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C5752" w14:textId="1C60349C" w:rsidR="00533F70" w:rsidRPr="004F5381" w:rsidRDefault="004F5381" w:rsidP="00F71A6C">
      <w:pPr>
        <w:pStyle w:val="a3"/>
        <w:ind w:left="0"/>
        <w:jc w:val="center"/>
        <w:rPr>
          <w:b/>
          <w:bCs/>
        </w:rPr>
      </w:pPr>
      <w:r w:rsidRPr="004F5381">
        <w:rPr>
          <w:b/>
          <w:bCs/>
        </w:rPr>
        <w:t>МБОУ «Мандровская ООШ»</w:t>
      </w:r>
    </w:p>
    <w:p w14:paraId="31CF0BA1" w14:textId="44FFDCAC" w:rsidR="004F5381" w:rsidRDefault="004F5381" w:rsidP="00F71A6C">
      <w:pPr>
        <w:pStyle w:val="a3"/>
        <w:ind w:left="0"/>
        <w:jc w:val="center"/>
        <w:rPr>
          <w:b/>
          <w:bCs/>
        </w:rPr>
      </w:pPr>
      <w:r w:rsidRPr="004F5381">
        <w:rPr>
          <w:b/>
          <w:bCs/>
        </w:rPr>
        <w:t>Валуйского района Белгородской области</w:t>
      </w:r>
    </w:p>
    <w:p w14:paraId="26C19A0A" w14:textId="3DB1889E" w:rsidR="004F5381" w:rsidRPr="004F5381" w:rsidRDefault="004F5381" w:rsidP="00F71A6C">
      <w:pPr>
        <w:pStyle w:val="a3"/>
        <w:ind w:left="0"/>
        <w:jc w:val="center"/>
        <w:rPr>
          <w:b/>
          <w:bCs/>
          <w:sz w:val="26"/>
        </w:rPr>
      </w:pPr>
      <w:r>
        <w:rPr>
          <w:b/>
          <w:bCs/>
        </w:rPr>
        <w:t>Приказ</w:t>
      </w:r>
    </w:p>
    <w:p w14:paraId="6C36FF49" w14:textId="6F166D33" w:rsidR="00533F70" w:rsidRPr="004F5381" w:rsidRDefault="007372A2" w:rsidP="004F5381">
      <w:pPr>
        <w:pStyle w:val="a3"/>
        <w:tabs>
          <w:tab w:val="left" w:pos="8854"/>
        </w:tabs>
        <w:spacing w:before="160"/>
        <w:rPr>
          <w:sz w:val="16"/>
        </w:rPr>
      </w:pPr>
      <w:r>
        <w:pict w14:anchorId="542EBE92">
          <v:rect id="_x0000_s1033" style="position:absolute;left:0;text-align:left;margin-left:479.75pt;margin-top:20.5pt;width:29.4pt;height:.6pt;z-index:15728640;mso-position-horizontal-relative:page" fillcolor="black" stroked="f">
            <w10:wrap anchorx="page"/>
          </v:rect>
        </w:pict>
      </w:r>
      <w:r w:rsidR="004F5381" w:rsidRPr="004F5381">
        <w:t>31 августа</w:t>
      </w:r>
      <w:r w:rsidR="004F5381" w:rsidRPr="004F5381">
        <w:rPr>
          <w:spacing w:val="-1"/>
        </w:rPr>
        <w:t xml:space="preserve"> </w:t>
      </w:r>
      <w:r w:rsidR="004F5381" w:rsidRPr="004F5381">
        <w:t>2023 г.</w:t>
      </w:r>
      <w:r w:rsidR="004F5381" w:rsidRPr="004F5381">
        <w:tab/>
      </w:r>
    </w:p>
    <w:p w14:paraId="14EC966C" w14:textId="77777777" w:rsidR="00533F70" w:rsidRPr="004F5381" w:rsidRDefault="004F5381">
      <w:pPr>
        <w:pStyle w:val="a3"/>
        <w:spacing w:before="90"/>
        <w:rPr>
          <w:b/>
          <w:bCs/>
        </w:rPr>
      </w:pPr>
      <w:r w:rsidRPr="004F5381">
        <w:rPr>
          <w:b/>
          <w:bCs/>
        </w:rPr>
        <w:t>О</w:t>
      </w:r>
      <w:r w:rsidRPr="004F5381">
        <w:rPr>
          <w:b/>
          <w:bCs/>
          <w:spacing w:val="-4"/>
        </w:rPr>
        <w:t xml:space="preserve"> </w:t>
      </w:r>
      <w:r w:rsidRPr="004F5381">
        <w:rPr>
          <w:b/>
          <w:bCs/>
        </w:rPr>
        <w:t>внесении</w:t>
      </w:r>
      <w:r w:rsidRPr="004F5381">
        <w:rPr>
          <w:b/>
          <w:bCs/>
          <w:spacing w:val="-2"/>
        </w:rPr>
        <w:t xml:space="preserve"> </w:t>
      </w:r>
      <w:r w:rsidRPr="004F5381">
        <w:rPr>
          <w:b/>
          <w:bCs/>
        </w:rPr>
        <w:t>изменений</w:t>
      </w:r>
      <w:r w:rsidRPr="004F5381">
        <w:rPr>
          <w:b/>
          <w:bCs/>
          <w:spacing w:val="54"/>
        </w:rPr>
        <w:t xml:space="preserve"> </w:t>
      </w:r>
      <w:r w:rsidRPr="004F5381">
        <w:rPr>
          <w:b/>
          <w:bCs/>
        </w:rPr>
        <w:t>и</w:t>
      </w:r>
      <w:r w:rsidRPr="004F5381">
        <w:rPr>
          <w:b/>
          <w:bCs/>
          <w:spacing w:val="-3"/>
        </w:rPr>
        <w:t xml:space="preserve"> </w:t>
      </w:r>
      <w:r w:rsidRPr="004F5381">
        <w:rPr>
          <w:b/>
          <w:bCs/>
        </w:rPr>
        <w:t>дополнений</w:t>
      </w:r>
    </w:p>
    <w:p w14:paraId="4294E210" w14:textId="56A566DB" w:rsidR="00533F70" w:rsidRPr="004F5381" w:rsidRDefault="004F5381" w:rsidP="004F5381">
      <w:pPr>
        <w:pStyle w:val="a3"/>
        <w:spacing w:before="22" w:line="259" w:lineRule="auto"/>
        <w:ind w:left="993" w:right="5269" w:hanging="31"/>
        <w:rPr>
          <w:b/>
          <w:bCs/>
        </w:rPr>
      </w:pPr>
      <w:r w:rsidRPr="004F5381">
        <w:rPr>
          <w:b/>
          <w:bCs/>
        </w:rPr>
        <w:t>в основную образовательную программу</w:t>
      </w:r>
      <w:r>
        <w:rPr>
          <w:b/>
          <w:bCs/>
        </w:rPr>
        <w:t xml:space="preserve"> </w:t>
      </w:r>
      <w:r w:rsidRPr="004F5381">
        <w:rPr>
          <w:b/>
          <w:bCs/>
          <w:spacing w:val="-57"/>
        </w:rPr>
        <w:t xml:space="preserve"> </w:t>
      </w:r>
      <w:r w:rsidRPr="004F5381">
        <w:rPr>
          <w:b/>
          <w:bCs/>
        </w:rPr>
        <w:t>Основного</w:t>
      </w:r>
      <w:r w:rsidRPr="004F5381">
        <w:rPr>
          <w:b/>
          <w:bCs/>
          <w:spacing w:val="-1"/>
        </w:rPr>
        <w:t xml:space="preserve"> </w:t>
      </w:r>
      <w:r w:rsidRPr="004F5381">
        <w:rPr>
          <w:b/>
          <w:bCs/>
        </w:rPr>
        <w:t>общего</w:t>
      </w:r>
      <w:r w:rsidRPr="004F5381">
        <w:rPr>
          <w:b/>
          <w:bCs/>
          <w:spacing w:val="-1"/>
        </w:rPr>
        <w:t xml:space="preserve"> </w:t>
      </w:r>
      <w:r w:rsidRPr="004F5381">
        <w:rPr>
          <w:b/>
          <w:bCs/>
        </w:rPr>
        <w:t>образования</w:t>
      </w:r>
      <w:r w:rsidR="00451469">
        <w:rPr>
          <w:b/>
          <w:bCs/>
        </w:rPr>
        <w:t xml:space="preserve"> в соответствии с ФОП</w:t>
      </w:r>
    </w:p>
    <w:p w14:paraId="64B15767" w14:textId="77777777" w:rsidR="00533F70" w:rsidRDefault="00533F70">
      <w:pPr>
        <w:pStyle w:val="a3"/>
        <w:spacing w:before="10"/>
        <w:ind w:left="0"/>
        <w:rPr>
          <w:sz w:val="25"/>
        </w:rPr>
      </w:pPr>
    </w:p>
    <w:p w14:paraId="2943BDAE" w14:textId="7F010D4E" w:rsidR="004F5381" w:rsidRDefault="004F5381" w:rsidP="004F5381">
      <w:pPr>
        <w:pStyle w:val="a3"/>
        <w:spacing w:line="259" w:lineRule="auto"/>
        <w:ind w:right="161" w:firstLine="60"/>
        <w:jc w:val="both"/>
        <w:rPr>
          <w:spacing w:val="-57"/>
        </w:rPr>
      </w:pPr>
      <w:r>
        <w:t>В соответствии с Федеральным законом от 29.12.2012 N 273-ФЗ (ред. от 17.02.2023) "Об</w:t>
      </w:r>
      <w:r>
        <w:rPr>
          <w:spacing w:val="1"/>
        </w:rPr>
        <w:t xml:space="preserve"> </w:t>
      </w:r>
      <w:r>
        <w:t>образовании в Российской Федерации" (с изм. и доп., вступ. в силу с 28.02.2023);</w:t>
      </w:r>
      <w:r>
        <w:rPr>
          <w:spacing w:val="1"/>
        </w:rPr>
        <w:t xml:space="preserve"> </w:t>
      </w:r>
      <w:r>
        <w:t>Приказом</w:t>
      </w:r>
      <w:r>
        <w:rPr>
          <w:spacing w:val="-4"/>
        </w:rPr>
        <w:t xml:space="preserve"> </w:t>
      </w:r>
      <w:r>
        <w:t>Министерства</w:t>
      </w:r>
      <w:r>
        <w:rPr>
          <w:spacing w:val="-4"/>
        </w:rPr>
        <w:t xml:space="preserve"> </w:t>
      </w:r>
      <w:r>
        <w:t>просвещения</w:t>
      </w:r>
      <w:r>
        <w:rPr>
          <w:spacing w:val="-2"/>
        </w:rPr>
        <w:t xml:space="preserve"> </w:t>
      </w:r>
      <w:r>
        <w:t>Российской</w:t>
      </w:r>
      <w:r>
        <w:rPr>
          <w:spacing w:val="-3"/>
        </w:rPr>
        <w:t xml:space="preserve"> </w:t>
      </w:r>
      <w:r>
        <w:t>Федерации</w:t>
      </w:r>
      <w:r>
        <w:rPr>
          <w:spacing w:val="-3"/>
        </w:rPr>
        <w:t xml:space="preserve"> </w:t>
      </w:r>
      <w:r>
        <w:t>от</w:t>
      </w:r>
      <w:r>
        <w:rPr>
          <w:spacing w:val="-3"/>
        </w:rPr>
        <w:t xml:space="preserve"> </w:t>
      </w:r>
      <w:r>
        <w:t>31</w:t>
      </w:r>
      <w:r>
        <w:rPr>
          <w:spacing w:val="-2"/>
        </w:rPr>
        <w:t xml:space="preserve"> </w:t>
      </w:r>
      <w:r>
        <w:t>мая</w:t>
      </w:r>
      <w:r>
        <w:rPr>
          <w:spacing w:val="-3"/>
        </w:rPr>
        <w:t xml:space="preserve"> </w:t>
      </w:r>
      <w:r>
        <w:t>2021</w:t>
      </w:r>
      <w:r>
        <w:rPr>
          <w:spacing w:val="-3"/>
        </w:rPr>
        <w:t xml:space="preserve"> </w:t>
      </w:r>
      <w:r>
        <w:t>г.</w:t>
      </w:r>
      <w:r>
        <w:rPr>
          <w:spacing w:val="-3"/>
        </w:rPr>
        <w:t xml:space="preserve"> </w:t>
      </w:r>
      <w:r>
        <w:t>№287</w:t>
      </w:r>
      <w:r>
        <w:rPr>
          <w:spacing w:val="1"/>
        </w:rPr>
        <w:t xml:space="preserve"> </w:t>
      </w:r>
      <w:r>
        <w:t>«Об</w:t>
      </w:r>
      <w:r>
        <w:rPr>
          <w:spacing w:val="-57"/>
        </w:rPr>
        <w:t xml:space="preserve"> </w:t>
      </w:r>
      <w:r>
        <w:t>утверждении федерального государственного образовательного стандарта основного</w:t>
      </w:r>
      <w:r>
        <w:rPr>
          <w:spacing w:val="1"/>
        </w:rPr>
        <w:t xml:space="preserve"> </w:t>
      </w:r>
      <w:r>
        <w:t>общего образования» Приказ Министерства просвещения Российской Федерации от 18</w:t>
      </w:r>
      <w:r>
        <w:rPr>
          <w:spacing w:val="1"/>
        </w:rPr>
        <w:t xml:space="preserve"> </w:t>
      </w:r>
      <w:r>
        <w:t>июля 2022 г. №568 «О внесении изменений в федеральный государственный</w:t>
      </w:r>
      <w:r>
        <w:rPr>
          <w:spacing w:val="1"/>
        </w:rPr>
        <w:t xml:space="preserve"> </w:t>
      </w:r>
      <w:r>
        <w:t>образовательный стандарт основного общего образования, утвержденный приказом</w:t>
      </w:r>
      <w:r>
        <w:rPr>
          <w:spacing w:val="1"/>
        </w:rPr>
        <w:t xml:space="preserve"> </w:t>
      </w:r>
      <w:r>
        <w:t>Министерства</w:t>
      </w:r>
      <w:r>
        <w:rPr>
          <w:spacing w:val="-2"/>
        </w:rPr>
        <w:t xml:space="preserve"> </w:t>
      </w:r>
      <w:r>
        <w:t>просвещения</w:t>
      </w:r>
      <w:r>
        <w:rPr>
          <w:spacing w:val="-1"/>
        </w:rPr>
        <w:t xml:space="preserve"> </w:t>
      </w:r>
      <w:r>
        <w:t>Российской Федерации</w:t>
      </w:r>
      <w:r>
        <w:rPr>
          <w:spacing w:val="-1"/>
        </w:rPr>
        <w:t xml:space="preserve"> </w:t>
      </w:r>
      <w:r>
        <w:t>от 31</w:t>
      </w:r>
      <w:r>
        <w:rPr>
          <w:spacing w:val="-1"/>
        </w:rPr>
        <w:t xml:space="preserve"> </w:t>
      </w:r>
      <w:r>
        <w:t>мая</w:t>
      </w:r>
      <w:r>
        <w:rPr>
          <w:spacing w:val="-1"/>
        </w:rPr>
        <w:t xml:space="preserve"> </w:t>
      </w:r>
      <w:r>
        <w:t>2021 г.</w:t>
      </w:r>
      <w:r>
        <w:rPr>
          <w:spacing w:val="-4"/>
        </w:rPr>
        <w:t xml:space="preserve"> </w:t>
      </w:r>
      <w:r>
        <w:t>№287»; приказом Министерства просвещения РФ от 16 ноября 2022 г. № 993 “Об утверждении</w:t>
      </w:r>
      <w:r w:rsidR="00E4293D">
        <w:t xml:space="preserve"> </w:t>
      </w:r>
      <w:r>
        <w:rPr>
          <w:spacing w:val="-57"/>
        </w:rPr>
        <w:t xml:space="preserve"> </w:t>
      </w:r>
      <w:r>
        <w:t>федеральной</w:t>
      </w:r>
      <w:r>
        <w:rPr>
          <w:spacing w:val="-1"/>
        </w:rPr>
        <w:t xml:space="preserve"> </w:t>
      </w:r>
      <w:r>
        <w:t>образовательной</w:t>
      </w:r>
      <w:r>
        <w:rPr>
          <w:spacing w:val="-2"/>
        </w:rPr>
        <w:t xml:space="preserve"> </w:t>
      </w:r>
      <w:r>
        <w:t>программы основного</w:t>
      </w:r>
      <w:r>
        <w:rPr>
          <w:spacing w:val="-1"/>
        </w:rPr>
        <w:t xml:space="preserve"> </w:t>
      </w:r>
      <w:r>
        <w:t>общего</w:t>
      </w:r>
      <w:r>
        <w:rPr>
          <w:spacing w:val="-1"/>
        </w:rPr>
        <w:t xml:space="preserve"> </w:t>
      </w:r>
      <w:r>
        <w:t>образования”; на основании решения педагогического совета, протокол №103 от 03.05.2023 г</w:t>
      </w:r>
      <w:r>
        <w:rPr>
          <w:spacing w:val="-57"/>
        </w:rPr>
        <w:t xml:space="preserve"> </w:t>
      </w:r>
    </w:p>
    <w:p w14:paraId="19B78AF9" w14:textId="55ED9140" w:rsidR="00533F70" w:rsidRPr="004F5381" w:rsidRDefault="004F5381" w:rsidP="004F5381">
      <w:pPr>
        <w:pStyle w:val="a3"/>
        <w:spacing w:line="259" w:lineRule="auto"/>
        <w:ind w:right="161" w:firstLine="60"/>
        <w:jc w:val="center"/>
        <w:rPr>
          <w:b/>
          <w:bCs/>
        </w:rPr>
      </w:pPr>
      <w:r w:rsidRPr="004F5381">
        <w:rPr>
          <w:b/>
          <w:bCs/>
        </w:rPr>
        <w:t>приказываю:</w:t>
      </w:r>
    </w:p>
    <w:p w14:paraId="15EA1EEB" w14:textId="77777777" w:rsidR="004F5381" w:rsidRDefault="004F5381" w:rsidP="004F5381">
      <w:pPr>
        <w:pStyle w:val="a3"/>
        <w:spacing w:line="259" w:lineRule="auto"/>
        <w:ind w:right="161" w:firstLine="60"/>
        <w:jc w:val="center"/>
      </w:pPr>
    </w:p>
    <w:p w14:paraId="315B39B7" w14:textId="4236B41B" w:rsidR="00533F70" w:rsidRDefault="007372A2" w:rsidP="00F048EC">
      <w:pPr>
        <w:pStyle w:val="a5"/>
        <w:numPr>
          <w:ilvl w:val="0"/>
          <w:numId w:val="34"/>
        </w:numPr>
        <w:tabs>
          <w:tab w:val="left" w:pos="1682"/>
        </w:tabs>
        <w:spacing w:line="261" w:lineRule="auto"/>
        <w:ind w:right="236"/>
        <w:jc w:val="left"/>
        <w:rPr>
          <w:sz w:val="24"/>
        </w:rPr>
      </w:pPr>
      <w:r>
        <w:pict w14:anchorId="2051CD3E">
          <v:line id="_x0000_s1032" style="position:absolute;left:0;text-align:left;z-index:-20213760;mso-position-horizontal-relative:page" from="507.7pt,28.6pt" to="537.75pt,28.6pt" strokeweight=".48pt">
            <w10:wrap anchorx="page"/>
          </v:line>
        </w:pict>
      </w:r>
      <w:r w:rsidR="004F5381">
        <w:rPr>
          <w:sz w:val="24"/>
        </w:rPr>
        <w:t>Внести</w:t>
      </w:r>
      <w:r w:rsidR="004F5381">
        <w:rPr>
          <w:spacing w:val="-3"/>
          <w:sz w:val="24"/>
        </w:rPr>
        <w:t xml:space="preserve"> </w:t>
      </w:r>
      <w:r w:rsidR="004F5381">
        <w:rPr>
          <w:sz w:val="24"/>
        </w:rPr>
        <w:t>и утвердить</w:t>
      </w:r>
      <w:r w:rsidR="004F5381">
        <w:rPr>
          <w:spacing w:val="-3"/>
          <w:sz w:val="24"/>
        </w:rPr>
        <w:t xml:space="preserve"> </w:t>
      </w:r>
      <w:r w:rsidR="004F5381">
        <w:rPr>
          <w:sz w:val="24"/>
        </w:rPr>
        <w:t>изменения</w:t>
      </w:r>
      <w:r w:rsidR="004F5381">
        <w:rPr>
          <w:spacing w:val="-3"/>
          <w:sz w:val="24"/>
        </w:rPr>
        <w:t xml:space="preserve"> </w:t>
      </w:r>
      <w:r w:rsidR="004F5381">
        <w:rPr>
          <w:sz w:val="24"/>
        </w:rPr>
        <w:t>в</w:t>
      </w:r>
      <w:r w:rsidR="004F5381">
        <w:rPr>
          <w:spacing w:val="-4"/>
          <w:sz w:val="24"/>
        </w:rPr>
        <w:t xml:space="preserve"> </w:t>
      </w:r>
      <w:r w:rsidR="004F5381">
        <w:rPr>
          <w:sz w:val="24"/>
        </w:rPr>
        <w:t>основную</w:t>
      </w:r>
      <w:r w:rsidR="004F5381">
        <w:rPr>
          <w:spacing w:val="-3"/>
          <w:sz w:val="24"/>
        </w:rPr>
        <w:t xml:space="preserve"> </w:t>
      </w:r>
      <w:r w:rsidR="004F5381">
        <w:rPr>
          <w:sz w:val="24"/>
        </w:rPr>
        <w:t>образовательную</w:t>
      </w:r>
      <w:r w:rsidR="004F5381">
        <w:rPr>
          <w:spacing w:val="-4"/>
          <w:sz w:val="24"/>
        </w:rPr>
        <w:t xml:space="preserve"> </w:t>
      </w:r>
      <w:r w:rsidR="004F5381">
        <w:rPr>
          <w:sz w:val="24"/>
        </w:rPr>
        <w:t>программу</w:t>
      </w:r>
      <w:r w:rsidR="004F5381">
        <w:rPr>
          <w:spacing w:val="-8"/>
          <w:sz w:val="24"/>
        </w:rPr>
        <w:t xml:space="preserve"> </w:t>
      </w:r>
      <w:r w:rsidR="004F5381">
        <w:rPr>
          <w:sz w:val="24"/>
        </w:rPr>
        <w:t>основного</w:t>
      </w:r>
      <w:r w:rsidR="004F5381">
        <w:rPr>
          <w:spacing w:val="-57"/>
          <w:sz w:val="24"/>
        </w:rPr>
        <w:t xml:space="preserve"> </w:t>
      </w:r>
      <w:r w:rsidR="004F5381">
        <w:rPr>
          <w:sz w:val="24"/>
        </w:rPr>
        <w:t>общего образования (далее – ООП)</w:t>
      </w:r>
      <w:r w:rsidR="00B406F0">
        <w:rPr>
          <w:sz w:val="24"/>
        </w:rPr>
        <w:t xml:space="preserve"> </w:t>
      </w:r>
      <w:r w:rsidR="004F5381">
        <w:rPr>
          <w:sz w:val="24"/>
        </w:rPr>
        <w:t>согласно</w:t>
      </w:r>
      <w:r w:rsidR="004F5381">
        <w:rPr>
          <w:spacing w:val="-1"/>
          <w:sz w:val="24"/>
        </w:rPr>
        <w:t xml:space="preserve"> </w:t>
      </w:r>
      <w:r w:rsidR="004F5381">
        <w:rPr>
          <w:sz w:val="24"/>
        </w:rPr>
        <w:t>приложениям:</w:t>
      </w:r>
    </w:p>
    <w:p w14:paraId="13C1F15B" w14:textId="77777777" w:rsidR="00533F70" w:rsidRDefault="004F5381" w:rsidP="00F048EC">
      <w:pPr>
        <w:pStyle w:val="a5"/>
        <w:numPr>
          <w:ilvl w:val="1"/>
          <w:numId w:val="34"/>
        </w:numPr>
        <w:tabs>
          <w:tab w:val="left" w:pos="1742"/>
        </w:tabs>
        <w:spacing w:line="274" w:lineRule="exact"/>
        <w:jc w:val="left"/>
        <w:rPr>
          <w:sz w:val="24"/>
        </w:rPr>
      </w:pPr>
      <w:r>
        <w:rPr>
          <w:sz w:val="24"/>
        </w:rPr>
        <w:t>Целевой</w:t>
      </w:r>
      <w:r>
        <w:rPr>
          <w:spacing w:val="-5"/>
          <w:sz w:val="24"/>
        </w:rPr>
        <w:t xml:space="preserve"> </w:t>
      </w:r>
      <w:r>
        <w:rPr>
          <w:sz w:val="24"/>
        </w:rPr>
        <w:t>раздел:</w:t>
      </w:r>
    </w:p>
    <w:p w14:paraId="1254FBAA" w14:textId="715EA3EF" w:rsidR="00533F70" w:rsidRDefault="004F5381" w:rsidP="00F048EC">
      <w:pPr>
        <w:pStyle w:val="a5"/>
        <w:numPr>
          <w:ilvl w:val="2"/>
          <w:numId w:val="34"/>
        </w:numPr>
        <w:tabs>
          <w:tab w:val="left" w:pos="1882"/>
        </w:tabs>
        <w:spacing w:before="20" w:line="261" w:lineRule="auto"/>
        <w:ind w:right="1072" w:firstLine="0"/>
        <w:rPr>
          <w:b/>
          <w:sz w:val="24"/>
        </w:rPr>
      </w:pPr>
      <w:r>
        <w:rPr>
          <w:sz w:val="24"/>
        </w:rPr>
        <w:t>в части пояснительной записки, планируемых результатов освоения</w:t>
      </w:r>
      <w:r>
        <w:rPr>
          <w:spacing w:val="1"/>
          <w:sz w:val="24"/>
        </w:rPr>
        <w:t xml:space="preserve"> </w:t>
      </w:r>
      <w:r>
        <w:rPr>
          <w:sz w:val="24"/>
        </w:rPr>
        <w:t>обучающимися ФОП ООО,</w:t>
      </w:r>
      <w:r>
        <w:rPr>
          <w:spacing w:val="1"/>
          <w:sz w:val="24"/>
        </w:rPr>
        <w:t xml:space="preserve"> </w:t>
      </w:r>
      <w:r>
        <w:rPr>
          <w:sz w:val="24"/>
        </w:rPr>
        <w:t>в систему оценки достижения планируемых</w:t>
      </w:r>
      <w:r>
        <w:rPr>
          <w:spacing w:val="-57"/>
          <w:sz w:val="24"/>
        </w:rPr>
        <w:t xml:space="preserve"> </w:t>
      </w:r>
      <w:r>
        <w:rPr>
          <w:sz w:val="24"/>
        </w:rPr>
        <w:t>результатов</w:t>
      </w:r>
      <w:r>
        <w:rPr>
          <w:spacing w:val="-1"/>
          <w:sz w:val="24"/>
        </w:rPr>
        <w:t xml:space="preserve"> </w:t>
      </w:r>
      <w:r>
        <w:rPr>
          <w:sz w:val="24"/>
        </w:rPr>
        <w:t>освоения ФОП</w:t>
      </w:r>
      <w:r>
        <w:rPr>
          <w:spacing w:val="-2"/>
          <w:sz w:val="24"/>
        </w:rPr>
        <w:t xml:space="preserve"> </w:t>
      </w:r>
      <w:r>
        <w:rPr>
          <w:sz w:val="24"/>
        </w:rPr>
        <w:t>ООО</w:t>
      </w:r>
      <w:r>
        <w:rPr>
          <w:spacing w:val="1"/>
          <w:sz w:val="24"/>
        </w:rPr>
        <w:t xml:space="preserve"> </w:t>
      </w:r>
    </w:p>
    <w:p w14:paraId="614766CC" w14:textId="77777777" w:rsidR="00533F70" w:rsidRDefault="00533F70">
      <w:pPr>
        <w:pStyle w:val="a3"/>
        <w:spacing w:before="10"/>
        <w:ind w:left="0"/>
        <w:rPr>
          <w:b/>
          <w:sz w:val="21"/>
        </w:rPr>
      </w:pPr>
    </w:p>
    <w:p w14:paraId="0B3F893D" w14:textId="77777777" w:rsidR="00533F70" w:rsidRDefault="004F5381" w:rsidP="00F048EC">
      <w:pPr>
        <w:pStyle w:val="a5"/>
        <w:numPr>
          <w:ilvl w:val="1"/>
          <w:numId w:val="34"/>
        </w:numPr>
        <w:tabs>
          <w:tab w:val="left" w:pos="1802"/>
        </w:tabs>
        <w:ind w:left="1802"/>
        <w:jc w:val="left"/>
        <w:rPr>
          <w:sz w:val="24"/>
        </w:rPr>
      </w:pPr>
      <w:r>
        <w:rPr>
          <w:sz w:val="24"/>
        </w:rPr>
        <w:t>В</w:t>
      </w:r>
      <w:r>
        <w:rPr>
          <w:spacing w:val="-4"/>
          <w:sz w:val="24"/>
        </w:rPr>
        <w:t xml:space="preserve"> </w:t>
      </w:r>
      <w:r>
        <w:rPr>
          <w:sz w:val="24"/>
        </w:rPr>
        <w:t>Содержательный</w:t>
      </w:r>
      <w:r>
        <w:rPr>
          <w:spacing w:val="-1"/>
          <w:sz w:val="24"/>
        </w:rPr>
        <w:t xml:space="preserve"> </w:t>
      </w:r>
      <w:r>
        <w:rPr>
          <w:sz w:val="24"/>
        </w:rPr>
        <w:t>раздел:</w:t>
      </w:r>
    </w:p>
    <w:p w14:paraId="1F809692" w14:textId="77777777" w:rsidR="00533F70" w:rsidRDefault="004F5381" w:rsidP="00F048EC">
      <w:pPr>
        <w:pStyle w:val="a5"/>
        <w:numPr>
          <w:ilvl w:val="2"/>
          <w:numId w:val="34"/>
        </w:numPr>
        <w:tabs>
          <w:tab w:val="left" w:pos="1942"/>
        </w:tabs>
        <w:spacing w:before="25" w:line="261" w:lineRule="auto"/>
        <w:ind w:left="1922" w:right="189" w:hanging="120"/>
        <w:rPr>
          <w:sz w:val="24"/>
        </w:rPr>
      </w:pPr>
      <w:r>
        <w:rPr>
          <w:sz w:val="24"/>
        </w:rPr>
        <w:t>внести</w:t>
      </w:r>
      <w:r>
        <w:rPr>
          <w:spacing w:val="-1"/>
          <w:sz w:val="24"/>
        </w:rPr>
        <w:t xml:space="preserve"> </w:t>
      </w:r>
      <w:r>
        <w:rPr>
          <w:sz w:val="24"/>
        </w:rPr>
        <w:t>федеральные</w:t>
      </w:r>
      <w:r>
        <w:rPr>
          <w:spacing w:val="-4"/>
          <w:sz w:val="24"/>
        </w:rPr>
        <w:t xml:space="preserve"> </w:t>
      </w:r>
      <w:r>
        <w:rPr>
          <w:sz w:val="24"/>
        </w:rPr>
        <w:t>рабочие</w:t>
      </w:r>
      <w:r>
        <w:rPr>
          <w:spacing w:val="-3"/>
          <w:sz w:val="24"/>
        </w:rPr>
        <w:t xml:space="preserve"> </w:t>
      </w:r>
      <w:r>
        <w:rPr>
          <w:sz w:val="24"/>
        </w:rPr>
        <w:t>программы</w:t>
      </w:r>
      <w:r>
        <w:rPr>
          <w:spacing w:val="-1"/>
          <w:sz w:val="24"/>
        </w:rPr>
        <w:t xml:space="preserve"> </w:t>
      </w:r>
      <w:r>
        <w:rPr>
          <w:sz w:val="24"/>
        </w:rPr>
        <w:t>учебных</w:t>
      </w:r>
      <w:r>
        <w:rPr>
          <w:spacing w:val="-1"/>
          <w:sz w:val="24"/>
        </w:rPr>
        <w:t xml:space="preserve"> </w:t>
      </w:r>
      <w:r>
        <w:rPr>
          <w:sz w:val="24"/>
        </w:rPr>
        <w:t>предметов</w:t>
      </w:r>
      <w:r>
        <w:rPr>
          <w:spacing w:val="-2"/>
          <w:sz w:val="24"/>
        </w:rPr>
        <w:t xml:space="preserve"> </w:t>
      </w:r>
      <w:r>
        <w:rPr>
          <w:sz w:val="24"/>
        </w:rPr>
        <w:t>по</w:t>
      </w:r>
      <w:r>
        <w:rPr>
          <w:spacing w:val="-2"/>
          <w:sz w:val="24"/>
        </w:rPr>
        <w:t xml:space="preserve"> </w:t>
      </w:r>
      <w:r>
        <w:rPr>
          <w:sz w:val="24"/>
        </w:rPr>
        <w:t>русскому</w:t>
      </w:r>
      <w:r>
        <w:rPr>
          <w:spacing w:val="-7"/>
          <w:sz w:val="24"/>
        </w:rPr>
        <w:t xml:space="preserve"> </w:t>
      </w:r>
      <w:r>
        <w:rPr>
          <w:sz w:val="24"/>
        </w:rPr>
        <w:t>языку,</w:t>
      </w:r>
      <w:r>
        <w:rPr>
          <w:spacing w:val="-57"/>
          <w:sz w:val="24"/>
        </w:rPr>
        <w:t xml:space="preserve"> </w:t>
      </w:r>
      <w:r>
        <w:rPr>
          <w:sz w:val="24"/>
        </w:rPr>
        <w:t>литературе,</w:t>
      </w:r>
      <w:r>
        <w:rPr>
          <w:spacing w:val="-1"/>
          <w:sz w:val="24"/>
        </w:rPr>
        <w:t xml:space="preserve"> </w:t>
      </w:r>
      <w:r>
        <w:rPr>
          <w:sz w:val="24"/>
        </w:rPr>
        <w:t>истории, обществознанию, географии</w:t>
      </w:r>
      <w:r>
        <w:rPr>
          <w:spacing w:val="-1"/>
          <w:sz w:val="24"/>
        </w:rPr>
        <w:t xml:space="preserve"> </w:t>
      </w:r>
      <w:r>
        <w:rPr>
          <w:sz w:val="24"/>
        </w:rPr>
        <w:t>, ОБЖ;</w:t>
      </w:r>
    </w:p>
    <w:p w14:paraId="231D155D" w14:textId="77777777" w:rsidR="00533F70" w:rsidRDefault="004F5381" w:rsidP="00F048EC">
      <w:pPr>
        <w:pStyle w:val="a5"/>
        <w:numPr>
          <w:ilvl w:val="2"/>
          <w:numId w:val="34"/>
        </w:numPr>
        <w:tabs>
          <w:tab w:val="left" w:pos="1942"/>
        </w:tabs>
        <w:spacing w:line="274" w:lineRule="exact"/>
        <w:ind w:left="1941"/>
        <w:rPr>
          <w:sz w:val="24"/>
        </w:rPr>
      </w:pPr>
      <w:r>
        <w:rPr>
          <w:sz w:val="24"/>
        </w:rPr>
        <w:t>в</w:t>
      </w:r>
      <w:r>
        <w:rPr>
          <w:spacing w:val="-4"/>
          <w:sz w:val="24"/>
        </w:rPr>
        <w:t xml:space="preserve"> </w:t>
      </w:r>
      <w:r>
        <w:rPr>
          <w:sz w:val="24"/>
        </w:rPr>
        <w:t>Программу</w:t>
      </w:r>
      <w:r>
        <w:rPr>
          <w:spacing w:val="-4"/>
          <w:sz w:val="24"/>
        </w:rPr>
        <w:t xml:space="preserve"> </w:t>
      </w:r>
      <w:r>
        <w:rPr>
          <w:sz w:val="24"/>
        </w:rPr>
        <w:t>формирования универсальных</w:t>
      </w:r>
      <w:r>
        <w:rPr>
          <w:spacing w:val="1"/>
          <w:sz w:val="24"/>
        </w:rPr>
        <w:t xml:space="preserve"> </w:t>
      </w:r>
      <w:r>
        <w:rPr>
          <w:sz w:val="24"/>
        </w:rPr>
        <w:t>учебных</w:t>
      </w:r>
      <w:r>
        <w:rPr>
          <w:spacing w:val="-2"/>
          <w:sz w:val="24"/>
        </w:rPr>
        <w:t xml:space="preserve"> </w:t>
      </w:r>
      <w:r>
        <w:rPr>
          <w:sz w:val="24"/>
        </w:rPr>
        <w:t>действий</w:t>
      </w:r>
      <w:r>
        <w:rPr>
          <w:spacing w:val="1"/>
          <w:sz w:val="24"/>
        </w:rPr>
        <w:t xml:space="preserve"> </w:t>
      </w:r>
      <w:r>
        <w:rPr>
          <w:sz w:val="24"/>
        </w:rPr>
        <w:t>у</w:t>
      </w:r>
      <w:r>
        <w:rPr>
          <w:spacing w:val="-10"/>
          <w:sz w:val="24"/>
        </w:rPr>
        <w:t xml:space="preserve"> </w:t>
      </w:r>
      <w:r>
        <w:rPr>
          <w:sz w:val="24"/>
        </w:rPr>
        <w:t>обучающихся;</w:t>
      </w:r>
    </w:p>
    <w:p w14:paraId="2DC95EB6" w14:textId="11571C83" w:rsidR="00533F70" w:rsidRDefault="004F5381" w:rsidP="00F048EC">
      <w:pPr>
        <w:pStyle w:val="a5"/>
        <w:numPr>
          <w:ilvl w:val="2"/>
          <w:numId w:val="34"/>
        </w:numPr>
        <w:tabs>
          <w:tab w:val="left" w:pos="1942"/>
        </w:tabs>
        <w:spacing w:before="24"/>
        <w:ind w:left="1941"/>
        <w:rPr>
          <w:b/>
          <w:sz w:val="24"/>
        </w:rPr>
      </w:pPr>
      <w:r>
        <w:rPr>
          <w:sz w:val="24"/>
        </w:rPr>
        <w:t>в</w:t>
      </w:r>
      <w:r>
        <w:rPr>
          <w:spacing w:val="57"/>
          <w:sz w:val="24"/>
        </w:rPr>
        <w:t xml:space="preserve"> </w:t>
      </w:r>
      <w:r>
        <w:rPr>
          <w:sz w:val="24"/>
        </w:rPr>
        <w:t>Рабочую</w:t>
      </w:r>
      <w:r>
        <w:rPr>
          <w:spacing w:val="-1"/>
          <w:sz w:val="24"/>
        </w:rPr>
        <w:t xml:space="preserve"> </w:t>
      </w:r>
      <w:r>
        <w:rPr>
          <w:sz w:val="24"/>
        </w:rPr>
        <w:t>программу</w:t>
      </w:r>
      <w:r>
        <w:rPr>
          <w:spacing w:val="-4"/>
          <w:sz w:val="24"/>
        </w:rPr>
        <w:t xml:space="preserve"> </w:t>
      </w:r>
      <w:r>
        <w:rPr>
          <w:sz w:val="24"/>
        </w:rPr>
        <w:t xml:space="preserve">Воспитания </w:t>
      </w:r>
    </w:p>
    <w:p w14:paraId="2143425D" w14:textId="77777777" w:rsidR="00533F70" w:rsidRDefault="004F5381" w:rsidP="00F048EC">
      <w:pPr>
        <w:pStyle w:val="a5"/>
        <w:numPr>
          <w:ilvl w:val="1"/>
          <w:numId w:val="34"/>
        </w:numPr>
        <w:tabs>
          <w:tab w:val="left" w:pos="1922"/>
        </w:tabs>
        <w:spacing w:before="24"/>
        <w:ind w:left="1922"/>
        <w:jc w:val="left"/>
        <w:rPr>
          <w:sz w:val="24"/>
        </w:rPr>
      </w:pPr>
      <w:r w:rsidRPr="004F5381">
        <w:rPr>
          <w:bCs/>
          <w:sz w:val="24"/>
        </w:rPr>
        <w:t>В</w:t>
      </w:r>
      <w:r>
        <w:rPr>
          <w:b/>
          <w:spacing w:val="-5"/>
          <w:sz w:val="24"/>
        </w:rPr>
        <w:t xml:space="preserve"> </w:t>
      </w:r>
      <w:r>
        <w:rPr>
          <w:sz w:val="24"/>
        </w:rPr>
        <w:t>Организационный</w:t>
      </w:r>
      <w:r>
        <w:rPr>
          <w:spacing w:val="-4"/>
          <w:sz w:val="24"/>
        </w:rPr>
        <w:t xml:space="preserve"> </w:t>
      </w:r>
      <w:r>
        <w:rPr>
          <w:sz w:val="24"/>
        </w:rPr>
        <w:t>раздел:</w:t>
      </w:r>
    </w:p>
    <w:p w14:paraId="2C559FE3" w14:textId="77777777" w:rsidR="00533F70" w:rsidRDefault="004F5381" w:rsidP="00F048EC">
      <w:pPr>
        <w:pStyle w:val="a5"/>
        <w:numPr>
          <w:ilvl w:val="2"/>
          <w:numId w:val="34"/>
        </w:numPr>
        <w:tabs>
          <w:tab w:val="left" w:pos="2062"/>
        </w:tabs>
        <w:spacing w:before="24"/>
        <w:ind w:left="2061"/>
        <w:rPr>
          <w:sz w:val="24"/>
        </w:rPr>
      </w:pPr>
      <w:r>
        <w:rPr>
          <w:sz w:val="24"/>
        </w:rPr>
        <w:t>Учебный</w:t>
      </w:r>
      <w:r>
        <w:rPr>
          <w:spacing w:val="-1"/>
          <w:sz w:val="24"/>
        </w:rPr>
        <w:t xml:space="preserve"> </w:t>
      </w:r>
      <w:r>
        <w:rPr>
          <w:sz w:val="24"/>
        </w:rPr>
        <w:t>план,</w:t>
      </w:r>
    </w:p>
    <w:p w14:paraId="6BE3807C" w14:textId="77777777" w:rsidR="00533F70" w:rsidRDefault="004F5381" w:rsidP="00F048EC">
      <w:pPr>
        <w:pStyle w:val="a5"/>
        <w:numPr>
          <w:ilvl w:val="2"/>
          <w:numId w:val="34"/>
        </w:numPr>
        <w:tabs>
          <w:tab w:val="left" w:pos="2062"/>
        </w:tabs>
        <w:spacing w:before="24"/>
        <w:ind w:left="2061"/>
        <w:rPr>
          <w:sz w:val="24"/>
        </w:rPr>
      </w:pPr>
      <w:r>
        <w:rPr>
          <w:sz w:val="24"/>
        </w:rPr>
        <w:t>План</w:t>
      </w:r>
      <w:r>
        <w:rPr>
          <w:spacing w:val="-6"/>
          <w:sz w:val="24"/>
        </w:rPr>
        <w:t xml:space="preserve"> </w:t>
      </w:r>
      <w:r>
        <w:rPr>
          <w:sz w:val="24"/>
        </w:rPr>
        <w:t>внеурочной</w:t>
      </w:r>
      <w:r>
        <w:rPr>
          <w:spacing w:val="-5"/>
          <w:sz w:val="24"/>
        </w:rPr>
        <w:t xml:space="preserve"> </w:t>
      </w:r>
      <w:r>
        <w:rPr>
          <w:sz w:val="24"/>
        </w:rPr>
        <w:t>деятельности,</w:t>
      </w:r>
    </w:p>
    <w:p w14:paraId="11C4F7A8" w14:textId="77777777" w:rsidR="00533F70" w:rsidRDefault="004F5381" w:rsidP="00F048EC">
      <w:pPr>
        <w:pStyle w:val="a5"/>
        <w:numPr>
          <w:ilvl w:val="2"/>
          <w:numId w:val="34"/>
        </w:numPr>
        <w:tabs>
          <w:tab w:val="left" w:pos="2122"/>
        </w:tabs>
        <w:spacing w:before="24"/>
        <w:ind w:left="2121"/>
        <w:rPr>
          <w:sz w:val="24"/>
        </w:rPr>
      </w:pPr>
      <w:r>
        <w:rPr>
          <w:sz w:val="24"/>
        </w:rPr>
        <w:t>Календарный</w:t>
      </w:r>
      <w:r>
        <w:rPr>
          <w:spacing w:val="-2"/>
          <w:sz w:val="24"/>
        </w:rPr>
        <w:t xml:space="preserve"> </w:t>
      </w:r>
      <w:r>
        <w:rPr>
          <w:sz w:val="24"/>
        </w:rPr>
        <w:t>учебный</w:t>
      </w:r>
      <w:r>
        <w:rPr>
          <w:spacing w:val="-6"/>
          <w:sz w:val="24"/>
        </w:rPr>
        <w:t xml:space="preserve"> </w:t>
      </w:r>
      <w:r>
        <w:rPr>
          <w:sz w:val="24"/>
        </w:rPr>
        <w:t>график;</w:t>
      </w:r>
    </w:p>
    <w:p w14:paraId="4C5D9D01" w14:textId="307E3C48" w:rsidR="00533F70" w:rsidRDefault="004F5381" w:rsidP="00F048EC">
      <w:pPr>
        <w:pStyle w:val="a5"/>
        <w:numPr>
          <w:ilvl w:val="2"/>
          <w:numId w:val="34"/>
        </w:numPr>
        <w:tabs>
          <w:tab w:val="left" w:pos="2122"/>
        </w:tabs>
        <w:spacing w:before="24"/>
        <w:ind w:left="2121"/>
        <w:rPr>
          <w:b/>
          <w:sz w:val="24"/>
        </w:rPr>
      </w:pPr>
      <w:r>
        <w:rPr>
          <w:sz w:val="24"/>
        </w:rPr>
        <w:t>Календарный</w:t>
      </w:r>
      <w:r>
        <w:rPr>
          <w:spacing w:val="-2"/>
          <w:sz w:val="24"/>
        </w:rPr>
        <w:t xml:space="preserve"> </w:t>
      </w:r>
      <w:r>
        <w:rPr>
          <w:sz w:val="24"/>
        </w:rPr>
        <w:t>план</w:t>
      </w:r>
      <w:r>
        <w:rPr>
          <w:spacing w:val="-2"/>
          <w:sz w:val="24"/>
        </w:rPr>
        <w:t xml:space="preserve"> </w:t>
      </w:r>
      <w:r>
        <w:rPr>
          <w:sz w:val="24"/>
        </w:rPr>
        <w:t>воспитательной</w:t>
      </w:r>
      <w:r>
        <w:rPr>
          <w:spacing w:val="-4"/>
          <w:sz w:val="24"/>
        </w:rPr>
        <w:t xml:space="preserve"> </w:t>
      </w:r>
      <w:r>
        <w:rPr>
          <w:sz w:val="24"/>
        </w:rPr>
        <w:t>работы</w:t>
      </w:r>
    </w:p>
    <w:p w14:paraId="3E5D1950" w14:textId="70EDBF64" w:rsidR="00533F70" w:rsidRDefault="004F5381" w:rsidP="00F048EC">
      <w:pPr>
        <w:pStyle w:val="a5"/>
        <w:numPr>
          <w:ilvl w:val="0"/>
          <w:numId w:val="34"/>
        </w:numPr>
        <w:tabs>
          <w:tab w:val="left" w:pos="1682"/>
        </w:tabs>
        <w:spacing w:before="24" w:line="261" w:lineRule="auto"/>
        <w:ind w:right="364" w:hanging="240"/>
        <w:jc w:val="left"/>
        <w:rPr>
          <w:sz w:val="24"/>
        </w:rPr>
      </w:pPr>
      <w:r>
        <w:rPr>
          <w:sz w:val="24"/>
        </w:rPr>
        <w:t>Чуприна Е.В., заместителю директора обеспечить мониторинг качества</w:t>
      </w:r>
      <w:r>
        <w:rPr>
          <w:spacing w:val="-58"/>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ООО.</w:t>
      </w:r>
    </w:p>
    <w:p w14:paraId="14A0E5C3" w14:textId="33F1FCB1" w:rsidR="00533F70" w:rsidRDefault="004F5381" w:rsidP="00F048EC">
      <w:pPr>
        <w:pStyle w:val="a5"/>
        <w:numPr>
          <w:ilvl w:val="0"/>
          <w:numId w:val="33"/>
        </w:numPr>
        <w:tabs>
          <w:tab w:val="left" w:pos="1682"/>
        </w:tabs>
        <w:spacing w:line="261" w:lineRule="auto"/>
        <w:ind w:right="728"/>
        <w:rPr>
          <w:sz w:val="24"/>
        </w:rPr>
      </w:pPr>
      <w:r>
        <w:rPr>
          <w:sz w:val="24"/>
        </w:rPr>
        <w:t>Аладьину А.В., ответственному за размещение информации на официальном</w:t>
      </w:r>
      <w:r>
        <w:rPr>
          <w:spacing w:val="-57"/>
          <w:sz w:val="24"/>
        </w:rPr>
        <w:t xml:space="preserve"> </w:t>
      </w:r>
      <w:r>
        <w:rPr>
          <w:sz w:val="24"/>
        </w:rPr>
        <w:t>сайте,</w:t>
      </w:r>
      <w:r>
        <w:rPr>
          <w:spacing w:val="-1"/>
          <w:sz w:val="24"/>
        </w:rPr>
        <w:t xml:space="preserve"> </w:t>
      </w:r>
      <w:r>
        <w:rPr>
          <w:sz w:val="24"/>
        </w:rPr>
        <w:t>разместить ООП</w:t>
      </w:r>
      <w:r>
        <w:rPr>
          <w:spacing w:val="-1"/>
          <w:sz w:val="24"/>
        </w:rPr>
        <w:t xml:space="preserve"> </w:t>
      </w:r>
      <w:r>
        <w:rPr>
          <w:sz w:val="24"/>
        </w:rPr>
        <w:t>ООО.</w:t>
      </w:r>
    </w:p>
    <w:p w14:paraId="1C5CDD60" w14:textId="70B59373" w:rsidR="00533F70" w:rsidRPr="004F5381" w:rsidRDefault="004F5381" w:rsidP="00F048EC">
      <w:pPr>
        <w:pStyle w:val="a5"/>
        <w:numPr>
          <w:ilvl w:val="0"/>
          <w:numId w:val="33"/>
        </w:numPr>
        <w:tabs>
          <w:tab w:val="left" w:pos="1682"/>
        </w:tabs>
        <w:spacing w:line="274" w:lineRule="exact"/>
        <w:rPr>
          <w:sz w:val="24"/>
        </w:rPr>
      </w:pPr>
      <w:r>
        <w:rPr>
          <w:sz w:val="24"/>
        </w:rPr>
        <w:t>Контроль</w:t>
      </w:r>
      <w:r>
        <w:rPr>
          <w:spacing w:val="-2"/>
          <w:sz w:val="24"/>
        </w:rPr>
        <w:t xml:space="preserve"> </w:t>
      </w:r>
      <w:r>
        <w:rPr>
          <w:sz w:val="24"/>
        </w:rPr>
        <w:t>за</w:t>
      </w:r>
      <w:r>
        <w:rPr>
          <w:spacing w:val="-3"/>
          <w:sz w:val="24"/>
        </w:rPr>
        <w:t xml:space="preserve"> </w:t>
      </w:r>
      <w:r>
        <w:rPr>
          <w:sz w:val="24"/>
        </w:rPr>
        <w:t>исполнением</w:t>
      </w:r>
      <w:r>
        <w:rPr>
          <w:spacing w:val="-3"/>
          <w:sz w:val="24"/>
        </w:rPr>
        <w:t xml:space="preserve"> </w:t>
      </w:r>
      <w:r>
        <w:rPr>
          <w:sz w:val="24"/>
        </w:rPr>
        <w:t>приказа</w:t>
      </w:r>
      <w:r>
        <w:rPr>
          <w:spacing w:val="-3"/>
          <w:sz w:val="24"/>
        </w:rPr>
        <w:t xml:space="preserve"> </w:t>
      </w:r>
      <w:r>
        <w:rPr>
          <w:sz w:val="24"/>
        </w:rPr>
        <w:t>оставляю</w:t>
      </w:r>
      <w:r>
        <w:rPr>
          <w:spacing w:val="-1"/>
          <w:sz w:val="24"/>
        </w:rPr>
        <w:t xml:space="preserve"> </w:t>
      </w:r>
      <w:r>
        <w:rPr>
          <w:sz w:val="24"/>
        </w:rPr>
        <w:t>за</w:t>
      </w:r>
      <w:r>
        <w:rPr>
          <w:spacing w:val="-3"/>
          <w:sz w:val="24"/>
        </w:rPr>
        <w:t xml:space="preserve"> </w:t>
      </w:r>
      <w:r>
        <w:rPr>
          <w:sz w:val="24"/>
        </w:rPr>
        <w:t>собой.</w:t>
      </w:r>
    </w:p>
    <w:p w14:paraId="096389C0" w14:textId="77777777" w:rsidR="004F5381" w:rsidRDefault="004F5381">
      <w:pPr>
        <w:spacing w:line="274" w:lineRule="exact"/>
        <w:rPr>
          <w:sz w:val="24"/>
        </w:rPr>
      </w:pPr>
      <w:r>
        <w:rPr>
          <w:sz w:val="24"/>
        </w:rPr>
        <w:t xml:space="preserve">                                                          Директор школы:_______________/Н.А.Аладьина/</w:t>
      </w:r>
    </w:p>
    <w:p w14:paraId="31799EFD" w14:textId="77777777" w:rsidR="004F5381" w:rsidRDefault="004F5381">
      <w:pPr>
        <w:spacing w:line="274" w:lineRule="exact"/>
        <w:rPr>
          <w:sz w:val="24"/>
        </w:rPr>
      </w:pPr>
    </w:p>
    <w:p w14:paraId="2B496608" w14:textId="77777777" w:rsidR="004F5381" w:rsidRDefault="004F5381">
      <w:pPr>
        <w:spacing w:line="274" w:lineRule="exact"/>
        <w:rPr>
          <w:sz w:val="24"/>
        </w:rPr>
      </w:pPr>
      <w:r>
        <w:rPr>
          <w:sz w:val="24"/>
        </w:rPr>
        <w:t>С приказом ознакомлены:_____________/Е.В.Чуприна/</w:t>
      </w:r>
    </w:p>
    <w:p w14:paraId="4B4B9673" w14:textId="77777777" w:rsidR="004F5381" w:rsidRDefault="004F5381">
      <w:pPr>
        <w:spacing w:line="274" w:lineRule="exact"/>
        <w:rPr>
          <w:sz w:val="24"/>
        </w:rPr>
      </w:pPr>
    </w:p>
    <w:p w14:paraId="41D6CB1D" w14:textId="2D29880B" w:rsidR="004F5381" w:rsidRDefault="004F5381" w:rsidP="004F5381">
      <w:pPr>
        <w:tabs>
          <w:tab w:val="left" w:pos="4136"/>
        </w:tabs>
        <w:rPr>
          <w:sz w:val="24"/>
        </w:rPr>
      </w:pPr>
      <w:r>
        <w:rPr>
          <w:sz w:val="24"/>
        </w:rPr>
        <w:tab/>
        <w:t>/А.В.Аладьин/</w:t>
      </w:r>
    </w:p>
    <w:p w14:paraId="08226537" w14:textId="683AF831" w:rsidR="004F5381" w:rsidRPr="004F5381" w:rsidRDefault="004F5381" w:rsidP="004F5381">
      <w:pPr>
        <w:tabs>
          <w:tab w:val="left" w:pos="4136"/>
        </w:tabs>
        <w:rPr>
          <w:sz w:val="24"/>
        </w:rPr>
        <w:sectPr w:rsidR="004F5381" w:rsidRPr="004F5381">
          <w:type w:val="continuous"/>
          <w:pgSz w:w="11910" w:h="16840"/>
          <w:pgMar w:top="1040" w:right="720" w:bottom="280" w:left="740" w:header="720" w:footer="720" w:gutter="0"/>
          <w:cols w:space="720"/>
        </w:sectPr>
      </w:pPr>
      <w:r>
        <w:rPr>
          <w:sz w:val="24"/>
        </w:rPr>
        <w:tab/>
      </w:r>
    </w:p>
    <w:p w14:paraId="52FE1B2E" w14:textId="77777777" w:rsidR="00464F2C" w:rsidRDefault="00464F2C" w:rsidP="00464F2C">
      <w:pPr>
        <w:jc w:val="center"/>
        <w:rPr>
          <w:b/>
          <w:bCs/>
        </w:rPr>
      </w:pPr>
      <w:r>
        <w:rPr>
          <w:b/>
          <w:bCs/>
        </w:rPr>
        <w:lastRenderedPageBreak/>
        <w:t xml:space="preserve">Муниципальное бюджетное общеобразовательное учреждение </w:t>
      </w:r>
    </w:p>
    <w:p w14:paraId="79659291" w14:textId="77777777" w:rsidR="00464F2C" w:rsidRDefault="00464F2C" w:rsidP="00464F2C">
      <w:pPr>
        <w:jc w:val="center"/>
        <w:rPr>
          <w:b/>
          <w:bCs/>
        </w:rPr>
      </w:pPr>
      <w:r>
        <w:rPr>
          <w:b/>
          <w:bCs/>
        </w:rPr>
        <w:t xml:space="preserve">«Мандровская основная общеобразовательная школа» </w:t>
      </w:r>
    </w:p>
    <w:p w14:paraId="48B4C33B" w14:textId="77777777" w:rsidR="00464F2C" w:rsidRDefault="00464F2C" w:rsidP="00464F2C">
      <w:pPr>
        <w:jc w:val="center"/>
        <w:rPr>
          <w:b/>
          <w:bCs/>
        </w:rPr>
      </w:pPr>
      <w:r>
        <w:rPr>
          <w:b/>
          <w:bCs/>
        </w:rPr>
        <w:t>Валуйского района Белгородской области</w:t>
      </w:r>
    </w:p>
    <w:p w14:paraId="59B28054" w14:textId="77777777" w:rsidR="00464F2C" w:rsidRDefault="00464F2C" w:rsidP="00464F2C">
      <w:pPr>
        <w:jc w:val="center"/>
        <w:rPr>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295"/>
        <w:gridCol w:w="3191"/>
      </w:tblGrid>
      <w:tr w:rsidR="00464F2C" w14:paraId="1D83FEFD" w14:textId="77777777" w:rsidTr="00464F2C">
        <w:trPr>
          <w:trHeight w:val="2003"/>
        </w:trPr>
        <w:tc>
          <w:tcPr>
            <w:tcW w:w="3403" w:type="dxa"/>
            <w:tcBorders>
              <w:top w:val="single" w:sz="4" w:space="0" w:color="000000"/>
              <w:left w:val="single" w:sz="4" w:space="0" w:color="000000"/>
              <w:bottom w:val="single" w:sz="4" w:space="0" w:color="000000"/>
              <w:right w:val="single" w:sz="4" w:space="0" w:color="000000"/>
            </w:tcBorders>
            <w:hideMark/>
          </w:tcPr>
          <w:p w14:paraId="2FF204D0" w14:textId="77777777" w:rsidR="00464F2C" w:rsidRPr="00464F2C" w:rsidRDefault="00464F2C">
            <w:pPr>
              <w:rPr>
                <w:bCs/>
              </w:rPr>
            </w:pPr>
            <w:r w:rsidRPr="00464F2C">
              <w:rPr>
                <w:bCs/>
              </w:rPr>
              <w:t>Рассмотрено</w:t>
            </w:r>
          </w:p>
          <w:p w14:paraId="72AF616C" w14:textId="77777777" w:rsidR="00464F2C" w:rsidRPr="00464F2C" w:rsidRDefault="00464F2C">
            <w:pPr>
              <w:rPr>
                <w:bCs/>
              </w:rPr>
            </w:pPr>
            <w:r w:rsidRPr="00464F2C">
              <w:rPr>
                <w:bCs/>
              </w:rPr>
              <w:t>на заседании педагогического совета</w:t>
            </w:r>
          </w:p>
          <w:p w14:paraId="4D395F79" w14:textId="77777777" w:rsidR="00464F2C" w:rsidRPr="00464F2C" w:rsidRDefault="00464F2C">
            <w:pPr>
              <w:rPr>
                <w:bCs/>
              </w:rPr>
            </w:pPr>
            <w:r w:rsidRPr="00464F2C">
              <w:rPr>
                <w:bCs/>
              </w:rPr>
              <w:t>МБОУ «Мандровская ООШ» Валуйского района Белгородской области.</w:t>
            </w:r>
          </w:p>
          <w:p w14:paraId="2D108CE2" w14:textId="77777777" w:rsidR="00464F2C" w:rsidRDefault="00464F2C">
            <w:pPr>
              <w:rPr>
                <w:bCs/>
                <w:lang w:val="en-US"/>
              </w:rPr>
            </w:pPr>
            <w:r>
              <w:rPr>
                <w:bCs/>
                <w:lang w:val="en-US"/>
              </w:rPr>
              <w:t>Протокол №__ от __.__.2023 г.</w:t>
            </w:r>
          </w:p>
        </w:tc>
        <w:tc>
          <w:tcPr>
            <w:tcW w:w="3295" w:type="dxa"/>
            <w:tcBorders>
              <w:top w:val="single" w:sz="4" w:space="0" w:color="000000"/>
              <w:left w:val="single" w:sz="4" w:space="0" w:color="000000"/>
              <w:bottom w:val="single" w:sz="4" w:space="0" w:color="000000"/>
              <w:right w:val="single" w:sz="4" w:space="0" w:color="000000"/>
            </w:tcBorders>
          </w:tcPr>
          <w:p w14:paraId="6EF99177" w14:textId="77777777" w:rsidR="00464F2C" w:rsidRPr="00464F2C" w:rsidRDefault="00464F2C">
            <w:pPr>
              <w:rPr>
                <w:bCs/>
              </w:rPr>
            </w:pPr>
            <w:r w:rsidRPr="00464F2C">
              <w:rPr>
                <w:bCs/>
              </w:rPr>
              <w:t xml:space="preserve">Согласовано </w:t>
            </w:r>
          </w:p>
          <w:p w14:paraId="774E7A7D" w14:textId="77777777" w:rsidR="00464F2C" w:rsidRPr="00464F2C" w:rsidRDefault="00464F2C">
            <w:pPr>
              <w:rPr>
                <w:bCs/>
              </w:rPr>
            </w:pPr>
            <w:r w:rsidRPr="00464F2C">
              <w:rPr>
                <w:bCs/>
              </w:rPr>
              <w:t>с Управляющим советом</w:t>
            </w:r>
          </w:p>
          <w:p w14:paraId="18BDFBC8" w14:textId="77777777" w:rsidR="00464F2C" w:rsidRPr="00464F2C" w:rsidRDefault="00464F2C">
            <w:pPr>
              <w:rPr>
                <w:bCs/>
              </w:rPr>
            </w:pPr>
            <w:r w:rsidRPr="00464F2C">
              <w:rPr>
                <w:bCs/>
              </w:rPr>
              <w:t>МБОУ «Мандровская ООШ» Валуйского района Белгородской области.</w:t>
            </w:r>
          </w:p>
          <w:p w14:paraId="4B70F090" w14:textId="77777777" w:rsidR="00464F2C" w:rsidRPr="00464F2C" w:rsidRDefault="00464F2C">
            <w:pPr>
              <w:rPr>
                <w:bCs/>
              </w:rPr>
            </w:pPr>
          </w:p>
          <w:p w14:paraId="46C99409" w14:textId="77777777" w:rsidR="00464F2C" w:rsidRDefault="00464F2C">
            <w:pPr>
              <w:rPr>
                <w:bCs/>
                <w:lang w:val="en-US"/>
              </w:rPr>
            </w:pPr>
            <w:r>
              <w:rPr>
                <w:bCs/>
                <w:lang w:val="en-US"/>
              </w:rPr>
              <w:t>Протокол №_ от _.__.2023 г.</w:t>
            </w:r>
          </w:p>
        </w:tc>
        <w:tc>
          <w:tcPr>
            <w:tcW w:w="3191" w:type="dxa"/>
            <w:tcBorders>
              <w:top w:val="single" w:sz="4" w:space="0" w:color="000000"/>
              <w:left w:val="single" w:sz="4" w:space="0" w:color="000000"/>
              <w:bottom w:val="single" w:sz="4" w:space="0" w:color="000000"/>
              <w:right w:val="single" w:sz="4" w:space="0" w:color="000000"/>
            </w:tcBorders>
          </w:tcPr>
          <w:p w14:paraId="3E41014D" w14:textId="77777777" w:rsidR="00464F2C" w:rsidRPr="00464F2C" w:rsidRDefault="00464F2C">
            <w:pPr>
              <w:rPr>
                <w:bCs/>
              </w:rPr>
            </w:pPr>
            <w:r w:rsidRPr="00464F2C">
              <w:rPr>
                <w:bCs/>
              </w:rPr>
              <w:t>Утверждено</w:t>
            </w:r>
          </w:p>
          <w:p w14:paraId="5EDBAD41" w14:textId="77777777" w:rsidR="00464F2C" w:rsidRPr="00464F2C" w:rsidRDefault="00464F2C">
            <w:pPr>
              <w:rPr>
                <w:bCs/>
              </w:rPr>
            </w:pPr>
            <w:r w:rsidRPr="00464F2C">
              <w:rPr>
                <w:bCs/>
              </w:rPr>
              <w:t>приказом  №__</w:t>
            </w:r>
          </w:p>
          <w:p w14:paraId="2C927EFD" w14:textId="77777777" w:rsidR="00464F2C" w:rsidRPr="00464F2C" w:rsidRDefault="00464F2C">
            <w:pPr>
              <w:rPr>
                <w:bCs/>
              </w:rPr>
            </w:pPr>
            <w:r w:rsidRPr="00464F2C">
              <w:rPr>
                <w:bCs/>
              </w:rPr>
              <w:t>от  __.__.2023 г.</w:t>
            </w:r>
          </w:p>
          <w:p w14:paraId="0B1E8ABA" w14:textId="77777777" w:rsidR="00464F2C" w:rsidRPr="00464F2C" w:rsidRDefault="00464F2C">
            <w:pPr>
              <w:rPr>
                <w:bCs/>
              </w:rPr>
            </w:pPr>
          </w:p>
          <w:p w14:paraId="2DBCBABE" w14:textId="77777777" w:rsidR="00464F2C" w:rsidRPr="00464F2C" w:rsidRDefault="00464F2C">
            <w:pPr>
              <w:rPr>
                <w:bCs/>
              </w:rPr>
            </w:pPr>
            <w:r w:rsidRPr="00464F2C">
              <w:rPr>
                <w:bCs/>
              </w:rPr>
              <w:t>Директор школы:</w:t>
            </w:r>
          </w:p>
          <w:p w14:paraId="3C54D534" w14:textId="77777777" w:rsidR="00464F2C" w:rsidRDefault="00464F2C">
            <w:pPr>
              <w:rPr>
                <w:bCs/>
                <w:lang w:val="en-US"/>
              </w:rPr>
            </w:pPr>
            <w:r>
              <w:rPr>
                <w:bCs/>
                <w:lang w:val="en-US"/>
              </w:rPr>
              <w:t>_________ Аладьина Н. А.</w:t>
            </w:r>
          </w:p>
        </w:tc>
      </w:tr>
    </w:tbl>
    <w:p w14:paraId="6BD9F43E" w14:textId="77777777" w:rsidR="00464F2C" w:rsidRDefault="00464F2C" w:rsidP="00464F2C">
      <w:pPr>
        <w:rPr>
          <w:b/>
          <w:bCs/>
        </w:rPr>
      </w:pPr>
    </w:p>
    <w:p w14:paraId="237BE18A" w14:textId="77777777" w:rsidR="00464F2C" w:rsidRDefault="00464F2C" w:rsidP="00464F2C">
      <w:pPr>
        <w:jc w:val="center"/>
        <w:rPr>
          <w:b/>
          <w:bCs/>
        </w:rPr>
      </w:pPr>
    </w:p>
    <w:p w14:paraId="62883E14" w14:textId="77777777" w:rsidR="00464F2C" w:rsidRDefault="00464F2C" w:rsidP="00464F2C">
      <w:pPr>
        <w:jc w:val="center"/>
        <w:rPr>
          <w:b/>
          <w:bCs/>
        </w:rPr>
      </w:pPr>
    </w:p>
    <w:p w14:paraId="1FC26207" w14:textId="77777777" w:rsidR="00464F2C" w:rsidRDefault="00464F2C" w:rsidP="00464F2C">
      <w:pPr>
        <w:jc w:val="center"/>
        <w:rPr>
          <w:b/>
          <w:bCs/>
        </w:rPr>
      </w:pPr>
    </w:p>
    <w:p w14:paraId="7F377B6F" w14:textId="77777777" w:rsidR="00464F2C" w:rsidRDefault="00464F2C" w:rsidP="00464F2C">
      <w:pPr>
        <w:jc w:val="center"/>
        <w:rPr>
          <w:b/>
          <w:bCs/>
        </w:rPr>
      </w:pPr>
    </w:p>
    <w:p w14:paraId="0E8749D0" w14:textId="77777777" w:rsidR="00464F2C" w:rsidRDefault="00464F2C" w:rsidP="00464F2C">
      <w:pPr>
        <w:jc w:val="center"/>
        <w:rPr>
          <w:b/>
          <w:bCs/>
        </w:rPr>
      </w:pPr>
    </w:p>
    <w:p w14:paraId="77276708" w14:textId="77777777" w:rsidR="00464F2C" w:rsidRDefault="00464F2C" w:rsidP="00464F2C">
      <w:pPr>
        <w:jc w:val="center"/>
        <w:rPr>
          <w:b/>
          <w:bCs/>
        </w:rPr>
      </w:pPr>
    </w:p>
    <w:p w14:paraId="3DA8A022" w14:textId="77777777" w:rsidR="00464F2C" w:rsidRDefault="00464F2C" w:rsidP="00464F2C">
      <w:pPr>
        <w:rPr>
          <w:b/>
          <w:bCs/>
        </w:rPr>
      </w:pPr>
    </w:p>
    <w:p w14:paraId="09140681" w14:textId="77777777" w:rsidR="00464F2C" w:rsidRDefault="00464F2C" w:rsidP="00464F2C">
      <w:pPr>
        <w:jc w:val="center"/>
        <w:rPr>
          <w:b/>
          <w:bCs/>
          <w:sz w:val="36"/>
          <w:szCs w:val="36"/>
        </w:rPr>
      </w:pPr>
    </w:p>
    <w:p w14:paraId="604A47A5" w14:textId="77777777" w:rsidR="00464F2C" w:rsidRDefault="00464F2C" w:rsidP="00464F2C">
      <w:pPr>
        <w:jc w:val="center"/>
        <w:rPr>
          <w:b/>
          <w:bCs/>
          <w:sz w:val="36"/>
          <w:szCs w:val="36"/>
        </w:rPr>
      </w:pPr>
      <w:r>
        <w:rPr>
          <w:b/>
          <w:bCs/>
          <w:sz w:val="36"/>
          <w:szCs w:val="36"/>
        </w:rPr>
        <w:t xml:space="preserve">ДОПОЛНЕНИЯ И ИЗМЕНЕНИЯ </w:t>
      </w:r>
    </w:p>
    <w:p w14:paraId="1CAB7B68" w14:textId="77777777" w:rsidR="00464F2C" w:rsidRDefault="00464F2C" w:rsidP="00464F2C">
      <w:pPr>
        <w:jc w:val="center"/>
        <w:rPr>
          <w:b/>
          <w:bCs/>
          <w:sz w:val="36"/>
          <w:szCs w:val="36"/>
        </w:rPr>
      </w:pPr>
      <w:r>
        <w:rPr>
          <w:b/>
          <w:bCs/>
          <w:sz w:val="36"/>
          <w:szCs w:val="36"/>
        </w:rPr>
        <w:t xml:space="preserve"> К ОСНОВНОЙ ОБРАЗОВАТЕЛЬНОЙ ПРОГРАММЕ</w:t>
      </w:r>
    </w:p>
    <w:p w14:paraId="79A9FEEC" w14:textId="77777777" w:rsidR="00464F2C" w:rsidRDefault="00464F2C" w:rsidP="00464F2C">
      <w:pPr>
        <w:jc w:val="center"/>
        <w:rPr>
          <w:b/>
          <w:bCs/>
          <w:sz w:val="36"/>
          <w:szCs w:val="36"/>
        </w:rPr>
      </w:pPr>
    </w:p>
    <w:p w14:paraId="09A5A224" w14:textId="29B07B96" w:rsidR="00464F2C" w:rsidRDefault="00464F2C" w:rsidP="00464F2C">
      <w:pPr>
        <w:jc w:val="center"/>
        <w:rPr>
          <w:b/>
          <w:bCs/>
          <w:sz w:val="32"/>
          <w:szCs w:val="32"/>
        </w:rPr>
      </w:pPr>
      <w:r>
        <w:rPr>
          <w:b/>
          <w:bCs/>
          <w:sz w:val="32"/>
          <w:szCs w:val="32"/>
        </w:rPr>
        <w:t>ОСНОВНОГО</w:t>
      </w:r>
      <w:r>
        <w:rPr>
          <w:b/>
          <w:bCs/>
          <w:sz w:val="32"/>
          <w:szCs w:val="32"/>
        </w:rPr>
        <w:t xml:space="preserve"> ОБЩЕГО ОБРАЗОВАНИЯ (ФГОС)</w:t>
      </w:r>
    </w:p>
    <w:p w14:paraId="324A030A" w14:textId="77777777" w:rsidR="00464F2C" w:rsidRDefault="00464F2C" w:rsidP="00464F2C">
      <w:pPr>
        <w:jc w:val="center"/>
        <w:rPr>
          <w:b/>
          <w:bCs/>
          <w:sz w:val="36"/>
          <w:szCs w:val="36"/>
        </w:rPr>
      </w:pPr>
    </w:p>
    <w:p w14:paraId="5C6366CE" w14:textId="77777777" w:rsidR="00464F2C" w:rsidRDefault="00464F2C" w:rsidP="00464F2C">
      <w:pPr>
        <w:jc w:val="center"/>
        <w:rPr>
          <w:b/>
          <w:bCs/>
          <w:sz w:val="36"/>
          <w:szCs w:val="36"/>
        </w:rPr>
      </w:pPr>
      <w:r>
        <w:rPr>
          <w:b/>
          <w:bCs/>
          <w:sz w:val="36"/>
          <w:szCs w:val="36"/>
        </w:rPr>
        <w:t>муниципального бюджетного общеобразовательного учреждения</w:t>
      </w:r>
    </w:p>
    <w:p w14:paraId="6C6BD44F" w14:textId="77777777" w:rsidR="00464F2C" w:rsidRDefault="00464F2C" w:rsidP="00464F2C">
      <w:pPr>
        <w:jc w:val="center"/>
        <w:rPr>
          <w:b/>
          <w:bCs/>
          <w:sz w:val="36"/>
          <w:szCs w:val="36"/>
        </w:rPr>
      </w:pPr>
      <w:r>
        <w:rPr>
          <w:b/>
          <w:bCs/>
          <w:sz w:val="36"/>
          <w:szCs w:val="36"/>
        </w:rPr>
        <w:t>«Мандровская основная общеобразовательная школа»»</w:t>
      </w:r>
    </w:p>
    <w:p w14:paraId="7FBCD4FB" w14:textId="77777777" w:rsidR="00464F2C" w:rsidRDefault="00464F2C" w:rsidP="00464F2C">
      <w:pPr>
        <w:jc w:val="center"/>
        <w:rPr>
          <w:b/>
          <w:bCs/>
          <w:sz w:val="36"/>
          <w:szCs w:val="36"/>
        </w:rPr>
      </w:pPr>
      <w:r>
        <w:rPr>
          <w:b/>
          <w:bCs/>
          <w:sz w:val="36"/>
          <w:szCs w:val="36"/>
        </w:rPr>
        <w:t>Валуйского района Белгородской области</w:t>
      </w:r>
    </w:p>
    <w:p w14:paraId="0A438BCF" w14:textId="4678C7A1" w:rsidR="00464F2C" w:rsidRDefault="00464F2C" w:rsidP="00464F2C">
      <w:pPr>
        <w:jc w:val="center"/>
        <w:rPr>
          <w:b/>
          <w:bCs/>
          <w:sz w:val="36"/>
          <w:szCs w:val="36"/>
        </w:rPr>
      </w:pPr>
      <w:r>
        <w:rPr>
          <w:b/>
          <w:sz w:val="36"/>
          <w:szCs w:val="36"/>
        </w:rPr>
        <w:t xml:space="preserve">на </w:t>
      </w:r>
      <w:r>
        <w:rPr>
          <w:b/>
          <w:bCs/>
          <w:sz w:val="36"/>
          <w:szCs w:val="36"/>
        </w:rPr>
        <w:t>2019 – 2023</w:t>
      </w:r>
      <w:bookmarkStart w:id="0" w:name="_GoBack"/>
      <w:bookmarkEnd w:id="0"/>
      <w:r>
        <w:rPr>
          <w:b/>
          <w:bCs/>
          <w:sz w:val="36"/>
          <w:szCs w:val="36"/>
        </w:rPr>
        <w:t xml:space="preserve"> гг</w:t>
      </w:r>
    </w:p>
    <w:p w14:paraId="5C5749F5" w14:textId="77777777" w:rsidR="00464F2C" w:rsidRDefault="00464F2C" w:rsidP="00464F2C">
      <w:pPr>
        <w:jc w:val="center"/>
        <w:rPr>
          <w:b/>
          <w:bCs/>
          <w:sz w:val="36"/>
          <w:szCs w:val="36"/>
        </w:rPr>
      </w:pPr>
    </w:p>
    <w:p w14:paraId="1BBD19F7" w14:textId="77777777" w:rsidR="00464F2C" w:rsidRDefault="00464F2C" w:rsidP="00464F2C">
      <w:pPr>
        <w:jc w:val="center"/>
        <w:rPr>
          <w:b/>
          <w:bCs/>
        </w:rPr>
      </w:pPr>
    </w:p>
    <w:p w14:paraId="4099EA07" w14:textId="7281E4E8" w:rsidR="00464F2C" w:rsidRDefault="00464F2C" w:rsidP="00464F2C">
      <w:pPr>
        <w:jc w:val="center"/>
        <w:rPr>
          <w:b/>
          <w:bCs/>
        </w:rPr>
      </w:pPr>
    </w:p>
    <w:p w14:paraId="6BB3EB74" w14:textId="77777777" w:rsidR="00464F2C" w:rsidRDefault="00464F2C" w:rsidP="00464F2C">
      <w:pPr>
        <w:jc w:val="center"/>
        <w:rPr>
          <w:b/>
          <w:bCs/>
        </w:rPr>
      </w:pPr>
    </w:p>
    <w:p w14:paraId="705CA3F8" w14:textId="77777777" w:rsidR="00464F2C" w:rsidRDefault="00464F2C" w:rsidP="00464F2C">
      <w:pPr>
        <w:jc w:val="center"/>
        <w:rPr>
          <w:b/>
          <w:bCs/>
        </w:rPr>
      </w:pPr>
    </w:p>
    <w:p w14:paraId="2D0B516A" w14:textId="77777777" w:rsidR="00464F2C" w:rsidRDefault="00464F2C" w:rsidP="00464F2C">
      <w:pPr>
        <w:jc w:val="center"/>
        <w:rPr>
          <w:b/>
          <w:bCs/>
        </w:rPr>
      </w:pPr>
    </w:p>
    <w:p w14:paraId="263F0DC6" w14:textId="77777777" w:rsidR="00464F2C" w:rsidRDefault="00464F2C" w:rsidP="00464F2C">
      <w:pPr>
        <w:jc w:val="center"/>
        <w:rPr>
          <w:b/>
          <w:bCs/>
        </w:rPr>
      </w:pPr>
    </w:p>
    <w:p w14:paraId="5C003C98" w14:textId="77777777" w:rsidR="00464F2C" w:rsidRDefault="00464F2C" w:rsidP="00464F2C">
      <w:pPr>
        <w:jc w:val="center"/>
        <w:rPr>
          <w:b/>
          <w:bCs/>
        </w:rPr>
      </w:pPr>
    </w:p>
    <w:p w14:paraId="102180FE" w14:textId="77777777" w:rsidR="00464F2C" w:rsidRDefault="00464F2C" w:rsidP="00464F2C">
      <w:pPr>
        <w:rPr>
          <w:b/>
          <w:bCs/>
        </w:rPr>
      </w:pPr>
    </w:p>
    <w:p w14:paraId="705E47B8" w14:textId="77777777" w:rsidR="00464F2C" w:rsidRDefault="00464F2C" w:rsidP="00464F2C">
      <w:pPr>
        <w:rPr>
          <w:b/>
          <w:bCs/>
        </w:rPr>
      </w:pPr>
    </w:p>
    <w:p w14:paraId="6BF24791" w14:textId="77777777" w:rsidR="00464F2C" w:rsidRDefault="00464F2C" w:rsidP="00464F2C">
      <w:pPr>
        <w:jc w:val="center"/>
        <w:rPr>
          <w:b/>
          <w:bCs/>
        </w:rPr>
      </w:pPr>
      <w:r>
        <w:rPr>
          <w:b/>
          <w:bCs/>
        </w:rPr>
        <w:t>с. Мандрово, 2023 год</w:t>
      </w:r>
    </w:p>
    <w:p w14:paraId="48B06AE7" w14:textId="77777777" w:rsidR="00464F2C" w:rsidRDefault="00464F2C" w:rsidP="00464F2C">
      <w:pPr>
        <w:jc w:val="center"/>
        <w:rPr>
          <w:b/>
          <w:bCs/>
        </w:rPr>
      </w:pPr>
    </w:p>
    <w:p w14:paraId="3302090B" w14:textId="77777777" w:rsidR="00464F2C" w:rsidRDefault="00464F2C" w:rsidP="00464F2C">
      <w:pPr>
        <w:jc w:val="center"/>
        <w:rPr>
          <w:b/>
          <w:bCs/>
        </w:rPr>
      </w:pPr>
    </w:p>
    <w:p w14:paraId="7021BEC3" w14:textId="77777777" w:rsidR="00464F2C" w:rsidRDefault="00464F2C" w:rsidP="00464F2C">
      <w:pPr>
        <w:jc w:val="center"/>
        <w:rPr>
          <w:b/>
          <w:bCs/>
        </w:rPr>
      </w:pPr>
    </w:p>
    <w:p w14:paraId="59A041E3" w14:textId="77777777" w:rsidR="00464F2C" w:rsidRDefault="00464F2C" w:rsidP="00464F2C">
      <w:pPr>
        <w:jc w:val="center"/>
        <w:rPr>
          <w:b/>
          <w:bCs/>
        </w:rPr>
      </w:pPr>
    </w:p>
    <w:p w14:paraId="740C95D3" w14:textId="77777777" w:rsidR="00464F2C" w:rsidRDefault="00464F2C" w:rsidP="00464F2C">
      <w:pPr>
        <w:jc w:val="center"/>
        <w:rPr>
          <w:b/>
          <w:bCs/>
        </w:rPr>
      </w:pPr>
    </w:p>
    <w:p w14:paraId="21DCC33B" w14:textId="77777777" w:rsidR="00464F2C" w:rsidRDefault="00464F2C" w:rsidP="00464F2C">
      <w:pPr>
        <w:jc w:val="center"/>
        <w:rPr>
          <w:b/>
          <w:bCs/>
        </w:rPr>
      </w:pPr>
    </w:p>
    <w:p w14:paraId="2D3A606A" w14:textId="77777777" w:rsidR="00464F2C" w:rsidRDefault="00464F2C" w:rsidP="00464F2C">
      <w:pPr>
        <w:jc w:val="center"/>
        <w:rPr>
          <w:b/>
          <w:bCs/>
        </w:rPr>
      </w:pPr>
    </w:p>
    <w:p w14:paraId="33917BE7" w14:textId="77777777" w:rsidR="00464F2C" w:rsidRDefault="00464F2C" w:rsidP="00464F2C">
      <w:pPr>
        <w:jc w:val="center"/>
        <w:rPr>
          <w:b/>
          <w:bCs/>
        </w:rPr>
      </w:pPr>
    </w:p>
    <w:p w14:paraId="28DF8558" w14:textId="77777777" w:rsidR="00533F70" w:rsidRDefault="00533F70">
      <w:pPr>
        <w:pStyle w:val="a3"/>
        <w:ind w:left="0"/>
        <w:rPr>
          <w:b/>
        </w:rPr>
      </w:pPr>
    </w:p>
    <w:p w14:paraId="3DA76F56" w14:textId="77777777" w:rsidR="00003227" w:rsidRDefault="00003227">
      <w:pPr>
        <w:pStyle w:val="a3"/>
        <w:ind w:left="0"/>
        <w:rPr>
          <w:b/>
        </w:rPr>
      </w:pPr>
    </w:p>
    <w:p w14:paraId="5B66FCAC" w14:textId="77777777" w:rsidR="00003227" w:rsidRDefault="00003227">
      <w:pPr>
        <w:pStyle w:val="a3"/>
        <w:ind w:left="0"/>
        <w:rPr>
          <w:b/>
        </w:rPr>
      </w:pPr>
    </w:p>
    <w:p w14:paraId="220B4408" w14:textId="77777777" w:rsidR="00533F70" w:rsidRDefault="004F5381" w:rsidP="00F048EC">
      <w:pPr>
        <w:pStyle w:val="a5"/>
        <w:numPr>
          <w:ilvl w:val="0"/>
          <w:numId w:val="32"/>
        </w:numPr>
        <w:tabs>
          <w:tab w:val="left" w:pos="1682"/>
        </w:tabs>
        <w:spacing w:before="1" w:line="274" w:lineRule="exact"/>
        <w:rPr>
          <w:b/>
          <w:sz w:val="24"/>
        </w:rPr>
      </w:pPr>
      <w:r>
        <w:rPr>
          <w:b/>
          <w:color w:val="333333"/>
          <w:sz w:val="24"/>
        </w:rPr>
        <w:t>Общие</w:t>
      </w:r>
      <w:r>
        <w:rPr>
          <w:b/>
          <w:color w:val="333333"/>
          <w:spacing w:val="-4"/>
          <w:sz w:val="24"/>
        </w:rPr>
        <w:t xml:space="preserve"> </w:t>
      </w:r>
      <w:r>
        <w:rPr>
          <w:b/>
          <w:color w:val="333333"/>
          <w:sz w:val="24"/>
        </w:rPr>
        <w:t>положения</w:t>
      </w:r>
    </w:p>
    <w:p w14:paraId="253DB030" w14:textId="77630F55" w:rsidR="00533F70" w:rsidRPr="000E16B6" w:rsidRDefault="004F5381" w:rsidP="00F048EC">
      <w:pPr>
        <w:pStyle w:val="a5"/>
        <w:numPr>
          <w:ilvl w:val="1"/>
          <w:numId w:val="31"/>
        </w:numPr>
        <w:tabs>
          <w:tab w:val="left" w:pos="993"/>
        </w:tabs>
        <w:ind w:right="504" w:firstLine="0"/>
        <w:rPr>
          <w:sz w:val="24"/>
        </w:rPr>
      </w:pPr>
      <w:r w:rsidRPr="000E16B6">
        <w:rPr>
          <w:sz w:val="24"/>
        </w:rPr>
        <w:t>Основная образовательная программа основного общего образования (далее –</w:t>
      </w:r>
      <w:r w:rsidRPr="000E16B6">
        <w:rPr>
          <w:spacing w:val="1"/>
          <w:sz w:val="24"/>
        </w:rPr>
        <w:t xml:space="preserve"> </w:t>
      </w:r>
      <w:r w:rsidRPr="000E16B6">
        <w:rPr>
          <w:sz w:val="24"/>
        </w:rPr>
        <w:t>Программа) М</w:t>
      </w:r>
      <w:r w:rsidR="00AA0FA4" w:rsidRPr="000E16B6">
        <w:rPr>
          <w:sz w:val="24"/>
        </w:rPr>
        <w:t>БОУ</w:t>
      </w:r>
      <w:r w:rsidRPr="000E16B6">
        <w:rPr>
          <w:sz w:val="24"/>
        </w:rPr>
        <w:t xml:space="preserve"> </w:t>
      </w:r>
      <w:r w:rsidR="00AA0FA4" w:rsidRPr="000E16B6">
        <w:rPr>
          <w:sz w:val="24"/>
        </w:rPr>
        <w:t>«Мандровская ООШ» Валуйского района Белгородской области</w:t>
      </w:r>
      <w:r w:rsidRPr="000E16B6">
        <w:rPr>
          <w:sz w:val="24"/>
        </w:rPr>
        <w:t xml:space="preserve"> разработана в соответствии </w:t>
      </w:r>
      <w:r w:rsidR="000E16B6" w:rsidRPr="000E16B6">
        <w:rPr>
          <w:sz w:val="24"/>
        </w:rPr>
        <w:t>с приказом</w:t>
      </w:r>
      <w:r w:rsidR="000E16B6" w:rsidRPr="000E16B6">
        <w:rPr>
          <w:spacing w:val="1"/>
          <w:sz w:val="24"/>
        </w:rPr>
        <w:t xml:space="preserve"> </w:t>
      </w:r>
      <w:r w:rsidR="000E16B6" w:rsidRPr="000E16B6">
        <w:rPr>
          <w:sz w:val="24"/>
        </w:rPr>
        <w:t>Министерства</w:t>
      </w:r>
      <w:r w:rsidR="000E16B6" w:rsidRPr="000E16B6">
        <w:rPr>
          <w:spacing w:val="1"/>
          <w:sz w:val="24"/>
        </w:rPr>
        <w:t xml:space="preserve"> </w:t>
      </w:r>
      <w:r w:rsidR="000E16B6" w:rsidRPr="000E16B6">
        <w:rPr>
          <w:sz w:val="24"/>
        </w:rPr>
        <w:t>образования</w:t>
      </w:r>
      <w:r w:rsidR="000E16B6" w:rsidRPr="000E16B6">
        <w:rPr>
          <w:spacing w:val="-14"/>
          <w:sz w:val="24"/>
        </w:rPr>
        <w:t xml:space="preserve"> </w:t>
      </w:r>
      <w:r w:rsidR="000E16B6" w:rsidRPr="000E16B6">
        <w:rPr>
          <w:sz w:val="24"/>
        </w:rPr>
        <w:t>и</w:t>
      </w:r>
      <w:r w:rsidR="000E16B6" w:rsidRPr="000E16B6">
        <w:rPr>
          <w:spacing w:val="-15"/>
          <w:sz w:val="24"/>
        </w:rPr>
        <w:t xml:space="preserve"> </w:t>
      </w:r>
      <w:r w:rsidR="000E16B6" w:rsidRPr="000E16B6">
        <w:rPr>
          <w:sz w:val="24"/>
        </w:rPr>
        <w:t>науки</w:t>
      </w:r>
      <w:r w:rsidR="000E16B6" w:rsidRPr="000E16B6">
        <w:rPr>
          <w:spacing w:val="-13"/>
          <w:sz w:val="24"/>
        </w:rPr>
        <w:t xml:space="preserve"> </w:t>
      </w:r>
      <w:r w:rsidR="000E16B6" w:rsidRPr="000E16B6">
        <w:rPr>
          <w:sz w:val="24"/>
        </w:rPr>
        <w:t>Российской</w:t>
      </w:r>
      <w:r w:rsidR="000E16B6" w:rsidRPr="000E16B6">
        <w:rPr>
          <w:spacing w:val="-13"/>
          <w:sz w:val="24"/>
        </w:rPr>
        <w:t xml:space="preserve"> </w:t>
      </w:r>
      <w:r w:rsidR="000E16B6" w:rsidRPr="000E16B6">
        <w:rPr>
          <w:sz w:val="24"/>
        </w:rPr>
        <w:t>Федерации</w:t>
      </w:r>
      <w:r w:rsidR="000E16B6" w:rsidRPr="000E16B6">
        <w:rPr>
          <w:spacing w:val="-13"/>
          <w:sz w:val="24"/>
        </w:rPr>
        <w:t xml:space="preserve"> </w:t>
      </w:r>
      <w:r w:rsidR="000E16B6" w:rsidRPr="000E16B6">
        <w:rPr>
          <w:sz w:val="24"/>
        </w:rPr>
        <w:t>от</w:t>
      </w:r>
      <w:r w:rsidR="000E16B6" w:rsidRPr="000E16B6">
        <w:rPr>
          <w:spacing w:val="-58"/>
          <w:sz w:val="24"/>
        </w:rPr>
        <w:t xml:space="preserve"> </w:t>
      </w:r>
      <w:r w:rsidR="000E16B6" w:rsidRPr="000E16B6">
        <w:rPr>
          <w:sz w:val="24"/>
        </w:rPr>
        <w:t>17 декабря 2010 г. № 1897 «Об утверждении</w:t>
      </w:r>
      <w:r w:rsidR="000E16B6" w:rsidRPr="000E16B6">
        <w:rPr>
          <w:spacing w:val="1"/>
          <w:sz w:val="24"/>
        </w:rPr>
        <w:t xml:space="preserve"> </w:t>
      </w:r>
      <w:r w:rsidR="000E16B6" w:rsidRPr="000E16B6">
        <w:rPr>
          <w:sz w:val="24"/>
        </w:rPr>
        <w:t>федерального</w:t>
      </w:r>
      <w:r w:rsidR="000E16B6" w:rsidRPr="000E16B6">
        <w:rPr>
          <w:sz w:val="24"/>
        </w:rPr>
        <w:tab/>
      </w:r>
      <w:r w:rsidR="000E16B6" w:rsidRPr="000E16B6">
        <w:rPr>
          <w:spacing w:val="-1"/>
          <w:sz w:val="24"/>
        </w:rPr>
        <w:t>государственного</w:t>
      </w:r>
      <w:r w:rsidR="000E16B6" w:rsidRPr="000E16B6">
        <w:rPr>
          <w:spacing w:val="-58"/>
          <w:sz w:val="24"/>
        </w:rPr>
        <w:t xml:space="preserve"> </w:t>
      </w:r>
      <w:r w:rsidR="000E16B6" w:rsidRPr="000E16B6">
        <w:rPr>
          <w:sz w:val="24"/>
        </w:rPr>
        <w:t>образовательного</w:t>
      </w:r>
      <w:r w:rsidR="000E16B6" w:rsidRPr="000E16B6">
        <w:rPr>
          <w:spacing w:val="-5"/>
          <w:sz w:val="24"/>
        </w:rPr>
        <w:t xml:space="preserve"> </w:t>
      </w:r>
      <w:r w:rsidR="000E16B6" w:rsidRPr="000E16B6">
        <w:rPr>
          <w:sz w:val="24"/>
        </w:rPr>
        <w:t>стандарта</w:t>
      </w:r>
      <w:r w:rsidR="000E16B6" w:rsidRPr="000E16B6">
        <w:rPr>
          <w:spacing w:val="-4"/>
          <w:sz w:val="24"/>
        </w:rPr>
        <w:t xml:space="preserve"> </w:t>
      </w:r>
      <w:r w:rsidR="000E16B6" w:rsidRPr="000E16B6">
        <w:rPr>
          <w:sz w:val="24"/>
        </w:rPr>
        <w:t>основного</w:t>
      </w:r>
      <w:r w:rsidR="000E16B6" w:rsidRPr="000E16B6">
        <w:rPr>
          <w:spacing w:val="-4"/>
          <w:sz w:val="24"/>
        </w:rPr>
        <w:t xml:space="preserve"> </w:t>
      </w:r>
      <w:r w:rsidR="000E16B6" w:rsidRPr="000E16B6">
        <w:rPr>
          <w:sz w:val="24"/>
        </w:rPr>
        <w:t>общего</w:t>
      </w:r>
      <w:r w:rsidR="000E16B6" w:rsidRPr="000E16B6">
        <w:rPr>
          <w:spacing w:val="-57"/>
          <w:sz w:val="24"/>
        </w:rPr>
        <w:t xml:space="preserve"> </w:t>
      </w:r>
      <w:r w:rsidR="000E16B6" w:rsidRPr="000E16B6">
        <w:rPr>
          <w:sz w:val="24"/>
        </w:rPr>
        <w:t>образования»; п</w:t>
      </w:r>
      <w:r w:rsidRPr="000E16B6">
        <w:rPr>
          <w:sz w:val="24"/>
        </w:rPr>
        <w:t>риказ Министерства просвещения Российской Федерации от 18</w:t>
      </w:r>
      <w:r w:rsidR="000E16B6">
        <w:rPr>
          <w:sz w:val="24"/>
        </w:rPr>
        <w:t xml:space="preserve"> </w:t>
      </w:r>
      <w:r w:rsidRPr="000E16B6">
        <w:rPr>
          <w:spacing w:val="-57"/>
          <w:sz w:val="24"/>
        </w:rPr>
        <w:t xml:space="preserve"> </w:t>
      </w:r>
      <w:r w:rsidRPr="000E16B6">
        <w:rPr>
          <w:sz w:val="24"/>
        </w:rPr>
        <w:t>июля 2022 г. №568 «О внесении изменений в федеральный государственный</w:t>
      </w:r>
      <w:r w:rsidRPr="000E16B6">
        <w:rPr>
          <w:spacing w:val="1"/>
          <w:sz w:val="24"/>
        </w:rPr>
        <w:t xml:space="preserve"> </w:t>
      </w:r>
      <w:r w:rsidRPr="000E16B6">
        <w:rPr>
          <w:sz w:val="24"/>
        </w:rPr>
        <w:t>образовательный стандарт основного общего образования, утвержденный приказом</w:t>
      </w:r>
      <w:r w:rsidRPr="000E16B6">
        <w:rPr>
          <w:spacing w:val="1"/>
          <w:sz w:val="24"/>
        </w:rPr>
        <w:t xml:space="preserve"> </w:t>
      </w:r>
      <w:r w:rsidRPr="000E16B6">
        <w:rPr>
          <w:sz w:val="24"/>
        </w:rPr>
        <w:t>Министерства</w:t>
      </w:r>
      <w:r w:rsidRPr="000E16B6">
        <w:rPr>
          <w:spacing w:val="-2"/>
          <w:sz w:val="24"/>
        </w:rPr>
        <w:t xml:space="preserve"> </w:t>
      </w:r>
      <w:r w:rsidRPr="000E16B6">
        <w:rPr>
          <w:sz w:val="24"/>
        </w:rPr>
        <w:t>просвещения</w:t>
      </w:r>
      <w:r w:rsidRPr="000E16B6">
        <w:rPr>
          <w:spacing w:val="-1"/>
          <w:sz w:val="24"/>
        </w:rPr>
        <w:t xml:space="preserve"> </w:t>
      </w:r>
      <w:r w:rsidRPr="000E16B6">
        <w:rPr>
          <w:sz w:val="24"/>
        </w:rPr>
        <w:t>Российской</w:t>
      </w:r>
      <w:r w:rsidRPr="000E16B6">
        <w:rPr>
          <w:spacing w:val="-1"/>
          <w:sz w:val="24"/>
        </w:rPr>
        <w:t xml:space="preserve"> </w:t>
      </w:r>
      <w:r w:rsidRPr="000E16B6">
        <w:rPr>
          <w:sz w:val="24"/>
        </w:rPr>
        <w:t>Федерации</w:t>
      </w:r>
      <w:r w:rsidRPr="000E16B6">
        <w:rPr>
          <w:spacing w:val="-1"/>
          <w:sz w:val="24"/>
        </w:rPr>
        <w:t xml:space="preserve"> </w:t>
      </w:r>
      <w:r w:rsidRPr="000E16B6">
        <w:rPr>
          <w:sz w:val="24"/>
        </w:rPr>
        <w:t>от</w:t>
      </w:r>
      <w:r w:rsidRPr="000E16B6">
        <w:rPr>
          <w:spacing w:val="-1"/>
          <w:sz w:val="24"/>
        </w:rPr>
        <w:t xml:space="preserve"> </w:t>
      </w:r>
      <w:r w:rsidRPr="000E16B6">
        <w:rPr>
          <w:sz w:val="24"/>
        </w:rPr>
        <w:t>31</w:t>
      </w:r>
      <w:r w:rsidRPr="000E16B6">
        <w:rPr>
          <w:spacing w:val="-1"/>
          <w:sz w:val="24"/>
        </w:rPr>
        <w:t xml:space="preserve"> </w:t>
      </w:r>
      <w:r w:rsidRPr="000E16B6">
        <w:rPr>
          <w:sz w:val="24"/>
        </w:rPr>
        <w:t>мая</w:t>
      </w:r>
      <w:r w:rsidRPr="000E16B6">
        <w:rPr>
          <w:spacing w:val="-1"/>
          <w:sz w:val="24"/>
        </w:rPr>
        <w:t xml:space="preserve"> </w:t>
      </w:r>
      <w:r w:rsidRPr="000E16B6">
        <w:rPr>
          <w:sz w:val="24"/>
        </w:rPr>
        <w:t>2021</w:t>
      </w:r>
      <w:r w:rsidRPr="000E16B6">
        <w:rPr>
          <w:spacing w:val="-1"/>
          <w:sz w:val="24"/>
        </w:rPr>
        <w:t xml:space="preserve"> </w:t>
      </w:r>
      <w:r w:rsidRPr="000E16B6">
        <w:rPr>
          <w:sz w:val="24"/>
        </w:rPr>
        <w:t>г.</w:t>
      </w:r>
      <w:r w:rsidRPr="000E16B6">
        <w:rPr>
          <w:spacing w:val="2"/>
          <w:sz w:val="24"/>
        </w:rPr>
        <w:t xml:space="preserve"> </w:t>
      </w:r>
      <w:r w:rsidRPr="000E16B6">
        <w:rPr>
          <w:sz w:val="24"/>
        </w:rPr>
        <w:t>№287»;</w:t>
      </w:r>
    </w:p>
    <w:p w14:paraId="4A9CEDA4" w14:textId="77777777" w:rsidR="00533F70" w:rsidRPr="000E16B6" w:rsidRDefault="004F5381">
      <w:pPr>
        <w:pStyle w:val="a3"/>
        <w:ind w:right="441"/>
      </w:pPr>
      <w:r w:rsidRPr="000E16B6">
        <w:t>Приказом Министерства просвещения РФ от 16 ноября 2022 г. № 993 “Об утверждении</w:t>
      </w:r>
      <w:r w:rsidRPr="000E16B6">
        <w:rPr>
          <w:spacing w:val="-57"/>
        </w:rPr>
        <w:t xml:space="preserve"> </w:t>
      </w:r>
      <w:r w:rsidRPr="000E16B6">
        <w:t>федеральной</w:t>
      </w:r>
      <w:r w:rsidRPr="000E16B6">
        <w:rPr>
          <w:spacing w:val="-1"/>
        </w:rPr>
        <w:t xml:space="preserve"> </w:t>
      </w:r>
      <w:r w:rsidRPr="000E16B6">
        <w:t>образовательной</w:t>
      </w:r>
      <w:r w:rsidRPr="000E16B6">
        <w:rPr>
          <w:spacing w:val="-2"/>
        </w:rPr>
        <w:t xml:space="preserve"> </w:t>
      </w:r>
      <w:r w:rsidRPr="000E16B6">
        <w:t>программы</w:t>
      </w:r>
      <w:r w:rsidRPr="000E16B6">
        <w:rPr>
          <w:spacing w:val="-1"/>
        </w:rPr>
        <w:t xml:space="preserve"> </w:t>
      </w:r>
      <w:r w:rsidRPr="000E16B6">
        <w:t>основного общего</w:t>
      </w:r>
      <w:r w:rsidRPr="000E16B6">
        <w:rPr>
          <w:spacing w:val="-2"/>
        </w:rPr>
        <w:t xml:space="preserve"> </w:t>
      </w:r>
      <w:r w:rsidRPr="000E16B6">
        <w:t>образования”;</w:t>
      </w:r>
    </w:p>
    <w:p w14:paraId="01557C02" w14:textId="77777777" w:rsidR="00533F70" w:rsidRPr="000E16B6" w:rsidRDefault="00533F70">
      <w:pPr>
        <w:pStyle w:val="a3"/>
        <w:spacing w:before="9"/>
        <w:ind w:left="0"/>
        <w:rPr>
          <w:sz w:val="23"/>
        </w:rPr>
      </w:pPr>
    </w:p>
    <w:p w14:paraId="4782FA85" w14:textId="77777777" w:rsidR="00533F70" w:rsidRPr="000E16B6" w:rsidRDefault="004F5381" w:rsidP="00F048EC">
      <w:pPr>
        <w:pStyle w:val="a5"/>
        <w:numPr>
          <w:ilvl w:val="1"/>
          <w:numId w:val="31"/>
        </w:numPr>
        <w:tabs>
          <w:tab w:val="left" w:pos="1382"/>
        </w:tabs>
        <w:ind w:left="1382"/>
        <w:rPr>
          <w:sz w:val="24"/>
        </w:rPr>
      </w:pPr>
      <w:r w:rsidRPr="000E16B6">
        <w:rPr>
          <w:sz w:val="24"/>
        </w:rPr>
        <w:t>Содержание</w:t>
      </w:r>
      <w:r w:rsidRPr="000E16B6">
        <w:rPr>
          <w:spacing w:val="-5"/>
          <w:sz w:val="24"/>
        </w:rPr>
        <w:t xml:space="preserve"> </w:t>
      </w:r>
      <w:r w:rsidRPr="000E16B6">
        <w:rPr>
          <w:sz w:val="24"/>
        </w:rPr>
        <w:t>ООП</w:t>
      </w:r>
      <w:r w:rsidRPr="000E16B6">
        <w:rPr>
          <w:spacing w:val="-2"/>
          <w:sz w:val="24"/>
        </w:rPr>
        <w:t xml:space="preserve"> </w:t>
      </w:r>
      <w:r w:rsidRPr="000E16B6">
        <w:rPr>
          <w:sz w:val="24"/>
        </w:rPr>
        <w:t>ООО</w:t>
      </w:r>
      <w:r w:rsidRPr="000E16B6">
        <w:rPr>
          <w:spacing w:val="-4"/>
          <w:sz w:val="24"/>
        </w:rPr>
        <w:t xml:space="preserve"> </w:t>
      </w:r>
      <w:r w:rsidRPr="000E16B6">
        <w:rPr>
          <w:sz w:val="24"/>
        </w:rPr>
        <w:t>представлено учебно-методической</w:t>
      </w:r>
      <w:r w:rsidRPr="000E16B6">
        <w:rPr>
          <w:spacing w:val="-3"/>
          <w:sz w:val="24"/>
        </w:rPr>
        <w:t xml:space="preserve"> </w:t>
      </w:r>
      <w:r w:rsidRPr="000E16B6">
        <w:rPr>
          <w:sz w:val="24"/>
        </w:rPr>
        <w:t>документацией</w:t>
      </w:r>
    </w:p>
    <w:p w14:paraId="06D19717" w14:textId="77777777" w:rsidR="00533F70" w:rsidRPr="000E16B6" w:rsidRDefault="007372A2">
      <w:pPr>
        <w:pStyle w:val="a3"/>
        <w:spacing w:before="1"/>
        <w:ind w:right="210"/>
      </w:pPr>
      <w:r>
        <w:pict w14:anchorId="7D3B9411">
          <v:rect id="_x0000_s1031" style="position:absolute;left:0;text-align:left;margin-left:342.05pt;margin-top:76.55pt;width:2.05pt;height:.35pt;z-index:-20213248;mso-position-horizontal-relative:page" fillcolor="gray" stroked="f">
            <w10:wrap anchorx="page"/>
          </v:rect>
        </w:pict>
      </w:r>
      <w:r w:rsidR="004F5381" w:rsidRPr="000E16B6">
        <w:t>(федеральный учебный план, федеральный календарный учебный график, федеральные</w:t>
      </w:r>
      <w:r w:rsidR="004F5381" w:rsidRPr="000E16B6">
        <w:rPr>
          <w:spacing w:val="1"/>
        </w:rPr>
        <w:t xml:space="preserve"> </w:t>
      </w:r>
      <w:r w:rsidR="004F5381" w:rsidRPr="000E16B6">
        <w:t>рабочие программы учебных предметов, курсов, дисциплин (модулей), иных</w:t>
      </w:r>
      <w:r w:rsidR="004F5381" w:rsidRPr="000E16B6">
        <w:rPr>
          <w:spacing w:val="1"/>
        </w:rPr>
        <w:t xml:space="preserve"> </w:t>
      </w:r>
      <w:r w:rsidR="004F5381" w:rsidRPr="000E16B6">
        <w:t>компонентов, федеральная рабочая программа воспитания, федеральный календарный</w:t>
      </w:r>
      <w:r w:rsidR="004F5381" w:rsidRPr="000E16B6">
        <w:rPr>
          <w:spacing w:val="1"/>
        </w:rPr>
        <w:t xml:space="preserve"> </w:t>
      </w:r>
      <w:r w:rsidR="004F5381" w:rsidRPr="000E16B6">
        <w:t>план воспитательной работы), определяющей единые для Российской Федерации базовые</w:t>
      </w:r>
      <w:r w:rsidR="004F5381" w:rsidRPr="000E16B6">
        <w:rPr>
          <w:spacing w:val="-57"/>
        </w:rPr>
        <w:t xml:space="preserve"> </w:t>
      </w:r>
      <w:r w:rsidR="004F5381" w:rsidRPr="000E16B6">
        <w:t>объем и содержание образования уровня основного общего образования, планируемые</w:t>
      </w:r>
      <w:r w:rsidR="004F5381" w:rsidRPr="000E16B6">
        <w:rPr>
          <w:spacing w:val="1"/>
        </w:rPr>
        <w:t xml:space="preserve"> </w:t>
      </w:r>
      <w:r w:rsidR="004F5381" w:rsidRPr="000E16B6">
        <w:t>результаты</w:t>
      </w:r>
      <w:r w:rsidR="004F5381" w:rsidRPr="000E16B6">
        <w:rPr>
          <w:spacing w:val="-1"/>
        </w:rPr>
        <w:t xml:space="preserve"> </w:t>
      </w:r>
      <w:r w:rsidR="004F5381" w:rsidRPr="000E16B6">
        <w:t>освоения образовательной программы</w:t>
      </w:r>
      <w:r w:rsidR="004F5381" w:rsidRPr="000E16B6">
        <w:rPr>
          <w:vertAlign w:val="superscript"/>
        </w:rPr>
        <w:t>.</w:t>
      </w:r>
    </w:p>
    <w:p w14:paraId="319DF2F8" w14:textId="77777777" w:rsidR="00533F70" w:rsidRPr="000E16B6" w:rsidRDefault="004F5381" w:rsidP="00F048EC">
      <w:pPr>
        <w:pStyle w:val="1"/>
        <w:numPr>
          <w:ilvl w:val="0"/>
          <w:numId w:val="32"/>
        </w:numPr>
        <w:tabs>
          <w:tab w:val="left" w:pos="1682"/>
        </w:tabs>
        <w:spacing w:before="4"/>
      </w:pPr>
      <w:r w:rsidRPr="000E16B6">
        <w:t>Целевой</w:t>
      </w:r>
      <w:r w:rsidRPr="000E16B6">
        <w:rPr>
          <w:spacing w:val="-1"/>
        </w:rPr>
        <w:t xml:space="preserve"> </w:t>
      </w:r>
      <w:r w:rsidRPr="000E16B6">
        <w:t>раздел ООП</w:t>
      </w:r>
      <w:r w:rsidRPr="000E16B6">
        <w:rPr>
          <w:spacing w:val="-1"/>
        </w:rPr>
        <w:t xml:space="preserve"> </w:t>
      </w:r>
      <w:r w:rsidRPr="000E16B6">
        <w:t>ООО</w:t>
      </w:r>
    </w:p>
    <w:p w14:paraId="137EF4FB" w14:textId="5B686B24" w:rsidR="00533F70" w:rsidRPr="000E16B6" w:rsidRDefault="004F5381">
      <w:pPr>
        <w:spacing w:line="274" w:lineRule="exact"/>
        <w:ind w:left="962"/>
        <w:rPr>
          <w:b/>
          <w:sz w:val="24"/>
        </w:rPr>
      </w:pPr>
      <w:r w:rsidRPr="000E16B6">
        <w:rPr>
          <w:b/>
          <w:spacing w:val="-2"/>
          <w:sz w:val="24"/>
        </w:rPr>
        <w:t xml:space="preserve"> </w:t>
      </w:r>
      <w:r w:rsidRPr="000E16B6">
        <w:rPr>
          <w:b/>
          <w:sz w:val="24"/>
        </w:rPr>
        <w:t>Пояснительная</w:t>
      </w:r>
      <w:r w:rsidRPr="000E16B6">
        <w:rPr>
          <w:b/>
          <w:spacing w:val="-1"/>
          <w:sz w:val="24"/>
        </w:rPr>
        <w:t xml:space="preserve"> </w:t>
      </w:r>
      <w:r w:rsidRPr="000E16B6">
        <w:rPr>
          <w:b/>
          <w:sz w:val="24"/>
        </w:rPr>
        <w:t>записка.</w:t>
      </w:r>
    </w:p>
    <w:p w14:paraId="0888EF58" w14:textId="0406B547" w:rsidR="00533F70" w:rsidRPr="000E16B6" w:rsidRDefault="004F5381" w:rsidP="00F048EC">
      <w:pPr>
        <w:pStyle w:val="a5"/>
        <w:numPr>
          <w:ilvl w:val="1"/>
          <w:numId w:val="35"/>
        </w:numPr>
        <w:tabs>
          <w:tab w:val="left" w:pos="1502"/>
        </w:tabs>
        <w:spacing w:line="274" w:lineRule="exact"/>
        <w:rPr>
          <w:sz w:val="24"/>
        </w:rPr>
      </w:pPr>
      <w:r w:rsidRPr="000E16B6">
        <w:rPr>
          <w:b/>
          <w:sz w:val="24"/>
        </w:rPr>
        <w:t>Целями</w:t>
      </w:r>
      <w:r w:rsidRPr="000E16B6">
        <w:rPr>
          <w:b/>
          <w:spacing w:val="-2"/>
          <w:sz w:val="24"/>
        </w:rPr>
        <w:t xml:space="preserve"> </w:t>
      </w:r>
      <w:r w:rsidRPr="000E16B6">
        <w:rPr>
          <w:sz w:val="24"/>
        </w:rPr>
        <w:t>реализации</w:t>
      </w:r>
      <w:r w:rsidRPr="000E16B6">
        <w:rPr>
          <w:spacing w:val="-1"/>
          <w:sz w:val="24"/>
        </w:rPr>
        <w:t xml:space="preserve"> </w:t>
      </w:r>
      <w:r w:rsidRPr="000E16B6">
        <w:rPr>
          <w:sz w:val="24"/>
        </w:rPr>
        <w:t>ФОП</w:t>
      </w:r>
      <w:r w:rsidRPr="000E16B6">
        <w:rPr>
          <w:spacing w:val="-2"/>
          <w:sz w:val="24"/>
        </w:rPr>
        <w:t xml:space="preserve"> </w:t>
      </w:r>
      <w:r w:rsidRPr="000E16B6">
        <w:rPr>
          <w:sz w:val="24"/>
        </w:rPr>
        <w:t>ООО</w:t>
      </w:r>
      <w:r w:rsidRPr="000E16B6">
        <w:rPr>
          <w:spacing w:val="-2"/>
          <w:sz w:val="24"/>
        </w:rPr>
        <w:t xml:space="preserve"> </w:t>
      </w:r>
      <w:r w:rsidRPr="000E16B6">
        <w:rPr>
          <w:sz w:val="24"/>
        </w:rPr>
        <w:t>являются:</w:t>
      </w:r>
    </w:p>
    <w:p w14:paraId="0852B241" w14:textId="77777777" w:rsidR="00533F70" w:rsidRPr="000E16B6" w:rsidRDefault="004F5381">
      <w:pPr>
        <w:pStyle w:val="a3"/>
        <w:spacing w:before="1"/>
      </w:pPr>
      <w:r w:rsidRPr="000E16B6">
        <w:t>организация</w:t>
      </w:r>
      <w:r w:rsidRPr="000E16B6">
        <w:rPr>
          <w:spacing w:val="-2"/>
        </w:rPr>
        <w:t xml:space="preserve"> </w:t>
      </w:r>
      <w:r w:rsidRPr="000E16B6">
        <w:t>учебного</w:t>
      </w:r>
      <w:r w:rsidRPr="000E16B6">
        <w:rPr>
          <w:spacing w:val="-3"/>
        </w:rPr>
        <w:t xml:space="preserve"> </w:t>
      </w:r>
      <w:r w:rsidRPr="000E16B6">
        <w:t>процесса</w:t>
      </w:r>
      <w:r w:rsidRPr="000E16B6">
        <w:rPr>
          <w:spacing w:val="-5"/>
        </w:rPr>
        <w:t xml:space="preserve"> </w:t>
      </w:r>
      <w:r w:rsidRPr="000E16B6">
        <w:t>с</w:t>
      </w:r>
      <w:r w:rsidRPr="000E16B6">
        <w:rPr>
          <w:spacing w:val="-1"/>
        </w:rPr>
        <w:t xml:space="preserve"> </w:t>
      </w:r>
      <w:r w:rsidRPr="000E16B6">
        <w:t>учётом</w:t>
      </w:r>
      <w:r w:rsidRPr="000E16B6">
        <w:rPr>
          <w:spacing w:val="-3"/>
        </w:rPr>
        <w:t xml:space="preserve"> </w:t>
      </w:r>
      <w:r w:rsidRPr="000E16B6">
        <w:t>целей,</w:t>
      </w:r>
      <w:r w:rsidRPr="000E16B6">
        <w:rPr>
          <w:spacing w:val="-2"/>
        </w:rPr>
        <w:t xml:space="preserve"> </w:t>
      </w:r>
      <w:r w:rsidRPr="000E16B6">
        <w:t>содержания</w:t>
      </w:r>
      <w:r w:rsidRPr="000E16B6">
        <w:rPr>
          <w:spacing w:val="-3"/>
        </w:rPr>
        <w:t xml:space="preserve"> </w:t>
      </w:r>
      <w:r w:rsidRPr="000E16B6">
        <w:t>и</w:t>
      </w:r>
      <w:r w:rsidRPr="000E16B6">
        <w:rPr>
          <w:spacing w:val="-3"/>
        </w:rPr>
        <w:t xml:space="preserve"> </w:t>
      </w:r>
      <w:r w:rsidRPr="000E16B6">
        <w:t>планируемых</w:t>
      </w:r>
      <w:r w:rsidRPr="000E16B6">
        <w:rPr>
          <w:spacing w:val="-3"/>
        </w:rPr>
        <w:t xml:space="preserve"> </w:t>
      </w:r>
      <w:r w:rsidRPr="000E16B6">
        <w:t>результатов</w:t>
      </w:r>
      <w:r w:rsidRPr="000E16B6">
        <w:rPr>
          <w:spacing w:val="-57"/>
        </w:rPr>
        <w:t xml:space="preserve"> </w:t>
      </w:r>
      <w:r w:rsidRPr="000E16B6">
        <w:t>основного</w:t>
      </w:r>
      <w:r w:rsidRPr="000E16B6">
        <w:rPr>
          <w:spacing w:val="-1"/>
        </w:rPr>
        <w:t xml:space="preserve"> </w:t>
      </w:r>
      <w:r w:rsidRPr="000E16B6">
        <w:t>общего</w:t>
      </w:r>
      <w:r w:rsidRPr="000E16B6">
        <w:rPr>
          <w:spacing w:val="-1"/>
        </w:rPr>
        <w:t xml:space="preserve"> </w:t>
      </w:r>
      <w:r w:rsidRPr="000E16B6">
        <w:t>образования, отражённых</w:t>
      </w:r>
      <w:r w:rsidRPr="000E16B6">
        <w:rPr>
          <w:spacing w:val="1"/>
        </w:rPr>
        <w:t xml:space="preserve"> </w:t>
      </w:r>
      <w:r w:rsidRPr="000E16B6">
        <w:t>в</w:t>
      </w:r>
      <w:r w:rsidRPr="000E16B6">
        <w:rPr>
          <w:spacing w:val="-3"/>
        </w:rPr>
        <w:t xml:space="preserve"> </w:t>
      </w:r>
      <w:r w:rsidRPr="000E16B6">
        <w:t>ФГОС</w:t>
      </w:r>
      <w:r w:rsidRPr="000E16B6">
        <w:rPr>
          <w:spacing w:val="-1"/>
        </w:rPr>
        <w:t xml:space="preserve"> </w:t>
      </w:r>
      <w:r w:rsidRPr="000E16B6">
        <w:t>ООО;</w:t>
      </w:r>
    </w:p>
    <w:p w14:paraId="678D0C53" w14:textId="77777777" w:rsidR="00533F70" w:rsidRPr="000E16B6" w:rsidRDefault="004F5381">
      <w:pPr>
        <w:pStyle w:val="a3"/>
        <w:ind w:right="648"/>
      </w:pPr>
      <w:r w:rsidRPr="000E16B6">
        <w:t>создание условий для становления и формирования личности обучающегося;</w:t>
      </w:r>
      <w:r w:rsidRPr="000E16B6">
        <w:rPr>
          <w:spacing w:val="1"/>
        </w:rPr>
        <w:t xml:space="preserve"> </w:t>
      </w:r>
      <w:r w:rsidRPr="000E16B6">
        <w:t>организация деятельности педагогического коллектива по созданию индивидуальных</w:t>
      </w:r>
      <w:r w:rsidRPr="000E16B6">
        <w:rPr>
          <w:spacing w:val="-57"/>
        </w:rPr>
        <w:t xml:space="preserve"> </w:t>
      </w:r>
      <w:r w:rsidRPr="000E16B6">
        <w:t>программ и учебных планов для одарённых, успешных обучающихся и (или) для</w:t>
      </w:r>
      <w:r w:rsidRPr="000E16B6">
        <w:rPr>
          <w:spacing w:val="1"/>
        </w:rPr>
        <w:t xml:space="preserve"> </w:t>
      </w:r>
      <w:r w:rsidRPr="000E16B6">
        <w:t>обучающихся</w:t>
      </w:r>
      <w:r w:rsidRPr="000E16B6">
        <w:rPr>
          <w:spacing w:val="-2"/>
        </w:rPr>
        <w:t xml:space="preserve"> </w:t>
      </w:r>
      <w:r w:rsidRPr="000E16B6">
        <w:t>социальных</w:t>
      </w:r>
      <w:r w:rsidRPr="000E16B6">
        <w:rPr>
          <w:spacing w:val="-1"/>
        </w:rPr>
        <w:t xml:space="preserve"> </w:t>
      </w:r>
      <w:r w:rsidRPr="000E16B6">
        <w:t>групп,</w:t>
      </w:r>
      <w:r w:rsidRPr="000E16B6">
        <w:rPr>
          <w:spacing w:val="-1"/>
        </w:rPr>
        <w:t xml:space="preserve"> </w:t>
      </w:r>
      <w:r w:rsidRPr="000E16B6">
        <w:t>нуждающихся</w:t>
      </w:r>
      <w:r w:rsidRPr="000E16B6">
        <w:rPr>
          <w:spacing w:val="-2"/>
        </w:rPr>
        <w:t xml:space="preserve"> </w:t>
      </w:r>
      <w:r w:rsidRPr="000E16B6">
        <w:t>в</w:t>
      </w:r>
      <w:r w:rsidRPr="000E16B6">
        <w:rPr>
          <w:spacing w:val="-2"/>
        </w:rPr>
        <w:t xml:space="preserve"> </w:t>
      </w:r>
      <w:r w:rsidRPr="000E16B6">
        <w:t>особом</w:t>
      </w:r>
      <w:r w:rsidRPr="000E16B6">
        <w:rPr>
          <w:spacing w:val="-2"/>
        </w:rPr>
        <w:t xml:space="preserve"> </w:t>
      </w:r>
      <w:r w:rsidRPr="000E16B6">
        <w:t>внимании</w:t>
      </w:r>
      <w:r w:rsidRPr="000E16B6">
        <w:rPr>
          <w:spacing w:val="-2"/>
        </w:rPr>
        <w:t xml:space="preserve"> </w:t>
      </w:r>
      <w:r w:rsidRPr="000E16B6">
        <w:t>и</w:t>
      </w:r>
      <w:r w:rsidRPr="000E16B6">
        <w:rPr>
          <w:spacing w:val="-3"/>
        </w:rPr>
        <w:t xml:space="preserve"> </w:t>
      </w:r>
      <w:r w:rsidRPr="000E16B6">
        <w:t>поддержке.</w:t>
      </w:r>
    </w:p>
    <w:p w14:paraId="291ECC82" w14:textId="5552AF7A" w:rsidR="00533F70" w:rsidRPr="000E16B6" w:rsidRDefault="00AA0FA4" w:rsidP="00AA0FA4">
      <w:pPr>
        <w:pStyle w:val="a5"/>
        <w:tabs>
          <w:tab w:val="left" w:pos="1503"/>
        </w:tabs>
        <w:ind w:right="380"/>
        <w:rPr>
          <w:sz w:val="24"/>
        </w:rPr>
      </w:pPr>
      <w:r w:rsidRPr="000E16B6">
        <w:rPr>
          <w:sz w:val="24"/>
        </w:rPr>
        <w:t>2.2</w:t>
      </w:r>
      <w:r w:rsidR="004F5381" w:rsidRPr="000E16B6">
        <w:rPr>
          <w:sz w:val="24"/>
        </w:rPr>
        <w:t>Достижение поставленных целей реализации ФОП ООО предусматривает решение</w:t>
      </w:r>
      <w:r w:rsidR="004F5381" w:rsidRPr="000E16B6">
        <w:rPr>
          <w:spacing w:val="-58"/>
          <w:sz w:val="24"/>
        </w:rPr>
        <w:t xml:space="preserve"> </w:t>
      </w:r>
      <w:r w:rsidR="004F5381" w:rsidRPr="000E16B6">
        <w:rPr>
          <w:sz w:val="24"/>
        </w:rPr>
        <w:t>следующих</w:t>
      </w:r>
      <w:r w:rsidR="004F5381" w:rsidRPr="000E16B6">
        <w:rPr>
          <w:spacing w:val="1"/>
          <w:sz w:val="24"/>
        </w:rPr>
        <w:t xml:space="preserve"> </w:t>
      </w:r>
      <w:r w:rsidR="004F5381" w:rsidRPr="000E16B6">
        <w:rPr>
          <w:sz w:val="24"/>
        </w:rPr>
        <w:t>основных</w:t>
      </w:r>
      <w:r w:rsidR="004F5381" w:rsidRPr="000E16B6">
        <w:rPr>
          <w:spacing w:val="-1"/>
          <w:sz w:val="24"/>
        </w:rPr>
        <w:t xml:space="preserve"> </w:t>
      </w:r>
      <w:r w:rsidR="004F5381" w:rsidRPr="000E16B6">
        <w:rPr>
          <w:sz w:val="24"/>
        </w:rPr>
        <w:t>задач:</w:t>
      </w:r>
    </w:p>
    <w:p w14:paraId="1D985079" w14:textId="77777777" w:rsidR="00533F70" w:rsidRPr="000E16B6" w:rsidRDefault="004F5381">
      <w:pPr>
        <w:pStyle w:val="a3"/>
        <w:ind w:right="179"/>
      </w:pPr>
      <w:r w:rsidRPr="000E16B6">
        <w:t>формирование</w:t>
      </w:r>
      <w:r w:rsidRPr="000E16B6">
        <w:rPr>
          <w:spacing w:val="-2"/>
        </w:rPr>
        <w:t xml:space="preserve"> </w:t>
      </w:r>
      <w:r w:rsidRPr="000E16B6">
        <w:t>у</w:t>
      </w:r>
      <w:r w:rsidRPr="000E16B6">
        <w:rPr>
          <w:spacing w:val="-7"/>
        </w:rPr>
        <w:t xml:space="preserve"> </w:t>
      </w:r>
      <w:r w:rsidRPr="000E16B6">
        <w:t>обучающихся</w:t>
      </w:r>
      <w:r w:rsidRPr="000E16B6">
        <w:rPr>
          <w:spacing w:val="-3"/>
        </w:rPr>
        <w:t xml:space="preserve"> </w:t>
      </w:r>
      <w:r w:rsidRPr="000E16B6">
        <w:t>нравственных</w:t>
      </w:r>
      <w:r w:rsidRPr="000E16B6">
        <w:rPr>
          <w:spacing w:val="-3"/>
        </w:rPr>
        <w:t xml:space="preserve"> </w:t>
      </w:r>
      <w:r w:rsidRPr="000E16B6">
        <w:t>убеждений,</w:t>
      </w:r>
      <w:r w:rsidRPr="000E16B6">
        <w:rPr>
          <w:spacing w:val="-3"/>
        </w:rPr>
        <w:t xml:space="preserve"> </w:t>
      </w:r>
      <w:r w:rsidRPr="000E16B6">
        <w:t>эстетического</w:t>
      </w:r>
      <w:r w:rsidRPr="000E16B6">
        <w:rPr>
          <w:spacing w:val="-2"/>
        </w:rPr>
        <w:t xml:space="preserve"> </w:t>
      </w:r>
      <w:r w:rsidRPr="000E16B6">
        <w:t>вкуса</w:t>
      </w:r>
      <w:r w:rsidRPr="000E16B6">
        <w:rPr>
          <w:spacing w:val="-4"/>
        </w:rPr>
        <w:t xml:space="preserve"> </w:t>
      </w:r>
      <w:r w:rsidRPr="000E16B6">
        <w:t>и</w:t>
      </w:r>
      <w:r w:rsidRPr="000E16B6">
        <w:rPr>
          <w:spacing w:val="-2"/>
        </w:rPr>
        <w:t xml:space="preserve"> </w:t>
      </w:r>
      <w:r w:rsidRPr="000E16B6">
        <w:t>здорового</w:t>
      </w:r>
      <w:r w:rsidRPr="000E16B6">
        <w:rPr>
          <w:spacing w:val="-57"/>
        </w:rPr>
        <w:t xml:space="preserve"> </w:t>
      </w:r>
      <w:r w:rsidRPr="000E16B6">
        <w:t>образа жизни, высокой культуры межличностного и межэтнического общения, овладение</w:t>
      </w:r>
      <w:r w:rsidRPr="000E16B6">
        <w:rPr>
          <w:spacing w:val="1"/>
        </w:rPr>
        <w:t xml:space="preserve"> </w:t>
      </w:r>
      <w:r w:rsidRPr="000E16B6">
        <w:t>основами наук, государственным</w:t>
      </w:r>
      <w:r w:rsidRPr="000E16B6">
        <w:rPr>
          <w:spacing w:val="-2"/>
        </w:rPr>
        <w:t xml:space="preserve"> </w:t>
      </w:r>
      <w:r w:rsidRPr="000E16B6">
        <w:t>языком Российской Федерации, навыками</w:t>
      </w:r>
      <w:r w:rsidRPr="000E16B6">
        <w:rPr>
          <w:spacing w:val="3"/>
        </w:rPr>
        <w:t xml:space="preserve"> </w:t>
      </w:r>
      <w:r w:rsidRPr="000E16B6">
        <w:t>умственного</w:t>
      </w:r>
      <w:r w:rsidRPr="000E16B6">
        <w:rPr>
          <w:spacing w:val="1"/>
        </w:rPr>
        <w:t xml:space="preserve"> </w:t>
      </w:r>
      <w:r w:rsidRPr="000E16B6">
        <w:t>и физического труда, развитие склонностей, интересов, способностей к социальному</w:t>
      </w:r>
      <w:r w:rsidRPr="000E16B6">
        <w:rPr>
          <w:spacing w:val="1"/>
        </w:rPr>
        <w:t xml:space="preserve"> </w:t>
      </w:r>
      <w:r w:rsidRPr="000E16B6">
        <w:t>самоопределению;</w:t>
      </w:r>
    </w:p>
    <w:p w14:paraId="7754031A" w14:textId="77777777" w:rsidR="00533F70" w:rsidRPr="000E16B6" w:rsidRDefault="004F5381">
      <w:pPr>
        <w:pStyle w:val="a3"/>
        <w:spacing w:before="1"/>
      </w:pPr>
      <w:r w:rsidRPr="000E16B6">
        <w:t>обеспечение</w:t>
      </w:r>
      <w:r w:rsidRPr="000E16B6">
        <w:rPr>
          <w:spacing w:val="-6"/>
        </w:rPr>
        <w:t xml:space="preserve"> </w:t>
      </w:r>
      <w:r w:rsidRPr="000E16B6">
        <w:t>планируемых</w:t>
      </w:r>
      <w:r w:rsidRPr="000E16B6">
        <w:rPr>
          <w:spacing w:val="-3"/>
        </w:rPr>
        <w:t xml:space="preserve"> </w:t>
      </w:r>
      <w:r w:rsidRPr="000E16B6">
        <w:t>результатов</w:t>
      </w:r>
      <w:r w:rsidRPr="000E16B6">
        <w:rPr>
          <w:spacing w:val="-5"/>
        </w:rPr>
        <w:t xml:space="preserve"> </w:t>
      </w:r>
      <w:r w:rsidRPr="000E16B6">
        <w:t>по</w:t>
      </w:r>
      <w:r w:rsidRPr="000E16B6">
        <w:rPr>
          <w:spacing w:val="-4"/>
        </w:rPr>
        <w:t xml:space="preserve"> </w:t>
      </w:r>
      <w:r w:rsidRPr="000E16B6">
        <w:t>освоению</w:t>
      </w:r>
      <w:r w:rsidRPr="000E16B6">
        <w:rPr>
          <w:spacing w:val="-4"/>
        </w:rPr>
        <w:t xml:space="preserve"> </w:t>
      </w:r>
      <w:r w:rsidRPr="000E16B6">
        <w:t>обучающимся</w:t>
      </w:r>
      <w:r w:rsidRPr="000E16B6">
        <w:rPr>
          <w:spacing w:val="-5"/>
        </w:rPr>
        <w:t xml:space="preserve"> </w:t>
      </w:r>
      <w:r w:rsidRPr="000E16B6">
        <w:t>целевых установок,</w:t>
      </w:r>
      <w:r w:rsidRPr="000E16B6">
        <w:rPr>
          <w:spacing w:val="-57"/>
        </w:rPr>
        <w:t xml:space="preserve"> </w:t>
      </w:r>
      <w:r w:rsidRPr="000E16B6">
        <w:t>приобретению знаний, умений, навыков, определяемых личностными, семейными,</w:t>
      </w:r>
      <w:r w:rsidRPr="000E16B6">
        <w:rPr>
          <w:spacing w:val="1"/>
        </w:rPr>
        <w:t xml:space="preserve"> </w:t>
      </w:r>
      <w:r w:rsidRPr="000E16B6">
        <w:t>общественными, государственными потребностями и возможностями обучающегося,</w:t>
      </w:r>
      <w:r w:rsidRPr="000E16B6">
        <w:rPr>
          <w:spacing w:val="1"/>
        </w:rPr>
        <w:t xml:space="preserve"> </w:t>
      </w:r>
      <w:r w:rsidRPr="000E16B6">
        <w:t>индивидуальными</w:t>
      </w:r>
      <w:r w:rsidRPr="000E16B6">
        <w:rPr>
          <w:spacing w:val="-1"/>
        </w:rPr>
        <w:t xml:space="preserve"> </w:t>
      </w:r>
      <w:r w:rsidRPr="000E16B6">
        <w:t>особенностями</w:t>
      </w:r>
      <w:r w:rsidRPr="000E16B6">
        <w:rPr>
          <w:spacing w:val="-1"/>
        </w:rPr>
        <w:t xml:space="preserve"> </w:t>
      </w:r>
      <w:r w:rsidRPr="000E16B6">
        <w:t>его</w:t>
      </w:r>
      <w:r w:rsidRPr="000E16B6">
        <w:rPr>
          <w:spacing w:val="-1"/>
        </w:rPr>
        <w:t xml:space="preserve"> </w:t>
      </w:r>
      <w:r w:rsidRPr="000E16B6">
        <w:t>развития</w:t>
      </w:r>
      <w:r w:rsidRPr="000E16B6">
        <w:rPr>
          <w:spacing w:val="-4"/>
        </w:rPr>
        <w:t xml:space="preserve"> </w:t>
      </w:r>
      <w:r w:rsidRPr="000E16B6">
        <w:t>и состояния</w:t>
      </w:r>
      <w:r w:rsidRPr="000E16B6">
        <w:rPr>
          <w:spacing w:val="-1"/>
        </w:rPr>
        <w:t xml:space="preserve"> </w:t>
      </w:r>
      <w:r w:rsidRPr="000E16B6">
        <w:t>здоровья;</w:t>
      </w:r>
    </w:p>
    <w:p w14:paraId="6D07F1C8" w14:textId="77777777" w:rsidR="00533F70" w:rsidRPr="000E16B6" w:rsidRDefault="004F5381">
      <w:pPr>
        <w:pStyle w:val="a3"/>
        <w:spacing w:line="275" w:lineRule="exact"/>
      </w:pPr>
      <w:r w:rsidRPr="000E16B6">
        <w:t>обеспечение</w:t>
      </w:r>
      <w:r w:rsidRPr="000E16B6">
        <w:rPr>
          <w:spacing w:val="-4"/>
        </w:rPr>
        <w:t xml:space="preserve"> </w:t>
      </w:r>
      <w:r w:rsidRPr="000E16B6">
        <w:t>преемственности</w:t>
      </w:r>
      <w:r w:rsidRPr="000E16B6">
        <w:rPr>
          <w:spacing w:val="-1"/>
        </w:rPr>
        <w:t xml:space="preserve"> </w:t>
      </w:r>
      <w:r w:rsidRPr="000E16B6">
        <w:t>основного</w:t>
      </w:r>
      <w:r w:rsidRPr="000E16B6">
        <w:rPr>
          <w:spacing w:val="-2"/>
        </w:rPr>
        <w:t xml:space="preserve"> </w:t>
      </w:r>
      <w:r w:rsidRPr="000E16B6">
        <w:t>общего</w:t>
      </w:r>
      <w:r w:rsidRPr="000E16B6">
        <w:rPr>
          <w:spacing w:val="-4"/>
        </w:rPr>
        <w:t xml:space="preserve"> </w:t>
      </w:r>
      <w:r w:rsidRPr="000E16B6">
        <w:t>и</w:t>
      </w:r>
      <w:r w:rsidRPr="000E16B6">
        <w:rPr>
          <w:spacing w:val="-2"/>
        </w:rPr>
        <w:t xml:space="preserve"> </w:t>
      </w:r>
      <w:r w:rsidRPr="000E16B6">
        <w:t>среднего</w:t>
      </w:r>
      <w:r w:rsidRPr="000E16B6">
        <w:rPr>
          <w:spacing w:val="-3"/>
        </w:rPr>
        <w:t xml:space="preserve"> </w:t>
      </w:r>
      <w:r w:rsidRPr="000E16B6">
        <w:t>общего</w:t>
      </w:r>
      <w:r w:rsidRPr="000E16B6">
        <w:rPr>
          <w:spacing w:val="-3"/>
        </w:rPr>
        <w:t xml:space="preserve"> </w:t>
      </w:r>
      <w:r w:rsidRPr="000E16B6">
        <w:t>образования;</w:t>
      </w:r>
    </w:p>
    <w:p w14:paraId="64D370E0" w14:textId="77777777" w:rsidR="00533F70" w:rsidRPr="000E16B6" w:rsidRDefault="004F5381">
      <w:pPr>
        <w:pStyle w:val="a3"/>
        <w:ind w:right="373"/>
      </w:pPr>
      <w:r w:rsidRPr="000E16B6">
        <w:t>достижение планируемых результатов освоения ФОП ООО всеми обучающимися, в том</w:t>
      </w:r>
      <w:r w:rsidRPr="000E16B6">
        <w:rPr>
          <w:spacing w:val="-57"/>
        </w:rPr>
        <w:t xml:space="preserve"> </w:t>
      </w:r>
      <w:r w:rsidRPr="000E16B6">
        <w:t>числе</w:t>
      </w:r>
      <w:r w:rsidRPr="000E16B6">
        <w:rPr>
          <w:spacing w:val="-2"/>
        </w:rPr>
        <w:t xml:space="preserve"> </w:t>
      </w:r>
      <w:r w:rsidRPr="000E16B6">
        <w:t>обучающимися с ограниченными возможностями</w:t>
      </w:r>
      <w:r w:rsidRPr="000E16B6">
        <w:rPr>
          <w:spacing w:val="-1"/>
        </w:rPr>
        <w:t xml:space="preserve"> </w:t>
      </w:r>
      <w:r w:rsidRPr="000E16B6">
        <w:t>здоровья;</w:t>
      </w:r>
    </w:p>
    <w:p w14:paraId="1E9E3EE2" w14:textId="77777777" w:rsidR="00533F70" w:rsidRPr="000E16B6" w:rsidRDefault="004F5381">
      <w:pPr>
        <w:pStyle w:val="a3"/>
      </w:pPr>
      <w:r w:rsidRPr="000E16B6">
        <w:t>обеспечение</w:t>
      </w:r>
      <w:r w:rsidRPr="000E16B6">
        <w:rPr>
          <w:spacing w:val="-5"/>
        </w:rPr>
        <w:t xml:space="preserve"> </w:t>
      </w:r>
      <w:r w:rsidRPr="000E16B6">
        <w:t>доступности</w:t>
      </w:r>
      <w:r w:rsidRPr="000E16B6">
        <w:rPr>
          <w:spacing w:val="-2"/>
        </w:rPr>
        <w:t xml:space="preserve"> </w:t>
      </w:r>
      <w:r w:rsidRPr="000E16B6">
        <w:t>получения</w:t>
      </w:r>
      <w:r w:rsidRPr="000E16B6">
        <w:rPr>
          <w:spacing w:val="-3"/>
        </w:rPr>
        <w:t xml:space="preserve"> </w:t>
      </w:r>
      <w:r w:rsidRPr="000E16B6">
        <w:t>качественного</w:t>
      </w:r>
      <w:r w:rsidRPr="000E16B6">
        <w:rPr>
          <w:spacing w:val="-3"/>
        </w:rPr>
        <w:t xml:space="preserve"> </w:t>
      </w:r>
      <w:r w:rsidRPr="000E16B6">
        <w:t>основного</w:t>
      </w:r>
      <w:r w:rsidRPr="000E16B6">
        <w:rPr>
          <w:spacing w:val="-3"/>
        </w:rPr>
        <w:t xml:space="preserve"> </w:t>
      </w:r>
      <w:r w:rsidRPr="000E16B6">
        <w:t>общего</w:t>
      </w:r>
      <w:r w:rsidRPr="000E16B6">
        <w:rPr>
          <w:spacing w:val="-4"/>
        </w:rPr>
        <w:t xml:space="preserve"> </w:t>
      </w:r>
      <w:r w:rsidRPr="000E16B6">
        <w:t>образования;</w:t>
      </w:r>
    </w:p>
    <w:p w14:paraId="37DF2118" w14:textId="77777777" w:rsidR="00533F70" w:rsidRPr="000E16B6" w:rsidRDefault="004F5381">
      <w:pPr>
        <w:pStyle w:val="a3"/>
        <w:ind w:right="273"/>
      </w:pPr>
      <w:r w:rsidRPr="000E16B6">
        <w:t>выявление и развитие способностей обучающихся, в том числе проявивших выдающиеся</w:t>
      </w:r>
      <w:r w:rsidRPr="000E16B6">
        <w:rPr>
          <w:spacing w:val="-57"/>
        </w:rPr>
        <w:t xml:space="preserve"> </w:t>
      </w:r>
      <w:r w:rsidRPr="000E16B6">
        <w:t>способности, через систему клубов, секций, студий и других, организацию общественно</w:t>
      </w:r>
      <w:r w:rsidRPr="000E16B6">
        <w:rPr>
          <w:spacing w:val="1"/>
        </w:rPr>
        <w:t xml:space="preserve"> </w:t>
      </w:r>
      <w:r w:rsidRPr="000E16B6">
        <w:t>полезной</w:t>
      </w:r>
      <w:r w:rsidRPr="000E16B6">
        <w:rPr>
          <w:spacing w:val="-1"/>
        </w:rPr>
        <w:t xml:space="preserve"> </w:t>
      </w:r>
      <w:r w:rsidRPr="000E16B6">
        <w:t>деятельности;</w:t>
      </w:r>
    </w:p>
    <w:p w14:paraId="06056A04" w14:textId="77777777" w:rsidR="00533F70" w:rsidRPr="000E16B6" w:rsidRDefault="00533F70">
      <w:pPr>
        <w:sectPr w:rsidR="00533F70" w:rsidRPr="000E16B6">
          <w:pgSz w:w="11910" w:h="16840"/>
          <w:pgMar w:top="1500" w:right="720" w:bottom="280" w:left="740" w:header="720" w:footer="720" w:gutter="0"/>
          <w:cols w:space="720"/>
        </w:sectPr>
      </w:pPr>
    </w:p>
    <w:p w14:paraId="18C0DC32" w14:textId="77777777" w:rsidR="00533F70" w:rsidRDefault="004F5381">
      <w:pPr>
        <w:pStyle w:val="a3"/>
        <w:spacing w:before="66"/>
        <w:ind w:right="1049"/>
      </w:pPr>
      <w:r>
        <w:rPr>
          <w:color w:val="333333"/>
        </w:rPr>
        <w:lastRenderedPageBreak/>
        <w:t>организация интеллектуальных и творческих соревнований, научно-технического</w:t>
      </w:r>
      <w:r>
        <w:rPr>
          <w:color w:val="333333"/>
          <w:spacing w:val="-57"/>
        </w:rPr>
        <w:t xml:space="preserve"> </w:t>
      </w:r>
      <w:r>
        <w:rPr>
          <w:color w:val="333333"/>
        </w:rPr>
        <w:t>творчества</w:t>
      </w:r>
      <w:r>
        <w:rPr>
          <w:color w:val="333333"/>
          <w:spacing w:val="-2"/>
        </w:rPr>
        <w:t xml:space="preserve"> </w:t>
      </w:r>
      <w:r>
        <w:rPr>
          <w:color w:val="333333"/>
        </w:rPr>
        <w:t>и проектно-исследовательской деятельности;</w:t>
      </w:r>
    </w:p>
    <w:p w14:paraId="39CC1B3E" w14:textId="77777777" w:rsidR="00533F70" w:rsidRDefault="004F5381">
      <w:pPr>
        <w:pStyle w:val="a3"/>
        <w:ind w:right="1124"/>
      </w:pPr>
      <w:r>
        <w:rPr>
          <w:color w:val="333333"/>
        </w:rPr>
        <w:t>участие обучающихся, их родителей (законных представителей), педагогических</w:t>
      </w:r>
      <w:r>
        <w:rPr>
          <w:color w:val="333333"/>
          <w:spacing w:val="-58"/>
        </w:rPr>
        <w:t xml:space="preserve"> </w:t>
      </w:r>
      <w:r>
        <w:rPr>
          <w:color w:val="333333"/>
        </w:rPr>
        <w:t>работников в проектировании и развитии социальной среды образовательной</w:t>
      </w:r>
      <w:r>
        <w:rPr>
          <w:color w:val="333333"/>
          <w:spacing w:val="1"/>
        </w:rPr>
        <w:t xml:space="preserve"> </w:t>
      </w:r>
      <w:r>
        <w:rPr>
          <w:color w:val="333333"/>
        </w:rPr>
        <w:t>организации;</w:t>
      </w:r>
    </w:p>
    <w:p w14:paraId="663DF263" w14:textId="77777777" w:rsidR="00533F70" w:rsidRDefault="004F5381">
      <w:pPr>
        <w:pStyle w:val="a3"/>
        <w:spacing w:before="1"/>
        <w:ind w:right="539"/>
      </w:pPr>
      <w:r>
        <w:rPr>
          <w:color w:val="333333"/>
        </w:rPr>
        <w:t>включение обучающихся в процессы познания и преобразования социальной среды</w:t>
      </w:r>
      <w:r>
        <w:rPr>
          <w:color w:val="333333"/>
          <w:spacing w:val="1"/>
        </w:rPr>
        <w:t xml:space="preserve"> </w:t>
      </w:r>
      <w:r>
        <w:rPr>
          <w:color w:val="333333"/>
        </w:rPr>
        <w:t>(населенного пункта, района, города) для приобретения опыта реального управления и</w:t>
      </w:r>
      <w:r>
        <w:rPr>
          <w:color w:val="333333"/>
          <w:spacing w:val="-58"/>
        </w:rPr>
        <w:t xml:space="preserve"> </w:t>
      </w:r>
      <w:r>
        <w:rPr>
          <w:color w:val="333333"/>
        </w:rPr>
        <w:t>действия;</w:t>
      </w:r>
    </w:p>
    <w:p w14:paraId="7188AA23" w14:textId="77777777" w:rsidR="00533F70" w:rsidRDefault="004F5381">
      <w:pPr>
        <w:pStyle w:val="a3"/>
        <w:ind w:right="762"/>
      </w:pPr>
      <w:r>
        <w:rPr>
          <w:color w:val="333333"/>
        </w:rPr>
        <w:t>организация социального и учебно-исследовательского проектирования,</w:t>
      </w:r>
      <w:r>
        <w:rPr>
          <w:color w:val="333333"/>
          <w:spacing w:val="1"/>
        </w:rPr>
        <w:t xml:space="preserve"> </w:t>
      </w:r>
      <w:r>
        <w:rPr>
          <w:color w:val="333333"/>
        </w:rPr>
        <w:t>профессиональной ориентации обучающихся при поддержке педагогов, психологов,</w:t>
      </w:r>
      <w:r>
        <w:rPr>
          <w:color w:val="333333"/>
          <w:spacing w:val="-57"/>
        </w:rPr>
        <w:t xml:space="preserve"> </w:t>
      </w:r>
      <w:r>
        <w:rPr>
          <w:color w:val="333333"/>
        </w:rPr>
        <w:t>социальных педагогов, сотрудничество с базовыми предприятиями, организациями</w:t>
      </w:r>
      <w:r>
        <w:rPr>
          <w:color w:val="333333"/>
          <w:spacing w:val="1"/>
        </w:rPr>
        <w:t xml:space="preserve"> </w:t>
      </w:r>
      <w:r>
        <w:rPr>
          <w:color w:val="333333"/>
        </w:rPr>
        <w:t>профессионального</w:t>
      </w:r>
      <w:r>
        <w:rPr>
          <w:color w:val="333333"/>
          <w:spacing w:val="-1"/>
        </w:rPr>
        <w:t xml:space="preserve"> </w:t>
      </w:r>
      <w:r>
        <w:rPr>
          <w:color w:val="333333"/>
        </w:rPr>
        <w:t>образования,</w:t>
      </w:r>
      <w:r>
        <w:rPr>
          <w:color w:val="333333"/>
          <w:spacing w:val="-1"/>
        </w:rPr>
        <w:t xml:space="preserve"> </w:t>
      </w:r>
      <w:r>
        <w:rPr>
          <w:color w:val="333333"/>
        </w:rPr>
        <w:t>центрами</w:t>
      </w:r>
      <w:r>
        <w:rPr>
          <w:color w:val="333333"/>
          <w:spacing w:val="-3"/>
        </w:rPr>
        <w:t xml:space="preserve"> </w:t>
      </w:r>
      <w:r>
        <w:rPr>
          <w:color w:val="333333"/>
        </w:rPr>
        <w:t>профессиональной работы;</w:t>
      </w:r>
    </w:p>
    <w:p w14:paraId="22F3E951" w14:textId="77777777" w:rsidR="00533F70" w:rsidRDefault="004F5381">
      <w:pPr>
        <w:pStyle w:val="a3"/>
      </w:pPr>
      <w:r>
        <w:rPr>
          <w:color w:val="333333"/>
        </w:rPr>
        <w:t>создание</w:t>
      </w:r>
      <w:r>
        <w:rPr>
          <w:color w:val="333333"/>
          <w:spacing w:val="-3"/>
        </w:rPr>
        <w:t xml:space="preserve"> </w:t>
      </w:r>
      <w:r>
        <w:rPr>
          <w:color w:val="333333"/>
        </w:rPr>
        <w:t>условий</w:t>
      </w:r>
      <w:r>
        <w:rPr>
          <w:color w:val="333333"/>
          <w:spacing w:val="-4"/>
        </w:rPr>
        <w:t xml:space="preserve"> </w:t>
      </w:r>
      <w:r>
        <w:rPr>
          <w:color w:val="333333"/>
        </w:rPr>
        <w:t>для</w:t>
      </w:r>
      <w:r>
        <w:rPr>
          <w:color w:val="333333"/>
          <w:spacing w:val="-4"/>
        </w:rPr>
        <w:t xml:space="preserve"> </w:t>
      </w:r>
      <w:r>
        <w:rPr>
          <w:color w:val="333333"/>
        </w:rPr>
        <w:t>сохранения</w:t>
      </w:r>
      <w:r>
        <w:rPr>
          <w:color w:val="333333"/>
          <w:spacing w:val="-4"/>
        </w:rPr>
        <w:t xml:space="preserve"> </w:t>
      </w:r>
      <w:r>
        <w:rPr>
          <w:color w:val="333333"/>
        </w:rPr>
        <w:t>и</w:t>
      </w:r>
      <w:r>
        <w:rPr>
          <w:color w:val="333333"/>
          <w:spacing w:val="-1"/>
        </w:rPr>
        <w:t xml:space="preserve"> </w:t>
      </w:r>
      <w:r>
        <w:rPr>
          <w:color w:val="333333"/>
        </w:rPr>
        <w:t>укрепления</w:t>
      </w:r>
      <w:r>
        <w:rPr>
          <w:color w:val="333333"/>
          <w:spacing w:val="-4"/>
        </w:rPr>
        <w:t xml:space="preserve"> </w:t>
      </w:r>
      <w:r>
        <w:rPr>
          <w:color w:val="333333"/>
        </w:rPr>
        <w:t>физического,</w:t>
      </w:r>
      <w:r>
        <w:rPr>
          <w:color w:val="333333"/>
          <w:spacing w:val="-4"/>
        </w:rPr>
        <w:t xml:space="preserve"> </w:t>
      </w:r>
      <w:r>
        <w:rPr>
          <w:color w:val="333333"/>
        </w:rPr>
        <w:t>психологического</w:t>
      </w:r>
      <w:r>
        <w:rPr>
          <w:color w:val="333333"/>
          <w:spacing w:val="-4"/>
        </w:rPr>
        <w:t xml:space="preserve"> </w:t>
      </w:r>
      <w:r>
        <w:rPr>
          <w:color w:val="333333"/>
        </w:rPr>
        <w:t>и</w:t>
      </w:r>
      <w:r>
        <w:rPr>
          <w:color w:val="333333"/>
          <w:spacing w:val="-57"/>
        </w:rPr>
        <w:t xml:space="preserve"> </w:t>
      </w:r>
      <w:r>
        <w:rPr>
          <w:color w:val="333333"/>
        </w:rPr>
        <w:t>социального</w:t>
      </w:r>
      <w:r>
        <w:rPr>
          <w:color w:val="333333"/>
          <w:spacing w:val="-4"/>
        </w:rPr>
        <w:t xml:space="preserve"> </w:t>
      </w:r>
      <w:r>
        <w:rPr>
          <w:color w:val="333333"/>
        </w:rPr>
        <w:t>здоровья</w:t>
      </w:r>
      <w:r>
        <w:rPr>
          <w:color w:val="333333"/>
          <w:spacing w:val="-1"/>
        </w:rPr>
        <w:t xml:space="preserve"> </w:t>
      </w:r>
      <w:r>
        <w:rPr>
          <w:color w:val="333333"/>
        </w:rPr>
        <w:t>обучающихся, обеспечение</w:t>
      </w:r>
      <w:r>
        <w:rPr>
          <w:color w:val="333333"/>
          <w:spacing w:val="-2"/>
        </w:rPr>
        <w:t xml:space="preserve"> </w:t>
      </w:r>
      <w:r>
        <w:rPr>
          <w:color w:val="333333"/>
        </w:rPr>
        <w:t>их</w:t>
      </w:r>
      <w:r>
        <w:rPr>
          <w:color w:val="333333"/>
          <w:spacing w:val="1"/>
        </w:rPr>
        <w:t xml:space="preserve"> </w:t>
      </w:r>
      <w:r>
        <w:rPr>
          <w:color w:val="333333"/>
        </w:rPr>
        <w:t>безопасности.</w:t>
      </w:r>
    </w:p>
    <w:p w14:paraId="024A91C9" w14:textId="02DE8990" w:rsidR="00533F70" w:rsidRDefault="00AA0FA4">
      <w:pPr>
        <w:ind w:left="962"/>
        <w:rPr>
          <w:b/>
          <w:sz w:val="24"/>
        </w:rPr>
      </w:pPr>
      <w:r>
        <w:rPr>
          <w:color w:val="333333"/>
          <w:sz w:val="24"/>
        </w:rPr>
        <w:t>2.3</w:t>
      </w:r>
      <w:r w:rsidR="004F5381">
        <w:rPr>
          <w:color w:val="333333"/>
          <w:spacing w:val="-4"/>
          <w:sz w:val="24"/>
        </w:rPr>
        <w:t xml:space="preserve"> </w:t>
      </w:r>
      <w:r w:rsidR="004F5381">
        <w:rPr>
          <w:color w:val="333333"/>
          <w:sz w:val="24"/>
        </w:rPr>
        <w:t>Программа</w:t>
      </w:r>
      <w:r w:rsidR="004F5381">
        <w:rPr>
          <w:color w:val="333333"/>
          <w:spacing w:val="-1"/>
          <w:sz w:val="24"/>
        </w:rPr>
        <w:t xml:space="preserve"> </w:t>
      </w:r>
      <w:r w:rsidR="004F5381">
        <w:rPr>
          <w:color w:val="333333"/>
          <w:sz w:val="24"/>
        </w:rPr>
        <w:t>учитывает</w:t>
      </w:r>
      <w:r w:rsidR="004F5381">
        <w:rPr>
          <w:color w:val="333333"/>
          <w:spacing w:val="-4"/>
          <w:sz w:val="24"/>
        </w:rPr>
        <w:t xml:space="preserve"> </w:t>
      </w:r>
      <w:r w:rsidR="004F5381">
        <w:rPr>
          <w:color w:val="333333"/>
          <w:sz w:val="24"/>
        </w:rPr>
        <w:t>следующие</w:t>
      </w:r>
      <w:r w:rsidR="004F5381">
        <w:rPr>
          <w:color w:val="333333"/>
          <w:spacing w:val="-4"/>
          <w:sz w:val="24"/>
        </w:rPr>
        <w:t xml:space="preserve"> </w:t>
      </w:r>
      <w:r w:rsidR="004F5381">
        <w:rPr>
          <w:b/>
          <w:color w:val="333333"/>
          <w:sz w:val="24"/>
        </w:rPr>
        <w:t>принципы:</w:t>
      </w:r>
    </w:p>
    <w:p w14:paraId="01C778D5" w14:textId="77777777" w:rsidR="00533F70" w:rsidRDefault="004F5381">
      <w:pPr>
        <w:pStyle w:val="a3"/>
        <w:ind w:right="161"/>
      </w:pPr>
      <w:r>
        <w:rPr>
          <w:color w:val="333333"/>
        </w:rPr>
        <w:t>принцип учёта ФГОС ООО: ФОП ООО базируется на требованиях, предъявляемых ФГОС</w:t>
      </w:r>
      <w:r>
        <w:rPr>
          <w:color w:val="333333"/>
          <w:spacing w:val="-57"/>
        </w:rPr>
        <w:t xml:space="preserve"> </w:t>
      </w:r>
      <w:r>
        <w:rPr>
          <w:color w:val="333333"/>
        </w:rPr>
        <w:t>ООО к целям, содержанию, планируемым результатам и условиям обучения на уровне</w:t>
      </w:r>
      <w:r>
        <w:rPr>
          <w:color w:val="333333"/>
          <w:spacing w:val="1"/>
        </w:rPr>
        <w:t xml:space="preserve"> </w:t>
      </w:r>
      <w:r>
        <w:rPr>
          <w:color w:val="333333"/>
        </w:rPr>
        <w:t>основного</w:t>
      </w:r>
      <w:r>
        <w:rPr>
          <w:color w:val="333333"/>
          <w:spacing w:val="-1"/>
        </w:rPr>
        <w:t xml:space="preserve"> </w:t>
      </w:r>
      <w:r>
        <w:rPr>
          <w:color w:val="333333"/>
        </w:rPr>
        <w:t>общего</w:t>
      </w:r>
      <w:r>
        <w:rPr>
          <w:color w:val="333333"/>
          <w:spacing w:val="-1"/>
        </w:rPr>
        <w:t xml:space="preserve"> </w:t>
      </w:r>
      <w:r>
        <w:rPr>
          <w:color w:val="333333"/>
        </w:rPr>
        <w:t>образования;</w:t>
      </w:r>
    </w:p>
    <w:p w14:paraId="5C732852" w14:textId="77777777" w:rsidR="00533F70" w:rsidRDefault="004F5381" w:rsidP="00F048EC">
      <w:pPr>
        <w:pStyle w:val="a5"/>
        <w:numPr>
          <w:ilvl w:val="0"/>
          <w:numId w:val="30"/>
        </w:numPr>
        <w:tabs>
          <w:tab w:val="left" w:pos="1102"/>
        </w:tabs>
        <w:ind w:right="132" w:firstLine="0"/>
        <w:rPr>
          <w:sz w:val="24"/>
        </w:rPr>
      </w:pPr>
      <w:r>
        <w:rPr>
          <w:color w:val="333333"/>
          <w:sz w:val="24"/>
        </w:rPr>
        <w:t>принцип учёта языка обучения: с учётом условий функционирования образовательной</w:t>
      </w:r>
      <w:r>
        <w:rPr>
          <w:color w:val="333333"/>
          <w:spacing w:val="1"/>
          <w:sz w:val="24"/>
        </w:rPr>
        <w:t xml:space="preserve"> </w:t>
      </w:r>
      <w:r>
        <w:rPr>
          <w:color w:val="333333"/>
          <w:sz w:val="24"/>
        </w:rPr>
        <w:t>организации ФОП ООО характеризует право получения образования на родном языке из</w:t>
      </w:r>
      <w:r>
        <w:rPr>
          <w:color w:val="333333"/>
          <w:spacing w:val="1"/>
          <w:sz w:val="24"/>
        </w:rPr>
        <w:t xml:space="preserve"> </w:t>
      </w:r>
      <w:r>
        <w:rPr>
          <w:color w:val="333333"/>
          <w:sz w:val="24"/>
        </w:rPr>
        <w:t>числа</w:t>
      </w:r>
      <w:r>
        <w:rPr>
          <w:color w:val="333333"/>
          <w:spacing w:val="-3"/>
          <w:sz w:val="24"/>
        </w:rPr>
        <w:t xml:space="preserve"> </w:t>
      </w:r>
      <w:r>
        <w:rPr>
          <w:color w:val="333333"/>
          <w:sz w:val="24"/>
        </w:rPr>
        <w:t>языков</w:t>
      </w:r>
      <w:r>
        <w:rPr>
          <w:color w:val="333333"/>
          <w:spacing w:val="-2"/>
          <w:sz w:val="24"/>
        </w:rPr>
        <w:t xml:space="preserve"> </w:t>
      </w:r>
      <w:r>
        <w:rPr>
          <w:color w:val="333333"/>
          <w:sz w:val="24"/>
        </w:rPr>
        <w:t>народов</w:t>
      </w:r>
      <w:r>
        <w:rPr>
          <w:color w:val="333333"/>
          <w:spacing w:val="-2"/>
          <w:sz w:val="24"/>
        </w:rPr>
        <w:t xml:space="preserve"> </w:t>
      </w:r>
      <w:r>
        <w:rPr>
          <w:color w:val="333333"/>
          <w:sz w:val="24"/>
        </w:rPr>
        <w:t>Российской</w:t>
      </w:r>
      <w:r>
        <w:rPr>
          <w:color w:val="333333"/>
          <w:spacing w:val="-2"/>
          <w:sz w:val="24"/>
        </w:rPr>
        <w:t xml:space="preserve"> </w:t>
      </w:r>
      <w:r>
        <w:rPr>
          <w:color w:val="333333"/>
          <w:sz w:val="24"/>
        </w:rPr>
        <w:t>Федерации</w:t>
      </w:r>
      <w:r>
        <w:rPr>
          <w:color w:val="333333"/>
          <w:spacing w:val="-4"/>
          <w:sz w:val="24"/>
        </w:rPr>
        <w:t xml:space="preserve"> </w:t>
      </w:r>
      <w:r>
        <w:rPr>
          <w:color w:val="333333"/>
          <w:sz w:val="24"/>
        </w:rPr>
        <w:t>и</w:t>
      </w:r>
      <w:r>
        <w:rPr>
          <w:color w:val="333333"/>
          <w:spacing w:val="-4"/>
          <w:sz w:val="24"/>
        </w:rPr>
        <w:t xml:space="preserve"> </w:t>
      </w:r>
      <w:r>
        <w:rPr>
          <w:color w:val="333333"/>
          <w:sz w:val="24"/>
        </w:rPr>
        <w:t>отражает</w:t>
      </w:r>
      <w:r>
        <w:rPr>
          <w:color w:val="333333"/>
          <w:spacing w:val="-2"/>
          <w:sz w:val="24"/>
        </w:rPr>
        <w:t xml:space="preserve"> </w:t>
      </w:r>
      <w:r>
        <w:rPr>
          <w:color w:val="333333"/>
          <w:sz w:val="24"/>
        </w:rPr>
        <w:t>механизмы</w:t>
      </w:r>
      <w:r>
        <w:rPr>
          <w:color w:val="333333"/>
          <w:spacing w:val="-2"/>
          <w:sz w:val="24"/>
        </w:rPr>
        <w:t xml:space="preserve"> </w:t>
      </w:r>
      <w:r>
        <w:rPr>
          <w:color w:val="333333"/>
          <w:sz w:val="24"/>
        </w:rPr>
        <w:t>реализации</w:t>
      </w:r>
      <w:r>
        <w:rPr>
          <w:color w:val="333333"/>
          <w:spacing w:val="-2"/>
          <w:sz w:val="24"/>
        </w:rPr>
        <w:t xml:space="preserve"> </w:t>
      </w:r>
      <w:r>
        <w:rPr>
          <w:color w:val="333333"/>
          <w:sz w:val="24"/>
        </w:rPr>
        <w:t>данного</w:t>
      </w:r>
      <w:r>
        <w:rPr>
          <w:color w:val="333333"/>
          <w:spacing w:val="4"/>
          <w:sz w:val="24"/>
        </w:rPr>
        <w:t xml:space="preserve"> </w:t>
      </w:r>
      <w:r>
        <w:rPr>
          <w:color w:val="333333"/>
          <w:sz w:val="24"/>
        </w:rPr>
        <w:t>-</w:t>
      </w:r>
    </w:p>
    <w:p w14:paraId="48DEB151" w14:textId="77777777" w:rsidR="00533F70" w:rsidRDefault="004F5381" w:rsidP="00F048EC">
      <w:pPr>
        <w:pStyle w:val="a5"/>
        <w:numPr>
          <w:ilvl w:val="0"/>
          <w:numId w:val="30"/>
        </w:numPr>
        <w:tabs>
          <w:tab w:val="left" w:pos="1102"/>
        </w:tabs>
        <w:spacing w:before="1"/>
        <w:ind w:left="1101"/>
        <w:rPr>
          <w:sz w:val="24"/>
        </w:rPr>
      </w:pPr>
      <w:r>
        <w:rPr>
          <w:color w:val="333333"/>
          <w:sz w:val="24"/>
        </w:rPr>
        <w:t>принципа</w:t>
      </w:r>
      <w:r>
        <w:rPr>
          <w:color w:val="333333"/>
          <w:spacing w:val="-4"/>
          <w:sz w:val="24"/>
        </w:rPr>
        <w:t xml:space="preserve"> </w:t>
      </w:r>
      <w:r>
        <w:rPr>
          <w:color w:val="333333"/>
          <w:sz w:val="24"/>
        </w:rPr>
        <w:t>в</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планах,</w:t>
      </w:r>
      <w:r>
        <w:rPr>
          <w:color w:val="333333"/>
          <w:spacing w:val="-3"/>
          <w:sz w:val="24"/>
        </w:rPr>
        <w:t xml:space="preserve"> </w:t>
      </w:r>
      <w:r>
        <w:rPr>
          <w:color w:val="333333"/>
          <w:sz w:val="24"/>
        </w:rPr>
        <w:t>планах</w:t>
      </w:r>
      <w:r>
        <w:rPr>
          <w:color w:val="333333"/>
          <w:spacing w:val="-1"/>
          <w:sz w:val="24"/>
        </w:rPr>
        <w:t xml:space="preserve"> </w:t>
      </w:r>
      <w:r>
        <w:rPr>
          <w:color w:val="333333"/>
          <w:sz w:val="24"/>
        </w:rPr>
        <w:t>внеурочной</w:t>
      </w:r>
      <w:r>
        <w:rPr>
          <w:color w:val="333333"/>
          <w:spacing w:val="-2"/>
          <w:sz w:val="24"/>
        </w:rPr>
        <w:t xml:space="preserve"> </w:t>
      </w:r>
      <w:r>
        <w:rPr>
          <w:color w:val="333333"/>
          <w:sz w:val="24"/>
        </w:rPr>
        <w:t>деятельности;</w:t>
      </w:r>
    </w:p>
    <w:p w14:paraId="22455954" w14:textId="77777777" w:rsidR="00533F70" w:rsidRDefault="004F5381" w:rsidP="00F048EC">
      <w:pPr>
        <w:pStyle w:val="a5"/>
        <w:numPr>
          <w:ilvl w:val="0"/>
          <w:numId w:val="30"/>
        </w:numPr>
        <w:tabs>
          <w:tab w:val="left" w:pos="1102"/>
        </w:tabs>
        <w:ind w:right="259" w:firstLine="0"/>
        <w:rPr>
          <w:sz w:val="24"/>
        </w:rPr>
      </w:pPr>
      <w:r>
        <w:rPr>
          <w:color w:val="333333"/>
          <w:sz w:val="24"/>
        </w:rPr>
        <w:t>принцип учёта ведущей деятельности обучающегося: ФОП ООО обеспечивает</w:t>
      </w:r>
      <w:r>
        <w:rPr>
          <w:color w:val="333333"/>
          <w:spacing w:val="1"/>
          <w:sz w:val="24"/>
        </w:rPr>
        <w:t xml:space="preserve"> </w:t>
      </w:r>
      <w:r>
        <w:rPr>
          <w:color w:val="333333"/>
          <w:sz w:val="24"/>
        </w:rPr>
        <w:t>конструирование учебного процесса в структуре учебной деятельности, предусматривает</w:t>
      </w:r>
      <w:r>
        <w:rPr>
          <w:color w:val="333333"/>
          <w:spacing w:val="-57"/>
          <w:sz w:val="24"/>
        </w:rPr>
        <w:t xml:space="preserve"> </w:t>
      </w:r>
      <w:r>
        <w:rPr>
          <w:color w:val="333333"/>
          <w:sz w:val="24"/>
        </w:rPr>
        <w:t>механизмы</w:t>
      </w:r>
      <w:r>
        <w:rPr>
          <w:color w:val="333333"/>
          <w:spacing w:val="-5"/>
          <w:sz w:val="24"/>
        </w:rPr>
        <w:t xml:space="preserve"> </w:t>
      </w:r>
      <w:r>
        <w:rPr>
          <w:color w:val="333333"/>
          <w:sz w:val="24"/>
        </w:rPr>
        <w:t>формирования</w:t>
      </w:r>
      <w:r>
        <w:rPr>
          <w:color w:val="333333"/>
          <w:spacing w:val="-4"/>
          <w:sz w:val="24"/>
        </w:rPr>
        <w:t xml:space="preserve"> </w:t>
      </w:r>
      <w:r>
        <w:rPr>
          <w:color w:val="333333"/>
          <w:sz w:val="24"/>
        </w:rPr>
        <w:t>всех</w:t>
      </w:r>
      <w:r>
        <w:rPr>
          <w:color w:val="333333"/>
          <w:spacing w:val="-2"/>
          <w:sz w:val="24"/>
        </w:rPr>
        <w:t xml:space="preserve"> </w:t>
      </w:r>
      <w:r>
        <w:rPr>
          <w:color w:val="333333"/>
          <w:sz w:val="24"/>
        </w:rPr>
        <w:t>компонентов</w:t>
      </w:r>
      <w:r>
        <w:rPr>
          <w:color w:val="333333"/>
          <w:spacing w:val="-3"/>
          <w:sz w:val="24"/>
        </w:rPr>
        <w:t xml:space="preserve"> </w:t>
      </w:r>
      <w:r>
        <w:rPr>
          <w:color w:val="333333"/>
          <w:sz w:val="24"/>
        </w:rPr>
        <w:t>учебной</w:t>
      </w:r>
      <w:r>
        <w:rPr>
          <w:color w:val="333333"/>
          <w:spacing w:val="-4"/>
          <w:sz w:val="24"/>
        </w:rPr>
        <w:t xml:space="preserve"> </w:t>
      </w:r>
      <w:r>
        <w:rPr>
          <w:color w:val="333333"/>
          <w:sz w:val="24"/>
        </w:rPr>
        <w:t>деятельности</w:t>
      </w:r>
      <w:r>
        <w:rPr>
          <w:color w:val="333333"/>
          <w:spacing w:val="-3"/>
          <w:sz w:val="24"/>
        </w:rPr>
        <w:t xml:space="preserve"> </w:t>
      </w:r>
      <w:r>
        <w:rPr>
          <w:color w:val="333333"/>
          <w:sz w:val="24"/>
        </w:rPr>
        <w:t>(мотив,</w:t>
      </w:r>
      <w:r>
        <w:rPr>
          <w:color w:val="333333"/>
          <w:spacing w:val="-5"/>
          <w:sz w:val="24"/>
        </w:rPr>
        <w:t xml:space="preserve"> </w:t>
      </w:r>
      <w:r>
        <w:rPr>
          <w:color w:val="333333"/>
          <w:sz w:val="24"/>
        </w:rPr>
        <w:t>цель,</w:t>
      </w:r>
      <w:r>
        <w:rPr>
          <w:color w:val="333333"/>
          <w:spacing w:val="-3"/>
          <w:sz w:val="24"/>
        </w:rPr>
        <w:t xml:space="preserve"> </w:t>
      </w:r>
      <w:r>
        <w:rPr>
          <w:color w:val="333333"/>
          <w:sz w:val="24"/>
        </w:rPr>
        <w:t>учебная</w:t>
      </w:r>
      <w:r>
        <w:rPr>
          <w:color w:val="333333"/>
          <w:spacing w:val="-57"/>
          <w:sz w:val="24"/>
        </w:rPr>
        <w:t xml:space="preserve"> </w:t>
      </w:r>
      <w:r>
        <w:rPr>
          <w:color w:val="333333"/>
          <w:sz w:val="24"/>
        </w:rPr>
        <w:t>задача,</w:t>
      </w:r>
      <w:r>
        <w:rPr>
          <w:color w:val="333333"/>
          <w:spacing w:val="3"/>
          <w:sz w:val="24"/>
        </w:rPr>
        <w:t xml:space="preserve"> </w:t>
      </w:r>
      <w:r>
        <w:rPr>
          <w:color w:val="333333"/>
          <w:sz w:val="24"/>
        </w:rPr>
        <w:t>учебные</w:t>
      </w:r>
      <w:r>
        <w:rPr>
          <w:color w:val="333333"/>
          <w:spacing w:val="-2"/>
          <w:sz w:val="24"/>
        </w:rPr>
        <w:t xml:space="preserve"> </w:t>
      </w:r>
      <w:r>
        <w:rPr>
          <w:color w:val="333333"/>
          <w:sz w:val="24"/>
        </w:rPr>
        <w:t>операции, контроль</w:t>
      </w:r>
      <w:r>
        <w:rPr>
          <w:color w:val="333333"/>
          <w:spacing w:val="-1"/>
          <w:sz w:val="24"/>
        </w:rPr>
        <w:t xml:space="preserve"> </w:t>
      </w:r>
      <w:r>
        <w:rPr>
          <w:color w:val="333333"/>
          <w:sz w:val="24"/>
        </w:rPr>
        <w:t>и самоконтроль);</w:t>
      </w:r>
    </w:p>
    <w:p w14:paraId="5980AA61" w14:textId="77777777" w:rsidR="00533F70" w:rsidRDefault="004F5381" w:rsidP="00F048EC">
      <w:pPr>
        <w:pStyle w:val="a5"/>
        <w:numPr>
          <w:ilvl w:val="0"/>
          <w:numId w:val="30"/>
        </w:numPr>
        <w:tabs>
          <w:tab w:val="left" w:pos="1102"/>
        </w:tabs>
        <w:ind w:right="158" w:firstLine="0"/>
        <w:rPr>
          <w:sz w:val="24"/>
        </w:rPr>
      </w:pPr>
      <w:r>
        <w:rPr>
          <w:color w:val="333333"/>
          <w:sz w:val="24"/>
        </w:rPr>
        <w:t>принцип индивидуализации обучения: ФОП ООО предусматривает возможность и</w:t>
      </w:r>
      <w:r>
        <w:rPr>
          <w:color w:val="333333"/>
          <w:spacing w:val="1"/>
          <w:sz w:val="24"/>
        </w:rPr>
        <w:t xml:space="preserve"> </w:t>
      </w:r>
      <w:r>
        <w:rPr>
          <w:color w:val="333333"/>
          <w:sz w:val="24"/>
        </w:rPr>
        <w:t>механизмы</w:t>
      </w:r>
      <w:r>
        <w:rPr>
          <w:color w:val="333333"/>
          <w:spacing w:val="-4"/>
          <w:sz w:val="24"/>
        </w:rPr>
        <w:t xml:space="preserve"> </w:t>
      </w:r>
      <w:r>
        <w:rPr>
          <w:color w:val="333333"/>
          <w:sz w:val="24"/>
        </w:rPr>
        <w:t>разработки</w:t>
      </w:r>
      <w:r>
        <w:rPr>
          <w:color w:val="333333"/>
          <w:spacing w:val="-5"/>
          <w:sz w:val="24"/>
        </w:rPr>
        <w:t xml:space="preserve"> </w:t>
      </w:r>
      <w:r>
        <w:rPr>
          <w:color w:val="333333"/>
          <w:sz w:val="24"/>
        </w:rPr>
        <w:t>индивидуальных</w:t>
      </w:r>
      <w:r>
        <w:rPr>
          <w:color w:val="333333"/>
          <w:spacing w:val="-2"/>
          <w:sz w:val="24"/>
        </w:rPr>
        <w:t xml:space="preserve"> </w:t>
      </w:r>
      <w:r>
        <w:rPr>
          <w:color w:val="333333"/>
          <w:sz w:val="24"/>
        </w:rPr>
        <w:t>программ</w:t>
      </w:r>
      <w:r>
        <w:rPr>
          <w:color w:val="333333"/>
          <w:spacing w:val="-4"/>
          <w:sz w:val="24"/>
        </w:rPr>
        <w:t xml:space="preserve"> </w:t>
      </w:r>
      <w:r>
        <w:rPr>
          <w:color w:val="333333"/>
          <w:sz w:val="24"/>
        </w:rPr>
        <w:t>и</w:t>
      </w:r>
      <w:r>
        <w:rPr>
          <w:color w:val="333333"/>
          <w:spacing w:val="-1"/>
          <w:sz w:val="24"/>
        </w:rPr>
        <w:t xml:space="preserve"> </w:t>
      </w:r>
      <w:r>
        <w:rPr>
          <w:color w:val="333333"/>
          <w:sz w:val="24"/>
        </w:rPr>
        <w:t>учебных</w:t>
      </w:r>
      <w:r>
        <w:rPr>
          <w:color w:val="333333"/>
          <w:spacing w:val="-2"/>
          <w:sz w:val="24"/>
        </w:rPr>
        <w:t xml:space="preserve"> </w:t>
      </w:r>
      <w:r>
        <w:rPr>
          <w:color w:val="333333"/>
          <w:sz w:val="24"/>
        </w:rPr>
        <w:t>планов</w:t>
      </w:r>
      <w:r>
        <w:rPr>
          <w:color w:val="333333"/>
          <w:spacing w:val="-6"/>
          <w:sz w:val="24"/>
        </w:rPr>
        <w:t xml:space="preserve"> </w:t>
      </w:r>
      <w:r>
        <w:rPr>
          <w:color w:val="333333"/>
          <w:sz w:val="24"/>
        </w:rPr>
        <w:t>для</w:t>
      </w:r>
      <w:r>
        <w:rPr>
          <w:color w:val="333333"/>
          <w:spacing w:val="-3"/>
          <w:sz w:val="24"/>
        </w:rPr>
        <w:t xml:space="preserve"> </w:t>
      </w:r>
      <w:r>
        <w:rPr>
          <w:color w:val="333333"/>
          <w:sz w:val="24"/>
        </w:rPr>
        <w:t>обучения</w:t>
      </w:r>
      <w:r>
        <w:rPr>
          <w:color w:val="333333"/>
          <w:spacing w:val="-4"/>
          <w:sz w:val="24"/>
        </w:rPr>
        <w:t xml:space="preserve"> </w:t>
      </w:r>
      <w:r>
        <w:rPr>
          <w:color w:val="333333"/>
          <w:sz w:val="24"/>
        </w:rPr>
        <w:t>детей</w:t>
      </w:r>
      <w:r>
        <w:rPr>
          <w:color w:val="333333"/>
          <w:spacing w:val="-3"/>
          <w:sz w:val="24"/>
        </w:rPr>
        <w:t xml:space="preserve"> </w:t>
      </w:r>
      <w:r>
        <w:rPr>
          <w:color w:val="333333"/>
          <w:sz w:val="24"/>
        </w:rPr>
        <w:t>с</w:t>
      </w:r>
      <w:r>
        <w:rPr>
          <w:color w:val="333333"/>
          <w:spacing w:val="-57"/>
          <w:sz w:val="24"/>
        </w:rPr>
        <w:t xml:space="preserve"> </w:t>
      </w:r>
      <w:r>
        <w:rPr>
          <w:color w:val="333333"/>
          <w:sz w:val="24"/>
        </w:rPr>
        <w:t>особыми способностями, потребностями и интересами с учетом мнения родителей</w:t>
      </w:r>
      <w:r>
        <w:rPr>
          <w:color w:val="333333"/>
          <w:spacing w:val="1"/>
          <w:sz w:val="24"/>
        </w:rPr>
        <w:t xml:space="preserve"> </w:t>
      </w:r>
      <w:r>
        <w:rPr>
          <w:color w:val="333333"/>
          <w:sz w:val="24"/>
        </w:rPr>
        <w:t>(законных</w:t>
      </w:r>
      <w:r>
        <w:rPr>
          <w:color w:val="333333"/>
          <w:spacing w:val="1"/>
          <w:sz w:val="24"/>
        </w:rPr>
        <w:t xml:space="preserve"> </w:t>
      </w:r>
      <w:r>
        <w:rPr>
          <w:color w:val="333333"/>
          <w:sz w:val="24"/>
        </w:rPr>
        <w:t>представителей) обучающегося;</w:t>
      </w:r>
    </w:p>
    <w:p w14:paraId="3815344A" w14:textId="77777777" w:rsidR="00533F70" w:rsidRDefault="004F5381" w:rsidP="00F048EC">
      <w:pPr>
        <w:pStyle w:val="a5"/>
        <w:numPr>
          <w:ilvl w:val="0"/>
          <w:numId w:val="30"/>
        </w:numPr>
        <w:tabs>
          <w:tab w:val="left" w:pos="1102"/>
        </w:tabs>
        <w:ind w:right="339" w:firstLine="0"/>
        <w:rPr>
          <w:sz w:val="24"/>
        </w:rPr>
      </w:pPr>
      <w:r>
        <w:rPr>
          <w:color w:val="333333"/>
          <w:sz w:val="24"/>
        </w:rPr>
        <w:t>системно-деятельностный подход, предполагающий ориентацию на результаты</w:t>
      </w:r>
      <w:r>
        <w:rPr>
          <w:color w:val="333333"/>
          <w:spacing w:val="1"/>
          <w:sz w:val="24"/>
        </w:rPr>
        <w:t xml:space="preserve"> </w:t>
      </w:r>
      <w:r>
        <w:rPr>
          <w:color w:val="333333"/>
          <w:sz w:val="24"/>
        </w:rPr>
        <w:t>обучения, на развитие активной учебно-познавательной деятельности обучающегося на</w:t>
      </w:r>
      <w:r>
        <w:rPr>
          <w:color w:val="333333"/>
          <w:spacing w:val="1"/>
          <w:sz w:val="24"/>
        </w:rPr>
        <w:t xml:space="preserve"> </w:t>
      </w:r>
      <w:r>
        <w:rPr>
          <w:color w:val="333333"/>
          <w:sz w:val="24"/>
        </w:rPr>
        <w:t>основе освоения универсальных учебных действий, познания и освоения мира личности,</w:t>
      </w:r>
      <w:r>
        <w:rPr>
          <w:color w:val="333333"/>
          <w:spacing w:val="-58"/>
          <w:sz w:val="24"/>
        </w:rPr>
        <w:t xml:space="preserve"> </w:t>
      </w:r>
      <w:r>
        <w:rPr>
          <w:color w:val="333333"/>
          <w:sz w:val="24"/>
        </w:rPr>
        <w:t>формирование</w:t>
      </w:r>
      <w:r>
        <w:rPr>
          <w:color w:val="333333"/>
          <w:spacing w:val="-2"/>
          <w:sz w:val="24"/>
        </w:rPr>
        <w:t xml:space="preserve"> </w:t>
      </w:r>
      <w:r>
        <w:rPr>
          <w:color w:val="333333"/>
          <w:sz w:val="24"/>
        </w:rPr>
        <w:t>его</w:t>
      </w:r>
      <w:r>
        <w:rPr>
          <w:color w:val="333333"/>
          <w:spacing w:val="-2"/>
          <w:sz w:val="24"/>
        </w:rPr>
        <w:t xml:space="preserve"> </w:t>
      </w:r>
      <w:r>
        <w:rPr>
          <w:color w:val="333333"/>
          <w:sz w:val="24"/>
        </w:rPr>
        <w:t>готовности</w:t>
      </w:r>
      <w:r>
        <w:rPr>
          <w:color w:val="333333"/>
          <w:spacing w:val="1"/>
          <w:sz w:val="24"/>
        </w:rPr>
        <w:t xml:space="preserve"> </w:t>
      </w:r>
      <w:r>
        <w:rPr>
          <w:color w:val="333333"/>
          <w:sz w:val="24"/>
        </w:rPr>
        <w:t>к</w:t>
      </w:r>
      <w:r>
        <w:rPr>
          <w:color w:val="333333"/>
          <w:spacing w:val="-1"/>
          <w:sz w:val="24"/>
        </w:rPr>
        <w:t xml:space="preserve"> </w:t>
      </w:r>
      <w:r>
        <w:rPr>
          <w:color w:val="333333"/>
          <w:sz w:val="24"/>
        </w:rPr>
        <w:t>саморазвитию</w:t>
      </w:r>
      <w:r>
        <w:rPr>
          <w:color w:val="333333"/>
          <w:spacing w:val="-3"/>
          <w:sz w:val="24"/>
        </w:rPr>
        <w:t xml:space="preserve"> </w:t>
      </w:r>
      <w:r>
        <w:rPr>
          <w:color w:val="333333"/>
          <w:sz w:val="24"/>
        </w:rPr>
        <w:t>и непрерывному</w:t>
      </w:r>
      <w:r>
        <w:rPr>
          <w:color w:val="333333"/>
          <w:spacing w:val="-6"/>
          <w:sz w:val="24"/>
        </w:rPr>
        <w:t xml:space="preserve"> </w:t>
      </w:r>
      <w:r>
        <w:rPr>
          <w:color w:val="333333"/>
          <w:sz w:val="24"/>
        </w:rPr>
        <w:t>образованию;</w:t>
      </w:r>
    </w:p>
    <w:p w14:paraId="2083C7B0" w14:textId="77777777" w:rsidR="00533F70" w:rsidRDefault="004F5381" w:rsidP="00F048EC">
      <w:pPr>
        <w:pStyle w:val="a5"/>
        <w:numPr>
          <w:ilvl w:val="0"/>
          <w:numId w:val="30"/>
        </w:numPr>
        <w:tabs>
          <w:tab w:val="left" w:pos="1102"/>
        </w:tabs>
        <w:ind w:right="435" w:firstLine="0"/>
        <w:rPr>
          <w:sz w:val="24"/>
        </w:rPr>
      </w:pPr>
      <w:r>
        <w:rPr>
          <w:color w:val="333333"/>
          <w:sz w:val="24"/>
        </w:rPr>
        <w:t>принцип учета индивидуальных возрастных, психологических и физиологических</w:t>
      </w:r>
      <w:r>
        <w:rPr>
          <w:color w:val="333333"/>
          <w:spacing w:val="1"/>
          <w:sz w:val="24"/>
        </w:rPr>
        <w:t xml:space="preserve"> </w:t>
      </w:r>
      <w:r>
        <w:rPr>
          <w:color w:val="333333"/>
          <w:sz w:val="24"/>
        </w:rPr>
        <w:t>особенностей, обучающихся при построении образовательного процесса и определении</w:t>
      </w:r>
      <w:r>
        <w:rPr>
          <w:color w:val="333333"/>
          <w:spacing w:val="-57"/>
          <w:sz w:val="24"/>
        </w:rPr>
        <w:t xml:space="preserve"> </w:t>
      </w:r>
      <w:r>
        <w:rPr>
          <w:color w:val="333333"/>
          <w:sz w:val="24"/>
        </w:rPr>
        <w:t>образовательно-воспитательных</w:t>
      </w:r>
      <w:r>
        <w:rPr>
          <w:color w:val="333333"/>
          <w:spacing w:val="-2"/>
          <w:sz w:val="24"/>
        </w:rPr>
        <w:t xml:space="preserve"> </w:t>
      </w:r>
      <w:r>
        <w:rPr>
          <w:color w:val="333333"/>
          <w:sz w:val="24"/>
        </w:rPr>
        <w:t>целей и</w:t>
      </w:r>
      <w:r>
        <w:rPr>
          <w:color w:val="333333"/>
          <w:spacing w:val="-3"/>
          <w:sz w:val="24"/>
        </w:rPr>
        <w:t xml:space="preserve"> </w:t>
      </w:r>
      <w:r>
        <w:rPr>
          <w:color w:val="333333"/>
          <w:sz w:val="24"/>
        </w:rPr>
        <w:t>путей их</w:t>
      </w:r>
      <w:r>
        <w:rPr>
          <w:color w:val="333333"/>
          <w:spacing w:val="-2"/>
          <w:sz w:val="24"/>
        </w:rPr>
        <w:t xml:space="preserve"> </w:t>
      </w:r>
      <w:r>
        <w:rPr>
          <w:color w:val="333333"/>
          <w:sz w:val="24"/>
        </w:rPr>
        <w:t>достижения;</w:t>
      </w:r>
    </w:p>
    <w:p w14:paraId="7A906561" w14:textId="77777777" w:rsidR="00533F70" w:rsidRDefault="004F5381" w:rsidP="00F048EC">
      <w:pPr>
        <w:pStyle w:val="a5"/>
        <w:numPr>
          <w:ilvl w:val="0"/>
          <w:numId w:val="30"/>
        </w:numPr>
        <w:tabs>
          <w:tab w:val="left" w:pos="1102"/>
        </w:tabs>
        <w:ind w:right="859" w:firstLine="0"/>
        <w:rPr>
          <w:sz w:val="24"/>
        </w:rPr>
      </w:pPr>
      <w:r>
        <w:rPr>
          <w:color w:val="333333"/>
          <w:sz w:val="24"/>
        </w:rPr>
        <w:t>принцип обеспечения фундаментального характера образования, учета специфики</w:t>
      </w:r>
      <w:r>
        <w:rPr>
          <w:color w:val="333333"/>
          <w:spacing w:val="-57"/>
          <w:sz w:val="24"/>
        </w:rPr>
        <w:t xml:space="preserve"> </w:t>
      </w:r>
      <w:r>
        <w:rPr>
          <w:color w:val="333333"/>
          <w:sz w:val="24"/>
        </w:rPr>
        <w:t>изучаемых</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предметов;</w:t>
      </w:r>
    </w:p>
    <w:p w14:paraId="108E2E28" w14:textId="77777777" w:rsidR="00533F70" w:rsidRDefault="004F5381" w:rsidP="00F048EC">
      <w:pPr>
        <w:pStyle w:val="a5"/>
        <w:numPr>
          <w:ilvl w:val="0"/>
          <w:numId w:val="30"/>
        </w:numPr>
        <w:tabs>
          <w:tab w:val="left" w:pos="1102"/>
        </w:tabs>
        <w:ind w:right="209" w:firstLine="0"/>
        <w:rPr>
          <w:sz w:val="24"/>
        </w:rPr>
      </w:pPr>
      <w:r>
        <w:rPr>
          <w:color w:val="333333"/>
          <w:sz w:val="24"/>
        </w:rPr>
        <w:t>принцип интеграции обучения и воспитания: ФОП ООО предусматривает связь урочной</w:t>
      </w:r>
      <w:r>
        <w:rPr>
          <w:color w:val="333333"/>
          <w:spacing w:val="-57"/>
          <w:sz w:val="24"/>
        </w:rPr>
        <w:t xml:space="preserve"> </w:t>
      </w:r>
      <w:r>
        <w:rPr>
          <w:color w:val="333333"/>
          <w:sz w:val="24"/>
        </w:rPr>
        <w:t>и</w:t>
      </w:r>
      <w:r>
        <w:rPr>
          <w:color w:val="333333"/>
          <w:spacing w:val="-2"/>
          <w:sz w:val="24"/>
        </w:rPr>
        <w:t xml:space="preserve"> </w:t>
      </w:r>
      <w:r>
        <w:rPr>
          <w:color w:val="333333"/>
          <w:sz w:val="24"/>
        </w:rPr>
        <w:t>внеурочной</w:t>
      </w:r>
      <w:r>
        <w:rPr>
          <w:color w:val="333333"/>
          <w:spacing w:val="-2"/>
          <w:sz w:val="24"/>
        </w:rPr>
        <w:t xml:space="preserve"> </w:t>
      </w:r>
      <w:r>
        <w:rPr>
          <w:color w:val="333333"/>
          <w:sz w:val="24"/>
        </w:rPr>
        <w:t>деятельности,</w:t>
      </w:r>
      <w:r>
        <w:rPr>
          <w:color w:val="333333"/>
          <w:spacing w:val="-2"/>
          <w:sz w:val="24"/>
        </w:rPr>
        <w:t xml:space="preserve"> </w:t>
      </w:r>
      <w:r>
        <w:rPr>
          <w:color w:val="333333"/>
          <w:sz w:val="24"/>
        </w:rPr>
        <w:t>предполагающий</w:t>
      </w:r>
      <w:r>
        <w:rPr>
          <w:color w:val="333333"/>
          <w:spacing w:val="-4"/>
          <w:sz w:val="24"/>
        </w:rPr>
        <w:t xml:space="preserve"> </w:t>
      </w:r>
      <w:r>
        <w:rPr>
          <w:color w:val="333333"/>
          <w:sz w:val="24"/>
        </w:rPr>
        <w:t>направленность</w:t>
      </w:r>
      <w:r>
        <w:rPr>
          <w:color w:val="333333"/>
          <w:spacing w:val="2"/>
          <w:sz w:val="24"/>
        </w:rPr>
        <w:t xml:space="preserve"> </w:t>
      </w:r>
      <w:r>
        <w:rPr>
          <w:color w:val="333333"/>
          <w:sz w:val="24"/>
        </w:rPr>
        <w:t>учебного</w:t>
      </w:r>
      <w:r>
        <w:rPr>
          <w:color w:val="333333"/>
          <w:spacing w:val="-2"/>
          <w:sz w:val="24"/>
        </w:rPr>
        <w:t xml:space="preserve"> </w:t>
      </w:r>
      <w:r>
        <w:rPr>
          <w:color w:val="333333"/>
          <w:sz w:val="24"/>
        </w:rPr>
        <w:t>процесса</w:t>
      </w:r>
      <w:r>
        <w:rPr>
          <w:color w:val="333333"/>
          <w:spacing w:val="-3"/>
          <w:sz w:val="24"/>
        </w:rPr>
        <w:t xml:space="preserve"> </w:t>
      </w:r>
      <w:r>
        <w:rPr>
          <w:color w:val="333333"/>
          <w:sz w:val="24"/>
        </w:rPr>
        <w:t>на</w:t>
      </w:r>
    </w:p>
    <w:p w14:paraId="398D6802" w14:textId="77777777" w:rsidR="00533F70" w:rsidRDefault="004F5381">
      <w:pPr>
        <w:pStyle w:val="a3"/>
        <w:spacing w:before="1"/>
      </w:pPr>
      <w:r>
        <w:rPr>
          <w:color w:val="333333"/>
        </w:rPr>
        <w:t>достижение</w:t>
      </w:r>
      <w:r>
        <w:rPr>
          <w:color w:val="333333"/>
          <w:spacing w:val="-6"/>
        </w:rPr>
        <w:t xml:space="preserve"> </w:t>
      </w:r>
      <w:r>
        <w:rPr>
          <w:color w:val="333333"/>
        </w:rPr>
        <w:t>личностных</w:t>
      </w:r>
      <w:r>
        <w:rPr>
          <w:color w:val="333333"/>
          <w:spacing w:val="-2"/>
        </w:rPr>
        <w:t xml:space="preserve"> </w:t>
      </w:r>
      <w:r>
        <w:rPr>
          <w:color w:val="333333"/>
        </w:rPr>
        <w:t>результатов</w:t>
      </w:r>
      <w:r>
        <w:rPr>
          <w:color w:val="333333"/>
          <w:spacing w:val="-5"/>
        </w:rPr>
        <w:t xml:space="preserve"> </w:t>
      </w:r>
      <w:r>
        <w:rPr>
          <w:color w:val="333333"/>
        </w:rPr>
        <w:t>освоения</w:t>
      </w:r>
      <w:r>
        <w:rPr>
          <w:color w:val="333333"/>
          <w:spacing w:val="-4"/>
        </w:rPr>
        <w:t xml:space="preserve"> </w:t>
      </w:r>
      <w:r>
        <w:rPr>
          <w:color w:val="333333"/>
        </w:rPr>
        <w:t>образовательной</w:t>
      </w:r>
      <w:r>
        <w:rPr>
          <w:color w:val="333333"/>
          <w:spacing w:val="-5"/>
        </w:rPr>
        <w:t xml:space="preserve"> </w:t>
      </w:r>
      <w:r>
        <w:rPr>
          <w:color w:val="333333"/>
        </w:rPr>
        <w:t>программы;</w:t>
      </w:r>
    </w:p>
    <w:p w14:paraId="00DBE667" w14:textId="77777777" w:rsidR="00533F70" w:rsidRDefault="004F5381" w:rsidP="00F048EC">
      <w:pPr>
        <w:pStyle w:val="a5"/>
        <w:numPr>
          <w:ilvl w:val="0"/>
          <w:numId w:val="30"/>
        </w:numPr>
        <w:tabs>
          <w:tab w:val="left" w:pos="1102"/>
        </w:tabs>
        <w:ind w:left="1101"/>
        <w:rPr>
          <w:sz w:val="24"/>
        </w:rPr>
      </w:pPr>
      <w:r>
        <w:rPr>
          <w:color w:val="333333"/>
          <w:sz w:val="24"/>
        </w:rPr>
        <w:t>принцип</w:t>
      </w:r>
      <w:r>
        <w:rPr>
          <w:color w:val="333333"/>
          <w:spacing w:val="-4"/>
          <w:sz w:val="24"/>
        </w:rPr>
        <w:t xml:space="preserve"> </w:t>
      </w:r>
      <w:r>
        <w:rPr>
          <w:color w:val="333333"/>
          <w:sz w:val="24"/>
        </w:rPr>
        <w:t>здоровьесбережения:</w:t>
      </w:r>
      <w:r>
        <w:rPr>
          <w:color w:val="333333"/>
          <w:spacing w:val="-4"/>
          <w:sz w:val="24"/>
        </w:rPr>
        <w:t xml:space="preserve"> </w:t>
      </w:r>
      <w:r>
        <w:rPr>
          <w:color w:val="333333"/>
          <w:sz w:val="24"/>
        </w:rPr>
        <w:t>при</w:t>
      </w:r>
      <w:r>
        <w:rPr>
          <w:color w:val="333333"/>
          <w:spacing w:val="-3"/>
          <w:sz w:val="24"/>
        </w:rPr>
        <w:t xml:space="preserve"> </w:t>
      </w:r>
      <w:r>
        <w:rPr>
          <w:color w:val="333333"/>
          <w:sz w:val="24"/>
        </w:rPr>
        <w:t>организации</w:t>
      </w:r>
      <w:r>
        <w:rPr>
          <w:color w:val="333333"/>
          <w:spacing w:val="-4"/>
          <w:sz w:val="24"/>
        </w:rPr>
        <w:t xml:space="preserve"> </w:t>
      </w:r>
      <w:r>
        <w:rPr>
          <w:color w:val="333333"/>
          <w:sz w:val="24"/>
        </w:rPr>
        <w:t>образовательной</w:t>
      </w:r>
      <w:r>
        <w:rPr>
          <w:color w:val="333333"/>
          <w:spacing w:val="-3"/>
          <w:sz w:val="24"/>
        </w:rPr>
        <w:t xml:space="preserve"> </w:t>
      </w:r>
      <w:r>
        <w:rPr>
          <w:color w:val="333333"/>
          <w:sz w:val="24"/>
        </w:rPr>
        <w:t>деятельности</w:t>
      </w:r>
      <w:r>
        <w:rPr>
          <w:color w:val="333333"/>
          <w:spacing w:val="-5"/>
          <w:sz w:val="24"/>
        </w:rPr>
        <w:t xml:space="preserve"> </w:t>
      </w:r>
      <w:r>
        <w:rPr>
          <w:color w:val="333333"/>
          <w:sz w:val="24"/>
        </w:rPr>
        <w:t>не</w:t>
      </w:r>
    </w:p>
    <w:p w14:paraId="0F22B073" w14:textId="77777777" w:rsidR="00533F70" w:rsidRDefault="004F5381">
      <w:pPr>
        <w:pStyle w:val="a3"/>
        <w:ind w:right="154"/>
      </w:pPr>
      <w:r>
        <w:rPr>
          <w:color w:val="333333"/>
        </w:rPr>
        <w:t>допускается использование технологий, которые могут нанести вред физическому и (или)</w:t>
      </w:r>
      <w:r>
        <w:rPr>
          <w:color w:val="333333"/>
          <w:spacing w:val="1"/>
        </w:rPr>
        <w:t xml:space="preserve"> </w:t>
      </w:r>
      <w:r>
        <w:rPr>
          <w:color w:val="333333"/>
        </w:rPr>
        <w:t>психическому здоровью обучающихся, приоритет использования здоровьесберегающих</w:t>
      </w:r>
      <w:r>
        <w:rPr>
          <w:color w:val="333333"/>
          <w:spacing w:val="1"/>
        </w:rPr>
        <w:t xml:space="preserve"> </w:t>
      </w:r>
      <w:r>
        <w:rPr>
          <w:color w:val="333333"/>
        </w:rPr>
        <w:t>педагогических</w:t>
      </w:r>
      <w:r>
        <w:rPr>
          <w:color w:val="333333"/>
          <w:spacing w:val="-4"/>
        </w:rPr>
        <w:t xml:space="preserve"> </w:t>
      </w:r>
      <w:r>
        <w:rPr>
          <w:color w:val="333333"/>
        </w:rPr>
        <w:t>технологий.</w:t>
      </w:r>
      <w:r>
        <w:rPr>
          <w:color w:val="333333"/>
          <w:spacing w:val="-6"/>
        </w:rPr>
        <w:t xml:space="preserve"> </w:t>
      </w:r>
      <w:r>
        <w:rPr>
          <w:color w:val="333333"/>
        </w:rPr>
        <w:t>Объём</w:t>
      </w:r>
      <w:r>
        <w:rPr>
          <w:color w:val="333333"/>
          <w:spacing w:val="-5"/>
        </w:rPr>
        <w:t xml:space="preserve"> </w:t>
      </w:r>
      <w:r>
        <w:rPr>
          <w:color w:val="333333"/>
        </w:rPr>
        <w:t>учебной</w:t>
      </w:r>
      <w:r>
        <w:rPr>
          <w:color w:val="333333"/>
          <w:spacing w:val="-6"/>
        </w:rPr>
        <w:t xml:space="preserve"> </w:t>
      </w:r>
      <w:r>
        <w:rPr>
          <w:color w:val="333333"/>
        </w:rPr>
        <w:t>нагрузки,</w:t>
      </w:r>
      <w:r>
        <w:rPr>
          <w:color w:val="333333"/>
          <w:spacing w:val="-6"/>
        </w:rPr>
        <w:t xml:space="preserve"> </w:t>
      </w:r>
      <w:r>
        <w:rPr>
          <w:color w:val="333333"/>
        </w:rPr>
        <w:t>организация</w:t>
      </w:r>
      <w:r>
        <w:rPr>
          <w:color w:val="333333"/>
          <w:spacing w:val="-3"/>
        </w:rPr>
        <w:t xml:space="preserve"> </w:t>
      </w:r>
      <w:r>
        <w:rPr>
          <w:color w:val="333333"/>
        </w:rPr>
        <w:t>учебных</w:t>
      </w:r>
      <w:r>
        <w:rPr>
          <w:color w:val="333333"/>
          <w:spacing w:val="-5"/>
        </w:rPr>
        <w:t xml:space="preserve"> </w:t>
      </w:r>
      <w:r>
        <w:rPr>
          <w:color w:val="333333"/>
        </w:rPr>
        <w:t>и</w:t>
      </w:r>
      <w:r>
        <w:rPr>
          <w:color w:val="333333"/>
          <w:spacing w:val="-6"/>
        </w:rPr>
        <w:t xml:space="preserve"> </w:t>
      </w:r>
      <w:r>
        <w:rPr>
          <w:color w:val="333333"/>
        </w:rPr>
        <w:t>внеурочных</w:t>
      </w:r>
      <w:r>
        <w:rPr>
          <w:color w:val="333333"/>
          <w:spacing w:val="-57"/>
        </w:rPr>
        <w:t xml:space="preserve"> </w:t>
      </w:r>
      <w:r>
        <w:rPr>
          <w:color w:val="333333"/>
        </w:rPr>
        <w:t>мероприятий должны соответствовать требованиям, предусмотренным санитарными</w:t>
      </w:r>
      <w:r>
        <w:rPr>
          <w:color w:val="333333"/>
          <w:spacing w:val="1"/>
        </w:rPr>
        <w:t xml:space="preserve"> </w:t>
      </w:r>
      <w:r>
        <w:rPr>
          <w:color w:val="333333"/>
        </w:rPr>
        <w:t>правилами и нормами СанПиН 1.2.3685-21 «Гигиенические нормативы и требования к</w:t>
      </w:r>
      <w:r>
        <w:rPr>
          <w:color w:val="333333"/>
          <w:spacing w:val="1"/>
        </w:rPr>
        <w:t xml:space="preserve"> </w:t>
      </w:r>
      <w:r>
        <w:rPr>
          <w:color w:val="333333"/>
        </w:rPr>
        <w:t>обеспечению безопасности и (или) безвредности для человека факторов среды обитания»,</w:t>
      </w:r>
      <w:r>
        <w:rPr>
          <w:color w:val="333333"/>
          <w:spacing w:val="1"/>
        </w:rPr>
        <w:t xml:space="preserve"> </w:t>
      </w:r>
      <w:r>
        <w:rPr>
          <w:color w:val="333333"/>
        </w:rPr>
        <w:t>утвержденными постановлением Главного государственного санитарного врача</w:t>
      </w:r>
      <w:r>
        <w:rPr>
          <w:color w:val="333333"/>
          <w:spacing w:val="1"/>
        </w:rPr>
        <w:t xml:space="preserve"> </w:t>
      </w:r>
      <w:r>
        <w:rPr>
          <w:color w:val="333333"/>
        </w:rPr>
        <w:t>Российской Федерации от 28 января 2021 г. № 2 (зарегистрировано Министерством</w:t>
      </w:r>
      <w:r>
        <w:rPr>
          <w:color w:val="333333"/>
          <w:spacing w:val="1"/>
        </w:rPr>
        <w:t xml:space="preserve"> </w:t>
      </w:r>
      <w:r>
        <w:rPr>
          <w:color w:val="333333"/>
        </w:rPr>
        <w:t>юстиции</w:t>
      </w:r>
      <w:r>
        <w:rPr>
          <w:color w:val="333333"/>
          <w:spacing w:val="-1"/>
        </w:rPr>
        <w:t xml:space="preserve"> </w:t>
      </w:r>
      <w:r>
        <w:rPr>
          <w:color w:val="333333"/>
        </w:rPr>
        <w:t>Российской</w:t>
      </w:r>
      <w:r>
        <w:rPr>
          <w:color w:val="333333"/>
          <w:spacing w:val="-1"/>
        </w:rPr>
        <w:t xml:space="preserve"> </w:t>
      </w:r>
      <w:r>
        <w:rPr>
          <w:color w:val="333333"/>
        </w:rPr>
        <w:t>Федерации</w:t>
      </w:r>
      <w:r>
        <w:rPr>
          <w:color w:val="333333"/>
          <w:spacing w:val="-1"/>
        </w:rPr>
        <w:t xml:space="preserve"> </w:t>
      </w:r>
      <w:r>
        <w:rPr>
          <w:color w:val="333333"/>
        </w:rPr>
        <w:t>29</w:t>
      </w:r>
      <w:r>
        <w:rPr>
          <w:color w:val="333333"/>
          <w:spacing w:val="-1"/>
        </w:rPr>
        <w:t xml:space="preserve"> </w:t>
      </w:r>
      <w:r>
        <w:rPr>
          <w:color w:val="333333"/>
        </w:rPr>
        <w:t>января</w:t>
      </w:r>
      <w:r>
        <w:rPr>
          <w:color w:val="333333"/>
          <w:spacing w:val="-1"/>
        </w:rPr>
        <w:t xml:space="preserve"> </w:t>
      </w:r>
      <w:r>
        <w:rPr>
          <w:color w:val="333333"/>
        </w:rPr>
        <w:t>2021</w:t>
      </w:r>
      <w:r>
        <w:rPr>
          <w:color w:val="333333"/>
          <w:spacing w:val="-1"/>
        </w:rPr>
        <w:t xml:space="preserve"> </w:t>
      </w:r>
      <w:r>
        <w:rPr>
          <w:color w:val="333333"/>
        </w:rPr>
        <w:t>г.,</w:t>
      </w:r>
      <w:r>
        <w:rPr>
          <w:color w:val="333333"/>
          <w:spacing w:val="-2"/>
        </w:rPr>
        <w:t xml:space="preserve"> </w:t>
      </w:r>
      <w:r>
        <w:rPr>
          <w:color w:val="333333"/>
        </w:rPr>
        <w:t>регистрационный</w:t>
      </w:r>
      <w:r>
        <w:rPr>
          <w:color w:val="333333"/>
          <w:spacing w:val="-2"/>
        </w:rPr>
        <w:t xml:space="preserve"> </w:t>
      </w:r>
      <w:r>
        <w:rPr>
          <w:color w:val="333333"/>
        </w:rPr>
        <w:t>№</w:t>
      </w:r>
      <w:r>
        <w:rPr>
          <w:color w:val="333333"/>
          <w:spacing w:val="4"/>
        </w:rPr>
        <w:t xml:space="preserve"> </w:t>
      </w:r>
      <w:r>
        <w:rPr>
          <w:color w:val="333333"/>
        </w:rPr>
        <w:t>62296),</w:t>
      </w:r>
    </w:p>
    <w:p w14:paraId="40D7D3A4" w14:textId="77777777" w:rsidR="00533F70" w:rsidRDefault="00533F70">
      <w:pPr>
        <w:sectPr w:rsidR="00533F70">
          <w:pgSz w:w="11910" w:h="16840"/>
          <w:pgMar w:top="1040" w:right="720" w:bottom="280" w:left="740" w:header="720" w:footer="720" w:gutter="0"/>
          <w:cols w:space="720"/>
        </w:sectPr>
      </w:pPr>
    </w:p>
    <w:p w14:paraId="32DF11D5" w14:textId="77777777" w:rsidR="00533F70" w:rsidRDefault="004F5381">
      <w:pPr>
        <w:pStyle w:val="a3"/>
        <w:spacing w:before="66"/>
        <w:ind w:right="221"/>
      </w:pPr>
      <w:r>
        <w:rPr>
          <w:color w:val="333333"/>
        </w:rPr>
        <w:lastRenderedPageBreak/>
        <w:t>действующими до 1 марта 2027 г. (далее - Гигиенические нормативы), и санитарными</w:t>
      </w:r>
      <w:r>
        <w:rPr>
          <w:color w:val="333333"/>
          <w:spacing w:val="1"/>
        </w:rPr>
        <w:t xml:space="preserve"> </w:t>
      </w:r>
      <w:r>
        <w:rPr>
          <w:color w:val="333333"/>
        </w:rPr>
        <w:t>правилами СП 2.4.3648-20 «Санитарно-эпидемиологические требования к организациям</w:t>
      </w:r>
      <w:r>
        <w:rPr>
          <w:color w:val="333333"/>
          <w:spacing w:val="1"/>
        </w:rPr>
        <w:t xml:space="preserve"> </w:t>
      </w:r>
      <w:r>
        <w:rPr>
          <w:color w:val="333333"/>
        </w:rPr>
        <w:t>воспитания и обучения, отдыха и оздоровления детей и молодежи», утвержденными</w:t>
      </w:r>
      <w:r>
        <w:rPr>
          <w:color w:val="333333"/>
          <w:spacing w:val="1"/>
        </w:rPr>
        <w:t xml:space="preserve"> </w:t>
      </w:r>
      <w:r>
        <w:rPr>
          <w:color w:val="333333"/>
        </w:rPr>
        <w:t>постановлением Главного государственного санитарного врача Российской Федерации от</w:t>
      </w:r>
      <w:r>
        <w:rPr>
          <w:color w:val="333333"/>
          <w:spacing w:val="-57"/>
        </w:rPr>
        <w:t xml:space="preserve"> </w:t>
      </w:r>
      <w:r>
        <w:rPr>
          <w:color w:val="333333"/>
        </w:rPr>
        <w:t>28</w:t>
      </w:r>
      <w:r>
        <w:rPr>
          <w:color w:val="333333"/>
          <w:spacing w:val="-1"/>
        </w:rPr>
        <w:t xml:space="preserve"> </w:t>
      </w:r>
      <w:r>
        <w:rPr>
          <w:color w:val="333333"/>
        </w:rPr>
        <w:t>сентября</w:t>
      </w:r>
      <w:r>
        <w:rPr>
          <w:color w:val="333333"/>
          <w:spacing w:val="-1"/>
        </w:rPr>
        <w:t xml:space="preserve"> </w:t>
      </w:r>
      <w:r>
        <w:rPr>
          <w:color w:val="333333"/>
        </w:rPr>
        <w:t>2020 г.</w:t>
      </w:r>
      <w:r>
        <w:rPr>
          <w:color w:val="333333"/>
          <w:spacing w:val="-2"/>
        </w:rPr>
        <w:t xml:space="preserve"> </w:t>
      </w:r>
      <w:r>
        <w:rPr>
          <w:color w:val="333333"/>
        </w:rPr>
        <w:t>№</w:t>
      </w:r>
      <w:r>
        <w:rPr>
          <w:color w:val="333333"/>
          <w:spacing w:val="-1"/>
        </w:rPr>
        <w:t xml:space="preserve"> </w:t>
      </w:r>
      <w:r>
        <w:rPr>
          <w:color w:val="333333"/>
        </w:rPr>
        <w:t>28 (зарегистрировано</w:t>
      </w:r>
      <w:r>
        <w:rPr>
          <w:color w:val="333333"/>
          <w:spacing w:val="-1"/>
        </w:rPr>
        <w:t xml:space="preserve"> </w:t>
      </w:r>
      <w:r>
        <w:rPr>
          <w:color w:val="333333"/>
        </w:rPr>
        <w:t>Министерством</w:t>
      </w:r>
      <w:r>
        <w:rPr>
          <w:color w:val="333333"/>
          <w:spacing w:val="-1"/>
        </w:rPr>
        <w:t xml:space="preserve"> </w:t>
      </w:r>
      <w:r>
        <w:rPr>
          <w:color w:val="333333"/>
        </w:rPr>
        <w:t>юстиции</w:t>
      </w:r>
      <w:r>
        <w:rPr>
          <w:color w:val="333333"/>
          <w:spacing w:val="-2"/>
        </w:rPr>
        <w:t xml:space="preserve"> </w:t>
      </w:r>
      <w:r>
        <w:rPr>
          <w:color w:val="333333"/>
        </w:rPr>
        <w:t>Российской</w:t>
      </w:r>
    </w:p>
    <w:p w14:paraId="32BBF30B" w14:textId="77777777" w:rsidR="00533F70" w:rsidRDefault="004F5381">
      <w:pPr>
        <w:pStyle w:val="a3"/>
        <w:spacing w:before="1"/>
        <w:ind w:right="519"/>
      </w:pPr>
      <w:r>
        <w:rPr>
          <w:color w:val="333333"/>
        </w:rPr>
        <w:t>Федерации 18 декабря 2020 г., регистрационный № 61573), действующими до 1 января</w:t>
      </w:r>
      <w:r>
        <w:rPr>
          <w:color w:val="333333"/>
          <w:spacing w:val="-57"/>
        </w:rPr>
        <w:t xml:space="preserve"> </w:t>
      </w:r>
      <w:r>
        <w:rPr>
          <w:color w:val="333333"/>
        </w:rPr>
        <w:t>2027</w:t>
      </w:r>
      <w:r>
        <w:rPr>
          <w:color w:val="333333"/>
          <w:spacing w:val="-1"/>
        </w:rPr>
        <w:t xml:space="preserve"> </w:t>
      </w:r>
      <w:r>
        <w:rPr>
          <w:color w:val="333333"/>
        </w:rPr>
        <w:t>г.</w:t>
      </w:r>
      <w:r>
        <w:rPr>
          <w:color w:val="333333"/>
          <w:spacing w:val="-1"/>
        </w:rPr>
        <w:t xml:space="preserve"> </w:t>
      </w:r>
      <w:r>
        <w:rPr>
          <w:color w:val="333333"/>
        </w:rPr>
        <w:t>(далее</w:t>
      </w:r>
      <w:r>
        <w:rPr>
          <w:color w:val="333333"/>
          <w:spacing w:val="1"/>
        </w:rPr>
        <w:t xml:space="preserve"> </w:t>
      </w:r>
      <w:r>
        <w:rPr>
          <w:color w:val="333333"/>
        </w:rPr>
        <w:t>-</w:t>
      </w:r>
      <w:r>
        <w:rPr>
          <w:color w:val="333333"/>
          <w:spacing w:val="-2"/>
        </w:rPr>
        <w:t xml:space="preserve"> </w:t>
      </w:r>
      <w:r>
        <w:rPr>
          <w:color w:val="333333"/>
        </w:rPr>
        <w:t>Санитарно-эпидемиологические</w:t>
      </w:r>
      <w:r>
        <w:rPr>
          <w:color w:val="333333"/>
          <w:spacing w:val="-1"/>
        </w:rPr>
        <w:t xml:space="preserve"> </w:t>
      </w:r>
      <w:r>
        <w:rPr>
          <w:color w:val="333333"/>
        </w:rPr>
        <w:t>требования).</w:t>
      </w:r>
    </w:p>
    <w:p w14:paraId="6F67BE97" w14:textId="15FE3421" w:rsidR="00533F70" w:rsidRDefault="00AA0FA4" w:rsidP="00AA0FA4">
      <w:pPr>
        <w:pStyle w:val="a5"/>
        <w:tabs>
          <w:tab w:val="left" w:pos="1503"/>
        </w:tabs>
        <w:ind w:right="262"/>
        <w:rPr>
          <w:sz w:val="24"/>
        </w:rPr>
      </w:pPr>
      <w:r>
        <w:rPr>
          <w:color w:val="333333"/>
          <w:sz w:val="24"/>
        </w:rPr>
        <w:t>2.4</w:t>
      </w:r>
      <w:r w:rsidR="004F5381">
        <w:rPr>
          <w:color w:val="333333"/>
          <w:sz w:val="24"/>
        </w:rPr>
        <w:t>Программа учитывает возрастные и психологические особенности обучающихся.</w:t>
      </w:r>
      <w:r w:rsidR="004F5381">
        <w:rPr>
          <w:color w:val="333333"/>
          <w:spacing w:val="1"/>
          <w:sz w:val="24"/>
        </w:rPr>
        <w:t xml:space="preserve"> </w:t>
      </w:r>
      <w:r w:rsidR="004F5381">
        <w:rPr>
          <w:color w:val="333333"/>
          <w:sz w:val="24"/>
        </w:rPr>
        <w:t>Общий</w:t>
      </w:r>
      <w:r w:rsidR="004F5381">
        <w:rPr>
          <w:color w:val="333333"/>
          <w:spacing w:val="-3"/>
          <w:sz w:val="24"/>
        </w:rPr>
        <w:t xml:space="preserve"> </w:t>
      </w:r>
      <w:r w:rsidR="004F5381">
        <w:rPr>
          <w:color w:val="333333"/>
          <w:sz w:val="24"/>
        </w:rPr>
        <w:t>объем</w:t>
      </w:r>
      <w:r w:rsidR="004F5381">
        <w:rPr>
          <w:color w:val="333333"/>
          <w:spacing w:val="-3"/>
          <w:sz w:val="24"/>
        </w:rPr>
        <w:t xml:space="preserve"> </w:t>
      </w:r>
      <w:r w:rsidR="004F5381">
        <w:rPr>
          <w:color w:val="333333"/>
          <w:sz w:val="24"/>
        </w:rPr>
        <w:t>аудиторной</w:t>
      </w:r>
      <w:r w:rsidR="004F5381">
        <w:rPr>
          <w:color w:val="333333"/>
          <w:spacing w:val="-2"/>
          <w:sz w:val="24"/>
        </w:rPr>
        <w:t xml:space="preserve"> </w:t>
      </w:r>
      <w:r w:rsidR="004F5381">
        <w:rPr>
          <w:color w:val="333333"/>
          <w:sz w:val="24"/>
        </w:rPr>
        <w:t>работы</w:t>
      </w:r>
      <w:r w:rsidR="004F5381">
        <w:rPr>
          <w:color w:val="333333"/>
          <w:spacing w:val="-2"/>
          <w:sz w:val="24"/>
        </w:rPr>
        <w:t xml:space="preserve"> </w:t>
      </w:r>
      <w:r w:rsidR="004F5381">
        <w:rPr>
          <w:color w:val="333333"/>
          <w:sz w:val="24"/>
        </w:rPr>
        <w:t>обучающихся</w:t>
      </w:r>
      <w:r w:rsidR="004F5381">
        <w:rPr>
          <w:color w:val="333333"/>
          <w:spacing w:val="-2"/>
          <w:sz w:val="24"/>
        </w:rPr>
        <w:t xml:space="preserve"> </w:t>
      </w:r>
      <w:r w:rsidR="004F5381">
        <w:rPr>
          <w:color w:val="333333"/>
          <w:sz w:val="24"/>
        </w:rPr>
        <w:t>за</w:t>
      </w:r>
      <w:r w:rsidR="004F5381">
        <w:rPr>
          <w:color w:val="333333"/>
          <w:spacing w:val="-4"/>
          <w:sz w:val="24"/>
        </w:rPr>
        <w:t xml:space="preserve"> </w:t>
      </w:r>
      <w:r w:rsidR="004F5381">
        <w:rPr>
          <w:color w:val="333333"/>
          <w:sz w:val="24"/>
        </w:rPr>
        <w:t>пять</w:t>
      </w:r>
      <w:r w:rsidR="004F5381">
        <w:rPr>
          <w:color w:val="333333"/>
          <w:spacing w:val="1"/>
          <w:sz w:val="24"/>
        </w:rPr>
        <w:t xml:space="preserve"> </w:t>
      </w:r>
      <w:r w:rsidR="004F5381">
        <w:rPr>
          <w:color w:val="333333"/>
          <w:sz w:val="24"/>
        </w:rPr>
        <w:t>учебных</w:t>
      </w:r>
      <w:r w:rsidR="004F5381">
        <w:rPr>
          <w:color w:val="333333"/>
          <w:spacing w:val="-1"/>
          <w:sz w:val="24"/>
        </w:rPr>
        <w:t xml:space="preserve"> </w:t>
      </w:r>
      <w:r w:rsidR="004F5381">
        <w:rPr>
          <w:color w:val="333333"/>
          <w:sz w:val="24"/>
        </w:rPr>
        <w:t>лет</w:t>
      </w:r>
      <w:r w:rsidR="004F5381">
        <w:rPr>
          <w:color w:val="333333"/>
          <w:spacing w:val="-2"/>
          <w:sz w:val="24"/>
        </w:rPr>
        <w:t xml:space="preserve"> </w:t>
      </w:r>
      <w:r w:rsidR="004F5381">
        <w:rPr>
          <w:color w:val="333333"/>
          <w:sz w:val="24"/>
        </w:rPr>
        <w:t>не</w:t>
      </w:r>
      <w:r w:rsidR="004F5381">
        <w:rPr>
          <w:color w:val="333333"/>
          <w:spacing w:val="-3"/>
          <w:sz w:val="24"/>
        </w:rPr>
        <w:t xml:space="preserve"> </w:t>
      </w:r>
      <w:r w:rsidR="004F5381">
        <w:rPr>
          <w:color w:val="333333"/>
          <w:sz w:val="24"/>
        </w:rPr>
        <w:t>может</w:t>
      </w:r>
      <w:r w:rsidR="004F5381">
        <w:rPr>
          <w:color w:val="333333"/>
          <w:spacing w:val="-3"/>
          <w:sz w:val="24"/>
        </w:rPr>
        <w:t xml:space="preserve"> </w:t>
      </w:r>
      <w:r w:rsidR="004F5381">
        <w:rPr>
          <w:color w:val="333333"/>
          <w:sz w:val="24"/>
        </w:rPr>
        <w:t>составлять</w:t>
      </w:r>
      <w:r w:rsidR="004F5381">
        <w:rPr>
          <w:color w:val="333333"/>
          <w:spacing w:val="-57"/>
          <w:sz w:val="24"/>
        </w:rPr>
        <w:t xml:space="preserve"> </w:t>
      </w:r>
      <w:r w:rsidR="004F5381">
        <w:rPr>
          <w:color w:val="333333"/>
          <w:sz w:val="24"/>
        </w:rPr>
        <w:t>менее 5058 академических часов и более 5848 академических часов в соответствии с</w:t>
      </w:r>
      <w:r w:rsidR="004F5381">
        <w:rPr>
          <w:color w:val="333333"/>
          <w:spacing w:val="1"/>
          <w:sz w:val="24"/>
        </w:rPr>
        <w:t xml:space="preserve"> </w:t>
      </w:r>
      <w:r w:rsidR="004F5381">
        <w:rPr>
          <w:color w:val="333333"/>
          <w:sz w:val="24"/>
        </w:rPr>
        <w:t>требованиями</w:t>
      </w:r>
      <w:r w:rsidR="004F5381">
        <w:rPr>
          <w:color w:val="333333"/>
          <w:spacing w:val="-2"/>
          <w:sz w:val="24"/>
        </w:rPr>
        <w:t xml:space="preserve"> </w:t>
      </w:r>
      <w:r w:rsidR="004F5381">
        <w:rPr>
          <w:color w:val="333333"/>
          <w:sz w:val="24"/>
        </w:rPr>
        <w:t>к</w:t>
      </w:r>
      <w:r w:rsidR="004F5381">
        <w:rPr>
          <w:color w:val="333333"/>
          <w:spacing w:val="-1"/>
          <w:sz w:val="24"/>
        </w:rPr>
        <w:t xml:space="preserve"> </w:t>
      </w:r>
      <w:r w:rsidR="004F5381">
        <w:rPr>
          <w:color w:val="333333"/>
          <w:sz w:val="24"/>
        </w:rPr>
        <w:t>организации</w:t>
      </w:r>
      <w:r w:rsidR="004F5381">
        <w:rPr>
          <w:color w:val="333333"/>
          <w:spacing w:val="-1"/>
          <w:sz w:val="24"/>
        </w:rPr>
        <w:t xml:space="preserve"> </w:t>
      </w:r>
      <w:r w:rsidR="004F5381">
        <w:rPr>
          <w:color w:val="333333"/>
          <w:sz w:val="24"/>
        </w:rPr>
        <w:t>образовательного</w:t>
      </w:r>
      <w:r w:rsidR="004F5381">
        <w:rPr>
          <w:color w:val="333333"/>
          <w:spacing w:val="-1"/>
          <w:sz w:val="24"/>
        </w:rPr>
        <w:t xml:space="preserve"> </w:t>
      </w:r>
      <w:r w:rsidR="004F5381">
        <w:rPr>
          <w:color w:val="333333"/>
          <w:sz w:val="24"/>
        </w:rPr>
        <w:t>процесса</w:t>
      </w:r>
      <w:r w:rsidR="004F5381">
        <w:rPr>
          <w:color w:val="333333"/>
          <w:spacing w:val="-3"/>
          <w:sz w:val="24"/>
        </w:rPr>
        <w:t xml:space="preserve"> </w:t>
      </w:r>
      <w:r w:rsidR="004F5381">
        <w:rPr>
          <w:color w:val="333333"/>
          <w:sz w:val="24"/>
        </w:rPr>
        <w:t>к</w:t>
      </w:r>
      <w:r w:rsidR="004F5381">
        <w:rPr>
          <w:color w:val="333333"/>
          <w:spacing w:val="1"/>
          <w:sz w:val="24"/>
        </w:rPr>
        <w:t xml:space="preserve"> </w:t>
      </w:r>
      <w:r w:rsidR="004F5381">
        <w:rPr>
          <w:color w:val="333333"/>
          <w:sz w:val="24"/>
        </w:rPr>
        <w:t>учебной</w:t>
      </w:r>
      <w:r w:rsidR="004F5381">
        <w:rPr>
          <w:color w:val="333333"/>
          <w:spacing w:val="-1"/>
          <w:sz w:val="24"/>
        </w:rPr>
        <w:t xml:space="preserve"> </w:t>
      </w:r>
      <w:r w:rsidR="004F5381">
        <w:rPr>
          <w:color w:val="333333"/>
          <w:sz w:val="24"/>
        </w:rPr>
        <w:t>нагрузке</w:t>
      </w:r>
      <w:r w:rsidR="004F5381">
        <w:rPr>
          <w:color w:val="333333"/>
          <w:spacing w:val="-2"/>
          <w:sz w:val="24"/>
        </w:rPr>
        <w:t xml:space="preserve"> </w:t>
      </w:r>
      <w:r w:rsidR="004F5381">
        <w:rPr>
          <w:color w:val="333333"/>
          <w:sz w:val="24"/>
        </w:rPr>
        <w:t>при</w:t>
      </w:r>
      <w:r w:rsidR="004F5381">
        <w:rPr>
          <w:color w:val="333333"/>
          <w:spacing w:val="-1"/>
          <w:sz w:val="24"/>
        </w:rPr>
        <w:t xml:space="preserve"> </w:t>
      </w:r>
      <w:r w:rsidR="004F5381">
        <w:rPr>
          <w:color w:val="333333"/>
          <w:sz w:val="24"/>
        </w:rPr>
        <w:t>5-</w:t>
      </w:r>
    </w:p>
    <w:p w14:paraId="7A079FA3" w14:textId="77777777" w:rsidR="00533F70" w:rsidRDefault="004F5381">
      <w:pPr>
        <w:pStyle w:val="a3"/>
        <w:ind w:right="210"/>
      </w:pPr>
      <w:r>
        <w:rPr>
          <w:color w:val="333333"/>
        </w:rPr>
        <w:t>дневной учебной неделе, предусмотренными Гигиеническими нормативами и Санитарно-</w:t>
      </w:r>
      <w:r>
        <w:rPr>
          <w:color w:val="333333"/>
          <w:spacing w:val="-57"/>
        </w:rPr>
        <w:t xml:space="preserve"> </w:t>
      </w:r>
      <w:r>
        <w:rPr>
          <w:color w:val="333333"/>
        </w:rPr>
        <w:t>эпидемиологическими</w:t>
      </w:r>
      <w:r>
        <w:rPr>
          <w:color w:val="333333"/>
          <w:spacing w:val="-3"/>
        </w:rPr>
        <w:t xml:space="preserve"> </w:t>
      </w:r>
      <w:r>
        <w:rPr>
          <w:color w:val="333333"/>
        </w:rPr>
        <w:t>требованиями.</w:t>
      </w:r>
    </w:p>
    <w:p w14:paraId="118428ED" w14:textId="4EA2A686" w:rsidR="00533F70" w:rsidRDefault="00AA0FA4" w:rsidP="00AA0FA4">
      <w:pPr>
        <w:pStyle w:val="a5"/>
        <w:tabs>
          <w:tab w:val="left" w:pos="1503"/>
        </w:tabs>
        <w:ind w:right="352"/>
        <w:rPr>
          <w:sz w:val="24"/>
        </w:rPr>
      </w:pPr>
      <w:r>
        <w:rPr>
          <w:color w:val="333333"/>
          <w:sz w:val="24"/>
        </w:rPr>
        <w:t>2.5</w:t>
      </w:r>
      <w:r w:rsidR="004F5381">
        <w:rPr>
          <w:color w:val="333333"/>
          <w:sz w:val="24"/>
        </w:rPr>
        <w:t>В целях удовлетворения образовательных потребностей и интересов обучающихся</w:t>
      </w:r>
      <w:r w:rsidR="004F5381">
        <w:rPr>
          <w:color w:val="333333"/>
          <w:spacing w:val="1"/>
          <w:sz w:val="24"/>
        </w:rPr>
        <w:t xml:space="preserve"> </w:t>
      </w:r>
      <w:r w:rsidR="004F5381">
        <w:rPr>
          <w:color w:val="333333"/>
          <w:sz w:val="24"/>
        </w:rPr>
        <w:t>могут разрабатываться индивидуальные учебные планы, в том числе для ускоренного</w:t>
      </w:r>
      <w:r w:rsidR="004F5381">
        <w:rPr>
          <w:color w:val="333333"/>
          <w:spacing w:val="1"/>
          <w:sz w:val="24"/>
        </w:rPr>
        <w:t xml:space="preserve"> </w:t>
      </w:r>
      <w:r w:rsidR="004F5381">
        <w:rPr>
          <w:color w:val="333333"/>
          <w:sz w:val="24"/>
        </w:rPr>
        <w:t>обучения,</w:t>
      </w:r>
      <w:r w:rsidR="004F5381">
        <w:rPr>
          <w:color w:val="333333"/>
          <w:spacing w:val="-3"/>
          <w:sz w:val="24"/>
        </w:rPr>
        <w:t xml:space="preserve"> </w:t>
      </w:r>
      <w:r w:rsidR="004F5381">
        <w:rPr>
          <w:color w:val="333333"/>
          <w:sz w:val="24"/>
        </w:rPr>
        <w:t>в</w:t>
      </w:r>
      <w:r w:rsidR="004F5381">
        <w:rPr>
          <w:color w:val="333333"/>
          <w:spacing w:val="-4"/>
          <w:sz w:val="24"/>
        </w:rPr>
        <w:t xml:space="preserve"> </w:t>
      </w:r>
      <w:r w:rsidR="004F5381">
        <w:rPr>
          <w:color w:val="333333"/>
          <w:sz w:val="24"/>
        </w:rPr>
        <w:t>пределах</w:t>
      </w:r>
      <w:r w:rsidR="004F5381">
        <w:rPr>
          <w:color w:val="333333"/>
          <w:spacing w:val="-1"/>
          <w:sz w:val="24"/>
        </w:rPr>
        <w:t xml:space="preserve"> </w:t>
      </w:r>
      <w:r w:rsidR="004F5381">
        <w:rPr>
          <w:color w:val="333333"/>
          <w:sz w:val="24"/>
        </w:rPr>
        <w:t>осваиваемой</w:t>
      </w:r>
      <w:r w:rsidR="004F5381">
        <w:rPr>
          <w:color w:val="333333"/>
          <w:spacing w:val="-3"/>
          <w:sz w:val="24"/>
        </w:rPr>
        <w:t xml:space="preserve"> </w:t>
      </w:r>
      <w:r w:rsidR="004F5381">
        <w:rPr>
          <w:color w:val="333333"/>
          <w:sz w:val="24"/>
        </w:rPr>
        <w:t>программы</w:t>
      </w:r>
      <w:r w:rsidR="004F5381">
        <w:rPr>
          <w:color w:val="333333"/>
          <w:spacing w:val="-2"/>
          <w:sz w:val="24"/>
        </w:rPr>
        <w:t xml:space="preserve"> </w:t>
      </w:r>
      <w:r w:rsidR="004F5381">
        <w:rPr>
          <w:color w:val="333333"/>
          <w:sz w:val="24"/>
        </w:rPr>
        <w:t>основного</w:t>
      </w:r>
      <w:r w:rsidR="004F5381">
        <w:rPr>
          <w:color w:val="333333"/>
          <w:spacing w:val="-3"/>
          <w:sz w:val="24"/>
        </w:rPr>
        <w:t xml:space="preserve"> </w:t>
      </w:r>
      <w:r w:rsidR="004F5381">
        <w:rPr>
          <w:color w:val="333333"/>
          <w:sz w:val="24"/>
        </w:rPr>
        <w:t>общего</w:t>
      </w:r>
      <w:r w:rsidR="004F5381">
        <w:rPr>
          <w:color w:val="333333"/>
          <w:spacing w:val="-3"/>
          <w:sz w:val="24"/>
        </w:rPr>
        <w:t xml:space="preserve"> </w:t>
      </w:r>
      <w:r w:rsidR="004F5381">
        <w:rPr>
          <w:color w:val="333333"/>
          <w:sz w:val="24"/>
        </w:rPr>
        <w:t>образования</w:t>
      </w:r>
      <w:r w:rsidR="004F5381">
        <w:rPr>
          <w:color w:val="333333"/>
          <w:spacing w:val="-3"/>
          <w:sz w:val="24"/>
        </w:rPr>
        <w:t xml:space="preserve"> </w:t>
      </w:r>
      <w:r w:rsidR="004F5381">
        <w:rPr>
          <w:color w:val="333333"/>
          <w:sz w:val="24"/>
        </w:rPr>
        <w:t>в</w:t>
      </w:r>
      <w:r w:rsidR="004F5381">
        <w:rPr>
          <w:color w:val="333333"/>
          <w:spacing w:val="-4"/>
          <w:sz w:val="24"/>
        </w:rPr>
        <w:t xml:space="preserve"> </w:t>
      </w:r>
      <w:r w:rsidR="004F5381">
        <w:rPr>
          <w:color w:val="333333"/>
          <w:sz w:val="24"/>
        </w:rPr>
        <w:t>порядке,</w:t>
      </w:r>
      <w:r w:rsidR="004F5381">
        <w:rPr>
          <w:color w:val="333333"/>
          <w:spacing w:val="-57"/>
          <w:sz w:val="24"/>
        </w:rPr>
        <w:t xml:space="preserve"> </w:t>
      </w:r>
      <w:r w:rsidR="004F5381">
        <w:rPr>
          <w:color w:val="333333"/>
          <w:sz w:val="24"/>
        </w:rPr>
        <w:t>установленном</w:t>
      </w:r>
      <w:r w:rsidR="004F5381">
        <w:rPr>
          <w:color w:val="333333"/>
          <w:spacing w:val="-2"/>
          <w:sz w:val="24"/>
        </w:rPr>
        <w:t xml:space="preserve"> </w:t>
      </w:r>
      <w:r w:rsidR="004F5381">
        <w:rPr>
          <w:color w:val="333333"/>
          <w:sz w:val="24"/>
        </w:rPr>
        <w:t>локальными</w:t>
      </w:r>
      <w:r w:rsidR="004F5381">
        <w:rPr>
          <w:color w:val="333333"/>
          <w:spacing w:val="-1"/>
          <w:sz w:val="24"/>
        </w:rPr>
        <w:t xml:space="preserve"> </w:t>
      </w:r>
      <w:r w:rsidR="004F5381">
        <w:rPr>
          <w:color w:val="333333"/>
          <w:sz w:val="24"/>
        </w:rPr>
        <w:t>нормативными</w:t>
      </w:r>
      <w:r w:rsidR="004F5381">
        <w:rPr>
          <w:color w:val="333333"/>
          <w:spacing w:val="-1"/>
          <w:sz w:val="24"/>
        </w:rPr>
        <w:t xml:space="preserve"> </w:t>
      </w:r>
      <w:r w:rsidR="004F5381">
        <w:rPr>
          <w:color w:val="333333"/>
          <w:sz w:val="24"/>
        </w:rPr>
        <w:t>актами</w:t>
      </w:r>
      <w:r w:rsidR="004F5381">
        <w:rPr>
          <w:color w:val="333333"/>
          <w:spacing w:val="-1"/>
          <w:sz w:val="24"/>
        </w:rPr>
        <w:t xml:space="preserve"> </w:t>
      </w:r>
      <w:r w:rsidR="004F5381">
        <w:rPr>
          <w:color w:val="333333"/>
          <w:sz w:val="24"/>
        </w:rPr>
        <w:t>МАОУ</w:t>
      </w:r>
      <w:r w:rsidR="004F5381">
        <w:rPr>
          <w:color w:val="333333"/>
          <w:spacing w:val="-1"/>
          <w:sz w:val="24"/>
        </w:rPr>
        <w:t xml:space="preserve"> </w:t>
      </w:r>
      <w:r w:rsidR="004F5381">
        <w:rPr>
          <w:color w:val="333333"/>
          <w:sz w:val="24"/>
        </w:rPr>
        <w:t>Абатская</w:t>
      </w:r>
      <w:r w:rsidR="004F5381">
        <w:rPr>
          <w:color w:val="333333"/>
          <w:spacing w:val="-1"/>
          <w:sz w:val="24"/>
        </w:rPr>
        <w:t xml:space="preserve"> </w:t>
      </w:r>
      <w:r w:rsidR="004F5381">
        <w:rPr>
          <w:color w:val="333333"/>
          <w:sz w:val="24"/>
        </w:rPr>
        <w:t>СОШ</w:t>
      </w:r>
      <w:r w:rsidR="004F5381">
        <w:rPr>
          <w:color w:val="333333"/>
          <w:spacing w:val="-1"/>
          <w:sz w:val="24"/>
        </w:rPr>
        <w:t xml:space="preserve"> </w:t>
      </w:r>
      <w:r w:rsidR="004F5381">
        <w:rPr>
          <w:color w:val="333333"/>
          <w:sz w:val="24"/>
        </w:rPr>
        <w:t>№2.</w:t>
      </w:r>
    </w:p>
    <w:p w14:paraId="1622D78E" w14:textId="77777777" w:rsidR="00533F70" w:rsidRDefault="00533F70">
      <w:pPr>
        <w:pStyle w:val="a3"/>
        <w:spacing w:before="5"/>
        <w:ind w:left="0"/>
      </w:pPr>
    </w:p>
    <w:p w14:paraId="51B412B0" w14:textId="77777777" w:rsidR="00533F70" w:rsidRDefault="004F5381">
      <w:pPr>
        <w:pStyle w:val="1"/>
      </w:pPr>
      <w:r>
        <w:t>Механизм</w:t>
      </w:r>
      <w:r>
        <w:rPr>
          <w:spacing w:val="-2"/>
        </w:rPr>
        <w:t xml:space="preserve"> </w:t>
      </w:r>
      <w:r>
        <w:t>реализации</w:t>
      </w:r>
      <w:r>
        <w:rPr>
          <w:spacing w:val="-3"/>
        </w:rPr>
        <w:t xml:space="preserve"> </w:t>
      </w:r>
      <w:r>
        <w:t>ООП</w:t>
      </w:r>
      <w:r>
        <w:rPr>
          <w:spacing w:val="-1"/>
        </w:rPr>
        <w:t xml:space="preserve"> </w:t>
      </w:r>
      <w:r>
        <w:t>ООО</w:t>
      </w:r>
    </w:p>
    <w:p w14:paraId="043DDB4F" w14:textId="77777777" w:rsidR="00533F70" w:rsidRDefault="00533F70">
      <w:pPr>
        <w:pStyle w:val="a3"/>
        <w:ind w:left="0"/>
        <w:rPr>
          <w:b/>
        </w:rPr>
      </w:pPr>
    </w:p>
    <w:p w14:paraId="5413125B" w14:textId="50DB4822" w:rsidR="00533F70" w:rsidRDefault="004F5381">
      <w:pPr>
        <w:pStyle w:val="a3"/>
        <w:ind w:right="125"/>
        <w:jc w:val="both"/>
      </w:pPr>
      <w:r>
        <w:t>ООП   ООО    реализуется с использованием   внутренних</w:t>
      </w:r>
      <w:r>
        <w:rPr>
          <w:spacing w:val="1"/>
        </w:rPr>
        <w:t xml:space="preserve"> </w:t>
      </w:r>
      <w:r>
        <w:t>и внешних</w:t>
      </w:r>
      <w:r>
        <w:rPr>
          <w:spacing w:val="1"/>
        </w:rPr>
        <w:t xml:space="preserve"> </w:t>
      </w:r>
      <w:r>
        <w:t>ресурсов</w:t>
      </w:r>
      <w:r>
        <w:rPr>
          <w:spacing w:val="1"/>
        </w:rPr>
        <w:t xml:space="preserve"> </w:t>
      </w:r>
      <w:r>
        <w:t>путем</w:t>
      </w:r>
      <w:r>
        <w:rPr>
          <w:spacing w:val="1"/>
        </w:rPr>
        <w:t xml:space="preserve"> </w:t>
      </w:r>
      <w:r>
        <w:t>организации</w:t>
      </w:r>
      <w:r>
        <w:rPr>
          <w:spacing w:val="1"/>
        </w:rPr>
        <w:t xml:space="preserve"> </w:t>
      </w:r>
      <w:r>
        <w:t>взаимодействия</w:t>
      </w:r>
      <w:r>
        <w:rPr>
          <w:spacing w:val="1"/>
        </w:rPr>
        <w:t xml:space="preserve"> </w:t>
      </w:r>
      <w:r>
        <w:t>участников</w:t>
      </w:r>
      <w:r>
        <w:rPr>
          <w:spacing w:val="1"/>
        </w:rPr>
        <w:t xml:space="preserve"> </w:t>
      </w:r>
      <w:r>
        <w:t>образовательных</w:t>
      </w:r>
      <w:r>
        <w:rPr>
          <w:spacing w:val="1"/>
        </w:rPr>
        <w:t xml:space="preserve"> </w:t>
      </w:r>
      <w:r>
        <w:t>отношений в пределах образовательной организации и в рамках сетевого взаимодействия</w:t>
      </w:r>
      <w:r>
        <w:rPr>
          <w:spacing w:val="1"/>
        </w:rPr>
        <w:t xml:space="preserve"> </w:t>
      </w:r>
      <w:r>
        <w:t>организаций.</w:t>
      </w:r>
    </w:p>
    <w:p w14:paraId="7AB410C9" w14:textId="77777777" w:rsidR="00533F70" w:rsidRDefault="00533F70">
      <w:pPr>
        <w:pStyle w:val="a3"/>
        <w:spacing w:before="10"/>
        <w:ind w:left="0"/>
      </w:pPr>
    </w:p>
    <w:p w14:paraId="68F4E627" w14:textId="77777777" w:rsidR="00533F70" w:rsidRDefault="004F5381">
      <w:pPr>
        <w:pStyle w:val="1"/>
        <w:jc w:val="both"/>
      </w:pPr>
      <w:r>
        <w:t>Внутренние</w:t>
      </w:r>
      <w:r>
        <w:rPr>
          <w:spacing w:val="-4"/>
        </w:rPr>
        <w:t xml:space="preserve"> </w:t>
      </w:r>
      <w:r>
        <w:t>ресурсы:</w:t>
      </w:r>
    </w:p>
    <w:p w14:paraId="162E5F2E" w14:textId="77777777" w:rsidR="00533F70" w:rsidRDefault="00533F70">
      <w:pPr>
        <w:pStyle w:val="a3"/>
        <w:spacing w:before="10"/>
        <w:ind w:left="0"/>
        <w:rPr>
          <w:b/>
          <w:sz w:val="23"/>
        </w:rPr>
      </w:pPr>
    </w:p>
    <w:p w14:paraId="0C06289A" w14:textId="77777777" w:rsidR="00533F70" w:rsidRDefault="004F5381" w:rsidP="00F048EC">
      <w:pPr>
        <w:pStyle w:val="a5"/>
        <w:numPr>
          <w:ilvl w:val="0"/>
          <w:numId w:val="29"/>
        </w:numPr>
        <w:tabs>
          <w:tab w:val="left" w:pos="1029"/>
          <w:tab w:val="left" w:pos="1030"/>
        </w:tabs>
        <w:ind w:right="262" w:hanging="360"/>
        <w:rPr>
          <w:sz w:val="27"/>
        </w:rPr>
      </w:pPr>
      <w:r>
        <w:tab/>
      </w:r>
      <w:r>
        <w:rPr>
          <w:sz w:val="27"/>
        </w:rPr>
        <w:t>кадровые (педагоги основного общего образования, педагоги дополнительного</w:t>
      </w:r>
      <w:r>
        <w:rPr>
          <w:spacing w:val="-65"/>
          <w:sz w:val="27"/>
        </w:rPr>
        <w:t xml:space="preserve"> </w:t>
      </w:r>
      <w:r>
        <w:rPr>
          <w:sz w:val="27"/>
        </w:rPr>
        <w:t>образования, педагог-психолог, социальный педагог, дефектолог, учитель -</w:t>
      </w:r>
      <w:r>
        <w:rPr>
          <w:spacing w:val="1"/>
          <w:sz w:val="27"/>
        </w:rPr>
        <w:t xml:space="preserve"> </w:t>
      </w:r>
      <w:r>
        <w:rPr>
          <w:sz w:val="27"/>
        </w:rPr>
        <w:t>логопед,</w:t>
      </w:r>
      <w:r>
        <w:rPr>
          <w:spacing w:val="-2"/>
          <w:sz w:val="27"/>
        </w:rPr>
        <w:t xml:space="preserve"> </w:t>
      </w:r>
      <w:r>
        <w:rPr>
          <w:sz w:val="27"/>
        </w:rPr>
        <w:t>педагог-библиотекарь);</w:t>
      </w:r>
    </w:p>
    <w:p w14:paraId="63505AF5" w14:textId="77777777" w:rsidR="00533F70" w:rsidRDefault="004F5381" w:rsidP="00F048EC">
      <w:pPr>
        <w:pStyle w:val="a5"/>
        <w:numPr>
          <w:ilvl w:val="0"/>
          <w:numId w:val="29"/>
        </w:numPr>
        <w:tabs>
          <w:tab w:val="left" w:pos="1029"/>
          <w:tab w:val="left" w:pos="1030"/>
        </w:tabs>
        <w:spacing w:line="310" w:lineRule="exact"/>
        <w:ind w:left="1029"/>
        <w:rPr>
          <w:sz w:val="27"/>
        </w:rPr>
      </w:pPr>
      <w:r>
        <w:rPr>
          <w:sz w:val="27"/>
        </w:rPr>
        <w:t>финансовые</w:t>
      </w:r>
      <w:r>
        <w:rPr>
          <w:spacing w:val="-3"/>
          <w:sz w:val="27"/>
        </w:rPr>
        <w:t xml:space="preserve"> </w:t>
      </w:r>
      <w:r>
        <w:rPr>
          <w:sz w:val="27"/>
        </w:rPr>
        <w:t>(бюджетные</w:t>
      </w:r>
      <w:r>
        <w:rPr>
          <w:spacing w:val="-3"/>
          <w:sz w:val="27"/>
        </w:rPr>
        <w:t xml:space="preserve"> </w:t>
      </w:r>
      <w:r>
        <w:rPr>
          <w:sz w:val="27"/>
        </w:rPr>
        <w:t>средства);</w:t>
      </w:r>
    </w:p>
    <w:p w14:paraId="1CBE5FFE" w14:textId="77777777" w:rsidR="00533F70" w:rsidRDefault="004F5381" w:rsidP="00F048EC">
      <w:pPr>
        <w:pStyle w:val="a5"/>
        <w:numPr>
          <w:ilvl w:val="0"/>
          <w:numId w:val="29"/>
        </w:numPr>
        <w:tabs>
          <w:tab w:val="left" w:pos="1029"/>
          <w:tab w:val="left" w:pos="1030"/>
        </w:tabs>
        <w:spacing w:before="2" w:line="310" w:lineRule="exact"/>
        <w:ind w:left="1029"/>
        <w:rPr>
          <w:sz w:val="27"/>
        </w:rPr>
      </w:pPr>
      <w:r>
        <w:rPr>
          <w:sz w:val="27"/>
        </w:rPr>
        <w:t>материально-технические</w:t>
      </w:r>
      <w:r>
        <w:rPr>
          <w:spacing w:val="-4"/>
          <w:sz w:val="27"/>
        </w:rPr>
        <w:t xml:space="preserve"> </w:t>
      </w:r>
      <w:r>
        <w:rPr>
          <w:sz w:val="27"/>
        </w:rPr>
        <w:t>(оснащение</w:t>
      </w:r>
      <w:r>
        <w:rPr>
          <w:spacing w:val="-3"/>
          <w:sz w:val="27"/>
        </w:rPr>
        <w:t xml:space="preserve"> </w:t>
      </w:r>
      <w:r>
        <w:rPr>
          <w:sz w:val="27"/>
        </w:rPr>
        <w:t>оборудованием,</w:t>
      </w:r>
      <w:r>
        <w:rPr>
          <w:spacing w:val="-2"/>
          <w:sz w:val="27"/>
        </w:rPr>
        <w:t xml:space="preserve"> </w:t>
      </w:r>
      <w:r>
        <w:rPr>
          <w:sz w:val="27"/>
        </w:rPr>
        <w:t>в</w:t>
      </w:r>
      <w:r>
        <w:rPr>
          <w:spacing w:val="-3"/>
          <w:sz w:val="27"/>
        </w:rPr>
        <w:t xml:space="preserve"> </w:t>
      </w:r>
      <w:r>
        <w:rPr>
          <w:sz w:val="27"/>
        </w:rPr>
        <w:t>том</w:t>
      </w:r>
      <w:r>
        <w:rPr>
          <w:spacing w:val="-5"/>
          <w:sz w:val="27"/>
        </w:rPr>
        <w:t xml:space="preserve"> </w:t>
      </w:r>
      <w:r>
        <w:rPr>
          <w:sz w:val="27"/>
        </w:rPr>
        <w:t>числе</w:t>
      </w:r>
      <w:r>
        <w:rPr>
          <w:spacing w:val="-3"/>
          <w:sz w:val="27"/>
        </w:rPr>
        <w:t xml:space="preserve"> </w:t>
      </w:r>
      <w:r>
        <w:rPr>
          <w:sz w:val="27"/>
        </w:rPr>
        <w:t>учебно-</w:t>
      </w:r>
    </w:p>
    <w:p w14:paraId="4E7557D5" w14:textId="076B17F2" w:rsidR="00533F70" w:rsidRDefault="004F5381">
      <w:pPr>
        <w:ind w:left="962" w:right="285"/>
        <w:rPr>
          <w:sz w:val="27"/>
        </w:rPr>
      </w:pPr>
      <w:r>
        <w:rPr>
          <w:sz w:val="27"/>
        </w:rPr>
        <w:t>методическим, всех помещений);</w:t>
      </w:r>
    </w:p>
    <w:p w14:paraId="06B767F0" w14:textId="77777777" w:rsidR="00533F70" w:rsidRDefault="004F5381" w:rsidP="00F048EC">
      <w:pPr>
        <w:pStyle w:val="a5"/>
        <w:numPr>
          <w:ilvl w:val="0"/>
          <w:numId w:val="29"/>
        </w:numPr>
        <w:tabs>
          <w:tab w:val="left" w:pos="1029"/>
          <w:tab w:val="left" w:pos="1030"/>
        </w:tabs>
        <w:spacing w:line="310" w:lineRule="exact"/>
        <w:ind w:left="1029"/>
        <w:rPr>
          <w:sz w:val="27"/>
        </w:rPr>
      </w:pPr>
      <w:r>
        <w:rPr>
          <w:sz w:val="27"/>
        </w:rPr>
        <w:t>информационные</w:t>
      </w:r>
      <w:r>
        <w:rPr>
          <w:spacing w:val="-5"/>
          <w:sz w:val="27"/>
        </w:rPr>
        <w:t xml:space="preserve"> </w:t>
      </w:r>
      <w:r>
        <w:rPr>
          <w:sz w:val="27"/>
        </w:rPr>
        <w:t>(знания</w:t>
      </w:r>
      <w:r>
        <w:rPr>
          <w:spacing w:val="-2"/>
          <w:sz w:val="27"/>
        </w:rPr>
        <w:t xml:space="preserve"> </w:t>
      </w:r>
      <w:r>
        <w:rPr>
          <w:sz w:val="27"/>
        </w:rPr>
        <w:t>о</w:t>
      </w:r>
      <w:r>
        <w:rPr>
          <w:spacing w:val="-1"/>
          <w:sz w:val="27"/>
        </w:rPr>
        <w:t xml:space="preserve"> </w:t>
      </w:r>
      <w:r>
        <w:rPr>
          <w:sz w:val="27"/>
        </w:rPr>
        <w:t>конкретных</w:t>
      </w:r>
      <w:r>
        <w:rPr>
          <w:spacing w:val="-4"/>
          <w:sz w:val="27"/>
        </w:rPr>
        <w:t xml:space="preserve"> </w:t>
      </w:r>
      <w:r>
        <w:rPr>
          <w:sz w:val="27"/>
        </w:rPr>
        <w:t>обучающихся</w:t>
      </w:r>
      <w:r>
        <w:rPr>
          <w:spacing w:val="-3"/>
          <w:sz w:val="27"/>
        </w:rPr>
        <w:t xml:space="preserve"> </w:t>
      </w:r>
      <w:r>
        <w:rPr>
          <w:sz w:val="27"/>
        </w:rPr>
        <w:t>и</w:t>
      </w:r>
      <w:r>
        <w:rPr>
          <w:spacing w:val="-2"/>
          <w:sz w:val="27"/>
        </w:rPr>
        <w:t xml:space="preserve"> </w:t>
      </w:r>
      <w:r>
        <w:rPr>
          <w:sz w:val="27"/>
        </w:rPr>
        <w:t>ученических</w:t>
      </w:r>
    </w:p>
    <w:p w14:paraId="451B28B2" w14:textId="272CA07A" w:rsidR="00533F70" w:rsidRDefault="004F5381">
      <w:pPr>
        <w:spacing w:before="1"/>
        <w:ind w:left="962" w:right="154"/>
        <w:rPr>
          <w:sz w:val="27"/>
        </w:rPr>
      </w:pPr>
      <w:r>
        <w:rPr>
          <w:sz w:val="27"/>
        </w:rPr>
        <w:t xml:space="preserve">коллективах, о ходе и результатах процессов, осуществляемых </w:t>
      </w:r>
      <w:r w:rsidRPr="00AA0FA4">
        <w:rPr>
          <w:sz w:val="27"/>
        </w:rPr>
        <w:t>образовательных</w:t>
      </w:r>
      <w:r w:rsidRPr="00AA0FA4">
        <w:rPr>
          <w:spacing w:val="-65"/>
          <w:sz w:val="27"/>
        </w:rPr>
        <w:t xml:space="preserve"> </w:t>
      </w:r>
      <w:r w:rsidRPr="00AA0FA4">
        <w:rPr>
          <w:sz w:val="27"/>
        </w:rPr>
        <w:t>организаци</w:t>
      </w:r>
      <w:r w:rsidR="00AA0FA4" w:rsidRPr="00AA0FA4">
        <w:rPr>
          <w:sz w:val="27"/>
        </w:rPr>
        <w:t>й</w:t>
      </w:r>
      <w:r w:rsidRPr="00AA0FA4">
        <w:rPr>
          <w:spacing w:val="-2"/>
          <w:sz w:val="27"/>
        </w:rPr>
        <w:t xml:space="preserve"> </w:t>
      </w:r>
      <w:r>
        <w:rPr>
          <w:sz w:val="27"/>
        </w:rPr>
        <w:t>в</w:t>
      </w:r>
      <w:r>
        <w:rPr>
          <w:spacing w:val="-3"/>
          <w:sz w:val="27"/>
        </w:rPr>
        <w:t xml:space="preserve"> </w:t>
      </w:r>
      <w:r>
        <w:rPr>
          <w:sz w:val="27"/>
        </w:rPr>
        <w:t>целом и</w:t>
      </w:r>
      <w:r>
        <w:rPr>
          <w:spacing w:val="-1"/>
          <w:sz w:val="27"/>
        </w:rPr>
        <w:t xml:space="preserve"> </w:t>
      </w:r>
      <w:r>
        <w:rPr>
          <w:sz w:val="27"/>
        </w:rPr>
        <w:t>каждым сотрудником в</w:t>
      </w:r>
      <w:r>
        <w:rPr>
          <w:spacing w:val="-1"/>
          <w:sz w:val="27"/>
        </w:rPr>
        <w:t xml:space="preserve"> </w:t>
      </w:r>
      <w:r>
        <w:rPr>
          <w:sz w:val="27"/>
        </w:rPr>
        <w:t>отдельности),</w:t>
      </w:r>
      <w:r>
        <w:rPr>
          <w:spacing w:val="-3"/>
          <w:sz w:val="27"/>
        </w:rPr>
        <w:t xml:space="preserve"> </w:t>
      </w:r>
      <w:r>
        <w:rPr>
          <w:sz w:val="27"/>
        </w:rPr>
        <w:t>а</w:t>
      </w:r>
      <w:r>
        <w:rPr>
          <w:spacing w:val="-1"/>
          <w:sz w:val="27"/>
        </w:rPr>
        <w:t xml:space="preserve"> </w:t>
      </w:r>
      <w:r>
        <w:rPr>
          <w:sz w:val="27"/>
        </w:rPr>
        <w:t>также</w:t>
      </w:r>
    </w:p>
    <w:p w14:paraId="3DF50B95" w14:textId="77777777" w:rsidR="00533F70" w:rsidRDefault="004F5381">
      <w:pPr>
        <w:spacing w:line="242" w:lineRule="auto"/>
        <w:ind w:left="962" w:right="908"/>
        <w:rPr>
          <w:sz w:val="27"/>
        </w:rPr>
      </w:pPr>
      <w:r>
        <w:rPr>
          <w:sz w:val="27"/>
        </w:rPr>
        <w:t>профессиональный и жизненный опыт педагогов, администрации, прочих</w:t>
      </w:r>
      <w:r>
        <w:rPr>
          <w:spacing w:val="-65"/>
          <w:sz w:val="27"/>
        </w:rPr>
        <w:t xml:space="preserve"> </w:t>
      </w:r>
      <w:r>
        <w:rPr>
          <w:sz w:val="27"/>
        </w:rPr>
        <w:t>работников</w:t>
      </w:r>
      <w:r>
        <w:rPr>
          <w:spacing w:val="-3"/>
          <w:sz w:val="27"/>
        </w:rPr>
        <w:t xml:space="preserve"> </w:t>
      </w:r>
      <w:r>
        <w:rPr>
          <w:sz w:val="27"/>
        </w:rPr>
        <w:t>школы.</w:t>
      </w:r>
    </w:p>
    <w:p w14:paraId="7CCA2193" w14:textId="77777777" w:rsidR="00533F70" w:rsidRDefault="00533F70">
      <w:pPr>
        <w:pStyle w:val="a3"/>
        <w:spacing w:before="9"/>
        <w:ind w:left="0"/>
        <w:rPr>
          <w:sz w:val="23"/>
        </w:rPr>
      </w:pPr>
    </w:p>
    <w:p w14:paraId="6846C746" w14:textId="2647CF66" w:rsidR="00533F70" w:rsidRDefault="004F5381" w:rsidP="00AA0FA4">
      <w:pPr>
        <w:pStyle w:val="a3"/>
        <w:ind w:right="125"/>
        <w:jc w:val="both"/>
        <w:rPr>
          <w:sz w:val="27"/>
        </w:rPr>
      </w:pPr>
      <w:r>
        <w:t>Внешние</w:t>
      </w:r>
      <w:r>
        <w:rPr>
          <w:spacing w:val="1"/>
        </w:rPr>
        <w:t xml:space="preserve"> </w:t>
      </w:r>
      <w:r>
        <w:t>ресурсы,</w:t>
      </w:r>
      <w:r>
        <w:rPr>
          <w:spacing w:val="1"/>
        </w:rPr>
        <w:t xml:space="preserve"> </w:t>
      </w:r>
      <w:r>
        <w:t xml:space="preserve">используемые </w:t>
      </w:r>
      <w:r w:rsidR="00AA0FA4" w:rsidRPr="00AA0FA4">
        <w:t>МБОУ «Мандровская ООШ» Валуйского района Белгородской области</w:t>
      </w:r>
      <w:r>
        <w:t>,</w:t>
      </w:r>
      <w:r>
        <w:rPr>
          <w:spacing w:val="1"/>
        </w:rPr>
        <w:t xml:space="preserve"> </w:t>
      </w:r>
      <w:r>
        <w:t>представляют</w:t>
      </w:r>
      <w:r>
        <w:rPr>
          <w:spacing w:val="1"/>
        </w:rPr>
        <w:t xml:space="preserve"> </w:t>
      </w:r>
      <w:r>
        <w:t>собой</w:t>
      </w:r>
      <w:r>
        <w:rPr>
          <w:spacing w:val="1"/>
        </w:rPr>
        <w:t xml:space="preserve"> </w:t>
      </w:r>
      <w:r>
        <w:t>сторонние</w:t>
      </w:r>
      <w:r>
        <w:rPr>
          <w:spacing w:val="1"/>
        </w:rPr>
        <w:t xml:space="preserve"> </w:t>
      </w:r>
      <w:r>
        <w:t>образовательные</w:t>
      </w:r>
      <w:r>
        <w:rPr>
          <w:spacing w:val="1"/>
        </w:rPr>
        <w:t xml:space="preserve"> </w:t>
      </w:r>
      <w:r>
        <w:t>организации,</w:t>
      </w:r>
      <w:r>
        <w:rPr>
          <w:spacing w:val="1"/>
        </w:rPr>
        <w:t xml:space="preserve"> </w:t>
      </w:r>
      <w:r>
        <w:t>в том</w:t>
      </w:r>
      <w:r>
        <w:rPr>
          <w:spacing w:val="1"/>
        </w:rPr>
        <w:t xml:space="preserve"> </w:t>
      </w:r>
      <w:r>
        <w:t>числе,</w:t>
      </w:r>
      <w:r>
        <w:rPr>
          <w:spacing w:val="1"/>
        </w:rPr>
        <w:t xml:space="preserve"> </w:t>
      </w:r>
      <w:r>
        <w:t>реализующие</w:t>
      </w:r>
      <w:r>
        <w:rPr>
          <w:spacing w:val="1"/>
        </w:rPr>
        <w:t xml:space="preserve"> </w:t>
      </w:r>
      <w:r>
        <w:t>дополнительные</w:t>
      </w:r>
      <w:r>
        <w:rPr>
          <w:spacing w:val="1"/>
        </w:rPr>
        <w:t xml:space="preserve"> </w:t>
      </w:r>
      <w:r>
        <w:t>общеобразовательные</w:t>
      </w:r>
      <w:r>
        <w:rPr>
          <w:spacing w:val="-4"/>
        </w:rPr>
        <w:t xml:space="preserve"> </w:t>
      </w:r>
      <w:r>
        <w:t>программы.</w:t>
      </w:r>
      <w:r>
        <w:rPr>
          <w:spacing w:val="-1"/>
        </w:rPr>
        <w:t xml:space="preserve"> </w:t>
      </w:r>
    </w:p>
    <w:p w14:paraId="7E57BEAA" w14:textId="77777777" w:rsidR="00533F70" w:rsidRDefault="00533F70">
      <w:pPr>
        <w:pStyle w:val="a3"/>
        <w:spacing w:before="3"/>
        <w:ind w:left="0"/>
      </w:pPr>
    </w:p>
    <w:p w14:paraId="073A71BA" w14:textId="562E7BE0" w:rsidR="00533F70" w:rsidRDefault="004F5381">
      <w:pPr>
        <w:pStyle w:val="a3"/>
        <w:ind w:right="125"/>
        <w:jc w:val="both"/>
      </w:pPr>
      <w:r>
        <w:t>Контроль качества образования осуществляется с помощью внутренней системы оценки</w:t>
      </w:r>
      <w:r>
        <w:rPr>
          <w:spacing w:val="1"/>
        </w:rPr>
        <w:t xml:space="preserve"> </w:t>
      </w:r>
      <w:r>
        <w:t>качества</w:t>
      </w:r>
      <w:r>
        <w:rPr>
          <w:spacing w:val="1"/>
        </w:rPr>
        <w:t xml:space="preserve"> </w:t>
      </w:r>
      <w:r>
        <w:t>образования</w:t>
      </w:r>
      <w:r>
        <w:rPr>
          <w:spacing w:val="1"/>
        </w:rPr>
        <w:t xml:space="preserve"> </w:t>
      </w:r>
      <w:r>
        <w:t>(ВСОКО),</w:t>
      </w:r>
      <w:r>
        <w:rPr>
          <w:spacing w:val="1"/>
        </w:rPr>
        <w:t xml:space="preserve"> </w:t>
      </w:r>
      <w:r>
        <w:t>которая</w:t>
      </w:r>
      <w:r>
        <w:rPr>
          <w:spacing w:val="1"/>
        </w:rPr>
        <w:t xml:space="preserve"> </w:t>
      </w:r>
      <w:r>
        <w:t>регламентируется</w:t>
      </w:r>
      <w:r>
        <w:rPr>
          <w:spacing w:val="-57"/>
        </w:rPr>
        <w:t xml:space="preserve"> </w:t>
      </w:r>
      <w:r>
        <w:t>положением</w:t>
      </w:r>
      <w:r>
        <w:rPr>
          <w:spacing w:val="1"/>
        </w:rPr>
        <w:t xml:space="preserve"> </w:t>
      </w:r>
      <w:r>
        <w:t>о ВСОКО.</w:t>
      </w:r>
      <w:r>
        <w:rPr>
          <w:spacing w:val="1"/>
        </w:rPr>
        <w:t xml:space="preserve"> </w:t>
      </w:r>
      <w:r>
        <w:t>Работа</w:t>
      </w:r>
      <w:r>
        <w:rPr>
          <w:spacing w:val="1"/>
        </w:rPr>
        <w:t xml:space="preserve"> </w:t>
      </w:r>
      <w:r>
        <w:t>системы</w:t>
      </w:r>
      <w:r>
        <w:rPr>
          <w:spacing w:val="1"/>
        </w:rPr>
        <w:t xml:space="preserve"> </w:t>
      </w:r>
      <w:r>
        <w:t>осуществляется</w:t>
      </w:r>
      <w:r>
        <w:rPr>
          <w:spacing w:val="1"/>
        </w:rPr>
        <w:t xml:space="preserve"> </w:t>
      </w:r>
      <w:r>
        <w:t>посредством</w:t>
      </w:r>
      <w:r>
        <w:rPr>
          <w:spacing w:val="1"/>
        </w:rPr>
        <w:t xml:space="preserve"> </w:t>
      </w:r>
      <w:r>
        <w:t>планирования</w:t>
      </w:r>
      <w:r>
        <w:rPr>
          <w:spacing w:val="-57"/>
        </w:rPr>
        <w:t xml:space="preserve"> </w:t>
      </w:r>
      <w:r>
        <w:t>контроля основных направлений деятельности, в том числе</w:t>
      </w:r>
      <w:r>
        <w:rPr>
          <w:spacing w:val="1"/>
        </w:rPr>
        <w:t xml:space="preserve"> </w:t>
      </w:r>
      <w:r>
        <w:t>проведения</w:t>
      </w:r>
      <w:r>
        <w:rPr>
          <w:spacing w:val="1"/>
        </w:rPr>
        <w:t xml:space="preserve"> </w:t>
      </w:r>
      <w:r>
        <w:t>разнообразных</w:t>
      </w:r>
      <w:r>
        <w:rPr>
          <w:spacing w:val="60"/>
        </w:rPr>
        <w:t xml:space="preserve"> </w:t>
      </w:r>
      <w:r>
        <w:t>видов</w:t>
      </w:r>
      <w:r>
        <w:rPr>
          <w:spacing w:val="60"/>
        </w:rPr>
        <w:t xml:space="preserve"> </w:t>
      </w:r>
      <w:r>
        <w:t>мониторингов,</w:t>
      </w:r>
      <w:r>
        <w:rPr>
          <w:spacing w:val="60"/>
        </w:rPr>
        <w:t xml:space="preserve"> </w:t>
      </w:r>
      <w:r>
        <w:t>направленных</w:t>
      </w:r>
      <w:r>
        <w:rPr>
          <w:spacing w:val="60"/>
        </w:rPr>
        <w:t xml:space="preserve"> </w:t>
      </w:r>
      <w:r>
        <w:t>на получение</w:t>
      </w:r>
      <w:r>
        <w:rPr>
          <w:spacing w:val="60"/>
        </w:rPr>
        <w:t xml:space="preserve"> </w:t>
      </w:r>
      <w:r>
        <w:t>сведений</w:t>
      </w:r>
      <w:r>
        <w:rPr>
          <w:spacing w:val="-57"/>
        </w:rPr>
        <w:t xml:space="preserve"> </w:t>
      </w:r>
      <w:r>
        <w:t>о качестве</w:t>
      </w:r>
      <w:r>
        <w:rPr>
          <w:spacing w:val="1"/>
        </w:rPr>
        <w:t xml:space="preserve"> </w:t>
      </w:r>
      <w:r>
        <w:t>образовательных</w:t>
      </w:r>
      <w:r>
        <w:rPr>
          <w:spacing w:val="1"/>
        </w:rPr>
        <w:t xml:space="preserve"> </w:t>
      </w:r>
      <w:r>
        <w:t>результатов</w:t>
      </w:r>
      <w:r>
        <w:rPr>
          <w:spacing w:val="1"/>
        </w:rPr>
        <w:t xml:space="preserve"> </w:t>
      </w:r>
      <w:r>
        <w:t>обучающихся,</w:t>
      </w:r>
      <w:r>
        <w:rPr>
          <w:spacing w:val="1"/>
        </w:rPr>
        <w:t xml:space="preserve"> </w:t>
      </w:r>
      <w:r>
        <w:t>реализации</w:t>
      </w:r>
      <w:r>
        <w:rPr>
          <w:spacing w:val="1"/>
        </w:rPr>
        <w:t xml:space="preserve"> </w:t>
      </w:r>
      <w:r>
        <w:t>образовательных</w:t>
      </w:r>
      <w:r>
        <w:rPr>
          <w:spacing w:val="-57"/>
        </w:rPr>
        <w:t xml:space="preserve"> </w:t>
      </w:r>
      <w:r>
        <w:t>результатов обучающихся, реализации образовательной деятельности и условий, которые</w:t>
      </w:r>
      <w:r>
        <w:rPr>
          <w:spacing w:val="1"/>
        </w:rPr>
        <w:t xml:space="preserve"> </w:t>
      </w:r>
      <w:r>
        <w:t>ее</w:t>
      </w:r>
      <w:r>
        <w:rPr>
          <w:spacing w:val="-2"/>
        </w:rPr>
        <w:t xml:space="preserve"> </w:t>
      </w:r>
      <w:r>
        <w:t>обеспечивают.</w:t>
      </w:r>
    </w:p>
    <w:p w14:paraId="50531CFD" w14:textId="1F8BF3DF" w:rsidR="00AA0FA4" w:rsidRDefault="00AA0FA4">
      <w:pPr>
        <w:pStyle w:val="a3"/>
        <w:ind w:right="125"/>
        <w:jc w:val="both"/>
      </w:pPr>
    </w:p>
    <w:p w14:paraId="5717834F" w14:textId="3C154A9C" w:rsidR="00AA0FA4" w:rsidRDefault="00AA0FA4">
      <w:pPr>
        <w:pStyle w:val="a3"/>
        <w:ind w:right="125"/>
        <w:jc w:val="both"/>
      </w:pPr>
    </w:p>
    <w:p w14:paraId="17DC2581" w14:textId="73978FBD" w:rsidR="00AA0FA4" w:rsidRDefault="00AA0FA4">
      <w:pPr>
        <w:pStyle w:val="a3"/>
        <w:ind w:right="125"/>
        <w:jc w:val="both"/>
      </w:pPr>
    </w:p>
    <w:p w14:paraId="1872499D" w14:textId="77777777" w:rsidR="00AA0FA4" w:rsidRDefault="00AA0FA4">
      <w:pPr>
        <w:pStyle w:val="a3"/>
        <w:ind w:right="125"/>
        <w:jc w:val="both"/>
      </w:pPr>
    </w:p>
    <w:p w14:paraId="6829AAAF" w14:textId="77777777" w:rsidR="00533F70" w:rsidRDefault="00533F70">
      <w:pPr>
        <w:pStyle w:val="a3"/>
        <w:spacing w:before="7"/>
        <w:ind w:left="0"/>
      </w:pPr>
    </w:p>
    <w:p w14:paraId="2185EBAB" w14:textId="77777777" w:rsidR="00533F70" w:rsidRDefault="004F5381">
      <w:pPr>
        <w:pStyle w:val="1"/>
        <w:ind w:left="1022"/>
        <w:jc w:val="both"/>
      </w:pPr>
      <w:r>
        <w:lastRenderedPageBreak/>
        <w:t>Планируемые</w:t>
      </w:r>
      <w:r>
        <w:rPr>
          <w:spacing w:val="-4"/>
        </w:rPr>
        <w:t xml:space="preserve"> </w:t>
      </w:r>
      <w:r>
        <w:t>результаты освоения</w:t>
      </w:r>
      <w:r>
        <w:rPr>
          <w:spacing w:val="-1"/>
        </w:rPr>
        <w:t xml:space="preserve"> </w:t>
      </w:r>
      <w:r>
        <w:t>ООП</w:t>
      </w:r>
      <w:r>
        <w:rPr>
          <w:spacing w:val="-3"/>
        </w:rPr>
        <w:t xml:space="preserve"> </w:t>
      </w:r>
      <w:r>
        <w:t>ООО</w:t>
      </w:r>
    </w:p>
    <w:p w14:paraId="29AECEC6" w14:textId="77777777" w:rsidR="00533F70" w:rsidRDefault="00533F70">
      <w:pPr>
        <w:pStyle w:val="a3"/>
        <w:spacing w:before="7"/>
        <w:ind w:left="0"/>
        <w:rPr>
          <w:b/>
          <w:sz w:val="23"/>
        </w:rPr>
      </w:pPr>
    </w:p>
    <w:p w14:paraId="323F38A1" w14:textId="29869D79" w:rsidR="00533F70" w:rsidRPr="00AA0FA4" w:rsidRDefault="00AA0FA4" w:rsidP="00AA0FA4">
      <w:pPr>
        <w:tabs>
          <w:tab w:val="left" w:pos="1503"/>
        </w:tabs>
        <w:spacing w:before="1"/>
        <w:ind w:left="993" w:right="235"/>
        <w:rPr>
          <w:color w:val="333333"/>
          <w:sz w:val="24"/>
        </w:rPr>
      </w:pPr>
      <w:r>
        <w:rPr>
          <w:color w:val="333333"/>
          <w:sz w:val="24"/>
        </w:rPr>
        <w:t>1.1</w:t>
      </w:r>
      <w:r w:rsidR="004F5381" w:rsidRPr="00AA0FA4">
        <w:rPr>
          <w:color w:val="333333"/>
          <w:sz w:val="24"/>
        </w:rPr>
        <w:t>Планируемые результаты освоения Программ соответствуют современным целям</w:t>
      </w:r>
      <w:r w:rsidR="004F5381" w:rsidRPr="00AA0FA4">
        <w:rPr>
          <w:color w:val="333333"/>
          <w:spacing w:val="1"/>
          <w:sz w:val="24"/>
        </w:rPr>
        <w:t xml:space="preserve"> </w:t>
      </w:r>
      <w:r w:rsidR="004F5381" w:rsidRPr="00AA0FA4">
        <w:rPr>
          <w:color w:val="333333"/>
          <w:sz w:val="24"/>
        </w:rPr>
        <w:t>основного общего образования, представленным во ФГОС ООО как система личностных,</w:t>
      </w:r>
      <w:r w:rsidR="004F5381" w:rsidRPr="00AA0FA4">
        <w:rPr>
          <w:color w:val="333333"/>
          <w:spacing w:val="-57"/>
          <w:sz w:val="24"/>
        </w:rPr>
        <w:t xml:space="preserve"> </w:t>
      </w:r>
      <w:r w:rsidR="004F5381" w:rsidRPr="00AA0FA4">
        <w:rPr>
          <w:color w:val="333333"/>
          <w:sz w:val="24"/>
        </w:rPr>
        <w:t>метапредметных и предметных достижений обучающегося.</w:t>
      </w:r>
    </w:p>
    <w:p w14:paraId="3E6C42E4" w14:textId="5FA6928D" w:rsidR="00533F70" w:rsidRDefault="00AA0FA4" w:rsidP="00AA0FA4">
      <w:pPr>
        <w:pStyle w:val="a5"/>
        <w:tabs>
          <w:tab w:val="left" w:pos="1502"/>
        </w:tabs>
        <w:ind w:right="1364"/>
        <w:rPr>
          <w:color w:val="333333"/>
          <w:sz w:val="24"/>
        </w:rPr>
      </w:pPr>
      <w:r>
        <w:rPr>
          <w:b/>
          <w:color w:val="333333"/>
          <w:sz w:val="24"/>
        </w:rPr>
        <w:t>1.2</w:t>
      </w:r>
      <w:r w:rsidR="004F5381">
        <w:rPr>
          <w:b/>
          <w:color w:val="333333"/>
          <w:sz w:val="24"/>
        </w:rPr>
        <w:t xml:space="preserve">Личностные результаты </w:t>
      </w:r>
      <w:r w:rsidR="004F5381">
        <w:rPr>
          <w:color w:val="333333"/>
          <w:sz w:val="24"/>
        </w:rPr>
        <w:t>включают осознание российской гражданской</w:t>
      </w:r>
      <w:r w:rsidR="004F5381">
        <w:rPr>
          <w:color w:val="333333"/>
          <w:spacing w:val="1"/>
          <w:sz w:val="24"/>
        </w:rPr>
        <w:t xml:space="preserve"> </w:t>
      </w:r>
      <w:r w:rsidR="004F5381">
        <w:rPr>
          <w:color w:val="333333"/>
          <w:sz w:val="24"/>
        </w:rPr>
        <w:t>идентичности;</w:t>
      </w:r>
      <w:r w:rsidR="004F5381">
        <w:rPr>
          <w:color w:val="333333"/>
          <w:spacing w:val="-4"/>
          <w:sz w:val="24"/>
        </w:rPr>
        <w:t xml:space="preserve"> </w:t>
      </w:r>
      <w:r w:rsidR="004F5381">
        <w:rPr>
          <w:color w:val="333333"/>
          <w:sz w:val="24"/>
        </w:rPr>
        <w:t>готовность</w:t>
      </w:r>
      <w:r w:rsidR="004F5381">
        <w:rPr>
          <w:color w:val="333333"/>
          <w:spacing w:val="-2"/>
          <w:sz w:val="24"/>
        </w:rPr>
        <w:t xml:space="preserve"> </w:t>
      </w:r>
      <w:r w:rsidR="004F5381">
        <w:rPr>
          <w:color w:val="333333"/>
          <w:sz w:val="24"/>
        </w:rPr>
        <w:t>обучающихся</w:t>
      </w:r>
      <w:r w:rsidR="004F5381">
        <w:rPr>
          <w:color w:val="333333"/>
          <w:spacing w:val="-3"/>
          <w:sz w:val="24"/>
        </w:rPr>
        <w:t xml:space="preserve"> </w:t>
      </w:r>
      <w:r w:rsidR="004F5381">
        <w:rPr>
          <w:color w:val="333333"/>
          <w:sz w:val="24"/>
        </w:rPr>
        <w:t>к</w:t>
      </w:r>
      <w:r w:rsidR="004F5381">
        <w:rPr>
          <w:color w:val="333333"/>
          <w:spacing w:val="-4"/>
          <w:sz w:val="24"/>
        </w:rPr>
        <w:t xml:space="preserve"> </w:t>
      </w:r>
      <w:r w:rsidR="004F5381">
        <w:rPr>
          <w:color w:val="333333"/>
          <w:sz w:val="24"/>
        </w:rPr>
        <w:t>саморазвитию,</w:t>
      </w:r>
      <w:r w:rsidR="004F5381">
        <w:rPr>
          <w:color w:val="333333"/>
          <w:spacing w:val="-3"/>
          <w:sz w:val="24"/>
        </w:rPr>
        <w:t xml:space="preserve"> </w:t>
      </w:r>
      <w:r w:rsidR="004F5381">
        <w:rPr>
          <w:color w:val="333333"/>
          <w:sz w:val="24"/>
        </w:rPr>
        <w:t>самостоятельности</w:t>
      </w:r>
      <w:r w:rsidR="004F5381">
        <w:rPr>
          <w:color w:val="333333"/>
          <w:spacing w:val="-4"/>
          <w:sz w:val="24"/>
        </w:rPr>
        <w:t xml:space="preserve"> </w:t>
      </w:r>
      <w:r w:rsidR="004F5381">
        <w:rPr>
          <w:color w:val="333333"/>
          <w:sz w:val="24"/>
        </w:rPr>
        <w:t>и</w:t>
      </w:r>
    </w:p>
    <w:p w14:paraId="5A4F0CD4" w14:textId="77777777" w:rsidR="00533F70" w:rsidRDefault="004F5381">
      <w:pPr>
        <w:pStyle w:val="a3"/>
      </w:pPr>
      <w:r>
        <w:rPr>
          <w:color w:val="333333"/>
        </w:rPr>
        <w:t>личностному самоопределению; ценность самостоятельности и инициативы; наличие</w:t>
      </w:r>
      <w:r>
        <w:rPr>
          <w:color w:val="333333"/>
          <w:spacing w:val="1"/>
        </w:rPr>
        <w:t xml:space="preserve"> </w:t>
      </w:r>
      <w:r>
        <w:rPr>
          <w:color w:val="333333"/>
        </w:rPr>
        <w:t>мотивации к целенаправленной социально значимой деятельности; сформированность</w:t>
      </w:r>
      <w:r>
        <w:rPr>
          <w:color w:val="333333"/>
          <w:spacing w:val="1"/>
        </w:rPr>
        <w:t xml:space="preserve"> </w:t>
      </w:r>
      <w:r>
        <w:rPr>
          <w:color w:val="333333"/>
        </w:rPr>
        <w:t>внутренней</w:t>
      </w:r>
      <w:r>
        <w:rPr>
          <w:color w:val="333333"/>
          <w:spacing w:val="-4"/>
        </w:rPr>
        <w:t xml:space="preserve"> </w:t>
      </w:r>
      <w:r>
        <w:rPr>
          <w:color w:val="333333"/>
        </w:rPr>
        <w:t>позиции</w:t>
      </w:r>
      <w:r>
        <w:rPr>
          <w:color w:val="333333"/>
          <w:spacing w:val="-3"/>
        </w:rPr>
        <w:t xml:space="preserve"> </w:t>
      </w:r>
      <w:r>
        <w:rPr>
          <w:color w:val="333333"/>
        </w:rPr>
        <w:t>личности</w:t>
      </w:r>
      <w:r>
        <w:rPr>
          <w:color w:val="333333"/>
          <w:spacing w:val="-2"/>
        </w:rPr>
        <w:t xml:space="preserve"> </w:t>
      </w:r>
      <w:r>
        <w:rPr>
          <w:color w:val="333333"/>
        </w:rPr>
        <w:t>как</w:t>
      </w:r>
      <w:r>
        <w:rPr>
          <w:color w:val="333333"/>
          <w:spacing w:val="-4"/>
        </w:rPr>
        <w:t xml:space="preserve"> </w:t>
      </w:r>
      <w:r>
        <w:rPr>
          <w:color w:val="333333"/>
        </w:rPr>
        <w:t>особого</w:t>
      </w:r>
      <w:r>
        <w:rPr>
          <w:color w:val="333333"/>
          <w:spacing w:val="-3"/>
        </w:rPr>
        <w:t xml:space="preserve"> </w:t>
      </w:r>
      <w:r>
        <w:rPr>
          <w:color w:val="333333"/>
        </w:rPr>
        <w:t>ценностного</w:t>
      </w:r>
      <w:r>
        <w:rPr>
          <w:color w:val="333333"/>
          <w:spacing w:val="-3"/>
        </w:rPr>
        <w:t xml:space="preserve"> </w:t>
      </w:r>
      <w:r>
        <w:rPr>
          <w:color w:val="333333"/>
        </w:rPr>
        <w:t>отношения</w:t>
      </w:r>
      <w:r>
        <w:rPr>
          <w:color w:val="333333"/>
          <w:spacing w:val="-6"/>
        </w:rPr>
        <w:t xml:space="preserve"> </w:t>
      </w:r>
      <w:r>
        <w:rPr>
          <w:color w:val="333333"/>
        </w:rPr>
        <w:t>к</w:t>
      </w:r>
      <w:r>
        <w:rPr>
          <w:color w:val="333333"/>
          <w:spacing w:val="-5"/>
        </w:rPr>
        <w:t xml:space="preserve"> </w:t>
      </w:r>
      <w:r>
        <w:rPr>
          <w:color w:val="333333"/>
        </w:rPr>
        <w:t>себе,</w:t>
      </w:r>
      <w:r>
        <w:rPr>
          <w:color w:val="333333"/>
          <w:spacing w:val="-4"/>
        </w:rPr>
        <w:t xml:space="preserve"> </w:t>
      </w:r>
      <w:r>
        <w:rPr>
          <w:color w:val="333333"/>
        </w:rPr>
        <w:t>окружающим</w:t>
      </w:r>
      <w:r>
        <w:rPr>
          <w:color w:val="333333"/>
          <w:spacing w:val="-57"/>
        </w:rPr>
        <w:t xml:space="preserve"> </w:t>
      </w:r>
      <w:r>
        <w:rPr>
          <w:color w:val="333333"/>
        </w:rPr>
        <w:t>людям</w:t>
      </w:r>
      <w:r>
        <w:rPr>
          <w:color w:val="333333"/>
          <w:spacing w:val="-1"/>
        </w:rPr>
        <w:t xml:space="preserve"> </w:t>
      </w:r>
      <w:r>
        <w:rPr>
          <w:color w:val="333333"/>
        </w:rPr>
        <w:t>и жизни в</w:t>
      </w:r>
      <w:r>
        <w:rPr>
          <w:color w:val="333333"/>
          <w:spacing w:val="-1"/>
        </w:rPr>
        <w:t xml:space="preserve"> </w:t>
      </w:r>
      <w:r>
        <w:rPr>
          <w:color w:val="333333"/>
        </w:rPr>
        <w:t>целом.</w:t>
      </w:r>
    </w:p>
    <w:p w14:paraId="25ABFF5A" w14:textId="77777777" w:rsidR="00533F70" w:rsidRDefault="004F5381">
      <w:pPr>
        <w:pStyle w:val="a3"/>
        <w:ind w:right="158"/>
      </w:pPr>
      <w:r>
        <w:rPr>
          <w:color w:val="333333"/>
        </w:rPr>
        <w:t xml:space="preserve">Личностные результаты </w:t>
      </w:r>
      <w:r>
        <w:rPr>
          <w:i/>
          <w:color w:val="333333"/>
        </w:rPr>
        <w:t xml:space="preserve">достигаются </w:t>
      </w:r>
      <w:r>
        <w:rPr>
          <w:color w:val="333333"/>
        </w:rPr>
        <w:t>в единстве учебной и воспитательной деятельности</w:t>
      </w:r>
      <w:r>
        <w:rPr>
          <w:color w:val="333333"/>
          <w:spacing w:val="-57"/>
        </w:rPr>
        <w:t xml:space="preserve"> </w:t>
      </w:r>
      <w:r>
        <w:rPr>
          <w:color w:val="333333"/>
        </w:rPr>
        <w:t>образовательной организации в соответствии с традиционными российскими</w:t>
      </w:r>
      <w:r>
        <w:rPr>
          <w:color w:val="333333"/>
          <w:spacing w:val="1"/>
        </w:rPr>
        <w:t xml:space="preserve"> </w:t>
      </w:r>
      <w:r>
        <w:rPr>
          <w:color w:val="333333"/>
        </w:rPr>
        <w:t>социокультурными и духовно-нравственными ценностями, принятыми в обществе</w:t>
      </w:r>
      <w:r>
        <w:rPr>
          <w:color w:val="333333"/>
          <w:spacing w:val="1"/>
        </w:rPr>
        <w:t xml:space="preserve"> </w:t>
      </w:r>
      <w:r>
        <w:rPr>
          <w:color w:val="333333"/>
        </w:rPr>
        <w:t>правилами и нормами поведения и способствуют процессам самопознания,</w:t>
      </w:r>
      <w:r>
        <w:rPr>
          <w:color w:val="333333"/>
          <w:spacing w:val="1"/>
        </w:rPr>
        <w:t xml:space="preserve"> </w:t>
      </w:r>
      <w:r>
        <w:rPr>
          <w:color w:val="333333"/>
        </w:rPr>
        <w:t>самовоспитания</w:t>
      </w:r>
      <w:r>
        <w:rPr>
          <w:color w:val="333333"/>
          <w:spacing w:val="-5"/>
        </w:rPr>
        <w:t xml:space="preserve"> </w:t>
      </w:r>
      <w:r>
        <w:rPr>
          <w:color w:val="333333"/>
        </w:rPr>
        <w:t>и</w:t>
      </w:r>
      <w:r>
        <w:rPr>
          <w:color w:val="333333"/>
          <w:spacing w:val="-1"/>
        </w:rPr>
        <w:t xml:space="preserve"> </w:t>
      </w:r>
      <w:r>
        <w:rPr>
          <w:color w:val="333333"/>
        </w:rPr>
        <w:t>саморазвития,</w:t>
      </w:r>
      <w:r>
        <w:rPr>
          <w:color w:val="333333"/>
          <w:spacing w:val="-1"/>
        </w:rPr>
        <w:t xml:space="preserve"> </w:t>
      </w:r>
      <w:r>
        <w:rPr>
          <w:color w:val="333333"/>
        </w:rPr>
        <w:t>формирования</w:t>
      </w:r>
      <w:r>
        <w:rPr>
          <w:color w:val="333333"/>
          <w:spacing w:val="-1"/>
        </w:rPr>
        <w:t xml:space="preserve"> </w:t>
      </w:r>
      <w:r>
        <w:rPr>
          <w:color w:val="333333"/>
        </w:rPr>
        <w:t>внутренней</w:t>
      </w:r>
      <w:r>
        <w:rPr>
          <w:color w:val="333333"/>
          <w:spacing w:val="-1"/>
        </w:rPr>
        <w:t xml:space="preserve"> </w:t>
      </w:r>
      <w:r>
        <w:rPr>
          <w:color w:val="333333"/>
        </w:rPr>
        <w:t>позиции</w:t>
      </w:r>
      <w:r>
        <w:rPr>
          <w:color w:val="333333"/>
          <w:spacing w:val="-1"/>
        </w:rPr>
        <w:t xml:space="preserve"> </w:t>
      </w:r>
      <w:r>
        <w:rPr>
          <w:color w:val="333333"/>
        </w:rPr>
        <w:t>личности.</w:t>
      </w:r>
    </w:p>
    <w:p w14:paraId="526FED78" w14:textId="77777777" w:rsidR="00533F70" w:rsidRDefault="004F5381">
      <w:pPr>
        <w:pStyle w:val="a3"/>
        <w:ind w:right="420"/>
      </w:pPr>
      <w:r>
        <w:rPr>
          <w:color w:val="333333"/>
        </w:rPr>
        <w:t xml:space="preserve">Личностные результаты </w:t>
      </w:r>
      <w:r>
        <w:rPr>
          <w:i/>
          <w:color w:val="333333"/>
        </w:rPr>
        <w:t xml:space="preserve">отражают </w:t>
      </w:r>
      <w:r>
        <w:rPr>
          <w:color w:val="333333"/>
        </w:rPr>
        <w:t>готовность обучающихся руководствоваться</w:t>
      </w:r>
      <w:r>
        <w:rPr>
          <w:color w:val="333333"/>
          <w:spacing w:val="1"/>
        </w:rPr>
        <w:t xml:space="preserve"> </w:t>
      </w:r>
      <w:r>
        <w:rPr>
          <w:color w:val="333333"/>
        </w:rPr>
        <w:t>системой позитивных ценностных ориентаций и расширение опыта деятельности на ее</w:t>
      </w:r>
      <w:r>
        <w:rPr>
          <w:color w:val="333333"/>
          <w:spacing w:val="1"/>
        </w:rPr>
        <w:t xml:space="preserve"> </w:t>
      </w:r>
      <w:r>
        <w:rPr>
          <w:color w:val="333333"/>
        </w:rPr>
        <w:t>основе и в процессе реализации основных направлений воспитательной деятельности, в</w:t>
      </w:r>
      <w:r>
        <w:rPr>
          <w:color w:val="333333"/>
          <w:spacing w:val="-57"/>
        </w:rPr>
        <w:t xml:space="preserve"> </w:t>
      </w:r>
      <w:r>
        <w:rPr>
          <w:color w:val="333333"/>
        </w:rPr>
        <w:t>том числе в части: гражданского воспитания, патриотического воспитания, духовно-</w:t>
      </w:r>
      <w:r>
        <w:rPr>
          <w:color w:val="333333"/>
          <w:spacing w:val="1"/>
        </w:rPr>
        <w:t xml:space="preserve"> </w:t>
      </w:r>
      <w:r>
        <w:rPr>
          <w:color w:val="333333"/>
        </w:rPr>
        <w:t>нравственного</w:t>
      </w:r>
      <w:r>
        <w:rPr>
          <w:color w:val="333333"/>
          <w:spacing w:val="-2"/>
        </w:rPr>
        <w:t xml:space="preserve"> </w:t>
      </w:r>
      <w:r>
        <w:rPr>
          <w:color w:val="333333"/>
        </w:rPr>
        <w:t>воспитания,</w:t>
      </w:r>
      <w:r>
        <w:rPr>
          <w:color w:val="333333"/>
          <w:spacing w:val="-1"/>
        </w:rPr>
        <w:t xml:space="preserve"> </w:t>
      </w:r>
      <w:r>
        <w:rPr>
          <w:color w:val="333333"/>
        </w:rPr>
        <w:t>эстетического</w:t>
      </w:r>
      <w:r>
        <w:rPr>
          <w:color w:val="333333"/>
          <w:spacing w:val="-2"/>
        </w:rPr>
        <w:t xml:space="preserve"> </w:t>
      </w:r>
      <w:r>
        <w:rPr>
          <w:color w:val="333333"/>
        </w:rPr>
        <w:t>воспитания,</w:t>
      </w:r>
      <w:r>
        <w:rPr>
          <w:color w:val="333333"/>
          <w:spacing w:val="-1"/>
        </w:rPr>
        <w:t xml:space="preserve"> </w:t>
      </w:r>
      <w:r>
        <w:rPr>
          <w:color w:val="333333"/>
        </w:rPr>
        <w:t>физического</w:t>
      </w:r>
      <w:r>
        <w:rPr>
          <w:color w:val="333333"/>
          <w:spacing w:val="-2"/>
        </w:rPr>
        <w:t xml:space="preserve"> </w:t>
      </w:r>
      <w:r>
        <w:rPr>
          <w:color w:val="333333"/>
        </w:rPr>
        <w:t>воспитания,</w:t>
      </w:r>
    </w:p>
    <w:p w14:paraId="2AF60344" w14:textId="77777777" w:rsidR="00533F70" w:rsidRDefault="004F5381">
      <w:pPr>
        <w:pStyle w:val="a3"/>
        <w:spacing w:before="1"/>
        <w:ind w:right="275"/>
      </w:pPr>
      <w:r>
        <w:rPr>
          <w:color w:val="333333"/>
        </w:rPr>
        <w:t>формирования культуры здоровья и эмоционального благополучия, трудового</w:t>
      </w:r>
      <w:r>
        <w:rPr>
          <w:color w:val="333333"/>
          <w:spacing w:val="1"/>
        </w:rPr>
        <w:t xml:space="preserve"> </w:t>
      </w:r>
      <w:r>
        <w:rPr>
          <w:color w:val="333333"/>
        </w:rPr>
        <w:t>воспитания, экологического воспитания, осознание ценности научного познания, а также</w:t>
      </w:r>
      <w:r>
        <w:rPr>
          <w:color w:val="333333"/>
          <w:spacing w:val="-58"/>
        </w:rPr>
        <w:t xml:space="preserve"> </w:t>
      </w:r>
      <w:r>
        <w:rPr>
          <w:color w:val="333333"/>
        </w:rPr>
        <w:t>результаты, обеспечивающие адаптацию обучающегося к изменяющимся условиям</w:t>
      </w:r>
      <w:r>
        <w:rPr>
          <w:color w:val="333333"/>
          <w:spacing w:val="1"/>
        </w:rPr>
        <w:t xml:space="preserve"> </w:t>
      </w:r>
      <w:r>
        <w:rPr>
          <w:color w:val="333333"/>
        </w:rPr>
        <w:t>социальной</w:t>
      </w:r>
      <w:r>
        <w:rPr>
          <w:color w:val="333333"/>
          <w:spacing w:val="-1"/>
        </w:rPr>
        <w:t xml:space="preserve"> </w:t>
      </w:r>
      <w:r>
        <w:rPr>
          <w:color w:val="333333"/>
        </w:rPr>
        <w:t>и</w:t>
      </w:r>
      <w:r>
        <w:rPr>
          <w:color w:val="333333"/>
          <w:spacing w:val="-2"/>
        </w:rPr>
        <w:t xml:space="preserve"> </w:t>
      </w:r>
      <w:r>
        <w:rPr>
          <w:color w:val="333333"/>
        </w:rPr>
        <w:t>природной среды.</w:t>
      </w:r>
    </w:p>
    <w:p w14:paraId="3AE8060B" w14:textId="01A803EC" w:rsidR="00533F70" w:rsidRPr="00AA0FA4" w:rsidRDefault="00AA0FA4" w:rsidP="00AA0FA4">
      <w:pPr>
        <w:tabs>
          <w:tab w:val="left" w:pos="1502"/>
        </w:tabs>
        <w:ind w:left="993"/>
        <w:rPr>
          <w:color w:val="333333"/>
          <w:sz w:val="24"/>
        </w:rPr>
      </w:pPr>
      <w:r>
        <w:rPr>
          <w:b/>
          <w:color w:val="333333"/>
          <w:sz w:val="24"/>
        </w:rPr>
        <w:t>1.3</w:t>
      </w:r>
      <w:r w:rsidR="004F5381" w:rsidRPr="00AA0FA4">
        <w:rPr>
          <w:b/>
          <w:color w:val="333333"/>
          <w:sz w:val="24"/>
        </w:rPr>
        <w:t>Метапредметные</w:t>
      </w:r>
      <w:r w:rsidR="004F5381" w:rsidRPr="00AA0FA4">
        <w:rPr>
          <w:b/>
          <w:color w:val="333333"/>
          <w:spacing w:val="-7"/>
          <w:sz w:val="24"/>
        </w:rPr>
        <w:t xml:space="preserve"> </w:t>
      </w:r>
      <w:r w:rsidR="004F5381" w:rsidRPr="00AA0FA4">
        <w:rPr>
          <w:b/>
          <w:color w:val="333333"/>
          <w:sz w:val="24"/>
        </w:rPr>
        <w:t>результаты</w:t>
      </w:r>
      <w:r w:rsidR="004F5381" w:rsidRPr="00AA0FA4">
        <w:rPr>
          <w:b/>
          <w:color w:val="333333"/>
          <w:spacing w:val="-2"/>
          <w:sz w:val="24"/>
        </w:rPr>
        <w:t xml:space="preserve"> </w:t>
      </w:r>
      <w:r w:rsidR="004F5381" w:rsidRPr="00AA0FA4">
        <w:rPr>
          <w:color w:val="333333"/>
          <w:sz w:val="24"/>
        </w:rPr>
        <w:t>включают:</w:t>
      </w:r>
    </w:p>
    <w:p w14:paraId="723CB2A1" w14:textId="77777777" w:rsidR="00533F70" w:rsidRDefault="004F5381">
      <w:pPr>
        <w:ind w:left="962"/>
        <w:rPr>
          <w:sz w:val="24"/>
        </w:rPr>
      </w:pPr>
      <w:r>
        <w:rPr>
          <w:color w:val="333333"/>
          <w:sz w:val="24"/>
        </w:rPr>
        <w:t>освоение</w:t>
      </w:r>
      <w:r>
        <w:rPr>
          <w:color w:val="333333"/>
          <w:spacing w:val="-5"/>
          <w:sz w:val="24"/>
        </w:rPr>
        <w:t xml:space="preserve"> </w:t>
      </w:r>
      <w:r>
        <w:rPr>
          <w:color w:val="333333"/>
          <w:sz w:val="24"/>
        </w:rPr>
        <w:t>обучающимися</w:t>
      </w:r>
      <w:r>
        <w:rPr>
          <w:color w:val="333333"/>
          <w:spacing w:val="-2"/>
          <w:sz w:val="24"/>
        </w:rPr>
        <w:t xml:space="preserve"> </w:t>
      </w:r>
      <w:r>
        <w:rPr>
          <w:b/>
          <w:color w:val="333333"/>
          <w:sz w:val="24"/>
        </w:rPr>
        <w:t>межпредметных</w:t>
      </w:r>
      <w:r>
        <w:rPr>
          <w:b/>
          <w:color w:val="333333"/>
          <w:spacing w:val="-4"/>
          <w:sz w:val="24"/>
        </w:rPr>
        <w:t xml:space="preserve"> </w:t>
      </w:r>
      <w:r>
        <w:rPr>
          <w:b/>
          <w:color w:val="333333"/>
          <w:sz w:val="24"/>
        </w:rPr>
        <w:t>понятий</w:t>
      </w:r>
      <w:r>
        <w:rPr>
          <w:b/>
          <w:color w:val="333333"/>
          <w:spacing w:val="-1"/>
          <w:sz w:val="24"/>
        </w:rPr>
        <w:t xml:space="preserve"> </w:t>
      </w:r>
      <w:r>
        <w:rPr>
          <w:color w:val="333333"/>
          <w:sz w:val="24"/>
        </w:rPr>
        <w:t>(используются</w:t>
      </w:r>
      <w:r>
        <w:rPr>
          <w:color w:val="333333"/>
          <w:spacing w:val="-4"/>
          <w:sz w:val="24"/>
        </w:rPr>
        <w:t xml:space="preserve"> </w:t>
      </w:r>
      <w:r>
        <w:rPr>
          <w:color w:val="333333"/>
          <w:sz w:val="24"/>
        </w:rPr>
        <w:t>в</w:t>
      </w:r>
      <w:r>
        <w:rPr>
          <w:color w:val="333333"/>
          <w:spacing w:val="-3"/>
          <w:sz w:val="24"/>
        </w:rPr>
        <w:t xml:space="preserve"> </w:t>
      </w:r>
      <w:r>
        <w:rPr>
          <w:color w:val="333333"/>
          <w:sz w:val="24"/>
        </w:rPr>
        <w:t>нескольких</w:t>
      </w:r>
    </w:p>
    <w:p w14:paraId="1D9DB424" w14:textId="77777777" w:rsidR="00533F70" w:rsidRDefault="004F5381">
      <w:pPr>
        <w:pStyle w:val="a3"/>
      </w:pPr>
      <w:r>
        <w:rPr>
          <w:color w:val="333333"/>
        </w:rPr>
        <w:t>предметных областях и позволяют связывать знания из различных учебных предметов,</w:t>
      </w:r>
      <w:r>
        <w:rPr>
          <w:color w:val="333333"/>
          <w:spacing w:val="1"/>
        </w:rPr>
        <w:t xml:space="preserve"> </w:t>
      </w:r>
      <w:r>
        <w:rPr>
          <w:color w:val="333333"/>
        </w:rPr>
        <w:t>учебных</w:t>
      </w:r>
      <w:r>
        <w:rPr>
          <w:color w:val="333333"/>
          <w:spacing w:val="-2"/>
        </w:rPr>
        <w:t xml:space="preserve"> </w:t>
      </w:r>
      <w:r>
        <w:rPr>
          <w:color w:val="333333"/>
        </w:rPr>
        <w:t>курсов,</w:t>
      </w:r>
      <w:r>
        <w:rPr>
          <w:color w:val="333333"/>
          <w:spacing w:val="-3"/>
        </w:rPr>
        <w:t xml:space="preserve"> </w:t>
      </w:r>
      <w:r>
        <w:rPr>
          <w:color w:val="333333"/>
        </w:rPr>
        <w:t>модулей</w:t>
      </w:r>
      <w:r>
        <w:rPr>
          <w:color w:val="333333"/>
          <w:spacing w:val="-3"/>
        </w:rPr>
        <w:t xml:space="preserve"> </w:t>
      </w:r>
      <w:r>
        <w:rPr>
          <w:color w:val="333333"/>
        </w:rPr>
        <w:t>в</w:t>
      </w:r>
      <w:r>
        <w:rPr>
          <w:color w:val="333333"/>
          <w:spacing w:val="-4"/>
        </w:rPr>
        <w:t xml:space="preserve"> </w:t>
      </w:r>
      <w:r>
        <w:rPr>
          <w:color w:val="333333"/>
        </w:rPr>
        <w:t>целостную</w:t>
      </w:r>
      <w:r>
        <w:rPr>
          <w:color w:val="333333"/>
          <w:spacing w:val="-2"/>
        </w:rPr>
        <w:t xml:space="preserve"> </w:t>
      </w:r>
      <w:r>
        <w:rPr>
          <w:color w:val="333333"/>
        </w:rPr>
        <w:t>научную</w:t>
      </w:r>
      <w:r>
        <w:rPr>
          <w:color w:val="333333"/>
          <w:spacing w:val="-3"/>
        </w:rPr>
        <w:t xml:space="preserve"> </w:t>
      </w:r>
      <w:r>
        <w:rPr>
          <w:color w:val="333333"/>
        </w:rPr>
        <w:t>картину</w:t>
      </w:r>
      <w:r>
        <w:rPr>
          <w:color w:val="333333"/>
          <w:spacing w:val="-9"/>
        </w:rPr>
        <w:t xml:space="preserve"> </w:t>
      </w:r>
      <w:r>
        <w:rPr>
          <w:color w:val="333333"/>
        </w:rPr>
        <w:t>мира)</w:t>
      </w:r>
      <w:r>
        <w:rPr>
          <w:color w:val="333333"/>
          <w:spacing w:val="-2"/>
        </w:rPr>
        <w:t xml:space="preserve"> </w:t>
      </w:r>
      <w:r>
        <w:rPr>
          <w:color w:val="333333"/>
        </w:rPr>
        <w:t>и</w:t>
      </w:r>
      <w:r>
        <w:rPr>
          <w:color w:val="333333"/>
          <w:spacing w:val="-1"/>
        </w:rPr>
        <w:t xml:space="preserve"> </w:t>
      </w:r>
      <w:r>
        <w:rPr>
          <w:color w:val="333333"/>
        </w:rPr>
        <w:t>универсальных учебных</w:t>
      </w:r>
      <w:r>
        <w:rPr>
          <w:color w:val="333333"/>
          <w:spacing w:val="-57"/>
        </w:rPr>
        <w:t xml:space="preserve"> </w:t>
      </w:r>
      <w:r>
        <w:rPr>
          <w:color w:val="333333"/>
        </w:rPr>
        <w:t>действий</w:t>
      </w:r>
      <w:r>
        <w:rPr>
          <w:color w:val="333333"/>
          <w:spacing w:val="-1"/>
        </w:rPr>
        <w:t xml:space="preserve"> </w:t>
      </w:r>
      <w:r>
        <w:rPr>
          <w:color w:val="333333"/>
        </w:rPr>
        <w:t>(познавательные,</w:t>
      </w:r>
      <w:r>
        <w:rPr>
          <w:color w:val="333333"/>
          <w:spacing w:val="-1"/>
        </w:rPr>
        <w:t xml:space="preserve"> </w:t>
      </w:r>
      <w:r>
        <w:rPr>
          <w:color w:val="333333"/>
        </w:rPr>
        <w:t>коммуникативные, регулятивные);</w:t>
      </w:r>
    </w:p>
    <w:p w14:paraId="4614810D" w14:textId="77777777" w:rsidR="00533F70" w:rsidRDefault="004F5381">
      <w:pPr>
        <w:pStyle w:val="a3"/>
        <w:ind w:right="222"/>
      </w:pPr>
      <w:r>
        <w:rPr>
          <w:color w:val="333333"/>
        </w:rPr>
        <w:t>способность их использовать в учебной, познавательной и социальной практике;</w:t>
      </w:r>
      <w:r>
        <w:rPr>
          <w:color w:val="333333"/>
          <w:spacing w:val="1"/>
        </w:rPr>
        <w:t xml:space="preserve"> </w:t>
      </w:r>
      <w:r>
        <w:rPr>
          <w:color w:val="333333"/>
        </w:rPr>
        <w:t>готовность к самостоятельному планированию и осуществлению учебной деятельности и</w:t>
      </w:r>
      <w:r>
        <w:rPr>
          <w:color w:val="333333"/>
          <w:spacing w:val="-57"/>
        </w:rPr>
        <w:t xml:space="preserve"> </w:t>
      </w:r>
      <w:r>
        <w:rPr>
          <w:color w:val="333333"/>
        </w:rPr>
        <w:t>организации учебного сотрудничества с педагогическими работниками и сверстниками, к</w:t>
      </w:r>
      <w:r>
        <w:rPr>
          <w:color w:val="333333"/>
          <w:spacing w:val="-57"/>
        </w:rPr>
        <w:t xml:space="preserve"> </w:t>
      </w:r>
      <w:r>
        <w:rPr>
          <w:color w:val="333333"/>
        </w:rPr>
        <w:t>участию</w:t>
      </w:r>
      <w:r>
        <w:rPr>
          <w:color w:val="333333"/>
          <w:spacing w:val="-1"/>
        </w:rPr>
        <w:t xml:space="preserve"> </w:t>
      </w:r>
      <w:r>
        <w:rPr>
          <w:color w:val="333333"/>
        </w:rPr>
        <w:t>в</w:t>
      </w:r>
      <w:r>
        <w:rPr>
          <w:color w:val="333333"/>
          <w:spacing w:val="-1"/>
        </w:rPr>
        <w:t xml:space="preserve"> </w:t>
      </w:r>
      <w:r>
        <w:rPr>
          <w:color w:val="333333"/>
        </w:rPr>
        <w:t>построении</w:t>
      </w:r>
      <w:r>
        <w:rPr>
          <w:color w:val="333333"/>
          <w:spacing w:val="-3"/>
        </w:rPr>
        <w:t xml:space="preserve"> </w:t>
      </w:r>
      <w:r>
        <w:rPr>
          <w:color w:val="333333"/>
        </w:rPr>
        <w:t>индивидуальной образовательной</w:t>
      </w:r>
      <w:r>
        <w:rPr>
          <w:color w:val="333333"/>
          <w:spacing w:val="-1"/>
        </w:rPr>
        <w:t xml:space="preserve"> </w:t>
      </w:r>
      <w:r>
        <w:rPr>
          <w:color w:val="333333"/>
        </w:rPr>
        <w:t>траектории;</w:t>
      </w:r>
    </w:p>
    <w:p w14:paraId="0851FFCF" w14:textId="1D6E7372" w:rsidR="00533F70" w:rsidRDefault="004F5381" w:rsidP="00AA0FA4">
      <w:pPr>
        <w:pStyle w:val="a3"/>
        <w:ind w:right="123"/>
      </w:pPr>
      <w:r>
        <w:rPr>
          <w:color w:val="333333"/>
        </w:rPr>
        <w:t>овладение навыками работы с информацией: восприятие и создание информационных</w:t>
      </w:r>
      <w:r>
        <w:rPr>
          <w:color w:val="333333"/>
          <w:spacing w:val="1"/>
        </w:rPr>
        <w:t xml:space="preserve"> </w:t>
      </w:r>
      <w:r>
        <w:rPr>
          <w:color w:val="333333"/>
        </w:rPr>
        <w:t>текстов в различных форматах, в том числе цифровых, с учетом назначения информации и</w:t>
      </w:r>
      <w:r>
        <w:rPr>
          <w:color w:val="333333"/>
          <w:spacing w:val="-57"/>
        </w:rPr>
        <w:t xml:space="preserve"> </w:t>
      </w:r>
      <w:r>
        <w:rPr>
          <w:color w:val="333333"/>
        </w:rPr>
        <w:t>ее</w:t>
      </w:r>
      <w:r>
        <w:rPr>
          <w:color w:val="333333"/>
          <w:spacing w:val="-2"/>
        </w:rPr>
        <w:t xml:space="preserve"> </w:t>
      </w:r>
      <w:r>
        <w:rPr>
          <w:color w:val="333333"/>
        </w:rPr>
        <w:t>целевой аудитории.</w:t>
      </w:r>
    </w:p>
    <w:p w14:paraId="4B9D9AC4" w14:textId="5429E719" w:rsidR="00533F70" w:rsidRDefault="004F5381" w:rsidP="00AA0FA4">
      <w:pPr>
        <w:pStyle w:val="a3"/>
        <w:tabs>
          <w:tab w:val="left" w:pos="2264"/>
          <w:tab w:val="left" w:pos="3336"/>
          <w:tab w:val="left" w:pos="5166"/>
          <w:tab w:val="left" w:pos="6279"/>
          <w:tab w:val="left" w:pos="7342"/>
          <w:tab w:val="left" w:pos="8951"/>
        </w:tabs>
        <w:ind w:right="123"/>
        <w:sectPr w:rsidR="00533F70">
          <w:pgSz w:w="11910" w:h="16840"/>
          <w:pgMar w:top="1040" w:right="720" w:bottom="280" w:left="740" w:header="720" w:footer="720" w:gutter="0"/>
          <w:cols w:space="720"/>
        </w:sectPr>
      </w:pPr>
      <w:r>
        <w:t>В</w:t>
      </w:r>
      <w:r>
        <w:rPr>
          <w:spacing w:val="-4"/>
        </w:rPr>
        <w:t xml:space="preserve"> </w:t>
      </w:r>
      <w:r w:rsidR="00AA0FA4" w:rsidRPr="00AA0FA4">
        <w:t>МБОУ «Мандровская ООШ» Валуйского района Белгородской области</w:t>
      </w:r>
      <w:r w:rsidRPr="00AA0FA4">
        <w:rPr>
          <w:spacing w:val="1"/>
        </w:rPr>
        <w:t xml:space="preserve"> </w:t>
      </w:r>
      <w:r>
        <w:t>определен</w:t>
      </w:r>
      <w:r>
        <w:rPr>
          <w:spacing w:val="33"/>
        </w:rPr>
        <w:t xml:space="preserve"> </w:t>
      </w:r>
      <w:r>
        <w:rPr>
          <w:b/>
        </w:rPr>
        <w:t>круг</w:t>
      </w:r>
      <w:r>
        <w:rPr>
          <w:b/>
          <w:spacing w:val="30"/>
        </w:rPr>
        <w:t xml:space="preserve"> </w:t>
      </w:r>
      <w:r>
        <w:rPr>
          <w:b/>
        </w:rPr>
        <w:t>межпредметных</w:t>
      </w:r>
      <w:r>
        <w:rPr>
          <w:b/>
          <w:spacing w:val="31"/>
        </w:rPr>
        <w:t xml:space="preserve"> </w:t>
      </w:r>
      <w:r>
        <w:rPr>
          <w:b/>
        </w:rPr>
        <w:t>понятий</w:t>
      </w:r>
      <w:r>
        <w:t>,</w:t>
      </w:r>
      <w:r>
        <w:rPr>
          <w:spacing w:val="31"/>
        </w:rPr>
        <w:t xml:space="preserve"> </w:t>
      </w:r>
      <w:r>
        <w:t>формирование</w:t>
      </w:r>
      <w:r>
        <w:rPr>
          <w:spacing w:val="-57"/>
        </w:rPr>
        <w:t xml:space="preserve"> </w:t>
      </w:r>
      <w:r>
        <w:t>и</w:t>
      </w:r>
      <w:r>
        <w:rPr>
          <w:spacing w:val="-1"/>
        </w:rPr>
        <w:t xml:space="preserve"> </w:t>
      </w:r>
      <w:r>
        <w:t>развитие</w:t>
      </w:r>
      <w:r w:rsidR="00AA0FA4">
        <w:t xml:space="preserve"> </w:t>
      </w:r>
      <w:r>
        <w:t>которых</w:t>
      </w:r>
      <w:r w:rsidR="00AA0FA4">
        <w:t xml:space="preserve"> </w:t>
      </w:r>
      <w:r>
        <w:t>осуществляется</w:t>
      </w:r>
      <w:r>
        <w:tab/>
        <w:t>в</w:t>
      </w:r>
      <w:r>
        <w:rPr>
          <w:spacing w:val="2"/>
        </w:rPr>
        <w:t xml:space="preserve"> </w:t>
      </w:r>
      <w:r>
        <w:t>рамках</w:t>
      </w:r>
      <w:r w:rsidR="00AA0FA4">
        <w:t xml:space="preserve"> </w:t>
      </w:r>
      <w:r>
        <w:t>урочной</w:t>
      </w:r>
      <w:r w:rsidR="00AA0FA4">
        <w:t xml:space="preserve"> </w:t>
      </w:r>
      <w:r>
        <w:t>и</w:t>
      </w:r>
      <w:r>
        <w:rPr>
          <w:spacing w:val="2"/>
        </w:rPr>
        <w:t xml:space="preserve"> </w:t>
      </w:r>
      <w:r>
        <w:t>внеурочной</w:t>
      </w:r>
      <w:r w:rsidR="00AA0FA4">
        <w:t xml:space="preserve"> </w:t>
      </w:r>
      <w:r>
        <w:t>деятельност</w:t>
      </w:r>
      <w:r w:rsidR="00AA0FA4">
        <w:t>и.</w:t>
      </w:r>
    </w:p>
    <w:p w14:paraId="5149C09A" w14:textId="77777777" w:rsidR="00533F70" w:rsidRDefault="00533F70">
      <w:pPr>
        <w:pStyle w:val="a3"/>
        <w:ind w:left="0"/>
        <w:rPr>
          <w:sz w:val="26"/>
        </w:rPr>
      </w:pPr>
    </w:p>
    <w:p w14:paraId="156EB548" w14:textId="77777777" w:rsidR="00533F70" w:rsidRDefault="00533F70">
      <w:pPr>
        <w:pStyle w:val="a3"/>
        <w:spacing w:before="3"/>
        <w:ind w:left="0"/>
        <w:rPr>
          <w:sz w:val="22"/>
        </w:rPr>
      </w:pPr>
    </w:p>
    <w:p w14:paraId="532D3CC2" w14:textId="77777777" w:rsidR="00533F70" w:rsidRDefault="004F5381" w:rsidP="00AA0FA4">
      <w:pPr>
        <w:pStyle w:val="a5"/>
        <w:tabs>
          <w:tab w:val="left" w:pos="1502"/>
        </w:tabs>
        <w:ind w:right="452"/>
        <w:jc w:val="both"/>
        <w:rPr>
          <w:color w:val="333333"/>
          <w:sz w:val="24"/>
        </w:rPr>
      </w:pPr>
      <w:r>
        <w:rPr>
          <w:b/>
          <w:color w:val="333333"/>
          <w:sz w:val="24"/>
        </w:rPr>
        <w:t xml:space="preserve">Метапредметные результаты </w:t>
      </w:r>
      <w:r>
        <w:rPr>
          <w:color w:val="333333"/>
          <w:sz w:val="24"/>
        </w:rPr>
        <w:t>сгруппированы по трем направлениям и отражают</w:t>
      </w:r>
      <w:r>
        <w:rPr>
          <w:color w:val="333333"/>
          <w:spacing w:val="-57"/>
          <w:sz w:val="24"/>
        </w:rPr>
        <w:t xml:space="preserve"> </w:t>
      </w:r>
      <w:r>
        <w:rPr>
          <w:color w:val="333333"/>
          <w:sz w:val="24"/>
        </w:rPr>
        <w:t>способность</w:t>
      </w:r>
      <w:r>
        <w:rPr>
          <w:color w:val="333333"/>
          <w:spacing w:val="-3"/>
          <w:sz w:val="24"/>
        </w:rPr>
        <w:t xml:space="preserve"> </w:t>
      </w:r>
      <w:r>
        <w:rPr>
          <w:color w:val="333333"/>
          <w:sz w:val="24"/>
        </w:rPr>
        <w:t>обучающихся</w:t>
      </w:r>
      <w:r>
        <w:rPr>
          <w:color w:val="333333"/>
          <w:spacing w:val="-4"/>
          <w:sz w:val="24"/>
        </w:rPr>
        <w:t xml:space="preserve"> </w:t>
      </w:r>
      <w:r>
        <w:rPr>
          <w:color w:val="333333"/>
          <w:sz w:val="24"/>
        </w:rPr>
        <w:t>использовать</w:t>
      </w:r>
      <w:r>
        <w:rPr>
          <w:color w:val="333333"/>
          <w:spacing w:val="-5"/>
          <w:sz w:val="24"/>
        </w:rPr>
        <w:t xml:space="preserve"> </w:t>
      </w:r>
      <w:r>
        <w:rPr>
          <w:color w:val="333333"/>
          <w:sz w:val="24"/>
        </w:rPr>
        <w:t>на</w:t>
      </w:r>
      <w:r>
        <w:rPr>
          <w:color w:val="333333"/>
          <w:spacing w:val="-5"/>
          <w:sz w:val="24"/>
        </w:rPr>
        <w:t xml:space="preserve"> </w:t>
      </w:r>
      <w:r>
        <w:rPr>
          <w:color w:val="333333"/>
          <w:sz w:val="24"/>
        </w:rPr>
        <w:t>практике</w:t>
      </w:r>
      <w:r>
        <w:rPr>
          <w:color w:val="333333"/>
          <w:spacing w:val="-3"/>
          <w:sz w:val="24"/>
        </w:rPr>
        <w:t xml:space="preserve"> </w:t>
      </w:r>
      <w:r>
        <w:rPr>
          <w:color w:val="333333"/>
          <w:sz w:val="24"/>
        </w:rPr>
        <w:t>универсальные</w:t>
      </w:r>
      <w:r>
        <w:rPr>
          <w:color w:val="333333"/>
          <w:spacing w:val="-6"/>
          <w:sz w:val="24"/>
        </w:rPr>
        <w:t xml:space="preserve"> </w:t>
      </w:r>
      <w:r>
        <w:rPr>
          <w:color w:val="333333"/>
          <w:sz w:val="24"/>
        </w:rPr>
        <w:t>учебные</w:t>
      </w:r>
      <w:r>
        <w:rPr>
          <w:color w:val="333333"/>
          <w:spacing w:val="-5"/>
          <w:sz w:val="24"/>
        </w:rPr>
        <w:t xml:space="preserve"> </w:t>
      </w:r>
      <w:r>
        <w:rPr>
          <w:color w:val="333333"/>
          <w:sz w:val="24"/>
        </w:rPr>
        <w:t>действия,</w:t>
      </w:r>
      <w:r>
        <w:rPr>
          <w:color w:val="333333"/>
          <w:spacing w:val="-58"/>
          <w:sz w:val="24"/>
        </w:rPr>
        <w:t xml:space="preserve"> </w:t>
      </w:r>
      <w:r>
        <w:rPr>
          <w:color w:val="333333"/>
          <w:sz w:val="24"/>
        </w:rPr>
        <w:t>составляющие</w:t>
      </w:r>
      <w:r>
        <w:rPr>
          <w:color w:val="333333"/>
          <w:spacing w:val="2"/>
          <w:sz w:val="24"/>
        </w:rPr>
        <w:t xml:space="preserve"> </w:t>
      </w:r>
      <w:r>
        <w:rPr>
          <w:color w:val="333333"/>
          <w:sz w:val="24"/>
        </w:rPr>
        <w:t>умение</w:t>
      </w:r>
      <w:r>
        <w:rPr>
          <w:color w:val="333333"/>
          <w:spacing w:val="1"/>
          <w:sz w:val="24"/>
        </w:rPr>
        <w:t xml:space="preserve"> </w:t>
      </w:r>
      <w:r>
        <w:rPr>
          <w:color w:val="333333"/>
          <w:sz w:val="24"/>
        </w:rPr>
        <w:t>овладевать:</w:t>
      </w:r>
    </w:p>
    <w:p w14:paraId="0980C1C3" w14:textId="77777777" w:rsidR="00533F70" w:rsidRDefault="004F5381">
      <w:pPr>
        <w:ind w:left="962"/>
        <w:jc w:val="both"/>
        <w:rPr>
          <w:i/>
          <w:sz w:val="24"/>
        </w:rPr>
      </w:pPr>
      <w:r>
        <w:rPr>
          <w:color w:val="333333"/>
          <w:sz w:val="24"/>
        </w:rPr>
        <w:t>-</w:t>
      </w:r>
      <w:r>
        <w:rPr>
          <w:color w:val="333333"/>
          <w:spacing w:val="-5"/>
          <w:sz w:val="24"/>
        </w:rPr>
        <w:t xml:space="preserve"> </w:t>
      </w:r>
      <w:r>
        <w:rPr>
          <w:i/>
          <w:color w:val="333333"/>
          <w:sz w:val="24"/>
        </w:rPr>
        <w:t>познавательными</w:t>
      </w:r>
      <w:r>
        <w:rPr>
          <w:i/>
          <w:color w:val="333333"/>
          <w:spacing w:val="-5"/>
          <w:sz w:val="24"/>
        </w:rPr>
        <w:t xml:space="preserve"> </w:t>
      </w:r>
      <w:r>
        <w:rPr>
          <w:i/>
          <w:color w:val="333333"/>
          <w:sz w:val="24"/>
        </w:rPr>
        <w:t>универсальными</w:t>
      </w:r>
      <w:r>
        <w:rPr>
          <w:i/>
          <w:color w:val="333333"/>
          <w:spacing w:val="-4"/>
          <w:sz w:val="24"/>
        </w:rPr>
        <w:t xml:space="preserve"> </w:t>
      </w:r>
      <w:r>
        <w:rPr>
          <w:i/>
          <w:color w:val="333333"/>
          <w:sz w:val="24"/>
        </w:rPr>
        <w:t>учебными</w:t>
      </w:r>
      <w:r>
        <w:rPr>
          <w:i/>
          <w:color w:val="333333"/>
          <w:spacing w:val="-6"/>
          <w:sz w:val="24"/>
        </w:rPr>
        <w:t xml:space="preserve"> </w:t>
      </w:r>
      <w:r>
        <w:rPr>
          <w:i/>
          <w:color w:val="333333"/>
          <w:sz w:val="24"/>
        </w:rPr>
        <w:t>действиями;</w:t>
      </w:r>
    </w:p>
    <w:p w14:paraId="2B95FCCE" w14:textId="77777777" w:rsidR="00533F70" w:rsidRDefault="004F5381" w:rsidP="00F048EC">
      <w:pPr>
        <w:pStyle w:val="a5"/>
        <w:numPr>
          <w:ilvl w:val="0"/>
          <w:numId w:val="28"/>
        </w:numPr>
        <w:tabs>
          <w:tab w:val="left" w:pos="1102"/>
        </w:tabs>
        <w:jc w:val="both"/>
        <w:rPr>
          <w:i/>
          <w:sz w:val="24"/>
        </w:rPr>
      </w:pPr>
      <w:r>
        <w:rPr>
          <w:i/>
          <w:color w:val="333333"/>
          <w:sz w:val="24"/>
        </w:rPr>
        <w:t>коммуникативными</w:t>
      </w:r>
      <w:r>
        <w:rPr>
          <w:i/>
          <w:color w:val="333333"/>
          <w:spacing w:val="-7"/>
          <w:sz w:val="24"/>
        </w:rPr>
        <w:t xml:space="preserve"> </w:t>
      </w:r>
      <w:r>
        <w:rPr>
          <w:i/>
          <w:color w:val="333333"/>
          <w:sz w:val="24"/>
        </w:rPr>
        <w:t>универсальными</w:t>
      </w:r>
      <w:r>
        <w:rPr>
          <w:i/>
          <w:color w:val="333333"/>
          <w:spacing w:val="-7"/>
          <w:sz w:val="24"/>
        </w:rPr>
        <w:t xml:space="preserve"> </w:t>
      </w:r>
      <w:r>
        <w:rPr>
          <w:i/>
          <w:color w:val="333333"/>
          <w:sz w:val="24"/>
        </w:rPr>
        <w:t>учебными</w:t>
      </w:r>
      <w:r>
        <w:rPr>
          <w:i/>
          <w:color w:val="333333"/>
          <w:spacing w:val="-4"/>
          <w:sz w:val="24"/>
        </w:rPr>
        <w:t xml:space="preserve"> </w:t>
      </w:r>
      <w:r>
        <w:rPr>
          <w:i/>
          <w:color w:val="333333"/>
          <w:sz w:val="24"/>
        </w:rPr>
        <w:t>действиями;</w:t>
      </w:r>
    </w:p>
    <w:p w14:paraId="34102FB2" w14:textId="77777777" w:rsidR="00533F70" w:rsidRDefault="004F5381" w:rsidP="00F048EC">
      <w:pPr>
        <w:pStyle w:val="a5"/>
        <w:numPr>
          <w:ilvl w:val="0"/>
          <w:numId w:val="28"/>
        </w:numPr>
        <w:tabs>
          <w:tab w:val="left" w:pos="1102"/>
        </w:tabs>
        <w:jc w:val="both"/>
        <w:rPr>
          <w:sz w:val="24"/>
        </w:rPr>
      </w:pPr>
      <w:r>
        <w:rPr>
          <w:i/>
          <w:color w:val="333333"/>
          <w:sz w:val="24"/>
        </w:rPr>
        <w:t>регулятивными</w:t>
      </w:r>
      <w:r>
        <w:rPr>
          <w:i/>
          <w:color w:val="333333"/>
          <w:spacing w:val="-5"/>
          <w:sz w:val="24"/>
        </w:rPr>
        <w:t xml:space="preserve"> </w:t>
      </w:r>
      <w:r>
        <w:rPr>
          <w:i/>
          <w:color w:val="333333"/>
          <w:sz w:val="24"/>
        </w:rPr>
        <w:t>универсальными</w:t>
      </w:r>
      <w:r>
        <w:rPr>
          <w:i/>
          <w:color w:val="333333"/>
          <w:spacing w:val="-5"/>
          <w:sz w:val="24"/>
        </w:rPr>
        <w:t xml:space="preserve"> </w:t>
      </w:r>
      <w:r>
        <w:rPr>
          <w:i/>
          <w:color w:val="333333"/>
          <w:sz w:val="24"/>
        </w:rPr>
        <w:t>учебными</w:t>
      </w:r>
      <w:r>
        <w:rPr>
          <w:i/>
          <w:color w:val="333333"/>
          <w:spacing w:val="-6"/>
          <w:sz w:val="24"/>
        </w:rPr>
        <w:t xml:space="preserve"> </w:t>
      </w:r>
      <w:r>
        <w:rPr>
          <w:i/>
          <w:color w:val="333333"/>
          <w:sz w:val="24"/>
        </w:rPr>
        <w:t>действиями</w:t>
      </w:r>
      <w:r>
        <w:rPr>
          <w:color w:val="333333"/>
          <w:sz w:val="24"/>
        </w:rPr>
        <w:t>.</w:t>
      </w:r>
    </w:p>
    <w:p w14:paraId="6C0296BA" w14:textId="28FB14E1" w:rsidR="00533F70" w:rsidRDefault="00AA0FA4" w:rsidP="00AA0FA4">
      <w:pPr>
        <w:pStyle w:val="a5"/>
        <w:tabs>
          <w:tab w:val="left" w:pos="1682"/>
        </w:tabs>
        <w:ind w:right="1082"/>
        <w:rPr>
          <w:sz w:val="24"/>
        </w:rPr>
      </w:pPr>
      <w:r>
        <w:rPr>
          <w:b/>
          <w:color w:val="333333"/>
          <w:sz w:val="24"/>
        </w:rPr>
        <w:t>1.4</w:t>
      </w:r>
      <w:r w:rsidR="004F5381">
        <w:rPr>
          <w:b/>
          <w:color w:val="333333"/>
          <w:sz w:val="24"/>
        </w:rPr>
        <w:t>Овладение познавательными универсальными учебными действиями</w:t>
      </w:r>
      <w:r w:rsidR="004F5381">
        <w:rPr>
          <w:b/>
          <w:color w:val="333333"/>
          <w:spacing w:val="-57"/>
          <w:sz w:val="24"/>
        </w:rPr>
        <w:t xml:space="preserve"> </w:t>
      </w:r>
      <w:r w:rsidR="004F5381">
        <w:rPr>
          <w:color w:val="333333"/>
          <w:sz w:val="24"/>
        </w:rPr>
        <w:t xml:space="preserve">предполагает умение использовать </w:t>
      </w:r>
      <w:r w:rsidR="004F5381">
        <w:rPr>
          <w:i/>
          <w:color w:val="333333"/>
          <w:sz w:val="24"/>
        </w:rPr>
        <w:t>базовые логические действия, базовые</w:t>
      </w:r>
      <w:r w:rsidR="004F5381">
        <w:rPr>
          <w:i/>
          <w:color w:val="333333"/>
          <w:spacing w:val="1"/>
          <w:sz w:val="24"/>
        </w:rPr>
        <w:t xml:space="preserve"> </w:t>
      </w:r>
      <w:r w:rsidR="004F5381">
        <w:rPr>
          <w:i/>
          <w:color w:val="333333"/>
          <w:sz w:val="24"/>
        </w:rPr>
        <w:t>исследовательские</w:t>
      </w:r>
      <w:r w:rsidR="004F5381">
        <w:rPr>
          <w:i/>
          <w:color w:val="333333"/>
          <w:spacing w:val="-1"/>
          <w:sz w:val="24"/>
        </w:rPr>
        <w:t xml:space="preserve"> </w:t>
      </w:r>
      <w:r w:rsidR="004F5381">
        <w:rPr>
          <w:i/>
          <w:color w:val="333333"/>
          <w:sz w:val="24"/>
        </w:rPr>
        <w:t>действия, работать с</w:t>
      </w:r>
      <w:r w:rsidR="004F5381">
        <w:rPr>
          <w:i/>
          <w:color w:val="333333"/>
          <w:spacing w:val="-1"/>
          <w:sz w:val="24"/>
        </w:rPr>
        <w:t xml:space="preserve"> </w:t>
      </w:r>
      <w:r w:rsidR="004F5381">
        <w:rPr>
          <w:i/>
          <w:color w:val="333333"/>
          <w:sz w:val="24"/>
        </w:rPr>
        <w:t>информацией</w:t>
      </w:r>
      <w:r w:rsidR="004F5381">
        <w:rPr>
          <w:color w:val="333333"/>
          <w:sz w:val="24"/>
        </w:rPr>
        <w:t>.</w:t>
      </w:r>
    </w:p>
    <w:p w14:paraId="3A5D6052" w14:textId="18812D6B" w:rsidR="00533F70" w:rsidRDefault="00AA0FA4" w:rsidP="00AA0FA4">
      <w:pPr>
        <w:pStyle w:val="a5"/>
        <w:ind w:left="993"/>
        <w:rPr>
          <w:b/>
          <w:sz w:val="24"/>
        </w:rPr>
      </w:pPr>
      <w:r>
        <w:rPr>
          <w:color w:val="333333"/>
          <w:sz w:val="24"/>
        </w:rPr>
        <w:t>1.5</w:t>
      </w:r>
      <w:r w:rsidR="004F5381">
        <w:rPr>
          <w:color w:val="333333"/>
          <w:sz w:val="24"/>
        </w:rPr>
        <w:t>Овладение</w:t>
      </w:r>
      <w:r w:rsidR="004F5381">
        <w:rPr>
          <w:color w:val="333333"/>
          <w:spacing w:val="-5"/>
          <w:sz w:val="24"/>
        </w:rPr>
        <w:t xml:space="preserve"> </w:t>
      </w:r>
      <w:r w:rsidR="004F5381">
        <w:rPr>
          <w:color w:val="333333"/>
          <w:sz w:val="24"/>
        </w:rPr>
        <w:t>системой</w:t>
      </w:r>
      <w:r w:rsidR="004F5381">
        <w:rPr>
          <w:color w:val="333333"/>
          <w:spacing w:val="-1"/>
          <w:sz w:val="24"/>
        </w:rPr>
        <w:t xml:space="preserve"> </w:t>
      </w:r>
      <w:r w:rsidR="004F5381">
        <w:rPr>
          <w:b/>
          <w:color w:val="333333"/>
          <w:sz w:val="24"/>
        </w:rPr>
        <w:t>коммуникативных</w:t>
      </w:r>
      <w:r w:rsidR="004F5381">
        <w:rPr>
          <w:b/>
          <w:color w:val="333333"/>
          <w:spacing w:val="-3"/>
          <w:sz w:val="24"/>
        </w:rPr>
        <w:t xml:space="preserve"> </w:t>
      </w:r>
      <w:r w:rsidR="004F5381">
        <w:rPr>
          <w:b/>
          <w:color w:val="333333"/>
          <w:sz w:val="24"/>
        </w:rPr>
        <w:t>универсальных</w:t>
      </w:r>
      <w:r w:rsidR="004F5381">
        <w:rPr>
          <w:b/>
          <w:color w:val="333333"/>
          <w:spacing w:val="-4"/>
          <w:sz w:val="24"/>
        </w:rPr>
        <w:t xml:space="preserve"> </w:t>
      </w:r>
      <w:r w:rsidR="004F5381">
        <w:rPr>
          <w:b/>
          <w:color w:val="333333"/>
          <w:sz w:val="24"/>
        </w:rPr>
        <w:t>учебных</w:t>
      </w:r>
      <w:r w:rsidR="004F5381">
        <w:rPr>
          <w:b/>
          <w:color w:val="333333"/>
          <w:spacing w:val="-3"/>
          <w:sz w:val="24"/>
        </w:rPr>
        <w:t xml:space="preserve"> </w:t>
      </w:r>
      <w:r w:rsidR="004F5381">
        <w:rPr>
          <w:b/>
          <w:color w:val="333333"/>
          <w:sz w:val="24"/>
        </w:rPr>
        <w:t>действий</w:t>
      </w:r>
    </w:p>
    <w:p w14:paraId="2B450248" w14:textId="77777777" w:rsidR="00533F70" w:rsidRDefault="004F5381">
      <w:pPr>
        <w:pStyle w:val="a3"/>
      </w:pPr>
      <w:r>
        <w:rPr>
          <w:color w:val="333333"/>
        </w:rPr>
        <w:t>обеспечивает</w:t>
      </w:r>
      <w:r>
        <w:rPr>
          <w:color w:val="333333"/>
          <w:spacing w:val="-5"/>
        </w:rPr>
        <w:t xml:space="preserve"> </w:t>
      </w:r>
      <w:r>
        <w:rPr>
          <w:color w:val="333333"/>
        </w:rPr>
        <w:t>сформированность</w:t>
      </w:r>
      <w:r>
        <w:rPr>
          <w:color w:val="333333"/>
          <w:spacing w:val="-3"/>
        </w:rPr>
        <w:t xml:space="preserve"> </w:t>
      </w:r>
      <w:r>
        <w:rPr>
          <w:color w:val="333333"/>
        </w:rPr>
        <w:t>социальных</w:t>
      </w:r>
      <w:r>
        <w:rPr>
          <w:color w:val="333333"/>
          <w:spacing w:val="-2"/>
        </w:rPr>
        <w:t xml:space="preserve"> </w:t>
      </w:r>
      <w:r>
        <w:rPr>
          <w:color w:val="333333"/>
        </w:rPr>
        <w:t>навыков</w:t>
      </w:r>
      <w:r>
        <w:rPr>
          <w:color w:val="333333"/>
          <w:spacing w:val="-4"/>
        </w:rPr>
        <w:t xml:space="preserve"> </w:t>
      </w:r>
      <w:r>
        <w:rPr>
          <w:color w:val="333333"/>
        </w:rPr>
        <w:t>общения,</w:t>
      </w:r>
      <w:r>
        <w:rPr>
          <w:color w:val="333333"/>
          <w:spacing w:val="-4"/>
        </w:rPr>
        <w:t xml:space="preserve"> </w:t>
      </w:r>
      <w:r>
        <w:rPr>
          <w:color w:val="333333"/>
        </w:rPr>
        <w:t>совместной</w:t>
      </w:r>
      <w:r>
        <w:rPr>
          <w:color w:val="333333"/>
          <w:spacing w:val="-4"/>
        </w:rPr>
        <w:t xml:space="preserve"> </w:t>
      </w:r>
      <w:r>
        <w:rPr>
          <w:color w:val="333333"/>
        </w:rPr>
        <w:t>деятельности.</w:t>
      </w:r>
    </w:p>
    <w:p w14:paraId="11754B7E" w14:textId="4D37605E" w:rsidR="00533F70" w:rsidRDefault="00AA0FA4" w:rsidP="00AA0FA4">
      <w:pPr>
        <w:pStyle w:val="a5"/>
        <w:tabs>
          <w:tab w:val="left" w:pos="1683"/>
        </w:tabs>
        <w:spacing w:before="1"/>
        <w:ind w:right="359"/>
        <w:rPr>
          <w:sz w:val="24"/>
        </w:rPr>
      </w:pPr>
      <w:r>
        <w:rPr>
          <w:color w:val="333333"/>
          <w:sz w:val="24"/>
        </w:rPr>
        <w:t>1.6</w:t>
      </w:r>
      <w:r w:rsidR="004F5381">
        <w:rPr>
          <w:color w:val="333333"/>
          <w:sz w:val="24"/>
        </w:rPr>
        <w:t xml:space="preserve">Овладение </w:t>
      </w:r>
      <w:r w:rsidR="004F5381">
        <w:rPr>
          <w:b/>
          <w:color w:val="333333"/>
          <w:sz w:val="24"/>
        </w:rPr>
        <w:t xml:space="preserve">регулятивными универсальными учебными действиями </w:t>
      </w:r>
      <w:r w:rsidR="004F5381">
        <w:rPr>
          <w:color w:val="333333"/>
          <w:sz w:val="24"/>
        </w:rPr>
        <w:t>включает</w:t>
      </w:r>
      <w:r w:rsidR="004F5381">
        <w:rPr>
          <w:color w:val="333333"/>
          <w:spacing w:val="-57"/>
          <w:sz w:val="24"/>
        </w:rPr>
        <w:t xml:space="preserve"> </w:t>
      </w:r>
      <w:r w:rsidR="004F5381">
        <w:rPr>
          <w:color w:val="333333"/>
          <w:sz w:val="24"/>
        </w:rPr>
        <w:t>умения</w:t>
      </w:r>
      <w:r w:rsidR="004F5381">
        <w:rPr>
          <w:color w:val="333333"/>
          <w:spacing w:val="-2"/>
          <w:sz w:val="24"/>
        </w:rPr>
        <w:t xml:space="preserve"> </w:t>
      </w:r>
      <w:r w:rsidR="004F5381">
        <w:rPr>
          <w:color w:val="333333"/>
          <w:sz w:val="24"/>
        </w:rPr>
        <w:t>самоорганизации,</w:t>
      </w:r>
      <w:r w:rsidR="004F5381">
        <w:rPr>
          <w:color w:val="333333"/>
          <w:spacing w:val="1"/>
          <w:sz w:val="24"/>
        </w:rPr>
        <w:t xml:space="preserve"> </w:t>
      </w:r>
      <w:r w:rsidR="004F5381">
        <w:rPr>
          <w:color w:val="333333"/>
          <w:sz w:val="24"/>
        </w:rPr>
        <w:t>самоконтроля,</w:t>
      </w:r>
      <w:r w:rsidR="004F5381">
        <w:rPr>
          <w:color w:val="333333"/>
          <w:spacing w:val="-1"/>
          <w:sz w:val="24"/>
        </w:rPr>
        <w:t xml:space="preserve"> </w:t>
      </w:r>
      <w:r w:rsidR="004F5381">
        <w:rPr>
          <w:color w:val="333333"/>
          <w:sz w:val="24"/>
        </w:rPr>
        <w:t>развитие</w:t>
      </w:r>
      <w:r w:rsidR="004F5381">
        <w:rPr>
          <w:color w:val="333333"/>
          <w:spacing w:val="-2"/>
          <w:sz w:val="24"/>
        </w:rPr>
        <w:t xml:space="preserve"> </w:t>
      </w:r>
      <w:r w:rsidR="004F5381">
        <w:rPr>
          <w:color w:val="333333"/>
          <w:sz w:val="24"/>
        </w:rPr>
        <w:t>эмоционального</w:t>
      </w:r>
      <w:r w:rsidR="004F5381">
        <w:rPr>
          <w:color w:val="333333"/>
          <w:spacing w:val="-4"/>
          <w:sz w:val="24"/>
        </w:rPr>
        <w:t xml:space="preserve"> </w:t>
      </w:r>
      <w:r w:rsidR="004F5381">
        <w:rPr>
          <w:color w:val="333333"/>
          <w:sz w:val="24"/>
        </w:rPr>
        <w:t>интеллекта.</w:t>
      </w:r>
    </w:p>
    <w:p w14:paraId="5BDDD140" w14:textId="45255C35" w:rsidR="00533F70" w:rsidRDefault="00AA0FA4" w:rsidP="00AA0FA4">
      <w:pPr>
        <w:pStyle w:val="1"/>
        <w:tabs>
          <w:tab w:val="left" w:pos="1529"/>
        </w:tabs>
        <w:rPr>
          <w:rFonts w:ascii="Arial" w:hAnsi="Arial"/>
          <w:b w:val="0"/>
          <w:color w:val="333333"/>
          <w:sz w:val="23"/>
        </w:rPr>
      </w:pPr>
      <w:r>
        <w:rPr>
          <w:color w:val="333333"/>
        </w:rPr>
        <w:t>1.7</w:t>
      </w:r>
      <w:r w:rsidR="004F5381">
        <w:rPr>
          <w:color w:val="333333"/>
        </w:rPr>
        <w:t>Предметные</w:t>
      </w:r>
      <w:r w:rsidR="004F5381">
        <w:rPr>
          <w:color w:val="333333"/>
          <w:spacing w:val="-3"/>
        </w:rPr>
        <w:t xml:space="preserve"> </w:t>
      </w:r>
      <w:r w:rsidR="004F5381">
        <w:rPr>
          <w:color w:val="333333"/>
        </w:rPr>
        <w:t>результаты</w:t>
      </w:r>
      <w:r w:rsidR="004F5381">
        <w:rPr>
          <w:color w:val="333333"/>
          <w:spacing w:val="-1"/>
        </w:rPr>
        <w:t xml:space="preserve"> </w:t>
      </w:r>
      <w:r w:rsidR="004F5381">
        <w:rPr>
          <w:color w:val="333333"/>
        </w:rPr>
        <w:t>включают</w:t>
      </w:r>
      <w:r w:rsidR="004F5381">
        <w:rPr>
          <w:b w:val="0"/>
          <w:color w:val="333333"/>
        </w:rPr>
        <w:t>:</w:t>
      </w:r>
    </w:p>
    <w:p w14:paraId="67B17218" w14:textId="77777777" w:rsidR="00533F70" w:rsidRDefault="004F5381">
      <w:pPr>
        <w:pStyle w:val="a3"/>
      </w:pPr>
      <w:r>
        <w:rPr>
          <w:color w:val="333333"/>
        </w:rPr>
        <w:t>освоение</w:t>
      </w:r>
      <w:r>
        <w:rPr>
          <w:color w:val="333333"/>
          <w:spacing w:val="-5"/>
        </w:rPr>
        <w:t xml:space="preserve"> </w:t>
      </w:r>
      <w:r>
        <w:rPr>
          <w:color w:val="333333"/>
        </w:rPr>
        <w:t>обучающимися</w:t>
      </w:r>
      <w:r>
        <w:rPr>
          <w:color w:val="333333"/>
          <w:spacing w:val="-4"/>
        </w:rPr>
        <w:t xml:space="preserve"> </w:t>
      </w:r>
      <w:r>
        <w:rPr>
          <w:color w:val="333333"/>
        </w:rPr>
        <w:t>в</w:t>
      </w:r>
      <w:r>
        <w:rPr>
          <w:color w:val="333333"/>
          <w:spacing w:val="-4"/>
        </w:rPr>
        <w:t xml:space="preserve"> </w:t>
      </w:r>
      <w:r>
        <w:rPr>
          <w:color w:val="333333"/>
        </w:rPr>
        <w:t>ходе</w:t>
      </w:r>
      <w:r>
        <w:rPr>
          <w:color w:val="333333"/>
          <w:spacing w:val="-5"/>
        </w:rPr>
        <w:t xml:space="preserve"> </w:t>
      </w:r>
      <w:r>
        <w:rPr>
          <w:color w:val="333333"/>
        </w:rPr>
        <w:t>изучения</w:t>
      </w:r>
      <w:r>
        <w:rPr>
          <w:color w:val="333333"/>
          <w:spacing w:val="-1"/>
        </w:rPr>
        <w:t xml:space="preserve"> </w:t>
      </w:r>
      <w:r>
        <w:rPr>
          <w:color w:val="333333"/>
        </w:rPr>
        <w:t>учебного</w:t>
      </w:r>
      <w:r>
        <w:rPr>
          <w:color w:val="333333"/>
          <w:spacing w:val="-4"/>
        </w:rPr>
        <w:t xml:space="preserve"> </w:t>
      </w:r>
      <w:r>
        <w:rPr>
          <w:color w:val="333333"/>
        </w:rPr>
        <w:t>предмета</w:t>
      </w:r>
      <w:r>
        <w:rPr>
          <w:color w:val="333333"/>
          <w:spacing w:val="-3"/>
        </w:rPr>
        <w:t xml:space="preserve"> </w:t>
      </w:r>
      <w:r>
        <w:rPr>
          <w:color w:val="333333"/>
        </w:rPr>
        <w:t>научных</w:t>
      </w:r>
      <w:r>
        <w:rPr>
          <w:color w:val="333333"/>
          <w:spacing w:val="-3"/>
        </w:rPr>
        <w:t xml:space="preserve"> </w:t>
      </w:r>
      <w:r>
        <w:rPr>
          <w:color w:val="333333"/>
        </w:rPr>
        <w:t>знаний,</w:t>
      </w:r>
      <w:r>
        <w:rPr>
          <w:color w:val="333333"/>
          <w:spacing w:val="-2"/>
        </w:rPr>
        <w:t xml:space="preserve"> </w:t>
      </w:r>
      <w:r>
        <w:rPr>
          <w:color w:val="333333"/>
        </w:rPr>
        <w:t>умений</w:t>
      </w:r>
      <w:r>
        <w:rPr>
          <w:color w:val="333333"/>
          <w:spacing w:val="-3"/>
        </w:rPr>
        <w:t xml:space="preserve"> </w:t>
      </w:r>
      <w:r>
        <w:rPr>
          <w:color w:val="333333"/>
        </w:rPr>
        <w:t>и</w:t>
      </w:r>
      <w:r>
        <w:rPr>
          <w:color w:val="333333"/>
          <w:spacing w:val="-57"/>
        </w:rPr>
        <w:t xml:space="preserve"> </w:t>
      </w:r>
      <w:r>
        <w:rPr>
          <w:color w:val="333333"/>
        </w:rPr>
        <w:t>способов</w:t>
      </w:r>
      <w:r>
        <w:rPr>
          <w:color w:val="333333"/>
          <w:spacing w:val="-1"/>
        </w:rPr>
        <w:t xml:space="preserve"> </w:t>
      </w:r>
      <w:r>
        <w:rPr>
          <w:color w:val="333333"/>
        </w:rPr>
        <w:t>действий,</w:t>
      </w:r>
      <w:r>
        <w:rPr>
          <w:color w:val="333333"/>
          <w:spacing w:val="-1"/>
        </w:rPr>
        <w:t xml:space="preserve"> </w:t>
      </w:r>
      <w:r>
        <w:rPr>
          <w:color w:val="333333"/>
        </w:rPr>
        <w:t>специфических</w:t>
      </w:r>
      <w:r>
        <w:rPr>
          <w:color w:val="333333"/>
          <w:spacing w:val="-2"/>
        </w:rPr>
        <w:t xml:space="preserve"> </w:t>
      </w:r>
      <w:r>
        <w:rPr>
          <w:color w:val="333333"/>
        </w:rPr>
        <w:t>для</w:t>
      </w:r>
      <w:r>
        <w:rPr>
          <w:color w:val="333333"/>
          <w:spacing w:val="-1"/>
        </w:rPr>
        <w:t xml:space="preserve"> </w:t>
      </w:r>
      <w:r>
        <w:rPr>
          <w:color w:val="333333"/>
        </w:rPr>
        <w:t>соответствующей</w:t>
      </w:r>
      <w:r>
        <w:rPr>
          <w:color w:val="333333"/>
          <w:spacing w:val="-1"/>
        </w:rPr>
        <w:t xml:space="preserve"> </w:t>
      </w:r>
      <w:r>
        <w:rPr>
          <w:color w:val="333333"/>
        </w:rPr>
        <w:t>предметной</w:t>
      </w:r>
      <w:r>
        <w:rPr>
          <w:color w:val="333333"/>
          <w:spacing w:val="-1"/>
        </w:rPr>
        <w:t xml:space="preserve"> </w:t>
      </w:r>
      <w:r>
        <w:rPr>
          <w:color w:val="333333"/>
        </w:rPr>
        <w:t>области;</w:t>
      </w:r>
    </w:p>
    <w:p w14:paraId="1D72E780" w14:textId="77777777" w:rsidR="00533F70" w:rsidRDefault="004F5381">
      <w:pPr>
        <w:pStyle w:val="a3"/>
      </w:pPr>
      <w:r>
        <w:rPr>
          <w:color w:val="333333"/>
        </w:rPr>
        <w:t>предпосылки</w:t>
      </w:r>
      <w:r>
        <w:rPr>
          <w:color w:val="333333"/>
          <w:spacing w:val="-4"/>
        </w:rPr>
        <w:t xml:space="preserve"> </w:t>
      </w:r>
      <w:r>
        <w:rPr>
          <w:color w:val="333333"/>
        </w:rPr>
        <w:t>научного</w:t>
      </w:r>
      <w:r>
        <w:rPr>
          <w:color w:val="333333"/>
          <w:spacing w:val="1"/>
        </w:rPr>
        <w:t xml:space="preserve"> </w:t>
      </w:r>
      <w:r>
        <w:rPr>
          <w:color w:val="333333"/>
        </w:rPr>
        <w:t>типа</w:t>
      </w:r>
      <w:r>
        <w:rPr>
          <w:color w:val="333333"/>
          <w:spacing w:val="-3"/>
        </w:rPr>
        <w:t xml:space="preserve"> </w:t>
      </w:r>
      <w:r>
        <w:rPr>
          <w:color w:val="333333"/>
        </w:rPr>
        <w:t>мышления;</w:t>
      </w:r>
    </w:p>
    <w:p w14:paraId="5C27D8BD" w14:textId="77777777" w:rsidR="00533F70" w:rsidRDefault="004F5381">
      <w:pPr>
        <w:pStyle w:val="a3"/>
        <w:ind w:right="429"/>
      </w:pPr>
      <w:r>
        <w:rPr>
          <w:color w:val="333333"/>
        </w:rPr>
        <w:t>виды деятельности по получению нового знания, его интерпретации, преобразованию и</w:t>
      </w:r>
      <w:r>
        <w:rPr>
          <w:color w:val="333333"/>
          <w:spacing w:val="-57"/>
        </w:rPr>
        <w:t xml:space="preserve"> </w:t>
      </w:r>
      <w:r>
        <w:rPr>
          <w:color w:val="333333"/>
        </w:rPr>
        <w:t>применению в различных учебных ситуациях, в том числе при создании учебных и</w:t>
      </w:r>
      <w:r>
        <w:rPr>
          <w:color w:val="333333"/>
          <w:spacing w:val="1"/>
        </w:rPr>
        <w:t xml:space="preserve"> </w:t>
      </w:r>
      <w:r>
        <w:rPr>
          <w:color w:val="333333"/>
        </w:rPr>
        <w:t>социальных</w:t>
      </w:r>
      <w:r>
        <w:rPr>
          <w:color w:val="333333"/>
          <w:spacing w:val="1"/>
        </w:rPr>
        <w:t xml:space="preserve"> </w:t>
      </w:r>
      <w:r>
        <w:rPr>
          <w:color w:val="333333"/>
        </w:rPr>
        <w:t>проектов.</w:t>
      </w:r>
    </w:p>
    <w:p w14:paraId="7FB2B02F" w14:textId="77777777" w:rsidR="00533F70" w:rsidRDefault="004F5381">
      <w:pPr>
        <w:pStyle w:val="1"/>
        <w:spacing w:before="5" w:line="274" w:lineRule="exact"/>
      </w:pPr>
      <w:r>
        <w:rPr>
          <w:color w:val="333333"/>
        </w:rPr>
        <w:t>Требования</w:t>
      </w:r>
      <w:r>
        <w:rPr>
          <w:color w:val="333333"/>
          <w:spacing w:val="-3"/>
        </w:rPr>
        <w:t xml:space="preserve"> </w:t>
      </w:r>
      <w:r>
        <w:rPr>
          <w:color w:val="333333"/>
        </w:rPr>
        <w:t>к</w:t>
      </w:r>
      <w:r>
        <w:rPr>
          <w:color w:val="333333"/>
          <w:spacing w:val="-4"/>
        </w:rPr>
        <w:t xml:space="preserve"> </w:t>
      </w:r>
      <w:r>
        <w:rPr>
          <w:color w:val="333333"/>
        </w:rPr>
        <w:t>предметным</w:t>
      </w:r>
      <w:r>
        <w:rPr>
          <w:color w:val="333333"/>
          <w:spacing w:val="-2"/>
        </w:rPr>
        <w:t xml:space="preserve"> </w:t>
      </w:r>
      <w:r>
        <w:rPr>
          <w:color w:val="333333"/>
        </w:rPr>
        <w:t>результатам:</w:t>
      </w:r>
    </w:p>
    <w:p w14:paraId="051E0000" w14:textId="77777777" w:rsidR="00533F70" w:rsidRDefault="004F5381">
      <w:pPr>
        <w:pStyle w:val="a3"/>
      </w:pPr>
      <w:r>
        <w:rPr>
          <w:color w:val="333333"/>
        </w:rPr>
        <w:t>сформулированы</w:t>
      </w:r>
      <w:r>
        <w:rPr>
          <w:color w:val="333333"/>
          <w:spacing w:val="-3"/>
        </w:rPr>
        <w:t xml:space="preserve"> </w:t>
      </w:r>
      <w:r>
        <w:rPr>
          <w:color w:val="333333"/>
        </w:rPr>
        <w:t>в</w:t>
      </w:r>
      <w:r>
        <w:rPr>
          <w:color w:val="333333"/>
          <w:spacing w:val="-2"/>
        </w:rPr>
        <w:t xml:space="preserve"> </w:t>
      </w:r>
      <w:r>
        <w:rPr>
          <w:color w:val="333333"/>
        </w:rPr>
        <w:t>деятельностной</w:t>
      </w:r>
      <w:r>
        <w:rPr>
          <w:color w:val="333333"/>
          <w:spacing w:val="-3"/>
        </w:rPr>
        <w:t xml:space="preserve"> </w:t>
      </w:r>
      <w:r>
        <w:rPr>
          <w:color w:val="333333"/>
        </w:rPr>
        <w:t>форме</w:t>
      </w:r>
      <w:r>
        <w:rPr>
          <w:color w:val="333333"/>
          <w:spacing w:val="-4"/>
        </w:rPr>
        <w:t xml:space="preserve"> </w:t>
      </w:r>
      <w:r>
        <w:rPr>
          <w:color w:val="333333"/>
        </w:rPr>
        <w:t>с</w:t>
      </w:r>
      <w:r>
        <w:rPr>
          <w:color w:val="333333"/>
          <w:spacing w:val="-2"/>
        </w:rPr>
        <w:t xml:space="preserve"> </w:t>
      </w:r>
      <w:r>
        <w:rPr>
          <w:color w:val="333333"/>
        </w:rPr>
        <w:t>усилением</w:t>
      </w:r>
      <w:r>
        <w:rPr>
          <w:color w:val="333333"/>
          <w:spacing w:val="-2"/>
        </w:rPr>
        <w:t xml:space="preserve"> </w:t>
      </w:r>
      <w:r>
        <w:rPr>
          <w:color w:val="333333"/>
        </w:rPr>
        <w:t>акцента</w:t>
      </w:r>
      <w:r>
        <w:rPr>
          <w:color w:val="333333"/>
          <w:spacing w:val="-3"/>
        </w:rPr>
        <w:t xml:space="preserve"> </w:t>
      </w:r>
      <w:r>
        <w:rPr>
          <w:color w:val="333333"/>
        </w:rPr>
        <w:t>на</w:t>
      </w:r>
      <w:r>
        <w:rPr>
          <w:color w:val="333333"/>
          <w:spacing w:val="-5"/>
        </w:rPr>
        <w:t xml:space="preserve"> </w:t>
      </w:r>
      <w:r>
        <w:rPr>
          <w:color w:val="333333"/>
        </w:rPr>
        <w:t>применение</w:t>
      </w:r>
      <w:r>
        <w:rPr>
          <w:color w:val="333333"/>
          <w:spacing w:val="-3"/>
        </w:rPr>
        <w:t xml:space="preserve"> </w:t>
      </w:r>
      <w:r>
        <w:rPr>
          <w:color w:val="333333"/>
        </w:rPr>
        <w:t>знаний</w:t>
      </w:r>
      <w:r>
        <w:rPr>
          <w:color w:val="333333"/>
          <w:spacing w:val="-4"/>
        </w:rPr>
        <w:t xml:space="preserve"> </w:t>
      </w:r>
      <w:r>
        <w:rPr>
          <w:color w:val="333333"/>
        </w:rPr>
        <w:t>и</w:t>
      </w:r>
      <w:r>
        <w:rPr>
          <w:color w:val="333333"/>
          <w:spacing w:val="-57"/>
        </w:rPr>
        <w:t xml:space="preserve"> </w:t>
      </w:r>
      <w:r>
        <w:rPr>
          <w:color w:val="333333"/>
        </w:rPr>
        <w:t>конкретные</w:t>
      </w:r>
      <w:r>
        <w:rPr>
          <w:color w:val="333333"/>
          <w:spacing w:val="-1"/>
        </w:rPr>
        <w:t xml:space="preserve"> </w:t>
      </w:r>
      <w:r>
        <w:rPr>
          <w:color w:val="333333"/>
        </w:rPr>
        <w:t>умения;</w:t>
      </w:r>
    </w:p>
    <w:p w14:paraId="6AF2BC77" w14:textId="77777777" w:rsidR="00533F70" w:rsidRDefault="00533F70">
      <w:pPr>
        <w:sectPr w:rsidR="00533F70">
          <w:pgSz w:w="11910" w:h="16840"/>
          <w:pgMar w:top="1040" w:right="720" w:bottom="280" w:left="740" w:header="720" w:footer="720" w:gutter="0"/>
          <w:cols w:space="720"/>
        </w:sectPr>
      </w:pPr>
    </w:p>
    <w:p w14:paraId="7D351178" w14:textId="77777777" w:rsidR="00533F70" w:rsidRDefault="004F5381">
      <w:pPr>
        <w:pStyle w:val="a3"/>
        <w:spacing w:before="66"/>
        <w:ind w:right="668"/>
      </w:pPr>
      <w:r>
        <w:rPr>
          <w:color w:val="333333"/>
        </w:rPr>
        <w:lastRenderedPageBreak/>
        <w:t>определяют минимум содержания гарантированного государством основного общего</w:t>
      </w:r>
      <w:r>
        <w:rPr>
          <w:color w:val="333333"/>
          <w:spacing w:val="-58"/>
        </w:rPr>
        <w:t xml:space="preserve"> </w:t>
      </w:r>
      <w:r>
        <w:rPr>
          <w:color w:val="333333"/>
        </w:rPr>
        <w:t>образования,</w:t>
      </w:r>
      <w:r>
        <w:rPr>
          <w:color w:val="333333"/>
          <w:spacing w:val="-1"/>
        </w:rPr>
        <w:t xml:space="preserve"> </w:t>
      </w:r>
      <w:r>
        <w:rPr>
          <w:color w:val="333333"/>
        </w:rPr>
        <w:t>построенного</w:t>
      </w:r>
      <w:r>
        <w:rPr>
          <w:color w:val="333333"/>
          <w:spacing w:val="-1"/>
        </w:rPr>
        <w:t xml:space="preserve"> </w:t>
      </w:r>
      <w:r>
        <w:rPr>
          <w:color w:val="333333"/>
        </w:rPr>
        <w:t>в</w:t>
      </w:r>
      <w:r>
        <w:rPr>
          <w:color w:val="333333"/>
          <w:spacing w:val="-2"/>
        </w:rPr>
        <w:t xml:space="preserve"> </w:t>
      </w:r>
      <w:r>
        <w:rPr>
          <w:color w:val="333333"/>
        </w:rPr>
        <w:t>логике</w:t>
      </w:r>
      <w:r>
        <w:rPr>
          <w:color w:val="333333"/>
          <w:spacing w:val="-2"/>
        </w:rPr>
        <w:t xml:space="preserve"> </w:t>
      </w:r>
      <w:r>
        <w:rPr>
          <w:color w:val="333333"/>
        </w:rPr>
        <w:t>изучения</w:t>
      </w:r>
      <w:r>
        <w:rPr>
          <w:color w:val="333333"/>
          <w:spacing w:val="-1"/>
        </w:rPr>
        <w:t xml:space="preserve"> </w:t>
      </w:r>
      <w:r>
        <w:rPr>
          <w:color w:val="333333"/>
        </w:rPr>
        <w:t>каждого</w:t>
      </w:r>
      <w:r>
        <w:rPr>
          <w:color w:val="333333"/>
          <w:spacing w:val="2"/>
        </w:rPr>
        <w:t xml:space="preserve"> </w:t>
      </w:r>
      <w:r>
        <w:rPr>
          <w:color w:val="333333"/>
        </w:rPr>
        <w:t>учебного</w:t>
      </w:r>
      <w:r>
        <w:rPr>
          <w:color w:val="333333"/>
          <w:spacing w:val="-1"/>
        </w:rPr>
        <w:t xml:space="preserve"> </w:t>
      </w:r>
      <w:r>
        <w:rPr>
          <w:color w:val="333333"/>
        </w:rPr>
        <w:t>предмета;</w:t>
      </w:r>
    </w:p>
    <w:p w14:paraId="77EC2CB0" w14:textId="77777777" w:rsidR="00533F70" w:rsidRDefault="004F5381">
      <w:pPr>
        <w:ind w:left="962" w:right="239"/>
        <w:rPr>
          <w:b/>
          <w:i/>
          <w:sz w:val="24"/>
        </w:rPr>
      </w:pPr>
      <w:r>
        <w:rPr>
          <w:color w:val="333333"/>
          <w:sz w:val="24"/>
        </w:rPr>
        <w:t>определяют требования к результатам освоения программ основного общего образования</w:t>
      </w:r>
      <w:r>
        <w:rPr>
          <w:color w:val="333333"/>
          <w:spacing w:val="-57"/>
          <w:sz w:val="24"/>
        </w:rPr>
        <w:t xml:space="preserve"> </w:t>
      </w:r>
      <w:r>
        <w:rPr>
          <w:color w:val="333333"/>
          <w:sz w:val="24"/>
        </w:rPr>
        <w:t>по</w:t>
      </w:r>
      <w:r>
        <w:rPr>
          <w:color w:val="333333"/>
          <w:spacing w:val="1"/>
          <w:sz w:val="24"/>
        </w:rPr>
        <w:t xml:space="preserve"> </w:t>
      </w:r>
      <w:r>
        <w:rPr>
          <w:color w:val="333333"/>
          <w:sz w:val="24"/>
        </w:rPr>
        <w:t>учебным</w:t>
      </w:r>
      <w:r>
        <w:rPr>
          <w:color w:val="333333"/>
          <w:spacing w:val="-2"/>
          <w:sz w:val="24"/>
        </w:rPr>
        <w:t xml:space="preserve"> </w:t>
      </w:r>
      <w:r>
        <w:rPr>
          <w:color w:val="333333"/>
          <w:sz w:val="24"/>
        </w:rPr>
        <w:t>предметам</w:t>
      </w:r>
      <w:r>
        <w:rPr>
          <w:color w:val="333333"/>
          <w:spacing w:val="2"/>
          <w:sz w:val="24"/>
        </w:rPr>
        <w:t xml:space="preserve"> </w:t>
      </w:r>
      <w:r>
        <w:rPr>
          <w:b/>
          <w:i/>
          <w:color w:val="333333"/>
          <w:sz w:val="24"/>
        </w:rPr>
        <w:t>«Русский язык», «Литература»,</w:t>
      </w:r>
      <w:r>
        <w:rPr>
          <w:b/>
          <w:i/>
          <w:color w:val="333333"/>
          <w:spacing w:val="-1"/>
          <w:sz w:val="24"/>
        </w:rPr>
        <w:t xml:space="preserve"> </w:t>
      </w:r>
      <w:r>
        <w:rPr>
          <w:b/>
          <w:i/>
          <w:color w:val="333333"/>
          <w:sz w:val="24"/>
        </w:rPr>
        <w:t>«История»,</w:t>
      </w:r>
    </w:p>
    <w:p w14:paraId="3A7B6522" w14:textId="77777777" w:rsidR="00533F70" w:rsidRDefault="004F5381">
      <w:pPr>
        <w:pStyle w:val="2"/>
        <w:spacing w:before="5" w:line="240" w:lineRule="auto"/>
        <w:ind w:left="962" w:right="568"/>
      </w:pPr>
      <w:r>
        <w:rPr>
          <w:color w:val="333333"/>
        </w:rPr>
        <w:t>«Обществознание», «География», «Основы безопасности жизнедеятельности» на</w:t>
      </w:r>
      <w:r>
        <w:rPr>
          <w:color w:val="333333"/>
          <w:spacing w:val="-57"/>
        </w:rPr>
        <w:t xml:space="preserve"> </w:t>
      </w:r>
      <w:r>
        <w:rPr>
          <w:color w:val="333333"/>
        </w:rPr>
        <w:t>базовом</w:t>
      </w:r>
      <w:r>
        <w:rPr>
          <w:color w:val="333333"/>
          <w:spacing w:val="-1"/>
        </w:rPr>
        <w:t xml:space="preserve"> </w:t>
      </w:r>
      <w:r>
        <w:rPr>
          <w:color w:val="333333"/>
        </w:rPr>
        <w:t>уровне;</w:t>
      </w:r>
    </w:p>
    <w:p w14:paraId="2AE3934F" w14:textId="77777777" w:rsidR="00533F70" w:rsidRDefault="004F5381">
      <w:pPr>
        <w:pStyle w:val="a3"/>
        <w:ind w:right="117"/>
      </w:pPr>
      <w:r>
        <w:rPr>
          <w:color w:val="333333"/>
        </w:rPr>
        <w:t>усиливают акценты на изучение явлений и процессов современной России и мира в целом,</w:t>
      </w:r>
      <w:r>
        <w:rPr>
          <w:color w:val="333333"/>
          <w:spacing w:val="-57"/>
        </w:rPr>
        <w:t xml:space="preserve"> </w:t>
      </w:r>
      <w:r>
        <w:rPr>
          <w:color w:val="333333"/>
        </w:rPr>
        <w:t>современного</w:t>
      </w:r>
      <w:r>
        <w:rPr>
          <w:color w:val="333333"/>
          <w:spacing w:val="-1"/>
        </w:rPr>
        <w:t xml:space="preserve"> </w:t>
      </w:r>
      <w:r>
        <w:rPr>
          <w:color w:val="333333"/>
        </w:rPr>
        <w:t>состояния науки.</w:t>
      </w:r>
    </w:p>
    <w:p w14:paraId="7796FBE3" w14:textId="77777777" w:rsidR="00533F70" w:rsidRDefault="004F5381" w:rsidP="00AA0FA4">
      <w:pPr>
        <w:pStyle w:val="1"/>
        <w:tabs>
          <w:tab w:val="left" w:pos="1323"/>
        </w:tabs>
        <w:spacing w:line="274" w:lineRule="exact"/>
        <w:rPr>
          <w:color w:val="333333"/>
        </w:rPr>
      </w:pPr>
      <w:r>
        <w:rPr>
          <w:color w:val="333333"/>
        </w:rPr>
        <w:t>Система</w:t>
      </w:r>
      <w:r>
        <w:rPr>
          <w:color w:val="333333"/>
          <w:spacing w:val="-4"/>
        </w:rPr>
        <w:t xml:space="preserve"> </w:t>
      </w:r>
      <w:r>
        <w:rPr>
          <w:color w:val="333333"/>
        </w:rPr>
        <w:t>оценки</w:t>
      </w:r>
      <w:r>
        <w:rPr>
          <w:color w:val="333333"/>
          <w:spacing w:val="-5"/>
        </w:rPr>
        <w:t xml:space="preserve"> </w:t>
      </w:r>
      <w:r>
        <w:rPr>
          <w:color w:val="333333"/>
        </w:rPr>
        <w:t>достижения</w:t>
      </w:r>
      <w:r>
        <w:rPr>
          <w:color w:val="333333"/>
          <w:spacing w:val="-3"/>
        </w:rPr>
        <w:t xml:space="preserve"> </w:t>
      </w:r>
      <w:r>
        <w:rPr>
          <w:color w:val="333333"/>
        </w:rPr>
        <w:t>планируемых</w:t>
      </w:r>
      <w:r>
        <w:rPr>
          <w:color w:val="333333"/>
          <w:spacing w:val="-3"/>
        </w:rPr>
        <w:t xml:space="preserve"> </w:t>
      </w:r>
      <w:r>
        <w:rPr>
          <w:color w:val="333333"/>
        </w:rPr>
        <w:t>результатов</w:t>
      </w:r>
      <w:r>
        <w:rPr>
          <w:color w:val="333333"/>
          <w:spacing w:val="-3"/>
        </w:rPr>
        <w:t xml:space="preserve"> </w:t>
      </w:r>
      <w:r>
        <w:rPr>
          <w:color w:val="333333"/>
        </w:rPr>
        <w:t>освоения</w:t>
      </w:r>
      <w:r>
        <w:rPr>
          <w:color w:val="333333"/>
          <w:spacing w:val="-3"/>
        </w:rPr>
        <w:t xml:space="preserve"> </w:t>
      </w:r>
      <w:r>
        <w:rPr>
          <w:color w:val="333333"/>
        </w:rPr>
        <w:t>Программы.</w:t>
      </w:r>
    </w:p>
    <w:p w14:paraId="764A2A86" w14:textId="68F0AD15" w:rsidR="00533F70" w:rsidRDefault="00AA0FA4" w:rsidP="00AA0FA4">
      <w:pPr>
        <w:pStyle w:val="a5"/>
        <w:tabs>
          <w:tab w:val="left" w:pos="1503"/>
        </w:tabs>
        <w:ind w:right="351"/>
        <w:rPr>
          <w:color w:val="333333"/>
          <w:sz w:val="24"/>
        </w:rPr>
      </w:pPr>
      <w:r>
        <w:rPr>
          <w:color w:val="333333"/>
          <w:sz w:val="24"/>
        </w:rPr>
        <w:t>1.1</w:t>
      </w:r>
      <w:r w:rsidR="004F5381">
        <w:rPr>
          <w:color w:val="333333"/>
          <w:sz w:val="24"/>
        </w:rPr>
        <w:t>Система оценки призвана способствовать поддержанию единства всей системы</w:t>
      </w:r>
      <w:r w:rsidR="004F5381">
        <w:rPr>
          <w:color w:val="333333"/>
          <w:spacing w:val="1"/>
          <w:sz w:val="24"/>
        </w:rPr>
        <w:t xml:space="preserve"> </w:t>
      </w:r>
      <w:r w:rsidR="004F5381">
        <w:rPr>
          <w:color w:val="333333"/>
          <w:sz w:val="24"/>
        </w:rPr>
        <w:t>образования, обеспечению преемственности в системе непрерывного образования. Её</w:t>
      </w:r>
      <w:r w:rsidR="004F5381">
        <w:rPr>
          <w:color w:val="333333"/>
          <w:spacing w:val="1"/>
          <w:sz w:val="24"/>
        </w:rPr>
        <w:t xml:space="preserve"> </w:t>
      </w:r>
      <w:r w:rsidR="004F5381">
        <w:rPr>
          <w:color w:val="333333"/>
          <w:sz w:val="24"/>
        </w:rPr>
        <w:t>основными</w:t>
      </w:r>
      <w:r w:rsidR="004F5381">
        <w:rPr>
          <w:color w:val="333333"/>
          <w:spacing w:val="-4"/>
          <w:sz w:val="24"/>
        </w:rPr>
        <w:t xml:space="preserve"> </w:t>
      </w:r>
      <w:r w:rsidR="004F5381">
        <w:rPr>
          <w:color w:val="333333"/>
          <w:sz w:val="24"/>
        </w:rPr>
        <w:t>функциями</w:t>
      </w:r>
      <w:r w:rsidR="004F5381">
        <w:rPr>
          <w:color w:val="333333"/>
          <w:spacing w:val="-6"/>
          <w:sz w:val="24"/>
        </w:rPr>
        <w:t xml:space="preserve"> </w:t>
      </w:r>
      <w:r w:rsidR="004F5381">
        <w:rPr>
          <w:color w:val="333333"/>
          <w:sz w:val="24"/>
        </w:rPr>
        <w:t>являются:</w:t>
      </w:r>
      <w:r w:rsidR="004F5381">
        <w:rPr>
          <w:color w:val="333333"/>
          <w:spacing w:val="-3"/>
          <w:sz w:val="24"/>
        </w:rPr>
        <w:t xml:space="preserve"> </w:t>
      </w:r>
      <w:r w:rsidR="004F5381">
        <w:rPr>
          <w:color w:val="333333"/>
          <w:sz w:val="24"/>
        </w:rPr>
        <w:t>ориентация</w:t>
      </w:r>
      <w:r w:rsidR="004F5381">
        <w:rPr>
          <w:color w:val="333333"/>
          <w:spacing w:val="-4"/>
          <w:sz w:val="24"/>
        </w:rPr>
        <w:t xml:space="preserve"> </w:t>
      </w:r>
      <w:r w:rsidR="004F5381">
        <w:rPr>
          <w:color w:val="333333"/>
          <w:sz w:val="24"/>
        </w:rPr>
        <w:t>образовательного</w:t>
      </w:r>
      <w:r w:rsidR="004F5381">
        <w:rPr>
          <w:color w:val="333333"/>
          <w:spacing w:val="-3"/>
          <w:sz w:val="24"/>
        </w:rPr>
        <w:t xml:space="preserve"> </w:t>
      </w:r>
      <w:r w:rsidR="004F5381">
        <w:rPr>
          <w:color w:val="333333"/>
          <w:sz w:val="24"/>
        </w:rPr>
        <w:t>процесса</w:t>
      </w:r>
      <w:r w:rsidR="004F5381">
        <w:rPr>
          <w:color w:val="333333"/>
          <w:spacing w:val="-5"/>
          <w:sz w:val="24"/>
        </w:rPr>
        <w:t xml:space="preserve"> </w:t>
      </w:r>
      <w:r w:rsidR="004F5381">
        <w:rPr>
          <w:color w:val="333333"/>
          <w:sz w:val="24"/>
        </w:rPr>
        <w:t>на</w:t>
      </w:r>
      <w:r w:rsidR="004F5381">
        <w:rPr>
          <w:color w:val="333333"/>
          <w:spacing w:val="-5"/>
          <w:sz w:val="24"/>
        </w:rPr>
        <w:t xml:space="preserve"> </w:t>
      </w:r>
      <w:r w:rsidR="004F5381">
        <w:rPr>
          <w:color w:val="333333"/>
          <w:sz w:val="24"/>
        </w:rPr>
        <w:t>достижение</w:t>
      </w:r>
      <w:r w:rsidR="004F5381">
        <w:rPr>
          <w:color w:val="333333"/>
          <w:spacing w:val="-57"/>
          <w:sz w:val="24"/>
        </w:rPr>
        <w:t xml:space="preserve"> </w:t>
      </w:r>
      <w:r w:rsidR="004F5381">
        <w:rPr>
          <w:color w:val="333333"/>
          <w:sz w:val="24"/>
        </w:rPr>
        <w:t>планируемых результатов освоения ФОП ООО и обеспечение эффективной обратной</w:t>
      </w:r>
      <w:r w:rsidR="004F5381">
        <w:rPr>
          <w:color w:val="333333"/>
          <w:spacing w:val="1"/>
          <w:sz w:val="24"/>
        </w:rPr>
        <w:t xml:space="preserve"> </w:t>
      </w:r>
      <w:r w:rsidR="004F5381">
        <w:rPr>
          <w:color w:val="333333"/>
          <w:sz w:val="24"/>
        </w:rPr>
        <w:t>связи,</w:t>
      </w:r>
      <w:r w:rsidR="004F5381">
        <w:rPr>
          <w:color w:val="333333"/>
          <w:spacing w:val="-2"/>
          <w:sz w:val="24"/>
        </w:rPr>
        <w:t xml:space="preserve"> </w:t>
      </w:r>
      <w:r w:rsidR="004F5381">
        <w:rPr>
          <w:color w:val="333333"/>
          <w:sz w:val="24"/>
        </w:rPr>
        <w:t>позволяющей</w:t>
      </w:r>
      <w:r w:rsidR="004F5381">
        <w:rPr>
          <w:color w:val="333333"/>
          <w:spacing w:val="-1"/>
          <w:sz w:val="24"/>
        </w:rPr>
        <w:t xml:space="preserve"> </w:t>
      </w:r>
      <w:r w:rsidR="004F5381">
        <w:rPr>
          <w:color w:val="333333"/>
          <w:sz w:val="24"/>
        </w:rPr>
        <w:t>осуществлять</w:t>
      </w:r>
      <w:r w:rsidR="004F5381">
        <w:rPr>
          <w:color w:val="333333"/>
          <w:spacing w:val="1"/>
          <w:sz w:val="24"/>
        </w:rPr>
        <w:t xml:space="preserve"> </w:t>
      </w:r>
      <w:r w:rsidR="004F5381">
        <w:rPr>
          <w:color w:val="333333"/>
          <w:sz w:val="24"/>
        </w:rPr>
        <w:t>управление образовательным</w:t>
      </w:r>
      <w:r w:rsidR="004F5381">
        <w:rPr>
          <w:color w:val="333333"/>
          <w:spacing w:val="-3"/>
          <w:sz w:val="24"/>
        </w:rPr>
        <w:t xml:space="preserve"> </w:t>
      </w:r>
      <w:r w:rsidR="004F5381">
        <w:rPr>
          <w:color w:val="333333"/>
          <w:sz w:val="24"/>
        </w:rPr>
        <w:t>процессом.</w:t>
      </w:r>
    </w:p>
    <w:p w14:paraId="164E48A6" w14:textId="7B7411E7" w:rsidR="00533F70" w:rsidRDefault="00AA0FA4" w:rsidP="00AA0FA4">
      <w:pPr>
        <w:pStyle w:val="a5"/>
        <w:tabs>
          <w:tab w:val="left" w:pos="1503"/>
        </w:tabs>
        <w:ind w:right="510"/>
        <w:rPr>
          <w:color w:val="333333"/>
          <w:sz w:val="24"/>
        </w:rPr>
      </w:pPr>
      <w:r>
        <w:rPr>
          <w:color w:val="333333"/>
          <w:sz w:val="24"/>
        </w:rPr>
        <w:t>1.2</w:t>
      </w:r>
      <w:r w:rsidR="004F5381">
        <w:rPr>
          <w:color w:val="333333"/>
          <w:sz w:val="24"/>
        </w:rPr>
        <w:t>Основными направлениями и целями оценочной деятельности  являются:</w:t>
      </w:r>
    </w:p>
    <w:p w14:paraId="5445C66B" w14:textId="77777777" w:rsidR="00533F70" w:rsidRDefault="004F5381" w:rsidP="00F048EC">
      <w:pPr>
        <w:pStyle w:val="a5"/>
        <w:numPr>
          <w:ilvl w:val="0"/>
          <w:numId w:val="26"/>
        </w:numPr>
        <w:tabs>
          <w:tab w:val="left" w:pos="1102"/>
        </w:tabs>
        <w:ind w:right="415" w:firstLine="0"/>
        <w:rPr>
          <w:color w:val="333333"/>
          <w:sz w:val="24"/>
        </w:rPr>
      </w:pPr>
      <w:r>
        <w:rPr>
          <w:color w:val="333333"/>
          <w:sz w:val="24"/>
        </w:rPr>
        <w:t>оценка образовательных достижений обучающихся на различных этапах обучения как</w:t>
      </w:r>
      <w:r>
        <w:rPr>
          <w:color w:val="333333"/>
          <w:spacing w:val="-57"/>
          <w:sz w:val="24"/>
        </w:rPr>
        <w:t xml:space="preserve"> </w:t>
      </w:r>
      <w:r>
        <w:rPr>
          <w:color w:val="333333"/>
          <w:sz w:val="24"/>
        </w:rPr>
        <w:t>основа их промежуточной и итоговой аттестации, а также основа процедур внутреннего</w:t>
      </w:r>
      <w:r>
        <w:rPr>
          <w:color w:val="333333"/>
          <w:spacing w:val="-57"/>
          <w:sz w:val="24"/>
        </w:rPr>
        <w:t xml:space="preserve"> </w:t>
      </w:r>
      <w:r>
        <w:rPr>
          <w:color w:val="333333"/>
          <w:sz w:val="24"/>
        </w:rPr>
        <w:t>мониторинга образовательной организации, мониторинговых исследований</w:t>
      </w:r>
      <w:r>
        <w:rPr>
          <w:color w:val="333333"/>
          <w:spacing w:val="1"/>
          <w:sz w:val="24"/>
        </w:rPr>
        <w:t xml:space="preserve"> </w:t>
      </w:r>
      <w:r>
        <w:rPr>
          <w:color w:val="333333"/>
          <w:sz w:val="24"/>
        </w:rPr>
        <w:t>муниципального,</w:t>
      </w:r>
      <w:r>
        <w:rPr>
          <w:color w:val="333333"/>
          <w:spacing w:val="-1"/>
          <w:sz w:val="24"/>
        </w:rPr>
        <w:t xml:space="preserve"> </w:t>
      </w:r>
      <w:r>
        <w:rPr>
          <w:color w:val="333333"/>
          <w:sz w:val="24"/>
        </w:rPr>
        <w:t>регионального</w:t>
      </w:r>
      <w:r>
        <w:rPr>
          <w:color w:val="333333"/>
          <w:spacing w:val="-3"/>
          <w:sz w:val="24"/>
        </w:rPr>
        <w:t xml:space="preserve"> </w:t>
      </w:r>
      <w:r>
        <w:rPr>
          <w:color w:val="333333"/>
          <w:sz w:val="24"/>
        </w:rPr>
        <w:t>и</w:t>
      </w:r>
      <w:r>
        <w:rPr>
          <w:color w:val="333333"/>
          <w:spacing w:val="-1"/>
          <w:sz w:val="24"/>
        </w:rPr>
        <w:t xml:space="preserve"> </w:t>
      </w:r>
      <w:r>
        <w:rPr>
          <w:color w:val="333333"/>
          <w:sz w:val="24"/>
        </w:rPr>
        <w:t>федерального</w:t>
      </w:r>
      <w:r>
        <w:rPr>
          <w:color w:val="333333"/>
          <w:spacing w:val="2"/>
          <w:sz w:val="24"/>
        </w:rPr>
        <w:t xml:space="preserve"> </w:t>
      </w:r>
      <w:r>
        <w:rPr>
          <w:color w:val="333333"/>
          <w:sz w:val="24"/>
        </w:rPr>
        <w:t>уровней;</w:t>
      </w:r>
    </w:p>
    <w:p w14:paraId="13D9E6F8" w14:textId="77777777" w:rsidR="00533F70" w:rsidRDefault="004F5381" w:rsidP="00F048EC">
      <w:pPr>
        <w:pStyle w:val="a5"/>
        <w:numPr>
          <w:ilvl w:val="0"/>
          <w:numId w:val="26"/>
        </w:numPr>
        <w:tabs>
          <w:tab w:val="left" w:pos="1162"/>
        </w:tabs>
        <w:ind w:right="1803" w:firstLine="0"/>
        <w:rPr>
          <w:color w:val="333333"/>
          <w:sz w:val="24"/>
        </w:rPr>
      </w:pPr>
      <w:r>
        <w:rPr>
          <w:color w:val="333333"/>
          <w:sz w:val="24"/>
        </w:rPr>
        <w:t>оценка результатов деятельности педагогических работников как основа</w:t>
      </w:r>
      <w:r>
        <w:rPr>
          <w:color w:val="333333"/>
          <w:spacing w:val="-57"/>
          <w:sz w:val="24"/>
        </w:rPr>
        <w:t xml:space="preserve"> </w:t>
      </w:r>
      <w:r>
        <w:rPr>
          <w:color w:val="333333"/>
          <w:sz w:val="24"/>
        </w:rPr>
        <w:t>аттестационных</w:t>
      </w:r>
      <w:r>
        <w:rPr>
          <w:color w:val="333333"/>
          <w:spacing w:val="-2"/>
          <w:sz w:val="24"/>
        </w:rPr>
        <w:t xml:space="preserve"> </w:t>
      </w:r>
      <w:r>
        <w:rPr>
          <w:color w:val="333333"/>
          <w:sz w:val="24"/>
        </w:rPr>
        <w:t>процедур;</w:t>
      </w:r>
    </w:p>
    <w:p w14:paraId="297E6162" w14:textId="77777777" w:rsidR="00533F70" w:rsidRDefault="004F5381" w:rsidP="00F048EC">
      <w:pPr>
        <w:pStyle w:val="a5"/>
        <w:numPr>
          <w:ilvl w:val="0"/>
          <w:numId w:val="26"/>
        </w:numPr>
        <w:tabs>
          <w:tab w:val="left" w:pos="1102"/>
        </w:tabs>
        <w:ind w:right="1648" w:firstLine="0"/>
        <w:rPr>
          <w:color w:val="333333"/>
          <w:sz w:val="24"/>
        </w:rPr>
      </w:pPr>
      <w:r>
        <w:rPr>
          <w:color w:val="333333"/>
          <w:sz w:val="24"/>
        </w:rPr>
        <w:t>оценка результатов деятельности образовательной организации как основа</w:t>
      </w:r>
      <w:r>
        <w:rPr>
          <w:color w:val="333333"/>
          <w:spacing w:val="-58"/>
          <w:sz w:val="24"/>
        </w:rPr>
        <w:t xml:space="preserve"> </w:t>
      </w:r>
      <w:r>
        <w:rPr>
          <w:color w:val="333333"/>
          <w:sz w:val="24"/>
        </w:rPr>
        <w:t>аккредитационных</w:t>
      </w:r>
      <w:r>
        <w:rPr>
          <w:color w:val="333333"/>
          <w:spacing w:val="-2"/>
          <w:sz w:val="24"/>
        </w:rPr>
        <w:t xml:space="preserve"> </w:t>
      </w:r>
      <w:r>
        <w:rPr>
          <w:color w:val="333333"/>
          <w:sz w:val="24"/>
        </w:rPr>
        <w:t>процедур.</w:t>
      </w:r>
    </w:p>
    <w:p w14:paraId="706AA34C" w14:textId="392C24F2" w:rsidR="00533F70" w:rsidRDefault="00AA0FA4" w:rsidP="00AA0FA4">
      <w:pPr>
        <w:pStyle w:val="a5"/>
        <w:tabs>
          <w:tab w:val="left" w:pos="1503"/>
        </w:tabs>
        <w:ind w:right="646"/>
        <w:rPr>
          <w:color w:val="333333"/>
          <w:sz w:val="24"/>
        </w:rPr>
      </w:pPr>
      <w:r>
        <w:rPr>
          <w:color w:val="333333"/>
          <w:sz w:val="24"/>
        </w:rPr>
        <w:t>1.3</w:t>
      </w:r>
      <w:r w:rsidR="004F5381">
        <w:rPr>
          <w:color w:val="333333"/>
          <w:sz w:val="24"/>
        </w:rPr>
        <w:t>Основным объектом системы оценки, её содержательной и критериальной базой</w:t>
      </w:r>
      <w:r w:rsidR="004F5381">
        <w:rPr>
          <w:color w:val="333333"/>
          <w:spacing w:val="-58"/>
          <w:sz w:val="24"/>
        </w:rPr>
        <w:t xml:space="preserve"> </w:t>
      </w:r>
      <w:r w:rsidR="004F5381">
        <w:rPr>
          <w:color w:val="333333"/>
          <w:sz w:val="24"/>
        </w:rPr>
        <w:t>выступают требования ФГОС ООО, которые конкретизируются в планируемых</w:t>
      </w:r>
      <w:r w:rsidR="004F5381">
        <w:rPr>
          <w:color w:val="333333"/>
          <w:spacing w:val="1"/>
          <w:sz w:val="24"/>
        </w:rPr>
        <w:t xml:space="preserve"> </w:t>
      </w:r>
      <w:r w:rsidR="004F5381">
        <w:rPr>
          <w:color w:val="333333"/>
          <w:sz w:val="24"/>
        </w:rPr>
        <w:t>результатах освоения</w:t>
      </w:r>
      <w:r w:rsidR="004F5381">
        <w:rPr>
          <w:color w:val="333333"/>
          <w:spacing w:val="2"/>
          <w:sz w:val="24"/>
        </w:rPr>
        <w:t xml:space="preserve"> </w:t>
      </w:r>
      <w:r w:rsidR="004F5381">
        <w:rPr>
          <w:color w:val="333333"/>
          <w:sz w:val="24"/>
        </w:rPr>
        <w:t>обучающимися ФОП</w:t>
      </w:r>
      <w:r w:rsidR="004F5381">
        <w:rPr>
          <w:color w:val="333333"/>
          <w:spacing w:val="-1"/>
          <w:sz w:val="24"/>
        </w:rPr>
        <w:t xml:space="preserve"> </w:t>
      </w:r>
      <w:r w:rsidR="004F5381">
        <w:rPr>
          <w:color w:val="333333"/>
          <w:sz w:val="24"/>
        </w:rPr>
        <w:t>ООО.</w:t>
      </w:r>
    </w:p>
    <w:p w14:paraId="46078B60" w14:textId="77777777" w:rsidR="00533F70" w:rsidRDefault="004F5381">
      <w:pPr>
        <w:pStyle w:val="1"/>
        <w:spacing w:before="4" w:line="274" w:lineRule="exact"/>
        <w:ind w:left="1022"/>
      </w:pPr>
      <w:r>
        <w:rPr>
          <w:color w:val="333333"/>
        </w:rPr>
        <w:t>Система</w:t>
      </w:r>
      <w:r>
        <w:rPr>
          <w:color w:val="333333"/>
          <w:spacing w:val="-5"/>
        </w:rPr>
        <w:t xml:space="preserve"> </w:t>
      </w:r>
      <w:r>
        <w:rPr>
          <w:color w:val="333333"/>
        </w:rPr>
        <w:t>оценки</w:t>
      </w:r>
      <w:r>
        <w:rPr>
          <w:color w:val="333333"/>
          <w:spacing w:val="-3"/>
        </w:rPr>
        <w:t xml:space="preserve"> </w:t>
      </w:r>
      <w:r>
        <w:rPr>
          <w:color w:val="333333"/>
        </w:rPr>
        <w:t>включает</w:t>
      </w:r>
      <w:r>
        <w:rPr>
          <w:color w:val="333333"/>
          <w:spacing w:val="-2"/>
        </w:rPr>
        <w:t xml:space="preserve"> </w:t>
      </w:r>
      <w:r>
        <w:rPr>
          <w:color w:val="333333"/>
        </w:rPr>
        <w:t>процедуры</w:t>
      </w:r>
      <w:r>
        <w:rPr>
          <w:color w:val="333333"/>
          <w:spacing w:val="-3"/>
        </w:rPr>
        <w:t xml:space="preserve"> </w:t>
      </w:r>
      <w:r>
        <w:rPr>
          <w:color w:val="333333"/>
        </w:rPr>
        <w:t>внутренней</w:t>
      </w:r>
      <w:r>
        <w:rPr>
          <w:color w:val="333333"/>
          <w:spacing w:val="-3"/>
        </w:rPr>
        <w:t xml:space="preserve"> </w:t>
      </w:r>
      <w:r>
        <w:rPr>
          <w:color w:val="333333"/>
        </w:rPr>
        <w:t>и</w:t>
      </w:r>
      <w:r>
        <w:rPr>
          <w:color w:val="333333"/>
          <w:spacing w:val="-3"/>
        </w:rPr>
        <w:t xml:space="preserve"> </w:t>
      </w:r>
      <w:r>
        <w:rPr>
          <w:color w:val="333333"/>
        </w:rPr>
        <w:t>внешней</w:t>
      </w:r>
      <w:r>
        <w:rPr>
          <w:color w:val="333333"/>
          <w:spacing w:val="-3"/>
        </w:rPr>
        <w:t xml:space="preserve"> </w:t>
      </w:r>
      <w:r>
        <w:rPr>
          <w:color w:val="333333"/>
        </w:rPr>
        <w:t>оценки.</w:t>
      </w:r>
    </w:p>
    <w:p w14:paraId="2A7AC9F4" w14:textId="00C0F4C2" w:rsidR="00533F70" w:rsidRPr="00AA0FA4" w:rsidRDefault="00AA0FA4" w:rsidP="00AA0FA4">
      <w:pPr>
        <w:tabs>
          <w:tab w:val="left" w:pos="1502"/>
        </w:tabs>
        <w:spacing w:line="274" w:lineRule="exact"/>
        <w:ind w:left="993"/>
        <w:rPr>
          <w:b/>
          <w:color w:val="333333"/>
          <w:sz w:val="24"/>
        </w:rPr>
      </w:pPr>
      <w:r>
        <w:rPr>
          <w:b/>
          <w:color w:val="333333"/>
          <w:sz w:val="24"/>
        </w:rPr>
        <w:t>1.4</w:t>
      </w:r>
      <w:r w:rsidR="004F5381" w:rsidRPr="00AA0FA4">
        <w:rPr>
          <w:b/>
          <w:color w:val="333333"/>
          <w:sz w:val="24"/>
        </w:rPr>
        <w:t>Внутренняя</w:t>
      </w:r>
      <w:r w:rsidR="004F5381" w:rsidRPr="00AA0FA4">
        <w:rPr>
          <w:b/>
          <w:color w:val="333333"/>
          <w:spacing w:val="-3"/>
          <w:sz w:val="24"/>
        </w:rPr>
        <w:t xml:space="preserve"> </w:t>
      </w:r>
      <w:r w:rsidR="004F5381" w:rsidRPr="00AA0FA4">
        <w:rPr>
          <w:b/>
          <w:color w:val="333333"/>
          <w:sz w:val="24"/>
        </w:rPr>
        <w:t>оценка</w:t>
      </w:r>
      <w:r w:rsidR="004F5381" w:rsidRPr="00AA0FA4">
        <w:rPr>
          <w:b/>
          <w:color w:val="333333"/>
          <w:spacing w:val="-2"/>
          <w:sz w:val="24"/>
        </w:rPr>
        <w:t xml:space="preserve"> </w:t>
      </w:r>
      <w:r w:rsidR="004F5381" w:rsidRPr="00AA0FA4">
        <w:rPr>
          <w:b/>
          <w:color w:val="333333"/>
          <w:sz w:val="24"/>
        </w:rPr>
        <w:t>включает:</w:t>
      </w:r>
    </w:p>
    <w:p w14:paraId="43A25495" w14:textId="77777777" w:rsidR="00533F70" w:rsidRDefault="004F5381" w:rsidP="00F048EC">
      <w:pPr>
        <w:pStyle w:val="a5"/>
        <w:numPr>
          <w:ilvl w:val="0"/>
          <w:numId w:val="26"/>
        </w:numPr>
        <w:tabs>
          <w:tab w:val="left" w:pos="1102"/>
        </w:tabs>
        <w:ind w:left="1101"/>
        <w:rPr>
          <w:color w:val="333333"/>
          <w:sz w:val="24"/>
        </w:rPr>
      </w:pPr>
      <w:r>
        <w:rPr>
          <w:color w:val="333333"/>
          <w:sz w:val="24"/>
        </w:rPr>
        <w:t>стартовую</w:t>
      </w:r>
      <w:r>
        <w:rPr>
          <w:color w:val="333333"/>
          <w:spacing w:val="-5"/>
          <w:sz w:val="24"/>
        </w:rPr>
        <w:t xml:space="preserve"> </w:t>
      </w:r>
      <w:r>
        <w:rPr>
          <w:color w:val="333333"/>
          <w:sz w:val="24"/>
        </w:rPr>
        <w:t>диагностику;</w:t>
      </w:r>
    </w:p>
    <w:p w14:paraId="4593A1C9" w14:textId="77777777" w:rsidR="00533F70" w:rsidRDefault="004F5381" w:rsidP="00F048EC">
      <w:pPr>
        <w:pStyle w:val="a5"/>
        <w:numPr>
          <w:ilvl w:val="0"/>
          <w:numId w:val="26"/>
        </w:numPr>
        <w:tabs>
          <w:tab w:val="left" w:pos="1102"/>
        </w:tabs>
        <w:ind w:left="1101"/>
        <w:rPr>
          <w:color w:val="333333"/>
          <w:sz w:val="24"/>
        </w:rPr>
      </w:pPr>
      <w:r>
        <w:rPr>
          <w:color w:val="333333"/>
          <w:sz w:val="24"/>
        </w:rPr>
        <w:t>текущую</w:t>
      </w:r>
      <w:r>
        <w:rPr>
          <w:color w:val="333333"/>
          <w:spacing w:val="-4"/>
          <w:sz w:val="24"/>
        </w:rPr>
        <w:t xml:space="preserve"> </w:t>
      </w:r>
      <w:r>
        <w:rPr>
          <w:color w:val="333333"/>
          <w:sz w:val="24"/>
        </w:rPr>
        <w:t>и</w:t>
      </w:r>
      <w:r>
        <w:rPr>
          <w:color w:val="333333"/>
          <w:spacing w:val="-3"/>
          <w:sz w:val="24"/>
        </w:rPr>
        <w:t xml:space="preserve"> </w:t>
      </w:r>
      <w:r>
        <w:rPr>
          <w:color w:val="333333"/>
          <w:sz w:val="24"/>
        </w:rPr>
        <w:t>тематическую</w:t>
      </w:r>
      <w:r>
        <w:rPr>
          <w:color w:val="333333"/>
          <w:spacing w:val="-3"/>
          <w:sz w:val="24"/>
        </w:rPr>
        <w:t xml:space="preserve"> </w:t>
      </w:r>
      <w:r>
        <w:rPr>
          <w:color w:val="333333"/>
          <w:sz w:val="24"/>
        </w:rPr>
        <w:t>оценку;</w:t>
      </w:r>
    </w:p>
    <w:p w14:paraId="4BB264B3" w14:textId="77777777" w:rsidR="00533F70" w:rsidRDefault="004F5381" w:rsidP="00F048EC">
      <w:pPr>
        <w:pStyle w:val="a5"/>
        <w:numPr>
          <w:ilvl w:val="0"/>
          <w:numId w:val="26"/>
        </w:numPr>
        <w:tabs>
          <w:tab w:val="left" w:pos="1102"/>
        </w:tabs>
        <w:ind w:left="1101"/>
        <w:rPr>
          <w:color w:val="333333"/>
          <w:sz w:val="24"/>
        </w:rPr>
      </w:pPr>
      <w:r>
        <w:rPr>
          <w:color w:val="333333"/>
          <w:sz w:val="24"/>
        </w:rPr>
        <w:t>психолого-педагогическое</w:t>
      </w:r>
      <w:r>
        <w:rPr>
          <w:color w:val="333333"/>
          <w:spacing w:val="-7"/>
          <w:sz w:val="24"/>
        </w:rPr>
        <w:t xml:space="preserve"> </w:t>
      </w:r>
      <w:r>
        <w:rPr>
          <w:color w:val="333333"/>
          <w:sz w:val="24"/>
        </w:rPr>
        <w:t>наблюдение;</w:t>
      </w:r>
    </w:p>
    <w:p w14:paraId="15CE0836" w14:textId="77777777" w:rsidR="00533F70" w:rsidRDefault="004F5381" w:rsidP="00F048EC">
      <w:pPr>
        <w:pStyle w:val="a5"/>
        <w:numPr>
          <w:ilvl w:val="0"/>
          <w:numId w:val="26"/>
        </w:numPr>
        <w:tabs>
          <w:tab w:val="left" w:pos="1102"/>
        </w:tabs>
        <w:ind w:left="1101"/>
        <w:rPr>
          <w:color w:val="333333"/>
          <w:sz w:val="24"/>
        </w:rPr>
      </w:pPr>
      <w:r>
        <w:rPr>
          <w:color w:val="333333"/>
          <w:sz w:val="24"/>
        </w:rPr>
        <w:t>внутренний</w:t>
      </w:r>
      <w:r>
        <w:rPr>
          <w:color w:val="333333"/>
          <w:spacing w:val="-5"/>
          <w:sz w:val="24"/>
        </w:rPr>
        <w:t xml:space="preserve"> </w:t>
      </w:r>
      <w:r>
        <w:rPr>
          <w:color w:val="333333"/>
          <w:sz w:val="24"/>
        </w:rPr>
        <w:t>мониторинг</w:t>
      </w:r>
      <w:r>
        <w:rPr>
          <w:color w:val="333333"/>
          <w:spacing w:val="-2"/>
          <w:sz w:val="24"/>
        </w:rPr>
        <w:t xml:space="preserve"> </w:t>
      </w:r>
      <w:r>
        <w:rPr>
          <w:color w:val="333333"/>
          <w:sz w:val="24"/>
        </w:rPr>
        <w:t>образовательных</w:t>
      </w:r>
      <w:r>
        <w:rPr>
          <w:color w:val="333333"/>
          <w:spacing w:val="-2"/>
          <w:sz w:val="24"/>
        </w:rPr>
        <w:t xml:space="preserve"> </w:t>
      </w:r>
      <w:r>
        <w:rPr>
          <w:color w:val="333333"/>
          <w:sz w:val="24"/>
        </w:rPr>
        <w:t>достижений</w:t>
      </w:r>
      <w:r>
        <w:rPr>
          <w:color w:val="333333"/>
          <w:spacing w:val="-4"/>
          <w:sz w:val="24"/>
        </w:rPr>
        <w:t xml:space="preserve"> </w:t>
      </w:r>
      <w:r>
        <w:rPr>
          <w:color w:val="333333"/>
          <w:sz w:val="24"/>
        </w:rPr>
        <w:t>обучающихся.</w:t>
      </w:r>
    </w:p>
    <w:p w14:paraId="1C1DC9A6" w14:textId="181F4180" w:rsidR="00533F70" w:rsidRDefault="00AA0FA4" w:rsidP="00AA0FA4">
      <w:pPr>
        <w:pStyle w:val="1"/>
        <w:tabs>
          <w:tab w:val="left" w:pos="1503"/>
        </w:tabs>
        <w:spacing w:before="5" w:line="274" w:lineRule="exact"/>
        <w:rPr>
          <w:color w:val="333333"/>
        </w:rPr>
      </w:pPr>
      <w:r>
        <w:rPr>
          <w:color w:val="333333"/>
        </w:rPr>
        <w:t>1.5</w:t>
      </w:r>
      <w:r w:rsidR="004F5381">
        <w:rPr>
          <w:color w:val="333333"/>
        </w:rPr>
        <w:t>Внешняя</w:t>
      </w:r>
      <w:r w:rsidR="004F5381">
        <w:rPr>
          <w:color w:val="333333"/>
          <w:spacing w:val="-3"/>
        </w:rPr>
        <w:t xml:space="preserve"> </w:t>
      </w:r>
      <w:r w:rsidR="004F5381">
        <w:rPr>
          <w:color w:val="333333"/>
        </w:rPr>
        <w:t>оценка</w:t>
      </w:r>
      <w:r w:rsidR="004F5381">
        <w:rPr>
          <w:color w:val="333333"/>
          <w:spacing w:val="-2"/>
        </w:rPr>
        <w:t xml:space="preserve"> </w:t>
      </w:r>
      <w:r w:rsidR="004F5381">
        <w:rPr>
          <w:color w:val="333333"/>
        </w:rPr>
        <w:t>включает:</w:t>
      </w:r>
    </w:p>
    <w:p w14:paraId="3DCDAA77" w14:textId="77777777" w:rsidR="00533F70" w:rsidRDefault="007372A2" w:rsidP="00F048EC">
      <w:pPr>
        <w:pStyle w:val="a5"/>
        <w:numPr>
          <w:ilvl w:val="0"/>
          <w:numId w:val="26"/>
        </w:numPr>
        <w:tabs>
          <w:tab w:val="left" w:pos="1102"/>
        </w:tabs>
        <w:ind w:right="195" w:firstLine="0"/>
        <w:rPr>
          <w:color w:val="333333"/>
          <w:sz w:val="24"/>
        </w:rPr>
      </w:pPr>
      <w:r>
        <w:pict w14:anchorId="71AC5A7E">
          <v:rect id="_x0000_s1030" style="position:absolute;left:0;text-align:left;margin-left:316.05pt;margin-top:7.5pt;width:2.05pt;height:.35pt;z-index:-20212736;mso-position-horizontal-relative:page" fillcolor="gray" stroked="f">
            <w10:wrap anchorx="page"/>
          </v:rect>
        </w:pict>
      </w:r>
      <w:r w:rsidR="004F5381">
        <w:rPr>
          <w:color w:val="333333"/>
          <w:sz w:val="24"/>
        </w:rPr>
        <w:t>независимую оценку качества образования</w:t>
      </w:r>
      <w:r w:rsidR="004F5381">
        <w:rPr>
          <w:color w:val="333333"/>
          <w:spacing w:val="1"/>
          <w:sz w:val="24"/>
        </w:rPr>
        <w:t xml:space="preserve"> </w:t>
      </w:r>
      <w:r w:rsidR="004F5381">
        <w:rPr>
          <w:color w:val="333333"/>
          <w:sz w:val="24"/>
        </w:rPr>
        <w:t>(Государственная итоговая аттестация,</w:t>
      </w:r>
      <w:r w:rsidR="004F5381">
        <w:rPr>
          <w:color w:val="333333"/>
          <w:spacing w:val="1"/>
          <w:sz w:val="24"/>
        </w:rPr>
        <w:t xml:space="preserve"> </w:t>
      </w:r>
      <w:r w:rsidR="004F5381">
        <w:rPr>
          <w:color w:val="333333"/>
          <w:sz w:val="24"/>
        </w:rPr>
        <w:t>Всероссийские проверочные работы, независимая оценка качества образования и</w:t>
      </w:r>
      <w:r w:rsidR="004F5381">
        <w:rPr>
          <w:color w:val="333333"/>
          <w:spacing w:val="1"/>
          <w:sz w:val="24"/>
        </w:rPr>
        <w:t xml:space="preserve"> </w:t>
      </w:r>
      <w:r w:rsidR="004F5381">
        <w:rPr>
          <w:color w:val="333333"/>
          <w:sz w:val="24"/>
        </w:rPr>
        <w:t>мониторинговые</w:t>
      </w:r>
      <w:r w:rsidR="004F5381">
        <w:rPr>
          <w:color w:val="333333"/>
          <w:spacing w:val="-6"/>
          <w:sz w:val="24"/>
        </w:rPr>
        <w:t xml:space="preserve"> </w:t>
      </w:r>
      <w:r w:rsidR="004F5381">
        <w:rPr>
          <w:color w:val="333333"/>
          <w:sz w:val="24"/>
        </w:rPr>
        <w:t>исследования</w:t>
      </w:r>
      <w:r w:rsidR="004F5381">
        <w:rPr>
          <w:color w:val="333333"/>
          <w:spacing w:val="-3"/>
          <w:sz w:val="24"/>
        </w:rPr>
        <w:t xml:space="preserve"> </w:t>
      </w:r>
      <w:r w:rsidR="004F5381">
        <w:rPr>
          <w:color w:val="333333"/>
          <w:sz w:val="24"/>
        </w:rPr>
        <w:t>муниципального,</w:t>
      </w:r>
      <w:r w:rsidR="004F5381">
        <w:rPr>
          <w:color w:val="333333"/>
          <w:spacing w:val="-5"/>
          <w:sz w:val="24"/>
        </w:rPr>
        <w:t xml:space="preserve"> </w:t>
      </w:r>
      <w:r w:rsidR="004F5381">
        <w:rPr>
          <w:color w:val="333333"/>
          <w:sz w:val="24"/>
        </w:rPr>
        <w:t>регионального</w:t>
      </w:r>
      <w:r w:rsidR="004F5381">
        <w:rPr>
          <w:color w:val="333333"/>
          <w:spacing w:val="-7"/>
          <w:sz w:val="24"/>
        </w:rPr>
        <w:t xml:space="preserve"> </w:t>
      </w:r>
      <w:r w:rsidR="004F5381">
        <w:rPr>
          <w:color w:val="333333"/>
          <w:sz w:val="24"/>
        </w:rPr>
        <w:t>и</w:t>
      </w:r>
      <w:r w:rsidR="004F5381">
        <w:rPr>
          <w:color w:val="333333"/>
          <w:spacing w:val="-4"/>
          <w:sz w:val="24"/>
        </w:rPr>
        <w:t xml:space="preserve"> </w:t>
      </w:r>
      <w:r w:rsidR="004F5381">
        <w:rPr>
          <w:color w:val="333333"/>
          <w:sz w:val="24"/>
        </w:rPr>
        <w:t>федерального</w:t>
      </w:r>
      <w:r w:rsidR="004F5381">
        <w:rPr>
          <w:color w:val="333333"/>
          <w:spacing w:val="-2"/>
          <w:sz w:val="24"/>
        </w:rPr>
        <w:t xml:space="preserve"> </w:t>
      </w:r>
      <w:r w:rsidR="004F5381">
        <w:rPr>
          <w:color w:val="333333"/>
          <w:sz w:val="24"/>
        </w:rPr>
        <w:t>уровней).</w:t>
      </w:r>
    </w:p>
    <w:p w14:paraId="161163CF" w14:textId="338CD45A" w:rsidR="00533F70" w:rsidRDefault="00AA0FA4" w:rsidP="00AA0FA4">
      <w:pPr>
        <w:pStyle w:val="a5"/>
        <w:tabs>
          <w:tab w:val="left" w:pos="1503"/>
        </w:tabs>
        <w:spacing w:line="242" w:lineRule="auto"/>
        <w:ind w:right="597"/>
        <w:rPr>
          <w:b/>
          <w:i/>
          <w:color w:val="333333"/>
          <w:sz w:val="24"/>
        </w:rPr>
      </w:pPr>
      <w:r>
        <w:rPr>
          <w:color w:val="333333"/>
          <w:sz w:val="24"/>
        </w:rPr>
        <w:t>1.6</w:t>
      </w:r>
      <w:r w:rsidR="004F5381">
        <w:rPr>
          <w:color w:val="333333"/>
          <w:sz w:val="24"/>
        </w:rPr>
        <w:t>В соответствии с ФГОС ООО система оценки образовательной организации</w:t>
      </w:r>
      <w:r w:rsidR="004F5381">
        <w:rPr>
          <w:color w:val="333333"/>
          <w:spacing w:val="1"/>
          <w:sz w:val="24"/>
        </w:rPr>
        <w:t xml:space="preserve"> </w:t>
      </w:r>
      <w:r w:rsidR="004F5381">
        <w:rPr>
          <w:color w:val="333333"/>
          <w:sz w:val="24"/>
        </w:rPr>
        <w:t xml:space="preserve">реализует </w:t>
      </w:r>
      <w:r w:rsidR="004F5381">
        <w:rPr>
          <w:b/>
          <w:i/>
          <w:color w:val="333333"/>
          <w:sz w:val="24"/>
        </w:rPr>
        <w:t>системно-деятельностный, уровневый и комплексный подходы к оценке</w:t>
      </w:r>
      <w:r w:rsidR="004F5381">
        <w:rPr>
          <w:b/>
          <w:i/>
          <w:color w:val="333333"/>
          <w:spacing w:val="-57"/>
          <w:sz w:val="24"/>
        </w:rPr>
        <w:t xml:space="preserve"> </w:t>
      </w:r>
      <w:r w:rsidR="004F5381">
        <w:rPr>
          <w:b/>
          <w:i/>
          <w:color w:val="333333"/>
          <w:sz w:val="24"/>
        </w:rPr>
        <w:t>образовательных</w:t>
      </w:r>
      <w:r w:rsidR="004F5381">
        <w:rPr>
          <w:b/>
          <w:i/>
          <w:color w:val="333333"/>
          <w:spacing w:val="-1"/>
          <w:sz w:val="24"/>
        </w:rPr>
        <w:t xml:space="preserve"> </w:t>
      </w:r>
      <w:r w:rsidR="004F5381">
        <w:rPr>
          <w:b/>
          <w:i/>
          <w:color w:val="333333"/>
          <w:sz w:val="24"/>
        </w:rPr>
        <w:t>достижений.</w:t>
      </w:r>
    </w:p>
    <w:p w14:paraId="342EC81A" w14:textId="024F33AD" w:rsidR="00533F70" w:rsidRDefault="00AA0FA4" w:rsidP="00AA0FA4">
      <w:pPr>
        <w:pStyle w:val="a5"/>
        <w:tabs>
          <w:tab w:val="left" w:pos="1502"/>
        </w:tabs>
        <w:ind w:right="379"/>
        <w:rPr>
          <w:color w:val="333333"/>
          <w:sz w:val="24"/>
        </w:rPr>
      </w:pPr>
      <w:r>
        <w:rPr>
          <w:b/>
          <w:color w:val="333333"/>
          <w:sz w:val="24"/>
        </w:rPr>
        <w:t>1.7</w:t>
      </w:r>
      <w:r w:rsidR="004F5381">
        <w:rPr>
          <w:b/>
          <w:color w:val="333333"/>
          <w:sz w:val="24"/>
        </w:rPr>
        <w:t xml:space="preserve">Системно-деятельностный </w:t>
      </w:r>
      <w:r w:rsidR="004F5381">
        <w:rPr>
          <w:color w:val="333333"/>
          <w:sz w:val="24"/>
        </w:rPr>
        <w:t>подход к оценке образовательных достижений,</w:t>
      </w:r>
      <w:r w:rsidR="004F5381">
        <w:rPr>
          <w:color w:val="333333"/>
          <w:spacing w:val="1"/>
          <w:sz w:val="24"/>
        </w:rPr>
        <w:t xml:space="preserve"> </w:t>
      </w:r>
      <w:r w:rsidR="004F5381">
        <w:rPr>
          <w:color w:val="333333"/>
          <w:sz w:val="24"/>
        </w:rPr>
        <w:t>обучающихся проявляется в оценке способности обучающихся к решению учебно-</w:t>
      </w:r>
      <w:r w:rsidR="004F5381">
        <w:rPr>
          <w:color w:val="333333"/>
          <w:spacing w:val="1"/>
          <w:sz w:val="24"/>
        </w:rPr>
        <w:t xml:space="preserve"> </w:t>
      </w:r>
      <w:r w:rsidR="004F5381">
        <w:rPr>
          <w:color w:val="333333"/>
          <w:sz w:val="24"/>
        </w:rPr>
        <w:t>познавательных и учебно-практических задач, а также в оценке уровня функциональной</w:t>
      </w:r>
      <w:r w:rsidR="004F5381">
        <w:rPr>
          <w:color w:val="333333"/>
          <w:spacing w:val="-58"/>
          <w:sz w:val="24"/>
        </w:rPr>
        <w:t xml:space="preserve"> </w:t>
      </w:r>
      <w:r w:rsidR="004F5381">
        <w:rPr>
          <w:color w:val="333333"/>
          <w:sz w:val="24"/>
        </w:rPr>
        <w:t>грамотности обучающихся. Он обеспечивается содержанием и критериями оценки, в</w:t>
      </w:r>
      <w:r w:rsidR="004F5381">
        <w:rPr>
          <w:color w:val="333333"/>
          <w:spacing w:val="1"/>
          <w:sz w:val="24"/>
        </w:rPr>
        <w:t xml:space="preserve"> </w:t>
      </w:r>
      <w:r w:rsidR="004F5381">
        <w:rPr>
          <w:color w:val="333333"/>
          <w:sz w:val="24"/>
        </w:rPr>
        <w:t>качестве</w:t>
      </w:r>
      <w:r w:rsidR="004F5381">
        <w:rPr>
          <w:color w:val="333333"/>
          <w:spacing w:val="-3"/>
          <w:sz w:val="24"/>
        </w:rPr>
        <w:t xml:space="preserve"> </w:t>
      </w:r>
      <w:r w:rsidR="004F5381">
        <w:rPr>
          <w:color w:val="333333"/>
          <w:sz w:val="24"/>
        </w:rPr>
        <w:t>которых</w:t>
      </w:r>
      <w:r w:rsidR="004F5381">
        <w:rPr>
          <w:color w:val="333333"/>
          <w:spacing w:val="1"/>
          <w:sz w:val="24"/>
        </w:rPr>
        <w:t xml:space="preserve"> </w:t>
      </w:r>
      <w:r w:rsidR="004F5381">
        <w:rPr>
          <w:color w:val="333333"/>
          <w:sz w:val="24"/>
        </w:rPr>
        <w:t>выступают</w:t>
      </w:r>
      <w:r w:rsidR="004F5381">
        <w:rPr>
          <w:color w:val="333333"/>
          <w:spacing w:val="-1"/>
          <w:sz w:val="24"/>
        </w:rPr>
        <w:t xml:space="preserve"> </w:t>
      </w:r>
      <w:r w:rsidR="004F5381">
        <w:rPr>
          <w:color w:val="333333"/>
          <w:sz w:val="24"/>
        </w:rPr>
        <w:t>планируемые</w:t>
      </w:r>
      <w:r w:rsidR="004F5381">
        <w:rPr>
          <w:color w:val="333333"/>
          <w:spacing w:val="-3"/>
          <w:sz w:val="24"/>
        </w:rPr>
        <w:t xml:space="preserve"> </w:t>
      </w:r>
      <w:r w:rsidR="004F5381">
        <w:rPr>
          <w:color w:val="333333"/>
          <w:sz w:val="24"/>
        </w:rPr>
        <w:t>результаты</w:t>
      </w:r>
      <w:r w:rsidR="004F5381">
        <w:rPr>
          <w:color w:val="333333"/>
          <w:spacing w:val="-1"/>
          <w:sz w:val="24"/>
        </w:rPr>
        <w:t xml:space="preserve"> </w:t>
      </w:r>
      <w:r w:rsidR="004F5381">
        <w:rPr>
          <w:color w:val="333333"/>
          <w:sz w:val="24"/>
        </w:rPr>
        <w:t>обучения,</w:t>
      </w:r>
      <w:r w:rsidR="004F5381">
        <w:rPr>
          <w:color w:val="333333"/>
          <w:spacing w:val="-1"/>
          <w:sz w:val="24"/>
        </w:rPr>
        <w:t xml:space="preserve"> </w:t>
      </w:r>
      <w:r w:rsidR="004F5381">
        <w:rPr>
          <w:color w:val="333333"/>
          <w:sz w:val="24"/>
        </w:rPr>
        <w:t>выраженные</w:t>
      </w:r>
      <w:r w:rsidR="004F5381">
        <w:rPr>
          <w:color w:val="333333"/>
          <w:spacing w:val="-3"/>
          <w:sz w:val="24"/>
        </w:rPr>
        <w:t xml:space="preserve"> </w:t>
      </w:r>
      <w:r w:rsidR="004F5381">
        <w:rPr>
          <w:color w:val="333333"/>
          <w:sz w:val="24"/>
        </w:rPr>
        <w:t>в</w:t>
      </w:r>
    </w:p>
    <w:p w14:paraId="01BF675D" w14:textId="77777777" w:rsidR="00533F70" w:rsidRDefault="004F5381">
      <w:pPr>
        <w:pStyle w:val="a3"/>
      </w:pPr>
      <w:r>
        <w:rPr>
          <w:color w:val="333333"/>
        </w:rPr>
        <w:t>деятельностной</w:t>
      </w:r>
      <w:r>
        <w:rPr>
          <w:color w:val="333333"/>
          <w:spacing w:val="-4"/>
        </w:rPr>
        <w:t xml:space="preserve"> </w:t>
      </w:r>
      <w:r>
        <w:rPr>
          <w:color w:val="333333"/>
        </w:rPr>
        <w:t>форме.</w:t>
      </w:r>
    </w:p>
    <w:p w14:paraId="26ED0D10" w14:textId="60A4932C" w:rsidR="00533F70" w:rsidRDefault="00AA0FA4" w:rsidP="00AA0FA4">
      <w:pPr>
        <w:pStyle w:val="a5"/>
        <w:tabs>
          <w:tab w:val="left" w:pos="1502"/>
        </w:tabs>
        <w:ind w:right="145"/>
        <w:rPr>
          <w:color w:val="333333"/>
          <w:sz w:val="24"/>
        </w:rPr>
      </w:pPr>
      <w:r>
        <w:rPr>
          <w:b/>
          <w:color w:val="333333"/>
          <w:sz w:val="24"/>
        </w:rPr>
        <w:t>1.8</w:t>
      </w:r>
      <w:r w:rsidR="004F5381">
        <w:rPr>
          <w:b/>
          <w:color w:val="333333"/>
          <w:sz w:val="24"/>
        </w:rPr>
        <w:t xml:space="preserve">Уровневый подход </w:t>
      </w:r>
      <w:r w:rsidR="004F5381">
        <w:rPr>
          <w:color w:val="333333"/>
          <w:sz w:val="24"/>
        </w:rPr>
        <w:t>служит важнейшей основой для организации индивидуальной</w:t>
      </w:r>
      <w:r w:rsidR="004F5381">
        <w:rPr>
          <w:color w:val="333333"/>
          <w:spacing w:val="1"/>
          <w:sz w:val="24"/>
        </w:rPr>
        <w:t xml:space="preserve"> </w:t>
      </w:r>
      <w:r w:rsidR="004F5381">
        <w:rPr>
          <w:color w:val="333333"/>
          <w:sz w:val="24"/>
        </w:rPr>
        <w:t>работы с обучающимися. Он реализуется как по отношению к содержанию оценки, так и к</w:t>
      </w:r>
      <w:r w:rsidR="004F5381">
        <w:rPr>
          <w:color w:val="333333"/>
          <w:spacing w:val="-57"/>
          <w:sz w:val="24"/>
        </w:rPr>
        <w:t xml:space="preserve"> </w:t>
      </w:r>
      <w:r w:rsidR="004F5381">
        <w:rPr>
          <w:color w:val="333333"/>
          <w:sz w:val="24"/>
        </w:rPr>
        <w:t>представлению</w:t>
      </w:r>
      <w:r w:rsidR="004F5381">
        <w:rPr>
          <w:color w:val="333333"/>
          <w:spacing w:val="-1"/>
          <w:sz w:val="24"/>
        </w:rPr>
        <w:t xml:space="preserve"> </w:t>
      </w:r>
      <w:r w:rsidR="004F5381">
        <w:rPr>
          <w:color w:val="333333"/>
          <w:sz w:val="24"/>
        </w:rPr>
        <w:t>и интерпретации результатов</w:t>
      </w:r>
      <w:r w:rsidR="004F5381">
        <w:rPr>
          <w:color w:val="333333"/>
          <w:spacing w:val="-1"/>
          <w:sz w:val="24"/>
        </w:rPr>
        <w:t xml:space="preserve"> </w:t>
      </w:r>
      <w:r w:rsidR="004F5381">
        <w:rPr>
          <w:color w:val="333333"/>
          <w:sz w:val="24"/>
        </w:rPr>
        <w:t>измерений.</w:t>
      </w:r>
    </w:p>
    <w:p w14:paraId="6F1AF415" w14:textId="64F6E2F4" w:rsidR="00533F70" w:rsidRDefault="00AA0FA4" w:rsidP="00AA0FA4">
      <w:pPr>
        <w:pStyle w:val="a5"/>
        <w:tabs>
          <w:tab w:val="left" w:pos="1503"/>
        </w:tabs>
        <w:ind w:right="548"/>
        <w:rPr>
          <w:color w:val="333333"/>
          <w:sz w:val="24"/>
        </w:rPr>
      </w:pPr>
      <w:r>
        <w:rPr>
          <w:color w:val="333333"/>
          <w:sz w:val="24"/>
        </w:rPr>
        <w:t>1.9</w:t>
      </w:r>
      <w:r w:rsidR="004F5381">
        <w:rPr>
          <w:color w:val="333333"/>
          <w:sz w:val="24"/>
        </w:rPr>
        <w:t>Уровневый подход реализуется за счёт фиксации различных уровней достижения</w:t>
      </w:r>
      <w:r w:rsidR="004F5381">
        <w:rPr>
          <w:color w:val="333333"/>
          <w:spacing w:val="-57"/>
          <w:sz w:val="24"/>
        </w:rPr>
        <w:t xml:space="preserve"> </w:t>
      </w:r>
      <w:r w:rsidR="004F5381">
        <w:rPr>
          <w:color w:val="333333"/>
          <w:sz w:val="24"/>
        </w:rPr>
        <w:t>обучающимися</w:t>
      </w:r>
      <w:r w:rsidR="004F5381">
        <w:rPr>
          <w:color w:val="333333"/>
          <w:spacing w:val="-2"/>
          <w:sz w:val="24"/>
        </w:rPr>
        <w:t xml:space="preserve"> </w:t>
      </w:r>
      <w:r w:rsidR="004F5381">
        <w:rPr>
          <w:color w:val="333333"/>
          <w:sz w:val="24"/>
        </w:rPr>
        <w:t>планируемых результатов</w:t>
      </w:r>
      <w:r w:rsidR="004F5381">
        <w:rPr>
          <w:color w:val="333333"/>
          <w:spacing w:val="-2"/>
          <w:sz w:val="24"/>
        </w:rPr>
        <w:t xml:space="preserve"> </w:t>
      </w:r>
      <w:r w:rsidR="004F5381">
        <w:rPr>
          <w:color w:val="333333"/>
          <w:sz w:val="24"/>
        </w:rPr>
        <w:t>базового уровня</w:t>
      </w:r>
      <w:r w:rsidR="004F5381">
        <w:rPr>
          <w:color w:val="333333"/>
          <w:spacing w:val="-2"/>
          <w:sz w:val="24"/>
        </w:rPr>
        <w:t xml:space="preserve"> </w:t>
      </w:r>
      <w:r w:rsidR="004F5381">
        <w:rPr>
          <w:color w:val="333333"/>
          <w:sz w:val="24"/>
        </w:rPr>
        <w:t>и</w:t>
      </w:r>
      <w:r w:rsidR="004F5381">
        <w:rPr>
          <w:color w:val="333333"/>
          <w:spacing w:val="4"/>
          <w:sz w:val="24"/>
        </w:rPr>
        <w:t xml:space="preserve"> </w:t>
      </w:r>
      <w:r w:rsidR="004F5381">
        <w:rPr>
          <w:color w:val="333333"/>
          <w:sz w:val="24"/>
        </w:rPr>
        <w:t>уровней</w:t>
      </w:r>
      <w:r w:rsidR="004F5381">
        <w:rPr>
          <w:color w:val="333333"/>
          <w:spacing w:val="-2"/>
          <w:sz w:val="24"/>
        </w:rPr>
        <w:t xml:space="preserve"> </w:t>
      </w:r>
      <w:r w:rsidR="004F5381">
        <w:rPr>
          <w:color w:val="333333"/>
          <w:sz w:val="24"/>
        </w:rPr>
        <w:t>выше</w:t>
      </w:r>
      <w:r w:rsidR="004F5381">
        <w:rPr>
          <w:color w:val="333333"/>
          <w:spacing w:val="-2"/>
          <w:sz w:val="24"/>
        </w:rPr>
        <w:t xml:space="preserve"> </w:t>
      </w:r>
      <w:r w:rsidR="004F5381">
        <w:rPr>
          <w:color w:val="333333"/>
          <w:sz w:val="24"/>
        </w:rPr>
        <w:t>и</w:t>
      </w:r>
      <w:r w:rsidR="004F5381">
        <w:rPr>
          <w:color w:val="333333"/>
          <w:spacing w:val="-1"/>
          <w:sz w:val="24"/>
        </w:rPr>
        <w:t xml:space="preserve"> </w:t>
      </w:r>
      <w:r w:rsidR="004F5381">
        <w:rPr>
          <w:color w:val="333333"/>
          <w:sz w:val="24"/>
        </w:rPr>
        <w:t>ниже</w:t>
      </w:r>
    </w:p>
    <w:p w14:paraId="7812AF3B" w14:textId="77777777" w:rsidR="00533F70" w:rsidRDefault="004F5381">
      <w:pPr>
        <w:pStyle w:val="a3"/>
      </w:pPr>
      <w:r>
        <w:rPr>
          <w:color w:val="333333"/>
        </w:rPr>
        <w:t>базового.</w:t>
      </w:r>
      <w:r>
        <w:rPr>
          <w:color w:val="333333"/>
          <w:spacing w:val="-3"/>
        </w:rPr>
        <w:t xml:space="preserve"> </w:t>
      </w:r>
      <w:r>
        <w:rPr>
          <w:color w:val="333333"/>
        </w:rPr>
        <w:t>Достижение</w:t>
      </w:r>
      <w:r>
        <w:rPr>
          <w:color w:val="333333"/>
          <w:spacing w:val="-4"/>
        </w:rPr>
        <w:t xml:space="preserve"> </w:t>
      </w:r>
      <w:r>
        <w:rPr>
          <w:color w:val="333333"/>
        </w:rPr>
        <w:t>базового</w:t>
      </w:r>
      <w:r>
        <w:rPr>
          <w:color w:val="333333"/>
          <w:spacing w:val="-2"/>
        </w:rPr>
        <w:t xml:space="preserve"> </w:t>
      </w:r>
      <w:r>
        <w:rPr>
          <w:color w:val="333333"/>
        </w:rPr>
        <w:t>уровня</w:t>
      </w:r>
      <w:r>
        <w:rPr>
          <w:color w:val="333333"/>
          <w:spacing w:val="-2"/>
        </w:rPr>
        <w:t xml:space="preserve"> </w:t>
      </w:r>
      <w:r>
        <w:rPr>
          <w:color w:val="333333"/>
        </w:rPr>
        <w:t>свидетельствует</w:t>
      </w:r>
      <w:r>
        <w:rPr>
          <w:color w:val="333333"/>
          <w:spacing w:val="-3"/>
        </w:rPr>
        <w:t xml:space="preserve"> </w:t>
      </w:r>
      <w:r>
        <w:rPr>
          <w:color w:val="333333"/>
        </w:rPr>
        <w:t>о</w:t>
      </w:r>
      <w:r>
        <w:rPr>
          <w:color w:val="333333"/>
          <w:spacing w:val="-1"/>
        </w:rPr>
        <w:t xml:space="preserve"> </w:t>
      </w:r>
      <w:r>
        <w:rPr>
          <w:color w:val="333333"/>
        </w:rPr>
        <w:t>способности</w:t>
      </w:r>
      <w:r>
        <w:rPr>
          <w:color w:val="333333"/>
          <w:spacing w:val="-2"/>
        </w:rPr>
        <w:t xml:space="preserve"> </w:t>
      </w:r>
      <w:r>
        <w:rPr>
          <w:color w:val="333333"/>
        </w:rPr>
        <w:t>обучающихся</w:t>
      </w:r>
    </w:p>
    <w:p w14:paraId="7FD94FF5" w14:textId="77777777" w:rsidR="00533F70" w:rsidRDefault="00533F70">
      <w:pPr>
        <w:sectPr w:rsidR="00533F70">
          <w:pgSz w:w="11910" w:h="16840"/>
          <w:pgMar w:top="1040" w:right="720" w:bottom="280" w:left="740" w:header="720" w:footer="720" w:gutter="0"/>
          <w:cols w:space="720"/>
        </w:sectPr>
      </w:pPr>
    </w:p>
    <w:p w14:paraId="4EDD6F00" w14:textId="77777777" w:rsidR="00533F70" w:rsidRDefault="004F5381">
      <w:pPr>
        <w:pStyle w:val="a3"/>
        <w:spacing w:before="66"/>
        <w:ind w:right="125"/>
      </w:pPr>
      <w:r>
        <w:rPr>
          <w:color w:val="333333"/>
        </w:rPr>
        <w:lastRenderedPageBreak/>
        <w:t>решать типовые учебные задачи, целенаправленно отрабатываемые со всеми</w:t>
      </w:r>
      <w:r>
        <w:rPr>
          <w:color w:val="333333"/>
          <w:spacing w:val="1"/>
        </w:rPr>
        <w:t xml:space="preserve"> </w:t>
      </w:r>
      <w:r>
        <w:rPr>
          <w:color w:val="333333"/>
        </w:rPr>
        <w:t>обучающимися в ходе учебного процесса. Овладение базовым уровнем является границей,</w:t>
      </w:r>
      <w:r>
        <w:rPr>
          <w:color w:val="333333"/>
          <w:spacing w:val="-58"/>
        </w:rPr>
        <w:t xml:space="preserve"> </w:t>
      </w:r>
      <w:r>
        <w:rPr>
          <w:color w:val="333333"/>
        </w:rPr>
        <w:t>отделяющей знание от незнания, выступает достаточным для продолжения обучения и</w:t>
      </w:r>
      <w:r>
        <w:rPr>
          <w:color w:val="333333"/>
          <w:spacing w:val="1"/>
        </w:rPr>
        <w:t xml:space="preserve"> </w:t>
      </w:r>
      <w:r>
        <w:rPr>
          <w:color w:val="333333"/>
        </w:rPr>
        <w:t>усвоения</w:t>
      </w:r>
      <w:r>
        <w:rPr>
          <w:color w:val="333333"/>
          <w:spacing w:val="-1"/>
        </w:rPr>
        <w:t xml:space="preserve"> </w:t>
      </w:r>
      <w:r>
        <w:rPr>
          <w:color w:val="333333"/>
        </w:rPr>
        <w:t>последующего</w:t>
      </w:r>
      <w:r>
        <w:rPr>
          <w:color w:val="333333"/>
          <w:spacing w:val="2"/>
        </w:rPr>
        <w:t xml:space="preserve"> </w:t>
      </w:r>
      <w:r>
        <w:rPr>
          <w:color w:val="333333"/>
        </w:rPr>
        <w:t>учебного материала.</w:t>
      </w:r>
    </w:p>
    <w:p w14:paraId="1FF83CBA" w14:textId="68D48CDC" w:rsidR="00533F70" w:rsidRPr="00AA0FA4" w:rsidRDefault="00AA0FA4" w:rsidP="00AA0FA4">
      <w:pPr>
        <w:tabs>
          <w:tab w:val="left" w:pos="1622"/>
        </w:tabs>
        <w:spacing w:before="1"/>
        <w:ind w:left="993"/>
        <w:rPr>
          <w:color w:val="333333"/>
          <w:sz w:val="24"/>
        </w:rPr>
      </w:pPr>
      <w:r>
        <w:rPr>
          <w:b/>
          <w:color w:val="333333"/>
          <w:sz w:val="24"/>
        </w:rPr>
        <w:t>1.10</w:t>
      </w:r>
      <w:r w:rsidR="004F5381" w:rsidRPr="00AA0FA4">
        <w:rPr>
          <w:b/>
          <w:color w:val="333333"/>
          <w:sz w:val="24"/>
        </w:rPr>
        <w:t>Комплексный</w:t>
      </w:r>
      <w:r w:rsidR="004F5381" w:rsidRPr="00AA0FA4">
        <w:rPr>
          <w:b/>
          <w:color w:val="333333"/>
          <w:spacing w:val="-4"/>
          <w:sz w:val="24"/>
        </w:rPr>
        <w:t xml:space="preserve"> </w:t>
      </w:r>
      <w:r w:rsidR="004F5381" w:rsidRPr="00AA0FA4">
        <w:rPr>
          <w:b/>
          <w:color w:val="333333"/>
          <w:sz w:val="24"/>
        </w:rPr>
        <w:t>подход</w:t>
      </w:r>
      <w:r w:rsidR="004F5381" w:rsidRPr="00AA0FA4">
        <w:rPr>
          <w:b/>
          <w:color w:val="333333"/>
          <w:spacing w:val="-1"/>
          <w:sz w:val="24"/>
        </w:rPr>
        <w:t xml:space="preserve"> </w:t>
      </w:r>
      <w:r w:rsidR="004F5381" w:rsidRPr="00AA0FA4">
        <w:rPr>
          <w:color w:val="333333"/>
          <w:sz w:val="24"/>
        </w:rPr>
        <w:t>к</w:t>
      </w:r>
      <w:r w:rsidR="004F5381" w:rsidRPr="00AA0FA4">
        <w:rPr>
          <w:color w:val="333333"/>
          <w:spacing w:val="-4"/>
          <w:sz w:val="24"/>
        </w:rPr>
        <w:t xml:space="preserve"> </w:t>
      </w:r>
      <w:r w:rsidR="004F5381" w:rsidRPr="00AA0FA4">
        <w:rPr>
          <w:color w:val="333333"/>
          <w:sz w:val="24"/>
        </w:rPr>
        <w:t>оценке</w:t>
      </w:r>
      <w:r w:rsidR="004F5381" w:rsidRPr="00AA0FA4">
        <w:rPr>
          <w:color w:val="333333"/>
          <w:spacing w:val="-4"/>
          <w:sz w:val="24"/>
        </w:rPr>
        <w:t xml:space="preserve"> </w:t>
      </w:r>
      <w:r w:rsidR="004F5381" w:rsidRPr="00AA0FA4">
        <w:rPr>
          <w:color w:val="333333"/>
          <w:sz w:val="24"/>
        </w:rPr>
        <w:t>образовательных</w:t>
      </w:r>
      <w:r w:rsidR="004F5381" w:rsidRPr="00AA0FA4">
        <w:rPr>
          <w:color w:val="333333"/>
          <w:spacing w:val="-2"/>
          <w:sz w:val="24"/>
        </w:rPr>
        <w:t xml:space="preserve"> </w:t>
      </w:r>
      <w:r w:rsidR="004F5381" w:rsidRPr="00AA0FA4">
        <w:rPr>
          <w:color w:val="333333"/>
          <w:sz w:val="24"/>
        </w:rPr>
        <w:t>достижений</w:t>
      </w:r>
      <w:r w:rsidR="004F5381" w:rsidRPr="00AA0FA4">
        <w:rPr>
          <w:color w:val="333333"/>
          <w:spacing w:val="-4"/>
          <w:sz w:val="24"/>
        </w:rPr>
        <w:t xml:space="preserve"> </w:t>
      </w:r>
      <w:r w:rsidR="004F5381" w:rsidRPr="00AA0FA4">
        <w:rPr>
          <w:color w:val="333333"/>
          <w:sz w:val="24"/>
        </w:rPr>
        <w:t>реализуется</w:t>
      </w:r>
      <w:r w:rsidR="004F5381" w:rsidRPr="00AA0FA4">
        <w:rPr>
          <w:color w:val="333333"/>
          <w:spacing w:val="-3"/>
          <w:sz w:val="24"/>
        </w:rPr>
        <w:t xml:space="preserve"> </w:t>
      </w:r>
      <w:r w:rsidR="004F5381" w:rsidRPr="00AA0FA4">
        <w:rPr>
          <w:color w:val="333333"/>
          <w:sz w:val="24"/>
        </w:rPr>
        <w:t>через:</w:t>
      </w:r>
    </w:p>
    <w:p w14:paraId="113E6A5D" w14:textId="77777777" w:rsidR="00533F70" w:rsidRDefault="004F5381">
      <w:pPr>
        <w:pStyle w:val="2"/>
        <w:spacing w:before="4"/>
        <w:ind w:left="962"/>
      </w:pPr>
      <w:r>
        <w:rPr>
          <w:color w:val="333333"/>
        </w:rPr>
        <w:t>оценку</w:t>
      </w:r>
      <w:r>
        <w:rPr>
          <w:color w:val="333333"/>
          <w:spacing w:val="-4"/>
        </w:rPr>
        <w:t xml:space="preserve"> </w:t>
      </w:r>
      <w:r>
        <w:rPr>
          <w:color w:val="333333"/>
        </w:rPr>
        <w:t>предметных</w:t>
      </w:r>
      <w:r>
        <w:rPr>
          <w:color w:val="333333"/>
          <w:spacing w:val="-3"/>
        </w:rPr>
        <w:t xml:space="preserve"> </w:t>
      </w:r>
      <w:r>
        <w:rPr>
          <w:color w:val="333333"/>
        </w:rPr>
        <w:t>и</w:t>
      </w:r>
      <w:r>
        <w:rPr>
          <w:color w:val="333333"/>
          <w:spacing w:val="-6"/>
        </w:rPr>
        <w:t xml:space="preserve"> </w:t>
      </w:r>
      <w:r>
        <w:rPr>
          <w:color w:val="333333"/>
        </w:rPr>
        <w:t>метапредметных</w:t>
      </w:r>
      <w:r>
        <w:rPr>
          <w:color w:val="333333"/>
          <w:spacing w:val="-3"/>
        </w:rPr>
        <w:t xml:space="preserve"> </w:t>
      </w:r>
      <w:r>
        <w:rPr>
          <w:color w:val="333333"/>
        </w:rPr>
        <w:t>результатов;</w:t>
      </w:r>
    </w:p>
    <w:p w14:paraId="22832D81" w14:textId="77777777" w:rsidR="00533F70" w:rsidRDefault="004F5381">
      <w:pPr>
        <w:pStyle w:val="a3"/>
        <w:ind w:right="629"/>
      </w:pPr>
      <w:r>
        <w:rPr>
          <w:color w:val="333333"/>
        </w:rPr>
        <w:t>использования комплекса оценочных процедур как основы для оценки динамики</w:t>
      </w:r>
      <w:r>
        <w:rPr>
          <w:color w:val="333333"/>
          <w:spacing w:val="1"/>
        </w:rPr>
        <w:t xml:space="preserve"> </w:t>
      </w:r>
      <w:r>
        <w:rPr>
          <w:color w:val="333333"/>
        </w:rPr>
        <w:t>индивидуальных образовательных достижений, обучающихся и для итоговой оценки;</w:t>
      </w:r>
      <w:r>
        <w:rPr>
          <w:color w:val="333333"/>
          <w:spacing w:val="-57"/>
        </w:rPr>
        <w:t xml:space="preserve"> </w:t>
      </w:r>
      <w:r>
        <w:rPr>
          <w:color w:val="333333"/>
        </w:rPr>
        <w:t>использования контекстной информации (об особенностях обучающихся, условиях и</w:t>
      </w:r>
      <w:r>
        <w:rPr>
          <w:color w:val="333333"/>
          <w:spacing w:val="1"/>
        </w:rPr>
        <w:t xml:space="preserve"> </w:t>
      </w:r>
      <w:r>
        <w:rPr>
          <w:color w:val="333333"/>
        </w:rPr>
        <w:t>процессе обучения и другое) для интерпретации полученных результатов в целях</w:t>
      </w:r>
      <w:r>
        <w:rPr>
          <w:color w:val="333333"/>
          <w:spacing w:val="1"/>
        </w:rPr>
        <w:t xml:space="preserve"> </w:t>
      </w:r>
      <w:r>
        <w:rPr>
          <w:color w:val="333333"/>
        </w:rPr>
        <w:t>управления</w:t>
      </w:r>
      <w:r>
        <w:rPr>
          <w:color w:val="333333"/>
          <w:spacing w:val="-1"/>
        </w:rPr>
        <w:t xml:space="preserve"> </w:t>
      </w:r>
      <w:r>
        <w:rPr>
          <w:color w:val="333333"/>
        </w:rPr>
        <w:t>качеством</w:t>
      </w:r>
      <w:r>
        <w:rPr>
          <w:color w:val="333333"/>
          <w:spacing w:val="1"/>
        </w:rPr>
        <w:t xml:space="preserve"> </w:t>
      </w:r>
      <w:r>
        <w:rPr>
          <w:color w:val="333333"/>
        </w:rPr>
        <w:t>образования;</w:t>
      </w:r>
    </w:p>
    <w:p w14:paraId="1D757ECA" w14:textId="77777777" w:rsidR="00533F70" w:rsidRDefault="004F5381">
      <w:pPr>
        <w:pStyle w:val="a3"/>
      </w:pPr>
      <w:r>
        <w:rPr>
          <w:color w:val="333333"/>
        </w:rPr>
        <w:t>использования</w:t>
      </w:r>
      <w:r>
        <w:rPr>
          <w:color w:val="333333"/>
          <w:spacing w:val="-4"/>
        </w:rPr>
        <w:t xml:space="preserve"> </w:t>
      </w:r>
      <w:r>
        <w:rPr>
          <w:color w:val="333333"/>
        </w:rPr>
        <w:t>разнообразных</w:t>
      </w:r>
      <w:r>
        <w:rPr>
          <w:color w:val="333333"/>
          <w:spacing w:val="-3"/>
        </w:rPr>
        <w:t xml:space="preserve"> </w:t>
      </w:r>
      <w:r>
        <w:rPr>
          <w:color w:val="333333"/>
        </w:rPr>
        <w:t>методов</w:t>
      </w:r>
      <w:r>
        <w:rPr>
          <w:color w:val="333333"/>
          <w:spacing w:val="-4"/>
        </w:rPr>
        <w:t xml:space="preserve"> </w:t>
      </w:r>
      <w:r>
        <w:rPr>
          <w:color w:val="333333"/>
        </w:rPr>
        <w:t>и</w:t>
      </w:r>
      <w:r>
        <w:rPr>
          <w:color w:val="333333"/>
          <w:spacing w:val="-6"/>
        </w:rPr>
        <w:t xml:space="preserve"> </w:t>
      </w:r>
      <w:r>
        <w:rPr>
          <w:color w:val="333333"/>
        </w:rPr>
        <w:t>форм</w:t>
      </w:r>
      <w:r>
        <w:rPr>
          <w:color w:val="333333"/>
          <w:spacing w:val="-4"/>
        </w:rPr>
        <w:t xml:space="preserve"> </w:t>
      </w:r>
      <w:r>
        <w:rPr>
          <w:color w:val="333333"/>
        </w:rPr>
        <w:t>оценки,</w:t>
      </w:r>
      <w:r>
        <w:rPr>
          <w:color w:val="333333"/>
          <w:spacing w:val="-4"/>
        </w:rPr>
        <w:t xml:space="preserve"> </w:t>
      </w:r>
      <w:r>
        <w:rPr>
          <w:color w:val="333333"/>
        </w:rPr>
        <w:t>взаимно</w:t>
      </w:r>
      <w:r>
        <w:rPr>
          <w:color w:val="333333"/>
          <w:spacing w:val="-4"/>
        </w:rPr>
        <w:t xml:space="preserve"> </w:t>
      </w:r>
      <w:r>
        <w:rPr>
          <w:color w:val="333333"/>
        </w:rPr>
        <w:t>дополняющих</w:t>
      </w:r>
      <w:r>
        <w:rPr>
          <w:color w:val="333333"/>
          <w:spacing w:val="-2"/>
        </w:rPr>
        <w:t xml:space="preserve"> </w:t>
      </w:r>
      <w:r>
        <w:rPr>
          <w:color w:val="333333"/>
        </w:rPr>
        <w:t>друг</w:t>
      </w:r>
      <w:r>
        <w:rPr>
          <w:color w:val="333333"/>
          <w:spacing w:val="-5"/>
        </w:rPr>
        <w:t xml:space="preserve"> </w:t>
      </w:r>
      <w:r>
        <w:rPr>
          <w:color w:val="333333"/>
        </w:rPr>
        <w:t>друга:</w:t>
      </w:r>
      <w:r>
        <w:rPr>
          <w:color w:val="333333"/>
          <w:spacing w:val="-57"/>
        </w:rPr>
        <w:t xml:space="preserve"> </w:t>
      </w:r>
      <w:r>
        <w:rPr>
          <w:color w:val="333333"/>
        </w:rPr>
        <w:t>стандартизированных устных и письменных работ, проектов, практических (в том числе</w:t>
      </w:r>
      <w:r>
        <w:rPr>
          <w:color w:val="333333"/>
          <w:spacing w:val="1"/>
        </w:rPr>
        <w:t xml:space="preserve"> </w:t>
      </w:r>
      <w:r>
        <w:rPr>
          <w:color w:val="333333"/>
        </w:rPr>
        <w:t>исследовательских)</w:t>
      </w:r>
      <w:r>
        <w:rPr>
          <w:color w:val="333333"/>
          <w:spacing w:val="-1"/>
        </w:rPr>
        <w:t xml:space="preserve"> </w:t>
      </w:r>
      <w:r>
        <w:rPr>
          <w:color w:val="333333"/>
        </w:rPr>
        <w:t>и</w:t>
      </w:r>
      <w:r>
        <w:rPr>
          <w:color w:val="333333"/>
          <w:spacing w:val="-1"/>
        </w:rPr>
        <w:t xml:space="preserve"> </w:t>
      </w:r>
      <w:r>
        <w:rPr>
          <w:color w:val="333333"/>
        </w:rPr>
        <w:t>творческих</w:t>
      </w:r>
      <w:r>
        <w:rPr>
          <w:color w:val="333333"/>
          <w:spacing w:val="2"/>
        </w:rPr>
        <w:t xml:space="preserve"> </w:t>
      </w:r>
      <w:r>
        <w:rPr>
          <w:color w:val="333333"/>
        </w:rPr>
        <w:t>работ;</w:t>
      </w:r>
    </w:p>
    <w:p w14:paraId="3F8DC574" w14:textId="77777777" w:rsidR="00533F70" w:rsidRDefault="004F5381">
      <w:pPr>
        <w:pStyle w:val="a3"/>
        <w:ind w:right="283"/>
      </w:pPr>
      <w:r>
        <w:rPr>
          <w:color w:val="333333"/>
        </w:rPr>
        <w:t>использования форм работы, обеспечивающих возможность включения обучающихся в</w:t>
      </w:r>
      <w:r>
        <w:rPr>
          <w:color w:val="333333"/>
          <w:spacing w:val="1"/>
        </w:rPr>
        <w:t xml:space="preserve"> </w:t>
      </w:r>
      <w:r>
        <w:rPr>
          <w:color w:val="333333"/>
        </w:rPr>
        <w:t>самостоятельную оценочную деятельность (самоанализ, самооценка, взаимооценка);</w:t>
      </w:r>
      <w:r>
        <w:rPr>
          <w:color w:val="333333"/>
          <w:spacing w:val="1"/>
        </w:rPr>
        <w:t xml:space="preserve"> </w:t>
      </w:r>
      <w:r>
        <w:rPr>
          <w:color w:val="333333"/>
        </w:rPr>
        <w:t>использования мониторинга динамических показателей освоения умений и знаний, в том</w:t>
      </w:r>
      <w:r>
        <w:rPr>
          <w:color w:val="333333"/>
          <w:spacing w:val="-57"/>
        </w:rPr>
        <w:t xml:space="preserve"> </w:t>
      </w:r>
      <w:r>
        <w:rPr>
          <w:color w:val="333333"/>
        </w:rPr>
        <w:t>числе формируемых с использованием информационно-коммуникационных (цифровых)</w:t>
      </w:r>
      <w:r>
        <w:rPr>
          <w:color w:val="333333"/>
          <w:spacing w:val="1"/>
        </w:rPr>
        <w:t xml:space="preserve"> </w:t>
      </w:r>
      <w:r>
        <w:rPr>
          <w:color w:val="333333"/>
        </w:rPr>
        <w:t>технологий.</w:t>
      </w:r>
    </w:p>
    <w:p w14:paraId="3CDCC437" w14:textId="2E38E68D" w:rsidR="00533F70" w:rsidRPr="00AA0FA4" w:rsidRDefault="00AA0FA4" w:rsidP="00AA0FA4">
      <w:pPr>
        <w:tabs>
          <w:tab w:val="left" w:pos="1623"/>
        </w:tabs>
        <w:ind w:firstLine="993"/>
        <w:rPr>
          <w:color w:val="333333"/>
          <w:sz w:val="24"/>
        </w:rPr>
      </w:pPr>
      <w:r>
        <w:rPr>
          <w:color w:val="333333"/>
          <w:sz w:val="24"/>
        </w:rPr>
        <w:t>1.11</w:t>
      </w:r>
      <w:r w:rsidR="004F5381" w:rsidRPr="00AA0FA4">
        <w:rPr>
          <w:color w:val="333333"/>
          <w:sz w:val="24"/>
        </w:rPr>
        <w:t>Оценка</w:t>
      </w:r>
      <w:r w:rsidR="004F5381" w:rsidRPr="00AA0FA4">
        <w:rPr>
          <w:color w:val="333333"/>
          <w:spacing w:val="-4"/>
          <w:sz w:val="24"/>
        </w:rPr>
        <w:t xml:space="preserve"> </w:t>
      </w:r>
      <w:r w:rsidR="004F5381" w:rsidRPr="00AA0FA4">
        <w:rPr>
          <w:color w:val="333333"/>
          <w:sz w:val="24"/>
        </w:rPr>
        <w:t>личностных</w:t>
      </w:r>
      <w:r w:rsidR="004F5381" w:rsidRPr="00AA0FA4">
        <w:rPr>
          <w:color w:val="333333"/>
          <w:spacing w:val="-1"/>
          <w:sz w:val="24"/>
        </w:rPr>
        <w:t xml:space="preserve"> </w:t>
      </w:r>
      <w:r w:rsidR="004F5381" w:rsidRPr="00AA0FA4">
        <w:rPr>
          <w:color w:val="333333"/>
          <w:sz w:val="24"/>
        </w:rPr>
        <w:t>результатов</w:t>
      </w:r>
      <w:r w:rsidR="004F5381" w:rsidRPr="00AA0FA4">
        <w:rPr>
          <w:color w:val="333333"/>
          <w:spacing w:val="-2"/>
          <w:sz w:val="24"/>
        </w:rPr>
        <w:t xml:space="preserve"> </w:t>
      </w:r>
      <w:r w:rsidR="004F5381" w:rsidRPr="00AA0FA4">
        <w:rPr>
          <w:color w:val="333333"/>
          <w:sz w:val="24"/>
        </w:rPr>
        <w:t>обучающихся</w:t>
      </w:r>
      <w:r w:rsidR="004F5381" w:rsidRPr="00AA0FA4">
        <w:rPr>
          <w:color w:val="333333"/>
          <w:spacing w:val="-3"/>
          <w:sz w:val="24"/>
        </w:rPr>
        <w:t xml:space="preserve"> </w:t>
      </w:r>
      <w:r w:rsidR="004F5381" w:rsidRPr="00AA0FA4">
        <w:rPr>
          <w:color w:val="333333"/>
          <w:sz w:val="24"/>
        </w:rPr>
        <w:t>осуществляется через</w:t>
      </w:r>
      <w:r w:rsidR="004F5381" w:rsidRPr="00AA0FA4">
        <w:rPr>
          <w:color w:val="333333"/>
          <w:spacing w:val="-3"/>
          <w:sz w:val="24"/>
        </w:rPr>
        <w:t xml:space="preserve"> </w:t>
      </w:r>
      <w:r w:rsidR="004F5381" w:rsidRPr="00AA0FA4">
        <w:rPr>
          <w:color w:val="333333"/>
          <w:sz w:val="24"/>
        </w:rPr>
        <w:t>оценку</w:t>
      </w:r>
    </w:p>
    <w:p w14:paraId="7C6039FC" w14:textId="77777777" w:rsidR="00533F70" w:rsidRDefault="004F5381">
      <w:pPr>
        <w:pStyle w:val="a3"/>
        <w:ind w:right="437"/>
      </w:pPr>
      <w:r>
        <w:rPr>
          <w:color w:val="333333"/>
        </w:rPr>
        <w:t>достижения планируемых результатов освоения основной образовательной программы,</w:t>
      </w:r>
      <w:r>
        <w:rPr>
          <w:color w:val="333333"/>
          <w:spacing w:val="-57"/>
        </w:rPr>
        <w:t xml:space="preserve"> </w:t>
      </w:r>
      <w:r>
        <w:rPr>
          <w:color w:val="333333"/>
        </w:rPr>
        <w:t>которые устанавливаются требованиями ФГОС</w:t>
      </w:r>
      <w:r>
        <w:rPr>
          <w:color w:val="333333"/>
          <w:spacing w:val="-2"/>
        </w:rPr>
        <w:t xml:space="preserve"> </w:t>
      </w:r>
      <w:r>
        <w:rPr>
          <w:color w:val="333333"/>
        </w:rPr>
        <w:t>ООО.</w:t>
      </w:r>
    </w:p>
    <w:p w14:paraId="129D67BE" w14:textId="2E8EA411" w:rsidR="00533F70" w:rsidRDefault="00AA0FA4" w:rsidP="00AA0FA4">
      <w:pPr>
        <w:pStyle w:val="a5"/>
        <w:tabs>
          <w:tab w:val="left" w:pos="1623"/>
        </w:tabs>
        <w:ind w:right="628"/>
        <w:rPr>
          <w:color w:val="333333"/>
          <w:sz w:val="24"/>
        </w:rPr>
      </w:pPr>
      <w:r>
        <w:rPr>
          <w:color w:val="333333"/>
          <w:sz w:val="24"/>
        </w:rPr>
        <w:t>1.12</w:t>
      </w:r>
      <w:r w:rsidR="004F5381">
        <w:rPr>
          <w:color w:val="333333"/>
          <w:sz w:val="24"/>
        </w:rPr>
        <w:t>Формирование личностных результатов обеспечивается в ходе реализации всех</w:t>
      </w:r>
      <w:r w:rsidR="004F5381">
        <w:rPr>
          <w:color w:val="333333"/>
          <w:spacing w:val="-57"/>
          <w:sz w:val="24"/>
        </w:rPr>
        <w:t xml:space="preserve"> </w:t>
      </w:r>
      <w:r w:rsidR="004F5381">
        <w:rPr>
          <w:color w:val="333333"/>
          <w:sz w:val="24"/>
        </w:rPr>
        <w:t>компонентов</w:t>
      </w:r>
      <w:r w:rsidR="004F5381">
        <w:rPr>
          <w:color w:val="333333"/>
          <w:spacing w:val="-2"/>
          <w:sz w:val="24"/>
        </w:rPr>
        <w:t xml:space="preserve"> </w:t>
      </w:r>
      <w:r w:rsidR="004F5381">
        <w:rPr>
          <w:color w:val="333333"/>
          <w:sz w:val="24"/>
        </w:rPr>
        <w:t>образовательной</w:t>
      </w:r>
      <w:r w:rsidR="004F5381">
        <w:rPr>
          <w:color w:val="333333"/>
          <w:spacing w:val="-1"/>
          <w:sz w:val="24"/>
        </w:rPr>
        <w:t xml:space="preserve"> </w:t>
      </w:r>
      <w:r w:rsidR="004F5381">
        <w:rPr>
          <w:color w:val="333333"/>
          <w:sz w:val="24"/>
        </w:rPr>
        <w:t>деятельности,</w:t>
      </w:r>
      <w:r w:rsidR="004F5381">
        <w:rPr>
          <w:color w:val="333333"/>
          <w:spacing w:val="-1"/>
          <w:sz w:val="24"/>
        </w:rPr>
        <w:t xml:space="preserve"> </w:t>
      </w:r>
      <w:r w:rsidR="004F5381">
        <w:rPr>
          <w:color w:val="333333"/>
          <w:sz w:val="24"/>
        </w:rPr>
        <w:t>включая</w:t>
      </w:r>
      <w:r w:rsidR="004F5381">
        <w:rPr>
          <w:color w:val="333333"/>
          <w:spacing w:val="-2"/>
          <w:sz w:val="24"/>
        </w:rPr>
        <w:t xml:space="preserve"> </w:t>
      </w:r>
      <w:r w:rsidR="004F5381">
        <w:rPr>
          <w:color w:val="333333"/>
          <w:sz w:val="24"/>
        </w:rPr>
        <w:t>внеурочную</w:t>
      </w:r>
      <w:r w:rsidR="004F5381">
        <w:rPr>
          <w:color w:val="333333"/>
          <w:spacing w:val="-1"/>
          <w:sz w:val="24"/>
        </w:rPr>
        <w:t xml:space="preserve"> </w:t>
      </w:r>
      <w:r w:rsidR="004F5381">
        <w:rPr>
          <w:color w:val="333333"/>
          <w:sz w:val="24"/>
        </w:rPr>
        <w:t>деятельность.</w:t>
      </w:r>
    </w:p>
    <w:p w14:paraId="3BA1ACC8" w14:textId="7E364C7B" w:rsidR="00533F70" w:rsidRDefault="00AA0FA4" w:rsidP="00AA0FA4">
      <w:pPr>
        <w:pStyle w:val="1"/>
        <w:tabs>
          <w:tab w:val="left" w:pos="1622"/>
        </w:tabs>
        <w:rPr>
          <w:b w:val="0"/>
          <w:color w:val="333333"/>
        </w:rPr>
      </w:pPr>
      <w:r>
        <w:rPr>
          <w:color w:val="333333"/>
        </w:rPr>
        <w:t>1.13</w:t>
      </w:r>
      <w:r w:rsidR="004F5381">
        <w:rPr>
          <w:color w:val="333333"/>
        </w:rPr>
        <w:t>Внутренний</w:t>
      </w:r>
      <w:r w:rsidR="004F5381">
        <w:rPr>
          <w:color w:val="333333"/>
          <w:spacing w:val="-4"/>
        </w:rPr>
        <w:t xml:space="preserve"> </w:t>
      </w:r>
      <w:r w:rsidR="004F5381">
        <w:rPr>
          <w:color w:val="333333"/>
        </w:rPr>
        <w:t>мониторинг</w:t>
      </w:r>
      <w:r w:rsidR="004F5381">
        <w:rPr>
          <w:color w:val="333333"/>
          <w:spacing w:val="-4"/>
        </w:rPr>
        <w:t xml:space="preserve"> </w:t>
      </w:r>
      <w:r w:rsidR="004F5381">
        <w:rPr>
          <w:color w:val="333333"/>
        </w:rPr>
        <w:t>включает</w:t>
      </w:r>
      <w:r w:rsidR="004F5381">
        <w:rPr>
          <w:b w:val="0"/>
          <w:color w:val="333333"/>
        </w:rPr>
        <w:t>:</w:t>
      </w:r>
    </w:p>
    <w:p w14:paraId="446E3671" w14:textId="77777777" w:rsidR="00533F70" w:rsidRDefault="004F5381" w:rsidP="00F048EC">
      <w:pPr>
        <w:pStyle w:val="a5"/>
        <w:numPr>
          <w:ilvl w:val="0"/>
          <w:numId w:val="26"/>
        </w:numPr>
        <w:tabs>
          <w:tab w:val="left" w:pos="1102"/>
        </w:tabs>
        <w:ind w:right="209" w:firstLine="0"/>
        <w:rPr>
          <w:color w:val="333333"/>
          <w:sz w:val="24"/>
        </w:rPr>
      </w:pPr>
      <w:r>
        <w:rPr>
          <w:color w:val="333333"/>
          <w:sz w:val="24"/>
        </w:rPr>
        <w:t xml:space="preserve">оценку сформированности отдельных </w:t>
      </w:r>
      <w:r>
        <w:rPr>
          <w:b/>
          <w:color w:val="333333"/>
          <w:sz w:val="24"/>
        </w:rPr>
        <w:t>личностных результатов</w:t>
      </w:r>
      <w:r>
        <w:rPr>
          <w:color w:val="333333"/>
          <w:sz w:val="24"/>
        </w:rPr>
        <w:t>, проявляющихся в</w:t>
      </w:r>
      <w:r>
        <w:rPr>
          <w:color w:val="333333"/>
          <w:spacing w:val="1"/>
          <w:sz w:val="24"/>
        </w:rPr>
        <w:t xml:space="preserve"> </w:t>
      </w:r>
      <w:r>
        <w:rPr>
          <w:color w:val="333333"/>
          <w:sz w:val="24"/>
        </w:rPr>
        <w:t>соблюдении норм и правил поведения, принятых в образовательной организации; участие</w:t>
      </w:r>
      <w:r>
        <w:rPr>
          <w:color w:val="333333"/>
          <w:spacing w:val="-57"/>
          <w:sz w:val="24"/>
        </w:rPr>
        <w:t xml:space="preserve"> </w:t>
      </w:r>
      <w:r>
        <w:rPr>
          <w:color w:val="333333"/>
          <w:sz w:val="24"/>
        </w:rPr>
        <w:t>в</w:t>
      </w:r>
      <w:r>
        <w:rPr>
          <w:color w:val="333333"/>
          <w:spacing w:val="-3"/>
          <w:sz w:val="24"/>
        </w:rPr>
        <w:t xml:space="preserve"> </w:t>
      </w:r>
      <w:r>
        <w:rPr>
          <w:color w:val="333333"/>
          <w:sz w:val="24"/>
        </w:rPr>
        <w:t>общественной</w:t>
      </w:r>
      <w:r>
        <w:rPr>
          <w:color w:val="333333"/>
          <w:spacing w:val="-1"/>
          <w:sz w:val="24"/>
        </w:rPr>
        <w:t xml:space="preserve"> </w:t>
      </w:r>
      <w:r>
        <w:rPr>
          <w:color w:val="333333"/>
          <w:sz w:val="24"/>
        </w:rPr>
        <w:t>жизни</w:t>
      </w:r>
      <w:r>
        <w:rPr>
          <w:color w:val="333333"/>
          <w:spacing w:val="-3"/>
          <w:sz w:val="24"/>
        </w:rPr>
        <w:t xml:space="preserve"> </w:t>
      </w:r>
      <w:r>
        <w:rPr>
          <w:color w:val="333333"/>
          <w:sz w:val="24"/>
        </w:rPr>
        <w:t>образовательной</w:t>
      </w:r>
      <w:r>
        <w:rPr>
          <w:color w:val="333333"/>
          <w:spacing w:val="-1"/>
          <w:sz w:val="24"/>
        </w:rPr>
        <w:t xml:space="preserve"> </w:t>
      </w:r>
      <w:r>
        <w:rPr>
          <w:color w:val="333333"/>
          <w:sz w:val="24"/>
        </w:rPr>
        <w:t>организации,</w:t>
      </w:r>
      <w:r>
        <w:rPr>
          <w:color w:val="333333"/>
          <w:spacing w:val="-1"/>
          <w:sz w:val="24"/>
        </w:rPr>
        <w:t xml:space="preserve"> </w:t>
      </w:r>
      <w:r>
        <w:rPr>
          <w:color w:val="333333"/>
          <w:sz w:val="24"/>
        </w:rPr>
        <w:t>ближайшего</w:t>
      </w:r>
      <w:r>
        <w:rPr>
          <w:color w:val="333333"/>
          <w:spacing w:val="-2"/>
          <w:sz w:val="24"/>
        </w:rPr>
        <w:t xml:space="preserve"> </w:t>
      </w:r>
      <w:r>
        <w:rPr>
          <w:color w:val="333333"/>
          <w:sz w:val="24"/>
        </w:rPr>
        <w:t>социального</w:t>
      </w:r>
    </w:p>
    <w:p w14:paraId="532B7952" w14:textId="77777777" w:rsidR="00533F70" w:rsidRDefault="004F5381">
      <w:pPr>
        <w:pStyle w:val="a3"/>
      </w:pPr>
      <w:r>
        <w:rPr>
          <w:color w:val="333333"/>
        </w:rPr>
        <w:t>окружения,</w:t>
      </w:r>
      <w:r>
        <w:rPr>
          <w:color w:val="333333"/>
          <w:spacing w:val="-4"/>
        </w:rPr>
        <w:t xml:space="preserve"> </w:t>
      </w:r>
      <w:r>
        <w:rPr>
          <w:color w:val="333333"/>
        </w:rPr>
        <w:t>Российской</w:t>
      </w:r>
      <w:r>
        <w:rPr>
          <w:color w:val="333333"/>
          <w:spacing w:val="-6"/>
        </w:rPr>
        <w:t xml:space="preserve"> </w:t>
      </w:r>
      <w:r>
        <w:rPr>
          <w:color w:val="333333"/>
        </w:rPr>
        <w:t>Федерации,</w:t>
      </w:r>
      <w:r>
        <w:rPr>
          <w:color w:val="333333"/>
          <w:spacing w:val="-4"/>
        </w:rPr>
        <w:t xml:space="preserve"> </w:t>
      </w:r>
      <w:r>
        <w:rPr>
          <w:color w:val="333333"/>
        </w:rPr>
        <w:t>общественно-полезной</w:t>
      </w:r>
      <w:r>
        <w:rPr>
          <w:color w:val="333333"/>
          <w:spacing w:val="-3"/>
        </w:rPr>
        <w:t xml:space="preserve"> </w:t>
      </w:r>
      <w:r>
        <w:rPr>
          <w:color w:val="333333"/>
        </w:rPr>
        <w:t>деятельности;</w:t>
      </w:r>
    </w:p>
    <w:p w14:paraId="45DA2AB0" w14:textId="77777777" w:rsidR="00533F70" w:rsidRDefault="004F5381" w:rsidP="00F048EC">
      <w:pPr>
        <w:pStyle w:val="a5"/>
        <w:numPr>
          <w:ilvl w:val="0"/>
          <w:numId w:val="26"/>
        </w:numPr>
        <w:tabs>
          <w:tab w:val="left" w:pos="1102"/>
        </w:tabs>
        <w:ind w:right="401" w:firstLine="0"/>
        <w:rPr>
          <w:color w:val="333333"/>
          <w:sz w:val="24"/>
        </w:rPr>
      </w:pPr>
      <w:r>
        <w:rPr>
          <w:color w:val="333333"/>
          <w:sz w:val="24"/>
        </w:rPr>
        <w:t>ответственности за результаты обучения; способности делать осознанный выбор своей</w:t>
      </w:r>
      <w:r>
        <w:rPr>
          <w:color w:val="333333"/>
          <w:spacing w:val="-58"/>
          <w:sz w:val="24"/>
        </w:rPr>
        <w:t xml:space="preserve"> </w:t>
      </w:r>
      <w:r>
        <w:rPr>
          <w:color w:val="333333"/>
          <w:sz w:val="24"/>
        </w:rPr>
        <w:t>образовательной траектории, в том числе выбор профессии; ценностно-смысловых</w:t>
      </w:r>
      <w:r>
        <w:rPr>
          <w:color w:val="333333"/>
          <w:spacing w:val="1"/>
          <w:sz w:val="24"/>
        </w:rPr>
        <w:t xml:space="preserve"> </w:t>
      </w:r>
      <w:r>
        <w:rPr>
          <w:color w:val="333333"/>
          <w:sz w:val="24"/>
        </w:rPr>
        <w:t>установках обучающихся,</w:t>
      </w:r>
      <w:r>
        <w:rPr>
          <w:color w:val="333333"/>
          <w:spacing w:val="-1"/>
          <w:sz w:val="24"/>
        </w:rPr>
        <w:t xml:space="preserve"> </w:t>
      </w:r>
      <w:r>
        <w:rPr>
          <w:color w:val="333333"/>
          <w:sz w:val="24"/>
        </w:rPr>
        <w:t>формируемых</w:t>
      </w:r>
      <w:r>
        <w:rPr>
          <w:color w:val="333333"/>
          <w:spacing w:val="1"/>
          <w:sz w:val="24"/>
        </w:rPr>
        <w:t xml:space="preserve"> </w:t>
      </w:r>
      <w:r>
        <w:rPr>
          <w:color w:val="333333"/>
          <w:sz w:val="24"/>
        </w:rPr>
        <w:t>средствами</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предметов.</w:t>
      </w:r>
    </w:p>
    <w:p w14:paraId="5DA46AFE" w14:textId="77777777" w:rsidR="00533F70" w:rsidRPr="002E055F" w:rsidRDefault="004F5381" w:rsidP="002E055F">
      <w:pPr>
        <w:tabs>
          <w:tab w:val="left" w:pos="1622"/>
        </w:tabs>
        <w:ind w:left="962" w:right="666"/>
        <w:rPr>
          <w:i/>
          <w:color w:val="333333"/>
          <w:sz w:val="24"/>
        </w:rPr>
      </w:pPr>
      <w:r w:rsidRPr="002E055F">
        <w:rPr>
          <w:i/>
          <w:color w:val="333333"/>
          <w:sz w:val="24"/>
        </w:rPr>
        <w:t>Результаты, полученные в ходе как внешних, так и внутренних мониторингов,</w:t>
      </w:r>
      <w:r w:rsidRPr="002E055F">
        <w:rPr>
          <w:i/>
          <w:color w:val="333333"/>
          <w:spacing w:val="-57"/>
          <w:sz w:val="24"/>
        </w:rPr>
        <w:t xml:space="preserve"> </w:t>
      </w:r>
      <w:r w:rsidRPr="002E055F">
        <w:rPr>
          <w:i/>
          <w:color w:val="333333"/>
          <w:sz w:val="24"/>
        </w:rPr>
        <w:t>допускается использовать только в виде агрегированных (усредненных, анонимных)</w:t>
      </w:r>
      <w:r w:rsidRPr="002E055F">
        <w:rPr>
          <w:i/>
          <w:color w:val="333333"/>
          <w:spacing w:val="1"/>
          <w:sz w:val="24"/>
        </w:rPr>
        <w:t xml:space="preserve"> </w:t>
      </w:r>
      <w:r w:rsidRPr="002E055F">
        <w:rPr>
          <w:i/>
          <w:color w:val="333333"/>
          <w:sz w:val="24"/>
        </w:rPr>
        <w:t>данных.</w:t>
      </w:r>
    </w:p>
    <w:p w14:paraId="07A96FF0" w14:textId="77777777" w:rsidR="00533F70" w:rsidRDefault="004F5381" w:rsidP="002E055F">
      <w:pPr>
        <w:pStyle w:val="a5"/>
        <w:tabs>
          <w:tab w:val="left" w:pos="1622"/>
        </w:tabs>
        <w:ind w:right="386"/>
        <w:rPr>
          <w:i/>
          <w:color w:val="333333"/>
          <w:sz w:val="24"/>
        </w:rPr>
      </w:pPr>
      <w:r>
        <w:rPr>
          <w:b/>
          <w:color w:val="333333"/>
          <w:sz w:val="24"/>
        </w:rPr>
        <w:t xml:space="preserve">Оценка метапредметных результатов </w:t>
      </w:r>
      <w:r>
        <w:rPr>
          <w:color w:val="333333"/>
          <w:sz w:val="24"/>
        </w:rPr>
        <w:t>представляет собой оценку достижения</w:t>
      </w:r>
      <w:r>
        <w:rPr>
          <w:color w:val="333333"/>
          <w:spacing w:val="1"/>
          <w:sz w:val="24"/>
        </w:rPr>
        <w:t xml:space="preserve"> </w:t>
      </w:r>
      <w:r>
        <w:rPr>
          <w:color w:val="333333"/>
          <w:sz w:val="24"/>
        </w:rPr>
        <w:t>планируемых результатов освоения ФОП ООО, которые отражают совокупность</w:t>
      </w:r>
      <w:r>
        <w:rPr>
          <w:color w:val="333333"/>
          <w:spacing w:val="1"/>
          <w:sz w:val="24"/>
        </w:rPr>
        <w:t xml:space="preserve"> </w:t>
      </w:r>
      <w:r>
        <w:rPr>
          <w:i/>
          <w:color w:val="333333"/>
          <w:sz w:val="24"/>
        </w:rPr>
        <w:t>познавательных,</w:t>
      </w:r>
      <w:r>
        <w:rPr>
          <w:i/>
          <w:color w:val="333333"/>
          <w:spacing w:val="-4"/>
          <w:sz w:val="24"/>
        </w:rPr>
        <w:t xml:space="preserve"> </w:t>
      </w:r>
      <w:r>
        <w:rPr>
          <w:i/>
          <w:color w:val="333333"/>
          <w:sz w:val="24"/>
        </w:rPr>
        <w:t>коммуникативных</w:t>
      </w:r>
      <w:r>
        <w:rPr>
          <w:i/>
          <w:color w:val="333333"/>
          <w:spacing w:val="-4"/>
          <w:sz w:val="24"/>
        </w:rPr>
        <w:t xml:space="preserve"> </w:t>
      </w:r>
      <w:r>
        <w:rPr>
          <w:i/>
          <w:color w:val="333333"/>
          <w:sz w:val="24"/>
        </w:rPr>
        <w:t>и</w:t>
      </w:r>
      <w:r>
        <w:rPr>
          <w:i/>
          <w:color w:val="333333"/>
          <w:spacing w:val="-4"/>
          <w:sz w:val="24"/>
        </w:rPr>
        <w:t xml:space="preserve"> </w:t>
      </w:r>
      <w:r>
        <w:rPr>
          <w:i/>
          <w:color w:val="333333"/>
          <w:sz w:val="24"/>
        </w:rPr>
        <w:t>регулятивных</w:t>
      </w:r>
      <w:r>
        <w:rPr>
          <w:i/>
          <w:color w:val="333333"/>
          <w:spacing w:val="-4"/>
          <w:sz w:val="24"/>
        </w:rPr>
        <w:t xml:space="preserve"> </w:t>
      </w:r>
      <w:r>
        <w:rPr>
          <w:i/>
          <w:color w:val="333333"/>
          <w:sz w:val="24"/>
        </w:rPr>
        <w:t>универсальных</w:t>
      </w:r>
      <w:r>
        <w:rPr>
          <w:i/>
          <w:color w:val="333333"/>
          <w:spacing w:val="-5"/>
          <w:sz w:val="24"/>
        </w:rPr>
        <w:t xml:space="preserve"> </w:t>
      </w:r>
      <w:r>
        <w:rPr>
          <w:i/>
          <w:color w:val="333333"/>
          <w:sz w:val="24"/>
        </w:rPr>
        <w:t>учебных</w:t>
      </w:r>
      <w:r>
        <w:rPr>
          <w:i/>
          <w:color w:val="333333"/>
          <w:spacing w:val="-4"/>
          <w:sz w:val="24"/>
        </w:rPr>
        <w:t xml:space="preserve"> </w:t>
      </w:r>
      <w:r>
        <w:rPr>
          <w:i/>
          <w:color w:val="333333"/>
          <w:sz w:val="24"/>
        </w:rPr>
        <w:t>действий,</w:t>
      </w:r>
      <w:r>
        <w:rPr>
          <w:i/>
          <w:color w:val="333333"/>
          <w:spacing w:val="-4"/>
          <w:sz w:val="24"/>
        </w:rPr>
        <w:t xml:space="preserve"> </w:t>
      </w:r>
      <w:r>
        <w:rPr>
          <w:i/>
          <w:color w:val="333333"/>
          <w:sz w:val="24"/>
        </w:rPr>
        <w:t>а</w:t>
      </w:r>
      <w:r>
        <w:rPr>
          <w:i/>
          <w:color w:val="333333"/>
          <w:spacing w:val="-57"/>
          <w:sz w:val="24"/>
        </w:rPr>
        <w:t xml:space="preserve"> </w:t>
      </w:r>
      <w:r>
        <w:rPr>
          <w:i/>
          <w:color w:val="333333"/>
          <w:sz w:val="24"/>
        </w:rPr>
        <w:t>также</w:t>
      </w:r>
      <w:r>
        <w:rPr>
          <w:i/>
          <w:color w:val="333333"/>
          <w:spacing w:val="-2"/>
          <w:sz w:val="24"/>
        </w:rPr>
        <w:t xml:space="preserve"> </w:t>
      </w:r>
      <w:r>
        <w:rPr>
          <w:i/>
          <w:color w:val="333333"/>
          <w:sz w:val="24"/>
        </w:rPr>
        <w:t>систему</w:t>
      </w:r>
      <w:r>
        <w:rPr>
          <w:i/>
          <w:color w:val="333333"/>
          <w:spacing w:val="-2"/>
          <w:sz w:val="24"/>
        </w:rPr>
        <w:t xml:space="preserve"> </w:t>
      </w:r>
      <w:r>
        <w:rPr>
          <w:i/>
          <w:color w:val="333333"/>
          <w:sz w:val="24"/>
        </w:rPr>
        <w:t>междисциплинарных</w:t>
      </w:r>
      <w:r>
        <w:rPr>
          <w:i/>
          <w:color w:val="333333"/>
          <w:spacing w:val="-1"/>
          <w:sz w:val="24"/>
        </w:rPr>
        <w:t xml:space="preserve"> </w:t>
      </w:r>
      <w:r>
        <w:rPr>
          <w:i/>
          <w:color w:val="333333"/>
          <w:sz w:val="24"/>
        </w:rPr>
        <w:t>(межпредметных)</w:t>
      </w:r>
      <w:r>
        <w:rPr>
          <w:i/>
          <w:color w:val="333333"/>
          <w:spacing w:val="-5"/>
          <w:sz w:val="24"/>
        </w:rPr>
        <w:t xml:space="preserve"> </w:t>
      </w:r>
      <w:r>
        <w:rPr>
          <w:i/>
          <w:color w:val="333333"/>
          <w:sz w:val="24"/>
        </w:rPr>
        <w:t>понятий.</w:t>
      </w:r>
    </w:p>
    <w:p w14:paraId="0A37FF9D" w14:textId="77777777" w:rsidR="00533F70" w:rsidRDefault="004F5381" w:rsidP="002E055F">
      <w:pPr>
        <w:pStyle w:val="a5"/>
        <w:tabs>
          <w:tab w:val="left" w:pos="1623"/>
        </w:tabs>
        <w:ind w:right="296"/>
        <w:rPr>
          <w:color w:val="333333"/>
          <w:sz w:val="24"/>
        </w:rPr>
      </w:pPr>
      <w:r>
        <w:rPr>
          <w:color w:val="333333"/>
          <w:sz w:val="24"/>
        </w:rPr>
        <w:t>Формирование</w:t>
      </w:r>
      <w:r>
        <w:rPr>
          <w:color w:val="333333"/>
          <w:spacing w:val="-6"/>
          <w:sz w:val="24"/>
        </w:rPr>
        <w:t xml:space="preserve"> </w:t>
      </w:r>
      <w:r>
        <w:rPr>
          <w:color w:val="333333"/>
          <w:sz w:val="24"/>
        </w:rPr>
        <w:t>метапредметных</w:t>
      </w:r>
      <w:r>
        <w:rPr>
          <w:color w:val="333333"/>
          <w:spacing w:val="-4"/>
          <w:sz w:val="24"/>
        </w:rPr>
        <w:t xml:space="preserve"> </w:t>
      </w:r>
      <w:r>
        <w:rPr>
          <w:color w:val="333333"/>
          <w:sz w:val="24"/>
        </w:rPr>
        <w:t>результатов</w:t>
      </w:r>
      <w:r>
        <w:rPr>
          <w:color w:val="333333"/>
          <w:spacing w:val="-5"/>
          <w:sz w:val="24"/>
        </w:rPr>
        <w:t xml:space="preserve"> </w:t>
      </w:r>
      <w:r>
        <w:rPr>
          <w:color w:val="333333"/>
          <w:sz w:val="24"/>
        </w:rPr>
        <w:t>обеспечивается</w:t>
      </w:r>
      <w:r>
        <w:rPr>
          <w:color w:val="333333"/>
          <w:spacing w:val="-5"/>
          <w:sz w:val="24"/>
        </w:rPr>
        <w:t xml:space="preserve"> </w:t>
      </w:r>
      <w:r>
        <w:rPr>
          <w:color w:val="333333"/>
          <w:sz w:val="24"/>
        </w:rPr>
        <w:t>комплексом</w:t>
      </w:r>
      <w:r>
        <w:rPr>
          <w:color w:val="333333"/>
          <w:spacing w:val="-5"/>
          <w:sz w:val="24"/>
        </w:rPr>
        <w:t xml:space="preserve"> </w:t>
      </w:r>
      <w:r>
        <w:rPr>
          <w:color w:val="333333"/>
          <w:sz w:val="24"/>
        </w:rPr>
        <w:t>освоения</w:t>
      </w:r>
      <w:r>
        <w:rPr>
          <w:color w:val="333333"/>
          <w:spacing w:val="-57"/>
          <w:sz w:val="24"/>
        </w:rPr>
        <w:t xml:space="preserve"> </w:t>
      </w:r>
      <w:r>
        <w:rPr>
          <w:color w:val="333333"/>
          <w:sz w:val="24"/>
        </w:rPr>
        <w:t>программ</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предметов и внеурочной деятельности.</w:t>
      </w:r>
    </w:p>
    <w:p w14:paraId="2155F112" w14:textId="77777777" w:rsidR="00533F70" w:rsidRDefault="004F5381" w:rsidP="002E055F">
      <w:pPr>
        <w:pStyle w:val="a5"/>
        <w:tabs>
          <w:tab w:val="left" w:pos="1623"/>
        </w:tabs>
        <w:ind w:right="168"/>
        <w:rPr>
          <w:color w:val="333333"/>
          <w:sz w:val="24"/>
        </w:rPr>
      </w:pPr>
      <w:r>
        <w:rPr>
          <w:color w:val="333333"/>
          <w:sz w:val="24"/>
        </w:rPr>
        <w:t>Основным объектом оценки метапредметных результатов является овладение:</w:t>
      </w:r>
      <w:r>
        <w:rPr>
          <w:color w:val="333333"/>
          <w:spacing w:val="1"/>
          <w:sz w:val="24"/>
        </w:rPr>
        <w:t xml:space="preserve"> </w:t>
      </w:r>
      <w:r>
        <w:rPr>
          <w:b/>
          <w:color w:val="333333"/>
          <w:sz w:val="24"/>
        </w:rPr>
        <w:t xml:space="preserve">познавательными </w:t>
      </w:r>
      <w:r>
        <w:rPr>
          <w:color w:val="333333"/>
          <w:sz w:val="24"/>
        </w:rPr>
        <w:t>универсальными учебными действиями (замещение, моделирование,</w:t>
      </w:r>
      <w:r>
        <w:rPr>
          <w:color w:val="333333"/>
          <w:spacing w:val="1"/>
          <w:sz w:val="24"/>
        </w:rPr>
        <w:t xml:space="preserve"> </w:t>
      </w:r>
      <w:r>
        <w:rPr>
          <w:color w:val="333333"/>
          <w:sz w:val="24"/>
        </w:rPr>
        <w:t>кодирование и декодирование информации, логические операции, включая общие приемы</w:t>
      </w:r>
      <w:r>
        <w:rPr>
          <w:color w:val="333333"/>
          <w:spacing w:val="-58"/>
          <w:sz w:val="24"/>
        </w:rPr>
        <w:t xml:space="preserve"> </w:t>
      </w:r>
      <w:r>
        <w:rPr>
          <w:color w:val="333333"/>
          <w:sz w:val="24"/>
        </w:rPr>
        <w:t>решения</w:t>
      </w:r>
      <w:r>
        <w:rPr>
          <w:color w:val="333333"/>
          <w:spacing w:val="-1"/>
          <w:sz w:val="24"/>
        </w:rPr>
        <w:t xml:space="preserve"> </w:t>
      </w:r>
      <w:r>
        <w:rPr>
          <w:color w:val="333333"/>
          <w:sz w:val="24"/>
        </w:rPr>
        <w:t>задач);</w:t>
      </w:r>
    </w:p>
    <w:p w14:paraId="790DFA81" w14:textId="77777777" w:rsidR="00533F70" w:rsidRDefault="004F5381">
      <w:pPr>
        <w:pStyle w:val="a3"/>
      </w:pPr>
      <w:r>
        <w:rPr>
          <w:b/>
          <w:color w:val="333333"/>
        </w:rPr>
        <w:t xml:space="preserve">коммуникативными </w:t>
      </w:r>
      <w:r>
        <w:rPr>
          <w:color w:val="333333"/>
        </w:rPr>
        <w:t>универсальными учебными действиями (приобретение умения</w:t>
      </w:r>
      <w:r>
        <w:rPr>
          <w:color w:val="333333"/>
          <w:spacing w:val="1"/>
        </w:rPr>
        <w:t xml:space="preserve"> </w:t>
      </w:r>
      <w:r>
        <w:rPr>
          <w:color w:val="333333"/>
        </w:rPr>
        <w:t>учитывать позицию собеседника, организовывать и осуществлять сотрудничество,</w:t>
      </w:r>
      <w:r>
        <w:rPr>
          <w:color w:val="333333"/>
          <w:spacing w:val="1"/>
        </w:rPr>
        <w:t xml:space="preserve"> </w:t>
      </w:r>
      <w:r>
        <w:rPr>
          <w:color w:val="333333"/>
        </w:rPr>
        <w:t>взаимодействие</w:t>
      </w:r>
      <w:r>
        <w:rPr>
          <w:color w:val="333333"/>
          <w:spacing w:val="-5"/>
        </w:rPr>
        <w:t xml:space="preserve"> </w:t>
      </w:r>
      <w:r>
        <w:rPr>
          <w:color w:val="333333"/>
        </w:rPr>
        <w:t>с</w:t>
      </w:r>
      <w:r>
        <w:rPr>
          <w:color w:val="333333"/>
          <w:spacing w:val="-4"/>
        </w:rPr>
        <w:t xml:space="preserve"> </w:t>
      </w:r>
      <w:r>
        <w:rPr>
          <w:color w:val="333333"/>
        </w:rPr>
        <w:t>педагогическими</w:t>
      </w:r>
      <w:r>
        <w:rPr>
          <w:color w:val="333333"/>
          <w:spacing w:val="-4"/>
        </w:rPr>
        <w:t xml:space="preserve"> </w:t>
      </w:r>
      <w:r>
        <w:rPr>
          <w:color w:val="333333"/>
        </w:rPr>
        <w:t>работниками</w:t>
      </w:r>
      <w:r>
        <w:rPr>
          <w:color w:val="333333"/>
          <w:spacing w:val="-3"/>
        </w:rPr>
        <w:t xml:space="preserve"> </w:t>
      </w:r>
      <w:r>
        <w:rPr>
          <w:color w:val="333333"/>
        </w:rPr>
        <w:t>и</w:t>
      </w:r>
      <w:r>
        <w:rPr>
          <w:color w:val="333333"/>
          <w:spacing w:val="-4"/>
        </w:rPr>
        <w:t xml:space="preserve"> </w:t>
      </w:r>
      <w:r>
        <w:rPr>
          <w:color w:val="333333"/>
        </w:rPr>
        <w:t>со</w:t>
      </w:r>
      <w:r>
        <w:rPr>
          <w:color w:val="333333"/>
          <w:spacing w:val="-3"/>
        </w:rPr>
        <w:t xml:space="preserve"> </w:t>
      </w:r>
      <w:r>
        <w:rPr>
          <w:color w:val="333333"/>
        </w:rPr>
        <w:t>сверстниками,</w:t>
      </w:r>
      <w:r>
        <w:rPr>
          <w:color w:val="333333"/>
          <w:spacing w:val="-4"/>
        </w:rPr>
        <w:t xml:space="preserve"> </w:t>
      </w:r>
      <w:r>
        <w:rPr>
          <w:color w:val="333333"/>
        </w:rPr>
        <w:t>адекватно</w:t>
      </w:r>
      <w:r>
        <w:rPr>
          <w:color w:val="333333"/>
          <w:spacing w:val="-4"/>
        </w:rPr>
        <w:t xml:space="preserve"> </w:t>
      </w:r>
      <w:r>
        <w:rPr>
          <w:color w:val="333333"/>
        </w:rPr>
        <w:t>передавать</w:t>
      </w:r>
      <w:r>
        <w:rPr>
          <w:color w:val="333333"/>
          <w:spacing w:val="-57"/>
        </w:rPr>
        <w:t xml:space="preserve"> </w:t>
      </w:r>
      <w:r>
        <w:rPr>
          <w:color w:val="333333"/>
        </w:rPr>
        <w:t>информацию и отображать предметное содержание и условия деятельности и речи,</w:t>
      </w:r>
      <w:r>
        <w:rPr>
          <w:color w:val="333333"/>
          <w:spacing w:val="1"/>
        </w:rPr>
        <w:t xml:space="preserve"> </w:t>
      </w:r>
      <w:r>
        <w:rPr>
          <w:color w:val="333333"/>
        </w:rPr>
        <w:t>учитывать разные мнения и интересы, аргументировать и обосновывать свою позицию,</w:t>
      </w:r>
      <w:r>
        <w:rPr>
          <w:color w:val="333333"/>
          <w:spacing w:val="1"/>
        </w:rPr>
        <w:t xml:space="preserve"> </w:t>
      </w:r>
      <w:r>
        <w:rPr>
          <w:color w:val="333333"/>
        </w:rPr>
        <w:t>задавать вопросы,</w:t>
      </w:r>
      <w:r>
        <w:rPr>
          <w:color w:val="333333"/>
          <w:spacing w:val="-1"/>
        </w:rPr>
        <w:t xml:space="preserve"> </w:t>
      </w:r>
      <w:r>
        <w:rPr>
          <w:color w:val="333333"/>
        </w:rPr>
        <w:t>необходимые</w:t>
      </w:r>
      <w:r>
        <w:rPr>
          <w:color w:val="333333"/>
          <w:spacing w:val="-3"/>
        </w:rPr>
        <w:t xml:space="preserve"> </w:t>
      </w:r>
      <w:r>
        <w:rPr>
          <w:color w:val="333333"/>
        </w:rPr>
        <w:t>для организации</w:t>
      </w:r>
      <w:r>
        <w:rPr>
          <w:color w:val="333333"/>
          <w:spacing w:val="-1"/>
        </w:rPr>
        <w:t xml:space="preserve"> </w:t>
      </w:r>
      <w:r>
        <w:rPr>
          <w:color w:val="333333"/>
        </w:rPr>
        <w:t>собственной</w:t>
      </w:r>
      <w:r>
        <w:rPr>
          <w:color w:val="333333"/>
          <w:spacing w:val="-3"/>
        </w:rPr>
        <w:t xml:space="preserve"> </w:t>
      </w:r>
      <w:r>
        <w:rPr>
          <w:color w:val="333333"/>
        </w:rPr>
        <w:t>деятельности и</w:t>
      </w:r>
    </w:p>
    <w:p w14:paraId="28502532" w14:textId="77777777" w:rsidR="00533F70" w:rsidRDefault="004F5381">
      <w:pPr>
        <w:pStyle w:val="a3"/>
        <w:spacing w:before="1"/>
      </w:pPr>
      <w:r>
        <w:rPr>
          <w:color w:val="333333"/>
        </w:rPr>
        <w:t>сотрудничества</w:t>
      </w:r>
      <w:r>
        <w:rPr>
          <w:color w:val="333333"/>
          <w:spacing w:val="-2"/>
        </w:rPr>
        <w:t xml:space="preserve"> </w:t>
      </w:r>
      <w:r>
        <w:rPr>
          <w:color w:val="333333"/>
        </w:rPr>
        <w:t>с</w:t>
      </w:r>
      <w:r>
        <w:rPr>
          <w:color w:val="333333"/>
          <w:spacing w:val="-3"/>
        </w:rPr>
        <w:t xml:space="preserve"> </w:t>
      </w:r>
      <w:r>
        <w:rPr>
          <w:color w:val="333333"/>
        </w:rPr>
        <w:t>партнером);</w:t>
      </w:r>
    </w:p>
    <w:p w14:paraId="25AFAC3C" w14:textId="77777777" w:rsidR="00533F70" w:rsidRDefault="00533F70">
      <w:pPr>
        <w:sectPr w:rsidR="00533F70">
          <w:pgSz w:w="11910" w:h="16840"/>
          <w:pgMar w:top="1040" w:right="720" w:bottom="280" w:left="740" w:header="720" w:footer="720" w:gutter="0"/>
          <w:cols w:space="720"/>
        </w:sectPr>
      </w:pPr>
    </w:p>
    <w:p w14:paraId="5F6F2EB2" w14:textId="77777777" w:rsidR="00533F70" w:rsidRDefault="004F5381">
      <w:pPr>
        <w:pStyle w:val="a3"/>
        <w:spacing w:before="66"/>
        <w:ind w:right="157"/>
      </w:pPr>
      <w:r>
        <w:rPr>
          <w:b/>
          <w:color w:val="333333"/>
        </w:rPr>
        <w:lastRenderedPageBreak/>
        <w:t xml:space="preserve">регулятивными </w:t>
      </w:r>
      <w:r>
        <w:rPr>
          <w:color w:val="333333"/>
        </w:rPr>
        <w:t>универсальными учебными действиями (способность принимать и</w:t>
      </w:r>
      <w:r>
        <w:rPr>
          <w:color w:val="333333"/>
          <w:spacing w:val="1"/>
        </w:rPr>
        <w:t xml:space="preserve"> </w:t>
      </w:r>
      <w:r>
        <w:rPr>
          <w:color w:val="333333"/>
        </w:rPr>
        <w:t>сохранять учебную цель и задачу, планировать ее реализацию, контролировать и</w:t>
      </w:r>
      <w:r>
        <w:rPr>
          <w:color w:val="333333"/>
          <w:spacing w:val="1"/>
        </w:rPr>
        <w:t xml:space="preserve"> </w:t>
      </w:r>
      <w:r>
        <w:rPr>
          <w:color w:val="333333"/>
        </w:rPr>
        <w:t>оценивать свои действия, вносить соответствующие коррективы в их выполнение, ставить</w:t>
      </w:r>
      <w:r>
        <w:rPr>
          <w:color w:val="333333"/>
          <w:spacing w:val="-57"/>
        </w:rPr>
        <w:t xml:space="preserve"> </w:t>
      </w:r>
      <w:r>
        <w:rPr>
          <w:color w:val="333333"/>
        </w:rPr>
        <w:t>новые учебные задачи, проявлять познавательную инициативу в учебном сотрудничестве,</w:t>
      </w:r>
      <w:r>
        <w:rPr>
          <w:color w:val="333333"/>
          <w:spacing w:val="-57"/>
        </w:rPr>
        <w:t xml:space="preserve"> </w:t>
      </w:r>
      <w:r>
        <w:rPr>
          <w:color w:val="333333"/>
        </w:rPr>
        <w:t>осуществлять</w:t>
      </w:r>
      <w:r>
        <w:rPr>
          <w:color w:val="333333"/>
          <w:spacing w:val="-2"/>
        </w:rPr>
        <w:t xml:space="preserve"> </w:t>
      </w:r>
      <w:r>
        <w:rPr>
          <w:color w:val="333333"/>
        </w:rPr>
        <w:t>констатирующий</w:t>
      </w:r>
      <w:r>
        <w:rPr>
          <w:color w:val="333333"/>
          <w:spacing w:val="-2"/>
        </w:rPr>
        <w:t xml:space="preserve"> </w:t>
      </w:r>
      <w:r>
        <w:rPr>
          <w:color w:val="333333"/>
        </w:rPr>
        <w:t>и</w:t>
      </w:r>
      <w:r>
        <w:rPr>
          <w:color w:val="333333"/>
          <w:spacing w:val="-2"/>
        </w:rPr>
        <w:t xml:space="preserve"> </w:t>
      </w:r>
      <w:r>
        <w:rPr>
          <w:color w:val="333333"/>
        </w:rPr>
        <w:t>предвосхищающий</w:t>
      </w:r>
      <w:r>
        <w:rPr>
          <w:color w:val="333333"/>
          <w:spacing w:val="-1"/>
        </w:rPr>
        <w:t xml:space="preserve"> </w:t>
      </w:r>
      <w:r>
        <w:rPr>
          <w:color w:val="333333"/>
        </w:rPr>
        <w:t>контроль</w:t>
      </w:r>
      <w:r>
        <w:rPr>
          <w:color w:val="333333"/>
          <w:spacing w:val="-2"/>
        </w:rPr>
        <w:t xml:space="preserve"> </w:t>
      </w:r>
      <w:r>
        <w:rPr>
          <w:color w:val="333333"/>
        </w:rPr>
        <w:t>по</w:t>
      </w:r>
      <w:r>
        <w:rPr>
          <w:color w:val="333333"/>
          <w:spacing w:val="-2"/>
        </w:rPr>
        <w:t xml:space="preserve"> </w:t>
      </w:r>
      <w:r>
        <w:rPr>
          <w:color w:val="333333"/>
        </w:rPr>
        <w:t>результату</w:t>
      </w:r>
      <w:r>
        <w:rPr>
          <w:color w:val="333333"/>
          <w:spacing w:val="-6"/>
        </w:rPr>
        <w:t xml:space="preserve"> </w:t>
      </w:r>
      <w:r>
        <w:rPr>
          <w:color w:val="333333"/>
        </w:rPr>
        <w:t>и</w:t>
      </w:r>
      <w:r>
        <w:rPr>
          <w:color w:val="333333"/>
          <w:spacing w:val="-2"/>
        </w:rPr>
        <w:t xml:space="preserve"> </w:t>
      </w:r>
      <w:r>
        <w:rPr>
          <w:color w:val="333333"/>
        </w:rPr>
        <w:t>способу</w:t>
      </w:r>
    </w:p>
    <w:p w14:paraId="475F45A5" w14:textId="77777777" w:rsidR="00533F70" w:rsidRDefault="004F5381">
      <w:pPr>
        <w:pStyle w:val="a3"/>
        <w:spacing w:before="1"/>
      </w:pPr>
      <w:r>
        <w:rPr>
          <w:color w:val="333333"/>
        </w:rPr>
        <w:t>действия,</w:t>
      </w:r>
      <w:r>
        <w:rPr>
          <w:color w:val="333333"/>
          <w:spacing w:val="-3"/>
        </w:rPr>
        <w:t xml:space="preserve"> </w:t>
      </w:r>
      <w:r>
        <w:rPr>
          <w:color w:val="333333"/>
        </w:rPr>
        <w:t>актуальный</w:t>
      </w:r>
      <w:r>
        <w:rPr>
          <w:color w:val="333333"/>
          <w:spacing w:val="-3"/>
        </w:rPr>
        <w:t xml:space="preserve"> </w:t>
      </w:r>
      <w:r>
        <w:rPr>
          <w:color w:val="333333"/>
        </w:rPr>
        <w:t>контроль</w:t>
      </w:r>
      <w:r>
        <w:rPr>
          <w:color w:val="333333"/>
          <w:spacing w:val="-5"/>
        </w:rPr>
        <w:t xml:space="preserve"> </w:t>
      </w:r>
      <w:r>
        <w:rPr>
          <w:color w:val="333333"/>
        </w:rPr>
        <w:t>на</w:t>
      </w:r>
      <w:r>
        <w:rPr>
          <w:color w:val="333333"/>
          <w:spacing w:val="-1"/>
        </w:rPr>
        <w:t xml:space="preserve"> </w:t>
      </w:r>
      <w:r>
        <w:rPr>
          <w:color w:val="333333"/>
        </w:rPr>
        <w:t>уровне</w:t>
      </w:r>
      <w:r>
        <w:rPr>
          <w:color w:val="333333"/>
          <w:spacing w:val="-4"/>
        </w:rPr>
        <w:t xml:space="preserve"> </w:t>
      </w:r>
      <w:r>
        <w:rPr>
          <w:color w:val="333333"/>
        </w:rPr>
        <w:t>произвольного</w:t>
      </w:r>
      <w:r>
        <w:rPr>
          <w:color w:val="333333"/>
          <w:spacing w:val="-3"/>
        </w:rPr>
        <w:t xml:space="preserve"> </w:t>
      </w:r>
      <w:r>
        <w:rPr>
          <w:color w:val="333333"/>
        </w:rPr>
        <w:t>внимания).</w:t>
      </w:r>
    </w:p>
    <w:p w14:paraId="2CFFA2C2" w14:textId="77777777" w:rsidR="00533F70" w:rsidRDefault="004F5381" w:rsidP="002E055F">
      <w:pPr>
        <w:pStyle w:val="a5"/>
        <w:tabs>
          <w:tab w:val="left" w:pos="1622"/>
        </w:tabs>
        <w:ind w:right="286"/>
        <w:rPr>
          <w:color w:val="333333"/>
          <w:sz w:val="24"/>
        </w:rPr>
      </w:pPr>
      <w:r>
        <w:rPr>
          <w:color w:val="333333"/>
          <w:sz w:val="24"/>
        </w:rPr>
        <w:t>Оценка достижения метапредметных результатов осуществляется администрацией</w:t>
      </w:r>
      <w:r>
        <w:rPr>
          <w:color w:val="333333"/>
          <w:spacing w:val="-57"/>
          <w:sz w:val="24"/>
        </w:rPr>
        <w:t xml:space="preserve"> </w:t>
      </w:r>
      <w:r>
        <w:rPr>
          <w:color w:val="333333"/>
          <w:sz w:val="24"/>
        </w:rPr>
        <w:t>образовательной</w:t>
      </w:r>
      <w:r>
        <w:rPr>
          <w:color w:val="333333"/>
          <w:spacing w:val="-1"/>
          <w:sz w:val="24"/>
        </w:rPr>
        <w:t xml:space="preserve"> </w:t>
      </w:r>
      <w:r>
        <w:rPr>
          <w:color w:val="333333"/>
          <w:sz w:val="24"/>
        </w:rPr>
        <w:t>организации в</w:t>
      </w:r>
      <w:r>
        <w:rPr>
          <w:color w:val="333333"/>
          <w:spacing w:val="-4"/>
          <w:sz w:val="24"/>
        </w:rPr>
        <w:t xml:space="preserve"> </w:t>
      </w:r>
      <w:r>
        <w:rPr>
          <w:color w:val="333333"/>
          <w:sz w:val="24"/>
        </w:rPr>
        <w:t>ходе</w:t>
      </w:r>
      <w:r>
        <w:rPr>
          <w:color w:val="333333"/>
          <w:spacing w:val="-1"/>
          <w:sz w:val="24"/>
        </w:rPr>
        <w:t xml:space="preserve"> </w:t>
      </w:r>
      <w:r>
        <w:rPr>
          <w:color w:val="333333"/>
          <w:sz w:val="24"/>
        </w:rPr>
        <w:t>внутреннего</w:t>
      </w:r>
      <w:r>
        <w:rPr>
          <w:color w:val="333333"/>
          <w:spacing w:val="-1"/>
          <w:sz w:val="24"/>
        </w:rPr>
        <w:t xml:space="preserve"> </w:t>
      </w:r>
      <w:r>
        <w:rPr>
          <w:color w:val="333333"/>
          <w:sz w:val="24"/>
        </w:rPr>
        <w:t>мониторинга.</w:t>
      </w:r>
    </w:p>
    <w:p w14:paraId="6613C1D1" w14:textId="77777777" w:rsidR="00533F70" w:rsidRDefault="004F5381" w:rsidP="00F048EC">
      <w:pPr>
        <w:pStyle w:val="a5"/>
        <w:numPr>
          <w:ilvl w:val="0"/>
          <w:numId w:val="26"/>
        </w:numPr>
        <w:tabs>
          <w:tab w:val="left" w:pos="1102"/>
        </w:tabs>
        <w:ind w:right="725" w:firstLine="0"/>
        <w:rPr>
          <w:color w:val="333333"/>
          <w:sz w:val="24"/>
        </w:rPr>
      </w:pPr>
      <w:r>
        <w:rPr>
          <w:color w:val="333333"/>
          <w:sz w:val="24"/>
        </w:rPr>
        <w:t>Содержание</w:t>
      </w:r>
      <w:r>
        <w:rPr>
          <w:color w:val="333333"/>
          <w:spacing w:val="-7"/>
          <w:sz w:val="24"/>
        </w:rPr>
        <w:t xml:space="preserve"> </w:t>
      </w:r>
      <w:r>
        <w:rPr>
          <w:color w:val="333333"/>
          <w:sz w:val="24"/>
        </w:rPr>
        <w:t>и</w:t>
      </w:r>
      <w:r>
        <w:rPr>
          <w:color w:val="333333"/>
          <w:spacing w:val="-5"/>
          <w:sz w:val="24"/>
        </w:rPr>
        <w:t xml:space="preserve"> </w:t>
      </w:r>
      <w:r>
        <w:rPr>
          <w:color w:val="333333"/>
          <w:sz w:val="24"/>
        </w:rPr>
        <w:t>периодичность</w:t>
      </w:r>
      <w:r>
        <w:rPr>
          <w:color w:val="333333"/>
          <w:spacing w:val="-4"/>
          <w:sz w:val="24"/>
        </w:rPr>
        <w:t xml:space="preserve"> </w:t>
      </w:r>
      <w:r>
        <w:rPr>
          <w:color w:val="333333"/>
          <w:sz w:val="24"/>
        </w:rPr>
        <w:t>внутреннего</w:t>
      </w:r>
      <w:r>
        <w:rPr>
          <w:color w:val="333333"/>
          <w:spacing w:val="-7"/>
          <w:sz w:val="24"/>
        </w:rPr>
        <w:t xml:space="preserve"> </w:t>
      </w:r>
      <w:r>
        <w:rPr>
          <w:color w:val="333333"/>
          <w:sz w:val="24"/>
        </w:rPr>
        <w:t>мониторинга</w:t>
      </w:r>
      <w:r>
        <w:rPr>
          <w:color w:val="333333"/>
          <w:spacing w:val="-4"/>
          <w:sz w:val="24"/>
        </w:rPr>
        <w:t xml:space="preserve"> </w:t>
      </w:r>
      <w:r>
        <w:rPr>
          <w:color w:val="333333"/>
          <w:sz w:val="24"/>
        </w:rPr>
        <w:t>устанавливается</w:t>
      </w:r>
      <w:r>
        <w:rPr>
          <w:color w:val="333333"/>
          <w:spacing w:val="-5"/>
          <w:sz w:val="24"/>
        </w:rPr>
        <w:t xml:space="preserve"> </w:t>
      </w:r>
      <w:r>
        <w:rPr>
          <w:color w:val="333333"/>
          <w:sz w:val="24"/>
        </w:rPr>
        <w:t>решением</w:t>
      </w:r>
      <w:r>
        <w:rPr>
          <w:color w:val="333333"/>
          <w:spacing w:val="-57"/>
          <w:sz w:val="24"/>
        </w:rPr>
        <w:t xml:space="preserve"> </w:t>
      </w:r>
      <w:r>
        <w:rPr>
          <w:color w:val="333333"/>
          <w:sz w:val="24"/>
        </w:rPr>
        <w:t>педагогического</w:t>
      </w:r>
      <w:r>
        <w:rPr>
          <w:color w:val="333333"/>
          <w:spacing w:val="-1"/>
          <w:sz w:val="24"/>
        </w:rPr>
        <w:t xml:space="preserve"> </w:t>
      </w:r>
      <w:r>
        <w:rPr>
          <w:color w:val="333333"/>
          <w:sz w:val="24"/>
        </w:rPr>
        <w:t>совета</w:t>
      </w:r>
      <w:r>
        <w:rPr>
          <w:color w:val="333333"/>
          <w:spacing w:val="1"/>
          <w:sz w:val="24"/>
        </w:rPr>
        <w:t xml:space="preserve"> </w:t>
      </w:r>
      <w:r>
        <w:rPr>
          <w:color w:val="333333"/>
          <w:sz w:val="24"/>
        </w:rPr>
        <w:t>образовательной организации.</w:t>
      </w:r>
    </w:p>
    <w:p w14:paraId="1EFF6ADC" w14:textId="77777777" w:rsidR="00533F70" w:rsidRDefault="004F5381" w:rsidP="00F048EC">
      <w:pPr>
        <w:pStyle w:val="a5"/>
        <w:numPr>
          <w:ilvl w:val="0"/>
          <w:numId w:val="26"/>
        </w:numPr>
        <w:tabs>
          <w:tab w:val="left" w:pos="1102"/>
        </w:tabs>
        <w:ind w:right="184" w:firstLine="0"/>
        <w:rPr>
          <w:color w:val="333333"/>
          <w:sz w:val="24"/>
        </w:rPr>
      </w:pPr>
      <w:r>
        <w:rPr>
          <w:color w:val="333333"/>
          <w:sz w:val="24"/>
        </w:rPr>
        <w:t>Инструментарий строится на межпредметной основе и может включать диагностические</w:t>
      </w:r>
      <w:r>
        <w:rPr>
          <w:color w:val="333333"/>
          <w:spacing w:val="-57"/>
          <w:sz w:val="24"/>
        </w:rPr>
        <w:t xml:space="preserve"> </w:t>
      </w:r>
      <w:r>
        <w:rPr>
          <w:color w:val="333333"/>
          <w:sz w:val="24"/>
        </w:rPr>
        <w:t>материалы по оценке читательской и цифровой грамотности, сформированности</w:t>
      </w:r>
      <w:r>
        <w:rPr>
          <w:color w:val="333333"/>
          <w:spacing w:val="1"/>
          <w:sz w:val="24"/>
        </w:rPr>
        <w:t xml:space="preserve"> </w:t>
      </w:r>
      <w:r>
        <w:rPr>
          <w:color w:val="333333"/>
          <w:sz w:val="24"/>
        </w:rPr>
        <w:t>регулятивных,</w:t>
      </w:r>
      <w:r>
        <w:rPr>
          <w:color w:val="333333"/>
          <w:spacing w:val="-4"/>
          <w:sz w:val="24"/>
        </w:rPr>
        <w:t xml:space="preserve"> </w:t>
      </w:r>
      <w:r>
        <w:rPr>
          <w:color w:val="333333"/>
          <w:sz w:val="24"/>
        </w:rPr>
        <w:t>коммуникативных</w:t>
      </w:r>
      <w:r>
        <w:rPr>
          <w:color w:val="333333"/>
          <w:spacing w:val="-4"/>
          <w:sz w:val="24"/>
        </w:rPr>
        <w:t xml:space="preserve"> </w:t>
      </w:r>
      <w:r>
        <w:rPr>
          <w:color w:val="333333"/>
          <w:sz w:val="24"/>
        </w:rPr>
        <w:t>и</w:t>
      </w:r>
      <w:r>
        <w:rPr>
          <w:color w:val="333333"/>
          <w:spacing w:val="-4"/>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3"/>
          <w:sz w:val="24"/>
        </w:rPr>
        <w:t xml:space="preserve"> </w:t>
      </w:r>
      <w:r>
        <w:rPr>
          <w:color w:val="333333"/>
          <w:sz w:val="24"/>
        </w:rPr>
        <w:t>действий.</w:t>
      </w:r>
    </w:p>
    <w:p w14:paraId="47B33E08" w14:textId="77777777" w:rsidR="00533F70" w:rsidRDefault="004F5381" w:rsidP="002E055F">
      <w:pPr>
        <w:pStyle w:val="1"/>
        <w:tabs>
          <w:tab w:val="left" w:pos="1622"/>
        </w:tabs>
        <w:rPr>
          <w:color w:val="333333"/>
        </w:rPr>
      </w:pPr>
      <w:r>
        <w:rPr>
          <w:color w:val="333333"/>
        </w:rPr>
        <w:t>Формы</w:t>
      </w:r>
      <w:r>
        <w:rPr>
          <w:color w:val="333333"/>
          <w:spacing w:val="-1"/>
        </w:rPr>
        <w:t xml:space="preserve"> </w:t>
      </w:r>
      <w:r>
        <w:rPr>
          <w:color w:val="333333"/>
        </w:rPr>
        <w:t>оценки:</w:t>
      </w:r>
    </w:p>
    <w:p w14:paraId="425F9704" w14:textId="77777777" w:rsidR="00533F70" w:rsidRDefault="004F5381">
      <w:pPr>
        <w:ind w:left="962" w:right="837"/>
        <w:rPr>
          <w:sz w:val="24"/>
        </w:rPr>
      </w:pPr>
      <w:r>
        <w:rPr>
          <w:b/>
          <w:color w:val="333333"/>
          <w:sz w:val="24"/>
        </w:rPr>
        <w:t xml:space="preserve">для проверки читательской грамотности </w:t>
      </w:r>
      <w:r>
        <w:rPr>
          <w:color w:val="333333"/>
          <w:sz w:val="24"/>
        </w:rPr>
        <w:t>- письменная работа на межпредметной</w:t>
      </w:r>
      <w:r>
        <w:rPr>
          <w:color w:val="333333"/>
          <w:spacing w:val="-57"/>
          <w:sz w:val="24"/>
        </w:rPr>
        <w:t xml:space="preserve"> </w:t>
      </w:r>
      <w:r>
        <w:rPr>
          <w:color w:val="333333"/>
          <w:sz w:val="24"/>
        </w:rPr>
        <w:t>основе;</w:t>
      </w:r>
    </w:p>
    <w:p w14:paraId="683153AF" w14:textId="77777777" w:rsidR="00533F70" w:rsidRDefault="004F5381">
      <w:pPr>
        <w:ind w:left="962" w:right="298"/>
        <w:rPr>
          <w:i/>
          <w:sz w:val="24"/>
        </w:rPr>
      </w:pPr>
      <w:r>
        <w:rPr>
          <w:color w:val="333333"/>
          <w:sz w:val="24"/>
        </w:rPr>
        <w:t xml:space="preserve">для проверки </w:t>
      </w:r>
      <w:r>
        <w:rPr>
          <w:b/>
          <w:color w:val="333333"/>
          <w:sz w:val="24"/>
        </w:rPr>
        <w:t xml:space="preserve">цифровой грамотности </w:t>
      </w:r>
      <w:r>
        <w:rPr>
          <w:i/>
          <w:color w:val="333333"/>
          <w:sz w:val="24"/>
        </w:rPr>
        <w:t>- практическая работа в сочетании с письменной</w:t>
      </w:r>
      <w:r>
        <w:rPr>
          <w:i/>
          <w:color w:val="333333"/>
          <w:spacing w:val="-57"/>
          <w:sz w:val="24"/>
        </w:rPr>
        <w:t xml:space="preserve"> </w:t>
      </w:r>
      <w:r>
        <w:rPr>
          <w:i/>
          <w:color w:val="333333"/>
          <w:sz w:val="24"/>
        </w:rPr>
        <w:t>(компьютеризованной)</w:t>
      </w:r>
      <w:r>
        <w:rPr>
          <w:i/>
          <w:color w:val="333333"/>
          <w:spacing w:val="-2"/>
          <w:sz w:val="24"/>
        </w:rPr>
        <w:t xml:space="preserve"> </w:t>
      </w:r>
      <w:r>
        <w:rPr>
          <w:i/>
          <w:color w:val="333333"/>
          <w:sz w:val="24"/>
        </w:rPr>
        <w:t>частью;</w:t>
      </w:r>
    </w:p>
    <w:p w14:paraId="47645B9B" w14:textId="77777777" w:rsidR="00533F70" w:rsidRDefault="004F5381">
      <w:pPr>
        <w:ind w:left="962" w:right="214"/>
        <w:rPr>
          <w:sz w:val="24"/>
        </w:rPr>
      </w:pPr>
      <w:r>
        <w:rPr>
          <w:color w:val="333333"/>
          <w:sz w:val="24"/>
        </w:rPr>
        <w:t xml:space="preserve">для проверки сформированности </w:t>
      </w:r>
      <w:r>
        <w:rPr>
          <w:b/>
          <w:color w:val="333333"/>
          <w:sz w:val="24"/>
        </w:rPr>
        <w:t>регулятивных, коммуникативных и познавательных</w:t>
      </w:r>
      <w:r>
        <w:rPr>
          <w:b/>
          <w:color w:val="333333"/>
          <w:spacing w:val="-57"/>
          <w:sz w:val="24"/>
        </w:rPr>
        <w:t xml:space="preserve"> </w:t>
      </w:r>
      <w:r>
        <w:rPr>
          <w:color w:val="333333"/>
          <w:sz w:val="24"/>
        </w:rPr>
        <w:t>универсальных учебных действий - экспертная оценка процесса и результатов</w:t>
      </w:r>
      <w:r>
        <w:rPr>
          <w:color w:val="333333"/>
          <w:spacing w:val="1"/>
          <w:sz w:val="24"/>
        </w:rPr>
        <w:t xml:space="preserve"> </w:t>
      </w:r>
      <w:r>
        <w:rPr>
          <w:color w:val="333333"/>
          <w:sz w:val="24"/>
        </w:rPr>
        <w:t>выполнения</w:t>
      </w:r>
      <w:r>
        <w:rPr>
          <w:color w:val="333333"/>
          <w:spacing w:val="-2"/>
          <w:sz w:val="24"/>
        </w:rPr>
        <w:t xml:space="preserve"> </w:t>
      </w:r>
      <w:r>
        <w:rPr>
          <w:color w:val="333333"/>
          <w:sz w:val="24"/>
        </w:rPr>
        <w:t>групповых</w:t>
      </w:r>
      <w:r>
        <w:rPr>
          <w:color w:val="333333"/>
          <w:spacing w:val="-1"/>
          <w:sz w:val="24"/>
        </w:rPr>
        <w:t xml:space="preserve"> </w:t>
      </w:r>
      <w:r>
        <w:rPr>
          <w:color w:val="333333"/>
          <w:sz w:val="24"/>
        </w:rPr>
        <w:t>и</w:t>
      </w:r>
      <w:r>
        <w:rPr>
          <w:color w:val="333333"/>
          <w:spacing w:val="-1"/>
          <w:sz w:val="24"/>
        </w:rPr>
        <w:t xml:space="preserve"> </w:t>
      </w:r>
      <w:r>
        <w:rPr>
          <w:color w:val="333333"/>
          <w:sz w:val="24"/>
        </w:rPr>
        <w:t>(или)</w:t>
      </w:r>
      <w:r>
        <w:rPr>
          <w:color w:val="333333"/>
          <w:spacing w:val="1"/>
          <w:sz w:val="24"/>
        </w:rPr>
        <w:t xml:space="preserve"> </w:t>
      </w:r>
      <w:r>
        <w:rPr>
          <w:i/>
          <w:color w:val="333333"/>
          <w:sz w:val="24"/>
        </w:rPr>
        <w:t>индивидуальных</w:t>
      </w:r>
      <w:r>
        <w:rPr>
          <w:i/>
          <w:color w:val="333333"/>
          <w:spacing w:val="-2"/>
          <w:sz w:val="24"/>
        </w:rPr>
        <w:t xml:space="preserve"> </w:t>
      </w:r>
      <w:r>
        <w:rPr>
          <w:i/>
          <w:color w:val="333333"/>
          <w:sz w:val="24"/>
        </w:rPr>
        <w:t>учебных</w:t>
      </w:r>
      <w:r>
        <w:rPr>
          <w:i/>
          <w:color w:val="333333"/>
          <w:spacing w:val="-2"/>
          <w:sz w:val="24"/>
        </w:rPr>
        <w:t xml:space="preserve"> </w:t>
      </w:r>
      <w:r>
        <w:rPr>
          <w:i/>
          <w:color w:val="333333"/>
          <w:sz w:val="24"/>
        </w:rPr>
        <w:t>исследований</w:t>
      </w:r>
      <w:r>
        <w:rPr>
          <w:i/>
          <w:color w:val="333333"/>
          <w:spacing w:val="-1"/>
          <w:sz w:val="24"/>
        </w:rPr>
        <w:t xml:space="preserve"> </w:t>
      </w:r>
      <w:r>
        <w:rPr>
          <w:i/>
          <w:color w:val="333333"/>
          <w:sz w:val="24"/>
        </w:rPr>
        <w:t>и</w:t>
      </w:r>
      <w:r>
        <w:rPr>
          <w:i/>
          <w:color w:val="333333"/>
          <w:spacing w:val="-1"/>
          <w:sz w:val="24"/>
        </w:rPr>
        <w:t xml:space="preserve"> </w:t>
      </w:r>
      <w:r>
        <w:rPr>
          <w:i/>
          <w:color w:val="333333"/>
          <w:sz w:val="24"/>
        </w:rPr>
        <w:t>проектов</w:t>
      </w:r>
      <w:r>
        <w:rPr>
          <w:color w:val="333333"/>
          <w:sz w:val="24"/>
        </w:rPr>
        <w:t>.</w:t>
      </w:r>
    </w:p>
    <w:p w14:paraId="701B2CE3" w14:textId="77777777" w:rsidR="00533F70" w:rsidRDefault="004F5381">
      <w:pPr>
        <w:pStyle w:val="1"/>
        <w:spacing w:before="5"/>
        <w:ind w:right="691"/>
      </w:pPr>
      <w:r>
        <w:rPr>
          <w:color w:val="333333"/>
        </w:rPr>
        <w:t>Каждый из перечисленных видов диагностики проводится с периодичностью не</w:t>
      </w:r>
      <w:r>
        <w:rPr>
          <w:color w:val="333333"/>
          <w:spacing w:val="-57"/>
        </w:rPr>
        <w:t xml:space="preserve"> </w:t>
      </w:r>
      <w:r>
        <w:rPr>
          <w:color w:val="333333"/>
        </w:rPr>
        <w:t>менее</w:t>
      </w:r>
      <w:r>
        <w:rPr>
          <w:color w:val="333333"/>
          <w:spacing w:val="-2"/>
        </w:rPr>
        <w:t xml:space="preserve"> </w:t>
      </w:r>
      <w:r>
        <w:rPr>
          <w:color w:val="333333"/>
        </w:rPr>
        <w:t>чем</w:t>
      </w:r>
      <w:r>
        <w:rPr>
          <w:color w:val="333333"/>
          <w:spacing w:val="-1"/>
        </w:rPr>
        <w:t xml:space="preserve"> </w:t>
      </w:r>
      <w:r>
        <w:rPr>
          <w:color w:val="333333"/>
        </w:rPr>
        <w:t>один раз в</w:t>
      </w:r>
      <w:r>
        <w:rPr>
          <w:color w:val="333333"/>
          <w:spacing w:val="-1"/>
        </w:rPr>
        <w:t xml:space="preserve"> </w:t>
      </w:r>
      <w:r>
        <w:rPr>
          <w:color w:val="333333"/>
        </w:rPr>
        <w:t>два</w:t>
      </w:r>
      <w:r>
        <w:rPr>
          <w:color w:val="333333"/>
          <w:spacing w:val="-1"/>
        </w:rPr>
        <w:t xml:space="preserve"> </w:t>
      </w:r>
      <w:r>
        <w:rPr>
          <w:color w:val="333333"/>
        </w:rPr>
        <w:t>года.</w:t>
      </w:r>
    </w:p>
    <w:p w14:paraId="5D95E9AA" w14:textId="77777777" w:rsidR="00533F70" w:rsidRDefault="004F5381" w:rsidP="002E055F">
      <w:pPr>
        <w:pStyle w:val="a5"/>
        <w:tabs>
          <w:tab w:val="left" w:pos="1623"/>
        </w:tabs>
        <w:ind w:right="700"/>
        <w:rPr>
          <w:color w:val="333333"/>
          <w:sz w:val="24"/>
        </w:rPr>
      </w:pPr>
      <w:r>
        <w:rPr>
          <w:color w:val="333333"/>
          <w:sz w:val="24"/>
        </w:rPr>
        <w:t xml:space="preserve">Групповые и (или) индивидуальные учебные исследования и </w:t>
      </w:r>
      <w:r>
        <w:rPr>
          <w:b/>
          <w:color w:val="333333"/>
          <w:sz w:val="24"/>
        </w:rPr>
        <w:t xml:space="preserve">проекты </w:t>
      </w:r>
      <w:r>
        <w:rPr>
          <w:color w:val="333333"/>
          <w:sz w:val="24"/>
        </w:rPr>
        <w:t>(далее -</w:t>
      </w:r>
      <w:r>
        <w:rPr>
          <w:color w:val="333333"/>
          <w:spacing w:val="-57"/>
          <w:sz w:val="24"/>
        </w:rPr>
        <w:t xml:space="preserve"> </w:t>
      </w:r>
      <w:r>
        <w:rPr>
          <w:color w:val="333333"/>
          <w:sz w:val="24"/>
        </w:rPr>
        <w:t>проект)</w:t>
      </w:r>
      <w:r>
        <w:rPr>
          <w:color w:val="333333"/>
          <w:spacing w:val="-2"/>
          <w:sz w:val="24"/>
        </w:rPr>
        <w:t xml:space="preserve"> </w:t>
      </w:r>
      <w:r>
        <w:rPr>
          <w:color w:val="333333"/>
          <w:sz w:val="24"/>
        </w:rPr>
        <w:t>выполняются</w:t>
      </w:r>
      <w:r>
        <w:rPr>
          <w:color w:val="333333"/>
          <w:spacing w:val="-1"/>
          <w:sz w:val="24"/>
        </w:rPr>
        <w:t xml:space="preserve"> </w:t>
      </w:r>
      <w:r>
        <w:rPr>
          <w:color w:val="333333"/>
          <w:sz w:val="24"/>
        </w:rPr>
        <w:t>обучающимся</w:t>
      </w:r>
      <w:r>
        <w:rPr>
          <w:color w:val="333333"/>
          <w:spacing w:val="-2"/>
          <w:sz w:val="24"/>
        </w:rPr>
        <w:t xml:space="preserve"> </w:t>
      </w:r>
      <w:r>
        <w:rPr>
          <w:color w:val="333333"/>
          <w:sz w:val="24"/>
        </w:rPr>
        <w:t>в</w:t>
      </w:r>
      <w:r>
        <w:rPr>
          <w:color w:val="333333"/>
          <w:spacing w:val="-2"/>
          <w:sz w:val="24"/>
        </w:rPr>
        <w:t xml:space="preserve"> </w:t>
      </w:r>
      <w:r>
        <w:rPr>
          <w:color w:val="333333"/>
          <w:sz w:val="24"/>
        </w:rPr>
        <w:t>рамках</w:t>
      </w:r>
      <w:r>
        <w:rPr>
          <w:color w:val="333333"/>
          <w:spacing w:val="1"/>
          <w:sz w:val="24"/>
        </w:rPr>
        <w:t xml:space="preserve"> </w:t>
      </w:r>
      <w:r>
        <w:rPr>
          <w:color w:val="333333"/>
          <w:sz w:val="24"/>
        </w:rPr>
        <w:t>одного</w:t>
      </w:r>
      <w:r>
        <w:rPr>
          <w:color w:val="333333"/>
          <w:spacing w:val="-2"/>
          <w:sz w:val="24"/>
        </w:rPr>
        <w:t xml:space="preserve"> </w:t>
      </w:r>
      <w:r>
        <w:rPr>
          <w:color w:val="333333"/>
          <w:sz w:val="24"/>
        </w:rPr>
        <w:t>из</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предметов</w:t>
      </w:r>
      <w:r>
        <w:rPr>
          <w:color w:val="333333"/>
          <w:spacing w:val="-1"/>
          <w:sz w:val="24"/>
        </w:rPr>
        <w:t xml:space="preserve"> </w:t>
      </w:r>
      <w:r>
        <w:rPr>
          <w:color w:val="333333"/>
          <w:sz w:val="24"/>
        </w:rPr>
        <w:t>или на</w:t>
      </w:r>
    </w:p>
    <w:p w14:paraId="5B31F97F" w14:textId="77777777" w:rsidR="00533F70" w:rsidRDefault="004F5381">
      <w:pPr>
        <w:pStyle w:val="a3"/>
        <w:ind w:right="199"/>
      </w:pPr>
      <w:r>
        <w:rPr>
          <w:color w:val="333333"/>
        </w:rPr>
        <w:t>межпредметной основе с целью продемонстрировать свои достижения в самостоятельном</w:t>
      </w:r>
      <w:r>
        <w:rPr>
          <w:color w:val="333333"/>
          <w:spacing w:val="-57"/>
        </w:rPr>
        <w:t xml:space="preserve"> </w:t>
      </w:r>
      <w:r>
        <w:rPr>
          <w:color w:val="333333"/>
        </w:rPr>
        <w:t>освоении содержания избранных областей знаний и (или) видов деятельности и</w:t>
      </w:r>
      <w:r>
        <w:rPr>
          <w:color w:val="333333"/>
          <w:spacing w:val="1"/>
        </w:rPr>
        <w:t xml:space="preserve"> </w:t>
      </w:r>
      <w:r>
        <w:rPr>
          <w:color w:val="333333"/>
        </w:rPr>
        <w:t>способность проектировать и</w:t>
      </w:r>
      <w:r>
        <w:rPr>
          <w:color w:val="333333"/>
          <w:spacing w:val="-1"/>
        </w:rPr>
        <w:t xml:space="preserve"> </w:t>
      </w:r>
      <w:r>
        <w:rPr>
          <w:color w:val="333333"/>
        </w:rPr>
        <w:t>осуществлять</w:t>
      </w:r>
      <w:r>
        <w:rPr>
          <w:color w:val="333333"/>
          <w:spacing w:val="-1"/>
        </w:rPr>
        <w:t xml:space="preserve"> </w:t>
      </w:r>
      <w:r>
        <w:rPr>
          <w:color w:val="333333"/>
        </w:rPr>
        <w:t>целесообразную</w:t>
      </w:r>
      <w:r>
        <w:rPr>
          <w:color w:val="333333"/>
          <w:spacing w:val="-1"/>
        </w:rPr>
        <w:t xml:space="preserve"> </w:t>
      </w:r>
      <w:r>
        <w:rPr>
          <w:color w:val="333333"/>
        </w:rPr>
        <w:t>и</w:t>
      </w:r>
      <w:r>
        <w:rPr>
          <w:color w:val="333333"/>
          <w:spacing w:val="-1"/>
        </w:rPr>
        <w:t xml:space="preserve"> </w:t>
      </w:r>
      <w:r>
        <w:rPr>
          <w:color w:val="333333"/>
        </w:rPr>
        <w:t>результативную</w:t>
      </w:r>
    </w:p>
    <w:p w14:paraId="273D55B4" w14:textId="77777777" w:rsidR="00533F70" w:rsidRDefault="004F5381">
      <w:pPr>
        <w:pStyle w:val="a3"/>
        <w:ind w:right="465"/>
      </w:pPr>
      <w:r>
        <w:rPr>
          <w:color w:val="333333"/>
        </w:rPr>
        <w:t>деятельность (учебно-познавательную, конструкторскую, социальную, художественно-</w:t>
      </w:r>
      <w:r>
        <w:rPr>
          <w:color w:val="333333"/>
          <w:spacing w:val="-57"/>
        </w:rPr>
        <w:t xml:space="preserve"> </w:t>
      </w:r>
      <w:r>
        <w:rPr>
          <w:color w:val="333333"/>
        </w:rPr>
        <w:t>творческую</w:t>
      </w:r>
      <w:r>
        <w:rPr>
          <w:color w:val="333333"/>
          <w:spacing w:val="-1"/>
        </w:rPr>
        <w:t xml:space="preserve"> </w:t>
      </w:r>
      <w:r>
        <w:rPr>
          <w:color w:val="333333"/>
        </w:rPr>
        <w:t>и другие).</w:t>
      </w:r>
    </w:p>
    <w:p w14:paraId="770DA8B0" w14:textId="77777777" w:rsidR="00533F70" w:rsidRPr="002E055F" w:rsidRDefault="004F5381" w:rsidP="002E055F">
      <w:pPr>
        <w:tabs>
          <w:tab w:val="left" w:pos="1803"/>
        </w:tabs>
        <w:ind w:firstLine="993"/>
        <w:rPr>
          <w:sz w:val="24"/>
        </w:rPr>
      </w:pPr>
      <w:r w:rsidRPr="002E055F">
        <w:rPr>
          <w:color w:val="333333"/>
          <w:sz w:val="24"/>
        </w:rPr>
        <w:t>Выбор</w:t>
      </w:r>
      <w:r w:rsidRPr="002E055F">
        <w:rPr>
          <w:color w:val="333333"/>
          <w:spacing w:val="-2"/>
          <w:sz w:val="24"/>
        </w:rPr>
        <w:t xml:space="preserve"> </w:t>
      </w:r>
      <w:r w:rsidRPr="002E055F">
        <w:rPr>
          <w:color w:val="333333"/>
          <w:sz w:val="24"/>
        </w:rPr>
        <w:t>темы</w:t>
      </w:r>
      <w:r w:rsidRPr="002E055F">
        <w:rPr>
          <w:color w:val="333333"/>
          <w:spacing w:val="-2"/>
          <w:sz w:val="24"/>
        </w:rPr>
        <w:t xml:space="preserve"> </w:t>
      </w:r>
      <w:r w:rsidRPr="002E055F">
        <w:rPr>
          <w:color w:val="333333"/>
          <w:sz w:val="24"/>
        </w:rPr>
        <w:t>проекта</w:t>
      </w:r>
      <w:r w:rsidRPr="002E055F">
        <w:rPr>
          <w:color w:val="333333"/>
          <w:spacing w:val="-2"/>
          <w:sz w:val="24"/>
        </w:rPr>
        <w:t xml:space="preserve"> </w:t>
      </w:r>
      <w:r w:rsidRPr="002E055F">
        <w:rPr>
          <w:color w:val="333333"/>
          <w:sz w:val="24"/>
        </w:rPr>
        <w:t>осуществляется</w:t>
      </w:r>
      <w:r w:rsidRPr="002E055F">
        <w:rPr>
          <w:color w:val="333333"/>
          <w:spacing w:val="-2"/>
          <w:sz w:val="24"/>
        </w:rPr>
        <w:t xml:space="preserve"> </w:t>
      </w:r>
      <w:r w:rsidRPr="002E055F">
        <w:rPr>
          <w:color w:val="333333"/>
          <w:sz w:val="24"/>
        </w:rPr>
        <w:t>обучающимися.</w:t>
      </w:r>
    </w:p>
    <w:p w14:paraId="620D6105" w14:textId="1F3863B0" w:rsidR="00533F70" w:rsidRPr="002E055F" w:rsidRDefault="002E055F" w:rsidP="002E055F">
      <w:pPr>
        <w:tabs>
          <w:tab w:val="left" w:pos="1803"/>
        </w:tabs>
        <w:ind w:firstLine="993"/>
        <w:rPr>
          <w:sz w:val="24"/>
        </w:rPr>
      </w:pPr>
      <w:r w:rsidRPr="002E055F">
        <w:rPr>
          <w:color w:val="333333"/>
          <w:sz w:val="24"/>
        </w:rPr>
        <w:t>Р</w:t>
      </w:r>
      <w:r w:rsidR="004F5381" w:rsidRPr="002E055F">
        <w:rPr>
          <w:color w:val="333333"/>
          <w:sz w:val="24"/>
        </w:rPr>
        <w:t>езультатом</w:t>
      </w:r>
      <w:r w:rsidR="004F5381" w:rsidRPr="002E055F">
        <w:rPr>
          <w:color w:val="333333"/>
          <w:spacing w:val="-2"/>
          <w:sz w:val="24"/>
        </w:rPr>
        <w:t xml:space="preserve"> </w:t>
      </w:r>
      <w:r w:rsidR="004F5381" w:rsidRPr="002E055F">
        <w:rPr>
          <w:color w:val="333333"/>
          <w:sz w:val="24"/>
        </w:rPr>
        <w:t>проекта</w:t>
      </w:r>
      <w:r w:rsidR="004F5381" w:rsidRPr="002E055F">
        <w:rPr>
          <w:color w:val="333333"/>
          <w:spacing w:val="-2"/>
          <w:sz w:val="24"/>
        </w:rPr>
        <w:t xml:space="preserve"> </w:t>
      </w:r>
      <w:r w:rsidR="004F5381" w:rsidRPr="002E055F">
        <w:rPr>
          <w:color w:val="333333"/>
          <w:sz w:val="24"/>
        </w:rPr>
        <w:t>является</w:t>
      </w:r>
      <w:r w:rsidR="004F5381" w:rsidRPr="002E055F">
        <w:rPr>
          <w:color w:val="333333"/>
          <w:spacing w:val="-2"/>
          <w:sz w:val="24"/>
        </w:rPr>
        <w:t xml:space="preserve"> </w:t>
      </w:r>
      <w:r w:rsidR="004F5381" w:rsidRPr="002E055F">
        <w:rPr>
          <w:color w:val="333333"/>
          <w:sz w:val="24"/>
        </w:rPr>
        <w:t>одна</w:t>
      </w:r>
      <w:r w:rsidR="004F5381" w:rsidRPr="002E055F">
        <w:rPr>
          <w:color w:val="333333"/>
          <w:spacing w:val="-3"/>
          <w:sz w:val="24"/>
        </w:rPr>
        <w:t xml:space="preserve"> </w:t>
      </w:r>
      <w:r w:rsidR="004F5381" w:rsidRPr="002E055F">
        <w:rPr>
          <w:color w:val="333333"/>
          <w:sz w:val="24"/>
        </w:rPr>
        <w:t>из</w:t>
      </w:r>
      <w:r w:rsidR="004F5381" w:rsidRPr="002E055F">
        <w:rPr>
          <w:color w:val="333333"/>
          <w:spacing w:val="-2"/>
          <w:sz w:val="24"/>
        </w:rPr>
        <w:t xml:space="preserve"> </w:t>
      </w:r>
      <w:r w:rsidR="004F5381" w:rsidRPr="002E055F">
        <w:rPr>
          <w:color w:val="333333"/>
          <w:sz w:val="24"/>
        </w:rPr>
        <w:t>следующих работ:</w:t>
      </w:r>
    </w:p>
    <w:p w14:paraId="364FEB09" w14:textId="77777777" w:rsidR="00533F70" w:rsidRDefault="004F5381">
      <w:pPr>
        <w:pStyle w:val="a3"/>
        <w:ind w:right="129"/>
      </w:pPr>
      <w:r>
        <w:rPr>
          <w:color w:val="333333"/>
        </w:rPr>
        <w:t>письменная работа (эссе, реферат, аналитические материалы, обзорные материалы, отчеты</w:t>
      </w:r>
      <w:r>
        <w:rPr>
          <w:color w:val="333333"/>
          <w:spacing w:val="-57"/>
        </w:rPr>
        <w:t xml:space="preserve"> </w:t>
      </w:r>
      <w:r>
        <w:rPr>
          <w:color w:val="333333"/>
        </w:rPr>
        <w:t>о</w:t>
      </w:r>
      <w:r>
        <w:rPr>
          <w:color w:val="333333"/>
          <w:spacing w:val="-1"/>
        </w:rPr>
        <w:t xml:space="preserve"> </w:t>
      </w:r>
      <w:r>
        <w:rPr>
          <w:color w:val="333333"/>
        </w:rPr>
        <w:t>проведенных</w:t>
      </w:r>
      <w:r>
        <w:rPr>
          <w:color w:val="333333"/>
          <w:spacing w:val="-1"/>
        </w:rPr>
        <w:t xml:space="preserve"> </w:t>
      </w:r>
      <w:r>
        <w:rPr>
          <w:color w:val="333333"/>
        </w:rPr>
        <w:t>исследованиях, стендовый</w:t>
      </w:r>
      <w:r>
        <w:rPr>
          <w:color w:val="333333"/>
          <w:spacing w:val="-1"/>
        </w:rPr>
        <w:t xml:space="preserve"> </w:t>
      </w:r>
      <w:r>
        <w:rPr>
          <w:color w:val="333333"/>
        </w:rPr>
        <w:t>доклад и</w:t>
      </w:r>
      <w:r>
        <w:rPr>
          <w:color w:val="333333"/>
          <w:spacing w:val="1"/>
        </w:rPr>
        <w:t xml:space="preserve"> </w:t>
      </w:r>
      <w:r>
        <w:rPr>
          <w:color w:val="333333"/>
        </w:rPr>
        <w:t>другие);</w:t>
      </w:r>
    </w:p>
    <w:p w14:paraId="32F89987" w14:textId="77777777" w:rsidR="00533F70" w:rsidRDefault="004F5381">
      <w:pPr>
        <w:pStyle w:val="a3"/>
        <w:ind w:right="568"/>
      </w:pPr>
      <w:r>
        <w:rPr>
          <w:color w:val="333333"/>
        </w:rPr>
        <w:t>художественная творческая работа (в области литературы, музыки, изобразительного</w:t>
      </w:r>
      <w:r>
        <w:rPr>
          <w:color w:val="333333"/>
          <w:spacing w:val="1"/>
        </w:rPr>
        <w:t xml:space="preserve"> </w:t>
      </w:r>
      <w:r>
        <w:rPr>
          <w:color w:val="333333"/>
        </w:rPr>
        <w:t>искусства), представленная в виде прозаического или стихотворного произведения,</w:t>
      </w:r>
      <w:r>
        <w:rPr>
          <w:color w:val="333333"/>
          <w:spacing w:val="1"/>
        </w:rPr>
        <w:t xml:space="preserve"> </w:t>
      </w:r>
      <w:r>
        <w:rPr>
          <w:color w:val="333333"/>
        </w:rPr>
        <w:t>инсценировки, художественной декламации, исполнения музыкального произведения,</w:t>
      </w:r>
      <w:r>
        <w:rPr>
          <w:color w:val="333333"/>
          <w:spacing w:val="-58"/>
        </w:rPr>
        <w:t xml:space="preserve"> </w:t>
      </w:r>
      <w:r>
        <w:rPr>
          <w:color w:val="333333"/>
        </w:rPr>
        <w:t>компьютерной</w:t>
      </w:r>
      <w:r>
        <w:rPr>
          <w:color w:val="333333"/>
          <w:spacing w:val="-1"/>
        </w:rPr>
        <w:t xml:space="preserve"> </w:t>
      </w:r>
      <w:r>
        <w:rPr>
          <w:color w:val="333333"/>
        </w:rPr>
        <w:t>анимации и других;</w:t>
      </w:r>
    </w:p>
    <w:p w14:paraId="0626A10B" w14:textId="77777777" w:rsidR="00533F70" w:rsidRDefault="004F5381">
      <w:pPr>
        <w:pStyle w:val="a3"/>
        <w:ind w:right="3211"/>
      </w:pPr>
      <w:r>
        <w:rPr>
          <w:color w:val="333333"/>
        </w:rPr>
        <w:t>материальный объект, макет, иное конструкторское изделие;</w:t>
      </w:r>
      <w:r>
        <w:rPr>
          <w:color w:val="333333"/>
          <w:spacing w:val="-57"/>
        </w:rPr>
        <w:t xml:space="preserve"> </w:t>
      </w:r>
      <w:r>
        <w:rPr>
          <w:color w:val="333333"/>
        </w:rPr>
        <w:t>отчетные</w:t>
      </w:r>
      <w:r>
        <w:rPr>
          <w:color w:val="333333"/>
          <w:spacing w:val="-3"/>
        </w:rPr>
        <w:t xml:space="preserve"> </w:t>
      </w:r>
      <w:r>
        <w:rPr>
          <w:color w:val="333333"/>
        </w:rPr>
        <w:t>материалы</w:t>
      </w:r>
      <w:r>
        <w:rPr>
          <w:color w:val="333333"/>
          <w:spacing w:val="-1"/>
        </w:rPr>
        <w:t xml:space="preserve"> </w:t>
      </w:r>
      <w:r>
        <w:rPr>
          <w:color w:val="333333"/>
        </w:rPr>
        <w:t>по</w:t>
      </w:r>
      <w:r>
        <w:rPr>
          <w:color w:val="333333"/>
          <w:spacing w:val="2"/>
        </w:rPr>
        <w:t xml:space="preserve"> </w:t>
      </w:r>
      <w:r>
        <w:rPr>
          <w:color w:val="333333"/>
        </w:rPr>
        <w:t>социальному</w:t>
      </w:r>
      <w:r>
        <w:rPr>
          <w:color w:val="333333"/>
          <w:spacing w:val="-8"/>
        </w:rPr>
        <w:t xml:space="preserve"> </w:t>
      </w:r>
      <w:r>
        <w:rPr>
          <w:color w:val="333333"/>
        </w:rPr>
        <w:t>проекту.</w:t>
      </w:r>
    </w:p>
    <w:p w14:paraId="12FCE409" w14:textId="77777777" w:rsidR="00533F70" w:rsidRPr="002E055F" w:rsidRDefault="004F5381" w:rsidP="002E055F">
      <w:pPr>
        <w:pStyle w:val="a5"/>
        <w:tabs>
          <w:tab w:val="left" w:pos="1803"/>
        </w:tabs>
        <w:ind w:right="1587"/>
        <w:rPr>
          <w:b/>
          <w:bCs/>
          <w:sz w:val="24"/>
        </w:rPr>
      </w:pPr>
      <w:r w:rsidRPr="002E055F">
        <w:rPr>
          <w:b/>
          <w:bCs/>
          <w:color w:val="333333"/>
          <w:sz w:val="24"/>
        </w:rPr>
        <w:t>Требования к организации проектной деятельности, к содержанию и</w:t>
      </w:r>
      <w:r w:rsidRPr="002E055F">
        <w:rPr>
          <w:b/>
          <w:bCs/>
          <w:color w:val="333333"/>
          <w:spacing w:val="-57"/>
          <w:sz w:val="24"/>
        </w:rPr>
        <w:t xml:space="preserve"> </w:t>
      </w:r>
      <w:r w:rsidRPr="002E055F">
        <w:rPr>
          <w:b/>
          <w:bCs/>
          <w:color w:val="333333"/>
          <w:sz w:val="24"/>
        </w:rPr>
        <w:t>направленности</w:t>
      </w:r>
      <w:r w:rsidRPr="002E055F">
        <w:rPr>
          <w:b/>
          <w:bCs/>
          <w:color w:val="333333"/>
          <w:spacing w:val="-2"/>
          <w:sz w:val="24"/>
        </w:rPr>
        <w:t xml:space="preserve"> </w:t>
      </w:r>
      <w:r w:rsidRPr="002E055F">
        <w:rPr>
          <w:b/>
          <w:bCs/>
          <w:color w:val="333333"/>
          <w:sz w:val="24"/>
        </w:rPr>
        <w:t>проекта</w:t>
      </w:r>
      <w:r w:rsidRPr="002E055F">
        <w:rPr>
          <w:b/>
          <w:bCs/>
          <w:color w:val="333333"/>
          <w:spacing w:val="-4"/>
          <w:sz w:val="24"/>
        </w:rPr>
        <w:t xml:space="preserve"> </w:t>
      </w:r>
      <w:r w:rsidRPr="002E055F">
        <w:rPr>
          <w:b/>
          <w:bCs/>
          <w:color w:val="333333"/>
          <w:sz w:val="24"/>
        </w:rPr>
        <w:t>разрабатываются</w:t>
      </w:r>
      <w:r w:rsidRPr="002E055F">
        <w:rPr>
          <w:b/>
          <w:bCs/>
          <w:color w:val="333333"/>
          <w:spacing w:val="-3"/>
          <w:sz w:val="24"/>
        </w:rPr>
        <w:t xml:space="preserve"> </w:t>
      </w:r>
      <w:r w:rsidRPr="002E055F">
        <w:rPr>
          <w:b/>
          <w:bCs/>
          <w:color w:val="333333"/>
          <w:sz w:val="24"/>
        </w:rPr>
        <w:t>образовательной</w:t>
      </w:r>
      <w:r w:rsidRPr="002E055F">
        <w:rPr>
          <w:b/>
          <w:bCs/>
          <w:color w:val="333333"/>
          <w:spacing w:val="-3"/>
          <w:sz w:val="24"/>
        </w:rPr>
        <w:t xml:space="preserve"> </w:t>
      </w:r>
      <w:r w:rsidRPr="002E055F">
        <w:rPr>
          <w:b/>
          <w:bCs/>
          <w:color w:val="333333"/>
          <w:sz w:val="24"/>
        </w:rPr>
        <w:t>организацией.</w:t>
      </w:r>
    </w:p>
    <w:p w14:paraId="0AC4FA39" w14:textId="77777777" w:rsidR="00533F70" w:rsidRDefault="004F5381" w:rsidP="002E055F">
      <w:pPr>
        <w:pStyle w:val="1"/>
        <w:tabs>
          <w:tab w:val="left" w:pos="1802"/>
        </w:tabs>
      </w:pPr>
      <w:r>
        <w:rPr>
          <w:color w:val="333333"/>
        </w:rPr>
        <w:t>Проект</w:t>
      </w:r>
      <w:r>
        <w:rPr>
          <w:color w:val="333333"/>
          <w:spacing w:val="-2"/>
        </w:rPr>
        <w:t xml:space="preserve"> </w:t>
      </w:r>
      <w:r>
        <w:rPr>
          <w:color w:val="333333"/>
        </w:rPr>
        <w:t>оценивается</w:t>
      </w:r>
      <w:r>
        <w:rPr>
          <w:color w:val="333333"/>
          <w:spacing w:val="-3"/>
        </w:rPr>
        <w:t xml:space="preserve"> </w:t>
      </w:r>
      <w:r>
        <w:rPr>
          <w:color w:val="333333"/>
        </w:rPr>
        <w:t>по</w:t>
      </w:r>
      <w:r>
        <w:rPr>
          <w:color w:val="333333"/>
          <w:spacing w:val="-3"/>
        </w:rPr>
        <w:t xml:space="preserve"> </w:t>
      </w:r>
      <w:r>
        <w:rPr>
          <w:color w:val="333333"/>
        </w:rPr>
        <w:t>следующим</w:t>
      </w:r>
      <w:r>
        <w:rPr>
          <w:color w:val="333333"/>
          <w:spacing w:val="-2"/>
        </w:rPr>
        <w:t xml:space="preserve"> </w:t>
      </w:r>
      <w:r>
        <w:rPr>
          <w:color w:val="333333"/>
        </w:rPr>
        <w:t>критериям:</w:t>
      </w:r>
    </w:p>
    <w:p w14:paraId="41C02517" w14:textId="77777777" w:rsidR="00533F70" w:rsidRDefault="004F5381" w:rsidP="00F048EC">
      <w:pPr>
        <w:pStyle w:val="a5"/>
        <w:numPr>
          <w:ilvl w:val="0"/>
          <w:numId w:val="26"/>
        </w:numPr>
        <w:tabs>
          <w:tab w:val="left" w:pos="1102"/>
        </w:tabs>
        <w:ind w:right="342" w:firstLine="0"/>
        <w:rPr>
          <w:color w:val="333333"/>
          <w:sz w:val="24"/>
        </w:rPr>
      </w:pPr>
      <w:r>
        <w:rPr>
          <w:color w:val="333333"/>
          <w:sz w:val="24"/>
        </w:rPr>
        <w:t>сформированность познавательных универсальных учебных действий: способность к</w:t>
      </w:r>
      <w:r>
        <w:rPr>
          <w:color w:val="333333"/>
          <w:spacing w:val="1"/>
          <w:sz w:val="24"/>
        </w:rPr>
        <w:t xml:space="preserve"> </w:t>
      </w:r>
      <w:r>
        <w:rPr>
          <w:color w:val="333333"/>
          <w:sz w:val="24"/>
        </w:rPr>
        <w:t>самостоятельному</w:t>
      </w:r>
      <w:r>
        <w:rPr>
          <w:color w:val="333333"/>
          <w:spacing w:val="-8"/>
          <w:sz w:val="24"/>
        </w:rPr>
        <w:t xml:space="preserve"> </w:t>
      </w:r>
      <w:r>
        <w:rPr>
          <w:color w:val="333333"/>
          <w:sz w:val="24"/>
        </w:rPr>
        <w:t>приобретению</w:t>
      </w:r>
      <w:r>
        <w:rPr>
          <w:color w:val="333333"/>
          <w:spacing w:val="-4"/>
          <w:sz w:val="24"/>
        </w:rPr>
        <w:t xml:space="preserve"> </w:t>
      </w:r>
      <w:r>
        <w:rPr>
          <w:color w:val="333333"/>
          <w:sz w:val="24"/>
        </w:rPr>
        <w:t>знаний</w:t>
      </w:r>
      <w:r>
        <w:rPr>
          <w:color w:val="333333"/>
          <w:spacing w:val="-3"/>
          <w:sz w:val="24"/>
        </w:rPr>
        <w:t xml:space="preserve"> </w:t>
      </w:r>
      <w:r>
        <w:rPr>
          <w:color w:val="333333"/>
          <w:sz w:val="24"/>
        </w:rPr>
        <w:t>и</w:t>
      </w:r>
      <w:r>
        <w:rPr>
          <w:color w:val="333333"/>
          <w:spacing w:val="-3"/>
          <w:sz w:val="24"/>
        </w:rPr>
        <w:t xml:space="preserve"> </w:t>
      </w:r>
      <w:r>
        <w:rPr>
          <w:color w:val="333333"/>
          <w:sz w:val="24"/>
        </w:rPr>
        <w:t>решению</w:t>
      </w:r>
      <w:r>
        <w:rPr>
          <w:color w:val="333333"/>
          <w:spacing w:val="-3"/>
          <w:sz w:val="24"/>
        </w:rPr>
        <w:t xml:space="preserve"> </w:t>
      </w:r>
      <w:r>
        <w:rPr>
          <w:color w:val="333333"/>
          <w:sz w:val="24"/>
        </w:rPr>
        <w:t>проблем,</w:t>
      </w:r>
      <w:r>
        <w:rPr>
          <w:color w:val="333333"/>
          <w:spacing w:val="-3"/>
          <w:sz w:val="24"/>
        </w:rPr>
        <w:t xml:space="preserve"> </w:t>
      </w:r>
      <w:r>
        <w:rPr>
          <w:color w:val="333333"/>
          <w:sz w:val="24"/>
        </w:rPr>
        <w:t>проявляющаяся</w:t>
      </w:r>
      <w:r>
        <w:rPr>
          <w:color w:val="333333"/>
          <w:spacing w:val="-4"/>
          <w:sz w:val="24"/>
        </w:rPr>
        <w:t xml:space="preserve"> </w:t>
      </w:r>
      <w:r>
        <w:rPr>
          <w:color w:val="333333"/>
          <w:sz w:val="24"/>
        </w:rPr>
        <w:t>в.</w:t>
      </w:r>
      <w:r>
        <w:rPr>
          <w:color w:val="333333"/>
          <w:spacing w:val="1"/>
          <w:sz w:val="24"/>
        </w:rPr>
        <w:t xml:space="preserve"> </w:t>
      </w:r>
      <w:r>
        <w:rPr>
          <w:color w:val="333333"/>
          <w:sz w:val="24"/>
        </w:rPr>
        <w:t>умении</w:t>
      </w:r>
      <w:r>
        <w:rPr>
          <w:color w:val="333333"/>
          <w:spacing w:val="-57"/>
          <w:sz w:val="24"/>
        </w:rPr>
        <w:t xml:space="preserve"> </w:t>
      </w:r>
      <w:r>
        <w:rPr>
          <w:color w:val="333333"/>
          <w:sz w:val="24"/>
        </w:rPr>
        <w:t>поставить проблему</w:t>
      </w:r>
      <w:r>
        <w:rPr>
          <w:color w:val="333333"/>
          <w:spacing w:val="-6"/>
          <w:sz w:val="24"/>
        </w:rPr>
        <w:t xml:space="preserve"> </w:t>
      </w:r>
      <w:r>
        <w:rPr>
          <w:color w:val="333333"/>
          <w:sz w:val="24"/>
        </w:rPr>
        <w:t>и</w:t>
      </w:r>
      <w:r>
        <w:rPr>
          <w:color w:val="333333"/>
          <w:spacing w:val="-1"/>
          <w:sz w:val="24"/>
        </w:rPr>
        <w:t xml:space="preserve"> </w:t>
      </w:r>
      <w:r>
        <w:rPr>
          <w:color w:val="333333"/>
          <w:sz w:val="24"/>
        </w:rPr>
        <w:t>выбрать адекватные</w:t>
      </w:r>
      <w:r>
        <w:rPr>
          <w:color w:val="333333"/>
          <w:spacing w:val="-2"/>
          <w:sz w:val="24"/>
        </w:rPr>
        <w:t xml:space="preserve"> </w:t>
      </w:r>
      <w:r>
        <w:rPr>
          <w:color w:val="333333"/>
          <w:sz w:val="24"/>
        </w:rPr>
        <w:t>способы</w:t>
      </w:r>
      <w:r>
        <w:rPr>
          <w:color w:val="333333"/>
          <w:spacing w:val="-1"/>
          <w:sz w:val="24"/>
        </w:rPr>
        <w:t xml:space="preserve"> </w:t>
      </w:r>
      <w:r>
        <w:rPr>
          <w:color w:val="333333"/>
          <w:sz w:val="24"/>
        </w:rPr>
        <w:t>ее</w:t>
      </w:r>
      <w:r>
        <w:rPr>
          <w:color w:val="333333"/>
          <w:spacing w:val="-2"/>
          <w:sz w:val="24"/>
        </w:rPr>
        <w:t xml:space="preserve"> </w:t>
      </w:r>
      <w:r>
        <w:rPr>
          <w:color w:val="333333"/>
          <w:sz w:val="24"/>
        </w:rPr>
        <w:t>решения,</w:t>
      </w:r>
      <w:r>
        <w:rPr>
          <w:color w:val="333333"/>
          <w:spacing w:val="-1"/>
          <w:sz w:val="24"/>
        </w:rPr>
        <w:t xml:space="preserve"> </w:t>
      </w:r>
      <w:r>
        <w:rPr>
          <w:color w:val="333333"/>
          <w:sz w:val="24"/>
        </w:rPr>
        <w:t>включая поиск</w:t>
      </w:r>
      <w:r>
        <w:rPr>
          <w:color w:val="333333"/>
          <w:spacing w:val="-1"/>
          <w:sz w:val="24"/>
        </w:rPr>
        <w:t xml:space="preserve"> </w:t>
      </w:r>
      <w:r>
        <w:rPr>
          <w:color w:val="333333"/>
          <w:sz w:val="24"/>
        </w:rPr>
        <w:t>и</w:t>
      </w:r>
    </w:p>
    <w:p w14:paraId="035BA8AB" w14:textId="77777777" w:rsidR="00533F70" w:rsidRDefault="004F5381">
      <w:pPr>
        <w:pStyle w:val="a3"/>
        <w:ind w:right="898"/>
      </w:pPr>
      <w:r>
        <w:rPr>
          <w:color w:val="333333"/>
        </w:rPr>
        <w:t>обработку информации, формулировку выводов и (или) обоснование и реализацию</w:t>
      </w:r>
      <w:r>
        <w:rPr>
          <w:color w:val="333333"/>
          <w:spacing w:val="-57"/>
        </w:rPr>
        <w:t xml:space="preserve"> </w:t>
      </w:r>
      <w:r>
        <w:rPr>
          <w:color w:val="333333"/>
        </w:rPr>
        <w:t>принятого решения, обоснование и создание модели, прогноза, макета, объекта,</w:t>
      </w:r>
      <w:r>
        <w:rPr>
          <w:color w:val="333333"/>
          <w:spacing w:val="1"/>
        </w:rPr>
        <w:t xml:space="preserve"> </w:t>
      </w:r>
      <w:r>
        <w:rPr>
          <w:color w:val="333333"/>
        </w:rPr>
        <w:t>творческого</w:t>
      </w:r>
      <w:r>
        <w:rPr>
          <w:color w:val="333333"/>
          <w:spacing w:val="-1"/>
        </w:rPr>
        <w:t xml:space="preserve"> </w:t>
      </w:r>
      <w:r>
        <w:rPr>
          <w:color w:val="333333"/>
        </w:rPr>
        <w:t>решения и других;</w:t>
      </w:r>
    </w:p>
    <w:p w14:paraId="6E625C45" w14:textId="77777777" w:rsidR="00533F70" w:rsidRDefault="004F5381" w:rsidP="00F048EC">
      <w:pPr>
        <w:pStyle w:val="a5"/>
        <w:numPr>
          <w:ilvl w:val="0"/>
          <w:numId w:val="26"/>
        </w:numPr>
        <w:tabs>
          <w:tab w:val="left" w:pos="1102"/>
        </w:tabs>
        <w:ind w:right="1252" w:firstLine="0"/>
        <w:jc w:val="both"/>
        <w:rPr>
          <w:color w:val="333333"/>
          <w:sz w:val="24"/>
        </w:rPr>
      </w:pPr>
      <w:r>
        <w:rPr>
          <w:color w:val="333333"/>
          <w:sz w:val="24"/>
        </w:rPr>
        <w:t>сформированность предметных знаний и способов действий: умение раскрыть</w:t>
      </w:r>
      <w:r>
        <w:rPr>
          <w:color w:val="333333"/>
          <w:spacing w:val="-57"/>
          <w:sz w:val="24"/>
        </w:rPr>
        <w:t xml:space="preserve"> </w:t>
      </w:r>
      <w:r>
        <w:rPr>
          <w:color w:val="333333"/>
          <w:sz w:val="24"/>
        </w:rPr>
        <w:t>содержание работы, грамотно и обоснованно в соответствии с рассматриваемой</w:t>
      </w:r>
      <w:r>
        <w:rPr>
          <w:color w:val="333333"/>
          <w:spacing w:val="-58"/>
          <w:sz w:val="24"/>
        </w:rPr>
        <w:t xml:space="preserve"> </w:t>
      </w:r>
      <w:r>
        <w:rPr>
          <w:color w:val="333333"/>
          <w:sz w:val="24"/>
        </w:rPr>
        <w:t>проблемой</w:t>
      </w:r>
      <w:r>
        <w:rPr>
          <w:color w:val="333333"/>
          <w:spacing w:val="-2"/>
          <w:sz w:val="24"/>
        </w:rPr>
        <w:t xml:space="preserve"> </w:t>
      </w:r>
      <w:r>
        <w:rPr>
          <w:color w:val="333333"/>
          <w:sz w:val="24"/>
        </w:rPr>
        <w:t>или</w:t>
      </w:r>
      <w:r>
        <w:rPr>
          <w:color w:val="333333"/>
          <w:spacing w:val="-1"/>
          <w:sz w:val="24"/>
        </w:rPr>
        <w:t xml:space="preserve"> </w:t>
      </w:r>
      <w:r>
        <w:rPr>
          <w:color w:val="333333"/>
          <w:sz w:val="24"/>
        </w:rPr>
        <w:t>темой</w:t>
      </w:r>
      <w:r>
        <w:rPr>
          <w:color w:val="333333"/>
          <w:spacing w:val="-2"/>
          <w:sz w:val="24"/>
        </w:rPr>
        <w:t xml:space="preserve"> </w:t>
      </w:r>
      <w:r>
        <w:rPr>
          <w:color w:val="333333"/>
          <w:sz w:val="24"/>
        </w:rPr>
        <w:t>использовать</w:t>
      </w:r>
      <w:r>
        <w:rPr>
          <w:color w:val="333333"/>
          <w:spacing w:val="-2"/>
          <w:sz w:val="24"/>
        </w:rPr>
        <w:t xml:space="preserve"> </w:t>
      </w:r>
      <w:r>
        <w:rPr>
          <w:color w:val="333333"/>
          <w:sz w:val="24"/>
        </w:rPr>
        <w:t>имеющиеся</w:t>
      </w:r>
      <w:r>
        <w:rPr>
          <w:color w:val="333333"/>
          <w:spacing w:val="-2"/>
          <w:sz w:val="24"/>
        </w:rPr>
        <w:t xml:space="preserve"> </w:t>
      </w:r>
      <w:r>
        <w:rPr>
          <w:color w:val="333333"/>
          <w:sz w:val="24"/>
        </w:rPr>
        <w:t>знания</w:t>
      </w:r>
      <w:r>
        <w:rPr>
          <w:color w:val="333333"/>
          <w:spacing w:val="-1"/>
          <w:sz w:val="24"/>
        </w:rPr>
        <w:t xml:space="preserve"> </w:t>
      </w:r>
      <w:r>
        <w:rPr>
          <w:color w:val="333333"/>
          <w:sz w:val="24"/>
        </w:rPr>
        <w:t>и</w:t>
      </w:r>
      <w:r>
        <w:rPr>
          <w:color w:val="333333"/>
          <w:spacing w:val="-2"/>
          <w:sz w:val="24"/>
        </w:rPr>
        <w:t xml:space="preserve"> </w:t>
      </w:r>
      <w:r>
        <w:rPr>
          <w:color w:val="333333"/>
          <w:sz w:val="24"/>
        </w:rPr>
        <w:t>способы</w:t>
      </w:r>
      <w:r>
        <w:rPr>
          <w:color w:val="333333"/>
          <w:spacing w:val="-1"/>
          <w:sz w:val="24"/>
        </w:rPr>
        <w:t xml:space="preserve"> </w:t>
      </w:r>
      <w:r>
        <w:rPr>
          <w:color w:val="333333"/>
          <w:sz w:val="24"/>
        </w:rPr>
        <w:t>действий;</w:t>
      </w:r>
    </w:p>
    <w:p w14:paraId="4E7AAD17" w14:textId="77777777" w:rsidR="00533F70" w:rsidRDefault="00533F70">
      <w:pPr>
        <w:jc w:val="both"/>
        <w:rPr>
          <w:sz w:val="24"/>
        </w:rPr>
        <w:sectPr w:rsidR="00533F70">
          <w:pgSz w:w="11910" w:h="16840"/>
          <w:pgMar w:top="1040" w:right="720" w:bottom="280" w:left="740" w:header="720" w:footer="720" w:gutter="0"/>
          <w:cols w:space="720"/>
        </w:sectPr>
      </w:pPr>
    </w:p>
    <w:p w14:paraId="534F2618" w14:textId="77777777" w:rsidR="00533F70" w:rsidRDefault="004F5381" w:rsidP="00F048EC">
      <w:pPr>
        <w:pStyle w:val="a5"/>
        <w:numPr>
          <w:ilvl w:val="0"/>
          <w:numId w:val="26"/>
        </w:numPr>
        <w:tabs>
          <w:tab w:val="left" w:pos="1102"/>
        </w:tabs>
        <w:spacing w:before="66"/>
        <w:ind w:right="1051" w:firstLine="0"/>
        <w:rPr>
          <w:color w:val="333333"/>
          <w:sz w:val="24"/>
        </w:rPr>
      </w:pPr>
      <w:r>
        <w:rPr>
          <w:color w:val="333333"/>
          <w:sz w:val="24"/>
        </w:rPr>
        <w:lastRenderedPageBreak/>
        <w:t>сформированность регулятивных универсальных учебных действий: умение</w:t>
      </w:r>
      <w:r>
        <w:rPr>
          <w:color w:val="333333"/>
          <w:spacing w:val="1"/>
          <w:sz w:val="24"/>
        </w:rPr>
        <w:t xml:space="preserve"> </w:t>
      </w:r>
      <w:r>
        <w:rPr>
          <w:color w:val="333333"/>
          <w:sz w:val="24"/>
        </w:rPr>
        <w:t>самостоятельно планировать и управлять своей познавательной деятельностью во</w:t>
      </w:r>
      <w:r>
        <w:rPr>
          <w:color w:val="333333"/>
          <w:spacing w:val="-58"/>
          <w:sz w:val="24"/>
        </w:rPr>
        <w:t xml:space="preserve"> </w:t>
      </w:r>
      <w:r>
        <w:rPr>
          <w:color w:val="333333"/>
          <w:sz w:val="24"/>
        </w:rPr>
        <w:t>времени; использовать ресурсные возможности для достижения целей;</w:t>
      </w:r>
      <w:r>
        <w:rPr>
          <w:color w:val="333333"/>
          <w:spacing w:val="1"/>
          <w:sz w:val="24"/>
        </w:rPr>
        <w:t xml:space="preserve"> </w:t>
      </w:r>
      <w:r>
        <w:rPr>
          <w:color w:val="333333"/>
          <w:sz w:val="24"/>
        </w:rPr>
        <w:t>осуществлять</w:t>
      </w:r>
      <w:r>
        <w:rPr>
          <w:color w:val="333333"/>
          <w:spacing w:val="-1"/>
          <w:sz w:val="24"/>
        </w:rPr>
        <w:t xml:space="preserve"> </w:t>
      </w:r>
      <w:r>
        <w:rPr>
          <w:color w:val="333333"/>
          <w:sz w:val="24"/>
        </w:rPr>
        <w:t>выбор</w:t>
      </w:r>
      <w:r>
        <w:rPr>
          <w:color w:val="333333"/>
          <w:spacing w:val="-1"/>
          <w:sz w:val="24"/>
        </w:rPr>
        <w:t xml:space="preserve"> </w:t>
      </w:r>
      <w:r>
        <w:rPr>
          <w:color w:val="333333"/>
          <w:sz w:val="24"/>
        </w:rPr>
        <w:t>конструктивных стратегий</w:t>
      </w:r>
      <w:r>
        <w:rPr>
          <w:color w:val="333333"/>
          <w:spacing w:val="-1"/>
          <w:sz w:val="24"/>
        </w:rPr>
        <w:t xml:space="preserve"> </w:t>
      </w:r>
      <w:r>
        <w:rPr>
          <w:color w:val="333333"/>
          <w:sz w:val="24"/>
        </w:rPr>
        <w:t>в</w:t>
      </w:r>
      <w:r>
        <w:rPr>
          <w:color w:val="333333"/>
          <w:spacing w:val="-2"/>
          <w:sz w:val="24"/>
        </w:rPr>
        <w:t xml:space="preserve"> </w:t>
      </w:r>
      <w:r>
        <w:rPr>
          <w:color w:val="333333"/>
          <w:sz w:val="24"/>
        </w:rPr>
        <w:t>трудных ситуациях;</w:t>
      </w:r>
    </w:p>
    <w:p w14:paraId="1E753F49" w14:textId="77777777" w:rsidR="00533F70" w:rsidRDefault="004F5381" w:rsidP="00F048EC">
      <w:pPr>
        <w:pStyle w:val="a5"/>
        <w:numPr>
          <w:ilvl w:val="0"/>
          <w:numId w:val="26"/>
        </w:numPr>
        <w:tabs>
          <w:tab w:val="left" w:pos="1102"/>
        </w:tabs>
        <w:spacing w:before="1"/>
        <w:ind w:right="132" w:firstLine="0"/>
        <w:rPr>
          <w:color w:val="333333"/>
          <w:sz w:val="24"/>
        </w:rPr>
      </w:pPr>
      <w:r>
        <w:rPr>
          <w:color w:val="333333"/>
          <w:sz w:val="24"/>
        </w:rPr>
        <w:t>сформированность коммуникативных универсальных учебных действий: умение ясно</w:t>
      </w:r>
      <w:r>
        <w:rPr>
          <w:color w:val="333333"/>
          <w:spacing w:val="1"/>
          <w:sz w:val="24"/>
        </w:rPr>
        <w:t xml:space="preserve"> </w:t>
      </w:r>
      <w:r>
        <w:rPr>
          <w:color w:val="333333"/>
          <w:sz w:val="24"/>
        </w:rPr>
        <w:t>изложить и оформить выполненную работу, представить её результаты, аргументированно</w:t>
      </w:r>
      <w:r>
        <w:rPr>
          <w:color w:val="333333"/>
          <w:spacing w:val="-57"/>
          <w:sz w:val="24"/>
        </w:rPr>
        <w:t xml:space="preserve"> </w:t>
      </w:r>
      <w:r>
        <w:rPr>
          <w:color w:val="333333"/>
          <w:sz w:val="24"/>
        </w:rPr>
        <w:t>ответить</w:t>
      </w:r>
      <w:r>
        <w:rPr>
          <w:color w:val="333333"/>
          <w:spacing w:val="-2"/>
          <w:sz w:val="24"/>
        </w:rPr>
        <w:t xml:space="preserve"> </w:t>
      </w:r>
      <w:r>
        <w:rPr>
          <w:color w:val="333333"/>
          <w:sz w:val="24"/>
        </w:rPr>
        <w:t>на</w:t>
      </w:r>
      <w:r>
        <w:rPr>
          <w:color w:val="333333"/>
          <w:spacing w:val="-1"/>
          <w:sz w:val="24"/>
        </w:rPr>
        <w:t xml:space="preserve"> </w:t>
      </w:r>
      <w:r>
        <w:rPr>
          <w:color w:val="333333"/>
          <w:sz w:val="24"/>
        </w:rPr>
        <w:t>вопросы.</w:t>
      </w:r>
    </w:p>
    <w:p w14:paraId="1309A1D3" w14:textId="77777777" w:rsidR="00533F70" w:rsidRDefault="004F5381" w:rsidP="002E055F">
      <w:pPr>
        <w:pStyle w:val="a5"/>
        <w:tabs>
          <w:tab w:val="left" w:pos="1622"/>
        </w:tabs>
        <w:ind w:right="403"/>
        <w:jc w:val="both"/>
        <w:rPr>
          <w:color w:val="333333"/>
          <w:sz w:val="24"/>
        </w:rPr>
      </w:pPr>
      <w:r>
        <w:rPr>
          <w:b/>
          <w:color w:val="333333"/>
          <w:sz w:val="24"/>
        </w:rPr>
        <w:t xml:space="preserve">Предметные результаты </w:t>
      </w:r>
      <w:r>
        <w:rPr>
          <w:color w:val="333333"/>
          <w:sz w:val="24"/>
        </w:rPr>
        <w:t>освоения Программы с учетом специфики содержания</w:t>
      </w:r>
      <w:r>
        <w:rPr>
          <w:color w:val="333333"/>
          <w:spacing w:val="1"/>
          <w:sz w:val="24"/>
        </w:rPr>
        <w:t xml:space="preserve"> </w:t>
      </w:r>
      <w:r>
        <w:rPr>
          <w:color w:val="333333"/>
          <w:sz w:val="24"/>
        </w:rPr>
        <w:t>предметных областей, включающих конкретные учебные предметы, ориентированы на</w:t>
      </w:r>
      <w:r>
        <w:rPr>
          <w:color w:val="333333"/>
          <w:spacing w:val="1"/>
          <w:sz w:val="24"/>
        </w:rPr>
        <w:t xml:space="preserve"> </w:t>
      </w:r>
      <w:r>
        <w:rPr>
          <w:color w:val="333333"/>
          <w:sz w:val="24"/>
        </w:rPr>
        <w:t>применение</w:t>
      </w:r>
      <w:r>
        <w:rPr>
          <w:color w:val="333333"/>
          <w:spacing w:val="-5"/>
          <w:sz w:val="24"/>
        </w:rPr>
        <w:t xml:space="preserve"> </w:t>
      </w:r>
      <w:r>
        <w:rPr>
          <w:color w:val="333333"/>
          <w:sz w:val="24"/>
        </w:rPr>
        <w:t>знаний,</w:t>
      </w:r>
      <w:r>
        <w:rPr>
          <w:color w:val="333333"/>
          <w:spacing w:val="-2"/>
          <w:sz w:val="24"/>
        </w:rPr>
        <w:t xml:space="preserve"> </w:t>
      </w:r>
      <w:r>
        <w:rPr>
          <w:color w:val="333333"/>
          <w:sz w:val="24"/>
        </w:rPr>
        <w:t>умений</w:t>
      </w:r>
      <w:r>
        <w:rPr>
          <w:color w:val="333333"/>
          <w:spacing w:val="-6"/>
          <w:sz w:val="24"/>
        </w:rPr>
        <w:t xml:space="preserve"> </w:t>
      </w:r>
      <w:r>
        <w:rPr>
          <w:color w:val="333333"/>
          <w:sz w:val="24"/>
        </w:rPr>
        <w:t>и</w:t>
      </w:r>
      <w:r>
        <w:rPr>
          <w:color w:val="333333"/>
          <w:spacing w:val="-4"/>
          <w:sz w:val="24"/>
        </w:rPr>
        <w:t xml:space="preserve"> </w:t>
      </w:r>
      <w:r>
        <w:rPr>
          <w:color w:val="333333"/>
          <w:sz w:val="24"/>
        </w:rPr>
        <w:t>навыков</w:t>
      </w:r>
      <w:r>
        <w:rPr>
          <w:color w:val="333333"/>
          <w:spacing w:val="-4"/>
          <w:sz w:val="24"/>
        </w:rPr>
        <w:t xml:space="preserve"> </w:t>
      </w:r>
      <w:r>
        <w:rPr>
          <w:color w:val="333333"/>
          <w:sz w:val="24"/>
        </w:rPr>
        <w:t>обучающимися</w:t>
      </w:r>
      <w:r>
        <w:rPr>
          <w:color w:val="333333"/>
          <w:spacing w:val="-4"/>
          <w:sz w:val="24"/>
        </w:rPr>
        <w:t xml:space="preserve"> </w:t>
      </w:r>
      <w:r>
        <w:rPr>
          <w:color w:val="333333"/>
          <w:sz w:val="24"/>
        </w:rPr>
        <w:t>в</w:t>
      </w:r>
      <w:r>
        <w:rPr>
          <w:color w:val="333333"/>
          <w:spacing w:val="-3"/>
          <w:sz w:val="24"/>
        </w:rPr>
        <w:t xml:space="preserve"> </w:t>
      </w:r>
      <w:r>
        <w:rPr>
          <w:color w:val="333333"/>
          <w:sz w:val="24"/>
        </w:rPr>
        <w:t>учебных</w:t>
      </w:r>
      <w:r>
        <w:rPr>
          <w:color w:val="333333"/>
          <w:spacing w:val="-3"/>
          <w:sz w:val="24"/>
        </w:rPr>
        <w:t xml:space="preserve"> </w:t>
      </w:r>
      <w:r>
        <w:rPr>
          <w:color w:val="333333"/>
          <w:sz w:val="24"/>
        </w:rPr>
        <w:t>ситуациях</w:t>
      </w:r>
      <w:r>
        <w:rPr>
          <w:color w:val="333333"/>
          <w:spacing w:val="-2"/>
          <w:sz w:val="24"/>
        </w:rPr>
        <w:t xml:space="preserve"> </w:t>
      </w:r>
      <w:r>
        <w:rPr>
          <w:color w:val="333333"/>
          <w:sz w:val="24"/>
        </w:rPr>
        <w:t>и</w:t>
      </w:r>
      <w:r>
        <w:rPr>
          <w:color w:val="333333"/>
          <w:spacing w:val="-4"/>
          <w:sz w:val="24"/>
        </w:rPr>
        <w:t xml:space="preserve"> </w:t>
      </w:r>
      <w:r>
        <w:rPr>
          <w:color w:val="333333"/>
          <w:sz w:val="24"/>
        </w:rPr>
        <w:t>реальных</w:t>
      </w:r>
      <w:r>
        <w:rPr>
          <w:color w:val="333333"/>
          <w:spacing w:val="-58"/>
          <w:sz w:val="24"/>
        </w:rPr>
        <w:t xml:space="preserve"> </w:t>
      </w:r>
      <w:r>
        <w:rPr>
          <w:color w:val="333333"/>
          <w:sz w:val="24"/>
        </w:rPr>
        <w:t>жизненных</w:t>
      </w:r>
      <w:r>
        <w:rPr>
          <w:color w:val="333333"/>
          <w:spacing w:val="3"/>
          <w:sz w:val="24"/>
        </w:rPr>
        <w:t xml:space="preserve"> </w:t>
      </w:r>
      <w:r>
        <w:rPr>
          <w:color w:val="333333"/>
          <w:sz w:val="24"/>
        </w:rPr>
        <w:t>условиях, а</w:t>
      </w:r>
      <w:r>
        <w:rPr>
          <w:color w:val="333333"/>
          <w:spacing w:val="-1"/>
          <w:sz w:val="24"/>
        </w:rPr>
        <w:t xml:space="preserve"> </w:t>
      </w:r>
      <w:r>
        <w:rPr>
          <w:color w:val="333333"/>
          <w:sz w:val="24"/>
        </w:rPr>
        <w:t>также</w:t>
      </w:r>
      <w:r>
        <w:rPr>
          <w:color w:val="333333"/>
          <w:spacing w:val="-1"/>
          <w:sz w:val="24"/>
        </w:rPr>
        <w:t xml:space="preserve"> </w:t>
      </w:r>
      <w:r>
        <w:rPr>
          <w:color w:val="333333"/>
          <w:sz w:val="24"/>
        </w:rPr>
        <w:t>на</w:t>
      </w:r>
      <w:r>
        <w:rPr>
          <w:color w:val="333333"/>
          <w:spacing w:val="1"/>
          <w:sz w:val="24"/>
        </w:rPr>
        <w:t xml:space="preserve"> </w:t>
      </w:r>
      <w:r>
        <w:rPr>
          <w:color w:val="333333"/>
          <w:sz w:val="24"/>
        </w:rPr>
        <w:t>успешное</w:t>
      </w:r>
      <w:r>
        <w:rPr>
          <w:color w:val="333333"/>
          <w:spacing w:val="-1"/>
          <w:sz w:val="24"/>
        </w:rPr>
        <w:t xml:space="preserve"> </w:t>
      </w:r>
      <w:r>
        <w:rPr>
          <w:color w:val="333333"/>
          <w:sz w:val="24"/>
        </w:rPr>
        <w:t>обучение.</w:t>
      </w:r>
    </w:p>
    <w:p w14:paraId="7391C802" w14:textId="77777777" w:rsidR="00533F70" w:rsidRDefault="004F5381" w:rsidP="002E055F">
      <w:pPr>
        <w:pStyle w:val="a5"/>
        <w:tabs>
          <w:tab w:val="left" w:pos="1623"/>
        </w:tabs>
        <w:ind w:right="1345"/>
        <w:rPr>
          <w:color w:val="333333"/>
          <w:sz w:val="24"/>
        </w:rPr>
      </w:pPr>
      <w:r>
        <w:rPr>
          <w:color w:val="333333"/>
          <w:sz w:val="24"/>
        </w:rPr>
        <w:t>Оценка предметных результатов представляет собой оценку достижения</w:t>
      </w:r>
      <w:r>
        <w:rPr>
          <w:color w:val="333333"/>
          <w:spacing w:val="-57"/>
          <w:sz w:val="24"/>
        </w:rPr>
        <w:t xml:space="preserve"> </w:t>
      </w:r>
      <w:r>
        <w:rPr>
          <w:color w:val="333333"/>
          <w:sz w:val="24"/>
        </w:rPr>
        <w:t>обучающимися</w:t>
      </w:r>
      <w:r>
        <w:rPr>
          <w:color w:val="333333"/>
          <w:spacing w:val="-3"/>
          <w:sz w:val="24"/>
        </w:rPr>
        <w:t xml:space="preserve"> </w:t>
      </w:r>
      <w:r>
        <w:rPr>
          <w:color w:val="333333"/>
          <w:sz w:val="24"/>
        </w:rPr>
        <w:t>планируемых</w:t>
      </w:r>
      <w:r>
        <w:rPr>
          <w:color w:val="333333"/>
          <w:spacing w:val="-2"/>
          <w:sz w:val="24"/>
        </w:rPr>
        <w:t xml:space="preserve"> </w:t>
      </w:r>
      <w:r>
        <w:rPr>
          <w:color w:val="333333"/>
          <w:sz w:val="24"/>
        </w:rPr>
        <w:t>результатов</w:t>
      </w:r>
      <w:r>
        <w:rPr>
          <w:color w:val="333333"/>
          <w:spacing w:val="-3"/>
          <w:sz w:val="24"/>
        </w:rPr>
        <w:t xml:space="preserve"> </w:t>
      </w:r>
      <w:r>
        <w:rPr>
          <w:color w:val="333333"/>
          <w:sz w:val="24"/>
        </w:rPr>
        <w:t>по</w:t>
      </w:r>
      <w:r>
        <w:rPr>
          <w:color w:val="333333"/>
          <w:spacing w:val="-2"/>
          <w:sz w:val="24"/>
        </w:rPr>
        <w:t xml:space="preserve"> </w:t>
      </w:r>
      <w:r>
        <w:rPr>
          <w:color w:val="333333"/>
          <w:sz w:val="24"/>
        </w:rPr>
        <w:t>отдельным</w:t>
      </w:r>
      <w:r>
        <w:rPr>
          <w:color w:val="333333"/>
          <w:spacing w:val="-2"/>
          <w:sz w:val="24"/>
        </w:rPr>
        <w:t xml:space="preserve"> </w:t>
      </w:r>
      <w:r>
        <w:rPr>
          <w:color w:val="333333"/>
          <w:sz w:val="24"/>
        </w:rPr>
        <w:t>учебным</w:t>
      </w:r>
      <w:r>
        <w:rPr>
          <w:color w:val="333333"/>
          <w:spacing w:val="-5"/>
          <w:sz w:val="24"/>
        </w:rPr>
        <w:t xml:space="preserve"> </w:t>
      </w:r>
      <w:r>
        <w:rPr>
          <w:color w:val="333333"/>
          <w:sz w:val="24"/>
        </w:rPr>
        <w:t>предметам.</w:t>
      </w:r>
    </w:p>
    <w:p w14:paraId="3AB2E2F2" w14:textId="77777777" w:rsidR="00533F70" w:rsidRDefault="004F5381" w:rsidP="002E055F">
      <w:pPr>
        <w:pStyle w:val="a5"/>
        <w:tabs>
          <w:tab w:val="left" w:pos="1623"/>
        </w:tabs>
        <w:ind w:right="440"/>
        <w:rPr>
          <w:color w:val="333333"/>
          <w:sz w:val="24"/>
        </w:rPr>
      </w:pPr>
      <w:r>
        <w:rPr>
          <w:color w:val="333333"/>
          <w:sz w:val="24"/>
        </w:rPr>
        <w:t>Основным предметом оценки является способность к решению учебно-</w:t>
      </w:r>
      <w:r>
        <w:rPr>
          <w:color w:val="333333"/>
          <w:spacing w:val="1"/>
          <w:sz w:val="24"/>
        </w:rPr>
        <w:t xml:space="preserve"> </w:t>
      </w:r>
      <w:r>
        <w:rPr>
          <w:color w:val="333333"/>
          <w:sz w:val="24"/>
        </w:rPr>
        <w:t>познавательных и учебно-практических задач, основанных на изучаемом учебном</w:t>
      </w:r>
      <w:r>
        <w:rPr>
          <w:color w:val="333333"/>
          <w:spacing w:val="1"/>
          <w:sz w:val="24"/>
        </w:rPr>
        <w:t xml:space="preserve"> </w:t>
      </w:r>
      <w:r>
        <w:rPr>
          <w:color w:val="333333"/>
          <w:sz w:val="24"/>
        </w:rPr>
        <w:t>материале, с использованием способов действий, релевантных содержанию учебных</w:t>
      </w:r>
      <w:r>
        <w:rPr>
          <w:color w:val="333333"/>
          <w:spacing w:val="1"/>
          <w:sz w:val="24"/>
        </w:rPr>
        <w:t xml:space="preserve"> </w:t>
      </w:r>
      <w:r>
        <w:rPr>
          <w:color w:val="333333"/>
          <w:sz w:val="24"/>
        </w:rPr>
        <w:t>предметов, в том числе метапредметных (познавательных, регулятивных,</w:t>
      </w:r>
      <w:r>
        <w:rPr>
          <w:color w:val="333333"/>
          <w:spacing w:val="1"/>
          <w:sz w:val="24"/>
        </w:rPr>
        <w:t xml:space="preserve"> </w:t>
      </w:r>
      <w:r>
        <w:rPr>
          <w:color w:val="333333"/>
          <w:sz w:val="24"/>
        </w:rPr>
        <w:t>коммуникативных)</w:t>
      </w:r>
      <w:r>
        <w:rPr>
          <w:color w:val="333333"/>
          <w:spacing w:val="-4"/>
          <w:sz w:val="24"/>
        </w:rPr>
        <w:t xml:space="preserve"> </w:t>
      </w:r>
      <w:r>
        <w:rPr>
          <w:color w:val="333333"/>
          <w:sz w:val="24"/>
        </w:rPr>
        <w:t>действий,</w:t>
      </w:r>
      <w:r>
        <w:rPr>
          <w:color w:val="333333"/>
          <w:spacing w:val="-4"/>
          <w:sz w:val="24"/>
        </w:rPr>
        <w:t xml:space="preserve"> </w:t>
      </w:r>
      <w:r>
        <w:rPr>
          <w:color w:val="333333"/>
          <w:sz w:val="24"/>
        </w:rPr>
        <w:t>а</w:t>
      </w:r>
      <w:r>
        <w:rPr>
          <w:color w:val="333333"/>
          <w:spacing w:val="-4"/>
          <w:sz w:val="24"/>
        </w:rPr>
        <w:t xml:space="preserve"> </w:t>
      </w:r>
      <w:r>
        <w:rPr>
          <w:color w:val="333333"/>
          <w:sz w:val="24"/>
        </w:rPr>
        <w:t>также</w:t>
      </w:r>
      <w:r>
        <w:rPr>
          <w:color w:val="333333"/>
          <w:spacing w:val="-4"/>
          <w:sz w:val="24"/>
        </w:rPr>
        <w:t xml:space="preserve"> </w:t>
      </w:r>
      <w:r>
        <w:rPr>
          <w:color w:val="333333"/>
          <w:sz w:val="24"/>
        </w:rPr>
        <w:t>компетентностей,</w:t>
      </w:r>
      <w:r>
        <w:rPr>
          <w:color w:val="333333"/>
          <w:spacing w:val="-3"/>
          <w:sz w:val="24"/>
        </w:rPr>
        <w:t xml:space="preserve"> </w:t>
      </w:r>
      <w:r>
        <w:rPr>
          <w:color w:val="333333"/>
          <w:sz w:val="24"/>
        </w:rPr>
        <w:t>релевантных</w:t>
      </w:r>
      <w:r>
        <w:rPr>
          <w:color w:val="333333"/>
          <w:spacing w:val="-5"/>
          <w:sz w:val="24"/>
        </w:rPr>
        <w:t xml:space="preserve"> </w:t>
      </w:r>
      <w:r>
        <w:rPr>
          <w:color w:val="333333"/>
          <w:sz w:val="24"/>
        </w:rPr>
        <w:t>соответствующим</w:t>
      </w:r>
      <w:r>
        <w:rPr>
          <w:color w:val="333333"/>
          <w:spacing w:val="-57"/>
          <w:sz w:val="24"/>
        </w:rPr>
        <w:t xml:space="preserve"> </w:t>
      </w:r>
      <w:r>
        <w:rPr>
          <w:color w:val="333333"/>
          <w:sz w:val="24"/>
        </w:rPr>
        <w:t>направлениям</w:t>
      </w:r>
      <w:r>
        <w:rPr>
          <w:color w:val="333333"/>
          <w:spacing w:val="-2"/>
          <w:sz w:val="24"/>
        </w:rPr>
        <w:t xml:space="preserve"> </w:t>
      </w:r>
      <w:r>
        <w:rPr>
          <w:color w:val="333333"/>
          <w:sz w:val="24"/>
        </w:rPr>
        <w:t>функциональной грамотности.</w:t>
      </w:r>
    </w:p>
    <w:p w14:paraId="7BB93F3E" w14:textId="77777777" w:rsidR="00533F70" w:rsidRDefault="004F5381" w:rsidP="002E055F">
      <w:pPr>
        <w:pStyle w:val="a5"/>
        <w:tabs>
          <w:tab w:val="left" w:pos="1623"/>
        </w:tabs>
        <w:spacing w:line="244" w:lineRule="auto"/>
        <w:ind w:right="163"/>
        <w:rPr>
          <w:b/>
          <w:color w:val="333333"/>
          <w:sz w:val="24"/>
        </w:rPr>
      </w:pPr>
      <w:r>
        <w:rPr>
          <w:color w:val="333333"/>
          <w:sz w:val="24"/>
        </w:rPr>
        <w:t xml:space="preserve">Для оценки предметных результатов используются критерии: </w:t>
      </w:r>
      <w:r>
        <w:rPr>
          <w:b/>
          <w:color w:val="333333"/>
          <w:sz w:val="24"/>
        </w:rPr>
        <w:t>знание и понимание,</w:t>
      </w:r>
      <w:r>
        <w:rPr>
          <w:b/>
          <w:color w:val="333333"/>
          <w:spacing w:val="-57"/>
          <w:sz w:val="24"/>
        </w:rPr>
        <w:t xml:space="preserve"> </w:t>
      </w:r>
      <w:r>
        <w:rPr>
          <w:b/>
          <w:color w:val="333333"/>
          <w:sz w:val="24"/>
        </w:rPr>
        <w:t>применение,</w:t>
      </w:r>
      <w:r>
        <w:rPr>
          <w:b/>
          <w:color w:val="333333"/>
          <w:spacing w:val="-1"/>
          <w:sz w:val="24"/>
        </w:rPr>
        <w:t xml:space="preserve"> </w:t>
      </w:r>
      <w:r>
        <w:rPr>
          <w:b/>
          <w:color w:val="333333"/>
          <w:sz w:val="24"/>
        </w:rPr>
        <w:t>функциональность.</w:t>
      </w:r>
    </w:p>
    <w:p w14:paraId="0CBC2BDB" w14:textId="77777777" w:rsidR="00533F70" w:rsidRDefault="004F5381" w:rsidP="002E055F">
      <w:pPr>
        <w:pStyle w:val="a5"/>
        <w:tabs>
          <w:tab w:val="left" w:pos="1803"/>
        </w:tabs>
        <w:ind w:right="154"/>
        <w:rPr>
          <w:sz w:val="24"/>
        </w:rPr>
      </w:pPr>
      <w:r>
        <w:rPr>
          <w:color w:val="333333"/>
          <w:sz w:val="24"/>
        </w:rPr>
        <w:t xml:space="preserve">Обобщённый критерий </w:t>
      </w:r>
      <w:r>
        <w:rPr>
          <w:b/>
          <w:color w:val="333333"/>
          <w:sz w:val="24"/>
        </w:rPr>
        <w:t>«знание и понимание</w:t>
      </w:r>
      <w:r>
        <w:rPr>
          <w:color w:val="333333"/>
          <w:sz w:val="24"/>
        </w:rPr>
        <w:t>» включает знание и понимание</w:t>
      </w:r>
      <w:r>
        <w:rPr>
          <w:color w:val="333333"/>
          <w:spacing w:val="1"/>
          <w:sz w:val="24"/>
        </w:rPr>
        <w:t xml:space="preserve"> </w:t>
      </w:r>
      <w:r>
        <w:rPr>
          <w:color w:val="333333"/>
          <w:sz w:val="24"/>
        </w:rPr>
        <w:t>роли изучаемой области знания и (или) вида деятельности в различных контекстах, знание</w:t>
      </w:r>
      <w:r>
        <w:rPr>
          <w:color w:val="333333"/>
          <w:spacing w:val="-58"/>
          <w:sz w:val="24"/>
        </w:rPr>
        <w:t xml:space="preserve"> </w:t>
      </w:r>
      <w:r>
        <w:rPr>
          <w:color w:val="333333"/>
          <w:sz w:val="24"/>
        </w:rPr>
        <w:t>и</w:t>
      </w:r>
      <w:r>
        <w:rPr>
          <w:color w:val="333333"/>
          <w:spacing w:val="3"/>
          <w:sz w:val="24"/>
        </w:rPr>
        <w:t xml:space="preserve"> </w:t>
      </w:r>
      <w:r>
        <w:rPr>
          <w:color w:val="333333"/>
          <w:sz w:val="24"/>
        </w:rPr>
        <w:t>понимание</w:t>
      </w:r>
      <w:r>
        <w:rPr>
          <w:color w:val="333333"/>
          <w:spacing w:val="2"/>
          <w:sz w:val="24"/>
        </w:rPr>
        <w:t xml:space="preserve"> </w:t>
      </w:r>
      <w:r>
        <w:rPr>
          <w:color w:val="333333"/>
          <w:sz w:val="24"/>
        </w:rPr>
        <w:t>терминологии,</w:t>
      </w:r>
      <w:r>
        <w:rPr>
          <w:color w:val="333333"/>
          <w:spacing w:val="3"/>
          <w:sz w:val="24"/>
        </w:rPr>
        <w:t xml:space="preserve"> </w:t>
      </w:r>
      <w:r>
        <w:rPr>
          <w:color w:val="333333"/>
          <w:sz w:val="24"/>
        </w:rPr>
        <w:t>понятий</w:t>
      </w:r>
      <w:r>
        <w:rPr>
          <w:color w:val="333333"/>
          <w:spacing w:val="1"/>
          <w:sz w:val="24"/>
        </w:rPr>
        <w:t xml:space="preserve"> </w:t>
      </w:r>
      <w:r>
        <w:rPr>
          <w:color w:val="333333"/>
          <w:sz w:val="24"/>
        </w:rPr>
        <w:t>и</w:t>
      </w:r>
      <w:r>
        <w:rPr>
          <w:color w:val="333333"/>
          <w:spacing w:val="3"/>
          <w:sz w:val="24"/>
        </w:rPr>
        <w:t xml:space="preserve"> </w:t>
      </w:r>
      <w:r>
        <w:rPr>
          <w:color w:val="333333"/>
          <w:sz w:val="24"/>
        </w:rPr>
        <w:t>идей,</w:t>
      </w:r>
      <w:r>
        <w:rPr>
          <w:color w:val="333333"/>
          <w:spacing w:val="3"/>
          <w:sz w:val="24"/>
        </w:rPr>
        <w:t xml:space="preserve"> </w:t>
      </w:r>
      <w:r>
        <w:rPr>
          <w:color w:val="333333"/>
          <w:sz w:val="24"/>
        </w:rPr>
        <w:t>а</w:t>
      </w:r>
      <w:r>
        <w:rPr>
          <w:color w:val="333333"/>
          <w:spacing w:val="-1"/>
          <w:sz w:val="24"/>
        </w:rPr>
        <w:t xml:space="preserve"> </w:t>
      </w:r>
      <w:r>
        <w:rPr>
          <w:color w:val="333333"/>
          <w:sz w:val="24"/>
        </w:rPr>
        <w:t>также</w:t>
      </w:r>
      <w:r>
        <w:rPr>
          <w:color w:val="333333"/>
          <w:spacing w:val="3"/>
          <w:sz w:val="24"/>
        </w:rPr>
        <w:t xml:space="preserve"> </w:t>
      </w:r>
      <w:r>
        <w:rPr>
          <w:color w:val="333333"/>
          <w:sz w:val="24"/>
        </w:rPr>
        <w:t>процедурных</w:t>
      </w:r>
      <w:r>
        <w:rPr>
          <w:color w:val="333333"/>
          <w:spacing w:val="5"/>
          <w:sz w:val="24"/>
        </w:rPr>
        <w:t xml:space="preserve"> </w:t>
      </w:r>
      <w:r>
        <w:rPr>
          <w:color w:val="333333"/>
          <w:sz w:val="24"/>
        </w:rPr>
        <w:t>знаний</w:t>
      </w:r>
      <w:r>
        <w:rPr>
          <w:color w:val="333333"/>
          <w:spacing w:val="1"/>
          <w:sz w:val="24"/>
        </w:rPr>
        <w:t xml:space="preserve"> </w:t>
      </w:r>
      <w:r>
        <w:rPr>
          <w:color w:val="333333"/>
          <w:sz w:val="24"/>
        </w:rPr>
        <w:t>или</w:t>
      </w:r>
      <w:r>
        <w:rPr>
          <w:color w:val="333333"/>
          <w:spacing w:val="1"/>
          <w:sz w:val="24"/>
        </w:rPr>
        <w:t xml:space="preserve"> </w:t>
      </w:r>
      <w:r>
        <w:rPr>
          <w:color w:val="333333"/>
          <w:sz w:val="24"/>
        </w:rPr>
        <w:t>алгоритмов.</w:t>
      </w:r>
    </w:p>
    <w:p w14:paraId="29EB2DA0" w14:textId="77777777" w:rsidR="00533F70" w:rsidRPr="002E055F" w:rsidRDefault="004F5381" w:rsidP="002E055F">
      <w:pPr>
        <w:tabs>
          <w:tab w:val="left" w:pos="1803"/>
        </w:tabs>
        <w:ind w:firstLine="993"/>
        <w:rPr>
          <w:sz w:val="24"/>
        </w:rPr>
      </w:pPr>
      <w:r w:rsidRPr="002E055F">
        <w:rPr>
          <w:color w:val="333333"/>
          <w:sz w:val="24"/>
        </w:rPr>
        <w:t>Обобщённый</w:t>
      </w:r>
      <w:r w:rsidRPr="002E055F">
        <w:rPr>
          <w:color w:val="333333"/>
          <w:spacing w:val="-6"/>
          <w:sz w:val="24"/>
        </w:rPr>
        <w:t xml:space="preserve"> </w:t>
      </w:r>
      <w:r w:rsidRPr="002E055F">
        <w:rPr>
          <w:color w:val="333333"/>
          <w:sz w:val="24"/>
        </w:rPr>
        <w:t>критерий</w:t>
      </w:r>
      <w:r w:rsidRPr="002E055F">
        <w:rPr>
          <w:color w:val="333333"/>
          <w:spacing w:val="-3"/>
          <w:sz w:val="24"/>
        </w:rPr>
        <w:t xml:space="preserve"> </w:t>
      </w:r>
      <w:r w:rsidRPr="002E055F">
        <w:rPr>
          <w:color w:val="333333"/>
          <w:sz w:val="24"/>
        </w:rPr>
        <w:t>«</w:t>
      </w:r>
      <w:r w:rsidRPr="002E055F">
        <w:rPr>
          <w:b/>
          <w:color w:val="333333"/>
          <w:sz w:val="24"/>
        </w:rPr>
        <w:t>применение»</w:t>
      </w:r>
      <w:r w:rsidRPr="002E055F">
        <w:rPr>
          <w:b/>
          <w:color w:val="333333"/>
          <w:spacing w:val="-3"/>
          <w:sz w:val="24"/>
        </w:rPr>
        <w:t xml:space="preserve"> </w:t>
      </w:r>
      <w:r w:rsidRPr="002E055F">
        <w:rPr>
          <w:color w:val="333333"/>
          <w:sz w:val="24"/>
        </w:rPr>
        <w:t>включает:</w:t>
      </w:r>
    </w:p>
    <w:p w14:paraId="3E422E63" w14:textId="77777777" w:rsidR="00533F70" w:rsidRDefault="004F5381" w:rsidP="00F048EC">
      <w:pPr>
        <w:pStyle w:val="a5"/>
        <w:numPr>
          <w:ilvl w:val="0"/>
          <w:numId w:val="26"/>
        </w:numPr>
        <w:tabs>
          <w:tab w:val="left" w:pos="1102"/>
        </w:tabs>
        <w:ind w:right="800" w:firstLine="0"/>
        <w:rPr>
          <w:color w:val="333333"/>
          <w:sz w:val="24"/>
        </w:rPr>
      </w:pPr>
      <w:r>
        <w:rPr>
          <w:color w:val="333333"/>
          <w:sz w:val="24"/>
        </w:rPr>
        <w:t>использование изучаемого материала при решении учебных задач, различающихся</w:t>
      </w:r>
      <w:r>
        <w:rPr>
          <w:color w:val="333333"/>
          <w:spacing w:val="-57"/>
          <w:sz w:val="24"/>
        </w:rPr>
        <w:t xml:space="preserve"> </w:t>
      </w:r>
      <w:r>
        <w:rPr>
          <w:color w:val="333333"/>
          <w:sz w:val="24"/>
        </w:rPr>
        <w:t>сложностью предметного содержания, сочетанием универсальных познавательных</w:t>
      </w:r>
      <w:r>
        <w:rPr>
          <w:color w:val="333333"/>
          <w:spacing w:val="1"/>
          <w:sz w:val="24"/>
        </w:rPr>
        <w:t xml:space="preserve"> </w:t>
      </w:r>
      <w:r>
        <w:rPr>
          <w:color w:val="333333"/>
          <w:sz w:val="24"/>
        </w:rPr>
        <w:t>действий</w:t>
      </w:r>
      <w:r>
        <w:rPr>
          <w:color w:val="333333"/>
          <w:spacing w:val="-1"/>
          <w:sz w:val="24"/>
        </w:rPr>
        <w:t xml:space="preserve"> </w:t>
      </w:r>
      <w:r>
        <w:rPr>
          <w:color w:val="333333"/>
          <w:sz w:val="24"/>
        </w:rPr>
        <w:t>и</w:t>
      </w:r>
      <w:r>
        <w:rPr>
          <w:color w:val="333333"/>
          <w:spacing w:val="-1"/>
          <w:sz w:val="24"/>
        </w:rPr>
        <w:t xml:space="preserve"> </w:t>
      </w:r>
      <w:r>
        <w:rPr>
          <w:color w:val="333333"/>
          <w:sz w:val="24"/>
        </w:rPr>
        <w:t>операций,</w:t>
      </w:r>
      <w:r>
        <w:rPr>
          <w:color w:val="333333"/>
          <w:spacing w:val="-1"/>
          <w:sz w:val="24"/>
        </w:rPr>
        <w:t xml:space="preserve"> </w:t>
      </w:r>
      <w:r>
        <w:rPr>
          <w:color w:val="333333"/>
          <w:sz w:val="24"/>
        </w:rPr>
        <w:t>степенью</w:t>
      </w:r>
      <w:r>
        <w:rPr>
          <w:color w:val="333333"/>
          <w:spacing w:val="-3"/>
          <w:sz w:val="24"/>
        </w:rPr>
        <w:t xml:space="preserve"> </w:t>
      </w:r>
      <w:r>
        <w:rPr>
          <w:color w:val="333333"/>
          <w:sz w:val="24"/>
        </w:rPr>
        <w:t>проработанности в учебном</w:t>
      </w:r>
      <w:r>
        <w:rPr>
          <w:color w:val="333333"/>
          <w:spacing w:val="-1"/>
          <w:sz w:val="24"/>
        </w:rPr>
        <w:t xml:space="preserve"> </w:t>
      </w:r>
      <w:r>
        <w:rPr>
          <w:color w:val="333333"/>
          <w:sz w:val="24"/>
        </w:rPr>
        <w:t>процессе;</w:t>
      </w:r>
    </w:p>
    <w:p w14:paraId="0BFA6EF3" w14:textId="77777777" w:rsidR="00533F70" w:rsidRDefault="004F5381" w:rsidP="00F048EC">
      <w:pPr>
        <w:pStyle w:val="a5"/>
        <w:numPr>
          <w:ilvl w:val="0"/>
          <w:numId w:val="26"/>
        </w:numPr>
        <w:tabs>
          <w:tab w:val="left" w:pos="1102"/>
        </w:tabs>
        <w:ind w:right="193" w:firstLine="0"/>
        <w:rPr>
          <w:color w:val="333333"/>
          <w:sz w:val="24"/>
        </w:rPr>
      </w:pPr>
      <w:r>
        <w:rPr>
          <w:color w:val="333333"/>
          <w:sz w:val="24"/>
        </w:rPr>
        <w:t>использование специфических для предмета способов действий и видов деятельности по</w:t>
      </w:r>
      <w:r>
        <w:rPr>
          <w:color w:val="333333"/>
          <w:spacing w:val="-57"/>
          <w:sz w:val="24"/>
        </w:rPr>
        <w:t xml:space="preserve"> </w:t>
      </w:r>
      <w:r>
        <w:rPr>
          <w:color w:val="333333"/>
          <w:sz w:val="24"/>
        </w:rPr>
        <w:t>получению нового знания, его интерпретации, применению и преобразованию при</w:t>
      </w:r>
      <w:r>
        <w:rPr>
          <w:color w:val="333333"/>
          <w:spacing w:val="1"/>
          <w:sz w:val="24"/>
        </w:rPr>
        <w:t xml:space="preserve"> </w:t>
      </w:r>
      <w:r>
        <w:rPr>
          <w:color w:val="333333"/>
          <w:sz w:val="24"/>
        </w:rPr>
        <w:t>решении учебных задач/проблем, в том числе в ходе поисковой деятельности, учебно-</w:t>
      </w:r>
      <w:r>
        <w:rPr>
          <w:color w:val="333333"/>
          <w:spacing w:val="1"/>
          <w:sz w:val="24"/>
        </w:rPr>
        <w:t xml:space="preserve"> </w:t>
      </w:r>
      <w:r>
        <w:rPr>
          <w:color w:val="333333"/>
          <w:sz w:val="24"/>
        </w:rPr>
        <w:t>исследовательской</w:t>
      </w:r>
      <w:r>
        <w:rPr>
          <w:color w:val="333333"/>
          <w:spacing w:val="-1"/>
          <w:sz w:val="24"/>
        </w:rPr>
        <w:t xml:space="preserve"> </w:t>
      </w:r>
      <w:r>
        <w:rPr>
          <w:color w:val="333333"/>
          <w:sz w:val="24"/>
        </w:rPr>
        <w:t>и</w:t>
      </w:r>
      <w:r>
        <w:rPr>
          <w:color w:val="333333"/>
          <w:spacing w:val="3"/>
          <w:sz w:val="24"/>
        </w:rPr>
        <w:t xml:space="preserve"> </w:t>
      </w:r>
      <w:r>
        <w:rPr>
          <w:color w:val="333333"/>
          <w:sz w:val="24"/>
        </w:rPr>
        <w:t>учебно-проектной деятельности.</w:t>
      </w:r>
    </w:p>
    <w:p w14:paraId="217F11BB" w14:textId="77777777" w:rsidR="00533F70" w:rsidRDefault="004F5381" w:rsidP="002E055F">
      <w:pPr>
        <w:pStyle w:val="a5"/>
        <w:tabs>
          <w:tab w:val="left" w:pos="1803"/>
        </w:tabs>
        <w:ind w:left="1802"/>
        <w:rPr>
          <w:sz w:val="24"/>
        </w:rPr>
      </w:pPr>
      <w:r>
        <w:rPr>
          <w:color w:val="333333"/>
          <w:sz w:val="24"/>
        </w:rPr>
        <w:t>Обобщённый</w:t>
      </w:r>
      <w:r>
        <w:rPr>
          <w:color w:val="333333"/>
          <w:spacing w:val="-3"/>
          <w:sz w:val="24"/>
        </w:rPr>
        <w:t xml:space="preserve"> </w:t>
      </w:r>
      <w:r>
        <w:rPr>
          <w:color w:val="333333"/>
          <w:sz w:val="24"/>
        </w:rPr>
        <w:t>критерий «</w:t>
      </w:r>
      <w:r>
        <w:rPr>
          <w:b/>
          <w:color w:val="333333"/>
          <w:sz w:val="24"/>
        </w:rPr>
        <w:t>функциональность</w:t>
      </w:r>
      <w:r>
        <w:rPr>
          <w:color w:val="333333"/>
          <w:sz w:val="24"/>
        </w:rPr>
        <w:t>»</w:t>
      </w:r>
      <w:r>
        <w:rPr>
          <w:color w:val="333333"/>
          <w:spacing w:val="-11"/>
          <w:sz w:val="24"/>
        </w:rPr>
        <w:t xml:space="preserve"> </w:t>
      </w:r>
      <w:r>
        <w:rPr>
          <w:color w:val="333333"/>
          <w:sz w:val="24"/>
        </w:rPr>
        <w:t>включает</w:t>
      </w:r>
      <w:r>
        <w:rPr>
          <w:color w:val="333333"/>
          <w:spacing w:val="-3"/>
          <w:sz w:val="24"/>
        </w:rPr>
        <w:t xml:space="preserve"> </w:t>
      </w:r>
      <w:r>
        <w:rPr>
          <w:color w:val="333333"/>
          <w:sz w:val="24"/>
        </w:rPr>
        <w:t>осознанное</w:t>
      </w:r>
    </w:p>
    <w:p w14:paraId="22D80847" w14:textId="77777777" w:rsidR="00533F70" w:rsidRDefault="004F5381" w:rsidP="00F048EC">
      <w:pPr>
        <w:pStyle w:val="a5"/>
        <w:numPr>
          <w:ilvl w:val="0"/>
          <w:numId w:val="26"/>
        </w:numPr>
        <w:tabs>
          <w:tab w:val="left" w:pos="1102"/>
        </w:tabs>
        <w:ind w:right="532" w:firstLine="0"/>
        <w:jc w:val="both"/>
        <w:rPr>
          <w:color w:val="333333"/>
          <w:sz w:val="24"/>
        </w:rPr>
      </w:pPr>
      <w:r>
        <w:rPr>
          <w:color w:val="333333"/>
          <w:sz w:val="24"/>
        </w:rPr>
        <w:t>использование приобретённых знаний и способов действий при решении внеучебных</w:t>
      </w:r>
      <w:r>
        <w:rPr>
          <w:color w:val="333333"/>
          <w:spacing w:val="-57"/>
          <w:sz w:val="24"/>
        </w:rPr>
        <w:t xml:space="preserve"> </w:t>
      </w:r>
      <w:r>
        <w:rPr>
          <w:color w:val="333333"/>
          <w:sz w:val="24"/>
        </w:rPr>
        <w:t>проблем, различающихся сложностью предметного содержания, читательских умений,</w:t>
      </w:r>
      <w:r>
        <w:rPr>
          <w:color w:val="333333"/>
          <w:spacing w:val="-58"/>
          <w:sz w:val="24"/>
        </w:rPr>
        <w:t xml:space="preserve"> </w:t>
      </w:r>
      <w:r>
        <w:rPr>
          <w:color w:val="333333"/>
          <w:sz w:val="24"/>
        </w:rPr>
        <w:t>контекста,</w:t>
      </w:r>
      <w:r>
        <w:rPr>
          <w:color w:val="333333"/>
          <w:spacing w:val="-1"/>
          <w:sz w:val="24"/>
        </w:rPr>
        <w:t xml:space="preserve"> </w:t>
      </w:r>
      <w:r>
        <w:rPr>
          <w:color w:val="333333"/>
          <w:sz w:val="24"/>
        </w:rPr>
        <w:t>а</w:t>
      </w:r>
      <w:r>
        <w:rPr>
          <w:color w:val="333333"/>
          <w:spacing w:val="-2"/>
          <w:sz w:val="24"/>
        </w:rPr>
        <w:t xml:space="preserve"> </w:t>
      </w:r>
      <w:r>
        <w:rPr>
          <w:color w:val="333333"/>
          <w:sz w:val="24"/>
        </w:rPr>
        <w:t>также сочетанием</w:t>
      </w:r>
      <w:r>
        <w:rPr>
          <w:color w:val="333333"/>
          <w:spacing w:val="-1"/>
          <w:sz w:val="24"/>
        </w:rPr>
        <w:t xml:space="preserve"> </w:t>
      </w:r>
      <w:r>
        <w:rPr>
          <w:color w:val="333333"/>
          <w:sz w:val="24"/>
        </w:rPr>
        <w:t>когнитивных операций.</w:t>
      </w:r>
    </w:p>
    <w:p w14:paraId="54C2615C" w14:textId="77777777" w:rsidR="00533F70" w:rsidRDefault="004F5381">
      <w:pPr>
        <w:pStyle w:val="a3"/>
        <w:ind w:right="1060"/>
      </w:pPr>
      <w:r>
        <w:rPr>
          <w:color w:val="333333"/>
        </w:rPr>
        <w:t>Оценка функциональной грамотности направлена на выявление способности</w:t>
      </w:r>
      <w:r>
        <w:rPr>
          <w:color w:val="333333"/>
          <w:spacing w:val="1"/>
        </w:rPr>
        <w:t xml:space="preserve"> </w:t>
      </w:r>
      <w:r>
        <w:rPr>
          <w:color w:val="333333"/>
        </w:rPr>
        <w:t>обучающихся применять предметные знания и умения во внеучебной ситуации, в</w:t>
      </w:r>
      <w:r>
        <w:rPr>
          <w:color w:val="333333"/>
          <w:spacing w:val="-58"/>
        </w:rPr>
        <w:t xml:space="preserve"> </w:t>
      </w:r>
      <w:r>
        <w:rPr>
          <w:color w:val="333333"/>
        </w:rPr>
        <w:t>реальной</w:t>
      </w:r>
      <w:r>
        <w:rPr>
          <w:color w:val="333333"/>
          <w:spacing w:val="-1"/>
        </w:rPr>
        <w:t xml:space="preserve"> </w:t>
      </w:r>
      <w:r>
        <w:rPr>
          <w:color w:val="333333"/>
        </w:rPr>
        <w:t>жизни.</w:t>
      </w:r>
    </w:p>
    <w:p w14:paraId="401DF0E5" w14:textId="77777777" w:rsidR="00533F70" w:rsidRDefault="004F5381" w:rsidP="002E055F">
      <w:pPr>
        <w:pStyle w:val="a5"/>
        <w:tabs>
          <w:tab w:val="left" w:pos="1623"/>
        </w:tabs>
        <w:ind w:right="637"/>
        <w:rPr>
          <w:color w:val="333333"/>
          <w:sz w:val="24"/>
        </w:rPr>
      </w:pPr>
      <w:r>
        <w:rPr>
          <w:color w:val="333333"/>
          <w:sz w:val="24"/>
        </w:rPr>
        <w:t>Оценка предметных результатов осуществляется педагогическим работником в</w:t>
      </w:r>
      <w:r>
        <w:rPr>
          <w:color w:val="333333"/>
          <w:spacing w:val="-57"/>
          <w:sz w:val="24"/>
        </w:rPr>
        <w:t xml:space="preserve"> </w:t>
      </w:r>
      <w:r>
        <w:rPr>
          <w:color w:val="333333"/>
          <w:sz w:val="24"/>
        </w:rPr>
        <w:t>ходе</w:t>
      </w:r>
      <w:r>
        <w:rPr>
          <w:color w:val="333333"/>
          <w:spacing w:val="-2"/>
          <w:sz w:val="24"/>
        </w:rPr>
        <w:t xml:space="preserve"> </w:t>
      </w:r>
      <w:r>
        <w:rPr>
          <w:color w:val="333333"/>
          <w:sz w:val="24"/>
        </w:rPr>
        <w:t>процедур</w:t>
      </w:r>
      <w:r>
        <w:rPr>
          <w:color w:val="333333"/>
          <w:spacing w:val="-1"/>
          <w:sz w:val="24"/>
        </w:rPr>
        <w:t xml:space="preserve"> </w:t>
      </w:r>
      <w:r>
        <w:rPr>
          <w:color w:val="333333"/>
          <w:sz w:val="24"/>
        </w:rPr>
        <w:t>текущего,</w:t>
      </w:r>
      <w:r>
        <w:rPr>
          <w:color w:val="333333"/>
          <w:spacing w:val="-1"/>
          <w:sz w:val="24"/>
        </w:rPr>
        <w:t xml:space="preserve"> </w:t>
      </w:r>
      <w:r>
        <w:rPr>
          <w:color w:val="333333"/>
          <w:sz w:val="24"/>
        </w:rPr>
        <w:t>тематического, промежуточного</w:t>
      </w:r>
      <w:r>
        <w:rPr>
          <w:color w:val="333333"/>
          <w:spacing w:val="-1"/>
          <w:sz w:val="24"/>
        </w:rPr>
        <w:t xml:space="preserve"> </w:t>
      </w:r>
      <w:r>
        <w:rPr>
          <w:color w:val="333333"/>
          <w:sz w:val="24"/>
        </w:rPr>
        <w:t>и</w:t>
      </w:r>
      <w:r>
        <w:rPr>
          <w:color w:val="333333"/>
          <w:spacing w:val="-1"/>
          <w:sz w:val="24"/>
        </w:rPr>
        <w:t xml:space="preserve"> </w:t>
      </w:r>
      <w:r>
        <w:rPr>
          <w:color w:val="333333"/>
          <w:sz w:val="24"/>
        </w:rPr>
        <w:t>итогового</w:t>
      </w:r>
      <w:r>
        <w:rPr>
          <w:color w:val="333333"/>
          <w:spacing w:val="-1"/>
          <w:sz w:val="24"/>
        </w:rPr>
        <w:t xml:space="preserve"> </w:t>
      </w:r>
      <w:r>
        <w:rPr>
          <w:color w:val="333333"/>
          <w:sz w:val="24"/>
        </w:rPr>
        <w:t>контроля.</w:t>
      </w:r>
    </w:p>
    <w:p w14:paraId="57AF5F4D" w14:textId="77777777" w:rsidR="00533F70" w:rsidRDefault="004F5381" w:rsidP="002E055F">
      <w:pPr>
        <w:pStyle w:val="a5"/>
        <w:tabs>
          <w:tab w:val="left" w:pos="1623"/>
        </w:tabs>
        <w:ind w:right="1444"/>
        <w:rPr>
          <w:color w:val="333333"/>
          <w:sz w:val="24"/>
        </w:rPr>
      </w:pPr>
      <w:r>
        <w:rPr>
          <w:color w:val="333333"/>
          <w:sz w:val="24"/>
        </w:rPr>
        <w:t>Особенности</w:t>
      </w:r>
      <w:r>
        <w:rPr>
          <w:color w:val="333333"/>
          <w:spacing w:val="-1"/>
          <w:sz w:val="24"/>
        </w:rPr>
        <w:t xml:space="preserve"> </w:t>
      </w:r>
      <w:r>
        <w:rPr>
          <w:color w:val="333333"/>
          <w:sz w:val="24"/>
        </w:rPr>
        <w:t>оценки</w:t>
      </w:r>
      <w:r>
        <w:rPr>
          <w:color w:val="333333"/>
          <w:spacing w:val="-4"/>
          <w:sz w:val="24"/>
        </w:rPr>
        <w:t xml:space="preserve"> </w:t>
      </w:r>
      <w:r>
        <w:rPr>
          <w:color w:val="333333"/>
          <w:sz w:val="24"/>
        </w:rPr>
        <w:t>по</w:t>
      </w:r>
      <w:r>
        <w:rPr>
          <w:color w:val="333333"/>
          <w:spacing w:val="-2"/>
          <w:sz w:val="24"/>
        </w:rPr>
        <w:t xml:space="preserve"> </w:t>
      </w:r>
      <w:r>
        <w:rPr>
          <w:color w:val="333333"/>
          <w:sz w:val="24"/>
        </w:rPr>
        <w:t>отдельному</w:t>
      </w:r>
      <w:r>
        <w:rPr>
          <w:color w:val="333333"/>
          <w:spacing w:val="-5"/>
          <w:sz w:val="24"/>
        </w:rPr>
        <w:t xml:space="preserve"> </w:t>
      </w:r>
      <w:r>
        <w:rPr>
          <w:color w:val="333333"/>
          <w:sz w:val="24"/>
        </w:rPr>
        <w:t>учебному</w:t>
      </w:r>
      <w:r>
        <w:rPr>
          <w:color w:val="333333"/>
          <w:spacing w:val="-6"/>
          <w:sz w:val="24"/>
        </w:rPr>
        <w:t xml:space="preserve"> </w:t>
      </w:r>
      <w:r>
        <w:rPr>
          <w:color w:val="333333"/>
          <w:sz w:val="24"/>
        </w:rPr>
        <w:t>предмету</w:t>
      </w:r>
      <w:r>
        <w:rPr>
          <w:color w:val="333333"/>
          <w:spacing w:val="-7"/>
          <w:sz w:val="24"/>
        </w:rPr>
        <w:t xml:space="preserve"> </w:t>
      </w:r>
      <w:r>
        <w:rPr>
          <w:color w:val="333333"/>
          <w:sz w:val="24"/>
        </w:rPr>
        <w:t>фиксируются</w:t>
      </w:r>
      <w:r>
        <w:rPr>
          <w:color w:val="333333"/>
          <w:spacing w:val="-2"/>
          <w:sz w:val="24"/>
        </w:rPr>
        <w:t xml:space="preserve"> </w:t>
      </w:r>
      <w:r>
        <w:rPr>
          <w:color w:val="333333"/>
          <w:sz w:val="24"/>
        </w:rPr>
        <w:t>в</w:t>
      </w:r>
      <w:r>
        <w:rPr>
          <w:color w:val="333333"/>
          <w:spacing w:val="-57"/>
          <w:sz w:val="24"/>
        </w:rPr>
        <w:t xml:space="preserve"> </w:t>
      </w:r>
      <w:r>
        <w:rPr>
          <w:color w:val="333333"/>
          <w:sz w:val="24"/>
        </w:rPr>
        <w:t>приложении</w:t>
      </w:r>
      <w:r>
        <w:rPr>
          <w:color w:val="333333"/>
          <w:spacing w:val="-1"/>
          <w:sz w:val="24"/>
        </w:rPr>
        <w:t xml:space="preserve"> </w:t>
      </w:r>
      <w:r>
        <w:rPr>
          <w:color w:val="333333"/>
          <w:sz w:val="24"/>
        </w:rPr>
        <w:t>к ООП</w:t>
      </w:r>
      <w:r>
        <w:rPr>
          <w:color w:val="333333"/>
          <w:spacing w:val="-1"/>
          <w:sz w:val="24"/>
        </w:rPr>
        <w:t xml:space="preserve"> </w:t>
      </w:r>
      <w:r>
        <w:rPr>
          <w:color w:val="333333"/>
          <w:sz w:val="24"/>
        </w:rPr>
        <w:t>ООО.</w:t>
      </w:r>
    </w:p>
    <w:p w14:paraId="7DE7EC34" w14:textId="77777777" w:rsidR="00533F70" w:rsidRDefault="004F5381">
      <w:pPr>
        <w:pStyle w:val="a3"/>
        <w:ind w:right="277"/>
      </w:pPr>
      <w:r>
        <w:rPr>
          <w:color w:val="333333"/>
        </w:rPr>
        <w:t>Описание оценки предметных результатов по отдельному учебному предмету включает:</w:t>
      </w:r>
      <w:r>
        <w:rPr>
          <w:color w:val="333333"/>
          <w:spacing w:val="1"/>
        </w:rPr>
        <w:t xml:space="preserve"> </w:t>
      </w:r>
      <w:r>
        <w:t>список итоговых планируемых результатов с указанием этапов их формирования и</w:t>
      </w:r>
      <w:r>
        <w:rPr>
          <w:spacing w:val="1"/>
        </w:rPr>
        <w:t xml:space="preserve"> </w:t>
      </w:r>
      <w:r>
        <w:t>способов оценки (например, текущая (тематическая), устно (письменно), практика);</w:t>
      </w:r>
      <w:r>
        <w:rPr>
          <w:spacing w:val="1"/>
        </w:rPr>
        <w:t xml:space="preserve"> </w:t>
      </w:r>
      <w:r>
        <w:t xml:space="preserve">требования к выставлению отметок за промежуточную аттестацию (при </w:t>
      </w:r>
      <w:r>
        <w:rPr>
          <w:color w:val="333333"/>
        </w:rPr>
        <w:t>необходимости -</w:t>
      </w:r>
      <w:r>
        <w:rPr>
          <w:color w:val="333333"/>
          <w:spacing w:val="-57"/>
        </w:rPr>
        <w:t xml:space="preserve"> </w:t>
      </w:r>
      <w:r>
        <w:rPr>
          <w:color w:val="333333"/>
        </w:rPr>
        <w:t>с учётом</w:t>
      </w:r>
      <w:r>
        <w:rPr>
          <w:color w:val="333333"/>
          <w:spacing w:val="-1"/>
        </w:rPr>
        <w:t xml:space="preserve"> </w:t>
      </w:r>
      <w:r>
        <w:rPr>
          <w:color w:val="333333"/>
        </w:rPr>
        <w:t>степени</w:t>
      </w:r>
      <w:r>
        <w:rPr>
          <w:color w:val="333333"/>
          <w:spacing w:val="-1"/>
        </w:rPr>
        <w:t xml:space="preserve"> </w:t>
      </w:r>
      <w:r>
        <w:rPr>
          <w:color w:val="333333"/>
        </w:rPr>
        <w:t>значимости отметок за</w:t>
      </w:r>
      <w:r>
        <w:rPr>
          <w:color w:val="333333"/>
          <w:spacing w:val="-2"/>
        </w:rPr>
        <w:t xml:space="preserve"> </w:t>
      </w:r>
      <w:r>
        <w:rPr>
          <w:color w:val="333333"/>
        </w:rPr>
        <w:t>отдельные</w:t>
      </w:r>
      <w:r>
        <w:rPr>
          <w:color w:val="333333"/>
          <w:spacing w:val="-3"/>
        </w:rPr>
        <w:t xml:space="preserve"> </w:t>
      </w:r>
      <w:r>
        <w:rPr>
          <w:color w:val="333333"/>
        </w:rPr>
        <w:t>оценочные</w:t>
      </w:r>
      <w:r>
        <w:rPr>
          <w:color w:val="333333"/>
          <w:spacing w:val="-3"/>
        </w:rPr>
        <w:t xml:space="preserve"> </w:t>
      </w:r>
      <w:r>
        <w:rPr>
          <w:color w:val="333333"/>
        </w:rPr>
        <w:t>процедуры);</w:t>
      </w:r>
    </w:p>
    <w:p w14:paraId="455D81EC" w14:textId="77777777" w:rsidR="00533F70" w:rsidRDefault="004F5381">
      <w:pPr>
        <w:pStyle w:val="a3"/>
      </w:pPr>
      <w:r>
        <w:rPr>
          <w:color w:val="333333"/>
        </w:rPr>
        <w:t>график</w:t>
      </w:r>
      <w:r>
        <w:rPr>
          <w:color w:val="333333"/>
          <w:spacing w:val="-5"/>
        </w:rPr>
        <w:t xml:space="preserve"> </w:t>
      </w:r>
      <w:r>
        <w:rPr>
          <w:color w:val="333333"/>
        </w:rPr>
        <w:t>контрольных</w:t>
      </w:r>
      <w:r>
        <w:rPr>
          <w:color w:val="333333"/>
          <w:spacing w:val="-2"/>
        </w:rPr>
        <w:t xml:space="preserve"> </w:t>
      </w:r>
      <w:r>
        <w:rPr>
          <w:color w:val="333333"/>
        </w:rPr>
        <w:t>мероприятий.</w:t>
      </w:r>
    </w:p>
    <w:p w14:paraId="2F4E1E77" w14:textId="77777777" w:rsidR="00533F70" w:rsidRDefault="00533F70">
      <w:pPr>
        <w:sectPr w:rsidR="00533F70">
          <w:pgSz w:w="11910" w:h="16840"/>
          <w:pgMar w:top="1040" w:right="720" w:bottom="280" w:left="740" w:header="720" w:footer="720" w:gutter="0"/>
          <w:cols w:space="720"/>
        </w:sectPr>
      </w:pPr>
    </w:p>
    <w:p w14:paraId="62F38C00" w14:textId="77777777" w:rsidR="00533F70" w:rsidRDefault="004F5381" w:rsidP="002E055F">
      <w:pPr>
        <w:pStyle w:val="a5"/>
        <w:tabs>
          <w:tab w:val="left" w:pos="1622"/>
        </w:tabs>
        <w:spacing w:before="66"/>
        <w:ind w:right="1083"/>
        <w:rPr>
          <w:color w:val="333333"/>
          <w:sz w:val="24"/>
        </w:rPr>
      </w:pPr>
      <w:r>
        <w:rPr>
          <w:b/>
          <w:color w:val="333333"/>
          <w:sz w:val="24"/>
        </w:rPr>
        <w:lastRenderedPageBreak/>
        <w:t xml:space="preserve">Стартовая диагностика </w:t>
      </w:r>
      <w:r>
        <w:rPr>
          <w:color w:val="333333"/>
          <w:sz w:val="24"/>
        </w:rPr>
        <w:t>проводится администрацией образовательной</w:t>
      </w:r>
      <w:r>
        <w:rPr>
          <w:color w:val="333333"/>
          <w:spacing w:val="1"/>
          <w:sz w:val="24"/>
        </w:rPr>
        <w:t xml:space="preserve"> </w:t>
      </w:r>
      <w:r>
        <w:rPr>
          <w:color w:val="333333"/>
          <w:sz w:val="24"/>
        </w:rPr>
        <w:t>организации</w:t>
      </w:r>
      <w:r>
        <w:rPr>
          <w:color w:val="333333"/>
          <w:spacing w:val="-3"/>
          <w:sz w:val="24"/>
        </w:rPr>
        <w:t xml:space="preserve"> </w:t>
      </w:r>
      <w:r>
        <w:rPr>
          <w:color w:val="333333"/>
          <w:sz w:val="24"/>
        </w:rPr>
        <w:t>с</w:t>
      </w:r>
      <w:r>
        <w:rPr>
          <w:color w:val="333333"/>
          <w:spacing w:val="-4"/>
          <w:sz w:val="24"/>
        </w:rPr>
        <w:t xml:space="preserve"> </w:t>
      </w:r>
      <w:r>
        <w:rPr>
          <w:color w:val="333333"/>
          <w:sz w:val="24"/>
        </w:rPr>
        <w:t>целью</w:t>
      </w:r>
      <w:r>
        <w:rPr>
          <w:color w:val="333333"/>
          <w:spacing w:val="-3"/>
          <w:sz w:val="24"/>
        </w:rPr>
        <w:t xml:space="preserve"> </w:t>
      </w:r>
      <w:r>
        <w:rPr>
          <w:color w:val="333333"/>
          <w:sz w:val="24"/>
        </w:rPr>
        <w:t>оценки</w:t>
      </w:r>
      <w:r>
        <w:rPr>
          <w:color w:val="333333"/>
          <w:spacing w:val="-3"/>
          <w:sz w:val="24"/>
        </w:rPr>
        <w:t xml:space="preserve"> </w:t>
      </w:r>
      <w:r>
        <w:rPr>
          <w:color w:val="333333"/>
          <w:sz w:val="24"/>
        </w:rPr>
        <w:t>готовности</w:t>
      </w:r>
      <w:r>
        <w:rPr>
          <w:color w:val="333333"/>
          <w:spacing w:val="-4"/>
          <w:sz w:val="24"/>
        </w:rPr>
        <w:t xml:space="preserve"> </w:t>
      </w:r>
      <w:r>
        <w:rPr>
          <w:color w:val="333333"/>
          <w:sz w:val="24"/>
        </w:rPr>
        <w:t>к</w:t>
      </w:r>
      <w:r>
        <w:rPr>
          <w:color w:val="333333"/>
          <w:spacing w:val="-3"/>
          <w:sz w:val="24"/>
        </w:rPr>
        <w:t xml:space="preserve"> </w:t>
      </w:r>
      <w:r>
        <w:rPr>
          <w:color w:val="333333"/>
          <w:sz w:val="24"/>
        </w:rPr>
        <w:t>обучению</w:t>
      </w:r>
      <w:r>
        <w:rPr>
          <w:color w:val="333333"/>
          <w:spacing w:val="-2"/>
          <w:sz w:val="24"/>
        </w:rPr>
        <w:t xml:space="preserve"> </w:t>
      </w:r>
      <w:r>
        <w:rPr>
          <w:color w:val="333333"/>
          <w:sz w:val="24"/>
        </w:rPr>
        <w:t>на</w:t>
      </w:r>
      <w:r>
        <w:rPr>
          <w:color w:val="333333"/>
          <w:spacing w:val="-2"/>
          <w:sz w:val="24"/>
        </w:rPr>
        <w:t xml:space="preserve"> </w:t>
      </w:r>
      <w:r>
        <w:rPr>
          <w:color w:val="333333"/>
          <w:sz w:val="24"/>
        </w:rPr>
        <w:t>уровне</w:t>
      </w:r>
      <w:r>
        <w:rPr>
          <w:color w:val="333333"/>
          <w:spacing w:val="-4"/>
          <w:sz w:val="24"/>
        </w:rPr>
        <w:t xml:space="preserve"> </w:t>
      </w:r>
      <w:r>
        <w:rPr>
          <w:color w:val="333333"/>
          <w:sz w:val="24"/>
        </w:rPr>
        <w:t>основного</w:t>
      </w:r>
      <w:r>
        <w:rPr>
          <w:color w:val="333333"/>
          <w:spacing w:val="-3"/>
          <w:sz w:val="24"/>
        </w:rPr>
        <w:t xml:space="preserve"> </w:t>
      </w:r>
      <w:r>
        <w:rPr>
          <w:color w:val="333333"/>
          <w:sz w:val="24"/>
        </w:rPr>
        <w:t>общего</w:t>
      </w:r>
      <w:r>
        <w:rPr>
          <w:color w:val="333333"/>
          <w:spacing w:val="-57"/>
          <w:sz w:val="24"/>
        </w:rPr>
        <w:t xml:space="preserve"> </w:t>
      </w:r>
      <w:r>
        <w:rPr>
          <w:color w:val="333333"/>
          <w:sz w:val="24"/>
        </w:rPr>
        <w:t>образования.</w:t>
      </w:r>
    </w:p>
    <w:p w14:paraId="344ED4DC" w14:textId="77777777" w:rsidR="00533F70" w:rsidRDefault="004F5381" w:rsidP="002E055F">
      <w:pPr>
        <w:pStyle w:val="a5"/>
        <w:tabs>
          <w:tab w:val="left" w:pos="1803"/>
        </w:tabs>
        <w:spacing w:before="1"/>
        <w:ind w:right="758"/>
        <w:rPr>
          <w:sz w:val="24"/>
        </w:rPr>
      </w:pPr>
      <w:r>
        <w:rPr>
          <w:color w:val="333333"/>
          <w:sz w:val="24"/>
        </w:rPr>
        <w:t>Стартовая диагностика проводится в начале 5 класса и выступает как основа</w:t>
      </w:r>
      <w:r>
        <w:rPr>
          <w:color w:val="333333"/>
          <w:spacing w:val="-58"/>
          <w:sz w:val="24"/>
        </w:rPr>
        <w:t xml:space="preserve"> </w:t>
      </w:r>
      <w:r>
        <w:rPr>
          <w:color w:val="333333"/>
          <w:sz w:val="24"/>
        </w:rPr>
        <w:t>(точка</w:t>
      </w:r>
      <w:r>
        <w:rPr>
          <w:color w:val="333333"/>
          <w:spacing w:val="-4"/>
          <w:sz w:val="24"/>
        </w:rPr>
        <w:t xml:space="preserve"> </w:t>
      </w:r>
      <w:r>
        <w:rPr>
          <w:color w:val="333333"/>
          <w:sz w:val="24"/>
        </w:rPr>
        <w:t>отсчёта)</w:t>
      </w:r>
      <w:r>
        <w:rPr>
          <w:color w:val="333333"/>
          <w:spacing w:val="-3"/>
          <w:sz w:val="24"/>
        </w:rPr>
        <w:t xml:space="preserve"> </w:t>
      </w:r>
      <w:r>
        <w:rPr>
          <w:color w:val="333333"/>
          <w:sz w:val="24"/>
        </w:rPr>
        <w:t>для</w:t>
      </w:r>
      <w:r>
        <w:rPr>
          <w:color w:val="333333"/>
          <w:spacing w:val="-2"/>
          <w:sz w:val="24"/>
        </w:rPr>
        <w:t xml:space="preserve"> </w:t>
      </w:r>
      <w:r>
        <w:rPr>
          <w:color w:val="333333"/>
          <w:sz w:val="24"/>
        </w:rPr>
        <w:t>оценки</w:t>
      </w:r>
      <w:r>
        <w:rPr>
          <w:color w:val="333333"/>
          <w:spacing w:val="-3"/>
          <w:sz w:val="24"/>
        </w:rPr>
        <w:t xml:space="preserve"> </w:t>
      </w:r>
      <w:r>
        <w:rPr>
          <w:color w:val="333333"/>
          <w:sz w:val="24"/>
        </w:rPr>
        <w:t>динамики</w:t>
      </w:r>
      <w:r>
        <w:rPr>
          <w:color w:val="333333"/>
          <w:spacing w:val="-2"/>
          <w:sz w:val="24"/>
        </w:rPr>
        <w:t xml:space="preserve"> </w:t>
      </w:r>
      <w:r>
        <w:rPr>
          <w:color w:val="333333"/>
          <w:sz w:val="24"/>
        </w:rPr>
        <w:t>образовательных достижений</w:t>
      </w:r>
      <w:r>
        <w:rPr>
          <w:color w:val="333333"/>
          <w:spacing w:val="-3"/>
          <w:sz w:val="24"/>
        </w:rPr>
        <w:t xml:space="preserve"> </w:t>
      </w:r>
      <w:r>
        <w:rPr>
          <w:color w:val="333333"/>
          <w:sz w:val="24"/>
        </w:rPr>
        <w:t>обучающихся.</w:t>
      </w:r>
    </w:p>
    <w:p w14:paraId="4F48D53C" w14:textId="77777777" w:rsidR="00533F70" w:rsidRDefault="004F5381" w:rsidP="002E055F">
      <w:pPr>
        <w:pStyle w:val="a5"/>
        <w:tabs>
          <w:tab w:val="left" w:pos="1803"/>
        </w:tabs>
        <w:ind w:right="541"/>
        <w:rPr>
          <w:sz w:val="24"/>
        </w:rPr>
      </w:pPr>
      <w:r>
        <w:rPr>
          <w:color w:val="333333"/>
          <w:sz w:val="24"/>
        </w:rPr>
        <w:t>Объектом</w:t>
      </w:r>
      <w:r>
        <w:rPr>
          <w:color w:val="333333"/>
          <w:spacing w:val="-6"/>
          <w:sz w:val="24"/>
        </w:rPr>
        <w:t xml:space="preserve"> </w:t>
      </w:r>
      <w:r>
        <w:rPr>
          <w:color w:val="333333"/>
          <w:sz w:val="24"/>
        </w:rPr>
        <w:t>оценки</w:t>
      </w:r>
      <w:r>
        <w:rPr>
          <w:color w:val="333333"/>
          <w:spacing w:val="-5"/>
          <w:sz w:val="24"/>
        </w:rPr>
        <w:t xml:space="preserve"> </w:t>
      </w:r>
      <w:r>
        <w:rPr>
          <w:color w:val="333333"/>
          <w:sz w:val="24"/>
        </w:rPr>
        <w:t>являются:</w:t>
      </w:r>
      <w:r>
        <w:rPr>
          <w:color w:val="333333"/>
          <w:spacing w:val="-5"/>
          <w:sz w:val="24"/>
        </w:rPr>
        <w:t xml:space="preserve"> </w:t>
      </w:r>
      <w:r>
        <w:rPr>
          <w:color w:val="333333"/>
          <w:sz w:val="24"/>
        </w:rPr>
        <w:t>структура</w:t>
      </w:r>
      <w:r>
        <w:rPr>
          <w:color w:val="333333"/>
          <w:spacing w:val="-4"/>
          <w:sz w:val="24"/>
        </w:rPr>
        <w:t xml:space="preserve"> </w:t>
      </w:r>
      <w:r>
        <w:rPr>
          <w:color w:val="333333"/>
          <w:sz w:val="24"/>
        </w:rPr>
        <w:t>мотивации,</w:t>
      </w:r>
      <w:r>
        <w:rPr>
          <w:color w:val="333333"/>
          <w:spacing w:val="-5"/>
          <w:sz w:val="24"/>
        </w:rPr>
        <w:t xml:space="preserve"> </w:t>
      </w:r>
      <w:r>
        <w:rPr>
          <w:color w:val="333333"/>
          <w:sz w:val="24"/>
        </w:rPr>
        <w:t>сформированность</w:t>
      </w:r>
      <w:r>
        <w:rPr>
          <w:color w:val="333333"/>
          <w:spacing w:val="-2"/>
          <w:sz w:val="24"/>
        </w:rPr>
        <w:t xml:space="preserve"> </w:t>
      </w:r>
      <w:r>
        <w:rPr>
          <w:color w:val="333333"/>
          <w:sz w:val="24"/>
        </w:rPr>
        <w:t>учебной</w:t>
      </w:r>
      <w:r>
        <w:rPr>
          <w:color w:val="333333"/>
          <w:spacing w:val="-57"/>
          <w:sz w:val="24"/>
        </w:rPr>
        <w:t xml:space="preserve"> </w:t>
      </w:r>
      <w:r>
        <w:rPr>
          <w:color w:val="333333"/>
          <w:sz w:val="24"/>
        </w:rPr>
        <w:t>деятельности,</w:t>
      </w:r>
      <w:r>
        <w:rPr>
          <w:color w:val="333333"/>
          <w:spacing w:val="-3"/>
          <w:sz w:val="24"/>
        </w:rPr>
        <w:t xml:space="preserve"> </w:t>
      </w:r>
      <w:r>
        <w:rPr>
          <w:color w:val="333333"/>
          <w:sz w:val="24"/>
        </w:rPr>
        <w:t>владение</w:t>
      </w:r>
      <w:r>
        <w:rPr>
          <w:color w:val="333333"/>
          <w:spacing w:val="-5"/>
          <w:sz w:val="24"/>
        </w:rPr>
        <w:t xml:space="preserve"> </w:t>
      </w:r>
      <w:r>
        <w:rPr>
          <w:color w:val="333333"/>
          <w:sz w:val="24"/>
        </w:rPr>
        <w:t>универсальными</w:t>
      </w:r>
      <w:r>
        <w:rPr>
          <w:color w:val="333333"/>
          <w:spacing w:val="-2"/>
          <w:sz w:val="24"/>
        </w:rPr>
        <w:t xml:space="preserve"> </w:t>
      </w:r>
      <w:r>
        <w:rPr>
          <w:color w:val="333333"/>
          <w:sz w:val="24"/>
        </w:rPr>
        <w:t>и</w:t>
      </w:r>
      <w:r>
        <w:rPr>
          <w:color w:val="333333"/>
          <w:spacing w:val="-3"/>
          <w:sz w:val="24"/>
        </w:rPr>
        <w:t xml:space="preserve"> </w:t>
      </w:r>
      <w:r>
        <w:rPr>
          <w:color w:val="333333"/>
          <w:sz w:val="24"/>
        </w:rPr>
        <w:t>специфическими</w:t>
      </w:r>
      <w:r>
        <w:rPr>
          <w:color w:val="333333"/>
          <w:spacing w:val="-3"/>
          <w:sz w:val="24"/>
        </w:rPr>
        <w:t xml:space="preserve"> </w:t>
      </w:r>
      <w:r>
        <w:rPr>
          <w:color w:val="333333"/>
          <w:sz w:val="24"/>
        </w:rPr>
        <w:t>для</w:t>
      </w:r>
      <w:r>
        <w:rPr>
          <w:color w:val="333333"/>
          <w:spacing w:val="-2"/>
          <w:sz w:val="24"/>
        </w:rPr>
        <w:t xml:space="preserve"> </w:t>
      </w:r>
      <w:r>
        <w:rPr>
          <w:color w:val="333333"/>
          <w:sz w:val="24"/>
        </w:rPr>
        <w:t>основных учебных</w:t>
      </w:r>
    </w:p>
    <w:p w14:paraId="38294C6B" w14:textId="77777777" w:rsidR="00533F70" w:rsidRDefault="004F5381">
      <w:pPr>
        <w:pStyle w:val="a3"/>
        <w:ind w:right="222"/>
      </w:pPr>
      <w:r>
        <w:rPr>
          <w:color w:val="333333"/>
        </w:rPr>
        <w:t>предметов познавательными средствами, в том числе: средствами работы с информацией,</w:t>
      </w:r>
      <w:r>
        <w:rPr>
          <w:color w:val="333333"/>
          <w:spacing w:val="-57"/>
        </w:rPr>
        <w:t xml:space="preserve"> </w:t>
      </w:r>
      <w:r>
        <w:rPr>
          <w:color w:val="333333"/>
        </w:rPr>
        <w:t>знаково-символическими</w:t>
      </w:r>
      <w:r>
        <w:rPr>
          <w:color w:val="333333"/>
          <w:spacing w:val="-1"/>
        </w:rPr>
        <w:t xml:space="preserve"> </w:t>
      </w:r>
      <w:r>
        <w:rPr>
          <w:color w:val="333333"/>
        </w:rPr>
        <w:t>средствами, логическими</w:t>
      </w:r>
      <w:r>
        <w:rPr>
          <w:color w:val="333333"/>
          <w:spacing w:val="-1"/>
        </w:rPr>
        <w:t xml:space="preserve"> </w:t>
      </w:r>
      <w:r>
        <w:rPr>
          <w:color w:val="333333"/>
        </w:rPr>
        <w:t>операциями.</w:t>
      </w:r>
    </w:p>
    <w:p w14:paraId="236574BF" w14:textId="77777777" w:rsidR="00533F70" w:rsidRDefault="004F5381" w:rsidP="002E055F">
      <w:pPr>
        <w:pStyle w:val="a5"/>
        <w:tabs>
          <w:tab w:val="left" w:pos="1803"/>
        </w:tabs>
        <w:ind w:right="154"/>
        <w:rPr>
          <w:sz w:val="24"/>
        </w:rPr>
      </w:pPr>
      <w:r>
        <w:rPr>
          <w:color w:val="333333"/>
          <w:sz w:val="24"/>
        </w:rPr>
        <w:t>Стартовая диагностика проводится педагогическими работниками с целью оценки</w:t>
      </w:r>
      <w:r>
        <w:rPr>
          <w:color w:val="333333"/>
          <w:spacing w:val="-57"/>
          <w:sz w:val="24"/>
        </w:rPr>
        <w:t xml:space="preserve"> </w:t>
      </w:r>
      <w:r>
        <w:rPr>
          <w:color w:val="333333"/>
          <w:sz w:val="24"/>
        </w:rPr>
        <w:t>готовности</w:t>
      </w:r>
      <w:r>
        <w:rPr>
          <w:color w:val="333333"/>
          <w:spacing w:val="-1"/>
          <w:sz w:val="24"/>
        </w:rPr>
        <w:t xml:space="preserve"> </w:t>
      </w:r>
      <w:r>
        <w:rPr>
          <w:color w:val="333333"/>
          <w:sz w:val="24"/>
        </w:rPr>
        <w:t>к</w:t>
      </w:r>
      <w:r>
        <w:rPr>
          <w:color w:val="333333"/>
          <w:spacing w:val="-3"/>
          <w:sz w:val="24"/>
        </w:rPr>
        <w:t xml:space="preserve"> </w:t>
      </w:r>
      <w:r>
        <w:rPr>
          <w:color w:val="333333"/>
          <w:sz w:val="24"/>
        </w:rPr>
        <w:t>изучению</w:t>
      </w:r>
      <w:r>
        <w:rPr>
          <w:color w:val="333333"/>
          <w:spacing w:val="-1"/>
          <w:sz w:val="24"/>
        </w:rPr>
        <w:t xml:space="preserve"> </w:t>
      </w:r>
      <w:r>
        <w:rPr>
          <w:color w:val="333333"/>
          <w:sz w:val="24"/>
        </w:rPr>
        <w:t>отдельных</w:t>
      </w:r>
      <w:r>
        <w:rPr>
          <w:color w:val="333333"/>
          <w:spacing w:val="1"/>
          <w:sz w:val="24"/>
        </w:rPr>
        <w:t xml:space="preserve"> </w:t>
      </w:r>
      <w:r>
        <w:rPr>
          <w:color w:val="333333"/>
          <w:sz w:val="24"/>
        </w:rPr>
        <w:t>предметов.</w:t>
      </w:r>
      <w:r>
        <w:rPr>
          <w:color w:val="333333"/>
          <w:spacing w:val="-2"/>
          <w:sz w:val="24"/>
        </w:rPr>
        <w:t xml:space="preserve"> </w:t>
      </w:r>
      <w:r>
        <w:rPr>
          <w:color w:val="333333"/>
          <w:sz w:val="24"/>
        </w:rPr>
        <w:t>Результаты</w:t>
      </w:r>
      <w:r>
        <w:rPr>
          <w:color w:val="333333"/>
          <w:spacing w:val="-1"/>
          <w:sz w:val="24"/>
        </w:rPr>
        <w:t xml:space="preserve"> </w:t>
      </w:r>
      <w:r>
        <w:rPr>
          <w:color w:val="333333"/>
          <w:sz w:val="24"/>
        </w:rPr>
        <w:t>стартовой диагностики</w:t>
      </w:r>
    </w:p>
    <w:p w14:paraId="063C8EFE" w14:textId="77777777" w:rsidR="00533F70" w:rsidRDefault="004F5381">
      <w:pPr>
        <w:pStyle w:val="a3"/>
        <w:ind w:right="1062"/>
      </w:pPr>
      <w:r>
        <w:rPr>
          <w:color w:val="333333"/>
        </w:rPr>
        <w:t>являются основанием для корректировки учебных программ и индивидуализации</w:t>
      </w:r>
      <w:r>
        <w:rPr>
          <w:color w:val="333333"/>
          <w:spacing w:val="-57"/>
        </w:rPr>
        <w:t xml:space="preserve"> </w:t>
      </w:r>
      <w:r>
        <w:rPr>
          <w:color w:val="333333"/>
        </w:rPr>
        <w:t>учебного</w:t>
      </w:r>
      <w:r>
        <w:rPr>
          <w:color w:val="333333"/>
          <w:spacing w:val="-1"/>
        </w:rPr>
        <w:t xml:space="preserve"> </w:t>
      </w:r>
      <w:r>
        <w:rPr>
          <w:color w:val="333333"/>
        </w:rPr>
        <w:t>процесса.</w:t>
      </w:r>
    </w:p>
    <w:p w14:paraId="5C466450" w14:textId="77777777" w:rsidR="00533F70" w:rsidRDefault="004F5381" w:rsidP="002E055F">
      <w:pPr>
        <w:pStyle w:val="a5"/>
        <w:tabs>
          <w:tab w:val="left" w:pos="1622"/>
        </w:tabs>
        <w:ind w:right="1167"/>
        <w:rPr>
          <w:color w:val="333333"/>
          <w:sz w:val="24"/>
        </w:rPr>
      </w:pPr>
      <w:r>
        <w:rPr>
          <w:b/>
          <w:color w:val="333333"/>
          <w:sz w:val="24"/>
        </w:rPr>
        <w:t xml:space="preserve">Текущая оценка </w:t>
      </w:r>
      <w:r>
        <w:rPr>
          <w:color w:val="333333"/>
          <w:sz w:val="24"/>
        </w:rPr>
        <w:t>представляет собой процедуру оценки индивидуального</w:t>
      </w:r>
      <w:r>
        <w:rPr>
          <w:color w:val="333333"/>
          <w:spacing w:val="-57"/>
          <w:sz w:val="24"/>
        </w:rPr>
        <w:t xml:space="preserve"> </w:t>
      </w:r>
      <w:r>
        <w:rPr>
          <w:color w:val="333333"/>
          <w:sz w:val="24"/>
        </w:rPr>
        <w:t>продвижения</w:t>
      </w:r>
      <w:r>
        <w:rPr>
          <w:color w:val="333333"/>
          <w:spacing w:val="-2"/>
          <w:sz w:val="24"/>
        </w:rPr>
        <w:t xml:space="preserve"> </w:t>
      </w:r>
      <w:r>
        <w:rPr>
          <w:color w:val="333333"/>
          <w:sz w:val="24"/>
        </w:rPr>
        <w:t>обучающегося</w:t>
      </w:r>
      <w:r>
        <w:rPr>
          <w:color w:val="333333"/>
          <w:spacing w:val="-1"/>
          <w:sz w:val="24"/>
        </w:rPr>
        <w:t xml:space="preserve"> </w:t>
      </w:r>
      <w:r>
        <w:rPr>
          <w:color w:val="333333"/>
          <w:sz w:val="24"/>
        </w:rPr>
        <w:t>в</w:t>
      </w:r>
      <w:r>
        <w:rPr>
          <w:color w:val="333333"/>
          <w:spacing w:val="-2"/>
          <w:sz w:val="24"/>
        </w:rPr>
        <w:t xml:space="preserve"> </w:t>
      </w:r>
      <w:r>
        <w:rPr>
          <w:color w:val="333333"/>
          <w:sz w:val="24"/>
        </w:rPr>
        <w:t>освоении</w:t>
      </w:r>
      <w:r>
        <w:rPr>
          <w:color w:val="333333"/>
          <w:spacing w:val="-1"/>
          <w:sz w:val="24"/>
        </w:rPr>
        <w:t xml:space="preserve"> </w:t>
      </w:r>
      <w:r>
        <w:rPr>
          <w:color w:val="333333"/>
          <w:sz w:val="24"/>
        </w:rPr>
        <w:t>программы</w:t>
      </w:r>
      <w:r>
        <w:rPr>
          <w:color w:val="333333"/>
          <w:spacing w:val="2"/>
          <w:sz w:val="24"/>
        </w:rPr>
        <w:t xml:space="preserve"> </w:t>
      </w:r>
      <w:r>
        <w:rPr>
          <w:color w:val="333333"/>
          <w:sz w:val="24"/>
        </w:rPr>
        <w:t>учебного</w:t>
      </w:r>
      <w:r>
        <w:rPr>
          <w:color w:val="333333"/>
          <w:spacing w:val="-1"/>
          <w:sz w:val="24"/>
        </w:rPr>
        <w:t xml:space="preserve"> </w:t>
      </w:r>
      <w:r>
        <w:rPr>
          <w:color w:val="333333"/>
          <w:sz w:val="24"/>
        </w:rPr>
        <w:t>предмета.</w:t>
      </w:r>
    </w:p>
    <w:p w14:paraId="13833A31" w14:textId="77777777" w:rsidR="00533F70" w:rsidRDefault="004F5381" w:rsidP="002E055F">
      <w:pPr>
        <w:pStyle w:val="a5"/>
        <w:tabs>
          <w:tab w:val="left" w:pos="1803"/>
        </w:tabs>
        <w:ind w:right="314"/>
        <w:jc w:val="both"/>
        <w:rPr>
          <w:sz w:val="24"/>
        </w:rPr>
      </w:pPr>
      <w:r>
        <w:rPr>
          <w:color w:val="333333"/>
          <w:sz w:val="24"/>
        </w:rPr>
        <w:t>Текущая оценка может быть формирующей (поддерживающей и направляющей</w:t>
      </w:r>
      <w:r>
        <w:rPr>
          <w:color w:val="333333"/>
          <w:spacing w:val="1"/>
          <w:sz w:val="24"/>
        </w:rPr>
        <w:t xml:space="preserve"> </w:t>
      </w:r>
      <w:r>
        <w:rPr>
          <w:color w:val="333333"/>
          <w:sz w:val="24"/>
        </w:rPr>
        <w:t>усилия обучающегося, включающей его в самостоятельную оценочную деятельность), и</w:t>
      </w:r>
      <w:r>
        <w:rPr>
          <w:color w:val="333333"/>
          <w:spacing w:val="1"/>
          <w:sz w:val="24"/>
        </w:rPr>
        <w:t xml:space="preserve"> </w:t>
      </w:r>
      <w:r>
        <w:rPr>
          <w:color w:val="333333"/>
          <w:sz w:val="24"/>
        </w:rPr>
        <w:t>диагностической, способствующей выявлению и осознанию педагогическим работником</w:t>
      </w:r>
      <w:r>
        <w:rPr>
          <w:color w:val="333333"/>
          <w:spacing w:val="-57"/>
          <w:sz w:val="24"/>
        </w:rPr>
        <w:t xml:space="preserve"> </w:t>
      </w:r>
      <w:r>
        <w:rPr>
          <w:color w:val="333333"/>
          <w:sz w:val="24"/>
        </w:rPr>
        <w:t>и</w:t>
      </w:r>
      <w:r>
        <w:rPr>
          <w:color w:val="333333"/>
          <w:spacing w:val="-1"/>
          <w:sz w:val="24"/>
        </w:rPr>
        <w:t xml:space="preserve"> </w:t>
      </w:r>
      <w:r>
        <w:rPr>
          <w:color w:val="333333"/>
          <w:sz w:val="24"/>
        </w:rPr>
        <w:t>обучающимся существующих</w:t>
      </w:r>
      <w:r>
        <w:rPr>
          <w:color w:val="333333"/>
          <w:spacing w:val="2"/>
          <w:sz w:val="24"/>
        </w:rPr>
        <w:t xml:space="preserve"> </w:t>
      </w:r>
      <w:r>
        <w:rPr>
          <w:color w:val="333333"/>
          <w:sz w:val="24"/>
        </w:rPr>
        <w:t>проблем</w:t>
      </w:r>
      <w:r>
        <w:rPr>
          <w:color w:val="333333"/>
          <w:spacing w:val="-2"/>
          <w:sz w:val="24"/>
        </w:rPr>
        <w:t xml:space="preserve"> </w:t>
      </w:r>
      <w:r>
        <w:rPr>
          <w:color w:val="333333"/>
          <w:sz w:val="24"/>
        </w:rPr>
        <w:t>в</w:t>
      </w:r>
      <w:r>
        <w:rPr>
          <w:color w:val="333333"/>
          <w:spacing w:val="-2"/>
          <w:sz w:val="24"/>
        </w:rPr>
        <w:t xml:space="preserve"> </w:t>
      </w:r>
      <w:r>
        <w:rPr>
          <w:color w:val="333333"/>
          <w:sz w:val="24"/>
        </w:rPr>
        <w:t>обучении.</w:t>
      </w:r>
    </w:p>
    <w:p w14:paraId="2C5C1735" w14:textId="77777777" w:rsidR="00533F70" w:rsidRDefault="004F5381" w:rsidP="002E055F">
      <w:pPr>
        <w:pStyle w:val="a5"/>
        <w:tabs>
          <w:tab w:val="left" w:pos="1803"/>
        </w:tabs>
        <w:ind w:right="743"/>
        <w:jc w:val="both"/>
        <w:rPr>
          <w:sz w:val="24"/>
        </w:rPr>
      </w:pPr>
      <w:r>
        <w:rPr>
          <w:color w:val="333333"/>
          <w:sz w:val="24"/>
        </w:rPr>
        <w:t>Объектом текущей оценки являются тематические планируемые результаты,</w:t>
      </w:r>
      <w:r>
        <w:rPr>
          <w:color w:val="333333"/>
          <w:spacing w:val="-58"/>
          <w:sz w:val="24"/>
        </w:rPr>
        <w:t xml:space="preserve"> </w:t>
      </w:r>
      <w:r>
        <w:rPr>
          <w:color w:val="333333"/>
          <w:sz w:val="24"/>
        </w:rPr>
        <w:t>этапы освоения которых зафиксированы в тематическом планировании по учебному</w:t>
      </w:r>
      <w:r>
        <w:rPr>
          <w:color w:val="333333"/>
          <w:spacing w:val="-57"/>
          <w:sz w:val="24"/>
        </w:rPr>
        <w:t xml:space="preserve"> </w:t>
      </w:r>
      <w:r>
        <w:rPr>
          <w:color w:val="333333"/>
          <w:sz w:val="24"/>
        </w:rPr>
        <w:t>предмету.</w:t>
      </w:r>
    </w:p>
    <w:p w14:paraId="63F328F0" w14:textId="77777777" w:rsidR="00533F70" w:rsidRDefault="004F5381" w:rsidP="002E055F">
      <w:pPr>
        <w:pStyle w:val="a5"/>
        <w:tabs>
          <w:tab w:val="left" w:pos="1803"/>
        </w:tabs>
        <w:spacing w:before="1"/>
        <w:ind w:right="378"/>
        <w:rPr>
          <w:sz w:val="24"/>
        </w:rPr>
      </w:pPr>
      <w:r>
        <w:rPr>
          <w:color w:val="333333"/>
          <w:sz w:val="24"/>
        </w:rPr>
        <w:t>В</w:t>
      </w:r>
      <w:r>
        <w:rPr>
          <w:color w:val="333333"/>
          <w:spacing w:val="-4"/>
          <w:sz w:val="24"/>
        </w:rPr>
        <w:t xml:space="preserve"> </w:t>
      </w:r>
      <w:r>
        <w:rPr>
          <w:color w:val="333333"/>
          <w:sz w:val="24"/>
        </w:rPr>
        <w:t>текущей</w:t>
      </w:r>
      <w:r>
        <w:rPr>
          <w:color w:val="333333"/>
          <w:spacing w:val="-2"/>
          <w:sz w:val="24"/>
        </w:rPr>
        <w:t xml:space="preserve"> </w:t>
      </w:r>
      <w:r>
        <w:rPr>
          <w:color w:val="333333"/>
          <w:sz w:val="24"/>
        </w:rPr>
        <w:t>оценке</w:t>
      </w:r>
      <w:r>
        <w:rPr>
          <w:color w:val="333333"/>
          <w:spacing w:val="-3"/>
          <w:sz w:val="24"/>
        </w:rPr>
        <w:t xml:space="preserve"> </w:t>
      </w:r>
      <w:r>
        <w:rPr>
          <w:color w:val="333333"/>
          <w:sz w:val="24"/>
        </w:rPr>
        <w:t>используется</w:t>
      </w:r>
      <w:r>
        <w:rPr>
          <w:color w:val="333333"/>
          <w:spacing w:val="-2"/>
          <w:sz w:val="24"/>
        </w:rPr>
        <w:t xml:space="preserve"> </w:t>
      </w:r>
      <w:r>
        <w:rPr>
          <w:color w:val="333333"/>
          <w:sz w:val="24"/>
        </w:rPr>
        <w:t>различные</w:t>
      </w:r>
      <w:r>
        <w:rPr>
          <w:color w:val="333333"/>
          <w:spacing w:val="-4"/>
          <w:sz w:val="24"/>
        </w:rPr>
        <w:t xml:space="preserve"> </w:t>
      </w:r>
      <w:r>
        <w:rPr>
          <w:color w:val="333333"/>
          <w:sz w:val="24"/>
        </w:rPr>
        <w:t>формы</w:t>
      </w:r>
      <w:r>
        <w:rPr>
          <w:color w:val="333333"/>
          <w:spacing w:val="-2"/>
          <w:sz w:val="24"/>
        </w:rPr>
        <w:t xml:space="preserve"> </w:t>
      </w:r>
      <w:r>
        <w:rPr>
          <w:color w:val="333333"/>
          <w:sz w:val="24"/>
        </w:rPr>
        <w:t>и</w:t>
      </w:r>
      <w:r>
        <w:rPr>
          <w:color w:val="333333"/>
          <w:spacing w:val="-3"/>
          <w:sz w:val="24"/>
        </w:rPr>
        <w:t xml:space="preserve"> </w:t>
      </w:r>
      <w:r>
        <w:rPr>
          <w:color w:val="333333"/>
          <w:sz w:val="24"/>
        </w:rPr>
        <w:t>методы</w:t>
      </w:r>
      <w:r>
        <w:rPr>
          <w:color w:val="333333"/>
          <w:spacing w:val="-2"/>
          <w:sz w:val="24"/>
        </w:rPr>
        <w:t xml:space="preserve"> </w:t>
      </w:r>
      <w:r>
        <w:rPr>
          <w:color w:val="333333"/>
          <w:sz w:val="24"/>
        </w:rPr>
        <w:t>проверки</w:t>
      </w:r>
      <w:r>
        <w:rPr>
          <w:color w:val="333333"/>
          <w:spacing w:val="-2"/>
          <w:sz w:val="24"/>
        </w:rPr>
        <w:t xml:space="preserve"> </w:t>
      </w:r>
      <w:r>
        <w:rPr>
          <w:color w:val="333333"/>
          <w:sz w:val="24"/>
        </w:rPr>
        <w:t>(устные</w:t>
      </w:r>
      <w:r>
        <w:rPr>
          <w:color w:val="333333"/>
          <w:spacing w:val="-4"/>
          <w:sz w:val="24"/>
        </w:rPr>
        <w:t xml:space="preserve"> </w:t>
      </w:r>
      <w:r>
        <w:rPr>
          <w:color w:val="333333"/>
          <w:sz w:val="24"/>
        </w:rPr>
        <w:t>и</w:t>
      </w:r>
      <w:r>
        <w:rPr>
          <w:color w:val="333333"/>
          <w:spacing w:val="-57"/>
          <w:sz w:val="24"/>
        </w:rPr>
        <w:t xml:space="preserve"> </w:t>
      </w:r>
      <w:r>
        <w:rPr>
          <w:color w:val="333333"/>
          <w:sz w:val="24"/>
        </w:rPr>
        <w:t>письменные опросы, практические работы, творческие работы, индивидуальные и</w:t>
      </w:r>
      <w:r>
        <w:rPr>
          <w:color w:val="333333"/>
          <w:spacing w:val="1"/>
          <w:sz w:val="24"/>
        </w:rPr>
        <w:t xml:space="preserve"> </w:t>
      </w:r>
      <w:r>
        <w:rPr>
          <w:color w:val="333333"/>
          <w:sz w:val="24"/>
        </w:rPr>
        <w:t>групповые формы, само- и взаимооценка, рефлексия, листы продвижения и другие) с</w:t>
      </w:r>
      <w:r>
        <w:rPr>
          <w:color w:val="333333"/>
          <w:spacing w:val="1"/>
          <w:sz w:val="24"/>
        </w:rPr>
        <w:t xml:space="preserve"> </w:t>
      </w:r>
      <w:r>
        <w:rPr>
          <w:color w:val="333333"/>
          <w:sz w:val="24"/>
        </w:rPr>
        <w:t>учётом</w:t>
      </w:r>
      <w:r>
        <w:rPr>
          <w:color w:val="333333"/>
          <w:spacing w:val="-2"/>
          <w:sz w:val="24"/>
        </w:rPr>
        <w:t xml:space="preserve"> </w:t>
      </w:r>
      <w:r>
        <w:rPr>
          <w:color w:val="333333"/>
          <w:sz w:val="24"/>
        </w:rPr>
        <w:t>особенностей</w:t>
      </w:r>
      <w:r>
        <w:rPr>
          <w:color w:val="333333"/>
          <w:spacing w:val="2"/>
          <w:sz w:val="24"/>
        </w:rPr>
        <w:t xml:space="preserve"> </w:t>
      </w:r>
      <w:r>
        <w:rPr>
          <w:color w:val="333333"/>
          <w:sz w:val="24"/>
        </w:rPr>
        <w:t>учебного предмета.</w:t>
      </w:r>
    </w:p>
    <w:p w14:paraId="0276737B" w14:textId="77777777" w:rsidR="00533F70" w:rsidRDefault="004F5381" w:rsidP="002E055F">
      <w:pPr>
        <w:pStyle w:val="a5"/>
        <w:tabs>
          <w:tab w:val="left" w:pos="1803"/>
        </w:tabs>
        <w:ind w:right="456"/>
        <w:rPr>
          <w:sz w:val="24"/>
        </w:rPr>
      </w:pPr>
      <w:r>
        <w:rPr>
          <w:color w:val="333333"/>
          <w:sz w:val="24"/>
        </w:rPr>
        <w:t>Результаты</w:t>
      </w:r>
      <w:r>
        <w:rPr>
          <w:color w:val="333333"/>
          <w:spacing w:val="-4"/>
          <w:sz w:val="24"/>
        </w:rPr>
        <w:t xml:space="preserve"> </w:t>
      </w:r>
      <w:r>
        <w:rPr>
          <w:color w:val="333333"/>
          <w:sz w:val="24"/>
        </w:rPr>
        <w:t>текущей</w:t>
      </w:r>
      <w:r>
        <w:rPr>
          <w:color w:val="333333"/>
          <w:spacing w:val="-3"/>
          <w:sz w:val="24"/>
        </w:rPr>
        <w:t xml:space="preserve"> </w:t>
      </w:r>
      <w:r>
        <w:rPr>
          <w:color w:val="333333"/>
          <w:sz w:val="24"/>
        </w:rPr>
        <w:t>оценки</w:t>
      </w:r>
      <w:r>
        <w:rPr>
          <w:color w:val="333333"/>
          <w:spacing w:val="-4"/>
          <w:sz w:val="24"/>
        </w:rPr>
        <w:t xml:space="preserve"> </w:t>
      </w:r>
      <w:r>
        <w:rPr>
          <w:color w:val="333333"/>
          <w:sz w:val="24"/>
        </w:rPr>
        <w:t>являются</w:t>
      </w:r>
      <w:r>
        <w:rPr>
          <w:color w:val="333333"/>
          <w:spacing w:val="-6"/>
          <w:sz w:val="24"/>
        </w:rPr>
        <w:t xml:space="preserve"> </w:t>
      </w:r>
      <w:r>
        <w:rPr>
          <w:color w:val="333333"/>
          <w:sz w:val="24"/>
        </w:rPr>
        <w:t>основой</w:t>
      </w:r>
      <w:r>
        <w:rPr>
          <w:color w:val="333333"/>
          <w:spacing w:val="-4"/>
          <w:sz w:val="24"/>
        </w:rPr>
        <w:t xml:space="preserve"> </w:t>
      </w:r>
      <w:r>
        <w:rPr>
          <w:color w:val="333333"/>
          <w:sz w:val="24"/>
        </w:rPr>
        <w:t>для</w:t>
      </w:r>
      <w:r>
        <w:rPr>
          <w:color w:val="333333"/>
          <w:spacing w:val="-3"/>
          <w:sz w:val="24"/>
        </w:rPr>
        <w:t xml:space="preserve"> </w:t>
      </w:r>
      <w:r>
        <w:rPr>
          <w:color w:val="333333"/>
          <w:sz w:val="24"/>
        </w:rPr>
        <w:t>индивидуализации</w:t>
      </w:r>
      <w:r>
        <w:rPr>
          <w:color w:val="333333"/>
          <w:spacing w:val="-1"/>
          <w:sz w:val="24"/>
        </w:rPr>
        <w:t xml:space="preserve"> </w:t>
      </w:r>
      <w:r>
        <w:rPr>
          <w:color w:val="333333"/>
          <w:sz w:val="24"/>
        </w:rPr>
        <w:t>учебного</w:t>
      </w:r>
      <w:r>
        <w:rPr>
          <w:color w:val="333333"/>
          <w:spacing w:val="-57"/>
          <w:sz w:val="24"/>
        </w:rPr>
        <w:t xml:space="preserve"> </w:t>
      </w:r>
      <w:r>
        <w:rPr>
          <w:color w:val="333333"/>
          <w:sz w:val="24"/>
        </w:rPr>
        <w:t>процесса.</w:t>
      </w:r>
    </w:p>
    <w:p w14:paraId="1538E591" w14:textId="77777777" w:rsidR="00533F70" w:rsidRDefault="004F5381" w:rsidP="002E055F">
      <w:pPr>
        <w:pStyle w:val="a5"/>
        <w:tabs>
          <w:tab w:val="left" w:pos="1622"/>
        </w:tabs>
        <w:ind w:right="405"/>
        <w:rPr>
          <w:color w:val="333333"/>
          <w:sz w:val="24"/>
        </w:rPr>
      </w:pPr>
      <w:r>
        <w:rPr>
          <w:b/>
          <w:color w:val="333333"/>
          <w:sz w:val="24"/>
        </w:rPr>
        <w:t xml:space="preserve">Тематическая оценка </w:t>
      </w:r>
      <w:r>
        <w:rPr>
          <w:color w:val="333333"/>
          <w:sz w:val="24"/>
        </w:rPr>
        <w:t>представляет собой процедуру оценки уровня достижения</w:t>
      </w:r>
      <w:r>
        <w:rPr>
          <w:color w:val="333333"/>
          <w:spacing w:val="-57"/>
          <w:sz w:val="24"/>
        </w:rPr>
        <w:t xml:space="preserve"> </w:t>
      </w:r>
      <w:r>
        <w:rPr>
          <w:color w:val="333333"/>
          <w:sz w:val="24"/>
        </w:rPr>
        <w:t>тематических</w:t>
      </w:r>
      <w:r>
        <w:rPr>
          <w:color w:val="333333"/>
          <w:spacing w:val="1"/>
          <w:sz w:val="24"/>
        </w:rPr>
        <w:t xml:space="preserve"> </w:t>
      </w:r>
      <w:r>
        <w:rPr>
          <w:color w:val="333333"/>
          <w:sz w:val="24"/>
        </w:rPr>
        <w:t>планируемых</w:t>
      </w:r>
      <w:r>
        <w:rPr>
          <w:color w:val="333333"/>
          <w:spacing w:val="1"/>
          <w:sz w:val="24"/>
        </w:rPr>
        <w:t xml:space="preserve"> </w:t>
      </w:r>
      <w:r>
        <w:rPr>
          <w:color w:val="333333"/>
          <w:sz w:val="24"/>
        </w:rPr>
        <w:t>результатов</w:t>
      </w:r>
      <w:r>
        <w:rPr>
          <w:color w:val="333333"/>
          <w:spacing w:val="2"/>
          <w:sz w:val="24"/>
        </w:rPr>
        <w:t xml:space="preserve"> </w:t>
      </w:r>
      <w:r>
        <w:rPr>
          <w:color w:val="333333"/>
          <w:sz w:val="24"/>
        </w:rPr>
        <w:t>по</w:t>
      </w:r>
      <w:r>
        <w:rPr>
          <w:color w:val="333333"/>
          <w:spacing w:val="1"/>
          <w:sz w:val="24"/>
        </w:rPr>
        <w:t xml:space="preserve"> </w:t>
      </w:r>
      <w:r>
        <w:rPr>
          <w:color w:val="333333"/>
          <w:sz w:val="24"/>
        </w:rPr>
        <w:t>учебному</w:t>
      </w:r>
      <w:r>
        <w:rPr>
          <w:color w:val="333333"/>
          <w:spacing w:val="-5"/>
          <w:sz w:val="24"/>
        </w:rPr>
        <w:t xml:space="preserve"> </w:t>
      </w:r>
      <w:r>
        <w:rPr>
          <w:color w:val="333333"/>
          <w:sz w:val="24"/>
        </w:rPr>
        <w:t>предмету.</w:t>
      </w:r>
    </w:p>
    <w:p w14:paraId="42CBA1C7" w14:textId="77777777" w:rsidR="00533F70" w:rsidRDefault="004F5381" w:rsidP="002E055F">
      <w:pPr>
        <w:pStyle w:val="a5"/>
        <w:tabs>
          <w:tab w:val="left" w:pos="1622"/>
        </w:tabs>
        <w:ind w:right="2602"/>
        <w:rPr>
          <w:color w:val="333333"/>
          <w:sz w:val="24"/>
        </w:rPr>
      </w:pPr>
      <w:r>
        <w:rPr>
          <w:b/>
          <w:color w:val="333333"/>
          <w:sz w:val="24"/>
        </w:rPr>
        <w:t xml:space="preserve">Внутренний мониторинг </w:t>
      </w:r>
      <w:r>
        <w:rPr>
          <w:color w:val="333333"/>
          <w:sz w:val="24"/>
        </w:rPr>
        <w:t>включает следующие процедуры:</w:t>
      </w:r>
      <w:r>
        <w:rPr>
          <w:color w:val="333333"/>
          <w:spacing w:val="-57"/>
          <w:sz w:val="24"/>
        </w:rPr>
        <w:t xml:space="preserve"> </w:t>
      </w:r>
      <w:r>
        <w:rPr>
          <w:color w:val="333333"/>
          <w:sz w:val="24"/>
        </w:rPr>
        <w:t>стартовая</w:t>
      </w:r>
      <w:r>
        <w:rPr>
          <w:color w:val="333333"/>
          <w:spacing w:val="-1"/>
          <w:sz w:val="24"/>
        </w:rPr>
        <w:t xml:space="preserve"> </w:t>
      </w:r>
      <w:r>
        <w:rPr>
          <w:color w:val="333333"/>
          <w:sz w:val="24"/>
        </w:rPr>
        <w:t>диагностика;</w:t>
      </w:r>
    </w:p>
    <w:p w14:paraId="190A1F52" w14:textId="77777777" w:rsidR="00533F70" w:rsidRDefault="004F5381">
      <w:pPr>
        <w:pStyle w:val="a3"/>
        <w:ind w:right="1485"/>
      </w:pPr>
      <w:r>
        <w:rPr>
          <w:color w:val="333333"/>
        </w:rPr>
        <w:t>оценка</w:t>
      </w:r>
      <w:r>
        <w:rPr>
          <w:color w:val="333333"/>
          <w:spacing w:val="-3"/>
        </w:rPr>
        <w:t xml:space="preserve"> </w:t>
      </w:r>
      <w:r>
        <w:rPr>
          <w:color w:val="333333"/>
        </w:rPr>
        <w:t>уровня</w:t>
      </w:r>
      <w:r>
        <w:rPr>
          <w:color w:val="333333"/>
          <w:spacing w:val="-4"/>
        </w:rPr>
        <w:t xml:space="preserve"> </w:t>
      </w:r>
      <w:r>
        <w:rPr>
          <w:color w:val="333333"/>
        </w:rPr>
        <w:t>достижения</w:t>
      </w:r>
      <w:r>
        <w:rPr>
          <w:color w:val="333333"/>
          <w:spacing w:val="-4"/>
        </w:rPr>
        <w:t xml:space="preserve"> </w:t>
      </w:r>
      <w:r>
        <w:rPr>
          <w:color w:val="333333"/>
        </w:rPr>
        <w:t>предметных</w:t>
      </w:r>
      <w:r>
        <w:rPr>
          <w:color w:val="333333"/>
          <w:spacing w:val="-5"/>
        </w:rPr>
        <w:t xml:space="preserve"> </w:t>
      </w:r>
      <w:r>
        <w:rPr>
          <w:color w:val="333333"/>
        </w:rPr>
        <w:t>и</w:t>
      </w:r>
      <w:r>
        <w:rPr>
          <w:color w:val="333333"/>
          <w:spacing w:val="-4"/>
        </w:rPr>
        <w:t xml:space="preserve"> </w:t>
      </w:r>
      <w:r>
        <w:rPr>
          <w:color w:val="333333"/>
        </w:rPr>
        <w:t>метапредметных</w:t>
      </w:r>
      <w:r>
        <w:rPr>
          <w:color w:val="333333"/>
          <w:spacing w:val="-3"/>
        </w:rPr>
        <w:t xml:space="preserve"> </w:t>
      </w:r>
      <w:r>
        <w:rPr>
          <w:color w:val="333333"/>
        </w:rPr>
        <w:t>результатов;</w:t>
      </w:r>
      <w:r>
        <w:rPr>
          <w:color w:val="333333"/>
          <w:spacing w:val="-57"/>
        </w:rPr>
        <w:t xml:space="preserve"> </w:t>
      </w:r>
      <w:r>
        <w:rPr>
          <w:color w:val="333333"/>
        </w:rPr>
        <w:t>оценка уровня функциональной</w:t>
      </w:r>
      <w:r>
        <w:rPr>
          <w:color w:val="333333"/>
          <w:spacing w:val="-1"/>
        </w:rPr>
        <w:t xml:space="preserve"> </w:t>
      </w:r>
      <w:r>
        <w:rPr>
          <w:color w:val="333333"/>
        </w:rPr>
        <w:t>грамотности;</w:t>
      </w:r>
    </w:p>
    <w:p w14:paraId="34603FF7" w14:textId="77777777" w:rsidR="00533F70" w:rsidRDefault="004F5381">
      <w:pPr>
        <w:pStyle w:val="a3"/>
        <w:ind w:right="161"/>
      </w:pPr>
      <w:r>
        <w:rPr>
          <w:color w:val="333333"/>
        </w:rPr>
        <w:t>оценка уровня</w:t>
      </w:r>
      <w:r>
        <w:rPr>
          <w:color w:val="333333"/>
          <w:spacing w:val="-1"/>
        </w:rPr>
        <w:t xml:space="preserve"> </w:t>
      </w:r>
      <w:r>
        <w:rPr>
          <w:color w:val="333333"/>
        </w:rPr>
        <w:t>профессионального</w:t>
      </w:r>
      <w:r>
        <w:rPr>
          <w:color w:val="333333"/>
          <w:spacing w:val="-1"/>
        </w:rPr>
        <w:t xml:space="preserve"> </w:t>
      </w:r>
      <w:r>
        <w:rPr>
          <w:color w:val="333333"/>
        </w:rPr>
        <w:t>мастерства</w:t>
      </w:r>
      <w:r>
        <w:rPr>
          <w:color w:val="333333"/>
          <w:spacing w:val="3"/>
        </w:rPr>
        <w:t xml:space="preserve"> </w:t>
      </w:r>
      <w:r>
        <w:rPr>
          <w:color w:val="333333"/>
        </w:rPr>
        <w:t>педагогического</w:t>
      </w:r>
      <w:r>
        <w:rPr>
          <w:color w:val="333333"/>
          <w:spacing w:val="-1"/>
        </w:rPr>
        <w:t xml:space="preserve"> </w:t>
      </w:r>
      <w:r>
        <w:rPr>
          <w:color w:val="333333"/>
        </w:rPr>
        <w:t>работника,</w:t>
      </w:r>
      <w:r>
        <w:rPr>
          <w:color w:val="333333"/>
          <w:spacing w:val="1"/>
        </w:rPr>
        <w:t xml:space="preserve"> </w:t>
      </w:r>
      <w:r>
        <w:rPr>
          <w:color w:val="333333"/>
        </w:rPr>
        <w:t>осуществляемого на основе выполнения обучающимися проверочных работ, анализа</w:t>
      </w:r>
      <w:r>
        <w:rPr>
          <w:color w:val="333333"/>
          <w:spacing w:val="1"/>
        </w:rPr>
        <w:t xml:space="preserve"> </w:t>
      </w:r>
      <w:r>
        <w:rPr>
          <w:color w:val="333333"/>
        </w:rPr>
        <w:t>посещенных</w:t>
      </w:r>
      <w:r>
        <w:rPr>
          <w:color w:val="333333"/>
          <w:spacing w:val="-2"/>
        </w:rPr>
        <w:t xml:space="preserve"> </w:t>
      </w:r>
      <w:r>
        <w:rPr>
          <w:color w:val="333333"/>
        </w:rPr>
        <w:t>уроков,</w:t>
      </w:r>
      <w:r>
        <w:rPr>
          <w:color w:val="333333"/>
          <w:spacing w:val="-4"/>
        </w:rPr>
        <w:t xml:space="preserve"> </w:t>
      </w:r>
      <w:r>
        <w:rPr>
          <w:color w:val="333333"/>
        </w:rPr>
        <w:t>анализа</w:t>
      </w:r>
      <w:r>
        <w:rPr>
          <w:color w:val="333333"/>
          <w:spacing w:val="-6"/>
        </w:rPr>
        <w:t xml:space="preserve"> </w:t>
      </w:r>
      <w:r>
        <w:rPr>
          <w:color w:val="333333"/>
        </w:rPr>
        <w:t>качества</w:t>
      </w:r>
      <w:r>
        <w:rPr>
          <w:color w:val="333333"/>
          <w:spacing w:val="-1"/>
        </w:rPr>
        <w:t xml:space="preserve"> </w:t>
      </w:r>
      <w:r>
        <w:rPr>
          <w:color w:val="333333"/>
        </w:rPr>
        <w:t>учебных</w:t>
      </w:r>
      <w:r>
        <w:rPr>
          <w:color w:val="333333"/>
          <w:spacing w:val="-5"/>
        </w:rPr>
        <w:t xml:space="preserve"> </w:t>
      </w:r>
      <w:r>
        <w:rPr>
          <w:color w:val="333333"/>
        </w:rPr>
        <w:t>заданий,</w:t>
      </w:r>
      <w:r>
        <w:rPr>
          <w:color w:val="333333"/>
          <w:spacing w:val="-7"/>
        </w:rPr>
        <w:t xml:space="preserve"> </w:t>
      </w:r>
      <w:r>
        <w:rPr>
          <w:color w:val="333333"/>
        </w:rPr>
        <w:t>предлагаемых</w:t>
      </w:r>
      <w:r>
        <w:rPr>
          <w:color w:val="333333"/>
          <w:spacing w:val="-3"/>
        </w:rPr>
        <w:t xml:space="preserve"> </w:t>
      </w:r>
      <w:r>
        <w:rPr>
          <w:color w:val="333333"/>
        </w:rPr>
        <w:t>педагогическим</w:t>
      </w:r>
      <w:r>
        <w:rPr>
          <w:color w:val="333333"/>
          <w:spacing w:val="-57"/>
        </w:rPr>
        <w:t xml:space="preserve"> </w:t>
      </w:r>
      <w:r>
        <w:rPr>
          <w:color w:val="333333"/>
        </w:rPr>
        <w:t>работником</w:t>
      </w:r>
      <w:r>
        <w:rPr>
          <w:color w:val="333333"/>
          <w:spacing w:val="-2"/>
        </w:rPr>
        <w:t xml:space="preserve"> </w:t>
      </w:r>
      <w:r>
        <w:rPr>
          <w:color w:val="333333"/>
        </w:rPr>
        <w:t>обучающимся.</w:t>
      </w:r>
    </w:p>
    <w:p w14:paraId="6B82C2E4" w14:textId="77777777" w:rsidR="00533F70" w:rsidRDefault="004F5381">
      <w:pPr>
        <w:pStyle w:val="a3"/>
        <w:ind w:right="606"/>
      </w:pPr>
      <w:r>
        <w:rPr>
          <w:color w:val="333333"/>
        </w:rPr>
        <w:t>Содержание и периодичность внутреннего мониторинга устанавливается решением</w:t>
      </w:r>
      <w:r>
        <w:rPr>
          <w:color w:val="333333"/>
          <w:spacing w:val="1"/>
        </w:rPr>
        <w:t xml:space="preserve"> </w:t>
      </w:r>
      <w:r>
        <w:rPr>
          <w:color w:val="333333"/>
        </w:rPr>
        <w:t>педагогического совета образовательной организации. Результаты внутреннего</w:t>
      </w:r>
      <w:r>
        <w:rPr>
          <w:color w:val="333333"/>
          <w:spacing w:val="1"/>
        </w:rPr>
        <w:t xml:space="preserve"> </w:t>
      </w:r>
      <w:r>
        <w:rPr>
          <w:color w:val="333333"/>
        </w:rPr>
        <w:t>мониторинга являются основанием подготовки рекомендаций для текущей коррекции</w:t>
      </w:r>
      <w:r>
        <w:rPr>
          <w:color w:val="333333"/>
          <w:spacing w:val="-58"/>
        </w:rPr>
        <w:t xml:space="preserve"> </w:t>
      </w:r>
      <w:r>
        <w:rPr>
          <w:color w:val="333333"/>
        </w:rPr>
        <w:t>учебного процесса и его индивидуализации и (или) для повышения квалификации</w:t>
      </w:r>
      <w:r>
        <w:rPr>
          <w:color w:val="333333"/>
          <w:spacing w:val="1"/>
        </w:rPr>
        <w:t xml:space="preserve"> </w:t>
      </w:r>
      <w:r>
        <w:rPr>
          <w:color w:val="333333"/>
        </w:rPr>
        <w:t>педагогического</w:t>
      </w:r>
      <w:r>
        <w:rPr>
          <w:color w:val="333333"/>
          <w:spacing w:val="-1"/>
        </w:rPr>
        <w:t xml:space="preserve"> </w:t>
      </w:r>
      <w:r>
        <w:rPr>
          <w:color w:val="333333"/>
        </w:rPr>
        <w:t>работника</w:t>
      </w:r>
    </w:p>
    <w:p w14:paraId="27BDDE79" w14:textId="77777777" w:rsidR="00533F70" w:rsidRDefault="004F5381">
      <w:pPr>
        <w:ind w:left="962"/>
        <w:rPr>
          <w:b/>
          <w:sz w:val="24"/>
        </w:rPr>
      </w:pPr>
      <w:r>
        <w:rPr>
          <w:b/>
          <w:color w:val="333333"/>
          <w:sz w:val="24"/>
        </w:rPr>
        <w:t>III.</w:t>
      </w:r>
      <w:r>
        <w:rPr>
          <w:b/>
          <w:color w:val="333333"/>
          <w:spacing w:val="-4"/>
          <w:sz w:val="24"/>
        </w:rPr>
        <w:t xml:space="preserve"> </w:t>
      </w:r>
      <w:r>
        <w:rPr>
          <w:b/>
          <w:color w:val="333333"/>
          <w:sz w:val="24"/>
        </w:rPr>
        <w:t>Содержательный</w:t>
      </w:r>
      <w:r>
        <w:rPr>
          <w:b/>
          <w:color w:val="333333"/>
          <w:spacing w:val="-3"/>
          <w:sz w:val="24"/>
        </w:rPr>
        <w:t xml:space="preserve"> </w:t>
      </w:r>
      <w:r>
        <w:rPr>
          <w:b/>
          <w:color w:val="333333"/>
          <w:sz w:val="24"/>
        </w:rPr>
        <w:t>раздел</w:t>
      </w:r>
    </w:p>
    <w:p w14:paraId="3A0C92A9" w14:textId="77777777" w:rsidR="00533F70" w:rsidRDefault="004F5381" w:rsidP="002E055F">
      <w:pPr>
        <w:pStyle w:val="1"/>
        <w:tabs>
          <w:tab w:val="left" w:pos="1323"/>
        </w:tabs>
        <w:spacing w:before="2"/>
        <w:rPr>
          <w:color w:val="333333"/>
        </w:rPr>
      </w:pPr>
      <w:r>
        <w:rPr>
          <w:color w:val="333333"/>
        </w:rPr>
        <w:t>Федеральная</w:t>
      </w:r>
      <w:r>
        <w:rPr>
          <w:color w:val="333333"/>
          <w:spacing w:val="-3"/>
        </w:rPr>
        <w:t xml:space="preserve"> </w:t>
      </w:r>
      <w:r>
        <w:rPr>
          <w:color w:val="333333"/>
        </w:rPr>
        <w:t>рабочая</w:t>
      </w:r>
      <w:r>
        <w:rPr>
          <w:color w:val="333333"/>
          <w:spacing w:val="-3"/>
        </w:rPr>
        <w:t xml:space="preserve"> </w:t>
      </w:r>
      <w:r>
        <w:rPr>
          <w:color w:val="333333"/>
        </w:rPr>
        <w:t>программа</w:t>
      </w:r>
      <w:r>
        <w:rPr>
          <w:color w:val="333333"/>
          <w:spacing w:val="-2"/>
        </w:rPr>
        <w:t xml:space="preserve"> </w:t>
      </w:r>
      <w:r>
        <w:rPr>
          <w:color w:val="333333"/>
        </w:rPr>
        <w:t>по</w:t>
      </w:r>
      <w:r>
        <w:rPr>
          <w:color w:val="333333"/>
          <w:spacing w:val="-4"/>
        </w:rPr>
        <w:t xml:space="preserve"> </w:t>
      </w:r>
      <w:r>
        <w:rPr>
          <w:color w:val="333333"/>
        </w:rPr>
        <w:t>учебному</w:t>
      </w:r>
      <w:r>
        <w:rPr>
          <w:color w:val="333333"/>
          <w:spacing w:val="-2"/>
        </w:rPr>
        <w:t xml:space="preserve"> </w:t>
      </w:r>
      <w:r>
        <w:rPr>
          <w:color w:val="333333"/>
        </w:rPr>
        <w:t>предмету</w:t>
      </w:r>
      <w:r>
        <w:rPr>
          <w:color w:val="333333"/>
          <w:spacing w:val="-6"/>
        </w:rPr>
        <w:t xml:space="preserve"> </w:t>
      </w:r>
      <w:r>
        <w:rPr>
          <w:color w:val="333333"/>
        </w:rPr>
        <w:t>"Русский</w:t>
      </w:r>
      <w:r>
        <w:rPr>
          <w:color w:val="333333"/>
          <w:spacing w:val="-2"/>
        </w:rPr>
        <w:t xml:space="preserve"> </w:t>
      </w:r>
      <w:r>
        <w:rPr>
          <w:color w:val="333333"/>
        </w:rPr>
        <w:t>язык".</w:t>
      </w:r>
    </w:p>
    <w:p w14:paraId="0F633AE9" w14:textId="77777777" w:rsidR="00533F70" w:rsidRDefault="00533F70">
      <w:pPr>
        <w:pStyle w:val="a3"/>
        <w:spacing w:before="6"/>
        <w:ind w:left="0"/>
        <w:rPr>
          <w:b/>
          <w:sz w:val="21"/>
        </w:rPr>
      </w:pPr>
    </w:p>
    <w:p w14:paraId="6CD7A421" w14:textId="77777777" w:rsidR="00533F70" w:rsidRDefault="004F5381" w:rsidP="002E055F">
      <w:pPr>
        <w:pStyle w:val="a5"/>
        <w:tabs>
          <w:tab w:val="left" w:pos="1503"/>
        </w:tabs>
        <w:ind w:right="243"/>
        <w:rPr>
          <w:color w:val="333333"/>
          <w:sz w:val="24"/>
        </w:rPr>
      </w:pPr>
      <w:r>
        <w:rPr>
          <w:color w:val="333333"/>
          <w:sz w:val="24"/>
        </w:rPr>
        <w:t>Федеральная рабочая программа по учебному предмету "Русский язык" (предметная</w:t>
      </w:r>
      <w:r>
        <w:rPr>
          <w:color w:val="333333"/>
          <w:spacing w:val="-57"/>
          <w:sz w:val="24"/>
        </w:rPr>
        <w:t xml:space="preserve"> </w:t>
      </w:r>
      <w:r>
        <w:rPr>
          <w:color w:val="333333"/>
          <w:sz w:val="24"/>
        </w:rPr>
        <w:t>область</w:t>
      </w:r>
      <w:r>
        <w:rPr>
          <w:color w:val="333333"/>
          <w:spacing w:val="-1"/>
          <w:sz w:val="24"/>
        </w:rPr>
        <w:t xml:space="preserve"> </w:t>
      </w:r>
      <w:r>
        <w:rPr>
          <w:color w:val="333333"/>
          <w:sz w:val="24"/>
        </w:rPr>
        <w:t>"Русский</w:t>
      </w:r>
      <w:r>
        <w:rPr>
          <w:color w:val="333333"/>
          <w:spacing w:val="-1"/>
          <w:sz w:val="24"/>
        </w:rPr>
        <w:t xml:space="preserve"> </w:t>
      </w:r>
      <w:r>
        <w:rPr>
          <w:color w:val="333333"/>
          <w:sz w:val="24"/>
        </w:rPr>
        <w:t>язык</w:t>
      </w:r>
      <w:r>
        <w:rPr>
          <w:color w:val="333333"/>
          <w:spacing w:val="-3"/>
          <w:sz w:val="24"/>
        </w:rPr>
        <w:t xml:space="preserve"> </w:t>
      </w:r>
      <w:r>
        <w:rPr>
          <w:color w:val="333333"/>
          <w:sz w:val="24"/>
        </w:rPr>
        <w:t>и</w:t>
      </w:r>
      <w:r>
        <w:rPr>
          <w:color w:val="333333"/>
          <w:spacing w:val="-1"/>
          <w:sz w:val="24"/>
        </w:rPr>
        <w:t xml:space="preserve"> </w:t>
      </w:r>
      <w:r>
        <w:rPr>
          <w:color w:val="333333"/>
          <w:sz w:val="24"/>
        </w:rPr>
        <w:t>литература")</w:t>
      </w:r>
      <w:r>
        <w:rPr>
          <w:color w:val="333333"/>
          <w:spacing w:val="-2"/>
          <w:sz w:val="24"/>
        </w:rPr>
        <w:t xml:space="preserve"> </w:t>
      </w:r>
      <w:r>
        <w:rPr>
          <w:color w:val="333333"/>
          <w:sz w:val="24"/>
        </w:rPr>
        <w:t>(далее</w:t>
      </w:r>
      <w:r>
        <w:rPr>
          <w:color w:val="333333"/>
          <w:spacing w:val="-2"/>
          <w:sz w:val="24"/>
        </w:rPr>
        <w:t xml:space="preserve"> </w:t>
      </w:r>
      <w:r>
        <w:rPr>
          <w:color w:val="333333"/>
          <w:sz w:val="24"/>
        </w:rPr>
        <w:t>соответственно</w:t>
      </w:r>
      <w:r>
        <w:rPr>
          <w:color w:val="333333"/>
          <w:spacing w:val="3"/>
          <w:sz w:val="24"/>
        </w:rPr>
        <w:t xml:space="preserve"> </w:t>
      </w:r>
      <w:r>
        <w:rPr>
          <w:color w:val="333333"/>
          <w:sz w:val="24"/>
        </w:rPr>
        <w:t>-</w:t>
      </w:r>
      <w:r>
        <w:rPr>
          <w:color w:val="333333"/>
          <w:spacing w:val="-2"/>
          <w:sz w:val="24"/>
        </w:rPr>
        <w:t xml:space="preserve"> </w:t>
      </w:r>
      <w:r>
        <w:rPr>
          <w:color w:val="333333"/>
          <w:sz w:val="24"/>
        </w:rPr>
        <w:t>программа</w:t>
      </w:r>
      <w:r>
        <w:rPr>
          <w:color w:val="333333"/>
          <w:spacing w:val="-2"/>
          <w:sz w:val="24"/>
        </w:rPr>
        <w:t xml:space="preserve"> </w:t>
      </w:r>
      <w:r>
        <w:rPr>
          <w:color w:val="333333"/>
          <w:sz w:val="24"/>
        </w:rPr>
        <w:t>по</w:t>
      </w:r>
      <w:r>
        <w:rPr>
          <w:color w:val="333333"/>
          <w:spacing w:val="-1"/>
          <w:sz w:val="24"/>
        </w:rPr>
        <w:t xml:space="preserve"> </w:t>
      </w:r>
      <w:r>
        <w:rPr>
          <w:color w:val="333333"/>
          <w:sz w:val="24"/>
        </w:rPr>
        <w:t>русскому</w:t>
      </w:r>
    </w:p>
    <w:p w14:paraId="27C07BA1" w14:textId="77777777" w:rsidR="00533F70" w:rsidRDefault="00533F70">
      <w:pPr>
        <w:rPr>
          <w:sz w:val="24"/>
        </w:rPr>
        <w:sectPr w:rsidR="00533F70">
          <w:pgSz w:w="11910" w:h="16840"/>
          <w:pgMar w:top="1040" w:right="720" w:bottom="280" w:left="740" w:header="720" w:footer="720" w:gutter="0"/>
          <w:cols w:space="720"/>
        </w:sectPr>
      </w:pPr>
    </w:p>
    <w:p w14:paraId="1E5389DC" w14:textId="77777777" w:rsidR="00533F70" w:rsidRDefault="004F5381">
      <w:pPr>
        <w:pStyle w:val="a3"/>
        <w:spacing w:before="66"/>
        <w:ind w:right="1348"/>
      </w:pPr>
      <w:r>
        <w:rPr>
          <w:color w:val="333333"/>
        </w:rPr>
        <w:lastRenderedPageBreak/>
        <w:t>языку, русский язык) включает пояснительную записку, содержание обучения,</w:t>
      </w:r>
      <w:r>
        <w:rPr>
          <w:color w:val="333333"/>
          <w:spacing w:val="-58"/>
        </w:rPr>
        <w:t xml:space="preserve"> </w:t>
      </w:r>
      <w:r>
        <w:rPr>
          <w:color w:val="333333"/>
        </w:rPr>
        <w:t>планируемые</w:t>
      </w:r>
      <w:r>
        <w:rPr>
          <w:color w:val="333333"/>
          <w:spacing w:val="-3"/>
        </w:rPr>
        <w:t xml:space="preserve"> </w:t>
      </w:r>
      <w:r>
        <w:rPr>
          <w:color w:val="333333"/>
        </w:rPr>
        <w:t>результаты</w:t>
      </w:r>
      <w:r>
        <w:rPr>
          <w:color w:val="333333"/>
          <w:spacing w:val="1"/>
        </w:rPr>
        <w:t xml:space="preserve"> </w:t>
      </w:r>
      <w:r>
        <w:rPr>
          <w:color w:val="333333"/>
        </w:rPr>
        <w:t>освоения</w:t>
      </w:r>
      <w:r>
        <w:rPr>
          <w:color w:val="333333"/>
          <w:spacing w:val="-1"/>
        </w:rPr>
        <w:t xml:space="preserve"> </w:t>
      </w:r>
      <w:r>
        <w:rPr>
          <w:color w:val="333333"/>
        </w:rPr>
        <w:t>программы по русскому</w:t>
      </w:r>
      <w:r>
        <w:rPr>
          <w:color w:val="333333"/>
          <w:spacing w:val="-6"/>
        </w:rPr>
        <w:t xml:space="preserve"> </w:t>
      </w:r>
      <w:r>
        <w:rPr>
          <w:color w:val="333333"/>
        </w:rPr>
        <w:t>языку.</w:t>
      </w:r>
    </w:p>
    <w:p w14:paraId="05DC8382" w14:textId="77777777" w:rsidR="00533F70" w:rsidRDefault="004F5381" w:rsidP="002E055F">
      <w:pPr>
        <w:pStyle w:val="a5"/>
        <w:tabs>
          <w:tab w:val="left" w:pos="1503"/>
        </w:tabs>
        <w:ind w:right="486"/>
        <w:rPr>
          <w:color w:val="333333"/>
          <w:sz w:val="24"/>
        </w:rPr>
      </w:pPr>
      <w:r>
        <w:rPr>
          <w:color w:val="333333"/>
          <w:sz w:val="24"/>
        </w:rPr>
        <w:t>Пояснительная записка отражает общие цели и задачи изучения русского языка,</w:t>
      </w:r>
      <w:r>
        <w:rPr>
          <w:color w:val="333333"/>
          <w:spacing w:val="1"/>
          <w:sz w:val="24"/>
        </w:rPr>
        <w:t xml:space="preserve"> </w:t>
      </w:r>
      <w:r>
        <w:rPr>
          <w:color w:val="333333"/>
          <w:sz w:val="24"/>
        </w:rPr>
        <w:t>характеристику</w:t>
      </w:r>
      <w:r>
        <w:rPr>
          <w:color w:val="333333"/>
          <w:spacing w:val="-10"/>
          <w:sz w:val="24"/>
        </w:rPr>
        <w:t xml:space="preserve"> </w:t>
      </w:r>
      <w:r>
        <w:rPr>
          <w:color w:val="333333"/>
          <w:sz w:val="24"/>
        </w:rPr>
        <w:t>психологических</w:t>
      </w:r>
      <w:r>
        <w:rPr>
          <w:color w:val="333333"/>
          <w:spacing w:val="-3"/>
          <w:sz w:val="24"/>
        </w:rPr>
        <w:t xml:space="preserve"> </w:t>
      </w:r>
      <w:r>
        <w:rPr>
          <w:color w:val="333333"/>
          <w:sz w:val="24"/>
        </w:rPr>
        <w:t>предпосылок</w:t>
      </w:r>
      <w:r>
        <w:rPr>
          <w:color w:val="333333"/>
          <w:spacing w:val="-4"/>
          <w:sz w:val="24"/>
        </w:rPr>
        <w:t xml:space="preserve"> </w:t>
      </w:r>
      <w:r>
        <w:rPr>
          <w:color w:val="333333"/>
          <w:sz w:val="24"/>
        </w:rPr>
        <w:t>к</w:t>
      </w:r>
      <w:r>
        <w:rPr>
          <w:color w:val="333333"/>
          <w:spacing w:val="-2"/>
          <w:sz w:val="24"/>
        </w:rPr>
        <w:t xml:space="preserve"> </w:t>
      </w:r>
      <w:r>
        <w:rPr>
          <w:color w:val="333333"/>
          <w:sz w:val="24"/>
        </w:rPr>
        <w:t>его</w:t>
      </w:r>
      <w:r>
        <w:rPr>
          <w:color w:val="333333"/>
          <w:spacing w:val="-3"/>
          <w:sz w:val="24"/>
        </w:rPr>
        <w:t xml:space="preserve"> </w:t>
      </w:r>
      <w:r>
        <w:rPr>
          <w:color w:val="333333"/>
          <w:sz w:val="24"/>
        </w:rPr>
        <w:t>изучению</w:t>
      </w:r>
      <w:r>
        <w:rPr>
          <w:color w:val="333333"/>
          <w:spacing w:val="-2"/>
          <w:sz w:val="24"/>
        </w:rPr>
        <w:t xml:space="preserve"> </w:t>
      </w:r>
      <w:r>
        <w:rPr>
          <w:color w:val="333333"/>
          <w:sz w:val="24"/>
        </w:rPr>
        <w:t>обучающимися;</w:t>
      </w:r>
      <w:r>
        <w:rPr>
          <w:color w:val="333333"/>
          <w:spacing w:val="-2"/>
          <w:sz w:val="24"/>
        </w:rPr>
        <w:t xml:space="preserve"> </w:t>
      </w:r>
      <w:r>
        <w:rPr>
          <w:color w:val="333333"/>
          <w:sz w:val="24"/>
        </w:rPr>
        <w:t>место</w:t>
      </w:r>
      <w:r>
        <w:rPr>
          <w:color w:val="333333"/>
          <w:spacing w:val="-2"/>
          <w:sz w:val="24"/>
        </w:rPr>
        <w:t xml:space="preserve"> </w:t>
      </w:r>
      <w:r>
        <w:rPr>
          <w:color w:val="333333"/>
          <w:sz w:val="24"/>
        </w:rPr>
        <w:t>в</w:t>
      </w:r>
      <w:r>
        <w:rPr>
          <w:color w:val="333333"/>
          <w:spacing w:val="-57"/>
          <w:sz w:val="24"/>
        </w:rPr>
        <w:t xml:space="preserve"> </w:t>
      </w:r>
      <w:r>
        <w:rPr>
          <w:color w:val="333333"/>
          <w:sz w:val="24"/>
        </w:rPr>
        <w:t>структуре учебного плана, а также подходы к отбору содержания, к определению</w:t>
      </w:r>
      <w:r>
        <w:rPr>
          <w:color w:val="333333"/>
          <w:spacing w:val="1"/>
          <w:sz w:val="24"/>
        </w:rPr>
        <w:t xml:space="preserve"> </w:t>
      </w:r>
      <w:r>
        <w:rPr>
          <w:color w:val="333333"/>
          <w:sz w:val="24"/>
        </w:rPr>
        <w:t>планируемых результатов к структуре</w:t>
      </w:r>
      <w:r>
        <w:rPr>
          <w:color w:val="333333"/>
          <w:spacing w:val="-1"/>
          <w:sz w:val="24"/>
        </w:rPr>
        <w:t xml:space="preserve"> </w:t>
      </w:r>
      <w:r>
        <w:rPr>
          <w:color w:val="333333"/>
          <w:sz w:val="24"/>
        </w:rPr>
        <w:t>тематического</w:t>
      </w:r>
      <w:r>
        <w:rPr>
          <w:color w:val="333333"/>
          <w:spacing w:val="-1"/>
          <w:sz w:val="24"/>
        </w:rPr>
        <w:t xml:space="preserve"> </w:t>
      </w:r>
      <w:r>
        <w:rPr>
          <w:color w:val="333333"/>
          <w:sz w:val="24"/>
        </w:rPr>
        <w:t>планирования.</w:t>
      </w:r>
    </w:p>
    <w:p w14:paraId="77ADC9BF" w14:textId="77777777" w:rsidR="00533F70" w:rsidRDefault="004F5381" w:rsidP="002E055F">
      <w:pPr>
        <w:pStyle w:val="a5"/>
        <w:tabs>
          <w:tab w:val="left" w:pos="1503"/>
        </w:tabs>
        <w:spacing w:before="1"/>
        <w:ind w:right="157"/>
        <w:rPr>
          <w:color w:val="333333"/>
          <w:sz w:val="24"/>
        </w:rPr>
      </w:pPr>
      <w:r>
        <w:rPr>
          <w:color w:val="333333"/>
          <w:sz w:val="24"/>
        </w:rPr>
        <w:t>Содержание</w:t>
      </w:r>
      <w:r>
        <w:rPr>
          <w:color w:val="333333"/>
          <w:spacing w:val="-4"/>
          <w:sz w:val="24"/>
        </w:rPr>
        <w:t xml:space="preserve"> </w:t>
      </w:r>
      <w:r>
        <w:rPr>
          <w:color w:val="333333"/>
          <w:sz w:val="24"/>
        </w:rPr>
        <w:t>обучения</w:t>
      </w:r>
      <w:r>
        <w:rPr>
          <w:color w:val="333333"/>
          <w:spacing w:val="-3"/>
          <w:sz w:val="24"/>
        </w:rPr>
        <w:t xml:space="preserve"> </w:t>
      </w:r>
      <w:r>
        <w:rPr>
          <w:color w:val="333333"/>
          <w:sz w:val="24"/>
        </w:rPr>
        <w:t>раскрывает</w:t>
      </w:r>
      <w:r>
        <w:rPr>
          <w:color w:val="333333"/>
          <w:spacing w:val="-3"/>
          <w:sz w:val="24"/>
        </w:rPr>
        <w:t xml:space="preserve"> </w:t>
      </w:r>
      <w:r>
        <w:rPr>
          <w:color w:val="333333"/>
          <w:sz w:val="24"/>
        </w:rPr>
        <w:t>содержательные</w:t>
      </w:r>
      <w:r>
        <w:rPr>
          <w:color w:val="333333"/>
          <w:spacing w:val="-5"/>
          <w:sz w:val="24"/>
        </w:rPr>
        <w:t xml:space="preserve"> </w:t>
      </w:r>
      <w:r>
        <w:rPr>
          <w:color w:val="333333"/>
          <w:sz w:val="24"/>
        </w:rPr>
        <w:t>линии,</w:t>
      </w:r>
      <w:r>
        <w:rPr>
          <w:color w:val="333333"/>
          <w:spacing w:val="-3"/>
          <w:sz w:val="24"/>
        </w:rPr>
        <w:t xml:space="preserve"> </w:t>
      </w:r>
      <w:r>
        <w:rPr>
          <w:color w:val="333333"/>
          <w:sz w:val="24"/>
        </w:rPr>
        <w:t>которые</w:t>
      </w:r>
      <w:r>
        <w:rPr>
          <w:color w:val="333333"/>
          <w:spacing w:val="-4"/>
          <w:sz w:val="24"/>
        </w:rPr>
        <w:t xml:space="preserve"> </w:t>
      </w:r>
      <w:r>
        <w:rPr>
          <w:color w:val="333333"/>
          <w:sz w:val="24"/>
        </w:rPr>
        <w:t>предлагаются</w:t>
      </w:r>
      <w:r>
        <w:rPr>
          <w:color w:val="333333"/>
          <w:spacing w:val="-3"/>
          <w:sz w:val="24"/>
        </w:rPr>
        <w:t xml:space="preserve"> </w:t>
      </w:r>
      <w:r>
        <w:rPr>
          <w:color w:val="333333"/>
          <w:sz w:val="24"/>
        </w:rPr>
        <w:t>для</w:t>
      </w:r>
      <w:r>
        <w:rPr>
          <w:color w:val="333333"/>
          <w:spacing w:val="-57"/>
          <w:sz w:val="24"/>
        </w:rPr>
        <w:t xml:space="preserve"> </w:t>
      </w:r>
      <w:r>
        <w:rPr>
          <w:color w:val="333333"/>
          <w:sz w:val="24"/>
        </w:rPr>
        <w:t>обязательного</w:t>
      </w:r>
      <w:r>
        <w:rPr>
          <w:color w:val="333333"/>
          <w:spacing w:val="-4"/>
          <w:sz w:val="24"/>
        </w:rPr>
        <w:t xml:space="preserve"> </w:t>
      </w:r>
      <w:r>
        <w:rPr>
          <w:color w:val="333333"/>
          <w:sz w:val="24"/>
        </w:rPr>
        <w:t>изучения</w:t>
      </w:r>
      <w:r>
        <w:rPr>
          <w:color w:val="333333"/>
          <w:spacing w:val="-1"/>
          <w:sz w:val="24"/>
        </w:rPr>
        <w:t xml:space="preserve"> </w:t>
      </w:r>
      <w:r>
        <w:rPr>
          <w:color w:val="333333"/>
          <w:sz w:val="24"/>
        </w:rPr>
        <w:t>в</w:t>
      </w:r>
      <w:r>
        <w:rPr>
          <w:color w:val="333333"/>
          <w:spacing w:val="-1"/>
          <w:sz w:val="24"/>
        </w:rPr>
        <w:t xml:space="preserve"> </w:t>
      </w:r>
      <w:r>
        <w:rPr>
          <w:color w:val="333333"/>
          <w:sz w:val="24"/>
        </w:rPr>
        <w:t>каждом</w:t>
      </w:r>
      <w:r>
        <w:rPr>
          <w:color w:val="333333"/>
          <w:spacing w:val="-3"/>
          <w:sz w:val="24"/>
        </w:rPr>
        <w:t xml:space="preserve"> </w:t>
      </w:r>
      <w:r>
        <w:rPr>
          <w:color w:val="333333"/>
          <w:sz w:val="24"/>
        </w:rPr>
        <w:t>классе</w:t>
      </w:r>
      <w:r>
        <w:rPr>
          <w:color w:val="333333"/>
          <w:spacing w:val="-1"/>
          <w:sz w:val="24"/>
        </w:rPr>
        <w:t xml:space="preserve"> </w:t>
      </w:r>
      <w:r>
        <w:rPr>
          <w:color w:val="333333"/>
          <w:sz w:val="24"/>
        </w:rPr>
        <w:t>на уровне</w:t>
      </w:r>
      <w:r>
        <w:rPr>
          <w:color w:val="333333"/>
          <w:spacing w:val="-2"/>
          <w:sz w:val="24"/>
        </w:rPr>
        <w:t xml:space="preserve"> </w:t>
      </w:r>
      <w:r>
        <w:rPr>
          <w:color w:val="333333"/>
          <w:sz w:val="24"/>
        </w:rPr>
        <w:t>основного общего</w:t>
      </w:r>
      <w:r>
        <w:rPr>
          <w:color w:val="333333"/>
          <w:spacing w:val="-2"/>
          <w:sz w:val="24"/>
        </w:rPr>
        <w:t xml:space="preserve"> </w:t>
      </w:r>
      <w:r>
        <w:rPr>
          <w:color w:val="333333"/>
          <w:sz w:val="24"/>
        </w:rPr>
        <w:t>образования.</w:t>
      </w:r>
    </w:p>
    <w:p w14:paraId="61219514" w14:textId="77777777" w:rsidR="00533F70" w:rsidRDefault="004F5381">
      <w:pPr>
        <w:pStyle w:val="a3"/>
        <w:ind w:right="530"/>
      </w:pPr>
      <w:r>
        <w:rPr>
          <w:color w:val="333333"/>
        </w:rPr>
        <w:t>Содержание обучения в каждом классе завершается перечнем универсальных учебных</w:t>
      </w:r>
      <w:r>
        <w:rPr>
          <w:color w:val="333333"/>
          <w:spacing w:val="-57"/>
        </w:rPr>
        <w:t xml:space="preserve"> </w:t>
      </w:r>
      <w:r>
        <w:rPr>
          <w:color w:val="333333"/>
        </w:rPr>
        <w:t>действий</w:t>
      </w:r>
      <w:r>
        <w:rPr>
          <w:color w:val="333333"/>
          <w:spacing w:val="-1"/>
        </w:rPr>
        <w:t xml:space="preserve"> </w:t>
      </w:r>
      <w:r>
        <w:rPr>
          <w:color w:val="333333"/>
        </w:rPr>
        <w:t>-</w:t>
      </w:r>
      <w:r>
        <w:rPr>
          <w:color w:val="333333"/>
          <w:spacing w:val="-3"/>
        </w:rPr>
        <w:t xml:space="preserve"> </w:t>
      </w:r>
      <w:r>
        <w:rPr>
          <w:color w:val="333333"/>
        </w:rPr>
        <w:t>познавательных,</w:t>
      </w:r>
      <w:r>
        <w:rPr>
          <w:color w:val="333333"/>
          <w:spacing w:val="-5"/>
        </w:rPr>
        <w:t xml:space="preserve"> </w:t>
      </w:r>
      <w:r>
        <w:rPr>
          <w:color w:val="333333"/>
        </w:rPr>
        <w:t>коммуникативных</w:t>
      </w:r>
      <w:r>
        <w:rPr>
          <w:color w:val="333333"/>
          <w:spacing w:val="-2"/>
        </w:rPr>
        <w:t xml:space="preserve"> </w:t>
      </w:r>
      <w:r>
        <w:rPr>
          <w:color w:val="333333"/>
        </w:rPr>
        <w:t>и</w:t>
      </w:r>
      <w:r>
        <w:rPr>
          <w:color w:val="333333"/>
          <w:spacing w:val="-2"/>
        </w:rPr>
        <w:t xml:space="preserve"> </w:t>
      </w:r>
      <w:r>
        <w:rPr>
          <w:color w:val="333333"/>
        </w:rPr>
        <w:t>регулятивных,</w:t>
      </w:r>
      <w:r>
        <w:rPr>
          <w:color w:val="333333"/>
          <w:spacing w:val="-2"/>
        </w:rPr>
        <w:t xml:space="preserve"> </w:t>
      </w:r>
      <w:r>
        <w:rPr>
          <w:color w:val="333333"/>
        </w:rPr>
        <w:t>которые</w:t>
      </w:r>
      <w:r>
        <w:rPr>
          <w:color w:val="333333"/>
          <w:spacing w:val="-4"/>
        </w:rPr>
        <w:t xml:space="preserve"> </w:t>
      </w:r>
      <w:r>
        <w:rPr>
          <w:color w:val="333333"/>
        </w:rPr>
        <w:t>возможно</w:t>
      </w:r>
    </w:p>
    <w:p w14:paraId="6061014C" w14:textId="77777777" w:rsidR="00533F70" w:rsidRDefault="004F5381">
      <w:pPr>
        <w:pStyle w:val="a3"/>
        <w:ind w:right="150"/>
      </w:pPr>
      <w:r>
        <w:rPr>
          <w:color w:val="333333"/>
        </w:rPr>
        <w:t>формировать средствами русского языка с учетом возрастных особенностей обучающихся</w:t>
      </w:r>
      <w:r>
        <w:rPr>
          <w:color w:val="333333"/>
          <w:spacing w:val="-57"/>
        </w:rPr>
        <w:t xml:space="preserve"> </w:t>
      </w:r>
      <w:r>
        <w:rPr>
          <w:color w:val="333333"/>
        </w:rPr>
        <w:t>на уровне</w:t>
      </w:r>
      <w:r>
        <w:rPr>
          <w:color w:val="333333"/>
          <w:spacing w:val="-1"/>
        </w:rPr>
        <w:t xml:space="preserve"> </w:t>
      </w:r>
      <w:r>
        <w:rPr>
          <w:color w:val="333333"/>
        </w:rPr>
        <w:t>основного общего</w:t>
      </w:r>
      <w:r>
        <w:rPr>
          <w:color w:val="333333"/>
          <w:spacing w:val="1"/>
        </w:rPr>
        <w:t xml:space="preserve"> </w:t>
      </w:r>
      <w:r>
        <w:rPr>
          <w:color w:val="333333"/>
        </w:rPr>
        <w:t>образования.</w:t>
      </w:r>
    </w:p>
    <w:p w14:paraId="047BA312" w14:textId="77777777" w:rsidR="00533F70" w:rsidRPr="002E055F" w:rsidRDefault="004F5381" w:rsidP="002E055F">
      <w:pPr>
        <w:tabs>
          <w:tab w:val="left" w:pos="1503"/>
        </w:tabs>
        <w:ind w:left="962" w:right="489"/>
        <w:rPr>
          <w:color w:val="333333"/>
          <w:sz w:val="24"/>
        </w:rPr>
      </w:pPr>
      <w:r w:rsidRPr="002E055F">
        <w:rPr>
          <w:color w:val="333333"/>
          <w:sz w:val="24"/>
        </w:rPr>
        <w:t>Планируемые результаты освоения программы по русскому языку включают</w:t>
      </w:r>
      <w:r w:rsidRPr="002E055F">
        <w:rPr>
          <w:color w:val="333333"/>
          <w:spacing w:val="1"/>
          <w:sz w:val="24"/>
        </w:rPr>
        <w:t xml:space="preserve"> </w:t>
      </w:r>
      <w:r w:rsidRPr="002E055F">
        <w:rPr>
          <w:color w:val="333333"/>
          <w:sz w:val="24"/>
        </w:rPr>
        <w:t>личностные,</w:t>
      </w:r>
      <w:r w:rsidRPr="002E055F">
        <w:rPr>
          <w:color w:val="333333"/>
          <w:spacing w:val="-3"/>
          <w:sz w:val="24"/>
        </w:rPr>
        <w:t xml:space="preserve"> </w:t>
      </w:r>
      <w:r w:rsidRPr="002E055F">
        <w:rPr>
          <w:color w:val="333333"/>
          <w:sz w:val="24"/>
        </w:rPr>
        <w:t>метапредметные</w:t>
      </w:r>
      <w:r w:rsidRPr="002E055F">
        <w:rPr>
          <w:color w:val="333333"/>
          <w:spacing w:val="-3"/>
          <w:sz w:val="24"/>
        </w:rPr>
        <w:t xml:space="preserve"> </w:t>
      </w:r>
      <w:r w:rsidRPr="002E055F">
        <w:rPr>
          <w:color w:val="333333"/>
          <w:sz w:val="24"/>
        </w:rPr>
        <w:t>результаты</w:t>
      </w:r>
      <w:r w:rsidRPr="002E055F">
        <w:rPr>
          <w:color w:val="333333"/>
          <w:spacing w:val="-3"/>
          <w:sz w:val="24"/>
        </w:rPr>
        <w:t xml:space="preserve"> </w:t>
      </w:r>
      <w:r w:rsidRPr="002E055F">
        <w:rPr>
          <w:color w:val="333333"/>
          <w:sz w:val="24"/>
        </w:rPr>
        <w:t>за</w:t>
      </w:r>
      <w:r w:rsidRPr="002E055F">
        <w:rPr>
          <w:color w:val="333333"/>
          <w:spacing w:val="-3"/>
          <w:sz w:val="24"/>
        </w:rPr>
        <w:t xml:space="preserve"> </w:t>
      </w:r>
      <w:r w:rsidRPr="002E055F">
        <w:rPr>
          <w:color w:val="333333"/>
          <w:sz w:val="24"/>
        </w:rPr>
        <w:t>весь</w:t>
      </w:r>
      <w:r w:rsidRPr="002E055F">
        <w:rPr>
          <w:color w:val="333333"/>
          <w:spacing w:val="-2"/>
          <w:sz w:val="24"/>
        </w:rPr>
        <w:t xml:space="preserve"> </w:t>
      </w:r>
      <w:r w:rsidRPr="002E055F">
        <w:rPr>
          <w:color w:val="333333"/>
          <w:sz w:val="24"/>
        </w:rPr>
        <w:t>период</w:t>
      </w:r>
      <w:r w:rsidRPr="002E055F">
        <w:rPr>
          <w:color w:val="333333"/>
          <w:spacing w:val="-2"/>
          <w:sz w:val="24"/>
        </w:rPr>
        <w:t xml:space="preserve"> </w:t>
      </w:r>
      <w:r w:rsidRPr="002E055F">
        <w:rPr>
          <w:color w:val="333333"/>
          <w:sz w:val="24"/>
        </w:rPr>
        <w:t>обучения</w:t>
      </w:r>
      <w:r w:rsidRPr="002E055F">
        <w:rPr>
          <w:color w:val="333333"/>
          <w:spacing w:val="-2"/>
          <w:sz w:val="24"/>
        </w:rPr>
        <w:t xml:space="preserve"> </w:t>
      </w:r>
      <w:r w:rsidRPr="002E055F">
        <w:rPr>
          <w:color w:val="333333"/>
          <w:sz w:val="24"/>
        </w:rPr>
        <w:t>на</w:t>
      </w:r>
      <w:r w:rsidRPr="002E055F">
        <w:rPr>
          <w:color w:val="333333"/>
          <w:spacing w:val="-3"/>
          <w:sz w:val="24"/>
        </w:rPr>
        <w:t xml:space="preserve"> </w:t>
      </w:r>
      <w:r w:rsidRPr="002E055F">
        <w:rPr>
          <w:color w:val="333333"/>
          <w:sz w:val="24"/>
        </w:rPr>
        <w:t>уровне</w:t>
      </w:r>
      <w:r w:rsidRPr="002E055F">
        <w:rPr>
          <w:color w:val="333333"/>
          <w:spacing w:val="-3"/>
          <w:sz w:val="24"/>
        </w:rPr>
        <w:t xml:space="preserve"> </w:t>
      </w:r>
      <w:r w:rsidRPr="002E055F">
        <w:rPr>
          <w:color w:val="333333"/>
          <w:sz w:val="24"/>
        </w:rPr>
        <w:t>основного</w:t>
      </w:r>
      <w:r w:rsidRPr="002E055F">
        <w:rPr>
          <w:color w:val="333333"/>
          <w:spacing w:val="-57"/>
          <w:sz w:val="24"/>
        </w:rPr>
        <w:t xml:space="preserve"> </w:t>
      </w:r>
      <w:r w:rsidRPr="002E055F">
        <w:rPr>
          <w:color w:val="333333"/>
          <w:sz w:val="24"/>
        </w:rPr>
        <w:t>общего образования, а также предметные достижения обучающегося за каждый год</w:t>
      </w:r>
      <w:r w:rsidRPr="002E055F">
        <w:rPr>
          <w:color w:val="333333"/>
          <w:spacing w:val="1"/>
          <w:sz w:val="24"/>
        </w:rPr>
        <w:t xml:space="preserve"> </w:t>
      </w:r>
      <w:r w:rsidRPr="002E055F">
        <w:rPr>
          <w:color w:val="333333"/>
          <w:sz w:val="24"/>
        </w:rPr>
        <w:t>обучения.</w:t>
      </w:r>
    </w:p>
    <w:p w14:paraId="162B9094" w14:textId="77777777" w:rsidR="00533F70" w:rsidRDefault="004F5381" w:rsidP="002E055F">
      <w:pPr>
        <w:pStyle w:val="1"/>
        <w:tabs>
          <w:tab w:val="left" w:pos="1502"/>
        </w:tabs>
        <w:rPr>
          <w:color w:val="333333"/>
        </w:rPr>
      </w:pPr>
      <w:r>
        <w:rPr>
          <w:color w:val="333333"/>
        </w:rPr>
        <w:t>Пояснительная</w:t>
      </w:r>
      <w:r>
        <w:rPr>
          <w:color w:val="333333"/>
          <w:spacing w:val="-3"/>
        </w:rPr>
        <w:t xml:space="preserve"> </w:t>
      </w:r>
      <w:r>
        <w:rPr>
          <w:color w:val="333333"/>
        </w:rPr>
        <w:t>записка.</w:t>
      </w:r>
    </w:p>
    <w:p w14:paraId="20564998" w14:textId="77777777" w:rsidR="00533F70" w:rsidRPr="002E055F" w:rsidRDefault="004F5381" w:rsidP="002E055F">
      <w:pPr>
        <w:tabs>
          <w:tab w:val="left" w:pos="1682"/>
        </w:tabs>
        <w:ind w:firstLine="993"/>
        <w:rPr>
          <w:sz w:val="24"/>
        </w:rPr>
      </w:pPr>
      <w:r w:rsidRPr="002E055F">
        <w:rPr>
          <w:color w:val="333333"/>
          <w:sz w:val="24"/>
        </w:rPr>
        <w:t>Программа</w:t>
      </w:r>
      <w:r w:rsidRPr="002E055F">
        <w:rPr>
          <w:color w:val="333333"/>
          <w:spacing w:val="-3"/>
          <w:sz w:val="24"/>
        </w:rPr>
        <w:t xml:space="preserve"> </w:t>
      </w:r>
      <w:r w:rsidRPr="002E055F">
        <w:rPr>
          <w:color w:val="333333"/>
          <w:sz w:val="24"/>
        </w:rPr>
        <w:t>по</w:t>
      </w:r>
      <w:r w:rsidRPr="002E055F">
        <w:rPr>
          <w:color w:val="333333"/>
          <w:spacing w:val="-1"/>
          <w:sz w:val="24"/>
        </w:rPr>
        <w:t xml:space="preserve"> </w:t>
      </w:r>
      <w:r w:rsidRPr="002E055F">
        <w:rPr>
          <w:color w:val="333333"/>
          <w:sz w:val="24"/>
        </w:rPr>
        <w:t>русскому</w:t>
      </w:r>
      <w:r w:rsidRPr="002E055F">
        <w:rPr>
          <w:color w:val="333333"/>
          <w:spacing w:val="-7"/>
          <w:sz w:val="24"/>
        </w:rPr>
        <w:t xml:space="preserve"> </w:t>
      </w:r>
      <w:r w:rsidRPr="002E055F">
        <w:rPr>
          <w:color w:val="333333"/>
          <w:sz w:val="24"/>
        </w:rPr>
        <w:t>языку</w:t>
      </w:r>
      <w:r w:rsidRPr="002E055F">
        <w:rPr>
          <w:color w:val="333333"/>
          <w:spacing w:val="-6"/>
          <w:sz w:val="24"/>
        </w:rPr>
        <w:t xml:space="preserve"> </w:t>
      </w:r>
      <w:r w:rsidRPr="002E055F">
        <w:rPr>
          <w:color w:val="333333"/>
          <w:sz w:val="24"/>
        </w:rPr>
        <w:t>на</w:t>
      </w:r>
      <w:r w:rsidRPr="002E055F">
        <w:rPr>
          <w:color w:val="333333"/>
          <w:spacing w:val="2"/>
          <w:sz w:val="24"/>
        </w:rPr>
        <w:t xml:space="preserve"> </w:t>
      </w:r>
      <w:r w:rsidRPr="002E055F">
        <w:rPr>
          <w:color w:val="333333"/>
          <w:sz w:val="24"/>
        </w:rPr>
        <w:t>уровне</w:t>
      </w:r>
      <w:r w:rsidRPr="002E055F">
        <w:rPr>
          <w:color w:val="333333"/>
          <w:spacing w:val="-3"/>
          <w:sz w:val="24"/>
        </w:rPr>
        <w:t xml:space="preserve"> </w:t>
      </w:r>
      <w:r w:rsidRPr="002E055F">
        <w:rPr>
          <w:color w:val="333333"/>
          <w:sz w:val="24"/>
        </w:rPr>
        <w:t>основного</w:t>
      </w:r>
      <w:r w:rsidRPr="002E055F">
        <w:rPr>
          <w:color w:val="333333"/>
          <w:spacing w:val="-1"/>
          <w:sz w:val="24"/>
        </w:rPr>
        <w:t xml:space="preserve"> </w:t>
      </w:r>
      <w:r w:rsidRPr="002E055F">
        <w:rPr>
          <w:color w:val="333333"/>
          <w:sz w:val="24"/>
        </w:rPr>
        <w:t>общего</w:t>
      </w:r>
      <w:r w:rsidRPr="002E055F">
        <w:rPr>
          <w:color w:val="333333"/>
          <w:spacing w:val="-3"/>
          <w:sz w:val="24"/>
        </w:rPr>
        <w:t xml:space="preserve"> </w:t>
      </w:r>
      <w:r w:rsidRPr="002E055F">
        <w:rPr>
          <w:color w:val="333333"/>
          <w:sz w:val="24"/>
        </w:rPr>
        <w:t>образования</w:t>
      </w:r>
    </w:p>
    <w:p w14:paraId="29521F2B" w14:textId="77777777" w:rsidR="00533F70" w:rsidRDefault="004F5381" w:rsidP="002E055F">
      <w:pPr>
        <w:pStyle w:val="a3"/>
        <w:ind w:right="293" w:firstLine="993"/>
        <w:jc w:val="both"/>
      </w:pPr>
      <w:r>
        <w:rPr>
          <w:color w:val="333333"/>
        </w:rPr>
        <w:t>разработана с целью оказания методической помощи учителю русского языка в создании</w:t>
      </w:r>
      <w:r>
        <w:rPr>
          <w:color w:val="333333"/>
          <w:spacing w:val="-57"/>
        </w:rPr>
        <w:t xml:space="preserve"> </w:t>
      </w:r>
      <w:r>
        <w:rPr>
          <w:color w:val="333333"/>
        </w:rPr>
        <w:t>рабочей программы по учебному предмету, ориентированной на современные тенденции</w:t>
      </w:r>
      <w:r>
        <w:rPr>
          <w:color w:val="333333"/>
          <w:spacing w:val="-57"/>
        </w:rPr>
        <w:t xml:space="preserve"> </w:t>
      </w:r>
      <w:r>
        <w:rPr>
          <w:color w:val="333333"/>
        </w:rPr>
        <w:t>в</w:t>
      </w:r>
      <w:r>
        <w:rPr>
          <w:color w:val="333333"/>
          <w:spacing w:val="-2"/>
        </w:rPr>
        <w:t xml:space="preserve"> </w:t>
      </w:r>
      <w:r>
        <w:rPr>
          <w:color w:val="333333"/>
        </w:rPr>
        <w:t>школьном</w:t>
      </w:r>
      <w:r>
        <w:rPr>
          <w:color w:val="333333"/>
          <w:spacing w:val="-1"/>
        </w:rPr>
        <w:t xml:space="preserve"> </w:t>
      </w:r>
      <w:r>
        <w:rPr>
          <w:color w:val="333333"/>
        </w:rPr>
        <w:t>образовании и</w:t>
      </w:r>
      <w:r>
        <w:rPr>
          <w:color w:val="333333"/>
          <w:spacing w:val="2"/>
        </w:rPr>
        <w:t xml:space="preserve"> </w:t>
      </w:r>
      <w:r>
        <w:rPr>
          <w:color w:val="333333"/>
        </w:rPr>
        <w:t>активные</w:t>
      </w:r>
      <w:r>
        <w:rPr>
          <w:color w:val="333333"/>
          <w:spacing w:val="-2"/>
        </w:rPr>
        <w:t xml:space="preserve"> </w:t>
      </w:r>
      <w:r>
        <w:rPr>
          <w:color w:val="333333"/>
        </w:rPr>
        <w:t>методики</w:t>
      </w:r>
      <w:r>
        <w:rPr>
          <w:color w:val="333333"/>
          <w:spacing w:val="-2"/>
        </w:rPr>
        <w:t xml:space="preserve"> </w:t>
      </w:r>
      <w:r>
        <w:rPr>
          <w:color w:val="333333"/>
        </w:rPr>
        <w:t>обучения.</w:t>
      </w:r>
    </w:p>
    <w:p w14:paraId="4E826B05" w14:textId="77777777" w:rsidR="00533F70" w:rsidRDefault="004F5381" w:rsidP="002E055F">
      <w:pPr>
        <w:pStyle w:val="a5"/>
        <w:tabs>
          <w:tab w:val="left" w:pos="1683"/>
        </w:tabs>
        <w:spacing w:before="1"/>
        <w:ind w:right="270" w:firstLine="993"/>
        <w:rPr>
          <w:sz w:val="24"/>
        </w:rPr>
      </w:pPr>
      <w:r>
        <w:rPr>
          <w:color w:val="333333"/>
          <w:sz w:val="24"/>
        </w:rPr>
        <w:t>Программа по русскому языку позволит учителю: реализовать в процессе</w:t>
      </w:r>
      <w:r>
        <w:rPr>
          <w:color w:val="333333"/>
          <w:spacing w:val="1"/>
          <w:sz w:val="24"/>
        </w:rPr>
        <w:t xml:space="preserve"> </w:t>
      </w:r>
      <w:r>
        <w:rPr>
          <w:color w:val="333333"/>
          <w:sz w:val="24"/>
        </w:rPr>
        <w:t>преподавания русского языка современные подходы к достижению личностных,</w:t>
      </w:r>
      <w:r>
        <w:rPr>
          <w:color w:val="333333"/>
          <w:spacing w:val="1"/>
          <w:sz w:val="24"/>
        </w:rPr>
        <w:t xml:space="preserve"> </w:t>
      </w:r>
      <w:r>
        <w:rPr>
          <w:color w:val="333333"/>
          <w:sz w:val="24"/>
        </w:rPr>
        <w:t>метапредметных и предметных результатов обучения, сформулированных в ФГОС ООО;</w:t>
      </w:r>
      <w:r>
        <w:rPr>
          <w:color w:val="333333"/>
          <w:spacing w:val="-57"/>
          <w:sz w:val="24"/>
        </w:rPr>
        <w:t xml:space="preserve"> </w:t>
      </w:r>
      <w:r>
        <w:rPr>
          <w:color w:val="333333"/>
          <w:sz w:val="24"/>
        </w:rPr>
        <w:t>определить</w:t>
      </w:r>
      <w:r>
        <w:rPr>
          <w:color w:val="333333"/>
          <w:spacing w:val="-5"/>
          <w:sz w:val="24"/>
        </w:rPr>
        <w:t xml:space="preserve"> </w:t>
      </w:r>
      <w:r>
        <w:rPr>
          <w:color w:val="333333"/>
          <w:sz w:val="24"/>
        </w:rPr>
        <w:t>и</w:t>
      </w:r>
      <w:r>
        <w:rPr>
          <w:color w:val="333333"/>
          <w:spacing w:val="-3"/>
          <w:sz w:val="24"/>
        </w:rPr>
        <w:t xml:space="preserve"> </w:t>
      </w:r>
      <w:r>
        <w:rPr>
          <w:color w:val="333333"/>
          <w:sz w:val="24"/>
        </w:rPr>
        <w:t>структурировать</w:t>
      </w:r>
      <w:r>
        <w:rPr>
          <w:color w:val="333333"/>
          <w:spacing w:val="-3"/>
          <w:sz w:val="24"/>
        </w:rPr>
        <w:t xml:space="preserve"> </w:t>
      </w:r>
      <w:r>
        <w:rPr>
          <w:color w:val="333333"/>
          <w:sz w:val="24"/>
        </w:rPr>
        <w:t>планируемые</w:t>
      </w:r>
      <w:r>
        <w:rPr>
          <w:color w:val="333333"/>
          <w:spacing w:val="-5"/>
          <w:sz w:val="24"/>
        </w:rPr>
        <w:t xml:space="preserve"> </w:t>
      </w:r>
      <w:r>
        <w:rPr>
          <w:color w:val="333333"/>
          <w:sz w:val="24"/>
        </w:rPr>
        <w:t>результаты</w:t>
      </w:r>
      <w:r>
        <w:rPr>
          <w:color w:val="333333"/>
          <w:spacing w:val="-4"/>
          <w:sz w:val="24"/>
        </w:rPr>
        <w:t xml:space="preserve"> </w:t>
      </w:r>
      <w:r>
        <w:rPr>
          <w:color w:val="333333"/>
          <w:sz w:val="24"/>
        </w:rPr>
        <w:t>обучения</w:t>
      </w:r>
      <w:r>
        <w:rPr>
          <w:color w:val="333333"/>
          <w:spacing w:val="-3"/>
          <w:sz w:val="24"/>
        </w:rPr>
        <w:t xml:space="preserve"> </w:t>
      </w:r>
      <w:r>
        <w:rPr>
          <w:color w:val="333333"/>
          <w:sz w:val="24"/>
        </w:rPr>
        <w:t>и</w:t>
      </w:r>
      <w:r>
        <w:rPr>
          <w:color w:val="333333"/>
          <w:spacing w:val="-3"/>
          <w:sz w:val="24"/>
        </w:rPr>
        <w:t xml:space="preserve"> </w:t>
      </w:r>
      <w:r>
        <w:rPr>
          <w:color w:val="333333"/>
          <w:sz w:val="24"/>
        </w:rPr>
        <w:t>содержание</w:t>
      </w:r>
      <w:r>
        <w:rPr>
          <w:color w:val="333333"/>
          <w:spacing w:val="-5"/>
          <w:sz w:val="24"/>
        </w:rPr>
        <w:t xml:space="preserve"> </w:t>
      </w:r>
      <w:r>
        <w:rPr>
          <w:color w:val="333333"/>
          <w:sz w:val="24"/>
        </w:rPr>
        <w:t>русского</w:t>
      </w:r>
      <w:r>
        <w:rPr>
          <w:color w:val="333333"/>
          <w:spacing w:val="-57"/>
          <w:sz w:val="24"/>
        </w:rPr>
        <w:t xml:space="preserve"> </w:t>
      </w:r>
      <w:r>
        <w:rPr>
          <w:color w:val="333333"/>
          <w:sz w:val="24"/>
        </w:rPr>
        <w:t>языка</w:t>
      </w:r>
      <w:r>
        <w:rPr>
          <w:color w:val="333333"/>
          <w:spacing w:val="-1"/>
          <w:sz w:val="24"/>
        </w:rPr>
        <w:t xml:space="preserve"> </w:t>
      </w:r>
      <w:r>
        <w:rPr>
          <w:color w:val="333333"/>
          <w:sz w:val="24"/>
        </w:rPr>
        <w:t>по</w:t>
      </w:r>
      <w:r>
        <w:rPr>
          <w:color w:val="333333"/>
          <w:spacing w:val="-1"/>
          <w:sz w:val="24"/>
        </w:rPr>
        <w:t xml:space="preserve"> </w:t>
      </w:r>
      <w:r>
        <w:rPr>
          <w:color w:val="333333"/>
          <w:sz w:val="24"/>
        </w:rPr>
        <w:t>годам</w:t>
      </w:r>
      <w:r>
        <w:rPr>
          <w:color w:val="333333"/>
          <w:spacing w:val="-1"/>
          <w:sz w:val="24"/>
        </w:rPr>
        <w:t xml:space="preserve"> </w:t>
      </w:r>
      <w:r>
        <w:rPr>
          <w:color w:val="333333"/>
          <w:sz w:val="24"/>
        </w:rPr>
        <w:t>обучения в</w:t>
      </w:r>
      <w:r>
        <w:rPr>
          <w:color w:val="333333"/>
          <w:spacing w:val="-2"/>
          <w:sz w:val="24"/>
        </w:rPr>
        <w:t xml:space="preserve"> </w:t>
      </w:r>
      <w:r>
        <w:rPr>
          <w:color w:val="333333"/>
          <w:sz w:val="24"/>
        </w:rPr>
        <w:t>соответствии с</w:t>
      </w:r>
      <w:r>
        <w:rPr>
          <w:color w:val="333333"/>
          <w:spacing w:val="-1"/>
          <w:sz w:val="24"/>
        </w:rPr>
        <w:t xml:space="preserve"> </w:t>
      </w:r>
      <w:r>
        <w:rPr>
          <w:color w:val="333333"/>
          <w:sz w:val="24"/>
        </w:rPr>
        <w:t>ФГОС</w:t>
      </w:r>
      <w:r>
        <w:rPr>
          <w:color w:val="333333"/>
          <w:spacing w:val="-1"/>
          <w:sz w:val="24"/>
        </w:rPr>
        <w:t xml:space="preserve"> </w:t>
      </w:r>
      <w:r>
        <w:rPr>
          <w:color w:val="333333"/>
          <w:sz w:val="24"/>
        </w:rPr>
        <w:t>ООО;</w:t>
      </w:r>
    </w:p>
    <w:p w14:paraId="7C5073B5" w14:textId="77777777" w:rsidR="00533F70" w:rsidRDefault="004F5381" w:rsidP="002E055F">
      <w:pPr>
        <w:pStyle w:val="a3"/>
        <w:ind w:right="253" w:firstLine="993"/>
      </w:pPr>
      <w:r>
        <w:rPr>
          <w:color w:val="333333"/>
        </w:rPr>
        <w:t>разработать. календарно-тематическое планирование с учетом особенностей конкретного</w:t>
      </w:r>
      <w:r>
        <w:rPr>
          <w:color w:val="333333"/>
          <w:spacing w:val="-57"/>
        </w:rPr>
        <w:t xml:space="preserve"> </w:t>
      </w:r>
      <w:r>
        <w:rPr>
          <w:color w:val="333333"/>
        </w:rPr>
        <w:t>класса.</w:t>
      </w:r>
    </w:p>
    <w:p w14:paraId="3573DF3D" w14:textId="77777777" w:rsidR="00533F70" w:rsidRPr="002E055F" w:rsidRDefault="004F5381" w:rsidP="002E055F">
      <w:pPr>
        <w:tabs>
          <w:tab w:val="left" w:pos="1683"/>
        </w:tabs>
        <w:ind w:firstLine="993"/>
        <w:rPr>
          <w:sz w:val="24"/>
        </w:rPr>
      </w:pPr>
      <w:r w:rsidRPr="002E055F">
        <w:rPr>
          <w:color w:val="333333"/>
          <w:sz w:val="24"/>
        </w:rPr>
        <w:t>Русский</w:t>
      </w:r>
      <w:r w:rsidRPr="002E055F">
        <w:rPr>
          <w:color w:val="333333"/>
          <w:spacing w:val="-3"/>
          <w:sz w:val="24"/>
        </w:rPr>
        <w:t xml:space="preserve"> </w:t>
      </w:r>
      <w:r w:rsidRPr="002E055F">
        <w:rPr>
          <w:color w:val="333333"/>
          <w:sz w:val="24"/>
        </w:rPr>
        <w:t>язык -</w:t>
      </w:r>
      <w:r w:rsidRPr="002E055F">
        <w:rPr>
          <w:color w:val="333333"/>
          <w:spacing w:val="-3"/>
          <w:sz w:val="24"/>
        </w:rPr>
        <w:t xml:space="preserve"> </w:t>
      </w:r>
      <w:r w:rsidRPr="002E055F">
        <w:rPr>
          <w:color w:val="333333"/>
          <w:sz w:val="24"/>
        </w:rPr>
        <w:t>государственный</w:t>
      </w:r>
      <w:r w:rsidRPr="002E055F">
        <w:rPr>
          <w:color w:val="333333"/>
          <w:spacing w:val="-2"/>
          <w:sz w:val="24"/>
        </w:rPr>
        <w:t xml:space="preserve"> </w:t>
      </w:r>
      <w:r w:rsidRPr="002E055F">
        <w:rPr>
          <w:color w:val="333333"/>
          <w:sz w:val="24"/>
        </w:rPr>
        <w:t>язык</w:t>
      </w:r>
      <w:r w:rsidRPr="002E055F">
        <w:rPr>
          <w:color w:val="333333"/>
          <w:spacing w:val="-2"/>
          <w:sz w:val="24"/>
        </w:rPr>
        <w:t xml:space="preserve"> </w:t>
      </w:r>
      <w:r w:rsidRPr="002E055F">
        <w:rPr>
          <w:color w:val="333333"/>
          <w:sz w:val="24"/>
        </w:rPr>
        <w:t>Российской</w:t>
      </w:r>
      <w:r w:rsidRPr="002E055F">
        <w:rPr>
          <w:color w:val="333333"/>
          <w:spacing w:val="-3"/>
          <w:sz w:val="24"/>
        </w:rPr>
        <w:t xml:space="preserve"> </w:t>
      </w:r>
      <w:r w:rsidRPr="002E055F">
        <w:rPr>
          <w:color w:val="333333"/>
          <w:sz w:val="24"/>
        </w:rPr>
        <w:t>Федерации,</w:t>
      </w:r>
      <w:r w:rsidRPr="002E055F">
        <w:rPr>
          <w:color w:val="333333"/>
          <w:spacing w:val="-5"/>
          <w:sz w:val="24"/>
        </w:rPr>
        <w:t xml:space="preserve"> </w:t>
      </w:r>
      <w:r w:rsidRPr="002E055F">
        <w:rPr>
          <w:color w:val="333333"/>
          <w:sz w:val="24"/>
        </w:rPr>
        <w:t>язык</w:t>
      </w:r>
    </w:p>
    <w:p w14:paraId="394803FF" w14:textId="77777777" w:rsidR="00533F70" w:rsidRDefault="004F5381">
      <w:pPr>
        <w:pStyle w:val="a3"/>
      </w:pPr>
      <w:r>
        <w:rPr>
          <w:color w:val="333333"/>
        </w:rPr>
        <w:t>межнационального</w:t>
      </w:r>
      <w:r>
        <w:rPr>
          <w:color w:val="333333"/>
          <w:spacing w:val="-4"/>
        </w:rPr>
        <w:t xml:space="preserve"> </w:t>
      </w:r>
      <w:r>
        <w:rPr>
          <w:color w:val="333333"/>
        </w:rPr>
        <w:t>общения</w:t>
      </w:r>
      <w:r>
        <w:rPr>
          <w:color w:val="333333"/>
          <w:spacing w:val="-3"/>
        </w:rPr>
        <w:t xml:space="preserve"> </w:t>
      </w:r>
      <w:r>
        <w:rPr>
          <w:color w:val="333333"/>
        </w:rPr>
        <w:t>народов</w:t>
      </w:r>
      <w:r>
        <w:rPr>
          <w:color w:val="333333"/>
          <w:spacing w:val="-3"/>
        </w:rPr>
        <w:t xml:space="preserve"> </w:t>
      </w:r>
      <w:r>
        <w:rPr>
          <w:color w:val="333333"/>
        </w:rPr>
        <w:t>России,</w:t>
      </w:r>
      <w:r>
        <w:rPr>
          <w:color w:val="333333"/>
          <w:spacing w:val="-6"/>
        </w:rPr>
        <w:t xml:space="preserve"> </w:t>
      </w:r>
      <w:r>
        <w:rPr>
          <w:color w:val="333333"/>
        </w:rPr>
        <w:t>национальный</w:t>
      </w:r>
      <w:r>
        <w:rPr>
          <w:color w:val="333333"/>
          <w:spacing w:val="-3"/>
        </w:rPr>
        <w:t xml:space="preserve"> </w:t>
      </w:r>
      <w:r>
        <w:rPr>
          <w:color w:val="333333"/>
        </w:rPr>
        <w:t>язык</w:t>
      </w:r>
      <w:r>
        <w:rPr>
          <w:color w:val="333333"/>
          <w:spacing w:val="-3"/>
        </w:rPr>
        <w:t xml:space="preserve"> </w:t>
      </w:r>
      <w:r>
        <w:rPr>
          <w:color w:val="333333"/>
        </w:rPr>
        <w:t>русского</w:t>
      </w:r>
      <w:r>
        <w:rPr>
          <w:color w:val="333333"/>
          <w:spacing w:val="-3"/>
        </w:rPr>
        <w:t xml:space="preserve"> </w:t>
      </w:r>
      <w:r>
        <w:rPr>
          <w:color w:val="333333"/>
        </w:rPr>
        <w:t>народа.</w:t>
      </w:r>
      <w:r>
        <w:rPr>
          <w:color w:val="333333"/>
          <w:spacing w:val="-3"/>
        </w:rPr>
        <w:t xml:space="preserve"> </w:t>
      </w:r>
      <w:r>
        <w:rPr>
          <w:color w:val="333333"/>
        </w:rPr>
        <w:t>Как</w:t>
      </w:r>
      <w:r>
        <w:rPr>
          <w:color w:val="333333"/>
          <w:spacing w:val="-57"/>
        </w:rPr>
        <w:t xml:space="preserve"> </w:t>
      </w:r>
      <w:r>
        <w:rPr>
          <w:color w:val="333333"/>
        </w:rPr>
        <w:t>государственный</w:t>
      </w:r>
      <w:r>
        <w:rPr>
          <w:color w:val="333333"/>
          <w:spacing w:val="-2"/>
        </w:rPr>
        <w:t xml:space="preserve"> </w:t>
      </w:r>
      <w:r>
        <w:rPr>
          <w:color w:val="333333"/>
        </w:rPr>
        <w:t>язык</w:t>
      </w:r>
      <w:r>
        <w:rPr>
          <w:color w:val="333333"/>
          <w:spacing w:val="-3"/>
        </w:rPr>
        <w:t xml:space="preserve"> </w:t>
      </w:r>
      <w:r>
        <w:rPr>
          <w:color w:val="333333"/>
        </w:rPr>
        <w:t>и</w:t>
      </w:r>
      <w:r>
        <w:rPr>
          <w:color w:val="333333"/>
          <w:spacing w:val="-2"/>
        </w:rPr>
        <w:t xml:space="preserve"> </w:t>
      </w:r>
      <w:r>
        <w:rPr>
          <w:color w:val="333333"/>
        </w:rPr>
        <w:t>язык</w:t>
      </w:r>
      <w:r>
        <w:rPr>
          <w:color w:val="333333"/>
          <w:spacing w:val="-1"/>
        </w:rPr>
        <w:t xml:space="preserve"> </w:t>
      </w:r>
      <w:r>
        <w:rPr>
          <w:color w:val="333333"/>
        </w:rPr>
        <w:t>межнационального</w:t>
      </w:r>
      <w:r>
        <w:rPr>
          <w:color w:val="333333"/>
          <w:spacing w:val="-2"/>
        </w:rPr>
        <w:t xml:space="preserve"> </w:t>
      </w:r>
      <w:r>
        <w:rPr>
          <w:color w:val="333333"/>
        </w:rPr>
        <w:t>общения</w:t>
      </w:r>
      <w:r>
        <w:rPr>
          <w:color w:val="333333"/>
          <w:spacing w:val="-1"/>
        </w:rPr>
        <w:t xml:space="preserve"> </w:t>
      </w:r>
      <w:r>
        <w:rPr>
          <w:color w:val="333333"/>
        </w:rPr>
        <w:t>русский</w:t>
      </w:r>
      <w:r>
        <w:rPr>
          <w:color w:val="333333"/>
          <w:spacing w:val="-2"/>
        </w:rPr>
        <w:t xml:space="preserve"> </w:t>
      </w:r>
      <w:r>
        <w:rPr>
          <w:color w:val="333333"/>
        </w:rPr>
        <w:t>язык</w:t>
      </w:r>
      <w:r>
        <w:rPr>
          <w:color w:val="333333"/>
          <w:spacing w:val="-1"/>
        </w:rPr>
        <w:t xml:space="preserve"> </w:t>
      </w:r>
      <w:r>
        <w:rPr>
          <w:color w:val="333333"/>
        </w:rPr>
        <w:t>является</w:t>
      </w:r>
    </w:p>
    <w:p w14:paraId="1ACE2980" w14:textId="77777777" w:rsidR="00533F70" w:rsidRDefault="004F5381">
      <w:pPr>
        <w:pStyle w:val="a3"/>
        <w:ind w:right="509"/>
      </w:pPr>
      <w:r>
        <w:rPr>
          <w:color w:val="333333"/>
        </w:rPr>
        <w:t>средством коммуникации всех народов Российской Федерации, основой их социально-</w:t>
      </w:r>
      <w:r>
        <w:rPr>
          <w:color w:val="333333"/>
          <w:spacing w:val="-57"/>
        </w:rPr>
        <w:t xml:space="preserve"> </w:t>
      </w:r>
      <w:r>
        <w:rPr>
          <w:color w:val="333333"/>
        </w:rPr>
        <w:t>экономической, культурной и</w:t>
      </w:r>
      <w:r>
        <w:rPr>
          <w:color w:val="333333"/>
          <w:spacing w:val="-3"/>
        </w:rPr>
        <w:t xml:space="preserve"> </w:t>
      </w:r>
      <w:r>
        <w:rPr>
          <w:color w:val="333333"/>
        </w:rPr>
        <w:t>духовной консолидации.</w:t>
      </w:r>
    </w:p>
    <w:p w14:paraId="721AE17F" w14:textId="77777777" w:rsidR="00533F70" w:rsidRDefault="004F5381">
      <w:pPr>
        <w:pStyle w:val="a3"/>
        <w:ind w:right="319"/>
      </w:pPr>
      <w:r>
        <w:rPr>
          <w:color w:val="333333"/>
        </w:rPr>
        <w:t>Высокая функциональная значимость русского языка и выполнение им функций</w:t>
      </w:r>
      <w:r>
        <w:rPr>
          <w:color w:val="333333"/>
          <w:spacing w:val="1"/>
        </w:rPr>
        <w:t xml:space="preserve"> </w:t>
      </w:r>
      <w:r>
        <w:rPr>
          <w:color w:val="333333"/>
        </w:rPr>
        <w:t>государственного языка и языка межнационального общения важны для каждого жителя</w:t>
      </w:r>
      <w:r>
        <w:rPr>
          <w:color w:val="333333"/>
          <w:spacing w:val="-57"/>
        </w:rPr>
        <w:t xml:space="preserve"> </w:t>
      </w:r>
      <w:r>
        <w:rPr>
          <w:color w:val="333333"/>
        </w:rPr>
        <w:t>России, независимо от места его проживания и этнической принадлежности. Знание</w:t>
      </w:r>
      <w:r>
        <w:rPr>
          <w:color w:val="333333"/>
          <w:spacing w:val="1"/>
        </w:rPr>
        <w:t xml:space="preserve"> </w:t>
      </w:r>
      <w:r>
        <w:rPr>
          <w:color w:val="333333"/>
        </w:rPr>
        <w:t>русского языка и владение им в разных формах его существования и функциональных</w:t>
      </w:r>
      <w:r>
        <w:rPr>
          <w:color w:val="333333"/>
          <w:spacing w:val="1"/>
        </w:rPr>
        <w:t xml:space="preserve"> </w:t>
      </w:r>
      <w:r>
        <w:rPr>
          <w:color w:val="333333"/>
        </w:rPr>
        <w:t>разновидностях, понимание его стилистических особенностей и выразительных</w:t>
      </w:r>
      <w:r>
        <w:rPr>
          <w:color w:val="333333"/>
          <w:spacing w:val="1"/>
        </w:rPr>
        <w:t xml:space="preserve"> </w:t>
      </w:r>
      <w:r>
        <w:rPr>
          <w:color w:val="333333"/>
        </w:rPr>
        <w:t>возможностей, умение правильно и эффективно использовать русский язык в различных</w:t>
      </w:r>
      <w:r>
        <w:rPr>
          <w:color w:val="333333"/>
          <w:spacing w:val="-57"/>
        </w:rPr>
        <w:t xml:space="preserve"> </w:t>
      </w:r>
      <w:r>
        <w:rPr>
          <w:color w:val="333333"/>
        </w:rPr>
        <w:t>сферах и ситуациях общения определяют успешность социализации личности и</w:t>
      </w:r>
      <w:r>
        <w:rPr>
          <w:color w:val="333333"/>
          <w:spacing w:val="1"/>
        </w:rPr>
        <w:t xml:space="preserve"> </w:t>
      </w:r>
      <w:r>
        <w:rPr>
          <w:color w:val="333333"/>
        </w:rPr>
        <w:t>возможности ее самореализации в различных жизненно важных для человека областях.</w:t>
      </w:r>
      <w:r>
        <w:rPr>
          <w:color w:val="333333"/>
          <w:spacing w:val="1"/>
        </w:rPr>
        <w:t xml:space="preserve"> </w:t>
      </w:r>
      <w:r>
        <w:rPr>
          <w:color w:val="333333"/>
        </w:rPr>
        <w:t>Русский язык, выполняя свои базовые функции общения и выражения мысли,</w:t>
      </w:r>
      <w:r>
        <w:rPr>
          <w:color w:val="333333"/>
          <w:spacing w:val="1"/>
        </w:rPr>
        <w:t xml:space="preserve"> </w:t>
      </w:r>
      <w:r>
        <w:rPr>
          <w:color w:val="333333"/>
        </w:rPr>
        <w:t>обеспечивает</w:t>
      </w:r>
      <w:r>
        <w:rPr>
          <w:color w:val="333333"/>
          <w:spacing w:val="-1"/>
        </w:rPr>
        <w:t xml:space="preserve"> </w:t>
      </w:r>
      <w:r>
        <w:rPr>
          <w:color w:val="333333"/>
        </w:rPr>
        <w:t>межличностное</w:t>
      </w:r>
      <w:r>
        <w:rPr>
          <w:color w:val="333333"/>
          <w:spacing w:val="-2"/>
        </w:rPr>
        <w:t xml:space="preserve"> </w:t>
      </w:r>
      <w:r>
        <w:rPr>
          <w:color w:val="333333"/>
        </w:rPr>
        <w:t>и</w:t>
      </w:r>
      <w:r>
        <w:rPr>
          <w:color w:val="333333"/>
          <w:spacing w:val="-1"/>
        </w:rPr>
        <w:t xml:space="preserve"> </w:t>
      </w:r>
      <w:r>
        <w:rPr>
          <w:color w:val="333333"/>
        </w:rPr>
        <w:t>социальное</w:t>
      </w:r>
      <w:r>
        <w:rPr>
          <w:color w:val="333333"/>
          <w:spacing w:val="-2"/>
        </w:rPr>
        <w:t xml:space="preserve"> </w:t>
      </w:r>
      <w:r>
        <w:rPr>
          <w:color w:val="333333"/>
        </w:rPr>
        <w:t>взаимодействие</w:t>
      </w:r>
      <w:r>
        <w:rPr>
          <w:color w:val="333333"/>
          <w:spacing w:val="-2"/>
        </w:rPr>
        <w:t xml:space="preserve"> </w:t>
      </w:r>
      <w:r>
        <w:rPr>
          <w:color w:val="333333"/>
        </w:rPr>
        <w:t>людей,</w:t>
      </w:r>
      <w:r>
        <w:rPr>
          <w:color w:val="333333"/>
          <w:spacing w:val="1"/>
        </w:rPr>
        <w:t xml:space="preserve"> </w:t>
      </w:r>
      <w:r>
        <w:rPr>
          <w:color w:val="333333"/>
        </w:rPr>
        <w:t>участвует</w:t>
      </w:r>
      <w:r>
        <w:rPr>
          <w:color w:val="333333"/>
          <w:spacing w:val="-1"/>
        </w:rPr>
        <w:t xml:space="preserve"> </w:t>
      </w:r>
      <w:r>
        <w:rPr>
          <w:color w:val="333333"/>
        </w:rPr>
        <w:t>в</w:t>
      </w:r>
    </w:p>
    <w:p w14:paraId="0C49C8B7" w14:textId="77777777" w:rsidR="00533F70" w:rsidRDefault="004F5381">
      <w:pPr>
        <w:pStyle w:val="a3"/>
        <w:spacing w:before="1"/>
        <w:ind w:right="372"/>
        <w:jc w:val="both"/>
      </w:pPr>
      <w:r>
        <w:rPr>
          <w:color w:val="333333"/>
        </w:rPr>
        <w:t>формировании сознания, самосознания и мировоззрения личности, является важнейшим</w:t>
      </w:r>
      <w:r>
        <w:rPr>
          <w:color w:val="333333"/>
          <w:spacing w:val="-57"/>
        </w:rPr>
        <w:t xml:space="preserve"> </w:t>
      </w:r>
      <w:r>
        <w:rPr>
          <w:color w:val="333333"/>
        </w:rPr>
        <w:t>средством хранения и передачи информации, культурных традиций, истории русского и</w:t>
      </w:r>
      <w:r>
        <w:rPr>
          <w:color w:val="333333"/>
          <w:spacing w:val="-57"/>
        </w:rPr>
        <w:t xml:space="preserve"> </w:t>
      </w:r>
      <w:r>
        <w:rPr>
          <w:color w:val="333333"/>
        </w:rPr>
        <w:t>других</w:t>
      </w:r>
      <w:r>
        <w:rPr>
          <w:color w:val="333333"/>
          <w:spacing w:val="1"/>
        </w:rPr>
        <w:t xml:space="preserve"> </w:t>
      </w:r>
      <w:r>
        <w:rPr>
          <w:color w:val="333333"/>
        </w:rPr>
        <w:t>народов России.</w:t>
      </w:r>
    </w:p>
    <w:p w14:paraId="05A5C676" w14:textId="77777777" w:rsidR="00533F70" w:rsidRDefault="004F5381" w:rsidP="002E055F">
      <w:pPr>
        <w:pStyle w:val="a5"/>
        <w:tabs>
          <w:tab w:val="left" w:pos="1683"/>
        </w:tabs>
        <w:ind w:right="746"/>
        <w:rPr>
          <w:sz w:val="24"/>
        </w:rPr>
      </w:pPr>
      <w:r>
        <w:rPr>
          <w:color w:val="333333"/>
          <w:sz w:val="24"/>
        </w:rPr>
        <w:t>Обучение русскому языку направлено на совершенствование нравственной и</w:t>
      </w:r>
      <w:r>
        <w:rPr>
          <w:color w:val="333333"/>
          <w:spacing w:val="1"/>
          <w:sz w:val="24"/>
        </w:rPr>
        <w:t xml:space="preserve"> </w:t>
      </w:r>
      <w:r>
        <w:rPr>
          <w:color w:val="333333"/>
          <w:sz w:val="24"/>
        </w:rPr>
        <w:t>коммуникативной культуры ученика, развитие его интеллектуальных и творческих</w:t>
      </w:r>
      <w:r>
        <w:rPr>
          <w:color w:val="333333"/>
          <w:spacing w:val="1"/>
          <w:sz w:val="24"/>
        </w:rPr>
        <w:t xml:space="preserve"> </w:t>
      </w:r>
      <w:r>
        <w:rPr>
          <w:color w:val="333333"/>
          <w:sz w:val="24"/>
        </w:rPr>
        <w:t>способностей,</w:t>
      </w:r>
      <w:r>
        <w:rPr>
          <w:color w:val="333333"/>
          <w:spacing w:val="-5"/>
          <w:sz w:val="24"/>
        </w:rPr>
        <w:t xml:space="preserve"> </w:t>
      </w:r>
      <w:r>
        <w:rPr>
          <w:color w:val="333333"/>
          <w:sz w:val="24"/>
        </w:rPr>
        <w:t>мышления,</w:t>
      </w:r>
      <w:r>
        <w:rPr>
          <w:color w:val="333333"/>
          <w:spacing w:val="-4"/>
          <w:sz w:val="24"/>
        </w:rPr>
        <w:t xml:space="preserve"> </w:t>
      </w:r>
      <w:r>
        <w:rPr>
          <w:color w:val="333333"/>
          <w:sz w:val="24"/>
        </w:rPr>
        <w:t>памяти</w:t>
      </w:r>
      <w:r>
        <w:rPr>
          <w:color w:val="333333"/>
          <w:spacing w:val="-5"/>
          <w:sz w:val="24"/>
        </w:rPr>
        <w:t xml:space="preserve"> </w:t>
      </w:r>
      <w:r>
        <w:rPr>
          <w:color w:val="333333"/>
          <w:sz w:val="24"/>
        </w:rPr>
        <w:t>и</w:t>
      </w:r>
      <w:r>
        <w:rPr>
          <w:color w:val="333333"/>
          <w:spacing w:val="-4"/>
          <w:sz w:val="24"/>
        </w:rPr>
        <w:t xml:space="preserve"> </w:t>
      </w:r>
      <w:r>
        <w:rPr>
          <w:color w:val="333333"/>
          <w:sz w:val="24"/>
        </w:rPr>
        <w:t>воображения,</w:t>
      </w:r>
      <w:r>
        <w:rPr>
          <w:color w:val="333333"/>
          <w:spacing w:val="-4"/>
          <w:sz w:val="24"/>
        </w:rPr>
        <w:t xml:space="preserve"> </w:t>
      </w:r>
      <w:r>
        <w:rPr>
          <w:color w:val="333333"/>
          <w:sz w:val="24"/>
        </w:rPr>
        <w:t>навыков</w:t>
      </w:r>
      <w:r>
        <w:rPr>
          <w:color w:val="333333"/>
          <w:spacing w:val="-4"/>
          <w:sz w:val="24"/>
        </w:rPr>
        <w:t xml:space="preserve"> </w:t>
      </w:r>
      <w:r>
        <w:rPr>
          <w:color w:val="333333"/>
          <w:sz w:val="24"/>
        </w:rPr>
        <w:t>самостоятельной</w:t>
      </w:r>
      <w:r>
        <w:rPr>
          <w:color w:val="333333"/>
          <w:spacing w:val="-1"/>
          <w:sz w:val="24"/>
        </w:rPr>
        <w:t xml:space="preserve"> </w:t>
      </w:r>
      <w:r>
        <w:rPr>
          <w:color w:val="333333"/>
          <w:sz w:val="24"/>
        </w:rPr>
        <w:t>учебной</w:t>
      </w:r>
      <w:r>
        <w:rPr>
          <w:color w:val="333333"/>
          <w:spacing w:val="-57"/>
          <w:sz w:val="24"/>
        </w:rPr>
        <w:t xml:space="preserve"> </w:t>
      </w:r>
      <w:r>
        <w:rPr>
          <w:color w:val="333333"/>
          <w:sz w:val="24"/>
        </w:rPr>
        <w:t>деятельности,</w:t>
      </w:r>
      <w:r>
        <w:rPr>
          <w:color w:val="333333"/>
          <w:spacing w:val="-1"/>
          <w:sz w:val="24"/>
        </w:rPr>
        <w:t xml:space="preserve"> </w:t>
      </w:r>
      <w:r>
        <w:rPr>
          <w:color w:val="333333"/>
          <w:sz w:val="24"/>
        </w:rPr>
        <w:t>самообразования.</w:t>
      </w:r>
    </w:p>
    <w:p w14:paraId="43BB5643" w14:textId="77777777" w:rsidR="00533F70" w:rsidRDefault="004F5381" w:rsidP="002E055F">
      <w:pPr>
        <w:pStyle w:val="a5"/>
        <w:tabs>
          <w:tab w:val="left" w:pos="1683"/>
        </w:tabs>
        <w:ind w:right="722"/>
        <w:rPr>
          <w:sz w:val="24"/>
        </w:rPr>
      </w:pPr>
      <w:r>
        <w:rPr>
          <w:color w:val="333333"/>
          <w:sz w:val="24"/>
        </w:rPr>
        <w:t>Содержание программы по русскому языку ориентировано также на развитие</w:t>
      </w:r>
      <w:r>
        <w:rPr>
          <w:color w:val="333333"/>
          <w:spacing w:val="-57"/>
          <w:sz w:val="24"/>
        </w:rPr>
        <w:t xml:space="preserve"> </w:t>
      </w:r>
      <w:r>
        <w:rPr>
          <w:color w:val="333333"/>
          <w:sz w:val="24"/>
        </w:rPr>
        <w:t>функциональной</w:t>
      </w:r>
      <w:r>
        <w:rPr>
          <w:color w:val="333333"/>
          <w:spacing w:val="-5"/>
          <w:sz w:val="24"/>
        </w:rPr>
        <w:t xml:space="preserve"> </w:t>
      </w:r>
      <w:r>
        <w:rPr>
          <w:color w:val="333333"/>
          <w:sz w:val="24"/>
        </w:rPr>
        <w:t>грамотности</w:t>
      </w:r>
      <w:r>
        <w:rPr>
          <w:color w:val="333333"/>
          <w:spacing w:val="-5"/>
          <w:sz w:val="24"/>
        </w:rPr>
        <w:t xml:space="preserve"> </w:t>
      </w:r>
      <w:r>
        <w:rPr>
          <w:color w:val="333333"/>
          <w:sz w:val="24"/>
        </w:rPr>
        <w:t>как</w:t>
      </w:r>
      <w:r>
        <w:rPr>
          <w:color w:val="333333"/>
          <w:spacing w:val="-4"/>
          <w:sz w:val="24"/>
        </w:rPr>
        <w:t xml:space="preserve"> </w:t>
      </w:r>
      <w:r>
        <w:rPr>
          <w:color w:val="333333"/>
          <w:sz w:val="24"/>
        </w:rPr>
        <w:t>интегративного</w:t>
      </w:r>
      <w:r>
        <w:rPr>
          <w:color w:val="333333"/>
          <w:spacing w:val="-2"/>
          <w:sz w:val="24"/>
        </w:rPr>
        <w:t xml:space="preserve"> </w:t>
      </w:r>
      <w:r>
        <w:rPr>
          <w:color w:val="333333"/>
          <w:sz w:val="24"/>
        </w:rPr>
        <w:t>умения</w:t>
      </w:r>
      <w:r>
        <w:rPr>
          <w:color w:val="333333"/>
          <w:spacing w:val="-5"/>
          <w:sz w:val="24"/>
        </w:rPr>
        <w:t xml:space="preserve"> </w:t>
      </w:r>
      <w:r>
        <w:rPr>
          <w:color w:val="333333"/>
          <w:sz w:val="24"/>
        </w:rPr>
        <w:t>человека</w:t>
      </w:r>
      <w:r>
        <w:rPr>
          <w:color w:val="333333"/>
          <w:spacing w:val="-5"/>
          <w:sz w:val="24"/>
        </w:rPr>
        <w:t xml:space="preserve"> </w:t>
      </w:r>
      <w:r>
        <w:rPr>
          <w:color w:val="333333"/>
          <w:sz w:val="24"/>
        </w:rPr>
        <w:t>читать,</w:t>
      </w:r>
      <w:r>
        <w:rPr>
          <w:color w:val="333333"/>
          <w:spacing w:val="-4"/>
          <w:sz w:val="24"/>
        </w:rPr>
        <w:t xml:space="preserve"> </w:t>
      </w:r>
      <w:r>
        <w:rPr>
          <w:color w:val="333333"/>
          <w:sz w:val="24"/>
        </w:rPr>
        <w:t>понимать</w:t>
      </w:r>
    </w:p>
    <w:p w14:paraId="04E9276E" w14:textId="77777777" w:rsidR="00533F70" w:rsidRDefault="00533F70">
      <w:pPr>
        <w:rPr>
          <w:sz w:val="24"/>
        </w:rPr>
        <w:sectPr w:rsidR="00533F70">
          <w:pgSz w:w="11910" w:h="16840"/>
          <w:pgMar w:top="1040" w:right="720" w:bottom="280" w:left="740" w:header="720" w:footer="720" w:gutter="0"/>
          <w:cols w:space="720"/>
        </w:sectPr>
      </w:pPr>
    </w:p>
    <w:p w14:paraId="7F9A4754" w14:textId="77777777" w:rsidR="00533F70" w:rsidRDefault="004F5381">
      <w:pPr>
        <w:pStyle w:val="a3"/>
        <w:spacing w:before="66"/>
        <w:ind w:right="200"/>
      </w:pPr>
      <w:r>
        <w:rPr>
          <w:color w:val="333333"/>
        </w:rPr>
        <w:lastRenderedPageBreak/>
        <w:t>тексты, использовать информацию текстов разных форматов, оценивать ее, размышлять о</w:t>
      </w:r>
      <w:r>
        <w:rPr>
          <w:color w:val="333333"/>
          <w:spacing w:val="-57"/>
        </w:rPr>
        <w:t xml:space="preserve"> </w:t>
      </w:r>
      <w:r>
        <w:rPr>
          <w:color w:val="333333"/>
        </w:rPr>
        <w:t>ней, чтобы достигать своих целей, расширять свои знания и возможности, участвовать в</w:t>
      </w:r>
      <w:r>
        <w:rPr>
          <w:color w:val="333333"/>
          <w:spacing w:val="1"/>
        </w:rPr>
        <w:t xml:space="preserve"> </w:t>
      </w:r>
      <w:r>
        <w:rPr>
          <w:color w:val="333333"/>
        </w:rPr>
        <w:t>социальной</w:t>
      </w:r>
      <w:r>
        <w:rPr>
          <w:color w:val="333333"/>
          <w:spacing w:val="-1"/>
        </w:rPr>
        <w:t xml:space="preserve"> </w:t>
      </w:r>
      <w:r>
        <w:rPr>
          <w:color w:val="333333"/>
        </w:rPr>
        <w:t>жизни.</w:t>
      </w:r>
    </w:p>
    <w:p w14:paraId="5CAF4D56" w14:textId="77777777" w:rsidR="00533F70" w:rsidRDefault="004F5381" w:rsidP="002E055F">
      <w:pPr>
        <w:pStyle w:val="a5"/>
        <w:tabs>
          <w:tab w:val="left" w:pos="1683"/>
        </w:tabs>
        <w:spacing w:before="1"/>
        <w:ind w:right="291"/>
        <w:rPr>
          <w:sz w:val="24"/>
        </w:rPr>
      </w:pPr>
      <w:r>
        <w:rPr>
          <w:color w:val="333333"/>
          <w:sz w:val="24"/>
        </w:rPr>
        <w:t>Изучение русского языка направлено на достижение следующих целей: осознание</w:t>
      </w:r>
      <w:r>
        <w:rPr>
          <w:color w:val="333333"/>
          <w:spacing w:val="-57"/>
          <w:sz w:val="24"/>
        </w:rPr>
        <w:t xml:space="preserve"> </w:t>
      </w:r>
      <w:r>
        <w:rPr>
          <w:color w:val="333333"/>
          <w:sz w:val="24"/>
        </w:rPr>
        <w:t>и</w:t>
      </w:r>
      <w:r>
        <w:rPr>
          <w:color w:val="333333"/>
          <w:spacing w:val="-3"/>
          <w:sz w:val="24"/>
        </w:rPr>
        <w:t xml:space="preserve"> </w:t>
      </w:r>
      <w:r>
        <w:rPr>
          <w:color w:val="333333"/>
          <w:sz w:val="24"/>
        </w:rPr>
        <w:t>проявление</w:t>
      </w:r>
      <w:r>
        <w:rPr>
          <w:color w:val="333333"/>
          <w:spacing w:val="-3"/>
          <w:sz w:val="24"/>
        </w:rPr>
        <w:t xml:space="preserve"> </w:t>
      </w:r>
      <w:r>
        <w:rPr>
          <w:color w:val="333333"/>
          <w:sz w:val="24"/>
        </w:rPr>
        <w:t>общероссийской</w:t>
      </w:r>
      <w:r>
        <w:rPr>
          <w:color w:val="333333"/>
          <w:spacing w:val="-2"/>
          <w:sz w:val="24"/>
        </w:rPr>
        <w:t xml:space="preserve"> </w:t>
      </w:r>
      <w:r>
        <w:rPr>
          <w:color w:val="333333"/>
          <w:sz w:val="24"/>
        </w:rPr>
        <w:t>гражданственности,</w:t>
      </w:r>
      <w:r>
        <w:rPr>
          <w:color w:val="333333"/>
          <w:spacing w:val="-2"/>
          <w:sz w:val="24"/>
        </w:rPr>
        <w:t xml:space="preserve"> </w:t>
      </w:r>
      <w:r>
        <w:rPr>
          <w:color w:val="333333"/>
          <w:sz w:val="24"/>
        </w:rPr>
        <w:t>патриотизма,</w:t>
      </w:r>
      <w:r>
        <w:rPr>
          <w:color w:val="333333"/>
          <w:spacing w:val="-1"/>
          <w:sz w:val="24"/>
        </w:rPr>
        <w:t xml:space="preserve"> </w:t>
      </w:r>
      <w:r>
        <w:rPr>
          <w:color w:val="333333"/>
          <w:sz w:val="24"/>
        </w:rPr>
        <w:t>уважения</w:t>
      </w:r>
      <w:r>
        <w:rPr>
          <w:color w:val="333333"/>
          <w:spacing w:val="-2"/>
          <w:sz w:val="24"/>
        </w:rPr>
        <w:t xml:space="preserve"> </w:t>
      </w:r>
      <w:r>
        <w:rPr>
          <w:color w:val="333333"/>
          <w:sz w:val="24"/>
        </w:rPr>
        <w:t>к</w:t>
      </w:r>
      <w:r>
        <w:rPr>
          <w:color w:val="333333"/>
          <w:spacing w:val="5"/>
          <w:sz w:val="24"/>
        </w:rPr>
        <w:t xml:space="preserve"> </w:t>
      </w:r>
      <w:r>
        <w:rPr>
          <w:color w:val="333333"/>
          <w:sz w:val="24"/>
        </w:rPr>
        <w:t>русскому</w:t>
      </w:r>
    </w:p>
    <w:p w14:paraId="4C36C4C4" w14:textId="77777777" w:rsidR="00533F70" w:rsidRDefault="004F5381">
      <w:pPr>
        <w:pStyle w:val="a3"/>
        <w:ind w:right="160"/>
      </w:pPr>
      <w:r>
        <w:rPr>
          <w:color w:val="333333"/>
        </w:rPr>
        <w:t>языку как государственному языку Российской Федерации и языку межнационального</w:t>
      </w:r>
      <w:r>
        <w:rPr>
          <w:color w:val="333333"/>
          <w:spacing w:val="1"/>
        </w:rPr>
        <w:t xml:space="preserve"> </w:t>
      </w:r>
      <w:r>
        <w:rPr>
          <w:color w:val="333333"/>
        </w:rPr>
        <w:t>общения; проявление сознательного отношения к языку как к общероссийской ценности,</w:t>
      </w:r>
      <w:r>
        <w:rPr>
          <w:color w:val="333333"/>
          <w:spacing w:val="1"/>
        </w:rPr>
        <w:t xml:space="preserve"> </w:t>
      </w:r>
      <w:r>
        <w:rPr>
          <w:color w:val="333333"/>
        </w:rPr>
        <w:t>форме выражения и хранения духовного богатства русского и других народов России, как</w:t>
      </w:r>
      <w:r>
        <w:rPr>
          <w:color w:val="333333"/>
          <w:spacing w:val="-57"/>
        </w:rPr>
        <w:t xml:space="preserve"> </w:t>
      </w:r>
      <w:r>
        <w:rPr>
          <w:color w:val="333333"/>
        </w:rPr>
        <w:t>к средству общения и получения знаний в разных сферах человеческой деятельности,</w:t>
      </w:r>
      <w:r>
        <w:rPr>
          <w:color w:val="333333"/>
          <w:spacing w:val="1"/>
        </w:rPr>
        <w:t xml:space="preserve"> </w:t>
      </w:r>
      <w:r>
        <w:rPr>
          <w:color w:val="333333"/>
        </w:rPr>
        <w:t>проявление уважения к общероссийской и русской культуре, к культуре и языкам всех</w:t>
      </w:r>
      <w:r>
        <w:rPr>
          <w:color w:val="333333"/>
          <w:spacing w:val="1"/>
        </w:rPr>
        <w:t xml:space="preserve"> </w:t>
      </w:r>
      <w:r>
        <w:rPr>
          <w:color w:val="333333"/>
        </w:rPr>
        <w:t>народов Российской Федерации; овладение русским языком как инструментом</w:t>
      </w:r>
      <w:r>
        <w:rPr>
          <w:color w:val="333333"/>
          <w:spacing w:val="1"/>
        </w:rPr>
        <w:t xml:space="preserve"> </w:t>
      </w:r>
      <w:r>
        <w:rPr>
          <w:color w:val="333333"/>
        </w:rPr>
        <w:t>личностного развития, инструментом формирования социальных взаимоотношений,</w:t>
      </w:r>
      <w:r>
        <w:rPr>
          <w:color w:val="333333"/>
          <w:spacing w:val="1"/>
        </w:rPr>
        <w:t xml:space="preserve"> </w:t>
      </w:r>
      <w:r>
        <w:rPr>
          <w:color w:val="333333"/>
        </w:rPr>
        <w:t>инструментом преобразования мира; овладение знаниями о русском языке, его устройстве</w:t>
      </w:r>
      <w:r>
        <w:rPr>
          <w:color w:val="333333"/>
          <w:spacing w:val="-58"/>
        </w:rPr>
        <w:t xml:space="preserve"> </w:t>
      </w:r>
      <w:r>
        <w:rPr>
          <w:color w:val="333333"/>
        </w:rPr>
        <w:t>и закономерностях функционирования, о стилистических ресурсах русского языка;</w:t>
      </w:r>
      <w:r>
        <w:rPr>
          <w:color w:val="333333"/>
          <w:spacing w:val="1"/>
        </w:rPr>
        <w:t xml:space="preserve"> </w:t>
      </w:r>
      <w:r>
        <w:rPr>
          <w:color w:val="333333"/>
        </w:rPr>
        <w:t>практическое овладение нормами русского литературного языка и речевого этикета;</w:t>
      </w:r>
      <w:r>
        <w:rPr>
          <w:color w:val="333333"/>
          <w:spacing w:val="1"/>
        </w:rPr>
        <w:t xml:space="preserve"> </w:t>
      </w:r>
      <w:r>
        <w:rPr>
          <w:color w:val="333333"/>
        </w:rPr>
        <w:t>обогащение активного и потенциального словарного запаса и использование в</w:t>
      </w:r>
      <w:r>
        <w:rPr>
          <w:color w:val="333333"/>
          <w:spacing w:val="1"/>
        </w:rPr>
        <w:t xml:space="preserve"> </w:t>
      </w:r>
      <w:r>
        <w:rPr>
          <w:color w:val="333333"/>
        </w:rPr>
        <w:t>собственной речевой практике разнообразных грамматических средств;</w:t>
      </w:r>
      <w:r>
        <w:rPr>
          <w:color w:val="333333"/>
          <w:spacing w:val="1"/>
        </w:rPr>
        <w:t xml:space="preserve"> </w:t>
      </w:r>
      <w:r>
        <w:rPr>
          <w:color w:val="333333"/>
        </w:rPr>
        <w:t>совершенствование орфографической и пунктуационной грамотности; воспитание</w:t>
      </w:r>
      <w:r>
        <w:rPr>
          <w:color w:val="333333"/>
          <w:spacing w:val="1"/>
        </w:rPr>
        <w:t xml:space="preserve"> </w:t>
      </w:r>
      <w:r>
        <w:rPr>
          <w:color w:val="333333"/>
        </w:rPr>
        <w:t>стремления</w:t>
      </w:r>
      <w:r>
        <w:rPr>
          <w:color w:val="333333"/>
          <w:spacing w:val="-1"/>
        </w:rPr>
        <w:t xml:space="preserve"> </w:t>
      </w:r>
      <w:r>
        <w:rPr>
          <w:color w:val="333333"/>
        </w:rPr>
        <w:t>к</w:t>
      </w:r>
      <w:r>
        <w:rPr>
          <w:color w:val="333333"/>
          <w:spacing w:val="1"/>
        </w:rPr>
        <w:t xml:space="preserve"> </w:t>
      </w:r>
      <w:r>
        <w:rPr>
          <w:color w:val="333333"/>
        </w:rPr>
        <w:t>речевому</w:t>
      </w:r>
      <w:r>
        <w:rPr>
          <w:color w:val="333333"/>
          <w:spacing w:val="-3"/>
        </w:rPr>
        <w:t xml:space="preserve"> </w:t>
      </w:r>
      <w:r>
        <w:rPr>
          <w:color w:val="333333"/>
        </w:rPr>
        <w:t>самосовершенствованию;</w:t>
      </w:r>
    </w:p>
    <w:p w14:paraId="6C277BF3" w14:textId="77777777" w:rsidR="00533F70" w:rsidRDefault="004F5381">
      <w:pPr>
        <w:pStyle w:val="a3"/>
      </w:pPr>
      <w:r>
        <w:rPr>
          <w:color w:val="333333"/>
        </w:rPr>
        <w:t>совершенствование</w:t>
      </w:r>
      <w:r>
        <w:rPr>
          <w:color w:val="333333"/>
          <w:spacing w:val="-8"/>
        </w:rPr>
        <w:t xml:space="preserve"> </w:t>
      </w:r>
      <w:r>
        <w:rPr>
          <w:color w:val="333333"/>
        </w:rPr>
        <w:t>речевой</w:t>
      </w:r>
      <w:r>
        <w:rPr>
          <w:color w:val="333333"/>
          <w:spacing w:val="-6"/>
        </w:rPr>
        <w:t xml:space="preserve"> </w:t>
      </w:r>
      <w:r>
        <w:rPr>
          <w:color w:val="333333"/>
        </w:rPr>
        <w:t>деятельности,</w:t>
      </w:r>
      <w:r>
        <w:rPr>
          <w:color w:val="333333"/>
          <w:spacing w:val="-6"/>
        </w:rPr>
        <w:t xml:space="preserve"> </w:t>
      </w:r>
      <w:r>
        <w:rPr>
          <w:color w:val="333333"/>
        </w:rPr>
        <w:t>коммуникативных</w:t>
      </w:r>
      <w:r>
        <w:rPr>
          <w:color w:val="333333"/>
          <w:spacing w:val="-3"/>
        </w:rPr>
        <w:t xml:space="preserve"> </w:t>
      </w:r>
      <w:r>
        <w:rPr>
          <w:color w:val="333333"/>
        </w:rPr>
        <w:t>умений,</w:t>
      </w:r>
      <w:r>
        <w:rPr>
          <w:color w:val="333333"/>
          <w:spacing w:val="-6"/>
        </w:rPr>
        <w:t xml:space="preserve"> </w:t>
      </w:r>
      <w:r>
        <w:rPr>
          <w:color w:val="333333"/>
        </w:rPr>
        <w:t>обеспечивающих</w:t>
      </w:r>
      <w:r>
        <w:rPr>
          <w:color w:val="333333"/>
          <w:spacing w:val="-57"/>
        </w:rPr>
        <w:t xml:space="preserve"> </w:t>
      </w:r>
      <w:r>
        <w:rPr>
          <w:color w:val="333333"/>
        </w:rPr>
        <w:t>эффективное</w:t>
      </w:r>
      <w:r>
        <w:rPr>
          <w:color w:val="333333"/>
          <w:spacing w:val="-3"/>
        </w:rPr>
        <w:t xml:space="preserve"> </w:t>
      </w:r>
      <w:r>
        <w:rPr>
          <w:color w:val="333333"/>
        </w:rPr>
        <w:t>взаимодействие</w:t>
      </w:r>
      <w:r>
        <w:rPr>
          <w:color w:val="333333"/>
          <w:spacing w:val="-3"/>
        </w:rPr>
        <w:t xml:space="preserve"> </w:t>
      </w:r>
      <w:r>
        <w:rPr>
          <w:color w:val="333333"/>
        </w:rPr>
        <w:t>с</w:t>
      </w:r>
      <w:r>
        <w:rPr>
          <w:color w:val="333333"/>
          <w:spacing w:val="-2"/>
        </w:rPr>
        <w:t xml:space="preserve"> </w:t>
      </w:r>
      <w:r>
        <w:rPr>
          <w:color w:val="333333"/>
        </w:rPr>
        <w:t>окружающими</w:t>
      </w:r>
      <w:r>
        <w:rPr>
          <w:color w:val="333333"/>
          <w:spacing w:val="-2"/>
        </w:rPr>
        <w:t xml:space="preserve"> </w:t>
      </w:r>
      <w:r>
        <w:rPr>
          <w:color w:val="333333"/>
        </w:rPr>
        <w:t>людьми</w:t>
      </w:r>
      <w:r>
        <w:rPr>
          <w:color w:val="333333"/>
          <w:spacing w:val="-1"/>
        </w:rPr>
        <w:t xml:space="preserve"> </w:t>
      </w:r>
      <w:r>
        <w:rPr>
          <w:color w:val="333333"/>
        </w:rPr>
        <w:t>в</w:t>
      </w:r>
      <w:r>
        <w:rPr>
          <w:color w:val="333333"/>
          <w:spacing w:val="-3"/>
        </w:rPr>
        <w:t xml:space="preserve"> </w:t>
      </w:r>
      <w:r>
        <w:rPr>
          <w:color w:val="333333"/>
        </w:rPr>
        <w:t>ситуациях формального</w:t>
      </w:r>
      <w:r>
        <w:rPr>
          <w:color w:val="333333"/>
          <w:spacing w:val="-1"/>
        </w:rPr>
        <w:t xml:space="preserve"> </w:t>
      </w:r>
      <w:r>
        <w:rPr>
          <w:color w:val="333333"/>
        </w:rPr>
        <w:t>и</w:t>
      </w:r>
    </w:p>
    <w:p w14:paraId="41CB16EF" w14:textId="77777777" w:rsidR="00533F70" w:rsidRDefault="004F5381">
      <w:pPr>
        <w:pStyle w:val="a3"/>
        <w:spacing w:before="1"/>
        <w:ind w:right="201"/>
      </w:pPr>
      <w:r>
        <w:rPr>
          <w:color w:val="333333"/>
        </w:rPr>
        <w:t>неформального межличностного и межкультурного общения, овладение русским языком</w:t>
      </w:r>
      <w:r>
        <w:rPr>
          <w:color w:val="333333"/>
          <w:spacing w:val="1"/>
        </w:rPr>
        <w:t xml:space="preserve"> </w:t>
      </w:r>
      <w:r>
        <w:rPr>
          <w:color w:val="333333"/>
        </w:rPr>
        <w:t>как средством получения различной информации, в том числе знаний по разным учебным</w:t>
      </w:r>
      <w:r>
        <w:rPr>
          <w:color w:val="333333"/>
          <w:spacing w:val="-57"/>
        </w:rPr>
        <w:t xml:space="preserve"> </w:t>
      </w:r>
      <w:r>
        <w:rPr>
          <w:color w:val="333333"/>
        </w:rPr>
        <w:t>предметам;</w:t>
      </w:r>
    </w:p>
    <w:p w14:paraId="273B99D4" w14:textId="77777777" w:rsidR="00533F70" w:rsidRDefault="004F5381">
      <w:pPr>
        <w:pStyle w:val="a3"/>
        <w:ind w:right="244"/>
      </w:pPr>
      <w:r>
        <w:rPr>
          <w:color w:val="333333"/>
        </w:rPr>
        <w:t>совершенствование мыслительной деятельности, развитие универсальных</w:t>
      </w:r>
      <w:r>
        <w:rPr>
          <w:color w:val="333333"/>
          <w:spacing w:val="1"/>
        </w:rPr>
        <w:t xml:space="preserve"> </w:t>
      </w:r>
      <w:r>
        <w:rPr>
          <w:color w:val="333333"/>
        </w:rPr>
        <w:t>интеллектуальных умений сравнения, анализа, синтеза, абстрагирования, обобщения,</w:t>
      </w:r>
      <w:r>
        <w:rPr>
          <w:color w:val="333333"/>
          <w:spacing w:val="1"/>
        </w:rPr>
        <w:t xml:space="preserve"> </w:t>
      </w:r>
      <w:r>
        <w:rPr>
          <w:color w:val="333333"/>
        </w:rPr>
        <w:t>классификации, установления определенных закономерностей и правил, конкретизации в</w:t>
      </w:r>
      <w:r>
        <w:rPr>
          <w:color w:val="333333"/>
          <w:spacing w:val="-57"/>
        </w:rPr>
        <w:t xml:space="preserve"> </w:t>
      </w:r>
      <w:r>
        <w:rPr>
          <w:color w:val="333333"/>
        </w:rPr>
        <w:t>процессе</w:t>
      </w:r>
      <w:r>
        <w:rPr>
          <w:color w:val="333333"/>
          <w:spacing w:val="-2"/>
        </w:rPr>
        <w:t xml:space="preserve"> </w:t>
      </w:r>
      <w:r>
        <w:rPr>
          <w:color w:val="333333"/>
        </w:rPr>
        <w:t>изучения русского языка;</w:t>
      </w:r>
    </w:p>
    <w:p w14:paraId="34892D0A" w14:textId="77777777" w:rsidR="00533F70" w:rsidRDefault="004F5381">
      <w:pPr>
        <w:pStyle w:val="a3"/>
      </w:pPr>
      <w:r>
        <w:rPr>
          <w:color w:val="333333"/>
        </w:rPr>
        <w:t>развитие</w:t>
      </w:r>
      <w:r>
        <w:rPr>
          <w:color w:val="333333"/>
          <w:spacing w:val="-6"/>
        </w:rPr>
        <w:t xml:space="preserve"> </w:t>
      </w:r>
      <w:r>
        <w:rPr>
          <w:color w:val="333333"/>
        </w:rPr>
        <w:t>функциональной</w:t>
      </w:r>
      <w:r>
        <w:rPr>
          <w:color w:val="333333"/>
          <w:spacing w:val="-4"/>
        </w:rPr>
        <w:t xml:space="preserve"> </w:t>
      </w:r>
      <w:r>
        <w:rPr>
          <w:color w:val="333333"/>
        </w:rPr>
        <w:t>грамотности</w:t>
      </w:r>
      <w:r>
        <w:rPr>
          <w:color w:val="333333"/>
          <w:spacing w:val="-4"/>
        </w:rPr>
        <w:t xml:space="preserve"> </w:t>
      </w:r>
      <w:r>
        <w:rPr>
          <w:color w:val="333333"/>
        </w:rPr>
        <w:t>в</w:t>
      </w:r>
      <w:r>
        <w:rPr>
          <w:color w:val="333333"/>
          <w:spacing w:val="-5"/>
        </w:rPr>
        <w:t xml:space="preserve"> </w:t>
      </w:r>
      <w:r>
        <w:rPr>
          <w:color w:val="333333"/>
        </w:rPr>
        <w:t>части</w:t>
      </w:r>
      <w:r>
        <w:rPr>
          <w:color w:val="333333"/>
          <w:spacing w:val="-3"/>
        </w:rPr>
        <w:t xml:space="preserve"> </w:t>
      </w:r>
      <w:r>
        <w:rPr>
          <w:color w:val="333333"/>
        </w:rPr>
        <w:t>формирования</w:t>
      </w:r>
      <w:r>
        <w:rPr>
          <w:color w:val="333333"/>
          <w:spacing w:val="-3"/>
        </w:rPr>
        <w:t xml:space="preserve"> </w:t>
      </w:r>
      <w:r>
        <w:rPr>
          <w:color w:val="333333"/>
        </w:rPr>
        <w:t>умений</w:t>
      </w:r>
      <w:r>
        <w:rPr>
          <w:color w:val="333333"/>
          <w:spacing w:val="-4"/>
        </w:rPr>
        <w:t xml:space="preserve"> </w:t>
      </w:r>
      <w:r>
        <w:rPr>
          <w:color w:val="333333"/>
        </w:rPr>
        <w:t>осуществлять</w:t>
      </w:r>
      <w:r>
        <w:rPr>
          <w:color w:val="333333"/>
          <w:spacing w:val="-57"/>
        </w:rPr>
        <w:t xml:space="preserve"> </w:t>
      </w:r>
      <w:r>
        <w:rPr>
          <w:color w:val="333333"/>
        </w:rPr>
        <w:t>информационный поиск, извлекать и преобразовывать необходимую информацию,</w:t>
      </w:r>
      <w:r>
        <w:rPr>
          <w:color w:val="333333"/>
          <w:spacing w:val="1"/>
        </w:rPr>
        <w:t xml:space="preserve"> </w:t>
      </w:r>
      <w:r>
        <w:rPr>
          <w:color w:val="333333"/>
        </w:rPr>
        <w:t>интерпретировать, понимать и использовать тексты разных форматов (сплошной,</w:t>
      </w:r>
      <w:r>
        <w:rPr>
          <w:color w:val="333333"/>
          <w:spacing w:val="1"/>
        </w:rPr>
        <w:t xml:space="preserve"> </w:t>
      </w:r>
      <w:r>
        <w:rPr>
          <w:color w:val="333333"/>
        </w:rPr>
        <w:t>несплошной</w:t>
      </w:r>
      <w:r>
        <w:rPr>
          <w:color w:val="333333"/>
          <w:spacing w:val="-2"/>
        </w:rPr>
        <w:t xml:space="preserve"> </w:t>
      </w:r>
      <w:r>
        <w:rPr>
          <w:color w:val="333333"/>
        </w:rPr>
        <w:t>текст,</w:t>
      </w:r>
      <w:r>
        <w:rPr>
          <w:color w:val="333333"/>
          <w:spacing w:val="-1"/>
        </w:rPr>
        <w:t xml:space="preserve"> </w:t>
      </w:r>
      <w:r>
        <w:rPr>
          <w:color w:val="333333"/>
        </w:rPr>
        <w:t>инфографика</w:t>
      </w:r>
      <w:r>
        <w:rPr>
          <w:color w:val="333333"/>
          <w:spacing w:val="-2"/>
        </w:rPr>
        <w:t xml:space="preserve"> </w:t>
      </w:r>
      <w:r>
        <w:rPr>
          <w:color w:val="333333"/>
        </w:rPr>
        <w:t>и</w:t>
      </w:r>
      <w:r>
        <w:rPr>
          <w:color w:val="333333"/>
          <w:spacing w:val="-1"/>
        </w:rPr>
        <w:t xml:space="preserve"> </w:t>
      </w:r>
      <w:r>
        <w:rPr>
          <w:color w:val="333333"/>
        </w:rPr>
        <w:t>другие), осваивать стратегии и</w:t>
      </w:r>
      <w:r>
        <w:rPr>
          <w:color w:val="333333"/>
          <w:spacing w:val="-1"/>
        </w:rPr>
        <w:t xml:space="preserve"> </w:t>
      </w:r>
      <w:r>
        <w:rPr>
          <w:color w:val="333333"/>
        </w:rPr>
        <w:t>тактики</w:t>
      </w:r>
    </w:p>
    <w:p w14:paraId="0D919601" w14:textId="77777777" w:rsidR="00533F70" w:rsidRDefault="004F5381">
      <w:pPr>
        <w:pStyle w:val="a3"/>
        <w:ind w:right="161"/>
      </w:pPr>
      <w:r>
        <w:rPr>
          <w:color w:val="333333"/>
        </w:rPr>
        <w:t>информационно-смысловой переработки текста, способы понимания текста, его</w:t>
      </w:r>
      <w:r>
        <w:rPr>
          <w:color w:val="333333"/>
          <w:spacing w:val="1"/>
        </w:rPr>
        <w:t xml:space="preserve"> </w:t>
      </w:r>
      <w:r>
        <w:rPr>
          <w:color w:val="333333"/>
        </w:rPr>
        <w:t>назначения,</w:t>
      </w:r>
      <w:r>
        <w:rPr>
          <w:color w:val="333333"/>
          <w:spacing w:val="-4"/>
        </w:rPr>
        <w:t xml:space="preserve"> </w:t>
      </w:r>
      <w:r>
        <w:rPr>
          <w:color w:val="333333"/>
        </w:rPr>
        <w:t>общего</w:t>
      </w:r>
      <w:r>
        <w:rPr>
          <w:color w:val="333333"/>
          <w:spacing w:val="-6"/>
        </w:rPr>
        <w:t xml:space="preserve"> </w:t>
      </w:r>
      <w:r>
        <w:rPr>
          <w:color w:val="333333"/>
        </w:rPr>
        <w:t>смысла,</w:t>
      </w:r>
      <w:r>
        <w:rPr>
          <w:color w:val="333333"/>
          <w:spacing w:val="-5"/>
        </w:rPr>
        <w:t xml:space="preserve"> </w:t>
      </w:r>
      <w:r>
        <w:rPr>
          <w:color w:val="333333"/>
        </w:rPr>
        <w:t>коммуникативного</w:t>
      </w:r>
      <w:r>
        <w:rPr>
          <w:color w:val="333333"/>
          <w:spacing w:val="-5"/>
        </w:rPr>
        <w:t xml:space="preserve"> </w:t>
      </w:r>
      <w:r>
        <w:rPr>
          <w:color w:val="333333"/>
        </w:rPr>
        <w:t>намерения</w:t>
      </w:r>
      <w:r>
        <w:rPr>
          <w:color w:val="333333"/>
          <w:spacing w:val="-5"/>
        </w:rPr>
        <w:t xml:space="preserve"> </w:t>
      </w:r>
      <w:r>
        <w:rPr>
          <w:color w:val="333333"/>
        </w:rPr>
        <w:t>автора,</w:t>
      </w:r>
      <w:r>
        <w:rPr>
          <w:color w:val="333333"/>
          <w:spacing w:val="-5"/>
        </w:rPr>
        <w:t xml:space="preserve"> </w:t>
      </w:r>
      <w:r>
        <w:rPr>
          <w:color w:val="333333"/>
        </w:rPr>
        <w:t>логической</w:t>
      </w:r>
      <w:r>
        <w:rPr>
          <w:color w:val="333333"/>
          <w:spacing w:val="-5"/>
        </w:rPr>
        <w:t xml:space="preserve"> </w:t>
      </w:r>
      <w:r>
        <w:rPr>
          <w:color w:val="333333"/>
        </w:rPr>
        <w:t>структуры,</w:t>
      </w:r>
      <w:r>
        <w:rPr>
          <w:color w:val="333333"/>
          <w:spacing w:val="-57"/>
        </w:rPr>
        <w:t xml:space="preserve"> </w:t>
      </w:r>
      <w:r>
        <w:rPr>
          <w:color w:val="333333"/>
        </w:rPr>
        <w:t>роли языковых</w:t>
      </w:r>
      <w:r>
        <w:rPr>
          <w:color w:val="333333"/>
          <w:spacing w:val="2"/>
        </w:rPr>
        <w:t xml:space="preserve"> </w:t>
      </w:r>
      <w:r>
        <w:rPr>
          <w:color w:val="333333"/>
        </w:rPr>
        <w:t>средств.</w:t>
      </w:r>
    </w:p>
    <w:p w14:paraId="25344EC6" w14:textId="77777777" w:rsidR="00533F70" w:rsidRDefault="004F5381" w:rsidP="002E055F">
      <w:pPr>
        <w:pStyle w:val="a5"/>
        <w:tabs>
          <w:tab w:val="left" w:pos="1683"/>
        </w:tabs>
        <w:ind w:right="173"/>
        <w:rPr>
          <w:sz w:val="24"/>
        </w:rPr>
      </w:pPr>
      <w:r>
        <w:rPr>
          <w:color w:val="333333"/>
          <w:sz w:val="24"/>
        </w:rPr>
        <w:t>Общее число часов, рекомендованных</w:t>
      </w:r>
      <w:r>
        <w:rPr>
          <w:color w:val="333333"/>
          <w:spacing w:val="2"/>
          <w:sz w:val="24"/>
        </w:rPr>
        <w:t xml:space="preserve"> </w:t>
      </w:r>
      <w:r>
        <w:rPr>
          <w:color w:val="333333"/>
          <w:sz w:val="24"/>
        </w:rPr>
        <w:t>для</w:t>
      </w:r>
      <w:r>
        <w:rPr>
          <w:color w:val="333333"/>
          <w:spacing w:val="1"/>
          <w:sz w:val="24"/>
        </w:rPr>
        <w:t xml:space="preserve"> </w:t>
      </w:r>
      <w:r>
        <w:rPr>
          <w:color w:val="333333"/>
          <w:sz w:val="24"/>
        </w:rPr>
        <w:t>изучения</w:t>
      </w:r>
      <w:r>
        <w:rPr>
          <w:color w:val="333333"/>
          <w:spacing w:val="1"/>
          <w:sz w:val="24"/>
        </w:rPr>
        <w:t xml:space="preserve"> </w:t>
      </w:r>
      <w:r>
        <w:rPr>
          <w:color w:val="333333"/>
          <w:sz w:val="24"/>
        </w:rPr>
        <w:t>русского</w:t>
      </w:r>
      <w:r>
        <w:rPr>
          <w:color w:val="333333"/>
          <w:spacing w:val="3"/>
          <w:sz w:val="24"/>
        </w:rPr>
        <w:t xml:space="preserve"> </w:t>
      </w:r>
      <w:r>
        <w:rPr>
          <w:color w:val="333333"/>
          <w:sz w:val="24"/>
        </w:rPr>
        <w:t>языка,</w:t>
      </w:r>
      <w:r>
        <w:rPr>
          <w:color w:val="333333"/>
          <w:spacing w:val="5"/>
          <w:sz w:val="24"/>
        </w:rPr>
        <w:t xml:space="preserve"> </w:t>
      </w:r>
      <w:r>
        <w:rPr>
          <w:color w:val="333333"/>
          <w:sz w:val="24"/>
        </w:rPr>
        <w:t>- 714</w:t>
      </w:r>
      <w:r>
        <w:rPr>
          <w:color w:val="333333"/>
          <w:spacing w:val="1"/>
          <w:sz w:val="24"/>
        </w:rPr>
        <w:t xml:space="preserve"> </w:t>
      </w:r>
      <w:r>
        <w:rPr>
          <w:color w:val="333333"/>
          <w:sz w:val="24"/>
        </w:rPr>
        <w:t>часов:</w:t>
      </w:r>
      <w:r>
        <w:rPr>
          <w:color w:val="333333"/>
          <w:spacing w:val="1"/>
          <w:sz w:val="24"/>
        </w:rPr>
        <w:t xml:space="preserve"> </w:t>
      </w:r>
      <w:r>
        <w:rPr>
          <w:color w:val="333333"/>
          <w:sz w:val="24"/>
        </w:rPr>
        <w:t>в</w:t>
      </w:r>
      <w:r>
        <w:rPr>
          <w:color w:val="333333"/>
          <w:spacing w:val="1"/>
          <w:sz w:val="24"/>
        </w:rPr>
        <w:t xml:space="preserve"> </w:t>
      </w:r>
      <w:r>
        <w:rPr>
          <w:color w:val="333333"/>
          <w:sz w:val="24"/>
        </w:rPr>
        <w:t>5 классе - 170 часов (5 часов в неделю), в 6 классе - 204 часа (6 часов в неделю), в 7 классе</w:t>
      </w:r>
      <w:r>
        <w:rPr>
          <w:color w:val="333333"/>
          <w:spacing w:val="-57"/>
          <w:sz w:val="24"/>
        </w:rPr>
        <w:t xml:space="preserve"> </w:t>
      </w:r>
      <w:r>
        <w:rPr>
          <w:color w:val="333333"/>
          <w:sz w:val="24"/>
        </w:rPr>
        <w:t>136 часов (4 часа в неделю), в 8 классе - 102 часа (3 часа в неделю), в 9 классе - 102 часа (3</w:t>
      </w:r>
      <w:r>
        <w:rPr>
          <w:color w:val="333333"/>
          <w:spacing w:val="-57"/>
          <w:sz w:val="24"/>
        </w:rPr>
        <w:t xml:space="preserve"> </w:t>
      </w:r>
      <w:r>
        <w:rPr>
          <w:color w:val="333333"/>
          <w:sz w:val="24"/>
        </w:rPr>
        <w:t>часа в</w:t>
      </w:r>
      <w:r>
        <w:rPr>
          <w:color w:val="333333"/>
          <w:spacing w:val="-1"/>
          <w:sz w:val="24"/>
        </w:rPr>
        <w:t xml:space="preserve"> </w:t>
      </w:r>
      <w:r>
        <w:rPr>
          <w:color w:val="333333"/>
          <w:sz w:val="24"/>
        </w:rPr>
        <w:t>неделю).</w:t>
      </w:r>
    </w:p>
    <w:p w14:paraId="62BED46D" w14:textId="77777777" w:rsidR="00533F70" w:rsidRDefault="004F5381" w:rsidP="002E055F">
      <w:pPr>
        <w:pStyle w:val="a5"/>
        <w:tabs>
          <w:tab w:val="left" w:pos="1503"/>
        </w:tabs>
        <w:ind w:left="1502"/>
        <w:rPr>
          <w:color w:val="333333"/>
          <w:sz w:val="24"/>
        </w:rPr>
      </w:pPr>
      <w:r>
        <w:rPr>
          <w:color w:val="333333"/>
          <w:sz w:val="24"/>
        </w:rPr>
        <w:t>Содержание</w:t>
      </w:r>
      <w:r>
        <w:rPr>
          <w:color w:val="333333"/>
          <w:spacing w:val="-3"/>
          <w:sz w:val="24"/>
        </w:rPr>
        <w:t xml:space="preserve"> </w:t>
      </w:r>
      <w:r>
        <w:rPr>
          <w:color w:val="333333"/>
          <w:sz w:val="24"/>
        </w:rPr>
        <w:t>обучения</w:t>
      </w:r>
      <w:r>
        <w:rPr>
          <w:color w:val="333333"/>
          <w:spacing w:val="-2"/>
          <w:sz w:val="24"/>
        </w:rPr>
        <w:t xml:space="preserve"> </w:t>
      </w:r>
      <w:r>
        <w:rPr>
          <w:color w:val="333333"/>
          <w:sz w:val="24"/>
        </w:rPr>
        <w:t>в</w:t>
      </w:r>
      <w:r>
        <w:rPr>
          <w:color w:val="333333"/>
          <w:spacing w:val="-3"/>
          <w:sz w:val="24"/>
        </w:rPr>
        <w:t xml:space="preserve"> </w:t>
      </w:r>
      <w:r>
        <w:rPr>
          <w:color w:val="333333"/>
          <w:sz w:val="24"/>
        </w:rPr>
        <w:t>5</w:t>
      </w:r>
      <w:r>
        <w:rPr>
          <w:color w:val="333333"/>
          <w:spacing w:val="-2"/>
          <w:sz w:val="24"/>
        </w:rPr>
        <w:t xml:space="preserve"> </w:t>
      </w:r>
      <w:r>
        <w:rPr>
          <w:color w:val="333333"/>
          <w:sz w:val="24"/>
        </w:rPr>
        <w:t>классе.</w:t>
      </w:r>
    </w:p>
    <w:p w14:paraId="4DE832E9" w14:textId="77777777" w:rsidR="00533F70" w:rsidRDefault="004F5381" w:rsidP="002E055F">
      <w:pPr>
        <w:pStyle w:val="a5"/>
        <w:tabs>
          <w:tab w:val="left" w:pos="1683"/>
        </w:tabs>
        <w:spacing w:before="1"/>
        <w:ind w:left="1682"/>
        <w:rPr>
          <w:sz w:val="24"/>
        </w:rPr>
      </w:pPr>
      <w:r>
        <w:rPr>
          <w:color w:val="333333"/>
          <w:sz w:val="24"/>
        </w:rPr>
        <w:t>Общие</w:t>
      </w:r>
      <w:r>
        <w:rPr>
          <w:color w:val="333333"/>
          <w:spacing w:val="-3"/>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5FF60243" w14:textId="77777777" w:rsidR="00533F70" w:rsidRDefault="004F5381">
      <w:pPr>
        <w:pStyle w:val="a3"/>
        <w:ind w:right="1485"/>
      </w:pPr>
      <w:r>
        <w:rPr>
          <w:color w:val="333333"/>
        </w:rPr>
        <w:t>Богатство и выразительность русского языка. Лингвистика как наука о языке.</w:t>
      </w:r>
      <w:r>
        <w:rPr>
          <w:color w:val="333333"/>
          <w:spacing w:val="-57"/>
        </w:rPr>
        <w:t xml:space="preserve"> </w:t>
      </w:r>
      <w:r>
        <w:rPr>
          <w:color w:val="333333"/>
        </w:rPr>
        <w:t>Основные</w:t>
      </w:r>
      <w:r>
        <w:rPr>
          <w:color w:val="333333"/>
          <w:spacing w:val="-3"/>
        </w:rPr>
        <w:t xml:space="preserve"> </w:t>
      </w:r>
      <w:r>
        <w:rPr>
          <w:color w:val="333333"/>
        </w:rPr>
        <w:t>разделы</w:t>
      </w:r>
      <w:r>
        <w:rPr>
          <w:color w:val="333333"/>
          <w:spacing w:val="-1"/>
        </w:rPr>
        <w:t xml:space="preserve"> </w:t>
      </w:r>
      <w:r>
        <w:rPr>
          <w:color w:val="333333"/>
        </w:rPr>
        <w:t>лингвистики.</w:t>
      </w:r>
    </w:p>
    <w:p w14:paraId="7BC1BA93" w14:textId="77777777" w:rsidR="00533F70" w:rsidRDefault="004F5381" w:rsidP="002E055F">
      <w:pPr>
        <w:pStyle w:val="a5"/>
        <w:tabs>
          <w:tab w:val="left" w:pos="1683"/>
        </w:tabs>
        <w:ind w:left="1682"/>
        <w:rPr>
          <w:sz w:val="24"/>
        </w:rPr>
      </w:pPr>
      <w:r>
        <w:rPr>
          <w:color w:val="333333"/>
          <w:sz w:val="24"/>
        </w:rPr>
        <w:t>Язык</w:t>
      </w:r>
      <w:r>
        <w:rPr>
          <w:color w:val="333333"/>
          <w:spacing w:val="-1"/>
          <w:sz w:val="24"/>
        </w:rPr>
        <w:t xml:space="preserve"> </w:t>
      </w:r>
      <w:r>
        <w:rPr>
          <w:color w:val="333333"/>
          <w:sz w:val="24"/>
        </w:rPr>
        <w:t>и речь.</w:t>
      </w:r>
    </w:p>
    <w:p w14:paraId="521F8B5E" w14:textId="77777777" w:rsidR="00533F70" w:rsidRDefault="004F5381">
      <w:pPr>
        <w:pStyle w:val="a3"/>
        <w:ind w:right="749"/>
      </w:pPr>
      <w:r>
        <w:rPr>
          <w:color w:val="333333"/>
        </w:rPr>
        <w:t>Язык и речь. Речь устная и письменная, монологическая и диалогическая, полилог.</w:t>
      </w:r>
      <w:r>
        <w:rPr>
          <w:color w:val="333333"/>
          <w:spacing w:val="1"/>
        </w:rPr>
        <w:t xml:space="preserve"> </w:t>
      </w:r>
      <w:r>
        <w:rPr>
          <w:color w:val="333333"/>
        </w:rPr>
        <w:t>Виды речевой деятельности (говорение, слушание, чтение, письмо), их особенности.</w:t>
      </w:r>
      <w:r>
        <w:rPr>
          <w:color w:val="333333"/>
          <w:spacing w:val="-57"/>
        </w:rPr>
        <w:t xml:space="preserve"> </w:t>
      </w:r>
      <w:r>
        <w:rPr>
          <w:color w:val="333333"/>
        </w:rPr>
        <w:t>Создание устных монологических высказываний на основе жизненных наблюдений,</w:t>
      </w:r>
      <w:r>
        <w:rPr>
          <w:color w:val="333333"/>
          <w:spacing w:val="-57"/>
        </w:rPr>
        <w:t xml:space="preserve"> </w:t>
      </w:r>
      <w:r>
        <w:rPr>
          <w:color w:val="333333"/>
        </w:rPr>
        <w:t>чтения</w:t>
      </w:r>
      <w:r>
        <w:rPr>
          <w:color w:val="333333"/>
          <w:spacing w:val="-2"/>
        </w:rPr>
        <w:t xml:space="preserve"> </w:t>
      </w:r>
      <w:r>
        <w:rPr>
          <w:color w:val="333333"/>
        </w:rPr>
        <w:t>научно-учебной,</w:t>
      </w:r>
      <w:r>
        <w:rPr>
          <w:color w:val="333333"/>
          <w:spacing w:val="-1"/>
        </w:rPr>
        <w:t xml:space="preserve"> </w:t>
      </w:r>
      <w:r>
        <w:rPr>
          <w:color w:val="333333"/>
        </w:rPr>
        <w:t>художественной</w:t>
      </w:r>
      <w:r>
        <w:rPr>
          <w:color w:val="333333"/>
          <w:spacing w:val="-1"/>
        </w:rPr>
        <w:t xml:space="preserve"> </w:t>
      </w:r>
      <w:r>
        <w:rPr>
          <w:color w:val="333333"/>
        </w:rPr>
        <w:t>и</w:t>
      </w:r>
      <w:r>
        <w:rPr>
          <w:color w:val="333333"/>
          <w:spacing w:val="-1"/>
        </w:rPr>
        <w:t xml:space="preserve"> </w:t>
      </w:r>
      <w:r>
        <w:rPr>
          <w:color w:val="333333"/>
        </w:rPr>
        <w:t>научно-популярной</w:t>
      </w:r>
      <w:r>
        <w:rPr>
          <w:color w:val="333333"/>
          <w:spacing w:val="-2"/>
        </w:rPr>
        <w:t xml:space="preserve"> </w:t>
      </w:r>
      <w:r>
        <w:rPr>
          <w:color w:val="333333"/>
        </w:rPr>
        <w:t>литературы.</w:t>
      </w:r>
    </w:p>
    <w:p w14:paraId="1F3279A1" w14:textId="77777777" w:rsidR="00533F70" w:rsidRDefault="004F5381">
      <w:pPr>
        <w:pStyle w:val="a3"/>
        <w:ind w:right="136"/>
        <w:jc w:val="both"/>
      </w:pPr>
      <w:r>
        <w:rPr>
          <w:color w:val="333333"/>
        </w:rPr>
        <w:t>Устный пересказ прочитанного или прослушанного текста, в том числе с изменением лица</w:t>
      </w:r>
      <w:r>
        <w:rPr>
          <w:color w:val="333333"/>
          <w:spacing w:val="-57"/>
        </w:rPr>
        <w:t xml:space="preserve"> </w:t>
      </w:r>
      <w:r>
        <w:rPr>
          <w:color w:val="333333"/>
        </w:rPr>
        <w:t>рассказчика. Участие в диалоге на лингвистические темы (в рамках изученного) и темы на</w:t>
      </w:r>
      <w:r>
        <w:rPr>
          <w:color w:val="333333"/>
          <w:spacing w:val="-57"/>
        </w:rPr>
        <w:t xml:space="preserve"> </w:t>
      </w:r>
      <w:r>
        <w:rPr>
          <w:color w:val="333333"/>
        </w:rPr>
        <w:t>основе</w:t>
      </w:r>
      <w:r>
        <w:rPr>
          <w:color w:val="333333"/>
          <w:spacing w:val="-3"/>
        </w:rPr>
        <w:t xml:space="preserve"> </w:t>
      </w:r>
      <w:r>
        <w:rPr>
          <w:color w:val="333333"/>
        </w:rPr>
        <w:t>жизненных</w:t>
      </w:r>
      <w:r>
        <w:rPr>
          <w:color w:val="333333"/>
          <w:spacing w:val="-1"/>
        </w:rPr>
        <w:t xml:space="preserve"> </w:t>
      </w:r>
      <w:r>
        <w:rPr>
          <w:color w:val="333333"/>
        </w:rPr>
        <w:t>наблюдений.</w:t>
      </w:r>
    </w:p>
    <w:p w14:paraId="6E70DF37" w14:textId="77777777" w:rsidR="00533F70" w:rsidRDefault="004F5381">
      <w:pPr>
        <w:pStyle w:val="a3"/>
        <w:jc w:val="both"/>
      </w:pPr>
      <w:r>
        <w:rPr>
          <w:color w:val="333333"/>
        </w:rPr>
        <w:t>Речевые</w:t>
      </w:r>
      <w:r>
        <w:rPr>
          <w:color w:val="333333"/>
          <w:spacing w:val="-4"/>
        </w:rPr>
        <w:t xml:space="preserve"> </w:t>
      </w:r>
      <w:r>
        <w:rPr>
          <w:color w:val="333333"/>
        </w:rPr>
        <w:t>формулы</w:t>
      </w:r>
      <w:r>
        <w:rPr>
          <w:color w:val="333333"/>
          <w:spacing w:val="-4"/>
        </w:rPr>
        <w:t xml:space="preserve"> </w:t>
      </w:r>
      <w:r>
        <w:rPr>
          <w:color w:val="333333"/>
        </w:rPr>
        <w:t>приветствия,</w:t>
      </w:r>
      <w:r>
        <w:rPr>
          <w:color w:val="333333"/>
          <w:spacing w:val="-4"/>
        </w:rPr>
        <w:t xml:space="preserve"> </w:t>
      </w:r>
      <w:r>
        <w:rPr>
          <w:color w:val="333333"/>
        </w:rPr>
        <w:t>прощания,</w:t>
      </w:r>
      <w:r>
        <w:rPr>
          <w:color w:val="333333"/>
          <w:spacing w:val="-5"/>
        </w:rPr>
        <w:t xml:space="preserve"> </w:t>
      </w:r>
      <w:r>
        <w:rPr>
          <w:color w:val="333333"/>
        </w:rPr>
        <w:t>просьбы,</w:t>
      </w:r>
      <w:r>
        <w:rPr>
          <w:color w:val="333333"/>
          <w:spacing w:val="-3"/>
        </w:rPr>
        <w:t xml:space="preserve"> </w:t>
      </w:r>
      <w:r>
        <w:rPr>
          <w:color w:val="333333"/>
        </w:rPr>
        <w:t>благодарности.</w:t>
      </w:r>
    </w:p>
    <w:p w14:paraId="7B3036FD" w14:textId="77777777" w:rsidR="00533F70" w:rsidRDefault="00533F70">
      <w:pPr>
        <w:jc w:val="both"/>
        <w:sectPr w:rsidR="00533F70">
          <w:pgSz w:w="11910" w:h="16840"/>
          <w:pgMar w:top="1040" w:right="720" w:bottom="280" w:left="740" w:header="720" w:footer="720" w:gutter="0"/>
          <w:cols w:space="720"/>
        </w:sectPr>
      </w:pPr>
    </w:p>
    <w:p w14:paraId="03BA8B6A" w14:textId="77777777" w:rsidR="00533F70" w:rsidRDefault="004F5381">
      <w:pPr>
        <w:pStyle w:val="a3"/>
        <w:spacing w:before="66"/>
      </w:pPr>
      <w:r>
        <w:rPr>
          <w:color w:val="333333"/>
        </w:rPr>
        <w:lastRenderedPageBreak/>
        <w:t>Сочинения</w:t>
      </w:r>
      <w:r>
        <w:rPr>
          <w:color w:val="333333"/>
          <w:spacing w:val="-3"/>
        </w:rPr>
        <w:t xml:space="preserve"> </w:t>
      </w:r>
      <w:r>
        <w:rPr>
          <w:color w:val="333333"/>
        </w:rPr>
        <w:t>различных</w:t>
      </w:r>
      <w:r>
        <w:rPr>
          <w:color w:val="333333"/>
          <w:spacing w:val="-3"/>
        </w:rPr>
        <w:t xml:space="preserve"> </w:t>
      </w:r>
      <w:r>
        <w:rPr>
          <w:color w:val="333333"/>
        </w:rPr>
        <w:t>видов</w:t>
      </w:r>
      <w:r>
        <w:rPr>
          <w:color w:val="333333"/>
          <w:spacing w:val="-3"/>
        </w:rPr>
        <w:t xml:space="preserve"> </w:t>
      </w:r>
      <w:r>
        <w:rPr>
          <w:color w:val="333333"/>
        </w:rPr>
        <w:t>с</w:t>
      </w:r>
      <w:r>
        <w:rPr>
          <w:color w:val="333333"/>
          <w:spacing w:val="-4"/>
        </w:rPr>
        <w:t xml:space="preserve"> </w:t>
      </w:r>
      <w:r>
        <w:rPr>
          <w:color w:val="333333"/>
        </w:rPr>
        <w:t>опорой</w:t>
      </w:r>
      <w:r>
        <w:rPr>
          <w:color w:val="333333"/>
          <w:spacing w:val="-2"/>
        </w:rPr>
        <w:t xml:space="preserve"> </w:t>
      </w:r>
      <w:r>
        <w:rPr>
          <w:color w:val="333333"/>
        </w:rPr>
        <w:t>на</w:t>
      </w:r>
      <w:r>
        <w:rPr>
          <w:color w:val="333333"/>
          <w:spacing w:val="-4"/>
        </w:rPr>
        <w:t xml:space="preserve"> </w:t>
      </w:r>
      <w:r>
        <w:rPr>
          <w:color w:val="333333"/>
        </w:rPr>
        <w:t>жизненный</w:t>
      </w:r>
      <w:r>
        <w:rPr>
          <w:color w:val="333333"/>
          <w:spacing w:val="-2"/>
        </w:rPr>
        <w:t xml:space="preserve"> </w:t>
      </w:r>
      <w:r>
        <w:rPr>
          <w:color w:val="333333"/>
        </w:rPr>
        <w:t>и</w:t>
      </w:r>
      <w:r>
        <w:rPr>
          <w:color w:val="333333"/>
          <w:spacing w:val="-3"/>
        </w:rPr>
        <w:t xml:space="preserve"> </w:t>
      </w:r>
      <w:r>
        <w:rPr>
          <w:color w:val="333333"/>
        </w:rPr>
        <w:t>читательский</w:t>
      </w:r>
      <w:r>
        <w:rPr>
          <w:color w:val="333333"/>
          <w:spacing w:val="-4"/>
        </w:rPr>
        <w:t xml:space="preserve"> </w:t>
      </w:r>
      <w:r>
        <w:rPr>
          <w:color w:val="333333"/>
        </w:rPr>
        <w:t>опыт,</w:t>
      </w:r>
      <w:r>
        <w:rPr>
          <w:color w:val="333333"/>
          <w:spacing w:val="-2"/>
        </w:rPr>
        <w:t xml:space="preserve"> </w:t>
      </w:r>
      <w:r>
        <w:rPr>
          <w:color w:val="333333"/>
        </w:rPr>
        <w:t>сюжетную</w:t>
      </w:r>
      <w:r>
        <w:rPr>
          <w:color w:val="333333"/>
          <w:spacing w:val="-57"/>
        </w:rPr>
        <w:t xml:space="preserve"> </w:t>
      </w:r>
      <w:r>
        <w:rPr>
          <w:color w:val="333333"/>
        </w:rPr>
        <w:t>картину</w:t>
      </w:r>
      <w:r>
        <w:rPr>
          <w:color w:val="333333"/>
          <w:spacing w:val="-9"/>
        </w:rPr>
        <w:t xml:space="preserve"> </w:t>
      </w:r>
      <w:r>
        <w:rPr>
          <w:color w:val="333333"/>
        </w:rPr>
        <w:t>(в</w:t>
      </w:r>
      <w:r>
        <w:rPr>
          <w:color w:val="333333"/>
          <w:spacing w:val="-2"/>
        </w:rPr>
        <w:t xml:space="preserve"> </w:t>
      </w:r>
      <w:r>
        <w:rPr>
          <w:color w:val="333333"/>
        </w:rPr>
        <w:t>том</w:t>
      </w:r>
      <w:r>
        <w:rPr>
          <w:color w:val="333333"/>
          <w:spacing w:val="2"/>
        </w:rPr>
        <w:t xml:space="preserve"> </w:t>
      </w:r>
      <w:r>
        <w:rPr>
          <w:color w:val="333333"/>
        </w:rPr>
        <w:t>числе</w:t>
      </w:r>
      <w:r>
        <w:rPr>
          <w:color w:val="333333"/>
          <w:spacing w:val="-1"/>
        </w:rPr>
        <w:t xml:space="preserve"> </w:t>
      </w:r>
      <w:r>
        <w:rPr>
          <w:color w:val="333333"/>
        </w:rPr>
        <w:t>сочинения-миниатюры).</w:t>
      </w:r>
    </w:p>
    <w:p w14:paraId="26830C98" w14:textId="77777777" w:rsidR="00533F70" w:rsidRDefault="004F5381">
      <w:pPr>
        <w:pStyle w:val="a3"/>
      </w:pPr>
      <w:r>
        <w:rPr>
          <w:color w:val="333333"/>
        </w:rPr>
        <w:t>Виды</w:t>
      </w:r>
      <w:r>
        <w:rPr>
          <w:color w:val="333333"/>
          <w:spacing w:val="-5"/>
        </w:rPr>
        <w:t xml:space="preserve"> </w:t>
      </w:r>
      <w:r>
        <w:rPr>
          <w:color w:val="333333"/>
        </w:rPr>
        <w:t>аудирования:</w:t>
      </w:r>
      <w:r>
        <w:rPr>
          <w:color w:val="333333"/>
          <w:spacing w:val="-4"/>
        </w:rPr>
        <w:t xml:space="preserve"> </w:t>
      </w:r>
      <w:r>
        <w:rPr>
          <w:color w:val="333333"/>
        </w:rPr>
        <w:t>выборочное,</w:t>
      </w:r>
      <w:r>
        <w:rPr>
          <w:color w:val="333333"/>
          <w:spacing w:val="-4"/>
        </w:rPr>
        <w:t xml:space="preserve"> </w:t>
      </w:r>
      <w:r>
        <w:rPr>
          <w:color w:val="333333"/>
        </w:rPr>
        <w:t>ознакомительное,</w:t>
      </w:r>
      <w:r>
        <w:rPr>
          <w:color w:val="333333"/>
          <w:spacing w:val="-4"/>
        </w:rPr>
        <w:t xml:space="preserve"> </w:t>
      </w:r>
      <w:r>
        <w:rPr>
          <w:color w:val="333333"/>
        </w:rPr>
        <w:t>детальное.</w:t>
      </w:r>
      <w:r>
        <w:rPr>
          <w:color w:val="333333"/>
          <w:spacing w:val="-4"/>
        </w:rPr>
        <w:t xml:space="preserve"> </w:t>
      </w:r>
      <w:r>
        <w:rPr>
          <w:color w:val="333333"/>
        </w:rPr>
        <w:t>Виды</w:t>
      </w:r>
      <w:r>
        <w:rPr>
          <w:color w:val="333333"/>
          <w:spacing w:val="-4"/>
        </w:rPr>
        <w:t xml:space="preserve"> </w:t>
      </w:r>
      <w:r>
        <w:rPr>
          <w:color w:val="333333"/>
        </w:rPr>
        <w:t>чтения:</w:t>
      </w:r>
      <w:r>
        <w:rPr>
          <w:color w:val="333333"/>
          <w:spacing w:val="-4"/>
        </w:rPr>
        <w:t xml:space="preserve"> </w:t>
      </w:r>
      <w:r>
        <w:rPr>
          <w:color w:val="333333"/>
        </w:rPr>
        <w:t>изучающее,</w:t>
      </w:r>
      <w:r>
        <w:rPr>
          <w:color w:val="333333"/>
          <w:spacing w:val="-57"/>
        </w:rPr>
        <w:t xml:space="preserve"> </w:t>
      </w:r>
      <w:r>
        <w:rPr>
          <w:color w:val="333333"/>
        </w:rPr>
        <w:t>ознакомительное,</w:t>
      </w:r>
      <w:r>
        <w:rPr>
          <w:color w:val="333333"/>
          <w:spacing w:val="-1"/>
        </w:rPr>
        <w:t xml:space="preserve"> </w:t>
      </w:r>
      <w:r>
        <w:rPr>
          <w:color w:val="333333"/>
        </w:rPr>
        <w:t>просмотровое, поисковое.</w:t>
      </w:r>
    </w:p>
    <w:p w14:paraId="0C86E7B5" w14:textId="77777777" w:rsidR="00533F70" w:rsidRDefault="004F5381" w:rsidP="002E055F">
      <w:pPr>
        <w:pStyle w:val="a5"/>
        <w:tabs>
          <w:tab w:val="left" w:pos="1683"/>
        </w:tabs>
        <w:spacing w:before="1"/>
        <w:ind w:left="1682"/>
        <w:rPr>
          <w:sz w:val="24"/>
        </w:rPr>
      </w:pPr>
      <w:r>
        <w:rPr>
          <w:color w:val="333333"/>
          <w:sz w:val="24"/>
        </w:rPr>
        <w:t>Текст.</w:t>
      </w:r>
    </w:p>
    <w:p w14:paraId="2E73BEFB" w14:textId="77777777" w:rsidR="00533F70" w:rsidRDefault="004F5381">
      <w:pPr>
        <w:pStyle w:val="a3"/>
        <w:ind w:right="161"/>
      </w:pPr>
      <w:r>
        <w:rPr>
          <w:color w:val="333333"/>
        </w:rPr>
        <w:t>Текст</w:t>
      </w:r>
      <w:r>
        <w:rPr>
          <w:color w:val="333333"/>
          <w:spacing w:val="-3"/>
        </w:rPr>
        <w:t xml:space="preserve"> </w:t>
      </w:r>
      <w:r>
        <w:rPr>
          <w:color w:val="333333"/>
        </w:rPr>
        <w:t>и</w:t>
      </w:r>
      <w:r>
        <w:rPr>
          <w:color w:val="333333"/>
          <w:spacing w:val="-1"/>
        </w:rPr>
        <w:t xml:space="preserve"> </w:t>
      </w:r>
      <w:r>
        <w:rPr>
          <w:color w:val="333333"/>
        </w:rPr>
        <w:t>его</w:t>
      </w:r>
      <w:r>
        <w:rPr>
          <w:color w:val="333333"/>
          <w:spacing w:val="-3"/>
        </w:rPr>
        <w:t xml:space="preserve"> </w:t>
      </w:r>
      <w:r>
        <w:rPr>
          <w:color w:val="333333"/>
        </w:rPr>
        <w:t>основные</w:t>
      </w:r>
      <w:r>
        <w:rPr>
          <w:color w:val="333333"/>
          <w:spacing w:val="-4"/>
        </w:rPr>
        <w:t xml:space="preserve"> </w:t>
      </w:r>
      <w:r>
        <w:rPr>
          <w:color w:val="333333"/>
        </w:rPr>
        <w:t>признаки.</w:t>
      </w:r>
      <w:r>
        <w:rPr>
          <w:color w:val="333333"/>
          <w:spacing w:val="-2"/>
        </w:rPr>
        <w:t xml:space="preserve"> </w:t>
      </w:r>
      <w:r>
        <w:rPr>
          <w:color w:val="333333"/>
        </w:rPr>
        <w:t>Тема</w:t>
      </w:r>
      <w:r>
        <w:rPr>
          <w:color w:val="333333"/>
          <w:spacing w:val="-4"/>
        </w:rPr>
        <w:t xml:space="preserve"> </w:t>
      </w:r>
      <w:r>
        <w:rPr>
          <w:color w:val="333333"/>
        </w:rPr>
        <w:t>и</w:t>
      </w:r>
      <w:r>
        <w:rPr>
          <w:color w:val="333333"/>
          <w:spacing w:val="-2"/>
        </w:rPr>
        <w:t xml:space="preserve"> </w:t>
      </w:r>
      <w:r>
        <w:rPr>
          <w:color w:val="333333"/>
        </w:rPr>
        <w:t>главная</w:t>
      </w:r>
      <w:r>
        <w:rPr>
          <w:color w:val="333333"/>
          <w:spacing w:val="-2"/>
        </w:rPr>
        <w:t xml:space="preserve"> </w:t>
      </w:r>
      <w:r>
        <w:rPr>
          <w:color w:val="333333"/>
        </w:rPr>
        <w:t>мысль</w:t>
      </w:r>
      <w:r>
        <w:rPr>
          <w:color w:val="333333"/>
          <w:spacing w:val="-2"/>
        </w:rPr>
        <w:t xml:space="preserve"> </w:t>
      </w:r>
      <w:r>
        <w:rPr>
          <w:color w:val="333333"/>
        </w:rPr>
        <w:t>текста.</w:t>
      </w:r>
      <w:r>
        <w:rPr>
          <w:color w:val="333333"/>
          <w:spacing w:val="-2"/>
        </w:rPr>
        <w:t xml:space="preserve"> </w:t>
      </w:r>
      <w:r>
        <w:rPr>
          <w:color w:val="333333"/>
        </w:rPr>
        <w:t>Микротема</w:t>
      </w:r>
      <w:r>
        <w:rPr>
          <w:color w:val="333333"/>
          <w:spacing w:val="-3"/>
        </w:rPr>
        <w:t xml:space="preserve"> </w:t>
      </w:r>
      <w:r>
        <w:rPr>
          <w:color w:val="333333"/>
        </w:rPr>
        <w:t>текста.</w:t>
      </w:r>
      <w:r>
        <w:rPr>
          <w:color w:val="333333"/>
          <w:spacing w:val="-57"/>
        </w:rPr>
        <w:t xml:space="preserve"> </w:t>
      </w:r>
      <w:r>
        <w:rPr>
          <w:color w:val="333333"/>
        </w:rPr>
        <w:t>Ключевые</w:t>
      </w:r>
      <w:r>
        <w:rPr>
          <w:color w:val="333333"/>
          <w:spacing w:val="-2"/>
        </w:rPr>
        <w:t xml:space="preserve"> </w:t>
      </w:r>
      <w:r>
        <w:rPr>
          <w:color w:val="333333"/>
        </w:rPr>
        <w:t>слова.</w:t>
      </w:r>
    </w:p>
    <w:p w14:paraId="29726DD0" w14:textId="77777777" w:rsidR="00533F70" w:rsidRDefault="004F5381">
      <w:pPr>
        <w:pStyle w:val="a3"/>
        <w:ind w:right="969"/>
      </w:pPr>
      <w:r>
        <w:rPr>
          <w:color w:val="333333"/>
        </w:rPr>
        <w:t>Функционально-смысловые типы речи: описание, повествование, рассуждение; их</w:t>
      </w:r>
      <w:r>
        <w:rPr>
          <w:color w:val="333333"/>
          <w:spacing w:val="-57"/>
        </w:rPr>
        <w:t xml:space="preserve"> </w:t>
      </w:r>
      <w:r>
        <w:rPr>
          <w:color w:val="333333"/>
        </w:rPr>
        <w:t>особенности.</w:t>
      </w:r>
    </w:p>
    <w:p w14:paraId="25EB9B1B" w14:textId="77777777" w:rsidR="00533F70" w:rsidRDefault="004F5381">
      <w:pPr>
        <w:pStyle w:val="a3"/>
        <w:ind w:right="444"/>
      </w:pPr>
      <w:r>
        <w:rPr>
          <w:color w:val="333333"/>
        </w:rPr>
        <w:t>Композиционная структура текста. Абзац как средство членения текста на</w:t>
      </w:r>
      <w:r>
        <w:rPr>
          <w:color w:val="333333"/>
          <w:spacing w:val="1"/>
        </w:rPr>
        <w:t xml:space="preserve"> </w:t>
      </w:r>
      <w:r>
        <w:rPr>
          <w:color w:val="333333"/>
        </w:rPr>
        <w:t>композиционно-смысловые части. Средства связи предложений и частей текста: формы</w:t>
      </w:r>
      <w:r>
        <w:rPr>
          <w:color w:val="333333"/>
          <w:spacing w:val="-57"/>
        </w:rPr>
        <w:t xml:space="preserve"> </w:t>
      </w:r>
      <w:r>
        <w:rPr>
          <w:color w:val="333333"/>
        </w:rPr>
        <w:t>слова, однокоренные слова, синонимы, антонимы, личные местоимения, повтор слова.</w:t>
      </w:r>
      <w:r>
        <w:rPr>
          <w:color w:val="333333"/>
          <w:spacing w:val="1"/>
        </w:rPr>
        <w:t xml:space="preserve"> </w:t>
      </w:r>
      <w:r>
        <w:rPr>
          <w:color w:val="333333"/>
        </w:rPr>
        <w:t>Повествование</w:t>
      </w:r>
      <w:r>
        <w:rPr>
          <w:color w:val="333333"/>
          <w:spacing w:val="-2"/>
        </w:rPr>
        <w:t xml:space="preserve"> </w:t>
      </w:r>
      <w:r>
        <w:rPr>
          <w:color w:val="333333"/>
        </w:rPr>
        <w:t>как тип</w:t>
      </w:r>
      <w:r>
        <w:rPr>
          <w:color w:val="333333"/>
          <w:spacing w:val="-2"/>
        </w:rPr>
        <w:t xml:space="preserve"> </w:t>
      </w:r>
      <w:r>
        <w:rPr>
          <w:color w:val="333333"/>
        </w:rPr>
        <w:t>речи. Рассказ.</w:t>
      </w:r>
    </w:p>
    <w:p w14:paraId="5AAA2CC7" w14:textId="77777777" w:rsidR="00533F70" w:rsidRDefault="004F5381">
      <w:pPr>
        <w:pStyle w:val="a3"/>
        <w:ind w:right="884"/>
      </w:pPr>
      <w:r>
        <w:rPr>
          <w:color w:val="333333"/>
        </w:rPr>
        <w:t>Смысловой анализ текста: его композиционных особенностей, микротем и абзацев,</w:t>
      </w:r>
      <w:r>
        <w:rPr>
          <w:color w:val="333333"/>
          <w:spacing w:val="-58"/>
        </w:rPr>
        <w:t xml:space="preserve"> </w:t>
      </w:r>
      <w:r>
        <w:rPr>
          <w:color w:val="333333"/>
        </w:rPr>
        <w:t>способов</w:t>
      </w:r>
    </w:p>
    <w:p w14:paraId="4D84C38E" w14:textId="77777777" w:rsidR="00533F70" w:rsidRDefault="004F5381">
      <w:pPr>
        <w:pStyle w:val="a3"/>
        <w:ind w:right="224"/>
      </w:pPr>
      <w:r>
        <w:rPr>
          <w:color w:val="333333"/>
        </w:rPr>
        <w:t>и средств связи предложений в тексте; использование языковых средств выразительности</w:t>
      </w:r>
      <w:r>
        <w:rPr>
          <w:color w:val="333333"/>
          <w:spacing w:val="-57"/>
        </w:rPr>
        <w:t xml:space="preserve"> </w:t>
      </w:r>
      <w:r>
        <w:rPr>
          <w:color w:val="333333"/>
        </w:rPr>
        <w:t>(в</w:t>
      </w:r>
      <w:r>
        <w:rPr>
          <w:color w:val="333333"/>
          <w:spacing w:val="-2"/>
        </w:rPr>
        <w:t xml:space="preserve"> </w:t>
      </w:r>
      <w:r>
        <w:rPr>
          <w:color w:val="333333"/>
        </w:rPr>
        <w:t>рамках</w:t>
      </w:r>
      <w:r>
        <w:rPr>
          <w:color w:val="333333"/>
          <w:spacing w:val="2"/>
        </w:rPr>
        <w:t xml:space="preserve"> </w:t>
      </w:r>
      <w:r>
        <w:rPr>
          <w:color w:val="333333"/>
        </w:rPr>
        <w:t>изученного).</w:t>
      </w:r>
    </w:p>
    <w:p w14:paraId="794F02B0" w14:textId="77777777" w:rsidR="00533F70" w:rsidRDefault="004F5381">
      <w:pPr>
        <w:pStyle w:val="a3"/>
        <w:ind w:right="565"/>
      </w:pPr>
      <w:r>
        <w:rPr>
          <w:color w:val="333333"/>
        </w:rPr>
        <w:t>Подробное, выборочное и сжатое изложение содержания прочитанного или</w:t>
      </w:r>
      <w:r>
        <w:rPr>
          <w:color w:val="333333"/>
          <w:spacing w:val="1"/>
        </w:rPr>
        <w:t xml:space="preserve"> </w:t>
      </w:r>
      <w:r>
        <w:rPr>
          <w:color w:val="333333"/>
        </w:rPr>
        <w:t>прослушанного текста. Изложение содержания текста с изменением лица рассказчика.</w:t>
      </w:r>
      <w:r>
        <w:rPr>
          <w:color w:val="333333"/>
          <w:spacing w:val="-57"/>
        </w:rPr>
        <w:t xml:space="preserve"> </w:t>
      </w:r>
      <w:r>
        <w:rPr>
          <w:color w:val="333333"/>
        </w:rPr>
        <w:t>Информационная</w:t>
      </w:r>
      <w:r>
        <w:rPr>
          <w:color w:val="333333"/>
          <w:spacing w:val="-1"/>
        </w:rPr>
        <w:t xml:space="preserve"> </w:t>
      </w:r>
      <w:r>
        <w:rPr>
          <w:color w:val="333333"/>
        </w:rPr>
        <w:t>переработка</w:t>
      </w:r>
      <w:r>
        <w:rPr>
          <w:color w:val="333333"/>
          <w:spacing w:val="-1"/>
        </w:rPr>
        <w:t xml:space="preserve"> </w:t>
      </w:r>
      <w:r>
        <w:rPr>
          <w:color w:val="333333"/>
        </w:rPr>
        <w:t>текста:</w:t>
      </w:r>
      <w:r>
        <w:rPr>
          <w:color w:val="333333"/>
          <w:spacing w:val="-1"/>
        </w:rPr>
        <w:t xml:space="preserve"> </w:t>
      </w:r>
      <w:r>
        <w:rPr>
          <w:color w:val="333333"/>
        </w:rPr>
        <w:t>простой</w:t>
      </w:r>
      <w:r>
        <w:rPr>
          <w:color w:val="333333"/>
          <w:spacing w:val="-1"/>
        </w:rPr>
        <w:t xml:space="preserve"> </w:t>
      </w:r>
      <w:r>
        <w:rPr>
          <w:color w:val="333333"/>
        </w:rPr>
        <w:t>и сложный</w:t>
      </w:r>
      <w:r>
        <w:rPr>
          <w:color w:val="333333"/>
          <w:spacing w:val="-1"/>
        </w:rPr>
        <w:t xml:space="preserve"> </w:t>
      </w:r>
      <w:r>
        <w:rPr>
          <w:color w:val="333333"/>
        </w:rPr>
        <w:t>план текста.</w:t>
      </w:r>
    </w:p>
    <w:p w14:paraId="67270D8D" w14:textId="77777777" w:rsidR="00533F70" w:rsidRDefault="004F5381" w:rsidP="002E055F">
      <w:pPr>
        <w:pStyle w:val="a5"/>
        <w:tabs>
          <w:tab w:val="left" w:pos="1683"/>
        </w:tabs>
        <w:spacing w:before="1"/>
        <w:ind w:left="1682"/>
        <w:rPr>
          <w:sz w:val="24"/>
        </w:rPr>
      </w:pPr>
      <w:r>
        <w:rPr>
          <w:color w:val="333333"/>
          <w:sz w:val="24"/>
        </w:rPr>
        <w:t>Функциональные</w:t>
      </w:r>
      <w:r>
        <w:rPr>
          <w:color w:val="333333"/>
          <w:spacing w:val="-5"/>
          <w:sz w:val="24"/>
        </w:rPr>
        <w:t xml:space="preserve"> </w:t>
      </w:r>
      <w:r>
        <w:rPr>
          <w:color w:val="333333"/>
          <w:sz w:val="24"/>
        </w:rPr>
        <w:t>разновидности</w:t>
      </w:r>
      <w:r>
        <w:rPr>
          <w:color w:val="333333"/>
          <w:spacing w:val="-3"/>
          <w:sz w:val="24"/>
        </w:rPr>
        <w:t xml:space="preserve"> </w:t>
      </w:r>
      <w:r>
        <w:rPr>
          <w:color w:val="333333"/>
          <w:sz w:val="24"/>
        </w:rPr>
        <w:t>языка.</w:t>
      </w:r>
    </w:p>
    <w:p w14:paraId="603FBE8D" w14:textId="77777777" w:rsidR="00533F70" w:rsidRDefault="004F5381">
      <w:pPr>
        <w:pStyle w:val="a3"/>
        <w:ind w:right="686"/>
      </w:pPr>
      <w:r>
        <w:rPr>
          <w:color w:val="333333"/>
        </w:rPr>
        <w:t>Общее представление о функциональных разновидностях языка (о разговорной речи,</w:t>
      </w:r>
      <w:r>
        <w:rPr>
          <w:color w:val="333333"/>
          <w:spacing w:val="-57"/>
        </w:rPr>
        <w:t xml:space="preserve"> </w:t>
      </w:r>
      <w:r>
        <w:rPr>
          <w:color w:val="333333"/>
        </w:rPr>
        <w:t>функциональных</w:t>
      </w:r>
      <w:r>
        <w:rPr>
          <w:color w:val="333333"/>
          <w:spacing w:val="1"/>
        </w:rPr>
        <w:t xml:space="preserve"> </w:t>
      </w:r>
      <w:r>
        <w:rPr>
          <w:color w:val="333333"/>
        </w:rPr>
        <w:t>стилях,</w:t>
      </w:r>
      <w:r>
        <w:rPr>
          <w:color w:val="333333"/>
          <w:spacing w:val="-1"/>
        </w:rPr>
        <w:t xml:space="preserve"> </w:t>
      </w:r>
      <w:r>
        <w:rPr>
          <w:color w:val="333333"/>
        </w:rPr>
        <w:t>языке</w:t>
      </w:r>
      <w:r>
        <w:rPr>
          <w:color w:val="333333"/>
          <w:spacing w:val="-1"/>
        </w:rPr>
        <w:t xml:space="preserve"> </w:t>
      </w:r>
      <w:r>
        <w:rPr>
          <w:color w:val="333333"/>
        </w:rPr>
        <w:t>художественной</w:t>
      </w:r>
      <w:r>
        <w:rPr>
          <w:color w:val="333333"/>
          <w:spacing w:val="-1"/>
        </w:rPr>
        <w:t xml:space="preserve"> </w:t>
      </w:r>
      <w:r>
        <w:rPr>
          <w:color w:val="333333"/>
        </w:rPr>
        <w:t>литературы).</w:t>
      </w:r>
    </w:p>
    <w:p w14:paraId="087E0962" w14:textId="77777777" w:rsidR="00533F70" w:rsidRDefault="004F5381" w:rsidP="002E055F">
      <w:pPr>
        <w:pStyle w:val="a5"/>
        <w:tabs>
          <w:tab w:val="left" w:pos="1683"/>
        </w:tabs>
        <w:ind w:left="1682"/>
        <w:rPr>
          <w:sz w:val="24"/>
        </w:rPr>
      </w:pPr>
      <w:r>
        <w:rPr>
          <w:color w:val="333333"/>
          <w:sz w:val="24"/>
        </w:rPr>
        <w:t>Система</w:t>
      </w:r>
      <w:r>
        <w:rPr>
          <w:color w:val="333333"/>
          <w:spacing w:val="-2"/>
          <w:sz w:val="24"/>
        </w:rPr>
        <w:t xml:space="preserve"> </w:t>
      </w:r>
      <w:r>
        <w:rPr>
          <w:color w:val="333333"/>
          <w:sz w:val="24"/>
        </w:rPr>
        <w:t>языка.</w:t>
      </w:r>
    </w:p>
    <w:p w14:paraId="663AA621" w14:textId="77777777" w:rsidR="00533F70" w:rsidRDefault="004F5381" w:rsidP="002E055F">
      <w:pPr>
        <w:pStyle w:val="a5"/>
        <w:tabs>
          <w:tab w:val="left" w:pos="1863"/>
        </w:tabs>
        <w:ind w:right="4689"/>
        <w:rPr>
          <w:sz w:val="24"/>
        </w:rPr>
      </w:pPr>
      <w:r>
        <w:rPr>
          <w:color w:val="333333"/>
          <w:sz w:val="24"/>
        </w:rPr>
        <w:t>Фонетика. Графика. Орфоэпия.</w:t>
      </w:r>
      <w:r>
        <w:rPr>
          <w:color w:val="333333"/>
          <w:spacing w:val="1"/>
          <w:sz w:val="24"/>
        </w:rPr>
        <w:t xml:space="preserve"> </w:t>
      </w:r>
      <w:r>
        <w:rPr>
          <w:color w:val="333333"/>
          <w:sz w:val="24"/>
        </w:rPr>
        <w:t>Фонетика</w:t>
      </w:r>
      <w:r>
        <w:rPr>
          <w:color w:val="333333"/>
          <w:spacing w:val="-5"/>
          <w:sz w:val="24"/>
        </w:rPr>
        <w:t xml:space="preserve"> </w:t>
      </w:r>
      <w:r>
        <w:rPr>
          <w:color w:val="333333"/>
          <w:sz w:val="24"/>
        </w:rPr>
        <w:t>и</w:t>
      </w:r>
      <w:r>
        <w:rPr>
          <w:color w:val="333333"/>
          <w:spacing w:val="-3"/>
          <w:sz w:val="24"/>
        </w:rPr>
        <w:t xml:space="preserve"> </w:t>
      </w:r>
      <w:r>
        <w:rPr>
          <w:color w:val="333333"/>
          <w:sz w:val="24"/>
        </w:rPr>
        <w:t>графика</w:t>
      </w:r>
      <w:r>
        <w:rPr>
          <w:color w:val="333333"/>
          <w:spacing w:val="-4"/>
          <w:sz w:val="24"/>
        </w:rPr>
        <w:t xml:space="preserve"> </w:t>
      </w:r>
      <w:r>
        <w:rPr>
          <w:color w:val="333333"/>
          <w:sz w:val="24"/>
        </w:rPr>
        <w:t>как</w:t>
      </w:r>
      <w:r>
        <w:rPr>
          <w:color w:val="333333"/>
          <w:spacing w:val="-4"/>
          <w:sz w:val="24"/>
        </w:rPr>
        <w:t xml:space="preserve"> </w:t>
      </w:r>
      <w:r>
        <w:rPr>
          <w:color w:val="333333"/>
          <w:sz w:val="24"/>
        </w:rPr>
        <w:t>разделы</w:t>
      </w:r>
      <w:r>
        <w:rPr>
          <w:color w:val="333333"/>
          <w:spacing w:val="-4"/>
          <w:sz w:val="24"/>
        </w:rPr>
        <w:t xml:space="preserve"> </w:t>
      </w:r>
      <w:r>
        <w:rPr>
          <w:color w:val="333333"/>
          <w:sz w:val="24"/>
        </w:rPr>
        <w:t>лингвистики.</w:t>
      </w:r>
    </w:p>
    <w:p w14:paraId="73041C4C" w14:textId="77777777" w:rsidR="00533F70" w:rsidRDefault="004F5381">
      <w:pPr>
        <w:pStyle w:val="a3"/>
        <w:ind w:right="3211"/>
      </w:pPr>
      <w:r>
        <w:rPr>
          <w:color w:val="333333"/>
        </w:rPr>
        <w:t>Звук</w:t>
      </w:r>
      <w:r>
        <w:rPr>
          <w:color w:val="333333"/>
          <w:spacing w:val="-4"/>
        </w:rPr>
        <w:t xml:space="preserve"> </w:t>
      </w:r>
      <w:r>
        <w:rPr>
          <w:color w:val="333333"/>
        </w:rPr>
        <w:t>как</w:t>
      </w:r>
      <w:r>
        <w:rPr>
          <w:color w:val="333333"/>
          <w:spacing w:val="-4"/>
        </w:rPr>
        <w:t xml:space="preserve"> </w:t>
      </w:r>
      <w:r>
        <w:rPr>
          <w:color w:val="333333"/>
        </w:rPr>
        <w:t>единица</w:t>
      </w:r>
      <w:r>
        <w:rPr>
          <w:color w:val="333333"/>
          <w:spacing w:val="-5"/>
        </w:rPr>
        <w:t xml:space="preserve"> </w:t>
      </w:r>
      <w:r>
        <w:rPr>
          <w:color w:val="333333"/>
        </w:rPr>
        <w:t>языка.</w:t>
      </w:r>
      <w:r>
        <w:rPr>
          <w:color w:val="333333"/>
          <w:spacing w:val="-3"/>
        </w:rPr>
        <w:t xml:space="preserve"> </w:t>
      </w:r>
      <w:r>
        <w:rPr>
          <w:color w:val="333333"/>
        </w:rPr>
        <w:t>Смыслоразличительная</w:t>
      </w:r>
      <w:r>
        <w:rPr>
          <w:color w:val="333333"/>
          <w:spacing w:val="-4"/>
        </w:rPr>
        <w:t xml:space="preserve"> </w:t>
      </w:r>
      <w:r>
        <w:rPr>
          <w:color w:val="333333"/>
        </w:rPr>
        <w:t>роль</w:t>
      </w:r>
      <w:r>
        <w:rPr>
          <w:color w:val="333333"/>
          <w:spacing w:val="-4"/>
        </w:rPr>
        <w:t xml:space="preserve"> </w:t>
      </w:r>
      <w:r>
        <w:rPr>
          <w:color w:val="333333"/>
        </w:rPr>
        <w:t>звука.</w:t>
      </w:r>
      <w:r>
        <w:rPr>
          <w:color w:val="333333"/>
          <w:spacing w:val="-57"/>
        </w:rPr>
        <w:t xml:space="preserve"> </w:t>
      </w:r>
      <w:r>
        <w:rPr>
          <w:color w:val="333333"/>
        </w:rPr>
        <w:t>Система</w:t>
      </w:r>
      <w:r>
        <w:rPr>
          <w:color w:val="333333"/>
          <w:spacing w:val="-2"/>
        </w:rPr>
        <w:t xml:space="preserve"> </w:t>
      </w:r>
      <w:r>
        <w:rPr>
          <w:color w:val="333333"/>
        </w:rPr>
        <w:t>гласных</w:t>
      </w:r>
      <w:r>
        <w:rPr>
          <w:color w:val="333333"/>
          <w:spacing w:val="1"/>
        </w:rPr>
        <w:t xml:space="preserve"> </w:t>
      </w:r>
      <w:r>
        <w:rPr>
          <w:color w:val="333333"/>
        </w:rPr>
        <w:t>звуков.</w:t>
      </w:r>
    </w:p>
    <w:p w14:paraId="7FBE876B" w14:textId="77777777" w:rsidR="00533F70" w:rsidRDefault="004F5381">
      <w:pPr>
        <w:pStyle w:val="a3"/>
      </w:pPr>
      <w:r>
        <w:rPr>
          <w:color w:val="333333"/>
        </w:rPr>
        <w:t>Система</w:t>
      </w:r>
      <w:r>
        <w:rPr>
          <w:color w:val="333333"/>
          <w:spacing w:val="-4"/>
        </w:rPr>
        <w:t xml:space="preserve"> </w:t>
      </w:r>
      <w:r>
        <w:rPr>
          <w:color w:val="333333"/>
        </w:rPr>
        <w:t>согласных</w:t>
      </w:r>
      <w:r>
        <w:rPr>
          <w:color w:val="333333"/>
          <w:spacing w:val="-1"/>
        </w:rPr>
        <w:t xml:space="preserve"> </w:t>
      </w:r>
      <w:r>
        <w:rPr>
          <w:color w:val="333333"/>
        </w:rPr>
        <w:t>звуков.</w:t>
      </w:r>
    </w:p>
    <w:p w14:paraId="4B5DFECB" w14:textId="77777777" w:rsidR="00533F70" w:rsidRDefault="004F5381">
      <w:pPr>
        <w:pStyle w:val="a3"/>
        <w:ind w:right="1550"/>
      </w:pPr>
      <w:r>
        <w:rPr>
          <w:color w:val="333333"/>
        </w:rPr>
        <w:t>Изменение звуков в речевом потоке. Элементы фонетической транскрипции.</w:t>
      </w:r>
      <w:r>
        <w:rPr>
          <w:color w:val="333333"/>
          <w:spacing w:val="-57"/>
        </w:rPr>
        <w:t xml:space="preserve"> </w:t>
      </w:r>
      <w:r>
        <w:rPr>
          <w:color w:val="333333"/>
        </w:rPr>
        <w:t>Слог.</w:t>
      </w:r>
      <w:r>
        <w:rPr>
          <w:color w:val="333333"/>
          <w:spacing w:val="-2"/>
        </w:rPr>
        <w:t xml:space="preserve"> </w:t>
      </w:r>
      <w:r>
        <w:rPr>
          <w:color w:val="333333"/>
        </w:rPr>
        <w:t>Ударение. Свойства</w:t>
      </w:r>
      <w:r>
        <w:rPr>
          <w:color w:val="333333"/>
          <w:spacing w:val="-2"/>
        </w:rPr>
        <w:t xml:space="preserve"> </w:t>
      </w:r>
      <w:r>
        <w:rPr>
          <w:color w:val="333333"/>
        </w:rPr>
        <w:t>русского</w:t>
      </w:r>
      <w:r>
        <w:rPr>
          <w:color w:val="333333"/>
          <w:spacing w:val="4"/>
        </w:rPr>
        <w:t xml:space="preserve"> </w:t>
      </w:r>
      <w:r>
        <w:rPr>
          <w:color w:val="333333"/>
        </w:rPr>
        <w:t>ударения.</w:t>
      </w:r>
    </w:p>
    <w:p w14:paraId="70049360" w14:textId="77777777" w:rsidR="00533F70" w:rsidRDefault="004F5381">
      <w:pPr>
        <w:pStyle w:val="a3"/>
        <w:ind w:right="6541"/>
      </w:pPr>
      <w:r>
        <w:rPr>
          <w:color w:val="333333"/>
        </w:rPr>
        <w:t>Соотношение звуков и букв.</w:t>
      </w:r>
      <w:r>
        <w:rPr>
          <w:color w:val="333333"/>
          <w:spacing w:val="-57"/>
        </w:rPr>
        <w:t xml:space="preserve"> </w:t>
      </w:r>
      <w:r>
        <w:rPr>
          <w:color w:val="333333"/>
        </w:rPr>
        <w:t>Фонетический</w:t>
      </w:r>
      <w:r>
        <w:rPr>
          <w:color w:val="333333"/>
          <w:spacing w:val="-5"/>
        </w:rPr>
        <w:t xml:space="preserve"> </w:t>
      </w:r>
      <w:r>
        <w:rPr>
          <w:color w:val="333333"/>
        </w:rPr>
        <w:t>анализ</w:t>
      </w:r>
      <w:r>
        <w:rPr>
          <w:color w:val="333333"/>
          <w:spacing w:val="-5"/>
        </w:rPr>
        <w:t xml:space="preserve"> </w:t>
      </w:r>
      <w:r>
        <w:rPr>
          <w:color w:val="333333"/>
        </w:rPr>
        <w:t>слова.</w:t>
      </w:r>
    </w:p>
    <w:p w14:paraId="7A96BDB6" w14:textId="77777777" w:rsidR="00533F70" w:rsidRDefault="004F5381">
      <w:pPr>
        <w:pStyle w:val="a3"/>
        <w:ind w:right="4567"/>
      </w:pPr>
      <w:r>
        <w:rPr>
          <w:color w:val="333333"/>
        </w:rPr>
        <w:t>Способы обозначения [й'], мягкости согласных.</w:t>
      </w:r>
      <w:r>
        <w:rPr>
          <w:color w:val="333333"/>
          <w:spacing w:val="-57"/>
        </w:rPr>
        <w:t xml:space="preserve"> </w:t>
      </w:r>
      <w:r>
        <w:rPr>
          <w:color w:val="333333"/>
        </w:rPr>
        <w:t>Основные выразительные средства фонетики.</w:t>
      </w:r>
      <w:r>
        <w:rPr>
          <w:color w:val="333333"/>
          <w:spacing w:val="1"/>
        </w:rPr>
        <w:t xml:space="preserve"> </w:t>
      </w:r>
      <w:r>
        <w:rPr>
          <w:color w:val="333333"/>
        </w:rPr>
        <w:t>Прописные</w:t>
      </w:r>
      <w:r>
        <w:rPr>
          <w:color w:val="333333"/>
          <w:spacing w:val="-3"/>
        </w:rPr>
        <w:t xml:space="preserve"> </w:t>
      </w:r>
      <w:r>
        <w:rPr>
          <w:color w:val="333333"/>
        </w:rPr>
        <w:t>и строчные</w:t>
      </w:r>
      <w:r>
        <w:rPr>
          <w:color w:val="333333"/>
          <w:spacing w:val="-2"/>
        </w:rPr>
        <w:t xml:space="preserve"> </w:t>
      </w:r>
      <w:r>
        <w:rPr>
          <w:color w:val="333333"/>
        </w:rPr>
        <w:t>буквы.</w:t>
      </w:r>
    </w:p>
    <w:p w14:paraId="03F8E86E" w14:textId="77777777" w:rsidR="00533F70" w:rsidRDefault="004F5381">
      <w:pPr>
        <w:pStyle w:val="a3"/>
      </w:pPr>
      <w:r>
        <w:rPr>
          <w:color w:val="333333"/>
        </w:rPr>
        <w:t>Интонация,</w:t>
      </w:r>
      <w:r>
        <w:rPr>
          <w:color w:val="333333"/>
          <w:spacing w:val="-4"/>
        </w:rPr>
        <w:t xml:space="preserve"> </w:t>
      </w:r>
      <w:r>
        <w:rPr>
          <w:color w:val="333333"/>
        </w:rPr>
        <w:t>ее</w:t>
      </w:r>
      <w:r>
        <w:rPr>
          <w:color w:val="333333"/>
          <w:spacing w:val="-3"/>
        </w:rPr>
        <w:t xml:space="preserve"> </w:t>
      </w:r>
      <w:r>
        <w:rPr>
          <w:color w:val="333333"/>
        </w:rPr>
        <w:t>функции.</w:t>
      </w:r>
      <w:r>
        <w:rPr>
          <w:color w:val="333333"/>
          <w:spacing w:val="-4"/>
        </w:rPr>
        <w:t xml:space="preserve"> </w:t>
      </w:r>
      <w:r>
        <w:rPr>
          <w:color w:val="333333"/>
        </w:rPr>
        <w:t>Основные</w:t>
      </w:r>
      <w:r>
        <w:rPr>
          <w:color w:val="333333"/>
          <w:spacing w:val="-4"/>
        </w:rPr>
        <w:t xml:space="preserve"> </w:t>
      </w:r>
      <w:r>
        <w:rPr>
          <w:color w:val="333333"/>
        </w:rPr>
        <w:t>элементы</w:t>
      </w:r>
      <w:r>
        <w:rPr>
          <w:color w:val="333333"/>
          <w:spacing w:val="-3"/>
        </w:rPr>
        <w:t xml:space="preserve"> </w:t>
      </w:r>
      <w:r>
        <w:rPr>
          <w:color w:val="333333"/>
        </w:rPr>
        <w:t>интонации.</w:t>
      </w:r>
    </w:p>
    <w:p w14:paraId="7EF97A6E" w14:textId="77777777" w:rsidR="00533F70" w:rsidRDefault="004F5381" w:rsidP="002E055F">
      <w:pPr>
        <w:pStyle w:val="a5"/>
        <w:tabs>
          <w:tab w:val="left" w:pos="1863"/>
        </w:tabs>
        <w:ind w:left="1862"/>
        <w:rPr>
          <w:sz w:val="24"/>
        </w:rPr>
      </w:pPr>
      <w:r>
        <w:rPr>
          <w:color w:val="333333"/>
          <w:sz w:val="24"/>
        </w:rPr>
        <w:t>Орфография.</w:t>
      </w:r>
    </w:p>
    <w:p w14:paraId="43DAD030" w14:textId="77777777" w:rsidR="00533F70" w:rsidRDefault="004F5381">
      <w:pPr>
        <w:pStyle w:val="a3"/>
      </w:pPr>
      <w:r>
        <w:rPr>
          <w:color w:val="333333"/>
        </w:rPr>
        <w:t>Орфография</w:t>
      </w:r>
      <w:r>
        <w:rPr>
          <w:color w:val="333333"/>
          <w:spacing w:val="-4"/>
        </w:rPr>
        <w:t xml:space="preserve"> </w:t>
      </w:r>
      <w:r>
        <w:rPr>
          <w:color w:val="333333"/>
        </w:rPr>
        <w:t>как</w:t>
      </w:r>
      <w:r>
        <w:rPr>
          <w:color w:val="333333"/>
          <w:spacing w:val="-3"/>
        </w:rPr>
        <w:t xml:space="preserve"> </w:t>
      </w:r>
      <w:r>
        <w:rPr>
          <w:color w:val="333333"/>
        </w:rPr>
        <w:t>раздел</w:t>
      </w:r>
      <w:r>
        <w:rPr>
          <w:color w:val="333333"/>
          <w:spacing w:val="-7"/>
        </w:rPr>
        <w:t xml:space="preserve"> </w:t>
      </w:r>
      <w:r>
        <w:rPr>
          <w:color w:val="333333"/>
        </w:rPr>
        <w:t>лингвистики.</w:t>
      </w:r>
    </w:p>
    <w:p w14:paraId="3C718F97" w14:textId="77777777" w:rsidR="00533F70" w:rsidRDefault="004F5381">
      <w:pPr>
        <w:pStyle w:val="a3"/>
        <w:ind w:right="1485"/>
      </w:pPr>
      <w:r>
        <w:rPr>
          <w:color w:val="333333"/>
        </w:rPr>
        <w:t>Понятие</w:t>
      </w:r>
      <w:r>
        <w:rPr>
          <w:color w:val="333333"/>
          <w:spacing w:val="-5"/>
        </w:rPr>
        <w:t xml:space="preserve"> </w:t>
      </w:r>
      <w:r>
        <w:rPr>
          <w:color w:val="333333"/>
        </w:rPr>
        <w:t>"орфограмма".</w:t>
      </w:r>
      <w:r>
        <w:rPr>
          <w:color w:val="333333"/>
          <w:spacing w:val="-2"/>
        </w:rPr>
        <w:t xml:space="preserve"> </w:t>
      </w:r>
      <w:r>
        <w:rPr>
          <w:color w:val="333333"/>
        </w:rPr>
        <w:t>Буквенные</w:t>
      </w:r>
      <w:r>
        <w:rPr>
          <w:color w:val="333333"/>
          <w:spacing w:val="-6"/>
        </w:rPr>
        <w:t xml:space="preserve"> </w:t>
      </w:r>
      <w:r>
        <w:rPr>
          <w:color w:val="333333"/>
        </w:rPr>
        <w:t>и</w:t>
      </w:r>
      <w:r>
        <w:rPr>
          <w:color w:val="333333"/>
          <w:spacing w:val="-4"/>
        </w:rPr>
        <w:t xml:space="preserve"> </w:t>
      </w:r>
      <w:r>
        <w:rPr>
          <w:color w:val="333333"/>
        </w:rPr>
        <w:t>небуквенные</w:t>
      </w:r>
      <w:r>
        <w:rPr>
          <w:color w:val="333333"/>
          <w:spacing w:val="-6"/>
        </w:rPr>
        <w:t xml:space="preserve"> </w:t>
      </w:r>
      <w:r>
        <w:rPr>
          <w:color w:val="333333"/>
        </w:rPr>
        <w:t>орфограммы.</w:t>
      </w:r>
      <w:r>
        <w:rPr>
          <w:color w:val="333333"/>
          <w:spacing w:val="-57"/>
        </w:rPr>
        <w:t xml:space="preserve"> </w:t>
      </w:r>
      <w:r>
        <w:rPr>
          <w:color w:val="333333"/>
        </w:rPr>
        <w:t>Правописание</w:t>
      </w:r>
      <w:r>
        <w:rPr>
          <w:color w:val="333333"/>
          <w:spacing w:val="-2"/>
        </w:rPr>
        <w:t xml:space="preserve"> </w:t>
      </w:r>
      <w:r>
        <w:rPr>
          <w:color w:val="333333"/>
        </w:rPr>
        <w:t>разделительных</w:t>
      </w:r>
      <w:r>
        <w:rPr>
          <w:color w:val="333333"/>
          <w:spacing w:val="-1"/>
        </w:rPr>
        <w:t xml:space="preserve"> </w:t>
      </w:r>
      <w:r>
        <w:rPr>
          <w:color w:val="333333"/>
        </w:rPr>
        <w:t>ъ</w:t>
      </w:r>
      <w:r>
        <w:rPr>
          <w:color w:val="333333"/>
          <w:spacing w:val="-1"/>
        </w:rPr>
        <w:t xml:space="preserve"> </w:t>
      </w:r>
      <w:r>
        <w:rPr>
          <w:color w:val="333333"/>
        </w:rPr>
        <w:t>и</w:t>
      </w:r>
      <w:r>
        <w:rPr>
          <w:color w:val="333333"/>
          <w:spacing w:val="-1"/>
        </w:rPr>
        <w:t xml:space="preserve"> </w:t>
      </w:r>
      <w:r>
        <w:rPr>
          <w:color w:val="333333"/>
        </w:rPr>
        <w:t>ь.</w:t>
      </w:r>
    </w:p>
    <w:p w14:paraId="6B9E58A3" w14:textId="77777777" w:rsidR="00533F70" w:rsidRDefault="004F5381" w:rsidP="002E055F">
      <w:pPr>
        <w:pStyle w:val="a5"/>
        <w:tabs>
          <w:tab w:val="left" w:pos="1863"/>
        </w:tabs>
        <w:spacing w:before="1"/>
        <w:ind w:left="1862"/>
        <w:rPr>
          <w:sz w:val="24"/>
        </w:rPr>
      </w:pPr>
      <w:r>
        <w:rPr>
          <w:color w:val="333333"/>
          <w:sz w:val="24"/>
        </w:rPr>
        <w:t>Лексикология.</w:t>
      </w:r>
    </w:p>
    <w:p w14:paraId="34BB5BAD" w14:textId="77777777" w:rsidR="00533F70" w:rsidRDefault="004F5381">
      <w:pPr>
        <w:pStyle w:val="a3"/>
      </w:pPr>
      <w:r>
        <w:rPr>
          <w:color w:val="333333"/>
        </w:rPr>
        <w:t>Лексикология</w:t>
      </w:r>
      <w:r>
        <w:rPr>
          <w:color w:val="333333"/>
          <w:spacing w:val="-7"/>
        </w:rPr>
        <w:t xml:space="preserve"> </w:t>
      </w:r>
      <w:r>
        <w:rPr>
          <w:color w:val="333333"/>
        </w:rPr>
        <w:t>как</w:t>
      </w:r>
      <w:r>
        <w:rPr>
          <w:color w:val="333333"/>
          <w:spacing w:val="-3"/>
        </w:rPr>
        <w:t xml:space="preserve"> </w:t>
      </w:r>
      <w:r>
        <w:rPr>
          <w:color w:val="333333"/>
        </w:rPr>
        <w:t>раздел</w:t>
      </w:r>
      <w:r>
        <w:rPr>
          <w:color w:val="333333"/>
          <w:spacing w:val="-5"/>
        </w:rPr>
        <w:t xml:space="preserve"> </w:t>
      </w:r>
      <w:r>
        <w:rPr>
          <w:color w:val="333333"/>
        </w:rPr>
        <w:t>лингвистики.</w:t>
      </w:r>
    </w:p>
    <w:p w14:paraId="12B8DC6F" w14:textId="77777777" w:rsidR="00533F70" w:rsidRDefault="004F5381">
      <w:pPr>
        <w:pStyle w:val="a3"/>
        <w:ind w:right="229"/>
      </w:pPr>
      <w:r>
        <w:rPr>
          <w:color w:val="333333"/>
        </w:rPr>
        <w:t>Основные способы толкования лексического значения слова (подбор однокоренных слов;</w:t>
      </w:r>
      <w:r>
        <w:rPr>
          <w:color w:val="333333"/>
          <w:spacing w:val="-57"/>
        </w:rPr>
        <w:t xml:space="preserve"> </w:t>
      </w:r>
      <w:r>
        <w:rPr>
          <w:color w:val="333333"/>
        </w:rPr>
        <w:t>подбор</w:t>
      </w:r>
      <w:r>
        <w:rPr>
          <w:color w:val="333333"/>
          <w:spacing w:val="-1"/>
        </w:rPr>
        <w:t xml:space="preserve"> </w:t>
      </w:r>
      <w:r>
        <w:rPr>
          <w:color w:val="333333"/>
        </w:rPr>
        <w:t>синонимов и антонимов);</w:t>
      </w:r>
    </w:p>
    <w:p w14:paraId="58ED46F8" w14:textId="77777777" w:rsidR="00533F70" w:rsidRDefault="004F5381">
      <w:pPr>
        <w:pStyle w:val="a3"/>
        <w:ind w:right="777"/>
      </w:pPr>
      <w:r>
        <w:rPr>
          <w:color w:val="333333"/>
        </w:rPr>
        <w:t>основные способы разъяснения значения слова (по контексту, с помощью толкового</w:t>
      </w:r>
      <w:r>
        <w:rPr>
          <w:color w:val="333333"/>
          <w:spacing w:val="-58"/>
        </w:rPr>
        <w:t xml:space="preserve"> </w:t>
      </w:r>
      <w:r>
        <w:rPr>
          <w:color w:val="333333"/>
        </w:rPr>
        <w:t>словаря).</w:t>
      </w:r>
    </w:p>
    <w:p w14:paraId="21C87E39" w14:textId="77777777" w:rsidR="00533F70" w:rsidRDefault="004F5381">
      <w:pPr>
        <w:pStyle w:val="a3"/>
      </w:pPr>
      <w:r>
        <w:rPr>
          <w:color w:val="333333"/>
        </w:rPr>
        <w:t>Слова</w:t>
      </w:r>
      <w:r>
        <w:rPr>
          <w:color w:val="333333"/>
          <w:spacing w:val="-5"/>
        </w:rPr>
        <w:t xml:space="preserve"> </w:t>
      </w:r>
      <w:r>
        <w:rPr>
          <w:color w:val="333333"/>
        </w:rPr>
        <w:t>однозначные</w:t>
      </w:r>
      <w:r>
        <w:rPr>
          <w:color w:val="333333"/>
          <w:spacing w:val="-5"/>
        </w:rPr>
        <w:t xml:space="preserve"> </w:t>
      </w:r>
      <w:r>
        <w:rPr>
          <w:color w:val="333333"/>
        </w:rPr>
        <w:t>и</w:t>
      </w:r>
      <w:r>
        <w:rPr>
          <w:color w:val="333333"/>
          <w:spacing w:val="-3"/>
        </w:rPr>
        <w:t xml:space="preserve"> </w:t>
      </w:r>
      <w:r>
        <w:rPr>
          <w:color w:val="333333"/>
        </w:rPr>
        <w:t>многозначные.</w:t>
      </w:r>
      <w:r>
        <w:rPr>
          <w:color w:val="333333"/>
          <w:spacing w:val="-3"/>
        </w:rPr>
        <w:t xml:space="preserve"> </w:t>
      </w:r>
      <w:r>
        <w:rPr>
          <w:color w:val="333333"/>
        </w:rPr>
        <w:t>Прямое</w:t>
      </w:r>
      <w:r>
        <w:rPr>
          <w:color w:val="333333"/>
          <w:spacing w:val="-3"/>
        </w:rPr>
        <w:t xml:space="preserve"> </w:t>
      </w:r>
      <w:r>
        <w:rPr>
          <w:color w:val="333333"/>
        </w:rPr>
        <w:t>и</w:t>
      </w:r>
      <w:r>
        <w:rPr>
          <w:color w:val="333333"/>
          <w:spacing w:val="-3"/>
        </w:rPr>
        <w:t xml:space="preserve"> </w:t>
      </w:r>
      <w:r>
        <w:rPr>
          <w:color w:val="333333"/>
        </w:rPr>
        <w:t>переносное</w:t>
      </w:r>
      <w:r>
        <w:rPr>
          <w:color w:val="333333"/>
          <w:spacing w:val="-4"/>
        </w:rPr>
        <w:t xml:space="preserve"> </w:t>
      </w:r>
      <w:r>
        <w:rPr>
          <w:color w:val="333333"/>
        </w:rPr>
        <w:t>значения</w:t>
      </w:r>
      <w:r>
        <w:rPr>
          <w:color w:val="333333"/>
          <w:spacing w:val="-3"/>
        </w:rPr>
        <w:t xml:space="preserve"> </w:t>
      </w:r>
      <w:r>
        <w:rPr>
          <w:color w:val="333333"/>
        </w:rPr>
        <w:t>слова.</w:t>
      </w:r>
      <w:r>
        <w:rPr>
          <w:color w:val="333333"/>
          <w:spacing w:val="-3"/>
        </w:rPr>
        <w:t xml:space="preserve"> </w:t>
      </w:r>
      <w:r>
        <w:rPr>
          <w:color w:val="333333"/>
        </w:rPr>
        <w:t>Тематические</w:t>
      </w:r>
      <w:r>
        <w:rPr>
          <w:color w:val="333333"/>
          <w:spacing w:val="-57"/>
        </w:rPr>
        <w:t xml:space="preserve"> </w:t>
      </w:r>
      <w:r>
        <w:rPr>
          <w:color w:val="333333"/>
        </w:rPr>
        <w:t>группы</w:t>
      </w:r>
      <w:r>
        <w:rPr>
          <w:color w:val="333333"/>
          <w:spacing w:val="-1"/>
        </w:rPr>
        <w:t xml:space="preserve"> </w:t>
      </w:r>
      <w:r>
        <w:rPr>
          <w:color w:val="333333"/>
        </w:rPr>
        <w:t>слов.</w:t>
      </w:r>
      <w:r>
        <w:rPr>
          <w:color w:val="333333"/>
          <w:spacing w:val="-1"/>
        </w:rPr>
        <w:t xml:space="preserve"> </w:t>
      </w:r>
      <w:r>
        <w:rPr>
          <w:color w:val="333333"/>
        </w:rPr>
        <w:t>Обозначение</w:t>
      </w:r>
      <w:r>
        <w:rPr>
          <w:color w:val="333333"/>
          <w:spacing w:val="-1"/>
        </w:rPr>
        <w:t xml:space="preserve"> </w:t>
      </w:r>
      <w:r>
        <w:rPr>
          <w:color w:val="333333"/>
        </w:rPr>
        <w:t>родовых</w:t>
      </w:r>
      <w:r>
        <w:rPr>
          <w:color w:val="333333"/>
          <w:spacing w:val="-1"/>
        </w:rPr>
        <w:t xml:space="preserve"> </w:t>
      </w:r>
      <w:r>
        <w:rPr>
          <w:color w:val="333333"/>
        </w:rPr>
        <w:t>и видовых</w:t>
      </w:r>
      <w:r>
        <w:rPr>
          <w:color w:val="333333"/>
          <w:spacing w:val="-1"/>
        </w:rPr>
        <w:t xml:space="preserve"> </w:t>
      </w:r>
      <w:r>
        <w:rPr>
          <w:color w:val="333333"/>
        </w:rPr>
        <w:t>понятий.</w:t>
      </w:r>
    </w:p>
    <w:p w14:paraId="239F1A4A" w14:textId="77777777" w:rsidR="00533F70" w:rsidRDefault="004F5381">
      <w:pPr>
        <w:pStyle w:val="a3"/>
      </w:pPr>
      <w:r>
        <w:rPr>
          <w:color w:val="333333"/>
        </w:rPr>
        <w:t>Синонимы.</w:t>
      </w:r>
      <w:r>
        <w:rPr>
          <w:color w:val="333333"/>
          <w:spacing w:val="-4"/>
        </w:rPr>
        <w:t xml:space="preserve"> </w:t>
      </w:r>
      <w:r>
        <w:rPr>
          <w:color w:val="333333"/>
        </w:rPr>
        <w:t>Антонимы.</w:t>
      </w:r>
      <w:r>
        <w:rPr>
          <w:color w:val="333333"/>
          <w:spacing w:val="-6"/>
        </w:rPr>
        <w:t xml:space="preserve"> </w:t>
      </w:r>
      <w:r>
        <w:rPr>
          <w:color w:val="333333"/>
        </w:rPr>
        <w:t>Омонимы.</w:t>
      </w:r>
      <w:r>
        <w:rPr>
          <w:color w:val="333333"/>
          <w:spacing w:val="-4"/>
        </w:rPr>
        <w:t xml:space="preserve"> </w:t>
      </w:r>
      <w:r>
        <w:rPr>
          <w:color w:val="333333"/>
        </w:rPr>
        <w:t>Паронимы.</w:t>
      </w:r>
    </w:p>
    <w:p w14:paraId="29C04A99" w14:textId="77777777" w:rsidR="00533F70" w:rsidRDefault="004F5381">
      <w:pPr>
        <w:pStyle w:val="a3"/>
        <w:ind w:right="452"/>
      </w:pPr>
      <w:r>
        <w:rPr>
          <w:color w:val="333333"/>
        </w:rPr>
        <w:t>Разные виды лексических словарей (толковый словарь, словари синонимов, антонимов,</w:t>
      </w:r>
      <w:r>
        <w:rPr>
          <w:color w:val="333333"/>
          <w:spacing w:val="-57"/>
        </w:rPr>
        <w:t xml:space="preserve"> </w:t>
      </w:r>
      <w:r>
        <w:rPr>
          <w:color w:val="333333"/>
        </w:rPr>
        <w:t>омонимов,</w:t>
      </w:r>
      <w:r>
        <w:rPr>
          <w:color w:val="333333"/>
          <w:spacing w:val="-1"/>
        </w:rPr>
        <w:t xml:space="preserve"> </w:t>
      </w:r>
      <w:r>
        <w:rPr>
          <w:color w:val="333333"/>
        </w:rPr>
        <w:t>паронимов)</w:t>
      </w:r>
      <w:r>
        <w:rPr>
          <w:color w:val="333333"/>
          <w:spacing w:val="-3"/>
        </w:rPr>
        <w:t xml:space="preserve"> </w:t>
      </w:r>
      <w:r>
        <w:rPr>
          <w:color w:val="333333"/>
        </w:rPr>
        <w:t>и</w:t>
      </w:r>
      <w:r>
        <w:rPr>
          <w:color w:val="333333"/>
          <w:spacing w:val="-1"/>
        </w:rPr>
        <w:t xml:space="preserve"> </w:t>
      </w:r>
      <w:r>
        <w:rPr>
          <w:color w:val="333333"/>
        </w:rPr>
        <w:t>их</w:t>
      </w:r>
      <w:r>
        <w:rPr>
          <w:color w:val="333333"/>
          <w:spacing w:val="1"/>
        </w:rPr>
        <w:t xml:space="preserve"> </w:t>
      </w:r>
      <w:r>
        <w:rPr>
          <w:color w:val="333333"/>
        </w:rPr>
        <w:t>роль</w:t>
      </w:r>
      <w:r>
        <w:rPr>
          <w:color w:val="333333"/>
          <w:spacing w:val="-1"/>
        </w:rPr>
        <w:t xml:space="preserve"> </w:t>
      </w:r>
      <w:r>
        <w:rPr>
          <w:color w:val="333333"/>
        </w:rPr>
        <w:t>в</w:t>
      </w:r>
      <w:r>
        <w:rPr>
          <w:color w:val="333333"/>
          <w:spacing w:val="-1"/>
        </w:rPr>
        <w:t xml:space="preserve"> </w:t>
      </w:r>
      <w:r>
        <w:rPr>
          <w:color w:val="333333"/>
        </w:rPr>
        <w:t>овладении</w:t>
      </w:r>
      <w:r>
        <w:rPr>
          <w:color w:val="333333"/>
          <w:spacing w:val="-1"/>
        </w:rPr>
        <w:t xml:space="preserve"> </w:t>
      </w:r>
      <w:r>
        <w:rPr>
          <w:color w:val="333333"/>
        </w:rPr>
        <w:t>словарным</w:t>
      </w:r>
      <w:r>
        <w:rPr>
          <w:color w:val="333333"/>
          <w:spacing w:val="-3"/>
        </w:rPr>
        <w:t xml:space="preserve"> </w:t>
      </w:r>
      <w:r>
        <w:rPr>
          <w:color w:val="333333"/>
        </w:rPr>
        <w:t>богатством</w:t>
      </w:r>
      <w:r>
        <w:rPr>
          <w:color w:val="333333"/>
          <w:spacing w:val="-1"/>
        </w:rPr>
        <w:t xml:space="preserve"> </w:t>
      </w:r>
      <w:r>
        <w:rPr>
          <w:color w:val="333333"/>
        </w:rPr>
        <w:t>родного</w:t>
      </w:r>
      <w:r>
        <w:rPr>
          <w:color w:val="333333"/>
          <w:spacing w:val="-1"/>
        </w:rPr>
        <w:t xml:space="preserve"> </w:t>
      </w:r>
      <w:r>
        <w:rPr>
          <w:color w:val="333333"/>
        </w:rPr>
        <w:t>языка.</w:t>
      </w:r>
    </w:p>
    <w:p w14:paraId="50FA8E85" w14:textId="77777777" w:rsidR="00533F70" w:rsidRDefault="00533F70">
      <w:pPr>
        <w:sectPr w:rsidR="00533F70">
          <w:pgSz w:w="11910" w:h="16840"/>
          <w:pgMar w:top="1040" w:right="720" w:bottom="280" w:left="740" w:header="720" w:footer="720" w:gutter="0"/>
          <w:cols w:space="720"/>
        </w:sectPr>
      </w:pPr>
    </w:p>
    <w:p w14:paraId="373A7456" w14:textId="77777777" w:rsidR="00533F70" w:rsidRDefault="004F5381">
      <w:pPr>
        <w:pStyle w:val="a3"/>
        <w:spacing w:before="66"/>
      </w:pPr>
      <w:r>
        <w:rPr>
          <w:color w:val="333333"/>
        </w:rPr>
        <w:lastRenderedPageBreak/>
        <w:t>Лексический</w:t>
      </w:r>
      <w:r>
        <w:rPr>
          <w:color w:val="333333"/>
          <w:spacing w:val="-4"/>
        </w:rPr>
        <w:t xml:space="preserve"> </w:t>
      </w:r>
      <w:r>
        <w:rPr>
          <w:color w:val="333333"/>
        </w:rPr>
        <w:t>анализ</w:t>
      </w:r>
      <w:r>
        <w:rPr>
          <w:color w:val="333333"/>
          <w:spacing w:val="-4"/>
        </w:rPr>
        <w:t xml:space="preserve"> </w:t>
      </w:r>
      <w:r>
        <w:rPr>
          <w:color w:val="333333"/>
        </w:rPr>
        <w:t>слов</w:t>
      </w:r>
      <w:r>
        <w:rPr>
          <w:color w:val="333333"/>
          <w:spacing w:val="-4"/>
        </w:rPr>
        <w:t xml:space="preserve"> </w:t>
      </w:r>
      <w:r>
        <w:rPr>
          <w:color w:val="333333"/>
        </w:rPr>
        <w:t>(в</w:t>
      </w:r>
      <w:r>
        <w:rPr>
          <w:color w:val="333333"/>
          <w:spacing w:val="-5"/>
        </w:rPr>
        <w:t xml:space="preserve"> </w:t>
      </w:r>
      <w:r>
        <w:rPr>
          <w:color w:val="333333"/>
        </w:rPr>
        <w:t>рамках</w:t>
      </w:r>
      <w:r>
        <w:rPr>
          <w:color w:val="333333"/>
          <w:spacing w:val="-2"/>
        </w:rPr>
        <w:t xml:space="preserve"> </w:t>
      </w:r>
      <w:r>
        <w:rPr>
          <w:color w:val="333333"/>
        </w:rPr>
        <w:t>изученного).</w:t>
      </w:r>
    </w:p>
    <w:p w14:paraId="588DCFEC" w14:textId="77777777" w:rsidR="00533F70" w:rsidRDefault="004F5381" w:rsidP="002E055F">
      <w:pPr>
        <w:pStyle w:val="a5"/>
        <w:tabs>
          <w:tab w:val="left" w:pos="1862"/>
        </w:tabs>
        <w:ind w:right="5712"/>
        <w:rPr>
          <w:sz w:val="24"/>
        </w:rPr>
      </w:pPr>
      <w:r>
        <w:rPr>
          <w:color w:val="333333"/>
          <w:sz w:val="24"/>
        </w:rPr>
        <w:t>Морфемика. Орфография.</w:t>
      </w:r>
      <w:r>
        <w:rPr>
          <w:color w:val="333333"/>
          <w:spacing w:val="1"/>
          <w:sz w:val="24"/>
        </w:rPr>
        <w:t xml:space="preserve"> </w:t>
      </w:r>
      <w:r>
        <w:rPr>
          <w:color w:val="333333"/>
          <w:sz w:val="24"/>
        </w:rPr>
        <w:t>Морфемика</w:t>
      </w:r>
      <w:r>
        <w:rPr>
          <w:color w:val="333333"/>
          <w:spacing w:val="-6"/>
          <w:sz w:val="24"/>
        </w:rPr>
        <w:t xml:space="preserve"> </w:t>
      </w:r>
      <w:r>
        <w:rPr>
          <w:color w:val="333333"/>
          <w:sz w:val="24"/>
        </w:rPr>
        <w:t>как</w:t>
      </w:r>
      <w:r>
        <w:rPr>
          <w:color w:val="333333"/>
          <w:spacing w:val="-4"/>
          <w:sz w:val="24"/>
        </w:rPr>
        <w:t xml:space="preserve"> </w:t>
      </w:r>
      <w:r>
        <w:rPr>
          <w:color w:val="333333"/>
          <w:sz w:val="24"/>
        </w:rPr>
        <w:t>раздел</w:t>
      </w:r>
      <w:r>
        <w:rPr>
          <w:color w:val="333333"/>
          <w:spacing w:val="-5"/>
          <w:sz w:val="24"/>
        </w:rPr>
        <w:t xml:space="preserve"> </w:t>
      </w:r>
      <w:r>
        <w:rPr>
          <w:color w:val="333333"/>
          <w:sz w:val="24"/>
        </w:rPr>
        <w:t>лингвистики.</w:t>
      </w:r>
    </w:p>
    <w:p w14:paraId="536E71EA" w14:textId="77777777" w:rsidR="00533F70" w:rsidRDefault="004F5381">
      <w:pPr>
        <w:pStyle w:val="a3"/>
        <w:spacing w:before="1"/>
        <w:ind w:right="145"/>
      </w:pPr>
      <w:r>
        <w:rPr>
          <w:color w:val="333333"/>
        </w:rPr>
        <w:t>Морфема как минимальная значимая единица языка. Основа слова. Виды морфем (корень,</w:t>
      </w:r>
      <w:r>
        <w:rPr>
          <w:color w:val="333333"/>
          <w:spacing w:val="-58"/>
        </w:rPr>
        <w:t xml:space="preserve"> </w:t>
      </w:r>
      <w:r>
        <w:rPr>
          <w:color w:val="333333"/>
        </w:rPr>
        <w:t>приставка,</w:t>
      </w:r>
      <w:r>
        <w:rPr>
          <w:color w:val="333333"/>
          <w:spacing w:val="-1"/>
        </w:rPr>
        <w:t xml:space="preserve"> </w:t>
      </w:r>
      <w:r>
        <w:rPr>
          <w:color w:val="333333"/>
        </w:rPr>
        <w:t>суффикс, окончание).</w:t>
      </w:r>
    </w:p>
    <w:p w14:paraId="4F150E66" w14:textId="77777777" w:rsidR="00533F70" w:rsidRDefault="004F5381">
      <w:pPr>
        <w:pStyle w:val="a3"/>
      </w:pPr>
      <w:r>
        <w:rPr>
          <w:color w:val="333333"/>
        </w:rPr>
        <w:t>Чередование</w:t>
      </w:r>
      <w:r>
        <w:rPr>
          <w:color w:val="333333"/>
          <w:spacing w:val="-4"/>
        </w:rPr>
        <w:t xml:space="preserve"> </w:t>
      </w:r>
      <w:r>
        <w:rPr>
          <w:color w:val="333333"/>
        </w:rPr>
        <w:t>звуков</w:t>
      </w:r>
      <w:r>
        <w:rPr>
          <w:color w:val="333333"/>
          <w:spacing w:val="-2"/>
        </w:rPr>
        <w:t xml:space="preserve"> </w:t>
      </w:r>
      <w:r>
        <w:rPr>
          <w:color w:val="333333"/>
        </w:rPr>
        <w:t>в</w:t>
      </w:r>
      <w:r>
        <w:rPr>
          <w:color w:val="333333"/>
          <w:spacing w:val="-1"/>
        </w:rPr>
        <w:t xml:space="preserve"> </w:t>
      </w:r>
      <w:r>
        <w:rPr>
          <w:color w:val="333333"/>
        </w:rPr>
        <w:t>морфемах (в</w:t>
      </w:r>
      <w:r>
        <w:rPr>
          <w:color w:val="333333"/>
          <w:spacing w:val="-4"/>
        </w:rPr>
        <w:t xml:space="preserve"> </w:t>
      </w:r>
      <w:r>
        <w:rPr>
          <w:color w:val="333333"/>
        </w:rPr>
        <w:t>том</w:t>
      </w:r>
      <w:r>
        <w:rPr>
          <w:color w:val="333333"/>
          <w:spacing w:val="-2"/>
        </w:rPr>
        <w:t xml:space="preserve"> </w:t>
      </w:r>
      <w:r>
        <w:rPr>
          <w:color w:val="333333"/>
        </w:rPr>
        <w:t>числе</w:t>
      </w:r>
      <w:r>
        <w:rPr>
          <w:color w:val="333333"/>
          <w:spacing w:val="-3"/>
        </w:rPr>
        <w:t xml:space="preserve"> </w:t>
      </w:r>
      <w:r>
        <w:rPr>
          <w:color w:val="333333"/>
        </w:rPr>
        <w:t>чередование</w:t>
      </w:r>
      <w:r>
        <w:rPr>
          <w:color w:val="333333"/>
          <w:spacing w:val="-3"/>
        </w:rPr>
        <w:t xml:space="preserve"> </w:t>
      </w:r>
      <w:r>
        <w:rPr>
          <w:color w:val="333333"/>
        </w:rPr>
        <w:t>гласных</w:t>
      </w:r>
      <w:r>
        <w:rPr>
          <w:color w:val="333333"/>
          <w:spacing w:val="-1"/>
        </w:rPr>
        <w:t xml:space="preserve"> </w:t>
      </w:r>
      <w:r>
        <w:rPr>
          <w:color w:val="333333"/>
        </w:rPr>
        <w:t>с</w:t>
      </w:r>
      <w:r>
        <w:rPr>
          <w:color w:val="333333"/>
          <w:spacing w:val="-3"/>
        </w:rPr>
        <w:t xml:space="preserve"> </w:t>
      </w:r>
      <w:r>
        <w:rPr>
          <w:color w:val="333333"/>
        </w:rPr>
        <w:t>нулем</w:t>
      </w:r>
      <w:r>
        <w:rPr>
          <w:color w:val="333333"/>
          <w:spacing w:val="-4"/>
        </w:rPr>
        <w:t xml:space="preserve"> </w:t>
      </w:r>
      <w:r>
        <w:rPr>
          <w:color w:val="333333"/>
        </w:rPr>
        <w:t>звука).</w:t>
      </w:r>
      <w:r>
        <w:rPr>
          <w:color w:val="333333"/>
          <w:spacing w:val="-57"/>
        </w:rPr>
        <w:t xml:space="preserve"> </w:t>
      </w:r>
      <w:r>
        <w:rPr>
          <w:color w:val="333333"/>
        </w:rPr>
        <w:t>Морфемный</w:t>
      </w:r>
      <w:r>
        <w:rPr>
          <w:color w:val="333333"/>
          <w:spacing w:val="-1"/>
        </w:rPr>
        <w:t xml:space="preserve"> </w:t>
      </w:r>
      <w:r>
        <w:rPr>
          <w:color w:val="333333"/>
        </w:rPr>
        <w:t>анализ слов.</w:t>
      </w:r>
    </w:p>
    <w:p w14:paraId="75D64A93" w14:textId="77777777" w:rsidR="00533F70" w:rsidRDefault="004F5381">
      <w:pPr>
        <w:pStyle w:val="a3"/>
        <w:ind w:right="866"/>
      </w:pPr>
      <w:r>
        <w:rPr>
          <w:color w:val="333333"/>
        </w:rPr>
        <w:t>Уместное использование слов с суффиксами оценки в собственной речи.</w:t>
      </w:r>
      <w:r>
        <w:rPr>
          <w:color w:val="333333"/>
          <w:spacing w:val="1"/>
        </w:rPr>
        <w:t xml:space="preserve"> </w:t>
      </w:r>
      <w:r>
        <w:rPr>
          <w:color w:val="333333"/>
        </w:rPr>
        <w:t>Правописание корней с безударными проверяемыми, непроверяемыми гласными (в</w:t>
      </w:r>
      <w:r>
        <w:rPr>
          <w:color w:val="333333"/>
          <w:spacing w:val="-57"/>
        </w:rPr>
        <w:t xml:space="preserve"> </w:t>
      </w:r>
      <w:r>
        <w:rPr>
          <w:color w:val="333333"/>
        </w:rPr>
        <w:t>рамкахизученного).</w:t>
      </w:r>
    </w:p>
    <w:p w14:paraId="38F7DC58" w14:textId="77777777" w:rsidR="00533F70" w:rsidRDefault="004F5381">
      <w:pPr>
        <w:pStyle w:val="a3"/>
        <w:ind w:right="291"/>
      </w:pPr>
      <w:r>
        <w:rPr>
          <w:color w:val="333333"/>
        </w:rPr>
        <w:t>Правописание корней с проверяемыми, непроверяемыми, непроизносимыми согласными</w:t>
      </w:r>
      <w:r>
        <w:rPr>
          <w:color w:val="333333"/>
          <w:spacing w:val="-58"/>
        </w:rPr>
        <w:t xml:space="preserve"> </w:t>
      </w:r>
      <w:r>
        <w:rPr>
          <w:color w:val="333333"/>
        </w:rPr>
        <w:t>(в</w:t>
      </w:r>
      <w:r>
        <w:rPr>
          <w:color w:val="333333"/>
          <w:spacing w:val="-3"/>
        </w:rPr>
        <w:t xml:space="preserve"> </w:t>
      </w:r>
      <w:r>
        <w:rPr>
          <w:color w:val="333333"/>
        </w:rPr>
        <w:t>рамках</w:t>
      </w:r>
      <w:r>
        <w:rPr>
          <w:color w:val="333333"/>
          <w:spacing w:val="2"/>
        </w:rPr>
        <w:t xml:space="preserve"> </w:t>
      </w:r>
      <w:r>
        <w:rPr>
          <w:color w:val="333333"/>
        </w:rPr>
        <w:t>изученного).</w:t>
      </w:r>
    </w:p>
    <w:p w14:paraId="17CCE806" w14:textId="77777777" w:rsidR="00533F70" w:rsidRDefault="004F5381">
      <w:pPr>
        <w:pStyle w:val="a3"/>
      </w:pPr>
      <w:r>
        <w:rPr>
          <w:color w:val="333333"/>
        </w:rPr>
        <w:t>Правописание</w:t>
      </w:r>
      <w:r>
        <w:rPr>
          <w:color w:val="333333"/>
          <w:spacing w:val="-3"/>
        </w:rPr>
        <w:t xml:space="preserve"> </w:t>
      </w:r>
      <w:r>
        <w:rPr>
          <w:color w:val="333333"/>
        </w:rPr>
        <w:t>е</w:t>
      </w:r>
      <w:r>
        <w:rPr>
          <w:color w:val="333333"/>
          <w:spacing w:val="-1"/>
        </w:rPr>
        <w:t xml:space="preserve"> </w:t>
      </w:r>
      <w:r>
        <w:rPr>
          <w:color w:val="333333"/>
        </w:rPr>
        <w:t>-</w:t>
      </w:r>
      <w:r>
        <w:rPr>
          <w:color w:val="333333"/>
          <w:spacing w:val="-3"/>
        </w:rPr>
        <w:t xml:space="preserve"> </w:t>
      </w:r>
      <w:r>
        <w:rPr>
          <w:color w:val="333333"/>
        </w:rPr>
        <w:t>о</w:t>
      </w:r>
      <w:r>
        <w:rPr>
          <w:color w:val="333333"/>
          <w:spacing w:val="-1"/>
        </w:rPr>
        <w:t xml:space="preserve"> </w:t>
      </w:r>
      <w:r>
        <w:rPr>
          <w:color w:val="333333"/>
        </w:rPr>
        <w:t>после</w:t>
      </w:r>
      <w:r>
        <w:rPr>
          <w:color w:val="333333"/>
          <w:spacing w:val="-3"/>
        </w:rPr>
        <w:t xml:space="preserve"> </w:t>
      </w:r>
      <w:r>
        <w:rPr>
          <w:color w:val="333333"/>
        </w:rPr>
        <w:t>шипящих в</w:t>
      </w:r>
      <w:r>
        <w:rPr>
          <w:color w:val="333333"/>
          <w:spacing w:val="-2"/>
        </w:rPr>
        <w:t xml:space="preserve"> </w:t>
      </w:r>
      <w:r>
        <w:rPr>
          <w:color w:val="333333"/>
        </w:rPr>
        <w:t>корне</w:t>
      </w:r>
      <w:r>
        <w:rPr>
          <w:color w:val="333333"/>
          <w:spacing w:val="-2"/>
        </w:rPr>
        <w:t xml:space="preserve"> </w:t>
      </w:r>
      <w:r>
        <w:rPr>
          <w:color w:val="333333"/>
        </w:rPr>
        <w:t>слова.</w:t>
      </w:r>
    </w:p>
    <w:p w14:paraId="2AEDEFAB" w14:textId="77777777" w:rsidR="00533F70" w:rsidRDefault="004F5381">
      <w:pPr>
        <w:pStyle w:val="a3"/>
        <w:ind w:right="1966"/>
      </w:pPr>
      <w:r>
        <w:rPr>
          <w:color w:val="333333"/>
        </w:rPr>
        <w:t>Правописание неизменяемых на письме приставок и приставок на -з (-с).</w:t>
      </w:r>
      <w:r>
        <w:rPr>
          <w:color w:val="333333"/>
          <w:spacing w:val="-57"/>
        </w:rPr>
        <w:t xml:space="preserve"> </w:t>
      </w:r>
      <w:r>
        <w:rPr>
          <w:color w:val="333333"/>
        </w:rPr>
        <w:t>Правописание</w:t>
      </w:r>
      <w:r>
        <w:rPr>
          <w:color w:val="333333"/>
          <w:spacing w:val="-2"/>
        </w:rPr>
        <w:t xml:space="preserve"> </w:t>
      </w:r>
      <w:r>
        <w:rPr>
          <w:color w:val="333333"/>
        </w:rPr>
        <w:t>ы -</w:t>
      </w:r>
      <w:r>
        <w:rPr>
          <w:color w:val="333333"/>
          <w:spacing w:val="-1"/>
        </w:rPr>
        <w:t xml:space="preserve"> </w:t>
      </w:r>
      <w:r>
        <w:rPr>
          <w:color w:val="333333"/>
        </w:rPr>
        <w:t>и после</w:t>
      </w:r>
      <w:r>
        <w:rPr>
          <w:color w:val="333333"/>
          <w:spacing w:val="-1"/>
        </w:rPr>
        <w:t xml:space="preserve"> </w:t>
      </w:r>
      <w:r>
        <w:rPr>
          <w:color w:val="333333"/>
        </w:rPr>
        <w:t>приставок.</w:t>
      </w:r>
    </w:p>
    <w:p w14:paraId="05104386" w14:textId="77777777" w:rsidR="00533F70" w:rsidRDefault="004F5381">
      <w:pPr>
        <w:pStyle w:val="a3"/>
      </w:pPr>
      <w:r>
        <w:rPr>
          <w:color w:val="333333"/>
        </w:rPr>
        <w:t>Правописание</w:t>
      </w:r>
      <w:r>
        <w:rPr>
          <w:color w:val="333333"/>
          <w:spacing w:val="-3"/>
        </w:rPr>
        <w:t xml:space="preserve"> </w:t>
      </w:r>
      <w:r>
        <w:rPr>
          <w:color w:val="333333"/>
        </w:rPr>
        <w:t>ы</w:t>
      </w:r>
      <w:r>
        <w:rPr>
          <w:color w:val="333333"/>
          <w:spacing w:val="-1"/>
        </w:rPr>
        <w:t xml:space="preserve"> </w:t>
      </w:r>
      <w:r>
        <w:rPr>
          <w:color w:val="333333"/>
        </w:rPr>
        <w:t>-</w:t>
      </w:r>
      <w:r>
        <w:rPr>
          <w:color w:val="333333"/>
          <w:spacing w:val="-3"/>
        </w:rPr>
        <w:t xml:space="preserve"> </w:t>
      </w:r>
      <w:r>
        <w:rPr>
          <w:color w:val="333333"/>
        </w:rPr>
        <w:t>и</w:t>
      </w:r>
      <w:r>
        <w:rPr>
          <w:color w:val="333333"/>
          <w:spacing w:val="-1"/>
        </w:rPr>
        <w:t xml:space="preserve"> </w:t>
      </w:r>
      <w:r>
        <w:rPr>
          <w:color w:val="333333"/>
        </w:rPr>
        <w:t>после</w:t>
      </w:r>
      <w:r>
        <w:rPr>
          <w:color w:val="333333"/>
          <w:spacing w:val="-3"/>
        </w:rPr>
        <w:t xml:space="preserve"> </w:t>
      </w:r>
      <w:r>
        <w:rPr>
          <w:color w:val="333333"/>
        </w:rPr>
        <w:t>ц.</w:t>
      </w:r>
    </w:p>
    <w:p w14:paraId="5BFB1B55" w14:textId="77777777" w:rsidR="00533F70" w:rsidRDefault="004F5381" w:rsidP="002E055F">
      <w:pPr>
        <w:pStyle w:val="a5"/>
        <w:tabs>
          <w:tab w:val="left" w:pos="1863"/>
        </w:tabs>
        <w:ind w:left="1862"/>
        <w:rPr>
          <w:sz w:val="24"/>
        </w:rPr>
      </w:pPr>
      <w:r>
        <w:rPr>
          <w:color w:val="333333"/>
          <w:sz w:val="24"/>
        </w:rPr>
        <w:t>Морфология.</w:t>
      </w:r>
      <w:r>
        <w:rPr>
          <w:color w:val="333333"/>
          <w:spacing w:val="-5"/>
          <w:sz w:val="24"/>
        </w:rPr>
        <w:t xml:space="preserve"> </w:t>
      </w:r>
      <w:r>
        <w:rPr>
          <w:color w:val="333333"/>
          <w:sz w:val="24"/>
        </w:rPr>
        <w:t>Культура</w:t>
      </w:r>
      <w:r>
        <w:rPr>
          <w:color w:val="333333"/>
          <w:spacing w:val="-2"/>
          <w:sz w:val="24"/>
        </w:rPr>
        <w:t xml:space="preserve"> </w:t>
      </w:r>
      <w:r>
        <w:rPr>
          <w:color w:val="333333"/>
          <w:sz w:val="24"/>
        </w:rPr>
        <w:t>речи.</w:t>
      </w:r>
      <w:r>
        <w:rPr>
          <w:color w:val="333333"/>
          <w:spacing w:val="-1"/>
          <w:sz w:val="24"/>
        </w:rPr>
        <w:t xml:space="preserve"> </w:t>
      </w:r>
      <w:r>
        <w:rPr>
          <w:color w:val="333333"/>
          <w:sz w:val="24"/>
        </w:rPr>
        <w:t>Орфография.</w:t>
      </w:r>
    </w:p>
    <w:p w14:paraId="4B5479CC" w14:textId="77777777" w:rsidR="00533F70" w:rsidRDefault="004F5381">
      <w:pPr>
        <w:pStyle w:val="a3"/>
        <w:ind w:right="1966"/>
      </w:pPr>
      <w:r>
        <w:rPr>
          <w:color w:val="333333"/>
        </w:rPr>
        <w:t>Морфология</w:t>
      </w:r>
      <w:r>
        <w:rPr>
          <w:color w:val="333333"/>
          <w:spacing w:val="-4"/>
        </w:rPr>
        <w:t xml:space="preserve"> </w:t>
      </w:r>
      <w:r>
        <w:rPr>
          <w:color w:val="333333"/>
        </w:rPr>
        <w:t>как</w:t>
      </w:r>
      <w:r>
        <w:rPr>
          <w:color w:val="333333"/>
          <w:spacing w:val="-4"/>
        </w:rPr>
        <w:t xml:space="preserve"> </w:t>
      </w:r>
      <w:r>
        <w:rPr>
          <w:color w:val="333333"/>
        </w:rPr>
        <w:t>раздел</w:t>
      </w:r>
      <w:r>
        <w:rPr>
          <w:color w:val="333333"/>
          <w:spacing w:val="-7"/>
        </w:rPr>
        <w:t xml:space="preserve"> </w:t>
      </w:r>
      <w:r>
        <w:rPr>
          <w:color w:val="333333"/>
        </w:rPr>
        <w:t>грамматики.</w:t>
      </w:r>
      <w:r>
        <w:rPr>
          <w:color w:val="333333"/>
          <w:spacing w:val="-4"/>
        </w:rPr>
        <w:t xml:space="preserve"> </w:t>
      </w:r>
      <w:r>
        <w:rPr>
          <w:color w:val="333333"/>
        </w:rPr>
        <w:t>Грамматическое</w:t>
      </w:r>
      <w:r>
        <w:rPr>
          <w:color w:val="333333"/>
          <w:spacing w:val="-5"/>
        </w:rPr>
        <w:t xml:space="preserve"> </w:t>
      </w:r>
      <w:r>
        <w:rPr>
          <w:color w:val="333333"/>
        </w:rPr>
        <w:t>значение</w:t>
      </w:r>
      <w:r>
        <w:rPr>
          <w:color w:val="333333"/>
          <w:spacing w:val="-5"/>
        </w:rPr>
        <w:t xml:space="preserve"> </w:t>
      </w:r>
      <w:r>
        <w:rPr>
          <w:color w:val="333333"/>
        </w:rPr>
        <w:t>слова.</w:t>
      </w:r>
      <w:r>
        <w:rPr>
          <w:color w:val="333333"/>
          <w:spacing w:val="-57"/>
        </w:rPr>
        <w:t xml:space="preserve"> </w:t>
      </w:r>
      <w:r>
        <w:rPr>
          <w:color w:val="333333"/>
        </w:rPr>
        <w:t>Части речи</w:t>
      </w:r>
      <w:r>
        <w:rPr>
          <w:color w:val="333333"/>
          <w:spacing w:val="-1"/>
        </w:rPr>
        <w:t xml:space="preserve"> </w:t>
      </w:r>
      <w:r>
        <w:rPr>
          <w:color w:val="333333"/>
        </w:rPr>
        <w:t>как лексико-грамматические</w:t>
      </w:r>
      <w:r>
        <w:rPr>
          <w:color w:val="333333"/>
          <w:spacing w:val="-2"/>
        </w:rPr>
        <w:t xml:space="preserve"> </w:t>
      </w:r>
      <w:r>
        <w:rPr>
          <w:color w:val="333333"/>
        </w:rPr>
        <w:t>разряды слов.</w:t>
      </w:r>
    </w:p>
    <w:p w14:paraId="02D172DC" w14:textId="77777777" w:rsidR="00533F70" w:rsidRDefault="004F5381">
      <w:pPr>
        <w:pStyle w:val="a3"/>
      </w:pPr>
      <w:r>
        <w:rPr>
          <w:color w:val="333333"/>
        </w:rPr>
        <w:t>Система</w:t>
      </w:r>
      <w:r>
        <w:rPr>
          <w:color w:val="333333"/>
          <w:spacing w:val="-3"/>
        </w:rPr>
        <w:t xml:space="preserve"> </w:t>
      </w:r>
      <w:r>
        <w:rPr>
          <w:color w:val="333333"/>
        </w:rPr>
        <w:t>частей</w:t>
      </w:r>
      <w:r>
        <w:rPr>
          <w:color w:val="333333"/>
          <w:spacing w:val="-2"/>
        </w:rPr>
        <w:t xml:space="preserve"> </w:t>
      </w:r>
      <w:r>
        <w:rPr>
          <w:color w:val="333333"/>
        </w:rPr>
        <w:t>речи</w:t>
      </w:r>
      <w:r>
        <w:rPr>
          <w:color w:val="333333"/>
          <w:spacing w:val="-2"/>
        </w:rPr>
        <w:t xml:space="preserve"> </w:t>
      </w:r>
      <w:r>
        <w:rPr>
          <w:color w:val="333333"/>
        </w:rPr>
        <w:t>в</w:t>
      </w:r>
      <w:r>
        <w:rPr>
          <w:color w:val="333333"/>
          <w:spacing w:val="-1"/>
        </w:rPr>
        <w:t xml:space="preserve"> </w:t>
      </w:r>
      <w:r>
        <w:rPr>
          <w:color w:val="333333"/>
        </w:rPr>
        <w:t>русском</w:t>
      </w:r>
      <w:r>
        <w:rPr>
          <w:color w:val="333333"/>
          <w:spacing w:val="-2"/>
        </w:rPr>
        <w:t xml:space="preserve"> </w:t>
      </w:r>
      <w:r>
        <w:rPr>
          <w:color w:val="333333"/>
        </w:rPr>
        <w:t>языке.</w:t>
      </w:r>
      <w:r>
        <w:rPr>
          <w:color w:val="333333"/>
          <w:spacing w:val="-2"/>
        </w:rPr>
        <w:t xml:space="preserve"> </w:t>
      </w:r>
      <w:r>
        <w:rPr>
          <w:color w:val="333333"/>
        </w:rPr>
        <w:t>Самостоятельные</w:t>
      </w:r>
      <w:r>
        <w:rPr>
          <w:color w:val="333333"/>
          <w:spacing w:val="-4"/>
        </w:rPr>
        <w:t xml:space="preserve"> </w:t>
      </w:r>
      <w:r>
        <w:rPr>
          <w:color w:val="333333"/>
        </w:rPr>
        <w:t>и</w:t>
      </w:r>
      <w:r>
        <w:rPr>
          <w:color w:val="333333"/>
          <w:spacing w:val="-2"/>
        </w:rPr>
        <w:t xml:space="preserve"> </w:t>
      </w:r>
      <w:r>
        <w:rPr>
          <w:color w:val="333333"/>
        </w:rPr>
        <w:t>служебные</w:t>
      </w:r>
      <w:r>
        <w:rPr>
          <w:color w:val="333333"/>
          <w:spacing w:val="-1"/>
        </w:rPr>
        <w:t xml:space="preserve"> </w:t>
      </w:r>
      <w:r>
        <w:rPr>
          <w:color w:val="333333"/>
        </w:rPr>
        <w:t>части</w:t>
      </w:r>
      <w:r>
        <w:rPr>
          <w:color w:val="333333"/>
          <w:spacing w:val="-1"/>
        </w:rPr>
        <w:t xml:space="preserve"> </w:t>
      </w:r>
      <w:r>
        <w:rPr>
          <w:color w:val="333333"/>
        </w:rPr>
        <w:t>речи.</w:t>
      </w:r>
    </w:p>
    <w:p w14:paraId="38301D0B" w14:textId="77777777" w:rsidR="00533F70" w:rsidRDefault="004F5381" w:rsidP="002E055F">
      <w:pPr>
        <w:pStyle w:val="a5"/>
        <w:tabs>
          <w:tab w:val="left" w:pos="1863"/>
        </w:tabs>
        <w:spacing w:before="1"/>
        <w:ind w:left="1862"/>
        <w:rPr>
          <w:sz w:val="24"/>
        </w:rPr>
      </w:pPr>
      <w:r>
        <w:rPr>
          <w:color w:val="333333"/>
          <w:sz w:val="24"/>
        </w:rPr>
        <w:t>Имя</w:t>
      </w:r>
      <w:r>
        <w:rPr>
          <w:color w:val="333333"/>
          <w:spacing w:val="-3"/>
          <w:sz w:val="24"/>
        </w:rPr>
        <w:t xml:space="preserve"> </w:t>
      </w:r>
      <w:r>
        <w:rPr>
          <w:color w:val="333333"/>
          <w:sz w:val="24"/>
        </w:rPr>
        <w:t>существительное.</w:t>
      </w:r>
    </w:p>
    <w:p w14:paraId="28D6EE8A" w14:textId="77777777" w:rsidR="00533F70" w:rsidRDefault="004F5381">
      <w:pPr>
        <w:pStyle w:val="a3"/>
        <w:ind w:right="223"/>
      </w:pPr>
      <w:r>
        <w:rPr>
          <w:color w:val="333333"/>
        </w:rPr>
        <w:t>Имя существительное как часть речи. Общее грамматическое значение, морфологические</w:t>
      </w:r>
      <w:r>
        <w:rPr>
          <w:color w:val="333333"/>
          <w:spacing w:val="-57"/>
        </w:rPr>
        <w:t xml:space="preserve"> </w:t>
      </w:r>
      <w:r>
        <w:rPr>
          <w:color w:val="333333"/>
        </w:rPr>
        <w:t>признаки и синтаксические функции имени существительного. Роль имени</w:t>
      </w:r>
      <w:r>
        <w:rPr>
          <w:color w:val="333333"/>
          <w:spacing w:val="1"/>
        </w:rPr>
        <w:t xml:space="preserve"> </w:t>
      </w:r>
      <w:r>
        <w:rPr>
          <w:color w:val="333333"/>
        </w:rPr>
        <w:t>существительного</w:t>
      </w:r>
      <w:r>
        <w:rPr>
          <w:color w:val="333333"/>
          <w:spacing w:val="-1"/>
        </w:rPr>
        <w:t xml:space="preserve"> </w:t>
      </w:r>
      <w:r>
        <w:rPr>
          <w:color w:val="333333"/>
        </w:rPr>
        <w:t>в</w:t>
      </w:r>
      <w:r>
        <w:rPr>
          <w:color w:val="333333"/>
          <w:spacing w:val="1"/>
        </w:rPr>
        <w:t xml:space="preserve"> </w:t>
      </w:r>
      <w:r>
        <w:rPr>
          <w:color w:val="333333"/>
        </w:rPr>
        <w:t>речи.</w:t>
      </w:r>
    </w:p>
    <w:p w14:paraId="5889EFCF" w14:textId="77777777" w:rsidR="00533F70" w:rsidRDefault="004F5381">
      <w:pPr>
        <w:pStyle w:val="a3"/>
        <w:ind w:right="297"/>
      </w:pPr>
      <w:r>
        <w:rPr>
          <w:color w:val="333333"/>
        </w:rPr>
        <w:t>Лексико-грамматические разряды имен существительных по значению, имена</w:t>
      </w:r>
      <w:r>
        <w:rPr>
          <w:color w:val="333333"/>
          <w:spacing w:val="1"/>
        </w:rPr>
        <w:t xml:space="preserve"> </w:t>
      </w:r>
      <w:r>
        <w:rPr>
          <w:color w:val="333333"/>
        </w:rPr>
        <w:t>существительные собственные и нарицательные; имена существительные одушевленные</w:t>
      </w:r>
      <w:r>
        <w:rPr>
          <w:color w:val="333333"/>
          <w:spacing w:val="-57"/>
        </w:rPr>
        <w:t xml:space="preserve"> </w:t>
      </w:r>
      <w:r>
        <w:rPr>
          <w:color w:val="333333"/>
        </w:rPr>
        <w:t>и неодушевленные.</w:t>
      </w:r>
    </w:p>
    <w:p w14:paraId="3EC1C392" w14:textId="77777777" w:rsidR="00533F70" w:rsidRDefault="004F5381">
      <w:pPr>
        <w:pStyle w:val="a3"/>
        <w:ind w:right="4925"/>
      </w:pPr>
      <w:r>
        <w:rPr>
          <w:color w:val="333333"/>
        </w:rPr>
        <w:t>Род, число, падеж имени существительного.</w:t>
      </w:r>
      <w:r>
        <w:rPr>
          <w:color w:val="333333"/>
          <w:spacing w:val="-57"/>
        </w:rPr>
        <w:t xml:space="preserve"> </w:t>
      </w:r>
      <w:r>
        <w:rPr>
          <w:color w:val="333333"/>
        </w:rPr>
        <w:t>Имена</w:t>
      </w:r>
      <w:r>
        <w:rPr>
          <w:color w:val="333333"/>
          <w:spacing w:val="-2"/>
        </w:rPr>
        <w:t xml:space="preserve"> </w:t>
      </w:r>
      <w:r>
        <w:rPr>
          <w:color w:val="333333"/>
        </w:rPr>
        <w:t>существительные</w:t>
      </w:r>
      <w:r>
        <w:rPr>
          <w:color w:val="333333"/>
          <w:spacing w:val="-3"/>
        </w:rPr>
        <w:t xml:space="preserve"> </w:t>
      </w:r>
      <w:r>
        <w:rPr>
          <w:color w:val="333333"/>
        </w:rPr>
        <w:t>общего</w:t>
      </w:r>
      <w:r>
        <w:rPr>
          <w:color w:val="333333"/>
          <w:spacing w:val="-1"/>
        </w:rPr>
        <w:t xml:space="preserve"> </w:t>
      </w:r>
      <w:r>
        <w:rPr>
          <w:color w:val="333333"/>
        </w:rPr>
        <w:t>рода.</w:t>
      </w:r>
    </w:p>
    <w:p w14:paraId="2A789D0B" w14:textId="77777777" w:rsidR="00533F70" w:rsidRDefault="004F5381">
      <w:pPr>
        <w:pStyle w:val="a3"/>
        <w:ind w:right="1590"/>
      </w:pPr>
      <w:r>
        <w:rPr>
          <w:color w:val="333333"/>
        </w:rPr>
        <w:t>Имена существительные, имеющие форму только единственного или только</w:t>
      </w:r>
      <w:r>
        <w:rPr>
          <w:color w:val="333333"/>
          <w:spacing w:val="-57"/>
        </w:rPr>
        <w:t xml:space="preserve"> </w:t>
      </w:r>
      <w:r>
        <w:rPr>
          <w:color w:val="333333"/>
        </w:rPr>
        <w:t>множественного</w:t>
      </w:r>
      <w:r>
        <w:rPr>
          <w:color w:val="333333"/>
          <w:spacing w:val="-1"/>
        </w:rPr>
        <w:t xml:space="preserve"> </w:t>
      </w:r>
      <w:r>
        <w:rPr>
          <w:color w:val="333333"/>
        </w:rPr>
        <w:t>числа.</w:t>
      </w:r>
    </w:p>
    <w:p w14:paraId="702D8323" w14:textId="77777777" w:rsidR="00533F70" w:rsidRDefault="004F5381">
      <w:pPr>
        <w:pStyle w:val="a3"/>
        <w:ind w:right="780"/>
      </w:pPr>
      <w:r>
        <w:rPr>
          <w:color w:val="333333"/>
        </w:rPr>
        <w:t>Типы склонения имен существительных. Разносклоняемые имена существительные.</w:t>
      </w:r>
      <w:r>
        <w:rPr>
          <w:color w:val="333333"/>
          <w:spacing w:val="-58"/>
        </w:rPr>
        <w:t xml:space="preserve"> </w:t>
      </w:r>
      <w:r>
        <w:rPr>
          <w:color w:val="333333"/>
        </w:rPr>
        <w:t>Несклоняемые</w:t>
      </w:r>
      <w:r>
        <w:rPr>
          <w:color w:val="333333"/>
          <w:spacing w:val="-3"/>
        </w:rPr>
        <w:t xml:space="preserve"> </w:t>
      </w:r>
      <w:r>
        <w:rPr>
          <w:color w:val="333333"/>
        </w:rPr>
        <w:t>имена</w:t>
      </w:r>
      <w:r>
        <w:rPr>
          <w:color w:val="333333"/>
          <w:spacing w:val="1"/>
        </w:rPr>
        <w:t xml:space="preserve"> </w:t>
      </w:r>
      <w:r>
        <w:rPr>
          <w:color w:val="333333"/>
        </w:rPr>
        <w:t>существительные.</w:t>
      </w:r>
    </w:p>
    <w:p w14:paraId="1D0CD53F" w14:textId="77777777" w:rsidR="00533F70" w:rsidRDefault="004F5381">
      <w:pPr>
        <w:pStyle w:val="a3"/>
        <w:ind w:right="1157"/>
      </w:pPr>
      <w:r>
        <w:rPr>
          <w:color w:val="333333"/>
        </w:rPr>
        <w:t>Морфологический анализ имен существительных. Нормы произношения, нормы</w:t>
      </w:r>
      <w:r>
        <w:rPr>
          <w:color w:val="333333"/>
          <w:spacing w:val="-57"/>
        </w:rPr>
        <w:t xml:space="preserve"> </w:t>
      </w:r>
      <w:r>
        <w:rPr>
          <w:color w:val="333333"/>
        </w:rPr>
        <w:t>постановки ударения, нормы словоизменения имен существительных (в рамках</w:t>
      </w:r>
      <w:r>
        <w:rPr>
          <w:color w:val="333333"/>
          <w:spacing w:val="1"/>
        </w:rPr>
        <w:t xml:space="preserve"> </w:t>
      </w:r>
      <w:r>
        <w:rPr>
          <w:color w:val="333333"/>
        </w:rPr>
        <w:t>изученного).</w:t>
      </w:r>
    </w:p>
    <w:p w14:paraId="105D8B5C" w14:textId="77777777" w:rsidR="00533F70" w:rsidRDefault="004F5381">
      <w:pPr>
        <w:pStyle w:val="a3"/>
        <w:ind w:right="880"/>
      </w:pPr>
      <w:r>
        <w:rPr>
          <w:color w:val="333333"/>
        </w:rPr>
        <w:t>Правописание собственных имен существительных. Правописание ь на конце имен</w:t>
      </w:r>
      <w:r>
        <w:rPr>
          <w:color w:val="333333"/>
          <w:spacing w:val="-57"/>
        </w:rPr>
        <w:t xml:space="preserve"> </w:t>
      </w:r>
      <w:r>
        <w:rPr>
          <w:color w:val="333333"/>
        </w:rPr>
        <w:t>существительных</w:t>
      </w:r>
      <w:r>
        <w:rPr>
          <w:color w:val="333333"/>
          <w:spacing w:val="-2"/>
        </w:rPr>
        <w:t xml:space="preserve"> </w:t>
      </w:r>
      <w:r>
        <w:rPr>
          <w:color w:val="333333"/>
        </w:rPr>
        <w:t>после</w:t>
      </w:r>
      <w:r>
        <w:rPr>
          <w:color w:val="333333"/>
          <w:spacing w:val="-1"/>
        </w:rPr>
        <w:t xml:space="preserve"> </w:t>
      </w:r>
      <w:r>
        <w:rPr>
          <w:color w:val="333333"/>
        </w:rPr>
        <w:t>шипящих.</w:t>
      </w:r>
    </w:p>
    <w:p w14:paraId="6FB8081C" w14:textId="77777777" w:rsidR="00533F70" w:rsidRDefault="004F5381">
      <w:pPr>
        <w:pStyle w:val="a3"/>
        <w:ind w:right="726"/>
      </w:pPr>
      <w:r>
        <w:rPr>
          <w:color w:val="333333"/>
        </w:rPr>
        <w:t>Правописание безударных окончаний имен существительных. Правописание о - е (ë)</w:t>
      </w:r>
      <w:r>
        <w:rPr>
          <w:color w:val="333333"/>
          <w:spacing w:val="-57"/>
        </w:rPr>
        <w:t xml:space="preserve"> </w:t>
      </w:r>
      <w:r>
        <w:rPr>
          <w:color w:val="333333"/>
        </w:rPr>
        <w:t>после</w:t>
      </w:r>
      <w:r>
        <w:rPr>
          <w:color w:val="333333"/>
          <w:spacing w:val="-2"/>
        </w:rPr>
        <w:t xml:space="preserve"> </w:t>
      </w:r>
      <w:r>
        <w:rPr>
          <w:color w:val="333333"/>
        </w:rPr>
        <w:t>шипящих</w:t>
      </w:r>
      <w:r>
        <w:rPr>
          <w:color w:val="333333"/>
          <w:spacing w:val="-2"/>
        </w:rPr>
        <w:t xml:space="preserve"> </w:t>
      </w:r>
      <w:r>
        <w:rPr>
          <w:color w:val="333333"/>
        </w:rPr>
        <w:t>и</w:t>
      </w:r>
      <w:r>
        <w:rPr>
          <w:color w:val="333333"/>
          <w:spacing w:val="-1"/>
        </w:rPr>
        <w:t xml:space="preserve"> </w:t>
      </w:r>
      <w:r>
        <w:rPr>
          <w:color w:val="333333"/>
        </w:rPr>
        <w:t>ц</w:t>
      </w:r>
      <w:r>
        <w:rPr>
          <w:color w:val="333333"/>
          <w:spacing w:val="-1"/>
        </w:rPr>
        <w:t xml:space="preserve"> </w:t>
      </w:r>
      <w:r>
        <w:rPr>
          <w:color w:val="333333"/>
        </w:rPr>
        <w:t>в</w:t>
      </w:r>
      <w:r>
        <w:rPr>
          <w:color w:val="333333"/>
          <w:spacing w:val="-2"/>
        </w:rPr>
        <w:t xml:space="preserve"> </w:t>
      </w:r>
      <w:r>
        <w:rPr>
          <w:color w:val="333333"/>
        </w:rPr>
        <w:t>суффиксах</w:t>
      </w:r>
      <w:r>
        <w:rPr>
          <w:color w:val="333333"/>
          <w:spacing w:val="1"/>
        </w:rPr>
        <w:t xml:space="preserve"> </w:t>
      </w:r>
      <w:r>
        <w:rPr>
          <w:color w:val="333333"/>
        </w:rPr>
        <w:t>и окончаниях</w:t>
      </w:r>
      <w:r>
        <w:rPr>
          <w:color w:val="333333"/>
          <w:spacing w:val="1"/>
        </w:rPr>
        <w:t xml:space="preserve"> </w:t>
      </w:r>
      <w:r>
        <w:rPr>
          <w:color w:val="333333"/>
        </w:rPr>
        <w:t>имен</w:t>
      </w:r>
      <w:r>
        <w:rPr>
          <w:color w:val="333333"/>
          <w:spacing w:val="-1"/>
        </w:rPr>
        <w:t xml:space="preserve"> </w:t>
      </w:r>
      <w:r>
        <w:rPr>
          <w:color w:val="333333"/>
        </w:rPr>
        <w:t>существительных.</w:t>
      </w:r>
    </w:p>
    <w:p w14:paraId="021C0327" w14:textId="77777777" w:rsidR="00533F70" w:rsidRDefault="004F5381">
      <w:pPr>
        <w:pStyle w:val="a3"/>
        <w:spacing w:before="1"/>
      </w:pPr>
      <w:r>
        <w:rPr>
          <w:color w:val="333333"/>
        </w:rPr>
        <w:t>Правописание суффиксов -чик- - -щик-; -ек- - -ик- (-чик-) имен существительных.</w:t>
      </w:r>
      <w:r>
        <w:rPr>
          <w:color w:val="333333"/>
          <w:spacing w:val="1"/>
        </w:rPr>
        <w:t xml:space="preserve"> </w:t>
      </w:r>
      <w:r>
        <w:rPr>
          <w:color w:val="333333"/>
        </w:rPr>
        <w:t>Правописание</w:t>
      </w:r>
      <w:r>
        <w:rPr>
          <w:color w:val="333333"/>
          <w:spacing w:val="-2"/>
        </w:rPr>
        <w:t xml:space="preserve"> </w:t>
      </w:r>
      <w:r>
        <w:rPr>
          <w:color w:val="333333"/>
        </w:rPr>
        <w:t>корней</w:t>
      </w:r>
      <w:r>
        <w:rPr>
          <w:color w:val="333333"/>
          <w:spacing w:val="-1"/>
        </w:rPr>
        <w:t xml:space="preserve"> </w:t>
      </w:r>
      <w:r>
        <w:rPr>
          <w:color w:val="333333"/>
        </w:rPr>
        <w:t>с</w:t>
      </w:r>
      <w:r>
        <w:rPr>
          <w:color w:val="333333"/>
          <w:spacing w:val="-5"/>
        </w:rPr>
        <w:t xml:space="preserve"> </w:t>
      </w:r>
      <w:r>
        <w:rPr>
          <w:color w:val="333333"/>
        </w:rPr>
        <w:t>чередованием</w:t>
      </w:r>
      <w:r>
        <w:rPr>
          <w:color w:val="333333"/>
          <w:spacing w:val="-2"/>
        </w:rPr>
        <w:t xml:space="preserve"> </w:t>
      </w:r>
      <w:r>
        <w:rPr>
          <w:color w:val="333333"/>
        </w:rPr>
        <w:t>а</w:t>
      </w:r>
      <w:r>
        <w:rPr>
          <w:color w:val="333333"/>
          <w:spacing w:val="-2"/>
        </w:rPr>
        <w:t xml:space="preserve"> </w:t>
      </w:r>
      <w:r>
        <w:rPr>
          <w:color w:val="333333"/>
        </w:rPr>
        <w:t>//</w:t>
      </w:r>
      <w:r>
        <w:rPr>
          <w:color w:val="333333"/>
          <w:spacing w:val="-1"/>
        </w:rPr>
        <w:t xml:space="preserve"> </w:t>
      </w:r>
      <w:r>
        <w:rPr>
          <w:color w:val="333333"/>
        </w:rPr>
        <w:t>о: -лаг-</w:t>
      </w:r>
      <w:r>
        <w:rPr>
          <w:color w:val="333333"/>
          <w:spacing w:val="-2"/>
        </w:rPr>
        <w:t xml:space="preserve"> </w:t>
      </w:r>
      <w:r>
        <w:rPr>
          <w:color w:val="333333"/>
        </w:rPr>
        <w:t>-</w:t>
      </w:r>
      <w:r>
        <w:rPr>
          <w:color w:val="333333"/>
          <w:spacing w:val="-2"/>
        </w:rPr>
        <w:t xml:space="preserve"> </w:t>
      </w:r>
      <w:r>
        <w:rPr>
          <w:color w:val="333333"/>
        </w:rPr>
        <w:t>-лож-;</w:t>
      </w:r>
      <w:r>
        <w:rPr>
          <w:color w:val="333333"/>
          <w:spacing w:val="-1"/>
        </w:rPr>
        <w:t xml:space="preserve"> </w:t>
      </w:r>
      <w:r>
        <w:rPr>
          <w:color w:val="333333"/>
        </w:rPr>
        <w:t>-раст-</w:t>
      </w:r>
      <w:r>
        <w:rPr>
          <w:color w:val="333333"/>
          <w:spacing w:val="-2"/>
        </w:rPr>
        <w:t xml:space="preserve"> </w:t>
      </w:r>
      <w:r>
        <w:rPr>
          <w:color w:val="333333"/>
        </w:rPr>
        <w:t>-</w:t>
      </w:r>
      <w:r>
        <w:rPr>
          <w:color w:val="333333"/>
          <w:spacing w:val="-2"/>
        </w:rPr>
        <w:t xml:space="preserve"> </w:t>
      </w:r>
      <w:r>
        <w:rPr>
          <w:color w:val="333333"/>
        </w:rPr>
        <w:t>-ращ-</w:t>
      </w:r>
      <w:r>
        <w:rPr>
          <w:color w:val="333333"/>
          <w:spacing w:val="-2"/>
        </w:rPr>
        <w:t xml:space="preserve"> </w:t>
      </w:r>
      <w:r>
        <w:rPr>
          <w:color w:val="333333"/>
        </w:rPr>
        <w:t>-</w:t>
      </w:r>
      <w:r>
        <w:rPr>
          <w:color w:val="333333"/>
          <w:spacing w:val="-2"/>
        </w:rPr>
        <w:t xml:space="preserve"> </w:t>
      </w:r>
      <w:r>
        <w:rPr>
          <w:color w:val="333333"/>
        </w:rPr>
        <w:t>-рос-;</w:t>
      </w:r>
      <w:r>
        <w:rPr>
          <w:color w:val="333333"/>
          <w:spacing w:val="-1"/>
        </w:rPr>
        <w:t xml:space="preserve"> </w:t>
      </w:r>
      <w:r>
        <w:rPr>
          <w:color w:val="333333"/>
        </w:rPr>
        <w:t>-гар- -</w:t>
      </w:r>
      <w:r>
        <w:rPr>
          <w:color w:val="333333"/>
          <w:spacing w:val="-2"/>
        </w:rPr>
        <w:t xml:space="preserve"> </w:t>
      </w:r>
      <w:r>
        <w:rPr>
          <w:color w:val="333333"/>
        </w:rPr>
        <w:t>-гор-</w:t>
      </w:r>
    </w:p>
    <w:p w14:paraId="07B18EB7" w14:textId="77777777" w:rsidR="00533F70" w:rsidRDefault="004F5381">
      <w:pPr>
        <w:pStyle w:val="a3"/>
      </w:pPr>
      <w:r>
        <w:rPr>
          <w:color w:val="333333"/>
        </w:rPr>
        <w:t>,</w:t>
      </w:r>
      <w:r>
        <w:rPr>
          <w:color w:val="333333"/>
          <w:spacing w:val="-1"/>
        </w:rPr>
        <w:t xml:space="preserve"> </w:t>
      </w:r>
      <w:r>
        <w:rPr>
          <w:color w:val="333333"/>
        </w:rPr>
        <w:t>-зар-</w:t>
      </w:r>
      <w:r>
        <w:rPr>
          <w:color w:val="333333"/>
          <w:spacing w:val="-2"/>
        </w:rPr>
        <w:t xml:space="preserve"> </w:t>
      </w:r>
      <w:r>
        <w:rPr>
          <w:color w:val="333333"/>
        </w:rPr>
        <w:t>-</w:t>
      </w:r>
      <w:r>
        <w:rPr>
          <w:color w:val="333333"/>
          <w:spacing w:val="-2"/>
        </w:rPr>
        <w:t xml:space="preserve"> </w:t>
      </w:r>
      <w:r>
        <w:rPr>
          <w:color w:val="333333"/>
        </w:rPr>
        <w:t>-зор-;</w:t>
      </w:r>
      <w:r>
        <w:rPr>
          <w:color w:val="333333"/>
          <w:spacing w:val="-1"/>
        </w:rPr>
        <w:t xml:space="preserve"> </w:t>
      </w:r>
      <w:r>
        <w:rPr>
          <w:color w:val="333333"/>
        </w:rPr>
        <w:t>-клан-</w:t>
      </w:r>
      <w:r>
        <w:rPr>
          <w:color w:val="333333"/>
          <w:spacing w:val="-2"/>
        </w:rPr>
        <w:t xml:space="preserve"> </w:t>
      </w:r>
      <w:r>
        <w:rPr>
          <w:color w:val="333333"/>
        </w:rPr>
        <w:t>-</w:t>
      </w:r>
      <w:r>
        <w:rPr>
          <w:color w:val="333333"/>
          <w:spacing w:val="-2"/>
        </w:rPr>
        <w:t xml:space="preserve"> </w:t>
      </w:r>
      <w:r>
        <w:rPr>
          <w:color w:val="333333"/>
        </w:rPr>
        <w:t>-клон-,</w:t>
      </w:r>
      <w:r>
        <w:rPr>
          <w:color w:val="333333"/>
          <w:spacing w:val="-1"/>
        </w:rPr>
        <w:t xml:space="preserve"> </w:t>
      </w:r>
      <w:r>
        <w:rPr>
          <w:color w:val="333333"/>
        </w:rPr>
        <w:t>-скак-</w:t>
      </w:r>
      <w:r>
        <w:rPr>
          <w:color w:val="333333"/>
          <w:spacing w:val="-1"/>
        </w:rPr>
        <w:t xml:space="preserve"> </w:t>
      </w:r>
      <w:r>
        <w:rPr>
          <w:color w:val="333333"/>
        </w:rPr>
        <w:t>-</w:t>
      </w:r>
      <w:r>
        <w:rPr>
          <w:color w:val="333333"/>
          <w:spacing w:val="-2"/>
        </w:rPr>
        <w:t xml:space="preserve"> </w:t>
      </w:r>
      <w:r>
        <w:rPr>
          <w:color w:val="333333"/>
        </w:rPr>
        <w:t>-скоч-.</w:t>
      </w:r>
    </w:p>
    <w:p w14:paraId="41BCC804" w14:textId="77777777" w:rsidR="00533F70" w:rsidRDefault="004F5381">
      <w:pPr>
        <w:pStyle w:val="a3"/>
        <w:ind w:right="1325"/>
      </w:pPr>
      <w:r>
        <w:rPr>
          <w:color w:val="333333"/>
        </w:rPr>
        <w:t>Слитное и раздельное написание не с именами существительными.</w:t>
      </w:r>
      <w:r>
        <w:rPr>
          <w:color w:val="333333"/>
          <w:spacing w:val="1"/>
        </w:rPr>
        <w:t xml:space="preserve"> </w:t>
      </w:r>
      <w:r>
        <w:rPr>
          <w:color w:val="333333"/>
        </w:rPr>
        <w:t>Орфографический</w:t>
      </w:r>
      <w:r>
        <w:rPr>
          <w:color w:val="333333"/>
          <w:spacing w:val="-5"/>
        </w:rPr>
        <w:t xml:space="preserve"> </w:t>
      </w:r>
      <w:r>
        <w:rPr>
          <w:color w:val="333333"/>
        </w:rPr>
        <w:t>анализ</w:t>
      </w:r>
      <w:r>
        <w:rPr>
          <w:color w:val="333333"/>
          <w:spacing w:val="-5"/>
        </w:rPr>
        <w:t xml:space="preserve"> </w:t>
      </w:r>
      <w:r>
        <w:rPr>
          <w:color w:val="333333"/>
        </w:rPr>
        <w:t>имен</w:t>
      </w:r>
      <w:r>
        <w:rPr>
          <w:color w:val="333333"/>
          <w:spacing w:val="-4"/>
        </w:rPr>
        <w:t xml:space="preserve"> </w:t>
      </w:r>
      <w:r>
        <w:rPr>
          <w:color w:val="333333"/>
        </w:rPr>
        <w:t>существительных</w:t>
      </w:r>
      <w:r>
        <w:rPr>
          <w:color w:val="333333"/>
          <w:spacing w:val="-4"/>
        </w:rPr>
        <w:t xml:space="preserve"> </w:t>
      </w:r>
      <w:r>
        <w:rPr>
          <w:color w:val="333333"/>
        </w:rPr>
        <w:t>(в</w:t>
      </w:r>
      <w:r>
        <w:rPr>
          <w:color w:val="333333"/>
          <w:spacing w:val="-6"/>
        </w:rPr>
        <w:t xml:space="preserve"> </w:t>
      </w:r>
      <w:r>
        <w:rPr>
          <w:color w:val="333333"/>
        </w:rPr>
        <w:t>рамках</w:t>
      </w:r>
      <w:r>
        <w:rPr>
          <w:color w:val="333333"/>
          <w:spacing w:val="-3"/>
        </w:rPr>
        <w:t xml:space="preserve"> </w:t>
      </w:r>
      <w:r>
        <w:rPr>
          <w:color w:val="333333"/>
        </w:rPr>
        <w:t>изученного).</w:t>
      </w:r>
    </w:p>
    <w:p w14:paraId="02522182" w14:textId="77777777" w:rsidR="00533F70" w:rsidRDefault="004F5381" w:rsidP="002E055F">
      <w:pPr>
        <w:pStyle w:val="a5"/>
        <w:tabs>
          <w:tab w:val="left" w:pos="1863"/>
        </w:tabs>
        <w:ind w:left="1862"/>
        <w:rPr>
          <w:sz w:val="24"/>
        </w:rPr>
      </w:pPr>
      <w:r>
        <w:rPr>
          <w:color w:val="333333"/>
          <w:sz w:val="24"/>
        </w:rPr>
        <w:t>Имя</w:t>
      </w:r>
      <w:r>
        <w:rPr>
          <w:color w:val="333333"/>
          <w:spacing w:val="-3"/>
          <w:sz w:val="24"/>
        </w:rPr>
        <w:t xml:space="preserve"> </w:t>
      </w:r>
      <w:r>
        <w:rPr>
          <w:color w:val="333333"/>
          <w:sz w:val="24"/>
        </w:rPr>
        <w:t>прилагательное.</w:t>
      </w:r>
    </w:p>
    <w:p w14:paraId="23DC172D" w14:textId="77777777" w:rsidR="00533F70" w:rsidRDefault="004F5381">
      <w:pPr>
        <w:pStyle w:val="a3"/>
        <w:ind w:right="128"/>
      </w:pPr>
      <w:r>
        <w:rPr>
          <w:color w:val="333333"/>
        </w:rPr>
        <w:t>Имя прилагательное как часть речи. Общее грамматическое значение, морфологические</w:t>
      </w:r>
      <w:r>
        <w:rPr>
          <w:color w:val="333333"/>
          <w:spacing w:val="1"/>
        </w:rPr>
        <w:t xml:space="preserve"> </w:t>
      </w:r>
      <w:r>
        <w:rPr>
          <w:color w:val="333333"/>
        </w:rPr>
        <w:t>признаки и синтаксические функции имени прилагательного. Роль имени прилагательного</w:t>
      </w:r>
      <w:r>
        <w:rPr>
          <w:color w:val="333333"/>
          <w:spacing w:val="-57"/>
        </w:rPr>
        <w:t xml:space="preserve"> </w:t>
      </w:r>
      <w:r>
        <w:rPr>
          <w:color w:val="333333"/>
        </w:rPr>
        <w:t>в</w:t>
      </w:r>
      <w:r>
        <w:rPr>
          <w:color w:val="333333"/>
          <w:spacing w:val="-2"/>
        </w:rPr>
        <w:t xml:space="preserve"> </w:t>
      </w:r>
      <w:r>
        <w:rPr>
          <w:color w:val="333333"/>
        </w:rPr>
        <w:t>речи.</w:t>
      </w:r>
    </w:p>
    <w:p w14:paraId="4D71CD80" w14:textId="77777777" w:rsidR="00533F70" w:rsidRDefault="004F5381">
      <w:pPr>
        <w:pStyle w:val="a3"/>
        <w:ind w:right="1325"/>
      </w:pPr>
      <w:r>
        <w:rPr>
          <w:color w:val="333333"/>
        </w:rPr>
        <w:t>Имена</w:t>
      </w:r>
      <w:r>
        <w:rPr>
          <w:color w:val="333333"/>
          <w:spacing w:val="-5"/>
        </w:rPr>
        <w:t xml:space="preserve"> </w:t>
      </w:r>
      <w:r>
        <w:rPr>
          <w:color w:val="333333"/>
        </w:rPr>
        <w:t>прилагательные</w:t>
      </w:r>
      <w:r>
        <w:rPr>
          <w:color w:val="333333"/>
          <w:spacing w:val="-6"/>
        </w:rPr>
        <w:t xml:space="preserve"> </w:t>
      </w:r>
      <w:r>
        <w:rPr>
          <w:color w:val="333333"/>
        </w:rPr>
        <w:t>полные</w:t>
      </w:r>
      <w:r>
        <w:rPr>
          <w:color w:val="333333"/>
          <w:spacing w:val="-5"/>
        </w:rPr>
        <w:t xml:space="preserve"> </w:t>
      </w:r>
      <w:r>
        <w:rPr>
          <w:color w:val="333333"/>
        </w:rPr>
        <w:t>и</w:t>
      </w:r>
      <w:r>
        <w:rPr>
          <w:color w:val="333333"/>
          <w:spacing w:val="-4"/>
        </w:rPr>
        <w:t xml:space="preserve"> </w:t>
      </w:r>
      <w:r>
        <w:rPr>
          <w:color w:val="333333"/>
        </w:rPr>
        <w:t>краткие,</w:t>
      </w:r>
      <w:r>
        <w:rPr>
          <w:color w:val="333333"/>
          <w:spacing w:val="-3"/>
        </w:rPr>
        <w:t xml:space="preserve"> </w:t>
      </w:r>
      <w:r>
        <w:rPr>
          <w:color w:val="333333"/>
        </w:rPr>
        <w:t>их</w:t>
      </w:r>
      <w:r>
        <w:rPr>
          <w:color w:val="333333"/>
          <w:spacing w:val="-2"/>
        </w:rPr>
        <w:t xml:space="preserve"> </w:t>
      </w:r>
      <w:r>
        <w:rPr>
          <w:color w:val="333333"/>
        </w:rPr>
        <w:t>синтаксические</w:t>
      </w:r>
      <w:r>
        <w:rPr>
          <w:color w:val="333333"/>
          <w:spacing w:val="-5"/>
        </w:rPr>
        <w:t xml:space="preserve"> </w:t>
      </w:r>
      <w:r>
        <w:rPr>
          <w:color w:val="333333"/>
        </w:rPr>
        <w:t>функции.</w:t>
      </w:r>
      <w:r>
        <w:rPr>
          <w:color w:val="333333"/>
          <w:spacing w:val="-57"/>
        </w:rPr>
        <w:t xml:space="preserve"> </w:t>
      </w:r>
      <w:r>
        <w:rPr>
          <w:color w:val="333333"/>
        </w:rPr>
        <w:t>Склонение</w:t>
      </w:r>
      <w:r>
        <w:rPr>
          <w:color w:val="333333"/>
          <w:spacing w:val="-2"/>
        </w:rPr>
        <w:t xml:space="preserve"> </w:t>
      </w:r>
      <w:r>
        <w:rPr>
          <w:color w:val="333333"/>
        </w:rPr>
        <w:t>имен прилагательных.</w:t>
      </w:r>
    </w:p>
    <w:p w14:paraId="21E5822A" w14:textId="77777777" w:rsidR="00533F70" w:rsidRDefault="004F5381">
      <w:pPr>
        <w:pStyle w:val="a3"/>
      </w:pPr>
      <w:r>
        <w:rPr>
          <w:color w:val="333333"/>
        </w:rPr>
        <w:t>Морфологический</w:t>
      </w:r>
      <w:r>
        <w:rPr>
          <w:color w:val="333333"/>
          <w:spacing w:val="-4"/>
        </w:rPr>
        <w:t xml:space="preserve"> </w:t>
      </w:r>
      <w:r>
        <w:rPr>
          <w:color w:val="333333"/>
        </w:rPr>
        <w:t>анализ</w:t>
      </w:r>
      <w:r>
        <w:rPr>
          <w:color w:val="333333"/>
          <w:spacing w:val="-4"/>
        </w:rPr>
        <w:t xml:space="preserve"> </w:t>
      </w:r>
      <w:r>
        <w:rPr>
          <w:color w:val="333333"/>
        </w:rPr>
        <w:t>имен</w:t>
      </w:r>
      <w:r>
        <w:rPr>
          <w:color w:val="333333"/>
          <w:spacing w:val="-6"/>
        </w:rPr>
        <w:t xml:space="preserve"> </w:t>
      </w:r>
      <w:r>
        <w:rPr>
          <w:color w:val="333333"/>
        </w:rPr>
        <w:t>прилагательных</w:t>
      </w:r>
      <w:r>
        <w:rPr>
          <w:color w:val="333333"/>
          <w:spacing w:val="-2"/>
        </w:rPr>
        <w:t xml:space="preserve"> </w:t>
      </w:r>
      <w:r>
        <w:rPr>
          <w:color w:val="333333"/>
        </w:rPr>
        <w:t>(в</w:t>
      </w:r>
      <w:r>
        <w:rPr>
          <w:color w:val="333333"/>
          <w:spacing w:val="-5"/>
        </w:rPr>
        <w:t xml:space="preserve"> </w:t>
      </w:r>
      <w:r>
        <w:rPr>
          <w:color w:val="333333"/>
        </w:rPr>
        <w:t>рамках</w:t>
      </w:r>
      <w:r>
        <w:rPr>
          <w:color w:val="333333"/>
          <w:spacing w:val="-2"/>
        </w:rPr>
        <w:t xml:space="preserve"> </w:t>
      </w:r>
      <w:r>
        <w:rPr>
          <w:color w:val="333333"/>
        </w:rPr>
        <w:t>изученного).</w:t>
      </w:r>
    </w:p>
    <w:p w14:paraId="7CBF56DA" w14:textId="77777777" w:rsidR="00533F70" w:rsidRDefault="00533F70">
      <w:pPr>
        <w:sectPr w:rsidR="00533F70">
          <w:pgSz w:w="11910" w:h="16840"/>
          <w:pgMar w:top="1040" w:right="720" w:bottom="280" w:left="740" w:header="720" w:footer="720" w:gutter="0"/>
          <w:cols w:space="720"/>
        </w:sectPr>
      </w:pPr>
    </w:p>
    <w:p w14:paraId="5373E1FB" w14:textId="77777777" w:rsidR="00533F70" w:rsidRDefault="004F5381">
      <w:pPr>
        <w:pStyle w:val="a3"/>
        <w:spacing w:before="66"/>
        <w:ind w:right="556"/>
      </w:pPr>
      <w:r>
        <w:rPr>
          <w:color w:val="333333"/>
        </w:rPr>
        <w:lastRenderedPageBreak/>
        <w:t>Нормы словоизменения, произношения имен прилагательных, постановки ударения (в</w:t>
      </w:r>
      <w:r>
        <w:rPr>
          <w:color w:val="333333"/>
          <w:spacing w:val="-57"/>
        </w:rPr>
        <w:t xml:space="preserve"> </w:t>
      </w:r>
      <w:r>
        <w:rPr>
          <w:color w:val="333333"/>
        </w:rPr>
        <w:t>рамках</w:t>
      </w:r>
      <w:r>
        <w:rPr>
          <w:color w:val="333333"/>
          <w:spacing w:val="1"/>
        </w:rPr>
        <w:t xml:space="preserve"> </w:t>
      </w:r>
      <w:r>
        <w:rPr>
          <w:color w:val="333333"/>
        </w:rPr>
        <w:t>изученного).</w:t>
      </w:r>
    </w:p>
    <w:p w14:paraId="1FB12C88" w14:textId="77777777" w:rsidR="00533F70" w:rsidRDefault="004F5381">
      <w:pPr>
        <w:pStyle w:val="a3"/>
        <w:ind w:right="574"/>
      </w:pPr>
      <w:r>
        <w:rPr>
          <w:color w:val="333333"/>
        </w:rPr>
        <w:t>Правописание безударных окончаний имен прилагательных. Правописание о - е после</w:t>
      </w:r>
      <w:r>
        <w:rPr>
          <w:color w:val="333333"/>
          <w:spacing w:val="-57"/>
        </w:rPr>
        <w:t xml:space="preserve"> </w:t>
      </w:r>
      <w:r>
        <w:rPr>
          <w:color w:val="333333"/>
        </w:rPr>
        <w:t>шипящих</w:t>
      </w:r>
      <w:r>
        <w:rPr>
          <w:color w:val="333333"/>
          <w:spacing w:val="-2"/>
        </w:rPr>
        <w:t xml:space="preserve"> </w:t>
      </w:r>
      <w:r>
        <w:rPr>
          <w:color w:val="333333"/>
        </w:rPr>
        <w:t>и</w:t>
      </w:r>
      <w:r>
        <w:rPr>
          <w:color w:val="333333"/>
          <w:spacing w:val="-1"/>
        </w:rPr>
        <w:t xml:space="preserve"> </w:t>
      </w:r>
      <w:r>
        <w:rPr>
          <w:color w:val="333333"/>
        </w:rPr>
        <w:t>ц в</w:t>
      </w:r>
      <w:r>
        <w:rPr>
          <w:color w:val="333333"/>
          <w:spacing w:val="-2"/>
        </w:rPr>
        <w:t xml:space="preserve"> </w:t>
      </w:r>
      <w:r>
        <w:rPr>
          <w:color w:val="333333"/>
        </w:rPr>
        <w:t>суффиксах</w:t>
      </w:r>
      <w:r>
        <w:rPr>
          <w:color w:val="333333"/>
          <w:spacing w:val="2"/>
        </w:rPr>
        <w:t xml:space="preserve"> </w:t>
      </w:r>
      <w:r>
        <w:rPr>
          <w:color w:val="333333"/>
        </w:rPr>
        <w:t>и</w:t>
      </w:r>
      <w:r>
        <w:rPr>
          <w:color w:val="333333"/>
          <w:spacing w:val="-1"/>
        </w:rPr>
        <w:t xml:space="preserve"> </w:t>
      </w:r>
      <w:r>
        <w:rPr>
          <w:color w:val="333333"/>
        </w:rPr>
        <w:t>окончаниях</w:t>
      </w:r>
      <w:r>
        <w:rPr>
          <w:color w:val="333333"/>
          <w:spacing w:val="2"/>
        </w:rPr>
        <w:t xml:space="preserve"> </w:t>
      </w:r>
      <w:r>
        <w:rPr>
          <w:color w:val="333333"/>
        </w:rPr>
        <w:t>имен</w:t>
      </w:r>
      <w:r>
        <w:rPr>
          <w:color w:val="333333"/>
          <w:spacing w:val="-3"/>
        </w:rPr>
        <w:t xml:space="preserve"> </w:t>
      </w:r>
      <w:r>
        <w:rPr>
          <w:color w:val="333333"/>
        </w:rPr>
        <w:t>прилагательных.</w:t>
      </w:r>
    </w:p>
    <w:p w14:paraId="6B0628C8" w14:textId="77777777" w:rsidR="00533F70" w:rsidRDefault="004F5381">
      <w:pPr>
        <w:pStyle w:val="a3"/>
        <w:spacing w:before="1"/>
        <w:ind w:right="1755"/>
      </w:pPr>
      <w:r>
        <w:rPr>
          <w:color w:val="333333"/>
        </w:rPr>
        <w:t>Правописание кратких форм имен прилагательных с основой на шипящий.</w:t>
      </w:r>
      <w:r>
        <w:rPr>
          <w:color w:val="333333"/>
          <w:spacing w:val="-57"/>
        </w:rPr>
        <w:t xml:space="preserve"> </w:t>
      </w:r>
      <w:r>
        <w:rPr>
          <w:color w:val="333333"/>
        </w:rPr>
        <w:t>Слитное</w:t>
      </w:r>
      <w:r>
        <w:rPr>
          <w:color w:val="333333"/>
          <w:spacing w:val="-2"/>
        </w:rPr>
        <w:t xml:space="preserve"> </w:t>
      </w:r>
      <w:r>
        <w:rPr>
          <w:color w:val="333333"/>
        </w:rPr>
        <w:t>и</w:t>
      </w:r>
      <w:r>
        <w:rPr>
          <w:color w:val="333333"/>
          <w:spacing w:val="-1"/>
        </w:rPr>
        <w:t xml:space="preserve"> </w:t>
      </w:r>
      <w:r>
        <w:rPr>
          <w:color w:val="333333"/>
        </w:rPr>
        <w:t>раздельное</w:t>
      </w:r>
      <w:r>
        <w:rPr>
          <w:color w:val="333333"/>
          <w:spacing w:val="-2"/>
        </w:rPr>
        <w:t xml:space="preserve"> </w:t>
      </w:r>
      <w:r>
        <w:rPr>
          <w:color w:val="333333"/>
        </w:rPr>
        <w:t>написание</w:t>
      </w:r>
      <w:r>
        <w:rPr>
          <w:color w:val="333333"/>
          <w:spacing w:val="-2"/>
        </w:rPr>
        <w:t xml:space="preserve"> </w:t>
      </w:r>
      <w:r>
        <w:rPr>
          <w:color w:val="333333"/>
        </w:rPr>
        <w:t>не</w:t>
      </w:r>
      <w:r>
        <w:rPr>
          <w:color w:val="333333"/>
          <w:spacing w:val="-1"/>
        </w:rPr>
        <w:t xml:space="preserve"> </w:t>
      </w:r>
      <w:r>
        <w:rPr>
          <w:color w:val="333333"/>
        </w:rPr>
        <w:t>с</w:t>
      </w:r>
      <w:r>
        <w:rPr>
          <w:color w:val="333333"/>
          <w:spacing w:val="-2"/>
        </w:rPr>
        <w:t xml:space="preserve"> </w:t>
      </w:r>
      <w:r>
        <w:rPr>
          <w:color w:val="333333"/>
        </w:rPr>
        <w:t>именами</w:t>
      </w:r>
      <w:r>
        <w:rPr>
          <w:color w:val="333333"/>
          <w:spacing w:val="-1"/>
        </w:rPr>
        <w:t xml:space="preserve"> </w:t>
      </w:r>
      <w:r>
        <w:rPr>
          <w:color w:val="333333"/>
        </w:rPr>
        <w:t>прилагательными.</w:t>
      </w:r>
    </w:p>
    <w:p w14:paraId="66577684" w14:textId="77777777" w:rsidR="00533F70" w:rsidRDefault="004F5381">
      <w:pPr>
        <w:pStyle w:val="a3"/>
      </w:pPr>
      <w:r>
        <w:rPr>
          <w:color w:val="333333"/>
        </w:rPr>
        <w:t>Орфографический</w:t>
      </w:r>
      <w:r>
        <w:rPr>
          <w:color w:val="333333"/>
          <w:spacing w:val="-4"/>
        </w:rPr>
        <w:t xml:space="preserve"> </w:t>
      </w:r>
      <w:r>
        <w:rPr>
          <w:color w:val="333333"/>
        </w:rPr>
        <w:t>анализ</w:t>
      </w:r>
      <w:r>
        <w:rPr>
          <w:color w:val="333333"/>
          <w:spacing w:val="-4"/>
        </w:rPr>
        <w:t xml:space="preserve"> </w:t>
      </w:r>
      <w:r>
        <w:rPr>
          <w:color w:val="333333"/>
        </w:rPr>
        <w:t>имен</w:t>
      </w:r>
      <w:r>
        <w:rPr>
          <w:color w:val="333333"/>
          <w:spacing w:val="-6"/>
        </w:rPr>
        <w:t xml:space="preserve"> </w:t>
      </w:r>
      <w:r>
        <w:rPr>
          <w:color w:val="333333"/>
        </w:rPr>
        <w:t>прилагательных</w:t>
      </w:r>
      <w:r>
        <w:rPr>
          <w:color w:val="333333"/>
          <w:spacing w:val="-2"/>
        </w:rPr>
        <w:t xml:space="preserve"> </w:t>
      </w:r>
      <w:r>
        <w:rPr>
          <w:color w:val="333333"/>
        </w:rPr>
        <w:t>(в</w:t>
      </w:r>
      <w:r>
        <w:rPr>
          <w:color w:val="333333"/>
          <w:spacing w:val="-5"/>
        </w:rPr>
        <w:t xml:space="preserve"> </w:t>
      </w:r>
      <w:r>
        <w:rPr>
          <w:color w:val="333333"/>
        </w:rPr>
        <w:t>рамках</w:t>
      </w:r>
      <w:r>
        <w:rPr>
          <w:color w:val="333333"/>
          <w:spacing w:val="-2"/>
        </w:rPr>
        <w:t xml:space="preserve"> </w:t>
      </w:r>
      <w:r>
        <w:rPr>
          <w:color w:val="333333"/>
        </w:rPr>
        <w:t>изученного).</w:t>
      </w:r>
    </w:p>
    <w:p w14:paraId="446A9B84" w14:textId="77777777" w:rsidR="00533F70" w:rsidRDefault="004F5381" w:rsidP="002E055F">
      <w:pPr>
        <w:pStyle w:val="a5"/>
        <w:tabs>
          <w:tab w:val="left" w:pos="1863"/>
        </w:tabs>
        <w:ind w:left="1862"/>
        <w:rPr>
          <w:sz w:val="24"/>
        </w:rPr>
      </w:pPr>
      <w:r>
        <w:rPr>
          <w:color w:val="333333"/>
          <w:sz w:val="24"/>
        </w:rPr>
        <w:t>Глагол.</w:t>
      </w:r>
    </w:p>
    <w:p w14:paraId="48DCF091" w14:textId="77777777" w:rsidR="00533F70" w:rsidRDefault="004F5381">
      <w:pPr>
        <w:pStyle w:val="a3"/>
        <w:ind w:right="582"/>
      </w:pPr>
      <w:r>
        <w:rPr>
          <w:color w:val="333333"/>
        </w:rPr>
        <w:t>Глагол как часть речи. Общее грамматическое значение, морфологические признаки и</w:t>
      </w:r>
      <w:r>
        <w:rPr>
          <w:color w:val="333333"/>
          <w:spacing w:val="-57"/>
        </w:rPr>
        <w:t xml:space="preserve"> </w:t>
      </w:r>
      <w:r>
        <w:rPr>
          <w:color w:val="333333"/>
        </w:rPr>
        <w:t>синтаксические</w:t>
      </w:r>
      <w:r>
        <w:rPr>
          <w:color w:val="333333"/>
          <w:spacing w:val="-2"/>
        </w:rPr>
        <w:t xml:space="preserve"> </w:t>
      </w:r>
      <w:r>
        <w:rPr>
          <w:color w:val="333333"/>
        </w:rPr>
        <w:t>функции глагола.</w:t>
      </w:r>
    </w:p>
    <w:p w14:paraId="5F05CDCE" w14:textId="77777777" w:rsidR="00533F70" w:rsidRDefault="004F5381">
      <w:pPr>
        <w:pStyle w:val="a3"/>
      </w:pPr>
      <w:r>
        <w:rPr>
          <w:color w:val="333333"/>
        </w:rPr>
        <w:t>Роль</w:t>
      </w:r>
      <w:r>
        <w:rPr>
          <w:color w:val="333333"/>
          <w:spacing w:val="-2"/>
        </w:rPr>
        <w:t xml:space="preserve"> </w:t>
      </w:r>
      <w:r>
        <w:rPr>
          <w:color w:val="333333"/>
        </w:rPr>
        <w:t>глагола</w:t>
      </w:r>
      <w:r>
        <w:rPr>
          <w:color w:val="333333"/>
          <w:spacing w:val="-3"/>
        </w:rPr>
        <w:t xml:space="preserve"> </w:t>
      </w:r>
      <w:r>
        <w:rPr>
          <w:color w:val="333333"/>
        </w:rPr>
        <w:t>в</w:t>
      </w:r>
      <w:r>
        <w:rPr>
          <w:color w:val="333333"/>
          <w:spacing w:val="-3"/>
        </w:rPr>
        <w:t xml:space="preserve"> </w:t>
      </w:r>
      <w:r>
        <w:rPr>
          <w:color w:val="333333"/>
        </w:rPr>
        <w:t>словосочетании</w:t>
      </w:r>
      <w:r>
        <w:rPr>
          <w:color w:val="333333"/>
          <w:spacing w:val="-2"/>
        </w:rPr>
        <w:t xml:space="preserve"> </w:t>
      </w:r>
      <w:r>
        <w:rPr>
          <w:color w:val="333333"/>
        </w:rPr>
        <w:t>и</w:t>
      </w:r>
      <w:r>
        <w:rPr>
          <w:color w:val="333333"/>
          <w:spacing w:val="-3"/>
        </w:rPr>
        <w:t xml:space="preserve"> </w:t>
      </w:r>
      <w:r>
        <w:rPr>
          <w:color w:val="333333"/>
        </w:rPr>
        <w:t>предложении,</w:t>
      </w:r>
      <w:r>
        <w:rPr>
          <w:color w:val="333333"/>
          <w:spacing w:val="-2"/>
        </w:rPr>
        <w:t xml:space="preserve"> </w:t>
      </w:r>
      <w:r>
        <w:rPr>
          <w:color w:val="333333"/>
        </w:rPr>
        <w:t>в</w:t>
      </w:r>
      <w:r>
        <w:rPr>
          <w:color w:val="333333"/>
          <w:spacing w:val="-3"/>
        </w:rPr>
        <w:t xml:space="preserve"> </w:t>
      </w:r>
      <w:r>
        <w:rPr>
          <w:color w:val="333333"/>
        </w:rPr>
        <w:t>речи.</w:t>
      </w:r>
    </w:p>
    <w:p w14:paraId="7CB53D96" w14:textId="77777777" w:rsidR="00533F70" w:rsidRDefault="004F5381">
      <w:pPr>
        <w:pStyle w:val="a3"/>
      </w:pPr>
      <w:r>
        <w:rPr>
          <w:color w:val="333333"/>
        </w:rPr>
        <w:t>Глаголы</w:t>
      </w:r>
      <w:r>
        <w:rPr>
          <w:color w:val="333333"/>
          <w:spacing w:val="-5"/>
        </w:rPr>
        <w:t xml:space="preserve"> </w:t>
      </w:r>
      <w:r>
        <w:rPr>
          <w:color w:val="333333"/>
        </w:rPr>
        <w:t>совершенного</w:t>
      </w:r>
      <w:r>
        <w:rPr>
          <w:color w:val="333333"/>
          <w:spacing w:val="-4"/>
        </w:rPr>
        <w:t xml:space="preserve"> </w:t>
      </w:r>
      <w:r>
        <w:rPr>
          <w:color w:val="333333"/>
        </w:rPr>
        <w:t>и</w:t>
      </w:r>
      <w:r>
        <w:rPr>
          <w:color w:val="333333"/>
          <w:spacing w:val="-3"/>
        </w:rPr>
        <w:t xml:space="preserve"> </w:t>
      </w:r>
      <w:r>
        <w:rPr>
          <w:color w:val="333333"/>
        </w:rPr>
        <w:t>несовершенного</w:t>
      </w:r>
      <w:r>
        <w:rPr>
          <w:color w:val="333333"/>
          <w:spacing w:val="-4"/>
        </w:rPr>
        <w:t xml:space="preserve"> </w:t>
      </w:r>
      <w:r>
        <w:rPr>
          <w:color w:val="333333"/>
        </w:rPr>
        <w:t>вида,</w:t>
      </w:r>
      <w:r>
        <w:rPr>
          <w:color w:val="333333"/>
          <w:spacing w:val="-4"/>
        </w:rPr>
        <w:t xml:space="preserve"> </w:t>
      </w:r>
      <w:r>
        <w:rPr>
          <w:color w:val="333333"/>
        </w:rPr>
        <w:t>возвратные</w:t>
      </w:r>
      <w:r>
        <w:rPr>
          <w:color w:val="333333"/>
          <w:spacing w:val="-5"/>
        </w:rPr>
        <w:t xml:space="preserve"> </w:t>
      </w:r>
      <w:r>
        <w:rPr>
          <w:color w:val="333333"/>
        </w:rPr>
        <w:t>и</w:t>
      </w:r>
      <w:r>
        <w:rPr>
          <w:color w:val="333333"/>
          <w:spacing w:val="-4"/>
        </w:rPr>
        <w:t xml:space="preserve"> </w:t>
      </w:r>
      <w:r>
        <w:rPr>
          <w:color w:val="333333"/>
        </w:rPr>
        <w:t>невозвратные.</w:t>
      </w:r>
    </w:p>
    <w:p w14:paraId="500896F5" w14:textId="77777777" w:rsidR="00533F70" w:rsidRDefault="004F5381">
      <w:pPr>
        <w:pStyle w:val="a3"/>
      </w:pPr>
      <w:r>
        <w:rPr>
          <w:color w:val="333333"/>
        </w:rPr>
        <w:t>Инфинитив</w:t>
      </w:r>
      <w:r>
        <w:rPr>
          <w:color w:val="333333"/>
          <w:spacing w:val="-5"/>
        </w:rPr>
        <w:t xml:space="preserve"> </w:t>
      </w:r>
      <w:r>
        <w:rPr>
          <w:color w:val="333333"/>
        </w:rPr>
        <w:t>и</w:t>
      </w:r>
      <w:r>
        <w:rPr>
          <w:color w:val="333333"/>
          <w:spacing w:val="-3"/>
        </w:rPr>
        <w:t xml:space="preserve"> </w:t>
      </w:r>
      <w:r>
        <w:rPr>
          <w:color w:val="333333"/>
        </w:rPr>
        <w:t>его</w:t>
      </w:r>
      <w:r>
        <w:rPr>
          <w:color w:val="333333"/>
          <w:spacing w:val="-5"/>
        </w:rPr>
        <w:t xml:space="preserve"> </w:t>
      </w:r>
      <w:r>
        <w:rPr>
          <w:color w:val="333333"/>
        </w:rPr>
        <w:t>грамматические</w:t>
      </w:r>
      <w:r>
        <w:rPr>
          <w:color w:val="333333"/>
          <w:spacing w:val="-4"/>
        </w:rPr>
        <w:t xml:space="preserve"> </w:t>
      </w:r>
      <w:r>
        <w:rPr>
          <w:color w:val="333333"/>
        </w:rPr>
        <w:t>свойства.</w:t>
      </w:r>
      <w:r>
        <w:rPr>
          <w:color w:val="333333"/>
          <w:spacing w:val="-4"/>
        </w:rPr>
        <w:t xml:space="preserve"> </w:t>
      </w:r>
      <w:r>
        <w:rPr>
          <w:color w:val="333333"/>
        </w:rPr>
        <w:t>Основа</w:t>
      </w:r>
      <w:r>
        <w:rPr>
          <w:color w:val="333333"/>
          <w:spacing w:val="-4"/>
        </w:rPr>
        <w:t xml:space="preserve"> </w:t>
      </w:r>
      <w:r>
        <w:rPr>
          <w:color w:val="333333"/>
        </w:rPr>
        <w:t>инфинитива,</w:t>
      </w:r>
      <w:r>
        <w:rPr>
          <w:color w:val="333333"/>
          <w:spacing w:val="-4"/>
        </w:rPr>
        <w:t xml:space="preserve"> </w:t>
      </w:r>
      <w:r>
        <w:rPr>
          <w:color w:val="333333"/>
        </w:rPr>
        <w:t>основа</w:t>
      </w:r>
      <w:r>
        <w:rPr>
          <w:color w:val="333333"/>
          <w:spacing w:val="-5"/>
        </w:rPr>
        <w:t xml:space="preserve"> </w:t>
      </w:r>
      <w:r>
        <w:rPr>
          <w:color w:val="333333"/>
        </w:rPr>
        <w:t>настоящего</w:t>
      </w:r>
      <w:r>
        <w:rPr>
          <w:color w:val="333333"/>
          <w:spacing w:val="-57"/>
        </w:rPr>
        <w:t xml:space="preserve"> </w:t>
      </w:r>
      <w:r>
        <w:rPr>
          <w:color w:val="333333"/>
        </w:rPr>
        <w:t>(будущего</w:t>
      </w:r>
      <w:r>
        <w:rPr>
          <w:color w:val="333333"/>
          <w:spacing w:val="-2"/>
        </w:rPr>
        <w:t xml:space="preserve"> </w:t>
      </w:r>
      <w:r>
        <w:rPr>
          <w:color w:val="333333"/>
        </w:rPr>
        <w:t>простого)</w:t>
      </w:r>
      <w:r>
        <w:rPr>
          <w:color w:val="333333"/>
          <w:spacing w:val="2"/>
        </w:rPr>
        <w:t xml:space="preserve"> </w:t>
      </w:r>
      <w:r>
        <w:rPr>
          <w:color w:val="333333"/>
        </w:rPr>
        <w:t>времени глагола.</w:t>
      </w:r>
    </w:p>
    <w:p w14:paraId="74940B65" w14:textId="77777777" w:rsidR="00533F70" w:rsidRDefault="004F5381">
      <w:pPr>
        <w:pStyle w:val="a3"/>
      </w:pPr>
      <w:r>
        <w:rPr>
          <w:color w:val="333333"/>
        </w:rPr>
        <w:t>Спряжение</w:t>
      </w:r>
      <w:r>
        <w:rPr>
          <w:color w:val="333333"/>
          <w:spacing w:val="-5"/>
        </w:rPr>
        <w:t xml:space="preserve"> </w:t>
      </w:r>
      <w:r>
        <w:rPr>
          <w:color w:val="333333"/>
        </w:rPr>
        <w:t>глагола.</w:t>
      </w:r>
    </w:p>
    <w:p w14:paraId="6E860C16" w14:textId="77777777" w:rsidR="00533F70" w:rsidRDefault="004F5381">
      <w:pPr>
        <w:pStyle w:val="a3"/>
      </w:pPr>
      <w:r>
        <w:rPr>
          <w:color w:val="333333"/>
        </w:rPr>
        <w:t>Морфологический</w:t>
      </w:r>
      <w:r>
        <w:rPr>
          <w:color w:val="333333"/>
          <w:spacing w:val="-5"/>
        </w:rPr>
        <w:t xml:space="preserve"> </w:t>
      </w:r>
      <w:r>
        <w:rPr>
          <w:color w:val="333333"/>
        </w:rPr>
        <w:t>анализ</w:t>
      </w:r>
      <w:r>
        <w:rPr>
          <w:color w:val="333333"/>
          <w:spacing w:val="-5"/>
        </w:rPr>
        <w:t xml:space="preserve"> </w:t>
      </w:r>
      <w:r>
        <w:rPr>
          <w:color w:val="333333"/>
        </w:rPr>
        <w:t>глаголов</w:t>
      </w:r>
      <w:r>
        <w:rPr>
          <w:color w:val="333333"/>
          <w:spacing w:val="-5"/>
        </w:rPr>
        <w:t xml:space="preserve"> </w:t>
      </w:r>
      <w:r>
        <w:rPr>
          <w:color w:val="333333"/>
        </w:rPr>
        <w:t>(в</w:t>
      </w:r>
      <w:r>
        <w:rPr>
          <w:color w:val="333333"/>
          <w:spacing w:val="-6"/>
        </w:rPr>
        <w:t xml:space="preserve"> </w:t>
      </w:r>
      <w:r>
        <w:rPr>
          <w:color w:val="333333"/>
        </w:rPr>
        <w:t>рамках</w:t>
      </w:r>
      <w:r>
        <w:rPr>
          <w:color w:val="333333"/>
          <w:spacing w:val="-2"/>
        </w:rPr>
        <w:t xml:space="preserve"> </w:t>
      </w:r>
      <w:r>
        <w:rPr>
          <w:color w:val="333333"/>
        </w:rPr>
        <w:t>изученного).</w:t>
      </w:r>
    </w:p>
    <w:p w14:paraId="278AA580" w14:textId="77777777" w:rsidR="00533F70" w:rsidRDefault="004F5381">
      <w:pPr>
        <w:pStyle w:val="a3"/>
        <w:ind w:right="482"/>
      </w:pPr>
      <w:r>
        <w:rPr>
          <w:color w:val="333333"/>
        </w:rPr>
        <w:t>Нормы словоизменения глаголов, постановки ударения в глагольных формах (в рамках</w:t>
      </w:r>
      <w:r>
        <w:rPr>
          <w:color w:val="333333"/>
          <w:spacing w:val="-57"/>
        </w:rPr>
        <w:t xml:space="preserve"> </w:t>
      </w:r>
      <w:r>
        <w:rPr>
          <w:color w:val="333333"/>
        </w:rPr>
        <w:t>изученного).</w:t>
      </w:r>
    </w:p>
    <w:p w14:paraId="0CFBDC92" w14:textId="77777777" w:rsidR="00533F70" w:rsidRDefault="004F5381">
      <w:pPr>
        <w:pStyle w:val="a3"/>
        <w:ind w:right="326"/>
      </w:pPr>
      <w:r>
        <w:rPr>
          <w:color w:val="333333"/>
        </w:rPr>
        <w:t>Правописание корней с чередованием е // и: -бер- - -бир-, -блеет- - -блист-, -дер- - -дир-, -</w:t>
      </w:r>
      <w:r>
        <w:rPr>
          <w:color w:val="333333"/>
          <w:spacing w:val="-57"/>
        </w:rPr>
        <w:t xml:space="preserve"> </w:t>
      </w:r>
      <w:r>
        <w:rPr>
          <w:color w:val="333333"/>
        </w:rPr>
        <w:t>жег-</w:t>
      </w:r>
      <w:r>
        <w:rPr>
          <w:color w:val="333333"/>
          <w:spacing w:val="-2"/>
        </w:rPr>
        <w:t xml:space="preserve"> </w:t>
      </w:r>
      <w:r>
        <w:rPr>
          <w:color w:val="333333"/>
        </w:rPr>
        <w:t>-</w:t>
      </w:r>
      <w:r>
        <w:rPr>
          <w:color w:val="333333"/>
          <w:spacing w:val="-1"/>
        </w:rPr>
        <w:t xml:space="preserve"> </w:t>
      </w:r>
      <w:r>
        <w:rPr>
          <w:color w:val="333333"/>
        </w:rPr>
        <w:t>-жиг-, -мер-</w:t>
      </w:r>
      <w:r>
        <w:rPr>
          <w:color w:val="333333"/>
          <w:spacing w:val="-1"/>
        </w:rPr>
        <w:t xml:space="preserve"> </w:t>
      </w:r>
      <w:r>
        <w:rPr>
          <w:color w:val="333333"/>
        </w:rPr>
        <w:t>-</w:t>
      </w:r>
      <w:r>
        <w:rPr>
          <w:color w:val="333333"/>
          <w:spacing w:val="-2"/>
        </w:rPr>
        <w:t xml:space="preserve"> </w:t>
      </w:r>
      <w:r>
        <w:rPr>
          <w:color w:val="333333"/>
        </w:rPr>
        <w:t>-мир-, -пер-</w:t>
      </w:r>
      <w:r>
        <w:rPr>
          <w:color w:val="333333"/>
          <w:spacing w:val="-1"/>
        </w:rPr>
        <w:t xml:space="preserve"> </w:t>
      </w:r>
      <w:r>
        <w:rPr>
          <w:color w:val="333333"/>
        </w:rPr>
        <w:t>-</w:t>
      </w:r>
      <w:r>
        <w:rPr>
          <w:color w:val="333333"/>
          <w:spacing w:val="-1"/>
        </w:rPr>
        <w:t xml:space="preserve"> </w:t>
      </w:r>
      <w:r>
        <w:rPr>
          <w:color w:val="333333"/>
        </w:rPr>
        <w:t>-пир-,</w:t>
      </w:r>
      <w:r>
        <w:rPr>
          <w:color w:val="333333"/>
          <w:spacing w:val="-1"/>
        </w:rPr>
        <w:t xml:space="preserve"> </w:t>
      </w:r>
      <w:r>
        <w:rPr>
          <w:color w:val="333333"/>
        </w:rPr>
        <w:t>-стел-</w:t>
      </w:r>
      <w:r>
        <w:rPr>
          <w:color w:val="333333"/>
          <w:spacing w:val="-1"/>
        </w:rPr>
        <w:t xml:space="preserve"> </w:t>
      </w:r>
      <w:r>
        <w:rPr>
          <w:color w:val="333333"/>
        </w:rPr>
        <w:t>-</w:t>
      </w:r>
      <w:r>
        <w:rPr>
          <w:color w:val="333333"/>
          <w:spacing w:val="1"/>
        </w:rPr>
        <w:t xml:space="preserve"> </w:t>
      </w:r>
      <w:r>
        <w:rPr>
          <w:color w:val="333333"/>
        </w:rPr>
        <w:t>-стил-, -тер-</w:t>
      </w:r>
      <w:r>
        <w:rPr>
          <w:color w:val="333333"/>
          <w:spacing w:val="-2"/>
        </w:rPr>
        <w:t xml:space="preserve"> </w:t>
      </w:r>
      <w:r>
        <w:rPr>
          <w:color w:val="333333"/>
        </w:rPr>
        <w:t>-</w:t>
      </w:r>
      <w:r>
        <w:rPr>
          <w:color w:val="333333"/>
          <w:spacing w:val="-1"/>
        </w:rPr>
        <w:t xml:space="preserve"> </w:t>
      </w:r>
      <w:r>
        <w:rPr>
          <w:color w:val="333333"/>
        </w:rPr>
        <w:t>-тир-.</w:t>
      </w:r>
    </w:p>
    <w:p w14:paraId="354981F0" w14:textId="77777777" w:rsidR="00533F70" w:rsidRDefault="004F5381">
      <w:pPr>
        <w:pStyle w:val="a3"/>
        <w:spacing w:before="1"/>
        <w:ind w:right="219"/>
      </w:pPr>
      <w:r>
        <w:rPr>
          <w:color w:val="333333"/>
        </w:rPr>
        <w:t>Использование ь как показателя грамматической формы в инфинитиве, в форме 2-го лица</w:t>
      </w:r>
      <w:r>
        <w:rPr>
          <w:color w:val="333333"/>
          <w:spacing w:val="-57"/>
        </w:rPr>
        <w:t xml:space="preserve"> </w:t>
      </w:r>
      <w:r>
        <w:rPr>
          <w:color w:val="333333"/>
        </w:rPr>
        <w:t>единственного</w:t>
      </w:r>
      <w:r>
        <w:rPr>
          <w:color w:val="333333"/>
          <w:spacing w:val="-1"/>
        </w:rPr>
        <w:t xml:space="preserve"> </w:t>
      </w:r>
      <w:r>
        <w:rPr>
          <w:color w:val="333333"/>
        </w:rPr>
        <w:t>числа</w:t>
      </w:r>
      <w:r>
        <w:rPr>
          <w:color w:val="333333"/>
          <w:spacing w:val="-1"/>
        </w:rPr>
        <w:t xml:space="preserve"> </w:t>
      </w:r>
      <w:r>
        <w:rPr>
          <w:color w:val="333333"/>
        </w:rPr>
        <w:t>после</w:t>
      </w:r>
      <w:r>
        <w:rPr>
          <w:color w:val="333333"/>
          <w:spacing w:val="-1"/>
        </w:rPr>
        <w:t xml:space="preserve"> </w:t>
      </w:r>
      <w:r>
        <w:rPr>
          <w:color w:val="333333"/>
        </w:rPr>
        <w:t>шипящих.</w:t>
      </w:r>
    </w:p>
    <w:p w14:paraId="600AB72B" w14:textId="77777777" w:rsidR="00533F70" w:rsidRDefault="004F5381">
      <w:pPr>
        <w:pStyle w:val="a3"/>
        <w:ind w:right="1740"/>
      </w:pPr>
      <w:r>
        <w:rPr>
          <w:color w:val="333333"/>
        </w:rPr>
        <w:t>Правописание -тся и -ться в глаголах, суффиксов -ова- - -ева-, -ыва- - -ива-.</w:t>
      </w:r>
      <w:r>
        <w:rPr>
          <w:color w:val="333333"/>
          <w:spacing w:val="-57"/>
        </w:rPr>
        <w:t xml:space="preserve"> </w:t>
      </w:r>
      <w:r>
        <w:rPr>
          <w:color w:val="333333"/>
        </w:rPr>
        <w:t>Правописание</w:t>
      </w:r>
      <w:r>
        <w:rPr>
          <w:color w:val="333333"/>
          <w:spacing w:val="-2"/>
        </w:rPr>
        <w:t xml:space="preserve"> </w:t>
      </w:r>
      <w:r>
        <w:rPr>
          <w:color w:val="333333"/>
        </w:rPr>
        <w:t>безударных личных окончаний глагола.</w:t>
      </w:r>
    </w:p>
    <w:p w14:paraId="1621C471" w14:textId="77777777" w:rsidR="00533F70" w:rsidRDefault="004F5381">
      <w:pPr>
        <w:pStyle w:val="a3"/>
        <w:ind w:right="765"/>
      </w:pPr>
      <w:r>
        <w:rPr>
          <w:color w:val="333333"/>
        </w:rPr>
        <w:t>Правописание гласной перед суффиксом -л- в формах прошедшего времени глагола.</w:t>
      </w:r>
      <w:r>
        <w:rPr>
          <w:color w:val="333333"/>
          <w:spacing w:val="-57"/>
        </w:rPr>
        <w:t xml:space="preserve"> </w:t>
      </w:r>
      <w:r>
        <w:rPr>
          <w:color w:val="333333"/>
        </w:rPr>
        <w:t>Слитное</w:t>
      </w:r>
      <w:r>
        <w:rPr>
          <w:color w:val="333333"/>
          <w:spacing w:val="-2"/>
        </w:rPr>
        <w:t xml:space="preserve"> </w:t>
      </w:r>
      <w:r>
        <w:rPr>
          <w:color w:val="333333"/>
        </w:rPr>
        <w:t>и раздельное</w:t>
      </w:r>
      <w:r>
        <w:rPr>
          <w:color w:val="333333"/>
          <w:spacing w:val="-1"/>
        </w:rPr>
        <w:t xml:space="preserve"> </w:t>
      </w:r>
      <w:r>
        <w:rPr>
          <w:color w:val="333333"/>
        </w:rPr>
        <w:t>написание</w:t>
      </w:r>
      <w:r>
        <w:rPr>
          <w:color w:val="333333"/>
          <w:spacing w:val="-1"/>
        </w:rPr>
        <w:t xml:space="preserve"> </w:t>
      </w:r>
      <w:r>
        <w:rPr>
          <w:color w:val="333333"/>
        </w:rPr>
        <w:t>не</w:t>
      </w:r>
      <w:r>
        <w:rPr>
          <w:color w:val="333333"/>
          <w:spacing w:val="-2"/>
        </w:rPr>
        <w:t xml:space="preserve"> </w:t>
      </w:r>
      <w:r>
        <w:rPr>
          <w:color w:val="333333"/>
        </w:rPr>
        <w:t>с</w:t>
      </w:r>
      <w:r>
        <w:rPr>
          <w:color w:val="333333"/>
          <w:spacing w:val="-1"/>
        </w:rPr>
        <w:t xml:space="preserve"> </w:t>
      </w:r>
      <w:r>
        <w:rPr>
          <w:color w:val="333333"/>
        </w:rPr>
        <w:t>глаголами.</w:t>
      </w:r>
    </w:p>
    <w:p w14:paraId="2879D208" w14:textId="77777777" w:rsidR="00533F70" w:rsidRDefault="004F5381">
      <w:pPr>
        <w:pStyle w:val="a3"/>
      </w:pPr>
      <w:r>
        <w:rPr>
          <w:color w:val="333333"/>
        </w:rPr>
        <w:t>Орфографический</w:t>
      </w:r>
      <w:r>
        <w:rPr>
          <w:color w:val="333333"/>
          <w:spacing w:val="-5"/>
        </w:rPr>
        <w:t xml:space="preserve"> </w:t>
      </w:r>
      <w:r>
        <w:rPr>
          <w:color w:val="333333"/>
        </w:rPr>
        <w:t>анализ</w:t>
      </w:r>
      <w:r>
        <w:rPr>
          <w:color w:val="333333"/>
          <w:spacing w:val="-5"/>
        </w:rPr>
        <w:t xml:space="preserve"> </w:t>
      </w:r>
      <w:r>
        <w:rPr>
          <w:color w:val="333333"/>
        </w:rPr>
        <w:t>глаголов</w:t>
      </w:r>
      <w:r>
        <w:rPr>
          <w:color w:val="333333"/>
          <w:spacing w:val="-5"/>
        </w:rPr>
        <w:t xml:space="preserve"> </w:t>
      </w:r>
      <w:r>
        <w:rPr>
          <w:color w:val="333333"/>
        </w:rPr>
        <w:t>(в</w:t>
      </w:r>
      <w:r>
        <w:rPr>
          <w:color w:val="333333"/>
          <w:spacing w:val="-6"/>
        </w:rPr>
        <w:t xml:space="preserve"> </w:t>
      </w:r>
      <w:r>
        <w:rPr>
          <w:color w:val="333333"/>
        </w:rPr>
        <w:t>рамках</w:t>
      </w:r>
      <w:r>
        <w:rPr>
          <w:color w:val="333333"/>
          <w:spacing w:val="-2"/>
        </w:rPr>
        <w:t xml:space="preserve"> </w:t>
      </w:r>
      <w:r>
        <w:rPr>
          <w:color w:val="333333"/>
        </w:rPr>
        <w:t>изученного).</w:t>
      </w:r>
    </w:p>
    <w:p w14:paraId="647B5279" w14:textId="77777777" w:rsidR="00533F70" w:rsidRDefault="004F5381" w:rsidP="002E055F">
      <w:pPr>
        <w:pStyle w:val="a5"/>
        <w:tabs>
          <w:tab w:val="left" w:pos="1862"/>
        </w:tabs>
        <w:ind w:left="1862"/>
        <w:rPr>
          <w:sz w:val="24"/>
        </w:rPr>
      </w:pPr>
      <w:r>
        <w:rPr>
          <w:color w:val="333333"/>
          <w:sz w:val="24"/>
        </w:rPr>
        <w:t>Синтаксис.</w:t>
      </w:r>
      <w:r>
        <w:rPr>
          <w:color w:val="333333"/>
          <w:spacing w:val="-4"/>
          <w:sz w:val="24"/>
        </w:rPr>
        <w:t xml:space="preserve"> </w:t>
      </w:r>
      <w:r>
        <w:rPr>
          <w:color w:val="333333"/>
          <w:sz w:val="24"/>
        </w:rPr>
        <w:t>Культура</w:t>
      </w:r>
      <w:r>
        <w:rPr>
          <w:color w:val="333333"/>
          <w:spacing w:val="-4"/>
          <w:sz w:val="24"/>
        </w:rPr>
        <w:t xml:space="preserve"> </w:t>
      </w:r>
      <w:r>
        <w:rPr>
          <w:color w:val="333333"/>
          <w:sz w:val="24"/>
        </w:rPr>
        <w:t>речи.</w:t>
      </w:r>
      <w:r>
        <w:rPr>
          <w:color w:val="333333"/>
          <w:spacing w:val="-3"/>
          <w:sz w:val="24"/>
        </w:rPr>
        <w:t xml:space="preserve"> </w:t>
      </w:r>
      <w:r>
        <w:rPr>
          <w:color w:val="333333"/>
          <w:sz w:val="24"/>
        </w:rPr>
        <w:t>Пунктуация.</w:t>
      </w:r>
    </w:p>
    <w:p w14:paraId="6A17D66E" w14:textId="77777777" w:rsidR="00533F70" w:rsidRDefault="004F5381">
      <w:pPr>
        <w:pStyle w:val="a3"/>
        <w:ind w:right="1232"/>
      </w:pPr>
      <w:r>
        <w:rPr>
          <w:color w:val="333333"/>
        </w:rPr>
        <w:t>Синтаксис как раздел грамматики. Словосочетание и предложение как единицы</w:t>
      </w:r>
      <w:r>
        <w:rPr>
          <w:color w:val="333333"/>
          <w:spacing w:val="-57"/>
        </w:rPr>
        <w:t xml:space="preserve"> </w:t>
      </w:r>
      <w:r>
        <w:rPr>
          <w:color w:val="333333"/>
        </w:rPr>
        <w:t>синтаксиса.</w:t>
      </w:r>
    </w:p>
    <w:p w14:paraId="2F8A1812" w14:textId="77777777" w:rsidR="00533F70" w:rsidRDefault="004F5381">
      <w:pPr>
        <w:pStyle w:val="a3"/>
        <w:ind w:right="555"/>
      </w:pPr>
      <w:r>
        <w:rPr>
          <w:color w:val="333333"/>
        </w:rPr>
        <w:t>Словосочетание и его признаки. Основные виды словосочетаний по морфологическим</w:t>
      </w:r>
      <w:r>
        <w:rPr>
          <w:color w:val="333333"/>
          <w:spacing w:val="-57"/>
        </w:rPr>
        <w:t xml:space="preserve"> </w:t>
      </w:r>
      <w:r>
        <w:rPr>
          <w:color w:val="333333"/>
        </w:rPr>
        <w:t>свойствам главного слова (именные, глагольные, наречные). Средства связи слов в</w:t>
      </w:r>
      <w:r>
        <w:rPr>
          <w:color w:val="333333"/>
          <w:spacing w:val="1"/>
        </w:rPr>
        <w:t xml:space="preserve"> </w:t>
      </w:r>
      <w:r>
        <w:rPr>
          <w:color w:val="333333"/>
        </w:rPr>
        <w:t>словосочетании.</w:t>
      </w:r>
    </w:p>
    <w:p w14:paraId="5FCA49C5" w14:textId="77777777" w:rsidR="00533F70" w:rsidRDefault="004F5381">
      <w:pPr>
        <w:pStyle w:val="a3"/>
      </w:pPr>
      <w:r>
        <w:rPr>
          <w:color w:val="333333"/>
        </w:rPr>
        <w:t>Синтаксический</w:t>
      </w:r>
      <w:r>
        <w:rPr>
          <w:color w:val="333333"/>
          <w:spacing w:val="-4"/>
        </w:rPr>
        <w:t xml:space="preserve"> </w:t>
      </w:r>
      <w:r>
        <w:rPr>
          <w:color w:val="333333"/>
        </w:rPr>
        <w:t>анализ</w:t>
      </w:r>
      <w:r>
        <w:rPr>
          <w:color w:val="333333"/>
          <w:spacing w:val="-5"/>
        </w:rPr>
        <w:t xml:space="preserve"> </w:t>
      </w:r>
      <w:r>
        <w:rPr>
          <w:color w:val="333333"/>
        </w:rPr>
        <w:t>словосочетания.</w:t>
      </w:r>
    </w:p>
    <w:p w14:paraId="6E7D0599" w14:textId="77777777" w:rsidR="00533F70" w:rsidRDefault="004F5381">
      <w:pPr>
        <w:pStyle w:val="a3"/>
        <w:ind w:right="170"/>
        <w:jc w:val="both"/>
      </w:pPr>
      <w:r>
        <w:rPr>
          <w:color w:val="333333"/>
        </w:rPr>
        <w:t>Предложение и его признаки. Виды предложений по цели высказывания и эмоциональной</w:t>
      </w:r>
      <w:r>
        <w:rPr>
          <w:color w:val="333333"/>
          <w:spacing w:val="-57"/>
        </w:rPr>
        <w:t xml:space="preserve"> </w:t>
      </w:r>
      <w:r>
        <w:rPr>
          <w:color w:val="333333"/>
        </w:rPr>
        <w:t>окраске. Смысловые и интонационные особенности повествовательных, вопросительных,</w:t>
      </w:r>
      <w:r>
        <w:rPr>
          <w:color w:val="333333"/>
          <w:spacing w:val="1"/>
        </w:rPr>
        <w:t xml:space="preserve"> </w:t>
      </w:r>
      <w:r>
        <w:rPr>
          <w:color w:val="333333"/>
        </w:rPr>
        <w:t>побудительных;</w:t>
      </w:r>
      <w:r>
        <w:rPr>
          <w:color w:val="333333"/>
          <w:spacing w:val="-1"/>
        </w:rPr>
        <w:t xml:space="preserve"> </w:t>
      </w:r>
      <w:r>
        <w:rPr>
          <w:color w:val="333333"/>
        </w:rPr>
        <w:t>восклицательных</w:t>
      </w:r>
      <w:r>
        <w:rPr>
          <w:color w:val="333333"/>
          <w:spacing w:val="1"/>
        </w:rPr>
        <w:t xml:space="preserve"> </w:t>
      </w:r>
      <w:r>
        <w:rPr>
          <w:color w:val="333333"/>
        </w:rPr>
        <w:t>и</w:t>
      </w:r>
      <w:r>
        <w:rPr>
          <w:color w:val="333333"/>
          <w:spacing w:val="-2"/>
        </w:rPr>
        <w:t xml:space="preserve"> </w:t>
      </w:r>
      <w:r>
        <w:rPr>
          <w:color w:val="333333"/>
        </w:rPr>
        <w:t>невосклицательных</w:t>
      </w:r>
      <w:r>
        <w:rPr>
          <w:color w:val="333333"/>
          <w:spacing w:val="-2"/>
        </w:rPr>
        <w:t xml:space="preserve"> </w:t>
      </w:r>
      <w:r>
        <w:rPr>
          <w:color w:val="333333"/>
        </w:rPr>
        <w:t>предложений.</w:t>
      </w:r>
    </w:p>
    <w:p w14:paraId="4D4CA229" w14:textId="77777777" w:rsidR="00533F70" w:rsidRDefault="004F5381">
      <w:pPr>
        <w:pStyle w:val="a3"/>
        <w:ind w:right="370"/>
      </w:pPr>
      <w:r>
        <w:rPr>
          <w:color w:val="333333"/>
        </w:rPr>
        <w:t>Главные члены предложения (грамматическая основа). Подлежащее и морфологические</w:t>
      </w:r>
      <w:r>
        <w:rPr>
          <w:color w:val="333333"/>
          <w:spacing w:val="-57"/>
        </w:rPr>
        <w:t xml:space="preserve"> </w:t>
      </w:r>
      <w:r>
        <w:rPr>
          <w:color w:val="333333"/>
        </w:rPr>
        <w:t>средства его выражения: именем существительным или местоимением в именительном</w:t>
      </w:r>
      <w:r>
        <w:rPr>
          <w:color w:val="333333"/>
          <w:spacing w:val="1"/>
        </w:rPr>
        <w:t xml:space="preserve"> </w:t>
      </w:r>
      <w:r>
        <w:rPr>
          <w:color w:val="333333"/>
        </w:rPr>
        <w:t>падеже, сочетанием имени существительного в форме именительного падежа с</w:t>
      </w:r>
      <w:r>
        <w:rPr>
          <w:color w:val="333333"/>
          <w:spacing w:val="1"/>
        </w:rPr>
        <w:t xml:space="preserve"> </w:t>
      </w:r>
      <w:r>
        <w:rPr>
          <w:color w:val="333333"/>
        </w:rPr>
        <w:t>существительным или местоимением в форме творительного падежа с предлогом;</w:t>
      </w:r>
      <w:r>
        <w:rPr>
          <w:color w:val="333333"/>
          <w:spacing w:val="1"/>
        </w:rPr>
        <w:t xml:space="preserve"> </w:t>
      </w:r>
      <w:r>
        <w:rPr>
          <w:color w:val="333333"/>
        </w:rPr>
        <w:t>сочетанием имени числительного в форме именительного падежа с существительным в</w:t>
      </w:r>
      <w:r>
        <w:rPr>
          <w:color w:val="333333"/>
          <w:spacing w:val="1"/>
        </w:rPr>
        <w:t xml:space="preserve"> </w:t>
      </w:r>
      <w:r>
        <w:rPr>
          <w:color w:val="333333"/>
        </w:rPr>
        <w:t>форме родительного падежа. Сказуемое и способы его выражения: глаголом, именем</w:t>
      </w:r>
      <w:r>
        <w:rPr>
          <w:color w:val="333333"/>
          <w:spacing w:val="1"/>
        </w:rPr>
        <w:t xml:space="preserve"> </w:t>
      </w:r>
      <w:r>
        <w:rPr>
          <w:color w:val="333333"/>
        </w:rPr>
        <w:t>существительным,</w:t>
      </w:r>
      <w:r>
        <w:rPr>
          <w:color w:val="333333"/>
          <w:spacing w:val="-1"/>
        </w:rPr>
        <w:t xml:space="preserve"> </w:t>
      </w:r>
      <w:r>
        <w:rPr>
          <w:color w:val="333333"/>
        </w:rPr>
        <w:t>именем</w:t>
      </w:r>
      <w:r>
        <w:rPr>
          <w:color w:val="333333"/>
          <w:spacing w:val="-1"/>
        </w:rPr>
        <w:t xml:space="preserve"> </w:t>
      </w:r>
      <w:r>
        <w:rPr>
          <w:color w:val="333333"/>
        </w:rPr>
        <w:t>прилагательным.</w:t>
      </w:r>
    </w:p>
    <w:p w14:paraId="0FF5E82C" w14:textId="77777777" w:rsidR="00533F70" w:rsidRDefault="004F5381">
      <w:pPr>
        <w:pStyle w:val="a3"/>
        <w:spacing w:before="1"/>
      </w:pPr>
      <w:r>
        <w:rPr>
          <w:color w:val="333333"/>
        </w:rPr>
        <w:t>Тире</w:t>
      </w:r>
      <w:r>
        <w:rPr>
          <w:color w:val="333333"/>
          <w:spacing w:val="-3"/>
        </w:rPr>
        <w:t xml:space="preserve"> </w:t>
      </w:r>
      <w:r>
        <w:rPr>
          <w:color w:val="333333"/>
        </w:rPr>
        <w:t>между</w:t>
      </w:r>
      <w:r>
        <w:rPr>
          <w:color w:val="333333"/>
          <w:spacing w:val="-6"/>
        </w:rPr>
        <w:t xml:space="preserve"> </w:t>
      </w:r>
      <w:r>
        <w:rPr>
          <w:color w:val="333333"/>
        </w:rPr>
        <w:t>подлежащим</w:t>
      </w:r>
      <w:r>
        <w:rPr>
          <w:color w:val="333333"/>
          <w:spacing w:val="-2"/>
        </w:rPr>
        <w:t xml:space="preserve"> </w:t>
      </w:r>
      <w:r>
        <w:rPr>
          <w:color w:val="333333"/>
        </w:rPr>
        <w:t>и</w:t>
      </w:r>
      <w:r>
        <w:rPr>
          <w:color w:val="333333"/>
          <w:spacing w:val="-1"/>
        </w:rPr>
        <w:t xml:space="preserve"> </w:t>
      </w:r>
      <w:r>
        <w:rPr>
          <w:color w:val="333333"/>
        </w:rPr>
        <w:t>сказуемым.</w:t>
      </w:r>
    </w:p>
    <w:p w14:paraId="67D89B53" w14:textId="77777777" w:rsidR="00533F70" w:rsidRDefault="004F5381">
      <w:pPr>
        <w:pStyle w:val="a3"/>
      </w:pPr>
      <w:r>
        <w:rPr>
          <w:color w:val="333333"/>
        </w:rPr>
        <w:t>Предложения</w:t>
      </w:r>
      <w:r>
        <w:rPr>
          <w:color w:val="333333"/>
          <w:spacing w:val="-4"/>
        </w:rPr>
        <w:t xml:space="preserve"> </w:t>
      </w:r>
      <w:r>
        <w:rPr>
          <w:color w:val="333333"/>
        </w:rPr>
        <w:t>распространенные</w:t>
      </w:r>
      <w:r>
        <w:rPr>
          <w:color w:val="333333"/>
          <w:spacing w:val="-5"/>
        </w:rPr>
        <w:t xml:space="preserve"> </w:t>
      </w:r>
      <w:r>
        <w:rPr>
          <w:color w:val="333333"/>
        </w:rPr>
        <w:t>и</w:t>
      </w:r>
      <w:r>
        <w:rPr>
          <w:color w:val="333333"/>
          <w:spacing w:val="-3"/>
        </w:rPr>
        <w:t xml:space="preserve"> </w:t>
      </w:r>
      <w:r>
        <w:rPr>
          <w:color w:val="333333"/>
        </w:rPr>
        <w:t>нераспространенные.</w:t>
      </w:r>
    </w:p>
    <w:p w14:paraId="7BCBB9F5" w14:textId="77777777" w:rsidR="00533F70" w:rsidRDefault="004F5381">
      <w:pPr>
        <w:pStyle w:val="a3"/>
      </w:pPr>
      <w:r>
        <w:rPr>
          <w:color w:val="333333"/>
        </w:rPr>
        <w:t>Второстепенные члены предложения: определение, дополнение, обстоятельство.</w:t>
      </w:r>
      <w:r>
        <w:rPr>
          <w:color w:val="333333"/>
          <w:spacing w:val="1"/>
        </w:rPr>
        <w:t xml:space="preserve"> </w:t>
      </w:r>
      <w:r>
        <w:rPr>
          <w:color w:val="333333"/>
        </w:rPr>
        <w:t>Определение и типичные средства его выражения. Дополнение (прямое и косвенное) и</w:t>
      </w:r>
      <w:r>
        <w:rPr>
          <w:color w:val="333333"/>
          <w:spacing w:val="1"/>
        </w:rPr>
        <w:t xml:space="preserve"> </w:t>
      </w:r>
      <w:r>
        <w:rPr>
          <w:color w:val="333333"/>
        </w:rPr>
        <w:t>типичные</w:t>
      </w:r>
      <w:r>
        <w:rPr>
          <w:color w:val="333333"/>
          <w:spacing w:val="-4"/>
        </w:rPr>
        <w:t xml:space="preserve"> </w:t>
      </w:r>
      <w:r>
        <w:rPr>
          <w:color w:val="333333"/>
        </w:rPr>
        <w:t>средства</w:t>
      </w:r>
      <w:r>
        <w:rPr>
          <w:color w:val="333333"/>
          <w:spacing w:val="-4"/>
        </w:rPr>
        <w:t xml:space="preserve"> </w:t>
      </w:r>
      <w:r>
        <w:rPr>
          <w:color w:val="333333"/>
        </w:rPr>
        <w:t>его выражения.</w:t>
      </w:r>
      <w:r>
        <w:rPr>
          <w:color w:val="333333"/>
          <w:spacing w:val="-3"/>
        </w:rPr>
        <w:t xml:space="preserve"> </w:t>
      </w:r>
      <w:r>
        <w:rPr>
          <w:color w:val="333333"/>
        </w:rPr>
        <w:t>Обстоятельство,</w:t>
      </w:r>
      <w:r>
        <w:rPr>
          <w:color w:val="333333"/>
          <w:spacing w:val="-2"/>
        </w:rPr>
        <w:t xml:space="preserve"> </w:t>
      </w:r>
      <w:r>
        <w:rPr>
          <w:color w:val="333333"/>
        </w:rPr>
        <w:t>типичные</w:t>
      </w:r>
      <w:r>
        <w:rPr>
          <w:color w:val="333333"/>
          <w:spacing w:val="-5"/>
        </w:rPr>
        <w:t xml:space="preserve"> </w:t>
      </w:r>
      <w:r>
        <w:rPr>
          <w:color w:val="333333"/>
        </w:rPr>
        <w:t>средства</w:t>
      </w:r>
      <w:r>
        <w:rPr>
          <w:color w:val="333333"/>
          <w:spacing w:val="-4"/>
        </w:rPr>
        <w:t xml:space="preserve"> </w:t>
      </w:r>
      <w:r>
        <w:rPr>
          <w:color w:val="333333"/>
        </w:rPr>
        <w:t>его</w:t>
      </w:r>
      <w:r>
        <w:rPr>
          <w:color w:val="333333"/>
          <w:spacing w:val="-2"/>
        </w:rPr>
        <w:t xml:space="preserve"> </w:t>
      </w:r>
      <w:r>
        <w:rPr>
          <w:color w:val="333333"/>
        </w:rPr>
        <w:t>выражения,</w:t>
      </w:r>
    </w:p>
    <w:p w14:paraId="51A9E10B" w14:textId="77777777" w:rsidR="00533F70" w:rsidRDefault="004F5381">
      <w:pPr>
        <w:pStyle w:val="a3"/>
        <w:ind w:right="123"/>
      </w:pPr>
      <w:r>
        <w:rPr>
          <w:color w:val="333333"/>
        </w:rPr>
        <w:t>виды обстоятельств по значению (времени, места, образа действия, цели, причины, меры и</w:t>
      </w:r>
      <w:r>
        <w:rPr>
          <w:color w:val="333333"/>
          <w:spacing w:val="-57"/>
        </w:rPr>
        <w:t xml:space="preserve"> </w:t>
      </w:r>
      <w:r>
        <w:rPr>
          <w:color w:val="333333"/>
        </w:rPr>
        <w:t>степени,</w:t>
      </w:r>
      <w:r>
        <w:rPr>
          <w:color w:val="333333"/>
          <w:spacing w:val="1"/>
        </w:rPr>
        <w:t xml:space="preserve"> </w:t>
      </w:r>
      <w:r>
        <w:rPr>
          <w:color w:val="333333"/>
        </w:rPr>
        <w:t>условия,</w:t>
      </w:r>
      <w:r>
        <w:rPr>
          <w:color w:val="333333"/>
          <w:spacing w:val="2"/>
        </w:rPr>
        <w:t xml:space="preserve"> </w:t>
      </w:r>
      <w:r>
        <w:rPr>
          <w:color w:val="333333"/>
        </w:rPr>
        <w:t>уступки).</w:t>
      </w:r>
    </w:p>
    <w:p w14:paraId="7D2B3257" w14:textId="77777777" w:rsidR="00533F70" w:rsidRDefault="004F5381">
      <w:pPr>
        <w:pStyle w:val="a3"/>
      </w:pPr>
      <w:r>
        <w:rPr>
          <w:color w:val="333333"/>
        </w:rPr>
        <w:t>Простое</w:t>
      </w:r>
      <w:r>
        <w:rPr>
          <w:color w:val="333333"/>
          <w:spacing w:val="-2"/>
        </w:rPr>
        <w:t xml:space="preserve"> </w:t>
      </w:r>
      <w:r>
        <w:rPr>
          <w:color w:val="333333"/>
        </w:rPr>
        <w:t>осложненное</w:t>
      </w:r>
      <w:r>
        <w:rPr>
          <w:color w:val="333333"/>
          <w:spacing w:val="-3"/>
        </w:rPr>
        <w:t xml:space="preserve"> </w:t>
      </w:r>
      <w:r>
        <w:rPr>
          <w:color w:val="333333"/>
        </w:rPr>
        <w:t>предложение.</w:t>
      </w:r>
      <w:r>
        <w:rPr>
          <w:color w:val="333333"/>
          <w:spacing w:val="-2"/>
        </w:rPr>
        <w:t xml:space="preserve"> </w:t>
      </w:r>
      <w:r>
        <w:rPr>
          <w:color w:val="333333"/>
        </w:rPr>
        <w:t>Однородные</w:t>
      </w:r>
      <w:r>
        <w:rPr>
          <w:color w:val="333333"/>
          <w:spacing w:val="-4"/>
        </w:rPr>
        <w:t xml:space="preserve"> </w:t>
      </w:r>
      <w:r>
        <w:rPr>
          <w:color w:val="333333"/>
        </w:rPr>
        <w:t>члены</w:t>
      </w:r>
      <w:r>
        <w:rPr>
          <w:color w:val="333333"/>
          <w:spacing w:val="-2"/>
        </w:rPr>
        <w:t xml:space="preserve"> </w:t>
      </w:r>
      <w:r>
        <w:rPr>
          <w:color w:val="333333"/>
        </w:rPr>
        <w:t>предложения,</w:t>
      </w:r>
      <w:r>
        <w:rPr>
          <w:color w:val="333333"/>
          <w:spacing w:val="-2"/>
        </w:rPr>
        <w:t xml:space="preserve"> </w:t>
      </w:r>
      <w:r>
        <w:rPr>
          <w:color w:val="333333"/>
        </w:rPr>
        <w:t>их роль</w:t>
      </w:r>
      <w:r>
        <w:rPr>
          <w:color w:val="333333"/>
          <w:spacing w:val="-2"/>
        </w:rPr>
        <w:t xml:space="preserve"> </w:t>
      </w:r>
      <w:r>
        <w:rPr>
          <w:color w:val="333333"/>
        </w:rPr>
        <w:t>в</w:t>
      </w:r>
      <w:r>
        <w:rPr>
          <w:color w:val="333333"/>
          <w:spacing w:val="-3"/>
        </w:rPr>
        <w:t xml:space="preserve"> </w:t>
      </w:r>
      <w:r>
        <w:rPr>
          <w:color w:val="333333"/>
        </w:rPr>
        <w:t>речи.</w:t>
      </w:r>
    </w:p>
    <w:p w14:paraId="7D374184" w14:textId="77777777" w:rsidR="00533F70" w:rsidRDefault="00533F70">
      <w:pPr>
        <w:sectPr w:rsidR="00533F70">
          <w:pgSz w:w="11910" w:h="16840"/>
          <w:pgMar w:top="1040" w:right="720" w:bottom="280" w:left="740" w:header="720" w:footer="720" w:gutter="0"/>
          <w:cols w:space="720"/>
        </w:sectPr>
      </w:pPr>
    </w:p>
    <w:p w14:paraId="4BD9665B" w14:textId="77777777" w:rsidR="00533F70" w:rsidRDefault="004F5381">
      <w:pPr>
        <w:pStyle w:val="a3"/>
        <w:spacing w:before="66"/>
        <w:ind w:right="394"/>
      </w:pPr>
      <w:r>
        <w:rPr>
          <w:color w:val="333333"/>
        </w:rPr>
        <w:lastRenderedPageBreak/>
        <w:t>Особенности интонации предложений с однородными членами. Предложения с</w:t>
      </w:r>
      <w:r>
        <w:rPr>
          <w:color w:val="333333"/>
          <w:spacing w:val="1"/>
        </w:rPr>
        <w:t xml:space="preserve"> </w:t>
      </w:r>
      <w:r>
        <w:rPr>
          <w:color w:val="333333"/>
        </w:rPr>
        <w:t>однородными членами (без союзов, с одиночным союзом и, союзами а, но, однако, зато,</w:t>
      </w:r>
      <w:r>
        <w:rPr>
          <w:color w:val="333333"/>
          <w:spacing w:val="-57"/>
        </w:rPr>
        <w:t xml:space="preserve"> </w:t>
      </w:r>
      <w:r>
        <w:rPr>
          <w:color w:val="333333"/>
        </w:rPr>
        <w:t>да (в значении и), да (в значении но). Предложения с обобщающим словом при</w:t>
      </w:r>
      <w:r>
        <w:rPr>
          <w:color w:val="333333"/>
          <w:spacing w:val="1"/>
        </w:rPr>
        <w:t xml:space="preserve"> </w:t>
      </w:r>
      <w:r>
        <w:rPr>
          <w:color w:val="333333"/>
        </w:rPr>
        <w:t>однородных</w:t>
      </w:r>
      <w:r>
        <w:rPr>
          <w:color w:val="333333"/>
          <w:spacing w:val="1"/>
        </w:rPr>
        <w:t xml:space="preserve"> </w:t>
      </w:r>
      <w:r>
        <w:rPr>
          <w:color w:val="333333"/>
        </w:rPr>
        <w:t>членах.</w:t>
      </w:r>
    </w:p>
    <w:p w14:paraId="6E387F35" w14:textId="77777777" w:rsidR="00533F70" w:rsidRDefault="004F5381">
      <w:pPr>
        <w:pStyle w:val="a3"/>
        <w:spacing w:before="1"/>
        <w:ind w:right="161"/>
      </w:pPr>
      <w:r>
        <w:rPr>
          <w:color w:val="333333"/>
        </w:rPr>
        <w:t>Предложения</w:t>
      </w:r>
      <w:r>
        <w:rPr>
          <w:color w:val="333333"/>
          <w:spacing w:val="-4"/>
        </w:rPr>
        <w:t xml:space="preserve"> </w:t>
      </w:r>
      <w:r>
        <w:rPr>
          <w:color w:val="333333"/>
        </w:rPr>
        <w:t>с</w:t>
      </w:r>
      <w:r>
        <w:rPr>
          <w:color w:val="333333"/>
          <w:spacing w:val="-4"/>
        </w:rPr>
        <w:t xml:space="preserve"> </w:t>
      </w:r>
      <w:r>
        <w:rPr>
          <w:color w:val="333333"/>
        </w:rPr>
        <w:t>обращением,</w:t>
      </w:r>
      <w:r>
        <w:rPr>
          <w:color w:val="333333"/>
          <w:spacing w:val="-3"/>
        </w:rPr>
        <w:t xml:space="preserve"> </w:t>
      </w:r>
      <w:r>
        <w:rPr>
          <w:color w:val="333333"/>
        </w:rPr>
        <w:t>особенности</w:t>
      </w:r>
      <w:r>
        <w:rPr>
          <w:color w:val="333333"/>
          <w:spacing w:val="-2"/>
        </w:rPr>
        <w:t xml:space="preserve"> </w:t>
      </w:r>
      <w:r>
        <w:rPr>
          <w:color w:val="333333"/>
        </w:rPr>
        <w:t>интонации.</w:t>
      </w:r>
      <w:r>
        <w:rPr>
          <w:color w:val="333333"/>
          <w:spacing w:val="-3"/>
        </w:rPr>
        <w:t xml:space="preserve"> </w:t>
      </w:r>
      <w:r>
        <w:rPr>
          <w:color w:val="333333"/>
        </w:rPr>
        <w:t>Обращение</w:t>
      </w:r>
      <w:r>
        <w:rPr>
          <w:color w:val="333333"/>
          <w:spacing w:val="-5"/>
        </w:rPr>
        <w:t xml:space="preserve"> </w:t>
      </w:r>
      <w:r>
        <w:rPr>
          <w:color w:val="333333"/>
        </w:rPr>
        <w:t>и</w:t>
      </w:r>
      <w:r>
        <w:rPr>
          <w:color w:val="333333"/>
          <w:spacing w:val="-3"/>
        </w:rPr>
        <w:t xml:space="preserve"> </w:t>
      </w:r>
      <w:r>
        <w:rPr>
          <w:color w:val="333333"/>
        </w:rPr>
        <w:t>средства</w:t>
      </w:r>
      <w:r>
        <w:rPr>
          <w:color w:val="333333"/>
          <w:spacing w:val="-4"/>
        </w:rPr>
        <w:t xml:space="preserve"> </w:t>
      </w:r>
      <w:r>
        <w:rPr>
          <w:color w:val="333333"/>
        </w:rPr>
        <w:t>его</w:t>
      </w:r>
      <w:r>
        <w:rPr>
          <w:color w:val="333333"/>
          <w:spacing w:val="-57"/>
        </w:rPr>
        <w:t xml:space="preserve"> </w:t>
      </w:r>
      <w:r>
        <w:rPr>
          <w:color w:val="333333"/>
        </w:rPr>
        <w:t>выражения.</w:t>
      </w:r>
    </w:p>
    <w:p w14:paraId="0874FF68" w14:textId="77777777" w:rsidR="00533F70" w:rsidRDefault="004F5381">
      <w:pPr>
        <w:pStyle w:val="a3"/>
        <w:ind w:right="345"/>
      </w:pPr>
      <w:r>
        <w:rPr>
          <w:color w:val="333333"/>
        </w:rPr>
        <w:t>Синтаксический анализ простого и простого осложненного предложений.</w:t>
      </w:r>
      <w:r>
        <w:rPr>
          <w:color w:val="333333"/>
          <w:spacing w:val="1"/>
        </w:rPr>
        <w:t xml:space="preserve"> </w:t>
      </w:r>
      <w:r>
        <w:rPr>
          <w:color w:val="333333"/>
        </w:rPr>
        <w:t>Пунктуационное оформление предложений, осложненных однородными членами,</w:t>
      </w:r>
      <w:r>
        <w:rPr>
          <w:color w:val="333333"/>
          <w:spacing w:val="1"/>
        </w:rPr>
        <w:t xml:space="preserve"> </w:t>
      </w:r>
      <w:r>
        <w:rPr>
          <w:color w:val="333333"/>
        </w:rPr>
        <w:t>связанными бессоюзной связью, одиночным союзом и, союзами а, но, однако, зато, да (в</w:t>
      </w:r>
      <w:r>
        <w:rPr>
          <w:color w:val="333333"/>
          <w:spacing w:val="-57"/>
        </w:rPr>
        <w:t xml:space="preserve"> </w:t>
      </w:r>
      <w:r>
        <w:rPr>
          <w:color w:val="333333"/>
        </w:rPr>
        <w:t>значении</w:t>
      </w:r>
      <w:r>
        <w:rPr>
          <w:color w:val="333333"/>
          <w:spacing w:val="-2"/>
        </w:rPr>
        <w:t xml:space="preserve"> </w:t>
      </w:r>
      <w:r>
        <w:rPr>
          <w:color w:val="333333"/>
        </w:rPr>
        <w:t>и), да</w:t>
      </w:r>
      <w:r>
        <w:rPr>
          <w:color w:val="333333"/>
          <w:spacing w:val="-2"/>
        </w:rPr>
        <w:t xml:space="preserve"> </w:t>
      </w:r>
      <w:r>
        <w:rPr>
          <w:color w:val="333333"/>
        </w:rPr>
        <w:t>(в</w:t>
      </w:r>
      <w:r>
        <w:rPr>
          <w:color w:val="333333"/>
          <w:spacing w:val="-2"/>
        </w:rPr>
        <w:t xml:space="preserve"> </w:t>
      </w:r>
      <w:r>
        <w:rPr>
          <w:color w:val="333333"/>
        </w:rPr>
        <w:t>значении</w:t>
      </w:r>
      <w:r>
        <w:rPr>
          <w:color w:val="333333"/>
          <w:spacing w:val="-2"/>
        </w:rPr>
        <w:t xml:space="preserve"> </w:t>
      </w:r>
      <w:r>
        <w:rPr>
          <w:color w:val="333333"/>
        </w:rPr>
        <w:t>но).</w:t>
      </w:r>
    </w:p>
    <w:p w14:paraId="0B76E2AB" w14:textId="77777777" w:rsidR="00533F70" w:rsidRDefault="004F5381">
      <w:pPr>
        <w:pStyle w:val="a3"/>
        <w:ind w:right="938"/>
      </w:pPr>
      <w:r>
        <w:rPr>
          <w:color w:val="333333"/>
        </w:rPr>
        <w:t>Предложения простые и сложные. Сложные предложения с бессоюзной и союзной</w:t>
      </w:r>
      <w:r>
        <w:rPr>
          <w:color w:val="333333"/>
          <w:spacing w:val="-57"/>
        </w:rPr>
        <w:t xml:space="preserve"> </w:t>
      </w:r>
      <w:r>
        <w:rPr>
          <w:color w:val="333333"/>
        </w:rPr>
        <w:t>связью.</w:t>
      </w:r>
    </w:p>
    <w:p w14:paraId="6AE28233" w14:textId="77777777" w:rsidR="00533F70" w:rsidRDefault="004F5381">
      <w:pPr>
        <w:pStyle w:val="a3"/>
        <w:ind w:right="1224"/>
      </w:pPr>
      <w:r>
        <w:rPr>
          <w:color w:val="333333"/>
        </w:rPr>
        <w:t>Предложения сложносочиненные и сложноподчиненные (общее представление,</w:t>
      </w:r>
      <w:r>
        <w:rPr>
          <w:color w:val="333333"/>
          <w:spacing w:val="-57"/>
        </w:rPr>
        <w:t xml:space="preserve"> </w:t>
      </w:r>
      <w:r>
        <w:rPr>
          <w:color w:val="333333"/>
        </w:rPr>
        <w:t>практическое</w:t>
      </w:r>
      <w:r>
        <w:rPr>
          <w:color w:val="333333"/>
          <w:spacing w:val="1"/>
        </w:rPr>
        <w:t xml:space="preserve"> </w:t>
      </w:r>
      <w:r>
        <w:rPr>
          <w:color w:val="333333"/>
        </w:rPr>
        <w:t>усвоение).</w:t>
      </w:r>
    </w:p>
    <w:p w14:paraId="0EA9D4B1" w14:textId="77777777" w:rsidR="00533F70" w:rsidRDefault="004F5381">
      <w:pPr>
        <w:pStyle w:val="a3"/>
      </w:pPr>
      <w:r>
        <w:rPr>
          <w:color w:val="333333"/>
        </w:rPr>
        <w:t>Пунктуационное</w:t>
      </w:r>
      <w:r>
        <w:rPr>
          <w:color w:val="333333"/>
          <w:spacing w:val="-5"/>
        </w:rPr>
        <w:t xml:space="preserve"> </w:t>
      </w:r>
      <w:r>
        <w:rPr>
          <w:color w:val="333333"/>
        </w:rPr>
        <w:t>оформление</w:t>
      </w:r>
      <w:r>
        <w:rPr>
          <w:color w:val="333333"/>
          <w:spacing w:val="-5"/>
        </w:rPr>
        <w:t xml:space="preserve"> </w:t>
      </w:r>
      <w:r>
        <w:rPr>
          <w:color w:val="333333"/>
        </w:rPr>
        <w:t>сложных</w:t>
      </w:r>
      <w:r>
        <w:rPr>
          <w:color w:val="333333"/>
          <w:spacing w:val="-3"/>
        </w:rPr>
        <w:t xml:space="preserve"> </w:t>
      </w:r>
      <w:r>
        <w:rPr>
          <w:color w:val="333333"/>
        </w:rPr>
        <w:t>предложений,</w:t>
      </w:r>
      <w:r>
        <w:rPr>
          <w:color w:val="333333"/>
          <w:spacing w:val="-3"/>
        </w:rPr>
        <w:t xml:space="preserve"> </w:t>
      </w:r>
      <w:r>
        <w:rPr>
          <w:color w:val="333333"/>
        </w:rPr>
        <w:t>состоящих</w:t>
      </w:r>
      <w:r>
        <w:rPr>
          <w:color w:val="333333"/>
          <w:spacing w:val="-2"/>
        </w:rPr>
        <w:t xml:space="preserve"> </w:t>
      </w:r>
      <w:r>
        <w:rPr>
          <w:color w:val="333333"/>
        </w:rPr>
        <w:t>из</w:t>
      </w:r>
      <w:r>
        <w:rPr>
          <w:color w:val="333333"/>
          <w:spacing w:val="-6"/>
        </w:rPr>
        <w:t xml:space="preserve"> </w:t>
      </w:r>
      <w:r>
        <w:rPr>
          <w:color w:val="333333"/>
        </w:rPr>
        <w:t>частей,</w:t>
      </w:r>
      <w:r>
        <w:rPr>
          <w:color w:val="333333"/>
          <w:spacing w:val="-4"/>
        </w:rPr>
        <w:t xml:space="preserve"> </w:t>
      </w:r>
      <w:r>
        <w:rPr>
          <w:color w:val="333333"/>
        </w:rPr>
        <w:t>связанных</w:t>
      </w:r>
      <w:r>
        <w:rPr>
          <w:color w:val="333333"/>
          <w:spacing w:val="-57"/>
        </w:rPr>
        <w:t xml:space="preserve"> </w:t>
      </w:r>
      <w:r>
        <w:rPr>
          <w:color w:val="333333"/>
        </w:rPr>
        <w:t>бессоюзной</w:t>
      </w:r>
      <w:r>
        <w:rPr>
          <w:color w:val="333333"/>
          <w:spacing w:val="-1"/>
        </w:rPr>
        <w:t xml:space="preserve"> </w:t>
      </w:r>
      <w:r>
        <w:rPr>
          <w:color w:val="333333"/>
        </w:rPr>
        <w:t>связью</w:t>
      </w:r>
      <w:r>
        <w:rPr>
          <w:color w:val="333333"/>
          <w:spacing w:val="-2"/>
        </w:rPr>
        <w:t xml:space="preserve"> </w:t>
      </w:r>
      <w:r>
        <w:rPr>
          <w:color w:val="333333"/>
        </w:rPr>
        <w:t>и союзами и,</w:t>
      </w:r>
      <w:r>
        <w:rPr>
          <w:color w:val="333333"/>
          <w:spacing w:val="-4"/>
        </w:rPr>
        <w:t xml:space="preserve"> </w:t>
      </w:r>
      <w:r>
        <w:rPr>
          <w:color w:val="333333"/>
        </w:rPr>
        <w:t>но, а, однако, зато,</w:t>
      </w:r>
      <w:r>
        <w:rPr>
          <w:color w:val="333333"/>
          <w:spacing w:val="-1"/>
        </w:rPr>
        <w:t xml:space="preserve"> </w:t>
      </w:r>
      <w:r>
        <w:rPr>
          <w:color w:val="333333"/>
        </w:rPr>
        <w:t>да.</w:t>
      </w:r>
    </w:p>
    <w:p w14:paraId="24514F03" w14:textId="77777777" w:rsidR="00533F70" w:rsidRDefault="004F5381">
      <w:pPr>
        <w:pStyle w:val="a3"/>
      </w:pPr>
      <w:r>
        <w:rPr>
          <w:color w:val="333333"/>
        </w:rPr>
        <w:t>Предложения</w:t>
      </w:r>
      <w:r>
        <w:rPr>
          <w:color w:val="333333"/>
          <w:spacing w:val="-2"/>
        </w:rPr>
        <w:t xml:space="preserve"> </w:t>
      </w:r>
      <w:r>
        <w:rPr>
          <w:color w:val="333333"/>
        </w:rPr>
        <w:t>с</w:t>
      </w:r>
      <w:r>
        <w:rPr>
          <w:color w:val="333333"/>
          <w:spacing w:val="-2"/>
        </w:rPr>
        <w:t xml:space="preserve"> </w:t>
      </w:r>
      <w:r>
        <w:rPr>
          <w:color w:val="333333"/>
        </w:rPr>
        <w:t>прямой</w:t>
      </w:r>
      <w:r>
        <w:rPr>
          <w:color w:val="333333"/>
          <w:spacing w:val="-2"/>
        </w:rPr>
        <w:t xml:space="preserve"> </w:t>
      </w:r>
      <w:r>
        <w:rPr>
          <w:color w:val="333333"/>
        </w:rPr>
        <w:t>речью.</w:t>
      </w:r>
    </w:p>
    <w:p w14:paraId="5E50EF38" w14:textId="77777777" w:rsidR="00533F70" w:rsidRDefault="004F5381">
      <w:pPr>
        <w:pStyle w:val="a3"/>
        <w:ind w:right="3244"/>
      </w:pPr>
      <w:r>
        <w:rPr>
          <w:color w:val="333333"/>
        </w:rPr>
        <w:t>Пунктуационное оформление предложений с прямой речью.</w:t>
      </w:r>
      <w:r>
        <w:rPr>
          <w:color w:val="333333"/>
          <w:spacing w:val="-57"/>
        </w:rPr>
        <w:t xml:space="preserve"> </w:t>
      </w:r>
      <w:r>
        <w:rPr>
          <w:color w:val="333333"/>
        </w:rPr>
        <w:t>Диалог.</w:t>
      </w:r>
    </w:p>
    <w:p w14:paraId="61F61BF8" w14:textId="77777777" w:rsidR="00533F70" w:rsidRDefault="004F5381">
      <w:pPr>
        <w:pStyle w:val="a3"/>
        <w:ind w:right="4429"/>
      </w:pPr>
      <w:r>
        <w:rPr>
          <w:color w:val="333333"/>
        </w:rPr>
        <w:t>Пунктуационное</w:t>
      </w:r>
      <w:r>
        <w:rPr>
          <w:color w:val="333333"/>
          <w:spacing w:val="-5"/>
        </w:rPr>
        <w:t xml:space="preserve"> </w:t>
      </w:r>
      <w:r>
        <w:rPr>
          <w:color w:val="333333"/>
        </w:rPr>
        <w:t>оформление</w:t>
      </w:r>
      <w:r>
        <w:rPr>
          <w:color w:val="333333"/>
          <w:spacing w:val="-4"/>
        </w:rPr>
        <w:t xml:space="preserve"> </w:t>
      </w:r>
      <w:r>
        <w:rPr>
          <w:color w:val="333333"/>
        </w:rPr>
        <w:t>диалога</w:t>
      </w:r>
      <w:r>
        <w:rPr>
          <w:color w:val="333333"/>
          <w:spacing w:val="-4"/>
        </w:rPr>
        <w:t xml:space="preserve"> </w:t>
      </w:r>
      <w:r>
        <w:rPr>
          <w:color w:val="333333"/>
        </w:rPr>
        <w:t>на</w:t>
      </w:r>
      <w:r>
        <w:rPr>
          <w:color w:val="333333"/>
          <w:spacing w:val="-4"/>
        </w:rPr>
        <w:t xml:space="preserve"> </w:t>
      </w:r>
      <w:r>
        <w:rPr>
          <w:color w:val="333333"/>
        </w:rPr>
        <w:t>письме.</w:t>
      </w:r>
      <w:r>
        <w:rPr>
          <w:color w:val="333333"/>
          <w:spacing w:val="-57"/>
        </w:rPr>
        <w:t xml:space="preserve"> </w:t>
      </w:r>
      <w:r>
        <w:rPr>
          <w:color w:val="333333"/>
        </w:rPr>
        <w:t>Пунктуация</w:t>
      </w:r>
      <w:r>
        <w:rPr>
          <w:color w:val="333333"/>
          <w:spacing w:val="-1"/>
        </w:rPr>
        <w:t xml:space="preserve"> </w:t>
      </w:r>
      <w:r>
        <w:rPr>
          <w:color w:val="333333"/>
        </w:rPr>
        <w:t>как</w:t>
      </w:r>
      <w:r>
        <w:rPr>
          <w:color w:val="333333"/>
          <w:spacing w:val="-1"/>
        </w:rPr>
        <w:t xml:space="preserve"> </w:t>
      </w:r>
      <w:r>
        <w:rPr>
          <w:color w:val="333333"/>
        </w:rPr>
        <w:t>раздел</w:t>
      </w:r>
      <w:r>
        <w:rPr>
          <w:color w:val="333333"/>
          <w:spacing w:val="-2"/>
        </w:rPr>
        <w:t xml:space="preserve"> </w:t>
      </w:r>
      <w:r>
        <w:rPr>
          <w:color w:val="333333"/>
        </w:rPr>
        <w:t>лингвистики.</w:t>
      </w:r>
    </w:p>
    <w:p w14:paraId="399BF720" w14:textId="77777777" w:rsidR="00533F70" w:rsidRDefault="004F5381" w:rsidP="002E055F">
      <w:pPr>
        <w:pStyle w:val="a5"/>
        <w:tabs>
          <w:tab w:val="left" w:pos="1503"/>
        </w:tabs>
        <w:spacing w:before="1"/>
        <w:ind w:left="1502"/>
        <w:rPr>
          <w:color w:val="333333"/>
          <w:sz w:val="24"/>
        </w:rPr>
      </w:pPr>
      <w:r>
        <w:rPr>
          <w:color w:val="333333"/>
          <w:sz w:val="24"/>
        </w:rPr>
        <w:t>Содержание</w:t>
      </w:r>
      <w:r>
        <w:rPr>
          <w:color w:val="333333"/>
          <w:spacing w:val="-3"/>
          <w:sz w:val="24"/>
        </w:rPr>
        <w:t xml:space="preserve"> </w:t>
      </w:r>
      <w:r>
        <w:rPr>
          <w:color w:val="333333"/>
          <w:sz w:val="24"/>
        </w:rPr>
        <w:t>обучения</w:t>
      </w:r>
      <w:r>
        <w:rPr>
          <w:color w:val="333333"/>
          <w:spacing w:val="-2"/>
          <w:sz w:val="24"/>
        </w:rPr>
        <w:t xml:space="preserve"> </w:t>
      </w:r>
      <w:r>
        <w:rPr>
          <w:color w:val="333333"/>
          <w:sz w:val="24"/>
        </w:rPr>
        <w:t>в</w:t>
      </w:r>
      <w:r>
        <w:rPr>
          <w:color w:val="333333"/>
          <w:spacing w:val="-3"/>
          <w:sz w:val="24"/>
        </w:rPr>
        <w:t xml:space="preserve"> </w:t>
      </w:r>
      <w:r>
        <w:rPr>
          <w:color w:val="333333"/>
          <w:sz w:val="24"/>
        </w:rPr>
        <w:t>6</w:t>
      </w:r>
      <w:r>
        <w:rPr>
          <w:color w:val="333333"/>
          <w:spacing w:val="-2"/>
          <w:sz w:val="24"/>
        </w:rPr>
        <w:t xml:space="preserve"> </w:t>
      </w:r>
      <w:r>
        <w:rPr>
          <w:color w:val="333333"/>
          <w:sz w:val="24"/>
        </w:rPr>
        <w:t>классе.</w:t>
      </w:r>
    </w:p>
    <w:p w14:paraId="2F644E08" w14:textId="77777777" w:rsidR="00533F70" w:rsidRDefault="004F5381" w:rsidP="002E055F">
      <w:pPr>
        <w:pStyle w:val="a5"/>
        <w:tabs>
          <w:tab w:val="left" w:pos="1683"/>
        </w:tabs>
        <w:ind w:left="1682"/>
        <w:rPr>
          <w:sz w:val="24"/>
        </w:rPr>
      </w:pPr>
      <w:r>
        <w:rPr>
          <w:color w:val="333333"/>
          <w:sz w:val="24"/>
        </w:rPr>
        <w:t>Общие</w:t>
      </w:r>
      <w:r>
        <w:rPr>
          <w:color w:val="333333"/>
          <w:spacing w:val="-3"/>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361266B8" w14:textId="77777777" w:rsidR="00533F70" w:rsidRDefault="004F5381">
      <w:pPr>
        <w:pStyle w:val="a3"/>
        <w:ind w:right="360"/>
      </w:pPr>
      <w:r>
        <w:rPr>
          <w:color w:val="333333"/>
        </w:rPr>
        <w:t>Русский язык - государственный язык Российской Федерации и язык межнационального</w:t>
      </w:r>
      <w:r>
        <w:rPr>
          <w:color w:val="333333"/>
          <w:spacing w:val="-57"/>
        </w:rPr>
        <w:t xml:space="preserve"> </w:t>
      </w:r>
      <w:r>
        <w:rPr>
          <w:color w:val="333333"/>
        </w:rPr>
        <w:t>общения.</w:t>
      </w:r>
    </w:p>
    <w:p w14:paraId="7AFB6433" w14:textId="77777777" w:rsidR="00533F70" w:rsidRDefault="004F5381">
      <w:pPr>
        <w:pStyle w:val="a3"/>
      </w:pPr>
      <w:r>
        <w:rPr>
          <w:color w:val="333333"/>
        </w:rPr>
        <w:t>Понятие</w:t>
      </w:r>
      <w:r>
        <w:rPr>
          <w:color w:val="333333"/>
          <w:spacing w:val="-3"/>
        </w:rPr>
        <w:t xml:space="preserve"> </w:t>
      </w:r>
      <w:r>
        <w:rPr>
          <w:color w:val="333333"/>
        </w:rPr>
        <w:t>о</w:t>
      </w:r>
      <w:r>
        <w:rPr>
          <w:color w:val="333333"/>
          <w:spacing w:val="-1"/>
        </w:rPr>
        <w:t xml:space="preserve"> </w:t>
      </w:r>
      <w:r>
        <w:rPr>
          <w:color w:val="333333"/>
        </w:rPr>
        <w:t>литературном</w:t>
      </w:r>
      <w:r>
        <w:rPr>
          <w:color w:val="333333"/>
          <w:spacing w:val="-2"/>
        </w:rPr>
        <w:t xml:space="preserve"> </w:t>
      </w:r>
      <w:r>
        <w:rPr>
          <w:color w:val="333333"/>
        </w:rPr>
        <w:t>языке.</w:t>
      </w:r>
    </w:p>
    <w:p w14:paraId="1940040C" w14:textId="77777777" w:rsidR="00533F70" w:rsidRDefault="004F5381" w:rsidP="002E055F">
      <w:pPr>
        <w:pStyle w:val="a5"/>
        <w:tabs>
          <w:tab w:val="left" w:pos="1683"/>
        </w:tabs>
        <w:ind w:left="1682"/>
        <w:rPr>
          <w:sz w:val="24"/>
        </w:rPr>
      </w:pPr>
      <w:r>
        <w:rPr>
          <w:color w:val="333333"/>
          <w:sz w:val="24"/>
        </w:rPr>
        <w:t>Язык</w:t>
      </w:r>
      <w:r>
        <w:rPr>
          <w:color w:val="333333"/>
          <w:spacing w:val="-1"/>
          <w:sz w:val="24"/>
        </w:rPr>
        <w:t xml:space="preserve"> </w:t>
      </w:r>
      <w:r>
        <w:rPr>
          <w:color w:val="333333"/>
          <w:sz w:val="24"/>
        </w:rPr>
        <w:t>и речь.</w:t>
      </w:r>
    </w:p>
    <w:p w14:paraId="47E7FC3A" w14:textId="77777777" w:rsidR="00533F70" w:rsidRDefault="004F5381">
      <w:pPr>
        <w:pStyle w:val="a3"/>
        <w:ind w:right="1039"/>
      </w:pPr>
      <w:r>
        <w:rPr>
          <w:color w:val="333333"/>
        </w:rPr>
        <w:t>Монолог-описание, монолог-повествование, монолог-рассуждение; сообщение на</w:t>
      </w:r>
      <w:r>
        <w:rPr>
          <w:color w:val="333333"/>
          <w:spacing w:val="-57"/>
        </w:rPr>
        <w:t xml:space="preserve"> </w:t>
      </w:r>
      <w:r>
        <w:rPr>
          <w:color w:val="333333"/>
        </w:rPr>
        <w:t>лингвистическую</w:t>
      </w:r>
      <w:r>
        <w:rPr>
          <w:color w:val="333333"/>
          <w:spacing w:val="-1"/>
        </w:rPr>
        <w:t xml:space="preserve"> </w:t>
      </w:r>
      <w:r>
        <w:rPr>
          <w:color w:val="333333"/>
        </w:rPr>
        <w:t>тему.</w:t>
      </w:r>
    </w:p>
    <w:p w14:paraId="29C41BEE" w14:textId="77777777" w:rsidR="00533F70" w:rsidRDefault="004F5381">
      <w:pPr>
        <w:pStyle w:val="a3"/>
      </w:pPr>
      <w:r>
        <w:rPr>
          <w:color w:val="333333"/>
        </w:rPr>
        <w:t>Виды</w:t>
      </w:r>
      <w:r>
        <w:rPr>
          <w:color w:val="333333"/>
          <w:spacing w:val="-2"/>
        </w:rPr>
        <w:t xml:space="preserve"> </w:t>
      </w:r>
      <w:r>
        <w:rPr>
          <w:color w:val="333333"/>
        </w:rPr>
        <w:t>диалога:</w:t>
      </w:r>
      <w:r>
        <w:rPr>
          <w:color w:val="333333"/>
          <w:spacing w:val="-2"/>
        </w:rPr>
        <w:t xml:space="preserve"> </w:t>
      </w:r>
      <w:r>
        <w:rPr>
          <w:color w:val="333333"/>
        </w:rPr>
        <w:t>побуждение</w:t>
      </w:r>
      <w:r>
        <w:rPr>
          <w:color w:val="333333"/>
          <w:spacing w:val="-2"/>
        </w:rPr>
        <w:t xml:space="preserve"> </w:t>
      </w:r>
      <w:r>
        <w:rPr>
          <w:color w:val="333333"/>
        </w:rPr>
        <w:t>к</w:t>
      </w:r>
      <w:r>
        <w:rPr>
          <w:color w:val="333333"/>
          <w:spacing w:val="-2"/>
        </w:rPr>
        <w:t xml:space="preserve"> </w:t>
      </w:r>
      <w:r>
        <w:rPr>
          <w:color w:val="333333"/>
        </w:rPr>
        <w:t>действию,</w:t>
      </w:r>
      <w:r>
        <w:rPr>
          <w:color w:val="333333"/>
          <w:spacing w:val="-2"/>
        </w:rPr>
        <w:t xml:space="preserve"> </w:t>
      </w:r>
      <w:r>
        <w:rPr>
          <w:color w:val="333333"/>
        </w:rPr>
        <w:t>обмен</w:t>
      </w:r>
      <w:r>
        <w:rPr>
          <w:color w:val="333333"/>
          <w:spacing w:val="-3"/>
        </w:rPr>
        <w:t xml:space="preserve"> </w:t>
      </w:r>
      <w:r>
        <w:rPr>
          <w:color w:val="333333"/>
        </w:rPr>
        <w:t>мнениями.</w:t>
      </w:r>
    </w:p>
    <w:p w14:paraId="637051A6" w14:textId="77777777" w:rsidR="00533F70" w:rsidRDefault="004F5381" w:rsidP="002E055F">
      <w:pPr>
        <w:pStyle w:val="a5"/>
        <w:tabs>
          <w:tab w:val="left" w:pos="1683"/>
        </w:tabs>
        <w:ind w:left="1682"/>
        <w:rPr>
          <w:sz w:val="24"/>
        </w:rPr>
      </w:pPr>
      <w:r>
        <w:rPr>
          <w:color w:val="333333"/>
          <w:sz w:val="24"/>
        </w:rPr>
        <w:t>Текст.</w:t>
      </w:r>
    </w:p>
    <w:p w14:paraId="66F9457D" w14:textId="77777777" w:rsidR="00533F70" w:rsidRDefault="004F5381">
      <w:pPr>
        <w:pStyle w:val="a3"/>
        <w:ind w:right="884"/>
      </w:pPr>
      <w:r>
        <w:rPr>
          <w:color w:val="333333"/>
        </w:rPr>
        <w:t>Смысловой анализ текста: его композиционных особенностей, микротем и абзацев,</w:t>
      </w:r>
      <w:r>
        <w:rPr>
          <w:color w:val="333333"/>
          <w:spacing w:val="-57"/>
        </w:rPr>
        <w:t xml:space="preserve"> </w:t>
      </w:r>
      <w:r>
        <w:rPr>
          <w:color w:val="333333"/>
        </w:rPr>
        <w:t>способов и средств связи предложений в тексте; использование языковых средств</w:t>
      </w:r>
      <w:r>
        <w:rPr>
          <w:color w:val="333333"/>
          <w:spacing w:val="1"/>
        </w:rPr>
        <w:t xml:space="preserve"> </w:t>
      </w:r>
      <w:r>
        <w:rPr>
          <w:color w:val="333333"/>
        </w:rPr>
        <w:t>выразительности (в рамках</w:t>
      </w:r>
      <w:r>
        <w:rPr>
          <w:color w:val="333333"/>
          <w:spacing w:val="2"/>
        </w:rPr>
        <w:t xml:space="preserve"> </w:t>
      </w:r>
      <w:r>
        <w:rPr>
          <w:color w:val="333333"/>
        </w:rPr>
        <w:t>изученного).</w:t>
      </w:r>
    </w:p>
    <w:p w14:paraId="03EBB3BE" w14:textId="77777777" w:rsidR="00533F70" w:rsidRDefault="004F5381">
      <w:pPr>
        <w:pStyle w:val="a3"/>
        <w:ind w:right="1097"/>
      </w:pPr>
      <w:r>
        <w:rPr>
          <w:color w:val="333333"/>
        </w:rPr>
        <w:t>Информационная переработка текста. План текста (простой, сложный; назывной,</w:t>
      </w:r>
      <w:r>
        <w:rPr>
          <w:color w:val="333333"/>
          <w:spacing w:val="-57"/>
        </w:rPr>
        <w:t xml:space="preserve"> </w:t>
      </w:r>
      <w:r>
        <w:rPr>
          <w:color w:val="333333"/>
        </w:rPr>
        <w:t>вопросный);</w:t>
      </w:r>
      <w:r>
        <w:rPr>
          <w:color w:val="333333"/>
          <w:spacing w:val="-2"/>
        </w:rPr>
        <w:t xml:space="preserve"> </w:t>
      </w:r>
      <w:r>
        <w:rPr>
          <w:color w:val="333333"/>
        </w:rPr>
        <w:t>главная</w:t>
      </w:r>
      <w:r>
        <w:rPr>
          <w:color w:val="333333"/>
          <w:spacing w:val="-1"/>
        </w:rPr>
        <w:t xml:space="preserve"> </w:t>
      </w:r>
      <w:r>
        <w:rPr>
          <w:color w:val="333333"/>
        </w:rPr>
        <w:t>и</w:t>
      </w:r>
      <w:r>
        <w:rPr>
          <w:color w:val="333333"/>
          <w:spacing w:val="-3"/>
        </w:rPr>
        <w:t xml:space="preserve"> </w:t>
      </w:r>
      <w:r>
        <w:rPr>
          <w:color w:val="333333"/>
        </w:rPr>
        <w:t>второстепенная</w:t>
      </w:r>
      <w:r>
        <w:rPr>
          <w:color w:val="333333"/>
          <w:spacing w:val="-2"/>
        </w:rPr>
        <w:t xml:space="preserve"> </w:t>
      </w:r>
      <w:r>
        <w:rPr>
          <w:color w:val="333333"/>
        </w:rPr>
        <w:t>информация</w:t>
      </w:r>
      <w:r>
        <w:rPr>
          <w:color w:val="333333"/>
          <w:spacing w:val="-1"/>
        </w:rPr>
        <w:t xml:space="preserve"> </w:t>
      </w:r>
      <w:r>
        <w:rPr>
          <w:color w:val="333333"/>
        </w:rPr>
        <w:t>текста;</w:t>
      </w:r>
      <w:r>
        <w:rPr>
          <w:color w:val="333333"/>
          <w:spacing w:val="-1"/>
        </w:rPr>
        <w:t xml:space="preserve"> </w:t>
      </w:r>
      <w:r>
        <w:rPr>
          <w:color w:val="333333"/>
        </w:rPr>
        <w:t>пересказ</w:t>
      </w:r>
      <w:r>
        <w:rPr>
          <w:color w:val="333333"/>
          <w:spacing w:val="-2"/>
        </w:rPr>
        <w:t xml:space="preserve"> </w:t>
      </w:r>
      <w:r>
        <w:rPr>
          <w:color w:val="333333"/>
        </w:rPr>
        <w:t>текста.</w:t>
      </w:r>
    </w:p>
    <w:p w14:paraId="045B1FA6" w14:textId="77777777" w:rsidR="00533F70" w:rsidRDefault="004F5381">
      <w:pPr>
        <w:pStyle w:val="a3"/>
        <w:ind w:right="6250"/>
      </w:pPr>
      <w:r>
        <w:rPr>
          <w:color w:val="333333"/>
        </w:rPr>
        <w:t>Описание как тип речи.</w:t>
      </w:r>
      <w:r>
        <w:rPr>
          <w:color w:val="333333"/>
          <w:spacing w:val="1"/>
        </w:rPr>
        <w:t xml:space="preserve"> </w:t>
      </w:r>
      <w:r>
        <w:rPr>
          <w:color w:val="333333"/>
        </w:rPr>
        <w:t>Описание внешности человека.</w:t>
      </w:r>
      <w:r>
        <w:rPr>
          <w:color w:val="333333"/>
          <w:spacing w:val="-58"/>
        </w:rPr>
        <w:t xml:space="preserve"> </w:t>
      </w:r>
      <w:r>
        <w:rPr>
          <w:color w:val="333333"/>
        </w:rPr>
        <w:t>Описание</w:t>
      </w:r>
      <w:r>
        <w:rPr>
          <w:color w:val="333333"/>
          <w:spacing w:val="-2"/>
        </w:rPr>
        <w:t xml:space="preserve"> </w:t>
      </w:r>
      <w:r>
        <w:rPr>
          <w:color w:val="333333"/>
        </w:rPr>
        <w:t>помещения.</w:t>
      </w:r>
    </w:p>
    <w:p w14:paraId="36D9C972" w14:textId="77777777" w:rsidR="00533F70" w:rsidRDefault="004F5381">
      <w:pPr>
        <w:pStyle w:val="a3"/>
        <w:ind w:right="7297"/>
      </w:pPr>
      <w:r>
        <w:rPr>
          <w:color w:val="333333"/>
        </w:rPr>
        <w:t>Описание</w:t>
      </w:r>
      <w:r>
        <w:rPr>
          <w:color w:val="333333"/>
          <w:spacing w:val="-4"/>
        </w:rPr>
        <w:t xml:space="preserve"> </w:t>
      </w:r>
      <w:r>
        <w:rPr>
          <w:color w:val="333333"/>
        </w:rPr>
        <w:t>природы.</w:t>
      </w:r>
    </w:p>
    <w:p w14:paraId="5C11DF59" w14:textId="77777777" w:rsidR="00533F70" w:rsidRDefault="004F5381">
      <w:pPr>
        <w:pStyle w:val="a3"/>
        <w:spacing w:before="1"/>
        <w:ind w:right="7297"/>
      </w:pPr>
      <w:r>
        <w:rPr>
          <w:color w:val="333333"/>
          <w:spacing w:val="-1"/>
        </w:rPr>
        <w:t>Описание</w:t>
      </w:r>
      <w:r>
        <w:rPr>
          <w:color w:val="333333"/>
          <w:spacing w:val="-10"/>
        </w:rPr>
        <w:t xml:space="preserve"> </w:t>
      </w:r>
      <w:r>
        <w:rPr>
          <w:color w:val="333333"/>
        </w:rPr>
        <w:t>местности.</w:t>
      </w:r>
    </w:p>
    <w:p w14:paraId="34B2375E" w14:textId="77777777" w:rsidR="00533F70" w:rsidRDefault="004F5381">
      <w:pPr>
        <w:pStyle w:val="a3"/>
        <w:ind w:right="7297"/>
      </w:pPr>
      <w:r>
        <w:rPr>
          <w:color w:val="333333"/>
        </w:rPr>
        <w:t>Описание</w:t>
      </w:r>
      <w:r>
        <w:rPr>
          <w:color w:val="333333"/>
          <w:spacing w:val="-5"/>
        </w:rPr>
        <w:t xml:space="preserve"> </w:t>
      </w:r>
      <w:r>
        <w:rPr>
          <w:color w:val="333333"/>
        </w:rPr>
        <w:t>действий.</w:t>
      </w:r>
    </w:p>
    <w:p w14:paraId="3402E96A" w14:textId="77777777" w:rsidR="00533F70" w:rsidRDefault="004F5381" w:rsidP="002E055F">
      <w:pPr>
        <w:pStyle w:val="a5"/>
        <w:tabs>
          <w:tab w:val="left" w:pos="1683"/>
        </w:tabs>
        <w:ind w:left="1682"/>
        <w:rPr>
          <w:sz w:val="24"/>
        </w:rPr>
      </w:pPr>
      <w:r>
        <w:rPr>
          <w:color w:val="333333"/>
          <w:sz w:val="24"/>
        </w:rPr>
        <w:t>Функциональные</w:t>
      </w:r>
      <w:r>
        <w:rPr>
          <w:color w:val="333333"/>
          <w:spacing w:val="-5"/>
          <w:sz w:val="24"/>
        </w:rPr>
        <w:t xml:space="preserve"> </w:t>
      </w:r>
      <w:r>
        <w:rPr>
          <w:color w:val="333333"/>
          <w:sz w:val="24"/>
        </w:rPr>
        <w:t>разновидности</w:t>
      </w:r>
      <w:r>
        <w:rPr>
          <w:color w:val="333333"/>
          <w:spacing w:val="-3"/>
          <w:sz w:val="24"/>
        </w:rPr>
        <w:t xml:space="preserve"> </w:t>
      </w:r>
      <w:r>
        <w:rPr>
          <w:color w:val="333333"/>
          <w:sz w:val="24"/>
        </w:rPr>
        <w:t>языка.</w:t>
      </w:r>
    </w:p>
    <w:p w14:paraId="6EC1604C" w14:textId="77777777" w:rsidR="00533F70" w:rsidRDefault="004F5381">
      <w:pPr>
        <w:pStyle w:val="a3"/>
        <w:ind w:right="761"/>
      </w:pPr>
      <w:r>
        <w:rPr>
          <w:color w:val="333333"/>
        </w:rPr>
        <w:t>Официально-деловой стиль. Заявление. Расписка. Научный стиль. Словарная статья.</w:t>
      </w:r>
      <w:r>
        <w:rPr>
          <w:color w:val="333333"/>
          <w:spacing w:val="-57"/>
        </w:rPr>
        <w:t xml:space="preserve"> </w:t>
      </w:r>
      <w:r>
        <w:rPr>
          <w:color w:val="333333"/>
        </w:rPr>
        <w:t>Научное</w:t>
      </w:r>
      <w:r>
        <w:rPr>
          <w:color w:val="333333"/>
          <w:spacing w:val="-2"/>
        </w:rPr>
        <w:t xml:space="preserve"> </w:t>
      </w:r>
      <w:r>
        <w:rPr>
          <w:color w:val="333333"/>
        </w:rPr>
        <w:t>сообщение.</w:t>
      </w:r>
    </w:p>
    <w:p w14:paraId="0B9826D1" w14:textId="77777777" w:rsidR="00533F70" w:rsidRDefault="004F5381" w:rsidP="002E055F">
      <w:pPr>
        <w:pStyle w:val="a5"/>
        <w:tabs>
          <w:tab w:val="left" w:pos="1683"/>
        </w:tabs>
        <w:ind w:left="1682"/>
        <w:rPr>
          <w:sz w:val="24"/>
        </w:rPr>
      </w:pPr>
      <w:r>
        <w:rPr>
          <w:color w:val="333333"/>
          <w:sz w:val="24"/>
        </w:rPr>
        <w:t>Система</w:t>
      </w:r>
      <w:r>
        <w:rPr>
          <w:color w:val="333333"/>
          <w:spacing w:val="-2"/>
          <w:sz w:val="24"/>
        </w:rPr>
        <w:t xml:space="preserve"> </w:t>
      </w:r>
      <w:r>
        <w:rPr>
          <w:color w:val="333333"/>
          <w:sz w:val="24"/>
        </w:rPr>
        <w:t>языка.</w:t>
      </w:r>
    </w:p>
    <w:p w14:paraId="6715E648" w14:textId="77777777" w:rsidR="00533F70" w:rsidRDefault="004F5381" w:rsidP="002E055F">
      <w:pPr>
        <w:pStyle w:val="a5"/>
        <w:tabs>
          <w:tab w:val="left" w:pos="1863"/>
        </w:tabs>
        <w:ind w:left="1862"/>
        <w:rPr>
          <w:sz w:val="24"/>
        </w:rPr>
      </w:pPr>
      <w:r>
        <w:rPr>
          <w:color w:val="333333"/>
          <w:sz w:val="24"/>
        </w:rPr>
        <w:t>Лексикология.</w:t>
      </w:r>
      <w:r>
        <w:rPr>
          <w:color w:val="333333"/>
          <w:spacing w:val="-6"/>
          <w:sz w:val="24"/>
        </w:rPr>
        <w:t xml:space="preserve"> </w:t>
      </w:r>
      <w:r>
        <w:rPr>
          <w:color w:val="333333"/>
          <w:sz w:val="24"/>
        </w:rPr>
        <w:t>Культура</w:t>
      </w:r>
      <w:r>
        <w:rPr>
          <w:color w:val="333333"/>
          <w:spacing w:val="-4"/>
          <w:sz w:val="24"/>
        </w:rPr>
        <w:t xml:space="preserve"> </w:t>
      </w:r>
      <w:r>
        <w:rPr>
          <w:color w:val="333333"/>
          <w:sz w:val="24"/>
        </w:rPr>
        <w:t>речи.</w:t>
      </w:r>
    </w:p>
    <w:p w14:paraId="4E304780" w14:textId="77777777" w:rsidR="00533F70" w:rsidRDefault="004F5381">
      <w:pPr>
        <w:pStyle w:val="a3"/>
      </w:pPr>
      <w:r>
        <w:rPr>
          <w:color w:val="333333"/>
        </w:rPr>
        <w:t>Лексика</w:t>
      </w:r>
      <w:r>
        <w:rPr>
          <w:color w:val="333333"/>
          <w:spacing w:val="-4"/>
        </w:rPr>
        <w:t xml:space="preserve"> </w:t>
      </w:r>
      <w:r>
        <w:rPr>
          <w:color w:val="333333"/>
        </w:rPr>
        <w:t>русского</w:t>
      </w:r>
      <w:r>
        <w:rPr>
          <w:color w:val="333333"/>
          <w:spacing w:val="-3"/>
        </w:rPr>
        <w:t xml:space="preserve"> </w:t>
      </w:r>
      <w:r>
        <w:rPr>
          <w:color w:val="333333"/>
        </w:rPr>
        <w:t>языка</w:t>
      </w:r>
      <w:r>
        <w:rPr>
          <w:color w:val="333333"/>
          <w:spacing w:val="-2"/>
        </w:rPr>
        <w:t xml:space="preserve"> </w:t>
      </w:r>
      <w:r>
        <w:rPr>
          <w:color w:val="333333"/>
        </w:rPr>
        <w:t>с</w:t>
      </w:r>
      <w:r>
        <w:rPr>
          <w:color w:val="333333"/>
          <w:spacing w:val="-5"/>
        </w:rPr>
        <w:t xml:space="preserve"> </w:t>
      </w:r>
      <w:r>
        <w:rPr>
          <w:color w:val="333333"/>
        </w:rPr>
        <w:t>точки</w:t>
      </w:r>
      <w:r>
        <w:rPr>
          <w:color w:val="333333"/>
          <w:spacing w:val="-2"/>
        </w:rPr>
        <w:t xml:space="preserve"> </w:t>
      </w:r>
      <w:r>
        <w:rPr>
          <w:color w:val="333333"/>
        </w:rPr>
        <w:t>зрения</w:t>
      </w:r>
      <w:r>
        <w:rPr>
          <w:color w:val="333333"/>
          <w:spacing w:val="-3"/>
        </w:rPr>
        <w:t xml:space="preserve"> </w:t>
      </w:r>
      <w:r>
        <w:rPr>
          <w:color w:val="333333"/>
        </w:rPr>
        <w:t>ее</w:t>
      </w:r>
      <w:r>
        <w:rPr>
          <w:color w:val="333333"/>
          <w:spacing w:val="-3"/>
        </w:rPr>
        <w:t xml:space="preserve"> </w:t>
      </w:r>
      <w:r>
        <w:rPr>
          <w:color w:val="333333"/>
        </w:rPr>
        <w:t>происхождения:</w:t>
      </w:r>
      <w:r>
        <w:rPr>
          <w:color w:val="333333"/>
          <w:spacing w:val="-3"/>
        </w:rPr>
        <w:t xml:space="preserve"> </w:t>
      </w:r>
      <w:r>
        <w:rPr>
          <w:color w:val="333333"/>
        </w:rPr>
        <w:t>исконно</w:t>
      </w:r>
      <w:r>
        <w:rPr>
          <w:color w:val="333333"/>
          <w:spacing w:val="-3"/>
        </w:rPr>
        <w:t xml:space="preserve"> </w:t>
      </w:r>
      <w:r>
        <w:rPr>
          <w:color w:val="333333"/>
        </w:rPr>
        <w:t>русские</w:t>
      </w:r>
      <w:r>
        <w:rPr>
          <w:color w:val="333333"/>
          <w:spacing w:val="-3"/>
        </w:rPr>
        <w:t xml:space="preserve"> </w:t>
      </w:r>
      <w:r>
        <w:rPr>
          <w:color w:val="333333"/>
        </w:rPr>
        <w:t>и</w:t>
      </w:r>
      <w:r>
        <w:rPr>
          <w:color w:val="333333"/>
          <w:spacing w:val="-57"/>
        </w:rPr>
        <w:t xml:space="preserve"> </w:t>
      </w:r>
      <w:r>
        <w:rPr>
          <w:color w:val="333333"/>
        </w:rPr>
        <w:t>заимствованные</w:t>
      </w:r>
      <w:r>
        <w:rPr>
          <w:color w:val="333333"/>
          <w:spacing w:val="-3"/>
        </w:rPr>
        <w:t xml:space="preserve"> </w:t>
      </w:r>
      <w:r>
        <w:rPr>
          <w:color w:val="333333"/>
        </w:rPr>
        <w:t>слова.</w:t>
      </w:r>
    </w:p>
    <w:p w14:paraId="2D33D032" w14:textId="77777777" w:rsidR="00533F70" w:rsidRDefault="004F5381">
      <w:pPr>
        <w:pStyle w:val="a3"/>
        <w:ind w:right="881"/>
      </w:pPr>
      <w:r>
        <w:rPr>
          <w:color w:val="333333"/>
        </w:rPr>
        <w:t>Лексика русского языка с точки зрения принадлежности к активному и пассивному</w:t>
      </w:r>
      <w:r>
        <w:rPr>
          <w:color w:val="333333"/>
          <w:spacing w:val="-57"/>
        </w:rPr>
        <w:t xml:space="preserve"> </w:t>
      </w:r>
      <w:r>
        <w:rPr>
          <w:color w:val="333333"/>
        </w:rPr>
        <w:t>запасу: неологизмы,</w:t>
      </w:r>
      <w:r>
        <w:rPr>
          <w:color w:val="333333"/>
          <w:spacing w:val="1"/>
        </w:rPr>
        <w:t xml:space="preserve"> </w:t>
      </w:r>
      <w:r>
        <w:rPr>
          <w:color w:val="333333"/>
        </w:rPr>
        <w:t>устаревшие</w:t>
      </w:r>
      <w:r>
        <w:rPr>
          <w:color w:val="333333"/>
          <w:spacing w:val="-2"/>
        </w:rPr>
        <w:t xml:space="preserve"> </w:t>
      </w:r>
      <w:r>
        <w:rPr>
          <w:color w:val="333333"/>
        </w:rPr>
        <w:t>слова</w:t>
      </w:r>
      <w:r>
        <w:rPr>
          <w:color w:val="333333"/>
          <w:spacing w:val="-1"/>
        </w:rPr>
        <w:t xml:space="preserve"> </w:t>
      </w:r>
      <w:r>
        <w:rPr>
          <w:color w:val="333333"/>
        </w:rPr>
        <w:t>(историзмы</w:t>
      </w:r>
      <w:r>
        <w:rPr>
          <w:color w:val="333333"/>
          <w:spacing w:val="-1"/>
        </w:rPr>
        <w:t xml:space="preserve"> </w:t>
      </w:r>
      <w:r>
        <w:rPr>
          <w:color w:val="333333"/>
        </w:rPr>
        <w:t>и архаизмы).</w:t>
      </w:r>
    </w:p>
    <w:p w14:paraId="37C6C7B6" w14:textId="77777777" w:rsidR="00533F70" w:rsidRDefault="00533F70">
      <w:pPr>
        <w:sectPr w:rsidR="00533F70">
          <w:pgSz w:w="11910" w:h="16840"/>
          <w:pgMar w:top="1040" w:right="720" w:bottom="280" w:left="740" w:header="720" w:footer="720" w:gutter="0"/>
          <w:cols w:space="720"/>
        </w:sectPr>
      </w:pPr>
    </w:p>
    <w:p w14:paraId="5FE857C6" w14:textId="77777777" w:rsidR="00533F70" w:rsidRDefault="004F5381">
      <w:pPr>
        <w:pStyle w:val="a3"/>
        <w:spacing w:before="66"/>
        <w:ind w:right="858"/>
      </w:pPr>
      <w:r>
        <w:rPr>
          <w:color w:val="333333"/>
        </w:rPr>
        <w:lastRenderedPageBreak/>
        <w:t>Лексика русского языка с точки зрения сферы употребления: общеупотребительная</w:t>
      </w:r>
      <w:r>
        <w:rPr>
          <w:color w:val="333333"/>
          <w:spacing w:val="-58"/>
        </w:rPr>
        <w:t xml:space="preserve"> </w:t>
      </w:r>
      <w:r>
        <w:rPr>
          <w:color w:val="333333"/>
        </w:rPr>
        <w:t>лексика и лексика ограниченного употребления (диалектизмы, термины,</w:t>
      </w:r>
      <w:r>
        <w:rPr>
          <w:color w:val="333333"/>
          <w:spacing w:val="1"/>
        </w:rPr>
        <w:t xml:space="preserve"> </w:t>
      </w:r>
      <w:r>
        <w:rPr>
          <w:color w:val="333333"/>
        </w:rPr>
        <w:t>профессионализмы,</w:t>
      </w:r>
      <w:r>
        <w:rPr>
          <w:color w:val="333333"/>
          <w:spacing w:val="-1"/>
        </w:rPr>
        <w:t xml:space="preserve"> </w:t>
      </w:r>
      <w:r>
        <w:rPr>
          <w:color w:val="333333"/>
        </w:rPr>
        <w:t>жаргонизмы).</w:t>
      </w:r>
    </w:p>
    <w:p w14:paraId="6F7C2BC8" w14:textId="77777777" w:rsidR="00533F70" w:rsidRDefault="004F5381">
      <w:pPr>
        <w:pStyle w:val="a3"/>
        <w:spacing w:before="1"/>
        <w:ind w:right="161"/>
      </w:pPr>
      <w:r>
        <w:rPr>
          <w:color w:val="333333"/>
        </w:rPr>
        <w:t>Стилистические</w:t>
      </w:r>
      <w:r>
        <w:rPr>
          <w:color w:val="333333"/>
          <w:spacing w:val="-5"/>
        </w:rPr>
        <w:t xml:space="preserve"> </w:t>
      </w:r>
      <w:r>
        <w:rPr>
          <w:color w:val="333333"/>
        </w:rPr>
        <w:t>пласты</w:t>
      </w:r>
      <w:r>
        <w:rPr>
          <w:color w:val="333333"/>
          <w:spacing w:val="-4"/>
        </w:rPr>
        <w:t xml:space="preserve"> </w:t>
      </w:r>
      <w:r>
        <w:rPr>
          <w:color w:val="333333"/>
        </w:rPr>
        <w:t>лексики:</w:t>
      </w:r>
      <w:r>
        <w:rPr>
          <w:color w:val="333333"/>
          <w:spacing w:val="-4"/>
        </w:rPr>
        <w:t xml:space="preserve"> </w:t>
      </w:r>
      <w:r>
        <w:rPr>
          <w:color w:val="333333"/>
        </w:rPr>
        <w:t>стилистически</w:t>
      </w:r>
      <w:r>
        <w:rPr>
          <w:color w:val="333333"/>
          <w:spacing w:val="-3"/>
        </w:rPr>
        <w:t xml:space="preserve"> </w:t>
      </w:r>
      <w:r>
        <w:rPr>
          <w:color w:val="333333"/>
        </w:rPr>
        <w:t>нейтральная,</w:t>
      </w:r>
      <w:r>
        <w:rPr>
          <w:color w:val="333333"/>
          <w:spacing w:val="-4"/>
        </w:rPr>
        <w:t xml:space="preserve"> </w:t>
      </w:r>
      <w:r>
        <w:rPr>
          <w:color w:val="333333"/>
        </w:rPr>
        <w:t>высокая</w:t>
      </w:r>
      <w:r>
        <w:rPr>
          <w:color w:val="333333"/>
          <w:spacing w:val="-4"/>
        </w:rPr>
        <w:t xml:space="preserve"> </w:t>
      </w:r>
      <w:r>
        <w:rPr>
          <w:color w:val="333333"/>
        </w:rPr>
        <w:t>и</w:t>
      </w:r>
      <w:r>
        <w:rPr>
          <w:color w:val="333333"/>
          <w:spacing w:val="-4"/>
        </w:rPr>
        <w:t xml:space="preserve"> </w:t>
      </w:r>
      <w:r>
        <w:rPr>
          <w:color w:val="333333"/>
        </w:rPr>
        <w:t>сниженная</w:t>
      </w:r>
      <w:r>
        <w:rPr>
          <w:color w:val="333333"/>
          <w:spacing w:val="-57"/>
        </w:rPr>
        <w:t xml:space="preserve"> </w:t>
      </w:r>
      <w:r>
        <w:rPr>
          <w:color w:val="333333"/>
        </w:rPr>
        <w:t>лексика.</w:t>
      </w:r>
    </w:p>
    <w:p w14:paraId="09A8843B" w14:textId="77777777" w:rsidR="00533F70" w:rsidRDefault="004F5381">
      <w:pPr>
        <w:pStyle w:val="a3"/>
      </w:pPr>
      <w:r>
        <w:rPr>
          <w:color w:val="333333"/>
        </w:rPr>
        <w:t>Лексический</w:t>
      </w:r>
      <w:r>
        <w:rPr>
          <w:color w:val="333333"/>
          <w:spacing w:val="-5"/>
        </w:rPr>
        <w:t xml:space="preserve"> </w:t>
      </w:r>
      <w:r>
        <w:rPr>
          <w:color w:val="333333"/>
        </w:rPr>
        <w:t>анализ</w:t>
      </w:r>
      <w:r>
        <w:rPr>
          <w:color w:val="333333"/>
          <w:spacing w:val="-4"/>
        </w:rPr>
        <w:t xml:space="preserve"> </w:t>
      </w:r>
      <w:r>
        <w:rPr>
          <w:color w:val="333333"/>
        </w:rPr>
        <w:t>слов.</w:t>
      </w:r>
    </w:p>
    <w:p w14:paraId="20E5868E" w14:textId="77777777" w:rsidR="00533F70" w:rsidRDefault="004F5381">
      <w:pPr>
        <w:pStyle w:val="a3"/>
        <w:ind w:right="1330"/>
      </w:pPr>
      <w:r>
        <w:rPr>
          <w:color w:val="333333"/>
        </w:rPr>
        <w:t>Фразеологизмы. Их признаки и значение. Употребление лексических средств в</w:t>
      </w:r>
      <w:r>
        <w:rPr>
          <w:color w:val="333333"/>
          <w:spacing w:val="-58"/>
        </w:rPr>
        <w:t xml:space="preserve"> </w:t>
      </w:r>
      <w:r>
        <w:rPr>
          <w:color w:val="333333"/>
        </w:rPr>
        <w:t>соответствии с</w:t>
      </w:r>
      <w:r>
        <w:rPr>
          <w:color w:val="333333"/>
          <w:spacing w:val="-1"/>
        </w:rPr>
        <w:t xml:space="preserve"> </w:t>
      </w:r>
      <w:r>
        <w:rPr>
          <w:color w:val="333333"/>
        </w:rPr>
        <w:t>ситуацией общения.</w:t>
      </w:r>
    </w:p>
    <w:p w14:paraId="2067B521" w14:textId="77777777" w:rsidR="00533F70" w:rsidRDefault="004F5381">
      <w:pPr>
        <w:pStyle w:val="a3"/>
        <w:ind w:right="1139"/>
      </w:pPr>
      <w:r>
        <w:rPr>
          <w:color w:val="333333"/>
        </w:rPr>
        <w:t>Оценка своей и чужой речи с точки зрения точного, уместного и выразительного</w:t>
      </w:r>
      <w:r>
        <w:rPr>
          <w:color w:val="333333"/>
          <w:spacing w:val="-57"/>
        </w:rPr>
        <w:t xml:space="preserve"> </w:t>
      </w:r>
      <w:r>
        <w:rPr>
          <w:color w:val="333333"/>
        </w:rPr>
        <w:t>словоупотребления. Эпитеты, метафоры, олицетворения.</w:t>
      </w:r>
    </w:p>
    <w:p w14:paraId="459C67AA" w14:textId="77777777" w:rsidR="00533F70" w:rsidRDefault="004F5381">
      <w:pPr>
        <w:pStyle w:val="a3"/>
      </w:pPr>
      <w:r>
        <w:rPr>
          <w:color w:val="333333"/>
        </w:rPr>
        <w:t>Лексические</w:t>
      </w:r>
      <w:r>
        <w:rPr>
          <w:color w:val="333333"/>
          <w:spacing w:val="-7"/>
        </w:rPr>
        <w:t xml:space="preserve"> </w:t>
      </w:r>
      <w:r>
        <w:rPr>
          <w:color w:val="333333"/>
        </w:rPr>
        <w:t>словари.</w:t>
      </w:r>
    </w:p>
    <w:p w14:paraId="1C41B2D6" w14:textId="77777777" w:rsidR="00533F70" w:rsidRDefault="004F5381" w:rsidP="002E055F">
      <w:pPr>
        <w:pStyle w:val="a5"/>
        <w:tabs>
          <w:tab w:val="left" w:pos="1863"/>
        </w:tabs>
        <w:ind w:right="1920"/>
        <w:rPr>
          <w:sz w:val="24"/>
        </w:rPr>
      </w:pPr>
      <w:r>
        <w:rPr>
          <w:color w:val="333333"/>
          <w:sz w:val="24"/>
        </w:rPr>
        <w:t>Словообразование. Культура речи. Орфография.</w:t>
      </w:r>
      <w:r>
        <w:rPr>
          <w:color w:val="333333"/>
          <w:spacing w:val="1"/>
          <w:sz w:val="24"/>
        </w:rPr>
        <w:t xml:space="preserve"> </w:t>
      </w:r>
      <w:r>
        <w:rPr>
          <w:color w:val="333333"/>
          <w:sz w:val="24"/>
        </w:rPr>
        <w:t>Формообразующие</w:t>
      </w:r>
      <w:r>
        <w:rPr>
          <w:color w:val="333333"/>
          <w:spacing w:val="-4"/>
          <w:sz w:val="24"/>
        </w:rPr>
        <w:t xml:space="preserve"> </w:t>
      </w:r>
      <w:r>
        <w:rPr>
          <w:color w:val="333333"/>
          <w:sz w:val="24"/>
        </w:rPr>
        <w:t>и</w:t>
      </w:r>
      <w:r>
        <w:rPr>
          <w:color w:val="333333"/>
          <w:spacing w:val="-3"/>
          <w:sz w:val="24"/>
        </w:rPr>
        <w:t xml:space="preserve"> </w:t>
      </w:r>
      <w:r>
        <w:rPr>
          <w:color w:val="333333"/>
          <w:sz w:val="24"/>
        </w:rPr>
        <w:t>словообразующие</w:t>
      </w:r>
      <w:r>
        <w:rPr>
          <w:color w:val="333333"/>
          <w:spacing w:val="-2"/>
          <w:sz w:val="24"/>
        </w:rPr>
        <w:t xml:space="preserve"> </w:t>
      </w:r>
      <w:r>
        <w:rPr>
          <w:color w:val="333333"/>
          <w:sz w:val="24"/>
        </w:rPr>
        <w:t>морфемы.</w:t>
      </w:r>
      <w:r>
        <w:rPr>
          <w:color w:val="333333"/>
          <w:spacing w:val="-3"/>
          <w:sz w:val="24"/>
        </w:rPr>
        <w:t xml:space="preserve"> </w:t>
      </w:r>
      <w:r>
        <w:rPr>
          <w:color w:val="333333"/>
          <w:sz w:val="24"/>
        </w:rPr>
        <w:t>Производящая</w:t>
      </w:r>
      <w:r>
        <w:rPr>
          <w:color w:val="333333"/>
          <w:spacing w:val="-3"/>
          <w:sz w:val="24"/>
        </w:rPr>
        <w:t xml:space="preserve"> </w:t>
      </w:r>
      <w:r>
        <w:rPr>
          <w:color w:val="333333"/>
          <w:sz w:val="24"/>
        </w:rPr>
        <w:t>основа.</w:t>
      </w:r>
    </w:p>
    <w:p w14:paraId="1F76798F" w14:textId="77777777" w:rsidR="00533F70" w:rsidRDefault="004F5381">
      <w:pPr>
        <w:pStyle w:val="a3"/>
        <w:ind w:right="359"/>
      </w:pPr>
      <w:r>
        <w:rPr>
          <w:color w:val="333333"/>
        </w:rPr>
        <w:t>Основные способы образования слов в русском языке (приставочный, суффиксальный,</w:t>
      </w:r>
      <w:r>
        <w:rPr>
          <w:color w:val="333333"/>
          <w:spacing w:val="1"/>
        </w:rPr>
        <w:t xml:space="preserve"> </w:t>
      </w:r>
      <w:r>
        <w:rPr>
          <w:color w:val="333333"/>
        </w:rPr>
        <w:t>приставочно-суффиксальный, бессуффиксный, сложение, переход из одной части речи в</w:t>
      </w:r>
      <w:r>
        <w:rPr>
          <w:color w:val="333333"/>
          <w:spacing w:val="-58"/>
        </w:rPr>
        <w:t xml:space="preserve"> </w:t>
      </w:r>
      <w:r>
        <w:rPr>
          <w:color w:val="333333"/>
        </w:rPr>
        <w:t>другую).</w:t>
      </w:r>
    </w:p>
    <w:p w14:paraId="1F22372C" w14:textId="77777777" w:rsidR="00533F70" w:rsidRDefault="004F5381">
      <w:pPr>
        <w:pStyle w:val="a3"/>
        <w:ind w:right="1571"/>
      </w:pPr>
      <w:r>
        <w:rPr>
          <w:color w:val="333333"/>
        </w:rPr>
        <w:t>Морфемный и словообразовательный анализ слов. Правописание сложных и</w:t>
      </w:r>
      <w:r>
        <w:rPr>
          <w:color w:val="333333"/>
          <w:spacing w:val="-57"/>
        </w:rPr>
        <w:t xml:space="preserve"> </w:t>
      </w:r>
      <w:r>
        <w:rPr>
          <w:color w:val="333333"/>
        </w:rPr>
        <w:t>сложносокращенных слов.</w:t>
      </w:r>
    </w:p>
    <w:p w14:paraId="7EAB4CC0" w14:textId="77777777" w:rsidR="00533F70" w:rsidRDefault="004F5381">
      <w:pPr>
        <w:pStyle w:val="a3"/>
        <w:ind w:right="133"/>
      </w:pPr>
      <w:r>
        <w:rPr>
          <w:color w:val="333333"/>
        </w:rPr>
        <w:t>Нормы правописания корня -кас- - -кос- с чередованием а // о, гласных в приставках пре- и</w:t>
      </w:r>
      <w:r>
        <w:rPr>
          <w:color w:val="333333"/>
          <w:spacing w:val="-57"/>
        </w:rPr>
        <w:t xml:space="preserve"> </w:t>
      </w:r>
      <w:r>
        <w:rPr>
          <w:color w:val="333333"/>
        </w:rPr>
        <w:t>при-.</w:t>
      </w:r>
    </w:p>
    <w:p w14:paraId="0CAC63AE" w14:textId="77777777" w:rsidR="00533F70" w:rsidRDefault="004F5381">
      <w:pPr>
        <w:pStyle w:val="a3"/>
        <w:spacing w:before="1"/>
      </w:pPr>
      <w:r>
        <w:rPr>
          <w:color w:val="333333"/>
        </w:rPr>
        <w:t>Орфографический</w:t>
      </w:r>
      <w:r>
        <w:rPr>
          <w:color w:val="333333"/>
          <w:spacing w:val="-4"/>
        </w:rPr>
        <w:t xml:space="preserve"> </w:t>
      </w:r>
      <w:r>
        <w:rPr>
          <w:color w:val="333333"/>
        </w:rPr>
        <w:t>анализ</w:t>
      </w:r>
      <w:r>
        <w:rPr>
          <w:color w:val="333333"/>
          <w:spacing w:val="-4"/>
        </w:rPr>
        <w:t xml:space="preserve"> </w:t>
      </w:r>
      <w:r>
        <w:rPr>
          <w:color w:val="333333"/>
        </w:rPr>
        <w:t>слов</w:t>
      </w:r>
      <w:r>
        <w:rPr>
          <w:color w:val="333333"/>
          <w:spacing w:val="-5"/>
        </w:rPr>
        <w:t xml:space="preserve"> </w:t>
      </w:r>
      <w:r>
        <w:rPr>
          <w:color w:val="333333"/>
        </w:rPr>
        <w:t>(в</w:t>
      </w:r>
      <w:r>
        <w:rPr>
          <w:color w:val="333333"/>
          <w:spacing w:val="-5"/>
        </w:rPr>
        <w:t xml:space="preserve"> </w:t>
      </w:r>
      <w:r>
        <w:rPr>
          <w:color w:val="333333"/>
        </w:rPr>
        <w:t>рамках</w:t>
      </w:r>
      <w:r>
        <w:rPr>
          <w:color w:val="333333"/>
          <w:spacing w:val="-1"/>
        </w:rPr>
        <w:t xml:space="preserve"> </w:t>
      </w:r>
      <w:r>
        <w:rPr>
          <w:color w:val="333333"/>
        </w:rPr>
        <w:t>изученного).</w:t>
      </w:r>
    </w:p>
    <w:p w14:paraId="60728531" w14:textId="77777777" w:rsidR="002E055F" w:rsidRDefault="004F5381" w:rsidP="002E055F">
      <w:pPr>
        <w:pStyle w:val="a5"/>
        <w:tabs>
          <w:tab w:val="left" w:pos="1863"/>
        </w:tabs>
        <w:ind w:right="4192"/>
        <w:rPr>
          <w:color w:val="333333"/>
          <w:sz w:val="24"/>
        </w:rPr>
      </w:pPr>
      <w:r>
        <w:rPr>
          <w:color w:val="333333"/>
          <w:sz w:val="24"/>
        </w:rPr>
        <w:t>Морфология. Культура речи. Орфография.</w:t>
      </w:r>
      <w:r>
        <w:rPr>
          <w:color w:val="333333"/>
          <w:spacing w:val="-57"/>
          <w:sz w:val="24"/>
        </w:rPr>
        <w:t xml:space="preserve"> </w:t>
      </w:r>
    </w:p>
    <w:p w14:paraId="4C78BC7D" w14:textId="0C1D7086" w:rsidR="00533F70" w:rsidRDefault="004F5381" w:rsidP="002E055F">
      <w:pPr>
        <w:pStyle w:val="a5"/>
        <w:tabs>
          <w:tab w:val="left" w:pos="1863"/>
        </w:tabs>
        <w:ind w:right="4192"/>
        <w:rPr>
          <w:sz w:val="24"/>
        </w:rPr>
      </w:pPr>
      <w:r>
        <w:rPr>
          <w:color w:val="333333"/>
          <w:sz w:val="24"/>
        </w:rPr>
        <w:t>Имя существительное.</w:t>
      </w:r>
    </w:p>
    <w:p w14:paraId="4EE3DCAE" w14:textId="77777777" w:rsidR="00533F70" w:rsidRDefault="004F5381">
      <w:pPr>
        <w:pStyle w:val="a3"/>
      </w:pPr>
      <w:r>
        <w:rPr>
          <w:color w:val="333333"/>
        </w:rPr>
        <w:t>Особенности</w:t>
      </w:r>
      <w:r>
        <w:rPr>
          <w:color w:val="333333"/>
          <w:spacing w:val="-3"/>
        </w:rPr>
        <w:t xml:space="preserve"> </w:t>
      </w:r>
      <w:r>
        <w:rPr>
          <w:color w:val="333333"/>
        </w:rPr>
        <w:t>словообразования.</w:t>
      </w:r>
    </w:p>
    <w:p w14:paraId="1695CDD0" w14:textId="77777777" w:rsidR="00533F70" w:rsidRDefault="004F5381">
      <w:pPr>
        <w:pStyle w:val="a3"/>
      </w:pPr>
      <w:r>
        <w:rPr>
          <w:color w:val="333333"/>
        </w:rPr>
        <w:t>Нормы</w:t>
      </w:r>
      <w:r>
        <w:rPr>
          <w:color w:val="333333"/>
          <w:spacing w:val="-4"/>
        </w:rPr>
        <w:t xml:space="preserve"> </w:t>
      </w:r>
      <w:r>
        <w:rPr>
          <w:color w:val="333333"/>
        </w:rPr>
        <w:t>произношения</w:t>
      </w:r>
      <w:r>
        <w:rPr>
          <w:color w:val="333333"/>
          <w:spacing w:val="-5"/>
        </w:rPr>
        <w:t xml:space="preserve"> </w:t>
      </w:r>
      <w:r>
        <w:rPr>
          <w:color w:val="333333"/>
        </w:rPr>
        <w:t>имен</w:t>
      </w:r>
      <w:r>
        <w:rPr>
          <w:color w:val="333333"/>
          <w:spacing w:val="-4"/>
        </w:rPr>
        <w:t xml:space="preserve"> </w:t>
      </w:r>
      <w:r>
        <w:rPr>
          <w:color w:val="333333"/>
        </w:rPr>
        <w:t>существительных,</w:t>
      </w:r>
      <w:r>
        <w:rPr>
          <w:color w:val="333333"/>
          <w:spacing w:val="-3"/>
        </w:rPr>
        <w:t xml:space="preserve"> </w:t>
      </w:r>
      <w:r>
        <w:rPr>
          <w:color w:val="333333"/>
        </w:rPr>
        <w:t>нормы</w:t>
      </w:r>
      <w:r>
        <w:rPr>
          <w:color w:val="333333"/>
          <w:spacing w:val="-3"/>
        </w:rPr>
        <w:t xml:space="preserve"> </w:t>
      </w:r>
      <w:r>
        <w:rPr>
          <w:color w:val="333333"/>
        </w:rPr>
        <w:t>постановки ударения</w:t>
      </w:r>
      <w:r>
        <w:rPr>
          <w:color w:val="333333"/>
          <w:spacing w:val="-3"/>
        </w:rPr>
        <w:t xml:space="preserve"> </w:t>
      </w:r>
      <w:r>
        <w:rPr>
          <w:color w:val="333333"/>
        </w:rPr>
        <w:t>(в</w:t>
      </w:r>
      <w:r>
        <w:rPr>
          <w:color w:val="333333"/>
          <w:spacing w:val="-5"/>
        </w:rPr>
        <w:t xml:space="preserve"> </w:t>
      </w:r>
      <w:r>
        <w:rPr>
          <w:color w:val="333333"/>
        </w:rPr>
        <w:t>рамках</w:t>
      </w:r>
      <w:r>
        <w:rPr>
          <w:color w:val="333333"/>
          <w:spacing w:val="-57"/>
        </w:rPr>
        <w:t xml:space="preserve"> </w:t>
      </w:r>
      <w:r>
        <w:rPr>
          <w:color w:val="333333"/>
        </w:rPr>
        <w:t>изученного).</w:t>
      </w:r>
    </w:p>
    <w:p w14:paraId="0C056CCC" w14:textId="77777777" w:rsidR="00533F70" w:rsidRDefault="004F5381">
      <w:pPr>
        <w:pStyle w:val="a3"/>
        <w:ind w:right="3211"/>
      </w:pPr>
      <w:r>
        <w:rPr>
          <w:color w:val="333333"/>
        </w:rPr>
        <w:t>Нормы словоизменения имен существительных.</w:t>
      </w:r>
      <w:r>
        <w:rPr>
          <w:color w:val="333333"/>
          <w:spacing w:val="1"/>
        </w:rPr>
        <w:t xml:space="preserve"> </w:t>
      </w:r>
      <w:r>
        <w:rPr>
          <w:color w:val="333333"/>
        </w:rPr>
        <w:t>Морфологический</w:t>
      </w:r>
      <w:r>
        <w:rPr>
          <w:color w:val="333333"/>
          <w:spacing w:val="-6"/>
        </w:rPr>
        <w:t xml:space="preserve"> </w:t>
      </w:r>
      <w:r>
        <w:rPr>
          <w:color w:val="333333"/>
        </w:rPr>
        <w:t>анализ</w:t>
      </w:r>
      <w:r>
        <w:rPr>
          <w:color w:val="333333"/>
          <w:spacing w:val="-6"/>
        </w:rPr>
        <w:t xml:space="preserve"> </w:t>
      </w:r>
      <w:r>
        <w:rPr>
          <w:color w:val="333333"/>
        </w:rPr>
        <w:t>имен</w:t>
      </w:r>
      <w:r>
        <w:rPr>
          <w:color w:val="333333"/>
          <w:spacing w:val="-5"/>
        </w:rPr>
        <w:t xml:space="preserve"> </w:t>
      </w:r>
      <w:r>
        <w:rPr>
          <w:color w:val="333333"/>
        </w:rPr>
        <w:t>существительных.</w:t>
      </w:r>
    </w:p>
    <w:p w14:paraId="0D9D7568" w14:textId="77777777" w:rsidR="002E055F" w:rsidRDefault="004F5381">
      <w:pPr>
        <w:pStyle w:val="a3"/>
        <w:ind w:right="1325"/>
        <w:rPr>
          <w:color w:val="333333"/>
        </w:rPr>
      </w:pPr>
      <w:r>
        <w:rPr>
          <w:color w:val="333333"/>
        </w:rPr>
        <w:t>Нормы слитного и дефисного написания пол- и полу- со словами.</w:t>
      </w:r>
      <w:r>
        <w:rPr>
          <w:color w:val="333333"/>
          <w:spacing w:val="1"/>
        </w:rPr>
        <w:t xml:space="preserve"> </w:t>
      </w:r>
      <w:r>
        <w:rPr>
          <w:color w:val="333333"/>
        </w:rPr>
        <w:t>Орфографический</w:t>
      </w:r>
      <w:r>
        <w:rPr>
          <w:color w:val="333333"/>
          <w:spacing w:val="-5"/>
        </w:rPr>
        <w:t xml:space="preserve"> </w:t>
      </w:r>
      <w:r>
        <w:rPr>
          <w:color w:val="333333"/>
        </w:rPr>
        <w:t>анализ</w:t>
      </w:r>
      <w:r>
        <w:rPr>
          <w:color w:val="333333"/>
          <w:spacing w:val="-5"/>
        </w:rPr>
        <w:t xml:space="preserve"> </w:t>
      </w:r>
      <w:r>
        <w:rPr>
          <w:color w:val="333333"/>
        </w:rPr>
        <w:t>имен</w:t>
      </w:r>
      <w:r>
        <w:rPr>
          <w:color w:val="333333"/>
          <w:spacing w:val="-4"/>
        </w:rPr>
        <w:t xml:space="preserve"> </w:t>
      </w:r>
      <w:r>
        <w:rPr>
          <w:color w:val="333333"/>
        </w:rPr>
        <w:t>существительных</w:t>
      </w:r>
      <w:r>
        <w:rPr>
          <w:color w:val="333333"/>
          <w:spacing w:val="-4"/>
        </w:rPr>
        <w:t xml:space="preserve"> </w:t>
      </w:r>
      <w:r>
        <w:rPr>
          <w:color w:val="333333"/>
        </w:rPr>
        <w:t>(в</w:t>
      </w:r>
      <w:r>
        <w:rPr>
          <w:color w:val="333333"/>
          <w:spacing w:val="-6"/>
        </w:rPr>
        <w:t xml:space="preserve"> </w:t>
      </w:r>
      <w:r>
        <w:rPr>
          <w:color w:val="333333"/>
        </w:rPr>
        <w:t>рамках</w:t>
      </w:r>
      <w:r>
        <w:rPr>
          <w:color w:val="333333"/>
          <w:spacing w:val="-3"/>
        </w:rPr>
        <w:t xml:space="preserve"> </w:t>
      </w:r>
      <w:r>
        <w:rPr>
          <w:color w:val="333333"/>
        </w:rPr>
        <w:t>изученного).</w:t>
      </w:r>
      <w:r>
        <w:rPr>
          <w:color w:val="333333"/>
          <w:spacing w:val="-57"/>
        </w:rPr>
        <w:t xml:space="preserve"> </w:t>
      </w:r>
    </w:p>
    <w:p w14:paraId="472B857B" w14:textId="7E8D4BAF" w:rsidR="00533F70" w:rsidRDefault="004F5381">
      <w:pPr>
        <w:pStyle w:val="a3"/>
        <w:ind w:right="1325"/>
      </w:pPr>
      <w:r>
        <w:rPr>
          <w:color w:val="333333"/>
        </w:rPr>
        <w:t>Имя прилагательное.</w:t>
      </w:r>
    </w:p>
    <w:p w14:paraId="6BACA270" w14:textId="77777777" w:rsidR="00533F70" w:rsidRDefault="004F5381">
      <w:pPr>
        <w:pStyle w:val="a3"/>
        <w:ind w:right="1956"/>
      </w:pPr>
      <w:r>
        <w:rPr>
          <w:color w:val="333333"/>
        </w:rPr>
        <w:t>Качественные, относительные и притяжательные имена прилагательные.</w:t>
      </w:r>
      <w:r>
        <w:rPr>
          <w:color w:val="333333"/>
          <w:spacing w:val="-58"/>
        </w:rPr>
        <w:t xml:space="preserve"> </w:t>
      </w:r>
      <w:r>
        <w:rPr>
          <w:color w:val="333333"/>
        </w:rPr>
        <w:t>Степени</w:t>
      </w:r>
      <w:r>
        <w:rPr>
          <w:color w:val="333333"/>
          <w:spacing w:val="-1"/>
        </w:rPr>
        <w:t xml:space="preserve"> </w:t>
      </w:r>
      <w:r>
        <w:rPr>
          <w:color w:val="333333"/>
        </w:rPr>
        <w:t>сравнения</w:t>
      </w:r>
      <w:r>
        <w:rPr>
          <w:color w:val="333333"/>
          <w:spacing w:val="-4"/>
        </w:rPr>
        <w:t xml:space="preserve"> </w:t>
      </w:r>
      <w:r>
        <w:rPr>
          <w:color w:val="333333"/>
        </w:rPr>
        <w:t>качественных</w:t>
      </w:r>
      <w:r>
        <w:rPr>
          <w:color w:val="333333"/>
          <w:spacing w:val="1"/>
        </w:rPr>
        <w:t xml:space="preserve"> </w:t>
      </w:r>
      <w:r>
        <w:rPr>
          <w:color w:val="333333"/>
        </w:rPr>
        <w:t>имен</w:t>
      </w:r>
      <w:r>
        <w:rPr>
          <w:color w:val="333333"/>
          <w:spacing w:val="-1"/>
        </w:rPr>
        <w:t xml:space="preserve"> </w:t>
      </w:r>
      <w:r>
        <w:rPr>
          <w:color w:val="333333"/>
        </w:rPr>
        <w:t>прилагательных.</w:t>
      </w:r>
    </w:p>
    <w:p w14:paraId="58E08BF6" w14:textId="77777777" w:rsidR="00533F70" w:rsidRDefault="004F5381">
      <w:pPr>
        <w:pStyle w:val="a3"/>
        <w:ind w:right="3497"/>
      </w:pPr>
      <w:r>
        <w:rPr>
          <w:color w:val="333333"/>
        </w:rPr>
        <w:t>Словообразование имен прилагательных.</w:t>
      </w:r>
      <w:r>
        <w:rPr>
          <w:color w:val="333333"/>
          <w:spacing w:val="1"/>
        </w:rPr>
        <w:t xml:space="preserve"> </w:t>
      </w:r>
      <w:r>
        <w:rPr>
          <w:color w:val="333333"/>
        </w:rPr>
        <w:t>Морфологический анализ имен прилагательных.</w:t>
      </w:r>
      <w:r>
        <w:rPr>
          <w:color w:val="333333"/>
          <w:spacing w:val="1"/>
        </w:rPr>
        <w:t xml:space="preserve"> </w:t>
      </w:r>
      <w:r>
        <w:rPr>
          <w:color w:val="333333"/>
        </w:rPr>
        <w:t>Правописание н и нн в именах прилагательных.</w:t>
      </w:r>
      <w:r>
        <w:rPr>
          <w:color w:val="333333"/>
          <w:spacing w:val="1"/>
        </w:rPr>
        <w:t xml:space="preserve"> </w:t>
      </w:r>
      <w:r>
        <w:rPr>
          <w:color w:val="333333"/>
        </w:rPr>
        <w:t>Правописание суффиксов -к- и -ск- имен прилагательных.</w:t>
      </w:r>
      <w:r>
        <w:rPr>
          <w:color w:val="333333"/>
          <w:spacing w:val="-57"/>
        </w:rPr>
        <w:t xml:space="preserve"> </w:t>
      </w:r>
      <w:r>
        <w:rPr>
          <w:color w:val="333333"/>
        </w:rPr>
        <w:t>Правописание</w:t>
      </w:r>
      <w:r>
        <w:rPr>
          <w:color w:val="333333"/>
          <w:spacing w:val="-2"/>
        </w:rPr>
        <w:t xml:space="preserve"> </w:t>
      </w:r>
      <w:r>
        <w:rPr>
          <w:color w:val="333333"/>
        </w:rPr>
        <w:t>сложных</w:t>
      </w:r>
      <w:r>
        <w:rPr>
          <w:color w:val="333333"/>
          <w:spacing w:val="-1"/>
        </w:rPr>
        <w:t xml:space="preserve"> </w:t>
      </w:r>
      <w:r>
        <w:rPr>
          <w:color w:val="333333"/>
        </w:rPr>
        <w:t>имен прилагательных.</w:t>
      </w:r>
    </w:p>
    <w:p w14:paraId="39663E26" w14:textId="1512CE1A" w:rsidR="00533F70" w:rsidRDefault="004F5381">
      <w:pPr>
        <w:pStyle w:val="a3"/>
        <w:ind w:right="684"/>
      </w:pPr>
      <w:r>
        <w:rPr>
          <w:color w:val="333333"/>
        </w:rPr>
        <w:t>Нормы произношения имен прилагательных, нормы ударения (в рамках изученного).</w:t>
      </w:r>
      <w:r>
        <w:rPr>
          <w:color w:val="333333"/>
          <w:spacing w:val="-57"/>
        </w:rPr>
        <w:t xml:space="preserve"> </w:t>
      </w:r>
      <w:r>
        <w:rPr>
          <w:color w:val="333333"/>
        </w:rPr>
        <w:t>Имя числительное.</w:t>
      </w:r>
    </w:p>
    <w:p w14:paraId="226B1338" w14:textId="77777777" w:rsidR="00533F70" w:rsidRDefault="004F5381">
      <w:pPr>
        <w:pStyle w:val="a3"/>
        <w:spacing w:before="1"/>
        <w:ind w:right="487"/>
      </w:pPr>
      <w:r>
        <w:rPr>
          <w:color w:val="333333"/>
        </w:rPr>
        <w:t>Общее грамматическое значение имени числительного. Синтаксические функции имен</w:t>
      </w:r>
      <w:r>
        <w:rPr>
          <w:color w:val="333333"/>
          <w:spacing w:val="-57"/>
        </w:rPr>
        <w:t xml:space="preserve"> </w:t>
      </w:r>
      <w:r>
        <w:rPr>
          <w:color w:val="333333"/>
        </w:rPr>
        <w:t>числительных.</w:t>
      </w:r>
    </w:p>
    <w:p w14:paraId="00CD15E7" w14:textId="77777777" w:rsidR="00533F70" w:rsidRDefault="004F5381">
      <w:pPr>
        <w:pStyle w:val="a3"/>
        <w:ind w:right="1550"/>
      </w:pPr>
      <w:r>
        <w:rPr>
          <w:color w:val="333333"/>
        </w:rPr>
        <w:t>Разряды имен числительных по значению: количественные (целые, дробные,</w:t>
      </w:r>
      <w:r>
        <w:rPr>
          <w:color w:val="333333"/>
          <w:spacing w:val="-57"/>
        </w:rPr>
        <w:t xml:space="preserve"> </w:t>
      </w:r>
      <w:r>
        <w:rPr>
          <w:color w:val="333333"/>
        </w:rPr>
        <w:t>собирательные),</w:t>
      </w:r>
      <w:r>
        <w:rPr>
          <w:color w:val="333333"/>
          <w:spacing w:val="-1"/>
        </w:rPr>
        <w:t xml:space="preserve"> </w:t>
      </w:r>
      <w:r>
        <w:rPr>
          <w:color w:val="333333"/>
        </w:rPr>
        <w:t>порядковые</w:t>
      </w:r>
      <w:r>
        <w:rPr>
          <w:color w:val="333333"/>
          <w:spacing w:val="-1"/>
        </w:rPr>
        <w:t xml:space="preserve"> </w:t>
      </w:r>
      <w:r>
        <w:rPr>
          <w:color w:val="333333"/>
        </w:rPr>
        <w:t>числительные.</w:t>
      </w:r>
    </w:p>
    <w:p w14:paraId="56CDE821" w14:textId="77777777" w:rsidR="00533F70" w:rsidRDefault="004F5381">
      <w:pPr>
        <w:pStyle w:val="a3"/>
        <w:ind w:right="430"/>
      </w:pPr>
      <w:r>
        <w:rPr>
          <w:color w:val="333333"/>
        </w:rPr>
        <w:t>Разряды имен числительных по строению: простые, сложные, составные числительные.</w:t>
      </w:r>
      <w:r>
        <w:rPr>
          <w:color w:val="333333"/>
          <w:spacing w:val="-58"/>
        </w:rPr>
        <w:t xml:space="preserve"> </w:t>
      </w:r>
      <w:r>
        <w:rPr>
          <w:color w:val="333333"/>
        </w:rPr>
        <w:t>Словообразование</w:t>
      </w:r>
      <w:r>
        <w:rPr>
          <w:color w:val="333333"/>
          <w:spacing w:val="-2"/>
        </w:rPr>
        <w:t xml:space="preserve"> </w:t>
      </w:r>
      <w:r>
        <w:rPr>
          <w:color w:val="333333"/>
        </w:rPr>
        <w:t>имен числительных.</w:t>
      </w:r>
    </w:p>
    <w:p w14:paraId="344F1015" w14:textId="77777777" w:rsidR="00533F70" w:rsidRDefault="004F5381">
      <w:pPr>
        <w:pStyle w:val="a3"/>
        <w:ind w:right="2981"/>
      </w:pPr>
      <w:r>
        <w:rPr>
          <w:color w:val="333333"/>
        </w:rPr>
        <w:t>Склонение количественных и порядковых имен числительных.</w:t>
      </w:r>
      <w:r>
        <w:rPr>
          <w:color w:val="333333"/>
          <w:spacing w:val="-58"/>
        </w:rPr>
        <w:t xml:space="preserve"> </w:t>
      </w:r>
      <w:r>
        <w:rPr>
          <w:color w:val="333333"/>
        </w:rPr>
        <w:t>Правильное</w:t>
      </w:r>
      <w:r>
        <w:rPr>
          <w:color w:val="333333"/>
          <w:spacing w:val="-2"/>
        </w:rPr>
        <w:t xml:space="preserve"> </w:t>
      </w:r>
      <w:r>
        <w:rPr>
          <w:color w:val="333333"/>
        </w:rPr>
        <w:t>образование</w:t>
      </w:r>
      <w:r>
        <w:rPr>
          <w:color w:val="333333"/>
          <w:spacing w:val="-2"/>
        </w:rPr>
        <w:t xml:space="preserve"> </w:t>
      </w:r>
      <w:r>
        <w:rPr>
          <w:color w:val="333333"/>
        </w:rPr>
        <w:t>форм имен</w:t>
      </w:r>
      <w:r>
        <w:rPr>
          <w:color w:val="333333"/>
          <w:spacing w:val="-1"/>
        </w:rPr>
        <w:t xml:space="preserve"> </w:t>
      </w:r>
      <w:r>
        <w:rPr>
          <w:color w:val="333333"/>
        </w:rPr>
        <w:t>числительных.</w:t>
      </w:r>
    </w:p>
    <w:p w14:paraId="5828CF9E" w14:textId="77777777" w:rsidR="00533F70" w:rsidRDefault="004F5381">
      <w:pPr>
        <w:pStyle w:val="a3"/>
        <w:ind w:right="2426"/>
      </w:pPr>
      <w:r>
        <w:rPr>
          <w:color w:val="333333"/>
        </w:rPr>
        <w:t>Правильное употребление собирательных имен числительных.</w:t>
      </w:r>
      <w:r>
        <w:rPr>
          <w:color w:val="333333"/>
          <w:spacing w:val="1"/>
        </w:rPr>
        <w:t xml:space="preserve"> </w:t>
      </w:r>
      <w:r>
        <w:rPr>
          <w:color w:val="333333"/>
        </w:rPr>
        <w:t>Употребление имен числительных в научных текстах, деловой речи.</w:t>
      </w:r>
      <w:r>
        <w:rPr>
          <w:color w:val="333333"/>
          <w:spacing w:val="-57"/>
        </w:rPr>
        <w:t xml:space="preserve"> </w:t>
      </w:r>
      <w:r>
        <w:rPr>
          <w:color w:val="333333"/>
        </w:rPr>
        <w:t>Морфологический</w:t>
      </w:r>
      <w:r>
        <w:rPr>
          <w:color w:val="333333"/>
          <w:spacing w:val="-1"/>
        </w:rPr>
        <w:t xml:space="preserve"> </w:t>
      </w:r>
      <w:r>
        <w:rPr>
          <w:color w:val="333333"/>
        </w:rPr>
        <w:t>анализ имен</w:t>
      </w:r>
      <w:r>
        <w:rPr>
          <w:color w:val="333333"/>
          <w:spacing w:val="-1"/>
        </w:rPr>
        <w:t xml:space="preserve"> </w:t>
      </w:r>
      <w:r>
        <w:rPr>
          <w:color w:val="333333"/>
        </w:rPr>
        <w:t>числительных.</w:t>
      </w:r>
    </w:p>
    <w:p w14:paraId="30B1C002" w14:textId="77777777" w:rsidR="00533F70" w:rsidRDefault="00533F70">
      <w:pPr>
        <w:sectPr w:rsidR="00533F70">
          <w:pgSz w:w="11910" w:h="16840"/>
          <w:pgMar w:top="1040" w:right="720" w:bottom="280" w:left="740" w:header="720" w:footer="720" w:gutter="0"/>
          <w:cols w:space="720"/>
        </w:sectPr>
      </w:pPr>
    </w:p>
    <w:p w14:paraId="2E1FDDE0" w14:textId="77777777" w:rsidR="00533F70" w:rsidRDefault="004F5381">
      <w:pPr>
        <w:pStyle w:val="a3"/>
        <w:spacing w:before="66"/>
        <w:ind w:right="117"/>
      </w:pPr>
      <w:r>
        <w:rPr>
          <w:color w:val="333333"/>
        </w:rPr>
        <w:lastRenderedPageBreak/>
        <w:t>Нормы правописания имен числительных: написание ь в именах числительных; написание</w:t>
      </w:r>
      <w:r>
        <w:rPr>
          <w:color w:val="333333"/>
          <w:spacing w:val="-57"/>
        </w:rPr>
        <w:t xml:space="preserve"> </w:t>
      </w:r>
      <w:r>
        <w:rPr>
          <w:color w:val="333333"/>
        </w:rPr>
        <w:t>двойных согласных; слитное, раздельное, дефисное написание числительных; нормы</w:t>
      </w:r>
      <w:r>
        <w:rPr>
          <w:color w:val="333333"/>
          <w:spacing w:val="1"/>
        </w:rPr>
        <w:t xml:space="preserve"> </w:t>
      </w:r>
      <w:r>
        <w:rPr>
          <w:color w:val="333333"/>
        </w:rPr>
        <w:t>правописания</w:t>
      </w:r>
      <w:r>
        <w:rPr>
          <w:color w:val="333333"/>
          <w:spacing w:val="-1"/>
        </w:rPr>
        <w:t xml:space="preserve"> </w:t>
      </w:r>
      <w:r>
        <w:rPr>
          <w:color w:val="333333"/>
        </w:rPr>
        <w:t>окончаний числительных.</w:t>
      </w:r>
    </w:p>
    <w:p w14:paraId="178FA95A" w14:textId="6F4A7A5A" w:rsidR="00533F70" w:rsidRDefault="004F5381">
      <w:pPr>
        <w:pStyle w:val="a3"/>
        <w:spacing w:before="1"/>
        <w:ind w:right="2348"/>
      </w:pPr>
      <w:r>
        <w:rPr>
          <w:color w:val="333333"/>
        </w:rPr>
        <w:t>Орфографический анализ имен числительных (в рамках изученного).</w:t>
      </w:r>
      <w:r>
        <w:rPr>
          <w:color w:val="333333"/>
          <w:spacing w:val="-58"/>
        </w:rPr>
        <w:t xml:space="preserve"> </w:t>
      </w:r>
      <w:r>
        <w:rPr>
          <w:color w:val="333333"/>
        </w:rPr>
        <w:t>Местоимение.</w:t>
      </w:r>
    </w:p>
    <w:p w14:paraId="7D60A667" w14:textId="77777777" w:rsidR="00533F70" w:rsidRDefault="004F5381">
      <w:pPr>
        <w:pStyle w:val="a3"/>
        <w:ind w:right="451"/>
      </w:pPr>
      <w:r>
        <w:rPr>
          <w:color w:val="333333"/>
        </w:rPr>
        <w:t>Общее грамматическое значение местоимения. Синтаксические функции местоимений.</w:t>
      </w:r>
      <w:r>
        <w:rPr>
          <w:color w:val="333333"/>
          <w:spacing w:val="-57"/>
        </w:rPr>
        <w:t xml:space="preserve"> </w:t>
      </w:r>
      <w:r>
        <w:rPr>
          <w:color w:val="333333"/>
        </w:rPr>
        <w:t>Разряды местоимений: личные, возвратное, вопросительные, относительные,</w:t>
      </w:r>
      <w:r>
        <w:rPr>
          <w:color w:val="333333"/>
          <w:spacing w:val="1"/>
        </w:rPr>
        <w:t xml:space="preserve"> </w:t>
      </w:r>
      <w:r>
        <w:rPr>
          <w:color w:val="333333"/>
        </w:rPr>
        <w:t>указательные,</w:t>
      </w:r>
      <w:r>
        <w:rPr>
          <w:color w:val="333333"/>
          <w:spacing w:val="-3"/>
        </w:rPr>
        <w:t xml:space="preserve"> </w:t>
      </w:r>
      <w:r>
        <w:rPr>
          <w:color w:val="333333"/>
        </w:rPr>
        <w:t>притяжательные,</w:t>
      </w:r>
      <w:r>
        <w:rPr>
          <w:color w:val="333333"/>
          <w:spacing w:val="-2"/>
        </w:rPr>
        <w:t xml:space="preserve"> </w:t>
      </w:r>
      <w:r>
        <w:rPr>
          <w:color w:val="333333"/>
        </w:rPr>
        <w:t>неопределенные,</w:t>
      </w:r>
      <w:r>
        <w:rPr>
          <w:color w:val="333333"/>
          <w:spacing w:val="-2"/>
        </w:rPr>
        <w:t xml:space="preserve"> </w:t>
      </w:r>
      <w:r>
        <w:rPr>
          <w:color w:val="333333"/>
        </w:rPr>
        <w:t>отрицательные,</w:t>
      </w:r>
      <w:r>
        <w:rPr>
          <w:color w:val="333333"/>
          <w:spacing w:val="-3"/>
        </w:rPr>
        <w:t xml:space="preserve"> </w:t>
      </w:r>
      <w:r>
        <w:rPr>
          <w:color w:val="333333"/>
        </w:rPr>
        <w:t>определительные.</w:t>
      </w:r>
    </w:p>
    <w:p w14:paraId="7FDCACE8" w14:textId="77777777" w:rsidR="00533F70" w:rsidRDefault="004F5381">
      <w:pPr>
        <w:pStyle w:val="a3"/>
        <w:ind w:right="6093"/>
      </w:pPr>
      <w:r>
        <w:rPr>
          <w:color w:val="333333"/>
        </w:rPr>
        <w:t>Склонение местоимений.</w:t>
      </w:r>
      <w:r>
        <w:rPr>
          <w:color w:val="333333"/>
          <w:spacing w:val="1"/>
        </w:rPr>
        <w:t xml:space="preserve"> </w:t>
      </w:r>
      <w:r>
        <w:rPr>
          <w:color w:val="333333"/>
        </w:rPr>
        <w:t>Словообразование</w:t>
      </w:r>
      <w:r>
        <w:rPr>
          <w:color w:val="333333"/>
          <w:spacing w:val="-7"/>
        </w:rPr>
        <w:t xml:space="preserve"> </w:t>
      </w:r>
      <w:r>
        <w:rPr>
          <w:color w:val="333333"/>
        </w:rPr>
        <w:t>местоимений.</w:t>
      </w:r>
    </w:p>
    <w:p w14:paraId="4FE24B46" w14:textId="77777777" w:rsidR="00533F70" w:rsidRDefault="004F5381">
      <w:pPr>
        <w:pStyle w:val="a3"/>
      </w:pPr>
      <w:r>
        <w:rPr>
          <w:color w:val="333333"/>
        </w:rPr>
        <w:t>Роль местоимений в речи. Употребление местоимений в соответствии с требованиями</w:t>
      </w:r>
      <w:r>
        <w:rPr>
          <w:color w:val="333333"/>
          <w:spacing w:val="1"/>
        </w:rPr>
        <w:t xml:space="preserve"> </w:t>
      </w:r>
      <w:r>
        <w:rPr>
          <w:color w:val="333333"/>
        </w:rPr>
        <w:t>русского</w:t>
      </w:r>
      <w:r>
        <w:rPr>
          <w:color w:val="333333"/>
          <w:spacing w:val="-2"/>
        </w:rPr>
        <w:t xml:space="preserve"> </w:t>
      </w:r>
      <w:r>
        <w:rPr>
          <w:color w:val="333333"/>
        </w:rPr>
        <w:t>речевого</w:t>
      </w:r>
      <w:r>
        <w:rPr>
          <w:color w:val="333333"/>
          <w:spacing w:val="-3"/>
        </w:rPr>
        <w:t xml:space="preserve"> </w:t>
      </w:r>
      <w:r>
        <w:rPr>
          <w:color w:val="333333"/>
        </w:rPr>
        <w:t>этикета,</w:t>
      </w:r>
      <w:r>
        <w:rPr>
          <w:color w:val="333333"/>
          <w:spacing w:val="-2"/>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числе</w:t>
      </w:r>
      <w:r>
        <w:rPr>
          <w:color w:val="333333"/>
          <w:spacing w:val="-3"/>
        </w:rPr>
        <w:t xml:space="preserve"> </w:t>
      </w:r>
      <w:r>
        <w:rPr>
          <w:color w:val="333333"/>
        </w:rPr>
        <w:t>местоимения</w:t>
      </w:r>
      <w:r>
        <w:rPr>
          <w:color w:val="333333"/>
          <w:spacing w:val="-2"/>
        </w:rPr>
        <w:t xml:space="preserve"> </w:t>
      </w:r>
      <w:r>
        <w:rPr>
          <w:color w:val="333333"/>
        </w:rPr>
        <w:t>3-го</w:t>
      </w:r>
      <w:r>
        <w:rPr>
          <w:color w:val="333333"/>
          <w:spacing w:val="-2"/>
        </w:rPr>
        <w:t xml:space="preserve"> </w:t>
      </w:r>
      <w:r>
        <w:rPr>
          <w:color w:val="333333"/>
        </w:rPr>
        <w:t>лица</w:t>
      </w:r>
      <w:r>
        <w:rPr>
          <w:color w:val="333333"/>
          <w:spacing w:val="-3"/>
        </w:rPr>
        <w:t xml:space="preserve"> </w:t>
      </w:r>
      <w:r>
        <w:rPr>
          <w:color w:val="333333"/>
        </w:rPr>
        <w:t>в</w:t>
      </w:r>
      <w:r>
        <w:rPr>
          <w:color w:val="333333"/>
          <w:spacing w:val="-3"/>
        </w:rPr>
        <w:t xml:space="preserve"> </w:t>
      </w:r>
      <w:r>
        <w:rPr>
          <w:color w:val="333333"/>
        </w:rPr>
        <w:t>соответствии</w:t>
      </w:r>
      <w:r>
        <w:rPr>
          <w:color w:val="333333"/>
          <w:spacing w:val="-2"/>
        </w:rPr>
        <w:t xml:space="preserve"> </w:t>
      </w:r>
      <w:r>
        <w:rPr>
          <w:color w:val="333333"/>
        </w:rPr>
        <w:t>со</w:t>
      </w:r>
      <w:r>
        <w:rPr>
          <w:color w:val="333333"/>
          <w:spacing w:val="-2"/>
        </w:rPr>
        <w:t xml:space="preserve"> </w:t>
      </w:r>
      <w:r>
        <w:rPr>
          <w:color w:val="333333"/>
        </w:rPr>
        <w:t>смыслом</w:t>
      </w:r>
      <w:r>
        <w:rPr>
          <w:color w:val="333333"/>
          <w:spacing w:val="-57"/>
        </w:rPr>
        <w:t xml:space="preserve"> </w:t>
      </w:r>
      <w:r>
        <w:rPr>
          <w:color w:val="333333"/>
        </w:rPr>
        <w:t>предшествующего текста (устранение двусмысленности, неточности); притяжательные и</w:t>
      </w:r>
      <w:r>
        <w:rPr>
          <w:color w:val="333333"/>
          <w:spacing w:val="1"/>
        </w:rPr>
        <w:t xml:space="preserve"> </w:t>
      </w:r>
      <w:r>
        <w:rPr>
          <w:color w:val="333333"/>
        </w:rPr>
        <w:t>указательные</w:t>
      </w:r>
      <w:r>
        <w:rPr>
          <w:color w:val="333333"/>
          <w:spacing w:val="-3"/>
        </w:rPr>
        <w:t xml:space="preserve"> </w:t>
      </w:r>
      <w:r>
        <w:rPr>
          <w:color w:val="333333"/>
        </w:rPr>
        <w:t>местоимения как средства</w:t>
      </w:r>
      <w:r>
        <w:rPr>
          <w:color w:val="333333"/>
          <w:spacing w:val="-1"/>
        </w:rPr>
        <w:t xml:space="preserve"> </w:t>
      </w:r>
      <w:r>
        <w:rPr>
          <w:color w:val="333333"/>
        </w:rPr>
        <w:t>связи</w:t>
      </w:r>
      <w:r>
        <w:rPr>
          <w:color w:val="333333"/>
          <w:spacing w:val="-1"/>
        </w:rPr>
        <w:t xml:space="preserve"> </w:t>
      </w:r>
      <w:r>
        <w:rPr>
          <w:color w:val="333333"/>
        </w:rPr>
        <w:t>предложений в</w:t>
      </w:r>
      <w:r>
        <w:rPr>
          <w:color w:val="333333"/>
          <w:spacing w:val="-1"/>
        </w:rPr>
        <w:t xml:space="preserve"> </w:t>
      </w:r>
      <w:r>
        <w:rPr>
          <w:color w:val="333333"/>
        </w:rPr>
        <w:t>тексте.</w:t>
      </w:r>
    </w:p>
    <w:p w14:paraId="376E942C" w14:textId="77777777" w:rsidR="00533F70" w:rsidRDefault="004F5381">
      <w:pPr>
        <w:pStyle w:val="a3"/>
      </w:pPr>
      <w:r>
        <w:rPr>
          <w:color w:val="333333"/>
        </w:rPr>
        <w:t>Морфологический</w:t>
      </w:r>
      <w:r>
        <w:rPr>
          <w:color w:val="333333"/>
          <w:spacing w:val="-5"/>
        </w:rPr>
        <w:t xml:space="preserve"> </w:t>
      </w:r>
      <w:r>
        <w:rPr>
          <w:color w:val="333333"/>
        </w:rPr>
        <w:t>анализ</w:t>
      </w:r>
      <w:r>
        <w:rPr>
          <w:color w:val="333333"/>
          <w:spacing w:val="-4"/>
        </w:rPr>
        <w:t xml:space="preserve"> </w:t>
      </w:r>
      <w:r>
        <w:rPr>
          <w:color w:val="333333"/>
        </w:rPr>
        <w:t>местоимений.</w:t>
      </w:r>
    </w:p>
    <w:p w14:paraId="28372A5C" w14:textId="77777777" w:rsidR="00533F70" w:rsidRDefault="004F5381">
      <w:pPr>
        <w:pStyle w:val="a3"/>
        <w:ind w:right="895"/>
      </w:pPr>
      <w:r>
        <w:rPr>
          <w:color w:val="333333"/>
        </w:rPr>
        <w:t>Нормы правописания местоимений: правописание местоимений с не и ни; слитное,</w:t>
      </w:r>
      <w:r>
        <w:rPr>
          <w:color w:val="333333"/>
          <w:spacing w:val="-57"/>
        </w:rPr>
        <w:t xml:space="preserve"> </w:t>
      </w:r>
      <w:r>
        <w:rPr>
          <w:color w:val="333333"/>
        </w:rPr>
        <w:t>раздельное</w:t>
      </w:r>
      <w:r>
        <w:rPr>
          <w:color w:val="333333"/>
          <w:spacing w:val="-2"/>
        </w:rPr>
        <w:t xml:space="preserve"> </w:t>
      </w:r>
      <w:r>
        <w:rPr>
          <w:color w:val="333333"/>
        </w:rPr>
        <w:t>и дефисное</w:t>
      </w:r>
      <w:r>
        <w:rPr>
          <w:color w:val="333333"/>
          <w:spacing w:val="-4"/>
        </w:rPr>
        <w:t xml:space="preserve"> </w:t>
      </w:r>
      <w:r>
        <w:rPr>
          <w:color w:val="333333"/>
        </w:rPr>
        <w:t>написание</w:t>
      </w:r>
      <w:r>
        <w:rPr>
          <w:color w:val="333333"/>
          <w:spacing w:val="-1"/>
        </w:rPr>
        <w:t xml:space="preserve"> </w:t>
      </w:r>
      <w:r>
        <w:rPr>
          <w:color w:val="333333"/>
        </w:rPr>
        <w:t>местоимений.</w:t>
      </w:r>
    </w:p>
    <w:p w14:paraId="6760E51C" w14:textId="64513F6A" w:rsidR="00533F70" w:rsidRDefault="004F5381">
      <w:pPr>
        <w:pStyle w:val="a3"/>
        <w:ind w:right="3016"/>
      </w:pPr>
      <w:r>
        <w:rPr>
          <w:color w:val="333333"/>
        </w:rPr>
        <w:t>Орфографический анализ местоимений (в рамках изученного).</w:t>
      </w:r>
      <w:r>
        <w:rPr>
          <w:color w:val="333333"/>
          <w:spacing w:val="-58"/>
        </w:rPr>
        <w:t xml:space="preserve"> </w:t>
      </w:r>
      <w:r>
        <w:rPr>
          <w:color w:val="333333"/>
        </w:rPr>
        <w:t>Глагол.</w:t>
      </w:r>
    </w:p>
    <w:p w14:paraId="0B424D46" w14:textId="77777777" w:rsidR="00533F70" w:rsidRDefault="004F5381">
      <w:pPr>
        <w:pStyle w:val="a3"/>
        <w:ind w:right="5555"/>
      </w:pPr>
      <w:r>
        <w:rPr>
          <w:color w:val="333333"/>
        </w:rPr>
        <w:t>Переходные и непереходные глаголы.</w:t>
      </w:r>
      <w:r>
        <w:rPr>
          <w:color w:val="333333"/>
          <w:spacing w:val="-57"/>
        </w:rPr>
        <w:t xml:space="preserve"> </w:t>
      </w:r>
      <w:r>
        <w:rPr>
          <w:color w:val="333333"/>
        </w:rPr>
        <w:t>Разноспрягаемые</w:t>
      </w:r>
      <w:r>
        <w:rPr>
          <w:color w:val="333333"/>
          <w:spacing w:val="-3"/>
        </w:rPr>
        <w:t xml:space="preserve"> </w:t>
      </w:r>
      <w:r>
        <w:rPr>
          <w:color w:val="333333"/>
        </w:rPr>
        <w:t>глаголы.</w:t>
      </w:r>
    </w:p>
    <w:p w14:paraId="099B31B4" w14:textId="77777777" w:rsidR="00533F70" w:rsidRDefault="004F5381">
      <w:pPr>
        <w:pStyle w:val="a3"/>
        <w:spacing w:before="1"/>
        <w:ind w:right="1620"/>
      </w:pPr>
      <w:r>
        <w:rPr>
          <w:color w:val="333333"/>
        </w:rPr>
        <w:t>Безличные глаголы. Использование личных глаголов в безличном значении.</w:t>
      </w:r>
      <w:r>
        <w:rPr>
          <w:color w:val="333333"/>
          <w:spacing w:val="-57"/>
        </w:rPr>
        <w:t xml:space="preserve"> </w:t>
      </w:r>
      <w:r>
        <w:rPr>
          <w:color w:val="333333"/>
        </w:rPr>
        <w:t>Изъявительное,</w:t>
      </w:r>
      <w:r>
        <w:rPr>
          <w:color w:val="333333"/>
          <w:spacing w:val="2"/>
        </w:rPr>
        <w:t xml:space="preserve"> </w:t>
      </w:r>
      <w:r>
        <w:rPr>
          <w:color w:val="333333"/>
        </w:rPr>
        <w:t>условное</w:t>
      </w:r>
      <w:r>
        <w:rPr>
          <w:color w:val="333333"/>
          <w:spacing w:val="-2"/>
        </w:rPr>
        <w:t xml:space="preserve"> </w:t>
      </w:r>
      <w:r>
        <w:rPr>
          <w:color w:val="333333"/>
        </w:rPr>
        <w:t>и</w:t>
      </w:r>
      <w:r>
        <w:rPr>
          <w:color w:val="333333"/>
          <w:spacing w:val="-1"/>
        </w:rPr>
        <w:t xml:space="preserve"> </w:t>
      </w:r>
      <w:r>
        <w:rPr>
          <w:color w:val="333333"/>
        </w:rPr>
        <w:t>повелительное</w:t>
      </w:r>
      <w:r>
        <w:rPr>
          <w:color w:val="333333"/>
          <w:spacing w:val="-2"/>
        </w:rPr>
        <w:t xml:space="preserve"> </w:t>
      </w:r>
      <w:r>
        <w:rPr>
          <w:color w:val="333333"/>
        </w:rPr>
        <w:t>наклонения</w:t>
      </w:r>
      <w:r>
        <w:rPr>
          <w:color w:val="333333"/>
          <w:spacing w:val="-1"/>
        </w:rPr>
        <w:t xml:space="preserve"> </w:t>
      </w:r>
      <w:r>
        <w:rPr>
          <w:color w:val="333333"/>
        </w:rPr>
        <w:t>глагола.</w:t>
      </w:r>
    </w:p>
    <w:p w14:paraId="21CE6D81" w14:textId="77777777" w:rsidR="00533F70" w:rsidRDefault="004F5381">
      <w:pPr>
        <w:pStyle w:val="a3"/>
        <w:ind w:right="3089"/>
      </w:pPr>
      <w:r>
        <w:rPr>
          <w:color w:val="333333"/>
        </w:rPr>
        <w:t>Нормы ударения в глагольных формах (в рамках изученного).</w:t>
      </w:r>
      <w:r>
        <w:rPr>
          <w:color w:val="333333"/>
          <w:spacing w:val="-57"/>
        </w:rPr>
        <w:t xml:space="preserve"> </w:t>
      </w:r>
      <w:r>
        <w:rPr>
          <w:color w:val="333333"/>
        </w:rPr>
        <w:t>Нормы</w:t>
      </w:r>
      <w:r>
        <w:rPr>
          <w:color w:val="333333"/>
          <w:spacing w:val="-1"/>
        </w:rPr>
        <w:t xml:space="preserve"> </w:t>
      </w:r>
      <w:r>
        <w:rPr>
          <w:color w:val="333333"/>
        </w:rPr>
        <w:t>словоизменения глаголов.</w:t>
      </w:r>
    </w:p>
    <w:p w14:paraId="074BC0AA" w14:textId="77777777" w:rsidR="00533F70" w:rsidRDefault="004F5381">
      <w:pPr>
        <w:pStyle w:val="a3"/>
        <w:ind w:right="3211"/>
      </w:pPr>
      <w:r>
        <w:rPr>
          <w:color w:val="333333"/>
        </w:rPr>
        <w:t>Видо-временная</w:t>
      </w:r>
      <w:r>
        <w:rPr>
          <w:color w:val="333333"/>
          <w:spacing w:val="-5"/>
        </w:rPr>
        <w:t xml:space="preserve"> </w:t>
      </w:r>
      <w:r>
        <w:rPr>
          <w:color w:val="333333"/>
        </w:rPr>
        <w:t>соотнесенность</w:t>
      </w:r>
      <w:r>
        <w:rPr>
          <w:color w:val="333333"/>
          <w:spacing w:val="-4"/>
        </w:rPr>
        <w:t xml:space="preserve"> </w:t>
      </w:r>
      <w:r>
        <w:rPr>
          <w:color w:val="333333"/>
        </w:rPr>
        <w:t>глагольных</w:t>
      </w:r>
      <w:r>
        <w:rPr>
          <w:color w:val="333333"/>
          <w:spacing w:val="-2"/>
        </w:rPr>
        <w:t xml:space="preserve"> </w:t>
      </w:r>
      <w:r>
        <w:rPr>
          <w:color w:val="333333"/>
        </w:rPr>
        <w:t>форм</w:t>
      </w:r>
      <w:r>
        <w:rPr>
          <w:color w:val="333333"/>
          <w:spacing w:val="-6"/>
        </w:rPr>
        <w:t xml:space="preserve"> </w:t>
      </w:r>
      <w:r>
        <w:rPr>
          <w:color w:val="333333"/>
        </w:rPr>
        <w:t>в</w:t>
      </w:r>
      <w:r>
        <w:rPr>
          <w:color w:val="333333"/>
          <w:spacing w:val="-6"/>
        </w:rPr>
        <w:t xml:space="preserve"> </w:t>
      </w:r>
      <w:r>
        <w:rPr>
          <w:color w:val="333333"/>
        </w:rPr>
        <w:t>тексте.</w:t>
      </w:r>
      <w:r>
        <w:rPr>
          <w:color w:val="333333"/>
          <w:spacing w:val="-57"/>
        </w:rPr>
        <w:t xml:space="preserve"> </w:t>
      </w:r>
      <w:r>
        <w:rPr>
          <w:color w:val="333333"/>
        </w:rPr>
        <w:t>Морфологический</w:t>
      </w:r>
      <w:r>
        <w:rPr>
          <w:color w:val="333333"/>
          <w:spacing w:val="-1"/>
        </w:rPr>
        <w:t xml:space="preserve"> </w:t>
      </w:r>
      <w:r>
        <w:rPr>
          <w:color w:val="333333"/>
        </w:rPr>
        <w:t>анализ глаголов.</w:t>
      </w:r>
    </w:p>
    <w:p w14:paraId="002AE239" w14:textId="77777777" w:rsidR="00533F70" w:rsidRDefault="004F5381">
      <w:pPr>
        <w:pStyle w:val="a3"/>
        <w:ind w:right="610"/>
      </w:pPr>
      <w:r>
        <w:rPr>
          <w:color w:val="333333"/>
        </w:rPr>
        <w:t>Использование ь как показателя грамматической формы в повелительном наклонении</w:t>
      </w:r>
      <w:r>
        <w:rPr>
          <w:color w:val="333333"/>
          <w:spacing w:val="-57"/>
        </w:rPr>
        <w:t xml:space="preserve"> </w:t>
      </w:r>
      <w:r>
        <w:rPr>
          <w:color w:val="333333"/>
        </w:rPr>
        <w:t>глагола.</w:t>
      </w:r>
    </w:p>
    <w:p w14:paraId="08355B7C" w14:textId="77777777" w:rsidR="00533F70" w:rsidRDefault="004F5381">
      <w:pPr>
        <w:pStyle w:val="a3"/>
        <w:rPr>
          <w:rFonts w:ascii="Microsoft Sans Serif" w:hAnsi="Microsoft Sans Serif"/>
          <w:sz w:val="23"/>
        </w:rPr>
      </w:pPr>
      <w:r>
        <w:rPr>
          <w:color w:val="333333"/>
        </w:rPr>
        <w:t>Орфографический</w:t>
      </w:r>
      <w:r>
        <w:rPr>
          <w:color w:val="333333"/>
          <w:spacing w:val="-4"/>
        </w:rPr>
        <w:t xml:space="preserve"> </w:t>
      </w:r>
      <w:r>
        <w:rPr>
          <w:color w:val="333333"/>
        </w:rPr>
        <w:t>анализ</w:t>
      </w:r>
      <w:r>
        <w:rPr>
          <w:color w:val="333333"/>
          <w:spacing w:val="-4"/>
        </w:rPr>
        <w:t xml:space="preserve"> </w:t>
      </w:r>
      <w:r>
        <w:rPr>
          <w:color w:val="333333"/>
        </w:rPr>
        <w:t>глаголов</w:t>
      </w:r>
      <w:r>
        <w:rPr>
          <w:color w:val="333333"/>
          <w:spacing w:val="-5"/>
        </w:rPr>
        <w:t xml:space="preserve"> </w:t>
      </w:r>
      <w:r>
        <w:rPr>
          <w:color w:val="333333"/>
        </w:rPr>
        <w:t>(в</w:t>
      </w:r>
      <w:r>
        <w:rPr>
          <w:color w:val="333333"/>
          <w:spacing w:val="-4"/>
        </w:rPr>
        <w:t xml:space="preserve"> </w:t>
      </w:r>
      <w:r>
        <w:rPr>
          <w:color w:val="333333"/>
        </w:rPr>
        <w:t>рамках</w:t>
      </w:r>
      <w:r>
        <w:rPr>
          <w:color w:val="333333"/>
          <w:spacing w:val="-2"/>
        </w:rPr>
        <w:t xml:space="preserve"> </w:t>
      </w:r>
      <w:r>
        <w:rPr>
          <w:color w:val="333333"/>
        </w:rPr>
        <w:t>изученного</w:t>
      </w:r>
      <w:r>
        <w:rPr>
          <w:rFonts w:ascii="Microsoft Sans Serif" w:hAnsi="Microsoft Sans Serif"/>
          <w:color w:val="333333"/>
          <w:sz w:val="23"/>
        </w:rPr>
        <w:t>).</w:t>
      </w:r>
    </w:p>
    <w:p w14:paraId="02034F10" w14:textId="77777777" w:rsidR="00533F70" w:rsidRPr="002E055F" w:rsidRDefault="004F5381" w:rsidP="002E055F">
      <w:pPr>
        <w:tabs>
          <w:tab w:val="left" w:pos="1503"/>
        </w:tabs>
        <w:ind w:firstLine="993"/>
        <w:rPr>
          <w:color w:val="333333"/>
          <w:sz w:val="24"/>
        </w:rPr>
      </w:pPr>
      <w:r w:rsidRPr="002E055F">
        <w:rPr>
          <w:color w:val="333333"/>
          <w:sz w:val="24"/>
        </w:rPr>
        <w:t>Содержание</w:t>
      </w:r>
      <w:r w:rsidRPr="002E055F">
        <w:rPr>
          <w:color w:val="333333"/>
          <w:spacing w:val="-3"/>
          <w:sz w:val="24"/>
        </w:rPr>
        <w:t xml:space="preserve"> </w:t>
      </w:r>
      <w:r w:rsidRPr="002E055F">
        <w:rPr>
          <w:color w:val="333333"/>
          <w:sz w:val="24"/>
        </w:rPr>
        <w:t>обучения</w:t>
      </w:r>
      <w:r w:rsidRPr="002E055F">
        <w:rPr>
          <w:color w:val="333333"/>
          <w:spacing w:val="-2"/>
          <w:sz w:val="24"/>
        </w:rPr>
        <w:t xml:space="preserve"> </w:t>
      </w:r>
      <w:r w:rsidRPr="002E055F">
        <w:rPr>
          <w:color w:val="333333"/>
          <w:sz w:val="24"/>
        </w:rPr>
        <w:t>в</w:t>
      </w:r>
      <w:r w:rsidRPr="002E055F">
        <w:rPr>
          <w:color w:val="333333"/>
          <w:spacing w:val="-3"/>
          <w:sz w:val="24"/>
        </w:rPr>
        <w:t xml:space="preserve"> </w:t>
      </w:r>
      <w:r w:rsidRPr="002E055F">
        <w:rPr>
          <w:color w:val="333333"/>
          <w:sz w:val="24"/>
        </w:rPr>
        <w:t>7</w:t>
      </w:r>
      <w:r w:rsidRPr="002E055F">
        <w:rPr>
          <w:color w:val="333333"/>
          <w:spacing w:val="-2"/>
          <w:sz w:val="24"/>
        </w:rPr>
        <w:t xml:space="preserve"> </w:t>
      </w:r>
      <w:r w:rsidRPr="002E055F">
        <w:rPr>
          <w:color w:val="333333"/>
          <w:sz w:val="24"/>
        </w:rPr>
        <w:t>классе.</w:t>
      </w:r>
    </w:p>
    <w:p w14:paraId="53FCBE57" w14:textId="77777777" w:rsidR="00533F70" w:rsidRPr="002E055F" w:rsidRDefault="004F5381" w:rsidP="002E055F">
      <w:pPr>
        <w:tabs>
          <w:tab w:val="left" w:pos="1683"/>
        </w:tabs>
        <w:ind w:firstLine="993"/>
        <w:rPr>
          <w:sz w:val="24"/>
        </w:rPr>
      </w:pPr>
      <w:r w:rsidRPr="002E055F">
        <w:rPr>
          <w:color w:val="333333"/>
          <w:sz w:val="24"/>
        </w:rPr>
        <w:t>Общие</w:t>
      </w:r>
      <w:r w:rsidRPr="002E055F">
        <w:rPr>
          <w:color w:val="333333"/>
          <w:spacing w:val="-3"/>
          <w:sz w:val="24"/>
        </w:rPr>
        <w:t xml:space="preserve"> </w:t>
      </w:r>
      <w:r w:rsidRPr="002E055F">
        <w:rPr>
          <w:color w:val="333333"/>
          <w:sz w:val="24"/>
        </w:rPr>
        <w:t>сведения</w:t>
      </w:r>
      <w:r w:rsidRPr="002E055F">
        <w:rPr>
          <w:color w:val="333333"/>
          <w:spacing w:val="-2"/>
          <w:sz w:val="24"/>
        </w:rPr>
        <w:t xml:space="preserve"> </w:t>
      </w:r>
      <w:r w:rsidRPr="002E055F">
        <w:rPr>
          <w:color w:val="333333"/>
          <w:sz w:val="24"/>
        </w:rPr>
        <w:t>о</w:t>
      </w:r>
      <w:r w:rsidRPr="002E055F">
        <w:rPr>
          <w:color w:val="333333"/>
          <w:spacing w:val="-2"/>
          <w:sz w:val="24"/>
        </w:rPr>
        <w:t xml:space="preserve"> </w:t>
      </w:r>
      <w:r w:rsidRPr="002E055F">
        <w:rPr>
          <w:color w:val="333333"/>
          <w:sz w:val="24"/>
        </w:rPr>
        <w:t>языке.</w:t>
      </w:r>
    </w:p>
    <w:p w14:paraId="221F00A1" w14:textId="77777777" w:rsidR="00533F70" w:rsidRDefault="004F5381" w:rsidP="002E055F">
      <w:pPr>
        <w:pStyle w:val="a3"/>
        <w:ind w:right="931" w:firstLine="993"/>
      </w:pPr>
      <w:r>
        <w:rPr>
          <w:color w:val="333333"/>
        </w:rPr>
        <w:t>Русский язык как развивающееся явление. Взаимосвязь языка, культуры и истории</w:t>
      </w:r>
      <w:r>
        <w:rPr>
          <w:color w:val="333333"/>
          <w:spacing w:val="-58"/>
        </w:rPr>
        <w:t xml:space="preserve"> </w:t>
      </w:r>
      <w:r>
        <w:rPr>
          <w:color w:val="333333"/>
        </w:rPr>
        <w:t>народа.</w:t>
      </w:r>
    </w:p>
    <w:p w14:paraId="1A67EF17" w14:textId="77777777" w:rsidR="00533F70" w:rsidRPr="002E055F" w:rsidRDefault="004F5381" w:rsidP="002E055F">
      <w:pPr>
        <w:tabs>
          <w:tab w:val="left" w:pos="1683"/>
        </w:tabs>
        <w:ind w:firstLine="993"/>
        <w:rPr>
          <w:sz w:val="24"/>
        </w:rPr>
      </w:pPr>
      <w:r w:rsidRPr="002E055F">
        <w:rPr>
          <w:color w:val="333333"/>
          <w:sz w:val="24"/>
        </w:rPr>
        <w:t>Язык</w:t>
      </w:r>
      <w:r w:rsidRPr="002E055F">
        <w:rPr>
          <w:color w:val="333333"/>
          <w:spacing w:val="-1"/>
          <w:sz w:val="24"/>
        </w:rPr>
        <w:t xml:space="preserve"> </w:t>
      </w:r>
      <w:r w:rsidRPr="002E055F">
        <w:rPr>
          <w:color w:val="333333"/>
          <w:sz w:val="24"/>
        </w:rPr>
        <w:t>и речь.</w:t>
      </w:r>
    </w:p>
    <w:p w14:paraId="204C0D97" w14:textId="77777777" w:rsidR="00533F70" w:rsidRDefault="004F5381" w:rsidP="002E055F">
      <w:pPr>
        <w:pStyle w:val="a3"/>
        <w:ind w:firstLine="993"/>
      </w:pPr>
      <w:r>
        <w:rPr>
          <w:color w:val="333333"/>
        </w:rPr>
        <w:t>Монолог-описание,</w:t>
      </w:r>
      <w:r>
        <w:rPr>
          <w:color w:val="333333"/>
          <w:spacing w:val="-6"/>
        </w:rPr>
        <w:t xml:space="preserve"> </w:t>
      </w:r>
      <w:r>
        <w:rPr>
          <w:color w:val="333333"/>
        </w:rPr>
        <w:t>монолог-рассуждение,</w:t>
      </w:r>
      <w:r>
        <w:rPr>
          <w:color w:val="333333"/>
          <w:spacing w:val="-6"/>
        </w:rPr>
        <w:t xml:space="preserve"> </w:t>
      </w:r>
      <w:r>
        <w:rPr>
          <w:color w:val="333333"/>
        </w:rPr>
        <w:t>монолог-повествование.</w:t>
      </w:r>
    </w:p>
    <w:p w14:paraId="20B2113B" w14:textId="77777777" w:rsidR="00533F70" w:rsidRDefault="004F5381" w:rsidP="002E055F">
      <w:pPr>
        <w:pStyle w:val="a3"/>
        <w:ind w:right="194" w:firstLine="993"/>
      </w:pPr>
      <w:r>
        <w:rPr>
          <w:color w:val="333333"/>
        </w:rPr>
        <w:t>Виды диалога: побуждение к действию, обмен мнениями, запрос информации, сообщение</w:t>
      </w:r>
      <w:r>
        <w:rPr>
          <w:color w:val="333333"/>
          <w:spacing w:val="-57"/>
        </w:rPr>
        <w:t xml:space="preserve"> </w:t>
      </w:r>
      <w:r>
        <w:rPr>
          <w:color w:val="333333"/>
        </w:rPr>
        <w:t>информации.</w:t>
      </w:r>
    </w:p>
    <w:p w14:paraId="6A4BC0D3" w14:textId="77777777" w:rsidR="00533F70" w:rsidRPr="002E055F" w:rsidRDefault="004F5381" w:rsidP="002E055F">
      <w:pPr>
        <w:tabs>
          <w:tab w:val="left" w:pos="1683"/>
        </w:tabs>
        <w:ind w:firstLine="993"/>
        <w:rPr>
          <w:sz w:val="24"/>
        </w:rPr>
      </w:pPr>
      <w:r w:rsidRPr="002E055F">
        <w:rPr>
          <w:color w:val="333333"/>
          <w:sz w:val="24"/>
        </w:rPr>
        <w:t>Текст.</w:t>
      </w:r>
    </w:p>
    <w:p w14:paraId="773147EC" w14:textId="77777777" w:rsidR="00533F70" w:rsidRDefault="004F5381">
      <w:pPr>
        <w:pStyle w:val="a3"/>
        <w:ind w:right="1325"/>
      </w:pPr>
      <w:r>
        <w:rPr>
          <w:color w:val="333333"/>
        </w:rPr>
        <w:t>Текст</w:t>
      </w:r>
      <w:r>
        <w:rPr>
          <w:color w:val="333333"/>
          <w:spacing w:val="-4"/>
        </w:rPr>
        <w:t xml:space="preserve"> </w:t>
      </w:r>
      <w:r>
        <w:rPr>
          <w:color w:val="333333"/>
        </w:rPr>
        <w:t>как</w:t>
      </w:r>
      <w:r>
        <w:rPr>
          <w:color w:val="333333"/>
          <w:spacing w:val="-3"/>
        </w:rPr>
        <w:t xml:space="preserve"> </w:t>
      </w:r>
      <w:r>
        <w:rPr>
          <w:color w:val="333333"/>
        </w:rPr>
        <w:t>речевое</w:t>
      </w:r>
      <w:r>
        <w:rPr>
          <w:color w:val="333333"/>
          <w:spacing w:val="-5"/>
        </w:rPr>
        <w:t xml:space="preserve"> </w:t>
      </w:r>
      <w:r>
        <w:rPr>
          <w:color w:val="333333"/>
        </w:rPr>
        <w:t>произведение.</w:t>
      </w:r>
      <w:r>
        <w:rPr>
          <w:color w:val="333333"/>
          <w:spacing w:val="-3"/>
        </w:rPr>
        <w:t xml:space="preserve"> </w:t>
      </w:r>
      <w:r>
        <w:rPr>
          <w:color w:val="333333"/>
        </w:rPr>
        <w:t>Основные</w:t>
      </w:r>
      <w:r>
        <w:rPr>
          <w:color w:val="333333"/>
          <w:spacing w:val="-5"/>
        </w:rPr>
        <w:t xml:space="preserve"> </w:t>
      </w:r>
      <w:r>
        <w:rPr>
          <w:color w:val="333333"/>
        </w:rPr>
        <w:t>признаки</w:t>
      </w:r>
      <w:r>
        <w:rPr>
          <w:color w:val="333333"/>
          <w:spacing w:val="-4"/>
        </w:rPr>
        <w:t xml:space="preserve"> </w:t>
      </w:r>
      <w:r>
        <w:rPr>
          <w:color w:val="333333"/>
        </w:rPr>
        <w:t>текста</w:t>
      </w:r>
      <w:r>
        <w:rPr>
          <w:color w:val="333333"/>
          <w:spacing w:val="-3"/>
        </w:rPr>
        <w:t xml:space="preserve"> </w:t>
      </w:r>
      <w:r>
        <w:rPr>
          <w:color w:val="333333"/>
        </w:rPr>
        <w:t>(обобщение).</w:t>
      </w:r>
      <w:r>
        <w:rPr>
          <w:color w:val="333333"/>
          <w:spacing w:val="-57"/>
        </w:rPr>
        <w:t xml:space="preserve"> </w:t>
      </w:r>
      <w:r>
        <w:rPr>
          <w:color w:val="333333"/>
        </w:rPr>
        <w:t>Структура</w:t>
      </w:r>
      <w:r>
        <w:rPr>
          <w:color w:val="333333"/>
          <w:spacing w:val="-2"/>
        </w:rPr>
        <w:t xml:space="preserve"> </w:t>
      </w:r>
      <w:r>
        <w:rPr>
          <w:color w:val="333333"/>
        </w:rPr>
        <w:t>текста. Абзац.</w:t>
      </w:r>
    </w:p>
    <w:p w14:paraId="38A130CE" w14:textId="77777777" w:rsidR="00533F70" w:rsidRDefault="004F5381">
      <w:pPr>
        <w:pStyle w:val="a3"/>
        <w:spacing w:before="1"/>
        <w:ind w:right="1135"/>
      </w:pPr>
      <w:r>
        <w:rPr>
          <w:color w:val="333333"/>
        </w:rPr>
        <w:t>Информационная переработка текста: план текста (простой, сложный; назывной,</w:t>
      </w:r>
      <w:r>
        <w:rPr>
          <w:color w:val="333333"/>
          <w:spacing w:val="-57"/>
        </w:rPr>
        <w:t xml:space="preserve"> </w:t>
      </w:r>
      <w:r>
        <w:rPr>
          <w:color w:val="333333"/>
        </w:rPr>
        <w:t>вопросный,</w:t>
      </w:r>
      <w:r>
        <w:rPr>
          <w:color w:val="333333"/>
          <w:spacing w:val="-1"/>
        </w:rPr>
        <w:t xml:space="preserve"> </w:t>
      </w:r>
      <w:r>
        <w:rPr>
          <w:color w:val="333333"/>
        </w:rPr>
        <w:t>тезисный);</w:t>
      </w:r>
      <w:r>
        <w:rPr>
          <w:color w:val="333333"/>
          <w:spacing w:val="-4"/>
        </w:rPr>
        <w:t xml:space="preserve"> </w:t>
      </w:r>
      <w:r>
        <w:rPr>
          <w:color w:val="333333"/>
        </w:rPr>
        <w:t>главная</w:t>
      </w:r>
      <w:r>
        <w:rPr>
          <w:color w:val="333333"/>
          <w:spacing w:val="-1"/>
        </w:rPr>
        <w:t xml:space="preserve"> </w:t>
      </w:r>
      <w:r>
        <w:rPr>
          <w:color w:val="333333"/>
        </w:rPr>
        <w:t>и</w:t>
      </w:r>
      <w:r>
        <w:rPr>
          <w:color w:val="333333"/>
          <w:spacing w:val="-1"/>
        </w:rPr>
        <w:t xml:space="preserve"> </w:t>
      </w:r>
      <w:r>
        <w:rPr>
          <w:color w:val="333333"/>
        </w:rPr>
        <w:t>второстепенная</w:t>
      </w:r>
      <w:r>
        <w:rPr>
          <w:color w:val="333333"/>
          <w:spacing w:val="-1"/>
        </w:rPr>
        <w:t xml:space="preserve"> </w:t>
      </w:r>
      <w:r>
        <w:rPr>
          <w:color w:val="333333"/>
        </w:rPr>
        <w:t>информация</w:t>
      </w:r>
      <w:r>
        <w:rPr>
          <w:color w:val="333333"/>
          <w:spacing w:val="-1"/>
        </w:rPr>
        <w:t xml:space="preserve"> </w:t>
      </w:r>
      <w:r>
        <w:rPr>
          <w:color w:val="333333"/>
        </w:rPr>
        <w:t>текста.</w:t>
      </w:r>
    </w:p>
    <w:p w14:paraId="1ADA2348" w14:textId="77777777" w:rsidR="00533F70" w:rsidRDefault="004F5381">
      <w:pPr>
        <w:pStyle w:val="a3"/>
      </w:pPr>
      <w:r>
        <w:rPr>
          <w:color w:val="333333"/>
        </w:rPr>
        <w:t>Способы</w:t>
      </w:r>
      <w:r>
        <w:rPr>
          <w:color w:val="333333"/>
          <w:spacing w:val="-2"/>
        </w:rPr>
        <w:t xml:space="preserve"> </w:t>
      </w:r>
      <w:r>
        <w:rPr>
          <w:color w:val="333333"/>
        </w:rPr>
        <w:t>и</w:t>
      </w:r>
      <w:r>
        <w:rPr>
          <w:color w:val="333333"/>
          <w:spacing w:val="-2"/>
        </w:rPr>
        <w:t xml:space="preserve"> </w:t>
      </w:r>
      <w:r>
        <w:rPr>
          <w:color w:val="333333"/>
        </w:rPr>
        <w:t>средства</w:t>
      </w:r>
      <w:r>
        <w:rPr>
          <w:color w:val="333333"/>
          <w:spacing w:val="-3"/>
        </w:rPr>
        <w:t xml:space="preserve"> </w:t>
      </w:r>
      <w:r>
        <w:rPr>
          <w:color w:val="333333"/>
        </w:rPr>
        <w:t>связи</w:t>
      </w:r>
      <w:r>
        <w:rPr>
          <w:color w:val="333333"/>
          <w:spacing w:val="-2"/>
        </w:rPr>
        <w:t xml:space="preserve"> </w:t>
      </w:r>
      <w:r>
        <w:rPr>
          <w:color w:val="333333"/>
        </w:rPr>
        <w:t>предложений</w:t>
      </w:r>
      <w:r>
        <w:rPr>
          <w:color w:val="333333"/>
          <w:spacing w:val="-2"/>
        </w:rPr>
        <w:t xml:space="preserve"> </w:t>
      </w:r>
      <w:r>
        <w:rPr>
          <w:color w:val="333333"/>
        </w:rPr>
        <w:t>в</w:t>
      </w:r>
      <w:r>
        <w:rPr>
          <w:color w:val="333333"/>
          <w:spacing w:val="-2"/>
        </w:rPr>
        <w:t xml:space="preserve"> </w:t>
      </w:r>
      <w:r>
        <w:rPr>
          <w:color w:val="333333"/>
        </w:rPr>
        <w:t>тексте</w:t>
      </w:r>
      <w:r>
        <w:rPr>
          <w:color w:val="333333"/>
          <w:spacing w:val="-3"/>
        </w:rPr>
        <w:t xml:space="preserve"> </w:t>
      </w:r>
      <w:r>
        <w:rPr>
          <w:color w:val="333333"/>
        </w:rPr>
        <w:t>(обобщение).</w:t>
      </w:r>
    </w:p>
    <w:p w14:paraId="3D884FD5" w14:textId="77777777" w:rsidR="00533F70" w:rsidRDefault="004F5381">
      <w:pPr>
        <w:pStyle w:val="a3"/>
        <w:ind w:right="1922"/>
      </w:pPr>
      <w:r>
        <w:rPr>
          <w:color w:val="333333"/>
        </w:rPr>
        <w:t>Языковые средства выразительности в тексте: фонетические (звукопись),</w:t>
      </w:r>
      <w:r>
        <w:rPr>
          <w:color w:val="333333"/>
          <w:spacing w:val="-57"/>
        </w:rPr>
        <w:t xml:space="preserve"> </w:t>
      </w:r>
      <w:r>
        <w:rPr>
          <w:color w:val="333333"/>
        </w:rPr>
        <w:t>словообразовательные,</w:t>
      </w:r>
      <w:r>
        <w:rPr>
          <w:color w:val="333333"/>
          <w:spacing w:val="1"/>
        </w:rPr>
        <w:t xml:space="preserve"> </w:t>
      </w:r>
      <w:r>
        <w:rPr>
          <w:color w:val="333333"/>
        </w:rPr>
        <w:t>лексические</w:t>
      </w:r>
      <w:r>
        <w:rPr>
          <w:color w:val="333333"/>
          <w:spacing w:val="-1"/>
        </w:rPr>
        <w:t xml:space="preserve"> </w:t>
      </w:r>
      <w:r>
        <w:rPr>
          <w:color w:val="333333"/>
        </w:rPr>
        <w:t>(обобщение).</w:t>
      </w:r>
    </w:p>
    <w:p w14:paraId="316B6D94" w14:textId="77777777" w:rsidR="00533F70" w:rsidRDefault="004F5381">
      <w:pPr>
        <w:pStyle w:val="a3"/>
        <w:ind w:right="3842"/>
      </w:pPr>
      <w:r>
        <w:rPr>
          <w:color w:val="333333"/>
        </w:rPr>
        <w:t>Рассуждение как функционально-смысловой тип речи.</w:t>
      </w:r>
      <w:r>
        <w:rPr>
          <w:color w:val="333333"/>
          <w:spacing w:val="-57"/>
        </w:rPr>
        <w:t xml:space="preserve"> </w:t>
      </w:r>
      <w:r>
        <w:rPr>
          <w:color w:val="333333"/>
        </w:rPr>
        <w:t>Структурные</w:t>
      </w:r>
      <w:r>
        <w:rPr>
          <w:color w:val="333333"/>
          <w:spacing w:val="-3"/>
        </w:rPr>
        <w:t xml:space="preserve"> </w:t>
      </w:r>
      <w:r>
        <w:rPr>
          <w:color w:val="333333"/>
        </w:rPr>
        <w:t>особенности текста-рассуждения.</w:t>
      </w:r>
    </w:p>
    <w:p w14:paraId="0157A062" w14:textId="77777777" w:rsidR="00533F70" w:rsidRDefault="004F5381">
      <w:pPr>
        <w:pStyle w:val="a3"/>
        <w:ind w:right="884"/>
      </w:pPr>
      <w:r>
        <w:rPr>
          <w:color w:val="333333"/>
        </w:rPr>
        <w:t>Смысловой анализ текста: его композиционных особенностей, микротем и абзацев,</w:t>
      </w:r>
      <w:r>
        <w:rPr>
          <w:color w:val="333333"/>
          <w:spacing w:val="-57"/>
        </w:rPr>
        <w:t xml:space="preserve"> </w:t>
      </w:r>
      <w:r>
        <w:rPr>
          <w:color w:val="333333"/>
        </w:rPr>
        <w:t>способов и средств связи предложений в тексте; использование языковых средств</w:t>
      </w:r>
      <w:r>
        <w:rPr>
          <w:color w:val="333333"/>
          <w:spacing w:val="1"/>
        </w:rPr>
        <w:t xml:space="preserve"> </w:t>
      </w:r>
      <w:r>
        <w:rPr>
          <w:color w:val="333333"/>
        </w:rPr>
        <w:t>выразительности (в</w:t>
      </w:r>
      <w:r>
        <w:rPr>
          <w:color w:val="333333"/>
          <w:spacing w:val="-1"/>
        </w:rPr>
        <w:t xml:space="preserve"> </w:t>
      </w:r>
      <w:r>
        <w:rPr>
          <w:color w:val="333333"/>
        </w:rPr>
        <w:t>рамках</w:t>
      </w:r>
      <w:r>
        <w:rPr>
          <w:color w:val="333333"/>
          <w:spacing w:val="2"/>
        </w:rPr>
        <w:t xml:space="preserve"> </w:t>
      </w:r>
      <w:r>
        <w:rPr>
          <w:color w:val="333333"/>
        </w:rPr>
        <w:t>изученного).</w:t>
      </w:r>
    </w:p>
    <w:p w14:paraId="19B08C5F" w14:textId="77777777" w:rsidR="00533F70" w:rsidRDefault="004F5381" w:rsidP="002E055F">
      <w:pPr>
        <w:pStyle w:val="a5"/>
        <w:tabs>
          <w:tab w:val="left" w:pos="1683"/>
        </w:tabs>
        <w:ind w:left="1682"/>
        <w:rPr>
          <w:sz w:val="24"/>
        </w:rPr>
      </w:pPr>
      <w:r>
        <w:rPr>
          <w:color w:val="333333"/>
          <w:sz w:val="24"/>
        </w:rPr>
        <w:t>Функциональные</w:t>
      </w:r>
      <w:r>
        <w:rPr>
          <w:color w:val="333333"/>
          <w:spacing w:val="-5"/>
          <w:sz w:val="24"/>
        </w:rPr>
        <w:t xml:space="preserve"> </w:t>
      </w:r>
      <w:r>
        <w:rPr>
          <w:color w:val="333333"/>
          <w:sz w:val="24"/>
        </w:rPr>
        <w:t>разновидности</w:t>
      </w:r>
      <w:r>
        <w:rPr>
          <w:color w:val="333333"/>
          <w:spacing w:val="-3"/>
          <w:sz w:val="24"/>
        </w:rPr>
        <w:t xml:space="preserve"> </w:t>
      </w:r>
      <w:r>
        <w:rPr>
          <w:color w:val="333333"/>
          <w:sz w:val="24"/>
        </w:rPr>
        <w:t>языка.</w:t>
      </w:r>
    </w:p>
    <w:p w14:paraId="2505D7E7" w14:textId="77777777" w:rsidR="00533F70" w:rsidRDefault="00533F70">
      <w:pPr>
        <w:rPr>
          <w:sz w:val="24"/>
        </w:rPr>
        <w:sectPr w:rsidR="00533F70">
          <w:pgSz w:w="11910" w:h="16840"/>
          <w:pgMar w:top="1040" w:right="720" w:bottom="280" w:left="740" w:header="720" w:footer="720" w:gutter="0"/>
          <w:cols w:space="720"/>
        </w:sectPr>
      </w:pPr>
    </w:p>
    <w:p w14:paraId="6C389185" w14:textId="77777777" w:rsidR="00533F70" w:rsidRDefault="004F5381">
      <w:pPr>
        <w:pStyle w:val="a3"/>
        <w:spacing w:before="66"/>
        <w:ind w:right="491"/>
      </w:pPr>
      <w:r>
        <w:rPr>
          <w:color w:val="333333"/>
        </w:rPr>
        <w:lastRenderedPageBreak/>
        <w:t>Понятие о функциональных разновидностях языка: разговорная речь, функциональные</w:t>
      </w:r>
      <w:r>
        <w:rPr>
          <w:color w:val="333333"/>
          <w:spacing w:val="-57"/>
        </w:rPr>
        <w:t xml:space="preserve"> </w:t>
      </w:r>
      <w:r>
        <w:rPr>
          <w:color w:val="333333"/>
        </w:rPr>
        <w:t>стили (научный, публицистический, официально-деловой), язык художественной</w:t>
      </w:r>
      <w:r>
        <w:rPr>
          <w:color w:val="333333"/>
          <w:spacing w:val="1"/>
        </w:rPr>
        <w:t xml:space="preserve"> </w:t>
      </w:r>
      <w:r>
        <w:rPr>
          <w:color w:val="333333"/>
        </w:rPr>
        <w:t>литературы.</w:t>
      </w:r>
    </w:p>
    <w:p w14:paraId="51338048" w14:textId="77777777" w:rsidR="00533F70" w:rsidRDefault="004F5381">
      <w:pPr>
        <w:pStyle w:val="a3"/>
        <w:spacing w:before="1"/>
        <w:ind w:right="1085"/>
      </w:pPr>
      <w:r>
        <w:rPr>
          <w:color w:val="333333"/>
        </w:rPr>
        <w:t>Публицистический стиль. Сфера употребления, функции, языковые особенности.</w:t>
      </w:r>
      <w:r>
        <w:rPr>
          <w:color w:val="333333"/>
          <w:spacing w:val="-57"/>
        </w:rPr>
        <w:t xml:space="preserve"> </w:t>
      </w:r>
      <w:r>
        <w:rPr>
          <w:color w:val="333333"/>
        </w:rPr>
        <w:t>Жанры</w:t>
      </w:r>
      <w:r>
        <w:rPr>
          <w:color w:val="333333"/>
          <w:spacing w:val="-1"/>
        </w:rPr>
        <w:t xml:space="preserve"> </w:t>
      </w:r>
      <w:r>
        <w:rPr>
          <w:color w:val="333333"/>
        </w:rPr>
        <w:t>публицистического</w:t>
      </w:r>
      <w:r>
        <w:rPr>
          <w:color w:val="333333"/>
          <w:spacing w:val="-1"/>
        </w:rPr>
        <w:t xml:space="preserve"> </w:t>
      </w:r>
      <w:r>
        <w:rPr>
          <w:color w:val="333333"/>
        </w:rPr>
        <w:t>стиля</w:t>
      </w:r>
      <w:r>
        <w:rPr>
          <w:color w:val="333333"/>
          <w:spacing w:val="-1"/>
        </w:rPr>
        <w:t xml:space="preserve"> </w:t>
      </w:r>
      <w:r>
        <w:rPr>
          <w:color w:val="333333"/>
        </w:rPr>
        <w:t>(репортаж,</w:t>
      </w:r>
      <w:r>
        <w:rPr>
          <w:color w:val="333333"/>
          <w:spacing w:val="-1"/>
        </w:rPr>
        <w:t xml:space="preserve"> </w:t>
      </w:r>
      <w:r>
        <w:rPr>
          <w:color w:val="333333"/>
        </w:rPr>
        <w:t>заметка, интервью).</w:t>
      </w:r>
    </w:p>
    <w:p w14:paraId="3FCD2E09" w14:textId="77777777" w:rsidR="00533F70" w:rsidRDefault="004F5381">
      <w:pPr>
        <w:pStyle w:val="a3"/>
        <w:ind w:right="559"/>
      </w:pPr>
      <w:r>
        <w:rPr>
          <w:color w:val="333333"/>
        </w:rPr>
        <w:t>Употребление языковых средств выразительности в текстах публицистического стиля.</w:t>
      </w:r>
      <w:r>
        <w:rPr>
          <w:color w:val="333333"/>
          <w:spacing w:val="-57"/>
        </w:rPr>
        <w:t xml:space="preserve"> </w:t>
      </w:r>
      <w:r>
        <w:rPr>
          <w:color w:val="333333"/>
        </w:rPr>
        <w:t>Официально-деловой</w:t>
      </w:r>
      <w:r>
        <w:rPr>
          <w:color w:val="333333"/>
          <w:spacing w:val="-3"/>
        </w:rPr>
        <w:t xml:space="preserve"> </w:t>
      </w:r>
      <w:r>
        <w:rPr>
          <w:color w:val="333333"/>
        </w:rPr>
        <w:t>стиль.</w:t>
      </w:r>
      <w:r>
        <w:rPr>
          <w:color w:val="333333"/>
          <w:spacing w:val="-5"/>
        </w:rPr>
        <w:t xml:space="preserve"> </w:t>
      </w:r>
      <w:r>
        <w:rPr>
          <w:color w:val="333333"/>
        </w:rPr>
        <w:t>Сфера</w:t>
      </w:r>
      <w:r>
        <w:rPr>
          <w:color w:val="333333"/>
          <w:spacing w:val="-2"/>
        </w:rPr>
        <w:t xml:space="preserve"> </w:t>
      </w:r>
      <w:r>
        <w:rPr>
          <w:color w:val="333333"/>
        </w:rPr>
        <w:t>употребления,</w:t>
      </w:r>
      <w:r>
        <w:rPr>
          <w:color w:val="333333"/>
          <w:spacing w:val="-2"/>
        </w:rPr>
        <w:t xml:space="preserve"> </w:t>
      </w:r>
      <w:r>
        <w:rPr>
          <w:color w:val="333333"/>
        </w:rPr>
        <w:t>функции,</w:t>
      </w:r>
      <w:r>
        <w:rPr>
          <w:color w:val="333333"/>
          <w:spacing w:val="2"/>
        </w:rPr>
        <w:t xml:space="preserve"> </w:t>
      </w:r>
      <w:r>
        <w:rPr>
          <w:color w:val="333333"/>
        </w:rPr>
        <w:t>языковые</w:t>
      </w:r>
      <w:r>
        <w:rPr>
          <w:color w:val="333333"/>
          <w:spacing w:val="-4"/>
        </w:rPr>
        <w:t xml:space="preserve"> </w:t>
      </w:r>
      <w:r>
        <w:rPr>
          <w:color w:val="333333"/>
        </w:rPr>
        <w:t>особенности.</w:t>
      </w:r>
    </w:p>
    <w:p w14:paraId="3D6BEDFB" w14:textId="77777777" w:rsidR="00533F70" w:rsidRDefault="004F5381">
      <w:pPr>
        <w:pStyle w:val="a3"/>
      </w:pPr>
      <w:r>
        <w:rPr>
          <w:color w:val="333333"/>
        </w:rPr>
        <w:t>Инструкция.</w:t>
      </w:r>
    </w:p>
    <w:p w14:paraId="7095806F" w14:textId="77777777" w:rsidR="00533F70" w:rsidRDefault="004F5381" w:rsidP="002E055F">
      <w:pPr>
        <w:pStyle w:val="a5"/>
        <w:tabs>
          <w:tab w:val="left" w:pos="1683"/>
        </w:tabs>
        <w:ind w:left="1682"/>
        <w:rPr>
          <w:sz w:val="24"/>
        </w:rPr>
      </w:pPr>
      <w:r>
        <w:rPr>
          <w:color w:val="333333"/>
          <w:sz w:val="24"/>
        </w:rPr>
        <w:t>Система</w:t>
      </w:r>
      <w:r>
        <w:rPr>
          <w:color w:val="333333"/>
          <w:spacing w:val="-2"/>
          <w:sz w:val="24"/>
        </w:rPr>
        <w:t xml:space="preserve"> </w:t>
      </w:r>
      <w:r>
        <w:rPr>
          <w:color w:val="333333"/>
          <w:sz w:val="24"/>
        </w:rPr>
        <w:t>языка.</w:t>
      </w:r>
    </w:p>
    <w:p w14:paraId="326D22C1" w14:textId="77777777" w:rsidR="00533F70" w:rsidRDefault="004F5381" w:rsidP="002E055F">
      <w:pPr>
        <w:pStyle w:val="a5"/>
        <w:tabs>
          <w:tab w:val="left" w:pos="1863"/>
        </w:tabs>
        <w:ind w:left="1862"/>
        <w:rPr>
          <w:sz w:val="24"/>
        </w:rPr>
      </w:pPr>
      <w:r>
        <w:rPr>
          <w:color w:val="333333"/>
          <w:sz w:val="24"/>
        </w:rPr>
        <w:t>Морфология.</w:t>
      </w:r>
      <w:r>
        <w:rPr>
          <w:color w:val="333333"/>
          <w:spacing w:val="-6"/>
          <w:sz w:val="24"/>
        </w:rPr>
        <w:t xml:space="preserve"> </w:t>
      </w:r>
      <w:r>
        <w:rPr>
          <w:color w:val="333333"/>
          <w:sz w:val="24"/>
        </w:rPr>
        <w:t>Культура</w:t>
      </w:r>
      <w:r>
        <w:rPr>
          <w:color w:val="333333"/>
          <w:spacing w:val="-3"/>
          <w:sz w:val="24"/>
        </w:rPr>
        <w:t xml:space="preserve"> </w:t>
      </w:r>
      <w:r>
        <w:rPr>
          <w:color w:val="333333"/>
          <w:sz w:val="24"/>
        </w:rPr>
        <w:t>речи.</w:t>
      </w:r>
    </w:p>
    <w:p w14:paraId="1FDB067B" w14:textId="77777777" w:rsidR="00533F70" w:rsidRDefault="004F5381">
      <w:pPr>
        <w:pStyle w:val="a3"/>
      </w:pPr>
      <w:r>
        <w:rPr>
          <w:color w:val="333333"/>
        </w:rPr>
        <w:t>Морфология</w:t>
      </w:r>
      <w:r>
        <w:rPr>
          <w:color w:val="333333"/>
          <w:spacing w:val="-2"/>
        </w:rPr>
        <w:t xml:space="preserve"> </w:t>
      </w:r>
      <w:r>
        <w:rPr>
          <w:color w:val="333333"/>
        </w:rPr>
        <w:t>как</w:t>
      </w:r>
      <w:r>
        <w:rPr>
          <w:color w:val="333333"/>
          <w:spacing w:val="-2"/>
        </w:rPr>
        <w:t xml:space="preserve"> </w:t>
      </w:r>
      <w:r>
        <w:rPr>
          <w:color w:val="333333"/>
        </w:rPr>
        <w:t>раздел</w:t>
      </w:r>
      <w:r>
        <w:rPr>
          <w:color w:val="333333"/>
          <w:spacing w:val="-4"/>
        </w:rPr>
        <w:t xml:space="preserve"> </w:t>
      </w:r>
      <w:r>
        <w:rPr>
          <w:color w:val="333333"/>
        </w:rPr>
        <w:t>науки</w:t>
      </w:r>
      <w:r>
        <w:rPr>
          <w:color w:val="333333"/>
          <w:spacing w:val="-1"/>
        </w:rPr>
        <w:t xml:space="preserve"> </w:t>
      </w:r>
      <w:r>
        <w:rPr>
          <w:color w:val="333333"/>
        </w:rPr>
        <w:t>о</w:t>
      </w:r>
      <w:r>
        <w:rPr>
          <w:color w:val="333333"/>
          <w:spacing w:val="-2"/>
        </w:rPr>
        <w:t xml:space="preserve"> </w:t>
      </w:r>
      <w:r>
        <w:rPr>
          <w:color w:val="333333"/>
        </w:rPr>
        <w:t>языке</w:t>
      </w:r>
      <w:r>
        <w:rPr>
          <w:color w:val="333333"/>
          <w:spacing w:val="-1"/>
        </w:rPr>
        <w:t xml:space="preserve"> </w:t>
      </w:r>
      <w:r>
        <w:rPr>
          <w:color w:val="333333"/>
        </w:rPr>
        <w:t>(обобщение).</w:t>
      </w:r>
    </w:p>
    <w:p w14:paraId="30945149" w14:textId="77777777" w:rsidR="00533F70" w:rsidRDefault="004F5381" w:rsidP="002E055F">
      <w:pPr>
        <w:pStyle w:val="a5"/>
        <w:tabs>
          <w:tab w:val="left" w:pos="1863"/>
        </w:tabs>
        <w:ind w:left="1862"/>
        <w:rPr>
          <w:sz w:val="24"/>
        </w:rPr>
      </w:pPr>
      <w:r>
        <w:rPr>
          <w:color w:val="333333"/>
          <w:sz w:val="24"/>
        </w:rPr>
        <w:t>Причастие.</w:t>
      </w:r>
    </w:p>
    <w:p w14:paraId="44FF24A0" w14:textId="77777777" w:rsidR="00533F70" w:rsidRDefault="004F5381">
      <w:pPr>
        <w:pStyle w:val="a3"/>
        <w:ind w:right="161"/>
      </w:pPr>
      <w:r>
        <w:rPr>
          <w:color w:val="333333"/>
        </w:rPr>
        <w:t>Причастия</w:t>
      </w:r>
      <w:r>
        <w:rPr>
          <w:color w:val="333333"/>
          <w:spacing w:val="-4"/>
        </w:rPr>
        <w:t xml:space="preserve"> </w:t>
      </w:r>
      <w:r>
        <w:rPr>
          <w:color w:val="333333"/>
        </w:rPr>
        <w:t>как</w:t>
      </w:r>
      <w:r>
        <w:rPr>
          <w:color w:val="333333"/>
          <w:spacing w:val="-3"/>
        </w:rPr>
        <w:t xml:space="preserve"> </w:t>
      </w:r>
      <w:r>
        <w:rPr>
          <w:color w:val="333333"/>
        </w:rPr>
        <w:t>особая</w:t>
      </w:r>
      <w:r>
        <w:rPr>
          <w:color w:val="333333"/>
          <w:spacing w:val="-3"/>
        </w:rPr>
        <w:t xml:space="preserve"> </w:t>
      </w:r>
      <w:r>
        <w:rPr>
          <w:color w:val="333333"/>
        </w:rPr>
        <w:t>группа</w:t>
      </w:r>
      <w:r>
        <w:rPr>
          <w:color w:val="333333"/>
          <w:spacing w:val="-4"/>
        </w:rPr>
        <w:t xml:space="preserve"> </w:t>
      </w:r>
      <w:r>
        <w:rPr>
          <w:color w:val="333333"/>
        </w:rPr>
        <w:t>слов.</w:t>
      </w:r>
      <w:r>
        <w:rPr>
          <w:color w:val="333333"/>
          <w:spacing w:val="-4"/>
        </w:rPr>
        <w:t xml:space="preserve"> </w:t>
      </w:r>
      <w:r>
        <w:rPr>
          <w:color w:val="333333"/>
        </w:rPr>
        <w:t>Признаки</w:t>
      </w:r>
      <w:r>
        <w:rPr>
          <w:color w:val="333333"/>
          <w:spacing w:val="-3"/>
        </w:rPr>
        <w:t xml:space="preserve"> </w:t>
      </w:r>
      <w:r>
        <w:rPr>
          <w:color w:val="333333"/>
        </w:rPr>
        <w:t>глагола</w:t>
      </w:r>
      <w:r>
        <w:rPr>
          <w:color w:val="333333"/>
          <w:spacing w:val="-4"/>
        </w:rPr>
        <w:t xml:space="preserve"> </w:t>
      </w:r>
      <w:r>
        <w:rPr>
          <w:color w:val="333333"/>
        </w:rPr>
        <w:t>и</w:t>
      </w:r>
      <w:r>
        <w:rPr>
          <w:color w:val="333333"/>
          <w:spacing w:val="-3"/>
        </w:rPr>
        <w:t xml:space="preserve"> </w:t>
      </w:r>
      <w:r>
        <w:rPr>
          <w:color w:val="333333"/>
        </w:rPr>
        <w:t>имени</w:t>
      </w:r>
      <w:r>
        <w:rPr>
          <w:color w:val="333333"/>
          <w:spacing w:val="-3"/>
        </w:rPr>
        <w:t xml:space="preserve"> </w:t>
      </w:r>
      <w:r>
        <w:rPr>
          <w:color w:val="333333"/>
        </w:rPr>
        <w:t>прилагательного</w:t>
      </w:r>
      <w:r>
        <w:rPr>
          <w:color w:val="333333"/>
          <w:spacing w:val="-4"/>
        </w:rPr>
        <w:t xml:space="preserve"> </w:t>
      </w:r>
      <w:r>
        <w:rPr>
          <w:color w:val="333333"/>
        </w:rPr>
        <w:t>в</w:t>
      </w:r>
      <w:r>
        <w:rPr>
          <w:color w:val="333333"/>
          <w:spacing w:val="-57"/>
        </w:rPr>
        <w:t xml:space="preserve"> </w:t>
      </w:r>
      <w:r>
        <w:rPr>
          <w:color w:val="333333"/>
        </w:rPr>
        <w:t>причастии.</w:t>
      </w:r>
    </w:p>
    <w:p w14:paraId="0B2CF66E" w14:textId="77777777" w:rsidR="00533F70" w:rsidRDefault="004F5381">
      <w:pPr>
        <w:pStyle w:val="a3"/>
        <w:ind w:right="1106"/>
      </w:pPr>
      <w:r>
        <w:rPr>
          <w:color w:val="333333"/>
        </w:rPr>
        <w:t>Причастия настоящего и прошедшего времени. Действительные и страдательные</w:t>
      </w:r>
      <w:r>
        <w:rPr>
          <w:color w:val="333333"/>
          <w:spacing w:val="-57"/>
        </w:rPr>
        <w:t xml:space="preserve"> </w:t>
      </w:r>
      <w:r>
        <w:rPr>
          <w:color w:val="333333"/>
        </w:rPr>
        <w:t>причастия.</w:t>
      </w:r>
    </w:p>
    <w:p w14:paraId="56F68771" w14:textId="77777777" w:rsidR="00533F70" w:rsidRDefault="004F5381">
      <w:pPr>
        <w:pStyle w:val="a3"/>
        <w:ind w:right="1705"/>
      </w:pPr>
      <w:r>
        <w:rPr>
          <w:color w:val="333333"/>
        </w:rPr>
        <w:t>Полные и краткие формы страдательных причастий. Склонение причастий.</w:t>
      </w:r>
      <w:r>
        <w:rPr>
          <w:color w:val="333333"/>
          <w:spacing w:val="-58"/>
        </w:rPr>
        <w:t xml:space="preserve"> </w:t>
      </w:r>
      <w:r>
        <w:rPr>
          <w:color w:val="333333"/>
        </w:rPr>
        <w:t>Причастие</w:t>
      </w:r>
      <w:r>
        <w:rPr>
          <w:color w:val="333333"/>
          <w:spacing w:val="-2"/>
        </w:rPr>
        <w:t xml:space="preserve"> </w:t>
      </w:r>
      <w:r>
        <w:rPr>
          <w:color w:val="333333"/>
        </w:rPr>
        <w:t>в</w:t>
      </w:r>
      <w:r>
        <w:rPr>
          <w:color w:val="333333"/>
          <w:spacing w:val="-1"/>
        </w:rPr>
        <w:t xml:space="preserve"> </w:t>
      </w:r>
      <w:r>
        <w:rPr>
          <w:color w:val="333333"/>
        </w:rPr>
        <w:t>составе</w:t>
      </w:r>
      <w:r>
        <w:rPr>
          <w:color w:val="333333"/>
          <w:spacing w:val="-1"/>
        </w:rPr>
        <w:t xml:space="preserve"> </w:t>
      </w:r>
      <w:r>
        <w:rPr>
          <w:color w:val="333333"/>
        </w:rPr>
        <w:t>словосочетаний. Причастный</w:t>
      </w:r>
      <w:r>
        <w:rPr>
          <w:color w:val="333333"/>
          <w:spacing w:val="-1"/>
        </w:rPr>
        <w:t xml:space="preserve"> </w:t>
      </w:r>
      <w:r>
        <w:rPr>
          <w:color w:val="333333"/>
        </w:rPr>
        <w:t>оборот.</w:t>
      </w:r>
    </w:p>
    <w:p w14:paraId="4AB6DDB5" w14:textId="77777777" w:rsidR="00533F70" w:rsidRDefault="004F5381">
      <w:pPr>
        <w:pStyle w:val="a3"/>
      </w:pPr>
      <w:r>
        <w:rPr>
          <w:color w:val="333333"/>
        </w:rPr>
        <w:t>Морфологический</w:t>
      </w:r>
      <w:r>
        <w:rPr>
          <w:color w:val="333333"/>
          <w:spacing w:val="-5"/>
        </w:rPr>
        <w:t xml:space="preserve"> </w:t>
      </w:r>
      <w:r>
        <w:rPr>
          <w:color w:val="333333"/>
        </w:rPr>
        <w:t>анализ</w:t>
      </w:r>
      <w:r>
        <w:rPr>
          <w:color w:val="333333"/>
          <w:spacing w:val="-4"/>
        </w:rPr>
        <w:t xml:space="preserve"> </w:t>
      </w:r>
      <w:r>
        <w:rPr>
          <w:color w:val="333333"/>
        </w:rPr>
        <w:t>причастий.</w:t>
      </w:r>
    </w:p>
    <w:p w14:paraId="6464328E" w14:textId="77777777" w:rsidR="00533F70" w:rsidRDefault="004F5381">
      <w:pPr>
        <w:pStyle w:val="a3"/>
      </w:pPr>
      <w:r>
        <w:rPr>
          <w:color w:val="333333"/>
        </w:rPr>
        <w:t>Употребление</w:t>
      </w:r>
      <w:r>
        <w:rPr>
          <w:color w:val="333333"/>
          <w:spacing w:val="-4"/>
        </w:rPr>
        <w:t xml:space="preserve"> </w:t>
      </w:r>
      <w:r>
        <w:rPr>
          <w:color w:val="333333"/>
        </w:rPr>
        <w:t>причастия</w:t>
      </w:r>
      <w:r>
        <w:rPr>
          <w:color w:val="333333"/>
          <w:spacing w:val="-3"/>
        </w:rPr>
        <w:t xml:space="preserve"> </w:t>
      </w:r>
      <w:r>
        <w:rPr>
          <w:color w:val="333333"/>
        </w:rPr>
        <w:t>в</w:t>
      </w:r>
      <w:r>
        <w:rPr>
          <w:color w:val="333333"/>
          <w:spacing w:val="-4"/>
        </w:rPr>
        <w:t xml:space="preserve"> </w:t>
      </w:r>
      <w:r>
        <w:rPr>
          <w:color w:val="333333"/>
        </w:rPr>
        <w:t>речи.</w:t>
      </w:r>
      <w:r>
        <w:rPr>
          <w:color w:val="333333"/>
          <w:spacing w:val="-3"/>
        </w:rPr>
        <w:t xml:space="preserve"> </w:t>
      </w:r>
      <w:r>
        <w:rPr>
          <w:color w:val="333333"/>
        </w:rPr>
        <w:t>Созвучные</w:t>
      </w:r>
      <w:r>
        <w:rPr>
          <w:color w:val="333333"/>
          <w:spacing w:val="-4"/>
        </w:rPr>
        <w:t xml:space="preserve"> </w:t>
      </w:r>
      <w:r>
        <w:rPr>
          <w:color w:val="333333"/>
        </w:rPr>
        <w:t>причастия</w:t>
      </w:r>
      <w:r>
        <w:rPr>
          <w:color w:val="333333"/>
          <w:spacing w:val="-3"/>
        </w:rPr>
        <w:t xml:space="preserve"> </w:t>
      </w:r>
      <w:r>
        <w:rPr>
          <w:color w:val="333333"/>
        </w:rPr>
        <w:t>и</w:t>
      </w:r>
      <w:r>
        <w:rPr>
          <w:color w:val="333333"/>
          <w:spacing w:val="2"/>
        </w:rPr>
        <w:t xml:space="preserve"> </w:t>
      </w:r>
      <w:r>
        <w:rPr>
          <w:color w:val="333333"/>
        </w:rPr>
        <w:t>имена</w:t>
      </w:r>
      <w:r>
        <w:rPr>
          <w:color w:val="333333"/>
          <w:spacing w:val="-4"/>
        </w:rPr>
        <w:t xml:space="preserve"> </w:t>
      </w:r>
      <w:r>
        <w:rPr>
          <w:color w:val="333333"/>
        </w:rPr>
        <w:t>прилагательные</w:t>
      </w:r>
      <w:r>
        <w:rPr>
          <w:color w:val="333333"/>
          <w:spacing w:val="-5"/>
        </w:rPr>
        <w:t xml:space="preserve"> </w:t>
      </w:r>
      <w:r>
        <w:rPr>
          <w:color w:val="333333"/>
        </w:rPr>
        <w:t>(висящий</w:t>
      </w:r>
    </w:p>
    <w:p w14:paraId="72F46E90" w14:textId="77777777" w:rsidR="00533F70" w:rsidRDefault="004F5381" w:rsidP="00F048EC">
      <w:pPr>
        <w:pStyle w:val="a5"/>
        <w:numPr>
          <w:ilvl w:val="0"/>
          <w:numId w:val="26"/>
        </w:numPr>
        <w:tabs>
          <w:tab w:val="left" w:pos="1102"/>
        </w:tabs>
        <w:spacing w:before="1"/>
        <w:ind w:right="394" w:firstLine="0"/>
        <w:rPr>
          <w:color w:val="333333"/>
          <w:sz w:val="24"/>
        </w:rPr>
      </w:pPr>
      <w:r>
        <w:rPr>
          <w:color w:val="333333"/>
          <w:sz w:val="24"/>
        </w:rPr>
        <w:t>висячий, горящий - горячий). Употребление причастий с суффиксом -ся. Согласование</w:t>
      </w:r>
      <w:r>
        <w:rPr>
          <w:color w:val="333333"/>
          <w:spacing w:val="-57"/>
          <w:sz w:val="24"/>
        </w:rPr>
        <w:t xml:space="preserve"> </w:t>
      </w:r>
      <w:r>
        <w:rPr>
          <w:color w:val="333333"/>
          <w:sz w:val="24"/>
        </w:rPr>
        <w:t>причастий в</w:t>
      </w:r>
      <w:r>
        <w:rPr>
          <w:color w:val="333333"/>
          <w:spacing w:val="-1"/>
          <w:sz w:val="24"/>
        </w:rPr>
        <w:t xml:space="preserve"> </w:t>
      </w:r>
      <w:r>
        <w:rPr>
          <w:color w:val="333333"/>
          <w:sz w:val="24"/>
        </w:rPr>
        <w:t>словосочетаниях</w:t>
      </w:r>
      <w:r>
        <w:rPr>
          <w:color w:val="333333"/>
          <w:spacing w:val="1"/>
          <w:sz w:val="24"/>
        </w:rPr>
        <w:t xml:space="preserve"> </w:t>
      </w:r>
      <w:r>
        <w:rPr>
          <w:color w:val="333333"/>
          <w:sz w:val="24"/>
        </w:rPr>
        <w:t>типа причастие</w:t>
      </w:r>
      <w:r>
        <w:rPr>
          <w:color w:val="333333"/>
          <w:spacing w:val="-1"/>
          <w:sz w:val="24"/>
        </w:rPr>
        <w:t xml:space="preserve"> </w:t>
      </w:r>
      <w:r>
        <w:rPr>
          <w:color w:val="333333"/>
          <w:sz w:val="24"/>
        </w:rPr>
        <w:t>+</w:t>
      </w:r>
      <w:r>
        <w:rPr>
          <w:color w:val="333333"/>
          <w:spacing w:val="-2"/>
          <w:sz w:val="24"/>
        </w:rPr>
        <w:t xml:space="preserve"> </w:t>
      </w:r>
      <w:r>
        <w:rPr>
          <w:color w:val="333333"/>
          <w:sz w:val="24"/>
        </w:rPr>
        <w:t>существительное.</w:t>
      </w:r>
    </w:p>
    <w:p w14:paraId="2642899E" w14:textId="77777777" w:rsidR="00533F70" w:rsidRDefault="004F5381">
      <w:pPr>
        <w:pStyle w:val="a3"/>
      </w:pPr>
      <w:r>
        <w:rPr>
          <w:color w:val="333333"/>
        </w:rPr>
        <w:t>Ударение</w:t>
      </w:r>
      <w:r>
        <w:rPr>
          <w:color w:val="333333"/>
          <w:spacing w:val="-3"/>
        </w:rPr>
        <w:t xml:space="preserve"> </w:t>
      </w:r>
      <w:r>
        <w:rPr>
          <w:color w:val="333333"/>
        </w:rPr>
        <w:t>в</w:t>
      </w:r>
      <w:r>
        <w:rPr>
          <w:color w:val="333333"/>
          <w:spacing w:val="-2"/>
        </w:rPr>
        <w:t xml:space="preserve"> </w:t>
      </w:r>
      <w:r>
        <w:rPr>
          <w:color w:val="333333"/>
        </w:rPr>
        <w:t>некоторых</w:t>
      </w:r>
      <w:r>
        <w:rPr>
          <w:color w:val="333333"/>
          <w:spacing w:val="-2"/>
        </w:rPr>
        <w:t xml:space="preserve"> </w:t>
      </w:r>
      <w:r>
        <w:rPr>
          <w:color w:val="333333"/>
        </w:rPr>
        <w:t>формах</w:t>
      </w:r>
      <w:r>
        <w:rPr>
          <w:color w:val="333333"/>
          <w:spacing w:val="2"/>
        </w:rPr>
        <w:t xml:space="preserve"> </w:t>
      </w:r>
      <w:r>
        <w:rPr>
          <w:color w:val="333333"/>
        </w:rPr>
        <w:t>причастий.</w:t>
      </w:r>
    </w:p>
    <w:p w14:paraId="61A63D40" w14:textId="77777777" w:rsidR="00533F70" w:rsidRDefault="004F5381">
      <w:pPr>
        <w:pStyle w:val="a3"/>
        <w:ind w:right="776"/>
      </w:pPr>
      <w:r>
        <w:rPr>
          <w:color w:val="333333"/>
        </w:rPr>
        <w:t>Правописание падежных окончаний причастий. Правописание гласных в суффиксах</w:t>
      </w:r>
      <w:r>
        <w:rPr>
          <w:color w:val="333333"/>
          <w:spacing w:val="-57"/>
        </w:rPr>
        <w:t xml:space="preserve"> </w:t>
      </w:r>
      <w:r>
        <w:rPr>
          <w:color w:val="333333"/>
        </w:rPr>
        <w:t>причастий. Правописание н и нн в суффиксах причастий и отглагольных имен</w:t>
      </w:r>
      <w:r>
        <w:rPr>
          <w:color w:val="333333"/>
          <w:spacing w:val="1"/>
        </w:rPr>
        <w:t xml:space="preserve"> </w:t>
      </w:r>
      <w:r>
        <w:rPr>
          <w:color w:val="333333"/>
        </w:rPr>
        <w:t>прилагательных.</w:t>
      </w:r>
    </w:p>
    <w:p w14:paraId="4188ABB3" w14:textId="77777777" w:rsidR="00533F70" w:rsidRDefault="004F5381">
      <w:pPr>
        <w:pStyle w:val="a3"/>
        <w:ind w:right="296"/>
      </w:pPr>
      <w:r>
        <w:rPr>
          <w:color w:val="333333"/>
        </w:rPr>
        <w:t>Правописание окончаний причастий. Слитное и раздельное написание не с причастиями.</w:t>
      </w:r>
      <w:r>
        <w:rPr>
          <w:color w:val="333333"/>
          <w:spacing w:val="-57"/>
        </w:rPr>
        <w:t xml:space="preserve"> </w:t>
      </w:r>
      <w:r>
        <w:rPr>
          <w:color w:val="333333"/>
        </w:rPr>
        <w:t>Орфографический</w:t>
      </w:r>
      <w:r>
        <w:rPr>
          <w:color w:val="333333"/>
          <w:spacing w:val="-1"/>
        </w:rPr>
        <w:t xml:space="preserve"> </w:t>
      </w:r>
      <w:r>
        <w:rPr>
          <w:color w:val="333333"/>
        </w:rPr>
        <w:t>анализ причастий</w:t>
      </w:r>
      <w:r>
        <w:rPr>
          <w:color w:val="333333"/>
          <w:spacing w:val="-1"/>
        </w:rPr>
        <w:t xml:space="preserve"> </w:t>
      </w:r>
      <w:r>
        <w:rPr>
          <w:color w:val="333333"/>
        </w:rPr>
        <w:t>(в</w:t>
      </w:r>
      <w:r>
        <w:rPr>
          <w:color w:val="333333"/>
          <w:spacing w:val="-2"/>
        </w:rPr>
        <w:t xml:space="preserve"> </w:t>
      </w:r>
      <w:r>
        <w:rPr>
          <w:color w:val="333333"/>
        </w:rPr>
        <w:t>рамках</w:t>
      </w:r>
      <w:r>
        <w:rPr>
          <w:color w:val="333333"/>
          <w:spacing w:val="-2"/>
        </w:rPr>
        <w:t xml:space="preserve"> </w:t>
      </w:r>
      <w:r>
        <w:rPr>
          <w:color w:val="333333"/>
        </w:rPr>
        <w:t>изученного).</w:t>
      </w:r>
    </w:p>
    <w:p w14:paraId="332FB7A3" w14:textId="77777777" w:rsidR="00533F70" w:rsidRDefault="004F5381">
      <w:pPr>
        <w:pStyle w:val="a3"/>
      </w:pPr>
      <w:r>
        <w:rPr>
          <w:color w:val="333333"/>
        </w:rPr>
        <w:t>Знаки</w:t>
      </w:r>
      <w:r>
        <w:rPr>
          <w:color w:val="333333"/>
          <w:spacing w:val="-4"/>
        </w:rPr>
        <w:t xml:space="preserve"> </w:t>
      </w:r>
      <w:r>
        <w:rPr>
          <w:color w:val="333333"/>
        </w:rPr>
        <w:t>препинания</w:t>
      </w:r>
      <w:r>
        <w:rPr>
          <w:color w:val="333333"/>
          <w:spacing w:val="-3"/>
        </w:rPr>
        <w:t xml:space="preserve"> </w:t>
      </w:r>
      <w:r>
        <w:rPr>
          <w:color w:val="333333"/>
        </w:rPr>
        <w:t>в</w:t>
      </w:r>
      <w:r>
        <w:rPr>
          <w:color w:val="333333"/>
          <w:spacing w:val="-4"/>
        </w:rPr>
        <w:t xml:space="preserve"> </w:t>
      </w:r>
      <w:r>
        <w:rPr>
          <w:color w:val="333333"/>
        </w:rPr>
        <w:t>предложениях</w:t>
      </w:r>
      <w:r>
        <w:rPr>
          <w:color w:val="333333"/>
          <w:spacing w:val="-1"/>
        </w:rPr>
        <w:t xml:space="preserve"> </w:t>
      </w:r>
      <w:r>
        <w:rPr>
          <w:color w:val="333333"/>
        </w:rPr>
        <w:t>с</w:t>
      </w:r>
      <w:r>
        <w:rPr>
          <w:color w:val="333333"/>
          <w:spacing w:val="-4"/>
        </w:rPr>
        <w:t xml:space="preserve"> </w:t>
      </w:r>
      <w:r>
        <w:rPr>
          <w:color w:val="333333"/>
        </w:rPr>
        <w:t>причастным</w:t>
      </w:r>
      <w:r>
        <w:rPr>
          <w:color w:val="333333"/>
          <w:spacing w:val="-4"/>
        </w:rPr>
        <w:t xml:space="preserve"> </w:t>
      </w:r>
      <w:r>
        <w:rPr>
          <w:color w:val="333333"/>
        </w:rPr>
        <w:t>оборотом.</w:t>
      </w:r>
    </w:p>
    <w:p w14:paraId="48A4B83D" w14:textId="77777777" w:rsidR="00533F70" w:rsidRDefault="004F5381">
      <w:pPr>
        <w:pStyle w:val="a3"/>
      </w:pPr>
      <w:r>
        <w:rPr>
          <w:color w:val="333333"/>
        </w:rPr>
        <w:t>Пунктуационный</w:t>
      </w:r>
      <w:r>
        <w:rPr>
          <w:color w:val="333333"/>
          <w:spacing w:val="-3"/>
        </w:rPr>
        <w:t xml:space="preserve"> </w:t>
      </w:r>
      <w:r>
        <w:rPr>
          <w:color w:val="333333"/>
        </w:rPr>
        <w:t>анализ</w:t>
      </w:r>
      <w:r>
        <w:rPr>
          <w:color w:val="333333"/>
          <w:spacing w:val="-3"/>
        </w:rPr>
        <w:t xml:space="preserve"> </w:t>
      </w:r>
      <w:r>
        <w:rPr>
          <w:color w:val="333333"/>
        </w:rPr>
        <w:t>предложений</w:t>
      </w:r>
      <w:r>
        <w:rPr>
          <w:color w:val="333333"/>
          <w:spacing w:val="-3"/>
        </w:rPr>
        <w:t xml:space="preserve"> </w:t>
      </w:r>
      <w:r>
        <w:rPr>
          <w:color w:val="333333"/>
        </w:rPr>
        <w:t>с</w:t>
      </w:r>
      <w:r>
        <w:rPr>
          <w:color w:val="333333"/>
          <w:spacing w:val="-4"/>
        </w:rPr>
        <w:t xml:space="preserve"> </w:t>
      </w:r>
      <w:r>
        <w:rPr>
          <w:color w:val="333333"/>
        </w:rPr>
        <w:t>причастным</w:t>
      </w:r>
      <w:r>
        <w:rPr>
          <w:color w:val="333333"/>
          <w:spacing w:val="-5"/>
        </w:rPr>
        <w:t xml:space="preserve"> </w:t>
      </w:r>
      <w:r>
        <w:rPr>
          <w:color w:val="333333"/>
        </w:rPr>
        <w:t>оборотом</w:t>
      </w:r>
      <w:r>
        <w:rPr>
          <w:color w:val="333333"/>
          <w:spacing w:val="-4"/>
        </w:rPr>
        <w:t xml:space="preserve"> </w:t>
      </w:r>
      <w:r>
        <w:rPr>
          <w:color w:val="333333"/>
        </w:rPr>
        <w:t>(в</w:t>
      </w:r>
      <w:r>
        <w:rPr>
          <w:color w:val="333333"/>
          <w:spacing w:val="-5"/>
        </w:rPr>
        <w:t xml:space="preserve"> </w:t>
      </w:r>
      <w:r>
        <w:rPr>
          <w:color w:val="333333"/>
        </w:rPr>
        <w:t>рамках</w:t>
      </w:r>
      <w:r>
        <w:rPr>
          <w:color w:val="333333"/>
          <w:spacing w:val="-1"/>
        </w:rPr>
        <w:t xml:space="preserve"> </w:t>
      </w:r>
      <w:r>
        <w:rPr>
          <w:color w:val="333333"/>
        </w:rPr>
        <w:t>изученного).</w:t>
      </w:r>
    </w:p>
    <w:p w14:paraId="723CD5B2" w14:textId="77777777" w:rsidR="00533F70" w:rsidRDefault="004F5381" w:rsidP="002E055F">
      <w:pPr>
        <w:pStyle w:val="a5"/>
        <w:tabs>
          <w:tab w:val="left" w:pos="1863"/>
        </w:tabs>
        <w:ind w:left="1862"/>
        <w:rPr>
          <w:sz w:val="24"/>
        </w:rPr>
      </w:pPr>
      <w:r>
        <w:rPr>
          <w:color w:val="333333"/>
          <w:sz w:val="24"/>
        </w:rPr>
        <w:t>Деепричастие.</w:t>
      </w:r>
    </w:p>
    <w:p w14:paraId="22DF1031" w14:textId="77777777" w:rsidR="00533F70" w:rsidRDefault="004F5381">
      <w:pPr>
        <w:pStyle w:val="a3"/>
        <w:ind w:right="893"/>
      </w:pPr>
      <w:r>
        <w:rPr>
          <w:color w:val="333333"/>
        </w:rPr>
        <w:t>Деепричастия как особая группа слов. Признаки глагола и наречия в деепричастии.</w:t>
      </w:r>
      <w:r>
        <w:rPr>
          <w:color w:val="333333"/>
          <w:spacing w:val="-57"/>
        </w:rPr>
        <w:t xml:space="preserve"> </w:t>
      </w:r>
      <w:r>
        <w:rPr>
          <w:color w:val="333333"/>
        </w:rPr>
        <w:t>Синтаксическая</w:t>
      </w:r>
      <w:r>
        <w:rPr>
          <w:color w:val="333333"/>
          <w:spacing w:val="-1"/>
        </w:rPr>
        <w:t xml:space="preserve"> </w:t>
      </w:r>
      <w:r>
        <w:rPr>
          <w:color w:val="333333"/>
        </w:rPr>
        <w:t>функция деепричастия, роль</w:t>
      </w:r>
      <w:r>
        <w:rPr>
          <w:color w:val="333333"/>
          <w:spacing w:val="-1"/>
        </w:rPr>
        <w:t xml:space="preserve"> </w:t>
      </w:r>
      <w:r>
        <w:rPr>
          <w:color w:val="333333"/>
        </w:rPr>
        <w:t>в</w:t>
      </w:r>
      <w:r>
        <w:rPr>
          <w:color w:val="333333"/>
          <w:spacing w:val="-3"/>
        </w:rPr>
        <w:t xml:space="preserve"> </w:t>
      </w:r>
      <w:r>
        <w:rPr>
          <w:color w:val="333333"/>
        </w:rPr>
        <w:t>речи.</w:t>
      </w:r>
    </w:p>
    <w:p w14:paraId="627CEB76" w14:textId="77777777" w:rsidR="00533F70" w:rsidRDefault="004F5381">
      <w:pPr>
        <w:pStyle w:val="a3"/>
        <w:ind w:right="2795"/>
      </w:pPr>
      <w:r>
        <w:rPr>
          <w:color w:val="333333"/>
        </w:rPr>
        <w:t>Деепричастия совершенного и несовершенного вида.</w:t>
      </w:r>
      <w:r>
        <w:rPr>
          <w:color w:val="333333"/>
          <w:spacing w:val="1"/>
        </w:rPr>
        <w:t xml:space="preserve"> </w:t>
      </w:r>
      <w:r>
        <w:rPr>
          <w:color w:val="333333"/>
        </w:rPr>
        <w:t>Деепричастие в составе словосочетаний. Деепричастный оборот.</w:t>
      </w:r>
      <w:r>
        <w:rPr>
          <w:color w:val="333333"/>
          <w:spacing w:val="-57"/>
        </w:rPr>
        <w:t xml:space="preserve"> </w:t>
      </w:r>
      <w:r>
        <w:rPr>
          <w:color w:val="333333"/>
        </w:rPr>
        <w:t>Морфологический</w:t>
      </w:r>
      <w:r>
        <w:rPr>
          <w:color w:val="333333"/>
          <w:spacing w:val="-1"/>
        </w:rPr>
        <w:t xml:space="preserve"> </w:t>
      </w:r>
      <w:r>
        <w:rPr>
          <w:color w:val="333333"/>
        </w:rPr>
        <w:t>анализ деепричастий.</w:t>
      </w:r>
    </w:p>
    <w:p w14:paraId="6D61E887" w14:textId="77777777" w:rsidR="00533F70" w:rsidRDefault="004F5381">
      <w:pPr>
        <w:pStyle w:val="a3"/>
      </w:pPr>
      <w:r>
        <w:rPr>
          <w:color w:val="333333"/>
        </w:rPr>
        <w:t>Постановка</w:t>
      </w:r>
      <w:r>
        <w:rPr>
          <w:color w:val="333333"/>
          <w:spacing w:val="-2"/>
        </w:rPr>
        <w:t xml:space="preserve"> </w:t>
      </w:r>
      <w:r>
        <w:rPr>
          <w:color w:val="333333"/>
        </w:rPr>
        <w:t>ударения</w:t>
      </w:r>
      <w:r>
        <w:rPr>
          <w:color w:val="333333"/>
          <w:spacing w:val="-2"/>
        </w:rPr>
        <w:t xml:space="preserve"> </w:t>
      </w:r>
      <w:r>
        <w:rPr>
          <w:color w:val="333333"/>
        </w:rPr>
        <w:t>в</w:t>
      </w:r>
      <w:r>
        <w:rPr>
          <w:color w:val="333333"/>
          <w:spacing w:val="-3"/>
        </w:rPr>
        <w:t xml:space="preserve"> </w:t>
      </w:r>
      <w:r>
        <w:rPr>
          <w:color w:val="333333"/>
        </w:rPr>
        <w:t>деепричастиях.</w:t>
      </w:r>
    </w:p>
    <w:p w14:paraId="60227B00" w14:textId="77777777" w:rsidR="00533F70" w:rsidRDefault="004F5381">
      <w:pPr>
        <w:pStyle w:val="a3"/>
        <w:ind w:right="323"/>
      </w:pPr>
      <w:r>
        <w:rPr>
          <w:color w:val="333333"/>
        </w:rPr>
        <w:t>Правописание гласных в суффиксах деепричастий. Слитное и раздельное написание не с</w:t>
      </w:r>
      <w:r>
        <w:rPr>
          <w:color w:val="333333"/>
          <w:spacing w:val="-57"/>
        </w:rPr>
        <w:t xml:space="preserve"> </w:t>
      </w:r>
      <w:r>
        <w:rPr>
          <w:color w:val="333333"/>
        </w:rPr>
        <w:t>деепричастиями.</w:t>
      </w:r>
    </w:p>
    <w:p w14:paraId="25D5A7DC" w14:textId="77777777" w:rsidR="00533F70" w:rsidRDefault="004F5381">
      <w:pPr>
        <w:pStyle w:val="a3"/>
      </w:pPr>
      <w:r>
        <w:rPr>
          <w:color w:val="333333"/>
        </w:rPr>
        <w:t>Орфографический</w:t>
      </w:r>
      <w:r>
        <w:rPr>
          <w:color w:val="333333"/>
          <w:spacing w:val="-4"/>
        </w:rPr>
        <w:t xml:space="preserve"> </w:t>
      </w:r>
      <w:r>
        <w:rPr>
          <w:color w:val="333333"/>
        </w:rPr>
        <w:t>анализ</w:t>
      </w:r>
      <w:r>
        <w:rPr>
          <w:color w:val="333333"/>
          <w:spacing w:val="-4"/>
        </w:rPr>
        <w:t xml:space="preserve"> </w:t>
      </w:r>
      <w:r>
        <w:rPr>
          <w:color w:val="333333"/>
        </w:rPr>
        <w:t>деепричастий</w:t>
      </w:r>
      <w:r>
        <w:rPr>
          <w:color w:val="333333"/>
          <w:spacing w:val="-4"/>
        </w:rPr>
        <w:t xml:space="preserve"> </w:t>
      </w:r>
      <w:r>
        <w:rPr>
          <w:color w:val="333333"/>
        </w:rPr>
        <w:t>(в</w:t>
      </w:r>
      <w:r>
        <w:rPr>
          <w:color w:val="333333"/>
          <w:spacing w:val="-6"/>
        </w:rPr>
        <w:t xml:space="preserve"> </w:t>
      </w:r>
      <w:r>
        <w:rPr>
          <w:color w:val="333333"/>
        </w:rPr>
        <w:t>рамках</w:t>
      </w:r>
      <w:r>
        <w:rPr>
          <w:color w:val="333333"/>
          <w:spacing w:val="-2"/>
        </w:rPr>
        <w:t xml:space="preserve"> </w:t>
      </w:r>
      <w:r>
        <w:rPr>
          <w:color w:val="333333"/>
        </w:rPr>
        <w:t>изученного).</w:t>
      </w:r>
    </w:p>
    <w:p w14:paraId="10957C3D" w14:textId="77777777" w:rsidR="00533F70" w:rsidRDefault="004F5381">
      <w:pPr>
        <w:pStyle w:val="a3"/>
        <w:spacing w:before="1"/>
        <w:ind w:right="342"/>
      </w:pPr>
      <w:r>
        <w:rPr>
          <w:color w:val="333333"/>
        </w:rPr>
        <w:t>Правильное построение предложений с одиночными деепричастиями и деепричастными</w:t>
      </w:r>
      <w:r>
        <w:rPr>
          <w:color w:val="333333"/>
          <w:spacing w:val="-57"/>
        </w:rPr>
        <w:t xml:space="preserve"> </w:t>
      </w:r>
      <w:r>
        <w:rPr>
          <w:color w:val="333333"/>
        </w:rPr>
        <w:t>оборотами.</w:t>
      </w:r>
    </w:p>
    <w:p w14:paraId="51CBF76B" w14:textId="77777777" w:rsidR="00533F70" w:rsidRDefault="004F5381">
      <w:pPr>
        <w:pStyle w:val="a3"/>
        <w:ind w:right="1038"/>
      </w:pPr>
      <w:r>
        <w:rPr>
          <w:color w:val="333333"/>
        </w:rPr>
        <w:t>Знаки препинания в предложениях с одиночным деепричастием и деепричастным</w:t>
      </w:r>
      <w:r>
        <w:rPr>
          <w:color w:val="333333"/>
          <w:spacing w:val="-57"/>
        </w:rPr>
        <w:t xml:space="preserve"> </w:t>
      </w:r>
      <w:r>
        <w:rPr>
          <w:color w:val="333333"/>
        </w:rPr>
        <w:t>оборотом.</w:t>
      </w:r>
    </w:p>
    <w:p w14:paraId="18DF93BF" w14:textId="77777777" w:rsidR="00533F70" w:rsidRDefault="004F5381">
      <w:pPr>
        <w:pStyle w:val="a3"/>
      </w:pPr>
      <w:r>
        <w:rPr>
          <w:color w:val="333333"/>
        </w:rPr>
        <w:t>Пунктуационный</w:t>
      </w:r>
      <w:r>
        <w:rPr>
          <w:color w:val="333333"/>
          <w:spacing w:val="-4"/>
        </w:rPr>
        <w:t xml:space="preserve"> </w:t>
      </w:r>
      <w:r>
        <w:rPr>
          <w:color w:val="333333"/>
        </w:rPr>
        <w:t>анализ</w:t>
      </w:r>
      <w:r>
        <w:rPr>
          <w:color w:val="333333"/>
          <w:spacing w:val="-3"/>
        </w:rPr>
        <w:t xml:space="preserve"> </w:t>
      </w:r>
      <w:r>
        <w:rPr>
          <w:color w:val="333333"/>
        </w:rPr>
        <w:t>предложений</w:t>
      </w:r>
      <w:r>
        <w:rPr>
          <w:color w:val="333333"/>
          <w:spacing w:val="-3"/>
        </w:rPr>
        <w:t xml:space="preserve"> </w:t>
      </w:r>
      <w:r>
        <w:rPr>
          <w:color w:val="333333"/>
        </w:rPr>
        <w:t>с</w:t>
      </w:r>
      <w:r>
        <w:rPr>
          <w:color w:val="333333"/>
          <w:spacing w:val="-3"/>
        </w:rPr>
        <w:t xml:space="preserve"> </w:t>
      </w:r>
      <w:r>
        <w:rPr>
          <w:color w:val="333333"/>
        </w:rPr>
        <w:t>деепричастным</w:t>
      </w:r>
      <w:r>
        <w:rPr>
          <w:color w:val="333333"/>
          <w:spacing w:val="-5"/>
        </w:rPr>
        <w:t xml:space="preserve"> </w:t>
      </w:r>
      <w:r>
        <w:rPr>
          <w:color w:val="333333"/>
        </w:rPr>
        <w:t>оборотом</w:t>
      </w:r>
      <w:r>
        <w:rPr>
          <w:color w:val="333333"/>
          <w:spacing w:val="-4"/>
        </w:rPr>
        <w:t xml:space="preserve"> </w:t>
      </w:r>
      <w:r>
        <w:rPr>
          <w:color w:val="333333"/>
        </w:rPr>
        <w:t>(в</w:t>
      </w:r>
      <w:r>
        <w:rPr>
          <w:color w:val="333333"/>
          <w:spacing w:val="-3"/>
        </w:rPr>
        <w:t xml:space="preserve"> </w:t>
      </w:r>
      <w:r>
        <w:rPr>
          <w:color w:val="333333"/>
        </w:rPr>
        <w:t>рамках</w:t>
      </w:r>
      <w:r>
        <w:rPr>
          <w:color w:val="333333"/>
          <w:spacing w:val="-1"/>
        </w:rPr>
        <w:t xml:space="preserve"> </w:t>
      </w:r>
      <w:r>
        <w:rPr>
          <w:color w:val="333333"/>
        </w:rPr>
        <w:t>изученного).</w:t>
      </w:r>
    </w:p>
    <w:p w14:paraId="5433D1FD" w14:textId="77777777" w:rsidR="00533F70" w:rsidRDefault="004F5381" w:rsidP="002E055F">
      <w:pPr>
        <w:pStyle w:val="a5"/>
        <w:tabs>
          <w:tab w:val="left" w:pos="1863"/>
        </w:tabs>
        <w:ind w:left="1862"/>
        <w:rPr>
          <w:sz w:val="24"/>
        </w:rPr>
      </w:pPr>
      <w:r>
        <w:rPr>
          <w:color w:val="333333"/>
          <w:sz w:val="24"/>
        </w:rPr>
        <w:t>Наречие.</w:t>
      </w:r>
    </w:p>
    <w:p w14:paraId="630BBB50" w14:textId="77777777" w:rsidR="00533F70" w:rsidRDefault="004F5381">
      <w:pPr>
        <w:pStyle w:val="a3"/>
      </w:pPr>
      <w:r>
        <w:rPr>
          <w:color w:val="333333"/>
        </w:rPr>
        <w:t>Общее</w:t>
      </w:r>
      <w:r>
        <w:rPr>
          <w:color w:val="333333"/>
          <w:spacing w:val="-5"/>
        </w:rPr>
        <w:t xml:space="preserve"> </w:t>
      </w:r>
      <w:r>
        <w:rPr>
          <w:color w:val="333333"/>
        </w:rPr>
        <w:t>грамматическое</w:t>
      </w:r>
      <w:r>
        <w:rPr>
          <w:color w:val="333333"/>
          <w:spacing w:val="-2"/>
        </w:rPr>
        <w:t xml:space="preserve"> </w:t>
      </w:r>
      <w:r>
        <w:rPr>
          <w:color w:val="333333"/>
        </w:rPr>
        <w:t>значение</w:t>
      </w:r>
      <w:r>
        <w:rPr>
          <w:color w:val="333333"/>
          <w:spacing w:val="-5"/>
        </w:rPr>
        <w:t xml:space="preserve"> </w:t>
      </w:r>
      <w:r>
        <w:rPr>
          <w:color w:val="333333"/>
        </w:rPr>
        <w:t>наречий.</w:t>
      </w:r>
    </w:p>
    <w:p w14:paraId="541DD530" w14:textId="77777777" w:rsidR="00533F70" w:rsidRDefault="004F5381">
      <w:pPr>
        <w:pStyle w:val="a3"/>
        <w:ind w:right="113"/>
      </w:pPr>
      <w:r>
        <w:rPr>
          <w:color w:val="333333"/>
        </w:rPr>
        <w:t>Разряды наречий по значению. Простая и составная формы сравнительной и превосходной</w:t>
      </w:r>
      <w:r>
        <w:rPr>
          <w:color w:val="333333"/>
          <w:spacing w:val="-57"/>
        </w:rPr>
        <w:t xml:space="preserve"> </w:t>
      </w:r>
      <w:r>
        <w:rPr>
          <w:color w:val="333333"/>
        </w:rPr>
        <w:t>степеней</w:t>
      </w:r>
      <w:r>
        <w:rPr>
          <w:color w:val="333333"/>
          <w:spacing w:val="-1"/>
        </w:rPr>
        <w:t xml:space="preserve"> </w:t>
      </w:r>
      <w:r>
        <w:rPr>
          <w:color w:val="333333"/>
        </w:rPr>
        <w:t>сравнения наречий.</w:t>
      </w:r>
    </w:p>
    <w:p w14:paraId="17886636" w14:textId="77777777" w:rsidR="00533F70" w:rsidRDefault="004F5381">
      <w:pPr>
        <w:pStyle w:val="a3"/>
        <w:ind w:right="258"/>
      </w:pPr>
      <w:r>
        <w:rPr>
          <w:color w:val="333333"/>
        </w:rPr>
        <w:t>Словообразование наречий. Синтаксические свойства наречий. Морфологический анализ</w:t>
      </w:r>
      <w:r>
        <w:rPr>
          <w:color w:val="333333"/>
          <w:spacing w:val="-57"/>
        </w:rPr>
        <w:t xml:space="preserve"> </w:t>
      </w:r>
      <w:r>
        <w:rPr>
          <w:color w:val="333333"/>
        </w:rPr>
        <w:t>наречий.</w:t>
      </w:r>
    </w:p>
    <w:p w14:paraId="66C5DBF0" w14:textId="77777777" w:rsidR="00533F70" w:rsidRDefault="00533F70">
      <w:pPr>
        <w:sectPr w:rsidR="00533F70">
          <w:pgSz w:w="11910" w:h="16840"/>
          <w:pgMar w:top="1040" w:right="720" w:bottom="280" w:left="740" w:header="720" w:footer="720" w:gutter="0"/>
          <w:cols w:space="720"/>
        </w:sectPr>
      </w:pPr>
    </w:p>
    <w:p w14:paraId="4F937A7A" w14:textId="77777777" w:rsidR="00533F70" w:rsidRDefault="004F5381">
      <w:pPr>
        <w:pStyle w:val="a3"/>
        <w:spacing w:before="66"/>
        <w:ind w:right="1225"/>
      </w:pPr>
      <w:r>
        <w:rPr>
          <w:color w:val="333333"/>
        </w:rPr>
        <w:lastRenderedPageBreak/>
        <w:t>Нормы постановки ударения в наречиях, нормы произношения наречий. Нормы</w:t>
      </w:r>
      <w:r>
        <w:rPr>
          <w:color w:val="333333"/>
          <w:spacing w:val="-57"/>
        </w:rPr>
        <w:t xml:space="preserve"> </w:t>
      </w:r>
      <w:r>
        <w:rPr>
          <w:color w:val="333333"/>
        </w:rPr>
        <w:t>образования</w:t>
      </w:r>
      <w:r>
        <w:rPr>
          <w:color w:val="333333"/>
          <w:spacing w:val="-1"/>
        </w:rPr>
        <w:t xml:space="preserve"> </w:t>
      </w:r>
      <w:r>
        <w:rPr>
          <w:color w:val="333333"/>
        </w:rPr>
        <w:t>степеней сравнения наречий.</w:t>
      </w:r>
    </w:p>
    <w:p w14:paraId="67CE7090" w14:textId="77777777" w:rsidR="00533F70" w:rsidRDefault="004F5381">
      <w:pPr>
        <w:pStyle w:val="a3"/>
      </w:pPr>
      <w:r>
        <w:rPr>
          <w:color w:val="333333"/>
        </w:rPr>
        <w:t>Роль</w:t>
      </w:r>
      <w:r>
        <w:rPr>
          <w:color w:val="333333"/>
          <w:spacing w:val="-2"/>
        </w:rPr>
        <w:t xml:space="preserve"> </w:t>
      </w:r>
      <w:r>
        <w:rPr>
          <w:color w:val="333333"/>
        </w:rPr>
        <w:t>наречий</w:t>
      </w:r>
      <w:r>
        <w:rPr>
          <w:color w:val="333333"/>
          <w:spacing w:val="-1"/>
        </w:rPr>
        <w:t xml:space="preserve"> </w:t>
      </w:r>
      <w:r>
        <w:rPr>
          <w:color w:val="333333"/>
        </w:rPr>
        <w:t>в</w:t>
      </w:r>
      <w:r>
        <w:rPr>
          <w:color w:val="333333"/>
          <w:spacing w:val="-2"/>
        </w:rPr>
        <w:t xml:space="preserve"> </w:t>
      </w:r>
      <w:r>
        <w:rPr>
          <w:color w:val="333333"/>
        </w:rPr>
        <w:t>тексте.</w:t>
      </w:r>
    </w:p>
    <w:p w14:paraId="75C120C5" w14:textId="77777777" w:rsidR="00533F70" w:rsidRDefault="004F5381">
      <w:pPr>
        <w:pStyle w:val="a3"/>
        <w:spacing w:before="1"/>
        <w:ind w:right="360"/>
      </w:pPr>
      <w:r>
        <w:rPr>
          <w:color w:val="333333"/>
        </w:rPr>
        <w:t>Правописание наречий: слитное, раздельное, дефисное написание; слитное и раздельное</w:t>
      </w:r>
      <w:r>
        <w:rPr>
          <w:color w:val="333333"/>
          <w:spacing w:val="-57"/>
        </w:rPr>
        <w:t xml:space="preserve"> </w:t>
      </w:r>
      <w:r>
        <w:rPr>
          <w:color w:val="333333"/>
        </w:rPr>
        <w:t>написание не с наречиями; н и нн в наречиях на -о (-е); правописание суффиксов -а и -о</w:t>
      </w:r>
      <w:r>
        <w:rPr>
          <w:color w:val="333333"/>
          <w:spacing w:val="1"/>
        </w:rPr>
        <w:t xml:space="preserve"> </w:t>
      </w:r>
      <w:r>
        <w:rPr>
          <w:color w:val="333333"/>
        </w:rPr>
        <w:t>наречий с приставками из-, до-, с-, в-, на-, за-; употребление ь после шипящих на конце</w:t>
      </w:r>
      <w:r>
        <w:rPr>
          <w:color w:val="333333"/>
          <w:spacing w:val="1"/>
        </w:rPr>
        <w:t xml:space="preserve"> </w:t>
      </w:r>
      <w:r>
        <w:rPr>
          <w:color w:val="333333"/>
        </w:rPr>
        <w:t>наречий; правописание</w:t>
      </w:r>
      <w:r>
        <w:rPr>
          <w:color w:val="333333"/>
          <w:spacing w:val="-1"/>
        </w:rPr>
        <w:t xml:space="preserve"> </w:t>
      </w:r>
      <w:r>
        <w:rPr>
          <w:color w:val="333333"/>
        </w:rPr>
        <w:t>суффиксов</w:t>
      </w:r>
      <w:r>
        <w:rPr>
          <w:color w:val="333333"/>
          <w:spacing w:val="-1"/>
        </w:rPr>
        <w:t xml:space="preserve"> </w:t>
      </w:r>
      <w:r>
        <w:rPr>
          <w:color w:val="333333"/>
        </w:rPr>
        <w:t>наречий</w:t>
      </w:r>
      <w:r>
        <w:rPr>
          <w:color w:val="333333"/>
          <w:spacing w:val="4"/>
        </w:rPr>
        <w:t xml:space="preserve"> </w:t>
      </w:r>
      <w:r>
        <w:rPr>
          <w:color w:val="333333"/>
        </w:rPr>
        <w:t>-о</w:t>
      </w:r>
      <w:r>
        <w:rPr>
          <w:color w:val="333333"/>
          <w:spacing w:val="1"/>
        </w:rPr>
        <w:t xml:space="preserve"> </w:t>
      </w:r>
      <w:r>
        <w:rPr>
          <w:color w:val="333333"/>
        </w:rPr>
        <w:t>и</w:t>
      </w:r>
      <w:r>
        <w:rPr>
          <w:color w:val="333333"/>
          <w:spacing w:val="1"/>
        </w:rPr>
        <w:t xml:space="preserve"> </w:t>
      </w:r>
      <w:r>
        <w:rPr>
          <w:color w:val="333333"/>
        </w:rPr>
        <w:t>-е</w:t>
      </w:r>
      <w:r>
        <w:rPr>
          <w:color w:val="333333"/>
          <w:spacing w:val="-2"/>
        </w:rPr>
        <w:t xml:space="preserve"> </w:t>
      </w:r>
      <w:r>
        <w:rPr>
          <w:color w:val="333333"/>
        </w:rPr>
        <w:t>после</w:t>
      </w:r>
      <w:r>
        <w:rPr>
          <w:color w:val="333333"/>
          <w:spacing w:val="-1"/>
        </w:rPr>
        <w:t xml:space="preserve"> </w:t>
      </w:r>
      <w:r>
        <w:rPr>
          <w:color w:val="333333"/>
        </w:rPr>
        <w:t>шипящих.</w:t>
      </w:r>
    </w:p>
    <w:p w14:paraId="0D132B51" w14:textId="77777777" w:rsidR="00533F70" w:rsidRDefault="004F5381">
      <w:pPr>
        <w:pStyle w:val="a3"/>
      </w:pPr>
      <w:r>
        <w:rPr>
          <w:color w:val="333333"/>
        </w:rPr>
        <w:t>Орфографический</w:t>
      </w:r>
      <w:r>
        <w:rPr>
          <w:color w:val="333333"/>
          <w:spacing w:val="-4"/>
        </w:rPr>
        <w:t xml:space="preserve"> </w:t>
      </w:r>
      <w:r>
        <w:rPr>
          <w:color w:val="333333"/>
        </w:rPr>
        <w:t>анализ</w:t>
      </w:r>
      <w:r>
        <w:rPr>
          <w:color w:val="333333"/>
          <w:spacing w:val="-4"/>
        </w:rPr>
        <w:t xml:space="preserve"> </w:t>
      </w:r>
      <w:r>
        <w:rPr>
          <w:color w:val="333333"/>
        </w:rPr>
        <w:t>наречий</w:t>
      </w:r>
      <w:r>
        <w:rPr>
          <w:color w:val="333333"/>
          <w:spacing w:val="-4"/>
        </w:rPr>
        <w:t xml:space="preserve"> </w:t>
      </w:r>
      <w:r>
        <w:rPr>
          <w:color w:val="333333"/>
        </w:rPr>
        <w:t>(в</w:t>
      </w:r>
      <w:r>
        <w:rPr>
          <w:color w:val="333333"/>
          <w:spacing w:val="-6"/>
        </w:rPr>
        <w:t xml:space="preserve"> </w:t>
      </w:r>
      <w:r>
        <w:rPr>
          <w:color w:val="333333"/>
        </w:rPr>
        <w:t>рамках</w:t>
      </w:r>
      <w:r>
        <w:rPr>
          <w:color w:val="333333"/>
          <w:spacing w:val="-4"/>
        </w:rPr>
        <w:t xml:space="preserve"> </w:t>
      </w:r>
      <w:r>
        <w:rPr>
          <w:color w:val="333333"/>
        </w:rPr>
        <w:t>изученного).</w:t>
      </w:r>
    </w:p>
    <w:p w14:paraId="33717EBF" w14:textId="77777777" w:rsidR="00533F70" w:rsidRDefault="004F5381" w:rsidP="002E055F">
      <w:pPr>
        <w:pStyle w:val="a5"/>
        <w:tabs>
          <w:tab w:val="left" w:pos="1863"/>
        </w:tabs>
        <w:ind w:left="1862"/>
        <w:rPr>
          <w:sz w:val="24"/>
        </w:rPr>
      </w:pPr>
      <w:r>
        <w:rPr>
          <w:color w:val="333333"/>
          <w:sz w:val="24"/>
        </w:rPr>
        <w:t>Слова</w:t>
      </w:r>
      <w:r>
        <w:rPr>
          <w:color w:val="333333"/>
          <w:spacing w:val="-3"/>
          <w:sz w:val="24"/>
        </w:rPr>
        <w:t xml:space="preserve"> </w:t>
      </w:r>
      <w:r>
        <w:rPr>
          <w:color w:val="333333"/>
          <w:sz w:val="24"/>
        </w:rPr>
        <w:t>категории</w:t>
      </w:r>
      <w:r>
        <w:rPr>
          <w:color w:val="333333"/>
          <w:spacing w:val="-1"/>
          <w:sz w:val="24"/>
        </w:rPr>
        <w:t xml:space="preserve"> </w:t>
      </w:r>
      <w:r>
        <w:rPr>
          <w:color w:val="333333"/>
          <w:sz w:val="24"/>
        </w:rPr>
        <w:t>состояния.</w:t>
      </w:r>
    </w:p>
    <w:p w14:paraId="24182155" w14:textId="77777777" w:rsidR="00533F70" w:rsidRDefault="004F5381">
      <w:pPr>
        <w:pStyle w:val="a3"/>
      </w:pPr>
      <w:r>
        <w:rPr>
          <w:color w:val="333333"/>
        </w:rPr>
        <w:t>Вопрос</w:t>
      </w:r>
      <w:r>
        <w:rPr>
          <w:color w:val="333333"/>
          <w:spacing w:val="-3"/>
        </w:rPr>
        <w:t xml:space="preserve"> </w:t>
      </w:r>
      <w:r>
        <w:rPr>
          <w:color w:val="333333"/>
        </w:rPr>
        <w:t>о</w:t>
      </w:r>
      <w:r>
        <w:rPr>
          <w:color w:val="333333"/>
          <w:spacing w:val="-1"/>
        </w:rPr>
        <w:t xml:space="preserve"> </w:t>
      </w:r>
      <w:r>
        <w:rPr>
          <w:color w:val="333333"/>
        </w:rPr>
        <w:t>словах категории</w:t>
      </w:r>
      <w:r>
        <w:rPr>
          <w:color w:val="333333"/>
          <w:spacing w:val="-2"/>
        </w:rPr>
        <w:t xml:space="preserve"> </w:t>
      </w:r>
      <w:r>
        <w:rPr>
          <w:color w:val="333333"/>
        </w:rPr>
        <w:t>состояния</w:t>
      </w:r>
      <w:r>
        <w:rPr>
          <w:color w:val="333333"/>
          <w:spacing w:val="-1"/>
        </w:rPr>
        <w:t xml:space="preserve"> </w:t>
      </w:r>
      <w:r>
        <w:rPr>
          <w:color w:val="333333"/>
        </w:rPr>
        <w:t>в</w:t>
      </w:r>
      <w:r>
        <w:rPr>
          <w:color w:val="333333"/>
          <w:spacing w:val="-3"/>
        </w:rPr>
        <w:t xml:space="preserve"> </w:t>
      </w:r>
      <w:r>
        <w:rPr>
          <w:color w:val="333333"/>
        </w:rPr>
        <w:t>системе</w:t>
      </w:r>
      <w:r>
        <w:rPr>
          <w:color w:val="333333"/>
          <w:spacing w:val="-2"/>
        </w:rPr>
        <w:t xml:space="preserve"> </w:t>
      </w:r>
      <w:r>
        <w:rPr>
          <w:color w:val="333333"/>
        </w:rPr>
        <w:t>частей</w:t>
      </w:r>
      <w:r>
        <w:rPr>
          <w:color w:val="333333"/>
          <w:spacing w:val="-1"/>
        </w:rPr>
        <w:t xml:space="preserve"> </w:t>
      </w:r>
      <w:r>
        <w:rPr>
          <w:color w:val="333333"/>
        </w:rPr>
        <w:t>речи.</w:t>
      </w:r>
    </w:p>
    <w:p w14:paraId="4CC37958" w14:textId="77777777" w:rsidR="00533F70" w:rsidRDefault="004F5381">
      <w:pPr>
        <w:pStyle w:val="a3"/>
        <w:ind w:right="348"/>
      </w:pPr>
      <w:r>
        <w:rPr>
          <w:color w:val="333333"/>
        </w:rPr>
        <w:t>Общее грамматическое значение, морфологические признаки и синтаксическая функция</w:t>
      </w:r>
      <w:r>
        <w:rPr>
          <w:color w:val="333333"/>
          <w:spacing w:val="-57"/>
        </w:rPr>
        <w:t xml:space="preserve"> </w:t>
      </w:r>
      <w:r>
        <w:rPr>
          <w:color w:val="333333"/>
        </w:rPr>
        <w:t>слов</w:t>
      </w:r>
      <w:r>
        <w:rPr>
          <w:color w:val="333333"/>
          <w:spacing w:val="-2"/>
        </w:rPr>
        <w:t xml:space="preserve"> </w:t>
      </w:r>
      <w:r>
        <w:rPr>
          <w:color w:val="333333"/>
        </w:rPr>
        <w:t>категории состояния. Роль</w:t>
      </w:r>
      <w:r>
        <w:rPr>
          <w:color w:val="333333"/>
          <w:spacing w:val="-1"/>
        </w:rPr>
        <w:t xml:space="preserve"> </w:t>
      </w:r>
      <w:r>
        <w:rPr>
          <w:color w:val="333333"/>
        </w:rPr>
        <w:t>слов</w:t>
      </w:r>
      <w:r>
        <w:rPr>
          <w:color w:val="333333"/>
          <w:spacing w:val="-1"/>
        </w:rPr>
        <w:t xml:space="preserve"> </w:t>
      </w:r>
      <w:r>
        <w:rPr>
          <w:color w:val="333333"/>
        </w:rPr>
        <w:t>категории</w:t>
      </w:r>
      <w:r>
        <w:rPr>
          <w:color w:val="333333"/>
          <w:spacing w:val="-2"/>
        </w:rPr>
        <w:t xml:space="preserve"> </w:t>
      </w:r>
      <w:r>
        <w:rPr>
          <w:color w:val="333333"/>
        </w:rPr>
        <w:t>состояния</w:t>
      </w:r>
      <w:r>
        <w:rPr>
          <w:color w:val="333333"/>
          <w:spacing w:val="-1"/>
        </w:rPr>
        <w:t xml:space="preserve"> </w:t>
      </w:r>
      <w:r>
        <w:rPr>
          <w:color w:val="333333"/>
        </w:rPr>
        <w:t>в</w:t>
      </w:r>
      <w:r>
        <w:rPr>
          <w:color w:val="333333"/>
          <w:spacing w:val="-1"/>
        </w:rPr>
        <w:t xml:space="preserve"> </w:t>
      </w:r>
      <w:r>
        <w:rPr>
          <w:color w:val="333333"/>
        </w:rPr>
        <w:t>речи.</w:t>
      </w:r>
    </w:p>
    <w:p w14:paraId="0212F90B" w14:textId="77777777" w:rsidR="00533F70" w:rsidRDefault="004F5381" w:rsidP="002E055F">
      <w:pPr>
        <w:pStyle w:val="a5"/>
        <w:tabs>
          <w:tab w:val="left" w:pos="1863"/>
        </w:tabs>
        <w:ind w:left="1862"/>
        <w:rPr>
          <w:sz w:val="24"/>
        </w:rPr>
      </w:pPr>
      <w:r>
        <w:rPr>
          <w:color w:val="333333"/>
          <w:sz w:val="24"/>
        </w:rPr>
        <w:t>Служебные</w:t>
      </w:r>
      <w:r>
        <w:rPr>
          <w:color w:val="333333"/>
          <w:spacing w:val="-4"/>
          <w:sz w:val="24"/>
        </w:rPr>
        <w:t xml:space="preserve"> </w:t>
      </w:r>
      <w:r>
        <w:rPr>
          <w:color w:val="333333"/>
          <w:sz w:val="24"/>
        </w:rPr>
        <w:t>части речи.</w:t>
      </w:r>
    </w:p>
    <w:p w14:paraId="2CE8C6D5" w14:textId="77777777" w:rsidR="00533F70" w:rsidRDefault="004F5381">
      <w:pPr>
        <w:pStyle w:val="a3"/>
        <w:ind w:right="245"/>
      </w:pPr>
      <w:r>
        <w:rPr>
          <w:color w:val="333333"/>
        </w:rPr>
        <w:t>Общая характеристика служебных частей речи. Отличие самостоятельных частей речи от</w:t>
      </w:r>
      <w:r>
        <w:rPr>
          <w:color w:val="333333"/>
          <w:spacing w:val="-57"/>
        </w:rPr>
        <w:t xml:space="preserve"> </w:t>
      </w:r>
      <w:r>
        <w:rPr>
          <w:color w:val="333333"/>
        </w:rPr>
        <w:t>служебных.</w:t>
      </w:r>
    </w:p>
    <w:p w14:paraId="792096D2" w14:textId="77777777" w:rsidR="00533F70" w:rsidRDefault="004F5381" w:rsidP="002E055F">
      <w:pPr>
        <w:pStyle w:val="a5"/>
        <w:tabs>
          <w:tab w:val="left" w:pos="1863"/>
        </w:tabs>
        <w:ind w:left="1862"/>
        <w:rPr>
          <w:sz w:val="24"/>
        </w:rPr>
      </w:pPr>
      <w:r>
        <w:rPr>
          <w:color w:val="333333"/>
          <w:sz w:val="24"/>
        </w:rPr>
        <w:t>Предлог.</w:t>
      </w:r>
    </w:p>
    <w:p w14:paraId="7246E508" w14:textId="77777777" w:rsidR="00533F70" w:rsidRDefault="004F5381">
      <w:pPr>
        <w:pStyle w:val="a3"/>
      </w:pPr>
      <w:r>
        <w:rPr>
          <w:color w:val="333333"/>
        </w:rPr>
        <w:t>Предлог</w:t>
      </w:r>
      <w:r>
        <w:rPr>
          <w:color w:val="333333"/>
          <w:spacing w:val="-4"/>
        </w:rPr>
        <w:t xml:space="preserve"> </w:t>
      </w:r>
      <w:r>
        <w:rPr>
          <w:color w:val="333333"/>
        </w:rPr>
        <w:t>как</w:t>
      </w:r>
      <w:r>
        <w:rPr>
          <w:color w:val="333333"/>
          <w:spacing w:val="-3"/>
        </w:rPr>
        <w:t xml:space="preserve"> </w:t>
      </w:r>
      <w:r>
        <w:rPr>
          <w:color w:val="333333"/>
        </w:rPr>
        <w:t>служебная</w:t>
      </w:r>
      <w:r>
        <w:rPr>
          <w:color w:val="333333"/>
          <w:spacing w:val="-1"/>
        </w:rPr>
        <w:t xml:space="preserve"> </w:t>
      </w:r>
      <w:r>
        <w:rPr>
          <w:color w:val="333333"/>
        </w:rPr>
        <w:t>часть</w:t>
      </w:r>
      <w:r>
        <w:rPr>
          <w:color w:val="333333"/>
          <w:spacing w:val="-2"/>
        </w:rPr>
        <w:t xml:space="preserve"> </w:t>
      </w:r>
      <w:r>
        <w:rPr>
          <w:color w:val="333333"/>
        </w:rPr>
        <w:t>речи.</w:t>
      </w:r>
      <w:r>
        <w:rPr>
          <w:color w:val="333333"/>
          <w:spacing w:val="-3"/>
        </w:rPr>
        <w:t xml:space="preserve"> </w:t>
      </w:r>
      <w:r>
        <w:rPr>
          <w:color w:val="333333"/>
        </w:rPr>
        <w:t>Грамматические</w:t>
      </w:r>
      <w:r>
        <w:rPr>
          <w:color w:val="333333"/>
          <w:spacing w:val="-4"/>
        </w:rPr>
        <w:t xml:space="preserve"> </w:t>
      </w:r>
      <w:r>
        <w:rPr>
          <w:color w:val="333333"/>
        </w:rPr>
        <w:t>функции</w:t>
      </w:r>
      <w:r>
        <w:rPr>
          <w:color w:val="333333"/>
          <w:spacing w:val="-5"/>
        </w:rPr>
        <w:t xml:space="preserve"> </w:t>
      </w:r>
      <w:r>
        <w:rPr>
          <w:color w:val="333333"/>
        </w:rPr>
        <w:t>предлогов.</w:t>
      </w:r>
    </w:p>
    <w:p w14:paraId="24CD4FBB" w14:textId="77777777" w:rsidR="00533F70" w:rsidRDefault="004F5381">
      <w:pPr>
        <w:pStyle w:val="a3"/>
        <w:ind w:right="199"/>
      </w:pPr>
      <w:r>
        <w:rPr>
          <w:color w:val="333333"/>
        </w:rPr>
        <w:t>Разряды предлогов по происхождению: предлоги производные и непроизводные. Разряды</w:t>
      </w:r>
      <w:r>
        <w:rPr>
          <w:color w:val="333333"/>
          <w:spacing w:val="-57"/>
        </w:rPr>
        <w:t xml:space="preserve"> </w:t>
      </w:r>
      <w:r>
        <w:rPr>
          <w:color w:val="333333"/>
        </w:rPr>
        <w:t>предлогов</w:t>
      </w:r>
      <w:r>
        <w:rPr>
          <w:color w:val="333333"/>
          <w:spacing w:val="-1"/>
        </w:rPr>
        <w:t xml:space="preserve"> </w:t>
      </w:r>
      <w:r>
        <w:rPr>
          <w:color w:val="333333"/>
        </w:rPr>
        <w:t>по строению: предлоги</w:t>
      </w:r>
      <w:r>
        <w:rPr>
          <w:color w:val="333333"/>
          <w:spacing w:val="1"/>
        </w:rPr>
        <w:t xml:space="preserve"> </w:t>
      </w:r>
      <w:r>
        <w:rPr>
          <w:color w:val="333333"/>
        </w:rPr>
        <w:t>простые</w:t>
      </w:r>
      <w:r>
        <w:rPr>
          <w:color w:val="333333"/>
          <w:spacing w:val="-2"/>
        </w:rPr>
        <w:t xml:space="preserve"> </w:t>
      </w:r>
      <w:r>
        <w:rPr>
          <w:color w:val="333333"/>
        </w:rPr>
        <w:t>и</w:t>
      </w:r>
      <w:r>
        <w:rPr>
          <w:color w:val="333333"/>
          <w:spacing w:val="-1"/>
        </w:rPr>
        <w:t xml:space="preserve"> </w:t>
      </w:r>
      <w:r>
        <w:rPr>
          <w:color w:val="333333"/>
        </w:rPr>
        <w:t>составные.</w:t>
      </w:r>
    </w:p>
    <w:p w14:paraId="73787B18" w14:textId="77777777" w:rsidR="00533F70" w:rsidRDefault="004F5381">
      <w:pPr>
        <w:pStyle w:val="a3"/>
      </w:pPr>
      <w:r>
        <w:rPr>
          <w:color w:val="333333"/>
        </w:rPr>
        <w:t>Морфологический</w:t>
      </w:r>
      <w:r>
        <w:rPr>
          <w:color w:val="333333"/>
          <w:spacing w:val="-4"/>
        </w:rPr>
        <w:t xml:space="preserve"> </w:t>
      </w:r>
      <w:r>
        <w:rPr>
          <w:color w:val="333333"/>
        </w:rPr>
        <w:t>анализ</w:t>
      </w:r>
      <w:r>
        <w:rPr>
          <w:color w:val="333333"/>
          <w:spacing w:val="-3"/>
        </w:rPr>
        <w:t xml:space="preserve"> </w:t>
      </w:r>
      <w:r>
        <w:rPr>
          <w:color w:val="333333"/>
        </w:rPr>
        <w:t>предлогов.</w:t>
      </w:r>
    </w:p>
    <w:p w14:paraId="70173077" w14:textId="77777777" w:rsidR="00533F70" w:rsidRDefault="004F5381">
      <w:pPr>
        <w:pStyle w:val="a3"/>
        <w:spacing w:before="1"/>
        <w:ind w:right="955"/>
      </w:pPr>
      <w:r>
        <w:rPr>
          <w:color w:val="333333"/>
        </w:rPr>
        <w:t>Употребление предлогов в речи в соответствии с их значением и стилистическими</w:t>
      </w:r>
      <w:r>
        <w:rPr>
          <w:color w:val="333333"/>
          <w:spacing w:val="-57"/>
        </w:rPr>
        <w:t xml:space="preserve"> </w:t>
      </w:r>
      <w:r>
        <w:rPr>
          <w:color w:val="333333"/>
        </w:rPr>
        <w:t>особенностями.</w:t>
      </w:r>
    </w:p>
    <w:p w14:paraId="44AB4309" w14:textId="77777777" w:rsidR="00533F70" w:rsidRDefault="004F5381">
      <w:pPr>
        <w:pStyle w:val="a3"/>
      </w:pPr>
      <w:r>
        <w:rPr>
          <w:color w:val="333333"/>
        </w:rPr>
        <w:t>Нормы употребления</w:t>
      </w:r>
      <w:r>
        <w:rPr>
          <w:color w:val="333333"/>
          <w:spacing w:val="-3"/>
        </w:rPr>
        <w:t xml:space="preserve"> </w:t>
      </w:r>
      <w:r>
        <w:rPr>
          <w:color w:val="333333"/>
        </w:rPr>
        <w:t>имен</w:t>
      </w:r>
      <w:r>
        <w:rPr>
          <w:color w:val="333333"/>
          <w:spacing w:val="-4"/>
        </w:rPr>
        <w:t xml:space="preserve"> </w:t>
      </w:r>
      <w:r>
        <w:rPr>
          <w:color w:val="333333"/>
        </w:rPr>
        <w:t>существительных</w:t>
      </w:r>
      <w:r>
        <w:rPr>
          <w:color w:val="333333"/>
          <w:spacing w:val="-4"/>
        </w:rPr>
        <w:t xml:space="preserve"> </w:t>
      </w:r>
      <w:r>
        <w:rPr>
          <w:color w:val="333333"/>
        </w:rPr>
        <w:t>и</w:t>
      </w:r>
      <w:r>
        <w:rPr>
          <w:color w:val="333333"/>
          <w:spacing w:val="-3"/>
        </w:rPr>
        <w:t xml:space="preserve"> </w:t>
      </w:r>
      <w:r>
        <w:rPr>
          <w:color w:val="333333"/>
        </w:rPr>
        <w:t>местоимений</w:t>
      </w:r>
      <w:r>
        <w:rPr>
          <w:color w:val="333333"/>
          <w:spacing w:val="-4"/>
        </w:rPr>
        <w:t xml:space="preserve"> </w:t>
      </w:r>
      <w:r>
        <w:rPr>
          <w:color w:val="333333"/>
        </w:rPr>
        <w:t>с</w:t>
      </w:r>
      <w:r>
        <w:rPr>
          <w:color w:val="333333"/>
          <w:spacing w:val="-4"/>
        </w:rPr>
        <w:t xml:space="preserve"> </w:t>
      </w:r>
      <w:r>
        <w:rPr>
          <w:color w:val="333333"/>
        </w:rPr>
        <w:t>предлогами.</w:t>
      </w:r>
    </w:p>
    <w:p w14:paraId="79378935" w14:textId="77777777" w:rsidR="00533F70" w:rsidRDefault="004F5381">
      <w:pPr>
        <w:pStyle w:val="a3"/>
        <w:ind w:right="361"/>
      </w:pPr>
      <w:r>
        <w:rPr>
          <w:color w:val="333333"/>
        </w:rPr>
        <w:t>Правильное использование предлогов из - с, в - на. Правильное образование предложно-</w:t>
      </w:r>
      <w:r>
        <w:rPr>
          <w:color w:val="333333"/>
          <w:spacing w:val="-57"/>
        </w:rPr>
        <w:t xml:space="preserve"> </w:t>
      </w:r>
      <w:r>
        <w:rPr>
          <w:color w:val="333333"/>
        </w:rPr>
        <w:t>падежных форм</w:t>
      </w:r>
      <w:r>
        <w:rPr>
          <w:color w:val="333333"/>
          <w:spacing w:val="-1"/>
        </w:rPr>
        <w:t xml:space="preserve"> </w:t>
      </w:r>
      <w:r>
        <w:rPr>
          <w:color w:val="333333"/>
        </w:rPr>
        <w:t>с</w:t>
      </w:r>
      <w:r>
        <w:rPr>
          <w:color w:val="333333"/>
          <w:spacing w:val="-2"/>
        </w:rPr>
        <w:t xml:space="preserve"> </w:t>
      </w:r>
      <w:r>
        <w:rPr>
          <w:color w:val="333333"/>
        </w:rPr>
        <w:t>предлогами</w:t>
      </w:r>
      <w:r>
        <w:rPr>
          <w:color w:val="333333"/>
          <w:spacing w:val="-1"/>
        </w:rPr>
        <w:t xml:space="preserve"> </w:t>
      </w:r>
      <w:r>
        <w:rPr>
          <w:color w:val="333333"/>
        </w:rPr>
        <w:t>по,</w:t>
      </w:r>
      <w:r>
        <w:rPr>
          <w:color w:val="333333"/>
          <w:spacing w:val="-1"/>
        </w:rPr>
        <w:t xml:space="preserve"> </w:t>
      </w:r>
      <w:r>
        <w:rPr>
          <w:color w:val="333333"/>
        </w:rPr>
        <w:t>благодаря, согласно,</w:t>
      </w:r>
      <w:r>
        <w:rPr>
          <w:color w:val="333333"/>
          <w:spacing w:val="-1"/>
        </w:rPr>
        <w:t xml:space="preserve"> </w:t>
      </w:r>
      <w:r>
        <w:rPr>
          <w:color w:val="333333"/>
        </w:rPr>
        <w:t>вопреки,</w:t>
      </w:r>
      <w:r>
        <w:rPr>
          <w:color w:val="333333"/>
          <w:spacing w:val="-1"/>
        </w:rPr>
        <w:t xml:space="preserve"> </w:t>
      </w:r>
      <w:r>
        <w:rPr>
          <w:color w:val="333333"/>
        </w:rPr>
        <w:t>наперерез.</w:t>
      </w:r>
    </w:p>
    <w:p w14:paraId="6297A765" w14:textId="77777777" w:rsidR="00533F70" w:rsidRDefault="004F5381">
      <w:pPr>
        <w:pStyle w:val="a3"/>
      </w:pPr>
      <w:r>
        <w:rPr>
          <w:color w:val="333333"/>
        </w:rPr>
        <w:t>Правописание</w:t>
      </w:r>
      <w:r>
        <w:rPr>
          <w:color w:val="333333"/>
          <w:spacing w:val="-5"/>
        </w:rPr>
        <w:t xml:space="preserve"> </w:t>
      </w:r>
      <w:r>
        <w:rPr>
          <w:color w:val="333333"/>
        </w:rPr>
        <w:t>производных</w:t>
      </w:r>
      <w:r>
        <w:rPr>
          <w:color w:val="333333"/>
          <w:spacing w:val="-5"/>
        </w:rPr>
        <w:t xml:space="preserve"> </w:t>
      </w:r>
      <w:r>
        <w:rPr>
          <w:color w:val="333333"/>
        </w:rPr>
        <w:t>предлогов.</w:t>
      </w:r>
    </w:p>
    <w:p w14:paraId="6EFDB251" w14:textId="77777777" w:rsidR="00533F70" w:rsidRDefault="004F5381" w:rsidP="002E055F">
      <w:pPr>
        <w:pStyle w:val="a5"/>
        <w:tabs>
          <w:tab w:val="left" w:pos="1863"/>
        </w:tabs>
        <w:ind w:left="1862"/>
        <w:rPr>
          <w:sz w:val="24"/>
        </w:rPr>
      </w:pPr>
      <w:r>
        <w:rPr>
          <w:color w:val="333333"/>
          <w:sz w:val="24"/>
        </w:rPr>
        <w:t>Союз.</w:t>
      </w:r>
    </w:p>
    <w:p w14:paraId="15AECB75" w14:textId="77777777" w:rsidR="00533F70" w:rsidRDefault="004F5381">
      <w:pPr>
        <w:pStyle w:val="a3"/>
        <w:ind w:right="441"/>
      </w:pPr>
      <w:r>
        <w:rPr>
          <w:color w:val="333333"/>
        </w:rPr>
        <w:t>Союз</w:t>
      </w:r>
      <w:r>
        <w:rPr>
          <w:color w:val="333333"/>
          <w:spacing w:val="-3"/>
        </w:rPr>
        <w:t xml:space="preserve"> </w:t>
      </w:r>
      <w:r>
        <w:rPr>
          <w:color w:val="333333"/>
        </w:rPr>
        <w:t>как</w:t>
      </w:r>
      <w:r>
        <w:rPr>
          <w:color w:val="333333"/>
          <w:spacing w:val="-2"/>
        </w:rPr>
        <w:t xml:space="preserve"> </w:t>
      </w:r>
      <w:r>
        <w:rPr>
          <w:color w:val="333333"/>
        </w:rPr>
        <w:t>служебная</w:t>
      </w:r>
      <w:r>
        <w:rPr>
          <w:color w:val="333333"/>
          <w:spacing w:val="-2"/>
        </w:rPr>
        <w:t xml:space="preserve"> </w:t>
      </w:r>
      <w:r>
        <w:rPr>
          <w:color w:val="333333"/>
        </w:rPr>
        <w:t>часть</w:t>
      </w:r>
      <w:r>
        <w:rPr>
          <w:color w:val="333333"/>
          <w:spacing w:val="-1"/>
        </w:rPr>
        <w:t xml:space="preserve"> </w:t>
      </w:r>
      <w:r>
        <w:rPr>
          <w:color w:val="333333"/>
        </w:rPr>
        <w:t>речи.</w:t>
      </w:r>
      <w:r>
        <w:rPr>
          <w:color w:val="333333"/>
          <w:spacing w:val="-2"/>
        </w:rPr>
        <w:t xml:space="preserve"> </w:t>
      </w:r>
      <w:r>
        <w:rPr>
          <w:color w:val="333333"/>
        </w:rPr>
        <w:t>Союз</w:t>
      </w:r>
      <w:r>
        <w:rPr>
          <w:color w:val="333333"/>
          <w:spacing w:val="-4"/>
        </w:rPr>
        <w:t xml:space="preserve"> </w:t>
      </w:r>
      <w:r>
        <w:rPr>
          <w:color w:val="333333"/>
        </w:rPr>
        <w:t>как</w:t>
      </w:r>
      <w:r>
        <w:rPr>
          <w:color w:val="333333"/>
          <w:spacing w:val="-2"/>
        </w:rPr>
        <w:t xml:space="preserve"> </w:t>
      </w:r>
      <w:r>
        <w:rPr>
          <w:color w:val="333333"/>
        </w:rPr>
        <w:t>средство</w:t>
      </w:r>
      <w:r>
        <w:rPr>
          <w:color w:val="333333"/>
          <w:spacing w:val="-2"/>
        </w:rPr>
        <w:t xml:space="preserve"> </w:t>
      </w:r>
      <w:r>
        <w:rPr>
          <w:color w:val="333333"/>
        </w:rPr>
        <w:t>связи</w:t>
      </w:r>
      <w:r>
        <w:rPr>
          <w:color w:val="333333"/>
          <w:spacing w:val="-2"/>
        </w:rPr>
        <w:t xml:space="preserve"> </w:t>
      </w:r>
      <w:r>
        <w:rPr>
          <w:color w:val="333333"/>
        </w:rPr>
        <w:t>однородных</w:t>
      </w:r>
      <w:r>
        <w:rPr>
          <w:color w:val="333333"/>
          <w:spacing w:val="-3"/>
        </w:rPr>
        <w:t xml:space="preserve"> </w:t>
      </w:r>
      <w:r>
        <w:rPr>
          <w:color w:val="333333"/>
        </w:rPr>
        <w:t>членов</w:t>
      </w:r>
      <w:r>
        <w:rPr>
          <w:color w:val="333333"/>
          <w:spacing w:val="-57"/>
        </w:rPr>
        <w:t xml:space="preserve"> </w:t>
      </w:r>
      <w:r>
        <w:rPr>
          <w:color w:val="333333"/>
        </w:rPr>
        <w:t>предложения</w:t>
      </w:r>
      <w:r>
        <w:rPr>
          <w:color w:val="333333"/>
          <w:spacing w:val="-1"/>
        </w:rPr>
        <w:t xml:space="preserve"> </w:t>
      </w:r>
      <w:r>
        <w:rPr>
          <w:color w:val="333333"/>
        </w:rPr>
        <w:t>и</w:t>
      </w:r>
      <w:r>
        <w:rPr>
          <w:color w:val="333333"/>
          <w:spacing w:val="1"/>
        </w:rPr>
        <w:t xml:space="preserve"> </w:t>
      </w:r>
      <w:r>
        <w:rPr>
          <w:color w:val="333333"/>
        </w:rPr>
        <w:t>частей</w:t>
      </w:r>
      <w:r>
        <w:rPr>
          <w:color w:val="333333"/>
          <w:spacing w:val="1"/>
        </w:rPr>
        <w:t xml:space="preserve"> </w:t>
      </w:r>
      <w:r>
        <w:rPr>
          <w:color w:val="333333"/>
        </w:rPr>
        <w:t>сложного предложения.</w:t>
      </w:r>
    </w:p>
    <w:p w14:paraId="6DC00F0F" w14:textId="77777777" w:rsidR="00533F70" w:rsidRDefault="004F5381">
      <w:pPr>
        <w:pStyle w:val="a3"/>
        <w:ind w:right="308"/>
      </w:pPr>
      <w:r>
        <w:rPr>
          <w:color w:val="333333"/>
        </w:rPr>
        <w:t>Разряды союзов по строению: простые и составные. Правописание составных союзов.</w:t>
      </w:r>
      <w:r>
        <w:rPr>
          <w:color w:val="333333"/>
          <w:spacing w:val="1"/>
        </w:rPr>
        <w:t xml:space="preserve"> </w:t>
      </w:r>
      <w:r>
        <w:rPr>
          <w:color w:val="333333"/>
        </w:rPr>
        <w:t>Разряды союзов по значению: сочинительные и подчинительные. Одиночные, двойные и</w:t>
      </w:r>
      <w:r>
        <w:rPr>
          <w:color w:val="333333"/>
          <w:spacing w:val="-57"/>
        </w:rPr>
        <w:t xml:space="preserve"> </w:t>
      </w:r>
      <w:r>
        <w:rPr>
          <w:color w:val="333333"/>
        </w:rPr>
        <w:t>повторяющиеся</w:t>
      </w:r>
      <w:r>
        <w:rPr>
          <w:color w:val="333333"/>
          <w:spacing w:val="-1"/>
        </w:rPr>
        <w:t xml:space="preserve"> </w:t>
      </w:r>
      <w:r>
        <w:rPr>
          <w:color w:val="333333"/>
        </w:rPr>
        <w:t>сочинительные</w:t>
      </w:r>
      <w:r>
        <w:rPr>
          <w:color w:val="333333"/>
          <w:spacing w:val="-2"/>
        </w:rPr>
        <w:t xml:space="preserve"> </w:t>
      </w:r>
      <w:r>
        <w:rPr>
          <w:color w:val="333333"/>
        </w:rPr>
        <w:t>союзы.</w:t>
      </w:r>
    </w:p>
    <w:p w14:paraId="7C0E9E31" w14:textId="77777777" w:rsidR="00533F70" w:rsidRDefault="004F5381">
      <w:pPr>
        <w:pStyle w:val="a3"/>
      </w:pPr>
      <w:r>
        <w:rPr>
          <w:color w:val="333333"/>
        </w:rPr>
        <w:t>Морфологический</w:t>
      </w:r>
      <w:r>
        <w:rPr>
          <w:color w:val="333333"/>
          <w:spacing w:val="-4"/>
        </w:rPr>
        <w:t xml:space="preserve"> </w:t>
      </w:r>
      <w:r>
        <w:rPr>
          <w:color w:val="333333"/>
        </w:rPr>
        <w:t>анализ</w:t>
      </w:r>
      <w:r>
        <w:rPr>
          <w:color w:val="333333"/>
          <w:spacing w:val="-3"/>
        </w:rPr>
        <w:t xml:space="preserve"> </w:t>
      </w:r>
      <w:r>
        <w:rPr>
          <w:color w:val="333333"/>
        </w:rPr>
        <w:t>союзов.</w:t>
      </w:r>
    </w:p>
    <w:p w14:paraId="57D7C5CB" w14:textId="77777777" w:rsidR="00533F70" w:rsidRDefault="004F5381">
      <w:pPr>
        <w:pStyle w:val="a3"/>
        <w:ind w:right="203"/>
      </w:pPr>
      <w:r>
        <w:rPr>
          <w:color w:val="333333"/>
        </w:rPr>
        <w:t>Роль союзов в тексте. Употребление союзов в речи в соответствии с их значением и</w:t>
      </w:r>
      <w:r>
        <w:rPr>
          <w:color w:val="333333"/>
          <w:spacing w:val="1"/>
        </w:rPr>
        <w:t xml:space="preserve"> </w:t>
      </w:r>
      <w:r>
        <w:rPr>
          <w:color w:val="333333"/>
        </w:rPr>
        <w:t>стилистическими особенностями. Использование союзов как средства связи предложений</w:t>
      </w:r>
      <w:r>
        <w:rPr>
          <w:color w:val="333333"/>
          <w:spacing w:val="-57"/>
        </w:rPr>
        <w:t xml:space="preserve"> </w:t>
      </w:r>
      <w:r>
        <w:rPr>
          <w:color w:val="333333"/>
        </w:rPr>
        <w:t>и</w:t>
      </w:r>
      <w:r>
        <w:rPr>
          <w:color w:val="333333"/>
          <w:spacing w:val="-1"/>
        </w:rPr>
        <w:t xml:space="preserve"> </w:t>
      </w:r>
      <w:r>
        <w:rPr>
          <w:color w:val="333333"/>
        </w:rPr>
        <w:t>частей</w:t>
      </w:r>
      <w:r>
        <w:rPr>
          <w:color w:val="333333"/>
          <w:spacing w:val="1"/>
        </w:rPr>
        <w:t xml:space="preserve"> </w:t>
      </w:r>
      <w:r>
        <w:rPr>
          <w:color w:val="333333"/>
        </w:rPr>
        <w:t>текста.</w:t>
      </w:r>
    </w:p>
    <w:p w14:paraId="0BCBF0AA" w14:textId="77777777" w:rsidR="00533F70" w:rsidRDefault="004F5381">
      <w:pPr>
        <w:pStyle w:val="a3"/>
      </w:pPr>
      <w:r>
        <w:rPr>
          <w:color w:val="333333"/>
        </w:rPr>
        <w:t>Правописание</w:t>
      </w:r>
      <w:r>
        <w:rPr>
          <w:color w:val="333333"/>
          <w:spacing w:val="-5"/>
        </w:rPr>
        <w:t xml:space="preserve"> </w:t>
      </w:r>
      <w:r>
        <w:rPr>
          <w:color w:val="333333"/>
        </w:rPr>
        <w:t>союзов.</w:t>
      </w:r>
    </w:p>
    <w:p w14:paraId="29DC5D29" w14:textId="77777777" w:rsidR="00533F70" w:rsidRDefault="004F5381">
      <w:pPr>
        <w:pStyle w:val="a3"/>
        <w:ind w:right="227"/>
      </w:pPr>
      <w:r>
        <w:rPr>
          <w:color w:val="333333"/>
        </w:rPr>
        <w:t>Знаки препинания в сложных союзных предложениях. Знаки препинания в предложениях</w:t>
      </w:r>
      <w:r>
        <w:rPr>
          <w:color w:val="333333"/>
          <w:spacing w:val="-57"/>
        </w:rPr>
        <w:t xml:space="preserve"> </w:t>
      </w:r>
      <w:r>
        <w:rPr>
          <w:color w:val="333333"/>
        </w:rPr>
        <w:t>с</w:t>
      </w:r>
      <w:r>
        <w:rPr>
          <w:color w:val="333333"/>
          <w:spacing w:val="-2"/>
        </w:rPr>
        <w:t xml:space="preserve"> </w:t>
      </w:r>
      <w:r>
        <w:rPr>
          <w:color w:val="333333"/>
        </w:rPr>
        <w:t>союзом</w:t>
      </w:r>
      <w:r>
        <w:rPr>
          <w:color w:val="333333"/>
          <w:spacing w:val="-1"/>
        </w:rPr>
        <w:t xml:space="preserve"> </w:t>
      </w:r>
      <w:r>
        <w:rPr>
          <w:color w:val="333333"/>
        </w:rPr>
        <w:t>и,</w:t>
      </w:r>
      <w:r>
        <w:rPr>
          <w:color w:val="333333"/>
          <w:spacing w:val="-1"/>
        </w:rPr>
        <w:t xml:space="preserve"> </w:t>
      </w:r>
      <w:r>
        <w:rPr>
          <w:color w:val="333333"/>
        </w:rPr>
        <w:t>связывающим</w:t>
      </w:r>
      <w:r>
        <w:rPr>
          <w:color w:val="333333"/>
          <w:spacing w:val="-2"/>
        </w:rPr>
        <w:t xml:space="preserve"> </w:t>
      </w:r>
      <w:r>
        <w:rPr>
          <w:color w:val="333333"/>
        </w:rPr>
        <w:t>однородные</w:t>
      </w:r>
      <w:r>
        <w:rPr>
          <w:color w:val="333333"/>
          <w:spacing w:val="-2"/>
        </w:rPr>
        <w:t xml:space="preserve"> </w:t>
      </w:r>
      <w:r>
        <w:rPr>
          <w:color w:val="333333"/>
        </w:rPr>
        <w:t>члены</w:t>
      </w:r>
      <w:r>
        <w:rPr>
          <w:color w:val="333333"/>
          <w:spacing w:val="-1"/>
        </w:rPr>
        <w:t xml:space="preserve"> </w:t>
      </w:r>
      <w:r>
        <w:rPr>
          <w:color w:val="333333"/>
        </w:rPr>
        <w:t>и части сложного предложения.</w:t>
      </w:r>
    </w:p>
    <w:p w14:paraId="05EEB89A" w14:textId="77777777" w:rsidR="00533F70" w:rsidRDefault="004F5381" w:rsidP="002E055F">
      <w:pPr>
        <w:pStyle w:val="a5"/>
        <w:tabs>
          <w:tab w:val="left" w:pos="1863"/>
        </w:tabs>
        <w:ind w:left="1862"/>
        <w:rPr>
          <w:sz w:val="24"/>
        </w:rPr>
      </w:pPr>
      <w:r>
        <w:rPr>
          <w:color w:val="333333"/>
          <w:sz w:val="24"/>
        </w:rPr>
        <w:t>Частица.</w:t>
      </w:r>
    </w:p>
    <w:p w14:paraId="322CA318" w14:textId="77777777" w:rsidR="00533F70" w:rsidRDefault="004F5381">
      <w:pPr>
        <w:pStyle w:val="a3"/>
        <w:spacing w:before="1"/>
      </w:pPr>
      <w:r>
        <w:rPr>
          <w:color w:val="333333"/>
        </w:rPr>
        <w:t>Частица</w:t>
      </w:r>
      <w:r>
        <w:rPr>
          <w:color w:val="333333"/>
          <w:spacing w:val="-4"/>
        </w:rPr>
        <w:t xml:space="preserve"> </w:t>
      </w:r>
      <w:r>
        <w:rPr>
          <w:color w:val="333333"/>
        </w:rPr>
        <w:t>как</w:t>
      </w:r>
      <w:r>
        <w:rPr>
          <w:color w:val="333333"/>
          <w:spacing w:val="-2"/>
        </w:rPr>
        <w:t xml:space="preserve"> </w:t>
      </w:r>
      <w:r>
        <w:rPr>
          <w:color w:val="333333"/>
        </w:rPr>
        <w:t>служебная</w:t>
      </w:r>
      <w:r>
        <w:rPr>
          <w:color w:val="333333"/>
          <w:spacing w:val="-1"/>
        </w:rPr>
        <w:t xml:space="preserve"> </w:t>
      </w:r>
      <w:r>
        <w:rPr>
          <w:color w:val="333333"/>
        </w:rPr>
        <w:t>часть</w:t>
      </w:r>
      <w:r>
        <w:rPr>
          <w:color w:val="333333"/>
          <w:spacing w:val="-1"/>
        </w:rPr>
        <w:t xml:space="preserve"> </w:t>
      </w:r>
      <w:r>
        <w:rPr>
          <w:color w:val="333333"/>
        </w:rPr>
        <w:t>речи.</w:t>
      </w:r>
    </w:p>
    <w:p w14:paraId="75799D91" w14:textId="77777777" w:rsidR="00533F70" w:rsidRDefault="004F5381">
      <w:pPr>
        <w:pStyle w:val="a3"/>
        <w:ind w:right="967"/>
      </w:pPr>
      <w:r>
        <w:rPr>
          <w:color w:val="333333"/>
        </w:rPr>
        <w:t>Разряды частиц по значению и употреблению: формообразующие, отрицательные,</w:t>
      </w:r>
      <w:r>
        <w:rPr>
          <w:color w:val="333333"/>
          <w:spacing w:val="-57"/>
        </w:rPr>
        <w:t xml:space="preserve"> </w:t>
      </w:r>
      <w:r>
        <w:rPr>
          <w:color w:val="333333"/>
        </w:rPr>
        <w:t>модальные.</w:t>
      </w:r>
    </w:p>
    <w:p w14:paraId="559EB950" w14:textId="77777777" w:rsidR="00533F70" w:rsidRDefault="004F5381">
      <w:pPr>
        <w:pStyle w:val="a3"/>
        <w:ind w:right="684"/>
      </w:pPr>
      <w:r>
        <w:rPr>
          <w:color w:val="333333"/>
        </w:rPr>
        <w:t>Роль частиц в передаче различных оттенков значения в слове и тексте, в образовании</w:t>
      </w:r>
      <w:r>
        <w:rPr>
          <w:color w:val="333333"/>
          <w:spacing w:val="-57"/>
        </w:rPr>
        <w:t xml:space="preserve"> </w:t>
      </w:r>
      <w:r>
        <w:rPr>
          <w:color w:val="333333"/>
        </w:rPr>
        <w:t>форм глагола. Употребление частиц в предложении и тексте в соответствии с их</w:t>
      </w:r>
      <w:r>
        <w:rPr>
          <w:color w:val="333333"/>
          <w:spacing w:val="1"/>
        </w:rPr>
        <w:t xml:space="preserve"> </w:t>
      </w:r>
      <w:r>
        <w:rPr>
          <w:color w:val="333333"/>
        </w:rPr>
        <w:t>значением и стилистической окраской. Интонационные особенности предложений с</w:t>
      </w:r>
      <w:r>
        <w:rPr>
          <w:color w:val="333333"/>
          <w:spacing w:val="1"/>
        </w:rPr>
        <w:t xml:space="preserve"> </w:t>
      </w:r>
      <w:r>
        <w:rPr>
          <w:color w:val="333333"/>
        </w:rPr>
        <w:t>частицами.</w:t>
      </w:r>
    </w:p>
    <w:p w14:paraId="453812CC" w14:textId="77777777" w:rsidR="00533F70" w:rsidRDefault="004F5381">
      <w:pPr>
        <w:pStyle w:val="a3"/>
      </w:pPr>
      <w:r>
        <w:rPr>
          <w:color w:val="333333"/>
        </w:rPr>
        <w:t>Морфологический</w:t>
      </w:r>
      <w:r>
        <w:rPr>
          <w:color w:val="333333"/>
          <w:spacing w:val="-4"/>
        </w:rPr>
        <w:t xml:space="preserve"> </w:t>
      </w:r>
      <w:r>
        <w:rPr>
          <w:color w:val="333333"/>
        </w:rPr>
        <w:t>анализ</w:t>
      </w:r>
      <w:r>
        <w:rPr>
          <w:color w:val="333333"/>
          <w:spacing w:val="-4"/>
        </w:rPr>
        <w:t xml:space="preserve"> </w:t>
      </w:r>
      <w:r>
        <w:rPr>
          <w:color w:val="333333"/>
        </w:rPr>
        <w:t>частиц.</w:t>
      </w:r>
    </w:p>
    <w:p w14:paraId="1335E2B2" w14:textId="77777777" w:rsidR="00533F70" w:rsidRDefault="004F5381">
      <w:pPr>
        <w:pStyle w:val="a3"/>
        <w:ind w:right="160"/>
      </w:pPr>
      <w:r>
        <w:rPr>
          <w:color w:val="333333"/>
        </w:rPr>
        <w:t>Смысловые различия частиц не и ни. Использование частиц не и ни в письменной речи.</w:t>
      </w:r>
      <w:r>
        <w:rPr>
          <w:color w:val="333333"/>
          <w:spacing w:val="1"/>
        </w:rPr>
        <w:t xml:space="preserve"> </w:t>
      </w:r>
      <w:r>
        <w:rPr>
          <w:color w:val="333333"/>
        </w:rPr>
        <w:t>Различение приставки не- и частицы не. Слитное и раздельное написание не с разными</w:t>
      </w:r>
      <w:r>
        <w:rPr>
          <w:color w:val="333333"/>
          <w:spacing w:val="1"/>
        </w:rPr>
        <w:t xml:space="preserve"> </w:t>
      </w:r>
      <w:r>
        <w:rPr>
          <w:color w:val="333333"/>
        </w:rPr>
        <w:t>частями речи (обобщение). Правописание частиц бы, ли, же с другими словами. Дефисное</w:t>
      </w:r>
      <w:r>
        <w:rPr>
          <w:color w:val="333333"/>
          <w:spacing w:val="-57"/>
        </w:rPr>
        <w:t xml:space="preserve"> </w:t>
      </w:r>
      <w:r>
        <w:rPr>
          <w:color w:val="333333"/>
        </w:rPr>
        <w:t>написание</w:t>
      </w:r>
      <w:r>
        <w:rPr>
          <w:color w:val="333333"/>
          <w:spacing w:val="-2"/>
        </w:rPr>
        <w:t xml:space="preserve"> </w:t>
      </w:r>
      <w:r>
        <w:rPr>
          <w:color w:val="333333"/>
        </w:rPr>
        <w:t>частиц</w:t>
      </w:r>
      <w:r>
        <w:rPr>
          <w:color w:val="333333"/>
          <w:spacing w:val="1"/>
        </w:rPr>
        <w:t xml:space="preserve"> </w:t>
      </w:r>
      <w:r>
        <w:rPr>
          <w:color w:val="333333"/>
        </w:rPr>
        <w:t>-то,</w:t>
      </w:r>
      <w:r>
        <w:rPr>
          <w:color w:val="333333"/>
          <w:spacing w:val="1"/>
        </w:rPr>
        <w:t xml:space="preserve"> </w:t>
      </w:r>
      <w:r>
        <w:rPr>
          <w:color w:val="333333"/>
        </w:rPr>
        <w:t>-таки, -ка.</w:t>
      </w:r>
    </w:p>
    <w:p w14:paraId="15467E30" w14:textId="77777777" w:rsidR="00533F70" w:rsidRDefault="00533F70">
      <w:pPr>
        <w:sectPr w:rsidR="00533F70">
          <w:pgSz w:w="11910" w:h="16840"/>
          <w:pgMar w:top="1040" w:right="720" w:bottom="280" w:left="740" w:header="720" w:footer="720" w:gutter="0"/>
          <w:cols w:space="720"/>
        </w:sectPr>
      </w:pPr>
    </w:p>
    <w:p w14:paraId="4C63C1C4" w14:textId="77777777" w:rsidR="00533F70" w:rsidRDefault="004F5381" w:rsidP="002E055F">
      <w:pPr>
        <w:pStyle w:val="a5"/>
        <w:tabs>
          <w:tab w:val="left" w:pos="1983"/>
        </w:tabs>
        <w:spacing w:before="66"/>
        <w:ind w:right="3933"/>
        <w:rPr>
          <w:sz w:val="24"/>
        </w:rPr>
      </w:pPr>
      <w:r>
        <w:rPr>
          <w:color w:val="333333"/>
          <w:sz w:val="24"/>
        </w:rPr>
        <w:lastRenderedPageBreak/>
        <w:t>Междометия</w:t>
      </w:r>
      <w:r>
        <w:rPr>
          <w:color w:val="333333"/>
          <w:spacing w:val="-5"/>
          <w:sz w:val="24"/>
        </w:rPr>
        <w:t xml:space="preserve"> </w:t>
      </w:r>
      <w:r>
        <w:rPr>
          <w:color w:val="333333"/>
          <w:sz w:val="24"/>
        </w:rPr>
        <w:t>и</w:t>
      </w:r>
      <w:r>
        <w:rPr>
          <w:color w:val="333333"/>
          <w:spacing w:val="-5"/>
          <w:sz w:val="24"/>
        </w:rPr>
        <w:t xml:space="preserve"> </w:t>
      </w:r>
      <w:r>
        <w:rPr>
          <w:color w:val="333333"/>
          <w:sz w:val="24"/>
        </w:rPr>
        <w:t>звукоподражательные</w:t>
      </w:r>
      <w:r>
        <w:rPr>
          <w:color w:val="333333"/>
          <w:spacing w:val="-7"/>
          <w:sz w:val="24"/>
        </w:rPr>
        <w:t xml:space="preserve"> </w:t>
      </w:r>
      <w:r>
        <w:rPr>
          <w:color w:val="333333"/>
          <w:sz w:val="24"/>
        </w:rPr>
        <w:t>слова.</w:t>
      </w:r>
      <w:r>
        <w:rPr>
          <w:color w:val="333333"/>
          <w:spacing w:val="-57"/>
          <w:sz w:val="24"/>
        </w:rPr>
        <w:t xml:space="preserve"> </w:t>
      </w:r>
      <w:r>
        <w:rPr>
          <w:color w:val="333333"/>
          <w:sz w:val="24"/>
        </w:rPr>
        <w:t>Междометия</w:t>
      </w:r>
      <w:r>
        <w:rPr>
          <w:color w:val="333333"/>
          <w:spacing w:val="-1"/>
          <w:sz w:val="24"/>
        </w:rPr>
        <w:t xml:space="preserve"> </w:t>
      </w:r>
      <w:r>
        <w:rPr>
          <w:color w:val="333333"/>
          <w:sz w:val="24"/>
        </w:rPr>
        <w:t>как особая группа</w:t>
      </w:r>
      <w:r>
        <w:rPr>
          <w:color w:val="333333"/>
          <w:spacing w:val="-2"/>
          <w:sz w:val="24"/>
        </w:rPr>
        <w:t xml:space="preserve"> </w:t>
      </w:r>
      <w:r>
        <w:rPr>
          <w:color w:val="333333"/>
          <w:sz w:val="24"/>
        </w:rPr>
        <w:t>слов.</w:t>
      </w:r>
    </w:p>
    <w:p w14:paraId="2A0D5D3D" w14:textId="77777777" w:rsidR="00533F70" w:rsidRDefault="004F5381">
      <w:pPr>
        <w:pStyle w:val="a3"/>
        <w:ind w:right="663"/>
      </w:pPr>
      <w:r>
        <w:rPr>
          <w:color w:val="333333"/>
        </w:rPr>
        <w:t>Разряды междометий по значению (выражающие чувства, побуждающие к действию,</w:t>
      </w:r>
      <w:r>
        <w:rPr>
          <w:color w:val="333333"/>
          <w:spacing w:val="-57"/>
        </w:rPr>
        <w:t xml:space="preserve"> </w:t>
      </w:r>
      <w:r>
        <w:rPr>
          <w:color w:val="333333"/>
        </w:rPr>
        <w:t>этикетные</w:t>
      </w:r>
      <w:r>
        <w:rPr>
          <w:color w:val="333333"/>
          <w:spacing w:val="-3"/>
        </w:rPr>
        <w:t xml:space="preserve"> </w:t>
      </w:r>
      <w:r>
        <w:rPr>
          <w:color w:val="333333"/>
        </w:rPr>
        <w:t>междометия);</w:t>
      </w:r>
      <w:r>
        <w:rPr>
          <w:color w:val="333333"/>
          <w:spacing w:val="-1"/>
        </w:rPr>
        <w:t xml:space="preserve"> </w:t>
      </w:r>
      <w:r>
        <w:rPr>
          <w:color w:val="333333"/>
        </w:rPr>
        <w:t>междометия производные</w:t>
      </w:r>
      <w:r>
        <w:rPr>
          <w:color w:val="333333"/>
          <w:spacing w:val="-3"/>
        </w:rPr>
        <w:t xml:space="preserve"> </w:t>
      </w:r>
      <w:r>
        <w:rPr>
          <w:color w:val="333333"/>
        </w:rPr>
        <w:t>и</w:t>
      </w:r>
      <w:r>
        <w:rPr>
          <w:color w:val="333333"/>
          <w:spacing w:val="-1"/>
        </w:rPr>
        <w:t xml:space="preserve"> </w:t>
      </w:r>
      <w:r>
        <w:rPr>
          <w:color w:val="333333"/>
        </w:rPr>
        <w:t>непроизводные.</w:t>
      </w:r>
    </w:p>
    <w:p w14:paraId="5DBEA940" w14:textId="77777777" w:rsidR="00533F70" w:rsidRDefault="004F5381">
      <w:pPr>
        <w:pStyle w:val="a3"/>
        <w:spacing w:before="1"/>
        <w:ind w:right="5414"/>
      </w:pPr>
      <w:r>
        <w:rPr>
          <w:color w:val="333333"/>
        </w:rPr>
        <w:t>Морфологический анализ междометий.</w:t>
      </w:r>
      <w:r>
        <w:rPr>
          <w:color w:val="333333"/>
          <w:spacing w:val="-57"/>
        </w:rPr>
        <w:t xml:space="preserve"> </w:t>
      </w:r>
      <w:r>
        <w:rPr>
          <w:color w:val="333333"/>
        </w:rPr>
        <w:t>Звукоподражательные</w:t>
      </w:r>
      <w:r>
        <w:rPr>
          <w:color w:val="333333"/>
          <w:spacing w:val="-1"/>
        </w:rPr>
        <w:t xml:space="preserve"> </w:t>
      </w:r>
      <w:r>
        <w:rPr>
          <w:color w:val="333333"/>
        </w:rPr>
        <w:t>слова.</w:t>
      </w:r>
    </w:p>
    <w:p w14:paraId="766FF003" w14:textId="77777777" w:rsidR="00533F70" w:rsidRDefault="004F5381">
      <w:pPr>
        <w:pStyle w:val="a3"/>
        <w:ind w:right="441"/>
      </w:pPr>
      <w:r>
        <w:rPr>
          <w:color w:val="333333"/>
        </w:rPr>
        <w:t>Использование междометий и звукоподражательных слов в разговорной и</w:t>
      </w:r>
      <w:r>
        <w:rPr>
          <w:color w:val="333333"/>
          <w:spacing w:val="-57"/>
        </w:rPr>
        <w:t xml:space="preserve"> </w:t>
      </w:r>
      <w:r>
        <w:rPr>
          <w:color w:val="333333"/>
        </w:rPr>
        <w:t>художественной</w:t>
      </w:r>
      <w:r>
        <w:rPr>
          <w:color w:val="333333"/>
          <w:spacing w:val="-3"/>
        </w:rPr>
        <w:t xml:space="preserve"> </w:t>
      </w:r>
      <w:r>
        <w:rPr>
          <w:color w:val="333333"/>
        </w:rPr>
        <w:t>речи</w:t>
      </w:r>
      <w:r>
        <w:rPr>
          <w:color w:val="333333"/>
          <w:spacing w:val="-4"/>
        </w:rPr>
        <w:t xml:space="preserve"> </w:t>
      </w:r>
      <w:r>
        <w:rPr>
          <w:color w:val="333333"/>
        </w:rPr>
        <w:t>как</w:t>
      </w:r>
      <w:r>
        <w:rPr>
          <w:color w:val="333333"/>
          <w:spacing w:val="-4"/>
        </w:rPr>
        <w:t xml:space="preserve"> </w:t>
      </w:r>
      <w:r>
        <w:rPr>
          <w:color w:val="333333"/>
        </w:rPr>
        <w:t>средства</w:t>
      </w:r>
      <w:r>
        <w:rPr>
          <w:color w:val="333333"/>
          <w:spacing w:val="-3"/>
        </w:rPr>
        <w:t xml:space="preserve"> </w:t>
      </w:r>
      <w:r>
        <w:rPr>
          <w:color w:val="333333"/>
        </w:rPr>
        <w:t>создания</w:t>
      </w:r>
      <w:r>
        <w:rPr>
          <w:color w:val="333333"/>
          <w:spacing w:val="-3"/>
        </w:rPr>
        <w:t xml:space="preserve"> </w:t>
      </w:r>
      <w:r>
        <w:rPr>
          <w:color w:val="333333"/>
        </w:rPr>
        <w:t>экспрессии.</w:t>
      </w:r>
      <w:r>
        <w:rPr>
          <w:color w:val="333333"/>
          <w:spacing w:val="-4"/>
        </w:rPr>
        <w:t xml:space="preserve"> </w:t>
      </w:r>
      <w:r>
        <w:rPr>
          <w:color w:val="333333"/>
        </w:rPr>
        <w:t>Интонационное</w:t>
      </w:r>
      <w:r>
        <w:rPr>
          <w:color w:val="333333"/>
          <w:spacing w:val="-5"/>
        </w:rPr>
        <w:t xml:space="preserve"> </w:t>
      </w:r>
      <w:r>
        <w:rPr>
          <w:color w:val="333333"/>
        </w:rPr>
        <w:t>и</w:t>
      </w:r>
    </w:p>
    <w:p w14:paraId="3F579548" w14:textId="77777777" w:rsidR="00533F70" w:rsidRDefault="004F5381">
      <w:pPr>
        <w:pStyle w:val="a3"/>
        <w:ind w:right="563"/>
      </w:pPr>
      <w:r>
        <w:rPr>
          <w:color w:val="333333"/>
        </w:rPr>
        <w:t>пунктуационное выделение междометий и звукоподражательных слов в предложении.</w:t>
      </w:r>
      <w:r>
        <w:rPr>
          <w:color w:val="333333"/>
          <w:spacing w:val="-57"/>
        </w:rPr>
        <w:t xml:space="preserve"> </w:t>
      </w:r>
      <w:r>
        <w:rPr>
          <w:color w:val="333333"/>
        </w:rPr>
        <w:t>Омонимия слов разных частей речи. Грамматическая омонимия. Использование</w:t>
      </w:r>
      <w:r>
        <w:rPr>
          <w:color w:val="333333"/>
          <w:spacing w:val="1"/>
        </w:rPr>
        <w:t xml:space="preserve"> </w:t>
      </w:r>
      <w:r>
        <w:rPr>
          <w:color w:val="333333"/>
        </w:rPr>
        <w:t>грамматических</w:t>
      </w:r>
      <w:r>
        <w:rPr>
          <w:color w:val="333333"/>
          <w:spacing w:val="1"/>
        </w:rPr>
        <w:t xml:space="preserve"> </w:t>
      </w:r>
      <w:r>
        <w:rPr>
          <w:color w:val="333333"/>
        </w:rPr>
        <w:t>омонимов в</w:t>
      </w:r>
      <w:r>
        <w:rPr>
          <w:color w:val="333333"/>
          <w:spacing w:val="-1"/>
        </w:rPr>
        <w:t xml:space="preserve"> </w:t>
      </w:r>
      <w:r>
        <w:rPr>
          <w:color w:val="333333"/>
        </w:rPr>
        <w:t>речи.</w:t>
      </w:r>
    </w:p>
    <w:p w14:paraId="1E06BE1B" w14:textId="77777777" w:rsidR="00533F70" w:rsidRDefault="004F5381" w:rsidP="002E055F">
      <w:pPr>
        <w:pStyle w:val="a5"/>
        <w:tabs>
          <w:tab w:val="left" w:pos="1503"/>
        </w:tabs>
        <w:ind w:left="1502"/>
        <w:rPr>
          <w:color w:val="333333"/>
          <w:sz w:val="24"/>
        </w:rPr>
      </w:pPr>
      <w:r>
        <w:rPr>
          <w:color w:val="333333"/>
          <w:sz w:val="24"/>
        </w:rPr>
        <w:t>Содержание</w:t>
      </w:r>
      <w:r>
        <w:rPr>
          <w:color w:val="333333"/>
          <w:spacing w:val="-3"/>
          <w:sz w:val="24"/>
        </w:rPr>
        <w:t xml:space="preserve"> </w:t>
      </w:r>
      <w:r>
        <w:rPr>
          <w:color w:val="333333"/>
          <w:sz w:val="24"/>
        </w:rPr>
        <w:t>обучения</w:t>
      </w:r>
      <w:r>
        <w:rPr>
          <w:color w:val="333333"/>
          <w:spacing w:val="-2"/>
          <w:sz w:val="24"/>
        </w:rPr>
        <w:t xml:space="preserve"> </w:t>
      </w:r>
      <w:r>
        <w:rPr>
          <w:color w:val="333333"/>
          <w:sz w:val="24"/>
        </w:rPr>
        <w:t>в</w:t>
      </w:r>
      <w:r>
        <w:rPr>
          <w:color w:val="333333"/>
          <w:spacing w:val="-3"/>
          <w:sz w:val="24"/>
        </w:rPr>
        <w:t xml:space="preserve"> </w:t>
      </w:r>
      <w:r>
        <w:rPr>
          <w:color w:val="333333"/>
          <w:sz w:val="24"/>
        </w:rPr>
        <w:t>8</w:t>
      </w:r>
      <w:r>
        <w:rPr>
          <w:color w:val="333333"/>
          <w:spacing w:val="-2"/>
          <w:sz w:val="24"/>
        </w:rPr>
        <w:t xml:space="preserve"> </w:t>
      </w:r>
      <w:r>
        <w:rPr>
          <w:color w:val="333333"/>
          <w:sz w:val="24"/>
        </w:rPr>
        <w:t>классе.</w:t>
      </w:r>
    </w:p>
    <w:p w14:paraId="03B7C836" w14:textId="77777777" w:rsidR="00533F70" w:rsidRDefault="004F5381" w:rsidP="002E055F">
      <w:pPr>
        <w:pStyle w:val="a5"/>
        <w:tabs>
          <w:tab w:val="left" w:pos="1683"/>
        </w:tabs>
        <w:ind w:left="1682"/>
        <w:rPr>
          <w:sz w:val="24"/>
        </w:rPr>
      </w:pPr>
      <w:r>
        <w:rPr>
          <w:color w:val="333333"/>
          <w:sz w:val="24"/>
        </w:rPr>
        <w:t>Общие</w:t>
      </w:r>
      <w:r>
        <w:rPr>
          <w:color w:val="333333"/>
          <w:spacing w:val="-3"/>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3C886E26" w14:textId="77777777" w:rsidR="00533F70" w:rsidRDefault="004F5381">
      <w:pPr>
        <w:pStyle w:val="a3"/>
      </w:pPr>
      <w:r>
        <w:rPr>
          <w:color w:val="333333"/>
        </w:rPr>
        <w:t>Русский</w:t>
      </w:r>
      <w:r>
        <w:rPr>
          <w:color w:val="333333"/>
          <w:spacing w:val="-3"/>
        </w:rPr>
        <w:t xml:space="preserve"> </w:t>
      </w:r>
      <w:r>
        <w:rPr>
          <w:color w:val="333333"/>
        </w:rPr>
        <w:t>язык</w:t>
      </w:r>
      <w:r>
        <w:rPr>
          <w:color w:val="333333"/>
          <w:spacing w:val="-2"/>
        </w:rPr>
        <w:t xml:space="preserve"> </w:t>
      </w:r>
      <w:r>
        <w:rPr>
          <w:color w:val="333333"/>
        </w:rPr>
        <w:t>в</w:t>
      </w:r>
      <w:r>
        <w:rPr>
          <w:color w:val="333333"/>
          <w:spacing w:val="-3"/>
        </w:rPr>
        <w:t xml:space="preserve"> </w:t>
      </w:r>
      <w:r>
        <w:rPr>
          <w:color w:val="333333"/>
        </w:rPr>
        <w:t>кругу</w:t>
      </w:r>
      <w:r>
        <w:rPr>
          <w:color w:val="333333"/>
          <w:spacing w:val="-8"/>
        </w:rPr>
        <w:t xml:space="preserve"> </w:t>
      </w:r>
      <w:r>
        <w:rPr>
          <w:color w:val="333333"/>
        </w:rPr>
        <w:t>других славянских языков.</w:t>
      </w:r>
    </w:p>
    <w:p w14:paraId="58F679ED" w14:textId="77777777" w:rsidR="00533F70" w:rsidRDefault="004F5381" w:rsidP="002E055F">
      <w:pPr>
        <w:pStyle w:val="a5"/>
        <w:tabs>
          <w:tab w:val="left" w:pos="1683"/>
        </w:tabs>
        <w:ind w:left="1682"/>
        <w:rPr>
          <w:sz w:val="24"/>
        </w:rPr>
      </w:pPr>
      <w:r>
        <w:rPr>
          <w:color w:val="333333"/>
          <w:sz w:val="24"/>
        </w:rPr>
        <w:t>Язык</w:t>
      </w:r>
      <w:r>
        <w:rPr>
          <w:color w:val="333333"/>
          <w:spacing w:val="-1"/>
          <w:sz w:val="24"/>
        </w:rPr>
        <w:t xml:space="preserve"> </w:t>
      </w:r>
      <w:r>
        <w:rPr>
          <w:color w:val="333333"/>
          <w:sz w:val="24"/>
        </w:rPr>
        <w:t>и</w:t>
      </w:r>
      <w:r>
        <w:rPr>
          <w:color w:val="333333"/>
          <w:spacing w:val="1"/>
          <w:sz w:val="24"/>
        </w:rPr>
        <w:t xml:space="preserve"> </w:t>
      </w:r>
      <w:r>
        <w:rPr>
          <w:color w:val="333333"/>
          <w:sz w:val="24"/>
        </w:rPr>
        <w:t>речь.</w:t>
      </w:r>
    </w:p>
    <w:p w14:paraId="02B055F0" w14:textId="77777777" w:rsidR="00533F70" w:rsidRDefault="004F5381">
      <w:pPr>
        <w:pStyle w:val="a3"/>
        <w:ind w:right="966"/>
      </w:pPr>
      <w:r>
        <w:rPr>
          <w:color w:val="333333"/>
        </w:rPr>
        <w:t>Монолог-описание, монолог-рассуждение, монолог-повествование; выступление с</w:t>
      </w:r>
      <w:r>
        <w:rPr>
          <w:color w:val="333333"/>
          <w:spacing w:val="-57"/>
        </w:rPr>
        <w:t xml:space="preserve"> </w:t>
      </w:r>
      <w:r>
        <w:rPr>
          <w:color w:val="333333"/>
        </w:rPr>
        <w:t>научным сообщением.</w:t>
      </w:r>
    </w:p>
    <w:p w14:paraId="41DD8DB0" w14:textId="77777777" w:rsidR="00533F70" w:rsidRDefault="004F5381">
      <w:pPr>
        <w:pStyle w:val="a3"/>
      </w:pPr>
      <w:r>
        <w:rPr>
          <w:color w:val="333333"/>
        </w:rPr>
        <w:t>Диалог.</w:t>
      </w:r>
    </w:p>
    <w:p w14:paraId="6B9166F0" w14:textId="77777777" w:rsidR="00533F70" w:rsidRDefault="004F5381" w:rsidP="002E055F">
      <w:pPr>
        <w:pStyle w:val="a5"/>
        <w:tabs>
          <w:tab w:val="left" w:pos="1683"/>
        </w:tabs>
        <w:ind w:left="1682"/>
        <w:rPr>
          <w:sz w:val="24"/>
        </w:rPr>
      </w:pPr>
      <w:r>
        <w:rPr>
          <w:color w:val="333333"/>
          <w:sz w:val="24"/>
        </w:rPr>
        <w:t>Текст.</w:t>
      </w:r>
    </w:p>
    <w:p w14:paraId="4426F967" w14:textId="77777777" w:rsidR="00533F70" w:rsidRDefault="004F5381">
      <w:pPr>
        <w:pStyle w:val="a3"/>
      </w:pPr>
      <w:r>
        <w:rPr>
          <w:color w:val="333333"/>
        </w:rPr>
        <w:t>Текст</w:t>
      </w:r>
      <w:r>
        <w:rPr>
          <w:color w:val="333333"/>
          <w:spacing w:val="-2"/>
        </w:rPr>
        <w:t xml:space="preserve"> </w:t>
      </w:r>
      <w:r>
        <w:rPr>
          <w:color w:val="333333"/>
        </w:rPr>
        <w:t>и</w:t>
      </w:r>
      <w:r>
        <w:rPr>
          <w:color w:val="333333"/>
          <w:spacing w:val="-1"/>
        </w:rPr>
        <w:t xml:space="preserve"> </w:t>
      </w:r>
      <w:r>
        <w:rPr>
          <w:color w:val="333333"/>
        </w:rPr>
        <w:t>его</w:t>
      </w:r>
      <w:r>
        <w:rPr>
          <w:color w:val="333333"/>
          <w:spacing w:val="-3"/>
        </w:rPr>
        <w:t xml:space="preserve"> </w:t>
      </w:r>
      <w:r>
        <w:rPr>
          <w:color w:val="333333"/>
        </w:rPr>
        <w:t>основные</w:t>
      </w:r>
      <w:r>
        <w:rPr>
          <w:color w:val="333333"/>
          <w:spacing w:val="-3"/>
        </w:rPr>
        <w:t xml:space="preserve"> </w:t>
      </w:r>
      <w:r>
        <w:rPr>
          <w:color w:val="333333"/>
        </w:rPr>
        <w:t>признаки.</w:t>
      </w:r>
    </w:p>
    <w:p w14:paraId="263AB3C5" w14:textId="77777777" w:rsidR="00533F70" w:rsidRDefault="004F5381">
      <w:pPr>
        <w:pStyle w:val="a3"/>
        <w:spacing w:before="1"/>
        <w:ind w:right="1252"/>
      </w:pPr>
      <w:r>
        <w:rPr>
          <w:color w:val="333333"/>
        </w:rPr>
        <w:t>Особенности функционально-смысловых типов речи (повествование, описание,</w:t>
      </w:r>
      <w:r>
        <w:rPr>
          <w:color w:val="333333"/>
          <w:spacing w:val="-57"/>
        </w:rPr>
        <w:t xml:space="preserve"> </w:t>
      </w:r>
      <w:r>
        <w:rPr>
          <w:color w:val="333333"/>
        </w:rPr>
        <w:t>рассуждение).</w:t>
      </w:r>
    </w:p>
    <w:p w14:paraId="350F4DC1" w14:textId="77777777" w:rsidR="00533F70" w:rsidRDefault="004F5381">
      <w:pPr>
        <w:pStyle w:val="a3"/>
        <w:ind w:right="244"/>
      </w:pPr>
      <w:r>
        <w:rPr>
          <w:color w:val="333333"/>
        </w:rPr>
        <w:t>Информационная переработка текста: извлечение информации из различных источников;</w:t>
      </w:r>
      <w:r>
        <w:rPr>
          <w:color w:val="333333"/>
          <w:spacing w:val="-57"/>
        </w:rPr>
        <w:t xml:space="preserve"> </w:t>
      </w:r>
      <w:r>
        <w:rPr>
          <w:color w:val="333333"/>
        </w:rPr>
        <w:t>использование</w:t>
      </w:r>
      <w:r>
        <w:rPr>
          <w:color w:val="333333"/>
          <w:spacing w:val="-2"/>
        </w:rPr>
        <w:t xml:space="preserve"> </w:t>
      </w:r>
      <w:r>
        <w:rPr>
          <w:color w:val="333333"/>
        </w:rPr>
        <w:t>лингвистических</w:t>
      </w:r>
      <w:r>
        <w:rPr>
          <w:color w:val="333333"/>
          <w:spacing w:val="2"/>
        </w:rPr>
        <w:t xml:space="preserve"> </w:t>
      </w:r>
      <w:r>
        <w:rPr>
          <w:color w:val="333333"/>
        </w:rPr>
        <w:t>словарей;</w:t>
      </w:r>
      <w:r>
        <w:rPr>
          <w:color w:val="333333"/>
          <w:spacing w:val="-1"/>
        </w:rPr>
        <w:t xml:space="preserve"> </w:t>
      </w:r>
      <w:r>
        <w:rPr>
          <w:color w:val="333333"/>
        </w:rPr>
        <w:t>тезисы, конспект.</w:t>
      </w:r>
    </w:p>
    <w:p w14:paraId="2726C001" w14:textId="77777777" w:rsidR="00533F70" w:rsidRDefault="004F5381" w:rsidP="002E055F">
      <w:pPr>
        <w:pStyle w:val="a5"/>
        <w:tabs>
          <w:tab w:val="left" w:pos="1683"/>
        </w:tabs>
        <w:ind w:left="1682"/>
        <w:rPr>
          <w:sz w:val="24"/>
        </w:rPr>
      </w:pPr>
      <w:r>
        <w:rPr>
          <w:color w:val="333333"/>
          <w:sz w:val="24"/>
        </w:rPr>
        <w:t>Функциональные</w:t>
      </w:r>
      <w:r>
        <w:rPr>
          <w:color w:val="333333"/>
          <w:spacing w:val="-5"/>
          <w:sz w:val="24"/>
        </w:rPr>
        <w:t xml:space="preserve"> </w:t>
      </w:r>
      <w:r>
        <w:rPr>
          <w:color w:val="333333"/>
          <w:sz w:val="24"/>
        </w:rPr>
        <w:t>разновидности</w:t>
      </w:r>
      <w:r>
        <w:rPr>
          <w:color w:val="333333"/>
          <w:spacing w:val="-3"/>
          <w:sz w:val="24"/>
        </w:rPr>
        <w:t xml:space="preserve"> </w:t>
      </w:r>
      <w:r>
        <w:rPr>
          <w:color w:val="333333"/>
          <w:sz w:val="24"/>
        </w:rPr>
        <w:t>языка.</w:t>
      </w:r>
    </w:p>
    <w:p w14:paraId="14A0A681" w14:textId="77777777" w:rsidR="00533F70" w:rsidRDefault="004F5381">
      <w:pPr>
        <w:pStyle w:val="a3"/>
        <w:ind w:right="338"/>
      </w:pPr>
      <w:r>
        <w:rPr>
          <w:color w:val="333333"/>
        </w:rPr>
        <w:t>Официально-деловой стиль. Сфера употребления, функции, языковые особенности.</w:t>
      </w:r>
      <w:r>
        <w:rPr>
          <w:color w:val="333333"/>
          <w:spacing w:val="1"/>
        </w:rPr>
        <w:t xml:space="preserve"> </w:t>
      </w:r>
      <w:r>
        <w:rPr>
          <w:color w:val="333333"/>
        </w:rPr>
        <w:t>Жанры официально-делового стиля (заявление, объяснительная записка, автобиография,</w:t>
      </w:r>
      <w:r>
        <w:rPr>
          <w:color w:val="333333"/>
          <w:spacing w:val="-57"/>
        </w:rPr>
        <w:t xml:space="preserve"> </w:t>
      </w:r>
      <w:r>
        <w:rPr>
          <w:color w:val="333333"/>
        </w:rPr>
        <w:t>характеристика).</w:t>
      </w:r>
    </w:p>
    <w:p w14:paraId="722068EB" w14:textId="77777777" w:rsidR="00533F70" w:rsidRDefault="004F5381">
      <w:pPr>
        <w:pStyle w:val="a3"/>
      </w:pPr>
      <w:r>
        <w:rPr>
          <w:color w:val="333333"/>
        </w:rPr>
        <w:t>Научный</w:t>
      </w:r>
      <w:r>
        <w:rPr>
          <w:color w:val="333333"/>
          <w:spacing w:val="-3"/>
        </w:rPr>
        <w:t xml:space="preserve"> </w:t>
      </w:r>
      <w:r>
        <w:rPr>
          <w:color w:val="333333"/>
        </w:rPr>
        <w:t>стиль.</w:t>
      </w:r>
      <w:r>
        <w:rPr>
          <w:color w:val="333333"/>
          <w:spacing w:val="-2"/>
        </w:rPr>
        <w:t xml:space="preserve"> </w:t>
      </w:r>
      <w:r>
        <w:rPr>
          <w:color w:val="333333"/>
        </w:rPr>
        <w:t>Сфера</w:t>
      </w:r>
      <w:r>
        <w:rPr>
          <w:color w:val="333333"/>
          <w:spacing w:val="-5"/>
        </w:rPr>
        <w:t xml:space="preserve"> </w:t>
      </w:r>
      <w:r>
        <w:rPr>
          <w:color w:val="333333"/>
        </w:rPr>
        <w:t>употребления,</w:t>
      </w:r>
      <w:r>
        <w:rPr>
          <w:color w:val="333333"/>
          <w:spacing w:val="-2"/>
        </w:rPr>
        <w:t xml:space="preserve"> </w:t>
      </w:r>
      <w:r>
        <w:rPr>
          <w:color w:val="333333"/>
        </w:rPr>
        <w:t>функции,</w:t>
      </w:r>
      <w:r>
        <w:rPr>
          <w:color w:val="333333"/>
          <w:spacing w:val="-3"/>
        </w:rPr>
        <w:t xml:space="preserve"> </w:t>
      </w:r>
      <w:r>
        <w:rPr>
          <w:color w:val="333333"/>
        </w:rPr>
        <w:t>языковые</w:t>
      </w:r>
      <w:r>
        <w:rPr>
          <w:color w:val="333333"/>
          <w:spacing w:val="-4"/>
        </w:rPr>
        <w:t xml:space="preserve"> </w:t>
      </w:r>
      <w:r>
        <w:rPr>
          <w:color w:val="333333"/>
        </w:rPr>
        <w:t>особенности.</w:t>
      </w:r>
    </w:p>
    <w:p w14:paraId="6065F934" w14:textId="77777777" w:rsidR="00533F70" w:rsidRDefault="004F5381">
      <w:pPr>
        <w:pStyle w:val="a3"/>
      </w:pPr>
      <w:r>
        <w:rPr>
          <w:color w:val="333333"/>
        </w:rPr>
        <w:t>Жанры научного стиля (реферат, доклад на научную тему). Сочетание различных</w:t>
      </w:r>
      <w:r>
        <w:rPr>
          <w:color w:val="333333"/>
          <w:spacing w:val="1"/>
        </w:rPr>
        <w:t xml:space="preserve"> </w:t>
      </w:r>
      <w:r>
        <w:rPr>
          <w:color w:val="333333"/>
        </w:rPr>
        <w:t>функциональных разновидностей</w:t>
      </w:r>
      <w:r>
        <w:rPr>
          <w:color w:val="333333"/>
          <w:spacing w:val="-3"/>
        </w:rPr>
        <w:t xml:space="preserve"> </w:t>
      </w:r>
      <w:r>
        <w:rPr>
          <w:color w:val="333333"/>
        </w:rPr>
        <w:t>языка</w:t>
      </w:r>
      <w:r>
        <w:rPr>
          <w:color w:val="333333"/>
          <w:spacing w:val="-4"/>
        </w:rPr>
        <w:t xml:space="preserve"> </w:t>
      </w:r>
      <w:r>
        <w:rPr>
          <w:color w:val="333333"/>
        </w:rPr>
        <w:t>в</w:t>
      </w:r>
      <w:r>
        <w:rPr>
          <w:color w:val="333333"/>
          <w:spacing w:val="-4"/>
        </w:rPr>
        <w:t xml:space="preserve"> </w:t>
      </w:r>
      <w:r>
        <w:rPr>
          <w:color w:val="333333"/>
        </w:rPr>
        <w:t>тексте,</w:t>
      </w:r>
      <w:r>
        <w:rPr>
          <w:color w:val="333333"/>
          <w:spacing w:val="-3"/>
        </w:rPr>
        <w:t xml:space="preserve"> </w:t>
      </w:r>
      <w:r>
        <w:rPr>
          <w:color w:val="333333"/>
        </w:rPr>
        <w:t>средства</w:t>
      </w:r>
      <w:r>
        <w:rPr>
          <w:color w:val="333333"/>
          <w:spacing w:val="-2"/>
        </w:rPr>
        <w:t xml:space="preserve"> </w:t>
      </w:r>
      <w:r>
        <w:rPr>
          <w:color w:val="333333"/>
        </w:rPr>
        <w:t>связи</w:t>
      </w:r>
      <w:r>
        <w:rPr>
          <w:color w:val="333333"/>
          <w:spacing w:val="-3"/>
        </w:rPr>
        <w:t xml:space="preserve"> </w:t>
      </w:r>
      <w:r>
        <w:rPr>
          <w:color w:val="333333"/>
        </w:rPr>
        <w:t>предложений</w:t>
      </w:r>
      <w:r>
        <w:rPr>
          <w:color w:val="333333"/>
          <w:spacing w:val="-3"/>
        </w:rPr>
        <w:t xml:space="preserve"> </w:t>
      </w:r>
      <w:r>
        <w:rPr>
          <w:color w:val="333333"/>
        </w:rPr>
        <w:t>в</w:t>
      </w:r>
      <w:r>
        <w:rPr>
          <w:color w:val="333333"/>
          <w:spacing w:val="-4"/>
        </w:rPr>
        <w:t xml:space="preserve"> </w:t>
      </w:r>
      <w:r>
        <w:rPr>
          <w:color w:val="333333"/>
        </w:rPr>
        <w:t>тексте.</w:t>
      </w:r>
    </w:p>
    <w:p w14:paraId="43162738" w14:textId="77777777" w:rsidR="00533F70" w:rsidRDefault="004F5381" w:rsidP="002E055F">
      <w:pPr>
        <w:pStyle w:val="a5"/>
        <w:tabs>
          <w:tab w:val="left" w:pos="1683"/>
        </w:tabs>
        <w:ind w:left="1682"/>
        <w:rPr>
          <w:sz w:val="24"/>
        </w:rPr>
      </w:pPr>
      <w:r>
        <w:rPr>
          <w:color w:val="333333"/>
          <w:sz w:val="24"/>
        </w:rPr>
        <w:t>Система</w:t>
      </w:r>
      <w:r>
        <w:rPr>
          <w:color w:val="333333"/>
          <w:spacing w:val="-2"/>
          <w:sz w:val="24"/>
        </w:rPr>
        <w:t xml:space="preserve"> </w:t>
      </w:r>
      <w:r>
        <w:rPr>
          <w:color w:val="333333"/>
          <w:sz w:val="24"/>
        </w:rPr>
        <w:t>языка.</w:t>
      </w:r>
    </w:p>
    <w:p w14:paraId="43EB5554" w14:textId="77777777" w:rsidR="00533F70" w:rsidRDefault="004F5381" w:rsidP="002E055F">
      <w:pPr>
        <w:pStyle w:val="a5"/>
        <w:tabs>
          <w:tab w:val="left" w:pos="1863"/>
        </w:tabs>
        <w:ind w:right="4464"/>
        <w:rPr>
          <w:sz w:val="24"/>
        </w:rPr>
      </w:pPr>
      <w:r>
        <w:rPr>
          <w:color w:val="333333"/>
          <w:sz w:val="24"/>
        </w:rPr>
        <w:t>Синтаксис. Культура речи. Пунктуация.</w:t>
      </w:r>
      <w:r>
        <w:rPr>
          <w:color w:val="333333"/>
          <w:spacing w:val="-57"/>
          <w:sz w:val="24"/>
        </w:rPr>
        <w:t xml:space="preserve"> </w:t>
      </w:r>
      <w:r>
        <w:rPr>
          <w:color w:val="333333"/>
          <w:sz w:val="24"/>
        </w:rPr>
        <w:t>Синтаксис</w:t>
      </w:r>
      <w:r>
        <w:rPr>
          <w:color w:val="333333"/>
          <w:spacing w:val="-2"/>
          <w:sz w:val="24"/>
        </w:rPr>
        <w:t xml:space="preserve"> </w:t>
      </w:r>
      <w:r>
        <w:rPr>
          <w:color w:val="333333"/>
          <w:sz w:val="24"/>
        </w:rPr>
        <w:t>как раздел</w:t>
      </w:r>
      <w:r>
        <w:rPr>
          <w:color w:val="333333"/>
          <w:spacing w:val="-2"/>
          <w:sz w:val="24"/>
        </w:rPr>
        <w:t xml:space="preserve"> </w:t>
      </w:r>
      <w:r>
        <w:rPr>
          <w:color w:val="333333"/>
          <w:sz w:val="24"/>
        </w:rPr>
        <w:t>лингвистики.</w:t>
      </w:r>
    </w:p>
    <w:p w14:paraId="36354405" w14:textId="77777777" w:rsidR="00533F70" w:rsidRDefault="004F5381">
      <w:pPr>
        <w:pStyle w:val="a3"/>
        <w:ind w:right="3582"/>
      </w:pPr>
      <w:r>
        <w:rPr>
          <w:color w:val="333333"/>
        </w:rPr>
        <w:t>Словосочетание и предложение как единицы синтаксиса.</w:t>
      </w:r>
      <w:r>
        <w:rPr>
          <w:color w:val="333333"/>
          <w:spacing w:val="-57"/>
        </w:rPr>
        <w:t xml:space="preserve"> </w:t>
      </w:r>
      <w:r>
        <w:rPr>
          <w:color w:val="333333"/>
        </w:rPr>
        <w:t>Пунктуация.</w:t>
      </w:r>
      <w:r>
        <w:rPr>
          <w:color w:val="333333"/>
          <w:spacing w:val="-1"/>
        </w:rPr>
        <w:t xml:space="preserve"> </w:t>
      </w:r>
      <w:r>
        <w:rPr>
          <w:color w:val="333333"/>
        </w:rPr>
        <w:t>Функции знаков</w:t>
      </w:r>
      <w:r>
        <w:rPr>
          <w:color w:val="333333"/>
          <w:spacing w:val="-1"/>
        </w:rPr>
        <w:t xml:space="preserve"> </w:t>
      </w:r>
      <w:r>
        <w:rPr>
          <w:color w:val="333333"/>
        </w:rPr>
        <w:t>препинания.</w:t>
      </w:r>
    </w:p>
    <w:p w14:paraId="347F38C0" w14:textId="77777777" w:rsidR="00533F70" w:rsidRDefault="004F5381" w:rsidP="002E055F">
      <w:pPr>
        <w:pStyle w:val="a5"/>
        <w:tabs>
          <w:tab w:val="left" w:pos="1863"/>
        </w:tabs>
        <w:ind w:left="1862"/>
        <w:rPr>
          <w:sz w:val="24"/>
        </w:rPr>
      </w:pPr>
      <w:r>
        <w:rPr>
          <w:color w:val="333333"/>
          <w:sz w:val="24"/>
        </w:rPr>
        <w:t>Словосочетание.</w:t>
      </w:r>
    </w:p>
    <w:p w14:paraId="0FB0FBCA" w14:textId="77777777" w:rsidR="00533F70" w:rsidRDefault="004F5381">
      <w:pPr>
        <w:pStyle w:val="a3"/>
      </w:pPr>
      <w:r>
        <w:rPr>
          <w:color w:val="333333"/>
        </w:rPr>
        <w:t>Основные</w:t>
      </w:r>
      <w:r>
        <w:rPr>
          <w:color w:val="333333"/>
          <w:spacing w:val="-7"/>
        </w:rPr>
        <w:t xml:space="preserve"> </w:t>
      </w:r>
      <w:r>
        <w:rPr>
          <w:color w:val="333333"/>
        </w:rPr>
        <w:t>признаки</w:t>
      </w:r>
      <w:r>
        <w:rPr>
          <w:color w:val="333333"/>
          <w:spacing w:val="-5"/>
        </w:rPr>
        <w:t xml:space="preserve"> </w:t>
      </w:r>
      <w:r>
        <w:rPr>
          <w:color w:val="333333"/>
        </w:rPr>
        <w:t>словосочетания.</w:t>
      </w:r>
    </w:p>
    <w:p w14:paraId="13B8264A" w14:textId="77777777" w:rsidR="00533F70" w:rsidRDefault="004F5381">
      <w:pPr>
        <w:pStyle w:val="a3"/>
        <w:ind w:right="915"/>
      </w:pPr>
      <w:r>
        <w:rPr>
          <w:color w:val="333333"/>
        </w:rPr>
        <w:t>Виды словосочетаний по морфологическим свойствам главного слова: глагольные,</w:t>
      </w:r>
      <w:r>
        <w:rPr>
          <w:color w:val="333333"/>
          <w:spacing w:val="-57"/>
        </w:rPr>
        <w:t xml:space="preserve"> </w:t>
      </w:r>
      <w:r>
        <w:rPr>
          <w:color w:val="333333"/>
        </w:rPr>
        <w:t>именные,</w:t>
      </w:r>
      <w:r>
        <w:rPr>
          <w:color w:val="333333"/>
          <w:spacing w:val="-1"/>
        </w:rPr>
        <w:t xml:space="preserve"> </w:t>
      </w:r>
      <w:r>
        <w:rPr>
          <w:color w:val="333333"/>
        </w:rPr>
        <w:t>наречные.</w:t>
      </w:r>
    </w:p>
    <w:p w14:paraId="1AA19750" w14:textId="77777777" w:rsidR="00533F70" w:rsidRDefault="004F5381">
      <w:pPr>
        <w:pStyle w:val="a3"/>
        <w:spacing w:before="1"/>
        <w:ind w:right="161"/>
      </w:pPr>
      <w:r>
        <w:rPr>
          <w:color w:val="333333"/>
        </w:rPr>
        <w:t>Типы</w:t>
      </w:r>
      <w:r>
        <w:rPr>
          <w:color w:val="333333"/>
          <w:spacing w:val="-5"/>
        </w:rPr>
        <w:t xml:space="preserve"> </w:t>
      </w:r>
      <w:r>
        <w:rPr>
          <w:color w:val="333333"/>
        </w:rPr>
        <w:t>подчинительной</w:t>
      </w:r>
      <w:r>
        <w:rPr>
          <w:color w:val="333333"/>
          <w:spacing w:val="-6"/>
        </w:rPr>
        <w:t xml:space="preserve"> </w:t>
      </w:r>
      <w:r>
        <w:rPr>
          <w:color w:val="333333"/>
        </w:rPr>
        <w:t>связи</w:t>
      </w:r>
      <w:r>
        <w:rPr>
          <w:color w:val="333333"/>
          <w:spacing w:val="-4"/>
        </w:rPr>
        <w:t xml:space="preserve"> </w:t>
      </w:r>
      <w:r>
        <w:rPr>
          <w:color w:val="333333"/>
        </w:rPr>
        <w:t>слов</w:t>
      </w:r>
      <w:r>
        <w:rPr>
          <w:color w:val="333333"/>
          <w:spacing w:val="-6"/>
        </w:rPr>
        <w:t xml:space="preserve"> </w:t>
      </w:r>
      <w:r>
        <w:rPr>
          <w:color w:val="333333"/>
        </w:rPr>
        <w:t>в</w:t>
      </w:r>
      <w:r>
        <w:rPr>
          <w:color w:val="333333"/>
          <w:spacing w:val="-5"/>
        </w:rPr>
        <w:t xml:space="preserve"> </w:t>
      </w:r>
      <w:r>
        <w:rPr>
          <w:color w:val="333333"/>
        </w:rPr>
        <w:t>словосочетании:</w:t>
      </w:r>
      <w:r>
        <w:rPr>
          <w:color w:val="333333"/>
          <w:spacing w:val="-4"/>
        </w:rPr>
        <w:t xml:space="preserve"> </w:t>
      </w:r>
      <w:r>
        <w:rPr>
          <w:color w:val="333333"/>
        </w:rPr>
        <w:t>согласование,</w:t>
      </w:r>
      <w:r>
        <w:rPr>
          <w:color w:val="333333"/>
          <w:spacing w:val="-3"/>
        </w:rPr>
        <w:t xml:space="preserve"> </w:t>
      </w:r>
      <w:r>
        <w:rPr>
          <w:color w:val="333333"/>
        </w:rPr>
        <w:t>управление,</w:t>
      </w:r>
      <w:r>
        <w:rPr>
          <w:color w:val="333333"/>
          <w:spacing w:val="-57"/>
        </w:rPr>
        <w:t xml:space="preserve"> </w:t>
      </w:r>
      <w:r>
        <w:rPr>
          <w:color w:val="333333"/>
        </w:rPr>
        <w:t>примыкание.</w:t>
      </w:r>
    </w:p>
    <w:p w14:paraId="443694E8" w14:textId="77777777" w:rsidR="00533F70" w:rsidRDefault="004F5381">
      <w:pPr>
        <w:pStyle w:val="a3"/>
      </w:pPr>
      <w:r>
        <w:rPr>
          <w:color w:val="333333"/>
        </w:rPr>
        <w:t>Синтаксический</w:t>
      </w:r>
      <w:r>
        <w:rPr>
          <w:color w:val="333333"/>
          <w:spacing w:val="-4"/>
        </w:rPr>
        <w:t xml:space="preserve"> </w:t>
      </w:r>
      <w:r>
        <w:rPr>
          <w:color w:val="333333"/>
        </w:rPr>
        <w:t>анализ</w:t>
      </w:r>
      <w:r>
        <w:rPr>
          <w:color w:val="333333"/>
          <w:spacing w:val="-6"/>
        </w:rPr>
        <w:t xml:space="preserve"> </w:t>
      </w:r>
      <w:r>
        <w:rPr>
          <w:color w:val="333333"/>
        </w:rPr>
        <w:t>словосочетаний.</w:t>
      </w:r>
    </w:p>
    <w:p w14:paraId="7CFB4EA3" w14:textId="77777777" w:rsidR="00533F70" w:rsidRDefault="004F5381">
      <w:pPr>
        <w:pStyle w:val="a3"/>
      </w:pPr>
      <w:r>
        <w:rPr>
          <w:color w:val="333333"/>
        </w:rPr>
        <w:t>Грамматическая</w:t>
      </w:r>
      <w:r>
        <w:rPr>
          <w:color w:val="333333"/>
          <w:spacing w:val="-3"/>
        </w:rPr>
        <w:t xml:space="preserve"> </w:t>
      </w:r>
      <w:r>
        <w:rPr>
          <w:color w:val="333333"/>
        </w:rPr>
        <w:t>синонимия</w:t>
      </w:r>
      <w:r>
        <w:rPr>
          <w:color w:val="333333"/>
          <w:spacing w:val="-5"/>
        </w:rPr>
        <w:t xml:space="preserve"> </w:t>
      </w:r>
      <w:r>
        <w:rPr>
          <w:color w:val="333333"/>
        </w:rPr>
        <w:t>словосочетаний.</w:t>
      </w:r>
      <w:r>
        <w:rPr>
          <w:color w:val="333333"/>
          <w:spacing w:val="-5"/>
        </w:rPr>
        <w:t xml:space="preserve"> </w:t>
      </w:r>
      <w:r>
        <w:rPr>
          <w:color w:val="333333"/>
        </w:rPr>
        <w:t>Нормы</w:t>
      </w:r>
      <w:r>
        <w:rPr>
          <w:color w:val="333333"/>
          <w:spacing w:val="-4"/>
        </w:rPr>
        <w:t xml:space="preserve"> </w:t>
      </w:r>
      <w:r>
        <w:rPr>
          <w:color w:val="333333"/>
        </w:rPr>
        <w:t>построения</w:t>
      </w:r>
      <w:r>
        <w:rPr>
          <w:color w:val="333333"/>
          <w:spacing w:val="-5"/>
        </w:rPr>
        <w:t xml:space="preserve"> </w:t>
      </w:r>
      <w:r>
        <w:rPr>
          <w:color w:val="333333"/>
        </w:rPr>
        <w:t>словосочетаний.</w:t>
      </w:r>
    </w:p>
    <w:p w14:paraId="5004B28F" w14:textId="77777777" w:rsidR="00533F70" w:rsidRDefault="004F5381" w:rsidP="002E055F">
      <w:pPr>
        <w:pStyle w:val="a5"/>
        <w:tabs>
          <w:tab w:val="left" w:pos="1863"/>
        </w:tabs>
        <w:ind w:left="1862"/>
        <w:rPr>
          <w:sz w:val="24"/>
        </w:rPr>
      </w:pPr>
      <w:r>
        <w:rPr>
          <w:color w:val="333333"/>
          <w:sz w:val="24"/>
        </w:rPr>
        <w:t>Предложение.</w:t>
      </w:r>
    </w:p>
    <w:p w14:paraId="5F42EECA" w14:textId="77777777" w:rsidR="00533F70" w:rsidRDefault="004F5381">
      <w:pPr>
        <w:pStyle w:val="a3"/>
        <w:ind w:right="1445"/>
      </w:pPr>
      <w:r>
        <w:rPr>
          <w:color w:val="333333"/>
        </w:rPr>
        <w:t>Предложение. Основные признаки предложения: смысловая и интонационная</w:t>
      </w:r>
      <w:r>
        <w:rPr>
          <w:color w:val="333333"/>
          <w:spacing w:val="-57"/>
        </w:rPr>
        <w:t xml:space="preserve"> </w:t>
      </w:r>
      <w:r>
        <w:rPr>
          <w:color w:val="333333"/>
        </w:rPr>
        <w:t>законченность, грамматическая оформленность.</w:t>
      </w:r>
    </w:p>
    <w:p w14:paraId="25CFA93B" w14:textId="77777777" w:rsidR="00533F70" w:rsidRDefault="004F5381">
      <w:pPr>
        <w:pStyle w:val="a3"/>
      </w:pPr>
      <w:r>
        <w:rPr>
          <w:color w:val="333333"/>
        </w:rPr>
        <w:t>Виды</w:t>
      </w:r>
      <w:r>
        <w:rPr>
          <w:color w:val="333333"/>
          <w:spacing w:val="-3"/>
        </w:rPr>
        <w:t xml:space="preserve"> </w:t>
      </w:r>
      <w:r>
        <w:rPr>
          <w:color w:val="333333"/>
        </w:rPr>
        <w:t>предложений</w:t>
      </w:r>
      <w:r>
        <w:rPr>
          <w:color w:val="333333"/>
          <w:spacing w:val="-3"/>
        </w:rPr>
        <w:t xml:space="preserve"> </w:t>
      </w:r>
      <w:r>
        <w:rPr>
          <w:color w:val="333333"/>
        </w:rPr>
        <w:t>по</w:t>
      </w:r>
      <w:r>
        <w:rPr>
          <w:color w:val="333333"/>
          <w:spacing w:val="-6"/>
        </w:rPr>
        <w:t xml:space="preserve"> </w:t>
      </w:r>
      <w:r>
        <w:rPr>
          <w:color w:val="333333"/>
        </w:rPr>
        <w:t>цели</w:t>
      </w:r>
      <w:r>
        <w:rPr>
          <w:color w:val="333333"/>
          <w:spacing w:val="-2"/>
        </w:rPr>
        <w:t xml:space="preserve"> </w:t>
      </w:r>
      <w:r>
        <w:rPr>
          <w:color w:val="333333"/>
        </w:rPr>
        <w:t>высказывания</w:t>
      </w:r>
      <w:r>
        <w:rPr>
          <w:color w:val="333333"/>
          <w:spacing w:val="-3"/>
        </w:rPr>
        <w:t xml:space="preserve"> </w:t>
      </w:r>
      <w:r>
        <w:rPr>
          <w:color w:val="333333"/>
        </w:rPr>
        <w:t>(повествовательные,</w:t>
      </w:r>
      <w:r>
        <w:rPr>
          <w:color w:val="333333"/>
          <w:spacing w:val="-3"/>
        </w:rPr>
        <w:t xml:space="preserve"> </w:t>
      </w:r>
      <w:r>
        <w:rPr>
          <w:color w:val="333333"/>
        </w:rPr>
        <w:t>вопросительные,</w:t>
      </w:r>
    </w:p>
    <w:p w14:paraId="2A9BFADA" w14:textId="77777777" w:rsidR="00533F70" w:rsidRDefault="004F5381">
      <w:pPr>
        <w:pStyle w:val="a3"/>
        <w:ind w:right="266"/>
      </w:pPr>
      <w:r>
        <w:rPr>
          <w:color w:val="333333"/>
        </w:rPr>
        <w:t>побудительные) и по эмоциональной окраске (восклицательные, невосклицательные). Их</w:t>
      </w:r>
      <w:r>
        <w:rPr>
          <w:color w:val="333333"/>
          <w:spacing w:val="-57"/>
        </w:rPr>
        <w:t xml:space="preserve"> </w:t>
      </w:r>
      <w:r>
        <w:rPr>
          <w:color w:val="333333"/>
        </w:rPr>
        <w:t>интонационные</w:t>
      </w:r>
      <w:r>
        <w:rPr>
          <w:color w:val="333333"/>
          <w:spacing w:val="-3"/>
        </w:rPr>
        <w:t xml:space="preserve"> </w:t>
      </w:r>
      <w:r>
        <w:rPr>
          <w:color w:val="333333"/>
        </w:rPr>
        <w:t>и смысловые</w:t>
      </w:r>
      <w:r>
        <w:rPr>
          <w:color w:val="333333"/>
          <w:spacing w:val="-2"/>
        </w:rPr>
        <w:t xml:space="preserve"> </w:t>
      </w:r>
      <w:r>
        <w:rPr>
          <w:color w:val="333333"/>
        </w:rPr>
        <w:t>особенности.</w:t>
      </w:r>
    </w:p>
    <w:p w14:paraId="3CF33C6F" w14:textId="77777777" w:rsidR="00533F70" w:rsidRDefault="004F5381">
      <w:pPr>
        <w:pStyle w:val="a3"/>
      </w:pPr>
      <w:r>
        <w:rPr>
          <w:color w:val="333333"/>
        </w:rPr>
        <w:t>Употребление</w:t>
      </w:r>
      <w:r>
        <w:rPr>
          <w:color w:val="333333"/>
          <w:spacing w:val="-4"/>
        </w:rPr>
        <w:t xml:space="preserve"> </w:t>
      </w:r>
      <w:r>
        <w:rPr>
          <w:color w:val="333333"/>
        </w:rPr>
        <w:t>языковых форм</w:t>
      </w:r>
      <w:r>
        <w:rPr>
          <w:color w:val="333333"/>
          <w:spacing w:val="-2"/>
        </w:rPr>
        <w:t xml:space="preserve"> </w:t>
      </w:r>
      <w:r>
        <w:rPr>
          <w:color w:val="333333"/>
        </w:rPr>
        <w:t>выражения</w:t>
      </w:r>
      <w:r>
        <w:rPr>
          <w:color w:val="333333"/>
          <w:spacing w:val="-3"/>
        </w:rPr>
        <w:t xml:space="preserve"> </w:t>
      </w:r>
      <w:r>
        <w:rPr>
          <w:color w:val="333333"/>
        </w:rPr>
        <w:t>побуждения</w:t>
      </w:r>
      <w:r>
        <w:rPr>
          <w:color w:val="333333"/>
          <w:spacing w:val="-2"/>
        </w:rPr>
        <w:t xml:space="preserve"> </w:t>
      </w:r>
      <w:r>
        <w:rPr>
          <w:color w:val="333333"/>
        </w:rPr>
        <w:t>в</w:t>
      </w:r>
      <w:r>
        <w:rPr>
          <w:color w:val="333333"/>
          <w:spacing w:val="-3"/>
        </w:rPr>
        <w:t xml:space="preserve"> </w:t>
      </w:r>
      <w:r>
        <w:rPr>
          <w:color w:val="333333"/>
        </w:rPr>
        <w:t>побудительных</w:t>
      </w:r>
      <w:r>
        <w:rPr>
          <w:color w:val="333333"/>
          <w:spacing w:val="-1"/>
        </w:rPr>
        <w:t xml:space="preserve"> </w:t>
      </w:r>
      <w:r>
        <w:rPr>
          <w:color w:val="333333"/>
        </w:rPr>
        <w:t>предложениях.</w:t>
      </w:r>
    </w:p>
    <w:p w14:paraId="5A6253DA" w14:textId="77777777" w:rsidR="00533F70" w:rsidRDefault="00533F70">
      <w:pPr>
        <w:sectPr w:rsidR="00533F70">
          <w:pgSz w:w="11910" w:h="16840"/>
          <w:pgMar w:top="1040" w:right="720" w:bottom="280" w:left="740" w:header="720" w:footer="720" w:gutter="0"/>
          <w:cols w:space="720"/>
        </w:sectPr>
      </w:pPr>
    </w:p>
    <w:p w14:paraId="0937B0C2" w14:textId="77777777" w:rsidR="00533F70" w:rsidRDefault="004F5381">
      <w:pPr>
        <w:pStyle w:val="a3"/>
        <w:spacing w:before="66"/>
        <w:ind w:right="340"/>
      </w:pPr>
      <w:r>
        <w:rPr>
          <w:color w:val="333333"/>
        </w:rPr>
        <w:lastRenderedPageBreak/>
        <w:t>Средства оформления предложения в устной и письменной речи (интонация, логическое</w:t>
      </w:r>
      <w:r>
        <w:rPr>
          <w:color w:val="333333"/>
          <w:spacing w:val="-57"/>
        </w:rPr>
        <w:t xml:space="preserve"> </w:t>
      </w:r>
      <w:r>
        <w:rPr>
          <w:color w:val="333333"/>
        </w:rPr>
        <w:t>ударение,</w:t>
      </w:r>
      <w:r>
        <w:rPr>
          <w:color w:val="333333"/>
          <w:spacing w:val="-1"/>
        </w:rPr>
        <w:t xml:space="preserve"> </w:t>
      </w:r>
      <w:r>
        <w:rPr>
          <w:color w:val="333333"/>
        </w:rPr>
        <w:t>знаки</w:t>
      </w:r>
      <w:r>
        <w:rPr>
          <w:color w:val="333333"/>
          <w:spacing w:val="-2"/>
        </w:rPr>
        <w:t xml:space="preserve"> </w:t>
      </w:r>
      <w:r>
        <w:rPr>
          <w:color w:val="333333"/>
        </w:rPr>
        <w:t>препинания).</w:t>
      </w:r>
    </w:p>
    <w:p w14:paraId="3884BECB" w14:textId="77777777" w:rsidR="00533F70" w:rsidRDefault="004F5381">
      <w:pPr>
        <w:pStyle w:val="a3"/>
      </w:pPr>
      <w:r>
        <w:rPr>
          <w:color w:val="333333"/>
        </w:rPr>
        <w:t>Виды</w:t>
      </w:r>
      <w:r>
        <w:rPr>
          <w:color w:val="333333"/>
          <w:spacing w:val="-2"/>
        </w:rPr>
        <w:t xml:space="preserve"> </w:t>
      </w:r>
      <w:r>
        <w:rPr>
          <w:color w:val="333333"/>
        </w:rPr>
        <w:t>предложений</w:t>
      </w:r>
      <w:r>
        <w:rPr>
          <w:color w:val="333333"/>
          <w:spacing w:val="-2"/>
        </w:rPr>
        <w:t xml:space="preserve"> </w:t>
      </w:r>
      <w:r>
        <w:rPr>
          <w:color w:val="333333"/>
        </w:rPr>
        <w:t>по</w:t>
      </w:r>
      <w:r>
        <w:rPr>
          <w:color w:val="333333"/>
          <w:spacing w:val="-5"/>
        </w:rPr>
        <w:t xml:space="preserve"> </w:t>
      </w:r>
      <w:r>
        <w:rPr>
          <w:color w:val="333333"/>
        </w:rPr>
        <w:t>количеству</w:t>
      </w:r>
      <w:r>
        <w:rPr>
          <w:color w:val="333333"/>
          <w:spacing w:val="-7"/>
        </w:rPr>
        <w:t xml:space="preserve"> </w:t>
      </w:r>
      <w:r>
        <w:rPr>
          <w:color w:val="333333"/>
        </w:rPr>
        <w:t>грамматических основ</w:t>
      </w:r>
      <w:r>
        <w:rPr>
          <w:color w:val="333333"/>
          <w:spacing w:val="-2"/>
        </w:rPr>
        <w:t xml:space="preserve"> </w:t>
      </w:r>
      <w:r>
        <w:rPr>
          <w:color w:val="333333"/>
        </w:rPr>
        <w:t>(простые,</w:t>
      </w:r>
      <w:r>
        <w:rPr>
          <w:color w:val="333333"/>
          <w:spacing w:val="-2"/>
        </w:rPr>
        <w:t xml:space="preserve"> </w:t>
      </w:r>
      <w:r>
        <w:rPr>
          <w:color w:val="333333"/>
        </w:rPr>
        <w:t>сложные).</w:t>
      </w:r>
    </w:p>
    <w:p w14:paraId="5798540D" w14:textId="77777777" w:rsidR="00533F70" w:rsidRDefault="004F5381">
      <w:pPr>
        <w:pStyle w:val="a3"/>
        <w:spacing w:before="1"/>
        <w:ind w:right="230"/>
      </w:pPr>
      <w:r>
        <w:rPr>
          <w:color w:val="333333"/>
        </w:rPr>
        <w:t>Виды простых предложений по наличию главных членов (двусоставные, односоставные).</w:t>
      </w:r>
      <w:r>
        <w:rPr>
          <w:color w:val="333333"/>
          <w:spacing w:val="-57"/>
        </w:rPr>
        <w:t xml:space="preserve"> </w:t>
      </w:r>
      <w:r>
        <w:rPr>
          <w:color w:val="333333"/>
        </w:rPr>
        <w:t>Виды предложений по наличию второстепенных членов (распространенные,</w:t>
      </w:r>
      <w:r>
        <w:rPr>
          <w:color w:val="333333"/>
          <w:spacing w:val="1"/>
        </w:rPr>
        <w:t xml:space="preserve"> </w:t>
      </w:r>
      <w:r>
        <w:rPr>
          <w:color w:val="333333"/>
        </w:rPr>
        <w:t>нераспространенные).</w:t>
      </w:r>
    </w:p>
    <w:p w14:paraId="09DD5C8E" w14:textId="77777777" w:rsidR="00533F70" w:rsidRDefault="004F5381">
      <w:pPr>
        <w:pStyle w:val="a3"/>
      </w:pPr>
      <w:r>
        <w:rPr>
          <w:color w:val="333333"/>
        </w:rPr>
        <w:t>Предложения</w:t>
      </w:r>
      <w:r>
        <w:rPr>
          <w:color w:val="333333"/>
          <w:spacing w:val="-1"/>
        </w:rPr>
        <w:t xml:space="preserve"> </w:t>
      </w:r>
      <w:r>
        <w:rPr>
          <w:color w:val="333333"/>
        </w:rPr>
        <w:t>полные</w:t>
      </w:r>
      <w:r>
        <w:rPr>
          <w:color w:val="333333"/>
          <w:spacing w:val="-3"/>
        </w:rPr>
        <w:t xml:space="preserve"> </w:t>
      </w:r>
      <w:r>
        <w:rPr>
          <w:color w:val="333333"/>
        </w:rPr>
        <w:t>и</w:t>
      </w:r>
      <w:r>
        <w:rPr>
          <w:color w:val="333333"/>
          <w:spacing w:val="-3"/>
        </w:rPr>
        <w:t xml:space="preserve"> </w:t>
      </w:r>
      <w:r>
        <w:rPr>
          <w:color w:val="333333"/>
        </w:rPr>
        <w:t>неполные.</w:t>
      </w:r>
    </w:p>
    <w:p w14:paraId="0C34614C" w14:textId="77777777" w:rsidR="00533F70" w:rsidRDefault="004F5381">
      <w:pPr>
        <w:pStyle w:val="a3"/>
        <w:ind w:right="370"/>
      </w:pPr>
      <w:r>
        <w:rPr>
          <w:color w:val="333333"/>
        </w:rPr>
        <w:t>Употребление неполных предложений в диалогической речи, соблюдение в устной речи</w:t>
      </w:r>
      <w:r>
        <w:rPr>
          <w:color w:val="333333"/>
          <w:spacing w:val="-57"/>
        </w:rPr>
        <w:t xml:space="preserve"> </w:t>
      </w:r>
      <w:r>
        <w:rPr>
          <w:color w:val="333333"/>
        </w:rPr>
        <w:t>интонации</w:t>
      </w:r>
      <w:r>
        <w:rPr>
          <w:color w:val="333333"/>
          <w:spacing w:val="-1"/>
        </w:rPr>
        <w:t xml:space="preserve"> </w:t>
      </w:r>
      <w:r>
        <w:rPr>
          <w:color w:val="333333"/>
        </w:rPr>
        <w:t>неполного предложения.</w:t>
      </w:r>
    </w:p>
    <w:p w14:paraId="50854C71" w14:textId="77777777" w:rsidR="00533F70" w:rsidRDefault="004F5381">
      <w:pPr>
        <w:pStyle w:val="a3"/>
        <w:ind w:right="987"/>
      </w:pPr>
      <w:r>
        <w:rPr>
          <w:color w:val="333333"/>
        </w:rPr>
        <w:t>Грамматические, интонационные и пунктуационные особенности предложений со</w:t>
      </w:r>
      <w:r>
        <w:rPr>
          <w:color w:val="333333"/>
          <w:spacing w:val="-57"/>
        </w:rPr>
        <w:t xml:space="preserve"> </w:t>
      </w:r>
      <w:r>
        <w:rPr>
          <w:color w:val="333333"/>
        </w:rPr>
        <w:t>словами да, нет.</w:t>
      </w:r>
    </w:p>
    <w:p w14:paraId="24D26EDB" w14:textId="77777777" w:rsidR="00533F70" w:rsidRDefault="004F5381">
      <w:pPr>
        <w:pStyle w:val="a3"/>
      </w:pPr>
      <w:r>
        <w:rPr>
          <w:color w:val="333333"/>
        </w:rPr>
        <w:t>Нормы</w:t>
      </w:r>
      <w:r>
        <w:rPr>
          <w:color w:val="333333"/>
          <w:spacing w:val="-3"/>
        </w:rPr>
        <w:t xml:space="preserve"> </w:t>
      </w:r>
      <w:r>
        <w:rPr>
          <w:color w:val="333333"/>
        </w:rPr>
        <w:t>построения</w:t>
      </w:r>
      <w:r>
        <w:rPr>
          <w:color w:val="333333"/>
          <w:spacing w:val="-3"/>
        </w:rPr>
        <w:t xml:space="preserve"> </w:t>
      </w:r>
      <w:r>
        <w:rPr>
          <w:color w:val="333333"/>
        </w:rPr>
        <w:t>простого</w:t>
      </w:r>
      <w:r>
        <w:rPr>
          <w:color w:val="333333"/>
          <w:spacing w:val="-3"/>
        </w:rPr>
        <w:t xml:space="preserve"> </w:t>
      </w:r>
      <w:r>
        <w:rPr>
          <w:color w:val="333333"/>
        </w:rPr>
        <w:t>предложения,</w:t>
      </w:r>
      <w:r>
        <w:rPr>
          <w:color w:val="333333"/>
          <w:spacing w:val="-3"/>
        </w:rPr>
        <w:t xml:space="preserve"> </w:t>
      </w:r>
      <w:r>
        <w:rPr>
          <w:color w:val="333333"/>
        </w:rPr>
        <w:t>использования</w:t>
      </w:r>
      <w:r>
        <w:rPr>
          <w:color w:val="333333"/>
          <w:spacing w:val="-6"/>
        </w:rPr>
        <w:t xml:space="preserve"> </w:t>
      </w:r>
      <w:r>
        <w:rPr>
          <w:color w:val="333333"/>
        </w:rPr>
        <w:t>инверсии.</w:t>
      </w:r>
    </w:p>
    <w:p w14:paraId="65A583F2" w14:textId="77777777" w:rsidR="002E055F" w:rsidRDefault="004F5381" w:rsidP="002E055F">
      <w:pPr>
        <w:pStyle w:val="a5"/>
        <w:tabs>
          <w:tab w:val="left" w:pos="1863"/>
        </w:tabs>
        <w:ind w:right="5352"/>
        <w:rPr>
          <w:color w:val="333333"/>
          <w:sz w:val="24"/>
        </w:rPr>
      </w:pPr>
      <w:r>
        <w:rPr>
          <w:color w:val="333333"/>
          <w:sz w:val="24"/>
        </w:rPr>
        <w:t>Двусоставное предложение.</w:t>
      </w:r>
      <w:r>
        <w:rPr>
          <w:color w:val="333333"/>
          <w:spacing w:val="1"/>
          <w:sz w:val="24"/>
        </w:rPr>
        <w:t xml:space="preserve"> </w:t>
      </w:r>
    </w:p>
    <w:p w14:paraId="37F39F4D" w14:textId="7818ACAE" w:rsidR="00533F70" w:rsidRDefault="004F5381" w:rsidP="002E055F">
      <w:pPr>
        <w:pStyle w:val="a5"/>
        <w:tabs>
          <w:tab w:val="left" w:pos="1863"/>
        </w:tabs>
        <w:ind w:right="5352"/>
        <w:rPr>
          <w:sz w:val="24"/>
        </w:rPr>
      </w:pPr>
      <w:r>
        <w:rPr>
          <w:color w:val="333333"/>
          <w:sz w:val="24"/>
        </w:rPr>
        <w:t>Главные</w:t>
      </w:r>
      <w:r>
        <w:rPr>
          <w:color w:val="333333"/>
          <w:spacing w:val="-3"/>
          <w:sz w:val="24"/>
        </w:rPr>
        <w:t xml:space="preserve"> </w:t>
      </w:r>
      <w:r>
        <w:rPr>
          <w:color w:val="333333"/>
          <w:sz w:val="24"/>
        </w:rPr>
        <w:t>члены</w:t>
      </w:r>
      <w:r>
        <w:rPr>
          <w:color w:val="333333"/>
          <w:spacing w:val="-1"/>
          <w:sz w:val="24"/>
        </w:rPr>
        <w:t xml:space="preserve"> </w:t>
      </w:r>
      <w:r>
        <w:rPr>
          <w:color w:val="333333"/>
          <w:sz w:val="24"/>
        </w:rPr>
        <w:t>предложения.</w:t>
      </w:r>
    </w:p>
    <w:p w14:paraId="18331B5A" w14:textId="77777777" w:rsidR="00533F70" w:rsidRDefault="004F5381">
      <w:pPr>
        <w:pStyle w:val="a3"/>
        <w:ind w:right="3411"/>
      </w:pPr>
      <w:r>
        <w:rPr>
          <w:color w:val="333333"/>
        </w:rPr>
        <w:t>Подлежащее и сказуемое как главные члены предложения.</w:t>
      </w:r>
      <w:r>
        <w:rPr>
          <w:color w:val="333333"/>
          <w:spacing w:val="-57"/>
        </w:rPr>
        <w:t xml:space="preserve"> </w:t>
      </w:r>
      <w:r>
        <w:rPr>
          <w:color w:val="333333"/>
        </w:rPr>
        <w:t>Способы</w:t>
      </w:r>
      <w:r>
        <w:rPr>
          <w:color w:val="333333"/>
          <w:spacing w:val="-1"/>
        </w:rPr>
        <w:t xml:space="preserve"> </w:t>
      </w:r>
      <w:r>
        <w:rPr>
          <w:color w:val="333333"/>
        </w:rPr>
        <w:t>выражения подлежащего.</w:t>
      </w:r>
    </w:p>
    <w:p w14:paraId="7BACFF05" w14:textId="77777777" w:rsidR="00533F70" w:rsidRDefault="004F5381">
      <w:pPr>
        <w:pStyle w:val="a3"/>
        <w:ind w:right="909"/>
      </w:pPr>
      <w:r>
        <w:rPr>
          <w:color w:val="333333"/>
        </w:rPr>
        <w:t>Виды сказуемого (простое глагольное, составное глагольное, составное именное) и</w:t>
      </w:r>
      <w:r>
        <w:rPr>
          <w:color w:val="333333"/>
          <w:spacing w:val="-57"/>
        </w:rPr>
        <w:t xml:space="preserve"> </w:t>
      </w:r>
      <w:r>
        <w:rPr>
          <w:color w:val="333333"/>
        </w:rPr>
        <w:t>способы</w:t>
      </w:r>
      <w:r>
        <w:rPr>
          <w:color w:val="333333"/>
          <w:spacing w:val="-1"/>
        </w:rPr>
        <w:t xml:space="preserve"> </w:t>
      </w:r>
      <w:r>
        <w:rPr>
          <w:color w:val="333333"/>
        </w:rPr>
        <w:t>его</w:t>
      </w:r>
      <w:r>
        <w:rPr>
          <w:color w:val="333333"/>
          <w:spacing w:val="-1"/>
        </w:rPr>
        <w:t xml:space="preserve"> </w:t>
      </w:r>
      <w:r>
        <w:rPr>
          <w:color w:val="333333"/>
        </w:rPr>
        <w:t>выражения.</w:t>
      </w:r>
    </w:p>
    <w:p w14:paraId="36C04CEA" w14:textId="77777777" w:rsidR="00533F70" w:rsidRDefault="004F5381">
      <w:pPr>
        <w:pStyle w:val="a3"/>
      </w:pPr>
      <w:r>
        <w:rPr>
          <w:color w:val="333333"/>
        </w:rPr>
        <w:t>Тире</w:t>
      </w:r>
      <w:r>
        <w:rPr>
          <w:color w:val="333333"/>
          <w:spacing w:val="-3"/>
        </w:rPr>
        <w:t xml:space="preserve"> </w:t>
      </w:r>
      <w:r>
        <w:rPr>
          <w:color w:val="333333"/>
        </w:rPr>
        <w:t>между</w:t>
      </w:r>
      <w:r>
        <w:rPr>
          <w:color w:val="333333"/>
          <w:spacing w:val="-6"/>
        </w:rPr>
        <w:t xml:space="preserve"> </w:t>
      </w:r>
      <w:r>
        <w:rPr>
          <w:color w:val="333333"/>
        </w:rPr>
        <w:t>подлежащим</w:t>
      </w:r>
      <w:r>
        <w:rPr>
          <w:color w:val="333333"/>
          <w:spacing w:val="-2"/>
        </w:rPr>
        <w:t xml:space="preserve"> </w:t>
      </w:r>
      <w:r>
        <w:rPr>
          <w:color w:val="333333"/>
        </w:rPr>
        <w:t>и</w:t>
      </w:r>
      <w:r>
        <w:rPr>
          <w:color w:val="333333"/>
          <w:spacing w:val="-1"/>
        </w:rPr>
        <w:t xml:space="preserve"> </w:t>
      </w:r>
      <w:r>
        <w:rPr>
          <w:color w:val="333333"/>
        </w:rPr>
        <w:t>сказуемым.</w:t>
      </w:r>
    </w:p>
    <w:p w14:paraId="09B9DF93" w14:textId="7A2688F4" w:rsidR="002E055F" w:rsidRPr="002E055F" w:rsidRDefault="004F5381" w:rsidP="002E055F">
      <w:pPr>
        <w:pStyle w:val="a3"/>
        <w:ind w:right="453"/>
      </w:pPr>
      <w:r>
        <w:rPr>
          <w:color w:val="333333"/>
        </w:rPr>
        <w:t>Нормы согласования сказуемого с подлежащим, выраженным словосочетанием,</w:t>
      </w:r>
      <w:r>
        <w:rPr>
          <w:color w:val="333333"/>
          <w:spacing w:val="1"/>
        </w:rPr>
        <w:t xml:space="preserve"> </w:t>
      </w:r>
      <w:r>
        <w:rPr>
          <w:color w:val="333333"/>
        </w:rPr>
        <w:t>сложносокращенными словами, словами большинство меньшинство, количественными</w:t>
      </w:r>
      <w:r>
        <w:rPr>
          <w:color w:val="333333"/>
          <w:spacing w:val="-57"/>
        </w:rPr>
        <w:t xml:space="preserve"> </w:t>
      </w:r>
      <w:r>
        <w:rPr>
          <w:color w:val="333333"/>
        </w:rPr>
        <w:t>сочетаниями.</w:t>
      </w:r>
    </w:p>
    <w:p w14:paraId="4293F70E" w14:textId="19C3DB1E" w:rsidR="00533F70" w:rsidRPr="002E055F" w:rsidRDefault="004F5381" w:rsidP="002E055F">
      <w:pPr>
        <w:tabs>
          <w:tab w:val="left" w:pos="2043"/>
        </w:tabs>
        <w:spacing w:before="1"/>
        <w:ind w:left="962" w:right="4527"/>
        <w:rPr>
          <w:sz w:val="24"/>
        </w:rPr>
      </w:pPr>
      <w:r w:rsidRPr="002E055F">
        <w:rPr>
          <w:color w:val="333333"/>
          <w:sz w:val="24"/>
        </w:rPr>
        <w:t>Второстепенные члены предложения.</w:t>
      </w:r>
      <w:r w:rsidRPr="002E055F">
        <w:rPr>
          <w:color w:val="333333"/>
          <w:spacing w:val="-57"/>
          <w:sz w:val="24"/>
        </w:rPr>
        <w:t xml:space="preserve"> </w:t>
      </w:r>
      <w:r w:rsidRPr="002E055F">
        <w:rPr>
          <w:color w:val="333333"/>
          <w:sz w:val="24"/>
        </w:rPr>
        <w:t>Второстепенные</w:t>
      </w:r>
      <w:r w:rsidRPr="002E055F">
        <w:rPr>
          <w:color w:val="333333"/>
          <w:spacing w:val="-4"/>
          <w:sz w:val="24"/>
        </w:rPr>
        <w:t xml:space="preserve"> </w:t>
      </w:r>
      <w:r w:rsidRPr="002E055F">
        <w:rPr>
          <w:color w:val="333333"/>
          <w:sz w:val="24"/>
        </w:rPr>
        <w:t>члены предложения,</w:t>
      </w:r>
      <w:r w:rsidRPr="002E055F">
        <w:rPr>
          <w:color w:val="333333"/>
          <w:spacing w:val="-2"/>
          <w:sz w:val="24"/>
        </w:rPr>
        <w:t xml:space="preserve"> </w:t>
      </w:r>
      <w:r w:rsidRPr="002E055F">
        <w:rPr>
          <w:color w:val="333333"/>
          <w:sz w:val="24"/>
        </w:rPr>
        <w:t>их</w:t>
      </w:r>
      <w:r w:rsidRPr="002E055F">
        <w:rPr>
          <w:color w:val="333333"/>
          <w:spacing w:val="1"/>
          <w:sz w:val="24"/>
        </w:rPr>
        <w:t xml:space="preserve"> </w:t>
      </w:r>
      <w:r w:rsidRPr="002E055F">
        <w:rPr>
          <w:color w:val="333333"/>
          <w:sz w:val="24"/>
        </w:rPr>
        <w:t>виды.</w:t>
      </w:r>
    </w:p>
    <w:p w14:paraId="4179A6E2" w14:textId="77777777" w:rsidR="00533F70" w:rsidRDefault="004F5381">
      <w:pPr>
        <w:pStyle w:val="a3"/>
        <w:ind w:right="790"/>
      </w:pPr>
      <w:r>
        <w:rPr>
          <w:color w:val="333333"/>
        </w:rPr>
        <w:t>Определение как второстепенный член предложения. Определения согласованные и</w:t>
      </w:r>
      <w:r>
        <w:rPr>
          <w:color w:val="333333"/>
          <w:spacing w:val="-57"/>
        </w:rPr>
        <w:t xml:space="preserve"> </w:t>
      </w:r>
      <w:r>
        <w:rPr>
          <w:color w:val="333333"/>
        </w:rPr>
        <w:t>несогласованные.</w:t>
      </w:r>
    </w:p>
    <w:p w14:paraId="7303FAEC" w14:textId="77777777" w:rsidR="00533F70" w:rsidRDefault="004F5381">
      <w:pPr>
        <w:pStyle w:val="a3"/>
        <w:ind w:right="1128"/>
      </w:pPr>
      <w:r>
        <w:rPr>
          <w:color w:val="333333"/>
        </w:rPr>
        <w:t>Приложение как особый вид определения. Дополнение как второстепенный член</w:t>
      </w:r>
      <w:r>
        <w:rPr>
          <w:color w:val="333333"/>
          <w:spacing w:val="-57"/>
        </w:rPr>
        <w:t xml:space="preserve"> </w:t>
      </w:r>
      <w:r>
        <w:rPr>
          <w:color w:val="333333"/>
        </w:rPr>
        <w:t>предложения.</w:t>
      </w:r>
      <w:r>
        <w:rPr>
          <w:color w:val="333333"/>
          <w:spacing w:val="-1"/>
        </w:rPr>
        <w:t xml:space="preserve"> </w:t>
      </w:r>
      <w:r>
        <w:rPr>
          <w:color w:val="333333"/>
        </w:rPr>
        <w:t>Дополнения прямые</w:t>
      </w:r>
      <w:r>
        <w:rPr>
          <w:color w:val="333333"/>
          <w:spacing w:val="-2"/>
        </w:rPr>
        <w:t xml:space="preserve"> </w:t>
      </w:r>
      <w:r>
        <w:rPr>
          <w:color w:val="333333"/>
        </w:rPr>
        <w:t>и косвенные.</w:t>
      </w:r>
    </w:p>
    <w:p w14:paraId="7ABE333B" w14:textId="77777777" w:rsidR="00533F70" w:rsidRDefault="004F5381">
      <w:pPr>
        <w:pStyle w:val="a3"/>
      </w:pPr>
      <w:r>
        <w:rPr>
          <w:color w:val="333333"/>
        </w:rPr>
        <w:t>Обстоятельство</w:t>
      </w:r>
      <w:r>
        <w:rPr>
          <w:color w:val="333333"/>
          <w:spacing w:val="-4"/>
        </w:rPr>
        <w:t xml:space="preserve"> </w:t>
      </w:r>
      <w:r>
        <w:rPr>
          <w:color w:val="333333"/>
        </w:rPr>
        <w:t>как</w:t>
      </w:r>
      <w:r>
        <w:rPr>
          <w:color w:val="333333"/>
          <w:spacing w:val="-4"/>
        </w:rPr>
        <w:t xml:space="preserve"> </w:t>
      </w:r>
      <w:r>
        <w:rPr>
          <w:color w:val="333333"/>
        </w:rPr>
        <w:t>второстепенный</w:t>
      </w:r>
      <w:r>
        <w:rPr>
          <w:color w:val="333333"/>
          <w:spacing w:val="-3"/>
        </w:rPr>
        <w:t xml:space="preserve"> </w:t>
      </w:r>
      <w:r>
        <w:rPr>
          <w:color w:val="333333"/>
        </w:rPr>
        <w:t>член</w:t>
      </w:r>
      <w:r>
        <w:rPr>
          <w:color w:val="333333"/>
          <w:spacing w:val="-4"/>
        </w:rPr>
        <w:t xml:space="preserve"> </w:t>
      </w:r>
      <w:r>
        <w:rPr>
          <w:color w:val="333333"/>
        </w:rPr>
        <w:t>предложения.</w:t>
      </w:r>
      <w:r>
        <w:rPr>
          <w:color w:val="333333"/>
          <w:spacing w:val="-4"/>
        </w:rPr>
        <w:t xml:space="preserve"> </w:t>
      </w:r>
      <w:r>
        <w:rPr>
          <w:color w:val="333333"/>
        </w:rPr>
        <w:t>Виды</w:t>
      </w:r>
      <w:r>
        <w:rPr>
          <w:color w:val="333333"/>
          <w:spacing w:val="-3"/>
        </w:rPr>
        <w:t xml:space="preserve"> </w:t>
      </w:r>
      <w:r>
        <w:rPr>
          <w:color w:val="333333"/>
        </w:rPr>
        <w:t>обстоятельств</w:t>
      </w:r>
      <w:r>
        <w:rPr>
          <w:color w:val="333333"/>
          <w:spacing w:val="-4"/>
        </w:rPr>
        <w:t xml:space="preserve"> </w:t>
      </w:r>
      <w:r>
        <w:rPr>
          <w:color w:val="333333"/>
        </w:rPr>
        <w:t>(места,</w:t>
      </w:r>
      <w:r>
        <w:rPr>
          <w:color w:val="333333"/>
          <w:spacing w:val="-57"/>
        </w:rPr>
        <w:t xml:space="preserve"> </w:t>
      </w:r>
      <w:r>
        <w:rPr>
          <w:color w:val="333333"/>
        </w:rPr>
        <w:t>времени,</w:t>
      </w:r>
      <w:r>
        <w:rPr>
          <w:color w:val="333333"/>
          <w:spacing w:val="-2"/>
        </w:rPr>
        <w:t xml:space="preserve"> </w:t>
      </w:r>
      <w:r>
        <w:rPr>
          <w:color w:val="333333"/>
        </w:rPr>
        <w:t>причины,</w:t>
      </w:r>
      <w:r>
        <w:rPr>
          <w:color w:val="333333"/>
          <w:spacing w:val="-4"/>
        </w:rPr>
        <w:t xml:space="preserve"> </w:t>
      </w:r>
      <w:r>
        <w:rPr>
          <w:color w:val="333333"/>
        </w:rPr>
        <w:t>цели,</w:t>
      </w:r>
      <w:r>
        <w:rPr>
          <w:color w:val="333333"/>
          <w:spacing w:val="-1"/>
        </w:rPr>
        <w:t xml:space="preserve"> </w:t>
      </w:r>
      <w:r>
        <w:rPr>
          <w:color w:val="333333"/>
        </w:rPr>
        <w:t>образа</w:t>
      </w:r>
      <w:r>
        <w:rPr>
          <w:color w:val="333333"/>
          <w:spacing w:val="-2"/>
        </w:rPr>
        <w:t xml:space="preserve"> </w:t>
      </w:r>
      <w:r>
        <w:rPr>
          <w:color w:val="333333"/>
        </w:rPr>
        <w:t>действия,</w:t>
      </w:r>
      <w:r>
        <w:rPr>
          <w:color w:val="333333"/>
          <w:spacing w:val="-1"/>
        </w:rPr>
        <w:t xml:space="preserve"> </w:t>
      </w:r>
      <w:r>
        <w:rPr>
          <w:color w:val="333333"/>
        </w:rPr>
        <w:t>меры</w:t>
      </w:r>
      <w:r>
        <w:rPr>
          <w:color w:val="333333"/>
          <w:spacing w:val="-2"/>
        </w:rPr>
        <w:t xml:space="preserve"> </w:t>
      </w:r>
      <w:r>
        <w:rPr>
          <w:color w:val="333333"/>
        </w:rPr>
        <w:t>и</w:t>
      </w:r>
      <w:r>
        <w:rPr>
          <w:color w:val="333333"/>
          <w:spacing w:val="-1"/>
        </w:rPr>
        <w:t xml:space="preserve"> </w:t>
      </w:r>
      <w:r>
        <w:rPr>
          <w:color w:val="333333"/>
        </w:rPr>
        <w:t>степени,</w:t>
      </w:r>
      <w:r>
        <w:rPr>
          <w:color w:val="333333"/>
          <w:spacing w:val="1"/>
        </w:rPr>
        <w:t xml:space="preserve"> </w:t>
      </w:r>
      <w:r>
        <w:rPr>
          <w:color w:val="333333"/>
        </w:rPr>
        <w:t>условия,</w:t>
      </w:r>
      <w:r>
        <w:rPr>
          <w:color w:val="333333"/>
          <w:spacing w:val="1"/>
        </w:rPr>
        <w:t xml:space="preserve"> </w:t>
      </w:r>
      <w:r>
        <w:rPr>
          <w:color w:val="333333"/>
        </w:rPr>
        <w:t>уступки).</w:t>
      </w:r>
    </w:p>
    <w:p w14:paraId="6DC0563E" w14:textId="77777777" w:rsidR="00533F70" w:rsidRDefault="004F5381" w:rsidP="002E055F">
      <w:pPr>
        <w:pStyle w:val="a5"/>
        <w:tabs>
          <w:tab w:val="left" w:pos="1863"/>
        </w:tabs>
        <w:ind w:left="1862"/>
        <w:rPr>
          <w:sz w:val="24"/>
        </w:rPr>
      </w:pPr>
      <w:r>
        <w:rPr>
          <w:color w:val="333333"/>
          <w:sz w:val="24"/>
        </w:rPr>
        <w:t>Односоставные</w:t>
      </w:r>
      <w:r>
        <w:rPr>
          <w:color w:val="333333"/>
          <w:spacing w:val="-5"/>
          <w:sz w:val="24"/>
        </w:rPr>
        <w:t xml:space="preserve"> </w:t>
      </w:r>
      <w:r>
        <w:rPr>
          <w:color w:val="333333"/>
          <w:sz w:val="24"/>
        </w:rPr>
        <w:t>предложения.</w:t>
      </w:r>
    </w:p>
    <w:p w14:paraId="06B97373" w14:textId="77777777" w:rsidR="00533F70" w:rsidRDefault="004F5381">
      <w:pPr>
        <w:pStyle w:val="a3"/>
      </w:pPr>
      <w:r>
        <w:rPr>
          <w:color w:val="333333"/>
        </w:rPr>
        <w:t>Односоставные</w:t>
      </w:r>
      <w:r>
        <w:rPr>
          <w:color w:val="333333"/>
          <w:spacing w:val="-6"/>
        </w:rPr>
        <w:t xml:space="preserve"> </w:t>
      </w:r>
      <w:r>
        <w:rPr>
          <w:color w:val="333333"/>
        </w:rPr>
        <w:t>предложения,</w:t>
      </w:r>
      <w:r>
        <w:rPr>
          <w:color w:val="333333"/>
          <w:spacing w:val="-4"/>
        </w:rPr>
        <w:t xml:space="preserve"> </w:t>
      </w:r>
      <w:r>
        <w:rPr>
          <w:color w:val="333333"/>
        </w:rPr>
        <w:t>их</w:t>
      </w:r>
      <w:r>
        <w:rPr>
          <w:color w:val="333333"/>
          <w:spacing w:val="-1"/>
        </w:rPr>
        <w:t xml:space="preserve"> </w:t>
      </w:r>
      <w:r>
        <w:rPr>
          <w:color w:val="333333"/>
        </w:rPr>
        <w:t>грамматические</w:t>
      </w:r>
      <w:r>
        <w:rPr>
          <w:color w:val="333333"/>
          <w:spacing w:val="-5"/>
        </w:rPr>
        <w:t xml:space="preserve"> </w:t>
      </w:r>
      <w:r>
        <w:rPr>
          <w:color w:val="333333"/>
        </w:rPr>
        <w:t>признаки.</w:t>
      </w:r>
    </w:p>
    <w:p w14:paraId="138EBE0C" w14:textId="77777777" w:rsidR="00533F70" w:rsidRDefault="004F5381">
      <w:pPr>
        <w:pStyle w:val="a3"/>
        <w:ind w:right="988"/>
      </w:pPr>
      <w:r>
        <w:rPr>
          <w:color w:val="333333"/>
        </w:rPr>
        <w:t>Грамматические различия односоставных предложений и двусоставных неполных</w:t>
      </w:r>
      <w:r>
        <w:rPr>
          <w:color w:val="333333"/>
          <w:spacing w:val="-57"/>
        </w:rPr>
        <w:t xml:space="preserve"> </w:t>
      </w:r>
      <w:r>
        <w:rPr>
          <w:color w:val="333333"/>
        </w:rPr>
        <w:t>предложений.</w:t>
      </w:r>
    </w:p>
    <w:p w14:paraId="661D9FD5" w14:textId="77777777" w:rsidR="00533F70" w:rsidRDefault="004F5381">
      <w:pPr>
        <w:pStyle w:val="a3"/>
        <w:ind w:right="782"/>
      </w:pPr>
      <w:r>
        <w:rPr>
          <w:color w:val="333333"/>
        </w:rPr>
        <w:t>Виды односоставных предложений: назывные, определенноличные, неопределенно-</w:t>
      </w:r>
      <w:r>
        <w:rPr>
          <w:color w:val="333333"/>
          <w:spacing w:val="-57"/>
        </w:rPr>
        <w:t xml:space="preserve"> </w:t>
      </w:r>
      <w:r>
        <w:rPr>
          <w:color w:val="333333"/>
        </w:rPr>
        <w:t>личные,</w:t>
      </w:r>
      <w:r>
        <w:rPr>
          <w:color w:val="333333"/>
          <w:spacing w:val="-1"/>
        </w:rPr>
        <w:t xml:space="preserve"> </w:t>
      </w:r>
      <w:r>
        <w:rPr>
          <w:color w:val="333333"/>
        </w:rPr>
        <w:t>обобщенно-личные, безличные</w:t>
      </w:r>
      <w:r>
        <w:rPr>
          <w:color w:val="333333"/>
          <w:spacing w:val="-2"/>
        </w:rPr>
        <w:t xml:space="preserve"> </w:t>
      </w:r>
      <w:r>
        <w:rPr>
          <w:color w:val="333333"/>
        </w:rPr>
        <w:t>предложения.</w:t>
      </w:r>
    </w:p>
    <w:p w14:paraId="1989A78A" w14:textId="77777777" w:rsidR="00533F70" w:rsidRDefault="004F5381">
      <w:pPr>
        <w:pStyle w:val="a3"/>
        <w:ind w:right="1846"/>
      </w:pPr>
      <w:r>
        <w:rPr>
          <w:color w:val="333333"/>
        </w:rPr>
        <w:t>Синтаксическая синонимия односоставных и двусоставных предложений.</w:t>
      </w:r>
      <w:r>
        <w:rPr>
          <w:color w:val="333333"/>
          <w:spacing w:val="-57"/>
        </w:rPr>
        <w:t xml:space="preserve"> </w:t>
      </w:r>
      <w:r>
        <w:rPr>
          <w:color w:val="333333"/>
        </w:rPr>
        <w:t>Употребление</w:t>
      </w:r>
      <w:r>
        <w:rPr>
          <w:color w:val="333333"/>
          <w:spacing w:val="-2"/>
        </w:rPr>
        <w:t xml:space="preserve"> </w:t>
      </w:r>
      <w:r>
        <w:rPr>
          <w:color w:val="333333"/>
        </w:rPr>
        <w:t>односоставных</w:t>
      </w:r>
      <w:r>
        <w:rPr>
          <w:color w:val="333333"/>
          <w:spacing w:val="1"/>
        </w:rPr>
        <w:t xml:space="preserve"> </w:t>
      </w:r>
      <w:r>
        <w:rPr>
          <w:color w:val="333333"/>
        </w:rPr>
        <w:t>предложений в</w:t>
      </w:r>
      <w:r>
        <w:rPr>
          <w:color w:val="333333"/>
          <w:spacing w:val="-2"/>
        </w:rPr>
        <w:t xml:space="preserve"> </w:t>
      </w:r>
      <w:r>
        <w:rPr>
          <w:color w:val="333333"/>
        </w:rPr>
        <w:t>речи.</w:t>
      </w:r>
    </w:p>
    <w:p w14:paraId="50ED27F5" w14:textId="3360E9DC" w:rsidR="00533F70" w:rsidRDefault="004F5381" w:rsidP="002E055F">
      <w:pPr>
        <w:pStyle w:val="a5"/>
        <w:tabs>
          <w:tab w:val="left" w:pos="1863"/>
        </w:tabs>
        <w:ind w:right="4369"/>
        <w:rPr>
          <w:sz w:val="24"/>
        </w:rPr>
      </w:pPr>
      <w:r>
        <w:rPr>
          <w:color w:val="333333"/>
          <w:sz w:val="24"/>
        </w:rPr>
        <w:t>Простое осложненное предложение.</w:t>
      </w:r>
      <w:r>
        <w:rPr>
          <w:color w:val="333333"/>
          <w:spacing w:val="1"/>
          <w:sz w:val="24"/>
        </w:rPr>
        <w:t xml:space="preserve"> </w:t>
      </w:r>
      <w:r>
        <w:rPr>
          <w:color w:val="333333"/>
          <w:sz w:val="24"/>
        </w:rPr>
        <w:t>Предложения</w:t>
      </w:r>
      <w:r>
        <w:rPr>
          <w:color w:val="333333"/>
          <w:spacing w:val="-2"/>
          <w:sz w:val="24"/>
        </w:rPr>
        <w:t xml:space="preserve"> </w:t>
      </w:r>
      <w:r>
        <w:rPr>
          <w:color w:val="333333"/>
          <w:sz w:val="24"/>
        </w:rPr>
        <w:t>с</w:t>
      </w:r>
      <w:r>
        <w:rPr>
          <w:color w:val="333333"/>
          <w:spacing w:val="-2"/>
          <w:sz w:val="24"/>
        </w:rPr>
        <w:t xml:space="preserve"> </w:t>
      </w:r>
      <w:r>
        <w:rPr>
          <w:color w:val="333333"/>
          <w:sz w:val="24"/>
        </w:rPr>
        <w:t>однородными</w:t>
      </w:r>
      <w:r>
        <w:rPr>
          <w:color w:val="333333"/>
          <w:spacing w:val="-2"/>
          <w:sz w:val="24"/>
        </w:rPr>
        <w:t xml:space="preserve"> </w:t>
      </w:r>
      <w:r>
        <w:rPr>
          <w:color w:val="333333"/>
          <w:sz w:val="24"/>
        </w:rPr>
        <w:t>членами.</w:t>
      </w:r>
    </w:p>
    <w:p w14:paraId="3522BF24" w14:textId="77777777" w:rsidR="00533F70" w:rsidRDefault="004F5381">
      <w:pPr>
        <w:pStyle w:val="a3"/>
        <w:spacing w:before="1"/>
        <w:ind w:right="2991"/>
        <w:jc w:val="both"/>
      </w:pPr>
      <w:r>
        <w:rPr>
          <w:color w:val="333333"/>
        </w:rPr>
        <w:t>Однородные члены предложения, их признаки, средства связи.</w:t>
      </w:r>
      <w:r>
        <w:rPr>
          <w:color w:val="333333"/>
          <w:spacing w:val="-57"/>
        </w:rPr>
        <w:t xml:space="preserve"> </w:t>
      </w:r>
      <w:r>
        <w:rPr>
          <w:color w:val="333333"/>
        </w:rPr>
        <w:t>Союзная и бессоюзная связь однородных членов предложения.</w:t>
      </w:r>
      <w:r>
        <w:rPr>
          <w:color w:val="333333"/>
          <w:spacing w:val="-57"/>
        </w:rPr>
        <w:t xml:space="preserve"> </w:t>
      </w:r>
      <w:r>
        <w:rPr>
          <w:color w:val="333333"/>
        </w:rPr>
        <w:t>Однородные</w:t>
      </w:r>
      <w:r>
        <w:rPr>
          <w:color w:val="333333"/>
          <w:spacing w:val="-3"/>
        </w:rPr>
        <w:t xml:space="preserve"> </w:t>
      </w:r>
      <w:r>
        <w:rPr>
          <w:color w:val="333333"/>
        </w:rPr>
        <w:t>и неоднородные</w:t>
      </w:r>
      <w:r>
        <w:rPr>
          <w:color w:val="333333"/>
          <w:spacing w:val="-2"/>
        </w:rPr>
        <w:t xml:space="preserve"> </w:t>
      </w:r>
      <w:r>
        <w:rPr>
          <w:color w:val="333333"/>
        </w:rPr>
        <w:t>определения.</w:t>
      </w:r>
    </w:p>
    <w:p w14:paraId="110B9974" w14:textId="77777777" w:rsidR="00533F70" w:rsidRDefault="004F5381">
      <w:pPr>
        <w:pStyle w:val="a3"/>
      </w:pPr>
      <w:r>
        <w:rPr>
          <w:color w:val="333333"/>
        </w:rPr>
        <w:t>Предложения</w:t>
      </w:r>
      <w:r>
        <w:rPr>
          <w:color w:val="333333"/>
          <w:spacing w:val="-2"/>
        </w:rPr>
        <w:t xml:space="preserve"> </w:t>
      </w:r>
      <w:r>
        <w:rPr>
          <w:color w:val="333333"/>
        </w:rPr>
        <w:t>с</w:t>
      </w:r>
      <w:r>
        <w:rPr>
          <w:color w:val="333333"/>
          <w:spacing w:val="-3"/>
        </w:rPr>
        <w:t xml:space="preserve"> </w:t>
      </w:r>
      <w:r>
        <w:rPr>
          <w:color w:val="333333"/>
        </w:rPr>
        <w:t>обобщающими</w:t>
      </w:r>
      <w:r>
        <w:rPr>
          <w:color w:val="333333"/>
          <w:spacing w:val="-2"/>
        </w:rPr>
        <w:t xml:space="preserve"> </w:t>
      </w:r>
      <w:r>
        <w:rPr>
          <w:color w:val="333333"/>
        </w:rPr>
        <w:t>словами</w:t>
      </w:r>
      <w:r>
        <w:rPr>
          <w:color w:val="333333"/>
          <w:spacing w:val="-1"/>
        </w:rPr>
        <w:t xml:space="preserve"> </w:t>
      </w:r>
      <w:r>
        <w:rPr>
          <w:color w:val="333333"/>
        </w:rPr>
        <w:t>при</w:t>
      </w:r>
      <w:r>
        <w:rPr>
          <w:color w:val="333333"/>
          <w:spacing w:val="1"/>
        </w:rPr>
        <w:t xml:space="preserve"> </w:t>
      </w:r>
      <w:r>
        <w:rPr>
          <w:color w:val="333333"/>
        </w:rPr>
        <w:t>однородных членах.</w:t>
      </w:r>
    </w:p>
    <w:p w14:paraId="050AB4A9" w14:textId="77777777" w:rsidR="00533F70" w:rsidRDefault="004F5381">
      <w:pPr>
        <w:pStyle w:val="a3"/>
        <w:ind w:right="1038"/>
      </w:pPr>
      <w:r>
        <w:rPr>
          <w:color w:val="333333"/>
        </w:rPr>
        <w:t>Нормы построения предложений с однородными членами, связанными двойными</w:t>
      </w:r>
      <w:r>
        <w:rPr>
          <w:color w:val="333333"/>
          <w:spacing w:val="-57"/>
        </w:rPr>
        <w:t xml:space="preserve"> </w:t>
      </w:r>
      <w:r>
        <w:rPr>
          <w:color w:val="333333"/>
        </w:rPr>
        <w:t>союзами не</w:t>
      </w:r>
      <w:r>
        <w:rPr>
          <w:color w:val="333333"/>
          <w:spacing w:val="-1"/>
        </w:rPr>
        <w:t xml:space="preserve"> </w:t>
      </w:r>
      <w:r>
        <w:rPr>
          <w:color w:val="333333"/>
        </w:rPr>
        <w:t>только...</w:t>
      </w:r>
      <w:r>
        <w:rPr>
          <w:color w:val="333333"/>
          <w:spacing w:val="-3"/>
        </w:rPr>
        <w:t xml:space="preserve"> </w:t>
      </w:r>
      <w:r>
        <w:rPr>
          <w:color w:val="333333"/>
        </w:rPr>
        <w:t>но</w:t>
      </w:r>
      <w:r>
        <w:rPr>
          <w:color w:val="333333"/>
          <w:spacing w:val="-3"/>
        </w:rPr>
        <w:t xml:space="preserve"> </w:t>
      </w:r>
      <w:r>
        <w:rPr>
          <w:color w:val="333333"/>
        </w:rPr>
        <w:t>и, как... так</w:t>
      </w:r>
      <w:r>
        <w:rPr>
          <w:color w:val="333333"/>
          <w:spacing w:val="-2"/>
        </w:rPr>
        <w:t xml:space="preserve"> </w:t>
      </w:r>
      <w:r>
        <w:rPr>
          <w:color w:val="333333"/>
        </w:rPr>
        <w:t>и.</w:t>
      </w:r>
    </w:p>
    <w:p w14:paraId="06C16FBF" w14:textId="77777777" w:rsidR="00533F70" w:rsidRDefault="004F5381">
      <w:pPr>
        <w:pStyle w:val="a3"/>
        <w:ind w:right="394"/>
      </w:pPr>
      <w:r>
        <w:rPr>
          <w:color w:val="333333"/>
        </w:rPr>
        <w:t>Нормы постановки знаков препинания в предложениях с однородными членами,</w:t>
      </w:r>
      <w:r>
        <w:rPr>
          <w:color w:val="333333"/>
          <w:spacing w:val="1"/>
        </w:rPr>
        <w:t xml:space="preserve"> </w:t>
      </w:r>
      <w:r>
        <w:rPr>
          <w:color w:val="333333"/>
        </w:rPr>
        <w:t>связанными попарно, с помощью повторяющихся союзов (и... и, или... или, либо... либо,</w:t>
      </w:r>
      <w:r>
        <w:rPr>
          <w:color w:val="333333"/>
          <w:spacing w:val="-57"/>
        </w:rPr>
        <w:t xml:space="preserve"> </w:t>
      </w:r>
      <w:r>
        <w:rPr>
          <w:color w:val="333333"/>
        </w:rPr>
        <w:t>ни...</w:t>
      </w:r>
      <w:r>
        <w:rPr>
          <w:color w:val="333333"/>
          <w:spacing w:val="-1"/>
        </w:rPr>
        <w:t xml:space="preserve"> </w:t>
      </w:r>
      <w:r>
        <w:rPr>
          <w:color w:val="333333"/>
        </w:rPr>
        <w:t>ни, то... то).</w:t>
      </w:r>
    </w:p>
    <w:p w14:paraId="45E89647" w14:textId="77777777" w:rsidR="00533F70" w:rsidRDefault="004F5381">
      <w:pPr>
        <w:pStyle w:val="a3"/>
        <w:ind w:right="666"/>
      </w:pPr>
      <w:r>
        <w:rPr>
          <w:color w:val="333333"/>
        </w:rPr>
        <w:t>Нормы постановки знаков препинания в предложениях с обобщающими словами при</w:t>
      </w:r>
      <w:r>
        <w:rPr>
          <w:color w:val="333333"/>
          <w:spacing w:val="-57"/>
        </w:rPr>
        <w:t xml:space="preserve"> </w:t>
      </w:r>
      <w:r>
        <w:rPr>
          <w:color w:val="333333"/>
        </w:rPr>
        <w:t>однородных</w:t>
      </w:r>
      <w:r>
        <w:rPr>
          <w:color w:val="333333"/>
          <w:spacing w:val="1"/>
        </w:rPr>
        <w:t xml:space="preserve"> </w:t>
      </w:r>
      <w:r>
        <w:rPr>
          <w:color w:val="333333"/>
        </w:rPr>
        <w:t>членах.</w:t>
      </w:r>
    </w:p>
    <w:p w14:paraId="06D9FBDC" w14:textId="77777777" w:rsidR="00533F70" w:rsidRDefault="004F5381">
      <w:pPr>
        <w:pStyle w:val="a3"/>
      </w:pPr>
      <w:r>
        <w:rPr>
          <w:color w:val="333333"/>
        </w:rPr>
        <w:t>Нормы</w:t>
      </w:r>
      <w:r>
        <w:rPr>
          <w:color w:val="333333"/>
          <w:spacing w:val="-2"/>
        </w:rPr>
        <w:t xml:space="preserve"> </w:t>
      </w:r>
      <w:r>
        <w:rPr>
          <w:color w:val="333333"/>
        </w:rPr>
        <w:t>постановки знаков</w:t>
      </w:r>
      <w:r>
        <w:rPr>
          <w:color w:val="333333"/>
          <w:spacing w:val="-2"/>
        </w:rPr>
        <w:t xml:space="preserve"> </w:t>
      </w:r>
      <w:r>
        <w:rPr>
          <w:color w:val="333333"/>
        </w:rPr>
        <w:t>препинания</w:t>
      </w:r>
      <w:r>
        <w:rPr>
          <w:color w:val="333333"/>
          <w:spacing w:val="-1"/>
        </w:rPr>
        <w:t xml:space="preserve"> </w:t>
      </w:r>
      <w:r>
        <w:rPr>
          <w:color w:val="333333"/>
        </w:rPr>
        <w:t>в</w:t>
      </w:r>
      <w:r>
        <w:rPr>
          <w:color w:val="333333"/>
          <w:spacing w:val="-5"/>
        </w:rPr>
        <w:t xml:space="preserve"> </w:t>
      </w:r>
      <w:r>
        <w:rPr>
          <w:color w:val="333333"/>
        </w:rPr>
        <w:t>простом</w:t>
      </w:r>
      <w:r>
        <w:rPr>
          <w:color w:val="333333"/>
          <w:spacing w:val="3"/>
        </w:rPr>
        <w:t xml:space="preserve"> </w:t>
      </w:r>
      <w:r>
        <w:rPr>
          <w:color w:val="333333"/>
        </w:rPr>
        <w:t>и</w:t>
      </w:r>
      <w:r>
        <w:rPr>
          <w:color w:val="333333"/>
          <w:spacing w:val="-2"/>
        </w:rPr>
        <w:t xml:space="preserve"> </w:t>
      </w:r>
      <w:r>
        <w:rPr>
          <w:color w:val="333333"/>
        </w:rPr>
        <w:t>сложном</w:t>
      </w:r>
      <w:r>
        <w:rPr>
          <w:color w:val="333333"/>
          <w:spacing w:val="-2"/>
        </w:rPr>
        <w:t xml:space="preserve"> </w:t>
      </w:r>
      <w:r>
        <w:rPr>
          <w:color w:val="333333"/>
        </w:rPr>
        <w:t>предложениях с</w:t>
      </w:r>
      <w:r>
        <w:rPr>
          <w:color w:val="333333"/>
          <w:spacing w:val="-2"/>
        </w:rPr>
        <w:t xml:space="preserve"> </w:t>
      </w:r>
      <w:r>
        <w:rPr>
          <w:color w:val="333333"/>
        </w:rPr>
        <w:t>союзом</w:t>
      </w:r>
      <w:r>
        <w:rPr>
          <w:color w:val="333333"/>
          <w:spacing w:val="-1"/>
        </w:rPr>
        <w:t xml:space="preserve"> </w:t>
      </w:r>
      <w:r>
        <w:rPr>
          <w:color w:val="333333"/>
        </w:rPr>
        <w:t>и.</w:t>
      </w:r>
    </w:p>
    <w:p w14:paraId="739FE722" w14:textId="77777777" w:rsidR="00533F70" w:rsidRDefault="00533F70">
      <w:pPr>
        <w:sectPr w:rsidR="00533F70">
          <w:pgSz w:w="11910" w:h="16840"/>
          <w:pgMar w:top="1040" w:right="720" w:bottom="280" w:left="740" w:header="720" w:footer="720" w:gutter="0"/>
          <w:cols w:space="720"/>
        </w:sectPr>
      </w:pPr>
    </w:p>
    <w:p w14:paraId="5872F6BD" w14:textId="77777777" w:rsidR="00533F70" w:rsidRDefault="004F5381" w:rsidP="002E055F">
      <w:pPr>
        <w:pStyle w:val="a5"/>
        <w:tabs>
          <w:tab w:val="left" w:pos="2043"/>
        </w:tabs>
        <w:spacing w:before="66"/>
        <w:ind w:left="2042"/>
        <w:rPr>
          <w:sz w:val="24"/>
        </w:rPr>
      </w:pPr>
      <w:r>
        <w:rPr>
          <w:color w:val="333333"/>
          <w:sz w:val="24"/>
        </w:rPr>
        <w:lastRenderedPageBreak/>
        <w:t>Предложения</w:t>
      </w:r>
      <w:r>
        <w:rPr>
          <w:color w:val="333333"/>
          <w:spacing w:val="-3"/>
          <w:sz w:val="24"/>
        </w:rPr>
        <w:t xml:space="preserve"> </w:t>
      </w:r>
      <w:r>
        <w:rPr>
          <w:color w:val="333333"/>
          <w:sz w:val="24"/>
        </w:rPr>
        <w:t>с</w:t>
      </w:r>
      <w:r>
        <w:rPr>
          <w:color w:val="333333"/>
          <w:spacing w:val="-3"/>
          <w:sz w:val="24"/>
        </w:rPr>
        <w:t xml:space="preserve"> </w:t>
      </w:r>
      <w:r>
        <w:rPr>
          <w:color w:val="333333"/>
          <w:sz w:val="24"/>
        </w:rPr>
        <w:t>обособленными</w:t>
      </w:r>
      <w:r>
        <w:rPr>
          <w:color w:val="333333"/>
          <w:spacing w:val="-2"/>
          <w:sz w:val="24"/>
        </w:rPr>
        <w:t xml:space="preserve"> </w:t>
      </w:r>
      <w:r>
        <w:rPr>
          <w:color w:val="333333"/>
          <w:sz w:val="24"/>
        </w:rPr>
        <w:t>членами.</w:t>
      </w:r>
    </w:p>
    <w:p w14:paraId="4D70A65F" w14:textId="77777777" w:rsidR="00533F70" w:rsidRDefault="004F5381">
      <w:pPr>
        <w:pStyle w:val="a3"/>
        <w:ind w:right="498"/>
      </w:pPr>
      <w:r>
        <w:rPr>
          <w:color w:val="333333"/>
        </w:rPr>
        <w:t>Обособление. Виды обособленных членов предложения (обособленные определения,</w:t>
      </w:r>
      <w:r>
        <w:rPr>
          <w:color w:val="333333"/>
          <w:spacing w:val="1"/>
        </w:rPr>
        <w:t xml:space="preserve"> </w:t>
      </w:r>
      <w:r>
        <w:rPr>
          <w:color w:val="333333"/>
        </w:rPr>
        <w:t>обособленные приложения, обособленные обстоятельства, обособленные дополнения).</w:t>
      </w:r>
      <w:r>
        <w:rPr>
          <w:color w:val="333333"/>
          <w:spacing w:val="-57"/>
        </w:rPr>
        <w:t xml:space="preserve"> </w:t>
      </w:r>
      <w:r>
        <w:rPr>
          <w:color w:val="333333"/>
        </w:rPr>
        <w:t>Уточняющие члены предложения, пояснительные и присоединительные конструкции.</w:t>
      </w:r>
      <w:r>
        <w:rPr>
          <w:color w:val="333333"/>
          <w:spacing w:val="1"/>
        </w:rPr>
        <w:t xml:space="preserve"> </w:t>
      </w:r>
      <w:r>
        <w:rPr>
          <w:color w:val="333333"/>
        </w:rPr>
        <w:t>Нормы постановки знаков препинания в предложениях со сравнительным оборотом;</w:t>
      </w:r>
      <w:r>
        <w:rPr>
          <w:color w:val="333333"/>
          <w:spacing w:val="1"/>
        </w:rPr>
        <w:t xml:space="preserve"> </w:t>
      </w:r>
      <w:r>
        <w:rPr>
          <w:color w:val="333333"/>
        </w:rPr>
        <w:t>нормы обособления согласованных и несогласованных определений (в том числе</w:t>
      </w:r>
      <w:r>
        <w:rPr>
          <w:color w:val="333333"/>
          <w:spacing w:val="1"/>
        </w:rPr>
        <w:t xml:space="preserve"> </w:t>
      </w:r>
      <w:r>
        <w:rPr>
          <w:color w:val="333333"/>
        </w:rPr>
        <w:t>приложений), дополнений, обстоятельств, уточняющих членов, пояснительных и</w:t>
      </w:r>
      <w:r>
        <w:rPr>
          <w:color w:val="333333"/>
          <w:spacing w:val="1"/>
        </w:rPr>
        <w:t xml:space="preserve"> </w:t>
      </w:r>
      <w:r>
        <w:rPr>
          <w:color w:val="333333"/>
        </w:rPr>
        <w:t>присоединительных</w:t>
      </w:r>
      <w:r>
        <w:rPr>
          <w:color w:val="333333"/>
          <w:spacing w:val="-1"/>
        </w:rPr>
        <w:t xml:space="preserve"> </w:t>
      </w:r>
      <w:r>
        <w:rPr>
          <w:color w:val="333333"/>
        </w:rPr>
        <w:t>конструкций.</w:t>
      </w:r>
    </w:p>
    <w:p w14:paraId="75AB720F" w14:textId="77777777" w:rsidR="00533F70" w:rsidRDefault="004F5381" w:rsidP="002E055F">
      <w:pPr>
        <w:pStyle w:val="a5"/>
        <w:tabs>
          <w:tab w:val="left" w:pos="2043"/>
        </w:tabs>
        <w:spacing w:before="1"/>
        <w:ind w:right="660"/>
        <w:rPr>
          <w:sz w:val="24"/>
        </w:rPr>
      </w:pPr>
      <w:r>
        <w:rPr>
          <w:color w:val="333333"/>
          <w:sz w:val="24"/>
        </w:rPr>
        <w:t>Предложения с обращениями, вводными и вставными конструкциями.</w:t>
      </w:r>
      <w:r>
        <w:rPr>
          <w:color w:val="333333"/>
          <w:spacing w:val="1"/>
          <w:sz w:val="24"/>
        </w:rPr>
        <w:t xml:space="preserve"> </w:t>
      </w:r>
      <w:r>
        <w:rPr>
          <w:color w:val="333333"/>
          <w:sz w:val="24"/>
        </w:rPr>
        <w:t>Обращение. Основные функции обращения. Распространенное и нераспространенное</w:t>
      </w:r>
      <w:r>
        <w:rPr>
          <w:color w:val="333333"/>
          <w:spacing w:val="-57"/>
          <w:sz w:val="24"/>
        </w:rPr>
        <w:t xml:space="preserve"> </w:t>
      </w:r>
      <w:r>
        <w:rPr>
          <w:color w:val="333333"/>
          <w:sz w:val="24"/>
        </w:rPr>
        <w:t>обращение.</w:t>
      </w:r>
    </w:p>
    <w:p w14:paraId="4D43AAB3" w14:textId="77777777" w:rsidR="00533F70" w:rsidRDefault="004F5381">
      <w:pPr>
        <w:pStyle w:val="a3"/>
      </w:pPr>
      <w:r>
        <w:rPr>
          <w:color w:val="333333"/>
        </w:rPr>
        <w:t>Вводные</w:t>
      </w:r>
      <w:r>
        <w:rPr>
          <w:color w:val="333333"/>
          <w:spacing w:val="-6"/>
        </w:rPr>
        <w:t xml:space="preserve"> </w:t>
      </w:r>
      <w:r>
        <w:rPr>
          <w:color w:val="333333"/>
        </w:rPr>
        <w:t>конструкции.</w:t>
      </w:r>
    </w:p>
    <w:p w14:paraId="37F87B9B" w14:textId="77777777" w:rsidR="00533F70" w:rsidRDefault="004F5381">
      <w:pPr>
        <w:pStyle w:val="a3"/>
        <w:ind w:right="713"/>
      </w:pPr>
      <w:r>
        <w:rPr>
          <w:color w:val="333333"/>
        </w:rPr>
        <w:t>Группы вводных конструкций по значению (вводные слова со значением различной</w:t>
      </w:r>
      <w:r>
        <w:rPr>
          <w:color w:val="333333"/>
          <w:spacing w:val="1"/>
        </w:rPr>
        <w:t xml:space="preserve"> </w:t>
      </w:r>
      <w:r>
        <w:rPr>
          <w:color w:val="333333"/>
        </w:rPr>
        <w:t>степени уверенности, различных чувств, источника сообщения, порядка мыслей и их</w:t>
      </w:r>
      <w:r>
        <w:rPr>
          <w:color w:val="333333"/>
          <w:spacing w:val="-57"/>
        </w:rPr>
        <w:t xml:space="preserve"> </w:t>
      </w:r>
      <w:r>
        <w:rPr>
          <w:color w:val="333333"/>
        </w:rPr>
        <w:t>связи,</w:t>
      </w:r>
      <w:r>
        <w:rPr>
          <w:color w:val="333333"/>
          <w:spacing w:val="-1"/>
        </w:rPr>
        <w:t xml:space="preserve"> </w:t>
      </w:r>
      <w:r>
        <w:rPr>
          <w:color w:val="333333"/>
        </w:rPr>
        <w:t>способа оформления мыслей).</w:t>
      </w:r>
    </w:p>
    <w:p w14:paraId="52AAB656" w14:textId="77777777" w:rsidR="00533F70" w:rsidRDefault="004F5381">
      <w:pPr>
        <w:pStyle w:val="a3"/>
      </w:pPr>
      <w:r>
        <w:rPr>
          <w:color w:val="333333"/>
        </w:rPr>
        <w:t>Вставные</w:t>
      </w:r>
      <w:r>
        <w:rPr>
          <w:color w:val="333333"/>
          <w:spacing w:val="-6"/>
        </w:rPr>
        <w:t xml:space="preserve"> </w:t>
      </w:r>
      <w:r>
        <w:rPr>
          <w:color w:val="333333"/>
        </w:rPr>
        <w:t>конструкции.</w:t>
      </w:r>
    </w:p>
    <w:p w14:paraId="7A21D097" w14:textId="77777777" w:rsidR="00533F70" w:rsidRDefault="004F5381">
      <w:pPr>
        <w:pStyle w:val="a3"/>
        <w:ind w:right="781"/>
      </w:pPr>
      <w:r>
        <w:rPr>
          <w:color w:val="333333"/>
        </w:rPr>
        <w:t>Омонимия членов предложения и вводных слов, словосочетаний и предложений.</w:t>
      </w:r>
      <w:r>
        <w:rPr>
          <w:color w:val="333333"/>
          <w:spacing w:val="1"/>
        </w:rPr>
        <w:t xml:space="preserve"> </w:t>
      </w:r>
      <w:r>
        <w:rPr>
          <w:color w:val="333333"/>
        </w:rPr>
        <w:t>Нормы построения предложений с вводными словами и предложениями, вставными</w:t>
      </w:r>
      <w:r>
        <w:rPr>
          <w:color w:val="333333"/>
          <w:spacing w:val="-58"/>
        </w:rPr>
        <w:t xml:space="preserve"> </w:t>
      </w:r>
      <w:r>
        <w:rPr>
          <w:color w:val="333333"/>
        </w:rPr>
        <w:t>конструкциями,</w:t>
      </w:r>
      <w:r>
        <w:rPr>
          <w:color w:val="333333"/>
          <w:spacing w:val="-2"/>
        </w:rPr>
        <w:t xml:space="preserve"> </w:t>
      </w:r>
      <w:r>
        <w:rPr>
          <w:color w:val="333333"/>
        </w:rPr>
        <w:t>обращениями</w:t>
      </w:r>
      <w:r>
        <w:rPr>
          <w:color w:val="333333"/>
          <w:spacing w:val="-2"/>
        </w:rPr>
        <w:t xml:space="preserve"> </w:t>
      </w:r>
      <w:r>
        <w:rPr>
          <w:color w:val="333333"/>
        </w:rPr>
        <w:t>(распространенными</w:t>
      </w:r>
      <w:r>
        <w:rPr>
          <w:color w:val="333333"/>
          <w:spacing w:val="-1"/>
        </w:rPr>
        <w:t xml:space="preserve"> </w:t>
      </w:r>
      <w:r>
        <w:rPr>
          <w:color w:val="333333"/>
        </w:rPr>
        <w:t>и</w:t>
      </w:r>
      <w:r>
        <w:rPr>
          <w:color w:val="333333"/>
          <w:spacing w:val="-2"/>
        </w:rPr>
        <w:t xml:space="preserve"> </w:t>
      </w:r>
      <w:r>
        <w:rPr>
          <w:color w:val="333333"/>
        </w:rPr>
        <w:t>нераспространенными),</w:t>
      </w:r>
    </w:p>
    <w:p w14:paraId="7E4C1867" w14:textId="77777777" w:rsidR="00533F70" w:rsidRDefault="004F5381">
      <w:pPr>
        <w:pStyle w:val="a3"/>
      </w:pPr>
      <w:r>
        <w:rPr>
          <w:color w:val="333333"/>
        </w:rPr>
        <w:t>междометиями.</w:t>
      </w:r>
    </w:p>
    <w:p w14:paraId="485128D2" w14:textId="77777777" w:rsidR="00533F70" w:rsidRDefault="004F5381">
      <w:pPr>
        <w:pStyle w:val="a3"/>
        <w:spacing w:before="1"/>
        <w:ind w:right="1156"/>
      </w:pPr>
      <w:r>
        <w:rPr>
          <w:color w:val="333333"/>
        </w:rPr>
        <w:t>Нормы постановки знаков препинания в предложениях с вводными и вставными</w:t>
      </w:r>
      <w:r>
        <w:rPr>
          <w:color w:val="333333"/>
          <w:spacing w:val="-57"/>
        </w:rPr>
        <w:t xml:space="preserve"> </w:t>
      </w:r>
      <w:r>
        <w:rPr>
          <w:color w:val="333333"/>
        </w:rPr>
        <w:t>конструкциями,</w:t>
      </w:r>
      <w:r>
        <w:rPr>
          <w:color w:val="333333"/>
          <w:spacing w:val="-1"/>
        </w:rPr>
        <w:t xml:space="preserve"> </w:t>
      </w:r>
      <w:r>
        <w:rPr>
          <w:color w:val="333333"/>
        </w:rPr>
        <w:t>обращениями и междометиями.</w:t>
      </w:r>
    </w:p>
    <w:p w14:paraId="6C97CE70" w14:textId="77777777" w:rsidR="00533F70" w:rsidRDefault="004F5381">
      <w:pPr>
        <w:pStyle w:val="a3"/>
      </w:pPr>
      <w:r>
        <w:rPr>
          <w:color w:val="333333"/>
        </w:rPr>
        <w:t>Синтаксический</w:t>
      </w:r>
      <w:r>
        <w:rPr>
          <w:color w:val="333333"/>
          <w:spacing w:val="-4"/>
        </w:rPr>
        <w:t xml:space="preserve"> </w:t>
      </w:r>
      <w:r>
        <w:rPr>
          <w:color w:val="333333"/>
        </w:rPr>
        <w:t>и</w:t>
      </w:r>
      <w:r>
        <w:rPr>
          <w:color w:val="333333"/>
          <w:spacing w:val="-6"/>
        </w:rPr>
        <w:t xml:space="preserve"> </w:t>
      </w:r>
      <w:r>
        <w:rPr>
          <w:color w:val="333333"/>
        </w:rPr>
        <w:t>пунктуационный</w:t>
      </w:r>
      <w:r>
        <w:rPr>
          <w:color w:val="333333"/>
          <w:spacing w:val="-3"/>
        </w:rPr>
        <w:t xml:space="preserve"> </w:t>
      </w:r>
      <w:r>
        <w:rPr>
          <w:color w:val="333333"/>
        </w:rPr>
        <w:t>анализ</w:t>
      </w:r>
      <w:r>
        <w:rPr>
          <w:color w:val="333333"/>
          <w:spacing w:val="-4"/>
        </w:rPr>
        <w:t xml:space="preserve"> </w:t>
      </w:r>
      <w:r>
        <w:rPr>
          <w:color w:val="333333"/>
        </w:rPr>
        <w:t>простых</w:t>
      </w:r>
      <w:r>
        <w:rPr>
          <w:color w:val="333333"/>
          <w:spacing w:val="-2"/>
        </w:rPr>
        <w:t xml:space="preserve"> </w:t>
      </w:r>
      <w:r>
        <w:rPr>
          <w:color w:val="333333"/>
        </w:rPr>
        <w:t>предложений.</w:t>
      </w:r>
    </w:p>
    <w:p w14:paraId="16D789D6" w14:textId="77777777" w:rsidR="00533F70" w:rsidRDefault="004F5381" w:rsidP="002E055F">
      <w:pPr>
        <w:pStyle w:val="a5"/>
        <w:tabs>
          <w:tab w:val="left" w:pos="1623"/>
        </w:tabs>
        <w:ind w:left="1622"/>
        <w:rPr>
          <w:color w:val="333333"/>
          <w:sz w:val="24"/>
        </w:rPr>
      </w:pPr>
      <w:r>
        <w:rPr>
          <w:color w:val="333333"/>
          <w:sz w:val="24"/>
        </w:rPr>
        <w:t>Содержание</w:t>
      </w:r>
      <w:r>
        <w:rPr>
          <w:color w:val="333333"/>
          <w:spacing w:val="-3"/>
          <w:sz w:val="24"/>
        </w:rPr>
        <w:t xml:space="preserve"> </w:t>
      </w:r>
      <w:r>
        <w:rPr>
          <w:color w:val="333333"/>
          <w:sz w:val="24"/>
        </w:rPr>
        <w:t>обучения</w:t>
      </w:r>
      <w:r>
        <w:rPr>
          <w:color w:val="333333"/>
          <w:spacing w:val="-2"/>
          <w:sz w:val="24"/>
        </w:rPr>
        <w:t xml:space="preserve"> </w:t>
      </w:r>
      <w:r>
        <w:rPr>
          <w:color w:val="333333"/>
          <w:sz w:val="24"/>
        </w:rPr>
        <w:t>в</w:t>
      </w:r>
      <w:r>
        <w:rPr>
          <w:color w:val="333333"/>
          <w:spacing w:val="-3"/>
          <w:sz w:val="24"/>
        </w:rPr>
        <w:t xml:space="preserve"> </w:t>
      </w:r>
      <w:r>
        <w:rPr>
          <w:color w:val="333333"/>
          <w:sz w:val="24"/>
        </w:rPr>
        <w:t>9</w:t>
      </w:r>
      <w:r>
        <w:rPr>
          <w:color w:val="333333"/>
          <w:spacing w:val="-2"/>
          <w:sz w:val="24"/>
        </w:rPr>
        <w:t xml:space="preserve"> </w:t>
      </w:r>
      <w:r>
        <w:rPr>
          <w:color w:val="333333"/>
          <w:sz w:val="24"/>
        </w:rPr>
        <w:t>классе.</w:t>
      </w:r>
    </w:p>
    <w:p w14:paraId="65CFA6FD" w14:textId="77777777" w:rsidR="00533F70" w:rsidRDefault="004F5381" w:rsidP="002E055F">
      <w:pPr>
        <w:pStyle w:val="a5"/>
        <w:tabs>
          <w:tab w:val="left" w:pos="1803"/>
        </w:tabs>
        <w:ind w:left="1802"/>
        <w:rPr>
          <w:sz w:val="24"/>
        </w:rPr>
      </w:pPr>
      <w:r>
        <w:rPr>
          <w:color w:val="333333"/>
          <w:sz w:val="24"/>
        </w:rPr>
        <w:t>Общие</w:t>
      </w:r>
      <w:r>
        <w:rPr>
          <w:color w:val="333333"/>
          <w:spacing w:val="-3"/>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6A46265A" w14:textId="77777777" w:rsidR="00533F70" w:rsidRDefault="004F5381">
      <w:pPr>
        <w:pStyle w:val="a3"/>
      </w:pPr>
      <w:r>
        <w:rPr>
          <w:color w:val="333333"/>
        </w:rPr>
        <w:t>Роль</w:t>
      </w:r>
      <w:r>
        <w:rPr>
          <w:color w:val="333333"/>
          <w:spacing w:val="-2"/>
        </w:rPr>
        <w:t xml:space="preserve"> </w:t>
      </w:r>
      <w:r>
        <w:rPr>
          <w:color w:val="333333"/>
        </w:rPr>
        <w:t>русского</w:t>
      </w:r>
      <w:r>
        <w:rPr>
          <w:color w:val="333333"/>
          <w:spacing w:val="-2"/>
        </w:rPr>
        <w:t xml:space="preserve"> </w:t>
      </w:r>
      <w:r>
        <w:rPr>
          <w:color w:val="333333"/>
        </w:rPr>
        <w:t>языка</w:t>
      </w:r>
      <w:r>
        <w:rPr>
          <w:color w:val="333333"/>
          <w:spacing w:val="-2"/>
        </w:rPr>
        <w:t xml:space="preserve"> </w:t>
      </w:r>
      <w:r>
        <w:rPr>
          <w:color w:val="333333"/>
        </w:rPr>
        <w:t>в</w:t>
      </w:r>
      <w:r>
        <w:rPr>
          <w:color w:val="333333"/>
          <w:spacing w:val="-3"/>
        </w:rPr>
        <w:t xml:space="preserve"> </w:t>
      </w:r>
      <w:r>
        <w:rPr>
          <w:color w:val="333333"/>
        </w:rPr>
        <w:t>Российской</w:t>
      </w:r>
      <w:r>
        <w:rPr>
          <w:color w:val="333333"/>
          <w:spacing w:val="-1"/>
        </w:rPr>
        <w:t xml:space="preserve"> </w:t>
      </w:r>
      <w:r>
        <w:rPr>
          <w:color w:val="333333"/>
        </w:rPr>
        <w:t>Федерации.</w:t>
      </w:r>
      <w:r>
        <w:rPr>
          <w:color w:val="333333"/>
          <w:spacing w:val="-5"/>
        </w:rPr>
        <w:t xml:space="preserve"> </w:t>
      </w:r>
      <w:r>
        <w:rPr>
          <w:color w:val="333333"/>
        </w:rPr>
        <w:t>Русский</w:t>
      </w:r>
      <w:r>
        <w:rPr>
          <w:color w:val="333333"/>
          <w:spacing w:val="-2"/>
        </w:rPr>
        <w:t xml:space="preserve"> </w:t>
      </w:r>
      <w:r>
        <w:rPr>
          <w:color w:val="333333"/>
        </w:rPr>
        <w:t>язык</w:t>
      </w:r>
      <w:r>
        <w:rPr>
          <w:color w:val="333333"/>
          <w:spacing w:val="-2"/>
        </w:rPr>
        <w:t xml:space="preserve"> </w:t>
      </w:r>
      <w:r>
        <w:rPr>
          <w:color w:val="333333"/>
        </w:rPr>
        <w:t>в</w:t>
      </w:r>
      <w:r>
        <w:rPr>
          <w:color w:val="333333"/>
          <w:spacing w:val="-2"/>
        </w:rPr>
        <w:t xml:space="preserve"> </w:t>
      </w:r>
      <w:r>
        <w:rPr>
          <w:color w:val="333333"/>
        </w:rPr>
        <w:t>современном</w:t>
      </w:r>
      <w:r>
        <w:rPr>
          <w:color w:val="333333"/>
          <w:spacing w:val="-3"/>
        </w:rPr>
        <w:t xml:space="preserve"> </w:t>
      </w:r>
      <w:r>
        <w:rPr>
          <w:color w:val="333333"/>
        </w:rPr>
        <w:t>мире.</w:t>
      </w:r>
    </w:p>
    <w:p w14:paraId="203A40DC" w14:textId="77777777" w:rsidR="00533F70" w:rsidRDefault="004F5381" w:rsidP="002E055F">
      <w:pPr>
        <w:pStyle w:val="a5"/>
        <w:tabs>
          <w:tab w:val="left" w:pos="1803"/>
        </w:tabs>
        <w:ind w:left="1802"/>
        <w:rPr>
          <w:sz w:val="24"/>
        </w:rPr>
      </w:pPr>
      <w:r>
        <w:rPr>
          <w:color w:val="333333"/>
          <w:sz w:val="24"/>
        </w:rPr>
        <w:t>Язык</w:t>
      </w:r>
      <w:r>
        <w:rPr>
          <w:color w:val="333333"/>
          <w:spacing w:val="-1"/>
          <w:sz w:val="24"/>
        </w:rPr>
        <w:t xml:space="preserve"> </w:t>
      </w:r>
      <w:r>
        <w:rPr>
          <w:color w:val="333333"/>
          <w:sz w:val="24"/>
        </w:rPr>
        <w:t>и речь.</w:t>
      </w:r>
    </w:p>
    <w:p w14:paraId="75D6FC8E" w14:textId="77777777" w:rsidR="00533F70" w:rsidRDefault="004F5381">
      <w:pPr>
        <w:pStyle w:val="a3"/>
        <w:ind w:right="882"/>
        <w:jc w:val="both"/>
      </w:pPr>
      <w:r>
        <w:rPr>
          <w:color w:val="333333"/>
        </w:rPr>
        <w:t>Речь устная и письменная, монологическая и диалогическая, полилог (повторение).</w:t>
      </w:r>
      <w:r>
        <w:rPr>
          <w:color w:val="333333"/>
          <w:spacing w:val="-57"/>
        </w:rPr>
        <w:t xml:space="preserve"> </w:t>
      </w:r>
      <w:r>
        <w:rPr>
          <w:color w:val="333333"/>
        </w:rPr>
        <w:t>Виды речевой деятельности: говорение, письмо, аудирование, чтение (повторение).</w:t>
      </w:r>
      <w:r>
        <w:rPr>
          <w:color w:val="333333"/>
          <w:spacing w:val="-57"/>
        </w:rPr>
        <w:t xml:space="preserve"> </w:t>
      </w:r>
      <w:r>
        <w:rPr>
          <w:color w:val="333333"/>
        </w:rPr>
        <w:t>Виды</w:t>
      </w:r>
      <w:r>
        <w:rPr>
          <w:color w:val="333333"/>
          <w:spacing w:val="-1"/>
        </w:rPr>
        <w:t xml:space="preserve"> </w:t>
      </w:r>
      <w:r>
        <w:rPr>
          <w:color w:val="333333"/>
        </w:rPr>
        <w:t>аудирования:</w:t>
      </w:r>
      <w:r>
        <w:rPr>
          <w:color w:val="333333"/>
          <w:spacing w:val="-1"/>
        </w:rPr>
        <w:t xml:space="preserve"> </w:t>
      </w:r>
      <w:r>
        <w:rPr>
          <w:color w:val="333333"/>
        </w:rPr>
        <w:t>выборочное, ознакомительное,</w:t>
      </w:r>
      <w:r>
        <w:rPr>
          <w:color w:val="333333"/>
          <w:spacing w:val="-1"/>
        </w:rPr>
        <w:t xml:space="preserve"> </w:t>
      </w:r>
      <w:r>
        <w:rPr>
          <w:color w:val="333333"/>
        </w:rPr>
        <w:t>детальное.</w:t>
      </w:r>
    </w:p>
    <w:p w14:paraId="53A3BC1C" w14:textId="77777777" w:rsidR="00533F70" w:rsidRDefault="004F5381">
      <w:pPr>
        <w:pStyle w:val="a3"/>
        <w:jc w:val="both"/>
      </w:pPr>
      <w:r>
        <w:rPr>
          <w:color w:val="333333"/>
        </w:rPr>
        <w:t>Виды</w:t>
      </w:r>
      <w:r>
        <w:rPr>
          <w:color w:val="333333"/>
          <w:spacing w:val="-3"/>
        </w:rPr>
        <w:t xml:space="preserve"> </w:t>
      </w:r>
      <w:r>
        <w:rPr>
          <w:color w:val="333333"/>
        </w:rPr>
        <w:t>чтения:</w:t>
      </w:r>
      <w:r>
        <w:rPr>
          <w:color w:val="333333"/>
          <w:spacing w:val="-2"/>
        </w:rPr>
        <w:t xml:space="preserve"> </w:t>
      </w:r>
      <w:r>
        <w:rPr>
          <w:color w:val="333333"/>
        </w:rPr>
        <w:t>изучающее,</w:t>
      </w:r>
      <w:r>
        <w:rPr>
          <w:color w:val="333333"/>
          <w:spacing w:val="-3"/>
        </w:rPr>
        <w:t xml:space="preserve"> </w:t>
      </w:r>
      <w:r>
        <w:rPr>
          <w:color w:val="333333"/>
        </w:rPr>
        <w:t>ознакомительное,</w:t>
      </w:r>
      <w:r>
        <w:rPr>
          <w:color w:val="333333"/>
          <w:spacing w:val="-2"/>
        </w:rPr>
        <w:t xml:space="preserve"> </w:t>
      </w:r>
      <w:r>
        <w:rPr>
          <w:color w:val="333333"/>
        </w:rPr>
        <w:t>просмотровое,</w:t>
      </w:r>
      <w:r>
        <w:rPr>
          <w:color w:val="333333"/>
          <w:spacing w:val="-2"/>
        </w:rPr>
        <w:t xml:space="preserve"> </w:t>
      </w:r>
      <w:r>
        <w:rPr>
          <w:color w:val="333333"/>
        </w:rPr>
        <w:t>поисковое.</w:t>
      </w:r>
    </w:p>
    <w:p w14:paraId="4B7466FF" w14:textId="77777777" w:rsidR="00533F70" w:rsidRDefault="004F5381">
      <w:pPr>
        <w:pStyle w:val="a3"/>
        <w:ind w:right="268"/>
      </w:pPr>
      <w:r>
        <w:rPr>
          <w:color w:val="333333"/>
        </w:rPr>
        <w:t>Создание устных и письменных высказываний разной коммуникативной направленности</w:t>
      </w:r>
      <w:r>
        <w:rPr>
          <w:color w:val="333333"/>
          <w:spacing w:val="-57"/>
        </w:rPr>
        <w:t xml:space="preserve"> </w:t>
      </w:r>
      <w:r>
        <w:rPr>
          <w:color w:val="333333"/>
        </w:rPr>
        <w:t>в зависимости от темы и условий общения, с опорой на жизненный и читательский опыт,</w:t>
      </w:r>
      <w:r>
        <w:rPr>
          <w:color w:val="333333"/>
          <w:spacing w:val="-57"/>
        </w:rPr>
        <w:t xml:space="preserve"> </w:t>
      </w:r>
      <w:r>
        <w:rPr>
          <w:color w:val="333333"/>
        </w:rPr>
        <w:t>на иллюстрации, фотографии, сюжетную картину (в том числе сочинения-миниатюры).</w:t>
      </w:r>
      <w:r>
        <w:rPr>
          <w:color w:val="333333"/>
          <w:spacing w:val="1"/>
        </w:rPr>
        <w:t xml:space="preserve"> </w:t>
      </w:r>
      <w:r>
        <w:rPr>
          <w:color w:val="333333"/>
        </w:rPr>
        <w:t>Подробное,</w:t>
      </w:r>
      <w:r>
        <w:rPr>
          <w:color w:val="333333"/>
          <w:spacing w:val="-2"/>
        </w:rPr>
        <w:t xml:space="preserve"> </w:t>
      </w:r>
      <w:r>
        <w:rPr>
          <w:color w:val="333333"/>
        </w:rPr>
        <w:t>сжатое,</w:t>
      </w:r>
      <w:r>
        <w:rPr>
          <w:color w:val="333333"/>
          <w:spacing w:val="-2"/>
        </w:rPr>
        <w:t xml:space="preserve"> </w:t>
      </w:r>
      <w:r>
        <w:rPr>
          <w:color w:val="333333"/>
        </w:rPr>
        <w:t>выборочное</w:t>
      </w:r>
      <w:r>
        <w:rPr>
          <w:color w:val="333333"/>
          <w:spacing w:val="-1"/>
        </w:rPr>
        <w:t xml:space="preserve"> </w:t>
      </w:r>
      <w:r>
        <w:rPr>
          <w:color w:val="333333"/>
        </w:rPr>
        <w:t>изложение</w:t>
      </w:r>
      <w:r>
        <w:rPr>
          <w:color w:val="333333"/>
          <w:spacing w:val="-6"/>
        </w:rPr>
        <w:t xml:space="preserve"> </w:t>
      </w:r>
      <w:r>
        <w:rPr>
          <w:color w:val="333333"/>
        </w:rPr>
        <w:t>прочитанного</w:t>
      </w:r>
      <w:r>
        <w:rPr>
          <w:color w:val="333333"/>
          <w:spacing w:val="-1"/>
        </w:rPr>
        <w:t xml:space="preserve"> </w:t>
      </w:r>
      <w:r>
        <w:rPr>
          <w:color w:val="333333"/>
        </w:rPr>
        <w:t>или</w:t>
      </w:r>
      <w:r>
        <w:rPr>
          <w:color w:val="333333"/>
          <w:spacing w:val="-4"/>
        </w:rPr>
        <w:t xml:space="preserve"> </w:t>
      </w:r>
      <w:r>
        <w:rPr>
          <w:color w:val="333333"/>
        </w:rPr>
        <w:t>прослушанного</w:t>
      </w:r>
      <w:r>
        <w:rPr>
          <w:color w:val="333333"/>
          <w:spacing w:val="-2"/>
        </w:rPr>
        <w:t xml:space="preserve"> </w:t>
      </w:r>
      <w:r>
        <w:rPr>
          <w:color w:val="333333"/>
        </w:rPr>
        <w:t>текста.</w:t>
      </w:r>
    </w:p>
    <w:p w14:paraId="4BA022E5" w14:textId="77777777" w:rsidR="00533F70" w:rsidRDefault="004F5381">
      <w:pPr>
        <w:pStyle w:val="a3"/>
        <w:ind w:right="609"/>
      </w:pPr>
      <w:r>
        <w:rPr>
          <w:color w:val="333333"/>
        </w:rPr>
        <w:t>Соблюдение языковых норм (орфоэпических, лексических, грамматических,</w:t>
      </w:r>
      <w:r>
        <w:rPr>
          <w:color w:val="333333"/>
          <w:spacing w:val="1"/>
        </w:rPr>
        <w:t xml:space="preserve"> </w:t>
      </w:r>
      <w:r>
        <w:rPr>
          <w:color w:val="333333"/>
        </w:rPr>
        <w:t>стилистических, орфографических, пунктуационных) русского литературного языка в</w:t>
      </w:r>
      <w:r>
        <w:rPr>
          <w:color w:val="333333"/>
          <w:spacing w:val="-57"/>
        </w:rPr>
        <w:t xml:space="preserve"> </w:t>
      </w:r>
      <w:r>
        <w:rPr>
          <w:color w:val="333333"/>
        </w:rPr>
        <w:t>речевой</w:t>
      </w:r>
      <w:r>
        <w:rPr>
          <w:color w:val="333333"/>
          <w:spacing w:val="-1"/>
        </w:rPr>
        <w:t xml:space="preserve"> </w:t>
      </w:r>
      <w:r>
        <w:rPr>
          <w:color w:val="333333"/>
        </w:rPr>
        <w:t>практике</w:t>
      </w:r>
      <w:r>
        <w:rPr>
          <w:color w:val="333333"/>
          <w:spacing w:val="-2"/>
        </w:rPr>
        <w:t xml:space="preserve"> </w:t>
      </w:r>
      <w:r>
        <w:rPr>
          <w:color w:val="333333"/>
        </w:rPr>
        <w:t>при</w:t>
      </w:r>
      <w:r>
        <w:rPr>
          <w:color w:val="333333"/>
          <w:spacing w:val="2"/>
        </w:rPr>
        <w:t xml:space="preserve"> </w:t>
      </w:r>
      <w:r>
        <w:rPr>
          <w:color w:val="333333"/>
        </w:rPr>
        <w:t>создании</w:t>
      </w:r>
      <w:r>
        <w:rPr>
          <w:color w:val="333333"/>
          <w:spacing w:val="2"/>
        </w:rPr>
        <w:t xml:space="preserve"> </w:t>
      </w:r>
      <w:r>
        <w:rPr>
          <w:color w:val="333333"/>
        </w:rPr>
        <w:t>устных</w:t>
      </w:r>
      <w:r>
        <w:rPr>
          <w:color w:val="333333"/>
          <w:spacing w:val="3"/>
        </w:rPr>
        <w:t xml:space="preserve"> </w:t>
      </w:r>
      <w:r>
        <w:rPr>
          <w:color w:val="333333"/>
        </w:rPr>
        <w:t>и</w:t>
      </w:r>
      <w:r>
        <w:rPr>
          <w:color w:val="333333"/>
          <w:spacing w:val="-3"/>
        </w:rPr>
        <w:t xml:space="preserve"> </w:t>
      </w:r>
      <w:r>
        <w:rPr>
          <w:color w:val="333333"/>
        </w:rPr>
        <w:t>письменных высказываний.</w:t>
      </w:r>
    </w:p>
    <w:p w14:paraId="5967985C" w14:textId="77777777" w:rsidR="00533F70" w:rsidRDefault="004F5381">
      <w:pPr>
        <w:pStyle w:val="a3"/>
        <w:ind w:right="441"/>
      </w:pPr>
      <w:r>
        <w:rPr>
          <w:color w:val="333333"/>
        </w:rPr>
        <w:t>Приемы</w:t>
      </w:r>
      <w:r>
        <w:rPr>
          <w:color w:val="333333"/>
          <w:spacing w:val="-5"/>
        </w:rPr>
        <w:t xml:space="preserve"> </w:t>
      </w:r>
      <w:r>
        <w:rPr>
          <w:color w:val="333333"/>
        </w:rPr>
        <w:t>работы</w:t>
      </w:r>
      <w:r>
        <w:rPr>
          <w:color w:val="333333"/>
          <w:spacing w:val="-5"/>
        </w:rPr>
        <w:t xml:space="preserve"> </w:t>
      </w:r>
      <w:r>
        <w:rPr>
          <w:color w:val="333333"/>
        </w:rPr>
        <w:t>с</w:t>
      </w:r>
      <w:r>
        <w:rPr>
          <w:color w:val="333333"/>
          <w:spacing w:val="-2"/>
        </w:rPr>
        <w:t xml:space="preserve"> </w:t>
      </w:r>
      <w:r>
        <w:rPr>
          <w:color w:val="333333"/>
        </w:rPr>
        <w:t>учебной</w:t>
      </w:r>
      <w:r>
        <w:rPr>
          <w:color w:val="333333"/>
          <w:spacing w:val="-4"/>
        </w:rPr>
        <w:t xml:space="preserve"> </w:t>
      </w:r>
      <w:r>
        <w:rPr>
          <w:color w:val="333333"/>
        </w:rPr>
        <w:t>книгой,</w:t>
      </w:r>
      <w:r>
        <w:rPr>
          <w:color w:val="333333"/>
          <w:spacing w:val="-5"/>
        </w:rPr>
        <w:t xml:space="preserve"> </w:t>
      </w:r>
      <w:r>
        <w:rPr>
          <w:color w:val="333333"/>
        </w:rPr>
        <w:t>лингвистическими</w:t>
      </w:r>
      <w:r>
        <w:rPr>
          <w:color w:val="333333"/>
          <w:spacing w:val="-4"/>
        </w:rPr>
        <w:t xml:space="preserve"> </w:t>
      </w:r>
      <w:r>
        <w:rPr>
          <w:color w:val="333333"/>
        </w:rPr>
        <w:t>словарями,</w:t>
      </w:r>
      <w:r>
        <w:rPr>
          <w:color w:val="333333"/>
          <w:spacing w:val="-5"/>
        </w:rPr>
        <w:t xml:space="preserve"> </w:t>
      </w:r>
      <w:r>
        <w:rPr>
          <w:color w:val="333333"/>
        </w:rPr>
        <w:t>справочной</w:t>
      </w:r>
      <w:r>
        <w:rPr>
          <w:color w:val="333333"/>
          <w:spacing w:val="-57"/>
        </w:rPr>
        <w:t xml:space="preserve"> </w:t>
      </w:r>
      <w:r>
        <w:rPr>
          <w:color w:val="333333"/>
        </w:rPr>
        <w:t>литературой.</w:t>
      </w:r>
    </w:p>
    <w:p w14:paraId="764CF436" w14:textId="77777777" w:rsidR="00533F70" w:rsidRDefault="004F5381" w:rsidP="002E055F">
      <w:pPr>
        <w:pStyle w:val="a5"/>
        <w:tabs>
          <w:tab w:val="left" w:pos="1803"/>
        </w:tabs>
        <w:spacing w:before="1"/>
        <w:ind w:left="1802"/>
        <w:rPr>
          <w:sz w:val="24"/>
        </w:rPr>
      </w:pPr>
      <w:r>
        <w:rPr>
          <w:color w:val="333333"/>
          <w:sz w:val="24"/>
        </w:rPr>
        <w:t>Текст.</w:t>
      </w:r>
    </w:p>
    <w:p w14:paraId="01419FF3" w14:textId="77777777" w:rsidR="00533F70" w:rsidRDefault="004F5381">
      <w:pPr>
        <w:pStyle w:val="a3"/>
        <w:ind w:right="213"/>
      </w:pPr>
      <w:r>
        <w:rPr>
          <w:color w:val="333333"/>
        </w:rPr>
        <w:t>Сочетание разных функционально-смысловых типов речи в тексте, в том числе сочетание</w:t>
      </w:r>
      <w:r>
        <w:rPr>
          <w:color w:val="333333"/>
          <w:spacing w:val="-57"/>
        </w:rPr>
        <w:t xml:space="preserve"> </w:t>
      </w:r>
      <w:r>
        <w:rPr>
          <w:color w:val="333333"/>
        </w:rPr>
        <w:t>элементов</w:t>
      </w:r>
      <w:r>
        <w:rPr>
          <w:color w:val="333333"/>
          <w:spacing w:val="-1"/>
        </w:rPr>
        <w:t xml:space="preserve"> </w:t>
      </w:r>
      <w:r>
        <w:rPr>
          <w:color w:val="333333"/>
        </w:rPr>
        <w:t>разных функциональных</w:t>
      </w:r>
      <w:r>
        <w:rPr>
          <w:color w:val="333333"/>
          <w:spacing w:val="1"/>
        </w:rPr>
        <w:t xml:space="preserve"> </w:t>
      </w:r>
      <w:r>
        <w:rPr>
          <w:color w:val="333333"/>
        </w:rPr>
        <w:t>разновидностей</w:t>
      </w:r>
      <w:r>
        <w:rPr>
          <w:color w:val="333333"/>
          <w:spacing w:val="-1"/>
        </w:rPr>
        <w:t xml:space="preserve"> </w:t>
      </w:r>
      <w:r>
        <w:rPr>
          <w:color w:val="333333"/>
        </w:rPr>
        <w:t>языка</w:t>
      </w:r>
      <w:r>
        <w:rPr>
          <w:color w:val="333333"/>
          <w:spacing w:val="-1"/>
        </w:rPr>
        <w:t xml:space="preserve"> </w:t>
      </w:r>
      <w:r>
        <w:rPr>
          <w:color w:val="333333"/>
        </w:rPr>
        <w:t>в</w:t>
      </w:r>
      <w:r>
        <w:rPr>
          <w:color w:val="333333"/>
          <w:spacing w:val="-2"/>
        </w:rPr>
        <w:t xml:space="preserve"> </w:t>
      </w:r>
      <w:r>
        <w:rPr>
          <w:color w:val="333333"/>
        </w:rPr>
        <w:t>художественном</w:t>
      </w:r>
    </w:p>
    <w:p w14:paraId="4DA1E925" w14:textId="77777777" w:rsidR="00533F70" w:rsidRDefault="004F5381">
      <w:pPr>
        <w:pStyle w:val="a3"/>
      </w:pPr>
      <w:r>
        <w:rPr>
          <w:color w:val="333333"/>
        </w:rPr>
        <w:t>произведении.</w:t>
      </w:r>
    </w:p>
    <w:p w14:paraId="577A0F4D" w14:textId="77777777" w:rsidR="00533F70" w:rsidRDefault="004F5381">
      <w:pPr>
        <w:pStyle w:val="a3"/>
        <w:ind w:right="151"/>
      </w:pPr>
      <w:r>
        <w:rPr>
          <w:color w:val="333333"/>
        </w:rPr>
        <w:t>Особенности употребления языковых средств выразительности в текстах, принадлежащих</w:t>
      </w:r>
      <w:r>
        <w:rPr>
          <w:color w:val="333333"/>
          <w:spacing w:val="-57"/>
        </w:rPr>
        <w:t xml:space="preserve"> </w:t>
      </w:r>
      <w:r>
        <w:rPr>
          <w:color w:val="333333"/>
        </w:rPr>
        <w:t>к различным</w:t>
      </w:r>
      <w:r>
        <w:rPr>
          <w:color w:val="333333"/>
          <w:spacing w:val="-2"/>
        </w:rPr>
        <w:t xml:space="preserve"> </w:t>
      </w:r>
      <w:r>
        <w:rPr>
          <w:color w:val="333333"/>
        </w:rPr>
        <w:t>функционально-смысловым</w:t>
      </w:r>
      <w:r>
        <w:rPr>
          <w:color w:val="333333"/>
          <w:spacing w:val="-1"/>
        </w:rPr>
        <w:t xml:space="preserve"> </w:t>
      </w:r>
      <w:r>
        <w:rPr>
          <w:color w:val="333333"/>
        </w:rPr>
        <w:t>типам</w:t>
      </w:r>
      <w:r>
        <w:rPr>
          <w:color w:val="333333"/>
          <w:spacing w:val="-1"/>
        </w:rPr>
        <w:t xml:space="preserve"> </w:t>
      </w:r>
      <w:r>
        <w:rPr>
          <w:color w:val="333333"/>
        </w:rPr>
        <w:t>речи.</w:t>
      </w:r>
    </w:p>
    <w:p w14:paraId="00A9E0A2" w14:textId="77777777" w:rsidR="00533F70" w:rsidRDefault="004F5381">
      <w:pPr>
        <w:pStyle w:val="a3"/>
      </w:pPr>
      <w:r>
        <w:rPr>
          <w:color w:val="333333"/>
        </w:rPr>
        <w:t>Информационная</w:t>
      </w:r>
      <w:r>
        <w:rPr>
          <w:color w:val="333333"/>
          <w:spacing w:val="-3"/>
        </w:rPr>
        <w:t xml:space="preserve"> </w:t>
      </w:r>
      <w:r>
        <w:rPr>
          <w:color w:val="333333"/>
        </w:rPr>
        <w:t>переработка</w:t>
      </w:r>
      <w:r>
        <w:rPr>
          <w:color w:val="333333"/>
          <w:spacing w:val="-4"/>
        </w:rPr>
        <w:t xml:space="preserve"> </w:t>
      </w:r>
      <w:r>
        <w:rPr>
          <w:color w:val="333333"/>
        </w:rPr>
        <w:t>текста.</w:t>
      </w:r>
    </w:p>
    <w:p w14:paraId="101B4A4C" w14:textId="77777777" w:rsidR="00533F70" w:rsidRDefault="004F5381" w:rsidP="002E055F">
      <w:pPr>
        <w:pStyle w:val="a5"/>
        <w:tabs>
          <w:tab w:val="left" w:pos="1803"/>
        </w:tabs>
        <w:ind w:left="1802"/>
        <w:rPr>
          <w:sz w:val="24"/>
        </w:rPr>
      </w:pPr>
      <w:r>
        <w:rPr>
          <w:color w:val="333333"/>
          <w:sz w:val="24"/>
        </w:rPr>
        <w:t>Функциональные</w:t>
      </w:r>
      <w:r>
        <w:rPr>
          <w:color w:val="333333"/>
          <w:spacing w:val="-7"/>
          <w:sz w:val="24"/>
        </w:rPr>
        <w:t xml:space="preserve"> </w:t>
      </w:r>
      <w:r>
        <w:rPr>
          <w:color w:val="333333"/>
          <w:sz w:val="24"/>
        </w:rPr>
        <w:t>разновидности</w:t>
      </w:r>
      <w:r>
        <w:rPr>
          <w:color w:val="333333"/>
          <w:spacing w:val="-3"/>
          <w:sz w:val="24"/>
        </w:rPr>
        <w:t xml:space="preserve"> </w:t>
      </w:r>
      <w:r>
        <w:rPr>
          <w:color w:val="333333"/>
          <w:sz w:val="24"/>
        </w:rPr>
        <w:t>языка.</w:t>
      </w:r>
    </w:p>
    <w:p w14:paraId="01FDF5DE" w14:textId="77777777" w:rsidR="00533F70" w:rsidRDefault="004F5381">
      <w:pPr>
        <w:pStyle w:val="a3"/>
        <w:ind w:right="642"/>
      </w:pPr>
      <w:r>
        <w:rPr>
          <w:color w:val="333333"/>
        </w:rPr>
        <w:t>Функциональные разновидности современного русского языка: разговорная речь;</w:t>
      </w:r>
      <w:r>
        <w:rPr>
          <w:color w:val="333333"/>
          <w:spacing w:val="1"/>
        </w:rPr>
        <w:t xml:space="preserve"> </w:t>
      </w:r>
      <w:r>
        <w:rPr>
          <w:color w:val="333333"/>
        </w:rPr>
        <w:t>функциональные стили: научный (научно-учебный), публицистический, официально-</w:t>
      </w:r>
      <w:r>
        <w:rPr>
          <w:color w:val="333333"/>
          <w:spacing w:val="-57"/>
        </w:rPr>
        <w:t xml:space="preserve"> </w:t>
      </w:r>
      <w:r>
        <w:rPr>
          <w:color w:val="333333"/>
        </w:rPr>
        <w:t>деловой;</w:t>
      </w:r>
      <w:r>
        <w:rPr>
          <w:color w:val="333333"/>
          <w:spacing w:val="-1"/>
        </w:rPr>
        <w:t xml:space="preserve"> </w:t>
      </w:r>
      <w:r>
        <w:rPr>
          <w:color w:val="333333"/>
        </w:rPr>
        <w:t>язык</w:t>
      </w:r>
      <w:r>
        <w:rPr>
          <w:color w:val="333333"/>
          <w:spacing w:val="-2"/>
        </w:rPr>
        <w:t xml:space="preserve"> </w:t>
      </w:r>
      <w:r>
        <w:rPr>
          <w:color w:val="333333"/>
        </w:rPr>
        <w:t>художественной</w:t>
      </w:r>
      <w:r>
        <w:rPr>
          <w:color w:val="333333"/>
          <w:spacing w:val="-1"/>
        </w:rPr>
        <w:t xml:space="preserve"> </w:t>
      </w:r>
      <w:r>
        <w:rPr>
          <w:color w:val="333333"/>
        </w:rPr>
        <w:t>литературы (повторение, обобщение).</w:t>
      </w:r>
    </w:p>
    <w:p w14:paraId="06CE03BB" w14:textId="77777777" w:rsidR="00533F70" w:rsidRDefault="00533F70">
      <w:pPr>
        <w:sectPr w:rsidR="00533F70">
          <w:pgSz w:w="11910" w:h="16840"/>
          <w:pgMar w:top="1040" w:right="720" w:bottom="280" w:left="740" w:header="720" w:footer="720" w:gutter="0"/>
          <w:cols w:space="720"/>
        </w:sectPr>
      </w:pPr>
    </w:p>
    <w:p w14:paraId="2871D000" w14:textId="77777777" w:rsidR="00533F70" w:rsidRDefault="004F5381">
      <w:pPr>
        <w:pStyle w:val="a3"/>
        <w:spacing w:before="66"/>
        <w:ind w:right="505"/>
      </w:pPr>
      <w:r>
        <w:rPr>
          <w:color w:val="333333"/>
        </w:rPr>
        <w:lastRenderedPageBreak/>
        <w:t>Научный стиль. Сфера употребления, функции, типичные ситуации речевого общения,</w:t>
      </w:r>
      <w:r>
        <w:rPr>
          <w:color w:val="333333"/>
          <w:spacing w:val="-57"/>
        </w:rPr>
        <w:t xml:space="preserve"> </w:t>
      </w:r>
      <w:r>
        <w:rPr>
          <w:color w:val="333333"/>
        </w:rPr>
        <w:t>задачи речи, языковые средства, характерные для научного стиля. Тезисы, конспект,</w:t>
      </w:r>
      <w:r>
        <w:rPr>
          <w:color w:val="333333"/>
          <w:spacing w:val="1"/>
        </w:rPr>
        <w:t xml:space="preserve"> </w:t>
      </w:r>
      <w:r>
        <w:rPr>
          <w:color w:val="333333"/>
        </w:rPr>
        <w:t>реферат,</w:t>
      </w:r>
      <w:r>
        <w:rPr>
          <w:color w:val="333333"/>
          <w:spacing w:val="-1"/>
        </w:rPr>
        <w:t xml:space="preserve"> </w:t>
      </w:r>
      <w:r>
        <w:rPr>
          <w:color w:val="333333"/>
        </w:rPr>
        <w:t>рецензия.</w:t>
      </w:r>
    </w:p>
    <w:p w14:paraId="31456586" w14:textId="77777777" w:rsidR="00533F70" w:rsidRDefault="004F5381">
      <w:pPr>
        <w:pStyle w:val="a3"/>
        <w:spacing w:before="1"/>
        <w:ind w:right="245"/>
      </w:pPr>
      <w:r>
        <w:rPr>
          <w:color w:val="333333"/>
        </w:rPr>
        <w:t>Язык художественной литературы и его отличие от других разновидностей современного</w:t>
      </w:r>
      <w:r>
        <w:rPr>
          <w:color w:val="333333"/>
          <w:spacing w:val="-57"/>
        </w:rPr>
        <w:t xml:space="preserve"> </w:t>
      </w:r>
      <w:r>
        <w:rPr>
          <w:color w:val="333333"/>
        </w:rPr>
        <w:t>русского языка. Основные признаки художественной речи: образность, широкое</w:t>
      </w:r>
      <w:r>
        <w:rPr>
          <w:color w:val="333333"/>
          <w:spacing w:val="1"/>
        </w:rPr>
        <w:t xml:space="preserve"> </w:t>
      </w:r>
      <w:r>
        <w:rPr>
          <w:color w:val="333333"/>
        </w:rPr>
        <w:t>использование изобразительно-выразительных средств, а также языковых средств других</w:t>
      </w:r>
      <w:r>
        <w:rPr>
          <w:color w:val="333333"/>
          <w:spacing w:val="-57"/>
        </w:rPr>
        <w:t xml:space="preserve"> </w:t>
      </w:r>
      <w:r>
        <w:rPr>
          <w:color w:val="333333"/>
        </w:rPr>
        <w:t>функциональных</w:t>
      </w:r>
      <w:r>
        <w:rPr>
          <w:color w:val="333333"/>
          <w:spacing w:val="3"/>
        </w:rPr>
        <w:t xml:space="preserve"> </w:t>
      </w:r>
      <w:r>
        <w:rPr>
          <w:color w:val="333333"/>
        </w:rPr>
        <w:t>разновидностей языка.</w:t>
      </w:r>
    </w:p>
    <w:p w14:paraId="4E548A3D" w14:textId="77777777" w:rsidR="00533F70" w:rsidRDefault="004F5381">
      <w:pPr>
        <w:pStyle w:val="a3"/>
        <w:ind w:right="448"/>
      </w:pPr>
      <w:r>
        <w:rPr>
          <w:color w:val="333333"/>
        </w:rPr>
        <w:t>Основные изобразительно-выразительные средства русского языка, их использование в</w:t>
      </w:r>
      <w:r>
        <w:rPr>
          <w:color w:val="333333"/>
          <w:spacing w:val="-57"/>
        </w:rPr>
        <w:t xml:space="preserve"> </w:t>
      </w:r>
      <w:r>
        <w:rPr>
          <w:color w:val="333333"/>
        </w:rPr>
        <w:t>речи (метафора,</w:t>
      </w:r>
      <w:r>
        <w:rPr>
          <w:color w:val="333333"/>
          <w:spacing w:val="-1"/>
        </w:rPr>
        <w:t xml:space="preserve"> </w:t>
      </w:r>
      <w:r>
        <w:rPr>
          <w:color w:val="333333"/>
        </w:rPr>
        <w:t>эпитет, сравнение,</w:t>
      </w:r>
      <w:r>
        <w:rPr>
          <w:color w:val="333333"/>
          <w:spacing w:val="-1"/>
        </w:rPr>
        <w:t xml:space="preserve"> </w:t>
      </w:r>
      <w:r>
        <w:rPr>
          <w:color w:val="333333"/>
        </w:rPr>
        <w:t>гипербола, олицетворение</w:t>
      </w:r>
      <w:r>
        <w:rPr>
          <w:color w:val="333333"/>
          <w:spacing w:val="-2"/>
        </w:rPr>
        <w:t xml:space="preserve"> </w:t>
      </w:r>
      <w:r>
        <w:rPr>
          <w:color w:val="333333"/>
        </w:rPr>
        <w:t>и</w:t>
      </w:r>
      <w:r>
        <w:rPr>
          <w:color w:val="333333"/>
          <w:spacing w:val="-3"/>
        </w:rPr>
        <w:t xml:space="preserve"> </w:t>
      </w:r>
      <w:r>
        <w:rPr>
          <w:color w:val="333333"/>
        </w:rPr>
        <w:t>другие).</w:t>
      </w:r>
    </w:p>
    <w:p w14:paraId="1C4827B8" w14:textId="77777777" w:rsidR="00533F70" w:rsidRDefault="004F5381" w:rsidP="002E055F">
      <w:pPr>
        <w:pStyle w:val="a5"/>
        <w:tabs>
          <w:tab w:val="left" w:pos="1803"/>
        </w:tabs>
        <w:ind w:left="1802"/>
        <w:rPr>
          <w:sz w:val="24"/>
        </w:rPr>
      </w:pPr>
      <w:r>
        <w:rPr>
          <w:color w:val="333333"/>
          <w:sz w:val="24"/>
        </w:rPr>
        <w:t>Синтаксис.</w:t>
      </w:r>
      <w:r>
        <w:rPr>
          <w:color w:val="333333"/>
          <w:spacing w:val="-5"/>
          <w:sz w:val="24"/>
        </w:rPr>
        <w:t xml:space="preserve"> </w:t>
      </w:r>
      <w:r>
        <w:rPr>
          <w:color w:val="333333"/>
          <w:sz w:val="24"/>
        </w:rPr>
        <w:t>Культура</w:t>
      </w:r>
      <w:r>
        <w:rPr>
          <w:color w:val="333333"/>
          <w:spacing w:val="-5"/>
          <w:sz w:val="24"/>
        </w:rPr>
        <w:t xml:space="preserve"> </w:t>
      </w:r>
      <w:r>
        <w:rPr>
          <w:color w:val="333333"/>
          <w:sz w:val="24"/>
        </w:rPr>
        <w:t>речи.</w:t>
      </w:r>
      <w:r>
        <w:rPr>
          <w:color w:val="333333"/>
          <w:spacing w:val="-4"/>
          <w:sz w:val="24"/>
        </w:rPr>
        <w:t xml:space="preserve"> </w:t>
      </w:r>
      <w:r>
        <w:rPr>
          <w:color w:val="333333"/>
          <w:sz w:val="24"/>
        </w:rPr>
        <w:t>Пунктуация.</w:t>
      </w:r>
    </w:p>
    <w:p w14:paraId="1728845B" w14:textId="77777777" w:rsidR="00533F70" w:rsidRDefault="004F5381" w:rsidP="002E055F">
      <w:pPr>
        <w:pStyle w:val="a5"/>
        <w:tabs>
          <w:tab w:val="left" w:pos="1983"/>
        </w:tabs>
        <w:ind w:left="1982"/>
        <w:rPr>
          <w:sz w:val="24"/>
        </w:rPr>
      </w:pPr>
      <w:r>
        <w:rPr>
          <w:color w:val="333333"/>
          <w:sz w:val="24"/>
        </w:rPr>
        <w:t>Сложное</w:t>
      </w:r>
      <w:r>
        <w:rPr>
          <w:color w:val="333333"/>
          <w:spacing w:val="-2"/>
          <w:sz w:val="24"/>
        </w:rPr>
        <w:t xml:space="preserve"> </w:t>
      </w:r>
      <w:r>
        <w:rPr>
          <w:color w:val="333333"/>
          <w:sz w:val="24"/>
        </w:rPr>
        <w:t>предложение.</w:t>
      </w:r>
    </w:p>
    <w:p w14:paraId="086A479E" w14:textId="77777777" w:rsidR="00533F70" w:rsidRDefault="004F5381">
      <w:pPr>
        <w:pStyle w:val="a3"/>
        <w:ind w:right="4552"/>
      </w:pPr>
      <w:r>
        <w:rPr>
          <w:color w:val="333333"/>
        </w:rPr>
        <w:t>Понятие о сложном предложении (повторение).</w:t>
      </w:r>
      <w:r>
        <w:rPr>
          <w:color w:val="333333"/>
          <w:spacing w:val="-57"/>
        </w:rPr>
        <w:t xml:space="preserve"> </w:t>
      </w:r>
      <w:r>
        <w:rPr>
          <w:color w:val="333333"/>
        </w:rPr>
        <w:t>Классификация</w:t>
      </w:r>
      <w:r>
        <w:rPr>
          <w:color w:val="333333"/>
          <w:spacing w:val="-1"/>
        </w:rPr>
        <w:t xml:space="preserve"> </w:t>
      </w:r>
      <w:r>
        <w:rPr>
          <w:color w:val="333333"/>
        </w:rPr>
        <w:t>сложных предложений.</w:t>
      </w:r>
    </w:p>
    <w:p w14:paraId="704A207C" w14:textId="77777777" w:rsidR="00533F70" w:rsidRDefault="004F5381">
      <w:pPr>
        <w:pStyle w:val="a3"/>
      </w:pPr>
      <w:r>
        <w:rPr>
          <w:color w:val="333333"/>
        </w:rPr>
        <w:t>Смысловое,</w:t>
      </w:r>
      <w:r>
        <w:rPr>
          <w:color w:val="333333"/>
          <w:spacing w:val="-3"/>
        </w:rPr>
        <w:t xml:space="preserve"> </w:t>
      </w:r>
      <w:r>
        <w:rPr>
          <w:color w:val="333333"/>
        </w:rPr>
        <w:t>структурное</w:t>
      </w:r>
      <w:r>
        <w:rPr>
          <w:color w:val="333333"/>
          <w:spacing w:val="-3"/>
        </w:rPr>
        <w:t xml:space="preserve"> </w:t>
      </w:r>
      <w:r>
        <w:rPr>
          <w:color w:val="333333"/>
        </w:rPr>
        <w:t>и интонационное</w:t>
      </w:r>
      <w:r>
        <w:rPr>
          <w:color w:val="333333"/>
          <w:spacing w:val="-3"/>
        </w:rPr>
        <w:t xml:space="preserve"> </w:t>
      </w:r>
      <w:r>
        <w:rPr>
          <w:color w:val="333333"/>
        </w:rPr>
        <w:t>единство</w:t>
      </w:r>
      <w:r>
        <w:rPr>
          <w:color w:val="333333"/>
          <w:spacing w:val="-3"/>
        </w:rPr>
        <w:t xml:space="preserve"> </w:t>
      </w:r>
      <w:r>
        <w:rPr>
          <w:color w:val="333333"/>
        </w:rPr>
        <w:t>частей</w:t>
      </w:r>
      <w:r>
        <w:rPr>
          <w:color w:val="333333"/>
          <w:spacing w:val="-2"/>
        </w:rPr>
        <w:t xml:space="preserve"> </w:t>
      </w:r>
      <w:r>
        <w:rPr>
          <w:color w:val="333333"/>
        </w:rPr>
        <w:t>сложного</w:t>
      </w:r>
      <w:r>
        <w:rPr>
          <w:color w:val="333333"/>
          <w:spacing w:val="-2"/>
        </w:rPr>
        <w:t xml:space="preserve"> </w:t>
      </w:r>
      <w:r>
        <w:rPr>
          <w:color w:val="333333"/>
        </w:rPr>
        <w:t>предложения.</w:t>
      </w:r>
    </w:p>
    <w:p w14:paraId="66CD15B4" w14:textId="77777777" w:rsidR="00533F70" w:rsidRDefault="004F5381" w:rsidP="002E055F">
      <w:pPr>
        <w:pStyle w:val="a5"/>
        <w:tabs>
          <w:tab w:val="left" w:pos="1983"/>
        </w:tabs>
        <w:ind w:left="1982"/>
        <w:rPr>
          <w:sz w:val="24"/>
        </w:rPr>
      </w:pPr>
      <w:r>
        <w:rPr>
          <w:color w:val="333333"/>
          <w:sz w:val="24"/>
        </w:rPr>
        <w:t>Сложносочиненное</w:t>
      </w:r>
      <w:r>
        <w:rPr>
          <w:color w:val="333333"/>
          <w:spacing w:val="-4"/>
          <w:sz w:val="24"/>
        </w:rPr>
        <w:t xml:space="preserve"> </w:t>
      </w:r>
      <w:r>
        <w:rPr>
          <w:color w:val="333333"/>
          <w:sz w:val="24"/>
        </w:rPr>
        <w:t>предложение.</w:t>
      </w:r>
    </w:p>
    <w:p w14:paraId="64C68084" w14:textId="77777777" w:rsidR="00533F70" w:rsidRDefault="004F5381">
      <w:pPr>
        <w:pStyle w:val="a3"/>
      </w:pPr>
      <w:r>
        <w:rPr>
          <w:color w:val="333333"/>
        </w:rPr>
        <w:t>Понятие</w:t>
      </w:r>
      <w:r>
        <w:rPr>
          <w:color w:val="333333"/>
          <w:spacing w:val="-4"/>
        </w:rPr>
        <w:t xml:space="preserve"> </w:t>
      </w:r>
      <w:r>
        <w:rPr>
          <w:color w:val="333333"/>
        </w:rPr>
        <w:t>о</w:t>
      </w:r>
      <w:r>
        <w:rPr>
          <w:color w:val="333333"/>
          <w:spacing w:val="-3"/>
        </w:rPr>
        <w:t xml:space="preserve"> </w:t>
      </w:r>
      <w:r>
        <w:rPr>
          <w:color w:val="333333"/>
        </w:rPr>
        <w:t>сложносочиненном</w:t>
      </w:r>
      <w:r>
        <w:rPr>
          <w:color w:val="333333"/>
          <w:spacing w:val="-3"/>
        </w:rPr>
        <w:t xml:space="preserve"> </w:t>
      </w:r>
      <w:r>
        <w:rPr>
          <w:color w:val="333333"/>
        </w:rPr>
        <w:t>предложении,</w:t>
      </w:r>
      <w:r>
        <w:rPr>
          <w:color w:val="333333"/>
          <w:spacing w:val="-3"/>
        </w:rPr>
        <w:t xml:space="preserve"> </w:t>
      </w:r>
      <w:r>
        <w:rPr>
          <w:color w:val="333333"/>
        </w:rPr>
        <w:t>его</w:t>
      </w:r>
      <w:r>
        <w:rPr>
          <w:color w:val="333333"/>
          <w:spacing w:val="-3"/>
        </w:rPr>
        <w:t xml:space="preserve"> </w:t>
      </w:r>
      <w:r>
        <w:rPr>
          <w:color w:val="333333"/>
        </w:rPr>
        <w:t>строении.</w:t>
      </w:r>
    </w:p>
    <w:p w14:paraId="2E3D37E6" w14:textId="77777777" w:rsidR="00533F70" w:rsidRDefault="004F5381">
      <w:pPr>
        <w:pStyle w:val="a3"/>
        <w:ind w:right="858"/>
      </w:pPr>
      <w:r>
        <w:rPr>
          <w:color w:val="333333"/>
        </w:rPr>
        <w:t>Виды сложносочиненных предложений. Средства связи частей сложносочиненного</w:t>
      </w:r>
      <w:r>
        <w:rPr>
          <w:color w:val="333333"/>
          <w:spacing w:val="-57"/>
        </w:rPr>
        <w:t xml:space="preserve"> </w:t>
      </w:r>
      <w:r>
        <w:rPr>
          <w:color w:val="333333"/>
        </w:rPr>
        <w:t>предложения.</w:t>
      </w:r>
    </w:p>
    <w:p w14:paraId="7D963443" w14:textId="77777777" w:rsidR="00533F70" w:rsidRDefault="004F5381">
      <w:pPr>
        <w:pStyle w:val="a3"/>
        <w:ind w:right="450"/>
      </w:pPr>
      <w:r>
        <w:rPr>
          <w:color w:val="333333"/>
        </w:rPr>
        <w:t>Интонационные особенности сложносочиненных предложений с разными смысловыми</w:t>
      </w:r>
      <w:r>
        <w:rPr>
          <w:color w:val="333333"/>
          <w:spacing w:val="-57"/>
        </w:rPr>
        <w:t xml:space="preserve"> </w:t>
      </w:r>
      <w:r>
        <w:rPr>
          <w:color w:val="333333"/>
        </w:rPr>
        <w:t>отношениями</w:t>
      </w:r>
      <w:r>
        <w:rPr>
          <w:color w:val="333333"/>
          <w:spacing w:val="-1"/>
        </w:rPr>
        <w:t xml:space="preserve"> </w:t>
      </w:r>
      <w:r>
        <w:rPr>
          <w:color w:val="333333"/>
        </w:rPr>
        <w:t>между</w:t>
      </w:r>
      <w:r>
        <w:rPr>
          <w:color w:val="333333"/>
          <w:spacing w:val="-5"/>
        </w:rPr>
        <w:t xml:space="preserve"> </w:t>
      </w:r>
      <w:r>
        <w:rPr>
          <w:color w:val="333333"/>
        </w:rPr>
        <w:t>частями.</w:t>
      </w:r>
    </w:p>
    <w:p w14:paraId="065FFA03" w14:textId="77777777" w:rsidR="00533F70" w:rsidRDefault="004F5381">
      <w:pPr>
        <w:pStyle w:val="a3"/>
        <w:spacing w:before="1"/>
        <w:ind w:right="806"/>
      </w:pPr>
      <w:r>
        <w:rPr>
          <w:color w:val="333333"/>
        </w:rPr>
        <w:t>Употребление сложносочиненных предложений в речи. Грамматическая синонимия</w:t>
      </w:r>
      <w:r>
        <w:rPr>
          <w:color w:val="333333"/>
          <w:spacing w:val="-57"/>
        </w:rPr>
        <w:t xml:space="preserve"> </w:t>
      </w:r>
      <w:r>
        <w:rPr>
          <w:color w:val="333333"/>
        </w:rPr>
        <w:t>сложносочиненных предложений и простых предложений с однородными членами.</w:t>
      </w:r>
      <w:r>
        <w:rPr>
          <w:color w:val="333333"/>
          <w:spacing w:val="-57"/>
        </w:rPr>
        <w:t xml:space="preserve"> </w:t>
      </w:r>
      <w:r>
        <w:rPr>
          <w:color w:val="333333"/>
        </w:rPr>
        <w:t>Нормы построения сложносочиненного предложения; нормы постановки знаков</w:t>
      </w:r>
      <w:r>
        <w:rPr>
          <w:color w:val="333333"/>
          <w:spacing w:val="1"/>
        </w:rPr>
        <w:t xml:space="preserve"> </w:t>
      </w:r>
      <w:r>
        <w:rPr>
          <w:color w:val="333333"/>
        </w:rPr>
        <w:t>препинания в</w:t>
      </w:r>
      <w:r>
        <w:rPr>
          <w:color w:val="333333"/>
          <w:spacing w:val="-1"/>
        </w:rPr>
        <w:t xml:space="preserve"> </w:t>
      </w:r>
      <w:r>
        <w:rPr>
          <w:color w:val="333333"/>
        </w:rPr>
        <w:t>сложных</w:t>
      </w:r>
      <w:r>
        <w:rPr>
          <w:color w:val="333333"/>
          <w:spacing w:val="-1"/>
        </w:rPr>
        <w:t xml:space="preserve"> </w:t>
      </w:r>
      <w:r>
        <w:rPr>
          <w:color w:val="333333"/>
        </w:rPr>
        <w:t>предложениях</w:t>
      </w:r>
      <w:r>
        <w:rPr>
          <w:color w:val="333333"/>
          <w:spacing w:val="2"/>
        </w:rPr>
        <w:t xml:space="preserve"> </w:t>
      </w:r>
      <w:r>
        <w:rPr>
          <w:color w:val="333333"/>
        </w:rPr>
        <w:t>(обобщение).</w:t>
      </w:r>
    </w:p>
    <w:p w14:paraId="2B06E862" w14:textId="77777777" w:rsidR="00533F70" w:rsidRDefault="004F5381">
      <w:pPr>
        <w:pStyle w:val="a3"/>
      </w:pPr>
      <w:r>
        <w:rPr>
          <w:color w:val="333333"/>
        </w:rPr>
        <w:t>Синтаксический</w:t>
      </w:r>
      <w:r>
        <w:rPr>
          <w:color w:val="333333"/>
          <w:spacing w:val="-5"/>
        </w:rPr>
        <w:t xml:space="preserve"> </w:t>
      </w:r>
      <w:r>
        <w:rPr>
          <w:color w:val="333333"/>
        </w:rPr>
        <w:t>и</w:t>
      </w:r>
      <w:r>
        <w:rPr>
          <w:color w:val="333333"/>
          <w:spacing w:val="-6"/>
        </w:rPr>
        <w:t xml:space="preserve"> </w:t>
      </w:r>
      <w:r>
        <w:rPr>
          <w:color w:val="333333"/>
        </w:rPr>
        <w:t>пунктуационный</w:t>
      </w:r>
      <w:r>
        <w:rPr>
          <w:color w:val="333333"/>
          <w:spacing w:val="-4"/>
        </w:rPr>
        <w:t xml:space="preserve"> </w:t>
      </w:r>
      <w:r>
        <w:rPr>
          <w:color w:val="333333"/>
        </w:rPr>
        <w:t>анализ</w:t>
      </w:r>
      <w:r>
        <w:rPr>
          <w:color w:val="333333"/>
          <w:spacing w:val="-5"/>
        </w:rPr>
        <w:t xml:space="preserve"> </w:t>
      </w:r>
      <w:r>
        <w:rPr>
          <w:color w:val="333333"/>
        </w:rPr>
        <w:t>сложносочиненных</w:t>
      </w:r>
      <w:r>
        <w:rPr>
          <w:color w:val="333333"/>
          <w:spacing w:val="-5"/>
        </w:rPr>
        <w:t xml:space="preserve"> </w:t>
      </w:r>
      <w:r>
        <w:rPr>
          <w:color w:val="333333"/>
        </w:rPr>
        <w:t>предложений.</w:t>
      </w:r>
    </w:p>
    <w:p w14:paraId="430DC048" w14:textId="77777777" w:rsidR="00533F70" w:rsidRDefault="004F5381" w:rsidP="002E055F">
      <w:pPr>
        <w:pStyle w:val="a5"/>
        <w:tabs>
          <w:tab w:val="left" w:pos="1983"/>
        </w:tabs>
        <w:ind w:left="1982"/>
        <w:rPr>
          <w:sz w:val="24"/>
        </w:rPr>
      </w:pPr>
      <w:r>
        <w:rPr>
          <w:color w:val="333333"/>
          <w:sz w:val="24"/>
        </w:rPr>
        <w:t>Сложноподчиненное</w:t>
      </w:r>
      <w:r>
        <w:rPr>
          <w:color w:val="333333"/>
          <w:spacing w:val="-4"/>
          <w:sz w:val="24"/>
        </w:rPr>
        <w:t xml:space="preserve"> </w:t>
      </w:r>
      <w:r>
        <w:rPr>
          <w:color w:val="333333"/>
          <w:sz w:val="24"/>
        </w:rPr>
        <w:t>предложение.</w:t>
      </w:r>
    </w:p>
    <w:p w14:paraId="01966B58" w14:textId="77777777" w:rsidR="00533F70" w:rsidRDefault="004F5381">
      <w:pPr>
        <w:pStyle w:val="a3"/>
        <w:ind w:right="185"/>
      </w:pPr>
      <w:r>
        <w:rPr>
          <w:color w:val="333333"/>
        </w:rPr>
        <w:t>Понятие о сложноподчиненном предложении. Главная и придаточная части предложения.</w:t>
      </w:r>
      <w:r>
        <w:rPr>
          <w:color w:val="333333"/>
          <w:spacing w:val="-57"/>
        </w:rPr>
        <w:t xml:space="preserve"> </w:t>
      </w:r>
      <w:r>
        <w:rPr>
          <w:color w:val="333333"/>
        </w:rPr>
        <w:t>Союзы</w:t>
      </w:r>
      <w:r>
        <w:rPr>
          <w:color w:val="333333"/>
          <w:spacing w:val="-1"/>
        </w:rPr>
        <w:t xml:space="preserve"> </w:t>
      </w:r>
      <w:r>
        <w:rPr>
          <w:color w:val="333333"/>
        </w:rPr>
        <w:t>и</w:t>
      </w:r>
      <w:r>
        <w:rPr>
          <w:color w:val="333333"/>
          <w:spacing w:val="-1"/>
        </w:rPr>
        <w:t xml:space="preserve"> </w:t>
      </w:r>
      <w:r>
        <w:rPr>
          <w:color w:val="333333"/>
        </w:rPr>
        <w:t>союзные</w:t>
      </w:r>
      <w:r>
        <w:rPr>
          <w:color w:val="333333"/>
          <w:spacing w:val="-3"/>
        </w:rPr>
        <w:t xml:space="preserve"> </w:t>
      </w:r>
      <w:r>
        <w:rPr>
          <w:color w:val="333333"/>
        </w:rPr>
        <w:t>слова.</w:t>
      </w:r>
      <w:r>
        <w:rPr>
          <w:color w:val="333333"/>
          <w:spacing w:val="-1"/>
        </w:rPr>
        <w:t xml:space="preserve"> </w:t>
      </w:r>
      <w:r>
        <w:rPr>
          <w:color w:val="333333"/>
        </w:rPr>
        <w:t>Различия подчинительных</w:t>
      </w:r>
      <w:r>
        <w:rPr>
          <w:color w:val="333333"/>
          <w:spacing w:val="1"/>
        </w:rPr>
        <w:t xml:space="preserve"> </w:t>
      </w:r>
      <w:r>
        <w:rPr>
          <w:color w:val="333333"/>
        </w:rPr>
        <w:t>союзов</w:t>
      </w:r>
      <w:r>
        <w:rPr>
          <w:color w:val="333333"/>
          <w:spacing w:val="-1"/>
        </w:rPr>
        <w:t xml:space="preserve"> </w:t>
      </w:r>
      <w:r>
        <w:rPr>
          <w:color w:val="333333"/>
        </w:rPr>
        <w:t>и</w:t>
      </w:r>
      <w:r>
        <w:rPr>
          <w:color w:val="333333"/>
          <w:spacing w:val="-1"/>
        </w:rPr>
        <w:t xml:space="preserve"> </w:t>
      </w:r>
      <w:r>
        <w:rPr>
          <w:color w:val="333333"/>
        </w:rPr>
        <w:t>союзных</w:t>
      </w:r>
      <w:r>
        <w:rPr>
          <w:color w:val="333333"/>
          <w:spacing w:val="1"/>
        </w:rPr>
        <w:t xml:space="preserve"> </w:t>
      </w:r>
      <w:r>
        <w:rPr>
          <w:color w:val="333333"/>
        </w:rPr>
        <w:t>слов.</w:t>
      </w:r>
    </w:p>
    <w:p w14:paraId="02A0B2A4" w14:textId="77777777" w:rsidR="00533F70" w:rsidRDefault="004F5381">
      <w:pPr>
        <w:pStyle w:val="a3"/>
        <w:ind w:right="702"/>
      </w:pPr>
      <w:r>
        <w:rPr>
          <w:color w:val="333333"/>
        </w:rPr>
        <w:t>Виды сложноподчиненных предложений по характеру смысловых отношений между</w:t>
      </w:r>
      <w:r>
        <w:rPr>
          <w:color w:val="333333"/>
          <w:spacing w:val="-57"/>
        </w:rPr>
        <w:t xml:space="preserve"> </w:t>
      </w:r>
      <w:r>
        <w:rPr>
          <w:color w:val="333333"/>
        </w:rPr>
        <w:t>главной</w:t>
      </w:r>
      <w:r>
        <w:rPr>
          <w:color w:val="333333"/>
          <w:spacing w:val="-1"/>
        </w:rPr>
        <w:t xml:space="preserve"> </w:t>
      </w:r>
      <w:r>
        <w:rPr>
          <w:color w:val="333333"/>
        </w:rPr>
        <w:t>и</w:t>
      </w:r>
      <w:r>
        <w:rPr>
          <w:color w:val="333333"/>
          <w:spacing w:val="-1"/>
        </w:rPr>
        <w:t xml:space="preserve"> </w:t>
      </w:r>
      <w:r>
        <w:rPr>
          <w:color w:val="333333"/>
        </w:rPr>
        <w:t>придаточной</w:t>
      </w:r>
      <w:r>
        <w:rPr>
          <w:color w:val="333333"/>
          <w:spacing w:val="-3"/>
        </w:rPr>
        <w:t xml:space="preserve"> </w:t>
      </w:r>
      <w:r>
        <w:rPr>
          <w:color w:val="333333"/>
        </w:rPr>
        <w:t>частями,</w:t>
      </w:r>
      <w:r>
        <w:rPr>
          <w:color w:val="333333"/>
          <w:spacing w:val="-2"/>
        </w:rPr>
        <w:t xml:space="preserve"> </w:t>
      </w:r>
      <w:r>
        <w:rPr>
          <w:color w:val="333333"/>
        </w:rPr>
        <w:t>структуре,</w:t>
      </w:r>
      <w:r>
        <w:rPr>
          <w:color w:val="333333"/>
          <w:spacing w:val="1"/>
        </w:rPr>
        <w:t xml:space="preserve"> </w:t>
      </w:r>
      <w:r>
        <w:rPr>
          <w:color w:val="333333"/>
        </w:rPr>
        <w:t>синтаксическим</w:t>
      </w:r>
      <w:r>
        <w:rPr>
          <w:color w:val="333333"/>
          <w:spacing w:val="-3"/>
        </w:rPr>
        <w:t xml:space="preserve"> </w:t>
      </w:r>
      <w:r>
        <w:rPr>
          <w:color w:val="333333"/>
        </w:rPr>
        <w:t>средствам связи.</w:t>
      </w:r>
    </w:p>
    <w:p w14:paraId="69F1DC5F" w14:textId="77777777" w:rsidR="00533F70" w:rsidRDefault="004F5381">
      <w:pPr>
        <w:pStyle w:val="a3"/>
        <w:ind w:right="242"/>
      </w:pPr>
      <w:r>
        <w:rPr>
          <w:color w:val="333333"/>
        </w:rPr>
        <w:t>Грамматическая синонимия сложноподчиненных предложений и простых предложений с</w:t>
      </w:r>
      <w:r>
        <w:rPr>
          <w:color w:val="333333"/>
          <w:spacing w:val="-57"/>
        </w:rPr>
        <w:t xml:space="preserve"> </w:t>
      </w:r>
      <w:r>
        <w:rPr>
          <w:color w:val="333333"/>
        </w:rPr>
        <w:t>обособленными</w:t>
      </w:r>
      <w:r>
        <w:rPr>
          <w:color w:val="333333"/>
          <w:spacing w:val="-1"/>
        </w:rPr>
        <w:t xml:space="preserve"> </w:t>
      </w:r>
      <w:r>
        <w:rPr>
          <w:color w:val="333333"/>
        </w:rPr>
        <w:t>членами.</w:t>
      </w:r>
    </w:p>
    <w:p w14:paraId="7EA026F3" w14:textId="77777777" w:rsidR="00533F70" w:rsidRDefault="004F5381">
      <w:pPr>
        <w:pStyle w:val="a3"/>
        <w:ind w:right="185"/>
      </w:pPr>
      <w:r>
        <w:rPr>
          <w:color w:val="333333"/>
        </w:rPr>
        <w:t>Сложноподчиненные предложения с придаточными определительными.</w:t>
      </w:r>
      <w:r>
        <w:rPr>
          <w:color w:val="333333"/>
          <w:spacing w:val="1"/>
        </w:rPr>
        <w:t xml:space="preserve"> </w:t>
      </w:r>
      <w:r>
        <w:rPr>
          <w:color w:val="333333"/>
        </w:rPr>
        <w:t>Сложноподчиненные предложения с придаточными изъяснительными.</w:t>
      </w:r>
      <w:r>
        <w:rPr>
          <w:color w:val="333333"/>
          <w:spacing w:val="1"/>
        </w:rPr>
        <w:t xml:space="preserve"> </w:t>
      </w:r>
      <w:r>
        <w:rPr>
          <w:color w:val="333333"/>
        </w:rPr>
        <w:t>Сложноподчиненные предложения с придаточными обстоятельственными.</w:t>
      </w:r>
      <w:r>
        <w:rPr>
          <w:color w:val="333333"/>
          <w:spacing w:val="1"/>
        </w:rPr>
        <w:t xml:space="preserve"> </w:t>
      </w:r>
      <w:r>
        <w:rPr>
          <w:color w:val="333333"/>
        </w:rPr>
        <w:t>Сложноподчиненные предложения с придаточными места, времени. Сложноподчиненные</w:t>
      </w:r>
      <w:r>
        <w:rPr>
          <w:color w:val="333333"/>
          <w:spacing w:val="-57"/>
        </w:rPr>
        <w:t xml:space="preserve"> </w:t>
      </w:r>
      <w:r>
        <w:rPr>
          <w:color w:val="333333"/>
        </w:rPr>
        <w:t>предложения</w:t>
      </w:r>
      <w:r>
        <w:rPr>
          <w:color w:val="333333"/>
          <w:spacing w:val="-1"/>
        </w:rPr>
        <w:t xml:space="preserve"> </w:t>
      </w:r>
      <w:r>
        <w:rPr>
          <w:color w:val="333333"/>
        </w:rPr>
        <w:t>с</w:t>
      </w:r>
      <w:r>
        <w:rPr>
          <w:color w:val="333333"/>
          <w:spacing w:val="-2"/>
        </w:rPr>
        <w:t xml:space="preserve"> </w:t>
      </w:r>
      <w:r>
        <w:rPr>
          <w:color w:val="333333"/>
        </w:rPr>
        <w:t>придаточными причины,</w:t>
      </w:r>
      <w:r>
        <w:rPr>
          <w:color w:val="333333"/>
          <w:spacing w:val="-1"/>
        </w:rPr>
        <w:t xml:space="preserve"> </w:t>
      </w:r>
      <w:r>
        <w:rPr>
          <w:color w:val="333333"/>
        </w:rPr>
        <w:t>цели</w:t>
      </w:r>
      <w:r>
        <w:rPr>
          <w:color w:val="333333"/>
          <w:spacing w:val="-3"/>
        </w:rPr>
        <w:t xml:space="preserve"> </w:t>
      </w:r>
      <w:r>
        <w:rPr>
          <w:color w:val="333333"/>
        </w:rPr>
        <w:t>и следствия.</w:t>
      </w:r>
      <w:r>
        <w:rPr>
          <w:color w:val="333333"/>
          <w:spacing w:val="2"/>
        </w:rPr>
        <w:t xml:space="preserve"> </w:t>
      </w:r>
      <w:r>
        <w:rPr>
          <w:color w:val="333333"/>
        </w:rPr>
        <w:t>Сложноподчиненные</w:t>
      </w:r>
    </w:p>
    <w:p w14:paraId="61032239" w14:textId="77777777" w:rsidR="00533F70" w:rsidRDefault="004F5381">
      <w:pPr>
        <w:pStyle w:val="a3"/>
      </w:pPr>
      <w:r>
        <w:rPr>
          <w:color w:val="333333"/>
        </w:rPr>
        <w:t>предложения</w:t>
      </w:r>
      <w:r>
        <w:rPr>
          <w:color w:val="333333"/>
          <w:spacing w:val="-4"/>
        </w:rPr>
        <w:t xml:space="preserve"> </w:t>
      </w:r>
      <w:r>
        <w:rPr>
          <w:color w:val="333333"/>
        </w:rPr>
        <w:t>с</w:t>
      </w:r>
      <w:r>
        <w:rPr>
          <w:color w:val="333333"/>
          <w:spacing w:val="-4"/>
        </w:rPr>
        <w:t xml:space="preserve"> </w:t>
      </w:r>
      <w:r>
        <w:rPr>
          <w:color w:val="333333"/>
        </w:rPr>
        <w:t>придаточными</w:t>
      </w:r>
      <w:r>
        <w:rPr>
          <w:color w:val="333333"/>
          <w:spacing w:val="-1"/>
        </w:rPr>
        <w:t xml:space="preserve"> </w:t>
      </w:r>
      <w:r>
        <w:rPr>
          <w:color w:val="333333"/>
        </w:rPr>
        <w:t>условия,</w:t>
      </w:r>
      <w:r>
        <w:rPr>
          <w:color w:val="333333"/>
          <w:spacing w:val="1"/>
        </w:rPr>
        <w:t xml:space="preserve"> </w:t>
      </w:r>
      <w:r>
        <w:rPr>
          <w:color w:val="333333"/>
        </w:rPr>
        <w:t>уступки.</w:t>
      </w:r>
    </w:p>
    <w:p w14:paraId="5044DEEA" w14:textId="77777777" w:rsidR="00533F70" w:rsidRDefault="004F5381">
      <w:pPr>
        <w:pStyle w:val="a3"/>
        <w:ind w:right="493"/>
      </w:pPr>
      <w:r>
        <w:rPr>
          <w:color w:val="333333"/>
        </w:rPr>
        <w:t>Сложноподчиненные предложения с придаточными образа действия, меры и степени и</w:t>
      </w:r>
      <w:r>
        <w:rPr>
          <w:color w:val="333333"/>
          <w:spacing w:val="-57"/>
        </w:rPr>
        <w:t xml:space="preserve"> </w:t>
      </w:r>
      <w:r>
        <w:rPr>
          <w:color w:val="333333"/>
        </w:rPr>
        <w:t>сравнительными.</w:t>
      </w:r>
    </w:p>
    <w:p w14:paraId="7D289AA9" w14:textId="77777777" w:rsidR="00533F70" w:rsidRDefault="004F5381">
      <w:pPr>
        <w:pStyle w:val="a3"/>
        <w:spacing w:before="1"/>
      </w:pPr>
      <w:r>
        <w:rPr>
          <w:color w:val="333333"/>
        </w:rPr>
        <w:t>Нормы</w:t>
      </w:r>
      <w:r>
        <w:rPr>
          <w:color w:val="333333"/>
          <w:spacing w:val="-3"/>
        </w:rPr>
        <w:t xml:space="preserve"> </w:t>
      </w:r>
      <w:r>
        <w:rPr>
          <w:color w:val="333333"/>
        </w:rPr>
        <w:t>построения</w:t>
      </w:r>
      <w:r>
        <w:rPr>
          <w:color w:val="333333"/>
          <w:spacing w:val="-3"/>
        </w:rPr>
        <w:t xml:space="preserve"> </w:t>
      </w:r>
      <w:r>
        <w:rPr>
          <w:color w:val="333333"/>
        </w:rPr>
        <w:t>сложноподчиненного</w:t>
      </w:r>
      <w:r>
        <w:rPr>
          <w:color w:val="333333"/>
          <w:spacing w:val="-2"/>
        </w:rPr>
        <w:t xml:space="preserve"> </w:t>
      </w:r>
      <w:r>
        <w:rPr>
          <w:color w:val="333333"/>
        </w:rPr>
        <w:t>предложения,</w:t>
      </w:r>
      <w:r>
        <w:rPr>
          <w:color w:val="333333"/>
          <w:spacing w:val="-3"/>
        </w:rPr>
        <w:t xml:space="preserve"> </w:t>
      </w:r>
      <w:r>
        <w:rPr>
          <w:color w:val="333333"/>
        </w:rPr>
        <w:t>место</w:t>
      </w:r>
      <w:r>
        <w:rPr>
          <w:color w:val="333333"/>
          <w:spacing w:val="-2"/>
        </w:rPr>
        <w:t xml:space="preserve"> </w:t>
      </w:r>
      <w:r>
        <w:rPr>
          <w:color w:val="333333"/>
        </w:rPr>
        <w:t>придаточного</w:t>
      </w:r>
    </w:p>
    <w:p w14:paraId="19C23591" w14:textId="77777777" w:rsidR="00533F70" w:rsidRDefault="004F5381">
      <w:pPr>
        <w:pStyle w:val="a3"/>
        <w:ind w:right="230"/>
      </w:pPr>
      <w:r>
        <w:rPr>
          <w:color w:val="333333"/>
        </w:rPr>
        <w:t>определительного в сложноподчиненном предложении; построение сложноподчиненного</w:t>
      </w:r>
      <w:r>
        <w:rPr>
          <w:color w:val="333333"/>
          <w:spacing w:val="-57"/>
        </w:rPr>
        <w:t xml:space="preserve"> </w:t>
      </w:r>
      <w:r>
        <w:rPr>
          <w:color w:val="333333"/>
        </w:rPr>
        <w:t>предложения с придаточным изъяснительным, присоединенным к главной части союзом</w:t>
      </w:r>
      <w:r>
        <w:rPr>
          <w:color w:val="333333"/>
          <w:spacing w:val="1"/>
        </w:rPr>
        <w:t xml:space="preserve"> </w:t>
      </w:r>
      <w:r>
        <w:rPr>
          <w:color w:val="333333"/>
        </w:rPr>
        <w:t>чтобы,</w:t>
      </w:r>
      <w:r>
        <w:rPr>
          <w:color w:val="333333"/>
          <w:spacing w:val="-2"/>
        </w:rPr>
        <w:t xml:space="preserve"> </w:t>
      </w:r>
      <w:r>
        <w:rPr>
          <w:color w:val="333333"/>
        </w:rPr>
        <w:t>союзными словами какой,</w:t>
      </w:r>
      <w:r>
        <w:rPr>
          <w:color w:val="333333"/>
          <w:spacing w:val="-3"/>
        </w:rPr>
        <w:t xml:space="preserve"> </w:t>
      </w:r>
      <w:r>
        <w:rPr>
          <w:color w:val="333333"/>
        </w:rPr>
        <w:t>который.</w:t>
      </w:r>
    </w:p>
    <w:p w14:paraId="4A8DAC01" w14:textId="77777777" w:rsidR="00533F70" w:rsidRDefault="004F5381">
      <w:pPr>
        <w:pStyle w:val="a3"/>
        <w:ind w:right="448"/>
      </w:pPr>
      <w:r>
        <w:rPr>
          <w:color w:val="333333"/>
        </w:rPr>
        <w:t>Типичные грамматические ошибки при построении сложноподчиненных предложений.</w:t>
      </w:r>
      <w:r>
        <w:rPr>
          <w:color w:val="333333"/>
          <w:spacing w:val="-57"/>
        </w:rPr>
        <w:t xml:space="preserve"> </w:t>
      </w:r>
      <w:r>
        <w:rPr>
          <w:color w:val="333333"/>
        </w:rPr>
        <w:t>Сложноподчиненные предложения с несколькими придаточными. Однородное,</w:t>
      </w:r>
      <w:r>
        <w:rPr>
          <w:color w:val="333333"/>
          <w:spacing w:val="1"/>
        </w:rPr>
        <w:t xml:space="preserve"> </w:t>
      </w:r>
      <w:r>
        <w:rPr>
          <w:color w:val="333333"/>
        </w:rPr>
        <w:t>неоднородное</w:t>
      </w:r>
      <w:r>
        <w:rPr>
          <w:color w:val="333333"/>
          <w:spacing w:val="-2"/>
        </w:rPr>
        <w:t xml:space="preserve"> </w:t>
      </w:r>
      <w:r>
        <w:rPr>
          <w:color w:val="333333"/>
        </w:rPr>
        <w:t>и</w:t>
      </w:r>
      <w:r>
        <w:rPr>
          <w:color w:val="333333"/>
          <w:spacing w:val="-2"/>
        </w:rPr>
        <w:t xml:space="preserve"> </w:t>
      </w:r>
      <w:r>
        <w:rPr>
          <w:color w:val="333333"/>
        </w:rPr>
        <w:t>последовательное</w:t>
      </w:r>
      <w:r>
        <w:rPr>
          <w:color w:val="333333"/>
          <w:spacing w:val="-1"/>
        </w:rPr>
        <w:t xml:space="preserve"> </w:t>
      </w:r>
      <w:r>
        <w:rPr>
          <w:color w:val="333333"/>
        </w:rPr>
        <w:t>подчинение</w:t>
      </w:r>
      <w:r>
        <w:rPr>
          <w:color w:val="333333"/>
          <w:spacing w:val="-2"/>
        </w:rPr>
        <w:t xml:space="preserve"> </w:t>
      </w:r>
      <w:r>
        <w:rPr>
          <w:color w:val="333333"/>
        </w:rPr>
        <w:t>придаточных</w:t>
      </w:r>
      <w:r>
        <w:rPr>
          <w:color w:val="333333"/>
          <w:spacing w:val="2"/>
        </w:rPr>
        <w:t xml:space="preserve"> </w:t>
      </w:r>
      <w:r>
        <w:rPr>
          <w:color w:val="333333"/>
        </w:rPr>
        <w:t>частей.</w:t>
      </w:r>
    </w:p>
    <w:p w14:paraId="380C8246" w14:textId="77777777" w:rsidR="00533F70" w:rsidRDefault="004F5381">
      <w:pPr>
        <w:pStyle w:val="a3"/>
      </w:pPr>
      <w:r>
        <w:rPr>
          <w:color w:val="333333"/>
        </w:rPr>
        <w:t>Нормы постановки знаков препинания в сложноподчиненных предложениях.</w:t>
      </w:r>
      <w:r>
        <w:rPr>
          <w:color w:val="333333"/>
          <w:spacing w:val="1"/>
        </w:rPr>
        <w:t xml:space="preserve"> </w:t>
      </w:r>
      <w:r>
        <w:rPr>
          <w:color w:val="333333"/>
        </w:rPr>
        <w:t>Синтаксический</w:t>
      </w:r>
      <w:r>
        <w:rPr>
          <w:color w:val="333333"/>
          <w:spacing w:val="-6"/>
        </w:rPr>
        <w:t xml:space="preserve"> </w:t>
      </w:r>
      <w:r>
        <w:rPr>
          <w:color w:val="333333"/>
        </w:rPr>
        <w:t>и</w:t>
      </w:r>
      <w:r>
        <w:rPr>
          <w:color w:val="333333"/>
          <w:spacing w:val="-8"/>
        </w:rPr>
        <w:t xml:space="preserve"> </w:t>
      </w:r>
      <w:r>
        <w:rPr>
          <w:color w:val="333333"/>
        </w:rPr>
        <w:t>пунктуационный</w:t>
      </w:r>
      <w:r>
        <w:rPr>
          <w:color w:val="333333"/>
          <w:spacing w:val="-6"/>
        </w:rPr>
        <w:t xml:space="preserve"> </w:t>
      </w:r>
      <w:r>
        <w:rPr>
          <w:color w:val="333333"/>
        </w:rPr>
        <w:t>анализ</w:t>
      </w:r>
      <w:r>
        <w:rPr>
          <w:color w:val="333333"/>
          <w:spacing w:val="-5"/>
        </w:rPr>
        <w:t xml:space="preserve"> </w:t>
      </w:r>
      <w:r>
        <w:rPr>
          <w:color w:val="333333"/>
        </w:rPr>
        <w:t>сложноподчиненных</w:t>
      </w:r>
      <w:r>
        <w:rPr>
          <w:color w:val="333333"/>
          <w:spacing w:val="-4"/>
        </w:rPr>
        <w:t xml:space="preserve"> </w:t>
      </w:r>
      <w:r>
        <w:rPr>
          <w:color w:val="333333"/>
        </w:rPr>
        <w:t>предложений.</w:t>
      </w:r>
    </w:p>
    <w:p w14:paraId="52EE7E16" w14:textId="77777777" w:rsidR="00533F70" w:rsidRDefault="004F5381" w:rsidP="002E055F">
      <w:pPr>
        <w:pStyle w:val="a5"/>
        <w:tabs>
          <w:tab w:val="left" w:pos="1983"/>
        </w:tabs>
        <w:ind w:right="4665"/>
        <w:rPr>
          <w:sz w:val="24"/>
        </w:rPr>
      </w:pPr>
      <w:r>
        <w:rPr>
          <w:color w:val="333333"/>
          <w:sz w:val="24"/>
        </w:rPr>
        <w:t>Бессоюзное сложное предложение.</w:t>
      </w:r>
      <w:r>
        <w:rPr>
          <w:color w:val="333333"/>
          <w:spacing w:val="1"/>
          <w:sz w:val="24"/>
        </w:rPr>
        <w:t xml:space="preserve"> </w:t>
      </w:r>
      <w:r>
        <w:rPr>
          <w:color w:val="333333"/>
          <w:sz w:val="24"/>
        </w:rPr>
        <w:t>Понятие</w:t>
      </w:r>
      <w:r>
        <w:rPr>
          <w:color w:val="333333"/>
          <w:spacing w:val="-3"/>
          <w:sz w:val="24"/>
        </w:rPr>
        <w:t xml:space="preserve"> </w:t>
      </w:r>
      <w:r>
        <w:rPr>
          <w:color w:val="333333"/>
          <w:sz w:val="24"/>
        </w:rPr>
        <w:t>о</w:t>
      </w:r>
      <w:r>
        <w:rPr>
          <w:color w:val="333333"/>
          <w:spacing w:val="-1"/>
          <w:sz w:val="24"/>
        </w:rPr>
        <w:t xml:space="preserve"> </w:t>
      </w:r>
      <w:r>
        <w:rPr>
          <w:color w:val="333333"/>
          <w:sz w:val="24"/>
        </w:rPr>
        <w:t>бессоюзном</w:t>
      </w:r>
      <w:r>
        <w:rPr>
          <w:color w:val="333333"/>
          <w:spacing w:val="-5"/>
          <w:sz w:val="24"/>
        </w:rPr>
        <w:t xml:space="preserve"> </w:t>
      </w:r>
      <w:r>
        <w:rPr>
          <w:color w:val="333333"/>
          <w:sz w:val="24"/>
        </w:rPr>
        <w:t>сложном предложении.</w:t>
      </w:r>
    </w:p>
    <w:p w14:paraId="2267F6D9" w14:textId="77777777" w:rsidR="00533F70" w:rsidRDefault="00533F70">
      <w:pPr>
        <w:rPr>
          <w:sz w:val="24"/>
        </w:rPr>
        <w:sectPr w:rsidR="00533F70">
          <w:pgSz w:w="11910" w:h="16840"/>
          <w:pgMar w:top="1040" w:right="720" w:bottom="280" w:left="740" w:header="720" w:footer="720" w:gutter="0"/>
          <w:cols w:space="720"/>
        </w:sectPr>
      </w:pPr>
    </w:p>
    <w:p w14:paraId="0975A90B" w14:textId="77777777" w:rsidR="00533F70" w:rsidRDefault="004F5381">
      <w:pPr>
        <w:pStyle w:val="a3"/>
        <w:spacing w:before="66"/>
      </w:pPr>
      <w:r>
        <w:rPr>
          <w:color w:val="333333"/>
        </w:rPr>
        <w:lastRenderedPageBreak/>
        <w:t>Смысловые</w:t>
      </w:r>
      <w:r>
        <w:rPr>
          <w:color w:val="333333"/>
          <w:spacing w:val="-3"/>
        </w:rPr>
        <w:t xml:space="preserve"> </w:t>
      </w:r>
      <w:r>
        <w:rPr>
          <w:color w:val="333333"/>
        </w:rPr>
        <w:t>отношения</w:t>
      </w:r>
      <w:r>
        <w:rPr>
          <w:color w:val="333333"/>
          <w:spacing w:val="-1"/>
        </w:rPr>
        <w:t xml:space="preserve"> </w:t>
      </w:r>
      <w:r>
        <w:rPr>
          <w:color w:val="333333"/>
        </w:rPr>
        <w:t>между</w:t>
      </w:r>
      <w:r>
        <w:rPr>
          <w:color w:val="333333"/>
          <w:spacing w:val="-6"/>
        </w:rPr>
        <w:t xml:space="preserve"> </w:t>
      </w:r>
      <w:r>
        <w:rPr>
          <w:color w:val="333333"/>
        </w:rPr>
        <w:t>частями</w:t>
      </w:r>
      <w:r>
        <w:rPr>
          <w:color w:val="333333"/>
          <w:spacing w:val="-1"/>
        </w:rPr>
        <w:t xml:space="preserve"> </w:t>
      </w:r>
      <w:r>
        <w:rPr>
          <w:color w:val="333333"/>
        </w:rPr>
        <w:t>бессоюзного</w:t>
      </w:r>
      <w:r>
        <w:rPr>
          <w:color w:val="333333"/>
          <w:spacing w:val="-1"/>
        </w:rPr>
        <w:t xml:space="preserve"> </w:t>
      </w:r>
      <w:r>
        <w:rPr>
          <w:color w:val="333333"/>
        </w:rPr>
        <w:t>сложного</w:t>
      </w:r>
      <w:r>
        <w:rPr>
          <w:color w:val="333333"/>
          <w:spacing w:val="-1"/>
        </w:rPr>
        <w:t xml:space="preserve"> </w:t>
      </w:r>
      <w:r>
        <w:rPr>
          <w:color w:val="333333"/>
        </w:rPr>
        <w:t>предложения. Виды</w:t>
      </w:r>
    </w:p>
    <w:p w14:paraId="01E2C60B" w14:textId="77777777" w:rsidR="00533F70" w:rsidRDefault="004F5381">
      <w:pPr>
        <w:pStyle w:val="a3"/>
        <w:ind w:right="329"/>
      </w:pPr>
      <w:r>
        <w:rPr>
          <w:color w:val="333333"/>
        </w:rPr>
        <w:t>бессоюзных сложных предложений. Употребление бессоюзных сложных предложений в</w:t>
      </w:r>
      <w:r>
        <w:rPr>
          <w:color w:val="333333"/>
          <w:spacing w:val="-57"/>
        </w:rPr>
        <w:t xml:space="preserve"> </w:t>
      </w:r>
      <w:r>
        <w:rPr>
          <w:color w:val="333333"/>
        </w:rPr>
        <w:t>речи.</w:t>
      </w:r>
    </w:p>
    <w:p w14:paraId="73D44C90" w14:textId="77777777" w:rsidR="00533F70" w:rsidRDefault="004F5381">
      <w:pPr>
        <w:pStyle w:val="a3"/>
        <w:spacing w:before="1"/>
        <w:ind w:right="738"/>
      </w:pPr>
      <w:r>
        <w:rPr>
          <w:color w:val="333333"/>
        </w:rPr>
        <w:t>Грамматическая синонимия бессоюзных сложных предложений и союзных сложных</w:t>
      </w:r>
      <w:r>
        <w:rPr>
          <w:color w:val="333333"/>
          <w:spacing w:val="-57"/>
        </w:rPr>
        <w:t xml:space="preserve"> </w:t>
      </w:r>
      <w:r>
        <w:rPr>
          <w:color w:val="333333"/>
        </w:rPr>
        <w:t>предложений.</w:t>
      </w:r>
    </w:p>
    <w:p w14:paraId="328A35D7" w14:textId="77777777" w:rsidR="00533F70" w:rsidRDefault="004F5381">
      <w:pPr>
        <w:pStyle w:val="a3"/>
        <w:ind w:right="201"/>
      </w:pPr>
      <w:r>
        <w:rPr>
          <w:color w:val="333333"/>
        </w:rPr>
        <w:t>Бессоюзные сложные предложения со значением перечисления. Запятая и точка с запятой</w:t>
      </w:r>
      <w:r>
        <w:rPr>
          <w:color w:val="333333"/>
          <w:spacing w:val="-57"/>
        </w:rPr>
        <w:t xml:space="preserve"> </w:t>
      </w:r>
      <w:r>
        <w:rPr>
          <w:color w:val="333333"/>
        </w:rPr>
        <w:t>в</w:t>
      </w:r>
      <w:r>
        <w:rPr>
          <w:color w:val="333333"/>
          <w:spacing w:val="-2"/>
        </w:rPr>
        <w:t xml:space="preserve"> </w:t>
      </w:r>
      <w:r>
        <w:rPr>
          <w:color w:val="333333"/>
        </w:rPr>
        <w:t>бессоюзном</w:t>
      </w:r>
      <w:r>
        <w:rPr>
          <w:color w:val="333333"/>
          <w:spacing w:val="-1"/>
        </w:rPr>
        <w:t xml:space="preserve"> </w:t>
      </w:r>
      <w:r>
        <w:rPr>
          <w:color w:val="333333"/>
        </w:rPr>
        <w:t>сложном</w:t>
      </w:r>
      <w:r>
        <w:rPr>
          <w:color w:val="333333"/>
          <w:spacing w:val="1"/>
        </w:rPr>
        <w:t xml:space="preserve"> </w:t>
      </w:r>
      <w:r>
        <w:rPr>
          <w:color w:val="333333"/>
        </w:rPr>
        <w:t>предложении.</w:t>
      </w:r>
    </w:p>
    <w:p w14:paraId="7B403784" w14:textId="77777777" w:rsidR="00533F70" w:rsidRDefault="004F5381">
      <w:pPr>
        <w:pStyle w:val="a3"/>
        <w:ind w:right="860"/>
      </w:pPr>
      <w:r>
        <w:rPr>
          <w:color w:val="333333"/>
        </w:rPr>
        <w:t>Бессоюзные сложные предложения со значением причины, пояснения, дополнения.</w:t>
      </w:r>
      <w:r>
        <w:rPr>
          <w:color w:val="333333"/>
          <w:spacing w:val="-57"/>
        </w:rPr>
        <w:t xml:space="preserve"> </w:t>
      </w:r>
      <w:r>
        <w:rPr>
          <w:color w:val="333333"/>
        </w:rPr>
        <w:t>Двоеточие</w:t>
      </w:r>
      <w:r>
        <w:rPr>
          <w:color w:val="333333"/>
          <w:spacing w:val="-2"/>
        </w:rPr>
        <w:t xml:space="preserve"> </w:t>
      </w:r>
      <w:r>
        <w:rPr>
          <w:color w:val="333333"/>
        </w:rPr>
        <w:t>в</w:t>
      </w:r>
      <w:r>
        <w:rPr>
          <w:color w:val="333333"/>
          <w:spacing w:val="-1"/>
        </w:rPr>
        <w:t xml:space="preserve"> </w:t>
      </w:r>
      <w:r>
        <w:rPr>
          <w:color w:val="333333"/>
        </w:rPr>
        <w:t>бессоюзном</w:t>
      </w:r>
      <w:r>
        <w:rPr>
          <w:color w:val="333333"/>
          <w:spacing w:val="-1"/>
        </w:rPr>
        <w:t xml:space="preserve"> </w:t>
      </w:r>
      <w:r>
        <w:rPr>
          <w:color w:val="333333"/>
        </w:rPr>
        <w:t>сложном</w:t>
      </w:r>
      <w:r>
        <w:rPr>
          <w:color w:val="333333"/>
          <w:spacing w:val="-1"/>
        </w:rPr>
        <w:t xml:space="preserve"> </w:t>
      </w:r>
      <w:r>
        <w:rPr>
          <w:color w:val="333333"/>
        </w:rPr>
        <w:t>предложении.</w:t>
      </w:r>
    </w:p>
    <w:p w14:paraId="699ECEEB" w14:textId="77777777" w:rsidR="00533F70" w:rsidRDefault="004F5381">
      <w:pPr>
        <w:pStyle w:val="a3"/>
        <w:ind w:right="146"/>
      </w:pPr>
      <w:r>
        <w:rPr>
          <w:color w:val="333333"/>
        </w:rPr>
        <w:t>Бессоюзные сложные предложения со значением противопоставления, времени, условия и</w:t>
      </w:r>
      <w:r>
        <w:rPr>
          <w:color w:val="333333"/>
          <w:spacing w:val="-57"/>
        </w:rPr>
        <w:t xml:space="preserve"> </w:t>
      </w:r>
      <w:r>
        <w:rPr>
          <w:color w:val="333333"/>
        </w:rPr>
        <w:t>следствия,</w:t>
      </w:r>
      <w:r>
        <w:rPr>
          <w:color w:val="333333"/>
          <w:spacing w:val="-1"/>
        </w:rPr>
        <w:t xml:space="preserve"> </w:t>
      </w:r>
      <w:r>
        <w:rPr>
          <w:color w:val="333333"/>
        </w:rPr>
        <w:t>сравнения. Тире</w:t>
      </w:r>
      <w:r>
        <w:rPr>
          <w:color w:val="333333"/>
          <w:spacing w:val="-1"/>
        </w:rPr>
        <w:t xml:space="preserve"> </w:t>
      </w:r>
      <w:r>
        <w:rPr>
          <w:color w:val="333333"/>
        </w:rPr>
        <w:t>в</w:t>
      </w:r>
      <w:r>
        <w:rPr>
          <w:color w:val="333333"/>
          <w:spacing w:val="-1"/>
        </w:rPr>
        <w:t xml:space="preserve"> </w:t>
      </w:r>
      <w:r>
        <w:rPr>
          <w:color w:val="333333"/>
        </w:rPr>
        <w:t>бессоюзном</w:t>
      </w:r>
      <w:r>
        <w:rPr>
          <w:color w:val="333333"/>
          <w:spacing w:val="-1"/>
        </w:rPr>
        <w:t xml:space="preserve"> </w:t>
      </w:r>
      <w:r>
        <w:rPr>
          <w:color w:val="333333"/>
        </w:rPr>
        <w:t>сложном</w:t>
      </w:r>
      <w:r>
        <w:rPr>
          <w:color w:val="333333"/>
          <w:spacing w:val="-2"/>
        </w:rPr>
        <w:t xml:space="preserve"> </w:t>
      </w:r>
      <w:r>
        <w:rPr>
          <w:color w:val="333333"/>
        </w:rPr>
        <w:t>предложении.</w:t>
      </w:r>
    </w:p>
    <w:p w14:paraId="0C74F2E7" w14:textId="77777777" w:rsidR="00533F70" w:rsidRDefault="004F5381">
      <w:pPr>
        <w:pStyle w:val="a3"/>
      </w:pPr>
      <w:r>
        <w:rPr>
          <w:color w:val="333333"/>
        </w:rPr>
        <w:t>Синтаксический</w:t>
      </w:r>
      <w:r>
        <w:rPr>
          <w:color w:val="333333"/>
          <w:spacing w:val="-5"/>
        </w:rPr>
        <w:t xml:space="preserve"> </w:t>
      </w:r>
      <w:r>
        <w:rPr>
          <w:color w:val="333333"/>
        </w:rPr>
        <w:t>и</w:t>
      </w:r>
      <w:r>
        <w:rPr>
          <w:color w:val="333333"/>
          <w:spacing w:val="-6"/>
        </w:rPr>
        <w:t xml:space="preserve"> </w:t>
      </w:r>
      <w:r>
        <w:rPr>
          <w:color w:val="333333"/>
        </w:rPr>
        <w:t>пунктуационный</w:t>
      </w:r>
      <w:r>
        <w:rPr>
          <w:color w:val="333333"/>
          <w:spacing w:val="-4"/>
        </w:rPr>
        <w:t xml:space="preserve"> </w:t>
      </w:r>
      <w:r>
        <w:rPr>
          <w:color w:val="333333"/>
        </w:rPr>
        <w:t>анализ</w:t>
      </w:r>
      <w:r>
        <w:rPr>
          <w:color w:val="333333"/>
          <w:spacing w:val="-5"/>
        </w:rPr>
        <w:t xml:space="preserve"> </w:t>
      </w:r>
      <w:r>
        <w:rPr>
          <w:color w:val="333333"/>
        </w:rPr>
        <w:t>бессоюзных</w:t>
      </w:r>
      <w:r>
        <w:rPr>
          <w:color w:val="333333"/>
          <w:spacing w:val="-2"/>
        </w:rPr>
        <w:t xml:space="preserve"> </w:t>
      </w:r>
      <w:r>
        <w:rPr>
          <w:color w:val="333333"/>
        </w:rPr>
        <w:t>сложных</w:t>
      </w:r>
      <w:r>
        <w:rPr>
          <w:color w:val="333333"/>
          <w:spacing w:val="-3"/>
        </w:rPr>
        <w:t xml:space="preserve"> </w:t>
      </w:r>
      <w:r>
        <w:rPr>
          <w:color w:val="333333"/>
        </w:rPr>
        <w:t>предложений.</w:t>
      </w:r>
    </w:p>
    <w:p w14:paraId="7D97401C" w14:textId="77777777" w:rsidR="00533F70" w:rsidRDefault="004F5381" w:rsidP="002E055F">
      <w:pPr>
        <w:pStyle w:val="a5"/>
        <w:tabs>
          <w:tab w:val="left" w:pos="1983"/>
        </w:tabs>
        <w:ind w:right="1080"/>
        <w:rPr>
          <w:sz w:val="24"/>
        </w:rPr>
      </w:pPr>
      <w:r>
        <w:rPr>
          <w:color w:val="333333"/>
          <w:sz w:val="24"/>
        </w:rPr>
        <w:t>Сложные предложения с разными видами союзной и бессоюзной связи.</w:t>
      </w:r>
      <w:r>
        <w:rPr>
          <w:color w:val="333333"/>
          <w:spacing w:val="-57"/>
          <w:sz w:val="24"/>
        </w:rPr>
        <w:t xml:space="preserve"> </w:t>
      </w:r>
      <w:r>
        <w:rPr>
          <w:color w:val="333333"/>
          <w:sz w:val="24"/>
        </w:rPr>
        <w:t>Типы</w:t>
      </w:r>
      <w:r>
        <w:rPr>
          <w:color w:val="333333"/>
          <w:spacing w:val="-1"/>
          <w:sz w:val="24"/>
        </w:rPr>
        <w:t xml:space="preserve"> </w:t>
      </w:r>
      <w:r>
        <w:rPr>
          <w:color w:val="333333"/>
          <w:sz w:val="24"/>
        </w:rPr>
        <w:t>сложных</w:t>
      </w:r>
      <w:r>
        <w:rPr>
          <w:color w:val="333333"/>
          <w:spacing w:val="2"/>
          <w:sz w:val="24"/>
        </w:rPr>
        <w:t xml:space="preserve"> </w:t>
      </w:r>
      <w:r>
        <w:rPr>
          <w:color w:val="333333"/>
          <w:sz w:val="24"/>
        </w:rPr>
        <w:t>предложений</w:t>
      </w:r>
      <w:r>
        <w:rPr>
          <w:color w:val="333333"/>
          <w:spacing w:val="-1"/>
          <w:sz w:val="24"/>
        </w:rPr>
        <w:t xml:space="preserve"> </w:t>
      </w:r>
      <w:r>
        <w:rPr>
          <w:color w:val="333333"/>
          <w:sz w:val="24"/>
        </w:rPr>
        <w:t>с</w:t>
      </w:r>
      <w:r>
        <w:rPr>
          <w:color w:val="333333"/>
          <w:spacing w:val="-1"/>
          <w:sz w:val="24"/>
        </w:rPr>
        <w:t xml:space="preserve"> </w:t>
      </w:r>
      <w:r>
        <w:rPr>
          <w:color w:val="333333"/>
          <w:sz w:val="24"/>
        </w:rPr>
        <w:t>разными видами</w:t>
      </w:r>
      <w:r>
        <w:rPr>
          <w:color w:val="333333"/>
          <w:spacing w:val="-1"/>
          <w:sz w:val="24"/>
        </w:rPr>
        <w:t xml:space="preserve"> </w:t>
      </w:r>
      <w:r>
        <w:rPr>
          <w:color w:val="333333"/>
          <w:sz w:val="24"/>
        </w:rPr>
        <w:t>связи.</w:t>
      </w:r>
    </w:p>
    <w:p w14:paraId="2E837B38" w14:textId="77777777" w:rsidR="00533F70" w:rsidRDefault="004F5381">
      <w:pPr>
        <w:pStyle w:val="a3"/>
      </w:pPr>
      <w:r>
        <w:rPr>
          <w:color w:val="333333"/>
        </w:rPr>
        <w:t>Синтаксический</w:t>
      </w:r>
      <w:r>
        <w:rPr>
          <w:color w:val="333333"/>
          <w:spacing w:val="-4"/>
        </w:rPr>
        <w:t xml:space="preserve"> </w:t>
      </w:r>
      <w:r>
        <w:rPr>
          <w:color w:val="333333"/>
        </w:rPr>
        <w:t>и</w:t>
      </w:r>
      <w:r>
        <w:rPr>
          <w:color w:val="333333"/>
          <w:spacing w:val="-5"/>
        </w:rPr>
        <w:t xml:space="preserve"> </w:t>
      </w:r>
      <w:r>
        <w:rPr>
          <w:color w:val="333333"/>
        </w:rPr>
        <w:t>пунктуационный</w:t>
      </w:r>
      <w:r>
        <w:rPr>
          <w:color w:val="333333"/>
          <w:spacing w:val="-4"/>
        </w:rPr>
        <w:t xml:space="preserve"> </w:t>
      </w:r>
      <w:r>
        <w:rPr>
          <w:color w:val="333333"/>
        </w:rPr>
        <w:t>анализ</w:t>
      </w:r>
      <w:r>
        <w:rPr>
          <w:color w:val="333333"/>
          <w:spacing w:val="-3"/>
        </w:rPr>
        <w:t xml:space="preserve"> </w:t>
      </w:r>
      <w:r>
        <w:rPr>
          <w:color w:val="333333"/>
        </w:rPr>
        <w:t>сложных</w:t>
      </w:r>
      <w:r>
        <w:rPr>
          <w:color w:val="333333"/>
          <w:spacing w:val="-5"/>
        </w:rPr>
        <w:t xml:space="preserve"> </w:t>
      </w:r>
      <w:r>
        <w:rPr>
          <w:color w:val="333333"/>
        </w:rPr>
        <w:t>предложений</w:t>
      </w:r>
      <w:r>
        <w:rPr>
          <w:color w:val="333333"/>
          <w:spacing w:val="-3"/>
        </w:rPr>
        <w:t xml:space="preserve"> </w:t>
      </w:r>
      <w:r>
        <w:rPr>
          <w:color w:val="333333"/>
        </w:rPr>
        <w:t>с</w:t>
      </w:r>
      <w:r>
        <w:rPr>
          <w:color w:val="333333"/>
          <w:spacing w:val="-5"/>
        </w:rPr>
        <w:t xml:space="preserve"> </w:t>
      </w:r>
      <w:r>
        <w:rPr>
          <w:color w:val="333333"/>
        </w:rPr>
        <w:t>разными</w:t>
      </w:r>
      <w:r>
        <w:rPr>
          <w:color w:val="333333"/>
          <w:spacing w:val="-4"/>
        </w:rPr>
        <w:t xml:space="preserve"> </w:t>
      </w:r>
      <w:r>
        <w:rPr>
          <w:color w:val="333333"/>
        </w:rPr>
        <w:t>видами</w:t>
      </w:r>
      <w:r>
        <w:rPr>
          <w:color w:val="333333"/>
          <w:spacing w:val="-57"/>
        </w:rPr>
        <w:t xml:space="preserve"> </w:t>
      </w:r>
      <w:r>
        <w:rPr>
          <w:color w:val="333333"/>
        </w:rPr>
        <w:t>союзной</w:t>
      </w:r>
      <w:r>
        <w:rPr>
          <w:color w:val="333333"/>
          <w:spacing w:val="-3"/>
        </w:rPr>
        <w:t xml:space="preserve"> </w:t>
      </w:r>
      <w:r>
        <w:rPr>
          <w:color w:val="333333"/>
        </w:rPr>
        <w:t>и бессоюзной</w:t>
      </w:r>
      <w:r>
        <w:rPr>
          <w:color w:val="333333"/>
          <w:spacing w:val="-2"/>
        </w:rPr>
        <w:t xml:space="preserve"> </w:t>
      </w:r>
      <w:r>
        <w:rPr>
          <w:color w:val="333333"/>
        </w:rPr>
        <w:t>связи.</w:t>
      </w:r>
    </w:p>
    <w:p w14:paraId="051ACF5E" w14:textId="77777777" w:rsidR="00533F70" w:rsidRDefault="004F5381" w:rsidP="002E055F">
      <w:pPr>
        <w:pStyle w:val="a5"/>
        <w:tabs>
          <w:tab w:val="left" w:pos="1983"/>
        </w:tabs>
        <w:ind w:left="1982"/>
        <w:rPr>
          <w:sz w:val="24"/>
        </w:rPr>
      </w:pPr>
      <w:r>
        <w:rPr>
          <w:color w:val="333333"/>
          <w:sz w:val="24"/>
        </w:rPr>
        <w:t>Прямая</w:t>
      </w:r>
      <w:r>
        <w:rPr>
          <w:color w:val="333333"/>
          <w:spacing w:val="-3"/>
          <w:sz w:val="24"/>
        </w:rPr>
        <w:t xml:space="preserve"> </w:t>
      </w:r>
      <w:r>
        <w:rPr>
          <w:color w:val="333333"/>
          <w:sz w:val="24"/>
        </w:rPr>
        <w:t>и</w:t>
      </w:r>
      <w:r>
        <w:rPr>
          <w:color w:val="333333"/>
          <w:spacing w:val="-3"/>
          <w:sz w:val="24"/>
        </w:rPr>
        <w:t xml:space="preserve"> </w:t>
      </w:r>
      <w:r>
        <w:rPr>
          <w:color w:val="333333"/>
          <w:sz w:val="24"/>
        </w:rPr>
        <w:t>косвенная</w:t>
      </w:r>
      <w:r>
        <w:rPr>
          <w:color w:val="333333"/>
          <w:spacing w:val="-3"/>
          <w:sz w:val="24"/>
        </w:rPr>
        <w:t xml:space="preserve"> </w:t>
      </w:r>
      <w:r>
        <w:rPr>
          <w:color w:val="333333"/>
          <w:sz w:val="24"/>
        </w:rPr>
        <w:t>речь.</w:t>
      </w:r>
    </w:p>
    <w:p w14:paraId="7091E937" w14:textId="77777777" w:rsidR="00533F70" w:rsidRDefault="004F5381">
      <w:pPr>
        <w:pStyle w:val="a3"/>
        <w:ind w:right="1096"/>
      </w:pPr>
      <w:r>
        <w:rPr>
          <w:color w:val="333333"/>
        </w:rPr>
        <w:t>Прямая и косвенная речь. Синонимия предложений с прямой и косвенной речью.</w:t>
      </w:r>
      <w:r>
        <w:rPr>
          <w:color w:val="333333"/>
          <w:spacing w:val="-57"/>
        </w:rPr>
        <w:t xml:space="preserve"> </w:t>
      </w:r>
      <w:r>
        <w:rPr>
          <w:color w:val="333333"/>
        </w:rPr>
        <w:t>Цитирование.</w:t>
      </w:r>
      <w:r>
        <w:rPr>
          <w:color w:val="333333"/>
          <w:spacing w:val="-1"/>
        </w:rPr>
        <w:t xml:space="preserve"> </w:t>
      </w:r>
      <w:r>
        <w:rPr>
          <w:color w:val="333333"/>
        </w:rPr>
        <w:t>Способы включения</w:t>
      </w:r>
      <w:r>
        <w:rPr>
          <w:color w:val="333333"/>
          <w:spacing w:val="-1"/>
        </w:rPr>
        <w:t xml:space="preserve"> </w:t>
      </w:r>
      <w:r>
        <w:rPr>
          <w:color w:val="333333"/>
        </w:rPr>
        <w:t>цитат в</w:t>
      </w:r>
      <w:r>
        <w:rPr>
          <w:color w:val="333333"/>
          <w:spacing w:val="-2"/>
        </w:rPr>
        <w:t xml:space="preserve"> </w:t>
      </w:r>
      <w:r>
        <w:rPr>
          <w:color w:val="333333"/>
        </w:rPr>
        <w:t>высказывание.</w:t>
      </w:r>
    </w:p>
    <w:p w14:paraId="28ACD94B" w14:textId="77777777" w:rsidR="00533F70" w:rsidRDefault="004F5381">
      <w:pPr>
        <w:pStyle w:val="a3"/>
        <w:ind w:right="293"/>
      </w:pPr>
      <w:r>
        <w:rPr>
          <w:color w:val="333333"/>
        </w:rPr>
        <w:t>Нормы построения предложений с прямой и косвенной речью; нормы постановки знаков</w:t>
      </w:r>
      <w:r>
        <w:rPr>
          <w:color w:val="333333"/>
          <w:spacing w:val="-57"/>
        </w:rPr>
        <w:t xml:space="preserve"> </w:t>
      </w:r>
      <w:r>
        <w:rPr>
          <w:color w:val="333333"/>
        </w:rPr>
        <w:t>препинания</w:t>
      </w:r>
      <w:r>
        <w:rPr>
          <w:color w:val="333333"/>
          <w:spacing w:val="-2"/>
        </w:rPr>
        <w:t xml:space="preserve"> </w:t>
      </w:r>
      <w:r>
        <w:rPr>
          <w:color w:val="333333"/>
        </w:rPr>
        <w:t>в</w:t>
      </w:r>
      <w:r>
        <w:rPr>
          <w:color w:val="333333"/>
          <w:spacing w:val="-2"/>
        </w:rPr>
        <w:t xml:space="preserve"> </w:t>
      </w:r>
      <w:r>
        <w:rPr>
          <w:color w:val="333333"/>
        </w:rPr>
        <w:t>предложениях</w:t>
      </w:r>
      <w:r>
        <w:rPr>
          <w:color w:val="333333"/>
          <w:spacing w:val="1"/>
        </w:rPr>
        <w:t xml:space="preserve"> </w:t>
      </w:r>
      <w:r>
        <w:rPr>
          <w:color w:val="333333"/>
        </w:rPr>
        <w:t>с</w:t>
      </w:r>
      <w:r>
        <w:rPr>
          <w:color w:val="333333"/>
          <w:spacing w:val="-2"/>
        </w:rPr>
        <w:t xml:space="preserve"> </w:t>
      </w:r>
      <w:r>
        <w:rPr>
          <w:color w:val="333333"/>
        </w:rPr>
        <w:t>косвенной</w:t>
      </w:r>
      <w:r>
        <w:rPr>
          <w:color w:val="333333"/>
          <w:spacing w:val="-1"/>
        </w:rPr>
        <w:t xml:space="preserve"> </w:t>
      </w:r>
      <w:r>
        <w:rPr>
          <w:color w:val="333333"/>
        </w:rPr>
        <w:t>речью,</w:t>
      </w:r>
      <w:r>
        <w:rPr>
          <w:color w:val="333333"/>
          <w:spacing w:val="-1"/>
        </w:rPr>
        <w:t xml:space="preserve"> </w:t>
      </w:r>
      <w:r>
        <w:rPr>
          <w:color w:val="333333"/>
        </w:rPr>
        <w:t>с</w:t>
      </w:r>
      <w:r>
        <w:rPr>
          <w:color w:val="333333"/>
          <w:spacing w:val="-2"/>
        </w:rPr>
        <w:t xml:space="preserve"> </w:t>
      </w:r>
      <w:r>
        <w:rPr>
          <w:color w:val="333333"/>
        </w:rPr>
        <w:t>прямой</w:t>
      </w:r>
      <w:r>
        <w:rPr>
          <w:color w:val="333333"/>
          <w:spacing w:val="-1"/>
        </w:rPr>
        <w:t xml:space="preserve"> </w:t>
      </w:r>
      <w:r>
        <w:rPr>
          <w:color w:val="333333"/>
        </w:rPr>
        <w:t>речью,</w:t>
      </w:r>
      <w:r>
        <w:rPr>
          <w:color w:val="333333"/>
          <w:spacing w:val="-1"/>
        </w:rPr>
        <w:t xml:space="preserve"> </w:t>
      </w:r>
      <w:r>
        <w:rPr>
          <w:color w:val="333333"/>
        </w:rPr>
        <w:t>при</w:t>
      </w:r>
      <w:r>
        <w:rPr>
          <w:color w:val="333333"/>
          <w:spacing w:val="-3"/>
        </w:rPr>
        <w:t xml:space="preserve"> </w:t>
      </w:r>
      <w:r>
        <w:rPr>
          <w:color w:val="333333"/>
        </w:rPr>
        <w:t>цитировании.</w:t>
      </w:r>
    </w:p>
    <w:p w14:paraId="0A18E4E5" w14:textId="77777777" w:rsidR="00533F70" w:rsidRDefault="004F5381">
      <w:pPr>
        <w:pStyle w:val="a3"/>
        <w:spacing w:before="1"/>
      </w:pPr>
      <w:r>
        <w:rPr>
          <w:color w:val="333333"/>
        </w:rPr>
        <w:t>Применение</w:t>
      </w:r>
      <w:r>
        <w:rPr>
          <w:color w:val="333333"/>
          <w:spacing w:val="-3"/>
        </w:rPr>
        <w:t xml:space="preserve"> </w:t>
      </w:r>
      <w:r>
        <w:rPr>
          <w:color w:val="333333"/>
        </w:rPr>
        <w:t>знаний</w:t>
      </w:r>
      <w:r>
        <w:rPr>
          <w:color w:val="333333"/>
          <w:spacing w:val="-1"/>
        </w:rPr>
        <w:t xml:space="preserve"> </w:t>
      </w:r>
      <w:r>
        <w:rPr>
          <w:color w:val="333333"/>
        </w:rPr>
        <w:t>по</w:t>
      </w:r>
      <w:r>
        <w:rPr>
          <w:color w:val="333333"/>
          <w:spacing w:val="-5"/>
        </w:rPr>
        <w:t xml:space="preserve"> </w:t>
      </w:r>
      <w:r>
        <w:rPr>
          <w:color w:val="333333"/>
        </w:rPr>
        <w:t>синтаксису</w:t>
      </w:r>
      <w:r>
        <w:rPr>
          <w:color w:val="333333"/>
          <w:spacing w:val="-10"/>
        </w:rPr>
        <w:t xml:space="preserve"> </w:t>
      </w:r>
      <w:r>
        <w:rPr>
          <w:color w:val="333333"/>
        </w:rPr>
        <w:t>и</w:t>
      </w:r>
      <w:r>
        <w:rPr>
          <w:color w:val="333333"/>
          <w:spacing w:val="-2"/>
        </w:rPr>
        <w:t xml:space="preserve"> </w:t>
      </w:r>
      <w:r>
        <w:rPr>
          <w:color w:val="333333"/>
        </w:rPr>
        <w:t>пунктуации</w:t>
      </w:r>
      <w:r>
        <w:rPr>
          <w:color w:val="333333"/>
          <w:spacing w:val="-2"/>
        </w:rPr>
        <w:t xml:space="preserve"> </w:t>
      </w:r>
      <w:r>
        <w:rPr>
          <w:color w:val="333333"/>
        </w:rPr>
        <w:t>в</w:t>
      </w:r>
      <w:r>
        <w:rPr>
          <w:color w:val="333333"/>
          <w:spacing w:val="-3"/>
        </w:rPr>
        <w:t xml:space="preserve"> </w:t>
      </w:r>
      <w:r>
        <w:rPr>
          <w:color w:val="333333"/>
        </w:rPr>
        <w:t>практике</w:t>
      </w:r>
      <w:r>
        <w:rPr>
          <w:color w:val="333333"/>
          <w:spacing w:val="-6"/>
        </w:rPr>
        <w:t xml:space="preserve"> </w:t>
      </w:r>
      <w:r>
        <w:rPr>
          <w:color w:val="333333"/>
        </w:rPr>
        <w:t>правописания.</w:t>
      </w:r>
    </w:p>
    <w:p w14:paraId="7811E614" w14:textId="77777777" w:rsidR="00533F70" w:rsidRDefault="004F5381" w:rsidP="002E055F">
      <w:pPr>
        <w:pStyle w:val="a5"/>
        <w:tabs>
          <w:tab w:val="left" w:pos="1623"/>
        </w:tabs>
        <w:ind w:right="921"/>
        <w:rPr>
          <w:color w:val="333333"/>
          <w:sz w:val="24"/>
        </w:rPr>
      </w:pPr>
      <w:r>
        <w:rPr>
          <w:color w:val="333333"/>
          <w:sz w:val="24"/>
        </w:rPr>
        <w:t>Планируемые результаты освоения программы по русскому языку на уровне</w:t>
      </w:r>
      <w:r>
        <w:rPr>
          <w:color w:val="333333"/>
          <w:spacing w:val="-57"/>
          <w:sz w:val="24"/>
        </w:rPr>
        <w:t xml:space="preserve"> </w:t>
      </w:r>
      <w:r>
        <w:rPr>
          <w:color w:val="333333"/>
          <w:sz w:val="24"/>
        </w:rPr>
        <w:t>основного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p>
    <w:p w14:paraId="61B472A4" w14:textId="77777777" w:rsidR="00533F70" w:rsidRDefault="004F5381" w:rsidP="002E055F">
      <w:pPr>
        <w:pStyle w:val="a5"/>
        <w:tabs>
          <w:tab w:val="left" w:pos="1803"/>
        </w:tabs>
        <w:ind w:right="889"/>
        <w:rPr>
          <w:sz w:val="24"/>
        </w:rPr>
      </w:pPr>
      <w:r>
        <w:rPr>
          <w:color w:val="333333"/>
          <w:sz w:val="24"/>
        </w:rPr>
        <w:t>Личностные результаты освоения программы по русскому языку на уровне</w:t>
      </w:r>
      <w:r>
        <w:rPr>
          <w:color w:val="333333"/>
          <w:spacing w:val="-57"/>
          <w:sz w:val="24"/>
        </w:rPr>
        <w:t xml:space="preserve"> </w:t>
      </w:r>
      <w:r>
        <w:rPr>
          <w:color w:val="333333"/>
          <w:sz w:val="24"/>
        </w:rPr>
        <w:t>основного общего образования достигаются в единстве учебной и воспитательной</w:t>
      </w:r>
      <w:r>
        <w:rPr>
          <w:color w:val="333333"/>
          <w:spacing w:val="1"/>
          <w:sz w:val="24"/>
        </w:rPr>
        <w:t xml:space="preserve"> </w:t>
      </w:r>
      <w:r>
        <w:rPr>
          <w:color w:val="333333"/>
          <w:sz w:val="24"/>
        </w:rPr>
        <w:t>деятельности в соответствии с традиционными российскими социокультурными и</w:t>
      </w:r>
      <w:r>
        <w:rPr>
          <w:color w:val="333333"/>
          <w:spacing w:val="1"/>
          <w:sz w:val="24"/>
        </w:rPr>
        <w:t xml:space="preserve"> </w:t>
      </w:r>
      <w:r>
        <w:rPr>
          <w:color w:val="333333"/>
          <w:sz w:val="24"/>
        </w:rPr>
        <w:t>духовно-нравственными</w:t>
      </w:r>
      <w:r>
        <w:rPr>
          <w:color w:val="333333"/>
          <w:spacing w:val="-2"/>
          <w:sz w:val="24"/>
        </w:rPr>
        <w:t xml:space="preserve"> </w:t>
      </w:r>
      <w:r>
        <w:rPr>
          <w:color w:val="333333"/>
          <w:sz w:val="24"/>
        </w:rPr>
        <w:t>ценностями,</w:t>
      </w:r>
      <w:r>
        <w:rPr>
          <w:color w:val="333333"/>
          <w:spacing w:val="-4"/>
          <w:sz w:val="24"/>
        </w:rPr>
        <w:t xml:space="preserve"> </w:t>
      </w:r>
      <w:r>
        <w:rPr>
          <w:color w:val="333333"/>
          <w:sz w:val="24"/>
        </w:rPr>
        <w:t>принятыми</w:t>
      </w:r>
      <w:r>
        <w:rPr>
          <w:color w:val="333333"/>
          <w:spacing w:val="-4"/>
          <w:sz w:val="24"/>
        </w:rPr>
        <w:t xml:space="preserve"> </w:t>
      </w:r>
      <w:r>
        <w:rPr>
          <w:color w:val="333333"/>
          <w:sz w:val="24"/>
        </w:rPr>
        <w:t>в</w:t>
      </w:r>
      <w:r>
        <w:rPr>
          <w:color w:val="333333"/>
          <w:spacing w:val="-5"/>
          <w:sz w:val="24"/>
        </w:rPr>
        <w:t xml:space="preserve"> </w:t>
      </w:r>
      <w:r>
        <w:rPr>
          <w:color w:val="333333"/>
          <w:sz w:val="24"/>
        </w:rPr>
        <w:t>обществе</w:t>
      </w:r>
      <w:r>
        <w:rPr>
          <w:color w:val="333333"/>
          <w:spacing w:val="-5"/>
          <w:sz w:val="24"/>
        </w:rPr>
        <w:t xml:space="preserve"> </w:t>
      </w:r>
      <w:r>
        <w:rPr>
          <w:color w:val="333333"/>
          <w:sz w:val="24"/>
        </w:rPr>
        <w:t>правилами</w:t>
      </w:r>
      <w:r>
        <w:rPr>
          <w:color w:val="333333"/>
          <w:spacing w:val="-4"/>
          <w:sz w:val="24"/>
        </w:rPr>
        <w:t xml:space="preserve"> </w:t>
      </w:r>
      <w:r>
        <w:rPr>
          <w:color w:val="333333"/>
          <w:sz w:val="24"/>
        </w:rPr>
        <w:t>и</w:t>
      </w:r>
      <w:r>
        <w:rPr>
          <w:color w:val="333333"/>
          <w:spacing w:val="-3"/>
          <w:sz w:val="24"/>
        </w:rPr>
        <w:t xml:space="preserve"> </w:t>
      </w:r>
      <w:r>
        <w:rPr>
          <w:color w:val="333333"/>
          <w:sz w:val="24"/>
        </w:rPr>
        <w:t>нормами</w:t>
      </w:r>
    </w:p>
    <w:p w14:paraId="629EF4A3" w14:textId="77777777" w:rsidR="00533F70" w:rsidRDefault="004F5381">
      <w:pPr>
        <w:pStyle w:val="a3"/>
        <w:ind w:right="617"/>
      </w:pPr>
      <w:r>
        <w:rPr>
          <w:color w:val="333333"/>
        </w:rPr>
        <w:t>поведения и способствуют процессам самопознания, самовоспитания и саморазвития,</w:t>
      </w:r>
      <w:r>
        <w:rPr>
          <w:color w:val="333333"/>
          <w:spacing w:val="-57"/>
        </w:rPr>
        <w:t xml:space="preserve"> </w:t>
      </w:r>
      <w:r>
        <w:rPr>
          <w:color w:val="333333"/>
        </w:rPr>
        <w:t>формирования</w:t>
      </w:r>
      <w:r>
        <w:rPr>
          <w:color w:val="333333"/>
          <w:spacing w:val="-1"/>
        </w:rPr>
        <w:t xml:space="preserve"> </w:t>
      </w:r>
      <w:r>
        <w:rPr>
          <w:color w:val="333333"/>
        </w:rPr>
        <w:t>внутренней позиции</w:t>
      </w:r>
      <w:r>
        <w:rPr>
          <w:color w:val="333333"/>
          <w:spacing w:val="-2"/>
        </w:rPr>
        <w:t xml:space="preserve"> </w:t>
      </w:r>
      <w:r>
        <w:rPr>
          <w:color w:val="333333"/>
        </w:rPr>
        <w:t>личности.</w:t>
      </w:r>
    </w:p>
    <w:p w14:paraId="071C031C" w14:textId="77777777" w:rsidR="00533F70" w:rsidRDefault="004F5381" w:rsidP="002E055F">
      <w:pPr>
        <w:pStyle w:val="a5"/>
        <w:tabs>
          <w:tab w:val="left" w:pos="1803"/>
        </w:tabs>
        <w:ind w:right="209"/>
        <w:rPr>
          <w:sz w:val="24"/>
        </w:rPr>
      </w:pPr>
      <w:r>
        <w:rPr>
          <w:color w:val="333333"/>
          <w:sz w:val="24"/>
        </w:rPr>
        <w:t>В результате изучения русского языка на уровне основного общего образования у</w:t>
      </w:r>
      <w:r>
        <w:rPr>
          <w:color w:val="333333"/>
          <w:spacing w:val="-57"/>
          <w:sz w:val="24"/>
        </w:rPr>
        <w:t xml:space="preserve"> </w:t>
      </w:r>
      <w:r>
        <w:rPr>
          <w:color w:val="333333"/>
          <w:sz w:val="24"/>
        </w:rPr>
        <w:t>обучающегося</w:t>
      </w:r>
      <w:r>
        <w:rPr>
          <w:color w:val="333333"/>
          <w:spacing w:val="-1"/>
          <w:sz w:val="24"/>
        </w:rPr>
        <w:t xml:space="preserve"> </w:t>
      </w:r>
      <w:r>
        <w:rPr>
          <w:color w:val="333333"/>
          <w:sz w:val="24"/>
        </w:rPr>
        <w:t>будут</w:t>
      </w:r>
      <w:r>
        <w:rPr>
          <w:color w:val="333333"/>
          <w:spacing w:val="-1"/>
          <w:sz w:val="24"/>
        </w:rPr>
        <w:t xml:space="preserve"> </w:t>
      </w:r>
      <w:r>
        <w:rPr>
          <w:color w:val="333333"/>
          <w:sz w:val="24"/>
        </w:rPr>
        <w:t>сформированы следующие</w:t>
      </w:r>
      <w:r>
        <w:rPr>
          <w:color w:val="333333"/>
          <w:spacing w:val="-2"/>
          <w:sz w:val="24"/>
        </w:rPr>
        <w:t xml:space="preserve"> </w:t>
      </w:r>
      <w:r>
        <w:rPr>
          <w:color w:val="333333"/>
          <w:sz w:val="24"/>
        </w:rPr>
        <w:t>личностные</w:t>
      </w:r>
      <w:r>
        <w:rPr>
          <w:color w:val="333333"/>
          <w:spacing w:val="-3"/>
          <w:sz w:val="24"/>
        </w:rPr>
        <w:t xml:space="preserve"> </w:t>
      </w:r>
      <w:r>
        <w:rPr>
          <w:color w:val="333333"/>
          <w:sz w:val="24"/>
        </w:rPr>
        <w:t>результаты:</w:t>
      </w:r>
    </w:p>
    <w:p w14:paraId="58B0003E" w14:textId="77777777" w:rsidR="00533F70" w:rsidRDefault="004F5381" w:rsidP="00F048EC">
      <w:pPr>
        <w:pStyle w:val="a5"/>
        <w:numPr>
          <w:ilvl w:val="0"/>
          <w:numId w:val="25"/>
        </w:numPr>
        <w:tabs>
          <w:tab w:val="left" w:pos="1222"/>
        </w:tabs>
        <w:ind w:right="609" w:firstLine="0"/>
        <w:rPr>
          <w:sz w:val="24"/>
        </w:rPr>
      </w:pPr>
      <w:r>
        <w:rPr>
          <w:color w:val="333333"/>
          <w:sz w:val="24"/>
        </w:rPr>
        <w:t>гражданского воспитания: готовность к выполнению обязанностей гражданина и</w:t>
      </w:r>
      <w:r>
        <w:rPr>
          <w:color w:val="333333"/>
          <w:spacing w:val="1"/>
          <w:sz w:val="24"/>
        </w:rPr>
        <w:t xml:space="preserve"> </w:t>
      </w:r>
      <w:r>
        <w:rPr>
          <w:color w:val="333333"/>
          <w:sz w:val="24"/>
        </w:rPr>
        <w:t>реализации его прав, уважение прав, свобод и законных интересов других людей,</w:t>
      </w:r>
      <w:r>
        <w:rPr>
          <w:color w:val="333333"/>
          <w:spacing w:val="1"/>
          <w:sz w:val="24"/>
        </w:rPr>
        <w:t xml:space="preserve"> </w:t>
      </w:r>
      <w:r>
        <w:rPr>
          <w:color w:val="333333"/>
          <w:sz w:val="24"/>
        </w:rPr>
        <w:t>активное</w:t>
      </w:r>
      <w:r>
        <w:rPr>
          <w:color w:val="333333"/>
          <w:spacing w:val="-3"/>
          <w:sz w:val="24"/>
        </w:rPr>
        <w:t xml:space="preserve"> </w:t>
      </w:r>
      <w:r>
        <w:rPr>
          <w:color w:val="333333"/>
          <w:sz w:val="24"/>
        </w:rPr>
        <w:t>участие</w:t>
      </w:r>
      <w:r>
        <w:rPr>
          <w:color w:val="333333"/>
          <w:spacing w:val="-3"/>
          <w:sz w:val="24"/>
        </w:rPr>
        <w:t xml:space="preserve"> </w:t>
      </w:r>
      <w:r>
        <w:rPr>
          <w:color w:val="333333"/>
          <w:sz w:val="24"/>
        </w:rPr>
        <w:t>в</w:t>
      </w:r>
      <w:r>
        <w:rPr>
          <w:color w:val="333333"/>
          <w:spacing w:val="-5"/>
          <w:sz w:val="24"/>
        </w:rPr>
        <w:t xml:space="preserve"> </w:t>
      </w:r>
      <w:r>
        <w:rPr>
          <w:color w:val="333333"/>
          <w:sz w:val="24"/>
        </w:rPr>
        <w:t>жизни</w:t>
      </w:r>
      <w:r>
        <w:rPr>
          <w:color w:val="333333"/>
          <w:spacing w:val="-3"/>
          <w:sz w:val="24"/>
        </w:rPr>
        <w:t xml:space="preserve"> </w:t>
      </w:r>
      <w:r>
        <w:rPr>
          <w:color w:val="333333"/>
          <w:sz w:val="24"/>
        </w:rPr>
        <w:t>семьи,</w:t>
      </w:r>
      <w:r>
        <w:rPr>
          <w:color w:val="333333"/>
          <w:spacing w:val="-4"/>
          <w:sz w:val="24"/>
        </w:rPr>
        <w:t xml:space="preserve"> </w:t>
      </w:r>
      <w:r>
        <w:rPr>
          <w:color w:val="333333"/>
          <w:sz w:val="24"/>
        </w:rPr>
        <w:t>образовательной организации,</w:t>
      </w:r>
      <w:r>
        <w:rPr>
          <w:color w:val="333333"/>
          <w:spacing w:val="-4"/>
          <w:sz w:val="24"/>
        </w:rPr>
        <w:t xml:space="preserve"> </w:t>
      </w:r>
      <w:r>
        <w:rPr>
          <w:color w:val="333333"/>
          <w:sz w:val="24"/>
        </w:rPr>
        <w:t>местного</w:t>
      </w:r>
      <w:r>
        <w:rPr>
          <w:color w:val="333333"/>
          <w:spacing w:val="-3"/>
          <w:sz w:val="24"/>
        </w:rPr>
        <w:t xml:space="preserve"> </w:t>
      </w:r>
      <w:r>
        <w:rPr>
          <w:color w:val="333333"/>
          <w:sz w:val="24"/>
        </w:rPr>
        <w:t>сообщества,</w:t>
      </w:r>
      <w:r>
        <w:rPr>
          <w:color w:val="333333"/>
          <w:spacing w:val="-57"/>
          <w:sz w:val="24"/>
        </w:rPr>
        <w:t xml:space="preserve"> </w:t>
      </w:r>
      <w:r>
        <w:rPr>
          <w:color w:val="333333"/>
          <w:sz w:val="24"/>
        </w:rPr>
        <w:t>родного края, страны, в том числе в сопоставлении с ситуациями, отраженными в</w:t>
      </w:r>
      <w:r>
        <w:rPr>
          <w:color w:val="333333"/>
          <w:spacing w:val="1"/>
          <w:sz w:val="24"/>
        </w:rPr>
        <w:t xml:space="preserve"> </w:t>
      </w:r>
      <w:r>
        <w:rPr>
          <w:color w:val="333333"/>
          <w:sz w:val="24"/>
        </w:rPr>
        <w:t>литературных произведениях, написанных на русском языке; неприятие любых форм</w:t>
      </w:r>
      <w:r>
        <w:rPr>
          <w:color w:val="333333"/>
          <w:spacing w:val="1"/>
          <w:sz w:val="24"/>
        </w:rPr>
        <w:t xml:space="preserve"> </w:t>
      </w:r>
      <w:r>
        <w:rPr>
          <w:color w:val="333333"/>
          <w:sz w:val="24"/>
        </w:rPr>
        <w:t>экстремизма, дискриминации; понимание роли различных социальных институтов в</w:t>
      </w:r>
      <w:r>
        <w:rPr>
          <w:color w:val="333333"/>
          <w:spacing w:val="1"/>
          <w:sz w:val="24"/>
        </w:rPr>
        <w:t xml:space="preserve"> </w:t>
      </w:r>
      <w:r>
        <w:rPr>
          <w:color w:val="333333"/>
          <w:sz w:val="24"/>
        </w:rPr>
        <w:t>жизни</w:t>
      </w:r>
      <w:r>
        <w:rPr>
          <w:color w:val="333333"/>
          <w:spacing w:val="-2"/>
          <w:sz w:val="24"/>
        </w:rPr>
        <w:t xml:space="preserve"> </w:t>
      </w:r>
      <w:r>
        <w:rPr>
          <w:color w:val="333333"/>
          <w:sz w:val="24"/>
        </w:rPr>
        <w:t>человека; представление</w:t>
      </w:r>
      <w:r>
        <w:rPr>
          <w:color w:val="333333"/>
          <w:spacing w:val="-2"/>
          <w:sz w:val="24"/>
        </w:rPr>
        <w:t xml:space="preserve"> </w:t>
      </w:r>
      <w:r>
        <w:rPr>
          <w:color w:val="333333"/>
          <w:sz w:val="24"/>
        </w:rPr>
        <w:t>об</w:t>
      </w:r>
      <w:r>
        <w:rPr>
          <w:color w:val="333333"/>
          <w:spacing w:val="-1"/>
          <w:sz w:val="24"/>
        </w:rPr>
        <w:t xml:space="preserve"> </w:t>
      </w:r>
      <w:r>
        <w:rPr>
          <w:color w:val="333333"/>
          <w:sz w:val="24"/>
        </w:rPr>
        <w:t>основных</w:t>
      </w:r>
      <w:r>
        <w:rPr>
          <w:color w:val="333333"/>
          <w:spacing w:val="2"/>
          <w:sz w:val="24"/>
        </w:rPr>
        <w:t xml:space="preserve"> </w:t>
      </w:r>
      <w:r>
        <w:rPr>
          <w:color w:val="333333"/>
          <w:sz w:val="24"/>
        </w:rPr>
        <w:t>правах,</w:t>
      </w:r>
      <w:r>
        <w:rPr>
          <w:color w:val="333333"/>
          <w:spacing w:val="-1"/>
          <w:sz w:val="24"/>
        </w:rPr>
        <w:t xml:space="preserve"> </w:t>
      </w:r>
      <w:r>
        <w:rPr>
          <w:color w:val="333333"/>
          <w:sz w:val="24"/>
        </w:rPr>
        <w:t>свободах</w:t>
      </w:r>
      <w:r>
        <w:rPr>
          <w:color w:val="333333"/>
          <w:spacing w:val="1"/>
          <w:sz w:val="24"/>
        </w:rPr>
        <w:t xml:space="preserve"> </w:t>
      </w:r>
      <w:r>
        <w:rPr>
          <w:color w:val="333333"/>
          <w:sz w:val="24"/>
        </w:rPr>
        <w:t>и</w:t>
      </w:r>
      <w:r>
        <w:rPr>
          <w:color w:val="333333"/>
          <w:spacing w:val="-1"/>
          <w:sz w:val="24"/>
        </w:rPr>
        <w:t xml:space="preserve"> </w:t>
      </w:r>
      <w:r>
        <w:rPr>
          <w:color w:val="333333"/>
          <w:sz w:val="24"/>
        </w:rPr>
        <w:t>обязанностях</w:t>
      </w:r>
    </w:p>
    <w:p w14:paraId="730637C4" w14:textId="77777777" w:rsidR="00533F70" w:rsidRDefault="004F5381">
      <w:pPr>
        <w:pStyle w:val="a3"/>
        <w:ind w:right="281"/>
      </w:pPr>
      <w:r>
        <w:rPr>
          <w:color w:val="333333"/>
        </w:rPr>
        <w:t>гражданина,</w:t>
      </w:r>
      <w:r>
        <w:rPr>
          <w:color w:val="333333"/>
          <w:spacing w:val="-1"/>
        </w:rPr>
        <w:t xml:space="preserve"> </w:t>
      </w:r>
      <w:r>
        <w:rPr>
          <w:color w:val="333333"/>
        </w:rPr>
        <w:t>социальных</w:t>
      </w:r>
      <w:r>
        <w:rPr>
          <w:color w:val="333333"/>
          <w:spacing w:val="3"/>
        </w:rPr>
        <w:t xml:space="preserve"> </w:t>
      </w:r>
      <w:r>
        <w:rPr>
          <w:color w:val="333333"/>
        </w:rPr>
        <w:t>нормах</w:t>
      </w:r>
      <w:r>
        <w:rPr>
          <w:color w:val="333333"/>
          <w:spacing w:val="1"/>
        </w:rPr>
        <w:t xml:space="preserve"> </w:t>
      </w:r>
      <w:r>
        <w:rPr>
          <w:color w:val="333333"/>
        </w:rPr>
        <w:t>и</w:t>
      </w:r>
      <w:r>
        <w:rPr>
          <w:color w:val="333333"/>
          <w:spacing w:val="-3"/>
        </w:rPr>
        <w:t xml:space="preserve"> </w:t>
      </w:r>
      <w:r>
        <w:rPr>
          <w:color w:val="333333"/>
        </w:rPr>
        <w:t>правилах</w:t>
      </w:r>
      <w:r>
        <w:rPr>
          <w:color w:val="333333"/>
          <w:spacing w:val="1"/>
        </w:rPr>
        <w:t xml:space="preserve"> </w:t>
      </w:r>
      <w:r>
        <w:rPr>
          <w:color w:val="333333"/>
        </w:rPr>
        <w:t>межличностных</w:t>
      </w:r>
      <w:r>
        <w:rPr>
          <w:color w:val="333333"/>
          <w:spacing w:val="1"/>
        </w:rPr>
        <w:t xml:space="preserve"> </w:t>
      </w:r>
      <w:r>
        <w:rPr>
          <w:color w:val="333333"/>
        </w:rPr>
        <w:t>отношений</w:t>
      </w:r>
      <w:r>
        <w:rPr>
          <w:color w:val="333333"/>
          <w:spacing w:val="-1"/>
        </w:rPr>
        <w:t xml:space="preserve"> </w:t>
      </w:r>
      <w:r>
        <w:rPr>
          <w:color w:val="333333"/>
        </w:rPr>
        <w:t>в</w:t>
      </w:r>
      <w:r>
        <w:rPr>
          <w:color w:val="333333"/>
          <w:spacing w:val="1"/>
        </w:rPr>
        <w:t xml:space="preserve"> </w:t>
      </w:r>
      <w:r>
        <w:rPr>
          <w:color w:val="333333"/>
        </w:rPr>
        <w:t>поликультурном и многоконфессиональном обществе, формируемое в том числе на</w:t>
      </w:r>
      <w:r>
        <w:rPr>
          <w:color w:val="333333"/>
          <w:spacing w:val="1"/>
        </w:rPr>
        <w:t xml:space="preserve"> </w:t>
      </w:r>
      <w:r>
        <w:rPr>
          <w:color w:val="333333"/>
        </w:rPr>
        <w:t>основе примеров из литературных произведений, написанных на русском языке;</w:t>
      </w:r>
      <w:r>
        <w:rPr>
          <w:color w:val="333333"/>
          <w:spacing w:val="1"/>
        </w:rPr>
        <w:t xml:space="preserve"> </w:t>
      </w:r>
      <w:r>
        <w:rPr>
          <w:color w:val="333333"/>
        </w:rPr>
        <w:t>готовность к разнообразной совместной деятельности, стремление к взаимопониманию и</w:t>
      </w:r>
      <w:r>
        <w:rPr>
          <w:color w:val="333333"/>
          <w:spacing w:val="-57"/>
        </w:rPr>
        <w:t xml:space="preserve"> </w:t>
      </w:r>
      <w:r>
        <w:rPr>
          <w:color w:val="333333"/>
        </w:rPr>
        <w:t>взаимопомощи, активное участие в школьном самоуправлении; готовность к участию в</w:t>
      </w:r>
      <w:r>
        <w:rPr>
          <w:color w:val="333333"/>
          <w:spacing w:val="1"/>
        </w:rPr>
        <w:t xml:space="preserve"> </w:t>
      </w:r>
      <w:r>
        <w:rPr>
          <w:color w:val="333333"/>
        </w:rPr>
        <w:t>гуманитарной</w:t>
      </w:r>
      <w:r>
        <w:rPr>
          <w:color w:val="333333"/>
          <w:spacing w:val="-2"/>
        </w:rPr>
        <w:t xml:space="preserve"> </w:t>
      </w:r>
      <w:r>
        <w:rPr>
          <w:color w:val="333333"/>
        </w:rPr>
        <w:t>деятельности (помощь</w:t>
      </w:r>
      <w:r>
        <w:rPr>
          <w:color w:val="333333"/>
          <w:spacing w:val="-1"/>
        </w:rPr>
        <w:t xml:space="preserve"> </w:t>
      </w:r>
      <w:r>
        <w:rPr>
          <w:color w:val="333333"/>
        </w:rPr>
        <w:t>людям,</w:t>
      </w:r>
      <w:r>
        <w:rPr>
          <w:color w:val="333333"/>
          <w:spacing w:val="-1"/>
        </w:rPr>
        <w:t xml:space="preserve"> </w:t>
      </w:r>
      <w:r>
        <w:rPr>
          <w:color w:val="333333"/>
        </w:rPr>
        <w:t>нуждающимся в</w:t>
      </w:r>
      <w:r>
        <w:rPr>
          <w:color w:val="333333"/>
          <w:spacing w:val="-2"/>
        </w:rPr>
        <w:t xml:space="preserve"> </w:t>
      </w:r>
      <w:r>
        <w:rPr>
          <w:color w:val="333333"/>
        </w:rPr>
        <w:t>ней;</w:t>
      </w:r>
      <w:r>
        <w:rPr>
          <w:color w:val="333333"/>
          <w:spacing w:val="-1"/>
        </w:rPr>
        <w:t xml:space="preserve"> </w:t>
      </w:r>
      <w:r>
        <w:rPr>
          <w:color w:val="333333"/>
        </w:rPr>
        <w:t>волонтерство);</w:t>
      </w:r>
    </w:p>
    <w:p w14:paraId="509653F6" w14:textId="77777777" w:rsidR="00533F70" w:rsidRDefault="004F5381" w:rsidP="00F048EC">
      <w:pPr>
        <w:pStyle w:val="a5"/>
        <w:numPr>
          <w:ilvl w:val="0"/>
          <w:numId w:val="25"/>
        </w:numPr>
        <w:tabs>
          <w:tab w:val="left" w:pos="1222"/>
        </w:tabs>
        <w:spacing w:before="1"/>
        <w:ind w:right="519" w:firstLine="0"/>
        <w:rPr>
          <w:sz w:val="24"/>
        </w:rPr>
      </w:pPr>
      <w:r>
        <w:rPr>
          <w:color w:val="333333"/>
          <w:sz w:val="24"/>
        </w:rPr>
        <w:t>патриотического воспитания: осознание российской гражданской идентичности в</w:t>
      </w:r>
      <w:r>
        <w:rPr>
          <w:color w:val="333333"/>
          <w:spacing w:val="1"/>
          <w:sz w:val="24"/>
        </w:rPr>
        <w:t xml:space="preserve"> </w:t>
      </w:r>
      <w:r>
        <w:rPr>
          <w:color w:val="333333"/>
          <w:sz w:val="24"/>
        </w:rPr>
        <w:t>поликультурном и многоконфессиональном обществе, понимание роли русского языка</w:t>
      </w:r>
      <w:r>
        <w:rPr>
          <w:color w:val="333333"/>
          <w:spacing w:val="-57"/>
          <w:sz w:val="24"/>
        </w:rPr>
        <w:t xml:space="preserve"> </w:t>
      </w:r>
      <w:r>
        <w:rPr>
          <w:color w:val="333333"/>
          <w:sz w:val="24"/>
        </w:rPr>
        <w:t>как</w:t>
      </w:r>
      <w:r>
        <w:rPr>
          <w:color w:val="333333"/>
          <w:spacing w:val="-1"/>
          <w:sz w:val="24"/>
        </w:rPr>
        <w:t xml:space="preserve"> </w:t>
      </w:r>
      <w:r>
        <w:rPr>
          <w:color w:val="333333"/>
          <w:sz w:val="24"/>
        </w:rPr>
        <w:t>государственного языка</w:t>
      </w:r>
    </w:p>
    <w:p w14:paraId="321FE4A7" w14:textId="77777777" w:rsidR="00533F70" w:rsidRDefault="004F5381">
      <w:pPr>
        <w:pStyle w:val="a3"/>
        <w:ind w:right="275"/>
      </w:pPr>
      <w:r>
        <w:rPr>
          <w:color w:val="333333"/>
        </w:rPr>
        <w:t>Российской Федерации и языка межнационального общения народов России, проявление</w:t>
      </w:r>
      <w:r>
        <w:rPr>
          <w:color w:val="333333"/>
          <w:spacing w:val="-57"/>
        </w:rPr>
        <w:t xml:space="preserve"> </w:t>
      </w:r>
      <w:r>
        <w:rPr>
          <w:color w:val="333333"/>
        </w:rPr>
        <w:t>интереса к познанию русского языка, к истории и культуре Российской Федерации,</w:t>
      </w:r>
      <w:r>
        <w:rPr>
          <w:color w:val="333333"/>
          <w:spacing w:val="1"/>
        </w:rPr>
        <w:t xml:space="preserve"> </w:t>
      </w:r>
      <w:r>
        <w:rPr>
          <w:color w:val="333333"/>
        </w:rPr>
        <w:t>культуре своего</w:t>
      </w:r>
      <w:r>
        <w:rPr>
          <w:color w:val="333333"/>
          <w:spacing w:val="-2"/>
        </w:rPr>
        <w:t xml:space="preserve"> </w:t>
      </w:r>
      <w:r>
        <w:rPr>
          <w:color w:val="333333"/>
        </w:rPr>
        <w:t>края,</w:t>
      </w:r>
      <w:r>
        <w:rPr>
          <w:color w:val="333333"/>
          <w:spacing w:val="1"/>
        </w:rPr>
        <w:t xml:space="preserve"> </w:t>
      </w:r>
      <w:r>
        <w:rPr>
          <w:color w:val="333333"/>
        </w:rPr>
        <w:t>народов</w:t>
      </w:r>
      <w:r>
        <w:rPr>
          <w:color w:val="333333"/>
          <w:spacing w:val="-1"/>
        </w:rPr>
        <w:t xml:space="preserve"> </w:t>
      </w:r>
      <w:r>
        <w:rPr>
          <w:color w:val="333333"/>
        </w:rPr>
        <w:t>России,</w:t>
      </w:r>
      <w:r>
        <w:rPr>
          <w:color w:val="333333"/>
          <w:spacing w:val="-1"/>
        </w:rPr>
        <w:t xml:space="preserve"> </w:t>
      </w:r>
      <w:r>
        <w:rPr>
          <w:color w:val="333333"/>
        </w:rPr>
        <w:t>ценностное</w:t>
      </w:r>
      <w:r>
        <w:rPr>
          <w:color w:val="333333"/>
          <w:spacing w:val="-2"/>
        </w:rPr>
        <w:t xml:space="preserve"> </w:t>
      </w:r>
      <w:r>
        <w:rPr>
          <w:color w:val="333333"/>
        </w:rPr>
        <w:t>отношение</w:t>
      </w:r>
      <w:r>
        <w:rPr>
          <w:color w:val="333333"/>
          <w:spacing w:val="-2"/>
        </w:rPr>
        <w:t xml:space="preserve"> </w:t>
      </w:r>
      <w:r>
        <w:rPr>
          <w:color w:val="333333"/>
        </w:rPr>
        <w:t>к</w:t>
      </w:r>
      <w:r>
        <w:rPr>
          <w:color w:val="333333"/>
          <w:spacing w:val="-1"/>
        </w:rPr>
        <w:t xml:space="preserve"> </w:t>
      </w:r>
      <w:r>
        <w:rPr>
          <w:color w:val="333333"/>
        </w:rPr>
        <w:t>русскому</w:t>
      </w:r>
      <w:r>
        <w:rPr>
          <w:color w:val="333333"/>
          <w:spacing w:val="-5"/>
        </w:rPr>
        <w:t xml:space="preserve"> </w:t>
      </w:r>
      <w:r>
        <w:rPr>
          <w:color w:val="333333"/>
        </w:rPr>
        <w:t>языку,</w:t>
      </w:r>
      <w:r>
        <w:rPr>
          <w:color w:val="333333"/>
          <w:spacing w:val="-1"/>
        </w:rPr>
        <w:t xml:space="preserve"> </w:t>
      </w:r>
      <w:r>
        <w:rPr>
          <w:color w:val="333333"/>
        </w:rPr>
        <w:t>к</w:t>
      </w:r>
    </w:p>
    <w:p w14:paraId="0C939DCF" w14:textId="77777777" w:rsidR="00533F70" w:rsidRDefault="004F5381">
      <w:pPr>
        <w:pStyle w:val="a3"/>
      </w:pPr>
      <w:r>
        <w:rPr>
          <w:color w:val="333333"/>
        </w:rPr>
        <w:t>достижениям</w:t>
      </w:r>
      <w:r>
        <w:rPr>
          <w:color w:val="333333"/>
          <w:spacing w:val="-4"/>
        </w:rPr>
        <w:t xml:space="preserve"> </w:t>
      </w:r>
      <w:r>
        <w:rPr>
          <w:color w:val="333333"/>
        </w:rPr>
        <w:t>своей</w:t>
      </w:r>
      <w:r>
        <w:rPr>
          <w:color w:val="333333"/>
          <w:spacing w:val="-3"/>
        </w:rPr>
        <w:t xml:space="preserve"> </w:t>
      </w:r>
      <w:r>
        <w:rPr>
          <w:color w:val="333333"/>
        </w:rPr>
        <w:t>Родины -</w:t>
      </w:r>
      <w:r>
        <w:rPr>
          <w:color w:val="333333"/>
          <w:spacing w:val="-4"/>
        </w:rPr>
        <w:t xml:space="preserve"> </w:t>
      </w:r>
      <w:r>
        <w:rPr>
          <w:color w:val="333333"/>
        </w:rPr>
        <w:t>России,</w:t>
      </w:r>
      <w:r>
        <w:rPr>
          <w:color w:val="333333"/>
          <w:spacing w:val="-2"/>
        </w:rPr>
        <w:t xml:space="preserve"> </w:t>
      </w:r>
      <w:r>
        <w:rPr>
          <w:color w:val="333333"/>
        </w:rPr>
        <w:t>к</w:t>
      </w:r>
      <w:r>
        <w:rPr>
          <w:color w:val="333333"/>
          <w:spacing w:val="-5"/>
        </w:rPr>
        <w:t xml:space="preserve"> </w:t>
      </w:r>
      <w:r>
        <w:rPr>
          <w:color w:val="333333"/>
        </w:rPr>
        <w:t>науке,</w:t>
      </w:r>
      <w:r>
        <w:rPr>
          <w:color w:val="333333"/>
          <w:spacing w:val="-1"/>
        </w:rPr>
        <w:t xml:space="preserve"> </w:t>
      </w:r>
      <w:r>
        <w:rPr>
          <w:color w:val="333333"/>
        </w:rPr>
        <w:t>искусству,</w:t>
      </w:r>
      <w:r>
        <w:rPr>
          <w:color w:val="333333"/>
          <w:spacing w:val="-2"/>
        </w:rPr>
        <w:t xml:space="preserve"> </w:t>
      </w:r>
      <w:r>
        <w:rPr>
          <w:color w:val="333333"/>
        </w:rPr>
        <w:t>боевым</w:t>
      </w:r>
      <w:r>
        <w:rPr>
          <w:color w:val="333333"/>
          <w:spacing w:val="-4"/>
        </w:rPr>
        <w:t xml:space="preserve"> </w:t>
      </w:r>
      <w:r>
        <w:rPr>
          <w:color w:val="333333"/>
        </w:rPr>
        <w:t>подвигам</w:t>
      </w:r>
      <w:r>
        <w:rPr>
          <w:color w:val="333333"/>
          <w:spacing w:val="-3"/>
        </w:rPr>
        <w:t xml:space="preserve"> </w:t>
      </w:r>
      <w:r>
        <w:rPr>
          <w:color w:val="333333"/>
        </w:rPr>
        <w:t>и</w:t>
      </w:r>
      <w:r>
        <w:rPr>
          <w:color w:val="333333"/>
          <w:spacing w:val="-3"/>
        </w:rPr>
        <w:t xml:space="preserve"> </w:t>
      </w:r>
      <w:r>
        <w:rPr>
          <w:color w:val="333333"/>
        </w:rPr>
        <w:t>трудовым</w:t>
      </w:r>
    </w:p>
    <w:p w14:paraId="1619B816" w14:textId="77777777" w:rsidR="00533F70" w:rsidRDefault="00533F70">
      <w:pPr>
        <w:sectPr w:rsidR="00533F70">
          <w:pgSz w:w="11910" w:h="16840"/>
          <w:pgMar w:top="1040" w:right="720" w:bottom="280" w:left="740" w:header="720" w:footer="720" w:gutter="0"/>
          <w:cols w:space="720"/>
        </w:sectPr>
      </w:pPr>
    </w:p>
    <w:p w14:paraId="73B7EC12" w14:textId="77777777" w:rsidR="00533F70" w:rsidRDefault="004F5381">
      <w:pPr>
        <w:pStyle w:val="a3"/>
        <w:spacing w:before="66"/>
      </w:pPr>
      <w:r>
        <w:rPr>
          <w:color w:val="333333"/>
        </w:rPr>
        <w:lastRenderedPageBreak/>
        <w:t>достижениям</w:t>
      </w:r>
      <w:r>
        <w:rPr>
          <w:color w:val="333333"/>
          <w:spacing w:val="-3"/>
        </w:rPr>
        <w:t xml:space="preserve"> </w:t>
      </w:r>
      <w:r>
        <w:rPr>
          <w:color w:val="333333"/>
        </w:rPr>
        <w:t>народа,</w:t>
      </w:r>
      <w:r>
        <w:rPr>
          <w:color w:val="333333"/>
          <w:spacing w:val="-3"/>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числе</w:t>
      </w:r>
      <w:r>
        <w:rPr>
          <w:color w:val="333333"/>
          <w:spacing w:val="-3"/>
        </w:rPr>
        <w:t xml:space="preserve"> </w:t>
      </w:r>
      <w:r>
        <w:rPr>
          <w:color w:val="333333"/>
        </w:rPr>
        <w:t>отраженным</w:t>
      </w:r>
      <w:r>
        <w:rPr>
          <w:color w:val="333333"/>
          <w:spacing w:val="-1"/>
        </w:rPr>
        <w:t xml:space="preserve"> </w:t>
      </w:r>
      <w:r>
        <w:rPr>
          <w:color w:val="333333"/>
        </w:rPr>
        <w:t>в</w:t>
      </w:r>
      <w:r>
        <w:rPr>
          <w:color w:val="333333"/>
          <w:spacing w:val="-2"/>
        </w:rPr>
        <w:t xml:space="preserve"> </w:t>
      </w:r>
      <w:r>
        <w:rPr>
          <w:color w:val="333333"/>
        </w:rPr>
        <w:t>художественных</w:t>
      </w:r>
      <w:r>
        <w:rPr>
          <w:color w:val="333333"/>
          <w:spacing w:val="-1"/>
        </w:rPr>
        <w:t xml:space="preserve"> </w:t>
      </w:r>
      <w:r>
        <w:rPr>
          <w:color w:val="333333"/>
        </w:rPr>
        <w:t>произведениях,</w:t>
      </w:r>
    </w:p>
    <w:p w14:paraId="71E864B3" w14:textId="77777777" w:rsidR="00533F70" w:rsidRDefault="004F5381">
      <w:pPr>
        <w:pStyle w:val="a3"/>
        <w:ind w:right="117"/>
      </w:pPr>
      <w:r>
        <w:rPr>
          <w:color w:val="333333"/>
        </w:rPr>
        <w:t>уважение к символам России, государственным праздникам, историческому и природному</w:t>
      </w:r>
      <w:r>
        <w:rPr>
          <w:color w:val="333333"/>
          <w:spacing w:val="-57"/>
        </w:rPr>
        <w:t xml:space="preserve"> </w:t>
      </w:r>
      <w:r>
        <w:rPr>
          <w:color w:val="333333"/>
        </w:rPr>
        <w:t>наследию</w:t>
      </w:r>
      <w:r>
        <w:rPr>
          <w:color w:val="333333"/>
          <w:spacing w:val="-1"/>
        </w:rPr>
        <w:t xml:space="preserve"> </w:t>
      </w:r>
      <w:r>
        <w:rPr>
          <w:color w:val="333333"/>
        </w:rPr>
        <w:t>и</w:t>
      </w:r>
      <w:r>
        <w:rPr>
          <w:color w:val="333333"/>
          <w:spacing w:val="-1"/>
        </w:rPr>
        <w:t xml:space="preserve"> </w:t>
      </w:r>
      <w:r>
        <w:rPr>
          <w:color w:val="333333"/>
        </w:rPr>
        <w:t>памятникам,</w:t>
      </w:r>
      <w:r>
        <w:rPr>
          <w:color w:val="333333"/>
          <w:spacing w:val="-1"/>
        </w:rPr>
        <w:t xml:space="preserve"> </w:t>
      </w:r>
      <w:r>
        <w:rPr>
          <w:color w:val="333333"/>
        </w:rPr>
        <w:t>традициям</w:t>
      </w:r>
      <w:r>
        <w:rPr>
          <w:color w:val="333333"/>
          <w:spacing w:val="-2"/>
        </w:rPr>
        <w:t xml:space="preserve"> </w:t>
      </w:r>
      <w:r>
        <w:rPr>
          <w:color w:val="333333"/>
        </w:rPr>
        <w:t>разных</w:t>
      </w:r>
      <w:r>
        <w:rPr>
          <w:color w:val="333333"/>
          <w:spacing w:val="-2"/>
        </w:rPr>
        <w:t xml:space="preserve"> </w:t>
      </w:r>
      <w:r>
        <w:rPr>
          <w:color w:val="333333"/>
        </w:rPr>
        <w:t>народов,</w:t>
      </w:r>
      <w:r>
        <w:rPr>
          <w:color w:val="333333"/>
          <w:spacing w:val="-1"/>
        </w:rPr>
        <w:t xml:space="preserve"> </w:t>
      </w:r>
      <w:r>
        <w:rPr>
          <w:color w:val="333333"/>
        </w:rPr>
        <w:t>проживающих</w:t>
      </w:r>
      <w:r>
        <w:rPr>
          <w:color w:val="333333"/>
          <w:spacing w:val="2"/>
        </w:rPr>
        <w:t xml:space="preserve"> </w:t>
      </w:r>
      <w:r>
        <w:rPr>
          <w:color w:val="333333"/>
        </w:rPr>
        <w:t>в</w:t>
      </w:r>
      <w:r>
        <w:rPr>
          <w:color w:val="333333"/>
          <w:spacing w:val="-2"/>
        </w:rPr>
        <w:t xml:space="preserve"> </w:t>
      </w:r>
      <w:r>
        <w:rPr>
          <w:color w:val="333333"/>
        </w:rPr>
        <w:t>родной</w:t>
      </w:r>
      <w:r>
        <w:rPr>
          <w:color w:val="333333"/>
          <w:spacing w:val="-1"/>
        </w:rPr>
        <w:t xml:space="preserve"> </w:t>
      </w:r>
      <w:r>
        <w:rPr>
          <w:color w:val="333333"/>
        </w:rPr>
        <w:t>стране;</w:t>
      </w:r>
    </w:p>
    <w:p w14:paraId="7B6C1219" w14:textId="77777777" w:rsidR="00533F70" w:rsidRDefault="004F5381" w:rsidP="00F048EC">
      <w:pPr>
        <w:pStyle w:val="a5"/>
        <w:numPr>
          <w:ilvl w:val="0"/>
          <w:numId w:val="25"/>
        </w:numPr>
        <w:tabs>
          <w:tab w:val="left" w:pos="1222"/>
        </w:tabs>
        <w:spacing w:before="1"/>
        <w:ind w:left="1222"/>
        <w:rPr>
          <w:sz w:val="24"/>
        </w:rPr>
      </w:pPr>
      <w:r>
        <w:rPr>
          <w:color w:val="333333"/>
          <w:sz w:val="24"/>
        </w:rPr>
        <w:t>духовно-нравственного</w:t>
      </w:r>
      <w:r>
        <w:rPr>
          <w:color w:val="333333"/>
          <w:spacing w:val="-6"/>
          <w:sz w:val="24"/>
        </w:rPr>
        <w:t xml:space="preserve"> </w:t>
      </w:r>
      <w:r>
        <w:rPr>
          <w:color w:val="333333"/>
          <w:sz w:val="24"/>
        </w:rPr>
        <w:t>воспитания:</w:t>
      </w:r>
    </w:p>
    <w:p w14:paraId="7BFF38A6" w14:textId="77777777" w:rsidR="00533F70" w:rsidRDefault="004F5381">
      <w:pPr>
        <w:pStyle w:val="a3"/>
        <w:ind w:right="174"/>
      </w:pPr>
      <w:r>
        <w:rPr>
          <w:color w:val="333333"/>
        </w:rPr>
        <w:t>ориентация на моральные ценности и нормы в ситуациях нравственного выбора,</w:t>
      </w:r>
      <w:r>
        <w:rPr>
          <w:color w:val="333333"/>
          <w:spacing w:val="1"/>
        </w:rPr>
        <w:t xml:space="preserve"> </w:t>
      </w:r>
      <w:r>
        <w:rPr>
          <w:color w:val="333333"/>
        </w:rPr>
        <w:t>готовность оценивать свое поведение, в том числе речевое, и поступки, а также поведение</w:t>
      </w:r>
      <w:r>
        <w:rPr>
          <w:color w:val="333333"/>
          <w:spacing w:val="-57"/>
        </w:rPr>
        <w:t xml:space="preserve"> </w:t>
      </w:r>
      <w:r>
        <w:rPr>
          <w:color w:val="333333"/>
        </w:rPr>
        <w:t>и поступки других людей с позиции нравственных и правовых норм с учетом осознания</w:t>
      </w:r>
      <w:r>
        <w:rPr>
          <w:color w:val="333333"/>
          <w:spacing w:val="1"/>
        </w:rPr>
        <w:t xml:space="preserve"> </w:t>
      </w:r>
      <w:r>
        <w:rPr>
          <w:color w:val="333333"/>
        </w:rPr>
        <w:t>последствий поступков; активное неприятие асоциальных поступков, свобода и</w:t>
      </w:r>
      <w:r>
        <w:rPr>
          <w:color w:val="333333"/>
          <w:spacing w:val="1"/>
        </w:rPr>
        <w:t xml:space="preserve"> </w:t>
      </w:r>
      <w:r>
        <w:rPr>
          <w:color w:val="333333"/>
        </w:rPr>
        <w:t>ответственность</w:t>
      </w:r>
      <w:r>
        <w:rPr>
          <w:color w:val="333333"/>
          <w:spacing w:val="-2"/>
        </w:rPr>
        <w:t xml:space="preserve"> </w:t>
      </w:r>
      <w:r>
        <w:rPr>
          <w:color w:val="333333"/>
        </w:rPr>
        <w:t>личности</w:t>
      </w:r>
      <w:r>
        <w:rPr>
          <w:color w:val="333333"/>
          <w:spacing w:val="-2"/>
        </w:rPr>
        <w:t xml:space="preserve"> </w:t>
      </w:r>
      <w:r>
        <w:rPr>
          <w:color w:val="333333"/>
        </w:rPr>
        <w:t>в</w:t>
      </w:r>
      <w:r>
        <w:rPr>
          <w:color w:val="333333"/>
          <w:spacing w:val="-1"/>
        </w:rPr>
        <w:t xml:space="preserve"> </w:t>
      </w:r>
      <w:r>
        <w:rPr>
          <w:color w:val="333333"/>
        </w:rPr>
        <w:t>условиях</w:t>
      </w:r>
      <w:r>
        <w:rPr>
          <w:color w:val="333333"/>
          <w:spacing w:val="1"/>
        </w:rPr>
        <w:t xml:space="preserve"> </w:t>
      </w:r>
      <w:r>
        <w:rPr>
          <w:color w:val="333333"/>
        </w:rPr>
        <w:t>индивидуального</w:t>
      </w:r>
      <w:r>
        <w:rPr>
          <w:color w:val="333333"/>
          <w:spacing w:val="-2"/>
        </w:rPr>
        <w:t xml:space="preserve"> </w:t>
      </w:r>
      <w:r>
        <w:rPr>
          <w:color w:val="333333"/>
        </w:rPr>
        <w:t>и</w:t>
      </w:r>
      <w:r>
        <w:rPr>
          <w:color w:val="333333"/>
          <w:spacing w:val="-3"/>
        </w:rPr>
        <w:t xml:space="preserve"> </w:t>
      </w:r>
      <w:r>
        <w:rPr>
          <w:color w:val="333333"/>
        </w:rPr>
        <w:t>общественного</w:t>
      </w:r>
      <w:r>
        <w:rPr>
          <w:color w:val="333333"/>
          <w:spacing w:val="-2"/>
        </w:rPr>
        <w:t xml:space="preserve"> </w:t>
      </w:r>
      <w:r>
        <w:rPr>
          <w:color w:val="333333"/>
        </w:rPr>
        <w:t>пространства;</w:t>
      </w:r>
    </w:p>
    <w:p w14:paraId="092D23FB" w14:textId="77777777" w:rsidR="00533F70" w:rsidRDefault="004F5381" w:rsidP="00F048EC">
      <w:pPr>
        <w:pStyle w:val="a5"/>
        <w:numPr>
          <w:ilvl w:val="0"/>
          <w:numId w:val="25"/>
        </w:numPr>
        <w:tabs>
          <w:tab w:val="left" w:pos="1222"/>
        </w:tabs>
        <w:ind w:right="356" w:firstLine="0"/>
        <w:rPr>
          <w:sz w:val="24"/>
        </w:rPr>
      </w:pPr>
      <w:r>
        <w:rPr>
          <w:color w:val="333333"/>
          <w:sz w:val="24"/>
        </w:rPr>
        <w:t>эстетического воспитания: восприимчивость к разным видам искусства, традициям и</w:t>
      </w:r>
      <w:r>
        <w:rPr>
          <w:color w:val="333333"/>
          <w:spacing w:val="1"/>
          <w:sz w:val="24"/>
        </w:rPr>
        <w:t xml:space="preserve"> </w:t>
      </w:r>
      <w:r>
        <w:rPr>
          <w:color w:val="333333"/>
          <w:sz w:val="24"/>
        </w:rPr>
        <w:t>творчеству</w:t>
      </w:r>
      <w:r>
        <w:rPr>
          <w:color w:val="333333"/>
          <w:spacing w:val="-9"/>
          <w:sz w:val="24"/>
        </w:rPr>
        <w:t xml:space="preserve"> </w:t>
      </w:r>
      <w:r>
        <w:rPr>
          <w:color w:val="333333"/>
          <w:sz w:val="24"/>
        </w:rPr>
        <w:t>своего</w:t>
      </w:r>
      <w:r>
        <w:rPr>
          <w:color w:val="333333"/>
          <w:spacing w:val="-4"/>
          <w:sz w:val="24"/>
        </w:rPr>
        <w:t xml:space="preserve"> </w:t>
      </w:r>
      <w:r>
        <w:rPr>
          <w:color w:val="333333"/>
          <w:sz w:val="24"/>
        </w:rPr>
        <w:t>и</w:t>
      </w:r>
      <w:r>
        <w:rPr>
          <w:color w:val="333333"/>
          <w:spacing w:val="-4"/>
          <w:sz w:val="24"/>
        </w:rPr>
        <w:t xml:space="preserve"> </w:t>
      </w:r>
      <w:r>
        <w:rPr>
          <w:color w:val="333333"/>
          <w:sz w:val="24"/>
        </w:rPr>
        <w:t>других</w:t>
      </w:r>
      <w:r>
        <w:rPr>
          <w:color w:val="333333"/>
          <w:spacing w:val="1"/>
          <w:sz w:val="24"/>
        </w:rPr>
        <w:t xml:space="preserve"> </w:t>
      </w:r>
      <w:r>
        <w:rPr>
          <w:color w:val="333333"/>
          <w:sz w:val="24"/>
        </w:rPr>
        <w:t>народов,</w:t>
      </w:r>
      <w:r>
        <w:rPr>
          <w:color w:val="333333"/>
          <w:spacing w:val="-4"/>
          <w:sz w:val="24"/>
        </w:rPr>
        <w:t xml:space="preserve"> </w:t>
      </w:r>
      <w:r>
        <w:rPr>
          <w:color w:val="333333"/>
          <w:sz w:val="24"/>
        </w:rPr>
        <w:t>понимание</w:t>
      </w:r>
      <w:r>
        <w:rPr>
          <w:color w:val="333333"/>
          <w:spacing w:val="-4"/>
          <w:sz w:val="24"/>
        </w:rPr>
        <w:t xml:space="preserve"> </w:t>
      </w:r>
      <w:r>
        <w:rPr>
          <w:color w:val="333333"/>
          <w:sz w:val="24"/>
        </w:rPr>
        <w:t>эмоционального</w:t>
      </w:r>
      <w:r>
        <w:rPr>
          <w:color w:val="333333"/>
          <w:spacing w:val="-4"/>
          <w:sz w:val="24"/>
        </w:rPr>
        <w:t xml:space="preserve"> </w:t>
      </w:r>
      <w:r>
        <w:rPr>
          <w:color w:val="333333"/>
          <w:sz w:val="24"/>
        </w:rPr>
        <w:t>воздействия</w:t>
      </w:r>
      <w:r>
        <w:rPr>
          <w:color w:val="333333"/>
          <w:spacing w:val="-3"/>
          <w:sz w:val="24"/>
        </w:rPr>
        <w:t xml:space="preserve"> </w:t>
      </w:r>
      <w:r>
        <w:rPr>
          <w:color w:val="333333"/>
          <w:sz w:val="24"/>
        </w:rPr>
        <w:t>искусства,</w:t>
      </w:r>
      <w:r>
        <w:rPr>
          <w:color w:val="333333"/>
          <w:spacing w:val="-57"/>
          <w:sz w:val="24"/>
        </w:rPr>
        <w:t xml:space="preserve"> </w:t>
      </w:r>
      <w:r>
        <w:rPr>
          <w:color w:val="333333"/>
          <w:sz w:val="24"/>
        </w:rPr>
        <w:t>осознание важности художественной культуры как средства коммуникации и</w:t>
      </w:r>
      <w:r>
        <w:rPr>
          <w:color w:val="333333"/>
          <w:spacing w:val="1"/>
          <w:sz w:val="24"/>
        </w:rPr>
        <w:t xml:space="preserve"> </w:t>
      </w:r>
      <w:r>
        <w:rPr>
          <w:color w:val="333333"/>
          <w:sz w:val="24"/>
        </w:rPr>
        <w:t>самовыражения; осознание важности русского языка как средства коммуникации и</w:t>
      </w:r>
      <w:r>
        <w:rPr>
          <w:color w:val="333333"/>
          <w:spacing w:val="1"/>
          <w:sz w:val="24"/>
        </w:rPr>
        <w:t xml:space="preserve"> </w:t>
      </w:r>
      <w:r>
        <w:rPr>
          <w:color w:val="333333"/>
          <w:sz w:val="24"/>
        </w:rPr>
        <w:t>самовыражения;</w:t>
      </w:r>
      <w:r>
        <w:rPr>
          <w:color w:val="333333"/>
          <w:spacing w:val="-2"/>
          <w:sz w:val="24"/>
        </w:rPr>
        <w:t xml:space="preserve"> </w:t>
      </w:r>
      <w:r>
        <w:rPr>
          <w:color w:val="333333"/>
          <w:sz w:val="24"/>
        </w:rPr>
        <w:t>понимание</w:t>
      </w:r>
      <w:r>
        <w:rPr>
          <w:color w:val="333333"/>
          <w:spacing w:val="-2"/>
          <w:sz w:val="24"/>
        </w:rPr>
        <w:t xml:space="preserve"> </w:t>
      </w:r>
      <w:r>
        <w:rPr>
          <w:color w:val="333333"/>
          <w:sz w:val="24"/>
        </w:rPr>
        <w:t>ценности</w:t>
      </w:r>
      <w:r>
        <w:rPr>
          <w:color w:val="333333"/>
          <w:spacing w:val="-1"/>
          <w:sz w:val="24"/>
        </w:rPr>
        <w:t xml:space="preserve"> </w:t>
      </w:r>
      <w:r>
        <w:rPr>
          <w:color w:val="333333"/>
          <w:sz w:val="24"/>
        </w:rPr>
        <w:t>отечественного</w:t>
      </w:r>
      <w:r>
        <w:rPr>
          <w:color w:val="333333"/>
          <w:spacing w:val="-2"/>
          <w:sz w:val="24"/>
        </w:rPr>
        <w:t xml:space="preserve"> </w:t>
      </w:r>
      <w:r>
        <w:rPr>
          <w:color w:val="333333"/>
          <w:sz w:val="24"/>
        </w:rPr>
        <w:t>и</w:t>
      </w:r>
      <w:r>
        <w:rPr>
          <w:color w:val="333333"/>
          <w:spacing w:val="-1"/>
          <w:sz w:val="24"/>
        </w:rPr>
        <w:t xml:space="preserve"> </w:t>
      </w:r>
      <w:r>
        <w:rPr>
          <w:color w:val="333333"/>
          <w:sz w:val="24"/>
        </w:rPr>
        <w:t>мирового</w:t>
      </w:r>
      <w:r>
        <w:rPr>
          <w:color w:val="333333"/>
          <w:spacing w:val="2"/>
          <w:sz w:val="24"/>
        </w:rPr>
        <w:t xml:space="preserve"> </w:t>
      </w:r>
      <w:r>
        <w:rPr>
          <w:color w:val="333333"/>
          <w:sz w:val="24"/>
        </w:rPr>
        <w:t>искусства,</w:t>
      </w:r>
      <w:r>
        <w:rPr>
          <w:color w:val="333333"/>
          <w:spacing w:val="-1"/>
          <w:sz w:val="24"/>
        </w:rPr>
        <w:t xml:space="preserve"> </w:t>
      </w:r>
      <w:r>
        <w:rPr>
          <w:color w:val="333333"/>
          <w:sz w:val="24"/>
        </w:rPr>
        <w:t>роли</w:t>
      </w:r>
    </w:p>
    <w:p w14:paraId="23CA0869" w14:textId="77777777" w:rsidR="00533F70" w:rsidRDefault="004F5381">
      <w:pPr>
        <w:pStyle w:val="a3"/>
        <w:ind w:right="277"/>
      </w:pPr>
      <w:r>
        <w:rPr>
          <w:color w:val="333333"/>
        </w:rPr>
        <w:t>этнических культурных традиций и народного творчества, стремление к самовыражению</w:t>
      </w:r>
      <w:r>
        <w:rPr>
          <w:color w:val="333333"/>
          <w:spacing w:val="-57"/>
        </w:rPr>
        <w:t xml:space="preserve"> </w:t>
      </w:r>
      <w:r>
        <w:rPr>
          <w:color w:val="333333"/>
        </w:rPr>
        <w:t>в</w:t>
      </w:r>
      <w:r>
        <w:rPr>
          <w:color w:val="333333"/>
          <w:spacing w:val="-2"/>
        </w:rPr>
        <w:t xml:space="preserve"> </w:t>
      </w:r>
      <w:r>
        <w:rPr>
          <w:color w:val="333333"/>
        </w:rPr>
        <w:t>разных</w:t>
      </w:r>
      <w:r>
        <w:rPr>
          <w:color w:val="333333"/>
          <w:spacing w:val="1"/>
        </w:rPr>
        <w:t xml:space="preserve"> </w:t>
      </w:r>
      <w:r>
        <w:rPr>
          <w:color w:val="333333"/>
        </w:rPr>
        <w:t>видах</w:t>
      </w:r>
      <w:r>
        <w:rPr>
          <w:color w:val="333333"/>
          <w:spacing w:val="-1"/>
        </w:rPr>
        <w:t xml:space="preserve"> </w:t>
      </w:r>
      <w:r>
        <w:rPr>
          <w:color w:val="333333"/>
        </w:rPr>
        <w:t>искусства;</w:t>
      </w:r>
    </w:p>
    <w:p w14:paraId="18B16EC7" w14:textId="77777777" w:rsidR="00533F70" w:rsidRDefault="004F5381" w:rsidP="00F048EC">
      <w:pPr>
        <w:pStyle w:val="a5"/>
        <w:numPr>
          <w:ilvl w:val="0"/>
          <w:numId w:val="25"/>
        </w:numPr>
        <w:tabs>
          <w:tab w:val="left" w:pos="1222"/>
        </w:tabs>
        <w:ind w:right="1117" w:firstLine="0"/>
        <w:rPr>
          <w:sz w:val="24"/>
        </w:rPr>
      </w:pPr>
      <w:r>
        <w:rPr>
          <w:color w:val="333333"/>
          <w:sz w:val="24"/>
        </w:rPr>
        <w:t>физического воспитания, формирования культуры здоровья и эмоционального</w:t>
      </w:r>
      <w:r>
        <w:rPr>
          <w:color w:val="333333"/>
          <w:spacing w:val="-57"/>
          <w:sz w:val="24"/>
        </w:rPr>
        <w:t xml:space="preserve"> </w:t>
      </w:r>
      <w:r>
        <w:rPr>
          <w:color w:val="333333"/>
          <w:sz w:val="24"/>
        </w:rPr>
        <w:t>благополучия:</w:t>
      </w:r>
      <w:r>
        <w:rPr>
          <w:color w:val="333333"/>
          <w:spacing w:val="-2"/>
          <w:sz w:val="24"/>
        </w:rPr>
        <w:t xml:space="preserve"> </w:t>
      </w:r>
      <w:r>
        <w:rPr>
          <w:color w:val="333333"/>
          <w:sz w:val="24"/>
        </w:rPr>
        <w:t>осознание</w:t>
      </w:r>
      <w:r>
        <w:rPr>
          <w:color w:val="333333"/>
          <w:spacing w:val="-3"/>
          <w:sz w:val="24"/>
        </w:rPr>
        <w:t xml:space="preserve"> </w:t>
      </w:r>
      <w:r>
        <w:rPr>
          <w:color w:val="333333"/>
          <w:sz w:val="24"/>
        </w:rPr>
        <w:t>ценности</w:t>
      </w:r>
      <w:r>
        <w:rPr>
          <w:color w:val="333333"/>
          <w:spacing w:val="-2"/>
          <w:sz w:val="24"/>
        </w:rPr>
        <w:t xml:space="preserve"> </w:t>
      </w:r>
      <w:r>
        <w:rPr>
          <w:color w:val="333333"/>
          <w:sz w:val="24"/>
        </w:rPr>
        <w:t>жизни</w:t>
      </w:r>
      <w:r>
        <w:rPr>
          <w:color w:val="333333"/>
          <w:spacing w:val="-2"/>
          <w:sz w:val="24"/>
        </w:rPr>
        <w:t xml:space="preserve"> </w:t>
      </w:r>
      <w:r>
        <w:rPr>
          <w:color w:val="333333"/>
          <w:sz w:val="24"/>
        </w:rPr>
        <w:t>с</w:t>
      </w:r>
      <w:r>
        <w:rPr>
          <w:color w:val="333333"/>
          <w:spacing w:val="-3"/>
          <w:sz w:val="24"/>
        </w:rPr>
        <w:t xml:space="preserve"> </w:t>
      </w:r>
      <w:r>
        <w:rPr>
          <w:color w:val="333333"/>
          <w:sz w:val="24"/>
        </w:rPr>
        <w:t>опорой</w:t>
      </w:r>
      <w:r>
        <w:rPr>
          <w:color w:val="333333"/>
          <w:spacing w:val="-2"/>
          <w:sz w:val="24"/>
        </w:rPr>
        <w:t xml:space="preserve"> </w:t>
      </w:r>
      <w:r>
        <w:rPr>
          <w:color w:val="333333"/>
          <w:sz w:val="24"/>
        </w:rPr>
        <w:t>на</w:t>
      </w:r>
      <w:r>
        <w:rPr>
          <w:color w:val="333333"/>
          <w:spacing w:val="-3"/>
          <w:sz w:val="24"/>
        </w:rPr>
        <w:t xml:space="preserve"> </w:t>
      </w:r>
      <w:r>
        <w:rPr>
          <w:color w:val="333333"/>
          <w:sz w:val="24"/>
        </w:rPr>
        <w:t>собственный</w:t>
      </w:r>
      <w:r>
        <w:rPr>
          <w:color w:val="333333"/>
          <w:spacing w:val="-1"/>
          <w:sz w:val="24"/>
        </w:rPr>
        <w:t xml:space="preserve"> </w:t>
      </w:r>
      <w:r>
        <w:rPr>
          <w:color w:val="333333"/>
          <w:sz w:val="24"/>
        </w:rPr>
        <w:t>жизненный</w:t>
      </w:r>
      <w:r>
        <w:rPr>
          <w:color w:val="333333"/>
          <w:spacing w:val="-4"/>
          <w:sz w:val="24"/>
        </w:rPr>
        <w:t xml:space="preserve"> </w:t>
      </w:r>
      <w:r>
        <w:rPr>
          <w:color w:val="333333"/>
          <w:sz w:val="24"/>
        </w:rPr>
        <w:t>и</w:t>
      </w:r>
    </w:p>
    <w:p w14:paraId="69F37878" w14:textId="77777777" w:rsidR="00533F70" w:rsidRDefault="004F5381">
      <w:pPr>
        <w:pStyle w:val="a3"/>
        <w:ind w:right="149"/>
        <w:jc w:val="both"/>
      </w:pPr>
      <w:r>
        <w:rPr>
          <w:color w:val="333333"/>
        </w:rPr>
        <w:t>читательский опыт, ответственное отношение к своему здоровью и установка на здоровый</w:t>
      </w:r>
      <w:r>
        <w:rPr>
          <w:color w:val="333333"/>
          <w:spacing w:val="-57"/>
        </w:rPr>
        <w:t xml:space="preserve"> </w:t>
      </w:r>
      <w:r>
        <w:rPr>
          <w:color w:val="333333"/>
        </w:rPr>
        <w:t>образ жизни (здоровое питание, соблюдение гигиенических правил, рациональный режим</w:t>
      </w:r>
      <w:r>
        <w:rPr>
          <w:color w:val="333333"/>
          <w:spacing w:val="1"/>
        </w:rPr>
        <w:t xml:space="preserve"> </w:t>
      </w:r>
      <w:r>
        <w:rPr>
          <w:color w:val="333333"/>
        </w:rPr>
        <w:t>занятий</w:t>
      </w:r>
      <w:r>
        <w:rPr>
          <w:color w:val="333333"/>
          <w:spacing w:val="-1"/>
        </w:rPr>
        <w:t xml:space="preserve"> </w:t>
      </w:r>
      <w:r>
        <w:rPr>
          <w:color w:val="333333"/>
        </w:rPr>
        <w:t>и</w:t>
      </w:r>
      <w:r>
        <w:rPr>
          <w:color w:val="333333"/>
          <w:spacing w:val="-1"/>
        </w:rPr>
        <w:t xml:space="preserve"> </w:t>
      </w:r>
      <w:r>
        <w:rPr>
          <w:color w:val="333333"/>
        </w:rPr>
        <w:t>отдыха,</w:t>
      </w:r>
      <w:r>
        <w:rPr>
          <w:color w:val="333333"/>
          <w:spacing w:val="-1"/>
        </w:rPr>
        <w:t xml:space="preserve"> </w:t>
      </w:r>
      <w:r>
        <w:rPr>
          <w:color w:val="333333"/>
        </w:rPr>
        <w:t>регулярная физическая</w:t>
      </w:r>
      <w:r>
        <w:rPr>
          <w:color w:val="333333"/>
          <w:spacing w:val="-1"/>
        </w:rPr>
        <w:t xml:space="preserve"> </w:t>
      </w:r>
      <w:r>
        <w:rPr>
          <w:color w:val="333333"/>
        </w:rPr>
        <w:t>активность); осознание</w:t>
      </w:r>
      <w:r>
        <w:rPr>
          <w:color w:val="333333"/>
          <w:spacing w:val="-2"/>
        </w:rPr>
        <w:t xml:space="preserve"> </w:t>
      </w:r>
      <w:r>
        <w:rPr>
          <w:color w:val="333333"/>
        </w:rPr>
        <w:t>последствий и</w:t>
      </w:r>
    </w:p>
    <w:p w14:paraId="3C618BEE" w14:textId="77777777" w:rsidR="00533F70" w:rsidRDefault="004F5381">
      <w:pPr>
        <w:pStyle w:val="a3"/>
        <w:spacing w:before="1"/>
        <w:ind w:right="180"/>
      </w:pPr>
      <w:r>
        <w:rPr>
          <w:color w:val="333333"/>
        </w:rPr>
        <w:t>неприятие вредных привычек (употребление алкоголя, наркотиков, курение) и иных форм</w:t>
      </w:r>
      <w:r>
        <w:rPr>
          <w:color w:val="333333"/>
          <w:spacing w:val="-57"/>
        </w:rPr>
        <w:t xml:space="preserve"> </w:t>
      </w:r>
      <w:r>
        <w:rPr>
          <w:color w:val="333333"/>
        </w:rPr>
        <w:t>вреда для физического и психического здоровья, соблюдение правил безопасности, в том</w:t>
      </w:r>
      <w:r>
        <w:rPr>
          <w:color w:val="333333"/>
          <w:spacing w:val="1"/>
        </w:rPr>
        <w:t xml:space="preserve"> </w:t>
      </w:r>
      <w:r>
        <w:rPr>
          <w:color w:val="333333"/>
        </w:rPr>
        <w:t>числе навыки безопасного поведения в информационно-коммуникационной сети</w:t>
      </w:r>
      <w:r>
        <w:rPr>
          <w:color w:val="333333"/>
          <w:spacing w:val="1"/>
        </w:rPr>
        <w:t xml:space="preserve"> </w:t>
      </w:r>
      <w:r>
        <w:rPr>
          <w:color w:val="333333"/>
        </w:rPr>
        <w:t>"Интернет" в процессе школьного языкового образования; способность адаптироваться к</w:t>
      </w:r>
      <w:r>
        <w:rPr>
          <w:color w:val="333333"/>
          <w:spacing w:val="1"/>
        </w:rPr>
        <w:t xml:space="preserve"> </w:t>
      </w:r>
      <w:r>
        <w:rPr>
          <w:color w:val="333333"/>
        </w:rPr>
        <w:t>стрессовым ситуациям и меняющимся социальным, информационным и природным</w:t>
      </w:r>
      <w:r>
        <w:rPr>
          <w:color w:val="333333"/>
          <w:spacing w:val="1"/>
        </w:rPr>
        <w:t xml:space="preserve"> </w:t>
      </w:r>
      <w:r>
        <w:rPr>
          <w:color w:val="333333"/>
        </w:rPr>
        <w:t>условиям, в том числе осмысляя собственный опыт и выстраивая дальнейшие цели;</w:t>
      </w:r>
      <w:r>
        <w:rPr>
          <w:color w:val="333333"/>
          <w:spacing w:val="1"/>
        </w:rPr>
        <w:t xml:space="preserve"> </w:t>
      </w:r>
      <w:r>
        <w:rPr>
          <w:color w:val="333333"/>
        </w:rPr>
        <w:t>умение</w:t>
      </w:r>
      <w:r>
        <w:rPr>
          <w:color w:val="333333"/>
          <w:spacing w:val="-2"/>
        </w:rPr>
        <w:t xml:space="preserve"> </w:t>
      </w:r>
      <w:r>
        <w:rPr>
          <w:color w:val="333333"/>
        </w:rPr>
        <w:t>принимать</w:t>
      </w:r>
      <w:r>
        <w:rPr>
          <w:color w:val="333333"/>
          <w:spacing w:val="1"/>
        </w:rPr>
        <w:t xml:space="preserve"> </w:t>
      </w:r>
      <w:r>
        <w:rPr>
          <w:color w:val="333333"/>
        </w:rPr>
        <w:t>себя и</w:t>
      </w:r>
      <w:r>
        <w:rPr>
          <w:color w:val="333333"/>
          <w:spacing w:val="1"/>
        </w:rPr>
        <w:t xml:space="preserve"> </w:t>
      </w:r>
      <w:r>
        <w:rPr>
          <w:color w:val="333333"/>
        </w:rPr>
        <w:t>других, не</w:t>
      </w:r>
      <w:r>
        <w:rPr>
          <w:color w:val="333333"/>
          <w:spacing w:val="-2"/>
        </w:rPr>
        <w:t xml:space="preserve"> </w:t>
      </w:r>
      <w:r>
        <w:rPr>
          <w:color w:val="333333"/>
        </w:rPr>
        <w:t>осуждая;</w:t>
      </w:r>
    </w:p>
    <w:p w14:paraId="0541F85D" w14:textId="77777777" w:rsidR="00533F70" w:rsidRDefault="004F5381">
      <w:pPr>
        <w:pStyle w:val="a3"/>
        <w:ind w:right="137"/>
      </w:pPr>
      <w:r>
        <w:rPr>
          <w:color w:val="333333"/>
        </w:rPr>
        <w:t>умение осознавать свое эмоциональное состояние и эмоциональное состояние других,</w:t>
      </w:r>
      <w:r>
        <w:rPr>
          <w:color w:val="333333"/>
          <w:spacing w:val="1"/>
        </w:rPr>
        <w:t xml:space="preserve"> </w:t>
      </w:r>
      <w:r>
        <w:rPr>
          <w:color w:val="333333"/>
        </w:rPr>
        <w:t>использовать адекватные языковые средства для выражения своего состояния, в том числе</w:t>
      </w:r>
      <w:r>
        <w:rPr>
          <w:color w:val="333333"/>
          <w:spacing w:val="-57"/>
        </w:rPr>
        <w:t xml:space="preserve"> </w:t>
      </w:r>
      <w:r>
        <w:rPr>
          <w:color w:val="333333"/>
        </w:rPr>
        <w:t>опираясь</w:t>
      </w:r>
      <w:r>
        <w:rPr>
          <w:color w:val="333333"/>
          <w:spacing w:val="-2"/>
        </w:rPr>
        <w:t xml:space="preserve"> </w:t>
      </w:r>
      <w:r>
        <w:rPr>
          <w:color w:val="333333"/>
        </w:rPr>
        <w:t>на</w:t>
      </w:r>
      <w:r>
        <w:rPr>
          <w:color w:val="333333"/>
          <w:spacing w:val="-2"/>
        </w:rPr>
        <w:t xml:space="preserve"> </w:t>
      </w:r>
      <w:r>
        <w:rPr>
          <w:color w:val="333333"/>
        </w:rPr>
        <w:t>примеры</w:t>
      </w:r>
      <w:r>
        <w:rPr>
          <w:color w:val="333333"/>
          <w:spacing w:val="-1"/>
        </w:rPr>
        <w:t xml:space="preserve"> </w:t>
      </w:r>
      <w:r>
        <w:rPr>
          <w:color w:val="333333"/>
        </w:rPr>
        <w:t>из</w:t>
      </w:r>
      <w:r>
        <w:rPr>
          <w:color w:val="333333"/>
          <w:spacing w:val="-1"/>
        </w:rPr>
        <w:t xml:space="preserve"> </w:t>
      </w:r>
      <w:r>
        <w:rPr>
          <w:color w:val="333333"/>
        </w:rPr>
        <w:t>литературных произведений,</w:t>
      </w:r>
      <w:r>
        <w:rPr>
          <w:color w:val="333333"/>
          <w:spacing w:val="-2"/>
        </w:rPr>
        <w:t xml:space="preserve"> </w:t>
      </w:r>
      <w:r>
        <w:rPr>
          <w:color w:val="333333"/>
        </w:rPr>
        <w:t>написанных</w:t>
      </w:r>
      <w:r>
        <w:rPr>
          <w:color w:val="333333"/>
          <w:spacing w:val="1"/>
        </w:rPr>
        <w:t xml:space="preserve"> </w:t>
      </w:r>
      <w:r>
        <w:rPr>
          <w:color w:val="333333"/>
        </w:rPr>
        <w:t>на</w:t>
      </w:r>
      <w:r>
        <w:rPr>
          <w:color w:val="333333"/>
          <w:spacing w:val="-5"/>
        </w:rPr>
        <w:t xml:space="preserve"> </w:t>
      </w:r>
      <w:r>
        <w:rPr>
          <w:color w:val="333333"/>
        </w:rPr>
        <w:t>русском</w:t>
      </w:r>
      <w:r>
        <w:rPr>
          <w:color w:val="333333"/>
          <w:spacing w:val="-2"/>
        </w:rPr>
        <w:t xml:space="preserve"> </w:t>
      </w:r>
      <w:r>
        <w:rPr>
          <w:color w:val="333333"/>
        </w:rPr>
        <w:t>языке,</w:t>
      </w:r>
    </w:p>
    <w:p w14:paraId="4EE1C587" w14:textId="77777777" w:rsidR="00533F70" w:rsidRDefault="004F5381">
      <w:pPr>
        <w:pStyle w:val="a3"/>
        <w:ind w:right="516"/>
      </w:pPr>
      <w:r>
        <w:rPr>
          <w:color w:val="333333"/>
        </w:rPr>
        <w:t>сформированность навыков рефлексии, признание своего права на ошибку и такого же</w:t>
      </w:r>
      <w:r>
        <w:rPr>
          <w:color w:val="333333"/>
          <w:spacing w:val="-57"/>
        </w:rPr>
        <w:t xml:space="preserve"> </w:t>
      </w:r>
      <w:r>
        <w:rPr>
          <w:color w:val="333333"/>
        </w:rPr>
        <w:t>права</w:t>
      </w:r>
      <w:r>
        <w:rPr>
          <w:color w:val="333333"/>
          <w:spacing w:val="-3"/>
        </w:rPr>
        <w:t xml:space="preserve"> </w:t>
      </w:r>
      <w:r>
        <w:rPr>
          <w:color w:val="333333"/>
        </w:rPr>
        <w:t>другого</w:t>
      </w:r>
      <w:r>
        <w:rPr>
          <w:color w:val="333333"/>
          <w:spacing w:val="2"/>
        </w:rPr>
        <w:t xml:space="preserve"> </w:t>
      </w:r>
      <w:r>
        <w:rPr>
          <w:color w:val="333333"/>
        </w:rPr>
        <w:t>человека;</w:t>
      </w:r>
    </w:p>
    <w:p w14:paraId="4663994B" w14:textId="77777777" w:rsidR="00533F70" w:rsidRDefault="004F5381" w:rsidP="00F048EC">
      <w:pPr>
        <w:pStyle w:val="a5"/>
        <w:numPr>
          <w:ilvl w:val="0"/>
          <w:numId w:val="25"/>
        </w:numPr>
        <w:tabs>
          <w:tab w:val="left" w:pos="1222"/>
        </w:tabs>
        <w:ind w:right="198" w:firstLine="0"/>
        <w:rPr>
          <w:sz w:val="24"/>
        </w:rPr>
      </w:pPr>
      <w:r>
        <w:rPr>
          <w:color w:val="333333"/>
          <w:sz w:val="24"/>
        </w:rPr>
        <w:t>трудового воспитания: установка на активное участие в решении практических задач (в</w:t>
      </w:r>
      <w:r>
        <w:rPr>
          <w:color w:val="333333"/>
          <w:spacing w:val="-57"/>
          <w:sz w:val="24"/>
        </w:rPr>
        <w:t xml:space="preserve"> </w:t>
      </w:r>
      <w:r>
        <w:rPr>
          <w:color w:val="333333"/>
          <w:sz w:val="24"/>
        </w:rPr>
        <w:t>рамках семьи, школы, города, края) технологической и социальной направленности,</w:t>
      </w:r>
      <w:r>
        <w:rPr>
          <w:color w:val="333333"/>
          <w:spacing w:val="1"/>
          <w:sz w:val="24"/>
        </w:rPr>
        <w:t xml:space="preserve"> </w:t>
      </w:r>
      <w:r>
        <w:rPr>
          <w:color w:val="333333"/>
          <w:sz w:val="24"/>
        </w:rPr>
        <w:t>способность инициировать,</w:t>
      </w:r>
      <w:r>
        <w:rPr>
          <w:color w:val="333333"/>
          <w:spacing w:val="1"/>
          <w:sz w:val="24"/>
        </w:rPr>
        <w:t xml:space="preserve"> </w:t>
      </w:r>
      <w:r>
        <w:rPr>
          <w:color w:val="333333"/>
          <w:sz w:val="24"/>
        </w:rPr>
        <w:t>планировать</w:t>
      </w:r>
      <w:r>
        <w:rPr>
          <w:color w:val="333333"/>
          <w:spacing w:val="-2"/>
          <w:sz w:val="24"/>
        </w:rPr>
        <w:t xml:space="preserve"> </w:t>
      </w:r>
      <w:r>
        <w:rPr>
          <w:color w:val="333333"/>
          <w:sz w:val="24"/>
        </w:rPr>
        <w:t>и</w:t>
      </w:r>
      <w:r>
        <w:rPr>
          <w:color w:val="333333"/>
          <w:spacing w:val="-1"/>
          <w:sz w:val="24"/>
        </w:rPr>
        <w:t xml:space="preserve"> </w:t>
      </w:r>
      <w:r>
        <w:rPr>
          <w:color w:val="333333"/>
          <w:sz w:val="24"/>
        </w:rPr>
        <w:t>самостоятельно</w:t>
      </w:r>
      <w:r>
        <w:rPr>
          <w:color w:val="333333"/>
          <w:spacing w:val="-1"/>
          <w:sz w:val="24"/>
        </w:rPr>
        <w:t xml:space="preserve"> </w:t>
      </w:r>
      <w:r>
        <w:rPr>
          <w:color w:val="333333"/>
          <w:sz w:val="24"/>
        </w:rPr>
        <w:t>выполнять</w:t>
      </w:r>
      <w:r>
        <w:rPr>
          <w:color w:val="333333"/>
          <w:spacing w:val="-2"/>
          <w:sz w:val="24"/>
        </w:rPr>
        <w:t xml:space="preserve"> </w:t>
      </w:r>
      <w:r>
        <w:rPr>
          <w:color w:val="333333"/>
          <w:sz w:val="24"/>
        </w:rPr>
        <w:t>такого</w:t>
      </w:r>
      <w:r>
        <w:rPr>
          <w:color w:val="333333"/>
          <w:spacing w:val="-1"/>
          <w:sz w:val="24"/>
        </w:rPr>
        <w:t xml:space="preserve"> </w:t>
      </w:r>
      <w:r>
        <w:rPr>
          <w:color w:val="333333"/>
          <w:sz w:val="24"/>
        </w:rPr>
        <w:t>рода</w:t>
      </w:r>
    </w:p>
    <w:p w14:paraId="75FCB67F" w14:textId="77777777" w:rsidR="00533F70" w:rsidRDefault="004F5381">
      <w:pPr>
        <w:pStyle w:val="a3"/>
        <w:ind w:right="161"/>
      </w:pPr>
      <w:r>
        <w:rPr>
          <w:color w:val="333333"/>
        </w:rPr>
        <w:t>деятельность;</w:t>
      </w:r>
      <w:r>
        <w:rPr>
          <w:color w:val="333333"/>
          <w:spacing w:val="-4"/>
        </w:rPr>
        <w:t xml:space="preserve"> </w:t>
      </w:r>
      <w:r>
        <w:rPr>
          <w:color w:val="333333"/>
        </w:rPr>
        <w:t>интерес</w:t>
      </w:r>
      <w:r>
        <w:rPr>
          <w:color w:val="333333"/>
          <w:spacing w:val="-3"/>
        </w:rPr>
        <w:t xml:space="preserve"> </w:t>
      </w:r>
      <w:r>
        <w:rPr>
          <w:color w:val="333333"/>
        </w:rPr>
        <w:t>к</w:t>
      </w:r>
      <w:r>
        <w:rPr>
          <w:color w:val="333333"/>
          <w:spacing w:val="-3"/>
        </w:rPr>
        <w:t xml:space="preserve"> </w:t>
      </w:r>
      <w:r>
        <w:rPr>
          <w:color w:val="333333"/>
        </w:rPr>
        <w:t>практическому</w:t>
      </w:r>
      <w:r>
        <w:rPr>
          <w:color w:val="333333"/>
          <w:spacing w:val="-7"/>
        </w:rPr>
        <w:t xml:space="preserve"> </w:t>
      </w:r>
      <w:r>
        <w:rPr>
          <w:color w:val="333333"/>
        </w:rPr>
        <w:t>изучению</w:t>
      </w:r>
      <w:r>
        <w:rPr>
          <w:color w:val="333333"/>
          <w:spacing w:val="-1"/>
        </w:rPr>
        <w:t xml:space="preserve"> </w:t>
      </w:r>
      <w:r>
        <w:rPr>
          <w:color w:val="333333"/>
        </w:rPr>
        <w:t>профессий</w:t>
      </w:r>
      <w:r>
        <w:rPr>
          <w:color w:val="333333"/>
          <w:spacing w:val="-4"/>
        </w:rPr>
        <w:t xml:space="preserve"> </w:t>
      </w:r>
      <w:r>
        <w:rPr>
          <w:color w:val="333333"/>
        </w:rPr>
        <w:t>и</w:t>
      </w:r>
      <w:r>
        <w:rPr>
          <w:color w:val="333333"/>
          <w:spacing w:val="-2"/>
        </w:rPr>
        <w:t xml:space="preserve"> </w:t>
      </w:r>
      <w:r>
        <w:rPr>
          <w:color w:val="333333"/>
        </w:rPr>
        <w:t>труда различного</w:t>
      </w:r>
      <w:r>
        <w:rPr>
          <w:color w:val="333333"/>
          <w:spacing w:val="-2"/>
        </w:rPr>
        <w:t xml:space="preserve"> </w:t>
      </w:r>
      <w:r>
        <w:rPr>
          <w:color w:val="333333"/>
        </w:rPr>
        <w:t>рода,</w:t>
      </w:r>
      <w:r>
        <w:rPr>
          <w:color w:val="333333"/>
          <w:spacing w:val="-2"/>
        </w:rPr>
        <w:t xml:space="preserve"> </w:t>
      </w:r>
      <w:r>
        <w:rPr>
          <w:color w:val="333333"/>
        </w:rPr>
        <w:t>в</w:t>
      </w:r>
      <w:r>
        <w:rPr>
          <w:color w:val="333333"/>
          <w:spacing w:val="-57"/>
        </w:rPr>
        <w:t xml:space="preserve"> </w:t>
      </w:r>
      <w:r>
        <w:rPr>
          <w:color w:val="333333"/>
        </w:rPr>
        <w:t>том</w:t>
      </w:r>
      <w:r>
        <w:rPr>
          <w:color w:val="333333"/>
          <w:spacing w:val="-1"/>
        </w:rPr>
        <w:t xml:space="preserve"> </w:t>
      </w:r>
      <w:r>
        <w:rPr>
          <w:color w:val="333333"/>
        </w:rPr>
        <w:t>числе</w:t>
      </w:r>
      <w:r>
        <w:rPr>
          <w:color w:val="333333"/>
          <w:spacing w:val="-2"/>
        </w:rPr>
        <w:t xml:space="preserve"> </w:t>
      </w:r>
      <w:r>
        <w:rPr>
          <w:color w:val="333333"/>
        </w:rPr>
        <w:t>на</w:t>
      </w:r>
      <w:r>
        <w:rPr>
          <w:color w:val="333333"/>
          <w:spacing w:val="-2"/>
        </w:rPr>
        <w:t xml:space="preserve"> </w:t>
      </w:r>
      <w:r>
        <w:rPr>
          <w:color w:val="333333"/>
        </w:rPr>
        <w:t>основе</w:t>
      </w:r>
      <w:r>
        <w:rPr>
          <w:color w:val="333333"/>
          <w:spacing w:val="-2"/>
        </w:rPr>
        <w:t xml:space="preserve"> </w:t>
      </w:r>
      <w:r>
        <w:rPr>
          <w:color w:val="333333"/>
        </w:rPr>
        <w:t>применения</w:t>
      </w:r>
      <w:r>
        <w:rPr>
          <w:color w:val="333333"/>
          <w:spacing w:val="-1"/>
        </w:rPr>
        <w:t xml:space="preserve"> </w:t>
      </w:r>
      <w:r>
        <w:rPr>
          <w:color w:val="333333"/>
        </w:rPr>
        <w:t>изучаемого</w:t>
      </w:r>
      <w:r>
        <w:rPr>
          <w:color w:val="333333"/>
          <w:spacing w:val="-1"/>
        </w:rPr>
        <w:t xml:space="preserve"> </w:t>
      </w:r>
      <w:r>
        <w:rPr>
          <w:color w:val="333333"/>
        </w:rPr>
        <w:t>предметного знания</w:t>
      </w:r>
      <w:r>
        <w:rPr>
          <w:color w:val="333333"/>
          <w:spacing w:val="-4"/>
        </w:rPr>
        <w:t xml:space="preserve"> </w:t>
      </w:r>
      <w:r>
        <w:rPr>
          <w:color w:val="333333"/>
        </w:rPr>
        <w:t>и</w:t>
      </w:r>
      <w:r>
        <w:rPr>
          <w:color w:val="333333"/>
          <w:spacing w:val="-1"/>
        </w:rPr>
        <w:t xml:space="preserve"> </w:t>
      </w:r>
      <w:r>
        <w:rPr>
          <w:color w:val="333333"/>
        </w:rPr>
        <w:t>ознакомления с</w:t>
      </w:r>
    </w:p>
    <w:p w14:paraId="7AF227AF" w14:textId="77777777" w:rsidR="00533F70" w:rsidRDefault="004F5381">
      <w:pPr>
        <w:pStyle w:val="a3"/>
        <w:ind w:right="653"/>
      </w:pPr>
      <w:r>
        <w:rPr>
          <w:color w:val="333333"/>
        </w:rPr>
        <w:t>деятельностью филологов, журналистов, писателей, уважение к труду и результатам</w:t>
      </w:r>
      <w:r>
        <w:rPr>
          <w:color w:val="333333"/>
          <w:spacing w:val="1"/>
        </w:rPr>
        <w:t xml:space="preserve"> </w:t>
      </w:r>
      <w:r>
        <w:rPr>
          <w:color w:val="333333"/>
        </w:rPr>
        <w:t>трудовой деятельности, осознанный выбор и построение индивидуальной траектории</w:t>
      </w:r>
      <w:r>
        <w:rPr>
          <w:color w:val="333333"/>
          <w:spacing w:val="-57"/>
        </w:rPr>
        <w:t xml:space="preserve"> </w:t>
      </w:r>
      <w:r>
        <w:rPr>
          <w:color w:val="333333"/>
        </w:rPr>
        <w:t>образования и жизненных планов с учетом личных и общественных интересов и</w:t>
      </w:r>
      <w:r>
        <w:rPr>
          <w:color w:val="333333"/>
          <w:spacing w:val="1"/>
        </w:rPr>
        <w:t xml:space="preserve"> </w:t>
      </w:r>
      <w:r>
        <w:rPr>
          <w:color w:val="333333"/>
        </w:rPr>
        <w:t>потребностей;</w:t>
      </w:r>
      <w:r>
        <w:rPr>
          <w:color w:val="333333"/>
          <w:spacing w:val="2"/>
        </w:rPr>
        <w:t xml:space="preserve"> </w:t>
      </w:r>
      <w:r>
        <w:rPr>
          <w:color w:val="333333"/>
        </w:rPr>
        <w:t>умение</w:t>
      </w:r>
      <w:r>
        <w:rPr>
          <w:color w:val="333333"/>
          <w:spacing w:val="-2"/>
        </w:rPr>
        <w:t xml:space="preserve"> </w:t>
      </w:r>
      <w:r>
        <w:rPr>
          <w:color w:val="333333"/>
        </w:rPr>
        <w:t>рассказать</w:t>
      </w:r>
      <w:r>
        <w:rPr>
          <w:color w:val="333333"/>
          <w:spacing w:val="1"/>
        </w:rPr>
        <w:t xml:space="preserve"> </w:t>
      </w:r>
      <w:r>
        <w:rPr>
          <w:color w:val="333333"/>
        </w:rPr>
        <w:t>о</w:t>
      </w:r>
      <w:r>
        <w:rPr>
          <w:color w:val="333333"/>
          <w:spacing w:val="-1"/>
        </w:rPr>
        <w:t xml:space="preserve"> </w:t>
      </w:r>
      <w:r>
        <w:rPr>
          <w:color w:val="333333"/>
        </w:rPr>
        <w:t>своих</w:t>
      </w:r>
      <w:r>
        <w:rPr>
          <w:color w:val="333333"/>
          <w:spacing w:val="1"/>
        </w:rPr>
        <w:t xml:space="preserve"> </w:t>
      </w:r>
      <w:r>
        <w:rPr>
          <w:color w:val="333333"/>
        </w:rPr>
        <w:t>планах</w:t>
      </w:r>
      <w:r>
        <w:rPr>
          <w:color w:val="333333"/>
          <w:spacing w:val="2"/>
        </w:rPr>
        <w:t xml:space="preserve"> </w:t>
      </w:r>
      <w:r>
        <w:rPr>
          <w:color w:val="333333"/>
        </w:rPr>
        <w:t>на</w:t>
      </w:r>
      <w:r>
        <w:rPr>
          <w:color w:val="333333"/>
          <w:spacing w:val="-2"/>
        </w:rPr>
        <w:t xml:space="preserve"> </w:t>
      </w:r>
      <w:r>
        <w:rPr>
          <w:color w:val="333333"/>
        </w:rPr>
        <w:t>будущее;</w:t>
      </w:r>
    </w:p>
    <w:p w14:paraId="36E96706" w14:textId="77777777" w:rsidR="00533F70" w:rsidRDefault="004F5381" w:rsidP="00F048EC">
      <w:pPr>
        <w:pStyle w:val="a5"/>
        <w:numPr>
          <w:ilvl w:val="0"/>
          <w:numId w:val="25"/>
        </w:numPr>
        <w:tabs>
          <w:tab w:val="left" w:pos="1222"/>
        </w:tabs>
        <w:spacing w:before="1"/>
        <w:ind w:right="282" w:firstLine="0"/>
        <w:rPr>
          <w:sz w:val="24"/>
        </w:rPr>
      </w:pPr>
      <w:r>
        <w:rPr>
          <w:color w:val="333333"/>
          <w:sz w:val="24"/>
        </w:rPr>
        <w:t>экологического воспитания: ориентация на применение знаний из области социальных</w:t>
      </w:r>
      <w:r>
        <w:rPr>
          <w:color w:val="333333"/>
          <w:spacing w:val="-58"/>
          <w:sz w:val="24"/>
        </w:rPr>
        <w:t xml:space="preserve"> </w:t>
      </w:r>
      <w:r>
        <w:rPr>
          <w:color w:val="333333"/>
          <w:sz w:val="24"/>
        </w:rPr>
        <w:t>и естественных наук для решения задач в области окружающей среды, планирования</w:t>
      </w:r>
      <w:r>
        <w:rPr>
          <w:color w:val="333333"/>
          <w:spacing w:val="1"/>
          <w:sz w:val="24"/>
        </w:rPr>
        <w:t xml:space="preserve"> </w:t>
      </w:r>
      <w:r>
        <w:rPr>
          <w:color w:val="333333"/>
          <w:sz w:val="24"/>
        </w:rPr>
        <w:t>поступков и оценки их возможных последствий для окружающей среды, умение точно,</w:t>
      </w:r>
      <w:r>
        <w:rPr>
          <w:color w:val="333333"/>
          <w:spacing w:val="1"/>
          <w:sz w:val="24"/>
        </w:rPr>
        <w:t xml:space="preserve"> </w:t>
      </w:r>
      <w:r>
        <w:rPr>
          <w:color w:val="333333"/>
          <w:sz w:val="24"/>
        </w:rPr>
        <w:t>логично выражать свою точку зрения на экологические проблемы; повышение уровня</w:t>
      </w:r>
      <w:r>
        <w:rPr>
          <w:color w:val="333333"/>
          <w:spacing w:val="1"/>
          <w:sz w:val="24"/>
        </w:rPr>
        <w:t xml:space="preserve"> </w:t>
      </w:r>
      <w:r>
        <w:rPr>
          <w:color w:val="333333"/>
          <w:sz w:val="24"/>
        </w:rPr>
        <w:t>экологической культуры, осознание глобального характера экологических проблем и</w:t>
      </w:r>
      <w:r>
        <w:rPr>
          <w:color w:val="333333"/>
          <w:spacing w:val="1"/>
          <w:sz w:val="24"/>
        </w:rPr>
        <w:t xml:space="preserve"> </w:t>
      </w:r>
      <w:r>
        <w:rPr>
          <w:color w:val="333333"/>
          <w:sz w:val="24"/>
        </w:rPr>
        <w:t>путей их решения, активное неприятие действий, приносящих вред окружающей среде, в</w:t>
      </w:r>
      <w:r>
        <w:rPr>
          <w:color w:val="333333"/>
          <w:spacing w:val="-57"/>
          <w:sz w:val="24"/>
        </w:rPr>
        <w:t xml:space="preserve"> </w:t>
      </w:r>
      <w:r>
        <w:rPr>
          <w:color w:val="333333"/>
          <w:sz w:val="24"/>
        </w:rPr>
        <w:t>том числе сформированное при знакомстве с литературными произведениями,</w:t>
      </w:r>
      <w:r>
        <w:rPr>
          <w:color w:val="333333"/>
          <w:spacing w:val="1"/>
          <w:sz w:val="24"/>
        </w:rPr>
        <w:t xml:space="preserve"> </w:t>
      </w:r>
      <w:r>
        <w:rPr>
          <w:color w:val="333333"/>
          <w:sz w:val="24"/>
        </w:rPr>
        <w:t>поднимающими экологические проблемы, осознание своей роли как гражданина и</w:t>
      </w:r>
      <w:r>
        <w:rPr>
          <w:color w:val="333333"/>
          <w:spacing w:val="1"/>
          <w:sz w:val="24"/>
        </w:rPr>
        <w:t xml:space="preserve"> </w:t>
      </w:r>
      <w:r>
        <w:rPr>
          <w:color w:val="333333"/>
          <w:sz w:val="24"/>
        </w:rPr>
        <w:t>потребителя в условиях взаимосвязи природной, технологической и социальной сред,</w:t>
      </w:r>
      <w:r>
        <w:rPr>
          <w:color w:val="333333"/>
          <w:spacing w:val="1"/>
          <w:sz w:val="24"/>
        </w:rPr>
        <w:t xml:space="preserve"> </w:t>
      </w:r>
      <w:r>
        <w:rPr>
          <w:color w:val="333333"/>
          <w:sz w:val="24"/>
        </w:rPr>
        <w:t>готовность</w:t>
      </w:r>
      <w:r>
        <w:rPr>
          <w:color w:val="333333"/>
          <w:spacing w:val="-1"/>
          <w:sz w:val="24"/>
        </w:rPr>
        <w:t xml:space="preserve"> </w:t>
      </w:r>
      <w:r>
        <w:rPr>
          <w:color w:val="333333"/>
          <w:sz w:val="24"/>
        </w:rPr>
        <w:t>к участию</w:t>
      </w:r>
      <w:r>
        <w:rPr>
          <w:color w:val="333333"/>
          <w:spacing w:val="-2"/>
          <w:sz w:val="24"/>
        </w:rPr>
        <w:t xml:space="preserve"> </w:t>
      </w:r>
      <w:r>
        <w:rPr>
          <w:color w:val="333333"/>
          <w:sz w:val="24"/>
        </w:rPr>
        <w:t>в</w:t>
      </w:r>
      <w:r>
        <w:rPr>
          <w:color w:val="333333"/>
          <w:spacing w:val="-1"/>
          <w:sz w:val="24"/>
        </w:rPr>
        <w:t xml:space="preserve"> </w:t>
      </w:r>
      <w:r>
        <w:rPr>
          <w:color w:val="333333"/>
          <w:sz w:val="24"/>
        </w:rPr>
        <w:t>практической</w:t>
      </w:r>
      <w:r>
        <w:rPr>
          <w:color w:val="333333"/>
          <w:spacing w:val="-2"/>
          <w:sz w:val="24"/>
        </w:rPr>
        <w:t xml:space="preserve"> </w:t>
      </w:r>
      <w:r>
        <w:rPr>
          <w:color w:val="333333"/>
          <w:sz w:val="24"/>
        </w:rPr>
        <w:t>деятельности</w:t>
      </w:r>
      <w:r>
        <w:rPr>
          <w:color w:val="333333"/>
          <w:spacing w:val="-1"/>
          <w:sz w:val="24"/>
        </w:rPr>
        <w:t xml:space="preserve"> </w:t>
      </w:r>
      <w:r>
        <w:rPr>
          <w:color w:val="333333"/>
          <w:sz w:val="24"/>
        </w:rPr>
        <w:t>экологической</w:t>
      </w:r>
      <w:r>
        <w:rPr>
          <w:color w:val="333333"/>
          <w:spacing w:val="-4"/>
          <w:sz w:val="24"/>
        </w:rPr>
        <w:t xml:space="preserve"> </w:t>
      </w:r>
      <w:r>
        <w:rPr>
          <w:color w:val="333333"/>
          <w:sz w:val="24"/>
        </w:rPr>
        <w:t>направленности;</w:t>
      </w:r>
    </w:p>
    <w:p w14:paraId="33223429" w14:textId="77777777" w:rsidR="00533F70" w:rsidRDefault="00533F70">
      <w:pPr>
        <w:rPr>
          <w:sz w:val="24"/>
        </w:rPr>
        <w:sectPr w:rsidR="00533F70">
          <w:pgSz w:w="11910" w:h="16840"/>
          <w:pgMar w:top="1040" w:right="720" w:bottom="280" w:left="740" w:header="720" w:footer="720" w:gutter="0"/>
          <w:cols w:space="720"/>
        </w:sectPr>
      </w:pPr>
    </w:p>
    <w:p w14:paraId="4237E0B6" w14:textId="77777777" w:rsidR="00533F70" w:rsidRDefault="004F5381" w:rsidP="00F048EC">
      <w:pPr>
        <w:pStyle w:val="a5"/>
        <w:numPr>
          <w:ilvl w:val="0"/>
          <w:numId w:val="25"/>
        </w:numPr>
        <w:tabs>
          <w:tab w:val="left" w:pos="1222"/>
        </w:tabs>
        <w:spacing w:before="66"/>
        <w:ind w:right="630" w:firstLine="0"/>
        <w:jc w:val="both"/>
        <w:rPr>
          <w:sz w:val="24"/>
        </w:rPr>
      </w:pPr>
      <w:r>
        <w:rPr>
          <w:color w:val="333333"/>
          <w:sz w:val="24"/>
        </w:rPr>
        <w:lastRenderedPageBreak/>
        <w:t>ценности научного познания: ориентация в деятельности на современную систему</w:t>
      </w:r>
      <w:r>
        <w:rPr>
          <w:color w:val="333333"/>
          <w:spacing w:val="1"/>
          <w:sz w:val="24"/>
        </w:rPr>
        <w:t xml:space="preserve"> </w:t>
      </w:r>
      <w:r>
        <w:rPr>
          <w:color w:val="333333"/>
          <w:sz w:val="24"/>
        </w:rPr>
        <w:t>научных представлений об основных закономерностях развития человека, природы и</w:t>
      </w:r>
      <w:r>
        <w:rPr>
          <w:color w:val="333333"/>
          <w:spacing w:val="1"/>
          <w:sz w:val="24"/>
        </w:rPr>
        <w:t xml:space="preserve"> </w:t>
      </w:r>
      <w:r>
        <w:rPr>
          <w:color w:val="333333"/>
          <w:sz w:val="24"/>
        </w:rPr>
        <w:t>общества, взаимосвязях человека с природной и социальной средой, закономерностях</w:t>
      </w:r>
      <w:r>
        <w:rPr>
          <w:color w:val="333333"/>
          <w:spacing w:val="-57"/>
          <w:sz w:val="24"/>
        </w:rPr>
        <w:t xml:space="preserve"> </w:t>
      </w:r>
      <w:r>
        <w:rPr>
          <w:color w:val="333333"/>
          <w:sz w:val="24"/>
        </w:rPr>
        <w:t>развития языка, овладение языковой и читательской культурой, навыками чтения как</w:t>
      </w:r>
      <w:r>
        <w:rPr>
          <w:color w:val="333333"/>
          <w:spacing w:val="1"/>
          <w:sz w:val="24"/>
        </w:rPr>
        <w:t xml:space="preserve"> </w:t>
      </w:r>
      <w:r>
        <w:rPr>
          <w:color w:val="333333"/>
          <w:sz w:val="24"/>
        </w:rPr>
        <w:t>средства</w:t>
      </w:r>
      <w:r>
        <w:rPr>
          <w:color w:val="333333"/>
          <w:spacing w:val="-2"/>
          <w:sz w:val="24"/>
        </w:rPr>
        <w:t xml:space="preserve"> </w:t>
      </w:r>
      <w:r>
        <w:rPr>
          <w:color w:val="333333"/>
          <w:sz w:val="24"/>
        </w:rPr>
        <w:t>познания</w:t>
      </w:r>
      <w:r>
        <w:rPr>
          <w:color w:val="333333"/>
          <w:spacing w:val="-1"/>
          <w:sz w:val="24"/>
        </w:rPr>
        <w:t xml:space="preserve"> </w:t>
      </w:r>
      <w:r>
        <w:rPr>
          <w:color w:val="333333"/>
          <w:sz w:val="24"/>
        </w:rPr>
        <w:t>мира,</w:t>
      </w:r>
      <w:r>
        <w:rPr>
          <w:color w:val="333333"/>
          <w:spacing w:val="-1"/>
          <w:sz w:val="24"/>
        </w:rPr>
        <w:t xml:space="preserve"> </w:t>
      </w:r>
      <w:r>
        <w:rPr>
          <w:color w:val="333333"/>
          <w:sz w:val="24"/>
        </w:rPr>
        <w:t>овладение</w:t>
      </w:r>
      <w:r>
        <w:rPr>
          <w:color w:val="333333"/>
          <w:spacing w:val="-2"/>
          <w:sz w:val="24"/>
        </w:rPr>
        <w:t xml:space="preserve"> </w:t>
      </w:r>
      <w:r>
        <w:rPr>
          <w:color w:val="333333"/>
          <w:sz w:val="24"/>
        </w:rPr>
        <w:t>основными</w:t>
      </w:r>
      <w:r>
        <w:rPr>
          <w:color w:val="333333"/>
          <w:spacing w:val="-1"/>
          <w:sz w:val="24"/>
        </w:rPr>
        <w:t xml:space="preserve"> </w:t>
      </w:r>
      <w:r>
        <w:rPr>
          <w:color w:val="333333"/>
          <w:sz w:val="24"/>
        </w:rPr>
        <w:t>навыками</w:t>
      </w:r>
      <w:r>
        <w:rPr>
          <w:color w:val="333333"/>
          <w:spacing w:val="2"/>
          <w:sz w:val="24"/>
        </w:rPr>
        <w:t xml:space="preserve"> </w:t>
      </w:r>
      <w:r>
        <w:rPr>
          <w:color w:val="333333"/>
          <w:sz w:val="24"/>
        </w:rPr>
        <w:t>исследовательской</w:t>
      </w:r>
    </w:p>
    <w:p w14:paraId="74B47B75" w14:textId="77777777" w:rsidR="00533F70" w:rsidRDefault="004F5381">
      <w:pPr>
        <w:pStyle w:val="a3"/>
        <w:spacing w:before="1"/>
        <w:ind w:right="643"/>
        <w:jc w:val="both"/>
      </w:pPr>
      <w:r>
        <w:rPr>
          <w:color w:val="333333"/>
        </w:rPr>
        <w:t>деятельности, установка на осмысление опыта, наблюдений, поступков и стремление</w:t>
      </w:r>
      <w:r>
        <w:rPr>
          <w:color w:val="333333"/>
          <w:spacing w:val="1"/>
        </w:rPr>
        <w:t xml:space="preserve"> </w:t>
      </w:r>
      <w:r>
        <w:rPr>
          <w:color w:val="333333"/>
        </w:rPr>
        <w:t>совершенствовать</w:t>
      </w:r>
      <w:r>
        <w:rPr>
          <w:color w:val="333333"/>
          <w:spacing w:val="-4"/>
        </w:rPr>
        <w:t xml:space="preserve"> </w:t>
      </w:r>
      <w:r>
        <w:rPr>
          <w:color w:val="333333"/>
        </w:rPr>
        <w:t>пути</w:t>
      </w:r>
      <w:r>
        <w:rPr>
          <w:color w:val="333333"/>
          <w:spacing w:val="-2"/>
        </w:rPr>
        <w:t xml:space="preserve"> </w:t>
      </w:r>
      <w:r>
        <w:rPr>
          <w:color w:val="333333"/>
        </w:rPr>
        <w:t>достижения</w:t>
      </w:r>
      <w:r>
        <w:rPr>
          <w:color w:val="333333"/>
          <w:spacing w:val="-5"/>
        </w:rPr>
        <w:t xml:space="preserve"> </w:t>
      </w:r>
      <w:r>
        <w:rPr>
          <w:color w:val="333333"/>
        </w:rPr>
        <w:t>индивидуального</w:t>
      </w:r>
      <w:r>
        <w:rPr>
          <w:color w:val="333333"/>
          <w:spacing w:val="-4"/>
        </w:rPr>
        <w:t xml:space="preserve"> </w:t>
      </w:r>
      <w:r>
        <w:rPr>
          <w:color w:val="333333"/>
        </w:rPr>
        <w:t>и</w:t>
      </w:r>
      <w:r>
        <w:rPr>
          <w:color w:val="333333"/>
          <w:spacing w:val="-7"/>
        </w:rPr>
        <w:t xml:space="preserve"> </w:t>
      </w:r>
      <w:r>
        <w:rPr>
          <w:color w:val="333333"/>
        </w:rPr>
        <w:t>коллективного</w:t>
      </w:r>
      <w:r>
        <w:rPr>
          <w:color w:val="333333"/>
          <w:spacing w:val="-5"/>
        </w:rPr>
        <w:t xml:space="preserve"> </w:t>
      </w:r>
      <w:r>
        <w:rPr>
          <w:color w:val="333333"/>
        </w:rPr>
        <w:t>благополучия;</w:t>
      </w:r>
    </w:p>
    <w:p w14:paraId="4AF1336F" w14:textId="77777777" w:rsidR="00533F70" w:rsidRDefault="004F5381" w:rsidP="00F048EC">
      <w:pPr>
        <w:pStyle w:val="a5"/>
        <w:numPr>
          <w:ilvl w:val="0"/>
          <w:numId w:val="25"/>
        </w:numPr>
        <w:tabs>
          <w:tab w:val="left" w:pos="1222"/>
        </w:tabs>
        <w:ind w:right="155" w:firstLine="0"/>
        <w:rPr>
          <w:sz w:val="24"/>
        </w:rPr>
      </w:pPr>
      <w:r>
        <w:rPr>
          <w:color w:val="333333"/>
          <w:sz w:val="24"/>
        </w:rPr>
        <w:t>адаптации обучающегося к изменяющимся условиям социальной и природной среды:</w:t>
      </w:r>
      <w:r>
        <w:rPr>
          <w:color w:val="333333"/>
          <w:spacing w:val="1"/>
          <w:sz w:val="24"/>
        </w:rPr>
        <w:t xml:space="preserve"> </w:t>
      </w:r>
      <w:r>
        <w:rPr>
          <w:color w:val="333333"/>
          <w:sz w:val="24"/>
        </w:rPr>
        <w:t>освоение обучающимися социального опыта, основных социальных ролей,</w:t>
      </w:r>
      <w:r>
        <w:rPr>
          <w:color w:val="333333"/>
          <w:spacing w:val="1"/>
          <w:sz w:val="24"/>
        </w:rPr>
        <w:t xml:space="preserve"> </w:t>
      </w:r>
      <w:r>
        <w:rPr>
          <w:color w:val="333333"/>
          <w:sz w:val="24"/>
        </w:rPr>
        <w:t>норм и правил</w:t>
      </w:r>
      <w:r>
        <w:rPr>
          <w:color w:val="333333"/>
          <w:spacing w:val="-57"/>
          <w:sz w:val="24"/>
        </w:rPr>
        <w:t xml:space="preserve"> </w:t>
      </w:r>
      <w:r>
        <w:rPr>
          <w:color w:val="333333"/>
          <w:sz w:val="24"/>
        </w:rPr>
        <w:t>общественного поведения, форм социальной жизни в группах и сообществах, включая</w:t>
      </w:r>
      <w:r>
        <w:rPr>
          <w:color w:val="333333"/>
          <w:spacing w:val="1"/>
          <w:sz w:val="24"/>
        </w:rPr>
        <w:t xml:space="preserve"> </w:t>
      </w:r>
      <w:r>
        <w:rPr>
          <w:color w:val="333333"/>
          <w:sz w:val="24"/>
        </w:rPr>
        <w:t>семью, группы, сформированные по профессиональной деятельности, а также в рамках</w:t>
      </w:r>
      <w:r>
        <w:rPr>
          <w:color w:val="333333"/>
          <w:spacing w:val="1"/>
          <w:sz w:val="24"/>
        </w:rPr>
        <w:t xml:space="preserve"> </w:t>
      </w:r>
      <w:r>
        <w:rPr>
          <w:color w:val="333333"/>
          <w:sz w:val="24"/>
        </w:rPr>
        <w:t>социального взаимодействия с людьми из другой культурной среды; потребность во</w:t>
      </w:r>
      <w:r>
        <w:rPr>
          <w:color w:val="333333"/>
          <w:spacing w:val="1"/>
          <w:sz w:val="24"/>
        </w:rPr>
        <w:t xml:space="preserve"> </w:t>
      </w:r>
      <w:r>
        <w:rPr>
          <w:color w:val="333333"/>
          <w:sz w:val="24"/>
        </w:rPr>
        <w:t>взаимодействии в условиях неопределенности, открытость опыту и знаниям других,</w:t>
      </w:r>
      <w:r>
        <w:rPr>
          <w:color w:val="333333"/>
          <w:spacing w:val="1"/>
          <w:sz w:val="24"/>
        </w:rPr>
        <w:t xml:space="preserve"> </w:t>
      </w:r>
      <w:r>
        <w:rPr>
          <w:color w:val="333333"/>
          <w:sz w:val="24"/>
        </w:rPr>
        <w:t>потребность в действии в условиях неопределенности, в повышении уровня своей</w:t>
      </w:r>
      <w:r>
        <w:rPr>
          <w:color w:val="333333"/>
          <w:spacing w:val="1"/>
          <w:sz w:val="24"/>
        </w:rPr>
        <w:t xml:space="preserve"> </w:t>
      </w:r>
      <w:r>
        <w:rPr>
          <w:color w:val="333333"/>
          <w:sz w:val="24"/>
        </w:rPr>
        <w:t>компетентности через практическую деятельность, в том числе умение учиться у других</w:t>
      </w:r>
      <w:r>
        <w:rPr>
          <w:color w:val="333333"/>
          <w:spacing w:val="1"/>
          <w:sz w:val="24"/>
        </w:rPr>
        <w:t xml:space="preserve"> </w:t>
      </w:r>
      <w:r>
        <w:rPr>
          <w:color w:val="333333"/>
          <w:sz w:val="24"/>
        </w:rPr>
        <w:t>людей,</w:t>
      </w:r>
      <w:r>
        <w:rPr>
          <w:color w:val="333333"/>
          <w:spacing w:val="-2"/>
          <w:sz w:val="24"/>
        </w:rPr>
        <w:t xml:space="preserve"> </w:t>
      </w:r>
      <w:r>
        <w:rPr>
          <w:color w:val="333333"/>
          <w:sz w:val="24"/>
        </w:rPr>
        <w:t>получать</w:t>
      </w:r>
      <w:r>
        <w:rPr>
          <w:color w:val="333333"/>
          <w:spacing w:val="1"/>
          <w:sz w:val="24"/>
        </w:rPr>
        <w:t xml:space="preserve"> </w:t>
      </w:r>
      <w:r>
        <w:rPr>
          <w:color w:val="333333"/>
          <w:sz w:val="24"/>
        </w:rPr>
        <w:t>в</w:t>
      </w:r>
      <w:r>
        <w:rPr>
          <w:color w:val="333333"/>
          <w:spacing w:val="-3"/>
          <w:sz w:val="24"/>
        </w:rPr>
        <w:t xml:space="preserve"> </w:t>
      </w:r>
      <w:r>
        <w:rPr>
          <w:color w:val="333333"/>
          <w:sz w:val="24"/>
        </w:rPr>
        <w:t>совместной</w:t>
      </w:r>
      <w:r>
        <w:rPr>
          <w:color w:val="333333"/>
          <w:spacing w:val="-1"/>
          <w:sz w:val="24"/>
        </w:rPr>
        <w:t xml:space="preserve"> </w:t>
      </w:r>
      <w:r>
        <w:rPr>
          <w:color w:val="333333"/>
          <w:sz w:val="24"/>
        </w:rPr>
        <w:t>деятельности</w:t>
      </w:r>
      <w:r>
        <w:rPr>
          <w:color w:val="333333"/>
          <w:spacing w:val="-3"/>
          <w:sz w:val="24"/>
        </w:rPr>
        <w:t xml:space="preserve"> </w:t>
      </w:r>
      <w:r>
        <w:rPr>
          <w:color w:val="333333"/>
          <w:sz w:val="24"/>
        </w:rPr>
        <w:t>новые</w:t>
      </w:r>
      <w:r>
        <w:rPr>
          <w:color w:val="333333"/>
          <w:spacing w:val="-2"/>
          <w:sz w:val="24"/>
        </w:rPr>
        <w:t xml:space="preserve"> </w:t>
      </w:r>
      <w:r>
        <w:rPr>
          <w:color w:val="333333"/>
          <w:sz w:val="24"/>
        </w:rPr>
        <w:t>знания,</w:t>
      </w:r>
      <w:r>
        <w:rPr>
          <w:color w:val="333333"/>
          <w:spacing w:val="-2"/>
          <w:sz w:val="24"/>
        </w:rPr>
        <w:t xml:space="preserve"> </w:t>
      </w:r>
      <w:r>
        <w:rPr>
          <w:color w:val="333333"/>
          <w:sz w:val="24"/>
        </w:rPr>
        <w:t>навыки</w:t>
      </w:r>
      <w:r>
        <w:rPr>
          <w:color w:val="333333"/>
          <w:spacing w:val="1"/>
          <w:sz w:val="24"/>
        </w:rPr>
        <w:t xml:space="preserve"> </w:t>
      </w:r>
      <w:r>
        <w:rPr>
          <w:color w:val="333333"/>
          <w:sz w:val="24"/>
        </w:rPr>
        <w:t>и</w:t>
      </w:r>
      <w:r>
        <w:rPr>
          <w:color w:val="333333"/>
          <w:spacing w:val="-1"/>
          <w:sz w:val="24"/>
        </w:rPr>
        <w:t xml:space="preserve"> </w:t>
      </w:r>
      <w:r>
        <w:rPr>
          <w:color w:val="333333"/>
          <w:sz w:val="24"/>
        </w:rPr>
        <w:t>компетенции</w:t>
      </w:r>
      <w:r>
        <w:rPr>
          <w:color w:val="333333"/>
          <w:spacing w:val="-2"/>
          <w:sz w:val="24"/>
        </w:rPr>
        <w:t xml:space="preserve"> </w:t>
      </w:r>
      <w:r>
        <w:rPr>
          <w:color w:val="333333"/>
          <w:sz w:val="24"/>
        </w:rPr>
        <w:t>из</w:t>
      </w:r>
    </w:p>
    <w:p w14:paraId="224F13F3" w14:textId="77777777" w:rsidR="00533F70" w:rsidRDefault="004F5381">
      <w:pPr>
        <w:pStyle w:val="a3"/>
        <w:ind w:right="356"/>
      </w:pPr>
      <w:r>
        <w:rPr>
          <w:color w:val="333333"/>
        </w:rPr>
        <w:t>опыта других, необходимость в формировании новых знаний, умений связывать образы,</w:t>
      </w:r>
      <w:r>
        <w:rPr>
          <w:color w:val="333333"/>
          <w:spacing w:val="-57"/>
        </w:rPr>
        <w:t xml:space="preserve"> </w:t>
      </w:r>
      <w:r>
        <w:rPr>
          <w:color w:val="333333"/>
        </w:rPr>
        <w:t>формулировать идеи, понятия, гипотезы об объектах и явлениях, в том числе ранее</w:t>
      </w:r>
      <w:r>
        <w:rPr>
          <w:color w:val="333333"/>
          <w:spacing w:val="1"/>
        </w:rPr>
        <w:t xml:space="preserve"> </w:t>
      </w:r>
      <w:r>
        <w:rPr>
          <w:color w:val="333333"/>
        </w:rPr>
        <w:t>неизвестных, осознание дефицита собственных знаний и компетенций, планирование</w:t>
      </w:r>
      <w:r>
        <w:rPr>
          <w:color w:val="333333"/>
          <w:spacing w:val="1"/>
        </w:rPr>
        <w:t xml:space="preserve"> </w:t>
      </w:r>
      <w:r>
        <w:rPr>
          <w:color w:val="333333"/>
        </w:rPr>
        <w:t>своего</w:t>
      </w:r>
      <w:r>
        <w:rPr>
          <w:color w:val="333333"/>
          <w:spacing w:val="-2"/>
        </w:rPr>
        <w:t xml:space="preserve"> </w:t>
      </w:r>
      <w:r>
        <w:rPr>
          <w:color w:val="333333"/>
        </w:rPr>
        <w:t>развития,</w:t>
      </w:r>
      <w:r>
        <w:rPr>
          <w:color w:val="333333"/>
          <w:spacing w:val="1"/>
        </w:rPr>
        <w:t xml:space="preserve"> </w:t>
      </w:r>
      <w:r>
        <w:rPr>
          <w:color w:val="333333"/>
        </w:rPr>
        <w:t>умение</w:t>
      </w:r>
      <w:r>
        <w:rPr>
          <w:color w:val="333333"/>
          <w:spacing w:val="-2"/>
        </w:rPr>
        <w:t xml:space="preserve"> </w:t>
      </w:r>
      <w:r>
        <w:rPr>
          <w:color w:val="333333"/>
        </w:rPr>
        <w:t>оперировать</w:t>
      </w:r>
      <w:r>
        <w:rPr>
          <w:color w:val="333333"/>
          <w:spacing w:val="3"/>
        </w:rPr>
        <w:t xml:space="preserve"> </w:t>
      </w:r>
      <w:r>
        <w:rPr>
          <w:color w:val="333333"/>
        </w:rPr>
        <w:t>основными</w:t>
      </w:r>
      <w:r>
        <w:rPr>
          <w:color w:val="333333"/>
          <w:spacing w:val="-1"/>
        </w:rPr>
        <w:t xml:space="preserve"> </w:t>
      </w:r>
      <w:r>
        <w:rPr>
          <w:color w:val="333333"/>
        </w:rPr>
        <w:t>понятиями, терминами</w:t>
      </w:r>
      <w:r>
        <w:rPr>
          <w:color w:val="333333"/>
          <w:spacing w:val="-1"/>
        </w:rPr>
        <w:t xml:space="preserve"> </w:t>
      </w:r>
      <w:r>
        <w:rPr>
          <w:color w:val="333333"/>
        </w:rPr>
        <w:t>и</w:t>
      </w:r>
    </w:p>
    <w:p w14:paraId="4EBD16F6" w14:textId="77777777" w:rsidR="00533F70" w:rsidRDefault="004F5381">
      <w:pPr>
        <w:pStyle w:val="a3"/>
        <w:spacing w:before="1"/>
        <w:ind w:right="130"/>
      </w:pPr>
      <w:r>
        <w:rPr>
          <w:color w:val="333333"/>
        </w:rPr>
        <w:t>представлениями в области концепции устойчивого развития, анализировать и выявлять</w:t>
      </w:r>
      <w:r>
        <w:rPr>
          <w:color w:val="333333"/>
          <w:spacing w:val="1"/>
        </w:rPr>
        <w:t xml:space="preserve"> </w:t>
      </w:r>
      <w:r>
        <w:rPr>
          <w:color w:val="333333"/>
        </w:rPr>
        <w:t>взаимосвязь природы, общества и экономики, оценивать свои действия с учетом влияния</w:t>
      </w:r>
      <w:r>
        <w:rPr>
          <w:color w:val="333333"/>
          <w:spacing w:val="1"/>
        </w:rPr>
        <w:t xml:space="preserve"> </w:t>
      </w:r>
      <w:r>
        <w:rPr>
          <w:color w:val="333333"/>
        </w:rPr>
        <w:t>на окружающую среду, достижения целей и преодоления вызовов, возможных глобальных</w:t>
      </w:r>
      <w:r>
        <w:rPr>
          <w:color w:val="333333"/>
          <w:spacing w:val="-57"/>
        </w:rPr>
        <w:t xml:space="preserve"> </w:t>
      </w:r>
      <w:r>
        <w:rPr>
          <w:color w:val="333333"/>
        </w:rPr>
        <w:t>последствий; способность осознавать стрессовую ситуацию, оценивать происходящие</w:t>
      </w:r>
      <w:r>
        <w:rPr>
          <w:color w:val="333333"/>
          <w:spacing w:val="1"/>
        </w:rPr>
        <w:t xml:space="preserve"> </w:t>
      </w:r>
      <w:r>
        <w:rPr>
          <w:color w:val="333333"/>
        </w:rPr>
        <w:t>изменения и их последствия, опираясь на жизненный, речевой и читательский опыт,</w:t>
      </w:r>
      <w:r>
        <w:rPr>
          <w:color w:val="333333"/>
          <w:spacing w:val="1"/>
        </w:rPr>
        <w:t xml:space="preserve"> </w:t>
      </w:r>
      <w:r>
        <w:rPr>
          <w:color w:val="333333"/>
        </w:rPr>
        <w:t>воспринимать</w:t>
      </w:r>
      <w:r>
        <w:rPr>
          <w:color w:val="333333"/>
          <w:spacing w:val="4"/>
        </w:rPr>
        <w:t xml:space="preserve"> </w:t>
      </w:r>
      <w:r>
        <w:rPr>
          <w:color w:val="333333"/>
        </w:rPr>
        <w:t>стрессовую</w:t>
      </w:r>
      <w:r>
        <w:rPr>
          <w:color w:val="333333"/>
          <w:spacing w:val="7"/>
        </w:rPr>
        <w:t xml:space="preserve"> </w:t>
      </w:r>
      <w:r>
        <w:rPr>
          <w:color w:val="333333"/>
        </w:rPr>
        <w:t>ситуацию</w:t>
      </w:r>
      <w:r>
        <w:rPr>
          <w:color w:val="333333"/>
          <w:spacing w:val="3"/>
        </w:rPr>
        <w:t xml:space="preserve"> </w:t>
      </w:r>
      <w:r>
        <w:rPr>
          <w:color w:val="333333"/>
        </w:rPr>
        <w:t>как</w:t>
      </w:r>
      <w:r>
        <w:rPr>
          <w:color w:val="333333"/>
          <w:spacing w:val="3"/>
        </w:rPr>
        <w:t xml:space="preserve"> </w:t>
      </w:r>
      <w:r>
        <w:rPr>
          <w:color w:val="333333"/>
        </w:rPr>
        <w:t>вызов,</w:t>
      </w:r>
      <w:r>
        <w:rPr>
          <w:color w:val="333333"/>
          <w:spacing w:val="3"/>
        </w:rPr>
        <w:t xml:space="preserve"> </w:t>
      </w:r>
      <w:r>
        <w:rPr>
          <w:color w:val="333333"/>
        </w:rPr>
        <w:t>требующий</w:t>
      </w:r>
      <w:r>
        <w:rPr>
          <w:color w:val="333333"/>
          <w:spacing w:val="3"/>
        </w:rPr>
        <w:t xml:space="preserve"> </w:t>
      </w:r>
      <w:r>
        <w:rPr>
          <w:color w:val="333333"/>
        </w:rPr>
        <w:t>контрмер;</w:t>
      </w:r>
      <w:r>
        <w:rPr>
          <w:color w:val="333333"/>
          <w:spacing w:val="2"/>
        </w:rPr>
        <w:t xml:space="preserve"> </w:t>
      </w:r>
      <w:r>
        <w:rPr>
          <w:color w:val="333333"/>
        </w:rPr>
        <w:t>оценивать</w:t>
      </w:r>
      <w:r>
        <w:rPr>
          <w:color w:val="333333"/>
          <w:spacing w:val="1"/>
        </w:rPr>
        <w:t xml:space="preserve"> </w:t>
      </w:r>
      <w:r>
        <w:rPr>
          <w:color w:val="333333"/>
        </w:rPr>
        <w:t>ситуацию стресса, корректировать принимаемые решения и действия; формулировать и</w:t>
      </w:r>
      <w:r>
        <w:rPr>
          <w:color w:val="333333"/>
          <w:spacing w:val="1"/>
        </w:rPr>
        <w:t xml:space="preserve"> </w:t>
      </w:r>
      <w:r>
        <w:rPr>
          <w:color w:val="333333"/>
        </w:rPr>
        <w:t>оценивать риски и последствия, формировать опыт, уметь находить позитивное в</w:t>
      </w:r>
      <w:r>
        <w:rPr>
          <w:color w:val="333333"/>
          <w:spacing w:val="1"/>
        </w:rPr>
        <w:t xml:space="preserve"> </w:t>
      </w:r>
      <w:r>
        <w:rPr>
          <w:color w:val="333333"/>
        </w:rPr>
        <w:t>сложившейся</w:t>
      </w:r>
      <w:r>
        <w:rPr>
          <w:color w:val="333333"/>
          <w:spacing w:val="-2"/>
        </w:rPr>
        <w:t xml:space="preserve"> </w:t>
      </w:r>
      <w:r>
        <w:rPr>
          <w:color w:val="333333"/>
        </w:rPr>
        <w:t>ситуации,</w:t>
      </w:r>
      <w:r>
        <w:rPr>
          <w:color w:val="333333"/>
          <w:spacing w:val="-1"/>
        </w:rPr>
        <w:t xml:space="preserve"> </w:t>
      </w:r>
      <w:r>
        <w:rPr>
          <w:color w:val="333333"/>
        </w:rPr>
        <w:t>быть готовым</w:t>
      </w:r>
      <w:r>
        <w:rPr>
          <w:color w:val="333333"/>
          <w:spacing w:val="-3"/>
        </w:rPr>
        <w:t xml:space="preserve"> </w:t>
      </w:r>
      <w:r>
        <w:rPr>
          <w:color w:val="333333"/>
        </w:rPr>
        <w:t>действовать в отсутствие</w:t>
      </w:r>
      <w:r>
        <w:rPr>
          <w:color w:val="333333"/>
          <w:spacing w:val="-3"/>
        </w:rPr>
        <w:t xml:space="preserve"> </w:t>
      </w:r>
      <w:r>
        <w:rPr>
          <w:color w:val="333333"/>
        </w:rPr>
        <w:t>гарантий</w:t>
      </w:r>
      <w:r>
        <w:rPr>
          <w:color w:val="333333"/>
          <w:spacing w:val="2"/>
        </w:rPr>
        <w:t xml:space="preserve"> </w:t>
      </w:r>
      <w:r>
        <w:rPr>
          <w:color w:val="333333"/>
        </w:rPr>
        <w:t>успеха.</w:t>
      </w:r>
    </w:p>
    <w:p w14:paraId="4726B25C" w14:textId="77777777" w:rsidR="00533F70" w:rsidRDefault="004F5381" w:rsidP="002E055F">
      <w:pPr>
        <w:pStyle w:val="a5"/>
        <w:tabs>
          <w:tab w:val="left" w:pos="1803"/>
        </w:tabs>
        <w:ind w:right="209"/>
        <w:rPr>
          <w:sz w:val="24"/>
        </w:rPr>
      </w:pPr>
      <w:r>
        <w:rPr>
          <w:color w:val="333333"/>
          <w:sz w:val="24"/>
        </w:rPr>
        <w:t>В результате изучения русского языка на уровне основного общего образования у</w:t>
      </w:r>
      <w:r>
        <w:rPr>
          <w:color w:val="333333"/>
          <w:spacing w:val="-57"/>
          <w:sz w:val="24"/>
        </w:rPr>
        <w:t xml:space="preserve"> </w:t>
      </w:r>
      <w:r>
        <w:rPr>
          <w:color w:val="333333"/>
          <w:sz w:val="24"/>
        </w:rPr>
        <w:t>обучающегося будут сформированы познавательные универсальные учебные действия,</w:t>
      </w:r>
      <w:r>
        <w:rPr>
          <w:color w:val="333333"/>
          <w:spacing w:val="1"/>
          <w:sz w:val="24"/>
        </w:rPr>
        <w:t xml:space="preserve"> </w:t>
      </w:r>
      <w:r>
        <w:rPr>
          <w:color w:val="333333"/>
          <w:sz w:val="24"/>
        </w:rPr>
        <w:t>коммуникативные</w:t>
      </w:r>
      <w:r>
        <w:rPr>
          <w:color w:val="333333"/>
          <w:spacing w:val="-2"/>
          <w:sz w:val="24"/>
        </w:rPr>
        <w:t xml:space="preserve"> </w:t>
      </w:r>
      <w:r>
        <w:rPr>
          <w:color w:val="333333"/>
          <w:sz w:val="24"/>
        </w:rPr>
        <w:t>универсальные</w:t>
      </w:r>
      <w:r>
        <w:rPr>
          <w:color w:val="333333"/>
          <w:spacing w:val="1"/>
          <w:sz w:val="24"/>
        </w:rPr>
        <w:t xml:space="preserve"> </w:t>
      </w:r>
      <w:r>
        <w:rPr>
          <w:color w:val="333333"/>
          <w:sz w:val="24"/>
        </w:rPr>
        <w:t>учебные</w:t>
      </w:r>
      <w:r>
        <w:rPr>
          <w:color w:val="333333"/>
          <w:spacing w:val="-4"/>
          <w:sz w:val="24"/>
        </w:rPr>
        <w:t xml:space="preserve"> </w:t>
      </w:r>
      <w:r>
        <w:rPr>
          <w:color w:val="333333"/>
          <w:sz w:val="24"/>
        </w:rPr>
        <w:t>действия,</w:t>
      </w:r>
      <w:r>
        <w:rPr>
          <w:color w:val="333333"/>
          <w:spacing w:val="-2"/>
          <w:sz w:val="24"/>
        </w:rPr>
        <w:t xml:space="preserve"> </w:t>
      </w:r>
      <w:r>
        <w:rPr>
          <w:color w:val="333333"/>
          <w:sz w:val="24"/>
        </w:rPr>
        <w:t>регулятивные</w:t>
      </w:r>
      <w:r>
        <w:rPr>
          <w:color w:val="333333"/>
          <w:spacing w:val="2"/>
          <w:sz w:val="24"/>
        </w:rPr>
        <w:t xml:space="preserve"> </w:t>
      </w:r>
      <w:r>
        <w:rPr>
          <w:color w:val="333333"/>
          <w:sz w:val="24"/>
        </w:rPr>
        <w:t>универсальные</w:t>
      </w:r>
    </w:p>
    <w:p w14:paraId="329548D7" w14:textId="77777777" w:rsidR="00533F70" w:rsidRDefault="004F5381">
      <w:pPr>
        <w:pStyle w:val="a3"/>
      </w:pPr>
      <w:r>
        <w:rPr>
          <w:color w:val="333333"/>
        </w:rPr>
        <w:t>учебные</w:t>
      </w:r>
      <w:r>
        <w:rPr>
          <w:color w:val="333333"/>
          <w:spacing w:val="-3"/>
        </w:rPr>
        <w:t xml:space="preserve"> </w:t>
      </w:r>
      <w:r>
        <w:rPr>
          <w:color w:val="333333"/>
        </w:rPr>
        <w:t>действия,</w:t>
      </w:r>
      <w:r>
        <w:rPr>
          <w:color w:val="333333"/>
          <w:spacing w:val="-2"/>
        </w:rPr>
        <w:t xml:space="preserve"> </w:t>
      </w:r>
      <w:r>
        <w:rPr>
          <w:color w:val="333333"/>
        </w:rPr>
        <w:t>совместная</w:t>
      </w:r>
      <w:r>
        <w:rPr>
          <w:color w:val="333333"/>
          <w:spacing w:val="-1"/>
        </w:rPr>
        <w:t xml:space="preserve"> </w:t>
      </w:r>
      <w:r>
        <w:rPr>
          <w:color w:val="333333"/>
        </w:rPr>
        <w:t>деятельность.</w:t>
      </w:r>
    </w:p>
    <w:p w14:paraId="24183CA5" w14:textId="77777777" w:rsidR="00533F70" w:rsidRDefault="004F5381" w:rsidP="002E055F">
      <w:pPr>
        <w:pStyle w:val="a5"/>
        <w:tabs>
          <w:tab w:val="left" w:pos="1983"/>
        </w:tabs>
        <w:ind w:right="183"/>
        <w:rPr>
          <w:sz w:val="24"/>
        </w:rPr>
      </w:pPr>
      <w:r>
        <w:rPr>
          <w:color w:val="333333"/>
          <w:sz w:val="24"/>
        </w:rPr>
        <w:t>У обучающегося будут сформированы следующие базовые логические действия</w:t>
      </w:r>
      <w:r>
        <w:rPr>
          <w:color w:val="333333"/>
          <w:spacing w:val="-57"/>
          <w:sz w:val="24"/>
        </w:rPr>
        <w:t xml:space="preserve"> </w:t>
      </w:r>
      <w:r>
        <w:rPr>
          <w:color w:val="333333"/>
          <w:sz w:val="24"/>
        </w:rPr>
        <w:t>как часть познавательных универсальных учебных действий: выявлять и характеризовать</w:t>
      </w:r>
      <w:r>
        <w:rPr>
          <w:color w:val="333333"/>
          <w:spacing w:val="1"/>
          <w:sz w:val="24"/>
        </w:rPr>
        <w:t xml:space="preserve"> </w:t>
      </w:r>
      <w:r>
        <w:rPr>
          <w:color w:val="333333"/>
          <w:sz w:val="24"/>
        </w:rPr>
        <w:t>существенные признаки языковых единиц, языковых явлений и процессов; устанавливать</w:t>
      </w:r>
      <w:r>
        <w:rPr>
          <w:color w:val="333333"/>
          <w:spacing w:val="-57"/>
          <w:sz w:val="24"/>
        </w:rPr>
        <w:t xml:space="preserve"> </w:t>
      </w:r>
      <w:r>
        <w:rPr>
          <w:color w:val="333333"/>
          <w:sz w:val="24"/>
        </w:rPr>
        <w:t>существенный признак классификации языковых единиц (явлений), основания для</w:t>
      </w:r>
      <w:r>
        <w:rPr>
          <w:color w:val="333333"/>
          <w:spacing w:val="1"/>
          <w:sz w:val="24"/>
        </w:rPr>
        <w:t xml:space="preserve"> </w:t>
      </w:r>
      <w:r>
        <w:rPr>
          <w:color w:val="333333"/>
          <w:sz w:val="24"/>
        </w:rPr>
        <w:t>обобщения и сравнения, критерии проводимого анализа, классифицировать языковые</w:t>
      </w:r>
      <w:r>
        <w:rPr>
          <w:color w:val="333333"/>
          <w:spacing w:val="1"/>
          <w:sz w:val="24"/>
        </w:rPr>
        <w:t xml:space="preserve"> </w:t>
      </w:r>
      <w:r>
        <w:rPr>
          <w:color w:val="333333"/>
          <w:sz w:val="24"/>
        </w:rPr>
        <w:t>единицы по существенному признаку; выявлять закономерности и противоречия в</w:t>
      </w:r>
      <w:r>
        <w:rPr>
          <w:color w:val="333333"/>
          <w:spacing w:val="1"/>
          <w:sz w:val="24"/>
        </w:rPr>
        <w:t xml:space="preserve"> </w:t>
      </w:r>
      <w:r>
        <w:rPr>
          <w:color w:val="333333"/>
          <w:sz w:val="24"/>
        </w:rPr>
        <w:t>рассматриваемых фактах, данных инаблюдениях, предлагать критерии для выявления</w:t>
      </w:r>
      <w:r>
        <w:rPr>
          <w:color w:val="333333"/>
          <w:spacing w:val="1"/>
          <w:sz w:val="24"/>
        </w:rPr>
        <w:t xml:space="preserve"> </w:t>
      </w:r>
      <w:r>
        <w:rPr>
          <w:color w:val="333333"/>
          <w:sz w:val="24"/>
        </w:rPr>
        <w:t>закономерностей</w:t>
      </w:r>
      <w:r>
        <w:rPr>
          <w:color w:val="333333"/>
          <w:spacing w:val="-1"/>
          <w:sz w:val="24"/>
        </w:rPr>
        <w:t xml:space="preserve"> </w:t>
      </w:r>
      <w:r>
        <w:rPr>
          <w:color w:val="333333"/>
          <w:sz w:val="24"/>
        </w:rPr>
        <w:t>и</w:t>
      </w:r>
      <w:r>
        <w:rPr>
          <w:color w:val="333333"/>
          <w:spacing w:val="-2"/>
          <w:sz w:val="24"/>
        </w:rPr>
        <w:t xml:space="preserve"> </w:t>
      </w:r>
      <w:r>
        <w:rPr>
          <w:color w:val="333333"/>
          <w:sz w:val="24"/>
        </w:rPr>
        <w:t>противоречий;</w:t>
      </w:r>
    </w:p>
    <w:p w14:paraId="50DB45EE" w14:textId="77777777" w:rsidR="00533F70" w:rsidRDefault="004F5381">
      <w:pPr>
        <w:pStyle w:val="a3"/>
        <w:spacing w:before="1"/>
        <w:ind w:right="306"/>
      </w:pPr>
      <w:r>
        <w:rPr>
          <w:color w:val="333333"/>
        </w:rPr>
        <w:t>выявлять дефицит информации текста, необходимой для решения поставленной учебной</w:t>
      </w:r>
      <w:r>
        <w:rPr>
          <w:color w:val="333333"/>
          <w:spacing w:val="-57"/>
        </w:rPr>
        <w:t xml:space="preserve"> </w:t>
      </w:r>
      <w:r>
        <w:rPr>
          <w:color w:val="333333"/>
        </w:rPr>
        <w:t>задачи;</w:t>
      </w:r>
    </w:p>
    <w:p w14:paraId="071699F3" w14:textId="77777777" w:rsidR="00533F70" w:rsidRDefault="004F5381">
      <w:pPr>
        <w:pStyle w:val="a3"/>
        <w:ind w:right="340"/>
      </w:pPr>
      <w:r>
        <w:rPr>
          <w:color w:val="333333"/>
        </w:rPr>
        <w:t>выявлять причинно-следственные связи при изучении языковых процессов, делать</w:t>
      </w:r>
      <w:r>
        <w:rPr>
          <w:color w:val="333333"/>
          <w:spacing w:val="1"/>
        </w:rPr>
        <w:t xml:space="preserve"> </w:t>
      </w:r>
      <w:r>
        <w:rPr>
          <w:color w:val="333333"/>
        </w:rPr>
        <w:t>выводы с использованием дедуктивных и индуктивных умозаключений, умозаключений</w:t>
      </w:r>
      <w:r>
        <w:rPr>
          <w:color w:val="333333"/>
          <w:spacing w:val="-57"/>
        </w:rPr>
        <w:t xml:space="preserve"> </w:t>
      </w:r>
      <w:r>
        <w:rPr>
          <w:color w:val="333333"/>
        </w:rPr>
        <w:t>по</w:t>
      </w:r>
      <w:r>
        <w:rPr>
          <w:color w:val="333333"/>
          <w:spacing w:val="-1"/>
        </w:rPr>
        <w:t xml:space="preserve"> </w:t>
      </w:r>
      <w:r>
        <w:rPr>
          <w:color w:val="333333"/>
        </w:rPr>
        <w:t>аналогии, формулировать</w:t>
      </w:r>
      <w:r>
        <w:rPr>
          <w:color w:val="333333"/>
          <w:spacing w:val="1"/>
        </w:rPr>
        <w:t xml:space="preserve"> </w:t>
      </w:r>
      <w:r>
        <w:rPr>
          <w:color w:val="333333"/>
        </w:rPr>
        <w:t>гипотезы</w:t>
      </w:r>
      <w:r>
        <w:rPr>
          <w:color w:val="333333"/>
          <w:spacing w:val="-1"/>
        </w:rPr>
        <w:t xml:space="preserve"> </w:t>
      </w:r>
      <w:r>
        <w:rPr>
          <w:color w:val="333333"/>
        </w:rPr>
        <w:t>о взаимосвязях;</w:t>
      </w:r>
    </w:p>
    <w:p w14:paraId="091CB4A1" w14:textId="77777777" w:rsidR="00533F70" w:rsidRDefault="004F5381">
      <w:pPr>
        <w:pStyle w:val="a3"/>
        <w:ind w:right="159"/>
      </w:pPr>
      <w:r>
        <w:rPr>
          <w:color w:val="333333"/>
        </w:rPr>
        <w:t>самостоятельно выбирать способ решения учебной задачи при работе с разными типами</w:t>
      </w:r>
      <w:r>
        <w:rPr>
          <w:color w:val="333333"/>
          <w:spacing w:val="1"/>
        </w:rPr>
        <w:t xml:space="preserve"> </w:t>
      </w:r>
      <w:r>
        <w:rPr>
          <w:color w:val="333333"/>
        </w:rPr>
        <w:t>текстов, разными единицами языка, сравнивая варианты решения и выбирая оптимальный</w:t>
      </w:r>
      <w:r>
        <w:rPr>
          <w:color w:val="333333"/>
          <w:spacing w:val="-57"/>
        </w:rPr>
        <w:t xml:space="preserve"> </w:t>
      </w:r>
      <w:r>
        <w:rPr>
          <w:color w:val="333333"/>
        </w:rPr>
        <w:t>вариант с</w:t>
      </w:r>
      <w:r>
        <w:rPr>
          <w:color w:val="333333"/>
          <w:spacing w:val="1"/>
        </w:rPr>
        <w:t xml:space="preserve"> </w:t>
      </w:r>
      <w:r>
        <w:rPr>
          <w:color w:val="333333"/>
        </w:rPr>
        <w:t>учетом самостоятельно</w:t>
      </w:r>
      <w:r>
        <w:rPr>
          <w:color w:val="333333"/>
          <w:spacing w:val="-1"/>
        </w:rPr>
        <w:t xml:space="preserve"> </w:t>
      </w:r>
      <w:r>
        <w:rPr>
          <w:color w:val="333333"/>
        </w:rPr>
        <w:t>выделенных</w:t>
      </w:r>
      <w:r>
        <w:rPr>
          <w:color w:val="333333"/>
          <w:spacing w:val="-1"/>
        </w:rPr>
        <w:t xml:space="preserve"> </w:t>
      </w:r>
      <w:r>
        <w:rPr>
          <w:color w:val="333333"/>
        </w:rPr>
        <w:t>критериев.</w:t>
      </w:r>
    </w:p>
    <w:p w14:paraId="2D4A448E" w14:textId="77777777" w:rsidR="00533F70" w:rsidRDefault="004F5381" w:rsidP="002E055F">
      <w:pPr>
        <w:pStyle w:val="a5"/>
        <w:tabs>
          <w:tab w:val="left" w:pos="1983"/>
        </w:tabs>
        <w:ind w:right="386"/>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6"/>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1534BAAE" w14:textId="77777777" w:rsidR="00533F70" w:rsidRDefault="00533F70">
      <w:pPr>
        <w:rPr>
          <w:sz w:val="24"/>
        </w:rPr>
        <w:sectPr w:rsidR="00533F70">
          <w:pgSz w:w="11910" w:h="16840"/>
          <w:pgMar w:top="1040" w:right="720" w:bottom="280" w:left="740" w:header="720" w:footer="720" w:gutter="0"/>
          <w:cols w:space="720"/>
        </w:sectPr>
      </w:pPr>
    </w:p>
    <w:p w14:paraId="22EA5671" w14:textId="77777777" w:rsidR="00533F70" w:rsidRDefault="004F5381">
      <w:pPr>
        <w:pStyle w:val="a3"/>
        <w:spacing w:before="66"/>
        <w:ind w:right="1279"/>
      </w:pPr>
      <w:r>
        <w:rPr>
          <w:color w:val="333333"/>
        </w:rPr>
        <w:lastRenderedPageBreak/>
        <w:t>использовать вопросы как исследовательский инструмент познания в языковом</w:t>
      </w:r>
      <w:r>
        <w:rPr>
          <w:color w:val="333333"/>
          <w:spacing w:val="-58"/>
        </w:rPr>
        <w:t xml:space="preserve"> </w:t>
      </w:r>
      <w:r>
        <w:rPr>
          <w:color w:val="333333"/>
        </w:rPr>
        <w:t>образовании;</w:t>
      </w:r>
    </w:p>
    <w:p w14:paraId="1302ED7E" w14:textId="77777777" w:rsidR="00533F70" w:rsidRDefault="004F5381">
      <w:pPr>
        <w:pStyle w:val="a3"/>
        <w:ind w:right="303"/>
      </w:pPr>
      <w:r>
        <w:rPr>
          <w:color w:val="333333"/>
        </w:rPr>
        <w:t>формулировать вопросы, фиксирующие несоответствие между реальным и желательным</w:t>
      </w:r>
      <w:r>
        <w:rPr>
          <w:color w:val="333333"/>
          <w:spacing w:val="-57"/>
        </w:rPr>
        <w:t xml:space="preserve"> </w:t>
      </w:r>
      <w:r>
        <w:rPr>
          <w:color w:val="333333"/>
        </w:rPr>
        <w:t>состоянием</w:t>
      </w:r>
      <w:r>
        <w:rPr>
          <w:color w:val="333333"/>
          <w:spacing w:val="-2"/>
        </w:rPr>
        <w:t xml:space="preserve"> </w:t>
      </w:r>
      <w:r>
        <w:rPr>
          <w:color w:val="333333"/>
        </w:rPr>
        <w:t>ситуации,</w:t>
      </w:r>
      <w:r>
        <w:rPr>
          <w:color w:val="333333"/>
          <w:spacing w:val="-1"/>
        </w:rPr>
        <w:t xml:space="preserve"> </w:t>
      </w:r>
      <w:r>
        <w:rPr>
          <w:color w:val="333333"/>
        </w:rPr>
        <w:t>и</w:t>
      </w:r>
      <w:r>
        <w:rPr>
          <w:color w:val="333333"/>
          <w:spacing w:val="-3"/>
        </w:rPr>
        <w:t xml:space="preserve"> </w:t>
      </w:r>
      <w:r>
        <w:rPr>
          <w:color w:val="333333"/>
        </w:rPr>
        <w:t>самостоятельно</w:t>
      </w:r>
      <w:r>
        <w:rPr>
          <w:color w:val="333333"/>
          <w:spacing w:val="1"/>
        </w:rPr>
        <w:t xml:space="preserve"> </w:t>
      </w:r>
      <w:r>
        <w:rPr>
          <w:color w:val="333333"/>
        </w:rPr>
        <w:t>устанавливать</w:t>
      </w:r>
      <w:r>
        <w:rPr>
          <w:color w:val="333333"/>
          <w:spacing w:val="1"/>
        </w:rPr>
        <w:t xml:space="preserve"> </w:t>
      </w:r>
      <w:r>
        <w:rPr>
          <w:color w:val="333333"/>
        </w:rPr>
        <w:t>искомое</w:t>
      </w:r>
      <w:r>
        <w:rPr>
          <w:color w:val="333333"/>
          <w:spacing w:val="-2"/>
        </w:rPr>
        <w:t xml:space="preserve"> </w:t>
      </w:r>
      <w:r>
        <w:rPr>
          <w:color w:val="333333"/>
        </w:rPr>
        <w:t>и</w:t>
      </w:r>
      <w:r>
        <w:rPr>
          <w:color w:val="333333"/>
          <w:spacing w:val="-1"/>
        </w:rPr>
        <w:t xml:space="preserve"> </w:t>
      </w:r>
      <w:r>
        <w:rPr>
          <w:color w:val="333333"/>
        </w:rPr>
        <w:t>данное;</w:t>
      </w:r>
    </w:p>
    <w:p w14:paraId="725DB657" w14:textId="77777777" w:rsidR="00533F70" w:rsidRDefault="004F5381">
      <w:pPr>
        <w:pStyle w:val="a3"/>
        <w:spacing w:before="1"/>
        <w:ind w:right="1081"/>
      </w:pPr>
      <w:r>
        <w:rPr>
          <w:color w:val="333333"/>
        </w:rPr>
        <w:t>формировать гипотезу об истинности собственных суждений и суждений других,</w:t>
      </w:r>
      <w:r>
        <w:rPr>
          <w:color w:val="333333"/>
          <w:spacing w:val="-58"/>
        </w:rPr>
        <w:t xml:space="preserve"> </w:t>
      </w:r>
      <w:r>
        <w:rPr>
          <w:color w:val="333333"/>
        </w:rPr>
        <w:t>аргументировать свою</w:t>
      </w:r>
      <w:r>
        <w:rPr>
          <w:color w:val="333333"/>
          <w:spacing w:val="-1"/>
        </w:rPr>
        <w:t xml:space="preserve"> </w:t>
      </w:r>
      <w:r>
        <w:rPr>
          <w:color w:val="333333"/>
        </w:rPr>
        <w:t>позицию, мнение;</w:t>
      </w:r>
    </w:p>
    <w:p w14:paraId="102910F5" w14:textId="77777777" w:rsidR="00533F70" w:rsidRDefault="004F5381">
      <w:pPr>
        <w:pStyle w:val="a3"/>
        <w:ind w:right="441"/>
      </w:pPr>
      <w:r>
        <w:rPr>
          <w:color w:val="333333"/>
        </w:rPr>
        <w:t>составлять алгоритм действий и использовать его для решения учебных задач;</w:t>
      </w:r>
      <w:r>
        <w:rPr>
          <w:color w:val="333333"/>
          <w:spacing w:val="1"/>
        </w:rPr>
        <w:t xml:space="preserve"> </w:t>
      </w:r>
      <w:r>
        <w:rPr>
          <w:color w:val="333333"/>
        </w:rPr>
        <w:t>проводить</w:t>
      </w:r>
      <w:r>
        <w:rPr>
          <w:color w:val="333333"/>
          <w:spacing w:val="-1"/>
        </w:rPr>
        <w:t xml:space="preserve"> </w:t>
      </w:r>
      <w:r>
        <w:rPr>
          <w:color w:val="333333"/>
        </w:rPr>
        <w:t>по</w:t>
      </w:r>
      <w:r>
        <w:rPr>
          <w:color w:val="333333"/>
          <w:spacing w:val="-1"/>
        </w:rPr>
        <w:t xml:space="preserve"> </w:t>
      </w:r>
      <w:r>
        <w:rPr>
          <w:color w:val="333333"/>
        </w:rPr>
        <w:t>самостоятельно</w:t>
      </w:r>
      <w:r>
        <w:rPr>
          <w:color w:val="333333"/>
          <w:spacing w:val="-1"/>
        </w:rPr>
        <w:t xml:space="preserve"> </w:t>
      </w:r>
      <w:r>
        <w:rPr>
          <w:color w:val="333333"/>
        </w:rPr>
        <w:t>составленному</w:t>
      </w:r>
      <w:r>
        <w:rPr>
          <w:color w:val="333333"/>
          <w:spacing w:val="-1"/>
        </w:rPr>
        <w:t xml:space="preserve"> </w:t>
      </w:r>
      <w:r>
        <w:rPr>
          <w:color w:val="333333"/>
        </w:rPr>
        <w:t>плану</w:t>
      </w:r>
      <w:r>
        <w:rPr>
          <w:color w:val="333333"/>
          <w:spacing w:val="-9"/>
        </w:rPr>
        <w:t xml:space="preserve"> </w:t>
      </w:r>
      <w:r>
        <w:rPr>
          <w:color w:val="333333"/>
        </w:rPr>
        <w:t>небольшое</w:t>
      </w:r>
      <w:r>
        <w:rPr>
          <w:color w:val="333333"/>
          <w:spacing w:val="-2"/>
        </w:rPr>
        <w:t xml:space="preserve"> </w:t>
      </w:r>
      <w:r>
        <w:rPr>
          <w:color w:val="333333"/>
        </w:rPr>
        <w:t>исследование</w:t>
      </w:r>
      <w:r>
        <w:rPr>
          <w:color w:val="333333"/>
          <w:spacing w:val="-2"/>
        </w:rPr>
        <w:t xml:space="preserve"> </w:t>
      </w:r>
      <w:r>
        <w:rPr>
          <w:color w:val="333333"/>
        </w:rPr>
        <w:t>по</w:t>
      </w:r>
    </w:p>
    <w:p w14:paraId="127C4978" w14:textId="77777777" w:rsidR="00533F70" w:rsidRDefault="004F5381">
      <w:pPr>
        <w:pStyle w:val="a3"/>
        <w:ind w:right="170"/>
      </w:pPr>
      <w:r>
        <w:rPr>
          <w:color w:val="333333"/>
        </w:rPr>
        <w:t>установлению особенностей языковых единиц, процессов, причинно-следственных связей</w:t>
      </w:r>
      <w:r>
        <w:rPr>
          <w:color w:val="333333"/>
          <w:spacing w:val="-57"/>
        </w:rPr>
        <w:t xml:space="preserve"> </w:t>
      </w:r>
      <w:r>
        <w:rPr>
          <w:color w:val="333333"/>
        </w:rPr>
        <w:t>и зависимостей объектов между</w:t>
      </w:r>
      <w:r>
        <w:rPr>
          <w:color w:val="333333"/>
          <w:spacing w:val="-5"/>
        </w:rPr>
        <w:t xml:space="preserve"> </w:t>
      </w:r>
      <w:r>
        <w:rPr>
          <w:color w:val="333333"/>
        </w:rPr>
        <w:t>собой;</w:t>
      </w:r>
    </w:p>
    <w:p w14:paraId="451B387E" w14:textId="77777777" w:rsidR="00533F70" w:rsidRDefault="004F5381">
      <w:pPr>
        <w:pStyle w:val="a3"/>
        <w:ind w:right="213"/>
      </w:pPr>
      <w:r>
        <w:rPr>
          <w:color w:val="333333"/>
        </w:rPr>
        <w:t>оценивать на применимость и достоверность информацию, полученную в ходе</w:t>
      </w:r>
      <w:r>
        <w:rPr>
          <w:color w:val="333333"/>
          <w:spacing w:val="1"/>
        </w:rPr>
        <w:t xml:space="preserve"> </w:t>
      </w:r>
      <w:r>
        <w:rPr>
          <w:color w:val="333333"/>
        </w:rPr>
        <w:t>лингвистического исследования (эксперимента); самостоятельно формулировать</w:t>
      </w:r>
      <w:r>
        <w:rPr>
          <w:color w:val="333333"/>
          <w:spacing w:val="1"/>
        </w:rPr>
        <w:t xml:space="preserve"> </w:t>
      </w:r>
      <w:r>
        <w:rPr>
          <w:color w:val="333333"/>
        </w:rPr>
        <w:t>обобщения и выводы по результатам проведенного наблюдения, исследования, владеть</w:t>
      </w:r>
      <w:r>
        <w:rPr>
          <w:color w:val="333333"/>
          <w:spacing w:val="1"/>
        </w:rPr>
        <w:t xml:space="preserve"> </w:t>
      </w:r>
      <w:r>
        <w:rPr>
          <w:color w:val="333333"/>
        </w:rPr>
        <w:t>инструментами</w:t>
      </w:r>
      <w:r>
        <w:rPr>
          <w:color w:val="333333"/>
          <w:spacing w:val="1"/>
        </w:rPr>
        <w:t xml:space="preserve"> </w:t>
      </w:r>
      <w:r>
        <w:rPr>
          <w:color w:val="333333"/>
        </w:rPr>
        <w:t>оценки достоверности</w:t>
      </w:r>
      <w:r>
        <w:rPr>
          <w:color w:val="333333"/>
          <w:spacing w:val="3"/>
        </w:rPr>
        <w:t xml:space="preserve"> </w:t>
      </w:r>
      <w:r>
        <w:rPr>
          <w:color w:val="333333"/>
        </w:rPr>
        <w:t>полученных</w:t>
      </w:r>
      <w:r>
        <w:rPr>
          <w:color w:val="333333"/>
          <w:spacing w:val="3"/>
        </w:rPr>
        <w:t xml:space="preserve"> </w:t>
      </w:r>
      <w:r>
        <w:rPr>
          <w:color w:val="333333"/>
        </w:rPr>
        <w:t>выводов и</w:t>
      </w:r>
      <w:r>
        <w:rPr>
          <w:color w:val="333333"/>
          <w:spacing w:val="5"/>
        </w:rPr>
        <w:t xml:space="preserve"> </w:t>
      </w:r>
      <w:r>
        <w:rPr>
          <w:color w:val="333333"/>
        </w:rPr>
        <w:t>обобщений;</w:t>
      </w:r>
      <w:r>
        <w:rPr>
          <w:color w:val="333333"/>
          <w:spacing w:val="1"/>
        </w:rPr>
        <w:t xml:space="preserve"> </w:t>
      </w:r>
      <w:r>
        <w:rPr>
          <w:color w:val="333333"/>
        </w:rPr>
        <w:t>прогнозировать возможное дальнейшее развитие процессов, событий и их последствия в</w:t>
      </w:r>
      <w:r>
        <w:rPr>
          <w:color w:val="333333"/>
          <w:spacing w:val="1"/>
        </w:rPr>
        <w:t xml:space="preserve"> </w:t>
      </w:r>
      <w:r>
        <w:rPr>
          <w:color w:val="333333"/>
        </w:rPr>
        <w:t>аналогичных или сходных ситуациях, а также выдвигать предположения об их развитии в</w:t>
      </w:r>
      <w:r>
        <w:rPr>
          <w:color w:val="333333"/>
          <w:spacing w:val="-57"/>
        </w:rPr>
        <w:t xml:space="preserve"> </w:t>
      </w:r>
      <w:r>
        <w:rPr>
          <w:color w:val="333333"/>
        </w:rPr>
        <w:t>новых</w:t>
      </w:r>
      <w:r>
        <w:rPr>
          <w:color w:val="333333"/>
          <w:spacing w:val="3"/>
        </w:rPr>
        <w:t xml:space="preserve"> </w:t>
      </w:r>
      <w:r>
        <w:rPr>
          <w:color w:val="333333"/>
        </w:rPr>
        <w:t>условиях</w:t>
      </w:r>
      <w:r>
        <w:rPr>
          <w:color w:val="333333"/>
          <w:spacing w:val="2"/>
        </w:rPr>
        <w:t xml:space="preserve"> </w:t>
      </w:r>
      <w:r>
        <w:rPr>
          <w:color w:val="333333"/>
        </w:rPr>
        <w:t>и контекстах.</w:t>
      </w:r>
    </w:p>
    <w:p w14:paraId="40530095" w14:textId="77777777" w:rsidR="00533F70" w:rsidRDefault="004F5381" w:rsidP="002E055F">
      <w:pPr>
        <w:pStyle w:val="a5"/>
        <w:tabs>
          <w:tab w:val="left" w:pos="1983"/>
        </w:tabs>
        <w:ind w:left="1982"/>
        <w:rPr>
          <w:sz w:val="24"/>
        </w:rPr>
      </w:pPr>
      <w:r>
        <w:rPr>
          <w:color w:val="333333"/>
          <w:sz w:val="24"/>
        </w:rPr>
        <w:t>У</w:t>
      </w:r>
      <w:r>
        <w:rPr>
          <w:color w:val="333333"/>
          <w:spacing w:val="-2"/>
          <w:sz w:val="24"/>
        </w:rPr>
        <w:t xml:space="preserve"> </w:t>
      </w:r>
      <w:r>
        <w:rPr>
          <w:color w:val="333333"/>
          <w:sz w:val="24"/>
        </w:rPr>
        <w:t>обучающегося</w:t>
      </w:r>
      <w:r>
        <w:rPr>
          <w:color w:val="333333"/>
          <w:spacing w:val="-2"/>
          <w:sz w:val="24"/>
        </w:rPr>
        <w:t xml:space="preserve"> </w:t>
      </w:r>
      <w:r>
        <w:rPr>
          <w:color w:val="333333"/>
          <w:sz w:val="24"/>
        </w:rPr>
        <w:t>будут</w:t>
      </w:r>
      <w:r>
        <w:rPr>
          <w:color w:val="333333"/>
          <w:spacing w:val="-2"/>
          <w:sz w:val="24"/>
        </w:rPr>
        <w:t xml:space="preserve"> </w:t>
      </w:r>
      <w:r>
        <w:rPr>
          <w:color w:val="333333"/>
          <w:sz w:val="24"/>
        </w:rPr>
        <w:t>сформированы</w:t>
      </w:r>
      <w:r>
        <w:rPr>
          <w:color w:val="333333"/>
          <w:spacing w:val="-2"/>
          <w:sz w:val="24"/>
        </w:rPr>
        <w:t xml:space="preserve"> </w:t>
      </w:r>
      <w:r>
        <w:rPr>
          <w:color w:val="333333"/>
          <w:sz w:val="24"/>
        </w:rPr>
        <w:t>следующие</w:t>
      </w:r>
      <w:r>
        <w:rPr>
          <w:color w:val="333333"/>
          <w:spacing w:val="2"/>
          <w:sz w:val="24"/>
        </w:rPr>
        <w:t xml:space="preserve"> </w:t>
      </w:r>
      <w:r>
        <w:rPr>
          <w:color w:val="333333"/>
          <w:sz w:val="24"/>
        </w:rPr>
        <w:t>умения</w:t>
      </w:r>
      <w:r>
        <w:rPr>
          <w:color w:val="333333"/>
          <w:spacing w:val="-1"/>
          <w:sz w:val="24"/>
        </w:rPr>
        <w:t xml:space="preserve"> </w:t>
      </w:r>
      <w:r>
        <w:rPr>
          <w:color w:val="333333"/>
          <w:sz w:val="24"/>
        </w:rPr>
        <w:t>работать</w:t>
      </w:r>
      <w:r>
        <w:rPr>
          <w:color w:val="333333"/>
          <w:spacing w:val="-1"/>
          <w:sz w:val="24"/>
        </w:rPr>
        <w:t xml:space="preserve"> </w:t>
      </w:r>
      <w:r>
        <w:rPr>
          <w:color w:val="333333"/>
          <w:sz w:val="24"/>
        </w:rPr>
        <w:t>с</w:t>
      </w:r>
    </w:p>
    <w:p w14:paraId="4B4A208E" w14:textId="77777777" w:rsidR="00533F70" w:rsidRDefault="004F5381">
      <w:pPr>
        <w:pStyle w:val="a3"/>
        <w:ind w:right="550"/>
        <w:jc w:val="both"/>
      </w:pPr>
      <w:r>
        <w:rPr>
          <w:color w:val="333333"/>
        </w:rPr>
        <w:t>информацией как часть познавательных универсальных учебных действий: применять</w:t>
      </w:r>
      <w:r>
        <w:rPr>
          <w:color w:val="333333"/>
          <w:spacing w:val="-57"/>
        </w:rPr>
        <w:t xml:space="preserve"> </w:t>
      </w:r>
      <w:r>
        <w:rPr>
          <w:color w:val="333333"/>
        </w:rPr>
        <w:t>различные методы, инструменты и запросы при поиске и отборе информации с учетом</w:t>
      </w:r>
      <w:r>
        <w:rPr>
          <w:color w:val="333333"/>
          <w:spacing w:val="-57"/>
        </w:rPr>
        <w:t xml:space="preserve"> </w:t>
      </w:r>
      <w:r>
        <w:rPr>
          <w:color w:val="333333"/>
        </w:rPr>
        <w:t>предложенной</w:t>
      </w:r>
      <w:r>
        <w:rPr>
          <w:color w:val="333333"/>
          <w:spacing w:val="2"/>
        </w:rPr>
        <w:t xml:space="preserve"> </w:t>
      </w:r>
      <w:r>
        <w:rPr>
          <w:color w:val="333333"/>
        </w:rPr>
        <w:t>учебной задачи</w:t>
      </w:r>
      <w:r>
        <w:rPr>
          <w:color w:val="333333"/>
          <w:spacing w:val="-1"/>
        </w:rPr>
        <w:t xml:space="preserve"> </w:t>
      </w:r>
      <w:r>
        <w:rPr>
          <w:color w:val="333333"/>
        </w:rPr>
        <w:t>и заданных</w:t>
      </w:r>
      <w:r>
        <w:rPr>
          <w:color w:val="333333"/>
          <w:spacing w:val="-1"/>
        </w:rPr>
        <w:t xml:space="preserve"> </w:t>
      </w:r>
      <w:r>
        <w:rPr>
          <w:color w:val="333333"/>
        </w:rPr>
        <w:t>критериев;</w:t>
      </w:r>
    </w:p>
    <w:p w14:paraId="75CFCBE9" w14:textId="77777777" w:rsidR="00533F70" w:rsidRDefault="004F5381">
      <w:pPr>
        <w:pStyle w:val="a3"/>
        <w:spacing w:before="1"/>
        <w:ind w:right="156"/>
      </w:pPr>
      <w:r>
        <w:rPr>
          <w:color w:val="333333"/>
        </w:rPr>
        <w:t>выбирать, анализировать, интерпретировать, обобщать и систематизировать информацию,</w:t>
      </w:r>
      <w:r>
        <w:rPr>
          <w:color w:val="333333"/>
          <w:spacing w:val="-57"/>
        </w:rPr>
        <w:t xml:space="preserve"> </w:t>
      </w:r>
      <w:r>
        <w:rPr>
          <w:color w:val="333333"/>
        </w:rPr>
        <w:t>представленную</w:t>
      </w:r>
      <w:r>
        <w:rPr>
          <w:color w:val="333333"/>
          <w:spacing w:val="-1"/>
        </w:rPr>
        <w:t xml:space="preserve"> </w:t>
      </w:r>
      <w:r>
        <w:rPr>
          <w:color w:val="333333"/>
        </w:rPr>
        <w:t>в</w:t>
      </w:r>
      <w:r>
        <w:rPr>
          <w:color w:val="333333"/>
          <w:spacing w:val="-1"/>
        </w:rPr>
        <w:t xml:space="preserve"> </w:t>
      </w:r>
      <w:r>
        <w:rPr>
          <w:color w:val="333333"/>
        </w:rPr>
        <w:t>текстах, таблицах, схемах;</w:t>
      </w:r>
    </w:p>
    <w:p w14:paraId="3FCEB22A" w14:textId="77777777" w:rsidR="00533F70" w:rsidRDefault="004F5381">
      <w:pPr>
        <w:pStyle w:val="a3"/>
        <w:ind w:right="590"/>
      </w:pPr>
      <w:r>
        <w:rPr>
          <w:color w:val="333333"/>
        </w:rPr>
        <w:t>использовать различные виды аудирования и чтения для оценки текста с точки зрения</w:t>
      </w:r>
      <w:r>
        <w:rPr>
          <w:color w:val="333333"/>
          <w:spacing w:val="-57"/>
        </w:rPr>
        <w:t xml:space="preserve"> </w:t>
      </w:r>
      <w:r>
        <w:rPr>
          <w:color w:val="333333"/>
        </w:rPr>
        <w:t>достоверности и применимости содержащейся в нем информации и усвоения</w:t>
      </w:r>
      <w:r>
        <w:rPr>
          <w:color w:val="333333"/>
          <w:spacing w:val="1"/>
        </w:rPr>
        <w:t xml:space="preserve"> </w:t>
      </w:r>
      <w:r>
        <w:rPr>
          <w:color w:val="333333"/>
        </w:rPr>
        <w:t>необходимой информации с</w:t>
      </w:r>
      <w:r>
        <w:rPr>
          <w:color w:val="333333"/>
          <w:spacing w:val="-5"/>
        </w:rPr>
        <w:t xml:space="preserve"> </w:t>
      </w:r>
      <w:r>
        <w:rPr>
          <w:color w:val="333333"/>
        </w:rPr>
        <w:t>целью решения</w:t>
      </w:r>
      <w:r>
        <w:rPr>
          <w:color w:val="333333"/>
          <w:spacing w:val="2"/>
        </w:rPr>
        <w:t xml:space="preserve"> </w:t>
      </w:r>
      <w:r>
        <w:rPr>
          <w:color w:val="333333"/>
        </w:rPr>
        <w:t>учебных задач;</w:t>
      </w:r>
    </w:p>
    <w:p w14:paraId="7795CD4C" w14:textId="77777777" w:rsidR="00533F70" w:rsidRDefault="004F5381">
      <w:pPr>
        <w:pStyle w:val="a3"/>
        <w:ind w:right="161"/>
      </w:pPr>
      <w:r>
        <w:rPr>
          <w:color w:val="333333"/>
        </w:rPr>
        <w:t>использовать смысловое чтение для извлечения, обобщения и систематизации</w:t>
      </w:r>
      <w:r>
        <w:rPr>
          <w:color w:val="333333"/>
          <w:spacing w:val="1"/>
        </w:rPr>
        <w:t xml:space="preserve"> </w:t>
      </w:r>
      <w:r>
        <w:rPr>
          <w:color w:val="333333"/>
        </w:rPr>
        <w:t>информации</w:t>
      </w:r>
      <w:r>
        <w:rPr>
          <w:color w:val="333333"/>
          <w:spacing w:val="-2"/>
        </w:rPr>
        <w:t xml:space="preserve"> </w:t>
      </w:r>
      <w:r>
        <w:rPr>
          <w:color w:val="333333"/>
        </w:rPr>
        <w:t>из</w:t>
      </w:r>
      <w:r>
        <w:rPr>
          <w:color w:val="333333"/>
          <w:spacing w:val="-3"/>
        </w:rPr>
        <w:t xml:space="preserve"> </w:t>
      </w:r>
      <w:r>
        <w:rPr>
          <w:color w:val="333333"/>
        </w:rPr>
        <w:t>одного</w:t>
      </w:r>
      <w:r>
        <w:rPr>
          <w:color w:val="333333"/>
          <w:spacing w:val="-6"/>
        </w:rPr>
        <w:t xml:space="preserve"> </w:t>
      </w:r>
      <w:r>
        <w:rPr>
          <w:color w:val="333333"/>
        </w:rPr>
        <w:t>или</w:t>
      </w:r>
      <w:r>
        <w:rPr>
          <w:color w:val="333333"/>
          <w:spacing w:val="-5"/>
        </w:rPr>
        <w:t xml:space="preserve"> </w:t>
      </w:r>
      <w:r>
        <w:rPr>
          <w:color w:val="333333"/>
        </w:rPr>
        <w:t>нескольких</w:t>
      </w:r>
      <w:r>
        <w:rPr>
          <w:color w:val="333333"/>
          <w:spacing w:val="-1"/>
        </w:rPr>
        <w:t xml:space="preserve"> </w:t>
      </w:r>
      <w:r>
        <w:rPr>
          <w:color w:val="333333"/>
        </w:rPr>
        <w:t>источников</w:t>
      </w:r>
      <w:r>
        <w:rPr>
          <w:color w:val="333333"/>
          <w:spacing w:val="-3"/>
        </w:rPr>
        <w:t xml:space="preserve"> </w:t>
      </w:r>
      <w:r>
        <w:rPr>
          <w:color w:val="333333"/>
        </w:rPr>
        <w:t>с</w:t>
      </w:r>
      <w:r>
        <w:rPr>
          <w:color w:val="333333"/>
          <w:spacing w:val="-3"/>
        </w:rPr>
        <w:t xml:space="preserve"> </w:t>
      </w:r>
      <w:r>
        <w:rPr>
          <w:color w:val="333333"/>
        </w:rPr>
        <w:t>учетом</w:t>
      </w:r>
      <w:r>
        <w:rPr>
          <w:color w:val="333333"/>
          <w:spacing w:val="-3"/>
        </w:rPr>
        <w:t xml:space="preserve"> </w:t>
      </w:r>
      <w:r>
        <w:rPr>
          <w:color w:val="333333"/>
        </w:rPr>
        <w:t>поставленных</w:t>
      </w:r>
      <w:r>
        <w:rPr>
          <w:color w:val="333333"/>
          <w:spacing w:val="-1"/>
        </w:rPr>
        <w:t xml:space="preserve"> </w:t>
      </w:r>
      <w:r>
        <w:rPr>
          <w:color w:val="333333"/>
        </w:rPr>
        <w:t>целей;</w:t>
      </w:r>
    </w:p>
    <w:p w14:paraId="48F1C6DC" w14:textId="77777777" w:rsidR="00533F70" w:rsidRDefault="004F5381">
      <w:pPr>
        <w:pStyle w:val="a3"/>
        <w:ind w:right="355"/>
      </w:pPr>
      <w:r>
        <w:rPr>
          <w:color w:val="333333"/>
        </w:rPr>
        <w:t>находить сходные аргументы (подтверждающие или опровергающие одну и ту же идею,</w:t>
      </w:r>
      <w:r>
        <w:rPr>
          <w:color w:val="333333"/>
          <w:spacing w:val="-57"/>
        </w:rPr>
        <w:t xml:space="preserve"> </w:t>
      </w:r>
      <w:r>
        <w:rPr>
          <w:color w:val="333333"/>
        </w:rPr>
        <w:t>версию)</w:t>
      </w:r>
      <w:r>
        <w:rPr>
          <w:color w:val="333333"/>
          <w:spacing w:val="-1"/>
        </w:rPr>
        <w:t xml:space="preserve"> </w:t>
      </w:r>
      <w:r>
        <w:rPr>
          <w:color w:val="333333"/>
        </w:rPr>
        <w:t>в</w:t>
      </w:r>
      <w:r>
        <w:rPr>
          <w:color w:val="333333"/>
          <w:spacing w:val="-2"/>
        </w:rPr>
        <w:t xml:space="preserve"> </w:t>
      </w:r>
      <w:r>
        <w:rPr>
          <w:color w:val="333333"/>
        </w:rPr>
        <w:t>различных</w:t>
      </w:r>
      <w:r>
        <w:rPr>
          <w:color w:val="333333"/>
          <w:spacing w:val="1"/>
        </w:rPr>
        <w:t xml:space="preserve"> </w:t>
      </w:r>
      <w:r>
        <w:rPr>
          <w:color w:val="333333"/>
        </w:rPr>
        <w:t>информационных</w:t>
      </w:r>
      <w:r>
        <w:rPr>
          <w:color w:val="333333"/>
          <w:spacing w:val="1"/>
        </w:rPr>
        <w:t xml:space="preserve"> </w:t>
      </w:r>
      <w:r>
        <w:rPr>
          <w:color w:val="333333"/>
        </w:rPr>
        <w:t>источниках;</w:t>
      </w:r>
    </w:p>
    <w:p w14:paraId="7E66AF46" w14:textId="77777777" w:rsidR="00533F70" w:rsidRDefault="004F5381">
      <w:pPr>
        <w:pStyle w:val="a3"/>
        <w:ind w:right="334"/>
      </w:pPr>
      <w:r>
        <w:rPr>
          <w:color w:val="333333"/>
        </w:rPr>
        <w:t>самостоятельно выбирать оптимальную форму представления информации (текст,</w:t>
      </w:r>
      <w:r>
        <w:rPr>
          <w:color w:val="333333"/>
          <w:spacing w:val="1"/>
        </w:rPr>
        <w:t xml:space="preserve"> </w:t>
      </w:r>
      <w:r>
        <w:rPr>
          <w:color w:val="333333"/>
        </w:rPr>
        <w:t>презентация, таблица, схема) и иллюстрировать решаемые задачи несложными схемами,</w:t>
      </w:r>
      <w:r>
        <w:rPr>
          <w:color w:val="333333"/>
          <w:spacing w:val="-57"/>
        </w:rPr>
        <w:t xml:space="preserve"> </w:t>
      </w:r>
      <w:r>
        <w:rPr>
          <w:color w:val="333333"/>
        </w:rPr>
        <w:t>диаграммами, иной графикой и их комбинациями в зависимости от коммуникативной</w:t>
      </w:r>
      <w:r>
        <w:rPr>
          <w:color w:val="333333"/>
          <w:spacing w:val="1"/>
        </w:rPr>
        <w:t xml:space="preserve"> </w:t>
      </w:r>
      <w:r>
        <w:rPr>
          <w:color w:val="333333"/>
        </w:rPr>
        <w:t>установки; оценивать надежность информации по критериям, предложенным учителем</w:t>
      </w:r>
      <w:r>
        <w:rPr>
          <w:color w:val="333333"/>
          <w:spacing w:val="1"/>
        </w:rPr>
        <w:t xml:space="preserve"> </w:t>
      </w:r>
      <w:r>
        <w:rPr>
          <w:color w:val="333333"/>
        </w:rPr>
        <w:t>или сформулированным</w:t>
      </w:r>
      <w:r>
        <w:rPr>
          <w:color w:val="333333"/>
          <w:spacing w:val="-1"/>
        </w:rPr>
        <w:t xml:space="preserve"> </w:t>
      </w:r>
      <w:r>
        <w:rPr>
          <w:color w:val="333333"/>
        </w:rPr>
        <w:t>самостоятельно;</w:t>
      </w:r>
    </w:p>
    <w:p w14:paraId="445F09F7" w14:textId="77777777" w:rsidR="00533F70" w:rsidRDefault="004F5381">
      <w:pPr>
        <w:pStyle w:val="a3"/>
      </w:pPr>
      <w:r>
        <w:rPr>
          <w:color w:val="333333"/>
        </w:rPr>
        <w:t>эффективно</w:t>
      </w:r>
      <w:r>
        <w:rPr>
          <w:color w:val="333333"/>
          <w:spacing w:val="-5"/>
        </w:rPr>
        <w:t xml:space="preserve"> </w:t>
      </w:r>
      <w:r>
        <w:rPr>
          <w:color w:val="333333"/>
        </w:rPr>
        <w:t>запоминать</w:t>
      </w:r>
      <w:r>
        <w:rPr>
          <w:color w:val="333333"/>
          <w:spacing w:val="-4"/>
        </w:rPr>
        <w:t xml:space="preserve"> </w:t>
      </w:r>
      <w:r>
        <w:rPr>
          <w:color w:val="333333"/>
        </w:rPr>
        <w:t>и</w:t>
      </w:r>
      <w:r>
        <w:rPr>
          <w:color w:val="333333"/>
          <w:spacing w:val="-4"/>
        </w:rPr>
        <w:t xml:space="preserve"> </w:t>
      </w:r>
      <w:r>
        <w:rPr>
          <w:color w:val="333333"/>
        </w:rPr>
        <w:t>систематизировать</w:t>
      </w:r>
      <w:r>
        <w:rPr>
          <w:color w:val="333333"/>
          <w:spacing w:val="-5"/>
        </w:rPr>
        <w:t xml:space="preserve"> </w:t>
      </w:r>
      <w:r>
        <w:rPr>
          <w:color w:val="333333"/>
        </w:rPr>
        <w:t>информацию.</w:t>
      </w:r>
    </w:p>
    <w:p w14:paraId="0D0E1430" w14:textId="77777777" w:rsidR="00533F70" w:rsidRDefault="004F5381" w:rsidP="002E055F">
      <w:pPr>
        <w:pStyle w:val="a5"/>
        <w:tabs>
          <w:tab w:val="left" w:pos="1983"/>
        </w:tabs>
        <w:ind w:right="488"/>
        <w:rPr>
          <w:sz w:val="24"/>
        </w:rPr>
      </w:pPr>
      <w:r>
        <w:rPr>
          <w:color w:val="333333"/>
          <w:sz w:val="24"/>
        </w:rPr>
        <w:t>У обучающегося будут сформированы следующие умения общения как часть</w:t>
      </w:r>
      <w:r>
        <w:rPr>
          <w:color w:val="333333"/>
          <w:spacing w:val="-57"/>
          <w:sz w:val="24"/>
        </w:rPr>
        <w:t xml:space="preserve"> </w:t>
      </w:r>
      <w:r>
        <w:rPr>
          <w:color w:val="333333"/>
          <w:sz w:val="24"/>
        </w:rPr>
        <w:t>коммуникативных универсальных учебных действий: воспринимать и формулировать</w:t>
      </w:r>
      <w:r>
        <w:rPr>
          <w:color w:val="333333"/>
          <w:spacing w:val="1"/>
          <w:sz w:val="24"/>
        </w:rPr>
        <w:t xml:space="preserve"> </w:t>
      </w:r>
      <w:r>
        <w:rPr>
          <w:color w:val="333333"/>
          <w:sz w:val="24"/>
        </w:rPr>
        <w:t>суждения, выражать эмоции в соответствии с условиями и целями общения; выражать</w:t>
      </w:r>
      <w:r>
        <w:rPr>
          <w:color w:val="333333"/>
          <w:spacing w:val="1"/>
          <w:sz w:val="24"/>
        </w:rPr>
        <w:t xml:space="preserve"> </w:t>
      </w:r>
      <w:r>
        <w:rPr>
          <w:color w:val="333333"/>
          <w:sz w:val="24"/>
        </w:rPr>
        <w:t>себя (свою точку зрения) в диалогах и дискуссиях, в устной монологической речи и в</w:t>
      </w:r>
      <w:r>
        <w:rPr>
          <w:color w:val="333333"/>
          <w:spacing w:val="1"/>
          <w:sz w:val="24"/>
        </w:rPr>
        <w:t xml:space="preserve"> </w:t>
      </w:r>
      <w:r>
        <w:rPr>
          <w:color w:val="333333"/>
          <w:sz w:val="24"/>
        </w:rPr>
        <w:t>письменных</w:t>
      </w:r>
      <w:r>
        <w:rPr>
          <w:color w:val="333333"/>
          <w:spacing w:val="1"/>
          <w:sz w:val="24"/>
        </w:rPr>
        <w:t xml:space="preserve"> </w:t>
      </w:r>
      <w:r>
        <w:rPr>
          <w:color w:val="333333"/>
          <w:sz w:val="24"/>
        </w:rPr>
        <w:t>текстах;</w:t>
      </w:r>
    </w:p>
    <w:p w14:paraId="7029258A" w14:textId="77777777" w:rsidR="00533F70" w:rsidRDefault="004F5381">
      <w:pPr>
        <w:pStyle w:val="a3"/>
        <w:spacing w:before="1"/>
        <w:ind w:right="391"/>
      </w:pPr>
      <w:r>
        <w:rPr>
          <w:color w:val="333333"/>
        </w:rPr>
        <w:t>распознавать невербальные средства общения, понимать значение социальных знаков;</w:t>
      </w:r>
      <w:r>
        <w:rPr>
          <w:color w:val="333333"/>
          <w:spacing w:val="1"/>
        </w:rPr>
        <w:t xml:space="preserve"> </w:t>
      </w:r>
      <w:r>
        <w:rPr>
          <w:color w:val="333333"/>
        </w:rPr>
        <w:t>знать и распознавать предпосылки конфликтных ситуаций и смягчать конфликты, вести</w:t>
      </w:r>
      <w:r>
        <w:rPr>
          <w:color w:val="333333"/>
          <w:spacing w:val="-57"/>
        </w:rPr>
        <w:t xml:space="preserve"> </w:t>
      </w:r>
      <w:r>
        <w:rPr>
          <w:color w:val="333333"/>
        </w:rPr>
        <w:t>переговоры;</w:t>
      </w:r>
    </w:p>
    <w:p w14:paraId="7592107F" w14:textId="77777777" w:rsidR="00533F70" w:rsidRDefault="004F5381">
      <w:pPr>
        <w:pStyle w:val="a3"/>
        <w:ind w:right="302"/>
      </w:pPr>
      <w:r>
        <w:rPr>
          <w:color w:val="333333"/>
        </w:rPr>
        <w:t>понимать намерения других, проявлять уважительное отношение к собеседнику и в</w:t>
      </w:r>
      <w:r>
        <w:rPr>
          <w:color w:val="333333"/>
          <w:spacing w:val="1"/>
        </w:rPr>
        <w:t xml:space="preserve"> </w:t>
      </w:r>
      <w:r>
        <w:rPr>
          <w:color w:val="333333"/>
        </w:rPr>
        <w:t>корректной форме формулировать свои возражения; в ходе диалога (дискуссии) задавать</w:t>
      </w:r>
      <w:r>
        <w:rPr>
          <w:color w:val="333333"/>
          <w:spacing w:val="-57"/>
        </w:rPr>
        <w:t xml:space="preserve"> </w:t>
      </w:r>
      <w:r>
        <w:rPr>
          <w:color w:val="333333"/>
        </w:rPr>
        <w:t>вопросы по существу обсуждаемой темы и высказывать идеи, нацеленные на решение</w:t>
      </w:r>
      <w:r>
        <w:rPr>
          <w:color w:val="333333"/>
          <w:spacing w:val="1"/>
        </w:rPr>
        <w:t xml:space="preserve"> </w:t>
      </w:r>
      <w:r>
        <w:rPr>
          <w:color w:val="333333"/>
        </w:rPr>
        <w:t>задачи</w:t>
      </w:r>
      <w:r>
        <w:rPr>
          <w:color w:val="333333"/>
          <w:spacing w:val="-1"/>
        </w:rPr>
        <w:t xml:space="preserve"> </w:t>
      </w:r>
      <w:r>
        <w:rPr>
          <w:color w:val="333333"/>
        </w:rPr>
        <w:t>и поддержание</w:t>
      </w:r>
      <w:r>
        <w:rPr>
          <w:color w:val="333333"/>
          <w:spacing w:val="-4"/>
        </w:rPr>
        <w:t xml:space="preserve"> </w:t>
      </w:r>
      <w:r>
        <w:rPr>
          <w:color w:val="333333"/>
        </w:rPr>
        <w:t>благожелательности</w:t>
      </w:r>
      <w:r>
        <w:rPr>
          <w:color w:val="333333"/>
          <w:spacing w:val="1"/>
        </w:rPr>
        <w:t xml:space="preserve"> </w:t>
      </w:r>
      <w:r>
        <w:rPr>
          <w:color w:val="333333"/>
        </w:rPr>
        <w:t>общения;</w:t>
      </w:r>
    </w:p>
    <w:p w14:paraId="7F8FD198" w14:textId="77777777" w:rsidR="00533F70" w:rsidRDefault="004F5381">
      <w:pPr>
        <w:pStyle w:val="a3"/>
        <w:ind w:right="141"/>
      </w:pPr>
      <w:r>
        <w:rPr>
          <w:color w:val="333333"/>
        </w:rPr>
        <w:t>сопоставлять свои суждения с суждениями других участников диалога, обнаруживать</w:t>
      </w:r>
      <w:r>
        <w:rPr>
          <w:color w:val="333333"/>
          <w:spacing w:val="1"/>
        </w:rPr>
        <w:t xml:space="preserve"> </w:t>
      </w:r>
      <w:r>
        <w:rPr>
          <w:color w:val="333333"/>
        </w:rPr>
        <w:t>различие и сходство позиций; публично представлять результаты проведенного языкового</w:t>
      </w:r>
      <w:r>
        <w:rPr>
          <w:color w:val="333333"/>
          <w:spacing w:val="-57"/>
        </w:rPr>
        <w:t xml:space="preserve"> </w:t>
      </w:r>
      <w:r>
        <w:rPr>
          <w:color w:val="333333"/>
        </w:rPr>
        <w:t>анализа,</w:t>
      </w:r>
      <w:r>
        <w:rPr>
          <w:color w:val="333333"/>
          <w:spacing w:val="-2"/>
        </w:rPr>
        <w:t xml:space="preserve"> </w:t>
      </w:r>
      <w:r>
        <w:rPr>
          <w:color w:val="333333"/>
        </w:rPr>
        <w:t>выполненного</w:t>
      </w:r>
      <w:r>
        <w:rPr>
          <w:color w:val="333333"/>
          <w:spacing w:val="-2"/>
        </w:rPr>
        <w:t xml:space="preserve"> </w:t>
      </w:r>
      <w:r>
        <w:rPr>
          <w:color w:val="333333"/>
        </w:rPr>
        <w:t>лингвистического</w:t>
      </w:r>
      <w:r>
        <w:rPr>
          <w:color w:val="333333"/>
          <w:spacing w:val="-1"/>
        </w:rPr>
        <w:t xml:space="preserve"> </w:t>
      </w:r>
      <w:r>
        <w:rPr>
          <w:color w:val="333333"/>
        </w:rPr>
        <w:t>эксперимента,</w:t>
      </w:r>
      <w:r>
        <w:rPr>
          <w:color w:val="333333"/>
          <w:spacing w:val="-1"/>
        </w:rPr>
        <w:t xml:space="preserve"> </w:t>
      </w:r>
      <w:r>
        <w:rPr>
          <w:color w:val="333333"/>
        </w:rPr>
        <w:t>исследования,</w:t>
      </w:r>
      <w:r>
        <w:rPr>
          <w:color w:val="333333"/>
          <w:spacing w:val="2"/>
        </w:rPr>
        <w:t xml:space="preserve"> </w:t>
      </w:r>
      <w:r>
        <w:rPr>
          <w:color w:val="333333"/>
        </w:rPr>
        <w:t>проекта;</w:t>
      </w:r>
    </w:p>
    <w:p w14:paraId="4B689EFE" w14:textId="77777777" w:rsidR="00533F70" w:rsidRDefault="00533F70">
      <w:pPr>
        <w:sectPr w:rsidR="00533F70">
          <w:pgSz w:w="11910" w:h="16840"/>
          <w:pgMar w:top="1040" w:right="720" w:bottom="280" w:left="740" w:header="720" w:footer="720" w:gutter="0"/>
          <w:cols w:space="720"/>
        </w:sectPr>
      </w:pPr>
    </w:p>
    <w:p w14:paraId="07A849F9" w14:textId="77777777" w:rsidR="00533F70" w:rsidRDefault="004F5381">
      <w:pPr>
        <w:pStyle w:val="a3"/>
        <w:spacing w:before="66"/>
        <w:ind w:right="137"/>
      </w:pPr>
      <w:r>
        <w:rPr>
          <w:color w:val="333333"/>
        </w:rPr>
        <w:lastRenderedPageBreak/>
        <w:t>самостоятельно выбирать формат выступления с учетом цели презентации и особенностей</w:t>
      </w:r>
      <w:r>
        <w:rPr>
          <w:color w:val="333333"/>
          <w:spacing w:val="-57"/>
        </w:rPr>
        <w:t xml:space="preserve"> </w:t>
      </w:r>
      <w:r>
        <w:rPr>
          <w:color w:val="333333"/>
        </w:rPr>
        <w:t>аудитории и в соответствии с ним составлять устные и письменные тексты с</w:t>
      </w:r>
      <w:r>
        <w:rPr>
          <w:color w:val="333333"/>
          <w:spacing w:val="1"/>
        </w:rPr>
        <w:t xml:space="preserve"> </w:t>
      </w:r>
      <w:r>
        <w:rPr>
          <w:color w:val="333333"/>
        </w:rPr>
        <w:t>использованием</w:t>
      </w:r>
      <w:r>
        <w:rPr>
          <w:color w:val="333333"/>
          <w:spacing w:val="-1"/>
        </w:rPr>
        <w:t xml:space="preserve"> </w:t>
      </w:r>
      <w:r>
        <w:rPr>
          <w:color w:val="333333"/>
        </w:rPr>
        <w:t>иллюстративного материала.</w:t>
      </w:r>
    </w:p>
    <w:p w14:paraId="5E2A84CF" w14:textId="77777777" w:rsidR="00533F70" w:rsidRDefault="004F5381" w:rsidP="002E055F">
      <w:pPr>
        <w:pStyle w:val="a5"/>
        <w:tabs>
          <w:tab w:val="left" w:pos="1983"/>
        </w:tabs>
        <w:spacing w:before="1"/>
        <w:ind w:right="221"/>
        <w:rPr>
          <w:sz w:val="24"/>
        </w:rPr>
      </w:pPr>
      <w:r>
        <w:rPr>
          <w:color w:val="333333"/>
          <w:sz w:val="24"/>
        </w:rPr>
        <w:t>У обучающегося будут сформированы следующие умения самоорганизации как</w:t>
      </w:r>
      <w:r>
        <w:rPr>
          <w:color w:val="333333"/>
          <w:spacing w:val="-57"/>
          <w:sz w:val="24"/>
        </w:rPr>
        <w:t xml:space="preserve"> </w:t>
      </w:r>
      <w:r>
        <w:rPr>
          <w:color w:val="333333"/>
          <w:sz w:val="24"/>
        </w:rPr>
        <w:t>части регулятивных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действий:</w:t>
      </w:r>
    </w:p>
    <w:p w14:paraId="2035F19C" w14:textId="77777777" w:rsidR="00533F70" w:rsidRDefault="004F5381">
      <w:pPr>
        <w:pStyle w:val="a3"/>
      </w:pPr>
      <w:r>
        <w:rPr>
          <w:color w:val="333333"/>
        </w:rPr>
        <w:t>выявлять</w:t>
      </w:r>
      <w:r>
        <w:rPr>
          <w:color w:val="333333"/>
          <w:spacing w:val="-2"/>
        </w:rPr>
        <w:t xml:space="preserve"> </w:t>
      </w:r>
      <w:r>
        <w:rPr>
          <w:color w:val="333333"/>
        </w:rPr>
        <w:t>проблемы</w:t>
      </w:r>
      <w:r>
        <w:rPr>
          <w:color w:val="333333"/>
          <w:spacing w:val="-2"/>
        </w:rPr>
        <w:t xml:space="preserve"> </w:t>
      </w:r>
      <w:r>
        <w:rPr>
          <w:color w:val="333333"/>
        </w:rPr>
        <w:t>для</w:t>
      </w:r>
      <w:r>
        <w:rPr>
          <w:color w:val="333333"/>
          <w:spacing w:val="-3"/>
        </w:rPr>
        <w:t xml:space="preserve"> </w:t>
      </w:r>
      <w:r>
        <w:rPr>
          <w:color w:val="333333"/>
        </w:rPr>
        <w:t>решения</w:t>
      </w:r>
      <w:r>
        <w:rPr>
          <w:color w:val="333333"/>
          <w:spacing w:val="-2"/>
        </w:rPr>
        <w:t xml:space="preserve"> </w:t>
      </w:r>
      <w:r>
        <w:rPr>
          <w:color w:val="333333"/>
        </w:rPr>
        <w:t>в</w:t>
      </w:r>
      <w:r>
        <w:rPr>
          <w:color w:val="333333"/>
          <w:spacing w:val="-1"/>
        </w:rPr>
        <w:t xml:space="preserve"> </w:t>
      </w:r>
      <w:r>
        <w:rPr>
          <w:color w:val="333333"/>
        </w:rPr>
        <w:t>учебных</w:t>
      </w:r>
      <w:r>
        <w:rPr>
          <w:color w:val="333333"/>
          <w:spacing w:val="-2"/>
        </w:rPr>
        <w:t xml:space="preserve"> </w:t>
      </w:r>
      <w:r>
        <w:rPr>
          <w:color w:val="333333"/>
        </w:rPr>
        <w:t>и</w:t>
      </w:r>
      <w:r>
        <w:rPr>
          <w:color w:val="333333"/>
          <w:spacing w:val="-4"/>
        </w:rPr>
        <w:t xml:space="preserve"> </w:t>
      </w:r>
      <w:r>
        <w:rPr>
          <w:color w:val="333333"/>
        </w:rPr>
        <w:t>жизненных ситуациях;</w:t>
      </w:r>
    </w:p>
    <w:p w14:paraId="5082C38A" w14:textId="77777777" w:rsidR="00533F70" w:rsidRDefault="004F5381">
      <w:pPr>
        <w:pStyle w:val="a3"/>
        <w:ind w:right="262"/>
      </w:pPr>
      <w:r>
        <w:rPr>
          <w:color w:val="333333"/>
        </w:rPr>
        <w:t>ориентироваться в различных подходах к принятию решений (индивидуальное, принятие</w:t>
      </w:r>
      <w:r>
        <w:rPr>
          <w:color w:val="333333"/>
          <w:spacing w:val="-57"/>
        </w:rPr>
        <w:t xml:space="preserve"> </w:t>
      </w:r>
      <w:r>
        <w:rPr>
          <w:color w:val="333333"/>
        </w:rPr>
        <w:t>решения</w:t>
      </w:r>
      <w:r>
        <w:rPr>
          <w:color w:val="333333"/>
          <w:spacing w:val="-1"/>
        </w:rPr>
        <w:t xml:space="preserve"> </w:t>
      </w:r>
      <w:r>
        <w:rPr>
          <w:color w:val="333333"/>
        </w:rPr>
        <w:t>в</w:t>
      </w:r>
      <w:r>
        <w:rPr>
          <w:color w:val="333333"/>
          <w:spacing w:val="-1"/>
        </w:rPr>
        <w:t xml:space="preserve"> </w:t>
      </w:r>
      <w:r>
        <w:rPr>
          <w:color w:val="333333"/>
        </w:rPr>
        <w:t>группе, принятие</w:t>
      </w:r>
      <w:r>
        <w:rPr>
          <w:color w:val="333333"/>
          <w:spacing w:val="1"/>
        </w:rPr>
        <w:t xml:space="preserve"> </w:t>
      </w:r>
      <w:r>
        <w:rPr>
          <w:color w:val="333333"/>
        </w:rPr>
        <w:t>решения</w:t>
      </w:r>
      <w:r>
        <w:rPr>
          <w:color w:val="333333"/>
          <w:spacing w:val="-1"/>
        </w:rPr>
        <w:t xml:space="preserve"> </w:t>
      </w:r>
      <w:r>
        <w:rPr>
          <w:color w:val="333333"/>
        </w:rPr>
        <w:t>группой);</w:t>
      </w:r>
    </w:p>
    <w:p w14:paraId="4394651E" w14:textId="77777777" w:rsidR="00533F70" w:rsidRDefault="004F5381">
      <w:pPr>
        <w:pStyle w:val="a3"/>
        <w:ind w:right="572"/>
        <w:jc w:val="both"/>
      </w:pPr>
      <w:r>
        <w:rPr>
          <w:color w:val="333333"/>
        </w:rPr>
        <w:t>самостоятельно составлять алгоритм решения задачи (или его часть), выбирать способ</w:t>
      </w:r>
      <w:r>
        <w:rPr>
          <w:color w:val="333333"/>
          <w:spacing w:val="-57"/>
        </w:rPr>
        <w:t xml:space="preserve"> </w:t>
      </w:r>
      <w:r>
        <w:rPr>
          <w:color w:val="333333"/>
        </w:rPr>
        <w:t>решения учебной задачи с учетом имеющихся ресурсов и собственных возможностей,</w:t>
      </w:r>
      <w:r>
        <w:rPr>
          <w:color w:val="333333"/>
          <w:spacing w:val="-57"/>
        </w:rPr>
        <w:t xml:space="preserve"> </w:t>
      </w:r>
      <w:r>
        <w:rPr>
          <w:color w:val="333333"/>
        </w:rPr>
        <w:t>аргументировать предлагаемые</w:t>
      </w:r>
      <w:r>
        <w:rPr>
          <w:color w:val="333333"/>
          <w:spacing w:val="-2"/>
        </w:rPr>
        <w:t xml:space="preserve"> </w:t>
      </w:r>
      <w:r>
        <w:rPr>
          <w:color w:val="333333"/>
        </w:rPr>
        <w:t>варианты решений;</w:t>
      </w:r>
    </w:p>
    <w:p w14:paraId="2EF7FD87" w14:textId="77777777" w:rsidR="00533F70" w:rsidRDefault="004F5381">
      <w:pPr>
        <w:pStyle w:val="a3"/>
        <w:ind w:right="415"/>
      </w:pPr>
      <w:r>
        <w:rPr>
          <w:color w:val="333333"/>
        </w:rPr>
        <w:t>самостоятельно составлять план действий, вносить необходимые коррективы в ходе его</w:t>
      </w:r>
      <w:r>
        <w:rPr>
          <w:color w:val="333333"/>
          <w:spacing w:val="-57"/>
        </w:rPr>
        <w:t xml:space="preserve"> </w:t>
      </w:r>
      <w:r>
        <w:rPr>
          <w:color w:val="333333"/>
        </w:rPr>
        <w:t>реализации;</w:t>
      </w:r>
    </w:p>
    <w:p w14:paraId="7AC5DE69" w14:textId="77777777" w:rsidR="00533F70" w:rsidRDefault="004F5381">
      <w:pPr>
        <w:pStyle w:val="a3"/>
      </w:pPr>
      <w:r>
        <w:rPr>
          <w:color w:val="333333"/>
        </w:rPr>
        <w:t>делать</w:t>
      </w:r>
      <w:r>
        <w:rPr>
          <w:color w:val="333333"/>
          <w:spacing w:val="-1"/>
        </w:rPr>
        <w:t xml:space="preserve"> </w:t>
      </w:r>
      <w:r>
        <w:rPr>
          <w:color w:val="333333"/>
        </w:rPr>
        <w:t>выбор</w:t>
      </w:r>
      <w:r>
        <w:rPr>
          <w:color w:val="333333"/>
          <w:spacing w:val="-2"/>
        </w:rPr>
        <w:t xml:space="preserve"> </w:t>
      </w:r>
      <w:r>
        <w:rPr>
          <w:color w:val="333333"/>
        </w:rPr>
        <w:t>и</w:t>
      </w:r>
      <w:r>
        <w:rPr>
          <w:color w:val="333333"/>
          <w:spacing w:val="-1"/>
        </w:rPr>
        <w:t xml:space="preserve"> </w:t>
      </w:r>
      <w:r>
        <w:rPr>
          <w:color w:val="333333"/>
        </w:rPr>
        <w:t>брать</w:t>
      </w:r>
      <w:r>
        <w:rPr>
          <w:color w:val="333333"/>
          <w:spacing w:val="-1"/>
        </w:rPr>
        <w:t xml:space="preserve"> </w:t>
      </w:r>
      <w:r>
        <w:rPr>
          <w:color w:val="333333"/>
        </w:rPr>
        <w:t>ответственность</w:t>
      </w:r>
      <w:r>
        <w:rPr>
          <w:color w:val="333333"/>
          <w:spacing w:val="-1"/>
        </w:rPr>
        <w:t xml:space="preserve"> </w:t>
      </w:r>
      <w:r>
        <w:rPr>
          <w:color w:val="333333"/>
        </w:rPr>
        <w:t>за</w:t>
      </w:r>
      <w:r>
        <w:rPr>
          <w:color w:val="333333"/>
          <w:spacing w:val="-3"/>
        </w:rPr>
        <w:t xml:space="preserve"> </w:t>
      </w:r>
      <w:r>
        <w:rPr>
          <w:color w:val="333333"/>
        </w:rPr>
        <w:t>решение.</w:t>
      </w:r>
    </w:p>
    <w:p w14:paraId="13F24F18" w14:textId="77777777" w:rsidR="00533F70" w:rsidRDefault="004F5381" w:rsidP="002E055F">
      <w:pPr>
        <w:pStyle w:val="a5"/>
        <w:tabs>
          <w:tab w:val="left" w:pos="1983"/>
        </w:tabs>
        <w:ind w:right="443"/>
        <w:rPr>
          <w:sz w:val="24"/>
        </w:rPr>
      </w:pPr>
      <w:r>
        <w:rPr>
          <w:color w:val="333333"/>
          <w:sz w:val="24"/>
        </w:rPr>
        <w:t>У обучающегося будут сформированы следующие умения самоконтроля,</w:t>
      </w:r>
      <w:r>
        <w:rPr>
          <w:color w:val="333333"/>
          <w:spacing w:val="1"/>
          <w:sz w:val="24"/>
        </w:rPr>
        <w:t xml:space="preserve"> </w:t>
      </w:r>
      <w:r>
        <w:rPr>
          <w:color w:val="333333"/>
          <w:sz w:val="24"/>
        </w:rPr>
        <w:t>эмоционального интеллекта как части регулятивных универсальных учебных действий:</w:t>
      </w:r>
      <w:r>
        <w:rPr>
          <w:color w:val="333333"/>
          <w:spacing w:val="-57"/>
          <w:sz w:val="24"/>
        </w:rPr>
        <w:t xml:space="preserve"> </w:t>
      </w:r>
      <w:r>
        <w:rPr>
          <w:color w:val="333333"/>
          <w:sz w:val="24"/>
        </w:rPr>
        <w:t>владеть разными способами самоконтроля (в том числе речевого), самомотивации и</w:t>
      </w:r>
      <w:r>
        <w:rPr>
          <w:color w:val="333333"/>
          <w:spacing w:val="1"/>
          <w:sz w:val="24"/>
        </w:rPr>
        <w:t xml:space="preserve"> </w:t>
      </w:r>
      <w:r>
        <w:rPr>
          <w:color w:val="333333"/>
          <w:sz w:val="24"/>
        </w:rPr>
        <w:t>рефлексии;</w:t>
      </w:r>
    </w:p>
    <w:p w14:paraId="51D10364" w14:textId="77777777" w:rsidR="00533F70" w:rsidRDefault="004F5381">
      <w:pPr>
        <w:pStyle w:val="a3"/>
        <w:ind w:right="1048"/>
      </w:pPr>
      <w:r>
        <w:rPr>
          <w:color w:val="333333"/>
        </w:rPr>
        <w:t>давать адекватную оценку учебной ситуации и предлагать план ее изменения;</w:t>
      </w:r>
      <w:r>
        <w:rPr>
          <w:color w:val="333333"/>
          <w:spacing w:val="1"/>
        </w:rPr>
        <w:t xml:space="preserve"> </w:t>
      </w:r>
      <w:r>
        <w:rPr>
          <w:color w:val="333333"/>
        </w:rPr>
        <w:t>предвидеть трудности, которые могут возникнуть при решении учебной задачи, и</w:t>
      </w:r>
      <w:r>
        <w:rPr>
          <w:color w:val="333333"/>
          <w:spacing w:val="-57"/>
        </w:rPr>
        <w:t xml:space="preserve"> </w:t>
      </w:r>
      <w:r>
        <w:rPr>
          <w:color w:val="333333"/>
        </w:rPr>
        <w:t>адаптировать решение</w:t>
      </w:r>
      <w:r>
        <w:rPr>
          <w:color w:val="333333"/>
          <w:spacing w:val="-1"/>
        </w:rPr>
        <w:t xml:space="preserve"> </w:t>
      </w:r>
      <w:r>
        <w:rPr>
          <w:color w:val="333333"/>
        </w:rPr>
        <w:t>к меняющимся</w:t>
      </w:r>
      <w:r>
        <w:rPr>
          <w:color w:val="333333"/>
          <w:spacing w:val="-1"/>
        </w:rPr>
        <w:t xml:space="preserve"> </w:t>
      </w:r>
      <w:r>
        <w:rPr>
          <w:color w:val="333333"/>
        </w:rPr>
        <w:t>обстоятельствам;</w:t>
      </w:r>
    </w:p>
    <w:p w14:paraId="5A7BEB98" w14:textId="77777777" w:rsidR="00533F70" w:rsidRDefault="004F5381">
      <w:pPr>
        <w:pStyle w:val="a3"/>
        <w:spacing w:before="1"/>
        <w:ind w:right="491"/>
      </w:pPr>
      <w:r>
        <w:rPr>
          <w:color w:val="333333"/>
        </w:rPr>
        <w:t>объяснять причины достижения (недостижения) результата деятельности; понимать</w:t>
      </w:r>
      <w:r>
        <w:rPr>
          <w:color w:val="333333"/>
          <w:spacing w:val="1"/>
        </w:rPr>
        <w:t xml:space="preserve"> </w:t>
      </w:r>
      <w:r>
        <w:rPr>
          <w:color w:val="333333"/>
        </w:rPr>
        <w:t>причины коммуникативных неудач и уметь предупреждать их, давать оценку</w:t>
      </w:r>
      <w:r>
        <w:rPr>
          <w:color w:val="333333"/>
          <w:spacing w:val="1"/>
        </w:rPr>
        <w:t xml:space="preserve"> </w:t>
      </w:r>
      <w:r>
        <w:rPr>
          <w:color w:val="333333"/>
        </w:rPr>
        <w:t>приобретенному речевому опыту и корректировать собственную речь с учетом целей и</w:t>
      </w:r>
      <w:r>
        <w:rPr>
          <w:color w:val="333333"/>
          <w:spacing w:val="-57"/>
        </w:rPr>
        <w:t xml:space="preserve"> </w:t>
      </w:r>
      <w:r>
        <w:rPr>
          <w:color w:val="333333"/>
        </w:rPr>
        <w:t>условий общения; оценивать соответствие результата цели и условиям общения;</w:t>
      </w:r>
      <w:r>
        <w:rPr>
          <w:color w:val="333333"/>
          <w:spacing w:val="1"/>
        </w:rPr>
        <w:t xml:space="preserve"> </w:t>
      </w:r>
      <w:r>
        <w:rPr>
          <w:color w:val="333333"/>
        </w:rPr>
        <w:t>развивать</w:t>
      </w:r>
      <w:r>
        <w:rPr>
          <w:color w:val="333333"/>
          <w:spacing w:val="-1"/>
        </w:rPr>
        <w:t xml:space="preserve"> </w:t>
      </w:r>
      <w:r>
        <w:rPr>
          <w:color w:val="333333"/>
        </w:rPr>
        <w:t>способность</w:t>
      </w:r>
      <w:r>
        <w:rPr>
          <w:color w:val="333333"/>
          <w:spacing w:val="-2"/>
        </w:rPr>
        <w:t xml:space="preserve"> </w:t>
      </w:r>
      <w:r>
        <w:rPr>
          <w:color w:val="333333"/>
        </w:rPr>
        <w:t>управлять</w:t>
      </w:r>
      <w:r>
        <w:rPr>
          <w:color w:val="333333"/>
          <w:spacing w:val="-1"/>
        </w:rPr>
        <w:t xml:space="preserve"> </w:t>
      </w:r>
      <w:r>
        <w:rPr>
          <w:color w:val="333333"/>
        </w:rPr>
        <w:t>собственными</w:t>
      </w:r>
      <w:r>
        <w:rPr>
          <w:color w:val="333333"/>
          <w:spacing w:val="-1"/>
        </w:rPr>
        <w:t xml:space="preserve"> </w:t>
      </w:r>
      <w:r>
        <w:rPr>
          <w:color w:val="333333"/>
        </w:rPr>
        <w:t>эмоциями</w:t>
      </w:r>
      <w:r>
        <w:rPr>
          <w:color w:val="333333"/>
          <w:spacing w:val="-4"/>
        </w:rPr>
        <w:t xml:space="preserve"> </w:t>
      </w:r>
      <w:r>
        <w:rPr>
          <w:color w:val="333333"/>
        </w:rPr>
        <w:t>и</w:t>
      </w:r>
      <w:r>
        <w:rPr>
          <w:color w:val="333333"/>
          <w:spacing w:val="-1"/>
        </w:rPr>
        <w:t xml:space="preserve"> </w:t>
      </w:r>
      <w:r>
        <w:rPr>
          <w:color w:val="333333"/>
        </w:rPr>
        <w:t>эмоциями</w:t>
      </w:r>
      <w:r>
        <w:rPr>
          <w:color w:val="333333"/>
          <w:spacing w:val="-2"/>
        </w:rPr>
        <w:t xml:space="preserve"> </w:t>
      </w:r>
      <w:r>
        <w:rPr>
          <w:color w:val="333333"/>
        </w:rPr>
        <w:t>других;</w:t>
      </w:r>
    </w:p>
    <w:p w14:paraId="5F09FF02" w14:textId="77777777" w:rsidR="00533F70" w:rsidRDefault="004F5381">
      <w:pPr>
        <w:pStyle w:val="a3"/>
        <w:ind w:right="449"/>
      </w:pPr>
      <w:r>
        <w:rPr>
          <w:color w:val="333333"/>
        </w:rPr>
        <w:t>выявлять и анализировать причины эмоций; понимать мотивы и намерения другого</w:t>
      </w:r>
      <w:r>
        <w:rPr>
          <w:color w:val="333333"/>
          <w:spacing w:val="1"/>
        </w:rPr>
        <w:t xml:space="preserve"> </w:t>
      </w:r>
      <w:r>
        <w:rPr>
          <w:color w:val="333333"/>
        </w:rPr>
        <w:t>человека, анализируя речевую ситуацию; регулировать способ выражения собственных</w:t>
      </w:r>
      <w:r>
        <w:rPr>
          <w:color w:val="333333"/>
          <w:spacing w:val="-58"/>
        </w:rPr>
        <w:t xml:space="preserve"> </w:t>
      </w:r>
      <w:r>
        <w:rPr>
          <w:color w:val="333333"/>
        </w:rPr>
        <w:t>эмоций;</w:t>
      </w:r>
    </w:p>
    <w:p w14:paraId="1D88D2EF" w14:textId="77777777" w:rsidR="00533F70" w:rsidRDefault="004F5381">
      <w:pPr>
        <w:pStyle w:val="a3"/>
        <w:ind w:right="3619"/>
      </w:pPr>
      <w:r>
        <w:rPr>
          <w:color w:val="333333"/>
        </w:rPr>
        <w:t>осознанно относиться к другому человеку и его мнению;</w:t>
      </w:r>
      <w:r>
        <w:rPr>
          <w:color w:val="333333"/>
          <w:spacing w:val="-57"/>
        </w:rPr>
        <w:t xml:space="preserve"> </w:t>
      </w:r>
      <w:r>
        <w:rPr>
          <w:color w:val="333333"/>
        </w:rPr>
        <w:t>признавать свое</w:t>
      </w:r>
      <w:r>
        <w:rPr>
          <w:color w:val="333333"/>
          <w:spacing w:val="-3"/>
        </w:rPr>
        <w:t xml:space="preserve"> </w:t>
      </w:r>
      <w:r>
        <w:rPr>
          <w:color w:val="333333"/>
        </w:rPr>
        <w:t>и чужое</w:t>
      </w:r>
      <w:r>
        <w:rPr>
          <w:color w:val="333333"/>
          <w:spacing w:val="-2"/>
        </w:rPr>
        <w:t xml:space="preserve"> </w:t>
      </w:r>
      <w:r>
        <w:rPr>
          <w:color w:val="333333"/>
        </w:rPr>
        <w:t>право</w:t>
      </w:r>
      <w:r>
        <w:rPr>
          <w:color w:val="333333"/>
          <w:spacing w:val="-2"/>
        </w:rPr>
        <w:t xml:space="preserve"> </w:t>
      </w:r>
      <w:r>
        <w:rPr>
          <w:color w:val="333333"/>
        </w:rPr>
        <w:t>на</w:t>
      </w:r>
      <w:r>
        <w:rPr>
          <w:color w:val="333333"/>
          <w:spacing w:val="-1"/>
        </w:rPr>
        <w:t xml:space="preserve"> </w:t>
      </w:r>
      <w:r>
        <w:rPr>
          <w:color w:val="333333"/>
        </w:rPr>
        <w:t>ошибку;</w:t>
      </w:r>
    </w:p>
    <w:p w14:paraId="2510E12F" w14:textId="77777777" w:rsidR="00533F70" w:rsidRDefault="004F5381">
      <w:pPr>
        <w:pStyle w:val="a3"/>
        <w:ind w:right="5565"/>
      </w:pPr>
      <w:r>
        <w:rPr>
          <w:color w:val="333333"/>
        </w:rPr>
        <w:t>принимать себя и других, не осуждая;</w:t>
      </w:r>
      <w:r>
        <w:rPr>
          <w:color w:val="333333"/>
          <w:spacing w:val="-57"/>
        </w:rPr>
        <w:t xml:space="preserve"> </w:t>
      </w:r>
      <w:r>
        <w:rPr>
          <w:color w:val="333333"/>
        </w:rPr>
        <w:t>проявлять открытость;</w:t>
      </w:r>
    </w:p>
    <w:p w14:paraId="139B910F" w14:textId="77777777" w:rsidR="00533F70" w:rsidRDefault="004F5381">
      <w:pPr>
        <w:pStyle w:val="a3"/>
      </w:pPr>
      <w:r>
        <w:rPr>
          <w:color w:val="333333"/>
        </w:rPr>
        <w:t>осознавать</w:t>
      </w:r>
      <w:r>
        <w:rPr>
          <w:color w:val="333333"/>
          <w:spacing w:val="-5"/>
        </w:rPr>
        <w:t xml:space="preserve"> </w:t>
      </w:r>
      <w:r>
        <w:rPr>
          <w:color w:val="333333"/>
        </w:rPr>
        <w:t>невозможность</w:t>
      </w:r>
      <w:r>
        <w:rPr>
          <w:color w:val="333333"/>
          <w:spacing w:val="-4"/>
        </w:rPr>
        <w:t xml:space="preserve"> </w:t>
      </w:r>
      <w:r>
        <w:rPr>
          <w:color w:val="333333"/>
        </w:rPr>
        <w:t>контролировать</w:t>
      </w:r>
      <w:r>
        <w:rPr>
          <w:color w:val="333333"/>
          <w:spacing w:val="-4"/>
        </w:rPr>
        <w:t xml:space="preserve"> </w:t>
      </w:r>
      <w:r>
        <w:rPr>
          <w:color w:val="333333"/>
        </w:rPr>
        <w:t>все</w:t>
      </w:r>
      <w:r>
        <w:rPr>
          <w:color w:val="333333"/>
          <w:spacing w:val="-6"/>
        </w:rPr>
        <w:t xml:space="preserve"> </w:t>
      </w:r>
      <w:r>
        <w:rPr>
          <w:color w:val="333333"/>
        </w:rPr>
        <w:t>вокруг.</w:t>
      </w:r>
    </w:p>
    <w:p w14:paraId="52189CC7" w14:textId="77777777" w:rsidR="00533F70" w:rsidRDefault="004F5381" w:rsidP="002E055F">
      <w:pPr>
        <w:pStyle w:val="a5"/>
        <w:tabs>
          <w:tab w:val="left" w:pos="1983"/>
        </w:tabs>
        <w:ind w:right="1211"/>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15435E34" w14:textId="77777777" w:rsidR="00533F70" w:rsidRDefault="004F5381">
      <w:pPr>
        <w:pStyle w:val="a3"/>
        <w:ind w:right="591"/>
      </w:pPr>
      <w:r>
        <w:rPr>
          <w:color w:val="333333"/>
        </w:rPr>
        <w:t>понимать и использовать преимущества командной и индивидуальной работы при</w:t>
      </w:r>
      <w:r>
        <w:rPr>
          <w:color w:val="333333"/>
          <w:spacing w:val="1"/>
        </w:rPr>
        <w:t xml:space="preserve"> </w:t>
      </w:r>
      <w:r>
        <w:rPr>
          <w:color w:val="333333"/>
        </w:rPr>
        <w:t>решении конкретной проблемы, обосновывать необходимость применения групповых</w:t>
      </w:r>
      <w:r>
        <w:rPr>
          <w:color w:val="333333"/>
          <w:spacing w:val="-57"/>
        </w:rPr>
        <w:t xml:space="preserve"> </w:t>
      </w:r>
      <w:r>
        <w:rPr>
          <w:color w:val="333333"/>
        </w:rPr>
        <w:t>форм</w:t>
      </w:r>
      <w:r>
        <w:rPr>
          <w:color w:val="333333"/>
          <w:spacing w:val="-2"/>
        </w:rPr>
        <w:t xml:space="preserve"> </w:t>
      </w:r>
      <w:r>
        <w:rPr>
          <w:color w:val="333333"/>
        </w:rPr>
        <w:t>взаимодействия при решении</w:t>
      </w:r>
      <w:r>
        <w:rPr>
          <w:color w:val="333333"/>
          <w:spacing w:val="-3"/>
        </w:rPr>
        <w:t xml:space="preserve"> </w:t>
      </w:r>
      <w:r>
        <w:rPr>
          <w:color w:val="333333"/>
        </w:rPr>
        <w:t>поставленной задачи;</w:t>
      </w:r>
    </w:p>
    <w:p w14:paraId="5481B78C" w14:textId="77777777" w:rsidR="00533F70" w:rsidRDefault="004F5381">
      <w:pPr>
        <w:pStyle w:val="a3"/>
        <w:ind w:right="1332"/>
      </w:pPr>
      <w:r>
        <w:rPr>
          <w:color w:val="333333"/>
        </w:rPr>
        <w:t>принимать цель совместной деятельности, коллективно строить действия по ее</w:t>
      </w:r>
      <w:r>
        <w:rPr>
          <w:color w:val="333333"/>
          <w:spacing w:val="-58"/>
        </w:rPr>
        <w:t xml:space="preserve"> </w:t>
      </w:r>
      <w:r>
        <w:rPr>
          <w:color w:val="333333"/>
        </w:rPr>
        <w:t>достижению:</w:t>
      </w:r>
    </w:p>
    <w:p w14:paraId="0F6B5AB7" w14:textId="77777777" w:rsidR="00533F70" w:rsidRDefault="004F5381">
      <w:pPr>
        <w:pStyle w:val="a3"/>
        <w:spacing w:before="1"/>
        <w:ind w:right="269"/>
      </w:pPr>
      <w:r>
        <w:rPr>
          <w:color w:val="333333"/>
        </w:rPr>
        <w:t>распределять роли, договариваться, обсуждать процесс и результат совместной работы;</w:t>
      </w:r>
      <w:r>
        <w:rPr>
          <w:color w:val="333333"/>
          <w:spacing w:val="1"/>
        </w:rPr>
        <w:t xml:space="preserve"> </w:t>
      </w:r>
      <w:r>
        <w:rPr>
          <w:color w:val="333333"/>
        </w:rPr>
        <w:t>уметь обобщать мнения нескольких людей, проявлять готовность руководить, выполнять</w:t>
      </w:r>
      <w:r>
        <w:rPr>
          <w:color w:val="333333"/>
          <w:spacing w:val="-57"/>
        </w:rPr>
        <w:t xml:space="preserve"> </w:t>
      </w:r>
      <w:r>
        <w:rPr>
          <w:color w:val="333333"/>
        </w:rPr>
        <w:t>поручения,</w:t>
      </w:r>
      <w:r>
        <w:rPr>
          <w:color w:val="333333"/>
          <w:spacing w:val="-1"/>
        </w:rPr>
        <w:t xml:space="preserve"> </w:t>
      </w:r>
      <w:r>
        <w:rPr>
          <w:color w:val="333333"/>
        </w:rPr>
        <w:t>подчиняться;</w:t>
      </w:r>
    </w:p>
    <w:p w14:paraId="2483E4B1" w14:textId="77777777" w:rsidR="00533F70" w:rsidRDefault="004F5381">
      <w:pPr>
        <w:pStyle w:val="a3"/>
      </w:pPr>
      <w:r>
        <w:rPr>
          <w:color w:val="333333"/>
        </w:rPr>
        <w:t>планировать</w:t>
      </w:r>
      <w:r>
        <w:rPr>
          <w:color w:val="333333"/>
          <w:spacing w:val="-2"/>
        </w:rPr>
        <w:t xml:space="preserve"> </w:t>
      </w:r>
      <w:r>
        <w:rPr>
          <w:color w:val="333333"/>
        </w:rPr>
        <w:t>организацию</w:t>
      </w:r>
      <w:r>
        <w:rPr>
          <w:color w:val="333333"/>
          <w:spacing w:val="-3"/>
        </w:rPr>
        <w:t xml:space="preserve"> </w:t>
      </w:r>
      <w:r>
        <w:rPr>
          <w:color w:val="333333"/>
        </w:rPr>
        <w:t>совместной</w:t>
      </w:r>
      <w:r>
        <w:rPr>
          <w:color w:val="333333"/>
          <w:spacing w:val="-3"/>
        </w:rPr>
        <w:t xml:space="preserve"> </w:t>
      </w:r>
      <w:r>
        <w:rPr>
          <w:color w:val="333333"/>
        </w:rPr>
        <w:t>работы,</w:t>
      </w:r>
      <w:r>
        <w:rPr>
          <w:color w:val="333333"/>
          <w:spacing w:val="-3"/>
        </w:rPr>
        <w:t xml:space="preserve"> </w:t>
      </w:r>
      <w:r>
        <w:rPr>
          <w:color w:val="333333"/>
        </w:rPr>
        <w:t>определять</w:t>
      </w:r>
      <w:r>
        <w:rPr>
          <w:color w:val="333333"/>
          <w:spacing w:val="-2"/>
        </w:rPr>
        <w:t xml:space="preserve"> </w:t>
      </w:r>
      <w:r>
        <w:rPr>
          <w:color w:val="333333"/>
        </w:rPr>
        <w:t>свою</w:t>
      </w:r>
      <w:r>
        <w:rPr>
          <w:color w:val="333333"/>
          <w:spacing w:val="-4"/>
        </w:rPr>
        <w:t xml:space="preserve"> </w:t>
      </w:r>
      <w:r>
        <w:rPr>
          <w:color w:val="333333"/>
        </w:rPr>
        <w:t>роль</w:t>
      </w:r>
      <w:r>
        <w:rPr>
          <w:color w:val="333333"/>
          <w:spacing w:val="-5"/>
        </w:rPr>
        <w:t xml:space="preserve"> </w:t>
      </w:r>
      <w:r>
        <w:rPr>
          <w:color w:val="333333"/>
        </w:rPr>
        <w:t>(с</w:t>
      </w:r>
      <w:r>
        <w:rPr>
          <w:color w:val="333333"/>
          <w:spacing w:val="-1"/>
        </w:rPr>
        <w:t xml:space="preserve"> </w:t>
      </w:r>
      <w:r>
        <w:rPr>
          <w:color w:val="333333"/>
        </w:rPr>
        <w:t>учетом</w:t>
      </w:r>
    </w:p>
    <w:p w14:paraId="72E91557" w14:textId="77777777" w:rsidR="00533F70" w:rsidRDefault="004F5381">
      <w:pPr>
        <w:pStyle w:val="a3"/>
        <w:ind w:right="475"/>
      </w:pPr>
      <w:r>
        <w:rPr>
          <w:color w:val="333333"/>
        </w:rPr>
        <w:t>предпочтений и возможностей всех участников взаимодействия), распределять задачи</w:t>
      </w:r>
      <w:r>
        <w:rPr>
          <w:color w:val="333333"/>
          <w:spacing w:val="1"/>
        </w:rPr>
        <w:t xml:space="preserve"> </w:t>
      </w:r>
      <w:r>
        <w:rPr>
          <w:color w:val="333333"/>
        </w:rPr>
        <w:t>между членами команды, участвовать в групповых формах работы (обсуждения, обмен</w:t>
      </w:r>
      <w:r>
        <w:rPr>
          <w:color w:val="333333"/>
          <w:spacing w:val="-58"/>
        </w:rPr>
        <w:t xml:space="preserve"> </w:t>
      </w:r>
      <w:r>
        <w:rPr>
          <w:color w:val="333333"/>
        </w:rPr>
        <w:t>мнениями,</w:t>
      </w:r>
      <w:r>
        <w:rPr>
          <w:color w:val="333333"/>
          <w:spacing w:val="-1"/>
        </w:rPr>
        <w:t xml:space="preserve"> </w:t>
      </w:r>
      <w:r>
        <w:rPr>
          <w:color w:val="333333"/>
        </w:rPr>
        <w:t>"мозговой штурм"</w:t>
      </w:r>
      <w:r>
        <w:rPr>
          <w:color w:val="333333"/>
          <w:spacing w:val="-2"/>
        </w:rPr>
        <w:t xml:space="preserve"> </w:t>
      </w:r>
      <w:r>
        <w:rPr>
          <w:color w:val="333333"/>
        </w:rPr>
        <w:t>и</w:t>
      </w:r>
      <w:r>
        <w:rPr>
          <w:color w:val="333333"/>
          <w:spacing w:val="3"/>
        </w:rPr>
        <w:t xml:space="preserve"> </w:t>
      </w:r>
      <w:r>
        <w:rPr>
          <w:color w:val="333333"/>
        </w:rPr>
        <w:t>другие);</w:t>
      </w:r>
    </w:p>
    <w:p w14:paraId="72E4AFE6" w14:textId="77777777" w:rsidR="00533F70" w:rsidRDefault="004F5381">
      <w:pPr>
        <w:pStyle w:val="a3"/>
        <w:ind w:right="210"/>
      </w:pPr>
      <w:r>
        <w:rPr>
          <w:color w:val="333333"/>
        </w:rPr>
        <w:t>выполнять</w:t>
      </w:r>
      <w:r>
        <w:rPr>
          <w:color w:val="333333"/>
          <w:spacing w:val="-2"/>
        </w:rPr>
        <w:t xml:space="preserve"> </w:t>
      </w:r>
      <w:r>
        <w:rPr>
          <w:color w:val="333333"/>
        </w:rPr>
        <w:t>свою</w:t>
      </w:r>
      <w:r>
        <w:rPr>
          <w:color w:val="333333"/>
          <w:spacing w:val="-4"/>
        </w:rPr>
        <w:t xml:space="preserve"> </w:t>
      </w:r>
      <w:r>
        <w:rPr>
          <w:color w:val="333333"/>
        </w:rPr>
        <w:t>часть</w:t>
      </w:r>
      <w:r>
        <w:rPr>
          <w:color w:val="333333"/>
          <w:spacing w:val="-4"/>
        </w:rPr>
        <w:t xml:space="preserve"> </w:t>
      </w:r>
      <w:r>
        <w:rPr>
          <w:color w:val="333333"/>
        </w:rPr>
        <w:t>работы,</w:t>
      </w:r>
      <w:r>
        <w:rPr>
          <w:color w:val="333333"/>
          <w:spacing w:val="-2"/>
        </w:rPr>
        <w:t xml:space="preserve"> </w:t>
      </w:r>
      <w:r>
        <w:rPr>
          <w:color w:val="333333"/>
        </w:rPr>
        <w:t>достигать</w:t>
      </w:r>
      <w:r>
        <w:rPr>
          <w:color w:val="333333"/>
          <w:spacing w:val="-2"/>
        </w:rPr>
        <w:t xml:space="preserve"> </w:t>
      </w:r>
      <w:r>
        <w:rPr>
          <w:color w:val="333333"/>
        </w:rPr>
        <w:t>качественный</w:t>
      </w:r>
      <w:r>
        <w:rPr>
          <w:color w:val="333333"/>
          <w:spacing w:val="-3"/>
        </w:rPr>
        <w:t xml:space="preserve"> </w:t>
      </w:r>
      <w:r>
        <w:rPr>
          <w:color w:val="333333"/>
        </w:rPr>
        <w:t>результат</w:t>
      </w:r>
      <w:r>
        <w:rPr>
          <w:color w:val="333333"/>
          <w:spacing w:val="-3"/>
        </w:rPr>
        <w:t xml:space="preserve"> </w:t>
      </w:r>
      <w:r>
        <w:rPr>
          <w:color w:val="333333"/>
        </w:rPr>
        <w:t>по</w:t>
      </w:r>
      <w:r>
        <w:rPr>
          <w:color w:val="333333"/>
          <w:spacing w:val="-2"/>
        </w:rPr>
        <w:t xml:space="preserve"> </w:t>
      </w:r>
      <w:r>
        <w:rPr>
          <w:color w:val="333333"/>
        </w:rPr>
        <w:t>своему</w:t>
      </w:r>
      <w:r>
        <w:rPr>
          <w:color w:val="333333"/>
          <w:spacing w:val="-8"/>
        </w:rPr>
        <w:t xml:space="preserve"> </w:t>
      </w:r>
      <w:r>
        <w:rPr>
          <w:color w:val="333333"/>
        </w:rPr>
        <w:t>направлению</w:t>
      </w:r>
      <w:r>
        <w:rPr>
          <w:color w:val="333333"/>
          <w:spacing w:val="-57"/>
        </w:rPr>
        <w:t xml:space="preserve"> </w:t>
      </w:r>
      <w:r>
        <w:rPr>
          <w:color w:val="333333"/>
        </w:rPr>
        <w:t>и координировать свои</w:t>
      </w:r>
      <w:r>
        <w:rPr>
          <w:color w:val="333333"/>
          <w:spacing w:val="-1"/>
        </w:rPr>
        <w:t xml:space="preserve"> </w:t>
      </w:r>
      <w:r>
        <w:rPr>
          <w:color w:val="333333"/>
        </w:rPr>
        <w:t>действия с</w:t>
      </w:r>
      <w:r>
        <w:rPr>
          <w:color w:val="333333"/>
          <w:spacing w:val="-2"/>
        </w:rPr>
        <w:t xml:space="preserve"> </w:t>
      </w:r>
      <w:r>
        <w:rPr>
          <w:color w:val="333333"/>
        </w:rPr>
        <w:t>действиями</w:t>
      </w:r>
      <w:r>
        <w:rPr>
          <w:color w:val="333333"/>
          <w:spacing w:val="-2"/>
        </w:rPr>
        <w:t xml:space="preserve"> </w:t>
      </w:r>
      <w:r>
        <w:rPr>
          <w:color w:val="333333"/>
        </w:rPr>
        <w:t>других</w:t>
      </w:r>
      <w:r>
        <w:rPr>
          <w:color w:val="333333"/>
          <w:spacing w:val="2"/>
        </w:rPr>
        <w:t xml:space="preserve"> </w:t>
      </w:r>
      <w:r>
        <w:rPr>
          <w:color w:val="333333"/>
        </w:rPr>
        <w:t>членов</w:t>
      </w:r>
      <w:r>
        <w:rPr>
          <w:color w:val="333333"/>
          <w:spacing w:val="-1"/>
        </w:rPr>
        <w:t xml:space="preserve"> </w:t>
      </w:r>
      <w:r>
        <w:rPr>
          <w:color w:val="333333"/>
        </w:rPr>
        <w:t>команды;</w:t>
      </w:r>
    </w:p>
    <w:p w14:paraId="4A3D1027" w14:textId="77777777" w:rsidR="00533F70" w:rsidRDefault="004F5381">
      <w:pPr>
        <w:pStyle w:val="a3"/>
      </w:pPr>
      <w:r>
        <w:rPr>
          <w:color w:val="333333"/>
        </w:rPr>
        <w:t>оценивать</w:t>
      </w:r>
      <w:r>
        <w:rPr>
          <w:color w:val="333333"/>
          <w:spacing w:val="-4"/>
        </w:rPr>
        <w:t xml:space="preserve"> </w:t>
      </w:r>
      <w:r>
        <w:rPr>
          <w:color w:val="333333"/>
        </w:rPr>
        <w:t>качество</w:t>
      </w:r>
      <w:r>
        <w:rPr>
          <w:color w:val="333333"/>
          <w:spacing w:val="-2"/>
        </w:rPr>
        <w:t xml:space="preserve"> </w:t>
      </w:r>
      <w:r>
        <w:rPr>
          <w:color w:val="333333"/>
        </w:rPr>
        <w:t>своего</w:t>
      </w:r>
      <w:r>
        <w:rPr>
          <w:color w:val="333333"/>
          <w:spacing w:val="-3"/>
        </w:rPr>
        <w:t xml:space="preserve"> </w:t>
      </w:r>
      <w:r>
        <w:rPr>
          <w:color w:val="333333"/>
        </w:rPr>
        <w:t>вклада</w:t>
      </w:r>
      <w:r>
        <w:rPr>
          <w:color w:val="333333"/>
          <w:spacing w:val="-3"/>
        </w:rPr>
        <w:t xml:space="preserve"> </w:t>
      </w:r>
      <w:r>
        <w:rPr>
          <w:color w:val="333333"/>
        </w:rPr>
        <w:t>в</w:t>
      </w:r>
      <w:r>
        <w:rPr>
          <w:color w:val="333333"/>
          <w:spacing w:val="-4"/>
        </w:rPr>
        <w:t xml:space="preserve"> </w:t>
      </w:r>
      <w:r>
        <w:rPr>
          <w:color w:val="333333"/>
        </w:rPr>
        <w:t>общий</w:t>
      </w:r>
      <w:r>
        <w:rPr>
          <w:color w:val="333333"/>
          <w:spacing w:val="-2"/>
        </w:rPr>
        <w:t xml:space="preserve"> </w:t>
      </w:r>
      <w:r>
        <w:rPr>
          <w:color w:val="333333"/>
        </w:rPr>
        <w:t>продукт</w:t>
      </w:r>
      <w:r>
        <w:rPr>
          <w:color w:val="333333"/>
          <w:spacing w:val="-2"/>
        </w:rPr>
        <w:t xml:space="preserve"> </w:t>
      </w:r>
      <w:r>
        <w:rPr>
          <w:color w:val="333333"/>
        </w:rPr>
        <w:t>по</w:t>
      </w:r>
      <w:r>
        <w:rPr>
          <w:color w:val="333333"/>
          <w:spacing w:val="-2"/>
        </w:rPr>
        <w:t xml:space="preserve"> </w:t>
      </w:r>
      <w:r>
        <w:rPr>
          <w:color w:val="333333"/>
        </w:rPr>
        <w:t>критериям,</w:t>
      </w:r>
      <w:r>
        <w:rPr>
          <w:color w:val="333333"/>
          <w:spacing w:val="-3"/>
        </w:rPr>
        <w:t xml:space="preserve"> </w:t>
      </w:r>
      <w:r>
        <w:rPr>
          <w:color w:val="333333"/>
        </w:rPr>
        <w:t>самостоятельно</w:t>
      </w:r>
    </w:p>
    <w:p w14:paraId="23A17CEA" w14:textId="77777777" w:rsidR="00533F70" w:rsidRDefault="004F5381">
      <w:pPr>
        <w:pStyle w:val="a3"/>
      </w:pPr>
      <w:r>
        <w:rPr>
          <w:color w:val="333333"/>
        </w:rPr>
        <w:t>сформулированным</w:t>
      </w:r>
      <w:r>
        <w:rPr>
          <w:color w:val="333333"/>
          <w:spacing w:val="-3"/>
        </w:rPr>
        <w:t xml:space="preserve"> </w:t>
      </w:r>
      <w:r>
        <w:rPr>
          <w:color w:val="333333"/>
        </w:rPr>
        <w:t>участниками</w:t>
      </w:r>
      <w:r>
        <w:rPr>
          <w:color w:val="333333"/>
          <w:spacing w:val="-4"/>
        </w:rPr>
        <w:t xml:space="preserve"> </w:t>
      </w:r>
      <w:r>
        <w:rPr>
          <w:color w:val="333333"/>
        </w:rPr>
        <w:t>взаимодействия,</w:t>
      </w:r>
      <w:r>
        <w:rPr>
          <w:color w:val="333333"/>
          <w:spacing w:val="-3"/>
        </w:rPr>
        <w:t xml:space="preserve"> </w:t>
      </w:r>
      <w:r>
        <w:rPr>
          <w:color w:val="333333"/>
        </w:rPr>
        <w:t>сравнивать</w:t>
      </w:r>
      <w:r>
        <w:rPr>
          <w:color w:val="333333"/>
          <w:spacing w:val="2"/>
        </w:rPr>
        <w:t xml:space="preserve"> </w:t>
      </w:r>
      <w:r>
        <w:rPr>
          <w:color w:val="333333"/>
        </w:rPr>
        <w:t>результаты</w:t>
      </w:r>
      <w:r>
        <w:rPr>
          <w:color w:val="333333"/>
          <w:spacing w:val="-3"/>
        </w:rPr>
        <w:t xml:space="preserve"> </w:t>
      </w:r>
      <w:r>
        <w:rPr>
          <w:color w:val="333333"/>
        </w:rPr>
        <w:t>с</w:t>
      </w:r>
      <w:r>
        <w:rPr>
          <w:color w:val="333333"/>
          <w:spacing w:val="-5"/>
        </w:rPr>
        <w:t xml:space="preserve"> </w:t>
      </w:r>
      <w:r>
        <w:rPr>
          <w:color w:val="333333"/>
        </w:rPr>
        <w:t>исходной</w:t>
      </w:r>
    </w:p>
    <w:p w14:paraId="0541E132" w14:textId="77777777" w:rsidR="00533F70" w:rsidRDefault="00533F70">
      <w:pPr>
        <w:sectPr w:rsidR="00533F70">
          <w:pgSz w:w="11910" w:h="16840"/>
          <w:pgMar w:top="1040" w:right="720" w:bottom="280" w:left="740" w:header="720" w:footer="720" w:gutter="0"/>
          <w:cols w:space="720"/>
        </w:sectPr>
      </w:pPr>
    </w:p>
    <w:p w14:paraId="4B68F9E1" w14:textId="77777777" w:rsidR="00533F70" w:rsidRDefault="004F5381">
      <w:pPr>
        <w:pStyle w:val="a3"/>
        <w:spacing w:before="66"/>
        <w:ind w:right="823"/>
      </w:pPr>
      <w:r>
        <w:rPr>
          <w:color w:val="333333"/>
        </w:rPr>
        <w:lastRenderedPageBreak/>
        <w:t>задачей и вклад каждого члена команды в достижение результатов, разделять сферу</w:t>
      </w:r>
      <w:r>
        <w:rPr>
          <w:color w:val="333333"/>
          <w:spacing w:val="-57"/>
        </w:rPr>
        <w:t xml:space="preserve"> </w:t>
      </w:r>
      <w:r>
        <w:rPr>
          <w:color w:val="333333"/>
        </w:rPr>
        <w:t>ответственности</w:t>
      </w:r>
      <w:r>
        <w:rPr>
          <w:color w:val="333333"/>
          <w:spacing w:val="-2"/>
        </w:rPr>
        <w:t xml:space="preserve"> </w:t>
      </w:r>
      <w:r>
        <w:rPr>
          <w:color w:val="333333"/>
        </w:rPr>
        <w:t>и</w:t>
      </w:r>
      <w:r>
        <w:rPr>
          <w:color w:val="333333"/>
          <w:spacing w:val="-3"/>
        </w:rPr>
        <w:t xml:space="preserve"> </w:t>
      </w:r>
      <w:r>
        <w:rPr>
          <w:color w:val="333333"/>
        </w:rPr>
        <w:t>проявлять</w:t>
      </w:r>
      <w:r>
        <w:rPr>
          <w:color w:val="333333"/>
          <w:spacing w:val="-1"/>
        </w:rPr>
        <w:t xml:space="preserve"> </w:t>
      </w:r>
      <w:r>
        <w:rPr>
          <w:color w:val="333333"/>
        </w:rPr>
        <w:t>готовность</w:t>
      </w:r>
      <w:r>
        <w:rPr>
          <w:color w:val="333333"/>
          <w:spacing w:val="-3"/>
        </w:rPr>
        <w:t xml:space="preserve"> </w:t>
      </w:r>
      <w:r>
        <w:rPr>
          <w:color w:val="333333"/>
        </w:rPr>
        <w:t>к</w:t>
      </w:r>
      <w:r>
        <w:rPr>
          <w:color w:val="333333"/>
          <w:spacing w:val="-2"/>
        </w:rPr>
        <w:t xml:space="preserve"> </w:t>
      </w:r>
      <w:r>
        <w:rPr>
          <w:color w:val="333333"/>
        </w:rPr>
        <w:t>представлению</w:t>
      </w:r>
      <w:r>
        <w:rPr>
          <w:color w:val="333333"/>
          <w:spacing w:val="-2"/>
        </w:rPr>
        <w:t xml:space="preserve"> </w:t>
      </w:r>
      <w:r>
        <w:rPr>
          <w:color w:val="333333"/>
        </w:rPr>
        <w:t>отчета</w:t>
      </w:r>
      <w:r>
        <w:rPr>
          <w:color w:val="333333"/>
          <w:spacing w:val="-2"/>
        </w:rPr>
        <w:t xml:space="preserve"> </w:t>
      </w:r>
      <w:r>
        <w:rPr>
          <w:color w:val="333333"/>
        </w:rPr>
        <w:t>перед</w:t>
      </w:r>
      <w:r>
        <w:rPr>
          <w:color w:val="333333"/>
          <w:spacing w:val="-2"/>
        </w:rPr>
        <w:t xml:space="preserve"> </w:t>
      </w:r>
      <w:r>
        <w:rPr>
          <w:color w:val="333333"/>
        </w:rPr>
        <w:t>группой.</w:t>
      </w:r>
    </w:p>
    <w:p w14:paraId="154707DB" w14:textId="77777777" w:rsidR="00533F70" w:rsidRDefault="004F5381" w:rsidP="002E055F">
      <w:pPr>
        <w:pStyle w:val="a5"/>
        <w:tabs>
          <w:tab w:val="left" w:pos="1803"/>
        </w:tabs>
        <w:ind w:right="796"/>
        <w:rPr>
          <w:sz w:val="24"/>
        </w:rPr>
      </w:pPr>
      <w:r>
        <w:rPr>
          <w:color w:val="333333"/>
          <w:sz w:val="24"/>
        </w:rPr>
        <w:t>К концу обучения в 5 классе обучающийся получит следующие предметные</w:t>
      </w:r>
      <w:r>
        <w:rPr>
          <w:color w:val="333333"/>
          <w:spacing w:val="-57"/>
          <w:sz w:val="24"/>
        </w:rPr>
        <w:t xml:space="preserve"> </w:t>
      </w:r>
      <w:r>
        <w:rPr>
          <w:color w:val="333333"/>
          <w:sz w:val="24"/>
        </w:rPr>
        <w:t>результаты</w:t>
      </w:r>
      <w:r>
        <w:rPr>
          <w:color w:val="333333"/>
          <w:spacing w:val="-1"/>
          <w:sz w:val="24"/>
        </w:rPr>
        <w:t xml:space="preserve"> </w:t>
      </w:r>
      <w:r>
        <w:rPr>
          <w:color w:val="333333"/>
          <w:sz w:val="24"/>
        </w:rPr>
        <w:t>по отдельным</w:t>
      </w:r>
      <w:r>
        <w:rPr>
          <w:color w:val="333333"/>
          <w:spacing w:val="-2"/>
          <w:sz w:val="24"/>
        </w:rPr>
        <w:t xml:space="preserve"> </w:t>
      </w:r>
      <w:r>
        <w:rPr>
          <w:color w:val="333333"/>
          <w:sz w:val="24"/>
        </w:rPr>
        <w:t>темам</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по русскому</w:t>
      </w:r>
      <w:r>
        <w:rPr>
          <w:color w:val="333333"/>
          <w:spacing w:val="-5"/>
          <w:sz w:val="24"/>
        </w:rPr>
        <w:t xml:space="preserve"> </w:t>
      </w:r>
      <w:r>
        <w:rPr>
          <w:color w:val="333333"/>
          <w:sz w:val="24"/>
        </w:rPr>
        <w:t>языку:</w:t>
      </w:r>
    </w:p>
    <w:p w14:paraId="61050B3D" w14:textId="77777777" w:rsidR="00533F70" w:rsidRDefault="004F5381" w:rsidP="002E055F">
      <w:pPr>
        <w:pStyle w:val="a5"/>
        <w:tabs>
          <w:tab w:val="left" w:pos="1983"/>
        </w:tabs>
        <w:spacing w:before="1"/>
        <w:ind w:left="1982"/>
        <w:rPr>
          <w:sz w:val="24"/>
        </w:rPr>
      </w:pPr>
      <w:r>
        <w:rPr>
          <w:color w:val="333333"/>
          <w:sz w:val="24"/>
        </w:rPr>
        <w:t>Общие</w:t>
      </w:r>
      <w:r>
        <w:rPr>
          <w:color w:val="333333"/>
          <w:spacing w:val="-3"/>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198D0339" w14:textId="77777777" w:rsidR="00533F70" w:rsidRDefault="004F5381">
      <w:pPr>
        <w:pStyle w:val="a3"/>
        <w:ind w:right="1415"/>
      </w:pPr>
      <w:r>
        <w:rPr>
          <w:color w:val="333333"/>
        </w:rPr>
        <w:t>Осознавать богатство и выразительность русского языка, приводить примеры,</w:t>
      </w:r>
      <w:r>
        <w:rPr>
          <w:color w:val="333333"/>
          <w:spacing w:val="-57"/>
        </w:rPr>
        <w:t xml:space="preserve"> </w:t>
      </w:r>
      <w:r>
        <w:rPr>
          <w:color w:val="333333"/>
        </w:rPr>
        <w:t>свидетельствующие</w:t>
      </w:r>
      <w:r>
        <w:rPr>
          <w:color w:val="333333"/>
          <w:spacing w:val="-2"/>
        </w:rPr>
        <w:t xml:space="preserve"> </w:t>
      </w:r>
      <w:r>
        <w:rPr>
          <w:color w:val="333333"/>
        </w:rPr>
        <w:t>об</w:t>
      </w:r>
      <w:r>
        <w:rPr>
          <w:color w:val="333333"/>
          <w:spacing w:val="2"/>
        </w:rPr>
        <w:t xml:space="preserve"> </w:t>
      </w:r>
      <w:r>
        <w:rPr>
          <w:color w:val="333333"/>
        </w:rPr>
        <w:t>этом.</w:t>
      </w:r>
    </w:p>
    <w:p w14:paraId="51C14FF0" w14:textId="77777777" w:rsidR="00533F70" w:rsidRDefault="004F5381">
      <w:pPr>
        <w:pStyle w:val="a3"/>
        <w:ind w:right="482"/>
      </w:pPr>
      <w:r>
        <w:rPr>
          <w:color w:val="333333"/>
        </w:rPr>
        <w:t>Знать основные разделы лингвистики, основные единицы языка и речи (звук, морфема,</w:t>
      </w:r>
      <w:r>
        <w:rPr>
          <w:color w:val="333333"/>
          <w:spacing w:val="-57"/>
        </w:rPr>
        <w:t xml:space="preserve"> </w:t>
      </w:r>
      <w:r>
        <w:rPr>
          <w:color w:val="333333"/>
        </w:rPr>
        <w:t>слово,</w:t>
      </w:r>
      <w:r>
        <w:rPr>
          <w:color w:val="333333"/>
          <w:spacing w:val="-2"/>
        </w:rPr>
        <w:t xml:space="preserve"> </w:t>
      </w:r>
      <w:r>
        <w:rPr>
          <w:color w:val="333333"/>
        </w:rPr>
        <w:t>словосочетание,</w:t>
      </w:r>
      <w:r>
        <w:rPr>
          <w:color w:val="333333"/>
          <w:spacing w:val="2"/>
        </w:rPr>
        <w:t xml:space="preserve"> </w:t>
      </w:r>
      <w:r>
        <w:rPr>
          <w:color w:val="333333"/>
        </w:rPr>
        <w:t>предложение).</w:t>
      </w:r>
    </w:p>
    <w:p w14:paraId="002486CE" w14:textId="77777777" w:rsidR="00533F70" w:rsidRDefault="004F5381" w:rsidP="002E055F">
      <w:pPr>
        <w:pStyle w:val="a5"/>
        <w:tabs>
          <w:tab w:val="left" w:pos="1983"/>
        </w:tabs>
        <w:ind w:left="1982"/>
        <w:rPr>
          <w:sz w:val="24"/>
        </w:rPr>
      </w:pPr>
      <w:r>
        <w:rPr>
          <w:color w:val="333333"/>
          <w:sz w:val="24"/>
        </w:rPr>
        <w:t>Язык</w:t>
      </w:r>
      <w:r>
        <w:rPr>
          <w:color w:val="333333"/>
          <w:spacing w:val="-1"/>
          <w:sz w:val="24"/>
        </w:rPr>
        <w:t xml:space="preserve"> </w:t>
      </w:r>
      <w:r>
        <w:rPr>
          <w:color w:val="333333"/>
          <w:sz w:val="24"/>
        </w:rPr>
        <w:t>и речь.</w:t>
      </w:r>
    </w:p>
    <w:p w14:paraId="14542D6F" w14:textId="77777777" w:rsidR="00533F70" w:rsidRDefault="004F5381">
      <w:pPr>
        <w:pStyle w:val="a3"/>
        <w:ind w:right="545"/>
      </w:pPr>
      <w:r>
        <w:rPr>
          <w:color w:val="333333"/>
        </w:rPr>
        <w:t>Характеризовать различия между устной и письменной речью, диалогом и монологом,</w:t>
      </w:r>
      <w:r>
        <w:rPr>
          <w:color w:val="333333"/>
          <w:spacing w:val="-57"/>
        </w:rPr>
        <w:t xml:space="preserve"> </w:t>
      </w:r>
      <w:r>
        <w:rPr>
          <w:color w:val="333333"/>
        </w:rPr>
        <w:t>учитывать особенности видов речевой деятельности при решении практико-</w:t>
      </w:r>
      <w:r>
        <w:rPr>
          <w:color w:val="333333"/>
          <w:spacing w:val="1"/>
        </w:rPr>
        <w:t xml:space="preserve"> </w:t>
      </w:r>
      <w:r>
        <w:rPr>
          <w:color w:val="333333"/>
        </w:rPr>
        <w:t>ориентированных</w:t>
      </w:r>
      <w:r>
        <w:rPr>
          <w:color w:val="333333"/>
          <w:spacing w:val="4"/>
        </w:rPr>
        <w:t xml:space="preserve"> </w:t>
      </w:r>
      <w:r>
        <w:rPr>
          <w:color w:val="333333"/>
        </w:rPr>
        <w:t>учебных</w:t>
      </w:r>
      <w:r>
        <w:rPr>
          <w:color w:val="333333"/>
          <w:spacing w:val="-1"/>
        </w:rPr>
        <w:t xml:space="preserve"> </w:t>
      </w:r>
      <w:r>
        <w:rPr>
          <w:color w:val="333333"/>
        </w:rPr>
        <w:t>задач</w:t>
      </w:r>
      <w:r>
        <w:rPr>
          <w:color w:val="333333"/>
          <w:spacing w:val="-2"/>
        </w:rPr>
        <w:t xml:space="preserve"> </w:t>
      </w:r>
      <w:r>
        <w:rPr>
          <w:color w:val="333333"/>
        </w:rPr>
        <w:t>и в</w:t>
      </w:r>
      <w:r>
        <w:rPr>
          <w:color w:val="333333"/>
          <w:spacing w:val="-1"/>
        </w:rPr>
        <w:t xml:space="preserve"> </w:t>
      </w:r>
      <w:r>
        <w:rPr>
          <w:color w:val="333333"/>
        </w:rPr>
        <w:t>повседневной</w:t>
      </w:r>
      <w:r>
        <w:rPr>
          <w:color w:val="333333"/>
          <w:spacing w:val="-1"/>
        </w:rPr>
        <w:t xml:space="preserve"> </w:t>
      </w:r>
      <w:r>
        <w:rPr>
          <w:color w:val="333333"/>
        </w:rPr>
        <w:t>жизни.</w:t>
      </w:r>
    </w:p>
    <w:p w14:paraId="7C5FAF53" w14:textId="77777777" w:rsidR="00533F70" w:rsidRDefault="004F5381">
      <w:pPr>
        <w:pStyle w:val="a3"/>
        <w:ind w:right="582"/>
      </w:pPr>
      <w:r>
        <w:rPr>
          <w:color w:val="333333"/>
        </w:rPr>
        <w:t>Создавать устные монологические высказывания объемом не менее 5 предложений на</w:t>
      </w:r>
      <w:r>
        <w:rPr>
          <w:color w:val="333333"/>
          <w:spacing w:val="-57"/>
        </w:rPr>
        <w:t xml:space="preserve"> </w:t>
      </w:r>
      <w:r>
        <w:rPr>
          <w:color w:val="333333"/>
        </w:rPr>
        <w:t>основе жизненных наблюдений, чтения научно-учебной, художественной и научно-</w:t>
      </w:r>
      <w:r>
        <w:rPr>
          <w:color w:val="333333"/>
          <w:spacing w:val="1"/>
        </w:rPr>
        <w:t xml:space="preserve"> </w:t>
      </w:r>
      <w:r>
        <w:rPr>
          <w:color w:val="333333"/>
        </w:rPr>
        <w:t>популярной литературы.</w:t>
      </w:r>
    </w:p>
    <w:p w14:paraId="7DD5ED9A" w14:textId="77777777" w:rsidR="00533F70" w:rsidRDefault="004F5381">
      <w:pPr>
        <w:pStyle w:val="a3"/>
        <w:ind w:right="126"/>
      </w:pPr>
      <w:r>
        <w:rPr>
          <w:color w:val="333333"/>
        </w:rPr>
        <w:t>Участвовать в диалоге на лингвистические темы (в рамках изученного) и в диалоге и (или)</w:t>
      </w:r>
      <w:r>
        <w:rPr>
          <w:color w:val="333333"/>
          <w:spacing w:val="-57"/>
        </w:rPr>
        <w:t xml:space="preserve"> </w:t>
      </w:r>
      <w:r>
        <w:rPr>
          <w:color w:val="333333"/>
        </w:rPr>
        <w:t>полилоге</w:t>
      </w:r>
      <w:r>
        <w:rPr>
          <w:color w:val="333333"/>
          <w:spacing w:val="-2"/>
        </w:rPr>
        <w:t xml:space="preserve"> </w:t>
      </w:r>
      <w:r>
        <w:rPr>
          <w:color w:val="333333"/>
        </w:rPr>
        <w:t>на</w:t>
      </w:r>
      <w:r>
        <w:rPr>
          <w:color w:val="333333"/>
          <w:spacing w:val="-1"/>
        </w:rPr>
        <w:t xml:space="preserve"> </w:t>
      </w:r>
      <w:r>
        <w:rPr>
          <w:color w:val="333333"/>
        </w:rPr>
        <w:t>основе</w:t>
      </w:r>
      <w:r>
        <w:rPr>
          <w:color w:val="333333"/>
          <w:spacing w:val="-3"/>
        </w:rPr>
        <w:t xml:space="preserve"> </w:t>
      </w:r>
      <w:r>
        <w:rPr>
          <w:color w:val="333333"/>
        </w:rPr>
        <w:t>жизненных</w:t>
      </w:r>
      <w:r>
        <w:rPr>
          <w:color w:val="333333"/>
          <w:spacing w:val="2"/>
        </w:rPr>
        <w:t xml:space="preserve"> </w:t>
      </w:r>
      <w:r>
        <w:rPr>
          <w:color w:val="333333"/>
        </w:rPr>
        <w:t>наблюдений объемом</w:t>
      </w:r>
      <w:r>
        <w:rPr>
          <w:color w:val="333333"/>
          <w:spacing w:val="-2"/>
        </w:rPr>
        <w:t xml:space="preserve"> </w:t>
      </w:r>
      <w:r>
        <w:rPr>
          <w:color w:val="333333"/>
        </w:rPr>
        <w:t>не</w:t>
      </w:r>
      <w:r>
        <w:rPr>
          <w:color w:val="333333"/>
          <w:spacing w:val="-1"/>
        </w:rPr>
        <w:t xml:space="preserve"> </w:t>
      </w:r>
      <w:r>
        <w:rPr>
          <w:color w:val="333333"/>
        </w:rPr>
        <w:t>менее</w:t>
      </w:r>
      <w:r>
        <w:rPr>
          <w:color w:val="333333"/>
          <w:spacing w:val="-1"/>
        </w:rPr>
        <w:t xml:space="preserve"> </w:t>
      </w:r>
      <w:r>
        <w:rPr>
          <w:color w:val="333333"/>
        </w:rPr>
        <w:t>3</w:t>
      </w:r>
      <w:r>
        <w:rPr>
          <w:color w:val="333333"/>
          <w:spacing w:val="-1"/>
        </w:rPr>
        <w:t xml:space="preserve"> </w:t>
      </w:r>
      <w:r>
        <w:rPr>
          <w:color w:val="333333"/>
        </w:rPr>
        <w:t>реплик.</w:t>
      </w:r>
    </w:p>
    <w:p w14:paraId="1309394A" w14:textId="77777777" w:rsidR="00533F70" w:rsidRDefault="004F5381">
      <w:pPr>
        <w:pStyle w:val="a3"/>
        <w:ind w:right="265"/>
      </w:pPr>
      <w:r>
        <w:rPr>
          <w:color w:val="333333"/>
        </w:rPr>
        <w:t>Владеть различными видами аудирования: выборочным, ознакомительным, детальным -</w:t>
      </w:r>
      <w:r>
        <w:rPr>
          <w:color w:val="333333"/>
          <w:spacing w:val="1"/>
        </w:rPr>
        <w:t xml:space="preserve"> </w:t>
      </w:r>
      <w:r>
        <w:rPr>
          <w:color w:val="333333"/>
        </w:rPr>
        <w:t>научно-учебных и художественных текстов различных функционально-смысловых типов</w:t>
      </w:r>
      <w:r>
        <w:rPr>
          <w:color w:val="333333"/>
          <w:spacing w:val="-57"/>
        </w:rPr>
        <w:t xml:space="preserve"> </w:t>
      </w:r>
      <w:r>
        <w:rPr>
          <w:color w:val="333333"/>
        </w:rPr>
        <w:t>речи.</w:t>
      </w:r>
    </w:p>
    <w:p w14:paraId="63E78799" w14:textId="77777777" w:rsidR="00533F70" w:rsidRDefault="004F5381">
      <w:pPr>
        <w:pStyle w:val="a3"/>
        <w:spacing w:before="1"/>
        <w:ind w:right="739"/>
      </w:pPr>
      <w:r>
        <w:rPr>
          <w:color w:val="333333"/>
        </w:rPr>
        <w:t>Владеть различными видами чтения: просмотровым, ознакомительным, изучающим,</w:t>
      </w:r>
      <w:r>
        <w:rPr>
          <w:color w:val="333333"/>
          <w:spacing w:val="-58"/>
        </w:rPr>
        <w:t xml:space="preserve"> </w:t>
      </w:r>
      <w:r>
        <w:rPr>
          <w:color w:val="333333"/>
        </w:rPr>
        <w:t>поисковым.</w:t>
      </w:r>
    </w:p>
    <w:p w14:paraId="4449EFDE" w14:textId="77777777" w:rsidR="00533F70" w:rsidRDefault="004F5381">
      <w:pPr>
        <w:pStyle w:val="a3"/>
        <w:ind w:right="170"/>
      </w:pPr>
      <w:r>
        <w:rPr>
          <w:color w:val="333333"/>
        </w:rPr>
        <w:t>Устно пересказывать прочитанный или прослушанный текст объемом не менее 100 слов.</w:t>
      </w:r>
      <w:r>
        <w:rPr>
          <w:color w:val="333333"/>
          <w:spacing w:val="1"/>
        </w:rPr>
        <w:t xml:space="preserve"> </w:t>
      </w:r>
      <w:r>
        <w:rPr>
          <w:color w:val="333333"/>
        </w:rPr>
        <w:t>Понимать содержание прослушанных и прочитанных научно-учебных и художественных</w:t>
      </w:r>
      <w:r>
        <w:rPr>
          <w:color w:val="333333"/>
          <w:spacing w:val="1"/>
        </w:rPr>
        <w:t xml:space="preserve"> </w:t>
      </w:r>
      <w:r>
        <w:rPr>
          <w:color w:val="333333"/>
        </w:rPr>
        <w:t>текстов различных функционально-смысловых типов речи объемом не менее 150 слов:</w:t>
      </w:r>
      <w:r>
        <w:rPr>
          <w:color w:val="333333"/>
          <w:spacing w:val="1"/>
        </w:rPr>
        <w:t xml:space="preserve"> </w:t>
      </w:r>
      <w:r>
        <w:rPr>
          <w:color w:val="333333"/>
        </w:rPr>
        <w:t>устно и письменно формулировать тему и главную мысль текста, формулировать вопросы</w:t>
      </w:r>
      <w:r>
        <w:rPr>
          <w:color w:val="333333"/>
          <w:spacing w:val="-57"/>
        </w:rPr>
        <w:t xml:space="preserve"> </w:t>
      </w:r>
      <w:r>
        <w:rPr>
          <w:color w:val="333333"/>
        </w:rPr>
        <w:t>по</w:t>
      </w:r>
      <w:r>
        <w:rPr>
          <w:color w:val="333333"/>
          <w:spacing w:val="-1"/>
        </w:rPr>
        <w:t xml:space="preserve"> </w:t>
      </w:r>
      <w:r>
        <w:rPr>
          <w:color w:val="333333"/>
        </w:rPr>
        <w:t>содержанию текста</w:t>
      </w:r>
      <w:r>
        <w:rPr>
          <w:color w:val="333333"/>
          <w:spacing w:val="-1"/>
        </w:rPr>
        <w:t xml:space="preserve"> </w:t>
      </w:r>
      <w:r>
        <w:rPr>
          <w:color w:val="333333"/>
        </w:rPr>
        <w:t>и</w:t>
      </w:r>
      <w:r>
        <w:rPr>
          <w:color w:val="333333"/>
          <w:spacing w:val="-2"/>
        </w:rPr>
        <w:t xml:space="preserve"> </w:t>
      </w:r>
      <w:r>
        <w:rPr>
          <w:color w:val="333333"/>
        </w:rPr>
        <w:t>отвечать на</w:t>
      </w:r>
      <w:r>
        <w:rPr>
          <w:color w:val="333333"/>
          <w:spacing w:val="-2"/>
        </w:rPr>
        <w:t xml:space="preserve"> </w:t>
      </w:r>
      <w:r>
        <w:rPr>
          <w:color w:val="333333"/>
        </w:rPr>
        <w:t>них,</w:t>
      </w:r>
      <w:r>
        <w:rPr>
          <w:color w:val="333333"/>
          <w:spacing w:val="-4"/>
        </w:rPr>
        <w:t xml:space="preserve"> </w:t>
      </w:r>
      <w:r>
        <w:rPr>
          <w:color w:val="333333"/>
        </w:rPr>
        <w:t>подробно</w:t>
      </w:r>
      <w:r>
        <w:rPr>
          <w:color w:val="333333"/>
          <w:spacing w:val="-1"/>
        </w:rPr>
        <w:t xml:space="preserve"> </w:t>
      </w:r>
      <w:r>
        <w:rPr>
          <w:color w:val="333333"/>
        </w:rPr>
        <w:t>и</w:t>
      </w:r>
      <w:r>
        <w:rPr>
          <w:color w:val="333333"/>
          <w:spacing w:val="-1"/>
        </w:rPr>
        <w:t xml:space="preserve"> </w:t>
      </w:r>
      <w:r>
        <w:rPr>
          <w:color w:val="333333"/>
        </w:rPr>
        <w:t>сжато</w:t>
      </w:r>
      <w:r>
        <w:rPr>
          <w:color w:val="333333"/>
          <w:spacing w:val="-1"/>
        </w:rPr>
        <w:t xml:space="preserve"> </w:t>
      </w:r>
      <w:r>
        <w:rPr>
          <w:color w:val="333333"/>
        </w:rPr>
        <w:t>передавать</w:t>
      </w:r>
      <w:r>
        <w:rPr>
          <w:color w:val="333333"/>
          <w:spacing w:val="-1"/>
        </w:rPr>
        <w:t xml:space="preserve"> </w:t>
      </w:r>
      <w:r>
        <w:rPr>
          <w:color w:val="333333"/>
        </w:rPr>
        <w:t>в</w:t>
      </w:r>
      <w:r>
        <w:rPr>
          <w:color w:val="333333"/>
          <w:spacing w:val="-2"/>
        </w:rPr>
        <w:t xml:space="preserve"> </w:t>
      </w:r>
      <w:r>
        <w:rPr>
          <w:color w:val="333333"/>
        </w:rPr>
        <w:t>письменной</w:t>
      </w:r>
    </w:p>
    <w:p w14:paraId="6383F814" w14:textId="77777777" w:rsidR="00533F70" w:rsidRDefault="004F5381">
      <w:pPr>
        <w:pStyle w:val="a3"/>
        <w:ind w:right="284"/>
      </w:pPr>
      <w:r>
        <w:rPr>
          <w:color w:val="333333"/>
        </w:rPr>
        <w:t>форме содержание исходного текста (для подробного изложения объем исходного текста</w:t>
      </w:r>
      <w:r>
        <w:rPr>
          <w:color w:val="333333"/>
          <w:spacing w:val="-57"/>
        </w:rPr>
        <w:t xml:space="preserve"> </w:t>
      </w:r>
      <w:r>
        <w:rPr>
          <w:color w:val="333333"/>
        </w:rPr>
        <w:t>должен</w:t>
      </w:r>
      <w:r>
        <w:rPr>
          <w:color w:val="333333"/>
          <w:spacing w:val="-1"/>
        </w:rPr>
        <w:t xml:space="preserve"> </w:t>
      </w:r>
      <w:r>
        <w:rPr>
          <w:color w:val="333333"/>
        </w:rPr>
        <w:t>составлять</w:t>
      </w:r>
      <w:r>
        <w:rPr>
          <w:color w:val="333333"/>
          <w:spacing w:val="-1"/>
        </w:rPr>
        <w:t xml:space="preserve"> </w:t>
      </w:r>
      <w:r>
        <w:rPr>
          <w:color w:val="333333"/>
        </w:rPr>
        <w:t>не</w:t>
      </w:r>
      <w:r>
        <w:rPr>
          <w:color w:val="333333"/>
          <w:spacing w:val="-2"/>
        </w:rPr>
        <w:t xml:space="preserve"> </w:t>
      </w:r>
      <w:r>
        <w:rPr>
          <w:color w:val="333333"/>
        </w:rPr>
        <w:t>менее 100</w:t>
      </w:r>
      <w:r>
        <w:rPr>
          <w:color w:val="333333"/>
          <w:spacing w:val="-1"/>
        </w:rPr>
        <w:t xml:space="preserve"> </w:t>
      </w:r>
      <w:r>
        <w:rPr>
          <w:color w:val="333333"/>
        </w:rPr>
        <w:t>слов;</w:t>
      </w:r>
      <w:r>
        <w:rPr>
          <w:color w:val="333333"/>
          <w:spacing w:val="-2"/>
        </w:rPr>
        <w:t xml:space="preserve"> </w:t>
      </w:r>
      <w:r>
        <w:rPr>
          <w:color w:val="333333"/>
        </w:rPr>
        <w:t>для сжатого</w:t>
      </w:r>
      <w:r>
        <w:rPr>
          <w:color w:val="333333"/>
          <w:spacing w:val="-1"/>
        </w:rPr>
        <w:t xml:space="preserve"> </w:t>
      </w:r>
      <w:r>
        <w:rPr>
          <w:color w:val="333333"/>
        </w:rPr>
        <w:t>изложения -</w:t>
      </w:r>
      <w:r>
        <w:rPr>
          <w:color w:val="333333"/>
          <w:spacing w:val="-1"/>
        </w:rPr>
        <w:t xml:space="preserve"> </w:t>
      </w:r>
      <w:r>
        <w:rPr>
          <w:color w:val="333333"/>
        </w:rPr>
        <w:t>не</w:t>
      </w:r>
      <w:r>
        <w:rPr>
          <w:color w:val="333333"/>
          <w:spacing w:val="-2"/>
        </w:rPr>
        <w:t xml:space="preserve"> </w:t>
      </w:r>
      <w:r>
        <w:rPr>
          <w:color w:val="333333"/>
        </w:rPr>
        <w:t>менее</w:t>
      </w:r>
      <w:r>
        <w:rPr>
          <w:color w:val="333333"/>
          <w:spacing w:val="-2"/>
        </w:rPr>
        <w:t xml:space="preserve"> </w:t>
      </w:r>
      <w:r>
        <w:rPr>
          <w:color w:val="333333"/>
        </w:rPr>
        <w:t>110 слов).</w:t>
      </w:r>
    </w:p>
    <w:p w14:paraId="58D10EB3" w14:textId="77777777" w:rsidR="00533F70" w:rsidRDefault="004F5381">
      <w:pPr>
        <w:pStyle w:val="a3"/>
        <w:ind w:right="758"/>
      </w:pPr>
      <w:r>
        <w:rPr>
          <w:color w:val="333333"/>
        </w:rPr>
        <w:t>Осуществлять выбор языковых средств для создания высказывания в соответствии с</w:t>
      </w:r>
      <w:r>
        <w:rPr>
          <w:color w:val="333333"/>
          <w:spacing w:val="-57"/>
        </w:rPr>
        <w:t xml:space="preserve"> </w:t>
      </w:r>
      <w:r>
        <w:rPr>
          <w:color w:val="333333"/>
        </w:rPr>
        <w:t>целью,</w:t>
      </w:r>
      <w:r>
        <w:rPr>
          <w:color w:val="333333"/>
          <w:spacing w:val="-1"/>
        </w:rPr>
        <w:t xml:space="preserve"> </w:t>
      </w:r>
      <w:r>
        <w:rPr>
          <w:color w:val="333333"/>
        </w:rPr>
        <w:t>темой и</w:t>
      </w:r>
      <w:r>
        <w:rPr>
          <w:color w:val="333333"/>
          <w:spacing w:val="-2"/>
        </w:rPr>
        <w:t xml:space="preserve"> </w:t>
      </w:r>
      <w:r>
        <w:rPr>
          <w:color w:val="333333"/>
        </w:rPr>
        <w:t>коммуникативным</w:t>
      </w:r>
      <w:r>
        <w:rPr>
          <w:color w:val="333333"/>
          <w:spacing w:val="-2"/>
        </w:rPr>
        <w:t xml:space="preserve"> </w:t>
      </w:r>
      <w:r>
        <w:rPr>
          <w:color w:val="333333"/>
        </w:rPr>
        <w:t>замыслом.</w:t>
      </w:r>
    </w:p>
    <w:p w14:paraId="672DD765" w14:textId="77777777" w:rsidR="00533F70" w:rsidRDefault="004F5381">
      <w:pPr>
        <w:pStyle w:val="a3"/>
        <w:ind w:right="235"/>
      </w:pPr>
      <w:r>
        <w:rPr>
          <w:color w:val="333333"/>
        </w:rPr>
        <w:t>Соблюдать на письме нормы современного русского литературного языка, в том числе во</w:t>
      </w:r>
      <w:r>
        <w:rPr>
          <w:color w:val="333333"/>
          <w:spacing w:val="-57"/>
        </w:rPr>
        <w:t xml:space="preserve"> </w:t>
      </w:r>
      <w:r>
        <w:rPr>
          <w:color w:val="333333"/>
        </w:rPr>
        <w:t>время списывания текста объемом 90 - 100 слов, словарного диктанта объемом 15 - 20</w:t>
      </w:r>
      <w:r>
        <w:rPr>
          <w:color w:val="333333"/>
          <w:spacing w:val="1"/>
        </w:rPr>
        <w:t xml:space="preserve"> </w:t>
      </w:r>
      <w:r>
        <w:rPr>
          <w:color w:val="333333"/>
        </w:rPr>
        <w:t>слов;</w:t>
      </w:r>
    </w:p>
    <w:p w14:paraId="64AD2CE2" w14:textId="77777777" w:rsidR="00533F70" w:rsidRDefault="004F5381">
      <w:pPr>
        <w:pStyle w:val="a3"/>
        <w:ind w:right="213"/>
      </w:pPr>
      <w:r>
        <w:rPr>
          <w:color w:val="333333"/>
        </w:rPr>
        <w:t>диктанта на основе связного текста объемом 90 - 100 слов, составленного с учетом ранее</w:t>
      </w:r>
      <w:r>
        <w:rPr>
          <w:color w:val="333333"/>
          <w:spacing w:val="1"/>
        </w:rPr>
        <w:t xml:space="preserve"> </w:t>
      </w:r>
      <w:r>
        <w:rPr>
          <w:color w:val="333333"/>
        </w:rPr>
        <w:t>изученных правил правописания (в том числе содержащего изученные в течение первого</w:t>
      </w:r>
      <w:r>
        <w:rPr>
          <w:color w:val="333333"/>
          <w:spacing w:val="1"/>
        </w:rPr>
        <w:t xml:space="preserve"> </w:t>
      </w:r>
      <w:r>
        <w:rPr>
          <w:color w:val="333333"/>
        </w:rPr>
        <w:t>года обучения орфограммы, пунктограммы и слова с непроверяемыми написаниями),</w:t>
      </w:r>
      <w:r>
        <w:rPr>
          <w:color w:val="333333"/>
          <w:spacing w:val="1"/>
        </w:rPr>
        <w:t xml:space="preserve"> </w:t>
      </w:r>
      <w:r>
        <w:rPr>
          <w:color w:val="333333"/>
        </w:rPr>
        <w:t>уметь пользоваться разными видами лексических словарей; соблюдать в устной речи и на</w:t>
      </w:r>
      <w:r>
        <w:rPr>
          <w:color w:val="333333"/>
          <w:spacing w:val="-57"/>
        </w:rPr>
        <w:t xml:space="preserve"> </w:t>
      </w:r>
      <w:r>
        <w:rPr>
          <w:color w:val="333333"/>
        </w:rPr>
        <w:t>письме</w:t>
      </w:r>
      <w:r>
        <w:rPr>
          <w:color w:val="333333"/>
          <w:spacing w:val="-2"/>
        </w:rPr>
        <w:t xml:space="preserve"> </w:t>
      </w:r>
      <w:r>
        <w:rPr>
          <w:color w:val="333333"/>
        </w:rPr>
        <w:t>правила</w:t>
      </w:r>
      <w:r>
        <w:rPr>
          <w:color w:val="333333"/>
          <w:spacing w:val="-1"/>
        </w:rPr>
        <w:t xml:space="preserve"> </w:t>
      </w:r>
      <w:r>
        <w:rPr>
          <w:color w:val="333333"/>
        </w:rPr>
        <w:t>речевого</w:t>
      </w:r>
      <w:r>
        <w:rPr>
          <w:color w:val="333333"/>
          <w:spacing w:val="-1"/>
        </w:rPr>
        <w:t xml:space="preserve"> </w:t>
      </w:r>
      <w:r>
        <w:rPr>
          <w:color w:val="333333"/>
        </w:rPr>
        <w:t>этикета.</w:t>
      </w:r>
    </w:p>
    <w:p w14:paraId="629FC938" w14:textId="77777777" w:rsidR="00533F70" w:rsidRDefault="004F5381" w:rsidP="002E055F">
      <w:pPr>
        <w:pStyle w:val="a5"/>
        <w:tabs>
          <w:tab w:val="left" w:pos="1982"/>
        </w:tabs>
        <w:spacing w:before="1"/>
        <w:ind w:left="1982"/>
        <w:rPr>
          <w:sz w:val="24"/>
        </w:rPr>
      </w:pPr>
      <w:r>
        <w:rPr>
          <w:color w:val="333333"/>
          <w:sz w:val="24"/>
        </w:rPr>
        <w:t>Текст.</w:t>
      </w:r>
    </w:p>
    <w:p w14:paraId="26F7517F" w14:textId="77777777" w:rsidR="00533F70" w:rsidRDefault="004F5381">
      <w:pPr>
        <w:pStyle w:val="a3"/>
        <w:ind w:right="332"/>
      </w:pPr>
      <w:r>
        <w:rPr>
          <w:color w:val="333333"/>
        </w:rPr>
        <w:t>Распознавать основные признаки текста, членить текст на композиционно-смысловые</w:t>
      </w:r>
      <w:r>
        <w:rPr>
          <w:color w:val="333333"/>
          <w:spacing w:val="1"/>
        </w:rPr>
        <w:t xml:space="preserve"> </w:t>
      </w:r>
      <w:r>
        <w:rPr>
          <w:color w:val="333333"/>
        </w:rPr>
        <w:t>части (абзацы); распознавать средства связи предложений и частей текста (формы слова,</w:t>
      </w:r>
      <w:r>
        <w:rPr>
          <w:color w:val="333333"/>
          <w:spacing w:val="-57"/>
        </w:rPr>
        <w:t xml:space="preserve"> </w:t>
      </w:r>
      <w:r>
        <w:rPr>
          <w:color w:val="333333"/>
        </w:rPr>
        <w:t>однокоренные слова, синонимы, антонимы, личные местоимения, повтор слова),</w:t>
      </w:r>
      <w:r>
        <w:rPr>
          <w:color w:val="333333"/>
          <w:spacing w:val="1"/>
        </w:rPr>
        <w:t xml:space="preserve"> </w:t>
      </w:r>
      <w:r>
        <w:rPr>
          <w:color w:val="333333"/>
        </w:rPr>
        <w:t>применять</w:t>
      </w:r>
      <w:r>
        <w:rPr>
          <w:color w:val="333333"/>
          <w:spacing w:val="-3"/>
        </w:rPr>
        <w:t xml:space="preserve"> </w:t>
      </w:r>
      <w:r>
        <w:rPr>
          <w:color w:val="333333"/>
        </w:rPr>
        <w:t>эти</w:t>
      </w:r>
      <w:r>
        <w:rPr>
          <w:color w:val="333333"/>
          <w:spacing w:val="-3"/>
        </w:rPr>
        <w:t xml:space="preserve"> </w:t>
      </w:r>
      <w:r>
        <w:rPr>
          <w:color w:val="333333"/>
        </w:rPr>
        <w:t>знания</w:t>
      </w:r>
      <w:r>
        <w:rPr>
          <w:color w:val="333333"/>
          <w:spacing w:val="-1"/>
        </w:rPr>
        <w:t xml:space="preserve"> </w:t>
      </w:r>
      <w:r>
        <w:rPr>
          <w:color w:val="333333"/>
        </w:rPr>
        <w:t>при</w:t>
      </w:r>
      <w:r>
        <w:rPr>
          <w:color w:val="333333"/>
          <w:spacing w:val="1"/>
        </w:rPr>
        <w:t xml:space="preserve"> </w:t>
      </w:r>
      <w:r>
        <w:rPr>
          <w:color w:val="333333"/>
        </w:rPr>
        <w:t>создании</w:t>
      </w:r>
      <w:r>
        <w:rPr>
          <w:color w:val="333333"/>
          <w:spacing w:val="-1"/>
        </w:rPr>
        <w:t xml:space="preserve"> </w:t>
      </w:r>
      <w:r>
        <w:rPr>
          <w:color w:val="333333"/>
        </w:rPr>
        <w:t>собственного</w:t>
      </w:r>
      <w:r>
        <w:rPr>
          <w:color w:val="333333"/>
          <w:spacing w:val="-1"/>
        </w:rPr>
        <w:t xml:space="preserve"> </w:t>
      </w:r>
      <w:r>
        <w:rPr>
          <w:color w:val="333333"/>
        </w:rPr>
        <w:t>текста</w:t>
      </w:r>
      <w:r>
        <w:rPr>
          <w:color w:val="333333"/>
          <w:spacing w:val="-1"/>
        </w:rPr>
        <w:t xml:space="preserve"> </w:t>
      </w:r>
      <w:r>
        <w:rPr>
          <w:color w:val="333333"/>
        </w:rPr>
        <w:t>(устного</w:t>
      </w:r>
      <w:r>
        <w:rPr>
          <w:color w:val="333333"/>
          <w:spacing w:val="-2"/>
        </w:rPr>
        <w:t xml:space="preserve"> </w:t>
      </w:r>
      <w:r>
        <w:rPr>
          <w:color w:val="333333"/>
        </w:rPr>
        <w:t>и</w:t>
      </w:r>
      <w:r>
        <w:rPr>
          <w:color w:val="333333"/>
          <w:spacing w:val="-1"/>
        </w:rPr>
        <w:t xml:space="preserve"> </w:t>
      </w:r>
      <w:r>
        <w:rPr>
          <w:color w:val="333333"/>
        </w:rPr>
        <w:t>письменного).</w:t>
      </w:r>
    </w:p>
    <w:p w14:paraId="78FE3B0B" w14:textId="77777777" w:rsidR="00533F70" w:rsidRDefault="004F5381">
      <w:pPr>
        <w:pStyle w:val="a3"/>
        <w:ind w:right="711"/>
      </w:pPr>
      <w:r>
        <w:rPr>
          <w:color w:val="333333"/>
        </w:rPr>
        <w:t>Проводить смысловой анализ текста, его композиционных особенностей, определять</w:t>
      </w:r>
      <w:r>
        <w:rPr>
          <w:color w:val="333333"/>
          <w:spacing w:val="-57"/>
        </w:rPr>
        <w:t xml:space="preserve"> </w:t>
      </w:r>
      <w:r>
        <w:rPr>
          <w:color w:val="333333"/>
        </w:rPr>
        <w:t>количество</w:t>
      </w:r>
      <w:r>
        <w:rPr>
          <w:color w:val="333333"/>
          <w:spacing w:val="-1"/>
        </w:rPr>
        <w:t xml:space="preserve"> </w:t>
      </w:r>
      <w:r>
        <w:rPr>
          <w:color w:val="333333"/>
        </w:rPr>
        <w:t>микротем</w:t>
      </w:r>
      <w:r>
        <w:rPr>
          <w:color w:val="333333"/>
          <w:spacing w:val="-1"/>
        </w:rPr>
        <w:t xml:space="preserve"> </w:t>
      </w:r>
      <w:r>
        <w:rPr>
          <w:color w:val="333333"/>
        </w:rPr>
        <w:t>и</w:t>
      </w:r>
      <w:r>
        <w:rPr>
          <w:color w:val="333333"/>
          <w:spacing w:val="-2"/>
        </w:rPr>
        <w:t xml:space="preserve"> </w:t>
      </w:r>
      <w:r>
        <w:rPr>
          <w:color w:val="333333"/>
        </w:rPr>
        <w:t>абзацев.</w:t>
      </w:r>
    </w:p>
    <w:p w14:paraId="4C2C00E4" w14:textId="77777777" w:rsidR="00533F70" w:rsidRDefault="004F5381">
      <w:pPr>
        <w:pStyle w:val="a3"/>
        <w:ind w:right="353"/>
      </w:pPr>
      <w:r>
        <w:rPr>
          <w:color w:val="333333"/>
        </w:rPr>
        <w:t>Характеризовать текст с точки зрения его соответствия основным признакам (наличие</w:t>
      </w:r>
      <w:r>
        <w:rPr>
          <w:color w:val="333333"/>
          <w:spacing w:val="1"/>
        </w:rPr>
        <w:t xml:space="preserve"> </w:t>
      </w:r>
      <w:r>
        <w:rPr>
          <w:color w:val="333333"/>
        </w:rPr>
        <w:t>темы, главной мысли, грамматической связи предложений, цельности и относительной</w:t>
      </w:r>
      <w:r>
        <w:rPr>
          <w:color w:val="333333"/>
          <w:spacing w:val="1"/>
        </w:rPr>
        <w:t xml:space="preserve"> </w:t>
      </w:r>
      <w:r>
        <w:rPr>
          <w:color w:val="333333"/>
        </w:rPr>
        <w:t>законченности), с точки зрения его принадлежности к функционально-смысловому типу</w:t>
      </w:r>
      <w:r>
        <w:rPr>
          <w:color w:val="333333"/>
          <w:spacing w:val="-57"/>
        </w:rPr>
        <w:t xml:space="preserve"> </w:t>
      </w:r>
      <w:r>
        <w:rPr>
          <w:color w:val="333333"/>
        </w:rPr>
        <w:t>речи.</w:t>
      </w:r>
    </w:p>
    <w:p w14:paraId="4F2B1A3F" w14:textId="77777777" w:rsidR="00533F70" w:rsidRDefault="00533F70">
      <w:pPr>
        <w:sectPr w:rsidR="00533F70">
          <w:pgSz w:w="11910" w:h="16840"/>
          <w:pgMar w:top="1040" w:right="720" w:bottom="280" w:left="740" w:header="720" w:footer="720" w:gutter="0"/>
          <w:cols w:space="720"/>
        </w:sectPr>
      </w:pPr>
    </w:p>
    <w:p w14:paraId="439AC08C" w14:textId="77777777" w:rsidR="00533F70" w:rsidRDefault="004F5381">
      <w:pPr>
        <w:pStyle w:val="a3"/>
        <w:spacing w:before="66"/>
        <w:ind w:right="748"/>
      </w:pPr>
      <w:r>
        <w:rPr>
          <w:color w:val="333333"/>
        </w:rPr>
        <w:lastRenderedPageBreak/>
        <w:t>Использовать знание основных признаков текста, особенностей функционально-</w:t>
      </w:r>
      <w:r>
        <w:rPr>
          <w:color w:val="333333"/>
          <w:spacing w:val="1"/>
        </w:rPr>
        <w:t xml:space="preserve"> </w:t>
      </w:r>
      <w:r>
        <w:rPr>
          <w:color w:val="333333"/>
        </w:rPr>
        <w:t>смысловых типов речи, функциональных разновидностей языка в практике создания</w:t>
      </w:r>
      <w:r>
        <w:rPr>
          <w:color w:val="333333"/>
          <w:spacing w:val="-57"/>
        </w:rPr>
        <w:t xml:space="preserve"> </w:t>
      </w:r>
      <w:r>
        <w:rPr>
          <w:color w:val="333333"/>
        </w:rPr>
        <w:t>текста</w:t>
      </w:r>
      <w:r>
        <w:rPr>
          <w:color w:val="333333"/>
          <w:spacing w:val="-1"/>
        </w:rPr>
        <w:t xml:space="preserve"> </w:t>
      </w:r>
      <w:r>
        <w:rPr>
          <w:color w:val="333333"/>
        </w:rPr>
        <w:t>(в</w:t>
      </w:r>
      <w:r>
        <w:rPr>
          <w:color w:val="333333"/>
          <w:spacing w:val="-1"/>
        </w:rPr>
        <w:t xml:space="preserve"> </w:t>
      </w:r>
      <w:r>
        <w:rPr>
          <w:color w:val="333333"/>
        </w:rPr>
        <w:t>рамках</w:t>
      </w:r>
      <w:r>
        <w:rPr>
          <w:color w:val="333333"/>
          <w:spacing w:val="2"/>
        </w:rPr>
        <w:t xml:space="preserve"> </w:t>
      </w:r>
      <w:r>
        <w:rPr>
          <w:color w:val="333333"/>
        </w:rPr>
        <w:t>изученного).</w:t>
      </w:r>
    </w:p>
    <w:p w14:paraId="22D996A6" w14:textId="77777777" w:rsidR="00533F70" w:rsidRDefault="004F5381">
      <w:pPr>
        <w:pStyle w:val="a3"/>
        <w:spacing w:before="1"/>
        <w:ind w:right="401"/>
      </w:pPr>
      <w:r>
        <w:rPr>
          <w:color w:val="333333"/>
        </w:rPr>
        <w:t>Применять знание основных признаков текста (повествование) в практике его создания.</w:t>
      </w:r>
      <w:r>
        <w:rPr>
          <w:color w:val="333333"/>
          <w:spacing w:val="-57"/>
        </w:rPr>
        <w:t xml:space="preserve"> </w:t>
      </w:r>
      <w:r>
        <w:rPr>
          <w:color w:val="333333"/>
        </w:rPr>
        <w:t>Создавать тексты-повествования с опорой на жизненный и читательский опыт; тексты с</w:t>
      </w:r>
      <w:r>
        <w:rPr>
          <w:color w:val="333333"/>
          <w:spacing w:val="-57"/>
        </w:rPr>
        <w:t xml:space="preserve"> </w:t>
      </w:r>
      <w:r>
        <w:rPr>
          <w:color w:val="333333"/>
        </w:rPr>
        <w:t>опорой на сюжетную картину (в том числе сочинения-миниатюры объемом 3 и более</w:t>
      </w:r>
      <w:r>
        <w:rPr>
          <w:color w:val="333333"/>
          <w:spacing w:val="1"/>
        </w:rPr>
        <w:t xml:space="preserve"> </w:t>
      </w:r>
      <w:r>
        <w:rPr>
          <w:color w:val="333333"/>
        </w:rPr>
        <w:t>предложений,</w:t>
      </w:r>
      <w:r>
        <w:rPr>
          <w:color w:val="333333"/>
          <w:spacing w:val="-4"/>
        </w:rPr>
        <w:t xml:space="preserve"> </w:t>
      </w:r>
      <w:r>
        <w:rPr>
          <w:color w:val="333333"/>
        </w:rPr>
        <w:t>классные сочинения объемом</w:t>
      </w:r>
      <w:r>
        <w:rPr>
          <w:color w:val="333333"/>
          <w:spacing w:val="-1"/>
        </w:rPr>
        <w:t xml:space="preserve"> </w:t>
      </w:r>
      <w:r>
        <w:rPr>
          <w:color w:val="333333"/>
        </w:rPr>
        <w:t>не</w:t>
      </w:r>
      <w:r>
        <w:rPr>
          <w:color w:val="333333"/>
          <w:spacing w:val="-2"/>
        </w:rPr>
        <w:t xml:space="preserve"> </w:t>
      </w:r>
      <w:r>
        <w:rPr>
          <w:color w:val="333333"/>
        </w:rPr>
        <w:t>менее</w:t>
      </w:r>
      <w:r>
        <w:rPr>
          <w:color w:val="333333"/>
          <w:spacing w:val="-1"/>
        </w:rPr>
        <w:t xml:space="preserve"> </w:t>
      </w:r>
      <w:r>
        <w:rPr>
          <w:color w:val="333333"/>
        </w:rPr>
        <w:t>70 слов).</w:t>
      </w:r>
    </w:p>
    <w:p w14:paraId="10752557" w14:textId="77777777" w:rsidR="00533F70" w:rsidRDefault="004F5381">
      <w:pPr>
        <w:pStyle w:val="a3"/>
        <w:ind w:right="151"/>
      </w:pPr>
      <w:r>
        <w:rPr>
          <w:color w:val="333333"/>
        </w:rPr>
        <w:t>Восстанавливать деформированный текст, осуществлять корректировку восстановленного</w:t>
      </w:r>
      <w:r>
        <w:rPr>
          <w:color w:val="333333"/>
          <w:spacing w:val="-57"/>
        </w:rPr>
        <w:t xml:space="preserve"> </w:t>
      </w:r>
      <w:r>
        <w:rPr>
          <w:color w:val="333333"/>
        </w:rPr>
        <w:t>текста</w:t>
      </w:r>
      <w:r>
        <w:rPr>
          <w:color w:val="333333"/>
          <w:spacing w:val="-1"/>
        </w:rPr>
        <w:t xml:space="preserve"> </w:t>
      </w:r>
      <w:r>
        <w:rPr>
          <w:color w:val="333333"/>
        </w:rPr>
        <w:t>с</w:t>
      </w:r>
      <w:r>
        <w:rPr>
          <w:color w:val="333333"/>
          <w:spacing w:val="-2"/>
        </w:rPr>
        <w:t xml:space="preserve"> </w:t>
      </w:r>
      <w:r>
        <w:rPr>
          <w:color w:val="333333"/>
        </w:rPr>
        <w:t>опорой на</w:t>
      </w:r>
      <w:r>
        <w:rPr>
          <w:color w:val="333333"/>
          <w:spacing w:val="-1"/>
        </w:rPr>
        <w:t xml:space="preserve"> </w:t>
      </w:r>
      <w:r>
        <w:rPr>
          <w:color w:val="333333"/>
        </w:rPr>
        <w:t>образец.</w:t>
      </w:r>
    </w:p>
    <w:p w14:paraId="79263592" w14:textId="77777777" w:rsidR="00533F70" w:rsidRDefault="004F5381">
      <w:pPr>
        <w:pStyle w:val="a3"/>
        <w:ind w:right="161"/>
      </w:pPr>
      <w:r>
        <w:rPr>
          <w:color w:val="333333"/>
        </w:rPr>
        <w:t>Владеть умениями информационной переработки прослушанного и прочитанного научно-</w:t>
      </w:r>
      <w:r>
        <w:rPr>
          <w:color w:val="333333"/>
          <w:spacing w:val="-57"/>
        </w:rPr>
        <w:t xml:space="preserve"> </w:t>
      </w:r>
      <w:r>
        <w:rPr>
          <w:color w:val="333333"/>
        </w:rPr>
        <w:t>учебного, художественного и научно-популярного текстов: составлять план (простой,</w:t>
      </w:r>
      <w:r>
        <w:rPr>
          <w:color w:val="333333"/>
          <w:spacing w:val="1"/>
        </w:rPr>
        <w:t xml:space="preserve"> </w:t>
      </w:r>
      <w:r>
        <w:rPr>
          <w:color w:val="333333"/>
        </w:rPr>
        <w:t>сложный) с целью дальнейшего воспроизведения содержания текста в устной и</w:t>
      </w:r>
      <w:r>
        <w:rPr>
          <w:color w:val="333333"/>
          <w:spacing w:val="1"/>
        </w:rPr>
        <w:t xml:space="preserve"> </w:t>
      </w:r>
      <w:r>
        <w:rPr>
          <w:color w:val="333333"/>
        </w:rPr>
        <w:t>письменной форме, передавать содержание текста, в том числе с изменением лица</w:t>
      </w:r>
      <w:r>
        <w:rPr>
          <w:color w:val="333333"/>
          <w:spacing w:val="1"/>
        </w:rPr>
        <w:t xml:space="preserve"> </w:t>
      </w:r>
      <w:r>
        <w:rPr>
          <w:color w:val="333333"/>
        </w:rPr>
        <w:t>рассказчика, извлекать информацию из различных источников, в том числе из</w:t>
      </w:r>
      <w:r>
        <w:rPr>
          <w:color w:val="333333"/>
          <w:spacing w:val="1"/>
        </w:rPr>
        <w:t xml:space="preserve"> </w:t>
      </w:r>
      <w:r>
        <w:rPr>
          <w:color w:val="333333"/>
        </w:rPr>
        <w:t>лингвистических словарей</w:t>
      </w:r>
      <w:r>
        <w:rPr>
          <w:color w:val="333333"/>
          <w:spacing w:val="-1"/>
        </w:rPr>
        <w:t xml:space="preserve"> </w:t>
      </w:r>
      <w:r>
        <w:rPr>
          <w:color w:val="333333"/>
        </w:rPr>
        <w:t>и</w:t>
      </w:r>
      <w:r>
        <w:rPr>
          <w:color w:val="333333"/>
          <w:spacing w:val="-2"/>
        </w:rPr>
        <w:t xml:space="preserve"> </w:t>
      </w:r>
      <w:r>
        <w:rPr>
          <w:color w:val="333333"/>
        </w:rPr>
        <w:t>справочной</w:t>
      </w:r>
      <w:r>
        <w:rPr>
          <w:color w:val="333333"/>
          <w:spacing w:val="2"/>
        </w:rPr>
        <w:t xml:space="preserve"> </w:t>
      </w:r>
      <w:r>
        <w:rPr>
          <w:color w:val="333333"/>
        </w:rPr>
        <w:t>литературы,</w:t>
      </w:r>
      <w:r>
        <w:rPr>
          <w:color w:val="333333"/>
          <w:spacing w:val="-2"/>
        </w:rPr>
        <w:t xml:space="preserve"> </w:t>
      </w:r>
      <w:r>
        <w:rPr>
          <w:color w:val="333333"/>
        </w:rPr>
        <w:t>и</w:t>
      </w:r>
      <w:r>
        <w:rPr>
          <w:color w:val="333333"/>
          <w:spacing w:val="-1"/>
        </w:rPr>
        <w:t xml:space="preserve"> </w:t>
      </w:r>
      <w:r>
        <w:rPr>
          <w:color w:val="333333"/>
        </w:rPr>
        <w:t>использовать</w:t>
      </w:r>
      <w:r>
        <w:rPr>
          <w:color w:val="333333"/>
          <w:spacing w:val="-1"/>
        </w:rPr>
        <w:t xml:space="preserve"> </w:t>
      </w:r>
      <w:r>
        <w:rPr>
          <w:color w:val="333333"/>
        </w:rPr>
        <w:t>ее</w:t>
      </w:r>
      <w:r>
        <w:rPr>
          <w:color w:val="333333"/>
          <w:spacing w:val="-2"/>
        </w:rPr>
        <w:t xml:space="preserve"> </w:t>
      </w:r>
      <w:r>
        <w:rPr>
          <w:color w:val="333333"/>
        </w:rPr>
        <w:t>в</w:t>
      </w:r>
      <w:r>
        <w:rPr>
          <w:color w:val="333333"/>
          <w:spacing w:val="2"/>
        </w:rPr>
        <w:t xml:space="preserve"> </w:t>
      </w:r>
      <w:r>
        <w:rPr>
          <w:color w:val="333333"/>
        </w:rPr>
        <w:t>учебной</w:t>
      </w:r>
    </w:p>
    <w:p w14:paraId="49E2205E" w14:textId="77777777" w:rsidR="00533F70" w:rsidRDefault="004F5381">
      <w:pPr>
        <w:pStyle w:val="a3"/>
      </w:pPr>
      <w:r>
        <w:rPr>
          <w:color w:val="333333"/>
        </w:rPr>
        <w:t>деятельности.</w:t>
      </w:r>
    </w:p>
    <w:p w14:paraId="03009995" w14:textId="77777777" w:rsidR="00533F70" w:rsidRDefault="004F5381">
      <w:pPr>
        <w:pStyle w:val="a3"/>
        <w:ind w:right="283"/>
      </w:pPr>
      <w:r>
        <w:rPr>
          <w:color w:val="333333"/>
        </w:rPr>
        <w:t>Представлять сообщение на заданную тему в виде презентации. Редактировать</w:t>
      </w:r>
      <w:r>
        <w:rPr>
          <w:color w:val="333333"/>
          <w:spacing w:val="1"/>
        </w:rPr>
        <w:t xml:space="preserve"> </w:t>
      </w:r>
      <w:r>
        <w:rPr>
          <w:color w:val="333333"/>
        </w:rPr>
        <w:t>собственные (созданные другими обучающимися) тексты с целью совершенствования их</w:t>
      </w:r>
      <w:r>
        <w:rPr>
          <w:color w:val="333333"/>
          <w:spacing w:val="-57"/>
        </w:rPr>
        <w:t xml:space="preserve"> </w:t>
      </w:r>
      <w:r>
        <w:rPr>
          <w:color w:val="333333"/>
        </w:rPr>
        <w:t>содержания (проверка фактического материала, начальный логический анализ текста -</w:t>
      </w:r>
      <w:r>
        <w:rPr>
          <w:color w:val="333333"/>
          <w:spacing w:val="1"/>
        </w:rPr>
        <w:t xml:space="preserve"> </w:t>
      </w:r>
      <w:r>
        <w:rPr>
          <w:color w:val="333333"/>
        </w:rPr>
        <w:t>целостность,</w:t>
      </w:r>
      <w:r>
        <w:rPr>
          <w:color w:val="333333"/>
          <w:spacing w:val="-1"/>
        </w:rPr>
        <w:t xml:space="preserve"> </w:t>
      </w:r>
      <w:r>
        <w:rPr>
          <w:color w:val="333333"/>
        </w:rPr>
        <w:t>связность,информативность).</w:t>
      </w:r>
    </w:p>
    <w:p w14:paraId="49109E07" w14:textId="77777777" w:rsidR="00533F70" w:rsidRDefault="004F5381" w:rsidP="002E055F">
      <w:pPr>
        <w:pStyle w:val="a5"/>
        <w:tabs>
          <w:tab w:val="left" w:pos="1983"/>
        </w:tabs>
        <w:spacing w:before="1"/>
        <w:ind w:left="1982"/>
        <w:rPr>
          <w:sz w:val="24"/>
        </w:rPr>
      </w:pPr>
      <w:r>
        <w:rPr>
          <w:color w:val="333333"/>
          <w:sz w:val="24"/>
        </w:rPr>
        <w:t>Функциональные</w:t>
      </w:r>
      <w:r>
        <w:rPr>
          <w:color w:val="333333"/>
          <w:spacing w:val="-6"/>
          <w:sz w:val="24"/>
        </w:rPr>
        <w:t xml:space="preserve"> </w:t>
      </w:r>
      <w:r>
        <w:rPr>
          <w:color w:val="333333"/>
          <w:sz w:val="24"/>
        </w:rPr>
        <w:t>разновидности</w:t>
      </w:r>
      <w:r>
        <w:rPr>
          <w:color w:val="333333"/>
          <w:spacing w:val="-4"/>
          <w:sz w:val="24"/>
        </w:rPr>
        <w:t xml:space="preserve"> </w:t>
      </w:r>
      <w:r>
        <w:rPr>
          <w:color w:val="333333"/>
          <w:sz w:val="24"/>
        </w:rPr>
        <w:t>языка.</w:t>
      </w:r>
    </w:p>
    <w:p w14:paraId="1D8B5587" w14:textId="77777777" w:rsidR="00533F70" w:rsidRDefault="004F5381">
      <w:pPr>
        <w:pStyle w:val="a3"/>
        <w:ind w:right="236"/>
      </w:pPr>
      <w:r>
        <w:rPr>
          <w:color w:val="333333"/>
        </w:rPr>
        <w:t>Иметь общее представление об особенностях разговорной речи, функциональных стилей,</w:t>
      </w:r>
      <w:r>
        <w:rPr>
          <w:color w:val="333333"/>
          <w:spacing w:val="-57"/>
        </w:rPr>
        <w:t xml:space="preserve"> </w:t>
      </w:r>
      <w:r>
        <w:rPr>
          <w:color w:val="333333"/>
        </w:rPr>
        <w:t>языка</w:t>
      </w:r>
      <w:r>
        <w:rPr>
          <w:color w:val="333333"/>
          <w:spacing w:val="-1"/>
        </w:rPr>
        <w:t xml:space="preserve"> </w:t>
      </w:r>
      <w:r>
        <w:rPr>
          <w:color w:val="333333"/>
        </w:rPr>
        <w:t>художественной</w:t>
      </w:r>
      <w:r>
        <w:rPr>
          <w:color w:val="333333"/>
          <w:spacing w:val="-2"/>
        </w:rPr>
        <w:t xml:space="preserve"> </w:t>
      </w:r>
      <w:r>
        <w:rPr>
          <w:color w:val="333333"/>
        </w:rPr>
        <w:t>литературы.</w:t>
      </w:r>
    </w:p>
    <w:p w14:paraId="055CE481" w14:textId="77777777" w:rsidR="00533F70" w:rsidRDefault="004F5381" w:rsidP="002E055F">
      <w:pPr>
        <w:pStyle w:val="a5"/>
        <w:tabs>
          <w:tab w:val="left" w:pos="1983"/>
        </w:tabs>
        <w:ind w:left="1982"/>
        <w:rPr>
          <w:sz w:val="24"/>
        </w:rPr>
      </w:pPr>
      <w:r>
        <w:rPr>
          <w:color w:val="333333"/>
          <w:sz w:val="24"/>
        </w:rPr>
        <w:t>Фонетика.</w:t>
      </w:r>
      <w:r>
        <w:rPr>
          <w:color w:val="333333"/>
          <w:spacing w:val="-3"/>
          <w:sz w:val="24"/>
        </w:rPr>
        <w:t xml:space="preserve"> </w:t>
      </w:r>
      <w:r>
        <w:rPr>
          <w:color w:val="333333"/>
          <w:sz w:val="24"/>
        </w:rPr>
        <w:t>Графика.</w:t>
      </w:r>
      <w:r>
        <w:rPr>
          <w:color w:val="333333"/>
          <w:spacing w:val="-3"/>
          <w:sz w:val="24"/>
        </w:rPr>
        <w:t xml:space="preserve"> </w:t>
      </w:r>
      <w:r>
        <w:rPr>
          <w:color w:val="333333"/>
          <w:sz w:val="24"/>
        </w:rPr>
        <w:t>Орфоэпия.</w:t>
      </w:r>
    </w:p>
    <w:p w14:paraId="57B6CEC7" w14:textId="77777777" w:rsidR="00533F70" w:rsidRDefault="004F5381">
      <w:pPr>
        <w:pStyle w:val="a3"/>
        <w:ind w:right="742"/>
      </w:pPr>
      <w:r>
        <w:rPr>
          <w:color w:val="333333"/>
        </w:rPr>
        <w:t>Характеризовать звуки; понимать различие между звуком и буквой, характеризовать</w:t>
      </w:r>
      <w:r>
        <w:rPr>
          <w:color w:val="333333"/>
          <w:spacing w:val="-57"/>
        </w:rPr>
        <w:t xml:space="preserve"> </w:t>
      </w:r>
      <w:r>
        <w:rPr>
          <w:color w:val="333333"/>
        </w:rPr>
        <w:t>систему</w:t>
      </w:r>
      <w:r>
        <w:rPr>
          <w:color w:val="333333"/>
          <w:spacing w:val="-6"/>
        </w:rPr>
        <w:t xml:space="preserve"> </w:t>
      </w:r>
      <w:r>
        <w:rPr>
          <w:color w:val="333333"/>
        </w:rPr>
        <w:t>звуков.</w:t>
      </w:r>
    </w:p>
    <w:p w14:paraId="1B277EB0" w14:textId="77777777" w:rsidR="00533F70" w:rsidRDefault="004F5381">
      <w:pPr>
        <w:pStyle w:val="a3"/>
      </w:pPr>
      <w:r>
        <w:rPr>
          <w:color w:val="333333"/>
        </w:rPr>
        <w:t>Проводить</w:t>
      </w:r>
      <w:r>
        <w:rPr>
          <w:color w:val="333333"/>
          <w:spacing w:val="-2"/>
        </w:rPr>
        <w:t xml:space="preserve"> </w:t>
      </w:r>
      <w:r>
        <w:rPr>
          <w:color w:val="333333"/>
        </w:rPr>
        <w:t>фонетический</w:t>
      </w:r>
      <w:r>
        <w:rPr>
          <w:color w:val="333333"/>
          <w:spacing w:val="-3"/>
        </w:rPr>
        <w:t xml:space="preserve"> </w:t>
      </w:r>
      <w:r>
        <w:rPr>
          <w:color w:val="333333"/>
        </w:rPr>
        <w:t>анализ</w:t>
      </w:r>
      <w:r>
        <w:rPr>
          <w:color w:val="333333"/>
          <w:spacing w:val="-3"/>
        </w:rPr>
        <w:t xml:space="preserve"> </w:t>
      </w:r>
      <w:r>
        <w:rPr>
          <w:color w:val="333333"/>
        </w:rPr>
        <w:t>слов.</w:t>
      </w:r>
    </w:p>
    <w:p w14:paraId="5533E9F9" w14:textId="77777777" w:rsidR="00533F70" w:rsidRDefault="004F5381">
      <w:pPr>
        <w:pStyle w:val="a3"/>
        <w:ind w:right="856"/>
      </w:pPr>
      <w:r>
        <w:rPr>
          <w:color w:val="333333"/>
        </w:rPr>
        <w:t>Использовать знания по фонетике, графике и орфоэпии в практике произношения и</w:t>
      </w:r>
      <w:r>
        <w:rPr>
          <w:color w:val="333333"/>
          <w:spacing w:val="-57"/>
        </w:rPr>
        <w:t xml:space="preserve"> </w:t>
      </w:r>
      <w:r>
        <w:rPr>
          <w:color w:val="333333"/>
        </w:rPr>
        <w:t>правописания</w:t>
      </w:r>
      <w:r>
        <w:rPr>
          <w:color w:val="333333"/>
          <w:spacing w:val="-1"/>
        </w:rPr>
        <w:t xml:space="preserve"> </w:t>
      </w:r>
      <w:r>
        <w:rPr>
          <w:color w:val="333333"/>
        </w:rPr>
        <w:t>слов.</w:t>
      </w:r>
    </w:p>
    <w:p w14:paraId="43A3CC99" w14:textId="77777777" w:rsidR="00533F70" w:rsidRDefault="004F5381" w:rsidP="002E055F">
      <w:pPr>
        <w:pStyle w:val="a5"/>
        <w:tabs>
          <w:tab w:val="left" w:pos="1983"/>
        </w:tabs>
        <w:ind w:left="1982"/>
        <w:rPr>
          <w:sz w:val="24"/>
        </w:rPr>
      </w:pPr>
      <w:r>
        <w:rPr>
          <w:color w:val="333333"/>
          <w:sz w:val="24"/>
        </w:rPr>
        <w:t>Орфография.</w:t>
      </w:r>
    </w:p>
    <w:p w14:paraId="7DECECEF" w14:textId="77777777" w:rsidR="00533F70" w:rsidRDefault="004F5381">
      <w:pPr>
        <w:pStyle w:val="a3"/>
        <w:ind w:right="216"/>
      </w:pPr>
      <w:r>
        <w:rPr>
          <w:color w:val="333333"/>
        </w:rPr>
        <w:t>Оперировать понятием "орфограмма" и различать буквенные и небуквенные орфограммы</w:t>
      </w:r>
      <w:r>
        <w:rPr>
          <w:color w:val="333333"/>
          <w:spacing w:val="-57"/>
        </w:rPr>
        <w:t xml:space="preserve"> </w:t>
      </w:r>
      <w:r>
        <w:rPr>
          <w:color w:val="333333"/>
        </w:rPr>
        <w:t>при</w:t>
      </w:r>
      <w:r>
        <w:rPr>
          <w:color w:val="333333"/>
          <w:spacing w:val="-1"/>
        </w:rPr>
        <w:t xml:space="preserve"> </w:t>
      </w:r>
      <w:r>
        <w:rPr>
          <w:color w:val="333333"/>
        </w:rPr>
        <w:t>проведении орфографического анализа</w:t>
      </w:r>
      <w:r>
        <w:rPr>
          <w:color w:val="333333"/>
          <w:spacing w:val="-1"/>
        </w:rPr>
        <w:t xml:space="preserve"> </w:t>
      </w:r>
      <w:r>
        <w:rPr>
          <w:color w:val="333333"/>
        </w:rPr>
        <w:t>слова.</w:t>
      </w:r>
    </w:p>
    <w:p w14:paraId="054A877C" w14:textId="77777777" w:rsidR="00533F70" w:rsidRDefault="004F5381">
      <w:pPr>
        <w:pStyle w:val="a3"/>
      </w:pPr>
      <w:r>
        <w:rPr>
          <w:color w:val="333333"/>
        </w:rPr>
        <w:t>Распознавать</w:t>
      </w:r>
      <w:r>
        <w:rPr>
          <w:color w:val="333333"/>
          <w:spacing w:val="-4"/>
        </w:rPr>
        <w:t xml:space="preserve"> </w:t>
      </w:r>
      <w:r>
        <w:rPr>
          <w:color w:val="333333"/>
        </w:rPr>
        <w:t>изученные</w:t>
      </w:r>
      <w:r>
        <w:rPr>
          <w:color w:val="333333"/>
          <w:spacing w:val="-6"/>
        </w:rPr>
        <w:t xml:space="preserve"> </w:t>
      </w:r>
      <w:r>
        <w:rPr>
          <w:color w:val="333333"/>
        </w:rPr>
        <w:t>орфограммы.</w:t>
      </w:r>
    </w:p>
    <w:p w14:paraId="173C60DD" w14:textId="77777777" w:rsidR="00533F70" w:rsidRDefault="004F5381">
      <w:pPr>
        <w:pStyle w:val="a3"/>
        <w:ind w:right="829"/>
      </w:pPr>
      <w:r>
        <w:rPr>
          <w:color w:val="333333"/>
        </w:rPr>
        <w:t>Применять знания по орфографии в практике правописания (в том числе применять</w:t>
      </w:r>
      <w:r>
        <w:rPr>
          <w:color w:val="333333"/>
          <w:spacing w:val="-57"/>
        </w:rPr>
        <w:t xml:space="preserve"> </w:t>
      </w:r>
      <w:r>
        <w:rPr>
          <w:color w:val="333333"/>
        </w:rPr>
        <w:t>знание</w:t>
      </w:r>
      <w:r>
        <w:rPr>
          <w:color w:val="333333"/>
          <w:spacing w:val="-2"/>
        </w:rPr>
        <w:t xml:space="preserve"> </w:t>
      </w:r>
      <w:r>
        <w:rPr>
          <w:color w:val="333333"/>
        </w:rPr>
        <w:t>о правописании</w:t>
      </w:r>
      <w:r>
        <w:rPr>
          <w:color w:val="333333"/>
          <w:spacing w:val="-2"/>
        </w:rPr>
        <w:t xml:space="preserve"> </w:t>
      </w:r>
      <w:r>
        <w:rPr>
          <w:color w:val="333333"/>
        </w:rPr>
        <w:t>разделительных</w:t>
      </w:r>
      <w:r>
        <w:rPr>
          <w:color w:val="333333"/>
          <w:spacing w:val="2"/>
        </w:rPr>
        <w:t xml:space="preserve"> </w:t>
      </w:r>
      <w:r>
        <w:rPr>
          <w:color w:val="333333"/>
        </w:rPr>
        <w:t>ъ</w:t>
      </w:r>
      <w:r>
        <w:rPr>
          <w:color w:val="333333"/>
          <w:spacing w:val="-2"/>
        </w:rPr>
        <w:t xml:space="preserve"> </w:t>
      </w:r>
      <w:r>
        <w:rPr>
          <w:color w:val="333333"/>
        </w:rPr>
        <w:t>и</w:t>
      </w:r>
      <w:r>
        <w:rPr>
          <w:color w:val="333333"/>
          <w:spacing w:val="-1"/>
        </w:rPr>
        <w:t xml:space="preserve"> </w:t>
      </w:r>
      <w:r>
        <w:rPr>
          <w:color w:val="333333"/>
        </w:rPr>
        <w:t>ь).</w:t>
      </w:r>
    </w:p>
    <w:p w14:paraId="025CB656" w14:textId="77777777" w:rsidR="00533F70" w:rsidRDefault="004F5381" w:rsidP="002E055F">
      <w:pPr>
        <w:pStyle w:val="a5"/>
        <w:tabs>
          <w:tab w:val="left" w:pos="1982"/>
        </w:tabs>
        <w:ind w:left="1982"/>
        <w:rPr>
          <w:sz w:val="24"/>
        </w:rPr>
      </w:pPr>
      <w:r>
        <w:rPr>
          <w:color w:val="333333"/>
          <w:sz w:val="24"/>
        </w:rPr>
        <w:t>Лексикология.</w:t>
      </w:r>
    </w:p>
    <w:p w14:paraId="39CBAFA0" w14:textId="77777777" w:rsidR="00533F70" w:rsidRDefault="004F5381">
      <w:pPr>
        <w:pStyle w:val="a3"/>
        <w:ind w:right="344"/>
      </w:pPr>
      <w:r>
        <w:rPr>
          <w:color w:val="333333"/>
        </w:rPr>
        <w:t>Объяснять лексическое значение слова разными способами (подбор однокоренных слов;</w:t>
      </w:r>
      <w:r>
        <w:rPr>
          <w:color w:val="333333"/>
          <w:spacing w:val="-57"/>
        </w:rPr>
        <w:t xml:space="preserve"> </w:t>
      </w:r>
      <w:r>
        <w:rPr>
          <w:color w:val="333333"/>
        </w:rPr>
        <w:t>подбор синонимов и антонимов, определение значения слова по контексту, с помощью</w:t>
      </w:r>
      <w:r>
        <w:rPr>
          <w:color w:val="333333"/>
          <w:spacing w:val="1"/>
        </w:rPr>
        <w:t xml:space="preserve"> </w:t>
      </w:r>
      <w:r>
        <w:rPr>
          <w:color w:val="333333"/>
        </w:rPr>
        <w:t>толкового</w:t>
      </w:r>
      <w:r>
        <w:rPr>
          <w:color w:val="333333"/>
          <w:spacing w:val="-2"/>
        </w:rPr>
        <w:t xml:space="preserve"> </w:t>
      </w:r>
      <w:r>
        <w:rPr>
          <w:color w:val="333333"/>
        </w:rPr>
        <w:t>словаря).</w:t>
      </w:r>
    </w:p>
    <w:p w14:paraId="561D5150" w14:textId="77777777" w:rsidR="00533F70" w:rsidRDefault="004F5381">
      <w:pPr>
        <w:pStyle w:val="a3"/>
        <w:ind w:right="1023"/>
      </w:pPr>
      <w:r>
        <w:rPr>
          <w:color w:val="333333"/>
        </w:rPr>
        <w:t>Распознавать однозначные и многозначные слова, различать прямое и переносное</w:t>
      </w:r>
      <w:r>
        <w:rPr>
          <w:color w:val="333333"/>
          <w:spacing w:val="-57"/>
        </w:rPr>
        <w:t xml:space="preserve"> </w:t>
      </w:r>
      <w:r>
        <w:rPr>
          <w:color w:val="333333"/>
        </w:rPr>
        <w:t>значения</w:t>
      </w:r>
      <w:r>
        <w:rPr>
          <w:color w:val="333333"/>
          <w:spacing w:val="-1"/>
        </w:rPr>
        <w:t xml:space="preserve"> </w:t>
      </w:r>
      <w:r>
        <w:rPr>
          <w:color w:val="333333"/>
        </w:rPr>
        <w:t>слова.</w:t>
      </w:r>
    </w:p>
    <w:p w14:paraId="3DC53FC8" w14:textId="77777777" w:rsidR="00533F70" w:rsidRDefault="004F5381">
      <w:pPr>
        <w:pStyle w:val="a3"/>
        <w:spacing w:before="1"/>
        <w:ind w:right="204"/>
      </w:pPr>
      <w:r>
        <w:rPr>
          <w:color w:val="333333"/>
        </w:rPr>
        <w:t>Распознавать синонимы, антонимы, омонимы; различать многозначные слова и омонимы,</w:t>
      </w:r>
      <w:r>
        <w:rPr>
          <w:color w:val="333333"/>
          <w:spacing w:val="-57"/>
        </w:rPr>
        <w:t xml:space="preserve"> </w:t>
      </w:r>
      <w:r>
        <w:rPr>
          <w:color w:val="333333"/>
        </w:rPr>
        <w:t>уметь правильно</w:t>
      </w:r>
      <w:r>
        <w:rPr>
          <w:color w:val="333333"/>
          <w:spacing w:val="2"/>
        </w:rPr>
        <w:t xml:space="preserve"> </w:t>
      </w:r>
      <w:r>
        <w:rPr>
          <w:color w:val="333333"/>
        </w:rPr>
        <w:t>употреблять слова-паронимы.</w:t>
      </w:r>
    </w:p>
    <w:p w14:paraId="532CADB4" w14:textId="77777777" w:rsidR="00533F70" w:rsidRDefault="004F5381">
      <w:pPr>
        <w:pStyle w:val="a3"/>
        <w:ind w:right="1904"/>
      </w:pPr>
      <w:r>
        <w:rPr>
          <w:color w:val="333333"/>
        </w:rPr>
        <w:t>Характеризовать тематические группы слов, родовые и видовые понятия.</w:t>
      </w:r>
      <w:r>
        <w:rPr>
          <w:color w:val="333333"/>
          <w:spacing w:val="-57"/>
        </w:rPr>
        <w:t xml:space="preserve"> </w:t>
      </w:r>
      <w:r>
        <w:rPr>
          <w:color w:val="333333"/>
        </w:rPr>
        <w:t>Проводить лексический</w:t>
      </w:r>
      <w:r>
        <w:rPr>
          <w:color w:val="333333"/>
          <w:spacing w:val="2"/>
        </w:rPr>
        <w:t xml:space="preserve"> </w:t>
      </w:r>
      <w:r>
        <w:rPr>
          <w:color w:val="333333"/>
        </w:rPr>
        <w:t>анализ</w:t>
      </w:r>
      <w:r>
        <w:rPr>
          <w:color w:val="333333"/>
          <w:spacing w:val="-1"/>
        </w:rPr>
        <w:t xml:space="preserve"> </w:t>
      </w:r>
      <w:r>
        <w:rPr>
          <w:color w:val="333333"/>
        </w:rPr>
        <w:t>слов</w:t>
      </w:r>
      <w:r>
        <w:rPr>
          <w:color w:val="333333"/>
          <w:spacing w:val="-2"/>
        </w:rPr>
        <w:t xml:space="preserve"> </w:t>
      </w:r>
      <w:r>
        <w:rPr>
          <w:color w:val="333333"/>
        </w:rPr>
        <w:t>(в</w:t>
      </w:r>
      <w:r>
        <w:rPr>
          <w:color w:val="333333"/>
          <w:spacing w:val="-2"/>
        </w:rPr>
        <w:t xml:space="preserve"> </w:t>
      </w:r>
      <w:r>
        <w:rPr>
          <w:color w:val="333333"/>
        </w:rPr>
        <w:t>рамках изученного).</w:t>
      </w:r>
    </w:p>
    <w:p w14:paraId="7410A841" w14:textId="77777777" w:rsidR="00533F70" w:rsidRDefault="004F5381">
      <w:pPr>
        <w:pStyle w:val="a3"/>
        <w:ind w:right="193"/>
      </w:pPr>
      <w:r>
        <w:rPr>
          <w:color w:val="333333"/>
        </w:rPr>
        <w:t>Уметь пользоваться лексическими словарями (толковым словарем, словарями синонимов,</w:t>
      </w:r>
      <w:r>
        <w:rPr>
          <w:color w:val="333333"/>
          <w:spacing w:val="-57"/>
        </w:rPr>
        <w:t xml:space="preserve"> </w:t>
      </w:r>
      <w:r>
        <w:rPr>
          <w:color w:val="333333"/>
        </w:rPr>
        <w:t>антонимов,</w:t>
      </w:r>
      <w:r>
        <w:rPr>
          <w:color w:val="333333"/>
          <w:spacing w:val="-1"/>
        </w:rPr>
        <w:t xml:space="preserve"> </w:t>
      </w:r>
      <w:r>
        <w:rPr>
          <w:color w:val="333333"/>
        </w:rPr>
        <w:t>омонимов,</w:t>
      </w:r>
      <w:r>
        <w:rPr>
          <w:color w:val="333333"/>
          <w:spacing w:val="-3"/>
        </w:rPr>
        <w:t xml:space="preserve"> </w:t>
      </w:r>
      <w:r>
        <w:rPr>
          <w:color w:val="333333"/>
        </w:rPr>
        <w:t>паронимов).</w:t>
      </w:r>
    </w:p>
    <w:p w14:paraId="3E13CBF6" w14:textId="77777777" w:rsidR="00533F70" w:rsidRDefault="004F5381" w:rsidP="002E055F">
      <w:pPr>
        <w:pStyle w:val="a5"/>
        <w:tabs>
          <w:tab w:val="left" w:pos="1983"/>
        </w:tabs>
        <w:ind w:left="1982"/>
        <w:rPr>
          <w:sz w:val="24"/>
        </w:rPr>
      </w:pPr>
      <w:r>
        <w:rPr>
          <w:color w:val="333333"/>
          <w:sz w:val="24"/>
        </w:rPr>
        <w:t>Морфемика.</w:t>
      </w:r>
      <w:r>
        <w:rPr>
          <w:color w:val="333333"/>
          <w:spacing w:val="-6"/>
          <w:sz w:val="24"/>
        </w:rPr>
        <w:t xml:space="preserve"> </w:t>
      </w:r>
      <w:r>
        <w:rPr>
          <w:color w:val="333333"/>
          <w:sz w:val="24"/>
        </w:rPr>
        <w:t>Орфография.</w:t>
      </w:r>
    </w:p>
    <w:p w14:paraId="18846A12" w14:textId="77777777" w:rsidR="00533F70" w:rsidRDefault="004F5381">
      <w:pPr>
        <w:pStyle w:val="a3"/>
      </w:pPr>
      <w:r>
        <w:rPr>
          <w:color w:val="333333"/>
        </w:rPr>
        <w:t>Характеризовать</w:t>
      </w:r>
      <w:r>
        <w:rPr>
          <w:color w:val="333333"/>
          <w:spacing w:val="-2"/>
        </w:rPr>
        <w:t xml:space="preserve"> </w:t>
      </w:r>
      <w:r>
        <w:rPr>
          <w:color w:val="333333"/>
        </w:rPr>
        <w:t>морфему</w:t>
      </w:r>
      <w:r>
        <w:rPr>
          <w:color w:val="333333"/>
          <w:spacing w:val="-7"/>
        </w:rPr>
        <w:t xml:space="preserve"> </w:t>
      </w:r>
      <w:r>
        <w:rPr>
          <w:color w:val="333333"/>
        </w:rPr>
        <w:t>как</w:t>
      </w:r>
      <w:r>
        <w:rPr>
          <w:color w:val="333333"/>
          <w:spacing w:val="-2"/>
        </w:rPr>
        <w:t xml:space="preserve"> </w:t>
      </w:r>
      <w:r>
        <w:rPr>
          <w:color w:val="333333"/>
        </w:rPr>
        <w:t>минимальную</w:t>
      </w:r>
      <w:r>
        <w:rPr>
          <w:color w:val="333333"/>
          <w:spacing w:val="-2"/>
        </w:rPr>
        <w:t xml:space="preserve"> </w:t>
      </w:r>
      <w:r>
        <w:rPr>
          <w:color w:val="333333"/>
        </w:rPr>
        <w:t>значимую</w:t>
      </w:r>
      <w:r>
        <w:rPr>
          <w:color w:val="333333"/>
          <w:spacing w:val="-3"/>
        </w:rPr>
        <w:t xml:space="preserve"> </w:t>
      </w:r>
      <w:r>
        <w:rPr>
          <w:color w:val="333333"/>
        </w:rPr>
        <w:t>единицу</w:t>
      </w:r>
      <w:r>
        <w:rPr>
          <w:color w:val="333333"/>
          <w:spacing w:val="-9"/>
        </w:rPr>
        <w:t xml:space="preserve"> </w:t>
      </w:r>
      <w:r>
        <w:rPr>
          <w:color w:val="333333"/>
        </w:rPr>
        <w:t>языка.</w:t>
      </w:r>
    </w:p>
    <w:p w14:paraId="2AE5F5E1" w14:textId="77777777" w:rsidR="00533F70" w:rsidRDefault="004F5381">
      <w:pPr>
        <w:pStyle w:val="a3"/>
        <w:ind w:right="156"/>
      </w:pPr>
      <w:r>
        <w:rPr>
          <w:color w:val="333333"/>
        </w:rPr>
        <w:t>Распознавать морфемы в слове (корень, приставку, суффикс, окончание), выделять основу</w:t>
      </w:r>
      <w:r>
        <w:rPr>
          <w:color w:val="333333"/>
          <w:spacing w:val="-57"/>
        </w:rPr>
        <w:t xml:space="preserve"> </w:t>
      </w:r>
      <w:r>
        <w:rPr>
          <w:color w:val="333333"/>
        </w:rPr>
        <w:t>слова.</w:t>
      </w:r>
    </w:p>
    <w:p w14:paraId="53167B33" w14:textId="77777777" w:rsidR="00533F70" w:rsidRDefault="00533F70">
      <w:pPr>
        <w:sectPr w:rsidR="00533F70">
          <w:pgSz w:w="11910" w:h="16840"/>
          <w:pgMar w:top="1040" w:right="720" w:bottom="280" w:left="740" w:header="720" w:footer="720" w:gutter="0"/>
          <w:cols w:space="720"/>
        </w:sectPr>
      </w:pPr>
    </w:p>
    <w:p w14:paraId="208131CA" w14:textId="77777777" w:rsidR="00533F70" w:rsidRDefault="004F5381">
      <w:pPr>
        <w:pStyle w:val="a3"/>
        <w:spacing w:before="66"/>
        <w:ind w:right="161"/>
      </w:pPr>
      <w:r>
        <w:rPr>
          <w:color w:val="333333"/>
        </w:rPr>
        <w:lastRenderedPageBreak/>
        <w:t>Находить</w:t>
      </w:r>
      <w:r>
        <w:rPr>
          <w:color w:val="333333"/>
          <w:spacing w:val="-3"/>
        </w:rPr>
        <w:t xml:space="preserve"> </w:t>
      </w:r>
      <w:r>
        <w:rPr>
          <w:color w:val="333333"/>
        </w:rPr>
        <w:t>чередование</w:t>
      </w:r>
      <w:r>
        <w:rPr>
          <w:color w:val="333333"/>
          <w:spacing w:val="-3"/>
        </w:rPr>
        <w:t xml:space="preserve"> </w:t>
      </w:r>
      <w:r>
        <w:rPr>
          <w:color w:val="333333"/>
        </w:rPr>
        <w:t>звуков</w:t>
      </w:r>
      <w:r>
        <w:rPr>
          <w:color w:val="333333"/>
          <w:spacing w:val="-2"/>
        </w:rPr>
        <w:t xml:space="preserve"> </w:t>
      </w:r>
      <w:r>
        <w:rPr>
          <w:color w:val="333333"/>
        </w:rPr>
        <w:t>в</w:t>
      </w:r>
      <w:r>
        <w:rPr>
          <w:color w:val="333333"/>
          <w:spacing w:val="-3"/>
        </w:rPr>
        <w:t xml:space="preserve"> </w:t>
      </w:r>
      <w:r>
        <w:rPr>
          <w:color w:val="333333"/>
        </w:rPr>
        <w:t>морфемах</w:t>
      </w:r>
      <w:r>
        <w:rPr>
          <w:color w:val="333333"/>
          <w:spacing w:val="-1"/>
        </w:rPr>
        <w:t xml:space="preserve"> </w:t>
      </w:r>
      <w:r>
        <w:rPr>
          <w:color w:val="333333"/>
        </w:rPr>
        <w:t>(в</w:t>
      </w:r>
      <w:r>
        <w:rPr>
          <w:color w:val="333333"/>
          <w:spacing w:val="-4"/>
        </w:rPr>
        <w:t xml:space="preserve"> </w:t>
      </w:r>
      <w:r>
        <w:rPr>
          <w:color w:val="333333"/>
        </w:rPr>
        <w:t>том</w:t>
      </w:r>
      <w:r>
        <w:rPr>
          <w:color w:val="333333"/>
          <w:spacing w:val="-2"/>
        </w:rPr>
        <w:t xml:space="preserve"> </w:t>
      </w:r>
      <w:r>
        <w:rPr>
          <w:color w:val="333333"/>
        </w:rPr>
        <w:t>числе</w:t>
      </w:r>
      <w:r>
        <w:rPr>
          <w:color w:val="333333"/>
          <w:spacing w:val="-3"/>
        </w:rPr>
        <w:t xml:space="preserve"> </w:t>
      </w:r>
      <w:r>
        <w:rPr>
          <w:color w:val="333333"/>
        </w:rPr>
        <w:t>чередование</w:t>
      </w:r>
      <w:r>
        <w:rPr>
          <w:color w:val="333333"/>
          <w:spacing w:val="-3"/>
        </w:rPr>
        <w:t xml:space="preserve"> </w:t>
      </w:r>
      <w:r>
        <w:rPr>
          <w:color w:val="333333"/>
        </w:rPr>
        <w:t>гласных</w:t>
      </w:r>
      <w:r>
        <w:rPr>
          <w:color w:val="333333"/>
          <w:spacing w:val="-1"/>
        </w:rPr>
        <w:t xml:space="preserve"> </w:t>
      </w:r>
      <w:r>
        <w:rPr>
          <w:color w:val="333333"/>
        </w:rPr>
        <w:t>с</w:t>
      </w:r>
      <w:r>
        <w:rPr>
          <w:color w:val="333333"/>
          <w:spacing w:val="-3"/>
        </w:rPr>
        <w:t xml:space="preserve"> </w:t>
      </w:r>
      <w:r>
        <w:rPr>
          <w:color w:val="333333"/>
        </w:rPr>
        <w:t>нулем</w:t>
      </w:r>
      <w:r>
        <w:rPr>
          <w:color w:val="333333"/>
          <w:spacing w:val="-57"/>
        </w:rPr>
        <w:t xml:space="preserve"> </w:t>
      </w:r>
      <w:r>
        <w:rPr>
          <w:color w:val="333333"/>
        </w:rPr>
        <w:t>звука).</w:t>
      </w:r>
    </w:p>
    <w:p w14:paraId="175FD931" w14:textId="77777777" w:rsidR="00533F70" w:rsidRDefault="004F5381">
      <w:pPr>
        <w:pStyle w:val="a3"/>
      </w:pPr>
      <w:r>
        <w:rPr>
          <w:color w:val="333333"/>
        </w:rPr>
        <w:t>Проводить</w:t>
      </w:r>
      <w:r>
        <w:rPr>
          <w:color w:val="333333"/>
          <w:spacing w:val="-1"/>
        </w:rPr>
        <w:t xml:space="preserve"> </w:t>
      </w:r>
      <w:r>
        <w:rPr>
          <w:color w:val="333333"/>
        </w:rPr>
        <w:t>морфемный</w:t>
      </w:r>
      <w:r>
        <w:rPr>
          <w:color w:val="333333"/>
          <w:spacing w:val="-4"/>
        </w:rPr>
        <w:t xml:space="preserve"> </w:t>
      </w:r>
      <w:r>
        <w:rPr>
          <w:color w:val="333333"/>
        </w:rPr>
        <w:t>анализ</w:t>
      </w:r>
      <w:r>
        <w:rPr>
          <w:color w:val="333333"/>
          <w:spacing w:val="-2"/>
        </w:rPr>
        <w:t xml:space="preserve"> </w:t>
      </w:r>
      <w:r>
        <w:rPr>
          <w:color w:val="333333"/>
        </w:rPr>
        <w:t>слов.</w:t>
      </w:r>
    </w:p>
    <w:p w14:paraId="531BF93A" w14:textId="77777777" w:rsidR="00533F70" w:rsidRDefault="004F5381">
      <w:pPr>
        <w:pStyle w:val="a3"/>
        <w:spacing w:before="1"/>
        <w:ind w:right="320"/>
      </w:pPr>
      <w:r>
        <w:rPr>
          <w:color w:val="333333"/>
        </w:rPr>
        <w:t>Применять знания по морфемике при выполнении языкового анализа различных видов и</w:t>
      </w:r>
      <w:r>
        <w:rPr>
          <w:color w:val="333333"/>
          <w:spacing w:val="-57"/>
        </w:rPr>
        <w:t xml:space="preserve"> </w:t>
      </w:r>
      <w:r>
        <w:rPr>
          <w:color w:val="333333"/>
        </w:rPr>
        <w:t>впрактике правописания неизменяемых приставок и приставок на -з (-с); ы - и после</w:t>
      </w:r>
      <w:r>
        <w:rPr>
          <w:color w:val="333333"/>
          <w:spacing w:val="1"/>
        </w:rPr>
        <w:t xml:space="preserve"> </w:t>
      </w:r>
      <w:r>
        <w:rPr>
          <w:color w:val="333333"/>
        </w:rPr>
        <w:t>приставок,</w:t>
      </w:r>
    </w:p>
    <w:p w14:paraId="73350A66" w14:textId="77777777" w:rsidR="00533F70" w:rsidRDefault="004F5381">
      <w:pPr>
        <w:pStyle w:val="a3"/>
      </w:pPr>
      <w:r>
        <w:rPr>
          <w:color w:val="333333"/>
        </w:rPr>
        <w:t>корней</w:t>
      </w:r>
      <w:r>
        <w:rPr>
          <w:color w:val="333333"/>
          <w:spacing w:val="-5"/>
        </w:rPr>
        <w:t xml:space="preserve"> </w:t>
      </w:r>
      <w:r>
        <w:rPr>
          <w:color w:val="333333"/>
        </w:rPr>
        <w:t>с</w:t>
      </w:r>
      <w:r>
        <w:rPr>
          <w:color w:val="333333"/>
          <w:spacing w:val="-5"/>
        </w:rPr>
        <w:t xml:space="preserve"> </w:t>
      </w:r>
      <w:r>
        <w:rPr>
          <w:color w:val="333333"/>
        </w:rPr>
        <w:t>безударными</w:t>
      </w:r>
      <w:r>
        <w:rPr>
          <w:color w:val="333333"/>
          <w:spacing w:val="-2"/>
        </w:rPr>
        <w:t xml:space="preserve"> </w:t>
      </w:r>
      <w:r>
        <w:rPr>
          <w:color w:val="333333"/>
        </w:rPr>
        <w:t>проверяемыми,</w:t>
      </w:r>
      <w:r>
        <w:rPr>
          <w:color w:val="333333"/>
          <w:spacing w:val="-4"/>
        </w:rPr>
        <w:t xml:space="preserve"> </w:t>
      </w:r>
      <w:r>
        <w:rPr>
          <w:color w:val="333333"/>
        </w:rPr>
        <w:t>непроверяемыми,</w:t>
      </w:r>
      <w:r>
        <w:rPr>
          <w:color w:val="333333"/>
          <w:spacing w:val="-5"/>
        </w:rPr>
        <w:t xml:space="preserve"> </w:t>
      </w:r>
      <w:r>
        <w:rPr>
          <w:color w:val="333333"/>
        </w:rPr>
        <w:t>чередующимися</w:t>
      </w:r>
      <w:r>
        <w:rPr>
          <w:color w:val="333333"/>
          <w:spacing w:val="-4"/>
        </w:rPr>
        <w:t xml:space="preserve"> </w:t>
      </w:r>
      <w:r>
        <w:rPr>
          <w:color w:val="333333"/>
        </w:rPr>
        <w:t>гласными</w:t>
      </w:r>
      <w:r>
        <w:rPr>
          <w:color w:val="333333"/>
          <w:spacing w:val="-4"/>
        </w:rPr>
        <w:t xml:space="preserve"> </w:t>
      </w:r>
      <w:r>
        <w:rPr>
          <w:color w:val="333333"/>
        </w:rPr>
        <w:t>(в</w:t>
      </w:r>
      <w:r>
        <w:rPr>
          <w:color w:val="333333"/>
          <w:spacing w:val="-57"/>
        </w:rPr>
        <w:t xml:space="preserve"> </w:t>
      </w:r>
      <w:r>
        <w:rPr>
          <w:color w:val="333333"/>
        </w:rPr>
        <w:t>рамках изученного), корней с проверяемыми, непроверяемыми, непроизносимыми</w:t>
      </w:r>
      <w:r>
        <w:rPr>
          <w:color w:val="333333"/>
          <w:spacing w:val="1"/>
        </w:rPr>
        <w:t xml:space="preserve"> </w:t>
      </w:r>
      <w:r>
        <w:rPr>
          <w:color w:val="333333"/>
        </w:rPr>
        <w:t>согласными (в рамках изученного), ë - о после шипящих в корне слова, ы - и после ц.</w:t>
      </w:r>
      <w:r>
        <w:rPr>
          <w:color w:val="333333"/>
          <w:spacing w:val="1"/>
        </w:rPr>
        <w:t xml:space="preserve"> </w:t>
      </w:r>
      <w:r>
        <w:rPr>
          <w:color w:val="333333"/>
        </w:rPr>
        <w:t>Проводить орфографический</w:t>
      </w:r>
      <w:r>
        <w:rPr>
          <w:color w:val="333333"/>
          <w:spacing w:val="-1"/>
        </w:rPr>
        <w:t xml:space="preserve"> </w:t>
      </w:r>
      <w:r>
        <w:rPr>
          <w:color w:val="333333"/>
        </w:rPr>
        <w:t>анализ слов</w:t>
      </w:r>
      <w:r>
        <w:rPr>
          <w:color w:val="333333"/>
          <w:spacing w:val="-2"/>
        </w:rPr>
        <w:t xml:space="preserve"> </w:t>
      </w:r>
      <w:r>
        <w:rPr>
          <w:color w:val="333333"/>
        </w:rPr>
        <w:t>(в</w:t>
      </w:r>
      <w:r>
        <w:rPr>
          <w:color w:val="333333"/>
          <w:spacing w:val="-1"/>
        </w:rPr>
        <w:t xml:space="preserve"> </w:t>
      </w:r>
      <w:r>
        <w:rPr>
          <w:color w:val="333333"/>
        </w:rPr>
        <w:t>рамках</w:t>
      </w:r>
      <w:r>
        <w:rPr>
          <w:color w:val="333333"/>
          <w:spacing w:val="1"/>
        </w:rPr>
        <w:t xml:space="preserve"> </w:t>
      </w:r>
      <w:r>
        <w:rPr>
          <w:color w:val="333333"/>
        </w:rPr>
        <w:t>изученного).</w:t>
      </w:r>
    </w:p>
    <w:p w14:paraId="54DCCD36" w14:textId="77777777" w:rsidR="00533F70" w:rsidRDefault="004F5381">
      <w:pPr>
        <w:pStyle w:val="a3"/>
      </w:pPr>
      <w:r>
        <w:rPr>
          <w:color w:val="333333"/>
        </w:rPr>
        <w:t>Уместно</w:t>
      </w:r>
      <w:r>
        <w:rPr>
          <w:color w:val="333333"/>
          <w:spacing w:val="-3"/>
        </w:rPr>
        <w:t xml:space="preserve"> </w:t>
      </w:r>
      <w:r>
        <w:rPr>
          <w:color w:val="333333"/>
        </w:rPr>
        <w:t>использовать</w:t>
      </w:r>
      <w:r>
        <w:rPr>
          <w:color w:val="333333"/>
          <w:spacing w:val="-4"/>
        </w:rPr>
        <w:t xml:space="preserve"> </w:t>
      </w:r>
      <w:r>
        <w:rPr>
          <w:color w:val="333333"/>
        </w:rPr>
        <w:t>слова</w:t>
      </w:r>
      <w:r>
        <w:rPr>
          <w:color w:val="333333"/>
          <w:spacing w:val="-5"/>
        </w:rPr>
        <w:t xml:space="preserve"> </w:t>
      </w:r>
      <w:r>
        <w:rPr>
          <w:color w:val="333333"/>
        </w:rPr>
        <w:t>с</w:t>
      </w:r>
      <w:r>
        <w:rPr>
          <w:color w:val="333333"/>
          <w:spacing w:val="-1"/>
        </w:rPr>
        <w:t xml:space="preserve"> </w:t>
      </w:r>
      <w:r>
        <w:rPr>
          <w:color w:val="333333"/>
        </w:rPr>
        <w:t>суффиксами</w:t>
      </w:r>
      <w:r>
        <w:rPr>
          <w:color w:val="333333"/>
          <w:spacing w:val="-3"/>
        </w:rPr>
        <w:t xml:space="preserve"> </w:t>
      </w:r>
      <w:r>
        <w:rPr>
          <w:color w:val="333333"/>
        </w:rPr>
        <w:t>оценки</w:t>
      </w:r>
      <w:r>
        <w:rPr>
          <w:color w:val="333333"/>
          <w:spacing w:val="-2"/>
        </w:rPr>
        <w:t xml:space="preserve"> </w:t>
      </w:r>
      <w:r>
        <w:rPr>
          <w:color w:val="333333"/>
        </w:rPr>
        <w:t>в</w:t>
      </w:r>
      <w:r>
        <w:rPr>
          <w:color w:val="333333"/>
          <w:spacing w:val="-4"/>
        </w:rPr>
        <w:t xml:space="preserve"> </w:t>
      </w:r>
      <w:r>
        <w:rPr>
          <w:color w:val="333333"/>
        </w:rPr>
        <w:t>собственной</w:t>
      </w:r>
      <w:r>
        <w:rPr>
          <w:color w:val="333333"/>
          <w:spacing w:val="-2"/>
        </w:rPr>
        <w:t xml:space="preserve"> </w:t>
      </w:r>
      <w:r>
        <w:rPr>
          <w:color w:val="333333"/>
        </w:rPr>
        <w:t>речи.</w:t>
      </w:r>
    </w:p>
    <w:p w14:paraId="35B968A9" w14:textId="77777777" w:rsidR="00533F70" w:rsidRDefault="004F5381" w:rsidP="002E055F">
      <w:pPr>
        <w:pStyle w:val="a5"/>
        <w:tabs>
          <w:tab w:val="left" w:pos="1983"/>
        </w:tabs>
        <w:ind w:left="1982"/>
        <w:rPr>
          <w:sz w:val="24"/>
        </w:rPr>
      </w:pPr>
      <w:r>
        <w:rPr>
          <w:color w:val="333333"/>
          <w:sz w:val="24"/>
        </w:rPr>
        <w:t>Морфология.</w:t>
      </w:r>
      <w:r>
        <w:rPr>
          <w:color w:val="333333"/>
          <w:spacing w:val="-5"/>
          <w:sz w:val="24"/>
        </w:rPr>
        <w:t xml:space="preserve"> </w:t>
      </w:r>
      <w:r>
        <w:rPr>
          <w:color w:val="333333"/>
          <w:sz w:val="24"/>
        </w:rPr>
        <w:t>Культура</w:t>
      </w:r>
      <w:r>
        <w:rPr>
          <w:color w:val="333333"/>
          <w:spacing w:val="-3"/>
          <w:sz w:val="24"/>
        </w:rPr>
        <w:t xml:space="preserve"> </w:t>
      </w:r>
      <w:r>
        <w:rPr>
          <w:color w:val="333333"/>
          <w:sz w:val="24"/>
        </w:rPr>
        <w:t>речи.</w:t>
      </w:r>
      <w:r>
        <w:rPr>
          <w:color w:val="333333"/>
          <w:spacing w:val="-3"/>
          <w:sz w:val="24"/>
        </w:rPr>
        <w:t xml:space="preserve"> </w:t>
      </w:r>
      <w:r>
        <w:rPr>
          <w:color w:val="333333"/>
          <w:sz w:val="24"/>
        </w:rPr>
        <w:t>Орфография.</w:t>
      </w:r>
    </w:p>
    <w:p w14:paraId="24F0DF48" w14:textId="77777777" w:rsidR="00533F70" w:rsidRDefault="004F5381">
      <w:pPr>
        <w:pStyle w:val="a3"/>
        <w:ind w:right="701"/>
      </w:pPr>
      <w:r>
        <w:rPr>
          <w:color w:val="333333"/>
        </w:rPr>
        <w:t>Применять знания о частях речи как лексико-грамматических разрядах слов, о</w:t>
      </w:r>
      <w:r>
        <w:rPr>
          <w:color w:val="333333"/>
          <w:spacing w:val="1"/>
        </w:rPr>
        <w:t xml:space="preserve"> </w:t>
      </w:r>
      <w:r>
        <w:rPr>
          <w:color w:val="333333"/>
        </w:rPr>
        <w:t>грамматическом значении слова, о системе частей речи в русском языке для решения</w:t>
      </w:r>
      <w:r>
        <w:rPr>
          <w:color w:val="333333"/>
          <w:spacing w:val="-57"/>
        </w:rPr>
        <w:t xml:space="preserve"> </w:t>
      </w:r>
      <w:r>
        <w:rPr>
          <w:color w:val="333333"/>
        </w:rPr>
        <w:t>практико-ориентированных</w:t>
      </w:r>
      <w:r>
        <w:rPr>
          <w:color w:val="333333"/>
          <w:spacing w:val="2"/>
        </w:rPr>
        <w:t xml:space="preserve"> </w:t>
      </w:r>
      <w:r>
        <w:rPr>
          <w:color w:val="333333"/>
        </w:rPr>
        <w:t>учебных</w:t>
      </w:r>
      <w:r>
        <w:rPr>
          <w:color w:val="333333"/>
          <w:spacing w:val="1"/>
        </w:rPr>
        <w:t xml:space="preserve"> </w:t>
      </w:r>
      <w:r>
        <w:rPr>
          <w:color w:val="333333"/>
        </w:rPr>
        <w:t>задач.</w:t>
      </w:r>
    </w:p>
    <w:p w14:paraId="47B2965C" w14:textId="77777777" w:rsidR="00533F70" w:rsidRDefault="004F5381">
      <w:pPr>
        <w:pStyle w:val="a3"/>
      </w:pPr>
      <w:r>
        <w:rPr>
          <w:color w:val="333333"/>
        </w:rPr>
        <w:t>Распознавать</w:t>
      </w:r>
      <w:r>
        <w:rPr>
          <w:color w:val="333333"/>
          <w:spacing w:val="-4"/>
        </w:rPr>
        <w:t xml:space="preserve"> </w:t>
      </w:r>
      <w:r>
        <w:rPr>
          <w:color w:val="333333"/>
        </w:rPr>
        <w:t>имена</w:t>
      </w:r>
      <w:r>
        <w:rPr>
          <w:color w:val="333333"/>
          <w:spacing w:val="-3"/>
        </w:rPr>
        <w:t xml:space="preserve"> </w:t>
      </w:r>
      <w:r>
        <w:rPr>
          <w:color w:val="333333"/>
        </w:rPr>
        <w:t>существительные,</w:t>
      </w:r>
      <w:r>
        <w:rPr>
          <w:color w:val="333333"/>
          <w:spacing w:val="-5"/>
        </w:rPr>
        <w:t xml:space="preserve"> </w:t>
      </w:r>
      <w:r>
        <w:rPr>
          <w:color w:val="333333"/>
        </w:rPr>
        <w:t>имена</w:t>
      </w:r>
      <w:r>
        <w:rPr>
          <w:color w:val="333333"/>
          <w:spacing w:val="-5"/>
        </w:rPr>
        <w:t xml:space="preserve"> </w:t>
      </w:r>
      <w:r>
        <w:rPr>
          <w:color w:val="333333"/>
        </w:rPr>
        <w:t>прилагательные,</w:t>
      </w:r>
      <w:r>
        <w:rPr>
          <w:color w:val="333333"/>
          <w:spacing w:val="-5"/>
        </w:rPr>
        <w:t xml:space="preserve"> </w:t>
      </w:r>
      <w:r>
        <w:rPr>
          <w:color w:val="333333"/>
        </w:rPr>
        <w:t>глаголы.</w:t>
      </w:r>
    </w:p>
    <w:p w14:paraId="293F3305" w14:textId="77777777" w:rsidR="00533F70" w:rsidRDefault="004F5381">
      <w:pPr>
        <w:pStyle w:val="a3"/>
        <w:ind w:right="126"/>
      </w:pPr>
      <w:r>
        <w:rPr>
          <w:color w:val="333333"/>
        </w:rPr>
        <w:t>Проводить морфологический анализ имен существительных, частичный морфологический</w:t>
      </w:r>
      <w:r>
        <w:rPr>
          <w:color w:val="333333"/>
          <w:spacing w:val="-57"/>
        </w:rPr>
        <w:t xml:space="preserve"> </w:t>
      </w:r>
      <w:r>
        <w:rPr>
          <w:color w:val="333333"/>
        </w:rPr>
        <w:t>анализ</w:t>
      </w:r>
      <w:r>
        <w:rPr>
          <w:color w:val="333333"/>
          <w:spacing w:val="-1"/>
        </w:rPr>
        <w:t xml:space="preserve"> </w:t>
      </w:r>
      <w:r>
        <w:rPr>
          <w:color w:val="333333"/>
        </w:rPr>
        <w:t>имен</w:t>
      </w:r>
      <w:r>
        <w:rPr>
          <w:color w:val="333333"/>
          <w:spacing w:val="-2"/>
        </w:rPr>
        <w:t xml:space="preserve"> </w:t>
      </w:r>
      <w:r>
        <w:rPr>
          <w:color w:val="333333"/>
        </w:rPr>
        <w:t>прилагательных, глаголов.</w:t>
      </w:r>
    </w:p>
    <w:p w14:paraId="78951A5C" w14:textId="77777777" w:rsidR="00533F70" w:rsidRDefault="004F5381">
      <w:pPr>
        <w:pStyle w:val="a3"/>
        <w:ind w:right="850"/>
      </w:pPr>
      <w:r>
        <w:rPr>
          <w:color w:val="333333"/>
        </w:rPr>
        <w:t>Проводить орфографический анализ имен существительных, имен прилагательных,</w:t>
      </w:r>
      <w:r>
        <w:rPr>
          <w:color w:val="333333"/>
          <w:spacing w:val="-57"/>
        </w:rPr>
        <w:t xml:space="preserve"> </w:t>
      </w:r>
      <w:r>
        <w:rPr>
          <w:color w:val="333333"/>
        </w:rPr>
        <w:t>глаголов</w:t>
      </w:r>
      <w:r>
        <w:rPr>
          <w:color w:val="333333"/>
          <w:spacing w:val="-1"/>
        </w:rPr>
        <w:t xml:space="preserve"> </w:t>
      </w:r>
      <w:r>
        <w:rPr>
          <w:color w:val="333333"/>
        </w:rPr>
        <w:t>(в</w:t>
      </w:r>
      <w:r>
        <w:rPr>
          <w:color w:val="333333"/>
          <w:spacing w:val="-2"/>
        </w:rPr>
        <w:t xml:space="preserve"> </w:t>
      </w:r>
      <w:r>
        <w:rPr>
          <w:color w:val="333333"/>
        </w:rPr>
        <w:t>рамках</w:t>
      </w:r>
      <w:r>
        <w:rPr>
          <w:color w:val="333333"/>
          <w:spacing w:val="2"/>
        </w:rPr>
        <w:t xml:space="preserve"> </w:t>
      </w:r>
      <w:r>
        <w:rPr>
          <w:color w:val="333333"/>
        </w:rPr>
        <w:t>изученного).</w:t>
      </w:r>
    </w:p>
    <w:p w14:paraId="0B212992" w14:textId="77777777" w:rsidR="00533F70" w:rsidRDefault="004F5381">
      <w:pPr>
        <w:pStyle w:val="a3"/>
        <w:spacing w:before="1"/>
        <w:ind w:right="215"/>
      </w:pPr>
      <w:r>
        <w:rPr>
          <w:color w:val="333333"/>
        </w:rPr>
        <w:t>Применять знания по морфологии при выполнении языкового анализа различных видов и</w:t>
      </w:r>
      <w:r>
        <w:rPr>
          <w:color w:val="333333"/>
          <w:spacing w:val="-57"/>
        </w:rPr>
        <w:t xml:space="preserve"> </w:t>
      </w:r>
      <w:r>
        <w:rPr>
          <w:color w:val="333333"/>
        </w:rPr>
        <w:t>в</w:t>
      </w:r>
      <w:r>
        <w:rPr>
          <w:color w:val="333333"/>
          <w:spacing w:val="-2"/>
        </w:rPr>
        <w:t xml:space="preserve"> </w:t>
      </w:r>
      <w:r>
        <w:rPr>
          <w:color w:val="333333"/>
        </w:rPr>
        <w:t>речевой практике.</w:t>
      </w:r>
    </w:p>
    <w:p w14:paraId="12447A1E" w14:textId="77777777" w:rsidR="00533F70" w:rsidRDefault="004F5381" w:rsidP="002E055F">
      <w:pPr>
        <w:pStyle w:val="a5"/>
        <w:tabs>
          <w:tab w:val="left" w:pos="2103"/>
        </w:tabs>
        <w:ind w:left="2102"/>
        <w:rPr>
          <w:sz w:val="24"/>
        </w:rPr>
      </w:pPr>
      <w:r>
        <w:rPr>
          <w:color w:val="333333"/>
          <w:sz w:val="24"/>
        </w:rPr>
        <w:t>Имя</w:t>
      </w:r>
      <w:r>
        <w:rPr>
          <w:color w:val="333333"/>
          <w:spacing w:val="-3"/>
          <w:sz w:val="24"/>
        </w:rPr>
        <w:t xml:space="preserve"> </w:t>
      </w:r>
      <w:r>
        <w:rPr>
          <w:color w:val="333333"/>
          <w:sz w:val="24"/>
        </w:rPr>
        <w:t>существительное.</w:t>
      </w:r>
    </w:p>
    <w:p w14:paraId="680D8D97" w14:textId="77777777" w:rsidR="00533F70" w:rsidRDefault="004F5381">
      <w:pPr>
        <w:pStyle w:val="a3"/>
        <w:ind w:right="1408"/>
      </w:pPr>
      <w:r>
        <w:rPr>
          <w:color w:val="333333"/>
        </w:rPr>
        <w:t>Определять общее грамматическое значение, морфологические признаки и</w:t>
      </w:r>
      <w:r>
        <w:rPr>
          <w:color w:val="333333"/>
          <w:spacing w:val="1"/>
        </w:rPr>
        <w:t xml:space="preserve"> </w:t>
      </w:r>
      <w:r>
        <w:rPr>
          <w:color w:val="333333"/>
        </w:rPr>
        <w:t>синтаксические функции имени существительного, объяснять его роль в речи.</w:t>
      </w:r>
      <w:r>
        <w:rPr>
          <w:color w:val="333333"/>
          <w:spacing w:val="-57"/>
        </w:rPr>
        <w:t xml:space="preserve"> </w:t>
      </w:r>
      <w:r>
        <w:rPr>
          <w:color w:val="333333"/>
        </w:rPr>
        <w:t>Определять</w:t>
      </w:r>
      <w:r>
        <w:rPr>
          <w:color w:val="333333"/>
          <w:spacing w:val="-1"/>
        </w:rPr>
        <w:t xml:space="preserve"> </w:t>
      </w:r>
      <w:r>
        <w:rPr>
          <w:color w:val="333333"/>
        </w:rPr>
        <w:t>лексико-грамматические</w:t>
      </w:r>
      <w:r>
        <w:rPr>
          <w:color w:val="333333"/>
          <w:spacing w:val="-2"/>
        </w:rPr>
        <w:t xml:space="preserve"> </w:t>
      </w:r>
      <w:r>
        <w:rPr>
          <w:color w:val="333333"/>
        </w:rPr>
        <w:t>разряды</w:t>
      </w:r>
      <w:r>
        <w:rPr>
          <w:color w:val="333333"/>
          <w:spacing w:val="-1"/>
        </w:rPr>
        <w:t xml:space="preserve"> </w:t>
      </w:r>
      <w:r>
        <w:rPr>
          <w:color w:val="333333"/>
        </w:rPr>
        <w:t>имен</w:t>
      </w:r>
      <w:r>
        <w:rPr>
          <w:color w:val="333333"/>
          <w:spacing w:val="-1"/>
        </w:rPr>
        <w:t xml:space="preserve"> </w:t>
      </w:r>
      <w:r>
        <w:rPr>
          <w:color w:val="333333"/>
        </w:rPr>
        <w:t>существительных.</w:t>
      </w:r>
    </w:p>
    <w:p w14:paraId="6AFDB8A3" w14:textId="77777777" w:rsidR="00533F70" w:rsidRDefault="004F5381">
      <w:pPr>
        <w:pStyle w:val="a3"/>
        <w:ind w:right="1169"/>
      </w:pPr>
      <w:r>
        <w:rPr>
          <w:color w:val="333333"/>
        </w:rPr>
        <w:t>Различать типы склонения имен существительных, выявлять разносклоняемые и</w:t>
      </w:r>
      <w:r>
        <w:rPr>
          <w:color w:val="333333"/>
          <w:spacing w:val="-57"/>
        </w:rPr>
        <w:t xml:space="preserve"> </w:t>
      </w:r>
      <w:r>
        <w:rPr>
          <w:color w:val="333333"/>
        </w:rPr>
        <w:t>несклоняемые</w:t>
      </w:r>
      <w:r>
        <w:rPr>
          <w:color w:val="333333"/>
          <w:spacing w:val="-3"/>
        </w:rPr>
        <w:t xml:space="preserve"> </w:t>
      </w:r>
      <w:r>
        <w:rPr>
          <w:color w:val="333333"/>
        </w:rPr>
        <w:t>имена</w:t>
      </w:r>
      <w:r>
        <w:rPr>
          <w:color w:val="333333"/>
          <w:spacing w:val="-1"/>
        </w:rPr>
        <w:t xml:space="preserve"> </w:t>
      </w:r>
      <w:r>
        <w:rPr>
          <w:color w:val="333333"/>
        </w:rPr>
        <w:t>существительные.</w:t>
      </w:r>
    </w:p>
    <w:p w14:paraId="22A13CCD" w14:textId="77777777" w:rsidR="00533F70" w:rsidRDefault="004F5381">
      <w:pPr>
        <w:pStyle w:val="a3"/>
      </w:pPr>
      <w:r>
        <w:rPr>
          <w:color w:val="333333"/>
        </w:rPr>
        <w:t>Проводить</w:t>
      </w:r>
      <w:r>
        <w:rPr>
          <w:color w:val="333333"/>
          <w:spacing w:val="-2"/>
        </w:rPr>
        <w:t xml:space="preserve"> </w:t>
      </w:r>
      <w:r>
        <w:rPr>
          <w:color w:val="333333"/>
        </w:rPr>
        <w:t>морфологический</w:t>
      </w:r>
      <w:r>
        <w:rPr>
          <w:color w:val="333333"/>
          <w:spacing w:val="-2"/>
        </w:rPr>
        <w:t xml:space="preserve"> </w:t>
      </w:r>
      <w:r>
        <w:rPr>
          <w:color w:val="333333"/>
        </w:rPr>
        <w:t>анализ</w:t>
      </w:r>
      <w:r>
        <w:rPr>
          <w:color w:val="333333"/>
          <w:spacing w:val="-4"/>
        </w:rPr>
        <w:t xml:space="preserve"> </w:t>
      </w:r>
      <w:r>
        <w:rPr>
          <w:color w:val="333333"/>
        </w:rPr>
        <w:t>имен</w:t>
      </w:r>
      <w:r>
        <w:rPr>
          <w:color w:val="333333"/>
          <w:spacing w:val="-2"/>
        </w:rPr>
        <w:t xml:space="preserve"> </w:t>
      </w:r>
      <w:r>
        <w:rPr>
          <w:color w:val="333333"/>
        </w:rPr>
        <w:t>существительных.</w:t>
      </w:r>
    </w:p>
    <w:p w14:paraId="1EA65A6B" w14:textId="77777777" w:rsidR="00533F70" w:rsidRDefault="004F5381">
      <w:pPr>
        <w:pStyle w:val="a3"/>
        <w:ind w:right="151"/>
      </w:pPr>
      <w:r>
        <w:rPr>
          <w:color w:val="333333"/>
        </w:rPr>
        <w:t>Соблюдать нормы словоизменения, произношения имен существительных, постановки в</w:t>
      </w:r>
      <w:r>
        <w:rPr>
          <w:color w:val="333333"/>
          <w:spacing w:val="1"/>
        </w:rPr>
        <w:t xml:space="preserve"> </w:t>
      </w:r>
      <w:r>
        <w:rPr>
          <w:color w:val="333333"/>
        </w:rPr>
        <w:t>них ударения (в рамках изученного), употребления несклоняемых имен существительных.</w:t>
      </w:r>
      <w:r>
        <w:rPr>
          <w:color w:val="333333"/>
          <w:spacing w:val="-57"/>
        </w:rPr>
        <w:t xml:space="preserve"> </w:t>
      </w:r>
      <w:r>
        <w:rPr>
          <w:color w:val="333333"/>
        </w:rPr>
        <w:t>Соблюдать нормы правописания имен существительных: безударных окончаний, о - е (ë)</w:t>
      </w:r>
      <w:r>
        <w:rPr>
          <w:color w:val="333333"/>
          <w:spacing w:val="1"/>
        </w:rPr>
        <w:t xml:space="preserve"> </w:t>
      </w:r>
      <w:r>
        <w:rPr>
          <w:color w:val="333333"/>
        </w:rPr>
        <w:t>после шипящих и ц в суффиксах и окончаниях, суффиксов -чик- - -щик-, -ек- - -ик- (-чик-),</w:t>
      </w:r>
      <w:r>
        <w:rPr>
          <w:color w:val="333333"/>
          <w:spacing w:val="-57"/>
        </w:rPr>
        <w:t xml:space="preserve"> </w:t>
      </w:r>
      <w:r>
        <w:rPr>
          <w:color w:val="333333"/>
        </w:rPr>
        <w:t>корней с чередованием а (о): -лаг- - -лож-; -раст- - -ращ- - -рос-, -гар- - -гор-, -зар- - -зор-, -</w:t>
      </w:r>
      <w:r>
        <w:rPr>
          <w:color w:val="333333"/>
          <w:spacing w:val="1"/>
        </w:rPr>
        <w:t xml:space="preserve"> </w:t>
      </w:r>
      <w:r>
        <w:rPr>
          <w:color w:val="333333"/>
        </w:rPr>
        <w:t>клан- - -клон-, -скак- - -скоч-, употребления (неупотребления) ь на конце имен</w:t>
      </w:r>
      <w:r>
        <w:rPr>
          <w:color w:val="333333"/>
          <w:spacing w:val="1"/>
        </w:rPr>
        <w:t xml:space="preserve"> </w:t>
      </w:r>
      <w:r>
        <w:rPr>
          <w:color w:val="333333"/>
        </w:rPr>
        <w:t>существительных после шипящих; слитное и раздельное написание не с именами</w:t>
      </w:r>
      <w:r>
        <w:rPr>
          <w:color w:val="333333"/>
          <w:spacing w:val="1"/>
        </w:rPr>
        <w:t xml:space="preserve"> </w:t>
      </w:r>
      <w:r>
        <w:rPr>
          <w:color w:val="333333"/>
        </w:rPr>
        <w:t>существительными;</w:t>
      </w:r>
      <w:r>
        <w:rPr>
          <w:color w:val="333333"/>
          <w:spacing w:val="-1"/>
        </w:rPr>
        <w:t xml:space="preserve"> </w:t>
      </w:r>
      <w:r>
        <w:rPr>
          <w:color w:val="333333"/>
        </w:rPr>
        <w:t>правописание</w:t>
      </w:r>
      <w:r>
        <w:rPr>
          <w:color w:val="333333"/>
          <w:spacing w:val="-2"/>
        </w:rPr>
        <w:t xml:space="preserve"> </w:t>
      </w:r>
      <w:r>
        <w:rPr>
          <w:color w:val="333333"/>
        </w:rPr>
        <w:t>собственных</w:t>
      </w:r>
      <w:r>
        <w:rPr>
          <w:color w:val="333333"/>
          <w:spacing w:val="4"/>
        </w:rPr>
        <w:t xml:space="preserve"> </w:t>
      </w:r>
      <w:r>
        <w:rPr>
          <w:color w:val="333333"/>
        </w:rPr>
        <w:t>имен существительных.</w:t>
      </w:r>
    </w:p>
    <w:p w14:paraId="6EE77B75" w14:textId="77777777" w:rsidR="00533F70" w:rsidRDefault="004F5381" w:rsidP="002E055F">
      <w:pPr>
        <w:pStyle w:val="a5"/>
        <w:tabs>
          <w:tab w:val="left" w:pos="2103"/>
        </w:tabs>
        <w:ind w:left="2102"/>
        <w:rPr>
          <w:sz w:val="24"/>
        </w:rPr>
      </w:pPr>
      <w:r>
        <w:rPr>
          <w:color w:val="333333"/>
          <w:sz w:val="24"/>
        </w:rPr>
        <w:t>Имя</w:t>
      </w:r>
      <w:r>
        <w:rPr>
          <w:color w:val="333333"/>
          <w:spacing w:val="-3"/>
          <w:sz w:val="24"/>
        </w:rPr>
        <w:t xml:space="preserve"> </w:t>
      </w:r>
      <w:r>
        <w:rPr>
          <w:color w:val="333333"/>
          <w:sz w:val="24"/>
        </w:rPr>
        <w:t>прилагательное.</w:t>
      </w:r>
    </w:p>
    <w:p w14:paraId="4178275F" w14:textId="77777777" w:rsidR="00533F70" w:rsidRDefault="004F5381">
      <w:pPr>
        <w:pStyle w:val="a3"/>
        <w:ind w:right="493"/>
      </w:pPr>
      <w:r>
        <w:rPr>
          <w:color w:val="333333"/>
        </w:rPr>
        <w:t>Определять общее грамматическое значение, морфологические признаки и</w:t>
      </w:r>
      <w:r>
        <w:rPr>
          <w:color w:val="333333"/>
          <w:spacing w:val="1"/>
        </w:rPr>
        <w:t xml:space="preserve"> </w:t>
      </w:r>
      <w:r>
        <w:rPr>
          <w:color w:val="333333"/>
        </w:rPr>
        <w:t>синтаксические функции имени прилагательного, объяснять его роль в речи; различать</w:t>
      </w:r>
      <w:r>
        <w:rPr>
          <w:color w:val="333333"/>
          <w:spacing w:val="-57"/>
        </w:rPr>
        <w:t xml:space="preserve"> </w:t>
      </w:r>
      <w:r>
        <w:rPr>
          <w:color w:val="333333"/>
        </w:rPr>
        <w:t>полную</w:t>
      </w:r>
      <w:r>
        <w:rPr>
          <w:color w:val="333333"/>
          <w:spacing w:val="-1"/>
        </w:rPr>
        <w:t xml:space="preserve"> </w:t>
      </w:r>
      <w:r>
        <w:rPr>
          <w:color w:val="333333"/>
        </w:rPr>
        <w:t>и краткую формы</w:t>
      </w:r>
      <w:r>
        <w:rPr>
          <w:color w:val="333333"/>
          <w:spacing w:val="2"/>
        </w:rPr>
        <w:t xml:space="preserve"> </w:t>
      </w:r>
      <w:r>
        <w:rPr>
          <w:color w:val="333333"/>
        </w:rPr>
        <w:t>имен</w:t>
      </w:r>
      <w:r>
        <w:rPr>
          <w:color w:val="333333"/>
          <w:spacing w:val="-1"/>
        </w:rPr>
        <w:t xml:space="preserve"> </w:t>
      </w:r>
      <w:r>
        <w:rPr>
          <w:color w:val="333333"/>
        </w:rPr>
        <w:t>прилагательных.</w:t>
      </w:r>
    </w:p>
    <w:p w14:paraId="398B48B2" w14:textId="77777777" w:rsidR="00533F70" w:rsidRDefault="004F5381">
      <w:pPr>
        <w:pStyle w:val="a3"/>
        <w:spacing w:before="1"/>
        <w:ind w:right="520"/>
      </w:pPr>
      <w:r>
        <w:rPr>
          <w:color w:val="333333"/>
        </w:rPr>
        <w:t>Проводить частичный морфологический анализ имен прилагательных (в рамках</w:t>
      </w:r>
      <w:r>
        <w:rPr>
          <w:color w:val="333333"/>
          <w:spacing w:val="1"/>
        </w:rPr>
        <w:t xml:space="preserve"> </w:t>
      </w:r>
      <w:r>
        <w:rPr>
          <w:color w:val="333333"/>
        </w:rPr>
        <w:t>изученного). Соблюдать нормы словоизменения, произношения имен прилагательных,</w:t>
      </w:r>
      <w:r>
        <w:rPr>
          <w:color w:val="333333"/>
          <w:spacing w:val="-57"/>
        </w:rPr>
        <w:t xml:space="preserve"> </w:t>
      </w:r>
      <w:r>
        <w:rPr>
          <w:color w:val="333333"/>
        </w:rPr>
        <w:t>постановки в</w:t>
      </w:r>
      <w:r>
        <w:rPr>
          <w:color w:val="333333"/>
          <w:spacing w:val="-1"/>
        </w:rPr>
        <w:t xml:space="preserve"> </w:t>
      </w:r>
      <w:r>
        <w:rPr>
          <w:color w:val="333333"/>
        </w:rPr>
        <w:t>них</w:t>
      </w:r>
      <w:r>
        <w:rPr>
          <w:color w:val="333333"/>
          <w:spacing w:val="5"/>
        </w:rPr>
        <w:t xml:space="preserve"> </w:t>
      </w:r>
      <w:r>
        <w:rPr>
          <w:color w:val="333333"/>
        </w:rPr>
        <w:t>ударения</w:t>
      </w:r>
      <w:r>
        <w:rPr>
          <w:color w:val="333333"/>
          <w:spacing w:val="-1"/>
        </w:rPr>
        <w:t xml:space="preserve"> </w:t>
      </w:r>
      <w:r>
        <w:rPr>
          <w:color w:val="333333"/>
        </w:rPr>
        <w:t>(в</w:t>
      </w:r>
      <w:r>
        <w:rPr>
          <w:color w:val="333333"/>
          <w:spacing w:val="-2"/>
        </w:rPr>
        <w:t xml:space="preserve"> </w:t>
      </w:r>
      <w:r>
        <w:rPr>
          <w:color w:val="333333"/>
        </w:rPr>
        <w:t>рамках</w:t>
      </w:r>
      <w:r>
        <w:rPr>
          <w:color w:val="333333"/>
          <w:spacing w:val="2"/>
        </w:rPr>
        <w:t xml:space="preserve"> </w:t>
      </w:r>
      <w:r>
        <w:rPr>
          <w:color w:val="333333"/>
        </w:rPr>
        <w:t>изученного).</w:t>
      </w:r>
    </w:p>
    <w:p w14:paraId="2F709EB2" w14:textId="77777777" w:rsidR="00533F70" w:rsidRDefault="004F5381">
      <w:pPr>
        <w:pStyle w:val="a3"/>
        <w:ind w:right="129"/>
      </w:pPr>
      <w:r>
        <w:rPr>
          <w:color w:val="333333"/>
        </w:rPr>
        <w:t>Соблюдать нормы правописания имен прилагательных: безударных окончаний, о - е после</w:t>
      </w:r>
      <w:r>
        <w:rPr>
          <w:color w:val="333333"/>
          <w:spacing w:val="-57"/>
        </w:rPr>
        <w:t xml:space="preserve"> </w:t>
      </w:r>
      <w:r>
        <w:rPr>
          <w:color w:val="333333"/>
        </w:rPr>
        <w:t>шипящих</w:t>
      </w:r>
      <w:r>
        <w:rPr>
          <w:color w:val="333333"/>
          <w:spacing w:val="-3"/>
        </w:rPr>
        <w:t xml:space="preserve"> </w:t>
      </w:r>
      <w:r>
        <w:rPr>
          <w:color w:val="333333"/>
        </w:rPr>
        <w:t>и</w:t>
      </w:r>
      <w:r>
        <w:rPr>
          <w:color w:val="333333"/>
          <w:spacing w:val="-1"/>
        </w:rPr>
        <w:t xml:space="preserve"> </w:t>
      </w:r>
      <w:r>
        <w:rPr>
          <w:color w:val="333333"/>
        </w:rPr>
        <w:t>ц</w:t>
      </w:r>
      <w:r>
        <w:rPr>
          <w:color w:val="333333"/>
          <w:spacing w:val="-2"/>
        </w:rPr>
        <w:t xml:space="preserve"> </w:t>
      </w:r>
      <w:r>
        <w:rPr>
          <w:color w:val="333333"/>
        </w:rPr>
        <w:t>в</w:t>
      </w:r>
      <w:r>
        <w:rPr>
          <w:color w:val="333333"/>
          <w:spacing w:val="-2"/>
        </w:rPr>
        <w:t xml:space="preserve"> </w:t>
      </w:r>
      <w:r>
        <w:rPr>
          <w:color w:val="333333"/>
        </w:rPr>
        <w:t>суффиксах и</w:t>
      </w:r>
      <w:r>
        <w:rPr>
          <w:color w:val="333333"/>
          <w:spacing w:val="-1"/>
        </w:rPr>
        <w:t xml:space="preserve"> </w:t>
      </w:r>
      <w:r>
        <w:rPr>
          <w:color w:val="333333"/>
        </w:rPr>
        <w:t>окончаниях;</w:t>
      </w:r>
      <w:r>
        <w:rPr>
          <w:color w:val="333333"/>
          <w:spacing w:val="-1"/>
        </w:rPr>
        <w:t xml:space="preserve"> </w:t>
      </w:r>
      <w:r>
        <w:rPr>
          <w:color w:val="333333"/>
        </w:rPr>
        <w:t>кратких форм</w:t>
      </w:r>
      <w:r>
        <w:rPr>
          <w:color w:val="333333"/>
          <w:spacing w:val="-1"/>
        </w:rPr>
        <w:t xml:space="preserve"> </w:t>
      </w:r>
      <w:r>
        <w:rPr>
          <w:color w:val="333333"/>
        </w:rPr>
        <w:t>имен</w:t>
      </w:r>
      <w:r>
        <w:rPr>
          <w:color w:val="333333"/>
          <w:spacing w:val="-4"/>
        </w:rPr>
        <w:t xml:space="preserve"> </w:t>
      </w:r>
      <w:r>
        <w:rPr>
          <w:color w:val="333333"/>
        </w:rPr>
        <w:t>прилагательных</w:t>
      </w:r>
      <w:r>
        <w:rPr>
          <w:color w:val="333333"/>
          <w:spacing w:val="1"/>
        </w:rPr>
        <w:t xml:space="preserve"> </w:t>
      </w:r>
      <w:r>
        <w:rPr>
          <w:color w:val="333333"/>
        </w:rPr>
        <w:t>с</w:t>
      </w:r>
      <w:r>
        <w:rPr>
          <w:color w:val="333333"/>
          <w:spacing w:val="-2"/>
        </w:rPr>
        <w:t xml:space="preserve"> </w:t>
      </w:r>
      <w:r>
        <w:rPr>
          <w:color w:val="333333"/>
        </w:rPr>
        <w:t>основой</w:t>
      </w:r>
    </w:p>
    <w:p w14:paraId="0E84D7D4" w14:textId="59B4052C" w:rsidR="00533F70" w:rsidRDefault="004F5381">
      <w:pPr>
        <w:pStyle w:val="a3"/>
        <w:ind w:right="417"/>
      </w:pPr>
      <w:r>
        <w:rPr>
          <w:color w:val="333333"/>
        </w:rPr>
        <w:t>на шипящие; нормы слитного и раздельного написания не с именами прилагательными.</w:t>
      </w:r>
      <w:r>
        <w:rPr>
          <w:color w:val="333333"/>
          <w:spacing w:val="-57"/>
        </w:rPr>
        <w:t xml:space="preserve"> </w:t>
      </w:r>
      <w:r>
        <w:rPr>
          <w:color w:val="333333"/>
        </w:rPr>
        <w:t>Глагол.</w:t>
      </w:r>
    </w:p>
    <w:p w14:paraId="1958863B" w14:textId="77777777" w:rsidR="00533F70" w:rsidRDefault="004F5381">
      <w:pPr>
        <w:pStyle w:val="a3"/>
        <w:ind w:right="271"/>
      </w:pPr>
      <w:r>
        <w:rPr>
          <w:color w:val="333333"/>
        </w:rPr>
        <w:t>Определять общее грамматическое значение, морфологические признаки и</w:t>
      </w:r>
      <w:r>
        <w:rPr>
          <w:color w:val="333333"/>
          <w:spacing w:val="1"/>
        </w:rPr>
        <w:t xml:space="preserve"> </w:t>
      </w:r>
      <w:r>
        <w:rPr>
          <w:color w:val="333333"/>
        </w:rPr>
        <w:t>синтаксические функции глагола; объяснять его роль в словосочетании и предложении, а</w:t>
      </w:r>
      <w:r>
        <w:rPr>
          <w:color w:val="333333"/>
          <w:spacing w:val="-57"/>
        </w:rPr>
        <w:t xml:space="preserve"> </w:t>
      </w:r>
      <w:r>
        <w:rPr>
          <w:color w:val="333333"/>
        </w:rPr>
        <w:t>также</w:t>
      </w:r>
      <w:r>
        <w:rPr>
          <w:color w:val="333333"/>
          <w:spacing w:val="-1"/>
        </w:rPr>
        <w:t xml:space="preserve"> </w:t>
      </w:r>
      <w:r>
        <w:rPr>
          <w:color w:val="333333"/>
        </w:rPr>
        <w:t>в</w:t>
      </w:r>
      <w:r>
        <w:rPr>
          <w:color w:val="333333"/>
          <w:spacing w:val="-1"/>
        </w:rPr>
        <w:t xml:space="preserve"> </w:t>
      </w:r>
      <w:r>
        <w:rPr>
          <w:color w:val="333333"/>
        </w:rPr>
        <w:t>речи.</w:t>
      </w:r>
    </w:p>
    <w:p w14:paraId="74225155" w14:textId="77777777" w:rsidR="00533F70" w:rsidRDefault="004F5381">
      <w:pPr>
        <w:pStyle w:val="a3"/>
      </w:pPr>
      <w:r>
        <w:rPr>
          <w:color w:val="333333"/>
        </w:rPr>
        <w:t>Различать</w:t>
      </w:r>
      <w:r>
        <w:rPr>
          <w:color w:val="333333"/>
          <w:spacing w:val="-3"/>
        </w:rPr>
        <w:t xml:space="preserve"> </w:t>
      </w:r>
      <w:r>
        <w:rPr>
          <w:color w:val="333333"/>
        </w:rPr>
        <w:t>глаголы</w:t>
      </w:r>
      <w:r>
        <w:rPr>
          <w:color w:val="333333"/>
          <w:spacing w:val="-5"/>
        </w:rPr>
        <w:t xml:space="preserve"> </w:t>
      </w:r>
      <w:r>
        <w:rPr>
          <w:color w:val="333333"/>
        </w:rPr>
        <w:t>совершенного</w:t>
      </w:r>
      <w:r>
        <w:rPr>
          <w:color w:val="333333"/>
          <w:spacing w:val="-3"/>
        </w:rPr>
        <w:t xml:space="preserve"> </w:t>
      </w:r>
      <w:r>
        <w:rPr>
          <w:color w:val="333333"/>
        </w:rPr>
        <w:t>и</w:t>
      </w:r>
      <w:r>
        <w:rPr>
          <w:color w:val="333333"/>
          <w:spacing w:val="-4"/>
        </w:rPr>
        <w:t xml:space="preserve"> </w:t>
      </w:r>
      <w:r>
        <w:rPr>
          <w:color w:val="333333"/>
        </w:rPr>
        <w:t>несовершенного</w:t>
      </w:r>
      <w:r>
        <w:rPr>
          <w:color w:val="333333"/>
          <w:spacing w:val="-4"/>
        </w:rPr>
        <w:t xml:space="preserve"> </w:t>
      </w:r>
      <w:r>
        <w:rPr>
          <w:color w:val="333333"/>
        </w:rPr>
        <w:t>вида,</w:t>
      </w:r>
      <w:r>
        <w:rPr>
          <w:color w:val="333333"/>
          <w:spacing w:val="-4"/>
        </w:rPr>
        <w:t xml:space="preserve"> </w:t>
      </w:r>
      <w:r>
        <w:rPr>
          <w:color w:val="333333"/>
        </w:rPr>
        <w:t>возвратные</w:t>
      </w:r>
      <w:r>
        <w:rPr>
          <w:color w:val="333333"/>
          <w:spacing w:val="-7"/>
        </w:rPr>
        <w:t xml:space="preserve"> </w:t>
      </w:r>
      <w:r>
        <w:rPr>
          <w:color w:val="333333"/>
        </w:rPr>
        <w:t>и</w:t>
      </w:r>
      <w:r>
        <w:rPr>
          <w:color w:val="333333"/>
          <w:spacing w:val="-4"/>
        </w:rPr>
        <w:t xml:space="preserve"> </w:t>
      </w:r>
      <w:r>
        <w:rPr>
          <w:color w:val="333333"/>
        </w:rPr>
        <w:t>невозвратные.</w:t>
      </w:r>
    </w:p>
    <w:p w14:paraId="63972A27" w14:textId="77777777" w:rsidR="00533F70" w:rsidRDefault="00533F70">
      <w:pPr>
        <w:sectPr w:rsidR="00533F70">
          <w:pgSz w:w="11910" w:h="16840"/>
          <w:pgMar w:top="1040" w:right="720" w:bottom="280" w:left="740" w:header="720" w:footer="720" w:gutter="0"/>
          <w:cols w:space="720"/>
        </w:sectPr>
      </w:pPr>
    </w:p>
    <w:p w14:paraId="3939192C" w14:textId="77777777" w:rsidR="00533F70" w:rsidRDefault="004F5381">
      <w:pPr>
        <w:pStyle w:val="a3"/>
        <w:spacing w:before="66"/>
      </w:pPr>
      <w:r>
        <w:rPr>
          <w:color w:val="333333"/>
        </w:rPr>
        <w:lastRenderedPageBreak/>
        <w:t>Называть</w:t>
      </w:r>
      <w:r>
        <w:rPr>
          <w:color w:val="333333"/>
          <w:spacing w:val="-3"/>
        </w:rPr>
        <w:t xml:space="preserve"> </w:t>
      </w:r>
      <w:r>
        <w:rPr>
          <w:color w:val="333333"/>
        </w:rPr>
        <w:t>грамматические</w:t>
      </w:r>
      <w:r>
        <w:rPr>
          <w:color w:val="333333"/>
          <w:spacing w:val="-5"/>
        </w:rPr>
        <w:t xml:space="preserve"> </w:t>
      </w:r>
      <w:r>
        <w:rPr>
          <w:color w:val="333333"/>
        </w:rPr>
        <w:t>свойства</w:t>
      </w:r>
      <w:r>
        <w:rPr>
          <w:color w:val="333333"/>
          <w:spacing w:val="-5"/>
        </w:rPr>
        <w:t xml:space="preserve"> </w:t>
      </w:r>
      <w:r>
        <w:rPr>
          <w:color w:val="333333"/>
        </w:rPr>
        <w:t>инфинитива</w:t>
      </w:r>
      <w:r>
        <w:rPr>
          <w:color w:val="333333"/>
          <w:spacing w:val="-5"/>
        </w:rPr>
        <w:t xml:space="preserve"> </w:t>
      </w:r>
      <w:r>
        <w:rPr>
          <w:color w:val="333333"/>
        </w:rPr>
        <w:t>(неопределенной</w:t>
      </w:r>
      <w:r>
        <w:rPr>
          <w:color w:val="333333"/>
          <w:spacing w:val="-4"/>
        </w:rPr>
        <w:t xml:space="preserve"> </w:t>
      </w:r>
      <w:r>
        <w:rPr>
          <w:color w:val="333333"/>
        </w:rPr>
        <w:t>формы)</w:t>
      </w:r>
      <w:r>
        <w:rPr>
          <w:color w:val="333333"/>
          <w:spacing w:val="-6"/>
        </w:rPr>
        <w:t xml:space="preserve"> </w:t>
      </w:r>
      <w:r>
        <w:rPr>
          <w:color w:val="333333"/>
        </w:rPr>
        <w:t>глагола,</w:t>
      </w:r>
    </w:p>
    <w:p w14:paraId="5E878240" w14:textId="77777777" w:rsidR="00533F70" w:rsidRDefault="004F5381">
      <w:pPr>
        <w:pStyle w:val="a3"/>
        <w:ind w:right="287"/>
      </w:pPr>
      <w:r>
        <w:rPr>
          <w:color w:val="333333"/>
        </w:rPr>
        <w:t>выделять его основу, выделять основу настоящего (будущего простого) времени глагола.</w:t>
      </w:r>
      <w:r>
        <w:rPr>
          <w:color w:val="333333"/>
          <w:spacing w:val="-58"/>
        </w:rPr>
        <w:t xml:space="preserve"> </w:t>
      </w:r>
      <w:r>
        <w:rPr>
          <w:color w:val="333333"/>
        </w:rPr>
        <w:t>Определять</w:t>
      </w:r>
      <w:r>
        <w:rPr>
          <w:color w:val="333333"/>
          <w:spacing w:val="-1"/>
        </w:rPr>
        <w:t xml:space="preserve"> </w:t>
      </w:r>
      <w:r>
        <w:rPr>
          <w:color w:val="333333"/>
        </w:rPr>
        <w:t>спряжение</w:t>
      </w:r>
      <w:r>
        <w:rPr>
          <w:color w:val="333333"/>
          <w:spacing w:val="-4"/>
        </w:rPr>
        <w:t xml:space="preserve"> </w:t>
      </w:r>
      <w:r>
        <w:rPr>
          <w:color w:val="333333"/>
        </w:rPr>
        <w:t>глагола,</w:t>
      </w:r>
      <w:r>
        <w:rPr>
          <w:color w:val="333333"/>
          <w:spacing w:val="3"/>
        </w:rPr>
        <w:t xml:space="preserve"> </w:t>
      </w:r>
      <w:r>
        <w:rPr>
          <w:color w:val="333333"/>
        </w:rPr>
        <w:t>уметь</w:t>
      </w:r>
      <w:r>
        <w:rPr>
          <w:color w:val="333333"/>
          <w:spacing w:val="1"/>
        </w:rPr>
        <w:t xml:space="preserve"> </w:t>
      </w:r>
      <w:r>
        <w:rPr>
          <w:color w:val="333333"/>
        </w:rPr>
        <w:t>спрягать глаголы.</w:t>
      </w:r>
    </w:p>
    <w:p w14:paraId="0F9CC637" w14:textId="77777777" w:rsidR="00533F70" w:rsidRDefault="004F5381">
      <w:pPr>
        <w:pStyle w:val="a3"/>
        <w:spacing w:before="1"/>
        <w:ind w:right="357"/>
      </w:pPr>
      <w:r>
        <w:rPr>
          <w:color w:val="333333"/>
        </w:rPr>
        <w:t>Проводить частичный морфологический анализ глаголов (в рамках изученного).</w:t>
      </w:r>
      <w:r>
        <w:rPr>
          <w:color w:val="333333"/>
          <w:spacing w:val="1"/>
        </w:rPr>
        <w:t xml:space="preserve"> </w:t>
      </w:r>
      <w:r>
        <w:rPr>
          <w:color w:val="333333"/>
        </w:rPr>
        <w:t>Соблюдать нормы словоизменения глаголов, постановки ударения в глагольных формах</w:t>
      </w:r>
      <w:r>
        <w:rPr>
          <w:color w:val="333333"/>
          <w:spacing w:val="-57"/>
        </w:rPr>
        <w:t xml:space="preserve"> </w:t>
      </w:r>
      <w:r>
        <w:rPr>
          <w:color w:val="333333"/>
        </w:rPr>
        <w:t>(в</w:t>
      </w:r>
      <w:r>
        <w:rPr>
          <w:color w:val="333333"/>
          <w:spacing w:val="-3"/>
        </w:rPr>
        <w:t xml:space="preserve"> </w:t>
      </w:r>
      <w:r>
        <w:rPr>
          <w:color w:val="333333"/>
        </w:rPr>
        <w:t>рамках</w:t>
      </w:r>
      <w:r>
        <w:rPr>
          <w:color w:val="333333"/>
          <w:spacing w:val="2"/>
        </w:rPr>
        <w:t xml:space="preserve"> </w:t>
      </w:r>
      <w:r>
        <w:rPr>
          <w:color w:val="333333"/>
        </w:rPr>
        <w:t>изученного).</w:t>
      </w:r>
    </w:p>
    <w:p w14:paraId="0C6CF437" w14:textId="77777777" w:rsidR="00533F70" w:rsidRDefault="004F5381">
      <w:pPr>
        <w:pStyle w:val="a3"/>
        <w:ind w:right="147"/>
      </w:pPr>
      <w:r>
        <w:rPr>
          <w:color w:val="333333"/>
        </w:rPr>
        <w:t>Соблюдать нормы правописания глаголов: корней с чередованием е (и), использования ь</w:t>
      </w:r>
      <w:r>
        <w:rPr>
          <w:color w:val="333333"/>
          <w:spacing w:val="1"/>
        </w:rPr>
        <w:t xml:space="preserve"> </w:t>
      </w:r>
      <w:r>
        <w:rPr>
          <w:color w:val="333333"/>
        </w:rPr>
        <w:t>после шипящих как показателя грамматической формы в инфинитиве, в форме 2-го лица</w:t>
      </w:r>
      <w:r>
        <w:rPr>
          <w:color w:val="333333"/>
          <w:spacing w:val="1"/>
        </w:rPr>
        <w:t xml:space="preserve"> </w:t>
      </w:r>
      <w:r>
        <w:rPr>
          <w:color w:val="333333"/>
        </w:rPr>
        <w:t>единственного числа, -тся и -ться в глаголах; суффиксов -ова- - -ева-, -ыва- - -ива-, личных</w:t>
      </w:r>
      <w:r>
        <w:rPr>
          <w:color w:val="333333"/>
          <w:spacing w:val="-57"/>
        </w:rPr>
        <w:t xml:space="preserve"> </w:t>
      </w:r>
      <w:r>
        <w:rPr>
          <w:color w:val="333333"/>
        </w:rPr>
        <w:t>окончаний глагола, гласной перед суффиксом -л- в формах прошедшего времени глагола,</w:t>
      </w:r>
      <w:r>
        <w:rPr>
          <w:color w:val="333333"/>
          <w:spacing w:val="1"/>
        </w:rPr>
        <w:t xml:space="preserve"> </w:t>
      </w:r>
      <w:r>
        <w:rPr>
          <w:color w:val="333333"/>
        </w:rPr>
        <w:t>слитного</w:t>
      </w:r>
      <w:r>
        <w:rPr>
          <w:color w:val="333333"/>
          <w:spacing w:val="-1"/>
        </w:rPr>
        <w:t xml:space="preserve"> </w:t>
      </w:r>
      <w:r>
        <w:rPr>
          <w:color w:val="333333"/>
        </w:rPr>
        <w:t>и раздельного</w:t>
      </w:r>
      <w:r>
        <w:rPr>
          <w:color w:val="333333"/>
          <w:spacing w:val="-3"/>
        </w:rPr>
        <w:t xml:space="preserve"> </w:t>
      </w:r>
      <w:r>
        <w:rPr>
          <w:color w:val="333333"/>
        </w:rPr>
        <w:t>написания</w:t>
      </w:r>
      <w:r>
        <w:rPr>
          <w:color w:val="333333"/>
          <w:spacing w:val="-3"/>
        </w:rPr>
        <w:t xml:space="preserve"> </w:t>
      </w:r>
      <w:r>
        <w:rPr>
          <w:color w:val="333333"/>
        </w:rPr>
        <w:t>не</w:t>
      </w:r>
      <w:r>
        <w:rPr>
          <w:color w:val="333333"/>
          <w:spacing w:val="-1"/>
        </w:rPr>
        <w:t xml:space="preserve"> </w:t>
      </w:r>
      <w:r>
        <w:rPr>
          <w:color w:val="333333"/>
        </w:rPr>
        <w:t>с</w:t>
      </w:r>
      <w:r>
        <w:rPr>
          <w:color w:val="333333"/>
          <w:spacing w:val="-2"/>
        </w:rPr>
        <w:t xml:space="preserve"> </w:t>
      </w:r>
      <w:r>
        <w:rPr>
          <w:color w:val="333333"/>
        </w:rPr>
        <w:t>глаголами.</w:t>
      </w:r>
    </w:p>
    <w:p w14:paraId="4AE1995A" w14:textId="361A49E3" w:rsidR="00533F70" w:rsidRDefault="004F5381">
      <w:pPr>
        <w:pStyle w:val="a3"/>
      </w:pPr>
      <w:r>
        <w:rPr>
          <w:color w:val="333333"/>
        </w:rPr>
        <w:t>Синтаксис.</w:t>
      </w:r>
      <w:r>
        <w:rPr>
          <w:color w:val="333333"/>
          <w:spacing w:val="-2"/>
        </w:rPr>
        <w:t xml:space="preserve"> </w:t>
      </w:r>
      <w:r>
        <w:rPr>
          <w:color w:val="333333"/>
        </w:rPr>
        <w:t>Культура</w:t>
      </w:r>
      <w:r>
        <w:rPr>
          <w:color w:val="333333"/>
          <w:spacing w:val="-3"/>
        </w:rPr>
        <w:t xml:space="preserve"> </w:t>
      </w:r>
      <w:r>
        <w:rPr>
          <w:color w:val="333333"/>
        </w:rPr>
        <w:t>речи.</w:t>
      </w:r>
      <w:r>
        <w:rPr>
          <w:color w:val="333333"/>
          <w:spacing w:val="-2"/>
        </w:rPr>
        <w:t xml:space="preserve"> </w:t>
      </w:r>
      <w:r>
        <w:rPr>
          <w:color w:val="333333"/>
        </w:rPr>
        <w:t>Пунктуация.</w:t>
      </w:r>
    </w:p>
    <w:p w14:paraId="4BC4F473" w14:textId="77777777" w:rsidR="00533F70" w:rsidRDefault="004F5381">
      <w:pPr>
        <w:pStyle w:val="a3"/>
        <w:ind w:right="402"/>
      </w:pPr>
      <w:r>
        <w:rPr>
          <w:color w:val="333333"/>
        </w:rPr>
        <w:t>Распознавать единицы синтаксиса (словосочетание и предложение);</w:t>
      </w:r>
      <w:r>
        <w:rPr>
          <w:color w:val="333333"/>
          <w:spacing w:val="1"/>
        </w:rPr>
        <w:t xml:space="preserve"> </w:t>
      </w:r>
      <w:r>
        <w:rPr>
          <w:color w:val="333333"/>
        </w:rPr>
        <w:t>проводитьсинтаксический анализ словосочетаний и простых предложений, проводить</w:t>
      </w:r>
      <w:r>
        <w:rPr>
          <w:color w:val="333333"/>
          <w:spacing w:val="1"/>
        </w:rPr>
        <w:t xml:space="preserve"> </w:t>
      </w:r>
      <w:r>
        <w:rPr>
          <w:color w:val="333333"/>
        </w:rPr>
        <w:t>пунктуационный анализ простых осложненных и сложных предложений (в рамках</w:t>
      </w:r>
      <w:r>
        <w:rPr>
          <w:color w:val="333333"/>
          <w:spacing w:val="1"/>
        </w:rPr>
        <w:t xml:space="preserve"> </w:t>
      </w:r>
      <w:r>
        <w:rPr>
          <w:color w:val="333333"/>
        </w:rPr>
        <w:t>изученного), применять знания по синтаксису и пунктуации при выполнении языкового</w:t>
      </w:r>
      <w:r>
        <w:rPr>
          <w:color w:val="333333"/>
          <w:spacing w:val="-57"/>
        </w:rPr>
        <w:t xml:space="preserve"> </w:t>
      </w:r>
      <w:r>
        <w:rPr>
          <w:color w:val="333333"/>
        </w:rPr>
        <w:t>анализа</w:t>
      </w:r>
      <w:r>
        <w:rPr>
          <w:color w:val="333333"/>
          <w:spacing w:val="-2"/>
        </w:rPr>
        <w:t xml:space="preserve"> </w:t>
      </w:r>
      <w:r>
        <w:rPr>
          <w:color w:val="333333"/>
        </w:rPr>
        <w:t>различных</w:t>
      </w:r>
      <w:r>
        <w:rPr>
          <w:color w:val="333333"/>
          <w:spacing w:val="2"/>
        </w:rPr>
        <w:t xml:space="preserve"> </w:t>
      </w:r>
      <w:r>
        <w:rPr>
          <w:color w:val="333333"/>
        </w:rPr>
        <w:t>видов и в</w:t>
      </w:r>
      <w:r>
        <w:rPr>
          <w:color w:val="333333"/>
          <w:spacing w:val="-2"/>
        </w:rPr>
        <w:t xml:space="preserve"> </w:t>
      </w:r>
      <w:r>
        <w:rPr>
          <w:color w:val="333333"/>
        </w:rPr>
        <w:t>речевой</w:t>
      </w:r>
      <w:r>
        <w:rPr>
          <w:color w:val="333333"/>
          <w:spacing w:val="1"/>
        </w:rPr>
        <w:t xml:space="preserve"> </w:t>
      </w:r>
      <w:r>
        <w:rPr>
          <w:color w:val="333333"/>
        </w:rPr>
        <w:t>практике.</w:t>
      </w:r>
    </w:p>
    <w:p w14:paraId="5DE2C90D" w14:textId="77777777" w:rsidR="00533F70" w:rsidRDefault="004F5381">
      <w:pPr>
        <w:pStyle w:val="a3"/>
        <w:ind w:right="381"/>
      </w:pPr>
      <w:r>
        <w:rPr>
          <w:color w:val="333333"/>
        </w:rPr>
        <w:t>Распознавать словосочетания по морфологическим свойствам главного слова (именные,</w:t>
      </w:r>
      <w:r>
        <w:rPr>
          <w:color w:val="333333"/>
          <w:spacing w:val="-57"/>
        </w:rPr>
        <w:t xml:space="preserve"> </w:t>
      </w:r>
      <w:r>
        <w:rPr>
          <w:color w:val="333333"/>
        </w:rPr>
        <w:t>глагольные, наречные), простые неосложненные предложения; простые предложения,</w:t>
      </w:r>
      <w:r>
        <w:rPr>
          <w:color w:val="333333"/>
          <w:spacing w:val="1"/>
        </w:rPr>
        <w:t xml:space="preserve"> </w:t>
      </w:r>
      <w:r>
        <w:rPr>
          <w:color w:val="333333"/>
        </w:rPr>
        <w:t>осложненные однородными членами, включая предложения с обобщающим словом при</w:t>
      </w:r>
      <w:r>
        <w:rPr>
          <w:color w:val="333333"/>
          <w:spacing w:val="-57"/>
        </w:rPr>
        <w:t xml:space="preserve"> </w:t>
      </w:r>
      <w:r>
        <w:rPr>
          <w:color w:val="333333"/>
        </w:rPr>
        <w:t>однородных членах, обращением, распознавать предложения по цели высказывания</w:t>
      </w:r>
      <w:r>
        <w:rPr>
          <w:color w:val="333333"/>
          <w:spacing w:val="1"/>
        </w:rPr>
        <w:t xml:space="preserve"> </w:t>
      </w:r>
      <w:r>
        <w:rPr>
          <w:color w:val="333333"/>
        </w:rPr>
        <w:t>(повествовательные, побудительные, вопросительные), эмоциональной окраске</w:t>
      </w:r>
      <w:r>
        <w:rPr>
          <w:color w:val="333333"/>
          <w:spacing w:val="1"/>
        </w:rPr>
        <w:t xml:space="preserve"> </w:t>
      </w:r>
      <w:r>
        <w:rPr>
          <w:color w:val="333333"/>
        </w:rPr>
        <w:t>(восклицательные и невосклицательные), количеству грамматических основ (простые и</w:t>
      </w:r>
      <w:r>
        <w:rPr>
          <w:color w:val="333333"/>
          <w:spacing w:val="1"/>
        </w:rPr>
        <w:t xml:space="preserve"> </w:t>
      </w:r>
      <w:r>
        <w:rPr>
          <w:color w:val="333333"/>
        </w:rPr>
        <w:t>сложные), наличию второстепенных членов (распространенные и нераспространенные),</w:t>
      </w:r>
      <w:r>
        <w:rPr>
          <w:color w:val="333333"/>
          <w:spacing w:val="-57"/>
        </w:rPr>
        <w:t xml:space="preserve"> </w:t>
      </w:r>
      <w:r>
        <w:rPr>
          <w:color w:val="333333"/>
        </w:rPr>
        <w:t>определять главные (грамматическую основу) и второстепенные члены предложения,</w:t>
      </w:r>
      <w:r>
        <w:rPr>
          <w:color w:val="333333"/>
          <w:spacing w:val="1"/>
        </w:rPr>
        <w:t xml:space="preserve"> </w:t>
      </w:r>
      <w:r>
        <w:rPr>
          <w:color w:val="333333"/>
        </w:rPr>
        <w:t>морфологические средства выражения подлежащего (именем существительным или</w:t>
      </w:r>
      <w:r>
        <w:rPr>
          <w:color w:val="333333"/>
          <w:spacing w:val="1"/>
        </w:rPr>
        <w:t xml:space="preserve"> </w:t>
      </w:r>
      <w:r>
        <w:rPr>
          <w:color w:val="333333"/>
        </w:rPr>
        <w:t>местоимением в именительном падеже, сочетанием имени существительного в форме</w:t>
      </w:r>
      <w:r>
        <w:rPr>
          <w:color w:val="333333"/>
          <w:spacing w:val="1"/>
        </w:rPr>
        <w:t xml:space="preserve"> </w:t>
      </w:r>
      <w:r>
        <w:rPr>
          <w:color w:val="333333"/>
        </w:rPr>
        <w:t>именительного падежа с существительным или местоимением в форме творительного</w:t>
      </w:r>
      <w:r>
        <w:rPr>
          <w:color w:val="333333"/>
          <w:spacing w:val="1"/>
        </w:rPr>
        <w:t xml:space="preserve"> </w:t>
      </w:r>
      <w:r>
        <w:rPr>
          <w:color w:val="333333"/>
        </w:rPr>
        <w:t>падежа с предлогом, сочетанием имени числительного в форме именительного падежа с</w:t>
      </w:r>
      <w:r>
        <w:rPr>
          <w:color w:val="333333"/>
          <w:spacing w:val="-57"/>
        </w:rPr>
        <w:t xml:space="preserve"> </w:t>
      </w:r>
      <w:r>
        <w:rPr>
          <w:color w:val="333333"/>
        </w:rPr>
        <w:t>существительным в форме родительного падежа) и сказуемого (глаголом, именем</w:t>
      </w:r>
      <w:r>
        <w:rPr>
          <w:color w:val="333333"/>
          <w:spacing w:val="1"/>
        </w:rPr>
        <w:t xml:space="preserve"> </w:t>
      </w:r>
      <w:r>
        <w:rPr>
          <w:color w:val="333333"/>
        </w:rPr>
        <w:t>существительным, именем прилагательным), морфологические средства выражения</w:t>
      </w:r>
      <w:r>
        <w:rPr>
          <w:color w:val="333333"/>
          <w:spacing w:val="1"/>
        </w:rPr>
        <w:t xml:space="preserve"> </w:t>
      </w:r>
      <w:r>
        <w:rPr>
          <w:color w:val="333333"/>
        </w:rPr>
        <w:t>второстепенных членов</w:t>
      </w:r>
      <w:r>
        <w:rPr>
          <w:color w:val="333333"/>
          <w:spacing w:val="-3"/>
        </w:rPr>
        <w:t xml:space="preserve"> </w:t>
      </w:r>
      <w:r>
        <w:rPr>
          <w:color w:val="333333"/>
        </w:rPr>
        <w:t>предложения</w:t>
      </w:r>
      <w:r>
        <w:rPr>
          <w:color w:val="333333"/>
          <w:spacing w:val="-1"/>
        </w:rPr>
        <w:t xml:space="preserve"> </w:t>
      </w:r>
      <w:r>
        <w:rPr>
          <w:color w:val="333333"/>
        </w:rPr>
        <w:t>(в</w:t>
      </w:r>
      <w:r>
        <w:rPr>
          <w:color w:val="333333"/>
          <w:spacing w:val="-2"/>
        </w:rPr>
        <w:t xml:space="preserve"> </w:t>
      </w:r>
      <w:r>
        <w:rPr>
          <w:color w:val="333333"/>
        </w:rPr>
        <w:t>рамках изученного).</w:t>
      </w:r>
    </w:p>
    <w:p w14:paraId="6047D96D" w14:textId="77777777" w:rsidR="00533F70" w:rsidRDefault="004F5381">
      <w:pPr>
        <w:pStyle w:val="a3"/>
        <w:spacing w:before="1"/>
        <w:ind w:right="232"/>
      </w:pPr>
      <w:r>
        <w:rPr>
          <w:color w:val="333333"/>
        </w:rPr>
        <w:t>Соблюдать на письме пунктуационные нормы при постановке тире между подлежащим и</w:t>
      </w:r>
      <w:r>
        <w:rPr>
          <w:color w:val="333333"/>
          <w:spacing w:val="-57"/>
        </w:rPr>
        <w:t xml:space="preserve"> </w:t>
      </w:r>
      <w:r>
        <w:rPr>
          <w:color w:val="333333"/>
        </w:rPr>
        <w:t>сказуемым, выборе знаков препинания в предложениях с однородными членами,</w:t>
      </w:r>
      <w:r>
        <w:rPr>
          <w:color w:val="333333"/>
          <w:spacing w:val="1"/>
        </w:rPr>
        <w:t xml:space="preserve"> </w:t>
      </w:r>
      <w:r>
        <w:rPr>
          <w:color w:val="333333"/>
        </w:rPr>
        <w:t>связанными бессоюзной связью, одиночным союзом и, союзами а, но, однако, зато, да (в</w:t>
      </w:r>
      <w:r>
        <w:rPr>
          <w:color w:val="333333"/>
          <w:spacing w:val="1"/>
        </w:rPr>
        <w:t xml:space="preserve"> </w:t>
      </w:r>
      <w:r>
        <w:rPr>
          <w:color w:val="333333"/>
        </w:rPr>
        <w:t>значении и), да (в значении но); с обобщающим словом при однородных членах; с</w:t>
      </w:r>
      <w:r>
        <w:rPr>
          <w:color w:val="333333"/>
          <w:spacing w:val="1"/>
        </w:rPr>
        <w:t xml:space="preserve"> </w:t>
      </w:r>
      <w:r>
        <w:rPr>
          <w:color w:val="333333"/>
        </w:rPr>
        <w:t>обращением, в предложениях с прямой речью, в сложных предложениях, состоящих из</w:t>
      </w:r>
      <w:r>
        <w:rPr>
          <w:color w:val="333333"/>
          <w:spacing w:val="1"/>
        </w:rPr>
        <w:t xml:space="preserve"> </w:t>
      </w:r>
      <w:r>
        <w:rPr>
          <w:color w:val="333333"/>
        </w:rPr>
        <w:t>частей, связанных бессоюзной связью и союзами и, но, а, однако, зато, да; оформлять на</w:t>
      </w:r>
      <w:r>
        <w:rPr>
          <w:color w:val="333333"/>
          <w:spacing w:val="1"/>
        </w:rPr>
        <w:t xml:space="preserve"> </w:t>
      </w:r>
      <w:r>
        <w:rPr>
          <w:color w:val="333333"/>
        </w:rPr>
        <w:t>письме</w:t>
      </w:r>
      <w:r>
        <w:rPr>
          <w:color w:val="333333"/>
          <w:spacing w:val="-2"/>
        </w:rPr>
        <w:t xml:space="preserve"> </w:t>
      </w:r>
      <w:r>
        <w:rPr>
          <w:color w:val="333333"/>
        </w:rPr>
        <w:t>диалог.</w:t>
      </w:r>
    </w:p>
    <w:p w14:paraId="3F6D2568" w14:textId="77777777" w:rsidR="00533F70" w:rsidRDefault="004F5381" w:rsidP="002E055F">
      <w:pPr>
        <w:pStyle w:val="a5"/>
        <w:tabs>
          <w:tab w:val="left" w:pos="1803"/>
        </w:tabs>
        <w:ind w:right="796"/>
        <w:rPr>
          <w:sz w:val="24"/>
        </w:rPr>
      </w:pPr>
      <w:r>
        <w:rPr>
          <w:color w:val="333333"/>
          <w:sz w:val="24"/>
        </w:rPr>
        <w:t>К концу обучения в 6 классе обучающийся получит следующие предметные</w:t>
      </w:r>
      <w:r>
        <w:rPr>
          <w:color w:val="333333"/>
          <w:spacing w:val="-57"/>
          <w:sz w:val="24"/>
        </w:rPr>
        <w:t xml:space="preserve"> </w:t>
      </w:r>
      <w:r>
        <w:rPr>
          <w:color w:val="333333"/>
          <w:sz w:val="24"/>
        </w:rPr>
        <w:t>результаты</w:t>
      </w:r>
      <w:r>
        <w:rPr>
          <w:color w:val="333333"/>
          <w:spacing w:val="-1"/>
          <w:sz w:val="24"/>
        </w:rPr>
        <w:t xml:space="preserve"> </w:t>
      </w:r>
      <w:r>
        <w:rPr>
          <w:color w:val="333333"/>
          <w:sz w:val="24"/>
        </w:rPr>
        <w:t>по отдельным</w:t>
      </w:r>
      <w:r>
        <w:rPr>
          <w:color w:val="333333"/>
          <w:spacing w:val="-2"/>
          <w:sz w:val="24"/>
        </w:rPr>
        <w:t xml:space="preserve"> </w:t>
      </w:r>
      <w:r>
        <w:rPr>
          <w:color w:val="333333"/>
          <w:sz w:val="24"/>
        </w:rPr>
        <w:t>темам</w:t>
      </w:r>
      <w:r>
        <w:rPr>
          <w:color w:val="333333"/>
          <w:spacing w:val="-1"/>
          <w:sz w:val="24"/>
        </w:rPr>
        <w:t xml:space="preserve"> </w:t>
      </w:r>
      <w:r>
        <w:rPr>
          <w:color w:val="333333"/>
          <w:sz w:val="24"/>
        </w:rPr>
        <w:t>программы по русскому</w:t>
      </w:r>
      <w:r>
        <w:rPr>
          <w:color w:val="333333"/>
          <w:spacing w:val="-5"/>
          <w:sz w:val="24"/>
        </w:rPr>
        <w:t xml:space="preserve"> </w:t>
      </w:r>
      <w:r>
        <w:rPr>
          <w:color w:val="333333"/>
          <w:sz w:val="24"/>
        </w:rPr>
        <w:t>языку:</w:t>
      </w:r>
    </w:p>
    <w:p w14:paraId="5940D574" w14:textId="77777777" w:rsidR="00533F70" w:rsidRDefault="004F5381" w:rsidP="002E055F">
      <w:pPr>
        <w:pStyle w:val="a5"/>
        <w:tabs>
          <w:tab w:val="left" w:pos="1983"/>
        </w:tabs>
        <w:spacing w:before="1"/>
        <w:ind w:left="1982"/>
        <w:rPr>
          <w:sz w:val="24"/>
        </w:rPr>
      </w:pPr>
      <w:r>
        <w:rPr>
          <w:color w:val="333333"/>
          <w:sz w:val="24"/>
        </w:rPr>
        <w:t>Общие</w:t>
      </w:r>
      <w:r>
        <w:rPr>
          <w:color w:val="333333"/>
          <w:spacing w:val="-4"/>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2749B8B4" w14:textId="77777777" w:rsidR="00533F70" w:rsidRDefault="004F5381">
      <w:pPr>
        <w:pStyle w:val="a3"/>
        <w:ind w:right="759"/>
      </w:pPr>
      <w:r>
        <w:rPr>
          <w:color w:val="333333"/>
        </w:rPr>
        <w:t>Характеризовать функции русского языка как государственного языка Российской</w:t>
      </w:r>
      <w:r>
        <w:rPr>
          <w:color w:val="333333"/>
          <w:spacing w:val="1"/>
        </w:rPr>
        <w:t xml:space="preserve"> </w:t>
      </w:r>
      <w:r>
        <w:rPr>
          <w:color w:val="333333"/>
        </w:rPr>
        <w:t>Федерации и языка межнационального общения, приводить примеры использования</w:t>
      </w:r>
      <w:r>
        <w:rPr>
          <w:color w:val="333333"/>
          <w:spacing w:val="-57"/>
        </w:rPr>
        <w:t xml:space="preserve"> </w:t>
      </w:r>
      <w:r>
        <w:rPr>
          <w:color w:val="333333"/>
        </w:rPr>
        <w:t>русского</w:t>
      </w:r>
      <w:r>
        <w:rPr>
          <w:color w:val="333333"/>
          <w:spacing w:val="-2"/>
        </w:rPr>
        <w:t xml:space="preserve"> </w:t>
      </w:r>
      <w:r>
        <w:rPr>
          <w:color w:val="333333"/>
        </w:rPr>
        <w:t>языка</w:t>
      </w:r>
      <w:r>
        <w:rPr>
          <w:color w:val="333333"/>
          <w:spacing w:val="-1"/>
        </w:rPr>
        <w:t xml:space="preserve"> </w:t>
      </w:r>
      <w:r>
        <w:rPr>
          <w:color w:val="333333"/>
        </w:rPr>
        <w:t>как</w:t>
      </w:r>
      <w:r>
        <w:rPr>
          <w:color w:val="333333"/>
          <w:spacing w:val="-1"/>
        </w:rPr>
        <w:t xml:space="preserve"> </w:t>
      </w:r>
      <w:r>
        <w:rPr>
          <w:color w:val="333333"/>
        </w:rPr>
        <w:t>государственного</w:t>
      </w:r>
      <w:r>
        <w:rPr>
          <w:color w:val="333333"/>
          <w:spacing w:val="-1"/>
        </w:rPr>
        <w:t xml:space="preserve"> </w:t>
      </w:r>
      <w:r>
        <w:rPr>
          <w:color w:val="333333"/>
        </w:rPr>
        <w:t>языка</w:t>
      </w:r>
      <w:r>
        <w:rPr>
          <w:color w:val="333333"/>
          <w:spacing w:val="-1"/>
        </w:rPr>
        <w:t xml:space="preserve"> </w:t>
      </w:r>
      <w:r>
        <w:rPr>
          <w:color w:val="333333"/>
        </w:rPr>
        <w:t>Российской</w:t>
      </w:r>
      <w:r>
        <w:rPr>
          <w:color w:val="333333"/>
          <w:spacing w:val="-1"/>
        </w:rPr>
        <w:t xml:space="preserve"> </w:t>
      </w:r>
      <w:r>
        <w:rPr>
          <w:color w:val="333333"/>
        </w:rPr>
        <w:t>Федерации</w:t>
      </w:r>
      <w:r>
        <w:rPr>
          <w:color w:val="333333"/>
          <w:spacing w:val="1"/>
        </w:rPr>
        <w:t xml:space="preserve"> </w:t>
      </w:r>
      <w:r>
        <w:rPr>
          <w:color w:val="333333"/>
        </w:rPr>
        <w:t>и</w:t>
      </w:r>
      <w:r>
        <w:rPr>
          <w:color w:val="333333"/>
          <w:spacing w:val="-3"/>
        </w:rPr>
        <w:t xml:space="preserve"> </w:t>
      </w:r>
      <w:r>
        <w:rPr>
          <w:color w:val="333333"/>
        </w:rPr>
        <w:t>как языка</w:t>
      </w:r>
    </w:p>
    <w:p w14:paraId="523FAB01" w14:textId="77777777" w:rsidR="00533F70" w:rsidRDefault="004F5381">
      <w:pPr>
        <w:pStyle w:val="a3"/>
        <w:ind w:right="3996"/>
      </w:pPr>
      <w:r>
        <w:rPr>
          <w:color w:val="333333"/>
        </w:rPr>
        <w:t>межнационального общения (в рамках изученного).</w:t>
      </w:r>
      <w:r>
        <w:rPr>
          <w:color w:val="333333"/>
          <w:spacing w:val="1"/>
        </w:rPr>
        <w:t xml:space="preserve"> </w:t>
      </w:r>
      <w:r>
        <w:rPr>
          <w:color w:val="333333"/>
        </w:rPr>
        <w:t>Иметь</w:t>
      </w:r>
      <w:r>
        <w:rPr>
          <w:color w:val="333333"/>
          <w:spacing w:val="-2"/>
        </w:rPr>
        <w:t xml:space="preserve"> </w:t>
      </w:r>
      <w:r>
        <w:rPr>
          <w:color w:val="333333"/>
        </w:rPr>
        <w:t>представление</w:t>
      </w:r>
      <w:r>
        <w:rPr>
          <w:color w:val="333333"/>
          <w:spacing w:val="-4"/>
        </w:rPr>
        <w:t xml:space="preserve"> </w:t>
      </w:r>
      <w:r>
        <w:rPr>
          <w:color w:val="333333"/>
        </w:rPr>
        <w:t>о</w:t>
      </w:r>
      <w:r>
        <w:rPr>
          <w:color w:val="333333"/>
          <w:spacing w:val="-3"/>
        </w:rPr>
        <w:t xml:space="preserve"> </w:t>
      </w:r>
      <w:r>
        <w:rPr>
          <w:color w:val="333333"/>
        </w:rPr>
        <w:t>русском</w:t>
      </w:r>
      <w:r>
        <w:rPr>
          <w:color w:val="333333"/>
          <w:spacing w:val="-4"/>
        </w:rPr>
        <w:t xml:space="preserve"> </w:t>
      </w:r>
      <w:r>
        <w:rPr>
          <w:color w:val="333333"/>
        </w:rPr>
        <w:t>литературном</w:t>
      </w:r>
      <w:r>
        <w:rPr>
          <w:color w:val="333333"/>
          <w:spacing w:val="-2"/>
        </w:rPr>
        <w:t xml:space="preserve"> </w:t>
      </w:r>
      <w:r>
        <w:rPr>
          <w:color w:val="333333"/>
        </w:rPr>
        <w:t>языке.</w:t>
      </w:r>
    </w:p>
    <w:p w14:paraId="6F90287E" w14:textId="77777777" w:rsidR="00533F70" w:rsidRDefault="004F5381" w:rsidP="002E055F">
      <w:pPr>
        <w:pStyle w:val="a5"/>
        <w:tabs>
          <w:tab w:val="left" w:pos="1983"/>
        </w:tabs>
        <w:ind w:left="1982"/>
        <w:rPr>
          <w:sz w:val="24"/>
        </w:rPr>
      </w:pPr>
      <w:r>
        <w:rPr>
          <w:color w:val="333333"/>
          <w:sz w:val="24"/>
        </w:rPr>
        <w:t>Язык</w:t>
      </w:r>
      <w:r>
        <w:rPr>
          <w:color w:val="333333"/>
          <w:spacing w:val="-1"/>
          <w:sz w:val="24"/>
        </w:rPr>
        <w:t xml:space="preserve"> </w:t>
      </w:r>
      <w:r>
        <w:rPr>
          <w:color w:val="333333"/>
          <w:sz w:val="24"/>
        </w:rPr>
        <w:t>и речь.</w:t>
      </w:r>
    </w:p>
    <w:p w14:paraId="086E4F88" w14:textId="77777777" w:rsidR="00533F70" w:rsidRDefault="004F5381">
      <w:pPr>
        <w:pStyle w:val="a3"/>
        <w:ind w:right="582"/>
      </w:pPr>
      <w:r>
        <w:rPr>
          <w:color w:val="333333"/>
        </w:rPr>
        <w:t>Создавать устные монологические высказывания объемом не менее 6 предложений на</w:t>
      </w:r>
      <w:r>
        <w:rPr>
          <w:color w:val="333333"/>
          <w:spacing w:val="-57"/>
        </w:rPr>
        <w:t xml:space="preserve"> </w:t>
      </w:r>
      <w:r>
        <w:rPr>
          <w:color w:val="333333"/>
        </w:rPr>
        <w:t>основе жизненных наблюдений, чтения научно-учебной, художественной и научно-</w:t>
      </w:r>
      <w:r>
        <w:rPr>
          <w:color w:val="333333"/>
          <w:spacing w:val="1"/>
        </w:rPr>
        <w:t xml:space="preserve"> </w:t>
      </w:r>
      <w:r>
        <w:rPr>
          <w:color w:val="333333"/>
        </w:rPr>
        <w:t>популярной литературы (монолог-описание, монолог-повествование, монолог-</w:t>
      </w:r>
      <w:r>
        <w:rPr>
          <w:color w:val="333333"/>
          <w:spacing w:val="1"/>
        </w:rPr>
        <w:t xml:space="preserve"> </w:t>
      </w:r>
      <w:r>
        <w:rPr>
          <w:color w:val="333333"/>
        </w:rPr>
        <w:t>рассуждение),</w:t>
      </w:r>
      <w:r>
        <w:rPr>
          <w:color w:val="333333"/>
          <w:spacing w:val="-1"/>
        </w:rPr>
        <w:t xml:space="preserve"> </w:t>
      </w:r>
      <w:r>
        <w:rPr>
          <w:color w:val="333333"/>
        </w:rPr>
        <w:t>выступать</w:t>
      </w:r>
      <w:r>
        <w:rPr>
          <w:color w:val="333333"/>
          <w:spacing w:val="1"/>
        </w:rPr>
        <w:t xml:space="preserve"> </w:t>
      </w:r>
      <w:r>
        <w:rPr>
          <w:color w:val="333333"/>
        </w:rPr>
        <w:t>с сообщением</w:t>
      </w:r>
      <w:r>
        <w:rPr>
          <w:color w:val="333333"/>
          <w:spacing w:val="-1"/>
        </w:rPr>
        <w:t xml:space="preserve"> </w:t>
      </w:r>
      <w:r>
        <w:rPr>
          <w:color w:val="333333"/>
        </w:rPr>
        <w:t>на</w:t>
      </w:r>
      <w:r>
        <w:rPr>
          <w:color w:val="333333"/>
          <w:spacing w:val="-2"/>
        </w:rPr>
        <w:t xml:space="preserve"> </w:t>
      </w:r>
      <w:r>
        <w:rPr>
          <w:color w:val="333333"/>
        </w:rPr>
        <w:t>лингвистическую тему.</w:t>
      </w:r>
    </w:p>
    <w:p w14:paraId="0AEDBB4C" w14:textId="77777777" w:rsidR="00533F70" w:rsidRDefault="00533F70">
      <w:pPr>
        <w:sectPr w:rsidR="00533F70">
          <w:pgSz w:w="11910" w:h="16840"/>
          <w:pgMar w:top="1040" w:right="720" w:bottom="280" w:left="740" w:header="720" w:footer="720" w:gutter="0"/>
          <w:cols w:space="720"/>
        </w:sectPr>
      </w:pPr>
    </w:p>
    <w:p w14:paraId="5D371080" w14:textId="77777777" w:rsidR="00533F70" w:rsidRDefault="004F5381">
      <w:pPr>
        <w:pStyle w:val="a3"/>
        <w:spacing w:before="66"/>
        <w:ind w:right="527"/>
      </w:pPr>
      <w:r>
        <w:rPr>
          <w:color w:val="333333"/>
        </w:rPr>
        <w:lastRenderedPageBreak/>
        <w:t>Участвовать в диалоге (побуждение к действию, обмен мнениями) объемом не менее 4</w:t>
      </w:r>
      <w:r>
        <w:rPr>
          <w:color w:val="333333"/>
          <w:spacing w:val="-57"/>
        </w:rPr>
        <w:t xml:space="preserve"> </w:t>
      </w:r>
      <w:r>
        <w:rPr>
          <w:color w:val="333333"/>
        </w:rPr>
        <w:t>реплик.</w:t>
      </w:r>
    </w:p>
    <w:p w14:paraId="2480D9B1" w14:textId="77777777" w:rsidR="00533F70" w:rsidRDefault="004F5381">
      <w:pPr>
        <w:pStyle w:val="a3"/>
        <w:ind w:right="265"/>
      </w:pPr>
      <w:r>
        <w:rPr>
          <w:color w:val="333333"/>
        </w:rPr>
        <w:t>Владеть различными видами аудирования: выборочным, ознакомительным, детальным -</w:t>
      </w:r>
      <w:r>
        <w:rPr>
          <w:color w:val="333333"/>
          <w:spacing w:val="1"/>
        </w:rPr>
        <w:t xml:space="preserve"> </w:t>
      </w:r>
      <w:r>
        <w:rPr>
          <w:color w:val="333333"/>
        </w:rPr>
        <w:t>научно-учебных и художественных текстов различных функционально-смысловых типов</w:t>
      </w:r>
      <w:r>
        <w:rPr>
          <w:color w:val="333333"/>
          <w:spacing w:val="-57"/>
        </w:rPr>
        <w:t xml:space="preserve"> </w:t>
      </w:r>
      <w:r>
        <w:rPr>
          <w:color w:val="333333"/>
        </w:rPr>
        <w:t>речи.</w:t>
      </w:r>
    </w:p>
    <w:p w14:paraId="7E2C10F2" w14:textId="77777777" w:rsidR="00533F70" w:rsidRDefault="004F5381">
      <w:pPr>
        <w:pStyle w:val="a3"/>
        <w:spacing w:before="1"/>
        <w:ind w:right="739"/>
      </w:pPr>
      <w:r>
        <w:rPr>
          <w:color w:val="333333"/>
        </w:rPr>
        <w:t>Владеть различными видами чтения: просмотровым, ознакомительным, изучающим,</w:t>
      </w:r>
      <w:r>
        <w:rPr>
          <w:color w:val="333333"/>
          <w:spacing w:val="-57"/>
        </w:rPr>
        <w:t xml:space="preserve"> </w:t>
      </w:r>
      <w:r>
        <w:rPr>
          <w:color w:val="333333"/>
        </w:rPr>
        <w:t>поисковым.</w:t>
      </w:r>
    </w:p>
    <w:p w14:paraId="7B931636" w14:textId="77777777" w:rsidR="00533F70" w:rsidRDefault="004F5381">
      <w:pPr>
        <w:pStyle w:val="a3"/>
        <w:ind w:right="181"/>
      </w:pPr>
      <w:r>
        <w:rPr>
          <w:color w:val="333333"/>
        </w:rPr>
        <w:t>Устно пересказывать прочитанный или прослушанный текст объемом не менее 110 слов.</w:t>
      </w:r>
      <w:r>
        <w:rPr>
          <w:color w:val="333333"/>
          <w:spacing w:val="1"/>
        </w:rPr>
        <w:t xml:space="preserve"> </w:t>
      </w:r>
      <w:r>
        <w:rPr>
          <w:color w:val="333333"/>
        </w:rPr>
        <w:t>Понимать содержание прослушанных и прочитанных научно-учебных и художественных</w:t>
      </w:r>
      <w:r>
        <w:rPr>
          <w:color w:val="333333"/>
          <w:spacing w:val="1"/>
        </w:rPr>
        <w:t xml:space="preserve"> </w:t>
      </w:r>
      <w:r>
        <w:rPr>
          <w:color w:val="333333"/>
        </w:rPr>
        <w:t>текстов различных функционально-смысловых типов речи объемом не менее 180 слов:</w:t>
      </w:r>
      <w:r>
        <w:rPr>
          <w:color w:val="333333"/>
          <w:spacing w:val="1"/>
        </w:rPr>
        <w:t xml:space="preserve"> </w:t>
      </w:r>
      <w:r>
        <w:rPr>
          <w:color w:val="333333"/>
        </w:rPr>
        <w:t>устно и письменно формулировать тему и главную мысль текста, вопросы по содержанию</w:t>
      </w:r>
      <w:r>
        <w:rPr>
          <w:color w:val="333333"/>
          <w:spacing w:val="-57"/>
        </w:rPr>
        <w:t xml:space="preserve"> </w:t>
      </w:r>
      <w:r>
        <w:rPr>
          <w:color w:val="333333"/>
        </w:rPr>
        <w:t>текста и отвечать на них, подробно и сжато передавать в устной и письменной форме</w:t>
      </w:r>
      <w:r>
        <w:rPr>
          <w:color w:val="333333"/>
          <w:spacing w:val="1"/>
        </w:rPr>
        <w:t xml:space="preserve"> </w:t>
      </w:r>
      <w:r>
        <w:rPr>
          <w:color w:val="333333"/>
        </w:rPr>
        <w:t>содержание прочитанных научно-учебных и художественных текстов различных</w:t>
      </w:r>
      <w:r>
        <w:rPr>
          <w:color w:val="333333"/>
          <w:spacing w:val="1"/>
        </w:rPr>
        <w:t xml:space="preserve"> </w:t>
      </w:r>
      <w:r>
        <w:rPr>
          <w:color w:val="333333"/>
        </w:rPr>
        <w:t>функционально-смысловых типов речи (для подробного изложения объем исходного</w:t>
      </w:r>
      <w:r>
        <w:rPr>
          <w:color w:val="333333"/>
          <w:spacing w:val="1"/>
        </w:rPr>
        <w:t xml:space="preserve"> </w:t>
      </w:r>
      <w:r>
        <w:rPr>
          <w:color w:val="333333"/>
        </w:rPr>
        <w:t>текста должен составлять не менее 160 слов; для сжатого изложения - не менее 165 слов).</w:t>
      </w:r>
      <w:r>
        <w:rPr>
          <w:color w:val="333333"/>
          <w:spacing w:val="1"/>
        </w:rPr>
        <w:t xml:space="preserve"> </w:t>
      </w:r>
      <w:r>
        <w:rPr>
          <w:color w:val="333333"/>
        </w:rPr>
        <w:t>Осуществлять выбор лексических средств в соответствии с речевой ситуацией;</w:t>
      </w:r>
      <w:r>
        <w:rPr>
          <w:color w:val="333333"/>
          <w:spacing w:val="1"/>
        </w:rPr>
        <w:t xml:space="preserve"> </w:t>
      </w:r>
      <w:r>
        <w:rPr>
          <w:color w:val="333333"/>
        </w:rPr>
        <w:t>пользоваться словарями иностранных слов, устаревших слов, оценивать свою и чужую</w:t>
      </w:r>
      <w:r>
        <w:rPr>
          <w:color w:val="333333"/>
          <w:spacing w:val="1"/>
        </w:rPr>
        <w:t xml:space="preserve"> </w:t>
      </w:r>
      <w:r>
        <w:rPr>
          <w:color w:val="333333"/>
        </w:rPr>
        <w:t>речь с точки зрения точного, уместного и выразительного словоупотребления;</w:t>
      </w:r>
      <w:r>
        <w:rPr>
          <w:color w:val="333333"/>
          <w:spacing w:val="1"/>
        </w:rPr>
        <w:t xml:space="preserve"> </w:t>
      </w:r>
      <w:r>
        <w:rPr>
          <w:color w:val="333333"/>
        </w:rPr>
        <w:t>использовать толковые</w:t>
      </w:r>
      <w:r>
        <w:rPr>
          <w:color w:val="333333"/>
          <w:spacing w:val="-4"/>
        </w:rPr>
        <w:t xml:space="preserve"> </w:t>
      </w:r>
      <w:r>
        <w:rPr>
          <w:color w:val="333333"/>
        </w:rPr>
        <w:t>словари.</w:t>
      </w:r>
    </w:p>
    <w:p w14:paraId="54C81106" w14:textId="77777777" w:rsidR="00533F70" w:rsidRDefault="004F5381">
      <w:pPr>
        <w:pStyle w:val="a3"/>
        <w:ind w:right="114"/>
      </w:pPr>
      <w:r>
        <w:rPr>
          <w:color w:val="333333"/>
        </w:rPr>
        <w:t>Соблюдать в устной речи и на письме нормы современного русского литературного языка,</w:t>
      </w:r>
      <w:r>
        <w:rPr>
          <w:color w:val="333333"/>
          <w:spacing w:val="-57"/>
        </w:rPr>
        <w:t xml:space="preserve"> </w:t>
      </w:r>
      <w:r>
        <w:rPr>
          <w:color w:val="333333"/>
        </w:rPr>
        <w:t>в том числе во время списывания текста объемом 100 - 110 слов, словарного диктанта</w:t>
      </w:r>
      <w:r>
        <w:rPr>
          <w:color w:val="333333"/>
          <w:spacing w:val="1"/>
        </w:rPr>
        <w:t xml:space="preserve"> </w:t>
      </w:r>
      <w:r>
        <w:rPr>
          <w:color w:val="333333"/>
        </w:rPr>
        <w:t>объемом 20 - 25 слов, диктанта на основе связного текста объемом 100 - 110 слов,</w:t>
      </w:r>
      <w:r>
        <w:rPr>
          <w:color w:val="333333"/>
          <w:spacing w:val="1"/>
        </w:rPr>
        <w:t xml:space="preserve"> </w:t>
      </w:r>
      <w:r>
        <w:rPr>
          <w:color w:val="333333"/>
        </w:rPr>
        <w:t>составленного с учетом ранее изученных правил правописания (в том числе содержащего</w:t>
      </w:r>
      <w:r>
        <w:rPr>
          <w:color w:val="333333"/>
          <w:spacing w:val="1"/>
        </w:rPr>
        <w:t xml:space="preserve"> </w:t>
      </w:r>
      <w:r>
        <w:rPr>
          <w:color w:val="333333"/>
        </w:rPr>
        <w:t>изученные в течение второго года обучения орфограммы, пунктограммы и слова с</w:t>
      </w:r>
      <w:r>
        <w:rPr>
          <w:color w:val="333333"/>
          <w:spacing w:val="1"/>
        </w:rPr>
        <w:t xml:space="preserve"> </w:t>
      </w:r>
      <w:r>
        <w:rPr>
          <w:color w:val="333333"/>
        </w:rPr>
        <w:t>непроверяемыми написаниями), соблюдать в устной речи и на письме правила речевого</w:t>
      </w:r>
      <w:r>
        <w:rPr>
          <w:color w:val="333333"/>
          <w:spacing w:val="1"/>
        </w:rPr>
        <w:t xml:space="preserve"> </w:t>
      </w:r>
      <w:r>
        <w:rPr>
          <w:color w:val="333333"/>
        </w:rPr>
        <w:t>этикета.</w:t>
      </w:r>
    </w:p>
    <w:p w14:paraId="1A41F351" w14:textId="77777777" w:rsidR="00533F70" w:rsidRDefault="004F5381" w:rsidP="002E055F">
      <w:pPr>
        <w:pStyle w:val="a5"/>
        <w:tabs>
          <w:tab w:val="left" w:pos="1983"/>
        </w:tabs>
        <w:spacing w:before="1"/>
        <w:ind w:left="1982"/>
        <w:rPr>
          <w:sz w:val="24"/>
        </w:rPr>
      </w:pPr>
      <w:r>
        <w:rPr>
          <w:color w:val="333333"/>
          <w:sz w:val="24"/>
        </w:rPr>
        <w:t>Текст.</w:t>
      </w:r>
    </w:p>
    <w:p w14:paraId="6F201F9F" w14:textId="77777777" w:rsidR="00533F70" w:rsidRDefault="004F5381">
      <w:pPr>
        <w:pStyle w:val="a3"/>
        <w:ind w:right="855"/>
      </w:pPr>
      <w:r>
        <w:rPr>
          <w:color w:val="333333"/>
        </w:rPr>
        <w:t>Анализировать текст с точки зрения его соответствия основным признакам, с точки</w:t>
      </w:r>
      <w:r>
        <w:rPr>
          <w:color w:val="333333"/>
          <w:spacing w:val="-58"/>
        </w:rPr>
        <w:t xml:space="preserve"> </w:t>
      </w:r>
      <w:r>
        <w:rPr>
          <w:color w:val="333333"/>
        </w:rPr>
        <w:t>зрения</w:t>
      </w:r>
      <w:r>
        <w:rPr>
          <w:color w:val="333333"/>
          <w:spacing w:val="-1"/>
        </w:rPr>
        <w:t xml:space="preserve"> </w:t>
      </w:r>
      <w:r>
        <w:rPr>
          <w:color w:val="333333"/>
        </w:rPr>
        <w:t>его</w:t>
      </w:r>
      <w:r>
        <w:rPr>
          <w:color w:val="333333"/>
          <w:spacing w:val="-1"/>
        </w:rPr>
        <w:t xml:space="preserve"> </w:t>
      </w:r>
      <w:r>
        <w:rPr>
          <w:color w:val="333333"/>
        </w:rPr>
        <w:t>принадлежности к функционально-смысловому</w:t>
      </w:r>
      <w:r>
        <w:rPr>
          <w:color w:val="333333"/>
          <w:spacing w:val="-6"/>
        </w:rPr>
        <w:t xml:space="preserve"> </w:t>
      </w:r>
      <w:r>
        <w:rPr>
          <w:color w:val="333333"/>
        </w:rPr>
        <w:t>типу</w:t>
      </w:r>
      <w:r>
        <w:rPr>
          <w:color w:val="333333"/>
          <w:spacing w:val="-8"/>
        </w:rPr>
        <w:t xml:space="preserve"> </w:t>
      </w:r>
      <w:r>
        <w:rPr>
          <w:color w:val="333333"/>
        </w:rPr>
        <w:t>речи.</w:t>
      </w:r>
    </w:p>
    <w:p w14:paraId="3E6A159E" w14:textId="77777777" w:rsidR="00533F70" w:rsidRDefault="004F5381">
      <w:pPr>
        <w:pStyle w:val="a3"/>
        <w:ind w:right="652"/>
      </w:pPr>
      <w:r>
        <w:rPr>
          <w:color w:val="333333"/>
        </w:rPr>
        <w:t>Характеризовать тексты различных функционально-смысловых типов речи;</w:t>
      </w:r>
      <w:r>
        <w:rPr>
          <w:color w:val="333333"/>
          <w:spacing w:val="1"/>
        </w:rPr>
        <w:t xml:space="preserve"> </w:t>
      </w:r>
      <w:r>
        <w:rPr>
          <w:color w:val="333333"/>
        </w:rPr>
        <w:t>характеризовать особенности описания как типа речи (описание внешности человека,</w:t>
      </w:r>
      <w:r>
        <w:rPr>
          <w:color w:val="333333"/>
          <w:spacing w:val="-57"/>
        </w:rPr>
        <w:t xml:space="preserve"> </w:t>
      </w:r>
      <w:r>
        <w:rPr>
          <w:color w:val="333333"/>
        </w:rPr>
        <w:t>помещения,</w:t>
      </w:r>
      <w:r>
        <w:rPr>
          <w:color w:val="333333"/>
          <w:spacing w:val="-1"/>
        </w:rPr>
        <w:t xml:space="preserve"> </w:t>
      </w:r>
      <w:r>
        <w:rPr>
          <w:color w:val="333333"/>
        </w:rPr>
        <w:t>природы,</w:t>
      </w:r>
      <w:r>
        <w:rPr>
          <w:color w:val="333333"/>
          <w:spacing w:val="-1"/>
        </w:rPr>
        <w:t xml:space="preserve"> </w:t>
      </w:r>
      <w:r>
        <w:rPr>
          <w:color w:val="333333"/>
        </w:rPr>
        <w:t>местности, действий).</w:t>
      </w:r>
    </w:p>
    <w:p w14:paraId="06CC15CF" w14:textId="77777777" w:rsidR="00533F70" w:rsidRDefault="004F5381">
      <w:pPr>
        <w:pStyle w:val="a3"/>
        <w:ind w:right="161"/>
      </w:pPr>
      <w:r>
        <w:rPr>
          <w:color w:val="333333"/>
        </w:rPr>
        <w:t>Выявлять средства связи предложений в тексте, в том числе притяжательные и</w:t>
      </w:r>
      <w:r>
        <w:rPr>
          <w:color w:val="333333"/>
          <w:spacing w:val="1"/>
        </w:rPr>
        <w:t xml:space="preserve"> </w:t>
      </w:r>
      <w:r>
        <w:rPr>
          <w:color w:val="333333"/>
        </w:rPr>
        <w:t>указательные</w:t>
      </w:r>
      <w:r>
        <w:rPr>
          <w:color w:val="333333"/>
          <w:spacing w:val="-3"/>
        </w:rPr>
        <w:t xml:space="preserve"> </w:t>
      </w:r>
      <w:r>
        <w:rPr>
          <w:color w:val="333333"/>
        </w:rPr>
        <w:t>местоимения,</w:t>
      </w:r>
      <w:r>
        <w:rPr>
          <w:color w:val="333333"/>
          <w:spacing w:val="-2"/>
        </w:rPr>
        <w:t xml:space="preserve"> </w:t>
      </w:r>
      <w:r>
        <w:rPr>
          <w:color w:val="333333"/>
        </w:rPr>
        <w:t>видо-временную</w:t>
      </w:r>
      <w:r>
        <w:rPr>
          <w:color w:val="333333"/>
          <w:spacing w:val="-1"/>
        </w:rPr>
        <w:t xml:space="preserve"> </w:t>
      </w:r>
      <w:r>
        <w:rPr>
          <w:color w:val="333333"/>
        </w:rPr>
        <w:t>соотнесенность</w:t>
      </w:r>
      <w:r>
        <w:rPr>
          <w:color w:val="333333"/>
          <w:spacing w:val="-1"/>
        </w:rPr>
        <w:t xml:space="preserve"> </w:t>
      </w:r>
      <w:r>
        <w:rPr>
          <w:color w:val="333333"/>
        </w:rPr>
        <w:t>глагольных</w:t>
      </w:r>
      <w:r>
        <w:rPr>
          <w:color w:val="333333"/>
          <w:spacing w:val="-1"/>
        </w:rPr>
        <w:t xml:space="preserve"> </w:t>
      </w:r>
      <w:r>
        <w:rPr>
          <w:color w:val="333333"/>
        </w:rPr>
        <w:t>форм.</w:t>
      </w:r>
    </w:p>
    <w:p w14:paraId="5E6D5DA5" w14:textId="77777777" w:rsidR="00533F70" w:rsidRDefault="004F5381">
      <w:pPr>
        <w:pStyle w:val="a3"/>
        <w:ind w:right="197"/>
      </w:pPr>
      <w:r>
        <w:rPr>
          <w:color w:val="333333"/>
        </w:rPr>
        <w:t>Применять знания о функционально-смысловых типах речи при выполнении анализа</w:t>
      </w:r>
      <w:r>
        <w:rPr>
          <w:color w:val="333333"/>
          <w:spacing w:val="1"/>
        </w:rPr>
        <w:t xml:space="preserve"> </w:t>
      </w:r>
      <w:r>
        <w:rPr>
          <w:color w:val="333333"/>
        </w:rPr>
        <w:t>различных видов и в речевой практике, использовать знание основных признаков текста в</w:t>
      </w:r>
      <w:r>
        <w:rPr>
          <w:color w:val="333333"/>
          <w:spacing w:val="-57"/>
        </w:rPr>
        <w:t xml:space="preserve"> </w:t>
      </w:r>
      <w:r>
        <w:rPr>
          <w:color w:val="333333"/>
        </w:rPr>
        <w:t>практике</w:t>
      </w:r>
      <w:r>
        <w:rPr>
          <w:color w:val="333333"/>
          <w:spacing w:val="-1"/>
        </w:rPr>
        <w:t xml:space="preserve"> </w:t>
      </w:r>
      <w:r>
        <w:rPr>
          <w:color w:val="333333"/>
        </w:rPr>
        <w:t>создания собственного текста.</w:t>
      </w:r>
    </w:p>
    <w:p w14:paraId="24AE6CAB" w14:textId="77777777" w:rsidR="00533F70" w:rsidRDefault="004F5381">
      <w:pPr>
        <w:pStyle w:val="a3"/>
        <w:ind w:right="711"/>
      </w:pPr>
      <w:r>
        <w:rPr>
          <w:color w:val="333333"/>
        </w:rPr>
        <w:t>Проводить смысловой анализ текста, его композиционных особенностей, определять</w:t>
      </w:r>
      <w:r>
        <w:rPr>
          <w:color w:val="333333"/>
          <w:spacing w:val="-57"/>
        </w:rPr>
        <w:t xml:space="preserve"> </w:t>
      </w:r>
      <w:r>
        <w:rPr>
          <w:color w:val="333333"/>
        </w:rPr>
        <w:t>количество</w:t>
      </w:r>
      <w:r>
        <w:rPr>
          <w:color w:val="333333"/>
          <w:spacing w:val="-1"/>
        </w:rPr>
        <w:t xml:space="preserve"> </w:t>
      </w:r>
      <w:r>
        <w:rPr>
          <w:color w:val="333333"/>
        </w:rPr>
        <w:t>микротем</w:t>
      </w:r>
      <w:r>
        <w:rPr>
          <w:color w:val="333333"/>
          <w:spacing w:val="-1"/>
        </w:rPr>
        <w:t xml:space="preserve"> </w:t>
      </w:r>
      <w:r>
        <w:rPr>
          <w:color w:val="333333"/>
        </w:rPr>
        <w:t>и</w:t>
      </w:r>
      <w:r>
        <w:rPr>
          <w:color w:val="333333"/>
          <w:spacing w:val="-2"/>
        </w:rPr>
        <w:t xml:space="preserve"> </w:t>
      </w:r>
      <w:r>
        <w:rPr>
          <w:color w:val="333333"/>
        </w:rPr>
        <w:t>абзацев.</w:t>
      </w:r>
    </w:p>
    <w:p w14:paraId="528B9AE9" w14:textId="77777777" w:rsidR="00533F70" w:rsidRDefault="004F5381">
      <w:pPr>
        <w:pStyle w:val="a3"/>
        <w:ind w:right="316"/>
      </w:pPr>
      <w:r>
        <w:rPr>
          <w:color w:val="333333"/>
        </w:rPr>
        <w:t>Создавать тексты различных функционально-смысловых типов речи (повествование,</w:t>
      </w:r>
      <w:r>
        <w:rPr>
          <w:color w:val="333333"/>
          <w:spacing w:val="1"/>
        </w:rPr>
        <w:t xml:space="preserve"> </w:t>
      </w:r>
      <w:r>
        <w:rPr>
          <w:color w:val="333333"/>
        </w:rPr>
        <w:t>описание внешности человека, помещения, природы, местности, действий) с опорой на</w:t>
      </w:r>
      <w:r>
        <w:rPr>
          <w:color w:val="333333"/>
          <w:spacing w:val="1"/>
        </w:rPr>
        <w:t xml:space="preserve"> </w:t>
      </w:r>
      <w:r>
        <w:rPr>
          <w:color w:val="333333"/>
        </w:rPr>
        <w:t>жизненный и читательский опыт, произведение искусства (в том числе сочинения-</w:t>
      </w:r>
      <w:r>
        <w:rPr>
          <w:color w:val="333333"/>
          <w:spacing w:val="1"/>
        </w:rPr>
        <w:t xml:space="preserve"> </w:t>
      </w:r>
      <w:r>
        <w:rPr>
          <w:color w:val="333333"/>
        </w:rPr>
        <w:t>миниатюры объемом 5 и более предложений; классные сочинения объемом не менее 100</w:t>
      </w:r>
      <w:r>
        <w:rPr>
          <w:color w:val="333333"/>
          <w:spacing w:val="-57"/>
        </w:rPr>
        <w:t xml:space="preserve"> </w:t>
      </w:r>
      <w:r>
        <w:rPr>
          <w:color w:val="333333"/>
        </w:rPr>
        <w:t>слов</w:t>
      </w:r>
      <w:r>
        <w:rPr>
          <w:color w:val="333333"/>
          <w:spacing w:val="-3"/>
        </w:rPr>
        <w:t xml:space="preserve"> </w:t>
      </w:r>
      <w:r>
        <w:rPr>
          <w:color w:val="333333"/>
        </w:rPr>
        <w:t>с</w:t>
      </w:r>
      <w:r>
        <w:rPr>
          <w:color w:val="333333"/>
          <w:spacing w:val="1"/>
        </w:rPr>
        <w:t xml:space="preserve"> </w:t>
      </w:r>
      <w:r>
        <w:rPr>
          <w:color w:val="333333"/>
        </w:rPr>
        <w:t>учетом</w:t>
      </w:r>
      <w:r>
        <w:rPr>
          <w:color w:val="333333"/>
          <w:spacing w:val="-1"/>
        </w:rPr>
        <w:t xml:space="preserve"> </w:t>
      </w:r>
      <w:r>
        <w:rPr>
          <w:color w:val="333333"/>
        </w:rPr>
        <w:t>функциональной</w:t>
      </w:r>
      <w:r>
        <w:rPr>
          <w:color w:val="333333"/>
          <w:spacing w:val="-2"/>
        </w:rPr>
        <w:t xml:space="preserve"> </w:t>
      </w:r>
      <w:r>
        <w:rPr>
          <w:color w:val="333333"/>
        </w:rPr>
        <w:t>разновидности</w:t>
      </w:r>
      <w:r>
        <w:rPr>
          <w:color w:val="333333"/>
          <w:spacing w:val="-2"/>
        </w:rPr>
        <w:t xml:space="preserve"> </w:t>
      </w:r>
      <w:r>
        <w:rPr>
          <w:color w:val="333333"/>
        </w:rPr>
        <w:t>и</w:t>
      </w:r>
      <w:r>
        <w:rPr>
          <w:color w:val="333333"/>
          <w:spacing w:val="-1"/>
        </w:rPr>
        <w:t xml:space="preserve"> </w:t>
      </w:r>
      <w:r>
        <w:rPr>
          <w:color w:val="333333"/>
        </w:rPr>
        <w:t>жанра</w:t>
      </w:r>
      <w:r>
        <w:rPr>
          <w:color w:val="333333"/>
          <w:spacing w:val="-3"/>
        </w:rPr>
        <w:t xml:space="preserve"> </w:t>
      </w:r>
      <w:r>
        <w:rPr>
          <w:color w:val="333333"/>
        </w:rPr>
        <w:t>сочинения,</w:t>
      </w:r>
      <w:r>
        <w:rPr>
          <w:color w:val="333333"/>
          <w:spacing w:val="-4"/>
        </w:rPr>
        <w:t xml:space="preserve"> </w:t>
      </w:r>
      <w:r>
        <w:rPr>
          <w:color w:val="333333"/>
        </w:rPr>
        <w:t>характера</w:t>
      </w:r>
      <w:r>
        <w:rPr>
          <w:color w:val="333333"/>
          <w:spacing w:val="-4"/>
        </w:rPr>
        <w:t xml:space="preserve"> </w:t>
      </w:r>
      <w:r>
        <w:rPr>
          <w:color w:val="333333"/>
        </w:rPr>
        <w:t>темы).</w:t>
      </w:r>
    </w:p>
    <w:p w14:paraId="50C2BEBA" w14:textId="77777777" w:rsidR="00533F70" w:rsidRDefault="004F5381">
      <w:pPr>
        <w:pStyle w:val="a3"/>
        <w:spacing w:before="1"/>
        <w:ind w:right="301"/>
      </w:pPr>
      <w:r>
        <w:rPr>
          <w:color w:val="333333"/>
        </w:rPr>
        <w:t>Владеть умениями информационной переработки текста: составлять план прочитанного</w:t>
      </w:r>
      <w:r>
        <w:rPr>
          <w:color w:val="333333"/>
          <w:spacing w:val="1"/>
        </w:rPr>
        <w:t xml:space="preserve"> </w:t>
      </w:r>
      <w:r>
        <w:rPr>
          <w:color w:val="333333"/>
        </w:rPr>
        <w:t>текста (простой, сложный; назывной, вопросный) с целью дальнейшего воспроизведения</w:t>
      </w:r>
      <w:r>
        <w:rPr>
          <w:color w:val="333333"/>
          <w:spacing w:val="-57"/>
        </w:rPr>
        <w:t xml:space="preserve"> </w:t>
      </w:r>
      <w:r>
        <w:rPr>
          <w:color w:val="333333"/>
        </w:rPr>
        <w:t>содержания текста в устной и письменной форме, выделять главную и второстепенную</w:t>
      </w:r>
      <w:r>
        <w:rPr>
          <w:color w:val="333333"/>
          <w:spacing w:val="1"/>
        </w:rPr>
        <w:t xml:space="preserve"> </w:t>
      </w:r>
      <w:r>
        <w:rPr>
          <w:color w:val="333333"/>
        </w:rPr>
        <w:t>информацию в прослушанном и прочитанном тексте, извлекать информацию из</w:t>
      </w:r>
      <w:r>
        <w:rPr>
          <w:color w:val="333333"/>
          <w:spacing w:val="1"/>
        </w:rPr>
        <w:t xml:space="preserve"> </w:t>
      </w:r>
      <w:r>
        <w:rPr>
          <w:color w:val="333333"/>
        </w:rPr>
        <w:t>различных источников, в том числе из лингвистических словарей и справочной</w:t>
      </w:r>
      <w:r>
        <w:rPr>
          <w:color w:val="333333"/>
          <w:spacing w:val="1"/>
        </w:rPr>
        <w:t xml:space="preserve"> </w:t>
      </w:r>
      <w:r>
        <w:rPr>
          <w:color w:val="333333"/>
        </w:rPr>
        <w:t>литературы,</w:t>
      </w:r>
      <w:r>
        <w:rPr>
          <w:color w:val="333333"/>
          <w:spacing w:val="-1"/>
        </w:rPr>
        <w:t xml:space="preserve"> </w:t>
      </w:r>
      <w:r>
        <w:rPr>
          <w:color w:val="333333"/>
        </w:rPr>
        <w:t>и использовать</w:t>
      </w:r>
      <w:r>
        <w:rPr>
          <w:color w:val="333333"/>
          <w:spacing w:val="4"/>
        </w:rPr>
        <w:t xml:space="preserve"> </w:t>
      </w:r>
      <w:r>
        <w:rPr>
          <w:color w:val="333333"/>
        </w:rPr>
        <w:t>ее</w:t>
      </w:r>
      <w:r>
        <w:rPr>
          <w:color w:val="333333"/>
          <w:spacing w:val="-2"/>
        </w:rPr>
        <w:t xml:space="preserve"> </w:t>
      </w:r>
      <w:r>
        <w:rPr>
          <w:color w:val="333333"/>
        </w:rPr>
        <w:t>в</w:t>
      </w:r>
      <w:r>
        <w:rPr>
          <w:color w:val="333333"/>
          <w:spacing w:val="4"/>
        </w:rPr>
        <w:t xml:space="preserve"> </w:t>
      </w:r>
      <w:r>
        <w:rPr>
          <w:color w:val="333333"/>
        </w:rPr>
        <w:t>учебной деятельности.</w:t>
      </w:r>
    </w:p>
    <w:p w14:paraId="5A1BB67E" w14:textId="77777777" w:rsidR="00533F70" w:rsidRDefault="00533F70">
      <w:pPr>
        <w:sectPr w:rsidR="00533F70">
          <w:pgSz w:w="11910" w:h="16840"/>
          <w:pgMar w:top="1040" w:right="720" w:bottom="280" w:left="740" w:header="720" w:footer="720" w:gutter="0"/>
          <w:cols w:space="720"/>
        </w:sectPr>
      </w:pPr>
    </w:p>
    <w:p w14:paraId="7434E034" w14:textId="77777777" w:rsidR="00533F70" w:rsidRDefault="004F5381">
      <w:pPr>
        <w:pStyle w:val="a3"/>
        <w:spacing w:before="66"/>
        <w:ind w:right="168"/>
      </w:pPr>
      <w:r>
        <w:rPr>
          <w:color w:val="333333"/>
        </w:rPr>
        <w:lastRenderedPageBreak/>
        <w:t>Представлять сообщение на заданную тему в виде презентации. Представлять содержание</w:t>
      </w:r>
      <w:r>
        <w:rPr>
          <w:color w:val="333333"/>
          <w:spacing w:val="-57"/>
        </w:rPr>
        <w:t xml:space="preserve"> </w:t>
      </w:r>
      <w:r>
        <w:rPr>
          <w:color w:val="333333"/>
        </w:rPr>
        <w:t>прослушанного</w:t>
      </w:r>
      <w:r>
        <w:rPr>
          <w:color w:val="333333"/>
          <w:spacing w:val="-1"/>
        </w:rPr>
        <w:t xml:space="preserve"> </w:t>
      </w:r>
      <w:r>
        <w:rPr>
          <w:color w:val="333333"/>
        </w:rPr>
        <w:t>или прочитанного научно-учебного</w:t>
      </w:r>
      <w:r>
        <w:rPr>
          <w:color w:val="333333"/>
          <w:spacing w:val="-1"/>
        </w:rPr>
        <w:t xml:space="preserve"> </w:t>
      </w:r>
      <w:r>
        <w:rPr>
          <w:color w:val="333333"/>
        </w:rPr>
        <w:t>текста</w:t>
      </w:r>
      <w:r>
        <w:rPr>
          <w:color w:val="333333"/>
          <w:spacing w:val="-1"/>
        </w:rPr>
        <w:t xml:space="preserve"> </w:t>
      </w:r>
      <w:r>
        <w:rPr>
          <w:color w:val="333333"/>
        </w:rPr>
        <w:t>в</w:t>
      </w:r>
      <w:r>
        <w:rPr>
          <w:color w:val="333333"/>
          <w:spacing w:val="-1"/>
        </w:rPr>
        <w:t xml:space="preserve"> </w:t>
      </w:r>
      <w:r>
        <w:rPr>
          <w:color w:val="333333"/>
        </w:rPr>
        <w:t>виде</w:t>
      </w:r>
      <w:r>
        <w:rPr>
          <w:color w:val="333333"/>
          <w:spacing w:val="-2"/>
        </w:rPr>
        <w:t xml:space="preserve"> </w:t>
      </w:r>
      <w:r>
        <w:rPr>
          <w:color w:val="333333"/>
        </w:rPr>
        <w:t>таблицы,</w:t>
      </w:r>
      <w:r>
        <w:rPr>
          <w:color w:val="333333"/>
          <w:spacing w:val="-1"/>
        </w:rPr>
        <w:t xml:space="preserve"> </w:t>
      </w:r>
      <w:r>
        <w:rPr>
          <w:color w:val="333333"/>
        </w:rPr>
        <w:t>схемы;</w:t>
      </w:r>
    </w:p>
    <w:p w14:paraId="2B8A2254" w14:textId="77777777" w:rsidR="00533F70" w:rsidRDefault="004F5381">
      <w:pPr>
        <w:pStyle w:val="a3"/>
      </w:pPr>
      <w:r>
        <w:rPr>
          <w:color w:val="333333"/>
        </w:rPr>
        <w:t>представлять</w:t>
      </w:r>
      <w:r>
        <w:rPr>
          <w:color w:val="333333"/>
          <w:spacing w:val="-1"/>
        </w:rPr>
        <w:t xml:space="preserve"> </w:t>
      </w:r>
      <w:r>
        <w:rPr>
          <w:color w:val="333333"/>
        </w:rPr>
        <w:t>содержание</w:t>
      </w:r>
      <w:r>
        <w:rPr>
          <w:color w:val="333333"/>
          <w:spacing w:val="-3"/>
        </w:rPr>
        <w:t xml:space="preserve"> </w:t>
      </w:r>
      <w:r>
        <w:rPr>
          <w:color w:val="333333"/>
        </w:rPr>
        <w:t>таблицы,</w:t>
      </w:r>
      <w:r>
        <w:rPr>
          <w:color w:val="333333"/>
          <w:spacing w:val="-1"/>
        </w:rPr>
        <w:t xml:space="preserve"> </w:t>
      </w:r>
      <w:r>
        <w:rPr>
          <w:color w:val="333333"/>
        </w:rPr>
        <w:t>схемы</w:t>
      </w:r>
      <w:r>
        <w:rPr>
          <w:color w:val="333333"/>
          <w:spacing w:val="-2"/>
        </w:rPr>
        <w:t xml:space="preserve"> </w:t>
      </w:r>
      <w:r>
        <w:rPr>
          <w:color w:val="333333"/>
        </w:rPr>
        <w:t>в</w:t>
      </w:r>
      <w:r>
        <w:rPr>
          <w:color w:val="333333"/>
          <w:spacing w:val="-2"/>
        </w:rPr>
        <w:t xml:space="preserve"> </w:t>
      </w:r>
      <w:r>
        <w:rPr>
          <w:color w:val="333333"/>
        </w:rPr>
        <w:t>виде</w:t>
      </w:r>
      <w:r>
        <w:rPr>
          <w:color w:val="333333"/>
          <w:spacing w:val="-2"/>
        </w:rPr>
        <w:t xml:space="preserve"> </w:t>
      </w:r>
      <w:r>
        <w:rPr>
          <w:color w:val="333333"/>
        </w:rPr>
        <w:t>текста.</w:t>
      </w:r>
    </w:p>
    <w:p w14:paraId="6D53B8AB" w14:textId="77777777" w:rsidR="00533F70" w:rsidRDefault="004F5381">
      <w:pPr>
        <w:pStyle w:val="a3"/>
        <w:spacing w:before="1"/>
        <w:ind w:right="810"/>
      </w:pPr>
      <w:r>
        <w:rPr>
          <w:color w:val="333333"/>
        </w:rPr>
        <w:t>Редактировать собственные тексты с опорой на знание норм современного русского</w:t>
      </w:r>
      <w:r>
        <w:rPr>
          <w:color w:val="333333"/>
          <w:spacing w:val="-57"/>
        </w:rPr>
        <w:t xml:space="preserve"> </w:t>
      </w:r>
      <w:r>
        <w:rPr>
          <w:color w:val="333333"/>
        </w:rPr>
        <w:t>литературного</w:t>
      </w:r>
      <w:r>
        <w:rPr>
          <w:color w:val="333333"/>
          <w:spacing w:val="-1"/>
        </w:rPr>
        <w:t xml:space="preserve"> </w:t>
      </w:r>
      <w:r>
        <w:rPr>
          <w:color w:val="333333"/>
        </w:rPr>
        <w:t>языка.</w:t>
      </w:r>
    </w:p>
    <w:p w14:paraId="3FE07540" w14:textId="77777777" w:rsidR="00533F70" w:rsidRDefault="004F5381" w:rsidP="002E055F">
      <w:pPr>
        <w:pStyle w:val="a5"/>
        <w:tabs>
          <w:tab w:val="left" w:pos="1983"/>
        </w:tabs>
        <w:ind w:left="1982"/>
        <w:rPr>
          <w:sz w:val="24"/>
        </w:rPr>
      </w:pPr>
      <w:r>
        <w:rPr>
          <w:color w:val="333333"/>
          <w:sz w:val="24"/>
        </w:rPr>
        <w:t>Функциональные</w:t>
      </w:r>
      <w:r>
        <w:rPr>
          <w:color w:val="333333"/>
          <w:spacing w:val="-6"/>
          <w:sz w:val="24"/>
        </w:rPr>
        <w:t xml:space="preserve"> </w:t>
      </w:r>
      <w:r>
        <w:rPr>
          <w:color w:val="333333"/>
          <w:sz w:val="24"/>
        </w:rPr>
        <w:t>разновидности</w:t>
      </w:r>
      <w:r>
        <w:rPr>
          <w:color w:val="333333"/>
          <w:spacing w:val="-4"/>
          <w:sz w:val="24"/>
        </w:rPr>
        <w:t xml:space="preserve"> </w:t>
      </w:r>
      <w:r>
        <w:rPr>
          <w:color w:val="333333"/>
          <w:sz w:val="24"/>
        </w:rPr>
        <w:t>языка.</w:t>
      </w:r>
    </w:p>
    <w:p w14:paraId="20FEFF47" w14:textId="77777777" w:rsidR="00533F70" w:rsidRDefault="004F5381">
      <w:pPr>
        <w:pStyle w:val="a3"/>
        <w:ind w:right="293"/>
      </w:pPr>
      <w:r>
        <w:rPr>
          <w:color w:val="333333"/>
        </w:rPr>
        <w:t>Характеризовать особенности официально-делового стиля речи, научного стиля речи,</w:t>
      </w:r>
      <w:r>
        <w:rPr>
          <w:color w:val="333333"/>
          <w:spacing w:val="1"/>
        </w:rPr>
        <w:t xml:space="preserve"> </w:t>
      </w:r>
      <w:r>
        <w:rPr>
          <w:color w:val="333333"/>
        </w:rPr>
        <w:t>перечислять требования к составлению словарной статьи и научного сообщения,</w:t>
      </w:r>
      <w:r>
        <w:rPr>
          <w:color w:val="333333"/>
          <w:spacing w:val="1"/>
        </w:rPr>
        <w:t xml:space="preserve"> </w:t>
      </w:r>
      <w:r>
        <w:rPr>
          <w:color w:val="333333"/>
        </w:rPr>
        <w:t>анализировать тексты разных функциональных разновидностей языка и жанров (рассказ;</w:t>
      </w:r>
      <w:r>
        <w:rPr>
          <w:color w:val="333333"/>
          <w:spacing w:val="-57"/>
        </w:rPr>
        <w:t xml:space="preserve"> </w:t>
      </w:r>
      <w:r>
        <w:rPr>
          <w:color w:val="333333"/>
        </w:rPr>
        <w:t>заявление,</w:t>
      </w:r>
      <w:r>
        <w:rPr>
          <w:color w:val="333333"/>
          <w:spacing w:val="-1"/>
        </w:rPr>
        <w:t xml:space="preserve"> </w:t>
      </w:r>
      <w:r>
        <w:rPr>
          <w:color w:val="333333"/>
        </w:rPr>
        <w:t>расписка;</w:t>
      </w:r>
      <w:r>
        <w:rPr>
          <w:color w:val="333333"/>
          <w:spacing w:val="2"/>
        </w:rPr>
        <w:t xml:space="preserve"> </w:t>
      </w:r>
      <w:r>
        <w:rPr>
          <w:color w:val="333333"/>
        </w:rPr>
        <w:t>словарная статья,</w:t>
      </w:r>
      <w:r>
        <w:rPr>
          <w:color w:val="333333"/>
          <w:spacing w:val="-1"/>
        </w:rPr>
        <w:t xml:space="preserve"> </w:t>
      </w:r>
      <w:r>
        <w:rPr>
          <w:color w:val="333333"/>
        </w:rPr>
        <w:t>научное</w:t>
      </w:r>
      <w:r>
        <w:rPr>
          <w:color w:val="333333"/>
          <w:spacing w:val="-1"/>
        </w:rPr>
        <w:t xml:space="preserve"> </w:t>
      </w:r>
      <w:r>
        <w:rPr>
          <w:color w:val="333333"/>
        </w:rPr>
        <w:t>сообщение).</w:t>
      </w:r>
    </w:p>
    <w:p w14:paraId="71941743" w14:textId="77777777" w:rsidR="00533F70" w:rsidRDefault="004F5381">
      <w:pPr>
        <w:pStyle w:val="a3"/>
        <w:ind w:right="411"/>
      </w:pPr>
      <w:r>
        <w:rPr>
          <w:color w:val="333333"/>
        </w:rPr>
        <w:t>Применять знания об официально-деловом и научном стиле при выполнении языкового</w:t>
      </w:r>
      <w:r>
        <w:rPr>
          <w:color w:val="333333"/>
          <w:spacing w:val="-57"/>
        </w:rPr>
        <w:t xml:space="preserve"> </w:t>
      </w:r>
      <w:r>
        <w:rPr>
          <w:color w:val="333333"/>
        </w:rPr>
        <w:t>анализа</w:t>
      </w:r>
      <w:r>
        <w:rPr>
          <w:color w:val="333333"/>
          <w:spacing w:val="-2"/>
        </w:rPr>
        <w:t xml:space="preserve"> </w:t>
      </w:r>
      <w:r>
        <w:rPr>
          <w:color w:val="333333"/>
        </w:rPr>
        <w:t>различных</w:t>
      </w:r>
      <w:r>
        <w:rPr>
          <w:color w:val="333333"/>
          <w:spacing w:val="2"/>
        </w:rPr>
        <w:t xml:space="preserve"> </w:t>
      </w:r>
      <w:r>
        <w:rPr>
          <w:color w:val="333333"/>
        </w:rPr>
        <w:t>видов и в</w:t>
      </w:r>
      <w:r>
        <w:rPr>
          <w:color w:val="333333"/>
          <w:spacing w:val="1"/>
        </w:rPr>
        <w:t xml:space="preserve"> </w:t>
      </w:r>
      <w:r>
        <w:rPr>
          <w:color w:val="333333"/>
        </w:rPr>
        <w:t>речевой практике.</w:t>
      </w:r>
    </w:p>
    <w:p w14:paraId="594D68B0" w14:textId="77777777" w:rsidR="00533F70" w:rsidRDefault="004F5381" w:rsidP="002E055F">
      <w:pPr>
        <w:pStyle w:val="a5"/>
        <w:tabs>
          <w:tab w:val="left" w:pos="1983"/>
        </w:tabs>
        <w:ind w:left="1982"/>
        <w:rPr>
          <w:sz w:val="24"/>
        </w:rPr>
      </w:pPr>
      <w:r>
        <w:rPr>
          <w:color w:val="333333"/>
          <w:sz w:val="24"/>
        </w:rPr>
        <w:t>Лексикология.</w:t>
      </w:r>
      <w:r>
        <w:rPr>
          <w:color w:val="333333"/>
          <w:spacing w:val="-4"/>
          <w:sz w:val="24"/>
        </w:rPr>
        <w:t xml:space="preserve"> </w:t>
      </w:r>
      <w:r>
        <w:rPr>
          <w:color w:val="333333"/>
          <w:sz w:val="24"/>
        </w:rPr>
        <w:t>Культура</w:t>
      </w:r>
      <w:r>
        <w:rPr>
          <w:color w:val="333333"/>
          <w:spacing w:val="-5"/>
          <w:sz w:val="24"/>
        </w:rPr>
        <w:t xml:space="preserve"> </w:t>
      </w:r>
      <w:r>
        <w:rPr>
          <w:color w:val="333333"/>
          <w:sz w:val="24"/>
        </w:rPr>
        <w:t>речи.</w:t>
      </w:r>
    </w:p>
    <w:p w14:paraId="09B611D1" w14:textId="77777777" w:rsidR="00533F70" w:rsidRDefault="004F5381">
      <w:pPr>
        <w:pStyle w:val="a3"/>
        <w:ind w:right="193"/>
      </w:pPr>
      <w:r>
        <w:rPr>
          <w:color w:val="333333"/>
        </w:rPr>
        <w:t>Различать слова с точки зрения их происхождения: исконно русские и заимствованные</w:t>
      </w:r>
      <w:r>
        <w:rPr>
          <w:color w:val="333333"/>
          <w:spacing w:val="1"/>
        </w:rPr>
        <w:t xml:space="preserve"> </w:t>
      </w:r>
      <w:r>
        <w:rPr>
          <w:color w:val="333333"/>
        </w:rPr>
        <w:t>слова, различать слова с точки зрения их принадлежности к активному или пассивному</w:t>
      </w:r>
      <w:r>
        <w:rPr>
          <w:color w:val="333333"/>
          <w:spacing w:val="1"/>
        </w:rPr>
        <w:t xml:space="preserve"> </w:t>
      </w:r>
      <w:r>
        <w:rPr>
          <w:color w:val="333333"/>
        </w:rPr>
        <w:t>запасу: неологизмы, устаревшие слова (историзмы и архаизмы), различать слова с точки</w:t>
      </w:r>
      <w:r>
        <w:rPr>
          <w:color w:val="333333"/>
          <w:spacing w:val="1"/>
        </w:rPr>
        <w:t xml:space="preserve"> </w:t>
      </w:r>
      <w:r>
        <w:rPr>
          <w:color w:val="333333"/>
        </w:rPr>
        <w:t>зрения сферы их употребления: общеупотребительные слова и слова ограниченной сферы</w:t>
      </w:r>
      <w:r>
        <w:rPr>
          <w:color w:val="333333"/>
          <w:spacing w:val="-57"/>
        </w:rPr>
        <w:t xml:space="preserve"> </w:t>
      </w:r>
      <w:r>
        <w:rPr>
          <w:color w:val="333333"/>
        </w:rPr>
        <w:t>употребления (диалектизмы, термины, профессионализмы, жаргонизмы), определять</w:t>
      </w:r>
      <w:r>
        <w:rPr>
          <w:color w:val="333333"/>
          <w:spacing w:val="1"/>
        </w:rPr>
        <w:t xml:space="preserve"> </w:t>
      </w:r>
      <w:r>
        <w:rPr>
          <w:color w:val="333333"/>
        </w:rPr>
        <w:t>стилистическую</w:t>
      </w:r>
      <w:r>
        <w:rPr>
          <w:color w:val="333333"/>
          <w:spacing w:val="-1"/>
        </w:rPr>
        <w:t xml:space="preserve"> </w:t>
      </w:r>
      <w:r>
        <w:rPr>
          <w:color w:val="333333"/>
        </w:rPr>
        <w:t>окраску</w:t>
      </w:r>
      <w:r>
        <w:rPr>
          <w:color w:val="333333"/>
          <w:spacing w:val="-1"/>
        </w:rPr>
        <w:t xml:space="preserve"> </w:t>
      </w:r>
      <w:r>
        <w:rPr>
          <w:color w:val="333333"/>
        </w:rPr>
        <w:t>слова.</w:t>
      </w:r>
      <w:r>
        <w:rPr>
          <w:color w:val="333333"/>
          <w:spacing w:val="-1"/>
        </w:rPr>
        <w:t xml:space="preserve"> </w:t>
      </w:r>
      <w:r>
        <w:rPr>
          <w:color w:val="333333"/>
        </w:rPr>
        <w:t>Проводить</w:t>
      </w:r>
      <w:r>
        <w:rPr>
          <w:color w:val="333333"/>
          <w:spacing w:val="1"/>
        </w:rPr>
        <w:t xml:space="preserve"> </w:t>
      </w:r>
      <w:r>
        <w:rPr>
          <w:color w:val="333333"/>
        </w:rPr>
        <w:t>лексический анализ</w:t>
      </w:r>
      <w:r>
        <w:rPr>
          <w:color w:val="333333"/>
          <w:spacing w:val="-1"/>
        </w:rPr>
        <w:t xml:space="preserve"> </w:t>
      </w:r>
      <w:r>
        <w:rPr>
          <w:color w:val="333333"/>
        </w:rPr>
        <w:t>слов.</w:t>
      </w:r>
    </w:p>
    <w:p w14:paraId="28D6254A" w14:textId="77777777" w:rsidR="00533F70" w:rsidRDefault="004F5381">
      <w:pPr>
        <w:pStyle w:val="a3"/>
        <w:ind w:right="567"/>
      </w:pPr>
      <w:r>
        <w:rPr>
          <w:color w:val="333333"/>
        </w:rPr>
        <w:t>Распознавать эпитеты, метафоры, олицетворения, понимать их основное</w:t>
      </w:r>
      <w:r>
        <w:rPr>
          <w:color w:val="333333"/>
          <w:spacing w:val="1"/>
        </w:rPr>
        <w:t xml:space="preserve"> </w:t>
      </w:r>
      <w:r>
        <w:rPr>
          <w:color w:val="333333"/>
        </w:rPr>
        <w:t>коммуникативное назначение в художественном тексте и использовать в речи с целью</w:t>
      </w:r>
      <w:r>
        <w:rPr>
          <w:color w:val="333333"/>
          <w:spacing w:val="-57"/>
        </w:rPr>
        <w:t xml:space="preserve"> </w:t>
      </w:r>
      <w:r>
        <w:rPr>
          <w:color w:val="333333"/>
        </w:rPr>
        <w:t>повышения</w:t>
      </w:r>
      <w:r>
        <w:rPr>
          <w:color w:val="333333"/>
          <w:spacing w:val="-1"/>
        </w:rPr>
        <w:t xml:space="preserve"> </w:t>
      </w:r>
      <w:r>
        <w:rPr>
          <w:color w:val="333333"/>
        </w:rPr>
        <w:t>ее</w:t>
      </w:r>
      <w:r>
        <w:rPr>
          <w:color w:val="333333"/>
          <w:spacing w:val="-1"/>
        </w:rPr>
        <w:t xml:space="preserve"> </w:t>
      </w:r>
      <w:r>
        <w:rPr>
          <w:color w:val="333333"/>
        </w:rPr>
        <w:t>богатства</w:t>
      </w:r>
      <w:r>
        <w:rPr>
          <w:color w:val="333333"/>
          <w:spacing w:val="-1"/>
        </w:rPr>
        <w:t xml:space="preserve"> </w:t>
      </w:r>
      <w:r>
        <w:rPr>
          <w:color w:val="333333"/>
        </w:rPr>
        <w:t>и</w:t>
      </w:r>
      <w:r>
        <w:rPr>
          <w:color w:val="333333"/>
          <w:spacing w:val="2"/>
        </w:rPr>
        <w:t xml:space="preserve"> </w:t>
      </w:r>
      <w:r>
        <w:rPr>
          <w:color w:val="333333"/>
        </w:rPr>
        <w:t>выразительности.</w:t>
      </w:r>
    </w:p>
    <w:p w14:paraId="3A6161B9" w14:textId="77777777" w:rsidR="00533F70" w:rsidRDefault="004F5381">
      <w:pPr>
        <w:pStyle w:val="a3"/>
        <w:spacing w:before="1"/>
        <w:ind w:right="573"/>
      </w:pPr>
      <w:r>
        <w:rPr>
          <w:color w:val="333333"/>
        </w:rPr>
        <w:t>Распознавать в тексте фразеологизмы, уметь определять их значения; характеризовать</w:t>
      </w:r>
      <w:r>
        <w:rPr>
          <w:color w:val="333333"/>
          <w:spacing w:val="-57"/>
        </w:rPr>
        <w:t xml:space="preserve"> </w:t>
      </w:r>
      <w:r>
        <w:rPr>
          <w:color w:val="333333"/>
        </w:rPr>
        <w:t>ситуацию</w:t>
      </w:r>
      <w:r>
        <w:rPr>
          <w:color w:val="333333"/>
          <w:spacing w:val="1"/>
        </w:rPr>
        <w:t xml:space="preserve"> </w:t>
      </w:r>
      <w:r>
        <w:rPr>
          <w:color w:val="333333"/>
        </w:rPr>
        <w:t>употребления фразеологизма.</w:t>
      </w:r>
    </w:p>
    <w:p w14:paraId="44EEC7E1" w14:textId="77777777" w:rsidR="00533F70" w:rsidRDefault="004F5381">
      <w:pPr>
        <w:pStyle w:val="a3"/>
        <w:ind w:right="505"/>
      </w:pPr>
      <w:r>
        <w:rPr>
          <w:color w:val="333333"/>
        </w:rPr>
        <w:t>Осуществлять выбор лексических средств в соответствии с речевой ситуацией,</w:t>
      </w:r>
      <w:r>
        <w:rPr>
          <w:color w:val="333333"/>
          <w:spacing w:val="1"/>
        </w:rPr>
        <w:t xml:space="preserve"> </w:t>
      </w:r>
      <w:r>
        <w:rPr>
          <w:color w:val="333333"/>
        </w:rPr>
        <w:t>пользоваться словарями иностранных слов, устаревших слов, оценивать свою и чужую</w:t>
      </w:r>
      <w:r>
        <w:rPr>
          <w:color w:val="333333"/>
          <w:spacing w:val="-58"/>
        </w:rPr>
        <w:t xml:space="preserve"> </w:t>
      </w:r>
      <w:r>
        <w:rPr>
          <w:color w:val="333333"/>
        </w:rPr>
        <w:t>речь с точки зрения точного, уместного и выразительного словоупотребления;</w:t>
      </w:r>
      <w:r>
        <w:rPr>
          <w:color w:val="333333"/>
          <w:spacing w:val="1"/>
        </w:rPr>
        <w:t xml:space="preserve"> </w:t>
      </w:r>
      <w:r>
        <w:rPr>
          <w:color w:val="333333"/>
        </w:rPr>
        <w:t>использовать толковые</w:t>
      </w:r>
      <w:r>
        <w:rPr>
          <w:color w:val="333333"/>
          <w:spacing w:val="-4"/>
        </w:rPr>
        <w:t xml:space="preserve"> </w:t>
      </w:r>
      <w:r>
        <w:rPr>
          <w:color w:val="333333"/>
        </w:rPr>
        <w:t>словари.</w:t>
      </w:r>
    </w:p>
    <w:p w14:paraId="1776DC21" w14:textId="77777777" w:rsidR="00533F70" w:rsidRDefault="004F5381" w:rsidP="002E055F">
      <w:pPr>
        <w:pStyle w:val="a5"/>
        <w:tabs>
          <w:tab w:val="left" w:pos="1983"/>
        </w:tabs>
        <w:ind w:left="1982"/>
        <w:rPr>
          <w:sz w:val="24"/>
        </w:rPr>
      </w:pPr>
      <w:r>
        <w:rPr>
          <w:color w:val="333333"/>
          <w:sz w:val="24"/>
        </w:rPr>
        <w:t>Словообразование.</w:t>
      </w:r>
      <w:r>
        <w:rPr>
          <w:color w:val="333333"/>
          <w:spacing w:val="-3"/>
          <w:sz w:val="24"/>
        </w:rPr>
        <w:t xml:space="preserve"> </w:t>
      </w:r>
      <w:r>
        <w:rPr>
          <w:color w:val="333333"/>
          <w:sz w:val="24"/>
        </w:rPr>
        <w:t>Культура</w:t>
      </w:r>
      <w:r>
        <w:rPr>
          <w:color w:val="333333"/>
          <w:spacing w:val="-3"/>
          <w:sz w:val="24"/>
        </w:rPr>
        <w:t xml:space="preserve"> </w:t>
      </w:r>
      <w:r>
        <w:rPr>
          <w:color w:val="333333"/>
          <w:sz w:val="24"/>
        </w:rPr>
        <w:t>речи.</w:t>
      </w:r>
      <w:r>
        <w:rPr>
          <w:color w:val="333333"/>
          <w:spacing w:val="-2"/>
          <w:sz w:val="24"/>
        </w:rPr>
        <w:t xml:space="preserve"> </w:t>
      </w:r>
      <w:r>
        <w:rPr>
          <w:color w:val="333333"/>
          <w:sz w:val="24"/>
        </w:rPr>
        <w:t>Орфография.</w:t>
      </w:r>
    </w:p>
    <w:p w14:paraId="45E7AC37" w14:textId="77777777" w:rsidR="00533F70" w:rsidRDefault="004F5381">
      <w:pPr>
        <w:pStyle w:val="a3"/>
        <w:ind w:right="1087"/>
      </w:pPr>
      <w:r>
        <w:rPr>
          <w:color w:val="333333"/>
        </w:rPr>
        <w:t>Распознавать формообразующие и словообразующие морфемы в слове; выделять</w:t>
      </w:r>
      <w:r>
        <w:rPr>
          <w:color w:val="333333"/>
          <w:spacing w:val="-57"/>
        </w:rPr>
        <w:t xml:space="preserve"> </w:t>
      </w:r>
      <w:r>
        <w:rPr>
          <w:color w:val="333333"/>
        </w:rPr>
        <w:t>производящую</w:t>
      </w:r>
      <w:r>
        <w:rPr>
          <w:color w:val="333333"/>
          <w:spacing w:val="-1"/>
        </w:rPr>
        <w:t xml:space="preserve"> </w:t>
      </w:r>
      <w:r>
        <w:rPr>
          <w:color w:val="333333"/>
        </w:rPr>
        <w:t>основу.</w:t>
      </w:r>
    </w:p>
    <w:p w14:paraId="63C685BB" w14:textId="77777777" w:rsidR="00533F70" w:rsidRDefault="004F5381">
      <w:pPr>
        <w:pStyle w:val="a3"/>
        <w:ind w:right="226"/>
      </w:pPr>
      <w:r>
        <w:rPr>
          <w:color w:val="333333"/>
        </w:rPr>
        <w:t>Определять способы словообразования (приставочный, суффиксальный, приставочно-</w:t>
      </w:r>
      <w:r>
        <w:rPr>
          <w:color w:val="333333"/>
          <w:spacing w:val="1"/>
        </w:rPr>
        <w:t xml:space="preserve"> </w:t>
      </w:r>
      <w:r>
        <w:rPr>
          <w:color w:val="333333"/>
        </w:rPr>
        <w:t>суффиксальный, бессуффиксный, сложение, переход из одной части речи в другую),</w:t>
      </w:r>
      <w:r>
        <w:rPr>
          <w:color w:val="333333"/>
          <w:spacing w:val="1"/>
        </w:rPr>
        <w:t xml:space="preserve"> </w:t>
      </w:r>
      <w:r>
        <w:rPr>
          <w:color w:val="333333"/>
        </w:rPr>
        <w:t>проводить морфемный и словообразовательный анализ слов, применять знания по</w:t>
      </w:r>
      <w:r>
        <w:rPr>
          <w:color w:val="333333"/>
          <w:spacing w:val="1"/>
        </w:rPr>
        <w:t xml:space="preserve"> </w:t>
      </w:r>
      <w:r>
        <w:rPr>
          <w:color w:val="333333"/>
        </w:rPr>
        <w:t>морфемике и словообразованию при выполнении языкового анализа различных видов.</w:t>
      </w:r>
      <w:r>
        <w:rPr>
          <w:color w:val="333333"/>
          <w:spacing w:val="1"/>
        </w:rPr>
        <w:t xml:space="preserve"> </w:t>
      </w:r>
      <w:r>
        <w:rPr>
          <w:color w:val="333333"/>
        </w:rPr>
        <w:t>Соблюдать нормы словообразования имен прилагательных. Распознавать изученные</w:t>
      </w:r>
      <w:r>
        <w:rPr>
          <w:color w:val="333333"/>
          <w:spacing w:val="1"/>
        </w:rPr>
        <w:t xml:space="preserve"> </w:t>
      </w:r>
      <w:r>
        <w:rPr>
          <w:color w:val="333333"/>
        </w:rPr>
        <w:t>орфограммы; проводить орфографический анализ слов, применять знания по орфографии</w:t>
      </w:r>
      <w:r>
        <w:rPr>
          <w:color w:val="333333"/>
          <w:spacing w:val="-57"/>
        </w:rPr>
        <w:t xml:space="preserve"> </w:t>
      </w:r>
      <w:r>
        <w:rPr>
          <w:color w:val="333333"/>
        </w:rPr>
        <w:t>в</w:t>
      </w:r>
      <w:r>
        <w:rPr>
          <w:color w:val="333333"/>
          <w:spacing w:val="-2"/>
        </w:rPr>
        <w:t xml:space="preserve"> </w:t>
      </w:r>
      <w:r>
        <w:rPr>
          <w:color w:val="333333"/>
        </w:rPr>
        <w:t>практике</w:t>
      </w:r>
      <w:r>
        <w:rPr>
          <w:color w:val="333333"/>
          <w:spacing w:val="-4"/>
        </w:rPr>
        <w:t xml:space="preserve"> </w:t>
      </w:r>
      <w:r>
        <w:rPr>
          <w:color w:val="333333"/>
        </w:rPr>
        <w:t>правописания.</w:t>
      </w:r>
    </w:p>
    <w:p w14:paraId="52054946" w14:textId="77777777" w:rsidR="00533F70" w:rsidRDefault="004F5381">
      <w:pPr>
        <w:pStyle w:val="a3"/>
        <w:ind w:right="161"/>
      </w:pPr>
      <w:r>
        <w:rPr>
          <w:color w:val="333333"/>
        </w:rPr>
        <w:t>Соблюдать нормы правописания сложных и сложносокращенных слов, нормы</w:t>
      </w:r>
      <w:r>
        <w:rPr>
          <w:color w:val="333333"/>
          <w:spacing w:val="1"/>
        </w:rPr>
        <w:t xml:space="preserve"> </w:t>
      </w:r>
      <w:r>
        <w:rPr>
          <w:color w:val="333333"/>
        </w:rPr>
        <w:t>правописания</w:t>
      </w:r>
      <w:r>
        <w:rPr>
          <w:color w:val="333333"/>
          <w:spacing w:val="-1"/>
        </w:rPr>
        <w:t xml:space="preserve"> </w:t>
      </w:r>
      <w:r>
        <w:rPr>
          <w:color w:val="333333"/>
        </w:rPr>
        <w:t>корня</w:t>
      </w:r>
      <w:r>
        <w:rPr>
          <w:color w:val="333333"/>
          <w:spacing w:val="-1"/>
        </w:rPr>
        <w:t xml:space="preserve"> </w:t>
      </w:r>
      <w:r>
        <w:rPr>
          <w:color w:val="333333"/>
        </w:rPr>
        <w:t>-кас-</w:t>
      </w:r>
      <w:r>
        <w:rPr>
          <w:color w:val="333333"/>
          <w:spacing w:val="-3"/>
        </w:rPr>
        <w:t xml:space="preserve"> </w:t>
      </w:r>
      <w:r>
        <w:rPr>
          <w:color w:val="333333"/>
        </w:rPr>
        <w:t>-</w:t>
      </w:r>
      <w:r>
        <w:rPr>
          <w:color w:val="333333"/>
          <w:spacing w:val="-3"/>
        </w:rPr>
        <w:t xml:space="preserve"> </w:t>
      </w:r>
      <w:r>
        <w:rPr>
          <w:color w:val="333333"/>
        </w:rPr>
        <w:t>-кос-</w:t>
      </w:r>
      <w:r>
        <w:rPr>
          <w:color w:val="333333"/>
          <w:spacing w:val="-3"/>
        </w:rPr>
        <w:t xml:space="preserve"> </w:t>
      </w:r>
      <w:r>
        <w:rPr>
          <w:color w:val="333333"/>
        </w:rPr>
        <w:t>с</w:t>
      </w:r>
      <w:r>
        <w:rPr>
          <w:color w:val="333333"/>
          <w:spacing w:val="-3"/>
        </w:rPr>
        <w:t xml:space="preserve"> </w:t>
      </w:r>
      <w:r>
        <w:rPr>
          <w:color w:val="333333"/>
        </w:rPr>
        <w:t>чередованием</w:t>
      </w:r>
      <w:r>
        <w:rPr>
          <w:color w:val="333333"/>
          <w:spacing w:val="-2"/>
        </w:rPr>
        <w:t xml:space="preserve"> </w:t>
      </w:r>
      <w:r>
        <w:rPr>
          <w:color w:val="333333"/>
        </w:rPr>
        <w:t>а</w:t>
      </w:r>
      <w:r>
        <w:rPr>
          <w:color w:val="333333"/>
          <w:spacing w:val="-3"/>
        </w:rPr>
        <w:t xml:space="preserve"> </w:t>
      </w:r>
      <w:r>
        <w:rPr>
          <w:color w:val="333333"/>
        </w:rPr>
        <w:t>(о),</w:t>
      </w:r>
      <w:r>
        <w:rPr>
          <w:color w:val="333333"/>
          <w:spacing w:val="-2"/>
        </w:rPr>
        <w:t xml:space="preserve"> </w:t>
      </w:r>
      <w:r>
        <w:rPr>
          <w:color w:val="333333"/>
        </w:rPr>
        <w:t>гласных</w:t>
      </w:r>
      <w:r>
        <w:rPr>
          <w:color w:val="333333"/>
          <w:spacing w:val="-1"/>
        </w:rPr>
        <w:t xml:space="preserve"> </w:t>
      </w:r>
      <w:r>
        <w:rPr>
          <w:color w:val="333333"/>
        </w:rPr>
        <w:t>в</w:t>
      </w:r>
      <w:r>
        <w:rPr>
          <w:color w:val="333333"/>
          <w:spacing w:val="-3"/>
        </w:rPr>
        <w:t xml:space="preserve"> </w:t>
      </w:r>
      <w:r>
        <w:rPr>
          <w:color w:val="333333"/>
        </w:rPr>
        <w:t>приставках</w:t>
      </w:r>
      <w:r>
        <w:rPr>
          <w:color w:val="333333"/>
          <w:spacing w:val="-1"/>
        </w:rPr>
        <w:t xml:space="preserve"> </w:t>
      </w:r>
      <w:r>
        <w:rPr>
          <w:color w:val="333333"/>
        </w:rPr>
        <w:t>пре-</w:t>
      </w:r>
      <w:r>
        <w:rPr>
          <w:color w:val="333333"/>
          <w:spacing w:val="-2"/>
        </w:rPr>
        <w:t xml:space="preserve"> </w:t>
      </w:r>
      <w:r>
        <w:rPr>
          <w:color w:val="333333"/>
        </w:rPr>
        <w:t>и</w:t>
      </w:r>
      <w:r>
        <w:rPr>
          <w:color w:val="333333"/>
          <w:spacing w:val="-2"/>
        </w:rPr>
        <w:t xml:space="preserve"> </w:t>
      </w:r>
      <w:r>
        <w:rPr>
          <w:color w:val="333333"/>
        </w:rPr>
        <w:t>при-.</w:t>
      </w:r>
    </w:p>
    <w:p w14:paraId="2FD8E350" w14:textId="77777777" w:rsidR="00533F70" w:rsidRDefault="004F5381" w:rsidP="002E055F">
      <w:pPr>
        <w:pStyle w:val="a5"/>
        <w:tabs>
          <w:tab w:val="left" w:pos="1983"/>
        </w:tabs>
        <w:spacing w:before="1"/>
        <w:ind w:left="1982"/>
        <w:rPr>
          <w:sz w:val="24"/>
        </w:rPr>
      </w:pPr>
      <w:r>
        <w:rPr>
          <w:color w:val="333333"/>
          <w:sz w:val="24"/>
        </w:rPr>
        <w:t>Морфология.</w:t>
      </w:r>
      <w:r>
        <w:rPr>
          <w:color w:val="333333"/>
          <w:spacing w:val="-6"/>
          <w:sz w:val="24"/>
        </w:rPr>
        <w:t xml:space="preserve"> </w:t>
      </w:r>
      <w:r>
        <w:rPr>
          <w:color w:val="333333"/>
          <w:sz w:val="24"/>
        </w:rPr>
        <w:t>Культура</w:t>
      </w:r>
      <w:r>
        <w:rPr>
          <w:color w:val="333333"/>
          <w:spacing w:val="-3"/>
          <w:sz w:val="24"/>
        </w:rPr>
        <w:t xml:space="preserve"> </w:t>
      </w:r>
      <w:r>
        <w:rPr>
          <w:color w:val="333333"/>
          <w:sz w:val="24"/>
        </w:rPr>
        <w:t>речи.</w:t>
      </w:r>
      <w:r>
        <w:rPr>
          <w:color w:val="333333"/>
          <w:spacing w:val="-3"/>
          <w:sz w:val="24"/>
        </w:rPr>
        <w:t xml:space="preserve"> </w:t>
      </w:r>
      <w:r>
        <w:rPr>
          <w:color w:val="333333"/>
          <w:sz w:val="24"/>
        </w:rPr>
        <w:t>Орфография.</w:t>
      </w:r>
    </w:p>
    <w:p w14:paraId="2E954895" w14:textId="77777777" w:rsidR="00533F70" w:rsidRDefault="004F5381">
      <w:pPr>
        <w:pStyle w:val="a3"/>
        <w:ind w:right="1325"/>
      </w:pPr>
      <w:r>
        <w:rPr>
          <w:color w:val="333333"/>
        </w:rPr>
        <w:t>Характеризовать особенности словообразования имён существительных.</w:t>
      </w:r>
      <w:r>
        <w:rPr>
          <w:color w:val="333333"/>
          <w:spacing w:val="1"/>
        </w:rPr>
        <w:t xml:space="preserve"> </w:t>
      </w:r>
      <w:r>
        <w:rPr>
          <w:color w:val="333333"/>
        </w:rPr>
        <w:t>Соблюдать нормы слитного и дефисного написания пол- и полу- со словами.</w:t>
      </w:r>
      <w:r>
        <w:rPr>
          <w:color w:val="333333"/>
          <w:spacing w:val="1"/>
        </w:rPr>
        <w:t xml:space="preserve"> </w:t>
      </w:r>
      <w:r>
        <w:rPr>
          <w:color w:val="333333"/>
        </w:rPr>
        <w:t>Соблюдать</w:t>
      </w:r>
      <w:r>
        <w:rPr>
          <w:color w:val="333333"/>
          <w:spacing w:val="-4"/>
        </w:rPr>
        <w:t xml:space="preserve"> </w:t>
      </w:r>
      <w:r>
        <w:rPr>
          <w:color w:val="333333"/>
        </w:rPr>
        <w:t>нормы</w:t>
      </w:r>
      <w:r>
        <w:rPr>
          <w:color w:val="333333"/>
          <w:spacing w:val="-3"/>
        </w:rPr>
        <w:t xml:space="preserve"> </w:t>
      </w:r>
      <w:r>
        <w:rPr>
          <w:color w:val="333333"/>
        </w:rPr>
        <w:t>произношения,</w:t>
      </w:r>
      <w:r>
        <w:rPr>
          <w:color w:val="333333"/>
          <w:spacing w:val="-3"/>
        </w:rPr>
        <w:t xml:space="preserve"> </w:t>
      </w:r>
      <w:r>
        <w:rPr>
          <w:color w:val="333333"/>
        </w:rPr>
        <w:t>постановки</w:t>
      </w:r>
      <w:r>
        <w:rPr>
          <w:color w:val="333333"/>
          <w:spacing w:val="-5"/>
        </w:rPr>
        <w:t xml:space="preserve"> </w:t>
      </w:r>
      <w:r>
        <w:rPr>
          <w:color w:val="333333"/>
        </w:rPr>
        <w:t>ударения</w:t>
      </w:r>
      <w:r>
        <w:rPr>
          <w:color w:val="333333"/>
          <w:spacing w:val="-3"/>
        </w:rPr>
        <w:t xml:space="preserve"> </w:t>
      </w:r>
      <w:r>
        <w:rPr>
          <w:color w:val="333333"/>
        </w:rPr>
        <w:t>(в</w:t>
      </w:r>
      <w:r>
        <w:rPr>
          <w:color w:val="333333"/>
          <w:spacing w:val="-4"/>
        </w:rPr>
        <w:t xml:space="preserve"> </w:t>
      </w:r>
      <w:r>
        <w:rPr>
          <w:color w:val="333333"/>
        </w:rPr>
        <w:t>рамках</w:t>
      </w:r>
      <w:r>
        <w:rPr>
          <w:color w:val="333333"/>
          <w:spacing w:val="-1"/>
        </w:rPr>
        <w:t xml:space="preserve"> </w:t>
      </w:r>
      <w:r>
        <w:rPr>
          <w:color w:val="333333"/>
        </w:rPr>
        <w:t>изученного),</w:t>
      </w:r>
      <w:r>
        <w:rPr>
          <w:color w:val="333333"/>
          <w:spacing w:val="-57"/>
        </w:rPr>
        <w:t xml:space="preserve"> </w:t>
      </w:r>
      <w:r>
        <w:rPr>
          <w:color w:val="333333"/>
        </w:rPr>
        <w:t>словоизменения</w:t>
      </w:r>
      <w:r>
        <w:rPr>
          <w:color w:val="333333"/>
          <w:spacing w:val="-1"/>
        </w:rPr>
        <w:t xml:space="preserve"> </w:t>
      </w:r>
      <w:r>
        <w:rPr>
          <w:color w:val="333333"/>
        </w:rPr>
        <w:t>имён существительных.</w:t>
      </w:r>
    </w:p>
    <w:p w14:paraId="300E51C6" w14:textId="77777777" w:rsidR="00533F70" w:rsidRDefault="004F5381">
      <w:pPr>
        <w:pStyle w:val="a3"/>
        <w:ind w:right="915"/>
      </w:pPr>
      <w:r>
        <w:rPr>
          <w:color w:val="333333"/>
        </w:rPr>
        <w:t>Различать качественные, относительные и притяжательные имена прилагательные,</w:t>
      </w:r>
      <w:r>
        <w:rPr>
          <w:color w:val="333333"/>
          <w:spacing w:val="-58"/>
        </w:rPr>
        <w:t xml:space="preserve"> </w:t>
      </w:r>
      <w:r>
        <w:rPr>
          <w:color w:val="333333"/>
        </w:rPr>
        <w:t>степени</w:t>
      </w:r>
      <w:r>
        <w:rPr>
          <w:color w:val="333333"/>
          <w:spacing w:val="-1"/>
        </w:rPr>
        <w:t xml:space="preserve"> </w:t>
      </w:r>
      <w:r>
        <w:rPr>
          <w:color w:val="333333"/>
        </w:rPr>
        <w:t>сравнения качественных</w:t>
      </w:r>
      <w:r>
        <w:rPr>
          <w:color w:val="333333"/>
          <w:spacing w:val="-2"/>
        </w:rPr>
        <w:t xml:space="preserve"> </w:t>
      </w:r>
      <w:r>
        <w:rPr>
          <w:color w:val="333333"/>
        </w:rPr>
        <w:t>имён прилагательных.</w:t>
      </w:r>
    </w:p>
    <w:p w14:paraId="3063E402" w14:textId="77777777" w:rsidR="00533F70" w:rsidRDefault="004F5381">
      <w:pPr>
        <w:pStyle w:val="a3"/>
        <w:ind w:right="220"/>
      </w:pPr>
      <w:r>
        <w:rPr>
          <w:color w:val="333333"/>
        </w:rPr>
        <w:t>Соблюдать нормы словообразования имён прилагательных, нормы произношения имён</w:t>
      </w:r>
      <w:r>
        <w:rPr>
          <w:color w:val="333333"/>
          <w:spacing w:val="1"/>
        </w:rPr>
        <w:t xml:space="preserve"> </w:t>
      </w:r>
      <w:r>
        <w:rPr>
          <w:color w:val="333333"/>
        </w:rPr>
        <w:t>прилагательных, нормы ударения (в рамках изученного); соблюдать нормы правописания</w:t>
      </w:r>
      <w:r>
        <w:rPr>
          <w:color w:val="333333"/>
          <w:spacing w:val="-57"/>
        </w:rPr>
        <w:t xml:space="preserve"> </w:t>
      </w:r>
      <w:r>
        <w:rPr>
          <w:color w:val="333333"/>
        </w:rPr>
        <w:t>н и нн в именах прилагательных, суффиксов -к- и -ск- имён прилагательных, сложных</w:t>
      </w:r>
      <w:r>
        <w:rPr>
          <w:color w:val="333333"/>
          <w:spacing w:val="1"/>
        </w:rPr>
        <w:t xml:space="preserve"> </w:t>
      </w:r>
      <w:r>
        <w:rPr>
          <w:color w:val="333333"/>
        </w:rPr>
        <w:t>имён</w:t>
      </w:r>
      <w:r>
        <w:rPr>
          <w:color w:val="333333"/>
          <w:spacing w:val="-1"/>
        </w:rPr>
        <w:t xml:space="preserve"> </w:t>
      </w:r>
      <w:r>
        <w:rPr>
          <w:color w:val="333333"/>
        </w:rPr>
        <w:t>прилагательных.</w:t>
      </w:r>
    </w:p>
    <w:p w14:paraId="032EFAB8" w14:textId="77777777" w:rsidR="00533F70" w:rsidRDefault="00533F70">
      <w:pPr>
        <w:sectPr w:rsidR="00533F70">
          <w:pgSz w:w="11910" w:h="16840"/>
          <w:pgMar w:top="1040" w:right="720" w:bottom="280" w:left="740" w:header="720" w:footer="720" w:gutter="0"/>
          <w:cols w:space="720"/>
        </w:sectPr>
      </w:pPr>
    </w:p>
    <w:p w14:paraId="3C551E17" w14:textId="77777777" w:rsidR="00533F70" w:rsidRDefault="004F5381">
      <w:pPr>
        <w:pStyle w:val="a3"/>
        <w:spacing w:before="66"/>
        <w:ind w:right="374"/>
      </w:pPr>
      <w:r>
        <w:rPr>
          <w:color w:val="333333"/>
        </w:rPr>
        <w:lastRenderedPageBreak/>
        <w:t>Распознавать числительные; определять общее грамматическое значение имени</w:t>
      </w:r>
      <w:r>
        <w:rPr>
          <w:color w:val="333333"/>
          <w:spacing w:val="1"/>
        </w:rPr>
        <w:t xml:space="preserve"> </w:t>
      </w:r>
      <w:r>
        <w:rPr>
          <w:color w:val="333333"/>
        </w:rPr>
        <w:t>числительного; различать разряды имён числительных по значению, по строению.</w:t>
      </w:r>
      <w:r>
        <w:rPr>
          <w:color w:val="333333"/>
          <w:spacing w:val="1"/>
        </w:rPr>
        <w:t xml:space="preserve"> </w:t>
      </w:r>
      <w:r>
        <w:rPr>
          <w:color w:val="333333"/>
        </w:rPr>
        <w:t>Уметь склонять числительные</w:t>
      </w:r>
      <w:r>
        <w:rPr>
          <w:color w:val="333333"/>
          <w:spacing w:val="-3"/>
        </w:rPr>
        <w:t xml:space="preserve"> </w:t>
      </w:r>
      <w:r>
        <w:rPr>
          <w:color w:val="333333"/>
        </w:rPr>
        <w:t>и характеризовать особенности</w:t>
      </w:r>
      <w:r>
        <w:rPr>
          <w:color w:val="333333"/>
          <w:spacing w:val="5"/>
        </w:rPr>
        <w:t xml:space="preserve"> </w:t>
      </w:r>
      <w:r>
        <w:rPr>
          <w:color w:val="333333"/>
        </w:rPr>
        <w:t>склонения,</w:t>
      </w:r>
      <w:r>
        <w:rPr>
          <w:color w:val="333333"/>
          <w:spacing w:val="1"/>
        </w:rPr>
        <w:t xml:space="preserve"> </w:t>
      </w:r>
      <w:r>
        <w:rPr>
          <w:color w:val="333333"/>
        </w:rPr>
        <w:t>словообразования</w:t>
      </w:r>
      <w:r>
        <w:rPr>
          <w:color w:val="333333"/>
          <w:spacing w:val="-4"/>
        </w:rPr>
        <w:t xml:space="preserve"> </w:t>
      </w:r>
      <w:r>
        <w:rPr>
          <w:color w:val="333333"/>
        </w:rPr>
        <w:t>и</w:t>
      </w:r>
      <w:r>
        <w:rPr>
          <w:color w:val="333333"/>
          <w:spacing w:val="-4"/>
        </w:rPr>
        <w:t xml:space="preserve"> </w:t>
      </w:r>
      <w:r>
        <w:rPr>
          <w:color w:val="333333"/>
        </w:rPr>
        <w:t>синтаксических</w:t>
      </w:r>
      <w:r>
        <w:rPr>
          <w:color w:val="333333"/>
          <w:spacing w:val="-3"/>
        </w:rPr>
        <w:t xml:space="preserve"> </w:t>
      </w:r>
      <w:r>
        <w:rPr>
          <w:color w:val="333333"/>
        </w:rPr>
        <w:t>функций</w:t>
      </w:r>
      <w:r>
        <w:rPr>
          <w:color w:val="333333"/>
          <w:spacing w:val="-5"/>
        </w:rPr>
        <w:t xml:space="preserve"> </w:t>
      </w:r>
      <w:r>
        <w:rPr>
          <w:color w:val="333333"/>
        </w:rPr>
        <w:t>числительных;</w:t>
      </w:r>
      <w:r>
        <w:rPr>
          <w:color w:val="333333"/>
          <w:spacing w:val="-6"/>
        </w:rPr>
        <w:t xml:space="preserve"> </w:t>
      </w:r>
      <w:r>
        <w:rPr>
          <w:color w:val="333333"/>
        </w:rPr>
        <w:t>характеризовать</w:t>
      </w:r>
      <w:r>
        <w:rPr>
          <w:color w:val="333333"/>
          <w:spacing w:val="-3"/>
        </w:rPr>
        <w:t xml:space="preserve"> </w:t>
      </w:r>
      <w:r>
        <w:rPr>
          <w:color w:val="333333"/>
        </w:rPr>
        <w:t>роль</w:t>
      </w:r>
      <w:r>
        <w:rPr>
          <w:color w:val="333333"/>
          <w:spacing w:val="-4"/>
        </w:rPr>
        <w:t xml:space="preserve"> </w:t>
      </w:r>
      <w:r>
        <w:rPr>
          <w:color w:val="333333"/>
        </w:rPr>
        <w:t>имён</w:t>
      </w:r>
      <w:r>
        <w:rPr>
          <w:color w:val="333333"/>
          <w:spacing w:val="-57"/>
        </w:rPr>
        <w:t xml:space="preserve"> </w:t>
      </w:r>
      <w:r>
        <w:rPr>
          <w:color w:val="333333"/>
        </w:rPr>
        <w:t>числительных в</w:t>
      </w:r>
      <w:r>
        <w:rPr>
          <w:color w:val="333333"/>
          <w:spacing w:val="-3"/>
        </w:rPr>
        <w:t xml:space="preserve"> </w:t>
      </w:r>
      <w:r>
        <w:rPr>
          <w:color w:val="333333"/>
        </w:rPr>
        <w:t>речи,</w:t>
      </w:r>
      <w:r>
        <w:rPr>
          <w:color w:val="333333"/>
          <w:spacing w:val="-1"/>
        </w:rPr>
        <w:t xml:space="preserve"> </w:t>
      </w:r>
      <w:r>
        <w:rPr>
          <w:color w:val="333333"/>
        </w:rPr>
        <w:t>особенности</w:t>
      </w:r>
      <w:r>
        <w:rPr>
          <w:color w:val="333333"/>
          <w:spacing w:val="1"/>
        </w:rPr>
        <w:t xml:space="preserve"> </w:t>
      </w:r>
      <w:r>
        <w:rPr>
          <w:color w:val="333333"/>
        </w:rPr>
        <w:t>употребления</w:t>
      </w:r>
      <w:r>
        <w:rPr>
          <w:color w:val="333333"/>
          <w:spacing w:val="-1"/>
        </w:rPr>
        <w:t xml:space="preserve"> </w:t>
      </w:r>
      <w:r>
        <w:rPr>
          <w:color w:val="333333"/>
        </w:rPr>
        <w:t>в</w:t>
      </w:r>
      <w:r>
        <w:rPr>
          <w:color w:val="333333"/>
          <w:spacing w:val="-3"/>
        </w:rPr>
        <w:t xml:space="preserve"> </w:t>
      </w:r>
      <w:r>
        <w:rPr>
          <w:color w:val="333333"/>
        </w:rPr>
        <w:t>научных текстах,</w:t>
      </w:r>
      <w:r>
        <w:rPr>
          <w:color w:val="333333"/>
          <w:spacing w:val="-2"/>
        </w:rPr>
        <w:t xml:space="preserve"> </w:t>
      </w:r>
      <w:r>
        <w:rPr>
          <w:color w:val="333333"/>
        </w:rPr>
        <w:t>деловой</w:t>
      </w:r>
      <w:r>
        <w:rPr>
          <w:color w:val="333333"/>
          <w:spacing w:val="-1"/>
        </w:rPr>
        <w:t xml:space="preserve"> </w:t>
      </w:r>
      <w:r>
        <w:rPr>
          <w:color w:val="333333"/>
        </w:rPr>
        <w:t>речи.</w:t>
      </w:r>
    </w:p>
    <w:p w14:paraId="28702982" w14:textId="77777777" w:rsidR="00533F70" w:rsidRDefault="004F5381">
      <w:pPr>
        <w:pStyle w:val="a3"/>
        <w:spacing w:before="1"/>
        <w:ind w:right="326"/>
      </w:pPr>
      <w:r>
        <w:rPr>
          <w:color w:val="333333"/>
        </w:rPr>
        <w:t>Правильно употреблять собирательные имена числительные, соблюдать нормы</w:t>
      </w:r>
      <w:r>
        <w:rPr>
          <w:color w:val="333333"/>
          <w:spacing w:val="1"/>
        </w:rPr>
        <w:t xml:space="preserve"> </w:t>
      </w:r>
      <w:r>
        <w:rPr>
          <w:color w:val="333333"/>
        </w:rPr>
        <w:t>правописания имён числительных, в том числе написание ь в именах числительных,</w:t>
      </w:r>
      <w:r>
        <w:rPr>
          <w:color w:val="333333"/>
          <w:spacing w:val="1"/>
        </w:rPr>
        <w:t xml:space="preserve"> </w:t>
      </w:r>
      <w:r>
        <w:rPr>
          <w:color w:val="333333"/>
        </w:rPr>
        <w:t>написание двойных согласных; слитное, раздельное, дефисное написание числительных,</w:t>
      </w:r>
      <w:r>
        <w:rPr>
          <w:color w:val="333333"/>
          <w:spacing w:val="-57"/>
        </w:rPr>
        <w:t xml:space="preserve"> </w:t>
      </w:r>
      <w:r>
        <w:rPr>
          <w:color w:val="333333"/>
        </w:rPr>
        <w:t>нормы</w:t>
      </w:r>
      <w:r>
        <w:rPr>
          <w:color w:val="333333"/>
          <w:spacing w:val="-1"/>
        </w:rPr>
        <w:t xml:space="preserve"> </w:t>
      </w:r>
      <w:r>
        <w:rPr>
          <w:color w:val="333333"/>
        </w:rPr>
        <w:t>правописания окончаний числительных.</w:t>
      </w:r>
    </w:p>
    <w:p w14:paraId="71F51FD7" w14:textId="77777777" w:rsidR="00533F70" w:rsidRDefault="004F5381">
      <w:pPr>
        <w:pStyle w:val="a3"/>
        <w:ind w:right="652"/>
      </w:pPr>
      <w:r>
        <w:rPr>
          <w:color w:val="333333"/>
        </w:rPr>
        <w:t>Распознавать местоимения; определять общее грамматическое значение; различать</w:t>
      </w:r>
      <w:r>
        <w:rPr>
          <w:color w:val="333333"/>
          <w:spacing w:val="1"/>
        </w:rPr>
        <w:t xml:space="preserve"> </w:t>
      </w:r>
      <w:r>
        <w:rPr>
          <w:color w:val="333333"/>
        </w:rPr>
        <w:t>разряды местоимений, уметь склонять местоимения; характеризовать особенности их</w:t>
      </w:r>
      <w:r>
        <w:rPr>
          <w:color w:val="333333"/>
          <w:spacing w:val="-57"/>
        </w:rPr>
        <w:t xml:space="preserve"> </w:t>
      </w:r>
      <w:r>
        <w:rPr>
          <w:color w:val="333333"/>
        </w:rPr>
        <w:t>склонения,</w:t>
      </w:r>
      <w:r>
        <w:rPr>
          <w:color w:val="333333"/>
          <w:spacing w:val="-1"/>
        </w:rPr>
        <w:t xml:space="preserve"> </w:t>
      </w:r>
      <w:r>
        <w:rPr>
          <w:color w:val="333333"/>
        </w:rPr>
        <w:t>словообразования,</w:t>
      </w:r>
      <w:r>
        <w:rPr>
          <w:color w:val="333333"/>
          <w:spacing w:val="-1"/>
        </w:rPr>
        <w:t xml:space="preserve"> </w:t>
      </w:r>
      <w:r>
        <w:rPr>
          <w:color w:val="333333"/>
        </w:rPr>
        <w:t>синтаксических</w:t>
      </w:r>
      <w:r>
        <w:rPr>
          <w:color w:val="333333"/>
          <w:spacing w:val="-2"/>
        </w:rPr>
        <w:t xml:space="preserve"> </w:t>
      </w:r>
      <w:r>
        <w:rPr>
          <w:color w:val="333333"/>
        </w:rPr>
        <w:t>функций, роли в</w:t>
      </w:r>
      <w:r>
        <w:rPr>
          <w:color w:val="333333"/>
          <w:spacing w:val="-2"/>
        </w:rPr>
        <w:t xml:space="preserve"> </w:t>
      </w:r>
      <w:r>
        <w:rPr>
          <w:color w:val="333333"/>
        </w:rPr>
        <w:t>речи.</w:t>
      </w:r>
    </w:p>
    <w:p w14:paraId="63D35D1C" w14:textId="77777777" w:rsidR="00533F70" w:rsidRDefault="004F5381">
      <w:pPr>
        <w:pStyle w:val="a3"/>
        <w:ind w:right="142"/>
      </w:pPr>
      <w:r>
        <w:rPr>
          <w:color w:val="333333"/>
        </w:rPr>
        <w:t>Правильно употреблять местоимения в соответствии с требованиями русского речевого</w:t>
      </w:r>
      <w:r>
        <w:rPr>
          <w:color w:val="333333"/>
          <w:spacing w:val="1"/>
        </w:rPr>
        <w:t xml:space="preserve"> </w:t>
      </w:r>
      <w:r>
        <w:rPr>
          <w:color w:val="333333"/>
        </w:rPr>
        <w:t>этикета, в том числе местоимения 3-го лица в соответствии со смыслом предшествующего</w:t>
      </w:r>
      <w:r>
        <w:rPr>
          <w:color w:val="333333"/>
          <w:spacing w:val="-57"/>
        </w:rPr>
        <w:t xml:space="preserve"> </w:t>
      </w:r>
      <w:r>
        <w:rPr>
          <w:color w:val="333333"/>
        </w:rPr>
        <w:t>текста (устранение двусмысленности, неточности); соблюдать нормы правописания</w:t>
      </w:r>
      <w:r>
        <w:rPr>
          <w:color w:val="333333"/>
          <w:spacing w:val="1"/>
        </w:rPr>
        <w:t xml:space="preserve"> </w:t>
      </w:r>
      <w:r>
        <w:rPr>
          <w:color w:val="333333"/>
        </w:rPr>
        <w:t>местоимений</w:t>
      </w:r>
      <w:r>
        <w:rPr>
          <w:color w:val="333333"/>
          <w:spacing w:val="-1"/>
        </w:rPr>
        <w:t xml:space="preserve"> </w:t>
      </w:r>
      <w:r>
        <w:rPr>
          <w:color w:val="333333"/>
        </w:rPr>
        <w:t>с</w:t>
      </w:r>
      <w:r>
        <w:rPr>
          <w:color w:val="333333"/>
          <w:spacing w:val="-2"/>
        </w:rPr>
        <w:t xml:space="preserve"> </w:t>
      </w:r>
      <w:r>
        <w:rPr>
          <w:color w:val="333333"/>
        </w:rPr>
        <w:t>не</w:t>
      </w:r>
      <w:r>
        <w:rPr>
          <w:color w:val="333333"/>
          <w:spacing w:val="-2"/>
        </w:rPr>
        <w:t xml:space="preserve"> </w:t>
      </w:r>
      <w:r>
        <w:rPr>
          <w:color w:val="333333"/>
        </w:rPr>
        <w:t>и</w:t>
      </w:r>
      <w:r>
        <w:rPr>
          <w:color w:val="333333"/>
          <w:spacing w:val="-1"/>
        </w:rPr>
        <w:t xml:space="preserve"> </w:t>
      </w:r>
      <w:r>
        <w:rPr>
          <w:color w:val="333333"/>
        </w:rPr>
        <w:t>ни,</w:t>
      </w:r>
      <w:r>
        <w:rPr>
          <w:color w:val="333333"/>
          <w:spacing w:val="-4"/>
        </w:rPr>
        <w:t xml:space="preserve"> </w:t>
      </w:r>
      <w:r>
        <w:rPr>
          <w:color w:val="333333"/>
        </w:rPr>
        <w:t>слитного,</w:t>
      </w:r>
      <w:r>
        <w:rPr>
          <w:color w:val="333333"/>
          <w:spacing w:val="-1"/>
        </w:rPr>
        <w:t xml:space="preserve"> </w:t>
      </w:r>
      <w:r>
        <w:rPr>
          <w:color w:val="333333"/>
        </w:rPr>
        <w:t>раздельного</w:t>
      </w:r>
      <w:r>
        <w:rPr>
          <w:color w:val="333333"/>
          <w:spacing w:val="-4"/>
        </w:rPr>
        <w:t xml:space="preserve"> </w:t>
      </w:r>
      <w:r>
        <w:rPr>
          <w:color w:val="333333"/>
        </w:rPr>
        <w:t>и</w:t>
      </w:r>
      <w:r>
        <w:rPr>
          <w:color w:val="333333"/>
          <w:spacing w:val="-1"/>
        </w:rPr>
        <w:t xml:space="preserve"> </w:t>
      </w:r>
      <w:r>
        <w:rPr>
          <w:color w:val="333333"/>
        </w:rPr>
        <w:t>дефисного</w:t>
      </w:r>
      <w:r>
        <w:rPr>
          <w:color w:val="333333"/>
          <w:spacing w:val="-1"/>
        </w:rPr>
        <w:t xml:space="preserve"> </w:t>
      </w:r>
      <w:r>
        <w:rPr>
          <w:color w:val="333333"/>
        </w:rPr>
        <w:t>написания</w:t>
      </w:r>
      <w:r>
        <w:rPr>
          <w:color w:val="333333"/>
          <w:spacing w:val="-4"/>
        </w:rPr>
        <w:t xml:space="preserve"> </w:t>
      </w:r>
      <w:r>
        <w:rPr>
          <w:color w:val="333333"/>
        </w:rPr>
        <w:t>местоимений.</w:t>
      </w:r>
    </w:p>
    <w:p w14:paraId="3EA7EB7D" w14:textId="77777777" w:rsidR="00533F70" w:rsidRDefault="004F5381">
      <w:pPr>
        <w:pStyle w:val="a3"/>
        <w:ind w:right="196"/>
      </w:pPr>
      <w:r>
        <w:rPr>
          <w:color w:val="333333"/>
        </w:rPr>
        <w:t>Распознавать переходные и непереходные глаголы, разноспрягаемые глаголы; определять</w:t>
      </w:r>
      <w:r>
        <w:rPr>
          <w:color w:val="333333"/>
          <w:spacing w:val="-57"/>
        </w:rPr>
        <w:t xml:space="preserve"> </w:t>
      </w:r>
      <w:r>
        <w:rPr>
          <w:color w:val="333333"/>
        </w:rPr>
        <w:t>наклонение глагола, значение глаголов в изъявительном, условном и повелительном</w:t>
      </w:r>
      <w:r>
        <w:rPr>
          <w:color w:val="333333"/>
          <w:spacing w:val="1"/>
        </w:rPr>
        <w:t xml:space="preserve"> </w:t>
      </w:r>
      <w:r>
        <w:rPr>
          <w:color w:val="333333"/>
        </w:rPr>
        <w:t>наклонении;</w:t>
      </w:r>
      <w:r>
        <w:rPr>
          <w:color w:val="333333"/>
          <w:spacing w:val="-2"/>
        </w:rPr>
        <w:t xml:space="preserve"> </w:t>
      </w:r>
      <w:r>
        <w:rPr>
          <w:color w:val="333333"/>
        </w:rPr>
        <w:t>различать</w:t>
      </w:r>
      <w:r>
        <w:rPr>
          <w:color w:val="333333"/>
          <w:spacing w:val="-3"/>
        </w:rPr>
        <w:t xml:space="preserve"> </w:t>
      </w:r>
      <w:r>
        <w:rPr>
          <w:color w:val="333333"/>
        </w:rPr>
        <w:t>безличные</w:t>
      </w:r>
      <w:r>
        <w:rPr>
          <w:color w:val="333333"/>
          <w:spacing w:val="-4"/>
        </w:rPr>
        <w:t xml:space="preserve"> </w:t>
      </w:r>
      <w:r>
        <w:rPr>
          <w:color w:val="333333"/>
        </w:rPr>
        <w:t>и</w:t>
      </w:r>
      <w:r>
        <w:rPr>
          <w:color w:val="333333"/>
          <w:spacing w:val="-1"/>
        </w:rPr>
        <w:t xml:space="preserve"> </w:t>
      </w:r>
      <w:r>
        <w:rPr>
          <w:color w:val="333333"/>
        </w:rPr>
        <w:t>личные</w:t>
      </w:r>
      <w:r>
        <w:rPr>
          <w:color w:val="333333"/>
          <w:spacing w:val="-4"/>
        </w:rPr>
        <w:t xml:space="preserve"> </w:t>
      </w:r>
      <w:r>
        <w:rPr>
          <w:color w:val="333333"/>
        </w:rPr>
        <w:t>глаголы,</w:t>
      </w:r>
      <w:r>
        <w:rPr>
          <w:color w:val="333333"/>
          <w:spacing w:val="-3"/>
        </w:rPr>
        <w:t xml:space="preserve"> </w:t>
      </w:r>
      <w:r>
        <w:rPr>
          <w:color w:val="333333"/>
        </w:rPr>
        <w:t>использовать</w:t>
      </w:r>
      <w:r>
        <w:rPr>
          <w:color w:val="333333"/>
          <w:spacing w:val="-1"/>
        </w:rPr>
        <w:t xml:space="preserve"> </w:t>
      </w:r>
      <w:r>
        <w:rPr>
          <w:color w:val="333333"/>
        </w:rPr>
        <w:t>личные</w:t>
      </w:r>
      <w:r>
        <w:rPr>
          <w:color w:val="333333"/>
          <w:spacing w:val="-3"/>
        </w:rPr>
        <w:t xml:space="preserve"> </w:t>
      </w:r>
      <w:r>
        <w:rPr>
          <w:color w:val="333333"/>
        </w:rPr>
        <w:t>глаголы</w:t>
      </w:r>
      <w:r>
        <w:rPr>
          <w:color w:val="333333"/>
          <w:spacing w:val="-3"/>
        </w:rPr>
        <w:t xml:space="preserve"> </w:t>
      </w:r>
      <w:r>
        <w:rPr>
          <w:color w:val="333333"/>
        </w:rPr>
        <w:t>в</w:t>
      </w:r>
    </w:p>
    <w:p w14:paraId="4B01FEF7" w14:textId="77777777" w:rsidR="00533F70" w:rsidRDefault="004F5381">
      <w:pPr>
        <w:pStyle w:val="a3"/>
      </w:pPr>
      <w:r>
        <w:rPr>
          <w:color w:val="333333"/>
        </w:rPr>
        <w:t>безличном</w:t>
      </w:r>
      <w:r>
        <w:rPr>
          <w:color w:val="333333"/>
          <w:spacing w:val="-4"/>
        </w:rPr>
        <w:t xml:space="preserve"> </w:t>
      </w:r>
      <w:r>
        <w:rPr>
          <w:color w:val="333333"/>
        </w:rPr>
        <w:t>значении.</w:t>
      </w:r>
    </w:p>
    <w:p w14:paraId="269F1A6E" w14:textId="77777777" w:rsidR="00533F70" w:rsidRDefault="004F5381">
      <w:pPr>
        <w:pStyle w:val="a3"/>
        <w:spacing w:before="1"/>
        <w:ind w:right="612"/>
      </w:pPr>
      <w:r>
        <w:rPr>
          <w:color w:val="333333"/>
        </w:rPr>
        <w:t>Соблюдать нормы правописания ь в формах глагола повелительного наклонения.</w:t>
      </w:r>
      <w:r>
        <w:rPr>
          <w:color w:val="333333"/>
          <w:spacing w:val="1"/>
        </w:rPr>
        <w:t xml:space="preserve"> </w:t>
      </w:r>
      <w:r>
        <w:rPr>
          <w:color w:val="333333"/>
        </w:rPr>
        <w:t>Проводить морфологический анализ имён прилагательных, имён числительных,</w:t>
      </w:r>
      <w:r>
        <w:rPr>
          <w:color w:val="333333"/>
          <w:spacing w:val="1"/>
        </w:rPr>
        <w:t xml:space="preserve"> </w:t>
      </w:r>
      <w:r>
        <w:rPr>
          <w:color w:val="333333"/>
        </w:rPr>
        <w:t>местоимений, глаголов; применять знания по морфологии при выполнении языкового</w:t>
      </w:r>
      <w:r>
        <w:rPr>
          <w:color w:val="333333"/>
          <w:spacing w:val="-57"/>
        </w:rPr>
        <w:t xml:space="preserve"> </w:t>
      </w:r>
      <w:r>
        <w:rPr>
          <w:color w:val="333333"/>
        </w:rPr>
        <w:t>анализа</w:t>
      </w:r>
      <w:r>
        <w:rPr>
          <w:color w:val="333333"/>
          <w:spacing w:val="-2"/>
        </w:rPr>
        <w:t xml:space="preserve"> </w:t>
      </w:r>
      <w:r>
        <w:rPr>
          <w:color w:val="333333"/>
        </w:rPr>
        <w:t>различных</w:t>
      </w:r>
      <w:r>
        <w:rPr>
          <w:color w:val="333333"/>
          <w:spacing w:val="2"/>
        </w:rPr>
        <w:t xml:space="preserve"> </w:t>
      </w:r>
      <w:r>
        <w:rPr>
          <w:color w:val="333333"/>
        </w:rPr>
        <w:t>видов и в</w:t>
      </w:r>
      <w:r>
        <w:rPr>
          <w:color w:val="333333"/>
          <w:spacing w:val="-2"/>
        </w:rPr>
        <w:t xml:space="preserve"> </w:t>
      </w:r>
      <w:r>
        <w:rPr>
          <w:color w:val="333333"/>
        </w:rPr>
        <w:t>речевой практике.</w:t>
      </w:r>
    </w:p>
    <w:p w14:paraId="40C5B97D" w14:textId="77777777" w:rsidR="00533F70" w:rsidRDefault="004F5381">
      <w:pPr>
        <w:pStyle w:val="a3"/>
        <w:ind w:right="746"/>
      </w:pPr>
      <w:r>
        <w:rPr>
          <w:color w:val="333333"/>
        </w:rPr>
        <w:t>Проводить фонетический анализ слов; использовать знания по фонетике и графике в</w:t>
      </w:r>
      <w:r>
        <w:rPr>
          <w:color w:val="333333"/>
          <w:spacing w:val="-57"/>
        </w:rPr>
        <w:t xml:space="preserve"> </w:t>
      </w:r>
      <w:r>
        <w:rPr>
          <w:color w:val="333333"/>
        </w:rPr>
        <w:t>практике</w:t>
      </w:r>
      <w:r>
        <w:rPr>
          <w:color w:val="333333"/>
          <w:spacing w:val="-1"/>
        </w:rPr>
        <w:t xml:space="preserve"> </w:t>
      </w:r>
      <w:r>
        <w:rPr>
          <w:color w:val="333333"/>
        </w:rPr>
        <w:t>произношения и правописания слов.</w:t>
      </w:r>
    </w:p>
    <w:p w14:paraId="7C69CDD8" w14:textId="77777777" w:rsidR="00533F70" w:rsidRDefault="004F5381">
      <w:pPr>
        <w:pStyle w:val="a3"/>
        <w:ind w:right="1186"/>
      </w:pPr>
      <w:r>
        <w:rPr>
          <w:color w:val="333333"/>
        </w:rPr>
        <w:t>Распознавать изученные орфограммы, проводить орфографический анализ слов,</w:t>
      </w:r>
      <w:r>
        <w:rPr>
          <w:color w:val="333333"/>
          <w:spacing w:val="-57"/>
        </w:rPr>
        <w:t xml:space="preserve"> </w:t>
      </w:r>
      <w:r>
        <w:rPr>
          <w:color w:val="333333"/>
        </w:rPr>
        <w:t>применять</w:t>
      </w:r>
      <w:r>
        <w:rPr>
          <w:color w:val="333333"/>
          <w:spacing w:val="-2"/>
        </w:rPr>
        <w:t xml:space="preserve"> </w:t>
      </w:r>
      <w:r>
        <w:rPr>
          <w:color w:val="333333"/>
        </w:rPr>
        <w:t>знания по</w:t>
      </w:r>
      <w:r>
        <w:rPr>
          <w:color w:val="333333"/>
          <w:spacing w:val="-1"/>
        </w:rPr>
        <w:t xml:space="preserve"> </w:t>
      </w:r>
      <w:r>
        <w:rPr>
          <w:color w:val="333333"/>
        </w:rPr>
        <w:t>орфографии в</w:t>
      </w:r>
      <w:r>
        <w:rPr>
          <w:color w:val="333333"/>
          <w:spacing w:val="-2"/>
        </w:rPr>
        <w:t xml:space="preserve"> </w:t>
      </w:r>
      <w:r>
        <w:rPr>
          <w:color w:val="333333"/>
        </w:rPr>
        <w:t>практике</w:t>
      </w:r>
      <w:r>
        <w:rPr>
          <w:color w:val="333333"/>
          <w:spacing w:val="-1"/>
        </w:rPr>
        <w:t xml:space="preserve"> </w:t>
      </w:r>
      <w:r>
        <w:rPr>
          <w:color w:val="333333"/>
        </w:rPr>
        <w:t>правописания.</w:t>
      </w:r>
    </w:p>
    <w:p w14:paraId="020AC4B8" w14:textId="77777777" w:rsidR="00533F70" w:rsidRDefault="004F5381">
      <w:pPr>
        <w:pStyle w:val="a3"/>
        <w:ind w:right="441"/>
      </w:pPr>
      <w:r>
        <w:rPr>
          <w:color w:val="333333"/>
        </w:rPr>
        <w:t>Проводить синтаксический анализ словосочетаний, синтаксический и пунктуационный</w:t>
      </w:r>
      <w:r>
        <w:rPr>
          <w:color w:val="333333"/>
          <w:spacing w:val="-57"/>
        </w:rPr>
        <w:t xml:space="preserve"> </w:t>
      </w:r>
      <w:r>
        <w:rPr>
          <w:color w:val="333333"/>
        </w:rPr>
        <w:t>анализ предложений (в рамках изученного), применять знания по синтаксису и</w:t>
      </w:r>
      <w:r>
        <w:rPr>
          <w:color w:val="333333"/>
          <w:spacing w:val="1"/>
        </w:rPr>
        <w:t xml:space="preserve"> </w:t>
      </w:r>
      <w:r>
        <w:rPr>
          <w:color w:val="333333"/>
        </w:rPr>
        <w:t>пунктуации</w:t>
      </w:r>
      <w:r>
        <w:rPr>
          <w:color w:val="333333"/>
          <w:spacing w:val="-3"/>
        </w:rPr>
        <w:t xml:space="preserve"> </w:t>
      </w:r>
      <w:r>
        <w:rPr>
          <w:color w:val="333333"/>
        </w:rPr>
        <w:t>при</w:t>
      </w:r>
      <w:r>
        <w:rPr>
          <w:color w:val="333333"/>
          <w:spacing w:val="-3"/>
        </w:rPr>
        <w:t xml:space="preserve"> </w:t>
      </w:r>
      <w:r>
        <w:rPr>
          <w:color w:val="333333"/>
        </w:rPr>
        <w:t>выполнении</w:t>
      </w:r>
      <w:r>
        <w:rPr>
          <w:color w:val="333333"/>
          <w:spacing w:val="-3"/>
        </w:rPr>
        <w:t xml:space="preserve"> </w:t>
      </w:r>
      <w:r>
        <w:rPr>
          <w:color w:val="333333"/>
        </w:rPr>
        <w:t>языкового</w:t>
      </w:r>
      <w:r>
        <w:rPr>
          <w:color w:val="333333"/>
          <w:spacing w:val="-3"/>
        </w:rPr>
        <w:t xml:space="preserve"> </w:t>
      </w:r>
      <w:r>
        <w:rPr>
          <w:color w:val="333333"/>
        </w:rPr>
        <w:t>анализа</w:t>
      </w:r>
      <w:r>
        <w:rPr>
          <w:color w:val="333333"/>
          <w:spacing w:val="-4"/>
        </w:rPr>
        <w:t xml:space="preserve"> </w:t>
      </w:r>
      <w:r>
        <w:rPr>
          <w:color w:val="333333"/>
        </w:rPr>
        <w:t>различных</w:t>
      </w:r>
      <w:r>
        <w:rPr>
          <w:color w:val="333333"/>
          <w:spacing w:val="-1"/>
        </w:rPr>
        <w:t xml:space="preserve"> </w:t>
      </w:r>
      <w:r>
        <w:rPr>
          <w:color w:val="333333"/>
        </w:rPr>
        <w:t>видов</w:t>
      </w:r>
      <w:r>
        <w:rPr>
          <w:color w:val="333333"/>
          <w:spacing w:val="-3"/>
        </w:rPr>
        <w:t xml:space="preserve"> </w:t>
      </w:r>
      <w:r>
        <w:rPr>
          <w:color w:val="333333"/>
        </w:rPr>
        <w:t>и</w:t>
      </w:r>
      <w:r>
        <w:rPr>
          <w:color w:val="333333"/>
          <w:spacing w:val="-3"/>
        </w:rPr>
        <w:t xml:space="preserve"> </w:t>
      </w:r>
      <w:r>
        <w:rPr>
          <w:color w:val="333333"/>
        </w:rPr>
        <w:t>в</w:t>
      </w:r>
      <w:r>
        <w:rPr>
          <w:color w:val="333333"/>
          <w:spacing w:val="-6"/>
        </w:rPr>
        <w:t xml:space="preserve"> </w:t>
      </w:r>
      <w:r>
        <w:rPr>
          <w:color w:val="333333"/>
        </w:rPr>
        <w:t>речевой</w:t>
      </w:r>
      <w:r>
        <w:rPr>
          <w:color w:val="333333"/>
          <w:spacing w:val="-3"/>
        </w:rPr>
        <w:t xml:space="preserve"> </w:t>
      </w:r>
      <w:r>
        <w:rPr>
          <w:color w:val="333333"/>
        </w:rPr>
        <w:t>практике.</w:t>
      </w:r>
    </w:p>
    <w:p w14:paraId="72297406" w14:textId="77777777" w:rsidR="00533F70" w:rsidRDefault="004F5381" w:rsidP="002E055F">
      <w:pPr>
        <w:pStyle w:val="a5"/>
        <w:tabs>
          <w:tab w:val="left" w:pos="1803"/>
        </w:tabs>
        <w:ind w:right="798"/>
        <w:rPr>
          <w:sz w:val="24"/>
        </w:rPr>
      </w:pPr>
      <w:r>
        <w:rPr>
          <w:color w:val="333333"/>
          <w:sz w:val="24"/>
        </w:rPr>
        <w:t>К концу обучения в 7 классе обучающийся получит следующие предметные</w:t>
      </w:r>
      <w:r>
        <w:rPr>
          <w:color w:val="333333"/>
          <w:spacing w:val="-57"/>
          <w:sz w:val="24"/>
        </w:rPr>
        <w:t xml:space="preserve"> </w:t>
      </w:r>
      <w:r>
        <w:rPr>
          <w:color w:val="333333"/>
          <w:sz w:val="24"/>
        </w:rPr>
        <w:t>результаты</w:t>
      </w:r>
      <w:r>
        <w:rPr>
          <w:color w:val="333333"/>
          <w:spacing w:val="-1"/>
          <w:sz w:val="24"/>
        </w:rPr>
        <w:t xml:space="preserve"> </w:t>
      </w:r>
      <w:r>
        <w:rPr>
          <w:color w:val="333333"/>
          <w:sz w:val="24"/>
        </w:rPr>
        <w:t>по отдельным</w:t>
      </w:r>
      <w:r>
        <w:rPr>
          <w:color w:val="333333"/>
          <w:spacing w:val="-2"/>
          <w:sz w:val="24"/>
        </w:rPr>
        <w:t xml:space="preserve"> </w:t>
      </w:r>
      <w:r>
        <w:rPr>
          <w:color w:val="333333"/>
          <w:sz w:val="24"/>
        </w:rPr>
        <w:t>темам</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по русскому</w:t>
      </w:r>
      <w:r>
        <w:rPr>
          <w:color w:val="333333"/>
          <w:spacing w:val="-5"/>
          <w:sz w:val="24"/>
        </w:rPr>
        <w:t xml:space="preserve"> </w:t>
      </w:r>
      <w:r>
        <w:rPr>
          <w:color w:val="333333"/>
          <w:sz w:val="24"/>
        </w:rPr>
        <w:t>языку:</w:t>
      </w:r>
    </w:p>
    <w:p w14:paraId="3B54F854" w14:textId="77777777" w:rsidR="00533F70" w:rsidRPr="002E055F" w:rsidRDefault="004F5381" w:rsidP="002E055F">
      <w:pPr>
        <w:tabs>
          <w:tab w:val="left" w:pos="1983"/>
        </w:tabs>
        <w:ind w:firstLine="993"/>
        <w:rPr>
          <w:sz w:val="24"/>
        </w:rPr>
      </w:pPr>
      <w:r w:rsidRPr="002E055F">
        <w:rPr>
          <w:color w:val="333333"/>
          <w:sz w:val="24"/>
        </w:rPr>
        <w:t>Общие</w:t>
      </w:r>
      <w:r w:rsidRPr="002E055F">
        <w:rPr>
          <w:color w:val="333333"/>
          <w:spacing w:val="-4"/>
          <w:sz w:val="24"/>
        </w:rPr>
        <w:t xml:space="preserve"> </w:t>
      </w:r>
      <w:r w:rsidRPr="002E055F">
        <w:rPr>
          <w:color w:val="333333"/>
          <w:sz w:val="24"/>
        </w:rPr>
        <w:t>сведения</w:t>
      </w:r>
      <w:r w:rsidRPr="002E055F">
        <w:rPr>
          <w:color w:val="333333"/>
          <w:spacing w:val="-2"/>
          <w:sz w:val="24"/>
        </w:rPr>
        <w:t xml:space="preserve"> </w:t>
      </w:r>
      <w:r w:rsidRPr="002E055F">
        <w:rPr>
          <w:color w:val="333333"/>
          <w:sz w:val="24"/>
        </w:rPr>
        <w:t>о</w:t>
      </w:r>
      <w:r w:rsidRPr="002E055F">
        <w:rPr>
          <w:color w:val="333333"/>
          <w:spacing w:val="-2"/>
          <w:sz w:val="24"/>
        </w:rPr>
        <w:t xml:space="preserve"> </w:t>
      </w:r>
      <w:r w:rsidRPr="002E055F">
        <w:rPr>
          <w:color w:val="333333"/>
          <w:sz w:val="24"/>
        </w:rPr>
        <w:t>языке.</w:t>
      </w:r>
    </w:p>
    <w:p w14:paraId="45C77985" w14:textId="77777777" w:rsidR="00533F70" w:rsidRDefault="004F5381">
      <w:pPr>
        <w:pStyle w:val="a3"/>
        <w:ind w:right="154"/>
      </w:pPr>
      <w:r>
        <w:rPr>
          <w:color w:val="333333"/>
        </w:rPr>
        <w:t>Иметь представление о языке как развивающемся явлении. Осознавать взаимосвязь языка,</w:t>
      </w:r>
      <w:r>
        <w:rPr>
          <w:color w:val="333333"/>
          <w:spacing w:val="-58"/>
        </w:rPr>
        <w:t xml:space="preserve"> </w:t>
      </w:r>
      <w:r>
        <w:rPr>
          <w:color w:val="333333"/>
        </w:rPr>
        <w:t>культуры</w:t>
      </w:r>
      <w:r>
        <w:rPr>
          <w:color w:val="333333"/>
          <w:spacing w:val="-1"/>
        </w:rPr>
        <w:t xml:space="preserve"> </w:t>
      </w:r>
      <w:r>
        <w:rPr>
          <w:color w:val="333333"/>
        </w:rPr>
        <w:t>и истории народа</w:t>
      </w:r>
      <w:r>
        <w:rPr>
          <w:color w:val="333333"/>
          <w:spacing w:val="-1"/>
        </w:rPr>
        <w:t xml:space="preserve"> </w:t>
      </w:r>
      <w:r>
        <w:rPr>
          <w:color w:val="333333"/>
        </w:rPr>
        <w:t>(приводить</w:t>
      </w:r>
      <w:r>
        <w:rPr>
          <w:color w:val="333333"/>
          <w:spacing w:val="-2"/>
        </w:rPr>
        <w:t xml:space="preserve"> </w:t>
      </w:r>
      <w:r>
        <w:rPr>
          <w:color w:val="333333"/>
        </w:rPr>
        <w:t>примеры).</w:t>
      </w:r>
    </w:p>
    <w:p w14:paraId="108DB657" w14:textId="77777777" w:rsidR="00533F70" w:rsidRDefault="004F5381" w:rsidP="002E055F">
      <w:pPr>
        <w:pStyle w:val="a5"/>
        <w:tabs>
          <w:tab w:val="left" w:pos="1983"/>
        </w:tabs>
        <w:ind w:left="1982"/>
        <w:rPr>
          <w:sz w:val="24"/>
        </w:rPr>
      </w:pPr>
      <w:r>
        <w:rPr>
          <w:color w:val="333333"/>
          <w:sz w:val="24"/>
        </w:rPr>
        <w:t>Язык</w:t>
      </w:r>
      <w:r>
        <w:rPr>
          <w:color w:val="333333"/>
          <w:spacing w:val="-1"/>
          <w:sz w:val="24"/>
        </w:rPr>
        <w:t xml:space="preserve"> </w:t>
      </w:r>
      <w:r>
        <w:rPr>
          <w:color w:val="333333"/>
          <w:sz w:val="24"/>
        </w:rPr>
        <w:t>и речь.</w:t>
      </w:r>
    </w:p>
    <w:p w14:paraId="2798E4F9" w14:textId="77777777" w:rsidR="00533F70" w:rsidRDefault="004F5381">
      <w:pPr>
        <w:pStyle w:val="a3"/>
        <w:ind w:right="598"/>
      </w:pPr>
      <w:r>
        <w:rPr>
          <w:color w:val="333333"/>
        </w:rPr>
        <w:t>Создавать устные монологические высказывания объёмом не менее 7 предложений на</w:t>
      </w:r>
      <w:r>
        <w:rPr>
          <w:color w:val="333333"/>
          <w:spacing w:val="-57"/>
        </w:rPr>
        <w:t xml:space="preserve"> </w:t>
      </w:r>
      <w:r>
        <w:rPr>
          <w:color w:val="333333"/>
        </w:rPr>
        <w:t>основе наблюдений, личных впечатлений, чтения научно-учебной, художественной и</w:t>
      </w:r>
      <w:r>
        <w:rPr>
          <w:color w:val="333333"/>
          <w:spacing w:val="1"/>
        </w:rPr>
        <w:t xml:space="preserve"> </w:t>
      </w:r>
      <w:r>
        <w:rPr>
          <w:color w:val="333333"/>
        </w:rPr>
        <w:t>научно-популярной литературы (монолог-описание, монолог-рассуждение, монолог-</w:t>
      </w:r>
      <w:r>
        <w:rPr>
          <w:color w:val="333333"/>
          <w:spacing w:val="1"/>
        </w:rPr>
        <w:t xml:space="preserve"> </w:t>
      </w:r>
      <w:r>
        <w:rPr>
          <w:color w:val="333333"/>
        </w:rPr>
        <w:t>повествование),</w:t>
      </w:r>
      <w:r>
        <w:rPr>
          <w:color w:val="333333"/>
          <w:spacing w:val="-1"/>
        </w:rPr>
        <w:t xml:space="preserve"> </w:t>
      </w:r>
      <w:r>
        <w:rPr>
          <w:color w:val="333333"/>
        </w:rPr>
        <w:t>выступать</w:t>
      </w:r>
      <w:r>
        <w:rPr>
          <w:color w:val="333333"/>
          <w:spacing w:val="1"/>
        </w:rPr>
        <w:t xml:space="preserve"> </w:t>
      </w:r>
      <w:r>
        <w:rPr>
          <w:color w:val="333333"/>
        </w:rPr>
        <w:t>с</w:t>
      </w:r>
      <w:r>
        <w:rPr>
          <w:color w:val="333333"/>
          <w:spacing w:val="-1"/>
        </w:rPr>
        <w:t xml:space="preserve"> </w:t>
      </w:r>
      <w:r>
        <w:rPr>
          <w:color w:val="333333"/>
        </w:rPr>
        <w:t>научным сообщением.</w:t>
      </w:r>
    </w:p>
    <w:p w14:paraId="2F94F53B" w14:textId="77777777" w:rsidR="00533F70" w:rsidRDefault="004F5381">
      <w:pPr>
        <w:pStyle w:val="a3"/>
        <w:spacing w:before="1"/>
      </w:pPr>
      <w:r>
        <w:rPr>
          <w:color w:val="333333"/>
        </w:rPr>
        <w:t>Участвовать</w:t>
      </w:r>
      <w:r>
        <w:rPr>
          <w:color w:val="333333"/>
          <w:spacing w:val="-2"/>
        </w:rPr>
        <w:t xml:space="preserve"> </w:t>
      </w:r>
      <w:r>
        <w:rPr>
          <w:color w:val="333333"/>
        </w:rPr>
        <w:t>в</w:t>
      </w:r>
      <w:r>
        <w:rPr>
          <w:color w:val="333333"/>
          <w:spacing w:val="-3"/>
        </w:rPr>
        <w:t xml:space="preserve"> </w:t>
      </w:r>
      <w:r>
        <w:rPr>
          <w:color w:val="333333"/>
        </w:rPr>
        <w:t>диалоге</w:t>
      </w:r>
      <w:r>
        <w:rPr>
          <w:color w:val="333333"/>
          <w:spacing w:val="-1"/>
        </w:rPr>
        <w:t xml:space="preserve"> </w:t>
      </w:r>
      <w:r>
        <w:rPr>
          <w:color w:val="333333"/>
        </w:rPr>
        <w:t>на</w:t>
      </w:r>
      <w:r>
        <w:rPr>
          <w:color w:val="333333"/>
          <w:spacing w:val="-3"/>
        </w:rPr>
        <w:t xml:space="preserve"> </w:t>
      </w:r>
      <w:r>
        <w:rPr>
          <w:color w:val="333333"/>
        </w:rPr>
        <w:t>лингвистические</w:t>
      </w:r>
      <w:r>
        <w:rPr>
          <w:color w:val="333333"/>
          <w:spacing w:val="-3"/>
        </w:rPr>
        <w:t xml:space="preserve"> </w:t>
      </w:r>
      <w:r>
        <w:rPr>
          <w:color w:val="333333"/>
        </w:rPr>
        <w:t>темы</w:t>
      </w:r>
      <w:r>
        <w:rPr>
          <w:color w:val="333333"/>
          <w:spacing w:val="-2"/>
        </w:rPr>
        <w:t xml:space="preserve"> </w:t>
      </w:r>
      <w:r>
        <w:rPr>
          <w:color w:val="333333"/>
        </w:rPr>
        <w:t>(в</w:t>
      </w:r>
      <w:r>
        <w:rPr>
          <w:color w:val="333333"/>
          <w:spacing w:val="-4"/>
        </w:rPr>
        <w:t xml:space="preserve"> </w:t>
      </w:r>
      <w:r>
        <w:rPr>
          <w:color w:val="333333"/>
        </w:rPr>
        <w:t>рамках изученного)</w:t>
      </w:r>
      <w:r>
        <w:rPr>
          <w:color w:val="333333"/>
          <w:spacing w:val="-3"/>
        </w:rPr>
        <w:t xml:space="preserve"> </w:t>
      </w:r>
      <w:r>
        <w:rPr>
          <w:color w:val="333333"/>
        </w:rPr>
        <w:t>и</w:t>
      </w:r>
      <w:r>
        <w:rPr>
          <w:color w:val="333333"/>
          <w:spacing w:val="-2"/>
        </w:rPr>
        <w:t xml:space="preserve"> </w:t>
      </w:r>
      <w:r>
        <w:rPr>
          <w:color w:val="333333"/>
        </w:rPr>
        <w:t>темы</w:t>
      </w:r>
      <w:r>
        <w:rPr>
          <w:color w:val="333333"/>
          <w:spacing w:val="-2"/>
        </w:rPr>
        <w:t xml:space="preserve"> </w:t>
      </w:r>
      <w:r>
        <w:rPr>
          <w:color w:val="333333"/>
        </w:rPr>
        <w:t>на</w:t>
      </w:r>
      <w:r>
        <w:rPr>
          <w:color w:val="333333"/>
          <w:spacing w:val="-3"/>
        </w:rPr>
        <w:t xml:space="preserve"> </w:t>
      </w:r>
      <w:r>
        <w:rPr>
          <w:color w:val="333333"/>
        </w:rPr>
        <w:t>основе</w:t>
      </w:r>
      <w:r>
        <w:rPr>
          <w:color w:val="333333"/>
          <w:spacing w:val="-57"/>
        </w:rPr>
        <w:t xml:space="preserve"> </w:t>
      </w:r>
      <w:r>
        <w:rPr>
          <w:color w:val="333333"/>
        </w:rPr>
        <w:t>жизненных</w:t>
      </w:r>
      <w:r>
        <w:rPr>
          <w:color w:val="333333"/>
          <w:spacing w:val="1"/>
        </w:rPr>
        <w:t xml:space="preserve"> </w:t>
      </w:r>
      <w:r>
        <w:rPr>
          <w:color w:val="333333"/>
        </w:rPr>
        <w:t>наблюдений объёмом</w:t>
      </w:r>
      <w:r>
        <w:rPr>
          <w:color w:val="333333"/>
          <w:spacing w:val="-1"/>
        </w:rPr>
        <w:t xml:space="preserve"> </w:t>
      </w:r>
      <w:r>
        <w:rPr>
          <w:color w:val="333333"/>
        </w:rPr>
        <w:t>не</w:t>
      </w:r>
      <w:r>
        <w:rPr>
          <w:color w:val="333333"/>
          <w:spacing w:val="-1"/>
        </w:rPr>
        <w:t xml:space="preserve"> </w:t>
      </w:r>
      <w:r>
        <w:rPr>
          <w:color w:val="333333"/>
        </w:rPr>
        <w:t>менее</w:t>
      </w:r>
      <w:r>
        <w:rPr>
          <w:color w:val="333333"/>
          <w:spacing w:val="-2"/>
        </w:rPr>
        <w:t xml:space="preserve"> </w:t>
      </w:r>
      <w:r>
        <w:rPr>
          <w:color w:val="333333"/>
        </w:rPr>
        <w:t>5 реплик.</w:t>
      </w:r>
    </w:p>
    <w:p w14:paraId="0090AAEF" w14:textId="77777777" w:rsidR="00533F70" w:rsidRDefault="004F5381">
      <w:pPr>
        <w:pStyle w:val="a3"/>
        <w:ind w:right="453"/>
      </w:pPr>
      <w:r>
        <w:rPr>
          <w:color w:val="333333"/>
        </w:rPr>
        <w:t>Владеть различными видами диалога: диалог - запрос информации, диалог - сообщение</w:t>
      </w:r>
      <w:r>
        <w:rPr>
          <w:color w:val="333333"/>
          <w:spacing w:val="-57"/>
        </w:rPr>
        <w:t xml:space="preserve"> </w:t>
      </w:r>
      <w:r>
        <w:rPr>
          <w:color w:val="333333"/>
        </w:rPr>
        <w:t>информации.</w:t>
      </w:r>
    </w:p>
    <w:p w14:paraId="48FA45C6" w14:textId="77777777" w:rsidR="00533F70" w:rsidRDefault="004F5381">
      <w:pPr>
        <w:pStyle w:val="a3"/>
      </w:pPr>
      <w:r>
        <w:rPr>
          <w:color w:val="333333"/>
        </w:rPr>
        <w:t>Владеть</w:t>
      </w:r>
      <w:r>
        <w:rPr>
          <w:color w:val="333333"/>
          <w:spacing w:val="-4"/>
        </w:rPr>
        <w:t xml:space="preserve"> </w:t>
      </w:r>
      <w:r>
        <w:rPr>
          <w:color w:val="333333"/>
        </w:rPr>
        <w:t>различными</w:t>
      </w:r>
      <w:r>
        <w:rPr>
          <w:color w:val="333333"/>
          <w:spacing w:val="-4"/>
        </w:rPr>
        <w:t xml:space="preserve"> </w:t>
      </w:r>
      <w:r>
        <w:rPr>
          <w:color w:val="333333"/>
        </w:rPr>
        <w:t>видами</w:t>
      </w:r>
      <w:r>
        <w:rPr>
          <w:color w:val="333333"/>
          <w:spacing w:val="-4"/>
        </w:rPr>
        <w:t xml:space="preserve"> </w:t>
      </w:r>
      <w:r>
        <w:rPr>
          <w:color w:val="333333"/>
        </w:rPr>
        <w:t>аудирования</w:t>
      </w:r>
      <w:r>
        <w:rPr>
          <w:color w:val="333333"/>
          <w:spacing w:val="-4"/>
        </w:rPr>
        <w:t xml:space="preserve"> </w:t>
      </w:r>
      <w:r>
        <w:rPr>
          <w:color w:val="333333"/>
        </w:rPr>
        <w:t>(выборочное,</w:t>
      </w:r>
      <w:r>
        <w:rPr>
          <w:color w:val="333333"/>
          <w:spacing w:val="-4"/>
        </w:rPr>
        <w:t xml:space="preserve"> </w:t>
      </w:r>
      <w:r>
        <w:rPr>
          <w:color w:val="333333"/>
        </w:rPr>
        <w:t>ознакомительное,</w:t>
      </w:r>
      <w:r>
        <w:rPr>
          <w:color w:val="333333"/>
          <w:spacing w:val="-5"/>
        </w:rPr>
        <w:t xml:space="preserve"> </w:t>
      </w:r>
      <w:r>
        <w:rPr>
          <w:color w:val="333333"/>
        </w:rPr>
        <w:t>детальное)</w:t>
      </w:r>
      <w:r>
        <w:rPr>
          <w:color w:val="333333"/>
          <w:spacing w:val="-57"/>
        </w:rPr>
        <w:t xml:space="preserve"> </w:t>
      </w:r>
      <w:r>
        <w:rPr>
          <w:color w:val="333333"/>
        </w:rPr>
        <w:t>публицистических</w:t>
      </w:r>
      <w:r>
        <w:rPr>
          <w:color w:val="333333"/>
          <w:spacing w:val="-3"/>
        </w:rPr>
        <w:t xml:space="preserve"> </w:t>
      </w:r>
      <w:r>
        <w:rPr>
          <w:color w:val="333333"/>
        </w:rPr>
        <w:t>текстов</w:t>
      </w:r>
      <w:r>
        <w:rPr>
          <w:color w:val="333333"/>
          <w:spacing w:val="-1"/>
        </w:rPr>
        <w:t xml:space="preserve"> </w:t>
      </w:r>
      <w:r>
        <w:rPr>
          <w:color w:val="333333"/>
        </w:rPr>
        <w:t>различных функционально-смысловых типов</w:t>
      </w:r>
      <w:r>
        <w:rPr>
          <w:color w:val="333333"/>
          <w:spacing w:val="-2"/>
        </w:rPr>
        <w:t xml:space="preserve"> </w:t>
      </w:r>
      <w:r>
        <w:rPr>
          <w:color w:val="333333"/>
        </w:rPr>
        <w:t>речи.</w:t>
      </w:r>
    </w:p>
    <w:p w14:paraId="4453AA8D" w14:textId="77777777" w:rsidR="00533F70" w:rsidRDefault="004F5381">
      <w:pPr>
        <w:pStyle w:val="a3"/>
        <w:ind w:right="739"/>
      </w:pPr>
      <w:r>
        <w:rPr>
          <w:color w:val="333333"/>
        </w:rPr>
        <w:t>Владеть различными видами чтения: просмотровым, ознакомительным, изучающим,</w:t>
      </w:r>
      <w:r>
        <w:rPr>
          <w:color w:val="333333"/>
          <w:spacing w:val="-57"/>
        </w:rPr>
        <w:t xml:space="preserve"> </w:t>
      </w:r>
      <w:r>
        <w:rPr>
          <w:color w:val="333333"/>
        </w:rPr>
        <w:t>поисковым.</w:t>
      </w:r>
    </w:p>
    <w:p w14:paraId="58C2BE8F" w14:textId="77777777" w:rsidR="00533F70" w:rsidRDefault="004F5381">
      <w:pPr>
        <w:pStyle w:val="a3"/>
        <w:ind w:right="323"/>
      </w:pPr>
      <w:r>
        <w:rPr>
          <w:color w:val="333333"/>
        </w:rPr>
        <w:t>Устно</w:t>
      </w:r>
      <w:r>
        <w:rPr>
          <w:color w:val="333333"/>
          <w:spacing w:val="-3"/>
        </w:rPr>
        <w:t xml:space="preserve"> </w:t>
      </w:r>
      <w:r>
        <w:rPr>
          <w:color w:val="333333"/>
        </w:rPr>
        <w:t>пересказывать</w:t>
      </w:r>
      <w:r>
        <w:rPr>
          <w:color w:val="333333"/>
          <w:spacing w:val="-1"/>
        </w:rPr>
        <w:t xml:space="preserve"> </w:t>
      </w:r>
      <w:r>
        <w:rPr>
          <w:color w:val="333333"/>
        </w:rPr>
        <w:t>прослушанный</w:t>
      </w:r>
      <w:r>
        <w:rPr>
          <w:color w:val="333333"/>
          <w:spacing w:val="-3"/>
        </w:rPr>
        <w:t xml:space="preserve"> </w:t>
      </w:r>
      <w:r>
        <w:rPr>
          <w:color w:val="333333"/>
        </w:rPr>
        <w:t>или</w:t>
      </w:r>
      <w:r>
        <w:rPr>
          <w:color w:val="333333"/>
          <w:spacing w:val="-2"/>
        </w:rPr>
        <w:t xml:space="preserve"> </w:t>
      </w:r>
      <w:r>
        <w:rPr>
          <w:color w:val="333333"/>
        </w:rPr>
        <w:t>прочитанный</w:t>
      </w:r>
      <w:r>
        <w:rPr>
          <w:color w:val="333333"/>
          <w:spacing w:val="-3"/>
        </w:rPr>
        <w:t xml:space="preserve"> </w:t>
      </w:r>
      <w:r>
        <w:rPr>
          <w:color w:val="333333"/>
        </w:rPr>
        <w:t>текст</w:t>
      </w:r>
      <w:r>
        <w:rPr>
          <w:color w:val="333333"/>
          <w:spacing w:val="-2"/>
        </w:rPr>
        <w:t xml:space="preserve"> </w:t>
      </w:r>
      <w:r>
        <w:rPr>
          <w:color w:val="333333"/>
        </w:rPr>
        <w:t>объёмом</w:t>
      </w:r>
      <w:r>
        <w:rPr>
          <w:color w:val="333333"/>
          <w:spacing w:val="-3"/>
        </w:rPr>
        <w:t xml:space="preserve"> </w:t>
      </w:r>
      <w:r>
        <w:rPr>
          <w:color w:val="333333"/>
        </w:rPr>
        <w:t>не</w:t>
      </w:r>
      <w:r>
        <w:rPr>
          <w:color w:val="333333"/>
          <w:spacing w:val="-4"/>
        </w:rPr>
        <w:t xml:space="preserve"> </w:t>
      </w:r>
      <w:r>
        <w:rPr>
          <w:color w:val="333333"/>
        </w:rPr>
        <w:t>менее</w:t>
      </w:r>
      <w:r>
        <w:rPr>
          <w:color w:val="333333"/>
          <w:spacing w:val="-3"/>
        </w:rPr>
        <w:t xml:space="preserve"> </w:t>
      </w:r>
      <w:r>
        <w:rPr>
          <w:color w:val="333333"/>
        </w:rPr>
        <w:t>120</w:t>
      </w:r>
      <w:r>
        <w:rPr>
          <w:color w:val="333333"/>
          <w:spacing w:val="-2"/>
        </w:rPr>
        <w:t xml:space="preserve"> </w:t>
      </w:r>
      <w:r>
        <w:rPr>
          <w:color w:val="333333"/>
        </w:rPr>
        <w:t>слов.</w:t>
      </w:r>
      <w:r>
        <w:rPr>
          <w:color w:val="333333"/>
          <w:spacing w:val="-57"/>
        </w:rPr>
        <w:t xml:space="preserve"> </w:t>
      </w:r>
      <w:r>
        <w:rPr>
          <w:color w:val="333333"/>
        </w:rPr>
        <w:t>Понимать содержание прослушанных и прочитанных публицистических текстов</w:t>
      </w:r>
      <w:r>
        <w:rPr>
          <w:color w:val="333333"/>
          <w:spacing w:val="1"/>
        </w:rPr>
        <w:t xml:space="preserve"> </w:t>
      </w:r>
      <w:r>
        <w:rPr>
          <w:color w:val="333333"/>
        </w:rPr>
        <w:t>(рассуждение-доказательство,</w:t>
      </w:r>
      <w:r>
        <w:rPr>
          <w:color w:val="333333"/>
          <w:spacing w:val="-3"/>
        </w:rPr>
        <w:t xml:space="preserve"> </w:t>
      </w:r>
      <w:r>
        <w:rPr>
          <w:color w:val="333333"/>
        </w:rPr>
        <w:t>рассуждение-объяснение,</w:t>
      </w:r>
      <w:r>
        <w:rPr>
          <w:color w:val="333333"/>
          <w:spacing w:val="-3"/>
        </w:rPr>
        <w:t xml:space="preserve"> </w:t>
      </w:r>
      <w:r>
        <w:rPr>
          <w:color w:val="333333"/>
        </w:rPr>
        <w:t>рассуждение-размышление)</w:t>
      </w:r>
    </w:p>
    <w:p w14:paraId="42155DE6" w14:textId="77777777" w:rsidR="00533F70" w:rsidRDefault="00533F70">
      <w:pPr>
        <w:sectPr w:rsidR="00533F70">
          <w:pgSz w:w="11910" w:h="16840"/>
          <w:pgMar w:top="1040" w:right="720" w:bottom="280" w:left="740" w:header="720" w:footer="720" w:gutter="0"/>
          <w:cols w:space="720"/>
        </w:sectPr>
      </w:pPr>
    </w:p>
    <w:p w14:paraId="48C01440" w14:textId="77777777" w:rsidR="00533F70" w:rsidRDefault="004F5381">
      <w:pPr>
        <w:pStyle w:val="a3"/>
        <w:spacing w:before="66"/>
        <w:ind w:right="133"/>
      </w:pPr>
      <w:r>
        <w:rPr>
          <w:color w:val="333333"/>
        </w:rPr>
        <w:lastRenderedPageBreak/>
        <w:t>объёмом не менее 230 слов: устно и письменно формулировать тему и главную мысль</w:t>
      </w:r>
      <w:r>
        <w:rPr>
          <w:color w:val="333333"/>
          <w:spacing w:val="1"/>
        </w:rPr>
        <w:t xml:space="preserve"> </w:t>
      </w:r>
      <w:r>
        <w:rPr>
          <w:color w:val="333333"/>
        </w:rPr>
        <w:t>текста, формулировать вопросы по содержанию текста и отвечать на них, подробно, сжато</w:t>
      </w:r>
      <w:r>
        <w:rPr>
          <w:color w:val="333333"/>
          <w:spacing w:val="-57"/>
        </w:rPr>
        <w:t xml:space="preserve"> </w:t>
      </w:r>
      <w:r>
        <w:rPr>
          <w:color w:val="333333"/>
        </w:rPr>
        <w:t>и</w:t>
      </w:r>
      <w:r>
        <w:rPr>
          <w:color w:val="333333"/>
          <w:spacing w:val="-2"/>
        </w:rPr>
        <w:t xml:space="preserve"> </w:t>
      </w:r>
      <w:r>
        <w:rPr>
          <w:color w:val="333333"/>
        </w:rPr>
        <w:t>выборочно</w:t>
      </w:r>
      <w:r>
        <w:rPr>
          <w:color w:val="333333"/>
          <w:spacing w:val="-1"/>
        </w:rPr>
        <w:t xml:space="preserve"> </w:t>
      </w:r>
      <w:r>
        <w:rPr>
          <w:color w:val="333333"/>
        </w:rPr>
        <w:t>передавать</w:t>
      </w:r>
      <w:r>
        <w:rPr>
          <w:color w:val="333333"/>
          <w:spacing w:val="-1"/>
        </w:rPr>
        <w:t xml:space="preserve"> </w:t>
      </w:r>
      <w:r>
        <w:rPr>
          <w:color w:val="333333"/>
        </w:rPr>
        <w:t>в устной</w:t>
      </w:r>
      <w:r>
        <w:rPr>
          <w:color w:val="333333"/>
          <w:spacing w:val="-1"/>
        </w:rPr>
        <w:t xml:space="preserve"> </w:t>
      </w:r>
      <w:r>
        <w:rPr>
          <w:color w:val="333333"/>
        </w:rPr>
        <w:t>и</w:t>
      </w:r>
      <w:r>
        <w:rPr>
          <w:color w:val="333333"/>
          <w:spacing w:val="-1"/>
        </w:rPr>
        <w:t xml:space="preserve"> </w:t>
      </w:r>
      <w:r>
        <w:rPr>
          <w:color w:val="333333"/>
        </w:rPr>
        <w:t>письменной</w:t>
      </w:r>
      <w:r>
        <w:rPr>
          <w:color w:val="333333"/>
          <w:spacing w:val="-1"/>
        </w:rPr>
        <w:t xml:space="preserve"> </w:t>
      </w:r>
      <w:r>
        <w:rPr>
          <w:color w:val="333333"/>
        </w:rPr>
        <w:t>форме</w:t>
      </w:r>
      <w:r>
        <w:rPr>
          <w:color w:val="333333"/>
          <w:spacing w:val="-3"/>
        </w:rPr>
        <w:t xml:space="preserve"> </w:t>
      </w:r>
      <w:r>
        <w:rPr>
          <w:color w:val="333333"/>
        </w:rPr>
        <w:t>содержание</w:t>
      </w:r>
      <w:r>
        <w:rPr>
          <w:color w:val="333333"/>
          <w:spacing w:val="-2"/>
        </w:rPr>
        <w:t xml:space="preserve"> </w:t>
      </w:r>
      <w:r>
        <w:rPr>
          <w:color w:val="333333"/>
        </w:rPr>
        <w:t>прослушанных</w:t>
      </w:r>
    </w:p>
    <w:p w14:paraId="0BD5B0F9" w14:textId="77777777" w:rsidR="00533F70" w:rsidRDefault="004F5381">
      <w:pPr>
        <w:pStyle w:val="a3"/>
        <w:spacing w:before="1"/>
        <w:ind w:right="187"/>
      </w:pPr>
      <w:r>
        <w:rPr>
          <w:color w:val="333333"/>
        </w:rPr>
        <w:t>публицистических текстов (для подробного изложения объём исходного текста должен</w:t>
      </w:r>
      <w:r>
        <w:rPr>
          <w:color w:val="333333"/>
          <w:spacing w:val="1"/>
        </w:rPr>
        <w:t xml:space="preserve"> </w:t>
      </w:r>
      <w:r>
        <w:rPr>
          <w:color w:val="333333"/>
        </w:rPr>
        <w:t>составлять не менее 180 слов, для сжатого и выборочного изложения - не менее 200 слов).</w:t>
      </w:r>
      <w:r>
        <w:rPr>
          <w:color w:val="333333"/>
          <w:spacing w:val="-57"/>
        </w:rPr>
        <w:t xml:space="preserve"> </w:t>
      </w:r>
      <w:r>
        <w:rPr>
          <w:color w:val="333333"/>
        </w:rPr>
        <w:t>Осуществлять адекватный выбор языковых средств для создания высказывания в</w:t>
      </w:r>
      <w:r>
        <w:rPr>
          <w:color w:val="333333"/>
          <w:spacing w:val="1"/>
        </w:rPr>
        <w:t xml:space="preserve"> </w:t>
      </w:r>
      <w:r>
        <w:rPr>
          <w:color w:val="333333"/>
        </w:rPr>
        <w:t>соответствии</w:t>
      </w:r>
      <w:r>
        <w:rPr>
          <w:color w:val="333333"/>
          <w:spacing w:val="-1"/>
        </w:rPr>
        <w:t xml:space="preserve"> </w:t>
      </w:r>
      <w:r>
        <w:rPr>
          <w:color w:val="333333"/>
        </w:rPr>
        <w:t>с</w:t>
      </w:r>
      <w:r>
        <w:rPr>
          <w:color w:val="333333"/>
          <w:spacing w:val="-1"/>
        </w:rPr>
        <w:t xml:space="preserve"> </w:t>
      </w:r>
      <w:r>
        <w:rPr>
          <w:color w:val="333333"/>
        </w:rPr>
        <w:t>целью,</w:t>
      </w:r>
      <w:r>
        <w:rPr>
          <w:color w:val="333333"/>
          <w:spacing w:val="-1"/>
        </w:rPr>
        <w:t xml:space="preserve"> </w:t>
      </w:r>
      <w:r>
        <w:rPr>
          <w:color w:val="333333"/>
        </w:rPr>
        <w:t>темой и коммуникативным</w:t>
      </w:r>
      <w:r>
        <w:rPr>
          <w:color w:val="333333"/>
          <w:spacing w:val="-3"/>
        </w:rPr>
        <w:t xml:space="preserve"> </w:t>
      </w:r>
      <w:r>
        <w:rPr>
          <w:color w:val="333333"/>
        </w:rPr>
        <w:t>замыслом.</w:t>
      </w:r>
    </w:p>
    <w:p w14:paraId="1FF2EC24" w14:textId="77777777" w:rsidR="00533F70" w:rsidRDefault="004F5381">
      <w:pPr>
        <w:pStyle w:val="a3"/>
        <w:ind w:right="114"/>
      </w:pPr>
      <w:r>
        <w:rPr>
          <w:color w:val="333333"/>
        </w:rPr>
        <w:t>Соблюдать в устной речи и на письме нормы современного русского литературного языка,</w:t>
      </w:r>
      <w:r>
        <w:rPr>
          <w:color w:val="333333"/>
          <w:spacing w:val="-57"/>
        </w:rPr>
        <w:t xml:space="preserve"> </w:t>
      </w:r>
      <w:r>
        <w:rPr>
          <w:color w:val="333333"/>
        </w:rPr>
        <w:t>в том числе во время списывания текста объёмом 110-120 слов, словарного диктанта</w:t>
      </w:r>
      <w:r>
        <w:rPr>
          <w:color w:val="333333"/>
          <w:spacing w:val="1"/>
        </w:rPr>
        <w:t xml:space="preserve"> </w:t>
      </w:r>
      <w:r>
        <w:rPr>
          <w:color w:val="333333"/>
        </w:rPr>
        <w:t>объёмом 25-30 слов, диктанта на основе связного текста объёмом 110-120 слов,</w:t>
      </w:r>
      <w:r>
        <w:rPr>
          <w:color w:val="333333"/>
          <w:spacing w:val="1"/>
        </w:rPr>
        <w:t xml:space="preserve"> </w:t>
      </w:r>
      <w:r>
        <w:rPr>
          <w:color w:val="333333"/>
        </w:rPr>
        <w:t>составленного с учётом ранее изученных правил правописания (в том числе содержащего</w:t>
      </w:r>
      <w:r>
        <w:rPr>
          <w:color w:val="333333"/>
          <w:spacing w:val="1"/>
        </w:rPr>
        <w:t xml:space="preserve"> </w:t>
      </w:r>
      <w:r>
        <w:rPr>
          <w:color w:val="333333"/>
        </w:rPr>
        <w:t>изученные в течение третьего года обучения орфограммы, пунктограммы и слова с</w:t>
      </w:r>
      <w:r>
        <w:rPr>
          <w:color w:val="333333"/>
          <w:spacing w:val="1"/>
        </w:rPr>
        <w:t xml:space="preserve"> </w:t>
      </w:r>
      <w:r>
        <w:rPr>
          <w:color w:val="333333"/>
        </w:rPr>
        <w:t>непроверяемыми</w:t>
      </w:r>
      <w:r>
        <w:rPr>
          <w:color w:val="333333"/>
          <w:spacing w:val="-1"/>
        </w:rPr>
        <w:t xml:space="preserve"> </w:t>
      </w:r>
      <w:r>
        <w:rPr>
          <w:color w:val="333333"/>
        </w:rPr>
        <w:t>написаниями),</w:t>
      </w:r>
      <w:r>
        <w:rPr>
          <w:color w:val="333333"/>
          <w:spacing w:val="-1"/>
        </w:rPr>
        <w:t xml:space="preserve"> </w:t>
      </w:r>
      <w:r>
        <w:rPr>
          <w:color w:val="333333"/>
        </w:rPr>
        <w:t>соблюдать на</w:t>
      </w:r>
      <w:r>
        <w:rPr>
          <w:color w:val="333333"/>
          <w:spacing w:val="-5"/>
        </w:rPr>
        <w:t xml:space="preserve"> </w:t>
      </w:r>
      <w:r>
        <w:rPr>
          <w:color w:val="333333"/>
        </w:rPr>
        <w:t>письме</w:t>
      </w:r>
      <w:r>
        <w:rPr>
          <w:color w:val="333333"/>
          <w:spacing w:val="-2"/>
        </w:rPr>
        <w:t xml:space="preserve"> </w:t>
      </w:r>
      <w:r>
        <w:rPr>
          <w:color w:val="333333"/>
        </w:rPr>
        <w:t>правила</w:t>
      </w:r>
      <w:r>
        <w:rPr>
          <w:color w:val="333333"/>
          <w:spacing w:val="-2"/>
        </w:rPr>
        <w:t xml:space="preserve"> </w:t>
      </w:r>
      <w:r>
        <w:rPr>
          <w:color w:val="333333"/>
        </w:rPr>
        <w:t>речевого</w:t>
      </w:r>
      <w:r>
        <w:rPr>
          <w:color w:val="333333"/>
          <w:spacing w:val="-2"/>
        </w:rPr>
        <w:t xml:space="preserve"> </w:t>
      </w:r>
      <w:r>
        <w:rPr>
          <w:color w:val="333333"/>
        </w:rPr>
        <w:t>этикета.</w:t>
      </w:r>
    </w:p>
    <w:p w14:paraId="4559F6F2" w14:textId="77777777" w:rsidR="00533F70" w:rsidRDefault="004F5381" w:rsidP="002E055F">
      <w:pPr>
        <w:pStyle w:val="a5"/>
        <w:tabs>
          <w:tab w:val="left" w:pos="1983"/>
        </w:tabs>
        <w:ind w:left="1982"/>
        <w:rPr>
          <w:sz w:val="24"/>
        </w:rPr>
      </w:pPr>
      <w:r>
        <w:rPr>
          <w:color w:val="333333"/>
          <w:sz w:val="24"/>
        </w:rPr>
        <w:t>Текст.</w:t>
      </w:r>
    </w:p>
    <w:p w14:paraId="276381E6" w14:textId="77777777" w:rsidR="00533F70" w:rsidRDefault="004F5381">
      <w:pPr>
        <w:pStyle w:val="a3"/>
        <w:ind w:right="119"/>
      </w:pPr>
      <w:r>
        <w:rPr>
          <w:color w:val="333333"/>
        </w:rPr>
        <w:t>Анализировать текст с точки зрения его соответствия основным признакам; выявлять его</w:t>
      </w:r>
      <w:r>
        <w:rPr>
          <w:color w:val="333333"/>
          <w:spacing w:val="1"/>
        </w:rPr>
        <w:t xml:space="preserve"> </w:t>
      </w:r>
      <w:r>
        <w:rPr>
          <w:color w:val="333333"/>
        </w:rPr>
        <w:t>структуру, особенности абзацного членения, языковые средства выразительности в тексте:</w:t>
      </w:r>
      <w:r>
        <w:rPr>
          <w:color w:val="333333"/>
          <w:spacing w:val="-58"/>
        </w:rPr>
        <w:t xml:space="preserve"> </w:t>
      </w:r>
      <w:r>
        <w:rPr>
          <w:color w:val="333333"/>
        </w:rPr>
        <w:t>фонетические</w:t>
      </w:r>
      <w:r>
        <w:rPr>
          <w:color w:val="333333"/>
          <w:spacing w:val="-2"/>
        </w:rPr>
        <w:t xml:space="preserve"> </w:t>
      </w:r>
      <w:r>
        <w:rPr>
          <w:color w:val="333333"/>
        </w:rPr>
        <w:t>(звукопись), словообразовательные,</w:t>
      </w:r>
      <w:r>
        <w:rPr>
          <w:color w:val="333333"/>
          <w:spacing w:val="-1"/>
        </w:rPr>
        <w:t xml:space="preserve"> </w:t>
      </w:r>
      <w:r>
        <w:rPr>
          <w:color w:val="333333"/>
        </w:rPr>
        <w:t>лексические.</w:t>
      </w:r>
    </w:p>
    <w:p w14:paraId="2F7B222F" w14:textId="77777777" w:rsidR="00533F70" w:rsidRDefault="004F5381">
      <w:pPr>
        <w:pStyle w:val="a3"/>
      </w:pPr>
      <w:r>
        <w:rPr>
          <w:color w:val="333333"/>
        </w:rPr>
        <w:t>Проводить</w:t>
      </w:r>
      <w:r>
        <w:rPr>
          <w:color w:val="333333"/>
          <w:spacing w:val="-3"/>
        </w:rPr>
        <w:t xml:space="preserve"> </w:t>
      </w:r>
      <w:r>
        <w:rPr>
          <w:color w:val="333333"/>
        </w:rPr>
        <w:t>смысловой</w:t>
      </w:r>
      <w:r>
        <w:rPr>
          <w:color w:val="333333"/>
          <w:spacing w:val="-4"/>
        </w:rPr>
        <w:t xml:space="preserve"> </w:t>
      </w:r>
      <w:r>
        <w:rPr>
          <w:color w:val="333333"/>
        </w:rPr>
        <w:t>анализ</w:t>
      </w:r>
      <w:r>
        <w:rPr>
          <w:color w:val="333333"/>
          <w:spacing w:val="-4"/>
        </w:rPr>
        <w:t xml:space="preserve"> </w:t>
      </w:r>
      <w:r>
        <w:rPr>
          <w:color w:val="333333"/>
        </w:rPr>
        <w:t>текста,</w:t>
      </w:r>
      <w:r>
        <w:rPr>
          <w:color w:val="333333"/>
          <w:spacing w:val="-4"/>
        </w:rPr>
        <w:t xml:space="preserve"> </w:t>
      </w:r>
      <w:r>
        <w:rPr>
          <w:color w:val="333333"/>
        </w:rPr>
        <w:t>его</w:t>
      </w:r>
      <w:r>
        <w:rPr>
          <w:color w:val="333333"/>
          <w:spacing w:val="-5"/>
        </w:rPr>
        <w:t xml:space="preserve"> </w:t>
      </w:r>
      <w:r>
        <w:rPr>
          <w:color w:val="333333"/>
        </w:rPr>
        <w:t>композиционных</w:t>
      </w:r>
      <w:r>
        <w:rPr>
          <w:color w:val="333333"/>
          <w:spacing w:val="-2"/>
        </w:rPr>
        <w:t xml:space="preserve"> </w:t>
      </w:r>
      <w:r>
        <w:rPr>
          <w:color w:val="333333"/>
        </w:rPr>
        <w:t>особенностей,</w:t>
      </w:r>
      <w:r>
        <w:rPr>
          <w:color w:val="333333"/>
          <w:spacing w:val="-4"/>
        </w:rPr>
        <w:t xml:space="preserve"> </w:t>
      </w:r>
      <w:r>
        <w:rPr>
          <w:color w:val="333333"/>
        </w:rPr>
        <w:t>определять</w:t>
      </w:r>
      <w:r>
        <w:rPr>
          <w:color w:val="333333"/>
          <w:spacing w:val="-57"/>
        </w:rPr>
        <w:t xml:space="preserve"> </w:t>
      </w:r>
      <w:r>
        <w:rPr>
          <w:color w:val="333333"/>
        </w:rPr>
        <w:t>количество</w:t>
      </w:r>
      <w:r>
        <w:rPr>
          <w:color w:val="333333"/>
          <w:spacing w:val="-1"/>
        </w:rPr>
        <w:t xml:space="preserve"> </w:t>
      </w:r>
      <w:r>
        <w:rPr>
          <w:color w:val="333333"/>
        </w:rPr>
        <w:t>микротем</w:t>
      </w:r>
      <w:r>
        <w:rPr>
          <w:color w:val="333333"/>
          <w:spacing w:val="-1"/>
        </w:rPr>
        <w:t xml:space="preserve"> </w:t>
      </w:r>
      <w:r>
        <w:rPr>
          <w:color w:val="333333"/>
        </w:rPr>
        <w:t>и</w:t>
      </w:r>
      <w:r>
        <w:rPr>
          <w:color w:val="333333"/>
          <w:spacing w:val="-2"/>
        </w:rPr>
        <w:t xml:space="preserve"> </w:t>
      </w:r>
      <w:r>
        <w:rPr>
          <w:color w:val="333333"/>
        </w:rPr>
        <w:t>абзацев.</w:t>
      </w:r>
    </w:p>
    <w:p w14:paraId="21DB1F72" w14:textId="77777777" w:rsidR="00533F70" w:rsidRDefault="004F5381">
      <w:pPr>
        <w:pStyle w:val="a3"/>
      </w:pPr>
      <w:r>
        <w:rPr>
          <w:color w:val="333333"/>
        </w:rPr>
        <w:t>Выявлять</w:t>
      </w:r>
      <w:r>
        <w:rPr>
          <w:color w:val="333333"/>
          <w:spacing w:val="-3"/>
        </w:rPr>
        <w:t xml:space="preserve"> </w:t>
      </w:r>
      <w:r>
        <w:rPr>
          <w:color w:val="333333"/>
        </w:rPr>
        <w:t>лексические</w:t>
      </w:r>
      <w:r>
        <w:rPr>
          <w:color w:val="333333"/>
          <w:spacing w:val="-1"/>
        </w:rPr>
        <w:t xml:space="preserve"> </w:t>
      </w:r>
      <w:r>
        <w:rPr>
          <w:color w:val="333333"/>
        </w:rPr>
        <w:t>и</w:t>
      </w:r>
      <w:r>
        <w:rPr>
          <w:color w:val="333333"/>
          <w:spacing w:val="-3"/>
        </w:rPr>
        <w:t xml:space="preserve"> </w:t>
      </w:r>
      <w:r>
        <w:rPr>
          <w:color w:val="333333"/>
        </w:rPr>
        <w:t>грамматические</w:t>
      </w:r>
      <w:r>
        <w:rPr>
          <w:color w:val="333333"/>
          <w:spacing w:val="-3"/>
        </w:rPr>
        <w:t xml:space="preserve"> </w:t>
      </w:r>
      <w:r>
        <w:rPr>
          <w:color w:val="333333"/>
        </w:rPr>
        <w:t>средства</w:t>
      </w:r>
      <w:r>
        <w:rPr>
          <w:color w:val="333333"/>
          <w:spacing w:val="-3"/>
        </w:rPr>
        <w:t xml:space="preserve"> </w:t>
      </w:r>
      <w:r>
        <w:rPr>
          <w:color w:val="333333"/>
        </w:rPr>
        <w:t>связи</w:t>
      </w:r>
      <w:r>
        <w:rPr>
          <w:color w:val="333333"/>
          <w:spacing w:val="-2"/>
        </w:rPr>
        <w:t xml:space="preserve"> </w:t>
      </w:r>
      <w:r>
        <w:rPr>
          <w:color w:val="333333"/>
        </w:rPr>
        <w:t>предложений</w:t>
      </w:r>
      <w:r>
        <w:rPr>
          <w:color w:val="333333"/>
          <w:spacing w:val="-3"/>
        </w:rPr>
        <w:t xml:space="preserve"> </w:t>
      </w:r>
      <w:r>
        <w:rPr>
          <w:color w:val="333333"/>
        </w:rPr>
        <w:t>и</w:t>
      </w:r>
      <w:r>
        <w:rPr>
          <w:color w:val="333333"/>
          <w:spacing w:val="-2"/>
        </w:rPr>
        <w:t xml:space="preserve"> </w:t>
      </w:r>
      <w:r>
        <w:rPr>
          <w:color w:val="333333"/>
        </w:rPr>
        <w:t>частей</w:t>
      </w:r>
      <w:r>
        <w:rPr>
          <w:color w:val="333333"/>
          <w:spacing w:val="-2"/>
        </w:rPr>
        <w:t xml:space="preserve"> </w:t>
      </w:r>
      <w:r>
        <w:rPr>
          <w:color w:val="333333"/>
        </w:rPr>
        <w:t>текста.</w:t>
      </w:r>
    </w:p>
    <w:p w14:paraId="6E521EFE" w14:textId="77777777" w:rsidR="00533F70" w:rsidRDefault="004F5381">
      <w:pPr>
        <w:pStyle w:val="a3"/>
        <w:spacing w:before="1"/>
      </w:pPr>
      <w:r>
        <w:rPr>
          <w:color w:val="333333"/>
        </w:rPr>
        <w:t>Создавать</w:t>
      </w:r>
      <w:r>
        <w:rPr>
          <w:color w:val="333333"/>
          <w:spacing w:val="-2"/>
        </w:rPr>
        <w:t xml:space="preserve"> </w:t>
      </w:r>
      <w:r>
        <w:rPr>
          <w:color w:val="333333"/>
        </w:rPr>
        <w:t>тексты</w:t>
      </w:r>
      <w:r>
        <w:rPr>
          <w:color w:val="333333"/>
          <w:spacing w:val="-2"/>
        </w:rPr>
        <w:t xml:space="preserve"> </w:t>
      </w:r>
      <w:r>
        <w:rPr>
          <w:color w:val="333333"/>
        </w:rPr>
        <w:t>различных</w:t>
      </w:r>
      <w:r>
        <w:rPr>
          <w:color w:val="333333"/>
          <w:spacing w:val="-1"/>
        </w:rPr>
        <w:t xml:space="preserve"> </w:t>
      </w:r>
      <w:r>
        <w:rPr>
          <w:color w:val="333333"/>
        </w:rPr>
        <w:t>функционально-смысловых</w:t>
      </w:r>
      <w:r>
        <w:rPr>
          <w:color w:val="333333"/>
          <w:spacing w:val="-1"/>
        </w:rPr>
        <w:t xml:space="preserve"> </w:t>
      </w:r>
      <w:r>
        <w:rPr>
          <w:color w:val="333333"/>
        </w:rPr>
        <w:t>типов</w:t>
      </w:r>
      <w:r>
        <w:rPr>
          <w:color w:val="333333"/>
          <w:spacing w:val="-2"/>
        </w:rPr>
        <w:t xml:space="preserve"> </w:t>
      </w:r>
      <w:r>
        <w:rPr>
          <w:color w:val="333333"/>
        </w:rPr>
        <w:t>речи</w:t>
      </w:r>
      <w:r>
        <w:rPr>
          <w:color w:val="333333"/>
          <w:spacing w:val="-2"/>
        </w:rPr>
        <w:t xml:space="preserve"> </w:t>
      </w:r>
      <w:r>
        <w:rPr>
          <w:color w:val="333333"/>
        </w:rPr>
        <w:t>с</w:t>
      </w:r>
      <w:r>
        <w:rPr>
          <w:color w:val="333333"/>
          <w:spacing w:val="-4"/>
        </w:rPr>
        <w:t xml:space="preserve"> </w:t>
      </w:r>
      <w:r>
        <w:rPr>
          <w:color w:val="333333"/>
        </w:rPr>
        <w:t>опорой</w:t>
      </w:r>
      <w:r>
        <w:rPr>
          <w:color w:val="333333"/>
          <w:spacing w:val="-2"/>
        </w:rPr>
        <w:t xml:space="preserve"> </w:t>
      </w:r>
      <w:r>
        <w:rPr>
          <w:color w:val="333333"/>
        </w:rPr>
        <w:t>на</w:t>
      </w:r>
    </w:p>
    <w:p w14:paraId="5F7BFA85" w14:textId="77777777" w:rsidR="00533F70" w:rsidRDefault="004F5381">
      <w:pPr>
        <w:pStyle w:val="a3"/>
      </w:pPr>
      <w:r>
        <w:rPr>
          <w:color w:val="333333"/>
        </w:rPr>
        <w:t>жизненный и читательский опыт, на произведения искусства (в том числе сочинения-</w:t>
      </w:r>
      <w:r>
        <w:rPr>
          <w:color w:val="333333"/>
          <w:spacing w:val="1"/>
        </w:rPr>
        <w:t xml:space="preserve"> </w:t>
      </w:r>
      <w:r>
        <w:rPr>
          <w:color w:val="333333"/>
        </w:rPr>
        <w:t>миниатюры</w:t>
      </w:r>
      <w:r>
        <w:rPr>
          <w:color w:val="333333"/>
          <w:spacing w:val="-2"/>
        </w:rPr>
        <w:t xml:space="preserve"> </w:t>
      </w:r>
      <w:r>
        <w:rPr>
          <w:color w:val="333333"/>
        </w:rPr>
        <w:t>объёмом</w:t>
      </w:r>
      <w:r>
        <w:rPr>
          <w:color w:val="333333"/>
          <w:spacing w:val="-3"/>
        </w:rPr>
        <w:t xml:space="preserve"> </w:t>
      </w:r>
      <w:r>
        <w:rPr>
          <w:color w:val="333333"/>
        </w:rPr>
        <w:t>6</w:t>
      </w:r>
      <w:r>
        <w:rPr>
          <w:color w:val="333333"/>
          <w:spacing w:val="-1"/>
        </w:rPr>
        <w:t xml:space="preserve"> </w:t>
      </w:r>
      <w:r>
        <w:rPr>
          <w:color w:val="333333"/>
        </w:rPr>
        <w:t>и</w:t>
      </w:r>
      <w:r>
        <w:rPr>
          <w:color w:val="333333"/>
          <w:spacing w:val="-2"/>
        </w:rPr>
        <w:t xml:space="preserve"> </w:t>
      </w:r>
      <w:r>
        <w:rPr>
          <w:color w:val="333333"/>
        </w:rPr>
        <w:t>более</w:t>
      </w:r>
      <w:r>
        <w:rPr>
          <w:color w:val="333333"/>
          <w:spacing w:val="-3"/>
        </w:rPr>
        <w:t xml:space="preserve"> </w:t>
      </w:r>
      <w:r>
        <w:rPr>
          <w:color w:val="333333"/>
        </w:rPr>
        <w:t>предложений,</w:t>
      </w:r>
      <w:r>
        <w:rPr>
          <w:color w:val="333333"/>
          <w:spacing w:val="-4"/>
        </w:rPr>
        <w:t xml:space="preserve"> </w:t>
      </w:r>
      <w:r>
        <w:rPr>
          <w:color w:val="333333"/>
        </w:rPr>
        <w:t>классные</w:t>
      </w:r>
      <w:r>
        <w:rPr>
          <w:color w:val="333333"/>
          <w:spacing w:val="-2"/>
        </w:rPr>
        <w:t xml:space="preserve"> </w:t>
      </w:r>
      <w:r>
        <w:rPr>
          <w:color w:val="333333"/>
        </w:rPr>
        <w:t>сочинения</w:t>
      </w:r>
      <w:r>
        <w:rPr>
          <w:color w:val="333333"/>
          <w:spacing w:val="-2"/>
        </w:rPr>
        <w:t xml:space="preserve"> </w:t>
      </w:r>
      <w:r>
        <w:rPr>
          <w:color w:val="333333"/>
        </w:rPr>
        <w:t>объёмом</w:t>
      </w:r>
      <w:r>
        <w:rPr>
          <w:color w:val="333333"/>
          <w:spacing w:val="-2"/>
        </w:rPr>
        <w:t xml:space="preserve"> </w:t>
      </w:r>
      <w:r>
        <w:rPr>
          <w:color w:val="333333"/>
        </w:rPr>
        <w:t>не</w:t>
      </w:r>
      <w:r>
        <w:rPr>
          <w:color w:val="333333"/>
          <w:spacing w:val="-3"/>
        </w:rPr>
        <w:t xml:space="preserve"> </w:t>
      </w:r>
      <w:r>
        <w:rPr>
          <w:color w:val="333333"/>
        </w:rPr>
        <w:t>менее</w:t>
      </w:r>
      <w:r>
        <w:rPr>
          <w:color w:val="333333"/>
          <w:spacing w:val="-3"/>
        </w:rPr>
        <w:t xml:space="preserve"> </w:t>
      </w:r>
      <w:r>
        <w:rPr>
          <w:color w:val="333333"/>
        </w:rPr>
        <w:t>150</w:t>
      </w:r>
      <w:r>
        <w:rPr>
          <w:color w:val="333333"/>
          <w:spacing w:val="-57"/>
        </w:rPr>
        <w:t xml:space="preserve"> </w:t>
      </w:r>
      <w:r>
        <w:rPr>
          <w:color w:val="333333"/>
        </w:rPr>
        <w:t>слов</w:t>
      </w:r>
      <w:r>
        <w:rPr>
          <w:color w:val="333333"/>
          <w:spacing w:val="-2"/>
        </w:rPr>
        <w:t xml:space="preserve"> </w:t>
      </w:r>
      <w:r>
        <w:rPr>
          <w:color w:val="333333"/>
        </w:rPr>
        <w:t>с</w:t>
      </w:r>
      <w:r>
        <w:rPr>
          <w:color w:val="333333"/>
          <w:spacing w:val="3"/>
        </w:rPr>
        <w:t xml:space="preserve"> </w:t>
      </w:r>
      <w:r>
        <w:rPr>
          <w:color w:val="333333"/>
        </w:rPr>
        <w:t>учётом стиля</w:t>
      </w:r>
      <w:r>
        <w:rPr>
          <w:color w:val="333333"/>
          <w:spacing w:val="-1"/>
        </w:rPr>
        <w:t xml:space="preserve"> </w:t>
      </w:r>
      <w:r>
        <w:rPr>
          <w:color w:val="333333"/>
        </w:rPr>
        <w:t>и жанра</w:t>
      </w:r>
      <w:r>
        <w:rPr>
          <w:color w:val="333333"/>
          <w:spacing w:val="-1"/>
        </w:rPr>
        <w:t xml:space="preserve"> </w:t>
      </w:r>
      <w:r>
        <w:rPr>
          <w:color w:val="333333"/>
        </w:rPr>
        <w:t>сочинения,</w:t>
      </w:r>
      <w:r>
        <w:rPr>
          <w:color w:val="333333"/>
          <w:spacing w:val="-3"/>
        </w:rPr>
        <w:t xml:space="preserve"> </w:t>
      </w:r>
      <w:r>
        <w:rPr>
          <w:color w:val="333333"/>
        </w:rPr>
        <w:t>характера</w:t>
      </w:r>
      <w:r>
        <w:rPr>
          <w:color w:val="333333"/>
          <w:spacing w:val="-2"/>
        </w:rPr>
        <w:t xml:space="preserve"> </w:t>
      </w:r>
      <w:r>
        <w:rPr>
          <w:color w:val="333333"/>
        </w:rPr>
        <w:t>темы).</w:t>
      </w:r>
    </w:p>
    <w:p w14:paraId="3246B116" w14:textId="77777777" w:rsidR="00533F70" w:rsidRDefault="004F5381">
      <w:pPr>
        <w:pStyle w:val="a3"/>
        <w:ind w:right="271"/>
      </w:pPr>
      <w:r>
        <w:rPr>
          <w:color w:val="333333"/>
        </w:rPr>
        <w:t>Владеть умениями информационной переработки текста: составлять план прочитанного</w:t>
      </w:r>
      <w:r>
        <w:rPr>
          <w:color w:val="333333"/>
          <w:spacing w:val="1"/>
        </w:rPr>
        <w:t xml:space="preserve"> </w:t>
      </w:r>
      <w:r>
        <w:rPr>
          <w:color w:val="333333"/>
        </w:rPr>
        <w:t>текста (простой, сложный; назывной, вопросный, тезисный) с целью дальнейшего</w:t>
      </w:r>
      <w:r>
        <w:rPr>
          <w:color w:val="333333"/>
          <w:spacing w:val="1"/>
        </w:rPr>
        <w:t xml:space="preserve"> </w:t>
      </w:r>
      <w:r>
        <w:rPr>
          <w:color w:val="333333"/>
        </w:rPr>
        <w:t>воспроизведения содержания текста в устной и письменной форме, выделять главную и</w:t>
      </w:r>
      <w:r>
        <w:rPr>
          <w:color w:val="333333"/>
          <w:spacing w:val="1"/>
        </w:rPr>
        <w:t xml:space="preserve"> </w:t>
      </w:r>
      <w:r>
        <w:rPr>
          <w:color w:val="333333"/>
        </w:rPr>
        <w:t>второстепенную информацию в тексте, передавать содержание текста с изменением лица</w:t>
      </w:r>
      <w:r>
        <w:rPr>
          <w:color w:val="333333"/>
          <w:spacing w:val="-57"/>
        </w:rPr>
        <w:t xml:space="preserve"> </w:t>
      </w:r>
      <w:r>
        <w:rPr>
          <w:color w:val="333333"/>
        </w:rPr>
        <w:t>рассказчика,</w:t>
      </w:r>
      <w:r>
        <w:rPr>
          <w:color w:val="333333"/>
          <w:spacing w:val="-2"/>
        </w:rPr>
        <w:t xml:space="preserve"> </w:t>
      </w:r>
      <w:r>
        <w:rPr>
          <w:color w:val="333333"/>
        </w:rPr>
        <w:t>использовать способы</w:t>
      </w:r>
      <w:r>
        <w:rPr>
          <w:color w:val="333333"/>
          <w:spacing w:val="-2"/>
        </w:rPr>
        <w:t xml:space="preserve"> </w:t>
      </w:r>
      <w:r>
        <w:rPr>
          <w:color w:val="333333"/>
        </w:rPr>
        <w:t>информационной</w:t>
      </w:r>
      <w:r>
        <w:rPr>
          <w:color w:val="333333"/>
          <w:spacing w:val="-1"/>
        </w:rPr>
        <w:t xml:space="preserve"> </w:t>
      </w:r>
      <w:r>
        <w:rPr>
          <w:color w:val="333333"/>
        </w:rPr>
        <w:t>переработки</w:t>
      </w:r>
      <w:r>
        <w:rPr>
          <w:color w:val="333333"/>
          <w:spacing w:val="-2"/>
        </w:rPr>
        <w:t xml:space="preserve"> </w:t>
      </w:r>
      <w:r>
        <w:rPr>
          <w:color w:val="333333"/>
        </w:rPr>
        <w:t>текста,</w:t>
      </w:r>
      <w:r>
        <w:rPr>
          <w:color w:val="333333"/>
          <w:spacing w:val="-1"/>
        </w:rPr>
        <w:t xml:space="preserve"> </w:t>
      </w:r>
      <w:r>
        <w:rPr>
          <w:color w:val="333333"/>
        </w:rPr>
        <w:t>извлекать</w:t>
      </w:r>
    </w:p>
    <w:p w14:paraId="5D045AA1" w14:textId="77777777" w:rsidR="00533F70" w:rsidRDefault="004F5381">
      <w:pPr>
        <w:pStyle w:val="a3"/>
        <w:ind w:right="850"/>
      </w:pPr>
      <w:r>
        <w:rPr>
          <w:color w:val="333333"/>
        </w:rPr>
        <w:t>информацию из различных источников, в том числе из лингвистических словарей и</w:t>
      </w:r>
      <w:r>
        <w:rPr>
          <w:color w:val="333333"/>
          <w:spacing w:val="-57"/>
        </w:rPr>
        <w:t xml:space="preserve"> </w:t>
      </w:r>
      <w:r>
        <w:rPr>
          <w:color w:val="333333"/>
        </w:rPr>
        <w:t>справочной</w:t>
      </w:r>
      <w:r>
        <w:rPr>
          <w:color w:val="333333"/>
          <w:spacing w:val="-1"/>
        </w:rPr>
        <w:t xml:space="preserve"> </w:t>
      </w:r>
      <w:r>
        <w:rPr>
          <w:color w:val="333333"/>
        </w:rPr>
        <w:t>литературы,</w:t>
      </w:r>
      <w:r>
        <w:rPr>
          <w:color w:val="333333"/>
          <w:spacing w:val="-1"/>
        </w:rPr>
        <w:t xml:space="preserve"> </w:t>
      </w:r>
      <w:r>
        <w:rPr>
          <w:color w:val="333333"/>
        </w:rPr>
        <w:t>и</w:t>
      </w:r>
      <w:r>
        <w:rPr>
          <w:color w:val="333333"/>
          <w:spacing w:val="-1"/>
        </w:rPr>
        <w:t xml:space="preserve"> </w:t>
      </w:r>
      <w:r>
        <w:rPr>
          <w:color w:val="333333"/>
        </w:rPr>
        <w:t>использовать</w:t>
      </w:r>
      <w:r>
        <w:rPr>
          <w:color w:val="333333"/>
          <w:spacing w:val="1"/>
        </w:rPr>
        <w:t xml:space="preserve"> </w:t>
      </w:r>
      <w:r>
        <w:rPr>
          <w:color w:val="333333"/>
        </w:rPr>
        <w:t>её</w:t>
      </w:r>
      <w:r>
        <w:rPr>
          <w:color w:val="333333"/>
          <w:spacing w:val="-2"/>
        </w:rPr>
        <w:t xml:space="preserve"> </w:t>
      </w:r>
      <w:r>
        <w:rPr>
          <w:color w:val="333333"/>
        </w:rPr>
        <w:t>в учебной деятельности.</w:t>
      </w:r>
    </w:p>
    <w:p w14:paraId="0B15B0D4" w14:textId="77777777" w:rsidR="00533F70" w:rsidRDefault="004F5381">
      <w:pPr>
        <w:pStyle w:val="a3"/>
      </w:pPr>
      <w:r>
        <w:rPr>
          <w:color w:val="333333"/>
        </w:rPr>
        <w:t>Представлять</w:t>
      </w:r>
      <w:r>
        <w:rPr>
          <w:color w:val="333333"/>
          <w:spacing w:val="-2"/>
        </w:rPr>
        <w:t xml:space="preserve"> </w:t>
      </w:r>
      <w:r>
        <w:rPr>
          <w:color w:val="333333"/>
        </w:rPr>
        <w:t>сообщение</w:t>
      </w:r>
      <w:r>
        <w:rPr>
          <w:color w:val="333333"/>
          <w:spacing w:val="-3"/>
        </w:rPr>
        <w:t xml:space="preserve"> </w:t>
      </w:r>
      <w:r>
        <w:rPr>
          <w:color w:val="333333"/>
        </w:rPr>
        <w:t>на</w:t>
      </w:r>
      <w:r>
        <w:rPr>
          <w:color w:val="333333"/>
          <w:spacing w:val="-3"/>
        </w:rPr>
        <w:t xml:space="preserve"> </w:t>
      </w:r>
      <w:r>
        <w:rPr>
          <w:color w:val="333333"/>
        </w:rPr>
        <w:t>заданную</w:t>
      </w:r>
      <w:r>
        <w:rPr>
          <w:color w:val="333333"/>
          <w:spacing w:val="-1"/>
        </w:rPr>
        <w:t xml:space="preserve"> </w:t>
      </w:r>
      <w:r>
        <w:rPr>
          <w:color w:val="333333"/>
        </w:rPr>
        <w:t>тему</w:t>
      </w:r>
      <w:r>
        <w:rPr>
          <w:color w:val="333333"/>
          <w:spacing w:val="-7"/>
        </w:rPr>
        <w:t xml:space="preserve"> </w:t>
      </w:r>
      <w:r>
        <w:rPr>
          <w:color w:val="333333"/>
        </w:rPr>
        <w:t>в</w:t>
      </w:r>
      <w:r>
        <w:rPr>
          <w:color w:val="333333"/>
          <w:spacing w:val="-1"/>
        </w:rPr>
        <w:t xml:space="preserve"> </w:t>
      </w:r>
      <w:r>
        <w:rPr>
          <w:color w:val="333333"/>
        </w:rPr>
        <w:t>виде</w:t>
      </w:r>
      <w:r>
        <w:rPr>
          <w:color w:val="333333"/>
          <w:spacing w:val="-2"/>
        </w:rPr>
        <w:t xml:space="preserve"> </w:t>
      </w:r>
      <w:r>
        <w:rPr>
          <w:color w:val="333333"/>
        </w:rPr>
        <w:t>презентации.</w:t>
      </w:r>
    </w:p>
    <w:p w14:paraId="5A2D5C6D" w14:textId="77777777" w:rsidR="00533F70" w:rsidRDefault="004F5381">
      <w:pPr>
        <w:pStyle w:val="a3"/>
        <w:ind w:right="412"/>
      </w:pPr>
      <w:r>
        <w:rPr>
          <w:color w:val="333333"/>
        </w:rPr>
        <w:t>Представлять содержание научно-учебного текста в виде таблицы, схемы; представлять</w:t>
      </w:r>
      <w:r>
        <w:rPr>
          <w:color w:val="333333"/>
          <w:spacing w:val="-57"/>
        </w:rPr>
        <w:t xml:space="preserve"> </w:t>
      </w:r>
      <w:r>
        <w:rPr>
          <w:color w:val="333333"/>
        </w:rPr>
        <w:t>содержание</w:t>
      </w:r>
      <w:r>
        <w:rPr>
          <w:color w:val="333333"/>
          <w:spacing w:val="-2"/>
        </w:rPr>
        <w:t xml:space="preserve"> </w:t>
      </w:r>
      <w:r>
        <w:rPr>
          <w:color w:val="333333"/>
        </w:rPr>
        <w:t>таблицы, схемы в</w:t>
      </w:r>
      <w:r>
        <w:rPr>
          <w:color w:val="333333"/>
          <w:spacing w:val="-1"/>
        </w:rPr>
        <w:t xml:space="preserve"> </w:t>
      </w:r>
      <w:r>
        <w:rPr>
          <w:color w:val="333333"/>
        </w:rPr>
        <w:t>виде</w:t>
      </w:r>
      <w:r>
        <w:rPr>
          <w:color w:val="333333"/>
          <w:spacing w:val="-1"/>
        </w:rPr>
        <w:t xml:space="preserve"> </w:t>
      </w:r>
      <w:r>
        <w:rPr>
          <w:color w:val="333333"/>
        </w:rPr>
        <w:t>текста.</w:t>
      </w:r>
    </w:p>
    <w:p w14:paraId="193FB045" w14:textId="77777777" w:rsidR="00533F70" w:rsidRDefault="004F5381">
      <w:pPr>
        <w:pStyle w:val="a3"/>
      </w:pPr>
      <w:r>
        <w:rPr>
          <w:color w:val="333333"/>
        </w:rPr>
        <w:t>Редактировать</w:t>
      </w:r>
      <w:r>
        <w:rPr>
          <w:color w:val="333333"/>
          <w:spacing w:val="-2"/>
        </w:rPr>
        <w:t xml:space="preserve"> </w:t>
      </w:r>
      <w:r>
        <w:rPr>
          <w:color w:val="333333"/>
        </w:rPr>
        <w:t>тексты:</w:t>
      </w:r>
      <w:r>
        <w:rPr>
          <w:color w:val="333333"/>
          <w:spacing w:val="-4"/>
        </w:rPr>
        <w:t xml:space="preserve"> </w:t>
      </w:r>
      <w:r>
        <w:rPr>
          <w:color w:val="333333"/>
        </w:rPr>
        <w:t>сопоставлять</w:t>
      </w:r>
      <w:r>
        <w:rPr>
          <w:color w:val="333333"/>
          <w:spacing w:val="-2"/>
        </w:rPr>
        <w:t xml:space="preserve"> </w:t>
      </w:r>
      <w:r>
        <w:rPr>
          <w:color w:val="333333"/>
        </w:rPr>
        <w:t>исходный</w:t>
      </w:r>
      <w:r>
        <w:rPr>
          <w:color w:val="333333"/>
          <w:spacing w:val="-4"/>
        </w:rPr>
        <w:t xml:space="preserve"> </w:t>
      </w:r>
      <w:r>
        <w:rPr>
          <w:color w:val="333333"/>
        </w:rPr>
        <w:t>и</w:t>
      </w:r>
      <w:r>
        <w:rPr>
          <w:color w:val="333333"/>
          <w:spacing w:val="-2"/>
        </w:rPr>
        <w:t xml:space="preserve"> </w:t>
      </w:r>
      <w:r>
        <w:rPr>
          <w:color w:val="333333"/>
        </w:rPr>
        <w:t>отредактированный</w:t>
      </w:r>
      <w:r>
        <w:rPr>
          <w:color w:val="333333"/>
          <w:spacing w:val="-3"/>
        </w:rPr>
        <w:t xml:space="preserve"> </w:t>
      </w:r>
      <w:r>
        <w:rPr>
          <w:color w:val="333333"/>
        </w:rPr>
        <w:t>тексты,</w:t>
      </w:r>
    </w:p>
    <w:p w14:paraId="3B5A0568" w14:textId="77777777" w:rsidR="00533F70" w:rsidRDefault="004F5381">
      <w:pPr>
        <w:pStyle w:val="a3"/>
        <w:ind w:right="208"/>
      </w:pPr>
      <w:r>
        <w:rPr>
          <w:color w:val="333333"/>
        </w:rPr>
        <w:t>редактировать собственные тексты с целью совершенствования их содержания и формы с</w:t>
      </w:r>
      <w:r>
        <w:rPr>
          <w:color w:val="333333"/>
          <w:spacing w:val="-57"/>
        </w:rPr>
        <w:t xml:space="preserve"> </w:t>
      </w:r>
      <w:r>
        <w:rPr>
          <w:color w:val="333333"/>
        </w:rPr>
        <w:t>опорой</w:t>
      </w:r>
      <w:r>
        <w:rPr>
          <w:color w:val="333333"/>
          <w:spacing w:val="-1"/>
        </w:rPr>
        <w:t xml:space="preserve"> </w:t>
      </w:r>
      <w:r>
        <w:rPr>
          <w:color w:val="333333"/>
        </w:rPr>
        <w:t>на</w:t>
      </w:r>
      <w:r>
        <w:rPr>
          <w:color w:val="333333"/>
          <w:spacing w:val="-4"/>
        </w:rPr>
        <w:t xml:space="preserve"> </w:t>
      </w:r>
      <w:r>
        <w:rPr>
          <w:color w:val="333333"/>
        </w:rPr>
        <w:t>знание</w:t>
      </w:r>
      <w:r>
        <w:rPr>
          <w:color w:val="333333"/>
          <w:spacing w:val="-1"/>
        </w:rPr>
        <w:t xml:space="preserve"> </w:t>
      </w:r>
      <w:r>
        <w:rPr>
          <w:color w:val="333333"/>
        </w:rPr>
        <w:t>норм</w:t>
      </w:r>
      <w:r>
        <w:rPr>
          <w:color w:val="333333"/>
          <w:spacing w:val="-1"/>
        </w:rPr>
        <w:t xml:space="preserve"> </w:t>
      </w:r>
      <w:r>
        <w:rPr>
          <w:color w:val="333333"/>
        </w:rPr>
        <w:t>современного</w:t>
      </w:r>
      <w:r>
        <w:rPr>
          <w:color w:val="333333"/>
          <w:spacing w:val="-1"/>
        </w:rPr>
        <w:t xml:space="preserve"> </w:t>
      </w:r>
      <w:r>
        <w:rPr>
          <w:color w:val="333333"/>
        </w:rPr>
        <w:t>русского литературного языка</w:t>
      </w:r>
    </w:p>
    <w:p w14:paraId="078E456B" w14:textId="77777777" w:rsidR="00533F70" w:rsidRDefault="004F5381" w:rsidP="002E055F">
      <w:pPr>
        <w:pStyle w:val="a5"/>
        <w:tabs>
          <w:tab w:val="left" w:pos="1983"/>
        </w:tabs>
        <w:ind w:left="1982"/>
        <w:rPr>
          <w:sz w:val="24"/>
        </w:rPr>
      </w:pPr>
      <w:r>
        <w:rPr>
          <w:color w:val="333333"/>
          <w:sz w:val="24"/>
        </w:rPr>
        <w:t>Функциональные</w:t>
      </w:r>
      <w:r>
        <w:rPr>
          <w:color w:val="333333"/>
          <w:spacing w:val="-6"/>
          <w:sz w:val="24"/>
        </w:rPr>
        <w:t xml:space="preserve"> </w:t>
      </w:r>
      <w:r>
        <w:rPr>
          <w:color w:val="333333"/>
          <w:sz w:val="24"/>
        </w:rPr>
        <w:t>разновидности</w:t>
      </w:r>
      <w:r>
        <w:rPr>
          <w:color w:val="333333"/>
          <w:spacing w:val="-4"/>
          <w:sz w:val="24"/>
        </w:rPr>
        <w:t xml:space="preserve"> </w:t>
      </w:r>
      <w:r>
        <w:rPr>
          <w:color w:val="333333"/>
          <w:sz w:val="24"/>
        </w:rPr>
        <w:t>языка.</w:t>
      </w:r>
    </w:p>
    <w:p w14:paraId="7809DD27" w14:textId="77777777" w:rsidR="00533F70" w:rsidRDefault="004F5381">
      <w:pPr>
        <w:pStyle w:val="a3"/>
        <w:ind w:right="1027"/>
      </w:pPr>
      <w:r>
        <w:rPr>
          <w:color w:val="333333"/>
        </w:rPr>
        <w:t>Характеризовать функциональные разновидности языка: разговорную речь и</w:t>
      </w:r>
      <w:r>
        <w:rPr>
          <w:color w:val="333333"/>
          <w:spacing w:val="1"/>
        </w:rPr>
        <w:t xml:space="preserve"> </w:t>
      </w:r>
      <w:r>
        <w:rPr>
          <w:color w:val="333333"/>
        </w:rPr>
        <w:t>функциональные стили (научный, публицистический, официально-деловой), язык</w:t>
      </w:r>
      <w:r>
        <w:rPr>
          <w:color w:val="333333"/>
          <w:spacing w:val="-57"/>
        </w:rPr>
        <w:t xml:space="preserve"> </w:t>
      </w:r>
      <w:r>
        <w:rPr>
          <w:color w:val="333333"/>
        </w:rPr>
        <w:t>художественной литературы.</w:t>
      </w:r>
    </w:p>
    <w:p w14:paraId="2D7625B8" w14:textId="77777777" w:rsidR="00533F70" w:rsidRDefault="004F5381">
      <w:pPr>
        <w:pStyle w:val="a3"/>
        <w:spacing w:before="1"/>
        <w:ind w:right="154"/>
      </w:pPr>
      <w:r>
        <w:rPr>
          <w:color w:val="333333"/>
        </w:rPr>
        <w:t>Характеризовать особенности публицистического стиля (в том числе сферу употребления,</w:t>
      </w:r>
      <w:r>
        <w:rPr>
          <w:color w:val="333333"/>
          <w:spacing w:val="-57"/>
        </w:rPr>
        <w:t xml:space="preserve"> </w:t>
      </w:r>
      <w:r>
        <w:rPr>
          <w:color w:val="333333"/>
        </w:rPr>
        <w:t>функции), употребления языковых средств выразительности в текстах публицистического</w:t>
      </w:r>
      <w:r>
        <w:rPr>
          <w:color w:val="333333"/>
          <w:spacing w:val="-57"/>
        </w:rPr>
        <w:t xml:space="preserve"> </w:t>
      </w:r>
      <w:r>
        <w:rPr>
          <w:color w:val="333333"/>
        </w:rPr>
        <w:t>стиля, нормы построения текстов публицистического стиля, особенности жанров</w:t>
      </w:r>
      <w:r>
        <w:rPr>
          <w:color w:val="333333"/>
          <w:spacing w:val="1"/>
        </w:rPr>
        <w:t xml:space="preserve"> </w:t>
      </w:r>
      <w:r>
        <w:rPr>
          <w:color w:val="333333"/>
        </w:rPr>
        <w:t>(интервью,</w:t>
      </w:r>
      <w:r>
        <w:rPr>
          <w:color w:val="333333"/>
          <w:spacing w:val="-1"/>
        </w:rPr>
        <w:t xml:space="preserve"> </w:t>
      </w:r>
      <w:r>
        <w:rPr>
          <w:color w:val="333333"/>
        </w:rPr>
        <w:t>репортаж, заметка).</w:t>
      </w:r>
    </w:p>
    <w:p w14:paraId="2891C3C2" w14:textId="77777777" w:rsidR="00533F70" w:rsidRDefault="004F5381">
      <w:pPr>
        <w:pStyle w:val="a3"/>
        <w:ind w:right="869"/>
      </w:pPr>
      <w:r>
        <w:rPr>
          <w:color w:val="333333"/>
        </w:rPr>
        <w:t>Создавать тексты публицистического стиля в жанре репортажа, заметки, интервью;</w:t>
      </w:r>
      <w:r>
        <w:rPr>
          <w:color w:val="333333"/>
          <w:spacing w:val="-57"/>
        </w:rPr>
        <w:t xml:space="preserve"> </w:t>
      </w:r>
      <w:r>
        <w:rPr>
          <w:color w:val="333333"/>
        </w:rPr>
        <w:t>оформлять</w:t>
      </w:r>
      <w:r>
        <w:rPr>
          <w:color w:val="333333"/>
          <w:spacing w:val="-1"/>
        </w:rPr>
        <w:t xml:space="preserve"> </w:t>
      </w:r>
      <w:r>
        <w:rPr>
          <w:color w:val="333333"/>
        </w:rPr>
        <w:t>деловые</w:t>
      </w:r>
      <w:r>
        <w:rPr>
          <w:color w:val="333333"/>
          <w:spacing w:val="-2"/>
        </w:rPr>
        <w:t xml:space="preserve"> </w:t>
      </w:r>
      <w:r>
        <w:rPr>
          <w:color w:val="333333"/>
        </w:rPr>
        <w:t>бумаги (инструкция).</w:t>
      </w:r>
    </w:p>
    <w:p w14:paraId="7B0FC0FD" w14:textId="77777777" w:rsidR="00533F70" w:rsidRDefault="004F5381">
      <w:pPr>
        <w:pStyle w:val="a3"/>
        <w:ind w:right="1079"/>
      </w:pPr>
      <w:r>
        <w:rPr>
          <w:color w:val="333333"/>
        </w:rPr>
        <w:t>Владеть</w:t>
      </w:r>
      <w:r>
        <w:rPr>
          <w:color w:val="333333"/>
          <w:spacing w:val="12"/>
        </w:rPr>
        <w:t xml:space="preserve"> </w:t>
      </w:r>
      <w:r>
        <w:rPr>
          <w:color w:val="333333"/>
        </w:rPr>
        <w:t>нормами</w:t>
      </w:r>
      <w:r>
        <w:rPr>
          <w:color w:val="333333"/>
          <w:spacing w:val="12"/>
        </w:rPr>
        <w:t xml:space="preserve"> </w:t>
      </w:r>
      <w:r>
        <w:rPr>
          <w:color w:val="333333"/>
        </w:rPr>
        <w:t>построения</w:t>
      </w:r>
      <w:r>
        <w:rPr>
          <w:color w:val="333333"/>
          <w:spacing w:val="12"/>
        </w:rPr>
        <w:t xml:space="preserve"> </w:t>
      </w:r>
      <w:r>
        <w:rPr>
          <w:color w:val="333333"/>
        </w:rPr>
        <w:t>текстов</w:t>
      </w:r>
      <w:r>
        <w:rPr>
          <w:color w:val="333333"/>
          <w:spacing w:val="12"/>
        </w:rPr>
        <w:t xml:space="preserve"> </w:t>
      </w:r>
      <w:r>
        <w:rPr>
          <w:color w:val="333333"/>
        </w:rPr>
        <w:t>публицистического</w:t>
      </w:r>
      <w:r>
        <w:rPr>
          <w:color w:val="333333"/>
          <w:spacing w:val="12"/>
        </w:rPr>
        <w:t xml:space="preserve"> </w:t>
      </w:r>
      <w:r>
        <w:rPr>
          <w:color w:val="333333"/>
        </w:rPr>
        <w:t>стиля.</w:t>
      </w:r>
      <w:r>
        <w:rPr>
          <w:color w:val="333333"/>
          <w:spacing w:val="1"/>
        </w:rPr>
        <w:t xml:space="preserve"> </w:t>
      </w:r>
      <w:r>
        <w:rPr>
          <w:color w:val="333333"/>
        </w:rPr>
        <w:t>Характеризовать особенности официально-делового стиля (в том числе сферу</w:t>
      </w:r>
      <w:r>
        <w:rPr>
          <w:color w:val="333333"/>
          <w:spacing w:val="1"/>
        </w:rPr>
        <w:t xml:space="preserve"> </w:t>
      </w:r>
      <w:r>
        <w:rPr>
          <w:color w:val="333333"/>
        </w:rPr>
        <w:t>употребления,</w:t>
      </w:r>
      <w:r>
        <w:rPr>
          <w:color w:val="333333"/>
          <w:spacing w:val="-5"/>
        </w:rPr>
        <w:t xml:space="preserve"> </w:t>
      </w:r>
      <w:r>
        <w:rPr>
          <w:color w:val="333333"/>
        </w:rPr>
        <w:t>функции,</w:t>
      </w:r>
      <w:r>
        <w:rPr>
          <w:color w:val="333333"/>
          <w:spacing w:val="-4"/>
        </w:rPr>
        <w:t xml:space="preserve"> </w:t>
      </w:r>
      <w:r>
        <w:rPr>
          <w:color w:val="333333"/>
        </w:rPr>
        <w:t>языковые</w:t>
      </w:r>
      <w:r>
        <w:rPr>
          <w:color w:val="333333"/>
          <w:spacing w:val="-6"/>
        </w:rPr>
        <w:t xml:space="preserve"> </w:t>
      </w:r>
      <w:r>
        <w:rPr>
          <w:color w:val="333333"/>
        </w:rPr>
        <w:t>особенности),</w:t>
      </w:r>
      <w:r>
        <w:rPr>
          <w:color w:val="333333"/>
          <w:spacing w:val="-5"/>
        </w:rPr>
        <w:t xml:space="preserve"> </w:t>
      </w:r>
      <w:r>
        <w:rPr>
          <w:color w:val="333333"/>
        </w:rPr>
        <w:t>особенности</w:t>
      </w:r>
      <w:r>
        <w:rPr>
          <w:color w:val="333333"/>
          <w:spacing w:val="-3"/>
        </w:rPr>
        <w:t xml:space="preserve"> </w:t>
      </w:r>
      <w:r>
        <w:rPr>
          <w:color w:val="333333"/>
        </w:rPr>
        <w:t>жанра</w:t>
      </w:r>
      <w:r>
        <w:rPr>
          <w:color w:val="333333"/>
          <w:spacing w:val="-5"/>
        </w:rPr>
        <w:t xml:space="preserve"> </w:t>
      </w:r>
      <w:r>
        <w:rPr>
          <w:color w:val="333333"/>
        </w:rPr>
        <w:t>инструкции.</w:t>
      </w:r>
    </w:p>
    <w:p w14:paraId="266BB01C" w14:textId="77777777" w:rsidR="00533F70" w:rsidRDefault="004F5381">
      <w:pPr>
        <w:pStyle w:val="a3"/>
        <w:ind w:right="358"/>
      </w:pPr>
      <w:r>
        <w:rPr>
          <w:color w:val="333333"/>
        </w:rPr>
        <w:t>Применять знания о функциональных разновидностях языка при выполнении языкового</w:t>
      </w:r>
      <w:r>
        <w:rPr>
          <w:color w:val="333333"/>
          <w:spacing w:val="-57"/>
        </w:rPr>
        <w:t xml:space="preserve"> </w:t>
      </w:r>
      <w:r>
        <w:rPr>
          <w:color w:val="333333"/>
        </w:rPr>
        <w:t>анализа</w:t>
      </w:r>
      <w:r>
        <w:rPr>
          <w:color w:val="333333"/>
          <w:spacing w:val="-2"/>
        </w:rPr>
        <w:t xml:space="preserve"> </w:t>
      </w:r>
      <w:r>
        <w:rPr>
          <w:color w:val="333333"/>
        </w:rPr>
        <w:t>различных</w:t>
      </w:r>
      <w:r>
        <w:rPr>
          <w:color w:val="333333"/>
          <w:spacing w:val="2"/>
        </w:rPr>
        <w:t xml:space="preserve"> </w:t>
      </w:r>
      <w:r>
        <w:rPr>
          <w:color w:val="333333"/>
        </w:rPr>
        <w:t>видов и в</w:t>
      </w:r>
      <w:r>
        <w:rPr>
          <w:color w:val="333333"/>
          <w:spacing w:val="-2"/>
        </w:rPr>
        <w:t xml:space="preserve"> </w:t>
      </w:r>
      <w:r>
        <w:rPr>
          <w:color w:val="333333"/>
        </w:rPr>
        <w:t>речевой практике.</w:t>
      </w:r>
    </w:p>
    <w:p w14:paraId="0C4FE1F0" w14:textId="77777777" w:rsidR="00533F70" w:rsidRDefault="00533F70">
      <w:pPr>
        <w:sectPr w:rsidR="00533F70">
          <w:pgSz w:w="11910" w:h="16840"/>
          <w:pgMar w:top="1040" w:right="720" w:bottom="280" w:left="740" w:header="720" w:footer="720" w:gutter="0"/>
          <w:cols w:space="720"/>
        </w:sectPr>
      </w:pPr>
    </w:p>
    <w:p w14:paraId="6F9B7DC4" w14:textId="77777777" w:rsidR="00533F70" w:rsidRDefault="004F5381" w:rsidP="002E055F">
      <w:pPr>
        <w:pStyle w:val="a5"/>
        <w:tabs>
          <w:tab w:val="left" w:pos="1983"/>
        </w:tabs>
        <w:spacing w:before="66"/>
        <w:ind w:left="1982"/>
        <w:rPr>
          <w:sz w:val="24"/>
        </w:rPr>
      </w:pPr>
      <w:r>
        <w:rPr>
          <w:color w:val="333333"/>
          <w:sz w:val="24"/>
        </w:rPr>
        <w:lastRenderedPageBreak/>
        <w:t>Система</w:t>
      </w:r>
      <w:r>
        <w:rPr>
          <w:color w:val="333333"/>
          <w:spacing w:val="-2"/>
          <w:sz w:val="24"/>
        </w:rPr>
        <w:t xml:space="preserve"> </w:t>
      </w:r>
      <w:r>
        <w:rPr>
          <w:color w:val="333333"/>
          <w:sz w:val="24"/>
        </w:rPr>
        <w:t>языка.</w:t>
      </w:r>
    </w:p>
    <w:p w14:paraId="3B34B047" w14:textId="77777777" w:rsidR="00533F70" w:rsidRDefault="004F5381">
      <w:pPr>
        <w:pStyle w:val="a3"/>
        <w:ind w:right="1179"/>
      </w:pPr>
      <w:r>
        <w:rPr>
          <w:color w:val="333333"/>
        </w:rPr>
        <w:t>Распознавать изученные орфограммы; проводить орфографический анализ слов,</w:t>
      </w:r>
      <w:r>
        <w:rPr>
          <w:color w:val="333333"/>
          <w:spacing w:val="-57"/>
        </w:rPr>
        <w:t xml:space="preserve"> </w:t>
      </w:r>
      <w:r>
        <w:rPr>
          <w:color w:val="333333"/>
        </w:rPr>
        <w:t>применять</w:t>
      </w:r>
      <w:r>
        <w:rPr>
          <w:color w:val="333333"/>
          <w:spacing w:val="-2"/>
        </w:rPr>
        <w:t xml:space="preserve"> </w:t>
      </w:r>
      <w:r>
        <w:rPr>
          <w:color w:val="333333"/>
        </w:rPr>
        <w:t>знания по</w:t>
      </w:r>
      <w:r>
        <w:rPr>
          <w:color w:val="333333"/>
          <w:spacing w:val="-1"/>
        </w:rPr>
        <w:t xml:space="preserve"> </w:t>
      </w:r>
      <w:r>
        <w:rPr>
          <w:color w:val="333333"/>
        </w:rPr>
        <w:t>орфографии в</w:t>
      </w:r>
      <w:r>
        <w:rPr>
          <w:color w:val="333333"/>
          <w:spacing w:val="-2"/>
        </w:rPr>
        <w:t xml:space="preserve"> </w:t>
      </w:r>
      <w:r>
        <w:rPr>
          <w:color w:val="333333"/>
        </w:rPr>
        <w:t>практике</w:t>
      </w:r>
      <w:r>
        <w:rPr>
          <w:color w:val="333333"/>
          <w:spacing w:val="-1"/>
        </w:rPr>
        <w:t xml:space="preserve"> </w:t>
      </w:r>
      <w:r>
        <w:rPr>
          <w:color w:val="333333"/>
        </w:rPr>
        <w:t>правописания.</w:t>
      </w:r>
    </w:p>
    <w:p w14:paraId="6F5B792B" w14:textId="77777777" w:rsidR="00533F70" w:rsidRDefault="004F5381">
      <w:pPr>
        <w:pStyle w:val="a3"/>
        <w:spacing w:before="1"/>
        <w:ind w:right="736"/>
      </w:pPr>
      <w:r>
        <w:rPr>
          <w:color w:val="333333"/>
        </w:rPr>
        <w:t>Использовать знания по морфемике и словообразованию при выполнении языкового</w:t>
      </w:r>
      <w:r>
        <w:rPr>
          <w:color w:val="333333"/>
          <w:spacing w:val="-57"/>
        </w:rPr>
        <w:t xml:space="preserve"> </w:t>
      </w:r>
      <w:r>
        <w:rPr>
          <w:color w:val="333333"/>
        </w:rPr>
        <w:t>анализа</w:t>
      </w:r>
      <w:r>
        <w:rPr>
          <w:color w:val="333333"/>
          <w:spacing w:val="-2"/>
        </w:rPr>
        <w:t xml:space="preserve"> </w:t>
      </w:r>
      <w:r>
        <w:rPr>
          <w:color w:val="333333"/>
        </w:rPr>
        <w:t>различных</w:t>
      </w:r>
      <w:r>
        <w:rPr>
          <w:color w:val="333333"/>
          <w:spacing w:val="2"/>
        </w:rPr>
        <w:t xml:space="preserve"> </w:t>
      </w:r>
      <w:r>
        <w:rPr>
          <w:color w:val="333333"/>
        </w:rPr>
        <w:t>видов и</w:t>
      </w:r>
      <w:r>
        <w:rPr>
          <w:color w:val="333333"/>
          <w:spacing w:val="-1"/>
        </w:rPr>
        <w:t xml:space="preserve"> </w:t>
      </w:r>
      <w:r>
        <w:rPr>
          <w:color w:val="333333"/>
        </w:rPr>
        <w:t>в</w:t>
      </w:r>
      <w:r>
        <w:rPr>
          <w:color w:val="333333"/>
          <w:spacing w:val="-1"/>
        </w:rPr>
        <w:t xml:space="preserve"> </w:t>
      </w:r>
      <w:r>
        <w:rPr>
          <w:color w:val="333333"/>
        </w:rPr>
        <w:t>практике правописания.</w:t>
      </w:r>
    </w:p>
    <w:p w14:paraId="23445D9C" w14:textId="77777777" w:rsidR="00533F70" w:rsidRDefault="004F5381">
      <w:pPr>
        <w:pStyle w:val="a3"/>
        <w:ind w:right="413"/>
      </w:pPr>
      <w:r>
        <w:rPr>
          <w:color w:val="333333"/>
        </w:rPr>
        <w:t>Объяснять значения фразеологизмов, пословиц и поговорок, афоризмов, крылатых слов</w:t>
      </w:r>
      <w:r>
        <w:rPr>
          <w:color w:val="333333"/>
          <w:spacing w:val="-57"/>
        </w:rPr>
        <w:t xml:space="preserve"> </w:t>
      </w:r>
      <w:r>
        <w:rPr>
          <w:color w:val="333333"/>
        </w:rPr>
        <w:t>(на основе изученного), в том числе с использованием фразеологических словарей</w:t>
      </w:r>
      <w:r>
        <w:rPr>
          <w:color w:val="333333"/>
          <w:spacing w:val="1"/>
        </w:rPr>
        <w:t xml:space="preserve"> </w:t>
      </w:r>
      <w:r>
        <w:rPr>
          <w:color w:val="333333"/>
        </w:rPr>
        <w:t>русского</w:t>
      </w:r>
      <w:r>
        <w:rPr>
          <w:color w:val="333333"/>
          <w:spacing w:val="-1"/>
        </w:rPr>
        <w:t xml:space="preserve"> </w:t>
      </w:r>
      <w:r>
        <w:rPr>
          <w:color w:val="333333"/>
        </w:rPr>
        <w:t>языка.</w:t>
      </w:r>
    </w:p>
    <w:p w14:paraId="10C7EE3C" w14:textId="77777777" w:rsidR="00533F70" w:rsidRDefault="004F5381">
      <w:pPr>
        <w:pStyle w:val="a3"/>
        <w:ind w:right="1038"/>
      </w:pPr>
      <w:r>
        <w:rPr>
          <w:color w:val="333333"/>
        </w:rPr>
        <w:t>Распознавать метафору, олицетворение, эпитет, гиперболу, литоту; понимать их</w:t>
      </w:r>
      <w:r>
        <w:rPr>
          <w:color w:val="333333"/>
          <w:spacing w:val="1"/>
        </w:rPr>
        <w:t xml:space="preserve"> </w:t>
      </w:r>
      <w:r>
        <w:rPr>
          <w:color w:val="333333"/>
        </w:rPr>
        <w:t>коммуникативное назначение в художественном тексте и использовать в речи как</w:t>
      </w:r>
      <w:r>
        <w:rPr>
          <w:color w:val="333333"/>
          <w:spacing w:val="-57"/>
        </w:rPr>
        <w:t xml:space="preserve"> </w:t>
      </w:r>
      <w:r>
        <w:rPr>
          <w:color w:val="333333"/>
        </w:rPr>
        <w:t>средство</w:t>
      </w:r>
      <w:r>
        <w:rPr>
          <w:color w:val="333333"/>
          <w:spacing w:val="-1"/>
        </w:rPr>
        <w:t xml:space="preserve"> </w:t>
      </w:r>
      <w:r>
        <w:rPr>
          <w:color w:val="333333"/>
        </w:rPr>
        <w:t>выразительности.</w:t>
      </w:r>
    </w:p>
    <w:p w14:paraId="610B2EFD" w14:textId="77777777" w:rsidR="00533F70" w:rsidRDefault="004F5381">
      <w:pPr>
        <w:pStyle w:val="a3"/>
        <w:ind w:right="284"/>
      </w:pPr>
      <w:r>
        <w:rPr>
          <w:color w:val="333333"/>
        </w:rPr>
        <w:t>Характеризовать слово с точки зрения сферы его употребления, происхождения,</w:t>
      </w:r>
      <w:r>
        <w:rPr>
          <w:color w:val="333333"/>
          <w:spacing w:val="1"/>
        </w:rPr>
        <w:t xml:space="preserve"> </w:t>
      </w:r>
      <w:r>
        <w:rPr>
          <w:color w:val="333333"/>
        </w:rPr>
        <w:t>активного и пассивного запаса и стилистической окраски; проводить лексический анализ</w:t>
      </w:r>
      <w:r>
        <w:rPr>
          <w:color w:val="333333"/>
          <w:spacing w:val="-57"/>
        </w:rPr>
        <w:t xml:space="preserve"> </w:t>
      </w:r>
      <w:r>
        <w:rPr>
          <w:color w:val="333333"/>
        </w:rPr>
        <w:t>слов, применять знания по лексике и фразеологии при выполнении языкового анализа</w:t>
      </w:r>
      <w:r>
        <w:rPr>
          <w:color w:val="333333"/>
          <w:spacing w:val="1"/>
        </w:rPr>
        <w:t xml:space="preserve"> </w:t>
      </w:r>
      <w:r>
        <w:rPr>
          <w:color w:val="333333"/>
        </w:rPr>
        <w:t>различных</w:t>
      </w:r>
      <w:r>
        <w:rPr>
          <w:color w:val="333333"/>
          <w:spacing w:val="1"/>
        </w:rPr>
        <w:t xml:space="preserve"> </w:t>
      </w:r>
      <w:r>
        <w:rPr>
          <w:color w:val="333333"/>
        </w:rPr>
        <w:t>видов и в</w:t>
      </w:r>
      <w:r>
        <w:rPr>
          <w:color w:val="333333"/>
          <w:spacing w:val="-1"/>
        </w:rPr>
        <w:t xml:space="preserve"> </w:t>
      </w:r>
      <w:r>
        <w:rPr>
          <w:color w:val="333333"/>
        </w:rPr>
        <w:t>речевой</w:t>
      </w:r>
      <w:r>
        <w:rPr>
          <w:color w:val="333333"/>
          <w:spacing w:val="2"/>
        </w:rPr>
        <w:t xml:space="preserve"> </w:t>
      </w:r>
      <w:r>
        <w:rPr>
          <w:color w:val="333333"/>
        </w:rPr>
        <w:t>практике.</w:t>
      </w:r>
    </w:p>
    <w:p w14:paraId="05168CC9" w14:textId="77777777" w:rsidR="00533F70" w:rsidRDefault="004F5381">
      <w:pPr>
        <w:pStyle w:val="a3"/>
        <w:ind w:right="793"/>
      </w:pPr>
      <w:r>
        <w:rPr>
          <w:color w:val="333333"/>
        </w:rPr>
        <w:t>Распознавать омонимию слов разных частей речи; различать лексическую и</w:t>
      </w:r>
      <w:r>
        <w:rPr>
          <w:color w:val="333333"/>
          <w:spacing w:val="1"/>
        </w:rPr>
        <w:t xml:space="preserve"> </w:t>
      </w:r>
      <w:r>
        <w:rPr>
          <w:color w:val="333333"/>
        </w:rPr>
        <w:t>грамматическую омонимию, понимать особенности употребления омонимов в речи.</w:t>
      </w:r>
      <w:r>
        <w:rPr>
          <w:color w:val="333333"/>
          <w:spacing w:val="-57"/>
        </w:rPr>
        <w:t xml:space="preserve"> </w:t>
      </w:r>
      <w:r>
        <w:rPr>
          <w:color w:val="333333"/>
        </w:rPr>
        <w:t>Использовать</w:t>
      </w:r>
      <w:r>
        <w:rPr>
          <w:color w:val="333333"/>
          <w:spacing w:val="-1"/>
        </w:rPr>
        <w:t xml:space="preserve"> </w:t>
      </w:r>
      <w:r>
        <w:rPr>
          <w:color w:val="333333"/>
        </w:rPr>
        <w:t>грамматические</w:t>
      </w:r>
      <w:r>
        <w:rPr>
          <w:color w:val="333333"/>
          <w:spacing w:val="-2"/>
        </w:rPr>
        <w:t xml:space="preserve"> </w:t>
      </w:r>
      <w:r>
        <w:rPr>
          <w:color w:val="333333"/>
        </w:rPr>
        <w:t>словари</w:t>
      </w:r>
      <w:r>
        <w:rPr>
          <w:color w:val="333333"/>
          <w:spacing w:val="-1"/>
        </w:rPr>
        <w:t xml:space="preserve"> </w:t>
      </w:r>
      <w:r>
        <w:rPr>
          <w:color w:val="333333"/>
        </w:rPr>
        <w:t>и</w:t>
      </w:r>
      <w:r>
        <w:rPr>
          <w:color w:val="333333"/>
          <w:spacing w:val="-1"/>
        </w:rPr>
        <w:t xml:space="preserve"> </w:t>
      </w:r>
      <w:r>
        <w:rPr>
          <w:color w:val="333333"/>
        </w:rPr>
        <w:t>справочники</w:t>
      </w:r>
      <w:r>
        <w:rPr>
          <w:color w:val="333333"/>
          <w:spacing w:val="-1"/>
        </w:rPr>
        <w:t xml:space="preserve"> </w:t>
      </w:r>
      <w:r>
        <w:rPr>
          <w:color w:val="333333"/>
        </w:rPr>
        <w:t>в</w:t>
      </w:r>
      <w:r>
        <w:rPr>
          <w:color w:val="333333"/>
          <w:spacing w:val="-2"/>
        </w:rPr>
        <w:t xml:space="preserve"> </w:t>
      </w:r>
      <w:r>
        <w:rPr>
          <w:color w:val="333333"/>
        </w:rPr>
        <w:t>речевой</w:t>
      </w:r>
      <w:r>
        <w:rPr>
          <w:color w:val="333333"/>
          <w:spacing w:val="-1"/>
        </w:rPr>
        <w:t xml:space="preserve"> </w:t>
      </w:r>
      <w:r>
        <w:rPr>
          <w:color w:val="333333"/>
        </w:rPr>
        <w:t>практике.</w:t>
      </w:r>
    </w:p>
    <w:p w14:paraId="4D23AB93" w14:textId="77777777" w:rsidR="00533F70" w:rsidRDefault="004F5381" w:rsidP="002E055F">
      <w:pPr>
        <w:pStyle w:val="a5"/>
        <w:tabs>
          <w:tab w:val="left" w:pos="1983"/>
        </w:tabs>
        <w:ind w:left="1982"/>
        <w:rPr>
          <w:sz w:val="24"/>
        </w:rPr>
      </w:pPr>
      <w:r>
        <w:rPr>
          <w:color w:val="333333"/>
          <w:sz w:val="24"/>
        </w:rPr>
        <w:t>Морфология.</w:t>
      </w:r>
      <w:r>
        <w:rPr>
          <w:color w:val="333333"/>
          <w:spacing w:val="-6"/>
          <w:sz w:val="24"/>
        </w:rPr>
        <w:t xml:space="preserve"> </w:t>
      </w:r>
      <w:r>
        <w:rPr>
          <w:color w:val="333333"/>
          <w:sz w:val="24"/>
        </w:rPr>
        <w:t>Культура</w:t>
      </w:r>
      <w:r>
        <w:rPr>
          <w:color w:val="333333"/>
          <w:spacing w:val="-3"/>
          <w:sz w:val="24"/>
        </w:rPr>
        <w:t xml:space="preserve"> </w:t>
      </w:r>
      <w:r>
        <w:rPr>
          <w:color w:val="333333"/>
          <w:sz w:val="24"/>
        </w:rPr>
        <w:t>речи.</w:t>
      </w:r>
    </w:p>
    <w:p w14:paraId="6C79F4DA" w14:textId="77777777" w:rsidR="00533F70" w:rsidRDefault="004F5381">
      <w:pPr>
        <w:pStyle w:val="a3"/>
        <w:ind w:right="614"/>
        <w:jc w:val="both"/>
      </w:pPr>
      <w:r>
        <w:rPr>
          <w:color w:val="333333"/>
        </w:rPr>
        <w:t>Распознавать причастия и деепричастия, наречия, служебные слова (предлоги, союзы,</w:t>
      </w:r>
      <w:r>
        <w:rPr>
          <w:color w:val="333333"/>
          <w:spacing w:val="-57"/>
        </w:rPr>
        <w:t xml:space="preserve"> </w:t>
      </w:r>
      <w:r>
        <w:rPr>
          <w:color w:val="333333"/>
        </w:rPr>
        <w:t>частицы), междометия, звукоподражательные слова и проводить их морфологический</w:t>
      </w:r>
      <w:r>
        <w:rPr>
          <w:color w:val="333333"/>
          <w:spacing w:val="-57"/>
        </w:rPr>
        <w:t xml:space="preserve"> </w:t>
      </w:r>
      <w:r>
        <w:rPr>
          <w:color w:val="333333"/>
        </w:rPr>
        <w:t>анализ:</w:t>
      </w:r>
    </w:p>
    <w:p w14:paraId="1DB32FDB" w14:textId="77777777" w:rsidR="00533F70" w:rsidRDefault="004F5381">
      <w:pPr>
        <w:pStyle w:val="a3"/>
        <w:spacing w:before="1"/>
        <w:ind w:right="251"/>
      </w:pPr>
      <w:r>
        <w:rPr>
          <w:color w:val="333333"/>
        </w:rPr>
        <w:t>определять общее грамматическое значение, морфологические признаки, синтаксические</w:t>
      </w:r>
      <w:r>
        <w:rPr>
          <w:color w:val="333333"/>
          <w:spacing w:val="-57"/>
        </w:rPr>
        <w:t xml:space="preserve"> </w:t>
      </w:r>
      <w:r>
        <w:rPr>
          <w:color w:val="333333"/>
        </w:rPr>
        <w:t>функции.</w:t>
      </w:r>
    </w:p>
    <w:p w14:paraId="7E3FA452" w14:textId="77777777" w:rsidR="00533F70" w:rsidRDefault="004F5381" w:rsidP="002E055F">
      <w:pPr>
        <w:pStyle w:val="a5"/>
        <w:tabs>
          <w:tab w:val="left" w:pos="1983"/>
        </w:tabs>
        <w:ind w:left="1982"/>
        <w:rPr>
          <w:sz w:val="24"/>
        </w:rPr>
      </w:pPr>
      <w:r>
        <w:rPr>
          <w:color w:val="333333"/>
          <w:sz w:val="24"/>
        </w:rPr>
        <w:t>Причастие.</w:t>
      </w:r>
    </w:p>
    <w:p w14:paraId="6A8FCDBB" w14:textId="77777777" w:rsidR="00533F70" w:rsidRDefault="004F5381">
      <w:pPr>
        <w:pStyle w:val="a3"/>
        <w:ind w:right="441"/>
      </w:pPr>
      <w:r>
        <w:rPr>
          <w:color w:val="333333"/>
        </w:rPr>
        <w:t>Характеризовать</w:t>
      </w:r>
      <w:r>
        <w:rPr>
          <w:color w:val="333333"/>
          <w:spacing w:val="-3"/>
        </w:rPr>
        <w:t xml:space="preserve"> </w:t>
      </w:r>
      <w:r>
        <w:rPr>
          <w:color w:val="333333"/>
        </w:rPr>
        <w:t>причастия</w:t>
      </w:r>
      <w:r>
        <w:rPr>
          <w:color w:val="333333"/>
          <w:spacing w:val="-4"/>
        </w:rPr>
        <w:t xml:space="preserve"> </w:t>
      </w:r>
      <w:r>
        <w:rPr>
          <w:color w:val="333333"/>
        </w:rPr>
        <w:t>как</w:t>
      </w:r>
      <w:r>
        <w:rPr>
          <w:color w:val="333333"/>
          <w:spacing w:val="-4"/>
        </w:rPr>
        <w:t xml:space="preserve"> </w:t>
      </w:r>
      <w:r>
        <w:rPr>
          <w:color w:val="333333"/>
        </w:rPr>
        <w:t>особую</w:t>
      </w:r>
      <w:r>
        <w:rPr>
          <w:color w:val="333333"/>
          <w:spacing w:val="-3"/>
        </w:rPr>
        <w:t xml:space="preserve"> </w:t>
      </w:r>
      <w:r>
        <w:rPr>
          <w:color w:val="333333"/>
        </w:rPr>
        <w:t>группу</w:t>
      </w:r>
      <w:r>
        <w:rPr>
          <w:color w:val="333333"/>
          <w:spacing w:val="-7"/>
        </w:rPr>
        <w:t xml:space="preserve"> </w:t>
      </w:r>
      <w:r>
        <w:rPr>
          <w:color w:val="333333"/>
        </w:rPr>
        <w:t>слов,</w:t>
      </w:r>
      <w:r>
        <w:rPr>
          <w:color w:val="333333"/>
          <w:spacing w:val="-4"/>
        </w:rPr>
        <w:t xml:space="preserve"> </w:t>
      </w:r>
      <w:r>
        <w:rPr>
          <w:color w:val="333333"/>
        </w:rPr>
        <w:t>определять</w:t>
      </w:r>
      <w:r>
        <w:rPr>
          <w:color w:val="333333"/>
          <w:spacing w:val="-4"/>
        </w:rPr>
        <w:t xml:space="preserve"> </w:t>
      </w:r>
      <w:r>
        <w:rPr>
          <w:color w:val="333333"/>
        </w:rPr>
        <w:t>признаки</w:t>
      </w:r>
      <w:r>
        <w:rPr>
          <w:color w:val="333333"/>
          <w:spacing w:val="-4"/>
        </w:rPr>
        <w:t xml:space="preserve"> </w:t>
      </w:r>
      <w:r>
        <w:rPr>
          <w:color w:val="333333"/>
        </w:rPr>
        <w:t>глагола</w:t>
      </w:r>
      <w:r>
        <w:rPr>
          <w:color w:val="333333"/>
          <w:spacing w:val="-4"/>
        </w:rPr>
        <w:t xml:space="preserve"> </w:t>
      </w:r>
      <w:r>
        <w:rPr>
          <w:color w:val="333333"/>
        </w:rPr>
        <w:t>и</w:t>
      </w:r>
      <w:r>
        <w:rPr>
          <w:color w:val="333333"/>
          <w:spacing w:val="-57"/>
        </w:rPr>
        <w:t xml:space="preserve"> </w:t>
      </w:r>
      <w:r>
        <w:rPr>
          <w:color w:val="333333"/>
        </w:rPr>
        <w:t>имени</w:t>
      </w:r>
      <w:r>
        <w:rPr>
          <w:color w:val="333333"/>
          <w:spacing w:val="-1"/>
        </w:rPr>
        <w:t xml:space="preserve"> </w:t>
      </w:r>
      <w:r>
        <w:rPr>
          <w:color w:val="333333"/>
        </w:rPr>
        <w:t>прилагательного</w:t>
      </w:r>
      <w:r>
        <w:rPr>
          <w:color w:val="333333"/>
          <w:spacing w:val="-3"/>
        </w:rPr>
        <w:t xml:space="preserve"> </w:t>
      </w:r>
      <w:r>
        <w:rPr>
          <w:color w:val="333333"/>
        </w:rPr>
        <w:t>в</w:t>
      </w:r>
      <w:r>
        <w:rPr>
          <w:color w:val="333333"/>
          <w:spacing w:val="-1"/>
        </w:rPr>
        <w:t xml:space="preserve"> </w:t>
      </w:r>
      <w:r>
        <w:rPr>
          <w:color w:val="333333"/>
        </w:rPr>
        <w:t>причастии.</w:t>
      </w:r>
    </w:p>
    <w:p w14:paraId="29D46729" w14:textId="77777777" w:rsidR="00533F70" w:rsidRDefault="004F5381">
      <w:pPr>
        <w:pStyle w:val="a3"/>
        <w:ind w:right="1151"/>
      </w:pPr>
      <w:r>
        <w:rPr>
          <w:color w:val="333333"/>
        </w:rPr>
        <w:t>Распознавать причастия настоящего и прошедшего времени, действительные и</w:t>
      </w:r>
      <w:r>
        <w:rPr>
          <w:color w:val="333333"/>
          <w:spacing w:val="1"/>
        </w:rPr>
        <w:t xml:space="preserve"> </w:t>
      </w:r>
      <w:r>
        <w:rPr>
          <w:color w:val="333333"/>
        </w:rPr>
        <w:t>страдательные причастия, различать и характеризовать полные и краткие формы</w:t>
      </w:r>
      <w:r>
        <w:rPr>
          <w:color w:val="333333"/>
          <w:spacing w:val="-57"/>
        </w:rPr>
        <w:t xml:space="preserve"> </w:t>
      </w:r>
      <w:r>
        <w:rPr>
          <w:color w:val="333333"/>
        </w:rPr>
        <w:t>страдательных причастий, склонять</w:t>
      </w:r>
      <w:r>
        <w:rPr>
          <w:color w:val="333333"/>
          <w:spacing w:val="-1"/>
        </w:rPr>
        <w:t xml:space="preserve"> </w:t>
      </w:r>
      <w:r>
        <w:rPr>
          <w:color w:val="333333"/>
        </w:rPr>
        <w:t>причастия.</w:t>
      </w:r>
    </w:p>
    <w:p w14:paraId="54865CC5" w14:textId="77777777" w:rsidR="00533F70" w:rsidRDefault="004F5381">
      <w:pPr>
        <w:pStyle w:val="a3"/>
        <w:ind w:right="228"/>
      </w:pPr>
      <w:r>
        <w:rPr>
          <w:color w:val="333333"/>
        </w:rPr>
        <w:t>Проводить морфологический, орфографический анализ причастий, применять это умение</w:t>
      </w:r>
      <w:r>
        <w:rPr>
          <w:color w:val="333333"/>
          <w:spacing w:val="-58"/>
        </w:rPr>
        <w:t xml:space="preserve"> </w:t>
      </w:r>
      <w:r>
        <w:rPr>
          <w:color w:val="333333"/>
        </w:rPr>
        <w:t>в</w:t>
      </w:r>
      <w:r>
        <w:rPr>
          <w:color w:val="333333"/>
          <w:spacing w:val="-2"/>
        </w:rPr>
        <w:t xml:space="preserve"> </w:t>
      </w:r>
      <w:r>
        <w:rPr>
          <w:color w:val="333333"/>
        </w:rPr>
        <w:t>речевой практике.</w:t>
      </w:r>
    </w:p>
    <w:p w14:paraId="41A1D958" w14:textId="77777777" w:rsidR="00533F70" w:rsidRDefault="004F5381">
      <w:pPr>
        <w:pStyle w:val="a3"/>
      </w:pPr>
      <w:r>
        <w:rPr>
          <w:color w:val="333333"/>
        </w:rPr>
        <w:t>Составлять</w:t>
      </w:r>
      <w:r>
        <w:rPr>
          <w:color w:val="333333"/>
          <w:spacing w:val="-3"/>
        </w:rPr>
        <w:t xml:space="preserve"> </w:t>
      </w:r>
      <w:r>
        <w:rPr>
          <w:color w:val="333333"/>
        </w:rPr>
        <w:t>словосочетания</w:t>
      </w:r>
      <w:r>
        <w:rPr>
          <w:color w:val="333333"/>
          <w:spacing w:val="-3"/>
        </w:rPr>
        <w:t xml:space="preserve"> </w:t>
      </w:r>
      <w:r>
        <w:rPr>
          <w:color w:val="333333"/>
        </w:rPr>
        <w:t>с</w:t>
      </w:r>
      <w:r>
        <w:rPr>
          <w:color w:val="333333"/>
          <w:spacing w:val="-4"/>
        </w:rPr>
        <w:t xml:space="preserve"> </w:t>
      </w:r>
      <w:r>
        <w:rPr>
          <w:color w:val="333333"/>
        </w:rPr>
        <w:t>причастием</w:t>
      </w:r>
      <w:r>
        <w:rPr>
          <w:color w:val="333333"/>
          <w:spacing w:val="-3"/>
        </w:rPr>
        <w:t xml:space="preserve"> </w:t>
      </w:r>
      <w:r>
        <w:rPr>
          <w:color w:val="333333"/>
        </w:rPr>
        <w:t>в</w:t>
      </w:r>
      <w:r>
        <w:rPr>
          <w:color w:val="333333"/>
          <w:spacing w:val="-4"/>
        </w:rPr>
        <w:t xml:space="preserve"> </w:t>
      </w:r>
      <w:r>
        <w:rPr>
          <w:color w:val="333333"/>
        </w:rPr>
        <w:t>роли</w:t>
      </w:r>
      <w:r>
        <w:rPr>
          <w:color w:val="333333"/>
          <w:spacing w:val="-3"/>
        </w:rPr>
        <w:t xml:space="preserve"> </w:t>
      </w:r>
      <w:r>
        <w:rPr>
          <w:color w:val="333333"/>
        </w:rPr>
        <w:t>зависимого</w:t>
      </w:r>
      <w:r>
        <w:rPr>
          <w:color w:val="333333"/>
          <w:spacing w:val="-3"/>
        </w:rPr>
        <w:t xml:space="preserve"> </w:t>
      </w:r>
      <w:r>
        <w:rPr>
          <w:color w:val="333333"/>
        </w:rPr>
        <w:t>слова,</w:t>
      </w:r>
      <w:r>
        <w:rPr>
          <w:color w:val="333333"/>
          <w:spacing w:val="-2"/>
        </w:rPr>
        <w:t xml:space="preserve"> </w:t>
      </w:r>
      <w:r>
        <w:rPr>
          <w:color w:val="333333"/>
        </w:rPr>
        <w:t>конструировать</w:t>
      </w:r>
      <w:r>
        <w:rPr>
          <w:color w:val="333333"/>
          <w:spacing w:val="-57"/>
        </w:rPr>
        <w:t xml:space="preserve"> </w:t>
      </w:r>
      <w:r>
        <w:rPr>
          <w:color w:val="333333"/>
        </w:rPr>
        <w:t>причастные</w:t>
      </w:r>
      <w:r>
        <w:rPr>
          <w:color w:val="333333"/>
          <w:spacing w:val="-3"/>
        </w:rPr>
        <w:t xml:space="preserve"> </w:t>
      </w:r>
      <w:r>
        <w:rPr>
          <w:color w:val="333333"/>
        </w:rPr>
        <w:t>обороты, определять роль</w:t>
      </w:r>
      <w:r>
        <w:rPr>
          <w:color w:val="333333"/>
          <w:spacing w:val="-2"/>
        </w:rPr>
        <w:t xml:space="preserve"> </w:t>
      </w:r>
      <w:r>
        <w:rPr>
          <w:color w:val="333333"/>
        </w:rPr>
        <w:t>причастия</w:t>
      </w:r>
      <w:r>
        <w:rPr>
          <w:color w:val="333333"/>
          <w:spacing w:val="-1"/>
        </w:rPr>
        <w:t xml:space="preserve"> </w:t>
      </w:r>
      <w:r>
        <w:rPr>
          <w:color w:val="333333"/>
        </w:rPr>
        <w:t>в</w:t>
      </w:r>
      <w:r>
        <w:rPr>
          <w:color w:val="333333"/>
          <w:spacing w:val="-1"/>
        </w:rPr>
        <w:t xml:space="preserve"> </w:t>
      </w:r>
      <w:r>
        <w:rPr>
          <w:color w:val="333333"/>
        </w:rPr>
        <w:t>предложении.</w:t>
      </w:r>
    </w:p>
    <w:p w14:paraId="791BCE65" w14:textId="77777777" w:rsidR="00533F70" w:rsidRDefault="004F5381">
      <w:pPr>
        <w:pStyle w:val="a3"/>
        <w:ind w:right="560"/>
      </w:pPr>
      <w:r>
        <w:rPr>
          <w:color w:val="333333"/>
        </w:rPr>
        <w:t>Уместно использовать причастия в речи, различать созвучные причастия и имена</w:t>
      </w:r>
      <w:r>
        <w:rPr>
          <w:color w:val="333333"/>
          <w:spacing w:val="1"/>
        </w:rPr>
        <w:t xml:space="preserve"> </w:t>
      </w:r>
      <w:r>
        <w:rPr>
          <w:color w:val="333333"/>
        </w:rPr>
        <w:t>прилагательные (висящий - висячий, горящий - горячий), правильно употреблять</w:t>
      </w:r>
      <w:r>
        <w:rPr>
          <w:color w:val="333333"/>
          <w:spacing w:val="1"/>
        </w:rPr>
        <w:t xml:space="preserve"> </w:t>
      </w:r>
      <w:r>
        <w:rPr>
          <w:color w:val="333333"/>
        </w:rPr>
        <w:t>причастия с суффиксом -ся, правильно устанавливать согласование в словосочетаниях</w:t>
      </w:r>
      <w:r>
        <w:rPr>
          <w:color w:val="333333"/>
          <w:spacing w:val="-57"/>
        </w:rPr>
        <w:t xml:space="preserve"> </w:t>
      </w:r>
      <w:r>
        <w:rPr>
          <w:color w:val="333333"/>
        </w:rPr>
        <w:t>типа</w:t>
      </w:r>
      <w:r>
        <w:rPr>
          <w:color w:val="333333"/>
          <w:spacing w:val="-2"/>
        </w:rPr>
        <w:t xml:space="preserve"> </w:t>
      </w:r>
      <w:r>
        <w:rPr>
          <w:color w:val="333333"/>
        </w:rPr>
        <w:t>причастие</w:t>
      </w:r>
      <w:r>
        <w:rPr>
          <w:color w:val="333333"/>
          <w:spacing w:val="-1"/>
        </w:rPr>
        <w:t xml:space="preserve"> </w:t>
      </w:r>
      <w:r>
        <w:rPr>
          <w:color w:val="333333"/>
        </w:rPr>
        <w:t>+</w:t>
      </w:r>
      <w:r>
        <w:rPr>
          <w:color w:val="333333"/>
          <w:spacing w:val="-1"/>
        </w:rPr>
        <w:t xml:space="preserve"> </w:t>
      </w:r>
      <w:r>
        <w:rPr>
          <w:color w:val="333333"/>
        </w:rPr>
        <w:t>существительное.</w:t>
      </w:r>
    </w:p>
    <w:p w14:paraId="3AC9F932" w14:textId="77777777" w:rsidR="00533F70" w:rsidRDefault="004F5381">
      <w:pPr>
        <w:pStyle w:val="a3"/>
      </w:pPr>
      <w:r>
        <w:rPr>
          <w:color w:val="333333"/>
        </w:rPr>
        <w:t>Правильно ставить ударение в некоторых формах причастий, применять правила</w:t>
      </w:r>
      <w:r>
        <w:rPr>
          <w:color w:val="333333"/>
          <w:spacing w:val="1"/>
        </w:rPr>
        <w:t xml:space="preserve"> </w:t>
      </w:r>
      <w:r>
        <w:rPr>
          <w:color w:val="333333"/>
        </w:rPr>
        <w:t>правописания</w:t>
      </w:r>
      <w:r>
        <w:rPr>
          <w:color w:val="333333"/>
          <w:spacing w:val="-3"/>
        </w:rPr>
        <w:t xml:space="preserve"> </w:t>
      </w:r>
      <w:r>
        <w:rPr>
          <w:color w:val="333333"/>
        </w:rPr>
        <w:t>падежных</w:t>
      </w:r>
      <w:r>
        <w:rPr>
          <w:color w:val="333333"/>
          <w:spacing w:val="-1"/>
        </w:rPr>
        <w:t xml:space="preserve"> </w:t>
      </w:r>
      <w:r>
        <w:rPr>
          <w:color w:val="333333"/>
        </w:rPr>
        <w:t>окончаний</w:t>
      </w:r>
      <w:r>
        <w:rPr>
          <w:color w:val="333333"/>
          <w:spacing w:val="-3"/>
        </w:rPr>
        <w:t xml:space="preserve"> </w:t>
      </w:r>
      <w:r>
        <w:rPr>
          <w:color w:val="333333"/>
        </w:rPr>
        <w:t>и</w:t>
      </w:r>
      <w:r>
        <w:rPr>
          <w:color w:val="333333"/>
          <w:spacing w:val="-3"/>
        </w:rPr>
        <w:t xml:space="preserve"> </w:t>
      </w:r>
      <w:r>
        <w:rPr>
          <w:color w:val="333333"/>
        </w:rPr>
        <w:t>суффиксов</w:t>
      </w:r>
      <w:r>
        <w:rPr>
          <w:color w:val="333333"/>
          <w:spacing w:val="-2"/>
        </w:rPr>
        <w:t xml:space="preserve"> </w:t>
      </w:r>
      <w:r>
        <w:rPr>
          <w:color w:val="333333"/>
        </w:rPr>
        <w:t>причастий;</w:t>
      </w:r>
      <w:r>
        <w:rPr>
          <w:color w:val="333333"/>
          <w:spacing w:val="-5"/>
        </w:rPr>
        <w:t xml:space="preserve"> </w:t>
      </w:r>
      <w:r>
        <w:rPr>
          <w:color w:val="333333"/>
        </w:rPr>
        <w:t>н</w:t>
      </w:r>
      <w:r>
        <w:rPr>
          <w:color w:val="333333"/>
          <w:spacing w:val="-3"/>
        </w:rPr>
        <w:t xml:space="preserve"> </w:t>
      </w:r>
      <w:r>
        <w:rPr>
          <w:color w:val="333333"/>
        </w:rPr>
        <w:t>и</w:t>
      </w:r>
      <w:r>
        <w:rPr>
          <w:color w:val="333333"/>
          <w:spacing w:val="-5"/>
        </w:rPr>
        <w:t xml:space="preserve"> </w:t>
      </w:r>
      <w:r>
        <w:rPr>
          <w:color w:val="333333"/>
        </w:rPr>
        <w:t>нн</w:t>
      </w:r>
      <w:r>
        <w:rPr>
          <w:color w:val="333333"/>
          <w:spacing w:val="-2"/>
        </w:rPr>
        <w:t xml:space="preserve"> </w:t>
      </w:r>
      <w:r>
        <w:rPr>
          <w:color w:val="333333"/>
        </w:rPr>
        <w:t>в</w:t>
      </w:r>
      <w:r>
        <w:rPr>
          <w:color w:val="333333"/>
          <w:spacing w:val="-6"/>
        </w:rPr>
        <w:t xml:space="preserve"> </w:t>
      </w:r>
      <w:r>
        <w:rPr>
          <w:color w:val="333333"/>
        </w:rPr>
        <w:t>причастиях</w:t>
      </w:r>
      <w:r>
        <w:rPr>
          <w:color w:val="333333"/>
          <w:spacing w:val="-1"/>
        </w:rPr>
        <w:t xml:space="preserve"> </w:t>
      </w:r>
      <w:r>
        <w:rPr>
          <w:color w:val="333333"/>
        </w:rPr>
        <w:t>и</w:t>
      </w:r>
      <w:r>
        <w:rPr>
          <w:color w:val="333333"/>
          <w:spacing w:val="-57"/>
        </w:rPr>
        <w:t xml:space="preserve"> </w:t>
      </w:r>
      <w:r>
        <w:rPr>
          <w:color w:val="333333"/>
        </w:rPr>
        <w:t>отглагольных</w:t>
      </w:r>
      <w:r>
        <w:rPr>
          <w:color w:val="333333"/>
          <w:spacing w:val="-2"/>
        </w:rPr>
        <w:t xml:space="preserve"> </w:t>
      </w:r>
      <w:r>
        <w:rPr>
          <w:color w:val="333333"/>
        </w:rPr>
        <w:t>именах</w:t>
      </w:r>
      <w:r>
        <w:rPr>
          <w:color w:val="333333"/>
          <w:spacing w:val="-1"/>
        </w:rPr>
        <w:t xml:space="preserve"> </w:t>
      </w:r>
      <w:r>
        <w:rPr>
          <w:color w:val="333333"/>
        </w:rPr>
        <w:t>прилагательных,</w:t>
      </w:r>
      <w:r>
        <w:rPr>
          <w:color w:val="333333"/>
          <w:spacing w:val="-6"/>
        </w:rPr>
        <w:t xml:space="preserve"> </w:t>
      </w:r>
      <w:r>
        <w:rPr>
          <w:color w:val="333333"/>
        </w:rPr>
        <w:t>написания</w:t>
      </w:r>
      <w:r>
        <w:rPr>
          <w:color w:val="333333"/>
          <w:spacing w:val="-3"/>
        </w:rPr>
        <w:t xml:space="preserve"> </w:t>
      </w:r>
      <w:r>
        <w:rPr>
          <w:color w:val="333333"/>
        </w:rPr>
        <w:t>гласной</w:t>
      </w:r>
      <w:r>
        <w:rPr>
          <w:color w:val="333333"/>
          <w:spacing w:val="-5"/>
        </w:rPr>
        <w:t xml:space="preserve"> </w:t>
      </w:r>
      <w:r>
        <w:rPr>
          <w:color w:val="333333"/>
        </w:rPr>
        <w:t>перед</w:t>
      </w:r>
      <w:r>
        <w:rPr>
          <w:color w:val="333333"/>
          <w:spacing w:val="-3"/>
        </w:rPr>
        <w:t xml:space="preserve"> </w:t>
      </w:r>
      <w:r>
        <w:rPr>
          <w:color w:val="333333"/>
        </w:rPr>
        <w:t>суффиксом</w:t>
      </w:r>
      <w:r>
        <w:rPr>
          <w:color w:val="333333"/>
          <w:spacing w:val="2"/>
        </w:rPr>
        <w:t xml:space="preserve"> </w:t>
      </w:r>
      <w:r>
        <w:rPr>
          <w:color w:val="333333"/>
        </w:rPr>
        <w:t>-вш-</w:t>
      </w:r>
    </w:p>
    <w:p w14:paraId="7169BA6B" w14:textId="77777777" w:rsidR="00533F70" w:rsidRDefault="004F5381">
      <w:pPr>
        <w:pStyle w:val="a3"/>
        <w:spacing w:before="1"/>
        <w:ind w:right="430"/>
      </w:pPr>
      <w:r>
        <w:rPr>
          <w:color w:val="333333"/>
        </w:rPr>
        <w:t>действительных причастий прошедшего времени, перед суффиксом -нн- страдательных</w:t>
      </w:r>
      <w:r>
        <w:rPr>
          <w:color w:val="333333"/>
          <w:spacing w:val="-57"/>
        </w:rPr>
        <w:t xml:space="preserve"> </w:t>
      </w:r>
      <w:r>
        <w:rPr>
          <w:color w:val="333333"/>
        </w:rPr>
        <w:t>причастий</w:t>
      </w:r>
      <w:r>
        <w:rPr>
          <w:color w:val="333333"/>
          <w:spacing w:val="-3"/>
        </w:rPr>
        <w:t xml:space="preserve"> </w:t>
      </w:r>
      <w:r>
        <w:rPr>
          <w:color w:val="333333"/>
        </w:rPr>
        <w:t>прошедшего</w:t>
      </w:r>
      <w:r>
        <w:rPr>
          <w:color w:val="333333"/>
          <w:spacing w:val="-1"/>
        </w:rPr>
        <w:t xml:space="preserve"> </w:t>
      </w:r>
      <w:r>
        <w:rPr>
          <w:color w:val="333333"/>
        </w:rPr>
        <w:t>времени,</w:t>
      </w:r>
      <w:r>
        <w:rPr>
          <w:color w:val="333333"/>
          <w:spacing w:val="-1"/>
        </w:rPr>
        <w:t xml:space="preserve"> </w:t>
      </w:r>
      <w:r>
        <w:rPr>
          <w:color w:val="333333"/>
        </w:rPr>
        <w:t>написания не</w:t>
      </w:r>
      <w:r>
        <w:rPr>
          <w:color w:val="333333"/>
          <w:spacing w:val="-4"/>
        </w:rPr>
        <w:t xml:space="preserve"> </w:t>
      </w:r>
      <w:r>
        <w:rPr>
          <w:color w:val="333333"/>
        </w:rPr>
        <w:t>с</w:t>
      </w:r>
      <w:r>
        <w:rPr>
          <w:color w:val="333333"/>
          <w:spacing w:val="-2"/>
        </w:rPr>
        <w:t xml:space="preserve"> </w:t>
      </w:r>
      <w:r>
        <w:rPr>
          <w:color w:val="333333"/>
        </w:rPr>
        <w:t>причастиями.</w:t>
      </w:r>
    </w:p>
    <w:p w14:paraId="0021911D" w14:textId="77777777" w:rsidR="00533F70" w:rsidRDefault="004F5381">
      <w:pPr>
        <w:pStyle w:val="a3"/>
      </w:pPr>
      <w:r>
        <w:rPr>
          <w:color w:val="333333"/>
        </w:rPr>
        <w:t>Правильно</w:t>
      </w:r>
      <w:r>
        <w:rPr>
          <w:color w:val="333333"/>
          <w:spacing w:val="-3"/>
        </w:rPr>
        <w:t xml:space="preserve"> </w:t>
      </w:r>
      <w:r>
        <w:rPr>
          <w:color w:val="333333"/>
        </w:rPr>
        <w:t>расставлять</w:t>
      </w:r>
      <w:r>
        <w:rPr>
          <w:color w:val="333333"/>
          <w:spacing w:val="-3"/>
        </w:rPr>
        <w:t xml:space="preserve"> </w:t>
      </w:r>
      <w:r>
        <w:rPr>
          <w:color w:val="333333"/>
        </w:rPr>
        <w:t>знаки</w:t>
      </w:r>
      <w:r>
        <w:rPr>
          <w:color w:val="333333"/>
          <w:spacing w:val="-5"/>
        </w:rPr>
        <w:t xml:space="preserve"> </w:t>
      </w:r>
      <w:r>
        <w:rPr>
          <w:color w:val="333333"/>
        </w:rPr>
        <w:t>препинания</w:t>
      </w:r>
      <w:r>
        <w:rPr>
          <w:color w:val="333333"/>
          <w:spacing w:val="-3"/>
        </w:rPr>
        <w:t xml:space="preserve"> </w:t>
      </w:r>
      <w:r>
        <w:rPr>
          <w:color w:val="333333"/>
        </w:rPr>
        <w:t>в</w:t>
      </w:r>
      <w:r>
        <w:rPr>
          <w:color w:val="333333"/>
          <w:spacing w:val="-4"/>
        </w:rPr>
        <w:t xml:space="preserve"> </w:t>
      </w:r>
      <w:r>
        <w:rPr>
          <w:color w:val="333333"/>
        </w:rPr>
        <w:t>предложениях</w:t>
      </w:r>
      <w:r>
        <w:rPr>
          <w:color w:val="333333"/>
          <w:spacing w:val="-1"/>
        </w:rPr>
        <w:t xml:space="preserve"> </w:t>
      </w:r>
      <w:r>
        <w:rPr>
          <w:color w:val="333333"/>
        </w:rPr>
        <w:t>с</w:t>
      </w:r>
      <w:r>
        <w:rPr>
          <w:color w:val="333333"/>
          <w:spacing w:val="-4"/>
        </w:rPr>
        <w:t xml:space="preserve"> </w:t>
      </w:r>
      <w:r>
        <w:rPr>
          <w:color w:val="333333"/>
        </w:rPr>
        <w:t>причастным</w:t>
      </w:r>
      <w:r>
        <w:rPr>
          <w:color w:val="333333"/>
          <w:spacing w:val="-4"/>
        </w:rPr>
        <w:t xml:space="preserve"> </w:t>
      </w:r>
      <w:r>
        <w:rPr>
          <w:color w:val="333333"/>
        </w:rPr>
        <w:t>оборотом.</w:t>
      </w:r>
      <w:r>
        <w:rPr>
          <w:color w:val="333333"/>
          <w:spacing w:val="-57"/>
        </w:rPr>
        <w:t xml:space="preserve"> </w:t>
      </w:r>
      <w:r>
        <w:rPr>
          <w:color w:val="333333"/>
        </w:rPr>
        <w:t>Проводить</w:t>
      </w:r>
      <w:r>
        <w:rPr>
          <w:color w:val="333333"/>
          <w:spacing w:val="-1"/>
        </w:rPr>
        <w:t xml:space="preserve"> </w:t>
      </w:r>
      <w:r>
        <w:rPr>
          <w:color w:val="333333"/>
        </w:rPr>
        <w:t>пунктуационный</w:t>
      </w:r>
      <w:r>
        <w:rPr>
          <w:color w:val="333333"/>
          <w:spacing w:val="-1"/>
        </w:rPr>
        <w:t xml:space="preserve"> </w:t>
      </w:r>
      <w:r>
        <w:rPr>
          <w:color w:val="333333"/>
        </w:rPr>
        <w:t>анализ</w:t>
      </w:r>
      <w:r>
        <w:rPr>
          <w:color w:val="333333"/>
          <w:spacing w:val="-1"/>
        </w:rPr>
        <w:t xml:space="preserve"> </w:t>
      </w:r>
      <w:r>
        <w:rPr>
          <w:color w:val="333333"/>
        </w:rPr>
        <w:t>предложений</w:t>
      </w:r>
      <w:r>
        <w:rPr>
          <w:color w:val="333333"/>
          <w:spacing w:val="-1"/>
        </w:rPr>
        <w:t xml:space="preserve"> </w:t>
      </w:r>
      <w:r>
        <w:rPr>
          <w:color w:val="333333"/>
        </w:rPr>
        <w:t>с</w:t>
      </w:r>
      <w:r>
        <w:rPr>
          <w:color w:val="333333"/>
          <w:spacing w:val="-5"/>
        </w:rPr>
        <w:t xml:space="preserve"> </w:t>
      </w:r>
      <w:r>
        <w:rPr>
          <w:color w:val="333333"/>
        </w:rPr>
        <w:t>причастным</w:t>
      </w:r>
      <w:r>
        <w:rPr>
          <w:color w:val="333333"/>
          <w:spacing w:val="-3"/>
        </w:rPr>
        <w:t xml:space="preserve"> </w:t>
      </w:r>
      <w:r>
        <w:rPr>
          <w:color w:val="333333"/>
        </w:rPr>
        <w:t>оборотом.</w:t>
      </w:r>
    </w:p>
    <w:p w14:paraId="22C8AAED" w14:textId="77777777" w:rsidR="00533F70" w:rsidRDefault="004F5381" w:rsidP="002E055F">
      <w:pPr>
        <w:pStyle w:val="a5"/>
        <w:tabs>
          <w:tab w:val="left" w:pos="1983"/>
        </w:tabs>
        <w:ind w:left="1982"/>
        <w:rPr>
          <w:sz w:val="24"/>
        </w:rPr>
      </w:pPr>
      <w:r>
        <w:rPr>
          <w:color w:val="333333"/>
          <w:sz w:val="24"/>
        </w:rPr>
        <w:t>Деепричастие.</w:t>
      </w:r>
    </w:p>
    <w:p w14:paraId="07521215" w14:textId="77777777" w:rsidR="00533F70" w:rsidRDefault="004F5381">
      <w:pPr>
        <w:pStyle w:val="a3"/>
        <w:ind w:right="3211"/>
      </w:pPr>
      <w:r>
        <w:rPr>
          <w:color w:val="333333"/>
        </w:rPr>
        <w:t>Характеризовать деепричастия как особую группу слов.</w:t>
      </w:r>
      <w:r>
        <w:rPr>
          <w:color w:val="333333"/>
          <w:spacing w:val="-57"/>
        </w:rPr>
        <w:t xml:space="preserve"> </w:t>
      </w:r>
      <w:r>
        <w:rPr>
          <w:color w:val="333333"/>
        </w:rPr>
        <w:t>Определять</w:t>
      </w:r>
      <w:r>
        <w:rPr>
          <w:color w:val="333333"/>
          <w:spacing w:val="-4"/>
        </w:rPr>
        <w:t xml:space="preserve"> </w:t>
      </w:r>
      <w:r>
        <w:rPr>
          <w:color w:val="333333"/>
        </w:rPr>
        <w:t>признаки</w:t>
      </w:r>
      <w:r>
        <w:rPr>
          <w:color w:val="333333"/>
          <w:spacing w:val="-3"/>
        </w:rPr>
        <w:t xml:space="preserve"> </w:t>
      </w:r>
      <w:r>
        <w:rPr>
          <w:color w:val="333333"/>
        </w:rPr>
        <w:t>глагола</w:t>
      </w:r>
      <w:r>
        <w:rPr>
          <w:color w:val="333333"/>
          <w:spacing w:val="-4"/>
        </w:rPr>
        <w:t xml:space="preserve"> </w:t>
      </w:r>
      <w:r>
        <w:rPr>
          <w:color w:val="333333"/>
        </w:rPr>
        <w:t>и</w:t>
      </w:r>
      <w:r>
        <w:rPr>
          <w:color w:val="333333"/>
          <w:spacing w:val="-3"/>
        </w:rPr>
        <w:t xml:space="preserve"> </w:t>
      </w:r>
      <w:r>
        <w:rPr>
          <w:color w:val="333333"/>
        </w:rPr>
        <w:t>наречия</w:t>
      </w:r>
      <w:r>
        <w:rPr>
          <w:color w:val="333333"/>
          <w:spacing w:val="-3"/>
        </w:rPr>
        <w:t xml:space="preserve"> </w:t>
      </w:r>
      <w:r>
        <w:rPr>
          <w:color w:val="333333"/>
        </w:rPr>
        <w:t>в</w:t>
      </w:r>
      <w:r>
        <w:rPr>
          <w:color w:val="333333"/>
          <w:spacing w:val="-4"/>
        </w:rPr>
        <w:t xml:space="preserve"> </w:t>
      </w:r>
      <w:r>
        <w:rPr>
          <w:color w:val="333333"/>
        </w:rPr>
        <w:t>деепричастии.</w:t>
      </w:r>
    </w:p>
    <w:p w14:paraId="728C522B" w14:textId="77777777" w:rsidR="00533F70" w:rsidRDefault="004F5381">
      <w:pPr>
        <w:pStyle w:val="a3"/>
      </w:pPr>
      <w:r>
        <w:rPr>
          <w:color w:val="333333"/>
        </w:rPr>
        <w:t>Распознавать</w:t>
      </w:r>
      <w:r>
        <w:rPr>
          <w:color w:val="333333"/>
          <w:spacing w:val="-3"/>
        </w:rPr>
        <w:t xml:space="preserve"> </w:t>
      </w:r>
      <w:r>
        <w:rPr>
          <w:color w:val="333333"/>
        </w:rPr>
        <w:t>деепричастия</w:t>
      </w:r>
      <w:r>
        <w:rPr>
          <w:color w:val="333333"/>
          <w:spacing w:val="-3"/>
        </w:rPr>
        <w:t xml:space="preserve"> </w:t>
      </w:r>
      <w:r>
        <w:rPr>
          <w:color w:val="333333"/>
        </w:rPr>
        <w:t>совершенного</w:t>
      </w:r>
      <w:r>
        <w:rPr>
          <w:color w:val="333333"/>
          <w:spacing w:val="-4"/>
        </w:rPr>
        <w:t xml:space="preserve"> </w:t>
      </w:r>
      <w:r>
        <w:rPr>
          <w:color w:val="333333"/>
        </w:rPr>
        <w:t>и</w:t>
      </w:r>
      <w:r>
        <w:rPr>
          <w:color w:val="333333"/>
          <w:spacing w:val="-3"/>
        </w:rPr>
        <w:t xml:space="preserve"> </w:t>
      </w:r>
      <w:r>
        <w:rPr>
          <w:color w:val="333333"/>
        </w:rPr>
        <w:t>несовершенного</w:t>
      </w:r>
      <w:r>
        <w:rPr>
          <w:color w:val="333333"/>
          <w:spacing w:val="-4"/>
        </w:rPr>
        <w:t xml:space="preserve"> </w:t>
      </w:r>
      <w:r>
        <w:rPr>
          <w:color w:val="333333"/>
        </w:rPr>
        <w:t>вида.</w:t>
      </w:r>
    </w:p>
    <w:p w14:paraId="0C3931B6" w14:textId="77777777" w:rsidR="00533F70" w:rsidRDefault="004F5381">
      <w:pPr>
        <w:pStyle w:val="a3"/>
        <w:ind w:right="695"/>
      </w:pPr>
      <w:r>
        <w:rPr>
          <w:color w:val="333333"/>
        </w:rPr>
        <w:t>Проводить морфологический, орфографический анализ деепричастий, применять это</w:t>
      </w:r>
      <w:r>
        <w:rPr>
          <w:color w:val="333333"/>
          <w:spacing w:val="-58"/>
        </w:rPr>
        <w:t xml:space="preserve"> </w:t>
      </w:r>
      <w:r>
        <w:rPr>
          <w:color w:val="333333"/>
        </w:rPr>
        <w:t>умение</w:t>
      </w:r>
      <w:r>
        <w:rPr>
          <w:color w:val="333333"/>
          <w:spacing w:val="-2"/>
        </w:rPr>
        <w:t xml:space="preserve"> </w:t>
      </w:r>
      <w:r>
        <w:rPr>
          <w:color w:val="333333"/>
        </w:rPr>
        <w:t>в</w:t>
      </w:r>
      <w:r>
        <w:rPr>
          <w:color w:val="333333"/>
          <w:spacing w:val="-1"/>
        </w:rPr>
        <w:t xml:space="preserve"> </w:t>
      </w:r>
      <w:r>
        <w:rPr>
          <w:color w:val="333333"/>
        </w:rPr>
        <w:t>речевой практике.</w:t>
      </w:r>
    </w:p>
    <w:p w14:paraId="0934D0C9" w14:textId="77777777" w:rsidR="00533F70" w:rsidRDefault="004F5381">
      <w:pPr>
        <w:pStyle w:val="a3"/>
      </w:pPr>
      <w:r>
        <w:rPr>
          <w:color w:val="333333"/>
        </w:rPr>
        <w:t>Конструировать</w:t>
      </w:r>
      <w:r>
        <w:rPr>
          <w:color w:val="333333"/>
          <w:spacing w:val="-2"/>
        </w:rPr>
        <w:t xml:space="preserve"> </w:t>
      </w:r>
      <w:r>
        <w:rPr>
          <w:color w:val="333333"/>
        </w:rPr>
        <w:t>деепричастный</w:t>
      </w:r>
      <w:r>
        <w:rPr>
          <w:color w:val="333333"/>
          <w:spacing w:val="-3"/>
        </w:rPr>
        <w:t xml:space="preserve"> </w:t>
      </w:r>
      <w:r>
        <w:rPr>
          <w:color w:val="333333"/>
        </w:rPr>
        <w:t>оборот,</w:t>
      </w:r>
      <w:r>
        <w:rPr>
          <w:color w:val="333333"/>
          <w:spacing w:val="-2"/>
        </w:rPr>
        <w:t xml:space="preserve"> </w:t>
      </w:r>
      <w:r>
        <w:rPr>
          <w:color w:val="333333"/>
        </w:rPr>
        <w:t>определять</w:t>
      </w:r>
      <w:r>
        <w:rPr>
          <w:color w:val="333333"/>
          <w:spacing w:val="-3"/>
        </w:rPr>
        <w:t xml:space="preserve"> </w:t>
      </w:r>
      <w:r>
        <w:rPr>
          <w:color w:val="333333"/>
        </w:rPr>
        <w:t>роль</w:t>
      </w:r>
      <w:r>
        <w:rPr>
          <w:color w:val="333333"/>
          <w:spacing w:val="-2"/>
        </w:rPr>
        <w:t xml:space="preserve"> </w:t>
      </w:r>
      <w:r>
        <w:rPr>
          <w:color w:val="333333"/>
        </w:rPr>
        <w:t>деепричастия</w:t>
      </w:r>
      <w:r>
        <w:rPr>
          <w:color w:val="333333"/>
          <w:spacing w:val="-3"/>
        </w:rPr>
        <w:t xml:space="preserve"> </w:t>
      </w:r>
      <w:r>
        <w:rPr>
          <w:color w:val="333333"/>
        </w:rPr>
        <w:t>в</w:t>
      </w:r>
      <w:r>
        <w:rPr>
          <w:color w:val="333333"/>
          <w:spacing w:val="-3"/>
        </w:rPr>
        <w:t xml:space="preserve"> </w:t>
      </w:r>
      <w:r>
        <w:rPr>
          <w:color w:val="333333"/>
        </w:rPr>
        <w:t>предложении.</w:t>
      </w:r>
    </w:p>
    <w:p w14:paraId="4A3A754D" w14:textId="77777777" w:rsidR="00533F70" w:rsidRDefault="00533F70">
      <w:pPr>
        <w:sectPr w:rsidR="00533F70">
          <w:pgSz w:w="11910" w:h="16840"/>
          <w:pgMar w:top="1040" w:right="720" w:bottom="280" w:left="740" w:header="720" w:footer="720" w:gutter="0"/>
          <w:cols w:space="720"/>
        </w:sectPr>
      </w:pPr>
    </w:p>
    <w:p w14:paraId="3FB2F359" w14:textId="77777777" w:rsidR="00533F70" w:rsidRDefault="004F5381">
      <w:pPr>
        <w:pStyle w:val="a3"/>
        <w:spacing w:before="66"/>
        <w:ind w:right="4567"/>
      </w:pPr>
      <w:r>
        <w:rPr>
          <w:color w:val="333333"/>
        </w:rPr>
        <w:lastRenderedPageBreak/>
        <w:t>Уместно использовать деепричастия в речи.</w:t>
      </w:r>
      <w:r>
        <w:rPr>
          <w:color w:val="333333"/>
          <w:spacing w:val="1"/>
        </w:rPr>
        <w:t xml:space="preserve"> </w:t>
      </w:r>
      <w:r>
        <w:rPr>
          <w:color w:val="333333"/>
        </w:rPr>
        <w:t>Правильно</w:t>
      </w:r>
      <w:r>
        <w:rPr>
          <w:color w:val="333333"/>
          <w:spacing w:val="-5"/>
        </w:rPr>
        <w:t xml:space="preserve"> </w:t>
      </w:r>
      <w:r>
        <w:rPr>
          <w:color w:val="333333"/>
        </w:rPr>
        <w:t>ставить</w:t>
      </w:r>
      <w:r>
        <w:rPr>
          <w:color w:val="333333"/>
          <w:spacing w:val="-1"/>
        </w:rPr>
        <w:t xml:space="preserve"> </w:t>
      </w:r>
      <w:r>
        <w:rPr>
          <w:color w:val="333333"/>
        </w:rPr>
        <w:t>ударение</w:t>
      </w:r>
      <w:r>
        <w:rPr>
          <w:color w:val="333333"/>
          <w:spacing w:val="-5"/>
        </w:rPr>
        <w:t xml:space="preserve"> </w:t>
      </w:r>
      <w:r>
        <w:rPr>
          <w:color w:val="333333"/>
        </w:rPr>
        <w:t>в</w:t>
      </w:r>
      <w:r>
        <w:rPr>
          <w:color w:val="333333"/>
          <w:spacing w:val="-5"/>
        </w:rPr>
        <w:t xml:space="preserve"> </w:t>
      </w:r>
      <w:r>
        <w:rPr>
          <w:color w:val="333333"/>
        </w:rPr>
        <w:t>деепричастиях.</w:t>
      </w:r>
    </w:p>
    <w:p w14:paraId="4F2E7825" w14:textId="77777777" w:rsidR="00533F70" w:rsidRDefault="004F5381">
      <w:pPr>
        <w:pStyle w:val="a3"/>
        <w:ind w:right="484"/>
      </w:pPr>
      <w:r>
        <w:rPr>
          <w:color w:val="333333"/>
        </w:rPr>
        <w:t>Применять правила написания гласных в суффиксах деепричастий, правила слитного и</w:t>
      </w:r>
      <w:r>
        <w:rPr>
          <w:color w:val="333333"/>
          <w:spacing w:val="-57"/>
        </w:rPr>
        <w:t xml:space="preserve"> </w:t>
      </w:r>
      <w:r>
        <w:rPr>
          <w:color w:val="333333"/>
        </w:rPr>
        <w:t>раздельного</w:t>
      </w:r>
      <w:r>
        <w:rPr>
          <w:color w:val="333333"/>
          <w:spacing w:val="-1"/>
        </w:rPr>
        <w:t xml:space="preserve"> </w:t>
      </w:r>
      <w:r>
        <w:rPr>
          <w:color w:val="333333"/>
        </w:rPr>
        <w:t>написания</w:t>
      </w:r>
      <w:r>
        <w:rPr>
          <w:color w:val="333333"/>
          <w:spacing w:val="-3"/>
        </w:rPr>
        <w:t xml:space="preserve"> </w:t>
      </w:r>
      <w:r>
        <w:rPr>
          <w:color w:val="333333"/>
        </w:rPr>
        <w:t>не</w:t>
      </w:r>
      <w:r>
        <w:rPr>
          <w:color w:val="333333"/>
          <w:spacing w:val="-1"/>
        </w:rPr>
        <w:t xml:space="preserve"> </w:t>
      </w:r>
      <w:r>
        <w:rPr>
          <w:color w:val="333333"/>
        </w:rPr>
        <w:t>с</w:t>
      </w:r>
      <w:r>
        <w:rPr>
          <w:color w:val="333333"/>
          <w:spacing w:val="-1"/>
        </w:rPr>
        <w:t xml:space="preserve"> </w:t>
      </w:r>
      <w:r>
        <w:rPr>
          <w:color w:val="333333"/>
        </w:rPr>
        <w:t>деепричастиями.</w:t>
      </w:r>
    </w:p>
    <w:p w14:paraId="44C402FA" w14:textId="77777777" w:rsidR="00533F70" w:rsidRDefault="004F5381">
      <w:pPr>
        <w:pStyle w:val="a3"/>
        <w:spacing w:before="1"/>
        <w:ind w:right="843"/>
      </w:pPr>
      <w:r>
        <w:rPr>
          <w:color w:val="333333"/>
        </w:rPr>
        <w:t>Правильно строить предложения с одиночными деепричастиями и деепричастными</w:t>
      </w:r>
      <w:r>
        <w:rPr>
          <w:color w:val="333333"/>
          <w:spacing w:val="-57"/>
        </w:rPr>
        <w:t xml:space="preserve"> </w:t>
      </w:r>
      <w:r>
        <w:rPr>
          <w:color w:val="333333"/>
        </w:rPr>
        <w:t>оборотами.</w:t>
      </w:r>
    </w:p>
    <w:p w14:paraId="2EB2FB00" w14:textId="77777777" w:rsidR="00533F70" w:rsidRDefault="004F5381">
      <w:pPr>
        <w:pStyle w:val="a3"/>
      </w:pPr>
      <w:r>
        <w:rPr>
          <w:color w:val="333333"/>
        </w:rPr>
        <w:t>Правильно</w:t>
      </w:r>
      <w:r>
        <w:rPr>
          <w:color w:val="333333"/>
          <w:spacing w:val="-3"/>
        </w:rPr>
        <w:t xml:space="preserve"> </w:t>
      </w:r>
      <w:r>
        <w:rPr>
          <w:color w:val="333333"/>
        </w:rPr>
        <w:t>расставлять</w:t>
      </w:r>
      <w:r>
        <w:rPr>
          <w:color w:val="333333"/>
          <w:spacing w:val="-3"/>
        </w:rPr>
        <w:t xml:space="preserve"> </w:t>
      </w:r>
      <w:r>
        <w:rPr>
          <w:color w:val="333333"/>
        </w:rPr>
        <w:t>знаки</w:t>
      </w:r>
      <w:r>
        <w:rPr>
          <w:color w:val="333333"/>
          <w:spacing w:val="-5"/>
        </w:rPr>
        <w:t xml:space="preserve"> </w:t>
      </w:r>
      <w:r>
        <w:rPr>
          <w:color w:val="333333"/>
        </w:rPr>
        <w:t>препинания</w:t>
      </w:r>
      <w:r>
        <w:rPr>
          <w:color w:val="333333"/>
          <w:spacing w:val="-3"/>
        </w:rPr>
        <w:t xml:space="preserve"> </w:t>
      </w:r>
      <w:r>
        <w:rPr>
          <w:color w:val="333333"/>
        </w:rPr>
        <w:t>в</w:t>
      </w:r>
      <w:r>
        <w:rPr>
          <w:color w:val="333333"/>
          <w:spacing w:val="-4"/>
        </w:rPr>
        <w:t xml:space="preserve"> </w:t>
      </w:r>
      <w:r>
        <w:rPr>
          <w:color w:val="333333"/>
        </w:rPr>
        <w:t>предложениях</w:t>
      </w:r>
      <w:r>
        <w:rPr>
          <w:color w:val="333333"/>
          <w:spacing w:val="-1"/>
        </w:rPr>
        <w:t xml:space="preserve"> </w:t>
      </w:r>
      <w:r>
        <w:rPr>
          <w:color w:val="333333"/>
        </w:rPr>
        <w:t>с</w:t>
      </w:r>
      <w:r>
        <w:rPr>
          <w:color w:val="333333"/>
          <w:spacing w:val="-3"/>
        </w:rPr>
        <w:t xml:space="preserve"> </w:t>
      </w:r>
      <w:r>
        <w:rPr>
          <w:color w:val="333333"/>
        </w:rPr>
        <w:t>одиночным</w:t>
      </w:r>
      <w:r>
        <w:rPr>
          <w:color w:val="333333"/>
          <w:spacing w:val="-5"/>
        </w:rPr>
        <w:t xml:space="preserve"> </w:t>
      </w:r>
      <w:r>
        <w:rPr>
          <w:color w:val="333333"/>
        </w:rPr>
        <w:t>деепричастием</w:t>
      </w:r>
      <w:r>
        <w:rPr>
          <w:color w:val="333333"/>
          <w:spacing w:val="-4"/>
        </w:rPr>
        <w:t xml:space="preserve"> </w:t>
      </w:r>
      <w:r>
        <w:rPr>
          <w:color w:val="333333"/>
        </w:rPr>
        <w:t>и</w:t>
      </w:r>
      <w:r>
        <w:rPr>
          <w:color w:val="333333"/>
          <w:spacing w:val="-57"/>
        </w:rPr>
        <w:t xml:space="preserve"> </w:t>
      </w:r>
      <w:r>
        <w:rPr>
          <w:color w:val="333333"/>
        </w:rPr>
        <w:t>деепричастным</w:t>
      </w:r>
      <w:r>
        <w:rPr>
          <w:color w:val="333333"/>
          <w:spacing w:val="-3"/>
        </w:rPr>
        <w:t xml:space="preserve"> </w:t>
      </w:r>
      <w:r>
        <w:rPr>
          <w:color w:val="333333"/>
        </w:rPr>
        <w:t>оборотом.</w:t>
      </w:r>
    </w:p>
    <w:p w14:paraId="23540219" w14:textId="77777777" w:rsidR="00533F70" w:rsidRDefault="004F5381">
      <w:pPr>
        <w:pStyle w:val="a3"/>
        <w:ind w:right="1175"/>
      </w:pPr>
      <w:r>
        <w:rPr>
          <w:color w:val="333333"/>
        </w:rPr>
        <w:t>Проводить пунктуационный анализ предложений с одиночным деепричастием и</w:t>
      </w:r>
      <w:r>
        <w:rPr>
          <w:color w:val="333333"/>
          <w:spacing w:val="-58"/>
        </w:rPr>
        <w:t xml:space="preserve"> </w:t>
      </w:r>
      <w:r>
        <w:rPr>
          <w:color w:val="333333"/>
        </w:rPr>
        <w:t>деепричастным</w:t>
      </w:r>
      <w:r>
        <w:rPr>
          <w:color w:val="333333"/>
          <w:spacing w:val="-3"/>
        </w:rPr>
        <w:t xml:space="preserve"> </w:t>
      </w:r>
      <w:r>
        <w:rPr>
          <w:color w:val="333333"/>
        </w:rPr>
        <w:t>оборотом.</w:t>
      </w:r>
    </w:p>
    <w:p w14:paraId="68E13D6A" w14:textId="77777777" w:rsidR="00533F70" w:rsidRDefault="004F5381" w:rsidP="002E055F">
      <w:pPr>
        <w:pStyle w:val="a5"/>
        <w:tabs>
          <w:tab w:val="left" w:pos="1983"/>
        </w:tabs>
        <w:ind w:left="1982"/>
        <w:rPr>
          <w:sz w:val="24"/>
        </w:rPr>
      </w:pPr>
      <w:r>
        <w:rPr>
          <w:color w:val="333333"/>
          <w:sz w:val="24"/>
        </w:rPr>
        <w:t>Наречие.</w:t>
      </w:r>
    </w:p>
    <w:p w14:paraId="23FDFE86" w14:textId="77777777" w:rsidR="00533F70" w:rsidRDefault="004F5381">
      <w:pPr>
        <w:pStyle w:val="a3"/>
        <w:ind w:right="233"/>
      </w:pPr>
      <w:r>
        <w:rPr>
          <w:color w:val="333333"/>
        </w:rPr>
        <w:t>Распознавать наречия в речи, определять общее грамматическое значение наречий,</w:t>
      </w:r>
      <w:r>
        <w:rPr>
          <w:color w:val="333333"/>
          <w:spacing w:val="1"/>
        </w:rPr>
        <w:t xml:space="preserve"> </w:t>
      </w:r>
      <w:r>
        <w:rPr>
          <w:color w:val="333333"/>
        </w:rPr>
        <w:t>различать разряды наречий по значению; характеризовать особенности словообразования</w:t>
      </w:r>
      <w:r>
        <w:rPr>
          <w:color w:val="333333"/>
          <w:spacing w:val="-57"/>
        </w:rPr>
        <w:t xml:space="preserve"> </w:t>
      </w:r>
      <w:r>
        <w:rPr>
          <w:color w:val="333333"/>
        </w:rPr>
        <w:t>наречий,</w:t>
      </w:r>
      <w:r>
        <w:rPr>
          <w:color w:val="333333"/>
          <w:spacing w:val="-1"/>
        </w:rPr>
        <w:t xml:space="preserve"> </w:t>
      </w:r>
      <w:r>
        <w:rPr>
          <w:color w:val="333333"/>
        </w:rPr>
        <w:t>их</w:t>
      </w:r>
      <w:r>
        <w:rPr>
          <w:color w:val="333333"/>
          <w:spacing w:val="2"/>
        </w:rPr>
        <w:t xml:space="preserve"> </w:t>
      </w:r>
      <w:r>
        <w:rPr>
          <w:color w:val="333333"/>
        </w:rPr>
        <w:t>синтаксических</w:t>
      </w:r>
      <w:r>
        <w:rPr>
          <w:color w:val="333333"/>
          <w:spacing w:val="2"/>
        </w:rPr>
        <w:t xml:space="preserve"> </w:t>
      </w:r>
      <w:r>
        <w:rPr>
          <w:color w:val="333333"/>
        </w:rPr>
        <w:t>свойств,</w:t>
      </w:r>
      <w:r>
        <w:rPr>
          <w:color w:val="333333"/>
          <w:spacing w:val="-1"/>
        </w:rPr>
        <w:t xml:space="preserve"> </w:t>
      </w:r>
      <w:r>
        <w:rPr>
          <w:color w:val="333333"/>
        </w:rPr>
        <w:t>роли</w:t>
      </w:r>
      <w:r>
        <w:rPr>
          <w:color w:val="333333"/>
          <w:spacing w:val="1"/>
        </w:rPr>
        <w:t xml:space="preserve"> </w:t>
      </w:r>
      <w:r>
        <w:rPr>
          <w:color w:val="333333"/>
        </w:rPr>
        <w:t>в</w:t>
      </w:r>
      <w:r>
        <w:rPr>
          <w:color w:val="333333"/>
          <w:spacing w:val="-1"/>
        </w:rPr>
        <w:t xml:space="preserve"> </w:t>
      </w:r>
      <w:r>
        <w:rPr>
          <w:color w:val="333333"/>
        </w:rPr>
        <w:t>речи.</w:t>
      </w:r>
    </w:p>
    <w:p w14:paraId="621A2D8C" w14:textId="77777777" w:rsidR="00533F70" w:rsidRDefault="004F5381">
      <w:pPr>
        <w:pStyle w:val="a3"/>
      </w:pPr>
      <w:r>
        <w:rPr>
          <w:color w:val="333333"/>
        </w:rPr>
        <w:t>Проводить</w:t>
      </w:r>
      <w:r>
        <w:rPr>
          <w:color w:val="333333"/>
          <w:spacing w:val="-3"/>
        </w:rPr>
        <w:t xml:space="preserve"> </w:t>
      </w:r>
      <w:r>
        <w:rPr>
          <w:color w:val="333333"/>
        </w:rPr>
        <w:t>морфологический,</w:t>
      </w:r>
      <w:r>
        <w:rPr>
          <w:color w:val="333333"/>
          <w:spacing w:val="-4"/>
        </w:rPr>
        <w:t xml:space="preserve"> </w:t>
      </w:r>
      <w:r>
        <w:rPr>
          <w:color w:val="333333"/>
        </w:rPr>
        <w:t>орфографический</w:t>
      </w:r>
      <w:r>
        <w:rPr>
          <w:color w:val="333333"/>
          <w:spacing w:val="-4"/>
        </w:rPr>
        <w:t xml:space="preserve"> </w:t>
      </w:r>
      <w:r>
        <w:rPr>
          <w:color w:val="333333"/>
        </w:rPr>
        <w:t>анализ</w:t>
      </w:r>
      <w:r>
        <w:rPr>
          <w:color w:val="333333"/>
          <w:spacing w:val="-6"/>
        </w:rPr>
        <w:t xml:space="preserve"> </w:t>
      </w:r>
      <w:r>
        <w:rPr>
          <w:color w:val="333333"/>
        </w:rPr>
        <w:t>наречий</w:t>
      </w:r>
      <w:r>
        <w:rPr>
          <w:color w:val="333333"/>
          <w:spacing w:val="-4"/>
        </w:rPr>
        <w:t xml:space="preserve"> </w:t>
      </w:r>
      <w:r>
        <w:rPr>
          <w:color w:val="333333"/>
        </w:rPr>
        <w:t>(в</w:t>
      </w:r>
      <w:r>
        <w:rPr>
          <w:color w:val="333333"/>
          <w:spacing w:val="-6"/>
        </w:rPr>
        <w:t xml:space="preserve"> </w:t>
      </w:r>
      <w:r>
        <w:rPr>
          <w:color w:val="333333"/>
        </w:rPr>
        <w:t>рамках</w:t>
      </w:r>
      <w:r>
        <w:rPr>
          <w:color w:val="333333"/>
          <w:spacing w:val="-2"/>
        </w:rPr>
        <w:t xml:space="preserve"> </w:t>
      </w:r>
      <w:r>
        <w:rPr>
          <w:color w:val="333333"/>
        </w:rPr>
        <w:t>изученного),</w:t>
      </w:r>
      <w:r>
        <w:rPr>
          <w:color w:val="333333"/>
          <w:spacing w:val="-57"/>
        </w:rPr>
        <w:t xml:space="preserve"> </w:t>
      </w:r>
      <w:r>
        <w:rPr>
          <w:color w:val="333333"/>
        </w:rPr>
        <w:t>применять</w:t>
      </w:r>
      <w:r>
        <w:rPr>
          <w:color w:val="333333"/>
          <w:spacing w:val="-2"/>
        </w:rPr>
        <w:t xml:space="preserve"> </w:t>
      </w:r>
      <w:r>
        <w:rPr>
          <w:color w:val="333333"/>
        </w:rPr>
        <w:t>это</w:t>
      </w:r>
      <w:r>
        <w:rPr>
          <w:color w:val="333333"/>
          <w:spacing w:val="2"/>
        </w:rPr>
        <w:t xml:space="preserve"> </w:t>
      </w:r>
      <w:r>
        <w:rPr>
          <w:color w:val="333333"/>
        </w:rPr>
        <w:t>умение</w:t>
      </w:r>
      <w:r>
        <w:rPr>
          <w:color w:val="333333"/>
          <w:spacing w:val="-1"/>
        </w:rPr>
        <w:t xml:space="preserve"> </w:t>
      </w:r>
      <w:r>
        <w:rPr>
          <w:color w:val="333333"/>
        </w:rPr>
        <w:t>в</w:t>
      </w:r>
      <w:r>
        <w:rPr>
          <w:color w:val="333333"/>
          <w:spacing w:val="1"/>
        </w:rPr>
        <w:t xml:space="preserve"> </w:t>
      </w:r>
      <w:r>
        <w:rPr>
          <w:color w:val="333333"/>
        </w:rPr>
        <w:t>речевой</w:t>
      </w:r>
      <w:r>
        <w:rPr>
          <w:color w:val="333333"/>
          <w:spacing w:val="-1"/>
        </w:rPr>
        <w:t xml:space="preserve"> </w:t>
      </w:r>
      <w:r>
        <w:rPr>
          <w:color w:val="333333"/>
        </w:rPr>
        <w:t>практике.</w:t>
      </w:r>
    </w:p>
    <w:p w14:paraId="21525005" w14:textId="77777777" w:rsidR="00533F70" w:rsidRDefault="004F5381">
      <w:pPr>
        <w:pStyle w:val="a3"/>
      </w:pPr>
      <w:r>
        <w:rPr>
          <w:color w:val="333333"/>
        </w:rPr>
        <w:t>Соблюдать</w:t>
      </w:r>
      <w:r>
        <w:rPr>
          <w:color w:val="333333"/>
          <w:spacing w:val="-5"/>
        </w:rPr>
        <w:t xml:space="preserve"> </w:t>
      </w:r>
      <w:r>
        <w:rPr>
          <w:color w:val="333333"/>
        </w:rPr>
        <w:t>нормы</w:t>
      </w:r>
      <w:r>
        <w:rPr>
          <w:color w:val="333333"/>
          <w:spacing w:val="-4"/>
        </w:rPr>
        <w:t xml:space="preserve"> </w:t>
      </w:r>
      <w:r>
        <w:rPr>
          <w:color w:val="333333"/>
        </w:rPr>
        <w:t>образования</w:t>
      </w:r>
      <w:r>
        <w:rPr>
          <w:color w:val="333333"/>
          <w:spacing w:val="-4"/>
        </w:rPr>
        <w:t xml:space="preserve"> </w:t>
      </w:r>
      <w:r>
        <w:rPr>
          <w:color w:val="333333"/>
        </w:rPr>
        <w:t>степеней</w:t>
      </w:r>
      <w:r>
        <w:rPr>
          <w:color w:val="333333"/>
          <w:spacing w:val="-4"/>
        </w:rPr>
        <w:t xml:space="preserve"> </w:t>
      </w:r>
      <w:r>
        <w:rPr>
          <w:color w:val="333333"/>
        </w:rPr>
        <w:t>сравнения</w:t>
      </w:r>
      <w:r>
        <w:rPr>
          <w:color w:val="333333"/>
          <w:spacing w:val="-4"/>
        </w:rPr>
        <w:t xml:space="preserve"> </w:t>
      </w:r>
      <w:r>
        <w:rPr>
          <w:color w:val="333333"/>
        </w:rPr>
        <w:t>наречий,</w:t>
      </w:r>
      <w:r>
        <w:rPr>
          <w:color w:val="333333"/>
          <w:spacing w:val="-4"/>
        </w:rPr>
        <w:t xml:space="preserve"> </w:t>
      </w:r>
      <w:r>
        <w:rPr>
          <w:color w:val="333333"/>
        </w:rPr>
        <w:t>произношения</w:t>
      </w:r>
      <w:r>
        <w:rPr>
          <w:color w:val="333333"/>
          <w:spacing w:val="-4"/>
        </w:rPr>
        <w:t xml:space="preserve"> </w:t>
      </w:r>
      <w:r>
        <w:rPr>
          <w:color w:val="333333"/>
        </w:rPr>
        <w:t>наречий,</w:t>
      </w:r>
      <w:r>
        <w:rPr>
          <w:color w:val="333333"/>
          <w:spacing w:val="-57"/>
        </w:rPr>
        <w:t xml:space="preserve"> </w:t>
      </w:r>
      <w:r>
        <w:rPr>
          <w:color w:val="333333"/>
        </w:rPr>
        <w:t>постановки в</w:t>
      </w:r>
      <w:r>
        <w:rPr>
          <w:color w:val="333333"/>
          <w:spacing w:val="-1"/>
        </w:rPr>
        <w:t xml:space="preserve"> </w:t>
      </w:r>
      <w:r>
        <w:rPr>
          <w:color w:val="333333"/>
        </w:rPr>
        <w:t>них</w:t>
      </w:r>
      <w:r>
        <w:rPr>
          <w:color w:val="333333"/>
          <w:spacing w:val="5"/>
        </w:rPr>
        <w:t xml:space="preserve"> </w:t>
      </w:r>
      <w:r>
        <w:rPr>
          <w:color w:val="333333"/>
        </w:rPr>
        <w:t>ударения.</w:t>
      </w:r>
    </w:p>
    <w:p w14:paraId="6DD48277" w14:textId="77777777" w:rsidR="00533F70" w:rsidRDefault="004F5381">
      <w:pPr>
        <w:pStyle w:val="a3"/>
        <w:ind w:right="164"/>
      </w:pPr>
      <w:r>
        <w:rPr>
          <w:color w:val="333333"/>
        </w:rPr>
        <w:t>Применять правила слитного, раздельного и дефисного написания наречий, написания н и</w:t>
      </w:r>
      <w:r>
        <w:rPr>
          <w:color w:val="333333"/>
          <w:spacing w:val="-57"/>
        </w:rPr>
        <w:t xml:space="preserve"> </w:t>
      </w:r>
      <w:r>
        <w:rPr>
          <w:color w:val="333333"/>
        </w:rPr>
        <w:t>нн</w:t>
      </w:r>
      <w:r>
        <w:rPr>
          <w:color w:val="333333"/>
          <w:spacing w:val="-2"/>
        </w:rPr>
        <w:t xml:space="preserve"> </w:t>
      </w:r>
      <w:r>
        <w:rPr>
          <w:color w:val="333333"/>
        </w:rPr>
        <w:t>в</w:t>
      </w:r>
      <w:r>
        <w:rPr>
          <w:color w:val="333333"/>
          <w:spacing w:val="-2"/>
        </w:rPr>
        <w:t xml:space="preserve"> </w:t>
      </w:r>
      <w:r>
        <w:rPr>
          <w:color w:val="333333"/>
        </w:rPr>
        <w:t>наречиях на</w:t>
      </w:r>
      <w:r>
        <w:rPr>
          <w:color w:val="333333"/>
          <w:spacing w:val="-1"/>
        </w:rPr>
        <w:t xml:space="preserve"> </w:t>
      </w:r>
      <w:r>
        <w:rPr>
          <w:color w:val="333333"/>
        </w:rPr>
        <w:t>-о</w:t>
      </w:r>
      <w:r>
        <w:rPr>
          <w:color w:val="333333"/>
          <w:spacing w:val="-1"/>
        </w:rPr>
        <w:t xml:space="preserve"> </w:t>
      </w:r>
      <w:r>
        <w:rPr>
          <w:color w:val="333333"/>
        </w:rPr>
        <w:t>и</w:t>
      </w:r>
      <w:r>
        <w:rPr>
          <w:color w:val="333333"/>
          <w:spacing w:val="-1"/>
        </w:rPr>
        <w:t xml:space="preserve"> </w:t>
      </w:r>
      <w:r>
        <w:rPr>
          <w:color w:val="333333"/>
        </w:rPr>
        <w:t>-е;</w:t>
      </w:r>
      <w:r>
        <w:rPr>
          <w:color w:val="333333"/>
          <w:spacing w:val="-1"/>
        </w:rPr>
        <w:t xml:space="preserve"> </w:t>
      </w:r>
      <w:r>
        <w:rPr>
          <w:color w:val="333333"/>
        </w:rPr>
        <w:t>написания</w:t>
      </w:r>
      <w:r>
        <w:rPr>
          <w:color w:val="333333"/>
          <w:spacing w:val="-2"/>
        </w:rPr>
        <w:t xml:space="preserve"> </w:t>
      </w:r>
      <w:r>
        <w:rPr>
          <w:color w:val="333333"/>
        </w:rPr>
        <w:t>суффиксов -а</w:t>
      </w:r>
      <w:r>
        <w:rPr>
          <w:color w:val="333333"/>
          <w:spacing w:val="-2"/>
        </w:rPr>
        <w:t xml:space="preserve"> </w:t>
      </w:r>
      <w:r>
        <w:rPr>
          <w:color w:val="333333"/>
        </w:rPr>
        <w:t>и</w:t>
      </w:r>
      <w:r>
        <w:rPr>
          <w:color w:val="333333"/>
          <w:spacing w:val="-1"/>
        </w:rPr>
        <w:t xml:space="preserve"> </w:t>
      </w:r>
      <w:r>
        <w:rPr>
          <w:color w:val="333333"/>
        </w:rPr>
        <w:t>-о</w:t>
      </w:r>
      <w:r>
        <w:rPr>
          <w:color w:val="333333"/>
          <w:spacing w:val="-1"/>
        </w:rPr>
        <w:t xml:space="preserve"> </w:t>
      </w:r>
      <w:r>
        <w:rPr>
          <w:color w:val="333333"/>
        </w:rPr>
        <w:t>наречий</w:t>
      </w:r>
      <w:r>
        <w:rPr>
          <w:color w:val="333333"/>
          <w:spacing w:val="-2"/>
        </w:rPr>
        <w:t xml:space="preserve"> </w:t>
      </w:r>
      <w:r>
        <w:rPr>
          <w:color w:val="333333"/>
        </w:rPr>
        <w:t>с</w:t>
      </w:r>
      <w:r>
        <w:rPr>
          <w:color w:val="333333"/>
          <w:spacing w:val="-2"/>
        </w:rPr>
        <w:t xml:space="preserve"> </w:t>
      </w:r>
      <w:r>
        <w:rPr>
          <w:color w:val="333333"/>
        </w:rPr>
        <w:t>приставками</w:t>
      </w:r>
      <w:r>
        <w:rPr>
          <w:color w:val="333333"/>
          <w:spacing w:val="-1"/>
        </w:rPr>
        <w:t xml:space="preserve"> </w:t>
      </w:r>
      <w:r>
        <w:rPr>
          <w:color w:val="333333"/>
        </w:rPr>
        <w:t>из-,</w:t>
      </w:r>
      <w:r>
        <w:rPr>
          <w:color w:val="333333"/>
          <w:spacing w:val="-2"/>
        </w:rPr>
        <w:t xml:space="preserve"> </w:t>
      </w:r>
      <w:r>
        <w:rPr>
          <w:color w:val="333333"/>
        </w:rPr>
        <w:t>до-,</w:t>
      </w:r>
      <w:r>
        <w:rPr>
          <w:color w:val="333333"/>
          <w:spacing w:val="-1"/>
        </w:rPr>
        <w:t xml:space="preserve"> </w:t>
      </w:r>
      <w:r>
        <w:rPr>
          <w:color w:val="333333"/>
        </w:rPr>
        <w:t>с-,</w:t>
      </w:r>
    </w:p>
    <w:p w14:paraId="0C9E0758" w14:textId="77777777" w:rsidR="00533F70" w:rsidRDefault="004F5381">
      <w:pPr>
        <w:pStyle w:val="a3"/>
        <w:spacing w:before="1"/>
        <w:ind w:right="208"/>
      </w:pPr>
      <w:r>
        <w:rPr>
          <w:color w:val="333333"/>
        </w:rPr>
        <w:t>в-, на-, за-, употребления ь на конце наречий после шипящих, написания суффиксов</w:t>
      </w:r>
      <w:r>
        <w:rPr>
          <w:color w:val="333333"/>
          <w:spacing w:val="1"/>
        </w:rPr>
        <w:t xml:space="preserve"> </w:t>
      </w:r>
      <w:r>
        <w:rPr>
          <w:color w:val="333333"/>
        </w:rPr>
        <w:t>наречий -о и -е после шипящих; написания е и и в приставках не- и ни- наречий; слитного</w:t>
      </w:r>
      <w:r>
        <w:rPr>
          <w:color w:val="333333"/>
          <w:spacing w:val="-57"/>
        </w:rPr>
        <w:t xml:space="preserve"> </w:t>
      </w:r>
      <w:r>
        <w:rPr>
          <w:color w:val="333333"/>
        </w:rPr>
        <w:t>и</w:t>
      </w:r>
      <w:r>
        <w:rPr>
          <w:color w:val="333333"/>
          <w:spacing w:val="-1"/>
        </w:rPr>
        <w:t xml:space="preserve"> </w:t>
      </w:r>
      <w:r>
        <w:rPr>
          <w:color w:val="333333"/>
        </w:rPr>
        <w:t>раздельного</w:t>
      </w:r>
      <w:r>
        <w:rPr>
          <w:color w:val="333333"/>
          <w:spacing w:val="-3"/>
        </w:rPr>
        <w:t xml:space="preserve"> </w:t>
      </w:r>
      <w:r>
        <w:rPr>
          <w:color w:val="333333"/>
        </w:rPr>
        <w:t>написания не</w:t>
      </w:r>
      <w:r>
        <w:rPr>
          <w:color w:val="333333"/>
          <w:spacing w:val="-1"/>
        </w:rPr>
        <w:t xml:space="preserve"> </w:t>
      </w:r>
      <w:r>
        <w:rPr>
          <w:color w:val="333333"/>
        </w:rPr>
        <w:t>с</w:t>
      </w:r>
      <w:r>
        <w:rPr>
          <w:color w:val="333333"/>
          <w:spacing w:val="-1"/>
        </w:rPr>
        <w:t xml:space="preserve"> </w:t>
      </w:r>
      <w:r>
        <w:rPr>
          <w:color w:val="333333"/>
        </w:rPr>
        <w:t>наречиями.</w:t>
      </w:r>
    </w:p>
    <w:p w14:paraId="258C750A" w14:textId="77777777" w:rsidR="00533F70" w:rsidRDefault="004F5381" w:rsidP="002E055F">
      <w:pPr>
        <w:pStyle w:val="a5"/>
        <w:tabs>
          <w:tab w:val="left" w:pos="2103"/>
        </w:tabs>
        <w:ind w:left="2102"/>
        <w:rPr>
          <w:sz w:val="24"/>
        </w:rPr>
      </w:pPr>
      <w:r>
        <w:rPr>
          <w:color w:val="333333"/>
          <w:sz w:val="24"/>
        </w:rPr>
        <w:t>Слова</w:t>
      </w:r>
      <w:r>
        <w:rPr>
          <w:color w:val="333333"/>
          <w:spacing w:val="-3"/>
          <w:sz w:val="24"/>
        </w:rPr>
        <w:t xml:space="preserve"> </w:t>
      </w:r>
      <w:r>
        <w:rPr>
          <w:color w:val="333333"/>
          <w:sz w:val="24"/>
        </w:rPr>
        <w:t>категории</w:t>
      </w:r>
      <w:r>
        <w:rPr>
          <w:color w:val="333333"/>
          <w:spacing w:val="-1"/>
          <w:sz w:val="24"/>
        </w:rPr>
        <w:t xml:space="preserve"> </w:t>
      </w:r>
      <w:r>
        <w:rPr>
          <w:color w:val="333333"/>
          <w:sz w:val="24"/>
        </w:rPr>
        <w:t>состояния.</w:t>
      </w:r>
    </w:p>
    <w:p w14:paraId="1872D1B5" w14:textId="77777777" w:rsidR="00533F70" w:rsidRDefault="004F5381">
      <w:pPr>
        <w:pStyle w:val="a3"/>
        <w:ind w:right="320"/>
      </w:pPr>
      <w:r>
        <w:rPr>
          <w:color w:val="333333"/>
        </w:rPr>
        <w:t>Определять общее грамматическое значение, морфологические признаки слов категории</w:t>
      </w:r>
      <w:r>
        <w:rPr>
          <w:color w:val="333333"/>
          <w:spacing w:val="-57"/>
        </w:rPr>
        <w:t xml:space="preserve"> </w:t>
      </w:r>
      <w:r>
        <w:rPr>
          <w:color w:val="333333"/>
        </w:rPr>
        <w:t>состояния,</w:t>
      </w:r>
      <w:r>
        <w:rPr>
          <w:color w:val="333333"/>
          <w:spacing w:val="-1"/>
        </w:rPr>
        <w:t xml:space="preserve"> </w:t>
      </w:r>
      <w:r>
        <w:rPr>
          <w:color w:val="333333"/>
        </w:rPr>
        <w:t>характеризовать их</w:t>
      </w:r>
      <w:r>
        <w:rPr>
          <w:color w:val="333333"/>
          <w:spacing w:val="1"/>
        </w:rPr>
        <w:t xml:space="preserve"> </w:t>
      </w:r>
      <w:r>
        <w:rPr>
          <w:color w:val="333333"/>
        </w:rPr>
        <w:t>синтаксическую</w:t>
      </w:r>
      <w:r>
        <w:rPr>
          <w:color w:val="333333"/>
          <w:spacing w:val="-1"/>
        </w:rPr>
        <w:t xml:space="preserve"> </w:t>
      </w:r>
      <w:r>
        <w:rPr>
          <w:color w:val="333333"/>
        </w:rPr>
        <w:t>функцию и</w:t>
      </w:r>
      <w:r>
        <w:rPr>
          <w:color w:val="333333"/>
          <w:spacing w:val="-1"/>
        </w:rPr>
        <w:t xml:space="preserve"> </w:t>
      </w:r>
      <w:r>
        <w:rPr>
          <w:color w:val="333333"/>
        </w:rPr>
        <w:t>роль</w:t>
      </w:r>
      <w:r>
        <w:rPr>
          <w:color w:val="333333"/>
          <w:spacing w:val="-1"/>
        </w:rPr>
        <w:t xml:space="preserve"> </w:t>
      </w:r>
      <w:r>
        <w:rPr>
          <w:color w:val="333333"/>
        </w:rPr>
        <w:t>в</w:t>
      </w:r>
      <w:r>
        <w:rPr>
          <w:color w:val="333333"/>
          <w:spacing w:val="-2"/>
        </w:rPr>
        <w:t xml:space="preserve"> </w:t>
      </w:r>
      <w:r>
        <w:rPr>
          <w:color w:val="333333"/>
        </w:rPr>
        <w:t>речи.</w:t>
      </w:r>
    </w:p>
    <w:p w14:paraId="07E3D4C4" w14:textId="77777777" w:rsidR="00533F70" w:rsidRDefault="004F5381" w:rsidP="002E055F">
      <w:pPr>
        <w:pStyle w:val="a5"/>
        <w:tabs>
          <w:tab w:val="left" w:pos="2103"/>
        </w:tabs>
        <w:ind w:left="2102"/>
        <w:rPr>
          <w:sz w:val="24"/>
        </w:rPr>
      </w:pPr>
      <w:r>
        <w:rPr>
          <w:color w:val="333333"/>
          <w:sz w:val="24"/>
        </w:rPr>
        <w:t>Служебные</w:t>
      </w:r>
      <w:r>
        <w:rPr>
          <w:color w:val="333333"/>
          <w:spacing w:val="-3"/>
          <w:sz w:val="24"/>
        </w:rPr>
        <w:t xml:space="preserve"> </w:t>
      </w:r>
      <w:r>
        <w:rPr>
          <w:color w:val="333333"/>
          <w:sz w:val="24"/>
        </w:rPr>
        <w:t>части</w:t>
      </w:r>
      <w:r>
        <w:rPr>
          <w:color w:val="333333"/>
          <w:spacing w:val="-2"/>
          <w:sz w:val="24"/>
        </w:rPr>
        <w:t xml:space="preserve"> </w:t>
      </w:r>
      <w:r>
        <w:rPr>
          <w:color w:val="333333"/>
          <w:sz w:val="24"/>
        </w:rPr>
        <w:t>речи.</w:t>
      </w:r>
    </w:p>
    <w:p w14:paraId="4A6605AB" w14:textId="77777777" w:rsidR="00533F70" w:rsidRDefault="004F5381">
      <w:pPr>
        <w:pStyle w:val="a3"/>
        <w:ind w:right="1189"/>
      </w:pPr>
      <w:r>
        <w:rPr>
          <w:color w:val="333333"/>
        </w:rPr>
        <w:t>Давать общую характеристику служебных частей речи, объяснять их отличия от</w:t>
      </w:r>
      <w:r>
        <w:rPr>
          <w:color w:val="333333"/>
          <w:spacing w:val="-57"/>
        </w:rPr>
        <w:t xml:space="preserve"> </w:t>
      </w:r>
      <w:r>
        <w:rPr>
          <w:color w:val="333333"/>
        </w:rPr>
        <w:t>самостоятельных частей речи.</w:t>
      </w:r>
    </w:p>
    <w:p w14:paraId="46F4603D" w14:textId="77777777" w:rsidR="00533F70" w:rsidRDefault="004F5381" w:rsidP="002E055F">
      <w:pPr>
        <w:pStyle w:val="a5"/>
        <w:tabs>
          <w:tab w:val="left" w:pos="2103"/>
        </w:tabs>
        <w:ind w:left="2102"/>
        <w:rPr>
          <w:sz w:val="24"/>
        </w:rPr>
      </w:pPr>
      <w:r>
        <w:rPr>
          <w:color w:val="333333"/>
          <w:sz w:val="24"/>
        </w:rPr>
        <w:t>Предлог.</w:t>
      </w:r>
    </w:p>
    <w:p w14:paraId="281CEC50" w14:textId="77777777" w:rsidR="00533F70" w:rsidRDefault="004F5381">
      <w:pPr>
        <w:pStyle w:val="a3"/>
        <w:ind w:right="1366"/>
      </w:pPr>
      <w:r>
        <w:rPr>
          <w:color w:val="333333"/>
        </w:rPr>
        <w:t>Характеризовать предлог как служебную часть речи, различать производные и</w:t>
      </w:r>
      <w:r>
        <w:rPr>
          <w:color w:val="333333"/>
          <w:spacing w:val="-57"/>
        </w:rPr>
        <w:t xml:space="preserve"> </w:t>
      </w:r>
      <w:r>
        <w:rPr>
          <w:color w:val="333333"/>
        </w:rPr>
        <w:t>непроизводные</w:t>
      </w:r>
      <w:r>
        <w:rPr>
          <w:color w:val="333333"/>
          <w:spacing w:val="-3"/>
        </w:rPr>
        <w:t xml:space="preserve"> </w:t>
      </w:r>
      <w:r>
        <w:rPr>
          <w:color w:val="333333"/>
        </w:rPr>
        <w:t>предлоги, простые</w:t>
      </w:r>
      <w:r>
        <w:rPr>
          <w:color w:val="333333"/>
          <w:spacing w:val="-1"/>
        </w:rPr>
        <w:t xml:space="preserve"> </w:t>
      </w:r>
      <w:r>
        <w:rPr>
          <w:color w:val="333333"/>
        </w:rPr>
        <w:t>и</w:t>
      </w:r>
      <w:r>
        <w:rPr>
          <w:color w:val="333333"/>
          <w:spacing w:val="-1"/>
        </w:rPr>
        <w:t xml:space="preserve"> </w:t>
      </w:r>
      <w:r>
        <w:rPr>
          <w:color w:val="333333"/>
        </w:rPr>
        <w:t>составные</w:t>
      </w:r>
      <w:r>
        <w:rPr>
          <w:color w:val="333333"/>
          <w:spacing w:val="-2"/>
        </w:rPr>
        <w:t xml:space="preserve"> </w:t>
      </w:r>
      <w:r>
        <w:rPr>
          <w:color w:val="333333"/>
        </w:rPr>
        <w:t>предлоги.</w:t>
      </w:r>
    </w:p>
    <w:p w14:paraId="78A27EF8" w14:textId="77777777" w:rsidR="00533F70" w:rsidRDefault="004F5381">
      <w:pPr>
        <w:pStyle w:val="a3"/>
        <w:ind w:right="1205"/>
      </w:pPr>
      <w:r>
        <w:rPr>
          <w:color w:val="333333"/>
        </w:rPr>
        <w:t>Употреблять предлоги в речи в соответствии с их значением и стилистическими</w:t>
      </w:r>
      <w:r>
        <w:rPr>
          <w:color w:val="333333"/>
          <w:spacing w:val="-57"/>
        </w:rPr>
        <w:t xml:space="preserve"> </w:t>
      </w:r>
      <w:r>
        <w:rPr>
          <w:color w:val="333333"/>
        </w:rPr>
        <w:t>особенностями,</w:t>
      </w:r>
      <w:r>
        <w:rPr>
          <w:color w:val="333333"/>
          <w:spacing w:val="-2"/>
        </w:rPr>
        <w:t xml:space="preserve"> </w:t>
      </w:r>
      <w:r>
        <w:rPr>
          <w:color w:val="333333"/>
        </w:rPr>
        <w:t>соблюдать</w:t>
      </w:r>
      <w:r>
        <w:rPr>
          <w:color w:val="333333"/>
          <w:spacing w:val="-1"/>
        </w:rPr>
        <w:t xml:space="preserve"> </w:t>
      </w:r>
      <w:r>
        <w:rPr>
          <w:color w:val="333333"/>
        </w:rPr>
        <w:t>нормы</w:t>
      </w:r>
      <w:r>
        <w:rPr>
          <w:color w:val="333333"/>
          <w:spacing w:val="-1"/>
        </w:rPr>
        <w:t xml:space="preserve"> </w:t>
      </w:r>
      <w:r>
        <w:rPr>
          <w:color w:val="333333"/>
        </w:rPr>
        <w:t>правописания</w:t>
      </w:r>
      <w:r>
        <w:rPr>
          <w:color w:val="333333"/>
          <w:spacing w:val="-2"/>
        </w:rPr>
        <w:t xml:space="preserve"> </w:t>
      </w:r>
      <w:r>
        <w:rPr>
          <w:color w:val="333333"/>
        </w:rPr>
        <w:t>производных предлогов.</w:t>
      </w:r>
    </w:p>
    <w:p w14:paraId="0CEDDBFE" w14:textId="77777777" w:rsidR="00533F70" w:rsidRDefault="004F5381">
      <w:pPr>
        <w:pStyle w:val="a3"/>
        <w:ind w:right="551"/>
      </w:pPr>
      <w:r>
        <w:rPr>
          <w:color w:val="333333"/>
        </w:rPr>
        <w:t>Соблюдать нормы употребления имён существительных и местоимений с предлогами,</w:t>
      </w:r>
      <w:r>
        <w:rPr>
          <w:color w:val="333333"/>
          <w:spacing w:val="-57"/>
        </w:rPr>
        <w:t xml:space="preserve"> </w:t>
      </w:r>
      <w:r>
        <w:rPr>
          <w:color w:val="333333"/>
        </w:rPr>
        <w:t>предлогов из - с, в - на в составе словосочетаний, правила правописания производных</w:t>
      </w:r>
      <w:r>
        <w:rPr>
          <w:color w:val="333333"/>
          <w:spacing w:val="1"/>
        </w:rPr>
        <w:t xml:space="preserve"> </w:t>
      </w:r>
      <w:r>
        <w:rPr>
          <w:color w:val="333333"/>
        </w:rPr>
        <w:t>предлогов.</w:t>
      </w:r>
    </w:p>
    <w:p w14:paraId="1C1D6855" w14:textId="77777777" w:rsidR="00533F70" w:rsidRDefault="004F5381">
      <w:pPr>
        <w:pStyle w:val="a3"/>
        <w:ind w:right="444"/>
      </w:pPr>
      <w:r>
        <w:rPr>
          <w:color w:val="333333"/>
        </w:rPr>
        <w:t>Проводить морфологический анализ предлогов, применять это умение при выполнении</w:t>
      </w:r>
      <w:r>
        <w:rPr>
          <w:color w:val="333333"/>
          <w:spacing w:val="-58"/>
        </w:rPr>
        <w:t xml:space="preserve"> </w:t>
      </w:r>
      <w:r>
        <w:rPr>
          <w:color w:val="333333"/>
        </w:rPr>
        <w:t>языкового</w:t>
      </w:r>
      <w:r>
        <w:rPr>
          <w:color w:val="333333"/>
          <w:spacing w:val="-1"/>
        </w:rPr>
        <w:t xml:space="preserve"> </w:t>
      </w:r>
      <w:r>
        <w:rPr>
          <w:color w:val="333333"/>
        </w:rPr>
        <w:t>анализа</w:t>
      </w:r>
      <w:r>
        <w:rPr>
          <w:color w:val="333333"/>
          <w:spacing w:val="-1"/>
        </w:rPr>
        <w:t xml:space="preserve"> </w:t>
      </w:r>
      <w:r>
        <w:rPr>
          <w:color w:val="333333"/>
        </w:rPr>
        <w:t>различных</w:t>
      </w:r>
      <w:r>
        <w:rPr>
          <w:color w:val="333333"/>
          <w:spacing w:val="1"/>
        </w:rPr>
        <w:t xml:space="preserve"> </w:t>
      </w:r>
      <w:r>
        <w:rPr>
          <w:color w:val="333333"/>
        </w:rPr>
        <w:t>видов</w:t>
      </w:r>
      <w:r>
        <w:rPr>
          <w:color w:val="333333"/>
          <w:spacing w:val="-1"/>
        </w:rPr>
        <w:t xml:space="preserve"> </w:t>
      </w:r>
      <w:r>
        <w:rPr>
          <w:color w:val="333333"/>
        </w:rPr>
        <w:t>и в</w:t>
      </w:r>
      <w:r>
        <w:rPr>
          <w:color w:val="333333"/>
          <w:spacing w:val="-1"/>
        </w:rPr>
        <w:t xml:space="preserve"> </w:t>
      </w:r>
      <w:r>
        <w:rPr>
          <w:color w:val="333333"/>
        </w:rPr>
        <w:t>речевой</w:t>
      </w:r>
      <w:r>
        <w:rPr>
          <w:color w:val="333333"/>
          <w:spacing w:val="-1"/>
        </w:rPr>
        <w:t xml:space="preserve"> </w:t>
      </w:r>
      <w:r>
        <w:rPr>
          <w:color w:val="333333"/>
        </w:rPr>
        <w:t>практике.</w:t>
      </w:r>
    </w:p>
    <w:p w14:paraId="2F383C2D" w14:textId="77777777" w:rsidR="00533F70" w:rsidRDefault="004F5381" w:rsidP="002E055F">
      <w:pPr>
        <w:pStyle w:val="a5"/>
        <w:tabs>
          <w:tab w:val="left" w:pos="2103"/>
        </w:tabs>
        <w:ind w:left="2102"/>
        <w:rPr>
          <w:sz w:val="24"/>
        </w:rPr>
      </w:pPr>
      <w:r>
        <w:rPr>
          <w:color w:val="333333"/>
          <w:sz w:val="24"/>
        </w:rPr>
        <w:t>Союз.</w:t>
      </w:r>
    </w:p>
    <w:p w14:paraId="1B696623" w14:textId="77777777" w:rsidR="00533F70" w:rsidRDefault="004F5381">
      <w:pPr>
        <w:pStyle w:val="a3"/>
        <w:spacing w:before="1"/>
        <w:ind w:right="161"/>
      </w:pPr>
      <w:r>
        <w:rPr>
          <w:color w:val="333333"/>
        </w:rPr>
        <w:t>Характеризовать союз как служебную часть речи, различать разряды союзов по значению,</w:t>
      </w:r>
      <w:r>
        <w:rPr>
          <w:color w:val="333333"/>
          <w:spacing w:val="-58"/>
        </w:rPr>
        <w:t xml:space="preserve"> </w:t>
      </w:r>
      <w:r>
        <w:rPr>
          <w:color w:val="333333"/>
        </w:rPr>
        <w:t>по строению; объяснять роль союзов в тексте, в том числе как средств связи однородных</w:t>
      </w:r>
      <w:r>
        <w:rPr>
          <w:color w:val="333333"/>
          <w:spacing w:val="1"/>
        </w:rPr>
        <w:t xml:space="preserve"> </w:t>
      </w:r>
      <w:r>
        <w:rPr>
          <w:color w:val="333333"/>
        </w:rPr>
        <w:t>членов</w:t>
      </w:r>
      <w:r>
        <w:rPr>
          <w:color w:val="333333"/>
          <w:spacing w:val="-1"/>
        </w:rPr>
        <w:t xml:space="preserve"> </w:t>
      </w:r>
      <w:r>
        <w:rPr>
          <w:color w:val="333333"/>
        </w:rPr>
        <w:t>предложения и</w:t>
      </w:r>
      <w:r>
        <w:rPr>
          <w:color w:val="333333"/>
          <w:spacing w:val="-2"/>
        </w:rPr>
        <w:t xml:space="preserve"> </w:t>
      </w:r>
      <w:r>
        <w:rPr>
          <w:color w:val="333333"/>
        </w:rPr>
        <w:t>частей сложного предложения.</w:t>
      </w:r>
    </w:p>
    <w:p w14:paraId="358013BF" w14:textId="77777777" w:rsidR="00533F70" w:rsidRDefault="004F5381">
      <w:pPr>
        <w:pStyle w:val="a3"/>
        <w:ind w:right="201"/>
      </w:pPr>
      <w:r>
        <w:rPr>
          <w:color w:val="333333"/>
        </w:rPr>
        <w:t>Употреблять союзы в речи в соответствии с их значением и стилистическими</w:t>
      </w:r>
      <w:r>
        <w:rPr>
          <w:color w:val="333333"/>
          <w:spacing w:val="1"/>
        </w:rPr>
        <w:t xml:space="preserve"> </w:t>
      </w:r>
      <w:r>
        <w:rPr>
          <w:color w:val="333333"/>
        </w:rPr>
        <w:t>особенностями, соблюдать нормы правописания союзов, постановки знаков препинания в</w:t>
      </w:r>
      <w:r>
        <w:rPr>
          <w:color w:val="333333"/>
          <w:spacing w:val="-57"/>
        </w:rPr>
        <w:t xml:space="preserve"> </w:t>
      </w:r>
      <w:r>
        <w:rPr>
          <w:color w:val="333333"/>
        </w:rPr>
        <w:t>сложных союзных предложениях, постановки знаков препинания в предложениях с</w:t>
      </w:r>
      <w:r>
        <w:rPr>
          <w:color w:val="333333"/>
          <w:spacing w:val="1"/>
        </w:rPr>
        <w:t xml:space="preserve"> </w:t>
      </w:r>
      <w:r>
        <w:rPr>
          <w:color w:val="333333"/>
        </w:rPr>
        <w:t>союзом</w:t>
      </w:r>
      <w:r>
        <w:rPr>
          <w:color w:val="333333"/>
          <w:spacing w:val="-1"/>
        </w:rPr>
        <w:t xml:space="preserve"> </w:t>
      </w:r>
      <w:r>
        <w:rPr>
          <w:color w:val="333333"/>
        </w:rPr>
        <w:t>и.</w:t>
      </w:r>
    </w:p>
    <w:p w14:paraId="0D8267B9" w14:textId="2B782398" w:rsidR="00533F70" w:rsidRDefault="004F5381">
      <w:pPr>
        <w:pStyle w:val="a3"/>
      </w:pPr>
      <w:r>
        <w:rPr>
          <w:color w:val="333333"/>
        </w:rPr>
        <w:t>Проводить</w:t>
      </w:r>
      <w:r>
        <w:rPr>
          <w:color w:val="333333"/>
          <w:spacing w:val="-3"/>
        </w:rPr>
        <w:t xml:space="preserve"> </w:t>
      </w:r>
      <w:r>
        <w:rPr>
          <w:color w:val="333333"/>
        </w:rPr>
        <w:t>морфологический</w:t>
      </w:r>
      <w:r>
        <w:rPr>
          <w:color w:val="333333"/>
          <w:spacing w:val="-4"/>
        </w:rPr>
        <w:t xml:space="preserve"> </w:t>
      </w:r>
      <w:r>
        <w:rPr>
          <w:color w:val="333333"/>
        </w:rPr>
        <w:t>анализ</w:t>
      </w:r>
      <w:r>
        <w:rPr>
          <w:color w:val="333333"/>
          <w:spacing w:val="-3"/>
        </w:rPr>
        <w:t xml:space="preserve"> </w:t>
      </w:r>
      <w:r>
        <w:rPr>
          <w:color w:val="333333"/>
        </w:rPr>
        <w:t>союзов,</w:t>
      </w:r>
      <w:r>
        <w:rPr>
          <w:color w:val="333333"/>
          <w:spacing w:val="-4"/>
        </w:rPr>
        <w:t xml:space="preserve"> </w:t>
      </w:r>
      <w:r>
        <w:rPr>
          <w:color w:val="333333"/>
        </w:rPr>
        <w:t>применять</w:t>
      </w:r>
      <w:r>
        <w:rPr>
          <w:color w:val="333333"/>
          <w:spacing w:val="-3"/>
        </w:rPr>
        <w:t xml:space="preserve"> </w:t>
      </w:r>
      <w:r>
        <w:rPr>
          <w:color w:val="333333"/>
        </w:rPr>
        <w:t>это</w:t>
      </w:r>
      <w:r>
        <w:rPr>
          <w:color w:val="333333"/>
          <w:spacing w:val="-2"/>
        </w:rPr>
        <w:t xml:space="preserve"> </w:t>
      </w:r>
      <w:r>
        <w:rPr>
          <w:color w:val="333333"/>
        </w:rPr>
        <w:t>умение</w:t>
      </w:r>
      <w:r>
        <w:rPr>
          <w:color w:val="333333"/>
          <w:spacing w:val="-4"/>
        </w:rPr>
        <w:t xml:space="preserve"> </w:t>
      </w:r>
      <w:r>
        <w:rPr>
          <w:color w:val="333333"/>
        </w:rPr>
        <w:t>в</w:t>
      </w:r>
      <w:r>
        <w:rPr>
          <w:color w:val="333333"/>
          <w:spacing w:val="-3"/>
        </w:rPr>
        <w:t xml:space="preserve"> </w:t>
      </w:r>
      <w:r>
        <w:rPr>
          <w:color w:val="333333"/>
        </w:rPr>
        <w:t>речевой</w:t>
      </w:r>
      <w:r>
        <w:rPr>
          <w:color w:val="333333"/>
          <w:spacing w:val="-3"/>
        </w:rPr>
        <w:t xml:space="preserve"> </w:t>
      </w:r>
      <w:r>
        <w:rPr>
          <w:color w:val="333333"/>
        </w:rPr>
        <w:t>практике.</w:t>
      </w:r>
      <w:r>
        <w:rPr>
          <w:color w:val="333333"/>
          <w:spacing w:val="-57"/>
        </w:rPr>
        <w:t xml:space="preserve"> </w:t>
      </w:r>
      <w:r>
        <w:rPr>
          <w:color w:val="333333"/>
        </w:rPr>
        <w:t>Частица.</w:t>
      </w:r>
    </w:p>
    <w:p w14:paraId="5ED1D5CF" w14:textId="77777777" w:rsidR="00533F70" w:rsidRDefault="004F5381">
      <w:pPr>
        <w:pStyle w:val="a3"/>
      </w:pPr>
      <w:r>
        <w:rPr>
          <w:color w:val="333333"/>
        </w:rPr>
        <w:t>Характеризовать частицу как служебную часть речи, различать разряды частиц по</w:t>
      </w:r>
      <w:r>
        <w:rPr>
          <w:color w:val="333333"/>
          <w:spacing w:val="1"/>
        </w:rPr>
        <w:t xml:space="preserve"> </w:t>
      </w:r>
      <w:r>
        <w:rPr>
          <w:color w:val="333333"/>
        </w:rPr>
        <w:t>значению,</w:t>
      </w:r>
      <w:r>
        <w:rPr>
          <w:color w:val="333333"/>
          <w:spacing w:val="-5"/>
        </w:rPr>
        <w:t xml:space="preserve"> </w:t>
      </w:r>
      <w:r>
        <w:rPr>
          <w:color w:val="333333"/>
        </w:rPr>
        <w:t>по</w:t>
      </w:r>
      <w:r>
        <w:rPr>
          <w:color w:val="333333"/>
          <w:spacing w:val="-2"/>
        </w:rPr>
        <w:t xml:space="preserve"> </w:t>
      </w:r>
      <w:r>
        <w:rPr>
          <w:color w:val="333333"/>
        </w:rPr>
        <w:t>составу,</w:t>
      </w:r>
      <w:r>
        <w:rPr>
          <w:color w:val="333333"/>
          <w:spacing w:val="-2"/>
        </w:rPr>
        <w:t xml:space="preserve"> </w:t>
      </w:r>
      <w:r>
        <w:rPr>
          <w:color w:val="333333"/>
        </w:rPr>
        <w:t>объяснять</w:t>
      </w:r>
      <w:r>
        <w:rPr>
          <w:color w:val="333333"/>
          <w:spacing w:val="-1"/>
        </w:rPr>
        <w:t xml:space="preserve"> </w:t>
      </w:r>
      <w:r>
        <w:rPr>
          <w:color w:val="333333"/>
        </w:rPr>
        <w:t>роль</w:t>
      </w:r>
      <w:r>
        <w:rPr>
          <w:color w:val="333333"/>
          <w:spacing w:val="-2"/>
        </w:rPr>
        <w:t xml:space="preserve"> </w:t>
      </w:r>
      <w:r>
        <w:rPr>
          <w:color w:val="333333"/>
        </w:rPr>
        <w:t>частиц</w:t>
      </w:r>
      <w:r>
        <w:rPr>
          <w:color w:val="333333"/>
          <w:spacing w:val="-2"/>
        </w:rPr>
        <w:t xml:space="preserve"> </w:t>
      </w:r>
      <w:r>
        <w:rPr>
          <w:color w:val="333333"/>
        </w:rPr>
        <w:t>в</w:t>
      </w:r>
      <w:r>
        <w:rPr>
          <w:color w:val="333333"/>
          <w:spacing w:val="-5"/>
        </w:rPr>
        <w:t xml:space="preserve"> </w:t>
      </w:r>
      <w:r>
        <w:rPr>
          <w:color w:val="333333"/>
        </w:rPr>
        <w:t>передаче</w:t>
      </w:r>
      <w:r>
        <w:rPr>
          <w:color w:val="333333"/>
          <w:spacing w:val="-3"/>
        </w:rPr>
        <w:t xml:space="preserve"> </w:t>
      </w:r>
      <w:r>
        <w:rPr>
          <w:color w:val="333333"/>
        </w:rPr>
        <w:t>различных оттенков</w:t>
      </w:r>
      <w:r>
        <w:rPr>
          <w:color w:val="333333"/>
          <w:spacing w:val="-2"/>
        </w:rPr>
        <w:t xml:space="preserve"> </w:t>
      </w:r>
      <w:r>
        <w:rPr>
          <w:color w:val="333333"/>
        </w:rPr>
        <w:t>значения</w:t>
      </w:r>
      <w:r>
        <w:rPr>
          <w:color w:val="333333"/>
          <w:spacing w:val="-2"/>
        </w:rPr>
        <w:t xml:space="preserve"> </w:t>
      </w:r>
      <w:r>
        <w:rPr>
          <w:color w:val="333333"/>
        </w:rPr>
        <w:t>в</w:t>
      </w:r>
    </w:p>
    <w:p w14:paraId="3304497B" w14:textId="77777777" w:rsidR="00533F70" w:rsidRDefault="00533F70">
      <w:pPr>
        <w:sectPr w:rsidR="00533F70">
          <w:pgSz w:w="11910" w:h="16840"/>
          <w:pgMar w:top="1040" w:right="720" w:bottom="280" w:left="740" w:header="720" w:footer="720" w:gutter="0"/>
          <w:cols w:space="720"/>
        </w:sectPr>
      </w:pPr>
    </w:p>
    <w:p w14:paraId="4683C102" w14:textId="77777777" w:rsidR="00533F70" w:rsidRDefault="004F5381">
      <w:pPr>
        <w:pStyle w:val="a3"/>
        <w:spacing w:before="66"/>
      </w:pPr>
      <w:r>
        <w:rPr>
          <w:color w:val="333333"/>
        </w:rPr>
        <w:lastRenderedPageBreak/>
        <w:t>слове</w:t>
      </w:r>
      <w:r>
        <w:rPr>
          <w:color w:val="333333"/>
          <w:spacing w:val="-5"/>
        </w:rPr>
        <w:t xml:space="preserve"> </w:t>
      </w:r>
      <w:r>
        <w:rPr>
          <w:color w:val="333333"/>
        </w:rPr>
        <w:t>и</w:t>
      </w:r>
      <w:r>
        <w:rPr>
          <w:color w:val="333333"/>
          <w:spacing w:val="-3"/>
        </w:rPr>
        <w:t xml:space="preserve"> </w:t>
      </w:r>
      <w:r>
        <w:rPr>
          <w:color w:val="333333"/>
        </w:rPr>
        <w:t>тексте,</w:t>
      </w:r>
      <w:r>
        <w:rPr>
          <w:color w:val="333333"/>
          <w:spacing w:val="-3"/>
        </w:rPr>
        <w:t xml:space="preserve"> </w:t>
      </w:r>
      <w:r>
        <w:rPr>
          <w:color w:val="333333"/>
        </w:rPr>
        <w:t>в</w:t>
      </w:r>
      <w:r>
        <w:rPr>
          <w:color w:val="333333"/>
          <w:spacing w:val="-3"/>
        </w:rPr>
        <w:t xml:space="preserve"> </w:t>
      </w:r>
      <w:r>
        <w:rPr>
          <w:color w:val="333333"/>
        </w:rPr>
        <w:t>образовании</w:t>
      </w:r>
      <w:r>
        <w:rPr>
          <w:color w:val="333333"/>
          <w:spacing w:val="-3"/>
        </w:rPr>
        <w:t xml:space="preserve"> </w:t>
      </w:r>
      <w:r>
        <w:rPr>
          <w:color w:val="333333"/>
        </w:rPr>
        <w:t>форм</w:t>
      </w:r>
      <w:r>
        <w:rPr>
          <w:color w:val="333333"/>
          <w:spacing w:val="-3"/>
        </w:rPr>
        <w:t xml:space="preserve"> </w:t>
      </w:r>
      <w:r>
        <w:rPr>
          <w:color w:val="333333"/>
        </w:rPr>
        <w:t>глагола,</w:t>
      </w:r>
      <w:r>
        <w:rPr>
          <w:color w:val="333333"/>
          <w:spacing w:val="-3"/>
        </w:rPr>
        <w:t xml:space="preserve"> </w:t>
      </w:r>
      <w:r>
        <w:rPr>
          <w:color w:val="333333"/>
        </w:rPr>
        <w:t>понимать</w:t>
      </w:r>
      <w:r>
        <w:rPr>
          <w:color w:val="333333"/>
          <w:spacing w:val="-1"/>
        </w:rPr>
        <w:t xml:space="preserve"> </w:t>
      </w:r>
      <w:r>
        <w:rPr>
          <w:color w:val="333333"/>
        </w:rPr>
        <w:t>интонационные</w:t>
      </w:r>
      <w:r>
        <w:rPr>
          <w:color w:val="333333"/>
          <w:spacing w:val="-7"/>
        </w:rPr>
        <w:t xml:space="preserve"> </w:t>
      </w:r>
      <w:r>
        <w:rPr>
          <w:color w:val="333333"/>
        </w:rPr>
        <w:t>особенности</w:t>
      </w:r>
      <w:r>
        <w:rPr>
          <w:color w:val="333333"/>
          <w:spacing w:val="-57"/>
        </w:rPr>
        <w:t xml:space="preserve"> </w:t>
      </w:r>
      <w:r>
        <w:rPr>
          <w:color w:val="333333"/>
        </w:rPr>
        <w:t>предложений</w:t>
      </w:r>
      <w:r>
        <w:rPr>
          <w:color w:val="333333"/>
          <w:spacing w:val="-1"/>
        </w:rPr>
        <w:t xml:space="preserve"> </w:t>
      </w:r>
      <w:r>
        <w:rPr>
          <w:color w:val="333333"/>
        </w:rPr>
        <w:t>с</w:t>
      </w:r>
      <w:r>
        <w:rPr>
          <w:color w:val="333333"/>
          <w:spacing w:val="-1"/>
        </w:rPr>
        <w:t xml:space="preserve"> </w:t>
      </w:r>
      <w:r>
        <w:rPr>
          <w:color w:val="333333"/>
        </w:rPr>
        <w:t>частицами.</w:t>
      </w:r>
    </w:p>
    <w:p w14:paraId="479054F3" w14:textId="77777777" w:rsidR="00533F70" w:rsidRDefault="004F5381">
      <w:pPr>
        <w:pStyle w:val="a3"/>
        <w:ind w:right="391"/>
      </w:pPr>
      <w:r>
        <w:rPr>
          <w:color w:val="333333"/>
        </w:rPr>
        <w:t>Употреблять частицы в речи в соответствии с их значением и стилистической окраской;</w:t>
      </w:r>
      <w:r>
        <w:rPr>
          <w:color w:val="333333"/>
          <w:spacing w:val="-57"/>
        </w:rPr>
        <w:t xml:space="preserve"> </w:t>
      </w:r>
      <w:r>
        <w:rPr>
          <w:color w:val="333333"/>
        </w:rPr>
        <w:t>соблюдать нормы правописания частиц.</w:t>
      </w:r>
    </w:p>
    <w:p w14:paraId="0717C559" w14:textId="25CD4614" w:rsidR="00533F70" w:rsidRDefault="004F5381">
      <w:pPr>
        <w:pStyle w:val="a3"/>
        <w:spacing w:before="1"/>
        <w:ind w:right="460"/>
      </w:pPr>
      <w:r>
        <w:rPr>
          <w:color w:val="333333"/>
        </w:rPr>
        <w:t>Проводить морфологический анализ частиц, применять это умение в речевой практике.</w:t>
      </w:r>
      <w:r>
        <w:rPr>
          <w:color w:val="333333"/>
          <w:spacing w:val="-58"/>
        </w:rPr>
        <w:t xml:space="preserve"> </w:t>
      </w:r>
      <w:r>
        <w:rPr>
          <w:color w:val="333333"/>
        </w:rPr>
        <w:t>Междометия и звукоподражательные</w:t>
      </w:r>
      <w:r>
        <w:rPr>
          <w:color w:val="333333"/>
          <w:spacing w:val="-3"/>
        </w:rPr>
        <w:t xml:space="preserve"> </w:t>
      </w:r>
      <w:r>
        <w:rPr>
          <w:color w:val="333333"/>
        </w:rPr>
        <w:t>слова.</w:t>
      </w:r>
    </w:p>
    <w:p w14:paraId="35FA9D5B" w14:textId="77777777" w:rsidR="00533F70" w:rsidRDefault="004F5381">
      <w:pPr>
        <w:pStyle w:val="a3"/>
        <w:ind w:right="282"/>
      </w:pPr>
      <w:r>
        <w:rPr>
          <w:color w:val="333333"/>
        </w:rPr>
        <w:t>Характеризовать междометия как особую группу слов, различать группы междометий по</w:t>
      </w:r>
      <w:r>
        <w:rPr>
          <w:color w:val="333333"/>
          <w:spacing w:val="-58"/>
        </w:rPr>
        <w:t xml:space="preserve"> </w:t>
      </w:r>
      <w:r>
        <w:rPr>
          <w:color w:val="333333"/>
        </w:rPr>
        <w:t>значению, объяснять роль междометий в речи, характеризовать особенности</w:t>
      </w:r>
      <w:r>
        <w:rPr>
          <w:color w:val="333333"/>
          <w:spacing w:val="1"/>
        </w:rPr>
        <w:t xml:space="preserve"> </w:t>
      </w:r>
      <w:r>
        <w:rPr>
          <w:color w:val="333333"/>
        </w:rPr>
        <w:t>звукоподражательных слов и их употребление в разговорной речи, в художественной</w:t>
      </w:r>
      <w:r>
        <w:rPr>
          <w:color w:val="333333"/>
          <w:spacing w:val="1"/>
        </w:rPr>
        <w:t xml:space="preserve"> </w:t>
      </w:r>
      <w:r>
        <w:rPr>
          <w:color w:val="333333"/>
        </w:rPr>
        <w:t>литературе.</w:t>
      </w:r>
    </w:p>
    <w:p w14:paraId="6A738479" w14:textId="77777777" w:rsidR="00533F70" w:rsidRDefault="004F5381">
      <w:pPr>
        <w:pStyle w:val="a3"/>
        <w:ind w:right="161"/>
      </w:pPr>
      <w:r>
        <w:rPr>
          <w:color w:val="333333"/>
        </w:rPr>
        <w:t>Проводить</w:t>
      </w:r>
      <w:r>
        <w:rPr>
          <w:color w:val="333333"/>
          <w:spacing w:val="-4"/>
        </w:rPr>
        <w:t xml:space="preserve"> </w:t>
      </w:r>
      <w:r>
        <w:rPr>
          <w:color w:val="333333"/>
        </w:rPr>
        <w:t>морфологический</w:t>
      </w:r>
      <w:r>
        <w:rPr>
          <w:color w:val="333333"/>
          <w:spacing w:val="-4"/>
        </w:rPr>
        <w:t xml:space="preserve"> </w:t>
      </w:r>
      <w:r>
        <w:rPr>
          <w:color w:val="333333"/>
        </w:rPr>
        <w:t>анализ</w:t>
      </w:r>
      <w:r>
        <w:rPr>
          <w:color w:val="333333"/>
          <w:spacing w:val="-4"/>
        </w:rPr>
        <w:t xml:space="preserve"> </w:t>
      </w:r>
      <w:r>
        <w:rPr>
          <w:color w:val="333333"/>
        </w:rPr>
        <w:t>междометий,</w:t>
      </w:r>
      <w:r>
        <w:rPr>
          <w:color w:val="333333"/>
          <w:spacing w:val="-4"/>
        </w:rPr>
        <w:t xml:space="preserve"> </w:t>
      </w:r>
      <w:r>
        <w:rPr>
          <w:color w:val="333333"/>
        </w:rPr>
        <w:t>применять</w:t>
      </w:r>
      <w:r>
        <w:rPr>
          <w:color w:val="333333"/>
          <w:spacing w:val="-4"/>
        </w:rPr>
        <w:t xml:space="preserve"> </w:t>
      </w:r>
      <w:r>
        <w:rPr>
          <w:color w:val="333333"/>
        </w:rPr>
        <w:t>это</w:t>
      </w:r>
      <w:r>
        <w:rPr>
          <w:color w:val="333333"/>
          <w:spacing w:val="-2"/>
        </w:rPr>
        <w:t xml:space="preserve"> </w:t>
      </w:r>
      <w:r>
        <w:rPr>
          <w:color w:val="333333"/>
        </w:rPr>
        <w:t>умение</w:t>
      </w:r>
      <w:r>
        <w:rPr>
          <w:color w:val="333333"/>
          <w:spacing w:val="-5"/>
        </w:rPr>
        <w:t xml:space="preserve"> </w:t>
      </w:r>
      <w:r>
        <w:rPr>
          <w:color w:val="333333"/>
        </w:rPr>
        <w:t>в</w:t>
      </w:r>
      <w:r>
        <w:rPr>
          <w:color w:val="333333"/>
          <w:spacing w:val="-5"/>
        </w:rPr>
        <w:t xml:space="preserve"> </w:t>
      </w:r>
      <w:r>
        <w:rPr>
          <w:color w:val="333333"/>
        </w:rPr>
        <w:t>речевой</w:t>
      </w:r>
      <w:r>
        <w:rPr>
          <w:color w:val="333333"/>
          <w:spacing w:val="-57"/>
        </w:rPr>
        <w:t xml:space="preserve"> </w:t>
      </w:r>
      <w:r>
        <w:rPr>
          <w:color w:val="333333"/>
        </w:rPr>
        <w:t>практике.</w:t>
      </w:r>
    </w:p>
    <w:p w14:paraId="6CADFCAE" w14:textId="77777777" w:rsidR="00533F70" w:rsidRDefault="004F5381">
      <w:pPr>
        <w:pStyle w:val="a3"/>
        <w:ind w:right="1205"/>
      </w:pPr>
      <w:r>
        <w:rPr>
          <w:color w:val="333333"/>
        </w:rPr>
        <w:t>Соблюдать пунктуационные нормы оформления предложений с междометиями.</w:t>
      </w:r>
      <w:r>
        <w:rPr>
          <w:color w:val="333333"/>
          <w:spacing w:val="-57"/>
        </w:rPr>
        <w:t xml:space="preserve"> </w:t>
      </w:r>
      <w:r>
        <w:rPr>
          <w:color w:val="333333"/>
        </w:rPr>
        <w:t>Различать грамматические</w:t>
      </w:r>
      <w:r>
        <w:rPr>
          <w:color w:val="333333"/>
          <w:spacing w:val="-1"/>
        </w:rPr>
        <w:t xml:space="preserve"> </w:t>
      </w:r>
      <w:r>
        <w:rPr>
          <w:color w:val="333333"/>
        </w:rPr>
        <w:t>омонимы.</w:t>
      </w:r>
    </w:p>
    <w:p w14:paraId="69C3A089" w14:textId="77777777" w:rsidR="00533F70" w:rsidRDefault="004F5381" w:rsidP="002E055F">
      <w:pPr>
        <w:pStyle w:val="a5"/>
        <w:tabs>
          <w:tab w:val="left" w:pos="1803"/>
        </w:tabs>
        <w:ind w:right="800"/>
        <w:rPr>
          <w:sz w:val="24"/>
        </w:rPr>
      </w:pPr>
      <w:r>
        <w:rPr>
          <w:color w:val="333333"/>
          <w:sz w:val="24"/>
        </w:rPr>
        <w:t>К концу обучения в 8 классе обучающийся получит следующие предметные</w:t>
      </w:r>
      <w:r>
        <w:rPr>
          <w:color w:val="333333"/>
          <w:spacing w:val="-58"/>
          <w:sz w:val="24"/>
        </w:rPr>
        <w:t xml:space="preserve"> </w:t>
      </w:r>
      <w:r>
        <w:rPr>
          <w:color w:val="333333"/>
          <w:sz w:val="24"/>
        </w:rPr>
        <w:t>результаты</w:t>
      </w:r>
      <w:r>
        <w:rPr>
          <w:color w:val="333333"/>
          <w:spacing w:val="-1"/>
          <w:sz w:val="24"/>
        </w:rPr>
        <w:t xml:space="preserve"> </w:t>
      </w:r>
      <w:r>
        <w:rPr>
          <w:color w:val="333333"/>
          <w:sz w:val="24"/>
        </w:rPr>
        <w:t>по отдельным</w:t>
      </w:r>
      <w:r>
        <w:rPr>
          <w:color w:val="333333"/>
          <w:spacing w:val="-2"/>
          <w:sz w:val="24"/>
        </w:rPr>
        <w:t xml:space="preserve"> </w:t>
      </w:r>
      <w:r>
        <w:rPr>
          <w:color w:val="333333"/>
          <w:sz w:val="24"/>
        </w:rPr>
        <w:t>темам</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по русскому</w:t>
      </w:r>
      <w:r>
        <w:rPr>
          <w:color w:val="333333"/>
          <w:spacing w:val="-5"/>
          <w:sz w:val="24"/>
        </w:rPr>
        <w:t xml:space="preserve"> </w:t>
      </w:r>
      <w:r>
        <w:rPr>
          <w:color w:val="333333"/>
          <w:sz w:val="24"/>
        </w:rPr>
        <w:t>языку:</w:t>
      </w:r>
    </w:p>
    <w:p w14:paraId="10F29565" w14:textId="77777777" w:rsidR="00533F70" w:rsidRDefault="004F5381" w:rsidP="002E055F">
      <w:pPr>
        <w:pStyle w:val="a5"/>
        <w:tabs>
          <w:tab w:val="left" w:pos="1983"/>
        </w:tabs>
        <w:ind w:left="1982"/>
        <w:rPr>
          <w:sz w:val="24"/>
        </w:rPr>
      </w:pPr>
      <w:r>
        <w:rPr>
          <w:color w:val="333333"/>
          <w:sz w:val="24"/>
        </w:rPr>
        <w:t>Общие</w:t>
      </w:r>
      <w:r>
        <w:rPr>
          <w:color w:val="333333"/>
          <w:spacing w:val="-4"/>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4559ED34" w14:textId="77777777" w:rsidR="00533F70" w:rsidRDefault="004F5381">
      <w:pPr>
        <w:pStyle w:val="a3"/>
      </w:pPr>
      <w:r>
        <w:rPr>
          <w:color w:val="333333"/>
        </w:rPr>
        <w:t>Иметь</w:t>
      </w:r>
      <w:r>
        <w:rPr>
          <w:color w:val="333333"/>
          <w:spacing w:val="-2"/>
        </w:rPr>
        <w:t xml:space="preserve"> </w:t>
      </w:r>
      <w:r>
        <w:rPr>
          <w:color w:val="333333"/>
        </w:rPr>
        <w:t>представление</w:t>
      </w:r>
      <w:r>
        <w:rPr>
          <w:color w:val="333333"/>
          <w:spacing w:val="-3"/>
        </w:rPr>
        <w:t xml:space="preserve"> </w:t>
      </w:r>
      <w:r>
        <w:rPr>
          <w:color w:val="333333"/>
        </w:rPr>
        <w:t>о</w:t>
      </w:r>
      <w:r>
        <w:rPr>
          <w:color w:val="333333"/>
          <w:spacing w:val="-2"/>
        </w:rPr>
        <w:t xml:space="preserve"> </w:t>
      </w:r>
      <w:r>
        <w:rPr>
          <w:color w:val="333333"/>
        </w:rPr>
        <w:t>русском</w:t>
      </w:r>
      <w:r>
        <w:rPr>
          <w:color w:val="333333"/>
          <w:spacing w:val="-4"/>
        </w:rPr>
        <w:t xml:space="preserve"> </w:t>
      </w:r>
      <w:r>
        <w:rPr>
          <w:color w:val="333333"/>
        </w:rPr>
        <w:t>языке как</w:t>
      </w:r>
      <w:r>
        <w:rPr>
          <w:color w:val="333333"/>
          <w:spacing w:val="-2"/>
        </w:rPr>
        <w:t xml:space="preserve"> </w:t>
      </w:r>
      <w:r>
        <w:rPr>
          <w:color w:val="333333"/>
        </w:rPr>
        <w:t>одном</w:t>
      </w:r>
      <w:r>
        <w:rPr>
          <w:color w:val="333333"/>
          <w:spacing w:val="-4"/>
        </w:rPr>
        <w:t xml:space="preserve"> </w:t>
      </w:r>
      <w:r>
        <w:rPr>
          <w:color w:val="333333"/>
        </w:rPr>
        <w:t>из</w:t>
      </w:r>
      <w:r>
        <w:rPr>
          <w:color w:val="333333"/>
          <w:spacing w:val="-2"/>
        </w:rPr>
        <w:t xml:space="preserve"> </w:t>
      </w:r>
      <w:r>
        <w:rPr>
          <w:color w:val="333333"/>
        </w:rPr>
        <w:t>славянских языков.</w:t>
      </w:r>
    </w:p>
    <w:p w14:paraId="25EDAF7F" w14:textId="77777777" w:rsidR="00533F70" w:rsidRDefault="004F5381" w:rsidP="002E055F">
      <w:pPr>
        <w:pStyle w:val="a5"/>
        <w:tabs>
          <w:tab w:val="left" w:pos="1983"/>
        </w:tabs>
        <w:ind w:left="1982"/>
        <w:rPr>
          <w:sz w:val="24"/>
        </w:rPr>
      </w:pPr>
      <w:r>
        <w:rPr>
          <w:color w:val="333333"/>
          <w:sz w:val="24"/>
        </w:rPr>
        <w:t>Язык</w:t>
      </w:r>
      <w:r>
        <w:rPr>
          <w:color w:val="333333"/>
          <w:spacing w:val="-1"/>
          <w:sz w:val="24"/>
        </w:rPr>
        <w:t xml:space="preserve"> </w:t>
      </w:r>
      <w:r>
        <w:rPr>
          <w:color w:val="333333"/>
          <w:sz w:val="24"/>
        </w:rPr>
        <w:t>и речь.</w:t>
      </w:r>
    </w:p>
    <w:p w14:paraId="2A72592E" w14:textId="77777777" w:rsidR="00533F70" w:rsidRDefault="004F5381">
      <w:pPr>
        <w:pStyle w:val="a3"/>
        <w:ind w:right="582"/>
      </w:pPr>
      <w:r>
        <w:rPr>
          <w:color w:val="333333"/>
        </w:rPr>
        <w:t>Создавать устные монологические высказывания объёмом не менее 8 предложений на</w:t>
      </w:r>
      <w:r>
        <w:rPr>
          <w:color w:val="333333"/>
          <w:spacing w:val="-57"/>
        </w:rPr>
        <w:t xml:space="preserve"> </w:t>
      </w:r>
      <w:r>
        <w:rPr>
          <w:color w:val="333333"/>
        </w:rPr>
        <w:t>основе</w:t>
      </w:r>
      <w:r>
        <w:rPr>
          <w:color w:val="333333"/>
          <w:spacing w:val="-4"/>
        </w:rPr>
        <w:t xml:space="preserve"> </w:t>
      </w:r>
      <w:r>
        <w:rPr>
          <w:color w:val="333333"/>
        </w:rPr>
        <w:t>жизненных</w:t>
      </w:r>
      <w:r>
        <w:rPr>
          <w:color w:val="333333"/>
          <w:spacing w:val="-2"/>
        </w:rPr>
        <w:t xml:space="preserve"> </w:t>
      </w:r>
      <w:r>
        <w:rPr>
          <w:color w:val="333333"/>
        </w:rPr>
        <w:t>наблюдений,</w:t>
      </w:r>
      <w:r>
        <w:rPr>
          <w:color w:val="333333"/>
          <w:spacing w:val="-4"/>
        </w:rPr>
        <w:t xml:space="preserve"> </w:t>
      </w:r>
      <w:r>
        <w:rPr>
          <w:color w:val="333333"/>
        </w:rPr>
        <w:t>личных</w:t>
      </w:r>
      <w:r>
        <w:rPr>
          <w:color w:val="333333"/>
          <w:spacing w:val="1"/>
        </w:rPr>
        <w:t xml:space="preserve"> </w:t>
      </w:r>
      <w:r>
        <w:rPr>
          <w:color w:val="333333"/>
        </w:rPr>
        <w:t>впечатлений,</w:t>
      </w:r>
      <w:r>
        <w:rPr>
          <w:color w:val="333333"/>
          <w:spacing w:val="-1"/>
        </w:rPr>
        <w:t xml:space="preserve"> </w:t>
      </w:r>
      <w:r>
        <w:rPr>
          <w:color w:val="333333"/>
        </w:rPr>
        <w:t>чтения</w:t>
      </w:r>
      <w:r>
        <w:rPr>
          <w:color w:val="333333"/>
          <w:spacing w:val="-1"/>
        </w:rPr>
        <w:t xml:space="preserve"> </w:t>
      </w:r>
      <w:r>
        <w:rPr>
          <w:color w:val="333333"/>
        </w:rPr>
        <w:t>научно-учебной,</w:t>
      </w:r>
    </w:p>
    <w:p w14:paraId="7FD3FC78" w14:textId="77777777" w:rsidR="00533F70" w:rsidRDefault="004F5381">
      <w:pPr>
        <w:pStyle w:val="a3"/>
        <w:spacing w:before="1"/>
        <w:ind w:right="136"/>
      </w:pPr>
      <w:r>
        <w:rPr>
          <w:color w:val="333333"/>
        </w:rPr>
        <w:t>художественной, научно-популярной и публицистической литературы (монолог-описание,</w:t>
      </w:r>
      <w:r>
        <w:rPr>
          <w:color w:val="333333"/>
          <w:spacing w:val="-57"/>
        </w:rPr>
        <w:t xml:space="preserve"> </w:t>
      </w:r>
      <w:r>
        <w:rPr>
          <w:color w:val="333333"/>
        </w:rPr>
        <w:t>монолог-рассуждение,</w:t>
      </w:r>
      <w:r>
        <w:rPr>
          <w:color w:val="333333"/>
          <w:spacing w:val="-2"/>
        </w:rPr>
        <w:t xml:space="preserve"> </w:t>
      </w:r>
      <w:r>
        <w:rPr>
          <w:color w:val="333333"/>
        </w:rPr>
        <w:t>монолог-повествование);</w:t>
      </w:r>
      <w:r>
        <w:rPr>
          <w:color w:val="333333"/>
          <w:spacing w:val="-1"/>
        </w:rPr>
        <w:t xml:space="preserve"> </w:t>
      </w:r>
      <w:r>
        <w:rPr>
          <w:color w:val="333333"/>
        </w:rPr>
        <w:t>выступать</w:t>
      </w:r>
      <w:r>
        <w:rPr>
          <w:color w:val="333333"/>
          <w:spacing w:val="-1"/>
        </w:rPr>
        <w:t xml:space="preserve"> </w:t>
      </w:r>
      <w:r>
        <w:rPr>
          <w:color w:val="333333"/>
        </w:rPr>
        <w:t>с</w:t>
      </w:r>
      <w:r>
        <w:rPr>
          <w:color w:val="333333"/>
          <w:spacing w:val="-2"/>
        </w:rPr>
        <w:t xml:space="preserve"> </w:t>
      </w:r>
      <w:r>
        <w:rPr>
          <w:color w:val="333333"/>
        </w:rPr>
        <w:t>научным сообщением.</w:t>
      </w:r>
    </w:p>
    <w:p w14:paraId="028981BB" w14:textId="77777777" w:rsidR="00533F70" w:rsidRDefault="004F5381">
      <w:pPr>
        <w:pStyle w:val="a3"/>
      </w:pPr>
      <w:r>
        <w:rPr>
          <w:color w:val="333333"/>
        </w:rPr>
        <w:t>Участвовать</w:t>
      </w:r>
      <w:r>
        <w:rPr>
          <w:color w:val="333333"/>
          <w:spacing w:val="-2"/>
        </w:rPr>
        <w:t xml:space="preserve"> </w:t>
      </w:r>
      <w:r>
        <w:rPr>
          <w:color w:val="333333"/>
        </w:rPr>
        <w:t>в</w:t>
      </w:r>
      <w:r>
        <w:rPr>
          <w:color w:val="333333"/>
          <w:spacing w:val="-3"/>
        </w:rPr>
        <w:t xml:space="preserve"> </w:t>
      </w:r>
      <w:r>
        <w:rPr>
          <w:color w:val="333333"/>
        </w:rPr>
        <w:t>диалоге</w:t>
      </w:r>
      <w:r>
        <w:rPr>
          <w:color w:val="333333"/>
          <w:spacing w:val="-1"/>
        </w:rPr>
        <w:t xml:space="preserve"> </w:t>
      </w:r>
      <w:r>
        <w:rPr>
          <w:color w:val="333333"/>
        </w:rPr>
        <w:t>на</w:t>
      </w:r>
      <w:r>
        <w:rPr>
          <w:color w:val="333333"/>
          <w:spacing w:val="-3"/>
        </w:rPr>
        <w:t xml:space="preserve"> </w:t>
      </w:r>
      <w:r>
        <w:rPr>
          <w:color w:val="333333"/>
        </w:rPr>
        <w:t>лингвистические</w:t>
      </w:r>
      <w:r>
        <w:rPr>
          <w:color w:val="333333"/>
          <w:spacing w:val="-3"/>
        </w:rPr>
        <w:t xml:space="preserve"> </w:t>
      </w:r>
      <w:r>
        <w:rPr>
          <w:color w:val="333333"/>
        </w:rPr>
        <w:t>темы</w:t>
      </w:r>
      <w:r>
        <w:rPr>
          <w:color w:val="333333"/>
          <w:spacing w:val="-2"/>
        </w:rPr>
        <w:t xml:space="preserve"> </w:t>
      </w:r>
      <w:r>
        <w:rPr>
          <w:color w:val="333333"/>
        </w:rPr>
        <w:t>(в</w:t>
      </w:r>
      <w:r>
        <w:rPr>
          <w:color w:val="333333"/>
          <w:spacing w:val="-4"/>
        </w:rPr>
        <w:t xml:space="preserve"> </w:t>
      </w:r>
      <w:r>
        <w:rPr>
          <w:color w:val="333333"/>
        </w:rPr>
        <w:t>рамках изученного)</w:t>
      </w:r>
      <w:r>
        <w:rPr>
          <w:color w:val="333333"/>
          <w:spacing w:val="-3"/>
        </w:rPr>
        <w:t xml:space="preserve"> </w:t>
      </w:r>
      <w:r>
        <w:rPr>
          <w:color w:val="333333"/>
        </w:rPr>
        <w:t>и</w:t>
      </w:r>
      <w:r>
        <w:rPr>
          <w:color w:val="333333"/>
          <w:spacing w:val="-2"/>
        </w:rPr>
        <w:t xml:space="preserve"> </w:t>
      </w:r>
      <w:r>
        <w:rPr>
          <w:color w:val="333333"/>
        </w:rPr>
        <w:t>темы</w:t>
      </w:r>
      <w:r>
        <w:rPr>
          <w:color w:val="333333"/>
          <w:spacing w:val="-2"/>
        </w:rPr>
        <w:t xml:space="preserve"> </w:t>
      </w:r>
      <w:r>
        <w:rPr>
          <w:color w:val="333333"/>
        </w:rPr>
        <w:t>на</w:t>
      </w:r>
      <w:r>
        <w:rPr>
          <w:color w:val="333333"/>
          <w:spacing w:val="-3"/>
        </w:rPr>
        <w:t xml:space="preserve"> </w:t>
      </w:r>
      <w:r>
        <w:rPr>
          <w:color w:val="333333"/>
        </w:rPr>
        <w:t>основе</w:t>
      </w:r>
      <w:r>
        <w:rPr>
          <w:color w:val="333333"/>
          <w:spacing w:val="-57"/>
        </w:rPr>
        <w:t xml:space="preserve"> </w:t>
      </w:r>
      <w:r>
        <w:rPr>
          <w:color w:val="333333"/>
        </w:rPr>
        <w:t>жизненных</w:t>
      </w:r>
      <w:r>
        <w:rPr>
          <w:color w:val="333333"/>
          <w:spacing w:val="1"/>
        </w:rPr>
        <w:t xml:space="preserve"> </w:t>
      </w:r>
      <w:r>
        <w:rPr>
          <w:color w:val="333333"/>
        </w:rPr>
        <w:t>наблюдений (объём</w:t>
      </w:r>
      <w:r>
        <w:rPr>
          <w:color w:val="333333"/>
          <w:spacing w:val="-2"/>
        </w:rPr>
        <w:t xml:space="preserve"> </w:t>
      </w:r>
      <w:r>
        <w:rPr>
          <w:color w:val="333333"/>
        </w:rPr>
        <w:t>не</w:t>
      </w:r>
      <w:r>
        <w:rPr>
          <w:color w:val="333333"/>
          <w:spacing w:val="-1"/>
        </w:rPr>
        <w:t xml:space="preserve"> </w:t>
      </w:r>
      <w:r>
        <w:rPr>
          <w:color w:val="333333"/>
        </w:rPr>
        <w:t>менее</w:t>
      </w:r>
      <w:r>
        <w:rPr>
          <w:color w:val="333333"/>
          <w:spacing w:val="-1"/>
        </w:rPr>
        <w:t xml:space="preserve"> </w:t>
      </w:r>
      <w:r>
        <w:rPr>
          <w:color w:val="333333"/>
        </w:rPr>
        <w:t>6</w:t>
      </w:r>
      <w:r>
        <w:rPr>
          <w:color w:val="333333"/>
          <w:spacing w:val="-1"/>
        </w:rPr>
        <w:t xml:space="preserve"> </w:t>
      </w:r>
      <w:r>
        <w:rPr>
          <w:color w:val="333333"/>
        </w:rPr>
        <w:t>реплик).</w:t>
      </w:r>
    </w:p>
    <w:p w14:paraId="70429967" w14:textId="77777777" w:rsidR="00533F70" w:rsidRDefault="004F5381">
      <w:pPr>
        <w:pStyle w:val="a3"/>
        <w:ind w:right="175"/>
      </w:pPr>
      <w:r>
        <w:rPr>
          <w:color w:val="333333"/>
        </w:rPr>
        <w:t>Владеть различными видами аудирования: выборочным, ознакомительным, детальным -</w:t>
      </w:r>
      <w:r>
        <w:rPr>
          <w:color w:val="333333"/>
          <w:spacing w:val="1"/>
        </w:rPr>
        <w:t xml:space="preserve"> </w:t>
      </w:r>
      <w:r>
        <w:rPr>
          <w:color w:val="333333"/>
        </w:rPr>
        <w:t>научно-учебных, художественных, публицистических текстов различных функционально-</w:t>
      </w:r>
      <w:r>
        <w:rPr>
          <w:color w:val="333333"/>
          <w:spacing w:val="-57"/>
        </w:rPr>
        <w:t xml:space="preserve"> </w:t>
      </w:r>
      <w:r>
        <w:rPr>
          <w:color w:val="333333"/>
        </w:rPr>
        <w:t>смысловых типов речи.</w:t>
      </w:r>
    </w:p>
    <w:p w14:paraId="460406A5" w14:textId="77777777" w:rsidR="00533F70" w:rsidRDefault="004F5381">
      <w:pPr>
        <w:pStyle w:val="a3"/>
      </w:pPr>
      <w:r>
        <w:rPr>
          <w:color w:val="333333"/>
        </w:rPr>
        <w:t>Владеть</w:t>
      </w:r>
      <w:r>
        <w:rPr>
          <w:color w:val="333333"/>
          <w:spacing w:val="-4"/>
        </w:rPr>
        <w:t xml:space="preserve"> </w:t>
      </w:r>
      <w:r>
        <w:rPr>
          <w:color w:val="333333"/>
        </w:rPr>
        <w:t>различными</w:t>
      </w:r>
      <w:r>
        <w:rPr>
          <w:color w:val="333333"/>
          <w:spacing w:val="-5"/>
        </w:rPr>
        <w:t xml:space="preserve"> </w:t>
      </w:r>
      <w:r>
        <w:rPr>
          <w:color w:val="333333"/>
        </w:rPr>
        <w:t>видами</w:t>
      </w:r>
      <w:r>
        <w:rPr>
          <w:color w:val="333333"/>
          <w:spacing w:val="-4"/>
        </w:rPr>
        <w:t xml:space="preserve"> </w:t>
      </w:r>
      <w:r>
        <w:rPr>
          <w:color w:val="333333"/>
        </w:rPr>
        <w:t>чтения:</w:t>
      </w:r>
      <w:r>
        <w:rPr>
          <w:color w:val="333333"/>
          <w:spacing w:val="-4"/>
        </w:rPr>
        <w:t xml:space="preserve"> </w:t>
      </w:r>
      <w:r>
        <w:rPr>
          <w:color w:val="333333"/>
        </w:rPr>
        <w:t>просмотровым,</w:t>
      </w:r>
      <w:r>
        <w:rPr>
          <w:color w:val="333333"/>
          <w:spacing w:val="-5"/>
        </w:rPr>
        <w:t xml:space="preserve"> </w:t>
      </w:r>
      <w:r>
        <w:rPr>
          <w:color w:val="333333"/>
        </w:rPr>
        <w:t>ознакомительным,</w:t>
      </w:r>
      <w:r>
        <w:rPr>
          <w:color w:val="333333"/>
          <w:spacing w:val="-4"/>
        </w:rPr>
        <w:t xml:space="preserve"> </w:t>
      </w:r>
      <w:r>
        <w:rPr>
          <w:color w:val="333333"/>
        </w:rPr>
        <w:t>изучающим,</w:t>
      </w:r>
      <w:r>
        <w:rPr>
          <w:color w:val="333333"/>
          <w:spacing w:val="-57"/>
        </w:rPr>
        <w:t xml:space="preserve"> </w:t>
      </w:r>
      <w:r>
        <w:rPr>
          <w:color w:val="333333"/>
        </w:rPr>
        <w:t>поисковым.</w:t>
      </w:r>
    </w:p>
    <w:p w14:paraId="237FCD06" w14:textId="77777777" w:rsidR="00533F70" w:rsidRDefault="004F5381">
      <w:pPr>
        <w:pStyle w:val="a3"/>
        <w:ind w:right="208"/>
      </w:pPr>
      <w:r>
        <w:rPr>
          <w:color w:val="333333"/>
        </w:rPr>
        <w:t>Устно пересказывать прочитанный или прослушанный текст объёмом не менее 140 слов.</w:t>
      </w:r>
      <w:r>
        <w:rPr>
          <w:color w:val="333333"/>
          <w:spacing w:val="1"/>
        </w:rPr>
        <w:t xml:space="preserve"> </w:t>
      </w:r>
      <w:r>
        <w:rPr>
          <w:color w:val="333333"/>
        </w:rPr>
        <w:t>Понимать содержание прослушанных и прочитанных научно-учебных, художественных,</w:t>
      </w:r>
      <w:r>
        <w:rPr>
          <w:color w:val="333333"/>
          <w:spacing w:val="1"/>
        </w:rPr>
        <w:t xml:space="preserve"> </w:t>
      </w:r>
      <w:r>
        <w:rPr>
          <w:color w:val="333333"/>
        </w:rPr>
        <w:t>публицистических текстов различных функционально-смысловых типов речи объёмом не</w:t>
      </w:r>
      <w:r>
        <w:rPr>
          <w:color w:val="333333"/>
          <w:spacing w:val="-57"/>
        </w:rPr>
        <w:t xml:space="preserve"> </w:t>
      </w:r>
      <w:r>
        <w:rPr>
          <w:color w:val="333333"/>
        </w:rPr>
        <w:t>менее 280 слов: подробно, сжато и выборочно передавать в устной и письменной форме</w:t>
      </w:r>
      <w:r>
        <w:rPr>
          <w:color w:val="333333"/>
          <w:spacing w:val="1"/>
        </w:rPr>
        <w:t xml:space="preserve"> </w:t>
      </w:r>
      <w:r>
        <w:rPr>
          <w:color w:val="333333"/>
        </w:rPr>
        <w:t>содержание</w:t>
      </w:r>
      <w:r>
        <w:rPr>
          <w:color w:val="333333"/>
          <w:spacing w:val="-2"/>
        </w:rPr>
        <w:t xml:space="preserve"> </w:t>
      </w:r>
      <w:r>
        <w:rPr>
          <w:color w:val="333333"/>
        </w:rPr>
        <w:t>прослушанных</w:t>
      </w:r>
      <w:r>
        <w:rPr>
          <w:color w:val="333333"/>
          <w:spacing w:val="-2"/>
        </w:rPr>
        <w:t xml:space="preserve"> </w:t>
      </w:r>
      <w:r>
        <w:rPr>
          <w:color w:val="333333"/>
        </w:rPr>
        <w:t>и</w:t>
      </w:r>
      <w:r>
        <w:rPr>
          <w:color w:val="333333"/>
          <w:spacing w:val="-1"/>
        </w:rPr>
        <w:t xml:space="preserve"> </w:t>
      </w:r>
      <w:r>
        <w:rPr>
          <w:color w:val="333333"/>
        </w:rPr>
        <w:t>прочитанных</w:t>
      </w:r>
      <w:r>
        <w:rPr>
          <w:color w:val="333333"/>
          <w:spacing w:val="-1"/>
        </w:rPr>
        <w:t xml:space="preserve"> </w:t>
      </w:r>
      <w:r>
        <w:rPr>
          <w:color w:val="333333"/>
        </w:rPr>
        <w:t>научно-учебных,</w:t>
      </w:r>
      <w:r>
        <w:rPr>
          <w:color w:val="333333"/>
          <w:spacing w:val="-4"/>
        </w:rPr>
        <w:t xml:space="preserve"> </w:t>
      </w:r>
      <w:r>
        <w:rPr>
          <w:color w:val="333333"/>
        </w:rPr>
        <w:t>художественных,</w:t>
      </w:r>
    </w:p>
    <w:p w14:paraId="78E913ED" w14:textId="77777777" w:rsidR="00533F70" w:rsidRDefault="004F5381">
      <w:pPr>
        <w:pStyle w:val="a3"/>
        <w:ind w:right="239"/>
      </w:pPr>
      <w:r>
        <w:rPr>
          <w:color w:val="333333"/>
        </w:rPr>
        <w:t>публицистических текстов различных функционально-смысловых типов речи (для</w:t>
      </w:r>
      <w:r>
        <w:rPr>
          <w:color w:val="333333"/>
          <w:spacing w:val="1"/>
        </w:rPr>
        <w:t xml:space="preserve"> </w:t>
      </w:r>
      <w:r>
        <w:rPr>
          <w:color w:val="333333"/>
        </w:rPr>
        <w:t>подробного изложения объём исходного текста должен составлять не менее 230 слов, для</w:t>
      </w:r>
      <w:r>
        <w:rPr>
          <w:color w:val="333333"/>
          <w:spacing w:val="-57"/>
        </w:rPr>
        <w:t xml:space="preserve"> </w:t>
      </w:r>
      <w:r>
        <w:rPr>
          <w:color w:val="333333"/>
        </w:rPr>
        <w:t>сжатого</w:t>
      </w:r>
      <w:r>
        <w:rPr>
          <w:color w:val="333333"/>
          <w:spacing w:val="-1"/>
        </w:rPr>
        <w:t xml:space="preserve"> </w:t>
      </w:r>
      <w:r>
        <w:rPr>
          <w:color w:val="333333"/>
        </w:rPr>
        <w:t>и</w:t>
      </w:r>
      <w:r>
        <w:rPr>
          <w:color w:val="333333"/>
          <w:spacing w:val="1"/>
        </w:rPr>
        <w:t xml:space="preserve"> </w:t>
      </w:r>
      <w:r>
        <w:rPr>
          <w:color w:val="333333"/>
        </w:rPr>
        <w:t>выборочного изложения -</w:t>
      </w:r>
      <w:r>
        <w:rPr>
          <w:color w:val="333333"/>
          <w:spacing w:val="-1"/>
        </w:rPr>
        <w:t xml:space="preserve"> </w:t>
      </w:r>
      <w:r>
        <w:rPr>
          <w:color w:val="333333"/>
        </w:rPr>
        <w:t>не</w:t>
      </w:r>
      <w:r>
        <w:rPr>
          <w:color w:val="333333"/>
          <w:spacing w:val="-1"/>
        </w:rPr>
        <w:t xml:space="preserve"> </w:t>
      </w:r>
      <w:r>
        <w:rPr>
          <w:color w:val="333333"/>
        </w:rPr>
        <w:t>менее</w:t>
      </w:r>
      <w:r>
        <w:rPr>
          <w:color w:val="333333"/>
          <w:spacing w:val="-2"/>
        </w:rPr>
        <w:t xml:space="preserve"> </w:t>
      </w:r>
      <w:r>
        <w:rPr>
          <w:color w:val="333333"/>
        </w:rPr>
        <w:t>260 слов).</w:t>
      </w:r>
    </w:p>
    <w:p w14:paraId="20AE6682" w14:textId="77777777" w:rsidR="00533F70" w:rsidRDefault="004F5381">
      <w:pPr>
        <w:pStyle w:val="a3"/>
        <w:ind w:right="758"/>
      </w:pPr>
      <w:r>
        <w:rPr>
          <w:color w:val="333333"/>
        </w:rPr>
        <w:t>Осуществлять выбор языковых средств для создания высказывания в соответствии с</w:t>
      </w:r>
      <w:r>
        <w:rPr>
          <w:color w:val="333333"/>
          <w:spacing w:val="-57"/>
        </w:rPr>
        <w:t xml:space="preserve"> </w:t>
      </w:r>
      <w:r>
        <w:rPr>
          <w:color w:val="333333"/>
        </w:rPr>
        <w:t>целью,</w:t>
      </w:r>
      <w:r>
        <w:rPr>
          <w:color w:val="333333"/>
          <w:spacing w:val="-1"/>
        </w:rPr>
        <w:t xml:space="preserve"> </w:t>
      </w:r>
      <w:r>
        <w:rPr>
          <w:color w:val="333333"/>
        </w:rPr>
        <w:t>темой и</w:t>
      </w:r>
      <w:r>
        <w:rPr>
          <w:color w:val="333333"/>
          <w:spacing w:val="-2"/>
        </w:rPr>
        <w:t xml:space="preserve"> </w:t>
      </w:r>
      <w:r>
        <w:rPr>
          <w:color w:val="333333"/>
        </w:rPr>
        <w:t>коммуникативным</w:t>
      </w:r>
      <w:r>
        <w:rPr>
          <w:color w:val="333333"/>
          <w:spacing w:val="-2"/>
        </w:rPr>
        <w:t xml:space="preserve"> </w:t>
      </w:r>
      <w:r>
        <w:rPr>
          <w:color w:val="333333"/>
        </w:rPr>
        <w:t>замыслом.</w:t>
      </w:r>
    </w:p>
    <w:p w14:paraId="5D9F42FF" w14:textId="77777777" w:rsidR="00533F70" w:rsidRDefault="004F5381">
      <w:pPr>
        <w:pStyle w:val="a3"/>
        <w:spacing w:before="1"/>
        <w:ind w:right="114"/>
      </w:pPr>
      <w:r>
        <w:rPr>
          <w:color w:val="333333"/>
        </w:rPr>
        <w:t>Соблюдать в устной речи и на письме нормы современного русского литературного языка,</w:t>
      </w:r>
      <w:r>
        <w:rPr>
          <w:color w:val="333333"/>
          <w:spacing w:val="-57"/>
        </w:rPr>
        <w:t xml:space="preserve"> </w:t>
      </w:r>
      <w:r>
        <w:rPr>
          <w:color w:val="333333"/>
        </w:rPr>
        <w:t>в том числе во время списывания текста объёмом 120-140 слов, словарного диктанта</w:t>
      </w:r>
      <w:r>
        <w:rPr>
          <w:color w:val="333333"/>
          <w:spacing w:val="1"/>
        </w:rPr>
        <w:t xml:space="preserve"> </w:t>
      </w:r>
      <w:r>
        <w:rPr>
          <w:color w:val="333333"/>
        </w:rPr>
        <w:t>объёмом 30-35 слов, диктанта на основе связного текста объёмом 120-140 слов,</w:t>
      </w:r>
      <w:r>
        <w:rPr>
          <w:color w:val="333333"/>
          <w:spacing w:val="1"/>
        </w:rPr>
        <w:t xml:space="preserve"> </w:t>
      </w:r>
      <w:r>
        <w:rPr>
          <w:color w:val="333333"/>
        </w:rPr>
        <w:t>составленного с учётом ранее изученных правил правописания (в том числе содержащего</w:t>
      </w:r>
      <w:r>
        <w:rPr>
          <w:color w:val="333333"/>
          <w:spacing w:val="1"/>
        </w:rPr>
        <w:t xml:space="preserve"> </w:t>
      </w:r>
      <w:r>
        <w:rPr>
          <w:color w:val="333333"/>
        </w:rPr>
        <w:t>изученные в течение четвёртого года обучения орфограммы, пунктограммы и слова с</w:t>
      </w:r>
      <w:r>
        <w:rPr>
          <w:color w:val="333333"/>
          <w:spacing w:val="1"/>
        </w:rPr>
        <w:t xml:space="preserve"> </w:t>
      </w:r>
      <w:r>
        <w:rPr>
          <w:color w:val="333333"/>
        </w:rPr>
        <w:t>непроверяемыми написаниями), понимать особенности использования мимики и жестов в</w:t>
      </w:r>
      <w:r>
        <w:rPr>
          <w:color w:val="333333"/>
          <w:spacing w:val="1"/>
        </w:rPr>
        <w:t xml:space="preserve"> </w:t>
      </w:r>
      <w:r>
        <w:rPr>
          <w:color w:val="333333"/>
        </w:rPr>
        <w:t>разговорной речи, объяснять национальную обусловленность норм речевого этикета,</w:t>
      </w:r>
      <w:r>
        <w:rPr>
          <w:color w:val="333333"/>
          <w:spacing w:val="1"/>
        </w:rPr>
        <w:t xml:space="preserve"> </w:t>
      </w:r>
      <w:r>
        <w:rPr>
          <w:color w:val="333333"/>
        </w:rPr>
        <w:t>соблюдать в устной речи</w:t>
      </w:r>
      <w:r>
        <w:rPr>
          <w:color w:val="333333"/>
          <w:spacing w:val="-1"/>
        </w:rPr>
        <w:t xml:space="preserve"> </w:t>
      </w:r>
      <w:r>
        <w:rPr>
          <w:color w:val="333333"/>
        </w:rPr>
        <w:t>и на</w:t>
      </w:r>
      <w:r>
        <w:rPr>
          <w:color w:val="333333"/>
          <w:spacing w:val="-5"/>
        </w:rPr>
        <w:t xml:space="preserve"> </w:t>
      </w:r>
      <w:r>
        <w:rPr>
          <w:color w:val="333333"/>
        </w:rPr>
        <w:t>письме</w:t>
      </w:r>
      <w:r>
        <w:rPr>
          <w:color w:val="333333"/>
          <w:spacing w:val="-1"/>
        </w:rPr>
        <w:t xml:space="preserve"> </w:t>
      </w:r>
      <w:r>
        <w:rPr>
          <w:color w:val="333333"/>
        </w:rPr>
        <w:t>правила</w:t>
      </w:r>
      <w:r>
        <w:rPr>
          <w:color w:val="333333"/>
          <w:spacing w:val="-2"/>
        </w:rPr>
        <w:t xml:space="preserve"> </w:t>
      </w:r>
      <w:r>
        <w:rPr>
          <w:color w:val="333333"/>
        </w:rPr>
        <w:t>русского речевого</w:t>
      </w:r>
      <w:r>
        <w:rPr>
          <w:color w:val="333333"/>
          <w:spacing w:val="-2"/>
        </w:rPr>
        <w:t xml:space="preserve"> </w:t>
      </w:r>
      <w:r>
        <w:rPr>
          <w:color w:val="333333"/>
        </w:rPr>
        <w:t>этикета.</w:t>
      </w:r>
    </w:p>
    <w:p w14:paraId="41DA0C33" w14:textId="77777777" w:rsidR="00533F70" w:rsidRDefault="004F5381" w:rsidP="002E055F">
      <w:pPr>
        <w:pStyle w:val="a5"/>
        <w:tabs>
          <w:tab w:val="left" w:pos="1983"/>
        </w:tabs>
        <w:ind w:left="1982"/>
        <w:rPr>
          <w:sz w:val="24"/>
        </w:rPr>
      </w:pPr>
      <w:r>
        <w:rPr>
          <w:color w:val="333333"/>
          <w:sz w:val="24"/>
        </w:rPr>
        <w:t>Текст.</w:t>
      </w:r>
    </w:p>
    <w:p w14:paraId="6512D904" w14:textId="77777777" w:rsidR="00533F70" w:rsidRDefault="004F5381">
      <w:pPr>
        <w:pStyle w:val="a3"/>
        <w:ind w:right="118"/>
      </w:pPr>
      <w:r>
        <w:rPr>
          <w:color w:val="333333"/>
        </w:rPr>
        <w:t>Анализировать текст с точки зрения его соответствия основным признакам: наличия темы,</w:t>
      </w:r>
      <w:r>
        <w:rPr>
          <w:color w:val="333333"/>
          <w:spacing w:val="-57"/>
        </w:rPr>
        <w:t xml:space="preserve"> </w:t>
      </w:r>
      <w:r>
        <w:rPr>
          <w:color w:val="333333"/>
        </w:rPr>
        <w:t>главной мысли, грамматической связи предложений, цельности и относительной</w:t>
      </w:r>
      <w:r>
        <w:rPr>
          <w:color w:val="333333"/>
          <w:spacing w:val="1"/>
        </w:rPr>
        <w:t xml:space="preserve"> </w:t>
      </w:r>
      <w:r>
        <w:rPr>
          <w:color w:val="333333"/>
        </w:rPr>
        <w:t>законченности,</w:t>
      </w:r>
      <w:r>
        <w:rPr>
          <w:color w:val="333333"/>
          <w:spacing w:val="-1"/>
        </w:rPr>
        <w:t xml:space="preserve"> </w:t>
      </w:r>
      <w:r>
        <w:rPr>
          <w:color w:val="333333"/>
        </w:rPr>
        <w:t>указывать</w:t>
      </w:r>
      <w:r>
        <w:rPr>
          <w:color w:val="333333"/>
          <w:spacing w:val="-2"/>
        </w:rPr>
        <w:t xml:space="preserve"> </w:t>
      </w:r>
      <w:r>
        <w:rPr>
          <w:color w:val="333333"/>
        </w:rPr>
        <w:t>способы</w:t>
      </w:r>
      <w:r>
        <w:rPr>
          <w:color w:val="333333"/>
          <w:spacing w:val="-3"/>
        </w:rPr>
        <w:t xml:space="preserve"> </w:t>
      </w:r>
      <w:r>
        <w:rPr>
          <w:color w:val="333333"/>
        </w:rPr>
        <w:t>и</w:t>
      </w:r>
      <w:r>
        <w:rPr>
          <w:color w:val="333333"/>
          <w:spacing w:val="-2"/>
        </w:rPr>
        <w:t xml:space="preserve"> </w:t>
      </w:r>
      <w:r>
        <w:rPr>
          <w:color w:val="333333"/>
        </w:rPr>
        <w:t>средства</w:t>
      </w:r>
      <w:r>
        <w:rPr>
          <w:color w:val="333333"/>
          <w:spacing w:val="-4"/>
        </w:rPr>
        <w:t xml:space="preserve"> </w:t>
      </w:r>
      <w:r>
        <w:rPr>
          <w:color w:val="333333"/>
        </w:rPr>
        <w:t>связи</w:t>
      </w:r>
      <w:r>
        <w:rPr>
          <w:color w:val="333333"/>
          <w:spacing w:val="-3"/>
        </w:rPr>
        <w:t xml:space="preserve"> </w:t>
      </w:r>
      <w:r>
        <w:rPr>
          <w:color w:val="333333"/>
        </w:rPr>
        <w:t>предложений</w:t>
      </w:r>
      <w:r>
        <w:rPr>
          <w:color w:val="333333"/>
          <w:spacing w:val="-3"/>
        </w:rPr>
        <w:t xml:space="preserve"> </w:t>
      </w:r>
      <w:r>
        <w:rPr>
          <w:color w:val="333333"/>
        </w:rPr>
        <w:t>в</w:t>
      </w:r>
      <w:r>
        <w:rPr>
          <w:color w:val="333333"/>
          <w:spacing w:val="-3"/>
        </w:rPr>
        <w:t xml:space="preserve"> </w:t>
      </w:r>
      <w:r>
        <w:rPr>
          <w:color w:val="333333"/>
        </w:rPr>
        <w:t>тексте,</w:t>
      </w:r>
      <w:r>
        <w:rPr>
          <w:color w:val="333333"/>
          <w:spacing w:val="-3"/>
        </w:rPr>
        <w:t xml:space="preserve"> </w:t>
      </w:r>
      <w:r>
        <w:rPr>
          <w:color w:val="333333"/>
        </w:rPr>
        <w:t>анализировать</w:t>
      </w:r>
    </w:p>
    <w:p w14:paraId="1F1C5C27" w14:textId="77777777" w:rsidR="00533F70" w:rsidRDefault="00533F70">
      <w:pPr>
        <w:sectPr w:rsidR="00533F70">
          <w:pgSz w:w="11910" w:h="16840"/>
          <w:pgMar w:top="1040" w:right="720" w:bottom="280" w:left="740" w:header="720" w:footer="720" w:gutter="0"/>
          <w:cols w:space="720"/>
        </w:sectPr>
      </w:pPr>
    </w:p>
    <w:p w14:paraId="1E07F4A6" w14:textId="77777777" w:rsidR="00533F70" w:rsidRDefault="004F5381">
      <w:pPr>
        <w:pStyle w:val="a3"/>
        <w:spacing w:before="66"/>
        <w:ind w:right="868"/>
      </w:pPr>
      <w:r>
        <w:rPr>
          <w:color w:val="333333"/>
        </w:rPr>
        <w:lastRenderedPageBreak/>
        <w:t>текст с точки зрения его принадлежности к функционально-смысловому типу речи,</w:t>
      </w:r>
      <w:r>
        <w:rPr>
          <w:color w:val="333333"/>
          <w:spacing w:val="-57"/>
        </w:rPr>
        <w:t xml:space="preserve"> </w:t>
      </w:r>
      <w:r>
        <w:rPr>
          <w:color w:val="333333"/>
        </w:rPr>
        <w:t>анализировать языковые средства выразительности в тексте (фонетические,</w:t>
      </w:r>
      <w:r>
        <w:rPr>
          <w:color w:val="333333"/>
          <w:spacing w:val="1"/>
        </w:rPr>
        <w:t xml:space="preserve"> </w:t>
      </w:r>
      <w:r>
        <w:rPr>
          <w:color w:val="333333"/>
        </w:rPr>
        <w:t>словообразовательные,</w:t>
      </w:r>
      <w:r>
        <w:rPr>
          <w:color w:val="333333"/>
          <w:spacing w:val="1"/>
        </w:rPr>
        <w:t xml:space="preserve"> </w:t>
      </w:r>
      <w:r>
        <w:rPr>
          <w:color w:val="333333"/>
        </w:rPr>
        <w:t>лексические, морфологические).</w:t>
      </w:r>
    </w:p>
    <w:p w14:paraId="32414BCA" w14:textId="77777777" w:rsidR="00533F70" w:rsidRDefault="004F5381">
      <w:pPr>
        <w:pStyle w:val="a3"/>
        <w:spacing w:before="1"/>
        <w:ind w:right="442"/>
      </w:pPr>
      <w:r>
        <w:rPr>
          <w:color w:val="333333"/>
        </w:rPr>
        <w:t>Распознавать тексты разных функционально-смысловых типов речи; анализировать</w:t>
      </w:r>
      <w:r>
        <w:rPr>
          <w:color w:val="333333"/>
          <w:spacing w:val="1"/>
        </w:rPr>
        <w:t xml:space="preserve"> </w:t>
      </w:r>
      <w:r>
        <w:rPr>
          <w:color w:val="333333"/>
        </w:rPr>
        <w:t>тексты разных функциональных разновидностей языка и жанров, применять эти знания</w:t>
      </w:r>
      <w:r>
        <w:rPr>
          <w:color w:val="333333"/>
          <w:spacing w:val="-57"/>
        </w:rPr>
        <w:t xml:space="preserve"> </w:t>
      </w:r>
      <w:r>
        <w:rPr>
          <w:color w:val="333333"/>
        </w:rPr>
        <w:t>при</w:t>
      </w:r>
      <w:r>
        <w:rPr>
          <w:color w:val="333333"/>
          <w:spacing w:val="-1"/>
        </w:rPr>
        <w:t xml:space="preserve"> </w:t>
      </w:r>
      <w:r>
        <w:rPr>
          <w:color w:val="333333"/>
        </w:rPr>
        <w:t>выполнении</w:t>
      </w:r>
      <w:r>
        <w:rPr>
          <w:color w:val="333333"/>
          <w:spacing w:val="-1"/>
        </w:rPr>
        <w:t xml:space="preserve"> </w:t>
      </w:r>
      <w:r>
        <w:rPr>
          <w:color w:val="333333"/>
        </w:rPr>
        <w:t>языкового</w:t>
      </w:r>
      <w:r>
        <w:rPr>
          <w:color w:val="333333"/>
          <w:spacing w:val="-2"/>
        </w:rPr>
        <w:t xml:space="preserve"> </w:t>
      </w:r>
      <w:r>
        <w:rPr>
          <w:color w:val="333333"/>
        </w:rPr>
        <w:t>анализа</w:t>
      </w:r>
      <w:r>
        <w:rPr>
          <w:color w:val="333333"/>
          <w:spacing w:val="-2"/>
        </w:rPr>
        <w:t xml:space="preserve"> </w:t>
      </w:r>
      <w:r>
        <w:rPr>
          <w:color w:val="333333"/>
        </w:rPr>
        <w:t>различных</w:t>
      </w:r>
      <w:r>
        <w:rPr>
          <w:color w:val="333333"/>
          <w:spacing w:val="1"/>
        </w:rPr>
        <w:t xml:space="preserve"> </w:t>
      </w:r>
      <w:r>
        <w:rPr>
          <w:color w:val="333333"/>
        </w:rPr>
        <w:t>видов и</w:t>
      </w:r>
      <w:r>
        <w:rPr>
          <w:color w:val="333333"/>
          <w:spacing w:val="-1"/>
        </w:rPr>
        <w:t xml:space="preserve"> </w:t>
      </w:r>
      <w:r>
        <w:rPr>
          <w:color w:val="333333"/>
        </w:rPr>
        <w:t>в</w:t>
      </w:r>
      <w:r>
        <w:rPr>
          <w:color w:val="333333"/>
          <w:spacing w:val="-2"/>
        </w:rPr>
        <w:t xml:space="preserve"> </w:t>
      </w:r>
      <w:r>
        <w:rPr>
          <w:color w:val="333333"/>
        </w:rPr>
        <w:t>речевой практике.</w:t>
      </w:r>
    </w:p>
    <w:p w14:paraId="0E0542CD" w14:textId="77777777" w:rsidR="00533F70" w:rsidRDefault="004F5381">
      <w:pPr>
        <w:pStyle w:val="a3"/>
      </w:pPr>
      <w:r>
        <w:rPr>
          <w:color w:val="333333"/>
        </w:rPr>
        <w:t>Создавать</w:t>
      </w:r>
      <w:r>
        <w:rPr>
          <w:color w:val="333333"/>
          <w:spacing w:val="-2"/>
        </w:rPr>
        <w:t xml:space="preserve"> </w:t>
      </w:r>
      <w:r>
        <w:rPr>
          <w:color w:val="333333"/>
        </w:rPr>
        <w:t>тексты</w:t>
      </w:r>
      <w:r>
        <w:rPr>
          <w:color w:val="333333"/>
          <w:spacing w:val="-2"/>
        </w:rPr>
        <w:t xml:space="preserve"> </w:t>
      </w:r>
      <w:r>
        <w:rPr>
          <w:color w:val="333333"/>
        </w:rPr>
        <w:t>различных</w:t>
      </w:r>
      <w:r>
        <w:rPr>
          <w:color w:val="333333"/>
          <w:spacing w:val="-1"/>
        </w:rPr>
        <w:t xml:space="preserve"> </w:t>
      </w:r>
      <w:r>
        <w:rPr>
          <w:color w:val="333333"/>
        </w:rPr>
        <w:t>функционально-смысловых</w:t>
      </w:r>
      <w:r>
        <w:rPr>
          <w:color w:val="333333"/>
          <w:spacing w:val="-1"/>
        </w:rPr>
        <w:t xml:space="preserve"> </w:t>
      </w:r>
      <w:r>
        <w:rPr>
          <w:color w:val="333333"/>
        </w:rPr>
        <w:t>типов</w:t>
      </w:r>
      <w:r>
        <w:rPr>
          <w:color w:val="333333"/>
          <w:spacing w:val="-2"/>
        </w:rPr>
        <w:t xml:space="preserve"> </w:t>
      </w:r>
      <w:r>
        <w:rPr>
          <w:color w:val="333333"/>
        </w:rPr>
        <w:t>речи</w:t>
      </w:r>
      <w:r>
        <w:rPr>
          <w:color w:val="333333"/>
          <w:spacing w:val="-2"/>
        </w:rPr>
        <w:t xml:space="preserve"> </w:t>
      </w:r>
      <w:r>
        <w:rPr>
          <w:color w:val="333333"/>
        </w:rPr>
        <w:t>с</w:t>
      </w:r>
      <w:r>
        <w:rPr>
          <w:color w:val="333333"/>
          <w:spacing w:val="-4"/>
        </w:rPr>
        <w:t xml:space="preserve"> </w:t>
      </w:r>
      <w:r>
        <w:rPr>
          <w:color w:val="333333"/>
        </w:rPr>
        <w:t>опорой</w:t>
      </w:r>
      <w:r>
        <w:rPr>
          <w:color w:val="333333"/>
          <w:spacing w:val="-2"/>
        </w:rPr>
        <w:t xml:space="preserve"> </w:t>
      </w:r>
      <w:r>
        <w:rPr>
          <w:color w:val="333333"/>
        </w:rPr>
        <w:t>на</w:t>
      </w:r>
    </w:p>
    <w:p w14:paraId="7AE071B5" w14:textId="77777777" w:rsidR="00533F70" w:rsidRDefault="004F5381">
      <w:pPr>
        <w:pStyle w:val="a3"/>
        <w:ind w:right="166"/>
      </w:pPr>
      <w:r>
        <w:rPr>
          <w:color w:val="333333"/>
        </w:rPr>
        <w:t>жизненный</w:t>
      </w:r>
      <w:r>
        <w:rPr>
          <w:color w:val="333333"/>
          <w:spacing w:val="-5"/>
        </w:rPr>
        <w:t xml:space="preserve"> </w:t>
      </w:r>
      <w:r>
        <w:rPr>
          <w:color w:val="333333"/>
        </w:rPr>
        <w:t>и</w:t>
      </w:r>
      <w:r>
        <w:rPr>
          <w:color w:val="333333"/>
          <w:spacing w:val="-2"/>
        </w:rPr>
        <w:t xml:space="preserve"> </w:t>
      </w:r>
      <w:r>
        <w:rPr>
          <w:color w:val="333333"/>
        </w:rPr>
        <w:t>читательский</w:t>
      </w:r>
      <w:r>
        <w:rPr>
          <w:color w:val="333333"/>
          <w:spacing w:val="-2"/>
        </w:rPr>
        <w:t xml:space="preserve"> </w:t>
      </w:r>
      <w:r>
        <w:rPr>
          <w:color w:val="333333"/>
        </w:rPr>
        <w:t>опыт,</w:t>
      </w:r>
      <w:r>
        <w:rPr>
          <w:color w:val="333333"/>
          <w:spacing w:val="-2"/>
        </w:rPr>
        <w:t xml:space="preserve"> </w:t>
      </w:r>
      <w:r>
        <w:rPr>
          <w:color w:val="333333"/>
        </w:rPr>
        <w:t>тексты</w:t>
      </w:r>
      <w:r>
        <w:rPr>
          <w:color w:val="333333"/>
          <w:spacing w:val="-2"/>
        </w:rPr>
        <w:t xml:space="preserve"> </w:t>
      </w:r>
      <w:r>
        <w:rPr>
          <w:color w:val="333333"/>
        </w:rPr>
        <w:t>с</w:t>
      </w:r>
      <w:r>
        <w:rPr>
          <w:color w:val="333333"/>
          <w:spacing w:val="-3"/>
        </w:rPr>
        <w:t xml:space="preserve"> </w:t>
      </w:r>
      <w:r>
        <w:rPr>
          <w:color w:val="333333"/>
        </w:rPr>
        <w:t>опорой</w:t>
      </w:r>
      <w:r>
        <w:rPr>
          <w:color w:val="333333"/>
          <w:spacing w:val="-3"/>
        </w:rPr>
        <w:t xml:space="preserve"> </w:t>
      </w:r>
      <w:r>
        <w:rPr>
          <w:color w:val="333333"/>
        </w:rPr>
        <w:t>на</w:t>
      </w:r>
      <w:r>
        <w:rPr>
          <w:color w:val="333333"/>
          <w:spacing w:val="-3"/>
        </w:rPr>
        <w:t xml:space="preserve"> </w:t>
      </w:r>
      <w:r>
        <w:rPr>
          <w:color w:val="333333"/>
        </w:rPr>
        <w:t>произведения</w:t>
      </w:r>
      <w:r>
        <w:rPr>
          <w:color w:val="333333"/>
          <w:spacing w:val="-5"/>
        </w:rPr>
        <w:t xml:space="preserve"> </w:t>
      </w:r>
      <w:r>
        <w:rPr>
          <w:color w:val="333333"/>
        </w:rPr>
        <w:t>искусства</w:t>
      </w:r>
      <w:r>
        <w:rPr>
          <w:color w:val="333333"/>
          <w:spacing w:val="-3"/>
        </w:rPr>
        <w:t xml:space="preserve"> </w:t>
      </w:r>
      <w:r>
        <w:rPr>
          <w:color w:val="333333"/>
        </w:rPr>
        <w:t>(в</w:t>
      </w:r>
      <w:r>
        <w:rPr>
          <w:color w:val="333333"/>
          <w:spacing w:val="-4"/>
        </w:rPr>
        <w:t xml:space="preserve"> </w:t>
      </w:r>
      <w:r>
        <w:rPr>
          <w:color w:val="333333"/>
        </w:rPr>
        <w:t>том числе</w:t>
      </w:r>
      <w:r>
        <w:rPr>
          <w:color w:val="333333"/>
          <w:spacing w:val="-57"/>
        </w:rPr>
        <w:t xml:space="preserve"> </w:t>
      </w:r>
      <w:r>
        <w:rPr>
          <w:color w:val="333333"/>
        </w:rPr>
        <w:t>сочинения-миниатюры объёмом 7 и более предложений, классные сочинения объёмом не</w:t>
      </w:r>
      <w:r>
        <w:rPr>
          <w:color w:val="333333"/>
          <w:spacing w:val="1"/>
        </w:rPr>
        <w:t xml:space="preserve"> </w:t>
      </w:r>
      <w:r>
        <w:rPr>
          <w:color w:val="333333"/>
        </w:rPr>
        <w:t>менее</w:t>
      </w:r>
      <w:r>
        <w:rPr>
          <w:color w:val="333333"/>
          <w:spacing w:val="-2"/>
        </w:rPr>
        <w:t xml:space="preserve"> </w:t>
      </w:r>
      <w:r>
        <w:rPr>
          <w:color w:val="333333"/>
        </w:rPr>
        <w:t>200 слов</w:t>
      </w:r>
      <w:r>
        <w:rPr>
          <w:color w:val="333333"/>
          <w:spacing w:val="-1"/>
        </w:rPr>
        <w:t xml:space="preserve"> </w:t>
      </w:r>
      <w:r>
        <w:rPr>
          <w:color w:val="333333"/>
        </w:rPr>
        <w:t>с</w:t>
      </w:r>
      <w:r>
        <w:rPr>
          <w:color w:val="333333"/>
          <w:spacing w:val="2"/>
        </w:rPr>
        <w:t xml:space="preserve"> </w:t>
      </w:r>
      <w:r>
        <w:rPr>
          <w:color w:val="333333"/>
        </w:rPr>
        <w:t>учётом стиля</w:t>
      </w:r>
      <w:r>
        <w:rPr>
          <w:color w:val="333333"/>
          <w:spacing w:val="-1"/>
        </w:rPr>
        <w:t xml:space="preserve"> </w:t>
      </w:r>
      <w:r>
        <w:rPr>
          <w:color w:val="333333"/>
        </w:rPr>
        <w:t>и жанра</w:t>
      </w:r>
      <w:r>
        <w:rPr>
          <w:color w:val="333333"/>
          <w:spacing w:val="-1"/>
        </w:rPr>
        <w:t xml:space="preserve"> </w:t>
      </w:r>
      <w:r>
        <w:rPr>
          <w:color w:val="333333"/>
        </w:rPr>
        <w:t>сочинения,</w:t>
      </w:r>
      <w:r>
        <w:rPr>
          <w:color w:val="333333"/>
          <w:spacing w:val="-3"/>
        </w:rPr>
        <w:t xml:space="preserve"> </w:t>
      </w:r>
      <w:r>
        <w:rPr>
          <w:color w:val="333333"/>
        </w:rPr>
        <w:t>характера</w:t>
      </w:r>
      <w:r>
        <w:rPr>
          <w:color w:val="333333"/>
          <w:spacing w:val="-3"/>
        </w:rPr>
        <w:t xml:space="preserve"> </w:t>
      </w:r>
      <w:r>
        <w:rPr>
          <w:color w:val="333333"/>
        </w:rPr>
        <w:t>темы).</w:t>
      </w:r>
    </w:p>
    <w:p w14:paraId="0F7738A6" w14:textId="77777777" w:rsidR="00533F70" w:rsidRDefault="004F5381">
      <w:pPr>
        <w:pStyle w:val="a3"/>
        <w:ind w:right="672"/>
      </w:pPr>
      <w:r>
        <w:rPr>
          <w:color w:val="333333"/>
        </w:rPr>
        <w:t>Владеть умениями информационной переработки текста: создавать тезисы, конспект,</w:t>
      </w:r>
      <w:r>
        <w:rPr>
          <w:color w:val="333333"/>
          <w:spacing w:val="-58"/>
        </w:rPr>
        <w:t xml:space="preserve"> </w:t>
      </w:r>
      <w:r>
        <w:rPr>
          <w:color w:val="333333"/>
        </w:rPr>
        <w:t>извлекать информацию из различных источников, в том числе из лингвистических</w:t>
      </w:r>
      <w:r>
        <w:rPr>
          <w:color w:val="333333"/>
          <w:spacing w:val="1"/>
        </w:rPr>
        <w:t xml:space="preserve"> </w:t>
      </w:r>
      <w:r>
        <w:rPr>
          <w:color w:val="333333"/>
        </w:rPr>
        <w:t>словарей</w:t>
      </w:r>
      <w:r>
        <w:rPr>
          <w:color w:val="333333"/>
          <w:spacing w:val="-2"/>
        </w:rPr>
        <w:t xml:space="preserve"> </w:t>
      </w:r>
      <w:r>
        <w:rPr>
          <w:color w:val="333333"/>
        </w:rPr>
        <w:t>и</w:t>
      </w:r>
      <w:r>
        <w:rPr>
          <w:color w:val="333333"/>
          <w:spacing w:val="-1"/>
        </w:rPr>
        <w:t xml:space="preserve"> </w:t>
      </w:r>
      <w:r>
        <w:rPr>
          <w:color w:val="333333"/>
        </w:rPr>
        <w:t>справочной</w:t>
      </w:r>
      <w:r>
        <w:rPr>
          <w:color w:val="333333"/>
          <w:spacing w:val="-1"/>
        </w:rPr>
        <w:t xml:space="preserve"> </w:t>
      </w:r>
      <w:r>
        <w:rPr>
          <w:color w:val="333333"/>
        </w:rPr>
        <w:t>литературы,</w:t>
      </w:r>
      <w:r>
        <w:rPr>
          <w:color w:val="333333"/>
          <w:spacing w:val="-1"/>
        </w:rPr>
        <w:t xml:space="preserve"> </w:t>
      </w:r>
      <w:r>
        <w:rPr>
          <w:color w:val="333333"/>
        </w:rPr>
        <w:t>и</w:t>
      </w:r>
      <w:r>
        <w:rPr>
          <w:color w:val="333333"/>
          <w:spacing w:val="-2"/>
        </w:rPr>
        <w:t xml:space="preserve"> </w:t>
      </w:r>
      <w:r>
        <w:rPr>
          <w:color w:val="333333"/>
        </w:rPr>
        <w:t>использовать её</w:t>
      </w:r>
      <w:r>
        <w:rPr>
          <w:color w:val="333333"/>
          <w:spacing w:val="-2"/>
        </w:rPr>
        <w:t xml:space="preserve"> </w:t>
      </w:r>
      <w:r>
        <w:rPr>
          <w:color w:val="333333"/>
        </w:rPr>
        <w:t>в</w:t>
      </w:r>
      <w:r>
        <w:rPr>
          <w:color w:val="333333"/>
          <w:spacing w:val="3"/>
        </w:rPr>
        <w:t xml:space="preserve"> </w:t>
      </w:r>
      <w:r>
        <w:rPr>
          <w:color w:val="333333"/>
        </w:rPr>
        <w:t>учебной</w:t>
      </w:r>
      <w:r>
        <w:rPr>
          <w:color w:val="333333"/>
          <w:spacing w:val="-1"/>
        </w:rPr>
        <w:t xml:space="preserve"> </w:t>
      </w:r>
      <w:r>
        <w:rPr>
          <w:color w:val="333333"/>
        </w:rPr>
        <w:t>деятельности.</w:t>
      </w:r>
    </w:p>
    <w:p w14:paraId="6BC4F093" w14:textId="77777777" w:rsidR="00533F70" w:rsidRDefault="004F5381">
      <w:pPr>
        <w:pStyle w:val="a3"/>
      </w:pPr>
      <w:r>
        <w:rPr>
          <w:color w:val="333333"/>
        </w:rPr>
        <w:t>Представлять</w:t>
      </w:r>
      <w:r>
        <w:rPr>
          <w:color w:val="333333"/>
          <w:spacing w:val="-2"/>
        </w:rPr>
        <w:t xml:space="preserve"> </w:t>
      </w:r>
      <w:r>
        <w:rPr>
          <w:color w:val="333333"/>
        </w:rPr>
        <w:t>сообщение</w:t>
      </w:r>
      <w:r>
        <w:rPr>
          <w:color w:val="333333"/>
          <w:spacing w:val="-3"/>
        </w:rPr>
        <w:t xml:space="preserve"> </w:t>
      </w:r>
      <w:r>
        <w:rPr>
          <w:color w:val="333333"/>
        </w:rPr>
        <w:t>на</w:t>
      </w:r>
      <w:r>
        <w:rPr>
          <w:color w:val="333333"/>
          <w:spacing w:val="-3"/>
        </w:rPr>
        <w:t xml:space="preserve"> </w:t>
      </w:r>
      <w:r>
        <w:rPr>
          <w:color w:val="333333"/>
        </w:rPr>
        <w:t>заданную</w:t>
      </w:r>
      <w:r>
        <w:rPr>
          <w:color w:val="333333"/>
          <w:spacing w:val="-1"/>
        </w:rPr>
        <w:t xml:space="preserve"> </w:t>
      </w:r>
      <w:r>
        <w:rPr>
          <w:color w:val="333333"/>
        </w:rPr>
        <w:t>тему</w:t>
      </w:r>
      <w:r>
        <w:rPr>
          <w:color w:val="333333"/>
          <w:spacing w:val="-7"/>
        </w:rPr>
        <w:t xml:space="preserve"> </w:t>
      </w:r>
      <w:r>
        <w:rPr>
          <w:color w:val="333333"/>
        </w:rPr>
        <w:t>в</w:t>
      </w:r>
      <w:r>
        <w:rPr>
          <w:color w:val="333333"/>
          <w:spacing w:val="-1"/>
        </w:rPr>
        <w:t xml:space="preserve"> </w:t>
      </w:r>
      <w:r>
        <w:rPr>
          <w:color w:val="333333"/>
        </w:rPr>
        <w:t>виде</w:t>
      </w:r>
      <w:r>
        <w:rPr>
          <w:color w:val="333333"/>
          <w:spacing w:val="-2"/>
        </w:rPr>
        <w:t xml:space="preserve"> </w:t>
      </w:r>
      <w:r>
        <w:rPr>
          <w:color w:val="333333"/>
        </w:rPr>
        <w:t>презентации.</w:t>
      </w:r>
    </w:p>
    <w:p w14:paraId="7D4E210C" w14:textId="77777777" w:rsidR="00533F70" w:rsidRDefault="004F5381">
      <w:pPr>
        <w:pStyle w:val="a3"/>
        <w:ind w:right="537"/>
      </w:pPr>
      <w:r>
        <w:rPr>
          <w:color w:val="333333"/>
        </w:rPr>
        <w:t>Представлять содержание прослушанного или прочитанного научно-учебного текста в</w:t>
      </w:r>
      <w:r>
        <w:rPr>
          <w:color w:val="333333"/>
          <w:spacing w:val="-57"/>
        </w:rPr>
        <w:t xml:space="preserve"> </w:t>
      </w:r>
      <w:r>
        <w:rPr>
          <w:color w:val="333333"/>
        </w:rPr>
        <w:t>виде</w:t>
      </w:r>
      <w:r>
        <w:rPr>
          <w:color w:val="333333"/>
          <w:spacing w:val="-2"/>
        </w:rPr>
        <w:t xml:space="preserve"> </w:t>
      </w:r>
      <w:r>
        <w:rPr>
          <w:color w:val="333333"/>
        </w:rPr>
        <w:t>таблицы,</w:t>
      </w:r>
      <w:r>
        <w:rPr>
          <w:color w:val="333333"/>
          <w:spacing w:val="-1"/>
        </w:rPr>
        <w:t xml:space="preserve"> </w:t>
      </w:r>
      <w:r>
        <w:rPr>
          <w:color w:val="333333"/>
        </w:rPr>
        <w:t>схемы, представлять</w:t>
      </w:r>
      <w:r>
        <w:rPr>
          <w:color w:val="333333"/>
          <w:spacing w:val="-1"/>
        </w:rPr>
        <w:t xml:space="preserve"> </w:t>
      </w:r>
      <w:r>
        <w:rPr>
          <w:color w:val="333333"/>
        </w:rPr>
        <w:t>содержание</w:t>
      </w:r>
      <w:r>
        <w:rPr>
          <w:color w:val="333333"/>
          <w:spacing w:val="-1"/>
        </w:rPr>
        <w:t xml:space="preserve"> </w:t>
      </w:r>
      <w:r>
        <w:rPr>
          <w:color w:val="333333"/>
        </w:rPr>
        <w:t>таблицы,</w:t>
      </w:r>
      <w:r>
        <w:rPr>
          <w:color w:val="333333"/>
          <w:spacing w:val="-1"/>
        </w:rPr>
        <w:t xml:space="preserve"> </w:t>
      </w:r>
      <w:r>
        <w:rPr>
          <w:color w:val="333333"/>
        </w:rPr>
        <w:t>схемы в</w:t>
      </w:r>
      <w:r>
        <w:rPr>
          <w:color w:val="333333"/>
          <w:spacing w:val="-2"/>
        </w:rPr>
        <w:t xml:space="preserve"> </w:t>
      </w:r>
      <w:r>
        <w:rPr>
          <w:color w:val="333333"/>
        </w:rPr>
        <w:t>виде</w:t>
      </w:r>
      <w:r>
        <w:rPr>
          <w:color w:val="333333"/>
          <w:spacing w:val="3"/>
        </w:rPr>
        <w:t xml:space="preserve"> </w:t>
      </w:r>
      <w:r>
        <w:rPr>
          <w:color w:val="333333"/>
        </w:rPr>
        <w:t>текста.</w:t>
      </w:r>
    </w:p>
    <w:p w14:paraId="3956CE0F" w14:textId="77777777" w:rsidR="00533F70" w:rsidRDefault="004F5381">
      <w:pPr>
        <w:pStyle w:val="a3"/>
        <w:ind w:right="368"/>
      </w:pPr>
      <w:r>
        <w:rPr>
          <w:color w:val="333333"/>
        </w:rPr>
        <w:t>Редактировать тексты: собственные и (или) созданные другими обучающимися тексты с</w:t>
      </w:r>
      <w:r>
        <w:rPr>
          <w:color w:val="333333"/>
          <w:spacing w:val="-57"/>
        </w:rPr>
        <w:t xml:space="preserve"> </w:t>
      </w:r>
      <w:r>
        <w:rPr>
          <w:color w:val="333333"/>
        </w:rPr>
        <w:t>целью совершенствования их содержания и формы, сопоставлять исходный и</w:t>
      </w:r>
      <w:r>
        <w:rPr>
          <w:color w:val="333333"/>
          <w:spacing w:val="1"/>
        </w:rPr>
        <w:t xml:space="preserve"> </w:t>
      </w:r>
      <w:r>
        <w:rPr>
          <w:color w:val="333333"/>
        </w:rPr>
        <w:t>отредактированный</w:t>
      </w:r>
      <w:r>
        <w:rPr>
          <w:color w:val="333333"/>
          <w:spacing w:val="-3"/>
        </w:rPr>
        <w:t xml:space="preserve"> </w:t>
      </w:r>
      <w:r>
        <w:rPr>
          <w:color w:val="333333"/>
        </w:rPr>
        <w:t>тексты.</w:t>
      </w:r>
    </w:p>
    <w:p w14:paraId="522BE34D" w14:textId="77777777" w:rsidR="00533F70" w:rsidRDefault="004F5381" w:rsidP="002E055F">
      <w:pPr>
        <w:pStyle w:val="a5"/>
        <w:tabs>
          <w:tab w:val="left" w:pos="1983"/>
        </w:tabs>
        <w:ind w:left="1982"/>
        <w:rPr>
          <w:sz w:val="24"/>
        </w:rPr>
      </w:pPr>
      <w:r>
        <w:rPr>
          <w:color w:val="333333"/>
          <w:sz w:val="24"/>
        </w:rPr>
        <w:t>Функциональные</w:t>
      </w:r>
      <w:r>
        <w:rPr>
          <w:color w:val="333333"/>
          <w:spacing w:val="-6"/>
          <w:sz w:val="24"/>
        </w:rPr>
        <w:t xml:space="preserve"> </w:t>
      </w:r>
      <w:r>
        <w:rPr>
          <w:color w:val="333333"/>
          <w:sz w:val="24"/>
        </w:rPr>
        <w:t>разновидности</w:t>
      </w:r>
      <w:r>
        <w:rPr>
          <w:color w:val="333333"/>
          <w:spacing w:val="-4"/>
          <w:sz w:val="24"/>
        </w:rPr>
        <w:t xml:space="preserve"> </w:t>
      </w:r>
      <w:r>
        <w:rPr>
          <w:color w:val="333333"/>
          <w:sz w:val="24"/>
        </w:rPr>
        <w:t>языка.</w:t>
      </w:r>
    </w:p>
    <w:p w14:paraId="78BBD03E" w14:textId="77777777" w:rsidR="00533F70" w:rsidRDefault="004F5381">
      <w:pPr>
        <w:pStyle w:val="a3"/>
        <w:spacing w:before="1"/>
        <w:ind w:right="210"/>
      </w:pPr>
      <w:r>
        <w:rPr>
          <w:color w:val="333333"/>
        </w:rPr>
        <w:t>Характеризовать особенности официально-делового стиля (заявление, объяснительная</w:t>
      </w:r>
      <w:r>
        <w:rPr>
          <w:color w:val="333333"/>
          <w:spacing w:val="1"/>
        </w:rPr>
        <w:t xml:space="preserve"> </w:t>
      </w:r>
      <w:r>
        <w:rPr>
          <w:color w:val="333333"/>
        </w:rPr>
        <w:t>записка, автобиография, характеристика) и научного стиля, основных жанров научного</w:t>
      </w:r>
      <w:r>
        <w:rPr>
          <w:color w:val="333333"/>
          <w:spacing w:val="1"/>
        </w:rPr>
        <w:t xml:space="preserve"> </w:t>
      </w:r>
      <w:r>
        <w:rPr>
          <w:color w:val="333333"/>
        </w:rPr>
        <w:t>стиля (реферат, доклад на научную тему), выявлять сочетание различных</w:t>
      </w:r>
      <w:r>
        <w:rPr>
          <w:color w:val="333333"/>
          <w:spacing w:val="1"/>
        </w:rPr>
        <w:t xml:space="preserve"> </w:t>
      </w:r>
      <w:r>
        <w:rPr>
          <w:color w:val="333333"/>
        </w:rPr>
        <w:t>функциональных разновидностей языка в тексте, средства связи предложений в тексте.</w:t>
      </w:r>
      <w:r>
        <w:rPr>
          <w:color w:val="333333"/>
          <w:spacing w:val="1"/>
        </w:rPr>
        <w:t xml:space="preserve"> </w:t>
      </w:r>
      <w:r>
        <w:rPr>
          <w:color w:val="333333"/>
        </w:rPr>
        <w:t>Создавать тексты официально-делового стиля (заявление, объяснительная записка,</w:t>
      </w:r>
      <w:r>
        <w:rPr>
          <w:color w:val="333333"/>
          <w:spacing w:val="1"/>
        </w:rPr>
        <w:t xml:space="preserve"> </w:t>
      </w:r>
      <w:r>
        <w:rPr>
          <w:color w:val="333333"/>
        </w:rPr>
        <w:t>автобиография,</w:t>
      </w:r>
      <w:r>
        <w:rPr>
          <w:color w:val="333333"/>
          <w:spacing w:val="-7"/>
        </w:rPr>
        <w:t xml:space="preserve"> </w:t>
      </w:r>
      <w:r>
        <w:rPr>
          <w:color w:val="333333"/>
        </w:rPr>
        <w:t>характеристика),</w:t>
      </w:r>
      <w:r>
        <w:rPr>
          <w:color w:val="333333"/>
          <w:spacing w:val="-4"/>
        </w:rPr>
        <w:t xml:space="preserve"> </w:t>
      </w:r>
      <w:r>
        <w:rPr>
          <w:color w:val="333333"/>
        </w:rPr>
        <w:t>публицистических</w:t>
      </w:r>
      <w:r>
        <w:rPr>
          <w:color w:val="333333"/>
          <w:spacing w:val="-2"/>
        </w:rPr>
        <w:t xml:space="preserve"> </w:t>
      </w:r>
      <w:r>
        <w:rPr>
          <w:color w:val="333333"/>
        </w:rPr>
        <w:t>жанров,</w:t>
      </w:r>
      <w:r>
        <w:rPr>
          <w:color w:val="333333"/>
          <w:spacing w:val="-4"/>
        </w:rPr>
        <w:t xml:space="preserve"> </w:t>
      </w:r>
      <w:r>
        <w:rPr>
          <w:color w:val="333333"/>
        </w:rPr>
        <w:t>оформлять</w:t>
      </w:r>
      <w:r>
        <w:rPr>
          <w:color w:val="333333"/>
          <w:spacing w:val="-4"/>
        </w:rPr>
        <w:t xml:space="preserve"> </w:t>
      </w:r>
      <w:r>
        <w:rPr>
          <w:color w:val="333333"/>
        </w:rPr>
        <w:t>деловые</w:t>
      </w:r>
      <w:r>
        <w:rPr>
          <w:color w:val="333333"/>
          <w:spacing w:val="-6"/>
        </w:rPr>
        <w:t xml:space="preserve"> </w:t>
      </w:r>
      <w:r>
        <w:rPr>
          <w:color w:val="333333"/>
        </w:rPr>
        <w:t>бумаги.</w:t>
      </w:r>
      <w:r>
        <w:rPr>
          <w:color w:val="333333"/>
          <w:spacing w:val="-57"/>
        </w:rPr>
        <w:t xml:space="preserve"> </w:t>
      </w:r>
      <w:r>
        <w:rPr>
          <w:color w:val="333333"/>
        </w:rPr>
        <w:t>Осуществлять выбор языковых средств для создания высказывания в соответствии с</w:t>
      </w:r>
      <w:r>
        <w:rPr>
          <w:color w:val="333333"/>
          <w:spacing w:val="1"/>
        </w:rPr>
        <w:t xml:space="preserve"> </w:t>
      </w:r>
      <w:r>
        <w:rPr>
          <w:color w:val="333333"/>
        </w:rPr>
        <w:t>целью,</w:t>
      </w:r>
      <w:r>
        <w:rPr>
          <w:color w:val="333333"/>
          <w:spacing w:val="-1"/>
        </w:rPr>
        <w:t xml:space="preserve"> </w:t>
      </w:r>
      <w:r>
        <w:rPr>
          <w:color w:val="333333"/>
        </w:rPr>
        <w:t>темой и</w:t>
      </w:r>
      <w:r>
        <w:rPr>
          <w:color w:val="333333"/>
          <w:spacing w:val="-2"/>
        </w:rPr>
        <w:t xml:space="preserve"> </w:t>
      </w:r>
      <w:r>
        <w:rPr>
          <w:color w:val="333333"/>
        </w:rPr>
        <w:t>коммуникативным</w:t>
      </w:r>
      <w:r>
        <w:rPr>
          <w:color w:val="333333"/>
          <w:spacing w:val="-2"/>
        </w:rPr>
        <w:t xml:space="preserve"> </w:t>
      </w:r>
      <w:r>
        <w:rPr>
          <w:color w:val="333333"/>
        </w:rPr>
        <w:t>замыслом.</w:t>
      </w:r>
    </w:p>
    <w:p w14:paraId="5830E178" w14:textId="77777777" w:rsidR="00533F70" w:rsidRDefault="004F5381" w:rsidP="002E055F">
      <w:pPr>
        <w:pStyle w:val="a5"/>
        <w:tabs>
          <w:tab w:val="left" w:pos="1983"/>
        </w:tabs>
        <w:ind w:left="1982"/>
        <w:rPr>
          <w:sz w:val="24"/>
        </w:rPr>
      </w:pPr>
      <w:r>
        <w:rPr>
          <w:color w:val="333333"/>
          <w:sz w:val="24"/>
        </w:rPr>
        <w:t>Синтаксис.</w:t>
      </w:r>
      <w:r>
        <w:rPr>
          <w:color w:val="333333"/>
          <w:spacing w:val="-4"/>
          <w:sz w:val="24"/>
        </w:rPr>
        <w:t xml:space="preserve"> </w:t>
      </w:r>
      <w:r>
        <w:rPr>
          <w:color w:val="333333"/>
          <w:sz w:val="24"/>
        </w:rPr>
        <w:t>Культура</w:t>
      </w:r>
      <w:r>
        <w:rPr>
          <w:color w:val="333333"/>
          <w:spacing w:val="-3"/>
          <w:sz w:val="24"/>
        </w:rPr>
        <w:t xml:space="preserve"> </w:t>
      </w:r>
      <w:r>
        <w:rPr>
          <w:color w:val="333333"/>
          <w:sz w:val="24"/>
        </w:rPr>
        <w:t>речи.</w:t>
      </w:r>
      <w:r>
        <w:rPr>
          <w:color w:val="333333"/>
          <w:spacing w:val="-3"/>
          <w:sz w:val="24"/>
        </w:rPr>
        <w:t xml:space="preserve"> </w:t>
      </w:r>
      <w:r>
        <w:rPr>
          <w:color w:val="333333"/>
          <w:sz w:val="24"/>
        </w:rPr>
        <w:t>Пунктуация.</w:t>
      </w:r>
    </w:p>
    <w:p w14:paraId="664697AD" w14:textId="77777777" w:rsidR="00533F70" w:rsidRDefault="004F5381">
      <w:pPr>
        <w:pStyle w:val="a3"/>
        <w:ind w:right="161"/>
      </w:pPr>
      <w:r>
        <w:rPr>
          <w:color w:val="333333"/>
        </w:rPr>
        <w:t>Иметь</w:t>
      </w:r>
      <w:r>
        <w:rPr>
          <w:color w:val="333333"/>
          <w:spacing w:val="-3"/>
        </w:rPr>
        <w:t xml:space="preserve"> </w:t>
      </w:r>
      <w:r>
        <w:rPr>
          <w:color w:val="333333"/>
        </w:rPr>
        <w:t>представление</w:t>
      </w:r>
      <w:r>
        <w:rPr>
          <w:color w:val="333333"/>
          <w:spacing w:val="-5"/>
        </w:rPr>
        <w:t xml:space="preserve"> </w:t>
      </w:r>
      <w:r>
        <w:rPr>
          <w:color w:val="333333"/>
        </w:rPr>
        <w:t>о</w:t>
      </w:r>
      <w:r>
        <w:rPr>
          <w:color w:val="333333"/>
          <w:spacing w:val="-3"/>
        </w:rPr>
        <w:t xml:space="preserve"> </w:t>
      </w:r>
      <w:r>
        <w:rPr>
          <w:color w:val="333333"/>
        </w:rPr>
        <w:t>синтаксисе</w:t>
      </w:r>
      <w:r>
        <w:rPr>
          <w:color w:val="333333"/>
          <w:spacing w:val="-5"/>
        </w:rPr>
        <w:t xml:space="preserve"> </w:t>
      </w:r>
      <w:r>
        <w:rPr>
          <w:color w:val="333333"/>
        </w:rPr>
        <w:t>как</w:t>
      </w:r>
      <w:r>
        <w:rPr>
          <w:color w:val="333333"/>
          <w:spacing w:val="-4"/>
        </w:rPr>
        <w:t xml:space="preserve"> </w:t>
      </w:r>
      <w:r>
        <w:rPr>
          <w:color w:val="333333"/>
        </w:rPr>
        <w:t>разделе</w:t>
      </w:r>
      <w:r>
        <w:rPr>
          <w:color w:val="333333"/>
          <w:spacing w:val="-4"/>
        </w:rPr>
        <w:t xml:space="preserve"> </w:t>
      </w:r>
      <w:r>
        <w:rPr>
          <w:color w:val="333333"/>
        </w:rPr>
        <w:t>лингвистики,</w:t>
      </w:r>
      <w:r>
        <w:rPr>
          <w:color w:val="333333"/>
          <w:spacing w:val="-4"/>
        </w:rPr>
        <w:t xml:space="preserve"> </w:t>
      </w:r>
      <w:r>
        <w:rPr>
          <w:color w:val="333333"/>
        </w:rPr>
        <w:t>распознавать</w:t>
      </w:r>
      <w:r>
        <w:rPr>
          <w:color w:val="333333"/>
          <w:spacing w:val="-3"/>
        </w:rPr>
        <w:t xml:space="preserve"> </w:t>
      </w:r>
      <w:r>
        <w:rPr>
          <w:color w:val="333333"/>
        </w:rPr>
        <w:t>словосочетание</w:t>
      </w:r>
      <w:r>
        <w:rPr>
          <w:color w:val="333333"/>
          <w:spacing w:val="-57"/>
        </w:rPr>
        <w:t xml:space="preserve"> </w:t>
      </w:r>
      <w:r>
        <w:rPr>
          <w:color w:val="333333"/>
        </w:rPr>
        <w:t>и</w:t>
      </w:r>
      <w:r>
        <w:rPr>
          <w:color w:val="333333"/>
          <w:spacing w:val="-1"/>
        </w:rPr>
        <w:t xml:space="preserve"> </w:t>
      </w:r>
      <w:r>
        <w:rPr>
          <w:color w:val="333333"/>
        </w:rPr>
        <w:t>предложение</w:t>
      </w:r>
      <w:r>
        <w:rPr>
          <w:color w:val="333333"/>
          <w:spacing w:val="-1"/>
        </w:rPr>
        <w:t xml:space="preserve"> </w:t>
      </w:r>
      <w:r>
        <w:rPr>
          <w:color w:val="333333"/>
        </w:rPr>
        <w:t>как единицы синтаксиса.</w:t>
      </w:r>
    </w:p>
    <w:p w14:paraId="3D35B4F2" w14:textId="77777777" w:rsidR="00533F70" w:rsidRDefault="004F5381">
      <w:pPr>
        <w:pStyle w:val="a3"/>
      </w:pPr>
      <w:r>
        <w:rPr>
          <w:color w:val="333333"/>
        </w:rPr>
        <w:t>Различать</w:t>
      </w:r>
      <w:r>
        <w:rPr>
          <w:color w:val="333333"/>
          <w:spacing w:val="-3"/>
        </w:rPr>
        <w:t xml:space="preserve"> </w:t>
      </w:r>
      <w:r>
        <w:rPr>
          <w:color w:val="333333"/>
        </w:rPr>
        <w:t>функции</w:t>
      </w:r>
      <w:r>
        <w:rPr>
          <w:color w:val="333333"/>
          <w:spacing w:val="-1"/>
        </w:rPr>
        <w:t xml:space="preserve"> </w:t>
      </w:r>
      <w:r>
        <w:rPr>
          <w:color w:val="333333"/>
        </w:rPr>
        <w:t>знаков</w:t>
      </w:r>
      <w:r>
        <w:rPr>
          <w:color w:val="333333"/>
          <w:spacing w:val="-4"/>
        </w:rPr>
        <w:t xml:space="preserve"> </w:t>
      </w:r>
      <w:r>
        <w:rPr>
          <w:color w:val="333333"/>
        </w:rPr>
        <w:t>препинания.</w:t>
      </w:r>
    </w:p>
    <w:p w14:paraId="506B6D5F" w14:textId="77777777" w:rsidR="00533F70" w:rsidRDefault="004F5381" w:rsidP="002E055F">
      <w:pPr>
        <w:pStyle w:val="a5"/>
        <w:tabs>
          <w:tab w:val="left" w:pos="1983"/>
        </w:tabs>
        <w:ind w:left="1982"/>
        <w:rPr>
          <w:sz w:val="24"/>
        </w:rPr>
      </w:pPr>
      <w:r>
        <w:rPr>
          <w:color w:val="333333"/>
          <w:sz w:val="24"/>
        </w:rPr>
        <w:t>Словосочетание.</w:t>
      </w:r>
    </w:p>
    <w:p w14:paraId="444FBDF6" w14:textId="77777777" w:rsidR="00533F70" w:rsidRDefault="004F5381">
      <w:pPr>
        <w:pStyle w:val="a3"/>
      </w:pPr>
      <w:r>
        <w:rPr>
          <w:color w:val="333333"/>
        </w:rPr>
        <w:t>Распознавать</w:t>
      </w:r>
      <w:r>
        <w:rPr>
          <w:color w:val="333333"/>
          <w:spacing w:val="-3"/>
        </w:rPr>
        <w:t xml:space="preserve"> </w:t>
      </w:r>
      <w:r>
        <w:rPr>
          <w:color w:val="333333"/>
        </w:rPr>
        <w:t>словосочетания</w:t>
      </w:r>
      <w:r>
        <w:rPr>
          <w:color w:val="333333"/>
          <w:spacing w:val="-4"/>
        </w:rPr>
        <w:t xml:space="preserve"> </w:t>
      </w:r>
      <w:r>
        <w:rPr>
          <w:color w:val="333333"/>
        </w:rPr>
        <w:t>по</w:t>
      </w:r>
      <w:r>
        <w:rPr>
          <w:color w:val="333333"/>
          <w:spacing w:val="-4"/>
        </w:rPr>
        <w:t xml:space="preserve"> </w:t>
      </w:r>
      <w:r>
        <w:rPr>
          <w:color w:val="333333"/>
        </w:rPr>
        <w:t>морфологическим</w:t>
      </w:r>
      <w:r>
        <w:rPr>
          <w:color w:val="333333"/>
          <w:spacing w:val="-5"/>
        </w:rPr>
        <w:t xml:space="preserve"> </w:t>
      </w:r>
      <w:r>
        <w:rPr>
          <w:color w:val="333333"/>
        </w:rPr>
        <w:t>свойствам</w:t>
      </w:r>
      <w:r>
        <w:rPr>
          <w:color w:val="333333"/>
          <w:spacing w:val="-5"/>
        </w:rPr>
        <w:t xml:space="preserve"> </w:t>
      </w:r>
      <w:r>
        <w:rPr>
          <w:color w:val="333333"/>
        </w:rPr>
        <w:t>главного</w:t>
      </w:r>
      <w:r>
        <w:rPr>
          <w:color w:val="333333"/>
          <w:spacing w:val="-4"/>
        </w:rPr>
        <w:t xml:space="preserve"> </w:t>
      </w:r>
      <w:r>
        <w:rPr>
          <w:color w:val="333333"/>
        </w:rPr>
        <w:t>слова:</w:t>
      </w:r>
      <w:r>
        <w:rPr>
          <w:color w:val="333333"/>
          <w:spacing w:val="-3"/>
        </w:rPr>
        <w:t xml:space="preserve"> </w:t>
      </w:r>
      <w:r>
        <w:rPr>
          <w:color w:val="333333"/>
        </w:rPr>
        <w:t>именные,</w:t>
      </w:r>
      <w:r>
        <w:rPr>
          <w:color w:val="333333"/>
          <w:spacing w:val="-57"/>
        </w:rPr>
        <w:t xml:space="preserve"> </w:t>
      </w:r>
      <w:r>
        <w:rPr>
          <w:color w:val="333333"/>
        </w:rPr>
        <w:t>глагольные, наречные; определять типы подчинительной связи слов в словосочетании:</w:t>
      </w:r>
      <w:r>
        <w:rPr>
          <w:color w:val="333333"/>
          <w:spacing w:val="1"/>
        </w:rPr>
        <w:t xml:space="preserve"> </w:t>
      </w:r>
      <w:r>
        <w:rPr>
          <w:color w:val="333333"/>
        </w:rPr>
        <w:t>согласование, управление, примыкание, выявлять грамматическую синонимию</w:t>
      </w:r>
      <w:r>
        <w:rPr>
          <w:color w:val="333333"/>
          <w:spacing w:val="1"/>
        </w:rPr>
        <w:t xml:space="preserve"> </w:t>
      </w:r>
      <w:r>
        <w:rPr>
          <w:color w:val="333333"/>
        </w:rPr>
        <w:t>словосочетаний.</w:t>
      </w:r>
    </w:p>
    <w:p w14:paraId="42376826" w14:textId="77777777" w:rsidR="00533F70" w:rsidRDefault="004F5381">
      <w:pPr>
        <w:pStyle w:val="a3"/>
      </w:pPr>
      <w:r>
        <w:rPr>
          <w:color w:val="333333"/>
        </w:rPr>
        <w:t>Применять</w:t>
      </w:r>
      <w:r>
        <w:rPr>
          <w:color w:val="333333"/>
          <w:spacing w:val="-3"/>
        </w:rPr>
        <w:t xml:space="preserve"> </w:t>
      </w:r>
      <w:r>
        <w:rPr>
          <w:color w:val="333333"/>
        </w:rPr>
        <w:t>нормы</w:t>
      </w:r>
      <w:r>
        <w:rPr>
          <w:color w:val="333333"/>
          <w:spacing w:val="-3"/>
        </w:rPr>
        <w:t xml:space="preserve"> </w:t>
      </w:r>
      <w:r>
        <w:rPr>
          <w:color w:val="333333"/>
        </w:rPr>
        <w:t>построения</w:t>
      </w:r>
      <w:r>
        <w:rPr>
          <w:color w:val="333333"/>
          <w:spacing w:val="-3"/>
        </w:rPr>
        <w:t xml:space="preserve"> </w:t>
      </w:r>
      <w:r>
        <w:rPr>
          <w:color w:val="333333"/>
        </w:rPr>
        <w:t>словосочетаний.</w:t>
      </w:r>
    </w:p>
    <w:p w14:paraId="62A35537" w14:textId="77777777" w:rsidR="00533F70" w:rsidRDefault="004F5381" w:rsidP="002E055F">
      <w:pPr>
        <w:pStyle w:val="a5"/>
        <w:tabs>
          <w:tab w:val="left" w:pos="1983"/>
        </w:tabs>
        <w:ind w:left="1982"/>
        <w:rPr>
          <w:sz w:val="24"/>
        </w:rPr>
      </w:pPr>
      <w:r>
        <w:rPr>
          <w:color w:val="333333"/>
          <w:sz w:val="24"/>
        </w:rPr>
        <w:t>Предложение.</w:t>
      </w:r>
    </w:p>
    <w:p w14:paraId="2F090FE6" w14:textId="77777777" w:rsidR="00533F70" w:rsidRDefault="004F5381">
      <w:pPr>
        <w:pStyle w:val="a3"/>
        <w:ind w:right="346"/>
      </w:pPr>
      <w:r>
        <w:rPr>
          <w:color w:val="333333"/>
        </w:rPr>
        <w:t>Характеризовать основные признаки предложения, средства оформления предложения в</w:t>
      </w:r>
      <w:r>
        <w:rPr>
          <w:color w:val="333333"/>
          <w:spacing w:val="-57"/>
        </w:rPr>
        <w:t xml:space="preserve"> </w:t>
      </w:r>
      <w:r>
        <w:rPr>
          <w:color w:val="333333"/>
        </w:rPr>
        <w:t>устной</w:t>
      </w:r>
      <w:r>
        <w:rPr>
          <w:color w:val="333333"/>
          <w:spacing w:val="-1"/>
        </w:rPr>
        <w:t xml:space="preserve"> </w:t>
      </w:r>
      <w:r>
        <w:rPr>
          <w:color w:val="333333"/>
        </w:rPr>
        <w:t>и</w:t>
      </w:r>
      <w:r>
        <w:rPr>
          <w:color w:val="333333"/>
          <w:spacing w:val="-1"/>
        </w:rPr>
        <w:t xml:space="preserve"> </w:t>
      </w:r>
      <w:r>
        <w:rPr>
          <w:color w:val="333333"/>
        </w:rPr>
        <w:t>письменной речи,</w:t>
      </w:r>
      <w:r>
        <w:rPr>
          <w:color w:val="333333"/>
          <w:spacing w:val="-1"/>
        </w:rPr>
        <w:t xml:space="preserve"> </w:t>
      </w:r>
      <w:r>
        <w:rPr>
          <w:color w:val="333333"/>
        </w:rPr>
        <w:t>различать функции</w:t>
      </w:r>
      <w:r>
        <w:rPr>
          <w:color w:val="333333"/>
          <w:spacing w:val="-2"/>
        </w:rPr>
        <w:t xml:space="preserve"> </w:t>
      </w:r>
      <w:r>
        <w:rPr>
          <w:color w:val="333333"/>
        </w:rPr>
        <w:t>знаков</w:t>
      </w:r>
      <w:r>
        <w:rPr>
          <w:color w:val="333333"/>
          <w:spacing w:val="-1"/>
        </w:rPr>
        <w:t xml:space="preserve"> </w:t>
      </w:r>
      <w:r>
        <w:rPr>
          <w:color w:val="333333"/>
        </w:rPr>
        <w:t>препинания.</w:t>
      </w:r>
    </w:p>
    <w:p w14:paraId="09B3BA22" w14:textId="77777777" w:rsidR="00533F70" w:rsidRDefault="004F5381">
      <w:pPr>
        <w:pStyle w:val="a3"/>
        <w:spacing w:before="1"/>
        <w:ind w:right="1150"/>
      </w:pPr>
      <w:r>
        <w:rPr>
          <w:color w:val="333333"/>
        </w:rPr>
        <w:t>Распознавать предложения по цели высказывания, эмоциональной окраске,</w:t>
      </w:r>
      <w:r>
        <w:rPr>
          <w:color w:val="333333"/>
          <w:spacing w:val="1"/>
        </w:rPr>
        <w:t xml:space="preserve"> </w:t>
      </w:r>
      <w:r>
        <w:rPr>
          <w:color w:val="333333"/>
        </w:rPr>
        <w:t>характеризовать их интонационные и смысловые особенности, языковые формы</w:t>
      </w:r>
      <w:r>
        <w:rPr>
          <w:color w:val="333333"/>
          <w:spacing w:val="-57"/>
        </w:rPr>
        <w:t xml:space="preserve"> </w:t>
      </w:r>
      <w:r>
        <w:rPr>
          <w:color w:val="333333"/>
        </w:rPr>
        <w:t>выражения побуждения в побудительных предложениях, использовать в текстах</w:t>
      </w:r>
      <w:r>
        <w:rPr>
          <w:color w:val="333333"/>
          <w:spacing w:val="-57"/>
        </w:rPr>
        <w:t xml:space="preserve"> </w:t>
      </w:r>
      <w:r>
        <w:rPr>
          <w:color w:val="333333"/>
        </w:rPr>
        <w:t>публицистического стиля риторическое восклицание, вопросно-ответную форму</w:t>
      </w:r>
      <w:r>
        <w:rPr>
          <w:color w:val="333333"/>
          <w:spacing w:val="-57"/>
        </w:rPr>
        <w:t xml:space="preserve"> </w:t>
      </w:r>
      <w:r>
        <w:rPr>
          <w:color w:val="333333"/>
        </w:rPr>
        <w:t>изложения.</w:t>
      </w:r>
    </w:p>
    <w:p w14:paraId="4EF85A15" w14:textId="77777777" w:rsidR="00533F70" w:rsidRDefault="004F5381">
      <w:pPr>
        <w:pStyle w:val="a3"/>
        <w:ind w:right="393"/>
      </w:pPr>
      <w:r>
        <w:rPr>
          <w:color w:val="333333"/>
        </w:rPr>
        <w:t>Распознавать предложения по количеству грамматических основ, различать способы</w:t>
      </w:r>
      <w:r>
        <w:rPr>
          <w:color w:val="333333"/>
          <w:spacing w:val="1"/>
        </w:rPr>
        <w:t xml:space="preserve"> </w:t>
      </w:r>
      <w:r>
        <w:rPr>
          <w:color w:val="333333"/>
        </w:rPr>
        <w:t>выражения подлежащего, виды сказуемого и способы его выражения, применять нормы</w:t>
      </w:r>
      <w:r>
        <w:rPr>
          <w:color w:val="333333"/>
          <w:spacing w:val="-57"/>
        </w:rPr>
        <w:t xml:space="preserve"> </w:t>
      </w:r>
      <w:r>
        <w:rPr>
          <w:color w:val="333333"/>
        </w:rPr>
        <w:t>построения простого предложения, использования инверсии; применять нормы</w:t>
      </w:r>
      <w:r>
        <w:rPr>
          <w:color w:val="333333"/>
          <w:spacing w:val="1"/>
        </w:rPr>
        <w:t xml:space="preserve"> </w:t>
      </w:r>
      <w:r>
        <w:rPr>
          <w:color w:val="333333"/>
        </w:rPr>
        <w:t>согласования сказуемого с подлежащим, в том числе выраженным словосочетанием,</w:t>
      </w:r>
      <w:r>
        <w:rPr>
          <w:color w:val="333333"/>
          <w:spacing w:val="1"/>
        </w:rPr>
        <w:t xml:space="preserve"> </w:t>
      </w:r>
      <w:r>
        <w:rPr>
          <w:color w:val="333333"/>
        </w:rPr>
        <w:t>сложносокращёнными словами, словами большинство меньшинство, количественными</w:t>
      </w:r>
      <w:r>
        <w:rPr>
          <w:color w:val="333333"/>
          <w:spacing w:val="1"/>
        </w:rPr>
        <w:t xml:space="preserve"> </w:t>
      </w:r>
      <w:r>
        <w:rPr>
          <w:color w:val="333333"/>
        </w:rPr>
        <w:t>сочетаниями,</w:t>
      </w:r>
      <w:r>
        <w:rPr>
          <w:color w:val="333333"/>
          <w:spacing w:val="-2"/>
        </w:rPr>
        <w:t xml:space="preserve"> </w:t>
      </w:r>
      <w:r>
        <w:rPr>
          <w:color w:val="333333"/>
        </w:rPr>
        <w:t>применять</w:t>
      </w:r>
      <w:r>
        <w:rPr>
          <w:color w:val="333333"/>
          <w:spacing w:val="-1"/>
        </w:rPr>
        <w:t xml:space="preserve"> </w:t>
      </w:r>
      <w:r>
        <w:rPr>
          <w:color w:val="333333"/>
        </w:rPr>
        <w:t>нормы</w:t>
      </w:r>
      <w:r>
        <w:rPr>
          <w:color w:val="333333"/>
          <w:spacing w:val="-1"/>
        </w:rPr>
        <w:t xml:space="preserve"> </w:t>
      </w:r>
      <w:r>
        <w:rPr>
          <w:color w:val="333333"/>
        </w:rPr>
        <w:t>постановки</w:t>
      </w:r>
      <w:r>
        <w:rPr>
          <w:color w:val="333333"/>
          <w:spacing w:val="-1"/>
        </w:rPr>
        <w:t xml:space="preserve"> </w:t>
      </w:r>
      <w:r>
        <w:rPr>
          <w:color w:val="333333"/>
        </w:rPr>
        <w:t>тире</w:t>
      </w:r>
      <w:r>
        <w:rPr>
          <w:color w:val="333333"/>
          <w:spacing w:val="-3"/>
        </w:rPr>
        <w:t xml:space="preserve"> </w:t>
      </w:r>
      <w:r>
        <w:rPr>
          <w:color w:val="333333"/>
        </w:rPr>
        <w:t>между</w:t>
      </w:r>
      <w:r>
        <w:rPr>
          <w:color w:val="333333"/>
          <w:spacing w:val="-6"/>
        </w:rPr>
        <w:t xml:space="preserve"> </w:t>
      </w:r>
      <w:r>
        <w:rPr>
          <w:color w:val="333333"/>
        </w:rPr>
        <w:t>подлежащим и</w:t>
      </w:r>
      <w:r>
        <w:rPr>
          <w:color w:val="333333"/>
          <w:spacing w:val="-1"/>
        </w:rPr>
        <w:t xml:space="preserve"> </w:t>
      </w:r>
      <w:r>
        <w:rPr>
          <w:color w:val="333333"/>
        </w:rPr>
        <w:t>сказуемым.</w:t>
      </w:r>
    </w:p>
    <w:p w14:paraId="28A4A628" w14:textId="77777777" w:rsidR="00533F70" w:rsidRDefault="00533F70">
      <w:pPr>
        <w:sectPr w:rsidR="00533F70">
          <w:pgSz w:w="11910" w:h="16840"/>
          <w:pgMar w:top="1040" w:right="720" w:bottom="280" w:left="740" w:header="720" w:footer="720" w:gutter="0"/>
          <w:cols w:space="720"/>
        </w:sectPr>
      </w:pPr>
    </w:p>
    <w:p w14:paraId="4F870DCB" w14:textId="77777777" w:rsidR="00533F70" w:rsidRDefault="004F5381">
      <w:pPr>
        <w:pStyle w:val="a3"/>
        <w:spacing w:before="66"/>
        <w:ind w:right="342"/>
      </w:pPr>
      <w:r>
        <w:rPr>
          <w:color w:val="333333"/>
        </w:rPr>
        <w:lastRenderedPageBreak/>
        <w:t>Распознавать предложения по наличию главных и второстепенных членов, предложения</w:t>
      </w:r>
      <w:r>
        <w:rPr>
          <w:color w:val="333333"/>
          <w:spacing w:val="-57"/>
        </w:rPr>
        <w:t xml:space="preserve"> </w:t>
      </w:r>
      <w:r>
        <w:rPr>
          <w:color w:val="333333"/>
        </w:rPr>
        <w:t>полные</w:t>
      </w:r>
      <w:r>
        <w:rPr>
          <w:color w:val="333333"/>
          <w:spacing w:val="-4"/>
        </w:rPr>
        <w:t xml:space="preserve"> </w:t>
      </w:r>
      <w:r>
        <w:rPr>
          <w:color w:val="333333"/>
        </w:rPr>
        <w:t>и</w:t>
      </w:r>
      <w:r>
        <w:rPr>
          <w:color w:val="333333"/>
          <w:spacing w:val="-2"/>
        </w:rPr>
        <w:t xml:space="preserve"> </w:t>
      </w:r>
      <w:r>
        <w:rPr>
          <w:color w:val="333333"/>
        </w:rPr>
        <w:t>неполные</w:t>
      </w:r>
      <w:r>
        <w:rPr>
          <w:color w:val="333333"/>
          <w:spacing w:val="-3"/>
        </w:rPr>
        <w:t xml:space="preserve"> </w:t>
      </w:r>
      <w:r>
        <w:rPr>
          <w:color w:val="333333"/>
        </w:rPr>
        <w:t>(понимать</w:t>
      </w:r>
      <w:r>
        <w:rPr>
          <w:color w:val="333333"/>
          <w:spacing w:val="-1"/>
        </w:rPr>
        <w:t xml:space="preserve"> </w:t>
      </w:r>
      <w:r>
        <w:rPr>
          <w:color w:val="333333"/>
        </w:rPr>
        <w:t>особенности</w:t>
      </w:r>
      <w:r>
        <w:rPr>
          <w:color w:val="333333"/>
          <w:spacing w:val="2"/>
        </w:rPr>
        <w:t xml:space="preserve"> </w:t>
      </w:r>
      <w:r>
        <w:rPr>
          <w:color w:val="333333"/>
        </w:rPr>
        <w:t>употребления</w:t>
      </w:r>
      <w:r>
        <w:rPr>
          <w:color w:val="333333"/>
          <w:spacing w:val="-2"/>
        </w:rPr>
        <w:t xml:space="preserve"> </w:t>
      </w:r>
      <w:r>
        <w:rPr>
          <w:color w:val="333333"/>
        </w:rPr>
        <w:t>неполных</w:t>
      </w:r>
      <w:r>
        <w:rPr>
          <w:color w:val="333333"/>
          <w:spacing w:val="1"/>
        </w:rPr>
        <w:t xml:space="preserve"> </w:t>
      </w:r>
      <w:r>
        <w:rPr>
          <w:color w:val="333333"/>
        </w:rPr>
        <w:t>предложений</w:t>
      </w:r>
      <w:r>
        <w:rPr>
          <w:color w:val="333333"/>
          <w:spacing w:val="-2"/>
        </w:rPr>
        <w:t xml:space="preserve"> </w:t>
      </w:r>
      <w:r>
        <w:rPr>
          <w:color w:val="333333"/>
        </w:rPr>
        <w:t>в</w:t>
      </w:r>
    </w:p>
    <w:p w14:paraId="0B29069B" w14:textId="77777777" w:rsidR="00533F70" w:rsidRDefault="004F5381">
      <w:pPr>
        <w:pStyle w:val="a3"/>
        <w:ind w:right="232"/>
      </w:pPr>
      <w:r>
        <w:rPr>
          <w:color w:val="333333"/>
        </w:rPr>
        <w:t>диалогической речи, соблюдения в устной речи интонации неполного предложения).</w:t>
      </w:r>
      <w:r>
        <w:rPr>
          <w:color w:val="333333"/>
          <w:spacing w:val="1"/>
        </w:rPr>
        <w:t xml:space="preserve"> </w:t>
      </w:r>
      <w:r>
        <w:rPr>
          <w:color w:val="333333"/>
        </w:rPr>
        <w:t>Различать виды второстепенных членов предложения (согласованные и несогласованные</w:t>
      </w:r>
      <w:r>
        <w:rPr>
          <w:color w:val="333333"/>
          <w:spacing w:val="-57"/>
        </w:rPr>
        <w:t xml:space="preserve"> </w:t>
      </w:r>
      <w:r>
        <w:rPr>
          <w:color w:val="333333"/>
        </w:rPr>
        <w:t>определения, приложение как особый вид определения, прямые и косвенные дополнения,</w:t>
      </w:r>
      <w:r>
        <w:rPr>
          <w:color w:val="333333"/>
          <w:spacing w:val="-57"/>
        </w:rPr>
        <w:t xml:space="preserve"> </w:t>
      </w:r>
      <w:r>
        <w:rPr>
          <w:color w:val="333333"/>
        </w:rPr>
        <w:t>виды</w:t>
      </w:r>
      <w:r>
        <w:rPr>
          <w:color w:val="333333"/>
          <w:spacing w:val="-1"/>
        </w:rPr>
        <w:t xml:space="preserve"> </w:t>
      </w:r>
      <w:r>
        <w:rPr>
          <w:color w:val="333333"/>
        </w:rPr>
        <w:t>обстоятельств).</w:t>
      </w:r>
    </w:p>
    <w:p w14:paraId="3FEF2454" w14:textId="77777777" w:rsidR="00533F70" w:rsidRDefault="004F5381">
      <w:pPr>
        <w:pStyle w:val="a3"/>
        <w:spacing w:before="1"/>
        <w:ind w:right="196"/>
      </w:pPr>
      <w:r>
        <w:rPr>
          <w:color w:val="333333"/>
        </w:rPr>
        <w:t>Распознавать односоставные предложения, их грамматические признаки,</w:t>
      </w:r>
      <w:r>
        <w:rPr>
          <w:color w:val="333333"/>
          <w:spacing w:val="1"/>
        </w:rPr>
        <w:t xml:space="preserve"> </w:t>
      </w:r>
      <w:r>
        <w:rPr>
          <w:color w:val="333333"/>
        </w:rPr>
        <w:t>морфологические средства выражения главных членов; различать виды односоставных</w:t>
      </w:r>
      <w:r>
        <w:rPr>
          <w:color w:val="333333"/>
          <w:spacing w:val="1"/>
        </w:rPr>
        <w:t xml:space="preserve"> </w:t>
      </w:r>
      <w:r>
        <w:rPr>
          <w:color w:val="333333"/>
        </w:rPr>
        <w:t>предложений (назывное предложение, определённо-личное предложение, неопределённо-</w:t>
      </w:r>
      <w:r>
        <w:rPr>
          <w:color w:val="333333"/>
          <w:spacing w:val="-57"/>
        </w:rPr>
        <w:t xml:space="preserve"> </w:t>
      </w:r>
      <w:r>
        <w:rPr>
          <w:color w:val="333333"/>
        </w:rPr>
        <w:t>личное предложение, обобщённо-личное предложение, безличное предложение),</w:t>
      </w:r>
      <w:r>
        <w:rPr>
          <w:color w:val="333333"/>
          <w:spacing w:val="1"/>
        </w:rPr>
        <w:t xml:space="preserve"> </w:t>
      </w:r>
      <w:r>
        <w:rPr>
          <w:color w:val="333333"/>
        </w:rPr>
        <w:t>характеризовать грамматические различия односоставных предложений и двусоставных</w:t>
      </w:r>
      <w:r>
        <w:rPr>
          <w:color w:val="333333"/>
          <w:spacing w:val="1"/>
        </w:rPr>
        <w:t xml:space="preserve"> </w:t>
      </w:r>
      <w:r>
        <w:rPr>
          <w:color w:val="333333"/>
        </w:rPr>
        <w:t>неполных предложений,</w:t>
      </w:r>
      <w:r>
        <w:rPr>
          <w:color w:val="333333"/>
          <w:spacing w:val="-1"/>
        </w:rPr>
        <w:t xml:space="preserve"> </w:t>
      </w:r>
      <w:r>
        <w:rPr>
          <w:color w:val="333333"/>
        </w:rPr>
        <w:t>выявлять синтаксическую синонимию</w:t>
      </w:r>
      <w:r>
        <w:rPr>
          <w:color w:val="333333"/>
          <w:spacing w:val="-1"/>
        </w:rPr>
        <w:t xml:space="preserve"> </w:t>
      </w:r>
      <w:r>
        <w:rPr>
          <w:color w:val="333333"/>
        </w:rPr>
        <w:t>односоставных и</w:t>
      </w:r>
    </w:p>
    <w:p w14:paraId="545170F3" w14:textId="77777777" w:rsidR="00533F70" w:rsidRDefault="004F5381">
      <w:pPr>
        <w:pStyle w:val="a3"/>
      </w:pPr>
      <w:r>
        <w:rPr>
          <w:color w:val="333333"/>
        </w:rPr>
        <w:t>двусоставных</w:t>
      </w:r>
      <w:r>
        <w:rPr>
          <w:color w:val="333333"/>
          <w:spacing w:val="-3"/>
        </w:rPr>
        <w:t xml:space="preserve"> </w:t>
      </w:r>
      <w:r>
        <w:rPr>
          <w:color w:val="333333"/>
        </w:rPr>
        <w:t>предложений;</w:t>
      </w:r>
      <w:r>
        <w:rPr>
          <w:color w:val="333333"/>
          <w:spacing w:val="-6"/>
        </w:rPr>
        <w:t xml:space="preserve"> </w:t>
      </w:r>
      <w:r>
        <w:rPr>
          <w:color w:val="333333"/>
        </w:rPr>
        <w:t>понимать</w:t>
      </w:r>
      <w:r>
        <w:rPr>
          <w:color w:val="333333"/>
          <w:spacing w:val="-3"/>
        </w:rPr>
        <w:t xml:space="preserve"> </w:t>
      </w:r>
      <w:r>
        <w:rPr>
          <w:color w:val="333333"/>
        </w:rPr>
        <w:t>особенности</w:t>
      </w:r>
      <w:r>
        <w:rPr>
          <w:color w:val="333333"/>
          <w:spacing w:val="-1"/>
        </w:rPr>
        <w:t xml:space="preserve"> </w:t>
      </w:r>
      <w:r>
        <w:rPr>
          <w:color w:val="333333"/>
        </w:rPr>
        <w:t>употребления</w:t>
      </w:r>
      <w:r>
        <w:rPr>
          <w:color w:val="333333"/>
          <w:spacing w:val="-4"/>
        </w:rPr>
        <w:t xml:space="preserve"> </w:t>
      </w:r>
      <w:r>
        <w:rPr>
          <w:color w:val="333333"/>
        </w:rPr>
        <w:t>односоставных</w:t>
      </w:r>
    </w:p>
    <w:p w14:paraId="5366EA3A" w14:textId="77777777" w:rsidR="00533F70" w:rsidRDefault="004F5381">
      <w:pPr>
        <w:pStyle w:val="a3"/>
        <w:ind w:right="152"/>
      </w:pPr>
      <w:r>
        <w:rPr>
          <w:color w:val="333333"/>
        </w:rPr>
        <w:t>предложений в речи; характеризовать грамматические, интонационные и пунктуационные</w:t>
      </w:r>
      <w:r>
        <w:rPr>
          <w:color w:val="333333"/>
          <w:spacing w:val="-57"/>
        </w:rPr>
        <w:t xml:space="preserve"> </w:t>
      </w:r>
      <w:r>
        <w:rPr>
          <w:color w:val="333333"/>
        </w:rPr>
        <w:t>особенности предложений со словами да, нет.</w:t>
      </w:r>
    </w:p>
    <w:p w14:paraId="2E3485A5" w14:textId="77777777" w:rsidR="00533F70" w:rsidRDefault="004F5381">
      <w:pPr>
        <w:pStyle w:val="a3"/>
        <w:ind w:right="114"/>
      </w:pPr>
      <w:r>
        <w:rPr>
          <w:color w:val="333333"/>
        </w:rPr>
        <w:t>Характеризовать признаки однородных членов предложения, средства их связи (союзная и</w:t>
      </w:r>
      <w:r>
        <w:rPr>
          <w:color w:val="333333"/>
          <w:spacing w:val="-57"/>
        </w:rPr>
        <w:t xml:space="preserve"> </w:t>
      </w:r>
      <w:r>
        <w:rPr>
          <w:color w:val="333333"/>
        </w:rPr>
        <w:t>бессоюзная связь), различать однородные и неоднородные определения; находить</w:t>
      </w:r>
      <w:r>
        <w:rPr>
          <w:color w:val="333333"/>
          <w:spacing w:val="1"/>
        </w:rPr>
        <w:t xml:space="preserve"> </w:t>
      </w:r>
      <w:r>
        <w:rPr>
          <w:color w:val="333333"/>
        </w:rPr>
        <w:t>обобщающие слова при однородных членах, понимать особенности употребления в речи</w:t>
      </w:r>
      <w:r>
        <w:rPr>
          <w:color w:val="333333"/>
          <w:spacing w:val="1"/>
        </w:rPr>
        <w:t xml:space="preserve"> </w:t>
      </w:r>
      <w:r>
        <w:rPr>
          <w:color w:val="333333"/>
        </w:rPr>
        <w:t>сочетаний</w:t>
      </w:r>
      <w:r>
        <w:rPr>
          <w:color w:val="333333"/>
          <w:spacing w:val="-1"/>
        </w:rPr>
        <w:t xml:space="preserve"> </w:t>
      </w:r>
      <w:r>
        <w:rPr>
          <w:color w:val="333333"/>
        </w:rPr>
        <w:t>однородных</w:t>
      </w:r>
      <w:r>
        <w:rPr>
          <w:color w:val="333333"/>
          <w:spacing w:val="-1"/>
        </w:rPr>
        <w:t xml:space="preserve"> </w:t>
      </w:r>
      <w:r>
        <w:rPr>
          <w:color w:val="333333"/>
        </w:rPr>
        <w:t>членов разных</w:t>
      </w:r>
      <w:r>
        <w:rPr>
          <w:color w:val="333333"/>
          <w:spacing w:val="1"/>
        </w:rPr>
        <w:t xml:space="preserve"> </w:t>
      </w:r>
      <w:r>
        <w:rPr>
          <w:color w:val="333333"/>
        </w:rPr>
        <w:t>типов.</w:t>
      </w:r>
    </w:p>
    <w:p w14:paraId="2FF7C4DD" w14:textId="77777777" w:rsidR="00533F70" w:rsidRDefault="004F5381">
      <w:pPr>
        <w:pStyle w:val="a3"/>
        <w:ind w:right="1003"/>
      </w:pPr>
      <w:r>
        <w:rPr>
          <w:color w:val="333333"/>
        </w:rPr>
        <w:t>Применять нормы построения предложений с однородными членами, связанными</w:t>
      </w:r>
      <w:r>
        <w:rPr>
          <w:color w:val="333333"/>
          <w:spacing w:val="-57"/>
        </w:rPr>
        <w:t xml:space="preserve"> </w:t>
      </w:r>
      <w:r>
        <w:rPr>
          <w:color w:val="333333"/>
        </w:rPr>
        <w:t>двойными</w:t>
      </w:r>
      <w:r>
        <w:rPr>
          <w:color w:val="333333"/>
          <w:spacing w:val="-1"/>
        </w:rPr>
        <w:t xml:space="preserve"> </w:t>
      </w:r>
      <w:r>
        <w:rPr>
          <w:color w:val="333333"/>
        </w:rPr>
        <w:t>союзами</w:t>
      </w:r>
      <w:r>
        <w:rPr>
          <w:color w:val="333333"/>
          <w:spacing w:val="-2"/>
        </w:rPr>
        <w:t xml:space="preserve"> </w:t>
      </w:r>
      <w:r>
        <w:rPr>
          <w:color w:val="333333"/>
        </w:rPr>
        <w:t>не</w:t>
      </w:r>
      <w:r>
        <w:rPr>
          <w:color w:val="333333"/>
          <w:spacing w:val="-1"/>
        </w:rPr>
        <w:t xml:space="preserve"> </w:t>
      </w:r>
      <w:r>
        <w:rPr>
          <w:color w:val="333333"/>
        </w:rPr>
        <w:t>только...</w:t>
      </w:r>
      <w:r>
        <w:rPr>
          <w:color w:val="333333"/>
          <w:spacing w:val="-3"/>
        </w:rPr>
        <w:t xml:space="preserve"> </w:t>
      </w:r>
      <w:r>
        <w:rPr>
          <w:color w:val="333333"/>
        </w:rPr>
        <w:t>но и,</w:t>
      </w:r>
      <w:r>
        <w:rPr>
          <w:color w:val="333333"/>
          <w:spacing w:val="-3"/>
        </w:rPr>
        <w:t xml:space="preserve"> </w:t>
      </w:r>
      <w:r>
        <w:rPr>
          <w:color w:val="333333"/>
        </w:rPr>
        <w:t>как... так</w:t>
      </w:r>
      <w:r>
        <w:rPr>
          <w:color w:val="333333"/>
          <w:spacing w:val="-2"/>
        </w:rPr>
        <w:t xml:space="preserve"> </w:t>
      </w:r>
      <w:r>
        <w:rPr>
          <w:color w:val="333333"/>
        </w:rPr>
        <w:t>и.</w:t>
      </w:r>
    </w:p>
    <w:p w14:paraId="4F48156C" w14:textId="77777777" w:rsidR="00533F70" w:rsidRDefault="004F5381">
      <w:pPr>
        <w:pStyle w:val="a3"/>
        <w:spacing w:before="1"/>
        <w:ind w:right="552"/>
      </w:pPr>
      <w:r>
        <w:rPr>
          <w:color w:val="333333"/>
        </w:rPr>
        <w:t>Применять нормы постановки знаков препинания в предложениях с однородными</w:t>
      </w:r>
      <w:r>
        <w:rPr>
          <w:color w:val="333333"/>
          <w:spacing w:val="1"/>
        </w:rPr>
        <w:t xml:space="preserve"> </w:t>
      </w:r>
      <w:r>
        <w:rPr>
          <w:color w:val="333333"/>
        </w:rPr>
        <w:t>членами, связанными попарно, с помощью повторяющихся союзов (и... и, или... или,</w:t>
      </w:r>
      <w:r>
        <w:rPr>
          <w:color w:val="333333"/>
          <w:spacing w:val="1"/>
        </w:rPr>
        <w:t xml:space="preserve"> </w:t>
      </w:r>
      <w:r>
        <w:rPr>
          <w:color w:val="333333"/>
        </w:rPr>
        <w:t>либо... либо, ни... ни, то... то); нормы постановки знаков препинания в предложениях с</w:t>
      </w:r>
      <w:r>
        <w:rPr>
          <w:color w:val="333333"/>
          <w:spacing w:val="-57"/>
        </w:rPr>
        <w:t xml:space="preserve"> </w:t>
      </w:r>
      <w:r>
        <w:rPr>
          <w:color w:val="333333"/>
        </w:rPr>
        <w:t>обобщающим</w:t>
      </w:r>
      <w:r>
        <w:rPr>
          <w:color w:val="333333"/>
          <w:spacing w:val="-2"/>
        </w:rPr>
        <w:t xml:space="preserve"> </w:t>
      </w:r>
      <w:r>
        <w:rPr>
          <w:color w:val="333333"/>
        </w:rPr>
        <w:t>словом</w:t>
      </w:r>
      <w:r>
        <w:rPr>
          <w:color w:val="333333"/>
          <w:spacing w:val="-1"/>
        </w:rPr>
        <w:t xml:space="preserve"> </w:t>
      </w:r>
      <w:r>
        <w:rPr>
          <w:color w:val="333333"/>
        </w:rPr>
        <w:t>при однородных</w:t>
      </w:r>
      <w:r>
        <w:rPr>
          <w:color w:val="333333"/>
          <w:spacing w:val="1"/>
        </w:rPr>
        <w:t xml:space="preserve"> </w:t>
      </w:r>
      <w:r>
        <w:rPr>
          <w:color w:val="333333"/>
        </w:rPr>
        <w:t>членах.</w:t>
      </w:r>
    </w:p>
    <w:p w14:paraId="1B6AA07C" w14:textId="77777777" w:rsidR="00533F70" w:rsidRDefault="004F5381">
      <w:pPr>
        <w:pStyle w:val="a3"/>
        <w:ind w:right="787"/>
      </w:pPr>
      <w:r>
        <w:rPr>
          <w:color w:val="333333"/>
        </w:rPr>
        <w:t>Распознавать простые неосложнённые предложения, в том числе предложения с</w:t>
      </w:r>
      <w:r>
        <w:rPr>
          <w:color w:val="333333"/>
          <w:spacing w:val="1"/>
        </w:rPr>
        <w:t xml:space="preserve"> </w:t>
      </w:r>
      <w:r>
        <w:rPr>
          <w:color w:val="333333"/>
        </w:rPr>
        <w:t>неоднородными определениями; простые предложения, осложнённые однородными</w:t>
      </w:r>
      <w:r>
        <w:rPr>
          <w:color w:val="333333"/>
          <w:spacing w:val="-57"/>
        </w:rPr>
        <w:t xml:space="preserve"> </w:t>
      </w:r>
      <w:r>
        <w:rPr>
          <w:color w:val="333333"/>
        </w:rPr>
        <w:t>членами, включая предложения с обобщающим словом при однородных членах,</w:t>
      </w:r>
      <w:r>
        <w:rPr>
          <w:color w:val="333333"/>
          <w:spacing w:val="1"/>
        </w:rPr>
        <w:t xml:space="preserve"> </w:t>
      </w:r>
      <w:r>
        <w:rPr>
          <w:color w:val="333333"/>
        </w:rPr>
        <w:t>осложнённые</w:t>
      </w:r>
      <w:r>
        <w:rPr>
          <w:color w:val="333333"/>
          <w:spacing w:val="-3"/>
        </w:rPr>
        <w:t xml:space="preserve"> </w:t>
      </w:r>
      <w:r>
        <w:rPr>
          <w:color w:val="333333"/>
        </w:rPr>
        <w:t>обособленными</w:t>
      </w:r>
      <w:r>
        <w:rPr>
          <w:color w:val="333333"/>
          <w:spacing w:val="-1"/>
        </w:rPr>
        <w:t xml:space="preserve"> </w:t>
      </w:r>
      <w:r>
        <w:rPr>
          <w:color w:val="333333"/>
        </w:rPr>
        <w:t>членами,</w:t>
      </w:r>
      <w:r>
        <w:rPr>
          <w:color w:val="333333"/>
          <w:spacing w:val="-1"/>
        </w:rPr>
        <w:t xml:space="preserve"> </w:t>
      </w:r>
      <w:r>
        <w:rPr>
          <w:color w:val="333333"/>
        </w:rPr>
        <w:t>обращением, вводными</w:t>
      </w:r>
      <w:r>
        <w:rPr>
          <w:color w:val="333333"/>
          <w:spacing w:val="-1"/>
        </w:rPr>
        <w:t xml:space="preserve"> </w:t>
      </w:r>
      <w:r>
        <w:rPr>
          <w:color w:val="333333"/>
        </w:rPr>
        <w:t>словами</w:t>
      </w:r>
      <w:r>
        <w:rPr>
          <w:color w:val="333333"/>
          <w:spacing w:val="4"/>
        </w:rPr>
        <w:t xml:space="preserve"> </w:t>
      </w:r>
      <w:r>
        <w:rPr>
          <w:color w:val="333333"/>
        </w:rPr>
        <w:t>и</w:t>
      </w:r>
    </w:p>
    <w:p w14:paraId="649B7D20" w14:textId="77777777" w:rsidR="00533F70" w:rsidRDefault="004F5381">
      <w:pPr>
        <w:pStyle w:val="a3"/>
      </w:pPr>
      <w:r>
        <w:rPr>
          <w:color w:val="333333"/>
        </w:rPr>
        <w:t>предложениями,</w:t>
      </w:r>
      <w:r>
        <w:rPr>
          <w:color w:val="333333"/>
          <w:spacing w:val="-5"/>
        </w:rPr>
        <w:t xml:space="preserve"> </w:t>
      </w:r>
      <w:r>
        <w:rPr>
          <w:color w:val="333333"/>
        </w:rPr>
        <w:t>вставными</w:t>
      </w:r>
      <w:r>
        <w:rPr>
          <w:color w:val="333333"/>
          <w:spacing w:val="-5"/>
        </w:rPr>
        <w:t xml:space="preserve"> </w:t>
      </w:r>
      <w:r>
        <w:rPr>
          <w:color w:val="333333"/>
        </w:rPr>
        <w:t>конструкциями,</w:t>
      </w:r>
      <w:r>
        <w:rPr>
          <w:color w:val="333333"/>
          <w:spacing w:val="-5"/>
        </w:rPr>
        <w:t xml:space="preserve"> </w:t>
      </w:r>
      <w:r>
        <w:rPr>
          <w:color w:val="333333"/>
        </w:rPr>
        <w:t>междометиями.</w:t>
      </w:r>
    </w:p>
    <w:p w14:paraId="3C1C2ACA" w14:textId="77777777" w:rsidR="00533F70" w:rsidRDefault="004F5381">
      <w:pPr>
        <w:pStyle w:val="a3"/>
        <w:ind w:right="273"/>
      </w:pPr>
      <w:r>
        <w:rPr>
          <w:color w:val="333333"/>
        </w:rPr>
        <w:t>Различать виды обособленных членов предложения, применять нормы обособления</w:t>
      </w:r>
      <w:r>
        <w:rPr>
          <w:color w:val="333333"/>
          <w:spacing w:val="1"/>
        </w:rPr>
        <w:t xml:space="preserve"> </w:t>
      </w:r>
      <w:r>
        <w:rPr>
          <w:color w:val="333333"/>
        </w:rPr>
        <w:t>согласованных и несогласованных определений (в том числе приложений), дополнений,</w:t>
      </w:r>
      <w:r>
        <w:rPr>
          <w:color w:val="333333"/>
          <w:spacing w:val="1"/>
        </w:rPr>
        <w:t xml:space="preserve"> </w:t>
      </w:r>
      <w:r>
        <w:rPr>
          <w:color w:val="333333"/>
        </w:rPr>
        <w:t>обстоятельств, уточняющих членов, пояснительных и присоединительных конструкций,</w:t>
      </w:r>
      <w:r>
        <w:rPr>
          <w:color w:val="333333"/>
          <w:spacing w:val="1"/>
        </w:rPr>
        <w:t xml:space="preserve"> </w:t>
      </w:r>
      <w:r>
        <w:rPr>
          <w:color w:val="333333"/>
        </w:rPr>
        <w:t>применять нормы постановки знаков препинания в предложениях со сравнительным</w:t>
      </w:r>
      <w:r>
        <w:rPr>
          <w:color w:val="333333"/>
          <w:spacing w:val="1"/>
        </w:rPr>
        <w:t xml:space="preserve"> </w:t>
      </w:r>
      <w:r>
        <w:rPr>
          <w:color w:val="333333"/>
        </w:rPr>
        <w:t>оборотом, нормы обособления согласованных и несогласованных определений (в том</w:t>
      </w:r>
      <w:r>
        <w:rPr>
          <w:color w:val="333333"/>
          <w:spacing w:val="1"/>
        </w:rPr>
        <w:t xml:space="preserve"> </w:t>
      </w:r>
      <w:r>
        <w:rPr>
          <w:color w:val="333333"/>
        </w:rPr>
        <w:t>числе приложений), дополнений, обстоятельств, уточняющих членов, пояснительных и</w:t>
      </w:r>
      <w:r>
        <w:rPr>
          <w:color w:val="333333"/>
          <w:spacing w:val="1"/>
        </w:rPr>
        <w:t xml:space="preserve"> </w:t>
      </w:r>
      <w:r>
        <w:rPr>
          <w:color w:val="333333"/>
        </w:rPr>
        <w:t>присоединительных</w:t>
      </w:r>
      <w:r>
        <w:rPr>
          <w:color w:val="333333"/>
          <w:spacing w:val="-6"/>
        </w:rPr>
        <w:t xml:space="preserve"> </w:t>
      </w:r>
      <w:r>
        <w:rPr>
          <w:color w:val="333333"/>
        </w:rPr>
        <w:t>конструкций;</w:t>
      </w:r>
      <w:r>
        <w:rPr>
          <w:color w:val="333333"/>
          <w:spacing w:val="-5"/>
        </w:rPr>
        <w:t xml:space="preserve"> </w:t>
      </w:r>
      <w:r>
        <w:rPr>
          <w:color w:val="333333"/>
        </w:rPr>
        <w:t>нормы</w:t>
      </w:r>
      <w:r>
        <w:rPr>
          <w:color w:val="333333"/>
          <w:spacing w:val="-4"/>
        </w:rPr>
        <w:t xml:space="preserve"> </w:t>
      </w:r>
      <w:r>
        <w:rPr>
          <w:color w:val="333333"/>
        </w:rPr>
        <w:t>постановки</w:t>
      </w:r>
      <w:r>
        <w:rPr>
          <w:color w:val="333333"/>
          <w:spacing w:val="-4"/>
        </w:rPr>
        <w:t xml:space="preserve"> </w:t>
      </w:r>
      <w:r>
        <w:rPr>
          <w:color w:val="333333"/>
        </w:rPr>
        <w:t>знаков</w:t>
      </w:r>
      <w:r>
        <w:rPr>
          <w:color w:val="333333"/>
          <w:spacing w:val="-5"/>
        </w:rPr>
        <w:t xml:space="preserve"> </w:t>
      </w:r>
      <w:r>
        <w:rPr>
          <w:color w:val="333333"/>
        </w:rPr>
        <w:t>препинания</w:t>
      </w:r>
      <w:r>
        <w:rPr>
          <w:color w:val="333333"/>
          <w:spacing w:val="-4"/>
        </w:rPr>
        <w:t xml:space="preserve"> </w:t>
      </w:r>
      <w:r>
        <w:rPr>
          <w:color w:val="333333"/>
        </w:rPr>
        <w:t>в</w:t>
      </w:r>
      <w:r>
        <w:rPr>
          <w:color w:val="333333"/>
          <w:spacing w:val="-6"/>
        </w:rPr>
        <w:t xml:space="preserve"> </w:t>
      </w:r>
      <w:r>
        <w:rPr>
          <w:color w:val="333333"/>
        </w:rPr>
        <w:t>предложениях</w:t>
      </w:r>
      <w:r>
        <w:rPr>
          <w:color w:val="333333"/>
          <w:spacing w:val="-57"/>
        </w:rPr>
        <w:t xml:space="preserve"> </w:t>
      </w:r>
      <w:r>
        <w:rPr>
          <w:color w:val="333333"/>
        </w:rPr>
        <w:t>с</w:t>
      </w:r>
      <w:r>
        <w:rPr>
          <w:color w:val="333333"/>
          <w:spacing w:val="-2"/>
        </w:rPr>
        <w:t xml:space="preserve"> </w:t>
      </w:r>
      <w:r>
        <w:rPr>
          <w:color w:val="333333"/>
        </w:rPr>
        <w:t>вводными</w:t>
      </w:r>
      <w:r>
        <w:rPr>
          <w:color w:val="333333"/>
          <w:spacing w:val="-1"/>
        </w:rPr>
        <w:t xml:space="preserve"> </w:t>
      </w:r>
      <w:r>
        <w:rPr>
          <w:color w:val="333333"/>
        </w:rPr>
        <w:t>и</w:t>
      </w:r>
      <w:r>
        <w:rPr>
          <w:color w:val="333333"/>
          <w:spacing w:val="-1"/>
        </w:rPr>
        <w:t xml:space="preserve"> </w:t>
      </w:r>
      <w:r>
        <w:rPr>
          <w:color w:val="333333"/>
        </w:rPr>
        <w:t>вставными</w:t>
      </w:r>
      <w:r>
        <w:rPr>
          <w:color w:val="333333"/>
          <w:spacing w:val="-1"/>
        </w:rPr>
        <w:t xml:space="preserve"> </w:t>
      </w:r>
      <w:r>
        <w:rPr>
          <w:color w:val="333333"/>
        </w:rPr>
        <w:t>конструкциями, обращениями</w:t>
      </w:r>
      <w:r>
        <w:rPr>
          <w:color w:val="333333"/>
          <w:spacing w:val="-1"/>
        </w:rPr>
        <w:t xml:space="preserve"> </w:t>
      </w:r>
      <w:r>
        <w:rPr>
          <w:color w:val="333333"/>
        </w:rPr>
        <w:t>и</w:t>
      </w:r>
      <w:r>
        <w:rPr>
          <w:color w:val="333333"/>
          <w:spacing w:val="-1"/>
        </w:rPr>
        <w:t xml:space="preserve"> </w:t>
      </w:r>
      <w:r>
        <w:rPr>
          <w:color w:val="333333"/>
        </w:rPr>
        <w:t>междометиями.</w:t>
      </w:r>
    </w:p>
    <w:p w14:paraId="1FA24C05" w14:textId="77777777" w:rsidR="00533F70" w:rsidRDefault="004F5381">
      <w:pPr>
        <w:pStyle w:val="a3"/>
        <w:ind w:right="145"/>
      </w:pPr>
      <w:r>
        <w:rPr>
          <w:color w:val="333333"/>
        </w:rPr>
        <w:t>Различать группы вводных слов по значению, различать вводные предложения и вставные</w:t>
      </w:r>
      <w:r>
        <w:rPr>
          <w:color w:val="333333"/>
          <w:spacing w:val="-57"/>
        </w:rPr>
        <w:t xml:space="preserve"> </w:t>
      </w:r>
      <w:r>
        <w:rPr>
          <w:color w:val="333333"/>
        </w:rPr>
        <w:t>конструкции, понимать особенности употребления предложений с вводными словами,</w:t>
      </w:r>
      <w:r>
        <w:rPr>
          <w:color w:val="333333"/>
          <w:spacing w:val="1"/>
        </w:rPr>
        <w:t xml:space="preserve"> </w:t>
      </w:r>
      <w:r>
        <w:rPr>
          <w:color w:val="333333"/>
        </w:rPr>
        <w:t>вводными предложениями и вставными конструкциями, обращениями и междометиями в</w:t>
      </w:r>
      <w:r>
        <w:rPr>
          <w:color w:val="333333"/>
          <w:spacing w:val="1"/>
        </w:rPr>
        <w:t xml:space="preserve"> </w:t>
      </w:r>
      <w:r>
        <w:rPr>
          <w:color w:val="333333"/>
        </w:rPr>
        <w:t>речи, понимать их функции, выявлять омонимию членов предложения и вводных слов,</w:t>
      </w:r>
      <w:r>
        <w:rPr>
          <w:color w:val="333333"/>
          <w:spacing w:val="1"/>
        </w:rPr>
        <w:t xml:space="preserve"> </w:t>
      </w:r>
      <w:r>
        <w:rPr>
          <w:color w:val="333333"/>
        </w:rPr>
        <w:t>словосочетаний</w:t>
      </w:r>
      <w:r>
        <w:rPr>
          <w:color w:val="333333"/>
          <w:spacing w:val="-1"/>
        </w:rPr>
        <w:t xml:space="preserve"> </w:t>
      </w:r>
      <w:r>
        <w:rPr>
          <w:color w:val="333333"/>
        </w:rPr>
        <w:t>и</w:t>
      </w:r>
      <w:r>
        <w:rPr>
          <w:color w:val="333333"/>
          <w:spacing w:val="-2"/>
        </w:rPr>
        <w:t xml:space="preserve"> </w:t>
      </w:r>
      <w:r>
        <w:rPr>
          <w:color w:val="333333"/>
        </w:rPr>
        <w:t>предложений.</w:t>
      </w:r>
    </w:p>
    <w:p w14:paraId="304B1DFB" w14:textId="77777777" w:rsidR="00533F70" w:rsidRDefault="004F5381">
      <w:pPr>
        <w:pStyle w:val="a3"/>
        <w:spacing w:before="1"/>
      </w:pPr>
      <w:r>
        <w:rPr>
          <w:color w:val="333333"/>
        </w:rPr>
        <w:t>Применять нормы построения предложений с вводными словами и предложениями,</w:t>
      </w:r>
      <w:r>
        <w:rPr>
          <w:color w:val="333333"/>
          <w:spacing w:val="1"/>
        </w:rPr>
        <w:t xml:space="preserve"> </w:t>
      </w:r>
      <w:r>
        <w:rPr>
          <w:color w:val="333333"/>
        </w:rPr>
        <w:t>вставными</w:t>
      </w:r>
      <w:r>
        <w:rPr>
          <w:color w:val="333333"/>
          <w:spacing w:val="-6"/>
        </w:rPr>
        <w:t xml:space="preserve"> </w:t>
      </w:r>
      <w:r>
        <w:rPr>
          <w:color w:val="333333"/>
        </w:rPr>
        <w:t>конструкциями,</w:t>
      </w:r>
      <w:r>
        <w:rPr>
          <w:color w:val="333333"/>
          <w:spacing w:val="-6"/>
        </w:rPr>
        <w:t xml:space="preserve"> </w:t>
      </w:r>
      <w:r>
        <w:rPr>
          <w:color w:val="333333"/>
        </w:rPr>
        <w:t>обращениями</w:t>
      </w:r>
      <w:r>
        <w:rPr>
          <w:color w:val="333333"/>
          <w:spacing w:val="-5"/>
        </w:rPr>
        <w:t xml:space="preserve"> </w:t>
      </w:r>
      <w:r>
        <w:rPr>
          <w:color w:val="333333"/>
        </w:rPr>
        <w:t>(распространёнными</w:t>
      </w:r>
      <w:r>
        <w:rPr>
          <w:color w:val="333333"/>
          <w:spacing w:val="-8"/>
        </w:rPr>
        <w:t xml:space="preserve"> </w:t>
      </w:r>
      <w:r>
        <w:rPr>
          <w:color w:val="333333"/>
        </w:rPr>
        <w:t>и</w:t>
      </w:r>
      <w:r>
        <w:rPr>
          <w:color w:val="333333"/>
          <w:spacing w:val="-5"/>
        </w:rPr>
        <w:t xml:space="preserve"> </w:t>
      </w:r>
      <w:r>
        <w:rPr>
          <w:color w:val="333333"/>
        </w:rPr>
        <w:t>нераспространёнными),</w:t>
      </w:r>
      <w:r>
        <w:rPr>
          <w:color w:val="333333"/>
          <w:spacing w:val="-57"/>
        </w:rPr>
        <w:t xml:space="preserve"> </w:t>
      </w:r>
      <w:r>
        <w:rPr>
          <w:color w:val="333333"/>
        </w:rPr>
        <w:t>междометиями.</w:t>
      </w:r>
    </w:p>
    <w:p w14:paraId="4CC9E892" w14:textId="77777777" w:rsidR="00533F70" w:rsidRDefault="004F5381">
      <w:pPr>
        <w:pStyle w:val="a3"/>
        <w:ind w:right="308"/>
      </w:pPr>
      <w:r>
        <w:rPr>
          <w:color w:val="333333"/>
        </w:rPr>
        <w:t>Распознавать сложные предложения, конструкции с чужой речью (в рамках изученного).</w:t>
      </w:r>
      <w:r>
        <w:rPr>
          <w:color w:val="333333"/>
          <w:spacing w:val="-57"/>
        </w:rPr>
        <w:t xml:space="preserve"> </w:t>
      </w:r>
      <w:r>
        <w:rPr>
          <w:color w:val="333333"/>
        </w:rPr>
        <w:t>Проводить синтаксический анализ словосочетаний, синтаксический и пунктуационный</w:t>
      </w:r>
      <w:r>
        <w:rPr>
          <w:color w:val="333333"/>
          <w:spacing w:val="1"/>
        </w:rPr>
        <w:t xml:space="preserve"> </w:t>
      </w:r>
      <w:r>
        <w:rPr>
          <w:color w:val="333333"/>
        </w:rPr>
        <w:t>анализ</w:t>
      </w:r>
      <w:r>
        <w:rPr>
          <w:color w:val="333333"/>
          <w:spacing w:val="-2"/>
        </w:rPr>
        <w:t xml:space="preserve"> </w:t>
      </w:r>
      <w:r>
        <w:rPr>
          <w:color w:val="333333"/>
        </w:rPr>
        <w:t>предложений,</w:t>
      </w:r>
      <w:r>
        <w:rPr>
          <w:color w:val="333333"/>
          <w:spacing w:val="-2"/>
        </w:rPr>
        <w:t xml:space="preserve"> </w:t>
      </w:r>
      <w:r>
        <w:rPr>
          <w:color w:val="333333"/>
        </w:rPr>
        <w:t>применять</w:t>
      </w:r>
      <w:r>
        <w:rPr>
          <w:color w:val="333333"/>
          <w:spacing w:val="-1"/>
        </w:rPr>
        <w:t xml:space="preserve"> </w:t>
      </w:r>
      <w:r>
        <w:rPr>
          <w:color w:val="333333"/>
        </w:rPr>
        <w:t>знания</w:t>
      </w:r>
      <w:r>
        <w:rPr>
          <w:color w:val="333333"/>
          <w:spacing w:val="-2"/>
        </w:rPr>
        <w:t xml:space="preserve"> </w:t>
      </w:r>
      <w:r>
        <w:rPr>
          <w:color w:val="333333"/>
        </w:rPr>
        <w:t>по</w:t>
      </w:r>
      <w:r>
        <w:rPr>
          <w:color w:val="333333"/>
          <w:spacing w:val="-2"/>
        </w:rPr>
        <w:t xml:space="preserve"> </w:t>
      </w:r>
      <w:r>
        <w:rPr>
          <w:color w:val="333333"/>
        </w:rPr>
        <w:t>синтаксису</w:t>
      </w:r>
      <w:r>
        <w:rPr>
          <w:color w:val="333333"/>
          <w:spacing w:val="-7"/>
        </w:rPr>
        <w:t xml:space="preserve"> </w:t>
      </w:r>
      <w:r>
        <w:rPr>
          <w:color w:val="333333"/>
        </w:rPr>
        <w:t>и</w:t>
      </w:r>
      <w:r>
        <w:rPr>
          <w:color w:val="333333"/>
          <w:spacing w:val="-2"/>
        </w:rPr>
        <w:t xml:space="preserve"> </w:t>
      </w:r>
      <w:r>
        <w:rPr>
          <w:color w:val="333333"/>
        </w:rPr>
        <w:t>пунктуации</w:t>
      </w:r>
      <w:r>
        <w:rPr>
          <w:color w:val="333333"/>
          <w:spacing w:val="-2"/>
        </w:rPr>
        <w:t xml:space="preserve"> </w:t>
      </w:r>
      <w:r>
        <w:rPr>
          <w:color w:val="333333"/>
        </w:rPr>
        <w:t>при</w:t>
      </w:r>
      <w:r>
        <w:rPr>
          <w:color w:val="333333"/>
          <w:spacing w:val="-2"/>
        </w:rPr>
        <w:t xml:space="preserve"> </w:t>
      </w:r>
      <w:r>
        <w:rPr>
          <w:color w:val="333333"/>
        </w:rPr>
        <w:t>выполнении</w:t>
      </w:r>
    </w:p>
    <w:p w14:paraId="78EC0054" w14:textId="77777777" w:rsidR="00533F70" w:rsidRDefault="004F5381">
      <w:pPr>
        <w:pStyle w:val="a3"/>
      </w:pPr>
      <w:r>
        <w:rPr>
          <w:color w:val="333333"/>
        </w:rPr>
        <w:t>языкового</w:t>
      </w:r>
      <w:r>
        <w:rPr>
          <w:color w:val="333333"/>
          <w:spacing w:val="-3"/>
        </w:rPr>
        <w:t xml:space="preserve"> </w:t>
      </w:r>
      <w:r>
        <w:rPr>
          <w:color w:val="333333"/>
        </w:rPr>
        <w:t>анализа</w:t>
      </w:r>
      <w:r>
        <w:rPr>
          <w:color w:val="333333"/>
          <w:spacing w:val="-3"/>
        </w:rPr>
        <w:t xml:space="preserve"> </w:t>
      </w:r>
      <w:r>
        <w:rPr>
          <w:color w:val="333333"/>
        </w:rPr>
        <w:t>различных</w:t>
      </w:r>
      <w:r>
        <w:rPr>
          <w:color w:val="333333"/>
          <w:spacing w:val="-1"/>
        </w:rPr>
        <w:t xml:space="preserve"> </w:t>
      </w:r>
      <w:r>
        <w:rPr>
          <w:color w:val="333333"/>
        </w:rPr>
        <w:t>видов</w:t>
      </w:r>
      <w:r>
        <w:rPr>
          <w:color w:val="333333"/>
          <w:spacing w:val="-3"/>
        </w:rPr>
        <w:t xml:space="preserve"> </w:t>
      </w:r>
      <w:r>
        <w:rPr>
          <w:color w:val="333333"/>
        </w:rPr>
        <w:t>и</w:t>
      </w:r>
      <w:r>
        <w:rPr>
          <w:color w:val="333333"/>
          <w:spacing w:val="-2"/>
        </w:rPr>
        <w:t xml:space="preserve"> </w:t>
      </w:r>
      <w:r>
        <w:rPr>
          <w:color w:val="333333"/>
        </w:rPr>
        <w:t>в</w:t>
      </w:r>
      <w:r>
        <w:rPr>
          <w:color w:val="333333"/>
          <w:spacing w:val="-3"/>
        </w:rPr>
        <w:t xml:space="preserve"> </w:t>
      </w:r>
      <w:r>
        <w:rPr>
          <w:color w:val="333333"/>
        </w:rPr>
        <w:t>речевой</w:t>
      </w:r>
      <w:r>
        <w:rPr>
          <w:color w:val="333333"/>
          <w:spacing w:val="-2"/>
        </w:rPr>
        <w:t xml:space="preserve"> </w:t>
      </w:r>
      <w:r>
        <w:rPr>
          <w:color w:val="333333"/>
        </w:rPr>
        <w:t>практике.</w:t>
      </w:r>
    </w:p>
    <w:p w14:paraId="10D587CF" w14:textId="77777777" w:rsidR="00533F70" w:rsidRDefault="004F5381" w:rsidP="002E055F">
      <w:pPr>
        <w:pStyle w:val="a5"/>
        <w:tabs>
          <w:tab w:val="left" w:pos="1803"/>
        </w:tabs>
        <w:ind w:right="798"/>
        <w:rPr>
          <w:sz w:val="24"/>
        </w:rPr>
      </w:pPr>
      <w:r>
        <w:rPr>
          <w:color w:val="333333"/>
          <w:sz w:val="24"/>
        </w:rPr>
        <w:t>К концу обучения в 9 классе обучающийся получит следующие предметные</w:t>
      </w:r>
      <w:r>
        <w:rPr>
          <w:color w:val="333333"/>
          <w:spacing w:val="-57"/>
          <w:sz w:val="24"/>
        </w:rPr>
        <w:t xml:space="preserve"> </w:t>
      </w:r>
      <w:r>
        <w:rPr>
          <w:color w:val="333333"/>
          <w:sz w:val="24"/>
        </w:rPr>
        <w:t>результаты</w:t>
      </w:r>
      <w:r>
        <w:rPr>
          <w:color w:val="333333"/>
          <w:spacing w:val="-1"/>
          <w:sz w:val="24"/>
        </w:rPr>
        <w:t xml:space="preserve"> </w:t>
      </w:r>
      <w:r>
        <w:rPr>
          <w:color w:val="333333"/>
          <w:sz w:val="24"/>
        </w:rPr>
        <w:t>по отдельным</w:t>
      </w:r>
      <w:r>
        <w:rPr>
          <w:color w:val="333333"/>
          <w:spacing w:val="-2"/>
          <w:sz w:val="24"/>
        </w:rPr>
        <w:t xml:space="preserve"> </w:t>
      </w:r>
      <w:r>
        <w:rPr>
          <w:color w:val="333333"/>
          <w:sz w:val="24"/>
        </w:rPr>
        <w:t>темам</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по русскому</w:t>
      </w:r>
      <w:r>
        <w:rPr>
          <w:color w:val="333333"/>
          <w:spacing w:val="-5"/>
          <w:sz w:val="24"/>
        </w:rPr>
        <w:t xml:space="preserve"> </w:t>
      </w:r>
      <w:r>
        <w:rPr>
          <w:color w:val="333333"/>
          <w:sz w:val="24"/>
        </w:rPr>
        <w:t>языку:</w:t>
      </w:r>
    </w:p>
    <w:p w14:paraId="6AC7DC40" w14:textId="77777777" w:rsidR="00533F70" w:rsidRDefault="00533F70">
      <w:pPr>
        <w:rPr>
          <w:sz w:val="24"/>
        </w:rPr>
        <w:sectPr w:rsidR="00533F70">
          <w:pgSz w:w="11910" w:h="16840"/>
          <w:pgMar w:top="1040" w:right="720" w:bottom="280" w:left="740" w:header="720" w:footer="720" w:gutter="0"/>
          <w:cols w:space="720"/>
        </w:sectPr>
      </w:pPr>
    </w:p>
    <w:p w14:paraId="10596B1B" w14:textId="77777777" w:rsidR="00533F70" w:rsidRDefault="004F5381" w:rsidP="002E055F">
      <w:pPr>
        <w:pStyle w:val="a5"/>
        <w:tabs>
          <w:tab w:val="left" w:pos="1983"/>
        </w:tabs>
        <w:spacing w:before="66"/>
        <w:ind w:left="1982"/>
        <w:rPr>
          <w:sz w:val="24"/>
        </w:rPr>
      </w:pPr>
      <w:r>
        <w:rPr>
          <w:color w:val="333333"/>
          <w:sz w:val="24"/>
        </w:rPr>
        <w:lastRenderedPageBreak/>
        <w:t>Общие</w:t>
      </w:r>
      <w:r>
        <w:rPr>
          <w:color w:val="333333"/>
          <w:spacing w:val="-4"/>
          <w:sz w:val="24"/>
        </w:rPr>
        <w:t xml:space="preserve"> </w:t>
      </w:r>
      <w:r>
        <w:rPr>
          <w:color w:val="333333"/>
          <w:sz w:val="24"/>
        </w:rPr>
        <w:t>сведения</w:t>
      </w:r>
      <w:r>
        <w:rPr>
          <w:color w:val="333333"/>
          <w:spacing w:val="-2"/>
          <w:sz w:val="24"/>
        </w:rPr>
        <w:t xml:space="preserve"> </w:t>
      </w:r>
      <w:r>
        <w:rPr>
          <w:color w:val="333333"/>
          <w:sz w:val="24"/>
        </w:rPr>
        <w:t>о</w:t>
      </w:r>
      <w:r>
        <w:rPr>
          <w:color w:val="333333"/>
          <w:spacing w:val="-2"/>
          <w:sz w:val="24"/>
        </w:rPr>
        <w:t xml:space="preserve"> </w:t>
      </w:r>
      <w:r>
        <w:rPr>
          <w:color w:val="333333"/>
          <w:sz w:val="24"/>
        </w:rPr>
        <w:t>языке.</w:t>
      </w:r>
    </w:p>
    <w:p w14:paraId="516E94FE" w14:textId="77777777" w:rsidR="00533F70" w:rsidRDefault="004F5381">
      <w:pPr>
        <w:pStyle w:val="a3"/>
        <w:ind w:right="773"/>
      </w:pPr>
      <w:r>
        <w:rPr>
          <w:color w:val="333333"/>
        </w:rPr>
        <w:t>Осознавать роль русского языка в жизни человека, государства, общества; понимать</w:t>
      </w:r>
      <w:r>
        <w:rPr>
          <w:color w:val="333333"/>
          <w:spacing w:val="-57"/>
        </w:rPr>
        <w:t xml:space="preserve"> </w:t>
      </w:r>
      <w:r>
        <w:rPr>
          <w:color w:val="333333"/>
        </w:rPr>
        <w:t>внутренние</w:t>
      </w:r>
      <w:r>
        <w:rPr>
          <w:color w:val="333333"/>
          <w:spacing w:val="-2"/>
        </w:rPr>
        <w:t xml:space="preserve"> </w:t>
      </w:r>
      <w:r>
        <w:rPr>
          <w:color w:val="333333"/>
        </w:rPr>
        <w:t>и</w:t>
      </w:r>
      <w:r>
        <w:rPr>
          <w:color w:val="333333"/>
          <w:spacing w:val="-1"/>
        </w:rPr>
        <w:t xml:space="preserve"> </w:t>
      </w:r>
      <w:r>
        <w:rPr>
          <w:color w:val="333333"/>
        </w:rPr>
        <w:t>внешние</w:t>
      </w:r>
      <w:r>
        <w:rPr>
          <w:color w:val="333333"/>
          <w:spacing w:val="-2"/>
        </w:rPr>
        <w:t xml:space="preserve"> </w:t>
      </w:r>
      <w:r>
        <w:rPr>
          <w:color w:val="333333"/>
        </w:rPr>
        <w:t>функции</w:t>
      </w:r>
      <w:r>
        <w:rPr>
          <w:color w:val="333333"/>
          <w:spacing w:val="-1"/>
        </w:rPr>
        <w:t xml:space="preserve"> </w:t>
      </w:r>
      <w:r>
        <w:rPr>
          <w:color w:val="333333"/>
        </w:rPr>
        <w:t>русского</w:t>
      </w:r>
      <w:r>
        <w:rPr>
          <w:color w:val="333333"/>
          <w:spacing w:val="-1"/>
        </w:rPr>
        <w:t xml:space="preserve"> </w:t>
      </w:r>
      <w:r>
        <w:rPr>
          <w:color w:val="333333"/>
        </w:rPr>
        <w:t>языка</w:t>
      </w:r>
      <w:r>
        <w:rPr>
          <w:color w:val="333333"/>
          <w:spacing w:val="-2"/>
        </w:rPr>
        <w:t xml:space="preserve"> </w:t>
      </w:r>
      <w:r>
        <w:rPr>
          <w:color w:val="333333"/>
        </w:rPr>
        <w:t>и</w:t>
      </w:r>
      <w:r>
        <w:rPr>
          <w:color w:val="333333"/>
          <w:spacing w:val="3"/>
        </w:rPr>
        <w:t xml:space="preserve"> </w:t>
      </w:r>
      <w:r>
        <w:rPr>
          <w:color w:val="333333"/>
        </w:rPr>
        <w:t>уметь рассказать о</w:t>
      </w:r>
      <w:r>
        <w:rPr>
          <w:color w:val="333333"/>
          <w:spacing w:val="-1"/>
        </w:rPr>
        <w:t xml:space="preserve"> </w:t>
      </w:r>
      <w:r>
        <w:rPr>
          <w:color w:val="333333"/>
        </w:rPr>
        <w:t>них.</w:t>
      </w:r>
    </w:p>
    <w:p w14:paraId="1A56B83B" w14:textId="77777777" w:rsidR="00533F70" w:rsidRDefault="004F5381" w:rsidP="002E055F">
      <w:pPr>
        <w:pStyle w:val="a5"/>
        <w:tabs>
          <w:tab w:val="left" w:pos="1983"/>
        </w:tabs>
        <w:spacing w:before="1"/>
        <w:ind w:left="1982"/>
        <w:rPr>
          <w:sz w:val="24"/>
        </w:rPr>
      </w:pPr>
      <w:r>
        <w:rPr>
          <w:color w:val="333333"/>
          <w:sz w:val="24"/>
        </w:rPr>
        <w:t>Язык</w:t>
      </w:r>
      <w:r>
        <w:rPr>
          <w:color w:val="333333"/>
          <w:spacing w:val="-1"/>
          <w:sz w:val="24"/>
        </w:rPr>
        <w:t xml:space="preserve"> </w:t>
      </w:r>
      <w:r>
        <w:rPr>
          <w:color w:val="333333"/>
          <w:sz w:val="24"/>
        </w:rPr>
        <w:t>и речь.</w:t>
      </w:r>
    </w:p>
    <w:p w14:paraId="0BE66EC0" w14:textId="77777777" w:rsidR="00533F70" w:rsidRDefault="004F5381">
      <w:pPr>
        <w:pStyle w:val="a3"/>
        <w:ind w:right="368"/>
      </w:pPr>
      <w:r>
        <w:rPr>
          <w:color w:val="333333"/>
        </w:rPr>
        <w:t>Создавать устные монологические высказывания объёмом не менее 80 слов на основе</w:t>
      </w:r>
      <w:r>
        <w:rPr>
          <w:color w:val="333333"/>
          <w:spacing w:val="1"/>
        </w:rPr>
        <w:t xml:space="preserve"> </w:t>
      </w:r>
      <w:r>
        <w:rPr>
          <w:color w:val="333333"/>
        </w:rPr>
        <w:t>наблюдений, личных впечатлений, чтения научно-учебной, художественной и научно-</w:t>
      </w:r>
      <w:r>
        <w:rPr>
          <w:color w:val="333333"/>
          <w:spacing w:val="1"/>
        </w:rPr>
        <w:t xml:space="preserve"> </w:t>
      </w:r>
      <w:r>
        <w:rPr>
          <w:color w:val="333333"/>
        </w:rPr>
        <w:t>популярной литературы: монолог-сообщение, монолог-описание, монолог-рассуждение,</w:t>
      </w:r>
      <w:r>
        <w:rPr>
          <w:color w:val="333333"/>
          <w:spacing w:val="-57"/>
        </w:rPr>
        <w:t xml:space="preserve"> </w:t>
      </w:r>
      <w:r>
        <w:rPr>
          <w:color w:val="333333"/>
        </w:rPr>
        <w:t>монолог-повествование;</w:t>
      </w:r>
      <w:r>
        <w:rPr>
          <w:color w:val="333333"/>
          <w:spacing w:val="-1"/>
        </w:rPr>
        <w:t xml:space="preserve"> </w:t>
      </w:r>
      <w:r>
        <w:rPr>
          <w:color w:val="333333"/>
        </w:rPr>
        <w:t>выступать</w:t>
      </w:r>
      <w:r>
        <w:rPr>
          <w:color w:val="333333"/>
          <w:spacing w:val="1"/>
        </w:rPr>
        <w:t xml:space="preserve"> </w:t>
      </w:r>
      <w:r>
        <w:rPr>
          <w:color w:val="333333"/>
        </w:rPr>
        <w:t>с</w:t>
      </w:r>
      <w:r>
        <w:rPr>
          <w:color w:val="333333"/>
          <w:spacing w:val="-2"/>
        </w:rPr>
        <w:t xml:space="preserve"> </w:t>
      </w:r>
      <w:r>
        <w:rPr>
          <w:color w:val="333333"/>
        </w:rPr>
        <w:t>научным</w:t>
      </w:r>
      <w:r>
        <w:rPr>
          <w:color w:val="333333"/>
          <w:spacing w:val="1"/>
        </w:rPr>
        <w:t xml:space="preserve"> </w:t>
      </w:r>
      <w:r>
        <w:rPr>
          <w:color w:val="333333"/>
        </w:rPr>
        <w:t>сообщением.</w:t>
      </w:r>
    </w:p>
    <w:p w14:paraId="223381E3" w14:textId="77777777" w:rsidR="00533F70" w:rsidRDefault="004F5381">
      <w:pPr>
        <w:pStyle w:val="a3"/>
      </w:pPr>
      <w:r>
        <w:rPr>
          <w:color w:val="333333"/>
        </w:rPr>
        <w:t>Участвовать</w:t>
      </w:r>
      <w:r>
        <w:rPr>
          <w:color w:val="333333"/>
          <w:spacing w:val="-2"/>
        </w:rPr>
        <w:t xml:space="preserve"> </w:t>
      </w:r>
      <w:r>
        <w:rPr>
          <w:color w:val="333333"/>
        </w:rPr>
        <w:t>в</w:t>
      </w:r>
      <w:r>
        <w:rPr>
          <w:color w:val="333333"/>
          <w:spacing w:val="-3"/>
        </w:rPr>
        <w:t xml:space="preserve"> </w:t>
      </w:r>
      <w:r>
        <w:rPr>
          <w:color w:val="333333"/>
        </w:rPr>
        <w:t>диалогическом</w:t>
      </w:r>
      <w:r>
        <w:rPr>
          <w:color w:val="333333"/>
          <w:spacing w:val="-4"/>
        </w:rPr>
        <w:t xml:space="preserve"> </w:t>
      </w:r>
      <w:r>
        <w:rPr>
          <w:color w:val="333333"/>
        </w:rPr>
        <w:t>и</w:t>
      </w:r>
      <w:r>
        <w:rPr>
          <w:color w:val="333333"/>
          <w:spacing w:val="-2"/>
        </w:rPr>
        <w:t xml:space="preserve"> </w:t>
      </w:r>
      <w:r>
        <w:rPr>
          <w:color w:val="333333"/>
        </w:rPr>
        <w:t>полилогическом</w:t>
      </w:r>
      <w:r>
        <w:rPr>
          <w:color w:val="333333"/>
          <w:spacing w:val="-4"/>
        </w:rPr>
        <w:t xml:space="preserve"> </w:t>
      </w:r>
      <w:r>
        <w:rPr>
          <w:color w:val="333333"/>
        </w:rPr>
        <w:t>общении</w:t>
      </w:r>
      <w:r>
        <w:rPr>
          <w:color w:val="333333"/>
          <w:spacing w:val="-2"/>
        </w:rPr>
        <w:t xml:space="preserve"> </w:t>
      </w:r>
      <w:r>
        <w:rPr>
          <w:color w:val="333333"/>
        </w:rPr>
        <w:t>(побуждение</w:t>
      </w:r>
      <w:r>
        <w:rPr>
          <w:color w:val="333333"/>
          <w:spacing w:val="-4"/>
        </w:rPr>
        <w:t xml:space="preserve"> </w:t>
      </w:r>
      <w:r>
        <w:rPr>
          <w:color w:val="333333"/>
        </w:rPr>
        <w:t>к</w:t>
      </w:r>
      <w:r>
        <w:rPr>
          <w:color w:val="333333"/>
          <w:spacing w:val="-2"/>
        </w:rPr>
        <w:t xml:space="preserve"> </w:t>
      </w:r>
      <w:r>
        <w:rPr>
          <w:color w:val="333333"/>
        </w:rPr>
        <w:t>действию,</w:t>
      </w:r>
      <w:r>
        <w:rPr>
          <w:color w:val="333333"/>
          <w:spacing w:val="-2"/>
        </w:rPr>
        <w:t xml:space="preserve"> </w:t>
      </w:r>
      <w:r>
        <w:rPr>
          <w:color w:val="333333"/>
        </w:rPr>
        <w:t>обмен</w:t>
      </w:r>
      <w:r>
        <w:rPr>
          <w:color w:val="333333"/>
          <w:spacing w:val="-57"/>
        </w:rPr>
        <w:t xml:space="preserve"> </w:t>
      </w:r>
      <w:r>
        <w:rPr>
          <w:color w:val="333333"/>
        </w:rPr>
        <w:t>мнениями, запрос информации, сообщение информации) на бытовые, научно-учебные (в</w:t>
      </w:r>
      <w:r>
        <w:rPr>
          <w:color w:val="333333"/>
          <w:spacing w:val="1"/>
        </w:rPr>
        <w:t xml:space="preserve"> </w:t>
      </w:r>
      <w:r>
        <w:rPr>
          <w:color w:val="333333"/>
        </w:rPr>
        <w:t>том</w:t>
      </w:r>
      <w:r>
        <w:rPr>
          <w:color w:val="333333"/>
          <w:spacing w:val="-1"/>
        </w:rPr>
        <w:t xml:space="preserve"> </w:t>
      </w:r>
      <w:r>
        <w:rPr>
          <w:color w:val="333333"/>
        </w:rPr>
        <w:t>числе</w:t>
      </w:r>
      <w:r>
        <w:rPr>
          <w:color w:val="333333"/>
          <w:spacing w:val="-1"/>
        </w:rPr>
        <w:t xml:space="preserve"> </w:t>
      </w:r>
      <w:r>
        <w:rPr>
          <w:color w:val="333333"/>
        </w:rPr>
        <w:t>лингвистические) темы (объём</w:t>
      </w:r>
      <w:r>
        <w:rPr>
          <w:color w:val="333333"/>
          <w:spacing w:val="-2"/>
        </w:rPr>
        <w:t xml:space="preserve"> </w:t>
      </w:r>
      <w:r>
        <w:rPr>
          <w:color w:val="333333"/>
        </w:rPr>
        <w:t>не</w:t>
      </w:r>
      <w:r>
        <w:rPr>
          <w:color w:val="333333"/>
          <w:spacing w:val="1"/>
        </w:rPr>
        <w:t xml:space="preserve"> </w:t>
      </w:r>
      <w:r>
        <w:rPr>
          <w:color w:val="333333"/>
        </w:rPr>
        <w:t>менее</w:t>
      </w:r>
      <w:r>
        <w:rPr>
          <w:color w:val="333333"/>
          <w:spacing w:val="-1"/>
        </w:rPr>
        <w:t xml:space="preserve"> </w:t>
      </w:r>
      <w:r>
        <w:rPr>
          <w:color w:val="333333"/>
        </w:rPr>
        <w:t>6 реплик).</w:t>
      </w:r>
    </w:p>
    <w:p w14:paraId="2D0A958B" w14:textId="77777777" w:rsidR="00533F70" w:rsidRDefault="004F5381">
      <w:pPr>
        <w:pStyle w:val="a3"/>
        <w:ind w:right="175"/>
      </w:pPr>
      <w:r>
        <w:rPr>
          <w:color w:val="333333"/>
        </w:rPr>
        <w:t>Владеть различными видами аудирования: выборочным, ознакомительным, детальным -</w:t>
      </w:r>
      <w:r>
        <w:rPr>
          <w:color w:val="333333"/>
          <w:spacing w:val="1"/>
        </w:rPr>
        <w:t xml:space="preserve"> </w:t>
      </w:r>
      <w:r>
        <w:rPr>
          <w:color w:val="333333"/>
        </w:rPr>
        <w:t>научно-учебных, художественных, публицистических текстов различных функционально-</w:t>
      </w:r>
      <w:r>
        <w:rPr>
          <w:color w:val="333333"/>
          <w:spacing w:val="-57"/>
        </w:rPr>
        <w:t xml:space="preserve"> </w:t>
      </w:r>
      <w:r>
        <w:rPr>
          <w:color w:val="333333"/>
        </w:rPr>
        <w:t>смысловых типов речи.</w:t>
      </w:r>
    </w:p>
    <w:p w14:paraId="0A17B231" w14:textId="77777777" w:rsidR="00533F70" w:rsidRDefault="004F5381">
      <w:pPr>
        <w:pStyle w:val="a3"/>
      </w:pPr>
      <w:r>
        <w:rPr>
          <w:color w:val="333333"/>
        </w:rPr>
        <w:t>Владеть</w:t>
      </w:r>
      <w:r>
        <w:rPr>
          <w:color w:val="333333"/>
          <w:spacing w:val="-4"/>
        </w:rPr>
        <w:t xml:space="preserve"> </w:t>
      </w:r>
      <w:r>
        <w:rPr>
          <w:color w:val="333333"/>
        </w:rPr>
        <w:t>различными</w:t>
      </w:r>
      <w:r>
        <w:rPr>
          <w:color w:val="333333"/>
          <w:spacing w:val="-5"/>
        </w:rPr>
        <w:t xml:space="preserve"> </w:t>
      </w:r>
      <w:r>
        <w:rPr>
          <w:color w:val="333333"/>
        </w:rPr>
        <w:t>видами</w:t>
      </w:r>
      <w:r>
        <w:rPr>
          <w:color w:val="333333"/>
          <w:spacing w:val="-4"/>
        </w:rPr>
        <w:t xml:space="preserve"> </w:t>
      </w:r>
      <w:r>
        <w:rPr>
          <w:color w:val="333333"/>
        </w:rPr>
        <w:t>чтения:</w:t>
      </w:r>
      <w:r>
        <w:rPr>
          <w:color w:val="333333"/>
          <w:spacing w:val="-4"/>
        </w:rPr>
        <w:t xml:space="preserve"> </w:t>
      </w:r>
      <w:r>
        <w:rPr>
          <w:color w:val="333333"/>
        </w:rPr>
        <w:t>просмотровым,</w:t>
      </w:r>
      <w:r>
        <w:rPr>
          <w:color w:val="333333"/>
          <w:spacing w:val="-5"/>
        </w:rPr>
        <w:t xml:space="preserve"> </w:t>
      </w:r>
      <w:r>
        <w:rPr>
          <w:color w:val="333333"/>
        </w:rPr>
        <w:t>ознакомительным,</w:t>
      </w:r>
      <w:r>
        <w:rPr>
          <w:color w:val="333333"/>
          <w:spacing w:val="-4"/>
        </w:rPr>
        <w:t xml:space="preserve"> </w:t>
      </w:r>
      <w:r>
        <w:rPr>
          <w:color w:val="333333"/>
        </w:rPr>
        <w:t>изучающим,</w:t>
      </w:r>
      <w:r>
        <w:rPr>
          <w:color w:val="333333"/>
          <w:spacing w:val="-57"/>
        </w:rPr>
        <w:t xml:space="preserve"> </w:t>
      </w:r>
      <w:r>
        <w:rPr>
          <w:color w:val="333333"/>
        </w:rPr>
        <w:t>поисковым.</w:t>
      </w:r>
    </w:p>
    <w:p w14:paraId="4A1BBA39" w14:textId="77777777" w:rsidR="00533F70" w:rsidRDefault="004F5381">
      <w:pPr>
        <w:pStyle w:val="a3"/>
        <w:ind w:right="161"/>
      </w:pPr>
      <w:r>
        <w:rPr>
          <w:color w:val="333333"/>
        </w:rPr>
        <w:t>Устно</w:t>
      </w:r>
      <w:r>
        <w:rPr>
          <w:color w:val="333333"/>
          <w:spacing w:val="-3"/>
        </w:rPr>
        <w:t xml:space="preserve"> </w:t>
      </w:r>
      <w:r>
        <w:rPr>
          <w:color w:val="333333"/>
        </w:rPr>
        <w:t>пересказывать</w:t>
      </w:r>
      <w:r>
        <w:rPr>
          <w:color w:val="333333"/>
          <w:spacing w:val="-1"/>
        </w:rPr>
        <w:t xml:space="preserve"> </w:t>
      </w:r>
      <w:r>
        <w:rPr>
          <w:color w:val="333333"/>
        </w:rPr>
        <w:t>прочитанный</w:t>
      </w:r>
      <w:r>
        <w:rPr>
          <w:color w:val="333333"/>
          <w:spacing w:val="-4"/>
        </w:rPr>
        <w:t xml:space="preserve"> </w:t>
      </w:r>
      <w:r>
        <w:rPr>
          <w:color w:val="333333"/>
        </w:rPr>
        <w:t>или</w:t>
      </w:r>
      <w:r>
        <w:rPr>
          <w:color w:val="333333"/>
          <w:spacing w:val="-4"/>
        </w:rPr>
        <w:t xml:space="preserve"> </w:t>
      </w:r>
      <w:r>
        <w:rPr>
          <w:color w:val="333333"/>
        </w:rPr>
        <w:t>прослушанный</w:t>
      </w:r>
      <w:r>
        <w:rPr>
          <w:color w:val="333333"/>
          <w:spacing w:val="-2"/>
        </w:rPr>
        <w:t xml:space="preserve"> </w:t>
      </w:r>
      <w:r>
        <w:rPr>
          <w:color w:val="333333"/>
        </w:rPr>
        <w:t>текст</w:t>
      </w:r>
      <w:r>
        <w:rPr>
          <w:color w:val="333333"/>
          <w:spacing w:val="-2"/>
        </w:rPr>
        <w:t xml:space="preserve"> </w:t>
      </w:r>
      <w:r>
        <w:rPr>
          <w:color w:val="333333"/>
        </w:rPr>
        <w:t>объёмом</w:t>
      </w:r>
      <w:r>
        <w:rPr>
          <w:color w:val="333333"/>
          <w:spacing w:val="-3"/>
        </w:rPr>
        <w:t xml:space="preserve"> </w:t>
      </w:r>
      <w:r>
        <w:rPr>
          <w:color w:val="333333"/>
        </w:rPr>
        <w:t>не</w:t>
      </w:r>
      <w:r>
        <w:rPr>
          <w:color w:val="333333"/>
          <w:spacing w:val="-3"/>
        </w:rPr>
        <w:t xml:space="preserve"> </w:t>
      </w:r>
      <w:r>
        <w:rPr>
          <w:color w:val="333333"/>
        </w:rPr>
        <w:t>менее</w:t>
      </w:r>
      <w:r>
        <w:rPr>
          <w:color w:val="333333"/>
          <w:spacing w:val="-3"/>
        </w:rPr>
        <w:t xml:space="preserve"> </w:t>
      </w:r>
      <w:r>
        <w:rPr>
          <w:color w:val="333333"/>
        </w:rPr>
        <w:t>150 слов.</w:t>
      </w:r>
      <w:r>
        <w:rPr>
          <w:color w:val="333333"/>
          <w:spacing w:val="-57"/>
        </w:rPr>
        <w:t xml:space="preserve"> </w:t>
      </w:r>
      <w:r>
        <w:rPr>
          <w:color w:val="333333"/>
        </w:rPr>
        <w:t>Осуществлять выбор языковых средств для создания высказывания в соответствии с</w:t>
      </w:r>
      <w:r>
        <w:rPr>
          <w:color w:val="333333"/>
          <w:spacing w:val="1"/>
        </w:rPr>
        <w:t xml:space="preserve"> </w:t>
      </w:r>
      <w:r>
        <w:rPr>
          <w:color w:val="333333"/>
        </w:rPr>
        <w:t>целью,</w:t>
      </w:r>
      <w:r>
        <w:rPr>
          <w:color w:val="333333"/>
          <w:spacing w:val="-1"/>
        </w:rPr>
        <w:t xml:space="preserve"> </w:t>
      </w:r>
      <w:r>
        <w:rPr>
          <w:color w:val="333333"/>
        </w:rPr>
        <w:t>темой и</w:t>
      </w:r>
      <w:r>
        <w:rPr>
          <w:color w:val="333333"/>
          <w:spacing w:val="-2"/>
        </w:rPr>
        <w:t xml:space="preserve"> </w:t>
      </w:r>
      <w:r>
        <w:rPr>
          <w:color w:val="333333"/>
        </w:rPr>
        <w:t>коммуникативным</w:t>
      </w:r>
      <w:r>
        <w:rPr>
          <w:color w:val="333333"/>
          <w:spacing w:val="-2"/>
        </w:rPr>
        <w:t xml:space="preserve"> </w:t>
      </w:r>
      <w:r>
        <w:rPr>
          <w:color w:val="333333"/>
        </w:rPr>
        <w:t>замыслом.</w:t>
      </w:r>
    </w:p>
    <w:p w14:paraId="24C3EDEE" w14:textId="77777777" w:rsidR="00533F70" w:rsidRDefault="004F5381">
      <w:pPr>
        <w:pStyle w:val="a3"/>
        <w:ind w:right="114"/>
      </w:pPr>
      <w:r>
        <w:rPr>
          <w:color w:val="333333"/>
        </w:rPr>
        <w:t>Соблюдать в устной речи и на письме нормы современного русского литературного языка,</w:t>
      </w:r>
      <w:r>
        <w:rPr>
          <w:color w:val="333333"/>
          <w:spacing w:val="-57"/>
        </w:rPr>
        <w:t xml:space="preserve"> </w:t>
      </w:r>
      <w:r>
        <w:rPr>
          <w:color w:val="333333"/>
        </w:rPr>
        <w:t>в том числе во время списывания текста объёмом 140-160 слов, словарного диктанта</w:t>
      </w:r>
      <w:r>
        <w:rPr>
          <w:color w:val="333333"/>
          <w:spacing w:val="1"/>
        </w:rPr>
        <w:t xml:space="preserve"> </w:t>
      </w:r>
      <w:r>
        <w:rPr>
          <w:color w:val="333333"/>
        </w:rPr>
        <w:t>объёмом 35-40 слов, диктанта на основе связного текста объёмом 140-160 слов,</w:t>
      </w:r>
      <w:r>
        <w:rPr>
          <w:color w:val="333333"/>
          <w:spacing w:val="1"/>
        </w:rPr>
        <w:t xml:space="preserve"> </w:t>
      </w:r>
      <w:r>
        <w:rPr>
          <w:color w:val="333333"/>
        </w:rPr>
        <w:t>составленного с учётом ранее изученных правил правописания (в том числе содержащего</w:t>
      </w:r>
      <w:r>
        <w:rPr>
          <w:color w:val="333333"/>
          <w:spacing w:val="1"/>
        </w:rPr>
        <w:t xml:space="preserve"> </w:t>
      </w:r>
      <w:r>
        <w:rPr>
          <w:color w:val="333333"/>
        </w:rPr>
        <w:t>изученные в течение пятого года обучения орфограммы, пунктограммы и слова с</w:t>
      </w:r>
      <w:r>
        <w:rPr>
          <w:color w:val="333333"/>
          <w:spacing w:val="1"/>
        </w:rPr>
        <w:t xml:space="preserve"> </w:t>
      </w:r>
      <w:r>
        <w:rPr>
          <w:color w:val="333333"/>
        </w:rPr>
        <w:t>непроверяемыми</w:t>
      </w:r>
      <w:r>
        <w:rPr>
          <w:color w:val="333333"/>
          <w:spacing w:val="-1"/>
        </w:rPr>
        <w:t xml:space="preserve"> </w:t>
      </w:r>
      <w:r>
        <w:rPr>
          <w:color w:val="333333"/>
        </w:rPr>
        <w:t>написаниями).</w:t>
      </w:r>
    </w:p>
    <w:p w14:paraId="0B8B9968" w14:textId="77777777" w:rsidR="00533F70" w:rsidRDefault="004F5381" w:rsidP="002E055F">
      <w:pPr>
        <w:pStyle w:val="a5"/>
        <w:tabs>
          <w:tab w:val="left" w:pos="1983"/>
        </w:tabs>
        <w:spacing w:before="1"/>
        <w:ind w:left="1982"/>
        <w:rPr>
          <w:sz w:val="24"/>
        </w:rPr>
      </w:pPr>
      <w:r>
        <w:rPr>
          <w:color w:val="333333"/>
          <w:sz w:val="24"/>
        </w:rPr>
        <w:t>Текст.</w:t>
      </w:r>
    </w:p>
    <w:p w14:paraId="0588EB60" w14:textId="77777777" w:rsidR="00533F70" w:rsidRDefault="004F5381">
      <w:pPr>
        <w:pStyle w:val="a3"/>
        <w:ind w:right="976"/>
      </w:pPr>
      <w:r>
        <w:rPr>
          <w:color w:val="333333"/>
        </w:rPr>
        <w:t>Анализировать текст: определять и комментировать тему и главную мысль текста,</w:t>
      </w:r>
      <w:r>
        <w:rPr>
          <w:color w:val="333333"/>
          <w:spacing w:val="-57"/>
        </w:rPr>
        <w:t xml:space="preserve"> </w:t>
      </w:r>
      <w:r>
        <w:rPr>
          <w:color w:val="333333"/>
        </w:rPr>
        <w:t>подбирать</w:t>
      </w:r>
      <w:r>
        <w:rPr>
          <w:color w:val="333333"/>
          <w:spacing w:val="-2"/>
        </w:rPr>
        <w:t xml:space="preserve"> </w:t>
      </w:r>
      <w:r>
        <w:rPr>
          <w:color w:val="333333"/>
        </w:rPr>
        <w:t>заголовок,</w:t>
      </w:r>
      <w:r>
        <w:rPr>
          <w:color w:val="333333"/>
          <w:spacing w:val="-2"/>
        </w:rPr>
        <w:t xml:space="preserve"> </w:t>
      </w:r>
      <w:r>
        <w:rPr>
          <w:color w:val="333333"/>
        </w:rPr>
        <w:t>отражающий тему</w:t>
      </w:r>
      <w:r>
        <w:rPr>
          <w:color w:val="333333"/>
          <w:spacing w:val="-6"/>
        </w:rPr>
        <w:t xml:space="preserve"> </w:t>
      </w:r>
      <w:r>
        <w:rPr>
          <w:color w:val="333333"/>
        </w:rPr>
        <w:t>или</w:t>
      </w:r>
      <w:r>
        <w:rPr>
          <w:color w:val="333333"/>
          <w:spacing w:val="1"/>
        </w:rPr>
        <w:t xml:space="preserve"> </w:t>
      </w:r>
      <w:r>
        <w:rPr>
          <w:color w:val="333333"/>
        </w:rPr>
        <w:t>главную</w:t>
      </w:r>
      <w:r>
        <w:rPr>
          <w:color w:val="333333"/>
          <w:spacing w:val="-1"/>
        </w:rPr>
        <w:t xml:space="preserve"> </w:t>
      </w:r>
      <w:r>
        <w:rPr>
          <w:color w:val="333333"/>
        </w:rPr>
        <w:t>мысль</w:t>
      </w:r>
      <w:r>
        <w:rPr>
          <w:color w:val="333333"/>
          <w:spacing w:val="-1"/>
        </w:rPr>
        <w:t xml:space="preserve"> </w:t>
      </w:r>
      <w:r>
        <w:rPr>
          <w:color w:val="333333"/>
        </w:rPr>
        <w:t>текста.</w:t>
      </w:r>
    </w:p>
    <w:p w14:paraId="70BA6504" w14:textId="77777777" w:rsidR="00533F70" w:rsidRDefault="004F5381">
      <w:pPr>
        <w:pStyle w:val="a3"/>
        <w:ind w:right="1169"/>
        <w:jc w:val="both"/>
      </w:pPr>
      <w:r>
        <w:rPr>
          <w:color w:val="333333"/>
        </w:rPr>
        <w:t>Устанавливать принадлежность текста к функционально-смысловому типу речи.</w:t>
      </w:r>
      <w:r>
        <w:rPr>
          <w:color w:val="333333"/>
          <w:spacing w:val="-57"/>
        </w:rPr>
        <w:t xml:space="preserve"> </w:t>
      </w:r>
      <w:r>
        <w:rPr>
          <w:color w:val="333333"/>
        </w:rPr>
        <w:t>Находить в тексте типовые фрагменты - описание, повествование, рассуждение-</w:t>
      </w:r>
      <w:r>
        <w:rPr>
          <w:color w:val="333333"/>
          <w:spacing w:val="-57"/>
        </w:rPr>
        <w:t xml:space="preserve"> </w:t>
      </w:r>
      <w:r>
        <w:rPr>
          <w:color w:val="333333"/>
        </w:rPr>
        <w:t>доказательство,</w:t>
      </w:r>
      <w:r>
        <w:rPr>
          <w:color w:val="333333"/>
          <w:spacing w:val="-1"/>
        </w:rPr>
        <w:t xml:space="preserve"> </w:t>
      </w:r>
      <w:r>
        <w:rPr>
          <w:color w:val="333333"/>
        </w:rPr>
        <w:t>оценочные</w:t>
      </w:r>
      <w:r>
        <w:rPr>
          <w:color w:val="333333"/>
          <w:spacing w:val="-2"/>
        </w:rPr>
        <w:t xml:space="preserve"> </w:t>
      </w:r>
      <w:r>
        <w:rPr>
          <w:color w:val="333333"/>
        </w:rPr>
        <w:t>высказывания.</w:t>
      </w:r>
    </w:p>
    <w:p w14:paraId="39C22B90" w14:textId="77777777" w:rsidR="00533F70" w:rsidRDefault="004F5381">
      <w:pPr>
        <w:pStyle w:val="a3"/>
        <w:ind w:right="162"/>
      </w:pPr>
      <w:r>
        <w:rPr>
          <w:color w:val="333333"/>
        </w:rPr>
        <w:t>Прогнозировать содержание текста по заголовку, ключевым словам, зачину или концовке.</w:t>
      </w:r>
      <w:r>
        <w:rPr>
          <w:color w:val="333333"/>
          <w:spacing w:val="-58"/>
        </w:rPr>
        <w:t xml:space="preserve"> </w:t>
      </w:r>
      <w:r>
        <w:rPr>
          <w:color w:val="333333"/>
        </w:rPr>
        <w:t>Выявлять</w:t>
      </w:r>
      <w:r>
        <w:rPr>
          <w:color w:val="333333"/>
          <w:spacing w:val="-1"/>
        </w:rPr>
        <w:t xml:space="preserve"> </w:t>
      </w:r>
      <w:r>
        <w:rPr>
          <w:color w:val="333333"/>
        </w:rPr>
        <w:t>отличительные</w:t>
      </w:r>
      <w:r>
        <w:rPr>
          <w:color w:val="333333"/>
          <w:spacing w:val="-2"/>
        </w:rPr>
        <w:t xml:space="preserve"> </w:t>
      </w:r>
      <w:r>
        <w:rPr>
          <w:color w:val="333333"/>
        </w:rPr>
        <w:t>признаки текстов</w:t>
      </w:r>
      <w:r>
        <w:rPr>
          <w:color w:val="333333"/>
          <w:spacing w:val="-1"/>
        </w:rPr>
        <w:t xml:space="preserve"> </w:t>
      </w:r>
      <w:r>
        <w:rPr>
          <w:color w:val="333333"/>
        </w:rPr>
        <w:t>разных</w:t>
      </w:r>
      <w:r>
        <w:rPr>
          <w:color w:val="333333"/>
          <w:spacing w:val="2"/>
        </w:rPr>
        <w:t xml:space="preserve"> </w:t>
      </w:r>
      <w:r>
        <w:rPr>
          <w:color w:val="333333"/>
        </w:rPr>
        <w:t>жанров.</w:t>
      </w:r>
    </w:p>
    <w:p w14:paraId="690DF65F" w14:textId="77777777" w:rsidR="00533F70" w:rsidRDefault="004F5381">
      <w:pPr>
        <w:pStyle w:val="a3"/>
        <w:ind w:right="211"/>
      </w:pPr>
      <w:r>
        <w:rPr>
          <w:color w:val="333333"/>
        </w:rPr>
        <w:t>Создавать высказывание на основе текста: выражать своё отношение к прочитанному или</w:t>
      </w:r>
      <w:r>
        <w:rPr>
          <w:color w:val="333333"/>
          <w:spacing w:val="-57"/>
        </w:rPr>
        <w:t xml:space="preserve"> </w:t>
      </w:r>
      <w:r>
        <w:rPr>
          <w:color w:val="333333"/>
        </w:rPr>
        <w:t>прослушанному</w:t>
      </w:r>
      <w:r>
        <w:rPr>
          <w:color w:val="333333"/>
          <w:spacing w:val="-6"/>
        </w:rPr>
        <w:t xml:space="preserve"> </w:t>
      </w:r>
      <w:r>
        <w:rPr>
          <w:color w:val="333333"/>
        </w:rPr>
        <w:t>в</w:t>
      </w:r>
      <w:r>
        <w:rPr>
          <w:color w:val="333333"/>
          <w:spacing w:val="4"/>
        </w:rPr>
        <w:t xml:space="preserve"> </w:t>
      </w:r>
      <w:r>
        <w:rPr>
          <w:color w:val="333333"/>
        </w:rPr>
        <w:t>устной и письменной</w:t>
      </w:r>
      <w:r>
        <w:rPr>
          <w:color w:val="333333"/>
          <w:spacing w:val="-1"/>
        </w:rPr>
        <w:t xml:space="preserve"> </w:t>
      </w:r>
      <w:r>
        <w:rPr>
          <w:color w:val="333333"/>
        </w:rPr>
        <w:t>форме.</w:t>
      </w:r>
    </w:p>
    <w:p w14:paraId="57B18A27" w14:textId="77777777" w:rsidR="00533F70" w:rsidRDefault="004F5381">
      <w:pPr>
        <w:pStyle w:val="a3"/>
        <w:ind w:right="165"/>
      </w:pPr>
      <w:r>
        <w:rPr>
          <w:color w:val="333333"/>
        </w:rPr>
        <w:t>Создавать тексты с опорой на жизненный и читательский опыт, на произведения</w:t>
      </w:r>
      <w:r>
        <w:rPr>
          <w:color w:val="333333"/>
          <w:spacing w:val="1"/>
        </w:rPr>
        <w:t xml:space="preserve"> </w:t>
      </w:r>
      <w:r>
        <w:rPr>
          <w:color w:val="333333"/>
        </w:rPr>
        <w:t>искусства (в том числе сочинения-миниатюры объёмом 8 и более предложений или</w:t>
      </w:r>
      <w:r>
        <w:rPr>
          <w:color w:val="333333"/>
          <w:spacing w:val="1"/>
        </w:rPr>
        <w:t xml:space="preserve"> </w:t>
      </w:r>
      <w:r>
        <w:rPr>
          <w:color w:val="333333"/>
        </w:rPr>
        <w:t>объёмом не менее 6-7 предложений сложной структуры, если этот объём позволяет</w:t>
      </w:r>
      <w:r>
        <w:rPr>
          <w:color w:val="333333"/>
          <w:spacing w:val="1"/>
        </w:rPr>
        <w:t xml:space="preserve"> </w:t>
      </w:r>
      <w:r>
        <w:rPr>
          <w:color w:val="333333"/>
        </w:rPr>
        <w:t>раскрыть</w:t>
      </w:r>
      <w:r>
        <w:rPr>
          <w:color w:val="333333"/>
          <w:spacing w:val="-3"/>
        </w:rPr>
        <w:t xml:space="preserve"> </w:t>
      </w:r>
      <w:r>
        <w:rPr>
          <w:color w:val="333333"/>
        </w:rPr>
        <w:t>тему,</w:t>
      </w:r>
      <w:r>
        <w:rPr>
          <w:color w:val="333333"/>
          <w:spacing w:val="-3"/>
        </w:rPr>
        <w:t xml:space="preserve"> </w:t>
      </w:r>
      <w:r>
        <w:rPr>
          <w:color w:val="333333"/>
        </w:rPr>
        <w:t>выразить</w:t>
      </w:r>
      <w:r>
        <w:rPr>
          <w:color w:val="333333"/>
          <w:spacing w:val="-2"/>
        </w:rPr>
        <w:t xml:space="preserve"> </w:t>
      </w:r>
      <w:r>
        <w:rPr>
          <w:color w:val="333333"/>
        </w:rPr>
        <w:t>главную</w:t>
      </w:r>
      <w:r>
        <w:rPr>
          <w:color w:val="333333"/>
          <w:spacing w:val="-1"/>
        </w:rPr>
        <w:t xml:space="preserve"> </w:t>
      </w:r>
      <w:r>
        <w:rPr>
          <w:color w:val="333333"/>
        </w:rPr>
        <w:t>мысль),</w:t>
      </w:r>
      <w:r>
        <w:rPr>
          <w:color w:val="333333"/>
          <w:spacing w:val="-3"/>
        </w:rPr>
        <w:t xml:space="preserve"> </w:t>
      </w:r>
      <w:r>
        <w:rPr>
          <w:color w:val="333333"/>
        </w:rPr>
        <w:t>классные</w:t>
      </w:r>
      <w:r>
        <w:rPr>
          <w:color w:val="333333"/>
          <w:spacing w:val="-5"/>
        </w:rPr>
        <w:t xml:space="preserve"> </w:t>
      </w:r>
      <w:r>
        <w:rPr>
          <w:color w:val="333333"/>
        </w:rPr>
        <w:t>сочинения</w:t>
      </w:r>
      <w:r>
        <w:rPr>
          <w:color w:val="333333"/>
          <w:spacing w:val="-3"/>
        </w:rPr>
        <w:t xml:space="preserve"> </w:t>
      </w:r>
      <w:r>
        <w:rPr>
          <w:color w:val="333333"/>
        </w:rPr>
        <w:t>объёмом</w:t>
      </w:r>
      <w:r>
        <w:rPr>
          <w:color w:val="333333"/>
          <w:spacing w:val="-3"/>
        </w:rPr>
        <w:t xml:space="preserve"> </w:t>
      </w:r>
      <w:r>
        <w:rPr>
          <w:color w:val="333333"/>
        </w:rPr>
        <w:t>не</w:t>
      </w:r>
      <w:r>
        <w:rPr>
          <w:color w:val="333333"/>
          <w:spacing w:val="-4"/>
        </w:rPr>
        <w:t xml:space="preserve"> </w:t>
      </w:r>
      <w:r>
        <w:rPr>
          <w:color w:val="333333"/>
        </w:rPr>
        <w:t>менее</w:t>
      </w:r>
      <w:r>
        <w:rPr>
          <w:color w:val="333333"/>
          <w:spacing w:val="-4"/>
        </w:rPr>
        <w:t xml:space="preserve"> </w:t>
      </w:r>
      <w:r>
        <w:rPr>
          <w:color w:val="333333"/>
        </w:rPr>
        <w:t>250</w:t>
      </w:r>
      <w:r>
        <w:rPr>
          <w:color w:val="333333"/>
          <w:spacing w:val="-1"/>
        </w:rPr>
        <w:t xml:space="preserve"> </w:t>
      </w:r>
      <w:r>
        <w:rPr>
          <w:color w:val="333333"/>
        </w:rPr>
        <w:t>слов</w:t>
      </w:r>
      <w:r>
        <w:rPr>
          <w:color w:val="333333"/>
          <w:spacing w:val="-57"/>
        </w:rPr>
        <w:t xml:space="preserve"> </w:t>
      </w:r>
      <w:r>
        <w:rPr>
          <w:color w:val="333333"/>
        </w:rPr>
        <w:t>с учётом стиля</w:t>
      </w:r>
      <w:r>
        <w:rPr>
          <w:color w:val="333333"/>
          <w:spacing w:val="-1"/>
        </w:rPr>
        <w:t xml:space="preserve"> </w:t>
      </w:r>
      <w:r>
        <w:rPr>
          <w:color w:val="333333"/>
        </w:rPr>
        <w:t>и</w:t>
      </w:r>
      <w:r>
        <w:rPr>
          <w:color w:val="333333"/>
          <w:spacing w:val="1"/>
        </w:rPr>
        <w:t xml:space="preserve"> </w:t>
      </w:r>
      <w:r>
        <w:rPr>
          <w:color w:val="333333"/>
        </w:rPr>
        <w:t>жанра</w:t>
      </w:r>
      <w:r>
        <w:rPr>
          <w:color w:val="333333"/>
          <w:spacing w:val="1"/>
        </w:rPr>
        <w:t xml:space="preserve"> </w:t>
      </w:r>
      <w:r>
        <w:rPr>
          <w:color w:val="333333"/>
        </w:rPr>
        <w:t>сочинения,</w:t>
      </w:r>
      <w:r>
        <w:rPr>
          <w:color w:val="333333"/>
          <w:spacing w:val="-3"/>
        </w:rPr>
        <w:t xml:space="preserve"> </w:t>
      </w:r>
      <w:r>
        <w:rPr>
          <w:color w:val="333333"/>
        </w:rPr>
        <w:t>характера</w:t>
      </w:r>
      <w:r>
        <w:rPr>
          <w:color w:val="333333"/>
          <w:spacing w:val="-3"/>
        </w:rPr>
        <w:t xml:space="preserve"> </w:t>
      </w:r>
      <w:r>
        <w:rPr>
          <w:color w:val="333333"/>
        </w:rPr>
        <w:t>темы.</w:t>
      </w:r>
    </w:p>
    <w:p w14:paraId="510DECBC" w14:textId="77777777" w:rsidR="00533F70" w:rsidRDefault="004F5381">
      <w:pPr>
        <w:pStyle w:val="a3"/>
        <w:spacing w:before="1"/>
        <w:ind w:right="216"/>
      </w:pPr>
      <w:r>
        <w:rPr>
          <w:color w:val="333333"/>
        </w:rPr>
        <w:t>Владеть умениями информационной переработки текста: выделять главную и</w:t>
      </w:r>
      <w:r>
        <w:rPr>
          <w:color w:val="333333"/>
          <w:spacing w:val="1"/>
        </w:rPr>
        <w:t xml:space="preserve"> </w:t>
      </w:r>
      <w:r>
        <w:rPr>
          <w:color w:val="333333"/>
        </w:rPr>
        <w:t>второстепенную информацию в тексте, извлекать информацию из различных источников,</w:t>
      </w:r>
      <w:r>
        <w:rPr>
          <w:color w:val="333333"/>
          <w:spacing w:val="-57"/>
        </w:rPr>
        <w:t xml:space="preserve"> </w:t>
      </w:r>
      <w:r>
        <w:rPr>
          <w:color w:val="333333"/>
        </w:rPr>
        <w:t>в том числе из лингвистических словарей и справочной литературы, и использовать её в</w:t>
      </w:r>
      <w:r>
        <w:rPr>
          <w:color w:val="333333"/>
          <w:spacing w:val="1"/>
        </w:rPr>
        <w:t xml:space="preserve"> </w:t>
      </w:r>
      <w:r>
        <w:rPr>
          <w:color w:val="333333"/>
        </w:rPr>
        <w:t>учебной</w:t>
      </w:r>
      <w:r>
        <w:rPr>
          <w:color w:val="333333"/>
          <w:spacing w:val="-1"/>
        </w:rPr>
        <w:t xml:space="preserve"> </w:t>
      </w:r>
      <w:r>
        <w:rPr>
          <w:color w:val="333333"/>
        </w:rPr>
        <w:t>деятельности.</w:t>
      </w:r>
    </w:p>
    <w:p w14:paraId="1E3FB7B9" w14:textId="77777777" w:rsidR="00533F70" w:rsidRDefault="004F5381">
      <w:pPr>
        <w:pStyle w:val="a3"/>
      </w:pPr>
      <w:r>
        <w:rPr>
          <w:color w:val="333333"/>
        </w:rPr>
        <w:t>Представлять</w:t>
      </w:r>
      <w:r>
        <w:rPr>
          <w:color w:val="333333"/>
          <w:spacing w:val="-3"/>
        </w:rPr>
        <w:t xml:space="preserve"> </w:t>
      </w:r>
      <w:r>
        <w:rPr>
          <w:color w:val="333333"/>
        </w:rPr>
        <w:t>сообщение</w:t>
      </w:r>
      <w:r>
        <w:rPr>
          <w:color w:val="333333"/>
          <w:spacing w:val="-4"/>
        </w:rPr>
        <w:t xml:space="preserve"> </w:t>
      </w:r>
      <w:r>
        <w:rPr>
          <w:color w:val="333333"/>
        </w:rPr>
        <w:t>на</w:t>
      </w:r>
      <w:r>
        <w:rPr>
          <w:color w:val="333333"/>
          <w:spacing w:val="-3"/>
        </w:rPr>
        <w:t xml:space="preserve"> </w:t>
      </w:r>
      <w:r>
        <w:rPr>
          <w:color w:val="333333"/>
        </w:rPr>
        <w:t>заданную</w:t>
      </w:r>
      <w:r>
        <w:rPr>
          <w:color w:val="333333"/>
          <w:spacing w:val="-3"/>
        </w:rPr>
        <w:t xml:space="preserve"> </w:t>
      </w:r>
      <w:r>
        <w:rPr>
          <w:color w:val="333333"/>
        </w:rPr>
        <w:t>тему</w:t>
      </w:r>
      <w:r>
        <w:rPr>
          <w:color w:val="333333"/>
          <w:spacing w:val="-7"/>
        </w:rPr>
        <w:t xml:space="preserve"> </w:t>
      </w:r>
      <w:r>
        <w:rPr>
          <w:color w:val="333333"/>
        </w:rPr>
        <w:t>в</w:t>
      </w:r>
      <w:r>
        <w:rPr>
          <w:color w:val="333333"/>
          <w:spacing w:val="-2"/>
        </w:rPr>
        <w:t xml:space="preserve"> </w:t>
      </w:r>
      <w:r>
        <w:rPr>
          <w:color w:val="333333"/>
        </w:rPr>
        <w:t>виде</w:t>
      </w:r>
      <w:r>
        <w:rPr>
          <w:color w:val="333333"/>
          <w:spacing w:val="-3"/>
        </w:rPr>
        <w:t xml:space="preserve"> </w:t>
      </w:r>
      <w:r>
        <w:rPr>
          <w:color w:val="333333"/>
        </w:rPr>
        <w:t>презентации,</w:t>
      </w:r>
      <w:r>
        <w:rPr>
          <w:color w:val="333333"/>
          <w:spacing w:val="-3"/>
        </w:rPr>
        <w:t xml:space="preserve"> </w:t>
      </w:r>
      <w:r>
        <w:rPr>
          <w:color w:val="333333"/>
        </w:rPr>
        <w:t>представлять</w:t>
      </w:r>
      <w:r>
        <w:rPr>
          <w:color w:val="333333"/>
          <w:spacing w:val="-2"/>
        </w:rPr>
        <w:t xml:space="preserve"> </w:t>
      </w:r>
      <w:r>
        <w:rPr>
          <w:color w:val="333333"/>
        </w:rPr>
        <w:t>содержание</w:t>
      </w:r>
      <w:r>
        <w:rPr>
          <w:color w:val="333333"/>
          <w:spacing w:val="-57"/>
        </w:rPr>
        <w:t xml:space="preserve"> </w:t>
      </w:r>
      <w:r>
        <w:rPr>
          <w:color w:val="333333"/>
        </w:rPr>
        <w:t>прослушанного</w:t>
      </w:r>
      <w:r>
        <w:rPr>
          <w:color w:val="333333"/>
          <w:spacing w:val="-1"/>
        </w:rPr>
        <w:t xml:space="preserve"> </w:t>
      </w:r>
      <w:r>
        <w:rPr>
          <w:color w:val="333333"/>
        </w:rPr>
        <w:t>или прочитанного</w:t>
      </w:r>
      <w:r>
        <w:rPr>
          <w:color w:val="333333"/>
          <w:spacing w:val="-1"/>
        </w:rPr>
        <w:t xml:space="preserve"> </w:t>
      </w:r>
      <w:r>
        <w:rPr>
          <w:color w:val="333333"/>
        </w:rPr>
        <w:t>научно-учебного</w:t>
      </w:r>
      <w:r>
        <w:rPr>
          <w:color w:val="333333"/>
          <w:spacing w:val="-1"/>
        </w:rPr>
        <w:t xml:space="preserve"> </w:t>
      </w:r>
      <w:r>
        <w:rPr>
          <w:color w:val="333333"/>
        </w:rPr>
        <w:t>текста в</w:t>
      </w:r>
      <w:r>
        <w:rPr>
          <w:color w:val="333333"/>
          <w:spacing w:val="-2"/>
        </w:rPr>
        <w:t xml:space="preserve"> </w:t>
      </w:r>
      <w:r>
        <w:rPr>
          <w:color w:val="333333"/>
        </w:rPr>
        <w:t>виде</w:t>
      </w:r>
      <w:r>
        <w:rPr>
          <w:color w:val="333333"/>
          <w:spacing w:val="-2"/>
        </w:rPr>
        <w:t xml:space="preserve"> </w:t>
      </w:r>
      <w:r>
        <w:rPr>
          <w:color w:val="333333"/>
        </w:rPr>
        <w:t>таблицы,</w:t>
      </w:r>
      <w:r>
        <w:rPr>
          <w:color w:val="333333"/>
          <w:spacing w:val="-1"/>
        </w:rPr>
        <w:t xml:space="preserve"> </w:t>
      </w:r>
      <w:r>
        <w:rPr>
          <w:color w:val="333333"/>
        </w:rPr>
        <w:t>схемы,</w:t>
      </w:r>
    </w:p>
    <w:p w14:paraId="0D77FC5E" w14:textId="77777777" w:rsidR="00533F70" w:rsidRDefault="004F5381">
      <w:pPr>
        <w:pStyle w:val="a3"/>
      </w:pPr>
      <w:r>
        <w:rPr>
          <w:color w:val="333333"/>
        </w:rPr>
        <w:t>представлять</w:t>
      </w:r>
      <w:r>
        <w:rPr>
          <w:color w:val="333333"/>
          <w:spacing w:val="-2"/>
        </w:rPr>
        <w:t xml:space="preserve"> </w:t>
      </w:r>
      <w:r>
        <w:rPr>
          <w:color w:val="333333"/>
        </w:rPr>
        <w:t>содержание</w:t>
      </w:r>
      <w:r>
        <w:rPr>
          <w:color w:val="333333"/>
          <w:spacing w:val="-2"/>
        </w:rPr>
        <w:t xml:space="preserve"> </w:t>
      </w:r>
      <w:r>
        <w:rPr>
          <w:color w:val="333333"/>
        </w:rPr>
        <w:t>таблицы,</w:t>
      </w:r>
      <w:r>
        <w:rPr>
          <w:color w:val="333333"/>
          <w:spacing w:val="-2"/>
        </w:rPr>
        <w:t xml:space="preserve"> </w:t>
      </w:r>
      <w:r>
        <w:rPr>
          <w:color w:val="333333"/>
        </w:rPr>
        <w:t>схемы</w:t>
      </w:r>
      <w:r>
        <w:rPr>
          <w:color w:val="333333"/>
          <w:spacing w:val="-2"/>
        </w:rPr>
        <w:t xml:space="preserve"> </w:t>
      </w:r>
      <w:r>
        <w:rPr>
          <w:color w:val="333333"/>
        </w:rPr>
        <w:t>в</w:t>
      </w:r>
      <w:r>
        <w:rPr>
          <w:color w:val="333333"/>
          <w:spacing w:val="-2"/>
        </w:rPr>
        <w:t xml:space="preserve"> </w:t>
      </w:r>
      <w:r>
        <w:rPr>
          <w:color w:val="333333"/>
        </w:rPr>
        <w:t>виде</w:t>
      </w:r>
      <w:r>
        <w:rPr>
          <w:color w:val="333333"/>
          <w:spacing w:val="-2"/>
        </w:rPr>
        <w:t xml:space="preserve"> </w:t>
      </w:r>
      <w:r>
        <w:rPr>
          <w:color w:val="333333"/>
        </w:rPr>
        <w:t>текста.</w:t>
      </w:r>
    </w:p>
    <w:p w14:paraId="4F19528D" w14:textId="77777777" w:rsidR="00533F70" w:rsidRDefault="004F5381">
      <w:pPr>
        <w:pStyle w:val="a3"/>
      </w:pPr>
      <w:r>
        <w:rPr>
          <w:color w:val="333333"/>
        </w:rPr>
        <w:t>Подробно</w:t>
      </w:r>
      <w:r>
        <w:rPr>
          <w:color w:val="333333"/>
          <w:spacing w:val="-3"/>
        </w:rPr>
        <w:t xml:space="preserve"> </w:t>
      </w:r>
      <w:r>
        <w:rPr>
          <w:color w:val="333333"/>
        </w:rPr>
        <w:t>и</w:t>
      </w:r>
      <w:r>
        <w:rPr>
          <w:color w:val="333333"/>
          <w:spacing w:val="-3"/>
        </w:rPr>
        <w:t xml:space="preserve"> </w:t>
      </w:r>
      <w:r>
        <w:rPr>
          <w:color w:val="333333"/>
        </w:rPr>
        <w:t>сжато</w:t>
      </w:r>
      <w:r>
        <w:rPr>
          <w:color w:val="333333"/>
          <w:spacing w:val="-3"/>
        </w:rPr>
        <w:t xml:space="preserve"> </w:t>
      </w:r>
      <w:r>
        <w:rPr>
          <w:color w:val="333333"/>
        </w:rPr>
        <w:t>передавать</w:t>
      </w:r>
      <w:r>
        <w:rPr>
          <w:color w:val="333333"/>
          <w:spacing w:val="-2"/>
        </w:rPr>
        <w:t xml:space="preserve"> </w:t>
      </w:r>
      <w:r>
        <w:rPr>
          <w:color w:val="333333"/>
        </w:rPr>
        <w:t>в</w:t>
      </w:r>
      <w:r>
        <w:rPr>
          <w:color w:val="333333"/>
          <w:spacing w:val="-1"/>
        </w:rPr>
        <w:t xml:space="preserve"> </w:t>
      </w:r>
      <w:r>
        <w:rPr>
          <w:color w:val="333333"/>
        </w:rPr>
        <w:t>устной</w:t>
      </w:r>
      <w:r>
        <w:rPr>
          <w:color w:val="333333"/>
          <w:spacing w:val="-3"/>
        </w:rPr>
        <w:t xml:space="preserve"> </w:t>
      </w:r>
      <w:r>
        <w:rPr>
          <w:color w:val="333333"/>
        </w:rPr>
        <w:t>и</w:t>
      </w:r>
      <w:r>
        <w:rPr>
          <w:color w:val="333333"/>
          <w:spacing w:val="-3"/>
        </w:rPr>
        <w:t xml:space="preserve"> </w:t>
      </w:r>
      <w:r>
        <w:rPr>
          <w:color w:val="333333"/>
        </w:rPr>
        <w:t>письменной</w:t>
      </w:r>
      <w:r>
        <w:rPr>
          <w:color w:val="333333"/>
          <w:spacing w:val="-3"/>
        </w:rPr>
        <w:t xml:space="preserve"> </w:t>
      </w:r>
      <w:r>
        <w:rPr>
          <w:color w:val="333333"/>
        </w:rPr>
        <w:t>форме</w:t>
      </w:r>
      <w:r>
        <w:rPr>
          <w:color w:val="333333"/>
          <w:spacing w:val="-4"/>
        </w:rPr>
        <w:t xml:space="preserve"> </w:t>
      </w:r>
      <w:r>
        <w:rPr>
          <w:color w:val="333333"/>
        </w:rPr>
        <w:t>содержание</w:t>
      </w:r>
      <w:r>
        <w:rPr>
          <w:color w:val="333333"/>
          <w:spacing w:val="-4"/>
        </w:rPr>
        <w:t xml:space="preserve"> </w:t>
      </w:r>
      <w:r>
        <w:rPr>
          <w:color w:val="333333"/>
        </w:rPr>
        <w:t>прослушанных</w:t>
      </w:r>
      <w:r>
        <w:rPr>
          <w:color w:val="333333"/>
          <w:spacing w:val="-4"/>
        </w:rPr>
        <w:t xml:space="preserve"> </w:t>
      </w:r>
      <w:r>
        <w:rPr>
          <w:color w:val="333333"/>
        </w:rPr>
        <w:t>и</w:t>
      </w:r>
      <w:r>
        <w:rPr>
          <w:color w:val="333333"/>
          <w:spacing w:val="-57"/>
        </w:rPr>
        <w:t xml:space="preserve"> </w:t>
      </w:r>
      <w:r>
        <w:rPr>
          <w:color w:val="333333"/>
        </w:rPr>
        <w:t>прочитанных текстов различных функционально-смысловых типов речи (для подробного</w:t>
      </w:r>
      <w:r>
        <w:rPr>
          <w:color w:val="333333"/>
          <w:spacing w:val="-57"/>
        </w:rPr>
        <w:t xml:space="preserve"> </w:t>
      </w:r>
      <w:r>
        <w:rPr>
          <w:color w:val="333333"/>
        </w:rPr>
        <w:t>изложения объём исходного текста должен составлять не менее 280 слов; для сжатого и</w:t>
      </w:r>
      <w:r>
        <w:rPr>
          <w:color w:val="333333"/>
          <w:spacing w:val="1"/>
        </w:rPr>
        <w:t xml:space="preserve"> </w:t>
      </w:r>
      <w:r>
        <w:rPr>
          <w:color w:val="333333"/>
        </w:rPr>
        <w:t>выборочного</w:t>
      </w:r>
      <w:r>
        <w:rPr>
          <w:color w:val="333333"/>
          <w:spacing w:val="-1"/>
        </w:rPr>
        <w:t xml:space="preserve"> </w:t>
      </w:r>
      <w:r>
        <w:rPr>
          <w:color w:val="333333"/>
        </w:rPr>
        <w:t>изложения -</w:t>
      </w:r>
      <w:r>
        <w:rPr>
          <w:color w:val="333333"/>
          <w:spacing w:val="-1"/>
        </w:rPr>
        <w:t xml:space="preserve"> </w:t>
      </w:r>
      <w:r>
        <w:rPr>
          <w:color w:val="333333"/>
        </w:rPr>
        <w:t>не</w:t>
      </w:r>
      <w:r>
        <w:rPr>
          <w:color w:val="333333"/>
          <w:spacing w:val="-1"/>
        </w:rPr>
        <w:t xml:space="preserve"> </w:t>
      </w:r>
      <w:r>
        <w:rPr>
          <w:color w:val="333333"/>
        </w:rPr>
        <w:t>менее</w:t>
      </w:r>
      <w:r>
        <w:rPr>
          <w:color w:val="333333"/>
          <w:spacing w:val="-1"/>
        </w:rPr>
        <w:t xml:space="preserve"> </w:t>
      </w:r>
      <w:r>
        <w:rPr>
          <w:color w:val="333333"/>
        </w:rPr>
        <w:t>300</w:t>
      </w:r>
      <w:r>
        <w:rPr>
          <w:color w:val="333333"/>
          <w:spacing w:val="2"/>
        </w:rPr>
        <w:t xml:space="preserve"> </w:t>
      </w:r>
      <w:r>
        <w:rPr>
          <w:color w:val="333333"/>
        </w:rPr>
        <w:t>слов).</w:t>
      </w:r>
    </w:p>
    <w:p w14:paraId="1980D21A" w14:textId="77777777" w:rsidR="00533F70" w:rsidRDefault="00533F70">
      <w:pPr>
        <w:sectPr w:rsidR="00533F70">
          <w:pgSz w:w="11910" w:h="16840"/>
          <w:pgMar w:top="1040" w:right="720" w:bottom="280" w:left="740" w:header="720" w:footer="720" w:gutter="0"/>
          <w:cols w:space="720"/>
        </w:sectPr>
      </w:pPr>
    </w:p>
    <w:p w14:paraId="7E08F1FA" w14:textId="77777777" w:rsidR="00533F70" w:rsidRDefault="004F5381">
      <w:pPr>
        <w:pStyle w:val="a3"/>
        <w:spacing w:before="66"/>
      </w:pPr>
      <w:r>
        <w:rPr>
          <w:color w:val="333333"/>
        </w:rPr>
        <w:lastRenderedPageBreak/>
        <w:t>Редактировать</w:t>
      </w:r>
      <w:r>
        <w:rPr>
          <w:color w:val="333333"/>
          <w:spacing w:val="-2"/>
        </w:rPr>
        <w:t xml:space="preserve"> </w:t>
      </w:r>
      <w:r>
        <w:rPr>
          <w:color w:val="333333"/>
        </w:rPr>
        <w:t>собственные</w:t>
      </w:r>
      <w:r>
        <w:rPr>
          <w:color w:val="333333"/>
          <w:spacing w:val="-4"/>
        </w:rPr>
        <w:t xml:space="preserve"> </w:t>
      </w:r>
      <w:r>
        <w:rPr>
          <w:color w:val="333333"/>
        </w:rPr>
        <w:t>и</w:t>
      </w:r>
      <w:r>
        <w:rPr>
          <w:color w:val="333333"/>
          <w:spacing w:val="-2"/>
        </w:rPr>
        <w:t xml:space="preserve"> </w:t>
      </w:r>
      <w:r>
        <w:rPr>
          <w:color w:val="333333"/>
        </w:rPr>
        <w:t>(или)</w:t>
      </w:r>
      <w:r>
        <w:rPr>
          <w:color w:val="333333"/>
          <w:spacing w:val="-3"/>
        </w:rPr>
        <w:t xml:space="preserve"> </w:t>
      </w:r>
      <w:r>
        <w:rPr>
          <w:color w:val="333333"/>
        </w:rPr>
        <w:t>созданные</w:t>
      </w:r>
      <w:r>
        <w:rPr>
          <w:color w:val="333333"/>
          <w:spacing w:val="-6"/>
        </w:rPr>
        <w:t xml:space="preserve"> </w:t>
      </w:r>
      <w:r>
        <w:rPr>
          <w:color w:val="333333"/>
        </w:rPr>
        <w:t>другими</w:t>
      </w:r>
      <w:r>
        <w:rPr>
          <w:color w:val="333333"/>
          <w:spacing w:val="-2"/>
        </w:rPr>
        <w:t xml:space="preserve"> </w:t>
      </w:r>
      <w:r>
        <w:rPr>
          <w:color w:val="333333"/>
        </w:rPr>
        <w:t>обучающимися</w:t>
      </w:r>
      <w:r>
        <w:rPr>
          <w:color w:val="333333"/>
          <w:spacing w:val="-3"/>
        </w:rPr>
        <w:t xml:space="preserve"> </w:t>
      </w:r>
      <w:r>
        <w:rPr>
          <w:color w:val="333333"/>
        </w:rPr>
        <w:t>тексты</w:t>
      </w:r>
      <w:r>
        <w:rPr>
          <w:color w:val="333333"/>
          <w:spacing w:val="-2"/>
        </w:rPr>
        <w:t xml:space="preserve"> </w:t>
      </w:r>
      <w:r>
        <w:rPr>
          <w:color w:val="333333"/>
        </w:rPr>
        <w:t>с</w:t>
      </w:r>
      <w:r>
        <w:rPr>
          <w:color w:val="333333"/>
          <w:spacing w:val="-3"/>
        </w:rPr>
        <w:t xml:space="preserve"> </w:t>
      </w:r>
      <w:r>
        <w:rPr>
          <w:color w:val="333333"/>
        </w:rPr>
        <w:t>целью</w:t>
      </w:r>
      <w:r>
        <w:rPr>
          <w:color w:val="333333"/>
          <w:spacing w:val="-57"/>
        </w:rPr>
        <w:t xml:space="preserve"> </w:t>
      </w:r>
      <w:r>
        <w:rPr>
          <w:color w:val="333333"/>
        </w:rPr>
        <w:t>совершенствования их содержания (проверка фактического материала, начальный</w:t>
      </w:r>
      <w:r>
        <w:rPr>
          <w:color w:val="333333"/>
          <w:spacing w:val="1"/>
        </w:rPr>
        <w:t xml:space="preserve"> </w:t>
      </w:r>
      <w:r>
        <w:rPr>
          <w:color w:val="333333"/>
        </w:rPr>
        <w:t>логический</w:t>
      </w:r>
      <w:r>
        <w:rPr>
          <w:color w:val="333333"/>
          <w:spacing w:val="-1"/>
        </w:rPr>
        <w:t xml:space="preserve"> </w:t>
      </w:r>
      <w:r>
        <w:rPr>
          <w:color w:val="333333"/>
        </w:rPr>
        <w:t>анализ</w:t>
      </w:r>
      <w:r>
        <w:rPr>
          <w:color w:val="333333"/>
          <w:spacing w:val="-1"/>
        </w:rPr>
        <w:t xml:space="preserve"> </w:t>
      </w:r>
      <w:r>
        <w:rPr>
          <w:color w:val="333333"/>
        </w:rPr>
        <w:t>текста</w:t>
      </w:r>
      <w:r>
        <w:rPr>
          <w:color w:val="333333"/>
          <w:spacing w:val="1"/>
        </w:rPr>
        <w:t xml:space="preserve"> </w:t>
      </w:r>
      <w:r>
        <w:rPr>
          <w:color w:val="333333"/>
        </w:rPr>
        <w:t>-</w:t>
      </w:r>
      <w:r>
        <w:rPr>
          <w:color w:val="333333"/>
          <w:spacing w:val="-2"/>
        </w:rPr>
        <w:t xml:space="preserve"> </w:t>
      </w:r>
      <w:r>
        <w:rPr>
          <w:color w:val="333333"/>
        </w:rPr>
        <w:t>целостность,</w:t>
      </w:r>
      <w:r>
        <w:rPr>
          <w:color w:val="333333"/>
          <w:spacing w:val="-1"/>
        </w:rPr>
        <w:t xml:space="preserve"> </w:t>
      </w:r>
      <w:r>
        <w:rPr>
          <w:color w:val="333333"/>
        </w:rPr>
        <w:t>связность, информативность).</w:t>
      </w:r>
    </w:p>
    <w:p w14:paraId="38380F6A" w14:textId="77777777" w:rsidR="00533F70" w:rsidRDefault="004F5381" w:rsidP="002E055F">
      <w:pPr>
        <w:pStyle w:val="a5"/>
        <w:tabs>
          <w:tab w:val="left" w:pos="1983"/>
        </w:tabs>
        <w:spacing w:before="1"/>
        <w:ind w:left="1982"/>
        <w:rPr>
          <w:sz w:val="24"/>
        </w:rPr>
      </w:pPr>
      <w:r>
        <w:rPr>
          <w:color w:val="333333"/>
          <w:sz w:val="24"/>
        </w:rPr>
        <w:t>Функциональные</w:t>
      </w:r>
      <w:r>
        <w:rPr>
          <w:color w:val="333333"/>
          <w:spacing w:val="-6"/>
          <w:sz w:val="24"/>
        </w:rPr>
        <w:t xml:space="preserve"> </w:t>
      </w:r>
      <w:r>
        <w:rPr>
          <w:color w:val="333333"/>
          <w:sz w:val="24"/>
        </w:rPr>
        <w:t>разновидности</w:t>
      </w:r>
      <w:r>
        <w:rPr>
          <w:color w:val="333333"/>
          <w:spacing w:val="-4"/>
          <w:sz w:val="24"/>
        </w:rPr>
        <w:t xml:space="preserve"> </w:t>
      </w:r>
      <w:r>
        <w:rPr>
          <w:color w:val="333333"/>
          <w:sz w:val="24"/>
        </w:rPr>
        <w:t>языка.</w:t>
      </w:r>
    </w:p>
    <w:p w14:paraId="59B41845" w14:textId="77777777" w:rsidR="00533F70" w:rsidRDefault="004F5381">
      <w:pPr>
        <w:pStyle w:val="a3"/>
      </w:pPr>
      <w:r>
        <w:rPr>
          <w:color w:val="333333"/>
        </w:rPr>
        <w:t>Характеризовать</w:t>
      </w:r>
      <w:r>
        <w:rPr>
          <w:color w:val="333333"/>
          <w:spacing w:val="-3"/>
        </w:rPr>
        <w:t xml:space="preserve"> </w:t>
      </w:r>
      <w:r>
        <w:rPr>
          <w:color w:val="333333"/>
        </w:rPr>
        <w:t>сферу</w:t>
      </w:r>
      <w:r>
        <w:rPr>
          <w:color w:val="333333"/>
          <w:spacing w:val="-5"/>
        </w:rPr>
        <w:t xml:space="preserve"> </w:t>
      </w:r>
      <w:r>
        <w:rPr>
          <w:color w:val="333333"/>
        </w:rPr>
        <w:t>употребления,</w:t>
      </w:r>
      <w:r>
        <w:rPr>
          <w:color w:val="333333"/>
          <w:spacing w:val="-4"/>
        </w:rPr>
        <w:t xml:space="preserve"> </w:t>
      </w:r>
      <w:r>
        <w:rPr>
          <w:color w:val="333333"/>
        </w:rPr>
        <w:t>функции,</w:t>
      </w:r>
      <w:r>
        <w:rPr>
          <w:color w:val="333333"/>
          <w:spacing w:val="-4"/>
        </w:rPr>
        <w:t xml:space="preserve"> </w:t>
      </w:r>
      <w:r>
        <w:rPr>
          <w:color w:val="333333"/>
        </w:rPr>
        <w:t>типичные</w:t>
      </w:r>
      <w:r>
        <w:rPr>
          <w:color w:val="333333"/>
          <w:spacing w:val="-6"/>
        </w:rPr>
        <w:t xml:space="preserve"> </w:t>
      </w:r>
      <w:r>
        <w:rPr>
          <w:color w:val="333333"/>
        </w:rPr>
        <w:t>ситуации</w:t>
      </w:r>
      <w:r>
        <w:rPr>
          <w:color w:val="333333"/>
          <w:spacing w:val="-4"/>
        </w:rPr>
        <w:t xml:space="preserve"> </w:t>
      </w:r>
      <w:r>
        <w:rPr>
          <w:color w:val="333333"/>
        </w:rPr>
        <w:t>речевого</w:t>
      </w:r>
      <w:r>
        <w:rPr>
          <w:color w:val="333333"/>
          <w:spacing w:val="-4"/>
        </w:rPr>
        <w:t xml:space="preserve"> </w:t>
      </w:r>
      <w:r>
        <w:rPr>
          <w:color w:val="333333"/>
        </w:rPr>
        <w:t>общения,</w:t>
      </w:r>
    </w:p>
    <w:p w14:paraId="6D13E2D5" w14:textId="77777777" w:rsidR="00533F70" w:rsidRDefault="004F5381">
      <w:pPr>
        <w:pStyle w:val="a3"/>
        <w:ind w:right="195"/>
      </w:pPr>
      <w:r>
        <w:rPr>
          <w:color w:val="333333"/>
        </w:rPr>
        <w:t>задачи речи, языковые средства, характерные для научного стиля; основные особенности</w:t>
      </w:r>
      <w:r>
        <w:rPr>
          <w:color w:val="333333"/>
          <w:spacing w:val="1"/>
        </w:rPr>
        <w:t xml:space="preserve"> </w:t>
      </w:r>
      <w:r>
        <w:rPr>
          <w:color w:val="333333"/>
        </w:rPr>
        <w:t>языка художественной литературы; особенности сочетания элементов разговорной речи и</w:t>
      </w:r>
      <w:r>
        <w:rPr>
          <w:color w:val="333333"/>
          <w:spacing w:val="-57"/>
        </w:rPr>
        <w:t xml:space="preserve"> </w:t>
      </w:r>
      <w:r>
        <w:rPr>
          <w:color w:val="333333"/>
        </w:rPr>
        <w:t>разных</w:t>
      </w:r>
      <w:r>
        <w:rPr>
          <w:color w:val="333333"/>
          <w:spacing w:val="-2"/>
        </w:rPr>
        <w:t xml:space="preserve"> </w:t>
      </w:r>
      <w:r>
        <w:rPr>
          <w:color w:val="333333"/>
        </w:rPr>
        <w:t>функциональных</w:t>
      </w:r>
      <w:r>
        <w:rPr>
          <w:color w:val="333333"/>
          <w:spacing w:val="1"/>
        </w:rPr>
        <w:t xml:space="preserve"> </w:t>
      </w:r>
      <w:r>
        <w:rPr>
          <w:color w:val="333333"/>
        </w:rPr>
        <w:t>стилей в</w:t>
      </w:r>
      <w:r>
        <w:rPr>
          <w:color w:val="333333"/>
          <w:spacing w:val="-2"/>
        </w:rPr>
        <w:t xml:space="preserve"> </w:t>
      </w:r>
      <w:r>
        <w:rPr>
          <w:color w:val="333333"/>
        </w:rPr>
        <w:t>художественном</w:t>
      </w:r>
      <w:r>
        <w:rPr>
          <w:color w:val="333333"/>
          <w:spacing w:val="-1"/>
        </w:rPr>
        <w:t xml:space="preserve"> </w:t>
      </w:r>
      <w:r>
        <w:rPr>
          <w:color w:val="333333"/>
        </w:rPr>
        <w:t>произведении.</w:t>
      </w:r>
    </w:p>
    <w:p w14:paraId="2EF2086E" w14:textId="77777777" w:rsidR="00533F70" w:rsidRDefault="004F5381">
      <w:pPr>
        <w:pStyle w:val="a3"/>
        <w:ind w:right="184"/>
      </w:pPr>
      <w:r>
        <w:rPr>
          <w:color w:val="333333"/>
        </w:rPr>
        <w:t>Характеризовать разные функционально-смысловые типы речи, понимать особенности их</w:t>
      </w:r>
      <w:r>
        <w:rPr>
          <w:color w:val="333333"/>
          <w:spacing w:val="-57"/>
        </w:rPr>
        <w:t xml:space="preserve"> </w:t>
      </w:r>
      <w:r>
        <w:rPr>
          <w:color w:val="333333"/>
        </w:rPr>
        <w:t>сочетания</w:t>
      </w:r>
      <w:r>
        <w:rPr>
          <w:color w:val="333333"/>
          <w:spacing w:val="-2"/>
        </w:rPr>
        <w:t xml:space="preserve"> </w:t>
      </w:r>
      <w:r>
        <w:rPr>
          <w:color w:val="333333"/>
        </w:rPr>
        <w:t>в</w:t>
      </w:r>
      <w:r>
        <w:rPr>
          <w:color w:val="333333"/>
          <w:spacing w:val="-2"/>
        </w:rPr>
        <w:t xml:space="preserve"> </w:t>
      </w:r>
      <w:r>
        <w:rPr>
          <w:color w:val="333333"/>
        </w:rPr>
        <w:t>пределах</w:t>
      </w:r>
      <w:r>
        <w:rPr>
          <w:color w:val="333333"/>
          <w:spacing w:val="1"/>
        </w:rPr>
        <w:t xml:space="preserve"> </w:t>
      </w:r>
      <w:r>
        <w:rPr>
          <w:color w:val="333333"/>
        </w:rPr>
        <w:t>одного</w:t>
      </w:r>
      <w:r>
        <w:rPr>
          <w:color w:val="333333"/>
          <w:spacing w:val="-2"/>
        </w:rPr>
        <w:t xml:space="preserve"> </w:t>
      </w:r>
      <w:r>
        <w:rPr>
          <w:color w:val="333333"/>
        </w:rPr>
        <w:t>текста,</w:t>
      </w:r>
      <w:r>
        <w:rPr>
          <w:color w:val="333333"/>
          <w:spacing w:val="-1"/>
        </w:rPr>
        <w:t xml:space="preserve"> </w:t>
      </w:r>
      <w:r>
        <w:rPr>
          <w:color w:val="333333"/>
        </w:rPr>
        <w:t>понимать</w:t>
      </w:r>
      <w:r>
        <w:rPr>
          <w:color w:val="333333"/>
          <w:spacing w:val="-2"/>
        </w:rPr>
        <w:t xml:space="preserve"> </w:t>
      </w:r>
      <w:r>
        <w:rPr>
          <w:color w:val="333333"/>
        </w:rPr>
        <w:t>особенности</w:t>
      </w:r>
      <w:r>
        <w:rPr>
          <w:color w:val="333333"/>
          <w:spacing w:val="1"/>
        </w:rPr>
        <w:t xml:space="preserve"> </w:t>
      </w:r>
      <w:r>
        <w:rPr>
          <w:color w:val="333333"/>
        </w:rPr>
        <w:t>употребления</w:t>
      </w:r>
      <w:r>
        <w:rPr>
          <w:color w:val="333333"/>
          <w:spacing w:val="-1"/>
        </w:rPr>
        <w:t xml:space="preserve"> </w:t>
      </w:r>
      <w:r>
        <w:rPr>
          <w:color w:val="333333"/>
        </w:rPr>
        <w:t>языковых</w:t>
      </w:r>
    </w:p>
    <w:p w14:paraId="163A31F7" w14:textId="77777777" w:rsidR="00533F70" w:rsidRDefault="004F5381">
      <w:pPr>
        <w:pStyle w:val="a3"/>
        <w:ind w:right="971"/>
      </w:pPr>
      <w:r>
        <w:rPr>
          <w:color w:val="333333"/>
        </w:rPr>
        <w:t>средств выразительности в текстах, принадлежащих к различным функционально-</w:t>
      </w:r>
      <w:r>
        <w:rPr>
          <w:color w:val="333333"/>
          <w:spacing w:val="-57"/>
        </w:rPr>
        <w:t xml:space="preserve"> </w:t>
      </w:r>
      <w:r>
        <w:rPr>
          <w:color w:val="333333"/>
        </w:rPr>
        <w:t>смысловым</w:t>
      </w:r>
      <w:r>
        <w:rPr>
          <w:color w:val="333333"/>
          <w:spacing w:val="-3"/>
        </w:rPr>
        <w:t xml:space="preserve"> </w:t>
      </w:r>
      <w:r>
        <w:rPr>
          <w:color w:val="333333"/>
        </w:rPr>
        <w:t>типам</w:t>
      </w:r>
      <w:r>
        <w:rPr>
          <w:color w:val="333333"/>
          <w:spacing w:val="-1"/>
        </w:rPr>
        <w:t xml:space="preserve"> </w:t>
      </w:r>
      <w:r>
        <w:rPr>
          <w:color w:val="333333"/>
        </w:rPr>
        <w:t>речи, функциональным</w:t>
      </w:r>
      <w:r>
        <w:rPr>
          <w:color w:val="333333"/>
          <w:spacing w:val="-3"/>
        </w:rPr>
        <w:t xml:space="preserve"> </w:t>
      </w:r>
      <w:r>
        <w:rPr>
          <w:color w:val="333333"/>
        </w:rPr>
        <w:t>разновидностям</w:t>
      </w:r>
      <w:r>
        <w:rPr>
          <w:color w:val="333333"/>
          <w:spacing w:val="-1"/>
        </w:rPr>
        <w:t xml:space="preserve"> </w:t>
      </w:r>
      <w:r>
        <w:rPr>
          <w:color w:val="333333"/>
        </w:rPr>
        <w:t>языка.</w:t>
      </w:r>
    </w:p>
    <w:p w14:paraId="519B8794" w14:textId="77777777" w:rsidR="00533F70" w:rsidRDefault="004F5381">
      <w:pPr>
        <w:pStyle w:val="a3"/>
      </w:pPr>
      <w:r>
        <w:rPr>
          <w:color w:val="333333"/>
        </w:rPr>
        <w:t>Использовать</w:t>
      </w:r>
      <w:r>
        <w:rPr>
          <w:color w:val="333333"/>
          <w:spacing w:val="-2"/>
        </w:rPr>
        <w:t xml:space="preserve"> </w:t>
      </w:r>
      <w:r>
        <w:rPr>
          <w:color w:val="333333"/>
        </w:rPr>
        <w:t>при</w:t>
      </w:r>
      <w:r>
        <w:rPr>
          <w:color w:val="333333"/>
          <w:spacing w:val="-2"/>
        </w:rPr>
        <w:t xml:space="preserve"> </w:t>
      </w:r>
      <w:r>
        <w:rPr>
          <w:color w:val="333333"/>
        </w:rPr>
        <w:t>создании</w:t>
      </w:r>
      <w:r>
        <w:rPr>
          <w:color w:val="333333"/>
          <w:spacing w:val="-3"/>
        </w:rPr>
        <w:t xml:space="preserve"> </w:t>
      </w:r>
      <w:r>
        <w:rPr>
          <w:color w:val="333333"/>
        </w:rPr>
        <w:t>собственного</w:t>
      </w:r>
      <w:r>
        <w:rPr>
          <w:color w:val="333333"/>
          <w:spacing w:val="-5"/>
        </w:rPr>
        <w:t xml:space="preserve"> </w:t>
      </w:r>
      <w:r>
        <w:rPr>
          <w:color w:val="333333"/>
        </w:rPr>
        <w:t>текста</w:t>
      </w:r>
      <w:r>
        <w:rPr>
          <w:color w:val="333333"/>
          <w:spacing w:val="-3"/>
        </w:rPr>
        <w:t xml:space="preserve"> </w:t>
      </w:r>
      <w:r>
        <w:rPr>
          <w:color w:val="333333"/>
        </w:rPr>
        <w:t>нормы</w:t>
      </w:r>
      <w:r>
        <w:rPr>
          <w:color w:val="333333"/>
          <w:spacing w:val="-3"/>
        </w:rPr>
        <w:t xml:space="preserve"> </w:t>
      </w:r>
      <w:r>
        <w:rPr>
          <w:color w:val="333333"/>
        </w:rPr>
        <w:t>построения</w:t>
      </w:r>
      <w:r>
        <w:rPr>
          <w:color w:val="333333"/>
          <w:spacing w:val="-2"/>
        </w:rPr>
        <w:t xml:space="preserve"> </w:t>
      </w:r>
      <w:r>
        <w:rPr>
          <w:color w:val="333333"/>
        </w:rPr>
        <w:t>текстов,</w:t>
      </w:r>
    </w:p>
    <w:p w14:paraId="56AD111B" w14:textId="77777777" w:rsidR="00533F70" w:rsidRDefault="004F5381">
      <w:pPr>
        <w:pStyle w:val="a3"/>
        <w:ind w:right="352"/>
      </w:pPr>
      <w:r>
        <w:rPr>
          <w:color w:val="333333"/>
        </w:rPr>
        <w:t>принадлежащих к различным функционально-смысловым типам речи, функциональным</w:t>
      </w:r>
      <w:r>
        <w:rPr>
          <w:color w:val="333333"/>
          <w:spacing w:val="-57"/>
        </w:rPr>
        <w:t xml:space="preserve"> </w:t>
      </w:r>
      <w:r>
        <w:rPr>
          <w:color w:val="333333"/>
        </w:rPr>
        <w:t>разновидностям</w:t>
      </w:r>
      <w:r>
        <w:rPr>
          <w:color w:val="333333"/>
          <w:spacing w:val="-2"/>
        </w:rPr>
        <w:t xml:space="preserve"> </w:t>
      </w:r>
      <w:r>
        <w:rPr>
          <w:color w:val="333333"/>
        </w:rPr>
        <w:t>языка,</w:t>
      </w:r>
      <w:r>
        <w:rPr>
          <w:color w:val="333333"/>
          <w:spacing w:val="-1"/>
        </w:rPr>
        <w:t xml:space="preserve"> </w:t>
      </w:r>
      <w:r>
        <w:rPr>
          <w:color w:val="333333"/>
        </w:rPr>
        <w:t>нормы</w:t>
      </w:r>
      <w:r>
        <w:rPr>
          <w:color w:val="333333"/>
          <w:spacing w:val="-3"/>
        </w:rPr>
        <w:t xml:space="preserve"> </w:t>
      </w:r>
      <w:r>
        <w:rPr>
          <w:color w:val="333333"/>
        </w:rPr>
        <w:t>составления</w:t>
      </w:r>
      <w:r>
        <w:rPr>
          <w:color w:val="333333"/>
          <w:spacing w:val="-1"/>
        </w:rPr>
        <w:t xml:space="preserve"> </w:t>
      </w:r>
      <w:r>
        <w:rPr>
          <w:color w:val="333333"/>
        </w:rPr>
        <w:t>тезисов,</w:t>
      </w:r>
      <w:r>
        <w:rPr>
          <w:color w:val="333333"/>
          <w:spacing w:val="-2"/>
        </w:rPr>
        <w:t xml:space="preserve"> </w:t>
      </w:r>
      <w:r>
        <w:rPr>
          <w:color w:val="333333"/>
        </w:rPr>
        <w:t>конспекта,</w:t>
      </w:r>
      <w:r>
        <w:rPr>
          <w:color w:val="333333"/>
          <w:spacing w:val="-1"/>
        </w:rPr>
        <w:t xml:space="preserve"> </w:t>
      </w:r>
      <w:r>
        <w:rPr>
          <w:color w:val="333333"/>
        </w:rPr>
        <w:t>написания</w:t>
      </w:r>
      <w:r>
        <w:rPr>
          <w:color w:val="333333"/>
          <w:spacing w:val="-2"/>
        </w:rPr>
        <w:t xml:space="preserve"> </w:t>
      </w:r>
      <w:r>
        <w:rPr>
          <w:color w:val="333333"/>
        </w:rPr>
        <w:t>реферата.</w:t>
      </w:r>
    </w:p>
    <w:p w14:paraId="48761891" w14:textId="77777777" w:rsidR="00533F70" w:rsidRDefault="004F5381">
      <w:pPr>
        <w:pStyle w:val="a3"/>
        <w:ind w:right="284"/>
      </w:pPr>
      <w:r>
        <w:rPr>
          <w:color w:val="333333"/>
        </w:rPr>
        <w:t>Составлять тезисы, конспект, писать рецензию, реферат, оценивать чужие и собственные</w:t>
      </w:r>
      <w:r>
        <w:rPr>
          <w:color w:val="333333"/>
          <w:spacing w:val="-58"/>
        </w:rPr>
        <w:t xml:space="preserve"> </w:t>
      </w:r>
      <w:r>
        <w:rPr>
          <w:color w:val="333333"/>
        </w:rPr>
        <w:t>речевые высказывания разной функциональной направленности с точки зрения</w:t>
      </w:r>
      <w:r>
        <w:rPr>
          <w:color w:val="333333"/>
          <w:spacing w:val="1"/>
        </w:rPr>
        <w:t xml:space="preserve"> </w:t>
      </w:r>
      <w:r>
        <w:rPr>
          <w:color w:val="333333"/>
        </w:rPr>
        <w:t>соответствия их коммуникативным требованиям и языковой правильности, исправлять</w:t>
      </w:r>
      <w:r>
        <w:rPr>
          <w:color w:val="333333"/>
          <w:spacing w:val="1"/>
        </w:rPr>
        <w:t xml:space="preserve"> </w:t>
      </w:r>
      <w:r>
        <w:rPr>
          <w:color w:val="333333"/>
        </w:rPr>
        <w:t>речевые</w:t>
      </w:r>
      <w:r>
        <w:rPr>
          <w:color w:val="333333"/>
          <w:spacing w:val="-2"/>
        </w:rPr>
        <w:t xml:space="preserve"> </w:t>
      </w:r>
      <w:r>
        <w:rPr>
          <w:color w:val="333333"/>
        </w:rPr>
        <w:t>недостатки, редактировать</w:t>
      </w:r>
      <w:r>
        <w:rPr>
          <w:color w:val="333333"/>
          <w:spacing w:val="1"/>
        </w:rPr>
        <w:t xml:space="preserve"> </w:t>
      </w:r>
      <w:r>
        <w:rPr>
          <w:color w:val="333333"/>
        </w:rPr>
        <w:t>текст.</w:t>
      </w:r>
    </w:p>
    <w:p w14:paraId="759951C2" w14:textId="77777777" w:rsidR="00533F70" w:rsidRDefault="004F5381">
      <w:pPr>
        <w:pStyle w:val="a3"/>
      </w:pPr>
      <w:r>
        <w:rPr>
          <w:color w:val="333333"/>
        </w:rPr>
        <w:t>Выявлять</w:t>
      </w:r>
      <w:r>
        <w:rPr>
          <w:color w:val="333333"/>
          <w:spacing w:val="-4"/>
        </w:rPr>
        <w:t xml:space="preserve"> </w:t>
      </w:r>
      <w:r>
        <w:rPr>
          <w:color w:val="333333"/>
        </w:rPr>
        <w:t>отличительные</w:t>
      </w:r>
      <w:r>
        <w:rPr>
          <w:color w:val="333333"/>
          <w:spacing w:val="-5"/>
        </w:rPr>
        <w:t xml:space="preserve"> </w:t>
      </w:r>
      <w:r>
        <w:rPr>
          <w:color w:val="333333"/>
        </w:rPr>
        <w:t>особенности</w:t>
      </w:r>
      <w:r>
        <w:rPr>
          <w:color w:val="333333"/>
          <w:spacing w:val="-2"/>
        </w:rPr>
        <w:t xml:space="preserve"> </w:t>
      </w:r>
      <w:r>
        <w:rPr>
          <w:color w:val="333333"/>
        </w:rPr>
        <w:t>языка</w:t>
      </w:r>
      <w:r>
        <w:rPr>
          <w:color w:val="333333"/>
          <w:spacing w:val="-3"/>
        </w:rPr>
        <w:t xml:space="preserve"> </w:t>
      </w:r>
      <w:r>
        <w:rPr>
          <w:color w:val="333333"/>
        </w:rPr>
        <w:t>художественной</w:t>
      </w:r>
      <w:r>
        <w:rPr>
          <w:color w:val="333333"/>
          <w:spacing w:val="-3"/>
        </w:rPr>
        <w:t xml:space="preserve"> </w:t>
      </w:r>
      <w:r>
        <w:rPr>
          <w:color w:val="333333"/>
        </w:rPr>
        <w:t>литературы</w:t>
      </w:r>
      <w:r>
        <w:rPr>
          <w:color w:val="333333"/>
          <w:spacing w:val="-4"/>
        </w:rPr>
        <w:t xml:space="preserve"> </w:t>
      </w:r>
      <w:r>
        <w:rPr>
          <w:color w:val="333333"/>
        </w:rPr>
        <w:t>в</w:t>
      </w:r>
      <w:r>
        <w:rPr>
          <w:color w:val="333333"/>
          <w:spacing w:val="-2"/>
        </w:rPr>
        <w:t xml:space="preserve"> </w:t>
      </w:r>
      <w:r>
        <w:rPr>
          <w:color w:val="333333"/>
        </w:rPr>
        <w:t>сравнении</w:t>
      </w:r>
      <w:r>
        <w:rPr>
          <w:color w:val="333333"/>
          <w:spacing w:val="-3"/>
        </w:rPr>
        <w:t xml:space="preserve"> </w:t>
      </w:r>
      <w:r>
        <w:rPr>
          <w:color w:val="333333"/>
        </w:rPr>
        <w:t>с</w:t>
      </w:r>
      <w:r>
        <w:rPr>
          <w:color w:val="333333"/>
          <w:spacing w:val="-57"/>
        </w:rPr>
        <w:t xml:space="preserve"> </w:t>
      </w:r>
      <w:r>
        <w:rPr>
          <w:color w:val="333333"/>
        </w:rPr>
        <w:t>другими функциональными разновидностями языка, распознавать метафору,</w:t>
      </w:r>
      <w:r>
        <w:rPr>
          <w:color w:val="333333"/>
          <w:spacing w:val="1"/>
        </w:rPr>
        <w:t xml:space="preserve"> </w:t>
      </w:r>
      <w:r>
        <w:rPr>
          <w:color w:val="333333"/>
        </w:rPr>
        <w:t>олицетворение,</w:t>
      </w:r>
      <w:r>
        <w:rPr>
          <w:color w:val="333333"/>
          <w:spacing w:val="-1"/>
        </w:rPr>
        <w:t xml:space="preserve"> </w:t>
      </w:r>
      <w:r>
        <w:rPr>
          <w:color w:val="333333"/>
        </w:rPr>
        <w:t>эпитет,</w:t>
      </w:r>
      <w:r>
        <w:rPr>
          <w:color w:val="333333"/>
          <w:spacing w:val="-2"/>
        </w:rPr>
        <w:t xml:space="preserve"> </w:t>
      </w:r>
      <w:r>
        <w:rPr>
          <w:color w:val="333333"/>
        </w:rPr>
        <w:t>гиперболу,</w:t>
      </w:r>
      <w:r>
        <w:rPr>
          <w:color w:val="333333"/>
          <w:spacing w:val="2"/>
        </w:rPr>
        <w:t xml:space="preserve"> </w:t>
      </w:r>
      <w:r>
        <w:rPr>
          <w:color w:val="333333"/>
        </w:rPr>
        <w:t>сравнение.</w:t>
      </w:r>
    </w:p>
    <w:p w14:paraId="15E26C93" w14:textId="77777777" w:rsidR="00533F70" w:rsidRDefault="004F5381" w:rsidP="002E055F">
      <w:pPr>
        <w:pStyle w:val="a5"/>
        <w:tabs>
          <w:tab w:val="left" w:pos="1983"/>
        </w:tabs>
        <w:spacing w:before="1"/>
        <w:ind w:left="1982"/>
        <w:rPr>
          <w:sz w:val="24"/>
        </w:rPr>
      </w:pPr>
      <w:r>
        <w:rPr>
          <w:color w:val="333333"/>
          <w:sz w:val="24"/>
        </w:rPr>
        <w:t>Сложносочинённое</w:t>
      </w:r>
      <w:r>
        <w:rPr>
          <w:color w:val="333333"/>
          <w:spacing w:val="-4"/>
          <w:sz w:val="24"/>
        </w:rPr>
        <w:t xml:space="preserve"> </w:t>
      </w:r>
      <w:r>
        <w:rPr>
          <w:color w:val="333333"/>
          <w:sz w:val="24"/>
        </w:rPr>
        <w:t>предложение.</w:t>
      </w:r>
    </w:p>
    <w:p w14:paraId="2A6C08DD" w14:textId="77777777" w:rsidR="00533F70" w:rsidRDefault="004F5381">
      <w:pPr>
        <w:pStyle w:val="a3"/>
        <w:ind w:right="1534"/>
      </w:pPr>
      <w:r>
        <w:rPr>
          <w:color w:val="333333"/>
        </w:rPr>
        <w:t>Выявлять основные средства синтаксической связи между частями сложного</w:t>
      </w:r>
      <w:r>
        <w:rPr>
          <w:color w:val="333333"/>
          <w:spacing w:val="-57"/>
        </w:rPr>
        <w:t xml:space="preserve"> </w:t>
      </w:r>
      <w:r>
        <w:rPr>
          <w:color w:val="333333"/>
        </w:rPr>
        <w:t>предложения.</w:t>
      </w:r>
    </w:p>
    <w:p w14:paraId="0D9CC860" w14:textId="77777777" w:rsidR="00533F70" w:rsidRDefault="004F5381">
      <w:pPr>
        <w:pStyle w:val="a3"/>
        <w:ind w:right="685"/>
      </w:pPr>
      <w:r>
        <w:rPr>
          <w:color w:val="333333"/>
        </w:rPr>
        <w:t>Распознавать сложные предложения с разными видами связи, бессоюзные и союзные</w:t>
      </w:r>
      <w:r>
        <w:rPr>
          <w:color w:val="333333"/>
          <w:spacing w:val="-57"/>
        </w:rPr>
        <w:t xml:space="preserve"> </w:t>
      </w:r>
      <w:r>
        <w:rPr>
          <w:color w:val="333333"/>
        </w:rPr>
        <w:t>предложения</w:t>
      </w:r>
      <w:r>
        <w:rPr>
          <w:color w:val="333333"/>
          <w:spacing w:val="-1"/>
        </w:rPr>
        <w:t xml:space="preserve"> </w:t>
      </w:r>
      <w:r>
        <w:rPr>
          <w:color w:val="333333"/>
        </w:rPr>
        <w:t>(сложносочинённые</w:t>
      </w:r>
      <w:r>
        <w:rPr>
          <w:color w:val="333333"/>
          <w:spacing w:val="-2"/>
        </w:rPr>
        <w:t xml:space="preserve"> </w:t>
      </w:r>
      <w:r>
        <w:rPr>
          <w:color w:val="333333"/>
        </w:rPr>
        <w:t>и сложноподчинённые).</w:t>
      </w:r>
    </w:p>
    <w:p w14:paraId="52BFC64B" w14:textId="77777777" w:rsidR="00533F70" w:rsidRDefault="004F5381">
      <w:pPr>
        <w:pStyle w:val="a3"/>
        <w:ind w:right="269"/>
      </w:pPr>
      <w:r>
        <w:rPr>
          <w:color w:val="333333"/>
        </w:rPr>
        <w:t>Характеризовать сложносочинённое предложение, его строение, смысловое, структурное</w:t>
      </w:r>
      <w:r>
        <w:rPr>
          <w:color w:val="333333"/>
          <w:spacing w:val="-57"/>
        </w:rPr>
        <w:t xml:space="preserve"> </w:t>
      </w:r>
      <w:r>
        <w:rPr>
          <w:color w:val="333333"/>
        </w:rPr>
        <w:t>и</w:t>
      </w:r>
      <w:r>
        <w:rPr>
          <w:color w:val="333333"/>
          <w:spacing w:val="-1"/>
        </w:rPr>
        <w:t xml:space="preserve"> </w:t>
      </w:r>
      <w:r>
        <w:rPr>
          <w:color w:val="333333"/>
        </w:rPr>
        <w:t>интонационное</w:t>
      </w:r>
      <w:r>
        <w:rPr>
          <w:color w:val="333333"/>
          <w:spacing w:val="-1"/>
        </w:rPr>
        <w:t xml:space="preserve"> </w:t>
      </w:r>
      <w:r>
        <w:rPr>
          <w:color w:val="333333"/>
        </w:rPr>
        <w:t>единство частей сложного</w:t>
      </w:r>
      <w:r>
        <w:rPr>
          <w:color w:val="333333"/>
          <w:spacing w:val="-1"/>
        </w:rPr>
        <w:t xml:space="preserve"> </w:t>
      </w:r>
      <w:r>
        <w:rPr>
          <w:color w:val="333333"/>
        </w:rPr>
        <w:t>предложения.</w:t>
      </w:r>
    </w:p>
    <w:p w14:paraId="222706A9" w14:textId="77777777" w:rsidR="00533F70" w:rsidRDefault="004F5381">
      <w:pPr>
        <w:pStyle w:val="a3"/>
        <w:ind w:right="860"/>
      </w:pPr>
      <w:r>
        <w:rPr>
          <w:color w:val="333333"/>
        </w:rPr>
        <w:t>Выявлять смысловые отношения между частями сложносочинённого предложения,</w:t>
      </w:r>
      <w:r>
        <w:rPr>
          <w:color w:val="333333"/>
          <w:spacing w:val="-57"/>
        </w:rPr>
        <w:t xml:space="preserve"> </w:t>
      </w:r>
      <w:r>
        <w:rPr>
          <w:color w:val="333333"/>
        </w:rPr>
        <w:t>интонационные особенности сложносочинённых предложений с разными типами</w:t>
      </w:r>
      <w:r>
        <w:rPr>
          <w:color w:val="333333"/>
          <w:spacing w:val="1"/>
        </w:rPr>
        <w:t xml:space="preserve"> </w:t>
      </w:r>
      <w:r>
        <w:rPr>
          <w:color w:val="333333"/>
        </w:rPr>
        <w:t>смысловых отношений</w:t>
      </w:r>
      <w:r>
        <w:rPr>
          <w:color w:val="333333"/>
          <w:spacing w:val="-2"/>
        </w:rPr>
        <w:t xml:space="preserve"> </w:t>
      </w:r>
      <w:r>
        <w:rPr>
          <w:color w:val="333333"/>
        </w:rPr>
        <w:t>между</w:t>
      </w:r>
      <w:r>
        <w:rPr>
          <w:color w:val="333333"/>
          <w:spacing w:val="-3"/>
        </w:rPr>
        <w:t xml:space="preserve"> </w:t>
      </w:r>
      <w:r>
        <w:rPr>
          <w:color w:val="333333"/>
        </w:rPr>
        <w:t>частями.</w:t>
      </w:r>
    </w:p>
    <w:p w14:paraId="4E374BF3" w14:textId="77777777" w:rsidR="00533F70" w:rsidRDefault="004F5381">
      <w:pPr>
        <w:pStyle w:val="a3"/>
        <w:ind w:right="1344"/>
      </w:pPr>
      <w:r>
        <w:rPr>
          <w:color w:val="333333"/>
        </w:rPr>
        <w:t>Понимать особенности употребления сложносочинённых предложений в речи.</w:t>
      </w:r>
      <w:r>
        <w:rPr>
          <w:color w:val="333333"/>
          <w:spacing w:val="-58"/>
        </w:rPr>
        <w:t xml:space="preserve"> </w:t>
      </w:r>
      <w:r>
        <w:rPr>
          <w:color w:val="333333"/>
        </w:rPr>
        <w:t>Понимать</w:t>
      </w:r>
      <w:r>
        <w:rPr>
          <w:color w:val="333333"/>
          <w:spacing w:val="-1"/>
        </w:rPr>
        <w:t xml:space="preserve"> </w:t>
      </w:r>
      <w:r>
        <w:rPr>
          <w:color w:val="333333"/>
        </w:rPr>
        <w:t>основные</w:t>
      </w:r>
      <w:r>
        <w:rPr>
          <w:color w:val="333333"/>
          <w:spacing w:val="-4"/>
        </w:rPr>
        <w:t xml:space="preserve"> </w:t>
      </w:r>
      <w:r>
        <w:rPr>
          <w:color w:val="333333"/>
        </w:rPr>
        <w:t>нормы</w:t>
      </w:r>
      <w:r>
        <w:rPr>
          <w:color w:val="333333"/>
          <w:spacing w:val="-1"/>
        </w:rPr>
        <w:t xml:space="preserve"> </w:t>
      </w:r>
      <w:r>
        <w:rPr>
          <w:color w:val="333333"/>
        </w:rPr>
        <w:t>построения</w:t>
      </w:r>
      <w:r>
        <w:rPr>
          <w:color w:val="333333"/>
          <w:spacing w:val="-2"/>
        </w:rPr>
        <w:t xml:space="preserve"> </w:t>
      </w:r>
      <w:r>
        <w:rPr>
          <w:color w:val="333333"/>
        </w:rPr>
        <w:t>сложносочинённого</w:t>
      </w:r>
      <w:r>
        <w:rPr>
          <w:color w:val="333333"/>
          <w:spacing w:val="-1"/>
        </w:rPr>
        <w:t xml:space="preserve"> </w:t>
      </w:r>
      <w:r>
        <w:rPr>
          <w:color w:val="333333"/>
        </w:rPr>
        <w:t>предложения.</w:t>
      </w:r>
    </w:p>
    <w:p w14:paraId="3A6978DA" w14:textId="77777777" w:rsidR="00533F70" w:rsidRDefault="004F5381">
      <w:pPr>
        <w:pStyle w:val="a3"/>
        <w:ind w:right="939"/>
      </w:pPr>
      <w:r>
        <w:rPr>
          <w:color w:val="333333"/>
        </w:rPr>
        <w:t>Понимать явления грамматической синонимии сложносочинённых предложений и</w:t>
      </w:r>
      <w:r>
        <w:rPr>
          <w:color w:val="333333"/>
          <w:spacing w:val="-57"/>
        </w:rPr>
        <w:t xml:space="preserve"> </w:t>
      </w:r>
      <w:r>
        <w:rPr>
          <w:color w:val="333333"/>
        </w:rPr>
        <w:t>простых предложений с однородными членами, использовать соответствующие</w:t>
      </w:r>
      <w:r>
        <w:rPr>
          <w:color w:val="333333"/>
          <w:spacing w:val="1"/>
        </w:rPr>
        <w:t xml:space="preserve"> </w:t>
      </w:r>
      <w:r>
        <w:rPr>
          <w:color w:val="333333"/>
        </w:rPr>
        <w:t>конструкции</w:t>
      </w:r>
      <w:r>
        <w:rPr>
          <w:color w:val="333333"/>
          <w:spacing w:val="-1"/>
        </w:rPr>
        <w:t xml:space="preserve"> </w:t>
      </w:r>
      <w:r>
        <w:rPr>
          <w:color w:val="333333"/>
        </w:rPr>
        <w:t>в</w:t>
      </w:r>
      <w:r>
        <w:rPr>
          <w:color w:val="333333"/>
          <w:spacing w:val="-1"/>
        </w:rPr>
        <w:t xml:space="preserve"> </w:t>
      </w:r>
      <w:r>
        <w:rPr>
          <w:color w:val="333333"/>
        </w:rPr>
        <w:t>речи.</w:t>
      </w:r>
    </w:p>
    <w:p w14:paraId="7B4E1949" w14:textId="77777777" w:rsidR="00533F70" w:rsidRDefault="004F5381">
      <w:pPr>
        <w:pStyle w:val="a3"/>
        <w:ind w:right="357"/>
      </w:pPr>
      <w:r>
        <w:rPr>
          <w:color w:val="333333"/>
        </w:rPr>
        <w:t>Проводить синтаксический и пунктуационный анализ сложносочинённых предложений.</w:t>
      </w:r>
      <w:r>
        <w:rPr>
          <w:color w:val="333333"/>
          <w:spacing w:val="-58"/>
        </w:rPr>
        <w:t xml:space="preserve"> </w:t>
      </w:r>
      <w:r>
        <w:rPr>
          <w:color w:val="333333"/>
        </w:rPr>
        <w:t>Применять</w:t>
      </w:r>
      <w:r>
        <w:rPr>
          <w:color w:val="333333"/>
          <w:spacing w:val="-3"/>
        </w:rPr>
        <w:t xml:space="preserve"> </w:t>
      </w:r>
      <w:r>
        <w:rPr>
          <w:color w:val="333333"/>
        </w:rPr>
        <w:t>нормы</w:t>
      </w:r>
      <w:r>
        <w:rPr>
          <w:color w:val="333333"/>
          <w:spacing w:val="-3"/>
        </w:rPr>
        <w:t xml:space="preserve"> </w:t>
      </w:r>
      <w:r>
        <w:rPr>
          <w:color w:val="333333"/>
        </w:rPr>
        <w:t>постановки</w:t>
      </w:r>
      <w:r>
        <w:rPr>
          <w:color w:val="333333"/>
          <w:spacing w:val="-2"/>
        </w:rPr>
        <w:t xml:space="preserve"> </w:t>
      </w:r>
      <w:r>
        <w:rPr>
          <w:color w:val="333333"/>
        </w:rPr>
        <w:t>знаков</w:t>
      </w:r>
      <w:r>
        <w:rPr>
          <w:color w:val="333333"/>
          <w:spacing w:val="-3"/>
        </w:rPr>
        <w:t xml:space="preserve"> </w:t>
      </w:r>
      <w:r>
        <w:rPr>
          <w:color w:val="333333"/>
        </w:rPr>
        <w:t>препинания</w:t>
      </w:r>
      <w:r>
        <w:rPr>
          <w:color w:val="333333"/>
          <w:spacing w:val="-3"/>
        </w:rPr>
        <w:t xml:space="preserve"> </w:t>
      </w:r>
      <w:r>
        <w:rPr>
          <w:color w:val="333333"/>
        </w:rPr>
        <w:t>в</w:t>
      </w:r>
      <w:r>
        <w:rPr>
          <w:color w:val="333333"/>
          <w:spacing w:val="-5"/>
        </w:rPr>
        <w:t xml:space="preserve"> </w:t>
      </w:r>
      <w:r>
        <w:rPr>
          <w:color w:val="333333"/>
        </w:rPr>
        <w:t>сложносочинённых</w:t>
      </w:r>
      <w:r>
        <w:rPr>
          <w:color w:val="333333"/>
          <w:spacing w:val="-2"/>
        </w:rPr>
        <w:t xml:space="preserve"> </w:t>
      </w:r>
      <w:r>
        <w:rPr>
          <w:color w:val="333333"/>
        </w:rPr>
        <w:t>предложениях.</w:t>
      </w:r>
    </w:p>
    <w:p w14:paraId="7E2CFA67" w14:textId="77777777" w:rsidR="00533F70" w:rsidRDefault="004F5381" w:rsidP="002E055F">
      <w:pPr>
        <w:pStyle w:val="a5"/>
        <w:tabs>
          <w:tab w:val="left" w:pos="1983"/>
        </w:tabs>
        <w:ind w:left="1982"/>
        <w:rPr>
          <w:sz w:val="24"/>
        </w:rPr>
      </w:pPr>
      <w:r>
        <w:rPr>
          <w:color w:val="333333"/>
          <w:sz w:val="24"/>
        </w:rPr>
        <w:t>Сложноподчинённое</w:t>
      </w:r>
      <w:r>
        <w:rPr>
          <w:color w:val="333333"/>
          <w:spacing w:val="-4"/>
          <w:sz w:val="24"/>
        </w:rPr>
        <w:t xml:space="preserve"> </w:t>
      </w:r>
      <w:r>
        <w:rPr>
          <w:color w:val="333333"/>
          <w:sz w:val="24"/>
        </w:rPr>
        <w:t>предложение.</w:t>
      </w:r>
    </w:p>
    <w:p w14:paraId="1E8F4F69" w14:textId="77777777" w:rsidR="00533F70" w:rsidRDefault="004F5381">
      <w:pPr>
        <w:pStyle w:val="a3"/>
        <w:spacing w:before="1"/>
      </w:pPr>
      <w:r>
        <w:rPr>
          <w:color w:val="333333"/>
        </w:rPr>
        <w:t>Распознавать</w:t>
      </w:r>
      <w:r>
        <w:rPr>
          <w:color w:val="333333"/>
          <w:spacing w:val="-4"/>
        </w:rPr>
        <w:t xml:space="preserve"> </w:t>
      </w:r>
      <w:r>
        <w:rPr>
          <w:color w:val="333333"/>
        </w:rPr>
        <w:t>сложноподчинённые</w:t>
      </w:r>
      <w:r>
        <w:rPr>
          <w:color w:val="333333"/>
          <w:spacing w:val="-6"/>
        </w:rPr>
        <w:t xml:space="preserve"> </w:t>
      </w:r>
      <w:r>
        <w:rPr>
          <w:color w:val="333333"/>
        </w:rPr>
        <w:t>предложения,</w:t>
      </w:r>
      <w:r>
        <w:rPr>
          <w:color w:val="333333"/>
          <w:spacing w:val="-4"/>
        </w:rPr>
        <w:t xml:space="preserve"> </w:t>
      </w:r>
      <w:r>
        <w:rPr>
          <w:color w:val="333333"/>
        </w:rPr>
        <w:t>выделять</w:t>
      </w:r>
      <w:r>
        <w:rPr>
          <w:color w:val="333333"/>
          <w:spacing w:val="-4"/>
        </w:rPr>
        <w:t xml:space="preserve"> </w:t>
      </w:r>
      <w:r>
        <w:rPr>
          <w:color w:val="333333"/>
        </w:rPr>
        <w:t>главную</w:t>
      </w:r>
      <w:r>
        <w:rPr>
          <w:color w:val="333333"/>
          <w:spacing w:val="-5"/>
        </w:rPr>
        <w:t xml:space="preserve"> </w:t>
      </w:r>
      <w:r>
        <w:rPr>
          <w:color w:val="333333"/>
        </w:rPr>
        <w:t>и</w:t>
      </w:r>
      <w:r>
        <w:rPr>
          <w:color w:val="333333"/>
          <w:spacing w:val="-4"/>
        </w:rPr>
        <w:t xml:space="preserve"> </w:t>
      </w:r>
      <w:r>
        <w:rPr>
          <w:color w:val="333333"/>
        </w:rPr>
        <w:t>придаточную</w:t>
      </w:r>
      <w:r>
        <w:rPr>
          <w:color w:val="333333"/>
          <w:spacing w:val="-4"/>
        </w:rPr>
        <w:t xml:space="preserve"> </w:t>
      </w:r>
      <w:r>
        <w:rPr>
          <w:color w:val="333333"/>
        </w:rPr>
        <w:t>части</w:t>
      </w:r>
      <w:r>
        <w:rPr>
          <w:color w:val="333333"/>
          <w:spacing w:val="-57"/>
        </w:rPr>
        <w:t xml:space="preserve"> </w:t>
      </w:r>
      <w:r>
        <w:rPr>
          <w:color w:val="333333"/>
        </w:rPr>
        <w:t>предложения,</w:t>
      </w:r>
      <w:r>
        <w:rPr>
          <w:color w:val="333333"/>
          <w:spacing w:val="-1"/>
        </w:rPr>
        <w:t xml:space="preserve"> </w:t>
      </w:r>
      <w:r>
        <w:rPr>
          <w:color w:val="333333"/>
        </w:rPr>
        <w:t>средства</w:t>
      </w:r>
      <w:r>
        <w:rPr>
          <w:color w:val="333333"/>
          <w:spacing w:val="1"/>
        </w:rPr>
        <w:t xml:space="preserve"> </w:t>
      </w:r>
      <w:r>
        <w:rPr>
          <w:color w:val="333333"/>
        </w:rPr>
        <w:t>связи</w:t>
      </w:r>
      <w:r>
        <w:rPr>
          <w:color w:val="333333"/>
          <w:spacing w:val="-1"/>
        </w:rPr>
        <w:t xml:space="preserve"> </w:t>
      </w:r>
      <w:r>
        <w:rPr>
          <w:color w:val="333333"/>
        </w:rPr>
        <w:t>частей сложноподчинённого</w:t>
      </w:r>
      <w:r>
        <w:rPr>
          <w:color w:val="333333"/>
          <w:spacing w:val="-3"/>
        </w:rPr>
        <w:t xml:space="preserve"> </w:t>
      </w:r>
      <w:r>
        <w:rPr>
          <w:color w:val="333333"/>
        </w:rPr>
        <w:t>предложения.</w:t>
      </w:r>
    </w:p>
    <w:p w14:paraId="7AE62AB6" w14:textId="77777777" w:rsidR="00533F70" w:rsidRDefault="004F5381">
      <w:pPr>
        <w:pStyle w:val="a3"/>
      </w:pPr>
      <w:r>
        <w:rPr>
          <w:color w:val="333333"/>
        </w:rPr>
        <w:t>Различать</w:t>
      </w:r>
      <w:r>
        <w:rPr>
          <w:color w:val="333333"/>
          <w:spacing w:val="-3"/>
        </w:rPr>
        <w:t xml:space="preserve"> </w:t>
      </w:r>
      <w:r>
        <w:rPr>
          <w:color w:val="333333"/>
        </w:rPr>
        <w:t>подчинительные</w:t>
      </w:r>
      <w:r>
        <w:rPr>
          <w:color w:val="333333"/>
          <w:spacing w:val="-3"/>
        </w:rPr>
        <w:t xml:space="preserve"> </w:t>
      </w:r>
      <w:r>
        <w:rPr>
          <w:color w:val="333333"/>
        </w:rPr>
        <w:t>союзы</w:t>
      </w:r>
      <w:r>
        <w:rPr>
          <w:color w:val="333333"/>
          <w:spacing w:val="-2"/>
        </w:rPr>
        <w:t xml:space="preserve"> </w:t>
      </w:r>
      <w:r>
        <w:rPr>
          <w:color w:val="333333"/>
        </w:rPr>
        <w:t>и</w:t>
      </w:r>
      <w:r>
        <w:rPr>
          <w:color w:val="333333"/>
          <w:spacing w:val="-1"/>
        </w:rPr>
        <w:t xml:space="preserve"> </w:t>
      </w:r>
      <w:r>
        <w:rPr>
          <w:color w:val="333333"/>
        </w:rPr>
        <w:t>союзные</w:t>
      </w:r>
      <w:r>
        <w:rPr>
          <w:color w:val="333333"/>
          <w:spacing w:val="-4"/>
        </w:rPr>
        <w:t xml:space="preserve"> </w:t>
      </w:r>
      <w:r>
        <w:rPr>
          <w:color w:val="333333"/>
        </w:rPr>
        <w:t>слова.</w:t>
      </w:r>
    </w:p>
    <w:p w14:paraId="6B017177" w14:textId="77777777" w:rsidR="00533F70" w:rsidRDefault="004F5381">
      <w:pPr>
        <w:pStyle w:val="a3"/>
        <w:ind w:right="390"/>
      </w:pPr>
      <w:r>
        <w:rPr>
          <w:color w:val="333333"/>
        </w:rPr>
        <w:t>Различать виды сложноподчинённых предложений по характеру смысловых отношений</w:t>
      </w:r>
      <w:r>
        <w:rPr>
          <w:color w:val="333333"/>
          <w:spacing w:val="-57"/>
        </w:rPr>
        <w:t xml:space="preserve"> </w:t>
      </w:r>
      <w:r>
        <w:rPr>
          <w:color w:val="333333"/>
        </w:rPr>
        <w:t>между главной и придаточной частями, структуре, синтаксическим средствам связи,</w:t>
      </w:r>
      <w:r>
        <w:rPr>
          <w:color w:val="333333"/>
          <w:spacing w:val="1"/>
        </w:rPr>
        <w:t xml:space="preserve"> </w:t>
      </w:r>
      <w:r>
        <w:rPr>
          <w:color w:val="333333"/>
        </w:rPr>
        <w:t>выявлять особенности</w:t>
      </w:r>
      <w:r>
        <w:rPr>
          <w:color w:val="333333"/>
          <w:spacing w:val="-1"/>
        </w:rPr>
        <w:t xml:space="preserve"> </w:t>
      </w:r>
      <w:r>
        <w:rPr>
          <w:color w:val="333333"/>
        </w:rPr>
        <w:t>их</w:t>
      </w:r>
      <w:r>
        <w:rPr>
          <w:color w:val="333333"/>
          <w:spacing w:val="2"/>
        </w:rPr>
        <w:t xml:space="preserve"> </w:t>
      </w:r>
      <w:r>
        <w:rPr>
          <w:color w:val="333333"/>
        </w:rPr>
        <w:t>строения.</w:t>
      </w:r>
    </w:p>
    <w:p w14:paraId="316ACB0E" w14:textId="77777777" w:rsidR="00533F70" w:rsidRDefault="004F5381">
      <w:pPr>
        <w:pStyle w:val="a3"/>
        <w:ind w:right="161"/>
      </w:pPr>
      <w:r>
        <w:rPr>
          <w:color w:val="333333"/>
        </w:rPr>
        <w:t>Выявлять сложноподчинённые предложения с несколькими придаточными,</w:t>
      </w:r>
      <w:r>
        <w:rPr>
          <w:color w:val="333333"/>
          <w:spacing w:val="1"/>
        </w:rPr>
        <w:t xml:space="preserve"> </w:t>
      </w:r>
      <w:r>
        <w:rPr>
          <w:color w:val="333333"/>
        </w:rPr>
        <w:t>сложноподчинённые предложения с придаточной частью определительной,</w:t>
      </w:r>
      <w:r>
        <w:rPr>
          <w:color w:val="333333"/>
          <w:spacing w:val="1"/>
        </w:rPr>
        <w:t xml:space="preserve"> </w:t>
      </w:r>
      <w:r>
        <w:rPr>
          <w:color w:val="333333"/>
        </w:rPr>
        <w:t>изъяснительной</w:t>
      </w:r>
      <w:r>
        <w:rPr>
          <w:color w:val="333333"/>
          <w:spacing w:val="-5"/>
        </w:rPr>
        <w:t xml:space="preserve"> </w:t>
      </w:r>
      <w:r>
        <w:rPr>
          <w:color w:val="333333"/>
        </w:rPr>
        <w:t>и</w:t>
      </w:r>
      <w:r>
        <w:rPr>
          <w:color w:val="333333"/>
          <w:spacing w:val="-3"/>
        </w:rPr>
        <w:t xml:space="preserve"> </w:t>
      </w:r>
      <w:r>
        <w:rPr>
          <w:color w:val="333333"/>
        </w:rPr>
        <w:t>обстоятельственной</w:t>
      </w:r>
      <w:r>
        <w:rPr>
          <w:color w:val="333333"/>
          <w:spacing w:val="-3"/>
        </w:rPr>
        <w:t xml:space="preserve"> </w:t>
      </w:r>
      <w:r>
        <w:rPr>
          <w:color w:val="333333"/>
        </w:rPr>
        <w:t>(места,</w:t>
      </w:r>
      <w:r>
        <w:rPr>
          <w:color w:val="333333"/>
          <w:spacing w:val="-3"/>
        </w:rPr>
        <w:t xml:space="preserve"> </w:t>
      </w:r>
      <w:r>
        <w:rPr>
          <w:color w:val="333333"/>
        </w:rPr>
        <w:t>времени,</w:t>
      </w:r>
      <w:r>
        <w:rPr>
          <w:color w:val="333333"/>
          <w:spacing w:val="-3"/>
        </w:rPr>
        <w:t xml:space="preserve"> </w:t>
      </w:r>
      <w:r>
        <w:rPr>
          <w:color w:val="333333"/>
        </w:rPr>
        <w:t>причины,</w:t>
      </w:r>
      <w:r>
        <w:rPr>
          <w:color w:val="333333"/>
          <w:spacing w:val="-3"/>
        </w:rPr>
        <w:t xml:space="preserve"> </w:t>
      </w:r>
      <w:r>
        <w:rPr>
          <w:color w:val="333333"/>
        </w:rPr>
        <w:t>образа</w:t>
      </w:r>
      <w:r>
        <w:rPr>
          <w:color w:val="333333"/>
          <w:spacing w:val="-3"/>
        </w:rPr>
        <w:t xml:space="preserve"> </w:t>
      </w:r>
      <w:r>
        <w:rPr>
          <w:color w:val="333333"/>
        </w:rPr>
        <w:t>действия,</w:t>
      </w:r>
      <w:r>
        <w:rPr>
          <w:color w:val="333333"/>
          <w:spacing w:val="-3"/>
        </w:rPr>
        <w:t xml:space="preserve"> </w:t>
      </w:r>
      <w:r>
        <w:rPr>
          <w:color w:val="333333"/>
        </w:rPr>
        <w:t>меры</w:t>
      </w:r>
      <w:r>
        <w:rPr>
          <w:color w:val="333333"/>
          <w:spacing w:val="-3"/>
        </w:rPr>
        <w:t xml:space="preserve"> </w:t>
      </w:r>
      <w:r>
        <w:rPr>
          <w:color w:val="333333"/>
        </w:rPr>
        <w:t>и</w:t>
      </w:r>
      <w:r>
        <w:rPr>
          <w:color w:val="333333"/>
          <w:spacing w:val="-57"/>
        </w:rPr>
        <w:t xml:space="preserve"> </w:t>
      </w:r>
      <w:r>
        <w:rPr>
          <w:color w:val="333333"/>
        </w:rPr>
        <w:t>степени,</w:t>
      </w:r>
      <w:r>
        <w:rPr>
          <w:color w:val="333333"/>
          <w:spacing w:val="-1"/>
        </w:rPr>
        <w:t xml:space="preserve"> </w:t>
      </w:r>
      <w:r>
        <w:rPr>
          <w:color w:val="333333"/>
        </w:rPr>
        <w:t>сравнения,</w:t>
      </w:r>
      <w:r>
        <w:rPr>
          <w:color w:val="333333"/>
          <w:spacing w:val="2"/>
        </w:rPr>
        <w:t xml:space="preserve"> </w:t>
      </w:r>
      <w:r>
        <w:rPr>
          <w:color w:val="333333"/>
        </w:rPr>
        <w:t>условия,</w:t>
      </w:r>
      <w:r>
        <w:rPr>
          <w:color w:val="333333"/>
          <w:spacing w:val="2"/>
        </w:rPr>
        <w:t xml:space="preserve"> </w:t>
      </w:r>
      <w:r>
        <w:rPr>
          <w:color w:val="333333"/>
        </w:rPr>
        <w:t>уступки,</w:t>
      </w:r>
      <w:r>
        <w:rPr>
          <w:color w:val="333333"/>
          <w:spacing w:val="-1"/>
        </w:rPr>
        <w:t xml:space="preserve"> </w:t>
      </w:r>
      <w:r>
        <w:rPr>
          <w:color w:val="333333"/>
        </w:rPr>
        <w:t>следствия, цели).</w:t>
      </w:r>
    </w:p>
    <w:p w14:paraId="68FCB66B" w14:textId="77777777" w:rsidR="00533F70" w:rsidRDefault="004F5381">
      <w:pPr>
        <w:pStyle w:val="a3"/>
        <w:ind w:right="862"/>
      </w:pPr>
      <w:r>
        <w:rPr>
          <w:color w:val="333333"/>
        </w:rPr>
        <w:t>Выявлять однородное, неоднородное и последовательное подчинение придаточных</w:t>
      </w:r>
      <w:r>
        <w:rPr>
          <w:color w:val="333333"/>
          <w:spacing w:val="-57"/>
        </w:rPr>
        <w:t xml:space="preserve"> </w:t>
      </w:r>
      <w:r>
        <w:rPr>
          <w:color w:val="333333"/>
        </w:rPr>
        <w:t>частей.</w:t>
      </w:r>
    </w:p>
    <w:p w14:paraId="41EF1B03" w14:textId="77777777" w:rsidR="00533F70" w:rsidRDefault="00533F70">
      <w:pPr>
        <w:sectPr w:rsidR="00533F70">
          <w:pgSz w:w="11910" w:h="16840"/>
          <w:pgMar w:top="1040" w:right="720" w:bottom="280" w:left="740" w:header="720" w:footer="720" w:gutter="0"/>
          <w:cols w:space="720"/>
        </w:sectPr>
      </w:pPr>
    </w:p>
    <w:p w14:paraId="0CEC0A66" w14:textId="77777777" w:rsidR="00533F70" w:rsidRDefault="004F5381">
      <w:pPr>
        <w:pStyle w:val="a3"/>
        <w:spacing w:before="66"/>
        <w:ind w:right="795"/>
      </w:pPr>
      <w:r>
        <w:rPr>
          <w:color w:val="333333"/>
        </w:rPr>
        <w:lastRenderedPageBreak/>
        <w:t>Понимать явления грамматической синонимии сложноподчинённых предложений и</w:t>
      </w:r>
      <w:r>
        <w:rPr>
          <w:color w:val="333333"/>
          <w:spacing w:val="-57"/>
        </w:rPr>
        <w:t xml:space="preserve"> </w:t>
      </w:r>
      <w:r>
        <w:rPr>
          <w:color w:val="333333"/>
        </w:rPr>
        <w:t>простых предложений с обособленными членами, использовать соответствующие</w:t>
      </w:r>
      <w:r>
        <w:rPr>
          <w:color w:val="333333"/>
          <w:spacing w:val="1"/>
        </w:rPr>
        <w:t xml:space="preserve"> </w:t>
      </w:r>
      <w:r>
        <w:rPr>
          <w:color w:val="333333"/>
        </w:rPr>
        <w:t>конструкции</w:t>
      </w:r>
      <w:r>
        <w:rPr>
          <w:color w:val="333333"/>
          <w:spacing w:val="-1"/>
        </w:rPr>
        <w:t xml:space="preserve"> </w:t>
      </w:r>
      <w:r>
        <w:rPr>
          <w:color w:val="333333"/>
        </w:rPr>
        <w:t>в</w:t>
      </w:r>
      <w:r>
        <w:rPr>
          <w:color w:val="333333"/>
          <w:spacing w:val="-1"/>
        </w:rPr>
        <w:t xml:space="preserve"> </w:t>
      </w:r>
      <w:r>
        <w:rPr>
          <w:color w:val="333333"/>
        </w:rPr>
        <w:t>речи.</w:t>
      </w:r>
    </w:p>
    <w:p w14:paraId="5657A965" w14:textId="77777777" w:rsidR="00533F70" w:rsidRDefault="004F5381">
      <w:pPr>
        <w:pStyle w:val="a3"/>
        <w:spacing w:before="1"/>
        <w:ind w:right="326"/>
      </w:pPr>
      <w:r>
        <w:rPr>
          <w:color w:val="333333"/>
        </w:rPr>
        <w:t>Понимать основные нормы построения сложноподчинённого предложения, особенности</w:t>
      </w:r>
      <w:r>
        <w:rPr>
          <w:color w:val="333333"/>
          <w:spacing w:val="-58"/>
        </w:rPr>
        <w:t xml:space="preserve"> </w:t>
      </w:r>
      <w:r>
        <w:rPr>
          <w:color w:val="333333"/>
        </w:rPr>
        <w:t>употребления</w:t>
      </w:r>
      <w:r>
        <w:rPr>
          <w:color w:val="333333"/>
          <w:spacing w:val="-1"/>
        </w:rPr>
        <w:t xml:space="preserve"> </w:t>
      </w:r>
      <w:r>
        <w:rPr>
          <w:color w:val="333333"/>
        </w:rPr>
        <w:t>сложноподчинённых</w:t>
      </w:r>
      <w:r>
        <w:rPr>
          <w:color w:val="333333"/>
          <w:spacing w:val="2"/>
        </w:rPr>
        <w:t xml:space="preserve"> </w:t>
      </w:r>
      <w:r>
        <w:rPr>
          <w:color w:val="333333"/>
        </w:rPr>
        <w:t>предложений в</w:t>
      </w:r>
      <w:r>
        <w:rPr>
          <w:color w:val="333333"/>
          <w:spacing w:val="-1"/>
        </w:rPr>
        <w:t xml:space="preserve"> </w:t>
      </w:r>
      <w:r>
        <w:rPr>
          <w:color w:val="333333"/>
        </w:rPr>
        <w:t>речи.</w:t>
      </w:r>
    </w:p>
    <w:p w14:paraId="7C0A6653" w14:textId="77777777" w:rsidR="00533F70" w:rsidRDefault="004F5381">
      <w:pPr>
        <w:pStyle w:val="a3"/>
      </w:pPr>
      <w:r>
        <w:rPr>
          <w:color w:val="333333"/>
        </w:rPr>
        <w:t>Проводить</w:t>
      </w:r>
      <w:r>
        <w:rPr>
          <w:color w:val="333333"/>
          <w:spacing w:val="-5"/>
        </w:rPr>
        <w:t xml:space="preserve"> </w:t>
      </w:r>
      <w:r>
        <w:rPr>
          <w:color w:val="333333"/>
        </w:rPr>
        <w:t>синтаксический</w:t>
      </w:r>
      <w:r>
        <w:rPr>
          <w:color w:val="333333"/>
          <w:spacing w:val="-6"/>
        </w:rPr>
        <w:t xml:space="preserve"> </w:t>
      </w:r>
      <w:r>
        <w:rPr>
          <w:color w:val="333333"/>
        </w:rPr>
        <w:t>и</w:t>
      </w:r>
      <w:r>
        <w:rPr>
          <w:color w:val="333333"/>
          <w:spacing w:val="-5"/>
        </w:rPr>
        <w:t xml:space="preserve"> </w:t>
      </w:r>
      <w:r>
        <w:rPr>
          <w:color w:val="333333"/>
        </w:rPr>
        <w:t>пунктуационный</w:t>
      </w:r>
      <w:r>
        <w:rPr>
          <w:color w:val="333333"/>
          <w:spacing w:val="-7"/>
        </w:rPr>
        <w:t xml:space="preserve"> </w:t>
      </w:r>
      <w:r>
        <w:rPr>
          <w:color w:val="333333"/>
        </w:rPr>
        <w:t>анализ</w:t>
      </w:r>
      <w:r>
        <w:rPr>
          <w:color w:val="333333"/>
          <w:spacing w:val="-5"/>
        </w:rPr>
        <w:t xml:space="preserve"> </w:t>
      </w:r>
      <w:r>
        <w:rPr>
          <w:color w:val="333333"/>
        </w:rPr>
        <w:t>сложноподчинённых</w:t>
      </w:r>
      <w:r>
        <w:rPr>
          <w:color w:val="333333"/>
          <w:spacing w:val="-3"/>
        </w:rPr>
        <w:t xml:space="preserve"> </w:t>
      </w:r>
      <w:r>
        <w:rPr>
          <w:color w:val="333333"/>
        </w:rPr>
        <w:t>предложений.</w:t>
      </w:r>
      <w:r>
        <w:rPr>
          <w:color w:val="333333"/>
          <w:spacing w:val="-57"/>
        </w:rPr>
        <w:t xml:space="preserve"> </w:t>
      </w:r>
      <w:r>
        <w:rPr>
          <w:color w:val="333333"/>
        </w:rPr>
        <w:t>Применять нормы построения сложноподчинённых предложений и постановки знаков</w:t>
      </w:r>
      <w:r>
        <w:rPr>
          <w:color w:val="333333"/>
          <w:spacing w:val="1"/>
        </w:rPr>
        <w:t xml:space="preserve"> </w:t>
      </w:r>
      <w:r>
        <w:rPr>
          <w:color w:val="333333"/>
        </w:rPr>
        <w:t>препинания</w:t>
      </w:r>
      <w:r>
        <w:rPr>
          <w:color w:val="333333"/>
          <w:spacing w:val="-1"/>
        </w:rPr>
        <w:t xml:space="preserve"> </w:t>
      </w:r>
      <w:r>
        <w:rPr>
          <w:color w:val="333333"/>
        </w:rPr>
        <w:t>в</w:t>
      </w:r>
      <w:r>
        <w:rPr>
          <w:color w:val="333333"/>
          <w:spacing w:val="-1"/>
        </w:rPr>
        <w:t xml:space="preserve"> </w:t>
      </w:r>
      <w:r>
        <w:rPr>
          <w:color w:val="333333"/>
        </w:rPr>
        <w:t>них.</w:t>
      </w:r>
    </w:p>
    <w:p w14:paraId="360467CD" w14:textId="77777777" w:rsidR="00533F70" w:rsidRDefault="004F5381" w:rsidP="002E055F">
      <w:pPr>
        <w:pStyle w:val="a5"/>
        <w:tabs>
          <w:tab w:val="left" w:pos="1983"/>
        </w:tabs>
        <w:ind w:left="1982"/>
        <w:rPr>
          <w:sz w:val="24"/>
        </w:rPr>
      </w:pPr>
      <w:r>
        <w:rPr>
          <w:color w:val="333333"/>
          <w:sz w:val="24"/>
        </w:rPr>
        <w:t>Бессоюзное</w:t>
      </w:r>
      <w:r>
        <w:rPr>
          <w:color w:val="333333"/>
          <w:spacing w:val="-3"/>
          <w:sz w:val="24"/>
        </w:rPr>
        <w:t xml:space="preserve"> </w:t>
      </w:r>
      <w:r>
        <w:rPr>
          <w:color w:val="333333"/>
          <w:sz w:val="24"/>
        </w:rPr>
        <w:t>сложное</w:t>
      </w:r>
      <w:r>
        <w:rPr>
          <w:color w:val="333333"/>
          <w:spacing w:val="-2"/>
          <w:sz w:val="24"/>
        </w:rPr>
        <w:t xml:space="preserve"> </w:t>
      </w:r>
      <w:r>
        <w:rPr>
          <w:color w:val="333333"/>
          <w:sz w:val="24"/>
        </w:rPr>
        <w:t>предложение.</w:t>
      </w:r>
    </w:p>
    <w:p w14:paraId="620F01CE" w14:textId="77777777" w:rsidR="00533F70" w:rsidRDefault="004F5381">
      <w:pPr>
        <w:pStyle w:val="a3"/>
        <w:ind w:right="1319"/>
      </w:pPr>
      <w:r>
        <w:rPr>
          <w:color w:val="333333"/>
        </w:rPr>
        <w:t>Характеризовать смысловые отношения между частями бессоюзного сложного</w:t>
      </w:r>
      <w:r>
        <w:rPr>
          <w:color w:val="333333"/>
          <w:spacing w:val="-57"/>
        </w:rPr>
        <w:t xml:space="preserve"> </w:t>
      </w:r>
      <w:r>
        <w:rPr>
          <w:color w:val="333333"/>
        </w:rPr>
        <w:t>предложения,</w:t>
      </w:r>
      <w:r>
        <w:rPr>
          <w:color w:val="333333"/>
          <w:spacing w:val="-3"/>
        </w:rPr>
        <w:t xml:space="preserve"> </w:t>
      </w:r>
      <w:r>
        <w:rPr>
          <w:color w:val="333333"/>
        </w:rPr>
        <w:t>интонационное</w:t>
      </w:r>
      <w:r>
        <w:rPr>
          <w:color w:val="333333"/>
          <w:spacing w:val="-4"/>
        </w:rPr>
        <w:t xml:space="preserve"> </w:t>
      </w:r>
      <w:r>
        <w:rPr>
          <w:color w:val="333333"/>
        </w:rPr>
        <w:t>и</w:t>
      </w:r>
      <w:r>
        <w:rPr>
          <w:color w:val="333333"/>
          <w:spacing w:val="-5"/>
        </w:rPr>
        <w:t xml:space="preserve"> </w:t>
      </w:r>
      <w:r>
        <w:rPr>
          <w:color w:val="333333"/>
        </w:rPr>
        <w:t>пунктуационное</w:t>
      </w:r>
      <w:r>
        <w:rPr>
          <w:color w:val="333333"/>
          <w:spacing w:val="-4"/>
        </w:rPr>
        <w:t xml:space="preserve"> </w:t>
      </w:r>
      <w:r>
        <w:rPr>
          <w:color w:val="333333"/>
        </w:rPr>
        <w:t>выражение</w:t>
      </w:r>
      <w:r>
        <w:rPr>
          <w:color w:val="333333"/>
          <w:spacing w:val="-4"/>
        </w:rPr>
        <w:t xml:space="preserve"> </w:t>
      </w:r>
      <w:r>
        <w:rPr>
          <w:color w:val="333333"/>
        </w:rPr>
        <w:t>этих</w:t>
      </w:r>
      <w:r>
        <w:rPr>
          <w:color w:val="333333"/>
          <w:spacing w:val="-1"/>
        </w:rPr>
        <w:t xml:space="preserve"> </w:t>
      </w:r>
      <w:r>
        <w:rPr>
          <w:color w:val="333333"/>
        </w:rPr>
        <w:t>отношений.</w:t>
      </w:r>
    </w:p>
    <w:p w14:paraId="74C52FF9" w14:textId="77777777" w:rsidR="00533F70" w:rsidRDefault="004F5381">
      <w:pPr>
        <w:pStyle w:val="a3"/>
      </w:pPr>
      <w:r>
        <w:rPr>
          <w:color w:val="333333"/>
        </w:rPr>
        <w:t>Понимать</w:t>
      </w:r>
      <w:r>
        <w:rPr>
          <w:color w:val="333333"/>
          <w:spacing w:val="-2"/>
        </w:rPr>
        <w:t xml:space="preserve"> </w:t>
      </w:r>
      <w:r>
        <w:rPr>
          <w:color w:val="333333"/>
        </w:rPr>
        <w:t>основные</w:t>
      </w:r>
      <w:r>
        <w:rPr>
          <w:color w:val="333333"/>
          <w:spacing w:val="-5"/>
        </w:rPr>
        <w:t xml:space="preserve"> </w:t>
      </w:r>
      <w:r>
        <w:rPr>
          <w:color w:val="333333"/>
        </w:rPr>
        <w:t>грамматические</w:t>
      </w:r>
      <w:r>
        <w:rPr>
          <w:color w:val="333333"/>
          <w:spacing w:val="-3"/>
        </w:rPr>
        <w:t xml:space="preserve"> </w:t>
      </w:r>
      <w:r>
        <w:rPr>
          <w:color w:val="333333"/>
        </w:rPr>
        <w:t>нормы</w:t>
      </w:r>
      <w:r>
        <w:rPr>
          <w:color w:val="333333"/>
          <w:spacing w:val="-3"/>
        </w:rPr>
        <w:t xml:space="preserve"> </w:t>
      </w:r>
      <w:r>
        <w:rPr>
          <w:color w:val="333333"/>
        </w:rPr>
        <w:t>построения</w:t>
      </w:r>
      <w:r>
        <w:rPr>
          <w:color w:val="333333"/>
          <w:spacing w:val="-2"/>
        </w:rPr>
        <w:t xml:space="preserve"> </w:t>
      </w:r>
      <w:r>
        <w:rPr>
          <w:color w:val="333333"/>
        </w:rPr>
        <w:t>бессоюзного</w:t>
      </w:r>
      <w:r>
        <w:rPr>
          <w:color w:val="333333"/>
          <w:spacing w:val="-3"/>
        </w:rPr>
        <w:t xml:space="preserve"> </w:t>
      </w:r>
      <w:r>
        <w:rPr>
          <w:color w:val="333333"/>
        </w:rPr>
        <w:t>сложного</w:t>
      </w:r>
    </w:p>
    <w:p w14:paraId="4BCE5220" w14:textId="77777777" w:rsidR="00533F70" w:rsidRDefault="004F5381">
      <w:pPr>
        <w:pStyle w:val="a3"/>
        <w:ind w:right="139"/>
      </w:pPr>
      <w:r>
        <w:rPr>
          <w:color w:val="333333"/>
        </w:rPr>
        <w:t>предложения, особенности употребления бессоюзных сложных предложений в речи.</w:t>
      </w:r>
      <w:r>
        <w:rPr>
          <w:color w:val="333333"/>
          <w:spacing w:val="1"/>
        </w:rPr>
        <w:t xml:space="preserve"> </w:t>
      </w:r>
      <w:r>
        <w:rPr>
          <w:color w:val="333333"/>
        </w:rPr>
        <w:t>Проводить синтаксический и пунктуационный анализ бессоюзных сложных предложений.</w:t>
      </w:r>
      <w:r>
        <w:rPr>
          <w:color w:val="333333"/>
          <w:spacing w:val="-57"/>
        </w:rPr>
        <w:t xml:space="preserve"> </w:t>
      </w:r>
      <w:r>
        <w:rPr>
          <w:color w:val="333333"/>
        </w:rPr>
        <w:t>Выявлять грамматическую синонимию бессоюзных сложных предложений и союзных</w:t>
      </w:r>
      <w:r>
        <w:rPr>
          <w:color w:val="333333"/>
          <w:spacing w:val="1"/>
        </w:rPr>
        <w:t xml:space="preserve"> </w:t>
      </w:r>
      <w:r>
        <w:rPr>
          <w:color w:val="333333"/>
        </w:rPr>
        <w:t>сложных предложений, использовать соответствующие конструкции в речи, применять</w:t>
      </w:r>
      <w:r>
        <w:rPr>
          <w:color w:val="333333"/>
          <w:spacing w:val="1"/>
        </w:rPr>
        <w:t xml:space="preserve"> </w:t>
      </w:r>
      <w:r>
        <w:rPr>
          <w:color w:val="333333"/>
        </w:rPr>
        <w:t>нормы</w:t>
      </w:r>
      <w:r>
        <w:rPr>
          <w:color w:val="333333"/>
          <w:spacing w:val="-1"/>
        </w:rPr>
        <w:t xml:space="preserve"> </w:t>
      </w:r>
      <w:r>
        <w:rPr>
          <w:color w:val="333333"/>
        </w:rPr>
        <w:t>постановки</w:t>
      </w:r>
      <w:r>
        <w:rPr>
          <w:color w:val="333333"/>
          <w:spacing w:val="-2"/>
        </w:rPr>
        <w:t xml:space="preserve"> </w:t>
      </w:r>
      <w:r>
        <w:rPr>
          <w:color w:val="333333"/>
        </w:rPr>
        <w:t>знаков</w:t>
      </w:r>
      <w:r>
        <w:rPr>
          <w:color w:val="333333"/>
          <w:spacing w:val="-1"/>
        </w:rPr>
        <w:t xml:space="preserve"> </w:t>
      </w:r>
      <w:r>
        <w:rPr>
          <w:color w:val="333333"/>
        </w:rPr>
        <w:t>препинания</w:t>
      </w:r>
      <w:r>
        <w:rPr>
          <w:color w:val="333333"/>
          <w:spacing w:val="-1"/>
        </w:rPr>
        <w:t xml:space="preserve"> </w:t>
      </w:r>
      <w:r>
        <w:rPr>
          <w:color w:val="333333"/>
        </w:rPr>
        <w:t>в</w:t>
      </w:r>
      <w:r>
        <w:rPr>
          <w:color w:val="333333"/>
          <w:spacing w:val="-1"/>
        </w:rPr>
        <w:t xml:space="preserve"> </w:t>
      </w:r>
      <w:r>
        <w:rPr>
          <w:color w:val="333333"/>
        </w:rPr>
        <w:t>бессоюзных</w:t>
      </w:r>
      <w:r>
        <w:rPr>
          <w:color w:val="333333"/>
          <w:spacing w:val="1"/>
        </w:rPr>
        <w:t xml:space="preserve"> </w:t>
      </w:r>
      <w:r>
        <w:rPr>
          <w:color w:val="333333"/>
        </w:rPr>
        <w:t>сложных</w:t>
      </w:r>
      <w:r>
        <w:rPr>
          <w:color w:val="333333"/>
          <w:spacing w:val="1"/>
        </w:rPr>
        <w:t xml:space="preserve"> </w:t>
      </w:r>
      <w:r>
        <w:rPr>
          <w:color w:val="333333"/>
        </w:rPr>
        <w:t>предложениях.</w:t>
      </w:r>
    </w:p>
    <w:p w14:paraId="45317A67" w14:textId="77777777" w:rsidR="00533F70" w:rsidRDefault="004F5381" w:rsidP="002E055F">
      <w:pPr>
        <w:pStyle w:val="a5"/>
        <w:tabs>
          <w:tab w:val="left" w:pos="1983"/>
        </w:tabs>
        <w:ind w:right="1083"/>
        <w:rPr>
          <w:sz w:val="24"/>
        </w:rPr>
      </w:pPr>
      <w:r>
        <w:rPr>
          <w:color w:val="333333"/>
          <w:sz w:val="24"/>
        </w:rPr>
        <w:t>Сложные предложения с разными видами союзной и бессоюзной связи.</w:t>
      </w:r>
      <w:r>
        <w:rPr>
          <w:color w:val="333333"/>
          <w:spacing w:val="-57"/>
          <w:sz w:val="24"/>
        </w:rPr>
        <w:t xml:space="preserve"> </w:t>
      </w:r>
      <w:r>
        <w:rPr>
          <w:color w:val="333333"/>
          <w:sz w:val="24"/>
        </w:rPr>
        <w:t>Распознавать типы</w:t>
      </w:r>
      <w:r>
        <w:rPr>
          <w:color w:val="333333"/>
          <w:spacing w:val="-1"/>
          <w:sz w:val="24"/>
        </w:rPr>
        <w:t xml:space="preserve"> </w:t>
      </w:r>
      <w:r>
        <w:rPr>
          <w:color w:val="333333"/>
          <w:sz w:val="24"/>
        </w:rPr>
        <w:t>сложных</w:t>
      </w:r>
      <w:r>
        <w:rPr>
          <w:color w:val="333333"/>
          <w:spacing w:val="-2"/>
          <w:sz w:val="24"/>
        </w:rPr>
        <w:t xml:space="preserve"> </w:t>
      </w:r>
      <w:r>
        <w:rPr>
          <w:color w:val="333333"/>
          <w:sz w:val="24"/>
        </w:rPr>
        <w:t>предложений</w:t>
      </w:r>
      <w:r>
        <w:rPr>
          <w:color w:val="333333"/>
          <w:spacing w:val="-1"/>
          <w:sz w:val="24"/>
        </w:rPr>
        <w:t xml:space="preserve"> </w:t>
      </w:r>
      <w:r>
        <w:rPr>
          <w:color w:val="333333"/>
          <w:sz w:val="24"/>
        </w:rPr>
        <w:t>с</w:t>
      </w:r>
      <w:r>
        <w:rPr>
          <w:color w:val="333333"/>
          <w:spacing w:val="-1"/>
          <w:sz w:val="24"/>
        </w:rPr>
        <w:t xml:space="preserve"> </w:t>
      </w:r>
      <w:r>
        <w:rPr>
          <w:color w:val="333333"/>
          <w:sz w:val="24"/>
        </w:rPr>
        <w:t>разными</w:t>
      </w:r>
      <w:r>
        <w:rPr>
          <w:color w:val="333333"/>
          <w:spacing w:val="-1"/>
          <w:sz w:val="24"/>
        </w:rPr>
        <w:t xml:space="preserve"> </w:t>
      </w:r>
      <w:r>
        <w:rPr>
          <w:color w:val="333333"/>
          <w:sz w:val="24"/>
        </w:rPr>
        <w:t>видами</w:t>
      </w:r>
      <w:r>
        <w:rPr>
          <w:color w:val="333333"/>
          <w:spacing w:val="-1"/>
          <w:sz w:val="24"/>
        </w:rPr>
        <w:t xml:space="preserve"> </w:t>
      </w:r>
      <w:r>
        <w:rPr>
          <w:color w:val="333333"/>
          <w:sz w:val="24"/>
        </w:rPr>
        <w:t>связи.</w:t>
      </w:r>
    </w:p>
    <w:p w14:paraId="1631A706" w14:textId="77777777" w:rsidR="00533F70" w:rsidRDefault="004F5381">
      <w:pPr>
        <w:pStyle w:val="a3"/>
        <w:ind w:right="407"/>
      </w:pPr>
      <w:r>
        <w:rPr>
          <w:color w:val="333333"/>
        </w:rPr>
        <w:t>Понимать основные нормы построения сложных предложений с разными видами связи.</w:t>
      </w:r>
      <w:r>
        <w:rPr>
          <w:color w:val="333333"/>
          <w:spacing w:val="-57"/>
        </w:rPr>
        <w:t xml:space="preserve"> </w:t>
      </w:r>
      <w:r>
        <w:rPr>
          <w:color w:val="333333"/>
        </w:rPr>
        <w:t>Употреблять</w:t>
      </w:r>
      <w:r>
        <w:rPr>
          <w:color w:val="333333"/>
          <w:spacing w:val="-1"/>
        </w:rPr>
        <w:t xml:space="preserve"> </w:t>
      </w:r>
      <w:r>
        <w:rPr>
          <w:color w:val="333333"/>
        </w:rPr>
        <w:t>сложные</w:t>
      </w:r>
      <w:r>
        <w:rPr>
          <w:color w:val="333333"/>
          <w:spacing w:val="-2"/>
        </w:rPr>
        <w:t xml:space="preserve"> </w:t>
      </w:r>
      <w:r>
        <w:rPr>
          <w:color w:val="333333"/>
        </w:rPr>
        <w:t>предложения</w:t>
      </w:r>
      <w:r>
        <w:rPr>
          <w:color w:val="333333"/>
          <w:spacing w:val="-1"/>
        </w:rPr>
        <w:t xml:space="preserve"> </w:t>
      </w:r>
      <w:r>
        <w:rPr>
          <w:color w:val="333333"/>
        </w:rPr>
        <w:t>с</w:t>
      </w:r>
      <w:r>
        <w:rPr>
          <w:color w:val="333333"/>
          <w:spacing w:val="-1"/>
        </w:rPr>
        <w:t xml:space="preserve"> </w:t>
      </w:r>
      <w:r>
        <w:rPr>
          <w:color w:val="333333"/>
        </w:rPr>
        <w:t>разными видами</w:t>
      </w:r>
      <w:r>
        <w:rPr>
          <w:color w:val="333333"/>
          <w:spacing w:val="-1"/>
        </w:rPr>
        <w:t xml:space="preserve"> </w:t>
      </w:r>
      <w:r>
        <w:rPr>
          <w:color w:val="333333"/>
        </w:rPr>
        <w:t>связи в</w:t>
      </w:r>
      <w:r>
        <w:rPr>
          <w:color w:val="333333"/>
          <w:spacing w:val="-1"/>
        </w:rPr>
        <w:t xml:space="preserve"> </w:t>
      </w:r>
      <w:r>
        <w:rPr>
          <w:color w:val="333333"/>
        </w:rPr>
        <w:t>речи.</w:t>
      </w:r>
    </w:p>
    <w:p w14:paraId="09E15059" w14:textId="77777777" w:rsidR="00533F70" w:rsidRDefault="004F5381">
      <w:pPr>
        <w:pStyle w:val="a3"/>
        <w:spacing w:before="1"/>
      </w:pPr>
      <w:r>
        <w:rPr>
          <w:color w:val="333333"/>
        </w:rPr>
        <w:t>Проводить</w:t>
      </w:r>
      <w:r>
        <w:rPr>
          <w:color w:val="333333"/>
          <w:spacing w:val="-3"/>
        </w:rPr>
        <w:t xml:space="preserve"> </w:t>
      </w:r>
      <w:r>
        <w:rPr>
          <w:color w:val="333333"/>
        </w:rPr>
        <w:t>синтаксический</w:t>
      </w:r>
      <w:r>
        <w:rPr>
          <w:color w:val="333333"/>
          <w:spacing w:val="-6"/>
        </w:rPr>
        <w:t xml:space="preserve"> </w:t>
      </w:r>
      <w:r>
        <w:rPr>
          <w:color w:val="333333"/>
        </w:rPr>
        <w:t>и</w:t>
      </w:r>
      <w:r>
        <w:rPr>
          <w:color w:val="333333"/>
          <w:spacing w:val="-3"/>
        </w:rPr>
        <w:t xml:space="preserve"> </w:t>
      </w:r>
      <w:r>
        <w:rPr>
          <w:color w:val="333333"/>
        </w:rPr>
        <w:t>пунктуационный</w:t>
      </w:r>
      <w:r>
        <w:rPr>
          <w:color w:val="333333"/>
          <w:spacing w:val="-6"/>
        </w:rPr>
        <w:t xml:space="preserve"> </w:t>
      </w:r>
      <w:r>
        <w:rPr>
          <w:color w:val="333333"/>
        </w:rPr>
        <w:t>анализ</w:t>
      </w:r>
      <w:r>
        <w:rPr>
          <w:color w:val="333333"/>
          <w:spacing w:val="-3"/>
        </w:rPr>
        <w:t xml:space="preserve"> </w:t>
      </w:r>
      <w:r>
        <w:rPr>
          <w:color w:val="333333"/>
        </w:rPr>
        <w:t>сложных</w:t>
      </w:r>
      <w:r>
        <w:rPr>
          <w:color w:val="333333"/>
          <w:spacing w:val="-2"/>
        </w:rPr>
        <w:t xml:space="preserve"> </w:t>
      </w:r>
      <w:r>
        <w:rPr>
          <w:color w:val="333333"/>
        </w:rPr>
        <w:t>предложений</w:t>
      </w:r>
      <w:r>
        <w:rPr>
          <w:color w:val="333333"/>
          <w:spacing w:val="-4"/>
        </w:rPr>
        <w:t xml:space="preserve"> </w:t>
      </w:r>
      <w:r>
        <w:rPr>
          <w:color w:val="333333"/>
        </w:rPr>
        <w:t>с</w:t>
      </w:r>
      <w:r>
        <w:rPr>
          <w:color w:val="333333"/>
          <w:spacing w:val="-4"/>
        </w:rPr>
        <w:t xml:space="preserve"> </w:t>
      </w:r>
      <w:r>
        <w:rPr>
          <w:color w:val="333333"/>
        </w:rPr>
        <w:t>разными</w:t>
      </w:r>
      <w:r>
        <w:rPr>
          <w:color w:val="333333"/>
          <w:spacing w:val="-57"/>
        </w:rPr>
        <w:t xml:space="preserve"> </w:t>
      </w:r>
      <w:r>
        <w:rPr>
          <w:color w:val="333333"/>
        </w:rPr>
        <w:t>видами</w:t>
      </w:r>
      <w:r>
        <w:rPr>
          <w:color w:val="333333"/>
          <w:spacing w:val="-1"/>
        </w:rPr>
        <w:t xml:space="preserve"> </w:t>
      </w:r>
      <w:r>
        <w:rPr>
          <w:color w:val="333333"/>
        </w:rPr>
        <w:t>связи.</w:t>
      </w:r>
    </w:p>
    <w:p w14:paraId="23D41E88" w14:textId="77777777" w:rsidR="00533F70" w:rsidRDefault="004F5381">
      <w:pPr>
        <w:pStyle w:val="a3"/>
        <w:ind w:right="395"/>
      </w:pPr>
      <w:r>
        <w:rPr>
          <w:color w:val="333333"/>
        </w:rPr>
        <w:t>Применять правила постановки знаков препинания в сложных предложениях с разными</w:t>
      </w:r>
      <w:r>
        <w:rPr>
          <w:color w:val="333333"/>
          <w:spacing w:val="-57"/>
        </w:rPr>
        <w:t xml:space="preserve"> </w:t>
      </w:r>
      <w:r>
        <w:rPr>
          <w:color w:val="333333"/>
        </w:rPr>
        <w:t>видами</w:t>
      </w:r>
      <w:r>
        <w:rPr>
          <w:color w:val="333333"/>
          <w:spacing w:val="-1"/>
        </w:rPr>
        <w:t xml:space="preserve"> </w:t>
      </w:r>
      <w:r>
        <w:rPr>
          <w:color w:val="333333"/>
        </w:rPr>
        <w:t>связи.</w:t>
      </w:r>
    </w:p>
    <w:p w14:paraId="1BA403BA" w14:textId="77777777" w:rsidR="00533F70" w:rsidRDefault="004F5381" w:rsidP="002E055F">
      <w:pPr>
        <w:pStyle w:val="a5"/>
        <w:tabs>
          <w:tab w:val="left" w:pos="1983"/>
        </w:tabs>
        <w:ind w:left="1982"/>
        <w:rPr>
          <w:sz w:val="24"/>
        </w:rPr>
      </w:pPr>
      <w:r>
        <w:rPr>
          <w:color w:val="333333"/>
          <w:sz w:val="24"/>
        </w:rPr>
        <w:t>Прямая</w:t>
      </w:r>
      <w:r>
        <w:rPr>
          <w:color w:val="333333"/>
          <w:spacing w:val="-3"/>
          <w:sz w:val="24"/>
        </w:rPr>
        <w:t xml:space="preserve"> </w:t>
      </w:r>
      <w:r>
        <w:rPr>
          <w:color w:val="333333"/>
          <w:sz w:val="24"/>
        </w:rPr>
        <w:t>и</w:t>
      </w:r>
      <w:r>
        <w:rPr>
          <w:color w:val="333333"/>
          <w:spacing w:val="-3"/>
          <w:sz w:val="24"/>
        </w:rPr>
        <w:t xml:space="preserve"> </w:t>
      </w:r>
      <w:r>
        <w:rPr>
          <w:color w:val="333333"/>
          <w:sz w:val="24"/>
        </w:rPr>
        <w:t>косвенная</w:t>
      </w:r>
      <w:r>
        <w:rPr>
          <w:color w:val="333333"/>
          <w:spacing w:val="-3"/>
          <w:sz w:val="24"/>
        </w:rPr>
        <w:t xml:space="preserve"> </w:t>
      </w:r>
      <w:r>
        <w:rPr>
          <w:color w:val="333333"/>
          <w:sz w:val="24"/>
        </w:rPr>
        <w:t>речь.</w:t>
      </w:r>
    </w:p>
    <w:p w14:paraId="7E2FB282" w14:textId="77777777" w:rsidR="00533F70" w:rsidRDefault="004F5381">
      <w:pPr>
        <w:pStyle w:val="a3"/>
      </w:pPr>
      <w:r>
        <w:rPr>
          <w:color w:val="333333"/>
        </w:rPr>
        <w:t>Распознавать</w:t>
      </w:r>
      <w:r>
        <w:rPr>
          <w:color w:val="333333"/>
          <w:spacing w:val="-3"/>
        </w:rPr>
        <w:t xml:space="preserve"> </w:t>
      </w:r>
      <w:r>
        <w:rPr>
          <w:color w:val="333333"/>
        </w:rPr>
        <w:t>прямую</w:t>
      </w:r>
      <w:r>
        <w:rPr>
          <w:color w:val="333333"/>
          <w:spacing w:val="-4"/>
        </w:rPr>
        <w:t xml:space="preserve"> </w:t>
      </w:r>
      <w:r>
        <w:rPr>
          <w:color w:val="333333"/>
        </w:rPr>
        <w:t>и</w:t>
      </w:r>
      <w:r>
        <w:rPr>
          <w:color w:val="333333"/>
          <w:spacing w:val="-3"/>
        </w:rPr>
        <w:t xml:space="preserve"> </w:t>
      </w:r>
      <w:r>
        <w:rPr>
          <w:color w:val="333333"/>
        </w:rPr>
        <w:t>косвенную</w:t>
      </w:r>
      <w:r>
        <w:rPr>
          <w:color w:val="333333"/>
          <w:spacing w:val="-3"/>
        </w:rPr>
        <w:t xml:space="preserve"> </w:t>
      </w:r>
      <w:r>
        <w:rPr>
          <w:color w:val="333333"/>
        </w:rPr>
        <w:t>речь;</w:t>
      </w:r>
      <w:r>
        <w:rPr>
          <w:color w:val="333333"/>
          <w:spacing w:val="-4"/>
        </w:rPr>
        <w:t xml:space="preserve"> </w:t>
      </w:r>
      <w:r>
        <w:rPr>
          <w:color w:val="333333"/>
        </w:rPr>
        <w:t>выявлять</w:t>
      </w:r>
      <w:r>
        <w:rPr>
          <w:color w:val="333333"/>
          <w:spacing w:val="-3"/>
        </w:rPr>
        <w:t xml:space="preserve"> </w:t>
      </w:r>
      <w:r>
        <w:rPr>
          <w:color w:val="333333"/>
        </w:rPr>
        <w:t>синонимию</w:t>
      </w:r>
      <w:r>
        <w:rPr>
          <w:color w:val="333333"/>
          <w:spacing w:val="-3"/>
        </w:rPr>
        <w:t xml:space="preserve"> </w:t>
      </w:r>
      <w:r>
        <w:rPr>
          <w:color w:val="333333"/>
        </w:rPr>
        <w:t>предложений</w:t>
      </w:r>
      <w:r>
        <w:rPr>
          <w:color w:val="333333"/>
          <w:spacing w:val="-3"/>
        </w:rPr>
        <w:t xml:space="preserve"> </w:t>
      </w:r>
      <w:r>
        <w:rPr>
          <w:color w:val="333333"/>
        </w:rPr>
        <w:t>с</w:t>
      </w:r>
      <w:r>
        <w:rPr>
          <w:color w:val="333333"/>
          <w:spacing w:val="-5"/>
        </w:rPr>
        <w:t xml:space="preserve"> </w:t>
      </w:r>
      <w:r>
        <w:rPr>
          <w:color w:val="333333"/>
        </w:rPr>
        <w:t>прямой</w:t>
      </w:r>
      <w:r>
        <w:rPr>
          <w:color w:val="333333"/>
          <w:spacing w:val="-5"/>
        </w:rPr>
        <w:t xml:space="preserve"> </w:t>
      </w:r>
      <w:r>
        <w:rPr>
          <w:color w:val="333333"/>
        </w:rPr>
        <w:t>и</w:t>
      </w:r>
      <w:r>
        <w:rPr>
          <w:color w:val="333333"/>
          <w:spacing w:val="-57"/>
        </w:rPr>
        <w:t xml:space="preserve"> </w:t>
      </w:r>
      <w:r>
        <w:rPr>
          <w:color w:val="333333"/>
        </w:rPr>
        <w:t>косвенной</w:t>
      </w:r>
      <w:r>
        <w:rPr>
          <w:color w:val="333333"/>
          <w:spacing w:val="-1"/>
        </w:rPr>
        <w:t xml:space="preserve"> </w:t>
      </w:r>
      <w:r>
        <w:rPr>
          <w:color w:val="333333"/>
        </w:rPr>
        <w:t>речью.</w:t>
      </w:r>
    </w:p>
    <w:p w14:paraId="06E0316C" w14:textId="77777777" w:rsidR="00533F70" w:rsidRDefault="004F5381">
      <w:pPr>
        <w:ind w:left="962" w:right="1023"/>
        <w:jc w:val="both"/>
        <w:rPr>
          <w:sz w:val="24"/>
        </w:rPr>
      </w:pPr>
      <w:r>
        <w:rPr>
          <w:color w:val="333333"/>
          <w:sz w:val="24"/>
        </w:rPr>
        <w:t>Уметь цитировать и применять разные способы включения цитат в высказывание.</w:t>
      </w:r>
      <w:r>
        <w:rPr>
          <w:color w:val="333333"/>
          <w:spacing w:val="-57"/>
          <w:sz w:val="24"/>
        </w:rPr>
        <w:t xml:space="preserve"> </w:t>
      </w:r>
      <w:r>
        <w:rPr>
          <w:color w:val="333333"/>
          <w:sz w:val="24"/>
        </w:rPr>
        <w:t>Применять</w:t>
      </w:r>
      <w:r>
        <w:rPr>
          <w:color w:val="333333"/>
          <w:spacing w:val="-6"/>
          <w:sz w:val="24"/>
        </w:rPr>
        <w:t xml:space="preserve"> </w:t>
      </w:r>
      <w:r>
        <w:rPr>
          <w:color w:val="333333"/>
          <w:sz w:val="24"/>
        </w:rPr>
        <w:t>правила</w:t>
      </w:r>
      <w:r>
        <w:rPr>
          <w:color w:val="333333"/>
          <w:spacing w:val="-3"/>
          <w:sz w:val="24"/>
        </w:rPr>
        <w:t xml:space="preserve"> </w:t>
      </w:r>
      <w:r>
        <w:rPr>
          <w:rFonts w:ascii="Microsoft Sans Serif" w:hAnsi="Microsoft Sans Serif"/>
          <w:color w:val="333333"/>
          <w:sz w:val="23"/>
        </w:rPr>
        <w:t>построения</w:t>
      </w:r>
      <w:r>
        <w:rPr>
          <w:rFonts w:ascii="Microsoft Sans Serif" w:hAnsi="Microsoft Sans Serif"/>
          <w:color w:val="333333"/>
          <w:spacing w:val="-4"/>
          <w:sz w:val="23"/>
        </w:rPr>
        <w:t xml:space="preserve"> </w:t>
      </w:r>
      <w:r>
        <w:rPr>
          <w:rFonts w:ascii="Microsoft Sans Serif" w:hAnsi="Microsoft Sans Serif"/>
          <w:color w:val="333333"/>
          <w:sz w:val="23"/>
        </w:rPr>
        <w:t>предложений</w:t>
      </w:r>
      <w:r>
        <w:rPr>
          <w:rFonts w:ascii="Microsoft Sans Serif" w:hAnsi="Microsoft Sans Serif"/>
          <w:color w:val="333333"/>
          <w:spacing w:val="-6"/>
          <w:sz w:val="23"/>
        </w:rPr>
        <w:t xml:space="preserve"> </w:t>
      </w:r>
      <w:r>
        <w:rPr>
          <w:rFonts w:ascii="Microsoft Sans Serif" w:hAnsi="Microsoft Sans Serif"/>
          <w:color w:val="333333"/>
          <w:sz w:val="23"/>
        </w:rPr>
        <w:t>с</w:t>
      </w:r>
      <w:r>
        <w:rPr>
          <w:rFonts w:ascii="Microsoft Sans Serif" w:hAnsi="Microsoft Sans Serif"/>
          <w:color w:val="333333"/>
          <w:spacing w:val="-4"/>
          <w:sz w:val="23"/>
        </w:rPr>
        <w:t xml:space="preserve"> </w:t>
      </w:r>
      <w:r>
        <w:rPr>
          <w:rFonts w:ascii="Microsoft Sans Serif" w:hAnsi="Microsoft Sans Serif"/>
          <w:color w:val="333333"/>
          <w:sz w:val="23"/>
        </w:rPr>
        <w:t>прямой</w:t>
      </w:r>
      <w:r>
        <w:rPr>
          <w:rFonts w:ascii="Microsoft Sans Serif" w:hAnsi="Microsoft Sans Serif"/>
          <w:color w:val="333333"/>
          <w:spacing w:val="-3"/>
          <w:sz w:val="23"/>
        </w:rPr>
        <w:t xml:space="preserve"> </w:t>
      </w:r>
      <w:r>
        <w:rPr>
          <w:rFonts w:ascii="Microsoft Sans Serif" w:hAnsi="Microsoft Sans Serif"/>
          <w:color w:val="333333"/>
          <w:sz w:val="23"/>
        </w:rPr>
        <w:t>и</w:t>
      </w:r>
      <w:r>
        <w:rPr>
          <w:rFonts w:ascii="Microsoft Sans Serif" w:hAnsi="Microsoft Sans Serif"/>
          <w:color w:val="333333"/>
          <w:spacing w:val="-7"/>
          <w:sz w:val="23"/>
        </w:rPr>
        <w:t xml:space="preserve"> </w:t>
      </w:r>
      <w:r>
        <w:rPr>
          <w:rFonts w:ascii="Microsoft Sans Serif" w:hAnsi="Microsoft Sans Serif"/>
          <w:color w:val="333333"/>
          <w:sz w:val="23"/>
        </w:rPr>
        <w:t>косвенной</w:t>
      </w:r>
      <w:r>
        <w:rPr>
          <w:rFonts w:ascii="Microsoft Sans Serif" w:hAnsi="Microsoft Sans Serif"/>
          <w:color w:val="333333"/>
          <w:spacing w:val="-5"/>
          <w:sz w:val="23"/>
        </w:rPr>
        <w:t xml:space="preserve"> </w:t>
      </w:r>
      <w:r>
        <w:rPr>
          <w:rFonts w:ascii="Microsoft Sans Serif" w:hAnsi="Microsoft Sans Serif"/>
          <w:color w:val="333333"/>
          <w:sz w:val="23"/>
        </w:rPr>
        <w:t>речью,</w:t>
      </w:r>
      <w:r>
        <w:rPr>
          <w:rFonts w:ascii="Microsoft Sans Serif" w:hAnsi="Microsoft Sans Serif"/>
          <w:color w:val="333333"/>
          <w:spacing w:val="-3"/>
          <w:sz w:val="23"/>
        </w:rPr>
        <w:t xml:space="preserve"> </w:t>
      </w:r>
      <w:r>
        <w:rPr>
          <w:rFonts w:ascii="Microsoft Sans Serif" w:hAnsi="Microsoft Sans Serif"/>
          <w:color w:val="333333"/>
          <w:sz w:val="23"/>
        </w:rPr>
        <w:t>при</w:t>
      </w:r>
      <w:r>
        <w:rPr>
          <w:rFonts w:ascii="Microsoft Sans Serif" w:hAnsi="Microsoft Sans Serif"/>
          <w:color w:val="333333"/>
          <w:spacing w:val="-59"/>
          <w:sz w:val="23"/>
        </w:rPr>
        <w:t xml:space="preserve"> </w:t>
      </w:r>
      <w:r>
        <w:rPr>
          <w:color w:val="333333"/>
          <w:sz w:val="24"/>
        </w:rPr>
        <w:t>цитировании.</w:t>
      </w:r>
    </w:p>
    <w:p w14:paraId="61D4AA04" w14:textId="77777777" w:rsidR="00533F70" w:rsidRDefault="004F5381" w:rsidP="002E055F">
      <w:pPr>
        <w:pStyle w:val="1"/>
        <w:tabs>
          <w:tab w:val="left" w:pos="1323"/>
        </w:tabs>
        <w:spacing w:before="5"/>
        <w:ind w:left="1322"/>
        <w:jc w:val="both"/>
        <w:rPr>
          <w:color w:val="333333"/>
        </w:rPr>
      </w:pPr>
      <w:r>
        <w:rPr>
          <w:color w:val="333333"/>
        </w:rPr>
        <w:t>Федеральная</w:t>
      </w:r>
      <w:r>
        <w:rPr>
          <w:color w:val="333333"/>
          <w:spacing w:val="-4"/>
        </w:rPr>
        <w:t xml:space="preserve"> </w:t>
      </w:r>
      <w:r>
        <w:rPr>
          <w:color w:val="333333"/>
        </w:rPr>
        <w:t>рабочая</w:t>
      </w:r>
      <w:r>
        <w:rPr>
          <w:color w:val="333333"/>
          <w:spacing w:val="-3"/>
        </w:rPr>
        <w:t xml:space="preserve"> </w:t>
      </w:r>
      <w:r>
        <w:rPr>
          <w:color w:val="333333"/>
        </w:rPr>
        <w:t>программа</w:t>
      </w:r>
      <w:r>
        <w:rPr>
          <w:color w:val="333333"/>
          <w:spacing w:val="-4"/>
        </w:rPr>
        <w:t xml:space="preserve"> </w:t>
      </w:r>
      <w:r>
        <w:rPr>
          <w:color w:val="333333"/>
        </w:rPr>
        <w:t>по</w:t>
      </w:r>
      <w:r>
        <w:rPr>
          <w:color w:val="333333"/>
          <w:spacing w:val="-4"/>
        </w:rPr>
        <w:t xml:space="preserve"> </w:t>
      </w:r>
      <w:r>
        <w:rPr>
          <w:color w:val="333333"/>
        </w:rPr>
        <w:t>учебному</w:t>
      </w:r>
      <w:r>
        <w:rPr>
          <w:color w:val="333333"/>
          <w:spacing w:val="-4"/>
        </w:rPr>
        <w:t xml:space="preserve"> </w:t>
      </w:r>
      <w:r>
        <w:rPr>
          <w:color w:val="333333"/>
        </w:rPr>
        <w:t>предмету</w:t>
      </w:r>
      <w:r>
        <w:rPr>
          <w:color w:val="333333"/>
          <w:spacing w:val="-3"/>
        </w:rPr>
        <w:t xml:space="preserve"> </w:t>
      </w:r>
      <w:r>
        <w:rPr>
          <w:color w:val="333333"/>
        </w:rPr>
        <w:t>«Литература</w:t>
      </w:r>
    </w:p>
    <w:p w14:paraId="368B349E" w14:textId="77777777" w:rsidR="00533F70" w:rsidRDefault="00533F70">
      <w:pPr>
        <w:pStyle w:val="a3"/>
        <w:spacing w:before="7"/>
        <w:ind w:left="0"/>
        <w:rPr>
          <w:b/>
          <w:sz w:val="23"/>
        </w:rPr>
      </w:pPr>
    </w:p>
    <w:p w14:paraId="156E7116" w14:textId="77777777" w:rsidR="00533F70" w:rsidRDefault="004F5381" w:rsidP="002E055F">
      <w:pPr>
        <w:pStyle w:val="a5"/>
        <w:tabs>
          <w:tab w:val="left" w:pos="1503"/>
        </w:tabs>
        <w:ind w:right="331"/>
        <w:rPr>
          <w:color w:val="333333"/>
          <w:sz w:val="24"/>
        </w:rPr>
      </w:pPr>
      <w:r>
        <w:rPr>
          <w:color w:val="333333"/>
          <w:sz w:val="24"/>
        </w:rPr>
        <w:t>Федеральная рабочая программа по учебному предмету «Литература» (предметная</w:t>
      </w:r>
      <w:r>
        <w:rPr>
          <w:color w:val="333333"/>
          <w:spacing w:val="1"/>
          <w:sz w:val="24"/>
        </w:rPr>
        <w:t xml:space="preserve"> </w:t>
      </w:r>
      <w:r>
        <w:rPr>
          <w:color w:val="333333"/>
          <w:sz w:val="24"/>
        </w:rPr>
        <w:t>область «Русский язык и литература») (далее соответственно - программа по литературе,</w:t>
      </w:r>
      <w:r>
        <w:rPr>
          <w:color w:val="333333"/>
          <w:spacing w:val="-57"/>
          <w:sz w:val="24"/>
        </w:rPr>
        <w:t xml:space="preserve"> </w:t>
      </w:r>
      <w:r>
        <w:rPr>
          <w:color w:val="333333"/>
          <w:sz w:val="24"/>
        </w:rPr>
        <w:t>литература) включает пояснительную записку, содержание обучения, планируемые</w:t>
      </w:r>
      <w:r>
        <w:rPr>
          <w:color w:val="333333"/>
          <w:spacing w:val="1"/>
          <w:sz w:val="24"/>
        </w:rPr>
        <w:t xml:space="preserve"> </w:t>
      </w:r>
      <w:r>
        <w:rPr>
          <w:color w:val="333333"/>
          <w:sz w:val="24"/>
        </w:rPr>
        <w:t>результаты</w:t>
      </w:r>
      <w:r>
        <w:rPr>
          <w:color w:val="333333"/>
          <w:spacing w:val="-1"/>
          <w:sz w:val="24"/>
        </w:rPr>
        <w:t xml:space="preserve"> </w:t>
      </w:r>
      <w:r>
        <w:rPr>
          <w:color w:val="333333"/>
          <w:sz w:val="24"/>
        </w:rPr>
        <w:t>освоения программы по литературе.</w:t>
      </w:r>
    </w:p>
    <w:p w14:paraId="48F50ABF" w14:textId="77777777" w:rsidR="00533F70" w:rsidRDefault="004F5381" w:rsidP="002E055F">
      <w:pPr>
        <w:pStyle w:val="1"/>
        <w:tabs>
          <w:tab w:val="left" w:pos="1502"/>
        </w:tabs>
        <w:rPr>
          <w:color w:val="333333"/>
        </w:rPr>
      </w:pPr>
      <w:r>
        <w:rPr>
          <w:color w:val="333333"/>
        </w:rPr>
        <w:t>Пояснительная</w:t>
      </w:r>
      <w:r>
        <w:rPr>
          <w:color w:val="333333"/>
          <w:spacing w:val="-3"/>
        </w:rPr>
        <w:t xml:space="preserve"> </w:t>
      </w:r>
      <w:r>
        <w:rPr>
          <w:color w:val="333333"/>
        </w:rPr>
        <w:t>записка.</w:t>
      </w:r>
    </w:p>
    <w:p w14:paraId="7BAA0C3D" w14:textId="77777777" w:rsidR="00533F70" w:rsidRDefault="004F5381" w:rsidP="002E055F">
      <w:pPr>
        <w:pStyle w:val="a5"/>
        <w:tabs>
          <w:tab w:val="left" w:pos="1683"/>
        </w:tabs>
        <w:ind w:right="582"/>
        <w:rPr>
          <w:sz w:val="24"/>
        </w:rPr>
      </w:pPr>
      <w:r>
        <w:rPr>
          <w:color w:val="333333"/>
          <w:sz w:val="24"/>
        </w:rPr>
        <w:t>Программа по литературе разработана с целью оказания методической помощи</w:t>
      </w:r>
      <w:r>
        <w:rPr>
          <w:color w:val="333333"/>
          <w:spacing w:val="-57"/>
          <w:sz w:val="24"/>
        </w:rPr>
        <w:t xml:space="preserve"> </w:t>
      </w:r>
      <w:r>
        <w:rPr>
          <w:color w:val="333333"/>
          <w:sz w:val="24"/>
        </w:rPr>
        <w:t>учителю литературы в создании рабочей программы по учебному предмету,</w:t>
      </w:r>
      <w:r>
        <w:rPr>
          <w:color w:val="333333"/>
          <w:spacing w:val="1"/>
          <w:sz w:val="24"/>
        </w:rPr>
        <w:t xml:space="preserve"> </w:t>
      </w:r>
      <w:r>
        <w:rPr>
          <w:color w:val="333333"/>
          <w:sz w:val="24"/>
        </w:rPr>
        <w:t>ориентированной на современные тенденции в образовании и активные методики</w:t>
      </w:r>
      <w:r>
        <w:rPr>
          <w:color w:val="333333"/>
          <w:spacing w:val="1"/>
          <w:sz w:val="24"/>
        </w:rPr>
        <w:t xml:space="preserve"> </w:t>
      </w:r>
      <w:r>
        <w:rPr>
          <w:color w:val="333333"/>
          <w:sz w:val="24"/>
        </w:rPr>
        <w:t>обучения.</w:t>
      </w:r>
    </w:p>
    <w:p w14:paraId="45A46B9B" w14:textId="77777777" w:rsidR="00533F70" w:rsidRDefault="004F5381" w:rsidP="002E055F">
      <w:pPr>
        <w:pStyle w:val="a5"/>
        <w:tabs>
          <w:tab w:val="left" w:pos="1683"/>
        </w:tabs>
        <w:spacing w:before="1"/>
        <w:ind w:left="1682"/>
        <w:rPr>
          <w:sz w:val="24"/>
        </w:rPr>
      </w:pPr>
      <w:r>
        <w:rPr>
          <w:color w:val="333333"/>
          <w:sz w:val="24"/>
        </w:rPr>
        <w:t>Программа</w:t>
      </w:r>
      <w:r>
        <w:rPr>
          <w:color w:val="333333"/>
          <w:spacing w:val="-5"/>
          <w:sz w:val="24"/>
        </w:rPr>
        <w:t xml:space="preserve"> </w:t>
      </w:r>
      <w:r>
        <w:rPr>
          <w:color w:val="333333"/>
          <w:sz w:val="24"/>
        </w:rPr>
        <w:t>по</w:t>
      </w:r>
      <w:r>
        <w:rPr>
          <w:color w:val="333333"/>
          <w:spacing w:val="-4"/>
          <w:sz w:val="24"/>
        </w:rPr>
        <w:t xml:space="preserve"> </w:t>
      </w:r>
      <w:r>
        <w:rPr>
          <w:color w:val="333333"/>
          <w:sz w:val="24"/>
        </w:rPr>
        <w:t>литературе</w:t>
      </w:r>
      <w:r>
        <w:rPr>
          <w:color w:val="333333"/>
          <w:spacing w:val="-5"/>
          <w:sz w:val="24"/>
        </w:rPr>
        <w:t xml:space="preserve"> </w:t>
      </w:r>
      <w:r>
        <w:rPr>
          <w:color w:val="333333"/>
          <w:sz w:val="24"/>
        </w:rPr>
        <w:t>позволит</w:t>
      </w:r>
      <w:r>
        <w:rPr>
          <w:color w:val="333333"/>
          <w:spacing w:val="-1"/>
          <w:sz w:val="24"/>
        </w:rPr>
        <w:t xml:space="preserve"> </w:t>
      </w:r>
      <w:r>
        <w:rPr>
          <w:color w:val="333333"/>
          <w:sz w:val="24"/>
        </w:rPr>
        <w:t>учителю:</w:t>
      </w:r>
    </w:p>
    <w:p w14:paraId="4FC1056E" w14:textId="77777777" w:rsidR="00533F70" w:rsidRDefault="004F5381">
      <w:pPr>
        <w:pStyle w:val="a3"/>
        <w:ind w:right="178"/>
      </w:pPr>
      <w:r>
        <w:rPr>
          <w:color w:val="333333"/>
        </w:rPr>
        <w:t>реализовать в процессе преподавания литературы современные подходы к формированию</w:t>
      </w:r>
      <w:r>
        <w:rPr>
          <w:color w:val="333333"/>
          <w:spacing w:val="-57"/>
        </w:rPr>
        <w:t xml:space="preserve"> </w:t>
      </w:r>
      <w:r>
        <w:rPr>
          <w:color w:val="333333"/>
        </w:rPr>
        <w:t>личностных, метапредметных и предметных результатов обучения, сформулированных в</w:t>
      </w:r>
      <w:r>
        <w:rPr>
          <w:color w:val="333333"/>
          <w:spacing w:val="1"/>
        </w:rPr>
        <w:t xml:space="preserve"> </w:t>
      </w:r>
      <w:r>
        <w:rPr>
          <w:color w:val="333333"/>
        </w:rPr>
        <w:t>ФГОС</w:t>
      </w:r>
      <w:r>
        <w:rPr>
          <w:color w:val="333333"/>
          <w:spacing w:val="-2"/>
        </w:rPr>
        <w:t xml:space="preserve"> </w:t>
      </w:r>
      <w:r>
        <w:rPr>
          <w:color w:val="333333"/>
        </w:rPr>
        <w:t>ООО;</w:t>
      </w:r>
    </w:p>
    <w:p w14:paraId="3AFA2AEC" w14:textId="77777777" w:rsidR="00533F70" w:rsidRDefault="004F5381">
      <w:pPr>
        <w:pStyle w:val="a3"/>
      </w:pPr>
      <w:r>
        <w:rPr>
          <w:color w:val="333333"/>
        </w:rPr>
        <w:t>определить</w:t>
      </w:r>
      <w:r>
        <w:rPr>
          <w:color w:val="333333"/>
          <w:spacing w:val="-3"/>
        </w:rPr>
        <w:t xml:space="preserve"> </w:t>
      </w:r>
      <w:r>
        <w:rPr>
          <w:color w:val="333333"/>
        </w:rPr>
        <w:t>обязательную</w:t>
      </w:r>
      <w:r>
        <w:rPr>
          <w:color w:val="333333"/>
          <w:spacing w:val="-2"/>
        </w:rPr>
        <w:t xml:space="preserve"> </w:t>
      </w:r>
      <w:r>
        <w:rPr>
          <w:color w:val="333333"/>
        </w:rPr>
        <w:t>(инвариантную)</w:t>
      </w:r>
      <w:r>
        <w:rPr>
          <w:color w:val="333333"/>
          <w:spacing w:val="-3"/>
        </w:rPr>
        <w:t xml:space="preserve"> </w:t>
      </w:r>
      <w:r>
        <w:rPr>
          <w:color w:val="333333"/>
        </w:rPr>
        <w:t>часть</w:t>
      </w:r>
      <w:r>
        <w:rPr>
          <w:color w:val="333333"/>
          <w:spacing w:val="-3"/>
        </w:rPr>
        <w:t xml:space="preserve"> </w:t>
      </w:r>
      <w:r>
        <w:rPr>
          <w:color w:val="333333"/>
        </w:rPr>
        <w:t>содержания</w:t>
      </w:r>
      <w:r>
        <w:rPr>
          <w:color w:val="333333"/>
          <w:spacing w:val="-4"/>
        </w:rPr>
        <w:t xml:space="preserve"> </w:t>
      </w:r>
      <w:r>
        <w:rPr>
          <w:color w:val="333333"/>
        </w:rPr>
        <w:t>по</w:t>
      </w:r>
      <w:r>
        <w:rPr>
          <w:color w:val="333333"/>
          <w:spacing w:val="-4"/>
        </w:rPr>
        <w:t xml:space="preserve"> </w:t>
      </w:r>
      <w:r>
        <w:rPr>
          <w:color w:val="333333"/>
        </w:rPr>
        <w:t>литературе;</w:t>
      </w:r>
      <w:r>
        <w:rPr>
          <w:color w:val="333333"/>
          <w:spacing w:val="-4"/>
        </w:rPr>
        <w:t xml:space="preserve"> </w:t>
      </w:r>
      <w:r>
        <w:rPr>
          <w:color w:val="333333"/>
        </w:rPr>
        <w:t>определить</w:t>
      </w:r>
      <w:r>
        <w:rPr>
          <w:color w:val="333333"/>
          <w:spacing w:val="-3"/>
        </w:rPr>
        <w:t xml:space="preserve"> </w:t>
      </w:r>
      <w:r>
        <w:rPr>
          <w:color w:val="333333"/>
        </w:rPr>
        <w:t>и</w:t>
      </w:r>
      <w:r>
        <w:rPr>
          <w:color w:val="333333"/>
          <w:spacing w:val="-57"/>
        </w:rPr>
        <w:t xml:space="preserve"> </w:t>
      </w:r>
      <w:r>
        <w:rPr>
          <w:color w:val="333333"/>
        </w:rPr>
        <w:t>структурировать планируемые результаты обучения и содержание учебного предмета по</w:t>
      </w:r>
      <w:r>
        <w:rPr>
          <w:color w:val="333333"/>
          <w:spacing w:val="1"/>
        </w:rPr>
        <w:t xml:space="preserve"> </w:t>
      </w:r>
      <w:r>
        <w:rPr>
          <w:color w:val="333333"/>
        </w:rPr>
        <w:t>годам</w:t>
      </w:r>
      <w:r>
        <w:rPr>
          <w:color w:val="333333"/>
          <w:spacing w:val="-3"/>
        </w:rPr>
        <w:t xml:space="preserve"> </w:t>
      </w:r>
      <w:r>
        <w:rPr>
          <w:color w:val="333333"/>
        </w:rPr>
        <w:t>обучения</w:t>
      </w:r>
      <w:r>
        <w:rPr>
          <w:color w:val="333333"/>
          <w:spacing w:val="-1"/>
        </w:rPr>
        <w:t xml:space="preserve"> </w:t>
      </w:r>
      <w:r>
        <w:rPr>
          <w:color w:val="333333"/>
        </w:rPr>
        <w:t>в</w:t>
      </w:r>
      <w:r>
        <w:rPr>
          <w:color w:val="333333"/>
          <w:spacing w:val="-3"/>
        </w:rPr>
        <w:t xml:space="preserve"> </w:t>
      </w:r>
      <w:r>
        <w:rPr>
          <w:color w:val="333333"/>
        </w:rPr>
        <w:t>соответствии</w:t>
      </w:r>
      <w:r>
        <w:rPr>
          <w:color w:val="333333"/>
          <w:spacing w:val="-1"/>
        </w:rPr>
        <w:t xml:space="preserve"> </w:t>
      </w:r>
      <w:r>
        <w:rPr>
          <w:color w:val="333333"/>
        </w:rPr>
        <w:t>с</w:t>
      </w:r>
      <w:r>
        <w:rPr>
          <w:color w:val="333333"/>
          <w:spacing w:val="-3"/>
        </w:rPr>
        <w:t xml:space="preserve"> </w:t>
      </w:r>
      <w:r>
        <w:rPr>
          <w:color w:val="333333"/>
        </w:rPr>
        <w:t>ФГОС</w:t>
      </w:r>
      <w:r>
        <w:rPr>
          <w:color w:val="333333"/>
          <w:spacing w:val="-2"/>
        </w:rPr>
        <w:t xml:space="preserve"> </w:t>
      </w:r>
      <w:r>
        <w:rPr>
          <w:color w:val="333333"/>
        </w:rPr>
        <w:t>ООО,</w:t>
      </w:r>
      <w:r>
        <w:rPr>
          <w:color w:val="333333"/>
          <w:spacing w:val="-2"/>
        </w:rPr>
        <w:t xml:space="preserve"> </w:t>
      </w:r>
      <w:r>
        <w:rPr>
          <w:color w:val="333333"/>
        </w:rPr>
        <w:t>федеральной</w:t>
      </w:r>
      <w:r>
        <w:rPr>
          <w:color w:val="333333"/>
          <w:spacing w:val="-1"/>
        </w:rPr>
        <w:t xml:space="preserve"> </w:t>
      </w:r>
      <w:r>
        <w:rPr>
          <w:color w:val="333333"/>
        </w:rPr>
        <w:t>программой</w:t>
      </w:r>
      <w:r>
        <w:rPr>
          <w:color w:val="333333"/>
          <w:spacing w:val="-1"/>
        </w:rPr>
        <w:t xml:space="preserve"> </w:t>
      </w:r>
      <w:r>
        <w:rPr>
          <w:color w:val="333333"/>
        </w:rPr>
        <w:t>воспитания.</w:t>
      </w:r>
    </w:p>
    <w:p w14:paraId="2A4D7109" w14:textId="77777777" w:rsidR="00533F70" w:rsidRDefault="004F5381" w:rsidP="002E055F">
      <w:pPr>
        <w:pStyle w:val="a5"/>
        <w:tabs>
          <w:tab w:val="left" w:pos="1683"/>
        </w:tabs>
        <w:ind w:right="1101"/>
        <w:rPr>
          <w:sz w:val="24"/>
        </w:rPr>
      </w:pPr>
      <w:r>
        <w:rPr>
          <w:color w:val="333333"/>
          <w:sz w:val="24"/>
        </w:rPr>
        <w:t>Личностные и метапредметные результаты в программе по литературе</w:t>
      </w:r>
      <w:r>
        <w:rPr>
          <w:color w:val="333333"/>
          <w:spacing w:val="1"/>
          <w:sz w:val="24"/>
        </w:rPr>
        <w:t xml:space="preserve"> </w:t>
      </w:r>
      <w:r>
        <w:rPr>
          <w:color w:val="333333"/>
          <w:sz w:val="24"/>
        </w:rPr>
        <w:t>представлены</w:t>
      </w:r>
      <w:r>
        <w:rPr>
          <w:color w:val="333333"/>
          <w:spacing w:val="-3"/>
          <w:sz w:val="24"/>
        </w:rPr>
        <w:t xml:space="preserve"> </w:t>
      </w:r>
      <w:r>
        <w:rPr>
          <w:color w:val="333333"/>
          <w:sz w:val="24"/>
        </w:rPr>
        <w:t>с учётом</w:t>
      </w:r>
      <w:r>
        <w:rPr>
          <w:color w:val="333333"/>
          <w:spacing w:val="-1"/>
          <w:sz w:val="24"/>
        </w:rPr>
        <w:t xml:space="preserve"> </w:t>
      </w:r>
      <w:r>
        <w:rPr>
          <w:color w:val="333333"/>
          <w:sz w:val="24"/>
        </w:rPr>
        <w:t>особенностей</w:t>
      </w:r>
      <w:r>
        <w:rPr>
          <w:color w:val="333333"/>
          <w:spacing w:val="-3"/>
          <w:sz w:val="24"/>
        </w:rPr>
        <w:t xml:space="preserve"> </w:t>
      </w:r>
      <w:r>
        <w:rPr>
          <w:color w:val="333333"/>
          <w:sz w:val="24"/>
        </w:rPr>
        <w:t>преподавания</w:t>
      </w:r>
      <w:r>
        <w:rPr>
          <w:color w:val="333333"/>
          <w:spacing w:val="-1"/>
          <w:sz w:val="24"/>
        </w:rPr>
        <w:t xml:space="preserve"> </w:t>
      </w:r>
      <w:r>
        <w:rPr>
          <w:color w:val="333333"/>
          <w:sz w:val="24"/>
        </w:rPr>
        <w:t>учебного</w:t>
      </w:r>
      <w:r>
        <w:rPr>
          <w:color w:val="333333"/>
          <w:spacing w:val="-3"/>
          <w:sz w:val="24"/>
        </w:rPr>
        <w:t xml:space="preserve"> </w:t>
      </w:r>
      <w:r>
        <w:rPr>
          <w:color w:val="333333"/>
          <w:sz w:val="24"/>
        </w:rPr>
        <w:t>предмета</w:t>
      </w:r>
      <w:r>
        <w:rPr>
          <w:color w:val="333333"/>
          <w:spacing w:val="-3"/>
          <w:sz w:val="24"/>
        </w:rPr>
        <w:t xml:space="preserve"> </w:t>
      </w:r>
      <w:r>
        <w:rPr>
          <w:color w:val="333333"/>
          <w:sz w:val="24"/>
        </w:rPr>
        <w:t>на</w:t>
      </w:r>
      <w:r>
        <w:rPr>
          <w:color w:val="333333"/>
          <w:spacing w:val="-2"/>
          <w:sz w:val="24"/>
        </w:rPr>
        <w:t xml:space="preserve"> </w:t>
      </w:r>
      <w:r>
        <w:rPr>
          <w:color w:val="333333"/>
          <w:sz w:val="24"/>
        </w:rPr>
        <w:t>уровне</w:t>
      </w:r>
    </w:p>
    <w:p w14:paraId="77F61CD0" w14:textId="77777777" w:rsidR="00533F70" w:rsidRDefault="00533F70">
      <w:pPr>
        <w:rPr>
          <w:sz w:val="24"/>
        </w:rPr>
        <w:sectPr w:rsidR="00533F70">
          <w:pgSz w:w="11910" w:h="16840"/>
          <w:pgMar w:top="1040" w:right="720" w:bottom="280" w:left="740" w:header="720" w:footer="720" w:gutter="0"/>
          <w:cols w:space="720"/>
        </w:sectPr>
      </w:pPr>
    </w:p>
    <w:p w14:paraId="37BC60C2" w14:textId="77777777" w:rsidR="00533F70" w:rsidRDefault="004F5381">
      <w:pPr>
        <w:pStyle w:val="a3"/>
        <w:spacing w:before="66"/>
      </w:pPr>
      <w:r>
        <w:rPr>
          <w:color w:val="333333"/>
        </w:rPr>
        <w:lastRenderedPageBreak/>
        <w:t>основного</w:t>
      </w:r>
      <w:r>
        <w:rPr>
          <w:color w:val="333333"/>
          <w:spacing w:val="-4"/>
        </w:rPr>
        <w:t xml:space="preserve"> </w:t>
      </w:r>
      <w:r>
        <w:rPr>
          <w:color w:val="333333"/>
        </w:rPr>
        <w:t>общего</w:t>
      </w:r>
      <w:r>
        <w:rPr>
          <w:color w:val="333333"/>
          <w:spacing w:val="-4"/>
        </w:rPr>
        <w:t xml:space="preserve"> </w:t>
      </w:r>
      <w:r>
        <w:rPr>
          <w:color w:val="333333"/>
        </w:rPr>
        <w:t>образования,</w:t>
      </w:r>
      <w:r>
        <w:rPr>
          <w:color w:val="333333"/>
          <w:spacing w:val="-3"/>
        </w:rPr>
        <w:t xml:space="preserve"> </w:t>
      </w:r>
      <w:r>
        <w:rPr>
          <w:color w:val="333333"/>
        </w:rPr>
        <w:t>планируемые</w:t>
      </w:r>
      <w:r>
        <w:rPr>
          <w:color w:val="333333"/>
          <w:spacing w:val="-3"/>
        </w:rPr>
        <w:t xml:space="preserve"> </w:t>
      </w:r>
      <w:r>
        <w:rPr>
          <w:color w:val="333333"/>
        </w:rPr>
        <w:t>предметные</w:t>
      </w:r>
      <w:r>
        <w:rPr>
          <w:color w:val="333333"/>
          <w:spacing w:val="-6"/>
        </w:rPr>
        <w:t xml:space="preserve"> </w:t>
      </w:r>
      <w:r>
        <w:rPr>
          <w:color w:val="333333"/>
        </w:rPr>
        <w:t>результаты</w:t>
      </w:r>
      <w:r>
        <w:rPr>
          <w:color w:val="333333"/>
          <w:spacing w:val="-1"/>
        </w:rPr>
        <w:t xml:space="preserve"> </w:t>
      </w:r>
      <w:r>
        <w:rPr>
          <w:color w:val="333333"/>
        </w:rPr>
        <w:t>распределены</w:t>
      </w:r>
      <w:r>
        <w:rPr>
          <w:color w:val="333333"/>
          <w:spacing w:val="-3"/>
        </w:rPr>
        <w:t xml:space="preserve"> </w:t>
      </w:r>
      <w:r>
        <w:rPr>
          <w:color w:val="333333"/>
        </w:rPr>
        <w:t>по</w:t>
      </w:r>
      <w:r>
        <w:rPr>
          <w:color w:val="333333"/>
          <w:spacing w:val="-57"/>
        </w:rPr>
        <w:t xml:space="preserve"> </w:t>
      </w:r>
      <w:r>
        <w:rPr>
          <w:color w:val="333333"/>
        </w:rPr>
        <w:t>годам</w:t>
      </w:r>
      <w:r>
        <w:rPr>
          <w:color w:val="333333"/>
          <w:spacing w:val="-2"/>
        </w:rPr>
        <w:t xml:space="preserve"> </w:t>
      </w:r>
      <w:r>
        <w:rPr>
          <w:color w:val="333333"/>
        </w:rPr>
        <w:t>обучения.</w:t>
      </w:r>
    </w:p>
    <w:p w14:paraId="50D8BC6E" w14:textId="77777777" w:rsidR="00533F70" w:rsidRDefault="004F5381" w:rsidP="002E055F">
      <w:pPr>
        <w:pStyle w:val="a5"/>
        <w:tabs>
          <w:tab w:val="left" w:pos="1683"/>
        </w:tabs>
        <w:ind w:right="184"/>
        <w:rPr>
          <w:sz w:val="24"/>
        </w:rPr>
      </w:pPr>
      <w:r>
        <w:rPr>
          <w:color w:val="333333"/>
          <w:sz w:val="24"/>
        </w:rPr>
        <w:t>Литература в наибольшей степени способствует формированию духовного облика</w:t>
      </w:r>
      <w:r>
        <w:rPr>
          <w:color w:val="333333"/>
          <w:spacing w:val="1"/>
          <w:sz w:val="24"/>
        </w:rPr>
        <w:t xml:space="preserve"> </w:t>
      </w:r>
      <w:r>
        <w:rPr>
          <w:color w:val="333333"/>
          <w:sz w:val="24"/>
        </w:rPr>
        <w:t>и нравственных ориентиров молодого поколения, так как занимает ведущее место в</w:t>
      </w:r>
      <w:r>
        <w:rPr>
          <w:color w:val="333333"/>
          <w:spacing w:val="1"/>
          <w:sz w:val="24"/>
        </w:rPr>
        <w:t xml:space="preserve"> </w:t>
      </w:r>
      <w:r>
        <w:rPr>
          <w:color w:val="333333"/>
          <w:sz w:val="24"/>
        </w:rPr>
        <w:t>эмоциональном, интеллектуальном и эстетическом развитии обучающихся, в становлении</w:t>
      </w:r>
      <w:r>
        <w:rPr>
          <w:color w:val="333333"/>
          <w:spacing w:val="-58"/>
          <w:sz w:val="24"/>
        </w:rPr>
        <w:t xml:space="preserve"> </w:t>
      </w:r>
      <w:r>
        <w:rPr>
          <w:color w:val="333333"/>
          <w:sz w:val="24"/>
        </w:rPr>
        <w:t>основ их миропонимания и национального самосознания. Особенности литературы как</w:t>
      </w:r>
      <w:r>
        <w:rPr>
          <w:color w:val="333333"/>
          <w:spacing w:val="1"/>
          <w:sz w:val="24"/>
        </w:rPr>
        <w:t xml:space="preserve"> </w:t>
      </w:r>
      <w:r>
        <w:rPr>
          <w:color w:val="333333"/>
          <w:sz w:val="24"/>
        </w:rPr>
        <w:t>учебного предмета связаны с тем, что литературные произведения являются феноменом</w:t>
      </w:r>
      <w:r>
        <w:rPr>
          <w:color w:val="333333"/>
          <w:spacing w:val="1"/>
          <w:sz w:val="24"/>
        </w:rPr>
        <w:t xml:space="preserve"> </w:t>
      </w:r>
      <w:r>
        <w:rPr>
          <w:color w:val="333333"/>
          <w:sz w:val="24"/>
        </w:rPr>
        <w:t>культуры: в них заключено эстетическое освоение мира, а богатство и многообразие</w:t>
      </w:r>
      <w:r>
        <w:rPr>
          <w:color w:val="333333"/>
          <w:spacing w:val="1"/>
          <w:sz w:val="24"/>
        </w:rPr>
        <w:t xml:space="preserve"> </w:t>
      </w:r>
      <w:r>
        <w:rPr>
          <w:color w:val="333333"/>
          <w:sz w:val="24"/>
        </w:rPr>
        <w:t>человеческого бытия выражено в художественных образах, которые содержат в себе</w:t>
      </w:r>
      <w:r>
        <w:rPr>
          <w:color w:val="333333"/>
          <w:spacing w:val="1"/>
          <w:sz w:val="24"/>
        </w:rPr>
        <w:t xml:space="preserve"> </w:t>
      </w:r>
      <w:r>
        <w:rPr>
          <w:color w:val="333333"/>
          <w:sz w:val="24"/>
        </w:rPr>
        <w:t>потенциал воздействия на читателей и приобщают их к нравственно-эстетическим</w:t>
      </w:r>
      <w:r>
        <w:rPr>
          <w:color w:val="333333"/>
          <w:spacing w:val="1"/>
          <w:sz w:val="24"/>
        </w:rPr>
        <w:t xml:space="preserve"> </w:t>
      </w:r>
      <w:r>
        <w:rPr>
          <w:color w:val="333333"/>
          <w:sz w:val="24"/>
        </w:rPr>
        <w:t>ценностям,</w:t>
      </w:r>
      <w:r>
        <w:rPr>
          <w:color w:val="333333"/>
          <w:spacing w:val="-1"/>
          <w:sz w:val="24"/>
        </w:rPr>
        <w:t xml:space="preserve"> </w:t>
      </w:r>
      <w:r>
        <w:rPr>
          <w:color w:val="333333"/>
          <w:sz w:val="24"/>
        </w:rPr>
        <w:t>как</w:t>
      </w:r>
      <w:r>
        <w:rPr>
          <w:color w:val="333333"/>
          <w:spacing w:val="-2"/>
          <w:sz w:val="24"/>
        </w:rPr>
        <w:t xml:space="preserve"> </w:t>
      </w:r>
      <w:r>
        <w:rPr>
          <w:color w:val="333333"/>
          <w:sz w:val="24"/>
        </w:rPr>
        <w:t>национальным, так и общечеловеческим.</w:t>
      </w:r>
    </w:p>
    <w:p w14:paraId="25C1AC84" w14:textId="77777777" w:rsidR="00533F70" w:rsidRDefault="004F5381" w:rsidP="002E055F">
      <w:pPr>
        <w:pStyle w:val="a5"/>
        <w:tabs>
          <w:tab w:val="left" w:pos="1683"/>
        </w:tabs>
        <w:spacing w:before="1"/>
        <w:ind w:right="629"/>
        <w:rPr>
          <w:sz w:val="24"/>
        </w:rPr>
      </w:pPr>
      <w:r>
        <w:rPr>
          <w:color w:val="333333"/>
          <w:sz w:val="24"/>
        </w:rPr>
        <w:t>Основу содержания литературного образования составляют чтение и изучение</w:t>
      </w:r>
      <w:r>
        <w:rPr>
          <w:color w:val="333333"/>
          <w:spacing w:val="-57"/>
          <w:sz w:val="24"/>
        </w:rPr>
        <w:t xml:space="preserve"> </w:t>
      </w:r>
      <w:r>
        <w:rPr>
          <w:color w:val="333333"/>
          <w:sz w:val="24"/>
        </w:rPr>
        <w:t>выдающихся художественных произведений русской и мировой литературы, что</w:t>
      </w:r>
      <w:r>
        <w:rPr>
          <w:color w:val="333333"/>
          <w:spacing w:val="1"/>
          <w:sz w:val="24"/>
        </w:rPr>
        <w:t xml:space="preserve"> </w:t>
      </w:r>
      <w:r>
        <w:rPr>
          <w:color w:val="333333"/>
          <w:sz w:val="24"/>
        </w:rPr>
        <w:t>способствует постижению таких нравственных категорий, как добро, справедливость,</w:t>
      </w:r>
      <w:r>
        <w:rPr>
          <w:color w:val="333333"/>
          <w:spacing w:val="-57"/>
          <w:sz w:val="24"/>
        </w:rPr>
        <w:t xml:space="preserve"> </w:t>
      </w:r>
      <w:r>
        <w:rPr>
          <w:color w:val="333333"/>
          <w:sz w:val="24"/>
        </w:rPr>
        <w:t>честь,</w:t>
      </w:r>
      <w:r>
        <w:rPr>
          <w:color w:val="333333"/>
          <w:spacing w:val="-1"/>
          <w:sz w:val="24"/>
        </w:rPr>
        <w:t xml:space="preserve"> </w:t>
      </w:r>
      <w:r>
        <w:rPr>
          <w:color w:val="333333"/>
          <w:sz w:val="24"/>
        </w:rPr>
        <w:t>патриотизм,</w:t>
      </w:r>
      <w:r>
        <w:rPr>
          <w:color w:val="333333"/>
          <w:spacing w:val="-1"/>
          <w:sz w:val="24"/>
        </w:rPr>
        <w:t xml:space="preserve"> </w:t>
      </w:r>
      <w:r>
        <w:rPr>
          <w:color w:val="333333"/>
          <w:sz w:val="24"/>
        </w:rPr>
        <w:t>гуманизм,</w:t>
      </w:r>
      <w:r>
        <w:rPr>
          <w:color w:val="333333"/>
          <w:spacing w:val="-1"/>
          <w:sz w:val="24"/>
        </w:rPr>
        <w:t xml:space="preserve"> </w:t>
      </w:r>
      <w:r>
        <w:rPr>
          <w:color w:val="333333"/>
          <w:sz w:val="24"/>
        </w:rPr>
        <w:t>дом,</w:t>
      </w:r>
      <w:r>
        <w:rPr>
          <w:color w:val="333333"/>
          <w:spacing w:val="-1"/>
          <w:sz w:val="24"/>
        </w:rPr>
        <w:t xml:space="preserve"> </w:t>
      </w:r>
      <w:r>
        <w:rPr>
          <w:color w:val="333333"/>
          <w:sz w:val="24"/>
        </w:rPr>
        <w:t>семья.</w:t>
      </w:r>
      <w:r>
        <w:rPr>
          <w:color w:val="333333"/>
          <w:spacing w:val="-1"/>
          <w:sz w:val="24"/>
        </w:rPr>
        <w:t xml:space="preserve"> </w:t>
      </w:r>
      <w:r>
        <w:rPr>
          <w:color w:val="333333"/>
          <w:sz w:val="24"/>
        </w:rPr>
        <w:t>Целостное</w:t>
      </w:r>
      <w:r>
        <w:rPr>
          <w:color w:val="333333"/>
          <w:spacing w:val="-2"/>
          <w:sz w:val="24"/>
        </w:rPr>
        <w:t xml:space="preserve"> </w:t>
      </w:r>
      <w:r>
        <w:rPr>
          <w:color w:val="333333"/>
          <w:sz w:val="24"/>
        </w:rPr>
        <w:t>восприятие</w:t>
      </w:r>
      <w:r>
        <w:rPr>
          <w:color w:val="333333"/>
          <w:spacing w:val="-2"/>
          <w:sz w:val="24"/>
        </w:rPr>
        <w:t xml:space="preserve"> </w:t>
      </w:r>
      <w:r>
        <w:rPr>
          <w:color w:val="333333"/>
          <w:sz w:val="24"/>
        </w:rPr>
        <w:t>и</w:t>
      </w:r>
      <w:r>
        <w:rPr>
          <w:color w:val="333333"/>
          <w:spacing w:val="-2"/>
          <w:sz w:val="24"/>
        </w:rPr>
        <w:t xml:space="preserve"> </w:t>
      </w:r>
      <w:r>
        <w:rPr>
          <w:color w:val="333333"/>
          <w:sz w:val="24"/>
        </w:rPr>
        <w:t>понимание</w:t>
      </w:r>
    </w:p>
    <w:p w14:paraId="120414A7" w14:textId="77777777" w:rsidR="00533F70" w:rsidRDefault="004F5381">
      <w:pPr>
        <w:pStyle w:val="a3"/>
        <w:ind w:right="752"/>
      </w:pPr>
      <w:r>
        <w:rPr>
          <w:color w:val="333333"/>
        </w:rPr>
        <w:t>художественного произведения, его анализ и интерпретация возможны лишь при</w:t>
      </w:r>
      <w:r>
        <w:rPr>
          <w:color w:val="333333"/>
          <w:spacing w:val="1"/>
        </w:rPr>
        <w:t xml:space="preserve"> </w:t>
      </w:r>
      <w:r>
        <w:rPr>
          <w:color w:val="333333"/>
        </w:rPr>
        <w:t>соответствующей эмоционально-эстетической реакции читателя, которая зависит от</w:t>
      </w:r>
      <w:r>
        <w:rPr>
          <w:color w:val="333333"/>
          <w:spacing w:val="-57"/>
        </w:rPr>
        <w:t xml:space="preserve"> </w:t>
      </w:r>
      <w:r>
        <w:rPr>
          <w:color w:val="333333"/>
        </w:rPr>
        <w:t>возрастных особенностей обучающихся, их психического и литературного развития,</w:t>
      </w:r>
      <w:r>
        <w:rPr>
          <w:color w:val="333333"/>
          <w:spacing w:val="-57"/>
        </w:rPr>
        <w:t xml:space="preserve"> </w:t>
      </w:r>
      <w:r>
        <w:rPr>
          <w:color w:val="333333"/>
        </w:rPr>
        <w:t>жизненного</w:t>
      </w:r>
      <w:r>
        <w:rPr>
          <w:color w:val="333333"/>
          <w:spacing w:val="-1"/>
        </w:rPr>
        <w:t xml:space="preserve"> </w:t>
      </w:r>
      <w:r>
        <w:rPr>
          <w:color w:val="333333"/>
        </w:rPr>
        <w:t>и читательского опыта.</w:t>
      </w:r>
    </w:p>
    <w:p w14:paraId="41991632" w14:textId="77777777" w:rsidR="00533F70" w:rsidRDefault="004F5381" w:rsidP="002E055F">
      <w:pPr>
        <w:pStyle w:val="a5"/>
        <w:tabs>
          <w:tab w:val="left" w:pos="1683"/>
        </w:tabs>
        <w:ind w:right="292"/>
        <w:jc w:val="both"/>
        <w:rPr>
          <w:sz w:val="24"/>
        </w:rPr>
      </w:pPr>
      <w:r>
        <w:rPr>
          <w:color w:val="333333"/>
          <w:sz w:val="24"/>
        </w:rPr>
        <w:t>Полноценное литературное образование на уровне основного общего образования</w:t>
      </w:r>
      <w:r>
        <w:rPr>
          <w:color w:val="333333"/>
          <w:spacing w:val="-58"/>
          <w:sz w:val="24"/>
        </w:rPr>
        <w:t xml:space="preserve"> </w:t>
      </w:r>
      <w:r>
        <w:rPr>
          <w:color w:val="333333"/>
          <w:sz w:val="24"/>
        </w:rPr>
        <w:t>невозможно без учёта преемственности с учебным предметом «Литературное чтение» на</w:t>
      </w:r>
      <w:r>
        <w:rPr>
          <w:color w:val="333333"/>
          <w:spacing w:val="-57"/>
          <w:sz w:val="24"/>
        </w:rPr>
        <w:t xml:space="preserve"> </w:t>
      </w:r>
      <w:r>
        <w:rPr>
          <w:color w:val="333333"/>
          <w:sz w:val="24"/>
        </w:rPr>
        <w:t>уровне</w:t>
      </w:r>
      <w:r>
        <w:rPr>
          <w:color w:val="333333"/>
          <w:spacing w:val="-2"/>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2"/>
          <w:sz w:val="24"/>
        </w:rPr>
        <w:t xml:space="preserve"> </w:t>
      </w:r>
      <w:r>
        <w:rPr>
          <w:color w:val="333333"/>
          <w:sz w:val="24"/>
        </w:rPr>
        <w:t>образования,</w:t>
      </w:r>
      <w:r>
        <w:rPr>
          <w:color w:val="333333"/>
          <w:spacing w:val="-1"/>
          <w:sz w:val="24"/>
        </w:rPr>
        <w:t xml:space="preserve"> </w:t>
      </w:r>
      <w:r>
        <w:rPr>
          <w:color w:val="333333"/>
          <w:sz w:val="24"/>
        </w:rPr>
        <w:t>межпредметных связей с</w:t>
      </w:r>
      <w:r>
        <w:rPr>
          <w:color w:val="333333"/>
          <w:spacing w:val="-2"/>
          <w:sz w:val="24"/>
        </w:rPr>
        <w:t xml:space="preserve"> </w:t>
      </w:r>
      <w:r>
        <w:rPr>
          <w:color w:val="333333"/>
          <w:sz w:val="24"/>
        </w:rPr>
        <w:t>русским</w:t>
      </w:r>
      <w:r>
        <w:rPr>
          <w:color w:val="333333"/>
          <w:spacing w:val="-2"/>
          <w:sz w:val="24"/>
        </w:rPr>
        <w:t xml:space="preserve"> </w:t>
      </w:r>
      <w:r>
        <w:rPr>
          <w:color w:val="333333"/>
          <w:sz w:val="24"/>
        </w:rPr>
        <w:t>языком,</w:t>
      </w:r>
    </w:p>
    <w:p w14:paraId="28F5599A" w14:textId="77777777" w:rsidR="00533F70" w:rsidRDefault="004F5381">
      <w:pPr>
        <w:pStyle w:val="a3"/>
        <w:spacing w:before="1"/>
      </w:pPr>
      <w:r>
        <w:rPr>
          <w:color w:val="333333"/>
        </w:rPr>
        <w:t>учебным</w:t>
      </w:r>
      <w:r>
        <w:rPr>
          <w:color w:val="333333"/>
          <w:spacing w:val="-5"/>
        </w:rPr>
        <w:t xml:space="preserve"> </w:t>
      </w:r>
      <w:r>
        <w:rPr>
          <w:color w:val="333333"/>
        </w:rPr>
        <w:t>предметом</w:t>
      </w:r>
      <w:r>
        <w:rPr>
          <w:color w:val="333333"/>
          <w:spacing w:val="2"/>
        </w:rPr>
        <w:t xml:space="preserve"> </w:t>
      </w:r>
      <w:r>
        <w:rPr>
          <w:color w:val="333333"/>
        </w:rPr>
        <w:t>«История»</w:t>
      </w:r>
      <w:r>
        <w:rPr>
          <w:color w:val="333333"/>
          <w:spacing w:val="-10"/>
        </w:rPr>
        <w:t xml:space="preserve"> </w:t>
      </w:r>
      <w:r>
        <w:rPr>
          <w:color w:val="333333"/>
        </w:rPr>
        <w:t>и учебными</w:t>
      </w:r>
      <w:r>
        <w:rPr>
          <w:color w:val="333333"/>
          <w:spacing w:val="-2"/>
        </w:rPr>
        <w:t xml:space="preserve"> </w:t>
      </w:r>
      <w:r>
        <w:rPr>
          <w:color w:val="333333"/>
        </w:rPr>
        <w:t>предметами</w:t>
      </w:r>
      <w:r>
        <w:rPr>
          <w:color w:val="333333"/>
          <w:spacing w:val="-2"/>
        </w:rPr>
        <w:t xml:space="preserve"> </w:t>
      </w:r>
      <w:r>
        <w:rPr>
          <w:color w:val="333333"/>
        </w:rPr>
        <w:t>предметной</w:t>
      </w:r>
      <w:r>
        <w:rPr>
          <w:color w:val="333333"/>
          <w:spacing w:val="-2"/>
        </w:rPr>
        <w:t xml:space="preserve"> </w:t>
      </w:r>
      <w:r>
        <w:rPr>
          <w:color w:val="333333"/>
        </w:rPr>
        <w:t>области</w:t>
      </w:r>
    </w:p>
    <w:p w14:paraId="677B2FD3" w14:textId="77777777" w:rsidR="00533F70" w:rsidRDefault="004F5381">
      <w:pPr>
        <w:pStyle w:val="a3"/>
        <w:ind w:right="143"/>
      </w:pPr>
      <w:r>
        <w:rPr>
          <w:color w:val="333333"/>
        </w:rPr>
        <w:t>«Искусство», что способствует развитию речи, историзма мышления, художественного</w:t>
      </w:r>
      <w:r>
        <w:rPr>
          <w:color w:val="333333"/>
          <w:spacing w:val="1"/>
        </w:rPr>
        <w:t xml:space="preserve"> </w:t>
      </w:r>
      <w:r>
        <w:rPr>
          <w:color w:val="333333"/>
        </w:rPr>
        <w:t>вкуса, формированию эстетического отношения к окружающему миру и его воплощения в</w:t>
      </w:r>
      <w:r>
        <w:rPr>
          <w:color w:val="333333"/>
          <w:spacing w:val="-57"/>
        </w:rPr>
        <w:t xml:space="preserve"> </w:t>
      </w:r>
      <w:r>
        <w:rPr>
          <w:color w:val="333333"/>
        </w:rPr>
        <w:t>творческих</w:t>
      </w:r>
      <w:r>
        <w:rPr>
          <w:color w:val="333333"/>
          <w:spacing w:val="1"/>
        </w:rPr>
        <w:t xml:space="preserve"> </w:t>
      </w:r>
      <w:r>
        <w:rPr>
          <w:color w:val="333333"/>
        </w:rPr>
        <w:t>работах</w:t>
      </w:r>
      <w:r>
        <w:rPr>
          <w:color w:val="333333"/>
          <w:spacing w:val="2"/>
        </w:rPr>
        <w:t xml:space="preserve"> </w:t>
      </w:r>
      <w:r>
        <w:rPr>
          <w:color w:val="333333"/>
        </w:rPr>
        <w:t>различных</w:t>
      </w:r>
      <w:r>
        <w:rPr>
          <w:color w:val="333333"/>
          <w:spacing w:val="2"/>
        </w:rPr>
        <w:t xml:space="preserve"> </w:t>
      </w:r>
      <w:r>
        <w:rPr>
          <w:color w:val="333333"/>
        </w:rPr>
        <w:t>жанров.</w:t>
      </w:r>
    </w:p>
    <w:p w14:paraId="7BE6AB68" w14:textId="77777777" w:rsidR="00533F70" w:rsidRDefault="004F5381" w:rsidP="002E055F">
      <w:pPr>
        <w:pStyle w:val="a5"/>
        <w:tabs>
          <w:tab w:val="left" w:pos="1683"/>
        </w:tabs>
        <w:ind w:right="786"/>
        <w:jc w:val="both"/>
        <w:rPr>
          <w:sz w:val="24"/>
        </w:rPr>
      </w:pPr>
      <w:r>
        <w:rPr>
          <w:color w:val="333333"/>
          <w:sz w:val="24"/>
        </w:rPr>
        <w:t>В рабочей программе учтены все этапы российского историко-литературного</w:t>
      </w:r>
      <w:r>
        <w:rPr>
          <w:color w:val="333333"/>
          <w:spacing w:val="-57"/>
          <w:sz w:val="24"/>
        </w:rPr>
        <w:t xml:space="preserve"> </w:t>
      </w:r>
      <w:r>
        <w:rPr>
          <w:color w:val="333333"/>
          <w:sz w:val="24"/>
        </w:rPr>
        <w:t>процесса (от фольклора до новейшей русской литературы) и представлены разделы,</w:t>
      </w:r>
      <w:r>
        <w:rPr>
          <w:color w:val="333333"/>
          <w:spacing w:val="-57"/>
          <w:sz w:val="24"/>
        </w:rPr>
        <w:t xml:space="preserve"> </w:t>
      </w:r>
      <w:r>
        <w:rPr>
          <w:color w:val="333333"/>
          <w:sz w:val="24"/>
        </w:rPr>
        <w:t>касающиеся</w:t>
      </w:r>
      <w:r>
        <w:rPr>
          <w:color w:val="333333"/>
          <w:spacing w:val="-1"/>
          <w:sz w:val="24"/>
        </w:rPr>
        <w:t xml:space="preserve"> </w:t>
      </w:r>
      <w:r>
        <w:rPr>
          <w:color w:val="333333"/>
          <w:sz w:val="24"/>
        </w:rPr>
        <w:t>отечественной и</w:t>
      </w:r>
      <w:r>
        <w:rPr>
          <w:color w:val="333333"/>
          <w:spacing w:val="-2"/>
          <w:sz w:val="24"/>
        </w:rPr>
        <w:t xml:space="preserve"> </w:t>
      </w:r>
      <w:r>
        <w:rPr>
          <w:color w:val="333333"/>
          <w:sz w:val="24"/>
        </w:rPr>
        <w:t>зарубежной</w:t>
      </w:r>
      <w:r>
        <w:rPr>
          <w:color w:val="333333"/>
          <w:spacing w:val="-1"/>
          <w:sz w:val="24"/>
        </w:rPr>
        <w:t xml:space="preserve"> </w:t>
      </w:r>
      <w:r>
        <w:rPr>
          <w:color w:val="333333"/>
          <w:sz w:val="24"/>
        </w:rPr>
        <w:t>литературы.</w:t>
      </w:r>
    </w:p>
    <w:p w14:paraId="5B4ABB5A" w14:textId="77777777" w:rsidR="00533F70" w:rsidRDefault="004F5381" w:rsidP="002E055F">
      <w:pPr>
        <w:pStyle w:val="a5"/>
        <w:tabs>
          <w:tab w:val="left" w:pos="1683"/>
        </w:tabs>
        <w:ind w:right="572"/>
        <w:rPr>
          <w:sz w:val="24"/>
        </w:rPr>
      </w:pPr>
      <w:r>
        <w:rPr>
          <w:color w:val="333333"/>
          <w:sz w:val="24"/>
        </w:rPr>
        <w:t>Основные</w:t>
      </w:r>
      <w:r>
        <w:rPr>
          <w:color w:val="333333"/>
          <w:spacing w:val="-5"/>
          <w:sz w:val="24"/>
        </w:rPr>
        <w:t xml:space="preserve"> </w:t>
      </w:r>
      <w:r>
        <w:rPr>
          <w:color w:val="333333"/>
          <w:sz w:val="24"/>
        </w:rPr>
        <w:t>виды</w:t>
      </w:r>
      <w:r>
        <w:rPr>
          <w:color w:val="333333"/>
          <w:spacing w:val="-3"/>
          <w:sz w:val="24"/>
        </w:rPr>
        <w:t xml:space="preserve"> </w:t>
      </w:r>
      <w:r>
        <w:rPr>
          <w:color w:val="333333"/>
          <w:sz w:val="24"/>
        </w:rPr>
        <w:t>деятельности</w:t>
      </w:r>
      <w:r>
        <w:rPr>
          <w:color w:val="333333"/>
          <w:spacing w:val="-2"/>
          <w:sz w:val="24"/>
        </w:rPr>
        <w:t xml:space="preserve"> </w:t>
      </w:r>
      <w:r>
        <w:rPr>
          <w:color w:val="333333"/>
          <w:sz w:val="24"/>
        </w:rPr>
        <w:t>обучающихся</w:t>
      </w:r>
      <w:r>
        <w:rPr>
          <w:color w:val="333333"/>
          <w:spacing w:val="-6"/>
          <w:sz w:val="24"/>
        </w:rPr>
        <w:t xml:space="preserve"> </w:t>
      </w:r>
      <w:r>
        <w:rPr>
          <w:color w:val="333333"/>
          <w:sz w:val="24"/>
        </w:rPr>
        <w:t>перечислены</w:t>
      </w:r>
      <w:r>
        <w:rPr>
          <w:color w:val="333333"/>
          <w:spacing w:val="-3"/>
          <w:sz w:val="24"/>
        </w:rPr>
        <w:t xml:space="preserve"> </w:t>
      </w:r>
      <w:r>
        <w:rPr>
          <w:color w:val="333333"/>
          <w:sz w:val="24"/>
        </w:rPr>
        <w:t>при</w:t>
      </w:r>
      <w:r>
        <w:rPr>
          <w:color w:val="333333"/>
          <w:spacing w:val="-5"/>
          <w:sz w:val="24"/>
        </w:rPr>
        <w:t xml:space="preserve"> </w:t>
      </w:r>
      <w:r>
        <w:rPr>
          <w:color w:val="333333"/>
          <w:sz w:val="24"/>
        </w:rPr>
        <w:t>изучении</w:t>
      </w:r>
      <w:r>
        <w:rPr>
          <w:color w:val="333333"/>
          <w:spacing w:val="-3"/>
          <w:sz w:val="24"/>
        </w:rPr>
        <w:t xml:space="preserve"> </w:t>
      </w:r>
      <w:r>
        <w:rPr>
          <w:color w:val="333333"/>
          <w:sz w:val="24"/>
        </w:rPr>
        <w:t>каждой</w:t>
      </w:r>
      <w:r>
        <w:rPr>
          <w:color w:val="333333"/>
          <w:spacing w:val="-57"/>
          <w:sz w:val="24"/>
        </w:rPr>
        <w:t xml:space="preserve"> </w:t>
      </w:r>
      <w:r>
        <w:rPr>
          <w:color w:val="333333"/>
          <w:sz w:val="24"/>
        </w:rPr>
        <w:t>монографической или обзорной темы и направлены на достижение планируемых</w:t>
      </w:r>
      <w:r>
        <w:rPr>
          <w:color w:val="333333"/>
          <w:spacing w:val="1"/>
          <w:sz w:val="24"/>
        </w:rPr>
        <w:t xml:space="preserve"> </w:t>
      </w:r>
      <w:r>
        <w:rPr>
          <w:color w:val="333333"/>
          <w:sz w:val="24"/>
        </w:rPr>
        <w:t>результатов</w:t>
      </w:r>
      <w:r>
        <w:rPr>
          <w:color w:val="333333"/>
          <w:spacing w:val="-1"/>
          <w:sz w:val="24"/>
        </w:rPr>
        <w:t xml:space="preserve"> </w:t>
      </w:r>
      <w:r>
        <w:rPr>
          <w:color w:val="333333"/>
          <w:sz w:val="24"/>
        </w:rPr>
        <w:t>обучения литературе.</w:t>
      </w:r>
    </w:p>
    <w:p w14:paraId="5D024E39" w14:textId="77777777" w:rsidR="00533F70" w:rsidRPr="002E055F" w:rsidRDefault="004F5381" w:rsidP="002E055F">
      <w:pPr>
        <w:tabs>
          <w:tab w:val="left" w:pos="1683"/>
        </w:tabs>
        <w:ind w:left="1262" w:right="661"/>
        <w:rPr>
          <w:sz w:val="24"/>
        </w:rPr>
      </w:pPr>
      <w:r w:rsidRPr="002E055F">
        <w:rPr>
          <w:color w:val="333333"/>
          <w:sz w:val="24"/>
        </w:rPr>
        <w:t>Цели</w:t>
      </w:r>
      <w:r w:rsidRPr="002E055F">
        <w:rPr>
          <w:color w:val="333333"/>
          <w:spacing w:val="-2"/>
          <w:sz w:val="24"/>
        </w:rPr>
        <w:t xml:space="preserve"> </w:t>
      </w:r>
      <w:r w:rsidRPr="002E055F">
        <w:rPr>
          <w:color w:val="333333"/>
          <w:sz w:val="24"/>
        </w:rPr>
        <w:t>изучения</w:t>
      </w:r>
      <w:r w:rsidRPr="002E055F">
        <w:rPr>
          <w:color w:val="333333"/>
          <w:spacing w:val="-3"/>
          <w:sz w:val="24"/>
        </w:rPr>
        <w:t xml:space="preserve"> </w:t>
      </w:r>
      <w:r w:rsidRPr="002E055F">
        <w:rPr>
          <w:color w:val="333333"/>
          <w:sz w:val="24"/>
        </w:rPr>
        <w:t>литературы</w:t>
      </w:r>
      <w:r w:rsidRPr="002E055F">
        <w:rPr>
          <w:color w:val="333333"/>
          <w:spacing w:val="-2"/>
          <w:sz w:val="24"/>
        </w:rPr>
        <w:t xml:space="preserve"> </w:t>
      </w:r>
      <w:r w:rsidRPr="002E055F">
        <w:rPr>
          <w:color w:val="333333"/>
          <w:sz w:val="24"/>
        </w:rPr>
        <w:t>на уровне</w:t>
      </w:r>
      <w:r w:rsidRPr="002E055F">
        <w:rPr>
          <w:color w:val="333333"/>
          <w:spacing w:val="-4"/>
          <w:sz w:val="24"/>
        </w:rPr>
        <w:t xml:space="preserve"> </w:t>
      </w:r>
      <w:r w:rsidRPr="002E055F">
        <w:rPr>
          <w:color w:val="333333"/>
          <w:sz w:val="24"/>
        </w:rPr>
        <w:t>основного</w:t>
      </w:r>
      <w:r w:rsidRPr="002E055F">
        <w:rPr>
          <w:color w:val="333333"/>
          <w:spacing w:val="-3"/>
          <w:sz w:val="24"/>
        </w:rPr>
        <w:t xml:space="preserve"> </w:t>
      </w:r>
      <w:r w:rsidRPr="002E055F">
        <w:rPr>
          <w:color w:val="333333"/>
          <w:sz w:val="24"/>
        </w:rPr>
        <w:t>общего</w:t>
      </w:r>
      <w:r w:rsidRPr="002E055F">
        <w:rPr>
          <w:color w:val="333333"/>
          <w:spacing w:val="-3"/>
          <w:sz w:val="24"/>
        </w:rPr>
        <w:t xml:space="preserve"> </w:t>
      </w:r>
      <w:r w:rsidRPr="002E055F">
        <w:rPr>
          <w:color w:val="333333"/>
          <w:sz w:val="24"/>
        </w:rPr>
        <w:t>образования</w:t>
      </w:r>
      <w:r w:rsidRPr="002E055F">
        <w:rPr>
          <w:color w:val="333333"/>
          <w:spacing w:val="-3"/>
          <w:sz w:val="24"/>
        </w:rPr>
        <w:t xml:space="preserve"> </w:t>
      </w:r>
      <w:r w:rsidRPr="002E055F">
        <w:rPr>
          <w:color w:val="333333"/>
          <w:sz w:val="24"/>
        </w:rPr>
        <w:t>состоят</w:t>
      </w:r>
      <w:r w:rsidRPr="002E055F">
        <w:rPr>
          <w:color w:val="333333"/>
          <w:spacing w:val="-1"/>
          <w:sz w:val="24"/>
        </w:rPr>
        <w:t xml:space="preserve"> </w:t>
      </w:r>
      <w:r w:rsidRPr="002E055F">
        <w:rPr>
          <w:color w:val="333333"/>
          <w:sz w:val="24"/>
        </w:rPr>
        <w:t>в</w:t>
      </w:r>
      <w:r w:rsidRPr="002E055F">
        <w:rPr>
          <w:color w:val="333333"/>
          <w:spacing w:val="-57"/>
          <w:sz w:val="24"/>
        </w:rPr>
        <w:t xml:space="preserve"> </w:t>
      </w:r>
      <w:r w:rsidRPr="002E055F">
        <w:rPr>
          <w:color w:val="333333"/>
          <w:sz w:val="24"/>
        </w:rPr>
        <w:t>формировании у обучающихся потребности в качественном чтении, культуры</w:t>
      </w:r>
      <w:r w:rsidRPr="002E055F">
        <w:rPr>
          <w:color w:val="333333"/>
          <w:spacing w:val="1"/>
          <w:sz w:val="24"/>
        </w:rPr>
        <w:t xml:space="preserve"> </w:t>
      </w:r>
      <w:r w:rsidRPr="002E055F">
        <w:rPr>
          <w:color w:val="333333"/>
          <w:sz w:val="24"/>
        </w:rPr>
        <w:t>читательского</w:t>
      </w:r>
      <w:r w:rsidRPr="002E055F">
        <w:rPr>
          <w:color w:val="333333"/>
          <w:spacing w:val="-4"/>
          <w:sz w:val="24"/>
        </w:rPr>
        <w:t xml:space="preserve"> </w:t>
      </w:r>
      <w:r w:rsidRPr="002E055F">
        <w:rPr>
          <w:color w:val="333333"/>
          <w:sz w:val="24"/>
        </w:rPr>
        <w:t>восприятия,</w:t>
      </w:r>
      <w:r w:rsidRPr="002E055F">
        <w:rPr>
          <w:color w:val="333333"/>
          <w:spacing w:val="-4"/>
          <w:sz w:val="24"/>
        </w:rPr>
        <w:t xml:space="preserve"> </w:t>
      </w:r>
      <w:r w:rsidRPr="002E055F">
        <w:rPr>
          <w:color w:val="333333"/>
          <w:sz w:val="24"/>
        </w:rPr>
        <w:t>понимания</w:t>
      </w:r>
      <w:r w:rsidRPr="002E055F">
        <w:rPr>
          <w:color w:val="333333"/>
          <w:spacing w:val="-3"/>
          <w:sz w:val="24"/>
        </w:rPr>
        <w:t xml:space="preserve"> </w:t>
      </w:r>
      <w:r w:rsidRPr="002E055F">
        <w:rPr>
          <w:color w:val="333333"/>
          <w:sz w:val="24"/>
        </w:rPr>
        <w:t>литературных</w:t>
      </w:r>
      <w:r w:rsidRPr="002E055F">
        <w:rPr>
          <w:color w:val="333333"/>
          <w:spacing w:val="-3"/>
          <w:sz w:val="24"/>
        </w:rPr>
        <w:t xml:space="preserve"> </w:t>
      </w:r>
      <w:r w:rsidRPr="002E055F">
        <w:rPr>
          <w:color w:val="333333"/>
          <w:sz w:val="24"/>
        </w:rPr>
        <w:t>текстов</w:t>
      </w:r>
      <w:r w:rsidRPr="002E055F">
        <w:rPr>
          <w:color w:val="333333"/>
          <w:spacing w:val="-3"/>
          <w:sz w:val="24"/>
        </w:rPr>
        <w:t xml:space="preserve"> </w:t>
      </w:r>
      <w:r w:rsidRPr="002E055F">
        <w:rPr>
          <w:color w:val="333333"/>
          <w:sz w:val="24"/>
        </w:rPr>
        <w:t>и</w:t>
      </w:r>
      <w:r w:rsidRPr="002E055F">
        <w:rPr>
          <w:color w:val="333333"/>
          <w:spacing w:val="-4"/>
          <w:sz w:val="24"/>
        </w:rPr>
        <w:t xml:space="preserve"> </w:t>
      </w:r>
      <w:r w:rsidRPr="002E055F">
        <w:rPr>
          <w:color w:val="333333"/>
          <w:sz w:val="24"/>
        </w:rPr>
        <w:t>создания</w:t>
      </w:r>
      <w:r w:rsidRPr="002E055F">
        <w:rPr>
          <w:color w:val="333333"/>
          <w:spacing w:val="-4"/>
          <w:sz w:val="24"/>
        </w:rPr>
        <w:t xml:space="preserve"> </w:t>
      </w:r>
      <w:r w:rsidRPr="002E055F">
        <w:rPr>
          <w:color w:val="333333"/>
          <w:sz w:val="24"/>
        </w:rPr>
        <w:t>собственных</w:t>
      </w:r>
    </w:p>
    <w:p w14:paraId="3C7FDB71" w14:textId="77777777" w:rsidR="00533F70" w:rsidRDefault="004F5381">
      <w:pPr>
        <w:pStyle w:val="a3"/>
        <w:ind w:right="424"/>
      </w:pPr>
      <w:r>
        <w:rPr>
          <w:color w:val="333333"/>
        </w:rPr>
        <w:t>устных и письменных высказываний, в развитии чувства причастности к отечественной</w:t>
      </w:r>
      <w:r>
        <w:rPr>
          <w:color w:val="333333"/>
          <w:spacing w:val="-57"/>
        </w:rPr>
        <w:t xml:space="preserve"> </w:t>
      </w:r>
      <w:r>
        <w:rPr>
          <w:color w:val="333333"/>
        </w:rPr>
        <w:t>культуре и уважения к другим культурам, аксиологической сферы личности на основе</w:t>
      </w:r>
      <w:r>
        <w:rPr>
          <w:color w:val="333333"/>
          <w:spacing w:val="1"/>
        </w:rPr>
        <w:t xml:space="preserve"> </w:t>
      </w:r>
      <w:r>
        <w:rPr>
          <w:color w:val="333333"/>
        </w:rPr>
        <w:t>высоких духовно-нравственных идеалов, воплощённых в отечественной и зарубежной</w:t>
      </w:r>
      <w:r>
        <w:rPr>
          <w:color w:val="333333"/>
          <w:spacing w:val="1"/>
        </w:rPr>
        <w:t xml:space="preserve"> </w:t>
      </w:r>
      <w:r>
        <w:rPr>
          <w:color w:val="333333"/>
        </w:rPr>
        <w:t>литературе.</w:t>
      </w:r>
    </w:p>
    <w:p w14:paraId="101245C3" w14:textId="77777777" w:rsidR="00533F70" w:rsidRDefault="004F5381" w:rsidP="002E055F">
      <w:pPr>
        <w:pStyle w:val="a5"/>
        <w:tabs>
          <w:tab w:val="left" w:pos="1803"/>
        </w:tabs>
        <w:ind w:right="402"/>
        <w:rPr>
          <w:sz w:val="24"/>
        </w:rPr>
      </w:pPr>
      <w:r>
        <w:rPr>
          <w:color w:val="333333"/>
          <w:sz w:val="24"/>
        </w:rPr>
        <w:t>Достижение целей изучения литературы возможно при решении учебных задач,</w:t>
      </w:r>
      <w:r>
        <w:rPr>
          <w:color w:val="333333"/>
          <w:spacing w:val="-57"/>
          <w:sz w:val="24"/>
        </w:rPr>
        <w:t xml:space="preserve"> </w:t>
      </w:r>
      <w:r>
        <w:rPr>
          <w:color w:val="333333"/>
          <w:sz w:val="24"/>
        </w:rPr>
        <w:t>которые</w:t>
      </w:r>
      <w:r>
        <w:rPr>
          <w:color w:val="333333"/>
          <w:spacing w:val="-2"/>
          <w:sz w:val="24"/>
        </w:rPr>
        <w:t xml:space="preserve"> </w:t>
      </w:r>
      <w:r>
        <w:rPr>
          <w:color w:val="333333"/>
          <w:sz w:val="24"/>
        </w:rPr>
        <w:t>постепенно</w:t>
      </w:r>
      <w:r>
        <w:rPr>
          <w:color w:val="333333"/>
          <w:spacing w:val="2"/>
          <w:sz w:val="24"/>
        </w:rPr>
        <w:t xml:space="preserve"> </w:t>
      </w:r>
      <w:r>
        <w:rPr>
          <w:color w:val="333333"/>
          <w:sz w:val="24"/>
        </w:rPr>
        <w:t>усложняются от 5 к 9</w:t>
      </w:r>
      <w:r>
        <w:rPr>
          <w:color w:val="333333"/>
          <w:spacing w:val="-3"/>
          <w:sz w:val="24"/>
        </w:rPr>
        <w:t xml:space="preserve"> </w:t>
      </w:r>
      <w:r>
        <w:rPr>
          <w:color w:val="333333"/>
          <w:sz w:val="24"/>
        </w:rPr>
        <w:t>классу.</w:t>
      </w:r>
    </w:p>
    <w:p w14:paraId="280AF6CC" w14:textId="77777777" w:rsidR="00533F70" w:rsidRDefault="004F5381" w:rsidP="002E055F">
      <w:pPr>
        <w:pStyle w:val="a5"/>
        <w:tabs>
          <w:tab w:val="left" w:pos="1983"/>
        </w:tabs>
        <w:spacing w:before="1"/>
        <w:ind w:right="148"/>
        <w:rPr>
          <w:sz w:val="24"/>
        </w:rPr>
      </w:pPr>
      <w:r>
        <w:rPr>
          <w:color w:val="333333"/>
          <w:sz w:val="24"/>
        </w:rPr>
        <w:t>Задачи, связанные с пониманием литературы как одной из основных</w:t>
      </w:r>
      <w:r>
        <w:rPr>
          <w:color w:val="333333"/>
          <w:spacing w:val="1"/>
          <w:sz w:val="24"/>
        </w:rPr>
        <w:t xml:space="preserve"> </w:t>
      </w:r>
      <w:r>
        <w:rPr>
          <w:color w:val="333333"/>
          <w:sz w:val="24"/>
        </w:rPr>
        <w:t>национально-культурных ценностей народа, как особого способа познания жизни, с</w:t>
      </w:r>
      <w:r>
        <w:rPr>
          <w:color w:val="333333"/>
          <w:spacing w:val="1"/>
          <w:sz w:val="24"/>
        </w:rPr>
        <w:t xml:space="preserve"> </w:t>
      </w:r>
      <w:r>
        <w:rPr>
          <w:color w:val="333333"/>
          <w:sz w:val="24"/>
        </w:rPr>
        <w:t>обеспечением культурной самоидентификации, осознанием коммуникативно-</w:t>
      </w:r>
      <w:r>
        <w:rPr>
          <w:color w:val="333333"/>
          <w:spacing w:val="1"/>
          <w:sz w:val="24"/>
        </w:rPr>
        <w:t xml:space="preserve"> </w:t>
      </w:r>
      <w:r>
        <w:rPr>
          <w:color w:val="333333"/>
          <w:sz w:val="24"/>
        </w:rPr>
        <w:t>эстетических возможностей родного языка на основе изучения выдающихся произведений</w:t>
      </w:r>
      <w:r>
        <w:rPr>
          <w:color w:val="333333"/>
          <w:spacing w:val="-58"/>
          <w:sz w:val="24"/>
        </w:rPr>
        <w:t xml:space="preserve"> </w:t>
      </w:r>
      <w:r>
        <w:rPr>
          <w:color w:val="333333"/>
          <w:sz w:val="24"/>
        </w:rPr>
        <w:t>отечественной культуры, культуры своего народа, мировой культуры, состоят в</w:t>
      </w:r>
      <w:r>
        <w:rPr>
          <w:color w:val="333333"/>
          <w:spacing w:val="1"/>
          <w:sz w:val="24"/>
        </w:rPr>
        <w:t xml:space="preserve"> </w:t>
      </w:r>
      <w:r>
        <w:rPr>
          <w:color w:val="333333"/>
          <w:sz w:val="24"/>
        </w:rPr>
        <w:t>приобщении обучающихся к наследию отечественной и зарубежной классической</w:t>
      </w:r>
      <w:r>
        <w:rPr>
          <w:color w:val="333333"/>
          <w:spacing w:val="1"/>
          <w:sz w:val="24"/>
        </w:rPr>
        <w:t xml:space="preserve"> </w:t>
      </w:r>
      <w:r>
        <w:rPr>
          <w:color w:val="333333"/>
          <w:sz w:val="24"/>
        </w:rPr>
        <w:t>литературы и лучшим образцам современной литературы, воспитании уважения к</w:t>
      </w:r>
      <w:r>
        <w:rPr>
          <w:color w:val="333333"/>
          <w:spacing w:val="1"/>
          <w:sz w:val="24"/>
        </w:rPr>
        <w:t xml:space="preserve"> </w:t>
      </w:r>
      <w:r>
        <w:rPr>
          <w:color w:val="333333"/>
          <w:sz w:val="24"/>
        </w:rPr>
        <w:t>отечественной классике как высочайшему достижению национальной культуры,</w:t>
      </w:r>
      <w:r>
        <w:rPr>
          <w:color w:val="333333"/>
          <w:spacing w:val="1"/>
          <w:sz w:val="24"/>
        </w:rPr>
        <w:t xml:space="preserve"> </w:t>
      </w:r>
      <w:r>
        <w:rPr>
          <w:color w:val="333333"/>
          <w:sz w:val="24"/>
        </w:rPr>
        <w:t>способствующей</w:t>
      </w:r>
      <w:r>
        <w:rPr>
          <w:color w:val="333333"/>
          <w:spacing w:val="-2"/>
          <w:sz w:val="24"/>
        </w:rPr>
        <w:t xml:space="preserve"> </w:t>
      </w:r>
      <w:r>
        <w:rPr>
          <w:color w:val="333333"/>
          <w:sz w:val="24"/>
        </w:rPr>
        <w:t>воспитанию</w:t>
      </w:r>
      <w:r>
        <w:rPr>
          <w:color w:val="333333"/>
          <w:spacing w:val="-4"/>
          <w:sz w:val="24"/>
        </w:rPr>
        <w:t xml:space="preserve"> </w:t>
      </w:r>
      <w:r>
        <w:rPr>
          <w:color w:val="333333"/>
          <w:sz w:val="24"/>
        </w:rPr>
        <w:t>патриотизма,</w:t>
      </w:r>
      <w:r>
        <w:rPr>
          <w:color w:val="333333"/>
          <w:spacing w:val="-1"/>
          <w:sz w:val="24"/>
        </w:rPr>
        <w:t xml:space="preserve"> </w:t>
      </w:r>
      <w:r>
        <w:rPr>
          <w:color w:val="333333"/>
          <w:sz w:val="24"/>
        </w:rPr>
        <w:t>формированию</w:t>
      </w:r>
      <w:r>
        <w:rPr>
          <w:color w:val="333333"/>
          <w:spacing w:val="-2"/>
          <w:sz w:val="24"/>
        </w:rPr>
        <w:t xml:space="preserve"> </w:t>
      </w:r>
      <w:r>
        <w:rPr>
          <w:color w:val="333333"/>
          <w:sz w:val="24"/>
        </w:rPr>
        <w:t>национально-культурной</w:t>
      </w:r>
    </w:p>
    <w:p w14:paraId="47AAC959" w14:textId="77777777" w:rsidR="00533F70" w:rsidRDefault="004F5381">
      <w:pPr>
        <w:pStyle w:val="a3"/>
      </w:pPr>
      <w:r>
        <w:rPr>
          <w:color w:val="333333"/>
        </w:rPr>
        <w:t>идентичности</w:t>
      </w:r>
      <w:r>
        <w:rPr>
          <w:color w:val="333333"/>
          <w:spacing w:val="-4"/>
        </w:rPr>
        <w:t xml:space="preserve"> </w:t>
      </w:r>
      <w:r>
        <w:rPr>
          <w:color w:val="333333"/>
        </w:rPr>
        <w:t>и</w:t>
      </w:r>
      <w:r>
        <w:rPr>
          <w:color w:val="333333"/>
          <w:spacing w:val="-2"/>
        </w:rPr>
        <w:t xml:space="preserve"> </w:t>
      </w:r>
      <w:r>
        <w:rPr>
          <w:color w:val="333333"/>
        </w:rPr>
        <w:t>способности</w:t>
      </w:r>
      <w:r>
        <w:rPr>
          <w:color w:val="333333"/>
          <w:spacing w:val="-2"/>
        </w:rPr>
        <w:t xml:space="preserve"> </w:t>
      </w:r>
      <w:r>
        <w:rPr>
          <w:color w:val="333333"/>
        </w:rPr>
        <w:t>к</w:t>
      </w:r>
      <w:r>
        <w:rPr>
          <w:color w:val="333333"/>
          <w:spacing w:val="-2"/>
        </w:rPr>
        <w:t xml:space="preserve"> </w:t>
      </w:r>
      <w:r>
        <w:rPr>
          <w:color w:val="333333"/>
        </w:rPr>
        <w:t>диалогу</w:t>
      </w:r>
      <w:r>
        <w:rPr>
          <w:color w:val="333333"/>
          <w:spacing w:val="-10"/>
        </w:rPr>
        <w:t xml:space="preserve"> </w:t>
      </w:r>
      <w:r>
        <w:rPr>
          <w:color w:val="333333"/>
        </w:rPr>
        <w:t>культур,</w:t>
      </w:r>
      <w:r>
        <w:rPr>
          <w:color w:val="333333"/>
          <w:spacing w:val="-3"/>
        </w:rPr>
        <w:t xml:space="preserve"> </w:t>
      </w:r>
      <w:r>
        <w:rPr>
          <w:color w:val="333333"/>
        </w:rPr>
        <w:t>освоению</w:t>
      </w:r>
      <w:r>
        <w:rPr>
          <w:color w:val="333333"/>
          <w:spacing w:val="-2"/>
        </w:rPr>
        <w:t xml:space="preserve"> </w:t>
      </w:r>
      <w:r>
        <w:rPr>
          <w:color w:val="333333"/>
        </w:rPr>
        <w:t>духовного</w:t>
      </w:r>
      <w:r>
        <w:rPr>
          <w:color w:val="333333"/>
          <w:spacing w:val="-3"/>
        </w:rPr>
        <w:t xml:space="preserve"> </w:t>
      </w:r>
      <w:r>
        <w:rPr>
          <w:color w:val="333333"/>
        </w:rPr>
        <w:t>опыта</w:t>
      </w:r>
      <w:r>
        <w:rPr>
          <w:color w:val="333333"/>
          <w:spacing w:val="-3"/>
        </w:rPr>
        <w:t xml:space="preserve"> </w:t>
      </w:r>
      <w:r>
        <w:rPr>
          <w:color w:val="333333"/>
        </w:rPr>
        <w:t>человечества,</w:t>
      </w:r>
    </w:p>
    <w:p w14:paraId="7DFB41FB" w14:textId="77777777" w:rsidR="00533F70" w:rsidRDefault="00533F70">
      <w:pPr>
        <w:sectPr w:rsidR="00533F70">
          <w:pgSz w:w="11910" w:h="16840"/>
          <w:pgMar w:top="1040" w:right="720" w:bottom="280" w:left="740" w:header="720" w:footer="720" w:gutter="0"/>
          <w:cols w:space="720"/>
        </w:sectPr>
      </w:pPr>
    </w:p>
    <w:p w14:paraId="2B1F348B" w14:textId="77777777" w:rsidR="00533F70" w:rsidRDefault="004F5381">
      <w:pPr>
        <w:pStyle w:val="a3"/>
        <w:spacing w:before="66"/>
        <w:ind w:right="501"/>
      </w:pPr>
      <w:r>
        <w:rPr>
          <w:color w:val="333333"/>
        </w:rPr>
        <w:lastRenderedPageBreak/>
        <w:t>национальных и общечеловеческих культурных традиций и ценностей; формированию</w:t>
      </w:r>
      <w:r>
        <w:rPr>
          <w:color w:val="333333"/>
          <w:spacing w:val="-57"/>
        </w:rPr>
        <w:t xml:space="preserve"> </w:t>
      </w:r>
      <w:r>
        <w:rPr>
          <w:color w:val="333333"/>
        </w:rPr>
        <w:t>гуманистического</w:t>
      </w:r>
      <w:r>
        <w:rPr>
          <w:color w:val="333333"/>
          <w:spacing w:val="-1"/>
        </w:rPr>
        <w:t xml:space="preserve"> </w:t>
      </w:r>
      <w:r>
        <w:rPr>
          <w:color w:val="333333"/>
        </w:rPr>
        <w:t>мировоззрения.</w:t>
      </w:r>
    </w:p>
    <w:p w14:paraId="672F83CC" w14:textId="77777777" w:rsidR="00533F70" w:rsidRDefault="004F5381" w:rsidP="002E055F">
      <w:pPr>
        <w:pStyle w:val="a5"/>
        <w:tabs>
          <w:tab w:val="left" w:pos="1983"/>
        </w:tabs>
        <w:ind w:right="213"/>
        <w:rPr>
          <w:sz w:val="24"/>
        </w:rPr>
      </w:pPr>
      <w:r>
        <w:rPr>
          <w:color w:val="333333"/>
          <w:sz w:val="24"/>
        </w:rPr>
        <w:t>Задачи, связанные с осознанием значимости чтения и изучения литературы для</w:t>
      </w:r>
      <w:r>
        <w:rPr>
          <w:color w:val="333333"/>
          <w:spacing w:val="1"/>
          <w:sz w:val="24"/>
        </w:rPr>
        <w:t xml:space="preserve"> </w:t>
      </w:r>
      <w:r>
        <w:rPr>
          <w:color w:val="333333"/>
          <w:sz w:val="24"/>
        </w:rPr>
        <w:t>дальнейшего развития обучающихся, с формированием их потребности в</w:t>
      </w:r>
      <w:r>
        <w:rPr>
          <w:color w:val="333333"/>
          <w:spacing w:val="1"/>
          <w:sz w:val="24"/>
        </w:rPr>
        <w:t xml:space="preserve"> </w:t>
      </w:r>
      <w:r>
        <w:rPr>
          <w:color w:val="333333"/>
          <w:sz w:val="24"/>
        </w:rPr>
        <w:t>систематическом чтении как средстве познания мира и себя в этом мире, с гармонизацией</w:t>
      </w:r>
      <w:r>
        <w:rPr>
          <w:color w:val="333333"/>
          <w:spacing w:val="-57"/>
          <w:sz w:val="24"/>
        </w:rPr>
        <w:t xml:space="preserve"> </w:t>
      </w:r>
      <w:r>
        <w:rPr>
          <w:color w:val="333333"/>
          <w:sz w:val="24"/>
        </w:rPr>
        <w:t>отношений человека и общества, ориентированы на воспитание и развитие мотивации к</w:t>
      </w:r>
      <w:r>
        <w:rPr>
          <w:color w:val="333333"/>
          <w:spacing w:val="1"/>
          <w:sz w:val="24"/>
        </w:rPr>
        <w:t xml:space="preserve"> </w:t>
      </w:r>
      <w:r>
        <w:rPr>
          <w:color w:val="333333"/>
          <w:sz w:val="24"/>
        </w:rPr>
        <w:t>чтению художественных произведений, как изучаемых на уроках литературы, так и</w:t>
      </w:r>
      <w:r>
        <w:rPr>
          <w:color w:val="333333"/>
          <w:spacing w:val="1"/>
          <w:sz w:val="24"/>
        </w:rPr>
        <w:t xml:space="preserve"> </w:t>
      </w:r>
      <w:r>
        <w:rPr>
          <w:color w:val="333333"/>
          <w:sz w:val="24"/>
        </w:rPr>
        <w:t>прочитанных самостоятельно, что способствует накоплению позитивного опыта освоения</w:t>
      </w:r>
      <w:r>
        <w:rPr>
          <w:color w:val="333333"/>
          <w:spacing w:val="-57"/>
          <w:sz w:val="24"/>
        </w:rPr>
        <w:t xml:space="preserve"> </w:t>
      </w:r>
      <w:r>
        <w:rPr>
          <w:color w:val="333333"/>
          <w:sz w:val="24"/>
        </w:rPr>
        <w:t>литературных произведений, в том числе в процессе участия в различных мероприятиях,</w:t>
      </w:r>
      <w:r>
        <w:rPr>
          <w:color w:val="333333"/>
          <w:spacing w:val="1"/>
          <w:sz w:val="24"/>
        </w:rPr>
        <w:t xml:space="preserve"> </w:t>
      </w:r>
      <w:r>
        <w:rPr>
          <w:color w:val="333333"/>
          <w:sz w:val="24"/>
        </w:rPr>
        <w:t>посвящённых литературе, чтению,</w:t>
      </w:r>
      <w:r>
        <w:rPr>
          <w:color w:val="333333"/>
          <w:spacing w:val="-1"/>
          <w:sz w:val="24"/>
        </w:rPr>
        <w:t xml:space="preserve"> </w:t>
      </w:r>
      <w:r>
        <w:rPr>
          <w:color w:val="333333"/>
          <w:sz w:val="24"/>
        </w:rPr>
        <w:t>книжной культуре.</w:t>
      </w:r>
    </w:p>
    <w:p w14:paraId="24E01801" w14:textId="77777777" w:rsidR="00533F70" w:rsidRDefault="004F5381" w:rsidP="002E055F">
      <w:pPr>
        <w:pStyle w:val="a5"/>
        <w:tabs>
          <w:tab w:val="left" w:pos="1983"/>
        </w:tabs>
        <w:spacing w:before="1"/>
        <w:ind w:right="141"/>
        <w:rPr>
          <w:sz w:val="24"/>
        </w:rPr>
      </w:pPr>
      <w:r>
        <w:rPr>
          <w:color w:val="333333"/>
          <w:sz w:val="24"/>
        </w:rPr>
        <w:t>Задачи, связанные с воспитанием квалифицированного читателя, обладающего</w:t>
      </w:r>
      <w:r>
        <w:rPr>
          <w:color w:val="333333"/>
          <w:spacing w:val="1"/>
          <w:sz w:val="24"/>
        </w:rPr>
        <w:t xml:space="preserve"> </w:t>
      </w:r>
      <w:r>
        <w:rPr>
          <w:color w:val="333333"/>
          <w:sz w:val="24"/>
        </w:rPr>
        <w:t>эстетическим вкусом, с формированием умений воспринимать, анализировать, критически</w:t>
      </w:r>
      <w:r>
        <w:rPr>
          <w:color w:val="333333"/>
          <w:spacing w:val="-58"/>
          <w:sz w:val="24"/>
        </w:rPr>
        <w:t xml:space="preserve"> </w:t>
      </w:r>
      <w:r>
        <w:rPr>
          <w:color w:val="333333"/>
          <w:sz w:val="24"/>
        </w:rPr>
        <w:t>оценивать</w:t>
      </w:r>
      <w:r>
        <w:rPr>
          <w:color w:val="333333"/>
          <w:spacing w:val="4"/>
          <w:sz w:val="24"/>
        </w:rPr>
        <w:t xml:space="preserve"> </w:t>
      </w:r>
      <w:r>
        <w:rPr>
          <w:color w:val="333333"/>
          <w:sz w:val="24"/>
        </w:rPr>
        <w:t>и</w:t>
      </w:r>
      <w:r>
        <w:rPr>
          <w:color w:val="333333"/>
          <w:spacing w:val="5"/>
          <w:sz w:val="24"/>
        </w:rPr>
        <w:t xml:space="preserve"> </w:t>
      </w:r>
      <w:r>
        <w:rPr>
          <w:color w:val="333333"/>
          <w:sz w:val="24"/>
        </w:rPr>
        <w:t>интерпретировать</w:t>
      </w:r>
      <w:r>
        <w:rPr>
          <w:color w:val="333333"/>
          <w:spacing w:val="7"/>
          <w:sz w:val="24"/>
        </w:rPr>
        <w:t xml:space="preserve"> </w:t>
      </w:r>
      <w:r>
        <w:rPr>
          <w:color w:val="333333"/>
          <w:sz w:val="24"/>
        </w:rPr>
        <w:t>прочитанное,</w:t>
      </w:r>
      <w:r>
        <w:rPr>
          <w:color w:val="333333"/>
          <w:spacing w:val="5"/>
          <w:sz w:val="24"/>
        </w:rPr>
        <w:t xml:space="preserve"> </w:t>
      </w:r>
      <w:r>
        <w:rPr>
          <w:color w:val="333333"/>
          <w:sz w:val="24"/>
        </w:rPr>
        <w:t>направлены</w:t>
      </w:r>
      <w:r>
        <w:rPr>
          <w:color w:val="333333"/>
          <w:spacing w:val="5"/>
          <w:sz w:val="24"/>
        </w:rPr>
        <w:t xml:space="preserve"> </w:t>
      </w:r>
      <w:r>
        <w:rPr>
          <w:color w:val="333333"/>
          <w:sz w:val="24"/>
        </w:rPr>
        <w:t>на</w:t>
      </w:r>
      <w:r>
        <w:rPr>
          <w:color w:val="333333"/>
          <w:spacing w:val="5"/>
          <w:sz w:val="24"/>
        </w:rPr>
        <w:t xml:space="preserve"> </w:t>
      </w:r>
      <w:r>
        <w:rPr>
          <w:color w:val="333333"/>
          <w:sz w:val="24"/>
        </w:rPr>
        <w:t>формирование</w:t>
      </w:r>
      <w:r>
        <w:rPr>
          <w:color w:val="333333"/>
          <w:spacing w:val="6"/>
          <w:sz w:val="24"/>
        </w:rPr>
        <w:t xml:space="preserve"> </w:t>
      </w:r>
      <w:r>
        <w:rPr>
          <w:color w:val="333333"/>
          <w:sz w:val="24"/>
        </w:rPr>
        <w:t>у</w:t>
      </w:r>
      <w:r>
        <w:rPr>
          <w:color w:val="333333"/>
          <w:spacing w:val="1"/>
          <w:sz w:val="24"/>
        </w:rPr>
        <w:t xml:space="preserve"> </w:t>
      </w:r>
      <w:r>
        <w:rPr>
          <w:color w:val="333333"/>
          <w:sz w:val="24"/>
        </w:rPr>
        <w:t>обучающихся системы знаний о литературе как искусстве слова, в том числе основных</w:t>
      </w:r>
      <w:r>
        <w:rPr>
          <w:color w:val="333333"/>
          <w:spacing w:val="1"/>
          <w:sz w:val="24"/>
        </w:rPr>
        <w:t xml:space="preserve"> </w:t>
      </w:r>
      <w:r>
        <w:rPr>
          <w:color w:val="333333"/>
          <w:sz w:val="24"/>
        </w:rPr>
        <w:t>теоретико- и историко-литературных знаний, необходимых для понимания, анализа и</w:t>
      </w:r>
      <w:r>
        <w:rPr>
          <w:color w:val="333333"/>
          <w:spacing w:val="1"/>
          <w:sz w:val="24"/>
        </w:rPr>
        <w:t xml:space="preserve"> </w:t>
      </w:r>
      <w:r>
        <w:rPr>
          <w:color w:val="333333"/>
          <w:sz w:val="24"/>
        </w:rPr>
        <w:t>интерпретации художественных произведений, умения воспринимать их в историко-</w:t>
      </w:r>
      <w:r>
        <w:rPr>
          <w:color w:val="333333"/>
          <w:spacing w:val="1"/>
          <w:sz w:val="24"/>
        </w:rPr>
        <w:t xml:space="preserve"> </w:t>
      </w:r>
      <w:r>
        <w:rPr>
          <w:color w:val="333333"/>
          <w:sz w:val="24"/>
        </w:rPr>
        <w:t>культурном контексте, сопоставлять с произведениями других видов искусства; развитие</w:t>
      </w:r>
      <w:r>
        <w:rPr>
          <w:color w:val="333333"/>
          <w:spacing w:val="1"/>
          <w:sz w:val="24"/>
        </w:rPr>
        <w:t xml:space="preserve"> </w:t>
      </w:r>
      <w:r>
        <w:rPr>
          <w:color w:val="333333"/>
          <w:sz w:val="24"/>
        </w:rPr>
        <w:t>читательских умений, творческих способностей, эстетического вкуса. Эти задачи</w:t>
      </w:r>
      <w:r>
        <w:rPr>
          <w:color w:val="333333"/>
          <w:spacing w:val="1"/>
          <w:sz w:val="24"/>
        </w:rPr>
        <w:t xml:space="preserve"> </w:t>
      </w:r>
      <w:r>
        <w:rPr>
          <w:color w:val="333333"/>
          <w:sz w:val="24"/>
        </w:rPr>
        <w:t>направлены</w:t>
      </w:r>
      <w:r>
        <w:rPr>
          <w:color w:val="333333"/>
          <w:spacing w:val="-1"/>
          <w:sz w:val="24"/>
        </w:rPr>
        <w:t xml:space="preserve"> </w:t>
      </w:r>
      <w:r>
        <w:rPr>
          <w:color w:val="333333"/>
          <w:sz w:val="24"/>
        </w:rPr>
        <w:t>на</w:t>
      </w:r>
      <w:r>
        <w:rPr>
          <w:color w:val="333333"/>
          <w:spacing w:val="-2"/>
          <w:sz w:val="24"/>
        </w:rPr>
        <w:t xml:space="preserve"> </w:t>
      </w:r>
      <w:r>
        <w:rPr>
          <w:color w:val="333333"/>
          <w:sz w:val="24"/>
        </w:rPr>
        <w:t>развитие</w:t>
      </w:r>
      <w:r>
        <w:rPr>
          <w:color w:val="333333"/>
          <w:spacing w:val="-1"/>
          <w:sz w:val="24"/>
        </w:rPr>
        <w:t xml:space="preserve"> </w:t>
      </w:r>
      <w:r>
        <w:rPr>
          <w:color w:val="333333"/>
          <w:sz w:val="24"/>
        </w:rPr>
        <w:t>умения выявлять проблематику</w:t>
      </w:r>
      <w:r>
        <w:rPr>
          <w:color w:val="333333"/>
          <w:spacing w:val="-6"/>
          <w:sz w:val="24"/>
        </w:rPr>
        <w:t xml:space="preserve"> </w:t>
      </w:r>
      <w:r>
        <w:rPr>
          <w:color w:val="333333"/>
          <w:sz w:val="24"/>
        </w:rPr>
        <w:t>произведений и</w:t>
      </w:r>
      <w:r>
        <w:rPr>
          <w:color w:val="333333"/>
          <w:spacing w:val="-1"/>
          <w:sz w:val="24"/>
        </w:rPr>
        <w:t xml:space="preserve"> </w:t>
      </w:r>
      <w:r>
        <w:rPr>
          <w:color w:val="333333"/>
          <w:sz w:val="24"/>
        </w:rPr>
        <w:t>их</w:t>
      </w:r>
    </w:p>
    <w:p w14:paraId="4405B19C" w14:textId="77777777" w:rsidR="00533F70" w:rsidRDefault="004F5381">
      <w:pPr>
        <w:pStyle w:val="a3"/>
        <w:ind w:right="227"/>
      </w:pPr>
      <w:r>
        <w:rPr>
          <w:color w:val="333333"/>
        </w:rPr>
        <w:t>художественные особенности, комментировать авторскую позицию и выражать</w:t>
      </w:r>
      <w:r>
        <w:rPr>
          <w:color w:val="333333"/>
          <w:spacing w:val="1"/>
        </w:rPr>
        <w:t xml:space="preserve"> </w:t>
      </w:r>
      <w:r>
        <w:rPr>
          <w:color w:val="333333"/>
        </w:rPr>
        <w:t>собственное отношение к прочитанному; воспринимать тексты художественных</w:t>
      </w:r>
      <w:r>
        <w:rPr>
          <w:color w:val="333333"/>
          <w:spacing w:val="1"/>
        </w:rPr>
        <w:t xml:space="preserve"> </w:t>
      </w:r>
      <w:r>
        <w:rPr>
          <w:color w:val="333333"/>
        </w:rPr>
        <w:t>произведений в единстве формы и содержания, реализуя возможность их неоднозначного</w:t>
      </w:r>
      <w:r>
        <w:rPr>
          <w:color w:val="333333"/>
          <w:spacing w:val="-57"/>
        </w:rPr>
        <w:t xml:space="preserve"> </w:t>
      </w:r>
      <w:r>
        <w:rPr>
          <w:color w:val="333333"/>
        </w:rPr>
        <w:t>толкования</w:t>
      </w:r>
      <w:r>
        <w:rPr>
          <w:color w:val="333333"/>
          <w:spacing w:val="-1"/>
        </w:rPr>
        <w:t xml:space="preserve"> </w:t>
      </w:r>
      <w:r>
        <w:rPr>
          <w:color w:val="333333"/>
        </w:rPr>
        <w:t>в</w:t>
      </w:r>
      <w:r>
        <w:rPr>
          <w:color w:val="333333"/>
          <w:spacing w:val="-2"/>
        </w:rPr>
        <w:t xml:space="preserve"> </w:t>
      </w:r>
      <w:r>
        <w:rPr>
          <w:color w:val="333333"/>
        </w:rPr>
        <w:t>рамках</w:t>
      </w:r>
      <w:r>
        <w:rPr>
          <w:color w:val="333333"/>
          <w:spacing w:val="1"/>
        </w:rPr>
        <w:t xml:space="preserve"> </w:t>
      </w:r>
      <w:r>
        <w:rPr>
          <w:color w:val="333333"/>
        </w:rPr>
        <w:t>достоверных интерпретаций,</w:t>
      </w:r>
      <w:r>
        <w:rPr>
          <w:color w:val="333333"/>
          <w:spacing w:val="-1"/>
        </w:rPr>
        <w:t xml:space="preserve"> </w:t>
      </w:r>
      <w:r>
        <w:rPr>
          <w:color w:val="333333"/>
        </w:rPr>
        <w:t>сопоставлять</w:t>
      </w:r>
      <w:r>
        <w:rPr>
          <w:color w:val="333333"/>
          <w:spacing w:val="-2"/>
        </w:rPr>
        <w:t xml:space="preserve"> </w:t>
      </w:r>
      <w:r>
        <w:rPr>
          <w:color w:val="333333"/>
        </w:rPr>
        <w:t>и</w:t>
      </w:r>
      <w:r>
        <w:rPr>
          <w:color w:val="333333"/>
          <w:spacing w:val="-1"/>
        </w:rPr>
        <w:t xml:space="preserve"> </w:t>
      </w:r>
      <w:r>
        <w:rPr>
          <w:color w:val="333333"/>
        </w:rPr>
        <w:t>сравнивать</w:t>
      </w:r>
    </w:p>
    <w:p w14:paraId="297B7FF2" w14:textId="77777777" w:rsidR="00533F70" w:rsidRDefault="004F5381">
      <w:pPr>
        <w:pStyle w:val="a3"/>
        <w:spacing w:before="1"/>
        <w:ind w:right="163"/>
      </w:pPr>
      <w:r>
        <w:rPr>
          <w:color w:val="333333"/>
        </w:rPr>
        <w:t>художественные произведения, их фрагменты, образы и проблемы как между собой, так и</w:t>
      </w:r>
      <w:r>
        <w:rPr>
          <w:color w:val="333333"/>
          <w:spacing w:val="-57"/>
        </w:rPr>
        <w:t xml:space="preserve"> </w:t>
      </w:r>
      <w:r>
        <w:rPr>
          <w:color w:val="333333"/>
        </w:rPr>
        <w:t>с произведениями других искусств, формировать представления о специфике литературы</w:t>
      </w:r>
      <w:r>
        <w:rPr>
          <w:color w:val="333333"/>
          <w:spacing w:val="1"/>
        </w:rPr>
        <w:t xml:space="preserve"> </w:t>
      </w:r>
      <w:r>
        <w:rPr>
          <w:color w:val="333333"/>
        </w:rPr>
        <w:t>в ряду других искусств и об историко-литературном процессе, развивать умения поиска</w:t>
      </w:r>
      <w:r>
        <w:rPr>
          <w:color w:val="333333"/>
          <w:spacing w:val="1"/>
        </w:rPr>
        <w:t xml:space="preserve"> </w:t>
      </w:r>
      <w:r>
        <w:rPr>
          <w:color w:val="333333"/>
        </w:rPr>
        <w:t>необходимой информации с использованием различных источников, владеть навыками их</w:t>
      </w:r>
      <w:r>
        <w:rPr>
          <w:color w:val="333333"/>
          <w:spacing w:val="-58"/>
        </w:rPr>
        <w:t xml:space="preserve"> </w:t>
      </w:r>
      <w:r>
        <w:rPr>
          <w:color w:val="333333"/>
        </w:rPr>
        <w:t>критической</w:t>
      </w:r>
      <w:r>
        <w:rPr>
          <w:color w:val="333333"/>
          <w:spacing w:val="-1"/>
        </w:rPr>
        <w:t xml:space="preserve"> </w:t>
      </w:r>
      <w:r>
        <w:rPr>
          <w:color w:val="333333"/>
        </w:rPr>
        <w:t>оценки.</w:t>
      </w:r>
    </w:p>
    <w:p w14:paraId="01E82B54" w14:textId="77777777" w:rsidR="00533F70" w:rsidRDefault="004F5381" w:rsidP="002E055F">
      <w:pPr>
        <w:pStyle w:val="a5"/>
        <w:tabs>
          <w:tab w:val="left" w:pos="1983"/>
        </w:tabs>
        <w:ind w:right="192"/>
        <w:rPr>
          <w:sz w:val="24"/>
        </w:rPr>
      </w:pPr>
      <w:r>
        <w:rPr>
          <w:color w:val="333333"/>
          <w:sz w:val="24"/>
        </w:rPr>
        <w:t>Задачи, связанные с осознанием обучающимися коммуникативно-эстетических</w:t>
      </w:r>
      <w:r>
        <w:rPr>
          <w:color w:val="333333"/>
          <w:spacing w:val="1"/>
          <w:sz w:val="24"/>
        </w:rPr>
        <w:t xml:space="preserve"> </w:t>
      </w:r>
      <w:r>
        <w:rPr>
          <w:color w:val="333333"/>
          <w:sz w:val="24"/>
        </w:rPr>
        <w:t>возможностей языка на основе изучения выдающихся произведений отечественной</w:t>
      </w:r>
      <w:r>
        <w:rPr>
          <w:color w:val="333333"/>
          <w:spacing w:val="1"/>
          <w:sz w:val="24"/>
        </w:rPr>
        <w:t xml:space="preserve"> </w:t>
      </w:r>
      <w:r>
        <w:rPr>
          <w:color w:val="333333"/>
          <w:sz w:val="24"/>
        </w:rPr>
        <w:t>культуры,</w:t>
      </w:r>
      <w:r>
        <w:rPr>
          <w:color w:val="333333"/>
          <w:spacing w:val="-4"/>
          <w:sz w:val="24"/>
        </w:rPr>
        <w:t xml:space="preserve"> </w:t>
      </w:r>
      <w:r>
        <w:rPr>
          <w:color w:val="333333"/>
          <w:sz w:val="24"/>
        </w:rPr>
        <w:t>культуры</w:t>
      </w:r>
      <w:r>
        <w:rPr>
          <w:color w:val="333333"/>
          <w:spacing w:val="-3"/>
          <w:sz w:val="24"/>
        </w:rPr>
        <w:t xml:space="preserve"> </w:t>
      </w:r>
      <w:r>
        <w:rPr>
          <w:color w:val="333333"/>
          <w:sz w:val="24"/>
        </w:rPr>
        <w:t>своего</w:t>
      </w:r>
      <w:r>
        <w:rPr>
          <w:color w:val="333333"/>
          <w:spacing w:val="-4"/>
          <w:sz w:val="24"/>
        </w:rPr>
        <w:t xml:space="preserve"> </w:t>
      </w:r>
      <w:r>
        <w:rPr>
          <w:color w:val="333333"/>
          <w:sz w:val="24"/>
        </w:rPr>
        <w:t>народа,</w:t>
      </w:r>
      <w:r>
        <w:rPr>
          <w:color w:val="333333"/>
          <w:spacing w:val="-3"/>
          <w:sz w:val="24"/>
        </w:rPr>
        <w:t xml:space="preserve"> </w:t>
      </w:r>
      <w:r>
        <w:rPr>
          <w:color w:val="333333"/>
          <w:sz w:val="24"/>
        </w:rPr>
        <w:t>мировой</w:t>
      </w:r>
      <w:r>
        <w:rPr>
          <w:color w:val="333333"/>
          <w:spacing w:val="-3"/>
          <w:sz w:val="24"/>
        </w:rPr>
        <w:t xml:space="preserve"> </w:t>
      </w:r>
      <w:r>
        <w:rPr>
          <w:color w:val="333333"/>
          <w:sz w:val="24"/>
        </w:rPr>
        <w:t>культуры,</w:t>
      </w:r>
      <w:r>
        <w:rPr>
          <w:color w:val="333333"/>
          <w:spacing w:val="-3"/>
          <w:sz w:val="24"/>
        </w:rPr>
        <w:t xml:space="preserve"> </w:t>
      </w:r>
      <w:r>
        <w:rPr>
          <w:color w:val="333333"/>
          <w:sz w:val="24"/>
        </w:rPr>
        <w:t>направлены</w:t>
      </w:r>
      <w:r>
        <w:rPr>
          <w:color w:val="333333"/>
          <w:spacing w:val="-3"/>
          <w:sz w:val="24"/>
        </w:rPr>
        <w:t xml:space="preserve"> </w:t>
      </w:r>
      <w:r>
        <w:rPr>
          <w:color w:val="333333"/>
          <w:sz w:val="24"/>
        </w:rPr>
        <w:t>на</w:t>
      </w:r>
      <w:r>
        <w:rPr>
          <w:color w:val="333333"/>
          <w:spacing w:val="-4"/>
          <w:sz w:val="24"/>
        </w:rPr>
        <w:t xml:space="preserve"> </w:t>
      </w:r>
      <w:r>
        <w:rPr>
          <w:color w:val="333333"/>
          <w:sz w:val="24"/>
        </w:rPr>
        <w:t>совершенствование</w:t>
      </w:r>
      <w:r>
        <w:rPr>
          <w:color w:val="333333"/>
          <w:spacing w:val="-57"/>
          <w:sz w:val="24"/>
        </w:rPr>
        <w:t xml:space="preserve"> </w:t>
      </w:r>
      <w:r>
        <w:rPr>
          <w:color w:val="333333"/>
          <w:sz w:val="24"/>
        </w:rPr>
        <w:t>речи обучающихся на примере высоких образцов художественной литературы и умений</w:t>
      </w:r>
      <w:r>
        <w:rPr>
          <w:color w:val="333333"/>
          <w:spacing w:val="1"/>
          <w:sz w:val="24"/>
        </w:rPr>
        <w:t xml:space="preserve"> </w:t>
      </w:r>
      <w:r>
        <w:rPr>
          <w:color w:val="333333"/>
          <w:sz w:val="24"/>
        </w:rPr>
        <w:t>создавать разные виды устных и письменных высказываний, редактировать их, а также</w:t>
      </w:r>
      <w:r>
        <w:rPr>
          <w:color w:val="333333"/>
          <w:spacing w:val="1"/>
          <w:sz w:val="24"/>
        </w:rPr>
        <w:t xml:space="preserve"> </w:t>
      </w:r>
      <w:r>
        <w:rPr>
          <w:color w:val="333333"/>
          <w:sz w:val="24"/>
        </w:rPr>
        <w:t>выразительно читать произведения, в том числе наизусть, владеть различными видами</w:t>
      </w:r>
      <w:r>
        <w:rPr>
          <w:color w:val="333333"/>
          <w:spacing w:val="1"/>
          <w:sz w:val="24"/>
        </w:rPr>
        <w:t xml:space="preserve"> </w:t>
      </w:r>
      <w:r>
        <w:rPr>
          <w:color w:val="333333"/>
          <w:sz w:val="24"/>
        </w:rPr>
        <w:t>пересказа, участвовать в учебном диалоге, адекватно воспринимая чужую точку зрения и</w:t>
      </w:r>
      <w:r>
        <w:rPr>
          <w:color w:val="333333"/>
          <w:spacing w:val="1"/>
          <w:sz w:val="24"/>
        </w:rPr>
        <w:t xml:space="preserve"> </w:t>
      </w:r>
      <w:r>
        <w:rPr>
          <w:color w:val="333333"/>
          <w:sz w:val="24"/>
        </w:rPr>
        <w:t>аргументированно</w:t>
      </w:r>
      <w:r>
        <w:rPr>
          <w:color w:val="333333"/>
          <w:spacing w:val="-1"/>
          <w:sz w:val="24"/>
        </w:rPr>
        <w:t xml:space="preserve"> </w:t>
      </w:r>
      <w:r>
        <w:rPr>
          <w:color w:val="333333"/>
          <w:sz w:val="24"/>
        </w:rPr>
        <w:t>отстаивая свою.</w:t>
      </w:r>
    </w:p>
    <w:p w14:paraId="42D2E2C6" w14:textId="77777777" w:rsidR="00533F70" w:rsidRDefault="004F5381" w:rsidP="002E055F">
      <w:pPr>
        <w:pStyle w:val="a5"/>
        <w:tabs>
          <w:tab w:val="left" w:pos="1803"/>
        </w:tabs>
        <w:ind w:right="195"/>
        <w:rPr>
          <w:sz w:val="24"/>
        </w:rPr>
      </w:pPr>
      <w:r>
        <w:rPr>
          <w:color w:val="333333"/>
          <w:sz w:val="24"/>
        </w:rPr>
        <w:t>Общее число часов, рекомендованных для изучения литературы, - 442 часа: в 5, 6,</w:t>
      </w:r>
      <w:r>
        <w:rPr>
          <w:color w:val="333333"/>
          <w:spacing w:val="-57"/>
          <w:sz w:val="24"/>
        </w:rPr>
        <w:t xml:space="preserve"> </w:t>
      </w:r>
      <w:r>
        <w:rPr>
          <w:color w:val="333333"/>
          <w:sz w:val="24"/>
        </w:rPr>
        <w:t>9 классах на изучение литературы отводится 3 часа в неделю, в 7 и 8 классах - 2 часа в</w:t>
      </w:r>
      <w:r>
        <w:rPr>
          <w:color w:val="333333"/>
          <w:spacing w:val="1"/>
          <w:sz w:val="24"/>
        </w:rPr>
        <w:t xml:space="preserve"> </w:t>
      </w:r>
      <w:r>
        <w:rPr>
          <w:color w:val="333333"/>
          <w:sz w:val="24"/>
        </w:rPr>
        <w:t>неделю.</w:t>
      </w:r>
    </w:p>
    <w:p w14:paraId="2F5294AF" w14:textId="77777777" w:rsidR="00533F70" w:rsidRPr="002E055F" w:rsidRDefault="004F5381" w:rsidP="002E055F">
      <w:pPr>
        <w:pStyle w:val="a5"/>
        <w:tabs>
          <w:tab w:val="left" w:pos="1503"/>
        </w:tabs>
        <w:ind w:left="1502"/>
        <w:rPr>
          <w:b/>
          <w:bCs/>
          <w:color w:val="333333"/>
          <w:sz w:val="24"/>
        </w:rPr>
      </w:pPr>
      <w:r w:rsidRPr="002E055F">
        <w:rPr>
          <w:b/>
          <w:bCs/>
          <w:color w:val="333333"/>
          <w:sz w:val="24"/>
        </w:rPr>
        <w:t>Содержание</w:t>
      </w:r>
      <w:r w:rsidRPr="002E055F">
        <w:rPr>
          <w:b/>
          <w:bCs/>
          <w:color w:val="333333"/>
          <w:spacing w:val="-3"/>
          <w:sz w:val="24"/>
        </w:rPr>
        <w:t xml:space="preserve"> </w:t>
      </w:r>
      <w:r w:rsidRPr="002E055F">
        <w:rPr>
          <w:b/>
          <w:bCs/>
          <w:color w:val="333333"/>
          <w:sz w:val="24"/>
        </w:rPr>
        <w:t>обучения</w:t>
      </w:r>
      <w:r w:rsidRPr="002E055F">
        <w:rPr>
          <w:b/>
          <w:bCs/>
          <w:color w:val="333333"/>
          <w:spacing w:val="-2"/>
          <w:sz w:val="24"/>
        </w:rPr>
        <w:t xml:space="preserve"> </w:t>
      </w:r>
      <w:r w:rsidRPr="002E055F">
        <w:rPr>
          <w:b/>
          <w:bCs/>
          <w:color w:val="333333"/>
          <w:sz w:val="24"/>
        </w:rPr>
        <w:t>в</w:t>
      </w:r>
      <w:r w:rsidRPr="002E055F">
        <w:rPr>
          <w:b/>
          <w:bCs/>
          <w:color w:val="333333"/>
          <w:spacing w:val="-3"/>
          <w:sz w:val="24"/>
        </w:rPr>
        <w:t xml:space="preserve"> </w:t>
      </w:r>
      <w:r w:rsidRPr="002E055F">
        <w:rPr>
          <w:b/>
          <w:bCs/>
          <w:color w:val="333333"/>
          <w:sz w:val="24"/>
        </w:rPr>
        <w:t>5</w:t>
      </w:r>
      <w:r w:rsidRPr="002E055F">
        <w:rPr>
          <w:b/>
          <w:bCs/>
          <w:color w:val="333333"/>
          <w:spacing w:val="-2"/>
          <w:sz w:val="24"/>
        </w:rPr>
        <w:t xml:space="preserve"> </w:t>
      </w:r>
      <w:r w:rsidRPr="002E055F">
        <w:rPr>
          <w:b/>
          <w:bCs/>
          <w:color w:val="333333"/>
          <w:sz w:val="24"/>
        </w:rPr>
        <w:t>классе.</w:t>
      </w:r>
    </w:p>
    <w:p w14:paraId="0E1EC463" w14:textId="77777777" w:rsidR="00533F70" w:rsidRDefault="004F5381" w:rsidP="002E055F">
      <w:pPr>
        <w:pStyle w:val="a5"/>
        <w:tabs>
          <w:tab w:val="left" w:pos="1683"/>
        </w:tabs>
        <w:spacing w:before="1"/>
        <w:ind w:left="1682"/>
        <w:rPr>
          <w:sz w:val="24"/>
        </w:rPr>
      </w:pPr>
      <w:r>
        <w:rPr>
          <w:color w:val="333333"/>
          <w:sz w:val="24"/>
        </w:rPr>
        <w:t>Мифология.</w:t>
      </w:r>
    </w:p>
    <w:p w14:paraId="4D60B007" w14:textId="77777777" w:rsidR="00533F70" w:rsidRDefault="004F5381">
      <w:pPr>
        <w:pStyle w:val="a3"/>
      </w:pPr>
      <w:r>
        <w:rPr>
          <w:color w:val="333333"/>
        </w:rPr>
        <w:t>Мифы</w:t>
      </w:r>
      <w:r>
        <w:rPr>
          <w:color w:val="333333"/>
          <w:spacing w:val="-1"/>
        </w:rPr>
        <w:t xml:space="preserve"> </w:t>
      </w:r>
      <w:r>
        <w:rPr>
          <w:color w:val="333333"/>
        </w:rPr>
        <w:t>народов</w:t>
      </w:r>
      <w:r>
        <w:rPr>
          <w:color w:val="333333"/>
          <w:spacing w:val="-1"/>
        </w:rPr>
        <w:t xml:space="preserve"> </w:t>
      </w:r>
      <w:r>
        <w:rPr>
          <w:color w:val="333333"/>
        </w:rPr>
        <w:t>России</w:t>
      </w:r>
      <w:r>
        <w:rPr>
          <w:color w:val="333333"/>
          <w:spacing w:val="-3"/>
        </w:rPr>
        <w:t xml:space="preserve"> </w:t>
      </w:r>
      <w:r>
        <w:rPr>
          <w:color w:val="333333"/>
        </w:rPr>
        <w:t>и</w:t>
      </w:r>
      <w:r>
        <w:rPr>
          <w:color w:val="333333"/>
          <w:spacing w:val="-1"/>
        </w:rPr>
        <w:t xml:space="preserve"> </w:t>
      </w:r>
      <w:r>
        <w:rPr>
          <w:color w:val="333333"/>
        </w:rPr>
        <w:t>мира.</w:t>
      </w:r>
    </w:p>
    <w:p w14:paraId="114DE0E0" w14:textId="77777777" w:rsidR="00533F70" w:rsidRDefault="004F5381" w:rsidP="002E055F">
      <w:pPr>
        <w:pStyle w:val="a5"/>
        <w:tabs>
          <w:tab w:val="left" w:pos="1682"/>
        </w:tabs>
        <w:ind w:left="1682"/>
        <w:rPr>
          <w:sz w:val="24"/>
        </w:rPr>
      </w:pPr>
      <w:r>
        <w:rPr>
          <w:color w:val="333333"/>
          <w:sz w:val="24"/>
        </w:rPr>
        <w:t>Фольклор.</w:t>
      </w:r>
    </w:p>
    <w:p w14:paraId="73B8AD2A" w14:textId="77777777" w:rsidR="00533F70" w:rsidRDefault="004F5381">
      <w:pPr>
        <w:pStyle w:val="a3"/>
        <w:ind w:right="149"/>
      </w:pPr>
      <w:r>
        <w:rPr>
          <w:color w:val="333333"/>
        </w:rPr>
        <w:t>Малые жанры: пословицы, поговорки, загадки. Сказки народов России и народов мира (не</w:t>
      </w:r>
      <w:r>
        <w:rPr>
          <w:color w:val="333333"/>
          <w:spacing w:val="-58"/>
        </w:rPr>
        <w:t xml:space="preserve"> </w:t>
      </w:r>
      <w:r>
        <w:rPr>
          <w:color w:val="333333"/>
        </w:rPr>
        <w:t>менее</w:t>
      </w:r>
      <w:r>
        <w:rPr>
          <w:color w:val="333333"/>
          <w:spacing w:val="-2"/>
        </w:rPr>
        <w:t xml:space="preserve"> </w:t>
      </w:r>
      <w:r>
        <w:rPr>
          <w:color w:val="333333"/>
        </w:rPr>
        <w:t>трёх).</w:t>
      </w:r>
    </w:p>
    <w:p w14:paraId="0ED82284"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первой</w:t>
      </w:r>
      <w:r>
        <w:rPr>
          <w:color w:val="333333"/>
          <w:spacing w:val="-2"/>
          <w:sz w:val="24"/>
        </w:rPr>
        <w:t xml:space="preserve"> </w:t>
      </w:r>
      <w:r>
        <w:rPr>
          <w:color w:val="333333"/>
          <w:sz w:val="24"/>
        </w:rPr>
        <w:t>половины</w:t>
      </w:r>
      <w:r>
        <w:rPr>
          <w:color w:val="333333"/>
          <w:spacing w:val="-3"/>
          <w:sz w:val="24"/>
        </w:rPr>
        <w:t xml:space="preserve"> </w:t>
      </w:r>
      <w:r>
        <w:rPr>
          <w:color w:val="333333"/>
          <w:sz w:val="24"/>
        </w:rPr>
        <w:t>XIX</w:t>
      </w:r>
      <w:r>
        <w:rPr>
          <w:color w:val="333333"/>
          <w:spacing w:val="-3"/>
          <w:sz w:val="24"/>
        </w:rPr>
        <w:t xml:space="preserve"> </w:t>
      </w:r>
      <w:r>
        <w:rPr>
          <w:color w:val="333333"/>
          <w:sz w:val="24"/>
        </w:rPr>
        <w:t>века.</w:t>
      </w:r>
    </w:p>
    <w:p w14:paraId="14B0D7FB" w14:textId="77777777" w:rsidR="00533F70" w:rsidRDefault="004F5381">
      <w:pPr>
        <w:pStyle w:val="a3"/>
      </w:pPr>
      <w:r>
        <w:rPr>
          <w:color w:val="333333"/>
        </w:rPr>
        <w:t>И.А.</w:t>
      </w:r>
      <w:r>
        <w:rPr>
          <w:color w:val="333333"/>
          <w:spacing w:val="-4"/>
        </w:rPr>
        <w:t xml:space="preserve"> </w:t>
      </w:r>
      <w:r>
        <w:rPr>
          <w:color w:val="333333"/>
        </w:rPr>
        <w:t>Крылов.</w:t>
      </w:r>
      <w:r>
        <w:rPr>
          <w:color w:val="333333"/>
          <w:spacing w:val="-3"/>
        </w:rPr>
        <w:t xml:space="preserve"> </w:t>
      </w:r>
      <w:r>
        <w:rPr>
          <w:color w:val="333333"/>
        </w:rPr>
        <w:t>Басни</w:t>
      </w:r>
      <w:r>
        <w:rPr>
          <w:color w:val="333333"/>
          <w:spacing w:val="-3"/>
        </w:rPr>
        <w:t xml:space="preserve"> </w:t>
      </w:r>
      <w:r>
        <w:rPr>
          <w:color w:val="333333"/>
        </w:rPr>
        <w:t>(три</w:t>
      </w:r>
      <w:r>
        <w:rPr>
          <w:color w:val="333333"/>
          <w:spacing w:val="-3"/>
        </w:rPr>
        <w:t xml:space="preserve"> </w:t>
      </w:r>
      <w:r>
        <w:rPr>
          <w:color w:val="333333"/>
        </w:rPr>
        <w:t>по</w:t>
      </w:r>
      <w:r>
        <w:rPr>
          <w:color w:val="333333"/>
          <w:spacing w:val="-3"/>
        </w:rPr>
        <w:t xml:space="preserve"> </w:t>
      </w:r>
      <w:r>
        <w:rPr>
          <w:color w:val="333333"/>
        </w:rPr>
        <w:t>выбору).</w:t>
      </w:r>
      <w:r>
        <w:rPr>
          <w:color w:val="333333"/>
          <w:spacing w:val="-3"/>
        </w:rPr>
        <w:t xml:space="preserve"> </w:t>
      </w:r>
      <w:r>
        <w:rPr>
          <w:color w:val="333333"/>
        </w:rPr>
        <w:t>Например,</w:t>
      </w:r>
      <w:r>
        <w:rPr>
          <w:color w:val="333333"/>
          <w:spacing w:val="1"/>
        </w:rPr>
        <w:t xml:space="preserve"> </w:t>
      </w:r>
      <w:r>
        <w:rPr>
          <w:color w:val="333333"/>
        </w:rPr>
        <w:t>«Волк</w:t>
      </w:r>
      <w:r>
        <w:rPr>
          <w:color w:val="333333"/>
          <w:spacing w:val="-3"/>
        </w:rPr>
        <w:t xml:space="preserve"> </w:t>
      </w:r>
      <w:r>
        <w:rPr>
          <w:color w:val="333333"/>
        </w:rPr>
        <w:t>на</w:t>
      </w:r>
      <w:r>
        <w:rPr>
          <w:color w:val="333333"/>
          <w:spacing w:val="-4"/>
        </w:rPr>
        <w:t xml:space="preserve"> </w:t>
      </w:r>
      <w:r>
        <w:rPr>
          <w:color w:val="333333"/>
        </w:rPr>
        <w:t>псарне»,</w:t>
      </w:r>
      <w:r>
        <w:rPr>
          <w:color w:val="333333"/>
          <w:spacing w:val="1"/>
        </w:rPr>
        <w:t xml:space="preserve"> </w:t>
      </w:r>
      <w:r>
        <w:rPr>
          <w:color w:val="333333"/>
        </w:rPr>
        <w:t>«Листы</w:t>
      </w:r>
      <w:r>
        <w:rPr>
          <w:color w:val="333333"/>
          <w:spacing w:val="-3"/>
        </w:rPr>
        <w:t xml:space="preserve"> </w:t>
      </w:r>
      <w:r>
        <w:rPr>
          <w:color w:val="333333"/>
        </w:rPr>
        <w:t>и</w:t>
      </w:r>
      <w:r>
        <w:rPr>
          <w:color w:val="333333"/>
          <w:spacing w:val="-2"/>
        </w:rPr>
        <w:t xml:space="preserve"> </w:t>
      </w:r>
      <w:r>
        <w:rPr>
          <w:color w:val="333333"/>
        </w:rPr>
        <w:t>Корни»,</w:t>
      </w:r>
    </w:p>
    <w:p w14:paraId="5F5A6A3C" w14:textId="77777777" w:rsidR="00533F70" w:rsidRDefault="004F5381">
      <w:pPr>
        <w:pStyle w:val="a3"/>
      </w:pPr>
      <w:r>
        <w:rPr>
          <w:color w:val="333333"/>
        </w:rPr>
        <w:t>«Свинья</w:t>
      </w:r>
      <w:r>
        <w:rPr>
          <w:color w:val="333333"/>
          <w:spacing w:val="-5"/>
        </w:rPr>
        <w:t xml:space="preserve"> </w:t>
      </w:r>
      <w:r>
        <w:rPr>
          <w:color w:val="333333"/>
        </w:rPr>
        <w:t>под</w:t>
      </w:r>
      <w:r>
        <w:rPr>
          <w:color w:val="333333"/>
          <w:spacing w:val="-4"/>
        </w:rPr>
        <w:t xml:space="preserve"> </w:t>
      </w:r>
      <w:r>
        <w:rPr>
          <w:color w:val="333333"/>
        </w:rPr>
        <w:t>Дубом»,</w:t>
      </w:r>
      <w:r>
        <w:rPr>
          <w:color w:val="333333"/>
          <w:spacing w:val="1"/>
        </w:rPr>
        <w:t xml:space="preserve"> </w:t>
      </w:r>
      <w:r>
        <w:rPr>
          <w:color w:val="333333"/>
        </w:rPr>
        <w:t>«Квартет»,</w:t>
      </w:r>
      <w:r>
        <w:rPr>
          <w:color w:val="333333"/>
          <w:spacing w:val="-1"/>
        </w:rPr>
        <w:t xml:space="preserve"> </w:t>
      </w:r>
      <w:r>
        <w:rPr>
          <w:color w:val="333333"/>
        </w:rPr>
        <w:t>«Осёл</w:t>
      </w:r>
      <w:r>
        <w:rPr>
          <w:color w:val="333333"/>
          <w:spacing w:val="-5"/>
        </w:rPr>
        <w:t xml:space="preserve"> </w:t>
      </w:r>
      <w:r>
        <w:rPr>
          <w:color w:val="333333"/>
        </w:rPr>
        <w:t>и</w:t>
      </w:r>
      <w:r>
        <w:rPr>
          <w:color w:val="333333"/>
          <w:spacing w:val="-3"/>
        </w:rPr>
        <w:t xml:space="preserve"> </w:t>
      </w:r>
      <w:r>
        <w:rPr>
          <w:color w:val="333333"/>
        </w:rPr>
        <w:t>Соловей»,</w:t>
      </w:r>
      <w:r>
        <w:rPr>
          <w:color w:val="333333"/>
          <w:spacing w:val="-1"/>
        </w:rPr>
        <w:t xml:space="preserve"> </w:t>
      </w:r>
      <w:r>
        <w:rPr>
          <w:color w:val="333333"/>
        </w:rPr>
        <w:t>«Ворона</w:t>
      </w:r>
      <w:r>
        <w:rPr>
          <w:color w:val="333333"/>
          <w:spacing w:val="-5"/>
        </w:rPr>
        <w:t xml:space="preserve"> </w:t>
      </w:r>
      <w:r>
        <w:rPr>
          <w:color w:val="333333"/>
        </w:rPr>
        <w:t>и</w:t>
      </w:r>
      <w:r>
        <w:rPr>
          <w:color w:val="333333"/>
          <w:spacing w:val="-5"/>
        </w:rPr>
        <w:t xml:space="preserve"> </w:t>
      </w:r>
      <w:r>
        <w:rPr>
          <w:color w:val="333333"/>
        </w:rPr>
        <w:t>Лисица».</w:t>
      </w:r>
    </w:p>
    <w:p w14:paraId="2AAA6686" w14:textId="77777777" w:rsidR="00533F70" w:rsidRDefault="004F5381">
      <w:pPr>
        <w:pStyle w:val="a3"/>
      </w:pPr>
      <w:r>
        <w:rPr>
          <w:color w:val="333333"/>
        </w:rPr>
        <w:t>А.С.</w:t>
      </w:r>
      <w:r>
        <w:rPr>
          <w:color w:val="333333"/>
          <w:spacing w:val="-6"/>
        </w:rPr>
        <w:t xml:space="preserve"> </w:t>
      </w:r>
      <w:r>
        <w:rPr>
          <w:color w:val="333333"/>
        </w:rPr>
        <w:t>Пушкин.</w:t>
      </w:r>
      <w:r>
        <w:rPr>
          <w:color w:val="333333"/>
          <w:spacing w:val="-4"/>
        </w:rPr>
        <w:t xml:space="preserve"> </w:t>
      </w:r>
      <w:r>
        <w:rPr>
          <w:color w:val="333333"/>
        </w:rPr>
        <w:t>Стихотворения</w:t>
      </w:r>
      <w:r>
        <w:rPr>
          <w:color w:val="333333"/>
          <w:spacing w:val="-4"/>
        </w:rPr>
        <w:t xml:space="preserve"> </w:t>
      </w:r>
      <w:r>
        <w:rPr>
          <w:color w:val="333333"/>
        </w:rPr>
        <w:t>(не</w:t>
      </w:r>
      <w:r>
        <w:rPr>
          <w:color w:val="333333"/>
          <w:spacing w:val="-4"/>
        </w:rPr>
        <w:t xml:space="preserve"> </w:t>
      </w:r>
      <w:r>
        <w:rPr>
          <w:color w:val="333333"/>
        </w:rPr>
        <w:t>менее</w:t>
      </w:r>
      <w:r>
        <w:rPr>
          <w:color w:val="333333"/>
          <w:spacing w:val="-5"/>
        </w:rPr>
        <w:t xml:space="preserve"> </w:t>
      </w:r>
      <w:r>
        <w:rPr>
          <w:color w:val="333333"/>
        </w:rPr>
        <w:t>трёх).</w:t>
      </w:r>
      <w:r>
        <w:rPr>
          <w:color w:val="333333"/>
          <w:spacing w:val="-2"/>
        </w:rPr>
        <w:t xml:space="preserve"> </w:t>
      </w:r>
      <w:r>
        <w:rPr>
          <w:color w:val="333333"/>
        </w:rPr>
        <w:t>«Зимнее</w:t>
      </w:r>
      <w:r>
        <w:rPr>
          <w:color w:val="333333"/>
          <w:spacing w:val="-1"/>
        </w:rPr>
        <w:t xml:space="preserve"> </w:t>
      </w:r>
      <w:r>
        <w:rPr>
          <w:color w:val="333333"/>
        </w:rPr>
        <w:t>утро»,</w:t>
      </w:r>
      <w:r>
        <w:rPr>
          <w:color w:val="333333"/>
          <w:spacing w:val="1"/>
        </w:rPr>
        <w:t xml:space="preserve"> </w:t>
      </w:r>
      <w:r>
        <w:rPr>
          <w:color w:val="333333"/>
        </w:rPr>
        <w:t>«Зимний</w:t>
      </w:r>
      <w:r>
        <w:rPr>
          <w:color w:val="333333"/>
          <w:spacing w:val="-4"/>
        </w:rPr>
        <w:t xml:space="preserve"> </w:t>
      </w:r>
      <w:r>
        <w:rPr>
          <w:color w:val="333333"/>
        </w:rPr>
        <w:t>вечер», «Няне»</w:t>
      </w:r>
      <w:r>
        <w:rPr>
          <w:color w:val="333333"/>
          <w:spacing w:val="-12"/>
        </w:rPr>
        <w:t xml:space="preserve"> </w:t>
      </w:r>
      <w:r>
        <w:rPr>
          <w:color w:val="333333"/>
        </w:rPr>
        <w:t>и</w:t>
      </w:r>
      <w:r>
        <w:rPr>
          <w:color w:val="333333"/>
          <w:spacing w:val="-57"/>
        </w:rPr>
        <w:t xml:space="preserve"> </w:t>
      </w:r>
      <w:r>
        <w:rPr>
          <w:color w:val="333333"/>
        </w:rPr>
        <w:t>другие,</w:t>
      </w:r>
      <w:r>
        <w:rPr>
          <w:color w:val="333333"/>
          <w:spacing w:val="3"/>
        </w:rPr>
        <w:t xml:space="preserve"> </w:t>
      </w:r>
      <w:r>
        <w:rPr>
          <w:color w:val="333333"/>
        </w:rPr>
        <w:t>«Сказка</w:t>
      </w:r>
      <w:r>
        <w:rPr>
          <w:color w:val="333333"/>
          <w:spacing w:val="-1"/>
        </w:rPr>
        <w:t xml:space="preserve"> </w:t>
      </w:r>
      <w:r>
        <w:rPr>
          <w:color w:val="333333"/>
        </w:rPr>
        <w:t>о</w:t>
      </w:r>
      <w:r>
        <w:rPr>
          <w:color w:val="333333"/>
          <w:spacing w:val="-1"/>
        </w:rPr>
        <w:t xml:space="preserve"> </w:t>
      </w:r>
      <w:r>
        <w:rPr>
          <w:color w:val="333333"/>
        </w:rPr>
        <w:t>мёртвой</w:t>
      </w:r>
      <w:r>
        <w:rPr>
          <w:color w:val="333333"/>
          <w:spacing w:val="1"/>
        </w:rPr>
        <w:t xml:space="preserve"> </w:t>
      </w:r>
      <w:r>
        <w:rPr>
          <w:color w:val="333333"/>
        </w:rPr>
        <w:t>царевне</w:t>
      </w:r>
      <w:r>
        <w:rPr>
          <w:color w:val="333333"/>
          <w:spacing w:val="-1"/>
        </w:rPr>
        <w:t xml:space="preserve"> </w:t>
      </w:r>
      <w:r>
        <w:rPr>
          <w:color w:val="333333"/>
        </w:rPr>
        <w:t>и</w:t>
      </w:r>
      <w:r>
        <w:rPr>
          <w:color w:val="333333"/>
          <w:spacing w:val="-1"/>
        </w:rPr>
        <w:t xml:space="preserve"> </w:t>
      </w:r>
      <w:r>
        <w:rPr>
          <w:color w:val="333333"/>
        </w:rPr>
        <w:t>о семи</w:t>
      </w:r>
      <w:r>
        <w:rPr>
          <w:color w:val="333333"/>
          <w:spacing w:val="-1"/>
        </w:rPr>
        <w:t xml:space="preserve"> </w:t>
      </w:r>
      <w:r>
        <w:rPr>
          <w:color w:val="333333"/>
        </w:rPr>
        <w:t>богатырях».</w:t>
      </w:r>
    </w:p>
    <w:p w14:paraId="662BFDA4" w14:textId="77777777" w:rsidR="00533F70" w:rsidRDefault="004F5381">
      <w:pPr>
        <w:pStyle w:val="a3"/>
      </w:pPr>
      <w:r>
        <w:rPr>
          <w:color w:val="333333"/>
        </w:rPr>
        <w:t>М.Ю.</w:t>
      </w:r>
      <w:r>
        <w:rPr>
          <w:color w:val="333333"/>
          <w:spacing w:val="-6"/>
        </w:rPr>
        <w:t xml:space="preserve"> </w:t>
      </w:r>
      <w:r>
        <w:rPr>
          <w:color w:val="333333"/>
        </w:rPr>
        <w:t>Лермонтов.</w:t>
      </w:r>
      <w:r>
        <w:rPr>
          <w:color w:val="333333"/>
          <w:spacing w:val="-5"/>
        </w:rPr>
        <w:t xml:space="preserve"> </w:t>
      </w:r>
      <w:r>
        <w:rPr>
          <w:color w:val="333333"/>
        </w:rPr>
        <w:t>Стихотворение</w:t>
      </w:r>
      <w:r>
        <w:rPr>
          <w:color w:val="333333"/>
          <w:spacing w:val="-2"/>
        </w:rPr>
        <w:t xml:space="preserve"> </w:t>
      </w:r>
      <w:r>
        <w:rPr>
          <w:color w:val="333333"/>
        </w:rPr>
        <w:t>«Бородино».</w:t>
      </w:r>
    </w:p>
    <w:p w14:paraId="40AE6A0C" w14:textId="77777777" w:rsidR="00533F70" w:rsidRDefault="004F5381">
      <w:pPr>
        <w:pStyle w:val="a3"/>
      </w:pPr>
      <w:r>
        <w:rPr>
          <w:color w:val="333333"/>
        </w:rPr>
        <w:t>Н</w:t>
      </w:r>
      <w:r>
        <w:rPr>
          <w:color w:val="333333"/>
          <w:spacing w:val="-3"/>
        </w:rPr>
        <w:t xml:space="preserve"> </w:t>
      </w:r>
      <w:r>
        <w:rPr>
          <w:color w:val="333333"/>
        </w:rPr>
        <w:t>В.</w:t>
      </w:r>
      <w:r>
        <w:rPr>
          <w:color w:val="333333"/>
          <w:spacing w:val="-2"/>
        </w:rPr>
        <w:t xml:space="preserve"> </w:t>
      </w:r>
      <w:r>
        <w:rPr>
          <w:color w:val="333333"/>
        </w:rPr>
        <w:t>Гоголь.</w:t>
      </w:r>
      <w:r>
        <w:rPr>
          <w:color w:val="333333"/>
          <w:spacing w:val="-2"/>
        </w:rPr>
        <w:t xml:space="preserve"> </w:t>
      </w:r>
      <w:r>
        <w:rPr>
          <w:color w:val="333333"/>
        </w:rPr>
        <w:t>Повесть</w:t>
      </w:r>
      <w:r>
        <w:rPr>
          <w:color w:val="333333"/>
          <w:spacing w:val="4"/>
        </w:rPr>
        <w:t xml:space="preserve"> </w:t>
      </w:r>
      <w:r>
        <w:rPr>
          <w:color w:val="333333"/>
        </w:rPr>
        <w:t>«Ночь</w:t>
      </w:r>
      <w:r>
        <w:rPr>
          <w:color w:val="333333"/>
          <w:spacing w:val="-2"/>
        </w:rPr>
        <w:t xml:space="preserve"> </w:t>
      </w:r>
      <w:r>
        <w:rPr>
          <w:color w:val="333333"/>
        </w:rPr>
        <w:t>перед</w:t>
      </w:r>
      <w:r>
        <w:rPr>
          <w:color w:val="333333"/>
          <w:spacing w:val="-2"/>
        </w:rPr>
        <w:t xml:space="preserve"> </w:t>
      </w:r>
      <w:r>
        <w:rPr>
          <w:color w:val="333333"/>
        </w:rPr>
        <w:t>Рождеством»</w:t>
      </w:r>
      <w:r>
        <w:rPr>
          <w:color w:val="333333"/>
          <w:spacing w:val="-9"/>
        </w:rPr>
        <w:t xml:space="preserve"> </w:t>
      </w:r>
      <w:r>
        <w:rPr>
          <w:color w:val="333333"/>
        </w:rPr>
        <w:t>из</w:t>
      </w:r>
      <w:r>
        <w:rPr>
          <w:color w:val="333333"/>
          <w:spacing w:val="-2"/>
        </w:rPr>
        <w:t xml:space="preserve"> </w:t>
      </w:r>
      <w:r>
        <w:rPr>
          <w:color w:val="333333"/>
        </w:rPr>
        <w:t>сборника.</w:t>
      </w:r>
    </w:p>
    <w:p w14:paraId="7E2736A8" w14:textId="77777777" w:rsidR="00533F70" w:rsidRDefault="00533F70">
      <w:pPr>
        <w:sectPr w:rsidR="00533F70">
          <w:pgSz w:w="11910" w:h="16840"/>
          <w:pgMar w:top="1040" w:right="720" w:bottom="280" w:left="740" w:header="720" w:footer="720" w:gutter="0"/>
          <w:cols w:space="720"/>
        </w:sectPr>
      </w:pPr>
    </w:p>
    <w:p w14:paraId="4168C53D" w14:textId="77777777" w:rsidR="00533F70" w:rsidRDefault="004F5381">
      <w:pPr>
        <w:pStyle w:val="a3"/>
        <w:spacing w:before="66"/>
        <w:ind w:right="5391"/>
      </w:pPr>
      <w:r>
        <w:rPr>
          <w:color w:val="333333"/>
        </w:rPr>
        <w:lastRenderedPageBreak/>
        <w:t>«Вечера на хуторе близ Диканьки».</w:t>
      </w:r>
      <w:r>
        <w:rPr>
          <w:color w:val="333333"/>
          <w:spacing w:val="1"/>
        </w:rPr>
        <w:t xml:space="preserve"> </w:t>
      </w:r>
      <w:r>
        <w:rPr>
          <w:color w:val="333333"/>
        </w:rPr>
        <w:t>Литература второй половины XIX века.</w:t>
      </w:r>
      <w:r>
        <w:rPr>
          <w:color w:val="333333"/>
          <w:spacing w:val="-58"/>
        </w:rPr>
        <w:t xml:space="preserve"> </w:t>
      </w:r>
      <w:r>
        <w:rPr>
          <w:color w:val="333333"/>
        </w:rPr>
        <w:t>И.С.</w:t>
      </w:r>
      <w:r>
        <w:rPr>
          <w:color w:val="333333"/>
          <w:spacing w:val="-3"/>
        </w:rPr>
        <w:t xml:space="preserve"> </w:t>
      </w:r>
      <w:r>
        <w:rPr>
          <w:color w:val="333333"/>
        </w:rPr>
        <w:t>Тургенев.</w:t>
      </w:r>
      <w:r>
        <w:rPr>
          <w:color w:val="333333"/>
          <w:spacing w:val="-2"/>
        </w:rPr>
        <w:t xml:space="preserve"> </w:t>
      </w:r>
      <w:r>
        <w:rPr>
          <w:color w:val="333333"/>
        </w:rPr>
        <w:t>Рассказ</w:t>
      </w:r>
      <w:r>
        <w:rPr>
          <w:color w:val="333333"/>
          <w:spacing w:val="2"/>
        </w:rPr>
        <w:t xml:space="preserve"> </w:t>
      </w:r>
      <w:r>
        <w:rPr>
          <w:color w:val="333333"/>
        </w:rPr>
        <w:t>«Муму».</w:t>
      </w:r>
    </w:p>
    <w:p w14:paraId="6B6398E3" w14:textId="77777777" w:rsidR="00533F70" w:rsidRDefault="004F5381">
      <w:pPr>
        <w:pStyle w:val="a3"/>
        <w:spacing w:before="1"/>
      </w:pPr>
      <w:r>
        <w:rPr>
          <w:color w:val="333333"/>
        </w:rPr>
        <w:t>Н.А.</w:t>
      </w:r>
      <w:r>
        <w:rPr>
          <w:color w:val="333333"/>
          <w:spacing w:val="-5"/>
        </w:rPr>
        <w:t xml:space="preserve"> </w:t>
      </w:r>
      <w:r>
        <w:rPr>
          <w:color w:val="333333"/>
        </w:rPr>
        <w:t>Некрасов.</w:t>
      </w:r>
      <w:r>
        <w:rPr>
          <w:color w:val="333333"/>
          <w:spacing w:val="-6"/>
        </w:rPr>
        <w:t xml:space="preserve"> </w:t>
      </w:r>
      <w:r>
        <w:rPr>
          <w:color w:val="333333"/>
        </w:rPr>
        <w:t>Стихотворения</w:t>
      </w:r>
      <w:r>
        <w:rPr>
          <w:color w:val="333333"/>
          <w:spacing w:val="-4"/>
        </w:rPr>
        <w:t xml:space="preserve"> </w:t>
      </w:r>
      <w:r>
        <w:rPr>
          <w:color w:val="333333"/>
        </w:rPr>
        <w:t>(не</w:t>
      </w:r>
      <w:r>
        <w:rPr>
          <w:color w:val="333333"/>
          <w:spacing w:val="-5"/>
        </w:rPr>
        <w:t xml:space="preserve"> </w:t>
      </w:r>
      <w:r>
        <w:rPr>
          <w:color w:val="333333"/>
        </w:rPr>
        <w:t>менее</w:t>
      </w:r>
      <w:r>
        <w:rPr>
          <w:color w:val="333333"/>
          <w:spacing w:val="-5"/>
        </w:rPr>
        <w:t xml:space="preserve"> </w:t>
      </w:r>
      <w:r>
        <w:rPr>
          <w:color w:val="333333"/>
        </w:rPr>
        <w:t>двух).</w:t>
      </w:r>
      <w:r>
        <w:rPr>
          <w:color w:val="333333"/>
          <w:spacing w:val="-2"/>
        </w:rPr>
        <w:t xml:space="preserve"> </w:t>
      </w:r>
      <w:r>
        <w:rPr>
          <w:color w:val="333333"/>
        </w:rPr>
        <w:t>«Крестьянские</w:t>
      </w:r>
      <w:r>
        <w:rPr>
          <w:color w:val="333333"/>
          <w:spacing w:val="-6"/>
        </w:rPr>
        <w:t xml:space="preserve"> </w:t>
      </w:r>
      <w:r>
        <w:rPr>
          <w:color w:val="333333"/>
        </w:rPr>
        <w:t>дети».</w:t>
      </w:r>
      <w:r>
        <w:rPr>
          <w:color w:val="333333"/>
          <w:spacing w:val="1"/>
        </w:rPr>
        <w:t xml:space="preserve"> </w:t>
      </w:r>
      <w:r>
        <w:rPr>
          <w:color w:val="333333"/>
        </w:rPr>
        <w:t>«Школьник».</w:t>
      </w:r>
      <w:r>
        <w:rPr>
          <w:color w:val="333333"/>
          <w:spacing w:val="-4"/>
        </w:rPr>
        <w:t xml:space="preserve"> </w:t>
      </w:r>
      <w:r>
        <w:rPr>
          <w:color w:val="333333"/>
        </w:rPr>
        <w:t>Поэма</w:t>
      </w:r>
    </w:p>
    <w:p w14:paraId="66ED3399" w14:textId="77777777" w:rsidR="00533F70" w:rsidRDefault="004F5381">
      <w:pPr>
        <w:pStyle w:val="a3"/>
      </w:pPr>
      <w:r>
        <w:rPr>
          <w:color w:val="333333"/>
        </w:rPr>
        <w:t>«Мороз,</w:t>
      </w:r>
      <w:r>
        <w:rPr>
          <w:color w:val="333333"/>
          <w:spacing w:val="-2"/>
        </w:rPr>
        <w:t xml:space="preserve"> </w:t>
      </w:r>
      <w:r>
        <w:rPr>
          <w:color w:val="333333"/>
        </w:rPr>
        <w:t>Красный</w:t>
      </w:r>
      <w:r>
        <w:rPr>
          <w:color w:val="333333"/>
          <w:spacing w:val="-2"/>
        </w:rPr>
        <w:t xml:space="preserve"> </w:t>
      </w:r>
      <w:r>
        <w:rPr>
          <w:color w:val="333333"/>
        </w:rPr>
        <w:t>нос»</w:t>
      </w:r>
      <w:r>
        <w:rPr>
          <w:color w:val="333333"/>
          <w:spacing w:val="-7"/>
        </w:rPr>
        <w:t xml:space="preserve"> </w:t>
      </w:r>
      <w:r>
        <w:rPr>
          <w:color w:val="333333"/>
        </w:rPr>
        <w:t>(фрагмент).</w:t>
      </w:r>
    </w:p>
    <w:p w14:paraId="34E16D98" w14:textId="77777777" w:rsidR="00533F70" w:rsidRDefault="004F5381">
      <w:pPr>
        <w:pStyle w:val="a3"/>
      </w:pPr>
      <w:r>
        <w:rPr>
          <w:color w:val="333333"/>
        </w:rPr>
        <w:t>Л.Н.</w:t>
      </w:r>
      <w:r>
        <w:rPr>
          <w:color w:val="333333"/>
          <w:spacing w:val="-6"/>
        </w:rPr>
        <w:t xml:space="preserve"> </w:t>
      </w:r>
      <w:r>
        <w:rPr>
          <w:color w:val="333333"/>
        </w:rPr>
        <w:t>Толстой.</w:t>
      </w:r>
      <w:r>
        <w:rPr>
          <w:color w:val="333333"/>
          <w:spacing w:val="-5"/>
        </w:rPr>
        <w:t xml:space="preserve"> </w:t>
      </w:r>
      <w:r>
        <w:rPr>
          <w:color w:val="333333"/>
        </w:rPr>
        <w:t>Рассказ «Кавказский</w:t>
      </w:r>
      <w:r>
        <w:rPr>
          <w:color w:val="333333"/>
          <w:spacing w:val="-6"/>
        </w:rPr>
        <w:t xml:space="preserve"> </w:t>
      </w:r>
      <w:r>
        <w:rPr>
          <w:color w:val="333333"/>
        </w:rPr>
        <w:t>пленник».</w:t>
      </w:r>
    </w:p>
    <w:p w14:paraId="4736211B"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XIX-XX</w:t>
      </w:r>
      <w:r>
        <w:rPr>
          <w:color w:val="333333"/>
          <w:spacing w:val="-3"/>
          <w:sz w:val="24"/>
        </w:rPr>
        <w:t xml:space="preserve"> </w:t>
      </w:r>
      <w:r>
        <w:rPr>
          <w:color w:val="333333"/>
          <w:sz w:val="24"/>
        </w:rPr>
        <w:t>веков.</w:t>
      </w:r>
    </w:p>
    <w:p w14:paraId="02A0EE31" w14:textId="77777777" w:rsidR="00533F70" w:rsidRDefault="004F5381" w:rsidP="002E055F">
      <w:pPr>
        <w:pStyle w:val="a5"/>
        <w:tabs>
          <w:tab w:val="left" w:pos="1863"/>
        </w:tabs>
        <w:ind w:right="182"/>
        <w:rPr>
          <w:sz w:val="24"/>
        </w:rPr>
      </w:pPr>
      <w:r>
        <w:rPr>
          <w:color w:val="333333"/>
          <w:sz w:val="24"/>
        </w:rPr>
        <w:t>Стихотворения отечественных поэтов XIX-XX веков о родной природе и о связи</w:t>
      </w:r>
      <w:r>
        <w:rPr>
          <w:color w:val="333333"/>
          <w:spacing w:val="1"/>
          <w:sz w:val="24"/>
        </w:rPr>
        <w:t xml:space="preserve"> </w:t>
      </w:r>
      <w:r>
        <w:rPr>
          <w:color w:val="333333"/>
          <w:sz w:val="24"/>
        </w:rPr>
        <w:t>человека с Родиной (не менее пяти стихотворений трёх поэтов). Например, стихотворения</w:t>
      </w:r>
      <w:r>
        <w:rPr>
          <w:color w:val="333333"/>
          <w:spacing w:val="-57"/>
          <w:sz w:val="24"/>
        </w:rPr>
        <w:t xml:space="preserve"> </w:t>
      </w:r>
      <w:r>
        <w:rPr>
          <w:color w:val="333333"/>
          <w:sz w:val="24"/>
        </w:rPr>
        <w:t>А.К. Толстого, Ф.И. Тютчева, А.А. Фета, И.А. Бунина, А.А. Блока, С.А. Есенина, Н.М.</w:t>
      </w:r>
      <w:r>
        <w:rPr>
          <w:color w:val="333333"/>
          <w:spacing w:val="1"/>
          <w:sz w:val="24"/>
        </w:rPr>
        <w:t xml:space="preserve"> </w:t>
      </w:r>
      <w:r>
        <w:rPr>
          <w:color w:val="333333"/>
          <w:sz w:val="24"/>
        </w:rPr>
        <w:t>Рубцова,</w:t>
      </w:r>
      <w:r>
        <w:rPr>
          <w:color w:val="333333"/>
          <w:spacing w:val="-1"/>
          <w:sz w:val="24"/>
        </w:rPr>
        <w:t xml:space="preserve"> </w:t>
      </w:r>
      <w:r>
        <w:rPr>
          <w:color w:val="333333"/>
          <w:sz w:val="24"/>
        </w:rPr>
        <w:t>Ю.П. Кузнецова.</w:t>
      </w:r>
    </w:p>
    <w:p w14:paraId="72DE780F" w14:textId="77777777" w:rsidR="00533F70" w:rsidRDefault="004F5381" w:rsidP="002E055F">
      <w:pPr>
        <w:pStyle w:val="a5"/>
        <w:tabs>
          <w:tab w:val="left" w:pos="1863"/>
        </w:tabs>
        <w:ind w:right="337"/>
        <w:jc w:val="both"/>
        <w:rPr>
          <w:sz w:val="24"/>
        </w:rPr>
      </w:pPr>
      <w:r>
        <w:rPr>
          <w:color w:val="333333"/>
          <w:sz w:val="24"/>
        </w:rPr>
        <w:t>Юмористические рассказы отечественных писателей XIX-XX веков А.П. Чехов</w:t>
      </w:r>
      <w:r>
        <w:rPr>
          <w:color w:val="333333"/>
          <w:spacing w:val="-57"/>
          <w:sz w:val="24"/>
        </w:rPr>
        <w:t xml:space="preserve"> </w:t>
      </w:r>
      <w:r>
        <w:rPr>
          <w:color w:val="333333"/>
          <w:sz w:val="24"/>
        </w:rPr>
        <w:t>(два рассказа по выбору). Например, «Лошадиная фамилия», «Мальчики», «Хирургия» и</w:t>
      </w:r>
      <w:r>
        <w:rPr>
          <w:color w:val="333333"/>
          <w:spacing w:val="-57"/>
          <w:sz w:val="24"/>
        </w:rPr>
        <w:t xml:space="preserve"> </w:t>
      </w:r>
      <w:r>
        <w:rPr>
          <w:color w:val="333333"/>
          <w:sz w:val="24"/>
        </w:rPr>
        <w:t>другие</w:t>
      </w:r>
      <w:r>
        <w:rPr>
          <w:color w:val="333333"/>
          <w:spacing w:val="-5"/>
          <w:sz w:val="24"/>
        </w:rPr>
        <w:t xml:space="preserve"> </w:t>
      </w:r>
      <w:r>
        <w:rPr>
          <w:color w:val="333333"/>
          <w:sz w:val="24"/>
        </w:rPr>
        <w:t>М.М.</w:t>
      </w:r>
      <w:r>
        <w:rPr>
          <w:color w:val="333333"/>
          <w:spacing w:val="-5"/>
          <w:sz w:val="24"/>
        </w:rPr>
        <w:t xml:space="preserve"> </w:t>
      </w:r>
      <w:r>
        <w:rPr>
          <w:color w:val="333333"/>
          <w:sz w:val="24"/>
        </w:rPr>
        <w:t>Зощенко</w:t>
      </w:r>
      <w:r>
        <w:rPr>
          <w:color w:val="333333"/>
          <w:spacing w:val="-4"/>
          <w:sz w:val="24"/>
        </w:rPr>
        <w:t xml:space="preserve"> </w:t>
      </w:r>
      <w:r>
        <w:rPr>
          <w:color w:val="333333"/>
          <w:sz w:val="24"/>
        </w:rPr>
        <w:t>(два</w:t>
      </w:r>
      <w:r>
        <w:rPr>
          <w:color w:val="333333"/>
          <w:spacing w:val="-6"/>
          <w:sz w:val="24"/>
        </w:rPr>
        <w:t xml:space="preserve"> </w:t>
      </w:r>
      <w:r>
        <w:rPr>
          <w:color w:val="333333"/>
          <w:sz w:val="24"/>
        </w:rPr>
        <w:t>рассказа</w:t>
      </w:r>
      <w:r>
        <w:rPr>
          <w:color w:val="333333"/>
          <w:spacing w:val="-5"/>
          <w:sz w:val="24"/>
        </w:rPr>
        <w:t xml:space="preserve"> </w:t>
      </w:r>
      <w:r>
        <w:rPr>
          <w:color w:val="333333"/>
          <w:sz w:val="24"/>
        </w:rPr>
        <w:t>по</w:t>
      </w:r>
      <w:r>
        <w:rPr>
          <w:color w:val="333333"/>
          <w:spacing w:val="-3"/>
          <w:sz w:val="24"/>
        </w:rPr>
        <w:t xml:space="preserve"> </w:t>
      </w:r>
      <w:r>
        <w:rPr>
          <w:color w:val="333333"/>
          <w:sz w:val="24"/>
        </w:rPr>
        <w:t>выбору).</w:t>
      </w:r>
      <w:r>
        <w:rPr>
          <w:color w:val="333333"/>
          <w:spacing w:val="-4"/>
          <w:sz w:val="24"/>
        </w:rPr>
        <w:t xml:space="preserve"> </w:t>
      </w:r>
      <w:r>
        <w:rPr>
          <w:color w:val="333333"/>
          <w:sz w:val="24"/>
        </w:rPr>
        <w:t>Например,</w:t>
      </w:r>
      <w:r>
        <w:rPr>
          <w:color w:val="333333"/>
          <w:spacing w:val="-1"/>
          <w:sz w:val="24"/>
        </w:rPr>
        <w:t xml:space="preserve"> </w:t>
      </w:r>
      <w:r>
        <w:rPr>
          <w:color w:val="333333"/>
          <w:sz w:val="24"/>
        </w:rPr>
        <w:t>«Галоша»,</w:t>
      </w:r>
      <w:r>
        <w:rPr>
          <w:color w:val="333333"/>
          <w:spacing w:val="5"/>
          <w:sz w:val="24"/>
        </w:rPr>
        <w:t xml:space="preserve"> </w:t>
      </w:r>
      <w:r>
        <w:rPr>
          <w:color w:val="333333"/>
          <w:sz w:val="24"/>
        </w:rPr>
        <w:t>«Лёля</w:t>
      </w:r>
      <w:r>
        <w:rPr>
          <w:color w:val="333333"/>
          <w:spacing w:val="-5"/>
          <w:sz w:val="24"/>
        </w:rPr>
        <w:t xml:space="preserve"> </w:t>
      </w:r>
      <w:r>
        <w:rPr>
          <w:color w:val="333333"/>
          <w:sz w:val="24"/>
        </w:rPr>
        <w:t>и</w:t>
      </w:r>
      <w:r>
        <w:rPr>
          <w:color w:val="333333"/>
          <w:spacing w:val="-4"/>
          <w:sz w:val="24"/>
        </w:rPr>
        <w:t xml:space="preserve"> </w:t>
      </w:r>
      <w:r>
        <w:rPr>
          <w:color w:val="333333"/>
          <w:sz w:val="24"/>
        </w:rPr>
        <w:t>Минька»,</w:t>
      </w:r>
    </w:p>
    <w:p w14:paraId="5BB0C25F" w14:textId="77777777" w:rsidR="00533F70" w:rsidRDefault="004F5381">
      <w:pPr>
        <w:pStyle w:val="a3"/>
        <w:jc w:val="both"/>
      </w:pPr>
      <w:r>
        <w:rPr>
          <w:color w:val="333333"/>
        </w:rPr>
        <w:t>«Ёлка»,</w:t>
      </w:r>
      <w:r>
        <w:rPr>
          <w:color w:val="333333"/>
          <w:spacing w:val="1"/>
        </w:rPr>
        <w:t xml:space="preserve"> </w:t>
      </w:r>
      <w:r>
        <w:rPr>
          <w:color w:val="333333"/>
        </w:rPr>
        <w:t>«Золотые</w:t>
      </w:r>
      <w:r>
        <w:rPr>
          <w:color w:val="333333"/>
          <w:spacing w:val="-4"/>
        </w:rPr>
        <w:t xml:space="preserve"> </w:t>
      </w:r>
      <w:r>
        <w:rPr>
          <w:color w:val="333333"/>
        </w:rPr>
        <w:t>слова»,</w:t>
      </w:r>
      <w:r>
        <w:rPr>
          <w:color w:val="333333"/>
          <w:spacing w:val="1"/>
        </w:rPr>
        <w:t xml:space="preserve"> </w:t>
      </w:r>
      <w:r>
        <w:rPr>
          <w:color w:val="333333"/>
        </w:rPr>
        <w:t>«Встреча»</w:t>
      </w:r>
      <w:r>
        <w:rPr>
          <w:color w:val="333333"/>
          <w:spacing w:val="-12"/>
        </w:rPr>
        <w:t xml:space="preserve"> </w:t>
      </w:r>
      <w:r>
        <w:rPr>
          <w:color w:val="333333"/>
        </w:rPr>
        <w:t>и</w:t>
      </w:r>
      <w:r>
        <w:rPr>
          <w:color w:val="333333"/>
          <w:spacing w:val="-4"/>
        </w:rPr>
        <w:t xml:space="preserve"> </w:t>
      </w:r>
      <w:r>
        <w:rPr>
          <w:color w:val="333333"/>
        </w:rPr>
        <w:t>другие.</w:t>
      </w:r>
    </w:p>
    <w:p w14:paraId="271DAF13" w14:textId="77777777" w:rsidR="00533F70" w:rsidRDefault="004F5381" w:rsidP="002E055F">
      <w:pPr>
        <w:pStyle w:val="a5"/>
        <w:tabs>
          <w:tab w:val="left" w:pos="1863"/>
        </w:tabs>
        <w:ind w:right="241"/>
        <w:jc w:val="both"/>
        <w:rPr>
          <w:sz w:val="24"/>
        </w:rPr>
      </w:pPr>
      <w:r>
        <w:rPr>
          <w:color w:val="333333"/>
          <w:sz w:val="24"/>
        </w:rPr>
        <w:t>Произведения отечественной литературы о природе и животных (не менее двух).</w:t>
      </w:r>
      <w:r>
        <w:rPr>
          <w:color w:val="333333"/>
          <w:spacing w:val="-58"/>
          <w:sz w:val="24"/>
        </w:rPr>
        <w:t xml:space="preserve"> </w:t>
      </w:r>
      <w:r>
        <w:rPr>
          <w:color w:val="333333"/>
          <w:sz w:val="24"/>
        </w:rPr>
        <w:t>Например,</w:t>
      </w:r>
      <w:r>
        <w:rPr>
          <w:color w:val="333333"/>
          <w:spacing w:val="-1"/>
          <w:sz w:val="24"/>
        </w:rPr>
        <w:t xml:space="preserve"> </w:t>
      </w:r>
      <w:r>
        <w:rPr>
          <w:color w:val="333333"/>
          <w:sz w:val="24"/>
        </w:rPr>
        <w:t>А.И. Куприна,</w:t>
      </w:r>
      <w:r>
        <w:rPr>
          <w:color w:val="333333"/>
          <w:spacing w:val="-1"/>
          <w:sz w:val="24"/>
        </w:rPr>
        <w:t xml:space="preserve"> </w:t>
      </w:r>
      <w:r>
        <w:rPr>
          <w:color w:val="333333"/>
          <w:sz w:val="24"/>
        </w:rPr>
        <w:t>М.М.</w:t>
      </w:r>
      <w:r>
        <w:rPr>
          <w:color w:val="333333"/>
          <w:spacing w:val="-1"/>
          <w:sz w:val="24"/>
        </w:rPr>
        <w:t xml:space="preserve"> </w:t>
      </w:r>
      <w:r>
        <w:rPr>
          <w:color w:val="333333"/>
          <w:sz w:val="24"/>
        </w:rPr>
        <w:t>Пришвина, К.Г.</w:t>
      </w:r>
      <w:r>
        <w:rPr>
          <w:color w:val="333333"/>
          <w:spacing w:val="-2"/>
          <w:sz w:val="24"/>
        </w:rPr>
        <w:t xml:space="preserve"> </w:t>
      </w:r>
      <w:r>
        <w:rPr>
          <w:color w:val="333333"/>
          <w:sz w:val="24"/>
        </w:rPr>
        <w:t>Паустовского.</w:t>
      </w:r>
    </w:p>
    <w:p w14:paraId="38D22958" w14:textId="77777777" w:rsidR="00533F70" w:rsidRDefault="004F5381">
      <w:pPr>
        <w:pStyle w:val="a3"/>
        <w:ind w:right="441"/>
      </w:pPr>
      <w:r>
        <w:rPr>
          <w:color w:val="333333"/>
        </w:rPr>
        <w:t>А.П.</w:t>
      </w:r>
      <w:r>
        <w:rPr>
          <w:color w:val="333333"/>
          <w:spacing w:val="-4"/>
        </w:rPr>
        <w:t xml:space="preserve"> </w:t>
      </w:r>
      <w:r>
        <w:rPr>
          <w:color w:val="333333"/>
        </w:rPr>
        <w:t>Платонов.</w:t>
      </w:r>
      <w:r>
        <w:rPr>
          <w:color w:val="333333"/>
          <w:spacing w:val="-4"/>
        </w:rPr>
        <w:t xml:space="preserve"> </w:t>
      </w:r>
      <w:r>
        <w:rPr>
          <w:color w:val="333333"/>
        </w:rPr>
        <w:t>Рассказы</w:t>
      </w:r>
      <w:r>
        <w:rPr>
          <w:color w:val="333333"/>
          <w:spacing w:val="-3"/>
        </w:rPr>
        <w:t xml:space="preserve"> </w:t>
      </w:r>
      <w:r>
        <w:rPr>
          <w:color w:val="333333"/>
        </w:rPr>
        <w:t>(один</w:t>
      </w:r>
      <w:r>
        <w:rPr>
          <w:color w:val="333333"/>
          <w:spacing w:val="-4"/>
        </w:rPr>
        <w:t xml:space="preserve"> </w:t>
      </w:r>
      <w:r>
        <w:rPr>
          <w:color w:val="333333"/>
        </w:rPr>
        <w:t>по</w:t>
      </w:r>
      <w:r>
        <w:rPr>
          <w:color w:val="333333"/>
          <w:spacing w:val="-3"/>
        </w:rPr>
        <w:t xml:space="preserve"> </w:t>
      </w:r>
      <w:r>
        <w:rPr>
          <w:color w:val="333333"/>
        </w:rPr>
        <w:t>выбору).</w:t>
      </w:r>
      <w:r>
        <w:rPr>
          <w:color w:val="333333"/>
          <w:spacing w:val="-4"/>
        </w:rPr>
        <w:t xml:space="preserve"> </w:t>
      </w:r>
      <w:r>
        <w:rPr>
          <w:color w:val="333333"/>
        </w:rPr>
        <w:t>Например, «Корова»,</w:t>
      </w:r>
      <w:r>
        <w:rPr>
          <w:color w:val="333333"/>
          <w:spacing w:val="2"/>
        </w:rPr>
        <w:t xml:space="preserve"> </w:t>
      </w:r>
      <w:r>
        <w:rPr>
          <w:color w:val="333333"/>
        </w:rPr>
        <w:t>«Никита»</w:t>
      </w:r>
      <w:r>
        <w:rPr>
          <w:color w:val="333333"/>
          <w:spacing w:val="-11"/>
        </w:rPr>
        <w:t xml:space="preserve"> </w:t>
      </w:r>
      <w:r>
        <w:rPr>
          <w:color w:val="333333"/>
        </w:rPr>
        <w:t>и</w:t>
      </w:r>
      <w:r>
        <w:rPr>
          <w:color w:val="333333"/>
          <w:spacing w:val="-3"/>
        </w:rPr>
        <w:t xml:space="preserve"> </w:t>
      </w:r>
      <w:r>
        <w:rPr>
          <w:color w:val="333333"/>
        </w:rPr>
        <w:t>другие.</w:t>
      </w:r>
      <w:r>
        <w:rPr>
          <w:color w:val="333333"/>
          <w:spacing w:val="-57"/>
        </w:rPr>
        <w:t xml:space="preserve"> </w:t>
      </w:r>
      <w:r>
        <w:rPr>
          <w:color w:val="333333"/>
        </w:rPr>
        <w:t>В.П.</w:t>
      </w:r>
      <w:r>
        <w:rPr>
          <w:color w:val="333333"/>
          <w:spacing w:val="-1"/>
        </w:rPr>
        <w:t xml:space="preserve"> </w:t>
      </w:r>
      <w:r>
        <w:rPr>
          <w:color w:val="333333"/>
        </w:rPr>
        <w:t>Астафьев.</w:t>
      </w:r>
      <w:r>
        <w:rPr>
          <w:color w:val="333333"/>
          <w:spacing w:val="-1"/>
        </w:rPr>
        <w:t xml:space="preserve"> </w:t>
      </w:r>
      <w:r>
        <w:rPr>
          <w:color w:val="333333"/>
        </w:rPr>
        <w:t>Рассказ</w:t>
      </w:r>
      <w:r>
        <w:rPr>
          <w:color w:val="333333"/>
          <w:spacing w:val="3"/>
        </w:rPr>
        <w:t xml:space="preserve"> </w:t>
      </w:r>
      <w:r>
        <w:rPr>
          <w:color w:val="333333"/>
        </w:rPr>
        <w:t>«Васюткино</w:t>
      </w:r>
      <w:r>
        <w:rPr>
          <w:color w:val="333333"/>
          <w:spacing w:val="-1"/>
        </w:rPr>
        <w:t xml:space="preserve"> </w:t>
      </w:r>
      <w:r>
        <w:rPr>
          <w:color w:val="333333"/>
        </w:rPr>
        <w:t>озеро».</w:t>
      </w:r>
    </w:p>
    <w:p w14:paraId="7188ECB5" w14:textId="77777777" w:rsidR="00533F70" w:rsidRDefault="004F5381" w:rsidP="002E055F">
      <w:pPr>
        <w:pStyle w:val="a5"/>
        <w:tabs>
          <w:tab w:val="left" w:pos="1683"/>
        </w:tabs>
        <w:ind w:left="1682"/>
        <w:rPr>
          <w:sz w:val="24"/>
        </w:rPr>
      </w:pPr>
      <w:r>
        <w:rPr>
          <w:color w:val="333333"/>
          <w:sz w:val="24"/>
        </w:rPr>
        <w:t>Литература</w:t>
      </w:r>
      <w:r>
        <w:rPr>
          <w:color w:val="333333"/>
          <w:spacing w:val="-3"/>
          <w:sz w:val="24"/>
        </w:rPr>
        <w:t xml:space="preserve"> </w:t>
      </w:r>
      <w:r>
        <w:rPr>
          <w:color w:val="333333"/>
          <w:sz w:val="24"/>
        </w:rPr>
        <w:t>XX-XXI</w:t>
      </w:r>
      <w:r>
        <w:rPr>
          <w:color w:val="333333"/>
          <w:spacing w:val="-6"/>
          <w:sz w:val="24"/>
        </w:rPr>
        <w:t xml:space="preserve"> </w:t>
      </w:r>
      <w:r>
        <w:rPr>
          <w:color w:val="333333"/>
          <w:sz w:val="24"/>
        </w:rPr>
        <w:t>веков.</w:t>
      </w:r>
    </w:p>
    <w:p w14:paraId="2CEDD07E" w14:textId="77777777" w:rsidR="00533F70" w:rsidRDefault="004F5381" w:rsidP="002E055F">
      <w:pPr>
        <w:pStyle w:val="a5"/>
        <w:tabs>
          <w:tab w:val="left" w:pos="1863"/>
        </w:tabs>
        <w:spacing w:before="1"/>
        <w:ind w:right="249"/>
        <w:rPr>
          <w:sz w:val="24"/>
        </w:rPr>
      </w:pPr>
      <w:r>
        <w:rPr>
          <w:color w:val="333333"/>
          <w:sz w:val="24"/>
        </w:rPr>
        <w:t>Произведения отечественной прозы на тему «Человек на войне» (не менее двух).</w:t>
      </w:r>
      <w:r>
        <w:rPr>
          <w:color w:val="333333"/>
          <w:spacing w:val="-57"/>
          <w:sz w:val="24"/>
        </w:rPr>
        <w:t xml:space="preserve"> </w:t>
      </w:r>
      <w:r>
        <w:rPr>
          <w:color w:val="333333"/>
          <w:sz w:val="24"/>
        </w:rPr>
        <w:t>Например, Л.А. Кассиль. «Дорогие мои мальчишки», Ю.Я. Яковлев. «Девочки с</w:t>
      </w:r>
      <w:r>
        <w:rPr>
          <w:color w:val="333333"/>
          <w:spacing w:val="1"/>
          <w:sz w:val="24"/>
        </w:rPr>
        <w:t xml:space="preserve"> </w:t>
      </w:r>
      <w:r>
        <w:rPr>
          <w:color w:val="333333"/>
          <w:sz w:val="24"/>
        </w:rPr>
        <w:t>Васильевского</w:t>
      </w:r>
      <w:r>
        <w:rPr>
          <w:color w:val="333333"/>
          <w:spacing w:val="-1"/>
          <w:sz w:val="24"/>
        </w:rPr>
        <w:t xml:space="preserve"> </w:t>
      </w:r>
      <w:r>
        <w:rPr>
          <w:color w:val="333333"/>
          <w:sz w:val="24"/>
        </w:rPr>
        <w:t>острова»,</w:t>
      </w:r>
      <w:r>
        <w:rPr>
          <w:color w:val="333333"/>
          <w:spacing w:val="4"/>
          <w:sz w:val="24"/>
        </w:rPr>
        <w:t xml:space="preserve"> </w:t>
      </w:r>
      <w:r>
        <w:rPr>
          <w:color w:val="333333"/>
          <w:sz w:val="24"/>
        </w:rPr>
        <w:t>В.П.</w:t>
      </w:r>
      <w:r>
        <w:rPr>
          <w:color w:val="333333"/>
          <w:spacing w:val="-1"/>
          <w:sz w:val="24"/>
        </w:rPr>
        <w:t xml:space="preserve"> </w:t>
      </w:r>
      <w:r>
        <w:rPr>
          <w:color w:val="333333"/>
          <w:sz w:val="24"/>
        </w:rPr>
        <w:t>Катаев.</w:t>
      </w:r>
      <w:r>
        <w:rPr>
          <w:color w:val="333333"/>
          <w:spacing w:val="4"/>
          <w:sz w:val="24"/>
        </w:rPr>
        <w:t xml:space="preserve"> </w:t>
      </w:r>
      <w:r>
        <w:rPr>
          <w:color w:val="333333"/>
          <w:sz w:val="24"/>
        </w:rPr>
        <w:t>«Сын полка»</w:t>
      </w:r>
      <w:r>
        <w:rPr>
          <w:color w:val="333333"/>
          <w:spacing w:val="-9"/>
          <w:sz w:val="24"/>
        </w:rPr>
        <w:t xml:space="preserve"> </w:t>
      </w:r>
      <w:r>
        <w:rPr>
          <w:color w:val="333333"/>
          <w:sz w:val="24"/>
        </w:rPr>
        <w:t>и другие.</w:t>
      </w:r>
    </w:p>
    <w:p w14:paraId="3A644B9D" w14:textId="77777777" w:rsidR="00533F70" w:rsidRDefault="004F5381" w:rsidP="002E055F">
      <w:pPr>
        <w:pStyle w:val="a5"/>
        <w:tabs>
          <w:tab w:val="left" w:pos="1863"/>
        </w:tabs>
        <w:ind w:right="656"/>
        <w:rPr>
          <w:sz w:val="24"/>
        </w:rPr>
      </w:pPr>
      <w:r>
        <w:rPr>
          <w:color w:val="333333"/>
          <w:sz w:val="24"/>
        </w:rPr>
        <w:t>Произведения отечественных писателей XIX-XXI веков на тему детства (не</w:t>
      </w:r>
      <w:r>
        <w:rPr>
          <w:color w:val="333333"/>
          <w:spacing w:val="1"/>
          <w:sz w:val="24"/>
        </w:rPr>
        <w:t xml:space="preserve"> </w:t>
      </w:r>
      <w:r>
        <w:rPr>
          <w:color w:val="333333"/>
          <w:sz w:val="24"/>
        </w:rPr>
        <w:t>менее двух). Например, произведения В.Г. Короленко, В.П. Катаева, В.П. Крапивина,</w:t>
      </w:r>
      <w:r>
        <w:rPr>
          <w:color w:val="333333"/>
          <w:spacing w:val="-57"/>
          <w:sz w:val="24"/>
        </w:rPr>
        <w:t xml:space="preserve"> </w:t>
      </w:r>
      <w:r>
        <w:rPr>
          <w:color w:val="333333"/>
          <w:sz w:val="24"/>
        </w:rPr>
        <w:t>Ю.П.</w:t>
      </w:r>
      <w:r>
        <w:rPr>
          <w:color w:val="333333"/>
          <w:spacing w:val="-3"/>
          <w:sz w:val="24"/>
        </w:rPr>
        <w:t xml:space="preserve"> </w:t>
      </w:r>
      <w:r>
        <w:rPr>
          <w:color w:val="333333"/>
          <w:sz w:val="24"/>
        </w:rPr>
        <w:t>Казакова,</w:t>
      </w:r>
      <w:r>
        <w:rPr>
          <w:color w:val="333333"/>
          <w:spacing w:val="-3"/>
          <w:sz w:val="24"/>
        </w:rPr>
        <w:t xml:space="preserve"> </w:t>
      </w:r>
      <w:r>
        <w:rPr>
          <w:color w:val="333333"/>
          <w:sz w:val="24"/>
        </w:rPr>
        <w:t>А.Г.</w:t>
      </w:r>
      <w:r>
        <w:rPr>
          <w:color w:val="333333"/>
          <w:spacing w:val="-4"/>
          <w:sz w:val="24"/>
        </w:rPr>
        <w:t xml:space="preserve"> </w:t>
      </w:r>
      <w:r>
        <w:rPr>
          <w:color w:val="333333"/>
          <w:sz w:val="24"/>
        </w:rPr>
        <w:t>Алексина,</w:t>
      </w:r>
      <w:r>
        <w:rPr>
          <w:color w:val="333333"/>
          <w:spacing w:val="-3"/>
          <w:sz w:val="24"/>
        </w:rPr>
        <w:t xml:space="preserve"> </w:t>
      </w:r>
      <w:r>
        <w:rPr>
          <w:color w:val="333333"/>
          <w:sz w:val="24"/>
        </w:rPr>
        <w:t>В.П.</w:t>
      </w:r>
      <w:r>
        <w:rPr>
          <w:color w:val="333333"/>
          <w:spacing w:val="-3"/>
          <w:sz w:val="24"/>
        </w:rPr>
        <w:t xml:space="preserve"> </w:t>
      </w:r>
      <w:r>
        <w:rPr>
          <w:color w:val="333333"/>
          <w:sz w:val="24"/>
        </w:rPr>
        <w:t>Астафьева,</w:t>
      </w:r>
      <w:r>
        <w:rPr>
          <w:color w:val="333333"/>
          <w:spacing w:val="-3"/>
          <w:sz w:val="24"/>
        </w:rPr>
        <w:t xml:space="preserve"> </w:t>
      </w:r>
      <w:r>
        <w:rPr>
          <w:color w:val="333333"/>
          <w:sz w:val="24"/>
        </w:rPr>
        <w:t>В.К.</w:t>
      </w:r>
      <w:r>
        <w:rPr>
          <w:color w:val="333333"/>
          <w:spacing w:val="-3"/>
          <w:sz w:val="24"/>
        </w:rPr>
        <w:t xml:space="preserve"> </w:t>
      </w:r>
      <w:r>
        <w:rPr>
          <w:color w:val="333333"/>
          <w:sz w:val="24"/>
        </w:rPr>
        <w:t>Железникова,</w:t>
      </w:r>
      <w:r>
        <w:rPr>
          <w:color w:val="333333"/>
          <w:spacing w:val="-3"/>
          <w:sz w:val="24"/>
        </w:rPr>
        <w:t xml:space="preserve"> </w:t>
      </w:r>
      <w:r>
        <w:rPr>
          <w:color w:val="333333"/>
          <w:sz w:val="24"/>
        </w:rPr>
        <w:t>Ю.Я.</w:t>
      </w:r>
      <w:r>
        <w:rPr>
          <w:color w:val="333333"/>
          <w:spacing w:val="-3"/>
          <w:sz w:val="24"/>
        </w:rPr>
        <w:t xml:space="preserve"> </w:t>
      </w:r>
      <w:r>
        <w:rPr>
          <w:color w:val="333333"/>
          <w:sz w:val="24"/>
        </w:rPr>
        <w:t>Яковлева,</w:t>
      </w:r>
      <w:r>
        <w:rPr>
          <w:color w:val="333333"/>
          <w:spacing w:val="-3"/>
          <w:sz w:val="24"/>
        </w:rPr>
        <w:t xml:space="preserve"> </w:t>
      </w:r>
      <w:r>
        <w:rPr>
          <w:color w:val="333333"/>
          <w:sz w:val="24"/>
        </w:rPr>
        <w:t>И.</w:t>
      </w:r>
      <w:r>
        <w:rPr>
          <w:color w:val="333333"/>
          <w:spacing w:val="-57"/>
          <w:sz w:val="24"/>
        </w:rPr>
        <w:t xml:space="preserve"> </w:t>
      </w:r>
      <w:r>
        <w:rPr>
          <w:color w:val="333333"/>
          <w:sz w:val="24"/>
        </w:rPr>
        <w:t>Коваля,</w:t>
      </w:r>
      <w:r>
        <w:rPr>
          <w:color w:val="333333"/>
          <w:spacing w:val="-2"/>
          <w:sz w:val="24"/>
        </w:rPr>
        <w:t xml:space="preserve"> </w:t>
      </w:r>
      <w:r>
        <w:rPr>
          <w:color w:val="333333"/>
          <w:sz w:val="24"/>
        </w:rPr>
        <w:t>А.А.</w:t>
      </w:r>
      <w:r>
        <w:rPr>
          <w:color w:val="333333"/>
          <w:spacing w:val="-1"/>
          <w:sz w:val="24"/>
        </w:rPr>
        <w:t xml:space="preserve"> </w:t>
      </w:r>
      <w:r>
        <w:rPr>
          <w:color w:val="333333"/>
          <w:sz w:val="24"/>
        </w:rPr>
        <w:t>Гиваргизова,</w:t>
      </w:r>
      <w:r>
        <w:rPr>
          <w:color w:val="333333"/>
          <w:spacing w:val="-1"/>
          <w:sz w:val="24"/>
        </w:rPr>
        <w:t xml:space="preserve"> </w:t>
      </w:r>
      <w:r>
        <w:rPr>
          <w:color w:val="333333"/>
          <w:sz w:val="24"/>
        </w:rPr>
        <w:t>М.С. Аромштам,</w:t>
      </w:r>
      <w:r>
        <w:rPr>
          <w:color w:val="333333"/>
          <w:spacing w:val="-1"/>
          <w:sz w:val="24"/>
        </w:rPr>
        <w:t xml:space="preserve"> </w:t>
      </w:r>
      <w:r>
        <w:rPr>
          <w:color w:val="333333"/>
          <w:sz w:val="24"/>
        </w:rPr>
        <w:t>Н.Ю. Абгарян.</w:t>
      </w:r>
    </w:p>
    <w:p w14:paraId="34B597B5" w14:textId="77777777" w:rsidR="00533F70" w:rsidRDefault="004F5381" w:rsidP="002E055F">
      <w:pPr>
        <w:pStyle w:val="a5"/>
        <w:tabs>
          <w:tab w:val="left" w:pos="1863"/>
        </w:tabs>
        <w:ind w:right="657"/>
        <w:rPr>
          <w:sz w:val="24"/>
        </w:rPr>
      </w:pPr>
      <w:r>
        <w:rPr>
          <w:color w:val="333333"/>
          <w:sz w:val="24"/>
        </w:rPr>
        <w:t>Произведения приключенческого жанра отечественных писателей (одно по</w:t>
      </w:r>
      <w:r>
        <w:rPr>
          <w:color w:val="333333"/>
          <w:spacing w:val="1"/>
          <w:sz w:val="24"/>
        </w:rPr>
        <w:t xml:space="preserve"> </w:t>
      </w:r>
      <w:r>
        <w:rPr>
          <w:color w:val="333333"/>
          <w:sz w:val="24"/>
        </w:rPr>
        <w:t>выбору). Например, К. Булычёв. «Девочка, с которой ничего не случится», «Миллион</w:t>
      </w:r>
      <w:r>
        <w:rPr>
          <w:color w:val="333333"/>
          <w:spacing w:val="-57"/>
          <w:sz w:val="24"/>
        </w:rPr>
        <w:t xml:space="preserve"> </w:t>
      </w:r>
      <w:r>
        <w:rPr>
          <w:color w:val="333333"/>
          <w:sz w:val="24"/>
        </w:rPr>
        <w:t>приключений»</w:t>
      </w:r>
      <w:r>
        <w:rPr>
          <w:color w:val="333333"/>
          <w:spacing w:val="-9"/>
          <w:sz w:val="24"/>
        </w:rPr>
        <w:t xml:space="preserve"> </w:t>
      </w:r>
      <w:r>
        <w:rPr>
          <w:color w:val="333333"/>
          <w:sz w:val="24"/>
        </w:rPr>
        <w:t>и другие</w:t>
      </w:r>
      <w:r>
        <w:rPr>
          <w:color w:val="333333"/>
          <w:spacing w:val="-1"/>
          <w:sz w:val="24"/>
        </w:rPr>
        <w:t xml:space="preserve"> </w:t>
      </w:r>
      <w:r>
        <w:rPr>
          <w:color w:val="333333"/>
          <w:sz w:val="24"/>
        </w:rPr>
        <w:t>(главы</w:t>
      </w:r>
      <w:r>
        <w:rPr>
          <w:color w:val="333333"/>
          <w:spacing w:val="-1"/>
          <w:sz w:val="24"/>
        </w:rPr>
        <w:t xml:space="preserve"> </w:t>
      </w:r>
      <w:r>
        <w:rPr>
          <w:color w:val="333333"/>
          <w:sz w:val="24"/>
        </w:rPr>
        <w:t>по выбору).</w:t>
      </w:r>
    </w:p>
    <w:p w14:paraId="3589D425"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народов</w:t>
      </w:r>
      <w:r>
        <w:rPr>
          <w:color w:val="333333"/>
          <w:spacing w:val="-3"/>
          <w:sz w:val="24"/>
        </w:rPr>
        <w:t xml:space="preserve"> </w:t>
      </w:r>
      <w:r>
        <w:rPr>
          <w:color w:val="333333"/>
          <w:sz w:val="24"/>
        </w:rPr>
        <w:t>Российской</w:t>
      </w:r>
      <w:r>
        <w:rPr>
          <w:color w:val="333333"/>
          <w:spacing w:val="-3"/>
          <w:sz w:val="24"/>
        </w:rPr>
        <w:t xml:space="preserve"> </w:t>
      </w:r>
      <w:r>
        <w:rPr>
          <w:color w:val="333333"/>
          <w:sz w:val="24"/>
        </w:rPr>
        <w:t>Федерации.</w:t>
      </w:r>
    </w:p>
    <w:p w14:paraId="039C5DAC" w14:textId="77777777" w:rsidR="00533F70" w:rsidRDefault="004F5381">
      <w:pPr>
        <w:pStyle w:val="a3"/>
      </w:pPr>
      <w:r>
        <w:rPr>
          <w:color w:val="333333"/>
        </w:rPr>
        <w:t>Стихотворения</w:t>
      </w:r>
      <w:r>
        <w:rPr>
          <w:color w:val="333333"/>
          <w:spacing w:val="-2"/>
        </w:rPr>
        <w:t xml:space="preserve"> </w:t>
      </w:r>
      <w:r>
        <w:rPr>
          <w:color w:val="333333"/>
        </w:rPr>
        <w:t>(одно</w:t>
      </w:r>
      <w:r>
        <w:rPr>
          <w:color w:val="333333"/>
          <w:spacing w:val="-2"/>
        </w:rPr>
        <w:t xml:space="preserve"> </w:t>
      </w:r>
      <w:r>
        <w:rPr>
          <w:color w:val="333333"/>
        </w:rPr>
        <w:t>по</w:t>
      </w:r>
      <w:r>
        <w:rPr>
          <w:color w:val="333333"/>
          <w:spacing w:val="-2"/>
        </w:rPr>
        <w:t xml:space="preserve"> </w:t>
      </w:r>
      <w:r>
        <w:rPr>
          <w:color w:val="333333"/>
        </w:rPr>
        <w:t>выбору).</w:t>
      </w:r>
      <w:r>
        <w:rPr>
          <w:color w:val="333333"/>
          <w:spacing w:val="-2"/>
        </w:rPr>
        <w:t xml:space="preserve"> </w:t>
      </w:r>
      <w:r>
        <w:rPr>
          <w:color w:val="333333"/>
        </w:rPr>
        <w:t>Например,</w:t>
      </w:r>
      <w:r>
        <w:rPr>
          <w:color w:val="333333"/>
          <w:spacing w:val="-2"/>
        </w:rPr>
        <w:t xml:space="preserve"> </w:t>
      </w:r>
      <w:r>
        <w:rPr>
          <w:color w:val="333333"/>
        </w:rPr>
        <w:t>Р.Г.</w:t>
      </w:r>
      <w:r>
        <w:rPr>
          <w:color w:val="333333"/>
          <w:spacing w:val="-2"/>
        </w:rPr>
        <w:t xml:space="preserve"> </w:t>
      </w:r>
      <w:r>
        <w:rPr>
          <w:color w:val="333333"/>
        </w:rPr>
        <w:t>Гамзатов.</w:t>
      </w:r>
      <w:r>
        <w:rPr>
          <w:color w:val="333333"/>
          <w:spacing w:val="2"/>
        </w:rPr>
        <w:t xml:space="preserve"> </w:t>
      </w:r>
      <w:r>
        <w:rPr>
          <w:color w:val="333333"/>
        </w:rPr>
        <w:t>«Песня</w:t>
      </w:r>
      <w:r>
        <w:rPr>
          <w:color w:val="333333"/>
          <w:spacing w:val="-2"/>
        </w:rPr>
        <w:t xml:space="preserve"> </w:t>
      </w:r>
      <w:r>
        <w:rPr>
          <w:color w:val="333333"/>
        </w:rPr>
        <w:t>соловья»;</w:t>
      </w:r>
      <w:r>
        <w:rPr>
          <w:color w:val="333333"/>
          <w:spacing w:val="-2"/>
        </w:rPr>
        <w:t xml:space="preserve"> </w:t>
      </w:r>
      <w:r>
        <w:rPr>
          <w:color w:val="333333"/>
        </w:rPr>
        <w:t>М.</w:t>
      </w:r>
      <w:r>
        <w:rPr>
          <w:color w:val="333333"/>
          <w:spacing w:val="-3"/>
        </w:rPr>
        <w:t xml:space="preserve"> </w:t>
      </w:r>
      <w:r>
        <w:rPr>
          <w:color w:val="333333"/>
        </w:rPr>
        <w:t>Карим.</w:t>
      </w:r>
    </w:p>
    <w:p w14:paraId="20C234E0" w14:textId="77777777" w:rsidR="00533F70" w:rsidRDefault="004F5381">
      <w:pPr>
        <w:pStyle w:val="a3"/>
      </w:pPr>
      <w:r>
        <w:rPr>
          <w:color w:val="333333"/>
        </w:rPr>
        <w:t>«Эту</w:t>
      </w:r>
      <w:r>
        <w:rPr>
          <w:color w:val="333333"/>
          <w:spacing w:val="-7"/>
        </w:rPr>
        <w:t xml:space="preserve"> </w:t>
      </w:r>
      <w:r>
        <w:rPr>
          <w:color w:val="333333"/>
        </w:rPr>
        <w:t>песню</w:t>
      </w:r>
      <w:r>
        <w:rPr>
          <w:color w:val="333333"/>
          <w:spacing w:val="-2"/>
        </w:rPr>
        <w:t xml:space="preserve"> </w:t>
      </w:r>
      <w:r>
        <w:rPr>
          <w:color w:val="333333"/>
        </w:rPr>
        <w:t>мать</w:t>
      </w:r>
      <w:r>
        <w:rPr>
          <w:color w:val="333333"/>
          <w:spacing w:val="-1"/>
        </w:rPr>
        <w:t xml:space="preserve"> </w:t>
      </w:r>
      <w:r>
        <w:rPr>
          <w:color w:val="333333"/>
        </w:rPr>
        <w:t>мне</w:t>
      </w:r>
      <w:r>
        <w:rPr>
          <w:color w:val="333333"/>
          <w:spacing w:val="-2"/>
        </w:rPr>
        <w:t xml:space="preserve"> </w:t>
      </w:r>
      <w:r>
        <w:rPr>
          <w:color w:val="333333"/>
        </w:rPr>
        <w:t>пела».</w:t>
      </w:r>
    </w:p>
    <w:p w14:paraId="5573415A" w14:textId="77777777" w:rsidR="00533F70" w:rsidRDefault="004F5381" w:rsidP="002E055F">
      <w:pPr>
        <w:pStyle w:val="a5"/>
        <w:tabs>
          <w:tab w:val="left" w:pos="1683"/>
        </w:tabs>
        <w:ind w:left="1682"/>
        <w:rPr>
          <w:sz w:val="24"/>
        </w:rPr>
      </w:pPr>
      <w:r>
        <w:rPr>
          <w:color w:val="333333"/>
          <w:sz w:val="24"/>
        </w:rPr>
        <w:t>Зарубежная</w:t>
      </w:r>
      <w:r>
        <w:rPr>
          <w:color w:val="333333"/>
          <w:spacing w:val="-5"/>
          <w:sz w:val="24"/>
        </w:rPr>
        <w:t xml:space="preserve"> </w:t>
      </w:r>
      <w:r>
        <w:rPr>
          <w:color w:val="333333"/>
          <w:sz w:val="24"/>
        </w:rPr>
        <w:t>литература.</w:t>
      </w:r>
    </w:p>
    <w:p w14:paraId="419EFA94" w14:textId="77777777" w:rsidR="00533F70" w:rsidRDefault="004F5381" w:rsidP="002E055F">
      <w:pPr>
        <w:pStyle w:val="a5"/>
        <w:tabs>
          <w:tab w:val="left" w:pos="1863"/>
        </w:tabs>
        <w:ind w:left="1862"/>
        <w:rPr>
          <w:sz w:val="24"/>
        </w:rPr>
      </w:pPr>
      <w:r>
        <w:rPr>
          <w:color w:val="333333"/>
          <w:sz w:val="24"/>
        </w:rPr>
        <w:t>Х.К.</w:t>
      </w:r>
      <w:r>
        <w:rPr>
          <w:color w:val="333333"/>
          <w:spacing w:val="-5"/>
          <w:sz w:val="24"/>
        </w:rPr>
        <w:t xml:space="preserve"> </w:t>
      </w:r>
      <w:r>
        <w:rPr>
          <w:color w:val="333333"/>
          <w:sz w:val="24"/>
        </w:rPr>
        <w:t>Андерсен.</w:t>
      </w:r>
      <w:r>
        <w:rPr>
          <w:color w:val="333333"/>
          <w:spacing w:val="-4"/>
          <w:sz w:val="24"/>
        </w:rPr>
        <w:t xml:space="preserve"> </w:t>
      </w:r>
      <w:r>
        <w:rPr>
          <w:color w:val="333333"/>
          <w:sz w:val="24"/>
        </w:rPr>
        <w:t>Сказки</w:t>
      </w:r>
      <w:r>
        <w:rPr>
          <w:color w:val="333333"/>
          <w:spacing w:val="-4"/>
          <w:sz w:val="24"/>
        </w:rPr>
        <w:t xml:space="preserve"> </w:t>
      </w:r>
      <w:r>
        <w:rPr>
          <w:color w:val="333333"/>
          <w:sz w:val="24"/>
        </w:rPr>
        <w:t>(одна</w:t>
      </w:r>
      <w:r>
        <w:rPr>
          <w:color w:val="333333"/>
          <w:spacing w:val="-5"/>
          <w:sz w:val="24"/>
        </w:rPr>
        <w:t xml:space="preserve"> </w:t>
      </w:r>
      <w:r>
        <w:rPr>
          <w:color w:val="333333"/>
          <w:sz w:val="24"/>
        </w:rPr>
        <w:t>по</w:t>
      </w:r>
      <w:r>
        <w:rPr>
          <w:color w:val="333333"/>
          <w:spacing w:val="-4"/>
          <w:sz w:val="24"/>
        </w:rPr>
        <w:t xml:space="preserve"> </w:t>
      </w:r>
      <w:r>
        <w:rPr>
          <w:color w:val="333333"/>
          <w:sz w:val="24"/>
        </w:rPr>
        <w:t>выбору).</w:t>
      </w:r>
      <w:r>
        <w:rPr>
          <w:color w:val="333333"/>
          <w:spacing w:val="-3"/>
          <w:sz w:val="24"/>
        </w:rPr>
        <w:t xml:space="preserve"> </w:t>
      </w:r>
      <w:r>
        <w:rPr>
          <w:color w:val="333333"/>
          <w:sz w:val="24"/>
        </w:rPr>
        <w:t>Например, «Снежная</w:t>
      </w:r>
      <w:r>
        <w:rPr>
          <w:color w:val="333333"/>
          <w:spacing w:val="-4"/>
          <w:sz w:val="24"/>
        </w:rPr>
        <w:t xml:space="preserve"> </w:t>
      </w:r>
      <w:r>
        <w:rPr>
          <w:color w:val="333333"/>
          <w:sz w:val="24"/>
        </w:rPr>
        <w:t>королева»,</w:t>
      </w:r>
    </w:p>
    <w:p w14:paraId="0AFFD44A" w14:textId="77777777" w:rsidR="00533F70" w:rsidRDefault="004F5381">
      <w:pPr>
        <w:pStyle w:val="a3"/>
      </w:pPr>
      <w:r>
        <w:rPr>
          <w:color w:val="333333"/>
        </w:rPr>
        <w:t>«Соловей»</w:t>
      </w:r>
      <w:r>
        <w:rPr>
          <w:color w:val="333333"/>
          <w:spacing w:val="-9"/>
        </w:rPr>
        <w:t xml:space="preserve"> </w:t>
      </w:r>
      <w:r>
        <w:rPr>
          <w:color w:val="333333"/>
        </w:rPr>
        <w:t>и</w:t>
      </w:r>
      <w:r>
        <w:rPr>
          <w:color w:val="333333"/>
          <w:spacing w:val="-1"/>
        </w:rPr>
        <w:t xml:space="preserve"> </w:t>
      </w:r>
      <w:r>
        <w:rPr>
          <w:color w:val="333333"/>
        </w:rPr>
        <w:t>другие.</w:t>
      </w:r>
    </w:p>
    <w:p w14:paraId="137FCA2A" w14:textId="77777777" w:rsidR="00533F70" w:rsidRDefault="004F5381" w:rsidP="002E055F">
      <w:pPr>
        <w:pStyle w:val="a5"/>
        <w:tabs>
          <w:tab w:val="left" w:pos="1863"/>
        </w:tabs>
        <w:ind w:right="273"/>
        <w:rPr>
          <w:sz w:val="24"/>
        </w:rPr>
      </w:pPr>
      <w:r>
        <w:rPr>
          <w:color w:val="333333"/>
          <w:sz w:val="24"/>
        </w:rPr>
        <w:t>Зарубежная сказочная проза (одно произведение по выбору). Например, Л.</w:t>
      </w:r>
      <w:r>
        <w:rPr>
          <w:color w:val="333333"/>
          <w:spacing w:val="1"/>
          <w:sz w:val="24"/>
        </w:rPr>
        <w:t xml:space="preserve"> </w:t>
      </w:r>
      <w:r>
        <w:rPr>
          <w:color w:val="333333"/>
          <w:sz w:val="24"/>
        </w:rPr>
        <w:t>Кэрролл. «Алиса в Стране Чудес» (главы по выбору), Дж.Р.Р. Толкин. «Хоббит, или Туда</w:t>
      </w:r>
      <w:r>
        <w:rPr>
          <w:color w:val="333333"/>
          <w:spacing w:val="-57"/>
          <w:sz w:val="24"/>
        </w:rPr>
        <w:t xml:space="preserve"> </w:t>
      </w:r>
      <w:r>
        <w:rPr>
          <w:color w:val="333333"/>
          <w:sz w:val="24"/>
        </w:rPr>
        <w:t>и</w:t>
      </w:r>
      <w:r>
        <w:rPr>
          <w:color w:val="333333"/>
          <w:spacing w:val="-1"/>
          <w:sz w:val="24"/>
        </w:rPr>
        <w:t xml:space="preserve"> </w:t>
      </w:r>
      <w:r>
        <w:rPr>
          <w:color w:val="333333"/>
          <w:sz w:val="24"/>
        </w:rPr>
        <w:t>обратно»</w:t>
      </w:r>
      <w:r>
        <w:rPr>
          <w:color w:val="333333"/>
          <w:spacing w:val="-8"/>
          <w:sz w:val="24"/>
        </w:rPr>
        <w:t xml:space="preserve"> </w:t>
      </w:r>
      <w:r>
        <w:rPr>
          <w:color w:val="333333"/>
          <w:sz w:val="24"/>
        </w:rPr>
        <w:t>(главы</w:t>
      </w:r>
      <w:r>
        <w:rPr>
          <w:color w:val="333333"/>
          <w:spacing w:val="-1"/>
          <w:sz w:val="24"/>
        </w:rPr>
        <w:t xml:space="preserve"> </w:t>
      </w:r>
      <w:r>
        <w:rPr>
          <w:color w:val="333333"/>
          <w:sz w:val="24"/>
        </w:rPr>
        <w:t>по выбору).</w:t>
      </w:r>
    </w:p>
    <w:p w14:paraId="287B7856" w14:textId="77777777" w:rsidR="00533F70" w:rsidRDefault="004F5381" w:rsidP="002E055F">
      <w:pPr>
        <w:pStyle w:val="a5"/>
        <w:tabs>
          <w:tab w:val="left" w:pos="1863"/>
        </w:tabs>
        <w:ind w:right="165"/>
        <w:rPr>
          <w:sz w:val="24"/>
        </w:rPr>
      </w:pPr>
      <w:r>
        <w:rPr>
          <w:color w:val="333333"/>
          <w:sz w:val="24"/>
        </w:rPr>
        <w:t>Зарубежная</w:t>
      </w:r>
      <w:r>
        <w:rPr>
          <w:color w:val="333333"/>
          <w:spacing w:val="-3"/>
          <w:sz w:val="24"/>
        </w:rPr>
        <w:t xml:space="preserve"> </w:t>
      </w:r>
      <w:r>
        <w:rPr>
          <w:color w:val="333333"/>
          <w:sz w:val="24"/>
        </w:rPr>
        <w:t>проза</w:t>
      </w:r>
      <w:r>
        <w:rPr>
          <w:color w:val="333333"/>
          <w:spacing w:val="-4"/>
          <w:sz w:val="24"/>
        </w:rPr>
        <w:t xml:space="preserve"> </w:t>
      </w:r>
      <w:r>
        <w:rPr>
          <w:color w:val="333333"/>
          <w:sz w:val="24"/>
        </w:rPr>
        <w:t>о</w:t>
      </w:r>
      <w:r>
        <w:rPr>
          <w:color w:val="333333"/>
          <w:spacing w:val="-2"/>
          <w:sz w:val="24"/>
        </w:rPr>
        <w:t xml:space="preserve"> </w:t>
      </w:r>
      <w:r>
        <w:rPr>
          <w:color w:val="333333"/>
          <w:sz w:val="24"/>
        </w:rPr>
        <w:t>детях</w:t>
      </w:r>
      <w:r>
        <w:rPr>
          <w:color w:val="333333"/>
          <w:spacing w:val="-3"/>
          <w:sz w:val="24"/>
        </w:rPr>
        <w:t xml:space="preserve"> </w:t>
      </w:r>
      <w:r>
        <w:rPr>
          <w:color w:val="333333"/>
          <w:sz w:val="24"/>
        </w:rPr>
        <w:t>и</w:t>
      </w:r>
      <w:r>
        <w:rPr>
          <w:color w:val="333333"/>
          <w:spacing w:val="-2"/>
          <w:sz w:val="24"/>
        </w:rPr>
        <w:t xml:space="preserve"> </w:t>
      </w:r>
      <w:r>
        <w:rPr>
          <w:color w:val="333333"/>
          <w:sz w:val="24"/>
        </w:rPr>
        <w:t>подростках</w:t>
      </w:r>
      <w:r>
        <w:rPr>
          <w:color w:val="333333"/>
          <w:spacing w:val="-1"/>
          <w:sz w:val="24"/>
        </w:rPr>
        <w:t xml:space="preserve"> </w:t>
      </w:r>
      <w:r>
        <w:rPr>
          <w:color w:val="333333"/>
          <w:sz w:val="24"/>
        </w:rPr>
        <w:t>(два</w:t>
      </w:r>
      <w:r>
        <w:rPr>
          <w:color w:val="333333"/>
          <w:spacing w:val="-4"/>
          <w:sz w:val="24"/>
        </w:rPr>
        <w:t xml:space="preserve"> </w:t>
      </w:r>
      <w:r>
        <w:rPr>
          <w:color w:val="333333"/>
          <w:sz w:val="24"/>
        </w:rPr>
        <w:t>произведения</w:t>
      </w:r>
      <w:r>
        <w:rPr>
          <w:color w:val="333333"/>
          <w:spacing w:val="-2"/>
          <w:sz w:val="24"/>
        </w:rPr>
        <w:t xml:space="preserve"> </w:t>
      </w:r>
      <w:r>
        <w:rPr>
          <w:color w:val="333333"/>
          <w:sz w:val="24"/>
        </w:rPr>
        <w:t>по</w:t>
      </w:r>
      <w:r>
        <w:rPr>
          <w:color w:val="333333"/>
          <w:spacing w:val="-6"/>
          <w:sz w:val="24"/>
        </w:rPr>
        <w:t xml:space="preserve"> </w:t>
      </w:r>
      <w:r>
        <w:rPr>
          <w:color w:val="333333"/>
          <w:sz w:val="24"/>
        </w:rPr>
        <w:t>выбору).</w:t>
      </w:r>
      <w:r>
        <w:rPr>
          <w:color w:val="333333"/>
          <w:spacing w:val="-2"/>
          <w:sz w:val="24"/>
        </w:rPr>
        <w:t xml:space="preserve"> </w:t>
      </w:r>
      <w:r>
        <w:rPr>
          <w:color w:val="333333"/>
          <w:sz w:val="24"/>
        </w:rPr>
        <w:t>Например,</w:t>
      </w:r>
      <w:r>
        <w:rPr>
          <w:color w:val="333333"/>
          <w:spacing w:val="-57"/>
          <w:sz w:val="24"/>
        </w:rPr>
        <w:t xml:space="preserve"> </w:t>
      </w:r>
      <w:r>
        <w:rPr>
          <w:color w:val="333333"/>
          <w:sz w:val="24"/>
        </w:rPr>
        <w:t>М. Твен. «Приключения Тома Сойера» (главы по выбору); Дж. Лондон. «Сказание о</w:t>
      </w:r>
      <w:r>
        <w:rPr>
          <w:color w:val="333333"/>
          <w:spacing w:val="1"/>
          <w:sz w:val="24"/>
        </w:rPr>
        <w:t xml:space="preserve"> </w:t>
      </w:r>
      <w:r>
        <w:rPr>
          <w:color w:val="333333"/>
          <w:sz w:val="24"/>
        </w:rPr>
        <w:t>Кише»; Р. Брэдбери. Рассказы. Например, «Каникулы», «Звук бегущих ног», «Зелёное</w:t>
      </w:r>
      <w:r>
        <w:rPr>
          <w:color w:val="333333"/>
          <w:spacing w:val="1"/>
          <w:sz w:val="24"/>
        </w:rPr>
        <w:t xml:space="preserve"> </w:t>
      </w:r>
      <w:r>
        <w:rPr>
          <w:color w:val="333333"/>
          <w:sz w:val="24"/>
        </w:rPr>
        <w:t>утро»</w:t>
      </w:r>
      <w:r>
        <w:rPr>
          <w:color w:val="333333"/>
          <w:spacing w:val="-9"/>
          <w:sz w:val="24"/>
        </w:rPr>
        <w:t xml:space="preserve"> </w:t>
      </w:r>
      <w:r>
        <w:rPr>
          <w:color w:val="333333"/>
          <w:sz w:val="24"/>
        </w:rPr>
        <w:t>и другие.</w:t>
      </w:r>
    </w:p>
    <w:p w14:paraId="23C4553C" w14:textId="77777777" w:rsidR="00533F70" w:rsidRDefault="004F5381" w:rsidP="002E055F">
      <w:pPr>
        <w:pStyle w:val="a5"/>
        <w:tabs>
          <w:tab w:val="left" w:pos="1863"/>
        </w:tabs>
        <w:spacing w:before="1"/>
        <w:ind w:right="506"/>
        <w:rPr>
          <w:sz w:val="24"/>
        </w:rPr>
      </w:pPr>
      <w:r>
        <w:rPr>
          <w:color w:val="333333"/>
          <w:sz w:val="24"/>
        </w:rPr>
        <w:t>Зарубежная</w:t>
      </w:r>
      <w:r>
        <w:rPr>
          <w:color w:val="333333"/>
          <w:spacing w:val="-4"/>
          <w:sz w:val="24"/>
        </w:rPr>
        <w:t xml:space="preserve"> </w:t>
      </w:r>
      <w:r>
        <w:rPr>
          <w:color w:val="333333"/>
          <w:sz w:val="24"/>
        </w:rPr>
        <w:t>приключенческая</w:t>
      </w:r>
      <w:r>
        <w:rPr>
          <w:color w:val="333333"/>
          <w:spacing w:val="-3"/>
          <w:sz w:val="24"/>
        </w:rPr>
        <w:t xml:space="preserve"> </w:t>
      </w:r>
      <w:r>
        <w:rPr>
          <w:color w:val="333333"/>
          <w:sz w:val="24"/>
        </w:rPr>
        <w:t>проза</w:t>
      </w:r>
      <w:r>
        <w:rPr>
          <w:color w:val="333333"/>
          <w:spacing w:val="-5"/>
          <w:sz w:val="24"/>
        </w:rPr>
        <w:t xml:space="preserve"> </w:t>
      </w:r>
      <w:r>
        <w:rPr>
          <w:color w:val="333333"/>
          <w:sz w:val="24"/>
        </w:rPr>
        <w:t>(два</w:t>
      </w:r>
      <w:r>
        <w:rPr>
          <w:color w:val="333333"/>
          <w:spacing w:val="-4"/>
          <w:sz w:val="24"/>
        </w:rPr>
        <w:t xml:space="preserve"> </w:t>
      </w:r>
      <w:r>
        <w:rPr>
          <w:color w:val="333333"/>
          <w:sz w:val="24"/>
        </w:rPr>
        <w:t>произведения</w:t>
      </w:r>
      <w:r>
        <w:rPr>
          <w:color w:val="333333"/>
          <w:spacing w:val="-6"/>
          <w:sz w:val="24"/>
        </w:rPr>
        <w:t xml:space="preserve"> </w:t>
      </w:r>
      <w:r>
        <w:rPr>
          <w:color w:val="333333"/>
          <w:sz w:val="24"/>
        </w:rPr>
        <w:t>по</w:t>
      </w:r>
      <w:r>
        <w:rPr>
          <w:color w:val="333333"/>
          <w:spacing w:val="-3"/>
          <w:sz w:val="24"/>
        </w:rPr>
        <w:t xml:space="preserve"> </w:t>
      </w:r>
      <w:r>
        <w:rPr>
          <w:color w:val="333333"/>
          <w:sz w:val="24"/>
        </w:rPr>
        <w:t>выбору).</w:t>
      </w:r>
      <w:r>
        <w:rPr>
          <w:color w:val="333333"/>
          <w:spacing w:val="-4"/>
          <w:sz w:val="24"/>
        </w:rPr>
        <w:t xml:space="preserve"> </w:t>
      </w:r>
      <w:r>
        <w:rPr>
          <w:color w:val="333333"/>
          <w:sz w:val="24"/>
        </w:rPr>
        <w:t>Например,</w:t>
      </w:r>
      <w:r>
        <w:rPr>
          <w:color w:val="333333"/>
          <w:spacing w:val="-57"/>
          <w:sz w:val="24"/>
        </w:rPr>
        <w:t xml:space="preserve"> </w:t>
      </w:r>
      <w:r>
        <w:rPr>
          <w:color w:val="333333"/>
          <w:sz w:val="24"/>
        </w:rPr>
        <w:t>Р.Л.</w:t>
      </w:r>
      <w:r>
        <w:rPr>
          <w:color w:val="333333"/>
          <w:spacing w:val="-1"/>
          <w:sz w:val="24"/>
        </w:rPr>
        <w:t xml:space="preserve"> </w:t>
      </w:r>
      <w:r>
        <w:rPr>
          <w:color w:val="333333"/>
          <w:sz w:val="24"/>
        </w:rPr>
        <w:t>Стивенсон.</w:t>
      </w:r>
      <w:r>
        <w:rPr>
          <w:color w:val="333333"/>
          <w:spacing w:val="1"/>
          <w:sz w:val="24"/>
        </w:rPr>
        <w:t xml:space="preserve"> </w:t>
      </w:r>
      <w:r>
        <w:rPr>
          <w:color w:val="333333"/>
          <w:sz w:val="24"/>
        </w:rPr>
        <w:t>«Остров</w:t>
      </w:r>
      <w:r>
        <w:rPr>
          <w:color w:val="333333"/>
          <w:spacing w:val="-1"/>
          <w:sz w:val="24"/>
        </w:rPr>
        <w:t xml:space="preserve"> </w:t>
      </w:r>
      <w:r>
        <w:rPr>
          <w:color w:val="333333"/>
          <w:sz w:val="24"/>
        </w:rPr>
        <w:t>сокровищ»,</w:t>
      </w:r>
      <w:r>
        <w:rPr>
          <w:color w:val="333333"/>
          <w:spacing w:val="3"/>
          <w:sz w:val="24"/>
        </w:rPr>
        <w:t xml:space="preserve"> </w:t>
      </w:r>
      <w:r>
        <w:rPr>
          <w:color w:val="333333"/>
          <w:sz w:val="24"/>
        </w:rPr>
        <w:t>«Чёрная</w:t>
      </w:r>
      <w:r>
        <w:rPr>
          <w:color w:val="333333"/>
          <w:spacing w:val="2"/>
          <w:sz w:val="24"/>
        </w:rPr>
        <w:t xml:space="preserve"> </w:t>
      </w:r>
      <w:r>
        <w:rPr>
          <w:color w:val="333333"/>
          <w:sz w:val="24"/>
        </w:rPr>
        <w:t>стрела»</w:t>
      </w:r>
      <w:r>
        <w:rPr>
          <w:color w:val="333333"/>
          <w:spacing w:val="-9"/>
          <w:sz w:val="24"/>
        </w:rPr>
        <w:t xml:space="preserve"> </w:t>
      </w:r>
      <w:r>
        <w:rPr>
          <w:color w:val="333333"/>
          <w:sz w:val="24"/>
        </w:rPr>
        <w:t>и другие.</w:t>
      </w:r>
    </w:p>
    <w:p w14:paraId="3E06980B" w14:textId="77777777" w:rsidR="00533F70" w:rsidRDefault="004F5381" w:rsidP="002E055F">
      <w:pPr>
        <w:pStyle w:val="a5"/>
        <w:tabs>
          <w:tab w:val="left" w:pos="1863"/>
        </w:tabs>
        <w:ind w:left="1862"/>
        <w:rPr>
          <w:sz w:val="24"/>
        </w:rPr>
      </w:pPr>
      <w:r>
        <w:rPr>
          <w:color w:val="333333"/>
          <w:sz w:val="24"/>
        </w:rPr>
        <w:t>Зарубежная</w:t>
      </w:r>
      <w:r>
        <w:rPr>
          <w:color w:val="333333"/>
          <w:spacing w:val="-3"/>
          <w:sz w:val="24"/>
        </w:rPr>
        <w:t xml:space="preserve"> </w:t>
      </w:r>
      <w:r>
        <w:rPr>
          <w:color w:val="333333"/>
          <w:sz w:val="24"/>
        </w:rPr>
        <w:t>проза</w:t>
      </w:r>
      <w:r>
        <w:rPr>
          <w:color w:val="333333"/>
          <w:spacing w:val="-3"/>
          <w:sz w:val="24"/>
        </w:rPr>
        <w:t xml:space="preserve"> </w:t>
      </w:r>
      <w:r>
        <w:rPr>
          <w:color w:val="333333"/>
          <w:sz w:val="24"/>
        </w:rPr>
        <w:t>о</w:t>
      </w:r>
      <w:r>
        <w:rPr>
          <w:color w:val="333333"/>
          <w:spacing w:val="-2"/>
          <w:sz w:val="24"/>
        </w:rPr>
        <w:t xml:space="preserve"> </w:t>
      </w:r>
      <w:r>
        <w:rPr>
          <w:color w:val="333333"/>
          <w:sz w:val="24"/>
        </w:rPr>
        <w:t>животных (одно-два</w:t>
      </w:r>
      <w:r>
        <w:rPr>
          <w:color w:val="333333"/>
          <w:spacing w:val="-5"/>
          <w:sz w:val="24"/>
        </w:rPr>
        <w:t xml:space="preserve"> </w:t>
      </w:r>
      <w:r>
        <w:rPr>
          <w:color w:val="333333"/>
          <w:sz w:val="24"/>
        </w:rPr>
        <w:t>произведения</w:t>
      </w:r>
      <w:r>
        <w:rPr>
          <w:color w:val="333333"/>
          <w:spacing w:val="-2"/>
          <w:sz w:val="24"/>
        </w:rPr>
        <w:t xml:space="preserve"> </w:t>
      </w:r>
      <w:r>
        <w:rPr>
          <w:color w:val="333333"/>
          <w:sz w:val="24"/>
        </w:rPr>
        <w:t>по</w:t>
      </w:r>
      <w:r>
        <w:rPr>
          <w:color w:val="333333"/>
          <w:spacing w:val="-2"/>
          <w:sz w:val="24"/>
        </w:rPr>
        <w:t xml:space="preserve"> </w:t>
      </w:r>
      <w:r>
        <w:rPr>
          <w:color w:val="333333"/>
          <w:sz w:val="24"/>
        </w:rPr>
        <w:t>выбору).</w:t>
      </w:r>
      <w:r>
        <w:rPr>
          <w:color w:val="333333"/>
          <w:spacing w:val="-2"/>
          <w:sz w:val="24"/>
        </w:rPr>
        <w:t xml:space="preserve"> </w:t>
      </w:r>
      <w:r>
        <w:rPr>
          <w:color w:val="333333"/>
          <w:sz w:val="24"/>
        </w:rPr>
        <w:t>Э.</w:t>
      </w:r>
      <w:r>
        <w:rPr>
          <w:color w:val="333333"/>
          <w:spacing w:val="-3"/>
          <w:sz w:val="24"/>
        </w:rPr>
        <w:t xml:space="preserve"> </w:t>
      </w:r>
      <w:r>
        <w:rPr>
          <w:color w:val="333333"/>
          <w:sz w:val="24"/>
        </w:rPr>
        <w:t>Сетон-</w:t>
      </w:r>
    </w:p>
    <w:p w14:paraId="1E03AF25" w14:textId="77777777" w:rsidR="00533F70" w:rsidRDefault="004F5381">
      <w:pPr>
        <w:pStyle w:val="a3"/>
      </w:pPr>
      <w:r>
        <w:rPr>
          <w:color w:val="333333"/>
        </w:rPr>
        <w:t>Томпсон.</w:t>
      </w:r>
      <w:r>
        <w:rPr>
          <w:color w:val="333333"/>
          <w:spacing w:val="-2"/>
        </w:rPr>
        <w:t xml:space="preserve"> </w:t>
      </w:r>
      <w:r>
        <w:rPr>
          <w:color w:val="333333"/>
        </w:rPr>
        <w:t>«Королевская</w:t>
      </w:r>
      <w:r>
        <w:rPr>
          <w:color w:val="333333"/>
          <w:spacing w:val="-4"/>
        </w:rPr>
        <w:t xml:space="preserve"> </w:t>
      </w:r>
      <w:r>
        <w:rPr>
          <w:color w:val="333333"/>
        </w:rPr>
        <w:t>аналостанка»;</w:t>
      </w:r>
      <w:r>
        <w:rPr>
          <w:color w:val="333333"/>
          <w:spacing w:val="-6"/>
        </w:rPr>
        <w:t xml:space="preserve"> </w:t>
      </w:r>
      <w:r>
        <w:rPr>
          <w:color w:val="333333"/>
        </w:rPr>
        <w:t>Дж.</w:t>
      </w:r>
      <w:r>
        <w:rPr>
          <w:color w:val="333333"/>
          <w:spacing w:val="-4"/>
        </w:rPr>
        <w:t xml:space="preserve"> </w:t>
      </w:r>
      <w:r>
        <w:rPr>
          <w:color w:val="333333"/>
        </w:rPr>
        <w:t>Даррелл.</w:t>
      </w:r>
      <w:r>
        <w:rPr>
          <w:color w:val="333333"/>
          <w:spacing w:val="-1"/>
        </w:rPr>
        <w:t xml:space="preserve"> </w:t>
      </w:r>
      <w:r>
        <w:rPr>
          <w:color w:val="333333"/>
        </w:rPr>
        <w:t>«Говорящий</w:t>
      </w:r>
      <w:r>
        <w:rPr>
          <w:color w:val="333333"/>
          <w:spacing w:val="-6"/>
        </w:rPr>
        <w:t xml:space="preserve"> </w:t>
      </w:r>
      <w:r>
        <w:rPr>
          <w:color w:val="333333"/>
        </w:rPr>
        <w:t>свёрток»;</w:t>
      </w:r>
      <w:r>
        <w:rPr>
          <w:color w:val="333333"/>
          <w:spacing w:val="-6"/>
        </w:rPr>
        <w:t xml:space="preserve"> </w:t>
      </w:r>
      <w:r>
        <w:rPr>
          <w:color w:val="333333"/>
        </w:rPr>
        <w:t>Дж.</w:t>
      </w:r>
      <w:r>
        <w:rPr>
          <w:color w:val="333333"/>
          <w:spacing w:val="-6"/>
        </w:rPr>
        <w:t xml:space="preserve"> </w:t>
      </w:r>
      <w:r>
        <w:rPr>
          <w:color w:val="333333"/>
        </w:rPr>
        <w:t>Лондон.</w:t>
      </w:r>
    </w:p>
    <w:p w14:paraId="0E62ED6B" w14:textId="77777777" w:rsidR="00533F70" w:rsidRDefault="004F5381">
      <w:pPr>
        <w:pStyle w:val="a3"/>
      </w:pPr>
      <w:r>
        <w:rPr>
          <w:color w:val="333333"/>
        </w:rPr>
        <w:t>«Белый</w:t>
      </w:r>
      <w:r>
        <w:rPr>
          <w:color w:val="333333"/>
          <w:spacing w:val="-4"/>
        </w:rPr>
        <w:t xml:space="preserve"> </w:t>
      </w:r>
      <w:r>
        <w:rPr>
          <w:color w:val="333333"/>
        </w:rPr>
        <w:t>клык»;</w:t>
      </w:r>
      <w:r>
        <w:rPr>
          <w:color w:val="333333"/>
          <w:spacing w:val="-4"/>
        </w:rPr>
        <w:t xml:space="preserve"> </w:t>
      </w:r>
      <w:r>
        <w:rPr>
          <w:color w:val="333333"/>
        </w:rPr>
        <w:t>Дж.</w:t>
      </w:r>
      <w:r>
        <w:rPr>
          <w:color w:val="333333"/>
          <w:spacing w:val="-4"/>
        </w:rPr>
        <w:t xml:space="preserve"> </w:t>
      </w:r>
      <w:r>
        <w:rPr>
          <w:color w:val="333333"/>
        </w:rPr>
        <w:t>Р.</w:t>
      </w:r>
      <w:r>
        <w:rPr>
          <w:color w:val="333333"/>
          <w:spacing w:val="-4"/>
        </w:rPr>
        <w:t xml:space="preserve"> </w:t>
      </w:r>
      <w:r>
        <w:rPr>
          <w:color w:val="333333"/>
        </w:rPr>
        <w:t>Киплинг.</w:t>
      </w:r>
      <w:r>
        <w:rPr>
          <w:color w:val="333333"/>
          <w:spacing w:val="-1"/>
        </w:rPr>
        <w:t xml:space="preserve"> </w:t>
      </w:r>
      <w:r>
        <w:rPr>
          <w:color w:val="333333"/>
        </w:rPr>
        <w:t>«Маугли», «Рикки-Тикки-Тави»</w:t>
      </w:r>
      <w:r>
        <w:rPr>
          <w:color w:val="333333"/>
          <w:spacing w:val="-11"/>
        </w:rPr>
        <w:t xml:space="preserve"> </w:t>
      </w:r>
      <w:r>
        <w:rPr>
          <w:color w:val="333333"/>
        </w:rPr>
        <w:t>и</w:t>
      </w:r>
      <w:r>
        <w:rPr>
          <w:color w:val="333333"/>
          <w:spacing w:val="-4"/>
        </w:rPr>
        <w:t xml:space="preserve"> </w:t>
      </w:r>
      <w:r>
        <w:rPr>
          <w:color w:val="333333"/>
        </w:rPr>
        <w:t>другие.</w:t>
      </w:r>
    </w:p>
    <w:p w14:paraId="043AE696" w14:textId="77777777" w:rsidR="00533F70" w:rsidRPr="002E055F" w:rsidRDefault="004F5381" w:rsidP="002E055F">
      <w:pPr>
        <w:pStyle w:val="a5"/>
        <w:tabs>
          <w:tab w:val="left" w:pos="1503"/>
        </w:tabs>
        <w:ind w:left="1502"/>
        <w:rPr>
          <w:b/>
          <w:bCs/>
          <w:sz w:val="24"/>
        </w:rPr>
      </w:pPr>
      <w:r w:rsidRPr="002E055F">
        <w:rPr>
          <w:b/>
          <w:bCs/>
          <w:color w:val="333333"/>
          <w:sz w:val="24"/>
        </w:rPr>
        <w:t>Содержание</w:t>
      </w:r>
      <w:r w:rsidRPr="002E055F">
        <w:rPr>
          <w:b/>
          <w:bCs/>
          <w:color w:val="333333"/>
          <w:spacing w:val="-3"/>
          <w:sz w:val="24"/>
        </w:rPr>
        <w:t xml:space="preserve"> </w:t>
      </w:r>
      <w:r w:rsidRPr="002E055F">
        <w:rPr>
          <w:b/>
          <w:bCs/>
          <w:color w:val="333333"/>
          <w:sz w:val="24"/>
        </w:rPr>
        <w:t>обучения</w:t>
      </w:r>
      <w:r w:rsidRPr="002E055F">
        <w:rPr>
          <w:b/>
          <w:bCs/>
          <w:color w:val="333333"/>
          <w:spacing w:val="-1"/>
          <w:sz w:val="24"/>
        </w:rPr>
        <w:t xml:space="preserve"> </w:t>
      </w:r>
      <w:r w:rsidRPr="002E055F">
        <w:rPr>
          <w:b/>
          <w:bCs/>
          <w:color w:val="333333"/>
          <w:sz w:val="24"/>
        </w:rPr>
        <w:t>в</w:t>
      </w:r>
      <w:r w:rsidRPr="002E055F">
        <w:rPr>
          <w:b/>
          <w:bCs/>
          <w:color w:val="333333"/>
          <w:spacing w:val="-3"/>
          <w:sz w:val="24"/>
        </w:rPr>
        <w:t xml:space="preserve"> </w:t>
      </w:r>
      <w:r w:rsidRPr="002E055F">
        <w:rPr>
          <w:b/>
          <w:bCs/>
          <w:color w:val="333333"/>
          <w:sz w:val="24"/>
        </w:rPr>
        <w:t>6</w:t>
      </w:r>
      <w:r w:rsidRPr="002E055F">
        <w:rPr>
          <w:b/>
          <w:bCs/>
          <w:color w:val="333333"/>
          <w:spacing w:val="-1"/>
          <w:sz w:val="24"/>
        </w:rPr>
        <w:t xml:space="preserve"> </w:t>
      </w:r>
      <w:r w:rsidRPr="002E055F">
        <w:rPr>
          <w:b/>
          <w:bCs/>
          <w:color w:val="333333"/>
          <w:sz w:val="24"/>
        </w:rPr>
        <w:t>классе.</w:t>
      </w:r>
    </w:p>
    <w:p w14:paraId="62ACAB42" w14:textId="77777777" w:rsidR="00533F70" w:rsidRDefault="004F5381" w:rsidP="002E055F">
      <w:pPr>
        <w:pStyle w:val="a5"/>
        <w:tabs>
          <w:tab w:val="left" w:pos="1683"/>
        </w:tabs>
        <w:ind w:left="1682"/>
        <w:rPr>
          <w:sz w:val="24"/>
        </w:rPr>
      </w:pPr>
      <w:r>
        <w:rPr>
          <w:color w:val="333333"/>
          <w:sz w:val="24"/>
        </w:rPr>
        <w:t>Античная</w:t>
      </w:r>
      <w:r>
        <w:rPr>
          <w:color w:val="333333"/>
          <w:spacing w:val="-4"/>
          <w:sz w:val="24"/>
        </w:rPr>
        <w:t xml:space="preserve"> </w:t>
      </w:r>
      <w:r>
        <w:rPr>
          <w:color w:val="333333"/>
          <w:sz w:val="24"/>
        </w:rPr>
        <w:t>литература.</w:t>
      </w:r>
    </w:p>
    <w:p w14:paraId="1532E79C" w14:textId="77777777" w:rsidR="00533F70" w:rsidRDefault="004F5381">
      <w:pPr>
        <w:pStyle w:val="a3"/>
      </w:pPr>
      <w:r>
        <w:rPr>
          <w:color w:val="333333"/>
        </w:rPr>
        <w:t>Гомер.</w:t>
      </w:r>
      <w:r>
        <w:rPr>
          <w:color w:val="333333"/>
          <w:spacing w:val="-4"/>
        </w:rPr>
        <w:t xml:space="preserve"> </w:t>
      </w:r>
      <w:r>
        <w:rPr>
          <w:color w:val="333333"/>
        </w:rPr>
        <w:t>Поэмы.</w:t>
      </w:r>
      <w:r>
        <w:rPr>
          <w:color w:val="333333"/>
          <w:spacing w:val="-1"/>
        </w:rPr>
        <w:t xml:space="preserve"> </w:t>
      </w:r>
      <w:r>
        <w:rPr>
          <w:color w:val="333333"/>
        </w:rPr>
        <w:t>«Илиада», «Одиссея»</w:t>
      </w:r>
      <w:r>
        <w:rPr>
          <w:color w:val="333333"/>
          <w:spacing w:val="-9"/>
        </w:rPr>
        <w:t xml:space="preserve"> </w:t>
      </w:r>
      <w:r>
        <w:rPr>
          <w:color w:val="333333"/>
        </w:rPr>
        <w:t>(фрагменты).</w:t>
      </w:r>
    </w:p>
    <w:p w14:paraId="5CEBFCF9" w14:textId="77777777" w:rsidR="00533F70" w:rsidRDefault="004F5381" w:rsidP="002E055F">
      <w:pPr>
        <w:pStyle w:val="a5"/>
        <w:tabs>
          <w:tab w:val="left" w:pos="1683"/>
        </w:tabs>
        <w:ind w:left="1682"/>
        <w:rPr>
          <w:sz w:val="24"/>
        </w:rPr>
      </w:pPr>
      <w:r>
        <w:rPr>
          <w:color w:val="333333"/>
          <w:sz w:val="24"/>
        </w:rPr>
        <w:t>Фольклор.</w:t>
      </w:r>
    </w:p>
    <w:p w14:paraId="6454CA3A" w14:textId="77777777" w:rsidR="00533F70" w:rsidRDefault="00533F70">
      <w:pPr>
        <w:rPr>
          <w:sz w:val="24"/>
        </w:rPr>
        <w:sectPr w:rsidR="00533F70">
          <w:pgSz w:w="11910" w:h="16840"/>
          <w:pgMar w:top="1040" w:right="720" w:bottom="280" w:left="740" w:header="720" w:footer="720" w:gutter="0"/>
          <w:cols w:space="720"/>
        </w:sectPr>
      </w:pPr>
    </w:p>
    <w:p w14:paraId="23DEF0E2" w14:textId="77777777" w:rsidR="00533F70" w:rsidRDefault="004F5381">
      <w:pPr>
        <w:pStyle w:val="a3"/>
        <w:spacing w:before="66"/>
      </w:pPr>
      <w:r>
        <w:rPr>
          <w:color w:val="333333"/>
        </w:rPr>
        <w:lastRenderedPageBreak/>
        <w:t>Русские</w:t>
      </w:r>
      <w:r>
        <w:rPr>
          <w:color w:val="333333"/>
          <w:spacing w:val="-4"/>
        </w:rPr>
        <w:t xml:space="preserve"> </w:t>
      </w:r>
      <w:r>
        <w:rPr>
          <w:color w:val="333333"/>
        </w:rPr>
        <w:t>былины</w:t>
      </w:r>
      <w:r>
        <w:rPr>
          <w:color w:val="333333"/>
          <w:spacing w:val="-2"/>
        </w:rPr>
        <w:t xml:space="preserve"> </w:t>
      </w:r>
      <w:r>
        <w:rPr>
          <w:color w:val="333333"/>
        </w:rPr>
        <w:t>(не</w:t>
      </w:r>
      <w:r>
        <w:rPr>
          <w:color w:val="333333"/>
          <w:spacing w:val="-4"/>
        </w:rPr>
        <w:t xml:space="preserve"> </w:t>
      </w:r>
      <w:r>
        <w:rPr>
          <w:color w:val="333333"/>
        </w:rPr>
        <w:t>менее</w:t>
      </w:r>
      <w:r>
        <w:rPr>
          <w:color w:val="333333"/>
          <w:spacing w:val="-3"/>
        </w:rPr>
        <w:t xml:space="preserve"> </w:t>
      </w:r>
      <w:r>
        <w:rPr>
          <w:color w:val="333333"/>
        </w:rPr>
        <w:t>двух).</w:t>
      </w:r>
      <w:r>
        <w:rPr>
          <w:color w:val="333333"/>
          <w:spacing w:val="-2"/>
        </w:rPr>
        <w:t xml:space="preserve"> </w:t>
      </w:r>
      <w:r>
        <w:rPr>
          <w:color w:val="333333"/>
        </w:rPr>
        <w:t>Например,</w:t>
      </w:r>
      <w:r>
        <w:rPr>
          <w:color w:val="333333"/>
          <w:spacing w:val="1"/>
        </w:rPr>
        <w:t xml:space="preserve"> </w:t>
      </w:r>
      <w:r>
        <w:rPr>
          <w:color w:val="333333"/>
        </w:rPr>
        <w:t>«Илья</w:t>
      </w:r>
      <w:r>
        <w:rPr>
          <w:color w:val="333333"/>
          <w:spacing w:val="-2"/>
        </w:rPr>
        <w:t xml:space="preserve"> </w:t>
      </w:r>
      <w:r>
        <w:rPr>
          <w:color w:val="333333"/>
        </w:rPr>
        <w:t>Муромец</w:t>
      </w:r>
      <w:r>
        <w:rPr>
          <w:color w:val="333333"/>
          <w:spacing w:val="-3"/>
        </w:rPr>
        <w:t xml:space="preserve"> </w:t>
      </w:r>
      <w:r>
        <w:rPr>
          <w:color w:val="333333"/>
        </w:rPr>
        <w:t>и</w:t>
      </w:r>
      <w:r>
        <w:rPr>
          <w:color w:val="333333"/>
          <w:spacing w:val="-2"/>
        </w:rPr>
        <w:t xml:space="preserve"> </w:t>
      </w:r>
      <w:r>
        <w:rPr>
          <w:color w:val="333333"/>
        </w:rPr>
        <w:t>Соловей-</w:t>
      </w:r>
      <w:r>
        <w:rPr>
          <w:color w:val="333333"/>
          <w:spacing w:val="-3"/>
        </w:rPr>
        <w:t xml:space="preserve"> </w:t>
      </w:r>
      <w:r>
        <w:rPr>
          <w:color w:val="333333"/>
        </w:rPr>
        <w:t>разбойник»,</w:t>
      </w:r>
    </w:p>
    <w:p w14:paraId="3ACBD176" w14:textId="77777777" w:rsidR="00533F70" w:rsidRDefault="004F5381">
      <w:pPr>
        <w:pStyle w:val="a3"/>
      </w:pPr>
      <w:r>
        <w:rPr>
          <w:color w:val="333333"/>
        </w:rPr>
        <w:t>«Садко».</w:t>
      </w:r>
    </w:p>
    <w:p w14:paraId="382F8105" w14:textId="77777777" w:rsidR="00533F70" w:rsidRDefault="004F5381">
      <w:pPr>
        <w:pStyle w:val="a3"/>
        <w:ind w:right="127"/>
      </w:pPr>
      <w:r>
        <w:rPr>
          <w:color w:val="333333"/>
        </w:rPr>
        <w:t>Народные песни и баллады народов России и мира (не менее трёх песен и одной баллады).</w:t>
      </w:r>
      <w:r>
        <w:rPr>
          <w:color w:val="333333"/>
          <w:spacing w:val="-57"/>
        </w:rPr>
        <w:t xml:space="preserve"> </w:t>
      </w:r>
      <w:r>
        <w:rPr>
          <w:color w:val="333333"/>
        </w:rPr>
        <w:t>Например,</w:t>
      </w:r>
      <w:r>
        <w:rPr>
          <w:color w:val="333333"/>
          <w:spacing w:val="1"/>
        </w:rPr>
        <w:t xml:space="preserve"> </w:t>
      </w:r>
      <w:r>
        <w:rPr>
          <w:color w:val="333333"/>
        </w:rPr>
        <w:t>«Песнь</w:t>
      </w:r>
      <w:r>
        <w:rPr>
          <w:color w:val="333333"/>
          <w:spacing w:val="-2"/>
        </w:rPr>
        <w:t xml:space="preserve"> </w:t>
      </w:r>
      <w:r>
        <w:rPr>
          <w:color w:val="333333"/>
        </w:rPr>
        <w:t>о</w:t>
      </w:r>
      <w:r>
        <w:rPr>
          <w:color w:val="333333"/>
          <w:spacing w:val="-2"/>
        </w:rPr>
        <w:t xml:space="preserve"> </w:t>
      </w:r>
      <w:r>
        <w:rPr>
          <w:color w:val="333333"/>
        </w:rPr>
        <w:t>Роланде»</w:t>
      </w:r>
      <w:r>
        <w:rPr>
          <w:color w:val="333333"/>
          <w:spacing w:val="-10"/>
        </w:rPr>
        <w:t xml:space="preserve"> </w:t>
      </w:r>
      <w:r>
        <w:rPr>
          <w:color w:val="333333"/>
        </w:rPr>
        <w:t>(фрагменты).</w:t>
      </w:r>
      <w:r>
        <w:rPr>
          <w:color w:val="333333"/>
          <w:spacing w:val="2"/>
        </w:rPr>
        <w:t xml:space="preserve"> </w:t>
      </w:r>
      <w:r>
        <w:rPr>
          <w:color w:val="333333"/>
        </w:rPr>
        <w:t>«Песнь</w:t>
      </w:r>
      <w:r>
        <w:rPr>
          <w:color w:val="333333"/>
          <w:spacing w:val="-3"/>
        </w:rPr>
        <w:t xml:space="preserve"> </w:t>
      </w:r>
      <w:r>
        <w:rPr>
          <w:color w:val="333333"/>
        </w:rPr>
        <w:t>о</w:t>
      </w:r>
      <w:r>
        <w:rPr>
          <w:color w:val="333333"/>
          <w:spacing w:val="-2"/>
        </w:rPr>
        <w:t xml:space="preserve"> </w:t>
      </w:r>
      <w:r>
        <w:rPr>
          <w:color w:val="333333"/>
        </w:rPr>
        <w:t>Нибелунгах»</w:t>
      </w:r>
      <w:r>
        <w:rPr>
          <w:color w:val="333333"/>
          <w:spacing w:val="-10"/>
        </w:rPr>
        <w:t xml:space="preserve"> </w:t>
      </w:r>
      <w:r>
        <w:rPr>
          <w:color w:val="333333"/>
        </w:rPr>
        <w:t>(фрагменты),</w:t>
      </w:r>
      <w:r>
        <w:rPr>
          <w:color w:val="333333"/>
          <w:spacing w:val="-2"/>
        </w:rPr>
        <w:t xml:space="preserve"> </w:t>
      </w:r>
      <w:r>
        <w:rPr>
          <w:color w:val="333333"/>
        </w:rPr>
        <w:t>баллада</w:t>
      </w:r>
    </w:p>
    <w:p w14:paraId="11757EE7" w14:textId="77777777" w:rsidR="00533F70" w:rsidRDefault="004F5381">
      <w:pPr>
        <w:pStyle w:val="a3"/>
        <w:spacing w:before="1"/>
      </w:pPr>
      <w:r>
        <w:rPr>
          <w:color w:val="333333"/>
        </w:rPr>
        <w:t>«Аника-воин»</w:t>
      </w:r>
      <w:r>
        <w:rPr>
          <w:color w:val="333333"/>
          <w:spacing w:val="-10"/>
        </w:rPr>
        <w:t xml:space="preserve"> </w:t>
      </w:r>
      <w:r>
        <w:rPr>
          <w:color w:val="333333"/>
        </w:rPr>
        <w:t>и</w:t>
      </w:r>
      <w:r>
        <w:rPr>
          <w:color w:val="333333"/>
          <w:spacing w:val="-2"/>
        </w:rPr>
        <w:t xml:space="preserve"> </w:t>
      </w:r>
      <w:r>
        <w:rPr>
          <w:color w:val="333333"/>
        </w:rPr>
        <w:t>другие.</w:t>
      </w:r>
    </w:p>
    <w:p w14:paraId="63920E7A" w14:textId="77777777" w:rsidR="00533F70" w:rsidRDefault="004F5381" w:rsidP="002E055F">
      <w:pPr>
        <w:pStyle w:val="a5"/>
        <w:tabs>
          <w:tab w:val="left" w:pos="1683"/>
        </w:tabs>
        <w:ind w:left="1682"/>
        <w:rPr>
          <w:sz w:val="24"/>
        </w:rPr>
      </w:pPr>
      <w:r>
        <w:rPr>
          <w:color w:val="333333"/>
          <w:sz w:val="24"/>
        </w:rPr>
        <w:t>Древнерусская</w:t>
      </w:r>
      <w:r>
        <w:rPr>
          <w:color w:val="333333"/>
          <w:spacing w:val="-6"/>
          <w:sz w:val="24"/>
        </w:rPr>
        <w:t xml:space="preserve"> </w:t>
      </w:r>
      <w:r>
        <w:rPr>
          <w:color w:val="333333"/>
          <w:sz w:val="24"/>
        </w:rPr>
        <w:t>литература.</w:t>
      </w:r>
    </w:p>
    <w:p w14:paraId="75423EC0" w14:textId="77777777" w:rsidR="00533F70" w:rsidRDefault="004F5381">
      <w:pPr>
        <w:pStyle w:val="a3"/>
      </w:pPr>
      <w:r>
        <w:rPr>
          <w:color w:val="333333"/>
        </w:rPr>
        <w:t>«Повесть</w:t>
      </w:r>
      <w:r>
        <w:rPr>
          <w:color w:val="333333"/>
          <w:spacing w:val="-2"/>
        </w:rPr>
        <w:t xml:space="preserve"> </w:t>
      </w:r>
      <w:r>
        <w:rPr>
          <w:color w:val="333333"/>
        </w:rPr>
        <w:t>временных</w:t>
      </w:r>
      <w:r>
        <w:rPr>
          <w:color w:val="333333"/>
          <w:spacing w:val="-1"/>
        </w:rPr>
        <w:t xml:space="preserve"> </w:t>
      </w:r>
      <w:r>
        <w:rPr>
          <w:color w:val="333333"/>
        </w:rPr>
        <w:t>лет»</w:t>
      </w:r>
      <w:r>
        <w:rPr>
          <w:color w:val="333333"/>
          <w:spacing w:val="-10"/>
        </w:rPr>
        <w:t xml:space="preserve"> </w:t>
      </w:r>
      <w:r>
        <w:rPr>
          <w:color w:val="333333"/>
        </w:rPr>
        <w:t>(не</w:t>
      </w:r>
      <w:r>
        <w:rPr>
          <w:color w:val="333333"/>
          <w:spacing w:val="-2"/>
        </w:rPr>
        <w:t xml:space="preserve"> </w:t>
      </w:r>
      <w:r>
        <w:rPr>
          <w:color w:val="333333"/>
        </w:rPr>
        <w:t>менее</w:t>
      </w:r>
      <w:r>
        <w:rPr>
          <w:color w:val="333333"/>
          <w:spacing w:val="-3"/>
        </w:rPr>
        <w:t xml:space="preserve"> </w:t>
      </w:r>
      <w:r>
        <w:rPr>
          <w:color w:val="333333"/>
        </w:rPr>
        <w:t>одного</w:t>
      </w:r>
      <w:r>
        <w:rPr>
          <w:color w:val="333333"/>
          <w:spacing w:val="-2"/>
        </w:rPr>
        <w:t xml:space="preserve"> </w:t>
      </w:r>
      <w:r>
        <w:rPr>
          <w:color w:val="333333"/>
        </w:rPr>
        <w:t>фрагмента).</w:t>
      </w:r>
      <w:r>
        <w:rPr>
          <w:color w:val="333333"/>
          <w:spacing w:val="-2"/>
        </w:rPr>
        <w:t xml:space="preserve"> </w:t>
      </w:r>
      <w:r>
        <w:rPr>
          <w:color w:val="333333"/>
        </w:rPr>
        <w:t>Например,</w:t>
      </w:r>
      <w:r>
        <w:rPr>
          <w:color w:val="333333"/>
          <w:spacing w:val="1"/>
        </w:rPr>
        <w:t xml:space="preserve"> </w:t>
      </w:r>
      <w:r>
        <w:rPr>
          <w:color w:val="333333"/>
        </w:rPr>
        <w:t>«Сказание</w:t>
      </w:r>
      <w:r>
        <w:rPr>
          <w:color w:val="333333"/>
          <w:spacing w:val="-3"/>
        </w:rPr>
        <w:t xml:space="preserve"> </w:t>
      </w:r>
      <w:r>
        <w:rPr>
          <w:color w:val="333333"/>
        </w:rPr>
        <w:t>о</w:t>
      </w:r>
    </w:p>
    <w:p w14:paraId="096E4330" w14:textId="77777777" w:rsidR="00533F70" w:rsidRDefault="004F5381">
      <w:pPr>
        <w:pStyle w:val="a3"/>
      </w:pPr>
      <w:r>
        <w:rPr>
          <w:color w:val="333333"/>
        </w:rPr>
        <w:t>белгородском</w:t>
      </w:r>
      <w:r>
        <w:rPr>
          <w:color w:val="333333"/>
          <w:spacing w:val="-5"/>
        </w:rPr>
        <w:t xml:space="preserve"> </w:t>
      </w:r>
      <w:r>
        <w:rPr>
          <w:color w:val="333333"/>
        </w:rPr>
        <w:t>киселе»,</w:t>
      </w:r>
      <w:r>
        <w:rPr>
          <w:color w:val="333333"/>
          <w:spacing w:val="-1"/>
        </w:rPr>
        <w:t xml:space="preserve"> </w:t>
      </w:r>
      <w:r>
        <w:rPr>
          <w:color w:val="333333"/>
        </w:rPr>
        <w:t>«Сказание</w:t>
      </w:r>
      <w:r>
        <w:rPr>
          <w:color w:val="333333"/>
          <w:spacing w:val="-5"/>
        </w:rPr>
        <w:t xml:space="preserve"> </w:t>
      </w:r>
      <w:r>
        <w:rPr>
          <w:color w:val="333333"/>
        </w:rPr>
        <w:t>о</w:t>
      </w:r>
      <w:r>
        <w:rPr>
          <w:color w:val="333333"/>
          <w:spacing w:val="-4"/>
        </w:rPr>
        <w:t xml:space="preserve"> </w:t>
      </w:r>
      <w:r>
        <w:rPr>
          <w:color w:val="333333"/>
        </w:rPr>
        <w:t>походе</w:t>
      </w:r>
      <w:r>
        <w:rPr>
          <w:color w:val="333333"/>
          <w:spacing w:val="-5"/>
        </w:rPr>
        <w:t xml:space="preserve"> </w:t>
      </w:r>
      <w:r>
        <w:rPr>
          <w:color w:val="333333"/>
        </w:rPr>
        <w:t>князя</w:t>
      </w:r>
      <w:r>
        <w:rPr>
          <w:color w:val="333333"/>
          <w:spacing w:val="-4"/>
        </w:rPr>
        <w:t xml:space="preserve"> </w:t>
      </w:r>
      <w:r>
        <w:rPr>
          <w:color w:val="333333"/>
        </w:rPr>
        <w:t>Олега</w:t>
      </w:r>
      <w:r>
        <w:rPr>
          <w:color w:val="333333"/>
          <w:spacing w:val="-4"/>
        </w:rPr>
        <w:t xml:space="preserve"> </w:t>
      </w:r>
      <w:r>
        <w:rPr>
          <w:color w:val="333333"/>
        </w:rPr>
        <w:t>на</w:t>
      </w:r>
      <w:r>
        <w:rPr>
          <w:color w:val="333333"/>
          <w:spacing w:val="-5"/>
        </w:rPr>
        <w:t xml:space="preserve"> </w:t>
      </w:r>
      <w:r>
        <w:rPr>
          <w:color w:val="333333"/>
        </w:rPr>
        <w:t>Царьград»,</w:t>
      </w:r>
      <w:r>
        <w:rPr>
          <w:color w:val="333333"/>
          <w:spacing w:val="-1"/>
        </w:rPr>
        <w:t xml:space="preserve"> </w:t>
      </w:r>
      <w:r>
        <w:rPr>
          <w:color w:val="333333"/>
        </w:rPr>
        <w:t>«Предание</w:t>
      </w:r>
      <w:r>
        <w:rPr>
          <w:color w:val="333333"/>
          <w:spacing w:val="-5"/>
        </w:rPr>
        <w:t xml:space="preserve"> </w:t>
      </w:r>
      <w:r>
        <w:rPr>
          <w:color w:val="333333"/>
        </w:rPr>
        <w:t>о</w:t>
      </w:r>
      <w:r>
        <w:rPr>
          <w:color w:val="333333"/>
          <w:spacing w:val="-4"/>
        </w:rPr>
        <w:t xml:space="preserve"> </w:t>
      </w:r>
      <w:r>
        <w:rPr>
          <w:color w:val="333333"/>
        </w:rPr>
        <w:t>смерти</w:t>
      </w:r>
      <w:r>
        <w:rPr>
          <w:color w:val="333333"/>
          <w:spacing w:val="-57"/>
        </w:rPr>
        <w:t xml:space="preserve"> </w:t>
      </w:r>
      <w:r>
        <w:rPr>
          <w:color w:val="333333"/>
        </w:rPr>
        <w:t>князя</w:t>
      </w:r>
      <w:r>
        <w:rPr>
          <w:color w:val="333333"/>
          <w:spacing w:val="-1"/>
        </w:rPr>
        <w:t xml:space="preserve"> </w:t>
      </w:r>
      <w:r>
        <w:rPr>
          <w:color w:val="333333"/>
        </w:rPr>
        <w:t>Олега».</w:t>
      </w:r>
    </w:p>
    <w:p w14:paraId="66145097"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первой</w:t>
      </w:r>
      <w:r>
        <w:rPr>
          <w:color w:val="333333"/>
          <w:spacing w:val="-2"/>
          <w:sz w:val="24"/>
        </w:rPr>
        <w:t xml:space="preserve"> </w:t>
      </w:r>
      <w:r>
        <w:rPr>
          <w:color w:val="333333"/>
          <w:sz w:val="24"/>
        </w:rPr>
        <w:t>половины</w:t>
      </w:r>
      <w:r>
        <w:rPr>
          <w:color w:val="333333"/>
          <w:spacing w:val="-3"/>
          <w:sz w:val="24"/>
        </w:rPr>
        <w:t xml:space="preserve"> </w:t>
      </w:r>
      <w:r>
        <w:rPr>
          <w:color w:val="333333"/>
          <w:sz w:val="24"/>
        </w:rPr>
        <w:t>XIX</w:t>
      </w:r>
      <w:r>
        <w:rPr>
          <w:color w:val="333333"/>
          <w:spacing w:val="-3"/>
          <w:sz w:val="24"/>
        </w:rPr>
        <w:t xml:space="preserve"> </w:t>
      </w:r>
      <w:r>
        <w:rPr>
          <w:color w:val="333333"/>
          <w:sz w:val="24"/>
        </w:rPr>
        <w:t>века.</w:t>
      </w:r>
    </w:p>
    <w:p w14:paraId="3464ADFD" w14:textId="77777777" w:rsidR="00533F70" w:rsidRDefault="004F5381">
      <w:pPr>
        <w:pStyle w:val="a3"/>
      </w:pPr>
      <w:r>
        <w:rPr>
          <w:color w:val="333333"/>
        </w:rPr>
        <w:t>А.С.</w:t>
      </w:r>
      <w:r>
        <w:rPr>
          <w:color w:val="333333"/>
          <w:spacing w:val="-5"/>
        </w:rPr>
        <w:t xml:space="preserve"> </w:t>
      </w:r>
      <w:r>
        <w:rPr>
          <w:color w:val="333333"/>
        </w:rPr>
        <w:t>Пушкин.</w:t>
      </w:r>
      <w:r>
        <w:rPr>
          <w:color w:val="333333"/>
          <w:spacing w:val="-4"/>
        </w:rPr>
        <w:t xml:space="preserve"> </w:t>
      </w:r>
      <w:r>
        <w:rPr>
          <w:color w:val="333333"/>
        </w:rPr>
        <w:t>Стихотворения</w:t>
      </w:r>
      <w:r>
        <w:rPr>
          <w:color w:val="333333"/>
          <w:spacing w:val="-4"/>
        </w:rPr>
        <w:t xml:space="preserve"> </w:t>
      </w:r>
      <w:r>
        <w:rPr>
          <w:color w:val="333333"/>
        </w:rPr>
        <w:t>(не</w:t>
      </w:r>
      <w:r>
        <w:rPr>
          <w:color w:val="333333"/>
          <w:spacing w:val="-4"/>
        </w:rPr>
        <w:t xml:space="preserve"> </w:t>
      </w:r>
      <w:r>
        <w:rPr>
          <w:color w:val="333333"/>
        </w:rPr>
        <w:t>менее</w:t>
      </w:r>
      <w:r>
        <w:rPr>
          <w:color w:val="333333"/>
          <w:spacing w:val="-5"/>
        </w:rPr>
        <w:t xml:space="preserve"> </w:t>
      </w:r>
      <w:r>
        <w:rPr>
          <w:color w:val="333333"/>
        </w:rPr>
        <w:t>трёх).</w:t>
      </w:r>
      <w:r>
        <w:rPr>
          <w:color w:val="333333"/>
          <w:spacing w:val="-1"/>
        </w:rPr>
        <w:t xml:space="preserve"> </w:t>
      </w:r>
      <w:r>
        <w:rPr>
          <w:color w:val="333333"/>
        </w:rPr>
        <w:t>«Песнь</w:t>
      </w:r>
      <w:r>
        <w:rPr>
          <w:color w:val="333333"/>
          <w:spacing w:val="-4"/>
        </w:rPr>
        <w:t xml:space="preserve"> </w:t>
      </w:r>
      <w:r>
        <w:rPr>
          <w:color w:val="333333"/>
        </w:rPr>
        <w:t>о</w:t>
      </w:r>
      <w:r>
        <w:rPr>
          <w:color w:val="333333"/>
          <w:spacing w:val="-3"/>
        </w:rPr>
        <w:t xml:space="preserve"> </w:t>
      </w:r>
      <w:r>
        <w:rPr>
          <w:color w:val="333333"/>
        </w:rPr>
        <w:t>вещем</w:t>
      </w:r>
      <w:r>
        <w:rPr>
          <w:color w:val="333333"/>
          <w:spacing w:val="-3"/>
        </w:rPr>
        <w:t xml:space="preserve"> </w:t>
      </w:r>
      <w:r>
        <w:rPr>
          <w:color w:val="333333"/>
        </w:rPr>
        <w:t>Олеге»,</w:t>
      </w:r>
      <w:r>
        <w:rPr>
          <w:color w:val="333333"/>
          <w:spacing w:val="1"/>
        </w:rPr>
        <w:t xml:space="preserve"> </w:t>
      </w:r>
      <w:r>
        <w:rPr>
          <w:color w:val="333333"/>
        </w:rPr>
        <w:t>«Зимняя</w:t>
      </w:r>
      <w:r>
        <w:rPr>
          <w:color w:val="333333"/>
          <w:spacing w:val="-3"/>
        </w:rPr>
        <w:t xml:space="preserve"> </w:t>
      </w:r>
      <w:r>
        <w:rPr>
          <w:color w:val="333333"/>
        </w:rPr>
        <w:t>дорога»,</w:t>
      </w:r>
    </w:p>
    <w:p w14:paraId="1573836D" w14:textId="77777777" w:rsidR="00533F70" w:rsidRDefault="004F5381">
      <w:pPr>
        <w:pStyle w:val="a3"/>
      </w:pPr>
      <w:r>
        <w:rPr>
          <w:color w:val="333333"/>
        </w:rPr>
        <w:t>«Узник», «Туча»</w:t>
      </w:r>
      <w:r>
        <w:rPr>
          <w:color w:val="333333"/>
          <w:spacing w:val="-11"/>
        </w:rPr>
        <w:t xml:space="preserve"> </w:t>
      </w:r>
      <w:r>
        <w:rPr>
          <w:color w:val="333333"/>
        </w:rPr>
        <w:t>и</w:t>
      </w:r>
      <w:r>
        <w:rPr>
          <w:color w:val="333333"/>
          <w:spacing w:val="-4"/>
        </w:rPr>
        <w:t xml:space="preserve"> </w:t>
      </w:r>
      <w:r>
        <w:rPr>
          <w:color w:val="333333"/>
        </w:rPr>
        <w:t>другие,</w:t>
      </w:r>
      <w:r>
        <w:rPr>
          <w:color w:val="333333"/>
          <w:spacing w:val="-3"/>
        </w:rPr>
        <w:t xml:space="preserve"> </w:t>
      </w:r>
      <w:r>
        <w:rPr>
          <w:color w:val="333333"/>
        </w:rPr>
        <w:t>Роман</w:t>
      </w:r>
      <w:r>
        <w:rPr>
          <w:color w:val="333333"/>
          <w:spacing w:val="1"/>
        </w:rPr>
        <w:t xml:space="preserve"> </w:t>
      </w:r>
      <w:r>
        <w:rPr>
          <w:color w:val="333333"/>
        </w:rPr>
        <w:t>«Дубровский».</w:t>
      </w:r>
    </w:p>
    <w:p w14:paraId="0B85AF23" w14:textId="77777777" w:rsidR="00533F70" w:rsidRDefault="004F5381">
      <w:pPr>
        <w:pStyle w:val="a3"/>
      </w:pPr>
      <w:r>
        <w:rPr>
          <w:color w:val="333333"/>
        </w:rPr>
        <w:t>М.Ю.</w:t>
      </w:r>
      <w:r>
        <w:rPr>
          <w:color w:val="333333"/>
          <w:spacing w:val="-4"/>
        </w:rPr>
        <w:t xml:space="preserve"> </w:t>
      </w:r>
      <w:r>
        <w:rPr>
          <w:color w:val="333333"/>
        </w:rPr>
        <w:t>Лермонтов.</w:t>
      </w:r>
      <w:r>
        <w:rPr>
          <w:color w:val="333333"/>
          <w:spacing w:val="-3"/>
        </w:rPr>
        <w:t xml:space="preserve"> </w:t>
      </w:r>
      <w:r>
        <w:rPr>
          <w:color w:val="333333"/>
        </w:rPr>
        <w:t>Стихотворения</w:t>
      </w:r>
      <w:r>
        <w:rPr>
          <w:color w:val="333333"/>
          <w:spacing w:val="-3"/>
        </w:rPr>
        <w:t xml:space="preserve"> </w:t>
      </w:r>
      <w:r>
        <w:rPr>
          <w:color w:val="333333"/>
        </w:rPr>
        <w:t>(не</w:t>
      </w:r>
      <w:r>
        <w:rPr>
          <w:color w:val="333333"/>
          <w:spacing w:val="-4"/>
        </w:rPr>
        <w:t xml:space="preserve"> </w:t>
      </w:r>
      <w:r>
        <w:rPr>
          <w:color w:val="333333"/>
        </w:rPr>
        <w:t>менее</w:t>
      </w:r>
      <w:r>
        <w:rPr>
          <w:color w:val="333333"/>
          <w:spacing w:val="-4"/>
        </w:rPr>
        <w:t xml:space="preserve"> </w:t>
      </w:r>
      <w:r>
        <w:rPr>
          <w:color w:val="333333"/>
        </w:rPr>
        <w:t>трёх). «Три</w:t>
      </w:r>
      <w:r>
        <w:rPr>
          <w:color w:val="333333"/>
          <w:spacing w:val="-4"/>
        </w:rPr>
        <w:t xml:space="preserve"> </w:t>
      </w:r>
      <w:r>
        <w:rPr>
          <w:color w:val="333333"/>
        </w:rPr>
        <w:t>пальмы»,</w:t>
      </w:r>
      <w:r>
        <w:rPr>
          <w:color w:val="333333"/>
          <w:spacing w:val="1"/>
        </w:rPr>
        <w:t xml:space="preserve"> </w:t>
      </w:r>
      <w:r>
        <w:rPr>
          <w:color w:val="333333"/>
        </w:rPr>
        <w:t>«Листок», «Утёс»</w:t>
      </w:r>
      <w:r>
        <w:rPr>
          <w:color w:val="333333"/>
          <w:spacing w:val="-9"/>
        </w:rPr>
        <w:t xml:space="preserve"> </w:t>
      </w:r>
      <w:r>
        <w:rPr>
          <w:color w:val="333333"/>
        </w:rPr>
        <w:t>и</w:t>
      </w:r>
      <w:r>
        <w:rPr>
          <w:color w:val="333333"/>
          <w:spacing w:val="-57"/>
        </w:rPr>
        <w:t xml:space="preserve"> </w:t>
      </w:r>
      <w:r>
        <w:rPr>
          <w:color w:val="333333"/>
        </w:rPr>
        <w:t>другие.</w:t>
      </w:r>
    </w:p>
    <w:p w14:paraId="229C9095" w14:textId="77777777" w:rsidR="00533F70" w:rsidRDefault="004F5381">
      <w:pPr>
        <w:pStyle w:val="a3"/>
      </w:pPr>
      <w:r>
        <w:rPr>
          <w:color w:val="333333"/>
        </w:rPr>
        <w:t>А.В.</w:t>
      </w:r>
      <w:r>
        <w:rPr>
          <w:color w:val="333333"/>
          <w:spacing w:val="-4"/>
        </w:rPr>
        <w:t xml:space="preserve"> </w:t>
      </w:r>
      <w:r>
        <w:rPr>
          <w:color w:val="333333"/>
        </w:rPr>
        <w:t>Кольцов.</w:t>
      </w:r>
      <w:r>
        <w:rPr>
          <w:color w:val="333333"/>
          <w:spacing w:val="-3"/>
        </w:rPr>
        <w:t xml:space="preserve"> </w:t>
      </w:r>
      <w:r>
        <w:rPr>
          <w:color w:val="333333"/>
        </w:rPr>
        <w:t>Стихотворения</w:t>
      </w:r>
      <w:r>
        <w:rPr>
          <w:color w:val="333333"/>
          <w:spacing w:val="-3"/>
        </w:rPr>
        <w:t xml:space="preserve"> </w:t>
      </w:r>
      <w:r>
        <w:rPr>
          <w:color w:val="333333"/>
        </w:rPr>
        <w:t>(не</w:t>
      </w:r>
      <w:r>
        <w:rPr>
          <w:color w:val="333333"/>
          <w:spacing w:val="-3"/>
        </w:rPr>
        <w:t xml:space="preserve"> </w:t>
      </w:r>
      <w:r>
        <w:rPr>
          <w:color w:val="333333"/>
        </w:rPr>
        <w:t>менее</w:t>
      </w:r>
      <w:r>
        <w:rPr>
          <w:color w:val="333333"/>
          <w:spacing w:val="-4"/>
        </w:rPr>
        <w:t xml:space="preserve"> </w:t>
      </w:r>
      <w:r>
        <w:rPr>
          <w:color w:val="333333"/>
        </w:rPr>
        <w:t>двух).</w:t>
      </w:r>
      <w:r>
        <w:rPr>
          <w:color w:val="333333"/>
          <w:spacing w:val="-3"/>
        </w:rPr>
        <w:t xml:space="preserve"> </w:t>
      </w:r>
      <w:r>
        <w:rPr>
          <w:color w:val="333333"/>
        </w:rPr>
        <w:t>Например,</w:t>
      </w:r>
      <w:r>
        <w:rPr>
          <w:color w:val="333333"/>
          <w:spacing w:val="1"/>
        </w:rPr>
        <w:t xml:space="preserve"> </w:t>
      </w:r>
      <w:r>
        <w:rPr>
          <w:color w:val="333333"/>
        </w:rPr>
        <w:t>«Косарь»,</w:t>
      </w:r>
      <w:r>
        <w:rPr>
          <w:color w:val="333333"/>
          <w:spacing w:val="1"/>
        </w:rPr>
        <w:t xml:space="preserve"> </w:t>
      </w:r>
      <w:r>
        <w:rPr>
          <w:color w:val="333333"/>
        </w:rPr>
        <w:t>«Соловей»</w:t>
      </w:r>
      <w:r>
        <w:rPr>
          <w:color w:val="333333"/>
          <w:spacing w:val="-11"/>
        </w:rPr>
        <w:t xml:space="preserve"> </w:t>
      </w:r>
      <w:r>
        <w:rPr>
          <w:color w:val="333333"/>
        </w:rPr>
        <w:t>и</w:t>
      </w:r>
      <w:r>
        <w:rPr>
          <w:color w:val="333333"/>
          <w:spacing w:val="-3"/>
        </w:rPr>
        <w:t xml:space="preserve"> </w:t>
      </w:r>
      <w:r>
        <w:rPr>
          <w:color w:val="333333"/>
        </w:rPr>
        <w:t>другие.</w:t>
      </w:r>
    </w:p>
    <w:p w14:paraId="6B6366D0" w14:textId="77777777" w:rsidR="00533F70" w:rsidRDefault="004F5381" w:rsidP="00F048EC">
      <w:pPr>
        <w:pStyle w:val="a5"/>
        <w:numPr>
          <w:ilvl w:val="2"/>
          <w:numId w:val="24"/>
        </w:numPr>
        <w:tabs>
          <w:tab w:val="left" w:pos="1683"/>
        </w:tabs>
        <w:ind w:hanging="721"/>
        <w:rPr>
          <w:sz w:val="24"/>
        </w:rPr>
      </w:pPr>
      <w:r>
        <w:rPr>
          <w:color w:val="333333"/>
          <w:sz w:val="24"/>
        </w:rPr>
        <w:t>Литература</w:t>
      </w:r>
      <w:r>
        <w:rPr>
          <w:color w:val="333333"/>
          <w:spacing w:val="-4"/>
          <w:sz w:val="24"/>
        </w:rPr>
        <w:t xml:space="preserve"> </w:t>
      </w:r>
      <w:r>
        <w:rPr>
          <w:color w:val="333333"/>
          <w:sz w:val="24"/>
        </w:rPr>
        <w:t>второй</w:t>
      </w:r>
      <w:r>
        <w:rPr>
          <w:color w:val="333333"/>
          <w:spacing w:val="-3"/>
          <w:sz w:val="24"/>
        </w:rPr>
        <w:t xml:space="preserve"> </w:t>
      </w:r>
      <w:r>
        <w:rPr>
          <w:color w:val="333333"/>
          <w:sz w:val="24"/>
        </w:rPr>
        <w:t>половины</w:t>
      </w:r>
      <w:r>
        <w:rPr>
          <w:color w:val="333333"/>
          <w:spacing w:val="-2"/>
          <w:sz w:val="24"/>
        </w:rPr>
        <w:t xml:space="preserve"> </w:t>
      </w:r>
      <w:r>
        <w:rPr>
          <w:color w:val="333333"/>
          <w:sz w:val="24"/>
        </w:rPr>
        <w:t>XIX</w:t>
      </w:r>
      <w:r>
        <w:rPr>
          <w:color w:val="333333"/>
          <w:spacing w:val="-4"/>
          <w:sz w:val="24"/>
        </w:rPr>
        <w:t xml:space="preserve"> </w:t>
      </w:r>
      <w:r>
        <w:rPr>
          <w:color w:val="333333"/>
          <w:sz w:val="24"/>
        </w:rPr>
        <w:t>века.</w:t>
      </w:r>
    </w:p>
    <w:p w14:paraId="5F6C2CBA" w14:textId="77777777" w:rsidR="00533F70" w:rsidRDefault="004F5381">
      <w:pPr>
        <w:pStyle w:val="a3"/>
        <w:ind w:right="441"/>
      </w:pPr>
      <w:r>
        <w:rPr>
          <w:color w:val="333333"/>
        </w:rPr>
        <w:t>Ф.И.</w:t>
      </w:r>
      <w:r>
        <w:rPr>
          <w:color w:val="333333"/>
          <w:spacing w:val="-5"/>
        </w:rPr>
        <w:t xml:space="preserve"> </w:t>
      </w:r>
      <w:r>
        <w:rPr>
          <w:color w:val="333333"/>
        </w:rPr>
        <w:t>Тютчев.</w:t>
      </w:r>
      <w:r>
        <w:rPr>
          <w:color w:val="333333"/>
          <w:spacing w:val="-4"/>
        </w:rPr>
        <w:t xml:space="preserve"> </w:t>
      </w:r>
      <w:r>
        <w:rPr>
          <w:color w:val="333333"/>
        </w:rPr>
        <w:t>Стихотворения</w:t>
      </w:r>
      <w:r>
        <w:rPr>
          <w:color w:val="333333"/>
          <w:spacing w:val="-3"/>
        </w:rPr>
        <w:t xml:space="preserve"> </w:t>
      </w:r>
      <w:r>
        <w:rPr>
          <w:color w:val="333333"/>
        </w:rPr>
        <w:t>(не</w:t>
      </w:r>
      <w:r>
        <w:rPr>
          <w:color w:val="333333"/>
          <w:spacing w:val="-4"/>
        </w:rPr>
        <w:t xml:space="preserve"> </w:t>
      </w:r>
      <w:r>
        <w:rPr>
          <w:color w:val="333333"/>
        </w:rPr>
        <w:t>менее</w:t>
      </w:r>
      <w:r>
        <w:rPr>
          <w:color w:val="333333"/>
          <w:spacing w:val="-4"/>
        </w:rPr>
        <w:t xml:space="preserve"> </w:t>
      </w:r>
      <w:r>
        <w:rPr>
          <w:color w:val="333333"/>
        </w:rPr>
        <w:t>двух).</w:t>
      </w:r>
      <w:r>
        <w:rPr>
          <w:color w:val="333333"/>
          <w:spacing w:val="-2"/>
        </w:rPr>
        <w:t xml:space="preserve"> </w:t>
      </w:r>
      <w:r>
        <w:rPr>
          <w:color w:val="333333"/>
        </w:rPr>
        <w:t>«Есть</w:t>
      </w:r>
      <w:r>
        <w:rPr>
          <w:color w:val="333333"/>
          <w:spacing w:val="-3"/>
        </w:rPr>
        <w:t xml:space="preserve"> </w:t>
      </w:r>
      <w:r>
        <w:rPr>
          <w:color w:val="333333"/>
        </w:rPr>
        <w:t>в</w:t>
      </w:r>
      <w:r>
        <w:rPr>
          <w:color w:val="333333"/>
          <w:spacing w:val="-4"/>
        </w:rPr>
        <w:t xml:space="preserve"> </w:t>
      </w:r>
      <w:r>
        <w:rPr>
          <w:color w:val="333333"/>
        </w:rPr>
        <w:t>осени</w:t>
      </w:r>
      <w:r>
        <w:rPr>
          <w:color w:val="333333"/>
          <w:spacing w:val="-3"/>
        </w:rPr>
        <w:t xml:space="preserve"> </w:t>
      </w:r>
      <w:r>
        <w:rPr>
          <w:color w:val="333333"/>
        </w:rPr>
        <w:t>первоначальной...», «С</w:t>
      </w:r>
      <w:r>
        <w:rPr>
          <w:color w:val="333333"/>
          <w:spacing w:val="-57"/>
        </w:rPr>
        <w:t xml:space="preserve"> </w:t>
      </w:r>
      <w:r>
        <w:rPr>
          <w:color w:val="333333"/>
        </w:rPr>
        <w:t>поляны</w:t>
      </w:r>
      <w:r>
        <w:rPr>
          <w:color w:val="333333"/>
          <w:spacing w:val="-1"/>
        </w:rPr>
        <w:t xml:space="preserve"> </w:t>
      </w:r>
      <w:r>
        <w:rPr>
          <w:color w:val="333333"/>
        </w:rPr>
        <w:t>коршун поднялся...».</w:t>
      </w:r>
    </w:p>
    <w:p w14:paraId="53FCBC74" w14:textId="77777777" w:rsidR="00533F70" w:rsidRDefault="004F5381">
      <w:pPr>
        <w:pStyle w:val="a3"/>
        <w:ind w:right="126"/>
      </w:pPr>
      <w:r>
        <w:rPr>
          <w:color w:val="333333"/>
        </w:rPr>
        <w:t>А.А. Фет. Стихотворения (не менее двух). «Учись у них - у дуба, у берёзы...», «Я пришёл к</w:t>
      </w:r>
      <w:r>
        <w:rPr>
          <w:color w:val="333333"/>
          <w:spacing w:val="-57"/>
        </w:rPr>
        <w:t xml:space="preserve"> </w:t>
      </w:r>
      <w:r>
        <w:rPr>
          <w:color w:val="333333"/>
        </w:rPr>
        <w:t>тебе</w:t>
      </w:r>
      <w:r>
        <w:rPr>
          <w:color w:val="333333"/>
          <w:spacing w:val="-2"/>
        </w:rPr>
        <w:t xml:space="preserve"> </w:t>
      </w:r>
      <w:r>
        <w:rPr>
          <w:color w:val="333333"/>
        </w:rPr>
        <w:t>с</w:t>
      </w:r>
      <w:r>
        <w:rPr>
          <w:color w:val="333333"/>
          <w:spacing w:val="-1"/>
        </w:rPr>
        <w:t xml:space="preserve"> </w:t>
      </w:r>
      <w:r>
        <w:rPr>
          <w:color w:val="333333"/>
        </w:rPr>
        <w:t>приветом...».</w:t>
      </w:r>
    </w:p>
    <w:p w14:paraId="21D682A9" w14:textId="77777777" w:rsidR="00533F70" w:rsidRDefault="004F5381">
      <w:pPr>
        <w:pStyle w:val="a3"/>
        <w:spacing w:before="1"/>
        <w:ind w:right="5719"/>
      </w:pPr>
      <w:r>
        <w:rPr>
          <w:color w:val="333333"/>
        </w:rPr>
        <w:t>И.С.</w:t>
      </w:r>
      <w:r>
        <w:rPr>
          <w:color w:val="333333"/>
          <w:spacing w:val="-7"/>
        </w:rPr>
        <w:t xml:space="preserve"> </w:t>
      </w:r>
      <w:r>
        <w:rPr>
          <w:color w:val="333333"/>
        </w:rPr>
        <w:t>Тургенев.</w:t>
      </w:r>
      <w:r>
        <w:rPr>
          <w:color w:val="333333"/>
          <w:spacing w:val="-6"/>
        </w:rPr>
        <w:t xml:space="preserve"> </w:t>
      </w:r>
      <w:r>
        <w:rPr>
          <w:color w:val="333333"/>
        </w:rPr>
        <w:t>Рассказ</w:t>
      </w:r>
      <w:r>
        <w:rPr>
          <w:color w:val="333333"/>
          <w:spacing w:val="-2"/>
        </w:rPr>
        <w:t xml:space="preserve"> </w:t>
      </w:r>
      <w:r>
        <w:rPr>
          <w:color w:val="333333"/>
        </w:rPr>
        <w:t>«Бежин</w:t>
      </w:r>
      <w:r>
        <w:rPr>
          <w:color w:val="333333"/>
          <w:spacing w:val="-6"/>
        </w:rPr>
        <w:t xml:space="preserve"> </w:t>
      </w:r>
      <w:r>
        <w:rPr>
          <w:color w:val="333333"/>
        </w:rPr>
        <w:t>луг».</w:t>
      </w:r>
      <w:r>
        <w:rPr>
          <w:color w:val="333333"/>
          <w:spacing w:val="-57"/>
        </w:rPr>
        <w:t xml:space="preserve"> </w:t>
      </w:r>
      <w:r>
        <w:rPr>
          <w:color w:val="333333"/>
        </w:rPr>
        <w:t>Н.С.</w:t>
      </w:r>
      <w:r>
        <w:rPr>
          <w:color w:val="333333"/>
          <w:spacing w:val="-3"/>
        </w:rPr>
        <w:t xml:space="preserve"> </w:t>
      </w:r>
      <w:r>
        <w:rPr>
          <w:color w:val="333333"/>
        </w:rPr>
        <w:t>Лесков.</w:t>
      </w:r>
      <w:r>
        <w:rPr>
          <w:color w:val="333333"/>
          <w:spacing w:val="-1"/>
        </w:rPr>
        <w:t xml:space="preserve"> </w:t>
      </w:r>
      <w:r>
        <w:rPr>
          <w:color w:val="333333"/>
        </w:rPr>
        <w:t>Сказ</w:t>
      </w:r>
      <w:r>
        <w:rPr>
          <w:color w:val="333333"/>
          <w:spacing w:val="4"/>
        </w:rPr>
        <w:t xml:space="preserve"> </w:t>
      </w:r>
      <w:r>
        <w:rPr>
          <w:color w:val="333333"/>
        </w:rPr>
        <w:t>«Левша».</w:t>
      </w:r>
    </w:p>
    <w:p w14:paraId="3D5F630A" w14:textId="77777777" w:rsidR="00533F70" w:rsidRDefault="004F5381">
      <w:pPr>
        <w:pStyle w:val="a3"/>
      </w:pPr>
      <w:r>
        <w:rPr>
          <w:color w:val="333333"/>
        </w:rPr>
        <w:t>Л.Н.</w:t>
      </w:r>
      <w:r>
        <w:rPr>
          <w:color w:val="333333"/>
          <w:spacing w:val="-3"/>
        </w:rPr>
        <w:t xml:space="preserve"> </w:t>
      </w:r>
      <w:r>
        <w:rPr>
          <w:color w:val="333333"/>
        </w:rPr>
        <w:t>Толстой.</w:t>
      </w:r>
      <w:r>
        <w:rPr>
          <w:color w:val="333333"/>
          <w:spacing w:val="-2"/>
        </w:rPr>
        <w:t xml:space="preserve"> </w:t>
      </w:r>
      <w:r>
        <w:rPr>
          <w:color w:val="333333"/>
        </w:rPr>
        <w:t>Повесть</w:t>
      </w:r>
      <w:r>
        <w:rPr>
          <w:color w:val="333333"/>
          <w:spacing w:val="-1"/>
        </w:rPr>
        <w:t xml:space="preserve"> </w:t>
      </w:r>
      <w:r>
        <w:rPr>
          <w:color w:val="333333"/>
        </w:rPr>
        <w:t>«Детство»</w:t>
      </w:r>
      <w:r>
        <w:rPr>
          <w:color w:val="333333"/>
          <w:spacing w:val="-8"/>
        </w:rPr>
        <w:t xml:space="preserve"> </w:t>
      </w:r>
      <w:r>
        <w:rPr>
          <w:color w:val="333333"/>
        </w:rPr>
        <w:t>(главы).</w:t>
      </w:r>
    </w:p>
    <w:p w14:paraId="0F6741B7" w14:textId="77777777" w:rsidR="00533F70" w:rsidRDefault="004F5381">
      <w:pPr>
        <w:pStyle w:val="a3"/>
      </w:pPr>
      <w:r>
        <w:rPr>
          <w:color w:val="333333"/>
        </w:rPr>
        <w:t>А.П.</w:t>
      </w:r>
      <w:r>
        <w:rPr>
          <w:color w:val="333333"/>
          <w:spacing w:val="-4"/>
        </w:rPr>
        <w:t xml:space="preserve"> </w:t>
      </w:r>
      <w:r>
        <w:rPr>
          <w:color w:val="333333"/>
        </w:rPr>
        <w:t>Чехов.</w:t>
      </w:r>
      <w:r>
        <w:rPr>
          <w:color w:val="333333"/>
          <w:spacing w:val="-3"/>
        </w:rPr>
        <w:t xml:space="preserve"> </w:t>
      </w:r>
      <w:r>
        <w:rPr>
          <w:color w:val="333333"/>
        </w:rPr>
        <w:t>Рассказы</w:t>
      </w:r>
      <w:r>
        <w:rPr>
          <w:color w:val="333333"/>
          <w:spacing w:val="-3"/>
        </w:rPr>
        <w:t xml:space="preserve"> </w:t>
      </w:r>
      <w:r>
        <w:rPr>
          <w:color w:val="333333"/>
        </w:rPr>
        <w:t>(три</w:t>
      </w:r>
      <w:r>
        <w:rPr>
          <w:color w:val="333333"/>
          <w:spacing w:val="-4"/>
        </w:rPr>
        <w:t xml:space="preserve"> </w:t>
      </w:r>
      <w:r>
        <w:rPr>
          <w:color w:val="333333"/>
        </w:rPr>
        <w:t>по</w:t>
      </w:r>
      <w:r>
        <w:rPr>
          <w:color w:val="333333"/>
          <w:spacing w:val="-3"/>
        </w:rPr>
        <w:t xml:space="preserve"> </w:t>
      </w:r>
      <w:r>
        <w:rPr>
          <w:color w:val="333333"/>
        </w:rPr>
        <w:t>выбору).</w:t>
      </w:r>
      <w:r>
        <w:rPr>
          <w:color w:val="333333"/>
          <w:spacing w:val="-3"/>
        </w:rPr>
        <w:t xml:space="preserve"> </w:t>
      </w:r>
      <w:r>
        <w:rPr>
          <w:color w:val="333333"/>
        </w:rPr>
        <w:t>Например, «Толстый</w:t>
      </w:r>
      <w:r>
        <w:rPr>
          <w:color w:val="333333"/>
          <w:spacing w:val="-2"/>
        </w:rPr>
        <w:t xml:space="preserve"> </w:t>
      </w:r>
      <w:r>
        <w:rPr>
          <w:color w:val="333333"/>
        </w:rPr>
        <w:t>и</w:t>
      </w:r>
      <w:r>
        <w:rPr>
          <w:color w:val="333333"/>
          <w:spacing w:val="-4"/>
        </w:rPr>
        <w:t xml:space="preserve"> </w:t>
      </w:r>
      <w:r>
        <w:rPr>
          <w:color w:val="333333"/>
        </w:rPr>
        <w:t>тонкий»,</w:t>
      </w:r>
      <w:r>
        <w:rPr>
          <w:color w:val="333333"/>
          <w:spacing w:val="1"/>
        </w:rPr>
        <w:t xml:space="preserve"> </w:t>
      </w:r>
      <w:r>
        <w:rPr>
          <w:color w:val="333333"/>
        </w:rPr>
        <w:t>«Хамелеон»,</w:t>
      </w:r>
    </w:p>
    <w:p w14:paraId="0750BD1C" w14:textId="77777777" w:rsidR="00533F70" w:rsidRDefault="004F5381">
      <w:pPr>
        <w:pStyle w:val="a3"/>
      </w:pPr>
      <w:r>
        <w:rPr>
          <w:color w:val="333333"/>
        </w:rPr>
        <w:t>«Смерть</w:t>
      </w:r>
      <w:r>
        <w:rPr>
          <w:color w:val="333333"/>
          <w:spacing w:val="-2"/>
        </w:rPr>
        <w:t xml:space="preserve"> </w:t>
      </w:r>
      <w:r>
        <w:rPr>
          <w:color w:val="333333"/>
        </w:rPr>
        <w:t>чиновника»</w:t>
      </w:r>
      <w:r>
        <w:rPr>
          <w:color w:val="333333"/>
          <w:spacing w:val="-10"/>
        </w:rPr>
        <w:t xml:space="preserve"> </w:t>
      </w:r>
      <w:r>
        <w:rPr>
          <w:color w:val="333333"/>
        </w:rPr>
        <w:t>и</w:t>
      </w:r>
      <w:r>
        <w:rPr>
          <w:color w:val="333333"/>
          <w:spacing w:val="1"/>
        </w:rPr>
        <w:t xml:space="preserve"> </w:t>
      </w:r>
      <w:r>
        <w:rPr>
          <w:color w:val="333333"/>
        </w:rPr>
        <w:t>другие.</w:t>
      </w:r>
    </w:p>
    <w:p w14:paraId="3F73946B" w14:textId="77777777" w:rsidR="00533F70" w:rsidRDefault="004F5381" w:rsidP="00F048EC">
      <w:pPr>
        <w:pStyle w:val="a5"/>
        <w:numPr>
          <w:ilvl w:val="0"/>
          <w:numId w:val="23"/>
        </w:numPr>
        <w:tabs>
          <w:tab w:val="left" w:pos="1256"/>
        </w:tabs>
        <w:rPr>
          <w:sz w:val="24"/>
        </w:rPr>
      </w:pPr>
      <w:r>
        <w:rPr>
          <w:color w:val="333333"/>
          <w:sz w:val="24"/>
        </w:rPr>
        <w:t>И.</w:t>
      </w:r>
      <w:r>
        <w:rPr>
          <w:color w:val="333333"/>
          <w:spacing w:val="-4"/>
          <w:sz w:val="24"/>
        </w:rPr>
        <w:t xml:space="preserve"> </w:t>
      </w:r>
      <w:r>
        <w:rPr>
          <w:color w:val="333333"/>
          <w:sz w:val="24"/>
        </w:rPr>
        <w:t>Куприн.</w:t>
      </w:r>
      <w:r>
        <w:rPr>
          <w:color w:val="333333"/>
          <w:spacing w:val="-4"/>
          <w:sz w:val="24"/>
        </w:rPr>
        <w:t xml:space="preserve"> </w:t>
      </w:r>
      <w:r>
        <w:rPr>
          <w:color w:val="333333"/>
          <w:sz w:val="24"/>
        </w:rPr>
        <w:t>Рассказ</w:t>
      </w:r>
      <w:r>
        <w:rPr>
          <w:color w:val="333333"/>
          <w:spacing w:val="1"/>
          <w:sz w:val="24"/>
        </w:rPr>
        <w:t xml:space="preserve"> </w:t>
      </w:r>
      <w:r>
        <w:rPr>
          <w:color w:val="333333"/>
          <w:sz w:val="24"/>
        </w:rPr>
        <w:t>«Чудесный</w:t>
      </w:r>
      <w:r>
        <w:rPr>
          <w:color w:val="333333"/>
          <w:spacing w:val="-4"/>
          <w:sz w:val="24"/>
        </w:rPr>
        <w:t xml:space="preserve"> </w:t>
      </w:r>
      <w:r>
        <w:rPr>
          <w:color w:val="333333"/>
          <w:sz w:val="24"/>
        </w:rPr>
        <w:t>доктор».</w:t>
      </w:r>
    </w:p>
    <w:p w14:paraId="50119E05"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XX</w:t>
      </w:r>
      <w:r>
        <w:rPr>
          <w:color w:val="333333"/>
          <w:spacing w:val="-2"/>
          <w:sz w:val="24"/>
        </w:rPr>
        <w:t xml:space="preserve"> </w:t>
      </w:r>
      <w:r>
        <w:rPr>
          <w:color w:val="333333"/>
          <w:sz w:val="24"/>
        </w:rPr>
        <w:t>века.</w:t>
      </w:r>
    </w:p>
    <w:p w14:paraId="4EE7F4CA" w14:textId="77777777" w:rsidR="00533F70" w:rsidRDefault="004F5381" w:rsidP="002E055F">
      <w:pPr>
        <w:pStyle w:val="a5"/>
        <w:tabs>
          <w:tab w:val="left" w:pos="1863"/>
        </w:tabs>
        <w:ind w:right="159"/>
        <w:rPr>
          <w:sz w:val="24"/>
        </w:rPr>
      </w:pPr>
      <w:r>
        <w:rPr>
          <w:color w:val="333333"/>
          <w:sz w:val="24"/>
        </w:rPr>
        <w:t>Стихотворения отечественных поэтов начала XX века (не менее двух). Например,</w:t>
      </w:r>
      <w:r>
        <w:rPr>
          <w:color w:val="333333"/>
          <w:spacing w:val="-58"/>
          <w:sz w:val="24"/>
        </w:rPr>
        <w:t xml:space="preserve"> </w:t>
      </w:r>
      <w:r>
        <w:rPr>
          <w:color w:val="333333"/>
          <w:sz w:val="24"/>
        </w:rPr>
        <w:t>стихотворения</w:t>
      </w:r>
      <w:r>
        <w:rPr>
          <w:color w:val="333333"/>
          <w:spacing w:val="-1"/>
          <w:sz w:val="24"/>
        </w:rPr>
        <w:t xml:space="preserve"> </w:t>
      </w:r>
      <w:r>
        <w:rPr>
          <w:color w:val="333333"/>
          <w:sz w:val="24"/>
        </w:rPr>
        <w:t>С.</w:t>
      </w:r>
      <w:r>
        <w:rPr>
          <w:color w:val="333333"/>
          <w:spacing w:val="-1"/>
          <w:sz w:val="24"/>
        </w:rPr>
        <w:t xml:space="preserve"> </w:t>
      </w:r>
      <w:r>
        <w:rPr>
          <w:color w:val="333333"/>
          <w:sz w:val="24"/>
        </w:rPr>
        <w:t>А.</w:t>
      </w:r>
      <w:r>
        <w:rPr>
          <w:color w:val="333333"/>
          <w:spacing w:val="-1"/>
          <w:sz w:val="24"/>
        </w:rPr>
        <w:t xml:space="preserve"> </w:t>
      </w:r>
      <w:r>
        <w:rPr>
          <w:color w:val="333333"/>
          <w:sz w:val="24"/>
        </w:rPr>
        <w:t>Есенина,</w:t>
      </w:r>
      <w:r>
        <w:rPr>
          <w:color w:val="333333"/>
          <w:spacing w:val="-1"/>
          <w:sz w:val="24"/>
        </w:rPr>
        <w:t xml:space="preserve"> </w:t>
      </w:r>
      <w:r>
        <w:rPr>
          <w:color w:val="333333"/>
          <w:sz w:val="24"/>
        </w:rPr>
        <w:t>В.В. Маяковского,</w:t>
      </w:r>
      <w:r>
        <w:rPr>
          <w:color w:val="333333"/>
          <w:spacing w:val="-1"/>
          <w:sz w:val="24"/>
        </w:rPr>
        <w:t xml:space="preserve"> </w:t>
      </w:r>
      <w:r>
        <w:rPr>
          <w:color w:val="333333"/>
          <w:sz w:val="24"/>
        </w:rPr>
        <w:t>А.А.</w:t>
      </w:r>
      <w:r>
        <w:rPr>
          <w:color w:val="333333"/>
          <w:spacing w:val="-1"/>
          <w:sz w:val="24"/>
        </w:rPr>
        <w:t xml:space="preserve"> </w:t>
      </w:r>
      <w:r>
        <w:rPr>
          <w:color w:val="333333"/>
          <w:sz w:val="24"/>
        </w:rPr>
        <w:t>Блока</w:t>
      </w:r>
      <w:r>
        <w:rPr>
          <w:color w:val="333333"/>
          <w:spacing w:val="-1"/>
          <w:sz w:val="24"/>
        </w:rPr>
        <w:t xml:space="preserve"> </w:t>
      </w:r>
      <w:r>
        <w:rPr>
          <w:color w:val="333333"/>
          <w:sz w:val="24"/>
        </w:rPr>
        <w:t>и</w:t>
      </w:r>
      <w:r>
        <w:rPr>
          <w:color w:val="333333"/>
          <w:spacing w:val="-1"/>
          <w:sz w:val="24"/>
        </w:rPr>
        <w:t xml:space="preserve"> </w:t>
      </w:r>
      <w:r>
        <w:rPr>
          <w:color w:val="333333"/>
          <w:sz w:val="24"/>
        </w:rPr>
        <w:t>другие.</w:t>
      </w:r>
    </w:p>
    <w:p w14:paraId="33A6D475" w14:textId="77777777" w:rsidR="00533F70" w:rsidRDefault="004F5381" w:rsidP="002E055F">
      <w:pPr>
        <w:pStyle w:val="a5"/>
        <w:tabs>
          <w:tab w:val="left" w:pos="1863"/>
        </w:tabs>
        <w:ind w:right="175"/>
        <w:rPr>
          <w:sz w:val="24"/>
        </w:rPr>
      </w:pPr>
      <w:r>
        <w:rPr>
          <w:color w:val="333333"/>
          <w:sz w:val="24"/>
        </w:rPr>
        <w:t>Стихотворения отечественных поэтов XX века (не менее четырёх стихотворений</w:t>
      </w:r>
      <w:r>
        <w:rPr>
          <w:color w:val="333333"/>
          <w:spacing w:val="1"/>
          <w:sz w:val="24"/>
        </w:rPr>
        <w:t xml:space="preserve"> </w:t>
      </w:r>
      <w:r>
        <w:rPr>
          <w:color w:val="333333"/>
          <w:sz w:val="24"/>
        </w:rPr>
        <w:t>двух поэтов). Например, стихотворения О.Ф. Берггольц, B.C. Высоцкого, Е.А. Евтушенко,</w:t>
      </w:r>
      <w:r>
        <w:rPr>
          <w:color w:val="333333"/>
          <w:spacing w:val="-57"/>
          <w:sz w:val="24"/>
        </w:rPr>
        <w:t xml:space="preserve"> </w:t>
      </w:r>
      <w:r>
        <w:rPr>
          <w:color w:val="333333"/>
          <w:sz w:val="24"/>
        </w:rPr>
        <w:t>А.С.</w:t>
      </w:r>
      <w:r>
        <w:rPr>
          <w:color w:val="333333"/>
          <w:spacing w:val="-3"/>
          <w:sz w:val="24"/>
        </w:rPr>
        <w:t xml:space="preserve"> </w:t>
      </w:r>
      <w:r>
        <w:rPr>
          <w:color w:val="333333"/>
          <w:sz w:val="24"/>
        </w:rPr>
        <w:t>Кушнера,</w:t>
      </w:r>
      <w:r>
        <w:rPr>
          <w:color w:val="333333"/>
          <w:spacing w:val="-1"/>
          <w:sz w:val="24"/>
        </w:rPr>
        <w:t xml:space="preserve"> </w:t>
      </w:r>
      <w:r>
        <w:rPr>
          <w:color w:val="333333"/>
          <w:sz w:val="24"/>
        </w:rPr>
        <w:t>Ю.Д.</w:t>
      </w:r>
      <w:r>
        <w:rPr>
          <w:color w:val="333333"/>
          <w:spacing w:val="-1"/>
          <w:sz w:val="24"/>
        </w:rPr>
        <w:t xml:space="preserve"> </w:t>
      </w:r>
      <w:r>
        <w:rPr>
          <w:color w:val="333333"/>
          <w:sz w:val="24"/>
        </w:rPr>
        <w:t>Левитанского,</w:t>
      </w:r>
      <w:r>
        <w:rPr>
          <w:color w:val="333333"/>
          <w:spacing w:val="-2"/>
          <w:sz w:val="24"/>
        </w:rPr>
        <w:t xml:space="preserve"> </w:t>
      </w:r>
      <w:r>
        <w:rPr>
          <w:color w:val="333333"/>
          <w:sz w:val="24"/>
        </w:rPr>
        <w:t>Ю.П.</w:t>
      </w:r>
      <w:r>
        <w:rPr>
          <w:color w:val="333333"/>
          <w:spacing w:val="-1"/>
          <w:sz w:val="24"/>
        </w:rPr>
        <w:t xml:space="preserve"> </w:t>
      </w:r>
      <w:r>
        <w:rPr>
          <w:color w:val="333333"/>
          <w:sz w:val="24"/>
        </w:rPr>
        <w:t>Мориц,</w:t>
      </w:r>
      <w:r>
        <w:rPr>
          <w:color w:val="333333"/>
          <w:spacing w:val="-1"/>
          <w:sz w:val="24"/>
        </w:rPr>
        <w:t xml:space="preserve"> </w:t>
      </w:r>
      <w:r>
        <w:rPr>
          <w:color w:val="333333"/>
          <w:sz w:val="24"/>
        </w:rPr>
        <w:t>Б.Ш.</w:t>
      </w:r>
      <w:r>
        <w:rPr>
          <w:color w:val="333333"/>
          <w:spacing w:val="-2"/>
          <w:sz w:val="24"/>
        </w:rPr>
        <w:t xml:space="preserve"> </w:t>
      </w:r>
      <w:r>
        <w:rPr>
          <w:color w:val="333333"/>
          <w:sz w:val="24"/>
        </w:rPr>
        <w:t>Окуджавы,</w:t>
      </w:r>
      <w:r>
        <w:rPr>
          <w:color w:val="333333"/>
          <w:spacing w:val="1"/>
          <w:sz w:val="24"/>
        </w:rPr>
        <w:t xml:space="preserve"> </w:t>
      </w:r>
      <w:r>
        <w:rPr>
          <w:color w:val="333333"/>
          <w:sz w:val="24"/>
        </w:rPr>
        <w:t>Д.С.</w:t>
      </w:r>
      <w:r>
        <w:rPr>
          <w:color w:val="333333"/>
          <w:spacing w:val="-2"/>
          <w:sz w:val="24"/>
        </w:rPr>
        <w:t xml:space="preserve"> </w:t>
      </w:r>
      <w:r>
        <w:rPr>
          <w:color w:val="333333"/>
          <w:sz w:val="24"/>
        </w:rPr>
        <w:t>Самойлова.</w:t>
      </w:r>
    </w:p>
    <w:p w14:paraId="223155A3" w14:textId="77777777" w:rsidR="00533F70" w:rsidRDefault="004F5381" w:rsidP="002E055F">
      <w:pPr>
        <w:pStyle w:val="a5"/>
        <w:tabs>
          <w:tab w:val="left" w:pos="1863"/>
        </w:tabs>
        <w:ind w:right="418"/>
        <w:rPr>
          <w:sz w:val="24"/>
        </w:rPr>
      </w:pPr>
      <w:r>
        <w:rPr>
          <w:color w:val="333333"/>
          <w:sz w:val="24"/>
        </w:rPr>
        <w:t>Проза отечественных писателей конца XX - начала XXI века, в том числе о</w:t>
      </w:r>
      <w:r>
        <w:rPr>
          <w:color w:val="333333"/>
          <w:spacing w:val="1"/>
          <w:sz w:val="24"/>
        </w:rPr>
        <w:t xml:space="preserve"> </w:t>
      </w:r>
      <w:r>
        <w:rPr>
          <w:color w:val="333333"/>
          <w:sz w:val="24"/>
        </w:rPr>
        <w:t>Великой</w:t>
      </w:r>
      <w:r>
        <w:rPr>
          <w:color w:val="333333"/>
          <w:spacing w:val="-5"/>
          <w:sz w:val="24"/>
        </w:rPr>
        <w:t xml:space="preserve"> </w:t>
      </w:r>
      <w:r>
        <w:rPr>
          <w:color w:val="333333"/>
          <w:sz w:val="24"/>
        </w:rPr>
        <w:t>Отечественной</w:t>
      </w:r>
      <w:r>
        <w:rPr>
          <w:color w:val="333333"/>
          <w:spacing w:val="-4"/>
          <w:sz w:val="24"/>
        </w:rPr>
        <w:t xml:space="preserve"> </w:t>
      </w:r>
      <w:r>
        <w:rPr>
          <w:color w:val="333333"/>
          <w:sz w:val="24"/>
        </w:rPr>
        <w:t>войне</w:t>
      </w:r>
      <w:r>
        <w:rPr>
          <w:color w:val="333333"/>
          <w:spacing w:val="-4"/>
          <w:sz w:val="24"/>
        </w:rPr>
        <w:t xml:space="preserve"> </w:t>
      </w:r>
      <w:r>
        <w:rPr>
          <w:color w:val="333333"/>
          <w:sz w:val="24"/>
        </w:rPr>
        <w:t>(два</w:t>
      </w:r>
      <w:r>
        <w:rPr>
          <w:color w:val="333333"/>
          <w:spacing w:val="-5"/>
          <w:sz w:val="24"/>
        </w:rPr>
        <w:t xml:space="preserve"> </w:t>
      </w:r>
      <w:r>
        <w:rPr>
          <w:color w:val="333333"/>
          <w:sz w:val="24"/>
        </w:rPr>
        <w:t>произведения</w:t>
      </w:r>
      <w:r>
        <w:rPr>
          <w:color w:val="333333"/>
          <w:spacing w:val="-4"/>
          <w:sz w:val="24"/>
        </w:rPr>
        <w:t xml:space="preserve"> </w:t>
      </w:r>
      <w:r>
        <w:rPr>
          <w:color w:val="333333"/>
          <w:sz w:val="24"/>
        </w:rPr>
        <w:t>по</w:t>
      </w:r>
      <w:r>
        <w:rPr>
          <w:color w:val="333333"/>
          <w:spacing w:val="-4"/>
          <w:sz w:val="24"/>
        </w:rPr>
        <w:t xml:space="preserve"> </w:t>
      </w:r>
      <w:r>
        <w:rPr>
          <w:color w:val="333333"/>
          <w:sz w:val="24"/>
        </w:rPr>
        <w:t>выбору).</w:t>
      </w:r>
      <w:r>
        <w:rPr>
          <w:color w:val="333333"/>
          <w:spacing w:val="-4"/>
          <w:sz w:val="24"/>
        </w:rPr>
        <w:t xml:space="preserve"> </w:t>
      </w:r>
      <w:r>
        <w:rPr>
          <w:color w:val="333333"/>
          <w:sz w:val="24"/>
        </w:rPr>
        <w:t>Например, Б.Л.</w:t>
      </w:r>
      <w:r>
        <w:rPr>
          <w:color w:val="333333"/>
          <w:spacing w:val="-2"/>
          <w:sz w:val="24"/>
        </w:rPr>
        <w:t xml:space="preserve"> </w:t>
      </w:r>
      <w:r>
        <w:rPr>
          <w:color w:val="333333"/>
          <w:sz w:val="24"/>
        </w:rPr>
        <w:t>Васильев.</w:t>
      </w:r>
    </w:p>
    <w:p w14:paraId="59AF0C7B" w14:textId="77777777" w:rsidR="00533F70" w:rsidRDefault="004F5381">
      <w:pPr>
        <w:pStyle w:val="a3"/>
      </w:pPr>
      <w:r>
        <w:rPr>
          <w:color w:val="333333"/>
        </w:rPr>
        <w:t>«Экспонат</w:t>
      </w:r>
      <w:r>
        <w:rPr>
          <w:color w:val="333333"/>
          <w:spacing w:val="-4"/>
        </w:rPr>
        <w:t xml:space="preserve"> </w:t>
      </w:r>
      <w:r>
        <w:rPr>
          <w:color w:val="333333"/>
        </w:rPr>
        <w:t>№</w:t>
      </w:r>
      <w:r>
        <w:rPr>
          <w:color w:val="333333"/>
          <w:spacing w:val="-3"/>
        </w:rPr>
        <w:t xml:space="preserve"> </w:t>
      </w:r>
      <w:r>
        <w:rPr>
          <w:color w:val="333333"/>
        </w:rPr>
        <w:t>...»;</w:t>
      </w:r>
      <w:r>
        <w:rPr>
          <w:color w:val="333333"/>
          <w:spacing w:val="-2"/>
        </w:rPr>
        <w:t xml:space="preserve"> </w:t>
      </w:r>
      <w:r>
        <w:rPr>
          <w:color w:val="333333"/>
        </w:rPr>
        <w:t>Б.П.</w:t>
      </w:r>
      <w:r>
        <w:rPr>
          <w:color w:val="333333"/>
          <w:spacing w:val="-2"/>
        </w:rPr>
        <w:t xml:space="preserve"> </w:t>
      </w:r>
      <w:r>
        <w:rPr>
          <w:color w:val="333333"/>
        </w:rPr>
        <w:t>Екимов. «Ночь</w:t>
      </w:r>
      <w:r>
        <w:rPr>
          <w:color w:val="333333"/>
          <w:spacing w:val="-3"/>
        </w:rPr>
        <w:t xml:space="preserve"> </w:t>
      </w:r>
      <w:r>
        <w:rPr>
          <w:color w:val="333333"/>
        </w:rPr>
        <w:t>исцеления»,</w:t>
      </w:r>
      <w:r>
        <w:rPr>
          <w:color w:val="333333"/>
          <w:spacing w:val="-4"/>
        </w:rPr>
        <w:t xml:space="preserve"> </w:t>
      </w:r>
      <w:r>
        <w:rPr>
          <w:color w:val="333333"/>
        </w:rPr>
        <w:t>А.В.</w:t>
      </w:r>
      <w:r>
        <w:rPr>
          <w:color w:val="333333"/>
          <w:spacing w:val="-3"/>
        </w:rPr>
        <w:t xml:space="preserve"> </w:t>
      </w:r>
      <w:r>
        <w:rPr>
          <w:color w:val="333333"/>
        </w:rPr>
        <w:t>Жвалевский</w:t>
      </w:r>
      <w:r>
        <w:rPr>
          <w:color w:val="333333"/>
          <w:spacing w:val="-3"/>
        </w:rPr>
        <w:t xml:space="preserve"> </w:t>
      </w:r>
      <w:r>
        <w:rPr>
          <w:color w:val="333333"/>
        </w:rPr>
        <w:t>и</w:t>
      </w:r>
      <w:r>
        <w:rPr>
          <w:color w:val="333333"/>
          <w:spacing w:val="-6"/>
        </w:rPr>
        <w:t xml:space="preserve"> </w:t>
      </w:r>
      <w:r>
        <w:rPr>
          <w:color w:val="333333"/>
        </w:rPr>
        <w:t>Е.Б.</w:t>
      </w:r>
      <w:r>
        <w:rPr>
          <w:color w:val="333333"/>
          <w:spacing w:val="-3"/>
        </w:rPr>
        <w:t xml:space="preserve"> </w:t>
      </w:r>
      <w:r>
        <w:rPr>
          <w:color w:val="333333"/>
        </w:rPr>
        <w:t>Пастернак.</w:t>
      </w:r>
    </w:p>
    <w:p w14:paraId="2B7EA25A" w14:textId="77777777" w:rsidR="00533F70" w:rsidRDefault="004F5381">
      <w:pPr>
        <w:pStyle w:val="a3"/>
      </w:pPr>
      <w:r>
        <w:rPr>
          <w:color w:val="333333"/>
        </w:rPr>
        <w:t>«Правдивая</w:t>
      </w:r>
      <w:r>
        <w:rPr>
          <w:color w:val="333333"/>
          <w:spacing w:val="-3"/>
        </w:rPr>
        <w:t xml:space="preserve"> </w:t>
      </w:r>
      <w:r>
        <w:rPr>
          <w:color w:val="333333"/>
        </w:rPr>
        <w:t>история</w:t>
      </w:r>
      <w:r>
        <w:rPr>
          <w:color w:val="333333"/>
          <w:spacing w:val="-3"/>
        </w:rPr>
        <w:t xml:space="preserve"> </w:t>
      </w:r>
      <w:r>
        <w:rPr>
          <w:color w:val="333333"/>
        </w:rPr>
        <w:t>Деда</w:t>
      </w:r>
      <w:r>
        <w:rPr>
          <w:color w:val="333333"/>
          <w:spacing w:val="-3"/>
        </w:rPr>
        <w:t xml:space="preserve"> </w:t>
      </w:r>
      <w:r>
        <w:rPr>
          <w:color w:val="333333"/>
        </w:rPr>
        <w:t>Мороза»</w:t>
      </w:r>
      <w:r>
        <w:rPr>
          <w:color w:val="333333"/>
          <w:spacing w:val="-11"/>
        </w:rPr>
        <w:t xml:space="preserve"> </w:t>
      </w:r>
      <w:r>
        <w:rPr>
          <w:color w:val="333333"/>
        </w:rPr>
        <w:t>(глава</w:t>
      </w:r>
      <w:r>
        <w:rPr>
          <w:color w:val="333333"/>
          <w:spacing w:val="1"/>
        </w:rPr>
        <w:t xml:space="preserve"> </w:t>
      </w:r>
      <w:r>
        <w:rPr>
          <w:color w:val="333333"/>
        </w:rPr>
        <w:t>«Очень</w:t>
      </w:r>
      <w:r>
        <w:rPr>
          <w:color w:val="333333"/>
          <w:spacing w:val="-3"/>
        </w:rPr>
        <w:t xml:space="preserve"> </w:t>
      </w:r>
      <w:r>
        <w:rPr>
          <w:color w:val="333333"/>
        </w:rPr>
        <w:t>страшный</w:t>
      </w:r>
      <w:r>
        <w:rPr>
          <w:color w:val="333333"/>
          <w:spacing w:val="-3"/>
        </w:rPr>
        <w:t xml:space="preserve"> </w:t>
      </w:r>
      <w:r>
        <w:rPr>
          <w:color w:val="333333"/>
        </w:rPr>
        <w:t>1942</w:t>
      </w:r>
      <w:r>
        <w:rPr>
          <w:color w:val="333333"/>
          <w:spacing w:val="-2"/>
        </w:rPr>
        <w:t xml:space="preserve"> </w:t>
      </w:r>
      <w:r>
        <w:rPr>
          <w:color w:val="333333"/>
        </w:rPr>
        <w:t>Новый</w:t>
      </w:r>
      <w:r>
        <w:rPr>
          <w:color w:val="333333"/>
          <w:spacing w:val="-3"/>
        </w:rPr>
        <w:t xml:space="preserve"> </w:t>
      </w:r>
      <w:r>
        <w:rPr>
          <w:color w:val="333333"/>
        </w:rPr>
        <w:t>год»)</w:t>
      </w:r>
      <w:r>
        <w:rPr>
          <w:color w:val="333333"/>
          <w:spacing w:val="-2"/>
        </w:rPr>
        <w:t xml:space="preserve"> </w:t>
      </w:r>
      <w:r>
        <w:rPr>
          <w:color w:val="333333"/>
        </w:rPr>
        <w:t>и</w:t>
      </w:r>
      <w:r>
        <w:rPr>
          <w:color w:val="333333"/>
          <w:spacing w:val="-4"/>
        </w:rPr>
        <w:t xml:space="preserve"> </w:t>
      </w:r>
      <w:r>
        <w:rPr>
          <w:color w:val="333333"/>
        </w:rPr>
        <w:t>другие.</w:t>
      </w:r>
    </w:p>
    <w:p w14:paraId="34271E1A" w14:textId="77777777" w:rsidR="00533F70" w:rsidRDefault="004F5381" w:rsidP="00F048EC">
      <w:pPr>
        <w:pStyle w:val="a5"/>
        <w:numPr>
          <w:ilvl w:val="0"/>
          <w:numId w:val="23"/>
        </w:numPr>
        <w:tabs>
          <w:tab w:val="left" w:pos="1241"/>
        </w:tabs>
        <w:ind w:left="1240" w:hanging="279"/>
        <w:rPr>
          <w:sz w:val="24"/>
        </w:rPr>
      </w:pPr>
      <w:r>
        <w:rPr>
          <w:color w:val="333333"/>
          <w:sz w:val="24"/>
        </w:rPr>
        <w:t>Г.</w:t>
      </w:r>
      <w:r>
        <w:rPr>
          <w:color w:val="333333"/>
          <w:spacing w:val="-5"/>
          <w:sz w:val="24"/>
        </w:rPr>
        <w:t xml:space="preserve"> </w:t>
      </w:r>
      <w:r>
        <w:rPr>
          <w:color w:val="333333"/>
          <w:sz w:val="24"/>
        </w:rPr>
        <w:t>Распутин.</w:t>
      </w:r>
      <w:r>
        <w:rPr>
          <w:color w:val="333333"/>
          <w:spacing w:val="-4"/>
          <w:sz w:val="24"/>
        </w:rPr>
        <w:t xml:space="preserve"> </w:t>
      </w:r>
      <w:r>
        <w:rPr>
          <w:color w:val="333333"/>
          <w:sz w:val="24"/>
        </w:rPr>
        <w:t>Рассказ</w:t>
      </w:r>
      <w:r>
        <w:rPr>
          <w:color w:val="333333"/>
          <w:spacing w:val="-4"/>
          <w:sz w:val="24"/>
        </w:rPr>
        <w:t xml:space="preserve"> </w:t>
      </w:r>
      <w:r>
        <w:rPr>
          <w:color w:val="333333"/>
          <w:sz w:val="24"/>
        </w:rPr>
        <w:t>«Уроки</w:t>
      </w:r>
      <w:r>
        <w:rPr>
          <w:color w:val="333333"/>
          <w:spacing w:val="-3"/>
          <w:sz w:val="24"/>
        </w:rPr>
        <w:t xml:space="preserve"> </w:t>
      </w:r>
      <w:r>
        <w:rPr>
          <w:color w:val="333333"/>
          <w:sz w:val="24"/>
        </w:rPr>
        <w:t>французского».</w:t>
      </w:r>
    </w:p>
    <w:p w14:paraId="5BBAA941" w14:textId="77777777" w:rsidR="00533F70" w:rsidRDefault="004F5381" w:rsidP="002E055F">
      <w:pPr>
        <w:pStyle w:val="a5"/>
        <w:tabs>
          <w:tab w:val="left" w:pos="1863"/>
        </w:tabs>
        <w:ind w:right="398"/>
        <w:rPr>
          <w:sz w:val="24"/>
        </w:rPr>
      </w:pPr>
      <w:r>
        <w:rPr>
          <w:color w:val="333333"/>
          <w:sz w:val="24"/>
        </w:rPr>
        <w:t>Произведения отечественных писателей на тему взросления человека (не менее</w:t>
      </w:r>
      <w:r>
        <w:rPr>
          <w:color w:val="333333"/>
          <w:spacing w:val="-58"/>
          <w:sz w:val="24"/>
        </w:rPr>
        <w:t xml:space="preserve"> </w:t>
      </w:r>
      <w:r>
        <w:rPr>
          <w:color w:val="333333"/>
          <w:sz w:val="24"/>
        </w:rPr>
        <w:t>двух). Например, Р.П. Погодин. «Кирпичные острова»; Р.И. Фраерман. «Дикая собака</w:t>
      </w:r>
      <w:r>
        <w:rPr>
          <w:color w:val="333333"/>
          <w:spacing w:val="1"/>
          <w:sz w:val="24"/>
        </w:rPr>
        <w:t xml:space="preserve"> </w:t>
      </w:r>
      <w:r>
        <w:rPr>
          <w:color w:val="333333"/>
          <w:sz w:val="24"/>
        </w:rPr>
        <w:t>Динго,</w:t>
      </w:r>
      <w:r>
        <w:rPr>
          <w:color w:val="333333"/>
          <w:spacing w:val="-3"/>
          <w:sz w:val="24"/>
        </w:rPr>
        <w:t xml:space="preserve"> </w:t>
      </w:r>
      <w:r>
        <w:rPr>
          <w:color w:val="333333"/>
          <w:sz w:val="24"/>
        </w:rPr>
        <w:t>или</w:t>
      </w:r>
      <w:r>
        <w:rPr>
          <w:color w:val="333333"/>
          <w:spacing w:val="-1"/>
          <w:sz w:val="24"/>
        </w:rPr>
        <w:t xml:space="preserve"> </w:t>
      </w:r>
      <w:r>
        <w:rPr>
          <w:color w:val="333333"/>
          <w:sz w:val="24"/>
        </w:rPr>
        <w:t>Повесть о</w:t>
      </w:r>
      <w:r>
        <w:rPr>
          <w:color w:val="333333"/>
          <w:spacing w:val="-2"/>
          <w:sz w:val="24"/>
        </w:rPr>
        <w:t xml:space="preserve"> </w:t>
      </w:r>
      <w:r>
        <w:rPr>
          <w:color w:val="333333"/>
          <w:sz w:val="24"/>
        </w:rPr>
        <w:t>первой</w:t>
      </w:r>
      <w:r>
        <w:rPr>
          <w:color w:val="333333"/>
          <w:spacing w:val="-1"/>
          <w:sz w:val="24"/>
        </w:rPr>
        <w:t xml:space="preserve"> </w:t>
      </w:r>
      <w:r>
        <w:rPr>
          <w:color w:val="333333"/>
          <w:sz w:val="24"/>
        </w:rPr>
        <w:t>любви»;</w:t>
      </w:r>
      <w:r>
        <w:rPr>
          <w:color w:val="333333"/>
          <w:spacing w:val="-1"/>
          <w:sz w:val="24"/>
        </w:rPr>
        <w:t xml:space="preserve"> </w:t>
      </w:r>
      <w:r>
        <w:rPr>
          <w:color w:val="333333"/>
          <w:sz w:val="24"/>
        </w:rPr>
        <w:t>Ю.И.</w:t>
      </w:r>
      <w:r>
        <w:rPr>
          <w:color w:val="333333"/>
          <w:spacing w:val="-1"/>
          <w:sz w:val="24"/>
        </w:rPr>
        <w:t xml:space="preserve"> </w:t>
      </w:r>
      <w:r>
        <w:rPr>
          <w:color w:val="333333"/>
          <w:sz w:val="24"/>
        </w:rPr>
        <w:t>Коваль.</w:t>
      </w:r>
      <w:r>
        <w:rPr>
          <w:color w:val="333333"/>
          <w:spacing w:val="2"/>
          <w:sz w:val="24"/>
        </w:rPr>
        <w:t xml:space="preserve"> </w:t>
      </w:r>
      <w:r>
        <w:rPr>
          <w:color w:val="333333"/>
          <w:sz w:val="24"/>
        </w:rPr>
        <w:t>«Самая</w:t>
      </w:r>
      <w:r>
        <w:rPr>
          <w:color w:val="333333"/>
          <w:spacing w:val="-1"/>
          <w:sz w:val="24"/>
        </w:rPr>
        <w:t xml:space="preserve"> </w:t>
      </w:r>
      <w:r>
        <w:rPr>
          <w:color w:val="333333"/>
          <w:sz w:val="24"/>
        </w:rPr>
        <w:t>лёгкая</w:t>
      </w:r>
      <w:r>
        <w:rPr>
          <w:color w:val="333333"/>
          <w:spacing w:val="-1"/>
          <w:sz w:val="24"/>
        </w:rPr>
        <w:t xml:space="preserve"> </w:t>
      </w:r>
      <w:r>
        <w:rPr>
          <w:color w:val="333333"/>
          <w:sz w:val="24"/>
        </w:rPr>
        <w:t>лодка</w:t>
      </w:r>
      <w:r>
        <w:rPr>
          <w:color w:val="333333"/>
          <w:spacing w:val="-2"/>
          <w:sz w:val="24"/>
        </w:rPr>
        <w:t xml:space="preserve"> </w:t>
      </w:r>
      <w:r>
        <w:rPr>
          <w:color w:val="333333"/>
          <w:sz w:val="24"/>
        </w:rPr>
        <w:t>в</w:t>
      </w:r>
      <w:r>
        <w:rPr>
          <w:color w:val="333333"/>
          <w:spacing w:val="-3"/>
          <w:sz w:val="24"/>
        </w:rPr>
        <w:t xml:space="preserve"> </w:t>
      </w:r>
      <w:r>
        <w:rPr>
          <w:color w:val="333333"/>
          <w:sz w:val="24"/>
        </w:rPr>
        <w:t>мире»</w:t>
      </w:r>
      <w:r>
        <w:rPr>
          <w:color w:val="333333"/>
          <w:spacing w:val="-9"/>
          <w:sz w:val="24"/>
        </w:rPr>
        <w:t xml:space="preserve"> </w:t>
      </w:r>
      <w:r>
        <w:rPr>
          <w:color w:val="333333"/>
          <w:sz w:val="24"/>
        </w:rPr>
        <w:t>и</w:t>
      </w:r>
    </w:p>
    <w:p w14:paraId="22FC0C57" w14:textId="77777777" w:rsidR="00533F70" w:rsidRDefault="004F5381">
      <w:pPr>
        <w:pStyle w:val="a3"/>
        <w:spacing w:before="1"/>
      </w:pPr>
      <w:r>
        <w:rPr>
          <w:color w:val="333333"/>
        </w:rPr>
        <w:t>другие.</w:t>
      </w:r>
    </w:p>
    <w:p w14:paraId="3A722465" w14:textId="77777777" w:rsidR="00533F70" w:rsidRDefault="004F5381" w:rsidP="002E055F">
      <w:pPr>
        <w:pStyle w:val="a5"/>
        <w:tabs>
          <w:tab w:val="left" w:pos="1863"/>
        </w:tabs>
        <w:ind w:right="188"/>
        <w:rPr>
          <w:sz w:val="24"/>
        </w:rPr>
      </w:pPr>
      <w:r>
        <w:rPr>
          <w:color w:val="333333"/>
          <w:sz w:val="24"/>
        </w:rPr>
        <w:t>Произведения современных отечественных писателей-фантастов (не менее двух).</w:t>
      </w:r>
      <w:r>
        <w:rPr>
          <w:color w:val="333333"/>
          <w:spacing w:val="-57"/>
          <w:sz w:val="24"/>
        </w:rPr>
        <w:t xml:space="preserve"> </w:t>
      </w:r>
      <w:r>
        <w:rPr>
          <w:color w:val="333333"/>
          <w:sz w:val="24"/>
        </w:rPr>
        <w:t>Например,</w:t>
      </w:r>
      <w:r>
        <w:rPr>
          <w:color w:val="333333"/>
          <w:spacing w:val="-4"/>
          <w:sz w:val="24"/>
        </w:rPr>
        <w:t xml:space="preserve"> </w:t>
      </w:r>
      <w:r>
        <w:rPr>
          <w:color w:val="333333"/>
          <w:sz w:val="24"/>
        </w:rPr>
        <w:t>А.В.</w:t>
      </w:r>
      <w:r>
        <w:rPr>
          <w:color w:val="333333"/>
          <w:spacing w:val="-3"/>
          <w:sz w:val="24"/>
        </w:rPr>
        <w:t xml:space="preserve"> </w:t>
      </w:r>
      <w:r>
        <w:rPr>
          <w:color w:val="333333"/>
          <w:sz w:val="24"/>
        </w:rPr>
        <w:t>Жвалевский</w:t>
      </w:r>
      <w:r>
        <w:rPr>
          <w:color w:val="333333"/>
          <w:spacing w:val="-3"/>
          <w:sz w:val="24"/>
        </w:rPr>
        <w:t xml:space="preserve"> </w:t>
      </w:r>
      <w:r>
        <w:rPr>
          <w:color w:val="333333"/>
          <w:sz w:val="24"/>
        </w:rPr>
        <w:t>и</w:t>
      </w:r>
      <w:r>
        <w:rPr>
          <w:color w:val="333333"/>
          <w:spacing w:val="-3"/>
          <w:sz w:val="24"/>
        </w:rPr>
        <w:t xml:space="preserve"> </w:t>
      </w:r>
      <w:r>
        <w:rPr>
          <w:color w:val="333333"/>
          <w:sz w:val="24"/>
        </w:rPr>
        <w:t>Е.Б.</w:t>
      </w:r>
      <w:r>
        <w:rPr>
          <w:color w:val="333333"/>
          <w:spacing w:val="-4"/>
          <w:sz w:val="24"/>
        </w:rPr>
        <w:t xml:space="preserve"> </w:t>
      </w:r>
      <w:r>
        <w:rPr>
          <w:color w:val="333333"/>
          <w:sz w:val="24"/>
        </w:rPr>
        <w:t>Пастернак.</w:t>
      </w:r>
      <w:r>
        <w:rPr>
          <w:color w:val="333333"/>
          <w:spacing w:val="-3"/>
          <w:sz w:val="24"/>
        </w:rPr>
        <w:t xml:space="preserve"> </w:t>
      </w:r>
      <w:r>
        <w:rPr>
          <w:color w:val="333333"/>
          <w:sz w:val="24"/>
        </w:rPr>
        <w:t>«Время</w:t>
      </w:r>
      <w:r>
        <w:rPr>
          <w:color w:val="333333"/>
          <w:spacing w:val="-1"/>
          <w:sz w:val="24"/>
        </w:rPr>
        <w:t xml:space="preserve"> </w:t>
      </w:r>
      <w:r>
        <w:rPr>
          <w:color w:val="333333"/>
          <w:sz w:val="24"/>
        </w:rPr>
        <w:t>всегда</w:t>
      </w:r>
      <w:r>
        <w:rPr>
          <w:color w:val="333333"/>
          <w:spacing w:val="-5"/>
          <w:sz w:val="24"/>
        </w:rPr>
        <w:t xml:space="preserve"> </w:t>
      </w:r>
      <w:r>
        <w:rPr>
          <w:color w:val="333333"/>
          <w:sz w:val="24"/>
        </w:rPr>
        <w:t>хорошее»;</w:t>
      </w:r>
      <w:r>
        <w:rPr>
          <w:color w:val="333333"/>
          <w:spacing w:val="-1"/>
          <w:sz w:val="24"/>
        </w:rPr>
        <w:t xml:space="preserve"> </w:t>
      </w:r>
      <w:r>
        <w:rPr>
          <w:color w:val="333333"/>
          <w:sz w:val="24"/>
        </w:rPr>
        <w:t>С.В.</w:t>
      </w:r>
      <w:r>
        <w:rPr>
          <w:color w:val="333333"/>
          <w:spacing w:val="-3"/>
          <w:sz w:val="24"/>
        </w:rPr>
        <w:t xml:space="preserve"> </w:t>
      </w:r>
      <w:r>
        <w:rPr>
          <w:color w:val="333333"/>
          <w:sz w:val="24"/>
        </w:rPr>
        <w:t>Лукьяненко.</w:t>
      </w:r>
    </w:p>
    <w:p w14:paraId="47EB18C6" w14:textId="77777777" w:rsidR="00533F70" w:rsidRDefault="004F5381">
      <w:pPr>
        <w:pStyle w:val="a3"/>
      </w:pPr>
      <w:r>
        <w:rPr>
          <w:color w:val="333333"/>
        </w:rPr>
        <w:t>«Мальчик</w:t>
      </w:r>
      <w:r>
        <w:rPr>
          <w:color w:val="333333"/>
          <w:spacing w:val="-4"/>
        </w:rPr>
        <w:t xml:space="preserve"> </w:t>
      </w:r>
      <w:r>
        <w:rPr>
          <w:color w:val="333333"/>
        </w:rPr>
        <w:t>и</w:t>
      </w:r>
      <w:r>
        <w:rPr>
          <w:color w:val="333333"/>
          <w:spacing w:val="-3"/>
        </w:rPr>
        <w:t xml:space="preserve"> </w:t>
      </w:r>
      <w:r>
        <w:rPr>
          <w:color w:val="333333"/>
        </w:rPr>
        <w:t>Тьма»;</w:t>
      </w:r>
      <w:r>
        <w:rPr>
          <w:color w:val="333333"/>
          <w:spacing w:val="-1"/>
        </w:rPr>
        <w:t xml:space="preserve"> </w:t>
      </w:r>
      <w:r>
        <w:rPr>
          <w:color w:val="333333"/>
        </w:rPr>
        <w:t>В.В.</w:t>
      </w:r>
      <w:r>
        <w:rPr>
          <w:color w:val="333333"/>
          <w:spacing w:val="-4"/>
        </w:rPr>
        <w:t xml:space="preserve"> </w:t>
      </w:r>
      <w:r>
        <w:rPr>
          <w:color w:val="333333"/>
        </w:rPr>
        <w:t>Ледерман.</w:t>
      </w:r>
      <w:r>
        <w:rPr>
          <w:color w:val="333333"/>
          <w:spacing w:val="1"/>
        </w:rPr>
        <w:t xml:space="preserve"> </w:t>
      </w:r>
      <w:r>
        <w:rPr>
          <w:color w:val="333333"/>
        </w:rPr>
        <w:t>«Календарь</w:t>
      </w:r>
      <w:r>
        <w:rPr>
          <w:color w:val="333333"/>
          <w:spacing w:val="-3"/>
        </w:rPr>
        <w:t xml:space="preserve"> </w:t>
      </w:r>
      <w:r>
        <w:rPr>
          <w:color w:val="333333"/>
        </w:rPr>
        <w:t>ма(й)я»</w:t>
      </w:r>
      <w:r>
        <w:rPr>
          <w:color w:val="333333"/>
          <w:spacing w:val="-11"/>
        </w:rPr>
        <w:t xml:space="preserve"> </w:t>
      </w:r>
      <w:r>
        <w:rPr>
          <w:color w:val="333333"/>
        </w:rPr>
        <w:t>и</w:t>
      </w:r>
      <w:r>
        <w:rPr>
          <w:color w:val="333333"/>
          <w:spacing w:val="-3"/>
        </w:rPr>
        <w:t xml:space="preserve"> </w:t>
      </w:r>
      <w:r>
        <w:rPr>
          <w:color w:val="333333"/>
        </w:rPr>
        <w:t>другие.</w:t>
      </w:r>
    </w:p>
    <w:p w14:paraId="212234DB"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народов</w:t>
      </w:r>
      <w:r>
        <w:rPr>
          <w:color w:val="333333"/>
          <w:spacing w:val="-3"/>
          <w:sz w:val="24"/>
        </w:rPr>
        <w:t xml:space="preserve"> </w:t>
      </w:r>
      <w:r>
        <w:rPr>
          <w:color w:val="333333"/>
          <w:sz w:val="24"/>
        </w:rPr>
        <w:t>Российской</w:t>
      </w:r>
      <w:r>
        <w:rPr>
          <w:color w:val="333333"/>
          <w:spacing w:val="-3"/>
          <w:sz w:val="24"/>
        </w:rPr>
        <w:t xml:space="preserve"> </w:t>
      </w:r>
      <w:r>
        <w:rPr>
          <w:color w:val="333333"/>
          <w:sz w:val="24"/>
        </w:rPr>
        <w:t>Федерации.</w:t>
      </w:r>
    </w:p>
    <w:p w14:paraId="38526FA1" w14:textId="77777777" w:rsidR="00533F70" w:rsidRDefault="004F5381">
      <w:pPr>
        <w:pStyle w:val="a3"/>
        <w:ind w:right="161"/>
      </w:pPr>
      <w:r>
        <w:rPr>
          <w:color w:val="333333"/>
        </w:rPr>
        <w:t>Стихотворения (два по выбору). Например, М. Карим. «Бессмертие» (фрагменты); Г.</w:t>
      </w:r>
      <w:r>
        <w:rPr>
          <w:color w:val="333333"/>
          <w:spacing w:val="1"/>
        </w:rPr>
        <w:t xml:space="preserve"> </w:t>
      </w:r>
      <w:r>
        <w:rPr>
          <w:color w:val="333333"/>
        </w:rPr>
        <w:t>Тукай.</w:t>
      </w:r>
      <w:r>
        <w:rPr>
          <w:color w:val="333333"/>
          <w:spacing w:val="-2"/>
        </w:rPr>
        <w:t xml:space="preserve"> </w:t>
      </w:r>
      <w:r>
        <w:rPr>
          <w:color w:val="333333"/>
        </w:rPr>
        <w:t>«Родная</w:t>
      </w:r>
      <w:r>
        <w:rPr>
          <w:color w:val="333333"/>
          <w:spacing w:val="-5"/>
        </w:rPr>
        <w:t xml:space="preserve"> </w:t>
      </w:r>
      <w:r>
        <w:rPr>
          <w:color w:val="333333"/>
        </w:rPr>
        <w:t>деревня»,</w:t>
      </w:r>
      <w:r>
        <w:rPr>
          <w:color w:val="333333"/>
          <w:spacing w:val="1"/>
        </w:rPr>
        <w:t xml:space="preserve"> </w:t>
      </w:r>
      <w:r>
        <w:rPr>
          <w:color w:val="333333"/>
        </w:rPr>
        <w:t>«Книга»;</w:t>
      </w:r>
      <w:r>
        <w:rPr>
          <w:color w:val="333333"/>
          <w:spacing w:val="-3"/>
        </w:rPr>
        <w:t xml:space="preserve"> </w:t>
      </w:r>
      <w:r>
        <w:rPr>
          <w:color w:val="333333"/>
        </w:rPr>
        <w:t>К.</w:t>
      </w:r>
      <w:r>
        <w:rPr>
          <w:color w:val="333333"/>
          <w:spacing w:val="-5"/>
        </w:rPr>
        <w:t xml:space="preserve"> </w:t>
      </w:r>
      <w:r>
        <w:rPr>
          <w:color w:val="333333"/>
        </w:rPr>
        <w:t>Кулиев.</w:t>
      </w:r>
      <w:r>
        <w:rPr>
          <w:color w:val="333333"/>
          <w:spacing w:val="-4"/>
        </w:rPr>
        <w:t xml:space="preserve"> </w:t>
      </w:r>
      <w:r>
        <w:rPr>
          <w:color w:val="333333"/>
        </w:rPr>
        <w:t>«Когда</w:t>
      </w:r>
      <w:r>
        <w:rPr>
          <w:color w:val="333333"/>
          <w:spacing w:val="-6"/>
        </w:rPr>
        <w:t xml:space="preserve"> </w:t>
      </w:r>
      <w:r>
        <w:rPr>
          <w:color w:val="333333"/>
        </w:rPr>
        <w:t>на</w:t>
      </w:r>
      <w:r>
        <w:rPr>
          <w:color w:val="333333"/>
          <w:spacing w:val="-5"/>
        </w:rPr>
        <w:t xml:space="preserve"> </w:t>
      </w:r>
      <w:r>
        <w:rPr>
          <w:color w:val="333333"/>
        </w:rPr>
        <w:t>меня</w:t>
      </w:r>
      <w:r>
        <w:rPr>
          <w:color w:val="333333"/>
          <w:spacing w:val="-5"/>
        </w:rPr>
        <w:t xml:space="preserve"> </w:t>
      </w:r>
      <w:r>
        <w:rPr>
          <w:color w:val="333333"/>
        </w:rPr>
        <w:t>навалилась</w:t>
      </w:r>
      <w:r>
        <w:rPr>
          <w:color w:val="333333"/>
          <w:spacing w:val="-5"/>
        </w:rPr>
        <w:t xml:space="preserve"> </w:t>
      </w:r>
      <w:r>
        <w:rPr>
          <w:color w:val="333333"/>
        </w:rPr>
        <w:t>беда...»,</w:t>
      </w:r>
      <w:r>
        <w:rPr>
          <w:color w:val="333333"/>
          <w:spacing w:val="1"/>
        </w:rPr>
        <w:t xml:space="preserve"> </w:t>
      </w:r>
      <w:r>
        <w:rPr>
          <w:color w:val="333333"/>
        </w:rPr>
        <w:t>«Каким</w:t>
      </w:r>
      <w:r>
        <w:rPr>
          <w:color w:val="333333"/>
          <w:spacing w:val="-57"/>
        </w:rPr>
        <w:t xml:space="preserve"> </w:t>
      </w:r>
      <w:r>
        <w:rPr>
          <w:color w:val="333333"/>
        </w:rPr>
        <w:t>бы</w:t>
      </w:r>
      <w:r>
        <w:rPr>
          <w:color w:val="333333"/>
          <w:spacing w:val="-1"/>
        </w:rPr>
        <w:t xml:space="preserve"> </w:t>
      </w:r>
      <w:r>
        <w:rPr>
          <w:color w:val="333333"/>
        </w:rPr>
        <w:t>малым</w:t>
      </w:r>
      <w:r>
        <w:rPr>
          <w:color w:val="333333"/>
          <w:spacing w:val="-1"/>
        </w:rPr>
        <w:t xml:space="preserve"> </w:t>
      </w:r>
      <w:r>
        <w:rPr>
          <w:color w:val="333333"/>
        </w:rPr>
        <w:t>ни</w:t>
      </w:r>
      <w:r>
        <w:rPr>
          <w:color w:val="333333"/>
          <w:spacing w:val="-1"/>
        </w:rPr>
        <w:t xml:space="preserve"> </w:t>
      </w:r>
      <w:r>
        <w:rPr>
          <w:color w:val="333333"/>
        </w:rPr>
        <w:t>был мой</w:t>
      </w:r>
      <w:r>
        <w:rPr>
          <w:color w:val="333333"/>
          <w:spacing w:val="-1"/>
        </w:rPr>
        <w:t xml:space="preserve"> </w:t>
      </w:r>
      <w:r>
        <w:rPr>
          <w:color w:val="333333"/>
        </w:rPr>
        <w:t>народ...»,</w:t>
      </w:r>
      <w:r>
        <w:rPr>
          <w:color w:val="333333"/>
          <w:spacing w:val="4"/>
        </w:rPr>
        <w:t xml:space="preserve"> </w:t>
      </w:r>
      <w:r>
        <w:rPr>
          <w:color w:val="333333"/>
        </w:rPr>
        <w:t>«Что</w:t>
      </w:r>
      <w:r>
        <w:rPr>
          <w:color w:val="333333"/>
          <w:spacing w:val="-1"/>
        </w:rPr>
        <w:t xml:space="preserve"> </w:t>
      </w:r>
      <w:r>
        <w:rPr>
          <w:color w:val="333333"/>
        </w:rPr>
        <w:t>б ни делалось</w:t>
      </w:r>
      <w:r>
        <w:rPr>
          <w:color w:val="333333"/>
          <w:spacing w:val="-1"/>
        </w:rPr>
        <w:t xml:space="preserve"> </w:t>
      </w:r>
      <w:r>
        <w:rPr>
          <w:color w:val="333333"/>
        </w:rPr>
        <w:t>на</w:t>
      </w:r>
      <w:r>
        <w:rPr>
          <w:color w:val="333333"/>
          <w:spacing w:val="-1"/>
        </w:rPr>
        <w:t xml:space="preserve"> </w:t>
      </w:r>
      <w:r>
        <w:rPr>
          <w:color w:val="333333"/>
        </w:rPr>
        <w:t>свете...».</w:t>
      </w:r>
    </w:p>
    <w:p w14:paraId="4D91448F" w14:textId="77777777" w:rsidR="00533F70" w:rsidRDefault="004F5381" w:rsidP="002E055F">
      <w:pPr>
        <w:pStyle w:val="a5"/>
        <w:tabs>
          <w:tab w:val="left" w:pos="1683"/>
        </w:tabs>
        <w:ind w:left="1682"/>
        <w:rPr>
          <w:sz w:val="24"/>
        </w:rPr>
      </w:pPr>
      <w:r>
        <w:rPr>
          <w:color w:val="333333"/>
          <w:sz w:val="24"/>
        </w:rPr>
        <w:t>Зарубежная</w:t>
      </w:r>
      <w:r>
        <w:rPr>
          <w:color w:val="333333"/>
          <w:spacing w:val="-5"/>
          <w:sz w:val="24"/>
        </w:rPr>
        <w:t xml:space="preserve"> </w:t>
      </w:r>
      <w:r>
        <w:rPr>
          <w:color w:val="333333"/>
          <w:sz w:val="24"/>
        </w:rPr>
        <w:t>литература.</w:t>
      </w:r>
    </w:p>
    <w:p w14:paraId="59001051" w14:textId="77777777" w:rsidR="00533F70" w:rsidRDefault="004F5381" w:rsidP="002E055F">
      <w:pPr>
        <w:pStyle w:val="a5"/>
        <w:tabs>
          <w:tab w:val="left" w:pos="1863"/>
        </w:tabs>
        <w:ind w:left="1862"/>
        <w:rPr>
          <w:sz w:val="24"/>
        </w:rPr>
      </w:pPr>
      <w:r>
        <w:rPr>
          <w:color w:val="333333"/>
          <w:sz w:val="24"/>
        </w:rPr>
        <w:t>Д.</w:t>
      </w:r>
      <w:r>
        <w:rPr>
          <w:color w:val="333333"/>
          <w:spacing w:val="-4"/>
          <w:sz w:val="24"/>
        </w:rPr>
        <w:t xml:space="preserve"> </w:t>
      </w:r>
      <w:r>
        <w:rPr>
          <w:color w:val="333333"/>
          <w:sz w:val="24"/>
        </w:rPr>
        <w:t>Дефо.</w:t>
      </w:r>
      <w:r>
        <w:rPr>
          <w:color w:val="333333"/>
          <w:spacing w:val="2"/>
          <w:sz w:val="24"/>
        </w:rPr>
        <w:t xml:space="preserve"> </w:t>
      </w:r>
      <w:r>
        <w:rPr>
          <w:color w:val="333333"/>
          <w:sz w:val="24"/>
        </w:rPr>
        <w:t>«Робинзон</w:t>
      </w:r>
      <w:r>
        <w:rPr>
          <w:color w:val="333333"/>
          <w:spacing w:val="-3"/>
          <w:sz w:val="24"/>
        </w:rPr>
        <w:t xml:space="preserve"> </w:t>
      </w:r>
      <w:r>
        <w:rPr>
          <w:color w:val="333333"/>
          <w:sz w:val="24"/>
        </w:rPr>
        <w:t>Крузо»</w:t>
      </w:r>
      <w:r>
        <w:rPr>
          <w:color w:val="333333"/>
          <w:spacing w:val="-9"/>
          <w:sz w:val="24"/>
        </w:rPr>
        <w:t xml:space="preserve"> </w:t>
      </w:r>
      <w:r>
        <w:rPr>
          <w:color w:val="333333"/>
          <w:sz w:val="24"/>
        </w:rPr>
        <w:t>(главы</w:t>
      </w:r>
      <w:r>
        <w:rPr>
          <w:color w:val="333333"/>
          <w:spacing w:val="-4"/>
          <w:sz w:val="24"/>
        </w:rPr>
        <w:t xml:space="preserve"> </w:t>
      </w:r>
      <w:r>
        <w:rPr>
          <w:color w:val="333333"/>
          <w:sz w:val="24"/>
        </w:rPr>
        <w:t>по</w:t>
      </w:r>
      <w:r>
        <w:rPr>
          <w:color w:val="333333"/>
          <w:spacing w:val="-1"/>
          <w:sz w:val="24"/>
        </w:rPr>
        <w:t xml:space="preserve"> </w:t>
      </w:r>
      <w:r>
        <w:rPr>
          <w:color w:val="333333"/>
          <w:sz w:val="24"/>
        </w:rPr>
        <w:t>выбору).</w:t>
      </w:r>
    </w:p>
    <w:p w14:paraId="727EE29E" w14:textId="77777777" w:rsidR="00533F70" w:rsidRDefault="004F5381" w:rsidP="002E055F">
      <w:pPr>
        <w:pStyle w:val="a5"/>
        <w:tabs>
          <w:tab w:val="left" w:pos="1863"/>
        </w:tabs>
        <w:ind w:left="1862"/>
        <w:rPr>
          <w:sz w:val="24"/>
        </w:rPr>
      </w:pPr>
      <w:r>
        <w:rPr>
          <w:color w:val="333333"/>
          <w:sz w:val="24"/>
        </w:rPr>
        <w:t>Дж.</w:t>
      </w:r>
      <w:r>
        <w:rPr>
          <w:color w:val="333333"/>
          <w:spacing w:val="-3"/>
          <w:sz w:val="24"/>
        </w:rPr>
        <w:t xml:space="preserve"> </w:t>
      </w:r>
      <w:r>
        <w:rPr>
          <w:color w:val="333333"/>
          <w:sz w:val="24"/>
        </w:rPr>
        <w:t>Свифт.</w:t>
      </w:r>
      <w:r>
        <w:rPr>
          <w:color w:val="333333"/>
          <w:spacing w:val="-1"/>
          <w:sz w:val="24"/>
        </w:rPr>
        <w:t xml:space="preserve"> </w:t>
      </w:r>
      <w:r>
        <w:rPr>
          <w:color w:val="333333"/>
          <w:sz w:val="24"/>
        </w:rPr>
        <w:t>«Путешествия</w:t>
      </w:r>
      <w:r>
        <w:rPr>
          <w:color w:val="333333"/>
          <w:spacing w:val="-2"/>
          <w:sz w:val="24"/>
        </w:rPr>
        <w:t xml:space="preserve"> </w:t>
      </w:r>
      <w:r>
        <w:rPr>
          <w:color w:val="333333"/>
          <w:sz w:val="24"/>
        </w:rPr>
        <w:t>Гулливера»</w:t>
      </w:r>
      <w:r>
        <w:rPr>
          <w:color w:val="333333"/>
          <w:spacing w:val="-5"/>
          <w:sz w:val="24"/>
        </w:rPr>
        <w:t xml:space="preserve"> </w:t>
      </w:r>
      <w:r>
        <w:rPr>
          <w:color w:val="333333"/>
          <w:sz w:val="24"/>
        </w:rPr>
        <w:t>(главы</w:t>
      </w:r>
      <w:r>
        <w:rPr>
          <w:color w:val="333333"/>
          <w:spacing w:val="-4"/>
          <w:sz w:val="24"/>
        </w:rPr>
        <w:t xml:space="preserve"> </w:t>
      </w:r>
      <w:r>
        <w:rPr>
          <w:color w:val="333333"/>
          <w:sz w:val="24"/>
        </w:rPr>
        <w:t>по</w:t>
      </w:r>
      <w:r>
        <w:rPr>
          <w:color w:val="333333"/>
          <w:spacing w:val="-2"/>
          <w:sz w:val="24"/>
        </w:rPr>
        <w:t xml:space="preserve"> </w:t>
      </w:r>
      <w:r>
        <w:rPr>
          <w:color w:val="333333"/>
          <w:sz w:val="24"/>
        </w:rPr>
        <w:t>выбору).</w:t>
      </w:r>
    </w:p>
    <w:p w14:paraId="08C8B685" w14:textId="77777777" w:rsidR="00533F70" w:rsidRDefault="00533F70">
      <w:pPr>
        <w:rPr>
          <w:sz w:val="24"/>
        </w:rPr>
        <w:sectPr w:rsidR="00533F70">
          <w:pgSz w:w="11910" w:h="16840"/>
          <w:pgMar w:top="1040" w:right="720" w:bottom="280" w:left="740" w:header="720" w:footer="720" w:gutter="0"/>
          <w:cols w:space="720"/>
        </w:sectPr>
      </w:pPr>
    </w:p>
    <w:p w14:paraId="170ECE2E" w14:textId="77777777" w:rsidR="00533F70" w:rsidRDefault="004F5381" w:rsidP="002E055F">
      <w:pPr>
        <w:pStyle w:val="a5"/>
        <w:tabs>
          <w:tab w:val="left" w:pos="1863"/>
        </w:tabs>
        <w:spacing w:before="66"/>
        <w:ind w:right="663"/>
        <w:jc w:val="both"/>
        <w:rPr>
          <w:sz w:val="24"/>
        </w:rPr>
      </w:pPr>
      <w:r>
        <w:rPr>
          <w:color w:val="333333"/>
          <w:sz w:val="24"/>
        </w:rPr>
        <w:lastRenderedPageBreak/>
        <w:t>Произведения зарубежных писателей на тему взросления человека (не менее</w:t>
      </w:r>
      <w:r>
        <w:rPr>
          <w:color w:val="333333"/>
          <w:spacing w:val="-57"/>
          <w:sz w:val="24"/>
        </w:rPr>
        <w:t xml:space="preserve"> </w:t>
      </w:r>
      <w:r>
        <w:rPr>
          <w:color w:val="333333"/>
          <w:sz w:val="24"/>
        </w:rPr>
        <w:t>двух). Например, Ж. Верн. «Дети капитана Гранта» (главы по выбору). Х. Ли. «Убить</w:t>
      </w:r>
      <w:r>
        <w:rPr>
          <w:color w:val="333333"/>
          <w:spacing w:val="-57"/>
          <w:sz w:val="24"/>
        </w:rPr>
        <w:t xml:space="preserve"> </w:t>
      </w:r>
      <w:r>
        <w:rPr>
          <w:color w:val="333333"/>
          <w:sz w:val="24"/>
        </w:rPr>
        <w:t>пересмешника»</w:t>
      </w:r>
      <w:r>
        <w:rPr>
          <w:color w:val="333333"/>
          <w:spacing w:val="-7"/>
          <w:sz w:val="24"/>
        </w:rPr>
        <w:t xml:space="preserve"> </w:t>
      </w:r>
      <w:r>
        <w:rPr>
          <w:color w:val="333333"/>
          <w:sz w:val="24"/>
        </w:rPr>
        <w:t>(главы</w:t>
      </w:r>
      <w:r>
        <w:rPr>
          <w:color w:val="333333"/>
          <w:spacing w:val="1"/>
          <w:sz w:val="24"/>
        </w:rPr>
        <w:t xml:space="preserve"> </w:t>
      </w:r>
      <w:r>
        <w:rPr>
          <w:color w:val="333333"/>
          <w:sz w:val="24"/>
        </w:rPr>
        <w:t>по выбору) и</w:t>
      </w:r>
      <w:r>
        <w:rPr>
          <w:color w:val="333333"/>
          <w:spacing w:val="-1"/>
          <w:sz w:val="24"/>
        </w:rPr>
        <w:t xml:space="preserve"> </w:t>
      </w:r>
      <w:r>
        <w:rPr>
          <w:color w:val="333333"/>
          <w:sz w:val="24"/>
        </w:rPr>
        <w:t>другие.</w:t>
      </w:r>
    </w:p>
    <w:p w14:paraId="2E088797" w14:textId="77777777" w:rsidR="00533F70" w:rsidRDefault="004F5381" w:rsidP="002E055F">
      <w:pPr>
        <w:pStyle w:val="a5"/>
        <w:tabs>
          <w:tab w:val="left" w:pos="1863"/>
        </w:tabs>
        <w:spacing w:before="1"/>
        <w:ind w:right="469"/>
        <w:rPr>
          <w:sz w:val="24"/>
        </w:rPr>
      </w:pPr>
      <w:r>
        <w:rPr>
          <w:color w:val="333333"/>
          <w:sz w:val="24"/>
        </w:rPr>
        <w:t>Произведения современных зарубежных писателей-фантастов (не менее двух).</w:t>
      </w:r>
      <w:r>
        <w:rPr>
          <w:color w:val="333333"/>
          <w:spacing w:val="-57"/>
          <w:sz w:val="24"/>
        </w:rPr>
        <w:t xml:space="preserve"> </w:t>
      </w:r>
      <w:r>
        <w:rPr>
          <w:color w:val="333333"/>
          <w:sz w:val="24"/>
        </w:rPr>
        <w:t>Например, Дж. К. Роулинг. «Гарри Поттер» (главы по выбору), Д.У. Джонс. «Дом с</w:t>
      </w:r>
      <w:r>
        <w:rPr>
          <w:color w:val="333333"/>
          <w:spacing w:val="1"/>
          <w:sz w:val="24"/>
        </w:rPr>
        <w:t xml:space="preserve"> </w:t>
      </w:r>
      <w:r>
        <w:rPr>
          <w:color w:val="333333"/>
          <w:sz w:val="24"/>
        </w:rPr>
        <w:t>характером»</w:t>
      </w:r>
      <w:r>
        <w:rPr>
          <w:color w:val="333333"/>
          <w:spacing w:val="-9"/>
          <w:sz w:val="24"/>
        </w:rPr>
        <w:t xml:space="preserve"> </w:t>
      </w:r>
      <w:r>
        <w:rPr>
          <w:color w:val="333333"/>
          <w:sz w:val="24"/>
        </w:rPr>
        <w:t>и другие.</w:t>
      </w:r>
    </w:p>
    <w:p w14:paraId="18466D45" w14:textId="77777777" w:rsidR="00533F70" w:rsidRDefault="004F5381" w:rsidP="002E055F">
      <w:pPr>
        <w:pStyle w:val="a5"/>
        <w:tabs>
          <w:tab w:val="left" w:pos="1502"/>
        </w:tabs>
        <w:ind w:left="1502"/>
        <w:rPr>
          <w:sz w:val="24"/>
        </w:rPr>
      </w:pPr>
      <w:r>
        <w:rPr>
          <w:color w:val="333333"/>
          <w:sz w:val="24"/>
        </w:rPr>
        <w:t>Содержание</w:t>
      </w:r>
      <w:r>
        <w:rPr>
          <w:color w:val="333333"/>
          <w:spacing w:val="-3"/>
          <w:sz w:val="24"/>
        </w:rPr>
        <w:t xml:space="preserve"> </w:t>
      </w:r>
      <w:r>
        <w:rPr>
          <w:color w:val="333333"/>
          <w:sz w:val="24"/>
        </w:rPr>
        <w:t>обучения</w:t>
      </w:r>
      <w:r>
        <w:rPr>
          <w:color w:val="333333"/>
          <w:spacing w:val="-2"/>
          <w:sz w:val="24"/>
        </w:rPr>
        <w:t xml:space="preserve"> </w:t>
      </w:r>
      <w:r>
        <w:rPr>
          <w:color w:val="333333"/>
          <w:sz w:val="24"/>
        </w:rPr>
        <w:t>в</w:t>
      </w:r>
      <w:r>
        <w:rPr>
          <w:color w:val="333333"/>
          <w:spacing w:val="-3"/>
          <w:sz w:val="24"/>
        </w:rPr>
        <w:t xml:space="preserve"> </w:t>
      </w:r>
      <w:r>
        <w:rPr>
          <w:color w:val="333333"/>
          <w:sz w:val="24"/>
        </w:rPr>
        <w:t>7</w:t>
      </w:r>
      <w:r>
        <w:rPr>
          <w:color w:val="333333"/>
          <w:spacing w:val="-2"/>
          <w:sz w:val="24"/>
        </w:rPr>
        <w:t xml:space="preserve"> </w:t>
      </w:r>
      <w:r>
        <w:rPr>
          <w:color w:val="333333"/>
          <w:sz w:val="24"/>
        </w:rPr>
        <w:t>классе.</w:t>
      </w:r>
    </w:p>
    <w:p w14:paraId="60DAB97F" w14:textId="77777777" w:rsidR="00533F70" w:rsidRDefault="004F5381" w:rsidP="002E055F">
      <w:pPr>
        <w:pStyle w:val="a5"/>
        <w:tabs>
          <w:tab w:val="left" w:pos="1683"/>
        </w:tabs>
        <w:ind w:left="1682"/>
        <w:rPr>
          <w:sz w:val="24"/>
        </w:rPr>
      </w:pPr>
      <w:r>
        <w:rPr>
          <w:color w:val="333333"/>
          <w:sz w:val="24"/>
        </w:rPr>
        <w:t>Древнерусская</w:t>
      </w:r>
      <w:r>
        <w:rPr>
          <w:color w:val="333333"/>
          <w:spacing w:val="-6"/>
          <w:sz w:val="24"/>
        </w:rPr>
        <w:t xml:space="preserve"> </w:t>
      </w:r>
      <w:r>
        <w:rPr>
          <w:color w:val="333333"/>
          <w:sz w:val="24"/>
        </w:rPr>
        <w:t>литература.</w:t>
      </w:r>
    </w:p>
    <w:p w14:paraId="420B1747" w14:textId="77777777" w:rsidR="00533F70" w:rsidRDefault="004F5381">
      <w:pPr>
        <w:pStyle w:val="a3"/>
      </w:pPr>
      <w:r>
        <w:rPr>
          <w:color w:val="333333"/>
        </w:rPr>
        <w:t>Древнерусские</w:t>
      </w:r>
      <w:r>
        <w:rPr>
          <w:color w:val="333333"/>
          <w:spacing w:val="-5"/>
        </w:rPr>
        <w:t xml:space="preserve"> </w:t>
      </w:r>
      <w:r>
        <w:rPr>
          <w:color w:val="333333"/>
        </w:rPr>
        <w:t>повести</w:t>
      </w:r>
      <w:r>
        <w:rPr>
          <w:color w:val="333333"/>
          <w:spacing w:val="-3"/>
        </w:rPr>
        <w:t xml:space="preserve"> </w:t>
      </w:r>
      <w:r>
        <w:rPr>
          <w:color w:val="333333"/>
        </w:rPr>
        <w:t>(одна</w:t>
      </w:r>
      <w:r>
        <w:rPr>
          <w:color w:val="333333"/>
          <w:spacing w:val="-4"/>
        </w:rPr>
        <w:t xml:space="preserve"> </w:t>
      </w:r>
      <w:r>
        <w:rPr>
          <w:color w:val="333333"/>
        </w:rPr>
        <w:t>повесть</w:t>
      </w:r>
      <w:r>
        <w:rPr>
          <w:color w:val="333333"/>
          <w:spacing w:val="-3"/>
        </w:rPr>
        <w:t xml:space="preserve"> </w:t>
      </w:r>
      <w:r>
        <w:rPr>
          <w:color w:val="333333"/>
        </w:rPr>
        <w:t>по</w:t>
      </w:r>
      <w:r>
        <w:rPr>
          <w:color w:val="333333"/>
          <w:spacing w:val="-4"/>
        </w:rPr>
        <w:t xml:space="preserve"> </w:t>
      </w:r>
      <w:r>
        <w:rPr>
          <w:color w:val="333333"/>
        </w:rPr>
        <w:t>выбору).</w:t>
      </w:r>
      <w:r>
        <w:rPr>
          <w:color w:val="333333"/>
          <w:spacing w:val="-2"/>
        </w:rPr>
        <w:t xml:space="preserve"> </w:t>
      </w:r>
      <w:r>
        <w:rPr>
          <w:color w:val="333333"/>
        </w:rPr>
        <w:t>Например, «Поучение»</w:t>
      </w:r>
      <w:r>
        <w:rPr>
          <w:color w:val="333333"/>
          <w:spacing w:val="-10"/>
        </w:rPr>
        <w:t xml:space="preserve"> </w:t>
      </w:r>
      <w:r>
        <w:rPr>
          <w:color w:val="333333"/>
        </w:rPr>
        <w:t>Владимира</w:t>
      </w:r>
      <w:r>
        <w:rPr>
          <w:color w:val="333333"/>
          <w:spacing w:val="-57"/>
        </w:rPr>
        <w:t xml:space="preserve"> </w:t>
      </w:r>
      <w:r>
        <w:rPr>
          <w:color w:val="333333"/>
        </w:rPr>
        <w:t>Мономаха</w:t>
      </w:r>
      <w:r>
        <w:rPr>
          <w:color w:val="333333"/>
          <w:spacing w:val="-2"/>
        </w:rPr>
        <w:t xml:space="preserve"> </w:t>
      </w:r>
      <w:r>
        <w:rPr>
          <w:color w:val="333333"/>
        </w:rPr>
        <w:t>(в</w:t>
      </w:r>
      <w:r>
        <w:rPr>
          <w:color w:val="333333"/>
          <w:spacing w:val="-2"/>
        </w:rPr>
        <w:t xml:space="preserve"> </w:t>
      </w:r>
      <w:r>
        <w:rPr>
          <w:color w:val="333333"/>
        </w:rPr>
        <w:t>сокращении) и</w:t>
      </w:r>
      <w:r>
        <w:rPr>
          <w:color w:val="333333"/>
          <w:spacing w:val="-1"/>
        </w:rPr>
        <w:t xml:space="preserve"> </w:t>
      </w:r>
      <w:r>
        <w:rPr>
          <w:color w:val="333333"/>
        </w:rPr>
        <w:t>другие.</w:t>
      </w:r>
    </w:p>
    <w:p w14:paraId="3E88C5FA"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первой</w:t>
      </w:r>
      <w:r>
        <w:rPr>
          <w:color w:val="333333"/>
          <w:spacing w:val="-2"/>
          <w:sz w:val="24"/>
        </w:rPr>
        <w:t xml:space="preserve"> </w:t>
      </w:r>
      <w:r>
        <w:rPr>
          <w:color w:val="333333"/>
          <w:sz w:val="24"/>
        </w:rPr>
        <w:t>половины</w:t>
      </w:r>
      <w:r>
        <w:rPr>
          <w:color w:val="333333"/>
          <w:spacing w:val="-3"/>
          <w:sz w:val="24"/>
        </w:rPr>
        <w:t xml:space="preserve"> </w:t>
      </w:r>
      <w:r>
        <w:rPr>
          <w:color w:val="333333"/>
          <w:sz w:val="24"/>
        </w:rPr>
        <w:t>XIX</w:t>
      </w:r>
      <w:r>
        <w:rPr>
          <w:color w:val="333333"/>
          <w:spacing w:val="-3"/>
          <w:sz w:val="24"/>
        </w:rPr>
        <w:t xml:space="preserve"> </w:t>
      </w:r>
      <w:r>
        <w:rPr>
          <w:color w:val="333333"/>
          <w:sz w:val="24"/>
        </w:rPr>
        <w:t>века.</w:t>
      </w:r>
    </w:p>
    <w:p w14:paraId="201FD0BA" w14:textId="77777777" w:rsidR="00533F70" w:rsidRDefault="004F5381">
      <w:pPr>
        <w:pStyle w:val="a3"/>
        <w:ind w:right="161"/>
      </w:pPr>
      <w:r>
        <w:rPr>
          <w:color w:val="333333"/>
        </w:rPr>
        <w:t>А.С. Пушкин. Стихотворения (не менее четырёх). Например, «Во глубине сибирских</w:t>
      </w:r>
      <w:r>
        <w:rPr>
          <w:color w:val="333333"/>
          <w:spacing w:val="1"/>
        </w:rPr>
        <w:t xml:space="preserve"> </w:t>
      </w:r>
      <w:r>
        <w:rPr>
          <w:color w:val="333333"/>
        </w:rPr>
        <w:t>руд..,»,</w:t>
      </w:r>
      <w:r>
        <w:rPr>
          <w:color w:val="333333"/>
          <w:spacing w:val="1"/>
        </w:rPr>
        <w:t xml:space="preserve"> </w:t>
      </w:r>
      <w:r>
        <w:rPr>
          <w:color w:val="333333"/>
        </w:rPr>
        <w:t>«19</w:t>
      </w:r>
      <w:r>
        <w:rPr>
          <w:color w:val="333333"/>
          <w:spacing w:val="-4"/>
        </w:rPr>
        <w:t xml:space="preserve"> </w:t>
      </w:r>
      <w:r>
        <w:rPr>
          <w:color w:val="333333"/>
        </w:rPr>
        <w:t>октября»</w:t>
      </w:r>
      <w:r>
        <w:rPr>
          <w:color w:val="333333"/>
          <w:spacing w:val="-12"/>
        </w:rPr>
        <w:t xml:space="preserve"> </w:t>
      </w:r>
      <w:r>
        <w:rPr>
          <w:color w:val="333333"/>
        </w:rPr>
        <w:t>(«Роняет</w:t>
      </w:r>
      <w:r>
        <w:rPr>
          <w:color w:val="333333"/>
          <w:spacing w:val="-4"/>
        </w:rPr>
        <w:t xml:space="preserve"> </w:t>
      </w:r>
      <w:r>
        <w:rPr>
          <w:color w:val="333333"/>
        </w:rPr>
        <w:t>лес</w:t>
      </w:r>
      <w:r>
        <w:rPr>
          <w:color w:val="333333"/>
          <w:spacing w:val="-5"/>
        </w:rPr>
        <w:t xml:space="preserve"> </w:t>
      </w:r>
      <w:r>
        <w:rPr>
          <w:color w:val="333333"/>
        </w:rPr>
        <w:t>багряный</w:t>
      </w:r>
      <w:r>
        <w:rPr>
          <w:color w:val="333333"/>
          <w:spacing w:val="-4"/>
        </w:rPr>
        <w:t xml:space="preserve"> </w:t>
      </w:r>
      <w:r>
        <w:rPr>
          <w:color w:val="333333"/>
        </w:rPr>
        <w:t>свой</w:t>
      </w:r>
      <w:r>
        <w:rPr>
          <w:color w:val="333333"/>
          <w:spacing w:val="-2"/>
        </w:rPr>
        <w:t xml:space="preserve"> </w:t>
      </w:r>
      <w:r>
        <w:rPr>
          <w:color w:val="333333"/>
        </w:rPr>
        <w:t>убор...»), «И.И.</w:t>
      </w:r>
      <w:r>
        <w:rPr>
          <w:color w:val="333333"/>
          <w:spacing w:val="-4"/>
        </w:rPr>
        <w:t xml:space="preserve"> </w:t>
      </w:r>
      <w:r>
        <w:rPr>
          <w:color w:val="333333"/>
        </w:rPr>
        <w:t>Пущину»,</w:t>
      </w:r>
      <w:r>
        <w:rPr>
          <w:color w:val="333333"/>
          <w:spacing w:val="1"/>
        </w:rPr>
        <w:t xml:space="preserve"> </w:t>
      </w:r>
      <w:r>
        <w:rPr>
          <w:color w:val="333333"/>
        </w:rPr>
        <w:t>«На</w:t>
      </w:r>
      <w:r>
        <w:rPr>
          <w:color w:val="333333"/>
          <w:spacing w:val="-3"/>
        </w:rPr>
        <w:t xml:space="preserve"> </w:t>
      </w:r>
      <w:r>
        <w:rPr>
          <w:color w:val="333333"/>
        </w:rPr>
        <w:t>холмах</w:t>
      </w:r>
    </w:p>
    <w:p w14:paraId="7F973F4A" w14:textId="77777777" w:rsidR="00533F70" w:rsidRDefault="004F5381">
      <w:pPr>
        <w:pStyle w:val="a3"/>
      </w:pPr>
      <w:r>
        <w:rPr>
          <w:color w:val="333333"/>
        </w:rPr>
        <w:t>Грузии</w:t>
      </w:r>
      <w:r>
        <w:rPr>
          <w:color w:val="333333"/>
          <w:spacing w:val="-5"/>
        </w:rPr>
        <w:t xml:space="preserve"> </w:t>
      </w:r>
      <w:r>
        <w:rPr>
          <w:color w:val="333333"/>
        </w:rPr>
        <w:t>лежит</w:t>
      </w:r>
      <w:r>
        <w:rPr>
          <w:color w:val="333333"/>
          <w:spacing w:val="-4"/>
        </w:rPr>
        <w:t xml:space="preserve"> </w:t>
      </w:r>
      <w:r>
        <w:rPr>
          <w:color w:val="333333"/>
        </w:rPr>
        <w:t>ночная</w:t>
      </w:r>
      <w:r>
        <w:rPr>
          <w:color w:val="333333"/>
          <w:spacing w:val="-4"/>
        </w:rPr>
        <w:t xml:space="preserve"> </w:t>
      </w:r>
      <w:r>
        <w:rPr>
          <w:color w:val="333333"/>
        </w:rPr>
        <w:t>мгла...»,</w:t>
      </w:r>
      <w:r>
        <w:rPr>
          <w:color w:val="333333"/>
          <w:spacing w:val="-4"/>
        </w:rPr>
        <w:t xml:space="preserve"> </w:t>
      </w:r>
      <w:r>
        <w:rPr>
          <w:color w:val="333333"/>
        </w:rPr>
        <w:t>и</w:t>
      </w:r>
      <w:r>
        <w:rPr>
          <w:color w:val="333333"/>
          <w:spacing w:val="-4"/>
        </w:rPr>
        <w:t xml:space="preserve"> </w:t>
      </w:r>
      <w:r>
        <w:rPr>
          <w:color w:val="333333"/>
        </w:rPr>
        <w:t>другие.</w:t>
      </w:r>
      <w:r>
        <w:rPr>
          <w:color w:val="333333"/>
          <w:spacing w:val="-1"/>
        </w:rPr>
        <w:t xml:space="preserve"> </w:t>
      </w:r>
      <w:r>
        <w:rPr>
          <w:color w:val="333333"/>
        </w:rPr>
        <w:t>«Повести</w:t>
      </w:r>
      <w:r>
        <w:rPr>
          <w:color w:val="333333"/>
          <w:spacing w:val="-3"/>
        </w:rPr>
        <w:t xml:space="preserve"> </w:t>
      </w:r>
      <w:r>
        <w:rPr>
          <w:color w:val="333333"/>
        </w:rPr>
        <w:t>Белкина»</w:t>
      </w:r>
      <w:r>
        <w:rPr>
          <w:color w:val="333333"/>
          <w:spacing w:val="-10"/>
        </w:rPr>
        <w:t xml:space="preserve"> </w:t>
      </w:r>
      <w:r>
        <w:rPr>
          <w:color w:val="333333"/>
        </w:rPr>
        <w:t>(«Станционный</w:t>
      </w:r>
      <w:r>
        <w:rPr>
          <w:color w:val="333333"/>
          <w:spacing w:val="-4"/>
        </w:rPr>
        <w:t xml:space="preserve"> </w:t>
      </w:r>
      <w:r>
        <w:rPr>
          <w:color w:val="333333"/>
        </w:rPr>
        <w:t>смотритель»).</w:t>
      </w:r>
      <w:r>
        <w:rPr>
          <w:color w:val="333333"/>
          <w:spacing w:val="-57"/>
        </w:rPr>
        <w:t xml:space="preserve"> </w:t>
      </w:r>
      <w:r>
        <w:rPr>
          <w:color w:val="333333"/>
        </w:rPr>
        <w:t>Поэма</w:t>
      </w:r>
      <w:r>
        <w:rPr>
          <w:color w:val="333333"/>
          <w:spacing w:val="2"/>
        </w:rPr>
        <w:t xml:space="preserve"> </w:t>
      </w:r>
      <w:r>
        <w:rPr>
          <w:color w:val="333333"/>
        </w:rPr>
        <w:t>«Полтава»</w:t>
      </w:r>
      <w:r>
        <w:rPr>
          <w:color w:val="333333"/>
          <w:spacing w:val="-6"/>
        </w:rPr>
        <w:t xml:space="preserve"> </w:t>
      </w:r>
      <w:r>
        <w:rPr>
          <w:color w:val="333333"/>
        </w:rPr>
        <w:t>(фрагмент) и другие.</w:t>
      </w:r>
    </w:p>
    <w:p w14:paraId="68640446" w14:textId="77777777" w:rsidR="00533F70" w:rsidRDefault="004F5381">
      <w:pPr>
        <w:pStyle w:val="a3"/>
      </w:pPr>
      <w:r>
        <w:rPr>
          <w:color w:val="333333"/>
        </w:rPr>
        <w:t>М.Ю.</w:t>
      </w:r>
      <w:r>
        <w:rPr>
          <w:color w:val="333333"/>
          <w:spacing w:val="-5"/>
        </w:rPr>
        <w:t xml:space="preserve"> </w:t>
      </w:r>
      <w:r>
        <w:rPr>
          <w:color w:val="333333"/>
        </w:rPr>
        <w:t>Лермонтов.</w:t>
      </w:r>
      <w:r>
        <w:rPr>
          <w:color w:val="333333"/>
          <w:spacing w:val="-4"/>
        </w:rPr>
        <w:t xml:space="preserve"> </w:t>
      </w:r>
      <w:r>
        <w:rPr>
          <w:color w:val="333333"/>
        </w:rPr>
        <w:t>Стихотворения</w:t>
      </w:r>
      <w:r>
        <w:rPr>
          <w:color w:val="333333"/>
          <w:spacing w:val="-4"/>
        </w:rPr>
        <w:t xml:space="preserve"> </w:t>
      </w:r>
      <w:r>
        <w:rPr>
          <w:color w:val="333333"/>
        </w:rPr>
        <w:t>(не</w:t>
      </w:r>
      <w:r>
        <w:rPr>
          <w:color w:val="333333"/>
          <w:spacing w:val="-4"/>
        </w:rPr>
        <w:t xml:space="preserve"> </w:t>
      </w:r>
      <w:r>
        <w:rPr>
          <w:color w:val="333333"/>
        </w:rPr>
        <w:t>менее</w:t>
      </w:r>
      <w:r>
        <w:rPr>
          <w:color w:val="333333"/>
          <w:spacing w:val="-6"/>
        </w:rPr>
        <w:t xml:space="preserve"> </w:t>
      </w:r>
      <w:r>
        <w:rPr>
          <w:color w:val="333333"/>
        </w:rPr>
        <w:t>четырёх).</w:t>
      </w:r>
      <w:r>
        <w:rPr>
          <w:color w:val="333333"/>
          <w:spacing w:val="-4"/>
        </w:rPr>
        <w:t xml:space="preserve"> </w:t>
      </w:r>
      <w:r>
        <w:rPr>
          <w:color w:val="333333"/>
        </w:rPr>
        <w:t>Например, «Узник»,</w:t>
      </w:r>
      <w:r>
        <w:rPr>
          <w:color w:val="333333"/>
          <w:spacing w:val="-1"/>
        </w:rPr>
        <w:t xml:space="preserve"> </w:t>
      </w:r>
      <w:r>
        <w:rPr>
          <w:color w:val="333333"/>
        </w:rPr>
        <w:t>«Парус»,</w:t>
      </w:r>
    </w:p>
    <w:p w14:paraId="6004DE26" w14:textId="77777777" w:rsidR="00533F70" w:rsidRDefault="004F5381">
      <w:pPr>
        <w:pStyle w:val="a3"/>
      </w:pPr>
      <w:r>
        <w:rPr>
          <w:color w:val="333333"/>
        </w:rPr>
        <w:t>«Тучи»,</w:t>
      </w:r>
      <w:r>
        <w:rPr>
          <w:color w:val="333333"/>
          <w:spacing w:val="1"/>
        </w:rPr>
        <w:t xml:space="preserve"> </w:t>
      </w:r>
      <w:r>
        <w:rPr>
          <w:color w:val="333333"/>
        </w:rPr>
        <w:t>«Желанье»</w:t>
      </w:r>
      <w:r>
        <w:rPr>
          <w:color w:val="333333"/>
          <w:spacing w:val="-10"/>
        </w:rPr>
        <w:t xml:space="preserve"> </w:t>
      </w:r>
      <w:r>
        <w:rPr>
          <w:color w:val="333333"/>
        </w:rPr>
        <w:t>(«Отворите</w:t>
      </w:r>
      <w:r>
        <w:rPr>
          <w:color w:val="333333"/>
          <w:spacing w:val="-5"/>
        </w:rPr>
        <w:t xml:space="preserve"> </w:t>
      </w:r>
      <w:r>
        <w:rPr>
          <w:color w:val="333333"/>
        </w:rPr>
        <w:t>мне</w:t>
      </w:r>
      <w:r>
        <w:rPr>
          <w:color w:val="333333"/>
          <w:spacing w:val="-5"/>
        </w:rPr>
        <w:t xml:space="preserve"> </w:t>
      </w:r>
      <w:r>
        <w:rPr>
          <w:color w:val="333333"/>
        </w:rPr>
        <w:t>темницу...»),</w:t>
      </w:r>
      <w:r>
        <w:rPr>
          <w:color w:val="333333"/>
          <w:spacing w:val="-1"/>
        </w:rPr>
        <w:t xml:space="preserve"> </w:t>
      </w:r>
      <w:r>
        <w:rPr>
          <w:color w:val="333333"/>
        </w:rPr>
        <w:t>«Когда</w:t>
      </w:r>
      <w:r>
        <w:rPr>
          <w:color w:val="333333"/>
          <w:spacing w:val="-4"/>
        </w:rPr>
        <w:t xml:space="preserve"> </w:t>
      </w:r>
      <w:r>
        <w:rPr>
          <w:color w:val="333333"/>
        </w:rPr>
        <w:t>волнуется</w:t>
      </w:r>
      <w:r>
        <w:rPr>
          <w:color w:val="333333"/>
          <w:spacing w:val="-3"/>
        </w:rPr>
        <w:t xml:space="preserve"> </w:t>
      </w:r>
      <w:r>
        <w:rPr>
          <w:color w:val="333333"/>
        </w:rPr>
        <w:t>желтеющая</w:t>
      </w:r>
      <w:r>
        <w:rPr>
          <w:color w:val="333333"/>
          <w:spacing w:val="-5"/>
        </w:rPr>
        <w:t xml:space="preserve"> </w:t>
      </w:r>
      <w:r>
        <w:rPr>
          <w:color w:val="333333"/>
        </w:rPr>
        <w:t>нива...»,</w:t>
      </w:r>
    </w:p>
    <w:p w14:paraId="35CB4726" w14:textId="77777777" w:rsidR="00533F70" w:rsidRDefault="004F5381">
      <w:pPr>
        <w:pStyle w:val="a3"/>
      </w:pPr>
      <w:r>
        <w:rPr>
          <w:color w:val="333333"/>
        </w:rPr>
        <w:t>«Ангел»,</w:t>
      </w:r>
      <w:r>
        <w:rPr>
          <w:color w:val="333333"/>
          <w:spacing w:val="2"/>
        </w:rPr>
        <w:t xml:space="preserve"> </w:t>
      </w:r>
      <w:r>
        <w:rPr>
          <w:color w:val="333333"/>
        </w:rPr>
        <w:t>«Молитва»</w:t>
      </w:r>
      <w:r>
        <w:rPr>
          <w:color w:val="333333"/>
          <w:spacing w:val="-8"/>
        </w:rPr>
        <w:t xml:space="preserve"> </w:t>
      </w:r>
      <w:r>
        <w:rPr>
          <w:color w:val="333333"/>
        </w:rPr>
        <w:t>(«В</w:t>
      </w:r>
      <w:r>
        <w:rPr>
          <w:color w:val="333333"/>
          <w:spacing w:val="-5"/>
        </w:rPr>
        <w:t xml:space="preserve"> </w:t>
      </w:r>
      <w:r>
        <w:rPr>
          <w:color w:val="333333"/>
        </w:rPr>
        <w:t>минуту</w:t>
      </w:r>
      <w:r>
        <w:rPr>
          <w:color w:val="333333"/>
          <w:spacing w:val="-8"/>
        </w:rPr>
        <w:t xml:space="preserve"> </w:t>
      </w:r>
      <w:r>
        <w:rPr>
          <w:color w:val="333333"/>
        </w:rPr>
        <w:t>жизни</w:t>
      </w:r>
      <w:r>
        <w:rPr>
          <w:color w:val="333333"/>
          <w:spacing w:val="-3"/>
        </w:rPr>
        <w:t xml:space="preserve"> </w:t>
      </w:r>
      <w:r>
        <w:rPr>
          <w:color w:val="333333"/>
        </w:rPr>
        <w:t>трудную...»)</w:t>
      </w:r>
      <w:r>
        <w:rPr>
          <w:color w:val="333333"/>
          <w:spacing w:val="-3"/>
        </w:rPr>
        <w:t xml:space="preserve"> </w:t>
      </w:r>
      <w:r>
        <w:rPr>
          <w:color w:val="333333"/>
        </w:rPr>
        <w:t>и</w:t>
      </w:r>
      <w:r>
        <w:rPr>
          <w:color w:val="333333"/>
          <w:spacing w:val="-4"/>
        </w:rPr>
        <w:t xml:space="preserve"> </w:t>
      </w:r>
      <w:r>
        <w:rPr>
          <w:color w:val="333333"/>
        </w:rPr>
        <w:t>другие «Песня</w:t>
      </w:r>
      <w:r>
        <w:rPr>
          <w:color w:val="333333"/>
          <w:spacing w:val="-1"/>
        </w:rPr>
        <w:t xml:space="preserve"> </w:t>
      </w:r>
      <w:r>
        <w:rPr>
          <w:color w:val="333333"/>
        </w:rPr>
        <w:t>про</w:t>
      </w:r>
      <w:r>
        <w:rPr>
          <w:color w:val="333333"/>
          <w:spacing w:val="-3"/>
        </w:rPr>
        <w:t xml:space="preserve"> </w:t>
      </w:r>
      <w:r>
        <w:rPr>
          <w:color w:val="333333"/>
        </w:rPr>
        <w:t>царя</w:t>
      </w:r>
      <w:r>
        <w:rPr>
          <w:color w:val="333333"/>
          <w:spacing w:val="-3"/>
        </w:rPr>
        <w:t xml:space="preserve"> </w:t>
      </w:r>
      <w:r>
        <w:rPr>
          <w:color w:val="333333"/>
        </w:rPr>
        <w:t>Ивана</w:t>
      </w:r>
      <w:r>
        <w:rPr>
          <w:color w:val="333333"/>
          <w:spacing w:val="-57"/>
        </w:rPr>
        <w:t xml:space="preserve"> </w:t>
      </w:r>
      <w:r>
        <w:rPr>
          <w:color w:val="333333"/>
        </w:rPr>
        <w:t>Васильевича,</w:t>
      </w:r>
      <w:r>
        <w:rPr>
          <w:color w:val="333333"/>
          <w:spacing w:val="1"/>
        </w:rPr>
        <w:t xml:space="preserve"> </w:t>
      </w:r>
      <w:r>
        <w:rPr>
          <w:color w:val="333333"/>
        </w:rPr>
        <w:t>молодого</w:t>
      </w:r>
      <w:r>
        <w:rPr>
          <w:color w:val="333333"/>
          <w:spacing w:val="-1"/>
        </w:rPr>
        <w:t xml:space="preserve"> </w:t>
      </w:r>
      <w:r>
        <w:rPr>
          <w:color w:val="333333"/>
        </w:rPr>
        <w:t>опричника</w:t>
      </w:r>
      <w:r>
        <w:rPr>
          <w:color w:val="333333"/>
          <w:spacing w:val="-2"/>
        </w:rPr>
        <w:t xml:space="preserve"> </w:t>
      </w:r>
      <w:r>
        <w:rPr>
          <w:color w:val="333333"/>
        </w:rPr>
        <w:t>и</w:t>
      </w:r>
      <w:r>
        <w:rPr>
          <w:color w:val="333333"/>
          <w:spacing w:val="2"/>
        </w:rPr>
        <w:t xml:space="preserve"> </w:t>
      </w:r>
      <w:r>
        <w:rPr>
          <w:color w:val="333333"/>
        </w:rPr>
        <w:t>удалого</w:t>
      </w:r>
      <w:r>
        <w:rPr>
          <w:color w:val="333333"/>
          <w:spacing w:val="-1"/>
        </w:rPr>
        <w:t xml:space="preserve"> </w:t>
      </w:r>
      <w:r>
        <w:rPr>
          <w:color w:val="333333"/>
        </w:rPr>
        <w:t>купца</w:t>
      </w:r>
      <w:r>
        <w:rPr>
          <w:color w:val="333333"/>
          <w:spacing w:val="-2"/>
        </w:rPr>
        <w:t xml:space="preserve"> </w:t>
      </w:r>
      <w:r>
        <w:rPr>
          <w:color w:val="333333"/>
        </w:rPr>
        <w:t>Калашникова».</w:t>
      </w:r>
    </w:p>
    <w:p w14:paraId="5275537F" w14:textId="77777777" w:rsidR="00533F70" w:rsidRDefault="004F5381">
      <w:pPr>
        <w:pStyle w:val="a3"/>
      </w:pPr>
      <w:r>
        <w:rPr>
          <w:color w:val="333333"/>
        </w:rPr>
        <w:t>Н.В.</w:t>
      </w:r>
      <w:r>
        <w:rPr>
          <w:color w:val="333333"/>
          <w:spacing w:val="-5"/>
        </w:rPr>
        <w:t xml:space="preserve"> </w:t>
      </w:r>
      <w:r>
        <w:rPr>
          <w:color w:val="333333"/>
        </w:rPr>
        <w:t>Гоголь.</w:t>
      </w:r>
      <w:r>
        <w:rPr>
          <w:color w:val="333333"/>
          <w:spacing w:val="-5"/>
        </w:rPr>
        <w:t xml:space="preserve"> </w:t>
      </w:r>
      <w:r>
        <w:rPr>
          <w:color w:val="333333"/>
        </w:rPr>
        <w:t>Повесть «Тарас</w:t>
      </w:r>
      <w:r>
        <w:rPr>
          <w:color w:val="333333"/>
          <w:spacing w:val="-4"/>
        </w:rPr>
        <w:t xml:space="preserve"> </w:t>
      </w:r>
      <w:r>
        <w:rPr>
          <w:color w:val="333333"/>
        </w:rPr>
        <w:t>Бульба».</w:t>
      </w:r>
    </w:p>
    <w:p w14:paraId="7A110F0B" w14:textId="77777777" w:rsidR="00533F70" w:rsidRDefault="004F5381" w:rsidP="002E055F">
      <w:pPr>
        <w:pStyle w:val="a5"/>
        <w:tabs>
          <w:tab w:val="left" w:pos="1683"/>
        </w:tabs>
        <w:spacing w:before="1"/>
        <w:ind w:left="1682"/>
        <w:rPr>
          <w:sz w:val="24"/>
        </w:rPr>
      </w:pPr>
      <w:r>
        <w:rPr>
          <w:color w:val="333333"/>
          <w:sz w:val="24"/>
        </w:rPr>
        <w:t>Литература</w:t>
      </w:r>
      <w:r>
        <w:rPr>
          <w:color w:val="333333"/>
          <w:spacing w:val="-4"/>
          <w:sz w:val="24"/>
        </w:rPr>
        <w:t xml:space="preserve"> </w:t>
      </w:r>
      <w:r>
        <w:rPr>
          <w:color w:val="333333"/>
          <w:sz w:val="24"/>
        </w:rPr>
        <w:t>второй</w:t>
      </w:r>
      <w:r>
        <w:rPr>
          <w:color w:val="333333"/>
          <w:spacing w:val="-3"/>
          <w:sz w:val="24"/>
        </w:rPr>
        <w:t xml:space="preserve"> </w:t>
      </w:r>
      <w:r>
        <w:rPr>
          <w:color w:val="333333"/>
          <w:sz w:val="24"/>
        </w:rPr>
        <w:t>половины</w:t>
      </w:r>
      <w:r>
        <w:rPr>
          <w:color w:val="333333"/>
          <w:spacing w:val="-2"/>
          <w:sz w:val="24"/>
        </w:rPr>
        <w:t xml:space="preserve"> </w:t>
      </w:r>
      <w:r>
        <w:rPr>
          <w:color w:val="333333"/>
          <w:sz w:val="24"/>
        </w:rPr>
        <w:t>XIX</w:t>
      </w:r>
      <w:r>
        <w:rPr>
          <w:color w:val="333333"/>
          <w:spacing w:val="-4"/>
          <w:sz w:val="24"/>
        </w:rPr>
        <w:t xml:space="preserve"> </w:t>
      </w:r>
      <w:r>
        <w:rPr>
          <w:color w:val="333333"/>
          <w:sz w:val="24"/>
        </w:rPr>
        <w:t>века.</w:t>
      </w:r>
    </w:p>
    <w:p w14:paraId="7B7B0603" w14:textId="77777777" w:rsidR="00533F70" w:rsidRDefault="004F5381">
      <w:pPr>
        <w:pStyle w:val="a3"/>
      </w:pPr>
      <w:r>
        <w:rPr>
          <w:color w:val="333333"/>
        </w:rPr>
        <w:t>И.С.</w:t>
      </w:r>
      <w:r>
        <w:rPr>
          <w:color w:val="333333"/>
          <w:spacing w:val="-4"/>
        </w:rPr>
        <w:t xml:space="preserve"> </w:t>
      </w:r>
      <w:r>
        <w:rPr>
          <w:color w:val="333333"/>
        </w:rPr>
        <w:t>Тургенев.</w:t>
      </w:r>
      <w:r>
        <w:rPr>
          <w:color w:val="333333"/>
          <w:spacing w:val="-4"/>
        </w:rPr>
        <w:t xml:space="preserve"> </w:t>
      </w:r>
      <w:r>
        <w:rPr>
          <w:color w:val="333333"/>
        </w:rPr>
        <w:t>Рассказы</w:t>
      </w:r>
      <w:r>
        <w:rPr>
          <w:color w:val="333333"/>
          <w:spacing w:val="-2"/>
        </w:rPr>
        <w:t xml:space="preserve"> </w:t>
      </w:r>
      <w:r>
        <w:rPr>
          <w:color w:val="333333"/>
        </w:rPr>
        <w:t>из</w:t>
      </w:r>
      <w:r>
        <w:rPr>
          <w:color w:val="333333"/>
          <w:spacing w:val="-3"/>
        </w:rPr>
        <w:t xml:space="preserve"> </w:t>
      </w:r>
      <w:r>
        <w:rPr>
          <w:color w:val="333333"/>
        </w:rPr>
        <w:t>цикла</w:t>
      </w:r>
      <w:r>
        <w:rPr>
          <w:color w:val="333333"/>
          <w:spacing w:val="-1"/>
        </w:rPr>
        <w:t xml:space="preserve"> </w:t>
      </w:r>
      <w:r>
        <w:rPr>
          <w:color w:val="333333"/>
        </w:rPr>
        <w:t>«Записки</w:t>
      </w:r>
      <w:r>
        <w:rPr>
          <w:color w:val="333333"/>
          <w:spacing w:val="-3"/>
        </w:rPr>
        <w:t xml:space="preserve"> </w:t>
      </w:r>
      <w:r>
        <w:rPr>
          <w:color w:val="333333"/>
        </w:rPr>
        <w:t>охотника»</w:t>
      </w:r>
      <w:r>
        <w:rPr>
          <w:color w:val="333333"/>
          <w:spacing w:val="-10"/>
        </w:rPr>
        <w:t xml:space="preserve"> </w:t>
      </w:r>
      <w:r>
        <w:rPr>
          <w:color w:val="333333"/>
        </w:rPr>
        <w:t>(два</w:t>
      </w:r>
      <w:r>
        <w:rPr>
          <w:color w:val="333333"/>
          <w:spacing w:val="-4"/>
        </w:rPr>
        <w:t xml:space="preserve"> </w:t>
      </w:r>
      <w:r>
        <w:rPr>
          <w:color w:val="333333"/>
        </w:rPr>
        <w:t>по</w:t>
      </w:r>
      <w:r>
        <w:rPr>
          <w:color w:val="333333"/>
          <w:spacing w:val="-2"/>
        </w:rPr>
        <w:t xml:space="preserve"> </w:t>
      </w:r>
      <w:r>
        <w:rPr>
          <w:color w:val="333333"/>
        </w:rPr>
        <w:t>выбору).</w:t>
      </w:r>
      <w:r>
        <w:rPr>
          <w:color w:val="333333"/>
          <w:spacing w:val="-3"/>
        </w:rPr>
        <w:t xml:space="preserve"> </w:t>
      </w:r>
      <w:r>
        <w:rPr>
          <w:color w:val="333333"/>
        </w:rPr>
        <w:t>Например,</w:t>
      </w:r>
    </w:p>
    <w:p w14:paraId="39A2AC62" w14:textId="77777777" w:rsidR="00533F70" w:rsidRDefault="004F5381">
      <w:pPr>
        <w:pStyle w:val="a3"/>
      </w:pPr>
      <w:r>
        <w:rPr>
          <w:color w:val="333333"/>
        </w:rPr>
        <w:t>«Бирюк»,</w:t>
      </w:r>
      <w:r>
        <w:rPr>
          <w:color w:val="333333"/>
          <w:spacing w:val="1"/>
        </w:rPr>
        <w:t xml:space="preserve"> </w:t>
      </w:r>
      <w:r>
        <w:rPr>
          <w:color w:val="333333"/>
        </w:rPr>
        <w:t>«Хорь</w:t>
      </w:r>
      <w:r>
        <w:rPr>
          <w:color w:val="333333"/>
          <w:spacing w:val="-3"/>
        </w:rPr>
        <w:t xml:space="preserve"> </w:t>
      </w:r>
      <w:r>
        <w:rPr>
          <w:color w:val="333333"/>
        </w:rPr>
        <w:t>и</w:t>
      </w:r>
      <w:r>
        <w:rPr>
          <w:color w:val="333333"/>
          <w:spacing w:val="-3"/>
        </w:rPr>
        <w:t xml:space="preserve"> </w:t>
      </w:r>
      <w:r>
        <w:rPr>
          <w:color w:val="333333"/>
        </w:rPr>
        <w:t>Калиныч»</w:t>
      </w:r>
      <w:r>
        <w:rPr>
          <w:color w:val="333333"/>
          <w:spacing w:val="-10"/>
        </w:rPr>
        <w:t xml:space="preserve"> </w:t>
      </w:r>
      <w:r>
        <w:rPr>
          <w:color w:val="333333"/>
        </w:rPr>
        <w:t>и</w:t>
      </w:r>
      <w:r>
        <w:rPr>
          <w:color w:val="333333"/>
          <w:spacing w:val="-3"/>
        </w:rPr>
        <w:t xml:space="preserve"> </w:t>
      </w:r>
      <w:r>
        <w:rPr>
          <w:color w:val="333333"/>
        </w:rPr>
        <w:t>другие</w:t>
      </w:r>
      <w:r>
        <w:rPr>
          <w:color w:val="333333"/>
          <w:spacing w:val="-4"/>
        </w:rPr>
        <w:t xml:space="preserve"> </w:t>
      </w:r>
      <w:r>
        <w:rPr>
          <w:color w:val="333333"/>
        </w:rPr>
        <w:t>Стихотворения</w:t>
      </w:r>
      <w:r>
        <w:rPr>
          <w:color w:val="333333"/>
          <w:spacing w:val="-3"/>
        </w:rPr>
        <w:t xml:space="preserve"> </w:t>
      </w:r>
      <w:r>
        <w:rPr>
          <w:color w:val="333333"/>
        </w:rPr>
        <w:t>в</w:t>
      </w:r>
      <w:r>
        <w:rPr>
          <w:color w:val="333333"/>
          <w:spacing w:val="-3"/>
        </w:rPr>
        <w:t xml:space="preserve"> </w:t>
      </w:r>
      <w:r>
        <w:rPr>
          <w:color w:val="333333"/>
        </w:rPr>
        <w:t>прозе.</w:t>
      </w:r>
      <w:r>
        <w:rPr>
          <w:color w:val="333333"/>
          <w:spacing w:val="-3"/>
        </w:rPr>
        <w:t xml:space="preserve"> </w:t>
      </w:r>
      <w:r>
        <w:rPr>
          <w:color w:val="333333"/>
        </w:rPr>
        <w:t>Например,</w:t>
      </w:r>
      <w:r>
        <w:rPr>
          <w:color w:val="333333"/>
          <w:spacing w:val="1"/>
        </w:rPr>
        <w:t xml:space="preserve"> </w:t>
      </w:r>
      <w:r>
        <w:rPr>
          <w:color w:val="333333"/>
        </w:rPr>
        <w:t>«Русский</w:t>
      </w:r>
      <w:r>
        <w:rPr>
          <w:color w:val="333333"/>
          <w:spacing w:val="-3"/>
        </w:rPr>
        <w:t xml:space="preserve"> </w:t>
      </w:r>
      <w:r>
        <w:rPr>
          <w:color w:val="333333"/>
        </w:rPr>
        <w:t>язык»,</w:t>
      </w:r>
    </w:p>
    <w:p w14:paraId="30BBF8DB" w14:textId="77777777" w:rsidR="00533F70" w:rsidRDefault="004F5381">
      <w:pPr>
        <w:pStyle w:val="a3"/>
      </w:pPr>
      <w:r>
        <w:rPr>
          <w:color w:val="333333"/>
        </w:rPr>
        <w:t>«Воробей»</w:t>
      </w:r>
      <w:r>
        <w:rPr>
          <w:color w:val="333333"/>
          <w:spacing w:val="-9"/>
        </w:rPr>
        <w:t xml:space="preserve"> </w:t>
      </w:r>
      <w:r>
        <w:rPr>
          <w:color w:val="333333"/>
        </w:rPr>
        <w:t>и</w:t>
      </w:r>
      <w:r>
        <w:rPr>
          <w:color w:val="333333"/>
          <w:spacing w:val="-1"/>
        </w:rPr>
        <w:t xml:space="preserve"> </w:t>
      </w:r>
      <w:r>
        <w:rPr>
          <w:color w:val="333333"/>
        </w:rPr>
        <w:t>другие.</w:t>
      </w:r>
    </w:p>
    <w:p w14:paraId="3646A773" w14:textId="77777777" w:rsidR="00533F70" w:rsidRDefault="004F5381">
      <w:pPr>
        <w:pStyle w:val="a3"/>
      </w:pPr>
      <w:r>
        <w:rPr>
          <w:color w:val="333333"/>
        </w:rPr>
        <w:t>Л.Н.</w:t>
      </w:r>
      <w:r>
        <w:rPr>
          <w:color w:val="333333"/>
          <w:spacing w:val="-6"/>
        </w:rPr>
        <w:t xml:space="preserve"> </w:t>
      </w:r>
      <w:r>
        <w:rPr>
          <w:color w:val="333333"/>
        </w:rPr>
        <w:t>Толстой.</w:t>
      </w:r>
      <w:r>
        <w:rPr>
          <w:color w:val="333333"/>
          <w:spacing w:val="-4"/>
        </w:rPr>
        <w:t xml:space="preserve"> </w:t>
      </w:r>
      <w:r>
        <w:rPr>
          <w:color w:val="333333"/>
        </w:rPr>
        <w:t>Рассказ</w:t>
      </w:r>
      <w:r>
        <w:rPr>
          <w:color w:val="333333"/>
          <w:spacing w:val="1"/>
        </w:rPr>
        <w:t xml:space="preserve"> </w:t>
      </w:r>
      <w:r>
        <w:rPr>
          <w:color w:val="333333"/>
        </w:rPr>
        <w:t>«После</w:t>
      </w:r>
      <w:r>
        <w:rPr>
          <w:color w:val="333333"/>
          <w:spacing w:val="-5"/>
        </w:rPr>
        <w:t xml:space="preserve"> </w:t>
      </w:r>
      <w:r>
        <w:rPr>
          <w:color w:val="333333"/>
        </w:rPr>
        <w:t>бала».</w:t>
      </w:r>
    </w:p>
    <w:p w14:paraId="4F92C1F7" w14:textId="77777777" w:rsidR="00533F70" w:rsidRDefault="004F5381">
      <w:pPr>
        <w:pStyle w:val="a3"/>
      </w:pPr>
      <w:r>
        <w:rPr>
          <w:color w:val="333333"/>
        </w:rPr>
        <w:t>Н.А.</w:t>
      </w:r>
      <w:r>
        <w:rPr>
          <w:color w:val="333333"/>
          <w:spacing w:val="-4"/>
        </w:rPr>
        <w:t xml:space="preserve"> </w:t>
      </w:r>
      <w:r>
        <w:rPr>
          <w:color w:val="333333"/>
        </w:rPr>
        <w:t>Некрасов.</w:t>
      </w:r>
      <w:r>
        <w:rPr>
          <w:color w:val="333333"/>
          <w:spacing w:val="-4"/>
        </w:rPr>
        <w:t xml:space="preserve"> </w:t>
      </w:r>
      <w:r>
        <w:rPr>
          <w:color w:val="333333"/>
        </w:rPr>
        <w:t>Стихотворения</w:t>
      </w:r>
      <w:r>
        <w:rPr>
          <w:color w:val="333333"/>
          <w:spacing w:val="-3"/>
        </w:rPr>
        <w:t xml:space="preserve"> </w:t>
      </w:r>
      <w:r>
        <w:rPr>
          <w:color w:val="333333"/>
        </w:rPr>
        <w:t>(не</w:t>
      </w:r>
      <w:r>
        <w:rPr>
          <w:color w:val="333333"/>
          <w:spacing w:val="-3"/>
        </w:rPr>
        <w:t xml:space="preserve"> </w:t>
      </w:r>
      <w:r>
        <w:rPr>
          <w:color w:val="333333"/>
        </w:rPr>
        <w:t>менее</w:t>
      </w:r>
      <w:r>
        <w:rPr>
          <w:color w:val="333333"/>
          <w:spacing w:val="-4"/>
        </w:rPr>
        <w:t xml:space="preserve"> </w:t>
      </w:r>
      <w:r>
        <w:rPr>
          <w:color w:val="333333"/>
        </w:rPr>
        <w:t>двух).</w:t>
      </w:r>
      <w:r>
        <w:rPr>
          <w:color w:val="333333"/>
          <w:spacing w:val="-3"/>
        </w:rPr>
        <w:t xml:space="preserve"> </w:t>
      </w:r>
      <w:r>
        <w:rPr>
          <w:color w:val="333333"/>
        </w:rPr>
        <w:t>Например, «Размышления</w:t>
      </w:r>
      <w:r>
        <w:rPr>
          <w:color w:val="333333"/>
          <w:spacing w:val="-1"/>
        </w:rPr>
        <w:t xml:space="preserve"> </w:t>
      </w:r>
      <w:r>
        <w:rPr>
          <w:color w:val="333333"/>
        </w:rPr>
        <w:t>у</w:t>
      </w:r>
      <w:r>
        <w:rPr>
          <w:color w:val="333333"/>
          <w:spacing w:val="-11"/>
        </w:rPr>
        <w:t xml:space="preserve"> </w:t>
      </w:r>
      <w:r>
        <w:rPr>
          <w:color w:val="333333"/>
        </w:rPr>
        <w:t>парадного</w:t>
      </w:r>
      <w:r>
        <w:rPr>
          <w:color w:val="333333"/>
          <w:spacing w:val="-57"/>
        </w:rPr>
        <w:t xml:space="preserve"> </w:t>
      </w:r>
      <w:r>
        <w:rPr>
          <w:color w:val="333333"/>
        </w:rPr>
        <w:t>подъезда»,</w:t>
      </w:r>
      <w:r>
        <w:rPr>
          <w:color w:val="333333"/>
          <w:spacing w:val="3"/>
        </w:rPr>
        <w:t xml:space="preserve"> </w:t>
      </w:r>
      <w:r>
        <w:rPr>
          <w:color w:val="333333"/>
        </w:rPr>
        <w:t>«Железная дорога»</w:t>
      </w:r>
      <w:r>
        <w:rPr>
          <w:color w:val="333333"/>
          <w:spacing w:val="-8"/>
        </w:rPr>
        <w:t xml:space="preserve"> </w:t>
      </w:r>
      <w:r>
        <w:rPr>
          <w:color w:val="333333"/>
        </w:rPr>
        <w:t>и другие.</w:t>
      </w:r>
    </w:p>
    <w:p w14:paraId="4C27FCBE" w14:textId="77777777" w:rsidR="00533F70" w:rsidRDefault="004F5381">
      <w:pPr>
        <w:pStyle w:val="a3"/>
        <w:ind w:right="621"/>
      </w:pPr>
      <w:r>
        <w:rPr>
          <w:color w:val="333333"/>
        </w:rPr>
        <w:t>Поэзия второй половины XIX века. Ф.И. Тютчев, А.А. Фет, А.К. Толстой и другие (не</w:t>
      </w:r>
      <w:r>
        <w:rPr>
          <w:color w:val="333333"/>
          <w:spacing w:val="-57"/>
        </w:rPr>
        <w:t xml:space="preserve"> </w:t>
      </w:r>
      <w:r>
        <w:rPr>
          <w:color w:val="333333"/>
        </w:rPr>
        <w:t>менее</w:t>
      </w:r>
      <w:r>
        <w:rPr>
          <w:color w:val="333333"/>
          <w:spacing w:val="-2"/>
        </w:rPr>
        <w:t xml:space="preserve"> </w:t>
      </w:r>
      <w:r>
        <w:rPr>
          <w:color w:val="333333"/>
        </w:rPr>
        <w:t>двух</w:t>
      </w:r>
      <w:r>
        <w:rPr>
          <w:color w:val="333333"/>
          <w:spacing w:val="2"/>
        </w:rPr>
        <w:t xml:space="preserve"> </w:t>
      </w:r>
      <w:r>
        <w:rPr>
          <w:color w:val="333333"/>
        </w:rPr>
        <w:t>стихотворений</w:t>
      </w:r>
      <w:r>
        <w:rPr>
          <w:color w:val="333333"/>
          <w:spacing w:val="-2"/>
        </w:rPr>
        <w:t xml:space="preserve"> </w:t>
      </w:r>
      <w:r>
        <w:rPr>
          <w:color w:val="333333"/>
        </w:rPr>
        <w:t>по выбору).</w:t>
      </w:r>
    </w:p>
    <w:p w14:paraId="3517E0F6" w14:textId="77777777" w:rsidR="00533F70" w:rsidRDefault="004F5381">
      <w:pPr>
        <w:pStyle w:val="a3"/>
      </w:pPr>
      <w:r>
        <w:rPr>
          <w:color w:val="333333"/>
        </w:rPr>
        <w:t>М.Е. Салтыков-Щедрин. Сказки (две по выбору). Например, «Повесть о том, как один</w:t>
      </w:r>
      <w:r>
        <w:rPr>
          <w:color w:val="333333"/>
          <w:spacing w:val="1"/>
        </w:rPr>
        <w:t xml:space="preserve"> </w:t>
      </w:r>
      <w:r>
        <w:rPr>
          <w:color w:val="333333"/>
        </w:rPr>
        <w:t>мужик</w:t>
      </w:r>
      <w:r>
        <w:rPr>
          <w:color w:val="333333"/>
          <w:spacing w:val="-5"/>
        </w:rPr>
        <w:t xml:space="preserve"> </w:t>
      </w:r>
      <w:r>
        <w:rPr>
          <w:color w:val="333333"/>
        </w:rPr>
        <w:t>двух</w:t>
      </w:r>
      <w:r>
        <w:rPr>
          <w:color w:val="333333"/>
          <w:spacing w:val="-3"/>
        </w:rPr>
        <w:t xml:space="preserve"> </w:t>
      </w:r>
      <w:r>
        <w:rPr>
          <w:color w:val="333333"/>
        </w:rPr>
        <w:t>генералов</w:t>
      </w:r>
      <w:r>
        <w:rPr>
          <w:color w:val="333333"/>
          <w:spacing w:val="-4"/>
        </w:rPr>
        <w:t xml:space="preserve"> </w:t>
      </w:r>
      <w:r>
        <w:rPr>
          <w:color w:val="333333"/>
        </w:rPr>
        <w:t>прокормил»,</w:t>
      </w:r>
      <w:r>
        <w:rPr>
          <w:color w:val="333333"/>
          <w:spacing w:val="-1"/>
        </w:rPr>
        <w:t xml:space="preserve"> </w:t>
      </w:r>
      <w:r>
        <w:rPr>
          <w:color w:val="333333"/>
        </w:rPr>
        <w:t>«Дикий</w:t>
      </w:r>
      <w:r>
        <w:rPr>
          <w:color w:val="333333"/>
          <w:spacing w:val="-5"/>
        </w:rPr>
        <w:t xml:space="preserve"> </w:t>
      </w:r>
      <w:r>
        <w:rPr>
          <w:color w:val="333333"/>
        </w:rPr>
        <w:t>помещик»,</w:t>
      </w:r>
      <w:r>
        <w:rPr>
          <w:color w:val="333333"/>
          <w:spacing w:val="-1"/>
        </w:rPr>
        <w:t xml:space="preserve"> </w:t>
      </w:r>
      <w:r>
        <w:rPr>
          <w:color w:val="333333"/>
        </w:rPr>
        <w:t>«Премудрый</w:t>
      </w:r>
      <w:r>
        <w:rPr>
          <w:color w:val="333333"/>
          <w:spacing w:val="-5"/>
        </w:rPr>
        <w:t xml:space="preserve"> </w:t>
      </w:r>
      <w:r>
        <w:rPr>
          <w:color w:val="333333"/>
        </w:rPr>
        <w:t>пискарь»</w:t>
      </w:r>
      <w:r>
        <w:rPr>
          <w:color w:val="333333"/>
          <w:spacing w:val="-12"/>
        </w:rPr>
        <w:t xml:space="preserve"> </w:t>
      </w:r>
      <w:r>
        <w:rPr>
          <w:color w:val="333333"/>
        </w:rPr>
        <w:t>и</w:t>
      </w:r>
      <w:r>
        <w:rPr>
          <w:color w:val="333333"/>
          <w:spacing w:val="-5"/>
        </w:rPr>
        <w:t xml:space="preserve"> </w:t>
      </w:r>
      <w:r>
        <w:rPr>
          <w:color w:val="333333"/>
        </w:rPr>
        <w:t>другие.</w:t>
      </w:r>
      <w:r>
        <w:rPr>
          <w:color w:val="333333"/>
          <w:spacing w:val="-57"/>
        </w:rPr>
        <w:t xml:space="preserve"> </w:t>
      </w:r>
      <w:r>
        <w:rPr>
          <w:color w:val="333333"/>
        </w:rPr>
        <w:t>Произведения отечественных и зарубежных писателей на историческую тему (не менее</w:t>
      </w:r>
      <w:r>
        <w:rPr>
          <w:color w:val="333333"/>
          <w:spacing w:val="-57"/>
        </w:rPr>
        <w:t xml:space="preserve"> </w:t>
      </w:r>
      <w:r>
        <w:rPr>
          <w:color w:val="333333"/>
        </w:rPr>
        <w:t>двух). Например, А.К.</w:t>
      </w:r>
      <w:r>
        <w:rPr>
          <w:color w:val="333333"/>
          <w:spacing w:val="1"/>
        </w:rPr>
        <w:t xml:space="preserve"> </w:t>
      </w:r>
      <w:r>
        <w:rPr>
          <w:color w:val="333333"/>
        </w:rPr>
        <w:t>Толстого, Р. Сабатини,</w:t>
      </w:r>
      <w:r>
        <w:rPr>
          <w:color w:val="333333"/>
          <w:spacing w:val="-4"/>
        </w:rPr>
        <w:t xml:space="preserve"> </w:t>
      </w:r>
      <w:r>
        <w:rPr>
          <w:color w:val="333333"/>
        </w:rPr>
        <w:t>Ф.</w:t>
      </w:r>
      <w:r>
        <w:rPr>
          <w:color w:val="333333"/>
          <w:spacing w:val="-1"/>
        </w:rPr>
        <w:t xml:space="preserve"> </w:t>
      </w:r>
      <w:r>
        <w:rPr>
          <w:color w:val="333333"/>
        </w:rPr>
        <w:t>Купера.</w:t>
      </w:r>
    </w:p>
    <w:p w14:paraId="701E1255" w14:textId="77777777" w:rsidR="00533F70" w:rsidRDefault="004F5381" w:rsidP="002E055F">
      <w:pPr>
        <w:pStyle w:val="a5"/>
        <w:tabs>
          <w:tab w:val="left" w:pos="1683"/>
        </w:tabs>
        <w:ind w:left="1682"/>
        <w:rPr>
          <w:sz w:val="24"/>
        </w:rPr>
      </w:pPr>
      <w:r>
        <w:rPr>
          <w:color w:val="333333"/>
          <w:sz w:val="24"/>
        </w:rPr>
        <w:t>Литература</w:t>
      </w:r>
      <w:r>
        <w:rPr>
          <w:color w:val="333333"/>
          <w:spacing w:val="-3"/>
          <w:sz w:val="24"/>
        </w:rPr>
        <w:t xml:space="preserve"> </w:t>
      </w:r>
      <w:r>
        <w:rPr>
          <w:color w:val="333333"/>
          <w:sz w:val="24"/>
        </w:rPr>
        <w:t>конца</w:t>
      </w:r>
      <w:r>
        <w:rPr>
          <w:color w:val="333333"/>
          <w:spacing w:val="-3"/>
          <w:sz w:val="24"/>
        </w:rPr>
        <w:t xml:space="preserve"> </w:t>
      </w:r>
      <w:r>
        <w:rPr>
          <w:color w:val="333333"/>
          <w:sz w:val="24"/>
        </w:rPr>
        <w:t>XIX</w:t>
      </w:r>
      <w:r>
        <w:rPr>
          <w:color w:val="333333"/>
          <w:spacing w:val="-1"/>
          <w:sz w:val="24"/>
        </w:rPr>
        <w:t xml:space="preserve"> </w:t>
      </w:r>
      <w:r>
        <w:rPr>
          <w:color w:val="333333"/>
          <w:sz w:val="24"/>
        </w:rPr>
        <w:t>-</w:t>
      </w:r>
      <w:r>
        <w:rPr>
          <w:color w:val="333333"/>
          <w:spacing w:val="-3"/>
          <w:sz w:val="24"/>
        </w:rPr>
        <w:t xml:space="preserve"> </w:t>
      </w:r>
      <w:r>
        <w:rPr>
          <w:color w:val="333333"/>
          <w:sz w:val="24"/>
        </w:rPr>
        <w:t>начала</w:t>
      </w:r>
      <w:r>
        <w:rPr>
          <w:color w:val="333333"/>
          <w:spacing w:val="-1"/>
          <w:sz w:val="24"/>
        </w:rPr>
        <w:t xml:space="preserve"> </w:t>
      </w:r>
      <w:r>
        <w:rPr>
          <w:color w:val="333333"/>
          <w:sz w:val="24"/>
        </w:rPr>
        <w:t>XX</w:t>
      </w:r>
      <w:r>
        <w:rPr>
          <w:color w:val="333333"/>
          <w:spacing w:val="-3"/>
          <w:sz w:val="24"/>
        </w:rPr>
        <w:t xml:space="preserve"> </w:t>
      </w:r>
      <w:r>
        <w:rPr>
          <w:color w:val="333333"/>
          <w:sz w:val="24"/>
        </w:rPr>
        <w:t>века.</w:t>
      </w:r>
    </w:p>
    <w:p w14:paraId="4CB24655" w14:textId="77777777" w:rsidR="00533F70" w:rsidRDefault="004F5381">
      <w:pPr>
        <w:pStyle w:val="a3"/>
        <w:ind w:right="161"/>
      </w:pPr>
      <w:r>
        <w:rPr>
          <w:color w:val="333333"/>
        </w:rPr>
        <w:t>А.П.</w:t>
      </w:r>
      <w:r>
        <w:rPr>
          <w:color w:val="333333"/>
          <w:spacing w:val="-4"/>
        </w:rPr>
        <w:t xml:space="preserve"> </w:t>
      </w:r>
      <w:r>
        <w:rPr>
          <w:color w:val="333333"/>
        </w:rPr>
        <w:t>Чехов.</w:t>
      </w:r>
      <w:r>
        <w:rPr>
          <w:color w:val="333333"/>
          <w:spacing w:val="-3"/>
        </w:rPr>
        <w:t xml:space="preserve"> </w:t>
      </w:r>
      <w:r>
        <w:rPr>
          <w:color w:val="333333"/>
        </w:rPr>
        <w:t>Рассказы</w:t>
      </w:r>
      <w:r>
        <w:rPr>
          <w:color w:val="333333"/>
          <w:spacing w:val="-4"/>
        </w:rPr>
        <w:t xml:space="preserve"> </w:t>
      </w:r>
      <w:r>
        <w:rPr>
          <w:color w:val="333333"/>
        </w:rPr>
        <w:t>(один</w:t>
      </w:r>
      <w:r>
        <w:rPr>
          <w:color w:val="333333"/>
          <w:spacing w:val="-5"/>
        </w:rPr>
        <w:t xml:space="preserve"> </w:t>
      </w:r>
      <w:r>
        <w:rPr>
          <w:color w:val="333333"/>
        </w:rPr>
        <w:t>по</w:t>
      </w:r>
      <w:r>
        <w:rPr>
          <w:color w:val="333333"/>
          <w:spacing w:val="-4"/>
        </w:rPr>
        <w:t xml:space="preserve"> </w:t>
      </w:r>
      <w:r>
        <w:rPr>
          <w:color w:val="333333"/>
        </w:rPr>
        <w:t>выбору).</w:t>
      </w:r>
      <w:r>
        <w:rPr>
          <w:color w:val="333333"/>
          <w:spacing w:val="-3"/>
        </w:rPr>
        <w:t xml:space="preserve"> </w:t>
      </w:r>
      <w:r>
        <w:rPr>
          <w:color w:val="333333"/>
        </w:rPr>
        <w:t>Например, «Тоска»,</w:t>
      </w:r>
      <w:r>
        <w:rPr>
          <w:color w:val="333333"/>
          <w:spacing w:val="2"/>
        </w:rPr>
        <w:t xml:space="preserve"> </w:t>
      </w:r>
      <w:r>
        <w:rPr>
          <w:color w:val="333333"/>
        </w:rPr>
        <w:t>«Злоумышленник»</w:t>
      </w:r>
      <w:r>
        <w:rPr>
          <w:color w:val="333333"/>
          <w:spacing w:val="-11"/>
        </w:rPr>
        <w:t xml:space="preserve"> </w:t>
      </w:r>
      <w:r>
        <w:rPr>
          <w:color w:val="333333"/>
        </w:rPr>
        <w:t>и</w:t>
      </w:r>
      <w:r>
        <w:rPr>
          <w:color w:val="333333"/>
          <w:spacing w:val="-3"/>
        </w:rPr>
        <w:t xml:space="preserve"> </w:t>
      </w:r>
      <w:r>
        <w:rPr>
          <w:color w:val="333333"/>
        </w:rPr>
        <w:t>другие.</w:t>
      </w:r>
      <w:r>
        <w:rPr>
          <w:color w:val="333333"/>
          <w:spacing w:val="-57"/>
        </w:rPr>
        <w:t xml:space="preserve"> </w:t>
      </w:r>
      <w:r>
        <w:rPr>
          <w:color w:val="333333"/>
        </w:rPr>
        <w:t>М. Горький. Ранние рассказы (одно произведение по выбору). Например, «Старуха</w:t>
      </w:r>
      <w:r>
        <w:rPr>
          <w:color w:val="333333"/>
          <w:spacing w:val="1"/>
        </w:rPr>
        <w:t xml:space="preserve"> </w:t>
      </w:r>
      <w:r>
        <w:rPr>
          <w:color w:val="333333"/>
        </w:rPr>
        <w:t>Изергиль»</w:t>
      </w:r>
      <w:r>
        <w:rPr>
          <w:color w:val="333333"/>
          <w:spacing w:val="-9"/>
        </w:rPr>
        <w:t xml:space="preserve"> </w:t>
      </w:r>
      <w:r>
        <w:rPr>
          <w:color w:val="333333"/>
        </w:rPr>
        <w:t>(легенда</w:t>
      </w:r>
      <w:r>
        <w:rPr>
          <w:color w:val="333333"/>
          <w:spacing w:val="-1"/>
        </w:rPr>
        <w:t xml:space="preserve"> </w:t>
      </w:r>
      <w:r>
        <w:rPr>
          <w:color w:val="333333"/>
        </w:rPr>
        <w:t>о Данко),</w:t>
      </w:r>
      <w:r>
        <w:rPr>
          <w:color w:val="333333"/>
          <w:spacing w:val="3"/>
        </w:rPr>
        <w:t xml:space="preserve"> </w:t>
      </w:r>
      <w:r>
        <w:rPr>
          <w:color w:val="333333"/>
        </w:rPr>
        <w:t>«Челкаш»</w:t>
      </w:r>
      <w:r>
        <w:rPr>
          <w:color w:val="333333"/>
          <w:spacing w:val="-6"/>
        </w:rPr>
        <w:t xml:space="preserve"> </w:t>
      </w:r>
      <w:r>
        <w:rPr>
          <w:color w:val="333333"/>
        </w:rPr>
        <w:t>и другие.</w:t>
      </w:r>
    </w:p>
    <w:p w14:paraId="6E4103AB" w14:textId="77777777" w:rsidR="00533F70" w:rsidRDefault="004F5381">
      <w:pPr>
        <w:pStyle w:val="a3"/>
      </w:pPr>
      <w:r>
        <w:rPr>
          <w:color w:val="333333"/>
        </w:rPr>
        <w:t>Сатирические</w:t>
      </w:r>
      <w:r>
        <w:rPr>
          <w:color w:val="333333"/>
          <w:spacing w:val="-5"/>
        </w:rPr>
        <w:t xml:space="preserve"> </w:t>
      </w:r>
      <w:r>
        <w:rPr>
          <w:color w:val="333333"/>
        </w:rPr>
        <w:t>произведения</w:t>
      </w:r>
      <w:r>
        <w:rPr>
          <w:color w:val="333333"/>
          <w:spacing w:val="-4"/>
        </w:rPr>
        <w:t xml:space="preserve"> </w:t>
      </w:r>
      <w:r>
        <w:rPr>
          <w:color w:val="333333"/>
        </w:rPr>
        <w:t>отечественных</w:t>
      </w:r>
      <w:r>
        <w:rPr>
          <w:color w:val="333333"/>
          <w:spacing w:val="-2"/>
        </w:rPr>
        <w:t xml:space="preserve"> </w:t>
      </w:r>
      <w:r>
        <w:rPr>
          <w:color w:val="333333"/>
        </w:rPr>
        <w:t>и</w:t>
      </w:r>
      <w:r>
        <w:rPr>
          <w:color w:val="333333"/>
          <w:spacing w:val="-6"/>
        </w:rPr>
        <w:t xml:space="preserve"> </w:t>
      </w:r>
      <w:r>
        <w:rPr>
          <w:color w:val="333333"/>
        </w:rPr>
        <w:t>зарубежных</w:t>
      </w:r>
      <w:r>
        <w:rPr>
          <w:color w:val="333333"/>
          <w:spacing w:val="-3"/>
        </w:rPr>
        <w:t xml:space="preserve"> </w:t>
      </w:r>
      <w:r>
        <w:rPr>
          <w:color w:val="333333"/>
        </w:rPr>
        <w:t>писателей</w:t>
      </w:r>
      <w:r>
        <w:rPr>
          <w:color w:val="333333"/>
          <w:spacing w:val="-3"/>
        </w:rPr>
        <w:t xml:space="preserve"> </w:t>
      </w:r>
      <w:r>
        <w:rPr>
          <w:color w:val="333333"/>
        </w:rPr>
        <w:t>(не</w:t>
      </w:r>
      <w:r>
        <w:rPr>
          <w:color w:val="333333"/>
          <w:spacing w:val="-4"/>
        </w:rPr>
        <w:t xml:space="preserve"> </w:t>
      </w:r>
      <w:r>
        <w:rPr>
          <w:color w:val="333333"/>
        </w:rPr>
        <w:t>менее</w:t>
      </w:r>
      <w:r>
        <w:rPr>
          <w:color w:val="333333"/>
          <w:spacing w:val="-5"/>
        </w:rPr>
        <w:t xml:space="preserve"> </w:t>
      </w:r>
      <w:r>
        <w:rPr>
          <w:color w:val="333333"/>
        </w:rPr>
        <w:t>двух).</w:t>
      </w:r>
      <w:r>
        <w:rPr>
          <w:color w:val="333333"/>
          <w:spacing w:val="-57"/>
        </w:rPr>
        <w:t xml:space="preserve"> </w:t>
      </w:r>
      <w:r>
        <w:rPr>
          <w:color w:val="333333"/>
        </w:rPr>
        <w:t>Например,</w:t>
      </w:r>
      <w:r>
        <w:rPr>
          <w:color w:val="333333"/>
          <w:spacing w:val="-1"/>
        </w:rPr>
        <w:t xml:space="preserve"> </w:t>
      </w:r>
      <w:r>
        <w:rPr>
          <w:color w:val="333333"/>
        </w:rPr>
        <w:t>М.М.</w:t>
      </w:r>
      <w:r>
        <w:rPr>
          <w:color w:val="333333"/>
          <w:spacing w:val="-2"/>
        </w:rPr>
        <w:t xml:space="preserve"> </w:t>
      </w:r>
      <w:r>
        <w:rPr>
          <w:color w:val="333333"/>
        </w:rPr>
        <w:t>Зощенко,</w:t>
      </w:r>
      <w:r>
        <w:rPr>
          <w:color w:val="333333"/>
          <w:spacing w:val="-1"/>
        </w:rPr>
        <w:t xml:space="preserve"> </w:t>
      </w:r>
      <w:r>
        <w:rPr>
          <w:color w:val="333333"/>
        </w:rPr>
        <w:t>А.Т.</w:t>
      </w:r>
      <w:r>
        <w:rPr>
          <w:color w:val="333333"/>
          <w:spacing w:val="-1"/>
        </w:rPr>
        <w:t xml:space="preserve"> </w:t>
      </w:r>
      <w:r>
        <w:rPr>
          <w:color w:val="333333"/>
        </w:rPr>
        <w:t>Аверченко,</w:t>
      </w:r>
      <w:r>
        <w:rPr>
          <w:color w:val="333333"/>
          <w:spacing w:val="-1"/>
        </w:rPr>
        <w:t xml:space="preserve"> </w:t>
      </w:r>
      <w:r>
        <w:rPr>
          <w:color w:val="333333"/>
        </w:rPr>
        <w:t>Н.</w:t>
      </w:r>
      <w:r>
        <w:rPr>
          <w:color w:val="333333"/>
          <w:spacing w:val="2"/>
        </w:rPr>
        <w:t xml:space="preserve"> </w:t>
      </w:r>
      <w:r>
        <w:rPr>
          <w:color w:val="333333"/>
        </w:rPr>
        <w:t>Тэффи,</w:t>
      </w:r>
      <w:r>
        <w:rPr>
          <w:color w:val="333333"/>
          <w:spacing w:val="-1"/>
        </w:rPr>
        <w:t xml:space="preserve"> </w:t>
      </w:r>
      <w:r>
        <w:rPr>
          <w:color w:val="333333"/>
        </w:rPr>
        <w:t>О.</w:t>
      </w:r>
      <w:r>
        <w:rPr>
          <w:color w:val="333333"/>
          <w:spacing w:val="-2"/>
        </w:rPr>
        <w:t xml:space="preserve"> </w:t>
      </w:r>
      <w:r>
        <w:rPr>
          <w:color w:val="333333"/>
        </w:rPr>
        <w:t>Генри,</w:t>
      </w:r>
      <w:r>
        <w:rPr>
          <w:color w:val="333333"/>
          <w:spacing w:val="-4"/>
        </w:rPr>
        <w:t xml:space="preserve"> </w:t>
      </w:r>
      <w:r>
        <w:rPr>
          <w:color w:val="333333"/>
        </w:rPr>
        <w:t>Я.</w:t>
      </w:r>
      <w:r>
        <w:rPr>
          <w:color w:val="333333"/>
          <w:spacing w:val="-1"/>
        </w:rPr>
        <w:t xml:space="preserve"> </w:t>
      </w:r>
      <w:r>
        <w:rPr>
          <w:color w:val="333333"/>
        </w:rPr>
        <w:t>Гашека,</w:t>
      </w:r>
    </w:p>
    <w:p w14:paraId="4F369A53"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первой</w:t>
      </w:r>
      <w:r>
        <w:rPr>
          <w:color w:val="333333"/>
          <w:spacing w:val="-2"/>
          <w:sz w:val="24"/>
        </w:rPr>
        <w:t xml:space="preserve"> </w:t>
      </w:r>
      <w:r>
        <w:rPr>
          <w:color w:val="333333"/>
          <w:sz w:val="24"/>
        </w:rPr>
        <w:t>половины</w:t>
      </w:r>
      <w:r>
        <w:rPr>
          <w:color w:val="333333"/>
          <w:spacing w:val="-2"/>
          <w:sz w:val="24"/>
        </w:rPr>
        <w:t xml:space="preserve"> </w:t>
      </w:r>
      <w:r>
        <w:rPr>
          <w:color w:val="333333"/>
          <w:sz w:val="24"/>
        </w:rPr>
        <w:t>XX</w:t>
      </w:r>
      <w:r>
        <w:rPr>
          <w:color w:val="333333"/>
          <w:spacing w:val="-3"/>
          <w:sz w:val="24"/>
        </w:rPr>
        <w:t xml:space="preserve"> </w:t>
      </w:r>
      <w:r>
        <w:rPr>
          <w:color w:val="333333"/>
          <w:sz w:val="24"/>
        </w:rPr>
        <w:t>века.</w:t>
      </w:r>
    </w:p>
    <w:p w14:paraId="7CCB4EDF" w14:textId="77777777" w:rsidR="00533F70" w:rsidRDefault="004F5381" w:rsidP="00F048EC">
      <w:pPr>
        <w:pStyle w:val="a5"/>
        <w:numPr>
          <w:ilvl w:val="0"/>
          <w:numId w:val="22"/>
        </w:numPr>
        <w:tabs>
          <w:tab w:val="left" w:pos="1197"/>
        </w:tabs>
        <w:spacing w:before="1"/>
        <w:rPr>
          <w:sz w:val="24"/>
        </w:rPr>
      </w:pPr>
      <w:r>
        <w:rPr>
          <w:color w:val="333333"/>
          <w:sz w:val="24"/>
        </w:rPr>
        <w:t>С.</w:t>
      </w:r>
      <w:r>
        <w:rPr>
          <w:color w:val="333333"/>
          <w:spacing w:val="-5"/>
          <w:sz w:val="24"/>
        </w:rPr>
        <w:t xml:space="preserve"> </w:t>
      </w:r>
      <w:r>
        <w:rPr>
          <w:color w:val="333333"/>
          <w:sz w:val="24"/>
        </w:rPr>
        <w:t>Грин.</w:t>
      </w:r>
      <w:r>
        <w:rPr>
          <w:color w:val="333333"/>
          <w:spacing w:val="-3"/>
          <w:sz w:val="24"/>
        </w:rPr>
        <w:t xml:space="preserve"> </w:t>
      </w:r>
      <w:r>
        <w:rPr>
          <w:color w:val="333333"/>
          <w:sz w:val="24"/>
        </w:rPr>
        <w:t>Повести</w:t>
      </w:r>
      <w:r>
        <w:rPr>
          <w:color w:val="333333"/>
          <w:spacing w:val="-2"/>
          <w:sz w:val="24"/>
        </w:rPr>
        <w:t xml:space="preserve"> </w:t>
      </w:r>
      <w:r>
        <w:rPr>
          <w:color w:val="333333"/>
          <w:sz w:val="24"/>
        </w:rPr>
        <w:t>и</w:t>
      </w:r>
      <w:r>
        <w:rPr>
          <w:color w:val="333333"/>
          <w:spacing w:val="-3"/>
          <w:sz w:val="24"/>
        </w:rPr>
        <w:t xml:space="preserve"> </w:t>
      </w:r>
      <w:r>
        <w:rPr>
          <w:color w:val="333333"/>
          <w:sz w:val="24"/>
        </w:rPr>
        <w:t>рассказы</w:t>
      </w:r>
      <w:r>
        <w:rPr>
          <w:color w:val="333333"/>
          <w:spacing w:val="-4"/>
          <w:sz w:val="24"/>
        </w:rPr>
        <w:t xml:space="preserve"> </w:t>
      </w:r>
      <w:r>
        <w:rPr>
          <w:color w:val="333333"/>
          <w:sz w:val="24"/>
        </w:rPr>
        <w:t>(одно</w:t>
      </w:r>
      <w:r>
        <w:rPr>
          <w:color w:val="333333"/>
          <w:spacing w:val="-3"/>
          <w:sz w:val="24"/>
        </w:rPr>
        <w:t xml:space="preserve"> </w:t>
      </w:r>
      <w:r>
        <w:rPr>
          <w:color w:val="333333"/>
          <w:sz w:val="24"/>
        </w:rPr>
        <w:t>произведение</w:t>
      </w:r>
      <w:r>
        <w:rPr>
          <w:color w:val="333333"/>
          <w:spacing w:val="-4"/>
          <w:sz w:val="24"/>
        </w:rPr>
        <w:t xml:space="preserve"> </w:t>
      </w:r>
      <w:r>
        <w:rPr>
          <w:color w:val="333333"/>
          <w:sz w:val="24"/>
        </w:rPr>
        <w:t>по</w:t>
      </w:r>
      <w:r>
        <w:rPr>
          <w:color w:val="333333"/>
          <w:spacing w:val="-3"/>
          <w:sz w:val="24"/>
        </w:rPr>
        <w:t xml:space="preserve"> </w:t>
      </w:r>
      <w:r>
        <w:rPr>
          <w:color w:val="333333"/>
          <w:sz w:val="24"/>
        </w:rPr>
        <w:t>выбору).</w:t>
      </w:r>
      <w:r>
        <w:rPr>
          <w:color w:val="333333"/>
          <w:spacing w:val="-4"/>
          <w:sz w:val="24"/>
        </w:rPr>
        <w:t xml:space="preserve"> </w:t>
      </w:r>
      <w:r>
        <w:rPr>
          <w:color w:val="333333"/>
          <w:sz w:val="24"/>
        </w:rPr>
        <w:t>Например,</w:t>
      </w:r>
      <w:r>
        <w:rPr>
          <w:color w:val="333333"/>
          <w:spacing w:val="1"/>
          <w:sz w:val="24"/>
        </w:rPr>
        <w:t xml:space="preserve"> </w:t>
      </w:r>
      <w:r>
        <w:rPr>
          <w:color w:val="333333"/>
          <w:sz w:val="24"/>
        </w:rPr>
        <w:t>«Алые</w:t>
      </w:r>
      <w:r>
        <w:rPr>
          <w:color w:val="333333"/>
          <w:spacing w:val="-5"/>
          <w:sz w:val="24"/>
        </w:rPr>
        <w:t xml:space="preserve"> </w:t>
      </w:r>
      <w:r>
        <w:rPr>
          <w:color w:val="333333"/>
          <w:sz w:val="24"/>
        </w:rPr>
        <w:t>паруса»,</w:t>
      </w:r>
    </w:p>
    <w:p w14:paraId="1E9DB05C" w14:textId="77777777" w:rsidR="00533F70" w:rsidRDefault="004F5381">
      <w:pPr>
        <w:pStyle w:val="a3"/>
      </w:pPr>
      <w:r>
        <w:rPr>
          <w:color w:val="333333"/>
        </w:rPr>
        <w:t>«Зелёная</w:t>
      </w:r>
      <w:r>
        <w:rPr>
          <w:color w:val="333333"/>
          <w:spacing w:val="-1"/>
        </w:rPr>
        <w:t xml:space="preserve"> </w:t>
      </w:r>
      <w:r>
        <w:rPr>
          <w:color w:val="333333"/>
        </w:rPr>
        <w:t>лампа»</w:t>
      </w:r>
      <w:r>
        <w:rPr>
          <w:color w:val="333333"/>
          <w:spacing w:val="-7"/>
        </w:rPr>
        <w:t xml:space="preserve"> </w:t>
      </w:r>
      <w:r>
        <w:rPr>
          <w:color w:val="333333"/>
        </w:rPr>
        <w:t>и</w:t>
      </w:r>
      <w:r>
        <w:rPr>
          <w:color w:val="333333"/>
          <w:spacing w:val="-1"/>
        </w:rPr>
        <w:t xml:space="preserve"> </w:t>
      </w:r>
      <w:r>
        <w:rPr>
          <w:color w:val="333333"/>
        </w:rPr>
        <w:t>другие.</w:t>
      </w:r>
    </w:p>
    <w:p w14:paraId="228369E7" w14:textId="77777777" w:rsidR="00533F70" w:rsidRDefault="004F5381">
      <w:pPr>
        <w:pStyle w:val="a3"/>
        <w:ind w:right="161"/>
      </w:pPr>
      <w:r>
        <w:rPr>
          <w:color w:val="333333"/>
        </w:rPr>
        <w:t>Отечественная поэзия первой половины XX века. Стихотворения на тему мечты и</w:t>
      </w:r>
      <w:r>
        <w:rPr>
          <w:color w:val="333333"/>
          <w:spacing w:val="1"/>
        </w:rPr>
        <w:t xml:space="preserve"> </w:t>
      </w:r>
      <w:r>
        <w:rPr>
          <w:color w:val="333333"/>
        </w:rPr>
        <w:t>реальности</w:t>
      </w:r>
      <w:r>
        <w:rPr>
          <w:color w:val="333333"/>
          <w:spacing w:val="-3"/>
        </w:rPr>
        <w:t xml:space="preserve"> </w:t>
      </w:r>
      <w:r>
        <w:rPr>
          <w:color w:val="333333"/>
        </w:rPr>
        <w:t>(два-три</w:t>
      </w:r>
      <w:r>
        <w:rPr>
          <w:color w:val="333333"/>
          <w:spacing w:val="-2"/>
        </w:rPr>
        <w:t xml:space="preserve"> </w:t>
      </w:r>
      <w:r>
        <w:rPr>
          <w:color w:val="333333"/>
        </w:rPr>
        <w:t>по</w:t>
      </w:r>
      <w:r>
        <w:rPr>
          <w:color w:val="333333"/>
          <w:spacing w:val="-6"/>
        </w:rPr>
        <w:t xml:space="preserve"> </w:t>
      </w:r>
      <w:r>
        <w:rPr>
          <w:color w:val="333333"/>
        </w:rPr>
        <w:t>выбору).</w:t>
      </w:r>
      <w:r>
        <w:rPr>
          <w:color w:val="333333"/>
          <w:spacing w:val="-3"/>
        </w:rPr>
        <w:t xml:space="preserve"> </w:t>
      </w:r>
      <w:r>
        <w:rPr>
          <w:color w:val="333333"/>
        </w:rPr>
        <w:t>Например,</w:t>
      </w:r>
      <w:r>
        <w:rPr>
          <w:color w:val="333333"/>
          <w:spacing w:val="-3"/>
        </w:rPr>
        <w:t xml:space="preserve"> </w:t>
      </w:r>
      <w:r>
        <w:rPr>
          <w:color w:val="333333"/>
        </w:rPr>
        <w:t>стихотворения</w:t>
      </w:r>
      <w:r>
        <w:rPr>
          <w:color w:val="333333"/>
          <w:spacing w:val="-3"/>
        </w:rPr>
        <w:t xml:space="preserve"> </w:t>
      </w:r>
      <w:r>
        <w:rPr>
          <w:color w:val="333333"/>
        </w:rPr>
        <w:t>А.А.</w:t>
      </w:r>
      <w:r>
        <w:rPr>
          <w:color w:val="333333"/>
          <w:spacing w:val="-3"/>
        </w:rPr>
        <w:t xml:space="preserve"> </w:t>
      </w:r>
      <w:r>
        <w:rPr>
          <w:color w:val="333333"/>
        </w:rPr>
        <w:t>Блока,</w:t>
      </w:r>
      <w:r>
        <w:rPr>
          <w:color w:val="333333"/>
          <w:spacing w:val="-3"/>
        </w:rPr>
        <w:t xml:space="preserve"> </w:t>
      </w:r>
      <w:r>
        <w:rPr>
          <w:color w:val="333333"/>
        </w:rPr>
        <w:t>Н.С.</w:t>
      </w:r>
      <w:r>
        <w:rPr>
          <w:color w:val="333333"/>
          <w:spacing w:val="-4"/>
        </w:rPr>
        <w:t xml:space="preserve"> </w:t>
      </w:r>
      <w:r>
        <w:rPr>
          <w:color w:val="333333"/>
        </w:rPr>
        <w:t>Гумилёва,</w:t>
      </w:r>
      <w:r>
        <w:rPr>
          <w:color w:val="333333"/>
          <w:spacing w:val="-57"/>
        </w:rPr>
        <w:t xml:space="preserve"> </w:t>
      </w:r>
      <w:r>
        <w:rPr>
          <w:color w:val="333333"/>
        </w:rPr>
        <w:t>М.И.</w:t>
      </w:r>
      <w:r>
        <w:rPr>
          <w:color w:val="333333"/>
          <w:spacing w:val="-2"/>
        </w:rPr>
        <w:t xml:space="preserve"> </w:t>
      </w:r>
      <w:r>
        <w:rPr>
          <w:color w:val="333333"/>
        </w:rPr>
        <w:t>Цветаевой и другие.</w:t>
      </w:r>
    </w:p>
    <w:p w14:paraId="26828A67" w14:textId="77777777" w:rsidR="00533F70" w:rsidRDefault="004F5381" w:rsidP="00F048EC">
      <w:pPr>
        <w:pStyle w:val="a5"/>
        <w:numPr>
          <w:ilvl w:val="0"/>
          <w:numId w:val="22"/>
        </w:numPr>
        <w:tabs>
          <w:tab w:val="left" w:pos="1182"/>
        </w:tabs>
        <w:ind w:left="962" w:right="180" w:firstLine="0"/>
        <w:rPr>
          <w:sz w:val="24"/>
        </w:rPr>
      </w:pPr>
      <w:r>
        <w:rPr>
          <w:color w:val="333333"/>
          <w:sz w:val="24"/>
        </w:rPr>
        <w:t>В. Маяковский. Стихотворения (одно по выбору). Например, «Необычайное</w:t>
      </w:r>
      <w:r>
        <w:rPr>
          <w:color w:val="333333"/>
          <w:spacing w:val="1"/>
          <w:sz w:val="24"/>
        </w:rPr>
        <w:t xml:space="preserve"> </w:t>
      </w:r>
      <w:r>
        <w:rPr>
          <w:color w:val="333333"/>
          <w:sz w:val="24"/>
        </w:rPr>
        <w:t>приключение,</w:t>
      </w:r>
      <w:r>
        <w:rPr>
          <w:color w:val="333333"/>
          <w:spacing w:val="-3"/>
          <w:sz w:val="24"/>
        </w:rPr>
        <w:t xml:space="preserve"> </w:t>
      </w:r>
      <w:r>
        <w:rPr>
          <w:color w:val="333333"/>
          <w:sz w:val="24"/>
        </w:rPr>
        <w:t>бывшее</w:t>
      </w:r>
      <w:r>
        <w:rPr>
          <w:color w:val="333333"/>
          <w:spacing w:val="-3"/>
          <w:sz w:val="24"/>
        </w:rPr>
        <w:t xml:space="preserve"> </w:t>
      </w:r>
      <w:r>
        <w:rPr>
          <w:color w:val="333333"/>
          <w:sz w:val="24"/>
        </w:rPr>
        <w:t>с</w:t>
      </w:r>
      <w:r>
        <w:rPr>
          <w:color w:val="333333"/>
          <w:spacing w:val="-4"/>
          <w:sz w:val="24"/>
        </w:rPr>
        <w:t xml:space="preserve"> </w:t>
      </w:r>
      <w:r>
        <w:rPr>
          <w:color w:val="333333"/>
          <w:sz w:val="24"/>
        </w:rPr>
        <w:t>Владимиром</w:t>
      </w:r>
      <w:r>
        <w:rPr>
          <w:color w:val="333333"/>
          <w:spacing w:val="-3"/>
          <w:sz w:val="24"/>
        </w:rPr>
        <w:t xml:space="preserve"> </w:t>
      </w:r>
      <w:r>
        <w:rPr>
          <w:color w:val="333333"/>
          <w:sz w:val="24"/>
        </w:rPr>
        <w:t>Маяковским</w:t>
      </w:r>
      <w:r>
        <w:rPr>
          <w:color w:val="333333"/>
          <w:spacing w:val="-4"/>
          <w:sz w:val="24"/>
        </w:rPr>
        <w:t xml:space="preserve"> </w:t>
      </w:r>
      <w:r>
        <w:rPr>
          <w:color w:val="333333"/>
          <w:sz w:val="24"/>
        </w:rPr>
        <w:t>летом</w:t>
      </w:r>
      <w:r>
        <w:rPr>
          <w:color w:val="333333"/>
          <w:spacing w:val="-2"/>
          <w:sz w:val="24"/>
        </w:rPr>
        <w:t xml:space="preserve"> </w:t>
      </w:r>
      <w:r>
        <w:rPr>
          <w:color w:val="333333"/>
          <w:sz w:val="24"/>
        </w:rPr>
        <w:t>на</w:t>
      </w:r>
      <w:r>
        <w:rPr>
          <w:color w:val="333333"/>
          <w:spacing w:val="-4"/>
          <w:sz w:val="24"/>
        </w:rPr>
        <w:t xml:space="preserve"> </w:t>
      </w:r>
      <w:r>
        <w:rPr>
          <w:color w:val="333333"/>
          <w:sz w:val="24"/>
        </w:rPr>
        <w:t>даче»,</w:t>
      </w:r>
      <w:r>
        <w:rPr>
          <w:color w:val="333333"/>
          <w:spacing w:val="4"/>
          <w:sz w:val="24"/>
        </w:rPr>
        <w:t xml:space="preserve"> </w:t>
      </w:r>
      <w:r>
        <w:rPr>
          <w:color w:val="333333"/>
          <w:sz w:val="24"/>
        </w:rPr>
        <w:t>«Хорошее</w:t>
      </w:r>
      <w:r>
        <w:rPr>
          <w:color w:val="333333"/>
          <w:spacing w:val="-4"/>
          <w:sz w:val="24"/>
        </w:rPr>
        <w:t xml:space="preserve"> </w:t>
      </w:r>
      <w:r>
        <w:rPr>
          <w:color w:val="333333"/>
          <w:sz w:val="24"/>
        </w:rPr>
        <w:t>отношение</w:t>
      </w:r>
      <w:r>
        <w:rPr>
          <w:color w:val="333333"/>
          <w:spacing w:val="-3"/>
          <w:sz w:val="24"/>
        </w:rPr>
        <w:t xml:space="preserve"> </w:t>
      </w:r>
      <w:r>
        <w:rPr>
          <w:color w:val="333333"/>
          <w:sz w:val="24"/>
        </w:rPr>
        <w:t>к</w:t>
      </w:r>
      <w:r>
        <w:rPr>
          <w:color w:val="333333"/>
          <w:spacing w:val="-57"/>
          <w:sz w:val="24"/>
        </w:rPr>
        <w:t xml:space="preserve"> </w:t>
      </w:r>
      <w:r>
        <w:rPr>
          <w:color w:val="333333"/>
          <w:sz w:val="24"/>
        </w:rPr>
        <w:t>лошадям»</w:t>
      </w:r>
      <w:r>
        <w:rPr>
          <w:color w:val="333333"/>
          <w:spacing w:val="-8"/>
          <w:sz w:val="24"/>
        </w:rPr>
        <w:t xml:space="preserve"> </w:t>
      </w:r>
      <w:r>
        <w:rPr>
          <w:color w:val="333333"/>
          <w:sz w:val="24"/>
        </w:rPr>
        <w:t>и другие.</w:t>
      </w:r>
    </w:p>
    <w:p w14:paraId="79044FD5" w14:textId="77777777" w:rsidR="00533F70" w:rsidRDefault="004F5381">
      <w:pPr>
        <w:pStyle w:val="a3"/>
      </w:pPr>
      <w:r>
        <w:rPr>
          <w:color w:val="333333"/>
        </w:rPr>
        <w:t>А.П.</w:t>
      </w:r>
      <w:r>
        <w:rPr>
          <w:color w:val="333333"/>
          <w:spacing w:val="-4"/>
        </w:rPr>
        <w:t xml:space="preserve"> </w:t>
      </w:r>
      <w:r>
        <w:rPr>
          <w:color w:val="333333"/>
        </w:rPr>
        <w:t>Платонов.</w:t>
      </w:r>
      <w:r>
        <w:rPr>
          <w:color w:val="333333"/>
          <w:spacing w:val="-4"/>
        </w:rPr>
        <w:t xml:space="preserve"> </w:t>
      </w:r>
      <w:r>
        <w:rPr>
          <w:color w:val="333333"/>
        </w:rPr>
        <w:t>Рассказы</w:t>
      </w:r>
      <w:r>
        <w:rPr>
          <w:color w:val="333333"/>
          <w:spacing w:val="-3"/>
        </w:rPr>
        <w:t xml:space="preserve"> </w:t>
      </w:r>
      <w:r>
        <w:rPr>
          <w:color w:val="333333"/>
        </w:rPr>
        <w:t>(один</w:t>
      </w:r>
      <w:r>
        <w:rPr>
          <w:color w:val="333333"/>
          <w:spacing w:val="-4"/>
        </w:rPr>
        <w:t xml:space="preserve"> </w:t>
      </w:r>
      <w:r>
        <w:rPr>
          <w:color w:val="333333"/>
        </w:rPr>
        <w:t>по</w:t>
      </w:r>
      <w:r>
        <w:rPr>
          <w:color w:val="333333"/>
          <w:spacing w:val="-3"/>
        </w:rPr>
        <w:t xml:space="preserve"> </w:t>
      </w:r>
      <w:r>
        <w:rPr>
          <w:color w:val="333333"/>
        </w:rPr>
        <w:t>выбору).</w:t>
      </w:r>
      <w:r>
        <w:rPr>
          <w:color w:val="333333"/>
          <w:spacing w:val="-4"/>
        </w:rPr>
        <w:t xml:space="preserve"> </w:t>
      </w:r>
      <w:r>
        <w:rPr>
          <w:color w:val="333333"/>
        </w:rPr>
        <w:t>Например, «Юшка»,</w:t>
      </w:r>
      <w:r>
        <w:rPr>
          <w:color w:val="333333"/>
          <w:spacing w:val="2"/>
        </w:rPr>
        <w:t xml:space="preserve"> </w:t>
      </w:r>
      <w:r>
        <w:rPr>
          <w:color w:val="333333"/>
        </w:rPr>
        <w:t>«Неизвестный</w:t>
      </w:r>
      <w:r>
        <w:rPr>
          <w:color w:val="333333"/>
          <w:spacing w:val="-3"/>
        </w:rPr>
        <w:t xml:space="preserve"> </w:t>
      </w:r>
      <w:r>
        <w:rPr>
          <w:color w:val="333333"/>
        </w:rPr>
        <w:t>цветок»</w:t>
      </w:r>
      <w:r>
        <w:rPr>
          <w:color w:val="333333"/>
          <w:spacing w:val="-11"/>
        </w:rPr>
        <w:t xml:space="preserve"> </w:t>
      </w:r>
      <w:r>
        <w:rPr>
          <w:color w:val="333333"/>
        </w:rPr>
        <w:t>и</w:t>
      </w:r>
      <w:r>
        <w:rPr>
          <w:color w:val="333333"/>
          <w:spacing w:val="-57"/>
        </w:rPr>
        <w:t xml:space="preserve"> </w:t>
      </w:r>
      <w:r>
        <w:rPr>
          <w:color w:val="333333"/>
        </w:rPr>
        <w:t>другие.</w:t>
      </w:r>
    </w:p>
    <w:p w14:paraId="357783FC"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второй</w:t>
      </w:r>
      <w:r>
        <w:rPr>
          <w:color w:val="333333"/>
          <w:spacing w:val="-2"/>
          <w:sz w:val="24"/>
        </w:rPr>
        <w:t xml:space="preserve"> </w:t>
      </w:r>
      <w:r>
        <w:rPr>
          <w:color w:val="333333"/>
          <w:sz w:val="24"/>
        </w:rPr>
        <w:t>половины</w:t>
      </w:r>
      <w:r>
        <w:rPr>
          <w:color w:val="333333"/>
          <w:spacing w:val="-2"/>
          <w:sz w:val="24"/>
        </w:rPr>
        <w:t xml:space="preserve"> </w:t>
      </w:r>
      <w:r>
        <w:rPr>
          <w:color w:val="333333"/>
          <w:sz w:val="24"/>
        </w:rPr>
        <w:t>XX</w:t>
      </w:r>
      <w:r>
        <w:rPr>
          <w:color w:val="333333"/>
          <w:spacing w:val="-3"/>
          <w:sz w:val="24"/>
        </w:rPr>
        <w:t xml:space="preserve"> </w:t>
      </w:r>
      <w:r>
        <w:rPr>
          <w:color w:val="333333"/>
          <w:sz w:val="24"/>
        </w:rPr>
        <w:t>века.</w:t>
      </w:r>
    </w:p>
    <w:p w14:paraId="450F19B6" w14:textId="77777777" w:rsidR="00533F70" w:rsidRDefault="00533F70">
      <w:pPr>
        <w:rPr>
          <w:sz w:val="24"/>
        </w:rPr>
        <w:sectPr w:rsidR="00533F70">
          <w:pgSz w:w="11910" w:h="16840"/>
          <w:pgMar w:top="1040" w:right="720" w:bottom="280" w:left="740" w:header="720" w:footer="720" w:gutter="0"/>
          <w:cols w:space="720"/>
        </w:sectPr>
      </w:pPr>
    </w:p>
    <w:p w14:paraId="6F5A39AD" w14:textId="77777777" w:rsidR="00533F70" w:rsidRDefault="004F5381" w:rsidP="002E055F">
      <w:pPr>
        <w:pStyle w:val="a5"/>
        <w:tabs>
          <w:tab w:val="left" w:pos="1863"/>
        </w:tabs>
        <w:spacing w:before="66"/>
        <w:ind w:left="1862"/>
        <w:rPr>
          <w:sz w:val="24"/>
        </w:rPr>
      </w:pPr>
      <w:r>
        <w:rPr>
          <w:color w:val="333333"/>
          <w:sz w:val="24"/>
        </w:rPr>
        <w:lastRenderedPageBreak/>
        <w:t>В.М.</w:t>
      </w:r>
      <w:r>
        <w:rPr>
          <w:color w:val="333333"/>
          <w:spacing w:val="-5"/>
          <w:sz w:val="24"/>
        </w:rPr>
        <w:t xml:space="preserve"> </w:t>
      </w:r>
      <w:r>
        <w:rPr>
          <w:color w:val="333333"/>
          <w:sz w:val="24"/>
        </w:rPr>
        <w:t>Шукшин.</w:t>
      </w:r>
      <w:r>
        <w:rPr>
          <w:color w:val="333333"/>
          <w:spacing w:val="-4"/>
          <w:sz w:val="24"/>
        </w:rPr>
        <w:t xml:space="preserve"> </w:t>
      </w:r>
      <w:r>
        <w:rPr>
          <w:color w:val="333333"/>
          <w:sz w:val="24"/>
        </w:rPr>
        <w:t>Рассказы</w:t>
      </w:r>
      <w:r>
        <w:rPr>
          <w:color w:val="333333"/>
          <w:spacing w:val="-4"/>
          <w:sz w:val="24"/>
        </w:rPr>
        <w:t xml:space="preserve"> </w:t>
      </w:r>
      <w:r>
        <w:rPr>
          <w:color w:val="333333"/>
          <w:sz w:val="24"/>
        </w:rPr>
        <w:t>(один</w:t>
      </w:r>
      <w:r>
        <w:rPr>
          <w:color w:val="333333"/>
          <w:spacing w:val="-4"/>
          <w:sz w:val="24"/>
        </w:rPr>
        <w:t xml:space="preserve"> </w:t>
      </w:r>
      <w:r>
        <w:rPr>
          <w:color w:val="333333"/>
          <w:sz w:val="24"/>
        </w:rPr>
        <w:t>по</w:t>
      </w:r>
      <w:r>
        <w:rPr>
          <w:color w:val="333333"/>
          <w:spacing w:val="-4"/>
          <w:sz w:val="24"/>
        </w:rPr>
        <w:t xml:space="preserve"> </w:t>
      </w:r>
      <w:r>
        <w:rPr>
          <w:color w:val="333333"/>
          <w:sz w:val="24"/>
        </w:rPr>
        <w:t>выбору).</w:t>
      </w:r>
      <w:r>
        <w:rPr>
          <w:color w:val="333333"/>
          <w:spacing w:val="-3"/>
          <w:sz w:val="24"/>
        </w:rPr>
        <w:t xml:space="preserve"> </w:t>
      </w:r>
      <w:r>
        <w:rPr>
          <w:color w:val="333333"/>
          <w:sz w:val="24"/>
        </w:rPr>
        <w:t>Например,</w:t>
      </w:r>
      <w:r>
        <w:rPr>
          <w:color w:val="333333"/>
          <w:spacing w:val="-1"/>
          <w:sz w:val="24"/>
        </w:rPr>
        <w:t xml:space="preserve"> </w:t>
      </w:r>
      <w:r>
        <w:rPr>
          <w:color w:val="333333"/>
          <w:sz w:val="24"/>
        </w:rPr>
        <w:t>«Чудик», «Стенька</w:t>
      </w:r>
      <w:r>
        <w:rPr>
          <w:color w:val="333333"/>
          <w:spacing w:val="-5"/>
          <w:sz w:val="24"/>
        </w:rPr>
        <w:t xml:space="preserve"> </w:t>
      </w:r>
      <w:r>
        <w:rPr>
          <w:color w:val="333333"/>
          <w:sz w:val="24"/>
        </w:rPr>
        <w:t>Разин»,</w:t>
      </w:r>
    </w:p>
    <w:p w14:paraId="73638487" w14:textId="77777777" w:rsidR="00533F70" w:rsidRDefault="004F5381">
      <w:pPr>
        <w:pStyle w:val="a3"/>
      </w:pPr>
      <w:r>
        <w:rPr>
          <w:color w:val="333333"/>
        </w:rPr>
        <w:t>«Критики»</w:t>
      </w:r>
      <w:r>
        <w:rPr>
          <w:color w:val="333333"/>
          <w:spacing w:val="-9"/>
        </w:rPr>
        <w:t xml:space="preserve"> </w:t>
      </w:r>
      <w:r>
        <w:rPr>
          <w:color w:val="333333"/>
        </w:rPr>
        <w:t>и</w:t>
      </w:r>
      <w:r>
        <w:rPr>
          <w:color w:val="333333"/>
          <w:spacing w:val="-1"/>
        </w:rPr>
        <w:t xml:space="preserve"> </w:t>
      </w:r>
      <w:r>
        <w:rPr>
          <w:color w:val="333333"/>
        </w:rPr>
        <w:t>другие.</w:t>
      </w:r>
    </w:p>
    <w:p w14:paraId="4BE0116C" w14:textId="77777777" w:rsidR="00533F70" w:rsidRDefault="004F5381" w:rsidP="002E055F">
      <w:pPr>
        <w:pStyle w:val="a5"/>
        <w:tabs>
          <w:tab w:val="left" w:pos="1863"/>
        </w:tabs>
        <w:ind w:right="285"/>
        <w:rPr>
          <w:sz w:val="24"/>
        </w:rPr>
      </w:pPr>
      <w:r>
        <w:rPr>
          <w:color w:val="333333"/>
          <w:sz w:val="24"/>
        </w:rPr>
        <w:t>Стихотворения отечественных поэтов XX-XXI веков (не менее четырёх</w:t>
      </w:r>
      <w:r>
        <w:rPr>
          <w:color w:val="333333"/>
          <w:spacing w:val="1"/>
          <w:sz w:val="24"/>
        </w:rPr>
        <w:t xml:space="preserve"> </w:t>
      </w:r>
      <w:r>
        <w:rPr>
          <w:color w:val="333333"/>
          <w:sz w:val="24"/>
        </w:rPr>
        <w:t>стихотворений</w:t>
      </w:r>
      <w:r>
        <w:rPr>
          <w:color w:val="333333"/>
          <w:spacing w:val="-6"/>
          <w:sz w:val="24"/>
        </w:rPr>
        <w:t xml:space="preserve"> </w:t>
      </w:r>
      <w:r>
        <w:rPr>
          <w:color w:val="333333"/>
          <w:sz w:val="24"/>
        </w:rPr>
        <w:t>двух</w:t>
      </w:r>
      <w:r>
        <w:rPr>
          <w:color w:val="333333"/>
          <w:spacing w:val="-2"/>
          <w:sz w:val="24"/>
        </w:rPr>
        <w:t xml:space="preserve"> </w:t>
      </w:r>
      <w:r>
        <w:rPr>
          <w:color w:val="333333"/>
          <w:sz w:val="24"/>
        </w:rPr>
        <w:t>поэтов).</w:t>
      </w:r>
      <w:r>
        <w:rPr>
          <w:color w:val="333333"/>
          <w:spacing w:val="-4"/>
          <w:sz w:val="24"/>
        </w:rPr>
        <w:t xml:space="preserve"> </w:t>
      </w:r>
      <w:r>
        <w:rPr>
          <w:color w:val="333333"/>
          <w:sz w:val="24"/>
        </w:rPr>
        <w:t>Например,</w:t>
      </w:r>
      <w:r>
        <w:rPr>
          <w:color w:val="333333"/>
          <w:spacing w:val="-3"/>
          <w:sz w:val="24"/>
        </w:rPr>
        <w:t xml:space="preserve"> </w:t>
      </w:r>
      <w:r>
        <w:rPr>
          <w:color w:val="333333"/>
          <w:sz w:val="24"/>
        </w:rPr>
        <w:t>стихотворения</w:t>
      </w:r>
      <w:r>
        <w:rPr>
          <w:color w:val="333333"/>
          <w:spacing w:val="-4"/>
          <w:sz w:val="24"/>
        </w:rPr>
        <w:t xml:space="preserve"> </w:t>
      </w:r>
      <w:r>
        <w:rPr>
          <w:color w:val="333333"/>
          <w:sz w:val="24"/>
        </w:rPr>
        <w:t>М.И.</w:t>
      </w:r>
      <w:r>
        <w:rPr>
          <w:color w:val="333333"/>
          <w:spacing w:val="-5"/>
          <w:sz w:val="24"/>
        </w:rPr>
        <w:t xml:space="preserve"> </w:t>
      </w:r>
      <w:r>
        <w:rPr>
          <w:color w:val="333333"/>
          <w:sz w:val="24"/>
        </w:rPr>
        <w:t>Цветаевой,</w:t>
      </w:r>
      <w:r>
        <w:rPr>
          <w:color w:val="333333"/>
          <w:spacing w:val="-4"/>
          <w:sz w:val="24"/>
        </w:rPr>
        <w:t xml:space="preserve"> </w:t>
      </w:r>
      <w:r>
        <w:rPr>
          <w:color w:val="333333"/>
          <w:sz w:val="24"/>
        </w:rPr>
        <w:t>Е.А.</w:t>
      </w:r>
      <w:r>
        <w:rPr>
          <w:color w:val="333333"/>
          <w:spacing w:val="-3"/>
          <w:sz w:val="24"/>
        </w:rPr>
        <w:t xml:space="preserve"> </w:t>
      </w:r>
      <w:r>
        <w:rPr>
          <w:color w:val="333333"/>
          <w:sz w:val="24"/>
        </w:rPr>
        <w:t>Евтушенко,</w:t>
      </w:r>
      <w:r>
        <w:rPr>
          <w:color w:val="333333"/>
          <w:spacing w:val="-57"/>
          <w:sz w:val="24"/>
        </w:rPr>
        <w:t xml:space="preserve"> </w:t>
      </w:r>
      <w:r>
        <w:rPr>
          <w:color w:val="333333"/>
          <w:sz w:val="24"/>
        </w:rPr>
        <w:t>Б.А.</w:t>
      </w:r>
      <w:r>
        <w:rPr>
          <w:color w:val="333333"/>
          <w:spacing w:val="-1"/>
          <w:sz w:val="24"/>
        </w:rPr>
        <w:t xml:space="preserve"> </w:t>
      </w:r>
      <w:r>
        <w:rPr>
          <w:color w:val="333333"/>
          <w:sz w:val="24"/>
        </w:rPr>
        <w:t>Ахмадулиной, Ю.Д. Левитанского и другие.</w:t>
      </w:r>
    </w:p>
    <w:p w14:paraId="6E09491A" w14:textId="77777777" w:rsidR="00533F70" w:rsidRDefault="004F5381" w:rsidP="002E055F">
      <w:pPr>
        <w:pStyle w:val="a5"/>
        <w:tabs>
          <w:tab w:val="left" w:pos="1863"/>
        </w:tabs>
        <w:spacing w:before="1"/>
        <w:ind w:right="303"/>
        <w:rPr>
          <w:sz w:val="24"/>
        </w:rPr>
      </w:pPr>
      <w:r>
        <w:rPr>
          <w:color w:val="333333"/>
          <w:sz w:val="24"/>
        </w:rPr>
        <w:t>Произведения отечественных прозаиков второй половины XX - начала XXI века</w:t>
      </w:r>
      <w:r>
        <w:rPr>
          <w:color w:val="333333"/>
          <w:spacing w:val="-57"/>
          <w:sz w:val="24"/>
        </w:rPr>
        <w:t xml:space="preserve"> </w:t>
      </w:r>
      <w:r>
        <w:rPr>
          <w:color w:val="333333"/>
          <w:sz w:val="24"/>
        </w:rPr>
        <w:t>(не менее двух). Например, произведения Ф.А. Абрамова, В.П. Астафьева, В.И. Белова,</w:t>
      </w:r>
      <w:r>
        <w:rPr>
          <w:color w:val="333333"/>
          <w:spacing w:val="1"/>
          <w:sz w:val="24"/>
        </w:rPr>
        <w:t xml:space="preserve"> </w:t>
      </w:r>
      <w:r>
        <w:rPr>
          <w:color w:val="333333"/>
          <w:sz w:val="24"/>
        </w:rPr>
        <w:t>Ф.А.</w:t>
      </w:r>
      <w:r>
        <w:rPr>
          <w:color w:val="333333"/>
          <w:spacing w:val="-2"/>
          <w:sz w:val="24"/>
        </w:rPr>
        <w:t xml:space="preserve"> </w:t>
      </w:r>
      <w:r>
        <w:rPr>
          <w:color w:val="333333"/>
          <w:sz w:val="24"/>
        </w:rPr>
        <w:t>Искандера</w:t>
      </w:r>
      <w:r>
        <w:rPr>
          <w:color w:val="333333"/>
          <w:spacing w:val="-1"/>
          <w:sz w:val="24"/>
        </w:rPr>
        <w:t xml:space="preserve"> </w:t>
      </w:r>
      <w:r>
        <w:rPr>
          <w:color w:val="333333"/>
          <w:sz w:val="24"/>
        </w:rPr>
        <w:t>и другие.</w:t>
      </w:r>
    </w:p>
    <w:p w14:paraId="754667B9" w14:textId="77777777" w:rsidR="00533F70" w:rsidRDefault="004F5381" w:rsidP="002E055F">
      <w:pPr>
        <w:pStyle w:val="a5"/>
        <w:tabs>
          <w:tab w:val="left" w:pos="1863"/>
        </w:tabs>
        <w:ind w:right="163"/>
        <w:jc w:val="both"/>
        <w:rPr>
          <w:sz w:val="24"/>
        </w:rPr>
      </w:pPr>
      <w:r>
        <w:rPr>
          <w:color w:val="333333"/>
          <w:sz w:val="24"/>
        </w:rPr>
        <w:t>Тема взаимоотношения поколений, становления человека, выбора им жизненного</w:t>
      </w:r>
      <w:r>
        <w:rPr>
          <w:color w:val="333333"/>
          <w:spacing w:val="-57"/>
          <w:sz w:val="24"/>
        </w:rPr>
        <w:t xml:space="preserve"> </w:t>
      </w:r>
      <w:r>
        <w:rPr>
          <w:color w:val="333333"/>
          <w:sz w:val="24"/>
        </w:rPr>
        <w:t>пути (не менее двух произведений современных отечественных и зарубежных писателей).</w:t>
      </w:r>
      <w:r>
        <w:rPr>
          <w:color w:val="333333"/>
          <w:spacing w:val="-57"/>
          <w:sz w:val="24"/>
        </w:rPr>
        <w:t xml:space="preserve"> </w:t>
      </w:r>
      <w:r>
        <w:rPr>
          <w:color w:val="333333"/>
          <w:sz w:val="24"/>
        </w:rPr>
        <w:t>Например,</w:t>
      </w:r>
      <w:r>
        <w:rPr>
          <w:color w:val="333333"/>
          <w:spacing w:val="-4"/>
          <w:sz w:val="24"/>
        </w:rPr>
        <w:t xml:space="preserve"> </w:t>
      </w:r>
      <w:r>
        <w:rPr>
          <w:color w:val="333333"/>
          <w:sz w:val="24"/>
        </w:rPr>
        <w:t>Л.Л.</w:t>
      </w:r>
      <w:r>
        <w:rPr>
          <w:color w:val="333333"/>
          <w:spacing w:val="-3"/>
          <w:sz w:val="24"/>
        </w:rPr>
        <w:t xml:space="preserve"> </w:t>
      </w:r>
      <w:r>
        <w:rPr>
          <w:color w:val="333333"/>
          <w:sz w:val="24"/>
        </w:rPr>
        <w:t>Волкова.</w:t>
      </w:r>
      <w:r>
        <w:rPr>
          <w:color w:val="333333"/>
          <w:spacing w:val="1"/>
          <w:sz w:val="24"/>
        </w:rPr>
        <w:t xml:space="preserve"> </w:t>
      </w:r>
      <w:r>
        <w:rPr>
          <w:color w:val="333333"/>
          <w:sz w:val="24"/>
        </w:rPr>
        <w:t>«Всем</w:t>
      </w:r>
      <w:r>
        <w:rPr>
          <w:color w:val="333333"/>
          <w:spacing w:val="-4"/>
          <w:sz w:val="24"/>
        </w:rPr>
        <w:t xml:space="preserve"> </w:t>
      </w:r>
      <w:r>
        <w:rPr>
          <w:color w:val="333333"/>
          <w:sz w:val="24"/>
        </w:rPr>
        <w:t>выйти</w:t>
      </w:r>
      <w:r>
        <w:rPr>
          <w:color w:val="333333"/>
          <w:spacing w:val="-2"/>
          <w:sz w:val="24"/>
        </w:rPr>
        <w:t xml:space="preserve"> </w:t>
      </w:r>
      <w:r>
        <w:rPr>
          <w:color w:val="333333"/>
          <w:sz w:val="24"/>
        </w:rPr>
        <w:t>из</w:t>
      </w:r>
      <w:r>
        <w:rPr>
          <w:color w:val="333333"/>
          <w:spacing w:val="-4"/>
          <w:sz w:val="24"/>
        </w:rPr>
        <w:t xml:space="preserve"> </w:t>
      </w:r>
      <w:r>
        <w:rPr>
          <w:color w:val="333333"/>
          <w:sz w:val="24"/>
        </w:rPr>
        <w:t>кадра»,</w:t>
      </w:r>
      <w:r>
        <w:rPr>
          <w:color w:val="333333"/>
          <w:spacing w:val="-3"/>
          <w:sz w:val="24"/>
        </w:rPr>
        <w:t xml:space="preserve"> </w:t>
      </w:r>
      <w:r>
        <w:rPr>
          <w:color w:val="333333"/>
          <w:sz w:val="24"/>
        </w:rPr>
        <w:t>Т.В.</w:t>
      </w:r>
      <w:r>
        <w:rPr>
          <w:color w:val="333333"/>
          <w:spacing w:val="-3"/>
          <w:sz w:val="24"/>
        </w:rPr>
        <w:t xml:space="preserve"> </w:t>
      </w:r>
      <w:r>
        <w:rPr>
          <w:color w:val="333333"/>
          <w:sz w:val="24"/>
        </w:rPr>
        <w:t>Михеева.</w:t>
      </w:r>
      <w:r>
        <w:rPr>
          <w:color w:val="333333"/>
          <w:spacing w:val="1"/>
          <w:sz w:val="24"/>
        </w:rPr>
        <w:t xml:space="preserve"> </w:t>
      </w:r>
      <w:r>
        <w:rPr>
          <w:color w:val="333333"/>
          <w:sz w:val="24"/>
        </w:rPr>
        <w:t>«Лёгкие</w:t>
      </w:r>
      <w:r>
        <w:rPr>
          <w:color w:val="333333"/>
          <w:spacing w:val="-4"/>
          <w:sz w:val="24"/>
        </w:rPr>
        <w:t xml:space="preserve"> </w:t>
      </w:r>
      <w:r>
        <w:rPr>
          <w:color w:val="333333"/>
          <w:sz w:val="24"/>
        </w:rPr>
        <w:t>горы»,</w:t>
      </w:r>
      <w:r>
        <w:rPr>
          <w:color w:val="333333"/>
          <w:spacing w:val="-3"/>
          <w:sz w:val="24"/>
        </w:rPr>
        <w:t xml:space="preserve"> </w:t>
      </w:r>
      <w:r>
        <w:rPr>
          <w:color w:val="333333"/>
          <w:sz w:val="24"/>
        </w:rPr>
        <w:t>У.</w:t>
      </w:r>
      <w:r>
        <w:rPr>
          <w:color w:val="333333"/>
          <w:spacing w:val="-4"/>
          <w:sz w:val="24"/>
        </w:rPr>
        <w:t xml:space="preserve"> </w:t>
      </w:r>
      <w:r>
        <w:rPr>
          <w:color w:val="333333"/>
          <w:sz w:val="24"/>
        </w:rPr>
        <w:t>Старк.</w:t>
      </w:r>
    </w:p>
    <w:p w14:paraId="29061906" w14:textId="77777777" w:rsidR="00533F70" w:rsidRDefault="004F5381">
      <w:pPr>
        <w:pStyle w:val="a3"/>
        <w:jc w:val="both"/>
      </w:pPr>
      <w:r>
        <w:rPr>
          <w:color w:val="333333"/>
        </w:rPr>
        <w:t>«Умеешь</w:t>
      </w:r>
      <w:r>
        <w:rPr>
          <w:color w:val="333333"/>
          <w:spacing w:val="-2"/>
        </w:rPr>
        <w:t xml:space="preserve"> </w:t>
      </w:r>
      <w:r>
        <w:rPr>
          <w:color w:val="333333"/>
        </w:rPr>
        <w:t>ли</w:t>
      </w:r>
      <w:r>
        <w:rPr>
          <w:color w:val="333333"/>
          <w:spacing w:val="-1"/>
        </w:rPr>
        <w:t xml:space="preserve"> </w:t>
      </w:r>
      <w:r>
        <w:rPr>
          <w:color w:val="333333"/>
        </w:rPr>
        <w:t>ты</w:t>
      </w:r>
      <w:r>
        <w:rPr>
          <w:color w:val="333333"/>
          <w:spacing w:val="-2"/>
        </w:rPr>
        <w:t xml:space="preserve"> </w:t>
      </w:r>
      <w:r>
        <w:rPr>
          <w:color w:val="333333"/>
        </w:rPr>
        <w:t>свистеть,</w:t>
      </w:r>
      <w:r>
        <w:rPr>
          <w:color w:val="333333"/>
          <w:spacing w:val="-2"/>
        </w:rPr>
        <w:t xml:space="preserve"> </w:t>
      </w:r>
      <w:r>
        <w:rPr>
          <w:color w:val="333333"/>
        </w:rPr>
        <w:t>Йоханна?»</w:t>
      </w:r>
      <w:r>
        <w:rPr>
          <w:color w:val="333333"/>
          <w:spacing w:val="-9"/>
        </w:rPr>
        <w:t xml:space="preserve"> </w:t>
      </w:r>
      <w:r>
        <w:rPr>
          <w:color w:val="333333"/>
        </w:rPr>
        <w:t>и</w:t>
      </w:r>
      <w:r>
        <w:rPr>
          <w:color w:val="333333"/>
          <w:spacing w:val="-2"/>
        </w:rPr>
        <w:t xml:space="preserve"> </w:t>
      </w:r>
      <w:r>
        <w:rPr>
          <w:color w:val="333333"/>
        </w:rPr>
        <w:t>другие.</w:t>
      </w:r>
    </w:p>
    <w:p w14:paraId="69FAB58C" w14:textId="77777777" w:rsidR="00533F70" w:rsidRDefault="004F5381" w:rsidP="002E055F">
      <w:pPr>
        <w:pStyle w:val="a5"/>
        <w:tabs>
          <w:tab w:val="left" w:pos="1683"/>
        </w:tabs>
        <w:ind w:left="1682"/>
        <w:jc w:val="both"/>
        <w:rPr>
          <w:sz w:val="24"/>
        </w:rPr>
      </w:pPr>
      <w:r>
        <w:rPr>
          <w:color w:val="333333"/>
          <w:sz w:val="24"/>
        </w:rPr>
        <w:t>Зарубежная</w:t>
      </w:r>
      <w:r>
        <w:rPr>
          <w:color w:val="333333"/>
          <w:spacing w:val="-5"/>
          <w:sz w:val="24"/>
        </w:rPr>
        <w:t xml:space="preserve"> </w:t>
      </w:r>
      <w:r>
        <w:rPr>
          <w:color w:val="333333"/>
          <w:sz w:val="24"/>
        </w:rPr>
        <w:t>литература.</w:t>
      </w:r>
    </w:p>
    <w:p w14:paraId="5213A8CE" w14:textId="77777777" w:rsidR="00533F70" w:rsidRDefault="004F5381">
      <w:pPr>
        <w:pStyle w:val="a3"/>
        <w:ind w:right="168"/>
      </w:pPr>
      <w:r>
        <w:rPr>
          <w:color w:val="333333"/>
        </w:rPr>
        <w:t>М. де Сервантес Сааведра. Роман «Хитроумный идальго Дон Кихот Ламанчский» (главы).</w:t>
      </w:r>
      <w:r>
        <w:rPr>
          <w:color w:val="333333"/>
          <w:spacing w:val="-58"/>
        </w:rPr>
        <w:t xml:space="preserve"> </w:t>
      </w:r>
      <w:r>
        <w:rPr>
          <w:color w:val="333333"/>
        </w:rPr>
        <w:t>Зарубежная</w:t>
      </w:r>
      <w:r>
        <w:rPr>
          <w:color w:val="333333"/>
          <w:spacing w:val="-2"/>
        </w:rPr>
        <w:t xml:space="preserve"> </w:t>
      </w:r>
      <w:r>
        <w:rPr>
          <w:color w:val="333333"/>
        </w:rPr>
        <w:t>новеллистика</w:t>
      </w:r>
      <w:r>
        <w:rPr>
          <w:color w:val="333333"/>
          <w:spacing w:val="-3"/>
        </w:rPr>
        <w:t xml:space="preserve"> </w:t>
      </w:r>
      <w:r>
        <w:rPr>
          <w:color w:val="333333"/>
        </w:rPr>
        <w:t>(одно-два</w:t>
      </w:r>
      <w:r>
        <w:rPr>
          <w:color w:val="333333"/>
          <w:spacing w:val="-3"/>
        </w:rPr>
        <w:t xml:space="preserve"> </w:t>
      </w:r>
      <w:r>
        <w:rPr>
          <w:color w:val="333333"/>
        </w:rPr>
        <w:t>произведения</w:t>
      </w:r>
      <w:r>
        <w:rPr>
          <w:color w:val="333333"/>
          <w:spacing w:val="-2"/>
        </w:rPr>
        <w:t xml:space="preserve"> </w:t>
      </w:r>
      <w:r>
        <w:rPr>
          <w:color w:val="333333"/>
        </w:rPr>
        <w:t>по</w:t>
      </w:r>
      <w:r>
        <w:rPr>
          <w:color w:val="333333"/>
          <w:spacing w:val="-2"/>
        </w:rPr>
        <w:t xml:space="preserve"> </w:t>
      </w:r>
      <w:r>
        <w:rPr>
          <w:color w:val="333333"/>
        </w:rPr>
        <w:t>выбору).</w:t>
      </w:r>
      <w:r>
        <w:rPr>
          <w:color w:val="333333"/>
          <w:spacing w:val="-1"/>
        </w:rPr>
        <w:t xml:space="preserve"> </w:t>
      </w:r>
      <w:r>
        <w:rPr>
          <w:color w:val="333333"/>
        </w:rPr>
        <w:t>Например,</w:t>
      </w:r>
      <w:r>
        <w:rPr>
          <w:color w:val="333333"/>
          <w:spacing w:val="-2"/>
        </w:rPr>
        <w:t xml:space="preserve"> </w:t>
      </w:r>
      <w:r>
        <w:rPr>
          <w:color w:val="333333"/>
        </w:rPr>
        <w:t>П.</w:t>
      </w:r>
      <w:r>
        <w:rPr>
          <w:color w:val="333333"/>
          <w:spacing w:val="-2"/>
        </w:rPr>
        <w:t xml:space="preserve"> </w:t>
      </w:r>
      <w:r>
        <w:rPr>
          <w:color w:val="333333"/>
        </w:rPr>
        <w:t>Мериме.</w:t>
      </w:r>
    </w:p>
    <w:p w14:paraId="573FC4B8" w14:textId="77777777" w:rsidR="00533F70" w:rsidRDefault="004F5381">
      <w:pPr>
        <w:pStyle w:val="a3"/>
        <w:ind w:right="2426"/>
      </w:pPr>
      <w:r>
        <w:rPr>
          <w:color w:val="333333"/>
        </w:rPr>
        <w:t>«Маттео</w:t>
      </w:r>
      <w:r>
        <w:rPr>
          <w:color w:val="333333"/>
          <w:spacing w:val="-6"/>
        </w:rPr>
        <w:t xml:space="preserve"> </w:t>
      </w:r>
      <w:r>
        <w:rPr>
          <w:color w:val="333333"/>
        </w:rPr>
        <w:t>Фальконе»;</w:t>
      </w:r>
      <w:r>
        <w:rPr>
          <w:color w:val="333333"/>
          <w:spacing w:val="-3"/>
        </w:rPr>
        <w:t xml:space="preserve"> </w:t>
      </w:r>
      <w:r>
        <w:rPr>
          <w:color w:val="333333"/>
        </w:rPr>
        <w:t>О.</w:t>
      </w:r>
      <w:r>
        <w:rPr>
          <w:color w:val="333333"/>
          <w:spacing w:val="-4"/>
        </w:rPr>
        <w:t xml:space="preserve"> </w:t>
      </w:r>
      <w:r>
        <w:rPr>
          <w:color w:val="333333"/>
        </w:rPr>
        <w:t>Генри.</w:t>
      </w:r>
      <w:r>
        <w:rPr>
          <w:color w:val="333333"/>
          <w:spacing w:val="-3"/>
        </w:rPr>
        <w:t xml:space="preserve"> </w:t>
      </w:r>
      <w:r>
        <w:rPr>
          <w:color w:val="333333"/>
        </w:rPr>
        <w:t>«Дары</w:t>
      </w:r>
      <w:r>
        <w:rPr>
          <w:color w:val="333333"/>
          <w:spacing w:val="-5"/>
        </w:rPr>
        <w:t xml:space="preserve"> </w:t>
      </w:r>
      <w:r>
        <w:rPr>
          <w:color w:val="333333"/>
        </w:rPr>
        <w:t>волхвов», «Последний</w:t>
      </w:r>
      <w:r>
        <w:rPr>
          <w:color w:val="333333"/>
          <w:spacing w:val="-5"/>
        </w:rPr>
        <w:t xml:space="preserve"> </w:t>
      </w:r>
      <w:r>
        <w:rPr>
          <w:color w:val="333333"/>
        </w:rPr>
        <w:t>лист».</w:t>
      </w:r>
      <w:r>
        <w:rPr>
          <w:color w:val="333333"/>
          <w:spacing w:val="-57"/>
        </w:rPr>
        <w:t xml:space="preserve"> </w:t>
      </w:r>
      <w:r>
        <w:rPr>
          <w:color w:val="333333"/>
        </w:rPr>
        <w:t>А.</w:t>
      </w:r>
      <w:r>
        <w:rPr>
          <w:color w:val="333333"/>
          <w:spacing w:val="-3"/>
        </w:rPr>
        <w:t xml:space="preserve"> </w:t>
      </w:r>
      <w:r>
        <w:rPr>
          <w:color w:val="333333"/>
        </w:rPr>
        <w:t>де</w:t>
      </w:r>
      <w:r>
        <w:rPr>
          <w:color w:val="333333"/>
          <w:spacing w:val="-3"/>
        </w:rPr>
        <w:t xml:space="preserve"> </w:t>
      </w:r>
      <w:r>
        <w:rPr>
          <w:color w:val="333333"/>
        </w:rPr>
        <w:t>Сент</w:t>
      </w:r>
      <w:r>
        <w:rPr>
          <w:color w:val="333333"/>
          <w:spacing w:val="-1"/>
        </w:rPr>
        <w:t xml:space="preserve"> </w:t>
      </w:r>
      <w:r>
        <w:rPr>
          <w:color w:val="333333"/>
        </w:rPr>
        <w:t>Экзюпери.</w:t>
      </w:r>
      <w:r>
        <w:rPr>
          <w:color w:val="333333"/>
          <w:spacing w:val="-4"/>
        </w:rPr>
        <w:t xml:space="preserve"> </w:t>
      </w:r>
      <w:r>
        <w:rPr>
          <w:color w:val="333333"/>
        </w:rPr>
        <w:t>Повесть-сказка</w:t>
      </w:r>
      <w:r>
        <w:rPr>
          <w:color w:val="333333"/>
          <w:spacing w:val="1"/>
        </w:rPr>
        <w:t xml:space="preserve"> </w:t>
      </w:r>
      <w:r>
        <w:rPr>
          <w:color w:val="333333"/>
        </w:rPr>
        <w:t>«Маленький</w:t>
      </w:r>
      <w:r>
        <w:rPr>
          <w:color w:val="333333"/>
          <w:spacing w:val="-1"/>
        </w:rPr>
        <w:t xml:space="preserve"> </w:t>
      </w:r>
      <w:r>
        <w:rPr>
          <w:color w:val="333333"/>
        </w:rPr>
        <w:t>принц».</w:t>
      </w:r>
    </w:p>
    <w:p w14:paraId="446AB789" w14:textId="77777777" w:rsidR="00533F70" w:rsidRPr="002E055F" w:rsidRDefault="004F5381" w:rsidP="002E055F">
      <w:pPr>
        <w:pStyle w:val="a5"/>
        <w:tabs>
          <w:tab w:val="left" w:pos="1503"/>
        </w:tabs>
        <w:ind w:left="1502"/>
        <w:rPr>
          <w:b/>
          <w:bCs/>
          <w:sz w:val="24"/>
        </w:rPr>
      </w:pPr>
      <w:r w:rsidRPr="002E055F">
        <w:rPr>
          <w:b/>
          <w:bCs/>
          <w:color w:val="333333"/>
          <w:sz w:val="24"/>
        </w:rPr>
        <w:t>Содержание</w:t>
      </w:r>
      <w:r w:rsidRPr="002E055F">
        <w:rPr>
          <w:b/>
          <w:bCs/>
          <w:color w:val="333333"/>
          <w:spacing w:val="-3"/>
          <w:sz w:val="24"/>
        </w:rPr>
        <w:t xml:space="preserve"> </w:t>
      </w:r>
      <w:r w:rsidRPr="002E055F">
        <w:rPr>
          <w:b/>
          <w:bCs/>
          <w:color w:val="333333"/>
          <w:sz w:val="24"/>
        </w:rPr>
        <w:t>обучения</w:t>
      </w:r>
      <w:r w:rsidRPr="002E055F">
        <w:rPr>
          <w:b/>
          <w:bCs/>
          <w:color w:val="333333"/>
          <w:spacing w:val="-2"/>
          <w:sz w:val="24"/>
        </w:rPr>
        <w:t xml:space="preserve"> </w:t>
      </w:r>
      <w:r w:rsidRPr="002E055F">
        <w:rPr>
          <w:b/>
          <w:bCs/>
          <w:color w:val="333333"/>
          <w:sz w:val="24"/>
        </w:rPr>
        <w:t>в</w:t>
      </w:r>
      <w:r w:rsidRPr="002E055F">
        <w:rPr>
          <w:b/>
          <w:bCs/>
          <w:color w:val="333333"/>
          <w:spacing w:val="-3"/>
          <w:sz w:val="24"/>
        </w:rPr>
        <w:t xml:space="preserve"> </w:t>
      </w:r>
      <w:r w:rsidRPr="002E055F">
        <w:rPr>
          <w:b/>
          <w:bCs/>
          <w:color w:val="333333"/>
          <w:sz w:val="24"/>
        </w:rPr>
        <w:t>8</w:t>
      </w:r>
      <w:r w:rsidRPr="002E055F">
        <w:rPr>
          <w:b/>
          <w:bCs/>
          <w:color w:val="333333"/>
          <w:spacing w:val="-2"/>
          <w:sz w:val="24"/>
        </w:rPr>
        <w:t xml:space="preserve"> </w:t>
      </w:r>
      <w:r w:rsidRPr="002E055F">
        <w:rPr>
          <w:b/>
          <w:bCs/>
          <w:color w:val="333333"/>
          <w:sz w:val="24"/>
        </w:rPr>
        <w:t>классе.</w:t>
      </w:r>
    </w:p>
    <w:p w14:paraId="4D0FE3CD" w14:textId="77777777" w:rsidR="00533F70" w:rsidRDefault="004F5381" w:rsidP="002E055F">
      <w:pPr>
        <w:pStyle w:val="a5"/>
        <w:tabs>
          <w:tab w:val="left" w:pos="1683"/>
        </w:tabs>
        <w:ind w:left="1682"/>
        <w:rPr>
          <w:sz w:val="24"/>
        </w:rPr>
      </w:pPr>
      <w:r>
        <w:rPr>
          <w:color w:val="333333"/>
          <w:sz w:val="24"/>
        </w:rPr>
        <w:t>Древнерусская</w:t>
      </w:r>
      <w:r>
        <w:rPr>
          <w:color w:val="333333"/>
          <w:spacing w:val="-6"/>
          <w:sz w:val="24"/>
        </w:rPr>
        <w:t xml:space="preserve"> </w:t>
      </w:r>
      <w:r>
        <w:rPr>
          <w:color w:val="333333"/>
          <w:sz w:val="24"/>
        </w:rPr>
        <w:t>литература.</w:t>
      </w:r>
    </w:p>
    <w:p w14:paraId="75A311ED" w14:textId="77777777" w:rsidR="00533F70" w:rsidRDefault="004F5381">
      <w:pPr>
        <w:pStyle w:val="a3"/>
        <w:ind w:right="1058"/>
      </w:pPr>
      <w:r>
        <w:rPr>
          <w:color w:val="333333"/>
        </w:rPr>
        <w:t>Житийная литература (одно произведение по выбору). Например, «Житие Сергия</w:t>
      </w:r>
      <w:r>
        <w:rPr>
          <w:color w:val="333333"/>
          <w:spacing w:val="-58"/>
        </w:rPr>
        <w:t xml:space="preserve"> </w:t>
      </w:r>
      <w:r>
        <w:rPr>
          <w:color w:val="333333"/>
        </w:rPr>
        <w:t>Радонежского»,</w:t>
      </w:r>
      <w:r>
        <w:rPr>
          <w:color w:val="333333"/>
          <w:spacing w:val="2"/>
        </w:rPr>
        <w:t xml:space="preserve"> </w:t>
      </w:r>
      <w:r>
        <w:rPr>
          <w:color w:val="333333"/>
        </w:rPr>
        <w:t>«Житие</w:t>
      </w:r>
      <w:r>
        <w:rPr>
          <w:color w:val="333333"/>
          <w:spacing w:val="-2"/>
        </w:rPr>
        <w:t xml:space="preserve"> </w:t>
      </w:r>
      <w:r>
        <w:rPr>
          <w:color w:val="333333"/>
        </w:rPr>
        <w:t>протопопа</w:t>
      </w:r>
      <w:r>
        <w:rPr>
          <w:color w:val="333333"/>
          <w:spacing w:val="-2"/>
        </w:rPr>
        <w:t xml:space="preserve"> </w:t>
      </w:r>
      <w:r>
        <w:rPr>
          <w:color w:val="333333"/>
        </w:rPr>
        <w:t>Аввакума, им</w:t>
      </w:r>
      <w:r>
        <w:rPr>
          <w:color w:val="333333"/>
          <w:spacing w:val="-2"/>
        </w:rPr>
        <w:t xml:space="preserve"> </w:t>
      </w:r>
      <w:r>
        <w:rPr>
          <w:color w:val="333333"/>
        </w:rPr>
        <w:t>самим</w:t>
      </w:r>
      <w:r>
        <w:rPr>
          <w:color w:val="333333"/>
          <w:spacing w:val="-2"/>
        </w:rPr>
        <w:t xml:space="preserve"> </w:t>
      </w:r>
      <w:r>
        <w:rPr>
          <w:color w:val="333333"/>
        </w:rPr>
        <w:t>написанное».</w:t>
      </w:r>
    </w:p>
    <w:p w14:paraId="0BF3A4DE" w14:textId="77777777" w:rsidR="00533F70" w:rsidRDefault="004F5381" w:rsidP="002E055F">
      <w:pPr>
        <w:pStyle w:val="a5"/>
        <w:tabs>
          <w:tab w:val="left" w:pos="1683"/>
        </w:tabs>
        <w:spacing w:before="1"/>
        <w:ind w:left="1682"/>
        <w:rPr>
          <w:sz w:val="24"/>
        </w:rPr>
      </w:pPr>
      <w:r>
        <w:rPr>
          <w:color w:val="333333"/>
          <w:sz w:val="24"/>
        </w:rPr>
        <w:t>Литература</w:t>
      </w:r>
      <w:r>
        <w:rPr>
          <w:color w:val="333333"/>
          <w:spacing w:val="-4"/>
          <w:sz w:val="24"/>
        </w:rPr>
        <w:t xml:space="preserve"> </w:t>
      </w:r>
      <w:r>
        <w:rPr>
          <w:color w:val="333333"/>
          <w:sz w:val="24"/>
        </w:rPr>
        <w:t>XVIII</w:t>
      </w:r>
      <w:r>
        <w:rPr>
          <w:color w:val="333333"/>
          <w:spacing w:val="-4"/>
          <w:sz w:val="24"/>
        </w:rPr>
        <w:t xml:space="preserve"> </w:t>
      </w:r>
      <w:r>
        <w:rPr>
          <w:color w:val="333333"/>
          <w:sz w:val="24"/>
        </w:rPr>
        <w:t>века.</w:t>
      </w:r>
    </w:p>
    <w:p w14:paraId="1D087E31" w14:textId="77777777" w:rsidR="00533F70" w:rsidRDefault="004F5381">
      <w:pPr>
        <w:pStyle w:val="a3"/>
      </w:pPr>
      <w:r>
        <w:rPr>
          <w:color w:val="333333"/>
        </w:rPr>
        <w:t>Д.И.</w:t>
      </w:r>
      <w:r>
        <w:rPr>
          <w:color w:val="333333"/>
          <w:spacing w:val="-5"/>
        </w:rPr>
        <w:t xml:space="preserve"> </w:t>
      </w:r>
      <w:r>
        <w:rPr>
          <w:color w:val="333333"/>
        </w:rPr>
        <w:t>Фонвизин.</w:t>
      </w:r>
      <w:r>
        <w:rPr>
          <w:color w:val="333333"/>
          <w:spacing w:val="-4"/>
        </w:rPr>
        <w:t xml:space="preserve"> </w:t>
      </w:r>
      <w:r>
        <w:rPr>
          <w:color w:val="333333"/>
        </w:rPr>
        <w:t>Комедия</w:t>
      </w:r>
      <w:r>
        <w:rPr>
          <w:color w:val="333333"/>
          <w:spacing w:val="-1"/>
        </w:rPr>
        <w:t xml:space="preserve"> </w:t>
      </w:r>
      <w:r>
        <w:rPr>
          <w:color w:val="333333"/>
        </w:rPr>
        <w:t>«Недоросль».</w:t>
      </w:r>
    </w:p>
    <w:p w14:paraId="69DDD159"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первой</w:t>
      </w:r>
      <w:r>
        <w:rPr>
          <w:color w:val="333333"/>
          <w:spacing w:val="-2"/>
          <w:sz w:val="24"/>
        </w:rPr>
        <w:t xml:space="preserve"> </w:t>
      </w:r>
      <w:r>
        <w:rPr>
          <w:color w:val="333333"/>
          <w:sz w:val="24"/>
        </w:rPr>
        <w:t>половины</w:t>
      </w:r>
      <w:r>
        <w:rPr>
          <w:color w:val="333333"/>
          <w:spacing w:val="-3"/>
          <w:sz w:val="24"/>
        </w:rPr>
        <w:t xml:space="preserve"> </w:t>
      </w:r>
      <w:r>
        <w:rPr>
          <w:color w:val="333333"/>
          <w:sz w:val="24"/>
        </w:rPr>
        <w:t>XIX</w:t>
      </w:r>
      <w:r>
        <w:rPr>
          <w:color w:val="333333"/>
          <w:spacing w:val="-3"/>
          <w:sz w:val="24"/>
        </w:rPr>
        <w:t xml:space="preserve"> </w:t>
      </w:r>
      <w:r>
        <w:rPr>
          <w:color w:val="333333"/>
          <w:sz w:val="24"/>
        </w:rPr>
        <w:t>века.</w:t>
      </w:r>
    </w:p>
    <w:p w14:paraId="7DB54255" w14:textId="77777777" w:rsidR="00533F70" w:rsidRDefault="004F5381">
      <w:pPr>
        <w:pStyle w:val="a3"/>
      </w:pPr>
      <w:r>
        <w:rPr>
          <w:color w:val="333333"/>
        </w:rPr>
        <w:t>А.С.</w:t>
      </w:r>
      <w:r>
        <w:rPr>
          <w:color w:val="333333"/>
          <w:spacing w:val="-5"/>
        </w:rPr>
        <w:t xml:space="preserve"> </w:t>
      </w:r>
      <w:r>
        <w:rPr>
          <w:color w:val="333333"/>
        </w:rPr>
        <w:t>Пушкин.</w:t>
      </w:r>
      <w:r>
        <w:rPr>
          <w:color w:val="333333"/>
          <w:spacing w:val="-3"/>
        </w:rPr>
        <w:t xml:space="preserve"> </w:t>
      </w:r>
      <w:r>
        <w:rPr>
          <w:color w:val="333333"/>
        </w:rPr>
        <w:t>Стихотворения</w:t>
      </w:r>
      <w:r>
        <w:rPr>
          <w:color w:val="333333"/>
          <w:spacing w:val="-3"/>
        </w:rPr>
        <w:t xml:space="preserve"> </w:t>
      </w:r>
      <w:r>
        <w:rPr>
          <w:color w:val="333333"/>
        </w:rPr>
        <w:t>(не</w:t>
      </w:r>
      <w:r>
        <w:rPr>
          <w:color w:val="333333"/>
          <w:spacing w:val="-3"/>
        </w:rPr>
        <w:t xml:space="preserve"> </w:t>
      </w:r>
      <w:r>
        <w:rPr>
          <w:color w:val="333333"/>
        </w:rPr>
        <w:t>менее</w:t>
      </w:r>
      <w:r>
        <w:rPr>
          <w:color w:val="333333"/>
          <w:spacing w:val="-5"/>
        </w:rPr>
        <w:t xml:space="preserve"> </w:t>
      </w:r>
      <w:r>
        <w:rPr>
          <w:color w:val="333333"/>
        </w:rPr>
        <w:t>двух).</w:t>
      </w:r>
      <w:r>
        <w:rPr>
          <w:color w:val="333333"/>
          <w:spacing w:val="-2"/>
        </w:rPr>
        <w:t xml:space="preserve"> </w:t>
      </w:r>
      <w:r>
        <w:rPr>
          <w:color w:val="333333"/>
        </w:rPr>
        <w:t>Например,</w:t>
      </w:r>
      <w:r>
        <w:rPr>
          <w:color w:val="333333"/>
          <w:spacing w:val="1"/>
        </w:rPr>
        <w:t xml:space="preserve"> </w:t>
      </w:r>
      <w:r>
        <w:rPr>
          <w:color w:val="333333"/>
        </w:rPr>
        <w:t>«К</w:t>
      </w:r>
      <w:r>
        <w:rPr>
          <w:color w:val="333333"/>
          <w:spacing w:val="-3"/>
        </w:rPr>
        <w:t xml:space="preserve"> </w:t>
      </w:r>
      <w:r>
        <w:rPr>
          <w:color w:val="333333"/>
        </w:rPr>
        <w:t>Чаадаеву»,</w:t>
      </w:r>
      <w:r>
        <w:rPr>
          <w:color w:val="333333"/>
          <w:spacing w:val="2"/>
        </w:rPr>
        <w:t xml:space="preserve"> </w:t>
      </w:r>
      <w:r>
        <w:rPr>
          <w:color w:val="333333"/>
        </w:rPr>
        <w:t>«Анчар»</w:t>
      </w:r>
      <w:r>
        <w:rPr>
          <w:color w:val="333333"/>
          <w:spacing w:val="-9"/>
        </w:rPr>
        <w:t xml:space="preserve"> </w:t>
      </w:r>
      <w:r>
        <w:rPr>
          <w:color w:val="333333"/>
        </w:rPr>
        <w:t>и</w:t>
      </w:r>
      <w:r>
        <w:rPr>
          <w:color w:val="333333"/>
          <w:spacing w:val="-3"/>
        </w:rPr>
        <w:t xml:space="preserve"> </w:t>
      </w:r>
      <w:r>
        <w:rPr>
          <w:color w:val="333333"/>
        </w:rPr>
        <w:t>другие</w:t>
      </w:r>
    </w:p>
    <w:p w14:paraId="2DBEB283" w14:textId="77777777" w:rsidR="00533F70" w:rsidRDefault="004F5381">
      <w:pPr>
        <w:pStyle w:val="a3"/>
      </w:pPr>
      <w:r>
        <w:rPr>
          <w:color w:val="333333"/>
        </w:rPr>
        <w:t>«Маленькие</w:t>
      </w:r>
      <w:r>
        <w:rPr>
          <w:color w:val="333333"/>
          <w:spacing w:val="-4"/>
        </w:rPr>
        <w:t xml:space="preserve"> </w:t>
      </w:r>
      <w:r>
        <w:rPr>
          <w:color w:val="333333"/>
        </w:rPr>
        <w:t>трагедии»</w:t>
      </w:r>
      <w:r>
        <w:rPr>
          <w:color w:val="333333"/>
          <w:spacing w:val="-8"/>
        </w:rPr>
        <w:t xml:space="preserve"> </w:t>
      </w:r>
      <w:r>
        <w:rPr>
          <w:color w:val="333333"/>
        </w:rPr>
        <w:t>(одна</w:t>
      </w:r>
      <w:r>
        <w:rPr>
          <w:color w:val="333333"/>
          <w:spacing w:val="-4"/>
        </w:rPr>
        <w:t xml:space="preserve"> </w:t>
      </w:r>
      <w:r>
        <w:rPr>
          <w:color w:val="333333"/>
        </w:rPr>
        <w:t>пьеса</w:t>
      </w:r>
      <w:r>
        <w:rPr>
          <w:color w:val="333333"/>
          <w:spacing w:val="-4"/>
        </w:rPr>
        <w:t xml:space="preserve"> </w:t>
      </w:r>
      <w:r>
        <w:rPr>
          <w:color w:val="333333"/>
        </w:rPr>
        <w:t>по</w:t>
      </w:r>
      <w:r>
        <w:rPr>
          <w:color w:val="333333"/>
          <w:spacing w:val="-2"/>
        </w:rPr>
        <w:t xml:space="preserve"> </w:t>
      </w:r>
      <w:r>
        <w:rPr>
          <w:color w:val="333333"/>
        </w:rPr>
        <w:t>выбору).</w:t>
      </w:r>
      <w:r>
        <w:rPr>
          <w:color w:val="333333"/>
          <w:spacing w:val="-1"/>
        </w:rPr>
        <w:t xml:space="preserve"> </w:t>
      </w:r>
      <w:r>
        <w:rPr>
          <w:color w:val="333333"/>
        </w:rPr>
        <w:t>Например,</w:t>
      </w:r>
      <w:r>
        <w:rPr>
          <w:color w:val="333333"/>
          <w:spacing w:val="1"/>
        </w:rPr>
        <w:t xml:space="preserve"> </w:t>
      </w:r>
      <w:r>
        <w:rPr>
          <w:color w:val="333333"/>
        </w:rPr>
        <w:t>«Моцарт</w:t>
      </w:r>
      <w:r>
        <w:rPr>
          <w:color w:val="333333"/>
          <w:spacing w:val="-2"/>
        </w:rPr>
        <w:t xml:space="preserve"> </w:t>
      </w:r>
      <w:r>
        <w:rPr>
          <w:color w:val="333333"/>
        </w:rPr>
        <w:t>и</w:t>
      </w:r>
      <w:r>
        <w:rPr>
          <w:color w:val="333333"/>
          <w:spacing w:val="-2"/>
        </w:rPr>
        <w:t xml:space="preserve"> </w:t>
      </w:r>
      <w:r>
        <w:rPr>
          <w:color w:val="333333"/>
        </w:rPr>
        <w:t>Сальери»,</w:t>
      </w:r>
    </w:p>
    <w:p w14:paraId="07D31A58" w14:textId="77777777" w:rsidR="00533F70" w:rsidRDefault="004F5381">
      <w:pPr>
        <w:pStyle w:val="a3"/>
      </w:pPr>
      <w:r>
        <w:rPr>
          <w:color w:val="333333"/>
        </w:rPr>
        <w:t>«Каменный</w:t>
      </w:r>
      <w:r>
        <w:rPr>
          <w:color w:val="333333"/>
          <w:spacing w:val="-5"/>
        </w:rPr>
        <w:t xml:space="preserve"> </w:t>
      </w:r>
      <w:r>
        <w:rPr>
          <w:color w:val="333333"/>
        </w:rPr>
        <w:t>гость».</w:t>
      </w:r>
      <w:r>
        <w:rPr>
          <w:color w:val="333333"/>
          <w:spacing w:val="-5"/>
        </w:rPr>
        <w:t xml:space="preserve"> </w:t>
      </w:r>
      <w:r>
        <w:rPr>
          <w:color w:val="333333"/>
        </w:rPr>
        <w:t>Роман «Капитанская</w:t>
      </w:r>
      <w:r>
        <w:rPr>
          <w:color w:val="333333"/>
          <w:spacing w:val="-4"/>
        </w:rPr>
        <w:t xml:space="preserve"> </w:t>
      </w:r>
      <w:r>
        <w:rPr>
          <w:color w:val="333333"/>
        </w:rPr>
        <w:t>дочка».</w:t>
      </w:r>
    </w:p>
    <w:p w14:paraId="48A651C6" w14:textId="77777777" w:rsidR="00533F70" w:rsidRDefault="004F5381">
      <w:pPr>
        <w:pStyle w:val="a3"/>
        <w:ind w:right="161"/>
      </w:pPr>
      <w:r>
        <w:rPr>
          <w:color w:val="333333"/>
        </w:rPr>
        <w:t>М.Ю. Лермонтов. Стихотворения (не менее двух). Например, «Я не хочу, чтоб свет</w:t>
      </w:r>
      <w:r>
        <w:rPr>
          <w:color w:val="333333"/>
          <w:spacing w:val="1"/>
        </w:rPr>
        <w:t xml:space="preserve"> </w:t>
      </w:r>
      <w:r>
        <w:rPr>
          <w:color w:val="333333"/>
        </w:rPr>
        <w:t>узнал...»,</w:t>
      </w:r>
      <w:r>
        <w:rPr>
          <w:color w:val="333333"/>
          <w:spacing w:val="1"/>
        </w:rPr>
        <w:t xml:space="preserve"> </w:t>
      </w:r>
      <w:r>
        <w:rPr>
          <w:color w:val="333333"/>
        </w:rPr>
        <w:t>«Из-под</w:t>
      </w:r>
      <w:r>
        <w:rPr>
          <w:color w:val="333333"/>
          <w:spacing w:val="-5"/>
        </w:rPr>
        <w:t xml:space="preserve"> </w:t>
      </w:r>
      <w:r>
        <w:rPr>
          <w:color w:val="333333"/>
        </w:rPr>
        <w:t>таинственной,</w:t>
      </w:r>
      <w:r>
        <w:rPr>
          <w:color w:val="333333"/>
          <w:spacing w:val="-7"/>
        </w:rPr>
        <w:t xml:space="preserve"> </w:t>
      </w:r>
      <w:r>
        <w:rPr>
          <w:color w:val="333333"/>
        </w:rPr>
        <w:t>холодной</w:t>
      </w:r>
      <w:r>
        <w:rPr>
          <w:color w:val="333333"/>
          <w:spacing w:val="-5"/>
        </w:rPr>
        <w:t xml:space="preserve"> </w:t>
      </w:r>
      <w:r>
        <w:rPr>
          <w:color w:val="333333"/>
        </w:rPr>
        <w:t>полумаски...»,</w:t>
      </w:r>
      <w:r>
        <w:rPr>
          <w:color w:val="333333"/>
          <w:spacing w:val="-1"/>
        </w:rPr>
        <w:t xml:space="preserve"> </w:t>
      </w:r>
      <w:r>
        <w:rPr>
          <w:color w:val="333333"/>
        </w:rPr>
        <w:t>«Нищий»</w:t>
      </w:r>
      <w:r>
        <w:rPr>
          <w:color w:val="333333"/>
          <w:spacing w:val="-11"/>
        </w:rPr>
        <w:t xml:space="preserve"> </w:t>
      </w:r>
      <w:r>
        <w:rPr>
          <w:color w:val="333333"/>
        </w:rPr>
        <w:t>и</w:t>
      </w:r>
      <w:r>
        <w:rPr>
          <w:color w:val="333333"/>
          <w:spacing w:val="-5"/>
        </w:rPr>
        <w:t xml:space="preserve"> </w:t>
      </w:r>
      <w:r>
        <w:rPr>
          <w:color w:val="333333"/>
        </w:rPr>
        <w:t>другие.</w:t>
      </w:r>
      <w:r>
        <w:rPr>
          <w:color w:val="333333"/>
          <w:spacing w:val="-4"/>
        </w:rPr>
        <w:t xml:space="preserve"> </w:t>
      </w:r>
      <w:r>
        <w:rPr>
          <w:color w:val="333333"/>
        </w:rPr>
        <w:t>Поэма</w:t>
      </w:r>
    </w:p>
    <w:p w14:paraId="2F9BEE6D" w14:textId="77777777" w:rsidR="00533F70" w:rsidRDefault="004F5381">
      <w:pPr>
        <w:pStyle w:val="a3"/>
      </w:pPr>
      <w:r>
        <w:rPr>
          <w:color w:val="333333"/>
        </w:rPr>
        <w:t>«Мцыри».</w:t>
      </w:r>
    </w:p>
    <w:p w14:paraId="0C1688BE" w14:textId="77777777" w:rsidR="00533F70" w:rsidRDefault="004F5381">
      <w:pPr>
        <w:pStyle w:val="a3"/>
      </w:pPr>
      <w:r>
        <w:rPr>
          <w:color w:val="333333"/>
        </w:rPr>
        <w:t>Н.В.</w:t>
      </w:r>
      <w:r>
        <w:rPr>
          <w:color w:val="333333"/>
          <w:spacing w:val="-6"/>
        </w:rPr>
        <w:t xml:space="preserve"> </w:t>
      </w:r>
      <w:r>
        <w:rPr>
          <w:color w:val="333333"/>
        </w:rPr>
        <w:t>Гоголь.</w:t>
      </w:r>
      <w:r>
        <w:rPr>
          <w:color w:val="333333"/>
          <w:spacing w:val="-5"/>
        </w:rPr>
        <w:t xml:space="preserve"> </w:t>
      </w:r>
      <w:r>
        <w:rPr>
          <w:color w:val="333333"/>
        </w:rPr>
        <w:t>Повесть «Шинель».</w:t>
      </w:r>
      <w:r>
        <w:rPr>
          <w:color w:val="333333"/>
          <w:spacing w:val="-5"/>
        </w:rPr>
        <w:t xml:space="preserve"> </w:t>
      </w:r>
      <w:r>
        <w:rPr>
          <w:color w:val="333333"/>
        </w:rPr>
        <w:t>Комедия</w:t>
      </w:r>
      <w:r>
        <w:rPr>
          <w:color w:val="333333"/>
          <w:spacing w:val="-2"/>
        </w:rPr>
        <w:t xml:space="preserve"> </w:t>
      </w:r>
      <w:r>
        <w:rPr>
          <w:color w:val="333333"/>
        </w:rPr>
        <w:t>«Ревизор».</w:t>
      </w:r>
    </w:p>
    <w:p w14:paraId="57889CE4" w14:textId="77777777" w:rsidR="00533F70" w:rsidRPr="002E055F" w:rsidRDefault="004F5381" w:rsidP="002E055F">
      <w:pPr>
        <w:tabs>
          <w:tab w:val="left" w:pos="1683"/>
        </w:tabs>
        <w:ind w:left="962"/>
        <w:rPr>
          <w:sz w:val="24"/>
        </w:rPr>
      </w:pPr>
      <w:r w:rsidRPr="002E055F">
        <w:rPr>
          <w:color w:val="333333"/>
          <w:sz w:val="24"/>
        </w:rPr>
        <w:t>Литература</w:t>
      </w:r>
      <w:r w:rsidRPr="002E055F">
        <w:rPr>
          <w:color w:val="333333"/>
          <w:spacing w:val="-4"/>
          <w:sz w:val="24"/>
        </w:rPr>
        <w:t xml:space="preserve"> </w:t>
      </w:r>
      <w:r w:rsidRPr="002E055F">
        <w:rPr>
          <w:color w:val="333333"/>
          <w:sz w:val="24"/>
        </w:rPr>
        <w:t>второй</w:t>
      </w:r>
      <w:r w:rsidRPr="002E055F">
        <w:rPr>
          <w:color w:val="333333"/>
          <w:spacing w:val="-2"/>
          <w:sz w:val="24"/>
        </w:rPr>
        <w:t xml:space="preserve"> </w:t>
      </w:r>
      <w:r w:rsidRPr="002E055F">
        <w:rPr>
          <w:color w:val="333333"/>
          <w:sz w:val="24"/>
        </w:rPr>
        <w:t>половины</w:t>
      </w:r>
      <w:r w:rsidRPr="002E055F">
        <w:rPr>
          <w:color w:val="333333"/>
          <w:spacing w:val="-2"/>
          <w:sz w:val="24"/>
        </w:rPr>
        <w:t xml:space="preserve"> </w:t>
      </w:r>
      <w:r w:rsidRPr="002E055F">
        <w:rPr>
          <w:color w:val="333333"/>
          <w:sz w:val="24"/>
        </w:rPr>
        <w:t>XIX</w:t>
      </w:r>
      <w:r w:rsidRPr="002E055F">
        <w:rPr>
          <w:color w:val="333333"/>
          <w:spacing w:val="-3"/>
          <w:sz w:val="24"/>
        </w:rPr>
        <w:t xml:space="preserve"> </w:t>
      </w:r>
      <w:r w:rsidRPr="002E055F">
        <w:rPr>
          <w:color w:val="333333"/>
          <w:sz w:val="24"/>
        </w:rPr>
        <w:t>века.</w:t>
      </w:r>
    </w:p>
    <w:p w14:paraId="2EF7B5B0" w14:textId="77777777" w:rsidR="00533F70" w:rsidRDefault="004F5381">
      <w:pPr>
        <w:pStyle w:val="a3"/>
        <w:ind w:right="908"/>
      </w:pPr>
      <w:r>
        <w:rPr>
          <w:color w:val="333333"/>
        </w:rPr>
        <w:t>И.С. Тургенев. Повести (одна по выбору). Например, «Ася», «Первая любовь».</w:t>
      </w:r>
      <w:r>
        <w:rPr>
          <w:color w:val="333333"/>
          <w:spacing w:val="1"/>
        </w:rPr>
        <w:t xml:space="preserve"> </w:t>
      </w:r>
      <w:r>
        <w:rPr>
          <w:color w:val="333333"/>
        </w:rPr>
        <w:t>Ф.М.</w:t>
      </w:r>
      <w:r>
        <w:rPr>
          <w:color w:val="333333"/>
          <w:spacing w:val="-4"/>
        </w:rPr>
        <w:t xml:space="preserve"> </w:t>
      </w:r>
      <w:r>
        <w:rPr>
          <w:color w:val="333333"/>
        </w:rPr>
        <w:t>Достоевский. «Бедные</w:t>
      </w:r>
      <w:r>
        <w:rPr>
          <w:color w:val="333333"/>
          <w:spacing w:val="-5"/>
        </w:rPr>
        <w:t xml:space="preserve"> </w:t>
      </w:r>
      <w:r>
        <w:rPr>
          <w:color w:val="333333"/>
        </w:rPr>
        <w:t>люди»,</w:t>
      </w:r>
      <w:r>
        <w:rPr>
          <w:color w:val="333333"/>
          <w:spacing w:val="1"/>
        </w:rPr>
        <w:t xml:space="preserve"> </w:t>
      </w:r>
      <w:r>
        <w:rPr>
          <w:color w:val="333333"/>
        </w:rPr>
        <w:t>«Белые</w:t>
      </w:r>
      <w:r>
        <w:rPr>
          <w:color w:val="333333"/>
          <w:spacing w:val="-5"/>
        </w:rPr>
        <w:t xml:space="preserve"> </w:t>
      </w:r>
      <w:r>
        <w:rPr>
          <w:color w:val="333333"/>
        </w:rPr>
        <w:t>ночи»</w:t>
      </w:r>
      <w:r>
        <w:rPr>
          <w:color w:val="333333"/>
          <w:spacing w:val="-11"/>
        </w:rPr>
        <w:t xml:space="preserve"> </w:t>
      </w:r>
      <w:r>
        <w:rPr>
          <w:color w:val="333333"/>
        </w:rPr>
        <w:t>(одно</w:t>
      </w:r>
      <w:r>
        <w:rPr>
          <w:color w:val="333333"/>
          <w:spacing w:val="-3"/>
        </w:rPr>
        <w:t xml:space="preserve"> </w:t>
      </w:r>
      <w:r>
        <w:rPr>
          <w:color w:val="333333"/>
        </w:rPr>
        <w:t>произведение</w:t>
      </w:r>
      <w:r>
        <w:rPr>
          <w:color w:val="333333"/>
          <w:spacing w:val="-4"/>
        </w:rPr>
        <w:t xml:space="preserve"> </w:t>
      </w:r>
      <w:r>
        <w:rPr>
          <w:color w:val="333333"/>
        </w:rPr>
        <w:t>по</w:t>
      </w:r>
      <w:r>
        <w:rPr>
          <w:color w:val="333333"/>
          <w:spacing w:val="-3"/>
        </w:rPr>
        <w:t xml:space="preserve"> </w:t>
      </w:r>
      <w:r>
        <w:rPr>
          <w:color w:val="333333"/>
        </w:rPr>
        <w:t>выбору).</w:t>
      </w:r>
      <w:r>
        <w:rPr>
          <w:color w:val="333333"/>
          <w:spacing w:val="-57"/>
        </w:rPr>
        <w:t xml:space="preserve"> </w:t>
      </w:r>
      <w:r>
        <w:rPr>
          <w:color w:val="333333"/>
        </w:rPr>
        <w:t>Л.Н.</w:t>
      </w:r>
      <w:r>
        <w:rPr>
          <w:color w:val="333333"/>
          <w:spacing w:val="-3"/>
        </w:rPr>
        <w:t xml:space="preserve"> </w:t>
      </w:r>
      <w:r>
        <w:rPr>
          <w:color w:val="333333"/>
        </w:rPr>
        <w:t>Толстой.</w:t>
      </w:r>
      <w:r>
        <w:rPr>
          <w:color w:val="333333"/>
          <w:spacing w:val="-1"/>
        </w:rPr>
        <w:t xml:space="preserve"> </w:t>
      </w:r>
      <w:r>
        <w:rPr>
          <w:color w:val="333333"/>
        </w:rPr>
        <w:t>Повести</w:t>
      </w:r>
      <w:r>
        <w:rPr>
          <w:color w:val="333333"/>
          <w:spacing w:val="-1"/>
        </w:rPr>
        <w:t xml:space="preserve"> </w:t>
      </w:r>
      <w:r>
        <w:rPr>
          <w:color w:val="333333"/>
        </w:rPr>
        <w:t>и</w:t>
      </w:r>
      <w:r>
        <w:rPr>
          <w:color w:val="333333"/>
          <w:spacing w:val="-1"/>
        </w:rPr>
        <w:t xml:space="preserve"> </w:t>
      </w:r>
      <w:r>
        <w:rPr>
          <w:color w:val="333333"/>
        </w:rPr>
        <w:t>рассказы</w:t>
      </w:r>
      <w:r>
        <w:rPr>
          <w:color w:val="333333"/>
          <w:spacing w:val="-2"/>
        </w:rPr>
        <w:t xml:space="preserve"> </w:t>
      </w:r>
      <w:r>
        <w:rPr>
          <w:color w:val="333333"/>
        </w:rPr>
        <w:t>(одно</w:t>
      </w:r>
      <w:r>
        <w:rPr>
          <w:color w:val="333333"/>
          <w:spacing w:val="-1"/>
        </w:rPr>
        <w:t xml:space="preserve"> </w:t>
      </w:r>
      <w:r>
        <w:rPr>
          <w:color w:val="333333"/>
        </w:rPr>
        <w:t>произведение</w:t>
      </w:r>
      <w:r>
        <w:rPr>
          <w:color w:val="333333"/>
          <w:spacing w:val="-3"/>
        </w:rPr>
        <w:t xml:space="preserve"> </w:t>
      </w:r>
      <w:r>
        <w:rPr>
          <w:color w:val="333333"/>
        </w:rPr>
        <w:t>по</w:t>
      </w:r>
      <w:r>
        <w:rPr>
          <w:color w:val="333333"/>
          <w:spacing w:val="-1"/>
        </w:rPr>
        <w:t xml:space="preserve"> </w:t>
      </w:r>
      <w:r>
        <w:rPr>
          <w:color w:val="333333"/>
        </w:rPr>
        <w:t>выбору).</w:t>
      </w:r>
      <w:r>
        <w:rPr>
          <w:color w:val="333333"/>
          <w:spacing w:val="-1"/>
        </w:rPr>
        <w:t xml:space="preserve"> </w:t>
      </w:r>
      <w:r>
        <w:rPr>
          <w:color w:val="333333"/>
        </w:rPr>
        <w:t>Например,</w:t>
      </w:r>
    </w:p>
    <w:p w14:paraId="7001F920" w14:textId="77777777" w:rsidR="00533F70" w:rsidRDefault="004F5381">
      <w:pPr>
        <w:pStyle w:val="a3"/>
      </w:pPr>
      <w:r>
        <w:rPr>
          <w:color w:val="333333"/>
        </w:rPr>
        <w:t>«Отрочество»</w:t>
      </w:r>
      <w:r>
        <w:rPr>
          <w:color w:val="333333"/>
          <w:spacing w:val="-6"/>
        </w:rPr>
        <w:t xml:space="preserve"> </w:t>
      </w:r>
      <w:r>
        <w:rPr>
          <w:color w:val="333333"/>
        </w:rPr>
        <w:t>(главы).</w:t>
      </w:r>
    </w:p>
    <w:p w14:paraId="16BF38D0" w14:textId="77777777" w:rsidR="00533F70" w:rsidRPr="002E055F" w:rsidRDefault="004F5381" w:rsidP="002E055F">
      <w:pPr>
        <w:tabs>
          <w:tab w:val="left" w:pos="1683"/>
        </w:tabs>
        <w:ind w:left="962"/>
        <w:rPr>
          <w:sz w:val="24"/>
        </w:rPr>
      </w:pPr>
      <w:r w:rsidRPr="002E055F">
        <w:rPr>
          <w:color w:val="333333"/>
          <w:sz w:val="24"/>
        </w:rPr>
        <w:t>Литература</w:t>
      </w:r>
      <w:r w:rsidRPr="002E055F">
        <w:rPr>
          <w:color w:val="333333"/>
          <w:spacing w:val="-4"/>
          <w:sz w:val="24"/>
        </w:rPr>
        <w:t xml:space="preserve"> </w:t>
      </w:r>
      <w:r w:rsidRPr="002E055F">
        <w:rPr>
          <w:color w:val="333333"/>
          <w:sz w:val="24"/>
        </w:rPr>
        <w:t>первой</w:t>
      </w:r>
      <w:r w:rsidRPr="002E055F">
        <w:rPr>
          <w:color w:val="333333"/>
          <w:spacing w:val="-2"/>
          <w:sz w:val="24"/>
        </w:rPr>
        <w:t xml:space="preserve"> </w:t>
      </w:r>
      <w:r w:rsidRPr="002E055F">
        <w:rPr>
          <w:color w:val="333333"/>
          <w:sz w:val="24"/>
        </w:rPr>
        <w:t>половины</w:t>
      </w:r>
      <w:r w:rsidRPr="002E055F">
        <w:rPr>
          <w:color w:val="333333"/>
          <w:spacing w:val="-2"/>
          <w:sz w:val="24"/>
        </w:rPr>
        <w:t xml:space="preserve"> </w:t>
      </w:r>
      <w:r w:rsidRPr="002E055F">
        <w:rPr>
          <w:color w:val="333333"/>
          <w:sz w:val="24"/>
        </w:rPr>
        <w:t>XX</w:t>
      </w:r>
      <w:r w:rsidRPr="002E055F">
        <w:rPr>
          <w:color w:val="333333"/>
          <w:spacing w:val="-3"/>
          <w:sz w:val="24"/>
        </w:rPr>
        <w:t xml:space="preserve"> </w:t>
      </w:r>
      <w:r w:rsidRPr="002E055F">
        <w:rPr>
          <w:color w:val="333333"/>
          <w:sz w:val="24"/>
        </w:rPr>
        <w:t>века.</w:t>
      </w:r>
    </w:p>
    <w:p w14:paraId="40F34487" w14:textId="77777777" w:rsidR="00533F70" w:rsidRDefault="004F5381">
      <w:pPr>
        <w:pStyle w:val="a3"/>
        <w:ind w:right="257"/>
      </w:pPr>
      <w:r>
        <w:rPr>
          <w:color w:val="333333"/>
        </w:rPr>
        <w:t>Произведения писателей русского зарубежья (не менее двух по выбору). Например,</w:t>
      </w:r>
      <w:r>
        <w:rPr>
          <w:color w:val="333333"/>
          <w:spacing w:val="1"/>
        </w:rPr>
        <w:t xml:space="preserve"> </w:t>
      </w:r>
      <w:r>
        <w:rPr>
          <w:color w:val="333333"/>
        </w:rPr>
        <w:t>произведения И.С. Шмелёва, М.А. Осоргина, В.В. Набокова, Н. Тэффи, А.Т. Аверченко и</w:t>
      </w:r>
      <w:r>
        <w:rPr>
          <w:color w:val="333333"/>
          <w:spacing w:val="-57"/>
        </w:rPr>
        <w:t xml:space="preserve"> </w:t>
      </w:r>
      <w:r>
        <w:rPr>
          <w:color w:val="333333"/>
        </w:rPr>
        <w:t>другие.</w:t>
      </w:r>
    </w:p>
    <w:p w14:paraId="4F98B506" w14:textId="77777777" w:rsidR="00533F70" w:rsidRDefault="004F5381">
      <w:pPr>
        <w:pStyle w:val="a3"/>
        <w:spacing w:before="1"/>
        <w:ind w:right="161"/>
      </w:pPr>
      <w:r>
        <w:rPr>
          <w:color w:val="333333"/>
        </w:rPr>
        <w:t>Поэзия первой половины XX века (не менее трёх стихотворений на тему «Человек и</w:t>
      </w:r>
      <w:r>
        <w:rPr>
          <w:color w:val="333333"/>
          <w:spacing w:val="1"/>
        </w:rPr>
        <w:t xml:space="preserve"> </w:t>
      </w:r>
      <w:r>
        <w:rPr>
          <w:color w:val="333333"/>
        </w:rPr>
        <w:t>эпоха»</w:t>
      </w:r>
      <w:r>
        <w:rPr>
          <w:color w:val="333333"/>
          <w:spacing w:val="-10"/>
        </w:rPr>
        <w:t xml:space="preserve"> </w:t>
      </w:r>
      <w:r>
        <w:rPr>
          <w:color w:val="333333"/>
        </w:rPr>
        <w:t>по</w:t>
      </w:r>
      <w:r>
        <w:rPr>
          <w:color w:val="333333"/>
          <w:spacing w:val="-2"/>
        </w:rPr>
        <w:t xml:space="preserve"> </w:t>
      </w:r>
      <w:r>
        <w:rPr>
          <w:color w:val="333333"/>
        </w:rPr>
        <w:t>выбору).</w:t>
      </w:r>
      <w:r>
        <w:rPr>
          <w:color w:val="333333"/>
          <w:spacing w:val="-3"/>
        </w:rPr>
        <w:t xml:space="preserve"> </w:t>
      </w:r>
      <w:r>
        <w:rPr>
          <w:color w:val="333333"/>
        </w:rPr>
        <w:t>Например,</w:t>
      </w:r>
      <w:r>
        <w:rPr>
          <w:color w:val="333333"/>
          <w:spacing w:val="-2"/>
        </w:rPr>
        <w:t xml:space="preserve"> </w:t>
      </w:r>
      <w:r>
        <w:rPr>
          <w:color w:val="333333"/>
        </w:rPr>
        <w:t>стихотворения</w:t>
      </w:r>
      <w:r>
        <w:rPr>
          <w:color w:val="333333"/>
          <w:spacing w:val="-5"/>
        </w:rPr>
        <w:t xml:space="preserve"> </w:t>
      </w:r>
      <w:r>
        <w:rPr>
          <w:color w:val="333333"/>
        </w:rPr>
        <w:t>В.В.</w:t>
      </w:r>
      <w:r>
        <w:rPr>
          <w:color w:val="333333"/>
          <w:spacing w:val="-2"/>
        </w:rPr>
        <w:t xml:space="preserve"> </w:t>
      </w:r>
      <w:r>
        <w:rPr>
          <w:color w:val="333333"/>
        </w:rPr>
        <w:t>Маяковского,</w:t>
      </w:r>
      <w:r>
        <w:rPr>
          <w:color w:val="333333"/>
          <w:spacing w:val="-2"/>
        </w:rPr>
        <w:t xml:space="preserve"> </w:t>
      </w:r>
      <w:r>
        <w:rPr>
          <w:color w:val="333333"/>
        </w:rPr>
        <w:t>М.И.</w:t>
      </w:r>
      <w:r>
        <w:rPr>
          <w:color w:val="333333"/>
          <w:spacing w:val="-2"/>
        </w:rPr>
        <w:t xml:space="preserve"> </w:t>
      </w:r>
      <w:r>
        <w:rPr>
          <w:color w:val="333333"/>
        </w:rPr>
        <w:t>Цветаевой,</w:t>
      </w:r>
      <w:r>
        <w:rPr>
          <w:color w:val="333333"/>
          <w:spacing w:val="-2"/>
        </w:rPr>
        <w:t xml:space="preserve"> </w:t>
      </w:r>
      <w:r>
        <w:rPr>
          <w:color w:val="333333"/>
        </w:rPr>
        <w:t>О.Э.</w:t>
      </w:r>
      <w:r>
        <w:rPr>
          <w:color w:val="333333"/>
          <w:spacing w:val="-57"/>
        </w:rPr>
        <w:t xml:space="preserve"> </w:t>
      </w:r>
      <w:r>
        <w:rPr>
          <w:color w:val="333333"/>
        </w:rPr>
        <w:t>Мандельштама,</w:t>
      </w:r>
      <w:r>
        <w:rPr>
          <w:color w:val="333333"/>
          <w:spacing w:val="-1"/>
        </w:rPr>
        <w:t xml:space="preserve"> </w:t>
      </w:r>
      <w:r>
        <w:rPr>
          <w:color w:val="333333"/>
        </w:rPr>
        <w:t>Б.Л. Пастернака</w:t>
      </w:r>
      <w:r>
        <w:rPr>
          <w:color w:val="333333"/>
          <w:spacing w:val="-1"/>
        </w:rPr>
        <w:t xml:space="preserve"> </w:t>
      </w:r>
      <w:r>
        <w:rPr>
          <w:color w:val="333333"/>
        </w:rPr>
        <w:t>и другие.</w:t>
      </w:r>
    </w:p>
    <w:p w14:paraId="30659A0C" w14:textId="77777777" w:rsidR="00533F70" w:rsidRDefault="004F5381">
      <w:pPr>
        <w:pStyle w:val="a3"/>
      </w:pPr>
      <w:r>
        <w:rPr>
          <w:color w:val="333333"/>
        </w:rPr>
        <w:t>М.А.</w:t>
      </w:r>
      <w:r>
        <w:rPr>
          <w:color w:val="333333"/>
          <w:spacing w:val="-5"/>
        </w:rPr>
        <w:t xml:space="preserve"> </w:t>
      </w:r>
      <w:r>
        <w:rPr>
          <w:color w:val="333333"/>
        </w:rPr>
        <w:t>Булгаков</w:t>
      </w:r>
      <w:r>
        <w:rPr>
          <w:color w:val="333333"/>
          <w:spacing w:val="-3"/>
        </w:rPr>
        <w:t xml:space="preserve"> </w:t>
      </w:r>
      <w:r>
        <w:rPr>
          <w:color w:val="333333"/>
        </w:rPr>
        <w:t>(одна</w:t>
      </w:r>
      <w:r>
        <w:rPr>
          <w:color w:val="333333"/>
          <w:spacing w:val="-4"/>
        </w:rPr>
        <w:t xml:space="preserve"> </w:t>
      </w:r>
      <w:r>
        <w:rPr>
          <w:color w:val="333333"/>
        </w:rPr>
        <w:t>повесть</w:t>
      </w:r>
      <w:r>
        <w:rPr>
          <w:color w:val="333333"/>
          <w:spacing w:val="-2"/>
        </w:rPr>
        <w:t xml:space="preserve"> </w:t>
      </w:r>
      <w:r>
        <w:rPr>
          <w:color w:val="333333"/>
        </w:rPr>
        <w:t>по</w:t>
      </w:r>
      <w:r>
        <w:rPr>
          <w:color w:val="333333"/>
          <w:spacing w:val="-3"/>
        </w:rPr>
        <w:t xml:space="preserve"> </w:t>
      </w:r>
      <w:r>
        <w:rPr>
          <w:color w:val="333333"/>
        </w:rPr>
        <w:t>выбору).</w:t>
      </w:r>
      <w:r>
        <w:rPr>
          <w:color w:val="333333"/>
          <w:spacing w:val="-2"/>
        </w:rPr>
        <w:t xml:space="preserve"> </w:t>
      </w:r>
      <w:r>
        <w:rPr>
          <w:color w:val="333333"/>
        </w:rPr>
        <w:t>Например,</w:t>
      </w:r>
      <w:r>
        <w:rPr>
          <w:color w:val="333333"/>
          <w:spacing w:val="1"/>
        </w:rPr>
        <w:t xml:space="preserve"> </w:t>
      </w:r>
      <w:r>
        <w:rPr>
          <w:color w:val="333333"/>
        </w:rPr>
        <w:t>«Собачье</w:t>
      </w:r>
      <w:r>
        <w:rPr>
          <w:color w:val="333333"/>
          <w:spacing w:val="-2"/>
        </w:rPr>
        <w:t xml:space="preserve"> </w:t>
      </w:r>
      <w:r>
        <w:rPr>
          <w:color w:val="333333"/>
        </w:rPr>
        <w:t>сердце»</w:t>
      </w:r>
      <w:r>
        <w:rPr>
          <w:color w:val="333333"/>
          <w:spacing w:val="-6"/>
        </w:rPr>
        <w:t xml:space="preserve"> </w:t>
      </w:r>
      <w:r>
        <w:rPr>
          <w:color w:val="333333"/>
        </w:rPr>
        <w:t>и</w:t>
      </w:r>
      <w:r>
        <w:rPr>
          <w:color w:val="333333"/>
          <w:spacing w:val="-3"/>
        </w:rPr>
        <w:t xml:space="preserve"> </w:t>
      </w:r>
      <w:r>
        <w:rPr>
          <w:color w:val="333333"/>
        </w:rPr>
        <w:t>другие.</w:t>
      </w:r>
    </w:p>
    <w:p w14:paraId="44D3834B" w14:textId="77777777" w:rsidR="00533F70" w:rsidRPr="002E055F" w:rsidRDefault="004F5381" w:rsidP="002E055F">
      <w:pPr>
        <w:tabs>
          <w:tab w:val="left" w:pos="1683"/>
        </w:tabs>
        <w:ind w:left="962"/>
        <w:rPr>
          <w:sz w:val="24"/>
        </w:rPr>
      </w:pPr>
      <w:r w:rsidRPr="002E055F">
        <w:rPr>
          <w:color w:val="333333"/>
          <w:sz w:val="24"/>
        </w:rPr>
        <w:t>Литература</w:t>
      </w:r>
      <w:r w:rsidRPr="002E055F">
        <w:rPr>
          <w:color w:val="333333"/>
          <w:spacing w:val="-4"/>
          <w:sz w:val="24"/>
        </w:rPr>
        <w:t xml:space="preserve"> </w:t>
      </w:r>
      <w:r w:rsidRPr="002E055F">
        <w:rPr>
          <w:color w:val="333333"/>
          <w:sz w:val="24"/>
        </w:rPr>
        <w:t>второй</w:t>
      </w:r>
      <w:r w:rsidRPr="002E055F">
        <w:rPr>
          <w:color w:val="333333"/>
          <w:spacing w:val="-2"/>
          <w:sz w:val="24"/>
        </w:rPr>
        <w:t xml:space="preserve"> </w:t>
      </w:r>
      <w:r w:rsidRPr="002E055F">
        <w:rPr>
          <w:color w:val="333333"/>
          <w:sz w:val="24"/>
        </w:rPr>
        <w:t>половины</w:t>
      </w:r>
      <w:r w:rsidRPr="002E055F">
        <w:rPr>
          <w:color w:val="333333"/>
          <w:spacing w:val="-2"/>
          <w:sz w:val="24"/>
        </w:rPr>
        <w:t xml:space="preserve"> </w:t>
      </w:r>
      <w:r w:rsidRPr="002E055F">
        <w:rPr>
          <w:color w:val="333333"/>
          <w:sz w:val="24"/>
        </w:rPr>
        <w:t>XX</w:t>
      </w:r>
      <w:r w:rsidRPr="002E055F">
        <w:rPr>
          <w:color w:val="333333"/>
          <w:spacing w:val="-3"/>
          <w:sz w:val="24"/>
        </w:rPr>
        <w:t xml:space="preserve"> </w:t>
      </w:r>
      <w:r w:rsidRPr="002E055F">
        <w:rPr>
          <w:color w:val="333333"/>
          <w:sz w:val="24"/>
        </w:rPr>
        <w:t>века.</w:t>
      </w:r>
    </w:p>
    <w:p w14:paraId="0160B249" w14:textId="77777777" w:rsidR="00533F70" w:rsidRDefault="004F5381">
      <w:pPr>
        <w:pStyle w:val="a3"/>
        <w:ind w:right="161"/>
      </w:pPr>
      <w:r>
        <w:rPr>
          <w:color w:val="333333"/>
        </w:rPr>
        <w:t>А.Т.</w:t>
      </w:r>
      <w:r>
        <w:rPr>
          <w:color w:val="333333"/>
          <w:spacing w:val="-6"/>
        </w:rPr>
        <w:t xml:space="preserve"> </w:t>
      </w:r>
      <w:r>
        <w:rPr>
          <w:color w:val="333333"/>
        </w:rPr>
        <w:t>Твардовский.</w:t>
      </w:r>
      <w:r>
        <w:rPr>
          <w:color w:val="333333"/>
          <w:spacing w:val="-5"/>
        </w:rPr>
        <w:t xml:space="preserve"> </w:t>
      </w:r>
      <w:r>
        <w:rPr>
          <w:color w:val="333333"/>
        </w:rPr>
        <w:t>Поэма</w:t>
      </w:r>
      <w:r>
        <w:rPr>
          <w:color w:val="333333"/>
          <w:spacing w:val="-3"/>
        </w:rPr>
        <w:t xml:space="preserve"> </w:t>
      </w:r>
      <w:r>
        <w:rPr>
          <w:color w:val="333333"/>
        </w:rPr>
        <w:t>«Василий</w:t>
      </w:r>
      <w:r>
        <w:rPr>
          <w:color w:val="333333"/>
          <w:spacing w:val="-6"/>
        </w:rPr>
        <w:t xml:space="preserve"> </w:t>
      </w:r>
      <w:r>
        <w:rPr>
          <w:color w:val="333333"/>
        </w:rPr>
        <w:t>Тёркин»</w:t>
      </w:r>
      <w:r>
        <w:rPr>
          <w:color w:val="333333"/>
          <w:spacing w:val="-12"/>
        </w:rPr>
        <w:t xml:space="preserve"> </w:t>
      </w:r>
      <w:r>
        <w:rPr>
          <w:color w:val="333333"/>
        </w:rPr>
        <w:t>(главы</w:t>
      </w:r>
      <w:r>
        <w:rPr>
          <w:color w:val="333333"/>
          <w:spacing w:val="-3"/>
        </w:rPr>
        <w:t xml:space="preserve"> </w:t>
      </w:r>
      <w:r>
        <w:rPr>
          <w:color w:val="333333"/>
        </w:rPr>
        <w:t>«Переправа», «Гармонь»,</w:t>
      </w:r>
      <w:r>
        <w:rPr>
          <w:color w:val="333333"/>
          <w:spacing w:val="-2"/>
        </w:rPr>
        <w:t xml:space="preserve"> </w:t>
      </w:r>
      <w:r>
        <w:rPr>
          <w:color w:val="333333"/>
        </w:rPr>
        <w:t>«Два</w:t>
      </w:r>
      <w:r>
        <w:rPr>
          <w:color w:val="333333"/>
          <w:spacing w:val="-57"/>
        </w:rPr>
        <w:t xml:space="preserve"> </w:t>
      </w:r>
      <w:r>
        <w:rPr>
          <w:color w:val="333333"/>
        </w:rPr>
        <w:t>солдата»,</w:t>
      </w:r>
      <w:r>
        <w:rPr>
          <w:color w:val="333333"/>
          <w:spacing w:val="5"/>
        </w:rPr>
        <w:t xml:space="preserve"> </w:t>
      </w:r>
      <w:r>
        <w:rPr>
          <w:color w:val="333333"/>
        </w:rPr>
        <w:t>«Поединок»</w:t>
      </w:r>
      <w:r>
        <w:rPr>
          <w:color w:val="333333"/>
          <w:spacing w:val="-6"/>
        </w:rPr>
        <w:t xml:space="preserve"> </w:t>
      </w:r>
      <w:r>
        <w:rPr>
          <w:color w:val="333333"/>
        </w:rPr>
        <w:t>и другие).</w:t>
      </w:r>
    </w:p>
    <w:p w14:paraId="75A44C6B" w14:textId="77777777" w:rsidR="00533F70" w:rsidRDefault="004F5381">
      <w:pPr>
        <w:pStyle w:val="a3"/>
        <w:ind w:right="4787"/>
      </w:pPr>
      <w:r>
        <w:rPr>
          <w:color w:val="333333"/>
        </w:rPr>
        <w:t>М.А. Шолохов. Рассказ «Судьба человека».</w:t>
      </w:r>
      <w:r>
        <w:rPr>
          <w:color w:val="333333"/>
          <w:spacing w:val="1"/>
        </w:rPr>
        <w:t xml:space="preserve"> </w:t>
      </w:r>
      <w:r>
        <w:rPr>
          <w:color w:val="333333"/>
        </w:rPr>
        <w:t>А.И.</w:t>
      </w:r>
      <w:r>
        <w:rPr>
          <w:color w:val="333333"/>
          <w:spacing w:val="-4"/>
        </w:rPr>
        <w:t xml:space="preserve"> </w:t>
      </w:r>
      <w:r>
        <w:rPr>
          <w:color w:val="333333"/>
        </w:rPr>
        <w:t>Солженицын.</w:t>
      </w:r>
      <w:r>
        <w:rPr>
          <w:color w:val="333333"/>
          <w:spacing w:val="-7"/>
        </w:rPr>
        <w:t xml:space="preserve"> </w:t>
      </w:r>
      <w:r>
        <w:rPr>
          <w:color w:val="333333"/>
        </w:rPr>
        <w:t>Рассказ</w:t>
      </w:r>
      <w:r>
        <w:rPr>
          <w:color w:val="333333"/>
          <w:spacing w:val="-1"/>
        </w:rPr>
        <w:t xml:space="preserve"> </w:t>
      </w:r>
      <w:r>
        <w:rPr>
          <w:color w:val="333333"/>
        </w:rPr>
        <w:t>«Матрёнин</w:t>
      </w:r>
      <w:r>
        <w:rPr>
          <w:color w:val="333333"/>
          <w:spacing w:val="-4"/>
        </w:rPr>
        <w:t xml:space="preserve"> </w:t>
      </w:r>
      <w:r>
        <w:rPr>
          <w:color w:val="333333"/>
        </w:rPr>
        <w:t>двор».</w:t>
      </w:r>
    </w:p>
    <w:p w14:paraId="3B14A407" w14:textId="77777777" w:rsidR="00533F70" w:rsidRDefault="004F5381">
      <w:pPr>
        <w:pStyle w:val="a3"/>
      </w:pPr>
      <w:r>
        <w:rPr>
          <w:color w:val="333333"/>
        </w:rPr>
        <w:t>Произведения</w:t>
      </w:r>
      <w:r>
        <w:rPr>
          <w:color w:val="333333"/>
          <w:spacing w:val="-3"/>
        </w:rPr>
        <w:t xml:space="preserve"> </w:t>
      </w:r>
      <w:r>
        <w:rPr>
          <w:color w:val="333333"/>
        </w:rPr>
        <w:t>отечественных</w:t>
      </w:r>
      <w:r>
        <w:rPr>
          <w:color w:val="333333"/>
          <w:spacing w:val="-4"/>
        </w:rPr>
        <w:t xml:space="preserve"> </w:t>
      </w:r>
      <w:r>
        <w:rPr>
          <w:color w:val="333333"/>
        </w:rPr>
        <w:t>прозаиков</w:t>
      </w:r>
      <w:r>
        <w:rPr>
          <w:color w:val="333333"/>
          <w:spacing w:val="-2"/>
        </w:rPr>
        <w:t xml:space="preserve"> </w:t>
      </w:r>
      <w:r>
        <w:rPr>
          <w:color w:val="333333"/>
        </w:rPr>
        <w:t>второй</w:t>
      </w:r>
      <w:r>
        <w:rPr>
          <w:color w:val="333333"/>
          <w:spacing w:val="-3"/>
        </w:rPr>
        <w:t xml:space="preserve"> </w:t>
      </w:r>
      <w:r>
        <w:rPr>
          <w:color w:val="333333"/>
        </w:rPr>
        <w:t>половины</w:t>
      </w:r>
      <w:r>
        <w:rPr>
          <w:color w:val="333333"/>
          <w:spacing w:val="-3"/>
        </w:rPr>
        <w:t xml:space="preserve"> </w:t>
      </w:r>
      <w:r>
        <w:rPr>
          <w:color w:val="333333"/>
        </w:rPr>
        <w:t>XX-XXI</w:t>
      </w:r>
      <w:r>
        <w:rPr>
          <w:color w:val="333333"/>
          <w:spacing w:val="-6"/>
        </w:rPr>
        <w:t xml:space="preserve"> </w:t>
      </w:r>
      <w:r>
        <w:rPr>
          <w:color w:val="333333"/>
        </w:rPr>
        <w:t>века</w:t>
      </w:r>
      <w:r>
        <w:rPr>
          <w:color w:val="333333"/>
          <w:spacing w:val="-4"/>
        </w:rPr>
        <w:t xml:space="preserve"> </w:t>
      </w:r>
      <w:r>
        <w:rPr>
          <w:color w:val="333333"/>
        </w:rPr>
        <w:t>(не</w:t>
      </w:r>
      <w:r>
        <w:rPr>
          <w:color w:val="333333"/>
          <w:spacing w:val="-2"/>
        </w:rPr>
        <w:t xml:space="preserve"> </w:t>
      </w:r>
      <w:r>
        <w:rPr>
          <w:color w:val="333333"/>
        </w:rPr>
        <w:t>менее</w:t>
      </w:r>
      <w:r>
        <w:rPr>
          <w:color w:val="333333"/>
          <w:spacing w:val="-4"/>
        </w:rPr>
        <w:t xml:space="preserve"> </w:t>
      </w:r>
      <w:r>
        <w:rPr>
          <w:color w:val="333333"/>
        </w:rPr>
        <w:t>двух</w:t>
      </w:r>
      <w:r>
        <w:rPr>
          <w:color w:val="333333"/>
          <w:spacing w:val="-57"/>
        </w:rPr>
        <w:t xml:space="preserve"> </w:t>
      </w:r>
      <w:r>
        <w:rPr>
          <w:color w:val="333333"/>
        </w:rPr>
        <w:t>произведений).</w:t>
      </w:r>
      <w:r>
        <w:rPr>
          <w:color w:val="333333"/>
          <w:spacing w:val="-3"/>
        </w:rPr>
        <w:t xml:space="preserve"> </w:t>
      </w:r>
      <w:r>
        <w:rPr>
          <w:color w:val="333333"/>
        </w:rPr>
        <w:t>Например,</w:t>
      </w:r>
      <w:r>
        <w:rPr>
          <w:color w:val="333333"/>
          <w:spacing w:val="-2"/>
        </w:rPr>
        <w:t xml:space="preserve"> </w:t>
      </w:r>
      <w:r>
        <w:rPr>
          <w:color w:val="333333"/>
        </w:rPr>
        <w:t>произведения</w:t>
      </w:r>
      <w:r>
        <w:rPr>
          <w:color w:val="333333"/>
          <w:spacing w:val="-2"/>
        </w:rPr>
        <w:t xml:space="preserve"> </w:t>
      </w:r>
      <w:r>
        <w:rPr>
          <w:color w:val="333333"/>
        </w:rPr>
        <w:t>Е.И.</w:t>
      </w:r>
      <w:r>
        <w:rPr>
          <w:color w:val="333333"/>
          <w:spacing w:val="-4"/>
        </w:rPr>
        <w:t xml:space="preserve"> </w:t>
      </w:r>
      <w:r>
        <w:rPr>
          <w:color w:val="333333"/>
        </w:rPr>
        <w:t>Носова,</w:t>
      </w:r>
      <w:r>
        <w:rPr>
          <w:color w:val="333333"/>
          <w:spacing w:val="-3"/>
        </w:rPr>
        <w:t xml:space="preserve"> </w:t>
      </w:r>
      <w:r>
        <w:rPr>
          <w:color w:val="333333"/>
        </w:rPr>
        <w:t>А.Н.</w:t>
      </w:r>
      <w:r>
        <w:rPr>
          <w:color w:val="333333"/>
          <w:spacing w:val="-3"/>
        </w:rPr>
        <w:t xml:space="preserve"> </w:t>
      </w:r>
      <w:r>
        <w:rPr>
          <w:color w:val="333333"/>
        </w:rPr>
        <w:t>и</w:t>
      </w:r>
      <w:r>
        <w:rPr>
          <w:color w:val="333333"/>
          <w:spacing w:val="-2"/>
        </w:rPr>
        <w:t xml:space="preserve"> </w:t>
      </w:r>
      <w:r>
        <w:rPr>
          <w:color w:val="333333"/>
        </w:rPr>
        <w:t>Б.Н.</w:t>
      </w:r>
      <w:r>
        <w:rPr>
          <w:color w:val="333333"/>
          <w:spacing w:val="-2"/>
        </w:rPr>
        <w:t xml:space="preserve"> </w:t>
      </w:r>
      <w:r>
        <w:rPr>
          <w:color w:val="333333"/>
        </w:rPr>
        <w:t>Стругацких,</w:t>
      </w:r>
      <w:r>
        <w:rPr>
          <w:color w:val="333333"/>
          <w:spacing w:val="-2"/>
        </w:rPr>
        <w:t xml:space="preserve"> </w:t>
      </w:r>
      <w:r>
        <w:rPr>
          <w:color w:val="333333"/>
        </w:rPr>
        <w:t>В.Ф.</w:t>
      </w:r>
    </w:p>
    <w:p w14:paraId="21E56900" w14:textId="77777777" w:rsidR="00533F70" w:rsidRDefault="004F5381">
      <w:pPr>
        <w:pStyle w:val="a3"/>
      </w:pPr>
      <w:r>
        <w:rPr>
          <w:color w:val="333333"/>
        </w:rPr>
        <w:t>Тендрякова,</w:t>
      </w:r>
      <w:r>
        <w:rPr>
          <w:color w:val="333333"/>
          <w:spacing w:val="-3"/>
        </w:rPr>
        <w:t xml:space="preserve"> </w:t>
      </w:r>
      <w:r>
        <w:rPr>
          <w:color w:val="333333"/>
        </w:rPr>
        <w:t>Б.П.</w:t>
      </w:r>
      <w:r>
        <w:rPr>
          <w:color w:val="333333"/>
          <w:spacing w:val="-2"/>
        </w:rPr>
        <w:t xml:space="preserve"> </w:t>
      </w:r>
      <w:r>
        <w:rPr>
          <w:color w:val="333333"/>
        </w:rPr>
        <w:t>Екимова</w:t>
      </w:r>
      <w:r>
        <w:rPr>
          <w:color w:val="333333"/>
          <w:spacing w:val="-4"/>
        </w:rPr>
        <w:t xml:space="preserve"> </w:t>
      </w:r>
      <w:r>
        <w:rPr>
          <w:color w:val="333333"/>
        </w:rPr>
        <w:t>и</w:t>
      </w:r>
      <w:r>
        <w:rPr>
          <w:color w:val="333333"/>
          <w:spacing w:val="-2"/>
        </w:rPr>
        <w:t xml:space="preserve"> </w:t>
      </w:r>
      <w:r>
        <w:rPr>
          <w:color w:val="333333"/>
        </w:rPr>
        <w:t>другие.</w:t>
      </w:r>
    </w:p>
    <w:p w14:paraId="78F9F146" w14:textId="77777777" w:rsidR="00533F70" w:rsidRDefault="00533F70">
      <w:pPr>
        <w:sectPr w:rsidR="00533F70">
          <w:pgSz w:w="11910" w:h="16840"/>
          <w:pgMar w:top="1040" w:right="720" w:bottom="280" w:left="740" w:header="720" w:footer="720" w:gutter="0"/>
          <w:cols w:space="720"/>
        </w:sectPr>
      </w:pPr>
    </w:p>
    <w:p w14:paraId="27AA0730" w14:textId="77777777" w:rsidR="00533F70" w:rsidRDefault="004F5381">
      <w:pPr>
        <w:pStyle w:val="a3"/>
        <w:spacing w:before="66"/>
        <w:ind w:right="188"/>
      </w:pPr>
      <w:r>
        <w:rPr>
          <w:color w:val="333333"/>
        </w:rPr>
        <w:lastRenderedPageBreak/>
        <w:t>Произведения отечественных и зарубежных прозаиков второй половины XX-XXI века (не</w:t>
      </w:r>
      <w:r>
        <w:rPr>
          <w:color w:val="333333"/>
          <w:spacing w:val="-57"/>
        </w:rPr>
        <w:t xml:space="preserve"> </w:t>
      </w:r>
      <w:r>
        <w:rPr>
          <w:color w:val="333333"/>
        </w:rPr>
        <w:t>менее</w:t>
      </w:r>
      <w:r>
        <w:rPr>
          <w:color w:val="333333"/>
          <w:spacing w:val="-3"/>
        </w:rPr>
        <w:t xml:space="preserve"> </w:t>
      </w:r>
      <w:r>
        <w:rPr>
          <w:color w:val="333333"/>
        </w:rPr>
        <w:t>двух</w:t>
      </w:r>
      <w:r>
        <w:rPr>
          <w:color w:val="333333"/>
          <w:spacing w:val="1"/>
        </w:rPr>
        <w:t xml:space="preserve"> </w:t>
      </w:r>
      <w:r>
        <w:rPr>
          <w:color w:val="333333"/>
        </w:rPr>
        <w:t>произведений</w:t>
      </w:r>
      <w:r>
        <w:rPr>
          <w:color w:val="333333"/>
          <w:spacing w:val="-1"/>
        </w:rPr>
        <w:t xml:space="preserve"> </w:t>
      </w:r>
      <w:r>
        <w:rPr>
          <w:color w:val="333333"/>
        </w:rPr>
        <w:t>на</w:t>
      </w:r>
      <w:r>
        <w:rPr>
          <w:color w:val="333333"/>
          <w:spacing w:val="-2"/>
        </w:rPr>
        <w:t xml:space="preserve"> </w:t>
      </w:r>
      <w:r>
        <w:rPr>
          <w:color w:val="333333"/>
        </w:rPr>
        <w:t>тему</w:t>
      </w:r>
      <w:r>
        <w:rPr>
          <w:color w:val="333333"/>
          <w:spacing w:val="-4"/>
        </w:rPr>
        <w:t xml:space="preserve"> </w:t>
      </w:r>
      <w:r>
        <w:rPr>
          <w:color w:val="333333"/>
        </w:rPr>
        <w:t>«Человек</w:t>
      </w:r>
      <w:r>
        <w:rPr>
          <w:color w:val="333333"/>
          <w:spacing w:val="-2"/>
        </w:rPr>
        <w:t xml:space="preserve"> </w:t>
      </w:r>
      <w:r>
        <w:rPr>
          <w:color w:val="333333"/>
        </w:rPr>
        <w:t>в</w:t>
      </w:r>
      <w:r>
        <w:rPr>
          <w:color w:val="333333"/>
          <w:spacing w:val="-2"/>
        </w:rPr>
        <w:t xml:space="preserve"> </w:t>
      </w:r>
      <w:r>
        <w:rPr>
          <w:color w:val="333333"/>
        </w:rPr>
        <w:t>ситуации</w:t>
      </w:r>
      <w:r>
        <w:rPr>
          <w:color w:val="333333"/>
          <w:spacing w:val="-1"/>
        </w:rPr>
        <w:t xml:space="preserve"> </w:t>
      </w:r>
      <w:r>
        <w:rPr>
          <w:color w:val="333333"/>
        </w:rPr>
        <w:t>нравственного</w:t>
      </w:r>
      <w:r>
        <w:rPr>
          <w:color w:val="333333"/>
          <w:spacing w:val="-4"/>
        </w:rPr>
        <w:t xml:space="preserve"> </w:t>
      </w:r>
      <w:r>
        <w:rPr>
          <w:color w:val="333333"/>
        </w:rPr>
        <w:t>выбора»).</w:t>
      </w:r>
    </w:p>
    <w:p w14:paraId="40E2808C" w14:textId="77777777" w:rsidR="00533F70" w:rsidRDefault="004F5381">
      <w:pPr>
        <w:pStyle w:val="a3"/>
        <w:ind w:right="1192"/>
      </w:pPr>
      <w:r>
        <w:rPr>
          <w:color w:val="333333"/>
        </w:rPr>
        <w:t>Например, произведения В.П. Астафьева, Ю.В. Бондарева, Н.С. Дашевской, Дж.</w:t>
      </w:r>
      <w:r>
        <w:rPr>
          <w:color w:val="333333"/>
          <w:spacing w:val="-57"/>
        </w:rPr>
        <w:t xml:space="preserve"> </w:t>
      </w:r>
      <w:r>
        <w:rPr>
          <w:color w:val="333333"/>
        </w:rPr>
        <w:t>Сэлинджера,</w:t>
      </w:r>
      <w:r>
        <w:rPr>
          <w:color w:val="333333"/>
          <w:spacing w:val="-1"/>
        </w:rPr>
        <w:t xml:space="preserve"> </w:t>
      </w:r>
      <w:r>
        <w:rPr>
          <w:color w:val="333333"/>
        </w:rPr>
        <w:t>К. Патерсон, Б.</w:t>
      </w:r>
      <w:r>
        <w:rPr>
          <w:color w:val="333333"/>
          <w:spacing w:val="-1"/>
        </w:rPr>
        <w:t xml:space="preserve"> </w:t>
      </w:r>
      <w:r>
        <w:rPr>
          <w:color w:val="333333"/>
        </w:rPr>
        <w:t>Кауфман и другие).</w:t>
      </w:r>
    </w:p>
    <w:p w14:paraId="4C6A58F8" w14:textId="77777777" w:rsidR="00533F70" w:rsidRDefault="004F5381">
      <w:pPr>
        <w:pStyle w:val="a3"/>
        <w:spacing w:before="1"/>
        <w:ind w:right="176"/>
      </w:pPr>
      <w:r>
        <w:rPr>
          <w:color w:val="333333"/>
        </w:rPr>
        <w:t>Поэзия второй половины XX - начала XXI века (не менее трёх стихотворений). Например,</w:t>
      </w:r>
      <w:r>
        <w:rPr>
          <w:color w:val="333333"/>
          <w:spacing w:val="-57"/>
        </w:rPr>
        <w:t xml:space="preserve"> </w:t>
      </w:r>
      <w:r>
        <w:rPr>
          <w:color w:val="333333"/>
        </w:rPr>
        <w:t>стихотворения Н.А. Заболоцкого, М.А. Светлова, М.В. Исаковского, К.М. Симонова, Р.Г.</w:t>
      </w:r>
      <w:r>
        <w:rPr>
          <w:color w:val="333333"/>
          <w:spacing w:val="1"/>
        </w:rPr>
        <w:t xml:space="preserve"> </w:t>
      </w:r>
      <w:r>
        <w:rPr>
          <w:color w:val="333333"/>
        </w:rPr>
        <w:t>Гамзатова, Б.Ш. Окуджавы, B.C. Высоцкого, А.А. Вознесенского, Е.А. Евтушенко, Р.И.</w:t>
      </w:r>
      <w:r>
        <w:rPr>
          <w:color w:val="333333"/>
          <w:spacing w:val="1"/>
        </w:rPr>
        <w:t xml:space="preserve"> </w:t>
      </w:r>
      <w:r>
        <w:rPr>
          <w:color w:val="333333"/>
        </w:rPr>
        <w:t>Рождественского,</w:t>
      </w:r>
      <w:r>
        <w:rPr>
          <w:color w:val="333333"/>
          <w:spacing w:val="-1"/>
        </w:rPr>
        <w:t xml:space="preserve"> </w:t>
      </w:r>
      <w:r>
        <w:rPr>
          <w:color w:val="333333"/>
        </w:rPr>
        <w:t>И.А.</w:t>
      </w:r>
      <w:r>
        <w:rPr>
          <w:color w:val="333333"/>
          <w:spacing w:val="2"/>
        </w:rPr>
        <w:t xml:space="preserve"> </w:t>
      </w:r>
      <w:r>
        <w:rPr>
          <w:color w:val="333333"/>
        </w:rPr>
        <w:t>Бродского, А.С.</w:t>
      </w:r>
      <w:r>
        <w:rPr>
          <w:color w:val="333333"/>
          <w:spacing w:val="-2"/>
        </w:rPr>
        <w:t xml:space="preserve"> </w:t>
      </w:r>
      <w:r>
        <w:rPr>
          <w:color w:val="333333"/>
        </w:rPr>
        <w:t>Кушнера</w:t>
      </w:r>
      <w:r>
        <w:rPr>
          <w:color w:val="333333"/>
          <w:spacing w:val="-1"/>
        </w:rPr>
        <w:t xml:space="preserve"> </w:t>
      </w:r>
      <w:r>
        <w:rPr>
          <w:color w:val="333333"/>
        </w:rPr>
        <w:t>и другие.</w:t>
      </w:r>
    </w:p>
    <w:p w14:paraId="26E40154" w14:textId="77777777" w:rsidR="00533F70" w:rsidRPr="002E055F" w:rsidRDefault="004F5381" w:rsidP="002E055F">
      <w:pPr>
        <w:tabs>
          <w:tab w:val="left" w:pos="1683"/>
        </w:tabs>
        <w:ind w:left="962"/>
        <w:rPr>
          <w:sz w:val="24"/>
        </w:rPr>
      </w:pPr>
      <w:r w:rsidRPr="002E055F">
        <w:rPr>
          <w:color w:val="333333"/>
          <w:sz w:val="24"/>
        </w:rPr>
        <w:t>Зарубежная</w:t>
      </w:r>
      <w:r w:rsidRPr="002E055F">
        <w:rPr>
          <w:color w:val="333333"/>
          <w:spacing w:val="-5"/>
          <w:sz w:val="24"/>
        </w:rPr>
        <w:t xml:space="preserve"> </w:t>
      </w:r>
      <w:r w:rsidRPr="002E055F">
        <w:rPr>
          <w:color w:val="333333"/>
          <w:sz w:val="24"/>
        </w:rPr>
        <w:t>литература.</w:t>
      </w:r>
    </w:p>
    <w:p w14:paraId="1413C830" w14:textId="77777777" w:rsidR="00533F70" w:rsidRDefault="004F5381">
      <w:pPr>
        <w:pStyle w:val="a3"/>
        <w:ind w:right="128"/>
      </w:pPr>
      <w:r>
        <w:rPr>
          <w:color w:val="333333"/>
        </w:rPr>
        <w:t>У. Шекспир. Сонеты (один-два по выбору). Например, № 66 «Измучась всем, я умереть</w:t>
      </w:r>
      <w:r>
        <w:rPr>
          <w:color w:val="333333"/>
          <w:spacing w:val="1"/>
        </w:rPr>
        <w:t xml:space="preserve"> </w:t>
      </w:r>
      <w:r>
        <w:rPr>
          <w:color w:val="333333"/>
        </w:rPr>
        <w:t>хочу...», № 130 «Её глаза на звёзды не похожи...» и другие. Трагедия «Ромео и Джульетта»</w:t>
      </w:r>
      <w:r>
        <w:rPr>
          <w:color w:val="333333"/>
          <w:spacing w:val="-57"/>
        </w:rPr>
        <w:t xml:space="preserve"> </w:t>
      </w:r>
      <w:r>
        <w:rPr>
          <w:color w:val="333333"/>
        </w:rPr>
        <w:t>(фрагменты</w:t>
      </w:r>
      <w:r>
        <w:rPr>
          <w:color w:val="333333"/>
          <w:spacing w:val="-1"/>
        </w:rPr>
        <w:t xml:space="preserve"> </w:t>
      </w:r>
      <w:r>
        <w:rPr>
          <w:color w:val="333333"/>
        </w:rPr>
        <w:t>по выбору).</w:t>
      </w:r>
    </w:p>
    <w:p w14:paraId="55F396A7" w14:textId="77777777" w:rsidR="00533F70" w:rsidRDefault="004F5381">
      <w:pPr>
        <w:pStyle w:val="a3"/>
      </w:pPr>
      <w:r>
        <w:rPr>
          <w:color w:val="333333"/>
        </w:rPr>
        <w:t>Ж.-Б.</w:t>
      </w:r>
      <w:r>
        <w:rPr>
          <w:color w:val="333333"/>
          <w:spacing w:val="-3"/>
        </w:rPr>
        <w:t xml:space="preserve"> </w:t>
      </w:r>
      <w:r>
        <w:rPr>
          <w:color w:val="333333"/>
        </w:rPr>
        <w:t>Мольер.</w:t>
      </w:r>
      <w:r>
        <w:rPr>
          <w:color w:val="333333"/>
          <w:spacing w:val="-3"/>
        </w:rPr>
        <w:t xml:space="preserve"> </w:t>
      </w:r>
      <w:r>
        <w:rPr>
          <w:color w:val="333333"/>
        </w:rPr>
        <w:t>Комедия</w:t>
      </w:r>
      <w:r>
        <w:rPr>
          <w:color w:val="333333"/>
          <w:spacing w:val="1"/>
        </w:rPr>
        <w:t xml:space="preserve"> </w:t>
      </w:r>
      <w:r>
        <w:rPr>
          <w:color w:val="333333"/>
        </w:rPr>
        <w:t>«Мещанин</w:t>
      </w:r>
      <w:r>
        <w:rPr>
          <w:color w:val="333333"/>
          <w:spacing w:val="-3"/>
        </w:rPr>
        <w:t xml:space="preserve"> </w:t>
      </w:r>
      <w:r>
        <w:rPr>
          <w:color w:val="333333"/>
        </w:rPr>
        <w:t>во</w:t>
      </w:r>
      <w:r>
        <w:rPr>
          <w:color w:val="333333"/>
          <w:spacing w:val="-4"/>
        </w:rPr>
        <w:t xml:space="preserve"> </w:t>
      </w:r>
      <w:r>
        <w:rPr>
          <w:color w:val="333333"/>
        </w:rPr>
        <w:t>дворянстве»</w:t>
      </w:r>
      <w:r>
        <w:rPr>
          <w:color w:val="333333"/>
          <w:spacing w:val="-4"/>
        </w:rPr>
        <w:t xml:space="preserve"> </w:t>
      </w:r>
      <w:r>
        <w:rPr>
          <w:color w:val="333333"/>
        </w:rPr>
        <w:t>(фрагменты</w:t>
      </w:r>
      <w:r>
        <w:rPr>
          <w:color w:val="333333"/>
          <w:spacing w:val="-3"/>
        </w:rPr>
        <w:t xml:space="preserve"> </w:t>
      </w:r>
      <w:r>
        <w:rPr>
          <w:color w:val="333333"/>
        </w:rPr>
        <w:t>по</w:t>
      </w:r>
      <w:r>
        <w:rPr>
          <w:color w:val="333333"/>
          <w:spacing w:val="-3"/>
        </w:rPr>
        <w:t xml:space="preserve"> </w:t>
      </w:r>
      <w:r>
        <w:rPr>
          <w:color w:val="333333"/>
        </w:rPr>
        <w:t>выбору).</w:t>
      </w:r>
    </w:p>
    <w:p w14:paraId="7CE76DDD" w14:textId="77777777" w:rsidR="00533F70" w:rsidRPr="002E055F" w:rsidRDefault="004F5381" w:rsidP="002E055F">
      <w:pPr>
        <w:pStyle w:val="a5"/>
        <w:tabs>
          <w:tab w:val="left" w:pos="1503"/>
        </w:tabs>
        <w:ind w:left="1502"/>
        <w:rPr>
          <w:b/>
          <w:bCs/>
          <w:sz w:val="24"/>
        </w:rPr>
      </w:pPr>
      <w:r w:rsidRPr="002E055F">
        <w:rPr>
          <w:b/>
          <w:bCs/>
          <w:color w:val="333333"/>
          <w:sz w:val="24"/>
        </w:rPr>
        <w:t>Содержание</w:t>
      </w:r>
      <w:r w:rsidRPr="002E055F">
        <w:rPr>
          <w:b/>
          <w:bCs/>
          <w:color w:val="333333"/>
          <w:spacing w:val="-3"/>
          <w:sz w:val="24"/>
        </w:rPr>
        <w:t xml:space="preserve"> </w:t>
      </w:r>
      <w:r w:rsidRPr="002E055F">
        <w:rPr>
          <w:b/>
          <w:bCs/>
          <w:color w:val="333333"/>
          <w:sz w:val="24"/>
        </w:rPr>
        <w:t>обучения</w:t>
      </w:r>
      <w:r w:rsidRPr="002E055F">
        <w:rPr>
          <w:b/>
          <w:bCs/>
          <w:color w:val="333333"/>
          <w:spacing w:val="-2"/>
          <w:sz w:val="24"/>
        </w:rPr>
        <w:t xml:space="preserve"> </w:t>
      </w:r>
      <w:r w:rsidRPr="002E055F">
        <w:rPr>
          <w:b/>
          <w:bCs/>
          <w:color w:val="333333"/>
          <w:sz w:val="24"/>
        </w:rPr>
        <w:t>в</w:t>
      </w:r>
      <w:r w:rsidRPr="002E055F">
        <w:rPr>
          <w:b/>
          <w:bCs/>
          <w:color w:val="333333"/>
          <w:spacing w:val="-3"/>
          <w:sz w:val="24"/>
        </w:rPr>
        <w:t xml:space="preserve"> </w:t>
      </w:r>
      <w:r w:rsidRPr="002E055F">
        <w:rPr>
          <w:b/>
          <w:bCs/>
          <w:color w:val="333333"/>
          <w:sz w:val="24"/>
        </w:rPr>
        <w:t>9</w:t>
      </w:r>
      <w:r w:rsidRPr="002E055F">
        <w:rPr>
          <w:b/>
          <w:bCs/>
          <w:color w:val="333333"/>
          <w:spacing w:val="-2"/>
          <w:sz w:val="24"/>
        </w:rPr>
        <w:t xml:space="preserve"> </w:t>
      </w:r>
      <w:r w:rsidRPr="002E055F">
        <w:rPr>
          <w:b/>
          <w:bCs/>
          <w:color w:val="333333"/>
          <w:sz w:val="24"/>
        </w:rPr>
        <w:t>классе.</w:t>
      </w:r>
    </w:p>
    <w:p w14:paraId="556EB863" w14:textId="77777777" w:rsidR="00533F70" w:rsidRDefault="004F5381" w:rsidP="002E055F">
      <w:pPr>
        <w:pStyle w:val="a5"/>
        <w:tabs>
          <w:tab w:val="left" w:pos="1683"/>
        </w:tabs>
        <w:ind w:left="1682"/>
        <w:rPr>
          <w:sz w:val="24"/>
        </w:rPr>
      </w:pPr>
      <w:r>
        <w:rPr>
          <w:color w:val="333333"/>
          <w:sz w:val="24"/>
        </w:rPr>
        <w:t>Древнерусская</w:t>
      </w:r>
      <w:r>
        <w:rPr>
          <w:color w:val="333333"/>
          <w:spacing w:val="-6"/>
          <w:sz w:val="24"/>
        </w:rPr>
        <w:t xml:space="preserve"> </w:t>
      </w:r>
      <w:r>
        <w:rPr>
          <w:color w:val="333333"/>
          <w:sz w:val="24"/>
        </w:rPr>
        <w:t>литература.</w:t>
      </w:r>
    </w:p>
    <w:p w14:paraId="13A4869C" w14:textId="77777777" w:rsidR="00533F70" w:rsidRDefault="004F5381">
      <w:pPr>
        <w:pStyle w:val="a3"/>
      </w:pPr>
      <w:r>
        <w:rPr>
          <w:color w:val="333333"/>
        </w:rPr>
        <w:t>«Слово</w:t>
      </w:r>
      <w:r>
        <w:rPr>
          <w:color w:val="333333"/>
          <w:spacing w:val="-4"/>
        </w:rPr>
        <w:t xml:space="preserve"> </w:t>
      </w:r>
      <w:r>
        <w:rPr>
          <w:color w:val="333333"/>
        </w:rPr>
        <w:t>о</w:t>
      </w:r>
      <w:r>
        <w:rPr>
          <w:color w:val="333333"/>
          <w:spacing w:val="-2"/>
        </w:rPr>
        <w:t xml:space="preserve"> </w:t>
      </w:r>
      <w:r>
        <w:rPr>
          <w:color w:val="333333"/>
        </w:rPr>
        <w:t>полку</w:t>
      </w:r>
      <w:r>
        <w:rPr>
          <w:color w:val="333333"/>
          <w:spacing w:val="-7"/>
        </w:rPr>
        <w:t xml:space="preserve"> </w:t>
      </w:r>
      <w:r>
        <w:rPr>
          <w:color w:val="333333"/>
        </w:rPr>
        <w:t>Игореве».</w:t>
      </w:r>
    </w:p>
    <w:p w14:paraId="29CCBD94" w14:textId="77777777" w:rsidR="00533F70" w:rsidRDefault="004F5381" w:rsidP="002E055F">
      <w:pPr>
        <w:pStyle w:val="a5"/>
        <w:tabs>
          <w:tab w:val="left" w:pos="1683"/>
        </w:tabs>
        <w:ind w:left="1682"/>
        <w:rPr>
          <w:sz w:val="24"/>
        </w:rPr>
      </w:pPr>
      <w:r>
        <w:rPr>
          <w:color w:val="333333"/>
          <w:sz w:val="24"/>
        </w:rPr>
        <w:t>Литература</w:t>
      </w:r>
      <w:r>
        <w:rPr>
          <w:color w:val="333333"/>
          <w:spacing w:val="-4"/>
          <w:sz w:val="24"/>
        </w:rPr>
        <w:t xml:space="preserve"> </w:t>
      </w:r>
      <w:r>
        <w:rPr>
          <w:color w:val="333333"/>
          <w:sz w:val="24"/>
        </w:rPr>
        <w:t>XVIII</w:t>
      </w:r>
      <w:r>
        <w:rPr>
          <w:color w:val="333333"/>
          <w:spacing w:val="-4"/>
          <w:sz w:val="24"/>
        </w:rPr>
        <w:t xml:space="preserve"> </w:t>
      </w:r>
      <w:r>
        <w:rPr>
          <w:color w:val="333333"/>
          <w:sz w:val="24"/>
        </w:rPr>
        <w:t>века.</w:t>
      </w:r>
    </w:p>
    <w:p w14:paraId="2E91A55E" w14:textId="77777777" w:rsidR="00533F70" w:rsidRDefault="004F5381">
      <w:pPr>
        <w:pStyle w:val="a3"/>
        <w:ind w:right="413"/>
      </w:pPr>
      <w:r>
        <w:rPr>
          <w:color w:val="333333"/>
        </w:rPr>
        <w:t>М.В. Ломоносов. «Ода на день восшествия на Всероссийский престол Ея Величества</w:t>
      </w:r>
      <w:r>
        <w:rPr>
          <w:color w:val="333333"/>
          <w:spacing w:val="1"/>
        </w:rPr>
        <w:t xml:space="preserve"> </w:t>
      </w:r>
      <w:r>
        <w:rPr>
          <w:color w:val="333333"/>
        </w:rPr>
        <w:t>Государыни Императрицы Елисаветы Петровны 1747 года» и другие стихотворения (по</w:t>
      </w:r>
      <w:r>
        <w:rPr>
          <w:color w:val="333333"/>
          <w:spacing w:val="-57"/>
        </w:rPr>
        <w:t xml:space="preserve"> </w:t>
      </w:r>
      <w:r>
        <w:rPr>
          <w:color w:val="333333"/>
        </w:rPr>
        <w:t>выбору).</w:t>
      </w:r>
    </w:p>
    <w:p w14:paraId="2481CF62" w14:textId="77777777" w:rsidR="00533F70" w:rsidRDefault="004F5381">
      <w:pPr>
        <w:pStyle w:val="a3"/>
        <w:spacing w:before="1"/>
      </w:pPr>
      <w:r>
        <w:rPr>
          <w:color w:val="333333"/>
        </w:rPr>
        <w:t>Г.Р.</w:t>
      </w:r>
      <w:r>
        <w:rPr>
          <w:color w:val="333333"/>
          <w:spacing w:val="-4"/>
        </w:rPr>
        <w:t xml:space="preserve"> </w:t>
      </w:r>
      <w:r>
        <w:rPr>
          <w:color w:val="333333"/>
        </w:rPr>
        <w:t>Державин.</w:t>
      </w:r>
      <w:r>
        <w:rPr>
          <w:color w:val="333333"/>
          <w:spacing w:val="-4"/>
        </w:rPr>
        <w:t xml:space="preserve"> </w:t>
      </w:r>
      <w:r>
        <w:rPr>
          <w:color w:val="333333"/>
        </w:rPr>
        <w:t>Стихотворения</w:t>
      </w:r>
      <w:r>
        <w:rPr>
          <w:color w:val="333333"/>
          <w:spacing w:val="-4"/>
        </w:rPr>
        <w:t xml:space="preserve"> </w:t>
      </w:r>
      <w:r>
        <w:rPr>
          <w:color w:val="333333"/>
        </w:rPr>
        <w:t>(два</w:t>
      </w:r>
      <w:r>
        <w:rPr>
          <w:color w:val="333333"/>
          <w:spacing w:val="-5"/>
        </w:rPr>
        <w:t xml:space="preserve"> </w:t>
      </w:r>
      <w:r>
        <w:rPr>
          <w:color w:val="333333"/>
        </w:rPr>
        <w:t>по</w:t>
      </w:r>
      <w:r>
        <w:rPr>
          <w:color w:val="333333"/>
          <w:spacing w:val="-4"/>
        </w:rPr>
        <w:t xml:space="preserve"> </w:t>
      </w:r>
      <w:r>
        <w:rPr>
          <w:color w:val="333333"/>
        </w:rPr>
        <w:t>выбору).</w:t>
      </w:r>
      <w:r>
        <w:rPr>
          <w:color w:val="333333"/>
          <w:spacing w:val="-4"/>
        </w:rPr>
        <w:t xml:space="preserve"> </w:t>
      </w:r>
      <w:r>
        <w:rPr>
          <w:color w:val="333333"/>
        </w:rPr>
        <w:t>Например, «Властителям</w:t>
      </w:r>
      <w:r>
        <w:rPr>
          <w:color w:val="333333"/>
          <w:spacing w:val="-4"/>
        </w:rPr>
        <w:t xml:space="preserve"> </w:t>
      </w:r>
      <w:r>
        <w:rPr>
          <w:color w:val="333333"/>
        </w:rPr>
        <w:t>и</w:t>
      </w:r>
      <w:r>
        <w:rPr>
          <w:color w:val="333333"/>
          <w:spacing w:val="-4"/>
        </w:rPr>
        <w:t xml:space="preserve"> </w:t>
      </w:r>
      <w:r>
        <w:rPr>
          <w:color w:val="333333"/>
        </w:rPr>
        <w:t>судиям»,</w:t>
      </w:r>
    </w:p>
    <w:p w14:paraId="22FD99FA" w14:textId="77777777" w:rsidR="00533F70" w:rsidRDefault="004F5381">
      <w:pPr>
        <w:pStyle w:val="a3"/>
      </w:pPr>
      <w:r>
        <w:rPr>
          <w:color w:val="333333"/>
        </w:rPr>
        <w:t>«Памятник»</w:t>
      </w:r>
      <w:r>
        <w:rPr>
          <w:color w:val="333333"/>
          <w:spacing w:val="-9"/>
        </w:rPr>
        <w:t xml:space="preserve"> </w:t>
      </w:r>
      <w:r>
        <w:rPr>
          <w:color w:val="333333"/>
        </w:rPr>
        <w:t>и</w:t>
      </w:r>
      <w:r>
        <w:rPr>
          <w:color w:val="333333"/>
          <w:spacing w:val="-1"/>
        </w:rPr>
        <w:t xml:space="preserve"> </w:t>
      </w:r>
      <w:r>
        <w:rPr>
          <w:color w:val="333333"/>
        </w:rPr>
        <w:t>другие.</w:t>
      </w:r>
    </w:p>
    <w:p w14:paraId="7608C836" w14:textId="77777777" w:rsidR="00533F70" w:rsidRDefault="004F5381">
      <w:pPr>
        <w:pStyle w:val="a3"/>
      </w:pPr>
      <w:r>
        <w:rPr>
          <w:color w:val="333333"/>
        </w:rPr>
        <w:t>Н.М.</w:t>
      </w:r>
      <w:r>
        <w:rPr>
          <w:color w:val="333333"/>
          <w:spacing w:val="-6"/>
        </w:rPr>
        <w:t xml:space="preserve"> </w:t>
      </w:r>
      <w:r>
        <w:rPr>
          <w:color w:val="333333"/>
        </w:rPr>
        <w:t>Карамзин.</w:t>
      </w:r>
      <w:r>
        <w:rPr>
          <w:color w:val="333333"/>
          <w:spacing w:val="-5"/>
        </w:rPr>
        <w:t xml:space="preserve"> </w:t>
      </w:r>
      <w:r>
        <w:rPr>
          <w:color w:val="333333"/>
        </w:rPr>
        <w:t>Повесть «Бедная</w:t>
      </w:r>
      <w:r>
        <w:rPr>
          <w:color w:val="333333"/>
          <w:spacing w:val="-5"/>
        </w:rPr>
        <w:t xml:space="preserve"> </w:t>
      </w:r>
      <w:r>
        <w:rPr>
          <w:color w:val="333333"/>
        </w:rPr>
        <w:t>Лиза».</w:t>
      </w:r>
    </w:p>
    <w:p w14:paraId="49F5A8E4" w14:textId="77777777" w:rsidR="00533F70" w:rsidRPr="002E055F" w:rsidRDefault="004F5381" w:rsidP="002E055F">
      <w:pPr>
        <w:tabs>
          <w:tab w:val="left" w:pos="1683"/>
        </w:tabs>
        <w:ind w:left="962"/>
        <w:rPr>
          <w:sz w:val="24"/>
        </w:rPr>
      </w:pPr>
      <w:r w:rsidRPr="002E055F">
        <w:rPr>
          <w:color w:val="333333"/>
          <w:sz w:val="24"/>
        </w:rPr>
        <w:t>Литература</w:t>
      </w:r>
      <w:r w:rsidRPr="002E055F">
        <w:rPr>
          <w:color w:val="333333"/>
          <w:spacing w:val="-4"/>
          <w:sz w:val="24"/>
        </w:rPr>
        <w:t xml:space="preserve"> </w:t>
      </w:r>
      <w:r w:rsidRPr="002E055F">
        <w:rPr>
          <w:color w:val="333333"/>
          <w:sz w:val="24"/>
        </w:rPr>
        <w:t>первой</w:t>
      </w:r>
      <w:r w:rsidRPr="002E055F">
        <w:rPr>
          <w:color w:val="333333"/>
          <w:spacing w:val="-2"/>
          <w:sz w:val="24"/>
        </w:rPr>
        <w:t xml:space="preserve"> </w:t>
      </w:r>
      <w:r w:rsidRPr="002E055F">
        <w:rPr>
          <w:color w:val="333333"/>
          <w:sz w:val="24"/>
        </w:rPr>
        <w:t>половины</w:t>
      </w:r>
      <w:r w:rsidRPr="002E055F">
        <w:rPr>
          <w:color w:val="333333"/>
          <w:spacing w:val="-3"/>
          <w:sz w:val="24"/>
        </w:rPr>
        <w:t xml:space="preserve"> </w:t>
      </w:r>
      <w:r w:rsidRPr="002E055F">
        <w:rPr>
          <w:color w:val="333333"/>
          <w:sz w:val="24"/>
        </w:rPr>
        <w:t>XIX</w:t>
      </w:r>
      <w:r w:rsidRPr="002E055F">
        <w:rPr>
          <w:color w:val="333333"/>
          <w:spacing w:val="-3"/>
          <w:sz w:val="24"/>
        </w:rPr>
        <w:t xml:space="preserve"> </w:t>
      </w:r>
      <w:r w:rsidRPr="002E055F">
        <w:rPr>
          <w:color w:val="333333"/>
          <w:sz w:val="24"/>
        </w:rPr>
        <w:t>века.</w:t>
      </w:r>
    </w:p>
    <w:p w14:paraId="705D149B" w14:textId="77777777" w:rsidR="00533F70" w:rsidRDefault="004F5381" w:rsidP="002E055F">
      <w:pPr>
        <w:pStyle w:val="a5"/>
        <w:tabs>
          <w:tab w:val="left" w:pos="1862"/>
        </w:tabs>
        <w:ind w:left="1862"/>
        <w:rPr>
          <w:sz w:val="24"/>
        </w:rPr>
      </w:pPr>
      <w:r>
        <w:rPr>
          <w:color w:val="333333"/>
          <w:sz w:val="24"/>
        </w:rPr>
        <w:t>В.А.</w:t>
      </w:r>
      <w:r>
        <w:rPr>
          <w:color w:val="333333"/>
          <w:spacing w:val="-4"/>
          <w:sz w:val="24"/>
        </w:rPr>
        <w:t xml:space="preserve"> </w:t>
      </w:r>
      <w:r>
        <w:rPr>
          <w:color w:val="333333"/>
          <w:sz w:val="24"/>
        </w:rPr>
        <w:t>Жуковский.</w:t>
      </w:r>
      <w:r>
        <w:rPr>
          <w:color w:val="333333"/>
          <w:spacing w:val="-4"/>
          <w:sz w:val="24"/>
        </w:rPr>
        <w:t xml:space="preserve"> </w:t>
      </w:r>
      <w:r>
        <w:rPr>
          <w:color w:val="333333"/>
          <w:sz w:val="24"/>
        </w:rPr>
        <w:t>Баллады,</w:t>
      </w:r>
      <w:r>
        <w:rPr>
          <w:color w:val="333333"/>
          <w:spacing w:val="-4"/>
          <w:sz w:val="24"/>
        </w:rPr>
        <w:t xml:space="preserve"> </w:t>
      </w:r>
      <w:r>
        <w:rPr>
          <w:color w:val="333333"/>
          <w:sz w:val="24"/>
        </w:rPr>
        <w:t>элегии</w:t>
      </w:r>
      <w:r>
        <w:rPr>
          <w:color w:val="333333"/>
          <w:spacing w:val="-2"/>
          <w:sz w:val="24"/>
        </w:rPr>
        <w:t xml:space="preserve"> </w:t>
      </w:r>
      <w:r>
        <w:rPr>
          <w:color w:val="333333"/>
          <w:sz w:val="24"/>
        </w:rPr>
        <w:t>(одна-две</w:t>
      </w:r>
      <w:r>
        <w:rPr>
          <w:color w:val="333333"/>
          <w:spacing w:val="-6"/>
          <w:sz w:val="24"/>
        </w:rPr>
        <w:t xml:space="preserve"> </w:t>
      </w:r>
      <w:r>
        <w:rPr>
          <w:color w:val="333333"/>
          <w:sz w:val="24"/>
        </w:rPr>
        <w:t>по</w:t>
      </w:r>
      <w:r>
        <w:rPr>
          <w:color w:val="333333"/>
          <w:spacing w:val="-4"/>
          <w:sz w:val="24"/>
        </w:rPr>
        <w:t xml:space="preserve"> </w:t>
      </w:r>
      <w:r>
        <w:rPr>
          <w:color w:val="333333"/>
          <w:sz w:val="24"/>
        </w:rPr>
        <w:t>выбору).</w:t>
      </w:r>
      <w:r>
        <w:rPr>
          <w:color w:val="333333"/>
          <w:spacing w:val="-3"/>
          <w:sz w:val="24"/>
        </w:rPr>
        <w:t xml:space="preserve"> </w:t>
      </w:r>
      <w:r>
        <w:rPr>
          <w:color w:val="333333"/>
          <w:sz w:val="24"/>
        </w:rPr>
        <w:t>Например, «Светлана»,</w:t>
      </w:r>
    </w:p>
    <w:p w14:paraId="3DEC8016" w14:textId="77777777" w:rsidR="00533F70" w:rsidRDefault="004F5381">
      <w:pPr>
        <w:pStyle w:val="a3"/>
      </w:pPr>
      <w:r>
        <w:rPr>
          <w:color w:val="333333"/>
        </w:rPr>
        <w:t>«Невыразимое», «Море»</w:t>
      </w:r>
      <w:r>
        <w:rPr>
          <w:color w:val="333333"/>
          <w:spacing w:val="-8"/>
        </w:rPr>
        <w:t xml:space="preserve"> </w:t>
      </w:r>
      <w:r>
        <w:rPr>
          <w:color w:val="333333"/>
        </w:rPr>
        <w:t>и</w:t>
      </w:r>
      <w:r>
        <w:rPr>
          <w:color w:val="333333"/>
          <w:spacing w:val="-5"/>
        </w:rPr>
        <w:t xml:space="preserve"> </w:t>
      </w:r>
      <w:r>
        <w:rPr>
          <w:color w:val="333333"/>
        </w:rPr>
        <w:t>другие.</w:t>
      </w:r>
    </w:p>
    <w:p w14:paraId="34FA968C" w14:textId="77777777" w:rsidR="00533F70" w:rsidRDefault="004F5381" w:rsidP="002E055F">
      <w:pPr>
        <w:pStyle w:val="a5"/>
        <w:tabs>
          <w:tab w:val="left" w:pos="1863"/>
        </w:tabs>
        <w:ind w:left="1862"/>
        <w:rPr>
          <w:sz w:val="24"/>
        </w:rPr>
      </w:pPr>
      <w:r>
        <w:rPr>
          <w:color w:val="333333"/>
          <w:sz w:val="24"/>
        </w:rPr>
        <w:t>А.С.</w:t>
      </w:r>
      <w:r>
        <w:rPr>
          <w:color w:val="333333"/>
          <w:spacing w:val="-6"/>
          <w:sz w:val="24"/>
        </w:rPr>
        <w:t xml:space="preserve"> </w:t>
      </w:r>
      <w:r>
        <w:rPr>
          <w:color w:val="333333"/>
          <w:sz w:val="24"/>
        </w:rPr>
        <w:t>Грибоедов.</w:t>
      </w:r>
      <w:r>
        <w:rPr>
          <w:color w:val="333333"/>
          <w:spacing w:val="-6"/>
          <w:sz w:val="24"/>
        </w:rPr>
        <w:t xml:space="preserve"> </w:t>
      </w:r>
      <w:r>
        <w:rPr>
          <w:color w:val="333333"/>
          <w:sz w:val="24"/>
        </w:rPr>
        <w:t>Комедия</w:t>
      </w:r>
      <w:r>
        <w:rPr>
          <w:color w:val="333333"/>
          <w:spacing w:val="-1"/>
          <w:sz w:val="24"/>
        </w:rPr>
        <w:t xml:space="preserve"> </w:t>
      </w:r>
      <w:r>
        <w:rPr>
          <w:color w:val="333333"/>
          <w:sz w:val="24"/>
        </w:rPr>
        <w:t>«Горе</w:t>
      </w:r>
      <w:r>
        <w:rPr>
          <w:color w:val="333333"/>
          <w:spacing w:val="-5"/>
          <w:sz w:val="24"/>
        </w:rPr>
        <w:t xml:space="preserve"> </w:t>
      </w:r>
      <w:r>
        <w:rPr>
          <w:color w:val="333333"/>
          <w:sz w:val="24"/>
        </w:rPr>
        <w:t>от</w:t>
      </w:r>
      <w:r>
        <w:rPr>
          <w:color w:val="333333"/>
          <w:spacing w:val="-1"/>
          <w:sz w:val="24"/>
        </w:rPr>
        <w:t xml:space="preserve"> </w:t>
      </w:r>
      <w:r>
        <w:rPr>
          <w:color w:val="333333"/>
          <w:sz w:val="24"/>
        </w:rPr>
        <w:t>ума».</w:t>
      </w:r>
    </w:p>
    <w:p w14:paraId="0C6E4870" w14:textId="77777777" w:rsidR="00533F70" w:rsidRDefault="004F5381" w:rsidP="002E055F">
      <w:pPr>
        <w:pStyle w:val="a5"/>
        <w:tabs>
          <w:tab w:val="left" w:pos="1863"/>
        </w:tabs>
        <w:ind w:right="661"/>
        <w:rPr>
          <w:sz w:val="24"/>
        </w:rPr>
      </w:pPr>
      <w:r>
        <w:rPr>
          <w:color w:val="333333"/>
          <w:sz w:val="24"/>
        </w:rPr>
        <w:t>Поэзия пушкинской эпохи. К.Н. Батюшков, А.А. Дельвиг, Н.М. Языков, Е.А.</w:t>
      </w:r>
      <w:r>
        <w:rPr>
          <w:color w:val="333333"/>
          <w:spacing w:val="-57"/>
          <w:sz w:val="24"/>
        </w:rPr>
        <w:t xml:space="preserve"> </w:t>
      </w:r>
      <w:r>
        <w:rPr>
          <w:color w:val="333333"/>
          <w:sz w:val="24"/>
        </w:rPr>
        <w:t>Баратынский</w:t>
      </w:r>
      <w:r>
        <w:rPr>
          <w:color w:val="333333"/>
          <w:spacing w:val="-1"/>
          <w:sz w:val="24"/>
        </w:rPr>
        <w:t xml:space="preserve"> </w:t>
      </w:r>
      <w:r>
        <w:rPr>
          <w:color w:val="333333"/>
          <w:sz w:val="24"/>
        </w:rPr>
        <w:t>(не менее</w:t>
      </w:r>
      <w:r>
        <w:rPr>
          <w:color w:val="333333"/>
          <w:spacing w:val="1"/>
          <w:sz w:val="24"/>
        </w:rPr>
        <w:t xml:space="preserve"> </w:t>
      </w:r>
      <w:r>
        <w:rPr>
          <w:color w:val="333333"/>
          <w:sz w:val="24"/>
        </w:rPr>
        <w:t>трёх стихотворений</w:t>
      </w:r>
      <w:r>
        <w:rPr>
          <w:color w:val="333333"/>
          <w:spacing w:val="-2"/>
          <w:sz w:val="24"/>
        </w:rPr>
        <w:t xml:space="preserve"> </w:t>
      </w:r>
      <w:r>
        <w:rPr>
          <w:color w:val="333333"/>
          <w:sz w:val="24"/>
        </w:rPr>
        <w:t>по</w:t>
      </w:r>
      <w:r>
        <w:rPr>
          <w:color w:val="333333"/>
          <w:spacing w:val="-3"/>
          <w:sz w:val="24"/>
        </w:rPr>
        <w:t xml:space="preserve"> </w:t>
      </w:r>
      <w:r>
        <w:rPr>
          <w:color w:val="333333"/>
          <w:sz w:val="24"/>
        </w:rPr>
        <w:t>выбору).</w:t>
      </w:r>
    </w:p>
    <w:p w14:paraId="7DDDA06A" w14:textId="77777777" w:rsidR="00533F70" w:rsidRDefault="004F5381" w:rsidP="002E055F">
      <w:pPr>
        <w:pStyle w:val="a5"/>
        <w:tabs>
          <w:tab w:val="left" w:pos="1863"/>
        </w:tabs>
        <w:ind w:right="727"/>
        <w:rPr>
          <w:sz w:val="24"/>
        </w:rPr>
      </w:pPr>
      <w:r>
        <w:rPr>
          <w:color w:val="333333"/>
          <w:sz w:val="24"/>
        </w:rPr>
        <w:t>А.С. Пушкин. Стихотворения. Например, «Бесы», «Брожу ли я вдоль улиц</w:t>
      </w:r>
      <w:r>
        <w:rPr>
          <w:color w:val="333333"/>
          <w:spacing w:val="1"/>
          <w:sz w:val="24"/>
        </w:rPr>
        <w:t xml:space="preserve"> </w:t>
      </w:r>
      <w:r>
        <w:rPr>
          <w:color w:val="333333"/>
          <w:sz w:val="24"/>
        </w:rPr>
        <w:t>шумных...»,</w:t>
      </w:r>
      <w:r>
        <w:rPr>
          <w:color w:val="333333"/>
          <w:spacing w:val="-1"/>
          <w:sz w:val="24"/>
        </w:rPr>
        <w:t xml:space="preserve"> </w:t>
      </w:r>
      <w:r>
        <w:rPr>
          <w:color w:val="333333"/>
          <w:sz w:val="24"/>
        </w:rPr>
        <w:t>«...Вновь</w:t>
      </w:r>
      <w:r>
        <w:rPr>
          <w:color w:val="333333"/>
          <w:spacing w:val="-5"/>
          <w:sz w:val="24"/>
        </w:rPr>
        <w:t xml:space="preserve"> </w:t>
      </w:r>
      <w:r>
        <w:rPr>
          <w:color w:val="333333"/>
          <w:sz w:val="24"/>
        </w:rPr>
        <w:t>я</w:t>
      </w:r>
      <w:r>
        <w:rPr>
          <w:color w:val="333333"/>
          <w:spacing w:val="-5"/>
          <w:sz w:val="24"/>
        </w:rPr>
        <w:t xml:space="preserve"> </w:t>
      </w:r>
      <w:r>
        <w:rPr>
          <w:color w:val="333333"/>
          <w:sz w:val="24"/>
        </w:rPr>
        <w:t>посетил...»,</w:t>
      </w:r>
      <w:r>
        <w:rPr>
          <w:color w:val="333333"/>
          <w:spacing w:val="-1"/>
          <w:sz w:val="24"/>
        </w:rPr>
        <w:t xml:space="preserve"> </w:t>
      </w:r>
      <w:r>
        <w:rPr>
          <w:color w:val="333333"/>
          <w:sz w:val="24"/>
        </w:rPr>
        <w:t>«Из</w:t>
      </w:r>
      <w:r>
        <w:rPr>
          <w:color w:val="333333"/>
          <w:spacing w:val="-4"/>
          <w:sz w:val="24"/>
        </w:rPr>
        <w:t xml:space="preserve"> </w:t>
      </w:r>
      <w:r>
        <w:rPr>
          <w:color w:val="333333"/>
          <w:sz w:val="24"/>
        </w:rPr>
        <w:t>Пиндемонти»,</w:t>
      </w:r>
      <w:r>
        <w:rPr>
          <w:color w:val="333333"/>
          <w:spacing w:val="-1"/>
          <w:sz w:val="24"/>
        </w:rPr>
        <w:t xml:space="preserve"> </w:t>
      </w:r>
      <w:r>
        <w:rPr>
          <w:color w:val="333333"/>
          <w:sz w:val="24"/>
        </w:rPr>
        <w:t>«К</w:t>
      </w:r>
      <w:r>
        <w:rPr>
          <w:color w:val="333333"/>
          <w:spacing w:val="-3"/>
          <w:sz w:val="24"/>
        </w:rPr>
        <w:t xml:space="preserve"> </w:t>
      </w:r>
      <w:r>
        <w:rPr>
          <w:color w:val="333333"/>
          <w:sz w:val="24"/>
        </w:rPr>
        <w:t>морю»,</w:t>
      </w:r>
      <w:r>
        <w:rPr>
          <w:color w:val="333333"/>
          <w:spacing w:val="1"/>
          <w:sz w:val="24"/>
        </w:rPr>
        <w:t xml:space="preserve"> </w:t>
      </w:r>
      <w:r>
        <w:rPr>
          <w:color w:val="333333"/>
          <w:sz w:val="24"/>
        </w:rPr>
        <w:t>«К***»</w:t>
      </w:r>
      <w:r>
        <w:rPr>
          <w:color w:val="333333"/>
          <w:spacing w:val="-12"/>
          <w:sz w:val="24"/>
        </w:rPr>
        <w:t xml:space="preserve"> </w:t>
      </w:r>
      <w:r>
        <w:rPr>
          <w:color w:val="333333"/>
          <w:sz w:val="24"/>
        </w:rPr>
        <w:t>(«Я</w:t>
      </w:r>
      <w:r>
        <w:rPr>
          <w:color w:val="333333"/>
          <w:spacing w:val="-3"/>
          <w:sz w:val="24"/>
        </w:rPr>
        <w:t xml:space="preserve"> </w:t>
      </w:r>
      <w:r>
        <w:rPr>
          <w:color w:val="333333"/>
          <w:sz w:val="24"/>
        </w:rPr>
        <w:t>помню</w:t>
      </w:r>
      <w:r>
        <w:rPr>
          <w:color w:val="333333"/>
          <w:spacing w:val="-57"/>
          <w:sz w:val="24"/>
        </w:rPr>
        <w:t xml:space="preserve"> </w:t>
      </w:r>
      <w:r>
        <w:rPr>
          <w:color w:val="333333"/>
          <w:sz w:val="24"/>
        </w:rPr>
        <w:t>чудное мгновенье...»), «Мадонна», «Осень» (отрывок), «Отцы-пустынники и жёны</w:t>
      </w:r>
      <w:r>
        <w:rPr>
          <w:color w:val="333333"/>
          <w:spacing w:val="1"/>
          <w:sz w:val="24"/>
        </w:rPr>
        <w:t xml:space="preserve"> </w:t>
      </w:r>
      <w:r>
        <w:rPr>
          <w:color w:val="333333"/>
          <w:sz w:val="24"/>
        </w:rPr>
        <w:t>непорочны...», «Пора,</w:t>
      </w:r>
      <w:r>
        <w:rPr>
          <w:color w:val="333333"/>
          <w:spacing w:val="-1"/>
          <w:sz w:val="24"/>
        </w:rPr>
        <w:t xml:space="preserve"> </w:t>
      </w:r>
      <w:r>
        <w:rPr>
          <w:color w:val="333333"/>
          <w:sz w:val="24"/>
        </w:rPr>
        <w:t>мой</w:t>
      </w:r>
      <w:r>
        <w:rPr>
          <w:color w:val="333333"/>
          <w:spacing w:val="-3"/>
          <w:sz w:val="24"/>
        </w:rPr>
        <w:t xml:space="preserve"> </w:t>
      </w:r>
      <w:r>
        <w:rPr>
          <w:color w:val="333333"/>
          <w:sz w:val="24"/>
        </w:rPr>
        <w:t>друг,</w:t>
      </w:r>
      <w:r>
        <w:rPr>
          <w:color w:val="333333"/>
          <w:spacing w:val="-4"/>
          <w:sz w:val="24"/>
        </w:rPr>
        <w:t xml:space="preserve"> </w:t>
      </w:r>
      <w:r>
        <w:rPr>
          <w:color w:val="333333"/>
          <w:sz w:val="24"/>
        </w:rPr>
        <w:t>пора!</w:t>
      </w:r>
      <w:r>
        <w:rPr>
          <w:color w:val="333333"/>
          <w:spacing w:val="-3"/>
          <w:sz w:val="24"/>
        </w:rPr>
        <w:t xml:space="preserve"> </w:t>
      </w:r>
      <w:r>
        <w:rPr>
          <w:color w:val="333333"/>
          <w:sz w:val="24"/>
        </w:rPr>
        <w:t>Покоя</w:t>
      </w:r>
      <w:r>
        <w:rPr>
          <w:color w:val="333333"/>
          <w:spacing w:val="-2"/>
          <w:sz w:val="24"/>
        </w:rPr>
        <w:t xml:space="preserve"> </w:t>
      </w:r>
      <w:r>
        <w:rPr>
          <w:color w:val="333333"/>
          <w:sz w:val="24"/>
        </w:rPr>
        <w:t>сердце</w:t>
      </w:r>
      <w:r>
        <w:rPr>
          <w:color w:val="333333"/>
          <w:spacing w:val="-4"/>
          <w:sz w:val="24"/>
        </w:rPr>
        <w:t xml:space="preserve"> </w:t>
      </w:r>
      <w:r>
        <w:rPr>
          <w:color w:val="333333"/>
          <w:sz w:val="24"/>
        </w:rPr>
        <w:t>просит...»,</w:t>
      </w:r>
      <w:r>
        <w:rPr>
          <w:color w:val="333333"/>
          <w:spacing w:val="1"/>
          <w:sz w:val="24"/>
        </w:rPr>
        <w:t xml:space="preserve"> </w:t>
      </w:r>
      <w:r>
        <w:rPr>
          <w:color w:val="333333"/>
          <w:sz w:val="24"/>
        </w:rPr>
        <w:t>«Поэт»,</w:t>
      </w:r>
      <w:r>
        <w:rPr>
          <w:color w:val="333333"/>
          <w:spacing w:val="1"/>
          <w:sz w:val="24"/>
        </w:rPr>
        <w:t xml:space="preserve"> </w:t>
      </w:r>
      <w:r>
        <w:rPr>
          <w:color w:val="333333"/>
          <w:sz w:val="24"/>
        </w:rPr>
        <w:t>«Пророк»,</w:t>
      </w:r>
    </w:p>
    <w:p w14:paraId="3A5FF766" w14:textId="77777777" w:rsidR="00533F70" w:rsidRDefault="004F5381">
      <w:pPr>
        <w:pStyle w:val="a3"/>
      </w:pPr>
      <w:r>
        <w:rPr>
          <w:color w:val="333333"/>
        </w:rPr>
        <w:t>«Свободы</w:t>
      </w:r>
      <w:r>
        <w:rPr>
          <w:color w:val="333333"/>
          <w:spacing w:val="-6"/>
        </w:rPr>
        <w:t xml:space="preserve"> </w:t>
      </w:r>
      <w:r>
        <w:rPr>
          <w:color w:val="333333"/>
        </w:rPr>
        <w:t>сеятель</w:t>
      </w:r>
      <w:r>
        <w:rPr>
          <w:color w:val="333333"/>
          <w:spacing w:val="-5"/>
        </w:rPr>
        <w:t xml:space="preserve"> </w:t>
      </w:r>
      <w:r>
        <w:rPr>
          <w:color w:val="333333"/>
        </w:rPr>
        <w:t>пустынный...»,</w:t>
      </w:r>
      <w:r>
        <w:rPr>
          <w:color w:val="333333"/>
          <w:spacing w:val="-1"/>
        </w:rPr>
        <w:t xml:space="preserve"> </w:t>
      </w:r>
      <w:r>
        <w:rPr>
          <w:color w:val="333333"/>
        </w:rPr>
        <w:t>«Элегия»</w:t>
      </w:r>
      <w:r>
        <w:rPr>
          <w:color w:val="333333"/>
          <w:spacing w:val="-11"/>
        </w:rPr>
        <w:t xml:space="preserve"> </w:t>
      </w:r>
      <w:r>
        <w:rPr>
          <w:color w:val="333333"/>
        </w:rPr>
        <w:t>(«Безумных</w:t>
      </w:r>
      <w:r>
        <w:rPr>
          <w:color w:val="333333"/>
          <w:spacing w:val="-4"/>
        </w:rPr>
        <w:t xml:space="preserve"> </w:t>
      </w:r>
      <w:r>
        <w:rPr>
          <w:color w:val="333333"/>
        </w:rPr>
        <w:t>лет</w:t>
      </w:r>
      <w:r>
        <w:rPr>
          <w:color w:val="333333"/>
          <w:spacing w:val="-3"/>
        </w:rPr>
        <w:t xml:space="preserve"> </w:t>
      </w:r>
      <w:r>
        <w:rPr>
          <w:color w:val="333333"/>
        </w:rPr>
        <w:t>угасшее</w:t>
      </w:r>
      <w:r>
        <w:rPr>
          <w:color w:val="333333"/>
          <w:spacing w:val="-4"/>
        </w:rPr>
        <w:t xml:space="preserve"> </w:t>
      </w:r>
      <w:r>
        <w:rPr>
          <w:color w:val="333333"/>
        </w:rPr>
        <w:t>веселье...»),</w:t>
      </w:r>
      <w:r>
        <w:rPr>
          <w:color w:val="333333"/>
          <w:spacing w:val="-1"/>
        </w:rPr>
        <w:t xml:space="preserve"> </w:t>
      </w:r>
      <w:r>
        <w:rPr>
          <w:color w:val="333333"/>
        </w:rPr>
        <w:t>«Я</w:t>
      </w:r>
      <w:r>
        <w:rPr>
          <w:color w:val="333333"/>
          <w:spacing w:val="-3"/>
        </w:rPr>
        <w:t xml:space="preserve"> </w:t>
      </w:r>
      <w:r>
        <w:rPr>
          <w:color w:val="333333"/>
        </w:rPr>
        <w:t>вас</w:t>
      </w:r>
      <w:r>
        <w:rPr>
          <w:color w:val="333333"/>
          <w:spacing w:val="-57"/>
        </w:rPr>
        <w:t xml:space="preserve"> </w:t>
      </w:r>
      <w:r>
        <w:rPr>
          <w:color w:val="333333"/>
        </w:rPr>
        <w:t>любил:</w:t>
      </w:r>
      <w:r>
        <w:rPr>
          <w:color w:val="333333"/>
          <w:spacing w:val="-2"/>
        </w:rPr>
        <w:t xml:space="preserve"> </w:t>
      </w:r>
      <w:r>
        <w:rPr>
          <w:color w:val="333333"/>
        </w:rPr>
        <w:t>любовь</w:t>
      </w:r>
      <w:r>
        <w:rPr>
          <w:color w:val="333333"/>
          <w:spacing w:val="-1"/>
        </w:rPr>
        <w:t xml:space="preserve"> </w:t>
      </w:r>
      <w:r>
        <w:rPr>
          <w:color w:val="333333"/>
        </w:rPr>
        <w:t>ещё,</w:t>
      </w:r>
      <w:r>
        <w:rPr>
          <w:color w:val="333333"/>
          <w:spacing w:val="-1"/>
        </w:rPr>
        <w:t xml:space="preserve"> </w:t>
      </w:r>
      <w:r>
        <w:rPr>
          <w:color w:val="333333"/>
        </w:rPr>
        <w:t>быть может...»,</w:t>
      </w:r>
      <w:r>
        <w:rPr>
          <w:color w:val="333333"/>
          <w:spacing w:val="3"/>
        </w:rPr>
        <w:t xml:space="preserve"> </w:t>
      </w:r>
      <w:r>
        <w:rPr>
          <w:color w:val="333333"/>
        </w:rPr>
        <w:t>«Я памятник</w:t>
      </w:r>
      <w:r>
        <w:rPr>
          <w:color w:val="333333"/>
          <w:spacing w:val="-1"/>
        </w:rPr>
        <w:t xml:space="preserve"> </w:t>
      </w:r>
      <w:r>
        <w:rPr>
          <w:color w:val="333333"/>
        </w:rPr>
        <w:t>себе</w:t>
      </w:r>
      <w:r>
        <w:rPr>
          <w:color w:val="333333"/>
          <w:spacing w:val="-2"/>
        </w:rPr>
        <w:t xml:space="preserve"> </w:t>
      </w:r>
      <w:r>
        <w:rPr>
          <w:color w:val="333333"/>
        </w:rPr>
        <w:t>воздвиг</w:t>
      </w:r>
      <w:r>
        <w:rPr>
          <w:color w:val="333333"/>
          <w:spacing w:val="-2"/>
        </w:rPr>
        <w:t xml:space="preserve"> </w:t>
      </w:r>
      <w:r>
        <w:rPr>
          <w:color w:val="333333"/>
        </w:rPr>
        <w:t>нерукотворный...»</w:t>
      </w:r>
      <w:r>
        <w:rPr>
          <w:color w:val="333333"/>
          <w:spacing w:val="-9"/>
        </w:rPr>
        <w:t xml:space="preserve"> </w:t>
      </w:r>
      <w:r>
        <w:rPr>
          <w:color w:val="333333"/>
        </w:rPr>
        <w:t>и</w:t>
      </w:r>
    </w:p>
    <w:p w14:paraId="0EA2C552" w14:textId="77777777" w:rsidR="00533F70" w:rsidRDefault="004F5381">
      <w:pPr>
        <w:pStyle w:val="a3"/>
      </w:pPr>
      <w:r>
        <w:rPr>
          <w:color w:val="333333"/>
        </w:rPr>
        <w:t>другие.</w:t>
      </w:r>
      <w:r>
        <w:rPr>
          <w:color w:val="333333"/>
          <w:spacing w:val="-5"/>
        </w:rPr>
        <w:t xml:space="preserve"> </w:t>
      </w:r>
      <w:r>
        <w:rPr>
          <w:color w:val="333333"/>
        </w:rPr>
        <w:t>Поэма</w:t>
      </w:r>
      <w:r>
        <w:rPr>
          <w:color w:val="333333"/>
          <w:spacing w:val="-1"/>
        </w:rPr>
        <w:t xml:space="preserve"> </w:t>
      </w:r>
      <w:r>
        <w:rPr>
          <w:color w:val="333333"/>
        </w:rPr>
        <w:t>«Медный</w:t>
      </w:r>
      <w:r>
        <w:rPr>
          <w:color w:val="333333"/>
          <w:spacing w:val="-4"/>
        </w:rPr>
        <w:t xml:space="preserve"> </w:t>
      </w:r>
      <w:r>
        <w:rPr>
          <w:color w:val="333333"/>
        </w:rPr>
        <w:t>всадник».</w:t>
      </w:r>
      <w:r>
        <w:rPr>
          <w:color w:val="333333"/>
          <w:spacing w:val="-4"/>
        </w:rPr>
        <w:t xml:space="preserve"> </w:t>
      </w:r>
      <w:r>
        <w:rPr>
          <w:color w:val="333333"/>
        </w:rPr>
        <w:t>Роман</w:t>
      </w:r>
      <w:r>
        <w:rPr>
          <w:color w:val="333333"/>
          <w:spacing w:val="-4"/>
        </w:rPr>
        <w:t xml:space="preserve"> </w:t>
      </w:r>
      <w:r>
        <w:rPr>
          <w:color w:val="333333"/>
        </w:rPr>
        <w:t>в</w:t>
      </w:r>
      <w:r>
        <w:rPr>
          <w:color w:val="333333"/>
          <w:spacing w:val="-5"/>
        </w:rPr>
        <w:t xml:space="preserve"> </w:t>
      </w:r>
      <w:r>
        <w:rPr>
          <w:color w:val="333333"/>
        </w:rPr>
        <w:t>стихах</w:t>
      </w:r>
      <w:r>
        <w:rPr>
          <w:color w:val="333333"/>
          <w:spacing w:val="-1"/>
        </w:rPr>
        <w:t xml:space="preserve"> </w:t>
      </w:r>
      <w:r>
        <w:rPr>
          <w:color w:val="333333"/>
        </w:rPr>
        <w:t>«Евгений</w:t>
      </w:r>
      <w:r>
        <w:rPr>
          <w:color w:val="333333"/>
          <w:spacing w:val="-4"/>
        </w:rPr>
        <w:t xml:space="preserve"> </w:t>
      </w:r>
      <w:r>
        <w:rPr>
          <w:color w:val="333333"/>
        </w:rPr>
        <w:t>Онегин».</w:t>
      </w:r>
    </w:p>
    <w:p w14:paraId="15789649" w14:textId="77777777" w:rsidR="00533F70" w:rsidRDefault="004F5381" w:rsidP="002E055F">
      <w:pPr>
        <w:pStyle w:val="a5"/>
        <w:tabs>
          <w:tab w:val="left" w:pos="1863"/>
        </w:tabs>
        <w:ind w:left="1862"/>
        <w:rPr>
          <w:sz w:val="24"/>
        </w:rPr>
      </w:pPr>
      <w:r>
        <w:rPr>
          <w:color w:val="333333"/>
          <w:sz w:val="24"/>
        </w:rPr>
        <w:t>М.Ю.</w:t>
      </w:r>
      <w:r>
        <w:rPr>
          <w:color w:val="333333"/>
          <w:spacing w:val="-4"/>
          <w:sz w:val="24"/>
        </w:rPr>
        <w:t xml:space="preserve"> </w:t>
      </w:r>
      <w:r>
        <w:rPr>
          <w:color w:val="333333"/>
          <w:sz w:val="24"/>
        </w:rPr>
        <w:t>Лермонтов.</w:t>
      </w:r>
      <w:r>
        <w:rPr>
          <w:color w:val="333333"/>
          <w:spacing w:val="-3"/>
          <w:sz w:val="24"/>
        </w:rPr>
        <w:t xml:space="preserve"> </w:t>
      </w:r>
      <w:r>
        <w:rPr>
          <w:color w:val="333333"/>
          <w:sz w:val="24"/>
        </w:rPr>
        <w:t>Стихотворения.</w:t>
      </w:r>
      <w:r>
        <w:rPr>
          <w:color w:val="333333"/>
          <w:spacing w:val="-3"/>
          <w:sz w:val="24"/>
        </w:rPr>
        <w:t xml:space="preserve"> </w:t>
      </w:r>
      <w:r>
        <w:rPr>
          <w:color w:val="333333"/>
          <w:sz w:val="24"/>
        </w:rPr>
        <w:t>Например,</w:t>
      </w:r>
      <w:r>
        <w:rPr>
          <w:color w:val="333333"/>
          <w:spacing w:val="1"/>
          <w:sz w:val="24"/>
        </w:rPr>
        <w:t xml:space="preserve"> </w:t>
      </w:r>
      <w:r>
        <w:rPr>
          <w:color w:val="333333"/>
          <w:sz w:val="24"/>
        </w:rPr>
        <w:t>«Выхожу</w:t>
      </w:r>
      <w:r>
        <w:rPr>
          <w:color w:val="333333"/>
          <w:spacing w:val="-8"/>
          <w:sz w:val="24"/>
        </w:rPr>
        <w:t xml:space="preserve"> </w:t>
      </w:r>
      <w:r>
        <w:rPr>
          <w:color w:val="333333"/>
          <w:sz w:val="24"/>
        </w:rPr>
        <w:t>один</w:t>
      </w:r>
      <w:r>
        <w:rPr>
          <w:color w:val="333333"/>
          <w:spacing w:val="-3"/>
          <w:sz w:val="24"/>
        </w:rPr>
        <w:t xml:space="preserve"> </w:t>
      </w:r>
      <w:r>
        <w:rPr>
          <w:color w:val="333333"/>
          <w:sz w:val="24"/>
        </w:rPr>
        <w:t>я</w:t>
      </w:r>
      <w:r>
        <w:rPr>
          <w:color w:val="333333"/>
          <w:spacing w:val="-3"/>
          <w:sz w:val="24"/>
        </w:rPr>
        <w:t xml:space="preserve"> </w:t>
      </w:r>
      <w:r>
        <w:rPr>
          <w:color w:val="333333"/>
          <w:sz w:val="24"/>
        </w:rPr>
        <w:t>на</w:t>
      </w:r>
      <w:r>
        <w:rPr>
          <w:color w:val="333333"/>
          <w:spacing w:val="-4"/>
          <w:sz w:val="24"/>
        </w:rPr>
        <w:t xml:space="preserve"> </w:t>
      </w:r>
      <w:r>
        <w:rPr>
          <w:color w:val="333333"/>
          <w:sz w:val="24"/>
        </w:rPr>
        <w:t>дорогу...»,</w:t>
      </w:r>
    </w:p>
    <w:p w14:paraId="4E2A2A89" w14:textId="77777777" w:rsidR="00533F70" w:rsidRDefault="004F5381">
      <w:pPr>
        <w:pStyle w:val="a3"/>
      </w:pPr>
      <w:r>
        <w:rPr>
          <w:color w:val="333333"/>
        </w:rPr>
        <w:t>«Дума», «И</w:t>
      </w:r>
      <w:r>
        <w:rPr>
          <w:color w:val="333333"/>
          <w:spacing w:val="-2"/>
        </w:rPr>
        <w:t xml:space="preserve"> </w:t>
      </w:r>
      <w:r>
        <w:rPr>
          <w:color w:val="333333"/>
        </w:rPr>
        <w:t>скучно</w:t>
      </w:r>
      <w:r>
        <w:rPr>
          <w:color w:val="333333"/>
          <w:spacing w:val="-4"/>
        </w:rPr>
        <w:t xml:space="preserve"> </w:t>
      </w:r>
      <w:r>
        <w:rPr>
          <w:color w:val="333333"/>
        </w:rPr>
        <w:t>и</w:t>
      </w:r>
      <w:r>
        <w:rPr>
          <w:color w:val="333333"/>
          <w:spacing w:val="-5"/>
        </w:rPr>
        <w:t xml:space="preserve"> </w:t>
      </w:r>
      <w:r>
        <w:rPr>
          <w:color w:val="333333"/>
        </w:rPr>
        <w:t>грустно»,</w:t>
      </w:r>
      <w:r>
        <w:rPr>
          <w:color w:val="333333"/>
          <w:spacing w:val="1"/>
        </w:rPr>
        <w:t xml:space="preserve"> </w:t>
      </w:r>
      <w:r>
        <w:rPr>
          <w:color w:val="333333"/>
        </w:rPr>
        <w:t>«Как</w:t>
      </w:r>
      <w:r>
        <w:rPr>
          <w:color w:val="333333"/>
          <w:spacing w:val="-5"/>
        </w:rPr>
        <w:t xml:space="preserve"> </w:t>
      </w:r>
      <w:r>
        <w:rPr>
          <w:color w:val="333333"/>
        </w:rPr>
        <w:t>часто,</w:t>
      </w:r>
      <w:r>
        <w:rPr>
          <w:color w:val="333333"/>
          <w:spacing w:val="-5"/>
        </w:rPr>
        <w:t xml:space="preserve"> </w:t>
      </w:r>
      <w:r>
        <w:rPr>
          <w:color w:val="333333"/>
        </w:rPr>
        <w:t>пёстрою</w:t>
      </w:r>
      <w:r>
        <w:rPr>
          <w:color w:val="333333"/>
          <w:spacing w:val="-4"/>
        </w:rPr>
        <w:t xml:space="preserve"> </w:t>
      </w:r>
      <w:r>
        <w:rPr>
          <w:color w:val="333333"/>
        </w:rPr>
        <w:t>толпою</w:t>
      </w:r>
      <w:r>
        <w:rPr>
          <w:color w:val="333333"/>
          <w:spacing w:val="-4"/>
        </w:rPr>
        <w:t xml:space="preserve"> </w:t>
      </w:r>
      <w:r>
        <w:rPr>
          <w:color w:val="333333"/>
        </w:rPr>
        <w:t>окружён...»,</w:t>
      </w:r>
      <w:r>
        <w:rPr>
          <w:color w:val="333333"/>
          <w:spacing w:val="-1"/>
        </w:rPr>
        <w:t xml:space="preserve"> </w:t>
      </w:r>
      <w:r>
        <w:rPr>
          <w:color w:val="333333"/>
        </w:rPr>
        <w:t>«Молитва»</w:t>
      </w:r>
      <w:r>
        <w:rPr>
          <w:color w:val="333333"/>
          <w:spacing w:val="-11"/>
        </w:rPr>
        <w:t xml:space="preserve"> </w:t>
      </w:r>
      <w:r>
        <w:rPr>
          <w:color w:val="333333"/>
        </w:rPr>
        <w:t>(«Я,</w:t>
      </w:r>
      <w:r>
        <w:rPr>
          <w:color w:val="333333"/>
          <w:spacing w:val="-57"/>
        </w:rPr>
        <w:t xml:space="preserve"> </w:t>
      </w:r>
      <w:r>
        <w:rPr>
          <w:color w:val="333333"/>
        </w:rPr>
        <w:t>Матерь Божия, ныне с молитвою...»), «Нет, не тебя так пылко я люблю...», «Нет, я не</w:t>
      </w:r>
      <w:r>
        <w:rPr>
          <w:color w:val="333333"/>
          <w:spacing w:val="1"/>
        </w:rPr>
        <w:t xml:space="preserve"> </w:t>
      </w:r>
      <w:r>
        <w:rPr>
          <w:color w:val="333333"/>
        </w:rPr>
        <w:t>Байрон,</w:t>
      </w:r>
      <w:r>
        <w:rPr>
          <w:color w:val="333333"/>
          <w:spacing w:val="-3"/>
        </w:rPr>
        <w:t xml:space="preserve"> </w:t>
      </w:r>
      <w:r>
        <w:rPr>
          <w:color w:val="333333"/>
        </w:rPr>
        <w:t>я</w:t>
      </w:r>
      <w:r>
        <w:rPr>
          <w:color w:val="333333"/>
          <w:spacing w:val="-2"/>
        </w:rPr>
        <w:t xml:space="preserve"> </w:t>
      </w:r>
      <w:r>
        <w:rPr>
          <w:color w:val="333333"/>
        </w:rPr>
        <w:t>другой...»,</w:t>
      </w:r>
      <w:r>
        <w:rPr>
          <w:color w:val="333333"/>
          <w:spacing w:val="1"/>
        </w:rPr>
        <w:t xml:space="preserve"> </w:t>
      </w:r>
      <w:r>
        <w:rPr>
          <w:color w:val="333333"/>
        </w:rPr>
        <w:t>«Поэт»</w:t>
      </w:r>
      <w:r>
        <w:rPr>
          <w:color w:val="333333"/>
          <w:spacing w:val="-10"/>
        </w:rPr>
        <w:t xml:space="preserve"> </w:t>
      </w:r>
      <w:r>
        <w:rPr>
          <w:color w:val="333333"/>
        </w:rPr>
        <w:t>(«Отделкой</w:t>
      </w:r>
      <w:r>
        <w:rPr>
          <w:color w:val="333333"/>
          <w:spacing w:val="-2"/>
        </w:rPr>
        <w:t xml:space="preserve"> </w:t>
      </w:r>
      <w:r>
        <w:rPr>
          <w:color w:val="333333"/>
        </w:rPr>
        <w:t>золотой</w:t>
      </w:r>
      <w:r>
        <w:rPr>
          <w:color w:val="333333"/>
          <w:spacing w:val="-3"/>
        </w:rPr>
        <w:t xml:space="preserve"> </w:t>
      </w:r>
      <w:r>
        <w:rPr>
          <w:color w:val="333333"/>
        </w:rPr>
        <w:t>блистает</w:t>
      </w:r>
      <w:r>
        <w:rPr>
          <w:color w:val="333333"/>
          <w:spacing w:val="-2"/>
        </w:rPr>
        <w:t xml:space="preserve"> </w:t>
      </w:r>
      <w:r>
        <w:rPr>
          <w:color w:val="333333"/>
        </w:rPr>
        <w:t>мой</w:t>
      </w:r>
      <w:r>
        <w:rPr>
          <w:color w:val="333333"/>
          <w:spacing w:val="-1"/>
        </w:rPr>
        <w:t xml:space="preserve"> </w:t>
      </w:r>
      <w:r>
        <w:rPr>
          <w:color w:val="333333"/>
        </w:rPr>
        <w:t>кинжал...»), «Пророк»,</w:t>
      </w:r>
    </w:p>
    <w:p w14:paraId="42AEB691" w14:textId="77777777" w:rsidR="00533F70" w:rsidRDefault="004F5381">
      <w:pPr>
        <w:pStyle w:val="a3"/>
        <w:spacing w:before="1"/>
      </w:pPr>
      <w:r>
        <w:rPr>
          <w:color w:val="333333"/>
        </w:rPr>
        <w:t>«Родина», «Смерть</w:t>
      </w:r>
      <w:r>
        <w:rPr>
          <w:color w:val="333333"/>
          <w:spacing w:val="-3"/>
        </w:rPr>
        <w:t xml:space="preserve"> </w:t>
      </w:r>
      <w:r>
        <w:rPr>
          <w:color w:val="333333"/>
        </w:rPr>
        <w:t>Поэта», «Сон»</w:t>
      </w:r>
      <w:r>
        <w:rPr>
          <w:color w:val="333333"/>
          <w:spacing w:val="-9"/>
        </w:rPr>
        <w:t xml:space="preserve"> </w:t>
      </w:r>
      <w:r>
        <w:rPr>
          <w:color w:val="333333"/>
        </w:rPr>
        <w:t>(«В</w:t>
      </w:r>
      <w:r>
        <w:rPr>
          <w:color w:val="333333"/>
          <w:spacing w:val="-4"/>
        </w:rPr>
        <w:t xml:space="preserve"> </w:t>
      </w:r>
      <w:r>
        <w:rPr>
          <w:color w:val="333333"/>
        </w:rPr>
        <w:t>полдневный</w:t>
      </w:r>
      <w:r>
        <w:rPr>
          <w:color w:val="333333"/>
          <w:spacing w:val="-4"/>
        </w:rPr>
        <w:t xml:space="preserve"> </w:t>
      </w:r>
      <w:r>
        <w:rPr>
          <w:color w:val="333333"/>
        </w:rPr>
        <w:t>жар</w:t>
      </w:r>
      <w:r>
        <w:rPr>
          <w:color w:val="333333"/>
          <w:spacing w:val="-3"/>
        </w:rPr>
        <w:t xml:space="preserve"> </w:t>
      </w:r>
      <w:r>
        <w:rPr>
          <w:color w:val="333333"/>
        </w:rPr>
        <w:t>в</w:t>
      </w:r>
      <w:r>
        <w:rPr>
          <w:color w:val="333333"/>
          <w:spacing w:val="-5"/>
        </w:rPr>
        <w:t xml:space="preserve"> </w:t>
      </w:r>
      <w:r>
        <w:rPr>
          <w:color w:val="333333"/>
        </w:rPr>
        <w:t>долине</w:t>
      </w:r>
      <w:r>
        <w:rPr>
          <w:color w:val="333333"/>
          <w:spacing w:val="-5"/>
        </w:rPr>
        <w:t xml:space="preserve"> </w:t>
      </w:r>
      <w:r>
        <w:rPr>
          <w:color w:val="333333"/>
        </w:rPr>
        <w:t>Дагестана...»),</w:t>
      </w:r>
      <w:r>
        <w:rPr>
          <w:color w:val="333333"/>
          <w:spacing w:val="1"/>
        </w:rPr>
        <w:t xml:space="preserve"> </w:t>
      </w:r>
      <w:r>
        <w:rPr>
          <w:color w:val="333333"/>
        </w:rPr>
        <w:t>«Я</w:t>
      </w:r>
      <w:r>
        <w:rPr>
          <w:color w:val="333333"/>
          <w:spacing w:val="-2"/>
        </w:rPr>
        <w:t xml:space="preserve"> </w:t>
      </w:r>
      <w:r>
        <w:rPr>
          <w:color w:val="333333"/>
        </w:rPr>
        <w:t>жить</w:t>
      </w:r>
      <w:r>
        <w:rPr>
          <w:color w:val="333333"/>
          <w:spacing w:val="-57"/>
        </w:rPr>
        <w:t xml:space="preserve"> </w:t>
      </w:r>
      <w:r>
        <w:rPr>
          <w:color w:val="333333"/>
        </w:rPr>
        <w:t>хочу,</w:t>
      </w:r>
      <w:r>
        <w:rPr>
          <w:color w:val="333333"/>
          <w:spacing w:val="-1"/>
        </w:rPr>
        <w:t xml:space="preserve"> </w:t>
      </w:r>
      <w:r>
        <w:rPr>
          <w:color w:val="333333"/>
        </w:rPr>
        <w:t>хочу</w:t>
      </w:r>
      <w:r>
        <w:rPr>
          <w:color w:val="333333"/>
          <w:spacing w:val="-5"/>
        </w:rPr>
        <w:t xml:space="preserve"> </w:t>
      </w:r>
      <w:r>
        <w:rPr>
          <w:color w:val="333333"/>
        </w:rPr>
        <w:t>печали...»</w:t>
      </w:r>
      <w:r>
        <w:rPr>
          <w:color w:val="333333"/>
          <w:spacing w:val="-9"/>
        </w:rPr>
        <w:t xml:space="preserve"> </w:t>
      </w:r>
      <w:r>
        <w:rPr>
          <w:color w:val="333333"/>
        </w:rPr>
        <w:t>и</w:t>
      </w:r>
      <w:r>
        <w:rPr>
          <w:color w:val="333333"/>
          <w:spacing w:val="3"/>
        </w:rPr>
        <w:t xml:space="preserve"> </w:t>
      </w:r>
      <w:r>
        <w:rPr>
          <w:color w:val="333333"/>
        </w:rPr>
        <w:t>другие. Роман</w:t>
      </w:r>
      <w:r>
        <w:rPr>
          <w:color w:val="333333"/>
          <w:spacing w:val="4"/>
        </w:rPr>
        <w:t xml:space="preserve"> </w:t>
      </w:r>
      <w:r>
        <w:rPr>
          <w:color w:val="333333"/>
        </w:rPr>
        <w:t>«Герой нашего</w:t>
      </w:r>
      <w:r>
        <w:rPr>
          <w:color w:val="333333"/>
          <w:spacing w:val="-2"/>
        </w:rPr>
        <w:t xml:space="preserve"> </w:t>
      </w:r>
      <w:r>
        <w:rPr>
          <w:color w:val="333333"/>
        </w:rPr>
        <w:t>времени».</w:t>
      </w:r>
    </w:p>
    <w:p w14:paraId="439EA8A0" w14:textId="77777777" w:rsidR="00533F70" w:rsidRDefault="004F5381" w:rsidP="002E055F">
      <w:pPr>
        <w:pStyle w:val="a5"/>
        <w:tabs>
          <w:tab w:val="left" w:pos="1863"/>
        </w:tabs>
        <w:ind w:left="1862"/>
        <w:rPr>
          <w:sz w:val="24"/>
        </w:rPr>
      </w:pPr>
      <w:r>
        <w:rPr>
          <w:color w:val="333333"/>
          <w:sz w:val="24"/>
        </w:rPr>
        <w:t>Н.В.</w:t>
      </w:r>
      <w:r>
        <w:rPr>
          <w:color w:val="333333"/>
          <w:spacing w:val="-4"/>
          <w:sz w:val="24"/>
        </w:rPr>
        <w:t xml:space="preserve"> </w:t>
      </w:r>
      <w:r>
        <w:rPr>
          <w:color w:val="333333"/>
          <w:sz w:val="24"/>
        </w:rPr>
        <w:t>Гоголь.</w:t>
      </w:r>
      <w:r>
        <w:rPr>
          <w:color w:val="333333"/>
          <w:spacing w:val="-4"/>
          <w:sz w:val="24"/>
        </w:rPr>
        <w:t xml:space="preserve"> </w:t>
      </w:r>
      <w:r>
        <w:rPr>
          <w:color w:val="333333"/>
          <w:sz w:val="24"/>
        </w:rPr>
        <w:t>Поэма «Мёртвые</w:t>
      </w:r>
      <w:r>
        <w:rPr>
          <w:color w:val="333333"/>
          <w:spacing w:val="-6"/>
          <w:sz w:val="24"/>
        </w:rPr>
        <w:t xml:space="preserve"> </w:t>
      </w:r>
      <w:r>
        <w:rPr>
          <w:color w:val="333333"/>
          <w:sz w:val="24"/>
        </w:rPr>
        <w:t>души».</w:t>
      </w:r>
    </w:p>
    <w:p w14:paraId="38B7D4B2" w14:textId="77777777" w:rsidR="00533F70" w:rsidRDefault="004F5381" w:rsidP="002E055F">
      <w:pPr>
        <w:pStyle w:val="a5"/>
        <w:tabs>
          <w:tab w:val="left" w:pos="1863"/>
        </w:tabs>
        <w:ind w:right="186"/>
        <w:rPr>
          <w:sz w:val="24"/>
        </w:rPr>
      </w:pPr>
      <w:r>
        <w:rPr>
          <w:color w:val="333333"/>
          <w:sz w:val="24"/>
        </w:rPr>
        <w:t>Отечественная проза первой половины XIX в. (одно произведение по выбору).</w:t>
      </w:r>
      <w:r>
        <w:rPr>
          <w:color w:val="333333"/>
          <w:spacing w:val="1"/>
          <w:sz w:val="24"/>
        </w:rPr>
        <w:t xml:space="preserve"> </w:t>
      </w:r>
      <w:r>
        <w:rPr>
          <w:color w:val="333333"/>
          <w:sz w:val="24"/>
        </w:rPr>
        <w:t>Например, произведения: «Лафертовская маковница» Антония Погорельского, «Часы и</w:t>
      </w:r>
      <w:r>
        <w:rPr>
          <w:color w:val="333333"/>
          <w:spacing w:val="1"/>
          <w:sz w:val="24"/>
        </w:rPr>
        <w:t xml:space="preserve"> </w:t>
      </w:r>
      <w:r>
        <w:rPr>
          <w:color w:val="333333"/>
          <w:sz w:val="24"/>
        </w:rPr>
        <w:t>зеркало» А.А. Бестужева-Марлинского, «Кто виноват?» (главы по выбору) А.И. Герцена и</w:t>
      </w:r>
      <w:r>
        <w:rPr>
          <w:color w:val="333333"/>
          <w:spacing w:val="-57"/>
          <w:sz w:val="24"/>
        </w:rPr>
        <w:t xml:space="preserve"> </w:t>
      </w:r>
      <w:r>
        <w:rPr>
          <w:color w:val="333333"/>
          <w:sz w:val="24"/>
        </w:rPr>
        <w:t>другие.</w:t>
      </w:r>
    </w:p>
    <w:p w14:paraId="7F6790F2" w14:textId="52F788EC" w:rsidR="00533F70" w:rsidRDefault="004F5381">
      <w:pPr>
        <w:pStyle w:val="a3"/>
      </w:pPr>
      <w:r>
        <w:rPr>
          <w:color w:val="333333"/>
        </w:rPr>
        <w:t>Зарубежная</w:t>
      </w:r>
      <w:r>
        <w:rPr>
          <w:color w:val="333333"/>
          <w:spacing w:val="-3"/>
        </w:rPr>
        <w:t xml:space="preserve"> </w:t>
      </w:r>
      <w:r>
        <w:rPr>
          <w:color w:val="333333"/>
        </w:rPr>
        <w:t>литература.</w:t>
      </w:r>
    </w:p>
    <w:p w14:paraId="43307D6A" w14:textId="77777777" w:rsidR="00533F70" w:rsidRDefault="004F5381">
      <w:pPr>
        <w:pStyle w:val="a3"/>
        <w:ind w:right="1966"/>
      </w:pPr>
      <w:r>
        <w:rPr>
          <w:color w:val="333333"/>
        </w:rPr>
        <w:t>Данте.</w:t>
      </w:r>
      <w:r>
        <w:rPr>
          <w:color w:val="333333"/>
          <w:spacing w:val="1"/>
        </w:rPr>
        <w:t xml:space="preserve"> </w:t>
      </w:r>
      <w:r>
        <w:rPr>
          <w:color w:val="333333"/>
        </w:rPr>
        <w:t>«Божественная</w:t>
      </w:r>
      <w:r>
        <w:rPr>
          <w:color w:val="333333"/>
          <w:spacing w:val="-3"/>
        </w:rPr>
        <w:t xml:space="preserve"> </w:t>
      </w:r>
      <w:r>
        <w:rPr>
          <w:color w:val="333333"/>
        </w:rPr>
        <w:t>комедия»</w:t>
      </w:r>
      <w:r>
        <w:rPr>
          <w:color w:val="333333"/>
          <w:spacing w:val="-10"/>
        </w:rPr>
        <w:t xml:space="preserve"> </w:t>
      </w:r>
      <w:r>
        <w:rPr>
          <w:color w:val="333333"/>
        </w:rPr>
        <w:t>(не</w:t>
      </w:r>
      <w:r>
        <w:rPr>
          <w:color w:val="333333"/>
          <w:spacing w:val="-2"/>
        </w:rPr>
        <w:t xml:space="preserve"> </w:t>
      </w:r>
      <w:r>
        <w:rPr>
          <w:color w:val="333333"/>
        </w:rPr>
        <w:t>менее</w:t>
      </w:r>
      <w:r>
        <w:rPr>
          <w:color w:val="333333"/>
          <w:spacing w:val="-4"/>
        </w:rPr>
        <w:t xml:space="preserve"> </w:t>
      </w:r>
      <w:r>
        <w:rPr>
          <w:color w:val="333333"/>
        </w:rPr>
        <w:t>двух фрагментов</w:t>
      </w:r>
      <w:r>
        <w:rPr>
          <w:color w:val="333333"/>
          <w:spacing w:val="-3"/>
        </w:rPr>
        <w:t xml:space="preserve"> </w:t>
      </w:r>
      <w:r>
        <w:rPr>
          <w:color w:val="333333"/>
        </w:rPr>
        <w:t>по</w:t>
      </w:r>
      <w:r>
        <w:rPr>
          <w:color w:val="333333"/>
          <w:spacing w:val="-3"/>
        </w:rPr>
        <w:t xml:space="preserve"> </w:t>
      </w:r>
      <w:r>
        <w:rPr>
          <w:color w:val="333333"/>
        </w:rPr>
        <w:t>выбору).</w:t>
      </w:r>
      <w:r>
        <w:rPr>
          <w:color w:val="333333"/>
          <w:spacing w:val="-57"/>
        </w:rPr>
        <w:t xml:space="preserve"> </w:t>
      </w:r>
      <w:r>
        <w:rPr>
          <w:color w:val="333333"/>
        </w:rPr>
        <w:t>У.</w:t>
      </w:r>
      <w:r>
        <w:rPr>
          <w:color w:val="333333"/>
          <w:spacing w:val="-1"/>
        </w:rPr>
        <w:t xml:space="preserve"> </w:t>
      </w:r>
      <w:r>
        <w:rPr>
          <w:color w:val="333333"/>
        </w:rPr>
        <w:t>Шекспир, Трагедия</w:t>
      </w:r>
      <w:r>
        <w:rPr>
          <w:color w:val="333333"/>
          <w:spacing w:val="-3"/>
        </w:rPr>
        <w:t xml:space="preserve"> </w:t>
      </w:r>
      <w:r>
        <w:rPr>
          <w:color w:val="333333"/>
        </w:rPr>
        <w:t>«Гамлет»</w:t>
      </w:r>
      <w:r>
        <w:rPr>
          <w:color w:val="333333"/>
          <w:spacing w:val="-7"/>
        </w:rPr>
        <w:t xml:space="preserve"> </w:t>
      </w:r>
      <w:r>
        <w:rPr>
          <w:color w:val="333333"/>
        </w:rPr>
        <w:t>(фрагменты по выбору).</w:t>
      </w:r>
    </w:p>
    <w:p w14:paraId="36481BC2" w14:textId="77777777" w:rsidR="00533F70" w:rsidRDefault="004F5381">
      <w:pPr>
        <w:pStyle w:val="a3"/>
      </w:pPr>
      <w:r>
        <w:rPr>
          <w:color w:val="333333"/>
        </w:rPr>
        <w:t>И.-В.</w:t>
      </w:r>
      <w:r>
        <w:rPr>
          <w:color w:val="333333"/>
          <w:spacing w:val="-3"/>
        </w:rPr>
        <w:t xml:space="preserve"> </w:t>
      </w:r>
      <w:r>
        <w:rPr>
          <w:color w:val="333333"/>
        </w:rPr>
        <w:t>Гёте.</w:t>
      </w:r>
      <w:r>
        <w:rPr>
          <w:color w:val="333333"/>
          <w:spacing w:val="-2"/>
        </w:rPr>
        <w:t xml:space="preserve"> </w:t>
      </w:r>
      <w:r>
        <w:rPr>
          <w:color w:val="333333"/>
        </w:rPr>
        <w:t>Трагедия</w:t>
      </w:r>
      <w:r>
        <w:rPr>
          <w:color w:val="333333"/>
          <w:spacing w:val="2"/>
        </w:rPr>
        <w:t xml:space="preserve"> </w:t>
      </w:r>
      <w:r>
        <w:rPr>
          <w:color w:val="333333"/>
        </w:rPr>
        <w:t>«Фауст»</w:t>
      </w:r>
      <w:r>
        <w:rPr>
          <w:color w:val="333333"/>
          <w:spacing w:val="-5"/>
        </w:rPr>
        <w:t xml:space="preserve"> </w:t>
      </w:r>
      <w:r>
        <w:rPr>
          <w:color w:val="333333"/>
        </w:rPr>
        <w:t>(не</w:t>
      </w:r>
      <w:r>
        <w:rPr>
          <w:color w:val="333333"/>
          <w:spacing w:val="-3"/>
        </w:rPr>
        <w:t xml:space="preserve"> </w:t>
      </w:r>
      <w:r>
        <w:rPr>
          <w:color w:val="333333"/>
        </w:rPr>
        <w:t>менее</w:t>
      </w:r>
      <w:r>
        <w:rPr>
          <w:color w:val="333333"/>
          <w:spacing w:val="-3"/>
        </w:rPr>
        <w:t xml:space="preserve"> </w:t>
      </w:r>
      <w:r>
        <w:rPr>
          <w:color w:val="333333"/>
        </w:rPr>
        <w:t>двух</w:t>
      </w:r>
      <w:r>
        <w:rPr>
          <w:color w:val="333333"/>
          <w:spacing w:val="2"/>
        </w:rPr>
        <w:t xml:space="preserve"> </w:t>
      </w:r>
      <w:r>
        <w:rPr>
          <w:color w:val="333333"/>
        </w:rPr>
        <w:t>фрагментов</w:t>
      </w:r>
      <w:r>
        <w:rPr>
          <w:color w:val="333333"/>
          <w:spacing w:val="-2"/>
        </w:rPr>
        <w:t xml:space="preserve"> </w:t>
      </w:r>
      <w:r>
        <w:rPr>
          <w:color w:val="333333"/>
        </w:rPr>
        <w:t>по</w:t>
      </w:r>
      <w:r>
        <w:rPr>
          <w:color w:val="333333"/>
          <w:spacing w:val="-3"/>
        </w:rPr>
        <w:t xml:space="preserve"> </w:t>
      </w:r>
      <w:r>
        <w:rPr>
          <w:color w:val="333333"/>
        </w:rPr>
        <w:t>выбору).</w:t>
      </w:r>
    </w:p>
    <w:p w14:paraId="075DA990" w14:textId="77777777" w:rsidR="00533F70" w:rsidRDefault="00533F70">
      <w:pPr>
        <w:sectPr w:rsidR="00533F70">
          <w:pgSz w:w="11910" w:h="16840"/>
          <w:pgMar w:top="1040" w:right="720" w:bottom="280" w:left="740" w:header="720" w:footer="720" w:gutter="0"/>
          <w:cols w:space="720"/>
        </w:sectPr>
      </w:pPr>
    </w:p>
    <w:p w14:paraId="2F3EA2C0" w14:textId="77777777" w:rsidR="00533F70" w:rsidRDefault="004F5381">
      <w:pPr>
        <w:pStyle w:val="a3"/>
        <w:spacing w:before="66"/>
        <w:ind w:right="359"/>
      </w:pPr>
      <w:r>
        <w:rPr>
          <w:color w:val="333333"/>
        </w:rPr>
        <w:lastRenderedPageBreak/>
        <w:t>Дж. Г. Байрон. Стихотворения (одно по выбору). Например, «Душа моя мрачна. Скорей,</w:t>
      </w:r>
      <w:r>
        <w:rPr>
          <w:color w:val="333333"/>
          <w:spacing w:val="-58"/>
        </w:rPr>
        <w:t xml:space="preserve"> </w:t>
      </w:r>
      <w:r>
        <w:rPr>
          <w:color w:val="333333"/>
        </w:rPr>
        <w:t>певец, скорей!..», «Прощание Наполеона» и другие Поэма «Паломничество Чайльд-</w:t>
      </w:r>
      <w:r>
        <w:rPr>
          <w:color w:val="333333"/>
          <w:spacing w:val="1"/>
        </w:rPr>
        <w:t xml:space="preserve"> </w:t>
      </w:r>
      <w:r>
        <w:rPr>
          <w:color w:val="333333"/>
        </w:rPr>
        <w:t>Гарольда»</w:t>
      </w:r>
      <w:r>
        <w:rPr>
          <w:color w:val="333333"/>
          <w:spacing w:val="-9"/>
        </w:rPr>
        <w:t xml:space="preserve"> </w:t>
      </w:r>
      <w:r>
        <w:rPr>
          <w:color w:val="333333"/>
        </w:rPr>
        <w:t>(не</w:t>
      </w:r>
      <w:r>
        <w:rPr>
          <w:color w:val="333333"/>
          <w:spacing w:val="1"/>
        </w:rPr>
        <w:t xml:space="preserve"> </w:t>
      </w:r>
      <w:r>
        <w:rPr>
          <w:color w:val="333333"/>
        </w:rPr>
        <w:t>менее</w:t>
      </w:r>
      <w:r>
        <w:rPr>
          <w:color w:val="333333"/>
          <w:spacing w:val="-1"/>
        </w:rPr>
        <w:t xml:space="preserve"> </w:t>
      </w:r>
      <w:r>
        <w:rPr>
          <w:color w:val="333333"/>
        </w:rPr>
        <w:t>одного фрагмента по</w:t>
      </w:r>
      <w:r>
        <w:rPr>
          <w:color w:val="333333"/>
          <w:spacing w:val="2"/>
        </w:rPr>
        <w:t xml:space="preserve"> </w:t>
      </w:r>
      <w:r>
        <w:rPr>
          <w:color w:val="333333"/>
        </w:rPr>
        <w:t>выбору).</w:t>
      </w:r>
    </w:p>
    <w:p w14:paraId="10F66463" w14:textId="77777777" w:rsidR="00533F70" w:rsidRDefault="004F5381">
      <w:pPr>
        <w:pStyle w:val="a3"/>
        <w:spacing w:before="1"/>
      </w:pPr>
      <w:r>
        <w:rPr>
          <w:color w:val="333333"/>
        </w:rPr>
        <w:t>Зарубежная</w:t>
      </w:r>
      <w:r>
        <w:rPr>
          <w:color w:val="333333"/>
          <w:spacing w:val="-3"/>
        </w:rPr>
        <w:t xml:space="preserve"> </w:t>
      </w:r>
      <w:r>
        <w:rPr>
          <w:color w:val="333333"/>
        </w:rPr>
        <w:t>проза</w:t>
      </w:r>
      <w:r>
        <w:rPr>
          <w:color w:val="333333"/>
          <w:spacing w:val="-4"/>
        </w:rPr>
        <w:t xml:space="preserve"> </w:t>
      </w:r>
      <w:r>
        <w:rPr>
          <w:color w:val="333333"/>
        </w:rPr>
        <w:t>первой</w:t>
      </w:r>
      <w:r>
        <w:rPr>
          <w:color w:val="333333"/>
          <w:spacing w:val="-3"/>
        </w:rPr>
        <w:t xml:space="preserve"> </w:t>
      </w:r>
      <w:r>
        <w:rPr>
          <w:color w:val="333333"/>
        </w:rPr>
        <w:t>половины</w:t>
      </w:r>
      <w:r>
        <w:rPr>
          <w:color w:val="333333"/>
          <w:spacing w:val="-3"/>
        </w:rPr>
        <w:t xml:space="preserve"> </w:t>
      </w:r>
      <w:r>
        <w:rPr>
          <w:color w:val="333333"/>
        </w:rPr>
        <w:t>XIX</w:t>
      </w:r>
      <w:r>
        <w:rPr>
          <w:color w:val="333333"/>
          <w:spacing w:val="-4"/>
        </w:rPr>
        <w:t xml:space="preserve"> </w:t>
      </w:r>
      <w:r>
        <w:rPr>
          <w:color w:val="333333"/>
        </w:rPr>
        <w:t>в.</w:t>
      </w:r>
      <w:r>
        <w:rPr>
          <w:color w:val="333333"/>
          <w:spacing w:val="-1"/>
        </w:rPr>
        <w:t xml:space="preserve"> </w:t>
      </w:r>
      <w:r>
        <w:rPr>
          <w:color w:val="333333"/>
        </w:rPr>
        <w:t>(одно</w:t>
      </w:r>
      <w:r>
        <w:rPr>
          <w:color w:val="333333"/>
          <w:spacing w:val="-2"/>
        </w:rPr>
        <w:t xml:space="preserve"> </w:t>
      </w:r>
      <w:r>
        <w:rPr>
          <w:color w:val="333333"/>
        </w:rPr>
        <w:t>произведение</w:t>
      </w:r>
      <w:r>
        <w:rPr>
          <w:color w:val="333333"/>
          <w:spacing w:val="-4"/>
        </w:rPr>
        <w:t xml:space="preserve"> </w:t>
      </w:r>
      <w:r>
        <w:rPr>
          <w:color w:val="333333"/>
        </w:rPr>
        <w:t>по</w:t>
      </w:r>
      <w:r>
        <w:rPr>
          <w:color w:val="333333"/>
          <w:spacing w:val="-3"/>
        </w:rPr>
        <w:t xml:space="preserve"> </w:t>
      </w:r>
      <w:r>
        <w:rPr>
          <w:color w:val="333333"/>
        </w:rPr>
        <w:t>выбору).</w:t>
      </w:r>
      <w:r>
        <w:rPr>
          <w:color w:val="333333"/>
          <w:spacing w:val="-3"/>
        </w:rPr>
        <w:t xml:space="preserve"> </w:t>
      </w:r>
      <w:r>
        <w:rPr>
          <w:color w:val="333333"/>
        </w:rPr>
        <w:t>Например,</w:t>
      </w:r>
      <w:r>
        <w:rPr>
          <w:color w:val="333333"/>
          <w:spacing w:val="-57"/>
        </w:rPr>
        <w:t xml:space="preserve"> </w:t>
      </w:r>
      <w:r>
        <w:rPr>
          <w:color w:val="333333"/>
        </w:rPr>
        <w:t>произведения</w:t>
      </w:r>
      <w:r>
        <w:rPr>
          <w:color w:val="333333"/>
          <w:spacing w:val="-1"/>
        </w:rPr>
        <w:t xml:space="preserve"> </w:t>
      </w:r>
      <w:r>
        <w:rPr>
          <w:color w:val="333333"/>
        </w:rPr>
        <w:t>Э.Т.А.</w:t>
      </w:r>
      <w:r>
        <w:rPr>
          <w:color w:val="333333"/>
          <w:spacing w:val="-1"/>
        </w:rPr>
        <w:t xml:space="preserve"> </w:t>
      </w:r>
      <w:r>
        <w:rPr>
          <w:color w:val="333333"/>
        </w:rPr>
        <w:t>Гофмана, В.</w:t>
      </w:r>
      <w:r>
        <w:rPr>
          <w:color w:val="333333"/>
          <w:spacing w:val="-1"/>
        </w:rPr>
        <w:t xml:space="preserve"> </w:t>
      </w:r>
      <w:r>
        <w:rPr>
          <w:color w:val="333333"/>
        </w:rPr>
        <w:t>Гюго,</w:t>
      </w:r>
      <w:r>
        <w:rPr>
          <w:color w:val="333333"/>
          <w:spacing w:val="-1"/>
        </w:rPr>
        <w:t xml:space="preserve"> </w:t>
      </w:r>
      <w:r>
        <w:rPr>
          <w:color w:val="333333"/>
        </w:rPr>
        <w:t>В.</w:t>
      </w:r>
      <w:r>
        <w:rPr>
          <w:color w:val="333333"/>
          <w:spacing w:val="-1"/>
        </w:rPr>
        <w:t xml:space="preserve"> </w:t>
      </w:r>
      <w:r>
        <w:rPr>
          <w:color w:val="333333"/>
        </w:rPr>
        <w:t>Скотта</w:t>
      </w:r>
      <w:r>
        <w:rPr>
          <w:color w:val="333333"/>
          <w:spacing w:val="-1"/>
        </w:rPr>
        <w:t xml:space="preserve"> </w:t>
      </w:r>
      <w:r>
        <w:rPr>
          <w:color w:val="333333"/>
        </w:rPr>
        <w:t>и</w:t>
      </w:r>
      <w:r>
        <w:rPr>
          <w:color w:val="333333"/>
          <w:spacing w:val="-1"/>
        </w:rPr>
        <w:t xml:space="preserve"> </w:t>
      </w:r>
      <w:r>
        <w:rPr>
          <w:color w:val="333333"/>
        </w:rPr>
        <w:t>другие.</w:t>
      </w:r>
    </w:p>
    <w:p w14:paraId="5775EC20" w14:textId="77777777" w:rsidR="00533F70" w:rsidRPr="002E055F" w:rsidRDefault="004F5381" w:rsidP="002E055F">
      <w:pPr>
        <w:pStyle w:val="a5"/>
        <w:tabs>
          <w:tab w:val="left" w:pos="1503"/>
        </w:tabs>
        <w:ind w:right="420"/>
        <w:rPr>
          <w:b/>
          <w:bCs/>
          <w:sz w:val="24"/>
        </w:rPr>
      </w:pPr>
      <w:r w:rsidRPr="002E055F">
        <w:rPr>
          <w:b/>
          <w:bCs/>
          <w:color w:val="333333"/>
          <w:sz w:val="24"/>
        </w:rPr>
        <w:t>Планируемые</w:t>
      </w:r>
      <w:r w:rsidRPr="002E055F">
        <w:rPr>
          <w:b/>
          <w:bCs/>
          <w:color w:val="333333"/>
          <w:spacing w:val="-4"/>
          <w:sz w:val="24"/>
        </w:rPr>
        <w:t xml:space="preserve"> </w:t>
      </w:r>
      <w:r w:rsidRPr="002E055F">
        <w:rPr>
          <w:b/>
          <w:bCs/>
          <w:color w:val="333333"/>
          <w:sz w:val="24"/>
        </w:rPr>
        <w:t>результаты</w:t>
      </w:r>
      <w:r w:rsidRPr="002E055F">
        <w:rPr>
          <w:b/>
          <w:bCs/>
          <w:color w:val="333333"/>
          <w:spacing w:val="-3"/>
          <w:sz w:val="24"/>
        </w:rPr>
        <w:t xml:space="preserve"> </w:t>
      </w:r>
      <w:r w:rsidRPr="002E055F">
        <w:rPr>
          <w:b/>
          <w:bCs/>
          <w:color w:val="333333"/>
          <w:sz w:val="24"/>
        </w:rPr>
        <w:t>освоения</w:t>
      </w:r>
      <w:r w:rsidRPr="002E055F">
        <w:rPr>
          <w:b/>
          <w:bCs/>
          <w:color w:val="333333"/>
          <w:spacing w:val="-3"/>
          <w:sz w:val="24"/>
        </w:rPr>
        <w:t xml:space="preserve"> </w:t>
      </w:r>
      <w:r w:rsidRPr="002E055F">
        <w:rPr>
          <w:b/>
          <w:bCs/>
          <w:color w:val="333333"/>
          <w:sz w:val="24"/>
        </w:rPr>
        <w:t>программы</w:t>
      </w:r>
      <w:r w:rsidRPr="002E055F">
        <w:rPr>
          <w:b/>
          <w:bCs/>
          <w:color w:val="333333"/>
          <w:spacing w:val="-3"/>
          <w:sz w:val="24"/>
        </w:rPr>
        <w:t xml:space="preserve"> </w:t>
      </w:r>
      <w:r w:rsidRPr="002E055F">
        <w:rPr>
          <w:b/>
          <w:bCs/>
          <w:color w:val="333333"/>
          <w:sz w:val="24"/>
        </w:rPr>
        <w:t>по</w:t>
      </w:r>
      <w:r w:rsidRPr="002E055F">
        <w:rPr>
          <w:b/>
          <w:bCs/>
          <w:color w:val="333333"/>
          <w:spacing w:val="-3"/>
          <w:sz w:val="24"/>
        </w:rPr>
        <w:t xml:space="preserve"> </w:t>
      </w:r>
      <w:r w:rsidRPr="002E055F">
        <w:rPr>
          <w:b/>
          <w:bCs/>
          <w:color w:val="333333"/>
          <w:sz w:val="24"/>
        </w:rPr>
        <w:t>литературе</w:t>
      </w:r>
      <w:r w:rsidRPr="002E055F">
        <w:rPr>
          <w:b/>
          <w:bCs/>
          <w:color w:val="333333"/>
          <w:spacing w:val="-4"/>
          <w:sz w:val="24"/>
        </w:rPr>
        <w:t xml:space="preserve"> </w:t>
      </w:r>
      <w:r w:rsidRPr="002E055F">
        <w:rPr>
          <w:b/>
          <w:bCs/>
          <w:color w:val="333333"/>
          <w:sz w:val="24"/>
        </w:rPr>
        <w:t>на</w:t>
      </w:r>
      <w:r w:rsidRPr="002E055F">
        <w:rPr>
          <w:b/>
          <w:bCs/>
          <w:color w:val="333333"/>
          <w:spacing w:val="-1"/>
          <w:sz w:val="24"/>
        </w:rPr>
        <w:t xml:space="preserve"> </w:t>
      </w:r>
      <w:r w:rsidRPr="002E055F">
        <w:rPr>
          <w:b/>
          <w:bCs/>
          <w:color w:val="333333"/>
          <w:sz w:val="24"/>
        </w:rPr>
        <w:t>уровне</w:t>
      </w:r>
      <w:r w:rsidRPr="002E055F">
        <w:rPr>
          <w:b/>
          <w:bCs/>
          <w:color w:val="333333"/>
          <w:spacing w:val="-4"/>
          <w:sz w:val="24"/>
        </w:rPr>
        <w:t xml:space="preserve"> </w:t>
      </w:r>
      <w:r w:rsidRPr="002E055F">
        <w:rPr>
          <w:b/>
          <w:bCs/>
          <w:color w:val="333333"/>
          <w:sz w:val="24"/>
        </w:rPr>
        <w:t>основного</w:t>
      </w:r>
      <w:r w:rsidRPr="002E055F">
        <w:rPr>
          <w:b/>
          <w:bCs/>
          <w:color w:val="333333"/>
          <w:spacing w:val="-57"/>
          <w:sz w:val="24"/>
        </w:rPr>
        <w:t xml:space="preserve"> </w:t>
      </w:r>
      <w:r w:rsidRPr="002E055F">
        <w:rPr>
          <w:b/>
          <w:bCs/>
          <w:color w:val="333333"/>
          <w:sz w:val="24"/>
        </w:rPr>
        <w:t>общего</w:t>
      </w:r>
      <w:r w:rsidRPr="002E055F">
        <w:rPr>
          <w:b/>
          <w:bCs/>
          <w:color w:val="333333"/>
          <w:spacing w:val="-2"/>
          <w:sz w:val="24"/>
        </w:rPr>
        <w:t xml:space="preserve"> </w:t>
      </w:r>
      <w:r w:rsidRPr="002E055F">
        <w:rPr>
          <w:b/>
          <w:bCs/>
          <w:color w:val="333333"/>
          <w:sz w:val="24"/>
        </w:rPr>
        <w:t>образования.</w:t>
      </w:r>
    </w:p>
    <w:p w14:paraId="61F0705F" w14:textId="77777777" w:rsidR="00533F70" w:rsidRDefault="004F5381" w:rsidP="002E055F">
      <w:pPr>
        <w:pStyle w:val="a5"/>
        <w:tabs>
          <w:tab w:val="left" w:pos="1682"/>
        </w:tabs>
        <w:ind w:right="382"/>
        <w:rPr>
          <w:sz w:val="24"/>
        </w:rPr>
      </w:pPr>
      <w:r>
        <w:rPr>
          <w:color w:val="333333"/>
          <w:sz w:val="24"/>
        </w:rPr>
        <w:t>Личностные результаты освоения программы по литературе на уровне основного</w:t>
      </w:r>
      <w:r>
        <w:rPr>
          <w:color w:val="333333"/>
          <w:spacing w:val="-57"/>
          <w:sz w:val="24"/>
        </w:rPr>
        <w:t xml:space="preserve"> </w:t>
      </w:r>
      <w:r>
        <w:rPr>
          <w:color w:val="333333"/>
          <w:sz w:val="24"/>
        </w:rPr>
        <w:t>общего образования достигаются в единстве учебной и воспитательной деятельности в</w:t>
      </w:r>
      <w:r>
        <w:rPr>
          <w:color w:val="333333"/>
          <w:spacing w:val="1"/>
          <w:sz w:val="24"/>
        </w:rPr>
        <w:t xml:space="preserve"> </w:t>
      </w:r>
      <w:r>
        <w:rPr>
          <w:color w:val="333333"/>
          <w:sz w:val="24"/>
        </w:rPr>
        <w:t>соответствии с традиционными российскими социокультурными и духовно-</w:t>
      </w:r>
      <w:r>
        <w:rPr>
          <w:color w:val="333333"/>
          <w:spacing w:val="1"/>
          <w:sz w:val="24"/>
        </w:rPr>
        <w:t xml:space="preserve"> </w:t>
      </w:r>
      <w:r>
        <w:rPr>
          <w:color w:val="333333"/>
          <w:sz w:val="24"/>
        </w:rPr>
        <w:t>нравственными ценностями, принятыми в обществе правилами и нормами поведения и</w:t>
      </w:r>
      <w:r>
        <w:rPr>
          <w:color w:val="333333"/>
          <w:spacing w:val="1"/>
          <w:sz w:val="24"/>
        </w:rPr>
        <w:t xml:space="preserve"> </w:t>
      </w:r>
      <w:r>
        <w:rPr>
          <w:color w:val="333333"/>
          <w:sz w:val="24"/>
        </w:rPr>
        <w:t>способствуют процессам самопознания, самовоспитания и саморазвития, формирования</w:t>
      </w:r>
      <w:r>
        <w:rPr>
          <w:color w:val="333333"/>
          <w:spacing w:val="-57"/>
          <w:sz w:val="24"/>
        </w:rPr>
        <w:t xml:space="preserve"> </w:t>
      </w:r>
      <w:r>
        <w:rPr>
          <w:color w:val="333333"/>
          <w:sz w:val="24"/>
        </w:rPr>
        <w:t>внутренней</w:t>
      </w:r>
      <w:r>
        <w:rPr>
          <w:color w:val="333333"/>
          <w:spacing w:val="-1"/>
          <w:sz w:val="24"/>
        </w:rPr>
        <w:t xml:space="preserve"> </w:t>
      </w:r>
      <w:r>
        <w:rPr>
          <w:color w:val="333333"/>
          <w:sz w:val="24"/>
        </w:rPr>
        <w:t>позиции личности.</w:t>
      </w:r>
    </w:p>
    <w:p w14:paraId="6013EA2A" w14:textId="77777777" w:rsidR="00533F70" w:rsidRDefault="004F5381" w:rsidP="002E055F">
      <w:pPr>
        <w:pStyle w:val="a5"/>
        <w:tabs>
          <w:tab w:val="left" w:pos="1683"/>
        </w:tabs>
        <w:ind w:right="700"/>
        <w:rPr>
          <w:sz w:val="24"/>
        </w:rPr>
      </w:pPr>
      <w:r>
        <w:rPr>
          <w:color w:val="333333"/>
          <w:sz w:val="24"/>
        </w:rPr>
        <w:t>В результате изучения литературы на уровне основного общего образования у</w:t>
      </w:r>
      <w:r>
        <w:rPr>
          <w:color w:val="333333"/>
          <w:spacing w:val="-57"/>
          <w:sz w:val="24"/>
        </w:rPr>
        <w:t xml:space="preserve"> </w:t>
      </w:r>
      <w:r>
        <w:rPr>
          <w:color w:val="333333"/>
          <w:sz w:val="24"/>
        </w:rPr>
        <w:t>обучающегося</w:t>
      </w:r>
      <w:r>
        <w:rPr>
          <w:color w:val="333333"/>
          <w:spacing w:val="-1"/>
          <w:sz w:val="24"/>
        </w:rPr>
        <w:t xml:space="preserve"> </w:t>
      </w:r>
      <w:r>
        <w:rPr>
          <w:color w:val="333333"/>
          <w:sz w:val="24"/>
        </w:rPr>
        <w:t>будут</w:t>
      </w:r>
      <w:r>
        <w:rPr>
          <w:color w:val="333333"/>
          <w:spacing w:val="-1"/>
          <w:sz w:val="24"/>
        </w:rPr>
        <w:t xml:space="preserve"> </w:t>
      </w:r>
      <w:r>
        <w:rPr>
          <w:color w:val="333333"/>
          <w:sz w:val="24"/>
        </w:rPr>
        <w:t>сформированы</w:t>
      </w:r>
      <w:r>
        <w:rPr>
          <w:color w:val="333333"/>
          <w:spacing w:val="-1"/>
          <w:sz w:val="24"/>
        </w:rPr>
        <w:t xml:space="preserve"> </w:t>
      </w:r>
      <w:r>
        <w:rPr>
          <w:color w:val="333333"/>
          <w:sz w:val="24"/>
        </w:rPr>
        <w:t>следующие</w:t>
      </w:r>
      <w:r>
        <w:rPr>
          <w:color w:val="333333"/>
          <w:spacing w:val="-2"/>
          <w:sz w:val="24"/>
        </w:rPr>
        <w:t xml:space="preserve"> </w:t>
      </w:r>
      <w:r>
        <w:rPr>
          <w:color w:val="333333"/>
          <w:sz w:val="24"/>
        </w:rPr>
        <w:t>личностные</w:t>
      </w:r>
      <w:r>
        <w:rPr>
          <w:color w:val="333333"/>
          <w:spacing w:val="-2"/>
          <w:sz w:val="24"/>
        </w:rPr>
        <w:t xml:space="preserve"> </w:t>
      </w:r>
      <w:r>
        <w:rPr>
          <w:color w:val="333333"/>
          <w:sz w:val="24"/>
        </w:rPr>
        <w:t>результаты:</w:t>
      </w:r>
    </w:p>
    <w:p w14:paraId="770B3E8C" w14:textId="77777777" w:rsidR="00533F70" w:rsidRDefault="004F5381" w:rsidP="00F048EC">
      <w:pPr>
        <w:pStyle w:val="a5"/>
        <w:numPr>
          <w:ilvl w:val="0"/>
          <w:numId w:val="20"/>
        </w:numPr>
        <w:tabs>
          <w:tab w:val="left" w:pos="1222"/>
        </w:tabs>
        <w:rPr>
          <w:sz w:val="24"/>
        </w:rPr>
      </w:pPr>
      <w:r>
        <w:rPr>
          <w:color w:val="333333"/>
          <w:sz w:val="24"/>
        </w:rPr>
        <w:t>гражданского</w:t>
      </w:r>
      <w:r>
        <w:rPr>
          <w:color w:val="333333"/>
          <w:spacing w:val="-5"/>
          <w:sz w:val="24"/>
        </w:rPr>
        <w:t xml:space="preserve"> </w:t>
      </w:r>
      <w:r>
        <w:rPr>
          <w:color w:val="333333"/>
          <w:sz w:val="24"/>
        </w:rPr>
        <w:t>воспитания:</w:t>
      </w:r>
    </w:p>
    <w:p w14:paraId="056B7347" w14:textId="77777777" w:rsidR="00533F70" w:rsidRDefault="004F5381">
      <w:pPr>
        <w:pStyle w:val="a3"/>
        <w:ind w:right="295"/>
      </w:pPr>
      <w:r>
        <w:rPr>
          <w:color w:val="333333"/>
        </w:rPr>
        <w:t>готовность к выполнению обязанностей гражданина и реализации его прав, уважение</w:t>
      </w:r>
      <w:r>
        <w:rPr>
          <w:color w:val="333333"/>
          <w:spacing w:val="1"/>
        </w:rPr>
        <w:t xml:space="preserve"> </w:t>
      </w:r>
      <w:r>
        <w:rPr>
          <w:color w:val="333333"/>
        </w:rPr>
        <w:t>прав, свобод и законных интересов других людей, активное участие в жизни семьи,</w:t>
      </w:r>
      <w:r>
        <w:rPr>
          <w:color w:val="333333"/>
          <w:spacing w:val="1"/>
        </w:rPr>
        <w:t xml:space="preserve"> </w:t>
      </w:r>
      <w:r>
        <w:rPr>
          <w:color w:val="333333"/>
        </w:rPr>
        <w:t>образовательной организации, местного сообщества, родного края, страны, в том числе в</w:t>
      </w:r>
      <w:r>
        <w:rPr>
          <w:color w:val="333333"/>
          <w:spacing w:val="-57"/>
        </w:rPr>
        <w:t xml:space="preserve"> </w:t>
      </w:r>
      <w:r>
        <w:rPr>
          <w:color w:val="333333"/>
        </w:rPr>
        <w:t>сопоставлении</w:t>
      </w:r>
      <w:r>
        <w:rPr>
          <w:color w:val="333333"/>
          <w:spacing w:val="-2"/>
        </w:rPr>
        <w:t xml:space="preserve"> </w:t>
      </w:r>
      <w:r>
        <w:rPr>
          <w:color w:val="333333"/>
        </w:rPr>
        <w:t>с</w:t>
      </w:r>
      <w:r>
        <w:rPr>
          <w:color w:val="333333"/>
          <w:spacing w:val="-2"/>
        </w:rPr>
        <w:t xml:space="preserve"> </w:t>
      </w:r>
      <w:r>
        <w:rPr>
          <w:color w:val="333333"/>
        </w:rPr>
        <w:t>ситуациями,</w:t>
      </w:r>
      <w:r>
        <w:rPr>
          <w:color w:val="333333"/>
          <w:spacing w:val="-1"/>
        </w:rPr>
        <w:t xml:space="preserve"> </w:t>
      </w:r>
      <w:r>
        <w:rPr>
          <w:color w:val="333333"/>
        </w:rPr>
        <w:t>отражёнными</w:t>
      </w:r>
      <w:r>
        <w:rPr>
          <w:color w:val="333333"/>
          <w:spacing w:val="-1"/>
        </w:rPr>
        <w:t xml:space="preserve"> </w:t>
      </w:r>
      <w:r>
        <w:rPr>
          <w:color w:val="333333"/>
        </w:rPr>
        <w:t>в</w:t>
      </w:r>
      <w:r>
        <w:rPr>
          <w:color w:val="333333"/>
          <w:spacing w:val="-2"/>
        </w:rPr>
        <w:t xml:space="preserve"> </w:t>
      </w:r>
      <w:r>
        <w:rPr>
          <w:color w:val="333333"/>
        </w:rPr>
        <w:t>литературных произведениях;</w:t>
      </w:r>
    </w:p>
    <w:p w14:paraId="06322C5C" w14:textId="77777777" w:rsidR="00533F70" w:rsidRDefault="004F5381">
      <w:pPr>
        <w:pStyle w:val="a3"/>
        <w:spacing w:before="1"/>
        <w:ind w:right="198"/>
      </w:pPr>
      <w:r>
        <w:rPr>
          <w:color w:val="333333"/>
        </w:rPr>
        <w:t>неприятие любых форм экстремизма, дискриминации; понимание роли различных</w:t>
      </w:r>
      <w:r>
        <w:rPr>
          <w:color w:val="333333"/>
          <w:spacing w:val="1"/>
        </w:rPr>
        <w:t xml:space="preserve"> </w:t>
      </w:r>
      <w:r>
        <w:rPr>
          <w:color w:val="333333"/>
        </w:rPr>
        <w:t>социальных институтов в жизни человека, представление об основных правах, свободах и</w:t>
      </w:r>
      <w:r>
        <w:rPr>
          <w:color w:val="333333"/>
          <w:spacing w:val="-57"/>
        </w:rPr>
        <w:t xml:space="preserve"> </w:t>
      </w:r>
      <w:r>
        <w:rPr>
          <w:color w:val="333333"/>
        </w:rPr>
        <w:t>обязанностях гражданина, социальных нормах и правилах межличностных отношений в</w:t>
      </w:r>
      <w:r>
        <w:rPr>
          <w:color w:val="333333"/>
          <w:spacing w:val="1"/>
        </w:rPr>
        <w:t xml:space="preserve"> </w:t>
      </w:r>
      <w:r>
        <w:rPr>
          <w:color w:val="333333"/>
        </w:rPr>
        <w:t>поликультурном и многоконфессиональном обществе, в том числе с опорой на примеры</w:t>
      </w:r>
      <w:r>
        <w:rPr>
          <w:color w:val="333333"/>
          <w:spacing w:val="1"/>
        </w:rPr>
        <w:t xml:space="preserve"> </w:t>
      </w:r>
      <w:r>
        <w:rPr>
          <w:color w:val="333333"/>
        </w:rPr>
        <w:t>из</w:t>
      </w:r>
      <w:r>
        <w:rPr>
          <w:color w:val="333333"/>
          <w:spacing w:val="-1"/>
        </w:rPr>
        <w:t xml:space="preserve"> </w:t>
      </w:r>
      <w:r>
        <w:rPr>
          <w:color w:val="333333"/>
        </w:rPr>
        <w:t>литературы;</w:t>
      </w:r>
    </w:p>
    <w:p w14:paraId="4DDC766D" w14:textId="77777777" w:rsidR="00533F70" w:rsidRDefault="004F5381">
      <w:pPr>
        <w:pStyle w:val="a3"/>
      </w:pPr>
      <w:r>
        <w:rPr>
          <w:color w:val="333333"/>
        </w:rPr>
        <w:t>представление о способах противодействия коррупции, готовность к разнообразной</w:t>
      </w:r>
      <w:r>
        <w:rPr>
          <w:color w:val="333333"/>
          <w:spacing w:val="1"/>
        </w:rPr>
        <w:t xml:space="preserve"> </w:t>
      </w:r>
      <w:r>
        <w:rPr>
          <w:color w:val="333333"/>
        </w:rPr>
        <w:t>совместной</w:t>
      </w:r>
      <w:r>
        <w:rPr>
          <w:color w:val="333333"/>
          <w:spacing w:val="-3"/>
        </w:rPr>
        <w:t xml:space="preserve"> </w:t>
      </w:r>
      <w:r>
        <w:rPr>
          <w:color w:val="333333"/>
        </w:rPr>
        <w:t>деятельности,</w:t>
      </w:r>
      <w:r>
        <w:rPr>
          <w:color w:val="333333"/>
          <w:spacing w:val="-3"/>
        </w:rPr>
        <w:t xml:space="preserve"> </w:t>
      </w:r>
      <w:r>
        <w:rPr>
          <w:color w:val="333333"/>
        </w:rPr>
        <w:t>стремление</w:t>
      </w:r>
      <w:r>
        <w:rPr>
          <w:color w:val="333333"/>
          <w:spacing w:val="-4"/>
        </w:rPr>
        <w:t xml:space="preserve"> </w:t>
      </w:r>
      <w:r>
        <w:rPr>
          <w:color w:val="333333"/>
        </w:rPr>
        <w:t>к</w:t>
      </w:r>
      <w:r>
        <w:rPr>
          <w:color w:val="333333"/>
          <w:spacing w:val="-3"/>
        </w:rPr>
        <w:t xml:space="preserve"> </w:t>
      </w:r>
      <w:r>
        <w:rPr>
          <w:color w:val="333333"/>
        </w:rPr>
        <w:t>взаимопониманию</w:t>
      </w:r>
      <w:r>
        <w:rPr>
          <w:color w:val="333333"/>
          <w:spacing w:val="-3"/>
        </w:rPr>
        <w:t xml:space="preserve"> </w:t>
      </w:r>
      <w:r>
        <w:rPr>
          <w:color w:val="333333"/>
        </w:rPr>
        <w:t>и</w:t>
      </w:r>
      <w:r>
        <w:rPr>
          <w:color w:val="333333"/>
          <w:spacing w:val="-3"/>
        </w:rPr>
        <w:t xml:space="preserve"> </w:t>
      </w:r>
      <w:r>
        <w:rPr>
          <w:color w:val="333333"/>
        </w:rPr>
        <w:t>взаимопомощи,</w:t>
      </w:r>
      <w:r>
        <w:rPr>
          <w:color w:val="333333"/>
          <w:spacing w:val="-2"/>
        </w:rPr>
        <w:t xml:space="preserve"> </w:t>
      </w:r>
      <w:r>
        <w:rPr>
          <w:color w:val="333333"/>
        </w:rPr>
        <w:t>в</w:t>
      </w:r>
      <w:r>
        <w:rPr>
          <w:color w:val="333333"/>
          <w:spacing w:val="-4"/>
        </w:rPr>
        <w:t xml:space="preserve"> </w:t>
      </w:r>
      <w:r>
        <w:rPr>
          <w:color w:val="333333"/>
        </w:rPr>
        <w:t>том</w:t>
      </w:r>
      <w:r>
        <w:rPr>
          <w:color w:val="333333"/>
          <w:spacing w:val="-3"/>
        </w:rPr>
        <w:t xml:space="preserve"> </w:t>
      </w:r>
      <w:r>
        <w:rPr>
          <w:color w:val="333333"/>
        </w:rPr>
        <w:t>числе</w:t>
      </w:r>
      <w:r>
        <w:rPr>
          <w:color w:val="333333"/>
          <w:spacing w:val="-4"/>
        </w:rPr>
        <w:t xml:space="preserve"> </w:t>
      </w:r>
      <w:r>
        <w:rPr>
          <w:color w:val="333333"/>
        </w:rPr>
        <w:t>с</w:t>
      </w:r>
      <w:r>
        <w:rPr>
          <w:color w:val="333333"/>
          <w:spacing w:val="-57"/>
        </w:rPr>
        <w:t xml:space="preserve"> </w:t>
      </w:r>
      <w:r>
        <w:rPr>
          <w:color w:val="333333"/>
        </w:rPr>
        <w:t>опорой на примеры из литературы, активное участие в школьном самоуправлении;</w:t>
      </w:r>
      <w:r>
        <w:rPr>
          <w:color w:val="333333"/>
          <w:spacing w:val="1"/>
        </w:rPr>
        <w:t xml:space="preserve"> </w:t>
      </w:r>
      <w:r>
        <w:rPr>
          <w:color w:val="333333"/>
        </w:rPr>
        <w:t>готовность к</w:t>
      </w:r>
      <w:r>
        <w:rPr>
          <w:color w:val="333333"/>
          <w:spacing w:val="2"/>
        </w:rPr>
        <w:t xml:space="preserve"> </w:t>
      </w:r>
      <w:r>
        <w:rPr>
          <w:color w:val="333333"/>
        </w:rPr>
        <w:t>участию в</w:t>
      </w:r>
      <w:r>
        <w:rPr>
          <w:color w:val="333333"/>
          <w:spacing w:val="-2"/>
        </w:rPr>
        <w:t xml:space="preserve"> </w:t>
      </w:r>
      <w:r>
        <w:rPr>
          <w:color w:val="333333"/>
        </w:rPr>
        <w:t>гуманитарной деятельности;</w:t>
      </w:r>
    </w:p>
    <w:p w14:paraId="1DB8057F" w14:textId="77777777" w:rsidR="00533F70" w:rsidRDefault="004F5381" w:rsidP="00F048EC">
      <w:pPr>
        <w:pStyle w:val="a5"/>
        <w:numPr>
          <w:ilvl w:val="0"/>
          <w:numId w:val="20"/>
        </w:numPr>
        <w:tabs>
          <w:tab w:val="left" w:pos="1222"/>
        </w:tabs>
        <w:rPr>
          <w:sz w:val="24"/>
        </w:rPr>
      </w:pPr>
      <w:r>
        <w:rPr>
          <w:color w:val="333333"/>
          <w:sz w:val="24"/>
        </w:rPr>
        <w:t>патриотического</w:t>
      </w:r>
      <w:r>
        <w:rPr>
          <w:color w:val="333333"/>
          <w:spacing w:val="-4"/>
          <w:sz w:val="24"/>
        </w:rPr>
        <w:t xml:space="preserve"> </w:t>
      </w:r>
      <w:r>
        <w:rPr>
          <w:color w:val="333333"/>
          <w:sz w:val="24"/>
        </w:rPr>
        <w:t>воспитания:</w:t>
      </w:r>
    </w:p>
    <w:p w14:paraId="37B7A112" w14:textId="77777777" w:rsidR="00533F70" w:rsidRDefault="004F5381">
      <w:pPr>
        <w:pStyle w:val="a3"/>
      </w:pPr>
      <w:r>
        <w:rPr>
          <w:color w:val="333333"/>
        </w:rPr>
        <w:t>осознание</w:t>
      </w:r>
      <w:r>
        <w:rPr>
          <w:color w:val="333333"/>
          <w:spacing w:val="-5"/>
        </w:rPr>
        <w:t xml:space="preserve"> </w:t>
      </w:r>
      <w:r>
        <w:rPr>
          <w:color w:val="333333"/>
        </w:rPr>
        <w:t>российской</w:t>
      </w:r>
      <w:r>
        <w:rPr>
          <w:color w:val="333333"/>
          <w:spacing w:val="-3"/>
        </w:rPr>
        <w:t xml:space="preserve"> </w:t>
      </w:r>
      <w:r>
        <w:rPr>
          <w:color w:val="333333"/>
        </w:rPr>
        <w:t>гражданской</w:t>
      </w:r>
      <w:r>
        <w:rPr>
          <w:color w:val="333333"/>
          <w:spacing w:val="-4"/>
        </w:rPr>
        <w:t xml:space="preserve"> </w:t>
      </w:r>
      <w:r>
        <w:rPr>
          <w:color w:val="333333"/>
        </w:rPr>
        <w:t>идентичности</w:t>
      </w:r>
      <w:r>
        <w:rPr>
          <w:color w:val="333333"/>
          <w:spacing w:val="-2"/>
        </w:rPr>
        <w:t xml:space="preserve"> </w:t>
      </w:r>
      <w:r>
        <w:rPr>
          <w:color w:val="333333"/>
        </w:rPr>
        <w:t>в</w:t>
      </w:r>
      <w:r>
        <w:rPr>
          <w:color w:val="333333"/>
          <w:spacing w:val="-5"/>
        </w:rPr>
        <w:t xml:space="preserve"> </w:t>
      </w:r>
      <w:r>
        <w:rPr>
          <w:color w:val="333333"/>
        </w:rPr>
        <w:t>поликультурном</w:t>
      </w:r>
      <w:r>
        <w:rPr>
          <w:color w:val="333333"/>
          <w:spacing w:val="-4"/>
        </w:rPr>
        <w:t xml:space="preserve"> </w:t>
      </w:r>
      <w:r>
        <w:rPr>
          <w:color w:val="333333"/>
        </w:rPr>
        <w:t>и</w:t>
      </w:r>
    </w:p>
    <w:p w14:paraId="1AAAF167" w14:textId="77777777" w:rsidR="00533F70" w:rsidRDefault="004F5381">
      <w:pPr>
        <w:pStyle w:val="a3"/>
      </w:pPr>
      <w:r>
        <w:rPr>
          <w:color w:val="333333"/>
        </w:rPr>
        <w:t>многоконфессиональном обществе, проявление интереса к познанию родного языка,</w:t>
      </w:r>
      <w:r>
        <w:rPr>
          <w:color w:val="333333"/>
          <w:spacing w:val="1"/>
        </w:rPr>
        <w:t xml:space="preserve"> </w:t>
      </w:r>
      <w:r>
        <w:rPr>
          <w:color w:val="333333"/>
        </w:rPr>
        <w:t>истории, культуры Российской Федерации, своего края, народов России в контексте</w:t>
      </w:r>
      <w:r>
        <w:rPr>
          <w:color w:val="333333"/>
          <w:spacing w:val="1"/>
        </w:rPr>
        <w:t xml:space="preserve"> </w:t>
      </w:r>
      <w:r>
        <w:rPr>
          <w:color w:val="333333"/>
        </w:rPr>
        <w:t>изучения</w:t>
      </w:r>
      <w:r>
        <w:rPr>
          <w:color w:val="333333"/>
          <w:spacing w:val="-3"/>
        </w:rPr>
        <w:t xml:space="preserve"> </w:t>
      </w:r>
      <w:r>
        <w:rPr>
          <w:color w:val="333333"/>
        </w:rPr>
        <w:t>произведений</w:t>
      </w:r>
      <w:r>
        <w:rPr>
          <w:color w:val="333333"/>
          <w:spacing w:val="-5"/>
        </w:rPr>
        <w:t xml:space="preserve"> </w:t>
      </w:r>
      <w:r>
        <w:rPr>
          <w:color w:val="333333"/>
        </w:rPr>
        <w:t>русской</w:t>
      </w:r>
      <w:r>
        <w:rPr>
          <w:color w:val="333333"/>
          <w:spacing w:val="-3"/>
        </w:rPr>
        <w:t xml:space="preserve"> </w:t>
      </w:r>
      <w:r>
        <w:rPr>
          <w:color w:val="333333"/>
        </w:rPr>
        <w:t>и</w:t>
      </w:r>
      <w:r>
        <w:rPr>
          <w:color w:val="333333"/>
          <w:spacing w:val="-2"/>
        </w:rPr>
        <w:t xml:space="preserve"> </w:t>
      </w:r>
      <w:r>
        <w:rPr>
          <w:color w:val="333333"/>
        </w:rPr>
        <w:t>зарубежной</w:t>
      </w:r>
      <w:r>
        <w:rPr>
          <w:color w:val="333333"/>
          <w:spacing w:val="-3"/>
        </w:rPr>
        <w:t xml:space="preserve"> </w:t>
      </w:r>
      <w:r>
        <w:rPr>
          <w:color w:val="333333"/>
        </w:rPr>
        <w:t>литературы,</w:t>
      </w:r>
      <w:r>
        <w:rPr>
          <w:color w:val="333333"/>
          <w:spacing w:val="-3"/>
        </w:rPr>
        <w:t xml:space="preserve"> </w:t>
      </w:r>
      <w:r>
        <w:rPr>
          <w:color w:val="333333"/>
        </w:rPr>
        <w:t>а</w:t>
      </w:r>
      <w:r>
        <w:rPr>
          <w:color w:val="333333"/>
          <w:spacing w:val="-5"/>
        </w:rPr>
        <w:t xml:space="preserve"> </w:t>
      </w:r>
      <w:r>
        <w:rPr>
          <w:color w:val="333333"/>
        </w:rPr>
        <w:t>также</w:t>
      </w:r>
      <w:r>
        <w:rPr>
          <w:color w:val="333333"/>
          <w:spacing w:val="-2"/>
        </w:rPr>
        <w:t xml:space="preserve"> </w:t>
      </w:r>
      <w:r>
        <w:rPr>
          <w:color w:val="333333"/>
        </w:rPr>
        <w:t>литератур</w:t>
      </w:r>
      <w:r>
        <w:rPr>
          <w:color w:val="333333"/>
          <w:spacing w:val="-3"/>
        </w:rPr>
        <w:t xml:space="preserve"> </w:t>
      </w:r>
      <w:r>
        <w:rPr>
          <w:color w:val="333333"/>
        </w:rPr>
        <w:t>народов</w:t>
      </w:r>
      <w:r>
        <w:rPr>
          <w:color w:val="333333"/>
          <w:spacing w:val="-57"/>
        </w:rPr>
        <w:t xml:space="preserve"> </w:t>
      </w:r>
      <w:r>
        <w:rPr>
          <w:color w:val="333333"/>
        </w:rPr>
        <w:t>России;</w:t>
      </w:r>
    </w:p>
    <w:p w14:paraId="2AFBC94C" w14:textId="77777777" w:rsidR="00533F70" w:rsidRDefault="004F5381">
      <w:pPr>
        <w:pStyle w:val="a3"/>
      </w:pPr>
      <w:r>
        <w:rPr>
          <w:color w:val="333333"/>
        </w:rPr>
        <w:t>ценностное</w:t>
      </w:r>
      <w:r>
        <w:rPr>
          <w:color w:val="333333"/>
          <w:spacing w:val="-4"/>
        </w:rPr>
        <w:t xml:space="preserve"> </w:t>
      </w:r>
      <w:r>
        <w:rPr>
          <w:color w:val="333333"/>
        </w:rPr>
        <w:t>отношение</w:t>
      </w:r>
      <w:r>
        <w:rPr>
          <w:color w:val="333333"/>
          <w:spacing w:val="-6"/>
        </w:rPr>
        <w:t xml:space="preserve"> </w:t>
      </w:r>
      <w:r>
        <w:rPr>
          <w:color w:val="333333"/>
        </w:rPr>
        <w:t>к</w:t>
      </w:r>
      <w:r>
        <w:rPr>
          <w:color w:val="333333"/>
          <w:spacing w:val="-2"/>
        </w:rPr>
        <w:t xml:space="preserve"> </w:t>
      </w:r>
      <w:r>
        <w:rPr>
          <w:color w:val="333333"/>
        </w:rPr>
        <w:t>достижениям</w:t>
      </w:r>
      <w:r>
        <w:rPr>
          <w:color w:val="333333"/>
          <w:spacing w:val="-4"/>
        </w:rPr>
        <w:t xml:space="preserve"> </w:t>
      </w:r>
      <w:r>
        <w:rPr>
          <w:color w:val="333333"/>
        </w:rPr>
        <w:t>своей</w:t>
      </w:r>
      <w:r>
        <w:rPr>
          <w:color w:val="333333"/>
          <w:spacing w:val="-2"/>
        </w:rPr>
        <w:t xml:space="preserve"> </w:t>
      </w:r>
      <w:r>
        <w:rPr>
          <w:color w:val="333333"/>
        </w:rPr>
        <w:t>Родины</w:t>
      </w:r>
      <w:r>
        <w:rPr>
          <w:color w:val="333333"/>
          <w:spacing w:val="1"/>
        </w:rPr>
        <w:t xml:space="preserve"> </w:t>
      </w:r>
      <w:r>
        <w:rPr>
          <w:color w:val="333333"/>
        </w:rPr>
        <w:t>-</w:t>
      </w:r>
      <w:r>
        <w:rPr>
          <w:color w:val="333333"/>
          <w:spacing w:val="-4"/>
        </w:rPr>
        <w:t xml:space="preserve"> </w:t>
      </w:r>
      <w:r>
        <w:rPr>
          <w:color w:val="333333"/>
        </w:rPr>
        <w:t>России,</w:t>
      </w:r>
      <w:r>
        <w:rPr>
          <w:color w:val="333333"/>
          <w:spacing w:val="-5"/>
        </w:rPr>
        <w:t xml:space="preserve"> </w:t>
      </w:r>
      <w:r>
        <w:rPr>
          <w:color w:val="333333"/>
        </w:rPr>
        <w:t>к</w:t>
      </w:r>
      <w:r>
        <w:rPr>
          <w:color w:val="333333"/>
          <w:spacing w:val="-2"/>
        </w:rPr>
        <w:t xml:space="preserve"> </w:t>
      </w:r>
      <w:r>
        <w:rPr>
          <w:color w:val="333333"/>
        </w:rPr>
        <w:t>науке,</w:t>
      </w:r>
      <w:r>
        <w:rPr>
          <w:color w:val="333333"/>
          <w:spacing w:val="-3"/>
        </w:rPr>
        <w:t xml:space="preserve"> </w:t>
      </w:r>
      <w:r>
        <w:rPr>
          <w:color w:val="333333"/>
        </w:rPr>
        <w:t>искусству,</w:t>
      </w:r>
      <w:r>
        <w:rPr>
          <w:color w:val="333333"/>
          <w:spacing w:val="-2"/>
        </w:rPr>
        <w:t xml:space="preserve"> </w:t>
      </w:r>
      <w:r>
        <w:rPr>
          <w:color w:val="333333"/>
        </w:rPr>
        <w:t>спорту,</w:t>
      </w:r>
      <w:r>
        <w:rPr>
          <w:color w:val="333333"/>
          <w:spacing w:val="-57"/>
        </w:rPr>
        <w:t xml:space="preserve"> </w:t>
      </w:r>
      <w:r>
        <w:rPr>
          <w:color w:val="333333"/>
        </w:rPr>
        <w:t>технологиям,</w:t>
      </w:r>
      <w:r>
        <w:rPr>
          <w:color w:val="333333"/>
          <w:spacing w:val="-1"/>
        </w:rPr>
        <w:t xml:space="preserve"> </w:t>
      </w:r>
      <w:r>
        <w:rPr>
          <w:color w:val="333333"/>
        </w:rPr>
        <w:t>боевым</w:t>
      </w:r>
      <w:r>
        <w:rPr>
          <w:color w:val="333333"/>
          <w:spacing w:val="-2"/>
        </w:rPr>
        <w:t xml:space="preserve"> </w:t>
      </w:r>
      <w:r>
        <w:rPr>
          <w:color w:val="333333"/>
        </w:rPr>
        <w:t>подвигам</w:t>
      </w:r>
      <w:r>
        <w:rPr>
          <w:color w:val="333333"/>
          <w:spacing w:val="-1"/>
        </w:rPr>
        <w:t xml:space="preserve"> </w:t>
      </w:r>
      <w:r>
        <w:rPr>
          <w:color w:val="333333"/>
        </w:rPr>
        <w:t>и</w:t>
      </w:r>
      <w:r>
        <w:rPr>
          <w:color w:val="333333"/>
          <w:spacing w:val="-1"/>
        </w:rPr>
        <w:t xml:space="preserve"> </w:t>
      </w:r>
      <w:r>
        <w:rPr>
          <w:color w:val="333333"/>
        </w:rPr>
        <w:t>трудовым</w:t>
      </w:r>
      <w:r>
        <w:rPr>
          <w:color w:val="333333"/>
          <w:spacing w:val="-2"/>
        </w:rPr>
        <w:t xml:space="preserve"> </w:t>
      </w:r>
      <w:r>
        <w:rPr>
          <w:color w:val="333333"/>
        </w:rPr>
        <w:t>достижениям</w:t>
      </w:r>
      <w:r>
        <w:rPr>
          <w:color w:val="333333"/>
          <w:spacing w:val="-1"/>
        </w:rPr>
        <w:t xml:space="preserve"> </w:t>
      </w:r>
      <w:r>
        <w:rPr>
          <w:color w:val="333333"/>
        </w:rPr>
        <w:t>народа,</w:t>
      </w:r>
      <w:r>
        <w:rPr>
          <w:color w:val="333333"/>
          <w:spacing w:val="-1"/>
        </w:rPr>
        <w:t xml:space="preserve"> </w:t>
      </w:r>
      <w:r>
        <w:rPr>
          <w:color w:val="333333"/>
        </w:rPr>
        <w:t>в</w:t>
      </w:r>
      <w:r>
        <w:rPr>
          <w:color w:val="333333"/>
          <w:spacing w:val="-1"/>
        </w:rPr>
        <w:t xml:space="preserve"> </w:t>
      </w:r>
      <w:r>
        <w:rPr>
          <w:color w:val="333333"/>
        </w:rPr>
        <w:t>том</w:t>
      </w:r>
      <w:r>
        <w:rPr>
          <w:color w:val="333333"/>
          <w:spacing w:val="-1"/>
        </w:rPr>
        <w:t xml:space="preserve"> </w:t>
      </w:r>
      <w:r>
        <w:rPr>
          <w:color w:val="333333"/>
        </w:rPr>
        <w:t>числе</w:t>
      </w:r>
    </w:p>
    <w:p w14:paraId="18662A06" w14:textId="77777777" w:rsidR="00533F70" w:rsidRDefault="004F5381">
      <w:pPr>
        <w:pStyle w:val="a3"/>
      </w:pPr>
      <w:r>
        <w:rPr>
          <w:color w:val="333333"/>
        </w:rPr>
        <w:t>отражённым в художественных произведениях; уважение к символам России,</w:t>
      </w:r>
      <w:r>
        <w:rPr>
          <w:color w:val="333333"/>
          <w:spacing w:val="1"/>
        </w:rPr>
        <w:t xml:space="preserve"> </w:t>
      </w:r>
      <w:r>
        <w:rPr>
          <w:color w:val="333333"/>
        </w:rPr>
        <w:t>государственным</w:t>
      </w:r>
      <w:r>
        <w:rPr>
          <w:color w:val="333333"/>
          <w:spacing w:val="-5"/>
        </w:rPr>
        <w:t xml:space="preserve"> </w:t>
      </w:r>
      <w:r>
        <w:rPr>
          <w:color w:val="333333"/>
        </w:rPr>
        <w:t>праздникам,</w:t>
      </w:r>
      <w:r>
        <w:rPr>
          <w:color w:val="333333"/>
          <w:spacing w:val="-3"/>
        </w:rPr>
        <w:t xml:space="preserve"> </w:t>
      </w:r>
      <w:r>
        <w:rPr>
          <w:color w:val="333333"/>
        </w:rPr>
        <w:t>историческому</w:t>
      </w:r>
      <w:r>
        <w:rPr>
          <w:color w:val="333333"/>
          <w:spacing w:val="-5"/>
        </w:rPr>
        <w:t xml:space="preserve"> </w:t>
      </w:r>
      <w:r>
        <w:rPr>
          <w:color w:val="333333"/>
        </w:rPr>
        <w:t>и</w:t>
      </w:r>
      <w:r>
        <w:rPr>
          <w:color w:val="333333"/>
          <w:spacing w:val="-3"/>
        </w:rPr>
        <w:t xml:space="preserve"> </w:t>
      </w:r>
      <w:r>
        <w:rPr>
          <w:color w:val="333333"/>
        </w:rPr>
        <w:t>природному</w:t>
      </w:r>
      <w:r>
        <w:rPr>
          <w:color w:val="333333"/>
          <w:spacing w:val="-10"/>
        </w:rPr>
        <w:t xml:space="preserve"> </w:t>
      </w:r>
      <w:r>
        <w:rPr>
          <w:color w:val="333333"/>
        </w:rPr>
        <w:t>наследию</w:t>
      </w:r>
      <w:r>
        <w:rPr>
          <w:color w:val="333333"/>
          <w:spacing w:val="-3"/>
        </w:rPr>
        <w:t xml:space="preserve"> </w:t>
      </w:r>
      <w:r>
        <w:rPr>
          <w:color w:val="333333"/>
        </w:rPr>
        <w:t>и</w:t>
      </w:r>
      <w:r>
        <w:rPr>
          <w:color w:val="333333"/>
          <w:spacing w:val="-2"/>
        </w:rPr>
        <w:t xml:space="preserve"> </w:t>
      </w:r>
      <w:r>
        <w:rPr>
          <w:color w:val="333333"/>
        </w:rPr>
        <w:t>памятникам,</w:t>
      </w:r>
      <w:r>
        <w:rPr>
          <w:color w:val="333333"/>
          <w:spacing w:val="-57"/>
        </w:rPr>
        <w:t xml:space="preserve"> </w:t>
      </w:r>
      <w:r>
        <w:rPr>
          <w:color w:val="333333"/>
        </w:rPr>
        <w:t>традициям разных народов, проживающих в родной стране, обращая внимание на их</w:t>
      </w:r>
      <w:r>
        <w:rPr>
          <w:color w:val="333333"/>
          <w:spacing w:val="1"/>
        </w:rPr>
        <w:t xml:space="preserve"> </w:t>
      </w:r>
      <w:r>
        <w:rPr>
          <w:color w:val="333333"/>
        </w:rPr>
        <w:t>воплощение</w:t>
      </w:r>
      <w:r>
        <w:rPr>
          <w:color w:val="333333"/>
          <w:spacing w:val="-2"/>
        </w:rPr>
        <w:t xml:space="preserve"> </w:t>
      </w:r>
      <w:r>
        <w:rPr>
          <w:color w:val="333333"/>
        </w:rPr>
        <w:t>в</w:t>
      </w:r>
      <w:r>
        <w:rPr>
          <w:color w:val="333333"/>
          <w:spacing w:val="-1"/>
        </w:rPr>
        <w:t xml:space="preserve"> </w:t>
      </w:r>
      <w:r>
        <w:rPr>
          <w:color w:val="333333"/>
        </w:rPr>
        <w:t>литературе;</w:t>
      </w:r>
    </w:p>
    <w:p w14:paraId="2266F19D" w14:textId="77777777" w:rsidR="00533F70" w:rsidRDefault="004F5381" w:rsidP="00F048EC">
      <w:pPr>
        <w:pStyle w:val="a5"/>
        <w:numPr>
          <w:ilvl w:val="0"/>
          <w:numId w:val="20"/>
        </w:numPr>
        <w:tabs>
          <w:tab w:val="left" w:pos="1222"/>
        </w:tabs>
        <w:spacing w:before="1"/>
        <w:rPr>
          <w:sz w:val="24"/>
        </w:rPr>
      </w:pPr>
      <w:r>
        <w:rPr>
          <w:color w:val="333333"/>
          <w:sz w:val="24"/>
        </w:rPr>
        <w:t>духовно-нравственного</w:t>
      </w:r>
      <w:r>
        <w:rPr>
          <w:color w:val="333333"/>
          <w:spacing w:val="-5"/>
          <w:sz w:val="24"/>
        </w:rPr>
        <w:t xml:space="preserve"> </w:t>
      </w:r>
      <w:r>
        <w:rPr>
          <w:color w:val="333333"/>
          <w:sz w:val="24"/>
        </w:rPr>
        <w:t>воспитания:</w:t>
      </w:r>
    </w:p>
    <w:p w14:paraId="624FC7CF" w14:textId="77777777" w:rsidR="00533F70" w:rsidRDefault="004F5381">
      <w:pPr>
        <w:pStyle w:val="a3"/>
        <w:ind w:right="161"/>
      </w:pPr>
      <w:r>
        <w:rPr>
          <w:color w:val="333333"/>
        </w:rPr>
        <w:t>ориентация</w:t>
      </w:r>
      <w:r>
        <w:rPr>
          <w:color w:val="333333"/>
          <w:spacing w:val="-6"/>
        </w:rPr>
        <w:t xml:space="preserve"> </w:t>
      </w:r>
      <w:r>
        <w:rPr>
          <w:color w:val="333333"/>
        </w:rPr>
        <w:t>на</w:t>
      </w:r>
      <w:r>
        <w:rPr>
          <w:color w:val="333333"/>
          <w:spacing w:val="-3"/>
        </w:rPr>
        <w:t xml:space="preserve"> </w:t>
      </w:r>
      <w:r>
        <w:rPr>
          <w:color w:val="333333"/>
        </w:rPr>
        <w:t>моральные</w:t>
      </w:r>
      <w:r>
        <w:rPr>
          <w:color w:val="333333"/>
          <w:spacing w:val="-4"/>
        </w:rPr>
        <w:t xml:space="preserve"> </w:t>
      </w:r>
      <w:r>
        <w:rPr>
          <w:color w:val="333333"/>
        </w:rPr>
        <w:t>ценности</w:t>
      </w:r>
      <w:r>
        <w:rPr>
          <w:color w:val="333333"/>
          <w:spacing w:val="-1"/>
        </w:rPr>
        <w:t xml:space="preserve"> </w:t>
      </w:r>
      <w:r>
        <w:rPr>
          <w:color w:val="333333"/>
        </w:rPr>
        <w:t>и</w:t>
      </w:r>
      <w:r>
        <w:rPr>
          <w:color w:val="333333"/>
          <w:spacing w:val="-4"/>
        </w:rPr>
        <w:t xml:space="preserve"> </w:t>
      </w:r>
      <w:r>
        <w:rPr>
          <w:color w:val="333333"/>
        </w:rPr>
        <w:t>нормы</w:t>
      </w:r>
      <w:r>
        <w:rPr>
          <w:color w:val="333333"/>
          <w:spacing w:val="-2"/>
        </w:rPr>
        <w:t xml:space="preserve"> </w:t>
      </w:r>
      <w:r>
        <w:rPr>
          <w:color w:val="333333"/>
        </w:rPr>
        <w:t>в</w:t>
      </w:r>
      <w:r>
        <w:rPr>
          <w:color w:val="333333"/>
          <w:spacing w:val="-4"/>
        </w:rPr>
        <w:t xml:space="preserve"> </w:t>
      </w:r>
      <w:r>
        <w:rPr>
          <w:color w:val="333333"/>
        </w:rPr>
        <w:t>ситуациях нравственного</w:t>
      </w:r>
      <w:r>
        <w:rPr>
          <w:color w:val="333333"/>
          <w:spacing w:val="-3"/>
        </w:rPr>
        <w:t xml:space="preserve"> </w:t>
      </w:r>
      <w:r>
        <w:rPr>
          <w:color w:val="333333"/>
        </w:rPr>
        <w:t>выбора</w:t>
      </w:r>
      <w:r>
        <w:rPr>
          <w:color w:val="333333"/>
          <w:spacing w:val="-3"/>
        </w:rPr>
        <w:t xml:space="preserve"> </w:t>
      </w:r>
      <w:r>
        <w:rPr>
          <w:color w:val="333333"/>
        </w:rPr>
        <w:t>с</w:t>
      </w:r>
      <w:r>
        <w:rPr>
          <w:color w:val="333333"/>
          <w:spacing w:val="-3"/>
        </w:rPr>
        <w:t xml:space="preserve"> </w:t>
      </w:r>
      <w:r>
        <w:rPr>
          <w:color w:val="333333"/>
        </w:rPr>
        <w:t>оценкой</w:t>
      </w:r>
      <w:r>
        <w:rPr>
          <w:color w:val="333333"/>
          <w:spacing w:val="-57"/>
        </w:rPr>
        <w:t xml:space="preserve"> </w:t>
      </w:r>
      <w:r>
        <w:rPr>
          <w:color w:val="333333"/>
        </w:rPr>
        <w:t>поведения и поступков персонажей литературных произведений; готовность оценивать</w:t>
      </w:r>
      <w:r>
        <w:rPr>
          <w:color w:val="333333"/>
          <w:spacing w:val="1"/>
        </w:rPr>
        <w:t xml:space="preserve"> </w:t>
      </w:r>
      <w:r>
        <w:rPr>
          <w:color w:val="333333"/>
        </w:rPr>
        <w:t>своё поведение и поступки, а также поведение и поступки других людей с позиции</w:t>
      </w:r>
      <w:r>
        <w:rPr>
          <w:color w:val="333333"/>
          <w:spacing w:val="1"/>
        </w:rPr>
        <w:t xml:space="preserve"> </w:t>
      </w:r>
      <w:r>
        <w:rPr>
          <w:color w:val="333333"/>
        </w:rPr>
        <w:t>нравственных и</w:t>
      </w:r>
      <w:r>
        <w:rPr>
          <w:color w:val="333333"/>
          <w:spacing w:val="-3"/>
        </w:rPr>
        <w:t xml:space="preserve"> </w:t>
      </w:r>
      <w:r>
        <w:rPr>
          <w:color w:val="333333"/>
        </w:rPr>
        <w:t>правовых норм</w:t>
      </w:r>
      <w:r>
        <w:rPr>
          <w:color w:val="333333"/>
          <w:spacing w:val="-1"/>
        </w:rPr>
        <w:t xml:space="preserve"> </w:t>
      </w:r>
      <w:r>
        <w:rPr>
          <w:color w:val="333333"/>
        </w:rPr>
        <w:t>с учётом</w:t>
      </w:r>
      <w:r>
        <w:rPr>
          <w:color w:val="333333"/>
          <w:spacing w:val="-1"/>
        </w:rPr>
        <w:t xml:space="preserve"> </w:t>
      </w:r>
      <w:r>
        <w:rPr>
          <w:color w:val="333333"/>
        </w:rPr>
        <w:t>осознания</w:t>
      </w:r>
      <w:r>
        <w:rPr>
          <w:color w:val="333333"/>
          <w:spacing w:val="-1"/>
        </w:rPr>
        <w:t xml:space="preserve"> </w:t>
      </w:r>
      <w:r>
        <w:rPr>
          <w:color w:val="333333"/>
        </w:rPr>
        <w:t>последствий</w:t>
      </w:r>
      <w:r>
        <w:rPr>
          <w:color w:val="333333"/>
          <w:spacing w:val="-2"/>
        </w:rPr>
        <w:t xml:space="preserve"> </w:t>
      </w:r>
      <w:r>
        <w:rPr>
          <w:color w:val="333333"/>
        </w:rPr>
        <w:t>поступков;</w:t>
      </w:r>
    </w:p>
    <w:p w14:paraId="29B13DBF" w14:textId="77777777" w:rsidR="00533F70" w:rsidRDefault="004F5381">
      <w:pPr>
        <w:pStyle w:val="a3"/>
        <w:ind w:right="859"/>
      </w:pPr>
      <w:r>
        <w:rPr>
          <w:color w:val="333333"/>
        </w:rPr>
        <w:t>активное неприятие асоциальных поступков, свобода и ответственность личности в</w:t>
      </w:r>
      <w:r>
        <w:rPr>
          <w:color w:val="333333"/>
          <w:spacing w:val="-57"/>
        </w:rPr>
        <w:t xml:space="preserve"> </w:t>
      </w:r>
      <w:r>
        <w:rPr>
          <w:color w:val="333333"/>
        </w:rPr>
        <w:t>условиях</w:t>
      </w:r>
      <w:r>
        <w:rPr>
          <w:color w:val="333333"/>
          <w:spacing w:val="1"/>
        </w:rPr>
        <w:t xml:space="preserve"> </w:t>
      </w:r>
      <w:r>
        <w:rPr>
          <w:color w:val="333333"/>
        </w:rPr>
        <w:t>индивидуального и</w:t>
      </w:r>
      <w:r>
        <w:rPr>
          <w:color w:val="333333"/>
          <w:spacing w:val="-1"/>
        </w:rPr>
        <w:t xml:space="preserve"> </w:t>
      </w:r>
      <w:r>
        <w:rPr>
          <w:color w:val="333333"/>
        </w:rPr>
        <w:t>общественного пространства;</w:t>
      </w:r>
    </w:p>
    <w:p w14:paraId="0F9A914C" w14:textId="77777777" w:rsidR="00533F70" w:rsidRDefault="004F5381" w:rsidP="00F048EC">
      <w:pPr>
        <w:pStyle w:val="a5"/>
        <w:numPr>
          <w:ilvl w:val="0"/>
          <w:numId w:val="20"/>
        </w:numPr>
        <w:tabs>
          <w:tab w:val="left" w:pos="1222"/>
        </w:tabs>
        <w:rPr>
          <w:sz w:val="24"/>
        </w:rPr>
      </w:pPr>
      <w:r>
        <w:rPr>
          <w:color w:val="333333"/>
          <w:sz w:val="24"/>
        </w:rPr>
        <w:t>эстетического</w:t>
      </w:r>
      <w:r>
        <w:rPr>
          <w:color w:val="333333"/>
          <w:spacing w:val="-4"/>
          <w:sz w:val="24"/>
        </w:rPr>
        <w:t xml:space="preserve"> </w:t>
      </w:r>
      <w:r>
        <w:rPr>
          <w:color w:val="333333"/>
          <w:sz w:val="24"/>
        </w:rPr>
        <w:t>воспитания:</w:t>
      </w:r>
    </w:p>
    <w:p w14:paraId="37C4B9F8" w14:textId="77777777" w:rsidR="00533F70" w:rsidRDefault="004F5381">
      <w:pPr>
        <w:pStyle w:val="a3"/>
        <w:ind w:right="634"/>
      </w:pPr>
      <w:r>
        <w:rPr>
          <w:color w:val="333333"/>
        </w:rPr>
        <w:t>восприимчивость к разным видам искусства, традициям и творчеству своего и других</w:t>
      </w:r>
      <w:r>
        <w:rPr>
          <w:color w:val="333333"/>
          <w:spacing w:val="-58"/>
        </w:rPr>
        <w:t xml:space="preserve"> </w:t>
      </w:r>
      <w:r>
        <w:rPr>
          <w:color w:val="333333"/>
        </w:rPr>
        <w:t>народов, понимание эмоционального воздействия искусства, в том числе изучаемых</w:t>
      </w:r>
      <w:r>
        <w:rPr>
          <w:color w:val="333333"/>
          <w:spacing w:val="1"/>
        </w:rPr>
        <w:t xml:space="preserve"> </w:t>
      </w:r>
      <w:r>
        <w:rPr>
          <w:color w:val="333333"/>
        </w:rPr>
        <w:t>литературных произведений;</w:t>
      </w:r>
    </w:p>
    <w:p w14:paraId="111F4320" w14:textId="77777777" w:rsidR="00533F70" w:rsidRDefault="00533F70">
      <w:pPr>
        <w:sectPr w:rsidR="00533F70">
          <w:pgSz w:w="11910" w:h="16840"/>
          <w:pgMar w:top="1040" w:right="720" w:bottom="280" w:left="740" w:header="720" w:footer="720" w:gutter="0"/>
          <w:cols w:space="720"/>
        </w:sectPr>
      </w:pPr>
    </w:p>
    <w:p w14:paraId="775EE8E8" w14:textId="77777777" w:rsidR="00533F70" w:rsidRDefault="004F5381">
      <w:pPr>
        <w:pStyle w:val="a3"/>
        <w:spacing w:before="66"/>
        <w:ind w:right="210"/>
      </w:pPr>
      <w:r>
        <w:rPr>
          <w:color w:val="333333"/>
        </w:rPr>
        <w:lastRenderedPageBreak/>
        <w:t>осознание</w:t>
      </w:r>
      <w:r>
        <w:rPr>
          <w:color w:val="333333"/>
          <w:spacing w:val="-5"/>
        </w:rPr>
        <w:t xml:space="preserve"> </w:t>
      </w:r>
      <w:r>
        <w:rPr>
          <w:color w:val="333333"/>
        </w:rPr>
        <w:t>важности</w:t>
      </w:r>
      <w:r>
        <w:rPr>
          <w:color w:val="333333"/>
          <w:spacing w:val="-4"/>
        </w:rPr>
        <w:t xml:space="preserve"> </w:t>
      </w:r>
      <w:r>
        <w:rPr>
          <w:color w:val="333333"/>
        </w:rPr>
        <w:t>художественной</w:t>
      </w:r>
      <w:r>
        <w:rPr>
          <w:color w:val="333333"/>
          <w:spacing w:val="-3"/>
        </w:rPr>
        <w:t xml:space="preserve"> </w:t>
      </w:r>
      <w:r>
        <w:rPr>
          <w:color w:val="333333"/>
        </w:rPr>
        <w:t>литературы</w:t>
      </w:r>
      <w:r>
        <w:rPr>
          <w:color w:val="333333"/>
          <w:spacing w:val="-3"/>
        </w:rPr>
        <w:t xml:space="preserve"> </w:t>
      </w:r>
      <w:r>
        <w:rPr>
          <w:color w:val="333333"/>
        </w:rPr>
        <w:t>и</w:t>
      </w:r>
      <w:r>
        <w:rPr>
          <w:color w:val="333333"/>
          <w:spacing w:val="-3"/>
        </w:rPr>
        <w:t xml:space="preserve"> </w:t>
      </w:r>
      <w:r>
        <w:rPr>
          <w:color w:val="333333"/>
        </w:rPr>
        <w:t>культуры</w:t>
      </w:r>
      <w:r>
        <w:rPr>
          <w:color w:val="333333"/>
          <w:spacing w:val="-4"/>
        </w:rPr>
        <w:t xml:space="preserve"> </w:t>
      </w:r>
      <w:r>
        <w:rPr>
          <w:color w:val="333333"/>
        </w:rPr>
        <w:t>как</w:t>
      </w:r>
      <w:r>
        <w:rPr>
          <w:color w:val="333333"/>
          <w:spacing w:val="-3"/>
        </w:rPr>
        <w:t xml:space="preserve"> </w:t>
      </w:r>
      <w:r>
        <w:rPr>
          <w:color w:val="333333"/>
        </w:rPr>
        <w:t>средства</w:t>
      </w:r>
      <w:r>
        <w:rPr>
          <w:color w:val="333333"/>
          <w:spacing w:val="-4"/>
        </w:rPr>
        <w:t xml:space="preserve"> </w:t>
      </w:r>
      <w:r>
        <w:rPr>
          <w:color w:val="333333"/>
        </w:rPr>
        <w:t>коммуникации</w:t>
      </w:r>
      <w:r>
        <w:rPr>
          <w:color w:val="333333"/>
          <w:spacing w:val="-57"/>
        </w:rPr>
        <w:t xml:space="preserve"> </w:t>
      </w:r>
      <w:r>
        <w:rPr>
          <w:color w:val="333333"/>
        </w:rPr>
        <w:t>и</w:t>
      </w:r>
      <w:r>
        <w:rPr>
          <w:color w:val="333333"/>
          <w:spacing w:val="-1"/>
        </w:rPr>
        <w:t xml:space="preserve"> </w:t>
      </w:r>
      <w:r>
        <w:rPr>
          <w:color w:val="333333"/>
        </w:rPr>
        <w:t>самовыражения;</w:t>
      </w:r>
    </w:p>
    <w:p w14:paraId="0F19F4A9" w14:textId="77777777" w:rsidR="00533F70" w:rsidRDefault="004F5381">
      <w:pPr>
        <w:pStyle w:val="a3"/>
        <w:ind w:right="161"/>
      </w:pPr>
      <w:r>
        <w:rPr>
          <w:color w:val="333333"/>
        </w:rPr>
        <w:t>понимание</w:t>
      </w:r>
      <w:r>
        <w:rPr>
          <w:color w:val="333333"/>
          <w:spacing w:val="-6"/>
        </w:rPr>
        <w:t xml:space="preserve"> </w:t>
      </w:r>
      <w:r>
        <w:rPr>
          <w:color w:val="333333"/>
        </w:rPr>
        <w:t>ценности</w:t>
      </w:r>
      <w:r>
        <w:rPr>
          <w:color w:val="333333"/>
          <w:spacing w:val="-4"/>
        </w:rPr>
        <w:t xml:space="preserve"> </w:t>
      </w:r>
      <w:r>
        <w:rPr>
          <w:color w:val="333333"/>
        </w:rPr>
        <w:t>отечественного</w:t>
      </w:r>
      <w:r>
        <w:rPr>
          <w:color w:val="333333"/>
          <w:spacing w:val="-4"/>
        </w:rPr>
        <w:t xml:space="preserve"> </w:t>
      </w:r>
      <w:r>
        <w:rPr>
          <w:color w:val="333333"/>
        </w:rPr>
        <w:t>и</w:t>
      </w:r>
      <w:r>
        <w:rPr>
          <w:color w:val="333333"/>
          <w:spacing w:val="-4"/>
        </w:rPr>
        <w:t xml:space="preserve"> </w:t>
      </w:r>
      <w:r>
        <w:rPr>
          <w:color w:val="333333"/>
        </w:rPr>
        <w:t>мирового</w:t>
      </w:r>
      <w:r>
        <w:rPr>
          <w:color w:val="333333"/>
          <w:spacing w:val="-5"/>
        </w:rPr>
        <w:t xml:space="preserve"> </w:t>
      </w:r>
      <w:r>
        <w:rPr>
          <w:color w:val="333333"/>
        </w:rPr>
        <w:t>искусства,</w:t>
      </w:r>
      <w:r>
        <w:rPr>
          <w:color w:val="333333"/>
          <w:spacing w:val="-5"/>
        </w:rPr>
        <w:t xml:space="preserve"> </w:t>
      </w:r>
      <w:r>
        <w:rPr>
          <w:color w:val="333333"/>
        </w:rPr>
        <w:t>роли</w:t>
      </w:r>
      <w:r>
        <w:rPr>
          <w:color w:val="333333"/>
          <w:spacing w:val="-3"/>
        </w:rPr>
        <w:t xml:space="preserve"> </w:t>
      </w:r>
      <w:r>
        <w:rPr>
          <w:color w:val="333333"/>
        </w:rPr>
        <w:t>этнических</w:t>
      </w:r>
      <w:r>
        <w:rPr>
          <w:color w:val="333333"/>
          <w:spacing w:val="-2"/>
        </w:rPr>
        <w:t xml:space="preserve"> </w:t>
      </w:r>
      <w:r>
        <w:rPr>
          <w:color w:val="333333"/>
        </w:rPr>
        <w:t>культурных</w:t>
      </w:r>
      <w:r>
        <w:rPr>
          <w:color w:val="333333"/>
          <w:spacing w:val="-57"/>
        </w:rPr>
        <w:t xml:space="preserve"> </w:t>
      </w:r>
      <w:r>
        <w:rPr>
          <w:color w:val="333333"/>
        </w:rPr>
        <w:t>традиций и народного творчества; стремление к самовыражению в разных видах</w:t>
      </w:r>
      <w:r>
        <w:rPr>
          <w:color w:val="333333"/>
          <w:spacing w:val="1"/>
        </w:rPr>
        <w:t xml:space="preserve"> </w:t>
      </w:r>
      <w:r>
        <w:rPr>
          <w:color w:val="333333"/>
        </w:rPr>
        <w:t>искусства;</w:t>
      </w:r>
    </w:p>
    <w:p w14:paraId="71CBABEB" w14:textId="77777777" w:rsidR="00533F70" w:rsidRDefault="004F5381" w:rsidP="00F048EC">
      <w:pPr>
        <w:pStyle w:val="a5"/>
        <w:numPr>
          <w:ilvl w:val="0"/>
          <w:numId w:val="20"/>
        </w:numPr>
        <w:tabs>
          <w:tab w:val="left" w:pos="1222"/>
        </w:tabs>
        <w:spacing w:before="1"/>
        <w:ind w:left="962" w:right="1132" w:firstLine="0"/>
        <w:rPr>
          <w:sz w:val="24"/>
        </w:rPr>
      </w:pPr>
      <w:r>
        <w:rPr>
          <w:color w:val="333333"/>
          <w:sz w:val="24"/>
        </w:rPr>
        <w:t>физического воспитания, формирования культуры здоровья и эмоционального</w:t>
      </w:r>
      <w:r>
        <w:rPr>
          <w:color w:val="333333"/>
          <w:spacing w:val="-57"/>
          <w:sz w:val="24"/>
        </w:rPr>
        <w:t xml:space="preserve"> </w:t>
      </w:r>
      <w:r>
        <w:rPr>
          <w:color w:val="333333"/>
          <w:sz w:val="24"/>
        </w:rPr>
        <w:t>благополучия:</w:t>
      </w:r>
    </w:p>
    <w:p w14:paraId="2D8F3CE0" w14:textId="77777777" w:rsidR="00533F70" w:rsidRDefault="004F5381">
      <w:pPr>
        <w:pStyle w:val="a3"/>
        <w:ind w:right="221"/>
      </w:pPr>
      <w:r>
        <w:rPr>
          <w:color w:val="333333"/>
        </w:rPr>
        <w:t>осознание ценности жизни с опорой на собственный жизненный и читательский опыт,</w:t>
      </w:r>
      <w:r>
        <w:rPr>
          <w:color w:val="333333"/>
          <w:spacing w:val="1"/>
        </w:rPr>
        <w:t xml:space="preserve"> </w:t>
      </w:r>
      <w:r>
        <w:rPr>
          <w:color w:val="333333"/>
        </w:rPr>
        <w:t>ответственное отношение к своему здоровью и установка на здоровый образ жизни</w:t>
      </w:r>
      <w:r>
        <w:rPr>
          <w:color w:val="333333"/>
          <w:spacing w:val="1"/>
        </w:rPr>
        <w:t xml:space="preserve"> </w:t>
      </w:r>
      <w:r>
        <w:rPr>
          <w:color w:val="333333"/>
        </w:rPr>
        <w:t>(здоровое питание, соблюдение гигиенических правил, сбалансированный режим занятий</w:t>
      </w:r>
      <w:r>
        <w:rPr>
          <w:color w:val="333333"/>
          <w:spacing w:val="-57"/>
        </w:rPr>
        <w:t xml:space="preserve"> </w:t>
      </w:r>
      <w:r>
        <w:rPr>
          <w:color w:val="333333"/>
        </w:rPr>
        <w:t>и</w:t>
      </w:r>
      <w:r>
        <w:rPr>
          <w:color w:val="333333"/>
          <w:spacing w:val="-1"/>
        </w:rPr>
        <w:t xml:space="preserve"> </w:t>
      </w:r>
      <w:r>
        <w:rPr>
          <w:color w:val="333333"/>
        </w:rPr>
        <w:t>отдыха, регулярная физическая активность);</w:t>
      </w:r>
    </w:p>
    <w:p w14:paraId="6B1F236E" w14:textId="77777777" w:rsidR="00533F70" w:rsidRDefault="004F5381">
      <w:pPr>
        <w:pStyle w:val="a3"/>
        <w:ind w:right="999"/>
      </w:pPr>
      <w:r>
        <w:rPr>
          <w:color w:val="333333"/>
        </w:rPr>
        <w:t>осознание последствий и неприятие вредных привычек (употребление алкоголя,</w:t>
      </w:r>
      <w:r>
        <w:rPr>
          <w:color w:val="333333"/>
          <w:spacing w:val="1"/>
        </w:rPr>
        <w:t xml:space="preserve"> </w:t>
      </w:r>
      <w:r>
        <w:rPr>
          <w:color w:val="333333"/>
        </w:rPr>
        <w:t>наркотиков, курение) и иных форм вреда для физического психического здоровья,</w:t>
      </w:r>
      <w:r>
        <w:rPr>
          <w:color w:val="333333"/>
          <w:spacing w:val="-57"/>
        </w:rPr>
        <w:t xml:space="preserve"> </w:t>
      </w:r>
      <w:r>
        <w:rPr>
          <w:color w:val="333333"/>
        </w:rPr>
        <w:t>соблюдение правил безопасности, в том числе навыки безопасного поведения в</w:t>
      </w:r>
      <w:r>
        <w:rPr>
          <w:color w:val="333333"/>
          <w:spacing w:val="1"/>
        </w:rPr>
        <w:t xml:space="preserve"> </w:t>
      </w:r>
      <w:r>
        <w:rPr>
          <w:color w:val="333333"/>
        </w:rPr>
        <w:t>информационно-коммуникационной</w:t>
      </w:r>
      <w:r>
        <w:rPr>
          <w:color w:val="333333"/>
          <w:spacing w:val="-1"/>
        </w:rPr>
        <w:t xml:space="preserve"> </w:t>
      </w:r>
      <w:r>
        <w:rPr>
          <w:color w:val="333333"/>
        </w:rPr>
        <w:t>сети</w:t>
      </w:r>
      <w:r>
        <w:rPr>
          <w:color w:val="333333"/>
          <w:spacing w:val="2"/>
        </w:rPr>
        <w:t xml:space="preserve"> </w:t>
      </w:r>
      <w:r>
        <w:rPr>
          <w:color w:val="333333"/>
        </w:rPr>
        <w:t>«Интернет»;</w:t>
      </w:r>
    </w:p>
    <w:p w14:paraId="249F2CCC" w14:textId="77777777" w:rsidR="00533F70" w:rsidRDefault="004F5381">
      <w:pPr>
        <w:pStyle w:val="a3"/>
      </w:pPr>
      <w:r>
        <w:rPr>
          <w:color w:val="333333"/>
        </w:rPr>
        <w:t>способность адаптироваться к стрессовым ситуациям и меняющимся социальным,</w:t>
      </w:r>
      <w:r>
        <w:rPr>
          <w:color w:val="333333"/>
          <w:spacing w:val="1"/>
        </w:rPr>
        <w:t xml:space="preserve"> </w:t>
      </w:r>
      <w:r>
        <w:rPr>
          <w:color w:val="333333"/>
        </w:rPr>
        <w:t>информационным</w:t>
      </w:r>
      <w:r>
        <w:rPr>
          <w:color w:val="333333"/>
          <w:spacing w:val="-4"/>
        </w:rPr>
        <w:t xml:space="preserve"> </w:t>
      </w:r>
      <w:r>
        <w:rPr>
          <w:color w:val="333333"/>
        </w:rPr>
        <w:t>и</w:t>
      </w:r>
      <w:r>
        <w:rPr>
          <w:color w:val="333333"/>
          <w:spacing w:val="-4"/>
        </w:rPr>
        <w:t xml:space="preserve"> </w:t>
      </w:r>
      <w:r>
        <w:rPr>
          <w:color w:val="333333"/>
        </w:rPr>
        <w:t>природным</w:t>
      </w:r>
      <w:r>
        <w:rPr>
          <w:color w:val="333333"/>
          <w:spacing w:val="-1"/>
        </w:rPr>
        <w:t xml:space="preserve"> </w:t>
      </w:r>
      <w:r>
        <w:rPr>
          <w:color w:val="333333"/>
        </w:rPr>
        <w:t>условиям,</w:t>
      </w:r>
      <w:r>
        <w:rPr>
          <w:color w:val="333333"/>
          <w:spacing w:val="-2"/>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числе</w:t>
      </w:r>
      <w:r>
        <w:rPr>
          <w:color w:val="333333"/>
          <w:spacing w:val="-3"/>
        </w:rPr>
        <w:t xml:space="preserve"> </w:t>
      </w:r>
      <w:r>
        <w:rPr>
          <w:color w:val="333333"/>
        </w:rPr>
        <w:t>осмысляя</w:t>
      </w:r>
      <w:r>
        <w:rPr>
          <w:color w:val="333333"/>
          <w:spacing w:val="-3"/>
        </w:rPr>
        <w:t xml:space="preserve"> </w:t>
      </w:r>
      <w:r>
        <w:rPr>
          <w:color w:val="333333"/>
        </w:rPr>
        <w:t>собственный</w:t>
      </w:r>
      <w:r>
        <w:rPr>
          <w:color w:val="333333"/>
          <w:spacing w:val="-2"/>
        </w:rPr>
        <w:t xml:space="preserve"> </w:t>
      </w:r>
      <w:r>
        <w:rPr>
          <w:color w:val="333333"/>
        </w:rPr>
        <w:t>опыт</w:t>
      </w:r>
      <w:r>
        <w:rPr>
          <w:color w:val="333333"/>
          <w:spacing w:val="-5"/>
        </w:rPr>
        <w:t xml:space="preserve"> </w:t>
      </w:r>
      <w:r>
        <w:rPr>
          <w:color w:val="333333"/>
        </w:rPr>
        <w:t>и</w:t>
      </w:r>
      <w:r>
        <w:rPr>
          <w:color w:val="333333"/>
          <w:spacing w:val="-57"/>
        </w:rPr>
        <w:t xml:space="preserve"> </w:t>
      </w:r>
      <w:r>
        <w:rPr>
          <w:color w:val="333333"/>
        </w:rPr>
        <w:t>выстраивая дальнейшие цели, умение принимать себя и других, не осуждая; умение</w:t>
      </w:r>
      <w:r>
        <w:rPr>
          <w:color w:val="333333"/>
          <w:spacing w:val="1"/>
        </w:rPr>
        <w:t xml:space="preserve"> </w:t>
      </w:r>
      <w:r>
        <w:rPr>
          <w:color w:val="333333"/>
        </w:rPr>
        <w:t>осознавать</w:t>
      </w:r>
      <w:r>
        <w:rPr>
          <w:color w:val="333333"/>
          <w:spacing w:val="-1"/>
        </w:rPr>
        <w:t xml:space="preserve"> </w:t>
      </w:r>
      <w:r>
        <w:rPr>
          <w:color w:val="333333"/>
        </w:rPr>
        <w:t>эмоциональное</w:t>
      </w:r>
      <w:r>
        <w:rPr>
          <w:color w:val="333333"/>
          <w:spacing w:val="-2"/>
        </w:rPr>
        <w:t xml:space="preserve"> </w:t>
      </w:r>
      <w:r>
        <w:rPr>
          <w:color w:val="333333"/>
        </w:rPr>
        <w:t>состояние</w:t>
      </w:r>
      <w:r>
        <w:rPr>
          <w:color w:val="333333"/>
          <w:spacing w:val="-1"/>
        </w:rPr>
        <w:t xml:space="preserve"> </w:t>
      </w:r>
      <w:r>
        <w:rPr>
          <w:color w:val="333333"/>
        </w:rPr>
        <w:t>себя</w:t>
      </w:r>
      <w:r>
        <w:rPr>
          <w:color w:val="333333"/>
          <w:spacing w:val="-1"/>
        </w:rPr>
        <w:t xml:space="preserve"> </w:t>
      </w:r>
      <w:r>
        <w:rPr>
          <w:color w:val="333333"/>
        </w:rPr>
        <w:t>и</w:t>
      </w:r>
      <w:r>
        <w:rPr>
          <w:color w:val="333333"/>
          <w:spacing w:val="-1"/>
        </w:rPr>
        <w:t xml:space="preserve"> </w:t>
      </w:r>
      <w:r>
        <w:rPr>
          <w:color w:val="333333"/>
        </w:rPr>
        <w:t>других,</w:t>
      </w:r>
      <w:r>
        <w:rPr>
          <w:color w:val="333333"/>
          <w:spacing w:val="-1"/>
        </w:rPr>
        <w:t xml:space="preserve"> </w:t>
      </w:r>
      <w:r>
        <w:rPr>
          <w:color w:val="333333"/>
        </w:rPr>
        <w:t>опираясь</w:t>
      </w:r>
      <w:r>
        <w:rPr>
          <w:color w:val="333333"/>
          <w:spacing w:val="-1"/>
        </w:rPr>
        <w:t xml:space="preserve"> </w:t>
      </w:r>
      <w:r>
        <w:rPr>
          <w:color w:val="333333"/>
        </w:rPr>
        <w:t>на</w:t>
      </w:r>
      <w:r>
        <w:rPr>
          <w:color w:val="333333"/>
          <w:spacing w:val="-4"/>
        </w:rPr>
        <w:t xml:space="preserve"> </w:t>
      </w:r>
      <w:r>
        <w:rPr>
          <w:color w:val="333333"/>
        </w:rPr>
        <w:t>примеры</w:t>
      </w:r>
      <w:r>
        <w:rPr>
          <w:color w:val="333333"/>
          <w:spacing w:val="-1"/>
        </w:rPr>
        <w:t xml:space="preserve"> </w:t>
      </w:r>
      <w:r>
        <w:rPr>
          <w:color w:val="333333"/>
        </w:rPr>
        <w:t>из</w:t>
      </w:r>
    </w:p>
    <w:p w14:paraId="09864F13" w14:textId="77777777" w:rsidR="00533F70" w:rsidRDefault="004F5381">
      <w:pPr>
        <w:pStyle w:val="a3"/>
        <w:ind w:right="161"/>
      </w:pPr>
      <w:r>
        <w:rPr>
          <w:color w:val="333333"/>
        </w:rPr>
        <w:t>литературных</w:t>
      </w:r>
      <w:r>
        <w:rPr>
          <w:color w:val="333333"/>
          <w:spacing w:val="-6"/>
        </w:rPr>
        <w:t xml:space="preserve"> </w:t>
      </w:r>
      <w:r>
        <w:rPr>
          <w:color w:val="333333"/>
        </w:rPr>
        <w:t>произведений,</w:t>
      </w:r>
      <w:r>
        <w:rPr>
          <w:color w:val="333333"/>
          <w:spacing w:val="-5"/>
        </w:rPr>
        <w:t xml:space="preserve"> </w:t>
      </w:r>
      <w:r>
        <w:rPr>
          <w:color w:val="333333"/>
        </w:rPr>
        <w:t>уметь</w:t>
      </w:r>
      <w:r>
        <w:rPr>
          <w:color w:val="333333"/>
          <w:spacing w:val="-3"/>
        </w:rPr>
        <w:t xml:space="preserve"> </w:t>
      </w:r>
      <w:r>
        <w:rPr>
          <w:color w:val="333333"/>
        </w:rPr>
        <w:t>управлять</w:t>
      </w:r>
      <w:r>
        <w:rPr>
          <w:color w:val="333333"/>
          <w:spacing w:val="-6"/>
        </w:rPr>
        <w:t xml:space="preserve"> </w:t>
      </w:r>
      <w:r>
        <w:rPr>
          <w:color w:val="333333"/>
        </w:rPr>
        <w:t>собственным</w:t>
      </w:r>
      <w:r>
        <w:rPr>
          <w:color w:val="333333"/>
          <w:spacing w:val="-8"/>
        </w:rPr>
        <w:t xml:space="preserve"> </w:t>
      </w:r>
      <w:r>
        <w:rPr>
          <w:color w:val="333333"/>
        </w:rPr>
        <w:t>эмоциональным</w:t>
      </w:r>
      <w:r>
        <w:rPr>
          <w:color w:val="333333"/>
          <w:spacing w:val="-8"/>
        </w:rPr>
        <w:t xml:space="preserve"> </w:t>
      </w:r>
      <w:r>
        <w:rPr>
          <w:color w:val="333333"/>
        </w:rPr>
        <w:t>состоянием,</w:t>
      </w:r>
      <w:r>
        <w:rPr>
          <w:color w:val="333333"/>
          <w:spacing w:val="-57"/>
        </w:rPr>
        <w:t xml:space="preserve"> </w:t>
      </w:r>
      <w:r>
        <w:rPr>
          <w:color w:val="333333"/>
        </w:rPr>
        <w:t>сформированность навыка рефлексии, признание своего права на ошибку и такого же</w:t>
      </w:r>
      <w:r>
        <w:rPr>
          <w:color w:val="333333"/>
          <w:spacing w:val="1"/>
        </w:rPr>
        <w:t xml:space="preserve"> </w:t>
      </w:r>
      <w:r>
        <w:rPr>
          <w:color w:val="333333"/>
        </w:rPr>
        <w:t>права</w:t>
      </w:r>
      <w:r>
        <w:rPr>
          <w:color w:val="333333"/>
          <w:spacing w:val="-3"/>
        </w:rPr>
        <w:t xml:space="preserve"> </w:t>
      </w:r>
      <w:r>
        <w:rPr>
          <w:color w:val="333333"/>
        </w:rPr>
        <w:t>другого</w:t>
      </w:r>
      <w:r>
        <w:rPr>
          <w:color w:val="333333"/>
          <w:spacing w:val="1"/>
        </w:rPr>
        <w:t xml:space="preserve"> </w:t>
      </w:r>
      <w:r>
        <w:rPr>
          <w:color w:val="333333"/>
        </w:rPr>
        <w:t>человека</w:t>
      </w:r>
      <w:r>
        <w:rPr>
          <w:color w:val="333333"/>
          <w:spacing w:val="1"/>
        </w:rPr>
        <w:t xml:space="preserve"> </w:t>
      </w:r>
      <w:r>
        <w:rPr>
          <w:color w:val="333333"/>
        </w:rPr>
        <w:t>с</w:t>
      </w:r>
      <w:r>
        <w:rPr>
          <w:color w:val="333333"/>
          <w:spacing w:val="-2"/>
        </w:rPr>
        <w:t xml:space="preserve"> </w:t>
      </w:r>
      <w:r>
        <w:rPr>
          <w:color w:val="333333"/>
        </w:rPr>
        <w:t>оценкой</w:t>
      </w:r>
      <w:r>
        <w:rPr>
          <w:color w:val="333333"/>
          <w:spacing w:val="-2"/>
        </w:rPr>
        <w:t xml:space="preserve"> </w:t>
      </w:r>
      <w:r>
        <w:rPr>
          <w:color w:val="333333"/>
        </w:rPr>
        <w:t>поступков</w:t>
      </w:r>
      <w:r>
        <w:rPr>
          <w:color w:val="333333"/>
          <w:spacing w:val="-1"/>
        </w:rPr>
        <w:t xml:space="preserve"> </w:t>
      </w:r>
      <w:r>
        <w:rPr>
          <w:color w:val="333333"/>
        </w:rPr>
        <w:t>литературных героев;</w:t>
      </w:r>
    </w:p>
    <w:p w14:paraId="009451E4" w14:textId="77777777" w:rsidR="00533F70" w:rsidRDefault="004F5381" w:rsidP="00F048EC">
      <w:pPr>
        <w:pStyle w:val="a5"/>
        <w:numPr>
          <w:ilvl w:val="0"/>
          <w:numId w:val="20"/>
        </w:numPr>
        <w:tabs>
          <w:tab w:val="left" w:pos="1222"/>
        </w:tabs>
        <w:spacing w:before="1"/>
        <w:rPr>
          <w:sz w:val="24"/>
        </w:rPr>
      </w:pPr>
      <w:r>
        <w:rPr>
          <w:color w:val="333333"/>
          <w:sz w:val="24"/>
        </w:rPr>
        <w:t>трудового</w:t>
      </w:r>
      <w:r>
        <w:rPr>
          <w:color w:val="333333"/>
          <w:spacing w:val="-3"/>
          <w:sz w:val="24"/>
        </w:rPr>
        <w:t xml:space="preserve"> </w:t>
      </w:r>
      <w:r>
        <w:rPr>
          <w:color w:val="333333"/>
          <w:sz w:val="24"/>
        </w:rPr>
        <w:t>воспитания:</w:t>
      </w:r>
    </w:p>
    <w:p w14:paraId="55163DF7" w14:textId="77777777" w:rsidR="00533F70" w:rsidRDefault="004F5381">
      <w:pPr>
        <w:pStyle w:val="a3"/>
        <w:ind w:right="213"/>
      </w:pPr>
      <w:r>
        <w:rPr>
          <w:color w:val="333333"/>
        </w:rPr>
        <w:t>установка на активное участие в решении практических задач (в рамках семьи, школы,</w:t>
      </w:r>
      <w:r>
        <w:rPr>
          <w:color w:val="333333"/>
          <w:spacing w:val="1"/>
        </w:rPr>
        <w:t xml:space="preserve"> </w:t>
      </w:r>
      <w:r>
        <w:rPr>
          <w:color w:val="333333"/>
        </w:rPr>
        <w:t>города, края) технологической и социальной направленности, способность инициировать,</w:t>
      </w:r>
      <w:r>
        <w:rPr>
          <w:color w:val="333333"/>
          <w:spacing w:val="-57"/>
        </w:rPr>
        <w:t xml:space="preserve"> </w:t>
      </w:r>
      <w:r>
        <w:rPr>
          <w:color w:val="333333"/>
        </w:rPr>
        <w:t>планировать</w:t>
      </w:r>
      <w:r>
        <w:rPr>
          <w:color w:val="333333"/>
          <w:spacing w:val="-2"/>
        </w:rPr>
        <w:t xml:space="preserve"> </w:t>
      </w:r>
      <w:r>
        <w:rPr>
          <w:color w:val="333333"/>
        </w:rPr>
        <w:t>и самостоятельно</w:t>
      </w:r>
      <w:r>
        <w:rPr>
          <w:color w:val="333333"/>
          <w:spacing w:val="-1"/>
        </w:rPr>
        <w:t xml:space="preserve"> </w:t>
      </w:r>
      <w:r>
        <w:rPr>
          <w:color w:val="333333"/>
        </w:rPr>
        <w:t>выполнять</w:t>
      </w:r>
      <w:r>
        <w:rPr>
          <w:color w:val="333333"/>
          <w:spacing w:val="1"/>
        </w:rPr>
        <w:t xml:space="preserve"> </w:t>
      </w:r>
      <w:r>
        <w:rPr>
          <w:color w:val="333333"/>
        </w:rPr>
        <w:t>такого</w:t>
      </w:r>
      <w:r>
        <w:rPr>
          <w:color w:val="333333"/>
          <w:spacing w:val="-1"/>
        </w:rPr>
        <w:t xml:space="preserve"> </w:t>
      </w:r>
      <w:r>
        <w:rPr>
          <w:color w:val="333333"/>
        </w:rPr>
        <w:t>рода</w:t>
      </w:r>
      <w:r>
        <w:rPr>
          <w:color w:val="333333"/>
          <w:spacing w:val="-1"/>
        </w:rPr>
        <w:t xml:space="preserve"> </w:t>
      </w:r>
      <w:r>
        <w:rPr>
          <w:color w:val="333333"/>
        </w:rPr>
        <w:t>деятельность;</w:t>
      </w:r>
    </w:p>
    <w:p w14:paraId="51541807" w14:textId="77777777" w:rsidR="00533F70" w:rsidRDefault="004F5381">
      <w:pPr>
        <w:pStyle w:val="a3"/>
        <w:ind w:right="246"/>
      </w:pPr>
      <w:r>
        <w:rPr>
          <w:color w:val="333333"/>
        </w:rPr>
        <w:t>интерес к практическому изучению профессий и труда различного рода, в том числе на</w:t>
      </w:r>
      <w:r>
        <w:rPr>
          <w:color w:val="333333"/>
          <w:spacing w:val="1"/>
        </w:rPr>
        <w:t xml:space="preserve"> </w:t>
      </w:r>
      <w:r>
        <w:rPr>
          <w:color w:val="333333"/>
        </w:rPr>
        <w:t>основе применения изучаемого предметного знания и знакомства с деятельностью героев</w:t>
      </w:r>
      <w:r>
        <w:rPr>
          <w:color w:val="333333"/>
          <w:spacing w:val="-57"/>
        </w:rPr>
        <w:t xml:space="preserve"> </w:t>
      </w:r>
      <w:r>
        <w:rPr>
          <w:color w:val="333333"/>
        </w:rPr>
        <w:t>на</w:t>
      </w:r>
      <w:r>
        <w:rPr>
          <w:color w:val="333333"/>
          <w:spacing w:val="-2"/>
        </w:rPr>
        <w:t xml:space="preserve"> </w:t>
      </w:r>
      <w:r>
        <w:rPr>
          <w:color w:val="333333"/>
        </w:rPr>
        <w:t>страницах</w:t>
      </w:r>
      <w:r>
        <w:rPr>
          <w:color w:val="333333"/>
          <w:spacing w:val="2"/>
        </w:rPr>
        <w:t xml:space="preserve"> </w:t>
      </w:r>
      <w:r>
        <w:rPr>
          <w:color w:val="333333"/>
        </w:rPr>
        <w:t>литературных</w:t>
      </w:r>
      <w:r>
        <w:rPr>
          <w:color w:val="333333"/>
          <w:spacing w:val="-1"/>
        </w:rPr>
        <w:t xml:space="preserve"> </w:t>
      </w:r>
      <w:r>
        <w:rPr>
          <w:color w:val="333333"/>
        </w:rPr>
        <w:t>произведений;</w:t>
      </w:r>
    </w:p>
    <w:p w14:paraId="222AAE0B" w14:textId="77777777" w:rsidR="00533F70" w:rsidRDefault="004F5381">
      <w:pPr>
        <w:pStyle w:val="a3"/>
        <w:ind w:right="400"/>
      </w:pPr>
      <w:r>
        <w:rPr>
          <w:color w:val="333333"/>
        </w:rPr>
        <w:t>осознание важности обучения на протяжении всей жизни для успешной</w:t>
      </w:r>
      <w:r>
        <w:rPr>
          <w:color w:val="333333"/>
          <w:spacing w:val="1"/>
        </w:rPr>
        <w:t xml:space="preserve"> </w:t>
      </w:r>
      <w:r>
        <w:rPr>
          <w:color w:val="333333"/>
        </w:rPr>
        <w:t>профессиональной деятельности и развитие необходимых умений для этого; готовность</w:t>
      </w:r>
      <w:r>
        <w:rPr>
          <w:color w:val="333333"/>
          <w:spacing w:val="-57"/>
        </w:rPr>
        <w:t xml:space="preserve"> </w:t>
      </w:r>
      <w:r>
        <w:rPr>
          <w:color w:val="333333"/>
        </w:rPr>
        <w:t>адаптироваться</w:t>
      </w:r>
      <w:r>
        <w:rPr>
          <w:color w:val="333333"/>
          <w:spacing w:val="-2"/>
        </w:rPr>
        <w:t xml:space="preserve"> </w:t>
      </w:r>
      <w:r>
        <w:rPr>
          <w:color w:val="333333"/>
        </w:rPr>
        <w:t>в</w:t>
      </w:r>
      <w:r>
        <w:rPr>
          <w:color w:val="333333"/>
          <w:spacing w:val="-3"/>
        </w:rPr>
        <w:t xml:space="preserve"> </w:t>
      </w:r>
      <w:r>
        <w:rPr>
          <w:color w:val="333333"/>
        </w:rPr>
        <w:t>профессиональной</w:t>
      </w:r>
      <w:r>
        <w:rPr>
          <w:color w:val="333333"/>
          <w:spacing w:val="-2"/>
        </w:rPr>
        <w:t xml:space="preserve"> </w:t>
      </w:r>
      <w:r>
        <w:rPr>
          <w:color w:val="333333"/>
        </w:rPr>
        <w:t>среде;</w:t>
      </w:r>
      <w:r>
        <w:rPr>
          <w:color w:val="333333"/>
          <w:spacing w:val="1"/>
        </w:rPr>
        <w:t xml:space="preserve"> </w:t>
      </w:r>
      <w:r>
        <w:rPr>
          <w:color w:val="333333"/>
        </w:rPr>
        <w:t>уважение</w:t>
      </w:r>
      <w:r>
        <w:rPr>
          <w:color w:val="333333"/>
          <w:spacing w:val="-3"/>
        </w:rPr>
        <w:t xml:space="preserve"> </w:t>
      </w:r>
      <w:r>
        <w:rPr>
          <w:color w:val="333333"/>
        </w:rPr>
        <w:t>к</w:t>
      </w:r>
      <w:r>
        <w:rPr>
          <w:color w:val="333333"/>
          <w:spacing w:val="-2"/>
        </w:rPr>
        <w:t xml:space="preserve"> </w:t>
      </w:r>
      <w:r>
        <w:rPr>
          <w:color w:val="333333"/>
        </w:rPr>
        <w:t>труду</w:t>
      </w:r>
      <w:r>
        <w:rPr>
          <w:color w:val="333333"/>
          <w:spacing w:val="-6"/>
        </w:rPr>
        <w:t xml:space="preserve"> </w:t>
      </w:r>
      <w:r>
        <w:rPr>
          <w:color w:val="333333"/>
        </w:rPr>
        <w:t>и</w:t>
      </w:r>
      <w:r>
        <w:rPr>
          <w:color w:val="333333"/>
          <w:spacing w:val="3"/>
        </w:rPr>
        <w:t xml:space="preserve"> </w:t>
      </w:r>
      <w:r>
        <w:rPr>
          <w:color w:val="333333"/>
        </w:rPr>
        <w:t>результатам</w:t>
      </w:r>
      <w:r>
        <w:rPr>
          <w:color w:val="333333"/>
          <w:spacing w:val="-4"/>
        </w:rPr>
        <w:t xml:space="preserve"> </w:t>
      </w:r>
      <w:r>
        <w:rPr>
          <w:color w:val="333333"/>
        </w:rPr>
        <w:t>трудовой</w:t>
      </w:r>
    </w:p>
    <w:p w14:paraId="5A63AC3E" w14:textId="77777777" w:rsidR="00533F70" w:rsidRDefault="004F5381">
      <w:pPr>
        <w:pStyle w:val="a3"/>
      </w:pPr>
      <w:r>
        <w:rPr>
          <w:color w:val="333333"/>
        </w:rPr>
        <w:t>деятельности,</w:t>
      </w:r>
      <w:r>
        <w:rPr>
          <w:color w:val="333333"/>
          <w:spacing w:val="-3"/>
        </w:rPr>
        <w:t xml:space="preserve"> </w:t>
      </w:r>
      <w:r>
        <w:rPr>
          <w:color w:val="333333"/>
        </w:rPr>
        <w:t>в</w:t>
      </w:r>
      <w:r>
        <w:rPr>
          <w:color w:val="333333"/>
          <w:spacing w:val="-4"/>
        </w:rPr>
        <w:t xml:space="preserve"> </w:t>
      </w:r>
      <w:r>
        <w:rPr>
          <w:color w:val="333333"/>
        </w:rPr>
        <w:t>том</w:t>
      </w:r>
      <w:r>
        <w:rPr>
          <w:color w:val="333333"/>
          <w:spacing w:val="-3"/>
        </w:rPr>
        <w:t xml:space="preserve"> </w:t>
      </w:r>
      <w:r>
        <w:rPr>
          <w:color w:val="333333"/>
        </w:rPr>
        <w:t>числе</w:t>
      </w:r>
      <w:r>
        <w:rPr>
          <w:color w:val="333333"/>
          <w:spacing w:val="-3"/>
        </w:rPr>
        <w:t xml:space="preserve"> </w:t>
      </w:r>
      <w:r>
        <w:rPr>
          <w:color w:val="333333"/>
        </w:rPr>
        <w:t>при</w:t>
      </w:r>
      <w:r>
        <w:rPr>
          <w:color w:val="333333"/>
          <w:spacing w:val="-3"/>
        </w:rPr>
        <w:t xml:space="preserve"> </w:t>
      </w:r>
      <w:r>
        <w:rPr>
          <w:color w:val="333333"/>
        </w:rPr>
        <w:t>изучении</w:t>
      </w:r>
      <w:r>
        <w:rPr>
          <w:color w:val="333333"/>
          <w:spacing w:val="-3"/>
        </w:rPr>
        <w:t xml:space="preserve"> </w:t>
      </w:r>
      <w:r>
        <w:rPr>
          <w:color w:val="333333"/>
        </w:rPr>
        <w:t>произведений</w:t>
      </w:r>
      <w:r>
        <w:rPr>
          <w:color w:val="333333"/>
          <w:spacing w:val="-3"/>
        </w:rPr>
        <w:t xml:space="preserve"> </w:t>
      </w:r>
      <w:r>
        <w:rPr>
          <w:color w:val="333333"/>
        </w:rPr>
        <w:t>русского</w:t>
      </w:r>
      <w:r>
        <w:rPr>
          <w:color w:val="333333"/>
          <w:spacing w:val="-3"/>
        </w:rPr>
        <w:t xml:space="preserve"> </w:t>
      </w:r>
      <w:r>
        <w:rPr>
          <w:color w:val="333333"/>
        </w:rPr>
        <w:t>фольклора</w:t>
      </w:r>
      <w:r>
        <w:rPr>
          <w:color w:val="333333"/>
          <w:spacing w:val="-3"/>
        </w:rPr>
        <w:t xml:space="preserve"> </w:t>
      </w:r>
      <w:r>
        <w:rPr>
          <w:color w:val="333333"/>
        </w:rPr>
        <w:t>и</w:t>
      </w:r>
      <w:r>
        <w:rPr>
          <w:color w:val="333333"/>
          <w:spacing w:val="-3"/>
        </w:rPr>
        <w:t xml:space="preserve"> </w:t>
      </w:r>
      <w:r>
        <w:rPr>
          <w:color w:val="333333"/>
        </w:rPr>
        <w:t>литературы,</w:t>
      </w:r>
      <w:r>
        <w:rPr>
          <w:color w:val="333333"/>
          <w:spacing w:val="-57"/>
        </w:rPr>
        <w:t xml:space="preserve"> </w:t>
      </w:r>
      <w:r>
        <w:rPr>
          <w:color w:val="333333"/>
        </w:rPr>
        <w:t>осознанный выбор и построение индивидуальной траектории образования и жизненных</w:t>
      </w:r>
      <w:r>
        <w:rPr>
          <w:color w:val="333333"/>
          <w:spacing w:val="1"/>
        </w:rPr>
        <w:t xml:space="preserve"> </w:t>
      </w:r>
      <w:r>
        <w:rPr>
          <w:color w:val="333333"/>
        </w:rPr>
        <w:t>планов</w:t>
      </w:r>
      <w:r>
        <w:rPr>
          <w:color w:val="333333"/>
          <w:spacing w:val="-1"/>
        </w:rPr>
        <w:t xml:space="preserve"> </w:t>
      </w:r>
      <w:r>
        <w:rPr>
          <w:color w:val="333333"/>
        </w:rPr>
        <w:t>с учетом</w:t>
      </w:r>
      <w:r>
        <w:rPr>
          <w:color w:val="333333"/>
          <w:spacing w:val="-1"/>
        </w:rPr>
        <w:t xml:space="preserve"> </w:t>
      </w:r>
      <w:r>
        <w:rPr>
          <w:color w:val="333333"/>
        </w:rPr>
        <w:t>личных</w:t>
      </w:r>
      <w:r>
        <w:rPr>
          <w:color w:val="333333"/>
          <w:spacing w:val="1"/>
        </w:rPr>
        <w:t xml:space="preserve"> </w:t>
      </w:r>
      <w:r>
        <w:rPr>
          <w:color w:val="333333"/>
        </w:rPr>
        <w:t>и</w:t>
      </w:r>
      <w:r>
        <w:rPr>
          <w:color w:val="333333"/>
          <w:spacing w:val="-1"/>
        </w:rPr>
        <w:t xml:space="preserve"> </w:t>
      </w:r>
      <w:r>
        <w:rPr>
          <w:color w:val="333333"/>
        </w:rPr>
        <w:t>общественных</w:t>
      </w:r>
      <w:r>
        <w:rPr>
          <w:color w:val="333333"/>
          <w:spacing w:val="-1"/>
        </w:rPr>
        <w:t xml:space="preserve"> </w:t>
      </w:r>
      <w:r>
        <w:rPr>
          <w:color w:val="333333"/>
        </w:rPr>
        <w:t>интересов и</w:t>
      </w:r>
      <w:r>
        <w:rPr>
          <w:color w:val="333333"/>
          <w:spacing w:val="-1"/>
        </w:rPr>
        <w:t xml:space="preserve"> </w:t>
      </w:r>
      <w:r>
        <w:rPr>
          <w:color w:val="333333"/>
        </w:rPr>
        <w:t>потребностей;</w:t>
      </w:r>
    </w:p>
    <w:p w14:paraId="3CD3B4F8" w14:textId="77777777" w:rsidR="00533F70" w:rsidRDefault="004F5381" w:rsidP="00F048EC">
      <w:pPr>
        <w:pStyle w:val="a5"/>
        <w:numPr>
          <w:ilvl w:val="0"/>
          <w:numId w:val="20"/>
        </w:numPr>
        <w:tabs>
          <w:tab w:val="left" w:pos="1222"/>
        </w:tabs>
        <w:rPr>
          <w:sz w:val="24"/>
        </w:rPr>
      </w:pPr>
      <w:r>
        <w:rPr>
          <w:color w:val="333333"/>
          <w:sz w:val="24"/>
        </w:rPr>
        <w:t>экологического</w:t>
      </w:r>
      <w:r>
        <w:rPr>
          <w:color w:val="333333"/>
          <w:spacing w:val="-5"/>
          <w:sz w:val="24"/>
        </w:rPr>
        <w:t xml:space="preserve"> </w:t>
      </w:r>
      <w:r>
        <w:rPr>
          <w:color w:val="333333"/>
          <w:sz w:val="24"/>
        </w:rPr>
        <w:t>воспитания:</w:t>
      </w:r>
    </w:p>
    <w:p w14:paraId="20D25DE5" w14:textId="77777777" w:rsidR="00533F70" w:rsidRDefault="004F5381">
      <w:pPr>
        <w:pStyle w:val="a3"/>
        <w:ind w:right="210"/>
      </w:pPr>
      <w:r>
        <w:rPr>
          <w:color w:val="333333"/>
        </w:rPr>
        <w:t>ориентация</w:t>
      </w:r>
      <w:r>
        <w:rPr>
          <w:color w:val="333333"/>
          <w:spacing w:val="-6"/>
        </w:rPr>
        <w:t xml:space="preserve"> </w:t>
      </w:r>
      <w:r>
        <w:rPr>
          <w:color w:val="333333"/>
        </w:rPr>
        <w:t>на</w:t>
      </w:r>
      <w:r>
        <w:rPr>
          <w:color w:val="333333"/>
          <w:spacing w:val="-4"/>
        </w:rPr>
        <w:t xml:space="preserve"> </w:t>
      </w:r>
      <w:r>
        <w:rPr>
          <w:color w:val="333333"/>
        </w:rPr>
        <w:t>применение</w:t>
      </w:r>
      <w:r>
        <w:rPr>
          <w:color w:val="333333"/>
          <w:spacing w:val="-5"/>
        </w:rPr>
        <w:t xml:space="preserve"> </w:t>
      </w:r>
      <w:r>
        <w:rPr>
          <w:color w:val="333333"/>
        </w:rPr>
        <w:t>знаний</w:t>
      </w:r>
      <w:r>
        <w:rPr>
          <w:color w:val="333333"/>
          <w:spacing w:val="-3"/>
        </w:rPr>
        <w:t xml:space="preserve"> </w:t>
      </w:r>
      <w:r>
        <w:rPr>
          <w:color w:val="333333"/>
        </w:rPr>
        <w:t>из</w:t>
      </w:r>
      <w:r>
        <w:rPr>
          <w:color w:val="333333"/>
          <w:spacing w:val="-3"/>
        </w:rPr>
        <w:t xml:space="preserve"> </w:t>
      </w:r>
      <w:r>
        <w:rPr>
          <w:color w:val="333333"/>
        </w:rPr>
        <w:t>социальных</w:t>
      </w:r>
      <w:r>
        <w:rPr>
          <w:color w:val="333333"/>
          <w:spacing w:val="-2"/>
        </w:rPr>
        <w:t xml:space="preserve"> </w:t>
      </w:r>
      <w:r>
        <w:rPr>
          <w:color w:val="333333"/>
        </w:rPr>
        <w:t>и</w:t>
      </w:r>
      <w:r>
        <w:rPr>
          <w:color w:val="333333"/>
          <w:spacing w:val="-3"/>
        </w:rPr>
        <w:t xml:space="preserve"> </w:t>
      </w:r>
      <w:r>
        <w:rPr>
          <w:color w:val="333333"/>
        </w:rPr>
        <w:t>естественных</w:t>
      </w:r>
      <w:r>
        <w:rPr>
          <w:color w:val="333333"/>
          <w:spacing w:val="-4"/>
        </w:rPr>
        <w:t xml:space="preserve"> </w:t>
      </w:r>
      <w:r>
        <w:rPr>
          <w:color w:val="333333"/>
        </w:rPr>
        <w:t>наук для</w:t>
      </w:r>
      <w:r>
        <w:rPr>
          <w:color w:val="333333"/>
          <w:spacing w:val="-3"/>
        </w:rPr>
        <w:t xml:space="preserve"> </w:t>
      </w:r>
      <w:r>
        <w:rPr>
          <w:color w:val="333333"/>
        </w:rPr>
        <w:t>решения</w:t>
      </w:r>
      <w:r>
        <w:rPr>
          <w:color w:val="333333"/>
          <w:spacing w:val="-4"/>
        </w:rPr>
        <w:t xml:space="preserve"> </w:t>
      </w:r>
      <w:r>
        <w:rPr>
          <w:color w:val="333333"/>
        </w:rPr>
        <w:t>задач</w:t>
      </w:r>
      <w:r>
        <w:rPr>
          <w:color w:val="333333"/>
          <w:spacing w:val="-57"/>
        </w:rPr>
        <w:t xml:space="preserve"> </w:t>
      </w:r>
      <w:r>
        <w:rPr>
          <w:color w:val="333333"/>
        </w:rPr>
        <w:t>в</w:t>
      </w:r>
      <w:r>
        <w:rPr>
          <w:color w:val="333333"/>
          <w:spacing w:val="-3"/>
        </w:rPr>
        <w:t xml:space="preserve"> </w:t>
      </w:r>
      <w:r>
        <w:rPr>
          <w:color w:val="333333"/>
        </w:rPr>
        <w:t>области окружающей</w:t>
      </w:r>
      <w:r>
        <w:rPr>
          <w:color w:val="333333"/>
          <w:spacing w:val="2"/>
        </w:rPr>
        <w:t xml:space="preserve"> </w:t>
      </w:r>
      <w:r>
        <w:rPr>
          <w:color w:val="333333"/>
        </w:rPr>
        <w:t>среды,</w:t>
      </w:r>
      <w:r>
        <w:rPr>
          <w:color w:val="333333"/>
          <w:spacing w:val="-1"/>
        </w:rPr>
        <w:t xml:space="preserve"> </w:t>
      </w:r>
      <w:r>
        <w:rPr>
          <w:color w:val="333333"/>
        </w:rPr>
        <w:t>планирования</w:t>
      </w:r>
      <w:r>
        <w:rPr>
          <w:color w:val="333333"/>
          <w:spacing w:val="-1"/>
        </w:rPr>
        <w:t xml:space="preserve"> </w:t>
      </w:r>
      <w:r>
        <w:rPr>
          <w:color w:val="333333"/>
        </w:rPr>
        <w:t>поступков</w:t>
      </w:r>
      <w:r>
        <w:rPr>
          <w:color w:val="333333"/>
          <w:spacing w:val="-1"/>
        </w:rPr>
        <w:t xml:space="preserve"> </w:t>
      </w:r>
      <w:r>
        <w:rPr>
          <w:color w:val="333333"/>
        </w:rPr>
        <w:t>и</w:t>
      </w:r>
      <w:r>
        <w:rPr>
          <w:color w:val="333333"/>
          <w:spacing w:val="-1"/>
        </w:rPr>
        <w:t xml:space="preserve"> </w:t>
      </w:r>
      <w:r>
        <w:rPr>
          <w:color w:val="333333"/>
        </w:rPr>
        <w:t>оценки</w:t>
      </w:r>
      <w:r>
        <w:rPr>
          <w:color w:val="333333"/>
          <w:spacing w:val="-1"/>
        </w:rPr>
        <w:t xml:space="preserve"> </w:t>
      </w:r>
      <w:r>
        <w:rPr>
          <w:color w:val="333333"/>
        </w:rPr>
        <w:t>их</w:t>
      </w:r>
      <w:r>
        <w:rPr>
          <w:color w:val="333333"/>
          <w:spacing w:val="1"/>
        </w:rPr>
        <w:t xml:space="preserve"> </w:t>
      </w:r>
      <w:r>
        <w:rPr>
          <w:color w:val="333333"/>
        </w:rPr>
        <w:t>возможных</w:t>
      </w:r>
    </w:p>
    <w:p w14:paraId="4168DED3" w14:textId="77777777" w:rsidR="00533F70" w:rsidRDefault="004F5381">
      <w:pPr>
        <w:pStyle w:val="a3"/>
      </w:pPr>
      <w:r>
        <w:rPr>
          <w:color w:val="333333"/>
        </w:rPr>
        <w:t>последствий</w:t>
      </w:r>
      <w:r>
        <w:rPr>
          <w:color w:val="333333"/>
          <w:spacing w:val="-3"/>
        </w:rPr>
        <w:t xml:space="preserve"> </w:t>
      </w:r>
      <w:r>
        <w:rPr>
          <w:color w:val="333333"/>
        </w:rPr>
        <w:t>для</w:t>
      </w:r>
      <w:r>
        <w:rPr>
          <w:color w:val="333333"/>
          <w:spacing w:val="-2"/>
        </w:rPr>
        <w:t xml:space="preserve"> </w:t>
      </w:r>
      <w:r>
        <w:rPr>
          <w:color w:val="333333"/>
        </w:rPr>
        <w:t>окружающей</w:t>
      </w:r>
      <w:r>
        <w:rPr>
          <w:color w:val="333333"/>
          <w:spacing w:val="-2"/>
        </w:rPr>
        <w:t xml:space="preserve"> </w:t>
      </w:r>
      <w:r>
        <w:rPr>
          <w:color w:val="333333"/>
        </w:rPr>
        <w:t>среды;</w:t>
      </w:r>
    </w:p>
    <w:p w14:paraId="6F392D2D" w14:textId="77777777" w:rsidR="00533F70" w:rsidRDefault="004F5381">
      <w:pPr>
        <w:pStyle w:val="a3"/>
        <w:ind w:right="376"/>
      </w:pPr>
      <w:r>
        <w:rPr>
          <w:color w:val="333333"/>
        </w:rPr>
        <w:t>повышение уровня экологической культуры, осознание глобального характера</w:t>
      </w:r>
      <w:r>
        <w:rPr>
          <w:color w:val="333333"/>
          <w:spacing w:val="1"/>
        </w:rPr>
        <w:t xml:space="preserve"> </w:t>
      </w:r>
      <w:r>
        <w:rPr>
          <w:color w:val="333333"/>
        </w:rPr>
        <w:t>экологических проблем и путей их решения; активное неприятие действий, приносящих</w:t>
      </w:r>
      <w:r>
        <w:rPr>
          <w:color w:val="333333"/>
          <w:spacing w:val="-58"/>
        </w:rPr>
        <w:t xml:space="preserve"> </w:t>
      </w:r>
      <w:r>
        <w:rPr>
          <w:color w:val="333333"/>
        </w:rPr>
        <w:t>вред окружающей среде, в том числе сформированное при знакомстве с литературными</w:t>
      </w:r>
      <w:r>
        <w:rPr>
          <w:color w:val="333333"/>
          <w:spacing w:val="-57"/>
        </w:rPr>
        <w:t xml:space="preserve"> </w:t>
      </w:r>
      <w:r>
        <w:rPr>
          <w:color w:val="333333"/>
        </w:rPr>
        <w:t>произведениями, поднимающими экологические проблемы; осознание своей роли как</w:t>
      </w:r>
      <w:r>
        <w:rPr>
          <w:color w:val="333333"/>
          <w:spacing w:val="1"/>
        </w:rPr>
        <w:t xml:space="preserve"> </w:t>
      </w:r>
      <w:r>
        <w:rPr>
          <w:color w:val="333333"/>
        </w:rPr>
        <w:t>гражданина и потребителя в условиях взаимосвязи природной, технологической и</w:t>
      </w:r>
      <w:r>
        <w:rPr>
          <w:color w:val="333333"/>
          <w:spacing w:val="1"/>
        </w:rPr>
        <w:t xml:space="preserve"> </w:t>
      </w:r>
      <w:r>
        <w:rPr>
          <w:color w:val="333333"/>
        </w:rPr>
        <w:t>социальной среды, готовность к участию в практической деятельности экологической</w:t>
      </w:r>
      <w:r>
        <w:rPr>
          <w:color w:val="333333"/>
          <w:spacing w:val="1"/>
        </w:rPr>
        <w:t xml:space="preserve"> </w:t>
      </w:r>
      <w:r>
        <w:rPr>
          <w:color w:val="333333"/>
        </w:rPr>
        <w:t>направленности;</w:t>
      </w:r>
    </w:p>
    <w:p w14:paraId="7F870018" w14:textId="77777777" w:rsidR="00533F70" w:rsidRDefault="004F5381" w:rsidP="00F048EC">
      <w:pPr>
        <w:pStyle w:val="a5"/>
        <w:numPr>
          <w:ilvl w:val="0"/>
          <w:numId w:val="20"/>
        </w:numPr>
        <w:tabs>
          <w:tab w:val="left" w:pos="1222"/>
        </w:tabs>
        <w:spacing w:before="1"/>
        <w:rPr>
          <w:sz w:val="24"/>
        </w:rPr>
      </w:pPr>
      <w:r>
        <w:rPr>
          <w:color w:val="333333"/>
          <w:sz w:val="24"/>
        </w:rPr>
        <w:t>ценности</w:t>
      </w:r>
      <w:r>
        <w:rPr>
          <w:color w:val="333333"/>
          <w:spacing w:val="-5"/>
          <w:sz w:val="24"/>
        </w:rPr>
        <w:t xml:space="preserve"> </w:t>
      </w:r>
      <w:r>
        <w:rPr>
          <w:color w:val="333333"/>
          <w:sz w:val="24"/>
        </w:rPr>
        <w:t>научного</w:t>
      </w:r>
      <w:r>
        <w:rPr>
          <w:color w:val="333333"/>
          <w:spacing w:val="-3"/>
          <w:sz w:val="24"/>
        </w:rPr>
        <w:t xml:space="preserve"> </w:t>
      </w:r>
      <w:r>
        <w:rPr>
          <w:color w:val="333333"/>
          <w:sz w:val="24"/>
        </w:rPr>
        <w:t>познания:</w:t>
      </w:r>
    </w:p>
    <w:p w14:paraId="791B9685" w14:textId="77777777" w:rsidR="00533F70" w:rsidRDefault="004F5381">
      <w:pPr>
        <w:pStyle w:val="a3"/>
        <w:ind w:right="178"/>
      </w:pPr>
      <w:r>
        <w:rPr>
          <w:color w:val="333333"/>
        </w:rPr>
        <w:t>ориентация в деятельности на современную систему научных представлений об основных</w:t>
      </w:r>
      <w:r>
        <w:rPr>
          <w:color w:val="333333"/>
          <w:spacing w:val="-57"/>
        </w:rPr>
        <w:t xml:space="preserve"> </w:t>
      </w:r>
      <w:r>
        <w:rPr>
          <w:color w:val="333333"/>
        </w:rPr>
        <w:t>закономерностях развития человека, природы и общества, взаимосвязях человека с</w:t>
      </w:r>
      <w:r>
        <w:rPr>
          <w:color w:val="333333"/>
          <w:spacing w:val="1"/>
        </w:rPr>
        <w:t xml:space="preserve"> </w:t>
      </w:r>
      <w:r>
        <w:rPr>
          <w:color w:val="333333"/>
        </w:rPr>
        <w:t>природной и социальной средой с опорой на изученные и самостоятельно прочитанные</w:t>
      </w:r>
      <w:r>
        <w:rPr>
          <w:color w:val="333333"/>
          <w:spacing w:val="1"/>
        </w:rPr>
        <w:t xml:space="preserve"> </w:t>
      </w:r>
      <w:r>
        <w:rPr>
          <w:color w:val="333333"/>
        </w:rPr>
        <w:t>литературные</w:t>
      </w:r>
      <w:r>
        <w:rPr>
          <w:color w:val="333333"/>
          <w:spacing w:val="-3"/>
        </w:rPr>
        <w:t xml:space="preserve"> </w:t>
      </w:r>
      <w:r>
        <w:rPr>
          <w:color w:val="333333"/>
        </w:rPr>
        <w:t>произведения;</w:t>
      </w:r>
    </w:p>
    <w:p w14:paraId="326A6B9F" w14:textId="77777777" w:rsidR="00533F70" w:rsidRDefault="00533F70">
      <w:pPr>
        <w:sectPr w:rsidR="00533F70">
          <w:pgSz w:w="11910" w:h="16840"/>
          <w:pgMar w:top="1040" w:right="720" w:bottom="280" w:left="740" w:header="720" w:footer="720" w:gutter="0"/>
          <w:cols w:space="720"/>
        </w:sectPr>
      </w:pPr>
    </w:p>
    <w:p w14:paraId="37AF7D9E" w14:textId="77777777" w:rsidR="00533F70" w:rsidRDefault="004F5381">
      <w:pPr>
        <w:pStyle w:val="a3"/>
        <w:spacing w:before="66"/>
        <w:ind w:right="395"/>
      </w:pPr>
      <w:r>
        <w:rPr>
          <w:color w:val="333333"/>
        </w:rPr>
        <w:lastRenderedPageBreak/>
        <w:t>овладение языковой и читательской культурой как средством познания мира, овладение</w:t>
      </w:r>
      <w:r>
        <w:rPr>
          <w:color w:val="333333"/>
          <w:spacing w:val="-57"/>
        </w:rPr>
        <w:t xml:space="preserve"> </w:t>
      </w:r>
      <w:r>
        <w:rPr>
          <w:color w:val="333333"/>
        </w:rPr>
        <w:t>основными навыками исследовательской деятельности с учётом специфики</w:t>
      </w:r>
      <w:r>
        <w:rPr>
          <w:color w:val="333333"/>
          <w:spacing w:val="1"/>
        </w:rPr>
        <w:t xml:space="preserve"> </w:t>
      </w:r>
      <w:r>
        <w:rPr>
          <w:color w:val="333333"/>
        </w:rPr>
        <w:t>литературного образования, установка на осмысление опыта, наблюдений, поступков и</w:t>
      </w:r>
      <w:r>
        <w:rPr>
          <w:color w:val="333333"/>
          <w:spacing w:val="1"/>
        </w:rPr>
        <w:t xml:space="preserve"> </w:t>
      </w:r>
      <w:r>
        <w:rPr>
          <w:color w:val="333333"/>
        </w:rPr>
        <w:t>стремление</w:t>
      </w:r>
      <w:r>
        <w:rPr>
          <w:color w:val="333333"/>
          <w:spacing w:val="-3"/>
        </w:rPr>
        <w:t xml:space="preserve"> </w:t>
      </w:r>
      <w:r>
        <w:rPr>
          <w:color w:val="333333"/>
        </w:rPr>
        <w:t>совершенствовать</w:t>
      </w:r>
      <w:r>
        <w:rPr>
          <w:color w:val="333333"/>
          <w:spacing w:val="-1"/>
        </w:rPr>
        <w:t xml:space="preserve"> </w:t>
      </w:r>
      <w:r>
        <w:rPr>
          <w:color w:val="333333"/>
        </w:rPr>
        <w:t>пути достижения</w:t>
      </w:r>
      <w:r>
        <w:rPr>
          <w:color w:val="333333"/>
          <w:spacing w:val="-2"/>
        </w:rPr>
        <w:t xml:space="preserve"> </w:t>
      </w:r>
      <w:r>
        <w:rPr>
          <w:color w:val="333333"/>
        </w:rPr>
        <w:t>индивидуального</w:t>
      </w:r>
      <w:r>
        <w:rPr>
          <w:color w:val="333333"/>
          <w:spacing w:val="-1"/>
        </w:rPr>
        <w:t xml:space="preserve"> </w:t>
      </w:r>
      <w:r>
        <w:rPr>
          <w:color w:val="333333"/>
        </w:rPr>
        <w:t>и</w:t>
      </w:r>
      <w:r>
        <w:rPr>
          <w:color w:val="333333"/>
          <w:spacing w:val="-2"/>
        </w:rPr>
        <w:t xml:space="preserve"> </w:t>
      </w:r>
      <w:r>
        <w:rPr>
          <w:color w:val="333333"/>
        </w:rPr>
        <w:t>коллективного</w:t>
      </w:r>
    </w:p>
    <w:p w14:paraId="6272DB7B" w14:textId="77777777" w:rsidR="00533F70" w:rsidRDefault="004F5381">
      <w:pPr>
        <w:pStyle w:val="a3"/>
        <w:spacing w:before="1"/>
      </w:pPr>
      <w:r>
        <w:rPr>
          <w:color w:val="333333"/>
        </w:rPr>
        <w:t>благополучия.</w:t>
      </w:r>
    </w:p>
    <w:p w14:paraId="6B5AE9A7" w14:textId="77777777" w:rsidR="00533F70" w:rsidRDefault="004F5381" w:rsidP="00F048EC">
      <w:pPr>
        <w:pStyle w:val="a5"/>
        <w:numPr>
          <w:ilvl w:val="0"/>
          <w:numId w:val="20"/>
        </w:numPr>
        <w:tabs>
          <w:tab w:val="left" w:pos="1222"/>
        </w:tabs>
        <w:ind w:left="962" w:right="974" w:firstLine="0"/>
        <w:rPr>
          <w:sz w:val="24"/>
        </w:rPr>
      </w:pPr>
      <w:r>
        <w:rPr>
          <w:color w:val="333333"/>
          <w:sz w:val="24"/>
        </w:rPr>
        <w:t>обеспечение адаптации обучающегося к изменяющимся условиям социальной и</w:t>
      </w:r>
      <w:r>
        <w:rPr>
          <w:color w:val="333333"/>
          <w:spacing w:val="-57"/>
          <w:sz w:val="24"/>
        </w:rPr>
        <w:t xml:space="preserve"> </w:t>
      </w:r>
      <w:r>
        <w:rPr>
          <w:color w:val="333333"/>
          <w:sz w:val="24"/>
        </w:rPr>
        <w:t>природной</w:t>
      </w:r>
      <w:r>
        <w:rPr>
          <w:color w:val="333333"/>
          <w:spacing w:val="-1"/>
          <w:sz w:val="24"/>
        </w:rPr>
        <w:t xml:space="preserve"> </w:t>
      </w:r>
      <w:r>
        <w:rPr>
          <w:color w:val="333333"/>
          <w:sz w:val="24"/>
        </w:rPr>
        <w:t>среды:</w:t>
      </w:r>
    </w:p>
    <w:p w14:paraId="19C2A20F" w14:textId="77777777" w:rsidR="00533F70" w:rsidRDefault="004F5381">
      <w:pPr>
        <w:pStyle w:val="a3"/>
        <w:ind w:right="514"/>
      </w:pPr>
      <w:r>
        <w:rPr>
          <w:color w:val="333333"/>
        </w:rPr>
        <w:t>освоение обучающимися социального опыта, основных социальных ролей,</w:t>
      </w:r>
      <w:r>
        <w:rPr>
          <w:color w:val="333333"/>
          <w:spacing w:val="1"/>
        </w:rPr>
        <w:t xml:space="preserve"> </w:t>
      </w:r>
      <w:r>
        <w:rPr>
          <w:color w:val="333333"/>
        </w:rPr>
        <w:t>соответствующих ведущей деятельности возраста, норм и правил общественного</w:t>
      </w:r>
      <w:r>
        <w:rPr>
          <w:color w:val="333333"/>
          <w:spacing w:val="1"/>
        </w:rPr>
        <w:t xml:space="preserve"> </w:t>
      </w:r>
      <w:r>
        <w:rPr>
          <w:color w:val="333333"/>
        </w:rPr>
        <w:t>поведения, форм социальной жизни в группах и сообществах, включая семью, группы,</w:t>
      </w:r>
      <w:r>
        <w:rPr>
          <w:color w:val="333333"/>
          <w:spacing w:val="-57"/>
        </w:rPr>
        <w:t xml:space="preserve"> </w:t>
      </w:r>
      <w:r>
        <w:rPr>
          <w:color w:val="333333"/>
        </w:rPr>
        <w:t>сформированные по профессиональной деятельности, а также в рамках социального</w:t>
      </w:r>
      <w:r>
        <w:rPr>
          <w:color w:val="333333"/>
          <w:spacing w:val="1"/>
        </w:rPr>
        <w:t xml:space="preserve"> </w:t>
      </w:r>
      <w:r>
        <w:rPr>
          <w:color w:val="333333"/>
        </w:rPr>
        <w:t>взаимодействия с людьми из другой культурной среды; изучение и оценка социальных</w:t>
      </w:r>
      <w:r>
        <w:rPr>
          <w:color w:val="333333"/>
          <w:spacing w:val="-57"/>
        </w:rPr>
        <w:t xml:space="preserve"> </w:t>
      </w:r>
      <w:r>
        <w:rPr>
          <w:color w:val="333333"/>
        </w:rPr>
        <w:t>ролей</w:t>
      </w:r>
      <w:r>
        <w:rPr>
          <w:color w:val="333333"/>
          <w:spacing w:val="-1"/>
        </w:rPr>
        <w:t xml:space="preserve"> </w:t>
      </w:r>
      <w:r>
        <w:rPr>
          <w:color w:val="333333"/>
        </w:rPr>
        <w:t>персонажей литературных</w:t>
      </w:r>
      <w:r>
        <w:rPr>
          <w:color w:val="333333"/>
          <w:spacing w:val="1"/>
        </w:rPr>
        <w:t xml:space="preserve"> </w:t>
      </w:r>
      <w:r>
        <w:rPr>
          <w:color w:val="333333"/>
        </w:rPr>
        <w:t>произведений;</w:t>
      </w:r>
    </w:p>
    <w:p w14:paraId="5ACFCCA0" w14:textId="77777777" w:rsidR="00533F70" w:rsidRDefault="004F5381">
      <w:pPr>
        <w:pStyle w:val="a3"/>
        <w:ind w:right="173"/>
      </w:pPr>
      <w:r>
        <w:rPr>
          <w:color w:val="333333"/>
        </w:rPr>
        <w:t>потребность во взаимодействии в условиях неопределенности, открытость опыту и</w:t>
      </w:r>
      <w:r>
        <w:rPr>
          <w:color w:val="333333"/>
          <w:spacing w:val="1"/>
        </w:rPr>
        <w:t xml:space="preserve"> </w:t>
      </w:r>
      <w:r>
        <w:rPr>
          <w:color w:val="333333"/>
        </w:rPr>
        <w:t>знаниям других, в действии в условиях неопределенности, повышение уровня своей</w:t>
      </w:r>
      <w:r>
        <w:rPr>
          <w:color w:val="333333"/>
          <w:spacing w:val="1"/>
        </w:rPr>
        <w:t xml:space="preserve"> </w:t>
      </w:r>
      <w:r>
        <w:rPr>
          <w:color w:val="333333"/>
        </w:rPr>
        <w:t>компетентности через практическую деятельность, в том числе умение учиться у других</w:t>
      </w:r>
      <w:r>
        <w:rPr>
          <w:color w:val="333333"/>
          <w:spacing w:val="1"/>
        </w:rPr>
        <w:t xml:space="preserve"> </w:t>
      </w:r>
      <w:r>
        <w:rPr>
          <w:color w:val="333333"/>
        </w:rPr>
        <w:t>людей, осознавать в совместной деятельности новые знания, навыки и компетенции из</w:t>
      </w:r>
      <w:r>
        <w:rPr>
          <w:color w:val="333333"/>
          <w:spacing w:val="1"/>
        </w:rPr>
        <w:t xml:space="preserve"> </w:t>
      </w:r>
      <w:r>
        <w:rPr>
          <w:color w:val="333333"/>
        </w:rPr>
        <w:t>опыта других, в выявлении и связывании образов, необходимость в формировании новых</w:t>
      </w:r>
      <w:r>
        <w:rPr>
          <w:color w:val="333333"/>
          <w:spacing w:val="1"/>
        </w:rPr>
        <w:t xml:space="preserve"> </w:t>
      </w:r>
      <w:r>
        <w:rPr>
          <w:color w:val="333333"/>
        </w:rPr>
        <w:t>знаний, в том числе формулировать идеи, понятия, гипотезы об объектах и явлениях, в</w:t>
      </w:r>
      <w:r>
        <w:rPr>
          <w:color w:val="333333"/>
          <w:spacing w:val="1"/>
        </w:rPr>
        <w:t xml:space="preserve"> </w:t>
      </w:r>
      <w:r>
        <w:rPr>
          <w:color w:val="333333"/>
        </w:rPr>
        <w:t>том числе ранее неизвестных, осознавать дефициты собственных знаний и</w:t>
      </w:r>
      <w:r>
        <w:rPr>
          <w:color w:val="333333"/>
          <w:spacing w:val="1"/>
        </w:rPr>
        <w:t xml:space="preserve"> </w:t>
      </w:r>
      <w:r>
        <w:rPr>
          <w:color w:val="333333"/>
        </w:rPr>
        <w:t>компетентностей, планировать своё развитие, умение оперировать основными понятиями,</w:t>
      </w:r>
      <w:r>
        <w:rPr>
          <w:color w:val="333333"/>
          <w:spacing w:val="-57"/>
        </w:rPr>
        <w:t xml:space="preserve"> </w:t>
      </w:r>
      <w:r>
        <w:rPr>
          <w:color w:val="333333"/>
        </w:rPr>
        <w:t>терминами и представлениями в области концепции устойчивого развития; анализировать</w:t>
      </w:r>
      <w:r>
        <w:rPr>
          <w:color w:val="333333"/>
          <w:spacing w:val="-57"/>
        </w:rPr>
        <w:t xml:space="preserve"> </w:t>
      </w:r>
      <w:r>
        <w:rPr>
          <w:color w:val="333333"/>
        </w:rPr>
        <w:t>и выявлять взаимосвязи природы, общества и экономики; оценивать свои действия с</w:t>
      </w:r>
      <w:r>
        <w:rPr>
          <w:color w:val="333333"/>
          <w:spacing w:val="1"/>
        </w:rPr>
        <w:t xml:space="preserve"> </w:t>
      </w:r>
      <w:r>
        <w:rPr>
          <w:color w:val="333333"/>
        </w:rPr>
        <w:t>учётом влияния на окружающую среду, достижений целей и преодоления вызовов,</w:t>
      </w:r>
      <w:r>
        <w:rPr>
          <w:color w:val="333333"/>
          <w:spacing w:val="1"/>
        </w:rPr>
        <w:t xml:space="preserve"> </w:t>
      </w:r>
      <w:r>
        <w:rPr>
          <w:color w:val="333333"/>
        </w:rPr>
        <w:t>возможных глобальных последствий;</w:t>
      </w:r>
    </w:p>
    <w:p w14:paraId="70E9F249" w14:textId="77777777" w:rsidR="00533F70" w:rsidRDefault="004F5381">
      <w:pPr>
        <w:pStyle w:val="a3"/>
        <w:spacing w:before="1"/>
      </w:pPr>
      <w:r>
        <w:rPr>
          <w:color w:val="333333"/>
        </w:rPr>
        <w:t>способность осознавать стрессовую ситуацию, оценивать происходящие изменения и их</w:t>
      </w:r>
      <w:r>
        <w:rPr>
          <w:color w:val="333333"/>
          <w:spacing w:val="1"/>
        </w:rPr>
        <w:t xml:space="preserve"> </w:t>
      </w:r>
      <w:r>
        <w:rPr>
          <w:color w:val="333333"/>
        </w:rPr>
        <w:t>последствия, опираясь на жизненный и читательский опыт; воспринимать стрессовую</w:t>
      </w:r>
      <w:r>
        <w:rPr>
          <w:color w:val="333333"/>
          <w:spacing w:val="1"/>
        </w:rPr>
        <w:t xml:space="preserve"> </w:t>
      </w:r>
      <w:r>
        <w:rPr>
          <w:color w:val="333333"/>
        </w:rPr>
        <w:t>ситуацию</w:t>
      </w:r>
      <w:r>
        <w:rPr>
          <w:color w:val="333333"/>
          <w:spacing w:val="-5"/>
        </w:rPr>
        <w:t xml:space="preserve"> </w:t>
      </w:r>
      <w:r>
        <w:rPr>
          <w:color w:val="333333"/>
        </w:rPr>
        <w:t>как</w:t>
      </w:r>
      <w:r>
        <w:rPr>
          <w:color w:val="333333"/>
          <w:spacing w:val="-4"/>
        </w:rPr>
        <w:t xml:space="preserve"> </w:t>
      </w:r>
      <w:r>
        <w:rPr>
          <w:color w:val="333333"/>
        </w:rPr>
        <w:t>вызов,</w:t>
      </w:r>
      <w:r>
        <w:rPr>
          <w:color w:val="333333"/>
          <w:spacing w:val="-4"/>
        </w:rPr>
        <w:t xml:space="preserve"> </w:t>
      </w:r>
      <w:r>
        <w:rPr>
          <w:color w:val="333333"/>
        </w:rPr>
        <w:t>требующий</w:t>
      </w:r>
      <w:r>
        <w:rPr>
          <w:color w:val="333333"/>
          <w:spacing w:val="-4"/>
        </w:rPr>
        <w:t xml:space="preserve"> </w:t>
      </w:r>
      <w:r>
        <w:rPr>
          <w:color w:val="333333"/>
        </w:rPr>
        <w:t>контрмер,</w:t>
      </w:r>
      <w:r>
        <w:rPr>
          <w:color w:val="333333"/>
          <w:spacing w:val="-4"/>
        </w:rPr>
        <w:t xml:space="preserve"> </w:t>
      </w:r>
      <w:r>
        <w:rPr>
          <w:color w:val="333333"/>
        </w:rPr>
        <w:t>оценивать</w:t>
      </w:r>
      <w:r>
        <w:rPr>
          <w:color w:val="333333"/>
          <w:spacing w:val="-3"/>
        </w:rPr>
        <w:t xml:space="preserve"> </w:t>
      </w:r>
      <w:r>
        <w:rPr>
          <w:color w:val="333333"/>
        </w:rPr>
        <w:t>ситуацию</w:t>
      </w:r>
      <w:r>
        <w:rPr>
          <w:color w:val="333333"/>
          <w:spacing w:val="-4"/>
        </w:rPr>
        <w:t xml:space="preserve"> </w:t>
      </w:r>
      <w:r>
        <w:rPr>
          <w:color w:val="333333"/>
        </w:rPr>
        <w:t>стресса,</w:t>
      </w:r>
      <w:r>
        <w:rPr>
          <w:color w:val="333333"/>
          <w:spacing w:val="-4"/>
        </w:rPr>
        <w:t xml:space="preserve"> </w:t>
      </w:r>
      <w:r>
        <w:rPr>
          <w:color w:val="333333"/>
        </w:rPr>
        <w:t>корректировать</w:t>
      </w:r>
      <w:r>
        <w:rPr>
          <w:color w:val="333333"/>
          <w:spacing w:val="-57"/>
        </w:rPr>
        <w:t xml:space="preserve"> </w:t>
      </w:r>
      <w:r>
        <w:rPr>
          <w:color w:val="333333"/>
        </w:rPr>
        <w:t>принимаемые</w:t>
      </w:r>
      <w:r>
        <w:rPr>
          <w:color w:val="333333"/>
          <w:spacing w:val="-4"/>
        </w:rPr>
        <w:t xml:space="preserve"> </w:t>
      </w:r>
      <w:r>
        <w:rPr>
          <w:color w:val="333333"/>
        </w:rPr>
        <w:t>решения</w:t>
      </w:r>
      <w:r>
        <w:rPr>
          <w:color w:val="333333"/>
          <w:spacing w:val="-1"/>
        </w:rPr>
        <w:t xml:space="preserve"> </w:t>
      </w:r>
      <w:r>
        <w:rPr>
          <w:color w:val="333333"/>
        </w:rPr>
        <w:t>и</w:t>
      </w:r>
      <w:r>
        <w:rPr>
          <w:color w:val="333333"/>
          <w:spacing w:val="-1"/>
        </w:rPr>
        <w:t xml:space="preserve"> </w:t>
      </w:r>
      <w:r>
        <w:rPr>
          <w:color w:val="333333"/>
        </w:rPr>
        <w:t>действия;</w:t>
      </w:r>
      <w:r>
        <w:rPr>
          <w:color w:val="333333"/>
          <w:spacing w:val="-2"/>
        </w:rPr>
        <w:t xml:space="preserve"> </w:t>
      </w:r>
      <w:r>
        <w:rPr>
          <w:color w:val="333333"/>
        </w:rPr>
        <w:t>формулировать и</w:t>
      </w:r>
      <w:r>
        <w:rPr>
          <w:color w:val="333333"/>
          <w:spacing w:val="-1"/>
        </w:rPr>
        <w:t xml:space="preserve"> </w:t>
      </w:r>
      <w:r>
        <w:rPr>
          <w:color w:val="333333"/>
        </w:rPr>
        <w:t>оценивать</w:t>
      </w:r>
      <w:r>
        <w:rPr>
          <w:color w:val="333333"/>
          <w:spacing w:val="-1"/>
        </w:rPr>
        <w:t xml:space="preserve"> </w:t>
      </w:r>
      <w:r>
        <w:rPr>
          <w:color w:val="333333"/>
        </w:rPr>
        <w:t>риски</w:t>
      </w:r>
      <w:r>
        <w:rPr>
          <w:color w:val="333333"/>
          <w:spacing w:val="-3"/>
        </w:rPr>
        <w:t xml:space="preserve"> </w:t>
      </w:r>
      <w:r>
        <w:rPr>
          <w:color w:val="333333"/>
        </w:rPr>
        <w:t>и</w:t>
      </w:r>
      <w:r>
        <w:rPr>
          <w:color w:val="333333"/>
          <w:spacing w:val="-1"/>
        </w:rPr>
        <w:t xml:space="preserve"> </w:t>
      </w:r>
      <w:r>
        <w:rPr>
          <w:color w:val="333333"/>
        </w:rPr>
        <w:t>последствия,</w:t>
      </w:r>
    </w:p>
    <w:p w14:paraId="5A00C464" w14:textId="77777777" w:rsidR="00533F70" w:rsidRDefault="004F5381">
      <w:pPr>
        <w:pStyle w:val="a3"/>
        <w:ind w:right="253"/>
      </w:pPr>
      <w:r>
        <w:rPr>
          <w:color w:val="333333"/>
        </w:rPr>
        <w:t>формировать опыт, уметь находить позитивное в произошедшей ситуации; быть готовым</w:t>
      </w:r>
      <w:r>
        <w:rPr>
          <w:color w:val="333333"/>
          <w:spacing w:val="-58"/>
        </w:rPr>
        <w:t xml:space="preserve"> </w:t>
      </w:r>
      <w:r>
        <w:rPr>
          <w:color w:val="333333"/>
        </w:rPr>
        <w:t>действовать в</w:t>
      </w:r>
      <w:r>
        <w:rPr>
          <w:color w:val="333333"/>
          <w:spacing w:val="-1"/>
        </w:rPr>
        <w:t xml:space="preserve"> </w:t>
      </w:r>
      <w:r>
        <w:rPr>
          <w:color w:val="333333"/>
        </w:rPr>
        <w:t>отсутствии гарантий</w:t>
      </w:r>
      <w:r>
        <w:rPr>
          <w:color w:val="333333"/>
          <w:spacing w:val="2"/>
        </w:rPr>
        <w:t xml:space="preserve"> </w:t>
      </w:r>
      <w:r>
        <w:rPr>
          <w:color w:val="333333"/>
        </w:rPr>
        <w:t>успеха.</w:t>
      </w:r>
    </w:p>
    <w:p w14:paraId="6A7B237E" w14:textId="77777777" w:rsidR="00533F70" w:rsidRDefault="004F5381" w:rsidP="009B59A7">
      <w:pPr>
        <w:pStyle w:val="a5"/>
        <w:tabs>
          <w:tab w:val="left" w:pos="1683"/>
        </w:tabs>
        <w:ind w:right="473"/>
        <w:rPr>
          <w:sz w:val="24"/>
        </w:rPr>
      </w:pPr>
      <w:r>
        <w:rPr>
          <w:color w:val="333333"/>
          <w:sz w:val="24"/>
        </w:rPr>
        <w:t>В результате изучения литературы на уровне основного общего образования у</w:t>
      </w:r>
      <w:r>
        <w:rPr>
          <w:color w:val="333333"/>
          <w:spacing w:val="1"/>
          <w:sz w:val="24"/>
        </w:rPr>
        <w:t xml:space="preserve"> </w:t>
      </w:r>
      <w:r>
        <w:rPr>
          <w:color w:val="333333"/>
          <w:sz w:val="24"/>
        </w:rPr>
        <w:t>обучающегося будут сформированы познавательные универсальные учебные действия,</w:t>
      </w:r>
      <w:r>
        <w:rPr>
          <w:color w:val="333333"/>
          <w:spacing w:val="-58"/>
          <w:sz w:val="24"/>
        </w:rPr>
        <w:t xml:space="preserve"> </w:t>
      </w:r>
      <w:r>
        <w:rPr>
          <w:color w:val="333333"/>
          <w:sz w:val="24"/>
        </w:rPr>
        <w:t>коммуникативные универсальные учебные действия, регулятивные универсальные</w:t>
      </w:r>
      <w:r>
        <w:rPr>
          <w:color w:val="333333"/>
          <w:spacing w:val="1"/>
          <w:sz w:val="24"/>
        </w:rPr>
        <w:t xml:space="preserve"> </w:t>
      </w:r>
      <w:r>
        <w:rPr>
          <w:color w:val="333333"/>
          <w:sz w:val="24"/>
        </w:rPr>
        <w:t>учебные</w:t>
      </w:r>
      <w:r>
        <w:rPr>
          <w:color w:val="333333"/>
          <w:spacing w:val="-3"/>
          <w:sz w:val="24"/>
        </w:rPr>
        <w:t xml:space="preserve"> </w:t>
      </w:r>
      <w:r>
        <w:rPr>
          <w:color w:val="333333"/>
          <w:sz w:val="24"/>
        </w:rPr>
        <w:t>действия, совместная деятельность.</w:t>
      </w:r>
    </w:p>
    <w:p w14:paraId="110D7995" w14:textId="77777777" w:rsidR="00533F70" w:rsidRDefault="004F5381" w:rsidP="009B59A7">
      <w:pPr>
        <w:pStyle w:val="a5"/>
        <w:tabs>
          <w:tab w:val="left" w:pos="1863"/>
        </w:tabs>
        <w:ind w:right="306"/>
        <w:rPr>
          <w:sz w:val="24"/>
        </w:rPr>
      </w:pPr>
      <w:r>
        <w:rPr>
          <w:color w:val="333333"/>
          <w:sz w:val="24"/>
        </w:rPr>
        <w:t>У обучающегося будут сформированы следующие базовые логические действия</w:t>
      </w:r>
      <w:r>
        <w:rPr>
          <w:color w:val="333333"/>
          <w:spacing w:val="-57"/>
          <w:sz w:val="24"/>
        </w:rPr>
        <w:t xml:space="preserve"> </w:t>
      </w:r>
      <w:r>
        <w:rPr>
          <w:color w:val="333333"/>
          <w:sz w:val="24"/>
        </w:rPr>
        <w:t>как</w:t>
      </w:r>
      <w:r>
        <w:rPr>
          <w:color w:val="333333"/>
          <w:spacing w:val="-1"/>
          <w:sz w:val="24"/>
        </w:rPr>
        <w:t xml:space="preserve"> </w:t>
      </w:r>
      <w:r>
        <w:rPr>
          <w:color w:val="333333"/>
          <w:sz w:val="24"/>
        </w:rPr>
        <w:t>часть</w:t>
      </w:r>
      <w:r>
        <w:rPr>
          <w:color w:val="333333"/>
          <w:spacing w:val="1"/>
          <w:sz w:val="24"/>
        </w:rPr>
        <w:t xml:space="preserve"> </w:t>
      </w:r>
      <w:r>
        <w:rPr>
          <w:color w:val="333333"/>
          <w:sz w:val="24"/>
        </w:rPr>
        <w:t>познавательных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 действий:</w:t>
      </w:r>
    </w:p>
    <w:p w14:paraId="4CFE16AE" w14:textId="77777777" w:rsidR="00533F70" w:rsidRDefault="004F5381">
      <w:pPr>
        <w:pStyle w:val="a3"/>
      </w:pPr>
      <w:r>
        <w:rPr>
          <w:color w:val="333333"/>
        </w:rPr>
        <w:t>выявлять</w:t>
      </w:r>
      <w:r>
        <w:rPr>
          <w:color w:val="333333"/>
          <w:spacing w:val="-3"/>
        </w:rPr>
        <w:t xml:space="preserve"> </w:t>
      </w:r>
      <w:r>
        <w:rPr>
          <w:color w:val="333333"/>
        </w:rPr>
        <w:t>и</w:t>
      </w:r>
      <w:r>
        <w:rPr>
          <w:color w:val="333333"/>
          <w:spacing w:val="-5"/>
        </w:rPr>
        <w:t xml:space="preserve"> </w:t>
      </w:r>
      <w:r>
        <w:rPr>
          <w:color w:val="333333"/>
        </w:rPr>
        <w:t>характеризовать</w:t>
      </w:r>
      <w:r>
        <w:rPr>
          <w:color w:val="333333"/>
          <w:spacing w:val="-2"/>
        </w:rPr>
        <w:t xml:space="preserve"> </w:t>
      </w:r>
      <w:r>
        <w:rPr>
          <w:color w:val="333333"/>
        </w:rPr>
        <w:t>существенные</w:t>
      </w:r>
      <w:r>
        <w:rPr>
          <w:color w:val="333333"/>
          <w:spacing w:val="-5"/>
        </w:rPr>
        <w:t xml:space="preserve"> </w:t>
      </w:r>
      <w:r>
        <w:rPr>
          <w:color w:val="333333"/>
        </w:rPr>
        <w:t>признаки</w:t>
      </w:r>
      <w:r>
        <w:rPr>
          <w:color w:val="333333"/>
          <w:spacing w:val="-3"/>
        </w:rPr>
        <w:t xml:space="preserve"> </w:t>
      </w:r>
      <w:r>
        <w:rPr>
          <w:color w:val="333333"/>
        </w:rPr>
        <w:t>объектов</w:t>
      </w:r>
      <w:r>
        <w:rPr>
          <w:color w:val="333333"/>
          <w:spacing w:val="-3"/>
        </w:rPr>
        <w:t xml:space="preserve"> </w:t>
      </w:r>
      <w:r>
        <w:rPr>
          <w:color w:val="333333"/>
        </w:rPr>
        <w:t>(художественных</w:t>
      </w:r>
      <w:r>
        <w:rPr>
          <w:color w:val="333333"/>
          <w:spacing w:val="-2"/>
        </w:rPr>
        <w:t xml:space="preserve"> </w:t>
      </w:r>
      <w:r>
        <w:rPr>
          <w:color w:val="333333"/>
        </w:rPr>
        <w:t>и</w:t>
      </w:r>
    </w:p>
    <w:p w14:paraId="4AB8EAFA" w14:textId="77777777" w:rsidR="00533F70" w:rsidRDefault="004F5381">
      <w:pPr>
        <w:pStyle w:val="a3"/>
        <w:ind w:right="347"/>
      </w:pPr>
      <w:r>
        <w:rPr>
          <w:color w:val="333333"/>
        </w:rPr>
        <w:t>учебных текстов, литературных героев и другие) и явлений (литературных направлений,</w:t>
      </w:r>
      <w:r>
        <w:rPr>
          <w:color w:val="333333"/>
          <w:spacing w:val="-57"/>
        </w:rPr>
        <w:t xml:space="preserve"> </w:t>
      </w:r>
      <w:r>
        <w:rPr>
          <w:color w:val="333333"/>
        </w:rPr>
        <w:t>этапов</w:t>
      </w:r>
      <w:r>
        <w:rPr>
          <w:color w:val="333333"/>
          <w:spacing w:val="-1"/>
        </w:rPr>
        <w:t xml:space="preserve"> </w:t>
      </w:r>
      <w:r>
        <w:rPr>
          <w:color w:val="333333"/>
        </w:rPr>
        <w:t>историко-литературного процесса);</w:t>
      </w:r>
    </w:p>
    <w:p w14:paraId="331B4386" w14:textId="77777777" w:rsidR="00533F70" w:rsidRDefault="004F5381">
      <w:pPr>
        <w:pStyle w:val="a3"/>
        <w:spacing w:before="1"/>
      </w:pPr>
      <w:r>
        <w:rPr>
          <w:color w:val="333333"/>
        </w:rPr>
        <w:t>устанавливать</w:t>
      </w:r>
      <w:r>
        <w:rPr>
          <w:color w:val="333333"/>
          <w:spacing w:val="-5"/>
        </w:rPr>
        <w:t xml:space="preserve"> </w:t>
      </w:r>
      <w:r>
        <w:rPr>
          <w:color w:val="333333"/>
        </w:rPr>
        <w:t>существенный</w:t>
      </w:r>
      <w:r>
        <w:rPr>
          <w:color w:val="333333"/>
          <w:spacing w:val="-5"/>
        </w:rPr>
        <w:t xml:space="preserve"> </w:t>
      </w:r>
      <w:r>
        <w:rPr>
          <w:color w:val="333333"/>
        </w:rPr>
        <w:t>признак</w:t>
      </w:r>
      <w:r>
        <w:rPr>
          <w:color w:val="333333"/>
          <w:spacing w:val="-6"/>
        </w:rPr>
        <w:t xml:space="preserve"> </w:t>
      </w:r>
      <w:r>
        <w:rPr>
          <w:color w:val="333333"/>
        </w:rPr>
        <w:t>классификации</w:t>
      </w:r>
      <w:r>
        <w:rPr>
          <w:color w:val="333333"/>
          <w:spacing w:val="-5"/>
        </w:rPr>
        <w:t xml:space="preserve"> </w:t>
      </w:r>
      <w:r>
        <w:rPr>
          <w:color w:val="333333"/>
        </w:rPr>
        <w:t>и</w:t>
      </w:r>
      <w:r>
        <w:rPr>
          <w:color w:val="333333"/>
          <w:spacing w:val="-8"/>
        </w:rPr>
        <w:t xml:space="preserve"> </w:t>
      </w:r>
      <w:r>
        <w:rPr>
          <w:color w:val="333333"/>
        </w:rPr>
        <w:t>классифицировать</w:t>
      </w:r>
      <w:r>
        <w:rPr>
          <w:color w:val="333333"/>
          <w:spacing w:val="-4"/>
        </w:rPr>
        <w:t xml:space="preserve"> </w:t>
      </w:r>
      <w:r>
        <w:rPr>
          <w:color w:val="333333"/>
        </w:rPr>
        <w:t>литературные</w:t>
      </w:r>
      <w:r>
        <w:rPr>
          <w:color w:val="333333"/>
          <w:spacing w:val="-57"/>
        </w:rPr>
        <w:t xml:space="preserve"> </w:t>
      </w:r>
      <w:r>
        <w:rPr>
          <w:color w:val="333333"/>
        </w:rPr>
        <w:t>объекты по существенному признаку, устанавливать основания для их обобщения и</w:t>
      </w:r>
      <w:r>
        <w:rPr>
          <w:color w:val="333333"/>
          <w:spacing w:val="1"/>
        </w:rPr>
        <w:t xml:space="preserve"> </w:t>
      </w:r>
      <w:r>
        <w:rPr>
          <w:color w:val="333333"/>
        </w:rPr>
        <w:t>сравнения,</w:t>
      </w:r>
      <w:r>
        <w:rPr>
          <w:color w:val="333333"/>
          <w:spacing w:val="-1"/>
        </w:rPr>
        <w:t xml:space="preserve"> </w:t>
      </w:r>
      <w:r>
        <w:rPr>
          <w:color w:val="333333"/>
        </w:rPr>
        <w:t>определять</w:t>
      </w:r>
      <w:r>
        <w:rPr>
          <w:color w:val="333333"/>
          <w:spacing w:val="-2"/>
        </w:rPr>
        <w:t xml:space="preserve"> </w:t>
      </w:r>
      <w:r>
        <w:rPr>
          <w:color w:val="333333"/>
        </w:rPr>
        <w:t>критерии проводимого анализа;</w:t>
      </w:r>
    </w:p>
    <w:p w14:paraId="37FA4931" w14:textId="77777777" w:rsidR="00533F70" w:rsidRDefault="004F5381">
      <w:pPr>
        <w:pStyle w:val="a3"/>
        <w:ind w:right="215"/>
      </w:pPr>
      <w:r>
        <w:rPr>
          <w:color w:val="333333"/>
        </w:rPr>
        <w:t>с учётом</w:t>
      </w:r>
      <w:r>
        <w:rPr>
          <w:color w:val="333333"/>
          <w:spacing w:val="-1"/>
        </w:rPr>
        <w:t xml:space="preserve"> </w:t>
      </w:r>
      <w:r>
        <w:rPr>
          <w:color w:val="333333"/>
        </w:rPr>
        <w:t>предложенной</w:t>
      </w:r>
      <w:r>
        <w:rPr>
          <w:color w:val="333333"/>
          <w:spacing w:val="-1"/>
        </w:rPr>
        <w:t xml:space="preserve"> </w:t>
      </w:r>
      <w:r>
        <w:rPr>
          <w:color w:val="333333"/>
        </w:rPr>
        <w:t>задачи выявлять закономерности</w:t>
      </w:r>
      <w:r>
        <w:rPr>
          <w:color w:val="333333"/>
          <w:spacing w:val="4"/>
        </w:rPr>
        <w:t xml:space="preserve"> </w:t>
      </w:r>
      <w:r>
        <w:rPr>
          <w:color w:val="333333"/>
        </w:rPr>
        <w:t>и</w:t>
      </w:r>
      <w:r>
        <w:rPr>
          <w:color w:val="333333"/>
          <w:spacing w:val="-1"/>
        </w:rPr>
        <w:t xml:space="preserve"> </w:t>
      </w:r>
      <w:r>
        <w:rPr>
          <w:color w:val="333333"/>
        </w:rPr>
        <w:t>противоречия в</w:t>
      </w:r>
      <w:r>
        <w:rPr>
          <w:color w:val="333333"/>
          <w:spacing w:val="1"/>
        </w:rPr>
        <w:t xml:space="preserve"> </w:t>
      </w:r>
      <w:r>
        <w:rPr>
          <w:color w:val="333333"/>
        </w:rPr>
        <w:t>рассматриваемых литературных фактах и наблюдениях над текстом; предлагать критерии</w:t>
      </w:r>
      <w:r>
        <w:rPr>
          <w:color w:val="333333"/>
          <w:spacing w:val="-58"/>
        </w:rPr>
        <w:t xml:space="preserve"> </w:t>
      </w:r>
      <w:r>
        <w:rPr>
          <w:color w:val="333333"/>
        </w:rPr>
        <w:t>для</w:t>
      </w:r>
      <w:r>
        <w:rPr>
          <w:color w:val="333333"/>
          <w:spacing w:val="-1"/>
        </w:rPr>
        <w:t xml:space="preserve"> </w:t>
      </w:r>
      <w:r>
        <w:rPr>
          <w:color w:val="333333"/>
        </w:rPr>
        <w:t>выявления</w:t>
      </w:r>
      <w:r>
        <w:rPr>
          <w:color w:val="333333"/>
          <w:spacing w:val="-1"/>
        </w:rPr>
        <w:t xml:space="preserve"> </w:t>
      </w:r>
      <w:r>
        <w:rPr>
          <w:color w:val="333333"/>
        </w:rPr>
        <w:t>закономерностей</w:t>
      </w:r>
      <w:r>
        <w:rPr>
          <w:color w:val="333333"/>
          <w:spacing w:val="-1"/>
        </w:rPr>
        <w:t xml:space="preserve"> </w:t>
      </w:r>
      <w:r>
        <w:rPr>
          <w:color w:val="333333"/>
        </w:rPr>
        <w:t>и</w:t>
      </w:r>
      <w:r>
        <w:rPr>
          <w:color w:val="333333"/>
          <w:spacing w:val="-1"/>
        </w:rPr>
        <w:t xml:space="preserve"> </w:t>
      </w:r>
      <w:r>
        <w:rPr>
          <w:color w:val="333333"/>
        </w:rPr>
        <w:t>противоречий</w:t>
      </w:r>
      <w:r>
        <w:rPr>
          <w:color w:val="333333"/>
          <w:spacing w:val="-1"/>
        </w:rPr>
        <w:t xml:space="preserve"> </w:t>
      </w:r>
      <w:r>
        <w:rPr>
          <w:color w:val="333333"/>
        </w:rPr>
        <w:t>с учётом</w:t>
      </w:r>
      <w:r>
        <w:rPr>
          <w:color w:val="333333"/>
          <w:spacing w:val="3"/>
        </w:rPr>
        <w:t xml:space="preserve"> </w:t>
      </w:r>
      <w:r>
        <w:rPr>
          <w:color w:val="333333"/>
        </w:rPr>
        <w:t>учебной</w:t>
      </w:r>
      <w:r>
        <w:rPr>
          <w:color w:val="333333"/>
          <w:spacing w:val="-1"/>
        </w:rPr>
        <w:t xml:space="preserve"> </w:t>
      </w:r>
      <w:r>
        <w:rPr>
          <w:color w:val="333333"/>
        </w:rPr>
        <w:t>задачи;</w:t>
      </w:r>
    </w:p>
    <w:p w14:paraId="17D6AAA7" w14:textId="77777777" w:rsidR="00533F70" w:rsidRDefault="004F5381">
      <w:pPr>
        <w:pStyle w:val="a3"/>
        <w:ind w:right="161"/>
      </w:pPr>
      <w:r>
        <w:rPr>
          <w:color w:val="333333"/>
        </w:rPr>
        <w:t>выявлять</w:t>
      </w:r>
      <w:r>
        <w:rPr>
          <w:color w:val="333333"/>
          <w:spacing w:val="-3"/>
        </w:rPr>
        <w:t xml:space="preserve"> </w:t>
      </w:r>
      <w:r>
        <w:rPr>
          <w:color w:val="333333"/>
        </w:rPr>
        <w:t>дефициты</w:t>
      </w:r>
      <w:r>
        <w:rPr>
          <w:color w:val="333333"/>
          <w:spacing w:val="-3"/>
        </w:rPr>
        <w:t xml:space="preserve"> </w:t>
      </w:r>
      <w:r>
        <w:rPr>
          <w:color w:val="333333"/>
        </w:rPr>
        <w:t>информации,</w:t>
      </w:r>
      <w:r>
        <w:rPr>
          <w:color w:val="333333"/>
          <w:spacing w:val="-3"/>
        </w:rPr>
        <w:t xml:space="preserve"> </w:t>
      </w:r>
      <w:r>
        <w:rPr>
          <w:color w:val="333333"/>
        </w:rPr>
        <w:t>данных,</w:t>
      </w:r>
      <w:r>
        <w:rPr>
          <w:color w:val="333333"/>
          <w:spacing w:val="-6"/>
        </w:rPr>
        <w:t xml:space="preserve"> </w:t>
      </w:r>
      <w:r>
        <w:rPr>
          <w:color w:val="333333"/>
        </w:rPr>
        <w:t>необходимых</w:t>
      </w:r>
      <w:r>
        <w:rPr>
          <w:color w:val="333333"/>
          <w:spacing w:val="-3"/>
        </w:rPr>
        <w:t xml:space="preserve"> </w:t>
      </w:r>
      <w:r>
        <w:rPr>
          <w:color w:val="333333"/>
        </w:rPr>
        <w:t>для</w:t>
      </w:r>
      <w:r>
        <w:rPr>
          <w:color w:val="333333"/>
          <w:spacing w:val="-3"/>
        </w:rPr>
        <w:t xml:space="preserve"> </w:t>
      </w:r>
      <w:r>
        <w:rPr>
          <w:color w:val="333333"/>
        </w:rPr>
        <w:t>решения</w:t>
      </w:r>
      <w:r>
        <w:rPr>
          <w:color w:val="333333"/>
          <w:spacing w:val="-6"/>
        </w:rPr>
        <w:t xml:space="preserve"> </w:t>
      </w:r>
      <w:r>
        <w:rPr>
          <w:color w:val="333333"/>
        </w:rPr>
        <w:t>поставленной</w:t>
      </w:r>
      <w:r>
        <w:rPr>
          <w:color w:val="333333"/>
          <w:spacing w:val="-57"/>
        </w:rPr>
        <w:t xml:space="preserve"> </w:t>
      </w:r>
      <w:r>
        <w:rPr>
          <w:color w:val="333333"/>
        </w:rPr>
        <w:t>учебной</w:t>
      </w:r>
      <w:r>
        <w:rPr>
          <w:color w:val="333333"/>
          <w:spacing w:val="-1"/>
        </w:rPr>
        <w:t xml:space="preserve"> </w:t>
      </w:r>
      <w:r>
        <w:rPr>
          <w:color w:val="333333"/>
        </w:rPr>
        <w:t>задачи;</w:t>
      </w:r>
    </w:p>
    <w:p w14:paraId="215D97F2" w14:textId="77777777" w:rsidR="00533F70" w:rsidRDefault="004F5381">
      <w:pPr>
        <w:pStyle w:val="a3"/>
        <w:ind w:right="144"/>
      </w:pPr>
      <w:r>
        <w:rPr>
          <w:color w:val="333333"/>
        </w:rPr>
        <w:t>выявлять причинно-следственные связи при изучении литературных явлений и процессов;</w:t>
      </w:r>
      <w:r>
        <w:rPr>
          <w:color w:val="333333"/>
          <w:spacing w:val="-57"/>
        </w:rPr>
        <w:t xml:space="preserve"> </w:t>
      </w:r>
      <w:r>
        <w:rPr>
          <w:color w:val="333333"/>
        </w:rPr>
        <w:t>делать выводы с использованием дедуктивных и индуктивных умозаключений,</w:t>
      </w:r>
      <w:r>
        <w:rPr>
          <w:color w:val="333333"/>
          <w:spacing w:val="1"/>
        </w:rPr>
        <w:t xml:space="preserve"> </w:t>
      </w:r>
      <w:r>
        <w:rPr>
          <w:color w:val="333333"/>
        </w:rPr>
        <w:t>умозаключений</w:t>
      </w:r>
      <w:r>
        <w:rPr>
          <w:color w:val="333333"/>
          <w:spacing w:val="-1"/>
        </w:rPr>
        <w:t xml:space="preserve"> </w:t>
      </w:r>
      <w:r>
        <w:rPr>
          <w:color w:val="333333"/>
        </w:rPr>
        <w:t>по</w:t>
      </w:r>
      <w:r>
        <w:rPr>
          <w:color w:val="333333"/>
          <w:spacing w:val="-1"/>
        </w:rPr>
        <w:t xml:space="preserve"> </w:t>
      </w:r>
      <w:r>
        <w:rPr>
          <w:color w:val="333333"/>
        </w:rPr>
        <w:t>аналогии;</w:t>
      </w:r>
      <w:r>
        <w:rPr>
          <w:color w:val="333333"/>
          <w:spacing w:val="-1"/>
        </w:rPr>
        <w:t xml:space="preserve"> </w:t>
      </w:r>
      <w:r>
        <w:rPr>
          <w:color w:val="333333"/>
        </w:rPr>
        <w:t>формулировать гипотезы</w:t>
      </w:r>
      <w:r>
        <w:rPr>
          <w:color w:val="333333"/>
          <w:spacing w:val="-1"/>
        </w:rPr>
        <w:t xml:space="preserve"> </w:t>
      </w:r>
      <w:r>
        <w:rPr>
          <w:color w:val="333333"/>
        </w:rPr>
        <w:t>об</w:t>
      </w:r>
      <w:r>
        <w:rPr>
          <w:color w:val="333333"/>
          <w:spacing w:val="-4"/>
        </w:rPr>
        <w:t xml:space="preserve"> </w:t>
      </w:r>
      <w:r>
        <w:rPr>
          <w:color w:val="333333"/>
        </w:rPr>
        <w:t>их</w:t>
      </w:r>
      <w:r>
        <w:rPr>
          <w:color w:val="333333"/>
          <w:spacing w:val="1"/>
        </w:rPr>
        <w:t xml:space="preserve"> </w:t>
      </w:r>
      <w:r>
        <w:rPr>
          <w:color w:val="333333"/>
        </w:rPr>
        <w:t>взаимосвязях;</w:t>
      </w:r>
    </w:p>
    <w:p w14:paraId="1E9AD923" w14:textId="77777777" w:rsidR="00533F70" w:rsidRDefault="00533F70">
      <w:pPr>
        <w:sectPr w:rsidR="00533F70">
          <w:pgSz w:w="11910" w:h="16840"/>
          <w:pgMar w:top="1040" w:right="720" w:bottom="280" w:left="740" w:header="720" w:footer="720" w:gutter="0"/>
          <w:cols w:space="720"/>
        </w:sectPr>
      </w:pPr>
    </w:p>
    <w:p w14:paraId="3588CC5D" w14:textId="77777777" w:rsidR="00533F70" w:rsidRDefault="004F5381">
      <w:pPr>
        <w:pStyle w:val="a3"/>
        <w:spacing w:before="66"/>
        <w:ind w:right="368"/>
      </w:pPr>
      <w:r>
        <w:rPr>
          <w:color w:val="333333"/>
        </w:rPr>
        <w:lastRenderedPageBreak/>
        <w:t>самостоятельно выбирать способ решения учебной задачи при работе с разными типами</w:t>
      </w:r>
      <w:r>
        <w:rPr>
          <w:color w:val="333333"/>
          <w:spacing w:val="-57"/>
        </w:rPr>
        <w:t xml:space="preserve"> </w:t>
      </w:r>
      <w:r>
        <w:rPr>
          <w:color w:val="333333"/>
        </w:rPr>
        <w:t>текстов (сравнивать несколько вариантов решения, выбирать наиболее подходящий с</w:t>
      </w:r>
      <w:r>
        <w:rPr>
          <w:color w:val="333333"/>
          <w:spacing w:val="1"/>
        </w:rPr>
        <w:t xml:space="preserve"> </w:t>
      </w:r>
      <w:r>
        <w:rPr>
          <w:color w:val="333333"/>
        </w:rPr>
        <w:t>учётом</w:t>
      </w:r>
      <w:r>
        <w:rPr>
          <w:color w:val="333333"/>
          <w:spacing w:val="-2"/>
        </w:rPr>
        <w:t xml:space="preserve"> </w:t>
      </w:r>
      <w:r>
        <w:rPr>
          <w:color w:val="333333"/>
        </w:rPr>
        <w:t>самостоятельно выделенных</w:t>
      </w:r>
      <w:r>
        <w:rPr>
          <w:color w:val="333333"/>
          <w:spacing w:val="1"/>
        </w:rPr>
        <w:t xml:space="preserve"> </w:t>
      </w:r>
      <w:r>
        <w:rPr>
          <w:color w:val="333333"/>
        </w:rPr>
        <w:t>критериев).</w:t>
      </w:r>
    </w:p>
    <w:p w14:paraId="5C14CB8C" w14:textId="77777777" w:rsidR="00533F70" w:rsidRDefault="004F5381" w:rsidP="002E055F">
      <w:pPr>
        <w:pStyle w:val="a5"/>
        <w:tabs>
          <w:tab w:val="left" w:pos="1863"/>
        </w:tabs>
        <w:spacing w:before="1"/>
        <w:ind w:right="506"/>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24D1A9CE" w14:textId="77777777" w:rsidR="00533F70" w:rsidRDefault="004F5381">
      <w:pPr>
        <w:pStyle w:val="a3"/>
      </w:pPr>
      <w:r>
        <w:rPr>
          <w:color w:val="333333"/>
        </w:rPr>
        <w:t>использовать</w:t>
      </w:r>
      <w:r>
        <w:rPr>
          <w:color w:val="333333"/>
          <w:spacing w:val="-3"/>
        </w:rPr>
        <w:t xml:space="preserve"> </w:t>
      </w:r>
      <w:r>
        <w:rPr>
          <w:color w:val="333333"/>
        </w:rPr>
        <w:t>вопросы</w:t>
      </w:r>
      <w:r>
        <w:rPr>
          <w:color w:val="333333"/>
          <w:spacing w:val="-4"/>
        </w:rPr>
        <w:t xml:space="preserve"> </w:t>
      </w:r>
      <w:r>
        <w:rPr>
          <w:color w:val="333333"/>
        </w:rPr>
        <w:t>как</w:t>
      </w:r>
      <w:r>
        <w:rPr>
          <w:color w:val="333333"/>
          <w:spacing w:val="-3"/>
        </w:rPr>
        <w:t xml:space="preserve"> </w:t>
      </w:r>
      <w:r>
        <w:rPr>
          <w:color w:val="333333"/>
        </w:rPr>
        <w:t>исследовательский</w:t>
      </w:r>
      <w:r>
        <w:rPr>
          <w:color w:val="333333"/>
          <w:spacing w:val="-6"/>
        </w:rPr>
        <w:t xml:space="preserve"> </w:t>
      </w:r>
      <w:r>
        <w:rPr>
          <w:color w:val="333333"/>
        </w:rPr>
        <w:t>инструмент</w:t>
      </w:r>
      <w:r>
        <w:rPr>
          <w:color w:val="333333"/>
          <w:spacing w:val="-4"/>
        </w:rPr>
        <w:t xml:space="preserve"> </w:t>
      </w:r>
      <w:r>
        <w:rPr>
          <w:color w:val="333333"/>
        </w:rPr>
        <w:t>познания</w:t>
      </w:r>
      <w:r>
        <w:rPr>
          <w:color w:val="333333"/>
          <w:spacing w:val="-3"/>
        </w:rPr>
        <w:t xml:space="preserve"> </w:t>
      </w:r>
      <w:r>
        <w:rPr>
          <w:color w:val="333333"/>
        </w:rPr>
        <w:t>в</w:t>
      </w:r>
      <w:r>
        <w:rPr>
          <w:color w:val="333333"/>
          <w:spacing w:val="-7"/>
        </w:rPr>
        <w:t xml:space="preserve"> </w:t>
      </w:r>
      <w:r>
        <w:rPr>
          <w:color w:val="333333"/>
        </w:rPr>
        <w:t>литературном</w:t>
      </w:r>
      <w:r>
        <w:rPr>
          <w:color w:val="333333"/>
          <w:spacing w:val="-57"/>
        </w:rPr>
        <w:t xml:space="preserve"> </w:t>
      </w:r>
      <w:r>
        <w:rPr>
          <w:color w:val="333333"/>
        </w:rPr>
        <w:t>образовании;</w:t>
      </w:r>
    </w:p>
    <w:p w14:paraId="1A6C058D" w14:textId="77777777" w:rsidR="00533F70" w:rsidRDefault="004F5381">
      <w:pPr>
        <w:pStyle w:val="a3"/>
        <w:ind w:right="962"/>
      </w:pPr>
      <w:r>
        <w:rPr>
          <w:color w:val="333333"/>
        </w:rPr>
        <w:t>формулировать вопросы, фиксирующие разрыв между реальным и желательным</w:t>
      </w:r>
      <w:r>
        <w:rPr>
          <w:color w:val="333333"/>
          <w:spacing w:val="1"/>
        </w:rPr>
        <w:t xml:space="preserve"> </w:t>
      </w:r>
      <w:r>
        <w:rPr>
          <w:color w:val="333333"/>
        </w:rPr>
        <w:t>состоянием ситуации, объекта, и самостоятельно устанавливать искомое и данное;</w:t>
      </w:r>
      <w:r>
        <w:rPr>
          <w:color w:val="333333"/>
          <w:spacing w:val="-57"/>
        </w:rPr>
        <w:t xml:space="preserve"> </w:t>
      </w:r>
      <w:r>
        <w:rPr>
          <w:color w:val="333333"/>
        </w:rPr>
        <w:t>формировать гипотезу об истинности собственных суждений и суждений других,</w:t>
      </w:r>
      <w:r>
        <w:rPr>
          <w:color w:val="333333"/>
          <w:spacing w:val="1"/>
        </w:rPr>
        <w:t xml:space="preserve"> </w:t>
      </w:r>
      <w:r>
        <w:rPr>
          <w:color w:val="333333"/>
        </w:rPr>
        <w:t>аргументировать свою</w:t>
      </w:r>
      <w:r>
        <w:rPr>
          <w:color w:val="333333"/>
          <w:spacing w:val="-1"/>
        </w:rPr>
        <w:t xml:space="preserve"> </w:t>
      </w:r>
      <w:r>
        <w:rPr>
          <w:color w:val="333333"/>
        </w:rPr>
        <w:t>позицию, мнение;</w:t>
      </w:r>
    </w:p>
    <w:p w14:paraId="3D1DB12A" w14:textId="77777777" w:rsidR="00533F70" w:rsidRDefault="004F5381">
      <w:pPr>
        <w:pStyle w:val="a3"/>
        <w:ind w:right="503"/>
      </w:pPr>
      <w:r>
        <w:rPr>
          <w:color w:val="333333"/>
        </w:rPr>
        <w:t>проводить по самостоятельно составленному плану небольшое исследование по</w:t>
      </w:r>
      <w:r>
        <w:rPr>
          <w:color w:val="333333"/>
          <w:spacing w:val="1"/>
        </w:rPr>
        <w:t xml:space="preserve"> </w:t>
      </w:r>
      <w:r>
        <w:rPr>
          <w:color w:val="333333"/>
        </w:rPr>
        <w:t>установлению особенностей литературного объекта изучения, причинно-следственных</w:t>
      </w:r>
      <w:r>
        <w:rPr>
          <w:color w:val="333333"/>
          <w:spacing w:val="-57"/>
        </w:rPr>
        <w:t xml:space="preserve"> </w:t>
      </w:r>
      <w:r>
        <w:rPr>
          <w:color w:val="333333"/>
        </w:rPr>
        <w:t>связей</w:t>
      </w:r>
      <w:r>
        <w:rPr>
          <w:color w:val="333333"/>
          <w:spacing w:val="-1"/>
        </w:rPr>
        <w:t xml:space="preserve"> </w:t>
      </w:r>
      <w:r>
        <w:rPr>
          <w:color w:val="333333"/>
        </w:rPr>
        <w:t>и зависимостей</w:t>
      </w:r>
      <w:r>
        <w:rPr>
          <w:color w:val="333333"/>
          <w:spacing w:val="-2"/>
        </w:rPr>
        <w:t xml:space="preserve"> </w:t>
      </w:r>
      <w:r>
        <w:rPr>
          <w:color w:val="333333"/>
        </w:rPr>
        <w:t>объектов между</w:t>
      </w:r>
      <w:r>
        <w:rPr>
          <w:color w:val="333333"/>
          <w:spacing w:val="-3"/>
        </w:rPr>
        <w:t xml:space="preserve"> </w:t>
      </w:r>
      <w:r>
        <w:rPr>
          <w:color w:val="333333"/>
        </w:rPr>
        <w:t>собой;</w:t>
      </w:r>
    </w:p>
    <w:p w14:paraId="372261EA" w14:textId="77777777" w:rsidR="00533F70" w:rsidRDefault="004F5381">
      <w:pPr>
        <w:pStyle w:val="a3"/>
        <w:ind w:right="1350"/>
      </w:pPr>
      <w:r>
        <w:rPr>
          <w:color w:val="333333"/>
        </w:rPr>
        <w:t>оценивать на применимость и достоверность информацию, полученную в ходе</w:t>
      </w:r>
      <w:r>
        <w:rPr>
          <w:color w:val="333333"/>
          <w:spacing w:val="-57"/>
        </w:rPr>
        <w:t xml:space="preserve"> </w:t>
      </w:r>
      <w:r>
        <w:rPr>
          <w:color w:val="333333"/>
        </w:rPr>
        <w:t>исследования</w:t>
      </w:r>
      <w:r>
        <w:rPr>
          <w:color w:val="333333"/>
          <w:spacing w:val="-1"/>
        </w:rPr>
        <w:t xml:space="preserve"> </w:t>
      </w:r>
      <w:r>
        <w:rPr>
          <w:color w:val="333333"/>
        </w:rPr>
        <w:t>(эксперимента);</w:t>
      </w:r>
    </w:p>
    <w:p w14:paraId="3D1316B0" w14:textId="77777777" w:rsidR="00533F70" w:rsidRDefault="004F5381">
      <w:pPr>
        <w:pStyle w:val="a3"/>
        <w:ind w:right="874"/>
      </w:pPr>
      <w:r>
        <w:rPr>
          <w:color w:val="333333"/>
        </w:rPr>
        <w:t>самостоятельно формулировать обобщения и выводы по результатам проведённого</w:t>
      </w:r>
      <w:r>
        <w:rPr>
          <w:color w:val="333333"/>
          <w:spacing w:val="-57"/>
        </w:rPr>
        <w:t xml:space="preserve"> </w:t>
      </w:r>
      <w:r>
        <w:rPr>
          <w:color w:val="333333"/>
        </w:rPr>
        <w:t>наблюдения, опыта, исследования; владеть инструментами оценки достоверности</w:t>
      </w:r>
      <w:r>
        <w:rPr>
          <w:color w:val="333333"/>
          <w:spacing w:val="1"/>
        </w:rPr>
        <w:t xml:space="preserve"> </w:t>
      </w:r>
      <w:r>
        <w:rPr>
          <w:color w:val="333333"/>
        </w:rPr>
        <w:t>полученных выводов</w:t>
      </w:r>
      <w:r>
        <w:rPr>
          <w:color w:val="333333"/>
          <w:spacing w:val="-1"/>
        </w:rPr>
        <w:t xml:space="preserve"> </w:t>
      </w:r>
      <w:r>
        <w:rPr>
          <w:color w:val="333333"/>
        </w:rPr>
        <w:t>и обобщений;</w:t>
      </w:r>
    </w:p>
    <w:p w14:paraId="205A3F1F" w14:textId="77777777" w:rsidR="00533F70" w:rsidRDefault="004F5381">
      <w:pPr>
        <w:pStyle w:val="a3"/>
      </w:pPr>
      <w:r>
        <w:rPr>
          <w:color w:val="333333"/>
        </w:rPr>
        <w:t>прогнозировать</w:t>
      </w:r>
      <w:r>
        <w:rPr>
          <w:color w:val="333333"/>
          <w:spacing w:val="-2"/>
        </w:rPr>
        <w:t xml:space="preserve"> </w:t>
      </w:r>
      <w:r>
        <w:rPr>
          <w:color w:val="333333"/>
        </w:rPr>
        <w:t>возможное</w:t>
      </w:r>
      <w:r>
        <w:rPr>
          <w:color w:val="333333"/>
          <w:spacing w:val="-4"/>
        </w:rPr>
        <w:t xml:space="preserve"> </w:t>
      </w:r>
      <w:r>
        <w:rPr>
          <w:color w:val="333333"/>
        </w:rPr>
        <w:t>дальнейшее</w:t>
      </w:r>
      <w:r>
        <w:rPr>
          <w:color w:val="333333"/>
          <w:spacing w:val="-3"/>
        </w:rPr>
        <w:t xml:space="preserve"> </w:t>
      </w:r>
      <w:r>
        <w:rPr>
          <w:color w:val="333333"/>
        </w:rPr>
        <w:t>развитие</w:t>
      </w:r>
      <w:r>
        <w:rPr>
          <w:color w:val="333333"/>
          <w:spacing w:val="-4"/>
        </w:rPr>
        <w:t xml:space="preserve"> </w:t>
      </w:r>
      <w:r>
        <w:rPr>
          <w:color w:val="333333"/>
        </w:rPr>
        <w:t>событий</w:t>
      </w:r>
      <w:r>
        <w:rPr>
          <w:color w:val="333333"/>
          <w:spacing w:val="-2"/>
        </w:rPr>
        <w:t xml:space="preserve"> </w:t>
      </w:r>
      <w:r>
        <w:rPr>
          <w:color w:val="333333"/>
        </w:rPr>
        <w:t>и</w:t>
      </w:r>
      <w:r>
        <w:rPr>
          <w:color w:val="333333"/>
          <w:spacing w:val="-5"/>
        </w:rPr>
        <w:t xml:space="preserve"> </w:t>
      </w:r>
      <w:r>
        <w:rPr>
          <w:color w:val="333333"/>
        </w:rPr>
        <w:t>их последствия</w:t>
      </w:r>
      <w:r>
        <w:rPr>
          <w:color w:val="333333"/>
          <w:spacing w:val="-3"/>
        </w:rPr>
        <w:t xml:space="preserve"> </w:t>
      </w:r>
      <w:r>
        <w:rPr>
          <w:color w:val="333333"/>
        </w:rPr>
        <w:t>в</w:t>
      </w:r>
    </w:p>
    <w:p w14:paraId="4134524B" w14:textId="77777777" w:rsidR="00533F70" w:rsidRDefault="004F5381">
      <w:pPr>
        <w:pStyle w:val="a3"/>
        <w:spacing w:before="1"/>
        <w:ind w:right="202"/>
      </w:pPr>
      <w:r>
        <w:rPr>
          <w:color w:val="333333"/>
        </w:rPr>
        <w:t>аналогичных или сходных ситуациях, а также выдвигать предположения об их развитии в</w:t>
      </w:r>
      <w:r>
        <w:rPr>
          <w:color w:val="333333"/>
          <w:spacing w:val="-57"/>
        </w:rPr>
        <w:t xml:space="preserve"> </w:t>
      </w:r>
      <w:r>
        <w:rPr>
          <w:color w:val="333333"/>
        </w:rPr>
        <w:t>новых</w:t>
      </w:r>
      <w:r>
        <w:rPr>
          <w:color w:val="333333"/>
          <w:spacing w:val="3"/>
        </w:rPr>
        <w:t xml:space="preserve"> </w:t>
      </w:r>
      <w:r>
        <w:rPr>
          <w:color w:val="333333"/>
        </w:rPr>
        <w:t>условиях</w:t>
      </w:r>
      <w:r>
        <w:rPr>
          <w:color w:val="333333"/>
          <w:spacing w:val="1"/>
        </w:rPr>
        <w:t xml:space="preserve"> </w:t>
      </w:r>
      <w:r>
        <w:rPr>
          <w:color w:val="333333"/>
        </w:rPr>
        <w:t>и</w:t>
      </w:r>
      <w:r>
        <w:rPr>
          <w:color w:val="333333"/>
          <w:spacing w:val="-1"/>
        </w:rPr>
        <w:t xml:space="preserve"> </w:t>
      </w:r>
      <w:r>
        <w:rPr>
          <w:color w:val="333333"/>
        </w:rPr>
        <w:t>контекстах,</w:t>
      </w:r>
      <w:r>
        <w:rPr>
          <w:color w:val="333333"/>
          <w:spacing w:val="-1"/>
        </w:rPr>
        <w:t xml:space="preserve"> </w:t>
      </w:r>
      <w:r>
        <w:rPr>
          <w:color w:val="333333"/>
        </w:rPr>
        <w:t>в</w:t>
      </w:r>
      <w:r>
        <w:rPr>
          <w:color w:val="333333"/>
          <w:spacing w:val="-1"/>
        </w:rPr>
        <w:t xml:space="preserve"> </w:t>
      </w:r>
      <w:r>
        <w:rPr>
          <w:color w:val="333333"/>
        </w:rPr>
        <w:t>том</w:t>
      </w:r>
      <w:r>
        <w:rPr>
          <w:color w:val="333333"/>
          <w:spacing w:val="-1"/>
        </w:rPr>
        <w:t xml:space="preserve"> </w:t>
      </w:r>
      <w:r>
        <w:rPr>
          <w:color w:val="333333"/>
        </w:rPr>
        <w:t>числе</w:t>
      </w:r>
      <w:r>
        <w:rPr>
          <w:color w:val="333333"/>
          <w:spacing w:val="-2"/>
        </w:rPr>
        <w:t xml:space="preserve"> </w:t>
      </w:r>
      <w:r>
        <w:rPr>
          <w:color w:val="333333"/>
        </w:rPr>
        <w:t>в</w:t>
      </w:r>
      <w:r>
        <w:rPr>
          <w:color w:val="333333"/>
          <w:spacing w:val="-1"/>
        </w:rPr>
        <w:t xml:space="preserve"> </w:t>
      </w:r>
      <w:r>
        <w:rPr>
          <w:color w:val="333333"/>
        </w:rPr>
        <w:t>литературных произведениях.</w:t>
      </w:r>
    </w:p>
    <w:p w14:paraId="0F45CC69" w14:textId="77777777" w:rsidR="00533F70" w:rsidRDefault="004F5381" w:rsidP="002E055F">
      <w:pPr>
        <w:pStyle w:val="a5"/>
        <w:tabs>
          <w:tab w:val="left" w:pos="1863"/>
        </w:tabs>
        <w:ind w:right="1456"/>
        <w:rPr>
          <w:sz w:val="24"/>
        </w:rPr>
      </w:pPr>
      <w:r>
        <w:rPr>
          <w:color w:val="333333"/>
          <w:sz w:val="24"/>
        </w:rPr>
        <w:t>У обучающегося будут сформированы следующие умения работать с</w:t>
      </w:r>
      <w:r>
        <w:rPr>
          <w:color w:val="333333"/>
          <w:spacing w:val="-57"/>
          <w:sz w:val="24"/>
        </w:rPr>
        <w:t xml:space="preserve"> </w:t>
      </w:r>
      <w:r>
        <w:rPr>
          <w:color w:val="333333"/>
          <w:sz w:val="24"/>
        </w:rPr>
        <w:t>информацией</w:t>
      </w:r>
      <w:r>
        <w:rPr>
          <w:color w:val="333333"/>
          <w:spacing w:val="-4"/>
          <w:sz w:val="24"/>
        </w:rPr>
        <w:t xml:space="preserve"> </w:t>
      </w:r>
      <w:r>
        <w:rPr>
          <w:color w:val="333333"/>
          <w:sz w:val="24"/>
        </w:rPr>
        <w:t>как</w:t>
      </w:r>
      <w:r>
        <w:rPr>
          <w:color w:val="333333"/>
          <w:spacing w:val="-3"/>
          <w:sz w:val="24"/>
        </w:rPr>
        <w:t xml:space="preserve"> </w:t>
      </w:r>
      <w:r>
        <w:rPr>
          <w:color w:val="333333"/>
          <w:sz w:val="24"/>
        </w:rPr>
        <w:t>часть</w:t>
      </w:r>
      <w:r>
        <w:rPr>
          <w:color w:val="333333"/>
          <w:spacing w:val="-5"/>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3"/>
          <w:sz w:val="24"/>
        </w:rPr>
        <w:t xml:space="preserve"> </w:t>
      </w:r>
      <w:r>
        <w:rPr>
          <w:color w:val="333333"/>
          <w:sz w:val="24"/>
        </w:rPr>
        <w:t>действий:</w:t>
      </w:r>
    </w:p>
    <w:p w14:paraId="03BF7E5D" w14:textId="77777777" w:rsidR="00533F70" w:rsidRDefault="004F5381">
      <w:pPr>
        <w:pStyle w:val="a3"/>
        <w:ind w:right="246"/>
        <w:jc w:val="both"/>
      </w:pPr>
      <w:r>
        <w:rPr>
          <w:color w:val="333333"/>
        </w:rPr>
        <w:t>применять различные методы, инструменты и запросы при поиске и отборе литературной</w:t>
      </w:r>
      <w:r>
        <w:rPr>
          <w:color w:val="333333"/>
          <w:spacing w:val="-58"/>
        </w:rPr>
        <w:t xml:space="preserve"> </w:t>
      </w:r>
      <w:r>
        <w:rPr>
          <w:color w:val="333333"/>
        </w:rPr>
        <w:t>и другой информации или данных из источников с учётом предложенной учебной задачи</w:t>
      </w:r>
      <w:r>
        <w:rPr>
          <w:color w:val="333333"/>
          <w:spacing w:val="-57"/>
        </w:rPr>
        <w:t xml:space="preserve"> </w:t>
      </w:r>
      <w:r>
        <w:rPr>
          <w:color w:val="333333"/>
        </w:rPr>
        <w:t>и</w:t>
      </w:r>
      <w:r>
        <w:rPr>
          <w:color w:val="333333"/>
          <w:spacing w:val="-1"/>
        </w:rPr>
        <w:t xml:space="preserve"> </w:t>
      </w:r>
      <w:r>
        <w:rPr>
          <w:color w:val="333333"/>
        </w:rPr>
        <w:t>заданных</w:t>
      </w:r>
      <w:r>
        <w:rPr>
          <w:color w:val="333333"/>
          <w:spacing w:val="2"/>
        </w:rPr>
        <w:t xml:space="preserve"> </w:t>
      </w:r>
      <w:r>
        <w:rPr>
          <w:color w:val="333333"/>
        </w:rPr>
        <w:t>критериев;</w:t>
      </w:r>
    </w:p>
    <w:p w14:paraId="645F5B53" w14:textId="77777777" w:rsidR="00533F70" w:rsidRDefault="004F5381">
      <w:pPr>
        <w:pStyle w:val="a3"/>
        <w:ind w:right="221"/>
        <w:jc w:val="both"/>
      </w:pPr>
      <w:r>
        <w:rPr>
          <w:color w:val="333333"/>
        </w:rPr>
        <w:t>выбирать, анализировать, систематизировать и интерпретировать литературную и другую</w:t>
      </w:r>
      <w:r>
        <w:rPr>
          <w:color w:val="333333"/>
          <w:spacing w:val="-57"/>
        </w:rPr>
        <w:t xml:space="preserve"> </w:t>
      </w:r>
      <w:r>
        <w:rPr>
          <w:color w:val="333333"/>
        </w:rPr>
        <w:t>информацию</w:t>
      </w:r>
      <w:r>
        <w:rPr>
          <w:color w:val="333333"/>
          <w:spacing w:val="-1"/>
        </w:rPr>
        <w:t xml:space="preserve"> </w:t>
      </w:r>
      <w:r>
        <w:rPr>
          <w:color w:val="333333"/>
        </w:rPr>
        <w:t>различных</w:t>
      </w:r>
      <w:r>
        <w:rPr>
          <w:color w:val="333333"/>
          <w:spacing w:val="1"/>
        </w:rPr>
        <w:t xml:space="preserve"> </w:t>
      </w:r>
      <w:r>
        <w:rPr>
          <w:color w:val="333333"/>
        </w:rPr>
        <w:t>видов</w:t>
      </w:r>
      <w:r>
        <w:rPr>
          <w:color w:val="333333"/>
          <w:spacing w:val="-3"/>
        </w:rPr>
        <w:t xml:space="preserve"> </w:t>
      </w:r>
      <w:r>
        <w:rPr>
          <w:color w:val="333333"/>
        </w:rPr>
        <w:t>и форм представления;</w:t>
      </w:r>
    </w:p>
    <w:p w14:paraId="393F5911" w14:textId="77777777" w:rsidR="00533F70" w:rsidRDefault="004F5381">
      <w:pPr>
        <w:pStyle w:val="a3"/>
      </w:pPr>
      <w:r>
        <w:rPr>
          <w:color w:val="333333"/>
        </w:rPr>
        <w:t>находить</w:t>
      </w:r>
      <w:r>
        <w:rPr>
          <w:color w:val="333333"/>
          <w:spacing w:val="-1"/>
        </w:rPr>
        <w:t xml:space="preserve"> </w:t>
      </w:r>
      <w:r>
        <w:rPr>
          <w:color w:val="333333"/>
        </w:rPr>
        <w:t>сходные</w:t>
      </w:r>
      <w:r>
        <w:rPr>
          <w:color w:val="333333"/>
          <w:spacing w:val="-3"/>
        </w:rPr>
        <w:t xml:space="preserve"> </w:t>
      </w:r>
      <w:r>
        <w:rPr>
          <w:color w:val="333333"/>
        </w:rPr>
        <w:t>аргументы</w:t>
      </w:r>
      <w:r>
        <w:rPr>
          <w:color w:val="333333"/>
          <w:spacing w:val="-2"/>
        </w:rPr>
        <w:t xml:space="preserve"> </w:t>
      </w:r>
      <w:r>
        <w:rPr>
          <w:color w:val="333333"/>
        </w:rPr>
        <w:t>(подтверждающие</w:t>
      </w:r>
      <w:r>
        <w:rPr>
          <w:color w:val="333333"/>
          <w:spacing w:val="-2"/>
        </w:rPr>
        <w:t xml:space="preserve"> </w:t>
      </w:r>
      <w:r>
        <w:rPr>
          <w:color w:val="333333"/>
        </w:rPr>
        <w:t>или опровергающие</w:t>
      </w:r>
      <w:r>
        <w:rPr>
          <w:color w:val="333333"/>
          <w:spacing w:val="-3"/>
        </w:rPr>
        <w:t xml:space="preserve"> </w:t>
      </w:r>
      <w:r>
        <w:rPr>
          <w:color w:val="333333"/>
        </w:rPr>
        <w:t>одну</w:t>
      </w:r>
      <w:r>
        <w:rPr>
          <w:color w:val="333333"/>
          <w:spacing w:val="-9"/>
        </w:rPr>
        <w:t xml:space="preserve"> </w:t>
      </w:r>
      <w:r>
        <w:rPr>
          <w:color w:val="333333"/>
        </w:rPr>
        <w:t>и</w:t>
      </w:r>
      <w:r>
        <w:rPr>
          <w:color w:val="333333"/>
          <w:spacing w:val="-1"/>
        </w:rPr>
        <w:t xml:space="preserve"> </w:t>
      </w:r>
      <w:r>
        <w:rPr>
          <w:color w:val="333333"/>
        </w:rPr>
        <w:t>ту</w:t>
      </w:r>
      <w:r>
        <w:rPr>
          <w:color w:val="333333"/>
          <w:spacing w:val="-6"/>
        </w:rPr>
        <w:t xml:space="preserve"> </w:t>
      </w:r>
      <w:r>
        <w:rPr>
          <w:color w:val="333333"/>
        </w:rPr>
        <w:t>же</w:t>
      </w:r>
      <w:r>
        <w:rPr>
          <w:color w:val="333333"/>
          <w:spacing w:val="-4"/>
        </w:rPr>
        <w:t xml:space="preserve"> </w:t>
      </w:r>
      <w:r>
        <w:rPr>
          <w:color w:val="333333"/>
        </w:rPr>
        <w:t>идею,</w:t>
      </w:r>
      <w:r>
        <w:rPr>
          <w:color w:val="333333"/>
          <w:spacing w:val="-57"/>
        </w:rPr>
        <w:t xml:space="preserve"> </w:t>
      </w:r>
      <w:r>
        <w:rPr>
          <w:color w:val="333333"/>
        </w:rPr>
        <w:t>версию)</w:t>
      </w:r>
      <w:r>
        <w:rPr>
          <w:color w:val="333333"/>
          <w:spacing w:val="-1"/>
        </w:rPr>
        <w:t xml:space="preserve"> </w:t>
      </w:r>
      <w:r>
        <w:rPr>
          <w:color w:val="333333"/>
        </w:rPr>
        <w:t>в</w:t>
      </w:r>
      <w:r>
        <w:rPr>
          <w:color w:val="333333"/>
          <w:spacing w:val="-2"/>
        </w:rPr>
        <w:t xml:space="preserve"> </w:t>
      </w:r>
      <w:r>
        <w:rPr>
          <w:color w:val="333333"/>
        </w:rPr>
        <w:t>различных</w:t>
      </w:r>
      <w:r>
        <w:rPr>
          <w:color w:val="333333"/>
          <w:spacing w:val="1"/>
        </w:rPr>
        <w:t xml:space="preserve"> </w:t>
      </w:r>
      <w:r>
        <w:rPr>
          <w:color w:val="333333"/>
        </w:rPr>
        <w:t>информационных</w:t>
      </w:r>
      <w:r>
        <w:rPr>
          <w:color w:val="333333"/>
          <w:spacing w:val="1"/>
        </w:rPr>
        <w:t xml:space="preserve"> </w:t>
      </w:r>
      <w:r>
        <w:rPr>
          <w:color w:val="333333"/>
        </w:rPr>
        <w:t>источниках;</w:t>
      </w:r>
    </w:p>
    <w:p w14:paraId="4E48B9D1" w14:textId="77777777" w:rsidR="00533F70" w:rsidRDefault="004F5381">
      <w:pPr>
        <w:pStyle w:val="a3"/>
        <w:ind w:right="654"/>
      </w:pPr>
      <w:r>
        <w:rPr>
          <w:color w:val="333333"/>
        </w:rPr>
        <w:t>самостоятельно выбирать оптимальную форму представления литературной и другой</w:t>
      </w:r>
      <w:r>
        <w:rPr>
          <w:color w:val="333333"/>
          <w:spacing w:val="-57"/>
        </w:rPr>
        <w:t xml:space="preserve"> </w:t>
      </w:r>
      <w:r>
        <w:rPr>
          <w:color w:val="333333"/>
        </w:rPr>
        <w:t>информации</w:t>
      </w:r>
      <w:r>
        <w:rPr>
          <w:color w:val="333333"/>
          <w:spacing w:val="-2"/>
        </w:rPr>
        <w:t xml:space="preserve"> </w:t>
      </w:r>
      <w:r>
        <w:rPr>
          <w:color w:val="333333"/>
        </w:rPr>
        <w:t>и</w:t>
      </w:r>
      <w:r>
        <w:rPr>
          <w:color w:val="333333"/>
          <w:spacing w:val="-4"/>
        </w:rPr>
        <w:t xml:space="preserve"> </w:t>
      </w:r>
      <w:r>
        <w:rPr>
          <w:color w:val="333333"/>
        </w:rPr>
        <w:t>иллюстрировать</w:t>
      </w:r>
      <w:r>
        <w:rPr>
          <w:color w:val="333333"/>
          <w:spacing w:val="-1"/>
        </w:rPr>
        <w:t xml:space="preserve"> </w:t>
      </w:r>
      <w:r>
        <w:rPr>
          <w:color w:val="333333"/>
        </w:rPr>
        <w:t>решаемые</w:t>
      </w:r>
      <w:r>
        <w:rPr>
          <w:color w:val="333333"/>
          <w:spacing w:val="2"/>
        </w:rPr>
        <w:t xml:space="preserve"> </w:t>
      </w:r>
      <w:r>
        <w:rPr>
          <w:color w:val="333333"/>
        </w:rPr>
        <w:t>учебные</w:t>
      </w:r>
      <w:r>
        <w:rPr>
          <w:color w:val="333333"/>
          <w:spacing w:val="-4"/>
        </w:rPr>
        <w:t xml:space="preserve"> </w:t>
      </w:r>
      <w:r>
        <w:rPr>
          <w:color w:val="333333"/>
        </w:rPr>
        <w:t>задачи</w:t>
      </w:r>
      <w:r>
        <w:rPr>
          <w:color w:val="333333"/>
          <w:spacing w:val="-2"/>
        </w:rPr>
        <w:t xml:space="preserve"> </w:t>
      </w:r>
      <w:r>
        <w:rPr>
          <w:color w:val="333333"/>
        </w:rPr>
        <w:t>несложными</w:t>
      </w:r>
      <w:r>
        <w:rPr>
          <w:color w:val="333333"/>
          <w:spacing w:val="-2"/>
        </w:rPr>
        <w:t xml:space="preserve"> </w:t>
      </w:r>
      <w:r>
        <w:rPr>
          <w:color w:val="333333"/>
        </w:rPr>
        <w:t>схемами,</w:t>
      </w:r>
    </w:p>
    <w:p w14:paraId="570D5C31" w14:textId="77777777" w:rsidR="00533F70" w:rsidRDefault="004F5381">
      <w:pPr>
        <w:pStyle w:val="a3"/>
      </w:pPr>
      <w:r>
        <w:rPr>
          <w:color w:val="333333"/>
        </w:rPr>
        <w:t>диаграммами,</w:t>
      </w:r>
      <w:r>
        <w:rPr>
          <w:color w:val="333333"/>
          <w:spacing w:val="-4"/>
        </w:rPr>
        <w:t xml:space="preserve"> </w:t>
      </w:r>
      <w:r>
        <w:rPr>
          <w:color w:val="333333"/>
        </w:rPr>
        <w:t>иной</w:t>
      </w:r>
      <w:r>
        <w:rPr>
          <w:color w:val="333333"/>
          <w:spacing w:val="-3"/>
        </w:rPr>
        <w:t xml:space="preserve"> </w:t>
      </w:r>
      <w:r>
        <w:rPr>
          <w:color w:val="333333"/>
        </w:rPr>
        <w:t>графикой</w:t>
      </w:r>
      <w:r>
        <w:rPr>
          <w:color w:val="333333"/>
          <w:spacing w:val="-3"/>
        </w:rPr>
        <w:t xml:space="preserve"> </w:t>
      </w:r>
      <w:r>
        <w:rPr>
          <w:color w:val="333333"/>
        </w:rPr>
        <w:t>и</w:t>
      </w:r>
      <w:r>
        <w:rPr>
          <w:color w:val="333333"/>
          <w:spacing w:val="-6"/>
        </w:rPr>
        <w:t xml:space="preserve"> </w:t>
      </w:r>
      <w:r>
        <w:rPr>
          <w:color w:val="333333"/>
        </w:rPr>
        <w:t>их</w:t>
      </w:r>
      <w:r>
        <w:rPr>
          <w:color w:val="333333"/>
          <w:spacing w:val="-1"/>
        </w:rPr>
        <w:t xml:space="preserve"> </w:t>
      </w:r>
      <w:r>
        <w:rPr>
          <w:color w:val="333333"/>
        </w:rPr>
        <w:t>комбинациями;</w:t>
      </w:r>
    </w:p>
    <w:p w14:paraId="3696B8C4" w14:textId="77777777" w:rsidR="00533F70" w:rsidRDefault="004F5381">
      <w:pPr>
        <w:pStyle w:val="a3"/>
        <w:ind w:right="247"/>
      </w:pPr>
      <w:r>
        <w:rPr>
          <w:color w:val="333333"/>
        </w:rPr>
        <w:t>оценивать надёжность литературной и другой информации по критериям, предложенным</w:t>
      </w:r>
      <w:r>
        <w:rPr>
          <w:color w:val="333333"/>
          <w:spacing w:val="-57"/>
        </w:rPr>
        <w:t xml:space="preserve"> </w:t>
      </w:r>
      <w:r>
        <w:rPr>
          <w:color w:val="333333"/>
        </w:rPr>
        <w:t>учителем или сформулированным самостоятельно; эффективно запоминать и</w:t>
      </w:r>
      <w:r>
        <w:rPr>
          <w:color w:val="333333"/>
          <w:spacing w:val="1"/>
        </w:rPr>
        <w:t xml:space="preserve"> </w:t>
      </w:r>
      <w:r>
        <w:rPr>
          <w:color w:val="333333"/>
        </w:rPr>
        <w:t>систематизировать эту</w:t>
      </w:r>
      <w:r>
        <w:rPr>
          <w:color w:val="333333"/>
          <w:spacing w:val="-6"/>
        </w:rPr>
        <w:t xml:space="preserve"> </w:t>
      </w:r>
      <w:r>
        <w:rPr>
          <w:color w:val="333333"/>
        </w:rPr>
        <w:t>информацию.</w:t>
      </w:r>
    </w:p>
    <w:p w14:paraId="4F3AFF6F" w14:textId="77777777" w:rsidR="00533F70" w:rsidRDefault="004F5381" w:rsidP="002E055F">
      <w:pPr>
        <w:pStyle w:val="a5"/>
        <w:tabs>
          <w:tab w:val="left" w:pos="1863"/>
        </w:tabs>
        <w:ind w:right="610"/>
        <w:rPr>
          <w:sz w:val="24"/>
        </w:rPr>
      </w:pPr>
      <w:r>
        <w:rPr>
          <w:color w:val="333333"/>
          <w:sz w:val="24"/>
        </w:rPr>
        <w:t>У обучающегося будут сформированы следующие умения общения как часть</w:t>
      </w:r>
      <w:r>
        <w:rPr>
          <w:color w:val="333333"/>
          <w:spacing w:val="-57"/>
          <w:sz w:val="24"/>
        </w:rPr>
        <w:t xml:space="preserve"> </w:t>
      </w:r>
      <w:r>
        <w:rPr>
          <w:color w:val="333333"/>
          <w:sz w:val="24"/>
        </w:rPr>
        <w:t>коммуникативных</w:t>
      </w:r>
      <w:r>
        <w:rPr>
          <w:color w:val="333333"/>
          <w:spacing w:val="3"/>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25662310" w14:textId="77777777" w:rsidR="00533F70" w:rsidRDefault="004F5381">
      <w:pPr>
        <w:pStyle w:val="a3"/>
        <w:ind w:right="290"/>
      </w:pPr>
      <w:r>
        <w:rPr>
          <w:color w:val="333333"/>
        </w:rPr>
        <w:t>воспринимать и формулировать суждения, выражать эмоции в соответствии с условиями</w:t>
      </w:r>
      <w:r>
        <w:rPr>
          <w:color w:val="333333"/>
          <w:spacing w:val="-57"/>
        </w:rPr>
        <w:t xml:space="preserve"> </w:t>
      </w:r>
      <w:r>
        <w:rPr>
          <w:color w:val="333333"/>
        </w:rPr>
        <w:t>и целями общения; выражать себя (свою точку зрения) в устных и письменных текстах;</w:t>
      </w:r>
      <w:r>
        <w:rPr>
          <w:color w:val="333333"/>
          <w:spacing w:val="1"/>
        </w:rPr>
        <w:t xml:space="preserve"> </w:t>
      </w:r>
      <w:r>
        <w:rPr>
          <w:color w:val="333333"/>
        </w:rPr>
        <w:t>распознавать невербальные средства общения, понимать значение социальных знаков,</w:t>
      </w:r>
      <w:r>
        <w:rPr>
          <w:color w:val="333333"/>
          <w:spacing w:val="1"/>
        </w:rPr>
        <w:t xml:space="preserve"> </w:t>
      </w:r>
      <w:r>
        <w:rPr>
          <w:color w:val="333333"/>
        </w:rPr>
        <w:t>знать и распознавать предпосылки конфликтных ситуаций, находя аналогии в</w:t>
      </w:r>
      <w:r>
        <w:rPr>
          <w:color w:val="333333"/>
          <w:spacing w:val="1"/>
        </w:rPr>
        <w:t xml:space="preserve"> </w:t>
      </w:r>
      <w:r>
        <w:rPr>
          <w:color w:val="333333"/>
        </w:rPr>
        <w:t>литературных произведениях,</w:t>
      </w:r>
      <w:r>
        <w:rPr>
          <w:color w:val="333333"/>
          <w:spacing w:val="-1"/>
        </w:rPr>
        <w:t xml:space="preserve"> </w:t>
      </w:r>
      <w:r>
        <w:rPr>
          <w:color w:val="333333"/>
        </w:rPr>
        <w:t>и</w:t>
      </w:r>
      <w:r>
        <w:rPr>
          <w:color w:val="333333"/>
          <w:spacing w:val="-1"/>
        </w:rPr>
        <w:t xml:space="preserve"> </w:t>
      </w:r>
      <w:r>
        <w:rPr>
          <w:color w:val="333333"/>
        </w:rPr>
        <w:t>смягчать конфликты,</w:t>
      </w:r>
      <w:r>
        <w:rPr>
          <w:color w:val="333333"/>
          <w:spacing w:val="-1"/>
        </w:rPr>
        <w:t xml:space="preserve"> </w:t>
      </w:r>
      <w:r>
        <w:rPr>
          <w:color w:val="333333"/>
        </w:rPr>
        <w:t>вести переговоры;</w:t>
      </w:r>
    </w:p>
    <w:p w14:paraId="5A5BD934" w14:textId="77777777" w:rsidR="00533F70" w:rsidRDefault="004F5381">
      <w:pPr>
        <w:pStyle w:val="a3"/>
        <w:spacing w:before="1"/>
        <w:ind w:right="217"/>
      </w:pPr>
      <w:r>
        <w:rPr>
          <w:color w:val="333333"/>
        </w:rPr>
        <w:t>понимать намерения других, проявлять уважительное отношение к собеседнику и</w:t>
      </w:r>
      <w:r>
        <w:rPr>
          <w:color w:val="333333"/>
          <w:spacing w:val="1"/>
        </w:rPr>
        <w:t xml:space="preserve"> </w:t>
      </w:r>
      <w:r>
        <w:rPr>
          <w:color w:val="333333"/>
        </w:rPr>
        <w:t>корректно формулировать свои возражения; в ходе учебного диалога и (или) дискуссии</w:t>
      </w:r>
      <w:r>
        <w:rPr>
          <w:color w:val="333333"/>
          <w:spacing w:val="1"/>
        </w:rPr>
        <w:t xml:space="preserve"> </w:t>
      </w:r>
      <w:r>
        <w:rPr>
          <w:color w:val="333333"/>
        </w:rPr>
        <w:t>задавать вопросы по существу обсуждаемой темы и высказывать идеи, нацеленные на</w:t>
      </w:r>
      <w:r>
        <w:rPr>
          <w:color w:val="333333"/>
          <w:spacing w:val="1"/>
        </w:rPr>
        <w:t xml:space="preserve"> </w:t>
      </w:r>
      <w:r>
        <w:rPr>
          <w:color w:val="333333"/>
        </w:rPr>
        <w:t>решение учебной задачи и поддержание благожелательности общения; сопоставлять свои</w:t>
      </w:r>
      <w:r>
        <w:rPr>
          <w:color w:val="333333"/>
          <w:spacing w:val="-58"/>
        </w:rPr>
        <w:t xml:space="preserve"> </w:t>
      </w:r>
      <w:r>
        <w:rPr>
          <w:color w:val="333333"/>
        </w:rPr>
        <w:t>суждения с суждениями других участников диалога, обнаруживать различие и сходство</w:t>
      </w:r>
      <w:r>
        <w:rPr>
          <w:color w:val="333333"/>
          <w:spacing w:val="1"/>
        </w:rPr>
        <w:t xml:space="preserve"> </w:t>
      </w:r>
      <w:r>
        <w:rPr>
          <w:color w:val="333333"/>
        </w:rPr>
        <w:t>позиций;</w:t>
      </w:r>
    </w:p>
    <w:p w14:paraId="10A8892B" w14:textId="77777777" w:rsidR="00533F70" w:rsidRDefault="004F5381">
      <w:pPr>
        <w:pStyle w:val="a3"/>
        <w:ind w:right="1223"/>
      </w:pPr>
      <w:r>
        <w:rPr>
          <w:color w:val="333333"/>
        </w:rPr>
        <w:t>публично представлять результаты выполненного опыта (литературоведческого</w:t>
      </w:r>
      <w:r>
        <w:rPr>
          <w:color w:val="333333"/>
          <w:spacing w:val="-58"/>
        </w:rPr>
        <w:t xml:space="preserve"> </w:t>
      </w:r>
      <w:r>
        <w:rPr>
          <w:color w:val="333333"/>
        </w:rPr>
        <w:t>эксперимента,</w:t>
      </w:r>
      <w:r>
        <w:rPr>
          <w:color w:val="333333"/>
          <w:spacing w:val="-1"/>
        </w:rPr>
        <w:t xml:space="preserve"> </w:t>
      </w:r>
      <w:r>
        <w:rPr>
          <w:color w:val="333333"/>
        </w:rPr>
        <w:t>исследования, проекта);</w:t>
      </w:r>
    </w:p>
    <w:p w14:paraId="2CA2F1F7" w14:textId="77777777" w:rsidR="00533F70" w:rsidRDefault="00533F70">
      <w:pPr>
        <w:sectPr w:rsidR="00533F70">
          <w:pgSz w:w="11910" w:h="16840"/>
          <w:pgMar w:top="1040" w:right="720" w:bottom="280" w:left="740" w:header="720" w:footer="720" w:gutter="0"/>
          <w:cols w:space="720"/>
        </w:sectPr>
      </w:pPr>
    </w:p>
    <w:p w14:paraId="0229652E" w14:textId="77777777" w:rsidR="00533F70" w:rsidRDefault="004F5381">
      <w:pPr>
        <w:pStyle w:val="a3"/>
        <w:spacing w:before="66"/>
        <w:ind w:right="150"/>
      </w:pPr>
      <w:r>
        <w:rPr>
          <w:color w:val="333333"/>
        </w:rPr>
        <w:lastRenderedPageBreak/>
        <w:t>самостоятельно выбирать формат выступления с учётом задач презентации и</w:t>
      </w:r>
      <w:r>
        <w:rPr>
          <w:color w:val="333333"/>
          <w:spacing w:val="1"/>
        </w:rPr>
        <w:t xml:space="preserve"> </w:t>
      </w:r>
      <w:r>
        <w:rPr>
          <w:color w:val="333333"/>
        </w:rPr>
        <w:t>особенностей аудитории и в соответствии с ним составлять устные и письменные тексты с</w:t>
      </w:r>
      <w:r>
        <w:rPr>
          <w:color w:val="333333"/>
          <w:spacing w:val="-58"/>
        </w:rPr>
        <w:t xml:space="preserve"> </w:t>
      </w:r>
      <w:r>
        <w:rPr>
          <w:color w:val="333333"/>
        </w:rPr>
        <w:t>использованием</w:t>
      </w:r>
      <w:r>
        <w:rPr>
          <w:color w:val="333333"/>
          <w:spacing w:val="-2"/>
        </w:rPr>
        <w:t xml:space="preserve"> </w:t>
      </w:r>
      <w:r>
        <w:rPr>
          <w:color w:val="333333"/>
        </w:rPr>
        <w:t>иллюстративных</w:t>
      </w:r>
      <w:r>
        <w:rPr>
          <w:color w:val="333333"/>
          <w:spacing w:val="2"/>
        </w:rPr>
        <w:t xml:space="preserve"> </w:t>
      </w:r>
      <w:r>
        <w:rPr>
          <w:color w:val="333333"/>
        </w:rPr>
        <w:t>материалов.</w:t>
      </w:r>
    </w:p>
    <w:p w14:paraId="091B3E07" w14:textId="77777777" w:rsidR="00533F70" w:rsidRDefault="004F5381" w:rsidP="002E055F">
      <w:pPr>
        <w:pStyle w:val="a5"/>
        <w:tabs>
          <w:tab w:val="left" w:pos="1863"/>
        </w:tabs>
        <w:spacing w:before="1"/>
        <w:ind w:right="344"/>
        <w:rPr>
          <w:sz w:val="24"/>
        </w:rPr>
      </w:pPr>
      <w:r>
        <w:rPr>
          <w:color w:val="333333"/>
          <w:sz w:val="24"/>
        </w:rPr>
        <w:t>У обучающегося будут сформированы следующие умения самоорганизации как</w:t>
      </w:r>
      <w:r>
        <w:rPr>
          <w:color w:val="333333"/>
          <w:spacing w:val="-57"/>
          <w:sz w:val="24"/>
        </w:rPr>
        <w:t xml:space="preserve"> </w:t>
      </w:r>
      <w:r>
        <w:rPr>
          <w:color w:val="333333"/>
          <w:sz w:val="24"/>
        </w:rPr>
        <w:t>части регулятивных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действий:</w:t>
      </w:r>
    </w:p>
    <w:p w14:paraId="75273B61" w14:textId="77777777" w:rsidR="00533F70" w:rsidRDefault="004F5381">
      <w:pPr>
        <w:pStyle w:val="a3"/>
        <w:ind w:right="441"/>
      </w:pPr>
      <w:r>
        <w:rPr>
          <w:color w:val="333333"/>
        </w:rPr>
        <w:t>выявлять</w:t>
      </w:r>
      <w:r>
        <w:rPr>
          <w:color w:val="333333"/>
          <w:spacing w:val="-3"/>
        </w:rPr>
        <w:t xml:space="preserve"> </w:t>
      </w:r>
      <w:r>
        <w:rPr>
          <w:color w:val="333333"/>
        </w:rPr>
        <w:t>проблемы</w:t>
      </w:r>
      <w:r>
        <w:rPr>
          <w:color w:val="333333"/>
          <w:spacing w:val="-3"/>
        </w:rPr>
        <w:t xml:space="preserve"> </w:t>
      </w:r>
      <w:r>
        <w:rPr>
          <w:color w:val="333333"/>
        </w:rPr>
        <w:t>для</w:t>
      </w:r>
      <w:r>
        <w:rPr>
          <w:color w:val="333333"/>
          <w:spacing w:val="-3"/>
        </w:rPr>
        <w:t xml:space="preserve"> </w:t>
      </w:r>
      <w:r>
        <w:rPr>
          <w:color w:val="333333"/>
        </w:rPr>
        <w:t>решения</w:t>
      </w:r>
      <w:r>
        <w:rPr>
          <w:color w:val="333333"/>
          <w:spacing w:val="-3"/>
        </w:rPr>
        <w:t xml:space="preserve"> </w:t>
      </w:r>
      <w:r>
        <w:rPr>
          <w:color w:val="333333"/>
        </w:rPr>
        <w:t>в</w:t>
      </w:r>
      <w:r>
        <w:rPr>
          <w:color w:val="333333"/>
          <w:spacing w:val="-2"/>
        </w:rPr>
        <w:t xml:space="preserve"> </w:t>
      </w:r>
      <w:r>
        <w:rPr>
          <w:color w:val="333333"/>
        </w:rPr>
        <w:t>учебных</w:t>
      </w:r>
      <w:r>
        <w:rPr>
          <w:color w:val="333333"/>
          <w:spacing w:val="-2"/>
        </w:rPr>
        <w:t xml:space="preserve"> </w:t>
      </w:r>
      <w:r>
        <w:rPr>
          <w:color w:val="333333"/>
        </w:rPr>
        <w:t>и</w:t>
      </w:r>
      <w:r>
        <w:rPr>
          <w:color w:val="333333"/>
          <w:spacing w:val="-5"/>
        </w:rPr>
        <w:t xml:space="preserve"> </w:t>
      </w:r>
      <w:r>
        <w:rPr>
          <w:color w:val="333333"/>
        </w:rPr>
        <w:t>жизненных</w:t>
      </w:r>
      <w:r>
        <w:rPr>
          <w:color w:val="333333"/>
          <w:spacing w:val="-1"/>
        </w:rPr>
        <w:t xml:space="preserve"> </w:t>
      </w:r>
      <w:r>
        <w:rPr>
          <w:color w:val="333333"/>
        </w:rPr>
        <w:t>ситуациях,</w:t>
      </w:r>
      <w:r>
        <w:rPr>
          <w:color w:val="333333"/>
          <w:spacing w:val="-6"/>
        </w:rPr>
        <w:t xml:space="preserve"> </w:t>
      </w:r>
      <w:r>
        <w:rPr>
          <w:color w:val="333333"/>
        </w:rPr>
        <w:t>анализируя</w:t>
      </w:r>
      <w:r>
        <w:rPr>
          <w:color w:val="333333"/>
          <w:spacing w:val="-57"/>
        </w:rPr>
        <w:t xml:space="preserve"> </w:t>
      </w:r>
      <w:r>
        <w:rPr>
          <w:color w:val="333333"/>
        </w:rPr>
        <w:t>ситуации,</w:t>
      </w:r>
      <w:r>
        <w:rPr>
          <w:color w:val="333333"/>
          <w:spacing w:val="-1"/>
        </w:rPr>
        <w:t xml:space="preserve"> </w:t>
      </w:r>
      <w:r>
        <w:rPr>
          <w:color w:val="333333"/>
        </w:rPr>
        <w:t>изображённые</w:t>
      </w:r>
      <w:r>
        <w:rPr>
          <w:color w:val="333333"/>
          <w:spacing w:val="-2"/>
        </w:rPr>
        <w:t xml:space="preserve"> </w:t>
      </w:r>
      <w:r>
        <w:rPr>
          <w:color w:val="333333"/>
        </w:rPr>
        <w:t>в</w:t>
      </w:r>
      <w:r>
        <w:rPr>
          <w:color w:val="333333"/>
          <w:spacing w:val="-2"/>
        </w:rPr>
        <w:t xml:space="preserve"> </w:t>
      </w:r>
      <w:r>
        <w:rPr>
          <w:color w:val="333333"/>
        </w:rPr>
        <w:t>художественной литературе;</w:t>
      </w:r>
    </w:p>
    <w:p w14:paraId="7D1DE8D8" w14:textId="77777777" w:rsidR="00533F70" w:rsidRDefault="004F5381">
      <w:pPr>
        <w:pStyle w:val="a3"/>
        <w:ind w:right="507"/>
      </w:pPr>
      <w:r>
        <w:rPr>
          <w:color w:val="333333"/>
        </w:rPr>
        <w:t>ориентироваться в различных подходах принятия решений (индивидуальное, принятие</w:t>
      </w:r>
      <w:r>
        <w:rPr>
          <w:color w:val="333333"/>
          <w:spacing w:val="-57"/>
        </w:rPr>
        <w:t xml:space="preserve"> </w:t>
      </w:r>
      <w:r>
        <w:rPr>
          <w:color w:val="333333"/>
        </w:rPr>
        <w:t>решения</w:t>
      </w:r>
      <w:r>
        <w:rPr>
          <w:color w:val="333333"/>
          <w:spacing w:val="-1"/>
        </w:rPr>
        <w:t xml:space="preserve"> </w:t>
      </w:r>
      <w:r>
        <w:rPr>
          <w:color w:val="333333"/>
        </w:rPr>
        <w:t>в</w:t>
      </w:r>
      <w:r>
        <w:rPr>
          <w:color w:val="333333"/>
          <w:spacing w:val="-1"/>
        </w:rPr>
        <w:t xml:space="preserve"> </w:t>
      </w:r>
      <w:r>
        <w:rPr>
          <w:color w:val="333333"/>
        </w:rPr>
        <w:t>группе, принятие</w:t>
      </w:r>
      <w:r>
        <w:rPr>
          <w:color w:val="333333"/>
          <w:spacing w:val="-1"/>
        </w:rPr>
        <w:t xml:space="preserve"> </w:t>
      </w:r>
      <w:r>
        <w:rPr>
          <w:color w:val="333333"/>
        </w:rPr>
        <w:t>решений</w:t>
      </w:r>
      <w:r>
        <w:rPr>
          <w:color w:val="333333"/>
          <w:spacing w:val="-1"/>
        </w:rPr>
        <w:t xml:space="preserve"> </w:t>
      </w:r>
      <w:r>
        <w:rPr>
          <w:color w:val="333333"/>
        </w:rPr>
        <w:t>группой);</w:t>
      </w:r>
    </w:p>
    <w:p w14:paraId="7F7A97AF" w14:textId="77777777" w:rsidR="00533F70" w:rsidRDefault="004F5381">
      <w:pPr>
        <w:pStyle w:val="a3"/>
      </w:pPr>
      <w:r>
        <w:rPr>
          <w:color w:val="333333"/>
        </w:rPr>
        <w:t>самостоятельно</w:t>
      </w:r>
      <w:r>
        <w:rPr>
          <w:color w:val="333333"/>
          <w:spacing w:val="-3"/>
        </w:rPr>
        <w:t xml:space="preserve"> </w:t>
      </w:r>
      <w:r>
        <w:rPr>
          <w:color w:val="333333"/>
        </w:rPr>
        <w:t>составлять</w:t>
      </w:r>
      <w:r>
        <w:rPr>
          <w:color w:val="333333"/>
          <w:spacing w:val="-1"/>
        </w:rPr>
        <w:t xml:space="preserve"> </w:t>
      </w:r>
      <w:r>
        <w:rPr>
          <w:color w:val="333333"/>
        </w:rPr>
        <w:t>алгоритм</w:t>
      </w:r>
      <w:r>
        <w:rPr>
          <w:color w:val="333333"/>
          <w:spacing w:val="-2"/>
        </w:rPr>
        <w:t xml:space="preserve"> </w:t>
      </w:r>
      <w:r>
        <w:rPr>
          <w:color w:val="333333"/>
        </w:rPr>
        <w:t>решения</w:t>
      </w:r>
      <w:r>
        <w:rPr>
          <w:color w:val="333333"/>
          <w:spacing w:val="-5"/>
        </w:rPr>
        <w:t xml:space="preserve"> </w:t>
      </w:r>
      <w:r>
        <w:rPr>
          <w:color w:val="333333"/>
        </w:rPr>
        <w:t>учебной</w:t>
      </w:r>
      <w:r>
        <w:rPr>
          <w:color w:val="333333"/>
          <w:spacing w:val="-3"/>
        </w:rPr>
        <w:t xml:space="preserve"> </w:t>
      </w:r>
      <w:r>
        <w:rPr>
          <w:color w:val="333333"/>
        </w:rPr>
        <w:t>задачи</w:t>
      </w:r>
      <w:r>
        <w:rPr>
          <w:color w:val="333333"/>
          <w:spacing w:val="-2"/>
        </w:rPr>
        <w:t xml:space="preserve"> </w:t>
      </w:r>
      <w:r>
        <w:rPr>
          <w:color w:val="333333"/>
        </w:rPr>
        <w:t>(или</w:t>
      </w:r>
      <w:r>
        <w:rPr>
          <w:color w:val="333333"/>
          <w:spacing w:val="-2"/>
        </w:rPr>
        <w:t xml:space="preserve"> </w:t>
      </w:r>
      <w:r>
        <w:rPr>
          <w:color w:val="333333"/>
        </w:rPr>
        <w:t>его</w:t>
      </w:r>
      <w:r>
        <w:rPr>
          <w:color w:val="333333"/>
          <w:spacing w:val="-2"/>
        </w:rPr>
        <w:t xml:space="preserve"> </w:t>
      </w:r>
      <w:r>
        <w:rPr>
          <w:color w:val="333333"/>
        </w:rPr>
        <w:t>часть),</w:t>
      </w:r>
      <w:r>
        <w:rPr>
          <w:color w:val="333333"/>
          <w:spacing w:val="-3"/>
        </w:rPr>
        <w:t xml:space="preserve"> </w:t>
      </w:r>
      <w:r>
        <w:rPr>
          <w:color w:val="333333"/>
        </w:rPr>
        <w:t>выбирать</w:t>
      </w:r>
      <w:r>
        <w:rPr>
          <w:color w:val="333333"/>
          <w:spacing w:val="-57"/>
        </w:rPr>
        <w:t xml:space="preserve"> </w:t>
      </w:r>
      <w:r>
        <w:rPr>
          <w:color w:val="333333"/>
        </w:rPr>
        <w:t>способ решения учебной задачи с учётом имеющихся ресурсов и собственных</w:t>
      </w:r>
      <w:r>
        <w:rPr>
          <w:color w:val="333333"/>
          <w:spacing w:val="1"/>
        </w:rPr>
        <w:t xml:space="preserve"> </w:t>
      </w:r>
      <w:r>
        <w:rPr>
          <w:color w:val="333333"/>
        </w:rPr>
        <w:t>возможностей,</w:t>
      </w:r>
      <w:r>
        <w:rPr>
          <w:color w:val="333333"/>
          <w:spacing w:val="-1"/>
        </w:rPr>
        <w:t xml:space="preserve"> </w:t>
      </w:r>
      <w:r>
        <w:rPr>
          <w:color w:val="333333"/>
        </w:rPr>
        <w:t>аргументировать</w:t>
      </w:r>
      <w:r>
        <w:rPr>
          <w:color w:val="333333"/>
          <w:spacing w:val="1"/>
        </w:rPr>
        <w:t xml:space="preserve"> </w:t>
      </w:r>
      <w:r>
        <w:rPr>
          <w:color w:val="333333"/>
        </w:rPr>
        <w:t>предлагаемые</w:t>
      </w:r>
      <w:r>
        <w:rPr>
          <w:color w:val="333333"/>
          <w:spacing w:val="-1"/>
        </w:rPr>
        <w:t xml:space="preserve"> </w:t>
      </w:r>
      <w:r>
        <w:rPr>
          <w:color w:val="333333"/>
        </w:rPr>
        <w:t>варианты решений;</w:t>
      </w:r>
    </w:p>
    <w:p w14:paraId="1D1A0019" w14:textId="77777777" w:rsidR="00533F70" w:rsidRDefault="004F5381">
      <w:pPr>
        <w:pStyle w:val="a3"/>
        <w:ind w:right="220"/>
      </w:pPr>
      <w:r>
        <w:rPr>
          <w:color w:val="333333"/>
        </w:rPr>
        <w:t>составлять план действий (план реализации намеченного алгоритма решения) и</w:t>
      </w:r>
      <w:r>
        <w:rPr>
          <w:color w:val="333333"/>
          <w:spacing w:val="1"/>
        </w:rPr>
        <w:t xml:space="preserve"> </w:t>
      </w:r>
      <w:r>
        <w:rPr>
          <w:color w:val="333333"/>
        </w:rPr>
        <w:t>корректировать предложенный алгоритм с учётом получения новых знаний об изучаемом</w:t>
      </w:r>
      <w:r>
        <w:rPr>
          <w:color w:val="333333"/>
          <w:spacing w:val="-57"/>
        </w:rPr>
        <w:t xml:space="preserve"> </w:t>
      </w:r>
      <w:r>
        <w:rPr>
          <w:color w:val="333333"/>
        </w:rPr>
        <w:t>литературном</w:t>
      </w:r>
      <w:r>
        <w:rPr>
          <w:color w:val="333333"/>
          <w:spacing w:val="-2"/>
        </w:rPr>
        <w:t xml:space="preserve"> </w:t>
      </w:r>
      <w:r>
        <w:rPr>
          <w:color w:val="333333"/>
        </w:rPr>
        <w:t>объекте;</w:t>
      </w:r>
      <w:r>
        <w:rPr>
          <w:color w:val="333333"/>
          <w:spacing w:val="-1"/>
        </w:rPr>
        <w:t xml:space="preserve"> </w:t>
      </w:r>
      <w:r>
        <w:rPr>
          <w:color w:val="333333"/>
        </w:rPr>
        <w:t>делать</w:t>
      </w:r>
      <w:r>
        <w:rPr>
          <w:color w:val="333333"/>
          <w:spacing w:val="1"/>
        </w:rPr>
        <w:t xml:space="preserve"> </w:t>
      </w:r>
      <w:r>
        <w:rPr>
          <w:color w:val="333333"/>
        </w:rPr>
        <w:t>выбор</w:t>
      </w:r>
      <w:r>
        <w:rPr>
          <w:color w:val="333333"/>
          <w:spacing w:val="-1"/>
        </w:rPr>
        <w:t xml:space="preserve"> </w:t>
      </w:r>
      <w:r>
        <w:rPr>
          <w:color w:val="333333"/>
        </w:rPr>
        <w:t>и</w:t>
      </w:r>
      <w:r>
        <w:rPr>
          <w:color w:val="333333"/>
          <w:spacing w:val="1"/>
        </w:rPr>
        <w:t xml:space="preserve"> </w:t>
      </w:r>
      <w:r>
        <w:rPr>
          <w:color w:val="333333"/>
        </w:rPr>
        <w:t>брать ответственность</w:t>
      </w:r>
      <w:r>
        <w:rPr>
          <w:color w:val="333333"/>
          <w:spacing w:val="1"/>
        </w:rPr>
        <w:t xml:space="preserve"> </w:t>
      </w:r>
      <w:r>
        <w:rPr>
          <w:color w:val="333333"/>
        </w:rPr>
        <w:t>за</w:t>
      </w:r>
      <w:r>
        <w:rPr>
          <w:color w:val="333333"/>
          <w:spacing w:val="-2"/>
        </w:rPr>
        <w:t xml:space="preserve"> </w:t>
      </w:r>
      <w:r>
        <w:rPr>
          <w:color w:val="333333"/>
        </w:rPr>
        <w:t>решение.</w:t>
      </w:r>
    </w:p>
    <w:p w14:paraId="09828BBD" w14:textId="77777777" w:rsidR="00533F70" w:rsidRDefault="004F5381" w:rsidP="002E055F">
      <w:pPr>
        <w:pStyle w:val="a5"/>
        <w:tabs>
          <w:tab w:val="left" w:pos="1863"/>
        </w:tabs>
        <w:ind w:right="449"/>
        <w:rPr>
          <w:sz w:val="24"/>
        </w:rPr>
      </w:pPr>
      <w:r>
        <w:rPr>
          <w:color w:val="333333"/>
          <w:sz w:val="24"/>
        </w:rPr>
        <w:t>У обучающегося будут сформированы следующие умения самоконтроля,</w:t>
      </w:r>
      <w:r>
        <w:rPr>
          <w:color w:val="333333"/>
          <w:spacing w:val="1"/>
          <w:sz w:val="24"/>
        </w:rPr>
        <w:t xml:space="preserve"> </w:t>
      </w:r>
      <w:r>
        <w:rPr>
          <w:color w:val="333333"/>
          <w:sz w:val="24"/>
        </w:rPr>
        <w:t>эмоционального интеллекта как части регулятивных универсальных учебных действий:</w:t>
      </w:r>
      <w:r>
        <w:rPr>
          <w:color w:val="333333"/>
          <w:spacing w:val="-58"/>
          <w:sz w:val="24"/>
        </w:rPr>
        <w:t xml:space="preserve"> </w:t>
      </w:r>
      <w:r>
        <w:rPr>
          <w:color w:val="333333"/>
          <w:sz w:val="24"/>
        </w:rPr>
        <w:t>владеть способами самоконтроля, самомотивации и рефлексии в литературном</w:t>
      </w:r>
      <w:r>
        <w:rPr>
          <w:color w:val="333333"/>
          <w:spacing w:val="1"/>
          <w:sz w:val="24"/>
        </w:rPr>
        <w:t xml:space="preserve"> </w:t>
      </w:r>
      <w:r>
        <w:rPr>
          <w:color w:val="333333"/>
          <w:sz w:val="24"/>
        </w:rPr>
        <w:t>образовании;</w:t>
      </w:r>
    </w:p>
    <w:p w14:paraId="70377E2A" w14:textId="77777777" w:rsidR="00533F70" w:rsidRDefault="004F5381">
      <w:pPr>
        <w:pStyle w:val="a3"/>
      </w:pPr>
      <w:r>
        <w:rPr>
          <w:color w:val="333333"/>
        </w:rPr>
        <w:t>давать</w:t>
      </w:r>
      <w:r>
        <w:rPr>
          <w:color w:val="333333"/>
          <w:spacing w:val="-3"/>
        </w:rPr>
        <w:t xml:space="preserve"> </w:t>
      </w:r>
      <w:r>
        <w:rPr>
          <w:color w:val="333333"/>
        </w:rPr>
        <w:t>адекватную</w:t>
      </w:r>
      <w:r>
        <w:rPr>
          <w:color w:val="333333"/>
          <w:spacing w:val="-3"/>
        </w:rPr>
        <w:t xml:space="preserve"> </w:t>
      </w:r>
      <w:r>
        <w:rPr>
          <w:color w:val="333333"/>
        </w:rPr>
        <w:t>оценку</w:t>
      </w:r>
      <w:r>
        <w:rPr>
          <w:color w:val="333333"/>
          <w:spacing w:val="-6"/>
        </w:rPr>
        <w:t xml:space="preserve"> </w:t>
      </w:r>
      <w:r>
        <w:rPr>
          <w:color w:val="333333"/>
        </w:rPr>
        <w:t>учебной</w:t>
      </w:r>
      <w:r>
        <w:rPr>
          <w:color w:val="333333"/>
          <w:spacing w:val="-4"/>
        </w:rPr>
        <w:t xml:space="preserve"> </w:t>
      </w:r>
      <w:r>
        <w:rPr>
          <w:color w:val="333333"/>
        </w:rPr>
        <w:t>ситуации</w:t>
      </w:r>
      <w:r>
        <w:rPr>
          <w:color w:val="333333"/>
          <w:spacing w:val="-5"/>
        </w:rPr>
        <w:t xml:space="preserve"> </w:t>
      </w:r>
      <w:r>
        <w:rPr>
          <w:color w:val="333333"/>
        </w:rPr>
        <w:t>и</w:t>
      </w:r>
      <w:r>
        <w:rPr>
          <w:color w:val="333333"/>
          <w:spacing w:val="-3"/>
        </w:rPr>
        <w:t xml:space="preserve"> </w:t>
      </w:r>
      <w:r>
        <w:rPr>
          <w:color w:val="333333"/>
        </w:rPr>
        <w:t>предлагать</w:t>
      </w:r>
      <w:r>
        <w:rPr>
          <w:color w:val="333333"/>
          <w:spacing w:val="-3"/>
        </w:rPr>
        <w:t xml:space="preserve"> </w:t>
      </w:r>
      <w:r>
        <w:rPr>
          <w:color w:val="333333"/>
        </w:rPr>
        <w:t>план</w:t>
      </w:r>
      <w:r>
        <w:rPr>
          <w:color w:val="333333"/>
          <w:spacing w:val="-3"/>
        </w:rPr>
        <w:t xml:space="preserve"> </w:t>
      </w:r>
      <w:r>
        <w:rPr>
          <w:color w:val="333333"/>
        </w:rPr>
        <w:t>её</w:t>
      </w:r>
      <w:r>
        <w:rPr>
          <w:color w:val="333333"/>
          <w:spacing w:val="-4"/>
        </w:rPr>
        <w:t xml:space="preserve"> </w:t>
      </w:r>
      <w:r>
        <w:rPr>
          <w:color w:val="333333"/>
        </w:rPr>
        <w:t>изменения;</w:t>
      </w:r>
      <w:r>
        <w:rPr>
          <w:color w:val="333333"/>
          <w:spacing w:val="-2"/>
        </w:rPr>
        <w:t xml:space="preserve"> </w:t>
      </w:r>
      <w:r>
        <w:rPr>
          <w:color w:val="333333"/>
        </w:rPr>
        <w:t>учитывать</w:t>
      </w:r>
      <w:r>
        <w:rPr>
          <w:color w:val="333333"/>
          <w:spacing w:val="-57"/>
        </w:rPr>
        <w:t xml:space="preserve"> </w:t>
      </w:r>
      <w:r>
        <w:rPr>
          <w:color w:val="333333"/>
        </w:rPr>
        <w:t>контекст</w:t>
      </w:r>
      <w:r>
        <w:rPr>
          <w:color w:val="333333"/>
          <w:spacing w:val="-4"/>
        </w:rPr>
        <w:t xml:space="preserve"> </w:t>
      </w:r>
      <w:r>
        <w:rPr>
          <w:color w:val="333333"/>
        </w:rPr>
        <w:t>и</w:t>
      </w:r>
      <w:r>
        <w:rPr>
          <w:color w:val="333333"/>
          <w:spacing w:val="-2"/>
        </w:rPr>
        <w:t xml:space="preserve"> </w:t>
      </w:r>
      <w:r>
        <w:rPr>
          <w:color w:val="333333"/>
        </w:rPr>
        <w:t>предвидеть</w:t>
      </w:r>
      <w:r>
        <w:rPr>
          <w:color w:val="333333"/>
          <w:spacing w:val="-2"/>
        </w:rPr>
        <w:t xml:space="preserve"> </w:t>
      </w:r>
      <w:r>
        <w:rPr>
          <w:color w:val="333333"/>
        </w:rPr>
        <w:t>трудности,</w:t>
      </w:r>
      <w:r>
        <w:rPr>
          <w:color w:val="333333"/>
          <w:spacing w:val="-2"/>
        </w:rPr>
        <w:t xml:space="preserve"> </w:t>
      </w:r>
      <w:r>
        <w:rPr>
          <w:color w:val="333333"/>
        </w:rPr>
        <w:t>которые</w:t>
      </w:r>
      <w:r>
        <w:rPr>
          <w:color w:val="333333"/>
          <w:spacing w:val="-2"/>
        </w:rPr>
        <w:t xml:space="preserve"> </w:t>
      </w:r>
      <w:r>
        <w:rPr>
          <w:color w:val="333333"/>
        </w:rPr>
        <w:t>могут возникнуть при</w:t>
      </w:r>
      <w:r>
        <w:rPr>
          <w:color w:val="333333"/>
          <w:spacing w:val="-2"/>
        </w:rPr>
        <w:t xml:space="preserve"> </w:t>
      </w:r>
      <w:r>
        <w:rPr>
          <w:color w:val="333333"/>
        </w:rPr>
        <w:t>решении</w:t>
      </w:r>
      <w:r>
        <w:rPr>
          <w:color w:val="333333"/>
          <w:spacing w:val="2"/>
        </w:rPr>
        <w:t xml:space="preserve"> </w:t>
      </w:r>
      <w:r>
        <w:rPr>
          <w:color w:val="333333"/>
        </w:rPr>
        <w:t>учебной</w:t>
      </w:r>
    </w:p>
    <w:p w14:paraId="1BF00D6B" w14:textId="77777777" w:rsidR="00533F70" w:rsidRDefault="004F5381">
      <w:pPr>
        <w:pStyle w:val="a3"/>
        <w:spacing w:before="1"/>
      </w:pPr>
      <w:r>
        <w:rPr>
          <w:color w:val="333333"/>
        </w:rPr>
        <w:t>задачи,</w:t>
      </w:r>
      <w:r>
        <w:rPr>
          <w:color w:val="333333"/>
          <w:spacing w:val="-3"/>
        </w:rPr>
        <w:t xml:space="preserve"> </w:t>
      </w:r>
      <w:r>
        <w:rPr>
          <w:color w:val="333333"/>
        </w:rPr>
        <w:t>адаптировать</w:t>
      </w:r>
      <w:r>
        <w:rPr>
          <w:color w:val="333333"/>
          <w:spacing w:val="-2"/>
        </w:rPr>
        <w:t xml:space="preserve"> </w:t>
      </w:r>
      <w:r>
        <w:rPr>
          <w:color w:val="333333"/>
        </w:rPr>
        <w:t>решение</w:t>
      </w:r>
      <w:r>
        <w:rPr>
          <w:color w:val="333333"/>
          <w:spacing w:val="-4"/>
        </w:rPr>
        <w:t xml:space="preserve"> </w:t>
      </w:r>
      <w:r>
        <w:rPr>
          <w:color w:val="333333"/>
        </w:rPr>
        <w:t>к</w:t>
      </w:r>
      <w:r>
        <w:rPr>
          <w:color w:val="333333"/>
          <w:spacing w:val="-1"/>
        </w:rPr>
        <w:t xml:space="preserve"> </w:t>
      </w:r>
      <w:r>
        <w:rPr>
          <w:color w:val="333333"/>
        </w:rPr>
        <w:t>меняющимся</w:t>
      </w:r>
      <w:r>
        <w:rPr>
          <w:color w:val="333333"/>
          <w:spacing w:val="-3"/>
        </w:rPr>
        <w:t xml:space="preserve"> </w:t>
      </w:r>
      <w:r>
        <w:rPr>
          <w:color w:val="333333"/>
        </w:rPr>
        <w:t>обстоятельствам;</w:t>
      </w:r>
    </w:p>
    <w:p w14:paraId="633F7499" w14:textId="77777777" w:rsidR="00533F70" w:rsidRDefault="004F5381">
      <w:pPr>
        <w:pStyle w:val="a3"/>
      </w:pPr>
      <w:r>
        <w:rPr>
          <w:color w:val="333333"/>
        </w:rPr>
        <w:t>объяснять причины достижения (недостижения) результатов деятельности, давать оценку</w:t>
      </w:r>
      <w:r>
        <w:rPr>
          <w:color w:val="333333"/>
          <w:spacing w:val="1"/>
        </w:rPr>
        <w:t xml:space="preserve"> </w:t>
      </w:r>
      <w:r>
        <w:rPr>
          <w:color w:val="333333"/>
        </w:rPr>
        <w:t>приобретённому опыту, уметь находить позитивное в произошедшей ситуации; вносить</w:t>
      </w:r>
      <w:r>
        <w:rPr>
          <w:color w:val="333333"/>
          <w:spacing w:val="1"/>
        </w:rPr>
        <w:t xml:space="preserve"> </w:t>
      </w:r>
      <w:r>
        <w:rPr>
          <w:color w:val="333333"/>
        </w:rPr>
        <w:t>коррективы в деятельность на основе новых обстоятельств и изменившихся ситуаций,</w:t>
      </w:r>
      <w:r>
        <w:rPr>
          <w:color w:val="333333"/>
          <w:spacing w:val="1"/>
        </w:rPr>
        <w:t xml:space="preserve"> </w:t>
      </w:r>
      <w:r>
        <w:rPr>
          <w:color w:val="333333"/>
        </w:rPr>
        <w:t>установленных</w:t>
      </w:r>
      <w:r>
        <w:rPr>
          <w:color w:val="333333"/>
          <w:spacing w:val="-4"/>
        </w:rPr>
        <w:t xml:space="preserve"> </w:t>
      </w:r>
      <w:r>
        <w:rPr>
          <w:color w:val="333333"/>
        </w:rPr>
        <w:t>ошибок,</w:t>
      </w:r>
      <w:r>
        <w:rPr>
          <w:color w:val="333333"/>
          <w:spacing w:val="-4"/>
        </w:rPr>
        <w:t xml:space="preserve"> </w:t>
      </w:r>
      <w:r>
        <w:rPr>
          <w:color w:val="333333"/>
        </w:rPr>
        <w:t>возникших</w:t>
      </w:r>
      <w:r>
        <w:rPr>
          <w:color w:val="333333"/>
          <w:spacing w:val="-2"/>
        </w:rPr>
        <w:t xml:space="preserve"> </w:t>
      </w:r>
      <w:r>
        <w:rPr>
          <w:color w:val="333333"/>
        </w:rPr>
        <w:t>трудностей,</w:t>
      </w:r>
      <w:r>
        <w:rPr>
          <w:color w:val="333333"/>
          <w:spacing w:val="-4"/>
        </w:rPr>
        <w:t xml:space="preserve"> </w:t>
      </w:r>
      <w:r>
        <w:rPr>
          <w:color w:val="333333"/>
        </w:rPr>
        <w:t>оценивать</w:t>
      </w:r>
      <w:r>
        <w:rPr>
          <w:color w:val="333333"/>
          <w:spacing w:val="-3"/>
        </w:rPr>
        <w:t xml:space="preserve"> </w:t>
      </w:r>
      <w:r>
        <w:rPr>
          <w:color w:val="333333"/>
        </w:rPr>
        <w:t>соответствие</w:t>
      </w:r>
      <w:r>
        <w:rPr>
          <w:color w:val="333333"/>
          <w:spacing w:val="-5"/>
        </w:rPr>
        <w:t xml:space="preserve"> </w:t>
      </w:r>
      <w:r>
        <w:rPr>
          <w:color w:val="333333"/>
        </w:rPr>
        <w:t>результата</w:t>
      </w:r>
      <w:r>
        <w:rPr>
          <w:color w:val="333333"/>
          <w:spacing w:val="-4"/>
        </w:rPr>
        <w:t xml:space="preserve"> </w:t>
      </w:r>
      <w:r>
        <w:rPr>
          <w:color w:val="333333"/>
        </w:rPr>
        <w:t>цели</w:t>
      </w:r>
      <w:r>
        <w:rPr>
          <w:color w:val="333333"/>
          <w:spacing w:val="-4"/>
        </w:rPr>
        <w:t xml:space="preserve"> </w:t>
      </w:r>
      <w:r>
        <w:rPr>
          <w:color w:val="333333"/>
        </w:rPr>
        <w:t>и</w:t>
      </w:r>
      <w:r>
        <w:rPr>
          <w:color w:val="333333"/>
          <w:spacing w:val="-57"/>
        </w:rPr>
        <w:t xml:space="preserve"> </w:t>
      </w:r>
      <w:r>
        <w:rPr>
          <w:color w:val="333333"/>
        </w:rPr>
        <w:t>условиям;</w:t>
      </w:r>
    </w:p>
    <w:p w14:paraId="1468EA4D" w14:textId="77777777" w:rsidR="00533F70" w:rsidRDefault="004F5381">
      <w:pPr>
        <w:pStyle w:val="a3"/>
        <w:ind w:right="898"/>
      </w:pPr>
      <w:r>
        <w:rPr>
          <w:color w:val="333333"/>
        </w:rPr>
        <w:t>развивать способность различать и называть собственные эмоции, управлять ими и</w:t>
      </w:r>
      <w:r>
        <w:rPr>
          <w:color w:val="333333"/>
          <w:spacing w:val="-57"/>
        </w:rPr>
        <w:t xml:space="preserve"> </w:t>
      </w:r>
      <w:r>
        <w:rPr>
          <w:color w:val="333333"/>
        </w:rPr>
        <w:t>эмоциями</w:t>
      </w:r>
      <w:r>
        <w:rPr>
          <w:color w:val="333333"/>
          <w:spacing w:val="-1"/>
        </w:rPr>
        <w:t xml:space="preserve"> </w:t>
      </w:r>
      <w:r>
        <w:rPr>
          <w:color w:val="333333"/>
        </w:rPr>
        <w:t>других;</w:t>
      </w:r>
    </w:p>
    <w:p w14:paraId="17F141D9" w14:textId="77777777" w:rsidR="00533F70" w:rsidRDefault="004F5381">
      <w:pPr>
        <w:pStyle w:val="a3"/>
        <w:ind w:right="753"/>
      </w:pPr>
      <w:r>
        <w:rPr>
          <w:color w:val="333333"/>
        </w:rPr>
        <w:t>выявлять и анализировать причины эмоций; ставить себя на место другого человека,</w:t>
      </w:r>
      <w:r>
        <w:rPr>
          <w:color w:val="333333"/>
          <w:spacing w:val="-57"/>
        </w:rPr>
        <w:t xml:space="preserve"> </w:t>
      </w:r>
      <w:r>
        <w:rPr>
          <w:color w:val="333333"/>
        </w:rPr>
        <w:t>понимать мотивы и намерения другого, анализируя примеры из художественной</w:t>
      </w:r>
      <w:r>
        <w:rPr>
          <w:color w:val="333333"/>
          <w:spacing w:val="1"/>
        </w:rPr>
        <w:t xml:space="preserve"> </w:t>
      </w:r>
      <w:r>
        <w:rPr>
          <w:color w:val="333333"/>
        </w:rPr>
        <w:t>литературы;</w:t>
      </w:r>
      <w:r>
        <w:rPr>
          <w:color w:val="333333"/>
          <w:spacing w:val="-1"/>
        </w:rPr>
        <w:t xml:space="preserve"> </w:t>
      </w:r>
      <w:r>
        <w:rPr>
          <w:color w:val="333333"/>
        </w:rPr>
        <w:t>регулировать</w:t>
      </w:r>
      <w:r>
        <w:rPr>
          <w:color w:val="333333"/>
          <w:spacing w:val="1"/>
        </w:rPr>
        <w:t xml:space="preserve"> </w:t>
      </w:r>
      <w:r>
        <w:rPr>
          <w:color w:val="333333"/>
        </w:rPr>
        <w:t>способ</w:t>
      </w:r>
      <w:r>
        <w:rPr>
          <w:color w:val="333333"/>
          <w:spacing w:val="-1"/>
        </w:rPr>
        <w:t xml:space="preserve"> </w:t>
      </w:r>
      <w:r>
        <w:rPr>
          <w:color w:val="333333"/>
        </w:rPr>
        <w:t>выражения своих</w:t>
      </w:r>
      <w:r>
        <w:rPr>
          <w:color w:val="333333"/>
          <w:spacing w:val="1"/>
        </w:rPr>
        <w:t xml:space="preserve"> </w:t>
      </w:r>
      <w:r>
        <w:rPr>
          <w:color w:val="333333"/>
        </w:rPr>
        <w:t>эмоций;</w:t>
      </w:r>
    </w:p>
    <w:p w14:paraId="1D77EC50" w14:textId="77777777" w:rsidR="00533F70" w:rsidRDefault="004F5381">
      <w:pPr>
        <w:pStyle w:val="a3"/>
        <w:ind w:right="410"/>
      </w:pPr>
      <w:r>
        <w:rPr>
          <w:color w:val="333333"/>
        </w:rPr>
        <w:t>осознанно относиться к другому человеку, его мнению, размышляя над</w:t>
      </w:r>
      <w:r>
        <w:rPr>
          <w:color w:val="333333"/>
          <w:spacing w:val="1"/>
        </w:rPr>
        <w:t xml:space="preserve"> </w:t>
      </w:r>
      <w:r>
        <w:rPr>
          <w:color w:val="333333"/>
        </w:rPr>
        <w:t>взаимоотношениями литературных героев; признавать своё право на ошибку и такое же</w:t>
      </w:r>
      <w:r>
        <w:rPr>
          <w:color w:val="333333"/>
          <w:spacing w:val="-58"/>
        </w:rPr>
        <w:t xml:space="preserve"> </w:t>
      </w:r>
      <w:r>
        <w:rPr>
          <w:color w:val="333333"/>
        </w:rPr>
        <w:t>право</w:t>
      </w:r>
      <w:r>
        <w:rPr>
          <w:color w:val="333333"/>
          <w:spacing w:val="-2"/>
        </w:rPr>
        <w:t xml:space="preserve"> </w:t>
      </w:r>
      <w:r>
        <w:rPr>
          <w:color w:val="333333"/>
        </w:rPr>
        <w:t>другого;</w:t>
      </w:r>
    </w:p>
    <w:p w14:paraId="1CB181AC" w14:textId="77777777" w:rsidR="00533F70" w:rsidRDefault="004F5381">
      <w:pPr>
        <w:pStyle w:val="a3"/>
        <w:ind w:right="512"/>
      </w:pPr>
      <w:r>
        <w:rPr>
          <w:color w:val="333333"/>
        </w:rPr>
        <w:t>принимать себя и других, не осуждая; проявлять открытость себе и другим; осознавать</w:t>
      </w:r>
      <w:r>
        <w:rPr>
          <w:color w:val="333333"/>
          <w:spacing w:val="-57"/>
        </w:rPr>
        <w:t xml:space="preserve"> </w:t>
      </w:r>
      <w:r>
        <w:rPr>
          <w:color w:val="333333"/>
        </w:rPr>
        <w:t>невозможность контролировать</w:t>
      </w:r>
      <w:r>
        <w:rPr>
          <w:color w:val="333333"/>
          <w:spacing w:val="1"/>
        </w:rPr>
        <w:t xml:space="preserve"> </w:t>
      </w:r>
      <w:r>
        <w:rPr>
          <w:color w:val="333333"/>
        </w:rPr>
        <w:t>всё</w:t>
      </w:r>
      <w:r>
        <w:rPr>
          <w:color w:val="333333"/>
          <w:spacing w:val="-1"/>
        </w:rPr>
        <w:t xml:space="preserve"> </w:t>
      </w:r>
      <w:r>
        <w:rPr>
          <w:color w:val="333333"/>
        </w:rPr>
        <w:t>вокруг.</w:t>
      </w:r>
    </w:p>
    <w:p w14:paraId="60C85755" w14:textId="77777777" w:rsidR="00533F70" w:rsidRDefault="004F5381" w:rsidP="009B59A7">
      <w:pPr>
        <w:pStyle w:val="a5"/>
        <w:tabs>
          <w:tab w:val="left" w:pos="1863"/>
        </w:tabs>
        <w:ind w:right="1328"/>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00CB4C66" w14:textId="77777777" w:rsidR="00533F70" w:rsidRDefault="004F5381">
      <w:pPr>
        <w:pStyle w:val="a3"/>
        <w:ind w:right="251"/>
      </w:pPr>
      <w:r>
        <w:rPr>
          <w:color w:val="333333"/>
        </w:rPr>
        <w:t>использовать преимущества командной (парной, групповой, коллективной) и</w:t>
      </w:r>
      <w:r>
        <w:rPr>
          <w:color w:val="333333"/>
          <w:spacing w:val="1"/>
        </w:rPr>
        <w:t xml:space="preserve"> </w:t>
      </w:r>
      <w:r>
        <w:rPr>
          <w:color w:val="333333"/>
        </w:rPr>
        <w:t>индивидуальной работы при решении конкретной проблемы на уроках литературы,</w:t>
      </w:r>
      <w:r>
        <w:rPr>
          <w:color w:val="333333"/>
          <w:spacing w:val="1"/>
        </w:rPr>
        <w:t xml:space="preserve"> </w:t>
      </w:r>
      <w:r>
        <w:rPr>
          <w:color w:val="333333"/>
        </w:rPr>
        <w:t>обосновывать необходимость применения групповых форм взаимодействия при решении</w:t>
      </w:r>
      <w:r>
        <w:rPr>
          <w:color w:val="333333"/>
          <w:spacing w:val="-57"/>
        </w:rPr>
        <w:t xml:space="preserve"> </w:t>
      </w:r>
      <w:r>
        <w:rPr>
          <w:color w:val="333333"/>
        </w:rPr>
        <w:t>поставленной</w:t>
      </w:r>
      <w:r>
        <w:rPr>
          <w:color w:val="333333"/>
          <w:spacing w:val="-1"/>
        </w:rPr>
        <w:t xml:space="preserve"> </w:t>
      </w:r>
      <w:r>
        <w:rPr>
          <w:color w:val="333333"/>
        </w:rPr>
        <w:t>задачи;</w:t>
      </w:r>
    </w:p>
    <w:p w14:paraId="123E837B" w14:textId="77777777" w:rsidR="00533F70" w:rsidRDefault="004F5381">
      <w:pPr>
        <w:pStyle w:val="a3"/>
        <w:spacing w:before="1"/>
        <w:ind w:right="426"/>
      </w:pPr>
      <w:r>
        <w:rPr>
          <w:color w:val="333333"/>
        </w:rPr>
        <w:t>принимать цель совместной учебной деятельности, коллективно строить действия по её</w:t>
      </w:r>
      <w:r>
        <w:rPr>
          <w:color w:val="333333"/>
          <w:spacing w:val="-57"/>
        </w:rPr>
        <w:t xml:space="preserve"> </w:t>
      </w:r>
      <w:r>
        <w:rPr>
          <w:color w:val="333333"/>
        </w:rPr>
        <w:t>достижению: распределять роли, договариваться, обсуждать процесс и результат</w:t>
      </w:r>
      <w:r>
        <w:rPr>
          <w:color w:val="333333"/>
          <w:spacing w:val="1"/>
        </w:rPr>
        <w:t xml:space="preserve"> </w:t>
      </w:r>
      <w:r>
        <w:rPr>
          <w:color w:val="333333"/>
        </w:rPr>
        <w:t>совместной</w:t>
      </w:r>
      <w:r>
        <w:rPr>
          <w:color w:val="333333"/>
          <w:spacing w:val="-1"/>
        </w:rPr>
        <w:t xml:space="preserve"> </w:t>
      </w:r>
      <w:r>
        <w:rPr>
          <w:color w:val="333333"/>
        </w:rPr>
        <w:t>работы;</w:t>
      </w:r>
    </w:p>
    <w:p w14:paraId="0346AF6D" w14:textId="77777777" w:rsidR="00533F70" w:rsidRDefault="004F5381">
      <w:pPr>
        <w:pStyle w:val="a3"/>
        <w:ind w:right="262"/>
      </w:pPr>
      <w:r>
        <w:rPr>
          <w:color w:val="333333"/>
        </w:rPr>
        <w:t>уметь обобщать мнения нескольких людей; проявлять готовность руководить, выполнять</w:t>
      </w:r>
      <w:r>
        <w:rPr>
          <w:color w:val="333333"/>
          <w:spacing w:val="-57"/>
        </w:rPr>
        <w:t xml:space="preserve"> </w:t>
      </w:r>
      <w:r>
        <w:rPr>
          <w:color w:val="333333"/>
        </w:rPr>
        <w:t>поручения, подчиняться; планировать организацию совместной работы на уроке</w:t>
      </w:r>
      <w:r>
        <w:rPr>
          <w:color w:val="333333"/>
          <w:spacing w:val="1"/>
        </w:rPr>
        <w:t xml:space="preserve"> </w:t>
      </w:r>
      <w:r>
        <w:rPr>
          <w:color w:val="333333"/>
        </w:rPr>
        <w:t>литературы и во внеурочной учебной деятельности, определять свою роль (с учётом</w:t>
      </w:r>
      <w:r>
        <w:rPr>
          <w:color w:val="333333"/>
          <w:spacing w:val="1"/>
        </w:rPr>
        <w:t xml:space="preserve"> </w:t>
      </w:r>
      <w:r>
        <w:rPr>
          <w:color w:val="333333"/>
        </w:rPr>
        <w:t>предпочтений и возможностей всех участников взаимодействия), распределять задачи</w:t>
      </w:r>
      <w:r>
        <w:rPr>
          <w:color w:val="333333"/>
          <w:spacing w:val="1"/>
        </w:rPr>
        <w:t xml:space="preserve"> </w:t>
      </w:r>
      <w:r>
        <w:rPr>
          <w:color w:val="333333"/>
        </w:rPr>
        <w:t>между членами команды, участвовать в групповых формах работы (обсуждения, обмен</w:t>
      </w:r>
      <w:r>
        <w:rPr>
          <w:color w:val="333333"/>
          <w:spacing w:val="1"/>
        </w:rPr>
        <w:t xml:space="preserve"> </w:t>
      </w:r>
      <w:r>
        <w:rPr>
          <w:color w:val="333333"/>
        </w:rPr>
        <w:t>мнений,</w:t>
      </w:r>
      <w:r>
        <w:rPr>
          <w:color w:val="333333"/>
          <w:spacing w:val="1"/>
        </w:rPr>
        <w:t xml:space="preserve"> </w:t>
      </w:r>
      <w:r>
        <w:rPr>
          <w:color w:val="333333"/>
        </w:rPr>
        <w:t>«мозговые</w:t>
      </w:r>
      <w:r>
        <w:rPr>
          <w:color w:val="333333"/>
          <w:spacing w:val="-1"/>
        </w:rPr>
        <w:t xml:space="preserve"> </w:t>
      </w:r>
      <w:r>
        <w:rPr>
          <w:color w:val="333333"/>
        </w:rPr>
        <w:t>штурмы»</w:t>
      </w:r>
      <w:r>
        <w:rPr>
          <w:color w:val="333333"/>
          <w:spacing w:val="-8"/>
        </w:rPr>
        <w:t xml:space="preserve"> </w:t>
      </w:r>
      <w:r>
        <w:rPr>
          <w:color w:val="333333"/>
        </w:rPr>
        <w:t>и иные);</w:t>
      </w:r>
    </w:p>
    <w:p w14:paraId="49C487E1" w14:textId="77777777" w:rsidR="00533F70" w:rsidRDefault="00533F70">
      <w:pPr>
        <w:sectPr w:rsidR="00533F70">
          <w:pgSz w:w="11910" w:h="16840"/>
          <w:pgMar w:top="1040" w:right="720" w:bottom="280" w:left="740" w:header="720" w:footer="720" w:gutter="0"/>
          <w:cols w:space="720"/>
        </w:sectPr>
      </w:pPr>
    </w:p>
    <w:p w14:paraId="139DA96F" w14:textId="77777777" w:rsidR="00533F70" w:rsidRDefault="004F5381">
      <w:pPr>
        <w:pStyle w:val="a3"/>
        <w:spacing w:before="66"/>
        <w:ind w:right="155"/>
      </w:pPr>
      <w:r>
        <w:rPr>
          <w:color w:val="333333"/>
        </w:rPr>
        <w:lastRenderedPageBreak/>
        <w:t>выполнять свою часть работы, достигать качественного результата по своему</w:t>
      </w:r>
      <w:r>
        <w:rPr>
          <w:color w:val="333333"/>
          <w:spacing w:val="1"/>
        </w:rPr>
        <w:t xml:space="preserve"> </w:t>
      </w:r>
      <w:r>
        <w:rPr>
          <w:color w:val="333333"/>
        </w:rPr>
        <w:t>направлению, и координировать свои действия с другими членами команды; оценивать</w:t>
      </w:r>
      <w:r>
        <w:rPr>
          <w:color w:val="333333"/>
          <w:spacing w:val="1"/>
        </w:rPr>
        <w:t xml:space="preserve"> </w:t>
      </w:r>
      <w:r>
        <w:rPr>
          <w:color w:val="333333"/>
        </w:rPr>
        <w:t>качество</w:t>
      </w:r>
      <w:r>
        <w:rPr>
          <w:color w:val="333333"/>
          <w:spacing w:val="-4"/>
        </w:rPr>
        <w:t xml:space="preserve"> </w:t>
      </w:r>
      <w:r>
        <w:rPr>
          <w:color w:val="333333"/>
        </w:rPr>
        <w:t>своего</w:t>
      </w:r>
      <w:r>
        <w:rPr>
          <w:color w:val="333333"/>
          <w:spacing w:val="-5"/>
        </w:rPr>
        <w:t xml:space="preserve"> </w:t>
      </w:r>
      <w:r>
        <w:rPr>
          <w:color w:val="333333"/>
        </w:rPr>
        <w:t>вклада</w:t>
      </w:r>
      <w:r>
        <w:rPr>
          <w:color w:val="333333"/>
          <w:spacing w:val="-2"/>
        </w:rPr>
        <w:t xml:space="preserve"> </w:t>
      </w:r>
      <w:r>
        <w:rPr>
          <w:color w:val="333333"/>
        </w:rPr>
        <w:t>в</w:t>
      </w:r>
      <w:r>
        <w:rPr>
          <w:color w:val="333333"/>
          <w:spacing w:val="-5"/>
        </w:rPr>
        <w:t xml:space="preserve"> </w:t>
      </w:r>
      <w:r>
        <w:rPr>
          <w:color w:val="333333"/>
        </w:rPr>
        <w:t>общий</w:t>
      </w:r>
      <w:r>
        <w:rPr>
          <w:color w:val="333333"/>
          <w:spacing w:val="-3"/>
        </w:rPr>
        <w:t xml:space="preserve"> </w:t>
      </w:r>
      <w:r>
        <w:rPr>
          <w:color w:val="333333"/>
        </w:rPr>
        <w:t>результат</w:t>
      </w:r>
      <w:r>
        <w:rPr>
          <w:color w:val="333333"/>
          <w:spacing w:val="-4"/>
        </w:rPr>
        <w:t xml:space="preserve"> </w:t>
      </w:r>
      <w:r>
        <w:rPr>
          <w:color w:val="333333"/>
        </w:rPr>
        <w:t>по</w:t>
      </w:r>
      <w:r>
        <w:rPr>
          <w:color w:val="333333"/>
          <w:spacing w:val="-3"/>
        </w:rPr>
        <w:t xml:space="preserve"> </w:t>
      </w:r>
      <w:r>
        <w:rPr>
          <w:color w:val="333333"/>
        </w:rPr>
        <w:t>критериям,</w:t>
      </w:r>
      <w:r>
        <w:rPr>
          <w:color w:val="333333"/>
          <w:spacing w:val="-4"/>
        </w:rPr>
        <w:t xml:space="preserve"> </w:t>
      </w:r>
      <w:r>
        <w:rPr>
          <w:color w:val="333333"/>
        </w:rPr>
        <w:t>сформулированным</w:t>
      </w:r>
      <w:r>
        <w:rPr>
          <w:color w:val="333333"/>
          <w:spacing w:val="-3"/>
        </w:rPr>
        <w:t xml:space="preserve"> </w:t>
      </w:r>
      <w:r>
        <w:rPr>
          <w:color w:val="333333"/>
        </w:rPr>
        <w:t>участниками</w:t>
      </w:r>
      <w:r>
        <w:rPr>
          <w:color w:val="333333"/>
          <w:spacing w:val="-57"/>
        </w:rPr>
        <w:t xml:space="preserve"> </w:t>
      </w:r>
      <w:r>
        <w:rPr>
          <w:color w:val="333333"/>
        </w:rPr>
        <w:t>взаимодействия на литературных занятиях; сравнивать результаты с исходной задачей и</w:t>
      </w:r>
      <w:r>
        <w:rPr>
          <w:color w:val="333333"/>
          <w:spacing w:val="1"/>
        </w:rPr>
        <w:t xml:space="preserve"> </w:t>
      </w:r>
      <w:r>
        <w:rPr>
          <w:color w:val="333333"/>
        </w:rPr>
        <w:t>вклад</w:t>
      </w:r>
      <w:r>
        <w:rPr>
          <w:color w:val="333333"/>
          <w:spacing w:val="2"/>
        </w:rPr>
        <w:t xml:space="preserve"> </w:t>
      </w:r>
      <w:r>
        <w:rPr>
          <w:color w:val="333333"/>
        </w:rPr>
        <w:t>каждого</w:t>
      </w:r>
      <w:r>
        <w:rPr>
          <w:color w:val="333333"/>
          <w:spacing w:val="3"/>
        </w:rPr>
        <w:t xml:space="preserve"> </w:t>
      </w:r>
      <w:r>
        <w:rPr>
          <w:color w:val="333333"/>
        </w:rPr>
        <w:t>члена</w:t>
      </w:r>
      <w:r>
        <w:rPr>
          <w:color w:val="333333"/>
          <w:spacing w:val="2"/>
        </w:rPr>
        <w:t xml:space="preserve"> </w:t>
      </w:r>
      <w:r>
        <w:rPr>
          <w:color w:val="333333"/>
        </w:rPr>
        <w:t>команды</w:t>
      </w:r>
      <w:r>
        <w:rPr>
          <w:color w:val="333333"/>
          <w:spacing w:val="3"/>
        </w:rPr>
        <w:t xml:space="preserve"> </w:t>
      </w:r>
      <w:r>
        <w:rPr>
          <w:color w:val="333333"/>
        </w:rPr>
        <w:t>в</w:t>
      </w:r>
      <w:r>
        <w:rPr>
          <w:color w:val="333333"/>
          <w:spacing w:val="2"/>
        </w:rPr>
        <w:t xml:space="preserve"> </w:t>
      </w:r>
      <w:r>
        <w:rPr>
          <w:color w:val="333333"/>
        </w:rPr>
        <w:t>достижение</w:t>
      </w:r>
      <w:r>
        <w:rPr>
          <w:color w:val="333333"/>
          <w:spacing w:val="2"/>
        </w:rPr>
        <w:t xml:space="preserve"> </w:t>
      </w:r>
      <w:r>
        <w:rPr>
          <w:color w:val="333333"/>
        </w:rPr>
        <w:t>результатов,</w:t>
      </w:r>
      <w:r>
        <w:rPr>
          <w:color w:val="333333"/>
          <w:spacing w:val="3"/>
        </w:rPr>
        <w:t xml:space="preserve"> </w:t>
      </w:r>
      <w:r>
        <w:rPr>
          <w:color w:val="333333"/>
        </w:rPr>
        <w:t>разделять</w:t>
      </w:r>
      <w:r>
        <w:rPr>
          <w:color w:val="333333"/>
          <w:spacing w:val="7"/>
        </w:rPr>
        <w:t xml:space="preserve"> </w:t>
      </w:r>
      <w:r>
        <w:rPr>
          <w:color w:val="333333"/>
        </w:rPr>
        <w:t>сферу</w:t>
      </w:r>
      <w:r>
        <w:rPr>
          <w:color w:val="333333"/>
          <w:spacing w:val="1"/>
        </w:rPr>
        <w:t xml:space="preserve"> </w:t>
      </w:r>
      <w:r>
        <w:rPr>
          <w:color w:val="333333"/>
        </w:rPr>
        <w:t>ответственности</w:t>
      </w:r>
      <w:r>
        <w:rPr>
          <w:color w:val="333333"/>
          <w:spacing w:val="-1"/>
        </w:rPr>
        <w:t xml:space="preserve"> </w:t>
      </w:r>
      <w:r>
        <w:rPr>
          <w:color w:val="333333"/>
        </w:rPr>
        <w:t>и</w:t>
      </w:r>
      <w:r>
        <w:rPr>
          <w:color w:val="333333"/>
          <w:spacing w:val="-3"/>
        </w:rPr>
        <w:t xml:space="preserve"> </w:t>
      </w:r>
      <w:r>
        <w:rPr>
          <w:color w:val="333333"/>
        </w:rPr>
        <w:t>проявлять готовность</w:t>
      </w:r>
      <w:r>
        <w:rPr>
          <w:color w:val="333333"/>
          <w:spacing w:val="-2"/>
        </w:rPr>
        <w:t xml:space="preserve"> </w:t>
      </w:r>
      <w:r>
        <w:rPr>
          <w:color w:val="333333"/>
        </w:rPr>
        <w:t>к</w:t>
      </w:r>
      <w:r>
        <w:rPr>
          <w:color w:val="333333"/>
          <w:spacing w:val="-2"/>
        </w:rPr>
        <w:t xml:space="preserve"> </w:t>
      </w:r>
      <w:r>
        <w:rPr>
          <w:color w:val="333333"/>
        </w:rPr>
        <w:t>предоставлению</w:t>
      </w:r>
      <w:r>
        <w:rPr>
          <w:color w:val="333333"/>
          <w:spacing w:val="-1"/>
        </w:rPr>
        <w:t xml:space="preserve"> </w:t>
      </w:r>
      <w:r>
        <w:rPr>
          <w:color w:val="333333"/>
        </w:rPr>
        <w:t>отчёта</w:t>
      </w:r>
      <w:r>
        <w:rPr>
          <w:color w:val="333333"/>
          <w:spacing w:val="-1"/>
        </w:rPr>
        <w:t xml:space="preserve"> </w:t>
      </w:r>
      <w:r>
        <w:rPr>
          <w:color w:val="333333"/>
        </w:rPr>
        <w:t>перед</w:t>
      </w:r>
      <w:r>
        <w:rPr>
          <w:color w:val="333333"/>
          <w:spacing w:val="-1"/>
        </w:rPr>
        <w:t xml:space="preserve"> </w:t>
      </w:r>
      <w:r>
        <w:rPr>
          <w:color w:val="333333"/>
        </w:rPr>
        <w:t>группой.</w:t>
      </w:r>
    </w:p>
    <w:p w14:paraId="2279BC3A" w14:textId="77777777" w:rsidR="00533F70" w:rsidRPr="009B59A7" w:rsidRDefault="004F5381" w:rsidP="009B59A7">
      <w:pPr>
        <w:pStyle w:val="a5"/>
        <w:tabs>
          <w:tab w:val="left" w:pos="1683"/>
        </w:tabs>
        <w:spacing w:before="1"/>
        <w:ind w:right="381"/>
        <w:rPr>
          <w:b/>
          <w:bCs/>
          <w:sz w:val="24"/>
        </w:rPr>
      </w:pPr>
      <w:r w:rsidRPr="009B59A7">
        <w:rPr>
          <w:b/>
          <w:bCs/>
          <w:color w:val="333333"/>
          <w:sz w:val="24"/>
        </w:rPr>
        <w:t>Предметные</w:t>
      </w:r>
      <w:r w:rsidRPr="009B59A7">
        <w:rPr>
          <w:b/>
          <w:bCs/>
          <w:color w:val="333333"/>
          <w:spacing w:val="-5"/>
          <w:sz w:val="24"/>
        </w:rPr>
        <w:t xml:space="preserve"> </w:t>
      </w:r>
      <w:r w:rsidRPr="009B59A7">
        <w:rPr>
          <w:b/>
          <w:bCs/>
          <w:color w:val="333333"/>
          <w:sz w:val="24"/>
        </w:rPr>
        <w:t>результаты</w:t>
      </w:r>
      <w:r w:rsidRPr="009B59A7">
        <w:rPr>
          <w:b/>
          <w:bCs/>
          <w:color w:val="333333"/>
          <w:spacing w:val="-2"/>
          <w:sz w:val="24"/>
        </w:rPr>
        <w:t xml:space="preserve"> </w:t>
      </w:r>
      <w:r w:rsidRPr="009B59A7">
        <w:rPr>
          <w:b/>
          <w:bCs/>
          <w:color w:val="333333"/>
          <w:sz w:val="24"/>
        </w:rPr>
        <w:t>освоения</w:t>
      </w:r>
      <w:r w:rsidRPr="009B59A7">
        <w:rPr>
          <w:b/>
          <w:bCs/>
          <w:color w:val="333333"/>
          <w:spacing w:val="-3"/>
          <w:sz w:val="24"/>
        </w:rPr>
        <w:t xml:space="preserve"> </w:t>
      </w:r>
      <w:r w:rsidRPr="009B59A7">
        <w:rPr>
          <w:b/>
          <w:bCs/>
          <w:color w:val="333333"/>
          <w:sz w:val="24"/>
        </w:rPr>
        <w:t>программы</w:t>
      </w:r>
      <w:r w:rsidRPr="009B59A7">
        <w:rPr>
          <w:b/>
          <w:bCs/>
          <w:color w:val="333333"/>
          <w:spacing w:val="-2"/>
          <w:sz w:val="24"/>
        </w:rPr>
        <w:t xml:space="preserve"> </w:t>
      </w:r>
      <w:r w:rsidRPr="009B59A7">
        <w:rPr>
          <w:b/>
          <w:bCs/>
          <w:color w:val="333333"/>
          <w:sz w:val="24"/>
        </w:rPr>
        <w:t>по</w:t>
      </w:r>
      <w:r w:rsidRPr="009B59A7">
        <w:rPr>
          <w:b/>
          <w:bCs/>
          <w:color w:val="333333"/>
          <w:spacing w:val="-3"/>
          <w:sz w:val="24"/>
        </w:rPr>
        <w:t xml:space="preserve"> </w:t>
      </w:r>
      <w:r w:rsidRPr="009B59A7">
        <w:rPr>
          <w:b/>
          <w:bCs/>
          <w:color w:val="333333"/>
          <w:sz w:val="24"/>
        </w:rPr>
        <w:t>литературе</w:t>
      </w:r>
      <w:r w:rsidRPr="009B59A7">
        <w:rPr>
          <w:b/>
          <w:bCs/>
          <w:color w:val="333333"/>
          <w:spacing w:val="-3"/>
          <w:sz w:val="24"/>
        </w:rPr>
        <w:t xml:space="preserve"> </w:t>
      </w:r>
      <w:r w:rsidRPr="009B59A7">
        <w:rPr>
          <w:b/>
          <w:bCs/>
          <w:color w:val="333333"/>
          <w:sz w:val="24"/>
        </w:rPr>
        <w:t>на</w:t>
      </w:r>
      <w:r w:rsidRPr="009B59A7">
        <w:rPr>
          <w:b/>
          <w:bCs/>
          <w:color w:val="333333"/>
          <w:spacing w:val="-2"/>
          <w:sz w:val="24"/>
        </w:rPr>
        <w:t xml:space="preserve"> </w:t>
      </w:r>
      <w:r w:rsidRPr="009B59A7">
        <w:rPr>
          <w:b/>
          <w:bCs/>
          <w:color w:val="333333"/>
          <w:sz w:val="24"/>
        </w:rPr>
        <w:t>уровне</w:t>
      </w:r>
      <w:r w:rsidRPr="009B59A7">
        <w:rPr>
          <w:b/>
          <w:bCs/>
          <w:color w:val="333333"/>
          <w:spacing w:val="-3"/>
          <w:sz w:val="24"/>
        </w:rPr>
        <w:t xml:space="preserve"> </w:t>
      </w:r>
      <w:r w:rsidRPr="009B59A7">
        <w:rPr>
          <w:b/>
          <w:bCs/>
          <w:color w:val="333333"/>
          <w:sz w:val="24"/>
        </w:rPr>
        <w:t>основного</w:t>
      </w:r>
      <w:r w:rsidRPr="009B59A7">
        <w:rPr>
          <w:b/>
          <w:bCs/>
          <w:color w:val="333333"/>
          <w:spacing w:val="-57"/>
          <w:sz w:val="24"/>
        </w:rPr>
        <w:t xml:space="preserve"> </w:t>
      </w:r>
      <w:r w:rsidRPr="009B59A7">
        <w:rPr>
          <w:b/>
          <w:bCs/>
          <w:color w:val="333333"/>
          <w:sz w:val="24"/>
        </w:rPr>
        <w:t>общего</w:t>
      </w:r>
      <w:r w:rsidRPr="009B59A7">
        <w:rPr>
          <w:b/>
          <w:bCs/>
          <w:color w:val="333333"/>
          <w:spacing w:val="-2"/>
          <w:sz w:val="24"/>
        </w:rPr>
        <w:t xml:space="preserve"> </w:t>
      </w:r>
      <w:r w:rsidRPr="009B59A7">
        <w:rPr>
          <w:b/>
          <w:bCs/>
          <w:color w:val="333333"/>
          <w:sz w:val="24"/>
        </w:rPr>
        <w:t>образования должны обеспечивать:</w:t>
      </w:r>
    </w:p>
    <w:p w14:paraId="3336B9B0" w14:textId="77777777" w:rsidR="00533F70" w:rsidRDefault="004F5381" w:rsidP="00F048EC">
      <w:pPr>
        <w:pStyle w:val="a5"/>
        <w:numPr>
          <w:ilvl w:val="0"/>
          <w:numId w:val="19"/>
        </w:numPr>
        <w:tabs>
          <w:tab w:val="left" w:pos="1222"/>
        </w:tabs>
        <w:ind w:right="823" w:firstLine="0"/>
        <w:rPr>
          <w:sz w:val="24"/>
        </w:rPr>
      </w:pPr>
      <w:r>
        <w:rPr>
          <w:color w:val="333333"/>
          <w:sz w:val="24"/>
        </w:rPr>
        <w:t>понимание духовно-нравственной и культурной ценности литературы и её роли в</w:t>
      </w:r>
      <w:r>
        <w:rPr>
          <w:color w:val="333333"/>
          <w:spacing w:val="-57"/>
          <w:sz w:val="24"/>
        </w:rPr>
        <w:t xml:space="preserve"> </w:t>
      </w:r>
      <w:r>
        <w:rPr>
          <w:color w:val="333333"/>
          <w:sz w:val="24"/>
        </w:rPr>
        <w:t>формировании гражданственности и патриотизма, укреплении единства</w:t>
      </w:r>
      <w:r>
        <w:rPr>
          <w:color w:val="333333"/>
          <w:spacing w:val="1"/>
          <w:sz w:val="24"/>
        </w:rPr>
        <w:t xml:space="preserve"> </w:t>
      </w:r>
      <w:r>
        <w:rPr>
          <w:color w:val="333333"/>
          <w:sz w:val="24"/>
        </w:rPr>
        <w:t>многонационального</w:t>
      </w:r>
      <w:r>
        <w:rPr>
          <w:color w:val="333333"/>
          <w:spacing w:val="-4"/>
          <w:sz w:val="24"/>
        </w:rPr>
        <w:t xml:space="preserve"> </w:t>
      </w:r>
      <w:r>
        <w:rPr>
          <w:color w:val="333333"/>
          <w:sz w:val="24"/>
        </w:rPr>
        <w:t>народа</w:t>
      </w:r>
      <w:r>
        <w:rPr>
          <w:color w:val="333333"/>
          <w:spacing w:val="-1"/>
          <w:sz w:val="24"/>
        </w:rPr>
        <w:t xml:space="preserve"> </w:t>
      </w:r>
      <w:r>
        <w:rPr>
          <w:color w:val="333333"/>
          <w:sz w:val="24"/>
        </w:rPr>
        <w:t>Российской Федерации;</w:t>
      </w:r>
    </w:p>
    <w:p w14:paraId="557E6CC1" w14:textId="77777777" w:rsidR="00533F70" w:rsidRDefault="004F5381" w:rsidP="00F048EC">
      <w:pPr>
        <w:pStyle w:val="a5"/>
        <w:numPr>
          <w:ilvl w:val="0"/>
          <w:numId w:val="19"/>
        </w:numPr>
        <w:tabs>
          <w:tab w:val="left" w:pos="1222"/>
        </w:tabs>
        <w:ind w:right="863" w:firstLine="0"/>
        <w:rPr>
          <w:sz w:val="24"/>
        </w:rPr>
      </w:pPr>
      <w:r>
        <w:rPr>
          <w:color w:val="333333"/>
          <w:sz w:val="24"/>
        </w:rPr>
        <w:t>понимание специфики литературы как вида искусства, принципиальных отличий</w:t>
      </w:r>
      <w:r>
        <w:rPr>
          <w:color w:val="333333"/>
          <w:spacing w:val="-57"/>
          <w:sz w:val="24"/>
        </w:rPr>
        <w:t xml:space="preserve"> </w:t>
      </w:r>
      <w:r>
        <w:rPr>
          <w:color w:val="333333"/>
          <w:sz w:val="24"/>
        </w:rPr>
        <w:t>художественного</w:t>
      </w:r>
      <w:r>
        <w:rPr>
          <w:color w:val="333333"/>
          <w:spacing w:val="-1"/>
          <w:sz w:val="24"/>
        </w:rPr>
        <w:t xml:space="preserve"> </w:t>
      </w:r>
      <w:r>
        <w:rPr>
          <w:color w:val="333333"/>
          <w:sz w:val="24"/>
        </w:rPr>
        <w:t>текста</w:t>
      </w:r>
      <w:r>
        <w:rPr>
          <w:color w:val="333333"/>
          <w:spacing w:val="-1"/>
          <w:sz w:val="24"/>
        </w:rPr>
        <w:t xml:space="preserve"> </w:t>
      </w:r>
      <w:r>
        <w:rPr>
          <w:color w:val="333333"/>
          <w:sz w:val="24"/>
        </w:rPr>
        <w:t>от</w:t>
      </w:r>
      <w:r>
        <w:rPr>
          <w:color w:val="333333"/>
          <w:spacing w:val="-1"/>
          <w:sz w:val="24"/>
        </w:rPr>
        <w:t xml:space="preserve"> </w:t>
      </w:r>
      <w:r>
        <w:rPr>
          <w:color w:val="333333"/>
          <w:sz w:val="24"/>
        </w:rPr>
        <w:t>текста</w:t>
      </w:r>
      <w:r>
        <w:rPr>
          <w:color w:val="333333"/>
          <w:spacing w:val="-1"/>
          <w:sz w:val="24"/>
        </w:rPr>
        <w:t xml:space="preserve"> </w:t>
      </w:r>
      <w:r>
        <w:rPr>
          <w:color w:val="333333"/>
          <w:sz w:val="24"/>
        </w:rPr>
        <w:t>научного,</w:t>
      </w:r>
      <w:r>
        <w:rPr>
          <w:color w:val="333333"/>
          <w:spacing w:val="-1"/>
          <w:sz w:val="24"/>
        </w:rPr>
        <w:t xml:space="preserve"> </w:t>
      </w:r>
      <w:r>
        <w:rPr>
          <w:color w:val="333333"/>
          <w:sz w:val="24"/>
        </w:rPr>
        <w:t>делового,</w:t>
      </w:r>
      <w:r>
        <w:rPr>
          <w:color w:val="333333"/>
          <w:spacing w:val="-2"/>
          <w:sz w:val="24"/>
        </w:rPr>
        <w:t xml:space="preserve"> </w:t>
      </w:r>
      <w:r>
        <w:rPr>
          <w:color w:val="333333"/>
          <w:sz w:val="24"/>
        </w:rPr>
        <w:t>публицистического;</w:t>
      </w:r>
    </w:p>
    <w:p w14:paraId="6E1EFD74" w14:textId="77777777" w:rsidR="00533F70" w:rsidRDefault="004F5381" w:rsidP="00F048EC">
      <w:pPr>
        <w:pStyle w:val="a5"/>
        <w:numPr>
          <w:ilvl w:val="0"/>
          <w:numId w:val="19"/>
        </w:numPr>
        <w:tabs>
          <w:tab w:val="left" w:pos="1222"/>
        </w:tabs>
        <w:ind w:right="460" w:firstLine="0"/>
        <w:rPr>
          <w:sz w:val="24"/>
        </w:rPr>
      </w:pPr>
      <w:r>
        <w:rPr>
          <w:color w:val="333333"/>
          <w:sz w:val="24"/>
        </w:rPr>
        <w:t>овладение умениями эстетического и смыслового анализа произведений устного</w:t>
      </w:r>
      <w:r>
        <w:rPr>
          <w:color w:val="333333"/>
          <w:spacing w:val="1"/>
          <w:sz w:val="24"/>
        </w:rPr>
        <w:t xml:space="preserve"> </w:t>
      </w:r>
      <w:r>
        <w:rPr>
          <w:color w:val="333333"/>
          <w:sz w:val="24"/>
        </w:rPr>
        <w:t>народного творчества и художественной литературы, умениями воспринимать,</w:t>
      </w:r>
      <w:r>
        <w:rPr>
          <w:color w:val="333333"/>
          <w:spacing w:val="1"/>
          <w:sz w:val="24"/>
        </w:rPr>
        <w:t xml:space="preserve"> </w:t>
      </w:r>
      <w:r>
        <w:rPr>
          <w:color w:val="333333"/>
          <w:sz w:val="24"/>
        </w:rPr>
        <w:t>анализировать, интерпретировать и оценивать прочитанное, понимать художественную</w:t>
      </w:r>
      <w:r>
        <w:rPr>
          <w:color w:val="333333"/>
          <w:spacing w:val="-57"/>
          <w:sz w:val="24"/>
        </w:rPr>
        <w:t xml:space="preserve"> </w:t>
      </w:r>
      <w:r>
        <w:rPr>
          <w:color w:val="333333"/>
          <w:sz w:val="24"/>
        </w:rPr>
        <w:t>картину мира, отражённую в литературных произведениях, с учётом неоднозначности</w:t>
      </w:r>
      <w:r>
        <w:rPr>
          <w:color w:val="333333"/>
          <w:spacing w:val="1"/>
          <w:sz w:val="24"/>
        </w:rPr>
        <w:t xml:space="preserve"> </w:t>
      </w:r>
      <w:r>
        <w:rPr>
          <w:color w:val="333333"/>
          <w:sz w:val="24"/>
        </w:rPr>
        <w:t>заложенных в</w:t>
      </w:r>
      <w:r>
        <w:rPr>
          <w:color w:val="333333"/>
          <w:spacing w:val="-3"/>
          <w:sz w:val="24"/>
        </w:rPr>
        <w:t xml:space="preserve"> </w:t>
      </w:r>
      <w:r>
        <w:rPr>
          <w:color w:val="333333"/>
          <w:sz w:val="24"/>
        </w:rPr>
        <w:t>них</w:t>
      </w:r>
      <w:r>
        <w:rPr>
          <w:color w:val="333333"/>
          <w:spacing w:val="-1"/>
          <w:sz w:val="24"/>
        </w:rPr>
        <w:t xml:space="preserve"> </w:t>
      </w:r>
      <w:r>
        <w:rPr>
          <w:color w:val="333333"/>
          <w:sz w:val="24"/>
        </w:rPr>
        <w:t>художественных</w:t>
      </w:r>
      <w:r>
        <w:rPr>
          <w:color w:val="333333"/>
          <w:spacing w:val="1"/>
          <w:sz w:val="24"/>
        </w:rPr>
        <w:t xml:space="preserve"> </w:t>
      </w:r>
      <w:r>
        <w:rPr>
          <w:color w:val="333333"/>
          <w:sz w:val="24"/>
        </w:rPr>
        <w:t>смыслов;</w:t>
      </w:r>
    </w:p>
    <w:p w14:paraId="35EE4713" w14:textId="77777777" w:rsidR="00533F70" w:rsidRDefault="004F5381" w:rsidP="00F048EC">
      <w:pPr>
        <w:pStyle w:val="a5"/>
        <w:numPr>
          <w:ilvl w:val="0"/>
          <w:numId w:val="18"/>
        </w:numPr>
        <w:tabs>
          <w:tab w:val="left" w:pos="1222"/>
        </w:tabs>
        <w:ind w:right="770" w:firstLine="0"/>
        <w:rPr>
          <w:sz w:val="24"/>
        </w:rPr>
      </w:pPr>
      <w:r>
        <w:rPr>
          <w:color w:val="333333"/>
          <w:sz w:val="24"/>
        </w:rPr>
        <w:t>овладение</w:t>
      </w:r>
      <w:r>
        <w:rPr>
          <w:color w:val="333333"/>
          <w:spacing w:val="-1"/>
          <w:sz w:val="24"/>
        </w:rPr>
        <w:t xml:space="preserve"> </w:t>
      </w:r>
      <w:r>
        <w:rPr>
          <w:color w:val="333333"/>
          <w:sz w:val="24"/>
        </w:rPr>
        <w:t>умением</w:t>
      </w:r>
      <w:r>
        <w:rPr>
          <w:color w:val="333333"/>
          <w:spacing w:val="-5"/>
          <w:sz w:val="24"/>
        </w:rPr>
        <w:t xml:space="preserve"> </w:t>
      </w:r>
      <w:r>
        <w:rPr>
          <w:color w:val="333333"/>
          <w:sz w:val="24"/>
        </w:rPr>
        <w:t>анализировать</w:t>
      </w:r>
      <w:r>
        <w:rPr>
          <w:color w:val="333333"/>
          <w:spacing w:val="-3"/>
          <w:sz w:val="24"/>
        </w:rPr>
        <w:t xml:space="preserve"> </w:t>
      </w:r>
      <w:r>
        <w:rPr>
          <w:color w:val="333333"/>
          <w:sz w:val="24"/>
        </w:rPr>
        <w:t>произведение</w:t>
      </w:r>
      <w:r>
        <w:rPr>
          <w:color w:val="333333"/>
          <w:spacing w:val="-4"/>
          <w:sz w:val="24"/>
        </w:rPr>
        <w:t xml:space="preserve"> </w:t>
      </w:r>
      <w:r>
        <w:rPr>
          <w:color w:val="333333"/>
          <w:sz w:val="24"/>
        </w:rPr>
        <w:t>в</w:t>
      </w:r>
      <w:r>
        <w:rPr>
          <w:color w:val="333333"/>
          <w:spacing w:val="-5"/>
          <w:sz w:val="24"/>
        </w:rPr>
        <w:t xml:space="preserve"> </w:t>
      </w:r>
      <w:r>
        <w:rPr>
          <w:color w:val="333333"/>
          <w:sz w:val="24"/>
        </w:rPr>
        <w:t>единстве</w:t>
      </w:r>
      <w:r>
        <w:rPr>
          <w:color w:val="333333"/>
          <w:spacing w:val="-4"/>
          <w:sz w:val="24"/>
        </w:rPr>
        <w:t xml:space="preserve"> </w:t>
      </w:r>
      <w:r>
        <w:rPr>
          <w:color w:val="333333"/>
          <w:sz w:val="24"/>
        </w:rPr>
        <w:t>формы</w:t>
      </w:r>
      <w:r>
        <w:rPr>
          <w:color w:val="333333"/>
          <w:spacing w:val="-4"/>
          <w:sz w:val="24"/>
        </w:rPr>
        <w:t xml:space="preserve"> </w:t>
      </w:r>
      <w:r>
        <w:rPr>
          <w:color w:val="333333"/>
          <w:sz w:val="24"/>
        </w:rPr>
        <w:t>и</w:t>
      </w:r>
      <w:r>
        <w:rPr>
          <w:color w:val="333333"/>
          <w:spacing w:val="-5"/>
          <w:sz w:val="24"/>
        </w:rPr>
        <w:t xml:space="preserve"> </w:t>
      </w:r>
      <w:r>
        <w:rPr>
          <w:color w:val="333333"/>
          <w:sz w:val="24"/>
        </w:rPr>
        <w:t>содержания,</w:t>
      </w:r>
      <w:r>
        <w:rPr>
          <w:color w:val="333333"/>
          <w:spacing w:val="-57"/>
          <w:sz w:val="24"/>
        </w:rPr>
        <w:t xml:space="preserve"> </w:t>
      </w:r>
      <w:r>
        <w:rPr>
          <w:color w:val="333333"/>
          <w:sz w:val="24"/>
        </w:rPr>
        <w:t>определять</w:t>
      </w:r>
      <w:r>
        <w:rPr>
          <w:color w:val="333333"/>
          <w:spacing w:val="-1"/>
          <w:sz w:val="24"/>
        </w:rPr>
        <w:t xml:space="preserve"> </w:t>
      </w:r>
      <w:r>
        <w:rPr>
          <w:color w:val="333333"/>
          <w:sz w:val="24"/>
        </w:rPr>
        <w:t>тематику</w:t>
      </w:r>
      <w:r>
        <w:rPr>
          <w:color w:val="333333"/>
          <w:spacing w:val="-8"/>
          <w:sz w:val="24"/>
        </w:rPr>
        <w:t xml:space="preserve"> </w:t>
      </w:r>
      <w:r>
        <w:rPr>
          <w:color w:val="333333"/>
          <w:sz w:val="24"/>
        </w:rPr>
        <w:t>и</w:t>
      </w:r>
      <w:r>
        <w:rPr>
          <w:color w:val="333333"/>
          <w:spacing w:val="2"/>
          <w:sz w:val="24"/>
        </w:rPr>
        <w:t xml:space="preserve"> </w:t>
      </w:r>
      <w:r>
        <w:rPr>
          <w:color w:val="333333"/>
          <w:sz w:val="24"/>
        </w:rPr>
        <w:t>проблематику</w:t>
      </w:r>
      <w:r>
        <w:rPr>
          <w:color w:val="333333"/>
          <w:spacing w:val="-8"/>
          <w:sz w:val="24"/>
        </w:rPr>
        <w:t xml:space="preserve"> </w:t>
      </w:r>
      <w:r>
        <w:rPr>
          <w:color w:val="333333"/>
          <w:sz w:val="24"/>
        </w:rPr>
        <w:t>произведения, родовую</w:t>
      </w:r>
      <w:r>
        <w:rPr>
          <w:color w:val="333333"/>
          <w:spacing w:val="-1"/>
          <w:sz w:val="24"/>
        </w:rPr>
        <w:t xml:space="preserve"> </w:t>
      </w:r>
      <w:r>
        <w:rPr>
          <w:color w:val="333333"/>
          <w:sz w:val="24"/>
        </w:rPr>
        <w:t>и жанровую</w:t>
      </w:r>
    </w:p>
    <w:p w14:paraId="1129682A" w14:textId="77777777" w:rsidR="00533F70" w:rsidRDefault="004F5381">
      <w:pPr>
        <w:pStyle w:val="a3"/>
        <w:spacing w:before="1"/>
        <w:ind w:right="441"/>
      </w:pPr>
      <w:r>
        <w:rPr>
          <w:color w:val="333333"/>
        </w:rPr>
        <w:t>принадлежность</w:t>
      </w:r>
      <w:r>
        <w:rPr>
          <w:color w:val="333333"/>
          <w:spacing w:val="-6"/>
        </w:rPr>
        <w:t xml:space="preserve"> </w:t>
      </w:r>
      <w:r>
        <w:rPr>
          <w:color w:val="333333"/>
        </w:rPr>
        <w:t>произведения;</w:t>
      </w:r>
      <w:r>
        <w:rPr>
          <w:color w:val="333333"/>
          <w:spacing w:val="-5"/>
        </w:rPr>
        <w:t xml:space="preserve"> </w:t>
      </w:r>
      <w:r>
        <w:rPr>
          <w:color w:val="333333"/>
        </w:rPr>
        <w:t>выявлять</w:t>
      </w:r>
      <w:r>
        <w:rPr>
          <w:color w:val="333333"/>
          <w:spacing w:val="-5"/>
        </w:rPr>
        <w:t xml:space="preserve"> </w:t>
      </w:r>
      <w:r>
        <w:rPr>
          <w:color w:val="333333"/>
        </w:rPr>
        <w:t>позицию</w:t>
      </w:r>
      <w:r>
        <w:rPr>
          <w:color w:val="333333"/>
          <w:spacing w:val="-5"/>
        </w:rPr>
        <w:t xml:space="preserve"> </w:t>
      </w:r>
      <w:r>
        <w:rPr>
          <w:color w:val="333333"/>
        </w:rPr>
        <w:t>героя,</w:t>
      </w:r>
      <w:r>
        <w:rPr>
          <w:color w:val="333333"/>
          <w:spacing w:val="-5"/>
        </w:rPr>
        <w:t xml:space="preserve"> </w:t>
      </w:r>
      <w:r>
        <w:rPr>
          <w:color w:val="333333"/>
        </w:rPr>
        <w:t>повествователя,</w:t>
      </w:r>
      <w:r>
        <w:rPr>
          <w:color w:val="333333"/>
          <w:spacing w:val="-6"/>
        </w:rPr>
        <w:t xml:space="preserve"> </w:t>
      </w:r>
      <w:r>
        <w:rPr>
          <w:color w:val="333333"/>
        </w:rPr>
        <w:t>рассказчика,</w:t>
      </w:r>
      <w:r>
        <w:rPr>
          <w:color w:val="333333"/>
          <w:spacing w:val="-57"/>
        </w:rPr>
        <w:t xml:space="preserve"> </w:t>
      </w:r>
      <w:r>
        <w:rPr>
          <w:color w:val="333333"/>
        </w:rPr>
        <w:t>авторскую позицию, учитывая художественные особенности произведения и</w:t>
      </w:r>
      <w:r>
        <w:rPr>
          <w:color w:val="333333"/>
          <w:spacing w:val="1"/>
        </w:rPr>
        <w:t xml:space="preserve"> </w:t>
      </w:r>
      <w:r>
        <w:rPr>
          <w:color w:val="333333"/>
        </w:rPr>
        <w:t>воплощённые в нём реалии, характеризовать авторский пафос, выявлять особенности</w:t>
      </w:r>
      <w:r>
        <w:rPr>
          <w:color w:val="333333"/>
          <w:spacing w:val="1"/>
        </w:rPr>
        <w:t xml:space="preserve"> </w:t>
      </w:r>
      <w:r>
        <w:rPr>
          <w:color w:val="333333"/>
        </w:rPr>
        <w:t>языка</w:t>
      </w:r>
      <w:r>
        <w:rPr>
          <w:color w:val="333333"/>
          <w:spacing w:val="-1"/>
        </w:rPr>
        <w:t xml:space="preserve"> </w:t>
      </w:r>
      <w:r>
        <w:rPr>
          <w:color w:val="333333"/>
        </w:rPr>
        <w:t>художественного</w:t>
      </w:r>
      <w:r>
        <w:rPr>
          <w:color w:val="333333"/>
          <w:spacing w:val="-1"/>
        </w:rPr>
        <w:t xml:space="preserve"> </w:t>
      </w:r>
      <w:r>
        <w:rPr>
          <w:color w:val="333333"/>
        </w:rPr>
        <w:t>произведения,</w:t>
      </w:r>
      <w:r>
        <w:rPr>
          <w:color w:val="333333"/>
          <w:spacing w:val="-1"/>
        </w:rPr>
        <w:t xml:space="preserve"> </w:t>
      </w:r>
      <w:r>
        <w:rPr>
          <w:color w:val="333333"/>
        </w:rPr>
        <w:t>поэтической</w:t>
      </w:r>
      <w:r>
        <w:rPr>
          <w:color w:val="333333"/>
          <w:spacing w:val="-1"/>
        </w:rPr>
        <w:t xml:space="preserve"> </w:t>
      </w:r>
      <w:r>
        <w:rPr>
          <w:color w:val="333333"/>
        </w:rPr>
        <w:t>и</w:t>
      </w:r>
      <w:r>
        <w:rPr>
          <w:color w:val="333333"/>
          <w:spacing w:val="-1"/>
        </w:rPr>
        <w:t xml:space="preserve"> </w:t>
      </w:r>
      <w:r>
        <w:rPr>
          <w:color w:val="333333"/>
        </w:rPr>
        <w:t>прозаической</w:t>
      </w:r>
      <w:r>
        <w:rPr>
          <w:color w:val="333333"/>
          <w:spacing w:val="-1"/>
        </w:rPr>
        <w:t xml:space="preserve"> </w:t>
      </w:r>
      <w:r>
        <w:rPr>
          <w:color w:val="333333"/>
        </w:rPr>
        <w:t>речи;</w:t>
      </w:r>
    </w:p>
    <w:p w14:paraId="7C8DD8F0" w14:textId="77777777" w:rsidR="00533F70" w:rsidRDefault="004F5381" w:rsidP="00F048EC">
      <w:pPr>
        <w:pStyle w:val="a5"/>
        <w:numPr>
          <w:ilvl w:val="0"/>
          <w:numId w:val="18"/>
        </w:numPr>
        <w:tabs>
          <w:tab w:val="left" w:pos="1222"/>
        </w:tabs>
        <w:ind w:right="364" w:firstLine="0"/>
        <w:rPr>
          <w:sz w:val="24"/>
        </w:rPr>
      </w:pPr>
      <w:r>
        <w:rPr>
          <w:color w:val="333333"/>
          <w:sz w:val="24"/>
        </w:rPr>
        <w:t>овладение теоретико-литературными понятиями и использование их в процессе</w:t>
      </w:r>
      <w:r>
        <w:rPr>
          <w:color w:val="333333"/>
          <w:spacing w:val="1"/>
          <w:sz w:val="24"/>
        </w:rPr>
        <w:t xml:space="preserve"> </w:t>
      </w:r>
      <w:r>
        <w:rPr>
          <w:color w:val="333333"/>
          <w:sz w:val="24"/>
        </w:rPr>
        <w:t>анализа,</w:t>
      </w:r>
      <w:r>
        <w:rPr>
          <w:color w:val="333333"/>
          <w:spacing w:val="-4"/>
          <w:sz w:val="24"/>
        </w:rPr>
        <w:t xml:space="preserve"> </w:t>
      </w:r>
      <w:r>
        <w:rPr>
          <w:color w:val="333333"/>
          <w:sz w:val="24"/>
        </w:rPr>
        <w:t>интерпретации</w:t>
      </w:r>
      <w:r>
        <w:rPr>
          <w:color w:val="333333"/>
          <w:spacing w:val="-5"/>
          <w:sz w:val="24"/>
        </w:rPr>
        <w:t xml:space="preserve"> </w:t>
      </w:r>
      <w:r>
        <w:rPr>
          <w:color w:val="333333"/>
          <w:sz w:val="24"/>
        </w:rPr>
        <w:t>произведений</w:t>
      </w:r>
      <w:r>
        <w:rPr>
          <w:color w:val="333333"/>
          <w:spacing w:val="-4"/>
          <w:sz w:val="24"/>
        </w:rPr>
        <w:t xml:space="preserve"> </w:t>
      </w:r>
      <w:r>
        <w:rPr>
          <w:color w:val="333333"/>
          <w:sz w:val="24"/>
        </w:rPr>
        <w:t>и</w:t>
      </w:r>
      <w:r>
        <w:rPr>
          <w:color w:val="333333"/>
          <w:spacing w:val="-3"/>
          <w:sz w:val="24"/>
        </w:rPr>
        <w:t xml:space="preserve"> </w:t>
      </w:r>
      <w:r>
        <w:rPr>
          <w:color w:val="333333"/>
          <w:sz w:val="24"/>
        </w:rPr>
        <w:t>оформления</w:t>
      </w:r>
      <w:r>
        <w:rPr>
          <w:color w:val="333333"/>
          <w:spacing w:val="-4"/>
          <w:sz w:val="24"/>
        </w:rPr>
        <w:t xml:space="preserve"> </w:t>
      </w:r>
      <w:r>
        <w:rPr>
          <w:color w:val="333333"/>
          <w:sz w:val="24"/>
        </w:rPr>
        <w:t>собственных</w:t>
      </w:r>
      <w:r>
        <w:rPr>
          <w:color w:val="333333"/>
          <w:spacing w:val="-3"/>
          <w:sz w:val="24"/>
        </w:rPr>
        <w:t xml:space="preserve"> </w:t>
      </w:r>
      <w:r>
        <w:rPr>
          <w:color w:val="333333"/>
          <w:sz w:val="24"/>
        </w:rPr>
        <w:t>оценок</w:t>
      </w:r>
      <w:r>
        <w:rPr>
          <w:color w:val="333333"/>
          <w:spacing w:val="-3"/>
          <w:sz w:val="24"/>
        </w:rPr>
        <w:t xml:space="preserve"> </w:t>
      </w:r>
      <w:r>
        <w:rPr>
          <w:color w:val="333333"/>
          <w:sz w:val="24"/>
        </w:rPr>
        <w:t>и</w:t>
      </w:r>
      <w:r>
        <w:rPr>
          <w:color w:val="333333"/>
          <w:spacing w:val="-5"/>
          <w:sz w:val="24"/>
        </w:rPr>
        <w:t xml:space="preserve"> </w:t>
      </w:r>
      <w:r>
        <w:rPr>
          <w:color w:val="333333"/>
          <w:sz w:val="24"/>
        </w:rPr>
        <w:t>наблюдений</w:t>
      </w:r>
      <w:r>
        <w:rPr>
          <w:color w:val="333333"/>
          <w:spacing w:val="-57"/>
          <w:sz w:val="24"/>
        </w:rPr>
        <w:t xml:space="preserve"> </w:t>
      </w:r>
      <w:r>
        <w:rPr>
          <w:color w:val="333333"/>
          <w:sz w:val="24"/>
        </w:rPr>
        <w:t>(художественная</w:t>
      </w:r>
      <w:r>
        <w:rPr>
          <w:color w:val="333333"/>
          <w:spacing w:val="-1"/>
          <w:sz w:val="24"/>
        </w:rPr>
        <w:t xml:space="preserve"> </w:t>
      </w:r>
      <w:r>
        <w:rPr>
          <w:color w:val="333333"/>
          <w:sz w:val="24"/>
        </w:rPr>
        <w:t>литература и</w:t>
      </w:r>
      <w:r>
        <w:rPr>
          <w:color w:val="333333"/>
          <w:spacing w:val="5"/>
          <w:sz w:val="24"/>
        </w:rPr>
        <w:t xml:space="preserve"> </w:t>
      </w:r>
      <w:r>
        <w:rPr>
          <w:color w:val="333333"/>
          <w:sz w:val="24"/>
        </w:rPr>
        <w:t>устное</w:t>
      </w:r>
      <w:r>
        <w:rPr>
          <w:color w:val="333333"/>
          <w:spacing w:val="-2"/>
          <w:sz w:val="24"/>
        </w:rPr>
        <w:t xml:space="preserve"> </w:t>
      </w:r>
      <w:r>
        <w:rPr>
          <w:color w:val="333333"/>
          <w:sz w:val="24"/>
        </w:rPr>
        <w:t>народное</w:t>
      </w:r>
      <w:r>
        <w:rPr>
          <w:color w:val="333333"/>
          <w:spacing w:val="-1"/>
          <w:sz w:val="24"/>
        </w:rPr>
        <w:t xml:space="preserve"> </w:t>
      </w:r>
      <w:r>
        <w:rPr>
          <w:color w:val="333333"/>
          <w:sz w:val="24"/>
        </w:rPr>
        <w:t>творчество,</w:t>
      </w:r>
      <w:r>
        <w:rPr>
          <w:color w:val="333333"/>
          <w:spacing w:val="-1"/>
          <w:sz w:val="24"/>
        </w:rPr>
        <w:t xml:space="preserve"> </w:t>
      </w:r>
      <w:r>
        <w:rPr>
          <w:color w:val="333333"/>
          <w:sz w:val="24"/>
        </w:rPr>
        <w:t>проза</w:t>
      </w:r>
      <w:r>
        <w:rPr>
          <w:color w:val="333333"/>
          <w:spacing w:val="-1"/>
          <w:sz w:val="24"/>
        </w:rPr>
        <w:t xml:space="preserve"> </w:t>
      </w:r>
      <w:r>
        <w:rPr>
          <w:color w:val="333333"/>
          <w:sz w:val="24"/>
        </w:rPr>
        <w:t>и</w:t>
      </w:r>
      <w:r>
        <w:rPr>
          <w:color w:val="333333"/>
          <w:spacing w:val="-1"/>
          <w:sz w:val="24"/>
        </w:rPr>
        <w:t xml:space="preserve"> </w:t>
      </w:r>
      <w:r>
        <w:rPr>
          <w:color w:val="333333"/>
          <w:sz w:val="24"/>
        </w:rPr>
        <w:t>поэзия,</w:t>
      </w:r>
    </w:p>
    <w:p w14:paraId="68C86C8A" w14:textId="77777777" w:rsidR="00533F70" w:rsidRDefault="004F5381">
      <w:pPr>
        <w:pStyle w:val="a3"/>
        <w:ind w:right="285"/>
      </w:pPr>
      <w:r>
        <w:rPr>
          <w:color w:val="333333"/>
        </w:rPr>
        <w:t>художественный образ, факт и вымысел, литературные направления (классицизм,</w:t>
      </w:r>
      <w:r>
        <w:rPr>
          <w:color w:val="333333"/>
          <w:spacing w:val="1"/>
        </w:rPr>
        <w:t xml:space="preserve"> </w:t>
      </w:r>
      <w:r>
        <w:rPr>
          <w:color w:val="333333"/>
        </w:rPr>
        <w:t>сентиментализм, романтизм, реализм), роды (лирика, эпос, драма), жанры (рассказ,</w:t>
      </w:r>
      <w:r>
        <w:rPr>
          <w:color w:val="333333"/>
          <w:spacing w:val="1"/>
        </w:rPr>
        <w:t xml:space="preserve"> </w:t>
      </w:r>
      <w:r>
        <w:rPr>
          <w:color w:val="333333"/>
        </w:rPr>
        <w:t>притча, повесть, роман, комедия, драма, трагедия, поэма, басня, баллада, песня, ода,</w:t>
      </w:r>
      <w:r>
        <w:rPr>
          <w:color w:val="333333"/>
          <w:spacing w:val="1"/>
        </w:rPr>
        <w:t xml:space="preserve"> </w:t>
      </w:r>
      <w:r>
        <w:rPr>
          <w:color w:val="333333"/>
        </w:rPr>
        <w:t>элегия, послание, отрывок, сонет, эпиграмма, лироэпические (поэма, баллада)), форма и</w:t>
      </w:r>
      <w:r>
        <w:rPr>
          <w:color w:val="333333"/>
          <w:spacing w:val="1"/>
        </w:rPr>
        <w:t xml:space="preserve"> </w:t>
      </w:r>
      <w:r>
        <w:rPr>
          <w:color w:val="333333"/>
        </w:rPr>
        <w:t>содержание литературного произведения, тема, идея, проблематика, пафос (героический,</w:t>
      </w:r>
      <w:r>
        <w:rPr>
          <w:color w:val="333333"/>
          <w:spacing w:val="-57"/>
        </w:rPr>
        <w:t xml:space="preserve"> </w:t>
      </w:r>
      <w:r>
        <w:rPr>
          <w:color w:val="333333"/>
        </w:rPr>
        <w:t>трагический, комический), сюжет, композиция, эпиграф, стадии развития действия</w:t>
      </w:r>
      <w:r>
        <w:rPr>
          <w:color w:val="333333"/>
          <w:spacing w:val="1"/>
        </w:rPr>
        <w:t xml:space="preserve"> </w:t>
      </w:r>
      <w:r>
        <w:rPr>
          <w:color w:val="333333"/>
        </w:rPr>
        <w:t>(экспозиция, завязка, развитие действия, кульминация, развязка, эпилог, авторское</w:t>
      </w:r>
      <w:r>
        <w:rPr>
          <w:color w:val="333333"/>
          <w:spacing w:val="1"/>
        </w:rPr>
        <w:t xml:space="preserve"> </w:t>
      </w:r>
      <w:r>
        <w:rPr>
          <w:color w:val="333333"/>
        </w:rPr>
        <w:t>отступление, конфликт), система образов, образ автора, повествователь, рассказчик,</w:t>
      </w:r>
      <w:r>
        <w:rPr>
          <w:color w:val="333333"/>
          <w:spacing w:val="1"/>
        </w:rPr>
        <w:t xml:space="preserve"> </w:t>
      </w:r>
      <w:r>
        <w:rPr>
          <w:color w:val="333333"/>
        </w:rPr>
        <w:t>литературный герой (персонаж), лирический герой, лирический персонаж, речевая</w:t>
      </w:r>
      <w:r>
        <w:rPr>
          <w:color w:val="333333"/>
          <w:spacing w:val="1"/>
        </w:rPr>
        <w:t xml:space="preserve"> </w:t>
      </w:r>
      <w:r>
        <w:rPr>
          <w:color w:val="333333"/>
        </w:rPr>
        <w:t>характеристика героя, реплика, диалог, монолог; ремарка; портрет, пейзаж, интерьер,</w:t>
      </w:r>
      <w:r>
        <w:rPr>
          <w:color w:val="333333"/>
          <w:spacing w:val="1"/>
        </w:rPr>
        <w:t xml:space="preserve"> </w:t>
      </w:r>
      <w:r>
        <w:rPr>
          <w:color w:val="333333"/>
        </w:rPr>
        <w:t>художественная деталь, символ, подтекст, психологизм; сатира, юмор, ирония, сарказм,</w:t>
      </w:r>
      <w:r>
        <w:rPr>
          <w:color w:val="333333"/>
          <w:spacing w:val="1"/>
        </w:rPr>
        <w:t xml:space="preserve"> </w:t>
      </w:r>
      <w:r>
        <w:rPr>
          <w:color w:val="333333"/>
        </w:rPr>
        <w:t>гротеск;</w:t>
      </w:r>
      <w:r>
        <w:rPr>
          <w:color w:val="333333"/>
          <w:spacing w:val="-3"/>
        </w:rPr>
        <w:t xml:space="preserve"> </w:t>
      </w:r>
      <w:r>
        <w:rPr>
          <w:color w:val="333333"/>
        </w:rPr>
        <w:t>эпитет,</w:t>
      </w:r>
      <w:r>
        <w:rPr>
          <w:color w:val="333333"/>
          <w:spacing w:val="-3"/>
        </w:rPr>
        <w:t xml:space="preserve"> </w:t>
      </w:r>
      <w:r>
        <w:rPr>
          <w:color w:val="333333"/>
        </w:rPr>
        <w:t>метафора,</w:t>
      </w:r>
      <w:r>
        <w:rPr>
          <w:color w:val="333333"/>
          <w:spacing w:val="-3"/>
        </w:rPr>
        <w:t xml:space="preserve"> </w:t>
      </w:r>
      <w:r>
        <w:rPr>
          <w:color w:val="333333"/>
        </w:rPr>
        <w:t>сравнение,</w:t>
      </w:r>
      <w:r>
        <w:rPr>
          <w:color w:val="333333"/>
          <w:spacing w:val="-3"/>
        </w:rPr>
        <w:t xml:space="preserve"> </w:t>
      </w:r>
      <w:r>
        <w:rPr>
          <w:color w:val="333333"/>
        </w:rPr>
        <w:t>олицетворение,</w:t>
      </w:r>
      <w:r>
        <w:rPr>
          <w:color w:val="333333"/>
          <w:spacing w:val="-3"/>
        </w:rPr>
        <w:t xml:space="preserve"> </w:t>
      </w:r>
      <w:r>
        <w:rPr>
          <w:color w:val="333333"/>
        </w:rPr>
        <w:t>гипербола;</w:t>
      </w:r>
      <w:r>
        <w:rPr>
          <w:color w:val="333333"/>
          <w:spacing w:val="-3"/>
        </w:rPr>
        <w:t xml:space="preserve"> </w:t>
      </w:r>
      <w:r>
        <w:rPr>
          <w:color w:val="333333"/>
        </w:rPr>
        <w:t>антитеза,</w:t>
      </w:r>
      <w:r>
        <w:rPr>
          <w:color w:val="333333"/>
          <w:spacing w:val="2"/>
        </w:rPr>
        <w:t xml:space="preserve"> </w:t>
      </w:r>
      <w:r>
        <w:rPr>
          <w:color w:val="333333"/>
        </w:rPr>
        <w:t>аллегория,</w:t>
      </w:r>
    </w:p>
    <w:p w14:paraId="6BF8E5FD" w14:textId="77777777" w:rsidR="00533F70" w:rsidRDefault="004F5381">
      <w:pPr>
        <w:pStyle w:val="a3"/>
        <w:ind w:right="259"/>
        <w:jc w:val="both"/>
      </w:pPr>
      <w:r>
        <w:rPr>
          <w:color w:val="333333"/>
        </w:rPr>
        <w:t>риторический вопрос, риторическое восклицание, инверсия; повтор, анафора; умолчание,</w:t>
      </w:r>
      <w:r>
        <w:rPr>
          <w:color w:val="333333"/>
          <w:spacing w:val="-58"/>
        </w:rPr>
        <w:t xml:space="preserve"> </w:t>
      </w:r>
      <w:r>
        <w:rPr>
          <w:color w:val="333333"/>
        </w:rPr>
        <w:t>параллелизм, звукопись (аллитерация, ассонанс), стиль; стих и проза, стихотворный метр</w:t>
      </w:r>
      <w:r>
        <w:rPr>
          <w:color w:val="333333"/>
          <w:spacing w:val="-57"/>
        </w:rPr>
        <w:t xml:space="preserve"> </w:t>
      </w:r>
      <w:r>
        <w:rPr>
          <w:color w:val="333333"/>
        </w:rPr>
        <w:t>(хорей,</w:t>
      </w:r>
      <w:r>
        <w:rPr>
          <w:color w:val="333333"/>
          <w:spacing w:val="-1"/>
        </w:rPr>
        <w:t xml:space="preserve"> </w:t>
      </w:r>
      <w:r>
        <w:rPr>
          <w:color w:val="333333"/>
        </w:rPr>
        <w:t>ямб,</w:t>
      </w:r>
      <w:r>
        <w:rPr>
          <w:color w:val="333333"/>
          <w:spacing w:val="-1"/>
        </w:rPr>
        <w:t xml:space="preserve"> </w:t>
      </w:r>
      <w:r>
        <w:rPr>
          <w:color w:val="333333"/>
        </w:rPr>
        <w:t>дактиль, амфибрахий,</w:t>
      </w:r>
      <w:r>
        <w:rPr>
          <w:color w:val="333333"/>
          <w:spacing w:val="-1"/>
        </w:rPr>
        <w:t xml:space="preserve"> </w:t>
      </w:r>
      <w:r>
        <w:rPr>
          <w:color w:val="333333"/>
        </w:rPr>
        <w:t>анапест), ритм,</w:t>
      </w:r>
      <w:r>
        <w:rPr>
          <w:color w:val="333333"/>
          <w:spacing w:val="-1"/>
        </w:rPr>
        <w:t xml:space="preserve"> </w:t>
      </w:r>
      <w:r>
        <w:rPr>
          <w:color w:val="333333"/>
        </w:rPr>
        <w:t>рифма, строфа,</w:t>
      </w:r>
      <w:r>
        <w:rPr>
          <w:color w:val="333333"/>
          <w:spacing w:val="-1"/>
        </w:rPr>
        <w:t xml:space="preserve"> </w:t>
      </w:r>
      <w:r>
        <w:rPr>
          <w:color w:val="333333"/>
        </w:rPr>
        <w:t>афоризм;</w:t>
      </w:r>
    </w:p>
    <w:p w14:paraId="469BFE6A" w14:textId="77777777" w:rsidR="00533F70" w:rsidRDefault="004F5381" w:rsidP="00F048EC">
      <w:pPr>
        <w:pStyle w:val="a5"/>
        <w:numPr>
          <w:ilvl w:val="0"/>
          <w:numId w:val="18"/>
        </w:numPr>
        <w:tabs>
          <w:tab w:val="left" w:pos="1222"/>
        </w:tabs>
        <w:spacing w:before="1"/>
        <w:ind w:right="495" w:firstLine="0"/>
        <w:rPr>
          <w:sz w:val="24"/>
        </w:rPr>
      </w:pPr>
      <w:r>
        <w:rPr>
          <w:color w:val="333333"/>
          <w:sz w:val="24"/>
        </w:rPr>
        <w:t>овладение умением рассматривать изученные произведения в рамках историко-</w:t>
      </w:r>
      <w:r>
        <w:rPr>
          <w:color w:val="333333"/>
          <w:spacing w:val="1"/>
          <w:sz w:val="24"/>
        </w:rPr>
        <w:t xml:space="preserve"> </w:t>
      </w:r>
      <w:r>
        <w:rPr>
          <w:color w:val="333333"/>
          <w:sz w:val="24"/>
        </w:rPr>
        <w:t>литературного процесса (определять и учитывать при анализе принадлежность</w:t>
      </w:r>
      <w:r>
        <w:rPr>
          <w:color w:val="333333"/>
          <w:spacing w:val="1"/>
          <w:sz w:val="24"/>
        </w:rPr>
        <w:t xml:space="preserve"> </w:t>
      </w:r>
      <w:r>
        <w:rPr>
          <w:color w:val="333333"/>
          <w:sz w:val="24"/>
        </w:rPr>
        <w:t>произведения</w:t>
      </w:r>
      <w:r>
        <w:rPr>
          <w:color w:val="333333"/>
          <w:spacing w:val="-3"/>
          <w:sz w:val="24"/>
        </w:rPr>
        <w:t xml:space="preserve"> </w:t>
      </w:r>
      <w:r>
        <w:rPr>
          <w:color w:val="333333"/>
          <w:sz w:val="24"/>
        </w:rPr>
        <w:t>к</w:t>
      </w:r>
      <w:r>
        <w:rPr>
          <w:color w:val="333333"/>
          <w:spacing w:val="-3"/>
          <w:sz w:val="24"/>
        </w:rPr>
        <w:t xml:space="preserve"> </w:t>
      </w:r>
      <w:r>
        <w:rPr>
          <w:color w:val="333333"/>
          <w:sz w:val="24"/>
        </w:rPr>
        <w:t>историческому</w:t>
      </w:r>
      <w:r>
        <w:rPr>
          <w:color w:val="333333"/>
          <w:spacing w:val="-8"/>
          <w:sz w:val="24"/>
        </w:rPr>
        <w:t xml:space="preserve"> </w:t>
      </w:r>
      <w:r>
        <w:rPr>
          <w:color w:val="333333"/>
          <w:sz w:val="24"/>
        </w:rPr>
        <w:t>времени,</w:t>
      </w:r>
      <w:r>
        <w:rPr>
          <w:color w:val="333333"/>
          <w:spacing w:val="-3"/>
          <w:sz w:val="24"/>
        </w:rPr>
        <w:t xml:space="preserve"> </w:t>
      </w:r>
      <w:r>
        <w:rPr>
          <w:color w:val="333333"/>
          <w:sz w:val="24"/>
        </w:rPr>
        <w:t>определённому</w:t>
      </w:r>
      <w:r>
        <w:rPr>
          <w:color w:val="333333"/>
          <w:spacing w:val="-8"/>
          <w:sz w:val="24"/>
        </w:rPr>
        <w:t xml:space="preserve"> </w:t>
      </w:r>
      <w:r>
        <w:rPr>
          <w:color w:val="333333"/>
          <w:sz w:val="24"/>
        </w:rPr>
        <w:t>литературному</w:t>
      </w:r>
      <w:r>
        <w:rPr>
          <w:color w:val="333333"/>
          <w:spacing w:val="-8"/>
          <w:sz w:val="24"/>
        </w:rPr>
        <w:t xml:space="preserve"> </w:t>
      </w:r>
      <w:r>
        <w:rPr>
          <w:color w:val="333333"/>
          <w:sz w:val="24"/>
        </w:rPr>
        <w:t>направлению);</w:t>
      </w:r>
    </w:p>
    <w:p w14:paraId="697C0ABD" w14:textId="77777777" w:rsidR="00533F70" w:rsidRDefault="004F5381" w:rsidP="00F048EC">
      <w:pPr>
        <w:pStyle w:val="a5"/>
        <w:numPr>
          <w:ilvl w:val="0"/>
          <w:numId w:val="18"/>
        </w:numPr>
        <w:tabs>
          <w:tab w:val="left" w:pos="1222"/>
        </w:tabs>
        <w:ind w:right="299" w:firstLine="0"/>
        <w:rPr>
          <w:sz w:val="24"/>
        </w:rPr>
      </w:pPr>
      <w:r>
        <w:rPr>
          <w:color w:val="333333"/>
          <w:sz w:val="24"/>
        </w:rPr>
        <w:t>овладение умением выявлять связь между важнейшими фактами биографии писателей</w:t>
      </w:r>
      <w:r>
        <w:rPr>
          <w:color w:val="333333"/>
          <w:spacing w:val="-57"/>
          <w:sz w:val="24"/>
        </w:rPr>
        <w:t xml:space="preserve"> </w:t>
      </w:r>
      <w:r>
        <w:rPr>
          <w:color w:val="333333"/>
          <w:sz w:val="24"/>
        </w:rPr>
        <w:t>(в том числе А.С. Грибоедова, А.С. Пушкина, М.Ю. Лермонтова, Н.В. Гоголя) и</w:t>
      </w:r>
      <w:r>
        <w:rPr>
          <w:color w:val="333333"/>
          <w:spacing w:val="1"/>
          <w:sz w:val="24"/>
        </w:rPr>
        <w:t xml:space="preserve"> </w:t>
      </w:r>
      <w:r>
        <w:rPr>
          <w:color w:val="333333"/>
          <w:sz w:val="24"/>
        </w:rPr>
        <w:t>особенностями</w:t>
      </w:r>
      <w:r>
        <w:rPr>
          <w:color w:val="333333"/>
          <w:spacing w:val="-2"/>
          <w:sz w:val="24"/>
        </w:rPr>
        <w:t xml:space="preserve"> </w:t>
      </w:r>
      <w:r>
        <w:rPr>
          <w:color w:val="333333"/>
          <w:sz w:val="24"/>
        </w:rPr>
        <w:t>исторической</w:t>
      </w:r>
      <w:r>
        <w:rPr>
          <w:color w:val="333333"/>
          <w:spacing w:val="-1"/>
          <w:sz w:val="24"/>
        </w:rPr>
        <w:t xml:space="preserve"> </w:t>
      </w:r>
      <w:r>
        <w:rPr>
          <w:color w:val="333333"/>
          <w:sz w:val="24"/>
        </w:rPr>
        <w:t>эпохи,</w:t>
      </w:r>
      <w:r>
        <w:rPr>
          <w:color w:val="333333"/>
          <w:spacing w:val="-1"/>
          <w:sz w:val="24"/>
        </w:rPr>
        <w:t xml:space="preserve"> </w:t>
      </w:r>
      <w:r>
        <w:rPr>
          <w:color w:val="333333"/>
          <w:sz w:val="24"/>
        </w:rPr>
        <w:t>авторского</w:t>
      </w:r>
      <w:r>
        <w:rPr>
          <w:color w:val="333333"/>
          <w:spacing w:val="-1"/>
          <w:sz w:val="24"/>
        </w:rPr>
        <w:t xml:space="preserve"> </w:t>
      </w:r>
      <w:r>
        <w:rPr>
          <w:color w:val="333333"/>
          <w:sz w:val="24"/>
        </w:rPr>
        <w:t>мировоззрения,</w:t>
      </w:r>
      <w:r>
        <w:rPr>
          <w:color w:val="333333"/>
          <w:spacing w:val="-1"/>
          <w:sz w:val="24"/>
        </w:rPr>
        <w:t xml:space="preserve"> </w:t>
      </w:r>
      <w:r>
        <w:rPr>
          <w:color w:val="333333"/>
          <w:sz w:val="24"/>
        </w:rPr>
        <w:t>проблематики</w:t>
      </w:r>
    </w:p>
    <w:p w14:paraId="56B4D385" w14:textId="77777777" w:rsidR="00533F70" w:rsidRDefault="004F5381">
      <w:pPr>
        <w:pStyle w:val="a3"/>
      </w:pPr>
      <w:r>
        <w:rPr>
          <w:color w:val="333333"/>
        </w:rPr>
        <w:t>произведений;</w:t>
      </w:r>
    </w:p>
    <w:p w14:paraId="72236D81" w14:textId="77777777" w:rsidR="00533F70" w:rsidRDefault="004F5381" w:rsidP="00F048EC">
      <w:pPr>
        <w:pStyle w:val="a5"/>
        <w:numPr>
          <w:ilvl w:val="0"/>
          <w:numId w:val="18"/>
        </w:numPr>
        <w:tabs>
          <w:tab w:val="left" w:pos="1222"/>
        </w:tabs>
        <w:ind w:right="454" w:firstLine="0"/>
        <w:rPr>
          <w:sz w:val="24"/>
        </w:rPr>
      </w:pPr>
      <w:r>
        <w:rPr>
          <w:color w:val="333333"/>
          <w:sz w:val="24"/>
        </w:rPr>
        <w:t>овладение умением сопоставлять произведения, их фрагменты (с учётом</w:t>
      </w:r>
      <w:r>
        <w:rPr>
          <w:color w:val="333333"/>
          <w:spacing w:val="1"/>
          <w:sz w:val="24"/>
        </w:rPr>
        <w:t xml:space="preserve"> </w:t>
      </w:r>
      <w:r>
        <w:rPr>
          <w:color w:val="333333"/>
          <w:sz w:val="24"/>
        </w:rPr>
        <w:t>внутритекстовых</w:t>
      </w:r>
      <w:r>
        <w:rPr>
          <w:color w:val="333333"/>
          <w:spacing w:val="-2"/>
          <w:sz w:val="24"/>
        </w:rPr>
        <w:t xml:space="preserve"> </w:t>
      </w:r>
      <w:r>
        <w:rPr>
          <w:color w:val="333333"/>
          <w:sz w:val="24"/>
        </w:rPr>
        <w:t>и</w:t>
      </w:r>
      <w:r>
        <w:rPr>
          <w:color w:val="333333"/>
          <w:spacing w:val="-3"/>
          <w:sz w:val="24"/>
        </w:rPr>
        <w:t xml:space="preserve"> </w:t>
      </w:r>
      <w:r>
        <w:rPr>
          <w:color w:val="333333"/>
          <w:sz w:val="24"/>
        </w:rPr>
        <w:t>межтекстовых</w:t>
      </w:r>
      <w:r>
        <w:rPr>
          <w:color w:val="333333"/>
          <w:spacing w:val="-1"/>
          <w:sz w:val="24"/>
        </w:rPr>
        <w:t xml:space="preserve"> </w:t>
      </w:r>
      <w:r>
        <w:rPr>
          <w:color w:val="333333"/>
          <w:sz w:val="24"/>
        </w:rPr>
        <w:t>связей),</w:t>
      </w:r>
      <w:r>
        <w:rPr>
          <w:color w:val="333333"/>
          <w:spacing w:val="-3"/>
          <w:sz w:val="24"/>
        </w:rPr>
        <w:t xml:space="preserve"> </w:t>
      </w:r>
      <w:r>
        <w:rPr>
          <w:color w:val="333333"/>
          <w:sz w:val="24"/>
        </w:rPr>
        <w:t>образы</w:t>
      </w:r>
      <w:r>
        <w:rPr>
          <w:color w:val="333333"/>
          <w:spacing w:val="-3"/>
          <w:sz w:val="24"/>
        </w:rPr>
        <w:t xml:space="preserve"> </w:t>
      </w:r>
      <w:r>
        <w:rPr>
          <w:color w:val="333333"/>
          <w:sz w:val="24"/>
        </w:rPr>
        <w:t>персонажей,</w:t>
      </w:r>
      <w:r>
        <w:rPr>
          <w:color w:val="333333"/>
          <w:spacing w:val="-3"/>
          <w:sz w:val="24"/>
        </w:rPr>
        <w:t xml:space="preserve"> </w:t>
      </w:r>
      <w:r>
        <w:rPr>
          <w:color w:val="333333"/>
          <w:sz w:val="24"/>
        </w:rPr>
        <w:t>литературные</w:t>
      </w:r>
      <w:r>
        <w:rPr>
          <w:color w:val="333333"/>
          <w:spacing w:val="-4"/>
          <w:sz w:val="24"/>
        </w:rPr>
        <w:t xml:space="preserve"> </w:t>
      </w:r>
      <w:r>
        <w:rPr>
          <w:color w:val="333333"/>
          <w:sz w:val="24"/>
        </w:rPr>
        <w:t>явления</w:t>
      </w:r>
      <w:r>
        <w:rPr>
          <w:color w:val="333333"/>
          <w:spacing w:val="-3"/>
          <w:sz w:val="24"/>
        </w:rPr>
        <w:t xml:space="preserve"> </w:t>
      </w:r>
      <w:r>
        <w:rPr>
          <w:color w:val="333333"/>
          <w:sz w:val="24"/>
        </w:rPr>
        <w:t>и</w:t>
      </w:r>
    </w:p>
    <w:p w14:paraId="542CE60C" w14:textId="77777777" w:rsidR="00533F70" w:rsidRDefault="00533F70">
      <w:pPr>
        <w:rPr>
          <w:sz w:val="24"/>
        </w:rPr>
        <w:sectPr w:rsidR="00533F70">
          <w:pgSz w:w="11910" w:h="16840"/>
          <w:pgMar w:top="1040" w:right="720" w:bottom="280" w:left="740" w:header="720" w:footer="720" w:gutter="0"/>
          <w:cols w:space="720"/>
        </w:sectPr>
      </w:pPr>
    </w:p>
    <w:p w14:paraId="598241AF" w14:textId="77777777" w:rsidR="00533F70" w:rsidRDefault="004F5381">
      <w:pPr>
        <w:pStyle w:val="a3"/>
        <w:spacing w:before="66"/>
        <w:ind w:right="528"/>
      </w:pPr>
      <w:r>
        <w:rPr>
          <w:color w:val="333333"/>
        </w:rPr>
        <w:lastRenderedPageBreak/>
        <w:t>факты, сюжеты разных литературных произведений, темы, проблемы, жанры, приёмы,</w:t>
      </w:r>
      <w:r>
        <w:rPr>
          <w:color w:val="333333"/>
          <w:spacing w:val="-58"/>
        </w:rPr>
        <w:t xml:space="preserve"> </w:t>
      </w:r>
      <w:r>
        <w:rPr>
          <w:color w:val="333333"/>
        </w:rPr>
        <w:t>эпизоды</w:t>
      </w:r>
      <w:r>
        <w:rPr>
          <w:color w:val="333333"/>
          <w:spacing w:val="-1"/>
        </w:rPr>
        <w:t xml:space="preserve"> </w:t>
      </w:r>
      <w:r>
        <w:rPr>
          <w:color w:val="333333"/>
        </w:rPr>
        <w:t>текста;</w:t>
      </w:r>
    </w:p>
    <w:p w14:paraId="751EC2EB" w14:textId="77777777" w:rsidR="00533F70" w:rsidRDefault="004F5381" w:rsidP="00F048EC">
      <w:pPr>
        <w:pStyle w:val="a5"/>
        <w:numPr>
          <w:ilvl w:val="0"/>
          <w:numId w:val="18"/>
        </w:numPr>
        <w:tabs>
          <w:tab w:val="left" w:pos="1222"/>
        </w:tabs>
        <w:ind w:right="669" w:firstLine="0"/>
        <w:rPr>
          <w:sz w:val="24"/>
        </w:rPr>
      </w:pPr>
      <w:r>
        <w:rPr>
          <w:color w:val="333333"/>
          <w:sz w:val="24"/>
        </w:rPr>
        <w:t>овладение умением сопоставлять изученные и самостоятельно прочитанные</w:t>
      </w:r>
      <w:r>
        <w:rPr>
          <w:color w:val="333333"/>
          <w:spacing w:val="1"/>
          <w:sz w:val="24"/>
        </w:rPr>
        <w:t xml:space="preserve"> </w:t>
      </w:r>
      <w:r>
        <w:rPr>
          <w:color w:val="333333"/>
          <w:sz w:val="24"/>
        </w:rPr>
        <w:t>произведения</w:t>
      </w:r>
      <w:r>
        <w:rPr>
          <w:color w:val="333333"/>
          <w:spacing w:val="-8"/>
          <w:sz w:val="24"/>
        </w:rPr>
        <w:t xml:space="preserve"> </w:t>
      </w:r>
      <w:r>
        <w:rPr>
          <w:color w:val="333333"/>
          <w:sz w:val="24"/>
        </w:rPr>
        <w:t>художественной</w:t>
      </w:r>
      <w:r>
        <w:rPr>
          <w:color w:val="333333"/>
          <w:spacing w:val="-5"/>
          <w:sz w:val="24"/>
        </w:rPr>
        <w:t xml:space="preserve"> </w:t>
      </w:r>
      <w:r>
        <w:rPr>
          <w:color w:val="333333"/>
          <w:sz w:val="24"/>
        </w:rPr>
        <w:t>литературы</w:t>
      </w:r>
      <w:r>
        <w:rPr>
          <w:color w:val="333333"/>
          <w:spacing w:val="-4"/>
          <w:sz w:val="24"/>
        </w:rPr>
        <w:t xml:space="preserve"> </w:t>
      </w:r>
      <w:r>
        <w:rPr>
          <w:color w:val="333333"/>
          <w:sz w:val="24"/>
        </w:rPr>
        <w:t>с</w:t>
      </w:r>
      <w:r>
        <w:rPr>
          <w:color w:val="333333"/>
          <w:spacing w:val="-7"/>
          <w:sz w:val="24"/>
        </w:rPr>
        <w:t xml:space="preserve"> </w:t>
      </w:r>
      <w:r>
        <w:rPr>
          <w:color w:val="333333"/>
          <w:sz w:val="24"/>
        </w:rPr>
        <w:t>произведениями</w:t>
      </w:r>
      <w:r>
        <w:rPr>
          <w:color w:val="333333"/>
          <w:spacing w:val="-4"/>
          <w:sz w:val="24"/>
        </w:rPr>
        <w:t xml:space="preserve"> </w:t>
      </w:r>
      <w:r>
        <w:rPr>
          <w:color w:val="333333"/>
          <w:sz w:val="24"/>
        </w:rPr>
        <w:t>других</w:t>
      </w:r>
      <w:r>
        <w:rPr>
          <w:color w:val="333333"/>
          <w:spacing w:val="-3"/>
          <w:sz w:val="24"/>
        </w:rPr>
        <w:t xml:space="preserve"> </w:t>
      </w:r>
      <w:r>
        <w:rPr>
          <w:color w:val="333333"/>
          <w:sz w:val="24"/>
        </w:rPr>
        <w:t>видов</w:t>
      </w:r>
      <w:r>
        <w:rPr>
          <w:color w:val="333333"/>
          <w:spacing w:val="-5"/>
          <w:sz w:val="24"/>
        </w:rPr>
        <w:t xml:space="preserve"> </w:t>
      </w:r>
      <w:r>
        <w:rPr>
          <w:color w:val="333333"/>
          <w:sz w:val="24"/>
        </w:rPr>
        <w:t>искусства</w:t>
      </w:r>
      <w:r>
        <w:rPr>
          <w:color w:val="333333"/>
          <w:spacing w:val="-57"/>
          <w:sz w:val="24"/>
        </w:rPr>
        <w:t xml:space="preserve"> </w:t>
      </w:r>
      <w:r>
        <w:rPr>
          <w:color w:val="333333"/>
          <w:sz w:val="24"/>
        </w:rPr>
        <w:t>(живопись,</w:t>
      </w:r>
      <w:r>
        <w:rPr>
          <w:color w:val="333333"/>
          <w:spacing w:val="-1"/>
          <w:sz w:val="24"/>
        </w:rPr>
        <w:t xml:space="preserve"> </w:t>
      </w:r>
      <w:r>
        <w:rPr>
          <w:color w:val="333333"/>
          <w:sz w:val="24"/>
        </w:rPr>
        <w:t>музыка, театр, кино);</w:t>
      </w:r>
    </w:p>
    <w:p w14:paraId="3828A43D" w14:textId="77777777" w:rsidR="00533F70" w:rsidRDefault="004F5381" w:rsidP="00F048EC">
      <w:pPr>
        <w:pStyle w:val="a5"/>
        <w:numPr>
          <w:ilvl w:val="0"/>
          <w:numId w:val="18"/>
        </w:numPr>
        <w:tabs>
          <w:tab w:val="left" w:pos="1222"/>
        </w:tabs>
        <w:spacing w:before="1"/>
        <w:ind w:right="647" w:firstLine="0"/>
        <w:rPr>
          <w:sz w:val="24"/>
        </w:rPr>
      </w:pPr>
      <w:r>
        <w:rPr>
          <w:color w:val="333333"/>
          <w:sz w:val="24"/>
        </w:rPr>
        <w:t>совершенствование умения выразительно (с учётом индивидуальных особенностей</w:t>
      </w:r>
      <w:r>
        <w:rPr>
          <w:color w:val="333333"/>
          <w:spacing w:val="-58"/>
          <w:sz w:val="24"/>
        </w:rPr>
        <w:t xml:space="preserve"> </w:t>
      </w:r>
      <w:r>
        <w:rPr>
          <w:color w:val="333333"/>
          <w:sz w:val="24"/>
        </w:rPr>
        <w:t>обучающихся)</w:t>
      </w:r>
      <w:r>
        <w:rPr>
          <w:color w:val="333333"/>
          <w:spacing w:val="-2"/>
          <w:sz w:val="24"/>
        </w:rPr>
        <w:t xml:space="preserve"> </w:t>
      </w:r>
      <w:r>
        <w:rPr>
          <w:color w:val="333333"/>
          <w:sz w:val="24"/>
        </w:rPr>
        <w:t>читать,</w:t>
      </w:r>
      <w:r>
        <w:rPr>
          <w:color w:val="333333"/>
          <w:spacing w:val="-4"/>
          <w:sz w:val="24"/>
        </w:rPr>
        <w:t xml:space="preserve"> </w:t>
      </w:r>
      <w:r>
        <w:rPr>
          <w:color w:val="333333"/>
          <w:sz w:val="24"/>
        </w:rPr>
        <w:t>в</w:t>
      </w:r>
      <w:r>
        <w:rPr>
          <w:color w:val="333333"/>
          <w:spacing w:val="-1"/>
          <w:sz w:val="24"/>
        </w:rPr>
        <w:t xml:space="preserve"> </w:t>
      </w:r>
      <w:r>
        <w:rPr>
          <w:color w:val="333333"/>
          <w:sz w:val="24"/>
        </w:rPr>
        <w:t>том</w:t>
      </w:r>
      <w:r>
        <w:rPr>
          <w:color w:val="333333"/>
          <w:spacing w:val="-1"/>
          <w:sz w:val="24"/>
        </w:rPr>
        <w:t xml:space="preserve"> </w:t>
      </w:r>
      <w:r>
        <w:rPr>
          <w:color w:val="333333"/>
          <w:sz w:val="24"/>
        </w:rPr>
        <w:t>числе</w:t>
      </w:r>
      <w:r>
        <w:rPr>
          <w:color w:val="333333"/>
          <w:spacing w:val="-1"/>
          <w:sz w:val="24"/>
        </w:rPr>
        <w:t xml:space="preserve"> </w:t>
      </w:r>
      <w:r>
        <w:rPr>
          <w:color w:val="333333"/>
          <w:sz w:val="24"/>
        </w:rPr>
        <w:t>наизусть,</w:t>
      </w:r>
      <w:r>
        <w:rPr>
          <w:color w:val="333333"/>
          <w:spacing w:val="-1"/>
          <w:sz w:val="24"/>
        </w:rPr>
        <w:t xml:space="preserve"> </w:t>
      </w:r>
      <w:r>
        <w:rPr>
          <w:color w:val="333333"/>
          <w:sz w:val="24"/>
        </w:rPr>
        <w:t>не</w:t>
      </w:r>
      <w:r>
        <w:rPr>
          <w:color w:val="333333"/>
          <w:spacing w:val="-2"/>
          <w:sz w:val="24"/>
        </w:rPr>
        <w:t xml:space="preserve"> </w:t>
      </w:r>
      <w:r>
        <w:rPr>
          <w:color w:val="333333"/>
          <w:sz w:val="24"/>
        </w:rPr>
        <w:t>менее</w:t>
      </w:r>
      <w:r>
        <w:rPr>
          <w:color w:val="333333"/>
          <w:spacing w:val="-1"/>
          <w:sz w:val="24"/>
        </w:rPr>
        <w:t xml:space="preserve"> </w:t>
      </w:r>
      <w:r>
        <w:rPr>
          <w:color w:val="333333"/>
          <w:sz w:val="24"/>
        </w:rPr>
        <w:t>12</w:t>
      </w:r>
      <w:r>
        <w:rPr>
          <w:color w:val="333333"/>
          <w:spacing w:val="-1"/>
          <w:sz w:val="24"/>
        </w:rPr>
        <w:t xml:space="preserve"> </w:t>
      </w:r>
      <w:r>
        <w:rPr>
          <w:color w:val="333333"/>
          <w:sz w:val="24"/>
        </w:rPr>
        <w:t>произведений и</w:t>
      </w:r>
      <w:r>
        <w:rPr>
          <w:color w:val="333333"/>
          <w:spacing w:val="-1"/>
          <w:sz w:val="24"/>
        </w:rPr>
        <w:t xml:space="preserve"> </w:t>
      </w:r>
      <w:r>
        <w:rPr>
          <w:color w:val="333333"/>
          <w:sz w:val="24"/>
        </w:rPr>
        <w:t>(или)</w:t>
      </w:r>
    </w:p>
    <w:p w14:paraId="0A317D2C" w14:textId="77777777" w:rsidR="00533F70" w:rsidRDefault="004F5381">
      <w:pPr>
        <w:pStyle w:val="a3"/>
      </w:pPr>
      <w:r>
        <w:rPr>
          <w:color w:val="333333"/>
        </w:rPr>
        <w:t>фрагментов;</w:t>
      </w:r>
    </w:p>
    <w:p w14:paraId="279BBFA0" w14:textId="77777777" w:rsidR="00533F70" w:rsidRDefault="004F5381" w:rsidP="00F048EC">
      <w:pPr>
        <w:pStyle w:val="a5"/>
        <w:numPr>
          <w:ilvl w:val="0"/>
          <w:numId w:val="18"/>
        </w:numPr>
        <w:tabs>
          <w:tab w:val="left" w:pos="1342"/>
        </w:tabs>
        <w:ind w:right="294" w:firstLine="0"/>
        <w:rPr>
          <w:sz w:val="24"/>
        </w:rPr>
      </w:pPr>
      <w:r>
        <w:rPr>
          <w:color w:val="333333"/>
          <w:sz w:val="24"/>
        </w:rPr>
        <w:t>овладение умением пересказывать прочитанное произведение, используя подробный,</w:t>
      </w:r>
      <w:r>
        <w:rPr>
          <w:color w:val="333333"/>
          <w:spacing w:val="-58"/>
          <w:sz w:val="24"/>
        </w:rPr>
        <w:t xml:space="preserve"> </w:t>
      </w:r>
      <w:r>
        <w:rPr>
          <w:color w:val="333333"/>
          <w:sz w:val="24"/>
        </w:rPr>
        <w:t>сжатый, выборочный, творческий пересказ, отвечать на вопросы по прочитанному</w:t>
      </w:r>
      <w:r>
        <w:rPr>
          <w:color w:val="333333"/>
          <w:spacing w:val="1"/>
          <w:sz w:val="24"/>
        </w:rPr>
        <w:t xml:space="preserve"> </w:t>
      </w:r>
      <w:r>
        <w:rPr>
          <w:color w:val="333333"/>
          <w:sz w:val="24"/>
        </w:rPr>
        <w:t>произведению</w:t>
      </w:r>
      <w:r>
        <w:rPr>
          <w:color w:val="333333"/>
          <w:spacing w:val="-1"/>
          <w:sz w:val="24"/>
        </w:rPr>
        <w:t xml:space="preserve"> </w:t>
      </w:r>
      <w:r>
        <w:rPr>
          <w:color w:val="333333"/>
          <w:sz w:val="24"/>
        </w:rPr>
        <w:t>и формулировать</w:t>
      </w:r>
      <w:r>
        <w:rPr>
          <w:color w:val="333333"/>
          <w:spacing w:val="1"/>
          <w:sz w:val="24"/>
        </w:rPr>
        <w:t xml:space="preserve"> </w:t>
      </w:r>
      <w:r>
        <w:rPr>
          <w:color w:val="333333"/>
          <w:sz w:val="24"/>
        </w:rPr>
        <w:t>вопросы к</w:t>
      </w:r>
      <w:r>
        <w:rPr>
          <w:color w:val="333333"/>
          <w:spacing w:val="-1"/>
          <w:sz w:val="24"/>
        </w:rPr>
        <w:t xml:space="preserve"> </w:t>
      </w:r>
      <w:r>
        <w:rPr>
          <w:color w:val="333333"/>
          <w:sz w:val="24"/>
        </w:rPr>
        <w:t>тексту;</w:t>
      </w:r>
    </w:p>
    <w:p w14:paraId="1D133146" w14:textId="77777777" w:rsidR="00533F70" w:rsidRDefault="004F5381" w:rsidP="00F048EC">
      <w:pPr>
        <w:pStyle w:val="a5"/>
        <w:numPr>
          <w:ilvl w:val="0"/>
          <w:numId w:val="18"/>
        </w:numPr>
        <w:tabs>
          <w:tab w:val="left" w:pos="1342"/>
        </w:tabs>
        <w:ind w:right="341" w:firstLine="0"/>
        <w:rPr>
          <w:sz w:val="24"/>
        </w:rPr>
      </w:pPr>
      <w:r>
        <w:rPr>
          <w:color w:val="333333"/>
          <w:sz w:val="24"/>
        </w:rPr>
        <w:t>развитие умения участвовать в диалоге о прочитанном произведении, в дискуссии на</w:t>
      </w:r>
      <w:r>
        <w:rPr>
          <w:color w:val="333333"/>
          <w:spacing w:val="-58"/>
          <w:sz w:val="24"/>
        </w:rPr>
        <w:t xml:space="preserve"> </w:t>
      </w:r>
      <w:r>
        <w:rPr>
          <w:color w:val="333333"/>
          <w:sz w:val="24"/>
        </w:rPr>
        <w:t>литературные темы, соотносить собственную позицию с позицией автора и мнениями</w:t>
      </w:r>
      <w:r>
        <w:rPr>
          <w:color w:val="333333"/>
          <w:spacing w:val="1"/>
          <w:sz w:val="24"/>
        </w:rPr>
        <w:t xml:space="preserve"> </w:t>
      </w:r>
      <w:r>
        <w:rPr>
          <w:color w:val="333333"/>
          <w:sz w:val="24"/>
        </w:rPr>
        <w:t>участников</w:t>
      </w:r>
      <w:r>
        <w:rPr>
          <w:color w:val="333333"/>
          <w:spacing w:val="-1"/>
          <w:sz w:val="24"/>
        </w:rPr>
        <w:t xml:space="preserve"> </w:t>
      </w:r>
      <w:r>
        <w:rPr>
          <w:color w:val="333333"/>
          <w:sz w:val="24"/>
        </w:rPr>
        <w:t>дискуссии,</w:t>
      </w:r>
      <w:r>
        <w:rPr>
          <w:color w:val="333333"/>
          <w:spacing w:val="-1"/>
          <w:sz w:val="24"/>
        </w:rPr>
        <w:t xml:space="preserve"> </w:t>
      </w:r>
      <w:r>
        <w:rPr>
          <w:color w:val="333333"/>
          <w:sz w:val="24"/>
        </w:rPr>
        <w:t>давать аргументированную</w:t>
      </w:r>
      <w:r>
        <w:rPr>
          <w:color w:val="333333"/>
          <w:spacing w:val="-1"/>
          <w:sz w:val="24"/>
        </w:rPr>
        <w:t xml:space="preserve"> </w:t>
      </w:r>
      <w:r>
        <w:rPr>
          <w:color w:val="333333"/>
          <w:sz w:val="24"/>
        </w:rPr>
        <w:t>оценку</w:t>
      </w:r>
      <w:r>
        <w:rPr>
          <w:color w:val="333333"/>
          <w:spacing w:val="-6"/>
          <w:sz w:val="24"/>
        </w:rPr>
        <w:t xml:space="preserve"> </w:t>
      </w:r>
      <w:r>
        <w:rPr>
          <w:color w:val="333333"/>
          <w:sz w:val="24"/>
        </w:rPr>
        <w:t>прочитанному;</w:t>
      </w:r>
    </w:p>
    <w:p w14:paraId="0455FD3C" w14:textId="77777777" w:rsidR="00533F70" w:rsidRDefault="004F5381" w:rsidP="00F048EC">
      <w:pPr>
        <w:pStyle w:val="a5"/>
        <w:numPr>
          <w:ilvl w:val="0"/>
          <w:numId w:val="18"/>
        </w:numPr>
        <w:tabs>
          <w:tab w:val="left" w:pos="1342"/>
        </w:tabs>
        <w:ind w:right="589" w:firstLine="0"/>
        <w:rPr>
          <w:sz w:val="24"/>
        </w:rPr>
      </w:pPr>
      <w:r>
        <w:rPr>
          <w:color w:val="333333"/>
          <w:sz w:val="24"/>
        </w:rPr>
        <w:t>совершенствование умения создавать устные и письменные высказывания разных</w:t>
      </w:r>
      <w:r>
        <w:rPr>
          <w:color w:val="333333"/>
          <w:spacing w:val="1"/>
          <w:sz w:val="24"/>
        </w:rPr>
        <w:t xml:space="preserve"> </w:t>
      </w:r>
      <w:r>
        <w:rPr>
          <w:color w:val="333333"/>
          <w:sz w:val="24"/>
        </w:rPr>
        <w:t>жанров, писать сочинение-рассуждение по заданной теме с опорой на прочитанные</w:t>
      </w:r>
      <w:r>
        <w:rPr>
          <w:color w:val="333333"/>
          <w:spacing w:val="1"/>
          <w:sz w:val="24"/>
        </w:rPr>
        <w:t xml:space="preserve"> </w:t>
      </w:r>
      <w:r>
        <w:rPr>
          <w:color w:val="333333"/>
          <w:sz w:val="24"/>
        </w:rPr>
        <w:t>произведения</w:t>
      </w:r>
      <w:r>
        <w:rPr>
          <w:color w:val="333333"/>
          <w:spacing w:val="-3"/>
          <w:sz w:val="24"/>
        </w:rPr>
        <w:t xml:space="preserve"> </w:t>
      </w:r>
      <w:r>
        <w:rPr>
          <w:color w:val="333333"/>
          <w:sz w:val="24"/>
        </w:rPr>
        <w:t>(не</w:t>
      </w:r>
      <w:r>
        <w:rPr>
          <w:color w:val="333333"/>
          <w:spacing w:val="-3"/>
          <w:sz w:val="24"/>
        </w:rPr>
        <w:t xml:space="preserve"> </w:t>
      </w:r>
      <w:r>
        <w:rPr>
          <w:color w:val="333333"/>
          <w:sz w:val="24"/>
        </w:rPr>
        <w:t>менее</w:t>
      </w:r>
      <w:r>
        <w:rPr>
          <w:color w:val="333333"/>
          <w:spacing w:val="-2"/>
          <w:sz w:val="24"/>
        </w:rPr>
        <w:t xml:space="preserve"> </w:t>
      </w:r>
      <w:r>
        <w:rPr>
          <w:color w:val="333333"/>
          <w:sz w:val="24"/>
        </w:rPr>
        <w:t>250</w:t>
      </w:r>
      <w:r>
        <w:rPr>
          <w:color w:val="333333"/>
          <w:spacing w:val="-2"/>
          <w:sz w:val="24"/>
        </w:rPr>
        <w:t xml:space="preserve"> </w:t>
      </w:r>
      <w:r>
        <w:rPr>
          <w:color w:val="333333"/>
          <w:sz w:val="24"/>
        </w:rPr>
        <w:t>слов),</w:t>
      </w:r>
      <w:r>
        <w:rPr>
          <w:color w:val="333333"/>
          <w:spacing w:val="-3"/>
          <w:sz w:val="24"/>
        </w:rPr>
        <w:t xml:space="preserve"> </w:t>
      </w:r>
      <w:r>
        <w:rPr>
          <w:color w:val="333333"/>
          <w:sz w:val="24"/>
        </w:rPr>
        <w:t>аннотацию,</w:t>
      </w:r>
      <w:r>
        <w:rPr>
          <w:color w:val="333333"/>
          <w:spacing w:val="-6"/>
          <w:sz w:val="24"/>
        </w:rPr>
        <w:t xml:space="preserve"> </w:t>
      </w:r>
      <w:r>
        <w:rPr>
          <w:color w:val="333333"/>
          <w:sz w:val="24"/>
        </w:rPr>
        <w:t>отзыв,</w:t>
      </w:r>
      <w:r>
        <w:rPr>
          <w:color w:val="333333"/>
          <w:spacing w:val="-3"/>
          <w:sz w:val="24"/>
        </w:rPr>
        <w:t xml:space="preserve"> </w:t>
      </w:r>
      <w:r>
        <w:rPr>
          <w:color w:val="333333"/>
          <w:sz w:val="24"/>
        </w:rPr>
        <w:t>рецензию,</w:t>
      </w:r>
      <w:r>
        <w:rPr>
          <w:color w:val="333333"/>
          <w:spacing w:val="-2"/>
          <w:sz w:val="24"/>
        </w:rPr>
        <w:t xml:space="preserve"> </w:t>
      </w:r>
      <w:r>
        <w:rPr>
          <w:color w:val="333333"/>
          <w:sz w:val="24"/>
        </w:rPr>
        <w:t>применять</w:t>
      </w:r>
      <w:r>
        <w:rPr>
          <w:color w:val="333333"/>
          <w:spacing w:val="-2"/>
          <w:sz w:val="24"/>
        </w:rPr>
        <w:t xml:space="preserve"> </w:t>
      </w:r>
      <w:r>
        <w:rPr>
          <w:color w:val="333333"/>
          <w:sz w:val="24"/>
        </w:rPr>
        <w:t>различные</w:t>
      </w:r>
    </w:p>
    <w:p w14:paraId="71E0A01D" w14:textId="77777777" w:rsidR="00533F70" w:rsidRDefault="004F5381">
      <w:pPr>
        <w:pStyle w:val="a3"/>
        <w:ind w:right="159"/>
      </w:pPr>
      <w:r>
        <w:rPr>
          <w:color w:val="333333"/>
        </w:rPr>
        <w:t>виды цитирования, делать ссылки на источник информации, редактировать собственные и</w:t>
      </w:r>
      <w:r>
        <w:rPr>
          <w:color w:val="333333"/>
          <w:spacing w:val="-57"/>
        </w:rPr>
        <w:t xml:space="preserve"> </w:t>
      </w:r>
      <w:r>
        <w:rPr>
          <w:color w:val="333333"/>
        </w:rPr>
        <w:t>чужие</w:t>
      </w:r>
      <w:r>
        <w:rPr>
          <w:color w:val="333333"/>
          <w:spacing w:val="-2"/>
        </w:rPr>
        <w:t xml:space="preserve"> </w:t>
      </w:r>
      <w:r>
        <w:rPr>
          <w:color w:val="333333"/>
        </w:rPr>
        <w:t>письменные</w:t>
      </w:r>
      <w:r>
        <w:rPr>
          <w:color w:val="333333"/>
          <w:spacing w:val="-2"/>
        </w:rPr>
        <w:t xml:space="preserve"> </w:t>
      </w:r>
      <w:r>
        <w:rPr>
          <w:color w:val="333333"/>
        </w:rPr>
        <w:t>тексты;</w:t>
      </w:r>
    </w:p>
    <w:p w14:paraId="516B7703" w14:textId="77777777" w:rsidR="00533F70" w:rsidRDefault="004F5381" w:rsidP="00F048EC">
      <w:pPr>
        <w:pStyle w:val="a5"/>
        <w:numPr>
          <w:ilvl w:val="0"/>
          <w:numId w:val="18"/>
        </w:numPr>
        <w:tabs>
          <w:tab w:val="left" w:pos="1342"/>
        </w:tabs>
        <w:ind w:right="402" w:firstLine="0"/>
        <w:rPr>
          <w:sz w:val="24"/>
        </w:rPr>
      </w:pPr>
      <w:r>
        <w:rPr>
          <w:color w:val="333333"/>
          <w:sz w:val="24"/>
        </w:rPr>
        <w:t>овладение умениями самостоятельной интерпретации и оценки текстуально</w:t>
      </w:r>
      <w:r>
        <w:rPr>
          <w:color w:val="333333"/>
          <w:spacing w:val="1"/>
          <w:sz w:val="24"/>
        </w:rPr>
        <w:t xml:space="preserve"> </w:t>
      </w:r>
      <w:r>
        <w:rPr>
          <w:color w:val="333333"/>
          <w:sz w:val="24"/>
        </w:rPr>
        <w:t>изученных художественных произведений древнерусской, классической русской и</w:t>
      </w:r>
      <w:r>
        <w:rPr>
          <w:color w:val="333333"/>
          <w:spacing w:val="1"/>
          <w:sz w:val="24"/>
        </w:rPr>
        <w:t xml:space="preserve"> </w:t>
      </w:r>
      <w:r>
        <w:rPr>
          <w:color w:val="333333"/>
          <w:sz w:val="24"/>
        </w:rPr>
        <w:t>зарубежной литературы и современных авторов (в том числе с использованием методов</w:t>
      </w:r>
      <w:r>
        <w:rPr>
          <w:color w:val="333333"/>
          <w:spacing w:val="-57"/>
          <w:sz w:val="24"/>
        </w:rPr>
        <w:t xml:space="preserve"> </w:t>
      </w:r>
      <w:r>
        <w:rPr>
          <w:color w:val="333333"/>
          <w:sz w:val="24"/>
        </w:rPr>
        <w:t>смыслового чтения и эстетического анализа): «Слово о полку Игореве»; стихотворения</w:t>
      </w:r>
      <w:r>
        <w:rPr>
          <w:color w:val="333333"/>
          <w:spacing w:val="1"/>
          <w:sz w:val="24"/>
        </w:rPr>
        <w:t xml:space="preserve"> </w:t>
      </w:r>
      <w:r>
        <w:rPr>
          <w:color w:val="333333"/>
          <w:sz w:val="24"/>
        </w:rPr>
        <w:t>М.В.</w:t>
      </w:r>
      <w:r>
        <w:rPr>
          <w:color w:val="333333"/>
          <w:spacing w:val="-5"/>
          <w:sz w:val="24"/>
        </w:rPr>
        <w:t xml:space="preserve"> </w:t>
      </w:r>
      <w:r>
        <w:rPr>
          <w:color w:val="333333"/>
          <w:sz w:val="24"/>
        </w:rPr>
        <w:t>Ломоносова,</w:t>
      </w:r>
      <w:r>
        <w:rPr>
          <w:color w:val="333333"/>
          <w:spacing w:val="-4"/>
          <w:sz w:val="24"/>
        </w:rPr>
        <w:t xml:space="preserve"> </w:t>
      </w:r>
      <w:r>
        <w:rPr>
          <w:color w:val="333333"/>
          <w:sz w:val="24"/>
        </w:rPr>
        <w:t>Г.Р.</w:t>
      </w:r>
      <w:r>
        <w:rPr>
          <w:color w:val="333333"/>
          <w:spacing w:val="-3"/>
          <w:sz w:val="24"/>
        </w:rPr>
        <w:t xml:space="preserve"> </w:t>
      </w:r>
      <w:r>
        <w:rPr>
          <w:color w:val="333333"/>
          <w:sz w:val="24"/>
        </w:rPr>
        <w:t>Державина;</w:t>
      </w:r>
      <w:r>
        <w:rPr>
          <w:color w:val="333333"/>
          <w:spacing w:val="-4"/>
          <w:sz w:val="24"/>
        </w:rPr>
        <w:t xml:space="preserve"> </w:t>
      </w:r>
      <w:r>
        <w:rPr>
          <w:color w:val="333333"/>
          <w:sz w:val="24"/>
        </w:rPr>
        <w:t>комедия</w:t>
      </w:r>
      <w:r>
        <w:rPr>
          <w:color w:val="333333"/>
          <w:spacing w:val="-4"/>
          <w:sz w:val="24"/>
        </w:rPr>
        <w:t xml:space="preserve"> </w:t>
      </w:r>
      <w:r>
        <w:rPr>
          <w:color w:val="333333"/>
          <w:sz w:val="24"/>
        </w:rPr>
        <w:t>Д.И.</w:t>
      </w:r>
      <w:r>
        <w:rPr>
          <w:color w:val="333333"/>
          <w:spacing w:val="-5"/>
          <w:sz w:val="24"/>
        </w:rPr>
        <w:t xml:space="preserve"> </w:t>
      </w:r>
      <w:r>
        <w:rPr>
          <w:color w:val="333333"/>
          <w:sz w:val="24"/>
        </w:rPr>
        <w:t>Фонвизина</w:t>
      </w:r>
      <w:r>
        <w:rPr>
          <w:color w:val="333333"/>
          <w:spacing w:val="-3"/>
          <w:sz w:val="24"/>
        </w:rPr>
        <w:t xml:space="preserve"> </w:t>
      </w:r>
      <w:r>
        <w:rPr>
          <w:color w:val="333333"/>
          <w:sz w:val="24"/>
        </w:rPr>
        <w:t>«Недоросль»,</w:t>
      </w:r>
      <w:r>
        <w:rPr>
          <w:color w:val="333333"/>
          <w:spacing w:val="-4"/>
          <w:sz w:val="24"/>
        </w:rPr>
        <w:t xml:space="preserve"> </w:t>
      </w:r>
      <w:r>
        <w:rPr>
          <w:color w:val="333333"/>
          <w:sz w:val="24"/>
        </w:rPr>
        <w:t>повесть</w:t>
      </w:r>
      <w:r>
        <w:rPr>
          <w:color w:val="333333"/>
          <w:spacing w:val="-4"/>
          <w:sz w:val="24"/>
        </w:rPr>
        <w:t xml:space="preserve"> </w:t>
      </w:r>
      <w:r>
        <w:rPr>
          <w:color w:val="333333"/>
          <w:sz w:val="24"/>
        </w:rPr>
        <w:t>Н.М.</w:t>
      </w:r>
      <w:r>
        <w:rPr>
          <w:color w:val="333333"/>
          <w:spacing w:val="-57"/>
          <w:sz w:val="24"/>
        </w:rPr>
        <w:t xml:space="preserve"> </w:t>
      </w:r>
      <w:r>
        <w:rPr>
          <w:color w:val="333333"/>
          <w:sz w:val="24"/>
        </w:rPr>
        <w:t>Карамзина «Бедная Лиза», басни И.А. Крылова; стихотворения и баллады В.А.</w:t>
      </w:r>
      <w:r>
        <w:rPr>
          <w:color w:val="333333"/>
          <w:spacing w:val="1"/>
          <w:sz w:val="24"/>
        </w:rPr>
        <w:t xml:space="preserve"> </w:t>
      </w:r>
      <w:r>
        <w:rPr>
          <w:color w:val="333333"/>
          <w:sz w:val="24"/>
        </w:rPr>
        <w:t>Жуковского, комедия А.С. Грибоедова «Горе от ума», произведения А.С. Пушкина:</w:t>
      </w:r>
      <w:r>
        <w:rPr>
          <w:color w:val="333333"/>
          <w:spacing w:val="1"/>
          <w:sz w:val="24"/>
        </w:rPr>
        <w:t xml:space="preserve"> </w:t>
      </w:r>
      <w:r>
        <w:rPr>
          <w:color w:val="333333"/>
          <w:sz w:val="24"/>
        </w:rPr>
        <w:t>стихотворения,</w:t>
      </w:r>
      <w:r>
        <w:rPr>
          <w:color w:val="333333"/>
          <w:spacing w:val="-3"/>
          <w:sz w:val="24"/>
        </w:rPr>
        <w:t xml:space="preserve"> </w:t>
      </w:r>
      <w:r>
        <w:rPr>
          <w:color w:val="333333"/>
          <w:sz w:val="24"/>
        </w:rPr>
        <w:t>поэма</w:t>
      </w:r>
      <w:r>
        <w:rPr>
          <w:color w:val="333333"/>
          <w:spacing w:val="1"/>
          <w:sz w:val="24"/>
        </w:rPr>
        <w:t xml:space="preserve"> </w:t>
      </w:r>
      <w:r>
        <w:rPr>
          <w:color w:val="333333"/>
          <w:sz w:val="24"/>
        </w:rPr>
        <w:t>«Медный</w:t>
      </w:r>
      <w:r>
        <w:rPr>
          <w:color w:val="333333"/>
          <w:spacing w:val="-3"/>
          <w:sz w:val="24"/>
        </w:rPr>
        <w:t xml:space="preserve"> </w:t>
      </w:r>
      <w:r>
        <w:rPr>
          <w:color w:val="333333"/>
          <w:sz w:val="24"/>
        </w:rPr>
        <w:t>всадник»,</w:t>
      </w:r>
      <w:r>
        <w:rPr>
          <w:color w:val="333333"/>
          <w:spacing w:val="-2"/>
          <w:sz w:val="24"/>
        </w:rPr>
        <w:t xml:space="preserve"> </w:t>
      </w:r>
      <w:r>
        <w:rPr>
          <w:color w:val="333333"/>
          <w:sz w:val="24"/>
        </w:rPr>
        <w:t>роман</w:t>
      </w:r>
      <w:r>
        <w:rPr>
          <w:color w:val="333333"/>
          <w:spacing w:val="-3"/>
          <w:sz w:val="24"/>
        </w:rPr>
        <w:t xml:space="preserve"> </w:t>
      </w:r>
      <w:r>
        <w:rPr>
          <w:color w:val="333333"/>
          <w:sz w:val="24"/>
        </w:rPr>
        <w:t>в</w:t>
      </w:r>
      <w:r>
        <w:rPr>
          <w:color w:val="333333"/>
          <w:spacing w:val="-3"/>
          <w:sz w:val="24"/>
        </w:rPr>
        <w:t xml:space="preserve"> </w:t>
      </w:r>
      <w:r>
        <w:rPr>
          <w:color w:val="333333"/>
          <w:sz w:val="24"/>
        </w:rPr>
        <w:t>стихах</w:t>
      </w:r>
      <w:r>
        <w:rPr>
          <w:color w:val="333333"/>
          <w:spacing w:val="1"/>
          <w:sz w:val="24"/>
        </w:rPr>
        <w:t xml:space="preserve"> </w:t>
      </w:r>
      <w:r>
        <w:rPr>
          <w:color w:val="333333"/>
          <w:sz w:val="24"/>
        </w:rPr>
        <w:t>«Евгений</w:t>
      </w:r>
      <w:r>
        <w:rPr>
          <w:color w:val="333333"/>
          <w:spacing w:val="-2"/>
          <w:sz w:val="24"/>
        </w:rPr>
        <w:t xml:space="preserve"> </w:t>
      </w:r>
      <w:r>
        <w:rPr>
          <w:color w:val="333333"/>
          <w:sz w:val="24"/>
        </w:rPr>
        <w:t>Онегин»,</w:t>
      </w:r>
      <w:r>
        <w:rPr>
          <w:color w:val="333333"/>
          <w:spacing w:val="-2"/>
          <w:sz w:val="24"/>
        </w:rPr>
        <w:t xml:space="preserve"> </w:t>
      </w:r>
      <w:r>
        <w:rPr>
          <w:color w:val="333333"/>
          <w:sz w:val="24"/>
        </w:rPr>
        <w:t>роман</w:t>
      </w:r>
    </w:p>
    <w:p w14:paraId="22C19F4F" w14:textId="77777777" w:rsidR="00533F70" w:rsidRDefault="004F5381">
      <w:pPr>
        <w:pStyle w:val="a3"/>
        <w:spacing w:before="1"/>
        <w:ind w:right="283"/>
      </w:pPr>
      <w:r>
        <w:rPr>
          <w:color w:val="333333"/>
        </w:rPr>
        <w:t>«Капитанская дочка», повесть «Станционный смотритель», произведения М.Ю.</w:t>
      </w:r>
      <w:r>
        <w:rPr>
          <w:color w:val="333333"/>
          <w:spacing w:val="1"/>
        </w:rPr>
        <w:t xml:space="preserve"> </w:t>
      </w:r>
      <w:r>
        <w:rPr>
          <w:color w:val="333333"/>
        </w:rPr>
        <w:t>Лермонтова: стихотворения, «Песня про царя Ивана Васильевича, молодого опричника и</w:t>
      </w:r>
      <w:r>
        <w:rPr>
          <w:color w:val="333333"/>
          <w:spacing w:val="-58"/>
        </w:rPr>
        <w:t xml:space="preserve"> </w:t>
      </w:r>
      <w:r>
        <w:rPr>
          <w:color w:val="333333"/>
        </w:rPr>
        <w:t>удалого купца Калашникова», поэма «Мцыри», роман «Герой нашего времени»,</w:t>
      </w:r>
      <w:r>
        <w:rPr>
          <w:color w:val="333333"/>
          <w:spacing w:val="1"/>
        </w:rPr>
        <w:t xml:space="preserve"> </w:t>
      </w:r>
      <w:r>
        <w:rPr>
          <w:color w:val="333333"/>
        </w:rPr>
        <w:t>произведения Н.В. Гоголя: комедия «Ревизор», повесть «Шинель», поэма «Мёртвые</w:t>
      </w:r>
      <w:r>
        <w:rPr>
          <w:color w:val="333333"/>
          <w:spacing w:val="1"/>
        </w:rPr>
        <w:t xml:space="preserve"> </w:t>
      </w:r>
      <w:r>
        <w:rPr>
          <w:color w:val="333333"/>
        </w:rPr>
        <w:t>души», стихотворения Ф.И. Тютчева, А.А. Фета, Н.А. Некрасова; «Повесть о том, как</w:t>
      </w:r>
      <w:r>
        <w:rPr>
          <w:color w:val="333333"/>
          <w:spacing w:val="1"/>
        </w:rPr>
        <w:t xml:space="preserve"> </w:t>
      </w:r>
      <w:r>
        <w:rPr>
          <w:color w:val="333333"/>
        </w:rPr>
        <w:t>один</w:t>
      </w:r>
      <w:r>
        <w:rPr>
          <w:color w:val="333333"/>
          <w:spacing w:val="-1"/>
        </w:rPr>
        <w:t xml:space="preserve"> </w:t>
      </w:r>
      <w:r>
        <w:rPr>
          <w:color w:val="333333"/>
        </w:rPr>
        <w:t>мужик двух</w:t>
      </w:r>
      <w:r>
        <w:rPr>
          <w:color w:val="333333"/>
          <w:spacing w:val="1"/>
        </w:rPr>
        <w:t xml:space="preserve"> </w:t>
      </w:r>
      <w:r>
        <w:rPr>
          <w:color w:val="333333"/>
        </w:rPr>
        <w:t>генералов</w:t>
      </w:r>
      <w:r>
        <w:rPr>
          <w:color w:val="333333"/>
          <w:spacing w:val="-1"/>
        </w:rPr>
        <w:t xml:space="preserve"> </w:t>
      </w:r>
      <w:r>
        <w:rPr>
          <w:color w:val="333333"/>
        </w:rPr>
        <w:t>прокормил»</w:t>
      </w:r>
      <w:r>
        <w:rPr>
          <w:color w:val="333333"/>
          <w:spacing w:val="-9"/>
        </w:rPr>
        <w:t xml:space="preserve"> </w:t>
      </w:r>
      <w:r>
        <w:rPr>
          <w:color w:val="333333"/>
        </w:rPr>
        <w:t>М.Е.</w:t>
      </w:r>
      <w:r>
        <w:rPr>
          <w:color w:val="333333"/>
          <w:spacing w:val="2"/>
        </w:rPr>
        <w:t xml:space="preserve"> </w:t>
      </w:r>
      <w:r>
        <w:rPr>
          <w:color w:val="333333"/>
        </w:rPr>
        <w:t>Салтыкова-Щедрина,</w:t>
      </w:r>
      <w:r>
        <w:rPr>
          <w:color w:val="333333"/>
          <w:spacing w:val="-1"/>
        </w:rPr>
        <w:t xml:space="preserve"> </w:t>
      </w:r>
      <w:r>
        <w:rPr>
          <w:color w:val="333333"/>
        </w:rPr>
        <w:t>по одному</w:t>
      </w:r>
    </w:p>
    <w:p w14:paraId="79095EC8" w14:textId="77777777" w:rsidR="00533F70" w:rsidRDefault="004F5381">
      <w:pPr>
        <w:pStyle w:val="a3"/>
        <w:ind w:right="139"/>
      </w:pPr>
      <w:r>
        <w:rPr>
          <w:color w:val="333333"/>
        </w:rPr>
        <w:t>произведению (по выбору) следующих писателей: Ф.М. Достоевский, И.С. Тургенев, Л.Н.</w:t>
      </w:r>
      <w:r>
        <w:rPr>
          <w:color w:val="333333"/>
          <w:spacing w:val="-57"/>
        </w:rPr>
        <w:t xml:space="preserve"> </w:t>
      </w:r>
      <w:r>
        <w:rPr>
          <w:color w:val="333333"/>
        </w:rPr>
        <w:t>Толстой, Н.С. Лесков, рассказы А.П. Чехова, стихотворения И.А. Бунина, А.А. Блока, В.В.</w:t>
      </w:r>
      <w:r>
        <w:rPr>
          <w:color w:val="333333"/>
          <w:spacing w:val="-58"/>
        </w:rPr>
        <w:t xml:space="preserve"> </w:t>
      </w:r>
      <w:r>
        <w:rPr>
          <w:color w:val="333333"/>
        </w:rPr>
        <w:t>Маяковского, С.А. Есенина, А.А. Ахматовой, М.И. Цветаевой, О.Э. Мандельштама, Б.Л.</w:t>
      </w:r>
      <w:r>
        <w:rPr>
          <w:color w:val="333333"/>
          <w:spacing w:val="1"/>
        </w:rPr>
        <w:t xml:space="preserve"> </w:t>
      </w:r>
      <w:r>
        <w:rPr>
          <w:color w:val="333333"/>
        </w:rPr>
        <w:t>Пастернака,</w:t>
      </w:r>
      <w:r>
        <w:rPr>
          <w:color w:val="333333"/>
          <w:spacing w:val="-2"/>
        </w:rPr>
        <w:t xml:space="preserve"> </w:t>
      </w:r>
      <w:r>
        <w:rPr>
          <w:color w:val="333333"/>
        </w:rPr>
        <w:t>рассказ</w:t>
      </w:r>
      <w:r>
        <w:rPr>
          <w:color w:val="333333"/>
          <w:spacing w:val="-1"/>
        </w:rPr>
        <w:t xml:space="preserve"> </w:t>
      </w:r>
      <w:r>
        <w:rPr>
          <w:color w:val="333333"/>
        </w:rPr>
        <w:t>М.А.</w:t>
      </w:r>
      <w:r>
        <w:rPr>
          <w:color w:val="333333"/>
          <w:spacing w:val="-2"/>
        </w:rPr>
        <w:t xml:space="preserve"> </w:t>
      </w:r>
      <w:r>
        <w:rPr>
          <w:color w:val="333333"/>
        </w:rPr>
        <w:t>Шолохова</w:t>
      </w:r>
      <w:r>
        <w:rPr>
          <w:color w:val="333333"/>
          <w:spacing w:val="1"/>
        </w:rPr>
        <w:t xml:space="preserve"> </w:t>
      </w:r>
      <w:r>
        <w:rPr>
          <w:color w:val="333333"/>
        </w:rPr>
        <w:t>«Судьба</w:t>
      </w:r>
      <w:r>
        <w:rPr>
          <w:color w:val="333333"/>
          <w:spacing w:val="-2"/>
        </w:rPr>
        <w:t xml:space="preserve"> </w:t>
      </w:r>
      <w:r>
        <w:rPr>
          <w:color w:val="333333"/>
        </w:rPr>
        <w:t>человека»,</w:t>
      </w:r>
      <w:r>
        <w:rPr>
          <w:color w:val="333333"/>
          <w:spacing w:val="1"/>
        </w:rPr>
        <w:t xml:space="preserve"> </w:t>
      </w:r>
      <w:r>
        <w:rPr>
          <w:color w:val="333333"/>
        </w:rPr>
        <w:t>поэма</w:t>
      </w:r>
      <w:r>
        <w:rPr>
          <w:color w:val="333333"/>
          <w:spacing w:val="-3"/>
        </w:rPr>
        <w:t xml:space="preserve"> </w:t>
      </w:r>
      <w:r>
        <w:rPr>
          <w:color w:val="333333"/>
        </w:rPr>
        <w:t>А.Т.</w:t>
      </w:r>
      <w:r>
        <w:rPr>
          <w:color w:val="333333"/>
          <w:spacing w:val="-2"/>
        </w:rPr>
        <w:t xml:space="preserve"> </w:t>
      </w:r>
      <w:r>
        <w:rPr>
          <w:color w:val="333333"/>
        </w:rPr>
        <w:t>Твардовского</w:t>
      </w:r>
    </w:p>
    <w:p w14:paraId="77860AA0" w14:textId="77777777" w:rsidR="00533F70" w:rsidRDefault="004F5381">
      <w:pPr>
        <w:pStyle w:val="a3"/>
        <w:ind w:right="161"/>
      </w:pPr>
      <w:r>
        <w:rPr>
          <w:color w:val="333333"/>
        </w:rPr>
        <w:t>«Василий Тёркин» (избранные главы),; рассказы В.М. Шукшина: «Чудик», «Стенька</w:t>
      </w:r>
      <w:r>
        <w:rPr>
          <w:color w:val="333333"/>
          <w:spacing w:val="1"/>
        </w:rPr>
        <w:t xml:space="preserve"> </w:t>
      </w:r>
      <w:r>
        <w:rPr>
          <w:color w:val="333333"/>
        </w:rPr>
        <w:t>Разин», рассказ A.И. Солженицына «Матрёнин двор», рассказ В.Г. Распутина «Уроки</w:t>
      </w:r>
      <w:r>
        <w:rPr>
          <w:color w:val="333333"/>
          <w:spacing w:val="1"/>
        </w:rPr>
        <w:t xml:space="preserve"> </w:t>
      </w:r>
      <w:r>
        <w:rPr>
          <w:color w:val="333333"/>
        </w:rPr>
        <w:t>французского»,</w:t>
      </w:r>
      <w:r>
        <w:rPr>
          <w:color w:val="333333"/>
          <w:spacing w:val="-2"/>
        </w:rPr>
        <w:t xml:space="preserve"> </w:t>
      </w:r>
      <w:r>
        <w:rPr>
          <w:color w:val="333333"/>
        </w:rPr>
        <w:t>по</w:t>
      </w:r>
      <w:r>
        <w:rPr>
          <w:color w:val="333333"/>
          <w:spacing w:val="-4"/>
        </w:rPr>
        <w:t xml:space="preserve"> </w:t>
      </w:r>
      <w:r>
        <w:rPr>
          <w:color w:val="333333"/>
        </w:rPr>
        <w:t>одному</w:t>
      </w:r>
      <w:r>
        <w:rPr>
          <w:color w:val="333333"/>
          <w:spacing w:val="-9"/>
        </w:rPr>
        <w:t xml:space="preserve"> </w:t>
      </w:r>
      <w:r>
        <w:rPr>
          <w:color w:val="333333"/>
        </w:rPr>
        <w:t>произведению</w:t>
      </w:r>
      <w:r>
        <w:rPr>
          <w:color w:val="333333"/>
          <w:spacing w:val="-3"/>
        </w:rPr>
        <w:t xml:space="preserve"> </w:t>
      </w:r>
      <w:r>
        <w:rPr>
          <w:color w:val="333333"/>
        </w:rPr>
        <w:t>(по</w:t>
      </w:r>
      <w:r>
        <w:rPr>
          <w:color w:val="333333"/>
          <w:spacing w:val="-4"/>
        </w:rPr>
        <w:t xml:space="preserve"> </w:t>
      </w:r>
      <w:r>
        <w:rPr>
          <w:color w:val="333333"/>
        </w:rPr>
        <w:t>выбору)</w:t>
      </w:r>
      <w:r>
        <w:rPr>
          <w:color w:val="333333"/>
          <w:spacing w:val="-3"/>
        </w:rPr>
        <w:t xml:space="preserve"> </w:t>
      </w:r>
      <w:r>
        <w:rPr>
          <w:color w:val="333333"/>
        </w:rPr>
        <w:t>А.П.</w:t>
      </w:r>
      <w:r>
        <w:rPr>
          <w:color w:val="333333"/>
          <w:spacing w:val="-4"/>
        </w:rPr>
        <w:t xml:space="preserve"> </w:t>
      </w:r>
      <w:r>
        <w:rPr>
          <w:color w:val="333333"/>
        </w:rPr>
        <w:t>Платонова,</w:t>
      </w:r>
      <w:r>
        <w:rPr>
          <w:color w:val="333333"/>
          <w:spacing w:val="-3"/>
        </w:rPr>
        <w:t xml:space="preserve"> </w:t>
      </w:r>
      <w:r>
        <w:rPr>
          <w:color w:val="333333"/>
        </w:rPr>
        <w:t>М.А.</w:t>
      </w:r>
      <w:r>
        <w:rPr>
          <w:color w:val="333333"/>
          <w:spacing w:val="-5"/>
        </w:rPr>
        <w:t xml:space="preserve"> </w:t>
      </w:r>
      <w:r>
        <w:rPr>
          <w:color w:val="333333"/>
        </w:rPr>
        <w:t>Булгакова,</w:t>
      </w:r>
      <w:r>
        <w:rPr>
          <w:color w:val="333333"/>
          <w:spacing w:val="-57"/>
        </w:rPr>
        <w:t xml:space="preserve"> </w:t>
      </w:r>
      <w:r>
        <w:rPr>
          <w:color w:val="333333"/>
        </w:rPr>
        <w:t>произведения литературы второй половины XX-XXI в.: не менее трёх прозаиков по</w:t>
      </w:r>
      <w:r>
        <w:rPr>
          <w:color w:val="333333"/>
          <w:spacing w:val="1"/>
        </w:rPr>
        <w:t xml:space="preserve"> </w:t>
      </w:r>
      <w:r>
        <w:rPr>
          <w:color w:val="333333"/>
        </w:rPr>
        <w:t>выбору</w:t>
      </w:r>
      <w:r>
        <w:rPr>
          <w:color w:val="333333"/>
          <w:spacing w:val="-4"/>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числе</w:t>
      </w:r>
      <w:r>
        <w:rPr>
          <w:color w:val="333333"/>
          <w:spacing w:val="-2"/>
        </w:rPr>
        <w:t xml:space="preserve"> </w:t>
      </w:r>
      <w:r>
        <w:rPr>
          <w:color w:val="333333"/>
        </w:rPr>
        <w:t>Ф.А.</w:t>
      </w:r>
      <w:r>
        <w:rPr>
          <w:color w:val="333333"/>
          <w:spacing w:val="-2"/>
        </w:rPr>
        <w:t xml:space="preserve"> </w:t>
      </w:r>
      <w:r>
        <w:rPr>
          <w:color w:val="333333"/>
        </w:rPr>
        <w:t>Абрамов,</w:t>
      </w:r>
      <w:r>
        <w:rPr>
          <w:color w:val="333333"/>
          <w:spacing w:val="-1"/>
        </w:rPr>
        <w:t xml:space="preserve"> </w:t>
      </w:r>
      <w:r>
        <w:rPr>
          <w:color w:val="333333"/>
        </w:rPr>
        <w:t>Ч.Т.</w:t>
      </w:r>
      <w:r>
        <w:rPr>
          <w:color w:val="333333"/>
          <w:spacing w:val="1"/>
        </w:rPr>
        <w:t xml:space="preserve"> </w:t>
      </w:r>
      <w:r>
        <w:rPr>
          <w:color w:val="333333"/>
        </w:rPr>
        <w:t>Айтматов,</w:t>
      </w:r>
      <w:r>
        <w:rPr>
          <w:color w:val="333333"/>
          <w:spacing w:val="-1"/>
        </w:rPr>
        <w:t xml:space="preserve"> </w:t>
      </w:r>
      <w:r>
        <w:rPr>
          <w:color w:val="333333"/>
        </w:rPr>
        <w:t>B.П.</w:t>
      </w:r>
      <w:r>
        <w:rPr>
          <w:color w:val="333333"/>
          <w:spacing w:val="-1"/>
        </w:rPr>
        <w:t xml:space="preserve"> </w:t>
      </w:r>
      <w:r>
        <w:rPr>
          <w:color w:val="333333"/>
        </w:rPr>
        <w:t>Астафьев, В.И.</w:t>
      </w:r>
      <w:r>
        <w:rPr>
          <w:color w:val="333333"/>
          <w:spacing w:val="-2"/>
        </w:rPr>
        <w:t xml:space="preserve"> </w:t>
      </w:r>
      <w:r>
        <w:rPr>
          <w:color w:val="333333"/>
        </w:rPr>
        <w:t>Белов, В.В.</w:t>
      </w:r>
    </w:p>
    <w:p w14:paraId="6C529296" w14:textId="77777777" w:rsidR="00533F70" w:rsidRDefault="004F5381">
      <w:pPr>
        <w:pStyle w:val="a3"/>
        <w:spacing w:before="1"/>
        <w:ind w:right="164"/>
      </w:pPr>
      <w:r>
        <w:rPr>
          <w:color w:val="333333"/>
        </w:rPr>
        <w:t>Быков, Ф.А. Искандер, Ю.П. Казаков, В.Л. Кондратьев, Е.И. Носов, А.Н. и Б.Н.</w:t>
      </w:r>
      <w:r>
        <w:rPr>
          <w:color w:val="333333"/>
          <w:spacing w:val="1"/>
        </w:rPr>
        <w:t xml:space="preserve"> </w:t>
      </w:r>
      <w:r>
        <w:rPr>
          <w:color w:val="333333"/>
        </w:rPr>
        <w:t>Стругацкие, В.Ф. Тендряков), не менее трёх поэтов по выбору (в том числе Р.Г. Гамзатов,</w:t>
      </w:r>
      <w:r>
        <w:rPr>
          <w:color w:val="333333"/>
          <w:spacing w:val="1"/>
        </w:rPr>
        <w:t xml:space="preserve"> </w:t>
      </w:r>
      <w:r>
        <w:rPr>
          <w:color w:val="333333"/>
        </w:rPr>
        <w:t>О.Ф. Берггольц, И.А. Бродский, А.А. Вознесенский, B.C. Высоцкий, Е.А. Евтушенко, Н.А.</w:t>
      </w:r>
      <w:r>
        <w:rPr>
          <w:color w:val="333333"/>
          <w:spacing w:val="-58"/>
        </w:rPr>
        <w:t xml:space="preserve"> </w:t>
      </w:r>
      <w:r>
        <w:rPr>
          <w:color w:val="333333"/>
        </w:rPr>
        <w:t>Заболоцкий, Ю.П. Кузнецов, А.С. Кушнер, Б.Ш. Окуджава, Р.И. Рождественский, Н.М.</w:t>
      </w:r>
      <w:r>
        <w:rPr>
          <w:color w:val="333333"/>
          <w:spacing w:val="1"/>
        </w:rPr>
        <w:t xml:space="preserve"> </w:t>
      </w:r>
      <w:r>
        <w:rPr>
          <w:color w:val="333333"/>
        </w:rPr>
        <w:t>Рубцов),</w:t>
      </w:r>
      <w:r>
        <w:rPr>
          <w:color w:val="333333"/>
          <w:spacing w:val="-1"/>
        </w:rPr>
        <w:t xml:space="preserve"> </w:t>
      </w:r>
      <w:r>
        <w:rPr>
          <w:color w:val="333333"/>
        </w:rPr>
        <w:t>Гомера, М.</w:t>
      </w:r>
      <w:r>
        <w:rPr>
          <w:color w:val="333333"/>
          <w:spacing w:val="-1"/>
        </w:rPr>
        <w:t xml:space="preserve"> </w:t>
      </w:r>
      <w:r>
        <w:rPr>
          <w:color w:val="333333"/>
        </w:rPr>
        <w:t>Сервантеса, У.</w:t>
      </w:r>
      <w:r>
        <w:rPr>
          <w:color w:val="333333"/>
          <w:spacing w:val="-1"/>
        </w:rPr>
        <w:t xml:space="preserve"> </w:t>
      </w:r>
      <w:r>
        <w:rPr>
          <w:color w:val="333333"/>
        </w:rPr>
        <w:t>Шекспира;</w:t>
      </w:r>
    </w:p>
    <w:p w14:paraId="36CE6513" w14:textId="77777777" w:rsidR="00533F70" w:rsidRDefault="004F5381" w:rsidP="00F048EC">
      <w:pPr>
        <w:pStyle w:val="a5"/>
        <w:numPr>
          <w:ilvl w:val="0"/>
          <w:numId w:val="18"/>
        </w:numPr>
        <w:tabs>
          <w:tab w:val="left" w:pos="1342"/>
        </w:tabs>
        <w:ind w:right="166" w:firstLine="0"/>
        <w:rPr>
          <w:sz w:val="24"/>
        </w:rPr>
      </w:pPr>
      <w:r>
        <w:rPr>
          <w:color w:val="333333"/>
          <w:sz w:val="24"/>
        </w:rPr>
        <w:t>понимание важности чтения и изучения произведений устного народного творчества и</w:t>
      </w:r>
      <w:r>
        <w:rPr>
          <w:color w:val="333333"/>
          <w:spacing w:val="-58"/>
          <w:sz w:val="24"/>
        </w:rPr>
        <w:t xml:space="preserve"> </w:t>
      </w:r>
      <w:r>
        <w:rPr>
          <w:color w:val="333333"/>
          <w:sz w:val="24"/>
        </w:rPr>
        <w:t>художественной литературы как способа познания мира, источника эмоциональных и</w:t>
      </w:r>
      <w:r>
        <w:rPr>
          <w:color w:val="333333"/>
          <w:spacing w:val="1"/>
          <w:sz w:val="24"/>
        </w:rPr>
        <w:t xml:space="preserve"> </w:t>
      </w:r>
      <w:r>
        <w:rPr>
          <w:color w:val="333333"/>
          <w:sz w:val="24"/>
        </w:rPr>
        <w:t>эстетических</w:t>
      </w:r>
      <w:r>
        <w:rPr>
          <w:color w:val="333333"/>
          <w:spacing w:val="1"/>
          <w:sz w:val="24"/>
        </w:rPr>
        <w:t xml:space="preserve"> </w:t>
      </w:r>
      <w:r>
        <w:rPr>
          <w:color w:val="333333"/>
          <w:sz w:val="24"/>
        </w:rPr>
        <w:t>впечатлений, а</w:t>
      </w:r>
      <w:r>
        <w:rPr>
          <w:color w:val="333333"/>
          <w:spacing w:val="-2"/>
          <w:sz w:val="24"/>
        </w:rPr>
        <w:t xml:space="preserve"> </w:t>
      </w:r>
      <w:r>
        <w:rPr>
          <w:color w:val="333333"/>
          <w:sz w:val="24"/>
        </w:rPr>
        <w:t>также средства</w:t>
      </w:r>
      <w:r>
        <w:rPr>
          <w:color w:val="333333"/>
          <w:spacing w:val="-2"/>
          <w:sz w:val="24"/>
        </w:rPr>
        <w:t xml:space="preserve"> </w:t>
      </w:r>
      <w:r>
        <w:rPr>
          <w:color w:val="333333"/>
          <w:sz w:val="24"/>
        </w:rPr>
        <w:t>собственного развития;</w:t>
      </w:r>
    </w:p>
    <w:p w14:paraId="270868FD" w14:textId="77777777" w:rsidR="00533F70" w:rsidRDefault="004F5381" w:rsidP="00F048EC">
      <w:pPr>
        <w:pStyle w:val="a5"/>
        <w:numPr>
          <w:ilvl w:val="0"/>
          <w:numId w:val="18"/>
        </w:numPr>
        <w:tabs>
          <w:tab w:val="left" w:pos="1342"/>
        </w:tabs>
        <w:ind w:right="345" w:firstLine="0"/>
        <w:rPr>
          <w:sz w:val="24"/>
        </w:rPr>
      </w:pPr>
      <w:r>
        <w:rPr>
          <w:color w:val="333333"/>
          <w:sz w:val="24"/>
        </w:rPr>
        <w:t>развитие умения планировать собственное досуговое чтение, формировать и</w:t>
      </w:r>
      <w:r>
        <w:rPr>
          <w:color w:val="333333"/>
          <w:spacing w:val="1"/>
          <w:sz w:val="24"/>
        </w:rPr>
        <w:t xml:space="preserve"> </w:t>
      </w:r>
      <w:r>
        <w:rPr>
          <w:color w:val="333333"/>
          <w:sz w:val="24"/>
        </w:rPr>
        <w:t>обогащать</w:t>
      </w:r>
      <w:r>
        <w:rPr>
          <w:color w:val="333333"/>
          <w:spacing w:val="-2"/>
          <w:sz w:val="24"/>
        </w:rPr>
        <w:t xml:space="preserve"> </w:t>
      </w:r>
      <w:r>
        <w:rPr>
          <w:color w:val="333333"/>
          <w:sz w:val="24"/>
        </w:rPr>
        <w:t>свой</w:t>
      </w:r>
      <w:r>
        <w:rPr>
          <w:color w:val="333333"/>
          <w:spacing w:val="-3"/>
          <w:sz w:val="24"/>
        </w:rPr>
        <w:t xml:space="preserve"> </w:t>
      </w:r>
      <w:r>
        <w:rPr>
          <w:color w:val="333333"/>
          <w:sz w:val="24"/>
        </w:rPr>
        <w:t>круг</w:t>
      </w:r>
      <w:r>
        <w:rPr>
          <w:color w:val="333333"/>
          <w:spacing w:val="-3"/>
          <w:sz w:val="24"/>
        </w:rPr>
        <w:t xml:space="preserve"> </w:t>
      </w:r>
      <w:r>
        <w:rPr>
          <w:color w:val="333333"/>
          <w:sz w:val="24"/>
        </w:rPr>
        <w:t>чтения,</w:t>
      </w:r>
      <w:r>
        <w:rPr>
          <w:color w:val="333333"/>
          <w:spacing w:val="-3"/>
          <w:sz w:val="24"/>
        </w:rPr>
        <w:t xml:space="preserve"> </w:t>
      </w:r>
      <w:r>
        <w:rPr>
          <w:color w:val="333333"/>
          <w:sz w:val="24"/>
        </w:rPr>
        <w:t>в</w:t>
      </w:r>
      <w:r>
        <w:rPr>
          <w:color w:val="333333"/>
          <w:spacing w:val="-3"/>
          <w:sz w:val="24"/>
        </w:rPr>
        <w:t xml:space="preserve"> </w:t>
      </w:r>
      <w:r>
        <w:rPr>
          <w:color w:val="333333"/>
          <w:sz w:val="24"/>
        </w:rPr>
        <w:t>том</w:t>
      </w:r>
      <w:r>
        <w:rPr>
          <w:color w:val="333333"/>
          <w:spacing w:val="-3"/>
          <w:sz w:val="24"/>
        </w:rPr>
        <w:t xml:space="preserve"> </w:t>
      </w:r>
      <w:r>
        <w:rPr>
          <w:color w:val="333333"/>
          <w:sz w:val="24"/>
        </w:rPr>
        <w:t>числе</w:t>
      </w:r>
      <w:r>
        <w:rPr>
          <w:color w:val="333333"/>
          <w:spacing w:val="-4"/>
          <w:sz w:val="24"/>
        </w:rPr>
        <w:t xml:space="preserve"> </w:t>
      </w:r>
      <w:r>
        <w:rPr>
          <w:color w:val="333333"/>
          <w:sz w:val="24"/>
        </w:rPr>
        <w:t>за</w:t>
      </w:r>
      <w:r>
        <w:rPr>
          <w:color w:val="333333"/>
          <w:spacing w:val="-3"/>
          <w:sz w:val="24"/>
        </w:rPr>
        <w:t xml:space="preserve"> </w:t>
      </w:r>
      <w:r>
        <w:rPr>
          <w:color w:val="333333"/>
          <w:sz w:val="24"/>
        </w:rPr>
        <w:t>счёт</w:t>
      </w:r>
      <w:r>
        <w:rPr>
          <w:color w:val="333333"/>
          <w:spacing w:val="-3"/>
          <w:sz w:val="24"/>
        </w:rPr>
        <w:t xml:space="preserve"> </w:t>
      </w:r>
      <w:r>
        <w:rPr>
          <w:color w:val="333333"/>
          <w:sz w:val="24"/>
        </w:rPr>
        <w:t>произведений</w:t>
      </w:r>
      <w:r>
        <w:rPr>
          <w:color w:val="333333"/>
          <w:spacing w:val="-2"/>
          <w:sz w:val="24"/>
        </w:rPr>
        <w:t xml:space="preserve"> </w:t>
      </w:r>
      <w:r>
        <w:rPr>
          <w:color w:val="333333"/>
          <w:sz w:val="24"/>
        </w:rPr>
        <w:t>современной</w:t>
      </w:r>
      <w:r>
        <w:rPr>
          <w:color w:val="333333"/>
          <w:spacing w:val="-3"/>
          <w:sz w:val="24"/>
        </w:rPr>
        <w:t xml:space="preserve"> </w:t>
      </w:r>
      <w:r>
        <w:rPr>
          <w:color w:val="333333"/>
          <w:sz w:val="24"/>
        </w:rPr>
        <w:t>литературы;</w:t>
      </w:r>
    </w:p>
    <w:p w14:paraId="08B078A5" w14:textId="77777777" w:rsidR="00533F70" w:rsidRDefault="00533F70">
      <w:pPr>
        <w:rPr>
          <w:sz w:val="24"/>
        </w:rPr>
        <w:sectPr w:rsidR="00533F70">
          <w:pgSz w:w="11910" w:h="16840"/>
          <w:pgMar w:top="1040" w:right="720" w:bottom="280" w:left="740" w:header="720" w:footer="720" w:gutter="0"/>
          <w:cols w:space="720"/>
        </w:sectPr>
      </w:pPr>
    </w:p>
    <w:p w14:paraId="75111766" w14:textId="77777777" w:rsidR="00533F70" w:rsidRDefault="004F5381" w:rsidP="00F048EC">
      <w:pPr>
        <w:pStyle w:val="a5"/>
        <w:numPr>
          <w:ilvl w:val="0"/>
          <w:numId w:val="18"/>
        </w:numPr>
        <w:tabs>
          <w:tab w:val="left" w:pos="1342"/>
        </w:tabs>
        <w:spacing w:before="66"/>
        <w:ind w:right="341" w:firstLine="0"/>
        <w:rPr>
          <w:sz w:val="24"/>
        </w:rPr>
      </w:pPr>
      <w:r>
        <w:rPr>
          <w:color w:val="333333"/>
          <w:sz w:val="24"/>
        </w:rPr>
        <w:lastRenderedPageBreak/>
        <w:t>формирование умения участвовать в проектной или исследовательской деятельности</w:t>
      </w:r>
      <w:r>
        <w:rPr>
          <w:color w:val="333333"/>
          <w:spacing w:val="-57"/>
          <w:sz w:val="24"/>
        </w:rPr>
        <w:t xml:space="preserve"> </w:t>
      </w:r>
      <w:r>
        <w:rPr>
          <w:color w:val="333333"/>
          <w:sz w:val="24"/>
        </w:rPr>
        <w:t>(с</w:t>
      </w:r>
      <w:r>
        <w:rPr>
          <w:color w:val="333333"/>
          <w:spacing w:val="-3"/>
          <w:sz w:val="24"/>
        </w:rPr>
        <w:t xml:space="preserve"> </w:t>
      </w:r>
      <w:r>
        <w:rPr>
          <w:color w:val="333333"/>
          <w:sz w:val="24"/>
        </w:rPr>
        <w:t>приобретением</w:t>
      </w:r>
      <w:r>
        <w:rPr>
          <w:color w:val="333333"/>
          <w:spacing w:val="-2"/>
          <w:sz w:val="24"/>
        </w:rPr>
        <w:t xml:space="preserve"> </w:t>
      </w:r>
      <w:r>
        <w:rPr>
          <w:color w:val="333333"/>
          <w:sz w:val="24"/>
        </w:rPr>
        <w:t>опыта</w:t>
      </w:r>
      <w:r>
        <w:rPr>
          <w:color w:val="333333"/>
          <w:spacing w:val="-2"/>
          <w:sz w:val="24"/>
        </w:rPr>
        <w:t xml:space="preserve"> </w:t>
      </w:r>
      <w:r>
        <w:rPr>
          <w:color w:val="333333"/>
          <w:sz w:val="24"/>
        </w:rPr>
        <w:t>публичного</w:t>
      </w:r>
      <w:r>
        <w:rPr>
          <w:color w:val="333333"/>
          <w:spacing w:val="-1"/>
          <w:sz w:val="24"/>
        </w:rPr>
        <w:t xml:space="preserve"> </w:t>
      </w:r>
      <w:r>
        <w:rPr>
          <w:color w:val="333333"/>
          <w:sz w:val="24"/>
        </w:rPr>
        <w:t>представления полученных результатов);</w:t>
      </w:r>
    </w:p>
    <w:p w14:paraId="2BBB8C82" w14:textId="77777777" w:rsidR="00533F70" w:rsidRDefault="004F5381" w:rsidP="00F048EC">
      <w:pPr>
        <w:pStyle w:val="a5"/>
        <w:numPr>
          <w:ilvl w:val="0"/>
          <w:numId w:val="18"/>
        </w:numPr>
        <w:tabs>
          <w:tab w:val="left" w:pos="1342"/>
        </w:tabs>
        <w:ind w:left="1341" w:hanging="380"/>
        <w:rPr>
          <w:sz w:val="24"/>
        </w:rPr>
      </w:pPr>
      <w:r>
        <w:rPr>
          <w:color w:val="333333"/>
          <w:sz w:val="24"/>
        </w:rPr>
        <w:t>овладение</w:t>
      </w:r>
      <w:r>
        <w:rPr>
          <w:color w:val="333333"/>
          <w:spacing w:val="-1"/>
          <w:sz w:val="24"/>
        </w:rPr>
        <w:t xml:space="preserve"> </w:t>
      </w:r>
      <w:r>
        <w:rPr>
          <w:color w:val="333333"/>
          <w:sz w:val="24"/>
        </w:rPr>
        <w:t>умением</w:t>
      </w:r>
      <w:r>
        <w:rPr>
          <w:color w:val="333333"/>
          <w:spacing w:val="-2"/>
          <w:sz w:val="24"/>
        </w:rPr>
        <w:t xml:space="preserve"> </w:t>
      </w:r>
      <w:r>
        <w:rPr>
          <w:color w:val="333333"/>
          <w:sz w:val="24"/>
        </w:rPr>
        <w:t>использовать</w:t>
      </w:r>
      <w:r>
        <w:rPr>
          <w:color w:val="333333"/>
          <w:spacing w:val="-2"/>
          <w:sz w:val="24"/>
        </w:rPr>
        <w:t xml:space="preserve"> </w:t>
      </w:r>
      <w:r>
        <w:rPr>
          <w:color w:val="333333"/>
          <w:sz w:val="24"/>
        </w:rPr>
        <w:t>словари</w:t>
      </w:r>
      <w:r>
        <w:rPr>
          <w:color w:val="333333"/>
          <w:spacing w:val="-4"/>
          <w:sz w:val="24"/>
        </w:rPr>
        <w:t xml:space="preserve"> </w:t>
      </w:r>
      <w:r>
        <w:rPr>
          <w:color w:val="333333"/>
          <w:sz w:val="24"/>
        </w:rPr>
        <w:t>и</w:t>
      </w:r>
      <w:r>
        <w:rPr>
          <w:color w:val="333333"/>
          <w:spacing w:val="-5"/>
          <w:sz w:val="24"/>
        </w:rPr>
        <w:t xml:space="preserve"> </w:t>
      </w:r>
      <w:r>
        <w:rPr>
          <w:color w:val="333333"/>
          <w:sz w:val="24"/>
        </w:rPr>
        <w:t>справочники,</w:t>
      </w:r>
      <w:r>
        <w:rPr>
          <w:color w:val="333333"/>
          <w:spacing w:val="-3"/>
          <w:sz w:val="24"/>
        </w:rPr>
        <w:t xml:space="preserve"> </w:t>
      </w:r>
      <w:r>
        <w:rPr>
          <w:color w:val="333333"/>
          <w:sz w:val="24"/>
        </w:rPr>
        <w:t>в</w:t>
      </w:r>
      <w:r>
        <w:rPr>
          <w:color w:val="333333"/>
          <w:spacing w:val="-4"/>
          <w:sz w:val="24"/>
        </w:rPr>
        <w:t xml:space="preserve"> </w:t>
      </w:r>
      <w:r>
        <w:rPr>
          <w:color w:val="333333"/>
          <w:sz w:val="24"/>
        </w:rPr>
        <w:t>том</w:t>
      </w:r>
      <w:r>
        <w:rPr>
          <w:color w:val="333333"/>
          <w:spacing w:val="-3"/>
          <w:sz w:val="24"/>
        </w:rPr>
        <w:t xml:space="preserve"> </w:t>
      </w:r>
      <w:r>
        <w:rPr>
          <w:color w:val="333333"/>
          <w:sz w:val="24"/>
        </w:rPr>
        <w:t>числе</w:t>
      </w:r>
    </w:p>
    <w:p w14:paraId="550A12CB" w14:textId="77777777" w:rsidR="00533F70" w:rsidRDefault="004F5381">
      <w:pPr>
        <w:pStyle w:val="a3"/>
        <w:spacing w:before="1"/>
        <w:ind w:right="161"/>
      </w:pPr>
      <w:r>
        <w:rPr>
          <w:color w:val="333333"/>
        </w:rPr>
        <w:t>информационно-справочные системы в электронной форме, подбирать проверенные</w:t>
      </w:r>
      <w:r>
        <w:rPr>
          <w:color w:val="333333"/>
          <w:spacing w:val="1"/>
        </w:rPr>
        <w:t xml:space="preserve"> </w:t>
      </w:r>
      <w:r>
        <w:rPr>
          <w:color w:val="333333"/>
        </w:rPr>
        <w:t>источники</w:t>
      </w:r>
      <w:r>
        <w:rPr>
          <w:color w:val="333333"/>
          <w:spacing w:val="-3"/>
        </w:rPr>
        <w:t xml:space="preserve"> </w:t>
      </w:r>
      <w:r>
        <w:rPr>
          <w:color w:val="333333"/>
        </w:rPr>
        <w:t>в</w:t>
      </w:r>
      <w:r>
        <w:rPr>
          <w:color w:val="333333"/>
          <w:spacing w:val="-4"/>
        </w:rPr>
        <w:t xml:space="preserve"> </w:t>
      </w:r>
      <w:r>
        <w:rPr>
          <w:color w:val="333333"/>
        </w:rPr>
        <w:t>библиотечных</w:t>
      </w:r>
      <w:r>
        <w:rPr>
          <w:color w:val="333333"/>
          <w:spacing w:val="-2"/>
        </w:rPr>
        <w:t xml:space="preserve"> </w:t>
      </w:r>
      <w:r>
        <w:rPr>
          <w:color w:val="333333"/>
        </w:rPr>
        <w:t>фондах,</w:t>
      </w:r>
      <w:r>
        <w:rPr>
          <w:color w:val="333333"/>
          <w:spacing w:val="-3"/>
        </w:rPr>
        <w:t xml:space="preserve"> </w:t>
      </w:r>
      <w:r>
        <w:rPr>
          <w:color w:val="333333"/>
        </w:rPr>
        <w:t>в</w:t>
      </w:r>
      <w:r>
        <w:rPr>
          <w:color w:val="333333"/>
          <w:spacing w:val="-4"/>
        </w:rPr>
        <w:t xml:space="preserve"> </w:t>
      </w:r>
      <w:r>
        <w:rPr>
          <w:color w:val="333333"/>
        </w:rPr>
        <w:t>том</w:t>
      </w:r>
      <w:r>
        <w:rPr>
          <w:color w:val="333333"/>
          <w:spacing w:val="-3"/>
        </w:rPr>
        <w:t xml:space="preserve"> </w:t>
      </w:r>
      <w:r>
        <w:rPr>
          <w:color w:val="333333"/>
        </w:rPr>
        <w:t>числе</w:t>
      </w:r>
      <w:r>
        <w:rPr>
          <w:color w:val="333333"/>
          <w:spacing w:val="-4"/>
        </w:rPr>
        <w:t xml:space="preserve"> </w:t>
      </w:r>
      <w:r>
        <w:rPr>
          <w:color w:val="333333"/>
        </w:rPr>
        <w:t>из</w:t>
      </w:r>
      <w:r>
        <w:rPr>
          <w:color w:val="333333"/>
          <w:spacing w:val="-3"/>
        </w:rPr>
        <w:t xml:space="preserve"> </w:t>
      </w:r>
      <w:r>
        <w:rPr>
          <w:color w:val="333333"/>
        </w:rPr>
        <w:t>числа</w:t>
      </w:r>
      <w:r>
        <w:rPr>
          <w:color w:val="333333"/>
          <w:spacing w:val="-4"/>
        </w:rPr>
        <w:t xml:space="preserve"> </w:t>
      </w:r>
      <w:r>
        <w:rPr>
          <w:color w:val="333333"/>
        </w:rPr>
        <w:t>верифицированных</w:t>
      </w:r>
      <w:r>
        <w:rPr>
          <w:color w:val="333333"/>
          <w:spacing w:val="-2"/>
        </w:rPr>
        <w:t xml:space="preserve"> </w:t>
      </w:r>
      <w:r>
        <w:rPr>
          <w:color w:val="333333"/>
        </w:rPr>
        <w:t>электронных</w:t>
      </w:r>
      <w:r>
        <w:rPr>
          <w:color w:val="333333"/>
          <w:spacing w:val="-57"/>
        </w:rPr>
        <w:t xml:space="preserve"> </w:t>
      </w:r>
      <w:r>
        <w:rPr>
          <w:color w:val="333333"/>
        </w:rPr>
        <w:t>ресурсов, включённых в федеральный перечень, для выполнения учебной задачи;</w:t>
      </w:r>
      <w:r>
        <w:rPr>
          <w:color w:val="333333"/>
          <w:spacing w:val="1"/>
        </w:rPr>
        <w:t xml:space="preserve"> </w:t>
      </w:r>
      <w:r>
        <w:rPr>
          <w:color w:val="333333"/>
        </w:rPr>
        <w:t>применять информационно-коммуникационные технологии (далее - ИКТ), соблюдать</w:t>
      </w:r>
      <w:r>
        <w:rPr>
          <w:color w:val="333333"/>
          <w:spacing w:val="1"/>
        </w:rPr>
        <w:t xml:space="preserve"> </w:t>
      </w:r>
      <w:r>
        <w:rPr>
          <w:color w:val="333333"/>
        </w:rPr>
        <w:t>правила</w:t>
      </w:r>
      <w:r>
        <w:rPr>
          <w:color w:val="333333"/>
          <w:spacing w:val="-2"/>
        </w:rPr>
        <w:t xml:space="preserve"> </w:t>
      </w:r>
      <w:r>
        <w:rPr>
          <w:color w:val="333333"/>
        </w:rPr>
        <w:t>информационной безопасности.</w:t>
      </w:r>
    </w:p>
    <w:p w14:paraId="7E7FDF17" w14:textId="77777777" w:rsidR="00533F70" w:rsidRDefault="004F5381" w:rsidP="00F048EC">
      <w:pPr>
        <w:pStyle w:val="a5"/>
        <w:numPr>
          <w:ilvl w:val="2"/>
          <w:numId w:val="21"/>
        </w:numPr>
        <w:tabs>
          <w:tab w:val="left" w:pos="1683"/>
        </w:tabs>
        <w:ind w:left="962" w:right="980" w:firstLine="0"/>
        <w:rPr>
          <w:sz w:val="24"/>
        </w:rPr>
      </w:pPr>
      <w:r>
        <w:rPr>
          <w:color w:val="333333"/>
          <w:sz w:val="24"/>
        </w:rPr>
        <w:t>Предметные результаты изучения литературы. К концу обучения в 5 классе</w:t>
      </w:r>
      <w:r>
        <w:rPr>
          <w:color w:val="333333"/>
          <w:spacing w:val="-58"/>
          <w:sz w:val="24"/>
        </w:rPr>
        <w:t xml:space="preserve"> </w:t>
      </w:r>
      <w:r>
        <w:rPr>
          <w:color w:val="333333"/>
          <w:sz w:val="24"/>
        </w:rPr>
        <w:t>обучающийся</w:t>
      </w:r>
      <w:r>
        <w:rPr>
          <w:color w:val="333333"/>
          <w:spacing w:val="-1"/>
          <w:sz w:val="24"/>
        </w:rPr>
        <w:t xml:space="preserve"> </w:t>
      </w:r>
      <w:r>
        <w:rPr>
          <w:color w:val="333333"/>
          <w:sz w:val="24"/>
        </w:rPr>
        <w:t>научится:</w:t>
      </w:r>
    </w:p>
    <w:p w14:paraId="0A9E8466" w14:textId="77777777" w:rsidR="00533F70" w:rsidRDefault="004F5381" w:rsidP="00F048EC">
      <w:pPr>
        <w:pStyle w:val="a5"/>
        <w:numPr>
          <w:ilvl w:val="0"/>
          <w:numId w:val="17"/>
        </w:numPr>
        <w:tabs>
          <w:tab w:val="left" w:pos="1222"/>
        </w:tabs>
        <w:ind w:right="652" w:firstLine="0"/>
        <w:rPr>
          <w:sz w:val="24"/>
        </w:rPr>
      </w:pPr>
      <w:r>
        <w:rPr>
          <w:color w:val="333333"/>
          <w:sz w:val="24"/>
        </w:rPr>
        <w:t>начальным</w:t>
      </w:r>
      <w:r>
        <w:rPr>
          <w:color w:val="333333"/>
          <w:spacing w:val="-5"/>
          <w:sz w:val="24"/>
        </w:rPr>
        <w:t xml:space="preserve"> </w:t>
      </w:r>
      <w:r>
        <w:rPr>
          <w:color w:val="333333"/>
          <w:sz w:val="24"/>
        </w:rPr>
        <w:t>представлениям</w:t>
      </w:r>
      <w:r>
        <w:rPr>
          <w:color w:val="333333"/>
          <w:spacing w:val="-3"/>
          <w:sz w:val="24"/>
        </w:rPr>
        <w:t xml:space="preserve"> </w:t>
      </w:r>
      <w:r>
        <w:rPr>
          <w:color w:val="333333"/>
          <w:sz w:val="24"/>
        </w:rPr>
        <w:t>об</w:t>
      </w:r>
      <w:r>
        <w:rPr>
          <w:color w:val="333333"/>
          <w:spacing w:val="-2"/>
          <w:sz w:val="24"/>
        </w:rPr>
        <w:t xml:space="preserve"> </w:t>
      </w:r>
      <w:r>
        <w:rPr>
          <w:color w:val="333333"/>
          <w:sz w:val="24"/>
        </w:rPr>
        <w:t>общечеловеческой</w:t>
      </w:r>
      <w:r>
        <w:rPr>
          <w:color w:val="333333"/>
          <w:spacing w:val="-3"/>
          <w:sz w:val="24"/>
        </w:rPr>
        <w:t xml:space="preserve"> </w:t>
      </w:r>
      <w:r>
        <w:rPr>
          <w:color w:val="333333"/>
          <w:sz w:val="24"/>
        </w:rPr>
        <w:t>ценности</w:t>
      </w:r>
      <w:r>
        <w:rPr>
          <w:color w:val="333333"/>
          <w:spacing w:val="-2"/>
          <w:sz w:val="24"/>
        </w:rPr>
        <w:t xml:space="preserve"> </w:t>
      </w:r>
      <w:r>
        <w:rPr>
          <w:color w:val="333333"/>
          <w:sz w:val="24"/>
        </w:rPr>
        <w:t>литературы</w:t>
      </w:r>
      <w:r>
        <w:rPr>
          <w:color w:val="333333"/>
          <w:spacing w:val="-2"/>
          <w:sz w:val="24"/>
        </w:rPr>
        <w:t xml:space="preserve"> </w:t>
      </w:r>
      <w:r>
        <w:rPr>
          <w:color w:val="333333"/>
          <w:sz w:val="24"/>
        </w:rPr>
        <w:t>и</w:t>
      </w:r>
      <w:r>
        <w:rPr>
          <w:color w:val="333333"/>
          <w:spacing w:val="-3"/>
          <w:sz w:val="24"/>
        </w:rPr>
        <w:t xml:space="preserve"> </w:t>
      </w:r>
      <w:r>
        <w:rPr>
          <w:color w:val="333333"/>
          <w:sz w:val="24"/>
        </w:rPr>
        <w:t>её</w:t>
      </w:r>
      <w:r>
        <w:rPr>
          <w:color w:val="333333"/>
          <w:spacing w:val="-3"/>
          <w:sz w:val="24"/>
        </w:rPr>
        <w:t xml:space="preserve"> </w:t>
      </w:r>
      <w:r>
        <w:rPr>
          <w:color w:val="333333"/>
          <w:sz w:val="24"/>
        </w:rPr>
        <w:t>роли</w:t>
      </w:r>
      <w:r>
        <w:rPr>
          <w:color w:val="333333"/>
          <w:spacing w:val="-1"/>
          <w:sz w:val="24"/>
        </w:rPr>
        <w:t xml:space="preserve"> </w:t>
      </w:r>
      <w:r>
        <w:rPr>
          <w:color w:val="333333"/>
          <w:sz w:val="24"/>
        </w:rPr>
        <w:t>в</w:t>
      </w:r>
      <w:r>
        <w:rPr>
          <w:color w:val="333333"/>
          <w:spacing w:val="-57"/>
          <w:sz w:val="24"/>
        </w:rPr>
        <w:t xml:space="preserve"> </w:t>
      </w:r>
      <w:r>
        <w:rPr>
          <w:color w:val="333333"/>
          <w:sz w:val="24"/>
        </w:rPr>
        <w:t>воспитании</w:t>
      </w:r>
      <w:r>
        <w:rPr>
          <w:color w:val="333333"/>
          <w:spacing w:val="-1"/>
          <w:sz w:val="24"/>
        </w:rPr>
        <w:t xml:space="preserve"> </w:t>
      </w:r>
      <w:r>
        <w:rPr>
          <w:color w:val="333333"/>
          <w:sz w:val="24"/>
        </w:rPr>
        <w:t>любви</w:t>
      </w:r>
      <w:r>
        <w:rPr>
          <w:color w:val="333333"/>
          <w:spacing w:val="-3"/>
          <w:sz w:val="24"/>
        </w:rPr>
        <w:t xml:space="preserve"> </w:t>
      </w:r>
      <w:r>
        <w:rPr>
          <w:color w:val="333333"/>
          <w:sz w:val="24"/>
        </w:rPr>
        <w:t>к</w:t>
      </w:r>
      <w:r>
        <w:rPr>
          <w:color w:val="333333"/>
          <w:spacing w:val="-1"/>
          <w:sz w:val="24"/>
        </w:rPr>
        <w:t xml:space="preserve"> </w:t>
      </w:r>
      <w:r>
        <w:rPr>
          <w:color w:val="333333"/>
          <w:sz w:val="24"/>
        </w:rPr>
        <w:t>Родине</w:t>
      </w:r>
      <w:r>
        <w:rPr>
          <w:color w:val="333333"/>
          <w:spacing w:val="-2"/>
          <w:sz w:val="24"/>
        </w:rPr>
        <w:t xml:space="preserve"> </w:t>
      </w:r>
      <w:r>
        <w:rPr>
          <w:color w:val="333333"/>
          <w:sz w:val="24"/>
        </w:rPr>
        <w:t>и</w:t>
      </w:r>
      <w:r>
        <w:rPr>
          <w:color w:val="333333"/>
          <w:spacing w:val="-1"/>
          <w:sz w:val="24"/>
        </w:rPr>
        <w:t xml:space="preserve"> </w:t>
      </w:r>
      <w:r>
        <w:rPr>
          <w:color w:val="333333"/>
          <w:sz w:val="24"/>
        </w:rPr>
        <w:t>дружбы</w:t>
      </w:r>
      <w:r>
        <w:rPr>
          <w:color w:val="333333"/>
          <w:spacing w:val="-1"/>
          <w:sz w:val="24"/>
        </w:rPr>
        <w:t xml:space="preserve"> </w:t>
      </w:r>
      <w:r>
        <w:rPr>
          <w:color w:val="333333"/>
          <w:sz w:val="24"/>
        </w:rPr>
        <w:t>между</w:t>
      </w:r>
      <w:r>
        <w:rPr>
          <w:color w:val="333333"/>
          <w:spacing w:val="-4"/>
          <w:sz w:val="24"/>
        </w:rPr>
        <w:t xml:space="preserve"> </w:t>
      </w:r>
      <w:r>
        <w:rPr>
          <w:color w:val="333333"/>
          <w:sz w:val="24"/>
        </w:rPr>
        <w:t>народами</w:t>
      </w:r>
      <w:r>
        <w:rPr>
          <w:color w:val="333333"/>
          <w:spacing w:val="-1"/>
          <w:sz w:val="24"/>
        </w:rPr>
        <w:t xml:space="preserve"> </w:t>
      </w:r>
      <w:r>
        <w:rPr>
          <w:color w:val="333333"/>
          <w:sz w:val="24"/>
        </w:rPr>
        <w:t>Российской</w:t>
      </w:r>
      <w:r>
        <w:rPr>
          <w:color w:val="333333"/>
          <w:spacing w:val="-3"/>
          <w:sz w:val="24"/>
        </w:rPr>
        <w:t xml:space="preserve"> </w:t>
      </w:r>
      <w:r>
        <w:rPr>
          <w:color w:val="333333"/>
          <w:sz w:val="24"/>
        </w:rPr>
        <w:t>Федерации;</w:t>
      </w:r>
    </w:p>
    <w:p w14:paraId="7E49E716" w14:textId="77777777" w:rsidR="00533F70" w:rsidRDefault="004F5381" w:rsidP="00F048EC">
      <w:pPr>
        <w:pStyle w:val="a5"/>
        <w:numPr>
          <w:ilvl w:val="0"/>
          <w:numId w:val="17"/>
        </w:numPr>
        <w:tabs>
          <w:tab w:val="left" w:pos="1222"/>
        </w:tabs>
        <w:ind w:right="388" w:firstLine="0"/>
        <w:rPr>
          <w:sz w:val="24"/>
        </w:rPr>
      </w:pPr>
      <w:r>
        <w:rPr>
          <w:color w:val="333333"/>
          <w:sz w:val="24"/>
        </w:rPr>
        <w:t>понимать, что литература - это вид искусства и что художественный текст отличается</w:t>
      </w:r>
      <w:r>
        <w:rPr>
          <w:color w:val="333333"/>
          <w:spacing w:val="-57"/>
          <w:sz w:val="24"/>
        </w:rPr>
        <w:t xml:space="preserve"> </w:t>
      </w:r>
      <w:r>
        <w:rPr>
          <w:color w:val="333333"/>
          <w:sz w:val="24"/>
        </w:rPr>
        <w:t>от</w:t>
      </w:r>
      <w:r>
        <w:rPr>
          <w:color w:val="333333"/>
          <w:spacing w:val="-1"/>
          <w:sz w:val="24"/>
        </w:rPr>
        <w:t xml:space="preserve"> </w:t>
      </w:r>
      <w:r>
        <w:rPr>
          <w:color w:val="333333"/>
          <w:sz w:val="24"/>
        </w:rPr>
        <w:t>текста научного, делового, публицистического;</w:t>
      </w:r>
    </w:p>
    <w:p w14:paraId="7433335F" w14:textId="77777777" w:rsidR="00533F70" w:rsidRDefault="004F5381" w:rsidP="00F048EC">
      <w:pPr>
        <w:pStyle w:val="a5"/>
        <w:numPr>
          <w:ilvl w:val="0"/>
          <w:numId w:val="17"/>
        </w:numPr>
        <w:tabs>
          <w:tab w:val="left" w:pos="1222"/>
        </w:tabs>
        <w:ind w:right="407" w:firstLine="0"/>
        <w:rPr>
          <w:sz w:val="24"/>
        </w:rPr>
      </w:pPr>
      <w:r>
        <w:rPr>
          <w:color w:val="333333"/>
          <w:sz w:val="24"/>
        </w:rPr>
        <w:t>владеть элементарными умениями воспринимать, анализировать, интерпретировать и</w:t>
      </w:r>
      <w:r>
        <w:rPr>
          <w:color w:val="333333"/>
          <w:spacing w:val="-58"/>
          <w:sz w:val="24"/>
        </w:rPr>
        <w:t xml:space="preserve"> </w:t>
      </w:r>
      <w:r>
        <w:rPr>
          <w:color w:val="333333"/>
          <w:sz w:val="24"/>
        </w:rPr>
        <w:t>оценивать</w:t>
      </w:r>
      <w:r>
        <w:rPr>
          <w:color w:val="333333"/>
          <w:spacing w:val="-2"/>
          <w:sz w:val="24"/>
        </w:rPr>
        <w:t xml:space="preserve"> </w:t>
      </w:r>
      <w:r>
        <w:rPr>
          <w:color w:val="333333"/>
          <w:sz w:val="24"/>
        </w:rPr>
        <w:t>прочитанные</w:t>
      </w:r>
      <w:r>
        <w:rPr>
          <w:color w:val="333333"/>
          <w:spacing w:val="-2"/>
          <w:sz w:val="24"/>
        </w:rPr>
        <w:t xml:space="preserve"> </w:t>
      </w:r>
      <w:r>
        <w:rPr>
          <w:color w:val="333333"/>
          <w:sz w:val="24"/>
        </w:rPr>
        <w:t>произведения:</w:t>
      </w:r>
    </w:p>
    <w:p w14:paraId="6B46B16E" w14:textId="77777777" w:rsidR="00533F70" w:rsidRDefault="004F5381" w:rsidP="00F048EC">
      <w:pPr>
        <w:pStyle w:val="a5"/>
        <w:numPr>
          <w:ilvl w:val="0"/>
          <w:numId w:val="17"/>
        </w:numPr>
        <w:tabs>
          <w:tab w:val="left" w:pos="1222"/>
        </w:tabs>
        <w:ind w:right="132" w:firstLine="0"/>
        <w:rPr>
          <w:sz w:val="24"/>
        </w:rPr>
      </w:pPr>
      <w:r>
        <w:rPr>
          <w:color w:val="333333"/>
          <w:sz w:val="24"/>
        </w:rPr>
        <w:t>определять тему и главную мысль произведения, иметь начальные представления о</w:t>
      </w:r>
      <w:r>
        <w:rPr>
          <w:color w:val="333333"/>
          <w:spacing w:val="1"/>
          <w:sz w:val="24"/>
        </w:rPr>
        <w:t xml:space="preserve"> </w:t>
      </w:r>
      <w:r>
        <w:rPr>
          <w:color w:val="333333"/>
          <w:sz w:val="24"/>
        </w:rPr>
        <w:t>родах и жанрах литературы, характеризовать героев-персонажей, давать их сравнительные</w:t>
      </w:r>
      <w:r>
        <w:rPr>
          <w:color w:val="333333"/>
          <w:spacing w:val="-57"/>
          <w:sz w:val="24"/>
        </w:rPr>
        <w:t xml:space="preserve"> </w:t>
      </w:r>
      <w:r>
        <w:rPr>
          <w:color w:val="333333"/>
          <w:sz w:val="24"/>
        </w:rPr>
        <w:t>характеристики,</w:t>
      </w:r>
      <w:r>
        <w:rPr>
          <w:color w:val="333333"/>
          <w:spacing w:val="-1"/>
          <w:sz w:val="24"/>
        </w:rPr>
        <w:t xml:space="preserve"> </w:t>
      </w:r>
      <w:r>
        <w:rPr>
          <w:color w:val="333333"/>
          <w:sz w:val="24"/>
        </w:rPr>
        <w:t>выявлять элементарные</w:t>
      </w:r>
      <w:r>
        <w:rPr>
          <w:color w:val="333333"/>
          <w:spacing w:val="-3"/>
          <w:sz w:val="24"/>
        </w:rPr>
        <w:t xml:space="preserve"> </w:t>
      </w:r>
      <w:r>
        <w:rPr>
          <w:color w:val="333333"/>
          <w:sz w:val="24"/>
        </w:rPr>
        <w:t>особенности языка</w:t>
      </w:r>
      <w:r>
        <w:rPr>
          <w:color w:val="333333"/>
          <w:spacing w:val="-1"/>
          <w:sz w:val="24"/>
        </w:rPr>
        <w:t xml:space="preserve"> </w:t>
      </w:r>
      <w:r>
        <w:rPr>
          <w:color w:val="333333"/>
          <w:sz w:val="24"/>
        </w:rPr>
        <w:t>художественного</w:t>
      </w:r>
    </w:p>
    <w:p w14:paraId="1211B4C9" w14:textId="77777777" w:rsidR="00533F70" w:rsidRDefault="004F5381">
      <w:pPr>
        <w:pStyle w:val="a3"/>
      </w:pPr>
      <w:r>
        <w:rPr>
          <w:color w:val="333333"/>
        </w:rPr>
        <w:t>произведения,</w:t>
      </w:r>
      <w:r>
        <w:rPr>
          <w:color w:val="333333"/>
          <w:spacing w:val="-4"/>
        </w:rPr>
        <w:t xml:space="preserve"> </w:t>
      </w:r>
      <w:r>
        <w:rPr>
          <w:color w:val="333333"/>
        </w:rPr>
        <w:t>поэтической</w:t>
      </w:r>
      <w:r>
        <w:rPr>
          <w:color w:val="333333"/>
          <w:spacing w:val="-4"/>
        </w:rPr>
        <w:t xml:space="preserve"> </w:t>
      </w:r>
      <w:r>
        <w:rPr>
          <w:color w:val="333333"/>
        </w:rPr>
        <w:t>и</w:t>
      </w:r>
      <w:r>
        <w:rPr>
          <w:color w:val="333333"/>
          <w:spacing w:val="-6"/>
        </w:rPr>
        <w:t xml:space="preserve"> </w:t>
      </w:r>
      <w:r>
        <w:rPr>
          <w:color w:val="333333"/>
        </w:rPr>
        <w:t>прозаической</w:t>
      </w:r>
      <w:r>
        <w:rPr>
          <w:color w:val="333333"/>
          <w:spacing w:val="-3"/>
        </w:rPr>
        <w:t xml:space="preserve"> </w:t>
      </w:r>
      <w:r>
        <w:rPr>
          <w:color w:val="333333"/>
        </w:rPr>
        <w:t>речи;</w:t>
      </w:r>
    </w:p>
    <w:p w14:paraId="4C51452E" w14:textId="77777777" w:rsidR="00533F70" w:rsidRDefault="004F5381" w:rsidP="00F048EC">
      <w:pPr>
        <w:pStyle w:val="a5"/>
        <w:numPr>
          <w:ilvl w:val="0"/>
          <w:numId w:val="17"/>
        </w:numPr>
        <w:tabs>
          <w:tab w:val="left" w:pos="1222"/>
        </w:tabs>
        <w:spacing w:before="1"/>
        <w:ind w:right="177" w:firstLine="0"/>
        <w:rPr>
          <w:sz w:val="24"/>
        </w:rPr>
      </w:pPr>
      <w:r>
        <w:rPr>
          <w:color w:val="333333"/>
          <w:sz w:val="24"/>
        </w:rPr>
        <w:t>понимать смысловое наполнение теоретико-литературных понятий и учиться</w:t>
      </w:r>
      <w:r>
        <w:rPr>
          <w:color w:val="333333"/>
          <w:spacing w:val="1"/>
          <w:sz w:val="24"/>
        </w:rPr>
        <w:t xml:space="preserve"> </w:t>
      </w:r>
      <w:r>
        <w:rPr>
          <w:color w:val="333333"/>
          <w:sz w:val="24"/>
        </w:rPr>
        <w:t>использовать в процессе анализа и интерпретации произведений таких теоретико-</w:t>
      </w:r>
      <w:r>
        <w:rPr>
          <w:color w:val="333333"/>
          <w:spacing w:val="1"/>
          <w:sz w:val="24"/>
        </w:rPr>
        <w:t xml:space="preserve"> </w:t>
      </w:r>
      <w:r>
        <w:rPr>
          <w:color w:val="333333"/>
          <w:sz w:val="24"/>
        </w:rPr>
        <w:t>литературных понятий, как художественная литература и устное народное творчество,</w:t>
      </w:r>
      <w:r>
        <w:rPr>
          <w:color w:val="333333"/>
          <w:spacing w:val="1"/>
          <w:sz w:val="24"/>
        </w:rPr>
        <w:t xml:space="preserve"> </w:t>
      </w:r>
      <w:r>
        <w:rPr>
          <w:color w:val="333333"/>
          <w:sz w:val="24"/>
        </w:rPr>
        <w:t>проза и поэзия, художественный образ, литературные жанры (народная сказка,</w:t>
      </w:r>
      <w:r>
        <w:rPr>
          <w:color w:val="333333"/>
          <w:spacing w:val="1"/>
          <w:sz w:val="24"/>
        </w:rPr>
        <w:t xml:space="preserve"> </w:t>
      </w:r>
      <w:r>
        <w:rPr>
          <w:color w:val="333333"/>
          <w:sz w:val="24"/>
        </w:rPr>
        <w:t>литературная сказка, рассказ, повесть, стихотворение, басня), тема, идея, проблематика,</w:t>
      </w:r>
      <w:r>
        <w:rPr>
          <w:color w:val="333333"/>
          <w:spacing w:val="1"/>
          <w:sz w:val="24"/>
        </w:rPr>
        <w:t xml:space="preserve"> </w:t>
      </w:r>
      <w:r>
        <w:rPr>
          <w:color w:val="333333"/>
          <w:sz w:val="24"/>
        </w:rPr>
        <w:t>сюжет, композиция, литературный герой (персонаж), речевая характеристика персонажей,</w:t>
      </w:r>
      <w:r>
        <w:rPr>
          <w:color w:val="333333"/>
          <w:spacing w:val="-58"/>
          <w:sz w:val="24"/>
        </w:rPr>
        <w:t xml:space="preserve"> </w:t>
      </w:r>
      <w:r>
        <w:rPr>
          <w:color w:val="333333"/>
          <w:sz w:val="24"/>
        </w:rPr>
        <w:t>портрет, пейзаж, художественная деталь, эпитет, сравнение, метафора, олицетворение,</w:t>
      </w:r>
      <w:r>
        <w:rPr>
          <w:color w:val="333333"/>
          <w:spacing w:val="1"/>
          <w:sz w:val="24"/>
        </w:rPr>
        <w:t xml:space="preserve"> </w:t>
      </w:r>
      <w:r>
        <w:rPr>
          <w:color w:val="333333"/>
          <w:sz w:val="24"/>
        </w:rPr>
        <w:t>аллегория;</w:t>
      </w:r>
      <w:r>
        <w:rPr>
          <w:color w:val="333333"/>
          <w:spacing w:val="-1"/>
          <w:sz w:val="24"/>
        </w:rPr>
        <w:t xml:space="preserve"> </w:t>
      </w:r>
      <w:r>
        <w:rPr>
          <w:color w:val="333333"/>
          <w:sz w:val="24"/>
        </w:rPr>
        <w:t>ритм, рифма;</w:t>
      </w:r>
    </w:p>
    <w:p w14:paraId="64D7DE75" w14:textId="77777777" w:rsidR="00533F70" w:rsidRDefault="004F5381" w:rsidP="00F048EC">
      <w:pPr>
        <w:pStyle w:val="a5"/>
        <w:numPr>
          <w:ilvl w:val="0"/>
          <w:numId w:val="17"/>
        </w:numPr>
        <w:tabs>
          <w:tab w:val="left" w:pos="1222"/>
        </w:tabs>
        <w:ind w:left="1222"/>
        <w:rPr>
          <w:sz w:val="24"/>
        </w:rPr>
      </w:pPr>
      <w:r>
        <w:rPr>
          <w:color w:val="333333"/>
          <w:sz w:val="24"/>
        </w:rPr>
        <w:t>сопоставлять</w:t>
      </w:r>
      <w:r>
        <w:rPr>
          <w:color w:val="333333"/>
          <w:spacing w:val="-3"/>
          <w:sz w:val="24"/>
        </w:rPr>
        <w:t xml:space="preserve"> </w:t>
      </w:r>
      <w:r>
        <w:rPr>
          <w:color w:val="333333"/>
          <w:sz w:val="24"/>
        </w:rPr>
        <w:t>темы</w:t>
      </w:r>
      <w:r>
        <w:rPr>
          <w:color w:val="333333"/>
          <w:spacing w:val="-3"/>
          <w:sz w:val="24"/>
        </w:rPr>
        <w:t xml:space="preserve"> </w:t>
      </w:r>
      <w:r>
        <w:rPr>
          <w:color w:val="333333"/>
          <w:sz w:val="24"/>
        </w:rPr>
        <w:t>и</w:t>
      </w:r>
      <w:r>
        <w:rPr>
          <w:color w:val="333333"/>
          <w:spacing w:val="-2"/>
          <w:sz w:val="24"/>
        </w:rPr>
        <w:t xml:space="preserve"> </w:t>
      </w:r>
      <w:r>
        <w:rPr>
          <w:color w:val="333333"/>
          <w:sz w:val="24"/>
        </w:rPr>
        <w:t>сюжеты</w:t>
      </w:r>
      <w:r>
        <w:rPr>
          <w:color w:val="333333"/>
          <w:spacing w:val="-3"/>
          <w:sz w:val="24"/>
        </w:rPr>
        <w:t xml:space="preserve"> </w:t>
      </w:r>
      <w:r>
        <w:rPr>
          <w:color w:val="333333"/>
          <w:sz w:val="24"/>
        </w:rPr>
        <w:t>произведений,</w:t>
      </w:r>
      <w:r>
        <w:rPr>
          <w:color w:val="333333"/>
          <w:spacing w:val="-5"/>
          <w:sz w:val="24"/>
        </w:rPr>
        <w:t xml:space="preserve"> </w:t>
      </w:r>
      <w:r>
        <w:rPr>
          <w:color w:val="333333"/>
          <w:sz w:val="24"/>
        </w:rPr>
        <w:t>образы</w:t>
      </w:r>
      <w:r>
        <w:rPr>
          <w:color w:val="333333"/>
          <w:spacing w:val="-3"/>
          <w:sz w:val="24"/>
        </w:rPr>
        <w:t xml:space="preserve"> </w:t>
      </w:r>
      <w:r>
        <w:rPr>
          <w:color w:val="333333"/>
          <w:sz w:val="24"/>
        </w:rPr>
        <w:t>персонажей;</w:t>
      </w:r>
    </w:p>
    <w:p w14:paraId="487E2C29" w14:textId="77777777" w:rsidR="00533F70" w:rsidRDefault="004F5381" w:rsidP="00F048EC">
      <w:pPr>
        <w:pStyle w:val="a5"/>
        <w:numPr>
          <w:ilvl w:val="0"/>
          <w:numId w:val="17"/>
        </w:numPr>
        <w:tabs>
          <w:tab w:val="left" w:pos="1222"/>
        </w:tabs>
        <w:ind w:right="398" w:firstLine="0"/>
        <w:rPr>
          <w:sz w:val="24"/>
        </w:rPr>
      </w:pPr>
      <w:r>
        <w:rPr>
          <w:color w:val="333333"/>
          <w:sz w:val="24"/>
        </w:rPr>
        <w:t>сопоставлять с помощью учителя изученные и самостоятельно прочитанные</w:t>
      </w:r>
      <w:r>
        <w:rPr>
          <w:color w:val="333333"/>
          <w:spacing w:val="1"/>
          <w:sz w:val="24"/>
        </w:rPr>
        <w:t xml:space="preserve"> </w:t>
      </w:r>
      <w:r>
        <w:rPr>
          <w:color w:val="333333"/>
          <w:sz w:val="24"/>
        </w:rPr>
        <w:t>произведения фольклора и художественной литературы с произведениями других видов</w:t>
      </w:r>
      <w:r>
        <w:rPr>
          <w:color w:val="333333"/>
          <w:spacing w:val="-58"/>
          <w:sz w:val="24"/>
        </w:rPr>
        <w:t xml:space="preserve"> </w:t>
      </w:r>
      <w:r>
        <w:rPr>
          <w:color w:val="333333"/>
          <w:sz w:val="24"/>
        </w:rPr>
        <w:t>искусства</w:t>
      </w:r>
      <w:r>
        <w:rPr>
          <w:color w:val="333333"/>
          <w:spacing w:val="-2"/>
          <w:sz w:val="24"/>
        </w:rPr>
        <w:t xml:space="preserve"> </w:t>
      </w:r>
      <w:r>
        <w:rPr>
          <w:color w:val="333333"/>
          <w:sz w:val="24"/>
        </w:rPr>
        <w:t>(с</w:t>
      </w:r>
      <w:r>
        <w:rPr>
          <w:color w:val="333333"/>
          <w:spacing w:val="2"/>
          <w:sz w:val="24"/>
        </w:rPr>
        <w:t xml:space="preserve"> </w:t>
      </w:r>
      <w:r>
        <w:rPr>
          <w:color w:val="333333"/>
          <w:sz w:val="24"/>
        </w:rPr>
        <w:t>учётом</w:t>
      </w:r>
      <w:r>
        <w:rPr>
          <w:color w:val="333333"/>
          <w:spacing w:val="-1"/>
          <w:sz w:val="24"/>
        </w:rPr>
        <w:t xml:space="preserve"> </w:t>
      </w:r>
      <w:r>
        <w:rPr>
          <w:color w:val="333333"/>
          <w:sz w:val="24"/>
        </w:rPr>
        <w:t>возраста, литературного</w:t>
      </w:r>
      <w:r>
        <w:rPr>
          <w:color w:val="333333"/>
          <w:spacing w:val="-1"/>
          <w:sz w:val="24"/>
        </w:rPr>
        <w:t xml:space="preserve"> </w:t>
      </w:r>
      <w:r>
        <w:rPr>
          <w:color w:val="333333"/>
          <w:sz w:val="24"/>
        </w:rPr>
        <w:t>развития обучающихся);</w:t>
      </w:r>
    </w:p>
    <w:p w14:paraId="2B70EBD3" w14:textId="77777777" w:rsidR="00533F70" w:rsidRDefault="004F5381" w:rsidP="00F048EC">
      <w:pPr>
        <w:pStyle w:val="a5"/>
        <w:numPr>
          <w:ilvl w:val="0"/>
          <w:numId w:val="17"/>
        </w:numPr>
        <w:tabs>
          <w:tab w:val="left" w:pos="1222"/>
        </w:tabs>
        <w:ind w:right="207" w:firstLine="0"/>
        <w:rPr>
          <w:sz w:val="24"/>
        </w:rPr>
      </w:pPr>
      <w:r>
        <w:rPr>
          <w:color w:val="333333"/>
          <w:sz w:val="24"/>
        </w:rPr>
        <w:t>выразительно читать, в том числе наизусть (не менее 5 поэтических произведений, не</w:t>
      </w:r>
      <w:r>
        <w:rPr>
          <w:color w:val="333333"/>
          <w:spacing w:val="1"/>
          <w:sz w:val="24"/>
        </w:rPr>
        <w:t xml:space="preserve"> </w:t>
      </w:r>
      <w:r>
        <w:rPr>
          <w:color w:val="333333"/>
          <w:sz w:val="24"/>
        </w:rPr>
        <w:t>выученных</w:t>
      </w:r>
      <w:r>
        <w:rPr>
          <w:color w:val="333333"/>
          <w:spacing w:val="-3"/>
          <w:sz w:val="24"/>
        </w:rPr>
        <w:t xml:space="preserve"> </w:t>
      </w:r>
      <w:r>
        <w:rPr>
          <w:color w:val="333333"/>
          <w:sz w:val="24"/>
        </w:rPr>
        <w:t>ранее),</w:t>
      </w:r>
      <w:r>
        <w:rPr>
          <w:color w:val="333333"/>
          <w:spacing w:val="-3"/>
          <w:sz w:val="24"/>
        </w:rPr>
        <w:t xml:space="preserve"> </w:t>
      </w:r>
      <w:r>
        <w:rPr>
          <w:color w:val="333333"/>
          <w:sz w:val="24"/>
        </w:rPr>
        <w:t>передавая</w:t>
      </w:r>
      <w:r>
        <w:rPr>
          <w:color w:val="333333"/>
          <w:spacing w:val="-4"/>
          <w:sz w:val="24"/>
        </w:rPr>
        <w:t xml:space="preserve"> </w:t>
      </w:r>
      <w:r>
        <w:rPr>
          <w:color w:val="333333"/>
          <w:sz w:val="24"/>
        </w:rPr>
        <w:t>личное</w:t>
      </w:r>
      <w:r>
        <w:rPr>
          <w:color w:val="333333"/>
          <w:spacing w:val="-4"/>
          <w:sz w:val="24"/>
        </w:rPr>
        <w:t xml:space="preserve"> </w:t>
      </w:r>
      <w:r>
        <w:rPr>
          <w:color w:val="333333"/>
          <w:sz w:val="24"/>
        </w:rPr>
        <w:t>отношение</w:t>
      </w:r>
      <w:r>
        <w:rPr>
          <w:color w:val="333333"/>
          <w:spacing w:val="-4"/>
          <w:sz w:val="24"/>
        </w:rPr>
        <w:t xml:space="preserve"> </w:t>
      </w:r>
      <w:r>
        <w:rPr>
          <w:color w:val="333333"/>
          <w:sz w:val="24"/>
        </w:rPr>
        <w:t>к</w:t>
      </w:r>
      <w:r>
        <w:rPr>
          <w:color w:val="333333"/>
          <w:spacing w:val="-4"/>
          <w:sz w:val="24"/>
        </w:rPr>
        <w:t xml:space="preserve"> </w:t>
      </w:r>
      <w:r>
        <w:rPr>
          <w:color w:val="333333"/>
          <w:sz w:val="24"/>
        </w:rPr>
        <w:t>произведению</w:t>
      </w:r>
      <w:r>
        <w:rPr>
          <w:color w:val="333333"/>
          <w:spacing w:val="-3"/>
          <w:sz w:val="24"/>
        </w:rPr>
        <w:t xml:space="preserve"> </w:t>
      </w:r>
      <w:r>
        <w:rPr>
          <w:color w:val="333333"/>
          <w:sz w:val="24"/>
        </w:rPr>
        <w:t>(с</w:t>
      </w:r>
      <w:r>
        <w:rPr>
          <w:color w:val="333333"/>
          <w:spacing w:val="-3"/>
          <w:sz w:val="24"/>
        </w:rPr>
        <w:t xml:space="preserve"> </w:t>
      </w:r>
      <w:r>
        <w:rPr>
          <w:color w:val="333333"/>
          <w:sz w:val="24"/>
        </w:rPr>
        <w:t>учётом</w:t>
      </w:r>
      <w:r>
        <w:rPr>
          <w:color w:val="333333"/>
          <w:spacing w:val="-4"/>
          <w:sz w:val="24"/>
        </w:rPr>
        <w:t xml:space="preserve"> </w:t>
      </w:r>
      <w:r>
        <w:rPr>
          <w:color w:val="333333"/>
          <w:sz w:val="24"/>
        </w:rPr>
        <w:t>литературного</w:t>
      </w:r>
      <w:r>
        <w:rPr>
          <w:color w:val="333333"/>
          <w:spacing w:val="-57"/>
          <w:sz w:val="24"/>
        </w:rPr>
        <w:t xml:space="preserve"> </w:t>
      </w:r>
      <w:r>
        <w:rPr>
          <w:color w:val="333333"/>
          <w:sz w:val="24"/>
        </w:rPr>
        <w:t>развития</w:t>
      </w:r>
      <w:r>
        <w:rPr>
          <w:color w:val="333333"/>
          <w:spacing w:val="-4"/>
          <w:sz w:val="24"/>
        </w:rPr>
        <w:t xml:space="preserve"> </w:t>
      </w:r>
      <w:r>
        <w:rPr>
          <w:color w:val="333333"/>
          <w:sz w:val="24"/>
        </w:rPr>
        <w:t>и индивидуальных</w:t>
      </w:r>
      <w:r>
        <w:rPr>
          <w:color w:val="333333"/>
          <w:spacing w:val="2"/>
          <w:sz w:val="24"/>
        </w:rPr>
        <w:t xml:space="preserve"> </w:t>
      </w:r>
      <w:r>
        <w:rPr>
          <w:color w:val="333333"/>
          <w:sz w:val="24"/>
        </w:rPr>
        <w:t>особенностей</w:t>
      </w:r>
      <w:r>
        <w:rPr>
          <w:color w:val="333333"/>
          <w:spacing w:val="-1"/>
          <w:sz w:val="24"/>
        </w:rPr>
        <w:t xml:space="preserve"> </w:t>
      </w:r>
      <w:r>
        <w:rPr>
          <w:color w:val="333333"/>
          <w:sz w:val="24"/>
        </w:rPr>
        <w:t>обучающихся);</w:t>
      </w:r>
    </w:p>
    <w:p w14:paraId="2613C9B5" w14:textId="77777777" w:rsidR="00533F70" w:rsidRDefault="004F5381" w:rsidP="00F048EC">
      <w:pPr>
        <w:pStyle w:val="a5"/>
        <w:numPr>
          <w:ilvl w:val="0"/>
          <w:numId w:val="17"/>
        </w:numPr>
        <w:tabs>
          <w:tab w:val="left" w:pos="1222"/>
        </w:tabs>
        <w:ind w:right="231" w:firstLine="0"/>
        <w:rPr>
          <w:sz w:val="24"/>
        </w:rPr>
      </w:pPr>
      <w:r>
        <w:rPr>
          <w:color w:val="333333"/>
          <w:sz w:val="24"/>
        </w:rPr>
        <w:t>пересказывать прочитанное произведение, используя подробный, сжатый, выборочный</w:t>
      </w:r>
      <w:r>
        <w:rPr>
          <w:color w:val="333333"/>
          <w:spacing w:val="-58"/>
          <w:sz w:val="24"/>
        </w:rPr>
        <w:t xml:space="preserve"> </w:t>
      </w:r>
      <w:r>
        <w:rPr>
          <w:color w:val="333333"/>
          <w:sz w:val="24"/>
        </w:rPr>
        <w:t>пересказ,</w:t>
      </w:r>
      <w:r>
        <w:rPr>
          <w:color w:val="333333"/>
          <w:spacing w:val="-2"/>
          <w:sz w:val="24"/>
        </w:rPr>
        <w:t xml:space="preserve"> </w:t>
      </w:r>
      <w:r>
        <w:rPr>
          <w:color w:val="333333"/>
          <w:sz w:val="24"/>
        </w:rPr>
        <w:t>отвечать на</w:t>
      </w:r>
      <w:r>
        <w:rPr>
          <w:color w:val="333333"/>
          <w:spacing w:val="-3"/>
          <w:sz w:val="24"/>
        </w:rPr>
        <w:t xml:space="preserve"> </w:t>
      </w:r>
      <w:r>
        <w:rPr>
          <w:color w:val="333333"/>
          <w:sz w:val="24"/>
        </w:rPr>
        <w:t>вопросы</w:t>
      </w:r>
      <w:r>
        <w:rPr>
          <w:color w:val="333333"/>
          <w:spacing w:val="-1"/>
          <w:sz w:val="24"/>
        </w:rPr>
        <w:t xml:space="preserve"> </w:t>
      </w:r>
      <w:r>
        <w:rPr>
          <w:color w:val="333333"/>
          <w:sz w:val="24"/>
        </w:rPr>
        <w:t>по</w:t>
      </w:r>
      <w:r>
        <w:rPr>
          <w:color w:val="333333"/>
          <w:spacing w:val="-1"/>
          <w:sz w:val="24"/>
        </w:rPr>
        <w:t xml:space="preserve"> </w:t>
      </w:r>
      <w:r>
        <w:rPr>
          <w:color w:val="333333"/>
          <w:sz w:val="24"/>
        </w:rPr>
        <w:t>прочитанному</w:t>
      </w:r>
      <w:r>
        <w:rPr>
          <w:color w:val="333333"/>
          <w:spacing w:val="-7"/>
          <w:sz w:val="24"/>
        </w:rPr>
        <w:t xml:space="preserve"> </w:t>
      </w:r>
      <w:r>
        <w:rPr>
          <w:color w:val="333333"/>
          <w:sz w:val="24"/>
        </w:rPr>
        <w:t>произведению</w:t>
      </w:r>
      <w:r>
        <w:rPr>
          <w:color w:val="333333"/>
          <w:spacing w:val="-1"/>
          <w:sz w:val="24"/>
        </w:rPr>
        <w:t xml:space="preserve"> </w:t>
      </w:r>
      <w:r>
        <w:rPr>
          <w:color w:val="333333"/>
          <w:sz w:val="24"/>
        </w:rPr>
        <w:t>и</w:t>
      </w:r>
      <w:r>
        <w:rPr>
          <w:color w:val="333333"/>
          <w:spacing w:val="-1"/>
          <w:sz w:val="24"/>
        </w:rPr>
        <w:t xml:space="preserve"> </w:t>
      </w:r>
      <w:r>
        <w:rPr>
          <w:color w:val="333333"/>
          <w:sz w:val="24"/>
        </w:rPr>
        <w:t>с</w:t>
      </w:r>
      <w:r>
        <w:rPr>
          <w:color w:val="333333"/>
          <w:spacing w:val="-3"/>
          <w:sz w:val="24"/>
        </w:rPr>
        <w:t xml:space="preserve"> </w:t>
      </w:r>
      <w:r>
        <w:rPr>
          <w:color w:val="333333"/>
          <w:sz w:val="24"/>
        </w:rPr>
        <w:t>помощью</w:t>
      </w:r>
      <w:r>
        <w:rPr>
          <w:color w:val="333333"/>
          <w:spacing w:val="1"/>
          <w:sz w:val="24"/>
        </w:rPr>
        <w:t xml:space="preserve"> </w:t>
      </w:r>
      <w:r>
        <w:rPr>
          <w:color w:val="333333"/>
          <w:sz w:val="24"/>
        </w:rPr>
        <w:t>учителя</w:t>
      </w:r>
    </w:p>
    <w:p w14:paraId="602DE63D" w14:textId="77777777" w:rsidR="00533F70" w:rsidRDefault="004F5381">
      <w:pPr>
        <w:pStyle w:val="a3"/>
      </w:pPr>
      <w:r>
        <w:rPr>
          <w:color w:val="333333"/>
        </w:rPr>
        <w:t>формулировать</w:t>
      </w:r>
      <w:r>
        <w:rPr>
          <w:color w:val="333333"/>
          <w:spacing w:val="-3"/>
        </w:rPr>
        <w:t xml:space="preserve"> </w:t>
      </w:r>
      <w:r>
        <w:rPr>
          <w:color w:val="333333"/>
        </w:rPr>
        <w:t>вопросы</w:t>
      </w:r>
      <w:r>
        <w:rPr>
          <w:color w:val="333333"/>
          <w:spacing w:val="-3"/>
        </w:rPr>
        <w:t xml:space="preserve"> </w:t>
      </w:r>
      <w:r>
        <w:rPr>
          <w:color w:val="333333"/>
        </w:rPr>
        <w:t>к</w:t>
      </w:r>
      <w:r>
        <w:rPr>
          <w:color w:val="333333"/>
          <w:spacing w:val="-3"/>
        </w:rPr>
        <w:t xml:space="preserve"> </w:t>
      </w:r>
      <w:r>
        <w:rPr>
          <w:color w:val="333333"/>
        </w:rPr>
        <w:t>тексту;</w:t>
      </w:r>
    </w:p>
    <w:p w14:paraId="5BE6A8EC" w14:textId="77777777" w:rsidR="00533F70" w:rsidRDefault="004F5381" w:rsidP="00F048EC">
      <w:pPr>
        <w:pStyle w:val="a5"/>
        <w:numPr>
          <w:ilvl w:val="0"/>
          <w:numId w:val="17"/>
        </w:numPr>
        <w:tabs>
          <w:tab w:val="left" w:pos="1344"/>
        </w:tabs>
        <w:ind w:right="502" w:firstLine="0"/>
        <w:rPr>
          <w:sz w:val="24"/>
        </w:rPr>
      </w:pPr>
      <w:r>
        <w:rPr>
          <w:color w:val="333333"/>
          <w:sz w:val="24"/>
        </w:rPr>
        <w:t>участвовать</w:t>
      </w:r>
      <w:r>
        <w:rPr>
          <w:color w:val="333333"/>
          <w:spacing w:val="-2"/>
          <w:sz w:val="24"/>
        </w:rPr>
        <w:t xml:space="preserve"> </w:t>
      </w:r>
      <w:r>
        <w:rPr>
          <w:color w:val="333333"/>
          <w:sz w:val="24"/>
        </w:rPr>
        <w:t>в</w:t>
      </w:r>
      <w:r>
        <w:rPr>
          <w:color w:val="333333"/>
          <w:spacing w:val="-4"/>
          <w:sz w:val="24"/>
        </w:rPr>
        <w:t xml:space="preserve"> </w:t>
      </w:r>
      <w:r>
        <w:rPr>
          <w:color w:val="333333"/>
          <w:sz w:val="24"/>
        </w:rPr>
        <w:t>беседе</w:t>
      </w:r>
      <w:r>
        <w:rPr>
          <w:color w:val="333333"/>
          <w:spacing w:val="-4"/>
          <w:sz w:val="24"/>
        </w:rPr>
        <w:t xml:space="preserve"> </w:t>
      </w:r>
      <w:r>
        <w:rPr>
          <w:color w:val="333333"/>
          <w:sz w:val="24"/>
        </w:rPr>
        <w:t>и</w:t>
      </w:r>
      <w:r>
        <w:rPr>
          <w:color w:val="333333"/>
          <w:spacing w:val="-3"/>
          <w:sz w:val="24"/>
        </w:rPr>
        <w:t xml:space="preserve"> </w:t>
      </w:r>
      <w:r>
        <w:rPr>
          <w:color w:val="333333"/>
          <w:sz w:val="24"/>
        </w:rPr>
        <w:t>диалоге</w:t>
      </w:r>
      <w:r>
        <w:rPr>
          <w:color w:val="333333"/>
          <w:spacing w:val="-4"/>
          <w:sz w:val="24"/>
        </w:rPr>
        <w:t xml:space="preserve"> </w:t>
      </w:r>
      <w:r>
        <w:rPr>
          <w:color w:val="333333"/>
          <w:sz w:val="24"/>
        </w:rPr>
        <w:t>о</w:t>
      </w:r>
      <w:r>
        <w:rPr>
          <w:color w:val="333333"/>
          <w:spacing w:val="-2"/>
          <w:sz w:val="24"/>
        </w:rPr>
        <w:t xml:space="preserve"> </w:t>
      </w:r>
      <w:r>
        <w:rPr>
          <w:color w:val="333333"/>
          <w:sz w:val="24"/>
        </w:rPr>
        <w:t>прочитанном</w:t>
      </w:r>
      <w:r>
        <w:rPr>
          <w:color w:val="333333"/>
          <w:spacing w:val="-4"/>
          <w:sz w:val="24"/>
        </w:rPr>
        <w:t xml:space="preserve"> </w:t>
      </w:r>
      <w:r>
        <w:rPr>
          <w:color w:val="333333"/>
          <w:sz w:val="24"/>
        </w:rPr>
        <w:t>произведении,</w:t>
      </w:r>
      <w:r>
        <w:rPr>
          <w:color w:val="333333"/>
          <w:spacing w:val="-1"/>
          <w:sz w:val="24"/>
        </w:rPr>
        <w:t xml:space="preserve"> </w:t>
      </w:r>
      <w:r>
        <w:rPr>
          <w:color w:val="333333"/>
          <w:sz w:val="24"/>
        </w:rPr>
        <w:t>подбирать</w:t>
      </w:r>
      <w:r>
        <w:rPr>
          <w:color w:val="333333"/>
          <w:spacing w:val="-2"/>
          <w:sz w:val="24"/>
        </w:rPr>
        <w:t xml:space="preserve"> </w:t>
      </w:r>
      <w:r>
        <w:rPr>
          <w:color w:val="333333"/>
          <w:sz w:val="24"/>
        </w:rPr>
        <w:t>аргументы</w:t>
      </w:r>
      <w:r>
        <w:rPr>
          <w:color w:val="333333"/>
          <w:spacing w:val="-57"/>
          <w:sz w:val="24"/>
        </w:rPr>
        <w:t xml:space="preserve"> </w:t>
      </w:r>
      <w:r>
        <w:rPr>
          <w:color w:val="333333"/>
          <w:sz w:val="24"/>
        </w:rPr>
        <w:t>для</w:t>
      </w:r>
      <w:r>
        <w:rPr>
          <w:color w:val="333333"/>
          <w:spacing w:val="-1"/>
          <w:sz w:val="24"/>
        </w:rPr>
        <w:t xml:space="preserve"> </w:t>
      </w:r>
      <w:r>
        <w:rPr>
          <w:color w:val="333333"/>
          <w:sz w:val="24"/>
        </w:rPr>
        <w:t>оценки</w:t>
      </w:r>
      <w:r>
        <w:rPr>
          <w:color w:val="333333"/>
          <w:spacing w:val="-1"/>
          <w:sz w:val="24"/>
        </w:rPr>
        <w:t xml:space="preserve"> </w:t>
      </w:r>
      <w:r>
        <w:rPr>
          <w:color w:val="333333"/>
          <w:sz w:val="24"/>
        </w:rPr>
        <w:t>прочитанного</w:t>
      </w:r>
      <w:r>
        <w:rPr>
          <w:color w:val="333333"/>
          <w:spacing w:val="-2"/>
          <w:sz w:val="24"/>
        </w:rPr>
        <w:t xml:space="preserve"> </w:t>
      </w:r>
      <w:r>
        <w:rPr>
          <w:color w:val="333333"/>
          <w:sz w:val="24"/>
        </w:rPr>
        <w:t>(с</w:t>
      </w:r>
      <w:r>
        <w:rPr>
          <w:color w:val="333333"/>
          <w:spacing w:val="2"/>
          <w:sz w:val="24"/>
        </w:rPr>
        <w:t xml:space="preserve"> </w:t>
      </w:r>
      <w:r>
        <w:rPr>
          <w:color w:val="333333"/>
          <w:sz w:val="24"/>
        </w:rPr>
        <w:t>учётом</w:t>
      </w:r>
      <w:r>
        <w:rPr>
          <w:color w:val="333333"/>
          <w:spacing w:val="-1"/>
          <w:sz w:val="24"/>
        </w:rPr>
        <w:t xml:space="preserve"> </w:t>
      </w:r>
      <w:r>
        <w:rPr>
          <w:color w:val="333333"/>
          <w:sz w:val="24"/>
        </w:rPr>
        <w:t>литературного развития</w:t>
      </w:r>
      <w:r>
        <w:rPr>
          <w:color w:val="333333"/>
          <w:spacing w:val="-1"/>
          <w:sz w:val="24"/>
        </w:rPr>
        <w:t xml:space="preserve"> </w:t>
      </w:r>
      <w:r>
        <w:rPr>
          <w:color w:val="333333"/>
          <w:sz w:val="24"/>
        </w:rPr>
        <w:t>обучающихся);</w:t>
      </w:r>
    </w:p>
    <w:p w14:paraId="3AEB3BC1" w14:textId="77777777" w:rsidR="00533F70" w:rsidRDefault="004F5381" w:rsidP="00F048EC">
      <w:pPr>
        <w:pStyle w:val="a5"/>
        <w:numPr>
          <w:ilvl w:val="0"/>
          <w:numId w:val="17"/>
        </w:numPr>
        <w:tabs>
          <w:tab w:val="left" w:pos="1342"/>
        </w:tabs>
        <w:spacing w:before="1"/>
        <w:ind w:right="511" w:firstLine="0"/>
        <w:rPr>
          <w:sz w:val="24"/>
        </w:rPr>
      </w:pPr>
      <w:r>
        <w:rPr>
          <w:color w:val="333333"/>
          <w:sz w:val="24"/>
        </w:rPr>
        <w:t>создавать</w:t>
      </w:r>
      <w:r>
        <w:rPr>
          <w:color w:val="333333"/>
          <w:spacing w:val="-1"/>
          <w:sz w:val="24"/>
        </w:rPr>
        <w:t xml:space="preserve"> </w:t>
      </w:r>
      <w:r>
        <w:rPr>
          <w:color w:val="333333"/>
          <w:sz w:val="24"/>
        </w:rPr>
        <w:t>устные</w:t>
      </w:r>
      <w:r>
        <w:rPr>
          <w:color w:val="333333"/>
          <w:spacing w:val="-4"/>
          <w:sz w:val="24"/>
        </w:rPr>
        <w:t xml:space="preserve"> </w:t>
      </w:r>
      <w:r>
        <w:rPr>
          <w:color w:val="333333"/>
          <w:sz w:val="24"/>
        </w:rPr>
        <w:t>и</w:t>
      </w:r>
      <w:r>
        <w:rPr>
          <w:color w:val="333333"/>
          <w:spacing w:val="-3"/>
          <w:sz w:val="24"/>
        </w:rPr>
        <w:t xml:space="preserve"> </w:t>
      </w:r>
      <w:r>
        <w:rPr>
          <w:color w:val="333333"/>
          <w:sz w:val="24"/>
        </w:rPr>
        <w:t>письменные</w:t>
      </w:r>
      <w:r>
        <w:rPr>
          <w:color w:val="333333"/>
          <w:spacing w:val="-5"/>
          <w:sz w:val="24"/>
        </w:rPr>
        <w:t xml:space="preserve"> </w:t>
      </w:r>
      <w:r>
        <w:rPr>
          <w:color w:val="333333"/>
          <w:sz w:val="24"/>
        </w:rPr>
        <w:t>высказывания</w:t>
      </w:r>
      <w:r>
        <w:rPr>
          <w:color w:val="333333"/>
          <w:spacing w:val="-3"/>
          <w:sz w:val="24"/>
        </w:rPr>
        <w:t xml:space="preserve"> </w:t>
      </w:r>
      <w:r>
        <w:rPr>
          <w:color w:val="333333"/>
          <w:sz w:val="24"/>
        </w:rPr>
        <w:t>разных</w:t>
      </w:r>
      <w:r>
        <w:rPr>
          <w:color w:val="333333"/>
          <w:spacing w:val="-2"/>
          <w:sz w:val="24"/>
        </w:rPr>
        <w:t xml:space="preserve"> </w:t>
      </w:r>
      <w:r>
        <w:rPr>
          <w:color w:val="333333"/>
          <w:sz w:val="24"/>
        </w:rPr>
        <w:t>жанров</w:t>
      </w:r>
      <w:r>
        <w:rPr>
          <w:color w:val="333333"/>
          <w:spacing w:val="-3"/>
          <w:sz w:val="24"/>
        </w:rPr>
        <w:t xml:space="preserve"> </w:t>
      </w:r>
      <w:r>
        <w:rPr>
          <w:color w:val="333333"/>
          <w:sz w:val="24"/>
        </w:rPr>
        <w:t>объемом</w:t>
      </w:r>
      <w:r>
        <w:rPr>
          <w:color w:val="333333"/>
          <w:spacing w:val="-4"/>
          <w:sz w:val="24"/>
        </w:rPr>
        <w:t xml:space="preserve"> </w:t>
      </w:r>
      <w:r>
        <w:rPr>
          <w:color w:val="333333"/>
          <w:sz w:val="24"/>
        </w:rPr>
        <w:t>не</w:t>
      </w:r>
      <w:r>
        <w:rPr>
          <w:color w:val="333333"/>
          <w:spacing w:val="-4"/>
          <w:sz w:val="24"/>
        </w:rPr>
        <w:t xml:space="preserve"> </w:t>
      </w:r>
      <w:r>
        <w:rPr>
          <w:color w:val="333333"/>
          <w:sz w:val="24"/>
        </w:rPr>
        <w:t>менее</w:t>
      </w:r>
      <w:r>
        <w:rPr>
          <w:color w:val="333333"/>
          <w:spacing w:val="-4"/>
          <w:sz w:val="24"/>
        </w:rPr>
        <w:t xml:space="preserve"> </w:t>
      </w:r>
      <w:r>
        <w:rPr>
          <w:color w:val="333333"/>
          <w:sz w:val="24"/>
        </w:rPr>
        <w:t>70</w:t>
      </w:r>
      <w:r>
        <w:rPr>
          <w:color w:val="333333"/>
          <w:spacing w:val="-57"/>
          <w:sz w:val="24"/>
        </w:rPr>
        <w:t xml:space="preserve"> </w:t>
      </w:r>
      <w:r>
        <w:rPr>
          <w:color w:val="333333"/>
          <w:sz w:val="24"/>
        </w:rPr>
        <w:t>слов</w:t>
      </w:r>
      <w:r>
        <w:rPr>
          <w:color w:val="333333"/>
          <w:spacing w:val="-2"/>
          <w:sz w:val="24"/>
        </w:rPr>
        <w:t xml:space="preserve"> </w:t>
      </w:r>
      <w:r>
        <w:rPr>
          <w:color w:val="333333"/>
          <w:sz w:val="24"/>
        </w:rPr>
        <w:t>(с</w:t>
      </w:r>
      <w:r>
        <w:rPr>
          <w:color w:val="333333"/>
          <w:spacing w:val="3"/>
          <w:sz w:val="24"/>
        </w:rPr>
        <w:t xml:space="preserve"> </w:t>
      </w:r>
      <w:r>
        <w:rPr>
          <w:color w:val="333333"/>
          <w:sz w:val="24"/>
        </w:rPr>
        <w:t>учётом литературного</w:t>
      </w:r>
      <w:r>
        <w:rPr>
          <w:color w:val="333333"/>
          <w:spacing w:val="-1"/>
          <w:sz w:val="24"/>
        </w:rPr>
        <w:t xml:space="preserve"> </w:t>
      </w:r>
      <w:r>
        <w:rPr>
          <w:color w:val="333333"/>
          <w:sz w:val="24"/>
        </w:rPr>
        <w:t>развития обучающихся);</w:t>
      </w:r>
    </w:p>
    <w:p w14:paraId="6D6022AB" w14:textId="77777777" w:rsidR="00533F70" w:rsidRDefault="004F5381" w:rsidP="00F048EC">
      <w:pPr>
        <w:pStyle w:val="a5"/>
        <w:numPr>
          <w:ilvl w:val="0"/>
          <w:numId w:val="17"/>
        </w:numPr>
        <w:tabs>
          <w:tab w:val="left" w:pos="1342"/>
        </w:tabs>
        <w:ind w:right="867" w:firstLine="0"/>
        <w:rPr>
          <w:sz w:val="24"/>
        </w:rPr>
      </w:pPr>
      <w:r>
        <w:rPr>
          <w:color w:val="333333"/>
          <w:sz w:val="24"/>
        </w:rPr>
        <w:t>владеть начальными умениями интерпретации и оценки текстуально изученных</w:t>
      </w:r>
      <w:r>
        <w:rPr>
          <w:color w:val="333333"/>
          <w:spacing w:val="-58"/>
          <w:sz w:val="24"/>
        </w:rPr>
        <w:t xml:space="preserve"> </w:t>
      </w:r>
      <w:r>
        <w:rPr>
          <w:color w:val="333333"/>
          <w:sz w:val="24"/>
        </w:rPr>
        <w:t>произведений</w:t>
      </w:r>
      <w:r>
        <w:rPr>
          <w:color w:val="333333"/>
          <w:spacing w:val="-1"/>
          <w:sz w:val="24"/>
        </w:rPr>
        <w:t xml:space="preserve"> </w:t>
      </w:r>
      <w:r>
        <w:rPr>
          <w:color w:val="333333"/>
          <w:sz w:val="24"/>
        </w:rPr>
        <w:t>фольклора</w:t>
      </w:r>
      <w:r>
        <w:rPr>
          <w:color w:val="333333"/>
          <w:spacing w:val="-1"/>
          <w:sz w:val="24"/>
        </w:rPr>
        <w:t xml:space="preserve"> </w:t>
      </w:r>
      <w:r>
        <w:rPr>
          <w:color w:val="333333"/>
          <w:sz w:val="24"/>
        </w:rPr>
        <w:t>и литературы;</w:t>
      </w:r>
    </w:p>
    <w:p w14:paraId="1C1EE5DF" w14:textId="77777777" w:rsidR="00533F70" w:rsidRDefault="004F5381" w:rsidP="00F048EC">
      <w:pPr>
        <w:pStyle w:val="a5"/>
        <w:numPr>
          <w:ilvl w:val="0"/>
          <w:numId w:val="17"/>
        </w:numPr>
        <w:tabs>
          <w:tab w:val="left" w:pos="1342"/>
        </w:tabs>
        <w:ind w:right="205" w:firstLine="0"/>
        <w:rPr>
          <w:sz w:val="24"/>
        </w:rPr>
      </w:pPr>
      <w:r>
        <w:rPr>
          <w:color w:val="333333"/>
          <w:sz w:val="24"/>
        </w:rPr>
        <w:t>осознавать</w:t>
      </w:r>
      <w:r>
        <w:rPr>
          <w:color w:val="333333"/>
          <w:spacing w:val="-3"/>
          <w:sz w:val="24"/>
        </w:rPr>
        <w:t xml:space="preserve"> </w:t>
      </w:r>
      <w:r>
        <w:rPr>
          <w:color w:val="333333"/>
          <w:sz w:val="24"/>
        </w:rPr>
        <w:t>важность</w:t>
      </w:r>
      <w:r>
        <w:rPr>
          <w:color w:val="333333"/>
          <w:spacing w:val="-3"/>
          <w:sz w:val="24"/>
        </w:rPr>
        <w:t xml:space="preserve"> </w:t>
      </w:r>
      <w:r>
        <w:rPr>
          <w:color w:val="333333"/>
          <w:sz w:val="24"/>
        </w:rPr>
        <w:t>чтения</w:t>
      </w:r>
      <w:r>
        <w:rPr>
          <w:color w:val="333333"/>
          <w:spacing w:val="-4"/>
          <w:sz w:val="24"/>
        </w:rPr>
        <w:t xml:space="preserve"> </w:t>
      </w:r>
      <w:r>
        <w:rPr>
          <w:color w:val="333333"/>
          <w:sz w:val="24"/>
        </w:rPr>
        <w:t>и</w:t>
      </w:r>
      <w:r>
        <w:rPr>
          <w:color w:val="333333"/>
          <w:spacing w:val="-6"/>
          <w:sz w:val="24"/>
        </w:rPr>
        <w:t xml:space="preserve"> </w:t>
      </w:r>
      <w:r>
        <w:rPr>
          <w:color w:val="333333"/>
          <w:sz w:val="24"/>
        </w:rPr>
        <w:t>изучения</w:t>
      </w:r>
      <w:r>
        <w:rPr>
          <w:color w:val="333333"/>
          <w:spacing w:val="-3"/>
          <w:sz w:val="24"/>
        </w:rPr>
        <w:t xml:space="preserve"> </w:t>
      </w:r>
      <w:r>
        <w:rPr>
          <w:color w:val="333333"/>
          <w:sz w:val="24"/>
        </w:rPr>
        <w:t>произведений</w:t>
      </w:r>
      <w:r>
        <w:rPr>
          <w:color w:val="333333"/>
          <w:spacing w:val="-1"/>
          <w:sz w:val="24"/>
        </w:rPr>
        <w:t xml:space="preserve"> </w:t>
      </w:r>
      <w:r>
        <w:rPr>
          <w:color w:val="333333"/>
          <w:sz w:val="24"/>
        </w:rPr>
        <w:t>устного</w:t>
      </w:r>
      <w:r>
        <w:rPr>
          <w:color w:val="333333"/>
          <w:spacing w:val="-4"/>
          <w:sz w:val="24"/>
        </w:rPr>
        <w:t xml:space="preserve"> </w:t>
      </w:r>
      <w:r>
        <w:rPr>
          <w:color w:val="333333"/>
          <w:sz w:val="24"/>
        </w:rPr>
        <w:t>народного</w:t>
      </w:r>
      <w:r>
        <w:rPr>
          <w:color w:val="333333"/>
          <w:spacing w:val="-4"/>
          <w:sz w:val="24"/>
        </w:rPr>
        <w:t xml:space="preserve"> </w:t>
      </w:r>
      <w:r>
        <w:rPr>
          <w:color w:val="333333"/>
          <w:sz w:val="24"/>
        </w:rPr>
        <w:t>творчества</w:t>
      </w:r>
      <w:r>
        <w:rPr>
          <w:color w:val="333333"/>
          <w:spacing w:val="-4"/>
          <w:sz w:val="24"/>
        </w:rPr>
        <w:t xml:space="preserve"> </w:t>
      </w:r>
      <w:r>
        <w:rPr>
          <w:color w:val="333333"/>
          <w:sz w:val="24"/>
        </w:rPr>
        <w:t>и</w:t>
      </w:r>
      <w:r>
        <w:rPr>
          <w:color w:val="333333"/>
          <w:spacing w:val="-57"/>
          <w:sz w:val="24"/>
        </w:rPr>
        <w:t xml:space="preserve"> </w:t>
      </w:r>
      <w:r>
        <w:rPr>
          <w:color w:val="333333"/>
          <w:sz w:val="24"/>
        </w:rPr>
        <w:t>художественной литературы для познания мира, формирования эмоциональных и</w:t>
      </w:r>
      <w:r>
        <w:rPr>
          <w:color w:val="333333"/>
          <w:spacing w:val="1"/>
          <w:sz w:val="24"/>
        </w:rPr>
        <w:t xml:space="preserve"> </w:t>
      </w:r>
      <w:r>
        <w:rPr>
          <w:color w:val="333333"/>
          <w:sz w:val="24"/>
        </w:rPr>
        <w:t>эстетических</w:t>
      </w:r>
      <w:r>
        <w:rPr>
          <w:color w:val="333333"/>
          <w:spacing w:val="1"/>
          <w:sz w:val="24"/>
        </w:rPr>
        <w:t xml:space="preserve"> </w:t>
      </w:r>
      <w:r>
        <w:rPr>
          <w:color w:val="333333"/>
          <w:sz w:val="24"/>
        </w:rPr>
        <w:t>впечатлений, а</w:t>
      </w:r>
      <w:r>
        <w:rPr>
          <w:color w:val="333333"/>
          <w:spacing w:val="-1"/>
          <w:sz w:val="24"/>
        </w:rPr>
        <w:t xml:space="preserve"> </w:t>
      </w:r>
      <w:r>
        <w:rPr>
          <w:color w:val="333333"/>
          <w:sz w:val="24"/>
        </w:rPr>
        <w:t>также</w:t>
      </w:r>
      <w:r>
        <w:rPr>
          <w:color w:val="333333"/>
          <w:spacing w:val="-1"/>
          <w:sz w:val="24"/>
        </w:rPr>
        <w:t xml:space="preserve"> </w:t>
      </w:r>
      <w:r>
        <w:rPr>
          <w:color w:val="333333"/>
          <w:sz w:val="24"/>
        </w:rPr>
        <w:t>для собственного развития;</w:t>
      </w:r>
    </w:p>
    <w:p w14:paraId="68655747" w14:textId="77777777" w:rsidR="00533F70" w:rsidRDefault="004F5381" w:rsidP="00F048EC">
      <w:pPr>
        <w:pStyle w:val="a5"/>
        <w:numPr>
          <w:ilvl w:val="0"/>
          <w:numId w:val="17"/>
        </w:numPr>
        <w:tabs>
          <w:tab w:val="left" w:pos="1342"/>
        </w:tabs>
        <w:ind w:right="312" w:firstLine="0"/>
        <w:rPr>
          <w:sz w:val="24"/>
        </w:rPr>
      </w:pPr>
      <w:r>
        <w:rPr>
          <w:color w:val="333333"/>
          <w:sz w:val="24"/>
        </w:rPr>
        <w:t>планировать</w:t>
      </w:r>
      <w:r>
        <w:rPr>
          <w:color w:val="333333"/>
          <w:spacing w:val="-3"/>
          <w:sz w:val="24"/>
        </w:rPr>
        <w:t xml:space="preserve"> </w:t>
      </w:r>
      <w:r>
        <w:rPr>
          <w:color w:val="333333"/>
          <w:sz w:val="24"/>
        </w:rPr>
        <w:t>с</w:t>
      </w:r>
      <w:r>
        <w:rPr>
          <w:color w:val="333333"/>
          <w:spacing w:val="-5"/>
          <w:sz w:val="24"/>
        </w:rPr>
        <w:t xml:space="preserve"> </w:t>
      </w:r>
      <w:r>
        <w:rPr>
          <w:color w:val="333333"/>
          <w:sz w:val="24"/>
        </w:rPr>
        <w:t>помощью</w:t>
      </w:r>
      <w:r>
        <w:rPr>
          <w:color w:val="333333"/>
          <w:spacing w:val="-1"/>
          <w:sz w:val="24"/>
        </w:rPr>
        <w:t xml:space="preserve"> </w:t>
      </w:r>
      <w:r>
        <w:rPr>
          <w:color w:val="333333"/>
          <w:sz w:val="24"/>
        </w:rPr>
        <w:t>учителя</w:t>
      </w:r>
      <w:r>
        <w:rPr>
          <w:color w:val="333333"/>
          <w:spacing w:val="-4"/>
          <w:sz w:val="24"/>
        </w:rPr>
        <w:t xml:space="preserve"> </w:t>
      </w:r>
      <w:r>
        <w:rPr>
          <w:color w:val="333333"/>
          <w:sz w:val="24"/>
        </w:rPr>
        <w:t>собственное</w:t>
      </w:r>
      <w:r>
        <w:rPr>
          <w:color w:val="333333"/>
          <w:spacing w:val="-4"/>
          <w:sz w:val="24"/>
        </w:rPr>
        <w:t xml:space="preserve"> </w:t>
      </w:r>
      <w:r>
        <w:rPr>
          <w:color w:val="333333"/>
          <w:sz w:val="24"/>
        </w:rPr>
        <w:t>досуговое</w:t>
      </w:r>
      <w:r>
        <w:rPr>
          <w:color w:val="333333"/>
          <w:spacing w:val="-4"/>
          <w:sz w:val="24"/>
        </w:rPr>
        <w:t xml:space="preserve"> </w:t>
      </w:r>
      <w:r>
        <w:rPr>
          <w:color w:val="333333"/>
          <w:sz w:val="24"/>
        </w:rPr>
        <w:t>чтение,</w:t>
      </w:r>
      <w:r>
        <w:rPr>
          <w:color w:val="333333"/>
          <w:spacing w:val="-3"/>
          <w:sz w:val="24"/>
        </w:rPr>
        <w:t xml:space="preserve"> </w:t>
      </w:r>
      <w:r>
        <w:rPr>
          <w:color w:val="333333"/>
          <w:sz w:val="24"/>
        </w:rPr>
        <w:t>расширять</w:t>
      </w:r>
      <w:r>
        <w:rPr>
          <w:color w:val="333333"/>
          <w:spacing w:val="-3"/>
          <w:sz w:val="24"/>
        </w:rPr>
        <w:t xml:space="preserve"> </w:t>
      </w:r>
      <w:r>
        <w:rPr>
          <w:color w:val="333333"/>
          <w:sz w:val="24"/>
        </w:rPr>
        <w:t>свой</w:t>
      </w:r>
      <w:r>
        <w:rPr>
          <w:color w:val="333333"/>
          <w:spacing w:val="-4"/>
          <w:sz w:val="24"/>
        </w:rPr>
        <w:t xml:space="preserve"> </w:t>
      </w:r>
      <w:r>
        <w:rPr>
          <w:color w:val="333333"/>
          <w:sz w:val="24"/>
        </w:rPr>
        <w:t>круг</w:t>
      </w:r>
      <w:r>
        <w:rPr>
          <w:color w:val="333333"/>
          <w:spacing w:val="-57"/>
          <w:sz w:val="24"/>
        </w:rPr>
        <w:t xml:space="preserve"> </w:t>
      </w:r>
      <w:r>
        <w:rPr>
          <w:color w:val="333333"/>
          <w:sz w:val="24"/>
        </w:rPr>
        <w:t>чтения, в том числе за счёт произведений современной литературы для детей и</w:t>
      </w:r>
      <w:r>
        <w:rPr>
          <w:color w:val="333333"/>
          <w:spacing w:val="1"/>
          <w:sz w:val="24"/>
        </w:rPr>
        <w:t xml:space="preserve"> </w:t>
      </w:r>
      <w:r>
        <w:rPr>
          <w:color w:val="333333"/>
          <w:sz w:val="24"/>
        </w:rPr>
        <w:t>подростков;</w:t>
      </w:r>
    </w:p>
    <w:p w14:paraId="12D232A3" w14:textId="77777777" w:rsidR="00533F70" w:rsidRDefault="00533F70">
      <w:pPr>
        <w:rPr>
          <w:sz w:val="24"/>
        </w:rPr>
        <w:sectPr w:rsidR="00533F70">
          <w:pgSz w:w="11910" w:h="16840"/>
          <w:pgMar w:top="1040" w:right="720" w:bottom="280" w:left="740" w:header="720" w:footer="720" w:gutter="0"/>
          <w:cols w:space="720"/>
        </w:sectPr>
      </w:pPr>
    </w:p>
    <w:p w14:paraId="24ED43A6" w14:textId="77777777" w:rsidR="00533F70" w:rsidRDefault="004F5381" w:rsidP="00F048EC">
      <w:pPr>
        <w:pStyle w:val="a5"/>
        <w:numPr>
          <w:ilvl w:val="0"/>
          <w:numId w:val="17"/>
        </w:numPr>
        <w:tabs>
          <w:tab w:val="left" w:pos="1344"/>
        </w:tabs>
        <w:spacing w:before="66"/>
        <w:ind w:right="286" w:firstLine="0"/>
        <w:rPr>
          <w:sz w:val="24"/>
        </w:rPr>
      </w:pPr>
      <w:r>
        <w:rPr>
          <w:color w:val="333333"/>
          <w:sz w:val="24"/>
        </w:rPr>
        <w:lastRenderedPageBreak/>
        <w:t>участвовать</w:t>
      </w:r>
      <w:r>
        <w:rPr>
          <w:color w:val="333333"/>
          <w:spacing w:val="-3"/>
          <w:sz w:val="24"/>
        </w:rPr>
        <w:t xml:space="preserve"> </w:t>
      </w:r>
      <w:r>
        <w:rPr>
          <w:color w:val="333333"/>
          <w:sz w:val="24"/>
        </w:rPr>
        <w:t>в</w:t>
      </w:r>
      <w:r>
        <w:rPr>
          <w:color w:val="333333"/>
          <w:spacing w:val="-4"/>
          <w:sz w:val="24"/>
        </w:rPr>
        <w:t xml:space="preserve"> </w:t>
      </w:r>
      <w:r>
        <w:rPr>
          <w:color w:val="333333"/>
          <w:sz w:val="24"/>
        </w:rPr>
        <w:t>создании</w:t>
      </w:r>
      <w:r>
        <w:rPr>
          <w:color w:val="333333"/>
          <w:spacing w:val="-5"/>
          <w:sz w:val="24"/>
        </w:rPr>
        <w:t xml:space="preserve"> </w:t>
      </w:r>
      <w:r>
        <w:rPr>
          <w:color w:val="333333"/>
          <w:sz w:val="24"/>
        </w:rPr>
        <w:t>элементарных</w:t>
      </w:r>
      <w:r>
        <w:rPr>
          <w:color w:val="333333"/>
          <w:spacing w:val="-1"/>
          <w:sz w:val="24"/>
        </w:rPr>
        <w:t xml:space="preserve"> </w:t>
      </w:r>
      <w:r>
        <w:rPr>
          <w:color w:val="333333"/>
          <w:sz w:val="24"/>
        </w:rPr>
        <w:t>учебных</w:t>
      </w:r>
      <w:r>
        <w:rPr>
          <w:color w:val="333333"/>
          <w:spacing w:val="-4"/>
          <w:sz w:val="24"/>
        </w:rPr>
        <w:t xml:space="preserve"> </w:t>
      </w:r>
      <w:r>
        <w:rPr>
          <w:color w:val="333333"/>
          <w:sz w:val="24"/>
        </w:rPr>
        <w:t>проектов</w:t>
      </w:r>
      <w:r>
        <w:rPr>
          <w:color w:val="333333"/>
          <w:spacing w:val="-4"/>
          <w:sz w:val="24"/>
        </w:rPr>
        <w:t xml:space="preserve"> </w:t>
      </w:r>
      <w:r>
        <w:rPr>
          <w:color w:val="333333"/>
          <w:sz w:val="24"/>
        </w:rPr>
        <w:t>под</w:t>
      </w:r>
      <w:r>
        <w:rPr>
          <w:color w:val="333333"/>
          <w:spacing w:val="-3"/>
          <w:sz w:val="24"/>
        </w:rPr>
        <w:t xml:space="preserve"> </w:t>
      </w:r>
      <w:r>
        <w:rPr>
          <w:color w:val="333333"/>
          <w:sz w:val="24"/>
        </w:rPr>
        <w:t>руководством</w:t>
      </w:r>
      <w:r>
        <w:rPr>
          <w:color w:val="333333"/>
          <w:spacing w:val="1"/>
          <w:sz w:val="24"/>
        </w:rPr>
        <w:t xml:space="preserve"> </w:t>
      </w:r>
      <w:r>
        <w:rPr>
          <w:color w:val="333333"/>
          <w:sz w:val="24"/>
        </w:rPr>
        <w:t>учителя</w:t>
      </w:r>
      <w:r>
        <w:rPr>
          <w:color w:val="333333"/>
          <w:spacing w:val="-4"/>
          <w:sz w:val="24"/>
        </w:rPr>
        <w:t xml:space="preserve"> </w:t>
      </w:r>
      <w:r>
        <w:rPr>
          <w:color w:val="333333"/>
          <w:sz w:val="24"/>
        </w:rPr>
        <w:t>и</w:t>
      </w:r>
      <w:r>
        <w:rPr>
          <w:color w:val="333333"/>
          <w:spacing w:val="-57"/>
          <w:sz w:val="24"/>
        </w:rPr>
        <w:t xml:space="preserve"> </w:t>
      </w:r>
      <w:r>
        <w:rPr>
          <w:color w:val="333333"/>
          <w:sz w:val="24"/>
        </w:rPr>
        <w:t>учиться публично представлять их результаты (с учётом литературного развития</w:t>
      </w:r>
      <w:r>
        <w:rPr>
          <w:color w:val="333333"/>
          <w:spacing w:val="1"/>
          <w:sz w:val="24"/>
        </w:rPr>
        <w:t xml:space="preserve"> </w:t>
      </w:r>
      <w:r>
        <w:rPr>
          <w:color w:val="333333"/>
          <w:sz w:val="24"/>
        </w:rPr>
        <w:t>обучающихся);</w:t>
      </w:r>
    </w:p>
    <w:p w14:paraId="3D490621" w14:textId="77777777" w:rsidR="00533F70" w:rsidRDefault="004F5381" w:rsidP="00F048EC">
      <w:pPr>
        <w:pStyle w:val="a5"/>
        <w:numPr>
          <w:ilvl w:val="0"/>
          <w:numId w:val="17"/>
        </w:numPr>
        <w:tabs>
          <w:tab w:val="left" w:pos="1342"/>
        </w:tabs>
        <w:spacing w:before="1"/>
        <w:ind w:right="149" w:firstLine="0"/>
        <w:rPr>
          <w:sz w:val="24"/>
        </w:rPr>
      </w:pPr>
      <w:r>
        <w:rPr>
          <w:color w:val="333333"/>
          <w:sz w:val="24"/>
        </w:rPr>
        <w:t>владеть начальными умениями использовать словари и справочники, в том числе в</w:t>
      </w:r>
      <w:r>
        <w:rPr>
          <w:color w:val="333333"/>
          <w:spacing w:val="1"/>
          <w:sz w:val="24"/>
        </w:rPr>
        <w:t xml:space="preserve"> </w:t>
      </w:r>
      <w:r>
        <w:rPr>
          <w:color w:val="333333"/>
          <w:sz w:val="24"/>
        </w:rPr>
        <w:t>электронной форме; пользоваться под руководством учителя электронными библиотеками</w:t>
      </w:r>
      <w:r>
        <w:rPr>
          <w:color w:val="333333"/>
          <w:spacing w:val="-57"/>
          <w:sz w:val="24"/>
        </w:rPr>
        <w:t xml:space="preserve"> </w:t>
      </w:r>
      <w:r>
        <w:rPr>
          <w:color w:val="333333"/>
          <w:sz w:val="24"/>
        </w:rPr>
        <w:t>и другими справочными материалами, в том числе из числа верифицированных</w:t>
      </w:r>
      <w:r>
        <w:rPr>
          <w:color w:val="333333"/>
          <w:spacing w:val="1"/>
          <w:sz w:val="24"/>
        </w:rPr>
        <w:t xml:space="preserve"> </w:t>
      </w:r>
      <w:r>
        <w:rPr>
          <w:color w:val="333333"/>
          <w:sz w:val="24"/>
        </w:rPr>
        <w:t>электронных</w:t>
      </w:r>
      <w:r>
        <w:rPr>
          <w:color w:val="333333"/>
          <w:spacing w:val="1"/>
          <w:sz w:val="24"/>
        </w:rPr>
        <w:t xml:space="preserve"> </w:t>
      </w:r>
      <w:r>
        <w:rPr>
          <w:color w:val="333333"/>
          <w:sz w:val="24"/>
        </w:rPr>
        <w:t>ресурсов,</w:t>
      </w:r>
      <w:r>
        <w:rPr>
          <w:color w:val="333333"/>
          <w:spacing w:val="1"/>
          <w:sz w:val="24"/>
        </w:rPr>
        <w:t xml:space="preserve"> </w:t>
      </w:r>
      <w:r>
        <w:rPr>
          <w:color w:val="333333"/>
          <w:sz w:val="24"/>
        </w:rPr>
        <w:t>включённых</w:t>
      </w:r>
      <w:r>
        <w:rPr>
          <w:color w:val="333333"/>
          <w:spacing w:val="1"/>
          <w:sz w:val="24"/>
        </w:rPr>
        <w:t xml:space="preserve"> </w:t>
      </w:r>
      <w:r>
        <w:rPr>
          <w:color w:val="333333"/>
          <w:sz w:val="24"/>
        </w:rPr>
        <w:t>в</w:t>
      </w:r>
      <w:r>
        <w:rPr>
          <w:color w:val="333333"/>
          <w:spacing w:val="-1"/>
          <w:sz w:val="24"/>
        </w:rPr>
        <w:t xml:space="preserve"> </w:t>
      </w:r>
      <w:r>
        <w:rPr>
          <w:color w:val="333333"/>
          <w:sz w:val="24"/>
        </w:rPr>
        <w:t>федеральный</w:t>
      </w:r>
      <w:r>
        <w:rPr>
          <w:color w:val="333333"/>
          <w:spacing w:val="-3"/>
          <w:sz w:val="24"/>
        </w:rPr>
        <w:t xml:space="preserve"> </w:t>
      </w:r>
      <w:r>
        <w:rPr>
          <w:color w:val="333333"/>
          <w:sz w:val="24"/>
        </w:rPr>
        <w:t>перечень.</w:t>
      </w:r>
    </w:p>
    <w:p w14:paraId="357CFD20" w14:textId="77777777" w:rsidR="00533F70" w:rsidRDefault="004F5381" w:rsidP="00F048EC">
      <w:pPr>
        <w:pStyle w:val="a5"/>
        <w:numPr>
          <w:ilvl w:val="2"/>
          <w:numId w:val="21"/>
        </w:numPr>
        <w:tabs>
          <w:tab w:val="left" w:pos="1683"/>
        </w:tabs>
        <w:ind w:left="962" w:right="980" w:firstLine="0"/>
        <w:rPr>
          <w:sz w:val="24"/>
        </w:rPr>
      </w:pPr>
      <w:r>
        <w:rPr>
          <w:color w:val="333333"/>
          <w:sz w:val="24"/>
        </w:rPr>
        <w:t>Предметные результаты изучения литературы. К концу обучения в 6 классе</w:t>
      </w:r>
      <w:r>
        <w:rPr>
          <w:color w:val="333333"/>
          <w:spacing w:val="-58"/>
          <w:sz w:val="24"/>
        </w:rPr>
        <w:t xml:space="preserve"> </w:t>
      </w:r>
      <w:r>
        <w:rPr>
          <w:color w:val="333333"/>
          <w:sz w:val="24"/>
        </w:rPr>
        <w:t>обучающийся</w:t>
      </w:r>
      <w:r>
        <w:rPr>
          <w:color w:val="333333"/>
          <w:spacing w:val="-1"/>
          <w:sz w:val="24"/>
        </w:rPr>
        <w:t xml:space="preserve"> </w:t>
      </w:r>
      <w:r>
        <w:rPr>
          <w:color w:val="333333"/>
          <w:sz w:val="24"/>
        </w:rPr>
        <w:t>научится:</w:t>
      </w:r>
    </w:p>
    <w:p w14:paraId="17078600" w14:textId="77777777" w:rsidR="00533F70" w:rsidRDefault="004F5381" w:rsidP="00F048EC">
      <w:pPr>
        <w:pStyle w:val="a5"/>
        <w:numPr>
          <w:ilvl w:val="0"/>
          <w:numId w:val="16"/>
        </w:numPr>
        <w:tabs>
          <w:tab w:val="left" w:pos="1222"/>
        </w:tabs>
        <w:ind w:right="1285" w:firstLine="0"/>
        <w:rPr>
          <w:sz w:val="24"/>
        </w:rPr>
      </w:pPr>
      <w:r>
        <w:rPr>
          <w:color w:val="333333"/>
          <w:sz w:val="24"/>
        </w:rPr>
        <w:t>понимать общечеловеческую и духовно-нравственную ценность литературы,</w:t>
      </w:r>
      <w:r>
        <w:rPr>
          <w:color w:val="333333"/>
          <w:spacing w:val="-58"/>
          <w:sz w:val="24"/>
        </w:rPr>
        <w:t xml:space="preserve"> </w:t>
      </w:r>
      <w:r>
        <w:rPr>
          <w:color w:val="333333"/>
          <w:sz w:val="24"/>
        </w:rPr>
        <w:t>осознавать её роль в воспитании любви к Родине и укреплении единства</w:t>
      </w:r>
      <w:r>
        <w:rPr>
          <w:color w:val="333333"/>
          <w:spacing w:val="1"/>
          <w:sz w:val="24"/>
        </w:rPr>
        <w:t xml:space="preserve"> </w:t>
      </w:r>
      <w:r>
        <w:rPr>
          <w:color w:val="333333"/>
          <w:sz w:val="24"/>
        </w:rPr>
        <w:t>многонационального</w:t>
      </w:r>
      <w:r>
        <w:rPr>
          <w:color w:val="333333"/>
          <w:spacing w:val="-4"/>
          <w:sz w:val="24"/>
        </w:rPr>
        <w:t xml:space="preserve"> </w:t>
      </w:r>
      <w:r>
        <w:rPr>
          <w:color w:val="333333"/>
          <w:sz w:val="24"/>
        </w:rPr>
        <w:t>народа</w:t>
      </w:r>
      <w:r>
        <w:rPr>
          <w:color w:val="333333"/>
          <w:spacing w:val="-1"/>
          <w:sz w:val="24"/>
        </w:rPr>
        <w:t xml:space="preserve"> </w:t>
      </w:r>
      <w:r>
        <w:rPr>
          <w:color w:val="333333"/>
          <w:sz w:val="24"/>
        </w:rPr>
        <w:t>Российской Федерации;</w:t>
      </w:r>
    </w:p>
    <w:p w14:paraId="16AC6B85" w14:textId="77777777" w:rsidR="00533F70" w:rsidRDefault="004F5381" w:rsidP="00F048EC">
      <w:pPr>
        <w:pStyle w:val="a5"/>
        <w:numPr>
          <w:ilvl w:val="0"/>
          <w:numId w:val="16"/>
        </w:numPr>
        <w:tabs>
          <w:tab w:val="left" w:pos="1222"/>
        </w:tabs>
        <w:ind w:right="1406" w:firstLine="0"/>
        <w:rPr>
          <w:sz w:val="24"/>
        </w:rPr>
      </w:pPr>
      <w:r>
        <w:rPr>
          <w:color w:val="333333"/>
          <w:sz w:val="24"/>
        </w:rPr>
        <w:t>понимать особенности литературы как вида словесного искусства, отличать</w:t>
      </w:r>
      <w:r>
        <w:rPr>
          <w:color w:val="333333"/>
          <w:spacing w:val="-57"/>
          <w:sz w:val="24"/>
        </w:rPr>
        <w:t xml:space="preserve"> </w:t>
      </w:r>
      <w:r>
        <w:rPr>
          <w:color w:val="333333"/>
          <w:sz w:val="24"/>
        </w:rPr>
        <w:t>художественный</w:t>
      </w:r>
      <w:r>
        <w:rPr>
          <w:color w:val="333333"/>
          <w:spacing w:val="-2"/>
          <w:sz w:val="24"/>
        </w:rPr>
        <w:t xml:space="preserve"> </w:t>
      </w:r>
      <w:r>
        <w:rPr>
          <w:color w:val="333333"/>
          <w:sz w:val="24"/>
        </w:rPr>
        <w:t>текст</w:t>
      </w:r>
      <w:r>
        <w:rPr>
          <w:color w:val="333333"/>
          <w:spacing w:val="-1"/>
          <w:sz w:val="24"/>
        </w:rPr>
        <w:t xml:space="preserve"> </w:t>
      </w:r>
      <w:r>
        <w:rPr>
          <w:color w:val="333333"/>
          <w:sz w:val="24"/>
        </w:rPr>
        <w:t>от</w:t>
      </w:r>
      <w:r>
        <w:rPr>
          <w:color w:val="333333"/>
          <w:spacing w:val="-1"/>
          <w:sz w:val="24"/>
        </w:rPr>
        <w:t xml:space="preserve"> </w:t>
      </w:r>
      <w:r>
        <w:rPr>
          <w:color w:val="333333"/>
          <w:sz w:val="24"/>
        </w:rPr>
        <w:t>текста</w:t>
      </w:r>
      <w:r>
        <w:rPr>
          <w:color w:val="333333"/>
          <w:spacing w:val="-1"/>
          <w:sz w:val="24"/>
        </w:rPr>
        <w:t xml:space="preserve"> </w:t>
      </w:r>
      <w:r>
        <w:rPr>
          <w:color w:val="333333"/>
          <w:sz w:val="24"/>
        </w:rPr>
        <w:t>научного,</w:t>
      </w:r>
      <w:r>
        <w:rPr>
          <w:color w:val="333333"/>
          <w:spacing w:val="-1"/>
          <w:sz w:val="24"/>
        </w:rPr>
        <w:t xml:space="preserve"> </w:t>
      </w:r>
      <w:r>
        <w:rPr>
          <w:color w:val="333333"/>
          <w:sz w:val="24"/>
        </w:rPr>
        <w:t>делового,</w:t>
      </w:r>
      <w:r>
        <w:rPr>
          <w:color w:val="333333"/>
          <w:spacing w:val="-1"/>
          <w:sz w:val="24"/>
        </w:rPr>
        <w:t xml:space="preserve"> </w:t>
      </w:r>
      <w:r>
        <w:rPr>
          <w:color w:val="333333"/>
          <w:sz w:val="24"/>
        </w:rPr>
        <w:t>публицистического;</w:t>
      </w:r>
    </w:p>
    <w:p w14:paraId="6FA585A9" w14:textId="77777777" w:rsidR="00533F70" w:rsidRDefault="004F5381" w:rsidP="00F048EC">
      <w:pPr>
        <w:pStyle w:val="a5"/>
        <w:numPr>
          <w:ilvl w:val="0"/>
          <w:numId w:val="16"/>
        </w:numPr>
        <w:tabs>
          <w:tab w:val="left" w:pos="1222"/>
        </w:tabs>
        <w:ind w:right="1265" w:firstLine="0"/>
        <w:rPr>
          <w:sz w:val="24"/>
        </w:rPr>
      </w:pPr>
      <w:r>
        <w:rPr>
          <w:color w:val="333333"/>
          <w:sz w:val="24"/>
        </w:rPr>
        <w:t>осуществлять элементарный смысловой и эстетический анализ произведений</w:t>
      </w:r>
      <w:r>
        <w:rPr>
          <w:color w:val="333333"/>
          <w:spacing w:val="-58"/>
          <w:sz w:val="24"/>
        </w:rPr>
        <w:t xml:space="preserve"> </w:t>
      </w:r>
      <w:r>
        <w:rPr>
          <w:color w:val="333333"/>
          <w:sz w:val="24"/>
        </w:rPr>
        <w:t>фольклора и художественной литературы, воспринимать, анализировать,</w:t>
      </w:r>
      <w:r>
        <w:rPr>
          <w:color w:val="333333"/>
          <w:spacing w:val="1"/>
          <w:sz w:val="24"/>
        </w:rPr>
        <w:t xml:space="preserve"> </w:t>
      </w:r>
      <w:r>
        <w:rPr>
          <w:color w:val="333333"/>
          <w:sz w:val="24"/>
        </w:rPr>
        <w:t>интерпретировать и оценивать прочитанное (с учётом литературного развития</w:t>
      </w:r>
      <w:r>
        <w:rPr>
          <w:color w:val="333333"/>
          <w:spacing w:val="1"/>
          <w:sz w:val="24"/>
        </w:rPr>
        <w:t xml:space="preserve"> </w:t>
      </w:r>
      <w:r>
        <w:rPr>
          <w:color w:val="333333"/>
          <w:sz w:val="24"/>
        </w:rPr>
        <w:t>обучающихся);</w:t>
      </w:r>
    </w:p>
    <w:p w14:paraId="3C059503" w14:textId="77777777" w:rsidR="00533F70" w:rsidRDefault="004F5381" w:rsidP="00F048EC">
      <w:pPr>
        <w:pStyle w:val="a5"/>
        <w:numPr>
          <w:ilvl w:val="0"/>
          <w:numId w:val="16"/>
        </w:numPr>
        <w:tabs>
          <w:tab w:val="left" w:pos="1222"/>
        </w:tabs>
        <w:ind w:right="139" w:firstLine="0"/>
        <w:rPr>
          <w:sz w:val="24"/>
        </w:rPr>
      </w:pPr>
      <w:r>
        <w:rPr>
          <w:color w:val="333333"/>
          <w:sz w:val="24"/>
        </w:rPr>
        <w:t>определять тему и главную мысль произведения, основные вопросы, поднятые автором,</w:t>
      </w:r>
      <w:r>
        <w:rPr>
          <w:color w:val="333333"/>
          <w:spacing w:val="-57"/>
          <w:sz w:val="24"/>
        </w:rPr>
        <w:t xml:space="preserve"> </w:t>
      </w:r>
      <w:r>
        <w:rPr>
          <w:color w:val="333333"/>
          <w:sz w:val="24"/>
        </w:rPr>
        <w:t>указывать</w:t>
      </w:r>
      <w:r>
        <w:rPr>
          <w:color w:val="333333"/>
          <w:spacing w:val="-3"/>
          <w:sz w:val="24"/>
        </w:rPr>
        <w:t xml:space="preserve"> </w:t>
      </w:r>
      <w:r>
        <w:rPr>
          <w:color w:val="333333"/>
          <w:sz w:val="24"/>
        </w:rPr>
        <w:t>родовую</w:t>
      </w:r>
      <w:r>
        <w:rPr>
          <w:color w:val="333333"/>
          <w:spacing w:val="-4"/>
          <w:sz w:val="24"/>
        </w:rPr>
        <w:t xml:space="preserve"> </w:t>
      </w:r>
      <w:r>
        <w:rPr>
          <w:color w:val="333333"/>
          <w:sz w:val="24"/>
        </w:rPr>
        <w:t>и</w:t>
      </w:r>
      <w:r>
        <w:rPr>
          <w:color w:val="333333"/>
          <w:spacing w:val="-3"/>
          <w:sz w:val="24"/>
        </w:rPr>
        <w:t xml:space="preserve"> </w:t>
      </w:r>
      <w:r>
        <w:rPr>
          <w:color w:val="333333"/>
          <w:sz w:val="24"/>
        </w:rPr>
        <w:t>жанровую</w:t>
      </w:r>
      <w:r>
        <w:rPr>
          <w:color w:val="333333"/>
          <w:spacing w:val="-4"/>
          <w:sz w:val="24"/>
        </w:rPr>
        <w:t xml:space="preserve"> </w:t>
      </w:r>
      <w:r>
        <w:rPr>
          <w:color w:val="333333"/>
          <w:sz w:val="24"/>
        </w:rPr>
        <w:t>принадлежность</w:t>
      </w:r>
      <w:r>
        <w:rPr>
          <w:color w:val="333333"/>
          <w:spacing w:val="-3"/>
          <w:sz w:val="24"/>
        </w:rPr>
        <w:t xml:space="preserve"> </w:t>
      </w:r>
      <w:r>
        <w:rPr>
          <w:color w:val="333333"/>
          <w:sz w:val="24"/>
        </w:rPr>
        <w:t>произведения,</w:t>
      </w:r>
      <w:r>
        <w:rPr>
          <w:color w:val="333333"/>
          <w:spacing w:val="-3"/>
          <w:sz w:val="24"/>
        </w:rPr>
        <w:t xml:space="preserve"> </w:t>
      </w:r>
      <w:r>
        <w:rPr>
          <w:color w:val="333333"/>
          <w:sz w:val="24"/>
        </w:rPr>
        <w:t>выявлять</w:t>
      </w:r>
      <w:r>
        <w:rPr>
          <w:color w:val="333333"/>
          <w:spacing w:val="-3"/>
          <w:sz w:val="24"/>
        </w:rPr>
        <w:t xml:space="preserve"> </w:t>
      </w:r>
      <w:r>
        <w:rPr>
          <w:color w:val="333333"/>
          <w:sz w:val="24"/>
        </w:rPr>
        <w:t>позицию</w:t>
      </w:r>
      <w:r>
        <w:rPr>
          <w:color w:val="333333"/>
          <w:spacing w:val="-4"/>
          <w:sz w:val="24"/>
        </w:rPr>
        <w:t xml:space="preserve"> </w:t>
      </w:r>
      <w:r>
        <w:rPr>
          <w:color w:val="333333"/>
          <w:sz w:val="24"/>
        </w:rPr>
        <w:t>героя</w:t>
      </w:r>
      <w:r>
        <w:rPr>
          <w:color w:val="333333"/>
          <w:spacing w:val="-3"/>
          <w:sz w:val="24"/>
        </w:rPr>
        <w:t xml:space="preserve"> </w:t>
      </w:r>
      <w:r>
        <w:rPr>
          <w:color w:val="333333"/>
          <w:sz w:val="24"/>
        </w:rPr>
        <w:t>и</w:t>
      </w:r>
      <w:r>
        <w:rPr>
          <w:color w:val="333333"/>
          <w:spacing w:val="-57"/>
          <w:sz w:val="24"/>
        </w:rPr>
        <w:t xml:space="preserve"> </w:t>
      </w:r>
      <w:r>
        <w:rPr>
          <w:color w:val="333333"/>
          <w:sz w:val="24"/>
        </w:rPr>
        <w:t>авторскую позицию, характеризовать героев-персонажей, давать их сравнительные</w:t>
      </w:r>
      <w:r>
        <w:rPr>
          <w:color w:val="333333"/>
          <w:spacing w:val="1"/>
          <w:sz w:val="24"/>
        </w:rPr>
        <w:t xml:space="preserve"> </w:t>
      </w:r>
      <w:r>
        <w:rPr>
          <w:color w:val="333333"/>
          <w:sz w:val="24"/>
        </w:rPr>
        <w:t>характеристики, выявлять основные особенности языка художественного произведения,</w:t>
      </w:r>
      <w:r>
        <w:rPr>
          <w:color w:val="333333"/>
          <w:spacing w:val="1"/>
          <w:sz w:val="24"/>
        </w:rPr>
        <w:t xml:space="preserve"> </w:t>
      </w:r>
      <w:r>
        <w:rPr>
          <w:color w:val="333333"/>
          <w:sz w:val="24"/>
        </w:rPr>
        <w:t>поэтической</w:t>
      </w:r>
      <w:r>
        <w:rPr>
          <w:color w:val="333333"/>
          <w:spacing w:val="-3"/>
          <w:sz w:val="24"/>
        </w:rPr>
        <w:t xml:space="preserve"> </w:t>
      </w:r>
      <w:r>
        <w:rPr>
          <w:color w:val="333333"/>
          <w:sz w:val="24"/>
        </w:rPr>
        <w:t>и прозаической речи;</w:t>
      </w:r>
    </w:p>
    <w:p w14:paraId="3D326E3B" w14:textId="77777777" w:rsidR="00533F70" w:rsidRDefault="004F5381" w:rsidP="00F048EC">
      <w:pPr>
        <w:pStyle w:val="a5"/>
        <w:numPr>
          <w:ilvl w:val="0"/>
          <w:numId w:val="16"/>
        </w:numPr>
        <w:tabs>
          <w:tab w:val="left" w:pos="1222"/>
        </w:tabs>
        <w:spacing w:before="1"/>
        <w:ind w:right="408" w:firstLine="0"/>
        <w:rPr>
          <w:sz w:val="24"/>
        </w:rPr>
      </w:pPr>
      <w:r>
        <w:rPr>
          <w:color w:val="333333"/>
          <w:sz w:val="24"/>
        </w:rPr>
        <w:t>понимать сущность теоретико-литературных понятий и учиться использовать их в</w:t>
      </w:r>
      <w:r>
        <w:rPr>
          <w:color w:val="333333"/>
          <w:spacing w:val="1"/>
          <w:sz w:val="24"/>
        </w:rPr>
        <w:t xml:space="preserve"> </w:t>
      </w:r>
      <w:r>
        <w:rPr>
          <w:color w:val="333333"/>
          <w:sz w:val="24"/>
        </w:rPr>
        <w:t>процессе анализа и интерпретации произведений, оформления собственных оценок и</w:t>
      </w:r>
      <w:r>
        <w:rPr>
          <w:color w:val="333333"/>
          <w:spacing w:val="1"/>
          <w:sz w:val="24"/>
        </w:rPr>
        <w:t xml:space="preserve"> </w:t>
      </w:r>
      <w:r>
        <w:rPr>
          <w:color w:val="333333"/>
          <w:sz w:val="24"/>
        </w:rPr>
        <w:t>наблюдений: художественная литература и устное народное творчество, проза и поэзия,</w:t>
      </w:r>
      <w:r>
        <w:rPr>
          <w:color w:val="333333"/>
          <w:spacing w:val="-57"/>
          <w:sz w:val="24"/>
        </w:rPr>
        <w:t xml:space="preserve"> </w:t>
      </w:r>
      <w:r>
        <w:rPr>
          <w:color w:val="333333"/>
          <w:sz w:val="24"/>
        </w:rPr>
        <w:t>художественный образ, роды (лирика, эпос), жанры (рассказ, повесть, роман, басня,</w:t>
      </w:r>
      <w:r>
        <w:rPr>
          <w:color w:val="333333"/>
          <w:spacing w:val="1"/>
          <w:sz w:val="24"/>
        </w:rPr>
        <w:t xml:space="preserve"> </w:t>
      </w:r>
      <w:r>
        <w:rPr>
          <w:color w:val="333333"/>
          <w:sz w:val="24"/>
        </w:rPr>
        <w:t>послание),</w:t>
      </w:r>
      <w:r>
        <w:rPr>
          <w:color w:val="333333"/>
          <w:spacing w:val="-4"/>
          <w:sz w:val="24"/>
        </w:rPr>
        <w:t xml:space="preserve"> </w:t>
      </w:r>
      <w:r>
        <w:rPr>
          <w:color w:val="333333"/>
          <w:sz w:val="24"/>
        </w:rPr>
        <w:t>форма</w:t>
      </w:r>
      <w:r>
        <w:rPr>
          <w:color w:val="333333"/>
          <w:spacing w:val="-4"/>
          <w:sz w:val="24"/>
        </w:rPr>
        <w:t xml:space="preserve"> </w:t>
      </w:r>
      <w:r>
        <w:rPr>
          <w:color w:val="333333"/>
          <w:sz w:val="24"/>
        </w:rPr>
        <w:t>и</w:t>
      </w:r>
      <w:r>
        <w:rPr>
          <w:color w:val="333333"/>
          <w:spacing w:val="-3"/>
          <w:sz w:val="24"/>
        </w:rPr>
        <w:t xml:space="preserve"> </w:t>
      </w:r>
      <w:r>
        <w:rPr>
          <w:color w:val="333333"/>
          <w:sz w:val="24"/>
        </w:rPr>
        <w:t>содержание</w:t>
      </w:r>
      <w:r>
        <w:rPr>
          <w:color w:val="333333"/>
          <w:spacing w:val="-4"/>
          <w:sz w:val="24"/>
        </w:rPr>
        <w:t xml:space="preserve"> </w:t>
      </w:r>
      <w:r>
        <w:rPr>
          <w:color w:val="333333"/>
          <w:sz w:val="24"/>
        </w:rPr>
        <w:t>литературного</w:t>
      </w:r>
      <w:r>
        <w:rPr>
          <w:color w:val="333333"/>
          <w:spacing w:val="-3"/>
          <w:sz w:val="24"/>
        </w:rPr>
        <w:t xml:space="preserve"> </w:t>
      </w:r>
      <w:r>
        <w:rPr>
          <w:color w:val="333333"/>
          <w:sz w:val="24"/>
        </w:rPr>
        <w:t>произведения;</w:t>
      </w:r>
      <w:r>
        <w:rPr>
          <w:color w:val="333333"/>
          <w:spacing w:val="-4"/>
          <w:sz w:val="24"/>
        </w:rPr>
        <w:t xml:space="preserve"> </w:t>
      </w:r>
      <w:r>
        <w:rPr>
          <w:color w:val="333333"/>
          <w:sz w:val="24"/>
        </w:rPr>
        <w:t>тема,</w:t>
      </w:r>
      <w:r>
        <w:rPr>
          <w:color w:val="333333"/>
          <w:spacing w:val="-3"/>
          <w:sz w:val="24"/>
        </w:rPr>
        <w:t xml:space="preserve"> </w:t>
      </w:r>
      <w:r>
        <w:rPr>
          <w:color w:val="333333"/>
          <w:sz w:val="24"/>
        </w:rPr>
        <w:t>идея,</w:t>
      </w:r>
      <w:r>
        <w:rPr>
          <w:color w:val="333333"/>
          <w:spacing w:val="-3"/>
          <w:sz w:val="24"/>
        </w:rPr>
        <w:t xml:space="preserve"> </w:t>
      </w:r>
      <w:r>
        <w:rPr>
          <w:color w:val="333333"/>
          <w:sz w:val="24"/>
        </w:rPr>
        <w:t>проблематика,</w:t>
      </w:r>
      <w:r>
        <w:rPr>
          <w:color w:val="333333"/>
          <w:spacing w:val="-57"/>
          <w:sz w:val="24"/>
        </w:rPr>
        <w:t xml:space="preserve"> </w:t>
      </w:r>
      <w:r>
        <w:rPr>
          <w:color w:val="333333"/>
          <w:sz w:val="24"/>
        </w:rPr>
        <w:t>сюжет, композиция; стадии развития действия: экспозиция, завязка, развитие действия,</w:t>
      </w:r>
      <w:r>
        <w:rPr>
          <w:color w:val="333333"/>
          <w:spacing w:val="1"/>
          <w:sz w:val="24"/>
        </w:rPr>
        <w:t xml:space="preserve"> </w:t>
      </w:r>
      <w:r>
        <w:rPr>
          <w:color w:val="333333"/>
          <w:sz w:val="24"/>
        </w:rPr>
        <w:t>кульминация,</w:t>
      </w:r>
      <w:r>
        <w:rPr>
          <w:color w:val="333333"/>
          <w:spacing w:val="-3"/>
          <w:sz w:val="24"/>
        </w:rPr>
        <w:t xml:space="preserve"> </w:t>
      </w:r>
      <w:r>
        <w:rPr>
          <w:color w:val="333333"/>
          <w:sz w:val="24"/>
        </w:rPr>
        <w:t>развязка;</w:t>
      </w:r>
      <w:r>
        <w:rPr>
          <w:color w:val="333333"/>
          <w:spacing w:val="-4"/>
          <w:sz w:val="24"/>
        </w:rPr>
        <w:t xml:space="preserve"> </w:t>
      </w:r>
      <w:r>
        <w:rPr>
          <w:color w:val="333333"/>
          <w:sz w:val="24"/>
        </w:rPr>
        <w:t>повествователь,</w:t>
      </w:r>
      <w:r>
        <w:rPr>
          <w:color w:val="333333"/>
          <w:spacing w:val="-3"/>
          <w:sz w:val="24"/>
        </w:rPr>
        <w:t xml:space="preserve"> </w:t>
      </w:r>
      <w:r>
        <w:rPr>
          <w:color w:val="333333"/>
          <w:sz w:val="24"/>
        </w:rPr>
        <w:t>рассказчик,</w:t>
      </w:r>
      <w:r>
        <w:rPr>
          <w:color w:val="333333"/>
          <w:spacing w:val="-3"/>
          <w:sz w:val="24"/>
        </w:rPr>
        <w:t xml:space="preserve"> </w:t>
      </w:r>
      <w:r>
        <w:rPr>
          <w:color w:val="333333"/>
          <w:sz w:val="24"/>
        </w:rPr>
        <w:t>литературный</w:t>
      </w:r>
      <w:r>
        <w:rPr>
          <w:color w:val="333333"/>
          <w:spacing w:val="-2"/>
          <w:sz w:val="24"/>
        </w:rPr>
        <w:t xml:space="preserve"> </w:t>
      </w:r>
      <w:r>
        <w:rPr>
          <w:color w:val="333333"/>
          <w:sz w:val="24"/>
        </w:rPr>
        <w:t>герой</w:t>
      </w:r>
      <w:r>
        <w:rPr>
          <w:color w:val="333333"/>
          <w:spacing w:val="-3"/>
          <w:sz w:val="24"/>
        </w:rPr>
        <w:t xml:space="preserve"> </w:t>
      </w:r>
      <w:r>
        <w:rPr>
          <w:color w:val="333333"/>
          <w:sz w:val="24"/>
        </w:rPr>
        <w:t>(персонаж),</w:t>
      </w:r>
    </w:p>
    <w:p w14:paraId="52BB949D" w14:textId="77777777" w:rsidR="00533F70" w:rsidRDefault="004F5381">
      <w:pPr>
        <w:pStyle w:val="a3"/>
        <w:ind w:right="114"/>
      </w:pPr>
      <w:r>
        <w:rPr>
          <w:color w:val="333333"/>
        </w:rPr>
        <w:t>лирический герой, речевая характеристика героя, портрет, пейзаж, художественная деталь,</w:t>
      </w:r>
      <w:r>
        <w:rPr>
          <w:color w:val="333333"/>
          <w:spacing w:val="-57"/>
        </w:rPr>
        <w:t xml:space="preserve"> </w:t>
      </w:r>
      <w:r>
        <w:rPr>
          <w:color w:val="333333"/>
        </w:rPr>
        <w:t>юмор, ирония, эпитет, метафора, сравнение, олицетворение, гипербола; антитеза,</w:t>
      </w:r>
      <w:r>
        <w:rPr>
          <w:color w:val="333333"/>
          <w:spacing w:val="1"/>
        </w:rPr>
        <w:t xml:space="preserve"> </w:t>
      </w:r>
      <w:r>
        <w:rPr>
          <w:color w:val="333333"/>
        </w:rPr>
        <w:t>аллегория,</w:t>
      </w:r>
      <w:r>
        <w:rPr>
          <w:color w:val="333333"/>
          <w:spacing w:val="-2"/>
        </w:rPr>
        <w:t xml:space="preserve"> </w:t>
      </w:r>
      <w:r>
        <w:rPr>
          <w:color w:val="333333"/>
        </w:rPr>
        <w:t>стихотворный метр (хорей,</w:t>
      </w:r>
      <w:r>
        <w:rPr>
          <w:color w:val="333333"/>
          <w:spacing w:val="-1"/>
        </w:rPr>
        <w:t xml:space="preserve"> </w:t>
      </w:r>
      <w:r>
        <w:rPr>
          <w:color w:val="333333"/>
        </w:rPr>
        <w:t>ямб), ритм, рифма,</w:t>
      </w:r>
      <w:r>
        <w:rPr>
          <w:color w:val="333333"/>
          <w:spacing w:val="-1"/>
        </w:rPr>
        <w:t xml:space="preserve"> </w:t>
      </w:r>
      <w:r>
        <w:rPr>
          <w:color w:val="333333"/>
        </w:rPr>
        <w:t>строфа;</w:t>
      </w:r>
    </w:p>
    <w:p w14:paraId="01413A4F" w14:textId="77777777" w:rsidR="00533F70" w:rsidRDefault="004F5381" w:rsidP="00F048EC">
      <w:pPr>
        <w:pStyle w:val="a5"/>
        <w:numPr>
          <w:ilvl w:val="0"/>
          <w:numId w:val="16"/>
        </w:numPr>
        <w:tabs>
          <w:tab w:val="left" w:pos="1222"/>
        </w:tabs>
        <w:ind w:right="648" w:firstLine="0"/>
        <w:rPr>
          <w:sz w:val="24"/>
        </w:rPr>
      </w:pPr>
      <w:r>
        <w:rPr>
          <w:color w:val="333333"/>
          <w:sz w:val="24"/>
        </w:rPr>
        <w:t>выделять в произведениях элементы художественной формы и обнаруживать связи</w:t>
      </w:r>
      <w:r>
        <w:rPr>
          <w:color w:val="333333"/>
          <w:spacing w:val="-58"/>
          <w:sz w:val="24"/>
        </w:rPr>
        <w:t xml:space="preserve"> </w:t>
      </w:r>
      <w:r>
        <w:rPr>
          <w:color w:val="333333"/>
          <w:sz w:val="24"/>
        </w:rPr>
        <w:t>между</w:t>
      </w:r>
      <w:r>
        <w:rPr>
          <w:color w:val="333333"/>
          <w:spacing w:val="-5"/>
          <w:sz w:val="24"/>
        </w:rPr>
        <w:t xml:space="preserve"> </w:t>
      </w:r>
      <w:r>
        <w:rPr>
          <w:color w:val="333333"/>
          <w:sz w:val="24"/>
        </w:rPr>
        <w:t>ними;</w:t>
      </w:r>
    </w:p>
    <w:p w14:paraId="3E66920F" w14:textId="77777777" w:rsidR="00533F70" w:rsidRDefault="004F5381" w:rsidP="00F048EC">
      <w:pPr>
        <w:pStyle w:val="a5"/>
        <w:numPr>
          <w:ilvl w:val="0"/>
          <w:numId w:val="16"/>
        </w:numPr>
        <w:tabs>
          <w:tab w:val="left" w:pos="1222"/>
        </w:tabs>
        <w:ind w:right="257" w:firstLine="0"/>
        <w:rPr>
          <w:sz w:val="24"/>
        </w:rPr>
      </w:pPr>
      <w:r>
        <w:rPr>
          <w:color w:val="333333"/>
          <w:sz w:val="24"/>
        </w:rPr>
        <w:t>сопоставлять произведения, их фрагменты, образы персонажей, сюжеты разных</w:t>
      </w:r>
      <w:r>
        <w:rPr>
          <w:color w:val="333333"/>
          <w:spacing w:val="1"/>
          <w:sz w:val="24"/>
        </w:rPr>
        <w:t xml:space="preserve"> </w:t>
      </w:r>
      <w:r>
        <w:rPr>
          <w:color w:val="333333"/>
          <w:sz w:val="24"/>
        </w:rPr>
        <w:t>литературных</w:t>
      </w:r>
      <w:r>
        <w:rPr>
          <w:color w:val="333333"/>
          <w:spacing w:val="-3"/>
          <w:sz w:val="24"/>
        </w:rPr>
        <w:t xml:space="preserve"> </w:t>
      </w:r>
      <w:r>
        <w:rPr>
          <w:color w:val="333333"/>
          <w:sz w:val="24"/>
        </w:rPr>
        <w:t>произведений,</w:t>
      </w:r>
      <w:r>
        <w:rPr>
          <w:color w:val="333333"/>
          <w:spacing w:val="-4"/>
          <w:sz w:val="24"/>
        </w:rPr>
        <w:t xml:space="preserve"> </w:t>
      </w:r>
      <w:r>
        <w:rPr>
          <w:color w:val="333333"/>
          <w:sz w:val="24"/>
        </w:rPr>
        <w:t>темы,</w:t>
      </w:r>
      <w:r>
        <w:rPr>
          <w:color w:val="333333"/>
          <w:spacing w:val="-4"/>
          <w:sz w:val="24"/>
        </w:rPr>
        <w:t xml:space="preserve"> </w:t>
      </w:r>
      <w:r>
        <w:rPr>
          <w:color w:val="333333"/>
          <w:sz w:val="24"/>
        </w:rPr>
        <w:t>проблемы,</w:t>
      </w:r>
      <w:r>
        <w:rPr>
          <w:color w:val="333333"/>
          <w:spacing w:val="-3"/>
          <w:sz w:val="24"/>
        </w:rPr>
        <w:t xml:space="preserve"> </w:t>
      </w:r>
      <w:r>
        <w:rPr>
          <w:color w:val="333333"/>
          <w:sz w:val="24"/>
        </w:rPr>
        <w:t>жанры</w:t>
      </w:r>
      <w:r>
        <w:rPr>
          <w:color w:val="333333"/>
          <w:spacing w:val="-4"/>
          <w:sz w:val="24"/>
        </w:rPr>
        <w:t xml:space="preserve"> </w:t>
      </w:r>
      <w:r>
        <w:rPr>
          <w:color w:val="333333"/>
          <w:sz w:val="24"/>
        </w:rPr>
        <w:t>(с</w:t>
      </w:r>
      <w:r>
        <w:rPr>
          <w:color w:val="333333"/>
          <w:spacing w:val="-1"/>
          <w:sz w:val="24"/>
        </w:rPr>
        <w:t xml:space="preserve"> </w:t>
      </w:r>
      <w:r>
        <w:rPr>
          <w:color w:val="333333"/>
          <w:sz w:val="24"/>
        </w:rPr>
        <w:t>учётом</w:t>
      </w:r>
      <w:r>
        <w:rPr>
          <w:color w:val="333333"/>
          <w:spacing w:val="-3"/>
          <w:sz w:val="24"/>
        </w:rPr>
        <w:t xml:space="preserve"> </w:t>
      </w:r>
      <w:r>
        <w:rPr>
          <w:color w:val="333333"/>
          <w:sz w:val="24"/>
        </w:rPr>
        <w:t>возраста</w:t>
      </w:r>
      <w:r>
        <w:rPr>
          <w:color w:val="333333"/>
          <w:spacing w:val="-4"/>
          <w:sz w:val="24"/>
        </w:rPr>
        <w:t xml:space="preserve"> </w:t>
      </w:r>
      <w:r>
        <w:rPr>
          <w:color w:val="333333"/>
          <w:sz w:val="24"/>
        </w:rPr>
        <w:t>и</w:t>
      </w:r>
      <w:r>
        <w:rPr>
          <w:color w:val="333333"/>
          <w:spacing w:val="-4"/>
          <w:sz w:val="24"/>
        </w:rPr>
        <w:t xml:space="preserve"> </w:t>
      </w:r>
      <w:r>
        <w:rPr>
          <w:color w:val="333333"/>
          <w:sz w:val="24"/>
        </w:rPr>
        <w:t>литературного</w:t>
      </w:r>
      <w:r>
        <w:rPr>
          <w:color w:val="333333"/>
          <w:spacing w:val="-57"/>
          <w:sz w:val="24"/>
        </w:rPr>
        <w:t xml:space="preserve"> </w:t>
      </w:r>
      <w:r>
        <w:rPr>
          <w:color w:val="333333"/>
          <w:sz w:val="24"/>
        </w:rPr>
        <w:t>развития</w:t>
      </w:r>
      <w:r>
        <w:rPr>
          <w:color w:val="333333"/>
          <w:spacing w:val="-1"/>
          <w:sz w:val="24"/>
        </w:rPr>
        <w:t xml:space="preserve"> </w:t>
      </w:r>
      <w:r>
        <w:rPr>
          <w:color w:val="333333"/>
          <w:sz w:val="24"/>
        </w:rPr>
        <w:t>обучающихся);</w:t>
      </w:r>
    </w:p>
    <w:p w14:paraId="7FFE2D7A" w14:textId="77777777" w:rsidR="00533F70" w:rsidRDefault="004F5381" w:rsidP="00F048EC">
      <w:pPr>
        <w:pStyle w:val="a5"/>
        <w:numPr>
          <w:ilvl w:val="0"/>
          <w:numId w:val="16"/>
        </w:numPr>
        <w:tabs>
          <w:tab w:val="left" w:pos="1222"/>
        </w:tabs>
        <w:ind w:right="669" w:firstLine="0"/>
        <w:rPr>
          <w:sz w:val="24"/>
        </w:rPr>
      </w:pPr>
      <w:r>
        <w:rPr>
          <w:color w:val="333333"/>
          <w:sz w:val="24"/>
        </w:rPr>
        <w:t>сопоставлять с помощью учителя изученные и самостоятельно прочитанные</w:t>
      </w:r>
      <w:r>
        <w:rPr>
          <w:color w:val="333333"/>
          <w:spacing w:val="1"/>
          <w:sz w:val="24"/>
        </w:rPr>
        <w:t xml:space="preserve"> </w:t>
      </w:r>
      <w:r>
        <w:rPr>
          <w:color w:val="333333"/>
          <w:sz w:val="24"/>
        </w:rPr>
        <w:t>произведения</w:t>
      </w:r>
      <w:r>
        <w:rPr>
          <w:color w:val="333333"/>
          <w:spacing w:val="-8"/>
          <w:sz w:val="24"/>
        </w:rPr>
        <w:t xml:space="preserve"> </w:t>
      </w:r>
      <w:r>
        <w:rPr>
          <w:color w:val="333333"/>
          <w:sz w:val="24"/>
        </w:rPr>
        <w:t>художественной</w:t>
      </w:r>
      <w:r>
        <w:rPr>
          <w:color w:val="333333"/>
          <w:spacing w:val="-5"/>
          <w:sz w:val="24"/>
        </w:rPr>
        <w:t xml:space="preserve"> </w:t>
      </w:r>
      <w:r>
        <w:rPr>
          <w:color w:val="333333"/>
          <w:sz w:val="24"/>
        </w:rPr>
        <w:t>литературы</w:t>
      </w:r>
      <w:r>
        <w:rPr>
          <w:color w:val="333333"/>
          <w:spacing w:val="-4"/>
          <w:sz w:val="24"/>
        </w:rPr>
        <w:t xml:space="preserve"> </w:t>
      </w:r>
      <w:r>
        <w:rPr>
          <w:color w:val="333333"/>
          <w:sz w:val="24"/>
        </w:rPr>
        <w:t>с</w:t>
      </w:r>
      <w:r>
        <w:rPr>
          <w:color w:val="333333"/>
          <w:spacing w:val="-7"/>
          <w:sz w:val="24"/>
        </w:rPr>
        <w:t xml:space="preserve"> </w:t>
      </w:r>
      <w:r>
        <w:rPr>
          <w:color w:val="333333"/>
          <w:sz w:val="24"/>
        </w:rPr>
        <w:t>произведениями</w:t>
      </w:r>
      <w:r>
        <w:rPr>
          <w:color w:val="333333"/>
          <w:spacing w:val="-4"/>
          <w:sz w:val="24"/>
        </w:rPr>
        <w:t xml:space="preserve"> </w:t>
      </w:r>
      <w:r>
        <w:rPr>
          <w:color w:val="333333"/>
          <w:sz w:val="24"/>
        </w:rPr>
        <w:t>других</w:t>
      </w:r>
      <w:r>
        <w:rPr>
          <w:color w:val="333333"/>
          <w:spacing w:val="-3"/>
          <w:sz w:val="24"/>
        </w:rPr>
        <w:t xml:space="preserve"> </w:t>
      </w:r>
      <w:r>
        <w:rPr>
          <w:color w:val="333333"/>
          <w:sz w:val="24"/>
        </w:rPr>
        <w:t>видов</w:t>
      </w:r>
      <w:r>
        <w:rPr>
          <w:color w:val="333333"/>
          <w:spacing w:val="-5"/>
          <w:sz w:val="24"/>
        </w:rPr>
        <w:t xml:space="preserve"> </w:t>
      </w:r>
      <w:r>
        <w:rPr>
          <w:color w:val="333333"/>
          <w:sz w:val="24"/>
        </w:rPr>
        <w:t>искусства</w:t>
      </w:r>
      <w:r>
        <w:rPr>
          <w:color w:val="333333"/>
          <w:spacing w:val="-57"/>
          <w:sz w:val="24"/>
        </w:rPr>
        <w:t xml:space="preserve"> </w:t>
      </w:r>
      <w:r>
        <w:rPr>
          <w:color w:val="333333"/>
          <w:sz w:val="24"/>
        </w:rPr>
        <w:t>(живопись,</w:t>
      </w:r>
      <w:r>
        <w:rPr>
          <w:color w:val="333333"/>
          <w:spacing w:val="-1"/>
          <w:sz w:val="24"/>
        </w:rPr>
        <w:t xml:space="preserve"> </w:t>
      </w:r>
      <w:r>
        <w:rPr>
          <w:color w:val="333333"/>
          <w:sz w:val="24"/>
        </w:rPr>
        <w:t>музыка, театр, кино);</w:t>
      </w:r>
    </w:p>
    <w:p w14:paraId="5523996E" w14:textId="77777777" w:rsidR="00533F70" w:rsidRDefault="004F5381" w:rsidP="00F048EC">
      <w:pPr>
        <w:pStyle w:val="a5"/>
        <w:numPr>
          <w:ilvl w:val="0"/>
          <w:numId w:val="16"/>
        </w:numPr>
        <w:tabs>
          <w:tab w:val="left" w:pos="1222"/>
        </w:tabs>
        <w:spacing w:before="1"/>
        <w:ind w:right="701" w:firstLine="0"/>
        <w:jc w:val="both"/>
        <w:rPr>
          <w:sz w:val="24"/>
        </w:rPr>
      </w:pPr>
      <w:r>
        <w:rPr>
          <w:color w:val="333333"/>
          <w:sz w:val="24"/>
        </w:rPr>
        <w:t>выразительно читать стихи и прозу, в том числе наизусть (не менее 7 поэтических</w:t>
      </w:r>
      <w:r>
        <w:rPr>
          <w:color w:val="333333"/>
          <w:spacing w:val="1"/>
          <w:sz w:val="24"/>
        </w:rPr>
        <w:t xml:space="preserve"> </w:t>
      </w:r>
      <w:r>
        <w:rPr>
          <w:color w:val="333333"/>
          <w:sz w:val="24"/>
        </w:rPr>
        <w:t>произведений, не выученных ранее), передавая личное отношение к произведению (с</w:t>
      </w:r>
      <w:r>
        <w:rPr>
          <w:color w:val="333333"/>
          <w:spacing w:val="-57"/>
          <w:sz w:val="24"/>
        </w:rPr>
        <w:t xml:space="preserve"> </w:t>
      </w:r>
      <w:r>
        <w:rPr>
          <w:color w:val="333333"/>
          <w:sz w:val="24"/>
        </w:rPr>
        <w:t>учётом</w:t>
      </w:r>
      <w:r>
        <w:rPr>
          <w:color w:val="333333"/>
          <w:spacing w:val="-3"/>
          <w:sz w:val="24"/>
        </w:rPr>
        <w:t xml:space="preserve"> </w:t>
      </w:r>
      <w:r>
        <w:rPr>
          <w:color w:val="333333"/>
          <w:sz w:val="24"/>
        </w:rPr>
        <w:t>литературного развития,</w:t>
      </w:r>
      <w:r>
        <w:rPr>
          <w:color w:val="333333"/>
          <w:spacing w:val="-4"/>
          <w:sz w:val="24"/>
        </w:rPr>
        <w:t xml:space="preserve"> </w:t>
      </w:r>
      <w:r>
        <w:rPr>
          <w:color w:val="333333"/>
          <w:sz w:val="24"/>
        </w:rPr>
        <w:t>индивидуальных особенностей</w:t>
      </w:r>
      <w:r>
        <w:rPr>
          <w:color w:val="333333"/>
          <w:spacing w:val="-2"/>
          <w:sz w:val="24"/>
        </w:rPr>
        <w:t xml:space="preserve"> </w:t>
      </w:r>
      <w:r>
        <w:rPr>
          <w:color w:val="333333"/>
          <w:sz w:val="24"/>
        </w:rPr>
        <w:t>обучающихся);</w:t>
      </w:r>
    </w:p>
    <w:p w14:paraId="51C1F165" w14:textId="77777777" w:rsidR="00533F70" w:rsidRDefault="004F5381" w:rsidP="00F048EC">
      <w:pPr>
        <w:pStyle w:val="a5"/>
        <w:numPr>
          <w:ilvl w:val="0"/>
          <w:numId w:val="16"/>
        </w:numPr>
        <w:tabs>
          <w:tab w:val="left" w:pos="1342"/>
        </w:tabs>
        <w:ind w:left="1342" w:hanging="380"/>
        <w:jc w:val="both"/>
        <w:rPr>
          <w:sz w:val="24"/>
        </w:rPr>
      </w:pPr>
      <w:r>
        <w:rPr>
          <w:color w:val="333333"/>
          <w:sz w:val="24"/>
        </w:rPr>
        <w:t>пересказывать</w:t>
      </w:r>
      <w:r>
        <w:rPr>
          <w:color w:val="333333"/>
          <w:spacing w:val="-4"/>
          <w:sz w:val="24"/>
        </w:rPr>
        <w:t xml:space="preserve"> </w:t>
      </w:r>
      <w:r>
        <w:rPr>
          <w:color w:val="333333"/>
          <w:sz w:val="24"/>
        </w:rPr>
        <w:t>прочитанное</w:t>
      </w:r>
      <w:r>
        <w:rPr>
          <w:color w:val="333333"/>
          <w:spacing w:val="-5"/>
          <w:sz w:val="24"/>
        </w:rPr>
        <w:t xml:space="preserve"> </w:t>
      </w:r>
      <w:r>
        <w:rPr>
          <w:color w:val="333333"/>
          <w:sz w:val="24"/>
        </w:rPr>
        <w:t>произведение,</w:t>
      </w:r>
      <w:r>
        <w:rPr>
          <w:color w:val="333333"/>
          <w:spacing w:val="-7"/>
          <w:sz w:val="24"/>
        </w:rPr>
        <w:t xml:space="preserve"> </w:t>
      </w:r>
      <w:r>
        <w:rPr>
          <w:color w:val="333333"/>
          <w:sz w:val="24"/>
        </w:rPr>
        <w:t>используя</w:t>
      </w:r>
      <w:r>
        <w:rPr>
          <w:color w:val="333333"/>
          <w:spacing w:val="-4"/>
          <w:sz w:val="24"/>
        </w:rPr>
        <w:t xml:space="preserve"> </w:t>
      </w:r>
      <w:r>
        <w:rPr>
          <w:color w:val="333333"/>
          <w:sz w:val="24"/>
        </w:rPr>
        <w:t>подробный,</w:t>
      </w:r>
      <w:r>
        <w:rPr>
          <w:color w:val="333333"/>
          <w:spacing w:val="-5"/>
          <w:sz w:val="24"/>
        </w:rPr>
        <w:t xml:space="preserve"> </w:t>
      </w:r>
      <w:r>
        <w:rPr>
          <w:color w:val="333333"/>
          <w:sz w:val="24"/>
        </w:rPr>
        <w:t>сжатый,</w:t>
      </w:r>
    </w:p>
    <w:p w14:paraId="185680C4" w14:textId="77777777" w:rsidR="00533F70" w:rsidRDefault="004F5381">
      <w:pPr>
        <w:pStyle w:val="a3"/>
        <w:ind w:right="139"/>
      </w:pPr>
      <w:r>
        <w:rPr>
          <w:color w:val="333333"/>
        </w:rPr>
        <w:t>выборочный, творческий пересказ, отвечать на вопросы по прочитанному произведению и</w:t>
      </w:r>
      <w:r>
        <w:rPr>
          <w:color w:val="333333"/>
          <w:spacing w:val="-57"/>
        </w:rPr>
        <w:t xml:space="preserve"> </w:t>
      </w:r>
      <w:r>
        <w:rPr>
          <w:color w:val="333333"/>
        </w:rPr>
        <w:t>с</w:t>
      </w:r>
      <w:r>
        <w:rPr>
          <w:color w:val="333333"/>
          <w:spacing w:val="-2"/>
        </w:rPr>
        <w:t xml:space="preserve"> </w:t>
      </w:r>
      <w:r>
        <w:rPr>
          <w:color w:val="333333"/>
        </w:rPr>
        <w:t>помощью</w:t>
      </w:r>
      <w:r>
        <w:rPr>
          <w:color w:val="333333"/>
          <w:spacing w:val="2"/>
        </w:rPr>
        <w:t xml:space="preserve"> </w:t>
      </w:r>
      <w:r>
        <w:rPr>
          <w:color w:val="333333"/>
        </w:rPr>
        <w:t>учителя формулировать вопросы к</w:t>
      </w:r>
      <w:r>
        <w:rPr>
          <w:color w:val="333333"/>
          <w:spacing w:val="2"/>
        </w:rPr>
        <w:t xml:space="preserve"> </w:t>
      </w:r>
      <w:r>
        <w:rPr>
          <w:color w:val="333333"/>
        </w:rPr>
        <w:t>тексту;</w:t>
      </w:r>
    </w:p>
    <w:p w14:paraId="4996A735" w14:textId="77777777" w:rsidR="00533F70" w:rsidRDefault="004F5381" w:rsidP="00F048EC">
      <w:pPr>
        <w:pStyle w:val="a5"/>
        <w:numPr>
          <w:ilvl w:val="0"/>
          <w:numId w:val="16"/>
        </w:numPr>
        <w:tabs>
          <w:tab w:val="left" w:pos="1344"/>
        </w:tabs>
        <w:ind w:right="2059" w:firstLine="0"/>
        <w:rPr>
          <w:sz w:val="24"/>
        </w:rPr>
      </w:pPr>
      <w:r>
        <w:rPr>
          <w:color w:val="333333"/>
          <w:sz w:val="24"/>
        </w:rPr>
        <w:t>участвовать</w:t>
      </w:r>
      <w:r>
        <w:rPr>
          <w:color w:val="333333"/>
          <w:spacing w:val="-2"/>
          <w:sz w:val="24"/>
        </w:rPr>
        <w:t xml:space="preserve"> </w:t>
      </w:r>
      <w:r>
        <w:rPr>
          <w:color w:val="333333"/>
          <w:sz w:val="24"/>
        </w:rPr>
        <w:t>в</w:t>
      </w:r>
      <w:r>
        <w:rPr>
          <w:color w:val="333333"/>
          <w:spacing w:val="-4"/>
          <w:sz w:val="24"/>
        </w:rPr>
        <w:t xml:space="preserve"> </w:t>
      </w:r>
      <w:r>
        <w:rPr>
          <w:color w:val="333333"/>
          <w:sz w:val="24"/>
        </w:rPr>
        <w:t>беседе</w:t>
      </w:r>
      <w:r>
        <w:rPr>
          <w:color w:val="333333"/>
          <w:spacing w:val="-3"/>
          <w:sz w:val="24"/>
        </w:rPr>
        <w:t xml:space="preserve"> </w:t>
      </w:r>
      <w:r>
        <w:rPr>
          <w:color w:val="333333"/>
          <w:sz w:val="24"/>
        </w:rPr>
        <w:t>и</w:t>
      </w:r>
      <w:r>
        <w:rPr>
          <w:color w:val="333333"/>
          <w:spacing w:val="-3"/>
          <w:sz w:val="24"/>
        </w:rPr>
        <w:t xml:space="preserve"> </w:t>
      </w:r>
      <w:r>
        <w:rPr>
          <w:color w:val="333333"/>
          <w:sz w:val="24"/>
        </w:rPr>
        <w:t>диалоге</w:t>
      </w:r>
      <w:r>
        <w:rPr>
          <w:color w:val="333333"/>
          <w:spacing w:val="-3"/>
          <w:sz w:val="24"/>
        </w:rPr>
        <w:t xml:space="preserve"> </w:t>
      </w:r>
      <w:r>
        <w:rPr>
          <w:color w:val="333333"/>
          <w:sz w:val="24"/>
        </w:rPr>
        <w:t>о</w:t>
      </w:r>
      <w:r>
        <w:rPr>
          <w:color w:val="333333"/>
          <w:spacing w:val="-3"/>
          <w:sz w:val="24"/>
        </w:rPr>
        <w:t xml:space="preserve"> </w:t>
      </w:r>
      <w:r>
        <w:rPr>
          <w:color w:val="333333"/>
          <w:sz w:val="24"/>
        </w:rPr>
        <w:t>прочитанном</w:t>
      </w:r>
      <w:r>
        <w:rPr>
          <w:color w:val="333333"/>
          <w:spacing w:val="-4"/>
          <w:sz w:val="24"/>
        </w:rPr>
        <w:t xml:space="preserve"> </w:t>
      </w:r>
      <w:r>
        <w:rPr>
          <w:color w:val="333333"/>
          <w:sz w:val="24"/>
        </w:rPr>
        <w:t>произведении,</w:t>
      </w:r>
      <w:r>
        <w:rPr>
          <w:color w:val="333333"/>
          <w:spacing w:val="-2"/>
          <w:sz w:val="24"/>
        </w:rPr>
        <w:t xml:space="preserve"> </w:t>
      </w:r>
      <w:r>
        <w:rPr>
          <w:color w:val="333333"/>
          <w:sz w:val="24"/>
        </w:rPr>
        <w:t>давать</w:t>
      </w:r>
      <w:r>
        <w:rPr>
          <w:color w:val="333333"/>
          <w:spacing w:val="-57"/>
          <w:sz w:val="24"/>
        </w:rPr>
        <w:t xml:space="preserve"> </w:t>
      </w:r>
      <w:r>
        <w:rPr>
          <w:color w:val="333333"/>
          <w:sz w:val="24"/>
        </w:rPr>
        <w:t>аргументированную</w:t>
      </w:r>
      <w:r>
        <w:rPr>
          <w:color w:val="333333"/>
          <w:spacing w:val="-1"/>
          <w:sz w:val="24"/>
        </w:rPr>
        <w:t xml:space="preserve"> </w:t>
      </w:r>
      <w:r>
        <w:rPr>
          <w:color w:val="333333"/>
          <w:sz w:val="24"/>
        </w:rPr>
        <w:t>оценку</w:t>
      </w:r>
      <w:r>
        <w:rPr>
          <w:color w:val="333333"/>
          <w:spacing w:val="-5"/>
          <w:sz w:val="24"/>
        </w:rPr>
        <w:t xml:space="preserve"> </w:t>
      </w:r>
      <w:r>
        <w:rPr>
          <w:color w:val="333333"/>
          <w:sz w:val="24"/>
        </w:rPr>
        <w:t>прочитанному;</w:t>
      </w:r>
    </w:p>
    <w:p w14:paraId="33998B73" w14:textId="77777777" w:rsidR="00533F70" w:rsidRDefault="004F5381" w:rsidP="00F048EC">
      <w:pPr>
        <w:pStyle w:val="a5"/>
        <w:numPr>
          <w:ilvl w:val="0"/>
          <w:numId w:val="16"/>
        </w:numPr>
        <w:tabs>
          <w:tab w:val="left" w:pos="1342"/>
        </w:tabs>
        <w:ind w:right="305" w:firstLine="0"/>
        <w:rPr>
          <w:sz w:val="24"/>
        </w:rPr>
      </w:pPr>
      <w:r>
        <w:rPr>
          <w:color w:val="333333"/>
          <w:sz w:val="24"/>
        </w:rPr>
        <w:t>создавать устные и письменные высказывания разных жанров (объёмом не менее 100</w:t>
      </w:r>
      <w:r>
        <w:rPr>
          <w:color w:val="333333"/>
          <w:spacing w:val="-57"/>
          <w:sz w:val="24"/>
        </w:rPr>
        <w:t xml:space="preserve"> </w:t>
      </w:r>
      <w:r>
        <w:rPr>
          <w:color w:val="333333"/>
          <w:sz w:val="24"/>
        </w:rPr>
        <w:t>слов), писать сочинение-рассуждение по заданной теме с опорой на прочитанные</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аннотацию, отзыв;</w:t>
      </w:r>
    </w:p>
    <w:p w14:paraId="24878389" w14:textId="77777777" w:rsidR="00533F70" w:rsidRDefault="00533F70">
      <w:pPr>
        <w:rPr>
          <w:sz w:val="24"/>
        </w:rPr>
        <w:sectPr w:rsidR="00533F70">
          <w:pgSz w:w="11910" w:h="16840"/>
          <w:pgMar w:top="1040" w:right="720" w:bottom="280" w:left="740" w:header="720" w:footer="720" w:gutter="0"/>
          <w:cols w:space="720"/>
        </w:sectPr>
      </w:pPr>
    </w:p>
    <w:p w14:paraId="7DCDE08E" w14:textId="77777777" w:rsidR="00533F70" w:rsidRDefault="004F5381" w:rsidP="00F048EC">
      <w:pPr>
        <w:pStyle w:val="a5"/>
        <w:numPr>
          <w:ilvl w:val="0"/>
          <w:numId w:val="16"/>
        </w:numPr>
        <w:tabs>
          <w:tab w:val="left" w:pos="1342"/>
        </w:tabs>
        <w:spacing w:before="66"/>
        <w:ind w:left="1342" w:hanging="380"/>
        <w:rPr>
          <w:sz w:val="24"/>
        </w:rPr>
      </w:pPr>
      <w:r>
        <w:rPr>
          <w:color w:val="333333"/>
          <w:sz w:val="24"/>
        </w:rPr>
        <w:lastRenderedPageBreak/>
        <w:t>владеть</w:t>
      </w:r>
      <w:r>
        <w:rPr>
          <w:color w:val="333333"/>
          <w:spacing w:val="-2"/>
          <w:sz w:val="24"/>
        </w:rPr>
        <w:t xml:space="preserve"> </w:t>
      </w:r>
      <w:r>
        <w:rPr>
          <w:color w:val="333333"/>
          <w:sz w:val="24"/>
        </w:rPr>
        <w:t>умениями</w:t>
      </w:r>
      <w:r>
        <w:rPr>
          <w:color w:val="333333"/>
          <w:spacing w:val="-4"/>
          <w:sz w:val="24"/>
        </w:rPr>
        <w:t xml:space="preserve"> </w:t>
      </w:r>
      <w:r>
        <w:rPr>
          <w:color w:val="333333"/>
          <w:sz w:val="24"/>
        </w:rPr>
        <w:t>интерпретации</w:t>
      </w:r>
      <w:r>
        <w:rPr>
          <w:color w:val="333333"/>
          <w:spacing w:val="-4"/>
          <w:sz w:val="24"/>
        </w:rPr>
        <w:t xml:space="preserve"> </w:t>
      </w:r>
      <w:r>
        <w:rPr>
          <w:color w:val="333333"/>
          <w:sz w:val="24"/>
        </w:rPr>
        <w:t>и</w:t>
      </w:r>
      <w:r>
        <w:rPr>
          <w:color w:val="333333"/>
          <w:spacing w:val="-4"/>
          <w:sz w:val="24"/>
        </w:rPr>
        <w:t xml:space="preserve"> </w:t>
      </w:r>
      <w:r>
        <w:rPr>
          <w:color w:val="333333"/>
          <w:sz w:val="24"/>
        </w:rPr>
        <w:t>оценки</w:t>
      </w:r>
      <w:r>
        <w:rPr>
          <w:color w:val="333333"/>
          <w:spacing w:val="-7"/>
          <w:sz w:val="24"/>
        </w:rPr>
        <w:t xml:space="preserve"> </w:t>
      </w:r>
      <w:r>
        <w:rPr>
          <w:color w:val="333333"/>
          <w:sz w:val="24"/>
        </w:rPr>
        <w:t>текстуально</w:t>
      </w:r>
      <w:r>
        <w:rPr>
          <w:color w:val="333333"/>
          <w:spacing w:val="-4"/>
          <w:sz w:val="24"/>
        </w:rPr>
        <w:t xml:space="preserve"> </w:t>
      </w:r>
      <w:r>
        <w:rPr>
          <w:color w:val="333333"/>
          <w:sz w:val="24"/>
        </w:rPr>
        <w:t>изученных</w:t>
      </w:r>
      <w:r>
        <w:rPr>
          <w:color w:val="333333"/>
          <w:spacing w:val="-4"/>
          <w:sz w:val="24"/>
        </w:rPr>
        <w:t xml:space="preserve"> </w:t>
      </w:r>
      <w:r>
        <w:rPr>
          <w:color w:val="333333"/>
          <w:sz w:val="24"/>
        </w:rPr>
        <w:t>произведений</w:t>
      </w:r>
    </w:p>
    <w:p w14:paraId="5E2C93DB" w14:textId="77777777" w:rsidR="00533F70" w:rsidRDefault="004F5381">
      <w:pPr>
        <w:pStyle w:val="a3"/>
        <w:ind w:right="458"/>
      </w:pPr>
      <w:r>
        <w:rPr>
          <w:color w:val="333333"/>
        </w:rPr>
        <w:t>фольклора, древнерусской, русской и зарубежной литературы и современных авторов с</w:t>
      </w:r>
      <w:r>
        <w:rPr>
          <w:color w:val="333333"/>
          <w:spacing w:val="-57"/>
        </w:rPr>
        <w:t xml:space="preserve"> </w:t>
      </w:r>
      <w:r>
        <w:rPr>
          <w:color w:val="333333"/>
        </w:rPr>
        <w:t>использованием</w:t>
      </w:r>
      <w:r>
        <w:rPr>
          <w:color w:val="333333"/>
          <w:spacing w:val="-2"/>
        </w:rPr>
        <w:t xml:space="preserve"> </w:t>
      </w:r>
      <w:r>
        <w:rPr>
          <w:color w:val="333333"/>
        </w:rPr>
        <w:t>методов</w:t>
      </w:r>
      <w:r>
        <w:rPr>
          <w:color w:val="333333"/>
          <w:spacing w:val="-1"/>
        </w:rPr>
        <w:t xml:space="preserve"> </w:t>
      </w:r>
      <w:r>
        <w:rPr>
          <w:color w:val="333333"/>
        </w:rPr>
        <w:t>смыслового</w:t>
      </w:r>
      <w:r>
        <w:rPr>
          <w:color w:val="333333"/>
          <w:spacing w:val="-1"/>
        </w:rPr>
        <w:t xml:space="preserve"> </w:t>
      </w:r>
      <w:r>
        <w:rPr>
          <w:color w:val="333333"/>
        </w:rPr>
        <w:t>чтения</w:t>
      </w:r>
      <w:r>
        <w:rPr>
          <w:color w:val="333333"/>
          <w:spacing w:val="-1"/>
        </w:rPr>
        <w:t xml:space="preserve"> </w:t>
      </w:r>
      <w:r>
        <w:rPr>
          <w:color w:val="333333"/>
        </w:rPr>
        <w:t>и эстетического</w:t>
      </w:r>
      <w:r>
        <w:rPr>
          <w:color w:val="333333"/>
          <w:spacing w:val="-1"/>
        </w:rPr>
        <w:t xml:space="preserve"> </w:t>
      </w:r>
      <w:r>
        <w:rPr>
          <w:color w:val="333333"/>
        </w:rPr>
        <w:t>анализа;</w:t>
      </w:r>
    </w:p>
    <w:p w14:paraId="6F312487" w14:textId="77777777" w:rsidR="00533F70" w:rsidRDefault="004F5381" w:rsidP="00F048EC">
      <w:pPr>
        <w:pStyle w:val="a5"/>
        <w:numPr>
          <w:ilvl w:val="0"/>
          <w:numId w:val="16"/>
        </w:numPr>
        <w:tabs>
          <w:tab w:val="left" w:pos="1342"/>
        </w:tabs>
        <w:spacing w:before="1"/>
        <w:ind w:right="205" w:firstLine="0"/>
        <w:rPr>
          <w:sz w:val="24"/>
        </w:rPr>
      </w:pPr>
      <w:r>
        <w:rPr>
          <w:color w:val="333333"/>
          <w:sz w:val="24"/>
        </w:rPr>
        <w:t>осознавать</w:t>
      </w:r>
      <w:r>
        <w:rPr>
          <w:color w:val="333333"/>
          <w:spacing w:val="-3"/>
          <w:sz w:val="24"/>
        </w:rPr>
        <w:t xml:space="preserve"> </w:t>
      </w:r>
      <w:r>
        <w:rPr>
          <w:color w:val="333333"/>
          <w:sz w:val="24"/>
        </w:rPr>
        <w:t>важность</w:t>
      </w:r>
      <w:r>
        <w:rPr>
          <w:color w:val="333333"/>
          <w:spacing w:val="-3"/>
          <w:sz w:val="24"/>
        </w:rPr>
        <w:t xml:space="preserve"> </w:t>
      </w:r>
      <w:r>
        <w:rPr>
          <w:color w:val="333333"/>
          <w:sz w:val="24"/>
        </w:rPr>
        <w:t>чтения</w:t>
      </w:r>
      <w:r>
        <w:rPr>
          <w:color w:val="333333"/>
          <w:spacing w:val="-4"/>
          <w:sz w:val="24"/>
        </w:rPr>
        <w:t xml:space="preserve"> </w:t>
      </w:r>
      <w:r>
        <w:rPr>
          <w:color w:val="333333"/>
          <w:sz w:val="24"/>
        </w:rPr>
        <w:t>и</w:t>
      </w:r>
      <w:r>
        <w:rPr>
          <w:color w:val="333333"/>
          <w:spacing w:val="-6"/>
          <w:sz w:val="24"/>
        </w:rPr>
        <w:t xml:space="preserve"> </w:t>
      </w:r>
      <w:r>
        <w:rPr>
          <w:color w:val="333333"/>
          <w:sz w:val="24"/>
        </w:rPr>
        <w:t>изучения</w:t>
      </w:r>
      <w:r>
        <w:rPr>
          <w:color w:val="333333"/>
          <w:spacing w:val="-3"/>
          <w:sz w:val="24"/>
        </w:rPr>
        <w:t xml:space="preserve"> </w:t>
      </w:r>
      <w:r>
        <w:rPr>
          <w:color w:val="333333"/>
          <w:sz w:val="24"/>
        </w:rPr>
        <w:t>произведений</w:t>
      </w:r>
      <w:r>
        <w:rPr>
          <w:color w:val="333333"/>
          <w:spacing w:val="-1"/>
          <w:sz w:val="24"/>
        </w:rPr>
        <w:t xml:space="preserve"> </w:t>
      </w:r>
      <w:r>
        <w:rPr>
          <w:color w:val="333333"/>
          <w:sz w:val="24"/>
        </w:rPr>
        <w:t>устного</w:t>
      </w:r>
      <w:r>
        <w:rPr>
          <w:color w:val="333333"/>
          <w:spacing w:val="-4"/>
          <w:sz w:val="24"/>
        </w:rPr>
        <w:t xml:space="preserve"> </w:t>
      </w:r>
      <w:r>
        <w:rPr>
          <w:color w:val="333333"/>
          <w:sz w:val="24"/>
        </w:rPr>
        <w:t>народного</w:t>
      </w:r>
      <w:r>
        <w:rPr>
          <w:color w:val="333333"/>
          <w:spacing w:val="-4"/>
          <w:sz w:val="24"/>
        </w:rPr>
        <w:t xml:space="preserve"> </w:t>
      </w:r>
      <w:r>
        <w:rPr>
          <w:color w:val="333333"/>
          <w:sz w:val="24"/>
        </w:rPr>
        <w:t>творчества</w:t>
      </w:r>
      <w:r>
        <w:rPr>
          <w:color w:val="333333"/>
          <w:spacing w:val="-4"/>
          <w:sz w:val="24"/>
        </w:rPr>
        <w:t xml:space="preserve"> </w:t>
      </w:r>
      <w:r>
        <w:rPr>
          <w:color w:val="333333"/>
          <w:sz w:val="24"/>
        </w:rPr>
        <w:t>и</w:t>
      </w:r>
      <w:r>
        <w:rPr>
          <w:color w:val="333333"/>
          <w:spacing w:val="-57"/>
          <w:sz w:val="24"/>
        </w:rPr>
        <w:t xml:space="preserve"> </w:t>
      </w:r>
      <w:r>
        <w:rPr>
          <w:color w:val="333333"/>
          <w:sz w:val="24"/>
        </w:rPr>
        <w:t>художественной литературы для познания мира, формирования эмоциональных и</w:t>
      </w:r>
      <w:r>
        <w:rPr>
          <w:color w:val="333333"/>
          <w:spacing w:val="1"/>
          <w:sz w:val="24"/>
        </w:rPr>
        <w:t xml:space="preserve"> </w:t>
      </w:r>
      <w:r>
        <w:rPr>
          <w:color w:val="333333"/>
          <w:sz w:val="24"/>
        </w:rPr>
        <w:t>эстетических</w:t>
      </w:r>
      <w:r>
        <w:rPr>
          <w:color w:val="333333"/>
          <w:spacing w:val="1"/>
          <w:sz w:val="24"/>
        </w:rPr>
        <w:t xml:space="preserve"> </w:t>
      </w:r>
      <w:r>
        <w:rPr>
          <w:color w:val="333333"/>
          <w:sz w:val="24"/>
        </w:rPr>
        <w:t>впечатлений, а</w:t>
      </w:r>
      <w:r>
        <w:rPr>
          <w:color w:val="333333"/>
          <w:spacing w:val="-1"/>
          <w:sz w:val="24"/>
        </w:rPr>
        <w:t xml:space="preserve"> </w:t>
      </w:r>
      <w:r>
        <w:rPr>
          <w:color w:val="333333"/>
          <w:sz w:val="24"/>
        </w:rPr>
        <w:t>также</w:t>
      </w:r>
      <w:r>
        <w:rPr>
          <w:color w:val="333333"/>
          <w:spacing w:val="-1"/>
          <w:sz w:val="24"/>
        </w:rPr>
        <w:t xml:space="preserve"> </w:t>
      </w:r>
      <w:r>
        <w:rPr>
          <w:color w:val="333333"/>
          <w:sz w:val="24"/>
        </w:rPr>
        <w:t>для собственного развития;</w:t>
      </w:r>
    </w:p>
    <w:p w14:paraId="4B53456E" w14:textId="77777777" w:rsidR="00533F70" w:rsidRDefault="004F5381" w:rsidP="00F048EC">
      <w:pPr>
        <w:pStyle w:val="a5"/>
        <w:numPr>
          <w:ilvl w:val="0"/>
          <w:numId w:val="16"/>
        </w:numPr>
        <w:tabs>
          <w:tab w:val="left" w:pos="1342"/>
        </w:tabs>
        <w:ind w:right="409" w:firstLine="0"/>
        <w:rPr>
          <w:sz w:val="24"/>
        </w:rPr>
      </w:pPr>
      <w:r>
        <w:rPr>
          <w:color w:val="333333"/>
          <w:sz w:val="24"/>
        </w:rPr>
        <w:t>планировать собственное досуговое чтение, обогащать свой круг чтения по</w:t>
      </w:r>
      <w:r>
        <w:rPr>
          <w:color w:val="333333"/>
          <w:spacing w:val="1"/>
          <w:sz w:val="24"/>
        </w:rPr>
        <w:t xml:space="preserve"> </w:t>
      </w:r>
      <w:r>
        <w:rPr>
          <w:color w:val="333333"/>
          <w:sz w:val="24"/>
        </w:rPr>
        <w:t>рекомендациям</w:t>
      </w:r>
      <w:r>
        <w:rPr>
          <w:color w:val="333333"/>
          <w:spacing w:val="-2"/>
          <w:sz w:val="24"/>
        </w:rPr>
        <w:t xml:space="preserve"> </w:t>
      </w:r>
      <w:r>
        <w:rPr>
          <w:color w:val="333333"/>
          <w:sz w:val="24"/>
        </w:rPr>
        <w:t>учителя,</w:t>
      </w:r>
      <w:r>
        <w:rPr>
          <w:color w:val="333333"/>
          <w:spacing w:val="-3"/>
          <w:sz w:val="24"/>
        </w:rPr>
        <w:t xml:space="preserve"> </w:t>
      </w:r>
      <w:r>
        <w:rPr>
          <w:color w:val="333333"/>
          <w:sz w:val="24"/>
        </w:rPr>
        <w:t>в</w:t>
      </w:r>
      <w:r>
        <w:rPr>
          <w:color w:val="333333"/>
          <w:spacing w:val="-4"/>
          <w:sz w:val="24"/>
        </w:rPr>
        <w:t xml:space="preserve"> </w:t>
      </w:r>
      <w:r>
        <w:rPr>
          <w:color w:val="333333"/>
          <w:sz w:val="24"/>
        </w:rPr>
        <w:t>том</w:t>
      </w:r>
      <w:r>
        <w:rPr>
          <w:color w:val="333333"/>
          <w:spacing w:val="-3"/>
          <w:sz w:val="24"/>
        </w:rPr>
        <w:t xml:space="preserve"> </w:t>
      </w:r>
      <w:r>
        <w:rPr>
          <w:color w:val="333333"/>
          <w:sz w:val="24"/>
        </w:rPr>
        <w:t>числе</w:t>
      </w:r>
      <w:r>
        <w:rPr>
          <w:color w:val="333333"/>
          <w:spacing w:val="-3"/>
          <w:sz w:val="24"/>
        </w:rPr>
        <w:t xml:space="preserve"> </w:t>
      </w:r>
      <w:r>
        <w:rPr>
          <w:color w:val="333333"/>
          <w:sz w:val="24"/>
        </w:rPr>
        <w:t>за</w:t>
      </w:r>
      <w:r>
        <w:rPr>
          <w:color w:val="333333"/>
          <w:spacing w:val="-4"/>
          <w:sz w:val="24"/>
        </w:rPr>
        <w:t xml:space="preserve"> </w:t>
      </w:r>
      <w:r>
        <w:rPr>
          <w:color w:val="333333"/>
          <w:sz w:val="24"/>
        </w:rPr>
        <w:t>счёт</w:t>
      </w:r>
      <w:r>
        <w:rPr>
          <w:color w:val="333333"/>
          <w:spacing w:val="-3"/>
          <w:sz w:val="24"/>
        </w:rPr>
        <w:t xml:space="preserve"> </w:t>
      </w:r>
      <w:r>
        <w:rPr>
          <w:color w:val="333333"/>
          <w:sz w:val="24"/>
        </w:rPr>
        <w:t>произведений</w:t>
      </w:r>
      <w:r>
        <w:rPr>
          <w:color w:val="333333"/>
          <w:spacing w:val="-3"/>
          <w:sz w:val="24"/>
        </w:rPr>
        <w:t xml:space="preserve"> </w:t>
      </w:r>
      <w:r>
        <w:rPr>
          <w:color w:val="333333"/>
          <w:sz w:val="24"/>
        </w:rPr>
        <w:t>современной</w:t>
      </w:r>
      <w:r>
        <w:rPr>
          <w:color w:val="333333"/>
          <w:spacing w:val="-2"/>
          <w:sz w:val="24"/>
        </w:rPr>
        <w:t xml:space="preserve"> </w:t>
      </w:r>
      <w:r>
        <w:rPr>
          <w:color w:val="333333"/>
          <w:sz w:val="24"/>
        </w:rPr>
        <w:t>литературы</w:t>
      </w:r>
      <w:r>
        <w:rPr>
          <w:color w:val="333333"/>
          <w:spacing w:val="-3"/>
          <w:sz w:val="24"/>
        </w:rPr>
        <w:t xml:space="preserve"> </w:t>
      </w:r>
      <w:r>
        <w:rPr>
          <w:color w:val="333333"/>
          <w:sz w:val="24"/>
        </w:rPr>
        <w:t>для</w:t>
      </w:r>
      <w:r>
        <w:rPr>
          <w:color w:val="333333"/>
          <w:spacing w:val="-57"/>
          <w:sz w:val="24"/>
        </w:rPr>
        <w:t xml:space="preserve"> </w:t>
      </w:r>
      <w:r>
        <w:rPr>
          <w:color w:val="333333"/>
          <w:sz w:val="24"/>
        </w:rPr>
        <w:t>детей и</w:t>
      </w:r>
      <w:r>
        <w:rPr>
          <w:color w:val="333333"/>
          <w:spacing w:val="-1"/>
          <w:sz w:val="24"/>
        </w:rPr>
        <w:t xml:space="preserve"> </w:t>
      </w:r>
      <w:r>
        <w:rPr>
          <w:color w:val="333333"/>
          <w:sz w:val="24"/>
        </w:rPr>
        <w:t>подростков;</w:t>
      </w:r>
    </w:p>
    <w:p w14:paraId="549B6680" w14:textId="77777777" w:rsidR="00533F70" w:rsidRDefault="004F5381" w:rsidP="00F048EC">
      <w:pPr>
        <w:pStyle w:val="a5"/>
        <w:numPr>
          <w:ilvl w:val="0"/>
          <w:numId w:val="16"/>
        </w:numPr>
        <w:tabs>
          <w:tab w:val="left" w:pos="1342"/>
        </w:tabs>
        <w:ind w:right="389" w:firstLine="0"/>
        <w:rPr>
          <w:sz w:val="24"/>
        </w:rPr>
      </w:pPr>
      <w:r>
        <w:rPr>
          <w:color w:val="333333"/>
          <w:sz w:val="24"/>
        </w:rPr>
        <w:t>развивать умения коллективной проектной или исследовательской деятельности под</w:t>
      </w:r>
      <w:r>
        <w:rPr>
          <w:color w:val="333333"/>
          <w:spacing w:val="-58"/>
          <w:sz w:val="24"/>
        </w:rPr>
        <w:t xml:space="preserve"> </w:t>
      </w:r>
      <w:r>
        <w:rPr>
          <w:color w:val="333333"/>
          <w:sz w:val="24"/>
        </w:rPr>
        <w:t>руководством</w:t>
      </w:r>
      <w:r>
        <w:rPr>
          <w:color w:val="333333"/>
          <w:spacing w:val="2"/>
          <w:sz w:val="24"/>
        </w:rPr>
        <w:t xml:space="preserve"> </w:t>
      </w:r>
      <w:r>
        <w:rPr>
          <w:color w:val="333333"/>
          <w:sz w:val="24"/>
        </w:rPr>
        <w:t>учителя и</w:t>
      </w:r>
      <w:r>
        <w:rPr>
          <w:color w:val="333333"/>
          <w:spacing w:val="1"/>
          <w:sz w:val="24"/>
        </w:rPr>
        <w:t xml:space="preserve"> </w:t>
      </w:r>
      <w:r>
        <w:rPr>
          <w:color w:val="333333"/>
          <w:sz w:val="24"/>
        </w:rPr>
        <w:t>учиться</w:t>
      </w:r>
      <w:r>
        <w:rPr>
          <w:color w:val="333333"/>
          <w:spacing w:val="-1"/>
          <w:sz w:val="24"/>
        </w:rPr>
        <w:t xml:space="preserve"> </w:t>
      </w:r>
      <w:r>
        <w:rPr>
          <w:color w:val="333333"/>
          <w:sz w:val="24"/>
        </w:rPr>
        <w:t>публично</w:t>
      </w:r>
      <w:r>
        <w:rPr>
          <w:color w:val="333333"/>
          <w:spacing w:val="-2"/>
          <w:sz w:val="24"/>
        </w:rPr>
        <w:t xml:space="preserve"> </w:t>
      </w:r>
      <w:r>
        <w:rPr>
          <w:color w:val="333333"/>
          <w:sz w:val="24"/>
        </w:rPr>
        <w:t>представлять</w:t>
      </w:r>
      <w:r>
        <w:rPr>
          <w:color w:val="333333"/>
          <w:spacing w:val="-1"/>
          <w:sz w:val="24"/>
        </w:rPr>
        <w:t xml:space="preserve"> </w:t>
      </w:r>
      <w:r>
        <w:rPr>
          <w:color w:val="333333"/>
          <w:sz w:val="24"/>
        </w:rPr>
        <w:t>полученные</w:t>
      </w:r>
      <w:r>
        <w:rPr>
          <w:color w:val="333333"/>
          <w:spacing w:val="-2"/>
          <w:sz w:val="24"/>
        </w:rPr>
        <w:t xml:space="preserve"> </w:t>
      </w:r>
      <w:r>
        <w:rPr>
          <w:color w:val="333333"/>
          <w:sz w:val="24"/>
        </w:rPr>
        <w:t>результаты;</w:t>
      </w:r>
    </w:p>
    <w:p w14:paraId="68B818A9" w14:textId="77777777" w:rsidR="00533F70" w:rsidRDefault="004F5381" w:rsidP="00F048EC">
      <w:pPr>
        <w:pStyle w:val="a5"/>
        <w:numPr>
          <w:ilvl w:val="0"/>
          <w:numId w:val="16"/>
        </w:numPr>
        <w:tabs>
          <w:tab w:val="left" w:pos="1342"/>
        </w:tabs>
        <w:ind w:right="392" w:firstLine="0"/>
        <w:rPr>
          <w:sz w:val="24"/>
        </w:rPr>
      </w:pPr>
      <w:r>
        <w:rPr>
          <w:color w:val="333333"/>
          <w:sz w:val="24"/>
        </w:rPr>
        <w:t>развивать умение использовать словари и справочники, в том числе в электронной</w:t>
      </w:r>
      <w:r>
        <w:rPr>
          <w:color w:val="333333"/>
          <w:spacing w:val="1"/>
          <w:sz w:val="24"/>
        </w:rPr>
        <w:t xml:space="preserve"> </w:t>
      </w:r>
      <w:r>
        <w:rPr>
          <w:color w:val="333333"/>
          <w:sz w:val="24"/>
        </w:rPr>
        <w:t>форме;</w:t>
      </w:r>
      <w:r>
        <w:rPr>
          <w:color w:val="333333"/>
          <w:spacing w:val="-5"/>
          <w:sz w:val="24"/>
        </w:rPr>
        <w:t xml:space="preserve"> </w:t>
      </w:r>
      <w:r>
        <w:rPr>
          <w:color w:val="333333"/>
          <w:sz w:val="24"/>
        </w:rPr>
        <w:t>пользоваться</w:t>
      </w:r>
      <w:r>
        <w:rPr>
          <w:color w:val="333333"/>
          <w:spacing w:val="-4"/>
          <w:sz w:val="24"/>
        </w:rPr>
        <w:t xml:space="preserve"> </w:t>
      </w:r>
      <w:r>
        <w:rPr>
          <w:color w:val="333333"/>
          <w:sz w:val="24"/>
        </w:rPr>
        <w:t>под</w:t>
      </w:r>
      <w:r>
        <w:rPr>
          <w:color w:val="333333"/>
          <w:spacing w:val="-4"/>
          <w:sz w:val="24"/>
        </w:rPr>
        <w:t xml:space="preserve"> </w:t>
      </w:r>
      <w:r>
        <w:rPr>
          <w:color w:val="333333"/>
          <w:sz w:val="24"/>
        </w:rPr>
        <w:t>руководством</w:t>
      </w:r>
      <w:r>
        <w:rPr>
          <w:color w:val="333333"/>
          <w:spacing w:val="-1"/>
          <w:sz w:val="24"/>
        </w:rPr>
        <w:t xml:space="preserve"> </w:t>
      </w:r>
      <w:r>
        <w:rPr>
          <w:color w:val="333333"/>
          <w:sz w:val="24"/>
        </w:rPr>
        <w:t>учителя</w:t>
      </w:r>
      <w:r>
        <w:rPr>
          <w:color w:val="333333"/>
          <w:spacing w:val="-4"/>
          <w:sz w:val="24"/>
        </w:rPr>
        <w:t xml:space="preserve"> </w:t>
      </w:r>
      <w:r>
        <w:rPr>
          <w:color w:val="333333"/>
          <w:sz w:val="24"/>
        </w:rPr>
        <w:t>электронными</w:t>
      </w:r>
      <w:r>
        <w:rPr>
          <w:color w:val="333333"/>
          <w:spacing w:val="-6"/>
          <w:sz w:val="24"/>
        </w:rPr>
        <w:t xml:space="preserve"> </w:t>
      </w:r>
      <w:r>
        <w:rPr>
          <w:color w:val="333333"/>
          <w:sz w:val="24"/>
        </w:rPr>
        <w:t>библиотеками</w:t>
      </w:r>
      <w:r>
        <w:rPr>
          <w:color w:val="333333"/>
          <w:spacing w:val="-4"/>
          <w:sz w:val="24"/>
        </w:rPr>
        <w:t xml:space="preserve"> </w:t>
      </w:r>
      <w:r>
        <w:rPr>
          <w:color w:val="333333"/>
          <w:sz w:val="24"/>
        </w:rPr>
        <w:t>и</w:t>
      </w:r>
      <w:r>
        <w:rPr>
          <w:color w:val="333333"/>
          <w:spacing w:val="-4"/>
          <w:sz w:val="24"/>
        </w:rPr>
        <w:t xml:space="preserve"> </w:t>
      </w:r>
      <w:r>
        <w:rPr>
          <w:color w:val="333333"/>
          <w:sz w:val="24"/>
        </w:rPr>
        <w:t>другими</w:t>
      </w:r>
      <w:r>
        <w:rPr>
          <w:color w:val="333333"/>
          <w:spacing w:val="-57"/>
          <w:sz w:val="24"/>
        </w:rPr>
        <w:t xml:space="preserve"> </w:t>
      </w:r>
      <w:r>
        <w:rPr>
          <w:color w:val="333333"/>
          <w:sz w:val="24"/>
        </w:rPr>
        <w:t>справочными материалами, в том числе из числа верифицированных электронных</w:t>
      </w:r>
      <w:r>
        <w:rPr>
          <w:color w:val="333333"/>
          <w:spacing w:val="1"/>
          <w:sz w:val="24"/>
        </w:rPr>
        <w:t xml:space="preserve"> </w:t>
      </w:r>
      <w:r>
        <w:rPr>
          <w:color w:val="333333"/>
          <w:sz w:val="24"/>
        </w:rPr>
        <w:t>ресурсов, включённых</w:t>
      </w:r>
      <w:r>
        <w:rPr>
          <w:color w:val="333333"/>
          <w:spacing w:val="-1"/>
          <w:sz w:val="24"/>
        </w:rPr>
        <w:t xml:space="preserve"> </w:t>
      </w:r>
      <w:r>
        <w:rPr>
          <w:color w:val="333333"/>
          <w:sz w:val="24"/>
        </w:rPr>
        <w:t>в</w:t>
      </w:r>
      <w:r>
        <w:rPr>
          <w:color w:val="333333"/>
          <w:spacing w:val="-1"/>
          <w:sz w:val="24"/>
        </w:rPr>
        <w:t xml:space="preserve"> </w:t>
      </w:r>
      <w:r>
        <w:rPr>
          <w:color w:val="333333"/>
          <w:sz w:val="24"/>
        </w:rPr>
        <w:t>федеральный перечень.</w:t>
      </w:r>
    </w:p>
    <w:p w14:paraId="7996F544" w14:textId="77777777" w:rsidR="00533F70" w:rsidRPr="009B59A7" w:rsidRDefault="004F5381" w:rsidP="009B59A7">
      <w:pPr>
        <w:pStyle w:val="a5"/>
        <w:tabs>
          <w:tab w:val="left" w:pos="1683"/>
        </w:tabs>
        <w:ind w:right="974"/>
        <w:rPr>
          <w:b/>
          <w:bCs/>
          <w:sz w:val="24"/>
        </w:rPr>
      </w:pPr>
      <w:r w:rsidRPr="009B59A7">
        <w:rPr>
          <w:b/>
          <w:bCs/>
          <w:color w:val="333333"/>
          <w:sz w:val="24"/>
        </w:rPr>
        <w:t>Предметные результаты изучения литературы. К концу обучения в 7 классе</w:t>
      </w:r>
      <w:r w:rsidRPr="009B59A7">
        <w:rPr>
          <w:b/>
          <w:bCs/>
          <w:color w:val="333333"/>
          <w:spacing w:val="-57"/>
          <w:sz w:val="24"/>
        </w:rPr>
        <w:t xml:space="preserve"> </w:t>
      </w:r>
      <w:r w:rsidRPr="009B59A7">
        <w:rPr>
          <w:b/>
          <w:bCs/>
          <w:color w:val="333333"/>
          <w:sz w:val="24"/>
        </w:rPr>
        <w:t>обучающийся</w:t>
      </w:r>
      <w:r w:rsidRPr="009B59A7">
        <w:rPr>
          <w:b/>
          <w:bCs/>
          <w:color w:val="333333"/>
          <w:spacing w:val="-1"/>
          <w:sz w:val="24"/>
        </w:rPr>
        <w:t xml:space="preserve"> </w:t>
      </w:r>
      <w:r w:rsidRPr="009B59A7">
        <w:rPr>
          <w:b/>
          <w:bCs/>
          <w:color w:val="333333"/>
          <w:sz w:val="24"/>
        </w:rPr>
        <w:t>научится:</w:t>
      </w:r>
    </w:p>
    <w:p w14:paraId="2F4C24CB" w14:textId="77777777" w:rsidR="00533F70" w:rsidRDefault="004F5381" w:rsidP="00F048EC">
      <w:pPr>
        <w:pStyle w:val="a5"/>
        <w:numPr>
          <w:ilvl w:val="0"/>
          <w:numId w:val="15"/>
        </w:numPr>
        <w:tabs>
          <w:tab w:val="left" w:pos="1222"/>
        </w:tabs>
        <w:ind w:right="1285" w:firstLine="0"/>
        <w:rPr>
          <w:sz w:val="24"/>
        </w:rPr>
      </w:pPr>
      <w:r>
        <w:rPr>
          <w:color w:val="333333"/>
          <w:sz w:val="24"/>
        </w:rPr>
        <w:t>понимать общечеловеческую и духовно-нравственную ценность литературы,</w:t>
      </w:r>
      <w:r>
        <w:rPr>
          <w:color w:val="333333"/>
          <w:spacing w:val="-58"/>
          <w:sz w:val="24"/>
        </w:rPr>
        <w:t xml:space="preserve"> </w:t>
      </w:r>
      <w:r>
        <w:rPr>
          <w:color w:val="333333"/>
          <w:sz w:val="24"/>
        </w:rPr>
        <w:t>осознавать её роль в воспитании любви к Родине и укреплении единства</w:t>
      </w:r>
      <w:r>
        <w:rPr>
          <w:color w:val="333333"/>
          <w:spacing w:val="1"/>
          <w:sz w:val="24"/>
        </w:rPr>
        <w:t xml:space="preserve"> </w:t>
      </w:r>
      <w:r>
        <w:rPr>
          <w:color w:val="333333"/>
          <w:sz w:val="24"/>
        </w:rPr>
        <w:t>многонационального</w:t>
      </w:r>
      <w:r>
        <w:rPr>
          <w:color w:val="333333"/>
          <w:spacing w:val="-4"/>
          <w:sz w:val="24"/>
        </w:rPr>
        <w:t xml:space="preserve"> </w:t>
      </w:r>
      <w:r>
        <w:rPr>
          <w:color w:val="333333"/>
          <w:sz w:val="24"/>
        </w:rPr>
        <w:t>народа</w:t>
      </w:r>
      <w:r>
        <w:rPr>
          <w:color w:val="333333"/>
          <w:spacing w:val="-1"/>
          <w:sz w:val="24"/>
        </w:rPr>
        <w:t xml:space="preserve"> </w:t>
      </w:r>
      <w:r>
        <w:rPr>
          <w:color w:val="333333"/>
          <w:sz w:val="24"/>
        </w:rPr>
        <w:t>Российской Федерации;</w:t>
      </w:r>
    </w:p>
    <w:p w14:paraId="172C5997" w14:textId="77777777" w:rsidR="00533F70" w:rsidRDefault="004F5381" w:rsidP="00F048EC">
      <w:pPr>
        <w:pStyle w:val="a5"/>
        <w:numPr>
          <w:ilvl w:val="0"/>
          <w:numId w:val="15"/>
        </w:numPr>
        <w:tabs>
          <w:tab w:val="left" w:pos="1222"/>
        </w:tabs>
        <w:spacing w:before="1"/>
        <w:ind w:right="657" w:firstLine="0"/>
        <w:rPr>
          <w:sz w:val="24"/>
        </w:rPr>
      </w:pPr>
      <w:r>
        <w:rPr>
          <w:color w:val="333333"/>
          <w:sz w:val="24"/>
        </w:rPr>
        <w:t>понимать специфику литературы как вида словесного искусства, выявлять отличия</w:t>
      </w:r>
      <w:r>
        <w:rPr>
          <w:color w:val="333333"/>
          <w:spacing w:val="-57"/>
          <w:sz w:val="24"/>
        </w:rPr>
        <w:t xml:space="preserve"> </w:t>
      </w:r>
      <w:r>
        <w:rPr>
          <w:color w:val="333333"/>
          <w:sz w:val="24"/>
        </w:rPr>
        <w:t>художественного</w:t>
      </w:r>
      <w:r>
        <w:rPr>
          <w:color w:val="333333"/>
          <w:spacing w:val="-1"/>
          <w:sz w:val="24"/>
        </w:rPr>
        <w:t xml:space="preserve"> </w:t>
      </w:r>
      <w:r>
        <w:rPr>
          <w:color w:val="333333"/>
          <w:sz w:val="24"/>
        </w:rPr>
        <w:t>текста</w:t>
      </w:r>
      <w:r>
        <w:rPr>
          <w:color w:val="333333"/>
          <w:spacing w:val="-1"/>
          <w:sz w:val="24"/>
        </w:rPr>
        <w:t xml:space="preserve"> </w:t>
      </w:r>
      <w:r>
        <w:rPr>
          <w:color w:val="333333"/>
          <w:sz w:val="24"/>
        </w:rPr>
        <w:t>от</w:t>
      </w:r>
      <w:r>
        <w:rPr>
          <w:color w:val="333333"/>
          <w:spacing w:val="-1"/>
          <w:sz w:val="24"/>
        </w:rPr>
        <w:t xml:space="preserve"> </w:t>
      </w:r>
      <w:r>
        <w:rPr>
          <w:color w:val="333333"/>
          <w:sz w:val="24"/>
        </w:rPr>
        <w:t>текста</w:t>
      </w:r>
      <w:r>
        <w:rPr>
          <w:color w:val="333333"/>
          <w:spacing w:val="-1"/>
          <w:sz w:val="24"/>
        </w:rPr>
        <w:t xml:space="preserve"> </w:t>
      </w:r>
      <w:r>
        <w:rPr>
          <w:color w:val="333333"/>
          <w:sz w:val="24"/>
        </w:rPr>
        <w:t>научного,</w:t>
      </w:r>
      <w:r>
        <w:rPr>
          <w:color w:val="333333"/>
          <w:spacing w:val="-1"/>
          <w:sz w:val="24"/>
        </w:rPr>
        <w:t xml:space="preserve"> </w:t>
      </w:r>
      <w:r>
        <w:rPr>
          <w:color w:val="333333"/>
          <w:sz w:val="24"/>
        </w:rPr>
        <w:t>делового,</w:t>
      </w:r>
      <w:r>
        <w:rPr>
          <w:color w:val="333333"/>
          <w:spacing w:val="-2"/>
          <w:sz w:val="24"/>
        </w:rPr>
        <w:t xml:space="preserve"> </w:t>
      </w:r>
      <w:r>
        <w:rPr>
          <w:color w:val="333333"/>
          <w:sz w:val="24"/>
        </w:rPr>
        <w:t>публицистического;</w:t>
      </w:r>
    </w:p>
    <w:p w14:paraId="1B75A12B" w14:textId="77777777" w:rsidR="00533F70" w:rsidRDefault="004F5381" w:rsidP="00F048EC">
      <w:pPr>
        <w:pStyle w:val="a5"/>
        <w:numPr>
          <w:ilvl w:val="0"/>
          <w:numId w:val="15"/>
        </w:numPr>
        <w:tabs>
          <w:tab w:val="left" w:pos="1222"/>
        </w:tabs>
        <w:ind w:left="1222"/>
        <w:rPr>
          <w:sz w:val="24"/>
        </w:rPr>
      </w:pPr>
      <w:r>
        <w:rPr>
          <w:color w:val="333333"/>
          <w:sz w:val="24"/>
        </w:rPr>
        <w:t>проводить</w:t>
      </w:r>
      <w:r>
        <w:rPr>
          <w:color w:val="333333"/>
          <w:spacing w:val="-3"/>
          <w:sz w:val="24"/>
        </w:rPr>
        <w:t xml:space="preserve"> </w:t>
      </w:r>
      <w:r>
        <w:rPr>
          <w:color w:val="333333"/>
          <w:sz w:val="24"/>
        </w:rPr>
        <w:t>смысловой</w:t>
      </w:r>
      <w:r>
        <w:rPr>
          <w:color w:val="333333"/>
          <w:spacing w:val="-4"/>
          <w:sz w:val="24"/>
        </w:rPr>
        <w:t xml:space="preserve"> </w:t>
      </w:r>
      <w:r>
        <w:rPr>
          <w:color w:val="333333"/>
          <w:sz w:val="24"/>
        </w:rPr>
        <w:t>и</w:t>
      </w:r>
      <w:r>
        <w:rPr>
          <w:color w:val="333333"/>
          <w:spacing w:val="-4"/>
          <w:sz w:val="24"/>
        </w:rPr>
        <w:t xml:space="preserve"> </w:t>
      </w:r>
      <w:r>
        <w:rPr>
          <w:color w:val="333333"/>
          <w:sz w:val="24"/>
        </w:rPr>
        <w:t>эстетический</w:t>
      </w:r>
      <w:r>
        <w:rPr>
          <w:color w:val="333333"/>
          <w:spacing w:val="-3"/>
          <w:sz w:val="24"/>
        </w:rPr>
        <w:t xml:space="preserve"> </w:t>
      </w:r>
      <w:r>
        <w:rPr>
          <w:color w:val="333333"/>
          <w:sz w:val="24"/>
        </w:rPr>
        <w:t>анализ</w:t>
      </w:r>
      <w:r>
        <w:rPr>
          <w:color w:val="333333"/>
          <w:spacing w:val="-4"/>
          <w:sz w:val="24"/>
        </w:rPr>
        <w:t xml:space="preserve"> </w:t>
      </w:r>
      <w:r>
        <w:rPr>
          <w:color w:val="333333"/>
          <w:sz w:val="24"/>
        </w:rPr>
        <w:t>произведений</w:t>
      </w:r>
      <w:r>
        <w:rPr>
          <w:color w:val="333333"/>
          <w:spacing w:val="-4"/>
          <w:sz w:val="24"/>
        </w:rPr>
        <w:t xml:space="preserve"> </w:t>
      </w:r>
      <w:r>
        <w:rPr>
          <w:color w:val="333333"/>
          <w:sz w:val="24"/>
        </w:rPr>
        <w:t>фольклора</w:t>
      </w:r>
      <w:r>
        <w:rPr>
          <w:color w:val="333333"/>
          <w:spacing w:val="-5"/>
          <w:sz w:val="24"/>
        </w:rPr>
        <w:t xml:space="preserve"> </w:t>
      </w:r>
      <w:r>
        <w:rPr>
          <w:color w:val="333333"/>
          <w:sz w:val="24"/>
        </w:rPr>
        <w:t>и</w:t>
      </w:r>
    </w:p>
    <w:p w14:paraId="0AB4A1A7" w14:textId="77777777" w:rsidR="00533F70" w:rsidRDefault="004F5381">
      <w:pPr>
        <w:pStyle w:val="a3"/>
        <w:ind w:right="198"/>
      </w:pPr>
      <w:r>
        <w:rPr>
          <w:color w:val="333333"/>
        </w:rPr>
        <w:t>художественной литературы, воспринимать, анализировать, интерпретировать и</w:t>
      </w:r>
      <w:r>
        <w:rPr>
          <w:color w:val="333333"/>
          <w:spacing w:val="1"/>
        </w:rPr>
        <w:t xml:space="preserve"> </w:t>
      </w:r>
      <w:r>
        <w:rPr>
          <w:color w:val="333333"/>
        </w:rPr>
        <w:t>оценивать прочитанное (с учётом литературного развития обучающихся), понимать, что в</w:t>
      </w:r>
      <w:r>
        <w:rPr>
          <w:color w:val="333333"/>
          <w:spacing w:val="-57"/>
        </w:rPr>
        <w:t xml:space="preserve"> </w:t>
      </w:r>
      <w:r>
        <w:rPr>
          <w:color w:val="333333"/>
        </w:rPr>
        <w:t>литературных произведениях</w:t>
      </w:r>
      <w:r>
        <w:rPr>
          <w:color w:val="333333"/>
          <w:spacing w:val="1"/>
        </w:rPr>
        <w:t xml:space="preserve"> </w:t>
      </w:r>
      <w:r>
        <w:rPr>
          <w:color w:val="333333"/>
        </w:rPr>
        <w:t>отражена</w:t>
      </w:r>
      <w:r>
        <w:rPr>
          <w:color w:val="333333"/>
          <w:spacing w:val="-2"/>
        </w:rPr>
        <w:t xml:space="preserve"> </w:t>
      </w:r>
      <w:r>
        <w:rPr>
          <w:color w:val="333333"/>
        </w:rPr>
        <w:t>художественная картина</w:t>
      </w:r>
      <w:r>
        <w:rPr>
          <w:color w:val="333333"/>
          <w:spacing w:val="-2"/>
        </w:rPr>
        <w:t xml:space="preserve"> </w:t>
      </w:r>
      <w:r>
        <w:rPr>
          <w:color w:val="333333"/>
        </w:rPr>
        <w:t>мира;</w:t>
      </w:r>
    </w:p>
    <w:p w14:paraId="4EAA2B87" w14:textId="77777777" w:rsidR="00533F70" w:rsidRDefault="004F5381" w:rsidP="00F048EC">
      <w:pPr>
        <w:pStyle w:val="a5"/>
        <w:numPr>
          <w:ilvl w:val="0"/>
          <w:numId w:val="15"/>
        </w:numPr>
        <w:tabs>
          <w:tab w:val="left" w:pos="1222"/>
        </w:tabs>
        <w:ind w:right="149" w:firstLine="0"/>
        <w:rPr>
          <w:sz w:val="24"/>
        </w:rPr>
      </w:pPr>
      <w:r>
        <w:rPr>
          <w:color w:val="333333"/>
          <w:sz w:val="24"/>
        </w:rPr>
        <w:t>анализировать</w:t>
      </w:r>
      <w:r>
        <w:rPr>
          <w:color w:val="333333"/>
          <w:spacing w:val="2"/>
          <w:sz w:val="24"/>
        </w:rPr>
        <w:t xml:space="preserve"> </w:t>
      </w:r>
      <w:r>
        <w:rPr>
          <w:color w:val="333333"/>
          <w:sz w:val="24"/>
        </w:rPr>
        <w:t>произведение</w:t>
      </w:r>
      <w:r>
        <w:rPr>
          <w:color w:val="333333"/>
          <w:spacing w:val="1"/>
          <w:sz w:val="24"/>
        </w:rPr>
        <w:t xml:space="preserve"> </w:t>
      </w:r>
      <w:r>
        <w:rPr>
          <w:color w:val="333333"/>
          <w:sz w:val="24"/>
        </w:rPr>
        <w:t>в единстве</w:t>
      </w:r>
      <w:r>
        <w:rPr>
          <w:color w:val="333333"/>
          <w:spacing w:val="1"/>
          <w:sz w:val="24"/>
        </w:rPr>
        <w:t xml:space="preserve"> </w:t>
      </w:r>
      <w:r>
        <w:rPr>
          <w:color w:val="333333"/>
          <w:sz w:val="24"/>
        </w:rPr>
        <w:t>формы</w:t>
      </w:r>
      <w:r>
        <w:rPr>
          <w:color w:val="333333"/>
          <w:spacing w:val="1"/>
          <w:sz w:val="24"/>
        </w:rPr>
        <w:t xml:space="preserve"> </w:t>
      </w:r>
      <w:r>
        <w:rPr>
          <w:color w:val="333333"/>
          <w:sz w:val="24"/>
        </w:rPr>
        <w:t>и</w:t>
      </w:r>
      <w:r>
        <w:rPr>
          <w:color w:val="333333"/>
          <w:spacing w:val="1"/>
          <w:sz w:val="24"/>
        </w:rPr>
        <w:t xml:space="preserve"> </w:t>
      </w:r>
      <w:r>
        <w:rPr>
          <w:color w:val="333333"/>
          <w:sz w:val="24"/>
        </w:rPr>
        <w:t>содержания,</w:t>
      </w:r>
      <w:r>
        <w:rPr>
          <w:color w:val="333333"/>
          <w:spacing w:val="1"/>
          <w:sz w:val="24"/>
        </w:rPr>
        <w:t xml:space="preserve"> </w:t>
      </w:r>
      <w:r>
        <w:rPr>
          <w:color w:val="333333"/>
          <w:sz w:val="24"/>
        </w:rPr>
        <w:t>определять</w:t>
      </w:r>
      <w:r>
        <w:rPr>
          <w:color w:val="333333"/>
          <w:spacing w:val="2"/>
          <w:sz w:val="24"/>
        </w:rPr>
        <w:t xml:space="preserve"> </w:t>
      </w:r>
      <w:r>
        <w:rPr>
          <w:color w:val="333333"/>
          <w:sz w:val="24"/>
        </w:rPr>
        <w:t>тему,</w:t>
      </w:r>
      <w:r>
        <w:rPr>
          <w:color w:val="333333"/>
          <w:spacing w:val="1"/>
          <w:sz w:val="24"/>
        </w:rPr>
        <w:t xml:space="preserve"> </w:t>
      </w:r>
      <w:r>
        <w:rPr>
          <w:color w:val="333333"/>
          <w:sz w:val="24"/>
        </w:rPr>
        <w:t>главную мысль и проблематику произведения, его родовую и жанровую принадлежность,</w:t>
      </w:r>
      <w:r>
        <w:rPr>
          <w:color w:val="333333"/>
          <w:spacing w:val="1"/>
          <w:sz w:val="24"/>
        </w:rPr>
        <w:t xml:space="preserve"> </w:t>
      </w:r>
      <w:r>
        <w:rPr>
          <w:color w:val="333333"/>
          <w:sz w:val="24"/>
        </w:rPr>
        <w:t>выявлять позицию героя, рассказчика и авторскую позицию, учитывая художественные</w:t>
      </w:r>
      <w:r>
        <w:rPr>
          <w:color w:val="333333"/>
          <w:spacing w:val="1"/>
          <w:sz w:val="24"/>
        </w:rPr>
        <w:t xml:space="preserve"> </w:t>
      </w:r>
      <w:r>
        <w:rPr>
          <w:color w:val="333333"/>
          <w:sz w:val="24"/>
        </w:rPr>
        <w:t>особенности произведения, характеризовать героев- персонажей, давать их сравнительные</w:t>
      </w:r>
      <w:r>
        <w:rPr>
          <w:color w:val="333333"/>
          <w:spacing w:val="-57"/>
          <w:sz w:val="24"/>
        </w:rPr>
        <w:t xml:space="preserve"> </w:t>
      </w:r>
      <w:r>
        <w:rPr>
          <w:color w:val="333333"/>
          <w:sz w:val="24"/>
        </w:rPr>
        <w:t>характеристики, оценивать систему персонажей, определять особенности композиции и</w:t>
      </w:r>
      <w:r>
        <w:rPr>
          <w:color w:val="333333"/>
          <w:spacing w:val="1"/>
          <w:sz w:val="24"/>
        </w:rPr>
        <w:t xml:space="preserve"> </w:t>
      </w:r>
      <w:r>
        <w:rPr>
          <w:color w:val="333333"/>
          <w:sz w:val="24"/>
        </w:rPr>
        <w:t>основной конфликт произведения, объяснять своё понимание нравственно-философской,</w:t>
      </w:r>
      <w:r>
        <w:rPr>
          <w:color w:val="333333"/>
          <w:spacing w:val="1"/>
          <w:sz w:val="24"/>
        </w:rPr>
        <w:t xml:space="preserve"> </w:t>
      </w:r>
      <w:r>
        <w:rPr>
          <w:color w:val="333333"/>
          <w:sz w:val="24"/>
        </w:rPr>
        <w:t>социально-исторической и эстетической проблематики произведений (с учётом</w:t>
      </w:r>
      <w:r>
        <w:rPr>
          <w:color w:val="333333"/>
          <w:spacing w:val="1"/>
          <w:sz w:val="24"/>
        </w:rPr>
        <w:t xml:space="preserve"> </w:t>
      </w:r>
      <w:r>
        <w:rPr>
          <w:color w:val="333333"/>
          <w:sz w:val="24"/>
        </w:rPr>
        <w:t>литературного</w:t>
      </w:r>
      <w:r>
        <w:rPr>
          <w:color w:val="333333"/>
          <w:spacing w:val="-1"/>
          <w:sz w:val="24"/>
        </w:rPr>
        <w:t xml:space="preserve"> </w:t>
      </w:r>
      <w:r>
        <w:rPr>
          <w:color w:val="333333"/>
          <w:sz w:val="24"/>
        </w:rPr>
        <w:t>развития</w:t>
      </w:r>
      <w:r>
        <w:rPr>
          <w:color w:val="333333"/>
          <w:spacing w:val="-1"/>
          <w:sz w:val="24"/>
        </w:rPr>
        <w:t xml:space="preserve"> </w:t>
      </w:r>
      <w:r>
        <w:rPr>
          <w:color w:val="333333"/>
          <w:sz w:val="24"/>
        </w:rPr>
        <w:t>обучающихся),</w:t>
      </w:r>
      <w:r>
        <w:rPr>
          <w:color w:val="333333"/>
          <w:spacing w:val="-1"/>
          <w:sz w:val="24"/>
        </w:rPr>
        <w:t xml:space="preserve"> </w:t>
      </w:r>
      <w:r>
        <w:rPr>
          <w:color w:val="333333"/>
          <w:sz w:val="24"/>
        </w:rPr>
        <w:t>выявлять основные</w:t>
      </w:r>
      <w:r>
        <w:rPr>
          <w:color w:val="333333"/>
          <w:spacing w:val="-2"/>
          <w:sz w:val="24"/>
        </w:rPr>
        <w:t xml:space="preserve"> </w:t>
      </w:r>
      <w:r>
        <w:rPr>
          <w:color w:val="333333"/>
          <w:sz w:val="24"/>
        </w:rPr>
        <w:t>особенности языка</w:t>
      </w:r>
    </w:p>
    <w:p w14:paraId="7154CC28" w14:textId="77777777" w:rsidR="00533F70" w:rsidRDefault="004F5381">
      <w:pPr>
        <w:pStyle w:val="a3"/>
        <w:ind w:right="380"/>
      </w:pPr>
      <w:r>
        <w:rPr>
          <w:color w:val="333333"/>
        </w:rPr>
        <w:t>художественного произведения, поэтической и прозаической речи, находить основные</w:t>
      </w:r>
      <w:r>
        <w:rPr>
          <w:color w:val="333333"/>
          <w:spacing w:val="1"/>
        </w:rPr>
        <w:t xml:space="preserve"> </w:t>
      </w:r>
      <w:r>
        <w:rPr>
          <w:color w:val="333333"/>
        </w:rPr>
        <w:t>изобразительно-выразительные средства, характерные для творческой манеры писателя,</w:t>
      </w:r>
      <w:r>
        <w:rPr>
          <w:color w:val="333333"/>
          <w:spacing w:val="-57"/>
        </w:rPr>
        <w:t xml:space="preserve"> </w:t>
      </w:r>
      <w:r>
        <w:rPr>
          <w:color w:val="333333"/>
        </w:rPr>
        <w:t>определять</w:t>
      </w:r>
      <w:r>
        <w:rPr>
          <w:color w:val="333333"/>
          <w:spacing w:val="-1"/>
        </w:rPr>
        <w:t xml:space="preserve"> </w:t>
      </w:r>
      <w:r>
        <w:rPr>
          <w:color w:val="333333"/>
        </w:rPr>
        <w:t>их</w:t>
      </w:r>
      <w:r>
        <w:rPr>
          <w:color w:val="333333"/>
          <w:spacing w:val="-1"/>
        </w:rPr>
        <w:t xml:space="preserve"> </w:t>
      </w:r>
      <w:r>
        <w:rPr>
          <w:color w:val="333333"/>
        </w:rPr>
        <w:t>художественные</w:t>
      </w:r>
      <w:r>
        <w:rPr>
          <w:color w:val="333333"/>
          <w:spacing w:val="-2"/>
        </w:rPr>
        <w:t xml:space="preserve"> </w:t>
      </w:r>
      <w:r>
        <w:rPr>
          <w:color w:val="333333"/>
        </w:rPr>
        <w:t>функции;</w:t>
      </w:r>
    </w:p>
    <w:p w14:paraId="5D290CDF" w14:textId="77777777" w:rsidR="00533F70" w:rsidRDefault="004F5381" w:rsidP="00F048EC">
      <w:pPr>
        <w:pStyle w:val="a5"/>
        <w:numPr>
          <w:ilvl w:val="0"/>
          <w:numId w:val="15"/>
        </w:numPr>
        <w:tabs>
          <w:tab w:val="left" w:pos="1222"/>
        </w:tabs>
        <w:ind w:right="295" w:firstLine="0"/>
        <w:rPr>
          <w:sz w:val="24"/>
        </w:rPr>
      </w:pPr>
      <w:r>
        <w:rPr>
          <w:color w:val="333333"/>
          <w:sz w:val="24"/>
        </w:rPr>
        <w:t>понимать сущность и элементарные смысловые функции теоретико-литературных</w:t>
      </w:r>
      <w:r>
        <w:rPr>
          <w:color w:val="333333"/>
          <w:spacing w:val="1"/>
          <w:sz w:val="24"/>
        </w:rPr>
        <w:t xml:space="preserve"> </w:t>
      </w:r>
      <w:r>
        <w:rPr>
          <w:color w:val="333333"/>
          <w:sz w:val="24"/>
        </w:rPr>
        <w:t>понятий и учиться самостоятельно использовать их в процессе анализа и интерпретации</w:t>
      </w:r>
      <w:r>
        <w:rPr>
          <w:color w:val="333333"/>
          <w:spacing w:val="1"/>
          <w:sz w:val="24"/>
        </w:rPr>
        <w:t xml:space="preserve"> </w:t>
      </w:r>
      <w:r>
        <w:rPr>
          <w:color w:val="333333"/>
          <w:sz w:val="24"/>
        </w:rPr>
        <w:t>произведений, оформления собственных оценок и наблюдений (художественная</w:t>
      </w:r>
      <w:r>
        <w:rPr>
          <w:color w:val="333333"/>
          <w:spacing w:val="1"/>
          <w:sz w:val="24"/>
        </w:rPr>
        <w:t xml:space="preserve"> </w:t>
      </w:r>
      <w:r>
        <w:rPr>
          <w:color w:val="333333"/>
          <w:sz w:val="24"/>
        </w:rPr>
        <w:t>литература и устное народное творчество, проза и поэзия, художественный образ, роды</w:t>
      </w:r>
      <w:r>
        <w:rPr>
          <w:color w:val="333333"/>
          <w:spacing w:val="1"/>
          <w:sz w:val="24"/>
        </w:rPr>
        <w:t xml:space="preserve"> </w:t>
      </w:r>
      <w:r>
        <w:rPr>
          <w:color w:val="333333"/>
          <w:sz w:val="24"/>
        </w:rPr>
        <w:t>(лирика, эпос), жанры (рассказ, повесть, роман, послание, поэма, песня), форма и</w:t>
      </w:r>
      <w:r>
        <w:rPr>
          <w:color w:val="333333"/>
          <w:spacing w:val="1"/>
          <w:sz w:val="24"/>
        </w:rPr>
        <w:t xml:space="preserve"> </w:t>
      </w:r>
      <w:r>
        <w:rPr>
          <w:color w:val="333333"/>
          <w:sz w:val="24"/>
        </w:rPr>
        <w:t>содержание литературного произведения; тема, идея, проблематика, пафос (героический,</w:t>
      </w:r>
      <w:r>
        <w:rPr>
          <w:color w:val="333333"/>
          <w:spacing w:val="-57"/>
          <w:sz w:val="24"/>
        </w:rPr>
        <w:t xml:space="preserve"> </w:t>
      </w:r>
      <w:r>
        <w:rPr>
          <w:color w:val="333333"/>
          <w:sz w:val="24"/>
        </w:rPr>
        <w:t>патриотический,</w:t>
      </w:r>
      <w:r>
        <w:rPr>
          <w:color w:val="333333"/>
          <w:spacing w:val="-3"/>
          <w:sz w:val="24"/>
        </w:rPr>
        <w:t xml:space="preserve"> </w:t>
      </w:r>
      <w:r>
        <w:rPr>
          <w:color w:val="333333"/>
          <w:sz w:val="24"/>
        </w:rPr>
        <w:t>гражданский</w:t>
      </w:r>
      <w:r>
        <w:rPr>
          <w:color w:val="333333"/>
          <w:spacing w:val="-5"/>
          <w:sz w:val="24"/>
        </w:rPr>
        <w:t xml:space="preserve"> </w:t>
      </w:r>
      <w:r>
        <w:rPr>
          <w:color w:val="333333"/>
          <w:sz w:val="24"/>
        </w:rPr>
        <w:t>и</w:t>
      </w:r>
      <w:r>
        <w:rPr>
          <w:color w:val="333333"/>
          <w:spacing w:val="-2"/>
          <w:sz w:val="24"/>
        </w:rPr>
        <w:t xml:space="preserve"> </w:t>
      </w:r>
      <w:r>
        <w:rPr>
          <w:color w:val="333333"/>
          <w:sz w:val="24"/>
        </w:rPr>
        <w:t>другие),</w:t>
      </w:r>
      <w:r>
        <w:rPr>
          <w:color w:val="333333"/>
          <w:spacing w:val="-3"/>
          <w:sz w:val="24"/>
        </w:rPr>
        <w:t xml:space="preserve"> </w:t>
      </w:r>
      <w:r>
        <w:rPr>
          <w:color w:val="333333"/>
          <w:sz w:val="24"/>
        </w:rPr>
        <w:t>сюжет,</w:t>
      </w:r>
      <w:r>
        <w:rPr>
          <w:color w:val="333333"/>
          <w:spacing w:val="-3"/>
          <w:sz w:val="24"/>
        </w:rPr>
        <w:t xml:space="preserve"> </w:t>
      </w:r>
      <w:r>
        <w:rPr>
          <w:color w:val="333333"/>
          <w:sz w:val="24"/>
        </w:rPr>
        <w:t>композиция,</w:t>
      </w:r>
      <w:r>
        <w:rPr>
          <w:color w:val="333333"/>
          <w:spacing w:val="-2"/>
          <w:sz w:val="24"/>
        </w:rPr>
        <w:t xml:space="preserve"> </w:t>
      </w:r>
      <w:r>
        <w:rPr>
          <w:color w:val="333333"/>
          <w:sz w:val="24"/>
        </w:rPr>
        <w:t>эпиграф,</w:t>
      </w:r>
      <w:r>
        <w:rPr>
          <w:color w:val="333333"/>
          <w:spacing w:val="-3"/>
          <w:sz w:val="24"/>
        </w:rPr>
        <w:t xml:space="preserve"> </w:t>
      </w:r>
      <w:r>
        <w:rPr>
          <w:color w:val="333333"/>
          <w:sz w:val="24"/>
        </w:rPr>
        <w:t>стадии</w:t>
      </w:r>
      <w:r>
        <w:rPr>
          <w:color w:val="333333"/>
          <w:spacing w:val="-2"/>
          <w:sz w:val="24"/>
        </w:rPr>
        <w:t xml:space="preserve"> </w:t>
      </w:r>
      <w:r>
        <w:rPr>
          <w:color w:val="333333"/>
          <w:sz w:val="24"/>
        </w:rPr>
        <w:t>развития</w:t>
      </w:r>
    </w:p>
    <w:p w14:paraId="0ADFA80C" w14:textId="77777777" w:rsidR="00533F70" w:rsidRDefault="004F5381">
      <w:pPr>
        <w:pStyle w:val="a3"/>
        <w:spacing w:before="1"/>
        <w:ind w:right="325"/>
      </w:pPr>
      <w:r>
        <w:rPr>
          <w:color w:val="333333"/>
        </w:rPr>
        <w:t>действия (экспозиция, завязка, развитие действия, кульминация, развязка) автор,</w:t>
      </w:r>
      <w:r>
        <w:rPr>
          <w:color w:val="333333"/>
          <w:spacing w:val="1"/>
        </w:rPr>
        <w:t xml:space="preserve"> </w:t>
      </w:r>
      <w:r>
        <w:rPr>
          <w:color w:val="333333"/>
        </w:rPr>
        <w:t>повествователь, рассказчик, литературный герой (персонаж), лирический герой, речевая</w:t>
      </w:r>
      <w:r>
        <w:rPr>
          <w:color w:val="333333"/>
          <w:spacing w:val="1"/>
        </w:rPr>
        <w:t xml:space="preserve"> </w:t>
      </w:r>
      <w:r>
        <w:rPr>
          <w:color w:val="333333"/>
        </w:rPr>
        <w:t>характеристика героя, портрет, пейзаж, интерьер, художественная деталь, юмор, ирония,</w:t>
      </w:r>
      <w:r>
        <w:rPr>
          <w:color w:val="333333"/>
          <w:spacing w:val="-57"/>
        </w:rPr>
        <w:t xml:space="preserve"> </w:t>
      </w:r>
      <w:r>
        <w:rPr>
          <w:color w:val="333333"/>
        </w:rPr>
        <w:t>сатира, эпитет, метафора, сравнение; олицетворение, гипербола, антитеза, аллегория,</w:t>
      </w:r>
      <w:r>
        <w:rPr>
          <w:color w:val="333333"/>
          <w:spacing w:val="1"/>
        </w:rPr>
        <w:t xml:space="preserve"> </w:t>
      </w:r>
      <w:r>
        <w:rPr>
          <w:color w:val="333333"/>
        </w:rPr>
        <w:t>анафора; стихотворный метр (хорей, ямб, дактиль, амфибрахий, анапест), ритм, рифма,</w:t>
      </w:r>
      <w:r>
        <w:rPr>
          <w:color w:val="333333"/>
          <w:spacing w:val="1"/>
        </w:rPr>
        <w:t xml:space="preserve"> </w:t>
      </w:r>
      <w:r>
        <w:rPr>
          <w:color w:val="333333"/>
        </w:rPr>
        <w:t>строфа);</w:t>
      </w:r>
    </w:p>
    <w:p w14:paraId="413E9074" w14:textId="77777777" w:rsidR="00533F70" w:rsidRDefault="004F5381" w:rsidP="00F048EC">
      <w:pPr>
        <w:pStyle w:val="a5"/>
        <w:numPr>
          <w:ilvl w:val="0"/>
          <w:numId w:val="15"/>
        </w:numPr>
        <w:tabs>
          <w:tab w:val="left" w:pos="1222"/>
        </w:tabs>
        <w:ind w:right="647" w:firstLine="0"/>
        <w:rPr>
          <w:sz w:val="24"/>
        </w:rPr>
      </w:pPr>
      <w:r>
        <w:rPr>
          <w:color w:val="333333"/>
          <w:sz w:val="24"/>
        </w:rPr>
        <w:t>выделять в произведениях элементы художественной формы и обнаруживать связи</w:t>
      </w:r>
      <w:r>
        <w:rPr>
          <w:color w:val="333333"/>
          <w:spacing w:val="-57"/>
          <w:sz w:val="24"/>
        </w:rPr>
        <w:t xml:space="preserve"> </w:t>
      </w:r>
      <w:r>
        <w:rPr>
          <w:color w:val="333333"/>
          <w:sz w:val="24"/>
        </w:rPr>
        <w:t>между</w:t>
      </w:r>
      <w:r>
        <w:rPr>
          <w:color w:val="333333"/>
          <w:spacing w:val="-5"/>
          <w:sz w:val="24"/>
        </w:rPr>
        <w:t xml:space="preserve"> </w:t>
      </w:r>
      <w:r>
        <w:rPr>
          <w:color w:val="333333"/>
          <w:sz w:val="24"/>
        </w:rPr>
        <w:t>ними;</w:t>
      </w:r>
    </w:p>
    <w:p w14:paraId="18387F8B" w14:textId="77777777" w:rsidR="00533F70" w:rsidRDefault="00533F70">
      <w:pPr>
        <w:rPr>
          <w:sz w:val="24"/>
        </w:rPr>
        <w:sectPr w:rsidR="00533F70">
          <w:pgSz w:w="11910" w:h="16840"/>
          <w:pgMar w:top="1040" w:right="720" w:bottom="280" w:left="740" w:header="720" w:footer="720" w:gutter="0"/>
          <w:cols w:space="720"/>
        </w:sectPr>
      </w:pPr>
    </w:p>
    <w:p w14:paraId="4A81C353" w14:textId="77777777" w:rsidR="00533F70" w:rsidRDefault="004F5381" w:rsidP="00F048EC">
      <w:pPr>
        <w:pStyle w:val="a5"/>
        <w:numPr>
          <w:ilvl w:val="0"/>
          <w:numId w:val="15"/>
        </w:numPr>
        <w:tabs>
          <w:tab w:val="left" w:pos="1222"/>
        </w:tabs>
        <w:spacing w:before="66"/>
        <w:ind w:right="987" w:firstLine="0"/>
        <w:rPr>
          <w:sz w:val="24"/>
        </w:rPr>
      </w:pPr>
      <w:r>
        <w:rPr>
          <w:color w:val="333333"/>
          <w:sz w:val="24"/>
        </w:rPr>
        <w:lastRenderedPageBreak/>
        <w:t>сопоставлять произведения, их фрагменты, образы персонажей, сюжеты разных</w:t>
      </w:r>
      <w:r>
        <w:rPr>
          <w:color w:val="333333"/>
          <w:spacing w:val="-57"/>
          <w:sz w:val="24"/>
        </w:rPr>
        <w:t xml:space="preserve"> </w:t>
      </w:r>
      <w:r>
        <w:rPr>
          <w:color w:val="333333"/>
          <w:sz w:val="24"/>
        </w:rPr>
        <w:t>литературных произведений, темы, проблемы, жанры, художественные приёмы,</w:t>
      </w:r>
      <w:r>
        <w:rPr>
          <w:color w:val="333333"/>
          <w:spacing w:val="1"/>
          <w:sz w:val="24"/>
        </w:rPr>
        <w:t xml:space="preserve"> </w:t>
      </w:r>
      <w:r>
        <w:rPr>
          <w:color w:val="333333"/>
          <w:sz w:val="24"/>
        </w:rPr>
        <w:t>особенности языка;</w:t>
      </w:r>
    </w:p>
    <w:p w14:paraId="6F2F1A18" w14:textId="77777777" w:rsidR="00533F70" w:rsidRDefault="004F5381" w:rsidP="00F048EC">
      <w:pPr>
        <w:pStyle w:val="a5"/>
        <w:numPr>
          <w:ilvl w:val="0"/>
          <w:numId w:val="15"/>
        </w:numPr>
        <w:tabs>
          <w:tab w:val="left" w:pos="1222"/>
        </w:tabs>
        <w:spacing w:before="1"/>
        <w:ind w:right="223" w:firstLine="0"/>
        <w:rPr>
          <w:sz w:val="24"/>
        </w:rPr>
      </w:pPr>
      <w:r>
        <w:rPr>
          <w:color w:val="333333"/>
          <w:sz w:val="24"/>
        </w:rPr>
        <w:t>сопоставлять изученные и самостоятельно прочитанные произведения художественной</w:t>
      </w:r>
      <w:r>
        <w:rPr>
          <w:color w:val="333333"/>
          <w:spacing w:val="-58"/>
          <w:sz w:val="24"/>
        </w:rPr>
        <w:t xml:space="preserve"> </w:t>
      </w:r>
      <w:r>
        <w:rPr>
          <w:color w:val="333333"/>
          <w:sz w:val="24"/>
        </w:rPr>
        <w:t>литературы</w:t>
      </w:r>
      <w:r>
        <w:rPr>
          <w:color w:val="333333"/>
          <w:spacing w:val="-3"/>
          <w:sz w:val="24"/>
        </w:rPr>
        <w:t xml:space="preserve"> </w:t>
      </w:r>
      <w:r>
        <w:rPr>
          <w:color w:val="333333"/>
          <w:sz w:val="24"/>
        </w:rPr>
        <w:t>с</w:t>
      </w:r>
      <w:r>
        <w:rPr>
          <w:color w:val="333333"/>
          <w:spacing w:val="-4"/>
          <w:sz w:val="24"/>
        </w:rPr>
        <w:t xml:space="preserve"> </w:t>
      </w:r>
      <w:r>
        <w:rPr>
          <w:color w:val="333333"/>
          <w:sz w:val="24"/>
        </w:rPr>
        <w:t>произведениями</w:t>
      </w:r>
      <w:r>
        <w:rPr>
          <w:color w:val="333333"/>
          <w:spacing w:val="-2"/>
          <w:sz w:val="24"/>
        </w:rPr>
        <w:t xml:space="preserve"> </w:t>
      </w:r>
      <w:r>
        <w:rPr>
          <w:color w:val="333333"/>
          <w:sz w:val="24"/>
        </w:rPr>
        <w:t>других видов</w:t>
      </w:r>
      <w:r>
        <w:rPr>
          <w:color w:val="333333"/>
          <w:spacing w:val="-2"/>
          <w:sz w:val="24"/>
        </w:rPr>
        <w:t xml:space="preserve"> </w:t>
      </w:r>
      <w:r>
        <w:rPr>
          <w:color w:val="333333"/>
          <w:sz w:val="24"/>
        </w:rPr>
        <w:t>искусства</w:t>
      </w:r>
      <w:r>
        <w:rPr>
          <w:color w:val="333333"/>
          <w:spacing w:val="-4"/>
          <w:sz w:val="24"/>
        </w:rPr>
        <w:t xml:space="preserve"> </w:t>
      </w:r>
      <w:r>
        <w:rPr>
          <w:color w:val="333333"/>
          <w:sz w:val="24"/>
        </w:rPr>
        <w:t>(живопись,</w:t>
      </w:r>
      <w:r>
        <w:rPr>
          <w:color w:val="333333"/>
          <w:spacing w:val="-2"/>
          <w:sz w:val="24"/>
        </w:rPr>
        <w:t xml:space="preserve"> </w:t>
      </w:r>
      <w:r>
        <w:rPr>
          <w:color w:val="333333"/>
          <w:sz w:val="24"/>
        </w:rPr>
        <w:t>музыка,</w:t>
      </w:r>
      <w:r>
        <w:rPr>
          <w:color w:val="333333"/>
          <w:spacing w:val="-2"/>
          <w:sz w:val="24"/>
        </w:rPr>
        <w:t xml:space="preserve"> </w:t>
      </w:r>
      <w:r>
        <w:rPr>
          <w:color w:val="333333"/>
          <w:sz w:val="24"/>
        </w:rPr>
        <w:t>театр,</w:t>
      </w:r>
      <w:r>
        <w:rPr>
          <w:color w:val="333333"/>
          <w:spacing w:val="-2"/>
          <w:sz w:val="24"/>
        </w:rPr>
        <w:t xml:space="preserve"> </w:t>
      </w:r>
      <w:r>
        <w:rPr>
          <w:color w:val="333333"/>
          <w:sz w:val="24"/>
        </w:rPr>
        <w:t>кино);</w:t>
      </w:r>
    </w:p>
    <w:p w14:paraId="7D090DD7" w14:textId="77777777" w:rsidR="00533F70" w:rsidRDefault="004F5381" w:rsidP="00F048EC">
      <w:pPr>
        <w:pStyle w:val="a5"/>
        <w:numPr>
          <w:ilvl w:val="0"/>
          <w:numId w:val="15"/>
        </w:numPr>
        <w:tabs>
          <w:tab w:val="left" w:pos="1222"/>
        </w:tabs>
        <w:ind w:right="697" w:firstLine="0"/>
        <w:rPr>
          <w:sz w:val="24"/>
        </w:rPr>
      </w:pPr>
      <w:r>
        <w:rPr>
          <w:color w:val="333333"/>
          <w:sz w:val="24"/>
        </w:rPr>
        <w:t>выразительно читать стихи и прозу, в том числе наизусть (не менее 9 поэтических</w:t>
      </w:r>
      <w:r>
        <w:rPr>
          <w:color w:val="333333"/>
          <w:spacing w:val="1"/>
          <w:sz w:val="24"/>
        </w:rPr>
        <w:t xml:space="preserve"> </w:t>
      </w:r>
      <w:r>
        <w:rPr>
          <w:color w:val="333333"/>
          <w:sz w:val="24"/>
        </w:rPr>
        <w:t>произведений, не выученных ранее), передавая личное отношение к произведению (с</w:t>
      </w:r>
      <w:r>
        <w:rPr>
          <w:color w:val="333333"/>
          <w:spacing w:val="-57"/>
          <w:sz w:val="24"/>
        </w:rPr>
        <w:t xml:space="preserve"> </w:t>
      </w:r>
      <w:r>
        <w:rPr>
          <w:color w:val="333333"/>
          <w:sz w:val="24"/>
        </w:rPr>
        <w:t>учётом</w:t>
      </w:r>
      <w:r>
        <w:rPr>
          <w:color w:val="333333"/>
          <w:spacing w:val="-3"/>
          <w:sz w:val="24"/>
        </w:rPr>
        <w:t xml:space="preserve"> </w:t>
      </w:r>
      <w:r>
        <w:rPr>
          <w:color w:val="333333"/>
          <w:sz w:val="24"/>
        </w:rPr>
        <w:t>литературного</w:t>
      </w:r>
      <w:r>
        <w:rPr>
          <w:color w:val="333333"/>
          <w:spacing w:val="1"/>
          <w:sz w:val="24"/>
        </w:rPr>
        <w:t xml:space="preserve"> </w:t>
      </w:r>
      <w:r>
        <w:rPr>
          <w:color w:val="333333"/>
          <w:sz w:val="24"/>
        </w:rPr>
        <w:t>развития,</w:t>
      </w:r>
      <w:r>
        <w:rPr>
          <w:color w:val="333333"/>
          <w:spacing w:val="-5"/>
          <w:sz w:val="24"/>
        </w:rPr>
        <w:t xml:space="preserve"> </w:t>
      </w:r>
      <w:r>
        <w:rPr>
          <w:color w:val="333333"/>
          <w:sz w:val="24"/>
        </w:rPr>
        <w:t>индивидуальных особенностей</w:t>
      </w:r>
      <w:r>
        <w:rPr>
          <w:color w:val="333333"/>
          <w:spacing w:val="-2"/>
          <w:sz w:val="24"/>
        </w:rPr>
        <w:t xml:space="preserve"> </w:t>
      </w:r>
      <w:r>
        <w:rPr>
          <w:color w:val="333333"/>
          <w:sz w:val="24"/>
        </w:rPr>
        <w:t>обучающихся);</w:t>
      </w:r>
    </w:p>
    <w:p w14:paraId="5F64EC83" w14:textId="77777777" w:rsidR="00533F70" w:rsidRDefault="004F5381" w:rsidP="00F048EC">
      <w:pPr>
        <w:pStyle w:val="a5"/>
        <w:numPr>
          <w:ilvl w:val="0"/>
          <w:numId w:val="15"/>
        </w:numPr>
        <w:tabs>
          <w:tab w:val="left" w:pos="1342"/>
        </w:tabs>
        <w:ind w:right="475" w:firstLine="0"/>
        <w:rPr>
          <w:sz w:val="24"/>
        </w:rPr>
      </w:pPr>
      <w:r>
        <w:rPr>
          <w:color w:val="333333"/>
          <w:sz w:val="24"/>
        </w:rPr>
        <w:t>пересказывать прочитанное произведение, используя различные виды пересказов,</w:t>
      </w:r>
      <w:r>
        <w:rPr>
          <w:color w:val="333333"/>
          <w:spacing w:val="1"/>
          <w:sz w:val="24"/>
        </w:rPr>
        <w:t xml:space="preserve"> </w:t>
      </w:r>
      <w:r>
        <w:rPr>
          <w:color w:val="333333"/>
          <w:sz w:val="24"/>
        </w:rPr>
        <w:t>отвечать на вопросы по прочитанному произведению и самостоятельно формулировать</w:t>
      </w:r>
      <w:r>
        <w:rPr>
          <w:color w:val="333333"/>
          <w:spacing w:val="-57"/>
          <w:sz w:val="24"/>
        </w:rPr>
        <w:t xml:space="preserve"> </w:t>
      </w:r>
      <w:r>
        <w:rPr>
          <w:color w:val="333333"/>
          <w:sz w:val="24"/>
        </w:rPr>
        <w:t>вопросы</w:t>
      </w:r>
      <w:r>
        <w:rPr>
          <w:color w:val="333333"/>
          <w:spacing w:val="-1"/>
          <w:sz w:val="24"/>
        </w:rPr>
        <w:t xml:space="preserve"> </w:t>
      </w:r>
      <w:r>
        <w:rPr>
          <w:color w:val="333333"/>
          <w:sz w:val="24"/>
        </w:rPr>
        <w:t>к тексту;</w:t>
      </w:r>
      <w:r>
        <w:rPr>
          <w:color w:val="333333"/>
          <w:spacing w:val="-1"/>
          <w:sz w:val="24"/>
        </w:rPr>
        <w:t xml:space="preserve"> </w:t>
      </w:r>
      <w:r>
        <w:rPr>
          <w:color w:val="333333"/>
          <w:sz w:val="24"/>
        </w:rPr>
        <w:t>пересказывать</w:t>
      </w:r>
      <w:r>
        <w:rPr>
          <w:color w:val="333333"/>
          <w:spacing w:val="1"/>
          <w:sz w:val="24"/>
        </w:rPr>
        <w:t xml:space="preserve"> </w:t>
      </w:r>
      <w:r>
        <w:rPr>
          <w:color w:val="333333"/>
          <w:sz w:val="24"/>
        </w:rPr>
        <w:t>сюжет</w:t>
      </w:r>
      <w:r>
        <w:rPr>
          <w:color w:val="333333"/>
          <w:spacing w:val="-1"/>
          <w:sz w:val="24"/>
        </w:rPr>
        <w:t xml:space="preserve"> </w:t>
      </w:r>
      <w:r>
        <w:rPr>
          <w:color w:val="333333"/>
          <w:sz w:val="24"/>
        </w:rPr>
        <w:t>и</w:t>
      </w:r>
      <w:r>
        <w:rPr>
          <w:color w:val="333333"/>
          <w:spacing w:val="1"/>
          <w:sz w:val="24"/>
        </w:rPr>
        <w:t xml:space="preserve"> </w:t>
      </w:r>
      <w:r>
        <w:rPr>
          <w:color w:val="333333"/>
          <w:sz w:val="24"/>
        </w:rPr>
        <w:t>вычленять фабулу;</w:t>
      </w:r>
    </w:p>
    <w:p w14:paraId="3DD23DB9" w14:textId="77777777" w:rsidR="00533F70" w:rsidRDefault="004F5381" w:rsidP="00F048EC">
      <w:pPr>
        <w:pStyle w:val="a5"/>
        <w:numPr>
          <w:ilvl w:val="0"/>
          <w:numId w:val="15"/>
        </w:numPr>
        <w:tabs>
          <w:tab w:val="left" w:pos="1344"/>
        </w:tabs>
        <w:ind w:right="183" w:firstLine="0"/>
        <w:rPr>
          <w:sz w:val="24"/>
        </w:rPr>
      </w:pPr>
      <w:r>
        <w:rPr>
          <w:color w:val="333333"/>
          <w:sz w:val="24"/>
        </w:rPr>
        <w:t>участвовать</w:t>
      </w:r>
      <w:r>
        <w:rPr>
          <w:color w:val="333333"/>
          <w:spacing w:val="-3"/>
          <w:sz w:val="24"/>
        </w:rPr>
        <w:t xml:space="preserve"> </w:t>
      </w:r>
      <w:r>
        <w:rPr>
          <w:color w:val="333333"/>
          <w:sz w:val="24"/>
        </w:rPr>
        <w:t>в</w:t>
      </w:r>
      <w:r>
        <w:rPr>
          <w:color w:val="333333"/>
          <w:spacing w:val="-4"/>
          <w:sz w:val="24"/>
        </w:rPr>
        <w:t xml:space="preserve"> </w:t>
      </w:r>
      <w:r>
        <w:rPr>
          <w:color w:val="333333"/>
          <w:sz w:val="24"/>
        </w:rPr>
        <w:t>беседе</w:t>
      </w:r>
      <w:r>
        <w:rPr>
          <w:color w:val="333333"/>
          <w:spacing w:val="-5"/>
          <w:sz w:val="24"/>
        </w:rPr>
        <w:t xml:space="preserve"> </w:t>
      </w:r>
      <w:r>
        <w:rPr>
          <w:color w:val="333333"/>
          <w:sz w:val="24"/>
        </w:rPr>
        <w:t>и</w:t>
      </w:r>
      <w:r>
        <w:rPr>
          <w:color w:val="333333"/>
          <w:spacing w:val="-3"/>
          <w:sz w:val="24"/>
        </w:rPr>
        <w:t xml:space="preserve"> </w:t>
      </w:r>
      <w:r>
        <w:rPr>
          <w:color w:val="333333"/>
          <w:sz w:val="24"/>
        </w:rPr>
        <w:t>диалоге</w:t>
      </w:r>
      <w:r>
        <w:rPr>
          <w:color w:val="333333"/>
          <w:spacing w:val="-4"/>
          <w:sz w:val="24"/>
        </w:rPr>
        <w:t xml:space="preserve"> </w:t>
      </w:r>
      <w:r>
        <w:rPr>
          <w:color w:val="333333"/>
          <w:sz w:val="24"/>
        </w:rPr>
        <w:t>о</w:t>
      </w:r>
      <w:r>
        <w:rPr>
          <w:color w:val="333333"/>
          <w:spacing w:val="-4"/>
          <w:sz w:val="24"/>
        </w:rPr>
        <w:t xml:space="preserve"> </w:t>
      </w:r>
      <w:r>
        <w:rPr>
          <w:color w:val="333333"/>
          <w:sz w:val="24"/>
        </w:rPr>
        <w:t>прочитанном</w:t>
      </w:r>
      <w:r>
        <w:rPr>
          <w:color w:val="333333"/>
          <w:spacing w:val="-4"/>
          <w:sz w:val="24"/>
        </w:rPr>
        <w:t xml:space="preserve"> </w:t>
      </w:r>
      <w:r>
        <w:rPr>
          <w:color w:val="333333"/>
          <w:sz w:val="24"/>
        </w:rPr>
        <w:t>произведении,</w:t>
      </w:r>
      <w:r>
        <w:rPr>
          <w:color w:val="333333"/>
          <w:spacing w:val="-3"/>
          <w:sz w:val="24"/>
        </w:rPr>
        <w:t xml:space="preserve"> </w:t>
      </w:r>
      <w:r>
        <w:rPr>
          <w:color w:val="333333"/>
          <w:sz w:val="24"/>
        </w:rPr>
        <w:t>соотносить</w:t>
      </w:r>
      <w:r>
        <w:rPr>
          <w:color w:val="333333"/>
          <w:spacing w:val="-4"/>
          <w:sz w:val="24"/>
        </w:rPr>
        <w:t xml:space="preserve"> </w:t>
      </w:r>
      <w:r>
        <w:rPr>
          <w:color w:val="333333"/>
          <w:sz w:val="24"/>
        </w:rPr>
        <w:t>собственную</w:t>
      </w:r>
      <w:r>
        <w:rPr>
          <w:color w:val="333333"/>
          <w:spacing w:val="-57"/>
          <w:sz w:val="24"/>
        </w:rPr>
        <w:t xml:space="preserve"> </w:t>
      </w:r>
      <w:r>
        <w:rPr>
          <w:color w:val="333333"/>
          <w:sz w:val="24"/>
        </w:rPr>
        <w:t>позицию</w:t>
      </w:r>
      <w:r>
        <w:rPr>
          <w:color w:val="333333"/>
          <w:spacing w:val="-2"/>
          <w:sz w:val="24"/>
        </w:rPr>
        <w:t xml:space="preserve"> </w:t>
      </w:r>
      <w:r>
        <w:rPr>
          <w:color w:val="333333"/>
          <w:sz w:val="24"/>
        </w:rPr>
        <w:t>с</w:t>
      </w:r>
      <w:r>
        <w:rPr>
          <w:color w:val="333333"/>
          <w:spacing w:val="-2"/>
          <w:sz w:val="24"/>
        </w:rPr>
        <w:t xml:space="preserve"> </w:t>
      </w:r>
      <w:r>
        <w:rPr>
          <w:color w:val="333333"/>
          <w:sz w:val="24"/>
        </w:rPr>
        <w:t>позицией</w:t>
      </w:r>
      <w:r>
        <w:rPr>
          <w:color w:val="333333"/>
          <w:spacing w:val="-1"/>
          <w:sz w:val="24"/>
        </w:rPr>
        <w:t xml:space="preserve"> </w:t>
      </w:r>
      <w:r>
        <w:rPr>
          <w:color w:val="333333"/>
          <w:sz w:val="24"/>
        </w:rPr>
        <w:t>автора,</w:t>
      </w:r>
      <w:r>
        <w:rPr>
          <w:color w:val="333333"/>
          <w:spacing w:val="-1"/>
          <w:sz w:val="24"/>
        </w:rPr>
        <w:t xml:space="preserve"> </w:t>
      </w:r>
      <w:r>
        <w:rPr>
          <w:color w:val="333333"/>
          <w:sz w:val="24"/>
        </w:rPr>
        <w:t>давать</w:t>
      </w:r>
      <w:r>
        <w:rPr>
          <w:color w:val="333333"/>
          <w:spacing w:val="-1"/>
          <w:sz w:val="24"/>
        </w:rPr>
        <w:t xml:space="preserve"> </w:t>
      </w:r>
      <w:r>
        <w:rPr>
          <w:color w:val="333333"/>
          <w:sz w:val="24"/>
        </w:rPr>
        <w:t>аргументированную</w:t>
      </w:r>
      <w:r>
        <w:rPr>
          <w:color w:val="333333"/>
          <w:spacing w:val="-1"/>
          <w:sz w:val="24"/>
        </w:rPr>
        <w:t xml:space="preserve"> </w:t>
      </w:r>
      <w:r>
        <w:rPr>
          <w:color w:val="333333"/>
          <w:sz w:val="24"/>
        </w:rPr>
        <w:t>оценку</w:t>
      </w:r>
      <w:r>
        <w:rPr>
          <w:color w:val="333333"/>
          <w:spacing w:val="-6"/>
          <w:sz w:val="24"/>
        </w:rPr>
        <w:t xml:space="preserve"> </w:t>
      </w:r>
      <w:r>
        <w:rPr>
          <w:color w:val="333333"/>
          <w:sz w:val="24"/>
        </w:rPr>
        <w:t>прочитанному;</w:t>
      </w:r>
    </w:p>
    <w:p w14:paraId="4596BDC5" w14:textId="77777777" w:rsidR="00533F70" w:rsidRDefault="004F5381" w:rsidP="00F048EC">
      <w:pPr>
        <w:pStyle w:val="a5"/>
        <w:numPr>
          <w:ilvl w:val="0"/>
          <w:numId w:val="15"/>
        </w:numPr>
        <w:tabs>
          <w:tab w:val="left" w:pos="1342"/>
        </w:tabs>
        <w:ind w:right="306" w:firstLine="0"/>
        <w:rPr>
          <w:sz w:val="24"/>
        </w:rPr>
      </w:pPr>
      <w:r>
        <w:rPr>
          <w:color w:val="333333"/>
          <w:sz w:val="24"/>
        </w:rPr>
        <w:t>создавать устные и письменные высказывания разных жанров (объёмом не менее 150</w:t>
      </w:r>
      <w:r>
        <w:rPr>
          <w:color w:val="333333"/>
          <w:spacing w:val="-58"/>
          <w:sz w:val="24"/>
        </w:rPr>
        <w:t xml:space="preserve"> </w:t>
      </w:r>
      <w:r>
        <w:rPr>
          <w:color w:val="333333"/>
          <w:sz w:val="24"/>
        </w:rPr>
        <w:t>слов), писать сочинение-рассуждение по заданной теме с опорой на прочитанные</w:t>
      </w:r>
      <w:r>
        <w:rPr>
          <w:color w:val="333333"/>
          <w:spacing w:val="1"/>
          <w:sz w:val="24"/>
        </w:rPr>
        <w:t xml:space="preserve"> </w:t>
      </w:r>
      <w:r>
        <w:rPr>
          <w:color w:val="333333"/>
          <w:sz w:val="24"/>
        </w:rPr>
        <w:t>произведения, под руководством учителя учиться исправлять и редактировать</w:t>
      </w:r>
      <w:r>
        <w:rPr>
          <w:color w:val="333333"/>
          <w:spacing w:val="1"/>
          <w:sz w:val="24"/>
        </w:rPr>
        <w:t xml:space="preserve"> </w:t>
      </w:r>
      <w:r>
        <w:rPr>
          <w:color w:val="333333"/>
          <w:sz w:val="24"/>
        </w:rPr>
        <w:t>собственные письменные тексты; собирать материал и обрабатывать информацию,</w:t>
      </w:r>
      <w:r>
        <w:rPr>
          <w:color w:val="333333"/>
          <w:spacing w:val="1"/>
          <w:sz w:val="24"/>
        </w:rPr>
        <w:t xml:space="preserve"> </w:t>
      </w:r>
      <w:r>
        <w:rPr>
          <w:color w:val="333333"/>
          <w:sz w:val="24"/>
        </w:rPr>
        <w:t>необходимую для составления плана, таблицы, схемы, доклада, конспекта, аннотации,</w:t>
      </w:r>
      <w:r>
        <w:rPr>
          <w:color w:val="333333"/>
          <w:spacing w:val="1"/>
          <w:sz w:val="24"/>
        </w:rPr>
        <w:t xml:space="preserve"> </w:t>
      </w:r>
      <w:r>
        <w:rPr>
          <w:color w:val="333333"/>
          <w:sz w:val="24"/>
        </w:rPr>
        <w:t>эссе, литературно-творческой работы на самостоятельно или под руководством учителя</w:t>
      </w:r>
      <w:r>
        <w:rPr>
          <w:color w:val="333333"/>
          <w:spacing w:val="1"/>
          <w:sz w:val="24"/>
        </w:rPr>
        <w:t xml:space="preserve"> </w:t>
      </w:r>
      <w:r>
        <w:rPr>
          <w:color w:val="333333"/>
          <w:sz w:val="24"/>
        </w:rPr>
        <w:t>выбранную</w:t>
      </w:r>
      <w:r>
        <w:rPr>
          <w:color w:val="333333"/>
          <w:spacing w:val="-1"/>
          <w:sz w:val="24"/>
        </w:rPr>
        <w:t xml:space="preserve"> </w:t>
      </w:r>
      <w:r>
        <w:rPr>
          <w:color w:val="333333"/>
          <w:sz w:val="24"/>
        </w:rPr>
        <w:t>литературную</w:t>
      </w:r>
      <w:r>
        <w:rPr>
          <w:color w:val="333333"/>
          <w:spacing w:val="2"/>
          <w:sz w:val="24"/>
        </w:rPr>
        <w:t xml:space="preserve"> </w:t>
      </w:r>
      <w:r>
        <w:rPr>
          <w:color w:val="333333"/>
          <w:sz w:val="24"/>
        </w:rPr>
        <w:t>или публицистическую тему;</w:t>
      </w:r>
    </w:p>
    <w:p w14:paraId="42FB070F" w14:textId="77777777" w:rsidR="00533F70" w:rsidRDefault="004F5381" w:rsidP="00F048EC">
      <w:pPr>
        <w:pStyle w:val="a5"/>
        <w:numPr>
          <w:ilvl w:val="0"/>
          <w:numId w:val="15"/>
        </w:numPr>
        <w:tabs>
          <w:tab w:val="left" w:pos="1342"/>
        </w:tabs>
        <w:spacing w:before="1"/>
        <w:ind w:left="1342" w:hanging="380"/>
        <w:rPr>
          <w:sz w:val="24"/>
        </w:rPr>
      </w:pPr>
      <w:r>
        <w:rPr>
          <w:color w:val="333333"/>
          <w:sz w:val="24"/>
        </w:rPr>
        <w:t>самостоятельно</w:t>
      </w:r>
      <w:r>
        <w:rPr>
          <w:color w:val="333333"/>
          <w:spacing w:val="-4"/>
          <w:sz w:val="24"/>
        </w:rPr>
        <w:t xml:space="preserve"> </w:t>
      </w:r>
      <w:r>
        <w:rPr>
          <w:color w:val="333333"/>
          <w:sz w:val="24"/>
        </w:rPr>
        <w:t>интерпретировать</w:t>
      </w:r>
      <w:r>
        <w:rPr>
          <w:color w:val="333333"/>
          <w:spacing w:val="-3"/>
          <w:sz w:val="24"/>
        </w:rPr>
        <w:t xml:space="preserve"> </w:t>
      </w:r>
      <w:r>
        <w:rPr>
          <w:color w:val="333333"/>
          <w:sz w:val="24"/>
        </w:rPr>
        <w:t>и</w:t>
      </w:r>
      <w:r>
        <w:rPr>
          <w:color w:val="333333"/>
          <w:spacing w:val="-4"/>
          <w:sz w:val="24"/>
        </w:rPr>
        <w:t xml:space="preserve"> </w:t>
      </w:r>
      <w:r>
        <w:rPr>
          <w:color w:val="333333"/>
          <w:sz w:val="24"/>
        </w:rPr>
        <w:t>оценивать</w:t>
      </w:r>
      <w:r>
        <w:rPr>
          <w:color w:val="333333"/>
          <w:spacing w:val="-3"/>
          <w:sz w:val="24"/>
        </w:rPr>
        <w:t xml:space="preserve"> </w:t>
      </w:r>
      <w:r>
        <w:rPr>
          <w:color w:val="333333"/>
          <w:sz w:val="24"/>
        </w:rPr>
        <w:t>текстуально</w:t>
      </w:r>
      <w:r>
        <w:rPr>
          <w:color w:val="333333"/>
          <w:spacing w:val="-4"/>
          <w:sz w:val="24"/>
        </w:rPr>
        <w:t xml:space="preserve"> </w:t>
      </w:r>
      <w:r>
        <w:rPr>
          <w:color w:val="333333"/>
          <w:sz w:val="24"/>
        </w:rPr>
        <w:t>изученные</w:t>
      </w:r>
    </w:p>
    <w:p w14:paraId="334A91C8" w14:textId="77777777" w:rsidR="00533F70" w:rsidRDefault="004F5381">
      <w:pPr>
        <w:pStyle w:val="a3"/>
        <w:ind w:right="730"/>
      </w:pPr>
      <w:r>
        <w:rPr>
          <w:color w:val="333333"/>
        </w:rPr>
        <w:t>художественные произведения древнерусской, русской и зарубежной литературы и</w:t>
      </w:r>
      <w:r>
        <w:rPr>
          <w:color w:val="333333"/>
          <w:spacing w:val="1"/>
        </w:rPr>
        <w:t xml:space="preserve"> </w:t>
      </w:r>
      <w:r>
        <w:rPr>
          <w:color w:val="333333"/>
        </w:rPr>
        <w:t>современных авторов с использованием методов смыслового чтения и эстетического</w:t>
      </w:r>
      <w:r>
        <w:rPr>
          <w:color w:val="333333"/>
          <w:spacing w:val="-58"/>
        </w:rPr>
        <w:t xml:space="preserve"> </w:t>
      </w:r>
      <w:r>
        <w:rPr>
          <w:color w:val="333333"/>
        </w:rPr>
        <w:t>анализа;</w:t>
      </w:r>
    </w:p>
    <w:p w14:paraId="4EC77C7F" w14:textId="77777777" w:rsidR="00533F70" w:rsidRDefault="004F5381" w:rsidP="00F048EC">
      <w:pPr>
        <w:pStyle w:val="a5"/>
        <w:numPr>
          <w:ilvl w:val="0"/>
          <w:numId w:val="15"/>
        </w:numPr>
        <w:tabs>
          <w:tab w:val="left" w:pos="1342"/>
        </w:tabs>
        <w:ind w:right="136" w:firstLine="0"/>
        <w:rPr>
          <w:sz w:val="24"/>
        </w:rPr>
      </w:pPr>
      <w:r>
        <w:rPr>
          <w:color w:val="333333"/>
          <w:sz w:val="24"/>
        </w:rPr>
        <w:t>понимать важность чтения и изучения произведений фольклора и художественной</w:t>
      </w:r>
      <w:r>
        <w:rPr>
          <w:color w:val="333333"/>
          <w:spacing w:val="1"/>
          <w:sz w:val="24"/>
        </w:rPr>
        <w:t xml:space="preserve"> </w:t>
      </w:r>
      <w:r>
        <w:rPr>
          <w:color w:val="333333"/>
          <w:sz w:val="24"/>
        </w:rPr>
        <w:t>литературы для самостоятельного познания мира, развития собственных эмоциональных и</w:t>
      </w:r>
      <w:r>
        <w:rPr>
          <w:color w:val="333333"/>
          <w:spacing w:val="-58"/>
          <w:sz w:val="24"/>
        </w:rPr>
        <w:t xml:space="preserve"> </w:t>
      </w:r>
      <w:r>
        <w:rPr>
          <w:color w:val="333333"/>
          <w:sz w:val="24"/>
        </w:rPr>
        <w:t>эстетических</w:t>
      </w:r>
      <w:r>
        <w:rPr>
          <w:color w:val="333333"/>
          <w:spacing w:val="1"/>
          <w:sz w:val="24"/>
        </w:rPr>
        <w:t xml:space="preserve"> </w:t>
      </w:r>
      <w:r>
        <w:rPr>
          <w:color w:val="333333"/>
          <w:sz w:val="24"/>
        </w:rPr>
        <w:t>впечатлений;</w:t>
      </w:r>
    </w:p>
    <w:p w14:paraId="560001FB" w14:textId="77777777" w:rsidR="00533F70" w:rsidRDefault="004F5381" w:rsidP="00F048EC">
      <w:pPr>
        <w:pStyle w:val="a5"/>
        <w:numPr>
          <w:ilvl w:val="0"/>
          <w:numId w:val="15"/>
        </w:numPr>
        <w:tabs>
          <w:tab w:val="left" w:pos="1342"/>
        </w:tabs>
        <w:ind w:right="508" w:firstLine="0"/>
        <w:jc w:val="both"/>
        <w:rPr>
          <w:sz w:val="24"/>
        </w:rPr>
      </w:pPr>
      <w:r>
        <w:rPr>
          <w:color w:val="333333"/>
          <w:sz w:val="24"/>
        </w:rPr>
        <w:t>планировать своё досуговое чтение, обогащать свой круг чтения по рекомендациям</w:t>
      </w:r>
      <w:r>
        <w:rPr>
          <w:color w:val="333333"/>
          <w:spacing w:val="-57"/>
          <w:sz w:val="24"/>
        </w:rPr>
        <w:t xml:space="preserve"> </w:t>
      </w:r>
      <w:r>
        <w:rPr>
          <w:color w:val="333333"/>
          <w:sz w:val="24"/>
        </w:rPr>
        <w:t>учителя и сверстников, в том числе за счёт произведений современной литературы для</w:t>
      </w:r>
      <w:r>
        <w:rPr>
          <w:color w:val="333333"/>
          <w:spacing w:val="-57"/>
          <w:sz w:val="24"/>
        </w:rPr>
        <w:t xml:space="preserve"> </w:t>
      </w:r>
      <w:r>
        <w:rPr>
          <w:color w:val="333333"/>
          <w:sz w:val="24"/>
        </w:rPr>
        <w:t>детей и</w:t>
      </w:r>
      <w:r>
        <w:rPr>
          <w:color w:val="333333"/>
          <w:spacing w:val="-1"/>
          <w:sz w:val="24"/>
        </w:rPr>
        <w:t xml:space="preserve"> </w:t>
      </w:r>
      <w:r>
        <w:rPr>
          <w:color w:val="333333"/>
          <w:sz w:val="24"/>
        </w:rPr>
        <w:t>подростков;</w:t>
      </w:r>
    </w:p>
    <w:p w14:paraId="5958DEF6" w14:textId="77777777" w:rsidR="00533F70" w:rsidRDefault="004F5381" w:rsidP="00F048EC">
      <w:pPr>
        <w:pStyle w:val="a5"/>
        <w:numPr>
          <w:ilvl w:val="0"/>
          <w:numId w:val="15"/>
        </w:numPr>
        <w:tabs>
          <w:tab w:val="left" w:pos="1344"/>
        </w:tabs>
        <w:ind w:right="700" w:firstLine="0"/>
        <w:rPr>
          <w:sz w:val="24"/>
        </w:rPr>
      </w:pPr>
      <w:r>
        <w:rPr>
          <w:color w:val="333333"/>
          <w:sz w:val="24"/>
        </w:rPr>
        <w:t>участвовать</w:t>
      </w:r>
      <w:r>
        <w:rPr>
          <w:color w:val="333333"/>
          <w:spacing w:val="-4"/>
          <w:sz w:val="24"/>
        </w:rPr>
        <w:t xml:space="preserve"> </w:t>
      </w:r>
      <w:r>
        <w:rPr>
          <w:color w:val="333333"/>
          <w:sz w:val="24"/>
        </w:rPr>
        <w:t>в</w:t>
      </w:r>
      <w:r>
        <w:rPr>
          <w:color w:val="333333"/>
          <w:spacing w:val="-5"/>
          <w:sz w:val="24"/>
        </w:rPr>
        <w:t xml:space="preserve"> </w:t>
      </w:r>
      <w:r>
        <w:rPr>
          <w:color w:val="333333"/>
          <w:sz w:val="24"/>
        </w:rPr>
        <w:t>коллективной</w:t>
      </w:r>
      <w:r>
        <w:rPr>
          <w:color w:val="333333"/>
          <w:spacing w:val="-5"/>
          <w:sz w:val="24"/>
        </w:rPr>
        <w:t xml:space="preserve"> </w:t>
      </w:r>
      <w:r>
        <w:rPr>
          <w:color w:val="333333"/>
          <w:sz w:val="24"/>
        </w:rPr>
        <w:t>и</w:t>
      </w:r>
      <w:r>
        <w:rPr>
          <w:color w:val="333333"/>
          <w:spacing w:val="-6"/>
          <w:sz w:val="24"/>
        </w:rPr>
        <w:t xml:space="preserve"> </w:t>
      </w:r>
      <w:r>
        <w:rPr>
          <w:color w:val="333333"/>
          <w:sz w:val="24"/>
        </w:rPr>
        <w:t>индивидуальной</w:t>
      </w:r>
      <w:r>
        <w:rPr>
          <w:color w:val="333333"/>
          <w:spacing w:val="-4"/>
          <w:sz w:val="24"/>
        </w:rPr>
        <w:t xml:space="preserve"> </w:t>
      </w:r>
      <w:r>
        <w:rPr>
          <w:color w:val="333333"/>
          <w:sz w:val="24"/>
        </w:rPr>
        <w:t>проектной</w:t>
      </w:r>
      <w:r>
        <w:rPr>
          <w:color w:val="333333"/>
          <w:spacing w:val="-5"/>
          <w:sz w:val="24"/>
        </w:rPr>
        <w:t xml:space="preserve"> </w:t>
      </w:r>
      <w:r>
        <w:rPr>
          <w:color w:val="333333"/>
          <w:sz w:val="24"/>
        </w:rPr>
        <w:t>или</w:t>
      </w:r>
      <w:r>
        <w:rPr>
          <w:color w:val="333333"/>
          <w:spacing w:val="-4"/>
          <w:sz w:val="24"/>
        </w:rPr>
        <w:t xml:space="preserve"> </w:t>
      </w:r>
      <w:r>
        <w:rPr>
          <w:color w:val="333333"/>
          <w:sz w:val="24"/>
        </w:rPr>
        <w:t>исследовательской</w:t>
      </w:r>
      <w:r>
        <w:rPr>
          <w:color w:val="333333"/>
          <w:spacing w:val="-57"/>
          <w:sz w:val="24"/>
        </w:rPr>
        <w:t xml:space="preserve"> </w:t>
      </w:r>
      <w:r>
        <w:rPr>
          <w:color w:val="333333"/>
          <w:sz w:val="24"/>
        </w:rPr>
        <w:t>деятельности и</w:t>
      </w:r>
      <w:r>
        <w:rPr>
          <w:color w:val="333333"/>
          <w:spacing w:val="-2"/>
          <w:sz w:val="24"/>
        </w:rPr>
        <w:t xml:space="preserve"> </w:t>
      </w:r>
      <w:r>
        <w:rPr>
          <w:color w:val="333333"/>
          <w:sz w:val="24"/>
        </w:rPr>
        <w:t>публично</w:t>
      </w:r>
      <w:r>
        <w:rPr>
          <w:color w:val="333333"/>
          <w:spacing w:val="-1"/>
          <w:sz w:val="24"/>
        </w:rPr>
        <w:t xml:space="preserve"> </w:t>
      </w:r>
      <w:r>
        <w:rPr>
          <w:color w:val="333333"/>
          <w:sz w:val="24"/>
        </w:rPr>
        <w:t>представлять полученные</w:t>
      </w:r>
      <w:r>
        <w:rPr>
          <w:color w:val="333333"/>
          <w:spacing w:val="-3"/>
          <w:sz w:val="24"/>
        </w:rPr>
        <w:t xml:space="preserve"> </w:t>
      </w:r>
      <w:r>
        <w:rPr>
          <w:color w:val="333333"/>
          <w:sz w:val="24"/>
        </w:rPr>
        <w:t>результаты;</w:t>
      </w:r>
    </w:p>
    <w:p w14:paraId="416E68F8" w14:textId="77777777" w:rsidR="00533F70" w:rsidRDefault="004F5381" w:rsidP="00F048EC">
      <w:pPr>
        <w:pStyle w:val="a5"/>
        <w:numPr>
          <w:ilvl w:val="0"/>
          <w:numId w:val="15"/>
        </w:numPr>
        <w:tabs>
          <w:tab w:val="left" w:pos="1342"/>
        </w:tabs>
        <w:ind w:right="154" w:firstLine="0"/>
        <w:rPr>
          <w:sz w:val="24"/>
        </w:rPr>
      </w:pPr>
      <w:r>
        <w:rPr>
          <w:color w:val="333333"/>
          <w:sz w:val="24"/>
        </w:rPr>
        <w:t>развивать умение использовать энциклопедии, словари и справочники, в том числе в</w:t>
      </w:r>
      <w:r>
        <w:rPr>
          <w:color w:val="333333"/>
          <w:spacing w:val="1"/>
          <w:sz w:val="24"/>
        </w:rPr>
        <w:t xml:space="preserve"> </w:t>
      </w:r>
      <w:r>
        <w:rPr>
          <w:color w:val="333333"/>
          <w:sz w:val="24"/>
        </w:rPr>
        <w:t>электронной форме, самостоятельно пользоваться электронными библиотеками и другими</w:t>
      </w:r>
      <w:r>
        <w:rPr>
          <w:color w:val="333333"/>
          <w:spacing w:val="-58"/>
          <w:sz w:val="24"/>
        </w:rPr>
        <w:t xml:space="preserve"> </w:t>
      </w:r>
      <w:r>
        <w:rPr>
          <w:color w:val="333333"/>
          <w:sz w:val="24"/>
        </w:rPr>
        <w:t>справочными материалами, в том числе из числа верифицированных электронных</w:t>
      </w:r>
      <w:r>
        <w:rPr>
          <w:color w:val="333333"/>
          <w:spacing w:val="1"/>
          <w:sz w:val="24"/>
        </w:rPr>
        <w:t xml:space="preserve"> </w:t>
      </w:r>
      <w:r>
        <w:rPr>
          <w:color w:val="333333"/>
          <w:sz w:val="24"/>
        </w:rPr>
        <w:t>ресурсов, включённых</w:t>
      </w:r>
      <w:r>
        <w:rPr>
          <w:color w:val="333333"/>
          <w:spacing w:val="-1"/>
          <w:sz w:val="24"/>
        </w:rPr>
        <w:t xml:space="preserve"> </w:t>
      </w:r>
      <w:r>
        <w:rPr>
          <w:color w:val="333333"/>
          <w:sz w:val="24"/>
        </w:rPr>
        <w:t>в</w:t>
      </w:r>
      <w:r>
        <w:rPr>
          <w:color w:val="333333"/>
          <w:spacing w:val="-1"/>
          <w:sz w:val="24"/>
        </w:rPr>
        <w:t xml:space="preserve"> </w:t>
      </w:r>
      <w:r>
        <w:rPr>
          <w:color w:val="333333"/>
          <w:sz w:val="24"/>
        </w:rPr>
        <w:t>федеральный перечень.</w:t>
      </w:r>
    </w:p>
    <w:p w14:paraId="43BDD79F" w14:textId="77777777" w:rsidR="00533F70" w:rsidRPr="009B59A7" w:rsidRDefault="004F5381" w:rsidP="009B59A7">
      <w:pPr>
        <w:pStyle w:val="a5"/>
        <w:tabs>
          <w:tab w:val="left" w:pos="1683"/>
        </w:tabs>
        <w:ind w:right="980"/>
        <w:rPr>
          <w:b/>
          <w:bCs/>
          <w:sz w:val="24"/>
        </w:rPr>
      </w:pPr>
      <w:r w:rsidRPr="009B59A7">
        <w:rPr>
          <w:b/>
          <w:bCs/>
          <w:color w:val="333333"/>
          <w:sz w:val="24"/>
        </w:rPr>
        <w:t>Предметные результаты изучения литературы. К концу обучения в 8 классе</w:t>
      </w:r>
      <w:r w:rsidRPr="009B59A7">
        <w:rPr>
          <w:b/>
          <w:bCs/>
          <w:color w:val="333333"/>
          <w:spacing w:val="-58"/>
          <w:sz w:val="24"/>
        </w:rPr>
        <w:t xml:space="preserve"> </w:t>
      </w:r>
      <w:r w:rsidRPr="009B59A7">
        <w:rPr>
          <w:b/>
          <w:bCs/>
          <w:color w:val="333333"/>
          <w:sz w:val="24"/>
        </w:rPr>
        <w:t>обучающийся</w:t>
      </w:r>
      <w:r w:rsidRPr="009B59A7">
        <w:rPr>
          <w:b/>
          <w:bCs/>
          <w:color w:val="333333"/>
          <w:spacing w:val="-1"/>
          <w:sz w:val="24"/>
        </w:rPr>
        <w:t xml:space="preserve"> </w:t>
      </w:r>
      <w:r w:rsidRPr="009B59A7">
        <w:rPr>
          <w:b/>
          <w:bCs/>
          <w:color w:val="333333"/>
          <w:sz w:val="24"/>
        </w:rPr>
        <w:t>научится:</w:t>
      </w:r>
    </w:p>
    <w:p w14:paraId="6505CD52" w14:textId="77777777" w:rsidR="00533F70" w:rsidRDefault="004F5381" w:rsidP="00F048EC">
      <w:pPr>
        <w:pStyle w:val="a5"/>
        <w:numPr>
          <w:ilvl w:val="0"/>
          <w:numId w:val="14"/>
        </w:numPr>
        <w:tabs>
          <w:tab w:val="left" w:pos="1222"/>
        </w:tabs>
        <w:ind w:right="271" w:firstLine="0"/>
        <w:rPr>
          <w:sz w:val="24"/>
        </w:rPr>
      </w:pPr>
      <w:r>
        <w:rPr>
          <w:color w:val="333333"/>
          <w:sz w:val="24"/>
        </w:rPr>
        <w:t>понимать духовно-нравственную ценность литературы, осознавать её роль в</w:t>
      </w:r>
      <w:r>
        <w:rPr>
          <w:color w:val="333333"/>
          <w:spacing w:val="1"/>
          <w:sz w:val="24"/>
        </w:rPr>
        <w:t xml:space="preserve"> </w:t>
      </w:r>
      <w:r>
        <w:rPr>
          <w:color w:val="333333"/>
          <w:sz w:val="24"/>
        </w:rPr>
        <w:t>воспитании</w:t>
      </w:r>
      <w:r>
        <w:rPr>
          <w:color w:val="333333"/>
          <w:spacing w:val="-5"/>
          <w:sz w:val="24"/>
        </w:rPr>
        <w:t xml:space="preserve"> </w:t>
      </w:r>
      <w:r>
        <w:rPr>
          <w:color w:val="333333"/>
          <w:sz w:val="24"/>
        </w:rPr>
        <w:t>патриотизма</w:t>
      </w:r>
      <w:r>
        <w:rPr>
          <w:color w:val="333333"/>
          <w:spacing w:val="-5"/>
          <w:sz w:val="24"/>
        </w:rPr>
        <w:t xml:space="preserve"> </w:t>
      </w:r>
      <w:r>
        <w:rPr>
          <w:color w:val="333333"/>
          <w:sz w:val="24"/>
        </w:rPr>
        <w:t>и</w:t>
      </w:r>
      <w:r>
        <w:rPr>
          <w:color w:val="333333"/>
          <w:spacing w:val="-1"/>
          <w:sz w:val="24"/>
        </w:rPr>
        <w:t xml:space="preserve"> </w:t>
      </w:r>
      <w:r>
        <w:rPr>
          <w:color w:val="333333"/>
          <w:sz w:val="24"/>
        </w:rPr>
        <w:t>укреплении</w:t>
      </w:r>
      <w:r>
        <w:rPr>
          <w:color w:val="333333"/>
          <w:spacing w:val="-5"/>
          <w:sz w:val="24"/>
        </w:rPr>
        <w:t xml:space="preserve"> </w:t>
      </w:r>
      <w:r>
        <w:rPr>
          <w:color w:val="333333"/>
          <w:sz w:val="24"/>
        </w:rPr>
        <w:t>единства</w:t>
      </w:r>
      <w:r>
        <w:rPr>
          <w:color w:val="333333"/>
          <w:spacing w:val="-5"/>
          <w:sz w:val="24"/>
        </w:rPr>
        <w:t xml:space="preserve"> </w:t>
      </w:r>
      <w:r>
        <w:rPr>
          <w:color w:val="333333"/>
          <w:sz w:val="24"/>
        </w:rPr>
        <w:t>многонационального</w:t>
      </w:r>
      <w:r>
        <w:rPr>
          <w:color w:val="333333"/>
          <w:spacing w:val="-7"/>
          <w:sz w:val="24"/>
        </w:rPr>
        <w:t xml:space="preserve"> </w:t>
      </w:r>
      <w:r>
        <w:rPr>
          <w:color w:val="333333"/>
          <w:sz w:val="24"/>
        </w:rPr>
        <w:t>народа</w:t>
      </w:r>
      <w:r>
        <w:rPr>
          <w:color w:val="333333"/>
          <w:spacing w:val="-5"/>
          <w:sz w:val="24"/>
        </w:rPr>
        <w:t xml:space="preserve"> </w:t>
      </w:r>
      <w:r>
        <w:rPr>
          <w:color w:val="333333"/>
          <w:sz w:val="24"/>
        </w:rPr>
        <w:t>Российской</w:t>
      </w:r>
      <w:r>
        <w:rPr>
          <w:color w:val="333333"/>
          <w:spacing w:val="-57"/>
          <w:sz w:val="24"/>
        </w:rPr>
        <w:t xml:space="preserve"> </w:t>
      </w:r>
      <w:r>
        <w:rPr>
          <w:color w:val="333333"/>
          <w:sz w:val="24"/>
        </w:rPr>
        <w:t>Федерации;</w:t>
      </w:r>
    </w:p>
    <w:p w14:paraId="2AA2A579" w14:textId="77777777" w:rsidR="00533F70" w:rsidRDefault="004F5381" w:rsidP="00F048EC">
      <w:pPr>
        <w:pStyle w:val="a5"/>
        <w:numPr>
          <w:ilvl w:val="0"/>
          <w:numId w:val="14"/>
        </w:numPr>
        <w:tabs>
          <w:tab w:val="left" w:pos="1222"/>
        </w:tabs>
        <w:spacing w:before="1"/>
        <w:ind w:right="659" w:firstLine="0"/>
        <w:rPr>
          <w:sz w:val="24"/>
        </w:rPr>
      </w:pPr>
      <w:r>
        <w:rPr>
          <w:color w:val="333333"/>
          <w:sz w:val="24"/>
        </w:rPr>
        <w:t>понимать специфику литературы как вида словесного искусства, выявлять отличия</w:t>
      </w:r>
      <w:r>
        <w:rPr>
          <w:color w:val="333333"/>
          <w:spacing w:val="-57"/>
          <w:sz w:val="24"/>
        </w:rPr>
        <w:t xml:space="preserve"> </w:t>
      </w:r>
      <w:r>
        <w:rPr>
          <w:color w:val="333333"/>
          <w:sz w:val="24"/>
        </w:rPr>
        <w:t>художественного</w:t>
      </w:r>
      <w:r>
        <w:rPr>
          <w:color w:val="333333"/>
          <w:spacing w:val="-1"/>
          <w:sz w:val="24"/>
        </w:rPr>
        <w:t xml:space="preserve"> </w:t>
      </w:r>
      <w:r>
        <w:rPr>
          <w:color w:val="333333"/>
          <w:sz w:val="24"/>
        </w:rPr>
        <w:t>текста</w:t>
      </w:r>
      <w:r>
        <w:rPr>
          <w:color w:val="333333"/>
          <w:spacing w:val="-1"/>
          <w:sz w:val="24"/>
        </w:rPr>
        <w:t xml:space="preserve"> </w:t>
      </w:r>
      <w:r>
        <w:rPr>
          <w:color w:val="333333"/>
          <w:sz w:val="24"/>
        </w:rPr>
        <w:t>от</w:t>
      </w:r>
      <w:r>
        <w:rPr>
          <w:color w:val="333333"/>
          <w:spacing w:val="-1"/>
          <w:sz w:val="24"/>
        </w:rPr>
        <w:t xml:space="preserve"> </w:t>
      </w:r>
      <w:r>
        <w:rPr>
          <w:color w:val="333333"/>
          <w:sz w:val="24"/>
        </w:rPr>
        <w:t>текста</w:t>
      </w:r>
      <w:r>
        <w:rPr>
          <w:color w:val="333333"/>
          <w:spacing w:val="-1"/>
          <w:sz w:val="24"/>
        </w:rPr>
        <w:t xml:space="preserve"> </w:t>
      </w:r>
      <w:r>
        <w:rPr>
          <w:color w:val="333333"/>
          <w:sz w:val="24"/>
        </w:rPr>
        <w:t>научного,</w:t>
      </w:r>
      <w:r>
        <w:rPr>
          <w:color w:val="333333"/>
          <w:spacing w:val="-1"/>
          <w:sz w:val="24"/>
        </w:rPr>
        <w:t xml:space="preserve"> </w:t>
      </w:r>
      <w:r>
        <w:rPr>
          <w:color w:val="333333"/>
          <w:sz w:val="24"/>
        </w:rPr>
        <w:t>делового,</w:t>
      </w:r>
      <w:r>
        <w:rPr>
          <w:color w:val="333333"/>
          <w:spacing w:val="-2"/>
          <w:sz w:val="24"/>
        </w:rPr>
        <w:t xml:space="preserve"> </w:t>
      </w:r>
      <w:r>
        <w:rPr>
          <w:color w:val="333333"/>
          <w:sz w:val="24"/>
        </w:rPr>
        <w:t>публицистического;</w:t>
      </w:r>
    </w:p>
    <w:p w14:paraId="3CB2CEE6" w14:textId="77777777" w:rsidR="00533F70" w:rsidRDefault="004F5381" w:rsidP="00F048EC">
      <w:pPr>
        <w:pStyle w:val="a5"/>
        <w:numPr>
          <w:ilvl w:val="0"/>
          <w:numId w:val="14"/>
        </w:numPr>
        <w:tabs>
          <w:tab w:val="left" w:pos="1222"/>
        </w:tabs>
        <w:ind w:right="1284" w:firstLine="0"/>
        <w:rPr>
          <w:sz w:val="24"/>
        </w:rPr>
      </w:pPr>
      <w:r>
        <w:rPr>
          <w:color w:val="333333"/>
          <w:sz w:val="24"/>
        </w:rPr>
        <w:t>проводить самостоятельный смысловой и эстетический анализ произведений</w:t>
      </w:r>
      <w:r>
        <w:rPr>
          <w:color w:val="333333"/>
          <w:spacing w:val="-57"/>
          <w:sz w:val="24"/>
        </w:rPr>
        <w:t xml:space="preserve"> </w:t>
      </w:r>
      <w:r>
        <w:rPr>
          <w:color w:val="333333"/>
          <w:sz w:val="24"/>
        </w:rPr>
        <w:t>художественной</w:t>
      </w:r>
      <w:r>
        <w:rPr>
          <w:color w:val="333333"/>
          <w:spacing w:val="-3"/>
          <w:sz w:val="24"/>
        </w:rPr>
        <w:t xml:space="preserve"> </w:t>
      </w:r>
      <w:r>
        <w:rPr>
          <w:color w:val="333333"/>
          <w:sz w:val="24"/>
        </w:rPr>
        <w:t>литературы,</w:t>
      </w:r>
      <w:r>
        <w:rPr>
          <w:color w:val="333333"/>
          <w:spacing w:val="-3"/>
          <w:sz w:val="24"/>
        </w:rPr>
        <w:t xml:space="preserve"> </w:t>
      </w:r>
      <w:r>
        <w:rPr>
          <w:color w:val="333333"/>
          <w:sz w:val="24"/>
        </w:rPr>
        <w:t>воспринимать,</w:t>
      </w:r>
      <w:r>
        <w:rPr>
          <w:color w:val="333333"/>
          <w:spacing w:val="-3"/>
          <w:sz w:val="24"/>
        </w:rPr>
        <w:t xml:space="preserve"> </w:t>
      </w:r>
      <w:r>
        <w:rPr>
          <w:color w:val="333333"/>
          <w:sz w:val="24"/>
        </w:rPr>
        <w:t>анализировать,</w:t>
      </w:r>
      <w:r>
        <w:rPr>
          <w:color w:val="333333"/>
          <w:spacing w:val="-5"/>
          <w:sz w:val="24"/>
        </w:rPr>
        <w:t xml:space="preserve"> </w:t>
      </w:r>
      <w:r>
        <w:rPr>
          <w:color w:val="333333"/>
          <w:sz w:val="24"/>
        </w:rPr>
        <w:t>интерпретировать</w:t>
      </w:r>
    </w:p>
    <w:p w14:paraId="32B83362" w14:textId="77777777" w:rsidR="00533F70" w:rsidRDefault="004F5381">
      <w:pPr>
        <w:pStyle w:val="a3"/>
      </w:pPr>
      <w:r>
        <w:rPr>
          <w:color w:val="333333"/>
        </w:rPr>
        <w:t>и оценивать прочитанное (с учётом литературного развития обучающихся), понимать</w:t>
      </w:r>
      <w:r>
        <w:rPr>
          <w:color w:val="333333"/>
          <w:spacing w:val="1"/>
        </w:rPr>
        <w:t xml:space="preserve"> </w:t>
      </w:r>
      <w:r>
        <w:rPr>
          <w:color w:val="333333"/>
        </w:rPr>
        <w:t>неоднозначность</w:t>
      </w:r>
      <w:r>
        <w:rPr>
          <w:color w:val="333333"/>
          <w:spacing w:val="-7"/>
        </w:rPr>
        <w:t xml:space="preserve"> </w:t>
      </w:r>
      <w:r>
        <w:rPr>
          <w:color w:val="333333"/>
        </w:rPr>
        <w:t>художественных</w:t>
      </w:r>
      <w:r>
        <w:rPr>
          <w:color w:val="333333"/>
          <w:spacing w:val="-4"/>
        </w:rPr>
        <w:t xml:space="preserve"> </w:t>
      </w:r>
      <w:r>
        <w:rPr>
          <w:color w:val="333333"/>
        </w:rPr>
        <w:t>смыслов,</w:t>
      </w:r>
      <w:r>
        <w:rPr>
          <w:color w:val="333333"/>
          <w:spacing w:val="-6"/>
        </w:rPr>
        <w:t xml:space="preserve"> </w:t>
      </w:r>
      <w:r>
        <w:rPr>
          <w:color w:val="333333"/>
        </w:rPr>
        <w:t>заложенных</w:t>
      </w:r>
      <w:r>
        <w:rPr>
          <w:color w:val="333333"/>
          <w:spacing w:val="-5"/>
        </w:rPr>
        <w:t xml:space="preserve"> </w:t>
      </w:r>
      <w:r>
        <w:rPr>
          <w:color w:val="333333"/>
        </w:rPr>
        <w:t>в</w:t>
      </w:r>
      <w:r>
        <w:rPr>
          <w:color w:val="333333"/>
          <w:spacing w:val="-6"/>
        </w:rPr>
        <w:t xml:space="preserve"> </w:t>
      </w:r>
      <w:r>
        <w:rPr>
          <w:color w:val="333333"/>
        </w:rPr>
        <w:t>литературных</w:t>
      </w:r>
      <w:r>
        <w:rPr>
          <w:color w:val="333333"/>
          <w:spacing w:val="-4"/>
        </w:rPr>
        <w:t xml:space="preserve"> </w:t>
      </w:r>
      <w:r>
        <w:rPr>
          <w:color w:val="333333"/>
        </w:rPr>
        <w:t>произведениях:</w:t>
      </w:r>
    </w:p>
    <w:p w14:paraId="5F980AAB" w14:textId="77777777" w:rsidR="00533F70" w:rsidRDefault="004F5381" w:rsidP="00F048EC">
      <w:pPr>
        <w:pStyle w:val="a5"/>
        <w:numPr>
          <w:ilvl w:val="0"/>
          <w:numId w:val="14"/>
        </w:numPr>
        <w:tabs>
          <w:tab w:val="left" w:pos="1222"/>
        </w:tabs>
        <w:ind w:right="436" w:firstLine="0"/>
        <w:rPr>
          <w:sz w:val="24"/>
        </w:rPr>
      </w:pPr>
      <w:r>
        <w:rPr>
          <w:color w:val="333333"/>
          <w:sz w:val="24"/>
        </w:rPr>
        <w:t>анализировать произведение в единстве формы и содержания, определять тематику и</w:t>
      </w:r>
      <w:r>
        <w:rPr>
          <w:color w:val="333333"/>
          <w:spacing w:val="-57"/>
          <w:sz w:val="24"/>
        </w:rPr>
        <w:t xml:space="preserve"> </w:t>
      </w:r>
      <w:r>
        <w:rPr>
          <w:color w:val="333333"/>
          <w:sz w:val="24"/>
        </w:rPr>
        <w:t>проблематику произведения, его родовую и жанровую принадлежность, выявлять</w:t>
      </w:r>
      <w:r>
        <w:rPr>
          <w:color w:val="333333"/>
          <w:spacing w:val="1"/>
          <w:sz w:val="24"/>
        </w:rPr>
        <w:t xml:space="preserve"> </w:t>
      </w:r>
      <w:r>
        <w:rPr>
          <w:color w:val="333333"/>
          <w:sz w:val="24"/>
        </w:rPr>
        <w:t>позицию</w:t>
      </w:r>
      <w:r>
        <w:rPr>
          <w:color w:val="333333"/>
          <w:spacing w:val="-2"/>
          <w:sz w:val="24"/>
        </w:rPr>
        <w:t xml:space="preserve"> </w:t>
      </w:r>
      <w:r>
        <w:rPr>
          <w:color w:val="333333"/>
          <w:sz w:val="24"/>
        </w:rPr>
        <w:t>героя,</w:t>
      </w:r>
      <w:r>
        <w:rPr>
          <w:color w:val="333333"/>
          <w:spacing w:val="-1"/>
          <w:sz w:val="24"/>
        </w:rPr>
        <w:t xml:space="preserve"> </w:t>
      </w:r>
      <w:r>
        <w:rPr>
          <w:color w:val="333333"/>
          <w:sz w:val="24"/>
        </w:rPr>
        <w:t>повествователя,</w:t>
      </w:r>
      <w:r>
        <w:rPr>
          <w:color w:val="333333"/>
          <w:spacing w:val="-1"/>
          <w:sz w:val="24"/>
        </w:rPr>
        <w:t xml:space="preserve"> </w:t>
      </w:r>
      <w:r>
        <w:rPr>
          <w:color w:val="333333"/>
          <w:sz w:val="24"/>
        </w:rPr>
        <w:t>рассказчика</w:t>
      </w:r>
      <w:r>
        <w:rPr>
          <w:color w:val="333333"/>
          <w:spacing w:val="-2"/>
          <w:sz w:val="24"/>
        </w:rPr>
        <w:t xml:space="preserve"> </w:t>
      </w:r>
      <w:r>
        <w:rPr>
          <w:color w:val="333333"/>
          <w:sz w:val="24"/>
        </w:rPr>
        <w:t>и</w:t>
      </w:r>
      <w:r>
        <w:rPr>
          <w:color w:val="333333"/>
          <w:spacing w:val="-1"/>
          <w:sz w:val="24"/>
        </w:rPr>
        <w:t xml:space="preserve"> </w:t>
      </w:r>
      <w:r>
        <w:rPr>
          <w:color w:val="333333"/>
          <w:sz w:val="24"/>
        </w:rPr>
        <w:t>авторскую</w:t>
      </w:r>
      <w:r>
        <w:rPr>
          <w:color w:val="333333"/>
          <w:spacing w:val="-1"/>
          <w:sz w:val="24"/>
        </w:rPr>
        <w:t xml:space="preserve"> </w:t>
      </w:r>
      <w:r>
        <w:rPr>
          <w:color w:val="333333"/>
          <w:sz w:val="24"/>
        </w:rPr>
        <w:t>позицию, учитывая</w:t>
      </w:r>
    </w:p>
    <w:p w14:paraId="66DE3AAE" w14:textId="77777777" w:rsidR="00533F70" w:rsidRDefault="004F5381">
      <w:pPr>
        <w:pStyle w:val="a3"/>
      </w:pPr>
      <w:r>
        <w:rPr>
          <w:color w:val="333333"/>
        </w:rPr>
        <w:t>художественные</w:t>
      </w:r>
      <w:r>
        <w:rPr>
          <w:color w:val="333333"/>
          <w:spacing w:val="-3"/>
        </w:rPr>
        <w:t xml:space="preserve"> </w:t>
      </w:r>
      <w:r>
        <w:rPr>
          <w:color w:val="333333"/>
        </w:rPr>
        <w:t>особенности</w:t>
      </w:r>
      <w:r>
        <w:rPr>
          <w:color w:val="333333"/>
          <w:spacing w:val="-2"/>
        </w:rPr>
        <w:t xml:space="preserve"> </w:t>
      </w:r>
      <w:r>
        <w:rPr>
          <w:color w:val="333333"/>
        </w:rPr>
        <w:t>произведения</w:t>
      </w:r>
      <w:r>
        <w:rPr>
          <w:color w:val="333333"/>
          <w:spacing w:val="-1"/>
        </w:rPr>
        <w:t xml:space="preserve"> </w:t>
      </w:r>
      <w:r>
        <w:rPr>
          <w:color w:val="333333"/>
        </w:rPr>
        <w:t>и</w:t>
      </w:r>
      <w:r>
        <w:rPr>
          <w:color w:val="333333"/>
          <w:spacing w:val="-3"/>
        </w:rPr>
        <w:t xml:space="preserve"> </w:t>
      </w:r>
      <w:r>
        <w:rPr>
          <w:color w:val="333333"/>
        </w:rPr>
        <w:t>отражённые</w:t>
      </w:r>
      <w:r>
        <w:rPr>
          <w:color w:val="333333"/>
          <w:spacing w:val="-3"/>
        </w:rPr>
        <w:t xml:space="preserve"> </w:t>
      </w:r>
      <w:r>
        <w:rPr>
          <w:color w:val="333333"/>
        </w:rPr>
        <w:t>в</w:t>
      </w:r>
      <w:r>
        <w:rPr>
          <w:color w:val="333333"/>
          <w:spacing w:val="-2"/>
        </w:rPr>
        <w:t xml:space="preserve"> </w:t>
      </w:r>
      <w:r>
        <w:rPr>
          <w:color w:val="333333"/>
        </w:rPr>
        <w:t>нём</w:t>
      </w:r>
      <w:r>
        <w:rPr>
          <w:color w:val="333333"/>
          <w:spacing w:val="-2"/>
        </w:rPr>
        <w:t xml:space="preserve"> </w:t>
      </w:r>
      <w:r>
        <w:rPr>
          <w:color w:val="333333"/>
        </w:rPr>
        <w:t>реалии;</w:t>
      </w:r>
    </w:p>
    <w:p w14:paraId="767E0903" w14:textId="77777777" w:rsidR="00533F70" w:rsidRDefault="00533F70">
      <w:pPr>
        <w:sectPr w:rsidR="00533F70">
          <w:pgSz w:w="11910" w:h="16840"/>
          <w:pgMar w:top="1040" w:right="720" w:bottom="280" w:left="740" w:header="720" w:footer="720" w:gutter="0"/>
          <w:cols w:space="720"/>
        </w:sectPr>
      </w:pPr>
    </w:p>
    <w:p w14:paraId="5C2CB631" w14:textId="77777777" w:rsidR="00533F70" w:rsidRDefault="004F5381">
      <w:pPr>
        <w:pStyle w:val="a3"/>
        <w:spacing w:before="66"/>
        <w:ind w:right="161"/>
      </w:pPr>
      <w:r>
        <w:rPr>
          <w:color w:val="333333"/>
        </w:rPr>
        <w:lastRenderedPageBreak/>
        <w:t>характеризовать героев-персонажей, давать их сравнительные характеристики, оценивать</w:t>
      </w:r>
      <w:r>
        <w:rPr>
          <w:color w:val="333333"/>
          <w:spacing w:val="1"/>
        </w:rPr>
        <w:t xml:space="preserve"> </w:t>
      </w:r>
      <w:r>
        <w:rPr>
          <w:color w:val="333333"/>
        </w:rPr>
        <w:t>систему образов; выявлять особенности композиции и основной конфликт произведения,</w:t>
      </w:r>
      <w:r>
        <w:rPr>
          <w:color w:val="333333"/>
          <w:spacing w:val="1"/>
        </w:rPr>
        <w:t xml:space="preserve"> </w:t>
      </w:r>
      <w:r>
        <w:rPr>
          <w:color w:val="333333"/>
        </w:rPr>
        <w:t>характеризовать авторский пафос; выявлять и осмыслять формы авторской оценки героев,</w:t>
      </w:r>
      <w:r>
        <w:rPr>
          <w:color w:val="333333"/>
          <w:spacing w:val="-58"/>
        </w:rPr>
        <w:t xml:space="preserve"> </w:t>
      </w:r>
      <w:r>
        <w:rPr>
          <w:color w:val="333333"/>
        </w:rPr>
        <w:t>событий, характер авторских взаимоотношений с читателем как адресатом произведения;</w:t>
      </w:r>
      <w:r>
        <w:rPr>
          <w:color w:val="333333"/>
          <w:spacing w:val="1"/>
        </w:rPr>
        <w:t xml:space="preserve"> </w:t>
      </w:r>
      <w:r>
        <w:rPr>
          <w:color w:val="333333"/>
        </w:rPr>
        <w:t>объяснять своё понимание нравственно-философской, социально-исторической и</w:t>
      </w:r>
      <w:r>
        <w:rPr>
          <w:color w:val="333333"/>
          <w:spacing w:val="1"/>
        </w:rPr>
        <w:t xml:space="preserve"> </w:t>
      </w:r>
      <w:r>
        <w:rPr>
          <w:color w:val="333333"/>
        </w:rPr>
        <w:t>эстетической проблематики произведений (с учётом возраста и литературного развития</w:t>
      </w:r>
      <w:r>
        <w:rPr>
          <w:color w:val="333333"/>
          <w:spacing w:val="1"/>
        </w:rPr>
        <w:t xml:space="preserve"> </w:t>
      </w:r>
      <w:r>
        <w:rPr>
          <w:color w:val="333333"/>
        </w:rPr>
        <w:t>обучающихся), выявлять языковые особенности художественного произведения,</w:t>
      </w:r>
      <w:r>
        <w:rPr>
          <w:color w:val="333333"/>
          <w:spacing w:val="1"/>
        </w:rPr>
        <w:t xml:space="preserve"> </w:t>
      </w:r>
      <w:r>
        <w:rPr>
          <w:color w:val="333333"/>
        </w:rPr>
        <w:t>поэтической и прозаической речи, находить основные изобразительно-выразительные</w:t>
      </w:r>
      <w:r>
        <w:rPr>
          <w:color w:val="333333"/>
          <w:spacing w:val="1"/>
        </w:rPr>
        <w:t xml:space="preserve"> </w:t>
      </w:r>
      <w:r>
        <w:rPr>
          <w:color w:val="333333"/>
        </w:rPr>
        <w:t>средства,</w:t>
      </w:r>
      <w:r>
        <w:rPr>
          <w:color w:val="333333"/>
          <w:spacing w:val="-1"/>
        </w:rPr>
        <w:t xml:space="preserve"> </w:t>
      </w:r>
      <w:r>
        <w:rPr>
          <w:color w:val="333333"/>
        </w:rPr>
        <w:t>характерные</w:t>
      </w:r>
      <w:r>
        <w:rPr>
          <w:color w:val="333333"/>
          <w:spacing w:val="-1"/>
        </w:rPr>
        <w:t xml:space="preserve"> </w:t>
      </w:r>
      <w:r>
        <w:rPr>
          <w:color w:val="333333"/>
        </w:rPr>
        <w:t>для</w:t>
      </w:r>
      <w:r>
        <w:rPr>
          <w:color w:val="333333"/>
          <w:spacing w:val="-1"/>
        </w:rPr>
        <w:t xml:space="preserve"> </w:t>
      </w:r>
      <w:r>
        <w:rPr>
          <w:color w:val="333333"/>
        </w:rPr>
        <w:t>творческой</w:t>
      </w:r>
      <w:r>
        <w:rPr>
          <w:color w:val="333333"/>
          <w:spacing w:val="-1"/>
        </w:rPr>
        <w:t xml:space="preserve"> </w:t>
      </w:r>
      <w:r>
        <w:rPr>
          <w:color w:val="333333"/>
        </w:rPr>
        <w:t>манеры</w:t>
      </w:r>
      <w:r>
        <w:rPr>
          <w:color w:val="333333"/>
          <w:spacing w:val="1"/>
        </w:rPr>
        <w:t xml:space="preserve"> </w:t>
      </w:r>
      <w:r>
        <w:rPr>
          <w:color w:val="333333"/>
        </w:rPr>
        <w:t>и</w:t>
      </w:r>
      <w:r>
        <w:rPr>
          <w:color w:val="333333"/>
          <w:spacing w:val="-1"/>
        </w:rPr>
        <w:t xml:space="preserve"> </w:t>
      </w:r>
      <w:r>
        <w:rPr>
          <w:color w:val="333333"/>
        </w:rPr>
        <w:t>стиля</w:t>
      </w:r>
      <w:r>
        <w:rPr>
          <w:color w:val="333333"/>
          <w:spacing w:val="-2"/>
        </w:rPr>
        <w:t xml:space="preserve"> </w:t>
      </w:r>
      <w:r>
        <w:rPr>
          <w:color w:val="333333"/>
        </w:rPr>
        <w:t>писателя,</w:t>
      </w:r>
      <w:r>
        <w:rPr>
          <w:color w:val="333333"/>
          <w:spacing w:val="-1"/>
        </w:rPr>
        <w:t xml:space="preserve"> </w:t>
      </w:r>
      <w:r>
        <w:rPr>
          <w:color w:val="333333"/>
        </w:rPr>
        <w:t>определять их</w:t>
      </w:r>
    </w:p>
    <w:p w14:paraId="3A566A9D" w14:textId="77777777" w:rsidR="00533F70" w:rsidRDefault="004F5381">
      <w:pPr>
        <w:pStyle w:val="a3"/>
        <w:spacing w:before="1"/>
      </w:pPr>
      <w:r>
        <w:rPr>
          <w:color w:val="333333"/>
        </w:rPr>
        <w:t>художественные</w:t>
      </w:r>
      <w:r>
        <w:rPr>
          <w:color w:val="333333"/>
          <w:spacing w:val="-6"/>
        </w:rPr>
        <w:t xml:space="preserve"> </w:t>
      </w:r>
      <w:r>
        <w:rPr>
          <w:color w:val="333333"/>
        </w:rPr>
        <w:t>функции;</w:t>
      </w:r>
    </w:p>
    <w:p w14:paraId="2044E9B2" w14:textId="77777777" w:rsidR="00533F70" w:rsidRDefault="004F5381" w:rsidP="00F048EC">
      <w:pPr>
        <w:pStyle w:val="a5"/>
        <w:numPr>
          <w:ilvl w:val="0"/>
          <w:numId w:val="14"/>
        </w:numPr>
        <w:tabs>
          <w:tab w:val="left" w:pos="1222"/>
        </w:tabs>
        <w:ind w:right="266" w:firstLine="0"/>
        <w:rPr>
          <w:sz w:val="24"/>
        </w:rPr>
      </w:pPr>
      <w:r>
        <w:rPr>
          <w:color w:val="333333"/>
          <w:sz w:val="24"/>
        </w:rPr>
        <w:t>овладеть сущностью и пониманием смысловых функций теоретико-литературных</w:t>
      </w:r>
      <w:r>
        <w:rPr>
          <w:color w:val="333333"/>
          <w:spacing w:val="1"/>
          <w:sz w:val="24"/>
        </w:rPr>
        <w:t xml:space="preserve"> </w:t>
      </w:r>
      <w:r>
        <w:rPr>
          <w:color w:val="333333"/>
          <w:sz w:val="24"/>
        </w:rPr>
        <w:t>понятий и самостоятельно использовать их в процессе анализа и интерпретации</w:t>
      </w:r>
      <w:r>
        <w:rPr>
          <w:color w:val="333333"/>
          <w:spacing w:val="1"/>
          <w:sz w:val="24"/>
        </w:rPr>
        <w:t xml:space="preserve"> </w:t>
      </w:r>
      <w:r>
        <w:rPr>
          <w:color w:val="333333"/>
          <w:sz w:val="24"/>
        </w:rPr>
        <w:t>произведений, оформления собственных оценок и наблюдений (художественная</w:t>
      </w:r>
      <w:r>
        <w:rPr>
          <w:color w:val="333333"/>
          <w:spacing w:val="1"/>
          <w:sz w:val="24"/>
        </w:rPr>
        <w:t xml:space="preserve"> </w:t>
      </w:r>
      <w:r>
        <w:rPr>
          <w:color w:val="333333"/>
          <w:sz w:val="24"/>
        </w:rPr>
        <w:t>литература и устное народное творчество; проза и поэзия; художественный образ, факт,</w:t>
      </w:r>
      <w:r>
        <w:rPr>
          <w:color w:val="333333"/>
          <w:spacing w:val="1"/>
          <w:sz w:val="24"/>
        </w:rPr>
        <w:t xml:space="preserve"> </w:t>
      </w:r>
      <w:r>
        <w:rPr>
          <w:color w:val="333333"/>
          <w:sz w:val="24"/>
        </w:rPr>
        <w:t>вымысел;</w:t>
      </w:r>
      <w:r>
        <w:rPr>
          <w:color w:val="333333"/>
          <w:spacing w:val="-3"/>
          <w:sz w:val="24"/>
        </w:rPr>
        <w:t xml:space="preserve"> </w:t>
      </w:r>
      <w:r>
        <w:rPr>
          <w:color w:val="333333"/>
          <w:sz w:val="24"/>
        </w:rPr>
        <w:t>роды</w:t>
      </w:r>
      <w:r>
        <w:rPr>
          <w:color w:val="333333"/>
          <w:spacing w:val="-2"/>
          <w:sz w:val="24"/>
        </w:rPr>
        <w:t xml:space="preserve"> </w:t>
      </w:r>
      <w:r>
        <w:rPr>
          <w:color w:val="333333"/>
          <w:sz w:val="24"/>
        </w:rPr>
        <w:t>(лирика,</w:t>
      </w:r>
      <w:r>
        <w:rPr>
          <w:color w:val="333333"/>
          <w:spacing w:val="-2"/>
          <w:sz w:val="24"/>
        </w:rPr>
        <w:t xml:space="preserve"> </w:t>
      </w:r>
      <w:r>
        <w:rPr>
          <w:color w:val="333333"/>
          <w:sz w:val="24"/>
        </w:rPr>
        <w:t>эпос,</w:t>
      </w:r>
      <w:r>
        <w:rPr>
          <w:color w:val="333333"/>
          <w:spacing w:val="-3"/>
          <w:sz w:val="24"/>
        </w:rPr>
        <w:t xml:space="preserve"> </w:t>
      </w:r>
      <w:r>
        <w:rPr>
          <w:color w:val="333333"/>
          <w:sz w:val="24"/>
        </w:rPr>
        <w:t>драма),</w:t>
      </w:r>
      <w:r>
        <w:rPr>
          <w:color w:val="333333"/>
          <w:spacing w:val="-2"/>
          <w:sz w:val="24"/>
        </w:rPr>
        <w:t xml:space="preserve"> </w:t>
      </w:r>
      <w:r>
        <w:rPr>
          <w:color w:val="333333"/>
          <w:sz w:val="24"/>
        </w:rPr>
        <w:t>жанры</w:t>
      </w:r>
      <w:r>
        <w:rPr>
          <w:color w:val="333333"/>
          <w:spacing w:val="-2"/>
          <w:sz w:val="24"/>
        </w:rPr>
        <w:t xml:space="preserve"> </w:t>
      </w:r>
      <w:r>
        <w:rPr>
          <w:color w:val="333333"/>
          <w:sz w:val="24"/>
        </w:rPr>
        <w:t>(рассказ,</w:t>
      </w:r>
      <w:r>
        <w:rPr>
          <w:color w:val="333333"/>
          <w:spacing w:val="-3"/>
          <w:sz w:val="24"/>
        </w:rPr>
        <w:t xml:space="preserve"> </w:t>
      </w:r>
      <w:r>
        <w:rPr>
          <w:color w:val="333333"/>
          <w:sz w:val="24"/>
        </w:rPr>
        <w:t>повесть,</w:t>
      </w:r>
      <w:r>
        <w:rPr>
          <w:color w:val="333333"/>
          <w:spacing w:val="-2"/>
          <w:sz w:val="24"/>
        </w:rPr>
        <w:t xml:space="preserve"> </w:t>
      </w:r>
      <w:r>
        <w:rPr>
          <w:color w:val="333333"/>
          <w:sz w:val="24"/>
        </w:rPr>
        <w:t>роман, баллада,</w:t>
      </w:r>
      <w:r>
        <w:rPr>
          <w:color w:val="333333"/>
          <w:spacing w:val="-3"/>
          <w:sz w:val="24"/>
        </w:rPr>
        <w:t xml:space="preserve"> </w:t>
      </w:r>
      <w:r>
        <w:rPr>
          <w:color w:val="333333"/>
          <w:sz w:val="24"/>
        </w:rPr>
        <w:t>послание,</w:t>
      </w:r>
    </w:p>
    <w:p w14:paraId="0EC61148" w14:textId="77777777" w:rsidR="00533F70" w:rsidRDefault="004F5381">
      <w:pPr>
        <w:pStyle w:val="a3"/>
      </w:pPr>
      <w:r>
        <w:rPr>
          <w:color w:val="333333"/>
        </w:rPr>
        <w:t>поэма,</w:t>
      </w:r>
      <w:r>
        <w:rPr>
          <w:color w:val="333333"/>
          <w:spacing w:val="-3"/>
        </w:rPr>
        <w:t xml:space="preserve"> </w:t>
      </w:r>
      <w:r>
        <w:rPr>
          <w:color w:val="333333"/>
        </w:rPr>
        <w:t>песня,</w:t>
      </w:r>
      <w:r>
        <w:rPr>
          <w:color w:val="333333"/>
          <w:spacing w:val="-2"/>
        </w:rPr>
        <w:t xml:space="preserve"> </w:t>
      </w:r>
      <w:r>
        <w:rPr>
          <w:color w:val="333333"/>
        </w:rPr>
        <w:t>сонет,</w:t>
      </w:r>
      <w:r>
        <w:rPr>
          <w:color w:val="333333"/>
          <w:spacing w:val="-3"/>
        </w:rPr>
        <w:t xml:space="preserve"> </w:t>
      </w:r>
      <w:r>
        <w:rPr>
          <w:color w:val="333333"/>
        </w:rPr>
        <w:t>лироэпические</w:t>
      </w:r>
      <w:r>
        <w:rPr>
          <w:color w:val="333333"/>
          <w:spacing w:val="-3"/>
        </w:rPr>
        <w:t xml:space="preserve"> </w:t>
      </w:r>
      <w:r>
        <w:rPr>
          <w:color w:val="333333"/>
        </w:rPr>
        <w:t>(поэма,</w:t>
      </w:r>
      <w:r>
        <w:rPr>
          <w:color w:val="333333"/>
          <w:spacing w:val="-2"/>
        </w:rPr>
        <w:t xml:space="preserve"> </w:t>
      </w:r>
      <w:r>
        <w:rPr>
          <w:color w:val="333333"/>
        </w:rPr>
        <w:t>баллада)),</w:t>
      </w:r>
      <w:r>
        <w:rPr>
          <w:color w:val="333333"/>
          <w:spacing w:val="-3"/>
        </w:rPr>
        <w:t xml:space="preserve"> </w:t>
      </w:r>
      <w:r>
        <w:rPr>
          <w:color w:val="333333"/>
        </w:rPr>
        <w:t>форма</w:t>
      </w:r>
      <w:r>
        <w:rPr>
          <w:color w:val="333333"/>
          <w:spacing w:val="-3"/>
        </w:rPr>
        <w:t xml:space="preserve"> </w:t>
      </w:r>
      <w:r>
        <w:rPr>
          <w:color w:val="333333"/>
        </w:rPr>
        <w:t>и</w:t>
      </w:r>
      <w:r>
        <w:rPr>
          <w:color w:val="333333"/>
          <w:spacing w:val="-2"/>
        </w:rPr>
        <w:t xml:space="preserve"> </w:t>
      </w:r>
      <w:r>
        <w:rPr>
          <w:color w:val="333333"/>
        </w:rPr>
        <w:t>содержание</w:t>
      </w:r>
      <w:r>
        <w:rPr>
          <w:color w:val="333333"/>
          <w:spacing w:val="-3"/>
        </w:rPr>
        <w:t xml:space="preserve"> </w:t>
      </w:r>
      <w:r>
        <w:rPr>
          <w:color w:val="333333"/>
        </w:rPr>
        <w:t>литературного</w:t>
      </w:r>
      <w:r>
        <w:rPr>
          <w:color w:val="333333"/>
          <w:spacing w:val="-57"/>
        </w:rPr>
        <w:t xml:space="preserve"> </w:t>
      </w:r>
      <w:r>
        <w:rPr>
          <w:color w:val="333333"/>
        </w:rPr>
        <w:t>произведения,</w:t>
      </w:r>
      <w:r>
        <w:rPr>
          <w:color w:val="333333"/>
          <w:spacing w:val="-1"/>
        </w:rPr>
        <w:t xml:space="preserve"> </w:t>
      </w:r>
      <w:r>
        <w:rPr>
          <w:color w:val="333333"/>
        </w:rPr>
        <w:t>тема,</w:t>
      </w:r>
      <w:r>
        <w:rPr>
          <w:color w:val="333333"/>
          <w:spacing w:val="-1"/>
        </w:rPr>
        <w:t xml:space="preserve"> </w:t>
      </w:r>
      <w:r>
        <w:rPr>
          <w:color w:val="333333"/>
        </w:rPr>
        <w:t>идея,</w:t>
      </w:r>
      <w:r>
        <w:rPr>
          <w:color w:val="333333"/>
          <w:spacing w:val="-1"/>
        </w:rPr>
        <w:t xml:space="preserve"> </w:t>
      </w:r>
      <w:r>
        <w:rPr>
          <w:color w:val="333333"/>
        </w:rPr>
        <w:t>проблематика;</w:t>
      </w:r>
      <w:r>
        <w:rPr>
          <w:color w:val="333333"/>
          <w:spacing w:val="-1"/>
        </w:rPr>
        <w:t xml:space="preserve"> </w:t>
      </w:r>
      <w:r>
        <w:rPr>
          <w:color w:val="333333"/>
        </w:rPr>
        <w:t>пафос</w:t>
      </w:r>
      <w:r>
        <w:rPr>
          <w:color w:val="333333"/>
          <w:spacing w:val="-2"/>
        </w:rPr>
        <w:t xml:space="preserve"> </w:t>
      </w:r>
      <w:r>
        <w:rPr>
          <w:color w:val="333333"/>
        </w:rPr>
        <w:t>(героический,</w:t>
      </w:r>
      <w:r>
        <w:rPr>
          <w:color w:val="333333"/>
          <w:spacing w:val="-1"/>
        </w:rPr>
        <w:t xml:space="preserve"> </w:t>
      </w:r>
      <w:r>
        <w:rPr>
          <w:color w:val="333333"/>
        </w:rPr>
        <w:t>патриотический,</w:t>
      </w:r>
    </w:p>
    <w:p w14:paraId="5F91B2CC" w14:textId="77777777" w:rsidR="00533F70" w:rsidRDefault="004F5381">
      <w:pPr>
        <w:pStyle w:val="a3"/>
        <w:ind w:right="321"/>
      </w:pPr>
      <w:r>
        <w:rPr>
          <w:color w:val="333333"/>
        </w:rPr>
        <w:t>гражданский и другие), сюжет, композиция, эпиграф, стадии развития действия</w:t>
      </w:r>
      <w:r>
        <w:rPr>
          <w:color w:val="333333"/>
          <w:spacing w:val="1"/>
        </w:rPr>
        <w:t xml:space="preserve"> </w:t>
      </w:r>
      <w:r>
        <w:rPr>
          <w:color w:val="333333"/>
        </w:rPr>
        <w:t>(экспозиция, завязка, развитие действия, кульминация, развязка), конфликт, система</w:t>
      </w:r>
      <w:r>
        <w:rPr>
          <w:color w:val="333333"/>
          <w:spacing w:val="1"/>
        </w:rPr>
        <w:t xml:space="preserve"> </w:t>
      </w:r>
      <w:r>
        <w:rPr>
          <w:color w:val="333333"/>
        </w:rPr>
        <w:t>образов, автор, повествователь, рассказчик, литературный герой (персонаж), лирический</w:t>
      </w:r>
      <w:r>
        <w:rPr>
          <w:color w:val="333333"/>
          <w:spacing w:val="-57"/>
        </w:rPr>
        <w:t xml:space="preserve"> </w:t>
      </w:r>
      <w:r>
        <w:rPr>
          <w:color w:val="333333"/>
        </w:rPr>
        <w:t>герой, речевая характеристика героя, портрет, пейзаж, интерьер, художественная деталь,</w:t>
      </w:r>
      <w:r>
        <w:rPr>
          <w:color w:val="333333"/>
          <w:spacing w:val="-57"/>
        </w:rPr>
        <w:t xml:space="preserve"> </w:t>
      </w:r>
      <w:r>
        <w:rPr>
          <w:color w:val="333333"/>
        </w:rPr>
        <w:t>символ, юмор, ирония, сатира, сарказм, гротеск, эпитет, метафора, сравнение,</w:t>
      </w:r>
      <w:r>
        <w:rPr>
          <w:color w:val="333333"/>
          <w:spacing w:val="1"/>
        </w:rPr>
        <w:t xml:space="preserve"> </w:t>
      </w:r>
      <w:r>
        <w:rPr>
          <w:color w:val="333333"/>
        </w:rPr>
        <w:t>олицетворение, гипербола, антитеза, аллегория, анафора, звукопись (аллитерация,</w:t>
      </w:r>
      <w:r>
        <w:rPr>
          <w:color w:val="333333"/>
          <w:spacing w:val="1"/>
        </w:rPr>
        <w:t xml:space="preserve"> </w:t>
      </w:r>
      <w:r>
        <w:rPr>
          <w:color w:val="333333"/>
        </w:rPr>
        <w:t>ассонанс), стихотворный метр (хорей, ямб, дактиль, амфибрахий, анапест), ритм, рифма,</w:t>
      </w:r>
      <w:r>
        <w:rPr>
          <w:color w:val="333333"/>
          <w:spacing w:val="-57"/>
        </w:rPr>
        <w:t xml:space="preserve"> </w:t>
      </w:r>
      <w:r>
        <w:rPr>
          <w:color w:val="333333"/>
        </w:rPr>
        <w:t>строфа,</w:t>
      </w:r>
      <w:r>
        <w:rPr>
          <w:color w:val="333333"/>
          <w:spacing w:val="-1"/>
        </w:rPr>
        <w:t xml:space="preserve"> </w:t>
      </w:r>
      <w:r>
        <w:rPr>
          <w:color w:val="333333"/>
        </w:rPr>
        <w:t>афоризм);</w:t>
      </w:r>
    </w:p>
    <w:p w14:paraId="73852C6D" w14:textId="77777777" w:rsidR="00533F70" w:rsidRDefault="004F5381" w:rsidP="00F048EC">
      <w:pPr>
        <w:pStyle w:val="a5"/>
        <w:numPr>
          <w:ilvl w:val="0"/>
          <w:numId w:val="14"/>
        </w:numPr>
        <w:tabs>
          <w:tab w:val="left" w:pos="1222"/>
        </w:tabs>
        <w:spacing w:before="1"/>
        <w:ind w:right="435" w:firstLine="0"/>
        <w:rPr>
          <w:sz w:val="24"/>
        </w:rPr>
      </w:pPr>
      <w:r>
        <w:rPr>
          <w:color w:val="333333"/>
          <w:sz w:val="24"/>
        </w:rPr>
        <w:t>рассматривать отдельные изученные произведения в рамках историко-литературного</w:t>
      </w:r>
      <w:r>
        <w:rPr>
          <w:color w:val="333333"/>
          <w:spacing w:val="-57"/>
          <w:sz w:val="24"/>
        </w:rPr>
        <w:t xml:space="preserve"> </w:t>
      </w:r>
      <w:r>
        <w:rPr>
          <w:color w:val="333333"/>
          <w:sz w:val="24"/>
        </w:rPr>
        <w:t>процесса (определять и учитывать при анализе принадлежность произведения к</w:t>
      </w:r>
      <w:r>
        <w:rPr>
          <w:color w:val="333333"/>
          <w:spacing w:val="1"/>
          <w:sz w:val="24"/>
        </w:rPr>
        <w:t xml:space="preserve"> </w:t>
      </w:r>
      <w:r>
        <w:rPr>
          <w:color w:val="333333"/>
          <w:sz w:val="24"/>
        </w:rPr>
        <w:t>историческому</w:t>
      </w:r>
      <w:r>
        <w:rPr>
          <w:color w:val="333333"/>
          <w:spacing w:val="-6"/>
          <w:sz w:val="24"/>
        </w:rPr>
        <w:t xml:space="preserve"> </w:t>
      </w:r>
      <w:r>
        <w:rPr>
          <w:color w:val="333333"/>
          <w:sz w:val="24"/>
        </w:rPr>
        <w:t>времени, определённому</w:t>
      </w:r>
      <w:r>
        <w:rPr>
          <w:color w:val="333333"/>
          <w:spacing w:val="-8"/>
          <w:sz w:val="24"/>
        </w:rPr>
        <w:t xml:space="preserve"> </w:t>
      </w:r>
      <w:r>
        <w:rPr>
          <w:color w:val="333333"/>
          <w:sz w:val="24"/>
        </w:rPr>
        <w:t>литературному</w:t>
      </w:r>
      <w:r>
        <w:rPr>
          <w:color w:val="333333"/>
          <w:spacing w:val="-6"/>
          <w:sz w:val="24"/>
        </w:rPr>
        <w:t xml:space="preserve"> </w:t>
      </w:r>
      <w:r>
        <w:rPr>
          <w:color w:val="333333"/>
          <w:sz w:val="24"/>
        </w:rPr>
        <w:t>направлению);</w:t>
      </w:r>
    </w:p>
    <w:p w14:paraId="57063626" w14:textId="77777777" w:rsidR="00533F70" w:rsidRDefault="004F5381" w:rsidP="00F048EC">
      <w:pPr>
        <w:pStyle w:val="a5"/>
        <w:numPr>
          <w:ilvl w:val="0"/>
          <w:numId w:val="14"/>
        </w:numPr>
        <w:tabs>
          <w:tab w:val="left" w:pos="1222"/>
        </w:tabs>
        <w:ind w:right="651" w:firstLine="0"/>
        <w:rPr>
          <w:sz w:val="24"/>
        </w:rPr>
      </w:pPr>
      <w:r>
        <w:rPr>
          <w:color w:val="333333"/>
          <w:sz w:val="24"/>
        </w:rPr>
        <w:t>выделять</w:t>
      </w:r>
      <w:r>
        <w:rPr>
          <w:color w:val="333333"/>
          <w:spacing w:val="-5"/>
          <w:sz w:val="24"/>
        </w:rPr>
        <w:t xml:space="preserve"> </w:t>
      </w:r>
      <w:r>
        <w:rPr>
          <w:color w:val="333333"/>
          <w:sz w:val="24"/>
        </w:rPr>
        <w:t>в</w:t>
      </w:r>
      <w:r>
        <w:rPr>
          <w:color w:val="333333"/>
          <w:spacing w:val="-5"/>
          <w:sz w:val="24"/>
        </w:rPr>
        <w:t xml:space="preserve"> </w:t>
      </w:r>
      <w:r>
        <w:rPr>
          <w:color w:val="333333"/>
          <w:sz w:val="24"/>
        </w:rPr>
        <w:t>произведениях</w:t>
      </w:r>
      <w:r>
        <w:rPr>
          <w:color w:val="333333"/>
          <w:spacing w:val="-2"/>
          <w:sz w:val="24"/>
        </w:rPr>
        <w:t xml:space="preserve"> </w:t>
      </w:r>
      <w:r>
        <w:rPr>
          <w:color w:val="333333"/>
          <w:sz w:val="24"/>
        </w:rPr>
        <w:t>элементы</w:t>
      </w:r>
      <w:r>
        <w:rPr>
          <w:color w:val="333333"/>
          <w:spacing w:val="-5"/>
          <w:sz w:val="24"/>
        </w:rPr>
        <w:t xml:space="preserve"> </w:t>
      </w:r>
      <w:r>
        <w:rPr>
          <w:color w:val="333333"/>
          <w:sz w:val="24"/>
        </w:rPr>
        <w:t>художественной</w:t>
      </w:r>
      <w:r>
        <w:rPr>
          <w:color w:val="333333"/>
          <w:spacing w:val="-4"/>
          <w:sz w:val="24"/>
        </w:rPr>
        <w:t xml:space="preserve"> </w:t>
      </w:r>
      <w:r>
        <w:rPr>
          <w:color w:val="333333"/>
          <w:sz w:val="24"/>
        </w:rPr>
        <w:t>формы</w:t>
      </w:r>
      <w:r>
        <w:rPr>
          <w:color w:val="333333"/>
          <w:spacing w:val="-4"/>
          <w:sz w:val="24"/>
        </w:rPr>
        <w:t xml:space="preserve"> </w:t>
      </w:r>
      <w:r>
        <w:rPr>
          <w:color w:val="333333"/>
          <w:sz w:val="24"/>
        </w:rPr>
        <w:t>и</w:t>
      </w:r>
      <w:r>
        <w:rPr>
          <w:color w:val="333333"/>
          <w:spacing w:val="-6"/>
          <w:sz w:val="24"/>
        </w:rPr>
        <w:t xml:space="preserve"> </w:t>
      </w:r>
      <w:r>
        <w:rPr>
          <w:color w:val="333333"/>
          <w:sz w:val="24"/>
        </w:rPr>
        <w:t>обнаруживать</w:t>
      </w:r>
      <w:r>
        <w:rPr>
          <w:color w:val="333333"/>
          <w:spacing w:val="-3"/>
          <w:sz w:val="24"/>
        </w:rPr>
        <w:t xml:space="preserve"> </w:t>
      </w:r>
      <w:r>
        <w:rPr>
          <w:color w:val="333333"/>
          <w:sz w:val="24"/>
        </w:rPr>
        <w:t>связи</w:t>
      </w:r>
      <w:r>
        <w:rPr>
          <w:color w:val="333333"/>
          <w:spacing w:val="-57"/>
          <w:sz w:val="24"/>
        </w:rPr>
        <w:t xml:space="preserve"> </w:t>
      </w:r>
      <w:r>
        <w:rPr>
          <w:color w:val="333333"/>
          <w:sz w:val="24"/>
        </w:rPr>
        <w:t>между ними, определять родо-жанровую специфику изученного художественного</w:t>
      </w:r>
      <w:r>
        <w:rPr>
          <w:color w:val="333333"/>
          <w:spacing w:val="1"/>
          <w:sz w:val="24"/>
        </w:rPr>
        <w:t xml:space="preserve"> </w:t>
      </w:r>
      <w:r>
        <w:rPr>
          <w:color w:val="333333"/>
          <w:sz w:val="24"/>
        </w:rPr>
        <w:t>произведения;</w:t>
      </w:r>
    </w:p>
    <w:p w14:paraId="24584705" w14:textId="77777777" w:rsidR="00533F70" w:rsidRDefault="004F5381" w:rsidP="00F048EC">
      <w:pPr>
        <w:pStyle w:val="a5"/>
        <w:numPr>
          <w:ilvl w:val="0"/>
          <w:numId w:val="14"/>
        </w:numPr>
        <w:tabs>
          <w:tab w:val="left" w:pos="1222"/>
        </w:tabs>
        <w:ind w:right="297" w:firstLine="0"/>
        <w:rPr>
          <w:sz w:val="24"/>
        </w:rPr>
      </w:pPr>
      <w:r>
        <w:rPr>
          <w:color w:val="333333"/>
          <w:sz w:val="24"/>
        </w:rPr>
        <w:t>сопоставлять произведения, их фрагменты, образы персонажей, литературные явления</w:t>
      </w:r>
      <w:r>
        <w:rPr>
          <w:color w:val="333333"/>
          <w:spacing w:val="-57"/>
          <w:sz w:val="24"/>
        </w:rPr>
        <w:t xml:space="preserve"> </w:t>
      </w:r>
      <w:r>
        <w:rPr>
          <w:color w:val="333333"/>
          <w:sz w:val="24"/>
        </w:rPr>
        <w:t>и</w:t>
      </w:r>
      <w:r>
        <w:rPr>
          <w:color w:val="333333"/>
          <w:spacing w:val="-2"/>
          <w:sz w:val="24"/>
        </w:rPr>
        <w:t xml:space="preserve"> </w:t>
      </w:r>
      <w:r>
        <w:rPr>
          <w:color w:val="333333"/>
          <w:sz w:val="24"/>
        </w:rPr>
        <w:t>факты,</w:t>
      </w:r>
      <w:r>
        <w:rPr>
          <w:color w:val="333333"/>
          <w:spacing w:val="-1"/>
          <w:sz w:val="24"/>
        </w:rPr>
        <w:t xml:space="preserve"> </w:t>
      </w:r>
      <w:r>
        <w:rPr>
          <w:color w:val="333333"/>
          <w:sz w:val="24"/>
        </w:rPr>
        <w:t>сюжеты</w:t>
      </w:r>
      <w:r>
        <w:rPr>
          <w:color w:val="333333"/>
          <w:spacing w:val="-1"/>
          <w:sz w:val="24"/>
        </w:rPr>
        <w:t xml:space="preserve"> </w:t>
      </w:r>
      <w:r>
        <w:rPr>
          <w:color w:val="333333"/>
          <w:sz w:val="24"/>
        </w:rPr>
        <w:t>разных</w:t>
      </w:r>
      <w:r>
        <w:rPr>
          <w:color w:val="333333"/>
          <w:spacing w:val="1"/>
          <w:sz w:val="24"/>
        </w:rPr>
        <w:t xml:space="preserve"> </w:t>
      </w:r>
      <w:r>
        <w:rPr>
          <w:color w:val="333333"/>
          <w:sz w:val="24"/>
        </w:rPr>
        <w:t>литературных произведений,</w:t>
      </w:r>
      <w:r>
        <w:rPr>
          <w:color w:val="333333"/>
          <w:spacing w:val="-2"/>
          <w:sz w:val="24"/>
        </w:rPr>
        <w:t xml:space="preserve"> </w:t>
      </w:r>
      <w:r>
        <w:rPr>
          <w:color w:val="333333"/>
          <w:sz w:val="24"/>
        </w:rPr>
        <w:t>темы,</w:t>
      </w:r>
      <w:r>
        <w:rPr>
          <w:color w:val="333333"/>
          <w:spacing w:val="-1"/>
          <w:sz w:val="24"/>
        </w:rPr>
        <w:t xml:space="preserve"> </w:t>
      </w:r>
      <w:r>
        <w:rPr>
          <w:color w:val="333333"/>
          <w:sz w:val="24"/>
        </w:rPr>
        <w:t>проблемы,</w:t>
      </w:r>
      <w:r>
        <w:rPr>
          <w:color w:val="333333"/>
          <w:spacing w:val="-1"/>
          <w:sz w:val="24"/>
        </w:rPr>
        <w:t xml:space="preserve"> </w:t>
      </w:r>
      <w:r>
        <w:rPr>
          <w:color w:val="333333"/>
          <w:sz w:val="24"/>
        </w:rPr>
        <w:t>жанры,</w:t>
      </w:r>
    </w:p>
    <w:p w14:paraId="69A93DEA" w14:textId="77777777" w:rsidR="00533F70" w:rsidRDefault="004F5381">
      <w:pPr>
        <w:pStyle w:val="a3"/>
      </w:pPr>
      <w:r>
        <w:rPr>
          <w:color w:val="333333"/>
        </w:rPr>
        <w:t>художественные</w:t>
      </w:r>
      <w:r>
        <w:rPr>
          <w:color w:val="333333"/>
          <w:spacing w:val="-5"/>
        </w:rPr>
        <w:t xml:space="preserve"> </w:t>
      </w:r>
      <w:r>
        <w:rPr>
          <w:color w:val="333333"/>
        </w:rPr>
        <w:t>приёмы,</w:t>
      </w:r>
      <w:r>
        <w:rPr>
          <w:color w:val="333333"/>
          <w:spacing w:val="-3"/>
        </w:rPr>
        <w:t xml:space="preserve"> </w:t>
      </w:r>
      <w:r>
        <w:rPr>
          <w:color w:val="333333"/>
        </w:rPr>
        <w:t>эпизоды</w:t>
      </w:r>
      <w:r>
        <w:rPr>
          <w:color w:val="333333"/>
          <w:spacing w:val="-5"/>
        </w:rPr>
        <w:t xml:space="preserve"> </w:t>
      </w:r>
      <w:r>
        <w:rPr>
          <w:color w:val="333333"/>
        </w:rPr>
        <w:t>текста,</w:t>
      </w:r>
      <w:r>
        <w:rPr>
          <w:color w:val="333333"/>
          <w:spacing w:val="-2"/>
        </w:rPr>
        <w:t xml:space="preserve"> </w:t>
      </w:r>
      <w:r>
        <w:rPr>
          <w:color w:val="333333"/>
        </w:rPr>
        <w:t>особенности</w:t>
      </w:r>
      <w:r>
        <w:rPr>
          <w:color w:val="333333"/>
          <w:spacing w:val="-2"/>
        </w:rPr>
        <w:t xml:space="preserve"> </w:t>
      </w:r>
      <w:r>
        <w:rPr>
          <w:color w:val="333333"/>
        </w:rPr>
        <w:t>языка;</w:t>
      </w:r>
    </w:p>
    <w:p w14:paraId="1CB93591" w14:textId="77777777" w:rsidR="00533F70" w:rsidRDefault="004F5381" w:rsidP="00F048EC">
      <w:pPr>
        <w:pStyle w:val="a5"/>
        <w:numPr>
          <w:ilvl w:val="0"/>
          <w:numId w:val="14"/>
        </w:numPr>
        <w:tabs>
          <w:tab w:val="left" w:pos="1222"/>
        </w:tabs>
        <w:ind w:right="222" w:firstLine="0"/>
        <w:rPr>
          <w:sz w:val="24"/>
        </w:rPr>
      </w:pPr>
      <w:r>
        <w:rPr>
          <w:color w:val="333333"/>
          <w:sz w:val="24"/>
        </w:rPr>
        <w:t>сопоставлять изученные и самостоятельно прочитанные произведения художественной</w:t>
      </w:r>
      <w:r>
        <w:rPr>
          <w:color w:val="333333"/>
          <w:spacing w:val="-57"/>
          <w:sz w:val="24"/>
        </w:rPr>
        <w:t xml:space="preserve"> </w:t>
      </w:r>
      <w:r>
        <w:rPr>
          <w:color w:val="333333"/>
          <w:sz w:val="24"/>
        </w:rPr>
        <w:t>литературы</w:t>
      </w:r>
      <w:r>
        <w:rPr>
          <w:color w:val="333333"/>
          <w:spacing w:val="-2"/>
          <w:sz w:val="24"/>
        </w:rPr>
        <w:t xml:space="preserve"> </w:t>
      </w:r>
      <w:r>
        <w:rPr>
          <w:color w:val="333333"/>
          <w:sz w:val="24"/>
        </w:rPr>
        <w:t>с</w:t>
      </w:r>
      <w:r>
        <w:rPr>
          <w:color w:val="333333"/>
          <w:spacing w:val="-4"/>
          <w:sz w:val="24"/>
        </w:rPr>
        <w:t xml:space="preserve"> </w:t>
      </w:r>
      <w:r>
        <w:rPr>
          <w:color w:val="333333"/>
          <w:sz w:val="24"/>
        </w:rPr>
        <w:t>произведениями</w:t>
      </w:r>
      <w:r>
        <w:rPr>
          <w:color w:val="333333"/>
          <w:spacing w:val="-1"/>
          <w:sz w:val="24"/>
        </w:rPr>
        <w:t xml:space="preserve"> </w:t>
      </w:r>
      <w:r>
        <w:rPr>
          <w:color w:val="333333"/>
          <w:sz w:val="24"/>
        </w:rPr>
        <w:t>других видов</w:t>
      </w:r>
      <w:r>
        <w:rPr>
          <w:color w:val="333333"/>
          <w:spacing w:val="-1"/>
          <w:sz w:val="24"/>
        </w:rPr>
        <w:t xml:space="preserve"> </w:t>
      </w:r>
      <w:r>
        <w:rPr>
          <w:color w:val="333333"/>
          <w:sz w:val="24"/>
        </w:rPr>
        <w:t>искусства</w:t>
      </w:r>
      <w:r>
        <w:rPr>
          <w:color w:val="333333"/>
          <w:spacing w:val="-3"/>
          <w:sz w:val="24"/>
        </w:rPr>
        <w:t xml:space="preserve"> </w:t>
      </w:r>
      <w:r>
        <w:rPr>
          <w:color w:val="333333"/>
          <w:sz w:val="24"/>
        </w:rPr>
        <w:t>(изобразительное</w:t>
      </w:r>
      <w:r>
        <w:rPr>
          <w:color w:val="333333"/>
          <w:spacing w:val="-2"/>
          <w:sz w:val="24"/>
        </w:rPr>
        <w:t xml:space="preserve"> </w:t>
      </w:r>
      <w:r>
        <w:rPr>
          <w:color w:val="333333"/>
          <w:sz w:val="24"/>
        </w:rPr>
        <w:t>искусство,</w:t>
      </w:r>
    </w:p>
    <w:p w14:paraId="0848C350" w14:textId="77777777" w:rsidR="00533F70" w:rsidRDefault="004F5381">
      <w:pPr>
        <w:pStyle w:val="a3"/>
      </w:pPr>
      <w:r>
        <w:rPr>
          <w:color w:val="333333"/>
        </w:rPr>
        <w:t>музыка,</w:t>
      </w:r>
      <w:r>
        <w:rPr>
          <w:color w:val="333333"/>
          <w:spacing w:val="-3"/>
        </w:rPr>
        <w:t xml:space="preserve"> </w:t>
      </w:r>
      <w:r>
        <w:rPr>
          <w:color w:val="333333"/>
        </w:rPr>
        <w:t>театр,</w:t>
      </w:r>
      <w:r>
        <w:rPr>
          <w:color w:val="333333"/>
          <w:spacing w:val="-3"/>
        </w:rPr>
        <w:t xml:space="preserve"> </w:t>
      </w:r>
      <w:r>
        <w:rPr>
          <w:color w:val="333333"/>
        </w:rPr>
        <w:t>балет,</w:t>
      </w:r>
      <w:r>
        <w:rPr>
          <w:color w:val="333333"/>
          <w:spacing w:val="-3"/>
        </w:rPr>
        <w:t xml:space="preserve"> </w:t>
      </w:r>
      <w:r>
        <w:rPr>
          <w:color w:val="333333"/>
        </w:rPr>
        <w:t>кино,</w:t>
      </w:r>
      <w:r>
        <w:rPr>
          <w:color w:val="333333"/>
          <w:spacing w:val="-2"/>
        </w:rPr>
        <w:t xml:space="preserve"> </w:t>
      </w:r>
      <w:r>
        <w:rPr>
          <w:color w:val="333333"/>
        </w:rPr>
        <w:t>фотоискусство,</w:t>
      </w:r>
      <w:r>
        <w:rPr>
          <w:color w:val="333333"/>
          <w:spacing w:val="-3"/>
        </w:rPr>
        <w:t xml:space="preserve"> </w:t>
      </w:r>
      <w:r>
        <w:rPr>
          <w:color w:val="333333"/>
        </w:rPr>
        <w:t>компьютерная</w:t>
      </w:r>
      <w:r>
        <w:rPr>
          <w:color w:val="333333"/>
          <w:spacing w:val="-3"/>
        </w:rPr>
        <w:t xml:space="preserve"> </w:t>
      </w:r>
      <w:r>
        <w:rPr>
          <w:color w:val="333333"/>
        </w:rPr>
        <w:t>графика);</w:t>
      </w:r>
    </w:p>
    <w:p w14:paraId="6A797A0D" w14:textId="77777777" w:rsidR="00533F70" w:rsidRDefault="004F5381" w:rsidP="00F048EC">
      <w:pPr>
        <w:pStyle w:val="a5"/>
        <w:numPr>
          <w:ilvl w:val="0"/>
          <w:numId w:val="14"/>
        </w:numPr>
        <w:tabs>
          <w:tab w:val="left" w:pos="1342"/>
        </w:tabs>
        <w:ind w:right="521" w:firstLine="0"/>
        <w:rPr>
          <w:sz w:val="24"/>
        </w:rPr>
      </w:pPr>
      <w:r>
        <w:rPr>
          <w:color w:val="333333"/>
          <w:sz w:val="24"/>
        </w:rPr>
        <w:t>выразительно читать стихи и прозу, в том числе наизусть (не менее 11 поэтических</w:t>
      </w:r>
      <w:r>
        <w:rPr>
          <w:color w:val="333333"/>
          <w:spacing w:val="-57"/>
          <w:sz w:val="24"/>
        </w:rPr>
        <w:t xml:space="preserve"> </w:t>
      </w:r>
      <w:r>
        <w:rPr>
          <w:color w:val="333333"/>
          <w:sz w:val="24"/>
        </w:rPr>
        <w:t>произведений, не выученных ранее), передавая личное отношение к произведению (с</w:t>
      </w:r>
      <w:r>
        <w:rPr>
          <w:color w:val="333333"/>
          <w:spacing w:val="1"/>
          <w:sz w:val="24"/>
        </w:rPr>
        <w:t xml:space="preserve"> </w:t>
      </w:r>
      <w:r>
        <w:rPr>
          <w:color w:val="333333"/>
          <w:sz w:val="24"/>
        </w:rPr>
        <w:t>учётом</w:t>
      </w:r>
      <w:r>
        <w:rPr>
          <w:color w:val="333333"/>
          <w:spacing w:val="-3"/>
          <w:sz w:val="24"/>
        </w:rPr>
        <w:t xml:space="preserve"> </w:t>
      </w:r>
      <w:r>
        <w:rPr>
          <w:color w:val="333333"/>
          <w:sz w:val="24"/>
        </w:rPr>
        <w:t>литературного</w:t>
      </w:r>
      <w:r>
        <w:rPr>
          <w:color w:val="333333"/>
          <w:spacing w:val="1"/>
          <w:sz w:val="24"/>
        </w:rPr>
        <w:t xml:space="preserve"> </w:t>
      </w:r>
      <w:r>
        <w:rPr>
          <w:color w:val="333333"/>
          <w:sz w:val="24"/>
        </w:rPr>
        <w:t>развития,</w:t>
      </w:r>
      <w:r>
        <w:rPr>
          <w:color w:val="333333"/>
          <w:spacing w:val="-4"/>
          <w:sz w:val="24"/>
        </w:rPr>
        <w:t xml:space="preserve"> </w:t>
      </w:r>
      <w:r>
        <w:rPr>
          <w:color w:val="333333"/>
          <w:sz w:val="24"/>
        </w:rPr>
        <w:t>индивидуальных особенностей</w:t>
      </w:r>
      <w:r>
        <w:rPr>
          <w:color w:val="333333"/>
          <w:spacing w:val="-2"/>
          <w:sz w:val="24"/>
        </w:rPr>
        <w:t xml:space="preserve"> </w:t>
      </w:r>
      <w:r>
        <w:rPr>
          <w:color w:val="333333"/>
          <w:sz w:val="24"/>
        </w:rPr>
        <w:t>обучающихся);</w:t>
      </w:r>
    </w:p>
    <w:p w14:paraId="514C2215" w14:textId="77777777" w:rsidR="00533F70" w:rsidRDefault="004F5381" w:rsidP="00F048EC">
      <w:pPr>
        <w:pStyle w:val="a5"/>
        <w:numPr>
          <w:ilvl w:val="0"/>
          <w:numId w:val="14"/>
        </w:numPr>
        <w:tabs>
          <w:tab w:val="left" w:pos="1342"/>
        </w:tabs>
        <w:spacing w:before="1"/>
        <w:ind w:right="655" w:firstLine="0"/>
        <w:rPr>
          <w:sz w:val="24"/>
        </w:rPr>
      </w:pPr>
      <w:r>
        <w:rPr>
          <w:color w:val="333333"/>
          <w:sz w:val="24"/>
        </w:rPr>
        <w:t>пересказывать</w:t>
      </w:r>
      <w:r>
        <w:rPr>
          <w:color w:val="333333"/>
          <w:spacing w:val="-5"/>
          <w:sz w:val="24"/>
        </w:rPr>
        <w:t xml:space="preserve"> </w:t>
      </w:r>
      <w:r>
        <w:rPr>
          <w:color w:val="333333"/>
          <w:sz w:val="24"/>
        </w:rPr>
        <w:t>изученное</w:t>
      </w:r>
      <w:r>
        <w:rPr>
          <w:color w:val="333333"/>
          <w:spacing w:val="-6"/>
          <w:sz w:val="24"/>
        </w:rPr>
        <w:t xml:space="preserve"> </w:t>
      </w:r>
      <w:r>
        <w:rPr>
          <w:color w:val="333333"/>
          <w:sz w:val="24"/>
        </w:rPr>
        <w:t>и</w:t>
      </w:r>
      <w:r>
        <w:rPr>
          <w:color w:val="333333"/>
          <w:spacing w:val="-5"/>
          <w:sz w:val="24"/>
        </w:rPr>
        <w:t xml:space="preserve"> </w:t>
      </w:r>
      <w:r>
        <w:rPr>
          <w:color w:val="333333"/>
          <w:sz w:val="24"/>
        </w:rPr>
        <w:t>самостоятельно</w:t>
      </w:r>
      <w:r>
        <w:rPr>
          <w:color w:val="333333"/>
          <w:spacing w:val="-5"/>
          <w:sz w:val="24"/>
        </w:rPr>
        <w:t xml:space="preserve"> </w:t>
      </w:r>
      <w:r>
        <w:rPr>
          <w:color w:val="333333"/>
          <w:sz w:val="24"/>
        </w:rPr>
        <w:t>прочитанное</w:t>
      </w:r>
      <w:r>
        <w:rPr>
          <w:color w:val="333333"/>
          <w:spacing w:val="-6"/>
          <w:sz w:val="24"/>
        </w:rPr>
        <w:t xml:space="preserve"> </w:t>
      </w:r>
      <w:r>
        <w:rPr>
          <w:color w:val="333333"/>
          <w:sz w:val="24"/>
        </w:rPr>
        <w:t>произведение,</w:t>
      </w:r>
      <w:r>
        <w:rPr>
          <w:color w:val="333333"/>
          <w:spacing w:val="-5"/>
          <w:sz w:val="24"/>
        </w:rPr>
        <w:t xml:space="preserve"> </w:t>
      </w:r>
      <w:r>
        <w:rPr>
          <w:color w:val="333333"/>
          <w:sz w:val="24"/>
        </w:rPr>
        <w:t>используя</w:t>
      </w:r>
      <w:r>
        <w:rPr>
          <w:color w:val="333333"/>
          <w:spacing w:val="-57"/>
          <w:sz w:val="24"/>
        </w:rPr>
        <w:t xml:space="preserve"> </w:t>
      </w:r>
      <w:r>
        <w:rPr>
          <w:color w:val="333333"/>
          <w:sz w:val="24"/>
        </w:rPr>
        <w:t>различные</w:t>
      </w:r>
      <w:r>
        <w:rPr>
          <w:color w:val="333333"/>
          <w:spacing w:val="-3"/>
          <w:sz w:val="24"/>
        </w:rPr>
        <w:t xml:space="preserve"> </w:t>
      </w:r>
      <w:r>
        <w:rPr>
          <w:color w:val="333333"/>
          <w:sz w:val="24"/>
        </w:rPr>
        <w:t>виды</w:t>
      </w:r>
      <w:r>
        <w:rPr>
          <w:color w:val="333333"/>
          <w:spacing w:val="-1"/>
          <w:sz w:val="24"/>
        </w:rPr>
        <w:t xml:space="preserve"> </w:t>
      </w:r>
      <w:r>
        <w:rPr>
          <w:color w:val="333333"/>
          <w:sz w:val="24"/>
        </w:rPr>
        <w:t>пересказов,</w:t>
      </w:r>
      <w:r>
        <w:rPr>
          <w:color w:val="333333"/>
          <w:spacing w:val="-1"/>
          <w:sz w:val="24"/>
        </w:rPr>
        <w:t xml:space="preserve"> </w:t>
      </w:r>
      <w:r>
        <w:rPr>
          <w:color w:val="333333"/>
          <w:sz w:val="24"/>
        </w:rPr>
        <w:t>обстоятельно</w:t>
      </w:r>
      <w:r>
        <w:rPr>
          <w:color w:val="333333"/>
          <w:spacing w:val="-1"/>
          <w:sz w:val="24"/>
        </w:rPr>
        <w:t xml:space="preserve"> </w:t>
      </w:r>
      <w:r>
        <w:rPr>
          <w:color w:val="333333"/>
          <w:sz w:val="24"/>
        </w:rPr>
        <w:t>отвечать на</w:t>
      </w:r>
      <w:r>
        <w:rPr>
          <w:color w:val="333333"/>
          <w:spacing w:val="-2"/>
          <w:sz w:val="24"/>
        </w:rPr>
        <w:t xml:space="preserve"> </w:t>
      </w:r>
      <w:r>
        <w:rPr>
          <w:color w:val="333333"/>
          <w:sz w:val="24"/>
        </w:rPr>
        <w:t>вопросы</w:t>
      </w:r>
      <w:r>
        <w:rPr>
          <w:color w:val="333333"/>
          <w:spacing w:val="-1"/>
          <w:sz w:val="24"/>
        </w:rPr>
        <w:t xml:space="preserve"> </w:t>
      </w:r>
      <w:r>
        <w:rPr>
          <w:color w:val="333333"/>
          <w:sz w:val="24"/>
        </w:rPr>
        <w:t>и</w:t>
      </w:r>
      <w:r>
        <w:rPr>
          <w:color w:val="333333"/>
          <w:spacing w:val="-1"/>
          <w:sz w:val="24"/>
        </w:rPr>
        <w:t xml:space="preserve"> </w:t>
      </w:r>
      <w:r>
        <w:rPr>
          <w:color w:val="333333"/>
          <w:sz w:val="24"/>
        </w:rPr>
        <w:t>самостоятельно</w:t>
      </w:r>
    </w:p>
    <w:p w14:paraId="70C465E7" w14:textId="77777777" w:rsidR="00533F70" w:rsidRDefault="004F5381">
      <w:pPr>
        <w:pStyle w:val="a3"/>
      </w:pPr>
      <w:r>
        <w:rPr>
          <w:color w:val="333333"/>
        </w:rPr>
        <w:t>формулировать</w:t>
      </w:r>
      <w:r>
        <w:rPr>
          <w:color w:val="333333"/>
          <w:spacing w:val="-2"/>
        </w:rPr>
        <w:t xml:space="preserve"> </w:t>
      </w:r>
      <w:r>
        <w:rPr>
          <w:color w:val="333333"/>
        </w:rPr>
        <w:t>вопросы</w:t>
      </w:r>
      <w:r>
        <w:rPr>
          <w:color w:val="333333"/>
          <w:spacing w:val="-3"/>
        </w:rPr>
        <w:t xml:space="preserve"> </w:t>
      </w:r>
      <w:r>
        <w:rPr>
          <w:color w:val="333333"/>
        </w:rPr>
        <w:t>к</w:t>
      </w:r>
      <w:r>
        <w:rPr>
          <w:color w:val="333333"/>
          <w:spacing w:val="-3"/>
        </w:rPr>
        <w:t xml:space="preserve"> </w:t>
      </w:r>
      <w:r>
        <w:rPr>
          <w:color w:val="333333"/>
        </w:rPr>
        <w:t>тексту;</w:t>
      </w:r>
      <w:r>
        <w:rPr>
          <w:color w:val="333333"/>
          <w:spacing w:val="-3"/>
        </w:rPr>
        <w:t xml:space="preserve"> </w:t>
      </w:r>
      <w:r>
        <w:rPr>
          <w:color w:val="333333"/>
        </w:rPr>
        <w:t>пересказывать</w:t>
      </w:r>
      <w:r>
        <w:rPr>
          <w:color w:val="333333"/>
          <w:spacing w:val="-2"/>
        </w:rPr>
        <w:t xml:space="preserve"> </w:t>
      </w:r>
      <w:r>
        <w:rPr>
          <w:color w:val="333333"/>
        </w:rPr>
        <w:t>сюжет</w:t>
      </w:r>
      <w:r>
        <w:rPr>
          <w:color w:val="333333"/>
          <w:spacing w:val="-3"/>
        </w:rPr>
        <w:t xml:space="preserve"> </w:t>
      </w:r>
      <w:r>
        <w:rPr>
          <w:color w:val="333333"/>
        </w:rPr>
        <w:t>и</w:t>
      </w:r>
      <w:r>
        <w:rPr>
          <w:color w:val="333333"/>
          <w:spacing w:val="-2"/>
        </w:rPr>
        <w:t xml:space="preserve"> </w:t>
      </w:r>
      <w:r>
        <w:rPr>
          <w:color w:val="333333"/>
        </w:rPr>
        <w:t>вычленять</w:t>
      </w:r>
      <w:r>
        <w:rPr>
          <w:color w:val="333333"/>
          <w:spacing w:val="-4"/>
        </w:rPr>
        <w:t xml:space="preserve"> </w:t>
      </w:r>
      <w:r>
        <w:rPr>
          <w:color w:val="333333"/>
        </w:rPr>
        <w:t>фабулу;</w:t>
      </w:r>
    </w:p>
    <w:p w14:paraId="39864CCC" w14:textId="77777777" w:rsidR="00533F70" w:rsidRDefault="004F5381" w:rsidP="00F048EC">
      <w:pPr>
        <w:pStyle w:val="a5"/>
        <w:numPr>
          <w:ilvl w:val="0"/>
          <w:numId w:val="14"/>
        </w:numPr>
        <w:tabs>
          <w:tab w:val="left" w:pos="1344"/>
        </w:tabs>
        <w:ind w:right="183" w:firstLine="0"/>
        <w:rPr>
          <w:sz w:val="24"/>
        </w:rPr>
      </w:pPr>
      <w:r>
        <w:rPr>
          <w:color w:val="333333"/>
          <w:sz w:val="24"/>
        </w:rPr>
        <w:t>участвовать</w:t>
      </w:r>
      <w:r>
        <w:rPr>
          <w:color w:val="333333"/>
          <w:spacing w:val="-3"/>
          <w:sz w:val="24"/>
        </w:rPr>
        <w:t xml:space="preserve"> </w:t>
      </w:r>
      <w:r>
        <w:rPr>
          <w:color w:val="333333"/>
          <w:sz w:val="24"/>
        </w:rPr>
        <w:t>в</w:t>
      </w:r>
      <w:r>
        <w:rPr>
          <w:color w:val="333333"/>
          <w:spacing w:val="-4"/>
          <w:sz w:val="24"/>
        </w:rPr>
        <w:t xml:space="preserve"> </w:t>
      </w:r>
      <w:r>
        <w:rPr>
          <w:color w:val="333333"/>
          <w:sz w:val="24"/>
        </w:rPr>
        <w:t>беседе</w:t>
      </w:r>
      <w:r>
        <w:rPr>
          <w:color w:val="333333"/>
          <w:spacing w:val="-5"/>
          <w:sz w:val="24"/>
        </w:rPr>
        <w:t xml:space="preserve"> </w:t>
      </w:r>
      <w:r>
        <w:rPr>
          <w:color w:val="333333"/>
          <w:sz w:val="24"/>
        </w:rPr>
        <w:t>и</w:t>
      </w:r>
      <w:r>
        <w:rPr>
          <w:color w:val="333333"/>
          <w:spacing w:val="-3"/>
          <w:sz w:val="24"/>
        </w:rPr>
        <w:t xml:space="preserve"> </w:t>
      </w:r>
      <w:r>
        <w:rPr>
          <w:color w:val="333333"/>
          <w:sz w:val="24"/>
        </w:rPr>
        <w:t>диалоге</w:t>
      </w:r>
      <w:r>
        <w:rPr>
          <w:color w:val="333333"/>
          <w:spacing w:val="-4"/>
          <w:sz w:val="24"/>
        </w:rPr>
        <w:t xml:space="preserve"> </w:t>
      </w:r>
      <w:r>
        <w:rPr>
          <w:color w:val="333333"/>
          <w:sz w:val="24"/>
        </w:rPr>
        <w:t>о</w:t>
      </w:r>
      <w:r>
        <w:rPr>
          <w:color w:val="333333"/>
          <w:spacing w:val="-4"/>
          <w:sz w:val="24"/>
        </w:rPr>
        <w:t xml:space="preserve"> </w:t>
      </w:r>
      <w:r>
        <w:rPr>
          <w:color w:val="333333"/>
          <w:sz w:val="24"/>
        </w:rPr>
        <w:t>прочитанном</w:t>
      </w:r>
      <w:r>
        <w:rPr>
          <w:color w:val="333333"/>
          <w:spacing w:val="-4"/>
          <w:sz w:val="24"/>
        </w:rPr>
        <w:t xml:space="preserve"> </w:t>
      </w:r>
      <w:r>
        <w:rPr>
          <w:color w:val="333333"/>
          <w:sz w:val="24"/>
        </w:rPr>
        <w:t>произведении,</w:t>
      </w:r>
      <w:r>
        <w:rPr>
          <w:color w:val="333333"/>
          <w:spacing w:val="-3"/>
          <w:sz w:val="24"/>
        </w:rPr>
        <w:t xml:space="preserve"> </w:t>
      </w:r>
      <w:r>
        <w:rPr>
          <w:color w:val="333333"/>
          <w:sz w:val="24"/>
        </w:rPr>
        <w:t>соотносить</w:t>
      </w:r>
      <w:r>
        <w:rPr>
          <w:color w:val="333333"/>
          <w:spacing w:val="-4"/>
          <w:sz w:val="24"/>
        </w:rPr>
        <w:t xml:space="preserve"> </w:t>
      </w:r>
      <w:r>
        <w:rPr>
          <w:color w:val="333333"/>
          <w:sz w:val="24"/>
        </w:rPr>
        <w:t>собственную</w:t>
      </w:r>
      <w:r>
        <w:rPr>
          <w:color w:val="333333"/>
          <w:spacing w:val="-57"/>
          <w:sz w:val="24"/>
        </w:rPr>
        <w:t xml:space="preserve"> </w:t>
      </w:r>
      <w:r>
        <w:rPr>
          <w:color w:val="333333"/>
          <w:sz w:val="24"/>
        </w:rPr>
        <w:t>позицию с позицией автора и позициями участников диалога, давать аргументированную</w:t>
      </w:r>
      <w:r>
        <w:rPr>
          <w:color w:val="333333"/>
          <w:spacing w:val="1"/>
          <w:sz w:val="24"/>
        </w:rPr>
        <w:t xml:space="preserve"> </w:t>
      </w:r>
      <w:r>
        <w:rPr>
          <w:color w:val="333333"/>
          <w:sz w:val="24"/>
        </w:rPr>
        <w:t>оценку</w:t>
      </w:r>
      <w:r>
        <w:rPr>
          <w:color w:val="333333"/>
          <w:spacing w:val="-9"/>
          <w:sz w:val="24"/>
        </w:rPr>
        <w:t xml:space="preserve"> </w:t>
      </w:r>
      <w:r>
        <w:rPr>
          <w:color w:val="333333"/>
          <w:sz w:val="24"/>
        </w:rPr>
        <w:t>прочитанному;</w:t>
      </w:r>
    </w:p>
    <w:p w14:paraId="703D0DF1" w14:textId="77777777" w:rsidR="00533F70" w:rsidRDefault="004F5381" w:rsidP="00F048EC">
      <w:pPr>
        <w:pStyle w:val="a5"/>
        <w:numPr>
          <w:ilvl w:val="0"/>
          <w:numId w:val="14"/>
        </w:numPr>
        <w:tabs>
          <w:tab w:val="left" w:pos="1342"/>
        </w:tabs>
        <w:ind w:right="309" w:firstLine="0"/>
        <w:rPr>
          <w:sz w:val="24"/>
        </w:rPr>
      </w:pPr>
      <w:r>
        <w:rPr>
          <w:color w:val="333333"/>
          <w:sz w:val="24"/>
        </w:rPr>
        <w:t>создавать</w:t>
      </w:r>
      <w:r>
        <w:rPr>
          <w:color w:val="333333"/>
          <w:spacing w:val="-1"/>
          <w:sz w:val="24"/>
        </w:rPr>
        <w:t xml:space="preserve"> </w:t>
      </w:r>
      <w:r>
        <w:rPr>
          <w:color w:val="333333"/>
          <w:sz w:val="24"/>
        </w:rPr>
        <w:t>устные</w:t>
      </w:r>
      <w:r>
        <w:rPr>
          <w:color w:val="333333"/>
          <w:spacing w:val="-5"/>
          <w:sz w:val="24"/>
        </w:rPr>
        <w:t xml:space="preserve"> </w:t>
      </w:r>
      <w:r>
        <w:rPr>
          <w:color w:val="333333"/>
          <w:sz w:val="24"/>
        </w:rPr>
        <w:t>и</w:t>
      </w:r>
      <w:r>
        <w:rPr>
          <w:color w:val="333333"/>
          <w:spacing w:val="-3"/>
          <w:sz w:val="24"/>
        </w:rPr>
        <w:t xml:space="preserve"> </w:t>
      </w:r>
      <w:r>
        <w:rPr>
          <w:color w:val="333333"/>
          <w:sz w:val="24"/>
        </w:rPr>
        <w:t>письменные</w:t>
      </w:r>
      <w:r>
        <w:rPr>
          <w:color w:val="333333"/>
          <w:spacing w:val="-5"/>
          <w:sz w:val="24"/>
        </w:rPr>
        <w:t xml:space="preserve"> </w:t>
      </w:r>
      <w:r>
        <w:rPr>
          <w:color w:val="333333"/>
          <w:sz w:val="24"/>
        </w:rPr>
        <w:t>высказывания</w:t>
      </w:r>
      <w:r>
        <w:rPr>
          <w:color w:val="333333"/>
          <w:spacing w:val="-3"/>
          <w:sz w:val="24"/>
        </w:rPr>
        <w:t xml:space="preserve"> </w:t>
      </w:r>
      <w:r>
        <w:rPr>
          <w:color w:val="333333"/>
          <w:sz w:val="24"/>
        </w:rPr>
        <w:t>разных</w:t>
      </w:r>
      <w:r>
        <w:rPr>
          <w:color w:val="333333"/>
          <w:spacing w:val="-2"/>
          <w:sz w:val="24"/>
        </w:rPr>
        <w:t xml:space="preserve"> </w:t>
      </w:r>
      <w:r>
        <w:rPr>
          <w:color w:val="333333"/>
          <w:sz w:val="24"/>
        </w:rPr>
        <w:t>жанров</w:t>
      </w:r>
      <w:r>
        <w:rPr>
          <w:color w:val="333333"/>
          <w:spacing w:val="-3"/>
          <w:sz w:val="24"/>
        </w:rPr>
        <w:t xml:space="preserve"> </w:t>
      </w:r>
      <w:r>
        <w:rPr>
          <w:color w:val="333333"/>
          <w:sz w:val="24"/>
        </w:rPr>
        <w:t>(объёмом</w:t>
      </w:r>
      <w:r>
        <w:rPr>
          <w:color w:val="333333"/>
          <w:spacing w:val="-4"/>
          <w:sz w:val="24"/>
        </w:rPr>
        <w:t xml:space="preserve"> </w:t>
      </w:r>
      <w:r>
        <w:rPr>
          <w:color w:val="333333"/>
          <w:sz w:val="24"/>
        </w:rPr>
        <w:t>не</w:t>
      </w:r>
      <w:r>
        <w:rPr>
          <w:color w:val="333333"/>
          <w:spacing w:val="-4"/>
          <w:sz w:val="24"/>
        </w:rPr>
        <w:t xml:space="preserve"> </w:t>
      </w:r>
      <w:r>
        <w:rPr>
          <w:color w:val="333333"/>
          <w:sz w:val="24"/>
        </w:rPr>
        <w:t>менее</w:t>
      </w:r>
      <w:r>
        <w:rPr>
          <w:color w:val="333333"/>
          <w:spacing w:val="-4"/>
          <w:sz w:val="24"/>
        </w:rPr>
        <w:t xml:space="preserve"> </w:t>
      </w:r>
      <w:r>
        <w:rPr>
          <w:color w:val="333333"/>
          <w:sz w:val="24"/>
        </w:rPr>
        <w:t>200</w:t>
      </w:r>
      <w:r>
        <w:rPr>
          <w:color w:val="333333"/>
          <w:spacing w:val="-57"/>
          <w:sz w:val="24"/>
        </w:rPr>
        <w:t xml:space="preserve"> </w:t>
      </w:r>
      <w:r>
        <w:rPr>
          <w:color w:val="333333"/>
          <w:sz w:val="24"/>
        </w:rPr>
        <w:t>слов), писать сочинение-рассуждение по заданной теме с опорой на прочитанные</w:t>
      </w:r>
      <w:r>
        <w:rPr>
          <w:color w:val="333333"/>
          <w:spacing w:val="1"/>
          <w:sz w:val="24"/>
        </w:rPr>
        <w:t xml:space="preserve"> </w:t>
      </w:r>
      <w:r>
        <w:rPr>
          <w:color w:val="333333"/>
          <w:sz w:val="24"/>
        </w:rPr>
        <w:t>произведения; исправлять и редактировать собственные письменные тексты; собирать</w:t>
      </w:r>
      <w:r>
        <w:rPr>
          <w:color w:val="333333"/>
          <w:spacing w:val="1"/>
          <w:sz w:val="24"/>
        </w:rPr>
        <w:t xml:space="preserve"> </w:t>
      </w:r>
      <w:r>
        <w:rPr>
          <w:color w:val="333333"/>
          <w:sz w:val="24"/>
        </w:rPr>
        <w:t>материал и обрабатывать информацию, необходимую для составления плана, таблицы,</w:t>
      </w:r>
      <w:r>
        <w:rPr>
          <w:color w:val="333333"/>
          <w:spacing w:val="1"/>
          <w:sz w:val="24"/>
        </w:rPr>
        <w:t xml:space="preserve"> </w:t>
      </w:r>
      <w:r>
        <w:rPr>
          <w:color w:val="333333"/>
          <w:sz w:val="24"/>
        </w:rPr>
        <w:t>схемы,</w:t>
      </w:r>
      <w:r>
        <w:rPr>
          <w:color w:val="333333"/>
          <w:spacing w:val="-2"/>
          <w:sz w:val="24"/>
        </w:rPr>
        <w:t xml:space="preserve"> </w:t>
      </w:r>
      <w:r>
        <w:rPr>
          <w:color w:val="333333"/>
          <w:sz w:val="24"/>
        </w:rPr>
        <w:t>доклада,</w:t>
      </w:r>
      <w:r>
        <w:rPr>
          <w:color w:val="333333"/>
          <w:spacing w:val="-2"/>
          <w:sz w:val="24"/>
        </w:rPr>
        <w:t xml:space="preserve"> </w:t>
      </w:r>
      <w:r>
        <w:rPr>
          <w:color w:val="333333"/>
          <w:sz w:val="24"/>
        </w:rPr>
        <w:t>конспекта,</w:t>
      </w:r>
      <w:r>
        <w:rPr>
          <w:color w:val="333333"/>
          <w:spacing w:val="-1"/>
          <w:sz w:val="24"/>
        </w:rPr>
        <w:t xml:space="preserve"> </w:t>
      </w:r>
      <w:r>
        <w:rPr>
          <w:color w:val="333333"/>
          <w:sz w:val="24"/>
        </w:rPr>
        <w:t>аннотации,</w:t>
      </w:r>
      <w:r>
        <w:rPr>
          <w:color w:val="333333"/>
          <w:spacing w:val="-2"/>
          <w:sz w:val="24"/>
        </w:rPr>
        <w:t xml:space="preserve"> </w:t>
      </w:r>
      <w:r>
        <w:rPr>
          <w:color w:val="333333"/>
          <w:sz w:val="24"/>
        </w:rPr>
        <w:t>эссе,</w:t>
      </w:r>
      <w:r>
        <w:rPr>
          <w:color w:val="333333"/>
          <w:spacing w:val="-1"/>
          <w:sz w:val="24"/>
        </w:rPr>
        <w:t xml:space="preserve"> </w:t>
      </w:r>
      <w:r>
        <w:rPr>
          <w:color w:val="333333"/>
          <w:sz w:val="24"/>
        </w:rPr>
        <w:t>отзыва,</w:t>
      </w:r>
      <w:r>
        <w:rPr>
          <w:color w:val="333333"/>
          <w:spacing w:val="-2"/>
          <w:sz w:val="24"/>
        </w:rPr>
        <w:t xml:space="preserve"> </w:t>
      </w:r>
      <w:r>
        <w:rPr>
          <w:color w:val="333333"/>
          <w:sz w:val="24"/>
        </w:rPr>
        <w:t>литературно-творческой</w:t>
      </w:r>
      <w:r>
        <w:rPr>
          <w:color w:val="333333"/>
          <w:spacing w:val="-1"/>
          <w:sz w:val="24"/>
        </w:rPr>
        <w:t xml:space="preserve"> </w:t>
      </w:r>
      <w:r>
        <w:rPr>
          <w:color w:val="333333"/>
          <w:sz w:val="24"/>
        </w:rPr>
        <w:t>работы</w:t>
      </w:r>
      <w:r>
        <w:rPr>
          <w:color w:val="333333"/>
          <w:spacing w:val="-2"/>
          <w:sz w:val="24"/>
        </w:rPr>
        <w:t xml:space="preserve"> </w:t>
      </w:r>
      <w:r>
        <w:rPr>
          <w:color w:val="333333"/>
          <w:sz w:val="24"/>
        </w:rPr>
        <w:t>на</w:t>
      </w:r>
    </w:p>
    <w:p w14:paraId="714CBC9A" w14:textId="77777777" w:rsidR="00533F70" w:rsidRDefault="00533F70">
      <w:pPr>
        <w:rPr>
          <w:sz w:val="24"/>
        </w:rPr>
        <w:sectPr w:rsidR="00533F70">
          <w:pgSz w:w="11910" w:h="16840"/>
          <w:pgMar w:top="1040" w:right="720" w:bottom="280" w:left="740" w:header="720" w:footer="720" w:gutter="0"/>
          <w:cols w:space="720"/>
        </w:sectPr>
      </w:pPr>
    </w:p>
    <w:p w14:paraId="27EC4912" w14:textId="77777777" w:rsidR="00533F70" w:rsidRDefault="004F5381">
      <w:pPr>
        <w:pStyle w:val="a3"/>
        <w:spacing w:before="66"/>
        <w:ind w:right="984"/>
      </w:pPr>
      <w:r>
        <w:rPr>
          <w:color w:val="333333"/>
        </w:rPr>
        <w:lastRenderedPageBreak/>
        <w:t>самостоятельно выбранную литературную или публицистическую тему, применяя</w:t>
      </w:r>
      <w:r>
        <w:rPr>
          <w:color w:val="333333"/>
          <w:spacing w:val="-57"/>
        </w:rPr>
        <w:t xml:space="preserve"> </w:t>
      </w:r>
      <w:r>
        <w:rPr>
          <w:color w:val="333333"/>
        </w:rPr>
        <w:t>различные</w:t>
      </w:r>
      <w:r>
        <w:rPr>
          <w:color w:val="333333"/>
          <w:spacing w:val="-3"/>
        </w:rPr>
        <w:t xml:space="preserve"> </w:t>
      </w:r>
      <w:r>
        <w:rPr>
          <w:color w:val="333333"/>
        </w:rPr>
        <w:t>виды цитирования;</w:t>
      </w:r>
    </w:p>
    <w:p w14:paraId="2EBC0B63" w14:textId="77777777" w:rsidR="00533F70" w:rsidRDefault="004F5381" w:rsidP="00F048EC">
      <w:pPr>
        <w:pStyle w:val="a5"/>
        <w:numPr>
          <w:ilvl w:val="0"/>
          <w:numId w:val="14"/>
        </w:numPr>
        <w:tabs>
          <w:tab w:val="left" w:pos="1342"/>
        </w:tabs>
        <w:ind w:right="222" w:firstLine="0"/>
        <w:rPr>
          <w:sz w:val="24"/>
        </w:rPr>
      </w:pPr>
      <w:r>
        <w:rPr>
          <w:color w:val="333333"/>
          <w:sz w:val="24"/>
        </w:rPr>
        <w:t>интерпретировать и оценивать текстуально изученные и самостоятельно прочитанные</w:t>
      </w:r>
      <w:r>
        <w:rPr>
          <w:color w:val="333333"/>
          <w:spacing w:val="-57"/>
          <w:sz w:val="24"/>
        </w:rPr>
        <w:t xml:space="preserve"> </w:t>
      </w:r>
      <w:r>
        <w:rPr>
          <w:color w:val="333333"/>
          <w:sz w:val="24"/>
        </w:rPr>
        <w:t>художественные произведения древнерусской, классической русской и зарубежной</w:t>
      </w:r>
      <w:r>
        <w:rPr>
          <w:color w:val="333333"/>
          <w:spacing w:val="1"/>
          <w:sz w:val="24"/>
        </w:rPr>
        <w:t xml:space="preserve"> </w:t>
      </w:r>
      <w:r>
        <w:rPr>
          <w:color w:val="333333"/>
          <w:sz w:val="24"/>
        </w:rPr>
        <w:t>литературы и современных авторов с использованием методов смыслового чтения и</w:t>
      </w:r>
      <w:r>
        <w:rPr>
          <w:color w:val="333333"/>
          <w:spacing w:val="1"/>
          <w:sz w:val="24"/>
        </w:rPr>
        <w:t xml:space="preserve"> </w:t>
      </w:r>
      <w:r>
        <w:rPr>
          <w:color w:val="333333"/>
          <w:sz w:val="24"/>
        </w:rPr>
        <w:t>эстетического</w:t>
      </w:r>
      <w:r>
        <w:rPr>
          <w:color w:val="333333"/>
          <w:spacing w:val="-1"/>
          <w:sz w:val="24"/>
        </w:rPr>
        <w:t xml:space="preserve"> </w:t>
      </w:r>
      <w:r>
        <w:rPr>
          <w:color w:val="333333"/>
          <w:sz w:val="24"/>
        </w:rPr>
        <w:t>анализа;</w:t>
      </w:r>
    </w:p>
    <w:p w14:paraId="7F0D9241" w14:textId="77777777" w:rsidR="00533F70" w:rsidRDefault="004F5381" w:rsidP="00F048EC">
      <w:pPr>
        <w:pStyle w:val="a5"/>
        <w:numPr>
          <w:ilvl w:val="0"/>
          <w:numId w:val="14"/>
        </w:numPr>
        <w:tabs>
          <w:tab w:val="left" w:pos="1342"/>
        </w:tabs>
        <w:spacing w:before="1"/>
        <w:ind w:right="595" w:firstLine="0"/>
        <w:rPr>
          <w:sz w:val="24"/>
        </w:rPr>
      </w:pPr>
      <w:r>
        <w:rPr>
          <w:color w:val="333333"/>
          <w:sz w:val="24"/>
        </w:rPr>
        <w:t>понимать</w:t>
      </w:r>
      <w:r>
        <w:rPr>
          <w:color w:val="333333"/>
          <w:spacing w:val="-3"/>
          <w:sz w:val="24"/>
        </w:rPr>
        <w:t xml:space="preserve"> </w:t>
      </w:r>
      <w:r>
        <w:rPr>
          <w:color w:val="333333"/>
          <w:sz w:val="24"/>
        </w:rPr>
        <w:t>важность</w:t>
      </w:r>
      <w:r>
        <w:rPr>
          <w:color w:val="333333"/>
          <w:spacing w:val="-4"/>
          <w:sz w:val="24"/>
        </w:rPr>
        <w:t xml:space="preserve"> </w:t>
      </w:r>
      <w:r>
        <w:rPr>
          <w:color w:val="333333"/>
          <w:sz w:val="24"/>
        </w:rPr>
        <w:t>чтения</w:t>
      </w:r>
      <w:r>
        <w:rPr>
          <w:color w:val="333333"/>
          <w:spacing w:val="-3"/>
          <w:sz w:val="24"/>
        </w:rPr>
        <w:t xml:space="preserve"> </w:t>
      </w:r>
      <w:r>
        <w:rPr>
          <w:color w:val="333333"/>
          <w:sz w:val="24"/>
        </w:rPr>
        <w:t>и</w:t>
      </w:r>
      <w:r>
        <w:rPr>
          <w:color w:val="333333"/>
          <w:spacing w:val="-5"/>
          <w:sz w:val="24"/>
        </w:rPr>
        <w:t xml:space="preserve"> </w:t>
      </w:r>
      <w:r>
        <w:rPr>
          <w:color w:val="333333"/>
          <w:sz w:val="24"/>
        </w:rPr>
        <w:t>изучения</w:t>
      </w:r>
      <w:r>
        <w:rPr>
          <w:color w:val="333333"/>
          <w:spacing w:val="-3"/>
          <w:sz w:val="24"/>
        </w:rPr>
        <w:t xml:space="preserve"> </w:t>
      </w:r>
      <w:r>
        <w:rPr>
          <w:color w:val="333333"/>
          <w:sz w:val="24"/>
        </w:rPr>
        <w:t>произведений</w:t>
      </w:r>
      <w:r>
        <w:rPr>
          <w:color w:val="333333"/>
          <w:spacing w:val="-3"/>
          <w:sz w:val="24"/>
        </w:rPr>
        <w:t xml:space="preserve"> </w:t>
      </w:r>
      <w:r>
        <w:rPr>
          <w:color w:val="333333"/>
          <w:sz w:val="24"/>
        </w:rPr>
        <w:t>фольклора</w:t>
      </w:r>
      <w:r>
        <w:rPr>
          <w:color w:val="333333"/>
          <w:spacing w:val="-4"/>
          <w:sz w:val="24"/>
        </w:rPr>
        <w:t xml:space="preserve"> </w:t>
      </w:r>
      <w:r>
        <w:rPr>
          <w:color w:val="333333"/>
          <w:sz w:val="24"/>
        </w:rPr>
        <w:t>и</w:t>
      </w:r>
      <w:r>
        <w:rPr>
          <w:color w:val="333333"/>
          <w:spacing w:val="-5"/>
          <w:sz w:val="24"/>
        </w:rPr>
        <w:t xml:space="preserve"> </w:t>
      </w:r>
      <w:r>
        <w:rPr>
          <w:color w:val="333333"/>
          <w:sz w:val="24"/>
        </w:rPr>
        <w:t>художественной</w:t>
      </w:r>
      <w:r>
        <w:rPr>
          <w:color w:val="333333"/>
          <w:spacing w:val="-57"/>
          <w:sz w:val="24"/>
        </w:rPr>
        <w:t xml:space="preserve"> </w:t>
      </w:r>
      <w:r>
        <w:rPr>
          <w:color w:val="333333"/>
          <w:sz w:val="24"/>
        </w:rPr>
        <w:t>литературы как способа познания мира и окружающей действительности, источника</w:t>
      </w:r>
      <w:r>
        <w:rPr>
          <w:color w:val="333333"/>
          <w:spacing w:val="1"/>
          <w:sz w:val="24"/>
        </w:rPr>
        <w:t xml:space="preserve"> </w:t>
      </w:r>
      <w:r>
        <w:rPr>
          <w:color w:val="333333"/>
          <w:sz w:val="24"/>
        </w:rPr>
        <w:t>эмоциональных</w:t>
      </w:r>
      <w:r>
        <w:rPr>
          <w:color w:val="333333"/>
          <w:spacing w:val="-2"/>
          <w:sz w:val="24"/>
        </w:rPr>
        <w:t xml:space="preserve"> </w:t>
      </w:r>
      <w:r>
        <w:rPr>
          <w:color w:val="333333"/>
          <w:sz w:val="24"/>
        </w:rPr>
        <w:t>и</w:t>
      </w:r>
      <w:r>
        <w:rPr>
          <w:color w:val="333333"/>
          <w:spacing w:val="-3"/>
          <w:sz w:val="24"/>
        </w:rPr>
        <w:t xml:space="preserve"> </w:t>
      </w:r>
      <w:r>
        <w:rPr>
          <w:color w:val="333333"/>
          <w:sz w:val="24"/>
        </w:rPr>
        <w:t>эстетических</w:t>
      </w:r>
      <w:r>
        <w:rPr>
          <w:color w:val="333333"/>
          <w:spacing w:val="2"/>
          <w:sz w:val="24"/>
        </w:rPr>
        <w:t xml:space="preserve"> </w:t>
      </w:r>
      <w:r>
        <w:rPr>
          <w:color w:val="333333"/>
          <w:sz w:val="24"/>
        </w:rPr>
        <w:t>впечатлений,</w:t>
      </w:r>
      <w:r>
        <w:rPr>
          <w:color w:val="333333"/>
          <w:spacing w:val="-3"/>
          <w:sz w:val="24"/>
        </w:rPr>
        <w:t xml:space="preserve"> </w:t>
      </w:r>
      <w:r>
        <w:rPr>
          <w:color w:val="333333"/>
          <w:sz w:val="24"/>
        </w:rPr>
        <w:t>а</w:t>
      </w:r>
      <w:r>
        <w:rPr>
          <w:color w:val="333333"/>
          <w:spacing w:val="-7"/>
          <w:sz w:val="24"/>
        </w:rPr>
        <w:t xml:space="preserve"> </w:t>
      </w:r>
      <w:r>
        <w:rPr>
          <w:color w:val="333333"/>
          <w:sz w:val="24"/>
        </w:rPr>
        <w:t>также</w:t>
      </w:r>
      <w:r>
        <w:rPr>
          <w:color w:val="333333"/>
          <w:spacing w:val="-3"/>
          <w:sz w:val="24"/>
        </w:rPr>
        <w:t xml:space="preserve"> </w:t>
      </w:r>
      <w:r>
        <w:rPr>
          <w:color w:val="333333"/>
          <w:sz w:val="24"/>
        </w:rPr>
        <w:t>средства</w:t>
      </w:r>
      <w:r>
        <w:rPr>
          <w:color w:val="333333"/>
          <w:spacing w:val="-4"/>
          <w:sz w:val="24"/>
        </w:rPr>
        <w:t xml:space="preserve"> </w:t>
      </w:r>
      <w:r>
        <w:rPr>
          <w:color w:val="333333"/>
          <w:sz w:val="24"/>
        </w:rPr>
        <w:t>собственного</w:t>
      </w:r>
      <w:r>
        <w:rPr>
          <w:color w:val="333333"/>
          <w:spacing w:val="-4"/>
          <w:sz w:val="24"/>
        </w:rPr>
        <w:t xml:space="preserve"> </w:t>
      </w:r>
      <w:r>
        <w:rPr>
          <w:color w:val="333333"/>
          <w:sz w:val="24"/>
        </w:rPr>
        <w:t>развития;</w:t>
      </w:r>
    </w:p>
    <w:p w14:paraId="46B0B7C8" w14:textId="77777777" w:rsidR="00533F70" w:rsidRDefault="004F5381" w:rsidP="00F048EC">
      <w:pPr>
        <w:pStyle w:val="a5"/>
        <w:numPr>
          <w:ilvl w:val="0"/>
          <w:numId w:val="14"/>
        </w:numPr>
        <w:tabs>
          <w:tab w:val="left" w:pos="1342"/>
        </w:tabs>
        <w:ind w:right="568" w:firstLine="0"/>
        <w:rPr>
          <w:sz w:val="24"/>
        </w:rPr>
      </w:pPr>
      <w:r>
        <w:rPr>
          <w:color w:val="333333"/>
          <w:sz w:val="24"/>
        </w:rPr>
        <w:t>самостоятельно</w:t>
      </w:r>
      <w:r>
        <w:rPr>
          <w:color w:val="333333"/>
          <w:spacing w:val="-4"/>
          <w:sz w:val="24"/>
        </w:rPr>
        <w:t xml:space="preserve"> </w:t>
      </w:r>
      <w:r>
        <w:rPr>
          <w:color w:val="333333"/>
          <w:sz w:val="24"/>
        </w:rPr>
        <w:t>планировать</w:t>
      </w:r>
      <w:r>
        <w:rPr>
          <w:color w:val="333333"/>
          <w:spacing w:val="-3"/>
          <w:sz w:val="24"/>
        </w:rPr>
        <w:t xml:space="preserve"> </w:t>
      </w:r>
      <w:r>
        <w:rPr>
          <w:color w:val="333333"/>
          <w:sz w:val="24"/>
        </w:rPr>
        <w:t>своё</w:t>
      </w:r>
      <w:r>
        <w:rPr>
          <w:color w:val="333333"/>
          <w:spacing w:val="-5"/>
          <w:sz w:val="24"/>
        </w:rPr>
        <w:t xml:space="preserve"> </w:t>
      </w:r>
      <w:r>
        <w:rPr>
          <w:color w:val="333333"/>
          <w:sz w:val="24"/>
        </w:rPr>
        <w:t>досуговое</w:t>
      </w:r>
      <w:r>
        <w:rPr>
          <w:color w:val="333333"/>
          <w:spacing w:val="-5"/>
          <w:sz w:val="24"/>
        </w:rPr>
        <w:t xml:space="preserve"> </w:t>
      </w:r>
      <w:r>
        <w:rPr>
          <w:color w:val="333333"/>
          <w:sz w:val="24"/>
        </w:rPr>
        <w:t>чтение,</w:t>
      </w:r>
      <w:r>
        <w:rPr>
          <w:color w:val="333333"/>
          <w:spacing w:val="-4"/>
          <w:sz w:val="24"/>
        </w:rPr>
        <w:t xml:space="preserve"> </w:t>
      </w:r>
      <w:r>
        <w:rPr>
          <w:color w:val="333333"/>
          <w:sz w:val="24"/>
        </w:rPr>
        <w:t>обогащать</w:t>
      </w:r>
      <w:r>
        <w:rPr>
          <w:color w:val="333333"/>
          <w:spacing w:val="-2"/>
          <w:sz w:val="24"/>
        </w:rPr>
        <w:t xml:space="preserve"> </w:t>
      </w:r>
      <w:r>
        <w:rPr>
          <w:color w:val="333333"/>
          <w:sz w:val="24"/>
        </w:rPr>
        <w:t>свой</w:t>
      </w:r>
      <w:r>
        <w:rPr>
          <w:color w:val="333333"/>
          <w:spacing w:val="-4"/>
          <w:sz w:val="24"/>
        </w:rPr>
        <w:t xml:space="preserve"> </w:t>
      </w:r>
      <w:r>
        <w:rPr>
          <w:color w:val="333333"/>
          <w:sz w:val="24"/>
        </w:rPr>
        <w:t>литературный</w:t>
      </w:r>
      <w:r>
        <w:rPr>
          <w:color w:val="333333"/>
          <w:spacing w:val="-57"/>
          <w:sz w:val="24"/>
        </w:rPr>
        <w:t xml:space="preserve"> </w:t>
      </w:r>
      <w:r>
        <w:rPr>
          <w:color w:val="333333"/>
          <w:sz w:val="24"/>
        </w:rPr>
        <w:t>кругозор</w:t>
      </w:r>
      <w:r>
        <w:rPr>
          <w:color w:val="333333"/>
          <w:spacing w:val="-1"/>
          <w:sz w:val="24"/>
        </w:rPr>
        <w:t xml:space="preserve"> </w:t>
      </w:r>
      <w:r>
        <w:rPr>
          <w:color w:val="333333"/>
          <w:sz w:val="24"/>
        </w:rPr>
        <w:t>по</w:t>
      </w:r>
      <w:r>
        <w:rPr>
          <w:color w:val="333333"/>
          <w:spacing w:val="-1"/>
          <w:sz w:val="24"/>
        </w:rPr>
        <w:t xml:space="preserve"> </w:t>
      </w:r>
      <w:r>
        <w:rPr>
          <w:color w:val="333333"/>
          <w:sz w:val="24"/>
        </w:rPr>
        <w:t>рекомендациям учителя</w:t>
      </w:r>
      <w:r>
        <w:rPr>
          <w:color w:val="333333"/>
          <w:spacing w:val="-1"/>
          <w:sz w:val="24"/>
        </w:rPr>
        <w:t xml:space="preserve"> </w:t>
      </w:r>
      <w:r>
        <w:rPr>
          <w:color w:val="333333"/>
          <w:sz w:val="24"/>
        </w:rPr>
        <w:t>и</w:t>
      </w:r>
      <w:r>
        <w:rPr>
          <w:color w:val="333333"/>
          <w:spacing w:val="-1"/>
          <w:sz w:val="24"/>
        </w:rPr>
        <w:t xml:space="preserve"> </w:t>
      </w:r>
      <w:r>
        <w:rPr>
          <w:color w:val="333333"/>
          <w:sz w:val="24"/>
        </w:rPr>
        <w:t>сверстников, а</w:t>
      </w:r>
      <w:r>
        <w:rPr>
          <w:color w:val="333333"/>
          <w:spacing w:val="-3"/>
          <w:sz w:val="24"/>
        </w:rPr>
        <w:t xml:space="preserve"> </w:t>
      </w:r>
      <w:r>
        <w:rPr>
          <w:color w:val="333333"/>
          <w:sz w:val="24"/>
        </w:rPr>
        <w:t>также</w:t>
      </w:r>
      <w:r>
        <w:rPr>
          <w:color w:val="333333"/>
          <w:spacing w:val="-1"/>
          <w:sz w:val="24"/>
        </w:rPr>
        <w:t xml:space="preserve"> </w:t>
      </w:r>
      <w:r>
        <w:rPr>
          <w:color w:val="333333"/>
          <w:sz w:val="24"/>
        </w:rPr>
        <w:t>проверенных</w:t>
      </w:r>
    </w:p>
    <w:p w14:paraId="04874A5A" w14:textId="77777777" w:rsidR="00533F70" w:rsidRDefault="004F5381">
      <w:pPr>
        <w:pStyle w:val="a3"/>
        <w:ind w:right="406"/>
      </w:pPr>
      <w:r>
        <w:rPr>
          <w:color w:val="333333"/>
        </w:rPr>
        <w:t>информационно-телекоммуникационных ресурсов сети «Интернет», в том числе за счёт</w:t>
      </w:r>
      <w:r>
        <w:rPr>
          <w:color w:val="333333"/>
          <w:spacing w:val="-57"/>
        </w:rPr>
        <w:t xml:space="preserve"> </w:t>
      </w:r>
      <w:r>
        <w:rPr>
          <w:color w:val="333333"/>
        </w:rPr>
        <w:t>произведений</w:t>
      </w:r>
      <w:r>
        <w:rPr>
          <w:color w:val="333333"/>
          <w:spacing w:val="-1"/>
        </w:rPr>
        <w:t xml:space="preserve"> </w:t>
      </w:r>
      <w:r>
        <w:rPr>
          <w:color w:val="333333"/>
        </w:rPr>
        <w:t>современной литературы;</w:t>
      </w:r>
    </w:p>
    <w:p w14:paraId="553C183D" w14:textId="77777777" w:rsidR="00533F70" w:rsidRDefault="004F5381" w:rsidP="00F048EC">
      <w:pPr>
        <w:pStyle w:val="a5"/>
        <w:numPr>
          <w:ilvl w:val="0"/>
          <w:numId w:val="14"/>
        </w:numPr>
        <w:tabs>
          <w:tab w:val="left" w:pos="1344"/>
        </w:tabs>
        <w:ind w:right="950" w:firstLine="0"/>
        <w:rPr>
          <w:sz w:val="24"/>
        </w:rPr>
      </w:pPr>
      <w:r>
        <w:rPr>
          <w:color w:val="333333"/>
          <w:sz w:val="24"/>
        </w:rPr>
        <w:t>участвовать</w:t>
      </w:r>
      <w:r>
        <w:rPr>
          <w:color w:val="333333"/>
          <w:spacing w:val="-4"/>
          <w:sz w:val="24"/>
        </w:rPr>
        <w:t xml:space="preserve"> </w:t>
      </w:r>
      <w:r>
        <w:rPr>
          <w:color w:val="333333"/>
          <w:sz w:val="24"/>
        </w:rPr>
        <w:t>в</w:t>
      </w:r>
      <w:r>
        <w:rPr>
          <w:color w:val="333333"/>
          <w:spacing w:val="-5"/>
          <w:sz w:val="24"/>
        </w:rPr>
        <w:t xml:space="preserve"> </w:t>
      </w:r>
      <w:r>
        <w:rPr>
          <w:color w:val="333333"/>
          <w:sz w:val="24"/>
        </w:rPr>
        <w:t>коллективной</w:t>
      </w:r>
      <w:r>
        <w:rPr>
          <w:color w:val="333333"/>
          <w:spacing w:val="-4"/>
          <w:sz w:val="24"/>
        </w:rPr>
        <w:t xml:space="preserve"> </w:t>
      </w:r>
      <w:r>
        <w:rPr>
          <w:color w:val="333333"/>
          <w:sz w:val="24"/>
        </w:rPr>
        <w:t>и</w:t>
      </w:r>
      <w:r>
        <w:rPr>
          <w:color w:val="333333"/>
          <w:spacing w:val="-5"/>
          <w:sz w:val="24"/>
        </w:rPr>
        <w:t xml:space="preserve"> </w:t>
      </w:r>
      <w:r>
        <w:rPr>
          <w:color w:val="333333"/>
          <w:sz w:val="24"/>
        </w:rPr>
        <w:t>индивидуальной</w:t>
      </w:r>
      <w:r>
        <w:rPr>
          <w:color w:val="333333"/>
          <w:spacing w:val="-4"/>
          <w:sz w:val="24"/>
        </w:rPr>
        <w:t xml:space="preserve"> </w:t>
      </w:r>
      <w:r>
        <w:rPr>
          <w:color w:val="333333"/>
          <w:sz w:val="24"/>
        </w:rPr>
        <w:t>проектной</w:t>
      </w:r>
      <w:r>
        <w:rPr>
          <w:color w:val="333333"/>
          <w:spacing w:val="-4"/>
          <w:sz w:val="24"/>
        </w:rPr>
        <w:t xml:space="preserve"> </w:t>
      </w:r>
      <w:r>
        <w:rPr>
          <w:color w:val="333333"/>
          <w:sz w:val="24"/>
        </w:rPr>
        <w:t>и</w:t>
      </w:r>
      <w:r>
        <w:rPr>
          <w:color w:val="333333"/>
          <w:spacing w:val="-6"/>
          <w:sz w:val="24"/>
        </w:rPr>
        <w:t xml:space="preserve"> </w:t>
      </w:r>
      <w:r>
        <w:rPr>
          <w:color w:val="333333"/>
          <w:sz w:val="24"/>
        </w:rPr>
        <w:t>исследовательской</w:t>
      </w:r>
      <w:r>
        <w:rPr>
          <w:color w:val="333333"/>
          <w:spacing w:val="-57"/>
          <w:sz w:val="24"/>
        </w:rPr>
        <w:t xml:space="preserve"> </w:t>
      </w:r>
      <w:r>
        <w:rPr>
          <w:color w:val="333333"/>
          <w:sz w:val="24"/>
        </w:rPr>
        <w:t>деятельности и</w:t>
      </w:r>
      <w:r>
        <w:rPr>
          <w:color w:val="333333"/>
          <w:spacing w:val="-3"/>
          <w:sz w:val="24"/>
        </w:rPr>
        <w:t xml:space="preserve"> </w:t>
      </w:r>
      <w:r>
        <w:rPr>
          <w:color w:val="333333"/>
          <w:sz w:val="24"/>
        </w:rPr>
        <w:t>публично представлять</w:t>
      </w:r>
      <w:r>
        <w:rPr>
          <w:color w:val="333333"/>
          <w:spacing w:val="-1"/>
          <w:sz w:val="24"/>
        </w:rPr>
        <w:t xml:space="preserve"> </w:t>
      </w:r>
      <w:r>
        <w:rPr>
          <w:color w:val="333333"/>
          <w:sz w:val="24"/>
        </w:rPr>
        <w:t>полученные</w:t>
      </w:r>
      <w:r>
        <w:rPr>
          <w:color w:val="333333"/>
          <w:spacing w:val="-2"/>
          <w:sz w:val="24"/>
        </w:rPr>
        <w:t xml:space="preserve"> </w:t>
      </w:r>
      <w:r>
        <w:rPr>
          <w:color w:val="333333"/>
          <w:sz w:val="24"/>
        </w:rPr>
        <w:t>результаты;</w:t>
      </w:r>
    </w:p>
    <w:p w14:paraId="7D7AC92D" w14:textId="77777777" w:rsidR="00533F70" w:rsidRDefault="004F5381" w:rsidP="00F048EC">
      <w:pPr>
        <w:pStyle w:val="a5"/>
        <w:numPr>
          <w:ilvl w:val="0"/>
          <w:numId w:val="14"/>
        </w:numPr>
        <w:tabs>
          <w:tab w:val="left" w:pos="1342"/>
        </w:tabs>
        <w:ind w:right="385" w:firstLine="0"/>
        <w:rPr>
          <w:sz w:val="24"/>
        </w:rPr>
      </w:pPr>
      <w:r>
        <w:rPr>
          <w:color w:val="333333"/>
          <w:sz w:val="24"/>
        </w:rPr>
        <w:t>самостоятельно использовать энциклопедии, словари и справочники, в том числе в</w:t>
      </w:r>
      <w:r>
        <w:rPr>
          <w:color w:val="333333"/>
          <w:spacing w:val="1"/>
          <w:sz w:val="24"/>
        </w:rPr>
        <w:t xml:space="preserve"> </w:t>
      </w:r>
      <w:r>
        <w:rPr>
          <w:color w:val="333333"/>
          <w:sz w:val="24"/>
        </w:rPr>
        <w:t>электронной</w:t>
      </w:r>
      <w:r>
        <w:rPr>
          <w:color w:val="333333"/>
          <w:spacing w:val="-6"/>
          <w:sz w:val="24"/>
        </w:rPr>
        <w:t xml:space="preserve"> </w:t>
      </w:r>
      <w:r>
        <w:rPr>
          <w:color w:val="333333"/>
          <w:sz w:val="24"/>
        </w:rPr>
        <w:t>форме,</w:t>
      </w:r>
      <w:r>
        <w:rPr>
          <w:color w:val="333333"/>
          <w:spacing w:val="-5"/>
          <w:sz w:val="24"/>
        </w:rPr>
        <w:t xml:space="preserve"> </w:t>
      </w:r>
      <w:r>
        <w:rPr>
          <w:color w:val="333333"/>
          <w:sz w:val="24"/>
        </w:rPr>
        <w:t>пользоваться</w:t>
      </w:r>
      <w:r>
        <w:rPr>
          <w:color w:val="333333"/>
          <w:spacing w:val="-5"/>
          <w:sz w:val="24"/>
        </w:rPr>
        <w:t xml:space="preserve"> </w:t>
      </w:r>
      <w:r>
        <w:rPr>
          <w:color w:val="333333"/>
          <w:sz w:val="24"/>
        </w:rPr>
        <w:t>электронными</w:t>
      </w:r>
      <w:r>
        <w:rPr>
          <w:color w:val="333333"/>
          <w:spacing w:val="-5"/>
          <w:sz w:val="24"/>
        </w:rPr>
        <w:t xml:space="preserve"> </w:t>
      </w:r>
      <w:r>
        <w:rPr>
          <w:color w:val="333333"/>
          <w:sz w:val="24"/>
        </w:rPr>
        <w:t>библиотеками</w:t>
      </w:r>
      <w:r>
        <w:rPr>
          <w:color w:val="333333"/>
          <w:spacing w:val="-6"/>
          <w:sz w:val="24"/>
        </w:rPr>
        <w:t xml:space="preserve"> </w:t>
      </w:r>
      <w:r>
        <w:rPr>
          <w:color w:val="333333"/>
          <w:sz w:val="24"/>
        </w:rPr>
        <w:t>и</w:t>
      </w:r>
      <w:r>
        <w:rPr>
          <w:color w:val="333333"/>
          <w:spacing w:val="-5"/>
          <w:sz w:val="24"/>
        </w:rPr>
        <w:t xml:space="preserve"> </w:t>
      </w:r>
      <w:r>
        <w:rPr>
          <w:color w:val="333333"/>
          <w:sz w:val="24"/>
        </w:rPr>
        <w:t>другими</w:t>
      </w:r>
      <w:r>
        <w:rPr>
          <w:color w:val="333333"/>
          <w:spacing w:val="-5"/>
          <w:sz w:val="24"/>
        </w:rPr>
        <w:t xml:space="preserve"> </w:t>
      </w:r>
      <w:r>
        <w:rPr>
          <w:color w:val="333333"/>
          <w:sz w:val="24"/>
        </w:rPr>
        <w:t>справочными</w:t>
      </w:r>
      <w:r>
        <w:rPr>
          <w:color w:val="333333"/>
          <w:spacing w:val="-57"/>
          <w:sz w:val="24"/>
        </w:rPr>
        <w:t xml:space="preserve"> </w:t>
      </w:r>
      <w:r>
        <w:rPr>
          <w:color w:val="333333"/>
          <w:sz w:val="24"/>
        </w:rPr>
        <w:t>материалами, в том числе из числа верифицированных электронных ресурсов,</w:t>
      </w:r>
      <w:r>
        <w:rPr>
          <w:color w:val="333333"/>
          <w:spacing w:val="1"/>
          <w:sz w:val="24"/>
        </w:rPr>
        <w:t xml:space="preserve"> </w:t>
      </w:r>
      <w:r>
        <w:rPr>
          <w:color w:val="333333"/>
          <w:sz w:val="24"/>
        </w:rPr>
        <w:t>включённых</w:t>
      </w:r>
      <w:r>
        <w:rPr>
          <w:color w:val="333333"/>
          <w:spacing w:val="1"/>
          <w:sz w:val="24"/>
        </w:rPr>
        <w:t xml:space="preserve"> </w:t>
      </w:r>
      <w:r>
        <w:rPr>
          <w:color w:val="333333"/>
          <w:sz w:val="24"/>
        </w:rPr>
        <w:t>в</w:t>
      </w:r>
      <w:r>
        <w:rPr>
          <w:color w:val="333333"/>
          <w:spacing w:val="-1"/>
          <w:sz w:val="24"/>
        </w:rPr>
        <w:t xml:space="preserve"> </w:t>
      </w:r>
      <w:r>
        <w:rPr>
          <w:color w:val="333333"/>
          <w:sz w:val="24"/>
        </w:rPr>
        <w:t>федеральный</w:t>
      </w:r>
      <w:r>
        <w:rPr>
          <w:color w:val="333333"/>
          <w:spacing w:val="-2"/>
          <w:sz w:val="24"/>
        </w:rPr>
        <w:t xml:space="preserve"> </w:t>
      </w:r>
      <w:r>
        <w:rPr>
          <w:color w:val="333333"/>
          <w:sz w:val="24"/>
        </w:rPr>
        <w:t>перечень.</w:t>
      </w:r>
    </w:p>
    <w:p w14:paraId="6A84CE90" w14:textId="77777777" w:rsidR="00533F70" w:rsidRPr="009B59A7" w:rsidRDefault="004F5381" w:rsidP="009B59A7">
      <w:pPr>
        <w:pStyle w:val="a5"/>
        <w:tabs>
          <w:tab w:val="left" w:pos="1683"/>
        </w:tabs>
        <w:ind w:right="977"/>
        <w:rPr>
          <w:b/>
          <w:bCs/>
          <w:sz w:val="24"/>
        </w:rPr>
      </w:pPr>
      <w:r w:rsidRPr="009B59A7">
        <w:rPr>
          <w:b/>
          <w:bCs/>
          <w:color w:val="333333"/>
          <w:sz w:val="24"/>
        </w:rPr>
        <w:t>Предметные результаты изучения литературы. К концу обучения в 9 классе</w:t>
      </w:r>
      <w:r w:rsidRPr="009B59A7">
        <w:rPr>
          <w:b/>
          <w:bCs/>
          <w:color w:val="333333"/>
          <w:spacing w:val="-57"/>
          <w:sz w:val="24"/>
        </w:rPr>
        <w:t xml:space="preserve"> </w:t>
      </w:r>
      <w:r w:rsidRPr="009B59A7">
        <w:rPr>
          <w:b/>
          <w:bCs/>
          <w:color w:val="333333"/>
          <w:sz w:val="24"/>
        </w:rPr>
        <w:t>обучающийся</w:t>
      </w:r>
      <w:r w:rsidRPr="009B59A7">
        <w:rPr>
          <w:b/>
          <w:bCs/>
          <w:color w:val="333333"/>
          <w:spacing w:val="-1"/>
          <w:sz w:val="24"/>
        </w:rPr>
        <w:t xml:space="preserve"> </w:t>
      </w:r>
      <w:r w:rsidRPr="009B59A7">
        <w:rPr>
          <w:b/>
          <w:bCs/>
          <w:color w:val="333333"/>
          <w:sz w:val="24"/>
        </w:rPr>
        <w:t>научится:</w:t>
      </w:r>
    </w:p>
    <w:p w14:paraId="03F5570A" w14:textId="77777777" w:rsidR="00533F70" w:rsidRDefault="004F5381" w:rsidP="00F048EC">
      <w:pPr>
        <w:pStyle w:val="a5"/>
        <w:numPr>
          <w:ilvl w:val="0"/>
          <w:numId w:val="13"/>
        </w:numPr>
        <w:tabs>
          <w:tab w:val="left" w:pos="1222"/>
        </w:tabs>
        <w:spacing w:before="1"/>
        <w:ind w:right="313" w:firstLine="0"/>
        <w:rPr>
          <w:sz w:val="24"/>
        </w:rPr>
      </w:pPr>
      <w:r>
        <w:rPr>
          <w:color w:val="333333"/>
          <w:sz w:val="24"/>
        </w:rPr>
        <w:t>понимать духовно-нравственную и культурно-эстетическую ценность литературы,</w:t>
      </w:r>
      <w:r>
        <w:rPr>
          <w:color w:val="333333"/>
          <w:spacing w:val="1"/>
          <w:sz w:val="24"/>
        </w:rPr>
        <w:t xml:space="preserve"> </w:t>
      </w:r>
      <w:r>
        <w:rPr>
          <w:color w:val="333333"/>
          <w:sz w:val="24"/>
        </w:rPr>
        <w:t>осознавать</w:t>
      </w:r>
      <w:r>
        <w:rPr>
          <w:color w:val="333333"/>
          <w:spacing w:val="-3"/>
          <w:sz w:val="24"/>
        </w:rPr>
        <w:t xml:space="preserve"> </w:t>
      </w:r>
      <w:r>
        <w:rPr>
          <w:color w:val="333333"/>
          <w:sz w:val="24"/>
        </w:rPr>
        <w:t>её</w:t>
      </w:r>
      <w:r>
        <w:rPr>
          <w:color w:val="333333"/>
          <w:spacing w:val="-4"/>
          <w:sz w:val="24"/>
        </w:rPr>
        <w:t xml:space="preserve"> </w:t>
      </w:r>
      <w:r>
        <w:rPr>
          <w:color w:val="333333"/>
          <w:sz w:val="24"/>
        </w:rPr>
        <w:t>роль</w:t>
      </w:r>
      <w:r>
        <w:rPr>
          <w:color w:val="333333"/>
          <w:spacing w:val="-4"/>
          <w:sz w:val="24"/>
        </w:rPr>
        <w:t xml:space="preserve"> </w:t>
      </w:r>
      <w:r>
        <w:rPr>
          <w:color w:val="333333"/>
          <w:sz w:val="24"/>
        </w:rPr>
        <w:t>в</w:t>
      </w:r>
      <w:r>
        <w:rPr>
          <w:color w:val="333333"/>
          <w:spacing w:val="-4"/>
          <w:sz w:val="24"/>
        </w:rPr>
        <w:t xml:space="preserve"> </w:t>
      </w:r>
      <w:r>
        <w:rPr>
          <w:color w:val="333333"/>
          <w:sz w:val="24"/>
        </w:rPr>
        <w:t>формировании</w:t>
      </w:r>
      <w:r>
        <w:rPr>
          <w:color w:val="333333"/>
          <w:spacing w:val="-4"/>
          <w:sz w:val="24"/>
        </w:rPr>
        <w:t xml:space="preserve"> </w:t>
      </w:r>
      <w:r>
        <w:rPr>
          <w:color w:val="333333"/>
          <w:sz w:val="24"/>
        </w:rPr>
        <w:t>гражданственности</w:t>
      </w:r>
      <w:r>
        <w:rPr>
          <w:color w:val="333333"/>
          <w:spacing w:val="-2"/>
          <w:sz w:val="24"/>
        </w:rPr>
        <w:t xml:space="preserve"> </w:t>
      </w:r>
      <w:r>
        <w:rPr>
          <w:color w:val="333333"/>
          <w:sz w:val="24"/>
        </w:rPr>
        <w:t>и</w:t>
      </w:r>
      <w:r>
        <w:rPr>
          <w:color w:val="333333"/>
          <w:spacing w:val="-6"/>
          <w:sz w:val="24"/>
        </w:rPr>
        <w:t xml:space="preserve"> </w:t>
      </w:r>
      <w:r>
        <w:rPr>
          <w:color w:val="333333"/>
          <w:sz w:val="24"/>
        </w:rPr>
        <w:t>патриотизма,</w:t>
      </w:r>
      <w:r>
        <w:rPr>
          <w:color w:val="333333"/>
          <w:spacing w:val="-1"/>
          <w:sz w:val="24"/>
        </w:rPr>
        <w:t xml:space="preserve"> </w:t>
      </w:r>
      <w:r>
        <w:rPr>
          <w:color w:val="333333"/>
          <w:sz w:val="24"/>
        </w:rPr>
        <w:t>уважения</w:t>
      </w:r>
      <w:r>
        <w:rPr>
          <w:color w:val="333333"/>
          <w:spacing w:val="-4"/>
          <w:sz w:val="24"/>
        </w:rPr>
        <w:t xml:space="preserve"> </w:t>
      </w:r>
      <w:r>
        <w:rPr>
          <w:color w:val="333333"/>
          <w:sz w:val="24"/>
        </w:rPr>
        <w:t>к</w:t>
      </w:r>
      <w:r>
        <w:rPr>
          <w:color w:val="333333"/>
          <w:spacing w:val="-3"/>
          <w:sz w:val="24"/>
        </w:rPr>
        <w:t xml:space="preserve"> </w:t>
      </w:r>
      <w:r>
        <w:rPr>
          <w:color w:val="333333"/>
          <w:sz w:val="24"/>
        </w:rPr>
        <w:t>своей</w:t>
      </w:r>
      <w:r>
        <w:rPr>
          <w:color w:val="333333"/>
          <w:spacing w:val="-57"/>
          <w:sz w:val="24"/>
        </w:rPr>
        <w:t xml:space="preserve"> </w:t>
      </w:r>
      <w:r>
        <w:rPr>
          <w:color w:val="333333"/>
          <w:sz w:val="24"/>
        </w:rPr>
        <w:t>Родине и её героической истории, укреплении единства многонационального народа</w:t>
      </w:r>
      <w:r>
        <w:rPr>
          <w:color w:val="333333"/>
          <w:spacing w:val="1"/>
          <w:sz w:val="24"/>
        </w:rPr>
        <w:t xml:space="preserve"> </w:t>
      </w:r>
      <w:r>
        <w:rPr>
          <w:color w:val="333333"/>
          <w:sz w:val="24"/>
        </w:rPr>
        <w:t>Российской</w:t>
      </w:r>
      <w:r>
        <w:rPr>
          <w:color w:val="333333"/>
          <w:spacing w:val="-1"/>
          <w:sz w:val="24"/>
        </w:rPr>
        <w:t xml:space="preserve"> </w:t>
      </w:r>
      <w:r>
        <w:rPr>
          <w:color w:val="333333"/>
          <w:sz w:val="24"/>
        </w:rPr>
        <w:t>Федерации;</w:t>
      </w:r>
    </w:p>
    <w:p w14:paraId="7618BD3F" w14:textId="77777777" w:rsidR="00533F70" w:rsidRDefault="004F5381" w:rsidP="00F048EC">
      <w:pPr>
        <w:pStyle w:val="a5"/>
        <w:numPr>
          <w:ilvl w:val="0"/>
          <w:numId w:val="13"/>
        </w:numPr>
        <w:tabs>
          <w:tab w:val="left" w:pos="1222"/>
        </w:tabs>
        <w:ind w:right="437" w:firstLine="0"/>
        <w:rPr>
          <w:sz w:val="24"/>
        </w:rPr>
      </w:pPr>
      <w:r>
        <w:rPr>
          <w:color w:val="333333"/>
          <w:sz w:val="24"/>
        </w:rPr>
        <w:t>понимать</w:t>
      </w:r>
      <w:r>
        <w:rPr>
          <w:color w:val="333333"/>
          <w:spacing w:val="-3"/>
          <w:sz w:val="24"/>
        </w:rPr>
        <w:t xml:space="preserve"> </w:t>
      </w:r>
      <w:r>
        <w:rPr>
          <w:color w:val="333333"/>
          <w:sz w:val="24"/>
        </w:rPr>
        <w:t>специфические</w:t>
      </w:r>
      <w:r>
        <w:rPr>
          <w:color w:val="333333"/>
          <w:spacing w:val="-5"/>
          <w:sz w:val="24"/>
        </w:rPr>
        <w:t xml:space="preserve"> </w:t>
      </w:r>
      <w:r>
        <w:rPr>
          <w:color w:val="333333"/>
          <w:sz w:val="24"/>
        </w:rPr>
        <w:t>черты</w:t>
      </w:r>
      <w:r>
        <w:rPr>
          <w:color w:val="333333"/>
          <w:spacing w:val="-3"/>
          <w:sz w:val="24"/>
        </w:rPr>
        <w:t xml:space="preserve"> </w:t>
      </w:r>
      <w:r>
        <w:rPr>
          <w:color w:val="333333"/>
          <w:sz w:val="24"/>
        </w:rPr>
        <w:t>литературы</w:t>
      </w:r>
      <w:r>
        <w:rPr>
          <w:color w:val="333333"/>
          <w:spacing w:val="-3"/>
          <w:sz w:val="24"/>
        </w:rPr>
        <w:t xml:space="preserve"> </w:t>
      </w:r>
      <w:r>
        <w:rPr>
          <w:color w:val="333333"/>
          <w:sz w:val="24"/>
        </w:rPr>
        <w:t>как</w:t>
      </w:r>
      <w:r>
        <w:rPr>
          <w:color w:val="333333"/>
          <w:spacing w:val="-3"/>
          <w:sz w:val="24"/>
        </w:rPr>
        <w:t xml:space="preserve"> </w:t>
      </w:r>
      <w:r>
        <w:rPr>
          <w:color w:val="333333"/>
          <w:sz w:val="24"/>
        </w:rPr>
        <w:t>вида</w:t>
      </w:r>
      <w:r>
        <w:rPr>
          <w:color w:val="333333"/>
          <w:spacing w:val="-5"/>
          <w:sz w:val="24"/>
        </w:rPr>
        <w:t xml:space="preserve"> </w:t>
      </w:r>
      <w:r>
        <w:rPr>
          <w:color w:val="333333"/>
          <w:sz w:val="24"/>
        </w:rPr>
        <w:t>словесного</w:t>
      </w:r>
      <w:r>
        <w:rPr>
          <w:color w:val="333333"/>
          <w:spacing w:val="-3"/>
          <w:sz w:val="24"/>
        </w:rPr>
        <w:t xml:space="preserve"> </w:t>
      </w:r>
      <w:r>
        <w:rPr>
          <w:color w:val="333333"/>
          <w:sz w:val="24"/>
        </w:rPr>
        <w:t>искусства,</w:t>
      </w:r>
      <w:r>
        <w:rPr>
          <w:color w:val="333333"/>
          <w:spacing w:val="-4"/>
          <w:sz w:val="24"/>
        </w:rPr>
        <w:t xml:space="preserve"> </w:t>
      </w:r>
      <w:r>
        <w:rPr>
          <w:color w:val="333333"/>
          <w:sz w:val="24"/>
        </w:rPr>
        <w:t>выявлять</w:t>
      </w:r>
      <w:r>
        <w:rPr>
          <w:color w:val="333333"/>
          <w:spacing w:val="-57"/>
          <w:sz w:val="24"/>
        </w:rPr>
        <w:t xml:space="preserve"> </w:t>
      </w:r>
      <w:r>
        <w:rPr>
          <w:color w:val="333333"/>
          <w:sz w:val="24"/>
        </w:rPr>
        <w:t>главные,</w:t>
      </w:r>
      <w:r>
        <w:rPr>
          <w:color w:val="333333"/>
          <w:spacing w:val="-1"/>
          <w:sz w:val="24"/>
        </w:rPr>
        <w:t xml:space="preserve"> </w:t>
      </w:r>
      <w:r>
        <w:rPr>
          <w:color w:val="333333"/>
          <w:sz w:val="24"/>
        </w:rPr>
        <w:t>отличия</w:t>
      </w:r>
      <w:r>
        <w:rPr>
          <w:color w:val="333333"/>
          <w:spacing w:val="-1"/>
          <w:sz w:val="24"/>
        </w:rPr>
        <w:t xml:space="preserve"> </w:t>
      </w:r>
      <w:r>
        <w:rPr>
          <w:color w:val="333333"/>
          <w:sz w:val="24"/>
        </w:rPr>
        <w:t>художественного</w:t>
      </w:r>
      <w:r>
        <w:rPr>
          <w:color w:val="333333"/>
          <w:spacing w:val="-1"/>
          <w:sz w:val="24"/>
        </w:rPr>
        <w:t xml:space="preserve"> </w:t>
      </w:r>
      <w:r>
        <w:rPr>
          <w:color w:val="333333"/>
          <w:sz w:val="24"/>
        </w:rPr>
        <w:t>текста от</w:t>
      </w:r>
      <w:r>
        <w:rPr>
          <w:color w:val="333333"/>
          <w:spacing w:val="-1"/>
          <w:sz w:val="24"/>
        </w:rPr>
        <w:t xml:space="preserve"> </w:t>
      </w:r>
      <w:r>
        <w:rPr>
          <w:color w:val="333333"/>
          <w:sz w:val="24"/>
        </w:rPr>
        <w:t>текста</w:t>
      </w:r>
      <w:r>
        <w:rPr>
          <w:color w:val="333333"/>
          <w:spacing w:val="-1"/>
          <w:sz w:val="24"/>
        </w:rPr>
        <w:t xml:space="preserve"> </w:t>
      </w:r>
      <w:r>
        <w:rPr>
          <w:color w:val="333333"/>
          <w:sz w:val="24"/>
        </w:rPr>
        <w:t>научного,</w:t>
      </w:r>
      <w:r>
        <w:rPr>
          <w:color w:val="333333"/>
          <w:spacing w:val="-1"/>
          <w:sz w:val="24"/>
        </w:rPr>
        <w:t xml:space="preserve"> </w:t>
      </w:r>
      <w:r>
        <w:rPr>
          <w:color w:val="333333"/>
          <w:sz w:val="24"/>
        </w:rPr>
        <w:t>делового,</w:t>
      </w:r>
    </w:p>
    <w:p w14:paraId="2E2116F2" w14:textId="77777777" w:rsidR="00533F70" w:rsidRDefault="004F5381">
      <w:pPr>
        <w:pStyle w:val="a3"/>
      </w:pPr>
      <w:r>
        <w:rPr>
          <w:color w:val="333333"/>
        </w:rPr>
        <w:t>публицистического;</w:t>
      </w:r>
    </w:p>
    <w:p w14:paraId="4679FB89" w14:textId="77777777" w:rsidR="00533F70" w:rsidRDefault="004F5381" w:rsidP="00F048EC">
      <w:pPr>
        <w:pStyle w:val="a5"/>
        <w:numPr>
          <w:ilvl w:val="0"/>
          <w:numId w:val="13"/>
        </w:numPr>
        <w:tabs>
          <w:tab w:val="left" w:pos="1222"/>
        </w:tabs>
        <w:ind w:right="288" w:firstLine="0"/>
        <w:rPr>
          <w:sz w:val="24"/>
        </w:rPr>
      </w:pPr>
      <w:r>
        <w:rPr>
          <w:color w:val="333333"/>
          <w:sz w:val="24"/>
        </w:rPr>
        <w:t>владеть умением самостоятельного смыслового и эстетического анализа произведений</w:t>
      </w:r>
      <w:r>
        <w:rPr>
          <w:color w:val="333333"/>
          <w:spacing w:val="-57"/>
          <w:sz w:val="24"/>
        </w:rPr>
        <w:t xml:space="preserve"> </w:t>
      </w:r>
      <w:r>
        <w:rPr>
          <w:color w:val="333333"/>
          <w:sz w:val="24"/>
        </w:rPr>
        <w:t>художественной литературы (от древнерусской до современной), анализировать</w:t>
      </w:r>
      <w:r>
        <w:rPr>
          <w:color w:val="333333"/>
          <w:spacing w:val="1"/>
          <w:sz w:val="24"/>
        </w:rPr>
        <w:t xml:space="preserve"> </w:t>
      </w:r>
      <w:r>
        <w:rPr>
          <w:color w:val="333333"/>
          <w:sz w:val="24"/>
        </w:rPr>
        <w:t>литературные произведения разных жанров, воспринимать, анализировать,</w:t>
      </w:r>
      <w:r>
        <w:rPr>
          <w:color w:val="333333"/>
          <w:spacing w:val="1"/>
          <w:sz w:val="24"/>
        </w:rPr>
        <w:t xml:space="preserve"> </w:t>
      </w:r>
      <w:r>
        <w:rPr>
          <w:color w:val="333333"/>
          <w:sz w:val="24"/>
        </w:rPr>
        <w:t>интерпретировать и оценивать прочитанное (с учётом литературного развития</w:t>
      </w:r>
      <w:r>
        <w:rPr>
          <w:color w:val="333333"/>
          <w:spacing w:val="1"/>
          <w:sz w:val="24"/>
        </w:rPr>
        <w:t xml:space="preserve"> </w:t>
      </w:r>
      <w:r>
        <w:rPr>
          <w:color w:val="333333"/>
          <w:sz w:val="24"/>
        </w:rPr>
        <w:t>обучающихся), понимать условность художественной картины мира, отражённой в</w:t>
      </w:r>
      <w:r>
        <w:rPr>
          <w:color w:val="333333"/>
          <w:spacing w:val="1"/>
          <w:sz w:val="24"/>
        </w:rPr>
        <w:t xml:space="preserve"> </w:t>
      </w:r>
      <w:r>
        <w:rPr>
          <w:color w:val="333333"/>
          <w:sz w:val="24"/>
        </w:rPr>
        <w:t>литературных</w:t>
      </w:r>
      <w:r>
        <w:rPr>
          <w:color w:val="333333"/>
          <w:spacing w:val="-1"/>
          <w:sz w:val="24"/>
        </w:rPr>
        <w:t xml:space="preserve"> </w:t>
      </w:r>
      <w:r>
        <w:rPr>
          <w:color w:val="333333"/>
          <w:sz w:val="24"/>
        </w:rPr>
        <w:t>произведениях</w:t>
      </w:r>
      <w:r>
        <w:rPr>
          <w:color w:val="333333"/>
          <w:spacing w:val="1"/>
          <w:sz w:val="24"/>
        </w:rPr>
        <w:t xml:space="preserve"> </w:t>
      </w:r>
      <w:r>
        <w:rPr>
          <w:color w:val="333333"/>
          <w:sz w:val="24"/>
        </w:rPr>
        <w:t>с учётом</w:t>
      </w:r>
      <w:r>
        <w:rPr>
          <w:color w:val="333333"/>
          <w:spacing w:val="-1"/>
          <w:sz w:val="24"/>
        </w:rPr>
        <w:t xml:space="preserve"> </w:t>
      </w:r>
      <w:r>
        <w:rPr>
          <w:color w:val="333333"/>
          <w:sz w:val="24"/>
        </w:rPr>
        <w:t>неоднозначности заложенных</w:t>
      </w:r>
      <w:r>
        <w:rPr>
          <w:color w:val="333333"/>
          <w:spacing w:val="1"/>
          <w:sz w:val="24"/>
        </w:rPr>
        <w:t xml:space="preserve"> </w:t>
      </w:r>
      <w:r>
        <w:rPr>
          <w:color w:val="333333"/>
          <w:sz w:val="24"/>
        </w:rPr>
        <w:t>в</w:t>
      </w:r>
      <w:r>
        <w:rPr>
          <w:color w:val="333333"/>
          <w:spacing w:val="-4"/>
          <w:sz w:val="24"/>
        </w:rPr>
        <w:t xml:space="preserve"> </w:t>
      </w:r>
      <w:r>
        <w:rPr>
          <w:color w:val="333333"/>
          <w:sz w:val="24"/>
        </w:rPr>
        <w:t>них</w:t>
      </w:r>
    </w:p>
    <w:p w14:paraId="50B38465" w14:textId="77777777" w:rsidR="00533F70" w:rsidRDefault="004F5381">
      <w:pPr>
        <w:pStyle w:val="a3"/>
      </w:pPr>
      <w:r>
        <w:rPr>
          <w:color w:val="333333"/>
        </w:rPr>
        <w:t>художественных</w:t>
      </w:r>
      <w:r>
        <w:rPr>
          <w:color w:val="333333"/>
          <w:spacing w:val="-3"/>
        </w:rPr>
        <w:t xml:space="preserve"> </w:t>
      </w:r>
      <w:r>
        <w:rPr>
          <w:color w:val="333333"/>
        </w:rPr>
        <w:t>смыслов;</w:t>
      </w:r>
    </w:p>
    <w:p w14:paraId="11EAF76D" w14:textId="77777777" w:rsidR="00533F70" w:rsidRDefault="004F5381" w:rsidP="00F048EC">
      <w:pPr>
        <w:pStyle w:val="a5"/>
        <w:numPr>
          <w:ilvl w:val="0"/>
          <w:numId w:val="13"/>
        </w:numPr>
        <w:tabs>
          <w:tab w:val="left" w:pos="1222"/>
        </w:tabs>
        <w:ind w:right="436" w:firstLine="0"/>
        <w:rPr>
          <w:sz w:val="24"/>
        </w:rPr>
      </w:pPr>
      <w:r>
        <w:rPr>
          <w:color w:val="333333"/>
          <w:sz w:val="24"/>
        </w:rPr>
        <w:t>анализировать произведение в единстве формы и содержания, определять тематику и</w:t>
      </w:r>
      <w:r>
        <w:rPr>
          <w:color w:val="333333"/>
          <w:spacing w:val="-57"/>
          <w:sz w:val="24"/>
        </w:rPr>
        <w:t xml:space="preserve"> </w:t>
      </w:r>
      <w:r>
        <w:rPr>
          <w:color w:val="333333"/>
          <w:sz w:val="24"/>
        </w:rPr>
        <w:t>проблематику произведения, его родовую и жанровую принадлежность; выявлять</w:t>
      </w:r>
      <w:r>
        <w:rPr>
          <w:color w:val="333333"/>
          <w:spacing w:val="1"/>
          <w:sz w:val="24"/>
        </w:rPr>
        <w:t xml:space="preserve"> </w:t>
      </w:r>
      <w:r>
        <w:rPr>
          <w:color w:val="333333"/>
          <w:sz w:val="24"/>
        </w:rPr>
        <w:t>позицию</w:t>
      </w:r>
      <w:r>
        <w:rPr>
          <w:color w:val="333333"/>
          <w:spacing w:val="-2"/>
          <w:sz w:val="24"/>
        </w:rPr>
        <w:t xml:space="preserve"> </w:t>
      </w:r>
      <w:r>
        <w:rPr>
          <w:color w:val="333333"/>
          <w:sz w:val="24"/>
        </w:rPr>
        <w:t>героя,</w:t>
      </w:r>
      <w:r>
        <w:rPr>
          <w:color w:val="333333"/>
          <w:spacing w:val="-1"/>
          <w:sz w:val="24"/>
        </w:rPr>
        <w:t xml:space="preserve"> </w:t>
      </w:r>
      <w:r>
        <w:rPr>
          <w:color w:val="333333"/>
          <w:sz w:val="24"/>
        </w:rPr>
        <w:t>повествователя,</w:t>
      </w:r>
      <w:r>
        <w:rPr>
          <w:color w:val="333333"/>
          <w:spacing w:val="-1"/>
          <w:sz w:val="24"/>
        </w:rPr>
        <w:t xml:space="preserve"> </w:t>
      </w:r>
      <w:r>
        <w:rPr>
          <w:color w:val="333333"/>
          <w:sz w:val="24"/>
        </w:rPr>
        <w:t>рассказчика</w:t>
      </w:r>
      <w:r>
        <w:rPr>
          <w:color w:val="333333"/>
          <w:spacing w:val="-2"/>
          <w:sz w:val="24"/>
        </w:rPr>
        <w:t xml:space="preserve"> </w:t>
      </w:r>
      <w:r>
        <w:rPr>
          <w:color w:val="333333"/>
          <w:sz w:val="24"/>
        </w:rPr>
        <w:t>и</w:t>
      </w:r>
      <w:r>
        <w:rPr>
          <w:color w:val="333333"/>
          <w:spacing w:val="-1"/>
          <w:sz w:val="24"/>
        </w:rPr>
        <w:t xml:space="preserve"> </w:t>
      </w:r>
      <w:r>
        <w:rPr>
          <w:color w:val="333333"/>
          <w:sz w:val="24"/>
        </w:rPr>
        <w:t>авторскую</w:t>
      </w:r>
      <w:r>
        <w:rPr>
          <w:color w:val="333333"/>
          <w:spacing w:val="-1"/>
          <w:sz w:val="24"/>
        </w:rPr>
        <w:t xml:space="preserve"> </w:t>
      </w:r>
      <w:r>
        <w:rPr>
          <w:color w:val="333333"/>
          <w:sz w:val="24"/>
        </w:rPr>
        <w:t>позицию, учитывая</w:t>
      </w:r>
    </w:p>
    <w:p w14:paraId="7E22D72D" w14:textId="77777777" w:rsidR="00533F70" w:rsidRDefault="004F5381">
      <w:pPr>
        <w:pStyle w:val="a3"/>
        <w:ind w:right="189"/>
      </w:pPr>
      <w:r>
        <w:rPr>
          <w:color w:val="333333"/>
        </w:rPr>
        <w:t>художественные особенности произведения и отраженные в нём реалии, характеризовать</w:t>
      </w:r>
      <w:r>
        <w:rPr>
          <w:color w:val="333333"/>
          <w:spacing w:val="1"/>
        </w:rPr>
        <w:t xml:space="preserve"> </w:t>
      </w:r>
      <w:r>
        <w:rPr>
          <w:color w:val="333333"/>
        </w:rPr>
        <w:t>героев-персонажей,</w:t>
      </w:r>
      <w:r>
        <w:rPr>
          <w:color w:val="333333"/>
          <w:spacing w:val="-4"/>
        </w:rPr>
        <w:t xml:space="preserve"> </w:t>
      </w:r>
      <w:r>
        <w:rPr>
          <w:color w:val="333333"/>
        </w:rPr>
        <w:t>давать</w:t>
      </w:r>
      <w:r>
        <w:rPr>
          <w:color w:val="333333"/>
          <w:spacing w:val="-3"/>
        </w:rPr>
        <w:t xml:space="preserve"> </w:t>
      </w:r>
      <w:r>
        <w:rPr>
          <w:color w:val="333333"/>
        </w:rPr>
        <w:t>их</w:t>
      </w:r>
      <w:r>
        <w:rPr>
          <w:color w:val="333333"/>
          <w:spacing w:val="-2"/>
        </w:rPr>
        <w:t xml:space="preserve"> </w:t>
      </w:r>
      <w:r>
        <w:rPr>
          <w:color w:val="333333"/>
        </w:rPr>
        <w:t>сравнительные</w:t>
      </w:r>
      <w:r>
        <w:rPr>
          <w:color w:val="333333"/>
          <w:spacing w:val="-6"/>
        </w:rPr>
        <w:t xml:space="preserve"> </w:t>
      </w:r>
      <w:r>
        <w:rPr>
          <w:color w:val="333333"/>
        </w:rPr>
        <w:t>характеристики,</w:t>
      </w:r>
      <w:r>
        <w:rPr>
          <w:color w:val="333333"/>
          <w:spacing w:val="-4"/>
        </w:rPr>
        <w:t xml:space="preserve"> </w:t>
      </w:r>
      <w:r>
        <w:rPr>
          <w:color w:val="333333"/>
        </w:rPr>
        <w:t>оценивать</w:t>
      </w:r>
      <w:r>
        <w:rPr>
          <w:color w:val="333333"/>
          <w:spacing w:val="-3"/>
        </w:rPr>
        <w:t xml:space="preserve"> </w:t>
      </w:r>
      <w:r>
        <w:rPr>
          <w:color w:val="333333"/>
        </w:rPr>
        <w:t>систему</w:t>
      </w:r>
      <w:r>
        <w:rPr>
          <w:color w:val="333333"/>
          <w:spacing w:val="-9"/>
        </w:rPr>
        <w:t xml:space="preserve"> </w:t>
      </w:r>
      <w:r>
        <w:rPr>
          <w:color w:val="333333"/>
        </w:rPr>
        <w:t>образов;</w:t>
      </w:r>
      <w:r>
        <w:rPr>
          <w:color w:val="333333"/>
          <w:spacing w:val="-57"/>
        </w:rPr>
        <w:t xml:space="preserve"> </w:t>
      </w:r>
      <w:r>
        <w:rPr>
          <w:color w:val="333333"/>
        </w:rPr>
        <w:t>выявлять особенности композиции и основной конфликт произведения, характеризовать</w:t>
      </w:r>
      <w:r>
        <w:rPr>
          <w:color w:val="333333"/>
          <w:spacing w:val="1"/>
        </w:rPr>
        <w:t xml:space="preserve"> </w:t>
      </w:r>
      <w:r>
        <w:rPr>
          <w:color w:val="333333"/>
        </w:rPr>
        <w:t>авторский</w:t>
      </w:r>
      <w:r>
        <w:rPr>
          <w:color w:val="333333"/>
          <w:spacing w:val="-2"/>
        </w:rPr>
        <w:t xml:space="preserve"> </w:t>
      </w:r>
      <w:r>
        <w:rPr>
          <w:color w:val="333333"/>
        </w:rPr>
        <w:t>пафос;</w:t>
      </w:r>
      <w:r>
        <w:rPr>
          <w:color w:val="333333"/>
          <w:spacing w:val="-2"/>
        </w:rPr>
        <w:t xml:space="preserve"> </w:t>
      </w:r>
      <w:r>
        <w:rPr>
          <w:color w:val="333333"/>
        </w:rPr>
        <w:t>выявлять</w:t>
      </w:r>
      <w:r>
        <w:rPr>
          <w:color w:val="333333"/>
          <w:spacing w:val="-1"/>
        </w:rPr>
        <w:t xml:space="preserve"> </w:t>
      </w:r>
      <w:r>
        <w:rPr>
          <w:color w:val="333333"/>
        </w:rPr>
        <w:t>и</w:t>
      </w:r>
      <w:r>
        <w:rPr>
          <w:color w:val="333333"/>
          <w:spacing w:val="-1"/>
        </w:rPr>
        <w:t xml:space="preserve"> </w:t>
      </w:r>
      <w:r>
        <w:rPr>
          <w:color w:val="333333"/>
        </w:rPr>
        <w:t>осмысливать</w:t>
      </w:r>
      <w:r>
        <w:rPr>
          <w:color w:val="333333"/>
          <w:spacing w:val="-1"/>
        </w:rPr>
        <w:t xml:space="preserve"> </w:t>
      </w:r>
      <w:r>
        <w:rPr>
          <w:color w:val="333333"/>
        </w:rPr>
        <w:t>формы</w:t>
      </w:r>
      <w:r>
        <w:rPr>
          <w:color w:val="333333"/>
          <w:spacing w:val="-2"/>
        </w:rPr>
        <w:t xml:space="preserve"> </w:t>
      </w:r>
      <w:r>
        <w:rPr>
          <w:color w:val="333333"/>
        </w:rPr>
        <w:t>авторской</w:t>
      </w:r>
      <w:r>
        <w:rPr>
          <w:color w:val="333333"/>
          <w:spacing w:val="-2"/>
        </w:rPr>
        <w:t xml:space="preserve"> </w:t>
      </w:r>
      <w:r>
        <w:rPr>
          <w:color w:val="333333"/>
        </w:rPr>
        <w:t>оценки</w:t>
      </w:r>
      <w:r>
        <w:rPr>
          <w:color w:val="333333"/>
          <w:spacing w:val="-3"/>
        </w:rPr>
        <w:t xml:space="preserve"> </w:t>
      </w:r>
      <w:r>
        <w:rPr>
          <w:color w:val="333333"/>
        </w:rPr>
        <w:t>героев,</w:t>
      </w:r>
      <w:r>
        <w:rPr>
          <w:color w:val="333333"/>
          <w:spacing w:val="-3"/>
        </w:rPr>
        <w:t xml:space="preserve"> </w:t>
      </w:r>
      <w:r>
        <w:rPr>
          <w:color w:val="333333"/>
        </w:rPr>
        <w:t>событий,</w:t>
      </w:r>
    </w:p>
    <w:p w14:paraId="19A5DD99" w14:textId="77777777" w:rsidR="00533F70" w:rsidRDefault="004F5381">
      <w:pPr>
        <w:pStyle w:val="a3"/>
        <w:spacing w:before="1"/>
      </w:pPr>
      <w:r>
        <w:rPr>
          <w:color w:val="333333"/>
        </w:rPr>
        <w:t>характер</w:t>
      </w:r>
      <w:r>
        <w:rPr>
          <w:color w:val="333333"/>
          <w:spacing w:val="-4"/>
        </w:rPr>
        <w:t xml:space="preserve"> </w:t>
      </w:r>
      <w:r>
        <w:rPr>
          <w:color w:val="333333"/>
        </w:rPr>
        <w:t>авторских</w:t>
      </w:r>
      <w:r>
        <w:rPr>
          <w:color w:val="333333"/>
          <w:spacing w:val="-2"/>
        </w:rPr>
        <w:t xml:space="preserve"> </w:t>
      </w:r>
      <w:r>
        <w:rPr>
          <w:color w:val="333333"/>
        </w:rPr>
        <w:t>взаимоотношений</w:t>
      </w:r>
      <w:r>
        <w:rPr>
          <w:color w:val="333333"/>
          <w:spacing w:val="-4"/>
        </w:rPr>
        <w:t xml:space="preserve"> </w:t>
      </w:r>
      <w:r>
        <w:rPr>
          <w:color w:val="333333"/>
        </w:rPr>
        <w:t>с</w:t>
      </w:r>
      <w:r>
        <w:rPr>
          <w:color w:val="333333"/>
          <w:spacing w:val="-5"/>
        </w:rPr>
        <w:t xml:space="preserve"> </w:t>
      </w:r>
      <w:r>
        <w:rPr>
          <w:color w:val="333333"/>
        </w:rPr>
        <w:t>читателем</w:t>
      </w:r>
      <w:r>
        <w:rPr>
          <w:color w:val="333333"/>
          <w:spacing w:val="-4"/>
        </w:rPr>
        <w:t xml:space="preserve"> </w:t>
      </w:r>
      <w:r>
        <w:rPr>
          <w:color w:val="333333"/>
        </w:rPr>
        <w:t>как</w:t>
      </w:r>
      <w:r>
        <w:rPr>
          <w:color w:val="333333"/>
          <w:spacing w:val="-4"/>
        </w:rPr>
        <w:t xml:space="preserve"> </w:t>
      </w:r>
      <w:r>
        <w:rPr>
          <w:color w:val="333333"/>
        </w:rPr>
        <w:t>адресатом</w:t>
      </w:r>
      <w:r>
        <w:rPr>
          <w:color w:val="333333"/>
          <w:spacing w:val="-4"/>
        </w:rPr>
        <w:t xml:space="preserve"> </w:t>
      </w:r>
      <w:r>
        <w:rPr>
          <w:color w:val="333333"/>
        </w:rPr>
        <w:t>произведения,</w:t>
      </w:r>
      <w:r>
        <w:rPr>
          <w:color w:val="333333"/>
          <w:spacing w:val="-3"/>
        </w:rPr>
        <w:t xml:space="preserve"> </w:t>
      </w:r>
      <w:r>
        <w:rPr>
          <w:color w:val="333333"/>
        </w:rPr>
        <w:t>объяснять</w:t>
      </w:r>
      <w:r>
        <w:rPr>
          <w:color w:val="333333"/>
          <w:spacing w:val="-57"/>
        </w:rPr>
        <w:t xml:space="preserve"> </w:t>
      </w:r>
      <w:r>
        <w:rPr>
          <w:color w:val="333333"/>
        </w:rPr>
        <w:t>своё понимание нравственно-философской, социально-исторической и эстетической</w:t>
      </w:r>
      <w:r>
        <w:rPr>
          <w:color w:val="333333"/>
          <w:spacing w:val="1"/>
        </w:rPr>
        <w:t xml:space="preserve"> </w:t>
      </w:r>
      <w:r>
        <w:rPr>
          <w:color w:val="333333"/>
        </w:rPr>
        <w:t>проблематики</w:t>
      </w:r>
      <w:r>
        <w:rPr>
          <w:color w:val="333333"/>
          <w:spacing w:val="-5"/>
        </w:rPr>
        <w:t xml:space="preserve"> </w:t>
      </w:r>
      <w:r>
        <w:rPr>
          <w:color w:val="333333"/>
        </w:rPr>
        <w:t>произведений</w:t>
      </w:r>
      <w:r>
        <w:rPr>
          <w:color w:val="333333"/>
          <w:spacing w:val="-2"/>
        </w:rPr>
        <w:t xml:space="preserve"> </w:t>
      </w:r>
      <w:r>
        <w:rPr>
          <w:color w:val="333333"/>
        </w:rPr>
        <w:t>(с</w:t>
      </w:r>
      <w:r>
        <w:rPr>
          <w:color w:val="333333"/>
          <w:spacing w:val="-2"/>
        </w:rPr>
        <w:t xml:space="preserve"> </w:t>
      </w:r>
      <w:r>
        <w:rPr>
          <w:color w:val="333333"/>
        </w:rPr>
        <w:t>учётом</w:t>
      </w:r>
      <w:r>
        <w:rPr>
          <w:color w:val="333333"/>
          <w:spacing w:val="-2"/>
        </w:rPr>
        <w:t xml:space="preserve"> </w:t>
      </w:r>
      <w:r>
        <w:rPr>
          <w:color w:val="333333"/>
        </w:rPr>
        <w:t>литературного</w:t>
      </w:r>
      <w:r>
        <w:rPr>
          <w:color w:val="333333"/>
          <w:spacing w:val="-2"/>
        </w:rPr>
        <w:t xml:space="preserve"> </w:t>
      </w:r>
      <w:r>
        <w:rPr>
          <w:color w:val="333333"/>
        </w:rPr>
        <w:t>развития</w:t>
      </w:r>
      <w:r>
        <w:rPr>
          <w:color w:val="333333"/>
          <w:spacing w:val="-3"/>
        </w:rPr>
        <w:t xml:space="preserve"> </w:t>
      </w:r>
      <w:r>
        <w:rPr>
          <w:color w:val="333333"/>
        </w:rPr>
        <w:t>обучающихся),</w:t>
      </w:r>
      <w:r>
        <w:rPr>
          <w:color w:val="333333"/>
          <w:spacing w:val="-3"/>
        </w:rPr>
        <w:t xml:space="preserve"> </w:t>
      </w:r>
      <w:r>
        <w:rPr>
          <w:color w:val="333333"/>
        </w:rPr>
        <w:t>выявлять</w:t>
      </w:r>
    </w:p>
    <w:p w14:paraId="0B3300FD" w14:textId="77777777" w:rsidR="00533F70" w:rsidRDefault="004F5381">
      <w:pPr>
        <w:pStyle w:val="a3"/>
        <w:ind w:right="185"/>
      </w:pPr>
      <w:r>
        <w:rPr>
          <w:color w:val="333333"/>
        </w:rPr>
        <w:t>языковые</w:t>
      </w:r>
      <w:r>
        <w:rPr>
          <w:color w:val="333333"/>
          <w:spacing w:val="-5"/>
        </w:rPr>
        <w:t xml:space="preserve"> </w:t>
      </w:r>
      <w:r>
        <w:rPr>
          <w:color w:val="333333"/>
        </w:rPr>
        <w:t>особенности</w:t>
      </w:r>
      <w:r>
        <w:rPr>
          <w:color w:val="333333"/>
          <w:spacing w:val="-5"/>
        </w:rPr>
        <w:t xml:space="preserve"> </w:t>
      </w:r>
      <w:r>
        <w:rPr>
          <w:color w:val="333333"/>
        </w:rPr>
        <w:t>художественного</w:t>
      </w:r>
      <w:r>
        <w:rPr>
          <w:color w:val="333333"/>
          <w:spacing w:val="-3"/>
        </w:rPr>
        <w:t xml:space="preserve"> </w:t>
      </w:r>
      <w:r>
        <w:rPr>
          <w:color w:val="333333"/>
        </w:rPr>
        <w:t>произведения,</w:t>
      </w:r>
      <w:r>
        <w:rPr>
          <w:color w:val="333333"/>
          <w:spacing w:val="-3"/>
        </w:rPr>
        <w:t xml:space="preserve"> </w:t>
      </w:r>
      <w:r>
        <w:rPr>
          <w:color w:val="333333"/>
        </w:rPr>
        <w:t>поэтической</w:t>
      </w:r>
      <w:r>
        <w:rPr>
          <w:color w:val="333333"/>
          <w:spacing w:val="-5"/>
        </w:rPr>
        <w:t xml:space="preserve"> </w:t>
      </w:r>
      <w:r>
        <w:rPr>
          <w:color w:val="333333"/>
        </w:rPr>
        <w:t>и</w:t>
      </w:r>
      <w:r>
        <w:rPr>
          <w:color w:val="333333"/>
          <w:spacing w:val="-5"/>
        </w:rPr>
        <w:t xml:space="preserve"> </w:t>
      </w:r>
      <w:r>
        <w:rPr>
          <w:color w:val="333333"/>
        </w:rPr>
        <w:t>прозаической</w:t>
      </w:r>
      <w:r>
        <w:rPr>
          <w:color w:val="333333"/>
          <w:spacing w:val="-3"/>
        </w:rPr>
        <w:t xml:space="preserve"> </w:t>
      </w:r>
      <w:r>
        <w:rPr>
          <w:color w:val="333333"/>
        </w:rPr>
        <w:t>речи,</w:t>
      </w:r>
      <w:r>
        <w:rPr>
          <w:color w:val="333333"/>
          <w:spacing w:val="-57"/>
        </w:rPr>
        <w:t xml:space="preserve"> </w:t>
      </w:r>
      <w:r>
        <w:rPr>
          <w:color w:val="333333"/>
        </w:rPr>
        <w:t>находить основные изобразительно-выразительные средства, характерные для творческой</w:t>
      </w:r>
      <w:r>
        <w:rPr>
          <w:color w:val="333333"/>
          <w:spacing w:val="-57"/>
        </w:rPr>
        <w:t xml:space="preserve"> </w:t>
      </w:r>
      <w:r>
        <w:rPr>
          <w:color w:val="333333"/>
        </w:rPr>
        <w:t>манеры писателя, определять их художественные функции, выявляя особенности</w:t>
      </w:r>
      <w:r>
        <w:rPr>
          <w:color w:val="333333"/>
          <w:spacing w:val="1"/>
        </w:rPr>
        <w:t xml:space="preserve"> </w:t>
      </w:r>
      <w:r>
        <w:rPr>
          <w:color w:val="333333"/>
        </w:rPr>
        <w:t>авторского</w:t>
      </w:r>
      <w:r>
        <w:rPr>
          <w:color w:val="333333"/>
          <w:spacing w:val="-1"/>
        </w:rPr>
        <w:t xml:space="preserve"> </w:t>
      </w:r>
      <w:r>
        <w:rPr>
          <w:color w:val="333333"/>
        </w:rPr>
        <w:t>языка и</w:t>
      </w:r>
      <w:r>
        <w:rPr>
          <w:color w:val="333333"/>
          <w:spacing w:val="-1"/>
        </w:rPr>
        <w:t xml:space="preserve"> </w:t>
      </w:r>
      <w:r>
        <w:rPr>
          <w:color w:val="333333"/>
        </w:rPr>
        <w:t>стиля;</w:t>
      </w:r>
    </w:p>
    <w:p w14:paraId="3EB9AB8C" w14:textId="77777777" w:rsidR="00533F70" w:rsidRDefault="004F5381" w:rsidP="00F048EC">
      <w:pPr>
        <w:pStyle w:val="a5"/>
        <w:numPr>
          <w:ilvl w:val="0"/>
          <w:numId w:val="13"/>
        </w:numPr>
        <w:tabs>
          <w:tab w:val="left" w:pos="1222"/>
        </w:tabs>
        <w:ind w:right="776" w:firstLine="0"/>
        <w:rPr>
          <w:sz w:val="24"/>
        </w:rPr>
      </w:pPr>
      <w:r>
        <w:rPr>
          <w:color w:val="333333"/>
          <w:sz w:val="24"/>
        </w:rPr>
        <w:t>овладеть сущностью и пониманием смысловых функций теоретико-литературных</w:t>
      </w:r>
      <w:r>
        <w:rPr>
          <w:color w:val="333333"/>
          <w:spacing w:val="-57"/>
          <w:sz w:val="24"/>
        </w:rPr>
        <w:t xml:space="preserve"> </w:t>
      </w:r>
      <w:r>
        <w:rPr>
          <w:color w:val="333333"/>
          <w:sz w:val="24"/>
        </w:rPr>
        <w:t>понятий и самостоятельно использовать их в процессе анализа и интерпретации</w:t>
      </w:r>
      <w:r>
        <w:rPr>
          <w:color w:val="333333"/>
          <w:spacing w:val="1"/>
          <w:sz w:val="24"/>
        </w:rPr>
        <w:t xml:space="preserve"> </w:t>
      </w:r>
      <w:r>
        <w:rPr>
          <w:color w:val="333333"/>
          <w:sz w:val="24"/>
        </w:rPr>
        <w:t>произведений,</w:t>
      </w:r>
      <w:r>
        <w:rPr>
          <w:color w:val="333333"/>
          <w:spacing w:val="-3"/>
          <w:sz w:val="24"/>
        </w:rPr>
        <w:t xml:space="preserve"> </w:t>
      </w:r>
      <w:r>
        <w:rPr>
          <w:color w:val="333333"/>
          <w:sz w:val="24"/>
        </w:rPr>
        <w:t>оформления</w:t>
      </w:r>
      <w:r>
        <w:rPr>
          <w:color w:val="333333"/>
          <w:spacing w:val="-2"/>
          <w:sz w:val="24"/>
        </w:rPr>
        <w:t xml:space="preserve"> </w:t>
      </w:r>
      <w:r>
        <w:rPr>
          <w:color w:val="333333"/>
          <w:sz w:val="24"/>
        </w:rPr>
        <w:t>собственных</w:t>
      </w:r>
      <w:r>
        <w:rPr>
          <w:color w:val="333333"/>
          <w:spacing w:val="-1"/>
          <w:sz w:val="24"/>
        </w:rPr>
        <w:t xml:space="preserve"> </w:t>
      </w:r>
      <w:r>
        <w:rPr>
          <w:color w:val="333333"/>
          <w:sz w:val="24"/>
        </w:rPr>
        <w:t>оценок</w:t>
      </w:r>
      <w:r>
        <w:rPr>
          <w:color w:val="333333"/>
          <w:spacing w:val="-2"/>
          <w:sz w:val="24"/>
        </w:rPr>
        <w:t xml:space="preserve"> </w:t>
      </w:r>
      <w:r>
        <w:rPr>
          <w:color w:val="333333"/>
          <w:sz w:val="24"/>
        </w:rPr>
        <w:t>и</w:t>
      </w:r>
      <w:r>
        <w:rPr>
          <w:color w:val="333333"/>
          <w:spacing w:val="-3"/>
          <w:sz w:val="24"/>
        </w:rPr>
        <w:t xml:space="preserve"> </w:t>
      </w:r>
      <w:r>
        <w:rPr>
          <w:color w:val="333333"/>
          <w:sz w:val="24"/>
        </w:rPr>
        <w:t>наблюдений</w:t>
      </w:r>
      <w:r>
        <w:rPr>
          <w:color w:val="333333"/>
          <w:spacing w:val="-2"/>
          <w:sz w:val="24"/>
        </w:rPr>
        <w:t xml:space="preserve"> </w:t>
      </w:r>
      <w:r>
        <w:rPr>
          <w:color w:val="333333"/>
          <w:sz w:val="24"/>
        </w:rPr>
        <w:t>(художественная</w:t>
      </w:r>
    </w:p>
    <w:p w14:paraId="73F6F831" w14:textId="77777777" w:rsidR="00533F70" w:rsidRDefault="00533F70">
      <w:pPr>
        <w:rPr>
          <w:sz w:val="24"/>
        </w:rPr>
        <w:sectPr w:rsidR="00533F70">
          <w:pgSz w:w="11910" w:h="16840"/>
          <w:pgMar w:top="1040" w:right="720" w:bottom="280" w:left="740" w:header="720" w:footer="720" w:gutter="0"/>
          <w:cols w:space="720"/>
        </w:sectPr>
      </w:pPr>
    </w:p>
    <w:p w14:paraId="649C63F0" w14:textId="77777777" w:rsidR="00533F70" w:rsidRDefault="004F5381">
      <w:pPr>
        <w:pStyle w:val="a3"/>
        <w:spacing w:before="66"/>
        <w:ind w:right="213"/>
      </w:pPr>
      <w:r>
        <w:rPr>
          <w:color w:val="333333"/>
        </w:rPr>
        <w:lastRenderedPageBreak/>
        <w:t>литература и устное народное творчество, проза и поэзия; художественный образ, факт,</w:t>
      </w:r>
      <w:r>
        <w:rPr>
          <w:color w:val="333333"/>
          <w:spacing w:val="1"/>
        </w:rPr>
        <w:t xml:space="preserve"> </w:t>
      </w:r>
      <w:r>
        <w:rPr>
          <w:color w:val="333333"/>
        </w:rPr>
        <w:t>вымысел, литературные направления (классицизм, сентиментализм, романтизм, реализм),</w:t>
      </w:r>
      <w:r>
        <w:rPr>
          <w:color w:val="333333"/>
          <w:spacing w:val="-57"/>
        </w:rPr>
        <w:t xml:space="preserve"> </w:t>
      </w:r>
      <w:r>
        <w:rPr>
          <w:color w:val="333333"/>
        </w:rPr>
        <w:t>роды (лирика, эпос, драма), жанры (рассказ, притча, повесть, роман, комедия, драма,</w:t>
      </w:r>
      <w:r>
        <w:rPr>
          <w:color w:val="333333"/>
          <w:spacing w:val="1"/>
        </w:rPr>
        <w:t xml:space="preserve"> </w:t>
      </w:r>
      <w:r>
        <w:rPr>
          <w:color w:val="333333"/>
        </w:rPr>
        <w:t>трагедия, баллада, послание, поэма, ода, элегия, песня, отрывок, сонет, лироэпические</w:t>
      </w:r>
      <w:r>
        <w:rPr>
          <w:color w:val="333333"/>
          <w:spacing w:val="1"/>
        </w:rPr>
        <w:t xml:space="preserve"> </w:t>
      </w:r>
      <w:r>
        <w:rPr>
          <w:color w:val="333333"/>
        </w:rPr>
        <w:t>(поэма, баллада)), форма и содержание литературного произведения, тема, идея,</w:t>
      </w:r>
      <w:r>
        <w:rPr>
          <w:color w:val="333333"/>
          <w:spacing w:val="1"/>
        </w:rPr>
        <w:t xml:space="preserve"> </w:t>
      </w:r>
      <w:r>
        <w:rPr>
          <w:color w:val="333333"/>
        </w:rPr>
        <w:t>проблематика, пафос (героический, патриотический, гражданский и другие), сюжет,</w:t>
      </w:r>
      <w:r>
        <w:rPr>
          <w:color w:val="333333"/>
          <w:spacing w:val="1"/>
        </w:rPr>
        <w:t xml:space="preserve"> </w:t>
      </w:r>
      <w:r>
        <w:rPr>
          <w:color w:val="333333"/>
        </w:rPr>
        <w:t>композиция, эпиграф, стадии развития действия: экспозиция, завязка, развитие действия,</w:t>
      </w:r>
      <w:r>
        <w:rPr>
          <w:color w:val="333333"/>
          <w:spacing w:val="1"/>
        </w:rPr>
        <w:t xml:space="preserve"> </w:t>
      </w:r>
      <w:r>
        <w:rPr>
          <w:color w:val="333333"/>
        </w:rPr>
        <w:t>(кульминация, развязка, эпилог, авторское (лирическое) отступление), конфликт, система</w:t>
      </w:r>
      <w:r>
        <w:rPr>
          <w:color w:val="333333"/>
          <w:spacing w:val="-57"/>
        </w:rPr>
        <w:t xml:space="preserve"> </w:t>
      </w:r>
      <w:r>
        <w:rPr>
          <w:color w:val="333333"/>
        </w:rPr>
        <w:t>образов, образ автора, повествователь, рассказчик, литературный герой (персонаж),</w:t>
      </w:r>
      <w:r>
        <w:rPr>
          <w:color w:val="333333"/>
          <w:spacing w:val="1"/>
        </w:rPr>
        <w:t xml:space="preserve"> </w:t>
      </w:r>
      <w:r>
        <w:rPr>
          <w:color w:val="333333"/>
        </w:rPr>
        <w:t>лирический герой, лирический персонаж, речевая характеристика героя, портрет, пейзаж,</w:t>
      </w:r>
      <w:r>
        <w:rPr>
          <w:color w:val="333333"/>
          <w:spacing w:val="-57"/>
        </w:rPr>
        <w:t xml:space="preserve"> </w:t>
      </w:r>
      <w:r>
        <w:rPr>
          <w:color w:val="333333"/>
        </w:rPr>
        <w:t>интерьер, художественная деталь, символ, подтекст, психологизм, реплика, диалог,</w:t>
      </w:r>
      <w:r>
        <w:rPr>
          <w:color w:val="333333"/>
          <w:spacing w:val="1"/>
        </w:rPr>
        <w:t xml:space="preserve"> </w:t>
      </w:r>
      <w:r>
        <w:rPr>
          <w:color w:val="333333"/>
        </w:rPr>
        <w:t>монолог; ремарка, юмор, ирония, сатира, сарказм, гротеск, эпитет, метафора, метонимия,</w:t>
      </w:r>
      <w:r>
        <w:rPr>
          <w:color w:val="333333"/>
          <w:spacing w:val="1"/>
        </w:rPr>
        <w:t xml:space="preserve"> </w:t>
      </w:r>
      <w:r>
        <w:rPr>
          <w:color w:val="333333"/>
        </w:rPr>
        <w:t>сравнение, олицетворение, гипербола, умолчание, параллелизм, антитеза, аллегория;</w:t>
      </w:r>
      <w:r>
        <w:rPr>
          <w:color w:val="333333"/>
          <w:spacing w:val="1"/>
        </w:rPr>
        <w:t xml:space="preserve"> </w:t>
      </w:r>
      <w:r>
        <w:rPr>
          <w:color w:val="333333"/>
        </w:rPr>
        <w:t>риторический</w:t>
      </w:r>
      <w:r>
        <w:rPr>
          <w:color w:val="333333"/>
          <w:spacing w:val="-1"/>
        </w:rPr>
        <w:t xml:space="preserve"> </w:t>
      </w:r>
      <w:r>
        <w:rPr>
          <w:color w:val="333333"/>
        </w:rPr>
        <w:t>вопрос,</w:t>
      </w:r>
      <w:r>
        <w:rPr>
          <w:color w:val="333333"/>
          <w:spacing w:val="-1"/>
        </w:rPr>
        <w:t xml:space="preserve"> </w:t>
      </w:r>
      <w:r>
        <w:rPr>
          <w:color w:val="333333"/>
        </w:rPr>
        <w:t>риторическое</w:t>
      </w:r>
      <w:r>
        <w:rPr>
          <w:color w:val="333333"/>
          <w:spacing w:val="-2"/>
        </w:rPr>
        <w:t xml:space="preserve"> </w:t>
      </w:r>
      <w:r>
        <w:rPr>
          <w:color w:val="333333"/>
        </w:rPr>
        <w:t>восклицание,</w:t>
      </w:r>
      <w:r>
        <w:rPr>
          <w:color w:val="333333"/>
          <w:spacing w:val="-1"/>
        </w:rPr>
        <w:t xml:space="preserve"> </w:t>
      </w:r>
      <w:r>
        <w:rPr>
          <w:color w:val="333333"/>
        </w:rPr>
        <w:t>инверсия, анафора,</w:t>
      </w:r>
      <w:r>
        <w:rPr>
          <w:color w:val="333333"/>
          <w:spacing w:val="-1"/>
        </w:rPr>
        <w:t xml:space="preserve"> </w:t>
      </w:r>
      <w:r>
        <w:rPr>
          <w:color w:val="333333"/>
        </w:rPr>
        <w:t>повтор,</w:t>
      </w:r>
    </w:p>
    <w:p w14:paraId="5EB2DD01" w14:textId="77777777" w:rsidR="00533F70" w:rsidRDefault="004F5381">
      <w:pPr>
        <w:pStyle w:val="a3"/>
        <w:spacing w:before="1"/>
        <w:ind w:right="624"/>
      </w:pPr>
      <w:r>
        <w:rPr>
          <w:color w:val="333333"/>
        </w:rPr>
        <w:t>художественное время и пространство, звукопись (аллитерация, ассонанс), стиль;</w:t>
      </w:r>
      <w:r>
        <w:rPr>
          <w:color w:val="333333"/>
          <w:spacing w:val="1"/>
        </w:rPr>
        <w:t xml:space="preserve"> </w:t>
      </w:r>
      <w:r>
        <w:rPr>
          <w:color w:val="333333"/>
        </w:rPr>
        <w:t>стихотворный метр (хорей, ямб, дактиль, амфибрахий, анапест), ритм, рифма, строфа,</w:t>
      </w:r>
      <w:r>
        <w:rPr>
          <w:color w:val="333333"/>
          <w:spacing w:val="-57"/>
        </w:rPr>
        <w:t xml:space="preserve"> </w:t>
      </w:r>
      <w:r>
        <w:rPr>
          <w:color w:val="333333"/>
        </w:rPr>
        <w:t>афоризм);</w:t>
      </w:r>
    </w:p>
    <w:p w14:paraId="0ED56202" w14:textId="77777777" w:rsidR="00533F70" w:rsidRDefault="004F5381" w:rsidP="00F048EC">
      <w:pPr>
        <w:pStyle w:val="a5"/>
        <w:numPr>
          <w:ilvl w:val="0"/>
          <w:numId w:val="13"/>
        </w:numPr>
        <w:tabs>
          <w:tab w:val="left" w:pos="1222"/>
        </w:tabs>
        <w:ind w:right="332" w:firstLine="0"/>
        <w:rPr>
          <w:sz w:val="24"/>
        </w:rPr>
      </w:pPr>
      <w:r>
        <w:rPr>
          <w:color w:val="333333"/>
          <w:sz w:val="24"/>
        </w:rPr>
        <w:t>рассматривать изученные и самостоятельно прочитанные произведения в рамках</w:t>
      </w:r>
      <w:r>
        <w:rPr>
          <w:color w:val="333333"/>
          <w:spacing w:val="1"/>
          <w:sz w:val="24"/>
        </w:rPr>
        <w:t xml:space="preserve"> </w:t>
      </w:r>
      <w:r>
        <w:rPr>
          <w:color w:val="333333"/>
          <w:sz w:val="24"/>
        </w:rPr>
        <w:t>историко-литературного</w:t>
      </w:r>
      <w:r>
        <w:rPr>
          <w:color w:val="333333"/>
          <w:spacing w:val="-4"/>
          <w:sz w:val="24"/>
        </w:rPr>
        <w:t xml:space="preserve"> </w:t>
      </w:r>
      <w:r>
        <w:rPr>
          <w:color w:val="333333"/>
          <w:sz w:val="24"/>
        </w:rPr>
        <w:t>процесса</w:t>
      </w:r>
      <w:r>
        <w:rPr>
          <w:color w:val="333333"/>
          <w:spacing w:val="-5"/>
          <w:sz w:val="24"/>
        </w:rPr>
        <w:t xml:space="preserve"> </w:t>
      </w:r>
      <w:r>
        <w:rPr>
          <w:color w:val="333333"/>
          <w:sz w:val="24"/>
        </w:rPr>
        <w:t>(определять</w:t>
      </w:r>
      <w:r>
        <w:rPr>
          <w:color w:val="333333"/>
          <w:spacing w:val="-4"/>
          <w:sz w:val="24"/>
        </w:rPr>
        <w:t xml:space="preserve"> </w:t>
      </w:r>
      <w:r>
        <w:rPr>
          <w:color w:val="333333"/>
          <w:sz w:val="24"/>
        </w:rPr>
        <w:t>и</w:t>
      </w:r>
      <w:r>
        <w:rPr>
          <w:color w:val="333333"/>
          <w:spacing w:val="-2"/>
          <w:sz w:val="24"/>
        </w:rPr>
        <w:t xml:space="preserve"> </w:t>
      </w:r>
      <w:r>
        <w:rPr>
          <w:color w:val="333333"/>
          <w:sz w:val="24"/>
        </w:rPr>
        <w:t>учитывать</w:t>
      </w:r>
      <w:r>
        <w:rPr>
          <w:color w:val="333333"/>
          <w:spacing w:val="-3"/>
          <w:sz w:val="24"/>
        </w:rPr>
        <w:t xml:space="preserve"> </w:t>
      </w:r>
      <w:r>
        <w:rPr>
          <w:color w:val="333333"/>
          <w:sz w:val="24"/>
        </w:rPr>
        <w:t>при</w:t>
      </w:r>
      <w:r>
        <w:rPr>
          <w:color w:val="333333"/>
          <w:spacing w:val="-4"/>
          <w:sz w:val="24"/>
        </w:rPr>
        <w:t xml:space="preserve"> </w:t>
      </w:r>
      <w:r>
        <w:rPr>
          <w:color w:val="333333"/>
          <w:sz w:val="24"/>
        </w:rPr>
        <w:t>анализе</w:t>
      </w:r>
      <w:r>
        <w:rPr>
          <w:color w:val="333333"/>
          <w:spacing w:val="-5"/>
          <w:sz w:val="24"/>
        </w:rPr>
        <w:t xml:space="preserve"> </w:t>
      </w:r>
      <w:r>
        <w:rPr>
          <w:color w:val="333333"/>
          <w:sz w:val="24"/>
        </w:rPr>
        <w:t>принадлежность</w:t>
      </w:r>
      <w:r>
        <w:rPr>
          <w:color w:val="333333"/>
          <w:spacing w:val="-57"/>
          <w:sz w:val="24"/>
        </w:rPr>
        <w:t xml:space="preserve"> </w:t>
      </w:r>
      <w:r>
        <w:rPr>
          <w:color w:val="333333"/>
          <w:sz w:val="24"/>
        </w:rPr>
        <w:t>произведения</w:t>
      </w:r>
      <w:r>
        <w:rPr>
          <w:color w:val="333333"/>
          <w:spacing w:val="-2"/>
          <w:sz w:val="24"/>
        </w:rPr>
        <w:t xml:space="preserve"> </w:t>
      </w:r>
      <w:r>
        <w:rPr>
          <w:color w:val="333333"/>
          <w:sz w:val="24"/>
        </w:rPr>
        <w:t>к</w:t>
      </w:r>
      <w:r>
        <w:rPr>
          <w:color w:val="333333"/>
          <w:spacing w:val="-1"/>
          <w:sz w:val="24"/>
        </w:rPr>
        <w:t xml:space="preserve"> </w:t>
      </w:r>
      <w:r>
        <w:rPr>
          <w:color w:val="333333"/>
          <w:sz w:val="24"/>
        </w:rPr>
        <w:t>историческому</w:t>
      </w:r>
      <w:r>
        <w:rPr>
          <w:color w:val="333333"/>
          <w:spacing w:val="-7"/>
          <w:sz w:val="24"/>
        </w:rPr>
        <w:t xml:space="preserve"> </w:t>
      </w:r>
      <w:r>
        <w:rPr>
          <w:color w:val="333333"/>
          <w:sz w:val="24"/>
        </w:rPr>
        <w:t>времени,</w:t>
      </w:r>
      <w:r>
        <w:rPr>
          <w:color w:val="333333"/>
          <w:spacing w:val="-1"/>
          <w:sz w:val="24"/>
        </w:rPr>
        <w:t xml:space="preserve"> </w:t>
      </w:r>
      <w:r>
        <w:rPr>
          <w:color w:val="333333"/>
          <w:sz w:val="24"/>
        </w:rPr>
        <w:t>определённому</w:t>
      </w:r>
      <w:r>
        <w:rPr>
          <w:color w:val="333333"/>
          <w:spacing w:val="-7"/>
          <w:sz w:val="24"/>
        </w:rPr>
        <w:t xml:space="preserve"> </w:t>
      </w:r>
      <w:r>
        <w:rPr>
          <w:color w:val="333333"/>
          <w:sz w:val="24"/>
        </w:rPr>
        <w:t>литературному</w:t>
      </w:r>
      <w:r>
        <w:rPr>
          <w:color w:val="333333"/>
          <w:spacing w:val="-6"/>
          <w:sz w:val="24"/>
        </w:rPr>
        <w:t xml:space="preserve"> </w:t>
      </w:r>
      <w:r>
        <w:rPr>
          <w:color w:val="333333"/>
          <w:sz w:val="24"/>
        </w:rPr>
        <w:t>направлению);</w:t>
      </w:r>
    </w:p>
    <w:p w14:paraId="2B1D96C2" w14:textId="77777777" w:rsidR="00533F70" w:rsidRDefault="004F5381" w:rsidP="00F048EC">
      <w:pPr>
        <w:pStyle w:val="a5"/>
        <w:numPr>
          <w:ilvl w:val="0"/>
          <w:numId w:val="13"/>
        </w:numPr>
        <w:tabs>
          <w:tab w:val="left" w:pos="1222"/>
        </w:tabs>
        <w:spacing w:before="1"/>
        <w:ind w:right="460" w:firstLine="0"/>
        <w:rPr>
          <w:sz w:val="24"/>
        </w:rPr>
      </w:pPr>
      <w:r>
        <w:rPr>
          <w:color w:val="333333"/>
          <w:sz w:val="24"/>
        </w:rPr>
        <w:t>выявлять. связь между важнейшими фактами биографии писателей (в том числе А.С.</w:t>
      </w:r>
      <w:r>
        <w:rPr>
          <w:color w:val="333333"/>
          <w:spacing w:val="-58"/>
          <w:sz w:val="24"/>
        </w:rPr>
        <w:t xml:space="preserve"> </w:t>
      </w:r>
      <w:r>
        <w:rPr>
          <w:color w:val="333333"/>
          <w:sz w:val="24"/>
        </w:rPr>
        <w:t>Грибоедова, А.С. Пушкина, М.Ю. Лермонтова, Н.В. Гоголя) и особенностями</w:t>
      </w:r>
      <w:r>
        <w:rPr>
          <w:color w:val="333333"/>
          <w:spacing w:val="1"/>
          <w:sz w:val="24"/>
        </w:rPr>
        <w:t xml:space="preserve"> </w:t>
      </w:r>
      <w:r>
        <w:rPr>
          <w:color w:val="333333"/>
          <w:sz w:val="24"/>
        </w:rPr>
        <w:t>исторической</w:t>
      </w:r>
      <w:r>
        <w:rPr>
          <w:color w:val="333333"/>
          <w:spacing w:val="-2"/>
          <w:sz w:val="24"/>
        </w:rPr>
        <w:t xml:space="preserve"> </w:t>
      </w:r>
      <w:r>
        <w:rPr>
          <w:color w:val="333333"/>
          <w:sz w:val="24"/>
        </w:rPr>
        <w:t>эпохи,</w:t>
      </w:r>
      <w:r>
        <w:rPr>
          <w:color w:val="333333"/>
          <w:spacing w:val="-1"/>
          <w:sz w:val="24"/>
        </w:rPr>
        <w:t xml:space="preserve"> </w:t>
      </w:r>
      <w:r>
        <w:rPr>
          <w:color w:val="333333"/>
          <w:sz w:val="24"/>
        </w:rPr>
        <w:t>авторского</w:t>
      </w:r>
      <w:r>
        <w:rPr>
          <w:color w:val="333333"/>
          <w:spacing w:val="-1"/>
          <w:sz w:val="24"/>
        </w:rPr>
        <w:t xml:space="preserve"> </w:t>
      </w:r>
      <w:r>
        <w:rPr>
          <w:color w:val="333333"/>
          <w:sz w:val="24"/>
        </w:rPr>
        <w:t>мировоззрения,</w:t>
      </w:r>
      <w:r>
        <w:rPr>
          <w:color w:val="333333"/>
          <w:spacing w:val="-1"/>
          <w:sz w:val="24"/>
        </w:rPr>
        <w:t xml:space="preserve"> </w:t>
      </w:r>
      <w:r>
        <w:rPr>
          <w:color w:val="333333"/>
          <w:sz w:val="24"/>
        </w:rPr>
        <w:t>проблематики</w:t>
      </w:r>
      <w:r>
        <w:rPr>
          <w:color w:val="333333"/>
          <w:spacing w:val="-4"/>
          <w:sz w:val="24"/>
        </w:rPr>
        <w:t xml:space="preserve"> </w:t>
      </w:r>
      <w:r>
        <w:rPr>
          <w:color w:val="333333"/>
          <w:sz w:val="24"/>
        </w:rPr>
        <w:t>произведений;</w:t>
      </w:r>
    </w:p>
    <w:p w14:paraId="292D5483" w14:textId="77777777" w:rsidR="00533F70" w:rsidRDefault="004F5381" w:rsidP="00F048EC">
      <w:pPr>
        <w:pStyle w:val="a5"/>
        <w:numPr>
          <w:ilvl w:val="0"/>
          <w:numId w:val="13"/>
        </w:numPr>
        <w:tabs>
          <w:tab w:val="left" w:pos="1222"/>
        </w:tabs>
        <w:ind w:right="649" w:firstLine="0"/>
        <w:rPr>
          <w:sz w:val="24"/>
        </w:rPr>
      </w:pPr>
      <w:r>
        <w:rPr>
          <w:color w:val="333333"/>
          <w:sz w:val="24"/>
        </w:rPr>
        <w:t>выделять</w:t>
      </w:r>
      <w:r>
        <w:rPr>
          <w:color w:val="333333"/>
          <w:spacing w:val="-4"/>
          <w:sz w:val="24"/>
        </w:rPr>
        <w:t xml:space="preserve"> </w:t>
      </w:r>
      <w:r>
        <w:rPr>
          <w:color w:val="333333"/>
          <w:sz w:val="24"/>
        </w:rPr>
        <w:t>в</w:t>
      </w:r>
      <w:r>
        <w:rPr>
          <w:color w:val="333333"/>
          <w:spacing w:val="-5"/>
          <w:sz w:val="24"/>
        </w:rPr>
        <w:t xml:space="preserve"> </w:t>
      </w:r>
      <w:r>
        <w:rPr>
          <w:color w:val="333333"/>
          <w:sz w:val="24"/>
        </w:rPr>
        <w:t>произведениях</w:t>
      </w:r>
      <w:r>
        <w:rPr>
          <w:color w:val="333333"/>
          <w:spacing w:val="-2"/>
          <w:sz w:val="24"/>
        </w:rPr>
        <w:t xml:space="preserve"> </w:t>
      </w:r>
      <w:r>
        <w:rPr>
          <w:color w:val="333333"/>
          <w:sz w:val="24"/>
        </w:rPr>
        <w:t>элементы</w:t>
      </w:r>
      <w:r>
        <w:rPr>
          <w:color w:val="333333"/>
          <w:spacing w:val="-4"/>
          <w:sz w:val="24"/>
        </w:rPr>
        <w:t xml:space="preserve"> </w:t>
      </w:r>
      <w:r>
        <w:rPr>
          <w:color w:val="333333"/>
          <w:sz w:val="24"/>
        </w:rPr>
        <w:t>художественной</w:t>
      </w:r>
      <w:r>
        <w:rPr>
          <w:color w:val="333333"/>
          <w:spacing w:val="-4"/>
          <w:sz w:val="24"/>
        </w:rPr>
        <w:t xml:space="preserve"> </w:t>
      </w:r>
      <w:r>
        <w:rPr>
          <w:color w:val="333333"/>
          <w:sz w:val="24"/>
        </w:rPr>
        <w:t>формы</w:t>
      </w:r>
      <w:r>
        <w:rPr>
          <w:color w:val="333333"/>
          <w:spacing w:val="-4"/>
          <w:sz w:val="24"/>
        </w:rPr>
        <w:t xml:space="preserve"> </w:t>
      </w:r>
      <w:r>
        <w:rPr>
          <w:color w:val="333333"/>
          <w:sz w:val="24"/>
        </w:rPr>
        <w:t>и</w:t>
      </w:r>
      <w:r>
        <w:rPr>
          <w:color w:val="333333"/>
          <w:spacing w:val="-5"/>
          <w:sz w:val="24"/>
        </w:rPr>
        <w:t xml:space="preserve"> </w:t>
      </w:r>
      <w:r>
        <w:rPr>
          <w:color w:val="333333"/>
          <w:sz w:val="24"/>
        </w:rPr>
        <w:t>обнаруживать</w:t>
      </w:r>
      <w:r>
        <w:rPr>
          <w:color w:val="333333"/>
          <w:spacing w:val="-3"/>
          <w:sz w:val="24"/>
        </w:rPr>
        <w:t xml:space="preserve"> </w:t>
      </w:r>
      <w:r>
        <w:rPr>
          <w:color w:val="333333"/>
          <w:sz w:val="24"/>
        </w:rPr>
        <w:t>связи</w:t>
      </w:r>
      <w:r>
        <w:rPr>
          <w:color w:val="333333"/>
          <w:spacing w:val="-57"/>
          <w:sz w:val="24"/>
        </w:rPr>
        <w:t xml:space="preserve"> </w:t>
      </w:r>
      <w:r>
        <w:rPr>
          <w:color w:val="333333"/>
          <w:sz w:val="24"/>
        </w:rPr>
        <w:t>между ними; определять родо-жанровую специфику изученного и самостоятельно</w:t>
      </w:r>
      <w:r>
        <w:rPr>
          <w:color w:val="333333"/>
          <w:spacing w:val="1"/>
          <w:sz w:val="24"/>
        </w:rPr>
        <w:t xml:space="preserve"> </w:t>
      </w:r>
      <w:r>
        <w:rPr>
          <w:color w:val="333333"/>
          <w:sz w:val="24"/>
        </w:rPr>
        <w:t>прочитанного</w:t>
      </w:r>
      <w:r>
        <w:rPr>
          <w:color w:val="333333"/>
          <w:spacing w:val="-1"/>
          <w:sz w:val="24"/>
        </w:rPr>
        <w:t xml:space="preserve"> </w:t>
      </w:r>
      <w:r>
        <w:rPr>
          <w:color w:val="333333"/>
          <w:sz w:val="24"/>
        </w:rPr>
        <w:t>художественного произведения;</w:t>
      </w:r>
    </w:p>
    <w:p w14:paraId="4B0FFCBB" w14:textId="77777777" w:rsidR="00533F70" w:rsidRDefault="004F5381" w:rsidP="00F048EC">
      <w:pPr>
        <w:pStyle w:val="a5"/>
        <w:numPr>
          <w:ilvl w:val="0"/>
          <w:numId w:val="13"/>
        </w:numPr>
        <w:tabs>
          <w:tab w:val="left" w:pos="1222"/>
        </w:tabs>
        <w:ind w:right="252" w:firstLine="0"/>
        <w:rPr>
          <w:sz w:val="24"/>
        </w:rPr>
      </w:pPr>
      <w:r>
        <w:rPr>
          <w:color w:val="333333"/>
          <w:sz w:val="24"/>
        </w:rPr>
        <w:t>сопоставлять произведения, их фрагменты (с учётом внутритекстовых и межтекстовых</w:t>
      </w:r>
      <w:r>
        <w:rPr>
          <w:color w:val="333333"/>
          <w:spacing w:val="-57"/>
          <w:sz w:val="24"/>
        </w:rPr>
        <w:t xml:space="preserve"> </w:t>
      </w:r>
      <w:r>
        <w:rPr>
          <w:color w:val="333333"/>
          <w:sz w:val="24"/>
        </w:rPr>
        <w:t>связей), образы персонажей, литературные явления и факты, сюжеты разных,</w:t>
      </w:r>
      <w:r>
        <w:rPr>
          <w:color w:val="333333"/>
          <w:spacing w:val="1"/>
          <w:sz w:val="24"/>
        </w:rPr>
        <w:t xml:space="preserve"> </w:t>
      </w:r>
      <w:r>
        <w:rPr>
          <w:color w:val="333333"/>
          <w:sz w:val="24"/>
        </w:rPr>
        <w:t>литературных произведений, темы, проблемы, жанры, художественные приёмы, эпизоды</w:t>
      </w:r>
      <w:r>
        <w:rPr>
          <w:color w:val="333333"/>
          <w:spacing w:val="-57"/>
          <w:sz w:val="24"/>
        </w:rPr>
        <w:t xml:space="preserve"> </w:t>
      </w:r>
      <w:r>
        <w:rPr>
          <w:color w:val="333333"/>
          <w:sz w:val="24"/>
        </w:rPr>
        <w:t>текста,</w:t>
      </w:r>
      <w:r>
        <w:rPr>
          <w:color w:val="333333"/>
          <w:spacing w:val="-1"/>
          <w:sz w:val="24"/>
        </w:rPr>
        <w:t xml:space="preserve"> </w:t>
      </w:r>
      <w:r>
        <w:rPr>
          <w:color w:val="333333"/>
          <w:sz w:val="24"/>
        </w:rPr>
        <w:t>особенности</w:t>
      </w:r>
      <w:r>
        <w:rPr>
          <w:color w:val="333333"/>
          <w:spacing w:val="1"/>
          <w:sz w:val="24"/>
        </w:rPr>
        <w:t xml:space="preserve"> </w:t>
      </w:r>
      <w:r>
        <w:rPr>
          <w:color w:val="333333"/>
          <w:sz w:val="24"/>
        </w:rPr>
        <w:t>языка;</w:t>
      </w:r>
    </w:p>
    <w:p w14:paraId="3F5F754A" w14:textId="77777777" w:rsidR="00533F70" w:rsidRDefault="004F5381" w:rsidP="00F048EC">
      <w:pPr>
        <w:pStyle w:val="a5"/>
        <w:numPr>
          <w:ilvl w:val="0"/>
          <w:numId w:val="13"/>
        </w:numPr>
        <w:tabs>
          <w:tab w:val="left" w:pos="1342"/>
        </w:tabs>
        <w:ind w:left="1342" w:hanging="380"/>
        <w:rPr>
          <w:sz w:val="24"/>
        </w:rPr>
      </w:pPr>
      <w:r>
        <w:rPr>
          <w:color w:val="333333"/>
          <w:sz w:val="24"/>
        </w:rPr>
        <w:t>сопоставлять</w:t>
      </w:r>
      <w:r>
        <w:rPr>
          <w:color w:val="333333"/>
          <w:spacing w:val="-4"/>
          <w:sz w:val="24"/>
        </w:rPr>
        <w:t xml:space="preserve"> </w:t>
      </w:r>
      <w:r>
        <w:rPr>
          <w:color w:val="333333"/>
          <w:sz w:val="24"/>
        </w:rPr>
        <w:t>изученные</w:t>
      </w:r>
      <w:r>
        <w:rPr>
          <w:color w:val="333333"/>
          <w:spacing w:val="-5"/>
          <w:sz w:val="24"/>
        </w:rPr>
        <w:t xml:space="preserve"> </w:t>
      </w:r>
      <w:r>
        <w:rPr>
          <w:color w:val="333333"/>
          <w:sz w:val="24"/>
        </w:rPr>
        <w:t>и</w:t>
      </w:r>
      <w:r>
        <w:rPr>
          <w:color w:val="333333"/>
          <w:spacing w:val="-4"/>
          <w:sz w:val="24"/>
        </w:rPr>
        <w:t xml:space="preserve"> </w:t>
      </w:r>
      <w:r>
        <w:rPr>
          <w:color w:val="333333"/>
          <w:sz w:val="24"/>
        </w:rPr>
        <w:t>самостоятельно</w:t>
      </w:r>
      <w:r>
        <w:rPr>
          <w:color w:val="333333"/>
          <w:spacing w:val="-6"/>
          <w:sz w:val="24"/>
        </w:rPr>
        <w:t xml:space="preserve"> </w:t>
      </w:r>
      <w:r>
        <w:rPr>
          <w:color w:val="333333"/>
          <w:sz w:val="24"/>
        </w:rPr>
        <w:t>прочитанные</w:t>
      </w:r>
      <w:r>
        <w:rPr>
          <w:color w:val="333333"/>
          <w:spacing w:val="-5"/>
          <w:sz w:val="24"/>
        </w:rPr>
        <w:t xml:space="preserve"> </w:t>
      </w:r>
      <w:r>
        <w:rPr>
          <w:color w:val="333333"/>
          <w:sz w:val="24"/>
        </w:rPr>
        <w:t>произведения</w:t>
      </w:r>
    </w:p>
    <w:p w14:paraId="4C236C2D" w14:textId="77777777" w:rsidR="00533F70" w:rsidRDefault="004F5381">
      <w:pPr>
        <w:pStyle w:val="a3"/>
        <w:ind w:right="264"/>
      </w:pPr>
      <w:r>
        <w:rPr>
          <w:color w:val="333333"/>
        </w:rPr>
        <w:t>художественной литературы с произведениями других видов искусства (изобразительное</w:t>
      </w:r>
      <w:r>
        <w:rPr>
          <w:color w:val="333333"/>
          <w:spacing w:val="-57"/>
        </w:rPr>
        <w:t xml:space="preserve"> </w:t>
      </w:r>
      <w:r>
        <w:rPr>
          <w:color w:val="333333"/>
        </w:rPr>
        <w:t>искусство,</w:t>
      </w:r>
      <w:r>
        <w:rPr>
          <w:color w:val="333333"/>
          <w:spacing w:val="-1"/>
        </w:rPr>
        <w:t xml:space="preserve"> </w:t>
      </w:r>
      <w:r>
        <w:rPr>
          <w:color w:val="333333"/>
        </w:rPr>
        <w:t>музыка,</w:t>
      </w:r>
      <w:r>
        <w:rPr>
          <w:color w:val="333333"/>
          <w:spacing w:val="-1"/>
        </w:rPr>
        <w:t xml:space="preserve"> </w:t>
      </w:r>
      <w:r>
        <w:rPr>
          <w:color w:val="333333"/>
        </w:rPr>
        <w:t>театр,</w:t>
      </w:r>
      <w:r>
        <w:rPr>
          <w:color w:val="333333"/>
          <w:spacing w:val="-1"/>
        </w:rPr>
        <w:t xml:space="preserve"> </w:t>
      </w:r>
      <w:r>
        <w:rPr>
          <w:color w:val="333333"/>
        </w:rPr>
        <w:t>балет,</w:t>
      </w:r>
      <w:r>
        <w:rPr>
          <w:color w:val="333333"/>
          <w:spacing w:val="-1"/>
        </w:rPr>
        <w:t xml:space="preserve"> </w:t>
      </w:r>
      <w:r>
        <w:rPr>
          <w:color w:val="333333"/>
        </w:rPr>
        <w:t>кино,</w:t>
      </w:r>
      <w:r>
        <w:rPr>
          <w:color w:val="333333"/>
          <w:spacing w:val="-1"/>
        </w:rPr>
        <w:t xml:space="preserve"> </w:t>
      </w:r>
      <w:r>
        <w:rPr>
          <w:color w:val="333333"/>
        </w:rPr>
        <w:t>фотоискусство,</w:t>
      </w:r>
      <w:r>
        <w:rPr>
          <w:color w:val="333333"/>
          <w:spacing w:val="-1"/>
        </w:rPr>
        <w:t xml:space="preserve"> </w:t>
      </w:r>
      <w:r>
        <w:rPr>
          <w:color w:val="333333"/>
        </w:rPr>
        <w:t>компьютерная</w:t>
      </w:r>
      <w:r>
        <w:rPr>
          <w:color w:val="333333"/>
          <w:spacing w:val="-1"/>
        </w:rPr>
        <w:t xml:space="preserve"> </w:t>
      </w:r>
      <w:r>
        <w:rPr>
          <w:color w:val="333333"/>
        </w:rPr>
        <w:t>графика);</w:t>
      </w:r>
    </w:p>
    <w:p w14:paraId="05F9E174" w14:textId="77777777" w:rsidR="00533F70" w:rsidRDefault="004F5381" w:rsidP="00F048EC">
      <w:pPr>
        <w:pStyle w:val="a5"/>
        <w:numPr>
          <w:ilvl w:val="0"/>
          <w:numId w:val="13"/>
        </w:numPr>
        <w:tabs>
          <w:tab w:val="left" w:pos="1342"/>
        </w:tabs>
        <w:ind w:right="528" w:firstLine="0"/>
        <w:rPr>
          <w:sz w:val="24"/>
        </w:rPr>
      </w:pPr>
      <w:r>
        <w:rPr>
          <w:color w:val="333333"/>
          <w:sz w:val="24"/>
        </w:rPr>
        <w:t>выразительно читать стихи и прозу, в том числе наизусть (не менее 12 поэтических</w:t>
      </w:r>
      <w:r>
        <w:rPr>
          <w:color w:val="333333"/>
          <w:spacing w:val="-58"/>
          <w:sz w:val="24"/>
        </w:rPr>
        <w:t xml:space="preserve"> </w:t>
      </w:r>
      <w:r>
        <w:rPr>
          <w:color w:val="333333"/>
          <w:sz w:val="24"/>
        </w:rPr>
        <w:t>произведений, не выученных ранее), передавая личное отношение к произведению (с</w:t>
      </w:r>
      <w:r>
        <w:rPr>
          <w:color w:val="333333"/>
          <w:spacing w:val="1"/>
          <w:sz w:val="24"/>
        </w:rPr>
        <w:t xml:space="preserve"> </w:t>
      </w:r>
      <w:r>
        <w:rPr>
          <w:color w:val="333333"/>
          <w:sz w:val="24"/>
        </w:rPr>
        <w:t>учётом</w:t>
      </w:r>
      <w:r>
        <w:rPr>
          <w:color w:val="333333"/>
          <w:spacing w:val="-3"/>
          <w:sz w:val="24"/>
        </w:rPr>
        <w:t xml:space="preserve"> </w:t>
      </w:r>
      <w:r>
        <w:rPr>
          <w:color w:val="333333"/>
          <w:sz w:val="24"/>
        </w:rPr>
        <w:t>литературного</w:t>
      </w:r>
      <w:r>
        <w:rPr>
          <w:color w:val="333333"/>
          <w:spacing w:val="1"/>
          <w:sz w:val="24"/>
        </w:rPr>
        <w:t xml:space="preserve"> </w:t>
      </w:r>
      <w:r>
        <w:rPr>
          <w:color w:val="333333"/>
          <w:sz w:val="24"/>
        </w:rPr>
        <w:t>развития,</w:t>
      </w:r>
      <w:r>
        <w:rPr>
          <w:color w:val="333333"/>
          <w:spacing w:val="-4"/>
          <w:sz w:val="24"/>
        </w:rPr>
        <w:t xml:space="preserve"> </w:t>
      </w:r>
      <w:r>
        <w:rPr>
          <w:color w:val="333333"/>
          <w:sz w:val="24"/>
        </w:rPr>
        <w:t>индивидуальных</w:t>
      </w:r>
      <w:r>
        <w:rPr>
          <w:color w:val="333333"/>
          <w:spacing w:val="-1"/>
          <w:sz w:val="24"/>
        </w:rPr>
        <w:t xml:space="preserve"> </w:t>
      </w:r>
      <w:r>
        <w:rPr>
          <w:color w:val="333333"/>
          <w:sz w:val="24"/>
        </w:rPr>
        <w:t>особенностей</w:t>
      </w:r>
      <w:r>
        <w:rPr>
          <w:color w:val="333333"/>
          <w:spacing w:val="-1"/>
          <w:sz w:val="24"/>
        </w:rPr>
        <w:t xml:space="preserve"> </w:t>
      </w:r>
      <w:r>
        <w:rPr>
          <w:color w:val="333333"/>
          <w:sz w:val="24"/>
        </w:rPr>
        <w:t>обучающихся);</w:t>
      </w:r>
    </w:p>
    <w:p w14:paraId="5E4AD038" w14:textId="77777777" w:rsidR="00533F70" w:rsidRDefault="004F5381" w:rsidP="00F048EC">
      <w:pPr>
        <w:pStyle w:val="a5"/>
        <w:numPr>
          <w:ilvl w:val="0"/>
          <w:numId w:val="13"/>
        </w:numPr>
        <w:tabs>
          <w:tab w:val="left" w:pos="1342"/>
        </w:tabs>
        <w:ind w:right="340" w:firstLine="0"/>
        <w:rPr>
          <w:sz w:val="24"/>
        </w:rPr>
      </w:pPr>
      <w:r>
        <w:rPr>
          <w:color w:val="333333"/>
          <w:sz w:val="24"/>
        </w:rPr>
        <w:t>пересказывать изученное и самостоятельно прочитанное произведение, используя</w:t>
      </w:r>
      <w:r>
        <w:rPr>
          <w:color w:val="333333"/>
          <w:spacing w:val="1"/>
          <w:sz w:val="24"/>
        </w:rPr>
        <w:t xml:space="preserve"> </w:t>
      </w:r>
      <w:r>
        <w:rPr>
          <w:color w:val="333333"/>
          <w:sz w:val="24"/>
        </w:rPr>
        <w:t>различные виды устных и письменных пересказов, обстоятельно отвечать на вопросы по</w:t>
      </w:r>
      <w:r>
        <w:rPr>
          <w:color w:val="333333"/>
          <w:spacing w:val="-57"/>
          <w:sz w:val="24"/>
        </w:rPr>
        <w:t xml:space="preserve"> </w:t>
      </w:r>
      <w:r>
        <w:rPr>
          <w:color w:val="333333"/>
          <w:sz w:val="24"/>
        </w:rPr>
        <w:t>прочитанному произведению и самостоятельно формулировать вопросы к тексту;</w:t>
      </w:r>
      <w:r>
        <w:rPr>
          <w:color w:val="333333"/>
          <w:spacing w:val="1"/>
          <w:sz w:val="24"/>
        </w:rPr>
        <w:t xml:space="preserve"> </w:t>
      </w:r>
      <w:r>
        <w:rPr>
          <w:color w:val="333333"/>
          <w:sz w:val="24"/>
        </w:rPr>
        <w:t>пересказывать сюжет и</w:t>
      </w:r>
      <w:r>
        <w:rPr>
          <w:color w:val="333333"/>
          <w:spacing w:val="1"/>
          <w:sz w:val="24"/>
        </w:rPr>
        <w:t xml:space="preserve"> </w:t>
      </w:r>
      <w:r>
        <w:rPr>
          <w:color w:val="333333"/>
          <w:sz w:val="24"/>
        </w:rPr>
        <w:t>вычленять</w:t>
      </w:r>
      <w:r>
        <w:rPr>
          <w:color w:val="333333"/>
          <w:spacing w:val="1"/>
          <w:sz w:val="24"/>
        </w:rPr>
        <w:t xml:space="preserve"> </w:t>
      </w:r>
      <w:r>
        <w:rPr>
          <w:color w:val="333333"/>
          <w:sz w:val="24"/>
        </w:rPr>
        <w:t>фабулу;</w:t>
      </w:r>
    </w:p>
    <w:p w14:paraId="7722CD35" w14:textId="77777777" w:rsidR="00533F70" w:rsidRDefault="004F5381" w:rsidP="00F048EC">
      <w:pPr>
        <w:pStyle w:val="a5"/>
        <w:numPr>
          <w:ilvl w:val="0"/>
          <w:numId w:val="13"/>
        </w:numPr>
        <w:tabs>
          <w:tab w:val="left" w:pos="1344"/>
        </w:tabs>
        <w:spacing w:before="1"/>
        <w:ind w:right="287" w:firstLine="0"/>
        <w:rPr>
          <w:sz w:val="24"/>
        </w:rPr>
      </w:pPr>
      <w:r>
        <w:rPr>
          <w:color w:val="333333"/>
          <w:sz w:val="24"/>
        </w:rPr>
        <w:t>участвовать</w:t>
      </w:r>
      <w:r>
        <w:rPr>
          <w:color w:val="333333"/>
          <w:spacing w:val="-2"/>
          <w:sz w:val="24"/>
        </w:rPr>
        <w:t xml:space="preserve"> </w:t>
      </w:r>
      <w:r>
        <w:rPr>
          <w:color w:val="333333"/>
          <w:sz w:val="24"/>
        </w:rPr>
        <w:t>в</w:t>
      </w:r>
      <w:r>
        <w:rPr>
          <w:color w:val="333333"/>
          <w:spacing w:val="-4"/>
          <w:sz w:val="24"/>
        </w:rPr>
        <w:t xml:space="preserve"> </w:t>
      </w:r>
      <w:r>
        <w:rPr>
          <w:color w:val="333333"/>
          <w:sz w:val="24"/>
        </w:rPr>
        <w:t>беседе</w:t>
      </w:r>
      <w:r>
        <w:rPr>
          <w:color w:val="333333"/>
          <w:spacing w:val="-4"/>
          <w:sz w:val="24"/>
        </w:rPr>
        <w:t xml:space="preserve"> </w:t>
      </w:r>
      <w:r>
        <w:rPr>
          <w:color w:val="333333"/>
          <w:sz w:val="24"/>
        </w:rPr>
        <w:t>и</w:t>
      </w:r>
      <w:r>
        <w:rPr>
          <w:color w:val="333333"/>
          <w:spacing w:val="-3"/>
          <w:sz w:val="24"/>
        </w:rPr>
        <w:t xml:space="preserve"> </w:t>
      </w:r>
      <w:r>
        <w:rPr>
          <w:color w:val="333333"/>
          <w:sz w:val="24"/>
        </w:rPr>
        <w:t>диалоге</w:t>
      </w:r>
      <w:r>
        <w:rPr>
          <w:color w:val="333333"/>
          <w:spacing w:val="-3"/>
          <w:sz w:val="24"/>
        </w:rPr>
        <w:t xml:space="preserve"> </w:t>
      </w:r>
      <w:r>
        <w:rPr>
          <w:color w:val="333333"/>
          <w:sz w:val="24"/>
        </w:rPr>
        <w:t>о</w:t>
      </w:r>
      <w:r>
        <w:rPr>
          <w:color w:val="333333"/>
          <w:spacing w:val="-3"/>
          <w:sz w:val="24"/>
        </w:rPr>
        <w:t xml:space="preserve"> </w:t>
      </w:r>
      <w:r>
        <w:rPr>
          <w:color w:val="333333"/>
          <w:sz w:val="24"/>
        </w:rPr>
        <w:t>прочитанном</w:t>
      </w:r>
      <w:r>
        <w:rPr>
          <w:color w:val="333333"/>
          <w:spacing w:val="-4"/>
          <w:sz w:val="24"/>
        </w:rPr>
        <w:t xml:space="preserve"> </w:t>
      </w:r>
      <w:r>
        <w:rPr>
          <w:color w:val="333333"/>
          <w:sz w:val="24"/>
        </w:rPr>
        <w:t>произведении,</w:t>
      </w:r>
      <w:r>
        <w:rPr>
          <w:color w:val="333333"/>
          <w:spacing w:val="-3"/>
          <w:sz w:val="24"/>
        </w:rPr>
        <w:t xml:space="preserve"> </w:t>
      </w:r>
      <w:r>
        <w:rPr>
          <w:color w:val="333333"/>
          <w:sz w:val="24"/>
        </w:rPr>
        <w:t>в</w:t>
      </w:r>
      <w:r>
        <w:rPr>
          <w:color w:val="333333"/>
          <w:spacing w:val="-1"/>
          <w:sz w:val="24"/>
        </w:rPr>
        <w:t xml:space="preserve"> </w:t>
      </w:r>
      <w:r>
        <w:rPr>
          <w:color w:val="333333"/>
          <w:sz w:val="24"/>
        </w:rPr>
        <w:t>учебной</w:t>
      </w:r>
      <w:r>
        <w:rPr>
          <w:color w:val="333333"/>
          <w:spacing w:val="-3"/>
          <w:sz w:val="24"/>
        </w:rPr>
        <w:t xml:space="preserve"> </w:t>
      </w:r>
      <w:r>
        <w:rPr>
          <w:color w:val="333333"/>
          <w:sz w:val="24"/>
        </w:rPr>
        <w:t>дискуссии</w:t>
      </w:r>
      <w:r>
        <w:rPr>
          <w:color w:val="333333"/>
          <w:spacing w:val="-3"/>
          <w:sz w:val="24"/>
        </w:rPr>
        <w:t xml:space="preserve"> </w:t>
      </w:r>
      <w:r>
        <w:rPr>
          <w:color w:val="333333"/>
          <w:sz w:val="24"/>
        </w:rPr>
        <w:t>на</w:t>
      </w:r>
      <w:r>
        <w:rPr>
          <w:color w:val="333333"/>
          <w:spacing w:val="-57"/>
          <w:sz w:val="24"/>
        </w:rPr>
        <w:t xml:space="preserve"> </w:t>
      </w:r>
      <w:r>
        <w:rPr>
          <w:color w:val="333333"/>
          <w:sz w:val="24"/>
        </w:rPr>
        <w:t>литературные темы, соотносить собственную позицию с позицией автора и мнениями</w:t>
      </w:r>
      <w:r>
        <w:rPr>
          <w:color w:val="333333"/>
          <w:spacing w:val="1"/>
          <w:sz w:val="24"/>
        </w:rPr>
        <w:t xml:space="preserve"> </w:t>
      </w:r>
      <w:r>
        <w:rPr>
          <w:color w:val="333333"/>
          <w:sz w:val="24"/>
        </w:rPr>
        <w:t>участников дискуссии, давать аргументированную оценку прочитанному и отстаивать</w:t>
      </w:r>
      <w:r>
        <w:rPr>
          <w:color w:val="333333"/>
          <w:spacing w:val="1"/>
          <w:sz w:val="24"/>
        </w:rPr>
        <w:t xml:space="preserve"> </w:t>
      </w:r>
      <w:r>
        <w:rPr>
          <w:color w:val="333333"/>
          <w:sz w:val="24"/>
        </w:rPr>
        <w:t>свою</w:t>
      </w:r>
      <w:r>
        <w:rPr>
          <w:color w:val="333333"/>
          <w:spacing w:val="-2"/>
          <w:sz w:val="24"/>
        </w:rPr>
        <w:t xml:space="preserve"> </w:t>
      </w:r>
      <w:r>
        <w:rPr>
          <w:color w:val="333333"/>
          <w:sz w:val="24"/>
        </w:rPr>
        <w:t>точку</w:t>
      </w:r>
      <w:r>
        <w:rPr>
          <w:color w:val="333333"/>
          <w:spacing w:val="-5"/>
          <w:sz w:val="24"/>
        </w:rPr>
        <w:t xml:space="preserve"> </w:t>
      </w:r>
      <w:r>
        <w:rPr>
          <w:color w:val="333333"/>
          <w:sz w:val="24"/>
        </w:rPr>
        <w:t>зрения, используя литературные</w:t>
      </w:r>
      <w:r>
        <w:rPr>
          <w:color w:val="333333"/>
          <w:spacing w:val="-3"/>
          <w:sz w:val="24"/>
        </w:rPr>
        <w:t xml:space="preserve"> </w:t>
      </w:r>
      <w:r>
        <w:rPr>
          <w:color w:val="333333"/>
          <w:sz w:val="24"/>
        </w:rPr>
        <w:t>аргументы;</w:t>
      </w:r>
    </w:p>
    <w:p w14:paraId="0D27546E" w14:textId="77777777" w:rsidR="00533F70" w:rsidRDefault="004F5381" w:rsidP="00F048EC">
      <w:pPr>
        <w:pStyle w:val="a5"/>
        <w:numPr>
          <w:ilvl w:val="0"/>
          <w:numId w:val="13"/>
        </w:numPr>
        <w:tabs>
          <w:tab w:val="left" w:pos="1342"/>
        </w:tabs>
        <w:ind w:right="305" w:firstLine="0"/>
        <w:rPr>
          <w:sz w:val="24"/>
        </w:rPr>
      </w:pPr>
      <w:r>
        <w:rPr>
          <w:color w:val="333333"/>
          <w:sz w:val="24"/>
        </w:rPr>
        <w:t>создавать устные и письменные высказывания разных жанров (объёмом не менее 250</w:t>
      </w:r>
      <w:r>
        <w:rPr>
          <w:color w:val="333333"/>
          <w:spacing w:val="-57"/>
          <w:sz w:val="24"/>
        </w:rPr>
        <w:t xml:space="preserve"> </w:t>
      </w:r>
      <w:r>
        <w:rPr>
          <w:color w:val="333333"/>
          <w:sz w:val="24"/>
        </w:rPr>
        <w:t>слов), писать сочинение-рассуждение по заданной теме с опорой на прочитанные</w:t>
      </w:r>
      <w:r>
        <w:rPr>
          <w:color w:val="333333"/>
          <w:spacing w:val="1"/>
          <w:sz w:val="24"/>
        </w:rPr>
        <w:t xml:space="preserve"> </w:t>
      </w:r>
      <w:r>
        <w:rPr>
          <w:color w:val="333333"/>
          <w:sz w:val="24"/>
        </w:rPr>
        <w:t>произведения, представлять развёрнутый устный или письменный ответ на проблемный</w:t>
      </w:r>
      <w:r>
        <w:rPr>
          <w:color w:val="333333"/>
          <w:spacing w:val="1"/>
          <w:sz w:val="24"/>
        </w:rPr>
        <w:t xml:space="preserve"> </w:t>
      </w:r>
      <w:r>
        <w:rPr>
          <w:color w:val="333333"/>
          <w:sz w:val="24"/>
        </w:rPr>
        <w:t>вопрос, исправлять и редактировать собственные и чужие письменные тексты, собирать</w:t>
      </w:r>
      <w:r>
        <w:rPr>
          <w:color w:val="333333"/>
          <w:spacing w:val="1"/>
          <w:sz w:val="24"/>
        </w:rPr>
        <w:t xml:space="preserve"> </w:t>
      </w:r>
      <w:r>
        <w:rPr>
          <w:color w:val="333333"/>
          <w:sz w:val="24"/>
        </w:rPr>
        <w:t>материал и обрабатывать информацию, необходимую для составления плана, таблицы,</w:t>
      </w:r>
      <w:r>
        <w:rPr>
          <w:color w:val="333333"/>
          <w:spacing w:val="1"/>
          <w:sz w:val="24"/>
        </w:rPr>
        <w:t xml:space="preserve"> </w:t>
      </w:r>
      <w:r>
        <w:rPr>
          <w:color w:val="333333"/>
          <w:sz w:val="24"/>
        </w:rPr>
        <w:t>схемы, доклада, конспекта, аннотации, эссе, отзыва, рецензии, литературно-творческой</w:t>
      </w:r>
      <w:r>
        <w:rPr>
          <w:color w:val="333333"/>
          <w:spacing w:val="1"/>
          <w:sz w:val="24"/>
        </w:rPr>
        <w:t xml:space="preserve"> </w:t>
      </w:r>
      <w:r>
        <w:rPr>
          <w:color w:val="333333"/>
          <w:sz w:val="24"/>
        </w:rPr>
        <w:t>работы на самостоятельно выбранную литературную или публицистическую тему,</w:t>
      </w:r>
      <w:r>
        <w:rPr>
          <w:color w:val="333333"/>
          <w:spacing w:val="1"/>
          <w:sz w:val="24"/>
        </w:rPr>
        <w:t xml:space="preserve"> </w:t>
      </w:r>
      <w:r>
        <w:rPr>
          <w:color w:val="333333"/>
          <w:sz w:val="24"/>
        </w:rPr>
        <w:t>применяя</w:t>
      </w:r>
      <w:r>
        <w:rPr>
          <w:color w:val="333333"/>
          <w:spacing w:val="-1"/>
          <w:sz w:val="24"/>
        </w:rPr>
        <w:t xml:space="preserve"> </w:t>
      </w:r>
      <w:r>
        <w:rPr>
          <w:color w:val="333333"/>
          <w:sz w:val="24"/>
        </w:rPr>
        <w:t>различные</w:t>
      </w:r>
      <w:r>
        <w:rPr>
          <w:color w:val="333333"/>
          <w:spacing w:val="-2"/>
          <w:sz w:val="24"/>
        </w:rPr>
        <w:t xml:space="preserve"> </w:t>
      </w:r>
      <w:r>
        <w:rPr>
          <w:color w:val="333333"/>
          <w:sz w:val="24"/>
        </w:rPr>
        <w:t>виды цитирования;</w:t>
      </w:r>
    </w:p>
    <w:p w14:paraId="38DEC246" w14:textId="77777777" w:rsidR="00533F70" w:rsidRDefault="00533F70">
      <w:pPr>
        <w:rPr>
          <w:sz w:val="24"/>
        </w:rPr>
        <w:sectPr w:rsidR="00533F70">
          <w:pgSz w:w="11910" w:h="16840"/>
          <w:pgMar w:top="1040" w:right="720" w:bottom="280" w:left="740" w:header="720" w:footer="720" w:gutter="0"/>
          <w:cols w:space="720"/>
        </w:sectPr>
      </w:pPr>
    </w:p>
    <w:p w14:paraId="54CFC7C0" w14:textId="77777777" w:rsidR="00533F70" w:rsidRDefault="004F5381" w:rsidP="00F048EC">
      <w:pPr>
        <w:pStyle w:val="a5"/>
        <w:numPr>
          <w:ilvl w:val="0"/>
          <w:numId w:val="13"/>
        </w:numPr>
        <w:tabs>
          <w:tab w:val="left" w:pos="1342"/>
        </w:tabs>
        <w:spacing w:before="66"/>
        <w:ind w:right="143" w:firstLine="0"/>
        <w:rPr>
          <w:sz w:val="24"/>
        </w:rPr>
      </w:pPr>
      <w:r>
        <w:rPr>
          <w:color w:val="333333"/>
          <w:sz w:val="24"/>
        </w:rPr>
        <w:lastRenderedPageBreak/>
        <w:t>самостоятельно интерпретировать и оценивать текстуально изученные и</w:t>
      </w:r>
      <w:r>
        <w:rPr>
          <w:color w:val="333333"/>
          <w:spacing w:val="1"/>
          <w:sz w:val="24"/>
        </w:rPr>
        <w:t xml:space="preserve"> </w:t>
      </w:r>
      <w:r>
        <w:rPr>
          <w:color w:val="333333"/>
          <w:sz w:val="24"/>
        </w:rPr>
        <w:t>самостоятельно</w:t>
      </w:r>
      <w:r>
        <w:rPr>
          <w:color w:val="333333"/>
          <w:spacing w:val="-6"/>
          <w:sz w:val="24"/>
        </w:rPr>
        <w:t xml:space="preserve"> </w:t>
      </w:r>
      <w:r>
        <w:rPr>
          <w:color w:val="333333"/>
          <w:sz w:val="24"/>
        </w:rPr>
        <w:t>прочитанные</w:t>
      </w:r>
      <w:r>
        <w:rPr>
          <w:color w:val="333333"/>
          <w:spacing w:val="-8"/>
          <w:sz w:val="24"/>
        </w:rPr>
        <w:t xml:space="preserve"> </w:t>
      </w:r>
      <w:r>
        <w:rPr>
          <w:color w:val="333333"/>
          <w:sz w:val="24"/>
        </w:rPr>
        <w:t>художественные</w:t>
      </w:r>
      <w:r>
        <w:rPr>
          <w:color w:val="333333"/>
          <w:spacing w:val="-5"/>
          <w:sz w:val="24"/>
        </w:rPr>
        <w:t xml:space="preserve"> </w:t>
      </w:r>
      <w:r>
        <w:rPr>
          <w:color w:val="333333"/>
          <w:sz w:val="24"/>
        </w:rPr>
        <w:t>произведения</w:t>
      </w:r>
      <w:r>
        <w:rPr>
          <w:color w:val="333333"/>
          <w:spacing w:val="-6"/>
          <w:sz w:val="24"/>
        </w:rPr>
        <w:t xml:space="preserve"> </w:t>
      </w:r>
      <w:r>
        <w:rPr>
          <w:color w:val="333333"/>
          <w:sz w:val="24"/>
        </w:rPr>
        <w:t>древнерусской,</w:t>
      </w:r>
      <w:r>
        <w:rPr>
          <w:color w:val="333333"/>
          <w:spacing w:val="-5"/>
          <w:sz w:val="24"/>
        </w:rPr>
        <w:t xml:space="preserve"> </w:t>
      </w:r>
      <w:r>
        <w:rPr>
          <w:color w:val="333333"/>
          <w:sz w:val="24"/>
        </w:rPr>
        <w:t>классической</w:t>
      </w:r>
      <w:r>
        <w:rPr>
          <w:color w:val="333333"/>
          <w:spacing w:val="-57"/>
          <w:sz w:val="24"/>
        </w:rPr>
        <w:t xml:space="preserve"> </w:t>
      </w:r>
      <w:r>
        <w:rPr>
          <w:color w:val="333333"/>
          <w:sz w:val="24"/>
        </w:rPr>
        <w:t>русской</w:t>
      </w:r>
      <w:r>
        <w:rPr>
          <w:color w:val="333333"/>
          <w:spacing w:val="-2"/>
          <w:sz w:val="24"/>
        </w:rPr>
        <w:t xml:space="preserve"> </w:t>
      </w:r>
      <w:r>
        <w:rPr>
          <w:color w:val="333333"/>
          <w:sz w:val="24"/>
        </w:rPr>
        <w:t>и</w:t>
      </w:r>
      <w:r>
        <w:rPr>
          <w:color w:val="333333"/>
          <w:spacing w:val="-1"/>
          <w:sz w:val="24"/>
        </w:rPr>
        <w:t xml:space="preserve"> </w:t>
      </w:r>
      <w:r>
        <w:rPr>
          <w:color w:val="333333"/>
          <w:sz w:val="24"/>
        </w:rPr>
        <w:t>зарубежной</w:t>
      </w:r>
      <w:r>
        <w:rPr>
          <w:color w:val="333333"/>
          <w:spacing w:val="-2"/>
          <w:sz w:val="24"/>
        </w:rPr>
        <w:t xml:space="preserve"> </w:t>
      </w:r>
      <w:r>
        <w:rPr>
          <w:color w:val="333333"/>
          <w:sz w:val="24"/>
        </w:rPr>
        <w:t>литературы</w:t>
      </w:r>
      <w:r>
        <w:rPr>
          <w:color w:val="333333"/>
          <w:spacing w:val="-1"/>
          <w:sz w:val="24"/>
        </w:rPr>
        <w:t xml:space="preserve"> </w:t>
      </w:r>
      <w:r>
        <w:rPr>
          <w:color w:val="333333"/>
          <w:sz w:val="24"/>
        </w:rPr>
        <w:t>и</w:t>
      </w:r>
      <w:r>
        <w:rPr>
          <w:color w:val="333333"/>
          <w:spacing w:val="-1"/>
          <w:sz w:val="24"/>
        </w:rPr>
        <w:t xml:space="preserve"> </w:t>
      </w:r>
      <w:r>
        <w:rPr>
          <w:color w:val="333333"/>
          <w:sz w:val="24"/>
        </w:rPr>
        <w:t>современных</w:t>
      </w:r>
      <w:r>
        <w:rPr>
          <w:color w:val="333333"/>
          <w:spacing w:val="-1"/>
          <w:sz w:val="24"/>
        </w:rPr>
        <w:t xml:space="preserve"> </w:t>
      </w:r>
      <w:r>
        <w:rPr>
          <w:color w:val="333333"/>
          <w:sz w:val="24"/>
        </w:rPr>
        <w:t>авторов</w:t>
      </w:r>
      <w:r>
        <w:rPr>
          <w:color w:val="333333"/>
          <w:spacing w:val="-2"/>
          <w:sz w:val="24"/>
        </w:rPr>
        <w:t xml:space="preserve"> </w:t>
      </w:r>
      <w:r>
        <w:rPr>
          <w:color w:val="333333"/>
          <w:sz w:val="24"/>
        </w:rPr>
        <w:t>с</w:t>
      </w:r>
      <w:r>
        <w:rPr>
          <w:color w:val="333333"/>
          <w:spacing w:val="-3"/>
          <w:sz w:val="24"/>
        </w:rPr>
        <w:t xml:space="preserve"> </w:t>
      </w:r>
      <w:r>
        <w:rPr>
          <w:color w:val="333333"/>
          <w:sz w:val="24"/>
        </w:rPr>
        <w:t>использованием</w:t>
      </w:r>
      <w:r>
        <w:rPr>
          <w:color w:val="333333"/>
          <w:spacing w:val="-2"/>
          <w:sz w:val="24"/>
        </w:rPr>
        <w:t xml:space="preserve"> </w:t>
      </w:r>
      <w:r>
        <w:rPr>
          <w:color w:val="333333"/>
          <w:sz w:val="24"/>
        </w:rPr>
        <w:t>методов</w:t>
      </w:r>
    </w:p>
    <w:p w14:paraId="422F062A" w14:textId="77777777" w:rsidR="00533F70" w:rsidRDefault="004F5381">
      <w:pPr>
        <w:pStyle w:val="a3"/>
        <w:spacing w:before="1"/>
      </w:pPr>
      <w:r>
        <w:rPr>
          <w:color w:val="333333"/>
        </w:rPr>
        <w:t>смыслового</w:t>
      </w:r>
      <w:r>
        <w:rPr>
          <w:color w:val="333333"/>
          <w:spacing w:val="-3"/>
        </w:rPr>
        <w:t xml:space="preserve"> </w:t>
      </w:r>
      <w:r>
        <w:rPr>
          <w:color w:val="333333"/>
        </w:rPr>
        <w:t>чтения</w:t>
      </w:r>
      <w:r>
        <w:rPr>
          <w:color w:val="333333"/>
          <w:spacing w:val="-3"/>
        </w:rPr>
        <w:t xml:space="preserve"> </w:t>
      </w:r>
      <w:r>
        <w:rPr>
          <w:color w:val="333333"/>
        </w:rPr>
        <w:t>и</w:t>
      </w:r>
      <w:r>
        <w:rPr>
          <w:color w:val="333333"/>
          <w:spacing w:val="-3"/>
        </w:rPr>
        <w:t xml:space="preserve"> </w:t>
      </w:r>
      <w:r>
        <w:rPr>
          <w:color w:val="333333"/>
        </w:rPr>
        <w:t>эстетического</w:t>
      </w:r>
      <w:r>
        <w:rPr>
          <w:color w:val="333333"/>
          <w:spacing w:val="-3"/>
        </w:rPr>
        <w:t xml:space="preserve"> </w:t>
      </w:r>
      <w:r>
        <w:rPr>
          <w:color w:val="333333"/>
        </w:rPr>
        <w:t>анализа;</w:t>
      </w:r>
    </w:p>
    <w:p w14:paraId="210C44F0" w14:textId="77777777" w:rsidR="00533F70" w:rsidRDefault="004F5381" w:rsidP="00F048EC">
      <w:pPr>
        <w:pStyle w:val="a5"/>
        <w:numPr>
          <w:ilvl w:val="0"/>
          <w:numId w:val="13"/>
        </w:numPr>
        <w:tabs>
          <w:tab w:val="left" w:pos="1342"/>
        </w:tabs>
        <w:ind w:left="1342" w:hanging="380"/>
        <w:rPr>
          <w:sz w:val="24"/>
        </w:rPr>
      </w:pPr>
      <w:r>
        <w:rPr>
          <w:color w:val="333333"/>
          <w:sz w:val="24"/>
        </w:rPr>
        <w:t>понимать</w:t>
      </w:r>
      <w:r>
        <w:rPr>
          <w:color w:val="333333"/>
          <w:spacing w:val="-3"/>
          <w:sz w:val="24"/>
        </w:rPr>
        <w:t xml:space="preserve"> </w:t>
      </w:r>
      <w:r>
        <w:rPr>
          <w:color w:val="333333"/>
          <w:sz w:val="24"/>
        </w:rPr>
        <w:t>важность</w:t>
      </w:r>
      <w:r>
        <w:rPr>
          <w:color w:val="333333"/>
          <w:spacing w:val="-4"/>
          <w:sz w:val="24"/>
        </w:rPr>
        <w:t xml:space="preserve"> </w:t>
      </w:r>
      <w:r>
        <w:rPr>
          <w:color w:val="333333"/>
          <w:sz w:val="24"/>
        </w:rPr>
        <w:t>вдумчивого</w:t>
      </w:r>
      <w:r>
        <w:rPr>
          <w:color w:val="333333"/>
          <w:spacing w:val="-5"/>
          <w:sz w:val="24"/>
        </w:rPr>
        <w:t xml:space="preserve"> </w:t>
      </w:r>
      <w:r>
        <w:rPr>
          <w:color w:val="333333"/>
          <w:sz w:val="24"/>
        </w:rPr>
        <w:t>чтения</w:t>
      </w:r>
      <w:r>
        <w:rPr>
          <w:color w:val="333333"/>
          <w:spacing w:val="-3"/>
          <w:sz w:val="24"/>
        </w:rPr>
        <w:t xml:space="preserve"> </w:t>
      </w:r>
      <w:r>
        <w:rPr>
          <w:color w:val="333333"/>
          <w:sz w:val="24"/>
        </w:rPr>
        <w:t>и</w:t>
      </w:r>
      <w:r>
        <w:rPr>
          <w:color w:val="333333"/>
          <w:spacing w:val="-4"/>
          <w:sz w:val="24"/>
        </w:rPr>
        <w:t xml:space="preserve"> </w:t>
      </w:r>
      <w:r>
        <w:rPr>
          <w:color w:val="333333"/>
          <w:sz w:val="24"/>
        </w:rPr>
        <w:t>изучения</w:t>
      </w:r>
      <w:r>
        <w:rPr>
          <w:color w:val="333333"/>
          <w:spacing w:val="-3"/>
          <w:sz w:val="24"/>
        </w:rPr>
        <w:t xml:space="preserve"> </w:t>
      </w:r>
      <w:r>
        <w:rPr>
          <w:color w:val="333333"/>
          <w:sz w:val="24"/>
        </w:rPr>
        <w:t>произведений</w:t>
      </w:r>
      <w:r>
        <w:rPr>
          <w:color w:val="333333"/>
          <w:spacing w:val="-4"/>
          <w:sz w:val="24"/>
        </w:rPr>
        <w:t xml:space="preserve"> </w:t>
      </w:r>
      <w:r>
        <w:rPr>
          <w:color w:val="333333"/>
          <w:sz w:val="24"/>
        </w:rPr>
        <w:t>фольклора</w:t>
      </w:r>
      <w:r>
        <w:rPr>
          <w:color w:val="333333"/>
          <w:spacing w:val="-4"/>
          <w:sz w:val="24"/>
        </w:rPr>
        <w:t xml:space="preserve"> </w:t>
      </w:r>
      <w:r>
        <w:rPr>
          <w:color w:val="333333"/>
          <w:sz w:val="24"/>
        </w:rPr>
        <w:t>и</w:t>
      </w:r>
    </w:p>
    <w:p w14:paraId="6EBD7032" w14:textId="77777777" w:rsidR="00533F70" w:rsidRDefault="004F5381">
      <w:pPr>
        <w:pStyle w:val="a3"/>
        <w:ind w:right="126"/>
      </w:pPr>
      <w:r>
        <w:rPr>
          <w:color w:val="333333"/>
        </w:rPr>
        <w:t>художественной литературы как способа познания мира и окружающей действительности,</w:t>
      </w:r>
      <w:r>
        <w:rPr>
          <w:color w:val="333333"/>
          <w:spacing w:val="-57"/>
        </w:rPr>
        <w:t xml:space="preserve"> </w:t>
      </w:r>
      <w:r>
        <w:rPr>
          <w:color w:val="333333"/>
        </w:rPr>
        <w:t>источника эмоциональных и эстетических впечатлений, а также средства собственного</w:t>
      </w:r>
      <w:r>
        <w:rPr>
          <w:color w:val="333333"/>
          <w:spacing w:val="1"/>
        </w:rPr>
        <w:t xml:space="preserve"> </w:t>
      </w:r>
      <w:r>
        <w:rPr>
          <w:color w:val="333333"/>
        </w:rPr>
        <w:t>развития;</w:t>
      </w:r>
    </w:p>
    <w:p w14:paraId="7486132A" w14:textId="77777777" w:rsidR="00533F70" w:rsidRDefault="004F5381" w:rsidP="00F048EC">
      <w:pPr>
        <w:pStyle w:val="a5"/>
        <w:numPr>
          <w:ilvl w:val="0"/>
          <w:numId w:val="13"/>
        </w:numPr>
        <w:tabs>
          <w:tab w:val="left" w:pos="1342"/>
        </w:tabs>
        <w:ind w:right="568" w:firstLine="0"/>
        <w:rPr>
          <w:sz w:val="24"/>
        </w:rPr>
      </w:pPr>
      <w:r>
        <w:rPr>
          <w:color w:val="333333"/>
          <w:sz w:val="24"/>
        </w:rPr>
        <w:t>самостоятельно</w:t>
      </w:r>
      <w:r>
        <w:rPr>
          <w:color w:val="333333"/>
          <w:spacing w:val="-4"/>
          <w:sz w:val="24"/>
        </w:rPr>
        <w:t xml:space="preserve"> </w:t>
      </w:r>
      <w:r>
        <w:rPr>
          <w:color w:val="333333"/>
          <w:sz w:val="24"/>
        </w:rPr>
        <w:t>планировать</w:t>
      </w:r>
      <w:r>
        <w:rPr>
          <w:color w:val="333333"/>
          <w:spacing w:val="-3"/>
          <w:sz w:val="24"/>
        </w:rPr>
        <w:t xml:space="preserve"> </w:t>
      </w:r>
      <w:r>
        <w:rPr>
          <w:color w:val="333333"/>
          <w:sz w:val="24"/>
        </w:rPr>
        <w:t>своё</w:t>
      </w:r>
      <w:r>
        <w:rPr>
          <w:color w:val="333333"/>
          <w:spacing w:val="-5"/>
          <w:sz w:val="24"/>
        </w:rPr>
        <w:t xml:space="preserve"> </w:t>
      </w:r>
      <w:r>
        <w:rPr>
          <w:color w:val="333333"/>
          <w:sz w:val="24"/>
        </w:rPr>
        <w:t>досуговое</w:t>
      </w:r>
      <w:r>
        <w:rPr>
          <w:color w:val="333333"/>
          <w:spacing w:val="-5"/>
          <w:sz w:val="24"/>
        </w:rPr>
        <w:t xml:space="preserve"> </w:t>
      </w:r>
      <w:r>
        <w:rPr>
          <w:color w:val="333333"/>
          <w:sz w:val="24"/>
        </w:rPr>
        <w:t>чтение,</w:t>
      </w:r>
      <w:r>
        <w:rPr>
          <w:color w:val="333333"/>
          <w:spacing w:val="-4"/>
          <w:sz w:val="24"/>
        </w:rPr>
        <w:t xml:space="preserve"> </w:t>
      </w:r>
      <w:r>
        <w:rPr>
          <w:color w:val="333333"/>
          <w:sz w:val="24"/>
        </w:rPr>
        <w:t>обогащать</w:t>
      </w:r>
      <w:r>
        <w:rPr>
          <w:color w:val="333333"/>
          <w:spacing w:val="-2"/>
          <w:sz w:val="24"/>
        </w:rPr>
        <w:t xml:space="preserve"> </w:t>
      </w:r>
      <w:r>
        <w:rPr>
          <w:color w:val="333333"/>
          <w:sz w:val="24"/>
        </w:rPr>
        <w:t>свой</w:t>
      </w:r>
      <w:r>
        <w:rPr>
          <w:color w:val="333333"/>
          <w:spacing w:val="-4"/>
          <w:sz w:val="24"/>
        </w:rPr>
        <w:t xml:space="preserve"> </w:t>
      </w:r>
      <w:r>
        <w:rPr>
          <w:color w:val="333333"/>
          <w:sz w:val="24"/>
        </w:rPr>
        <w:t>литературный</w:t>
      </w:r>
      <w:r>
        <w:rPr>
          <w:color w:val="333333"/>
          <w:spacing w:val="-57"/>
          <w:sz w:val="24"/>
        </w:rPr>
        <w:t xml:space="preserve"> </w:t>
      </w:r>
      <w:r>
        <w:rPr>
          <w:color w:val="333333"/>
          <w:sz w:val="24"/>
        </w:rPr>
        <w:t>кругозор по рекомендациям учителя и сверстников, а также проверенных ресурсов</w:t>
      </w:r>
      <w:r>
        <w:rPr>
          <w:color w:val="333333"/>
          <w:spacing w:val="1"/>
          <w:sz w:val="24"/>
        </w:rPr>
        <w:t xml:space="preserve"> </w:t>
      </w:r>
      <w:r>
        <w:rPr>
          <w:color w:val="333333"/>
          <w:sz w:val="24"/>
        </w:rPr>
        <w:t>информационно-телекоммуникационной сети «Интернет», в том числе за счёт</w:t>
      </w:r>
      <w:r>
        <w:rPr>
          <w:color w:val="333333"/>
          <w:spacing w:val="1"/>
          <w:sz w:val="24"/>
        </w:rPr>
        <w:t xml:space="preserve"> </w:t>
      </w:r>
      <w:r>
        <w:rPr>
          <w:color w:val="333333"/>
          <w:sz w:val="24"/>
        </w:rPr>
        <w:t>произведений</w:t>
      </w:r>
      <w:r>
        <w:rPr>
          <w:color w:val="333333"/>
          <w:spacing w:val="-1"/>
          <w:sz w:val="24"/>
        </w:rPr>
        <w:t xml:space="preserve"> </w:t>
      </w:r>
      <w:r>
        <w:rPr>
          <w:color w:val="333333"/>
          <w:sz w:val="24"/>
        </w:rPr>
        <w:t>современной литературы;</w:t>
      </w:r>
    </w:p>
    <w:p w14:paraId="569A2CC4" w14:textId="77777777" w:rsidR="00533F70" w:rsidRDefault="004F5381" w:rsidP="00F048EC">
      <w:pPr>
        <w:pStyle w:val="a5"/>
        <w:numPr>
          <w:ilvl w:val="0"/>
          <w:numId w:val="13"/>
        </w:numPr>
        <w:tabs>
          <w:tab w:val="left" w:pos="1344"/>
        </w:tabs>
        <w:ind w:right="950" w:firstLine="0"/>
        <w:rPr>
          <w:sz w:val="24"/>
        </w:rPr>
      </w:pPr>
      <w:r>
        <w:rPr>
          <w:color w:val="333333"/>
          <w:sz w:val="24"/>
        </w:rPr>
        <w:t>участвовать</w:t>
      </w:r>
      <w:r>
        <w:rPr>
          <w:color w:val="333333"/>
          <w:spacing w:val="-4"/>
          <w:sz w:val="24"/>
        </w:rPr>
        <w:t xml:space="preserve"> </w:t>
      </w:r>
      <w:r>
        <w:rPr>
          <w:color w:val="333333"/>
          <w:sz w:val="24"/>
        </w:rPr>
        <w:t>в</w:t>
      </w:r>
      <w:r>
        <w:rPr>
          <w:color w:val="333333"/>
          <w:spacing w:val="-5"/>
          <w:sz w:val="24"/>
        </w:rPr>
        <w:t xml:space="preserve"> </w:t>
      </w:r>
      <w:r>
        <w:rPr>
          <w:color w:val="333333"/>
          <w:sz w:val="24"/>
        </w:rPr>
        <w:t>коллективной</w:t>
      </w:r>
      <w:r>
        <w:rPr>
          <w:color w:val="333333"/>
          <w:spacing w:val="-4"/>
          <w:sz w:val="24"/>
        </w:rPr>
        <w:t xml:space="preserve"> </w:t>
      </w:r>
      <w:r>
        <w:rPr>
          <w:color w:val="333333"/>
          <w:sz w:val="24"/>
        </w:rPr>
        <w:t>и</w:t>
      </w:r>
      <w:r>
        <w:rPr>
          <w:color w:val="333333"/>
          <w:spacing w:val="-5"/>
          <w:sz w:val="24"/>
        </w:rPr>
        <w:t xml:space="preserve"> </w:t>
      </w:r>
      <w:r>
        <w:rPr>
          <w:color w:val="333333"/>
          <w:sz w:val="24"/>
        </w:rPr>
        <w:t>индивидуальной</w:t>
      </w:r>
      <w:r>
        <w:rPr>
          <w:color w:val="333333"/>
          <w:spacing w:val="-4"/>
          <w:sz w:val="24"/>
        </w:rPr>
        <w:t xml:space="preserve"> </w:t>
      </w:r>
      <w:r>
        <w:rPr>
          <w:color w:val="333333"/>
          <w:sz w:val="24"/>
        </w:rPr>
        <w:t>проектной</w:t>
      </w:r>
      <w:r>
        <w:rPr>
          <w:color w:val="333333"/>
          <w:spacing w:val="-4"/>
          <w:sz w:val="24"/>
        </w:rPr>
        <w:t xml:space="preserve"> </w:t>
      </w:r>
      <w:r>
        <w:rPr>
          <w:color w:val="333333"/>
          <w:sz w:val="24"/>
        </w:rPr>
        <w:t>и</w:t>
      </w:r>
      <w:r>
        <w:rPr>
          <w:color w:val="333333"/>
          <w:spacing w:val="-6"/>
          <w:sz w:val="24"/>
        </w:rPr>
        <w:t xml:space="preserve"> </w:t>
      </w:r>
      <w:r>
        <w:rPr>
          <w:color w:val="333333"/>
          <w:sz w:val="24"/>
        </w:rPr>
        <w:t>исследовательской</w:t>
      </w:r>
      <w:r>
        <w:rPr>
          <w:color w:val="333333"/>
          <w:spacing w:val="-57"/>
          <w:sz w:val="24"/>
        </w:rPr>
        <w:t xml:space="preserve"> </w:t>
      </w:r>
      <w:r>
        <w:rPr>
          <w:color w:val="333333"/>
          <w:sz w:val="24"/>
        </w:rPr>
        <w:t>деятельности и</w:t>
      </w:r>
      <w:r>
        <w:rPr>
          <w:color w:val="333333"/>
          <w:spacing w:val="2"/>
          <w:sz w:val="24"/>
        </w:rPr>
        <w:t xml:space="preserve"> </w:t>
      </w:r>
      <w:r>
        <w:rPr>
          <w:color w:val="333333"/>
          <w:sz w:val="24"/>
        </w:rPr>
        <w:t>уметь публично</w:t>
      </w:r>
      <w:r>
        <w:rPr>
          <w:color w:val="333333"/>
          <w:spacing w:val="-1"/>
          <w:sz w:val="24"/>
        </w:rPr>
        <w:t xml:space="preserve"> </w:t>
      </w:r>
      <w:r>
        <w:rPr>
          <w:color w:val="333333"/>
          <w:sz w:val="24"/>
        </w:rPr>
        <w:t>презентовать полученные</w:t>
      </w:r>
      <w:r>
        <w:rPr>
          <w:color w:val="333333"/>
          <w:spacing w:val="-3"/>
          <w:sz w:val="24"/>
        </w:rPr>
        <w:t xml:space="preserve"> </w:t>
      </w:r>
      <w:r>
        <w:rPr>
          <w:color w:val="333333"/>
          <w:sz w:val="24"/>
        </w:rPr>
        <w:t>результаты;</w:t>
      </w:r>
    </w:p>
    <w:p w14:paraId="73B43471" w14:textId="77777777" w:rsidR="00533F70" w:rsidRDefault="004F5381" w:rsidP="00F048EC">
      <w:pPr>
        <w:pStyle w:val="a5"/>
        <w:numPr>
          <w:ilvl w:val="0"/>
          <w:numId w:val="13"/>
        </w:numPr>
        <w:tabs>
          <w:tab w:val="left" w:pos="1344"/>
        </w:tabs>
        <w:ind w:right="187" w:firstLine="0"/>
        <w:rPr>
          <w:sz w:val="24"/>
        </w:rPr>
      </w:pPr>
      <w:r>
        <w:rPr>
          <w:color w:val="333333"/>
          <w:sz w:val="24"/>
        </w:rPr>
        <w:t>уметь самостоятельно пользоваться энциклопедиями, словарями и справочной</w:t>
      </w:r>
      <w:r>
        <w:rPr>
          <w:color w:val="333333"/>
          <w:spacing w:val="1"/>
          <w:sz w:val="24"/>
        </w:rPr>
        <w:t xml:space="preserve"> </w:t>
      </w:r>
      <w:r>
        <w:rPr>
          <w:color w:val="333333"/>
          <w:sz w:val="24"/>
        </w:rPr>
        <w:t>литературой, информационно-справочными системами, в том числе в электронной форме,</w:t>
      </w:r>
      <w:r>
        <w:rPr>
          <w:color w:val="333333"/>
          <w:spacing w:val="-57"/>
          <w:sz w:val="24"/>
        </w:rPr>
        <w:t xml:space="preserve"> </w:t>
      </w:r>
      <w:r>
        <w:rPr>
          <w:color w:val="333333"/>
          <w:sz w:val="24"/>
        </w:rPr>
        <w:t>пользоваться</w:t>
      </w:r>
      <w:r>
        <w:rPr>
          <w:color w:val="333333"/>
          <w:spacing w:val="-1"/>
          <w:sz w:val="24"/>
        </w:rPr>
        <w:t xml:space="preserve"> </w:t>
      </w:r>
      <w:r>
        <w:rPr>
          <w:color w:val="333333"/>
          <w:sz w:val="24"/>
        </w:rPr>
        <w:t>каталогами библиотек,</w:t>
      </w:r>
      <w:r>
        <w:rPr>
          <w:color w:val="333333"/>
          <w:spacing w:val="-1"/>
          <w:sz w:val="24"/>
        </w:rPr>
        <w:t xml:space="preserve"> </w:t>
      </w:r>
      <w:r>
        <w:rPr>
          <w:color w:val="333333"/>
          <w:sz w:val="24"/>
        </w:rPr>
        <w:t>библиографическими</w:t>
      </w:r>
      <w:r>
        <w:rPr>
          <w:color w:val="333333"/>
          <w:spacing w:val="3"/>
          <w:sz w:val="24"/>
        </w:rPr>
        <w:t xml:space="preserve"> </w:t>
      </w:r>
      <w:r>
        <w:rPr>
          <w:color w:val="333333"/>
          <w:sz w:val="24"/>
        </w:rPr>
        <w:t>указателями, системой</w:t>
      </w:r>
      <w:r>
        <w:rPr>
          <w:color w:val="333333"/>
          <w:spacing w:val="-1"/>
          <w:sz w:val="24"/>
        </w:rPr>
        <w:t xml:space="preserve"> </w:t>
      </w:r>
      <w:r>
        <w:rPr>
          <w:color w:val="333333"/>
          <w:sz w:val="24"/>
        </w:rPr>
        <w:t>поиска</w:t>
      </w:r>
      <w:r>
        <w:rPr>
          <w:color w:val="333333"/>
          <w:spacing w:val="1"/>
          <w:sz w:val="24"/>
        </w:rPr>
        <w:t xml:space="preserve"> </w:t>
      </w:r>
      <w:r>
        <w:rPr>
          <w:color w:val="333333"/>
          <w:sz w:val="24"/>
        </w:rPr>
        <w:t>в</w:t>
      </w:r>
      <w:r>
        <w:rPr>
          <w:color w:val="333333"/>
          <w:spacing w:val="-4"/>
          <w:sz w:val="24"/>
        </w:rPr>
        <w:t xml:space="preserve"> </w:t>
      </w:r>
      <w:r>
        <w:rPr>
          <w:color w:val="333333"/>
          <w:sz w:val="24"/>
        </w:rPr>
        <w:t>информационно-телекоммуникационной</w:t>
      </w:r>
      <w:r>
        <w:rPr>
          <w:color w:val="333333"/>
          <w:spacing w:val="-3"/>
          <w:sz w:val="24"/>
        </w:rPr>
        <w:t xml:space="preserve"> </w:t>
      </w:r>
      <w:r>
        <w:rPr>
          <w:color w:val="333333"/>
          <w:sz w:val="24"/>
        </w:rPr>
        <w:t>сети</w:t>
      </w:r>
      <w:r>
        <w:rPr>
          <w:color w:val="333333"/>
          <w:spacing w:val="3"/>
          <w:sz w:val="24"/>
        </w:rPr>
        <w:t xml:space="preserve"> </w:t>
      </w:r>
      <w:r>
        <w:rPr>
          <w:color w:val="333333"/>
          <w:sz w:val="24"/>
        </w:rPr>
        <w:t>«Интернет»,</w:t>
      </w:r>
      <w:r>
        <w:rPr>
          <w:color w:val="333333"/>
          <w:spacing w:val="-3"/>
          <w:sz w:val="24"/>
        </w:rPr>
        <w:t xml:space="preserve"> </w:t>
      </w:r>
      <w:r>
        <w:rPr>
          <w:color w:val="333333"/>
          <w:sz w:val="24"/>
        </w:rPr>
        <w:t>работать</w:t>
      </w:r>
      <w:r>
        <w:rPr>
          <w:color w:val="333333"/>
          <w:spacing w:val="1"/>
          <w:sz w:val="24"/>
        </w:rPr>
        <w:t xml:space="preserve"> </w:t>
      </w:r>
      <w:r>
        <w:rPr>
          <w:color w:val="333333"/>
          <w:sz w:val="24"/>
        </w:rPr>
        <w:t>с</w:t>
      </w:r>
      <w:r>
        <w:rPr>
          <w:color w:val="333333"/>
          <w:spacing w:val="-4"/>
          <w:sz w:val="24"/>
        </w:rPr>
        <w:t xml:space="preserve"> </w:t>
      </w:r>
      <w:r>
        <w:rPr>
          <w:color w:val="333333"/>
          <w:sz w:val="24"/>
        </w:rPr>
        <w:t>электронными</w:t>
      </w:r>
    </w:p>
    <w:p w14:paraId="634CB9B3" w14:textId="77777777" w:rsidR="00533F70" w:rsidRDefault="004F5381">
      <w:pPr>
        <w:pStyle w:val="a3"/>
      </w:pPr>
      <w:r>
        <w:rPr>
          <w:color w:val="333333"/>
        </w:rPr>
        <w:t>библиотеками</w:t>
      </w:r>
      <w:r>
        <w:rPr>
          <w:color w:val="333333"/>
          <w:spacing w:val="-3"/>
        </w:rPr>
        <w:t xml:space="preserve"> </w:t>
      </w:r>
      <w:r>
        <w:rPr>
          <w:color w:val="333333"/>
        </w:rPr>
        <w:t>и</w:t>
      </w:r>
      <w:r>
        <w:rPr>
          <w:color w:val="333333"/>
          <w:spacing w:val="-2"/>
        </w:rPr>
        <w:t xml:space="preserve"> </w:t>
      </w:r>
      <w:r>
        <w:rPr>
          <w:color w:val="333333"/>
        </w:rPr>
        <w:t>другими</w:t>
      </w:r>
      <w:r>
        <w:rPr>
          <w:color w:val="333333"/>
          <w:spacing w:val="-2"/>
        </w:rPr>
        <w:t xml:space="preserve"> </w:t>
      </w:r>
      <w:r>
        <w:rPr>
          <w:color w:val="333333"/>
        </w:rPr>
        <w:t>справочными</w:t>
      </w:r>
      <w:r>
        <w:rPr>
          <w:color w:val="333333"/>
          <w:spacing w:val="-3"/>
        </w:rPr>
        <w:t xml:space="preserve"> </w:t>
      </w:r>
      <w:r>
        <w:rPr>
          <w:color w:val="333333"/>
        </w:rPr>
        <w:t>материалами,</w:t>
      </w:r>
      <w:r>
        <w:rPr>
          <w:color w:val="333333"/>
          <w:spacing w:val="-2"/>
        </w:rPr>
        <w:t xml:space="preserve"> </w:t>
      </w:r>
      <w:r>
        <w:rPr>
          <w:color w:val="333333"/>
        </w:rPr>
        <w:t>в</w:t>
      </w:r>
      <w:r>
        <w:rPr>
          <w:color w:val="333333"/>
          <w:spacing w:val="-3"/>
        </w:rPr>
        <w:t xml:space="preserve"> </w:t>
      </w:r>
      <w:r>
        <w:rPr>
          <w:color w:val="333333"/>
        </w:rPr>
        <w:t>том</w:t>
      </w:r>
      <w:r>
        <w:rPr>
          <w:color w:val="333333"/>
          <w:spacing w:val="-3"/>
        </w:rPr>
        <w:t xml:space="preserve"> </w:t>
      </w:r>
      <w:r>
        <w:rPr>
          <w:color w:val="333333"/>
        </w:rPr>
        <w:t>числе</w:t>
      </w:r>
      <w:r>
        <w:rPr>
          <w:color w:val="333333"/>
          <w:spacing w:val="-3"/>
        </w:rPr>
        <w:t xml:space="preserve"> </w:t>
      </w:r>
      <w:r>
        <w:rPr>
          <w:color w:val="333333"/>
        </w:rPr>
        <w:t>из</w:t>
      </w:r>
      <w:r>
        <w:rPr>
          <w:color w:val="333333"/>
          <w:spacing w:val="-2"/>
        </w:rPr>
        <w:t xml:space="preserve"> </w:t>
      </w:r>
      <w:r>
        <w:rPr>
          <w:color w:val="333333"/>
        </w:rPr>
        <w:t>числа</w:t>
      </w:r>
    </w:p>
    <w:p w14:paraId="117D028A" w14:textId="77777777" w:rsidR="00533F70" w:rsidRDefault="004F5381">
      <w:pPr>
        <w:pStyle w:val="a3"/>
      </w:pPr>
      <w:r>
        <w:rPr>
          <w:color w:val="333333"/>
        </w:rPr>
        <w:t>верифицированных</w:t>
      </w:r>
      <w:r>
        <w:rPr>
          <w:color w:val="333333"/>
          <w:spacing w:val="-3"/>
        </w:rPr>
        <w:t xml:space="preserve"> </w:t>
      </w:r>
      <w:r>
        <w:rPr>
          <w:color w:val="333333"/>
        </w:rPr>
        <w:t>электронных</w:t>
      </w:r>
      <w:r>
        <w:rPr>
          <w:color w:val="333333"/>
          <w:spacing w:val="-4"/>
        </w:rPr>
        <w:t xml:space="preserve"> </w:t>
      </w:r>
      <w:r>
        <w:rPr>
          <w:color w:val="333333"/>
        </w:rPr>
        <w:t>ресурсов,</w:t>
      </w:r>
      <w:r>
        <w:rPr>
          <w:color w:val="333333"/>
          <w:spacing w:val="-4"/>
        </w:rPr>
        <w:t xml:space="preserve"> </w:t>
      </w:r>
      <w:r>
        <w:rPr>
          <w:color w:val="333333"/>
        </w:rPr>
        <w:t>включённых</w:t>
      </w:r>
      <w:r>
        <w:rPr>
          <w:color w:val="333333"/>
          <w:spacing w:val="-4"/>
        </w:rPr>
        <w:t xml:space="preserve"> </w:t>
      </w:r>
      <w:r>
        <w:rPr>
          <w:color w:val="333333"/>
        </w:rPr>
        <w:t>в</w:t>
      </w:r>
      <w:r>
        <w:rPr>
          <w:color w:val="333333"/>
          <w:spacing w:val="-5"/>
        </w:rPr>
        <w:t xml:space="preserve"> </w:t>
      </w:r>
      <w:r>
        <w:rPr>
          <w:color w:val="333333"/>
        </w:rPr>
        <w:t>федеральный</w:t>
      </w:r>
      <w:r>
        <w:rPr>
          <w:color w:val="333333"/>
          <w:spacing w:val="-5"/>
        </w:rPr>
        <w:t xml:space="preserve"> </w:t>
      </w:r>
      <w:r>
        <w:rPr>
          <w:color w:val="333333"/>
        </w:rPr>
        <w:t>перечень</w:t>
      </w:r>
    </w:p>
    <w:p w14:paraId="03D71AF0" w14:textId="77777777" w:rsidR="00533F70" w:rsidRDefault="00533F70">
      <w:pPr>
        <w:pStyle w:val="a3"/>
        <w:spacing w:before="10"/>
        <w:ind w:left="0"/>
      </w:pPr>
    </w:p>
    <w:p w14:paraId="6E312281" w14:textId="77777777" w:rsidR="00533F70" w:rsidRDefault="004F5381" w:rsidP="009B59A7">
      <w:pPr>
        <w:pStyle w:val="1"/>
        <w:tabs>
          <w:tab w:val="left" w:pos="1323"/>
        </w:tabs>
        <w:spacing w:line="274" w:lineRule="exact"/>
        <w:ind w:left="1322"/>
        <w:rPr>
          <w:color w:val="333333"/>
        </w:rPr>
      </w:pPr>
      <w:r>
        <w:rPr>
          <w:color w:val="333333"/>
        </w:rPr>
        <w:t>Федеральная</w:t>
      </w:r>
      <w:r>
        <w:rPr>
          <w:color w:val="333333"/>
          <w:spacing w:val="-3"/>
        </w:rPr>
        <w:t xml:space="preserve"> </w:t>
      </w:r>
      <w:r>
        <w:rPr>
          <w:color w:val="333333"/>
        </w:rPr>
        <w:t>рабочая</w:t>
      </w:r>
      <w:r>
        <w:rPr>
          <w:color w:val="333333"/>
          <w:spacing w:val="-3"/>
        </w:rPr>
        <w:t xml:space="preserve"> </w:t>
      </w:r>
      <w:r>
        <w:rPr>
          <w:color w:val="333333"/>
        </w:rPr>
        <w:t>программа</w:t>
      </w:r>
      <w:r>
        <w:rPr>
          <w:color w:val="333333"/>
          <w:spacing w:val="-3"/>
        </w:rPr>
        <w:t xml:space="preserve"> </w:t>
      </w:r>
      <w:r>
        <w:rPr>
          <w:color w:val="333333"/>
        </w:rPr>
        <w:t>по</w:t>
      </w:r>
      <w:r>
        <w:rPr>
          <w:color w:val="333333"/>
          <w:spacing w:val="-3"/>
        </w:rPr>
        <w:t xml:space="preserve"> </w:t>
      </w:r>
      <w:r>
        <w:rPr>
          <w:color w:val="333333"/>
        </w:rPr>
        <w:t>учебному</w:t>
      </w:r>
      <w:r>
        <w:rPr>
          <w:color w:val="333333"/>
          <w:spacing w:val="-3"/>
        </w:rPr>
        <w:t xml:space="preserve"> </w:t>
      </w:r>
      <w:r>
        <w:rPr>
          <w:color w:val="333333"/>
        </w:rPr>
        <w:t>предмету</w:t>
      </w:r>
      <w:r>
        <w:rPr>
          <w:color w:val="333333"/>
          <w:spacing w:val="-3"/>
        </w:rPr>
        <w:t xml:space="preserve"> </w:t>
      </w:r>
      <w:r>
        <w:rPr>
          <w:color w:val="333333"/>
        </w:rPr>
        <w:t>«История».</w:t>
      </w:r>
    </w:p>
    <w:p w14:paraId="6E05AD57" w14:textId="77777777" w:rsidR="00533F70" w:rsidRDefault="004F5381" w:rsidP="00F048EC">
      <w:pPr>
        <w:pStyle w:val="a5"/>
        <w:numPr>
          <w:ilvl w:val="1"/>
          <w:numId w:val="27"/>
        </w:numPr>
        <w:tabs>
          <w:tab w:val="left" w:pos="1503"/>
        </w:tabs>
        <w:ind w:left="962" w:right="250" w:firstLine="0"/>
        <w:rPr>
          <w:color w:val="333333"/>
          <w:sz w:val="24"/>
        </w:rPr>
      </w:pPr>
      <w:r>
        <w:rPr>
          <w:color w:val="333333"/>
          <w:sz w:val="24"/>
        </w:rPr>
        <w:t>Федеральная рабочая программа по учебному предмету «История» (предметная</w:t>
      </w:r>
      <w:r>
        <w:rPr>
          <w:color w:val="333333"/>
          <w:spacing w:val="1"/>
          <w:sz w:val="24"/>
        </w:rPr>
        <w:t xml:space="preserve"> </w:t>
      </w:r>
      <w:r>
        <w:rPr>
          <w:color w:val="333333"/>
          <w:sz w:val="24"/>
        </w:rPr>
        <w:t>область «Общественно-научные предметы») (далее соответственно - программа по</w:t>
      </w:r>
      <w:r>
        <w:rPr>
          <w:color w:val="333333"/>
          <w:spacing w:val="1"/>
          <w:sz w:val="24"/>
        </w:rPr>
        <w:t xml:space="preserve"> </w:t>
      </w:r>
      <w:r>
        <w:rPr>
          <w:color w:val="333333"/>
          <w:sz w:val="24"/>
        </w:rPr>
        <w:t>истории,</w:t>
      </w:r>
      <w:r>
        <w:rPr>
          <w:color w:val="333333"/>
          <w:spacing w:val="-8"/>
          <w:sz w:val="24"/>
        </w:rPr>
        <w:t xml:space="preserve"> </w:t>
      </w:r>
      <w:r>
        <w:rPr>
          <w:color w:val="333333"/>
          <w:sz w:val="24"/>
        </w:rPr>
        <w:t>история)</w:t>
      </w:r>
      <w:r>
        <w:rPr>
          <w:color w:val="333333"/>
          <w:spacing w:val="-5"/>
          <w:sz w:val="24"/>
        </w:rPr>
        <w:t xml:space="preserve"> </w:t>
      </w:r>
      <w:r>
        <w:rPr>
          <w:color w:val="333333"/>
          <w:sz w:val="24"/>
        </w:rPr>
        <w:t>включает</w:t>
      </w:r>
      <w:r>
        <w:rPr>
          <w:color w:val="333333"/>
          <w:spacing w:val="-4"/>
          <w:sz w:val="24"/>
        </w:rPr>
        <w:t xml:space="preserve"> </w:t>
      </w:r>
      <w:r>
        <w:rPr>
          <w:color w:val="333333"/>
          <w:sz w:val="24"/>
        </w:rPr>
        <w:t>пояснительную</w:t>
      </w:r>
      <w:r>
        <w:rPr>
          <w:color w:val="333333"/>
          <w:spacing w:val="-4"/>
          <w:sz w:val="24"/>
        </w:rPr>
        <w:t xml:space="preserve"> </w:t>
      </w:r>
      <w:r>
        <w:rPr>
          <w:color w:val="333333"/>
          <w:sz w:val="24"/>
        </w:rPr>
        <w:t>записку,</w:t>
      </w:r>
      <w:r>
        <w:rPr>
          <w:color w:val="333333"/>
          <w:spacing w:val="-5"/>
          <w:sz w:val="24"/>
        </w:rPr>
        <w:t xml:space="preserve"> </w:t>
      </w:r>
      <w:r>
        <w:rPr>
          <w:color w:val="333333"/>
          <w:sz w:val="24"/>
        </w:rPr>
        <w:t>содержание</w:t>
      </w:r>
      <w:r>
        <w:rPr>
          <w:color w:val="333333"/>
          <w:spacing w:val="-5"/>
          <w:sz w:val="24"/>
        </w:rPr>
        <w:t xml:space="preserve"> </w:t>
      </w:r>
      <w:r>
        <w:rPr>
          <w:color w:val="333333"/>
          <w:sz w:val="24"/>
        </w:rPr>
        <w:t>обучения,</w:t>
      </w:r>
      <w:r>
        <w:rPr>
          <w:color w:val="333333"/>
          <w:spacing w:val="-4"/>
          <w:sz w:val="24"/>
        </w:rPr>
        <w:t xml:space="preserve"> </w:t>
      </w:r>
      <w:r>
        <w:rPr>
          <w:color w:val="333333"/>
          <w:sz w:val="24"/>
        </w:rPr>
        <w:t>планируемые</w:t>
      </w:r>
      <w:r>
        <w:rPr>
          <w:color w:val="333333"/>
          <w:spacing w:val="-57"/>
          <w:sz w:val="24"/>
        </w:rPr>
        <w:t xml:space="preserve"> </w:t>
      </w:r>
      <w:r>
        <w:rPr>
          <w:color w:val="333333"/>
          <w:sz w:val="24"/>
        </w:rPr>
        <w:t>результаты</w:t>
      </w:r>
      <w:r>
        <w:rPr>
          <w:color w:val="333333"/>
          <w:spacing w:val="-1"/>
          <w:sz w:val="24"/>
        </w:rPr>
        <w:t xml:space="preserve"> </w:t>
      </w:r>
      <w:r>
        <w:rPr>
          <w:color w:val="333333"/>
          <w:sz w:val="24"/>
        </w:rPr>
        <w:t>освоения программы по истории.</w:t>
      </w:r>
    </w:p>
    <w:p w14:paraId="6AD7D3D2" w14:textId="77777777" w:rsidR="00533F70" w:rsidRDefault="004F5381" w:rsidP="009B59A7">
      <w:pPr>
        <w:pStyle w:val="1"/>
        <w:tabs>
          <w:tab w:val="left" w:pos="1503"/>
        </w:tabs>
        <w:spacing w:before="3" w:line="274" w:lineRule="exact"/>
        <w:ind w:left="1502"/>
        <w:rPr>
          <w:color w:val="333333"/>
        </w:rPr>
      </w:pPr>
      <w:r>
        <w:rPr>
          <w:color w:val="333333"/>
        </w:rPr>
        <w:t>Пояснительная</w:t>
      </w:r>
      <w:r>
        <w:rPr>
          <w:color w:val="333333"/>
          <w:spacing w:val="-2"/>
        </w:rPr>
        <w:t xml:space="preserve"> </w:t>
      </w:r>
      <w:r>
        <w:rPr>
          <w:color w:val="333333"/>
        </w:rPr>
        <w:t>записка.</w:t>
      </w:r>
    </w:p>
    <w:p w14:paraId="74E60ACF" w14:textId="77777777" w:rsidR="00533F70" w:rsidRDefault="004F5381" w:rsidP="009B59A7">
      <w:pPr>
        <w:pStyle w:val="a5"/>
        <w:tabs>
          <w:tab w:val="left" w:pos="1683"/>
        </w:tabs>
        <w:ind w:right="138"/>
        <w:rPr>
          <w:sz w:val="24"/>
        </w:rPr>
      </w:pPr>
      <w:r>
        <w:rPr>
          <w:color w:val="333333"/>
          <w:sz w:val="24"/>
        </w:rPr>
        <w:t>Программа по истории разработана с целью оказания методической помощи</w:t>
      </w:r>
      <w:r>
        <w:rPr>
          <w:color w:val="333333"/>
          <w:spacing w:val="1"/>
          <w:sz w:val="24"/>
        </w:rPr>
        <w:t xml:space="preserve"> </w:t>
      </w:r>
      <w:r>
        <w:rPr>
          <w:color w:val="333333"/>
          <w:sz w:val="24"/>
        </w:rPr>
        <w:t>учителю истории в создании рабочей программы по учебному предмету, ориентированной</w:t>
      </w:r>
      <w:r>
        <w:rPr>
          <w:color w:val="333333"/>
          <w:spacing w:val="-58"/>
          <w:sz w:val="24"/>
        </w:rPr>
        <w:t xml:space="preserve"> </w:t>
      </w:r>
      <w:r>
        <w:rPr>
          <w:color w:val="333333"/>
          <w:sz w:val="24"/>
        </w:rPr>
        <w:t>на</w:t>
      </w:r>
      <w:r>
        <w:rPr>
          <w:color w:val="333333"/>
          <w:spacing w:val="-2"/>
          <w:sz w:val="24"/>
        </w:rPr>
        <w:t xml:space="preserve"> </w:t>
      </w:r>
      <w:r>
        <w:rPr>
          <w:color w:val="333333"/>
          <w:sz w:val="24"/>
        </w:rPr>
        <w:t>современные</w:t>
      </w:r>
      <w:r>
        <w:rPr>
          <w:color w:val="333333"/>
          <w:spacing w:val="-3"/>
          <w:sz w:val="24"/>
        </w:rPr>
        <w:t xml:space="preserve"> </w:t>
      </w:r>
      <w:r>
        <w:rPr>
          <w:color w:val="333333"/>
          <w:sz w:val="24"/>
        </w:rPr>
        <w:t>тенденции в</w:t>
      </w:r>
      <w:r>
        <w:rPr>
          <w:color w:val="333333"/>
          <w:spacing w:val="-2"/>
          <w:sz w:val="24"/>
        </w:rPr>
        <w:t xml:space="preserve"> </w:t>
      </w:r>
      <w:r>
        <w:rPr>
          <w:color w:val="333333"/>
          <w:sz w:val="24"/>
        </w:rPr>
        <w:t>образовании</w:t>
      </w:r>
      <w:r>
        <w:rPr>
          <w:color w:val="333333"/>
          <w:spacing w:val="-2"/>
          <w:sz w:val="24"/>
        </w:rPr>
        <w:t xml:space="preserve"> </w:t>
      </w:r>
      <w:r>
        <w:rPr>
          <w:color w:val="333333"/>
          <w:sz w:val="24"/>
        </w:rPr>
        <w:t>и</w:t>
      </w:r>
      <w:r>
        <w:rPr>
          <w:color w:val="333333"/>
          <w:spacing w:val="-1"/>
          <w:sz w:val="24"/>
        </w:rPr>
        <w:t xml:space="preserve"> </w:t>
      </w:r>
      <w:r>
        <w:rPr>
          <w:color w:val="333333"/>
          <w:sz w:val="24"/>
        </w:rPr>
        <w:t>активные</w:t>
      </w:r>
      <w:r>
        <w:rPr>
          <w:color w:val="333333"/>
          <w:spacing w:val="-2"/>
          <w:sz w:val="24"/>
        </w:rPr>
        <w:t xml:space="preserve"> </w:t>
      </w:r>
      <w:r>
        <w:rPr>
          <w:color w:val="333333"/>
          <w:sz w:val="24"/>
        </w:rPr>
        <w:t>методики</w:t>
      </w:r>
      <w:r>
        <w:rPr>
          <w:color w:val="333333"/>
          <w:spacing w:val="-1"/>
          <w:sz w:val="24"/>
        </w:rPr>
        <w:t xml:space="preserve"> </w:t>
      </w:r>
      <w:r>
        <w:rPr>
          <w:color w:val="333333"/>
          <w:sz w:val="24"/>
        </w:rPr>
        <w:t>обучения.</w:t>
      </w:r>
    </w:p>
    <w:p w14:paraId="38399A37" w14:textId="77777777" w:rsidR="00533F70" w:rsidRDefault="004F5381" w:rsidP="009B59A7">
      <w:pPr>
        <w:pStyle w:val="a5"/>
        <w:tabs>
          <w:tab w:val="left" w:pos="1683"/>
        </w:tabs>
        <w:ind w:right="558"/>
        <w:rPr>
          <w:sz w:val="24"/>
        </w:rPr>
      </w:pPr>
      <w:r>
        <w:rPr>
          <w:color w:val="333333"/>
          <w:sz w:val="24"/>
        </w:rPr>
        <w:t>Программа по истории дает представление о целях, общей стратегии обучения,</w:t>
      </w:r>
      <w:r>
        <w:rPr>
          <w:color w:val="333333"/>
          <w:spacing w:val="-57"/>
          <w:sz w:val="24"/>
        </w:rPr>
        <w:t xml:space="preserve"> </w:t>
      </w:r>
      <w:r>
        <w:rPr>
          <w:color w:val="333333"/>
          <w:sz w:val="24"/>
        </w:rPr>
        <w:t>воспитания и развития обучающихся средствами истории, устанавливает обязательное</w:t>
      </w:r>
      <w:r>
        <w:rPr>
          <w:color w:val="333333"/>
          <w:spacing w:val="-58"/>
          <w:sz w:val="24"/>
        </w:rPr>
        <w:t xml:space="preserve"> </w:t>
      </w:r>
      <w:r>
        <w:rPr>
          <w:color w:val="333333"/>
          <w:sz w:val="24"/>
        </w:rPr>
        <w:t>предметное содержание, предусматривает распределение его по классам и</w:t>
      </w:r>
      <w:r>
        <w:rPr>
          <w:color w:val="333333"/>
          <w:spacing w:val="1"/>
          <w:sz w:val="24"/>
        </w:rPr>
        <w:t xml:space="preserve"> </w:t>
      </w:r>
      <w:r>
        <w:rPr>
          <w:color w:val="333333"/>
          <w:sz w:val="24"/>
        </w:rPr>
        <w:t>структурирование</w:t>
      </w:r>
      <w:r>
        <w:rPr>
          <w:color w:val="333333"/>
          <w:spacing w:val="-2"/>
          <w:sz w:val="24"/>
        </w:rPr>
        <w:t xml:space="preserve"> </w:t>
      </w:r>
      <w:r>
        <w:rPr>
          <w:color w:val="333333"/>
          <w:sz w:val="24"/>
        </w:rPr>
        <w:t>его</w:t>
      </w:r>
      <w:r>
        <w:rPr>
          <w:color w:val="333333"/>
          <w:spacing w:val="2"/>
          <w:sz w:val="24"/>
        </w:rPr>
        <w:t xml:space="preserve"> </w:t>
      </w:r>
      <w:r>
        <w:rPr>
          <w:color w:val="333333"/>
          <w:sz w:val="24"/>
        </w:rPr>
        <w:t>по разделам</w:t>
      </w:r>
      <w:r>
        <w:rPr>
          <w:color w:val="333333"/>
          <w:spacing w:val="-1"/>
          <w:sz w:val="24"/>
        </w:rPr>
        <w:t xml:space="preserve"> </w:t>
      </w:r>
      <w:r>
        <w:rPr>
          <w:color w:val="333333"/>
          <w:sz w:val="24"/>
        </w:rPr>
        <w:t>и темам</w:t>
      </w:r>
      <w:r>
        <w:rPr>
          <w:color w:val="333333"/>
          <w:spacing w:val="-2"/>
          <w:sz w:val="24"/>
        </w:rPr>
        <w:t xml:space="preserve"> </w:t>
      </w:r>
      <w:r>
        <w:rPr>
          <w:color w:val="333333"/>
          <w:sz w:val="24"/>
        </w:rPr>
        <w:t>курса.</w:t>
      </w:r>
    </w:p>
    <w:p w14:paraId="14DE02EE" w14:textId="77777777" w:rsidR="00533F70" w:rsidRDefault="004F5381" w:rsidP="009B59A7">
      <w:pPr>
        <w:pStyle w:val="a5"/>
        <w:tabs>
          <w:tab w:val="left" w:pos="1683"/>
        </w:tabs>
        <w:ind w:right="211"/>
        <w:rPr>
          <w:sz w:val="24"/>
        </w:rPr>
      </w:pPr>
      <w:r>
        <w:rPr>
          <w:color w:val="333333"/>
          <w:sz w:val="24"/>
        </w:rPr>
        <w:t>Место истории в системе основного общего образования определяется его</w:t>
      </w:r>
      <w:r>
        <w:rPr>
          <w:color w:val="333333"/>
          <w:spacing w:val="1"/>
          <w:sz w:val="24"/>
        </w:rPr>
        <w:t xml:space="preserve"> </w:t>
      </w:r>
      <w:r>
        <w:rPr>
          <w:color w:val="333333"/>
          <w:sz w:val="24"/>
        </w:rPr>
        <w:t>познавательным и мировоззренческим значением, воспитательным потенциалом, вкладом</w:t>
      </w:r>
      <w:r>
        <w:rPr>
          <w:color w:val="333333"/>
          <w:spacing w:val="-57"/>
          <w:sz w:val="24"/>
        </w:rPr>
        <w:t xml:space="preserve"> </w:t>
      </w:r>
      <w:r>
        <w:rPr>
          <w:color w:val="333333"/>
          <w:sz w:val="24"/>
        </w:rPr>
        <w:t>в становление личности человека. История представляет собирательную картину жизни</w:t>
      </w:r>
      <w:r>
        <w:rPr>
          <w:color w:val="333333"/>
          <w:spacing w:val="1"/>
          <w:sz w:val="24"/>
        </w:rPr>
        <w:t xml:space="preserve"> </w:t>
      </w:r>
      <w:r>
        <w:rPr>
          <w:color w:val="333333"/>
          <w:sz w:val="24"/>
        </w:rPr>
        <w:t>людей во времени, их социального, созидательного, нравственного опыта. Она служит</w:t>
      </w:r>
      <w:r>
        <w:rPr>
          <w:color w:val="333333"/>
          <w:spacing w:val="1"/>
          <w:sz w:val="24"/>
        </w:rPr>
        <w:t xml:space="preserve"> </w:t>
      </w:r>
      <w:r>
        <w:rPr>
          <w:color w:val="333333"/>
          <w:sz w:val="24"/>
        </w:rPr>
        <w:t>важным ресурсом самоидентификации личности в окружающем социуме, культурной</w:t>
      </w:r>
      <w:r>
        <w:rPr>
          <w:color w:val="333333"/>
          <w:spacing w:val="1"/>
          <w:sz w:val="24"/>
        </w:rPr>
        <w:t xml:space="preserve"> </w:t>
      </w:r>
      <w:r>
        <w:rPr>
          <w:color w:val="333333"/>
          <w:sz w:val="24"/>
        </w:rPr>
        <w:t>среде от уровня семьи до уровня своей страны и мира в целом. История дает возможность</w:t>
      </w:r>
      <w:r>
        <w:rPr>
          <w:color w:val="333333"/>
          <w:spacing w:val="-57"/>
          <w:sz w:val="24"/>
        </w:rPr>
        <w:t xml:space="preserve"> </w:t>
      </w:r>
      <w:r>
        <w:rPr>
          <w:color w:val="333333"/>
          <w:sz w:val="24"/>
        </w:rPr>
        <w:t>познания</w:t>
      </w:r>
      <w:r>
        <w:rPr>
          <w:color w:val="333333"/>
          <w:spacing w:val="-5"/>
          <w:sz w:val="24"/>
        </w:rPr>
        <w:t xml:space="preserve"> </w:t>
      </w:r>
      <w:r>
        <w:rPr>
          <w:color w:val="333333"/>
          <w:sz w:val="24"/>
        </w:rPr>
        <w:t>и</w:t>
      </w:r>
      <w:r>
        <w:rPr>
          <w:color w:val="333333"/>
          <w:spacing w:val="-2"/>
          <w:sz w:val="24"/>
        </w:rPr>
        <w:t xml:space="preserve"> </w:t>
      </w:r>
      <w:r>
        <w:rPr>
          <w:color w:val="333333"/>
          <w:sz w:val="24"/>
        </w:rPr>
        <w:t>понимания</w:t>
      </w:r>
      <w:r>
        <w:rPr>
          <w:color w:val="333333"/>
          <w:spacing w:val="-4"/>
          <w:sz w:val="24"/>
        </w:rPr>
        <w:t xml:space="preserve"> </w:t>
      </w:r>
      <w:r>
        <w:rPr>
          <w:color w:val="333333"/>
          <w:sz w:val="24"/>
        </w:rPr>
        <w:t>человека</w:t>
      </w:r>
      <w:r>
        <w:rPr>
          <w:color w:val="333333"/>
          <w:spacing w:val="-3"/>
          <w:sz w:val="24"/>
        </w:rPr>
        <w:t xml:space="preserve"> </w:t>
      </w:r>
      <w:r>
        <w:rPr>
          <w:color w:val="333333"/>
          <w:sz w:val="24"/>
        </w:rPr>
        <w:t>и</w:t>
      </w:r>
      <w:r>
        <w:rPr>
          <w:color w:val="333333"/>
          <w:spacing w:val="-2"/>
          <w:sz w:val="24"/>
        </w:rPr>
        <w:t xml:space="preserve"> </w:t>
      </w:r>
      <w:r>
        <w:rPr>
          <w:color w:val="333333"/>
          <w:sz w:val="24"/>
        </w:rPr>
        <w:t>общества</w:t>
      </w:r>
      <w:r>
        <w:rPr>
          <w:color w:val="333333"/>
          <w:spacing w:val="-2"/>
          <w:sz w:val="24"/>
        </w:rPr>
        <w:t xml:space="preserve"> </w:t>
      </w:r>
      <w:r>
        <w:rPr>
          <w:color w:val="333333"/>
          <w:sz w:val="24"/>
        </w:rPr>
        <w:t>в</w:t>
      </w:r>
      <w:r>
        <w:rPr>
          <w:color w:val="333333"/>
          <w:spacing w:val="-1"/>
          <w:sz w:val="24"/>
        </w:rPr>
        <w:t xml:space="preserve"> </w:t>
      </w:r>
      <w:r>
        <w:rPr>
          <w:color w:val="333333"/>
          <w:sz w:val="24"/>
        </w:rPr>
        <w:t>связи</w:t>
      </w:r>
      <w:r>
        <w:rPr>
          <w:color w:val="333333"/>
          <w:spacing w:val="-2"/>
          <w:sz w:val="24"/>
        </w:rPr>
        <w:t xml:space="preserve"> </w:t>
      </w:r>
      <w:r>
        <w:rPr>
          <w:color w:val="333333"/>
          <w:sz w:val="24"/>
        </w:rPr>
        <w:t>прошлого,</w:t>
      </w:r>
      <w:r>
        <w:rPr>
          <w:color w:val="333333"/>
          <w:spacing w:val="-2"/>
          <w:sz w:val="24"/>
        </w:rPr>
        <w:t xml:space="preserve"> </w:t>
      </w:r>
      <w:r>
        <w:rPr>
          <w:color w:val="333333"/>
          <w:sz w:val="24"/>
        </w:rPr>
        <w:t>настоящего</w:t>
      </w:r>
      <w:r>
        <w:rPr>
          <w:color w:val="333333"/>
          <w:spacing w:val="-2"/>
          <w:sz w:val="24"/>
        </w:rPr>
        <w:t xml:space="preserve"> </w:t>
      </w:r>
      <w:r>
        <w:rPr>
          <w:color w:val="333333"/>
          <w:sz w:val="24"/>
        </w:rPr>
        <w:t>и</w:t>
      </w:r>
      <w:r>
        <w:rPr>
          <w:color w:val="333333"/>
          <w:spacing w:val="-2"/>
          <w:sz w:val="24"/>
        </w:rPr>
        <w:t xml:space="preserve"> </w:t>
      </w:r>
      <w:r>
        <w:rPr>
          <w:color w:val="333333"/>
          <w:sz w:val="24"/>
        </w:rPr>
        <w:t>будущего.</w:t>
      </w:r>
    </w:p>
    <w:p w14:paraId="24231ADC" w14:textId="77777777" w:rsidR="00533F70" w:rsidRDefault="004F5381" w:rsidP="009B59A7">
      <w:pPr>
        <w:pStyle w:val="a5"/>
        <w:tabs>
          <w:tab w:val="left" w:pos="1683"/>
        </w:tabs>
        <w:ind w:right="161"/>
        <w:rPr>
          <w:sz w:val="24"/>
        </w:rPr>
      </w:pPr>
      <w:r>
        <w:rPr>
          <w:color w:val="333333"/>
          <w:sz w:val="24"/>
        </w:rPr>
        <w:t>Целью школьного исторического образования является формирование и развитие</w:t>
      </w:r>
      <w:r>
        <w:rPr>
          <w:color w:val="333333"/>
          <w:spacing w:val="1"/>
          <w:sz w:val="24"/>
        </w:rPr>
        <w:t xml:space="preserve"> </w:t>
      </w:r>
      <w:r>
        <w:rPr>
          <w:color w:val="333333"/>
          <w:sz w:val="24"/>
        </w:rPr>
        <w:t>личности</w:t>
      </w:r>
      <w:r>
        <w:rPr>
          <w:color w:val="333333"/>
          <w:spacing w:val="-4"/>
          <w:sz w:val="24"/>
        </w:rPr>
        <w:t xml:space="preserve"> </w:t>
      </w:r>
      <w:r>
        <w:rPr>
          <w:color w:val="333333"/>
          <w:sz w:val="24"/>
        </w:rPr>
        <w:t>школьника,</w:t>
      </w:r>
      <w:r>
        <w:rPr>
          <w:color w:val="333333"/>
          <w:spacing w:val="-4"/>
          <w:sz w:val="24"/>
        </w:rPr>
        <w:t xml:space="preserve"> </w:t>
      </w:r>
      <w:r>
        <w:rPr>
          <w:color w:val="333333"/>
          <w:sz w:val="24"/>
        </w:rPr>
        <w:t>способного</w:t>
      </w:r>
      <w:r>
        <w:rPr>
          <w:color w:val="333333"/>
          <w:spacing w:val="-4"/>
          <w:sz w:val="24"/>
        </w:rPr>
        <w:t xml:space="preserve"> </w:t>
      </w:r>
      <w:r>
        <w:rPr>
          <w:color w:val="333333"/>
          <w:sz w:val="24"/>
        </w:rPr>
        <w:t>к</w:t>
      </w:r>
      <w:r>
        <w:rPr>
          <w:color w:val="333333"/>
          <w:spacing w:val="-4"/>
          <w:sz w:val="24"/>
        </w:rPr>
        <w:t xml:space="preserve"> </w:t>
      </w:r>
      <w:r>
        <w:rPr>
          <w:color w:val="333333"/>
          <w:sz w:val="24"/>
        </w:rPr>
        <w:t>самоидентификации</w:t>
      </w:r>
      <w:r>
        <w:rPr>
          <w:color w:val="333333"/>
          <w:spacing w:val="-4"/>
          <w:sz w:val="24"/>
        </w:rPr>
        <w:t xml:space="preserve"> </w:t>
      </w:r>
      <w:r>
        <w:rPr>
          <w:color w:val="333333"/>
          <w:sz w:val="24"/>
        </w:rPr>
        <w:t>и</w:t>
      </w:r>
      <w:r>
        <w:rPr>
          <w:color w:val="333333"/>
          <w:spacing w:val="-5"/>
          <w:sz w:val="24"/>
        </w:rPr>
        <w:t xml:space="preserve"> </w:t>
      </w:r>
      <w:r>
        <w:rPr>
          <w:color w:val="333333"/>
          <w:sz w:val="24"/>
        </w:rPr>
        <w:t>определению</w:t>
      </w:r>
      <w:r>
        <w:rPr>
          <w:color w:val="333333"/>
          <w:spacing w:val="-4"/>
          <w:sz w:val="24"/>
        </w:rPr>
        <w:t xml:space="preserve"> </w:t>
      </w:r>
      <w:r>
        <w:rPr>
          <w:color w:val="333333"/>
          <w:sz w:val="24"/>
        </w:rPr>
        <w:t>своих</w:t>
      </w:r>
      <w:r>
        <w:rPr>
          <w:color w:val="333333"/>
          <w:spacing w:val="-5"/>
          <w:sz w:val="24"/>
        </w:rPr>
        <w:t xml:space="preserve"> </w:t>
      </w:r>
      <w:r>
        <w:rPr>
          <w:color w:val="333333"/>
          <w:sz w:val="24"/>
        </w:rPr>
        <w:t>ценностных</w:t>
      </w:r>
      <w:r>
        <w:rPr>
          <w:color w:val="333333"/>
          <w:spacing w:val="-57"/>
          <w:sz w:val="24"/>
        </w:rPr>
        <w:t xml:space="preserve"> </w:t>
      </w:r>
      <w:r>
        <w:rPr>
          <w:color w:val="333333"/>
          <w:sz w:val="24"/>
        </w:rPr>
        <w:t>ориентиров на основе осмысления и освоения исторического опыта своей страны и</w:t>
      </w:r>
      <w:r>
        <w:rPr>
          <w:color w:val="333333"/>
          <w:spacing w:val="1"/>
          <w:sz w:val="24"/>
        </w:rPr>
        <w:t xml:space="preserve"> </w:t>
      </w:r>
      <w:r>
        <w:rPr>
          <w:color w:val="333333"/>
          <w:sz w:val="24"/>
        </w:rPr>
        <w:t>человечества</w:t>
      </w:r>
      <w:r>
        <w:rPr>
          <w:color w:val="333333"/>
          <w:spacing w:val="-3"/>
          <w:sz w:val="24"/>
        </w:rPr>
        <w:t xml:space="preserve"> </w:t>
      </w:r>
      <w:r>
        <w:rPr>
          <w:color w:val="333333"/>
          <w:sz w:val="24"/>
        </w:rPr>
        <w:t>в</w:t>
      </w:r>
      <w:r>
        <w:rPr>
          <w:color w:val="333333"/>
          <w:spacing w:val="-2"/>
          <w:sz w:val="24"/>
        </w:rPr>
        <w:t xml:space="preserve"> </w:t>
      </w:r>
      <w:r>
        <w:rPr>
          <w:color w:val="333333"/>
          <w:sz w:val="24"/>
        </w:rPr>
        <w:t>целом,</w:t>
      </w:r>
      <w:r>
        <w:rPr>
          <w:color w:val="333333"/>
          <w:spacing w:val="-2"/>
          <w:sz w:val="24"/>
        </w:rPr>
        <w:t xml:space="preserve"> </w:t>
      </w:r>
      <w:r>
        <w:rPr>
          <w:color w:val="333333"/>
          <w:sz w:val="24"/>
        </w:rPr>
        <w:t>активно</w:t>
      </w:r>
      <w:r>
        <w:rPr>
          <w:color w:val="333333"/>
          <w:spacing w:val="-4"/>
          <w:sz w:val="24"/>
        </w:rPr>
        <w:t xml:space="preserve"> </w:t>
      </w:r>
      <w:r>
        <w:rPr>
          <w:color w:val="333333"/>
          <w:sz w:val="24"/>
        </w:rPr>
        <w:t>и</w:t>
      </w:r>
      <w:r>
        <w:rPr>
          <w:color w:val="333333"/>
          <w:spacing w:val="-1"/>
          <w:sz w:val="24"/>
        </w:rPr>
        <w:t xml:space="preserve"> </w:t>
      </w:r>
      <w:r>
        <w:rPr>
          <w:color w:val="333333"/>
          <w:sz w:val="24"/>
        </w:rPr>
        <w:t>творчески</w:t>
      </w:r>
      <w:r>
        <w:rPr>
          <w:color w:val="333333"/>
          <w:spacing w:val="-1"/>
          <w:sz w:val="24"/>
        </w:rPr>
        <w:t xml:space="preserve"> </w:t>
      </w:r>
      <w:r>
        <w:rPr>
          <w:color w:val="333333"/>
          <w:sz w:val="24"/>
        </w:rPr>
        <w:t>применяющего</w:t>
      </w:r>
      <w:r>
        <w:rPr>
          <w:color w:val="333333"/>
          <w:spacing w:val="-2"/>
          <w:sz w:val="24"/>
        </w:rPr>
        <w:t xml:space="preserve"> </w:t>
      </w:r>
      <w:r>
        <w:rPr>
          <w:color w:val="333333"/>
          <w:sz w:val="24"/>
        </w:rPr>
        <w:t>исторические</w:t>
      </w:r>
      <w:r>
        <w:rPr>
          <w:color w:val="333333"/>
          <w:spacing w:val="-2"/>
          <w:sz w:val="24"/>
        </w:rPr>
        <w:t xml:space="preserve"> </w:t>
      </w:r>
      <w:r>
        <w:rPr>
          <w:color w:val="333333"/>
          <w:sz w:val="24"/>
        </w:rPr>
        <w:t>знания</w:t>
      </w:r>
      <w:r>
        <w:rPr>
          <w:color w:val="333333"/>
          <w:spacing w:val="-1"/>
          <w:sz w:val="24"/>
        </w:rPr>
        <w:t xml:space="preserve"> </w:t>
      </w:r>
      <w:r>
        <w:rPr>
          <w:color w:val="333333"/>
          <w:sz w:val="24"/>
        </w:rPr>
        <w:t>и</w:t>
      </w:r>
    </w:p>
    <w:p w14:paraId="71CA3ED0" w14:textId="77777777" w:rsidR="00533F70" w:rsidRDefault="004F5381">
      <w:pPr>
        <w:pStyle w:val="a3"/>
      </w:pPr>
      <w:r>
        <w:rPr>
          <w:color w:val="333333"/>
        </w:rPr>
        <w:t>предметные умения в учебной и социальной практике. Данная цель предполагает</w:t>
      </w:r>
      <w:r>
        <w:rPr>
          <w:color w:val="333333"/>
          <w:spacing w:val="1"/>
        </w:rPr>
        <w:t xml:space="preserve"> </w:t>
      </w:r>
      <w:r>
        <w:rPr>
          <w:color w:val="333333"/>
        </w:rPr>
        <w:t>формирование</w:t>
      </w:r>
      <w:r>
        <w:rPr>
          <w:color w:val="333333"/>
          <w:spacing w:val="-1"/>
        </w:rPr>
        <w:t xml:space="preserve"> </w:t>
      </w:r>
      <w:r>
        <w:rPr>
          <w:color w:val="333333"/>
        </w:rPr>
        <w:t>у</w:t>
      </w:r>
      <w:r>
        <w:rPr>
          <w:color w:val="333333"/>
          <w:spacing w:val="-7"/>
        </w:rPr>
        <w:t xml:space="preserve"> </w:t>
      </w:r>
      <w:r>
        <w:rPr>
          <w:color w:val="333333"/>
        </w:rPr>
        <w:t>обучающихся</w:t>
      </w:r>
      <w:r>
        <w:rPr>
          <w:color w:val="333333"/>
          <w:spacing w:val="-2"/>
        </w:rPr>
        <w:t xml:space="preserve"> </w:t>
      </w:r>
      <w:r>
        <w:rPr>
          <w:color w:val="333333"/>
        </w:rPr>
        <w:t>целостной</w:t>
      </w:r>
      <w:r>
        <w:rPr>
          <w:color w:val="333333"/>
          <w:spacing w:val="-3"/>
        </w:rPr>
        <w:t xml:space="preserve"> </w:t>
      </w:r>
      <w:r>
        <w:rPr>
          <w:color w:val="333333"/>
        </w:rPr>
        <w:t>картины</w:t>
      </w:r>
      <w:r>
        <w:rPr>
          <w:color w:val="333333"/>
          <w:spacing w:val="-2"/>
        </w:rPr>
        <w:t xml:space="preserve"> </w:t>
      </w:r>
      <w:r>
        <w:rPr>
          <w:color w:val="333333"/>
        </w:rPr>
        <w:t>российской</w:t>
      </w:r>
      <w:r>
        <w:rPr>
          <w:color w:val="333333"/>
          <w:spacing w:val="-2"/>
        </w:rPr>
        <w:t xml:space="preserve"> </w:t>
      </w:r>
      <w:r>
        <w:rPr>
          <w:color w:val="333333"/>
        </w:rPr>
        <w:t>и</w:t>
      </w:r>
      <w:r>
        <w:rPr>
          <w:color w:val="333333"/>
          <w:spacing w:val="-2"/>
        </w:rPr>
        <w:t xml:space="preserve"> </w:t>
      </w:r>
      <w:r>
        <w:rPr>
          <w:color w:val="333333"/>
        </w:rPr>
        <w:t>мировой</w:t>
      </w:r>
      <w:r>
        <w:rPr>
          <w:color w:val="333333"/>
          <w:spacing w:val="-2"/>
        </w:rPr>
        <w:t xml:space="preserve"> </w:t>
      </w:r>
      <w:r>
        <w:rPr>
          <w:color w:val="333333"/>
        </w:rPr>
        <w:t>истории,</w:t>
      </w:r>
    </w:p>
    <w:p w14:paraId="76D8AA0B" w14:textId="77777777" w:rsidR="00533F70" w:rsidRDefault="004F5381">
      <w:pPr>
        <w:pStyle w:val="a3"/>
      </w:pPr>
      <w:r>
        <w:rPr>
          <w:color w:val="333333"/>
        </w:rPr>
        <w:t>понимание</w:t>
      </w:r>
      <w:r>
        <w:rPr>
          <w:color w:val="333333"/>
          <w:spacing w:val="-4"/>
        </w:rPr>
        <w:t xml:space="preserve"> </w:t>
      </w:r>
      <w:r>
        <w:rPr>
          <w:color w:val="333333"/>
        </w:rPr>
        <w:t>места</w:t>
      </w:r>
      <w:r>
        <w:rPr>
          <w:color w:val="333333"/>
          <w:spacing w:val="-2"/>
        </w:rPr>
        <w:t xml:space="preserve"> </w:t>
      </w:r>
      <w:r>
        <w:rPr>
          <w:color w:val="333333"/>
        </w:rPr>
        <w:t>и</w:t>
      </w:r>
      <w:r>
        <w:rPr>
          <w:color w:val="333333"/>
          <w:spacing w:val="-2"/>
        </w:rPr>
        <w:t xml:space="preserve"> </w:t>
      </w:r>
      <w:r>
        <w:rPr>
          <w:color w:val="333333"/>
        </w:rPr>
        <w:t>роли</w:t>
      </w:r>
      <w:r>
        <w:rPr>
          <w:color w:val="333333"/>
          <w:spacing w:val="-2"/>
        </w:rPr>
        <w:t xml:space="preserve"> </w:t>
      </w:r>
      <w:r>
        <w:rPr>
          <w:color w:val="333333"/>
        </w:rPr>
        <w:t>современной</w:t>
      </w:r>
      <w:r>
        <w:rPr>
          <w:color w:val="333333"/>
          <w:spacing w:val="-2"/>
        </w:rPr>
        <w:t xml:space="preserve"> </w:t>
      </w:r>
      <w:r>
        <w:rPr>
          <w:color w:val="333333"/>
        </w:rPr>
        <w:t>России</w:t>
      </w:r>
      <w:r>
        <w:rPr>
          <w:color w:val="333333"/>
          <w:spacing w:val="-4"/>
        </w:rPr>
        <w:t xml:space="preserve"> </w:t>
      </w:r>
      <w:r>
        <w:rPr>
          <w:color w:val="333333"/>
        </w:rPr>
        <w:t>в</w:t>
      </w:r>
      <w:r>
        <w:rPr>
          <w:color w:val="333333"/>
          <w:spacing w:val="-3"/>
        </w:rPr>
        <w:t xml:space="preserve"> </w:t>
      </w:r>
      <w:r>
        <w:rPr>
          <w:color w:val="333333"/>
        </w:rPr>
        <w:t>мире,</w:t>
      </w:r>
      <w:r>
        <w:rPr>
          <w:color w:val="333333"/>
          <w:spacing w:val="-2"/>
        </w:rPr>
        <w:t xml:space="preserve"> </w:t>
      </w:r>
      <w:r>
        <w:rPr>
          <w:color w:val="333333"/>
        </w:rPr>
        <w:t>важности</w:t>
      </w:r>
      <w:r>
        <w:rPr>
          <w:color w:val="333333"/>
          <w:spacing w:val="-2"/>
        </w:rPr>
        <w:t xml:space="preserve"> </w:t>
      </w:r>
      <w:r>
        <w:rPr>
          <w:color w:val="333333"/>
        </w:rPr>
        <w:t>вклада</w:t>
      </w:r>
      <w:r>
        <w:rPr>
          <w:color w:val="333333"/>
          <w:spacing w:val="-3"/>
        </w:rPr>
        <w:t xml:space="preserve"> </w:t>
      </w:r>
      <w:r>
        <w:rPr>
          <w:color w:val="333333"/>
        </w:rPr>
        <w:t>каждого</w:t>
      </w:r>
      <w:r>
        <w:rPr>
          <w:color w:val="333333"/>
          <w:spacing w:val="-2"/>
        </w:rPr>
        <w:t xml:space="preserve"> </w:t>
      </w:r>
      <w:r>
        <w:rPr>
          <w:color w:val="333333"/>
        </w:rPr>
        <w:t>ее</w:t>
      </w:r>
      <w:r>
        <w:rPr>
          <w:color w:val="333333"/>
          <w:spacing w:val="-3"/>
        </w:rPr>
        <w:t xml:space="preserve"> </w:t>
      </w:r>
      <w:r>
        <w:rPr>
          <w:color w:val="333333"/>
        </w:rPr>
        <w:t>народа,</w:t>
      </w:r>
      <w:r>
        <w:rPr>
          <w:color w:val="333333"/>
          <w:spacing w:val="-57"/>
        </w:rPr>
        <w:t xml:space="preserve"> </w:t>
      </w:r>
      <w:r>
        <w:rPr>
          <w:color w:val="333333"/>
        </w:rPr>
        <w:t>его культуры в общую историю страны и мировую историю, формирование личностной</w:t>
      </w:r>
      <w:r>
        <w:rPr>
          <w:color w:val="333333"/>
          <w:spacing w:val="1"/>
        </w:rPr>
        <w:t xml:space="preserve"> </w:t>
      </w:r>
      <w:r>
        <w:rPr>
          <w:color w:val="333333"/>
        </w:rPr>
        <w:t>позиции</w:t>
      </w:r>
      <w:r>
        <w:rPr>
          <w:color w:val="333333"/>
          <w:spacing w:val="-1"/>
        </w:rPr>
        <w:t xml:space="preserve"> </w:t>
      </w:r>
      <w:r>
        <w:rPr>
          <w:color w:val="333333"/>
        </w:rPr>
        <w:t>по отношению</w:t>
      </w:r>
      <w:r>
        <w:rPr>
          <w:color w:val="333333"/>
          <w:spacing w:val="-2"/>
        </w:rPr>
        <w:t xml:space="preserve"> </w:t>
      </w:r>
      <w:r>
        <w:rPr>
          <w:color w:val="333333"/>
        </w:rPr>
        <w:t>к прошлому</w:t>
      </w:r>
      <w:r>
        <w:rPr>
          <w:color w:val="333333"/>
          <w:spacing w:val="-8"/>
        </w:rPr>
        <w:t xml:space="preserve"> </w:t>
      </w:r>
      <w:r>
        <w:rPr>
          <w:color w:val="333333"/>
        </w:rPr>
        <w:t>и настоящему</w:t>
      </w:r>
      <w:r>
        <w:rPr>
          <w:color w:val="333333"/>
          <w:spacing w:val="-5"/>
        </w:rPr>
        <w:t xml:space="preserve"> </w:t>
      </w:r>
      <w:r>
        <w:rPr>
          <w:color w:val="333333"/>
        </w:rPr>
        <w:t>Отечества.</w:t>
      </w:r>
    </w:p>
    <w:p w14:paraId="71006B31" w14:textId="77777777" w:rsidR="00533F70" w:rsidRPr="009B59A7" w:rsidRDefault="004F5381" w:rsidP="009B59A7">
      <w:pPr>
        <w:pStyle w:val="a5"/>
        <w:tabs>
          <w:tab w:val="left" w:pos="1683"/>
        </w:tabs>
        <w:ind w:left="1682"/>
        <w:rPr>
          <w:b/>
          <w:bCs/>
          <w:sz w:val="24"/>
        </w:rPr>
      </w:pPr>
      <w:r w:rsidRPr="009B59A7">
        <w:rPr>
          <w:b/>
          <w:bCs/>
          <w:color w:val="333333"/>
          <w:sz w:val="24"/>
        </w:rPr>
        <w:t>Задачами</w:t>
      </w:r>
      <w:r w:rsidRPr="009B59A7">
        <w:rPr>
          <w:b/>
          <w:bCs/>
          <w:color w:val="333333"/>
          <w:spacing w:val="-2"/>
          <w:sz w:val="24"/>
        </w:rPr>
        <w:t xml:space="preserve"> </w:t>
      </w:r>
      <w:r w:rsidRPr="009B59A7">
        <w:rPr>
          <w:b/>
          <w:bCs/>
          <w:color w:val="333333"/>
          <w:sz w:val="24"/>
        </w:rPr>
        <w:t>изучения</w:t>
      </w:r>
      <w:r w:rsidRPr="009B59A7">
        <w:rPr>
          <w:b/>
          <w:bCs/>
          <w:color w:val="333333"/>
          <w:spacing w:val="-1"/>
          <w:sz w:val="24"/>
        </w:rPr>
        <w:t xml:space="preserve"> </w:t>
      </w:r>
      <w:r w:rsidRPr="009B59A7">
        <w:rPr>
          <w:b/>
          <w:bCs/>
          <w:color w:val="333333"/>
          <w:sz w:val="24"/>
        </w:rPr>
        <w:t>истории</w:t>
      </w:r>
      <w:r w:rsidRPr="009B59A7">
        <w:rPr>
          <w:b/>
          <w:bCs/>
          <w:color w:val="333333"/>
          <w:spacing w:val="-2"/>
          <w:sz w:val="24"/>
        </w:rPr>
        <w:t xml:space="preserve"> </w:t>
      </w:r>
      <w:r w:rsidRPr="009B59A7">
        <w:rPr>
          <w:b/>
          <w:bCs/>
          <w:color w:val="333333"/>
          <w:sz w:val="24"/>
        </w:rPr>
        <w:t>являются:</w:t>
      </w:r>
    </w:p>
    <w:p w14:paraId="381D391A" w14:textId="77777777" w:rsidR="00533F70" w:rsidRDefault="00533F70">
      <w:pPr>
        <w:rPr>
          <w:sz w:val="24"/>
        </w:rPr>
        <w:sectPr w:rsidR="00533F70">
          <w:pgSz w:w="11910" w:h="16840"/>
          <w:pgMar w:top="1040" w:right="720" w:bottom="280" w:left="740" w:header="720" w:footer="720" w:gutter="0"/>
          <w:cols w:space="720"/>
        </w:sectPr>
      </w:pPr>
    </w:p>
    <w:p w14:paraId="54246F7D" w14:textId="77777777" w:rsidR="00533F70" w:rsidRDefault="004F5381">
      <w:pPr>
        <w:pStyle w:val="a3"/>
        <w:spacing w:before="66"/>
        <w:ind w:right="487"/>
      </w:pPr>
      <w:r>
        <w:rPr>
          <w:color w:val="333333"/>
        </w:rPr>
        <w:lastRenderedPageBreak/>
        <w:t>формирование у молодого поколения ориентиров для гражданской, этнонациональной,</w:t>
      </w:r>
      <w:r>
        <w:rPr>
          <w:color w:val="333333"/>
          <w:spacing w:val="-57"/>
        </w:rPr>
        <w:t xml:space="preserve"> </w:t>
      </w:r>
      <w:r>
        <w:rPr>
          <w:color w:val="333333"/>
        </w:rPr>
        <w:t>социальной,</w:t>
      </w:r>
      <w:r>
        <w:rPr>
          <w:color w:val="333333"/>
          <w:spacing w:val="-1"/>
        </w:rPr>
        <w:t xml:space="preserve"> </w:t>
      </w:r>
      <w:r>
        <w:rPr>
          <w:color w:val="333333"/>
        </w:rPr>
        <w:t>культурной</w:t>
      </w:r>
      <w:r>
        <w:rPr>
          <w:color w:val="333333"/>
          <w:spacing w:val="-1"/>
        </w:rPr>
        <w:t xml:space="preserve"> </w:t>
      </w:r>
      <w:r>
        <w:rPr>
          <w:color w:val="333333"/>
        </w:rPr>
        <w:t>самоидентификации</w:t>
      </w:r>
      <w:r>
        <w:rPr>
          <w:color w:val="333333"/>
          <w:spacing w:val="-2"/>
        </w:rPr>
        <w:t xml:space="preserve"> </w:t>
      </w:r>
      <w:r>
        <w:rPr>
          <w:color w:val="333333"/>
        </w:rPr>
        <w:t>в</w:t>
      </w:r>
      <w:r>
        <w:rPr>
          <w:color w:val="333333"/>
          <w:spacing w:val="-2"/>
        </w:rPr>
        <w:t xml:space="preserve"> </w:t>
      </w:r>
      <w:r>
        <w:rPr>
          <w:color w:val="333333"/>
        </w:rPr>
        <w:t>окружающем</w:t>
      </w:r>
      <w:r>
        <w:rPr>
          <w:color w:val="333333"/>
          <w:spacing w:val="-2"/>
        </w:rPr>
        <w:t xml:space="preserve"> </w:t>
      </w:r>
      <w:r>
        <w:rPr>
          <w:color w:val="333333"/>
        </w:rPr>
        <w:t>мире;</w:t>
      </w:r>
    </w:p>
    <w:p w14:paraId="14D5EE79" w14:textId="77777777" w:rsidR="00533F70" w:rsidRDefault="004F5381">
      <w:pPr>
        <w:pStyle w:val="a3"/>
        <w:ind w:right="465"/>
      </w:pPr>
      <w:r>
        <w:rPr>
          <w:color w:val="333333"/>
        </w:rPr>
        <w:t>овладение знаниями об основных этапах развития человеческого общества, при особом</w:t>
      </w:r>
      <w:r>
        <w:rPr>
          <w:color w:val="333333"/>
          <w:spacing w:val="-57"/>
        </w:rPr>
        <w:t xml:space="preserve"> </w:t>
      </w:r>
      <w:r>
        <w:rPr>
          <w:color w:val="333333"/>
        </w:rPr>
        <w:t>внимании</w:t>
      </w:r>
      <w:r>
        <w:rPr>
          <w:color w:val="333333"/>
          <w:spacing w:val="-1"/>
        </w:rPr>
        <w:t xml:space="preserve"> </w:t>
      </w:r>
      <w:r>
        <w:rPr>
          <w:color w:val="333333"/>
        </w:rPr>
        <w:t>к месту</w:t>
      </w:r>
      <w:r>
        <w:rPr>
          <w:color w:val="333333"/>
          <w:spacing w:val="-6"/>
        </w:rPr>
        <w:t xml:space="preserve"> </w:t>
      </w:r>
      <w:r>
        <w:rPr>
          <w:color w:val="333333"/>
        </w:rPr>
        <w:t>и роли России во</w:t>
      </w:r>
      <w:r>
        <w:rPr>
          <w:color w:val="333333"/>
          <w:spacing w:val="-2"/>
        </w:rPr>
        <w:t xml:space="preserve"> </w:t>
      </w:r>
      <w:r>
        <w:rPr>
          <w:color w:val="333333"/>
        </w:rPr>
        <w:t>всемирно-историческом</w:t>
      </w:r>
      <w:r>
        <w:rPr>
          <w:color w:val="333333"/>
          <w:spacing w:val="-1"/>
        </w:rPr>
        <w:t xml:space="preserve"> </w:t>
      </w:r>
      <w:r>
        <w:rPr>
          <w:color w:val="333333"/>
        </w:rPr>
        <w:t>процессе;</w:t>
      </w:r>
    </w:p>
    <w:p w14:paraId="6E2A462F" w14:textId="77777777" w:rsidR="00533F70" w:rsidRDefault="004F5381">
      <w:pPr>
        <w:pStyle w:val="a3"/>
        <w:spacing w:before="1"/>
        <w:ind w:right="422"/>
      </w:pPr>
      <w:r>
        <w:rPr>
          <w:color w:val="333333"/>
        </w:rPr>
        <w:t>воспитание учащихся в духе патриотизма, уважения к своему Отечеству -</w:t>
      </w:r>
      <w:r>
        <w:rPr>
          <w:color w:val="333333"/>
          <w:spacing w:val="1"/>
        </w:rPr>
        <w:t xml:space="preserve"> </w:t>
      </w:r>
      <w:r>
        <w:rPr>
          <w:color w:val="333333"/>
        </w:rPr>
        <w:t>многонациональному Российскому государству, в соответствии с идеями</w:t>
      </w:r>
      <w:r>
        <w:rPr>
          <w:color w:val="333333"/>
          <w:spacing w:val="1"/>
        </w:rPr>
        <w:t xml:space="preserve"> </w:t>
      </w:r>
      <w:r>
        <w:rPr>
          <w:color w:val="333333"/>
        </w:rPr>
        <w:t>взаимопонимания, согласия и мира между людьми и народами, в духе демократических</w:t>
      </w:r>
      <w:r>
        <w:rPr>
          <w:color w:val="333333"/>
          <w:spacing w:val="-57"/>
        </w:rPr>
        <w:t xml:space="preserve"> </w:t>
      </w:r>
      <w:r>
        <w:rPr>
          <w:color w:val="333333"/>
        </w:rPr>
        <w:t>ценностей</w:t>
      </w:r>
      <w:r>
        <w:rPr>
          <w:color w:val="333333"/>
          <w:spacing w:val="-1"/>
        </w:rPr>
        <w:t xml:space="preserve"> </w:t>
      </w:r>
      <w:r>
        <w:rPr>
          <w:color w:val="333333"/>
        </w:rPr>
        <w:t>современного общества;</w:t>
      </w:r>
    </w:p>
    <w:p w14:paraId="66D37C0C" w14:textId="77777777" w:rsidR="00533F70" w:rsidRDefault="004F5381">
      <w:pPr>
        <w:pStyle w:val="a3"/>
      </w:pPr>
      <w:r>
        <w:rPr>
          <w:color w:val="333333"/>
        </w:rPr>
        <w:t>развитие</w:t>
      </w:r>
      <w:r>
        <w:rPr>
          <w:color w:val="333333"/>
          <w:spacing w:val="-5"/>
        </w:rPr>
        <w:t xml:space="preserve"> </w:t>
      </w:r>
      <w:r>
        <w:rPr>
          <w:color w:val="333333"/>
        </w:rPr>
        <w:t>способностей</w:t>
      </w:r>
      <w:r>
        <w:rPr>
          <w:color w:val="333333"/>
          <w:spacing w:val="-5"/>
        </w:rPr>
        <w:t xml:space="preserve"> </w:t>
      </w:r>
      <w:r>
        <w:rPr>
          <w:color w:val="333333"/>
        </w:rPr>
        <w:t>учащихся</w:t>
      </w:r>
      <w:r>
        <w:rPr>
          <w:color w:val="333333"/>
          <w:spacing w:val="-3"/>
        </w:rPr>
        <w:t xml:space="preserve"> </w:t>
      </w:r>
      <w:r>
        <w:rPr>
          <w:color w:val="333333"/>
        </w:rPr>
        <w:t>анализировать</w:t>
      </w:r>
      <w:r>
        <w:rPr>
          <w:color w:val="333333"/>
          <w:spacing w:val="-3"/>
        </w:rPr>
        <w:t xml:space="preserve"> </w:t>
      </w:r>
      <w:r>
        <w:rPr>
          <w:color w:val="333333"/>
        </w:rPr>
        <w:t>содержащуюся</w:t>
      </w:r>
      <w:r>
        <w:rPr>
          <w:color w:val="333333"/>
          <w:spacing w:val="-3"/>
        </w:rPr>
        <w:t xml:space="preserve"> </w:t>
      </w:r>
      <w:r>
        <w:rPr>
          <w:color w:val="333333"/>
        </w:rPr>
        <w:t>в</w:t>
      </w:r>
      <w:r>
        <w:rPr>
          <w:color w:val="333333"/>
          <w:spacing w:val="-5"/>
        </w:rPr>
        <w:t xml:space="preserve"> </w:t>
      </w:r>
      <w:r>
        <w:rPr>
          <w:color w:val="333333"/>
        </w:rPr>
        <w:t>различных</w:t>
      </w:r>
      <w:r>
        <w:rPr>
          <w:color w:val="333333"/>
          <w:spacing w:val="-4"/>
        </w:rPr>
        <w:t xml:space="preserve"> </w:t>
      </w:r>
      <w:r>
        <w:rPr>
          <w:color w:val="333333"/>
        </w:rPr>
        <w:t>источниках</w:t>
      </w:r>
      <w:r>
        <w:rPr>
          <w:color w:val="333333"/>
          <w:spacing w:val="-57"/>
        </w:rPr>
        <w:t xml:space="preserve"> </w:t>
      </w:r>
      <w:r>
        <w:rPr>
          <w:color w:val="333333"/>
        </w:rPr>
        <w:t>информацию о событиях и явлениях прошлого и настоящего, рассматривать события в</w:t>
      </w:r>
      <w:r>
        <w:rPr>
          <w:color w:val="333333"/>
          <w:spacing w:val="1"/>
        </w:rPr>
        <w:t xml:space="preserve"> </w:t>
      </w:r>
      <w:r>
        <w:rPr>
          <w:color w:val="333333"/>
        </w:rPr>
        <w:t>соответствии с принципом историзма, в их динамике, взаимосвязи и</w:t>
      </w:r>
      <w:r>
        <w:rPr>
          <w:color w:val="333333"/>
          <w:spacing w:val="1"/>
        </w:rPr>
        <w:t xml:space="preserve"> </w:t>
      </w:r>
      <w:r>
        <w:rPr>
          <w:color w:val="333333"/>
        </w:rPr>
        <w:t>взаимообусловленности;</w:t>
      </w:r>
    </w:p>
    <w:p w14:paraId="5A4AC5AE" w14:textId="77777777" w:rsidR="00533F70" w:rsidRDefault="004F5381">
      <w:pPr>
        <w:pStyle w:val="a3"/>
      </w:pPr>
      <w:r>
        <w:rPr>
          <w:color w:val="333333"/>
        </w:rPr>
        <w:t>формирование</w:t>
      </w:r>
      <w:r>
        <w:rPr>
          <w:color w:val="333333"/>
          <w:spacing w:val="-3"/>
        </w:rPr>
        <w:t xml:space="preserve"> </w:t>
      </w:r>
      <w:r>
        <w:rPr>
          <w:color w:val="333333"/>
        </w:rPr>
        <w:t>у</w:t>
      </w:r>
      <w:r>
        <w:rPr>
          <w:color w:val="333333"/>
          <w:spacing w:val="-8"/>
        </w:rPr>
        <w:t xml:space="preserve"> </w:t>
      </w:r>
      <w:r>
        <w:rPr>
          <w:color w:val="333333"/>
        </w:rPr>
        <w:t>школьников</w:t>
      </w:r>
      <w:r>
        <w:rPr>
          <w:color w:val="333333"/>
          <w:spacing w:val="-2"/>
        </w:rPr>
        <w:t xml:space="preserve"> </w:t>
      </w:r>
      <w:r>
        <w:rPr>
          <w:color w:val="333333"/>
        </w:rPr>
        <w:t>умений</w:t>
      </w:r>
      <w:r>
        <w:rPr>
          <w:color w:val="333333"/>
          <w:spacing w:val="-3"/>
        </w:rPr>
        <w:t xml:space="preserve"> </w:t>
      </w:r>
      <w:r>
        <w:rPr>
          <w:color w:val="333333"/>
        </w:rPr>
        <w:t>применять</w:t>
      </w:r>
      <w:r>
        <w:rPr>
          <w:color w:val="333333"/>
          <w:spacing w:val="-3"/>
        </w:rPr>
        <w:t xml:space="preserve"> </w:t>
      </w:r>
      <w:r>
        <w:rPr>
          <w:color w:val="333333"/>
        </w:rPr>
        <w:t>исторические</w:t>
      </w:r>
      <w:r>
        <w:rPr>
          <w:color w:val="333333"/>
          <w:spacing w:val="-4"/>
        </w:rPr>
        <w:t xml:space="preserve"> </w:t>
      </w:r>
      <w:r>
        <w:rPr>
          <w:color w:val="333333"/>
        </w:rPr>
        <w:t>знания</w:t>
      </w:r>
      <w:r>
        <w:rPr>
          <w:color w:val="333333"/>
          <w:spacing w:val="-6"/>
        </w:rPr>
        <w:t xml:space="preserve"> </w:t>
      </w:r>
      <w:r>
        <w:rPr>
          <w:color w:val="333333"/>
        </w:rPr>
        <w:t>в</w:t>
      </w:r>
      <w:r>
        <w:rPr>
          <w:color w:val="333333"/>
          <w:spacing w:val="-2"/>
        </w:rPr>
        <w:t xml:space="preserve"> </w:t>
      </w:r>
      <w:r>
        <w:rPr>
          <w:color w:val="333333"/>
        </w:rPr>
        <w:t>учебной</w:t>
      </w:r>
      <w:r>
        <w:rPr>
          <w:color w:val="333333"/>
          <w:spacing w:val="-4"/>
        </w:rPr>
        <w:t xml:space="preserve"> </w:t>
      </w:r>
      <w:r>
        <w:rPr>
          <w:color w:val="333333"/>
        </w:rPr>
        <w:t>и</w:t>
      </w:r>
      <w:r>
        <w:rPr>
          <w:color w:val="333333"/>
          <w:spacing w:val="-57"/>
        </w:rPr>
        <w:t xml:space="preserve"> </w:t>
      </w:r>
      <w:r>
        <w:rPr>
          <w:color w:val="333333"/>
        </w:rPr>
        <w:t>внешкольной деятельности, в современном поликультурном, полиэтничном и</w:t>
      </w:r>
      <w:r>
        <w:rPr>
          <w:color w:val="333333"/>
          <w:spacing w:val="1"/>
        </w:rPr>
        <w:t xml:space="preserve"> </w:t>
      </w:r>
      <w:r>
        <w:rPr>
          <w:color w:val="333333"/>
        </w:rPr>
        <w:t>многоконфессиональном</w:t>
      </w:r>
      <w:r>
        <w:rPr>
          <w:color w:val="333333"/>
          <w:spacing w:val="-2"/>
        </w:rPr>
        <w:t xml:space="preserve"> </w:t>
      </w:r>
      <w:r>
        <w:rPr>
          <w:color w:val="333333"/>
        </w:rPr>
        <w:t>обществе.</w:t>
      </w:r>
    </w:p>
    <w:p w14:paraId="018E7E94" w14:textId="77777777" w:rsidR="00533F70" w:rsidRDefault="004F5381" w:rsidP="009B59A7">
      <w:pPr>
        <w:pStyle w:val="a5"/>
        <w:tabs>
          <w:tab w:val="left" w:pos="1683"/>
        </w:tabs>
        <w:ind w:right="413"/>
        <w:jc w:val="both"/>
        <w:rPr>
          <w:sz w:val="24"/>
        </w:rPr>
      </w:pPr>
      <w:r>
        <w:rPr>
          <w:color w:val="333333"/>
          <w:sz w:val="24"/>
        </w:rPr>
        <w:t>Общее число часов, рекомендованных для изучения истории, - 340, в 5-9 классах</w:t>
      </w:r>
      <w:r>
        <w:rPr>
          <w:color w:val="333333"/>
          <w:spacing w:val="-57"/>
          <w:sz w:val="24"/>
        </w:rPr>
        <w:t xml:space="preserve"> </w:t>
      </w:r>
      <w:r>
        <w:rPr>
          <w:color w:val="333333"/>
          <w:sz w:val="24"/>
        </w:rPr>
        <w:t>по 2 часа в неделю при 34 учебных неделях, в 9 классе рекомендуется предусмотреть 14</w:t>
      </w:r>
      <w:r>
        <w:rPr>
          <w:color w:val="333333"/>
          <w:spacing w:val="-57"/>
          <w:sz w:val="24"/>
        </w:rPr>
        <w:t xml:space="preserve"> </w:t>
      </w:r>
      <w:r>
        <w:rPr>
          <w:color w:val="333333"/>
          <w:sz w:val="24"/>
        </w:rPr>
        <w:t>часов</w:t>
      </w:r>
      <w:r>
        <w:rPr>
          <w:color w:val="333333"/>
          <w:spacing w:val="-1"/>
          <w:sz w:val="24"/>
        </w:rPr>
        <w:t xml:space="preserve"> </w:t>
      </w:r>
      <w:r>
        <w:rPr>
          <w:color w:val="333333"/>
          <w:sz w:val="24"/>
        </w:rPr>
        <w:t>на</w:t>
      </w:r>
      <w:r>
        <w:rPr>
          <w:color w:val="333333"/>
          <w:spacing w:val="-2"/>
          <w:sz w:val="24"/>
        </w:rPr>
        <w:t xml:space="preserve"> </w:t>
      </w:r>
      <w:r>
        <w:rPr>
          <w:color w:val="333333"/>
          <w:sz w:val="24"/>
        </w:rPr>
        <w:t>изучение</w:t>
      </w:r>
      <w:r>
        <w:rPr>
          <w:color w:val="333333"/>
          <w:spacing w:val="-2"/>
          <w:sz w:val="24"/>
        </w:rPr>
        <w:t xml:space="preserve"> </w:t>
      </w:r>
      <w:r>
        <w:rPr>
          <w:color w:val="333333"/>
          <w:sz w:val="24"/>
        </w:rPr>
        <w:t>модуля</w:t>
      </w:r>
      <w:r>
        <w:rPr>
          <w:color w:val="333333"/>
          <w:spacing w:val="4"/>
          <w:sz w:val="24"/>
        </w:rPr>
        <w:t xml:space="preserve"> </w:t>
      </w:r>
      <w:r>
        <w:rPr>
          <w:color w:val="333333"/>
          <w:sz w:val="24"/>
        </w:rPr>
        <w:t>«Введение</w:t>
      </w:r>
      <w:r>
        <w:rPr>
          <w:color w:val="333333"/>
          <w:spacing w:val="-2"/>
          <w:sz w:val="24"/>
        </w:rPr>
        <w:t xml:space="preserve"> </w:t>
      </w:r>
      <w:r>
        <w:rPr>
          <w:color w:val="333333"/>
          <w:sz w:val="24"/>
        </w:rPr>
        <w:t>в</w:t>
      </w:r>
      <w:r>
        <w:rPr>
          <w:color w:val="333333"/>
          <w:spacing w:val="-2"/>
          <w:sz w:val="24"/>
        </w:rPr>
        <w:t xml:space="preserve"> </w:t>
      </w:r>
      <w:r>
        <w:rPr>
          <w:color w:val="333333"/>
          <w:sz w:val="24"/>
        </w:rPr>
        <w:t>новейшую</w:t>
      </w:r>
      <w:r>
        <w:rPr>
          <w:color w:val="333333"/>
          <w:spacing w:val="2"/>
          <w:sz w:val="24"/>
        </w:rPr>
        <w:t xml:space="preserve"> </w:t>
      </w:r>
      <w:r>
        <w:rPr>
          <w:color w:val="333333"/>
          <w:sz w:val="24"/>
        </w:rPr>
        <w:t>историю</w:t>
      </w:r>
      <w:r>
        <w:rPr>
          <w:color w:val="333333"/>
          <w:spacing w:val="-1"/>
          <w:sz w:val="24"/>
        </w:rPr>
        <w:t xml:space="preserve"> </w:t>
      </w:r>
      <w:r>
        <w:rPr>
          <w:color w:val="333333"/>
          <w:sz w:val="24"/>
        </w:rPr>
        <w:t>России».</w:t>
      </w:r>
    </w:p>
    <w:p w14:paraId="529AA97D" w14:textId="77777777" w:rsidR="00533F70" w:rsidRDefault="004F5381" w:rsidP="009B59A7">
      <w:pPr>
        <w:pStyle w:val="a5"/>
        <w:tabs>
          <w:tab w:val="left" w:pos="1683"/>
        </w:tabs>
        <w:ind w:right="703"/>
        <w:rPr>
          <w:sz w:val="24"/>
        </w:rPr>
      </w:pPr>
      <w:r>
        <w:rPr>
          <w:color w:val="333333"/>
          <w:sz w:val="24"/>
        </w:rPr>
        <w:t>Последовательность изучения тем в рамках программы по истории в пределах</w:t>
      </w:r>
      <w:r>
        <w:rPr>
          <w:color w:val="333333"/>
          <w:spacing w:val="-57"/>
          <w:sz w:val="24"/>
        </w:rPr>
        <w:t xml:space="preserve"> </w:t>
      </w:r>
      <w:r>
        <w:rPr>
          <w:color w:val="333333"/>
          <w:sz w:val="24"/>
        </w:rPr>
        <w:t>одного</w:t>
      </w:r>
      <w:r>
        <w:rPr>
          <w:color w:val="333333"/>
          <w:spacing w:val="-1"/>
          <w:sz w:val="24"/>
        </w:rPr>
        <w:t xml:space="preserve"> </w:t>
      </w:r>
      <w:r>
        <w:rPr>
          <w:color w:val="333333"/>
          <w:sz w:val="24"/>
        </w:rPr>
        <w:t>класса</w:t>
      </w:r>
      <w:r>
        <w:rPr>
          <w:color w:val="333333"/>
          <w:spacing w:val="-1"/>
          <w:sz w:val="24"/>
        </w:rPr>
        <w:t xml:space="preserve"> </w:t>
      </w:r>
      <w:r>
        <w:rPr>
          <w:color w:val="333333"/>
          <w:sz w:val="24"/>
        </w:rPr>
        <w:t>может варьироваться.</w:t>
      </w:r>
    </w:p>
    <w:p w14:paraId="12650352" w14:textId="77777777" w:rsidR="00533F70" w:rsidRDefault="004F5381">
      <w:pPr>
        <w:pStyle w:val="a3"/>
        <w:spacing w:before="1"/>
      </w:pPr>
      <w:r>
        <w:rPr>
          <w:color w:val="333333"/>
        </w:rPr>
        <w:t>Таблица</w:t>
      </w:r>
      <w:r>
        <w:rPr>
          <w:color w:val="333333"/>
          <w:spacing w:val="-2"/>
        </w:rPr>
        <w:t xml:space="preserve"> </w:t>
      </w:r>
      <w:r>
        <w:rPr>
          <w:color w:val="333333"/>
        </w:rPr>
        <w:t>1</w:t>
      </w:r>
    </w:p>
    <w:p w14:paraId="483D16BD" w14:textId="77777777" w:rsidR="00533F70" w:rsidRDefault="004F5381">
      <w:pPr>
        <w:pStyle w:val="1"/>
        <w:spacing w:before="4"/>
      </w:pPr>
      <w:r>
        <w:rPr>
          <w:color w:val="333333"/>
        </w:rPr>
        <w:t>Структура</w:t>
      </w:r>
      <w:r>
        <w:rPr>
          <w:color w:val="333333"/>
          <w:spacing w:val="-3"/>
        </w:rPr>
        <w:t xml:space="preserve"> </w:t>
      </w:r>
      <w:r>
        <w:rPr>
          <w:color w:val="333333"/>
        </w:rPr>
        <w:t>и</w:t>
      </w:r>
      <w:r>
        <w:rPr>
          <w:color w:val="333333"/>
          <w:spacing w:val="-2"/>
        </w:rPr>
        <w:t xml:space="preserve"> </w:t>
      </w:r>
      <w:r>
        <w:rPr>
          <w:color w:val="333333"/>
        </w:rPr>
        <w:t>последовательность</w:t>
      </w:r>
      <w:r>
        <w:rPr>
          <w:color w:val="333333"/>
          <w:spacing w:val="-5"/>
        </w:rPr>
        <w:t xml:space="preserve"> </w:t>
      </w:r>
      <w:r>
        <w:rPr>
          <w:color w:val="333333"/>
        </w:rPr>
        <w:t>изучения</w:t>
      </w:r>
      <w:r>
        <w:rPr>
          <w:color w:val="333333"/>
          <w:spacing w:val="-5"/>
        </w:rPr>
        <w:t xml:space="preserve"> </w:t>
      </w:r>
      <w:r>
        <w:rPr>
          <w:color w:val="333333"/>
        </w:rPr>
        <w:t>курсов</w:t>
      </w:r>
      <w:r>
        <w:rPr>
          <w:color w:val="333333"/>
          <w:spacing w:val="-2"/>
        </w:rPr>
        <w:t xml:space="preserve"> </w:t>
      </w:r>
      <w:r>
        <w:rPr>
          <w:color w:val="333333"/>
        </w:rPr>
        <w:t>в</w:t>
      </w:r>
      <w:r>
        <w:rPr>
          <w:color w:val="333333"/>
          <w:spacing w:val="-3"/>
        </w:rPr>
        <w:t xml:space="preserve"> </w:t>
      </w:r>
      <w:r>
        <w:rPr>
          <w:color w:val="333333"/>
        </w:rPr>
        <w:t>рамках</w:t>
      </w:r>
      <w:r>
        <w:rPr>
          <w:color w:val="333333"/>
          <w:spacing w:val="-2"/>
        </w:rPr>
        <w:t xml:space="preserve"> </w:t>
      </w:r>
      <w:r>
        <w:rPr>
          <w:color w:val="333333"/>
        </w:rPr>
        <w:t>учебного</w:t>
      </w:r>
      <w:r>
        <w:rPr>
          <w:color w:val="333333"/>
          <w:spacing w:val="-3"/>
        </w:rPr>
        <w:t xml:space="preserve"> </w:t>
      </w:r>
      <w:r>
        <w:rPr>
          <w:color w:val="333333"/>
        </w:rPr>
        <w:t>предмета</w:t>
      </w:r>
    </w:p>
    <w:p w14:paraId="6A9E221B" w14:textId="77777777" w:rsidR="00533F70" w:rsidRDefault="004F5381">
      <w:pPr>
        <w:spacing w:after="28"/>
        <w:ind w:left="962"/>
        <w:rPr>
          <w:b/>
          <w:sz w:val="24"/>
        </w:rPr>
      </w:pPr>
      <w:r>
        <w:rPr>
          <w:b/>
          <w:color w:val="333333"/>
          <w:sz w:val="24"/>
        </w:rPr>
        <w:t>«История»</w:t>
      </w:r>
    </w:p>
    <w:tbl>
      <w:tblPr>
        <w:tblStyle w:val="TableNormal"/>
        <w:tblW w:w="0" w:type="auto"/>
        <w:tblInd w:w="783" w:type="dxa"/>
        <w:tblLayout w:type="fixed"/>
        <w:tblLook w:val="01E0" w:firstRow="1" w:lastRow="1" w:firstColumn="1" w:lastColumn="1" w:noHBand="0" w:noVBand="0"/>
      </w:tblPr>
      <w:tblGrid>
        <w:gridCol w:w="857"/>
        <w:gridCol w:w="6120"/>
        <w:gridCol w:w="2488"/>
      </w:tblGrid>
      <w:tr w:rsidR="00533F70" w14:paraId="6F4207FB" w14:textId="77777777">
        <w:trPr>
          <w:trHeight w:val="834"/>
        </w:trPr>
        <w:tc>
          <w:tcPr>
            <w:tcW w:w="857" w:type="dxa"/>
          </w:tcPr>
          <w:p w14:paraId="4F8F50A8" w14:textId="77777777" w:rsidR="00533F70" w:rsidRDefault="004F5381">
            <w:pPr>
              <w:pStyle w:val="TableParagraph"/>
              <w:spacing w:line="266" w:lineRule="exact"/>
              <w:ind w:left="200"/>
              <w:rPr>
                <w:b/>
                <w:sz w:val="24"/>
              </w:rPr>
            </w:pPr>
            <w:r>
              <w:rPr>
                <w:b/>
                <w:color w:val="333333"/>
                <w:sz w:val="24"/>
              </w:rPr>
              <w:t>Класс</w:t>
            </w:r>
          </w:p>
        </w:tc>
        <w:tc>
          <w:tcPr>
            <w:tcW w:w="6120" w:type="dxa"/>
          </w:tcPr>
          <w:p w14:paraId="4816179F" w14:textId="77777777" w:rsidR="00533F70" w:rsidRDefault="004F5381">
            <w:pPr>
              <w:pStyle w:val="TableParagraph"/>
              <w:spacing w:line="266" w:lineRule="exact"/>
              <w:ind w:left="14"/>
              <w:rPr>
                <w:b/>
                <w:sz w:val="24"/>
              </w:rPr>
            </w:pPr>
            <w:r>
              <w:rPr>
                <w:b/>
                <w:color w:val="333333"/>
                <w:sz w:val="24"/>
              </w:rPr>
              <w:t>Курсы</w:t>
            </w:r>
            <w:r>
              <w:rPr>
                <w:b/>
                <w:color w:val="333333"/>
                <w:spacing w:val="-3"/>
                <w:sz w:val="24"/>
              </w:rPr>
              <w:t xml:space="preserve"> </w:t>
            </w:r>
            <w:r>
              <w:rPr>
                <w:b/>
                <w:color w:val="333333"/>
                <w:sz w:val="24"/>
              </w:rPr>
              <w:t>в</w:t>
            </w:r>
            <w:r>
              <w:rPr>
                <w:b/>
                <w:color w:val="333333"/>
                <w:spacing w:val="-3"/>
                <w:sz w:val="24"/>
              </w:rPr>
              <w:t xml:space="preserve"> </w:t>
            </w:r>
            <w:r>
              <w:rPr>
                <w:b/>
                <w:color w:val="333333"/>
                <w:sz w:val="24"/>
              </w:rPr>
              <w:t>рамках</w:t>
            </w:r>
            <w:r>
              <w:rPr>
                <w:b/>
                <w:color w:val="333333"/>
                <w:spacing w:val="-3"/>
                <w:sz w:val="24"/>
              </w:rPr>
              <w:t xml:space="preserve"> </w:t>
            </w:r>
            <w:r>
              <w:rPr>
                <w:b/>
                <w:color w:val="333333"/>
                <w:sz w:val="24"/>
              </w:rPr>
              <w:t>учебного</w:t>
            </w:r>
            <w:r>
              <w:rPr>
                <w:b/>
                <w:color w:val="333333"/>
                <w:spacing w:val="-2"/>
                <w:sz w:val="24"/>
              </w:rPr>
              <w:t xml:space="preserve"> </w:t>
            </w:r>
            <w:r>
              <w:rPr>
                <w:b/>
                <w:color w:val="333333"/>
                <w:sz w:val="24"/>
              </w:rPr>
              <w:t>предмета</w:t>
            </w:r>
            <w:r>
              <w:rPr>
                <w:b/>
                <w:color w:val="333333"/>
                <w:spacing w:val="-2"/>
                <w:sz w:val="24"/>
              </w:rPr>
              <w:t xml:space="preserve"> </w:t>
            </w:r>
            <w:r>
              <w:rPr>
                <w:b/>
                <w:color w:val="333333"/>
                <w:sz w:val="24"/>
              </w:rPr>
              <w:t>«История»</w:t>
            </w:r>
          </w:p>
        </w:tc>
        <w:tc>
          <w:tcPr>
            <w:tcW w:w="2488" w:type="dxa"/>
          </w:tcPr>
          <w:p w14:paraId="1294F965" w14:textId="77777777" w:rsidR="00533F70" w:rsidRDefault="004F5381">
            <w:pPr>
              <w:pStyle w:val="TableParagraph"/>
              <w:spacing w:line="266" w:lineRule="exact"/>
              <w:ind w:left="51"/>
              <w:rPr>
                <w:b/>
                <w:sz w:val="24"/>
              </w:rPr>
            </w:pPr>
            <w:r>
              <w:rPr>
                <w:b/>
                <w:color w:val="333333"/>
                <w:sz w:val="24"/>
              </w:rPr>
              <w:t>Примерное</w:t>
            </w:r>
          </w:p>
          <w:p w14:paraId="783047DE" w14:textId="77777777" w:rsidR="00533F70" w:rsidRDefault="004F5381">
            <w:pPr>
              <w:pStyle w:val="TableParagraph"/>
              <w:spacing w:line="270" w:lineRule="atLeast"/>
              <w:ind w:left="51" w:right="182"/>
              <w:rPr>
                <w:b/>
                <w:sz w:val="24"/>
              </w:rPr>
            </w:pPr>
            <w:r>
              <w:rPr>
                <w:b/>
                <w:color w:val="333333"/>
                <w:sz w:val="24"/>
              </w:rPr>
              <w:t>количество учебных</w:t>
            </w:r>
            <w:r>
              <w:rPr>
                <w:b/>
                <w:color w:val="333333"/>
                <w:spacing w:val="-57"/>
                <w:sz w:val="24"/>
              </w:rPr>
              <w:t xml:space="preserve"> </w:t>
            </w:r>
            <w:r>
              <w:rPr>
                <w:b/>
                <w:color w:val="333333"/>
                <w:sz w:val="24"/>
              </w:rPr>
              <w:t>часов</w:t>
            </w:r>
          </w:p>
        </w:tc>
      </w:tr>
      <w:tr w:rsidR="00533F70" w14:paraId="1ECAAA3A" w14:textId="77777777">
        <w:trPr>
          <w:trHeight w:val="302"/>
        </w:trPr>
        <w:tc>
          <w:tcPr>
            <w:tcW w:w="857" w:type="dxa"/>
          </w:tcPr>
          <w:p w14:paraId="53391D98" w14:textId="77777777" w:rsidR="00533F70" w:rsidRDefault="004F5381">
            <w:pPr>
              <w:pStyle w:val="TableParagraph"/>
              <w:spacing w:before="7" w:line="276" w:lineRule="exact"/>
              <w:ind w:left="200"/>
              <w:rPr>
                <w:sz w:val="24"/>
              </w:rPr>
            </w:pPr>
            <w:r>
              <w:rPr>
                <w:color w:val="333333"/>
                <w:sz w:val="24"/>
              </w:rPr>
              <w:t>5</w:t>
            </w:r>
          </w:p>
        </w:tc>
        <w:tc>
          <w:tcPr>
            <w:tcW w:w="6120" w:type="dxa"/>
          </w:tcPr>
          <w:p w14:paraId="51314255" w14:textId="77777777" w:rsidR="00533F70" w:rsidRDefault="004F5381">
            <w:pPr>
              <w:pStyle w:val="TableParagraph"/>
              <w:spacing w:before="7" w:line="276" w:lineRule="exact"/>
              <w:ind w:left="14"/>
              <w:rPr>
                <w:sz w:val="24"/>
              </w:rPr>
            </w:pPr>
            <w:r>
              <w:rPr>
                <w:color w:val="333333"/>
                <w:sz w:val="24"/>
              </w:rPr>
              <w:t>Всеобщая</w:t>
            </w:r>
            <w:r>
              <w:rPr>
                <w:color w:val="333333"/>
                <w:spacing w:val="-3"/>
                <w:sz w:val="24"/>
              </w:rPr>
              <w:t xml:space="preserve"> </w:t>
            </w:r>
            <w:r>
              <w:rPr>
                <w:color w:val="333333"/>
                <w:sz w:val="24"/>
              </w:rPr>
              <w:t>история.</w:t>
            </w:r>
            <w:r>
              <w:rPr>
                <w:color w:val="333333"/>
                <w:spacing w:val="-2"/>
                <w:sz w:val="24"/>
              </w:rPr>
              <w:t xml:space="preserve"> </w:t>
            </w:r>
            <w:r>
              <w:rPr>
                <w:color w:val="333333"/>
                <w:sz w:val="24"/>
              </w:rPr>
              <w:t>История</w:t>
            </w:r>
            <w:r>
              <w:rPr>
                <w:color w:val="333333"/>
                <w:spacing w:val="-3"/>
                <w:sz w:val="24"/>
              </w:rPr>
              <w:t xml:space="preserve"> </w:t>
            </w:r>
            <w:r>
              <w:rPr>
                <w:color w:val="333333"/>
                <w:sz w:val="24"/>
              </w:rPr>
              <w:t>Древнего</w:t>
            </w:r>
            <w:r>
              <w:rPr>
                <w:color w:val="333333"/>
                <w:spacing w:val="-3"/>
                <w:sz w:val="24"/>
              </w:rPr>
              <w:t xml:space="preserve"> </w:t>
            </w:r>
            <w:r>
              <w:rPr>
                <w:color w:val="333333"/>
                <w:sz w:val="24"/>
              </w:rPr>
              <w:t>мира</w:t>
            </w:r>
          </w:p>
        </w:tc>
        <w:tc>
          <w:tcPr>
            <w:tcW w:w="2488" w:type="dxa"/>
          </w:tcPr>
          <w:p w14:paraId="69CAA938" w14:textId="77777777" w:rsidR="00533F70" w:rsidRDefault="004F5381">
            <w:pPr>
              <w:pStyle w:val="TableParagraph"/>
              <w:spacing w:before="7" w:line="276" w:lineRule="exact"/>
              <w:ind w:left="51"/>
              <w:rPr>
                <w:sz w:val="24"/>
              </w:rPr>
            </w:pPr>
            <w:r>
              <w:rPr>
                <w:color w:val="333333"/>
                <w:sz w:val="24"/>
              </w:rPr>
              <w:t>68</w:t>
            </w:r>
          </w:p>
        </w:tc>
      </w:tr>
      <w:tr w:rsidR="00533F70" w14:paraId="1FDA85C2" w14:textId="77777777">
        <w:trPr>
          <w:trHeight w:val="582"/>
        </w:trPr>
        <w:tc>
          <w:tcPr>
            <w:tcW w:w="857" w:type="dxa"/>
          </w:tcPr>
          <w:p w14:paraId="5FF14796" w14:textId="77777777" w:rsidR="00533F70" w:rsidRDefault="004F5381">
            <w:pPr>
              <w:pStyle w:val="TableParagraph"/>
              <w:spacing w:before="9"/>
              <w:ind w:left="200"/>
              <w:rPr>
                <w:sz w:val="24"/>
              </w:rPr>
            </w:pPr>
            <w:r>
              <w:rPr>
                <w:color w:val="333333"/>
                <w:sz w:val="24"/>
              </w:rPr>
              <w:t>6</w:t>
            </w:r>
          </w:p>
        </w:tc>
        <w:tc>
          <w:tcPr>
            <w:tcW w:w="6120" w:type="dxa"/>
          </w:tcPr>
          <w:p w14:paraId="46544180" w14:textId="77777777" w:rsidR="00533F70" w:rsidRDefault="004F5381">
            <w:pPr>
              <w:pStyle w:val="TableParagraph"/>
              <w:spacing w:before="9"/>
              <w:ind w:left="14" w:right="707"/>
              <w:rPr>
                <w:sz w:val="24"/>
              </w:rPr>
            </w:pPr>
            <w:r>
              <w:rPr>
                <w:color w:val="333333"/>
                <w:sz w:val="24"/>
              </w:rPr>
              <w:t>Всеобщая история. История Средних веков История</w:t>
            </w:r>
            <w:r>
              <w:rPr>
                <w:color w:val="333333"/>
                <w:spacing w:val="-57"/>
                <w:sz w:val="24"/>
              </w:rPr>
              <w:t xml:space="preserve"> </w:t>
            </w:r>
            <w:r>
              <w:rPr>
                <w:color w:val="333333"/>
                <w:sz w:val="24"/>
              </w:rPr>
              <w:t>России.</w:t>
            </w:r>
            <w:r>
              <w:rPr>
                <w:color w:val="333333"/>
                <w:spacing w:val="-1"/>
                <w:sz w:val="24"/>
              </w:rPr>
              <w:t xml:space="preserve"> </w:t>
            </w:r>
            <w:r>
              <w:rPr>
                <w:color w:val="333333"/>
                <w:sz w:val="24"/>
              </w:rPr>
              <w:t>От</w:t>
            </w:r>
            <w:r>
              <w:rPr>
                <w:color w:val="333333"/>
                <w:spacing w:val="-1"/>
                <w:sz w:val="24"/>
              </w:rPr>
              <w:t xml:space="preserve"> </w:t>
            </w:r>
            <w:r>
              <w:rPr>
                <w:color w:val="333333"/>
                <w:sz w:val="24"/>
              </w:rPr>
              <w:t>Руси</w:t>
            </w:r>
            <w:r>
              <w:rPr>
                <w:color w:val="333333"/>
                <w:spacing w:val="-1"/>
                <w:sz w:val="24"/>
              </w:rPr>
              <w:t xml:space="preserve"> </w:t>
            </w:r>
            <w:r>
              <w:rPr>
                <w:color w:val="333333"/>
                <w:sz w:val="24"/>
              </w:rPr>
              <w:t>к Российскому</w:t>
            </w:r>
            <w:r>
              <w:rPr>
                <w:color w:val="333333"/>
                <w:spacing w:val="-9"/>
                <w:sz w:val="24"/>
              </w:rPr>
              <w:t xml:space="preserve"> </w:t>
            </w:r>
            <w:r>
              <w:rPr>
                <w:color w:val="333333"/>
                <w:sz w:val="24"/>
              </w:rPr>
              <w:t>государству</w:t>
            </w:r>
          </w:p>
        </w:tc>
        <w:tc>
          <w:tcPr>
            <w:tcW w:w="2488" w:type="dxa"/>
          </w:tcPr>
          <w:p w14:paraId="29619694" w14:textId="77777777" w:rsidR="00533F70" w:rsidRDefault="004F5381">
            <w:pPr>
              <w:pStyle w:val="TableParagraph"/>
              <w:spacing w:before="9"/>
              <w:ind w:left="51"/>
              <w:rPr>
                <w:sz w:val="24"/>
              </w:rPr>
            </w:pPr>
            <w:r>
              <w:rPr>
                <w:color w:val="333333"/>
                <w:sz w:val="24"/>
              </w:rPr>
              <w:t>23 45</w:t>
            </w:r>
          </w:p>
        </w:tc>
      </w:tr>
      <w:tr w:rsidR="00533F70" w14:paraId="239E6DFB" w14:textId="77777777">
        <w:trPr>
          <w:trHeight w:val="858"/>
        </w:trPr>
        <w:tc>
          <w:tcPr>
            <w:tcW w:w="857" w:type="dxa"/>
          </w:tcPr>
          <w:p w14:paraId="1D4A1CB9" w14:textId="77777777" w:rsidR="00533F70" w:rsidRDefault="004F5381">
            <w:pPr>
              <w:pStyle w:val="TableParagraph"/>
              <w:spacing w:before="10"/>
              <w:ind w:left="200"/>
              <w:rPr>
                <w:sz w:val="24"/>
              </w:rPr>
            </w:pPr>
            <w:r>
              <w:rPr>
                <w:color w:val="333333"/>
                <w:sz w:val="24"/>
              </w:rPr>
              <w:t>7</w:t>
            </w:r>
          </w:p>
        </w:tc>
        <w:tc>
          <w:tcPr>
            <w:tcW w:w="6120" w:type="dxa"/>
          </w:tcPr>
          <w:p w14:paraId="3F3CB65B" w14:textId="77777777" w:rsidR="00533F70" w:rsidRDefault="004F5381">
            <w:pPr>
              <w:pStyle w:val="TableParagraph"/>
              <w:spacing w:before="10" w:line="270" w:lineRule="atLeast"/>
              <w:ind w:left="14" w:right="164"/>
              <w:rPr>
                <w:sz w:val="24"/>
              </w:rPr>
            </w:pPr>
            <w:r>
              <w:rPr>
                <w:color w:val="333333"/>
                <w:sz w:val="24"/>
              </w:rPr>
              <w:t>Всеобщая история. Новая история. XVI-XVII вв. История</w:t>
            </w:r>
            <w:r>
              <w:rPr>
                <w:color w:val="333333"/>
                <w:spacing w:val="-58"/>
                <w:sz w:val="24"/>
              </w:rPr>
              <w:t xml:space="preserve"> </w:t>
            </w:r>
            <w:r>
              <w:rPr>
                <w:color w:val="333333"/>
                <w:sz w:val="24"/>
              </w:rPr>
              <w:t>России. Россия в XVI-XVII вв.: от великого княжества к</w:t>
            </w:r>
            <w:r>
              <w:rPr>
                <w:color w:val="333333"/>
                <w:spacing w:val="1"/>
                <w:sz w:val="24"/>
              </w:rPr>
              <w:t xml:space="preserve"> </w:t>
            </w:r>
            <w:r>
              <w:rPr>
                <w:color w:val="333333"/>
                <w:sz w:val="24"/>
              </w:rPr>
              <w:t>царству</w:t>
            </w:r>
          </w:p>
        </w:tc>
        <w:tc>
          <w:tcPr>
            <w:tcW w:w="2488" w:type="dxa"/>
          </w:tcPr>
          <w:p w14:paraId="172C9009" w14:textId="77777777" w:rsidR="00533F70" w:rsidRDefault="004F5381">
            <w:pPr>
              <w:pStyle w:val="TableParagraph"/>
              <w:spacing w:before="10"/>
              <w:ind w:left="51"/>
              <w:rPr>
                <w:sz w:val="24"/>
              </w:rPr>
            </w:pPr>
            <w:r>
              <w:rPr>
                <w:color w:val="333333"/>
                <w:sz w:val="24"/>
              </w:rPr>
              <w:t>23 45</w:t>
            </w:r>
          </w:p>
        </w:tc>
      </w:tr>
      <w:tr w:rsidR="00533F70" w14:paraId="3FD05E80" w14:textId="77777777">
        <w:trPr>
          <w:trHeight w:val="857"/>
        </w:trPr>
        <w:tc>
          <w:tcPr>
            <w:tcW w:w="857" w:type="dxa"/>
          </w:tcPr>
          <w:p w14:paraId="0FEDFF51" w14:textId="77777777" w:rsidR="00533F70" w:rsidRDefault="004F5381">
            <w:pPr>
              <w:pStyle w:val="TableParagraph"/>
              <w:spacing w:before="9"/>
              <w:ind w:left="200"/>
              <w:rPr>
                <w:sz w:val="24"/>
              </w:rPr>
            </w:pPr>
            <w:r>
              <w:rPr>
                <w:color w:val="333333"/>
                <w:sz w:val="24"/>
              </w:rPr>
              <w:t>8</w:t>
            </w:r>
          </w:p>
        </w:tc>
        <w:tc>
          <w:tcPr>
            <w:tcW w:w="6120" w:type="dxa"/>
          </w:tcPr>
          <w:p w14:paraId="386884B1" w14:textId="77777777" w:rsidR="00533F70" w:rsidRDefault="004F5381">
            <w:pPr>
              <w:pStyle w:val="TableParagraph"/>
              <w:spacing w:before="9"/>
              <w:ind w:left="14" w:right="707"/>
              <w:jc w:val="both"/>
              <w:rPr>
                <w:sz w:val="24"/>
              </w:rPr>
            </w:pPr>
            <w:r>
              <w:rPr>
                <w:color w:val="333333"/>
                <w:sz w:val="24"/>
              </w:rPr>
              <w:t>Всеобщая история. Новая история. XVIII в. История</w:t>
            </w:r>
            <w:r>
              <w:rPr>
                <w:color w:val="333333"/>
                <w:spacing w:val="-57"/>
                <w:sz w:val="24"/>
              </w:rPr>
              <w:t xml:space="preserve"> </w:t>
            </w:r>
            <w:r>
              <w:rPr>
                <w:color w:val="333333"/>
                <w:sz w:val="24"/>
              </w:rPr>
              <w:t>России. Россия в конце XVII- XVIII вв.: от царства к</w:t>
            </w:r>
            <w:r>
              <w:rPr>
                <w:color w:val="333333"/>
                <w:spacing w:val="-57"/>
                <w:sz w:val="24"/>
              </w:rPr>
              <w:t xml:space="preserve"> </w:t>
            </w:r>
            <w:r>
              <w:rPr>
                <w:color w:val="333333"/>
                <w:sz w:val="24"/>
              </w:rPr>
              <w:t>империи</w:t>
            </w:r>
          </w:p>
        </w:tc>
        <w:tc>
          <w:tcPr>
            <w:tcW w:w="2488" w:type="dxa"/>
          </w:tcPr>
          <w:p w14:paraId="1CB751F8" w14:textId="77777777" w:rsidR="00533F70" w:rsidRDefault="004F5381">
            <w:pPr>
              <w:pStyle w:val="TableParagraph"/>
              <w:spacing w:before="9"/>
              <w:ind w:left="51"/>
              <w:rPr>
                <w:sz w:val="24"/>
              </w:rPr>
            </w:pPr>
            <w:r>
              <w:rPr>
                <w:color w:val="333333"/>
                <w:sz w:val="24"/>
              </w:rPr>
              <w:t>23 45</w:t>
            </w:r>
          </w:p>
        </w:tc>
      </w:tr>
      <w:tr w:rsidR="00533F70" w14:paraId="35C1B60C" w14:textId="77777777">
        <w:trPr>
          <w:trHeight w:val="581"/>
        </w:trPr>
        <w:tc>
          <w:tcPr>
            <w:tcW w:w="857" w:type="dxa"/>
          </w:tcPr>
          <w:p w14:paraId="37C63250" w14:textId="77777777" w:rsidR="00533F70" w:rsidRDefault="004F5381">
            <w:pPr>
              <w:pStyle w:val="TableParagraph"/>
              <w:spacing w:before="10"/>
              <w:ind w:left="200"/>
              <w:rPr>
                <w:sz w:val="24"/>
              </w:rPr>
            </w:pPr>
            <w:r>
              <w:rPr>
                <w:color w:val="333333"/>
                <w:sz w:val="24"/>
              </w:rPr>
              <w:t>9</w:t>
            </w:r>
          </w:p>
        </w:tc>
        <w:tc>
          <w:tcPr>
            <w:tcW w:w="6120" w:type="dxa"/>
          </w:tcPr>
          <w:p w14:paraId="4984EA6C" w14:textId="77777777" w:rsidR="00533F70" w:rsidRDefault="004F5381">
            <w:pPr>
              <w:pStyle w:val="TableParagraph"/>
              <w:spacing w:before="10" w:line="270" w:lineRule="atLeast"/>
              <w:ind w:left="14"/>
              <w:rPr>
                <w:sz w:val="24"/>
              </w:rPr>
            </w:pPr>
            <w:r>
              <w:rPr>
                <w:color w:val="333333"/>
                <w:sz w:val="24"/>
              </w:rPr>
              <w:t>Всеобщая история. Новая история. XIX - начало XX в.</w:t>
            </w:r>
            <w:r>
              <w:rPr>
                <w:color w:val="333333"/>
                <w:spacing w:val="1"/>
                <w:sz w:val="24"/>
              </w:rPr>
              <w:t xml:space="preserve"> </w:t>
            </w:r>
            <w:r>
              <w:rPr>
                <w:color w:val="333333"/>
                <w:sz w:val="24"/>
              </w:rPr>
              <w:t>История</w:t>
            </w:r>
            <w:r>
              <w:rPr>
                <w:color w:val="333333"/>
                <w:spacing w:val="-3"/>
                <w:sz w:val="24"/>
              </w:rPr>
              <w:t xml:space="preserve"> </w:t>
            </w:r>
            <w:r>
              <w:rPr>
                <w:color w:val="333333"/>
                <w:sz w:val="24"/>
              </w:rPr>
              <w:t>России.</w:t>
            </w:r>
            <w:r>
              <w:rPr>
                <w:color w:val="333333"/>
                <w:spacing w:val="-2"/>
                <w:sz w:val="24"/>
              </w:rPr>
              <w:t xml:space="preserve"> </w:t>
            </w:r>
            <w:r>
              <w:rPr>
                <w:color w:val="333333"/>
                <w:sz w:val="24"/>
              </w:rPr>
              <w:t>Российская</w:t>
            </w:r>
            <w:r>
              <w:rPr>
                <w:color w:val="333333"/>
                <w:spacing w:val="-3"/>
                <w:sz w:val="24"/>
              </w:rPr>
              <w:t xml:space="preserve"> </w:t>
            </w:r>
            <w:r>
              <w:rPr>
                <w:color w:val="333333"/>
                <w:sz w:val="24"/>
              </w:rPr>
              <w:t>империя</w:t>
            </w:r>
            <w:r>
              <w:rPr>
                <w:color w:val="333333"/>
                <w:spacing w:val="-2"/>
                <w:sz w:val="24"/>
              </w:rPr>
              <w:t xml:space="preserve"> </w:t>
            </w:r>
            <w:r>
              <w:rPr>
                <w:color w:val="333333"/>
                <w:sz w:val="24"/>
              </w:rPr>
              <w:t>в</w:t>
            </w:r>
            <w:r>
              <w:rPr>
                <w:color w:val="333333"/>
                <w:spacing w:val="-4"/>
                <w:sz w:val="24"/>
              </w:rPr>
              <w:t xml:space="preserve"> </w:t>
            </w:r>
            <w:r>
              <w:rPr>
                <w:color w:val="333333"/>
                <w:sz w:val="24"/>
              </w:rPr>
              <w:t>XIX</w:t>
            </w:r>
            <w:r>
              <w:rPr>
                <w:color w:val="333333"/>
                <w:spacing w:val="1"/>
                <w:sz w:val="24"/>
              </w:rPr>
              <w:t xml:space="preserve"> </w:t>
            </w:r>
            <w:r>
              <w:rPr>
                <w:color w:val="333333"/>
                <w:sz w:val="24"/>
              </w:rPr>
              <w:t>-</w:t>
            </w:r>
            <w:r>
              <w:rPr>
                <w:color w:val="333333"/>
                <w:spacing w:val="-2"/>
                <w:sz w:val="24"/>
              </w:rPr>
              <w:t xml:space="preserve"> </w:t>
            </w:r>
            <w:r>
              <w:rPr>
                <w:color w:val="333333"/>
                <w:sz w:val="24"/>
              </w:rPr>
              <w:t>начале</w:t>
            </w:r>
            <w:r>
              <w:rPr>
                <w:color w:val="333333"/>
                <w:spacing w:val="-3"/>
                <w:sz w:val="24"/>
              </w:rPr>
              <w:t xml:space="preserve"> </w:t>
            </w:r>
            <w:r>
              <w:rPr>
                <w:color w:val="333333"/>
                <w:sz w:val="24"/>
              </w:rPr>
              <w:t>XX</w:t>
            </w:r>
            <w:r>
              <w:rPr>
                <w:color w:val="333333"/>
                <w:spacing w:val="-2"/>
                <w:sz w:val="24"/>
              </w:rPr>
              <w:t xml:space="preserve"> </w:t>
            </w:r>
            <w:r>
              <w:rPr>
                <w:color w:val="333333"/>
                <w:sz w:val="24"/>
              </w:rPr>
              <w:t>в.</w:t>
            </w:r>
          </w:p>
        </w:tc>
        <w:tc>
          <w:tcPr>
            <w:tcW w:w="2488" w:type="dxa"/>
          </w:tcPr>
          <w:p w14:paraId="0B221664" w14:textId="77777777" w:rsidR="00533F70" w:rsidRDefault="004F5381">
            <w:pPr>
              <w:pStyle w:val="TableParagraph"/>
              <w:spacing w:before="10"/>
              <w:ind w:left="51"/>
              <w:rPr>
                <w:sz w:val="24"/>
              </w:rPr>
            </w:pPr>
            <w:r>
              <w:rPr>
                <w:color w:val="333333"/>
                <w:sz w:val="24"/>
              </w:rPr>
              <w:t>68</w:t>
            </w:r>
          </w:p>
        </w:tc>
      </w:tr>
      <w:tr w:rsidR="00533F70" w14:paraId="3A3DA078" w14:textId="77777777">
        <w:trPr>
          <w:trHeight w:val="285"/>
        </w:trPr>
        <w:tc>
          <w:tcPr>
            <w:tcW w:w="857" w:type="dxa"/>
          </w:tcPr>
          <w:p w14:paraId="6371BB48" w14:textId="77777777" w:rsidR="00533F70" w:rsidRDefault="004F5381">
            <w:pPr>
              <w:pStyle w:val="TableParagraph"/>
              <w:spacing w:before="9" w:line="256" w:lineRule="exact"/>
              <w:ind w:left="200"/>
              <w:rPr>
                <w:sz w:val="24"/>
              </w:rPr>
            </w:pPr>
            <w:r>
              <w:rPr>
                <w:color w:val="333333"/>
                <w:sz w:val="24"/>
              </w:rPr>
              <w:t>9</w:t>
            </w:r>
          </w:p>
        </w:tc>
        <w:tc>
          <w:tcPr>
            <w:tcW w:w="6120" w:type="dxa"/>
          </w:tcPr>
          <w:p w14:paraId="1D2A9997" w14:textId="77777777" w:rsidR="00533F70" w:rsidRDefault="004F5381">
            <w:pPr>
              <w:pStyle w:val="TableParagraph"/>
              <w:spacing w:before="9" w:line="256" w:lineRule="exact"/>
              <w:ind w:left="14"/>
              <w:rPr>
                <w:sz w:val="24"/>
              </w:rPr>
            </w:pPr>
            <w:r>
              <w:rPr>
                <w:color w:val="333333"/>
                <w:sz w:val="24"/>
              </w:rPr>
              <w:t>Модуль</w:t>
            </w:r>
            <w:r>
              <w:rPr>
                <w:color w:val="333333"/>
                <w:spacing w:val="2"/>
                <w:sz w:val="24"/>
              </w:rPr>
              <w:t xml:space="preserve"> </w:t>
            </w:r>
            <w:r>
              <w:rPr>
                <w:color w:val="333333"/>
                <w:sz w:val="24"/>
              </w:rPr>
              <w:t>«Введение</w:t>
            </w:r>
            <w:r>
              <w:rPr>
                <w:color w:val="333333"/>
                <w:spacing w:val="-4"/>
                <w:sz w:val="24"/>
              </w:rPr>
              <w:t xml:space="preserve"> </w:t>
            </w:r>
            <w:r>
              <w:rPr>
                <w:color w:val="333333"/>
                <w:sz w:val="24"/>
              </w:rPr>
              <w:t>в</w:t>
            </w:r>
            <w:r>
              <w:rPr>
                <w:color w:val="333333"/>
                <w:spacing w:val="-3"/>
                <w:sz w:val="24"/>
              </w:rPr>
              <w:t xml:space="preserve"> </w:t>
            </w:r>
            <w:r>
              <w:rPr>
                <w:color w:val="333333"/>
                <w:sz w:val="24"/>
              </w:rPr>
              <w:t>новейшую</w:t>
            </w:r>
            <w:r>
              <w:rPr>
                <w:color w:val="333333"/>
                <w:spacing w:val="-3"/>
                <w:sz w:val="24"/>
              </w:rPr>
              <w:t xml:space="preserve"> </w:t>
            </w:r>
            <w:r>
              <w:rPr>
                <w:color w:val="333333"/>
                <w:sz w:val="24"/>
              </w:rPr>
              <w:t>историю</w:t>
            </w:r>
            <w:r>
              <w:rPr>
                <w:color w:val="333333"/>
                <w:spacing w:val="-2"/>
                <w:sz w:val="24"/>
              </w:rPr>
              <w:t xml:space="preserve"> </w:t>
            </w:r>
            <w:r>
              <w:rPr>
                <w:color w:val="333333"/>
                <w:sz w:val="24"/>
              </w:rPr>
              <w:t>России»</w:t>
            </w:r>
          </w:p>
        </w:tc>
        <w:tc>
          <w:tcPr>
            <w:tcW w:w="2488" w:type="dxa"/>
          </w:tcPr>
          <w:p w14:paraId="065306EF" w14:textId="77777777" w:rsidR="00533F70" w:rsidRDefault="004F5381">
            <w:pPr>
              <w:pStyle w:val="TableParagraph"/>
              <w:spacing w:before="9" w:line="256" w:lineRule="exact"/>
              <w:ind w:left="51"/>
              <w:rPr>
                <w:sz w:val="24"/>
              </w:rPr>
            </w:pPr>
            <w:r>
              <w:rPr>
                <w:color w:val="333333"/>
                <w:sz w:val="24"/>
              </w:rPr>
              <w:t>14</w:t>
            </w:r>
          </w:p>
        </w:tc>
      </w:tr>
    </w:tbl>
    <w:p w14:paraId="6941E46C" w14:textId="77777777" w:rsidR="00533F70" w:rsidRPr="009B59A7" w:rsidRDefault="004F5381" w:rsidP="009B59A7">
      <w:pPr>
        <w:pStyle w:val="a5"/>
        <w:tabs>
          <w:tab w:val="left" w:pos="1503"/>
        </w:tabs>
        <w:spacing w:before="17"/>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5</w:t>
      </w:r>
      <w:r w:rsidRPr="009B59A7">
        <w:rPr>
          <w:b/>
          <w:bCs/>
          <w:color w:val="333333"/>
          <w:spacing w:val="-2"/>
          <w:sz w:val="24"/>
        </w:rPr>
        <w:t xml:space="preserve"> </w:t>
      </w:r>
      <w:r w:rsidRPr="009B59A7">
        <w:rPr>
          <w:b/>
          <w:bCs/>
          <w:color w:val="333333"/>
          <w:sz w:val="24"/>
        </w:rPr>
        <w:t>классе.</w:t>
      </w:r>
    </w:p>
    <w:p w14:paraId="1FE4F25B" w14:textId="77777777" w:rsidR="00533F70" w:rsidRDefault="004F5381" w:rsidP="009B59A7">
      <w:pPr>
        <w:pStyle w:val="a5"/>
        <w:tabs>
          <w:tab w:val="left" w:pos="1683"/>
        </w:tabs>
        <w:ind w:left="1682"/>
        <w:rPr>
          <w:sz w:val="24"/>
        </w:rPr>
      </w:pPr>
      <w:r>
        <w:rPr>
          <w:color w:val="333333"/>
          <w:sz w:val="24"/>
        </w:rPr>
        <w:t>История</w:t>
      </w:r>
      <w:r>
        <w:rPr>
          <w:color w:val="333333"/>
          <w:spacing w:val="-3"/>
          <w:sz w:val="24"/>
        </w:rPr>
        <w:t xml:space="preserve"> </w:t>
      </w:r>
      <w:r>
        <w:rPr>
          <w:color w:val="333333"/>
          <w:sz w:val="24"/>
        </w:rPr>
        <w:t>Древнего</w:t>
      </w:r>
      <w:r>
        <w:rPr>
          <w:color w:val="333333"/>
          <w:spacing w:val="-4"/>
          <w:sz w:val="24"/>
        </w:rPr>
        <w:t xml:space="preserve"> </w:t>
      </w:r>
      <w:r>
        <w:rPr>
          <w:color w:val="333333"/>
          <w:sz w:val="24"/>
        </w:rPr>
        <w:t>мира.</w:t>
      </w:r>
    </w:p>
    <w:p w14:paraId="2D324ED9" w14:textId="77777777" w:rsidR="00533F70" w:rsidRDefault="004F5381">
      <w:pPr>
        <w:pStyle w:val="a3"/>
        <w:ind w:right="554"/>
      </w:pPr>
      <w:r>
        <w:rPr>
          <w:color w:val="333333"/>
        </w:rPr>
        <w:t>Введение. Что изучает история. Источники исторических знаний. Специальные</w:t>
      </w:r>
      <w:r>
        <w:rPr>
          <w:color w:val="333333"/>
          <w:spacing w:val="1"/>
        </w:rPr>
        <w:t xml:space="preserve"> </w:t>
      </w:r>
      <w:r>
        <w:rPr>
          <w:color w:val="333333"/>
        </w:rPr>
        <w:t>(вспомогательные) исторические дисциплины. Историческая хронология (счет лет «до</w:t>
      </w:r>
      <w:r>
        <w:rPr>
          <w:color w:val="333333"/>
          <w:spacing w:val="-57"/>
        </w:rPr>
        <w:t xml:space="preserve"> </w:t>
      </w:r>
      <w:r>
        <w:rPr>
          <w:color w:val="333333"/>
        </w:rPr>
        <w:t>н.</w:t>
      </w:r>
      <w:r>
        <w:rPr>
          <w:color w:val="333333"/>
          <w:spacing w:val="-1"/>
        </w:rPr>
        <w:t xml:space="preserve"> </w:t>
      </w:r>
      <w:r>
        <w:rPr>
          <w:color w:val="333333"/>
        </w:rPr>
        <w:t>э.»</w:t>
      </w:r>
      <w:r>
        <w:rPr>
          <w:color w:val="333333"/>
          <w:spacing w:val="-8"/>
        </w:rPr>
        <w:t xml:space="preserve"> </w:t>
      </w:r>
      <w:r>
        <w:rPr>
          <w:color w:val="333333"/>
        </w:rPr>
        <w:t>и</w:t>
      </w:r>
      <w:r>
        <w:rPr>
          <w:color w:val="333333"/>
          <w:spacing w:val="5"/>
        </w:rPr>
        <w:t xml:space="preserve"> </w:t>
      </w:r>
      <w:r>
        <w:rPr>
          <w:color w:val="333333"/>
        </w:rPr>
        <w:t>«н. э.»). Историческая карта.</w:t>
      </w:r>
    </w:p>
    <w:p w14:paraId="7E07A0BD" w14:textId="77777777" w:rsidR="00533F70" w:rsidRDefault="004F5381" w:rsidP="009B59A7">
      <w:pPr>
        <w:pStyle w:val="a5"/>
        <w:tabs>
          <w:tab w:val="left" w:pos="1683"/>
        </w:tabs>
        <w:ind w:left="1682"/>
        <w:rPr>
          <w:sz w:val="24"/>
        </w:rPr>
      </w:pPr>
      <w:r>
        <w:rPr>
          <w:color w:val="333333"/>
          <w:sz w:val="24"/>
        </w:rPr>
        <w:t>Первобытность.</w:t>
      </w:r>
    </w:p>
    <w:p w14:paraId="05AE5E90" w14:textId="77777777" w:rsidR="00533F70" w:rsidRDefault="004F5381">
      <w:pPr>
        <w:pStyle w:val="a3"/>
        <w:ind w:right="223"/>
      </w:pPr>
      <w:r>
        <w:rPr>
          <w:color w:val="333333"/>
        </w:rPr>
        <w:t>Происхождение, расселение и эволюция древнейшего человека. Условия жизни и занятия</w:t>
      </w:r>
      <w:r>
        <w:rPr>
          <w:color w:val="333333"/>
          <w:spacing w:val="-57"/>
        </w:rPr>
        <w:t xml:space="preserve"> </w:t>
      </w:r>
      <w:r>
        <w:rPr>
          <w:color w:val="333333"/>
        </w:rPr>
        <w:t>первобытных людей. Овладение огнем. Появление человека разумного. Охота и</w:t>
      </w:r>
      <w:r>
        <w:rPr>
          <w:color w:val="333333"/>
          <w:spacing w:val="1"/>
        </w:rPr>
        <w:t xml:space="preserve"> </w:t>
      </w:r>
      <w:r>
        <w:rPr>
          <w:color w:val="333333"/>
        </w:rPr>
        <w:t>собирательство.</w:t>
      </w:r>
      <w:r>
        <w:rPr>
          <w:color w:val="333333"/>
          <w:spacing w:val="-1"/>
        </w:rPr>
        <w:t xml:space="preserve"> </w:t>
      </w:r>
      <w:r>
        <w:rPr>
          <w:color w:val="333333"/>
        </w:rPr>
        <w:t>Присваивающее</w:t>
      </w:r>
      <w:r>
        <w:rPr>
          <w:color w:val="333333"/>
          <w:spacing w:val="-1"/>
        </w:rPr>
        <w:t xml:space="preserve"> </w:t>
      </w:r>
      <w:r>
        <w:rPr>
          <w:color w:val="333333"/>
        </w:rPr>
        <w:t>хозяйство.</w:t>
      </w:r>
      <w:r>
        <w:rPr>
          <w:color w:val="333333"/>
          <w:spacing w:val="-1"/>
        </w:rPr>
        <w:t xml:space="preserve"> </w:t>
      </w:r>
      <w:r>
        <w:rPr>
          <w:color w:val="333333"/>
        </w:rPr>
        <w:t>Род и</w:t>
      </w:r>
      <w:r>
        <w:rPr>
          <w:color w:val="333333"/>
          <w:spacing w:val="1"/>
        </w:rPr>
        <w:t xml:space="preserve"> </w:t>
      </w:r>
      <w:r>
        <w:rPr>
          <w:color w:val="333333"/>
        </w:rPr>
        <w:t>родовые</w:t>
      </w:r>
      <w:r>
        <w:rPr>
          <w:color w:val="333333"/>
          <w:spacing w:val="-3"/>
        </w:rPr>
        <w:t xml:space="preserve"> </w:t>
      </w:r>
      <w:r>
        <w:rPr>
          <w:color w:val="333333"/>
        </w:rPr>
        <w:t>отношения.</w:t>
      </w:r>
    </w:p>
    <w:p w14:paraId="0D6E5D02" w14:textId="77777777" w:rsidR="00533F70" w:rsidRDefault="004F5381">
      <w:pPr>
        <w:pStyle w:val="a3"/>
        <w:ind w:right="391"/>
      </w:pPr>
      <w:r>
        <w:rPr>
          <w:color w:val="333333"/>
        </w:rPr>
        <w:t>Древнейшие земледельцы и скотоводы: трудовая деятельность, изобретения. Появление</w:t>
      </w:r>
      <w:r>
        <w:rPr>
          <w:color w:val="333333"/>
          <w:spacing w:val="-57"/>
        </w:rPr>
        <w:t xml:space="preserve"> </w:t>
      </w:r>
      <w:r>
        <w:rPr>
          <w:color w:val="333333"/>
        </w:rPr>
        <w:t>ремесел. Производящее хозяйство. Развитие обмена и торговли. Переход от родовой к</w:t>
      </w:r>
      <w:r>
        <w:rPr>
          <w:color w:val="333333"/>
          <w:spacing w:val="1"/>
        </w:rPr>
        <w:t xml:space="preserve"> </w:t>
      </w:r>
      <w:r>
        <w:rPr>
          <w:color w:val="333333"/>
        </w:rPr>
        <w:t>соседской общине. Появление знати. Представления об окружающем мире, верования</w:t>
      </w:r>
      <w:r>
        <w:rPr>
          <w:color w:val="333333"/>
          <w:spacing w:val="1"/>
        </w:rPr>
        <w:t xml:space="preserve"> </w:t>
      </w:r>
      <w:r>
        <w:rPr>
          <w:color w:val="333333"/>
        </w:rPr>
        <w:t>первобытных людей. Искусство первобытных</w:t>
      </w:r>
      <w:r>
        <w:rPr>
          <w:color w:val="333333"/>
          <w:spacing w:val="-1"/>
        </w:rPr>
        <w:t xml:space="preserve"> </w:t>
      </w:r>
      <w:r>
        <w:rPr>
          <w:color w:val="333333"/>
        </w:rPr>
        <w:t>людей.</w:t>
      </w:r>
    </w:p>
    <w:p w14:paraId="5DF2CD06" w14:textId="77777777" w:rsidR="00533F70" w:rsidRDefault="004F5381">
      <w:pPr>
        <w:pStyle w:val="a3"/>
      </w:pPr>
      <w:r>
        <w:rPr>
          <w:color w:val="333333"/>
        </w:rPr>
        <w:t>Разложение</w:t>
      </w:r>
      <w:r>
        <w:rPr>
          <w:color w:val="333333"/>
          <w:spacing w:val="-4"/>
        </w:rPr>
        <w:t xml:space="preserve"> </w:t>
      </w:r>
      <w:r>
        <w:rPr>
          <w:color w:val="333333"/>
        </w:rPr>
        <w:t>первобытнообщинных</w:t>
      </w:r>
      <w:r>
        <w:rPr>
          <w:color w:val="333333"/>
          <w:spacing w:val="-3"/>
        </w:rPr>
        <w:t xml:space="preserve"> </w:t>
      </w:r>
      <w:r>
        <w:rPr>
          <w:color w:val="333333"/>
        </w:rPr>
        <w:t>отношений.</w:t>
      </w:r>
      <w:r>
        <w:rPr>
          <w:color w:val="333333"/>
          <w:spacing w:val="-3"/>
        </w:rPr>
        <w:t xml:space="preserve"> </w:t>
      </w:r>
      <w:r>
        <w:rPr>
          <w:color w:val="333333"/>
        </w:rPr>
        <w:t>На</w:t>
      </w:r>
      <w:r>
        <w:rPr>
          <w:color w:val="333333"/>
          <w:spacing w:val="-4"/>
        </w:rPr>
        <w:t xml:space="preserve"> </w:t>
      </w:r>
      <w:r>
        <w:rPr>
          <w:color w:val="333333"/>
        </w:rPr>
        <w:t>пороге</w:t>
      </w:r>
      <w:r>
        <w:rPr>
          <w:color w:val="333333"/>
          <w:spacing w:val="-4"/>
        </w:rPr>
        <w:t xml:space="preserve"> </w:t>
      </w:r>
      <w:r>
        <w:rPr>
          <w:color w:val="333333"/>
        </w:rPr>
        <w:t>цивилизации.</w:t>
      </w:r>
    </w:p>
    <w:p w14:paraId="46B03AF7" w14:textId="77777777" w:rsidR="00533F70" w:rsidRDefault="00533F70">
      <w:pPr>
        <w:sectPr w:rsidR="00533F70">
          <w:pgSz w:w="11910" w:h="16840"/>
          <w:pgMar w:top="1040" w:right="720" w:bottom="280" w:left="740" w:header="720" w:footer="720" w:gutter="0"/>
          <w:cols w:space="720"/>
        </w:sectPr>
      </w:pPr>
    </w:p>
    <w:p w14:paraId="71D30320" w14:textId="77777777" w:rsidR="00533F70" w:rsidRDefault="004F5381" w:rsidP="009B59A7">
      <w:pPr>
        <w:pStyle w:val="a5"/>
        <w:tabs>
          <w:tab w:val="left" w:pos="1683"/>
        </w:tabs>
        <w:spacing w:before="66"/>
        <w:ind w:left="1682"/>
        <w:rPr>
          <w:sz w:val="24"/>
        </w:rPr>
      </w:pPr>
      <w:r>
        <w:rPr>
          <w:color w:val="333333"/>
          <w:sz w:val="24"/>
        </w:rPr>
        <w:lastRenderedPageBreak/>
        <w:t>Древний</w:t>
      </w:r>
      <w:r>
        <w:rPr>
          <w:color w:val="333333"/>
          <w:spacing w:val="-3"/>
          <w:sz w:val="24"/>
        </w:rPr>
        <w:t xml:space="preserve"> </w:t>
      </w:r>
      <w:r>
        <w:rPr>
          <w:color w:val="333333"/>
          <w:sz w:val="24"/>
        </w:rPr>
        <w:t>мир.</w:t>
      </w:r>
    </w:p>
    <w:p w14:paraId="472BC3F5" w14:textId="77777777" w:rsidR="00533F70" w:rsidRDefault="004F5381">
      <w:pPr>
        <w:pStyle w:val="a3"/>
      </w:pPr>
      <w:r>
        <w:rPr>
          <w:color w:val="333333"/>
        </w:rPr>
        <w:t>Понятие</w:t>
      </w:r>
      <w:r>
        <w:rPr>
          <w:color w:val="333333"/>
          <w:spacing w:val="-3"/>
        </w:rPr>
        <w:t xml:space="preserve"> </w:t>
      </w:r>
      <w:r>
        <w:rPr>
          <w:color w:val="333333"/>
        </w:rPr>
        <w:t>и</w:t>
      </w:r>
      <w:r>
        <w:rPr>
          <w:color w:val="333333"/>
          <w:spacing w:val="-4"/>
        </w:rPr>
        <w:t xml:space="preserve"> </w:t>
      </w:r>
      <w:r>
        <w:rPr>
          <w:color w:val="333333"/>
        </w:rPr>
        <w:t>хронологические</w:t>
      </w:r>
      <w:r>
        <w:rPr>
          <w:color w:val="333333"/>
          <w:spacing w:val="-3"/>
        </w:rPr>
        <w:t xml:space="preserve"> </w:t>
      </w:r>
      <w:r>
        <w:rPr>
          <w:color w:val="333333"/>
        </w:rPr>
        <w:t>рамки</w:t>
      </w:r>
      <w:r>
        <w:rPr>
          <w:color w:val="333333"/>
          <w:spacing w:val="-2"/>
        </w:rPr>
        <w:t xml:space="preserve"> </w:t>
      </w:r>
      <w:r>
        <w:rPr>
          <w:color w:val="333333"/>
        </w:rPr>
        <w:t>истории</w:t>
      </w:r>
      <w:r>
        <w:rPr>
          <w:color w:val="333333"/>
          <w:spacing w:val="-2"/>
        </w:rPr>
        <w:t xml:space="preserve"> </w:t>
      </w:r>
      <w:r>
        <w:rPr>
          <w:color w:val="333333"/>
        </w:rPr>
        <w:t>Древнего</w:t>
      </w:r>
      <w:r>
        <w:rPr>
          <w:color w:val="333333"/>
          <w:spacing w:val="-2"/>
        </w:rPr>
        <w:t xml:space="preserve"> </w:t>
      </w:r>
      <w:r>
        <w:rPr>
          <w:color w:val="333333"/>
        </w:rPr>
        <w:t>мира.</w:t>
      </w:r>
      <w:r>
        <w:rPr>
          <w:color w:val="333333"/>
          <w:spacing w:val="-2"/>
        </w:rPr>
        <w:t xml:space="preserve"> </w:t>
      </w:r>
      <w:r>
        <w:rPr>
          <w:color w:val="333333"/>
        </w:rPr>
        <w:t>Карта</w:t>
      </w:r>
      <w:r>
        <w:rPr>
          <w:color w:val="333333"/>
          <w:spacing w:val="-2"/>
        </w:rPr>
        <w:t xml:space="preserve"> </w:t>
      </w:r>
      <w:r>
        <w:rPr>
          <w:color w:val="333333"/>
        </w:rPr>
        <w:t>Древнего</w:t>
      </w:r>
      <w:r>
        <w:rPr>
          <w:color w:val="333333"/>
          <w:spacing w:val="3"/>
        </w:rPr>
        <w:t xml:space="preserve"> </w:t>
      </w:r>
      <w:r>
        <w:rPr>
          <w:color w:val="333333"/>
        </w:rPr>
        <w:t>мира.</w:t>
      </w:r>
    </w:p>
    <w:p w14:paraId="7509660B" w14:textId="77777777" w:rsidR="00533F70" w:rsidRDefault="004F5381" w:rsidP="009B59A7">
      <w:pPr>
        <w:pStyle w:val="a5"/>
        <w:tabs>
          <w:tab w:val="left" w:pos="1863"/>
        </w:tabs>
        <w:ind w:left="1862"/>
        <w:rPr>
          <w:sz w:val="24"/>
        </w:rPr>
      </w:pPr>
      <w:r>
        <w:rPr>
          <w:color w:val="333333"/>
          <w:sz w:val="24"/>
        </w:rPr>
        <w:t>Древний</w:t>
      </w:r>
      <w:r>
        <w:rPr>
          <w:color w:val="333333"/>
          <w:spacing w:val="-3"/>
          <w:sz w:val="24"/>
        </w:rPr>
        <w:t xml:space="preserve"> </w:t>
      </w:r>
      <w:r>
        <w:rPr>
          <w:color w:val="333333"/>
          <w:sz w:val="24"/>
        </w:rPr>
        <w:t>Восток.</w:t>
      </w:r>
    </w:p>
    <w:p w14:paraId="049C9E40" w14:textId="77777777" w:rsidR="00533F70" w:rsidRDefault="004F5381">
      <w:pPr>
        <w:pStyle w:val="a3"/>
        <w:spacing w:before="1"/>
      </w:pPr>
      <w:r>
        <w:rPr>
          <w:color w:val="333333"/>
        </w:rPr>
        <w:t>Понятие</w:t>
      </w:r>
      <w:r>
        <w:rPr>
          <w:color w:val="333333"/>
          <w:spacing w:val="-3"/>
        </w:rPr>
        <w:t xml:space="preserve"> </w:t>
      </w:r>
      <w:r>
        <w:rPr>
          <w:color w:val="333333"/>
        </w:rPr>
        <w:t>«Древний</w:t>
      </w:r>
      <w:r>
        <w:rPr>
          <w:color w:val="333333"/>
          <w:spacing w:val="-4"/>
        </w:rPr>
        <w:t xml:space="preserve"> </w:t>
      </w:r>
      <w:r>
        <w:rPr>
          <w:color w:val="333333"/>
        </w:rPr>
        <w:t>Восток».</w:t>
      </w:r>
      <w:r>
        <w:rPr>
          <w:color w:val="333333"/>
          <w:spacing w:val="-4"/>
        </w:rPr>
        <w:t xml:space="preserve"> </w:t>
      </w:r>
      <w:r>
        <w:rPr>
          <w:color w:val="333333"/>
        </w:rPr>
        <w:t>Карта</w:t>
      </w:r>
      <w:r>
        <w:rPr>
          <w:color w:val="333333"/>
          <w:spacing w:val="-3"/>
        </w:rPr>
        <w:t xml:space="preserve"> </w:t>
      </w:r>
      <w:r>
        <w:rPr>
          <w:color w:val="333333"/>
        </w:rPr>
        <w:t>Древневосточного</w:t>
      </w:r>
      <w:r>
        <w:rPr>
          <w:color w:val="333333"/>
          <w:spacing w:val="-4"/>
        </w:rPr>
        <w:t xml:space="preserve"> </w:t>
      </w:r>
      <w:r>
        <w:rPr>
          <w:color w:val="333333"/>
        </w:rPr>
        <w:t>мира.</w:t>
      </w:r>
    </w:p>
    <w:p w14:paraId="076FA03F" w14:textId="77777777" w:rsidR="00533F70" w:rsidRDefault="004F5381" w:rsidP="009B59A7">
      <w:pPr>
        <w:pStyle w:val="a5"/>
        <w:tabs>
          <w:tab w:val="left" w:pos="1863"/>
        </w:tabs>
        <w:ind w:left="1862"/>
        <w:rPr>
          <w:sz w:val="24"/>
        </w:rPr>
      </w:pPr>
      <w:r>
        <w:rPr>
          <w:color w:val="333333"/>
          <w:sz w:val="24"/>
        </w:rPr>
        <w:t>Древний</w:t>
      </w:r>
      <w:r>
        <w:rPr>
          <w:color w:val="333333"/>
          <w:spacing w:val="-4"/>
          <w:sz w:val="24"/>
        </w:rPr>
        <w:t xml:space="preserve"> </w:t>
      </w:r>
      <w:r>
        <w:rPr>
          <w:color w:val="333333"/>
          <w:sz w:val="24"/>
        </w:rPr>
        <w:t>Египет.</w:t>
      </w:r>
    </w:p>
    <w:p w14:paraId="60633DB1" w14:textId="77777777" w:rsidR="00533F70" w:rsidRDefault="004F5381">
      <w:pPr>
        <w:pStyle w:val="a3"/>
      </w:pPr>
      <w:r>
        <w:rPr>
          <w:color w:val="333333"/>
        </w:rPr>
        <w:t>Природа Египта. Условия жизни и занятия древних египтян. Возникновение</w:t>
      </w:r>
      <w:r>
        <w:rPr>
          <w:color w:val="333333"/>
          <w:spacing w:val="1"/>
        </w:rPr>
        <w:t xml:space="preserve"> </w:t>
      </w:r>
      <w:r>
        <w:rPr>
          <w:color w:val="333333"/>
        </w:rPr>
        <w:t>государственной власти. Объединение Египта. Управление государством (фараон,</w:t>
      </w:r>
      <w:r>
        <w:rPr>
          <w:color w:val="333333"/>
          <w:spacing w:val="-57"/>
        </w:rPr>
        <w:t xml:space="preserve"> </w:t>
      </w:r>
      <w:r>
        <w:rPr>
          <w:color w:val="333333"/>
        </w:rPr>
        <w:t>вельможи,</w:t>
      </w:r>
      <w:r>
        <w:rPr>
          <w:color w:val="333333"/>
          <w:spacing w:val="-4"/>
        </w:rPr>
        <w:t xml:space="preserve"> </w:t>
      </w:r>
      <w:r>
        <w:rPr>
          <w:color w:val="333333"/>
        </w:rPr>
        <w:t>чиновники).</w:t>
      </w:r>
      <w:r>
        <w:rPr>
          <w:color w:val="333333"/>
          <w:spacing w:val="-8"/>
        </w:rPr>
        <w:t xml:space="preserve"> </w:t>
      </w:r>
      <w:r>
        <w:rPr>
          <w:color w:val="333333"/>
        </w:rPr>
        <w:t>Положение</w:t>
      </w:r>
      <w:r>
        <w:rPr>
          <w:color w:val="333333"/>
          <w:spacing w:val="-5"/>
        </w:rPr>
        <w:t xml:space="preserve"> </w:t>
      </w:r>
      <w:r>
        <w:rPr>
          <w:color w:val="333333"/>
        </w:rPr>
        <w:t>и</w:t>
      </w:r>
      <w:r>
        <w:rPr>
          <w:color w:val="333333"/>
          <w:spacing w:val="-4"/>
        </w:rPr>
        <w:t xml:space="preserve"> </w:t>
      </w:r>
      <w:r>
        <w:rPr>
          <w:color w:val="333333"/>
        </w:rPr>
        <w:t>повинности</w:t>
      </w:r>
      <w:r>
        <w:rPr>
          <w:color w:val="333333"/>
          <w:spacing w:val="-3"/>
        </w:rPr>
        <w:t xml:space="preserve"> </w:t>
      </w:r>
      <w:r>
        <w:rPr>
          <w:color w:val="333333"/>
        </w:rPr>
        <w:t>населения.</w:t>
      </w:r>
      <w:r>
        <w:rPr>
          <w:color w:val="333333"/>
          <w:spacing w:val="-4"/>
        </w:rPr>
        <w:t xml:space="preserve"> </w:t>
      </w:r>
      <w:r>
        <w:rPr>
          <w:color w:val="333333"/>
        </w:rPr>
        <w:t>Развитие</w:t>
      </w:r>
      <w:r>
        <w:rPr>
          <w:color w:val="333333"/>
          <w:spacing w:val="-8"/>
        </w:rPr>
        <w:t xml:space="preserve"> </w:t>
      </w:r>
      <w:r>
        <w:rPr>
          <w:color w:val="333333"/>
        </w:rPr>
        <w:t>земледелия,</w:t>
      </w:r>
      <w:r>
        <w:rPr>
          <w:color w:val="333333"/>
          <w:spacing w:val="-57"/>
        </w:rPr>
        <w:t xml:space="preserve"> </w:t>
      </w:r>
      <w:r>
        <w:rPr>
          <w:color w:val="333333"/>
        </w:rPr>
        <w:t>скотоводства,</w:t>
      </w:r>
      <w:r>
        <w:rPr>
          <w:color w:val="333333"/>
          <w:spacing w:val="-1"/>
        </w:rPr>
        <w:t xml:space="preserve"> </w:t>
      </w:r>
      <w:r>
        <w:rPr>
          <w:color w:val="333333"/>
        </w:rPr>
        <w:t>ремесел.</w:t>
      </w:r>
      <w:r>
        <w:rPr>
          <w:color w:val="333333"/>
          <w:spacing w:val="2"/>
        </w:rPr>
        <w:t xml:space="preserve"> </w:t>
      </w:r>
      <w:r>
        <w:rPr>
          <w:color w:val="333333"/>
        </w:rPr>
        <w:t>Рабы.</w:t>
      </w:r>
    </w:p>
    <w:p w14:paraId="5A42A0F7" w14:textId="77777777" w:rsidR="00533F70" w:rsidRDefault="004F5381">
      <w:pPr>
        <w:pStyle w:val="a3"/>
        <w:ind w:right="517"/>
      </w:pPr>
      <w:r>
        <w:rPr>
          <w:color w:val="333333"/>
        </w:rPr>
        <w:t>Отношения Египта с соседними народами. Египетское войско. Завоевательные походы</w:t>
      </w:r>
      <w:r>
        <w:rPr>
          <w:color w:val="333333"/>
          <w:spacing w:val="-57"/>
        </w:rPr>
        <w:t xml:space="preserve"> </w:t>
      </w:r>
      <w:r>
        <w:rPr>
          <w:color w:val="333333"/>
        </w:rPr>
        <w:t>фараонов;</w:t>
      </w:r>
      <w:r>
        <w:rPr>
          <w:color w:val="333333"/>
          <w:spacing w:val="-1"/>
        </w:rPr>
        <w:t xml:space="preserve"> </w:t>
      </w:r>
      <w:r>
        <w:rPr>
          <w:color w:val="333333"/>
        </w:rPr>
        <w:t>Тутмос</w:t>
      </w:r>
      <w:r>
        <w:rPr>
          <w:color w:val="333333"/>
          <w:spacing w:val="1"/>
        </w:rPr>
        <w:t xml:space="preserve"> </w:t>
      </w:r>
      <w:r>
        <w:rPr>
          <w:color w:val="333333"/>
        </w:rPr>
        <w:t>III.</w:t>
      </w:r>
      <w:r>
        <w:rPr>
          <w:color w:val="333333"/>
          <w:spacing w:val="3"/>
        </w:rPr>
        <w:t xml:space="preserve"> </w:t>
      </w:r>
      <w:r>
        <w:rPr>
          <w:color w:val="333333"/>
        </w:rPr>
        <w:t>Могущество Египта</w:t>
      </w:r>
      <w:r>
        <w:rPr>
          <w:color w:val="333333"/>
          <w:spacing w:val="-1"/>
        </w:rPr>
        <w:t xml:space="preserve"> </w:t>
      </w:r>
      <w:r>
        <w:rPr>
          <w:color w:val="333333"/>
        </w:rPr>
        <w:t>при Рамсесе</w:t>
      </w:r>
      <w:r>
        <w:rPr>
          <w:color w:val="333333"/>
          <w:spacing w:val="2"/>
        </w:rPr>
        <w:t xml:space="preserve"> </w:t>
      </w:r>
      <w:r>
        <w:rPr>
          <w:color w:val="333333"/>
        </w:rPr>
        <w:t>II.</w:t>
      </w:r>
    </w:p>
    <w:p w14:paraId="492612A0" w14:textId="77777777" w:rsidR="00533F70" w:rsidRDefault="004F5381">
      <w:pPr>
        <w:pStyle w:val="a3"/>
        <w:ind w:right="610"/>
      </w:pPr>
      <w:r>
        <w:rPr>
          <w:color w:val="333333"/>
        </w:rPr>
        <w:t>Религиозные верования египтян. Боги Древнего Египта. Храмы и жрецы. Пирамиды и</w:t>
      </w:r>
      <w:r>
        <w:rPr>
          <w:color w:val="333333"/>
          <w:spacing w:val="-58"/>
        </w:rPr>
        <w:t xml:space="preserve"> </w:t>
      </w:r>
      <w:r>
        <w:rPr>
          <w:color w:val="333333"/>
        </w:rPr>
        <w:t>гробницы. Фараон-реформатор Эхнатон. Познания древних египтян (астрономия,</w:t>
      </w:r>
      <w:r>
        <w:rPr>
          <w:color w:val="333333"/>
          <w:spacing w:val="1"/>
        </w:rPr>
        <w:t xml:space="preserve"> </w:t>
      </w:r>
      <w:r>
        <w:rPr>
          <w:color w:val="333333"/>
        </w:rPr>
        <w:t>математика,</w:t>
      </w:r>
      <w:r>
        <w:rPr>
          <w:color w:val="333333"/>
          <w:spacing w:val="-2"/>
        </w:rPr>
        <w:t xml:space="preserve"> </w:t>
      </w:r>
      <w:r>
        <w:rPr>
          <w:color w:val="333333"/>
        </w:rPr>
        <w:t>медицина).</w:t>
      </w:r>
      <w:r>
        <w:rPr>
          <w:color w:val="333333"/>
          <w:spacing w:val="-1"/>
        </w:rPr>
        <w:t xml:space="preserve"> </w:t>
      </w:r>
      <w:r>
        <w:rPr>
          <w:color w:val="333333"/>
        </w:rPr>
        <w:t>Письменность (иероглифы,</w:t>
      </w:r>
      <w:r>
        <w:rPr>
          <w:color w:val="333333"/>
          <w:spacing w:val="-1"/>
        </w:rPr>
        <w:t xml:space="preserve"> </w:t>
      </w:r>
      <w:r>
        <w:rPr>
          <w:color w:val="333333"/>
        </w:rPr>
        <w:t>папирус).</w:t>
      </w:r>
      <w:r>
        <w:rPr>
          <w:color w:val="333333"/>
          <w:spacing w:val="-1"/>
        </w:rPr>
        <w:t xml:space="preserve"> </w:t>
      </w:r>
      <w:r>
        <w:rPr>
          <w:color w:val="333333"/>
        </w:rPr>
        <w:t>Открытие</w:t>
      </w:r>
      <w:r>
        <w:rPr>
          <w:color w:val="333333"/>
          <w:spacing w:val="-2"/>
        </w:rPr>
        <w:t xml:space="preserve"> </w:t>
      </w:r>
      <w:r>
        <w:rPr>
          <w:color w:val="333333"/>
        </w:rPr>
        <w:t>Ж.Ф.</w:t>
      </w:r>
    </w:p>
    <w:p w14:paraId="54A5575F" w14:textId="77777777" w:rsidR="00533F70" w:rsidRDefault="004F5381">
      <w:pPr>
        <w:pStyle w:val="a3"/>
      </w:pPr>
      <w:r>
        <w:rPr>
          <w:color w:val="333333"/>
        </w:rPr>
        <w:t>Шампольона.</w:t>
      </w:r>
      <w:r>
        <w:rPr>
          <w:color w:val="333333"/>
          <w:spacing w:val="-3"/>
        </w:rPr>
        <w:t xml:space="preserve"> </w:t>
      </w:r>
      <w:r>
        <w:rPr>
          <w:color w:val="333333"/>
        </w:rPr>
        <w:t>Искусство</w:t>
      </w:r>
      <w:r>
        <w:rPr>
          <w:color w:val="333333"/>
          <w:spacing w:val="-3"/>
        </w:rPr>
        <w:t xml:space="preserve"> </w:t>
      </w:r>
      <w:r>
        <w:rPr>
          <w:color w:val="333333"/>
        </w:rPr>
        <w:t>Древнего</w:t>
      </w:r>
      <w:r>
        <w:rPr>
          <w:color w:val="333333"/>
          <w:spacing w:val="-1"/>
        </w:rPr>
        <w:t xml:space="preserve"> </w:t>
      </w:r>
      <w:r>
        <w:rPr>
          <w:color w:val="333333"/>
        </w:rPr>
        <w:t>Египта</w:t>
      </w:r>
      <w:r>
        <w:rPr>
          <w:color w:val="333333"/>
          <w:spacing w:val="-3"/>
        </w:rPr>
        <w:t xml:space="preserve"> </w:t>
      </w:r>
      <w:r>
        <w:rPr>
          <w:color w:val="333333"/>
        </w:rPr>
        <w:t>(архитектура,</w:t>
      </w:r>
      <w:r>
        <w:rPr>
          <w:color w:val="333333"/>
          <w:spacing w:val="-3"/>
        </w:rPr>
        <w:t xml:space="preserve"> </w:t>
      </w:r>
      <w:r>
        <w:rPr>
          <w:color w:val="333333"/>
        </w:rPr>
        <w:t>рельефы,</w:t>
      </w:r>
      <w:r>
        <w:rPr>
          <w:color w:val="333333"/>
          <w:spacing w:val="-3"/>
        </w:rPr>
        <w:t xml:space="preserve"> </w:t>
      </w:r>
      <w:r>
        <w:rPr>
          <w:color w:val="333333"/>
        </w:rPr>
        <w:t>фрески).</w:t>
      </w:r>
    </w:p>
    <w:p w14:paraId="6615A9C8" w14:textId="77777777" w:rsidR="00533F70" w:rsidRDefault="004F5381" w:rsidP="009B59A7">
      <w:pPr>
        <w:pStyle w:val="a5"/>
        <w:tabs>
          <w:tab w:val="left" w:pos="1863"/>
        </w:tabs>
        <w:ind w:left="1862"/>
        <w:rPr>
          <w:sz w:val="24"/>
        </w:rPr>
      </w:pPr>
      <w:r>
        <w:rPr>
          <w:color w:val="333333"/>
          <w:sz w:val="24"/>
        </w:rPr>
        <w:t>Древние</w:t>
      </w:r>
      <w:r>
        <w:rPr>
          <w:color w:val="333333"/>
          <w:spacing w:val="-6"/>
          <w:sz w:val="24"/>
        </w:rPr>
        <w:t xml:space="preserve"> </w:t>
      </w:r>
      <w:r>
        <w:rPr>
          <w:color w:val="333333"/>
          <w:sz w:val="24"/>
        </w:rPr>
        <w:t>цивилизации</w:t>
      </w:r>
      <w:r>
        <w:rPr>
          <w:color w:val="333333"/>
          <w:spacing w:val="-5"/>
          <w:sz w:val="24"/>
        </w:rPr>
        <w:t xml:space="preserve"> </w:t>
      </w:r>
      <w:r>
        <w:rPr>
          <w:color w:val="333333"/>
          <w:sz w:val="24"/>
        </w:rPr>
        <w:t>Месопотамии.</w:t>
      </w:r>
    </w:p>
    <w:p w14:paraId="681F486D" w14:textId="77777777" w:rsidR="00533F70" w:rsidRDefault="004F5381">
      <w:pPr>
        <w:pStyle w:val="a3"/>
        <w:ind w:right="155"/>
      </w:pPr>
      <w:r>
        <w:rPr>
          <w:color w:val="333333"/>
        </w:rPr>
        <w:t>Природные условия Месопотамии (Междуречья). Занятия населения. Древнейшие города-</w:t>
      </w:r>
      <w:r>
        <w:rPr>
          <w:color w:val="333333"/>
          <w:spacing w:val="-57"/>
        </w:rPr>
        <w:t xml:space="preserve"> </w:t>
      </w:r>
      <w:r>
        <w:rPr>
          <w:color w:val="333333"/>
        </w:rPr>
        <w:t>государства.</w:t>
      </w:r>
      <w:r>
        <w:rPr>
          <w:color w:val="333333"/>
          <w:spacing w:val="-1"/>
        </w:rPr>
        <w:t xml:space="preserve"> </w:t>
      </w:r>
      <w:r>
        <w:rPr>
          <w:color w:val="333333"/>
        </w:rPr>
        <w:t>Создание</w:t>
      </w:r>
      <w:r>
        <w:rPr>
          <w:color w:val="333333"/>
          <w:spacing w:val="-1"/>
        </w:rPr>
        <w:t xml:space="preserve"> </w:t>
      </w:r>
      <w:r>
        <w:rPr>
          <w:color w:val="333333"/>
        </w:rPr>
        <w:t>единого государства.</w:t>
      </w:r>
      <w:r>
        <w:rPr>
          <w:color w:val="333333"/>
          <w:spacing w:val="-1"/>
        </w:rPr>
        <w:t xml:space="preserve"> </w:t>
      </w:r>
      <w:r>
        <w:rPr>
          <w:color w:val="333333"/>
        </w:rPr>
        <w:t>Письменность.</w:t>
      </w:r>
    </w:p>
    <w:p w14:paraId="132A7795" w14:textId="77777777" w:rsidR="00533F70" w:rsidRDefault="004F5381">
      <w:pPr>
        <w:pStyle w:val="a3"/>
      </w:pPr>
      <w:r>
        <w:rPr>
          <w:color w:val="333333"/>
        </w:rPr>
        <w:t>Мифы</w:t>
      </w:r>
      <w:r>
        <w:rPr>
          <w:color w:val="333333"/>
          <w:spacing w:val="-2"/>
        </w:rPr>
        <w:t xml:space="preserve"> </w:t>
      </w:r>
      <w:r>
        <w:rPr>
          <w:color w:val="333333"/>
        </w:rPr>
        <w:t>и</w:t>
      </w:r>
      <w:r>
        <w:rPr>
          <w:color w:val="333333"/>
          <w:spacing w:val="-1"/>
        </w:rPr>
        <w:t xml:space="preserve"> </w:t>
      </w:r>
      <w:r>
        <w:rPr>
          <w:color w:val="333333"/>
        </w:rPr>
        <w:t>сказания.</w:t>
      </w:r>
    </w:p>
    <w:p w14:paraId="5F3A5DE1" w14:textId="77777777" w:rsidR="00533F70" w:rsidRDefault="004F5381">
      <w:pPr>
        <w:pStyle w:val="a3"/>
      </w:pPr>
      <w:r>
        <w:rPr>
          <w:color w:val="333333"/>
        </w:rPr>
        <w:t>Древний</w:t>
      </w:r>
      <w:r>
        <w:rPr>
          <w:color w:val="333333"/>
          <w:spacing w:val="-3"/>
        </w:rPr>
        <w:t xml:space="preserve"> </w:t>
      </w:r>
      <w:r>
        <w:rPr>
          <w:color w:val="333333"/>
        </w:rPr>
        <w:t>Вавилон.</w:t>
      </w:r>
      <w:r>
        <w:rPr>
          <w:color w:val="333333"/>
          <w:spacing w:val="-2"/>
        </w:rPr>
        <w:t xml:space="preserve"> </w:t>
      </w:r>
      <w:r>
        <w:rPr>
          <w:color w:val="333333"/>
        </w:rPr>
        <w:t>Царь</w:t>
      </w:r>
      <w:r>
        <w:rPr>
          <w:color w:val="333333"/>
          <w:spacing w:val="-3"/>
        </w:rPr>
        <w:t xml:space="preserve"> </w:t>
      </w:r>
      <w:r>
        <w:rPr>
          <w:color w:val="333333"/>
        </w:rPr>
        <w:t>Хаммурапи</w:t>
      </w:r>
      <w:r>
        <w:rPr>
          <w:color w:val="333333"/>
          <w:spacing w:val="-2"/>
        </w:rPr>
        <w:t xml:space="preserve"> </w:t>
      </w:r>
      <w:r>
        <w:rPr>
          <w:color w:val="333333"/>
        </w:rPr>
        <w:t>и</w:t>
      </w:r>
      <w:r>
        <w:rPr>
          <w:color w:val="333333"/>
          <w:spacing w:val="-3"/>
        </w:rPr>
        <w:t xml:space="preserve"> </w:t>
      </w:r>
      <w:r>
        <w:rPr>
          <w:color w:val="333333"/>
        </w:rPr>
        <w:t>его</w:t>
      </w:r>
      <w:r>
        <w:rPr>
          <w:color w:val="333333"/>
          <w:spacing w:val="-3"/>
        </w:rPr>
        <w:t xml:space="preserve"> </w:t>
      </w:r>
      <w:r>
        <w:rPr>
          <w:color w:val="333333"/>
        </w:rPr>
        <w:t>законы.</w:t>
      </w:r>
    </w:p>
    <w:p w14:paraId="5D3056E8" w14:textId="77777777" w:rsidR="00533F70" w:rsidRDefault="004F5381">
      <w:pPr>
        <w:pStyle w:val="a3"/>
        <w:spacing w:before="1"/>
        <w:ind w:right="597"/>
      </w:pPr>
      <w:r>
        <w:rPr>
          <w:color w:val="333333"/>
        </w:rPr>
        <w:t>Ассирия. Завоевания ассирийцев. Создание сильной державы. Культурные сокровища</w:t>
      </w:r>
      <w:r>
        <w:rPr>
          <w:color w:val="333333"/>
          <w:spacing w:val="-57"/>
        </w:rPr>
        <w:t xml:space="preserve"> </w:t>
      </w:r>
      <w:r>
        <w:rPr>
          <w:color w:val="333333"/>
        </w:rPr>
        <w:t>Ниневии.</w:t>
      </w:r>
      <w:r>
        <w:rPr>
          <w:color w:val="333333"/>
          <w:spacing w:val="-1"/>
        </w:rPr>
        <w:t xml:space="preserve"> </w:t>
      </w:r>
      <w:r>
        <w:rPr>
          <w:color w:val="333333"/>
        </w:rPr>
        <w:t>Гибель империи.</w:t>
      </w:r>
    </w:p>
    <w:p w14:paraId="2282D7C7" w14:textId="77777777" w:rsidR="00533F70" w:rsidRDefault="004F5381">
      <w:pPr>
        <w:pStyle w:val="a3"/>
      </w:pPr>
      <w:r>
        <w:rPr>
          <w:color w:val="333333"/>
        </w:rPr>
        <w:t>Усиление</w:t>
      </w:r>
      <w:r>
        <w:rPr>
          <w:color w:val="333333"/>
          <w:spacing w:val="-5"/>
        </w:rPr>
        <w:t xml:space="preserve"> </w:t>
      </w:r>
      <w:r>
        <w:rPr>
          <w:color w:val="333333"/>
        </w:rPr>
        <w:t>Нововавилонского</w:t>
      </w:r>
      <w:r>
        <w:rPr>
          <w:color w:val="333333"/>
          <w:spacing w:val="-4"/>
        </w:rPr>
        <w:t xml:space="preserve"> </w:t>
      </w:r>
      <w:r>
        <w:rPr>
          <w:color w:val="333333"/>
        </w:rPr>
        <w:t>царства.</w:t>
      </w:r>
      <w:r>
        <w:rPr>
          <w:color w:val="333333"/>
          <w:spacing w:val="-3"/>
        </w:rPr>
        <w:t xml:space="preserve"> </w:t>
      </w:r>
      <w:r>
        <w:rPr>
          <w:color w:val="333333"/>
        </w:rPr>
        <w:t>Легендарные</w:t>
      </w:r>
      <w:r>
        <w:rPr>
          <w:color w:val="333333"/>
          <w:spacing w:val="-6"/>
        </w:rPr>
        <w:t xml:space="preserve"> </w:t>
      </w:r>
      <w:r>
        <w:rPr>
          <w:color w:val="333333"/>
        </w:rPr>
        <w:t>памятники</w:t>
      </w:r>
      <w:r>
        <w:rPr>
          <w:color w:val="333333"/>
          <w:spacing w:val="-3"/>
        </w:rPr>
        <w:t xml:space="preserve"> </w:t>
      </w:r>
      <w:r>
        <w:rPr>
          <w:color w:val="333333"/>
        </w:rPr>
        <w:t>города</w:t>
      </w:r>
      <w:r>
        <w:rPr>
          <w:color w:val="333333"/>
          <w:spacing w:val="-8"/>
        </w:rPr>
        <w:t xml:space="preserve"> </w:t>
      </w:r>
      <w:r>
        <w:rPr>
          <w:color w:val="333333"/>
        </w:rPr>
        <w:t>Вавилона.</w:t>
      </w:r>
    </w:p>
    <w:p w14:paraId="109CAA70" w14:textId="77777777" w:rsidR="00533F70" w:rsidRDefault="004F5381" w:rsidP="009B59A7">
      <w:pPr>
        <w:pStyle w:val="a5"/>
        <w:tabs>
          <w:tab w:val="left" w:pos="1863"/>
        </w:tabs>
        <w:ind w:left="1862"/>
        <w:rPr>
          <w:sz w:val="24"/>
        </w:rPr>
      </w:pPr>
      <w:r>
        <w:rPr>
          <w:color w:val="333333"/>
          <w:sz w:val="24"/>
        </w:rPr>
        <w:t>Восточное</w:t>
      </w:r>
      <w:r>
        <w:rPr>
          <w:color w:val="333333"/>
          <w:spacing w:val="-3"/>
          <w:sz w:val="24"/>
        </w:rPr>
        <w:t xml:space="preserve"> </w:t>
      </w:r>
      <w:r>
        <w:rPr>
          <w:color w:val="333333"/>
          <w:sz w:val="24"/>
        </w:rPr>
        <w:t>Средиземноморье</w:t>
      </w:r>
      <w:r>
        <w:rPr>
          <w:color w:val="333333"/>
          <w:spacing w:val="-3"/>
          <w:sz w:val="24"/>
        </w:rPr>
        <w:t xml:space="preserve"> </w:t>
      </w:r>
      <w:r>
        <w:rPr>
          <w:color w:val="333333"/>
          <w:sz w:val="24"/>
        </w:rPr>
        <w:t>в</w:t>
      </w:r>
      <w:r>
        <w:rPr>
          <w:color w:val="333333"/>
          <w:spacing w:val="-2"/>
          <w:sz w:val="24"/>
        </w:rPr>
        <w:t xml:space="preserve"> </w:t>
      </w:r>
      <w:r>
        <w:rPr>
          <w:color w:val="333333"/>
          <w:sz w:val="24"/>
        </w:rPr>
        <w:t>древности.</w:t>
      </w:r>
    </w:p>
    <w:p w14:paraId="6543468E" w14:textId="77777777" w:rsidR="00533F70" w:rsidRDefault="004F5381">
      <w:pPr>
        <w:pStyle w:val="a3"/>
      </w:pPr>
      <w:r>
        <w:rPr>
          <w:color w:val="333333"/>
        </w:rPr>
        <w:t>Природные</w:t>
      </w:r>
      <w:r>
        <w:rPr>
          <w:color w:val="333333"/>
          <w:spacing w:val="-3"/>
        </w:rPr>
        <w:t xml:space="preserve"> </w:t>
      </w:r>
      <w:r>
        <w:rPr>
          <w:color w:val="333333"/>
        </w:rPr>
        <w:t>условия,</w:t>
      </w:r>
      <w:r>
        <w:rPr>
          <w:color w:val="333333"/>
          <w:spacing w:val="-3"/>
        </w:rPr>
        <w:t xml:space="preserve"> </w:t>
      </w:r>
      <w:r>
        <w:rPr>
          <w:color w:val="333333"/>
        </w:rPr>
        <w:t>их</w:t>
      </w:r>
      <w:r>
        <w:rPr>
          <w:color w:val="333333"/>
          <w:spacing w:val="-2"/>
        </w:rPr>
        <w:t xml:space="preserve"> </w:t>
      </w:r>
      <w:r>
        <w:rPr>
          <w:color w:val="333333"/>
        </w:rPr>
        <w:t>влияние</w:t>
      </w:r>
      <w:r>
        <w:rPr>
          <w:color w:val="333333"/>
          <w:spacing w:val="-4"/>
        </w:rPr>
        <w:t xml:space="preserve"> </w:t>
      </w:r>
      <w:r>
        <w:rPr>
          <w:color w:val="333333"/>
        </w:rPr>
        <w:t>на</w:t>
      </w:r>
      <w:r>
        <w:rPr>
          <w:color w:val="333333"/>
          <w:spacing w:val="-7"/>
        </w:rPr>
        <w:t xml:space="preserve"> </w:t>
      </w:r>
      <w:r>
        <w:rPr>
          <w:color w:val="333333"/>
        </w:rPr>
        <w:t>занятия</w:t>
      </w:r>
      <w:r>
        <w:rPr>
          <w:color w:val="333333"/>
          <w:spacing w:val="-2"/>
        </w:rPr>
        <w:t xml:space="preserve"> </w:t>
      </w:r>
      <w:r>
        <w:rPr>
          <w:color w:val="333333"/>
        </w:rPr>
        <w:t>жителей.</w:t>
      </w:r>
      <w:r>
        <w:rPr>
          <w:color w:val="333333"/>
          <w:spacing w:val="-3"/>
        </w:rPr>
        <w:t xml:space="preserve"> </w:t>
      </w:r>
      <w:r>
        <w:rPr>
          <w:color w:val="333333"/>
        </w:rPr>
        <w:t>Финикия:</w:t>
      </w:r>
      <w:r>
        <w:rPr>
          <w:color w:val="333333"/>
          <w:spacing w:val="-3"/>
        </w:rPr>
        <w:t xml:space="preserve"> </w:t>
      </w:r>
      <w:r>
        <w:rPr>
          <w:color w:val="333333"/>
        </w:rPr>
        <w:t>развитие</w:t>
      </w:r>
      <w:r>
        <w:rPr>
          <w:color w:val="333333"/>
          <w:spacing w:val="-3"/>
        </w:rPr>
        <w:t xml:space="preserve"> </w:t>
      </w:r>
      <w:r>
        <w:rPr>
          <w:color w:val="333333"/>
        </w:rPr>
        <w:t>ремесел,</w:t>
      </w:r>
      <w:r>
        <w:rPr>
          <w:color w:val="333333"/>
          <w:spacing w:val="-57"/>
        </w:rPr>
        <w:t xml:space="preserve"> </w:t>
      </w:r>
      <w:r>
        <w:rPr>
          <w:color w:val="333333"/>
        </w:rPr>
        <w:t>караванной и морской торговли. Города-государства. Финикийская колонизация.</w:t>
      </w:r>
      <w:r>
        <w:rPr>
          <w:color w:val="333333"/>
          <w:spacing w:val="-57"/>
        </w:rPr>
        <w:t xml:space="preserve"> </w:t>
      </w:r>
      <w:r>
        <w:rPr>
          <w:color w:val="333333"/>
        </w:rPr>
        <w:t>Финикийский алфавит. Палестина и ее население. Возникновение Израильского</w:t>
      </w:r>
      <w:r>
        <w:rPr>
          <w:color w:val="333333"/>
          <w:spacing w:val="1"/>
        </w:rPr>
        <w:t xml:space="preserve"> </w:t>
      </w:r>
      <w:r>
        <w:rPr>
          <w:color w:val="333333"/>
        </w:rPr>
        <w:t>государства.</w:t>
      </w:r>
      <w:r>
        <w:rPr>
          <w:color w:val="333333"/>
          <w:spacing w:val="-1"/>
        </w:rPr>
        <w:t xml:space="preserve"> </w:t>
      </w:r>
      <w:r>
        <w:rPr>
          <w:color w:val="333333"/>
        </w:rPr>
        <w:t>Царь</w:t>
      </w:r>
      <w:r>
        <w:rPr>
          <w:color w:val="333333"/>
          <w:spacing w:val="-2"/>
        </w:rPr>
        <w:t xml:space="preserve"> </w:t>
      </w:r>
      <w:r>
        <w:rPr>
          <w:color w:val="333333"/>
        </w:rPr>
        <w:t>Соломон.</w:t>
      </w:r>
      <w:r>
        <w:rPr>
          <w:color w:val="333333"/>
          <w:spacing w:val="-3"/>
        </w:rPr>
        <w:t xml:space="preserve"> </w:t>
      </w:r>
      <w:r>
        <w:rPr>
          <w:color w:val="333333"/>
        </w:rPr>
        <w:t>Религиозные</w:t>
      </w:r>
      <w:r>
        <w:rPr>
          <w:color w:val="333333"/>
          <w:spacing w:val="-4"/>
        </w:rPr>
        <w:t xml:space="preserve"> </w:t>
      </w:r>
      <w:r>
        <w:rPr>
          <w:color w:val="333333"/>
        </w:rPr>
        <w:t>верования.</w:t>
      </w:r>
      <w:r>
        <w:rPr>
          <w:color w:val="333333"/>
          <w:spacing w:val="-2"/>
        </w:rPr>
        <w:t xml:space="preserve"> </w:t>
      </w:r>
      <w:r>
        <w:rPr>
          <w:color w:val="333333"/>
        </w:rPr>
        <w:t>Ветхозаветные</w:t>
      </w:r>
      <w:r>
        <w:rPr>
          <w:color w:val="333333"/>
          <w:spacing w:val="-4"/>
        </w:rPr>
        <w:t xml:space="preserve"> </w:t>
      </w:r>
      <w:r>
        <w:rPr>
          <w:color w:val="333333"/>
        </w:rPr>
        <w:t>предания.</w:t>
      </w:r>
    </w:p>
    <w:p w14:paraId="60F69472" w14:textId="77777777" w:rsidR="00533F70" w:rsidRDefault="004F5381" w:rsidP="009B59A7">
      <w:pPr>
        <w:pStyle w:val="a5"/>
        <w:tabs>
          <w:tab w:val="left" w:pos="1863"/>
        </w:tabs>
        <w:ind w:left="1862"/>
        <w:rPr>
          <w:sz w:val="24"/>
        </w:rPr>
      </w:pPr>
      <w:r>
        <w:rPr>
          <w:color w:val="333333"/>
          <w:sz w:val="24"/>
        </w:rPr>
        <w:t>Персидская</w:t>
      </w:r>
      <w:r>
        <w:rPr>
          <w:color w:val="333333"/>
          <w:spacing w:val="-5"/>
          <w:sz w:val="24"/>
        </w:rPr>
        <w:t xml:space="preserve"> </w:t>
      </w:r>
      <w:r>
        <w:rPr>
          <w:color w:val="333333"/>
          <w:sz w:val="24"/>
        </w:rPr>
        <w:t>держава.</w:t>
      </w:r>
    </w:p>
    <w:p w14:paraId="6EA9B19A" w14:textId="77777777" w:rsidR="00533F70" w:rsidRDefault="004F5381">
      <w:pPr>
        <w:pStyle w:val="a3"/>
      </w:pPr>
      <w:r>
        <w:rPr>
          <w:color w:val="333333"/>
        </w:rPr>
        <w:t>Завоевания</w:t>
      </w:r>
      <w:r>
        <w:rPr>
          <w:color w:val="333333"/>
          <w:spacing w:val="-4"/>
        </w:rPr>
        <w:t xml:space="preserve"> </w:t>
      </w:r>
      <w:r>
        <w:rPr>
          <w:color w:val="333333"/>
        </w:rPr>
        <w:t>персов.</w:t>
      </w:r>
      <w:r>
        <w:rPr>
          <w:color w:val="333333"/>
          <w:spacing w:val="-3"/>
        </w:rPr>
        <w:t xml:space="preserve"> </w:t>
      </w:r>
      <w:r>
        <w:rPr>
          <w:color w:val="333333"/>
        </w:rPr>
        <w:t>Государство</w:t>
      </w:r>
      <w:r>
        <w:rPr>
          <w:color w:val="333333"/>
          <w:spacing w:val="-4"/>
        </w:rPr>
        <w:t xml:space="preserve"> </w:t>
      </w:r>
      <w:r>
        <w:rPr>
          <w:color w:val="333333"/>
        </w:rPr>
        <w:t>Ахеменидов.</w:t>
      </w:r>
      <w:r>
        <w:rPr>
          <w:color w:val="333333"/>
          <w:spacing w:val="-3"/>
        </w:rPr>
        <w:t xml:space="preserve"> </w:t>
      </w:r>
      <w:r>
        <w:rPr>
          <w:color w:val="333333"/>
        </w:rPr>
        <w:t>Великие</w:t>
      </w:r>
      <w:r>
        <w:rPr>
          <w:color w:val="333333"/>
          <w:spacing w:val="-5"/>
        </w:rPr>
        <w:t xml:space="preserve"> </w:t>
      </w:r>
      <w:r>
        <w:rPr>
          <w:color w:val="333333"/>
        </w:rPr>
        <w:t>цари:</w:t>
      </w:r>
      <w:r>
        <w:rPr>
          <w:color w:val="333333"/>
          <w:spacing w:val="-3"/>
        </w:rPr>
        <w:t xml:space="preserve"> </w:t>
      </w:r>
      <w:r>
        <w:rPr>
          <w:color w:val="333333"/>
        </w:rPr>
        <w:t>Кир</w:t>
      </w:r>
      <w:r>
        <w:rPr>
          <w:color w:val="333333"/>
          <w:spacing w:val="-2"/>
        </w:rPr>
        <w:t xml:space="preserve"> </w:t>
      </w:r>
      <w:r>
        <w:rPr>
          <w:color w:val="333333"/>
        </w:rPr>
        <w:t>II</w:t>
      </w:r>
      <w:r>
        <w:rPr>
          <w:color w:val="333333"/>
          <w:spacing w:val="-4"/>
        </w:rPr>
        <w:t xml:space="preserve"> </w:t>
      </w:r>
      <w:r>
        <w:rPr>
          <w:color w:val="333333"/>
        </w:rPr>
        <w:t>Великий,</w:t>
      </w:r>
      <w:r>
        <w:rPr>
          <w:color w:val="333333"/>
          <w:spacing w:val="-4"/>
        </w:rPr>
        <w:t xml:space="preserve"> </w:t>
      </w:r>
      <w:r>
        <w:rPr>
          <w:color w:val="333333"/>
        </w:rPr>
        <w:t>Дарий</w:t>
      </w:r>
      <w:r>
        <w:rPr>
          <w:color w:val="333333"/>
          <w:spacing w:val="-3"/>
        </w:rPr>
        <w:t xml:space="preserve"> </w:t>
      </w:r>
      <w:r>
        <w:rPr>
          <w:color w:val="333333"/>
        </w:rPr>
        <w:t>I.</w:t>
      </w:r>
      <w:r>
        <w:rPr>
          <w:color w:val="333333"/>
          <w:spacing w:val="-57"/>
        </w:rPr>
        <w:t xml:space="preserve"> </w:t>
      </w:r>
      <w:r>
        <w:rPr>
          <w:color w:val="333333"/>
        </w:rPr>
        <w:t>Расширение территории державы. Государственное устройство. Центр и сатрапии,</w:t>
      </w:r>
      <w:r>
        <w:rPr>
          <w:color w:val="333333"/>
          <w:spacing w:val="1"/>
        </w:rPr>
        <w:t xml:space="preserve"> </w:t>
      </w:r>
      <w:r>
        <w:rPr>
          <w:color w:val="333333"/>
        </w:rPr>
        <w:t>управление</w:t>
      </w:r>
      <w:r>
        <w:rPr>
          <w:color w:val="333333"/>
          <w:spacing w:val="-2"/>
        </w:rPr>
        <w:t xml:space="preserve"> </w:t>
      </w:r>
      <w:r>
        <w:rPr>
          <w:color w:val="333333"/>
        </w:rPr>
        <w:t>империей. Религия</w:t>
      </w:r>
      <w:r>
        <w:rPr>
          <w:color w:val="333333"/>
          <w:spacing w:val="-3"/>
        </w:rPr>
        <w:t xml:space="preserve"> </w:t>
      </w:r>
      <w:r>
        <w:rPr>
          <w:color w:val="333333"/>
        </w:rPr>
        <w:t>персов.</w:t>
      </w:r>
    </w:p>
    <w:p w14:paraId="7F0F5920" w14:textId="77777777" w:rsidR="00533F70" w:rsidRDefault="004F5381" w:rsidP="009B59A7">
      <w:pPr>
        <w:pStyle w:val="a5"/>
        <w:tabs>
          <w:tab w:val="left" w:pos="1863"/>
        </w:tabs>
        <w:ind w:left="1862"/>
        <w:rPr>
          <w:sz w:val="24"/>
        </w:rPr>
      </w:pPr>
      <w:r>
        <w:rPr>
          <w:color w:val="333333"/>
          <w:sz w:val="24"/>
        </w:rPr>
        <w:t>Древняя</w:t>
      </w:r>
      <w:r>
        <w:rPr>
          <w:color w:val="333333"/>
          <w:spacing w:val="-3"/>
          <w:sz w:val="24"/>
        </w:rPr>
        <w:t xml:space="preserve"> </w:t>
      </w:r>
      <w:r>
        <w:rPr>
          <w:color w:val="333333"/>
          <w:sz w:val="24"/>
        </w:rPr>
        <w:t>Индия.</w:t>
      </w:r>
    </w:p>
    <w:p w14:paraId="0ADB2E51" w14:textId="77777777" w:rsidR="00533F70" w:rsidRDefault="004F5381">
      <w:pPr>
        <w:pStyle w:val="a3"/>
        <w:ind w:right="132"/>
      </w:pPr>
      <w:r>
        <w:rPr>
          <w:color w:val="333333"/>
        </w:rPr>
        <w:t>Природные условия Древней Индии. Занятия населения. Древнейшие города- государства.</w:t>
      </w:r>
      <w:r>
        <w:rPr>
          <w:color w:val="333333"/>
          <w:spacing w:val="-57"/>
        </w:rPr>
        <w:t xml:space="preserve"> </w:t>
      </w:r>
      <w:r>
        <w:rPr>
          <w:color w:val="333333"/>
        </w:rPr>
        <w:t>Приход ариев в Северную Индию. Держава Маурьев. Государство Гуптов. Общественное</w:t>
      </w:r>
      <w:r>
        <w:rPr>
          <w:color w:val="333333"/>
          <w:spacing w:val="1"/>
        </w:rPr>
        <w:t xml:space="preserve"> </w:t>
      </w:r>
      <w:r>
        <w:rPr>
          <w:color w:val="333333"/>
        </w:rPr>
        <w:t>устройство,</w:t>
      </w:r>
      <w:r>
        <w:rPr>
          <w:color w:val="333333"/>
          <w:spacing w:val="-2"/>
        </w:rPr>
        <w:t xml:space="preserve"> </w:t>
      </w:r>
      <w:r>
        <w:rPr>
          <w:color w:val="333333"/>
        </w:rPr>
        <w:t>варны.</w:t>
      </w:r>
      <w:r>
        <w:rPr>
          <w:color w:val="333333"/>
          <w:spacing w:val="-1"/>
        </w:rPr>
        <w:t xml:space="preserve"> </w:t>
      </w:r>
      <w:r>
        <w:rPr>
          <w:color w:val="333333"/>
        </w:rPr>
        <w:t>Религиозные</w:t>
      </w:r>
      <w:r>
        <w:rPr>
          <w:color w:val="333333"/>
          <w:spacing w:val="-3"/>
        </w:rPr>
        <w:t xml:space="preserve"> </w:t>
      </w:r>
      <w:r>
        <w:rPr>
          <w:color w:val="333333"/>
        </w:rPr>
        <w:t>верования</w:t>
      </w:r>
      <w:r>
        <w:rPr>
          <w:color w:val="333333"/>
          <w:spacing w:val="-2"/>
        </w:rPr>
        <w:t xml:space="preserve"> </w:t>
      </w:r>
      <w:r>
        <w:rPr>
          <w:color w:val="333333"/>
        </w:rPr>
        <w:t>древних</w:t>
      </w:r>
      <w:r>
        <w:rPr>
          <w:color w:val="333333"/>
          <w:spacing w:val="-2"/>
        </w:rPr>
        <w:t xml:space="preserve"> </w:t>
      </w:r>
      <w:r>
        <w:rPr>
          <w:color w:val="333333"/>
        </w:rPr>
        <w:t>индийцев.</w:t>
      </w:r>
      <w:r>
        <w:rPr>
          <w:color w:val="333333"/>
          <w:spacing w:val="-2"/>
        </w:rPr>
        <w:t xml:space="preserve"> </w:t>
      </w:r>
      <w:r>
        <w:rPr>
          <w:color w:val="333333"/>
        </w:rPr>
        <w:t>Легенды</w:t>
      </w:r>
      <w:r>
        <w:rPr>
          <w:color w:val="333333"/>
          <w:spacing w:val="-2"/>
        </w:rPr>
        <w:t xml:space="preserve"> </w:t>
      </w:r>
      <w:r>
        <w:rPr>
          <w:color w:val="333333"/>
        </w:rPr>
        <w:t>и</w:t>
      </w:r>
      <w:r>
        <w:rPr>
          <w:color w:val="333333"/>
          <w:spacing w:val="-1"/>
        </w:rPr>
        <w:t xml:space="preserve"> </w:t>
      </w:r>
      <w:r>
        <w:rPr>
          <w:color w:val="333333"/>
        </w:rPr>
        <w:t>сказания.</w:t>
      </w:r>
    </w:p>
    <w:p w14:paraId="158C9F7D" w14:textId="77777777" w:rsidR="00533F70" w:rsidRDefault="004F5381">
      <w:pPr>
        <w:pStyle w:val="a3"/>
        <w:ind w:right="273"/>
      </w:pPr>
      <w:r>
        <w:rPr>
          <w:color w:val="333333"/>
        </w:rPr>
        <w:t>Возникновение</w:t>
      </w:r>
      <w:r>
        <w:rPr>
          <w:color w:val="333333"/>
          <w:spacing w:val="-5"/>
        </w:rPr>
        <w:t xml:space="preserve"> </w:t>
      </w:r>
      <w:r>
        <w:rPr>
          <w:color w:val="333333"/>
        </w:rPr>
        <w:t>и</w:t>
      </w:r>
      <w:r>
        <w:rPr>
          <w:color w:val="333333"/>
          <w:spacing w:val="-3"/>
        </w:rPr>
        <w:t xml:space="preserve"> </w:t>
      </w:r>
      <w:r>
        <w:rPr>
          <w:color w:val="333333"/>
        </w:rPr>
        <w:t>распространение</w:t>
      </w:r>
      <w:r>
        <w:rPr>
          <w:color w:val="333333"/>
          <w:spacing w:val="-5"/>
        </w:rPr>
        <w:t xml:space="preserve"> </w:t>
      </w:r>
      <w:r>
        <w:rPr>
          <w:color w:val="333333"/>
        </w:rPr>
        <w:t>буддизма.</w:t>
      </w:r>
      <w:r>
        <w:rPr>
          <w:color w:val="333333"/>
          <w:spacing w:val="-3"/>
        </w:rPr>
        <w:t xml:space="preserve"> </w:t>
      </w:r>
      <w:r>
        <w:rPr>
          <w:color w:val="333333"/>
        </w:rPr>
        <w:t>Культурное</w:t>
      </w:r>
      <w:r>
        <w:rPr>
          <w:color w:val="333333"/>
          <w:spacing w:val="-5"/>
        </w:rPr>
        <w:t xml:space="preserve"> </w:t>
      </w:r>
      <w:r>
        <w:rPr>
          <w:color w:val="333333"/>
        </w:rPr>
        <w:t>наследие</w:t>
      </w:r>
      <w:r>
        <w:rPr>
          <w:color w:val="333333"/>
          <w:spacing w:val="-4"/>
        </w:rPr>
        <w:t xml:space="preserve"> </w:t>
      </w:r>
      <w:r>
        <w:rPr>
          <w:color w:val="333333"/>
        </w:rPr>
        <w:t>Древней</w:t>
      </w:r>
      <w:r>
        <w:rPr>
          <w:color w:val="333333"/>
          <w:spacing w:val="-4"/>
        </w:rPr>
        <w:t xml:space="preserve"> </w:t>
      </w:r>
      <w:r>
        <w:rPr>
          <w:color w:val="333333"/>
        </w:rPr>
        <w:t>Индии</w:t>
      </w:r>
      <w:r>
        <w:rPr>
          <w:color w:val="333333"/>
          <w:spacing w:val="-3"/>
        </w:rPr>
        <w:t xml:space="preserve"> </w:t>
      </w:r>
      <w:r>
        <w:rPr>
          <w:color w:val="333333"/>
        </w:rPr>
        <w:t>(эпос</w:t>
      </w:r>
      <w:r>
        <w:rPr>
          <w:color w:val="333333"/>
          <w:spacing w:val="-57"/>
        </w:rPr>
        <w:t xml:space="preserve"> </w:t>
      </w:r>
      <w:r>
        <w:rPr>
          <w:color w:val="333333"/>
        </w:rPr>
        <w:t>и</w:t>
      </w:r>
      <w:r>
        <w:rPr>
          <w:color w:val="333333"/>
          <w:spacing w:val="-1"/>
        </w:rPr>
        <w:t xml:space="preserve"> </w:t>
      </w:r>
      <w:r>
        <w:rPr>
          <w:color w:val="333333"/>
        </w:rPr>
        <w:t>литература, художественная</w:t>
      </w:r>
      <w:r>
        <w:rPr>
          <w:color w:val="333333"/>
          <w:spacing w:val="-1"/>
        </w:rPr>
        <w:t xml:space="preserve"> </w:t>
      </w:r>
      <w:r>
        <w:rPr>
          <w:color w:val="333333"/>
        </w:rPr>
        <w:t>культура, научное</w:t>
      </w:r>
      <w:r>
        <w:rPr>
          <w:color w:val="333333"/>
          <w:spacing w:val="-2"/>
        </w:rPr>
        <w:t xml:space="preserve"> </w:t>
      </w:r>
      <w:r>
        <w:rPr>
          <w:color w:val="333333"/>
        </w:rPr>
        <w:t>познание).</w:t>
      </w:r>
    </w:p>
    <w:p w14:paraId="4ECF2B84" w14:textId="77777777" w:rsidR="00533F70" w:rsidRDefault="004F5381" w:rsidP="009B59A7">
      <w:pPr>
        <w:pStyle w:val="a5"/>
        <w:tabs>
          <w:tab w:val="left" w:pos="1863"/>
        </w:tabs>
        <w:ind w:left="1862"/>
        <w:rPr>
          <w:sz w:val="24"/>
        </w:rPr>
      </w:pPr>
      <w:r>
        <w:rPr>
          <w:color w:val="333333"/>
          <w:sz w:val="24"/>
        </w:rPr>
        <w:t>Древний</w:t>
      </w:r>
      <w:r>
        <w:rPr>
          <w:color w:val="333333"/>
          <w:spacing w:val="-3"/>
          <w:sz w:val="24"/>
        </w:rPr>
        <w:t xml:space="preserve"> </w:t>
      </w:r>
      <w:r>
        <w:rPr>
          <w:color w:val="333333"/>
          <w:sz w:val="24"/>
        </w:rPr>
        <w:t>Китай.</w:t>
      </w:r>
    </w:p>
    <w:p w14:paraId="7CC54E20" w14:textId="77777777" w:rsidR="00533F70" w:rsidRDefault="004F5381">
      <w:pPr>
        <w:pStyle w:val="a3"/>
        <w:ind w:right="158"/>
      </w:pPr>
      <w:r>
        <w:rPr>
          <w:color w:val="333333"/>
        </w:rPr>
        <w:t>Природные условия Древнего Китая. Хозяйственная деятельность и условия жизни</w:t>
      </w:r>
      <w:r>
        <w:rPr>
          <w:color w:val="333333"/>
          <w:spacing w:val="1"/>
        </w:rPr>
        <w:t xml:space="preserve"> </w:t>
      </w:r>
      <w:r>
        <w:rPr>
          <w:color w:val="333333"/>
        </w:rPr>
        <w:t>населения. Древнейшие царства. Создание объединенной империи. Цинь Шихуанди.</w:t>
      </w:r>
      <w:r>
        <w:rPr>
          <w:color w:val="333333"/>
          <w:spacing w:val="1"/>
        </w:rPr>
        <w:t xml:space="preserve"> </w:t>
      </w:r>
      <w:r>
        <w:rPr>
          <w:color w:val="333333"/>
        </w:rPr>
        <w:t>Возведение Великой Китайской стены. Правление династии Хань. Жизнь в империи:</w:t>
      </w:r>
      <w:r>
        <w:rPr>
          <w:color w:val="333333"/>
          <w:spacing w:val="1"/>
        </w:rPr>
        <w:t xml:space="preserve"> </w:t>
      </w:r>
      <w:r>
        <w:rPr>
          <w:color w:val="333333"/>
        </w:rPr>
        <w:t>правители и подданные, положение различных групп населения. Развитие ремесел и</w:t>
      </w:r>
      <w:r>
        <w:rPr>
          <w:color w:val="333333"/>
          <w:spacing w:val="1"/>
        </w:rPr>
        <w:t xml:space="preserve"> </w:t>
      </w:r>
      <w:r>
        <w:rPr>
          <w:color w:val="333333"/>
        </w:rPr>
        <w:t>торговли. Великий шелковый путь. Религиозно-философские учения. Конфуций. Научные</w:t>
      </w:r>
      <w:r>
        <w:rPr>
          <w:color w:val="333333"/>
          <w:spacing w:val="-58"/>
        </w:rPr>
        <w:t xml:space="preserve"> </w:t>
      </w:r>
      <w:r>
        <w:rPr>
          <w:color w:val="333333"/>
        </w:rPr>
        <w:t>знания</w:t>
      </w:r>
      <w:r>
        <w:rPr>
          <w:color w:val="333333"/>
          <w:spacing w:val="-1"/>
        </w:rPr>
        <w:t xml:space="preserve"> </w:t>
      </w:r>
      <w:r>
        <w:rPr>
          <w:color w:val="333333"/>
        </w:rPr>
        <w:t>и</w:t>
      </w:r>
      <w:r>
        <w:rPr>
          <w:color w:val="333333"/>
          <w:spacing w:val="-2"/>
        </w:rPr>
        <w:t xml:space="preserve"> </w:t>
      </w:r>
      <w:r>
        <w:rPr>
          <w:color w:val="333333"/>
        </w:rPr>
        <w:t>изобретения древних</w:t>
      </w:r>
      <w:r>
        <w:rPr>
          <w:color w:val="333333"/>
          <w:spacing w:val="-1"/>
        </w:rPr>
        <w:t xml:space="preserve"> </w:t>
      </w:r>
      <w:r>
        <w:rPr>
          <w:color w:val="333333"/>
        </w:rPr>
        <w:t>китайцев.</w:t>
      </w:r>
      <w:r>
        <w:rPr>
          <w:color w:val="333333"/>
          <w:spacing w:val="-2"/>
        </w:rPr>
        <w:t xml:space="preserve"> </w:t>
      </w:r>
      <w:r>
        <w:rPr>
          <w:color w:val="333333"/>
        </w:rPr>
        <w:t>Храмы.</w:t>
      </w:r>
    </w:p>
    <w:p w14:paraId="38532666" w14:textId="3932DF68" w:rsidR="00533F70" w:rsidRDefault="004F5381" w:rsidP="009B59A7">
      <w:pPr>
        <w:pStyle w:val="a5"/>
        <w:tabs>
          <w:tab w:val="left" w:pos="1863"/>
        </w:tabs>
        <w:spacing w:before="1"/>
        <w:ind w:right="5725"/>
        <w:rPr>
          <w:sz w:val="24"/>
        </w:rPr>
      </w:pPr>
      <w:r>
        <w:rPr>
          <w:color w:val="333333"/>
          <w:sz w:val="24"/>
        </w:rPr>
        <w:t>Древняя Греция. Эллинизм.</w:t>
      </w:r>
      <w:r>
        <w:rPr>
          <w:color w:val="333333"/>
          <w:spacing w:val="-57"/>
          <w:sz w:val="24"/>
        </w:rPr>
        <w:t xml:space="preserve"> </w:t>
      </w:r>
      <w:r>
        <w:rPr>
          <w:color w:val="333333"/>
          <w:sz w:val="24"/>
        </w:rPr>
        <w:t>Древнейшая</w:t>
      </w:r>
      <w:r>
        <w:rPr>
          <w:color w:val="333333"/>
          <w:spacing w:val="1"/>
          <w:sz w:val="24"/>
        </w:rPr>
        <w:t xml:space="preserve"> </w:t>
      </w:r>
      <w:r>
        <w:rPr>
          <w:color w:val="333333"/>
          <w:sz w:val="24"/>
        </w:rPr>
        <w:t>Греция.</w:t>
      </w:r>
    </w:p>
    <w:p w14:paraId="68F4EBCC" w14:textId="77777777" w:rsidR="00533F70" w:rsidRDefault="004F5381">
      <w:pPr>
        <w:pStyle w:val="a3"/>
        <w:ind w:right="654"/>
      </w:pPr>
      <w:r>
        <w:rPr>
          <w:color w:val="333333"/>
        </w:rPr>
        <w:t>Природные условия Древней Греции. Занятия населения. Древнейшие государства на</w:t>
      </w:r>
      <w:r>
        <w:rPr>
          <w:color w:val="333333"/>
          <w:spacing w:val="-57"/>
        </w:rPr>
        <w:t xml:space="preserve"> </w:t>
      </w:r>
      <w:r>
        <w:rPr>
          <w:color w:val="333333"/>
        </w:rPr>
        <w:t>Крите. Расцвет и гибель Минойской цивилизации. Государства Ахейской Греции</w:t>
      </w:r>
      <w:r>
        <w:rPr>
          <w:color w:val="333333"/>
          <w:spacing w:val="1"/>
        </w:rPr>
        <w:t xml:space="preserve"> </w:t>
      </w:r>
      <w:r>
        <w:rPr>
          <w:color w:val="333333"/>
        </w:rPr>
        <w:t>(Микены,</w:t>
      </w:r>
      <w:r>
        <w:rPr>
          <w:color w:val="333333"/>
          <w:spacing w:val="-3"/>
        </w:rPr>
        <w:t xml:space="preserve"> </w:t>
      </w:r>
      <w:r>
        <w:rPr>
          <w:color w:val="333333"/>
        </w:rPr>
        <w:t>Тиринф).</w:t>
      </w:r>
      <w:r>
        <w:rPr>
          <w:color w:val="333333"/>
          <w:spacing w:val="-2"/>
        </w:rPr>
        <w:t xml:space="preserve"> </w:t>
      </w:r>
      <w:r>
        <w:rPr>
          <w:color w:val="333333"/>
        </w:rPr>
        <w:t>Троянская</w:t>
      </w:r>
      <w:r>
        <w:rPr>
          <w:color w:val="333333"/>
          <w:spacing w:val="-2"/>
        </w:rPr>
        <w:t xml:space="preserve"> </w:t>
      </w:r>
      <w:r>
        <w:rPr>
          <w:color w:val="333333"/>
        </w:rPr>
        <w:t>война.</w:t>
      </w:r>
      <w:r>
        <w:rPr>
          <w:color w:val="333333"/>
          <w:spacing w:val="-2"/>
        </w:rPr>
        <w:t xml:space="preserve"> </w:t>
      </w:r>
      <w:r>
        <w:rPr>
          <w:color w:val="333333"/>
        </w:rPr>
        <w:t>Вторжение</w:t>
      </w:r>
      <w:r>
        <w:rPr>
          <w:color w:val="333333"/>
          <w:spacing w:val="-3"/>
        </w:rPr>
        <w:t xml:space="preserve"> </w:t>
      </w:r>
      <w:r>
        <w:rPr>
          <w:color w:val="333333"/>
        </w:rPr>
        <w:t>дорийских племен.</w:t>
      </w:r>
      <w:r>
        <w:rPr>
          <w:color w:val="333333"/>
          <w:spacing w:val="-6"/>
        </w:rPr>
        <w:t xml:space="preserve"> </w:t>
      </w:r>
      <w:r>
        <w:rPr>
          <w:color w:val="333333"/>
        </w:rPr>
        <w:t>Поэмы</w:t>
      </w:r>
      <w:r>
        <w:rPr>
          <w:color w:val="333333"/>
          <w:spacing w:val="-2"/>
        </w:rPr>
        <w:t xml:space="preserve"> </w:t>
      </w:r>
      <w:r>
        <w:rPr>
          <w:color w:val="333333"/>
        </w:rPr>
        <w:t>Гомера</w:t>
      </w:r>
    </w:p>
    <w:p w14:paraId="1706DBA9" w14:textId="6B14E8F4" w:rsidR="00533F70" w:rsidRDefault="004F5381">
      <w:pPr>
        <w:pStyle w:val="a3"/>
        <w:ind w:right="6250"/>
      </w:pPr>
      <w:r>
        <w:rPr>
          <w:color w:val="333333"/>
        </w:rPr>
        <w:t>«Илиада»,</w:t>
      </w:r>
      <w:r>
        <w:rPr>
          <w:color w:val="333333"/>
          <w:spacing w:val="4"/>
        </w:rPr>
        <w:t xml:space="preserve"> </w:t>
      </w:r>
      <w:r>
        <w:rPr>
          <w:color w:val="333333"/>
        </w:rPr>
        <w:t>«Одиссея».</w:t>
      </w:r>
      <w:r>
        <w:rPr>
          <w:color w:val="333333"/>
          <w:spacing w:val="1"/>
        </w:rPr>
        <w:t xml:space="preserve"> </w:t>
      </w:r>
      <w:r>
        <w:rPr>
          <w:color w:val="333333"/>
        </w:rPr>
        <w:t>Греческие</w:t>
      </w:r>
      <w:r>
        <w:rPr>
          <w:color w:val="333333"/>
          <w:spacing w:val="-8"/>
        </w:rPr>
        <w:t xml:space="preserve"> </w:t>
      </w:r>
      <w:r>
        <w:rPr>
          <w:color w:val="333333"/>
        </w:rPr>
        <w:t>полисы.</w:t>
      </w:r>
    </w:p>
    <w:p w14:paraId="7D25A11B" w14:textId="77777777" w:rsidR="00533F70" w:rsidRDefault="00533F70">
      <w:pPr>
        <w:sectPr w:rsidR="00533F70">
          <w:pgSz w:w="11910" w:h="16840"/>
          <w:pgMar w:top="1040" w:right="720" w:bottom="280" w:left="740" w:header="720" w:footer="720" w:gutter="0"/>
          <w:cols w:space="720"/>
        </w:sectPr>
      </w:pPr>
    </w:p>
    <w:p w14:paraId="27A28A49" w14:textId="77777777" w:rsidR="00533F70" w:rsidRDefault="004F5381">
      <w:pPr>
        <w:pStyle w:val="a3"/>
        <w:spacing w:before="66"/>
        <w:ind w:right="660"/>
      </w:pPr>
      <w:r>
        <w:rPr>
          <w:color w:val="333333"/>
        </w:rPr>
        <w:lastRenderedPageBreak/>
        <w:t>Подъем хозяйственной жизни после «темных веков». Развитие земледелия и ремесла.</w:t>
      </w:r>
      <w:r>
        <w:rPr>
          <w:color w:val="333333"/>
          <w:spacing w:val="-57"/>
        </w:rPr>
        <w:t xml:space="preserve"> </w:t>
      </w:r>
      <w:r>
        <w:rPr>
          <w:color w:val="333333"/>
        </w:rPr>
        <w:t>Становление полисов, их политическое устройство. Аристократия и демос. Великая</w:t>
      </w:r>
      <w:r>
        <w:rPr>
          <w:color w:val="333333"/>
          <w:spacing w:val="1"/>
        </w:rPr>
        <w:t xml:space="preserve"> </w:t>
      </w:r>
      <w:r>
        <w:rPr>
          <w:color w:val="333333"/>
        </w:rPr>
        <w:t>греческая</w:t>
      </w:r>
      <w:r>
        <w:rPr>
          <w:color w:val="333333"/>
          <w:spacing w:val="-1"/>
        </w:rPr>
        <w:t xml:space="preserve"> </w:t>
      </w:r>
      <w:r>
        <w:rPr>
          <w:color w:val="333333"/>
        </w:rPr>
        <w:t>колонизация.</w:t>
      </w:r>
      <w:r>
        <w:rPr>
          <w:color w:val="333333"/>
          <w:spacing w:val="-3"/>
        </w:rPr>
        <w:t xml:space="preserve"> </w:t>
      </w:r>
      <w:r>
        <w:rPr>
          <w:color w:val="333333"/>
        </w:rPr>
        <w:t>Метрополии и колонии.</w:t>
      </w:r>
    </w:p>
    <w:p w14:paraId="219FE791" w14:textId="77777777" w:rsidR="00533F70" w:rsidRDefault="004F5381">
      <w:pPr>
        <w:pStyle w:val="a3"/>
        <w:spacing w:before="1"/>
        <w:ind w:right="541"/>
      </w:pPr>
      <w:r>
        <w:rPr>
          <w:color w:val="333333"/>
        </w:rPr>
        <w:t>Афины: утверждение демократии. Законы Солона. Реформы Клисфена, их значение.</w:t>
      </w:r>
      <w:r>
        <w:rPr>
          <w:color w:val="333333"/>
          <w:spacing w:val="1"/>
        </w:rPr>
        <w:t xml:space="preserve"> </w:t>
      </w:r>
      <w:r>
        <w:rPr>
          <w:color w:val="333333"/>
        </w:rPr>
        <w:t>Спарта: основные группы населения, политическое устройство. Организация военного</w:t>
      </w:r>
      <w:r>
        <w:rPr>
          <w:color w:val="333333"/>
          <w:spacing w:val="-57"/>
        </w:rPr>
        <w:t xml:space="preserve"> </w:t>
      </w:r>
      <w:r>
        <w:rPr>
          <w:color w:val="333333"/>
        </w:rPr>
        <w:t>дела.</w:t>
      </w:r>
      <w:r>
        <w:rPr>
          <w:color w:val="333333"/>
          <w:spacing w:val="-1"/>
        </w:rPr>
        <w:t xml:space="preserve"> </w:t>
      </w:r>
      <w:r>
        <w:rPr>
          <w:color w:val="333333"/>
        </w:rPr>
        <w:t>Спартанское</w:t>
      </w:r>
      <w:r>
        <w:rPr>
          <w:color w:val="333333"/>
          <w:spacing w:val="-1"/>
        </w:rPr>
        <w:t xml:space="preserve"> </w:t>
      </w:r>
      <w:r>
        <w:rPr>
          <w:color w:val="333333"/>
        </w:rPr>
        <w:t>воспитание.</w:t>
      </w:r>
    </w:p>
    <w:p w14:paraId="0E835F60" w14:textId="77777777" w:rsidR="00533F70" w:rsidRDefault="004F5381">
      <w:pPr>
        <w:pStyle w:val="a3"/>
        <w:ind w:right="822"/>
      </w:pPr>
      <w:r>
        <w:rPr>
          <w:color w:val="333333"/>
        </w:rPr>
        <w:t>Греко-персидские войны. Причины войн. Походы персов на Грецию. Битва при</w:t>
      </w:r>
      <w:r>
        <w:rPr>
          <w:color w:val="333333"/>
          <w:spacing w:val="1"/>
        </w:rPr>
        <w:t xml:space="preserve"> </w:t>
      </w:r>
      <w:r>
        <w:rPr>
          <w:color w:val="333333"/>
        </w:rPr>
        <w:t>Марафоне, ее значение. Усиление афинского могущества; Фемистокл. Битва при</w:t>
      </w:r>
      <w:r>
        <w:rPr>
          <w:color w:val="333333"/>
          <w:spacing w:val="1"/>
        </w:rPr>
        <w:t xml:space="preserve"> </w:t>
      </w:r>
      <w:r>
        <w:rPr>
          <w:color w:val="333333"/>
        </w:rPr>
        <w:t>Фермопилах. Захват персами Аттики. Победы греков в Саламинском сражении, при</w:t>
      </w:r>
      <w:r>
        <w:rPr>
          <w:color w:val="333333"/>
          <w:spacing w:val="-58"/>
        </w:rPr>
        <w:t xml:space="preserve"> </w:t>
      </w:r>
      <w:r>
        <w:rPr>
          <w:color w:val="333333"/>
        </w:rPr>
        <w:t>Платеях и Микале.</w:t>
      </w:r>
      <w:r>
        <w:rPr>
          <w:color w:val="333333"/>
          <w:spacing w:val="-1"/>
        </w:rPr>
        <w:t xml:space="preserve"> </w:t>
      </w:r>
      <w:r>
        <w:rPr>
          <w:color w:val="333333"/>
        </w:rPr>
        <w:t>Итоги</w:t>
      </w:r>
      <w:r>
        <w:rPr>
          <w:color w:val="333333"/>
          <w:spacing w:val="1"/>
        </w:rPr>
        <w:t xml:space="preserve"> </w:t>
      </w:r>
      <w:r>
        <w:rPr>
          <w:color w:val="333333"/>
        </w:rPr>
        <w:t>греко-персидских</w:t>
      </w:r>
      <w:r>
        <w:rPr>
          <w:color w:val="333333"/>
          <w:spacing w:val="2"/>
        </w:rPr>
        <w:t xml:space="preserve"> </w:t>
      </w:r>
      <w:r>
        <w:rPr>
          <w:color w:val="333333"/>
        </w:rPr>
        <w:t>войн.</w:t>
      </w:r>
    </w:p>
    <w:p w14:paraId="60EE941B" w14:textId="77777777" w:rsidR="00533F70" w:rsidRDefault="004F5381">
      <w:pPr>
        <w:pStyle w:val="a3"/>
        <w:ind w:right="826"/>
      </w:pPr>
      <w:r>
        <w:rPr>
          <w:color w:val="333333"/>
        </w:rPr>
        <w:t>Возвышение Афинского государства. Афины при Перикле. Хозяйственная жизнь.</w:t>
      </w:r>
      <w:r>
        <w:rPr>
          <w:color w:val="333333"/>
          <w:spacing w:val="1"/>
        </w:rPr>
        <w:t xml:space="preserve"> </w:t>
      </w:r>
      <w:r>
        <w:rPr>
          <w:color w:val="333333"/>
        </w:rPr>
        <w:t>Развитие рабовладения. Пелопоннесская война: причины, участники, итоги. Упадок</w:t>
      </w:r>
      <w:r>
        <w:rPr>
          <w:color w:val="333333"/>
          <w:spacing w:val="-57"/>
        </w:rPr>
        <w:t xml:space="preserve"> </w:t>
      </w:r>
      <w:r>
        <w:rPr>
          <w:color w:val="333333"/>
        </w:rPr>
        <w:t>Эллады.</w:t>
      </w:r>
    </w:p>
    <w:p w14:paraId="3BB4AC6C" w14:textId="77777777" w:rsidR="00533F70" w:rsidRDefault="004F5381" w:rsidP="009B59A7">
      <w:pPr>
        <w:pStyle w:val="a5"/>
        <w:tabs>
          <w:tab w:val="left" w:pos="2043"/>
        </w:tabs>
        <w:ind w:left="2042"/>
        <w:rPr>
          <w:sz w:val="24"/>
        </w:rPr>
      </w:pPr>
      <w:r>
        <w:rPr>
          <w:color w:val="333333"/>
          <w:sz w:val="24"/>
        </w:rPr>
        <w:t>Культура</w:t>
      </w:r>
      <w:r>
        <w:rPr>
          <w:color w:val="333333"/>
          <w:spacing w:val="-3"/>
          <w:sz w:val="24"/>
        </w:rPr>
        <w:t xml:space="preserve"> </w:t>
      </w:r>
      <w:r>
        <w:rPr>
          <w:color w:val="333333"/>
          <w:sz w:val="24"/>
        </w:rPr>
        <w:t>Древней</w:t>
      </w:r>
      <w:r>
        <w:rPr>
          <w:color w:val="333333"/>
          <w:spacing w:val="-4"/>
          <w:sz w:val="24"/>
        </w:rPr>
        <w:t xml:space="preserve"> </w:t>
      </w:r>
      <w:r>
        <w:rPr>
          <w:color w:val="333333"/>
          <w:sz w:val="24"/>
        </w:rPr>
        <w:t>Греции.</w:t>
      </w:r>
    </w:p>
    <w:p w14:paraId="1D477232" w14:textId="77777777" w:rsidR="00533F70" w:rsidRDefault="004F5381">
      <w:pPr>
        <w:pStyle w:val="a3"/>
        <w:ind w:right="941"/>
      </w:pPr>
      <w:r>
        <w:rPr>
          <w:color w:val="333333"/>
        </w:rPr>
        <w:t>Религия древних греков; пантеон богов. Храмы и жрецы. Развитие наук. Греческая</w:t>
      </w:r>
      <w:r>
        <w:rPr>
          <w:color w:val="333333"/>
          <w:spacing w:val="-58"/>
        </w:rPr>
        <w:t xml:space="preserve"> </w:t>
      </w:r>
      <w:r>
        <w:rPr>
          <w:color w:val="333333"/>
        </w:rPr>
        <w:t>философия. Школа и образование. Литература. Греческое искусство: архитектура,</w:t>
      </w:r>
      <w:r>
        <w:rPr>
          <w:color w:val="333333"/>
          <w:spacing w:val="-57"/>
        </w:rPr>
        <w:t xml:space="preserve"> </w:t>
      </w:r>
      <w:r>
        <w:rPr>
          <w:color w:val="333333"/>
        </w:rPr>
        <w:t>скульптура. Повседневная жизнь и быт древних греков. Досуг (театр, спортивные</w:t>
      </w:r>
      <w:r>
        <w:rPr>
          <w:color w:val="333333"/>
          <w:spacing w:val="1"/>
        </w:rPr>
        <w:t xml:space="preserve"> </w:t>
      </w:r>
      <w:r>
        <w:rPr>
          <w:color w:val="333333"/>
        </w:rPr>
        <w:t>состязания).</w:t>
      </w:r>
      <w:r>
        <w:rPr>
          <w:color w:val="333333"/>
          <w:spacing w:val="-2"/>
        </w:rPr>
        <w:t xml:space="preserve"> </w:t>
      </w:r>
      <w:r>
        <w:rPr>
          <w:color w:val="333333"/>
        </w:rPr>
        <w:t>Общегреческие</w:t>
      </w:r>
      <w:r>
        <w:rPr>
          <w:color w:val="333333"/>
          <w:spacing w:val="-1"/>
        </w:rPr>
        <w:t xml:space="preserve"> </w:t>
      </w:r>
      <w:r>
        <w:rPr>
          <w:color w:val="333333"/>
        </w:rPr>
        <w:t>игры</w:t>
      </w:r>
      <w:r>
        <w:rPr>
          <w:color w:val="333333"/>
          <w:spacing w:val="-1"/>
        </w:rPr>
        <w:t xml:space="preserve"> </w:t>
      </w:r>
      <w:r>
        <w:rPr>
          <w:color w:val="333333"/>
        </w:rPr>
        <w:t>в</w:t>
      </w:r>
      <w:r>
        <w:rPr>
          <w:color w:val="333333"/>
          <w:spacing w:val="-2"/>
        </w:rPr>
        <w:t xml:space="preserve"> </w:t>
      </w:r>
      <w:r>
        <w:rPr>
          <w:color w:val="333333"/>
        </w:rPr>
        <w:t>Олимпии.</w:t>
      </w:r>
    </w:p>
    <w:p w14:paraId="58F49C2A" w14:textId="77777777" w:rsidR="00533F70" w:rsidRDefault="004F5381" w:rsidP="009B59A7">
      <w:pPr>
        <w:pStyle w:val="a5"/>
        <w:tabs>
          <w:tab w:val="left" w:pos="2043"/>
        </w:tabs>
        <w:ind w:left="2042"/>
        <w:rPr>
          <w:sz w:val="24"/>
        </w:rPr>
      </w:pPr>
      <w:r>
        <w:rPr>
          <w:color w:val="333333"/>
          <w:sz w:val="24"/>
        </w:rPr>
        <w:t>Македонские</w:t>
      </w:r>
      <w:r>
        <w:rPr>
          <w:color w:val="333333"/>
          <w:spacing w:val="-6"/>
          <w:sz w:val="24"/>
        </w:rPr>
        <w:t xml:space="preserve"> </w:t>
      </w:r>
      <w:r>
        <w:rPr>
          <w:color w:val="333333"/>
          <w:sz w:val="24"/>
        </w:rPr>
        <w:t>завоевания.</w:t>
      </w:r>
      <w:r>
        <w:rPr>
          <w:color w:val="333333"/>
          <w:spacing w:val="-5"/>
          <w:sz w:val="24"/>
        </w:rPr>
        <w:t xml:space="preserve"> </w:t>
      </w:r>
      <w:r>
        <w:rPr>
          <w:color w:val="333333"/>
          <w:sz w:val="24"/>
        </w:rPr>
        <w:t>Эллинизм.</w:t>
      </w:r>
    </w:p>
    <w:p w14:paraId="3B17D358" w14:textId="77777777" w:rsidR="00533F70" w:rsidRDefault="004F5381">
      <w:pPr>
        <w:pStyle w:val="a3"/>
      </w:pPr>
      <w:r>
        <w:rPr>
          <w:color w:val="333333"/>
        </w:rPr>
        <w:t>Возвышение</w:t>
      </w:r>
      <w:r>
        <w:rPr>
          <w:color w:val="333333"/>
          <w:spacing w:val="-6"/>
        </w:rPr>
        <w:t xml:space="preserve"> </w:t>
      </w:r>
      <w:r>
        <w:rPr>
          <w:color w:val="333333"/>
        </w:rPr>
        <w:t>Македонии.</w:t>
      </w:r>
      <w:r>
        <w:rPr>
          <w:color w:val="333333"/>
          <w:spacing w:val="-5"/>
        </w:rPr>
        <w:t xml:space="preserve"> </w:t>
      </w:r>
      <w:r>
        <w:rPr>
          <w:color w:val="333333"/>
        </w:rPr>
        <w:t>Политика</w:t>
      </w:r>
      <w:r>
        <w:rPr>
          <w:color w:val="333333"/>
          <w:spacing w:val="-6"/>
        </w:rPr>
        <w:t xml:space="preserve"> </w:t>
      </w:r>
      <w:r>
        <w:rPr>
          <w:color w:val="333333"/>
        </w:rPr>
        <w:t>Филиппа</w:t>
      </w:r>
      <w:r>
        <w:rPr>
          <w:color w:val="333333"/>
          <w:spacing w:val="-4"/>
        </w:rPr>
        <w:t xml:space="preserve"> </w:t>
      </w:r>
      <w:r>
        <w:rPr>
          <w:color w:val="333333"/>
        </w:rPr>
        <w:t>II.</w:t>
      </w:r>
      <w:r>
        <w:rPr>
          <w:color w:val="333333"/>
          <w:spacing w:val="-4"/>
        </w:rPr>
        <w:t xml:space="preserve"> </w:t>
      </w:r>
      <w:r>
        <w:rPr>
          <w:color w:val="333333"/>
        </w:rPr>
        <w:t>Главенство</w:t>
      </w:r>
      <w:r>
        <w:rPr>
          <w:color w:val="333333"/>
          <w:spacing w:val="-5"/>
        </w:rPr>
        <w:t xml:space="preserve"> </w:t>
      </w:r>
      <w:r>
        <w:rPr>
          <w:color w:val="333333"/>
        </w:rPr>
        <w:t>Македонии</w:t>
      </w:r>
      <w:r>
        <w:rPr>
          <w:color w:val="333333"/>
          <w:spacing w:val="-5"/>
        </w:rPr>
        <w:t xml:space="preserve"> </w:t>
      </w:r>
      <w:r>
        <w:rPr>
          <w:color w:val="333333"/>
        </w:rPr>
        <w:t>над</w:t>
      </w:r>
      <w:r>
        <w:rPr>
          <w:color w:val="333333"/>
          <w:spacing w:val="-5"/>
        </w:rPr>
        <w:t xml:space="preserve"> </w:t>
      </w:r>
      <w:r>
        <w:rPr>
          <w:color w:val="333333"/>
        </w:rPr>
        <w:t>греческими</w:t>
      </w:r>
      <w:r>
        <w:rPr>
          <w:color w:val="333333"/>
          <w:spacing w:val="-57"/>
        </w:rPr>
        <w:t xml:space="preserve"> </w:t>
      </w:r>
      <w:r>
        <w:rPr>
          <w:color w:val="333333"/>
        </w:rPr>
        <w:t>полисами.</w:t>
      </w:r>
      <w:r>
        <w:rPr>
          <w:color w:val="333333"/>
          <w:spacing w:val="-3"/>
        </w:rPr>
        <w:t xml:space="preserve"> </w:t>
      </w:r>
      <w:r>
        <w:rPr>
          <w:color w:val="333333"/>
        </w:rPr>
        <w:t>Коринфский</w:t>
      </w:r>
      <w:r>
        <w:rPr>
          <w:color w:val="333333"/>
          <w:spacing w:val="-4"/>
        </w:rPr>
        <w:t xml:space="preserve"> </w:t>
      </w:r>
      <w:r>
        <w:rPr>
          <w:color w:val="333333"/>
        </w:rPr>
        <w:t>союз.</w:t>
      </w:r>
      <w:r>
        <w:rPr>
          <w:color w:val="333333"/>
          <w:spacing w:val="-2"/>
        </w:rPr>
        <w:t xml:space="preserve"> </w:t>
      </w:r>
      <w:r>
        <w:rPr>
          <w:color w:val="333333"/>
        </w:rPr>
        <w:t>Александр</w:t>
      </w:r>
      <w:r>
        <w:rPr>
          <w:color w:val="333333"/>
          <w:spacing w:val="-2"/>
        </w:rPr>
        <w:t xml:space="preserve"> </w:t>
      </w:r>
      <w:r>
        <w:rPr>
          <w:color w:val="333333"/>
        </w:rPr>
        <w:t>Македонский</w:t>
      </w:r>
      <w:r>
        <w:rPr>
          <w:color w:val="333333"/>
          <w:spacing w:val="-2"/>
        </w:rPr>
        <w:t xml:space="preserve"> </w:t>
      </w:r>
      <w:r>
        <w:rPr>
          <w:color w:val="333333"/>
        </w:rPr>
        <w:t>и</w:t>
      </w:r>
      <w:r>
        <w:rPr>
          <w:color w:val="333333"/>
          <w:spacing w:val="-2"/>
        </w:rPr>
        <w:t xml:space="preserve"> </w:t>
      </w:r>
      <w:r>
        <w:rPr>
          <w:color w:val="333333"/>
        </w:rPr>
        <w:t>его</w:t>
      </w:r>
      <w:r>
        <w:rPr>
          <w:color w:val="333333"/>
          <w:spacing w:val="2"/>
        </w:rPr>
        <w:t xml:space="preserve"> </w:t>
      </w:r>
      <w:r>
        <w:rPr>
          <w:color w:val="333333"/>
        </w:rPr>
        <w:t>завоевания</w:t>
      </w:r>
      <w:r>
        <w:rPr>
          <w:color w:val="333333"/>
          <w:spacing w:val="-3"/>
        </w:rPr>
        <w:t xml:space="preserve"> </w:t>
      </w:r>
      <w:r>
        <w:rPr>
          <w:color w:val="333333"/>
        </w:rPr>
        <w:t>на</w:t>
      </w:r>
      <w:r>
        <w:rPr>
          <w:color w:val="333333"/>
          <w:spacing w:val="-3"/>
        </w:rPr>
        <w:t xml:space="preserve"> </w:t>
      </w:r>
      <w:r>
        <w:rPr>
          <w:color w:val="333333"/>
        </w:rPr>
        <w:t>Востоке.</w:t>
      </w:r>
    </w:p>
    <w:p w14:paraId="1C13B9E0" w14:textId="77777777" w:rsidR="00533F70" w:rsidRDefault="004F5381">
      <w:pPr>
        <w:pStyle w:val="a3"/>
        <w:spacing w:before="1"/>
      </w:pPr>
      <w:r>
        <w:rPr>
          <w:color w:val="333333"/>
        </w:rPr>
        <w:t>Распад</w:t>
      </w:r>
      <w:r>
        <w:rPr>
          <w:color w:val="333333"/>
          <w:spacing w:val="-3"/>
        </w:rPr>
        <w:t xml:space="preserve"> </w:t>
      </w:r>
      <w:r>
        <w:rPr>
          <w:color w:val="333333"/>
        </w:rPr>
        <w:t>державы</w:t>
      </w:r>
      <w:r>
        <w:rPr>
          <w:color w:val="333333"/>
          <w:spacing w:val="-3"/>
        </w:rPr>
        <w:t xml:space="preserve"> </w:t>
      </w:r>
      <w:r>
        <w:rPr>
          <w:color w:val="333333"/>
        </w:rPr>
        <w:t>Александра</w:t>
      </w:r>
      <w:r>
        <w:rPr>
          <w:color w:val="333333"/>
          <w:spacing w:val="-3"/>
        </w:rPr>
        <w:t xml:space="preserve"> </w:t>
      </w:r>
      <w:r>
        <w:rPr>
          <w:color w:val="333333"/>
        </w:rPr>
        <w:t>Македонского.</w:t>
      </w:r>
    </w:p>
    <w:p w14:paraId="3BCE9739" w14:textId="77777777" w:rsidR="00533F70" w:rsidRDefault="004F5381">
      <w:pPr>
        <w:pStyle w:val="a3"/>
        <w:ind w:right="457"/>
      </w:pPr>
      <w:r>
        <w:rPr>
          <w:color w:val="333333"/>
        </w:rPr>
        <w:t>Эллинистические государства Востока. Культура эллинистического мира. Александрия</w:t>
      </w:r>
      <w:r>
        <w:rPr>
          <w:color w:val="333333"/>
          <w:spacing w:val="-58"/>
        </w:rPr>
        <w:t xml:space="preserve"> </w:t>
      </w:r>
      <w:r>
        <w:rPr>
          <w:color w:val="333333"/>
        </w:rPr>
        <w:t>Египетская.</w:t>
      </w:r>
    </w:p>
    <w:p w14:paraId="7F8C3F2B" w14:textId="77777777" w:rsidR="00533F70" w:rsidRDefault="004F5381" w:rsidP="009B59A7">
      <w:pPr>
        <w:pStyle w:val="a5"/>
        <w:tabs>
          <w:tab w:val="left" w:pos="1863"/>
        </w:tabs>
        <w:ind w:left="1862"/>
        <w:rPr>
          <w:sz w:val="24"/>
        </w:rPr>
      </w:pPr>
      <w:r>
        <w:rPr>
          <w:color w:val="333333"/>
          <w:sz w:val="24"/>
        </w:rPr>
        <w:t>Древний</w:t>
      </w:r>
      <w:r>
        <w:rPr>
          <w:color w:val="333333"/>
          <w:spacing w:val="-3"/>
          <w:sz w:val="24"/>
        </w:rPr>
        <w:t xml:space="preserve"> </w:t>
      </w:r>
      <w:r>
        <w:rPr>
          <w:color w:val="333333"/>
          <w:sz w:val="24"/>
        </w:rPr>
        <w:t>Рим.</w:t>
      </w:r>
    </w:p>
    <w:p w14:paraId="4260502E" w14:textId="77777777" w:rsidR="00533F70" w:rsidRDefault="004F5381" w:rsidP="009B59A7">
      <w:pPr>
        <w:pStyle w:val="a5"/>
        <w:tabs>
          <w:tab w:val="left" w:pos="2043"/>
        </w:tabs>
        <w:ind w:left="2042"/>
        <w:rPr>
          <w:sz w:val="24"/>
        </w:rPr>
      </w:pPr>
      <w:r>
        <w:rPr>
          <w:color w:val="333333"/>
          <w:sz w:val="24"/>
        </w:rPr>
        <w:t>Возникновение</w:t>
      </w:r>
      <w:r>
        <w:rPr>
          <w:color w:val="333333"/>
          <w:spacing w:val="-6"/>
          <w:sz w:val="24"/>
        </w:rPr>
        <w:t xml:space="preserve"> </w:t>
      </w:r>
      <w:r>
        <w:rPr>
          <w:color w:val="333333"/>
          <w:sz w:val="24"/>
        </w:rPr>
        <w:t>Римского</w:t>
      </w:r>
      <w:r>
        <w:rPr>
          <w:color w:val="333333"/>
          <w:spacing w:val="-4"/>
          <w:sz w:val="24"/>
        </w:rPr>
        <w:t xml:space="preserve"> </w:t>
      </w:r>
      <w:r>
        <w:rPr>
          <w:color w:val="333333"/>
          <w:sz w:val="24"/>
        </w:rPr>
        <w:t>государства.</w:t>
      </w:r>
    </w:p>
    <w:p w14:paraId="03F0BC6C" w14:textId="77777777" w:rsidR="00533F70" w:rsidRDefault="004F5381">
      <w:pPr>
        <w:pStyle w:val="a3"/>
        <w:ind w:right="1109"/>
      </w:pPr>
      <w:r>
        <w:rPr>
          <w:color w:val="333333"/>
        </w:rPr>
        <w:t>Природа и население Апеннинского полуострова в древности. Этрусские города-</w:t>
      </w:r>
      <w:r>
        <w:rPr>
          <w:color w:val="333333"/>
          <w:spacing w:val="-57"/>
        </w:rPr>
        <w:t xml:space="preserve"> </w:t>
      </w:r>
      <w:r>
        <w:rPr>
          <w:color w:val="333333"/>
        </w:rPr>
        <w:t>государства.</w:t>
      </w:r>
      <w:r>
        <w:rPr>
          <w:color w:val="333333"/>
          <w:spacing w:val="-1"/>
        </w:rPr>
        <w:t xml:space="preserve"> </w:t>
      </w:r>
      <w:r>
        <w:rPr>
          <w:color w:val="333333"/>
        </w:rPr>
        <w:t>Наследие</w:t>
      </w:r>
      <w:r>
        <w:rPr>
          <w:color w:val="333333"/>
          <w:spacing w:val="-3"/>
        </w:rPr>
        <w:t xml:space="preserve"> </w:t>
      </w:r>
      <w:r>
        <w:rPr>
          <w:color w:val="333333"/>
        </w:rPr>
        <w:t>этрусков.</w:t>
      </w:r>
      <w:r>
        <w:rPr>
          <w:color w:val="333333"/>
          <w:spacing w:val="-2"/>
        </w:rPr>
        <w:t xml:space="preserve"> </w:t>
      </w:r>
      <w:r>
        <w:rPr>
          <w:color w:val="333333"/>
        </w:rPr>
        <w:t>Легенды</w:t>
      </w:r>
      <w:r>
        <w:rPr>
          <w:color w:val="333333"/>
          <w:spacing w:val="-2"/>
        </w:rPr>
        <w:t xml:space="preserve"> </w:t>
      </w:r>
      <w:r>
        <w:rPr>
          <w:color w:val="333333"/>
        </w:rPr>
        <w:t>об</w:t>
      </w:r>
      <w:r>
        <w:rPr>
          <w:color w:val="333333"/>
          <w:spacing w:val="-2"/>
        </w:rPr>
        <w:t xml:space="preserve"> </w:t>
      </w:r>
      <w:r>
        <w:rPr>
          <w:color w:val="333333"/>
        </w:rPr>
        <w:t>основании</w:t>
      </w:r>
      <w:r>
        <w:rPr>
          <w:color w:val="333333"/>
          <w:spacing w:val="-2"/>
        </w:rPr>
        <w:t xml:space="preserve"> </w:t>
      </w:r>
      <w:r>
        <w:rPr>
          <w:color w:val="333333"/>
        </w:rPr>
        <w:t>Рима.</w:t>
      </w:r>
      <w:r>
        <w:rPr>
          <w:color w:val="333333"/>
          <w:spacing w:val="-3"/>
        </w:rPr>
        <w:t xml:space="preserve"> </w:t>
      </w:r>
      <w:r>
        <w:rPr>
          <w:color w:val="333333"/>
        </w:rPr>
        <w:t>Рим</w:t>
      </w:r>
      <w:r>
        <w:rPr>
          <w:color w:val="333333"/>
          <w:spacing w:val="-3"/>
        </w:rPr>
        <w:t xml:space="preserve"> </w:t>
      </w:r>
      <w:r>
        <w:rPr>
          <w:color w:val="333333"/>
        </w:rPr>
        <w:t>эпохи</w:t>
      </w:r>
      <w:r>
        <w:rPr>
          <w:color w:val="333333"/>
          <w:spacing w:val="-4"/>
        </w:rPr>
        <w:t xml:space="preserve"> </w:t>
      </w:r>
      <w:r>
        <w:rPr>
          <w:color w:val="333333"/>
        </w:rPr>
        <w:t>царей.</w:t>
      </w:r>
    </w:p>
    <w:p w14:paraId="45792831" w14:textId="77777777" w:rsidR="00533F70" w:rsidRDefault="004F5381">
      <w:pPr>
        <w:pStyle w:val="a3"/>
      </w:pPr>
      <w:r>
        <w:rPr>
          <w:color w:val="333333"/>
        </w:rPr>
        <w:t>Республика</w:t>
      </w:r>
      <w:r>
        <w:rPr>
          <w:color w:val="333333"/>
          <w:spacing w:val="-4"/>
        </w:rPr>
        <w:t xml:space="preserve"> </w:t>
      </w:r>
      <w:r>
        <w:rPr>
          <w:color w:val="333333"/>
        </w:rPr>
        <w:t>римских</w:t>
      </w:r>
      <w:r>
        <w:rPr>
          <w:color w:val="333333"/>
          <w:spacing w:val="-1"/>
        </w:rPr>
        <w:t xml:space="preserve"> </w:t>
      </w:r>
      <w:r>
        <w:rPr>
          <w:color w:val="333333"/>
        </w:rPr>
        <w:t>граждан.</w:t>
      </w:r>
      <w:r>
        <w:rPr>
          <w:color w:val="333333"/>
          <w:spacing w:val="-3"/>
        </w:rPr>
        <w:t xml:space="preserve"> </w:t>
      </w:r>
      <w:r>
        <w:rPr>
          <w:color w:val="333333"/>
        </w:rPr>
        <w:t>Патриции</w:t>
      </w:r>
      <w:r>
        <w:rPr>
          <w:color w:val="333333"/>
          <w:spacing w:val="-5"/>
        </w:rPr>
        <w:t xml:space="preserve"> </w:t>
      </w:r>
      <w:r>
        <w:rPr>
          <w:color w:val="333333"/>
        </w:rPr>
        <w:t>и</w:t>
      </w:r>
      <w:r>
        <w:rPr>
          <w:color w:val="333333"/>
          <w:spacing w:val="-3"/>
        </w:rPr>
        <w:t xml:space="preserve"> </w:t>
      </w:r>
      <w:r>
        <w:rPr>
          <w:color w:val="333333"/>
        </w:rPr>
        <w:t>плебеи.</w:t>
      </w:r>
      <w:r>
        <w:rPr>
          <w:color w:val="333333"/>
          <w:spacing w:val="-3"/>
        </w:rPr>
        <w:t xml:space="preserve"> </w:t>
      </w:r>
      <w:r>
        <w:rPr>
          <w:color w:val="333333"/>
        </w:rPr>
        <w:t>Управление</w:t>
      </w:r>
      <w:r>
        <w:rPr>
          <w:color w:val="333333"/>
          <w:spacing w:val="-4"/>
        </w:rPr>
        <w:t xml:space="preserve"> </w:t>
      </w:r>
      <w:r>
        <w:rPr>
          <w:color w:val="333333"/>
        </w:rPr>
        <w:t>и</w:t>
      </w:r>
      <w:r>
        <w:rPr>
          <w:color w:val="333333"/>
          <w:spacing w:val="-5"/>
        </w:rPr>
        <w:t xml:space="preserve"> </w:t>
      </w:r>
      <w:r>
        <w:rPr>
          <w:color w:val="333333"/>
        </w:rPr>
        <w:t>законы.</w:t>
      </w:r>
      <w:r>
        <w:rPr>
          <w:color w:val="333333"/>
          <w:spacing w:val="-3"/>
        </w:rPr>
        <w:t xml:space="preserve"> </w:t>
      </w:r>
      <w:r>
        <w:rPr>
          <w:color w:val="333333"/>
        </w:rPr>
        <w:t>Римское</w:t>
      </w:r>
      <w:r>
        <w:rPr>
          <w:color w:val="333333"/>
          <w:spacing w:val="-4"/>
        </w:rPr>
        <w:t xml:space="preserve"> </w:t>
      </w:r>
      <w:r>
        <w:rPr>
          <w:color w:val="333333"/>
        </w:rPr>
        <w:t>войско.</w:t>
      </w:r>
      <w:r>
        <w:rPr>
          <w:color w:val="333333"/>
          <w:spacing w:val="-57"/>
        </w:rPr>
        <w:t xml:space="preserve"> </w:t>
      </w:r>
      <w:r>
        <w:rPr>
          <w:color w:val="333333"/>
        </w:rPr>
        <w:t>Верования</w:t>
      </w:r>
      <w:r>
        <w:rPr>
          <w:color w:val="333333"/>
          <w:spacing w:val="-1"/>
        </w:rPr>
        <w:t xml:space="preserve"> </w:t>
      </w:r>
      <w:r>
        <w:rPr>
          <w:color w:val="333333"/>
        </w:rPr>
        <w:t>древних</w:t>
      </w:r>
      <w:r>
        <w:rPr>
          <w:color w:val="333333"/>
          <w:spacing w:val="1"/>
        </w:rPr>
        <w:t xml:space="preserve"> </w:t>
      </w:r>
      <w:r>
        <w:rPr>
          <w:color w:val="333333"/>
        </w:rPr>
        <w:t>римлян. Боги.</w:t>
      </w:r>
      <w:r>
        <w:rPr>
          <w:color w:val="333333"/>
          <w:spacing w:val="-1"/>
        </w:rPr>
        <w:t xml:space="preserve"> </w:t>
      </w:r>
      <w:r>
        <w:rPr>
          <w:color w:val="333333"/>
        </w:rPr>
        <w:t>Жрецы. Завоевание</w:t>
      </w:r>
      <w:r>
        <w:rPr>
          <w:color w:val="333333"/>
          <w:spacing w:val="-2"/>
        </w:rPr>
        <w:t xml:space="preserve"> </w:t>
      </w:r>
      <w:r>
        <w:rPr>
          <w:color w:val="333333"/>
        </w:rPr>
        <w:t>Римом</w:t>
      </w:r>
      <w:r>
        <w:rPr>
          <w:color w:val="333333"/>
          <w:spacing w:val="-1"/>
        </w:rPr>
        <w:t xml:space="preserve"> </w:t>
      </w:r>
      <w:r>
        <w:rPr>
          <w:color w:val="333333"/>
        </w:rPr>
        <w:t>Италии.</w:t>
      </w:r>
    </w:p>
    <w:p w14:paraId="5407B90A" w14:textId="77777777" w:rsidR="00533F70" w:rsidRDefault="004F5381" w:rsidP="009B59A7">
      <w:pPr>
        <w:pStyle w:val="a5"/>
        <w:tabs>
          <w:tab w:val="left" w:pos="2043"/>
        </w:tabs>
        <w:ind w:left="2042"/>
        <w:rPr>
          <w:sz w:val="24"/>
        </w:rPr>
      </w:pPr>
      <w:r>
        <w:rPr>
          <w:color w:val="333333"/>
          <w:sz w:val="24"/>
        </w:rPr>
        <w:t>Римские</w:t>
      </w:r>
      <w:r>
        <w:rPr>
          <w:color w:val="333333"/>
          <w:spacing w:val="-5"/>
          <w:sz w:val="24"/>
        </w:rPr>
        <w:t xml:space="preserve"> </w:t>
      </w:r>
      <w:r>
        <w:rPr>
          <w:color w:val="333333"/>
          <w:sz w:val="24"/>
        </w:rPr>
        <w:t>завоевания</w:t>
      </w:r>
      <w:r>
        <w:rPr>
          <w:color w:val="333333"/>
          <w:spacing w:val="-3"/>
          <w:sz w:val="24"/>
        </w:rPr>
        <w:t xml:space="preserve"> </w:t>
      </w:r>
      <w:r>
        <w:rPr>
          <w:color w:val="333333"/>
          <w:sz w:val="24"/>
        </w:rPr>
        <w:t>в</w:t>
      </w:r>
      <w:r>
        <w:rPr>
          <w:color w:val="333333"/>
          <w:spacing w:val="-5"/>
          <w:sz w:val="24"/>
        </w:rPr>
        <w:t xml:space="preserve"> </w:t>
      </w:r>
      <w:r>
        <w:rPr>
          <w:color w:val="333333"/>
          <w:sz w:val="24"/>
        </w:rPr>
        <w:t>Средиземноморье.</w:t>
      </w:r>
    </w:p>
    <w:p w14:paraId="47529B49" w14:textId="77777777" w:rsidR="00533F70" w:rsidRDefault="004F5381">
      <w:pPr>
        <w:pStyle w:val="a3"/>
        <w:ind w:right="1177"/>
      </w:pPr>
      <w:r>
        <w:rPr>
          <w:color w:val="333333"/>
        </w:rPr>
        <w:t>Войны Рима с Карфагеном. Ганнибал; битва при Каннах. Поражение Карфагена.</w:t>
      </w:r>
      <w:r>
        <w:rPr>
          <w:color w:val="333333"/>
          <w:spacing w:val="-57"/>
        </w:rPr>
        <w:t xml:space="preserve"> </w:t>
      </w:r>
      <w:r>
        <w:rPr>
          <w:color w:val="333333"/>
        </w:rPr>
        <w:t>Установление</w:t>
      </w:r>
      <w:r>
        <w:rPr>
          <w:color w:val="333333"/>
          <w:spacing w:val="-2"/>
        </w:rPr>
        <w:t xml:space="preserve"> </w:t>
      </w:r>
      <w:r>
        <w:rPr>
          <w:color w:val="333333"/>
        </w:rPr>
        <w:t>господства</w:t>
      </w:r>
      <w:r>
        <w:rPr>
          <w:color w:val="333333"/>
          <w:spacing w:val="-2"/>
        </w:rPr>
        <w:t xml:space="preserve"> </w:t>
      </w:r>
      <w:r>
        <w:rPr>
          <w:color w:val="333333"/>
        </w:rPr>
        <w:t>Рима</w:t>
      </w:r>
      <w:r>
        <w:rPr>
          <w:color w:val="333333"/>
          <w:spacing w:val="-2"/>
        </w:rPr>
        <w:t xml:space="preserve"> </w:t>
      </w:r>
      <w:r>
        <w:rPr>
          <w:color w:val="333333"/>
        </w:rPr>
        <w:t>в</w:t>
      </w:r>
      <w:r>
        <w:rPr>
          <w:color w:val="333333"/>
          <w:spacing w:val="-2"/>
        </w:rPr>
        <w:t xml:space="preserve"> </w:t>
      </w:r>
      <w:r>
        <w:rPr>
          <w:color w:val="333333"/>
        </w:rPr>
        <w:t>Средиземноморье.</w:t>
      </w:r>
      <w:r>
        <w:rPr>
          <w:color w:val="333333"/>
          <w:spacing w:val="-1"/>
        </w:rPr>
        <w:t xml:space="preserve"> </w:t>
      </w:r>
      <w:r>
        <w:rPr>
          <w:color w:val="333333"/>
        </w:rPr>
        <w:t>Римские</w:t>
      </w:r>
      <w:r>
        <w:rPr>
          <w:color w:val="333333"/>
          <w:spacing w:val="-2"/>
        </w:rPr>
        <w:t xml:space="preserve"> </w:t>
      </w:r>
      <w:r>
        <w:rPr>
          <w:color w:val="333333"/>
        </w:rPr>
        <w:t>провинции.</w:t>
      </w:r>
    </w:p>
    <w:p w14:paraId="471C1384" w14:textId="77777777" w:rsidR="00533F70" w:rsidRDefault="004F5381" w:rsidP="009B59A7">
      <w:pPr>
        <w:pStyle w:val="a5"/>
        <w:tabs>
          <w:tab w:val="left" w:pos="2043"/>
        </w:tabs>
        <w:ind w:left="2042"/>
        <w:rPr>
          <w:sz w:val="24"/>
        </w:rPr>
      </w:pPr>
      <w:r>
        <w:rPr>
          <w:color w:val="333333"/>
          <w:sz w:val="24"/>
        </w:rPr>
        <w:t>Поздняя</w:t>
      </w:r>
      <w:r>
        <w:rPr>
          <w:color w:val="333333"/>
          <w:spacing w:val="-4"/>
          <w:sz w:val="24"/>
        </w:rPr>
        <w:t xml:space="preserve"> </w:t>
      </w:r>
      <w:r>
        <w:rPr>
          <w:color w:val="333333"/>
          <w:sz w:val="24"/>
        </w:rPr>
        <w:t>Римская</w:t>
      </w:r>
      <w:r>
        <w:rPr>
          <w:color w:val="333333"/>
          <w:spacing w:val="-4"/>
          <w:sz w:val="24"/>
        </w:rPr>
        <w:t xml:space="preserve"> </w:t>
      </w:r>
      <w:r>
        <w:rPr>
          <w:color w:val="333333"/>
          <w:sz w:val="24"/>
        </w:rPr>
        <w:t>республика.</w:t>
      </w:r>
      <w:r>
        <w:rPr>
          <w:color w:val="333333"/>
          <w:spacing w:val="-3"/>
          <w:sz w:val="24"/>
        </w:rPr>
        <w:t xml:space="preserve"> </w:t>
      </w:r>
      <w:r>
        <w:rPr>
          <w:color w:val="333333"/>
          <w:sz w:val="24"/>
        </w:rPr>
        <w:t>Гражданские</w:t>
      </w:r>
      <w:r>
        <w:rPr>
          <w:color w:val="333333"/>
          <w:spacing w:val="-4"/>
          <w:sz w:val="24"/>
        </w:rPr>
        <w:t xml:space="preserve"> </w:t>
      </w:r>
      <w:r>
        <w:rPr>
          <w:color w:val="333333"/>
          <w:sz w:val="24"/>
        </w:rPr>
        <w:t>войны.</w:t>
      </w:r>
    </w:p>
    <w:p w14:paraId="1B257A2F" w14:textId="77777777" w:rsidR="00533F70" w:rsidRDefault="004F5381">
      <w:pPr>
        <w:pStyle w:val="a3"/>
      </w:pPr>
      <w:r>
        <w:rPr>
          <w:color w:val="333333"/>
        </w:rPr>
        <w:t>Подъем</w:t>
      </w:r>
      <w:r>
        <w:rPr>
          <w:color w:val="333333"/>
          <w:spacing w:val="-6"/>
        </w:rPr>
        <w:t xml:space="preserve"> </w:t>
      </w:r>
      <w:r>
        <w:rPr>
          <w:color w:val="333333"/>
        </w:rPr>
        <w:t>сельского</w:t>
      </w:r>
      <w:r>
        <w:rPr>
          <w:color w:val="333333"/>
          <w:spacing w:val="-3"/>
        </w:rPr>
        <w:t xml:space="preserve"> </w:t>
      </w:r>
      <w:r>
        <w:rPr>
          <w:color w:val="333333"/>
        </w:rPr>
        <w:t>хозяйства.</w:t>
      </w:r>
      <w:r>
        <w:rPr>
          <w:color w:val="333333"/>
          <w:spacing w:val="-4"/>
        </w:rPr>
        <w:t xml:space="preserve"> </w:t>
      </w:r>
      <w:r>
        <w:rPr>
          <w:color w:val="333333"/>
        </w:rPr>
        <w:t>Латифундии.</w:t>
      </w:r>
      <w:r>
        <w:rPr>
          <w:color w:val="333333"/>
          <w:spacing w:val="-3"/>
        </w:rPr>
        <w:t xml:space="preserve"> </w:t>
      </w:r>
      <w:r>
        <w:rPr>
          <w:color w:val="333333"/>
        </w:rPr>
        <w:t>Рабство.</w:t>
      </w:r>
      <w:r>
        <w:rPr>
          <w:color w:val="333333"/>
          <w:spacing w:val="-4"/>
        </w:rPr>
        <w:t xml:space="preserve"> </w:t>
      </w:r>
      <w:r>
        <w:rPr>
          <w:color w:val="333333"/>
        </w:rPr>
        <w:t>Борьба</w:t>
      </w:r>
      <w:r>
        <w:rPr>
          <w:color w:val="333333"/>
          <w:spacing w:val="-4"/>
        </w:rPr>
        <w:t xml:space="preserve"> </w:t>
      </w:r>
      <w:r>
        <w:rPr>
          <w:color w:val="333333"/>
        </w:rPr>
        <w:t>за</w:t>
      </w:r>
      <w:r>
        <w:rPr>
          <w:color w:val="333333"/>
          <w:spacing w:val="-5"/>
        </w:rPr>
        <w:t xml:space="preserve"> </w:t>
      </w:r>
      <w:r>
        <w:rPr>
          <w:color w:val="333333"/>
        </w:rPr>
        <w:t>аграрную</w:t>
      </w:r>
      <w:r>
        <w:rPr>
          <w:color w:val="333333"/>
          <w:spacing w:val="-3"/>
        </w:rPr>
        <w:t xml:space="preserve"> </w:t>
      </w:r>
      <w:r>
        <w:rPr>
          <w:color w:val="333333"/>
        </w:rPr>
        <w:t>реформу.</w:t>
      </w:r>
    </w:p>
    <w:p w14:paraId="07CD1EA4" w14:textId="77777777" w:rsidR="00533F70" w:rsidRDefault="004F5381">
      <w:pPr>
        <w:pStyle w:val="a3"/>
        <w:ind w:right="266"/>
      </w:pPr>
      <w:r>
        <w:rPr>
          <w:color w:val="333333"/>
        </w:rPr>
        <w:t>Деятельность братьев Гракхов: проекты реформ, мероприятия, итоги. Гражданская война</w:t>
      </w:r>
      <w:r>
        <w:rPr>
          <w:color w:val="333333"/>
          <w:spacing w:val="-57"/>
        </w:rPr>
        <w:t xml:space="preserve"> </w:t>
      </w:r>
      <w:r>
        <w:rPr>
          <w:color w:val="333333"/>
        </w:rPr>
        <w:t>и установление диктатуры Суллы. Восстание Спартака. Участие армии в гражданских</w:t>
      </w:r>
      <w:r>
        <w:rPr>
          <w:color w:val="333333"/>
          <w:spacing w:val="1"/>
        </w:rPr>
        <w:t xml:space="preserve"> </w:t>
      </w:r>
      <w:r>
        <w:rPr>
          <w:color w:val="333333"/>
        </w:rPr>
        <w:t>войнах. Первый триумвират. Гай Юлий Цезарь: путь к власти, диктатура. Борьба между</w:t>
      </w:r>
      <w:r>
        <w:rPr>
          <w:color w:val="333333"/>
          <w:spacing w:val="1"/>
        </w:rPr>
        <w:t xml:space="preserve"> </w:t>
      </w:r>
      <w:r>
        <w:rPr>
          <w:color w:val="333333"/>
        </w:rPr>
        <w:t>наследниками</w:t>
      </w:r>
      <w:r>
        <w:rPr>
          <w:color w:val="333333"/>
          <w:spacing w:val="-1"/>
        </w:rPr>
        <w:t xml:space="preserve"> </w:t>
      </w:r>
      <w:r>
        <w:rPr>
          <w:color w:val="333333"/>
        </w:rPr>
        <w:t>Цезаря. Победа</w:t>
      </w:r>
      <w:r>
        <w:rPr>
          <w:color w:val="333333"/>
          <w:spacing w:val="-1"/>
        </w:rPr>
        <w:t xml:space="preserve"> </w:t>
      </w:r>
      <w:r>
        <w:rPr>
          <w:color w:val="333333"/>
        </w:rPr>
        <w:t>Октавиана.</w:t>
      </w:r>
    </w:p>
    <w:p w14:paraId="631D2A94" w14:textId="77777777" w:rsidR="00533F70" w:rsidRDefault="004F5381" w:rsidP="009B59A7">
      <w:pPr>
        <w:pStyle w:val="a5"/>
        <w:tabs>
          <w:tab w:val="left" w:pos="2043"/>
        </w:tabs>
        <w:ind w:left="2042"/>
        <w:rPr>
          <w:sz w:val="24"/>
        </w:rPr>
      </w:pPr>
      <w:r>
        <w:rPr>
          <w:color w:val="333333"/>
          <w:sz w:val="24"/>
        </w:rPr>
        <w:t>Расцвет</w:t>
      </w:r>
      <w:r>
        <w:rPr>
          <w:color w:val="333333"/>
          <w:spacing w:val="-3"/>
          <w:sz w:val="24"/>
        </w:rPr>
        <w:t xml:space="preserve"> </w:t>
      </w:r>
      <w:r>
        <w:rPr>
          <w:color w:val="333333"/>
          <w:sz w:val="24"/>
        </w:rPr>
        <w:t>и</w:t>
      </w:r>
      <w:r>
        <w:rPr>
          <w:color w:val="333333"/>
          <w:spacing w:val="-1"/>
          <w:sz w:val="24"/>
        </w:rPr>
        <w:t xml:space="preserve"> </w:t>
      </w:r>
      <w:r>
        <w:rPr>
          <w:color w:val="333333"/>
          <w:sz w:val="24"/>
        </w:rPr>
        <w:t>падение</w:t>
      </w:r>
      <w:r>
        <w:rPr>
          <w:color w:val="333333"/>
          <w:spacing w:val="-4"/>
          <w:sz w:val="24"/>
        </w:rPr>
        <w:t xml:space="preserve"> </w:t>
      </w:r>
      <w:r>
        <w:rPr>
          <w:color w:val="333333"/>
          <w:sz w:val="24"/>
        </w:rPr>
        <w:t>Римской</w:t>
      </w:r>
      <w:r>
        <w:rPr>
          <w:color w:val="333333"/>
          <w:spacing w:val="-4"/>
          <w:sz w:val="24"/>
        </w:rPr>
        <w:t xml:space="preserve"> </w:t>
      </w:r>
      <w:r>
        <w:rPr>
          <w:color w:val="333333"/>
          <w:sz w:val="24"/>
        </w:rPr>
        <w:t>империи.</w:t>
      </w:r>
    </w:p>
    <w:p w14:paraId="70F76806" w14:textId="77777777" w:rsidR="00533F70" w:rsidRDefault="004F5381">
      <w:pPr>
        <w:pStyle w:val="a3"/>
        <w:spacing w:before="1"/>
        <w:ind w:right="267"/>
      </w:pPr>
      <w:r>
        <w:rPr>
          <w:color w:val="333333"/>
        </w:rPr>
        <w:t>Установление императорской власти. Октавиан Август. Императоры Рима: завоеватели и</w:t>
      </w:r>
      <w:r>
        <w:rPr>
          <w:color w:val="333333"/>
          <w:spacing w:val="-57"/>
        </w:rPr>
        <w:t xml:space="preserve"> </w:t>
      </w:r>
      <w:r>
        <w:rPr>
          <w:color w:val="333333"/>
        </w:rPr>
        <w:t>правители.</w:t>
      </w:r>
      <w:r>
        <w:rPr>
          <w:color w:val="333333"/>
          <w:spacing w:val="-2"/>
        </w:rPr>
        <w:t xml:space="preserve"> </w:t>
      </w:r>
      <w:r>
        <w:rPr>
          <w:color w:val="333333"/>
        </w:rPr>
        <w:t>Римская</w:t>
      </w:r>
      <w:r>
        <w:rPr>
          <w:color w:val="333333"/>
          <w:spacing w:val="-1"/>
        </w:rPr>
        <w:t xml:space="preserve"> </w:t>
      </w:r>
      <w:r>
        <w:rPr>
          <w:color w:val="333333"/>
        </w:rPr>
        <w:t>империя:</w:t>
      </w:r>
      <w:r>
        <w:rPr>
          <w:color w:val="333333"/>
          <w:spacing w:val="-1"/>
        </w:rPr>
        <w:t xml:space="preserve"> </w:t>
      </w:r>
      <w:r>
        <w:rPr>
          <w:color w:val="333333"/>
        </w:rPr>
        <w:t>территория,</w:t>
      </w:r>
      <w:r>
        <w:rPr>
          <w:color w:val="333333"/>
          <w:spacing w:val="1"/>
        </w:rPr>
        <w:t xml:space="preserve"> </w:t>
      </w:r>
      <w:r>
        <w:rPr>
          <w:color w:val="333333"/>
        </w:rPr>
        <w:t>управление.</w:t>
      </w:r>
      <w:r>
        <w:rPr>
          <w:color w:val="333333"/>
          <w:spacing w:val="-1"/>
        </w:rPr>
        <w:t xml:space="preserve"> </w:t>
      </w:r>
      <w:r>
        <w:rPr>
          <w:color w:val="333333"/>
        </w:rPr>
        <w:t>Римское</w:t>
      </w:r>
      <w:r>
        <w:rPr>
          <w:color w:val="333333"/>
          <w:spacing w:val="-2"/>
        </w:rPr>
        <w:t xml:space="preserve"> </w:t>
      </w:r>
      <w:r>
        <w:rPr>
          <w:color w:val="333333"/>
        </w:rPr>
        <w:t>гражданство.</w:t>
      </w:r>
    </w:p>
    <w:p w14:paraId="5E5E9C79" w14:textId="77777777" w:rsidR="00533F70" w:rsidRDefault="004F5381">
      <w:pPr>
        <w:pStyle w:val="a3"/>
      </w:pPr>
      <w:r>
        <w:rPr>
          <w:color w:val="333333"/>
        </w:rPr>
        <w:t>Повседневная жизнь в столице и провинциях. Возникновение и распространение</w:t>
      </w:r>
      <w:r>
        <w:rPr>
          <w:color w:val="333333"/>
          <w:spacing w:val="1"/>
        </w:rPr>
        <w:t xml:space="preserve"> </w:t>
      </w:r>
      <w:r>
        <w:rPr>
          <w:color w:val="333333"/>
        </w:rPr>
        <w:t>христианства.</w:t>
      </w:r>
      <w:r>
        <w:rPr>
          <w:color w:val="333333"/>
          <w:spacing w:val="-4"/>
        </w:rPr>
        <w:t xml:space="preserve"> </w:t>
      </w:r>
      <w:r>
        <w:rPr>
          <w:color w:val="333333"/>
        </w:rPr>
        <w:t>Император</w:t>
      </w:r>
      <w:r>
        <w:rPr>
          <w:color w:val="333333"/>
          <w:spacing w:val="-3"/>
        </w:rPr>
        <w:t xml:space="preserve"> </w:t>
      </w:r>
      <w:r>
        <w:rPr>
          <w:color w:val="333333"/>
        </w:rPr>
        <w:t>Константин</w:t>
      </w:r>
      <w:r>
        <w:rPr>
          <w:color w:val="333333"/>
          <w:spacing w:val="-4"/>
        </w:rPr>
        <w:t xml:space="preserve"> </w:t>
      </w:r>
      <w:r>
        <w:rPr>
          <w:color w:val="333333"/>
        </w:rPr>
        <w:t>I,</w:t>
      </w:r>
      <w:r>
        <w:rPr>
          <w:color w:val="333333"/>
          <w:spacing w:val="-3"/>
        </w:rPr>
        <w:t xml:space="preserve"> </w:t>
      </w:r>
      <w:r>
        <w:rPr>
          <w:color w:val="333333"/>
        </w:rPr>
        <w:t>перенос</w:t>
      </w:r>
      <w:r>
        <w:rPr>
          <w:color w:val="333333"/>
          <w:spacing w:val="-4"/>
        </w:rPr>
        <w:t xml:space="preserve"> </w:t>
      </w:r>
      <w:r>
        <w:rPr>
          <w:color w:val="333333"/>
        </w:rPr>
        <w:t>столицы</w:t>
      </w:r>
      <w:r>
        <w:rPr>
          <w:color w:val="333333"/>
          <w:spacing w:val="-4"/>
        </w:rPr>
        <w:t xml:space="preserve"> </w:t>
      </w:r>
      <w:r>
        <w:rPr>
          <w:color w:val="333333"/>
        </w:rPr>
        <w:t>в</w:t>
      </w:r>
      <w:r>
        <w:rPr>
          <w:color w:val="333333"/>
          <w:spacing w:val="-4"/>
        </w:rPr>
        <w:t xml:space="preserve"> </w:t>
      </w:r>
      <w:r>
        <w:rPr>
          <w:color w:val="333333"/>
        </w:rPr>
        <w:t>Константинополь.</w:t>
      </w:r>
      <w:r>
        <w:rPr>
          <w:color w:val="333333"/>
          <w:spacing w:val="-4"/>
        </w:rPr>
        <w:t xml:space="preserve"> </w:t>
      </w:r>
      <w:r>
        <w:rPr>
          <w:color w:val="333333"/>
        </w:rPr>
        <w:t>Разделение</w:t>
      </w:r>
      <w:r>
        <w:rPr>
          <w:color w:val="333333"/>
          <w:spacing w:val="-57"/>
        </w:rPr>
        <w:t xml:space="preserve"> </w:t>
      </w:r>
      <w:r>
        <w:rPr>
          <w:color w:val="333333"/>
        </w:rPr>
        <w:t>Римской</w:t>
      </w:r>
      <w:r>
        <w:rPr>
          <w:color w:val="333333"/>
          <w:spacing w:val="-3"/>
        </w:rPr>
        <w:t xml:space="preserve"> </w:t>
      </w:r>
      <w:r>
        <w:rPr>
          <w:color w:val="333333"/>
        </w:rPr>
        <w:t>империи</w:t>
      </w:r>
      <w:r>
        <w:rPr>
          <w:color w:val="333333"/>
          <w:spacing w:val="-2"/>
        </w:rPr>
        <w:t xml:space="preserve"> </w:t>
      </w:r>
      <w:r>
        <w:rPr>
          <w:color w:val="333333"/>
        </w:rPr>
        <w:t>на</w:t>
      </w:r>
      <w:r>
        <w:rPr>
          <w:color w:val="333333"/>
          <w:spacing w:val="-1"/>
        </w:rPr>
        <w:t xml:space="preserve"> </w:t>
      </w:r>
      <w:r>
        <w:rPr>
          <w:color w:val="333333"/>
        </w:rPr>
        <w:t>Западную и Восточную части.</w:t>
      </w:r>
    </w:p>
    <w:p w14:paraId="6EA5B62E" w14:textId="77777777" w:rsidR="00533F70" w:rsidRDefault="004F5381">
      <w:pPr>
        <w:pStyle w:val="a3"/>
        <w:ind w:right="891"/>
      </w:pPr>
      <w:r>
        <w:rPr>
          <w:color w:val="333333"/>
        </w:rPr>
        <w:t>Начало Великого переселения народов. Рим и варвары. Падение Западной Римской</w:t>
      </w:r>
      <w:r>
        <w:rPr>
          <w:color w:val="333333"/>
          <w:spacing w:val="-57"/>
        </w:rPr>
        <w:t xml:space="preserve"> </w:t>
      </w:r>
      <w:r>
        <w:rPr>
          <w:color w:val="333333"/>
        </w:rPr>
        <w:t>империи.</w:t>
      </w:r>
    </w:p>
    <w:p w14:paraId="664AF5F3" w14:textId="77777777" w:rsidR="00533F70" w:rsidRDefault="004F5381" w:rsidP="009B59A7">
      <w:pPr>
        <w:pStyle w:val="a5"/>
        <w:tabs>
          <w:tab w:val="left" w:pos="2043"/>
        </w:tabs>
        <w:ind w:left="2042"/>
        <w:rPr>
          <w:sz w:val="24"/>
        </w:rPr>
      </w:pPr>
      <w:r>
        <w:rPr>
          <w:color w:val="333333"/>
          <w:sz w:val="24"/>
        </w:rPr>
        <w:t>Культура</w:t>
      </w:r>
      <w:r>
        <w:rPr>
          <w:color w:val="333333"/>
          <w:spacing w:val="-3"/>
          <w:sz w:val="24"/>
        </w:rPr>
        <w:t xml:space="preserve"> </w:t>
      </w:r>
      <w:r>
        <w:rPr>
          <w:color w:val="333333"/>
          <w:sz w:val="24"/>
        </w:rPr>
        <w:t>Древнего</w:t>
      </w:r>
      <w:r>
        <w:rPr>
          <w:color w:val="333333"/>
          <w:spacing w:val="-5"/>
          <w:sz w:val="24"/>
        </w:rPr>
        <w:t xml:space="preserve"> </w:t>
      </w:r>
      <w:r>
        <w:rPr>
          <w:color w:val="333333"/>
          <w:sz w:val="24"/>
        </w:rPr>
        <w:t>Рима.</w:t>
      </w:r>
    </w:p>
    <w:p w14:paraId="64CA5333" w14:textId="77777777" w:rsidR="00533F70" w:rsidRDefault="004F5381">
      <w:pPr>
        <w:pStyle w:val="a3"/>
      </w:pPr>
      <w:r>
        <w:rPr>
          <w:color w:val="333333"/>
        </w:rPr>
        <w:t>Римская</w:t>
      </w:r>
      <w:r>
        <w:rPr>
          <w:color w:val="333333"/>
          <w:spacing w:val="-4"/>
        </w:rPr>
        <w:t xml:space="preserve"> </w:t>
      </w:r>
      <w:r>
        <w:rPr>
          <w:color w:val="333333"/>
        </w:rPr>
        <w:t>литература,</w:t>
      </w:r>
      <w:r>
        <w:rPr>
          <w:color w:val="333333"/>
          <w:spacing w:val="-4"/>
        </w:rPr>
        <w:t xml:space="preserve"> </w:t>
      </w:r>
      <w:r>
        <w:rPr>
          <w:color w:val="333333"/>
        </w:rPr>
        <w:t>золотой</w:t>
      </w:r>
      <w:r>
        <w:rPr>
          <w:color w:val="333333"/>
          <w:spacing w:val="-3"/>
        </w:rPr>
        <w:t xml:space="preserve"> </w:t>
      </w:r>
      <w:r>
        <w:rPr>
          <w:color w:val="333333"/>
        </w:rPr>
        <w:t>век</w:t>
      </w:r>
      <w:r>
        <w:rPr>
          <w:color w:val="333333"/>
          <w:spacing w:val="-4"/>
        </w:rPr>
        <w:t xml:space="preserve"> </w:t>
      </w:r>
      <w:r>
        <w:rPr>
          <w:color w:val="333333"/>
        </w:rPr>
        <w:t>поэзии.</w:t>
      </w:r>
      <w:r>
        <w:rPr>
          <w:color w:val="333333"/>
          <w:spacing w:val="-4"/>
        </w:rPr>
        <w:t xml:space="preserve"> </w:t>
      </w:r>
      <w:r>
        <w:rPr>
          <w:color w:val="333333"/>
        </w:rPr>
        <w:t>Ораторское</w:t>
      </w:r>
      <w:r>
        <w:rPr>
          <w:color w:val="333333"/>
          <w:spacing w:val="-3"/>
        </w:rPr>
        <w:t xml:space="preserve"> </w:t>
      </w:r>
      <w:r>
        <w:rPr>
          <w:color w:val="333333"/>
        </w:rPr>
        <w:t>искусство;</w:t>
      </w:r>
      <w:r>
        <w:rPr>
          <w:color w:val="333333"/>
          <w:spacing w:val="-4"/>
        </w:rPr>
        <w:t xml:space="preserve"> </w:t>
      </w:r>
      <w:r>
        <w:rPr>
          <w:color w:val="333333"/>
        </w:rPr>
        <w:t>Цицерон.</w:t>
      </w:r>
      <w:r>
        <w:rPr>
          <w:color w:val="333333"/>
          <w:spacing w:val="-4"/>
        </w:rPr>
        <w:t xml:space="preserve"> </w:t>
      </w:r>
      <w:r>
        <w:rPr>
          <w:color w:val="333333"/>
        </w:rPr>
        <w:t>Развитие</w:t>
      </w:r>
      <w:r>
        <w:rPr>
          <w:color w:val="333333"/>
          <w:spacing w:val="-4"/>
        </w:rPr>
        <w:t xml:space="preserve"> </w:t>
      </w:r>
      <w:r>
        <w:rPr>
          <w:color w:val="333333"/>
        </w:rPr>
        <w:t>наук.</w:t>
      </w:r>
      <w:r>
        <w:rPr>
          <w:color w:val="333333"/>
          <w:spacing w:val="-57"/>
        </w:rPr>
        <w:t xml:space="preserve"> </w:t>
      </w:r>
      <w:r>
        <w:rPr>
          <w:color w:val="333333"/>
        </w:rPr>
        <w:t>Римские</w:t>
      </w:r>
      <w:r>
        <w:rPr>
          <w:color w:val="333333"/>
          <w:spacing w:val="-3"/>
        </w:rPr>
        <w:t xml:space="preserve"> </w:t>
      </w:r>
      <w:r>
        <w:rPr>
          <w:color w:val="333333"/>
        </w:rPr>
        <w:t>историки.</w:t>
      </w:r>
      <w:r>
        <w:rPr>
          <w:color w:val="333333"/>
          <w:spacing w:val="-2"/>
        </w:rPr>
        <w:t xml:space="preserve"> </w:t>
      </w:r>
      <w:r>
        <w:rPr>
          <w:color w:val="333333"/>
        </w:rPr>
        <w:t>Искусство Древнего</w:t>
      </w:r>
      <w:r>
        <w:rPr>
          <w:color w:val="333333"/>
          <w:spacing w:val="-2"/>
        </w:rPr>
        <w:t xml:space="preserve"> </w:t>
      </w:r>
      <w:r>
        <w:rPr>
          <w:color w:val="333333"/>
        </w:rPr>
        <w:t>Рима:</w:t>
      </w:r>
      <w:r>
        <w:rPr>
          <w:color w:val="333333"/>
          <w:spacing w:val="-2"/>
        </w:rPr>
        <w:t xml:space="preserve"> </w:t>
      </w:r>
      <w:r>
        <w:rPr>
          <w:color w:val="333333"/>
        </w:rPr>
        <w:t>архитектура,</w:t>
      </w:r>
      <w:r>
        <w:rPr>
          <w:color w:val="333333"/>
          <w:spacing w:val="-2"/>
        </w:rPr>
        <w:t xml:space="preserve"> </w:t>
      </w:r>
      <w:r>
        <w:rPr>
          <w:color w:val="333333"/>
        </w:rPr>
        <w:t>скульптура.</w:t>
      </w:r>
      <w:r>
        <w:rPr>
          <w:color w:val="333333"/>
          <w:spacing w:val="-1"/>
        </w:rPr>
        <w:t xml:space="preserve"> </w:t>
      </w:r>
      <w:r>
        <w:rPr>
          <w:color w:val="333333"/>
        </w:rPr>
        <w:t>Пантеон.</w:t>
      </w:r>
    </w:p>
    <w:p w14:paraId="40E6C942" w14:textId="77777777" w:rsidR="00533F70" w:rsidRDefault="004F5381" w:rsidP="009B59A7">
      <w:pPr>
        <w:pStyle w:val="a5"/>
        <w:tabs>
          <w:tab w:val="left" w:pos="2043"/>
        </w:tabs>
        <w:ind w:left="2042"/>
        <w:rPr>
          <w:sz w:val="24"/>
        </w:rPr>
      </w:pPr>
      <w:r>
        <w:rPr>
          <w:color w:val="333333"/>
          <w:sz w:val="24"/>
        </w:rPr>
        <w:t>Обобщение.</w:t>
      </w:r>
    </w:p>
    <w:p w14:paraId="70C3BADF" w14:textId="77777777" w:rsidR="00533F70" w:rsidRDefault="004F5381">
      <w:pPr>
        <w:pStyle w:val="a3"/>
      </w:pPr>
      <w:r>
        <w:rPr>
          <w:color w:val="333333"/>
        </w:rPr>
        <w:t>Историческое</w:t>
      </w:r>
      <w:r>
        <w:rPr>
          <w:color w:val="333333"/>
          <w:spacing w:val="-5"/>
        </w:rPr>
        <w:t xml:space="preserve"> </w:t>
      </w:r>
      <w:r>
        <w:rPr>
          <w:color w:val="333333"/>
        </w:rPr>
        <w:t>и</w:t>
      </w:r>
      <w:r>
        <w:rPr>
          <w:color w:val="333333"/>
          <w:spacing w:val="-3"/>
        </w:rPr>
        <w:t xml:space="preserve"> </w:t>
      </w:r>
      <w:r>
        <w:rPr>
          <w:color w:val="333333"/>
        </w:rPr>
        <w:t>культурное</w:t>
      </w:r>
      <w:r>
        <w:rPr>
          <w:color w:val="333333"/>
          <w:spacing w:val="-4"/>
        </w:rPr>
        <w:t xml:space="preserve"> </w:t>
      </w:r>
      <w:r>
        <w:rPr>
          <w:color w:val="333333"/>
        </w:rPr>
        <w:t>наследие</w:t>
      </w:r>
      <w:r>
        <w:rPr>
          <w:color w:val="333333"/>
          <w:spacing w:val="-5"/>
        </w:rPr>
        <w:t xml:space="preserve"> </w:t>
      </w:r>
      <w:r>
        <w:rPr>
          <w:color w:val="333333"/>
        </w:rPr>
        <w:t>цивилизаций</w:t>
      </w:r>
      <w:r>
        <w:rPr>
          <w:color w:val="333333"/>
          <w:spacing w:val="-3"/>
        </w:rPr>
        <w:t xml:space="preserve"> </w:t>
      </w:r>
      <w:r>
        <w:rPr>
          <w:color w:val="333333"/>
        </w:rPr>
        <w:t>Древнего</w:t>
      </w:r>
      <w:r>
        <w:rPr>
          <w:color w:val="333333"/>
          <w:spacing w:val="-4"/>
        </w:rPr>
        <w:t xml:space="preserve"> </w:t>
      </w:r>
      <w:r>
        <w:rPr>
          <w:color w:val="333333"/>
        </w:rPr>
        <w:t>мира.</w:t>
      </w:r>
    </w:p>
    <w:p w14:paraId="1FE4EB4F" w14:textId="77777777" w:rsidR="00533F70" w:rsidRDefault="00533F70">
      <w:pPr>
        <w:sectPr w:rsidR="00533F70">
          <w:pgSz w:w="11910" w:h="16840"/>
          <w:pgMar w:top="1040" w:right="720" w:bottom="280" w:left="740" w:header="720" w:footer="720" w:gutter="0"/>
          <w:cols w:space="720"/>
        </w:sectPr>
      </w:pPr>
    </w:p>
    <w:p w14:paraId="2C23F790" w14:textId="77777777" w:rsidR="00533F70" w:rsidRPr="009B59A7" w:rsidRDefault="004F5381" w:rsidP="009B59A7">
      <w:pPr>
        <w:pStyle w:val="a5"/>
        <w:tabs>
          <w:tab w:val="left" w:pos="1503"/>
        </w:tabs>
        <w:spacing w:before="66"/>
        <w:ind w:left="1502"/>
        <w:rPr>
          <w:b/>
          <w:bCs/>
          <w:color w:val="333333"/>
          <w:sz w:val="24"/>
        </w:rPr>
      </w:pPr>
      <w:r w:rsidRPr="009B59A7">
        <w:rPr>
          <w:b/>
          <w:bCs/>
          <w:color w:val="333333"/>
          <w:sz w:val="24"/>
        </w:rPr>
        <w:lastRenderedPageBreak/>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6</w:t>
      </w:r>
      <w:r w:rsidRPr="009B59A7">
        <w:rPr>
          <w:b/>
          <w:bCs/>
          <w:color w:val="333333"/>
          <w:spacing w:val="-2"/>
          <w:sz w:val="24"/>
        </w:rPr>
        <w:t xml:space="preserve"> </w:t>
      </w:r>
      <w:r w:rsidRPr="009B59A7">
        <w:rPr>
          <w:b/>
          <w:bCs/>
          <w:color w:val="333333"/>
          <w:sz w:val="24"/>
        </w:rPr>
        <w:t>классе.</w:t>
      </w:r>
    </w:p>
    <w:p w14:paraId="7ADD1C30" w14:textId="77777777" w:rsidR="00533F70" w:rsidRDefault="004F5381" w:rsidP="009B59A7">
      <w:pPr>
        <w:pStyle w:val="a5"/>
        <w:tabs>
          <w:tab w:val="left" w:pos="1683"/>
        </w:tabs>
        <w:ind w:left="1682"/>
        <w:rPr>
          <w:sz w:val="24"/>
        </w:rPr>
      </w:pPr>
      <w:r>
        <w:rPr>
          <w:color w:val="333333"/>
          <w:sz w:val="24"/>
        </w:rPr>
        <w:t>Всеобщая</w:t>
      </w:r>
      <w:r>
        <w:rPr>
          <w:color w:val="333333"/>
          <w:spacing w:val="-3"/>
          <w:sz w:val="24"/>
        </w:rPr>
        <w:t xml:space="preserve"> </w:t>
      </w:r>
      <w:r>
        <w:rPr>
          <w:color w:val="333333"/>
          <w:sz w:val="24"/>
        </w:rPr>
        <w:t>история.</w:t>
      </w:r>
      <w:r>
        <w:rPr>
          <w:color w:val="333333"/>
          <w:spacing w:val="-2"/>
          <w:sz w:val="24"/>
        </w:rPr>
        <w:t xml:space="preserve"> </w:t>
      </w:r>
      <w:r>
        <w:rPr>
          <w:color w:val="333333"/>
          <w:sz w:val="24"/>
        </w:rPr>
        <w:t>История</w:t>
      </w:r>
      <w:r>
        <w:rPr>
          <w:color w:val="333333"/>
          <w:spacing w:val="-2"/>
          <w:sz w:val="24"/>
        </w:rPr>
        <w:t xml:space="preserve"> </w:t>
      </w:r>
      <w:r>
        <w:rPr>
          <w:color w:val="333333"/>
          <w:sz w:val="24"/>
        </w:rPr>
        <w:t>Средних</w:t>
      </w:r>
      <w:r>
        <w:rPr>
          <w:color w:val="333333"/>
          <w:spacing w:val="-1"/>
          <w:sz w:val="24"/>
        </w:rPr>
        <w:t xml:space="preserve"> </w:t>
      </w:r>
      <w:r>
        <w:rPr>
          <w:color w:val="333333"/>
          <w:sz w:val="24"/>
        </w:rPr>
        <w:t>веков.</w:t>
      </w:r>
    </w:p>
    <w:p w14:paraId="0F8F4537" w14:textId="77777777" w:rsidR="00533F70" w:rsidRDefault="004F5381" w:rsidP="009B59A7">
      <w:pPr>
        <w:pStyle w:val="a5"/>
        <w:tabs>
          <w:tab w:val="left" w:pos="1863"/>
        </w:tabs>
        <w:ind w:left="1862"/>
        <w:rPr>
          <w:sz w:val="24"/>
        </w:rPr>
      </w:pPr>
      <w:r>
        <w:rPr>
          <w:color w:val="333333"/>
          <w:sz w:val="24"/>
        </w:rPr>
        <w:t>Введение.</w:t>
      </w:r>
    </w:p>
    <w:p w14:paraId="065F187D" w14:textId="77777777" w:rsidR="00533F70" w:rsidRDefault="004F5381">
      <w:pPr>
        <w:pStyle w:val="a3"/>
        <w:spacing w:before="1"/>
      </w:pPr>
      <w:r>
        <w:rPr>
          <w:color w:val="333333"/>
        </w:rPr>
        <w:t>Средние</w:t>
      </w:r>
      <w:r>
        <w:rPr>
          <w:color w:val="333333"/>
          <w:spacing w:val="-4"/>
        </w:rPr>
        <w:t xml:space="preserve"> </w:t>
      </w:r>
      <w:r>
        <w:rPr>
          <w:color w:val="333333"/>
        </w:rPr>
        <w:t>века:</w:t>
      </w:r>
      <w:r>
        <w:rPr>
          <w:color w:val="333333"/>
          <w:spacing w:val="-3"/>
        </w:rPr>
        <w:t xml:space="preserve"> </w:t>
      </w:r>
      <w:r>
        <w:rPr>
          <w:color w:val="333333"/>
        </w:rPr>
        <w:t>понятие,</w:t>
      </w:r>
      <w:r>
        <w:rPr>
          <w:color w:val="333333"/>
          <w:spacing w:val="-5"/>
        </w:rPr>
        <w:t xml:space="preserve"> </w:t>
      </w:r>
      <w:r>
        <w:rPr>
          <w:color w:val="333333"/>
        </w:rPr>
        <w:t>хронологические</w:t>
      </w:r>
      <w:r>
        <w:rPr>
          <w:color w:val="333333"/>
          <w:spacing w:val="-4"/>
        </w:rPr>
        <w:t xml:space="preserve"> </w:t>
      </w:r>
      <w:r>
        <w:rPr>
          <w:color w:val="333333"/>
        </w:rPr>
        <w:t>рамки</w:t>
      </w:r>
      <w:r>
        <w:rPr>
          <w:color w:val="333333"/>
          <w:spacing w:val="-5"/>
        </w:rPr>
        <w:t xml:space="preserve"> </w:t>
      </w:r>
      <w:r>
        <w:rPr>
          <w:color w:val="333333"/>
        </w:rPr>
        <w:t>и</w:t>
      </w:r>
      <w:r>
        <w:rPr>
          <w:color w:val="333333"/>
          <w:spacing w:val="-3"/>
        </w:rPr>
        <w:t xml:space="preserve"> </w:t>
      </w:r>
      <w:r>
        <w:rPr>
          <w:color w:val="333333"/>
        </w:rPr>
        <w:t>периодизация</w:t>
      </w:r>
      <w:r>
        <w:rPr>
          <w:color w:val="333333"/>
          <w:spacing w:val="-3"/>
        </w:rPr>
        <w:t xml:space="preserve"> </w:t>
      </w:r>
      <w:r>
        <w:rPr>
          <w:color w:val="333333"/>
        </w:rPr>
        <w:t>Средневековья.</w:t>
      </w:r>
    </w:p>
    <w:p w14:paraId="093B2E28" w14:textId="77777777" w:rsidR="00533F70" w:rsidRDefault="004F5381" w:rsidP="009B59A7">
      <w:pPr>
        <w:pStyle w:val="a5"/>
        <w:tabs>
          <w:tab w:val="left" w:pos="1863"/>
        </w:tabs>
        <w:ind w:left="1862"/>
        <w:rPr>
          <w:sz w:val="24"/>
        </w:rPr>
      </w:pPr>
      <w:r>
        <w:rPr>
          <w:color w:val="333333"/>
          <w:sz w:val="24"/>
        </w:rPr>
        <w:t>Народы</w:t>
      </w:r>
      <w:r>
        <w:rPr>
          <w:color w:val="333333"/>
          <w:spacing w:val="-2"/>
          <w:sz w:val="24"/>
        </w:rPr>
        <w:t xml:space="preserve"> </w:t>
      </w:r>
      <w:r>
        <w:rPr>
          <w:color w:val="333333"/>
          <w:sz w:val="24"/>
        </w:rPr>
        <w:t>Европы</w:t>
      </w:r>
      <w:r>
        <w:rPr>
          <w:color w:val="333333"/>
          <w:spacing w:val="-2"/>
          <w:sz w:val="24"/>
        </w:rPr>
        <w:t xml:space="preserve"> </w:t>
      </w:r>
      <w:r>
        <w:rPr>
          <w:color w:val="333333"/>
          <w:sz w:val="24"/>
        </w:rPr>
        <w:t>в</w:t>
      </w:r>
      <w:r>
        <w:rPr>
          <w:color w:val="333333"/>
          <w:spacing w:val="-3"/>
          <w:sz w:val="24"/>
        </w:rPr>
        <w:t xml:space="preserve"> </w:t>
      </w:r>
      <w:r>
        <w:rPr>
          <w:color w:val="333333"/>
          <w:sz w:val="24"/>
        </w:rPr>
        <w:t>раннее</w:t>
      </w:r>
      <w:r>
        <w:rPr>
          <w:color w:val="333333"/>
          <w:spacing w:val="-2"/>
          <w:sz w:val="24"/>
        </w:rPr>
        <w:t xml:space="preserve"> </w:t>
      </w:r>
      <w:r>
        <w:rPr>
          <w:color w:val="333333"/>
          <w:sz w:val="24"/>
        </w:rPr>
        <w:t>Средневековье.</w:t>
      </w:r>
    </w:p>
    <w:p w14:paraId="3E667798" w14:textId="77777777" w:rsidR="00533F70" w:rsidRDefault="004F5381">
      <w:pPr>
        <w:pStyle w:val="a3"/>
        <w:ind w:right="275"/>
      </w:pPr>
      <w:r>
        <w:rPr>
          <w:color w:val="333333"/>
        </w:rPr>
        <w:t>Падение Западной Римской империи и образование варварских королевств. Завоевание</w:t>
      </w:r>
      <w:r>
        <w:rPr>
          <w:color w:val="333333"/>
          <w:spacing w:val="1"/>
        </w:rPr>
        <w:t xml:space="preserve"> </w:t>
      </w:r>
      <w:r>
        <w:rPr>
          <w:color w:val="333333"/>
        </w:rPr>
        <w:t>франками Галлии. Хлодвиг. Усиление королевской власти. Салическая правда. Принятие</w:t>
      </w:r>
      <w:r>
        <w:rPr>
          <w:color w:val="333333"/>
          <w:spacing w:val="-57"/>
        </w:rPr>
        <w:t xml:space="preserve"> </w:t>
      </w:r>
      <w:r>
        <w:rPr>
          <w:color w:val="333333"/>
        </w:rPr>
        <w:t>франками</w:t>
      </w:r>
      <w:r>
        <w:rPr>
          <w:color w:val="333333"/>
          <w:spacing w:val="-3"/>
        </w:rPr>
        <w:t xml:space="preserve"> </w:t>
      </w:r>
      <w:r>
        <w:rPr>
          <w:color w:val="333333"/>
        </w:rPr>
        <w:t>христианства.</w:t>
      </w:r>
    </w:p>
    <w:p w14:paraId="7C06CB7F" w14:textId="77777777" w:rsidR="00533F70" w:rsidRDefault="004F5381">
      <w:pPr>
        <w:pStyle w:val="a3"/>
        <w:ind w:right="413"/>
      </w:pPr>
      <w:r>
        <w:rPr>
          <w:color w:val="333333"/>
        </w:rPr>
        <w:t>Франкское государство в VIII-IX вв. Усиление власти майор домов. Карл Мартелл и его</w:t>
      </w:r>
      <w:r>
        <w:rPr>
          <w:color w:val="333333"/>
          <w:spacing w:val="-57"/>
        </w:rPr>
        <w:t xml:space="preserve"> </w:t>
      </w:r>
      <w:r>
        <w:rPr>
          <w:color w:val="333333"/>
        </w:rPr>
        <w:t>военная реформа. Завоевания Карла Великого. Управление империей. «Каролингское</w:t>
      </w:r>
      <w:r>
        <w:rPr>
          <w:color w:val="333333"/>
          <w:spacing w:val="1"/>
        </w:rPr>
        <w:t xml:space="preserve"> </w:t>
      </w:r>
      <w:r>
        <w:rPr>
          <w:color w:val="333333"/>
        </w:rPr>
        <w:t>возрождение».</w:t>
      </w:r>
      <w:r>
        <w:rPr>
          <w:color w:val="333333"/>
          <w:spacing w:val="-1"/>
        </w:rPr>
        <w:t xml:space="preserve"> </w:t>
      </w:r>
      <w:r>
        <w:rPr>
          <w:color w:val="333333"/>
        </w:rPr>
        <w:t>Верденский раздел,</w:t>
      </w:r>
      <w:r>
        <w:rPr>
          <w:color w:val="333333"/>
          <w:spacing w:val="-1"/>
        </w:rPr>
        <w:t xml:space="preserve"> </w:t>
      </w:r>
      <w:r>
        <w:rPr>
          <w:color w:val="333333"/>
        </w:rPr>
        <w:t>его</w:t>
      </w:r>
      <w:r>
        <w:rPr>
          <w:color w:val="333333"/>
          <w:spacing w:val="-2"/>
        </w:rPr>
        <w:t xml:space="preserve"> </w:t>
      </w:r>
      <w:r>
        <w:rPr>
          <w:color w:val="333333"/>
        </w:rPr>
        <w:t>причины и значение.</w:t>
      </w:r>
    </w:p>
    <w:p w14:paraId="2BB9B9B4" w14:textId="77777777" w:rsidR="00533F70" w:rsidRDefault="004F5381">
      <w:pPr>
        <w:pStyle w:val="a3"/>
        <w:ind w:right="499"/>
      </w:pPr>
      <w:r>
        <w:rPr>
          <w:color w:val="333333"/>
        </w:rPr>
        <w:t>Образование государств во Франции, Германии, Италии. Священная Римская империя.</w:t>
      </w:r>
      <w:r>
        <w:rPr>
          <w:color w:val="333333"/>
          <w:spacing w:val="-57"/>
        </w:rPr>
        <w:t xml:space="preserve"> </w:t>
      </w:r>
      <w:r>
        <w:rPr>
          <w:color w:val="333333"/>
        </w:rPr>
        <w:t>Британия и Ирландия в раннее Средневековье. Норманны: общественный строй,</w:t>
      </w:r>
      <w:r>
        <w:rPr>
          <w:color w:val="333333"/>
          <w:spacing w:val="1"/>
        </w:rPr>
        <w:t xml:space="preserve"> </w:t>
      </w:r>
      <w:r>
        <w:rPr>
          <w:color w:val="333333"/>
        </w:rPr>
        <w:t>завоевания. Ранние славянские государства. Возникновение Венгерского королевства.</w:t>
      </w:r>
      <w:r>
        <w:rPr>
          <w:color w:val="333333"/>
          <w:spacing w:val="1"/>
        </w:rPr>
        <w:t xml:space="preserve"> </w:t>
      </w:r>
      <w:r>
        <w:rPr>
          <w:color w:val="333333"/>
        </w:rPr>
        <w:t>Христианизация</w:t>
      </w:r>
      <w:r>
        <w:rPr>
          <w:color w:val="333333"/>
          <w:spacing w:val="-1"/>
        </w:rPr>
        <w:t xml:space="preserve"> </w:t>
      </w:r>
      <w:r>
        <w:rPr>
          <w:color w:val="333333"/>
        </w:rPr>
        <w:t>Европы. Светские</w:t>
      </w:r>
      <w:r>
        <w:rPr>
          <w:color w:val="333333"/>
          <w:spacing w:val="-1"/>
        </w:rPr>
        <w:t xml:space="preserve"> </w:t>
      </w:r>
      <w:r>
        <w:rPr>
          <w:color w:val="333333"/>
        </w:rPr>
        <w:t>правители</w:t>
      </w:r>
      <w:r>
        <w:rPr>
          <w:color w:val="333333"/>
          <w:spacing w:val="-2"/>
        </w:rPr>
        <w:t xml:space="preserve"> </w:t>
      </w:r>
      <w:r>
        <w:rPr>
          <w:color w:val="333333"/>
        </w:rPr>
        <w:t>и</w:t>
      </w:r>
      <w:r>
        <w:rPr>
          <w:color w:val="333333"/>
          <w:spacing w:val="-1"/>
        </w:rPr>
        <w:t xml:space="preserve"> </w:t>
      </w:r>
      <w:r>
        <w:rPr>
          <w:color w:val="333333"/>
        </w:rPr>
        <w:t>папы.</w:t>
      </w:r>
    </w:p>
    <w:p w14:paraId="0F15FDE5" w14:textId="77777777" w:rsidR="00533F70" w:rsidRDefault="004F5381" w:rsidP="009B59A7">
      <w:pPr>
        <w:pStyle w:val="a5"/>
        <w:tabs>
          <w:tab w:val="left" w:pos="1863"/>
        </w:tabs>
        <w:ind w:left="1862"/>
        <w:rPr>
          <w:sz w:val="24"/>
        </w:rPr>
      </w:pPr>
      <w:r>
        <w:rPr>
          <w:color w:val="333333"/>
          <w:sz w:val="24"/>
        </w:rPr>
        <w:t>Византийская</w:t>
      </w:r>
      <w:r>
        <w:rPr>
          <w:color w:val="333333"/>
          <w:spacing w:val="-2"/>
          <w:sz w:val="24"/>
        </w:rPr>
        <w:t xml:space="preserve"> </w:t>
      </w:r>
      <w:r>
        <w:rPr>
          <w:color w:val="333333"/>
          <w:sz w:val="24"/>
        </w:rPr>
        <w:t>империя</w:t>
      </w:r>
      <w:r>
        <w:rPr>
          <w:color w:val="333333"/>
          <w:spacing w:val="-2"/>
          <w:sz w:val="24"/>
        </w:rPr>
        <w:t xml:space="preserve"> </w:t>
      </w:r>
      <w:r>
        <w:rPr>
          <w:color w:val="333333"/>
          <w:sz w:val="24"/>
        </w:rPr>
        <w:t>в</w:t>
      </w:r>
      <w:r>
        <w:rPr>
          <w:color w:val="333333"/>
          <w:spacing w:val="-3"/>
          <w:sz w:val="24"/>
        </w:rPr>
        <w:t xml:space="preserve"> </w:t>
      </w:r>
      <w:r>
        <w:rPr>
          <w:color w:val="333333"/>
          <w:sz w:val="24"/>
        </w:rPr>
        <w:t>VI-XI</w:t>
      </w:r>
      <w:r>
        <w:rPr>
          <w:color w:val="333333"/>
          <w:spacing w:val="-5"/>
          <w:sz w:val="24"/>
        </w:rPr>
        <w:t xml:space="preserve"> </w:t>
      </w:r>
      <w:r>
        <w:rPr>
          <w:color w:val="333333"/>
          <w:sz w:val="24"/>
        </w:rPr>
        <w:t>вв.</w:t>
      </w:r>
    </w:p>
    <w:p w14:paraId="59B9E2F3" w14:textId="77777777" w:rsidR="00533F70" w:rsidRDefault="004F5381">
      <w:pPr>
        <w:pStyle w:val="a3"/>
        <w:ind w:right="432"/>
      </w:pPr>
      <w:r>
        <w:rPr>
          <w:color w:val="333333"/>
        </w:rPr>
        <w:t>Территория, население империи ромеев. Византийские императоры; Юстиниан.</w:t>
      </w:r>
      <w:r>
        <w:rPr>
          <w:color w:val="333333"/>
          <w:spacing w:val="1"/>
        </w:rPr>
        <w:t xml:space="preserve"> </w:t>
      </w:r>
      <w:r>
        <w:rPr>
          <w:color w:val="333333"/>
        </w:rPr>
        <w:t>Кодификация законов. Внешняя политика Византии. Византия и славяне. Власть</w:t>
      </w:r>
      <w:r>
        <w:rPr>
          <w:color w:val="333333"/>
          <w:spacing w:val="1"/>
        </w:rPr>
        <w:t xml:space="preserve"> </w:t>
      </w:r>
      <w:r>
        <w:rPr>
          <w:color w:val="333333"/>
        </w:rPr>
        <w:t>императора и церковь. Церковные соборы. Культура Византии. Образование и книжное</w:t>
      </w:r>
      <w:r>
        <w:rPr>
          <w:color w:val="333333"/>
          <w:spacing w:val="-57"/>
        </w:rPr>
        <w:t xml:space="preserve"> </w:t>
      </w:r>
      <w:r>
        <w:rPr>
          <w:color w:val="333333"/>
        </w:rPr>
        <w:t>дело.</w:t>
      </w:r>
      <w:r>
        <w:rPr>
          <w:color w:val="333333"/>
          <w:spacing w:val="-3"/>
        </w:rPr>
        <w:t xml:space="preserve"> </w:t>
      </w:r>
      <w:r>
        <w:rPr>
          <w:color w:val="333333"/>
        </w:rPr>
        <w:t>Художественная</w:t>
      </w:r>
      <w:r>
        <w:rPr>
          <w:color w:val="333333"/>
          <w:spacing w:val="1"/>
        </w:rPr>
        <w:t xml:space="preserve"> </w:t>
      </w:r>
      <w:r>
        <w:rPr>
          <w:color w:val="333333"/>
        </w:rPr>
        <w:t>культура (архитектура,</w:t>
      </w:r>
      <w:r>
        <w:rPr>
          <w:color w:val="333333"/>
          <w:spacing w:val="1"/>
        </w:rPr>
        <w:t xml:space="preserve"> </w:t>
      </w:r>
      <w:r>
        <w:rPr>
          <w:color w:val="333333"/>
        </w:rPr>
        <w:t>мозаика,</w:t>
      </w:r>
      <w:r>
        <w:rPr>
          <w:color w:val="333333"/>
          <w:spacing w:val="-1"/>
        </w:rPr>
        <w:t xml:space="preserve"> </w:t>
      </w:r>
      <w:r>
        <w:rPr>
          <w:color w:val="333333"/>
        </w:rPr>
        <w:t>фреска,</w:t>
      </w:r>
      <w:r>
        <w:rPr>
          <w:color w:val="333333"/>
          <w:spacing w:val="-1"/>
        </w:rPr>
        <w:t xml:space="preserve"> </w:t>
      </w:r>
      <w:r>
        <w:rPr>
          <w:color w:val="333333"/>
        </w:rPr>
        <w:t>иконопись).</w:t>
      </w:r>
    </w:p>
    <w:p w14:paraId="4B447D49" w14:textId="77777777" w:rsidR="00533F70" w:rsidRDefault="004F5381" w:rsidP="009B59A7">
      <w:pPr>
        <w:pStyle w:val="a5"/>
        <w:tabs>
          <w:tab w:val="left" w:pos="1863"/>
        </w:tabs>
        <w:spacing w:before="1"/>
        <w:ind w:left="1862"/>
        <w:rPr>
          <w:sz w:val="24"/>
        </w:rPr>
      </w:pPr>
      <w:r>
        <w:rPr>
          <w:color w:val="333333"/>
          <w:sz w:val="24"/>
        </w:rPr>
        <w:t>Арабы</w:t>
      </w:r>
      <w:r>
        <w:rPr>
          <w:color w:val="333333"/>
          <w:spacing w:val="-3"/>
          <w:sz w:val="24"/>
        </w:rPr>
        <w:t xml:space="preserve"> </w:t>
      </w:r>
      <w:r>
        <w:rPr>
          <w:color w:val="333333"/>
          <w:sz w:val="24"/>
        </w:rPr>
        <w:t>в</w:t>
      </w:r>
      <w:r>
        <w:rPr>
          <w:color w:val="333333"/>
          <w:spacing w:val="-3"/>
          <w:sz w:val="24"/>
        </w:rPr>
        <w:t xml:space="preserve"> </w:t>
      </w:r>
      <w:r>
        <w:rPr>
          <w:color w:val="333333"/>
          <w:sz w:val="24"/>
        </w:rPr>
        <w:t>VI-XI</w:t>
      </w:r>
      <w:r>
        <w:rPr>
          <w:color w:val="333333"/>
          <w:spacing w:val="-2"/>
          <w:sz w:val="24"/>
        </w:rPr>
        <w:t xml:space="preserve"> </w:t>
      </w:r>
      <w:r>
        <w:rPr>
          <w:color w:val="333333"/>
          <w:sz w:val="24"/>
        </w:rPr>
        <w:t>вв.</w:t>
      </w:r>
    </w:p>
    <w:p w14:paraId="1D8740C6" w14:textId="77777777" w:rsidR="00533F70" w:rsidRDefault="004F5381">
      <w:pPr>
        <w:pStyle w:val="a3"/>
        <w:ind w:right="283"/>
      </w:pPr>
      <w:r>
        <w:rPr>
          <w:color w:val="333333"/>
        </w:rPr>
        <w:t>Природные условия Аравийского полуострова. Основные занятия арабов. Традиционные</w:t>
      </w:r>
      <w:r>
        <w:rPr>
          <w:color w:val="333333"/>
          <w:spacing w:val="-57"/>
        </w:rPr>
        <w:t xml:space="preserve"> </w:t>
      </w:r>
      <w:r>
        <w:rPr>
          <w:color w:val="333333"/>
        </w:rPr>
        <w:t>верования.</w:t>
      </w:r>
      <w:r>
        <w:rPr>
          <w:color w:val="333333"/>
          <w:spacing w:val="-2"/>
        </w:rPr>
        <w:t xml:space="preserve"> </w:t>
      </w:r>
      <w:r>
        <w:rPr>
          <w:color w:val="333333"/>
        </w:rPr>
        <w:t>Пророк</w:t>
      </w:r>
      <w:r>
        <w:rPr>
          <w:color w:val="333333"/>
          <w:spacing w:val="-3"/>
        </w:rPr>
        <w:t xml:space="preserve"> </w:t>
      </w:r>
      <w:r>
        <w:rPr>
          <w:color w:val="333333"/>
        </w:rPr>
        <w:t>Мухаммад</w:t>
      </w:r>
      <w:r>
        <w:rPr>
          <w:color w:val="333333"/>
          <w:spacing w:val="-2"/>
        </w:rPr>
        <w:t xml:space="preserve"> </w:t>
      </w:r>
      <w:r>
        <w:rPr>
          <w:color w:val="333333"/>
        </w:rPr>
        <w:t>и</w:t>
      </w:r>
      <w:r>
        <w:rPr>
          <w:color w:val="333333"/>
          <w:spacing w:val="-1"/>
        </w:rPr>
        <w:t xml:space="preserve"> </w:t>
      </w:r>
      <w:r>
        <w:rPr>
          <w:color w:val="333333"/>
        </w:rPr>
        <w:t>возникновение</w:t>
      </w:r>
      <w:r>
        <w:rPr>
          <w:color w:val="333333"/>
          <w:spacing w:val="-3"/>
        </w:rPr>
        <w:t xml:space="preserve"> </w:t>
      </w:r>
      <w:r>
        <w:rPr>
          <w:color w:val="333333"/>
        </w:rPr>
        <w:t>ислама.</w:t>
      </w:r>
      <w:r>
        <w:rPr>
          <w:color w:val="333333"/>
          <w:spacing w:val="-2"/>
        </w:rPr>
        <w:t xml:space="preserve"> </w:t>
      </w:r>
      <w:r>
        <w:rPr>
          <w:color w:val="333333"/>
        </w:rPr>
        <w:t>Хиджра.</w:t>
      </w:r>
      <w:r>
        <w:rPr>
          <w:color w:val="333333"/>
          <w:spacing w:val="-2"/>
        </w:rPr>
        <w:t xml:space="preserve"> </w:t>
      </w:r>
      <w:r>
        <w:rPr>
          <w:color w:val="333333"/>
        </w:rPr>
        <w:t>Победа</w:t>
      </w:r>
      <w:r>
        <w:rPr>
          <w:color w:val="333333"/>
          <w:spacing w:val="-3"/>
        </w:rPr>
        <w:t xml:space="preserve"> </w:t>
      </w:r>
      <w:r>
        <w:rPr>
          <w:color w:val="333333"/>
        </w:rPr>
        <w:t>новой</w:t>
      </w:r>
      <w:r>
        <w:rPr>
          <w:color w:val="333333"/>
          <w:spacing w:val="-1"/>
        </w:rPr>
        <w:t xml:space="preserve"> </w:t>
      </w:r>
      <w:r>
        <w:rPr>
          <w:color w:val="333333"/>
        </w:rPr>
        <w:t>веры.</w:t>
      </w:r>
    </w:p>
    <w:p w14:paraId="68CCAAF1" w14:textId="77777777" w:rsidR="00533F70" w:rsidRDefault="004F5381">
      <w:pPr>
        <w:pStyle w:val="a3"/>
      </w:pPr>
      <w:r>
        <w:rPr>
          <w:color w:val="333333"/>
        </w:rPr>
        <w:t>Коран.</w:t>
      </w:r>
      <w:r>
        <w:rPr>
          <w:color w:val="333333"/>
          <w:spacing w:val="-3"/>
        </w:rPr>
        <w:t xml:space="preserve"> </w:t>
      </w:r>
      <w:r>
        <w:rPr>
          <w:color w:val="333333"/>
        </w:rPr>
        <w:t>Завоевания</w:t>
      </w:r>
      <w:r>
        <w:rPr>
          <w:color w:val="333333"/>
          <w:spacing w:val="-3"/>
        </w:rPr>
        <w:t xml:space="preserve"> </w:t>
      </w:r>
      <w:r>
        <w:rPr>
          <w:color w:val="333333"/>
        </w:rPr>
        <w:t>арабов.</w:t>
      </w:r>
      <w:r>
        <w:rPr>
          <w:color w:val="333333"/>
          <w:spacing w:val="-3"/>
        </w:rPr>
        <w:t xml:space="preserve"> </w:t>
      </w:r>
      <w:r>
        <w:rPr>
          <w:color w:val="333333"/>
        </w:rPr>
        <w:t>Арабский</w:t>
      </w:r>
      <w:r>
        <w:rPr>
          <w:color w:val="333333"/>
          <w:spacing w:val="-2"/>
        </w:rPr>
        <w:t xml:space="preserve"> </w:t>
      </w:r>
      <w:r>
        <w:rPr>
          <w:color w:val="333333"/>
        </w:rPr>
        <w:t>халифат,</w:t>
      </w:r>
      <w:r>
        <w:rPr>
          <w:color w:val="333333"/>
          <w:spacing w:val="-6"/>
        </w:rPr>
        <w:t xml:space="preserve"> </w:t>
      </w:r>
      <w:r>
        <w:rPr>
          <w:color w:val="333333"/>
        </w:rPr>
        <w:t>его</w:t>
      </w:r>
      <w:r>
        <w:rPr>
          <w:color w:val="333333"/>
          <w:spacing w:val="-3"/>
        </w:rPr>
        <w:t xml:space="preserve"> </w:t>
      </w:r>
      <w:r>
        <w:rPr>
          <w:color w:val="333333"/>
        </w:rPr>
        <w:t>расцвет</w:t>
      </w:r>
      <w:r>
        <w:rPr>
          <w:color w:val="333333"/>
          <w:spacing w:val="-3"/>
        </w:rPr>
        <w:t xml:space="preserve"> </w:t>
      </w:r>
      <w:r>
        <w:rPr>
          <w:color w:val="333333"/>
        </w:rPr>
        <w:t>и</w:t>
      </w:r>
      <w:r>
        <w:rPr>
          <w:color w:val="333333"/>
          <w:spacing w:val="-2"/>
        </w:rPr>
        <w:t xml:space="preserve"> </w:t>
      </w:r>
      <w:r>
        <w:rPr>
          <w:color w:val="333333"/>
        </w:rPr>
        <w:t>распад.</w:t>
      </w:r>
      <w:r>
        <w:rPr>
          <w:color w:val="333333"/>
          <w:spacing w:val="-2"/>
        </w:rPr>
        <w:t xml:space="preserve"> </w:t>
      </w:r>
      <w:r>
        <w:rPr>
          <w:color w:val="333333"/>
        </w:rPr>
        <w:t>Культура</w:t>
      </w:r>
      <w:r>
        <w:rPr>
          <w:color w:val="333333"/>
          <w:spacing w:val="-4"/>
        </w:rPr>
        <w:t xml:space="preserve"> </w:t>
      </w:r>
      <w:r>
        <w:rPr>
          <w:color w:val="333333"/>
        </w:rPr>
        <w:t>исламского</w:t>
      </w:r>
      <w:r>
        <w:rPr>
          <w:color w:val="333333"/>
          <w:spacing w:val="-57"/>
        </w:rPr>
        <w:t xml:space="preserve"> </w:t>
      </w:r>
      <w:r>
        <w:rPr>
          <w:color w:val="333333"/>
        </w:rPr>
        <w:t>мира.</w:t>
      </w:r>
      <w:r>
        <w:rPr>
          <w:color w:val="333333"/>
          <w:spacing w:val="-2"/>
        </w:rPr>
        <w:t xml:space="preserve"> </w:t>
      </w:r>
      <w:r>
        <w:rPr>
          <w:color w:val="333333"/>
        </w:rPr>
        <w:t>Образование</w:t>
      </w:r>
      <w:r>
        <w:rPr>
          <w:color w:val="333333"/>
          <w:spacing w:val="-3"/>
        </w:rPr>
        <w:t xml:space="preserve"> </w:t>
      </w:r>
      <w:r>
        <w:rPr>
          <w:color w:val="333333"/>
        </w:rPr>
        <w:t>и</w:t>
      </w:r>
      <w:r>
        <w:rPr>
          <w:color w:val="333333"/>
          <w:spacing w:val="-1"/>
        </w:rPr>
        <w:t xml:space="preserve"> </w:t>
      </w:r>
      <w:r>
        <w:rPr>
          <w:color w:val="333333"/>
        </w:rPr>
        <w:t>наука.</w:t>
      </w:r>
      <w:r>
        <w:rPr>
          <w:color w:val="333333"/>
          <w:spacing w:val="-2"/>
        </w:rPr>
        <w:t xml:space="preserve"> </w:t>
      </w:r>
      <w:r>
        <w:rPr>
          <w:color w:val="333333"/>
        </w:rPr>
        <w:t>Роль</w:t>
      </w:r>
      <w:r>
        <w:rPr>
          <w:color w:val="333333"/>
          <w:spacing w:val="-2"/>
        </w:rPr>
        <w:t xml:space="preserve"> </w:t>
      </w:r>
      <w:r>
        <w:rPr>
          <w:color w:val="333333"/>
        </w:rPr>
        <w:t>арабского</w:t>
      </w:r>
      <w:r>
        <w:rPr>
          <w:color w:val="333333"/>
          <w:spacing w:val="-1"/>
        </w:rPr>
        <w:t xml:space="preserve"> </w:t>
      </w:r>
      <w:r>
        <w:rPr>
          <w:color w:val="333333"/>
        </w:rPr>
        <w:t>языка.</w:t>
      </w:r>
      <w:r>
        <w:rPr>
          <w:color w:val="333333"/>
          <w:spacing w:val="-2"/>
        </w:rPr>
        <w:t xml:space="preserve"> </w:t>
      </w:r>
      <w:r>
        <w:rPr>
          <w:color w:val="333333"/>
        </w:rPr>
        <w:t>Расцвет</w:t>
      </w:r>
      <w:r>
        <w:rPr>
          <w:color w:val="333333"/>
          <w:spacing w:val="-2"/>
        </w:rPr>
        <w:t xml:space="preserve"> </w:t>
      </w:r>
      <w:r>
        <w:rPr>
          <w:color w:val="333333"/>
        </w:rPr>
        <w:t>литературы и</w:t>
      </w:r>
      <w:r>
        <w:rPr>
          <w:color w:val="333333"/>
          <w:spacing w:val="-2"/>
        </w:rPr>
        <w:t xml:space="preserve"> </w:t>
      </w:r>
      <w:r>
        <w:rPr>
          <w:color w:val="333333"/>
        </w:rPr>
        <w:t>искусства.</w:t>
      </w:r>
    </w:p>
    <w:p w14:paraId="0EC6D68A" w14:textId="77777777" w:rsidR="00533F70" w:rsidRDefault="004F5381">
      <w:pPr>
        <w:pStyle w:val="a3"/>
      </w:pPr>
      <w:r>
        <w:rPr>
          <w:color w:val="333333"/>
        </w:rPr>
        <w:t>Архитектура.</w:t>
      </w:r>
    </w:p>
    <w:p w14:paraId="7D2130B0" w14:textId="77777777" w:rsidR="00533F70" w:rsidRDefault="004F5381" w:rsidP="009B59A7">
      <w:pPr>
        <w:pStyle w:val="a5"/>
        <w:tabs>
          <w:tab w:val="left" w:pos="1862"/>
        </w:tabs>
        <w:ind w:left="1862"/>
        <w:rPr>
          <w:sz w:val="24"/>
        </w:rPr>
      </w:pPr>
      <w:r>
        <w:rPr>
          <w:color w:val="333333"/>
          <w:sz w:val="24"/>
        </w:rPr>
        <w:t>Средневековое</w:t>
      </w:r>
      <w:r>
        <w:rPr>
          <w:color w:val="333333"/>
          <w:spacing w:val="-4"/>
          <w:sz w:val="24"/>
        </w:rPr>
        <w:t xml:space="preserve"> </w:t>
      </w:r>
      <w:r>
        <w:rPr>
          <w:color w:val="333333"/>
          <w:sz w:val="24"/>
        </w:rPr>
        <w:t>европейское</w:t>
      </w:r>
      <w:r>
        <w:rPr>
          <w:color w:val="333333"/>
          <w:spacing w:val="-5"/>
          <w:sz w:val="24"/>
        </w:rPr>
        <w:t xml:space="preserve"> </w:t>
      </w:r>
      <w:r>
        <w:rPr>
          <w:color w:val="333333"/>
          <w:sz w:val="24"/>
        </w:rPr>
        <w:t>общество.</w:t>
      </w:r>
    </w:p>
    <w:p w14:paraId="7D55D7DB" w14:textId="77777777" w:rsidR="00533F70" w:rsidRDefault="004F5381">
      <w:pPr>
        <w:pStyle w:val="a3"/>
        <w:ind w:right="731"/>
      </w:pPr>
      <w:r>
        <w:rPr>
          <w:color w:val="333333"/>
        </w:rPr>
        <w:t>Аграрное производство. Натуральное хозяйство. Феодальное землевладение. Знать и</w:t>
      </w:r>
      <w:r>
        <w:rPr>
          <w:color w:val="333333"/>
          <w:spacing w:val="-57"/>
        </w:rPr>
        <w:t xml:space="preserve"> </w:t>
      </w:r>
      <w:r>
        <w:rPr>
          <w:color w:val="333333"/>
        </w:rPr>
        <w:t>рыцарство:</w:t>
      </w:r>
      <w:r>
        <w:rPr>
          <w:color w:val="333333"/>
          <w:spacing w:val="-2"/>
        </w:rPr>
        <w:t xml:space="preserve"> </w:t>
      </w:r>
      <w:r>
        <w:rPr>
          <w:color w:val="333333"/>
        </w:rPr>
        <w:t>социальный</w:t>
      </w:r>
      <w:r>
        <w:rPr>
          <w:color w:val="333333"/>
          <w:spacing w:val="-4"/>
        </w:rPr>
        <w:t xml:space="preserve"> </w:t>
      </w:r>
      <w:r>
        <w:rPr>
          <w:color w:val="333333"/>
        </w:rPr>
        <w:t>статус,</w:t>
      </w:r>
      <w:r>
        <w:rPr>
          <w:color w:val="333333"/>
          <w:spacing w:val="-2"/>
        </w:rPr>
        <w:t xml:space="preserve"> </w:t>
      </w:r>
      <w:r>
        <w:rPr>
          <w:color w:val="333333"/>
        </w:rPr>
        <w:t>образ</w:t>
      </w:r>
      <w:r>
        <w:rPr>
          <w:color w:val="333333"/>
          <w:spacing w:val="-2"/>
        </w:rPr>
        <w:t xml:space="preserve"> </w:t>
      </w:r>
      <w:r>
        <w:rPr>
          <w:color w:val="333333"/>
        </w:rPr>
        <w:t>жизни.</w:t>
      </w:r>
      <w:r>
        <w:rPr>
          <w:color w:val="333333"/>
          <w:spacing w:val="-2"/>
        </w:rPr>
        <w:t xml:space="preserve"> </w:t>
      </w:r>
      <w:r>
        <w:rPr>
          <w:color w:val="333333"/>
        </w:rPr>
        <w:t>Замок</w:t>
      </w:r>
      <w:r>
        <w:rPr>
          <w:color w:val="333333"/>
          <w:spacing w:val="-2"/>
        </w:rPr>
        <w:t xml:space="preserve"> </w:t>
      </w:r>
      <w:r>
        <w:rPr>
          <w:color w:val="333333"/>
        </w:rPr>
        <w:t>сеньора.</w:t>
      </w:r>
      <w:r>
        <w:rPr>
          <w:color w:val="333333"/>
          <w:spacing w:val="-2"/>
        </w:rPr>
        <w:t xml:space="preserve"> </w:t>
      </w:r>
      <w:r>
        <w:rPr>
          <w:color w:val="333333"/>
        </w:rPr>
        <w:t>Куртуазная</w:t>
      </w:r>
      <w:r>
        <w:rPr>
          <w:color w:val="333333"/>
          <w:spacing w:val="-2"/>
        </w:rPr>
        <w:t xml:space="preserve"> </w:t>
      </w:r>
      <w:r>
        <w:rPr>
          <w:color w:val="333333"/>
        </w:rPr>
        <w:t>культура.</w:t>
      </w:r>
    </w:p>
    <w:p w14:paraId="6146D994" w14:textId="77777777" w:rsidR="00533F70" w:rsidRDefault="004F5381">
      <w:pPr>
        <w:pStyle w:val="a3"/>
        <w:ind w:right="149"/>
      </w:pPr>
      <w:r>
        <w:rPr>
          <w:color w:val="333333"/>
        </w:rPr>
        <w:t>Крестьянство: зависимость от сеньора, повинности, условия жизни. Крестьянская община.</w:t>
      </w:r>
      <w:r>
        <w:rPr>
          <w:color w:val="333333"/>
          <w:spacing w:val="-57"/>
        </w:rPr>
        <w:t xml:space="preserve"> </w:t>
      </w:r>
      <w:r>
        <w:rPr>
          <w:color w:val="333333"/>
        </w:rPr>
        <w:t>Города</w:t>
      </w:r>
      <w:r>
        <w:rPr>
          <w:color w:val="333333"/>
          <w:spacing w:val="-2"/>
        </w:rPr>
        <w:t xml:space="preserve"> </w:t>
      </w:r>
      <w:r>
        <w:rPr>
          <w:color w:val="333333"/>
        </w:rPr>
        <w:t>-</w:t>
      </w:r>
      <w:r>
        <w:rPr>
          <w:color w:val="333333"/>
          <w:spacing w:val="-2"/>
        </w:rPr>
        <w:t xml:space="preserve"> </w:t>
      </w:r>
      <w:r>
        <w:rPr>
          <w:color w:val="333333"/>
        </w:rPr>
        <w:t>центры</w:t>
      </w:r>
      <w:r>
        <w:rPr>
          <w:color w:val="333333"/>
          <w:spacing w:val="-1"/>
        </w:rPr>
        <w:t xml:space="preserve"> </w:t>
      </w:r>
      <w:r>
        <w:rPr>
          <w:color w:val="333333"/>
        </w:rPr>
        <w:t>ремесла,</w:t>
      </w:r>
      <w:r>
        <w:rPr>
          <w:color w:val="333333"/>
          <w:spacing w:val="-1"/>
        </w:rPr>
        <w:t xml:space="preserve"> </w:t>
      </w:r>
      <w:r>
        <w:rPr>
          <w:color w:val="333333"/>
        </w:rPr>
        <w:t>торговли,</w:t>
      </w:r>
      <w:r>
        <w:rPr>
          <w:color w:val="333333"/>
          <w:spacing w:val="-1"/>
        </w:rPr>
        <w:t xml:space="preserve"> </w:t>
      </w:r>
      <w:r>
        <w:rPr>
          <w:color w:val="333333"/>
        </w:rPr>
        <w:t>культуры. Население</w:t>
      </w:r>
      <w:r>
        <w:rPr>
          <w:color w:val="333333"/>
          <w:spacing w:val="-2"/>
        </w:rPr>
        <w:t xml:space="preserve"> </w:t>
      </w:r>
      <w:r>
        <w:rPr>
          <w:color w:val="333333"/>
        </w:rPr>
        <w:t>городов.</w:t>
      </w:r>
      <w:r>
        <w:rPr>
          <w:color w:val="333333"/>
          <w:spacing w:val="-2"/>
        </w:rPr>
        <w:t xml:space="preserve"> </w:t>
      </w:r>
      <w:r>
        <w:rPr>
          <w:color w:val="333333"/>
        </w:rPr>
        <w:t>Цехи</w:t>
      </w:r>
      <w:r>
        <w:rPr>
          <w:color w:val="333333"/>
          <w:spacing w:val="-3"/>
        </w:rPr>
        <w:t xml:space="preserve"> </w:t>
      </w:r>
      <w:r>
        <w:rPr>
          <w:color w:val="333333"/>
        </w:rPr>
        <w:t>и</w:t>
      </w:r>
      <w:r>
        <w:rPr>
          <w:color w:val="333333"/>
          <w:spacing w:val="-2"/>
        </w:rPr>
        <w:t xml:space="preserve"> </w:t>
      </w:r>
      <w:r>
        <w:rPr>
          <w:color w:val="333333"/>
        </w:rPr>
        <w:t>гильдии.</w:t>
      </w:r>
    </w:p>
    <w:p w14:paraId="7615E7B1" w14:textId="77777777" w:rsidR="00533F70" w:rsidRDefault="004F5381">
      <w:pPr>
        <w:pStyle w:val="a3"/>
        <w:ind w:right="937"/>
      </w:pPr>
      <w:r>
        <w:rPr>
          <w:color w:val="333333"/>
        </w:rPr>
        <w:t>Городское управление. Борьба городов за самоуправление. Средневековые города-</w:t>
      </w:r>
      <w:r>
        <w:rPr>
          <w:color w:val="333333"/>
          <w:spacing w:val="-57"/>
        </w:rPr>
        <w:t xml:space="preserve"> </w:t>
      </w:r>
      <w:r>
        <w:rPr>
          <w:color w:val="333333"/>
        </w:rPr>
        <w:t>республики. Развитие торговли. Ярмарки. Торговые пути в Средиземноморье и на</w:t>
      </w:r>
      <w:r>
        <w:rPr>
          <w:color w:val="333333"/>
          <w:spacing w:val="1"/>
        </w:rPr>
        <w:t xml:space="preserve"> </w:t>
      </w:r>
      <w:r>
        <w:rPr>
          <w:color w:val="333333"/>
        </w:rPr>
        <w:t>Балтике.</w:t>
      </w:r>
      <w:r>
        <w:rPr>
          <w:color w:val="333333"/>
          <w:spacing w:val="-2"/>
        </w:rPr>
        <w:t xml:space="preserve"> </w:t>
      </w:r>
      <w:r>
        <w:rPr>
          <w:color w:val="333333"/>
        </w:rPr>
        <w:t>Ганза.</w:t>
      </w:r>
      <w:r>
        <w:rPr>
          <w:color w:val="333333"/>
          <w:spacing w:val="-2"/>
        </w:rPr>
        <w:t xml:space="preserve"> </w:t>
      </w:r>
      <w:r>
        <w:rPr>
          <w:color w:val="333333"/>
        </w:rPr>
        <w:t>Облик</w:t>
      </w:r>
      <w:r>
        <w:rPr>
          <w:color w:val="333333"/>
          <w:spacing w:val="-3"/>
        </w:rPr>
        <w:t xml:space="preserve"> </w:t>
      </w:r>
      <w:r>
        <w:rPr>
          <w:color w:val="333333"/>
        </w:rPr>
        <w:t>средневековых городов.</w:t>
      </w:r>
      <w:r>
        <w:rPr>
          <w:color w:val="333333"/>
          <w:spacing w:val="-3"/>
        </w:rPr>
        <w:t xml:space="preserve"> </w:t>
      </w:r>
      <w:r>
        <w:rPr>
          <w:color w:val="333333"/>
        </w:rPr>
        <w:t>Образ</w:t>
      </w:r>
      <w:r>
        <w:rPr>
          <w:color w:val="333333"/>
          <w:spacing w:val="-1"/>
        </w:rPr>
        <w:t xml:space="preserve"> </w:t>
      </w:r>
      <w:r>
        <w:rPr>
          <w:color w:val="333333"/>
        </w:rPr>
        <w:t>жизни</w:t>
      </w:r>
      <w:r>
        <w:rPr>
          <w:color w:val="333333"/>
          <w:spacing w:val="-2"/>
        </w:rPr>
        <w:t xml:space="preserve"> </w:t>
      </w:r>
      <w:r>
        <w:rPr>
          <w:color w:val="333333"/>
        </w:rPr>
        <w:t>и</w:t>
      </w:r>
      <w:r>
        <w:rPr>
          <w:color w:val="333333"/>
          <w:spacing w:val="-2"/>
        </w:rPr>
        <w:t xml:space="preserve"> </w:t>
      </w:r>
      <w:r>
        <w:rPr>
          <w:color w:val="333333"/>
        </w:rPr>
        <w:t>быт</w:t>
      </w:r>
      <w:r>
        <w:rPr>
          <w:color w:val="333333"/>
          <w:spacing w:val="-1"/>
        </w:rPr>
        <w:t xml:space="preserve"> </w:t>
      </w:r>
      <w:r>
        <w:rPr>
          <w:color w:val="333333"/>
        </w:rPr>
        <w:t>горожан.</w:t>
      </w:r>
    </w:p>
    <w:p w14:paraId="416664D7" w14:textId="77777777" w:rsidR="00533F70" w:rsidRDefault="004F5381">
      <w:pPr>
        <w:pStyle w:val="a3"/>
        <w:ind w:right="469"/>
      </w:pPr>
      <w:r>
        <w:rPr>
          <w:color w:val="333333"/>
        </w:rPr>
        <w:t>Церковь и духовенство. Разделение христианства на католицизм и православие. Борьба</w:t>
      </w:r>
      <w:r>
        <w:rPr>
          <w:color w:val="333333"/>
          <w:spacing w:val="-57"/>
        </w:rPr>
        <w:t xml:space="preserve"> </w:t>
      </w:r>
      <w:r>
        <w:rPr>
          <w:color w:val="333333"/>
        </w:rPr>
        <w:t>пап за независимость церкви от светской власти. Крестовые походы: цели, участники,</w:t>
      </w:r>
      <w:r>
        <w:rPr>
          <w:color w:val="333333"/>
          <w:spacing w:val="1"/>
        </w:rPr>
        <w:t xml:space="preserve"> </w:t>
      </w:r>
      <w:r>
        <w:rPr>
          <w:color w:val="333333"/>
        </w:rPr>
        <w:t>итоги. Духовно-рыцарские ордены. Ереси: причины возникновения и распространения.</w:t>
      </w:r>
      <w:r>
        <w:rPr>
          <w:color w:val="333333"/>
          <w:spacing w:val="-57"/>
        </w:rPr>
        <w:t xml:space="preserve"> </w:t>
      </w:r>
      <w:r>
        <w:rPr>
          <w:color w:val="333333"/>
        </w:rPr>
        <w:t>Преследование</w:t>
      </w:r>
      <w:r>
        <w:rPr>
          <w:color w:val="333333"/>
          <w:spacing w:val="-2"/>
        </w:rPr>
        <w:t xml:space="preserve"> </w:t>
      </w:r>
      <w:r>
        <w:rPr>
          <w:color w:val="333333"/>
        </w:rPr>
        <w:t>еретиков.</w:t>
      </w:r>
    </w:p>
    <w:p w14:paraId="1037698B" w14:textId="77777777" w:rsidR="00533F70" w:rsidRDefault="004F5381" w:rsidP="009B59A7">
      <w:pPr>
        <w:pStyle w:val="a5"/>
        <w:tabs>
          <w:tab w:val="left" w:pos="1863"/>
        </w:tabs>
        <w:ind w:left="1862"/>
        <w:rPr>
          <w:sz w:val="24"/>
        </w:rPr>
      </w:pPr>
      <w:r>
        <w:rPr>
          <w:color w:val="333333"/>
          <w:sz w:val="24"/>
        </w:rPr>
        <w:t>Государства</w:t>
      </w:r>
      <w:r>
        <w:rPr>
          <w:color w:val="333333"/>
          <w:spacing w:val="-4"/>
          <w:sz w:val="24"/>
        </w:rPr>
        <w:t xml:space="preserve"> </w:t>
      </w:r>
      <w:r>
        <w:rPr>
          <w:color w:val="333333"/>
          <w:sz w:val="24"/>
        </w:rPr>
        <w:t>Европы</w:t>
      </w:r>
      <w:r>
        <w:rPr>
          <w:color w:val="333333"/>
          <w:spacing w:val="-2"/>
          <w:sz w:val="24"/>
        </w:rPr>
        <w:t xml:space="preserve"> </w:t>
      </w:r>
      <w:r>
        <w:rPr>
          <w:color w:val="333333"/>
          <w:sz w:val="24"/>
        </w:rPr>
        <w:t>в</w:t>
      </w:r>
      <w:r>
        <w:rPr>
          <w:color w:val="333333"/>
          <w:spacing w:val="-3"/>
          <w:sz w:val="24"/>
        </w:rPr>
        <w:t xml:space="preserve"> </w:t>
      </w:r>
      <w:r>
        <w:rPr>
          <w:color w:val="333333"/>
          <w:sz w:val="24"/>
        </w:rPr>
        <w:t>XII-XV</w:t>
      </w:r>
      <w:r>
        <w:rPr>
          <w:color w:val="333333"/>
          <w:spacing w:val="-3"/>
          <w:sz w:val="24"/>
        </w:rPr>
        <w:t xml:space="preserve"> </w:t>
      </w:r>
      <w:r>
        <w:rPr>
          <w:color w:val="333333"/>
          <w:sz w:val="24"/>
        </w:rPr>
        <w:t>вв.</w:t>
      </w:r>
    </w:p>
    <w:p w14:paraId="38D8C061" w14:textId="77777777" w:rsidR="00533F70" w:rsidRDefault="004F5381">
      <w:pPr>
        <w:pStyle w:val="a3"/>
        <w:ind w:right="254"/>
      </w:pPr>
      <w:r>
        <w:rPr>
          <w:color w:val="333333"/>
        </w:rPr>
        <w:t>Усиление королевской власти в странах Западной Европы. Сословно-представительная</w:t>
      </w:r>
      <w:r>
        <w:rPr>
          <w:color w:val="333333"/>
          <w:spacing w:val="1"/>
        </w:rPr>
        <w:t xml:space="preserve"> </w:t>
      </w:r>
      <w:r>
        <w:rPr>
          <w:color w:val="333333"/>
        </w:rPr>
        <w:t>монархия. Образование централизованных государств в Англии, Франции. Столетняя</w:t>
      </w:r>
      <w:r>
        <w:rPr>
          <w:color w:val="333333"/>
          <w:spacing w:val="1"/>
        </w:rPr>
        <w:t xml:space="preserve"> </w:t>
      </w:r>
      <w:r>
        <w:rPr>
          <w:color w:val="333333"/>
        </w:rPr>
        <w:t>война; Ж. Д"Арк. Священная Римская империя в XII-XV вв. Польско-литовское</w:t>
      </w:r>
      <w:r>
        <w:rPr>
          <w:color w:val="333333"/>
          <w:spacing w:val="1"/>
        </w:rPr>
        <w:t xml:space="preserve"> </w:t>
      </w:r>
      <w:r>
        <w:rPr>
          <w:color w:val="333333"/>
        </w:rPr>
        <w:t>государство в XIV-XV вв. Реконкиста и образование централизованных государств на</w:t>
      </w:r>
      <w:r>
        <w:rPr>
          <w:color w:val="333333"/>
          <w:spacing w:val="1"/>
        </w:rPr>
        <w:t xml:space="preserve"> </w:t>
      </w:r>
      <w:r>
        <w:rPr>
          <w:color w:val="333333"/>
        </w:rPr>
        <w:t>Пиренейском полуострове. Итальянские государства в XII-XV вв. Развитие экономики в</w:t>
      </w:r>
      <w:r>
        <w:rPr>
          <w:color w:val="333333"/>
          <w:spacing w:val="1"/>
        </w:rPr>
        <w:t xml:space="preserve"> </w:t>
      </w:r>
      <w:r>
        <w:rPr>
          <w:color w:val="333333"/>
        </w:rPr>
        <w:t>европейских странах в период зрелого Средневековья. Обострение социальных</w:t>
      </w:r>
      <w:r>
        <w:rPr>
          <w:color w:val="333333"/>
          <w:spacing w:val="1"/>
        </w:rPr>
        <w:t xml:space="preserve"> </w:t>
      </w:r>
      <w:r>
        <w:rPr>
          <w:color w:val="333333"/>
        </w:rPr>
        <w:t>противоречий в XIV в. (Жакерия, восстание Уота Тайлера). Гуситское движение в Чехии.</w:t>
      </w:r>
      <w:r>
        <w:rPr>
          <w:color w:val="333333"/>
          <w:spacing w:val="-57"/>
        </w:rPr>
        <w:t xml:space="preserve"> </w:t>
      </w:r>
      <w:r>
        <w:rPr>
          <w:color w:val="333333"/>
        </w:rPr>
        <w:t>Византийская империя и славянские государства в XII-XV вв. Экспансия турок-османов.</w:t>
      </w:r>
      <w:r>
        <w:rPr>
          <w:color w:val="333333"/>
          <w:spacing w:val="1"/>
        </w:rPr>
        <w:t xml:space="preserve"> </w:t>
      </w:r>
      <w:r>
        <w:rPr>
          <w:color w:val="333333"/>
        </w:rPr>
        <w:t>Османские</w:t>
      </w:r>
      <w:r>
        <w:rPr>
          <w:color w:val="333333"/>
          <w:spacing w:val="-2"/>
        </w:rPr>
        <w:t xml:space="preserve"> </w:t>
      </w:r>
      <w:r>
        <w:rPr>
          <w:color w:val="333333"/>
        </w:rPr>
        <w:t>завоевания на</w:t>
      </w:r>
      <w:r>
        <w:rPr>
          <w:color w:val="333333"/>
          <w:spacing w:val="-2"/>
        </w:rPr>
        <w:t xml:space="preserve"> </w:t>
      </w:r>
      <w:r>
        <w:rPr>
          <w:color w:val="333333"/>
        </w:rPr>
        <w:t>Балканах. Падение</w:t>
      </w:r>
      <w:r>
        <w:rPr>
          <w:color w:val="333333"/>
          <w:spacing w:val="-1"/>
        </w:rPr>
        <w:t xml:space="preserve"> </w:t>
      </w:r>
      <w:r>
        <w:rPr>
          <w:color w:val="333333"/>
        </w:rPr>
        <w:t>Константинополя.</w:t>
      </w:r>
    </w:p>
    <w:p w14:paraId="6E591CA2" w14:textId="77777777" w:rsidR="00533F70" w:rsidRDefault="004F5381" w:rsidP="009B59A7">
      <w:pPr>
        <w:pStyle w:val="a5"/>
        <w:tabs>
          <w:tab w:val="left" w:pos="1863"/>
        </w:tabs>
        <w:spacing w:before="1"/>
        <w:ind w:left="1862"/>
        <w:rPr>
          <w:sz w:val="24"/>
        </w:rPr>
      </w:pPr>
      <w:r>
        <w:rPr>
          <w:color w:val="333333"/>
          <w:sz w:val="24"/>
        </w:rPr>
        <w:t>Культура</w:t>
      </w:r>
      <w:r>
        <w:rPr>
          <w:color w:val="333333"/>
          <w:spacing w:val="-3"/>
          <w:sz w:val="24"/>
        </w:rPr>
        <w:t xml:space="preserve"> </w:t>
      </w:r>
      <w:r>
        <w:rPr>
          <w:color w:val="333333"/>
          <w:sz w:val="24"/>
        </w:rPr>
        <w:t>средневековой</w:t>
      </w:r>
      <w:r>
        <w:rPr>
          <w:color w:val="333333"/>
          <w:spacing w:val="-3"/>
          <w:sz w:val="24"/>
        </w:rPr>
        <w:t xml:space="preserve"> </w:t>
      </w:r>
      <w:r>
        <w:rPr>
          <w:color w:val="333333"/>
          <w:sz w:val="24"/>
        </w:rPr>
        <w:t>Европы.</w:t>
      </w:r>
    </w:p>
    <w:p w14:paraId="6BAC530F" w14:textId="77777777" w:rsidR="00533F70" w:rsidRDefault="004F5381">
      <w:pPr>
        <w:pStyle w:val="a3"/>
        <w:ind w:right="847"/>
      </w:pPr>
      <w:r>
        <w:rPr>
          <w:color w:val="333333"/>
        </w:rPr>
        <w:t>Представления средневекового человека о мире. Место религии в жизни человека и</w:t>
      </w:r>
      <w:r>
        <w:rPr>
          <w:color w:val="333333"/>
          <w:spacing w:val="-58"/>
        </w:rPr>
        <w:t xml:space="preserve"> </w:t>
      </w:r>
      <w:r>
        <w:rPr>
          <w:color w:val="333333"/>
        </w:rPr>
        <w:t>общества.</w:t>
      </w:r>
      <w:r>
        <w:rPr>
          <w:color w:val="333333"/>
          <w:spacing w:val="-2"/>
        </w:rPr>
        <w:t xml:space="preserve"> </w:t>
      </w:r>
      <w:r>
        <w:rPr>
          <w:color w:val="333333"/>
        </w:rPr>
        <w:t>Образование:</w:t>
      </w:r>
      <w:r>
        <w:rPr>
          <w:color w:val="333333"/>
          <w:spacing w:val="-2"/>
        </w:rPr>
        <w:t xml:space="preserve"> </w:t>
      </w:r>
      <w:r>
        <w:rPr>
          <w:color w:val="333333"/>
        </w:rPr>
        <w:t>школы</w:t>
      </w:r>
      <w:r>
        <w:rPr>
          <w:color w:val="333333"/>
          <w:spacing w:val="-2"/>
        </w:rPr>
        <w:t xml:space="preserve"> </w:t>
      </w:r>
      <w:r>
        <w:rPr>
          <w:color w:val="333333"/>
        </w:rPr>
        <w:t>и университеты.</w:t>
      </w:r>
      <w:r>
        <w:rPr>
          <w:color w:val="333333"/>
          <w:spacing w:val="-2"/>
        </w:rPr>
        <w:t xml:space="preserve"> </w:t>
      </w:r>
      <w:r>
        <w:rPr>
          <w:color w:val="333333"/>
        </w:rPr>
        <w:t>Сословный</w:t>
      </w:r>
      <w:r>
        <w:rPr>
          <w:color w:val="333333"/>
          <w:spacing w:val="-2"/>
        </w:rPr>
        <w:t xml:space="preserve"> </w:t>
      </w:r>
      <w:r>
        <w:rPr>
          <w:color w:val="333333"/>
        </w:rPr>
        <w:t>характер</w:t>
      </w:r>
      <w:r>
        <w:rPr>
          <w:color w:val="333333"/>
          <w:spacing w:val="-5"/>
        </w:rPr>
        <w:t xml:space="preserve"> </w:t>
      </w:r>
      <w:r>
        <w:rPr>
          <w:color w:val="333333"/>
        </w:rPr>
        <w:t>культуры.</w:t>
      </w:r>
    </w:p>
    <w:p w14:paraId="4CFB48FB" w14:textId="77777777" w:rsidR="00533F70" w:rsidRDefault="004F5381">
      <w:pPr>
        <w:pStyle w:val="a3"/>
      </w:pPr>
      <w:r>
        <w:rPr>
          <w:color w:val="333333"/>
        </w:rPr>
        <w:t>Средневековый</w:t>
      </w:r>
      <w:r>
        <w:rPr>
          <w:color w:val="333333"/>
          <w:spacing w:val="-4"/>
        </w:rPr>
        <w:t xml:space="preserve"> </w:t>
      </w:r>
      <w:r>
        <w:rPr>
          <w:color w:val="333333"/>
        </w:rPr>
        <w:t>эпос.</w:t>
      </w:r>
      <w:r>
        <w:rPr>
          <w:color w:val="333333"/>
          <w:spacing w:val="-3"/>
        </w:rPr>
        <w:t xml:space="preserve"> </w:t>
      </w:r>
      <w:r>
        <w:rPr>
          <w:color w:val="333333"/>
        </w:rPr>
        <w:t>Рыцарская</w:t>
      </w:r>
      <w:r>
        <w:rPr>
          <w:color w:val="333333"/>
          <w:spacing w:val="-4"/>
        </w:rPr>
        <w:t xml:space="preserve"> </w:t>
      </w:r>
      <w:r>
        <w:rPr>
          <w:color w:val="333333"/>
        </w:rPr>
        <w:t>литература.</w:t>
      </w:r>
      <w:r>
        <w:rPr>
          <w:color w:val="333333"/>
          <w:spacing w:val="-3"/>
        </w:rPr>
        <w:t xml:space="preserve"> </w:t>
      </w:r>
      <w:r>
        <w:rPr>
          <w:color w:val="333333"/>
        </w:rPr>
        <w:t>Городской</w:t>
      </w:r>
      <w:r>
        <w:rPr>
          <w:color w:val="333333"/>
          <w:spacing w:val="-3"/>
        </w:rPr>
        <w:t xml:space="preserve"> </w:t>
      </w:r>
      <w:r>
        <w:rPr>
          <w:color w:val="333333"/>
        </w:rPr>
        <w:t>и</w:t>
      </w:r>
      <w:r>
        <w:rPr>
          <w:color w:val="333333"/>
          <w:spacing w:val="-4"/>
        </w:rPr>
        <w:t xml:space="preserve"> </w:t>
      </w:r>
      <w:r>
        <w:rPr>
          <w:color w:val="333333"/>
        </w:rPr>
        <w:t>крестьянский</w:t>
      </w:r>
      <w:r>
        <w:rPr>
          <w:color w:val="333333"/>
          <w:spacing w:val="-3"/>
        </w:rPr>
        <w:t xml:space="preserve"> </w:t>
      </w:r>
      <w:r>
        <w:rPr>
          <w:color w:val="333333"/>
        </w:rPr>
        <w:t>фольклор.</w:t>
      </w:r>
    </w:p>
    <w:p w14:paraId="5F2B99A0" w14:textId="77777777" w:rsidR="00533F70" w:rsidRDefault="00533F70">
      <w:pPr>
        <w:sectPr w:rsidR="00533F70">
          <w:pgSz w:w="11910" w:h="16840"/>
          <w:pgMar w:top="1040" w:right="720" w:bottom="280" w:left="740" w:header="720" w:footer="720" w:gutter="0"/>
          <w:cols w:space="720"/>
        </w:sectPr>
      </w:pPr>
    </w:p>
    <w:p w14:paraId="26B1842A" w14:textId="77777777" w:rsidR="00533F70" w:rsidRDefault="004F5381">
      <w:pPr>
        <w:pStyle w:val="a3"/>
        <w:spacing w:before="66"/>
        <w:ind w:right="305"/>
      </w:pPr>
      <w:r>
        <w:rPr>
          <w:color w:val="333333"/>
        </w:rPr>
        <w:lastRenderedPageBreak/>
        <w:t>Романский и готический стили в художественной культуре. Развитие знаний о природе и</w:t>
      </w:r>
      <w:r>
        <w:rPr>
          <w:color w:val="333333"/>
          <w:spacing w:val="-57"/>
        </w:rPr>
        <w:t xml:space="preserve"> </w:t>
      </w:r>
      <w:r>
        <w:rPr>
          <w:color w:val="333333"/>
        </w:rPr>
        <w:t>человеке. Гуманизм. Раннее Возрождение: художники и их творения. Изобретение</w:t>
      </w:r>
      <w:r>
        <w:rPr>
          <w:color w:val="333333"/>
          <w:spacing w:val="1"/>
        </w:rPr>
        <w:t xml:space="preserve"> </w:t>
      </w:r>
      <w:r>
        <w:rPr>
          <w:color w:val="333333"/>
        </w:rPr>
        <w:t>европейского</w:t>
      </w:r>
      <w:r>
        <w:rPr>
          <w:color w:val="333333"/>
          <w:spacing w:val="-1"/>
        </w:rPr>
        <w:t xml:space="preserve"> </w:t>
      </w:r>
      <w:r>
        <w:rPr>
          <w:color w:val="333333"/>
        </w:rPr>
        <w:t>книгопечатания; И.</w:t>
      </w:r>
      <w:r>
        <w:rPr>
          <w:color w:val="333333"/>
          <w:spacing w:val="-1"/>
        </w:rPr>
        <w:t xml:space="preserve"> </w:t>
      </w:r>
      <w:r>
        <w:rPr>
          <w:color w:val="333333"/>
        </w:rPr>
        <w:t>Гутенберг.</w:t>
      </w:r>
    </w:p>
    <w:p w14:paraId="03280E76" w14:textId="77777777" w:rsidR="00533F70" w:rsidRDefault="004F5381" w:rsidP="009B59A7">
      <w:pPr>
        <w:pStyle w:val="a5"/>
        <w:tabs>
          <w:tab w:val="left" w:pos="1863"/>
        </w:tabs>
        <w:spacing w:before="1"/>
        <w:ind w:left="1862"/>
        <w:rPr>
          <w:sz w:val="24"/>
        </w:rPr>
      </w:pPr>
      <w:r>
        <w:rPr>
          <w:color w:val="333333"/>
          <w:sz w:val="24"/>
        </w:rPr>
        <w:t>Страны</w:t>
      </w:r>
      <w:r>
        <w:rPr>
          <w:color w:val="333333"/>
          <w:spacing w:val="-2"/>
          <w:sz w:val="24"/>
        </w:rPr>
        <w:t xml:space="preserve"> </w:t>
      </w:r>
      <w:r>
        <w:rPr>
          <w:color w:val="333333"/>
          <w:sz w:val="24"/>
        </w:rPr>
        <w:t>Востока</w:t>
      </w:r>
      <w:r>
        <w:rPr>
          <w:color w:val="333333"/>
          <w:spacing w:val="-2"/>
          <w:sz w:val="24"/>
        </w:rPr>
        <w:t xml:space="preserve"> </w:t>
      </w:r>
      <w:r>
        <w:rPr>
          <w:color w:val="333333"/>
          <w:sz w:val="24"/>
        </w:rPr>
        <w:t>в</w:t>
      </w:r>
      <w:r>
        <w:rPr>
          <w:color w:val="333333"/>
          <w:spacing w:val="-2"/>
          <w:sz w:val="24"/>
        </w:rPr>
        <w:t xml:space="preserve"> </w:t>
      </w:r>
      <w:r>
        <w:rPr>
          <w:color w:val="333333"/>
          <w:sz w:val="24"/>
        </w:rPr>
        <w:t>Средние</w:t>
      </w:r>
      <w:r>
        <w:rPr>
          <w:color w:val="333333"/>
          <w:spacing w:val="-3"/>
          <w:sz w:val="24"/>
        </w:rPr>
        <w:t xml:space="preserve"> </w:t>
      </w:r>
      <w:r>
        <w:rPr>
          <w:color w:val="333333"/>
          <w:sz w:val="24"/>
        </w:rPr>
        <w:t>века.</w:t>
      </w:r>
    </w:p>
    <w:p w14:paraId="32BF781F" w14:textId="77777777" w:rsidR="00533F70" w:rsidRDefault="004F5381">
      <w:pPr>
        <w:pStyle w:val="a3"/>
        <w:ind w:right="222"/>
      </w:pPr>
      <w:r>
        <w:rPr>
          <w:color w:val="333333"/>
        </w:rPr>
        <w:t>Османская империя: завоевания турок-османов (Балканы, падение Византии), управление</w:t>
      </w:r>
      <w:r>
        <w:rPr>
          <w:color w:val="333333"/>
          <w:spacing w:val="-57"/>
        </w:rPr>
        <w:t xml:space="preserve"> </w:t>
      </w:r>
      <w:r>
        <w:rPr>
          <w:color w:val="333333"/>
        </w:rPr>
        <w:t>империей, положение покоренных народов. Монгольская держава: общественный строй</w:t>
      </w:r>
      <w:r>
        <w:rPr>
          <w:color w:val="333333"/>
          <w:spacing w:val="1"/>
        </w:rPr>
        <w:t xml:space="preserve"> </w:t>
      </w:r>
      <w:r>
        <w:rPr>
          <w:color w:val="333333"/>
        </w:rPr>
        <w:t>монгольских племен, завоевания Чингисхана и его потомков, управление подчиненными</w:t>
      </w:r>
      <w:r>
        <w:rPr>
          <w:color w:val="333333"/>
          <w:spacing w:val="1"/>
        </w:rPr>
        <w:t xml:space="preserve"> </w:t>
      </w:r>
      <w:r>
        <w:rPr>
          <w:color w:val="333333"/>
        </w:rPr>
        <w:t>территориями.</w:t>
      </w:r>
      <w:r>
        <w:rPr>
          <w:color w:val="333333"/>
          <w:spacing w:val="-5"/>
        </w:rPr>
        <w:t xml:space="preserve"> </w:t>
      </w:r>
      <w:r>
        <w:rPr>
          <w:color w:val="333333"/>
        </w:rPr>
        <w:t>Китай:</w:t>
      </w:r>
      <w:r>
        <w:rPr>
          <w:color w:val="333333"/>
          <w:spacing w:val="-1"/>
        </w:rPr>
        <w:t xml:space="preserve"> </w:t>
      </w:r>
      <w:r>
        <w:rPr>
          <w:color w:val="333333"/>
        </w:rPr>
        <w:t>империи,</w:t>
      </w:r>
      <w:r>
        <w:rPr>
          <w:color w:val="333333"/>
          <w:spacing w:val="-2"/>
        </w:rPr>
        <w:t xml:space="preserve"> </w:t>
      </w:r>
      <w:r>
        <w:rPr>
          <w:color w:val="333333"/>
        </w:rPr>
        <w:t>правители</w:t>
      </w:r>
      <w:r>
        <w:rPr>
          <w:color w:val="333333"/>
          <w:spacing w:val="-1"/>
        </w:rPr>
        <w:t xml:space="preserve"> </w:t>
      </w:r>
      <w:r>
        <w:rPr>
          <w:color w:val="333333"/>
        </w:rPr>
        <w:t>и</w:t>
      </w:r>
      <w:r>
        <w:rPr>
          <w:color w:val="333333"/>
          <w:spacing w:val="-4"/>
        </w:rPr>
        <w:t xml:space="preserve"> </w:t>
      </w:r>
      <w:r>
        <w:rPr>
          <w:color w:val="333333"/>
        </w:rPr>
        <w:t>подданные,</w:t>
      </w:r>
      <w:r>
        <w:rPr>
          <w:color w:val="333333"/>
          <w:spacing w:val="-1"/>
        </w:rPr>
        <w:t xml:space="preserve"> </w:t>
      </w:r>
      <w:r>
        <w:rPr>
          <w:color w:val="333333"/>
        </w:rPr>
        <w:t>борьба</w:t>
      </w:r>
      <w:r>
        <w:rPr>
          <w:color w:val="333333"/>
          <w:spacing w:val="-3"/>
        </w:rPr>
        <w:t xml:space="preserve"> </w:t>
      </w:r>
      <w:r>
        <w:rPr>
          <w:color w:val="333333"/>
        </w:rPr>
        <w:t>против</w:t>
      </w:r>
      <w:r>
        <w:rPr>
          <w:color w:val="333333"/>
          <w:spacing w:val="-2"/>
        </w:rPr>
        <w:t xml:space="preserve"> </w:t>
      </w:r>
      <w:r>
        <w:rPr>
          <w:color w:val="333333"/>
        </w:rPr>
        <w:t>завоевателей.</w:t>
      </w:r>
    </w:p>
    <w:p w14:paraId="766FFA07" w14:textId="77777777" w:rsidR="00533F70" w:rsidRDefault="004F5381">
      <w:pPr>
        <w:pStyle w:val="a3"/>
        <w:ind w:right="161"/>
      </w:pPr>
      <w:r>
        <w:rPr>
          <w:color w:val="333333"/>
        </w:rPr>
        <w:t>Япония в Средние века: образование государства, власть императоров и управление</w:t>
      </w:r>
      <w:r>
        <w:rPr>
          <w:color w:val="333333"/>
          <w:spacing w:val="1"/>
        </w:rPr>
        <w:t xml:space="preserve"> </w:t>
      </w:r>
      <w:r>
        <w:rPr>
          <w:color w:val="333333"/>
        </w:rPr>
        <w:t>сегунов.</w:t>
      </w:r>
      <w:r>
        <w:rPr>
          <w:color w:val="333333"/>
          <w:spacing w:val="-6"/>
        </w:rPr>
        <w:t xml:space="preserve"> </w:t>
      </w:r>
      <w:r>
        <w:rPr>
          <w:color w:val="333333"/>
        </w:rPr>
        <w:t>Индия:</w:t>
      </w:r>
      <w:r>
        <w:rPr>
          <w:color w:val="333333"/>
          <w:spacing w:val="-5"/>
        </w:rPr>
        <w:t xml:space="preserve"> </w:t>
      </w:r>
      <w:r>
        <w:rPr>
          <w:color w:val="333333"/>
        </w:rPr>
        <w:t>раздробленность</w:t>
      </w:r>
      <w:r>
        <w:rPr>
          <w:color w:val="333333"/>
          <w:spacing w:val="-6"/>
        </w:rPr>
        <w:t xml:space="preserve"> </w:t>
      </w:r>
      <w:r>
        <w:rPr>
          <w:color w:val="333333"/>
        </w:rPr>
        <w:t>индийских</w:t>
      </w:r>
      <w:r>
        <w:rPr>
          <w:color w:val="333333"/>
          <w:spacing w:val="-3"/>
        </w:rPr>
        <w:t xml:space="preserve"> </w:t>
      </w:r>
      <w:r>
        <w:rPr>
          <w:color w:val="333333"/>
        </w:rPr>
        <w:t>княжеств,</w:t>
      </w:r>
      <w:r>
        <w:rPr>
          <w:color w:val="333333"/>
          <w:spacing w:val="-5"/>
        </w:rPr>
        <w:t xml:space="preserve"> </w:t>
      </w:r>
      <w:r>
        <w:rPr>
          <w:color w:val="333333"/>
        </w:rPr>
        <w:t>вторжение</w:t>
      </w:r>
      <w:r>
        <w:rPr>
          <w:color w:val="333333"/>
          <w:spacing w:val="-6"/>
        </w:rPr>
        <w:t xml:space="preserve"> </w:t>
      </w:r>
      <w:r>
        <w:rPr>
          <w:color w:val="333333"/>
        </w:rPr>
        <w:t>мусульман,</w:t>
      </w:r>
      <w:r>
        <w:rPr>
          <w:color w:val="333333"/>
          <w:spacing w:val="-4"/>
        </w:rPr>
        <w:t xml:space="preserve"> </w:t>
      </w:r>
      <w:r>
        <w:rPr>
          <w:color w:val="333333"/>
        </w:rPr>
        <w:t>Делийский</w:t>
      </w:r>
      <w:r>
        <w:rPr>
          <w:color w:val="333333"/>
          <w:spacing w:val="-57"/>
        </w:rPr>
        <w:t xml:space="preserve"> </w:t>
      </w:r>
      <w:r>
        <w:rPr>
          <w:color w:val="333333"/>
        </w:rPr>
        <w:t>султанат.</w:t>
      </w:r>
    </w:p>
    <w:p w14:paraId="40D7DB4D" w14:textId="77777777" w:rsidR="00533F70" w:rsidRDefault="004F5381">
      <w:pPr>
        <w:pStyle w:val="a3"/>
      </w:pPr>
      <w:r>
        <w:rPr>
          <w:color w:val="333333"/>
        </w:rPr>
        <w:t>Культура</w:t>
      </w:r>
      <w:r>
        <w:rPr>
          <w:color w:val="333333"/>
          <w:spacing w:val="-4"/>
        </w:rPr>
        <w:t xml:space="preserve"> </w:t>
      </w:r>
      <w:r>
        <w:rPr>
          <w:color w:val="333333"/>
        </w:rPr>
        <w:t>народов</w:t>
      </w:r>
      <w:r>
        <w:rPr>
          <w:color w:val="333333"/>
          <w:spacing w:val="-2"/>
        </w:rPr>
        <w:t xml:space="preserve"> </w:t>
      </w:r>
      <w:r>
        <w:rPr>
          <w:color w:val="333333"/>
        </w:rPr>
        <w:t>Востока.</w:t>
      </w:r>
      <w:r>
        <w:rPr>
          <w:color w:val="333333"/>
          <w:spacing w:val="-3"/>
        </w:rPr>
        <w:t xml:space="preserve"> </w:t>
      </w:r>
      <w:r>
        <w:rPr>
          <w:color w:val="333333"/>
        </w:rPr>
        <w:t>Литература.</w:t>
      </w:r>
      <w:r>
        <w:rPr>
          <w:color w:val="333333"/>
          <w:spacing w:val="-3"/>
        </w:rPr>
        <w:t xml:space="preserve"> </w:t>
      </w:r>
      <w:r>
        <w:rPr>
          <w:color w:val="333333"/>
        </w:rPr>
        <w:t>Архитектура.</w:t>
      </w:r>
      <w:r>
        <w:rPr>
          <w:color w:val="333333"/>
          <w:spacing w:val="-2"/>
        </w:rPr>
        <w:t xml:space="preserve"> </w:t>
      </w:r>
      <w:r>
        <w:rPr>
          <w:color w:val="333333"/>
        </w:rPr>
        <w:t>Традиционные</w:t>
      </w:r>
      <w:r>
        <w:rPr>
          <w:color w:val="333333"/>
          <w:spacing w:val="-5"/>
        </w:rPr>
        <w:t xml:space="preserve"> </w:t>
      </w:r>
      <w:r>
        <w:rPr>
          <w:color w:val="333333"/>
        </w:rPr>
        <w:t>искусства</w:t>
      </w:r>
      <w:r>
        <w:rPr>
          <w:color w:val="333333"/>
          <w:spacing w:val="-4"/>
        </w:rPr>
        <w:t xml:space="preserve"> </w:t>
      </w:r>
      <w:r>
        <w:rPr>
          <w:color w:val="333333"/>
        </w:rPr>
        <w:t>и</w:t>
      </w:r>
      <w:r>
        <w:rPr>
          <w:color w:val="333333"/>
          <w:spacing w:val="-3"/>
        </w:rPr>
        <w:t xml:space="preserve"> </w:t>
      </w:r>
      <w:r>
        <w:rPr>
          <w:color w:val="333333"/>
        </w:rPr>
        <w:t>ремесла.</w:t>
      </w:r>
    </w:p>
    <w:p w14:paraId="3404DD15" w14:textId="77777777" w:rsidR="00533F70" w:rsidRDefault="004F5381" w:rsidP="009B59A7">
      <w:pPr>
        <w:pStyle w:val="a5"/>
        <w:tabs>
          <w:tab w:val="left" w:pos="1863"/>
        </w:tabs>
        <w:ind w:left="1862"/>
        <w:rPr>
          <w:sz w:val="24"/>
        </w:rPr>
      </w:pPr>
      <w:r>
        <w:rPr>
          <w:color w:val="333333"/>
          <w:sz w:val="24"/>
        </w:rPr>
        <w:t>Государства</w:t>
      </w:r>
      <w:r>
        <w:rPr>
          <w:color w:val="333333"/>
          <w:spacing w:val="-4"/>
          <w:sz w:val="24"/>
        </w:rPr>
        <w:t xml:space="preserve"> </w:t>
      </w:r>
      <w:r>
        <w:rPr>
          <w:color w:val="333333"/>
          <w:sz w:val="24"/>
        </w:rPr>
        <w:t>доколумбовой</w:t>
      </w:r>
      <w:r>
        <w:rPr>
          <w:color w:val="333333"/>
          <w:spacing w:val="-3"/>
          <w:sz w:val="24"/>
        </w:rPr>
        <w:t xml:space="preserve"> </w:t>
      </w:r>
      <w:r>
        <w:rPr>
          <w:color w:val="333333"/>
          <w:sz w:val="24"/>
        </w:rPr>
        <w:t>Америки</w:t>
      </w:r>
      <w:r>
        <w:rPr>
          <w:color w:val="333333"/>
          <w:spacing w:val="-2"/>
          <w:sz w:val="24"/>
        </w:rPr>
        <w:t xml:space="preserve"> </w:t>
      </w:r>
      <w:r>
        <w:rPr>
          <w:color w:val="333333"/>
          <w:sz w:val="24"/>
        </w:rPr>
        <w:t>в</w:t>
      </w:r>
      <w:r>
        <w:rPr>
          <w:color w:val="333333"/>
          <w:spacing w:val="-4"/>
          <w:sz w:val="24"/>
        </w:rPr>
        <w:t xml:space="preserve"> </w:t>
      </w:r>
      <w:r>
        <w:rPr>
          <w:color w:val="333333"/>
          <w:sz w:val="24"/>
        </w:rPr>
        <w:t>Средние</w:t>
      </w:r>
      <w:r>
        <w:rPr>
          <w:color w:val="333333"/>
          <w:spacing w:val="-3"/>
          <w:sz w:val="24"/>
        </w:rPr>
        <w:t xml:space="preserve"> </w:t>
      </w:r>
      <w:r>
        <w:rPr>
          <w:color w:val="333333"/>
          <w:sz w:val="24"/>
        </w:rPr>
        <w:t>века.</w:t>
      </w:r>
    </w:p>
    <w:p w14:paraId="39A24CBD" w14:textId="77777777" w:rsidR="00533F70" w:rsidRDefault="004F5381">
      <w:pPr>
        <w:pStyle w:val="a3"/>
      </w:pPr>
      <w:r>
        <w:rPr>
          <w:color w:val="333333"/>
        </w:rPr>
        <w:t>Цивилизации</w:t>
      </w:r>
      <w:r>
        <w:rPr>
          <w:color w:val="333333"/>
          <w:spacing w:val="-4"/>
        </w:rPr>
        <w:t xml:space="preserve"> </w:t>
      </w:r>
      <w:r>
        <w:rPr>
          <w:color w:val="333333"/>
        </w:rPr>
        <w:t>майя,</w:t>
      </w:r>
      <w:r>
        <w:rPr>
          <w:color w:val="333333"/>
          <w:spacing w:val="-3"/>
        </w:rPr>
        <w:t xml:space="preserve"> </w:t>
      </w:r>
      <w:r>
        <w:rPr>
          <w:color w:val="333333"/>
        </w:rPr>
        <w:t>ацтеков</w:t>
      </w:r>
      <w:r>
        <w:rPr>
          <w:color w:val="333333"/>
          <w:spacing w:val="-4"/>
        </w:rPr>
        <w:t xml:space="preserve"> </w:t>
      </w:r>
      <w:r>
        <w:rPr>
          <w:color w:val="333333"/>
        </w:rPr>
        <w:t>и</w:t>
      </w:r>
      <w:r>
        <w:rPr>
          <w:color w:val="333333"/>
          <w:spacing w:val="-3"/>
        </w:rPr>
        <w:t xml:space="preserve"> </w:t>
      </w:r>
      <w:r>
        <w:rPr>
          <w:color w:val="333333"/>
        </w:rPr>
        <w:t>инков:</w:t>
      </w:r>
      <w:r>
        <w:rPr>
          <w:color w:val="333333"/>
          <w:spacing w:val="-4"/>
        </w:rPr>
        <w:t xml:space="preserve"> </w:t>
      </w:r>
      <w:r>
        <w:rPr>
          <w:color w:val="333333"/>
        </w:rPr>
        <w:t>общественный</w:t>
      </w:r>
      <w:r>
        <w:rPr>
          <w:color w:val="333333"/>
          <w:spacing w:val="-3"/>
        </w:rPr>
        <w:t xml:space="preserve"> </w:t>
      </w:r>
      <w:r>
        <w:rPr>
          <w:color w:val="333333"/>
        </w:rPr>
        <w:t>строй,</w:t>
      </w:r>
      <w:r>
        <w:rPr>
          <w:color w:val="333333"/>
          <w:spacing w:val="-3"/>
        </w:rPr>
        <w:t xml:space="preserve"> </w:t>
      </w:r>
      <w:r>
        <w:rPr>
          <w:color w:val="333333"/>
        </w:rPr>
        <w:t>религиозные</w:t>
      </w:r>
      <w:r>
        <w:rPr>
          <w:color w:val="333333"/>
          <w:spacing w:val="-6"/>
        </w:rPr>
        <w:t xml:space="preserve"> </w:t>
      </w:r>
      <w:r>
        <w:rPr>
          <w:color w:val="333333"/>
        </w:rPr>
        <w:t>верования,</w:t>
      </w:r>
      <w:r>
        <w:rPr>
          <w:color w:val="333333"/>
          <w:spacing w:val="-57"/>
        </w:rPr>
        <w:t xml:space="preserve"> </w:t>
      </w:r>
      <w:r>
        <w:rPr>
          <w:color w:val="333333"/>
        </w:rPr>
        <w:t>культура.</w:t>
      </w:r>
      <w:r>
        <w:rPr>
          <w:color w:val="333333"/>
          <w:spacing w:val="-1"/>
        </w:rPr>
        <w:t xml:space="preserve"> </w:t>
      </w:r>
      <w:r>
        <w:rPr>
          <w:color w:val="333333"/>
        </w:rPr>
        <w:t>Появление</w:t>
      </w:r>
      <w:r>
        <w:rPr>
          <w:color w:val="333333"/>
          <w:spacing w:val="-1"/>
        </w:rPr>
        <w:t xml:space="preserve"> </w:t>
      </w:r>
      <w:r>
        <w:rPr>
          <w:color w:val="333333"/>
        </w:rPr>
        <w:t>европейских</w:t>
      </w:r>
      <w:r>
        <w:rPr>
          <w:color w:val="333333"/>
          <w:spacing w:val="-2"/>
        </w:rPr>
        <w:t xml:space="preserve"> </w:t>
      </w:r>
      <w:r>
        <w:rPr>
          <w:color w:val="333333"/>
        </w:rPr>
        <w:t>завоевателей.</w:t>
      </w:r>
    </w:p>
    <w:p w14:paraId="2266CDE5" w14:textId="77777777" w:rsidR="00533F70" w:rsidRDefault="004F5381" w:rsidP="009B59A7">
      <w:pPr>
        <w:pStyle w:val="a5"/>
        <w:tabs>
          <w:tab w:val="left" w:pos="1983"/>
        </w:tabs>
        <w:ind w:left="1982"/>
        <w:rPr>
          <w:sz w:val="24"/>
        </w:rPr>
      </w:pPr>
      <w:r>
        <w:rPr>
          <w:color w:val="333333"/>
          <w:sz w:val="24"/>
        </w:rPr>
        <w:t>Обобщение.</w:t>
      </w:r>
    </w:p>
    <w:p w14:paraId="5CF59EDC" w14:textId="77777777" w:rsidR="00533F70" w:rsidRDefault="004F5381">
      <w:pPr>
        <w:pStyle w:val="a3"/>
      </w:pPr>
      <w:r>
        <w:rPr>
          <w:color w:val="333333"/>
        </w:rPr>
        <w:t>Историческое</w:t>
      </w:r>
      <w:r>
        <w:rPr>
          <w:color w:val="333333"/>
          <w:spacing w:val="-4"/>
        </w:rPr>
        <w:t xml:space="preserve"> </w:t>
      </w:r>
      <w:r>
        <w:rPr>
          <w:color w:val="333333"/>
        </w:rPr>
        <w:t>и</w:t>
      </w:r>
      <w:r>
        <w:rPr>
          <w:color w:val="333333"/>
          <w:spacing w:val="-1"/>
        </w:rPr>
        <w:t xml:space="preserve"> </w:t>
      </w:r>
      <w:r>
        <w:rPr>
          <w:color w:val="333333"/>
        </w:rPr>
        <w:t>культурное</w:t>
      </w:r>
      <w:r>
        <w:rPr>
          <w:color w:val="333333"/>
          <w:spacing w:val="-4"/>
        </w:rPr>
        <w:t xml:space="preserve"> </w:t>
      </w:r>
      <w:r>
        <w:rPr>
          <w:color w:val="333333"/>
        </w:rPr>
        <w:t>наследие</w:t>
      </w:r>
      <w:r>
        <w:rPr>
          <w:color w:val="333333"/>
          <w:spacing w:val="-3"/>
        </w:rPr>
        <w:t xml:space="preserve"> </w:t>
      </w:r>
      <w:r>
        <w:rPr>
          <w:color w:val="333333"/>
        </w:rPr>
        <w:t>Средних</w:t>
      </w:r>
      <w:r>
        <w:rPr>
          <w:color w:val="333333"/>
          <w:spacing w:val="-2"/>
        </w:rPr>
        <w:t xml:space="preserve"> </w:t>
      </w:r>
      <w:r>
        <w:rPr>
          <w:color w:val="333333"/>
        </w:rPr>
        <w:t>веков.</w:t>
      </w:r>
    </w:p>
    <w:p w14:paraId="55DC4180" w14:textId="77777777" w:rsidR="00533F70" w:rsidRDefault="004F5381" w:rsidP="009B59A7">
      <w:pPr>
        <w:pStyle w:val="a5"/>
        <w:tabs>
          <w:tab w:val="left" w:pos="1683"/>
        </w:tabs>
        <w:ind w:left="1682"/>
        <w:rPr>
          <w:sz w:val="24"/>
        </w:rPr>
      </w:pPr>
      <w:r>
        <w:rPr>
          <w:color w:val="333333"/>
          <w:sz w:val="24"/>
        </w:rPr>
        <w:t>История</w:t>
      </w:r>
      <w:r>
        <w:rPr>
          <w:color w:val="333333"/>
          <w:spacing w:val="-3"/>
          <w:sz w:val="24"/>
        </w:rPr>
        <w:t xml:space="preserve"> </w:t>
      </w:r>
      <w:r>
        <w:rPr>
          <w:color w:val="333333"/>
          <w:sz w:val="24"/>
        </w:rPr>
        <w:t>России.</w:t>
      </w:r>
      <w:r>
        <w:rPr>
          <w:color w:val="333333"/>
          <w:spacing w:val="-5"/>
          <w:sz w:val="24"/>
        </w:rPr>
        <w:t xml:space="preserve"> </w:t>
      </w:r>
      <w:r>
        <w:rPr>
          <w:color w:val="333333"/>
          <w:sz w:val="24"/>
        </w:rPr>
        <w:t>От</w:t>
      </w:r>
      <w:r>
        <w:rPr>
          <w:color w:val="333333"/>
          <w:spacing w:val="-3"/>
          <w:sz w:val="24"/>
        </w:rPr>
        <w:t xml:space="preserve"> </w:t>
      </w:r>
      <w:r>
        <w:rPr>
          <w:color w:val="333333"/>
          <w:sz w:val="24"/>
        </w:rPr>
        <w:t>Руси</w:t>
      </w:r>
      <w:r>
        <w:rPr>
          <w:color w:val="333333"/>
          <w:spacing w:val="-3"/>
          <w:sz w:val="24"/>
        </w:rPr>
        <w:t xml:space="preserve"> </w:t>
      </w:r>
      <w:r>
        <w:rPr>
          <w:color w:val="333333"/>
          <w:sz w:val="24"/>
        </w:rPr>
        <w:t>к</w:t>
      </w:r>
      <w:r>
        <w:rPr>
          <w:color w:val="333333"/>
          <w:spacing w:val="-2"/>
          <w:sz w:val="24"/>
        </w:rPr>
        <w:t xml:space="preserve"> </w:t>
      </w:r>
      <w:r>
        <w:rPr>
          <w:color w:val="333333"/>
          <w:sz w:val="24"/>
        </w:rPr>
        <w:t>Российскому</w:t>
      </w:r>
      <w:r>
        <w:rPr>
          <w:color w:val="333333"/>
          <w:spacing w:val="-5"/>
          <w:sz w:val="24"/>
        </w:rPr>
        <w:t xml:space="preserve"> </w:t>
      </w:r>
      <w:r>
        <w:rPr>
          <w:color w:val="333333"/>
          <w:sz w:val="24"/>
        </w:rPr>
        <w:t>государству.</w:t>
      </w:r>
    </w:p>
    <w:p w14:paraId="7DC9B4B2" w14:textId="77777777" w:rsidR="00533F70" w:rsidRDefault="004F5381" w:rsidP="009B59A7">
      <w:pPr>
        <w:pStyle w:val="a5"/>
        <w:tabs>
          <w:tab w:val="left" w:pos="1863"/>
        </w:tabs>
        <w:ind w:left="1862"/>
        <w:rPr>
          <w:sz w:val="24"/>
        </w:rPr>
      </w:pPr>
      <w:r>
        <w:rPr>
          <w:color w:val="333333"/>
          <w:sz w:val="24"/>
        </w:rPr>
        <w:t>Введение.</w:t>
      </w:r>
    </w:p>
    <w:p w14:paraId="3E2611C4" w14:textId="77777777" w:rsidR="00533F70" w:rsidRDefault="004F5381">
      <w:pPr>
        <w:pStyle w:val="a3"/>
        <w:ind w:right="457"/>
      </w:pPr>
      <w:r>
        <w:rPr>
          <w:color w:val="333333"/>
        </w:rPr>
        <w:t>Роль и место России в мировой истории. Проблемы периодизации российской истории.</w:t>
      </w:r>
      <w:r>
        <w:rPr>
          <w:color w:val="333333"/>
          <w:spacing w:val="-58"/>
        </w:rPr>
        <w:t xml:space="preserve"> </w:t>
      </w:r>
      <w:r>
        <w:rPr>
          <w:color w:val="333333"/>
        </w:rPr>
        <w:t>Источники</w:t>
      </w:r>
      <w:r>
        <w:rPr>
          <w:color w:val="333333"/>
          <w:spacing w:val="-3"/>
        </w:rPr>
        <w:t xml:space="preserve"> </w:t>
      </w:r>
      <w:r>
        <w:rPr>
          <w:color w:val="333333"/>
        </w:rPr>
        <w:t>по истории</w:t>
      </w:r>
      <w:r>
        <w:rPr>
          <w:color w:val="333333"/>
          <w:spacing w:val="-2"/>
        </w:rPr>
        <w:t xml:space="preserve"> </w:t>
      </w:r>
      <w:r>
        <w:rPr>
          <w:color w:val="333333"/>
        </w:rPr>
        <w:t>России.</w:t>
      </w:r>
    </w:p>
    <w:p w14:paraId="558464D8" w14:textId="77777777" w:rsidR="00533F70" w:rsidRDefault="004F5381" w:rsidP="009B59A7">
      <w:pPr>
        <w:pStyle w:val="a5"/>
        <w:tabs>
          <w:tab w:val="left" w:pos="1863"/>
        </w:tabs>
        <w:spacing w:before="1"/>
        <w:ind w:right="788"/>
        <w:rPr>
          <w:sz w:val="24"/>
        </w:rPr>
      </w:pPr>
      <w:r>
        <w:rPr>
          <w:color w:val="333333"/>
          <w:sz w:val="24"/>
        </w:rPr>
        <w:t>Народы и государства на территории нашей страны в древности. Восточная</w:t>
      </w:r>
      <w:r>
        <w:rPr>
          <w:color w:val="333333"/>
          <w:spacing w:val="-57"/>
          <w:sz w:val="24"/>
        </w:rPr>
        <w:t xml:space="preserve"> </w:t>
      </w:r>
      <w:r>
        <w:rPr>
          <w:color w:val="333333"/>
          <w:sz w:val="24"/>
        </w:rPr>
        <w:t>Европа</w:t>
      </w:r>
      <w:r>
        <w:rPr>
          <w:color w:val="333333"/>
          <w:spacing w:val="-2"/>
          <w:sz w:val="24"/>
        </w:rPr>
        <w:t xml:space="preserve"> </w:t>
      </w:r>
      <w:r>
        <w:rPr>
          <w:color w:val="333333"/>
          <w:sz w:val="24"/>
        </w:rPr>
        <w:t>в</w:t>
      </w:r>
      <w:r>
        <w:rPr>
          <w:color w:val="333333"/>
          <w:spacing w:val="-1"/>
          <w:sz w:val="24"/>
        </w:rPr>
        <w:t xml:space="preserve"> </w:t>
      </w:r>
      <w:r>
        <w:rPr>
          <w:color w:val="333333"/>
          <w:sz w:val="24"/>
        </w:rPr>
        <w:t>середине</w:t>
      </w:r>
      <w:r>
        <w:rPr>
          <w:color w:val="333333"/>
          <w:spacing w:val="1"/>
          <w:sz w:val="24"/>
        </w:rPr>
        <w:t xml:space="preserve"> </w:t>
      </w:r>
      <w:r>
        <w:rPr>
          <w:color w:val="333333"/>
          <w:sz w:val="24"/>
        </w:rPr>
        <w:t>I</w:t>
      </w:r>
      <w:r>
        <w:rPr>
          <w:color w:val="333333"/>
          <w:spacing w:val="-6"/>
          <w:sz w:val="24"/>
        </w:rPr>
        <w:t xml:space="preserve"> </w:t>
      </w:r>
      <w:r>
        <w:rPr>
          <w:color w:val="333333"/>
          <w:sz w:val="24"/>
        </w:rPr>
        <w:t>тыс. н. э.</w:t>
      </w:r>
    </w:p>
    <w:p w14:paraId="531D87BC" w14:textId="77777777" w:rsidR="00533F70" w:rsidRDefault="004F5381">
      <w:pPr>
        <w:pStyle w:val="a3"/>
        <w:ind w:right="132"/>
      </w:pPr>
      <w:r>
        <w:rPr>
          <w:color w:val="333333"/>
        </w:rPr>
        <w:t>Заселение территории нашей страны человеком. Палеолитическое искусство. Петроглифы</w:t>
      </w:r>
      <w:r>
        <w:rPr>
          <w:color w:val="333333"/>
          <w:spacing w:val="-57"/>
        </w:rPr>
        <w:t xml:space="preserve"> </w:t>
      </w:r>
      <w:r>
        <w:rPr>
          <w:color w:val="333333"/>
        </w:rPr>
        <w:t>Беломорья и Онежского озера. Особенности перехода от присваивающего хозяйства к</w:t>
      </w:r>
      <w:r>
        <w:rPr>
          <w:color w:val="333333"/>
          <w:spacing w:val="1"/>
        </w:rPr>
        <w:t xml:space="preserve"> </w:t>
      </w:r>
      <w:r>
        <w:rPr>
          <w:color w:val="333333"/>
        </w:rPr>
        <w:t>производящему. Ареалы древнейшего земледелия и скотоводства. Появление</w:t>
      </w:r>
      <w:r>
        <w:rPr>
          <w:color w:val="333333"/>
          <w:spacing w:val="1"/>
        </w:rPr>
        <w:t xml:space="preserve"> </w:t>
      </w:r>
      <w:r>
        <w:rPr>
          <w:color w:val="333333"/>
        </w:rPr>
        <w:t>металлических орудий и их влияние на первобытное общество. Центры древнейшей</w:t>
      </w:r>
      <w:r>
        <w:rPr>
          <w:color w:val="333333"/>
          <w:spacing w:val="1"/>
        </w:rPr>
        <w:t xml:space="preserve"> </w:t>
      </w:r>
      <w:r>
        <w:rPr>
          <w:color w:val="333333"/>
        </w:rPr>
        <w:t>металлургии. Кочевые общества евразийских степей в эпоху бронзы и раннем железном</w:t>
      </w:r>
      <w:r>
        <w:rPr>
          <w:color w:val="333333"/>
          <w:spacing w:val="1"/>
        </w:rPr>
        <w:t xml:space="preserve"> </w:t>
      </w:r>
      <w:r>
        <w:rPr>
          <w:color w:val="333333"/>
        </w:rPr>
        <w:t>веке. Степь и ее роль в распространении культурных взаимовлияний. Появление первого в</w:t>
      </w:r>
      <w:r>
        <w:rPr>
          <w:color w:val="333333"/>
          <w:spacing w:val="-57"/>
        </w:rPr>
        <w:t xml:space="preserve"> </w:t>
      </w:r>
      <w:r>
        <w:rPr>
          <w:color w:val="333333"/>
        </w:rPr>
        <w:t>мире</w:t>
      </w:r>
      <w:r>
        <w:rPr>
          <w:color w:val="333333"/>
          <w:spacing w:val="-2"/>
        </w:rPr>
        <w:t xml:space="preserve"> </w:t>
      </w:r>
      <w:r>
        <w:rPr>
          <w:color w:val="333333"/>
        </w:rPr>
        <w:t>колесного транспорта.</w:t>
      </w:r>
    </w:p>
    <w:p w14:paraId="2EED2C43" w14:textId="77777777" w:rsidR="00533F70" w:rsidRDefault="004F5381">
      <w:pPr>
        <w:pStyle w:val="a3"/>
        <w:ind w:right="297"/>
        <w:jc w:val="both"/>
      </w:pPr>
      <w:r>
        <w:rPr>
          <w:color w:val="333333"/>
        </w:rPr>
        <w:t>Народы, проживавшие на этой территории до середины I тыс. до н. э. Скифы и скифская</w:t>
      </w:r>
      <w:r>
        <w:rPr>
          <w:color w:val="333333"/>
          <w:spacing w:val="1"/>
        </w:rPr>
        <w:t xml:space="preserve"> </w:t>
      </w:r>
      <w:r>
        <w:rPr>
          <w:color w:val="333333"/>
        </w:rPr>
        <w:t>культура. Античные города-государства Северного Причерноморья. Боспорское царство.</w:t>
      </w:r>
      <w:r>
        <w:rPr>
          <w:color w:val="333333"/>
          <w:spacing w:val="-57"/>
        </w:rPr>
        <w:t xml:space="preserve"> </w:t>
      </w:r>
      <w:r>
        <w:rPr>
          <w:color w:val="333333"/>
        </w:rPr>
        <w:t>Пантикапей.</w:t>
      </w:r>
      <w:r>
        <w:rPr>
          <w:color w:val="333333"/>
          <w:spacing w:val="-1"/>
        </w:rPr>
        <w:t xml:space="preserve"> </w:t>
      </w:r>
      <w:r>
        <w:rPr>
          <w:color w:val="333333"/>
        </w:rPr>
        <w:t>Античный</w:t>
      </w:r>
      <w:r>
        <w:rPr>
          <w:color w:val="333333"/>
          <w:spacing w:val="-3"/>
        </w:rPr>
        <w:t xml:space="preserve"> </w:t>
      </w:r>
      <w:r>
        <w:rPr>
          <w:color w:val="333333"/>
        </w:rPr>
        <w:t>Херсонес. Скифское</w:t>
      </w:r>
      <w:r>
        <w:rPr>
          <w:color w:val="333333"/>
          <w:spacing w:val="-1"/>
        </w:rPr>
        <w:t xml:space="preserve"> </w:t>
      </w:r>
      <w:r>
        <w:rPr>
          <w:color w:val="333333"/>
        </w:rPr>
        <w:t>царство</w:t>
      </w:r>
      <w:r>
        <w:rPr>
          <w:color w:val="333333"/>
          <w:spacing w:val="-1"/>
        </w:rPr>
        <w:t xml:space="preserve"> </w:t>
      </w:r>
      <w:r>
        <w:rPr>
          <w:color w:val="333333"/>
        </w:rPr>
        <w:t>в</w:t>
      </w:r>
      <w:r>
        <w:rPr>
          <w:color w:val="333333"/>
          <w:spacing w:val="-2"/>
        </w:rPr>
        <w:t xml:space="preserve"> </w:t>
      </w:r>
      <w:r>
        <w:rPr>
          <w:color w:val="333333"/>
        </w:rPr>
        <w:t>Крыму. Дербент.</w:t>
      </w:r>
    </w:p>
    <w:p w14:paraId="5BC7CE92" w14:textId="77777777" w:rsidR="00533F70" w:rsidRDefault="004F5381">
      <w:pPr>
        <w:pStyle w:val="a3"/>
      </w:pPr>
      <w:r>
        <w:rPr>
          <w:color w:val="333333"/>
        </w:rPr>
        <w:t>Великое</w:t>
      </w:r>
      <w:r>
        <w:rPr>
          <w:color w:val="333333"/>
          <w:spacing w:val="-4"/>
        </w:rPr>
        <w:t xml:space="preserve"> </w:t>
      </w:r>
      <w:r>
        <w:rPr>
          <w:color w:val="333333"/>
        </w:rPr>
        <w:t>переселение</w:t>
      </w:r>
      <w:r>
        <w:rPr>
          <w:color w:val="333333"/>
          <w:spacing w:val="-4"/>
        </w:rPr>
        <w:t xml:space="preserve"> </w:t>
      </w:r>
      <w:r>
        <w:rPr>
          <w:color w:val="333333"/>
        </w:rPr>
        <w:t>народов.</w:t>
      </w:r>
      <w:r>
        <w:rPr>
          <w:color w:val="333333"/>
          <w:spacing w:val="-2"/>
        </w:rPr>
        <w:t xml:space="preserve"> </w:t>
      </w:r>
      <w:r>
        <w:rPr>
          <w:color w:val="333333"/>
        </w:rPr>
        <w:t>Миграция</w:t>
      </w:r>
      <w:r>
        <w:rPr>
          <w:color w:val="333333"/>
          <w:spacing w:val="-3"/>
        </w:rPr>
        <w:t xml:space="preserve"> </w:t>
      </w:r>
      <w:r>
        <w:rPr>
          <w:color w:val="333333"/>
        </w:rPr>
        <w:t>готов.</w:t>
      </w:r>
      <w:r>
        <w:rPr>
          <w:color w:val="333333"/>
          <w:spacing w:val="-3"/>
        </w:rPr>
        <w:t xml:space="preserve"> </w:t>
      </w:r>
      <w:r>
        <w:rPr>
          <w:color w:val="333333"/>
        </w:rPr>
        <w:t>Нашествие</w:t>
      </w:r>
      <w:r>
        <w:rPr>
          <w:color w:val="333333"/>
          <w:spacing w:val="-4"/>
        </w:rPr>
        <w:t xml:space="preserve"> </w:t>
      </w:r>
      <w:r>
        <w:rPr>
          <w:color w:val="333333"/>
        </w:rPr>
        <w:t>гуннов.</w:t>
      </w:r>
      <w:r>
        <w:rPr>
          <w:color w:val="333333"/>
          <w:spacing w:val="-2"/>
        </w:rPr>
        <w:t xml:space="preserve"> </w:t>
      </w:r>
      <w:r>
        <w:rPr>
          <w:color w:val="333333"/>
        </w:rPr>
        <w:t>Вопрос</w:t>
      </w:r>
      <w:r>
        <w:rPr>
          <w:color w:val="333333"/>
          <w:spacing w:val="-4"/>
        </w:rPr>
        <w:t xml:space="preserve"> </w:t>
      </w:r>
      <w:r>
        <w:rPr>
          <w:color w:val="333333"/>
        </w:rPr>
        <w:t>о</w:t>
      </w:r>
      <w:r>
        <w:rPr>
          <w:color w:val="333333"/>
          <w:spacing w:val="-2"/>
        </w:rPr>
        <w:t xml:space="preserve"> </w:t>
      </w:r>
      <w:r>
        <w:rPr>
          <w:color w:val="333333"/>
        </w:rPr>
        <w:t>славянской</w:t>
      </w:r>
      <w:r>
        <w:rPr>
          <w:color w:val="333333"/>
          <w:spacing w:val="-57"/>
        </w:rPr>
        <w:t xml:space="preserve"> </w:t>
      </w:r>
      <w:r>
        <w:rPr>
          <w:color w:val="333333"/>
        </w:rPr>
        <w:t>прародине и происхождении славян. Расселение славян, их разделение на три ветви -</w:t>
      </w:r>
      <w:r>
        <w:rPr>
          <w:color w:val="333333"/>
          <w:spacing w:val="1"/>
        </w:rPr>
        <w:t xml:space="preserve"> </w:t>
      </w:r>
      <w:r>
        <w:rPr>
          <w:color w:val="333333"/>
        </w:rPr>
        <w:t>восточных,</w:t>
      </w:r>
      <w:r>
        <w:rPr>
          <w:color w:val="333333"/>
          <w:spacing w:val="-2"/>
        </w:rPr>
        <w:t xml:space="preserve"> </w:t>
      </w:r>
      <w:r>
        <w:rPr>
          <w:color w:val="333333"/>
        </w:rPr>
        <w:t>западных</w:t>
      </w:r>
      <w:r>
        <w:rPr>
          <w:color w:val="333333"/>
          <w:spacing w:val="-3"/>
        </w:rPr>
        <w:t xml:space="preserve"> </w:t>
      </w:r>
      <w:r>
        <w:rPr>
          <w:color w:val="333333"/>
        </w:rPr>
        <w:t>и</w:t>
      </w:r>
      <w:r>
        <w:rPr>
          <w:color w:val="333333"/>
          <w:spacing w:val="-3"/>
        </w:rPr>
        <w:t xml:space="preserve"> </w:t>
      </w:r>
      <w:r>
        <w:rPr>
          <w:color w:val="333333"/>
        </w:rPr>
        <w:t>южных.</w:t>
      </w:r>
      <w:r>
        <w:rPr>
          <w:color w:val="333333"/>
          <w:spacing w:val="-5"/>
        </w:rPr>
        <w:t xml:space="preserve"> </w:t>
      </w:r>
      <w:r>
        <w:rPr>
          <w:color w:val="333333"/>
        </w:rPr>
        <w:t>Славянские</w:t>
      </w:r>
      <w:r>
        <w:rPr>
          <w:color w:val="333333"/>
          <w:spacing w:val="2"/>
        </w:rPr>
        <w:t xml:space="preserve"> </w:t>
      </w:r>
      <w:r>
        <w:rPr>
          <w:color w:val="333333"/>
        </w:rPr>
        <w:t>общности</w:t>
      </w:r>
      <w:r>
        <w:rPr>
          <w:color w:val="333333"/>
          <w:spacing w:val="-1"/>
        </w:rPr>
        <w:t xml:space="preserve"> </w:t>
      </w:r>
      <w:r>
        <w:rPr>
          <w:color w:val="333333"/>
        </w:rPr>
        <w:t>Восточной</w:t>
      </w:r>
      <w:r>
        <w:rPr>
          <w:color w:val="333333"/>
          <w:spacing w:val="-1"/>
        </w:rPr>
        <w:t xml:space="preserve"> </w:t>
      </w:r>
      <w:r>
        <w:rPr>
          <w:color w:val="333333"/>
        </w:rPr>
        <w:t>Европы.</w:t>
      </w:r>
      <w:r>
        <w:rPr>
          <w:color w:val="333333"/>
          <w:spacing w:val="-2"/>
        </w:rPr>
        <w:t xml:space="preserve"> </w:t>
      </w:r>
      <w:r>
        <w:rPr>
          <w:color w:val="333333"/>
        </w:rPr>
        <w:t>Их</w:t>
      </w:r>
      <w:r>
        <w:rPr>
          <w:color w:val="333333"/>
          <w:spacing w:val="1"/>
        </w:rPr>
        <w:t xml:space="preserve"> </w:t>
      </w:r>
      <w:r>
        <w:rPr>
          <w:color w:val="333333"/>
        </w:rPr>
        <w:t>соседи</w:t>
      </w:r>
      <w:r>
        <w:rPr>
          <w:color w:val="333333"/>
          <w:spacing w:val="1"/>
        </w:rPr>
        <w:t xml:space="preserve"> </w:t>
      </w:r>
      <w:r>
        <w:rPr>
          <w:color w:val="333333"/>
        </w:rPr>
        <w:t>-</w:t>
      </w:r>
    </w:p>
    <w:p w14:paraId="1B4C94C7" w14:textId="77777777" w:rsidR="00533F70" w:rsidRDefault="004F5381">
      <w:pPr>
        <w:pStyle w:val="a3"/>
        <w:ind w:right="329"/>
      </w:pPr>
      <w:r>
        <w:rPr>
          <w:color w:val="333333"/>
        </w:rPr>
        <w:t>балты и финно-угры. Хозяйство восточных славян, их общественный строй и</w:t>
      </w:r>
      <w:r>
        <w:rPr>
          <w:color w:val="333333"/>
          <w:spacing w:val="1"/>
        </w:rPr>
        <w:t xml:space="preserve"> </w:t>
      </w:r>
      <w:r>
        <w:rPr>
          <w:color w:val="333333"/>
        </w:rPr>
        <w:t>политическая организация. Возникновение княжеской власти. Традиционные верования.</w:t>
      </w:r>
      <w:r>
        <w:rPr>
          <w:color w:val="333333"/>
          <w:spacing w:val="-57"/>
        </w:rPr>
        <w:t xml:space="preserve"> </w:t>
      </w:r>
      <w:r>
        <w:rPr>
          <w:color w:val="333333"/>
        </w:rPr>
        <w:t>Страны</w:t>
      </w:r>
      <w:r>
        <w:rPr>
          <w:color w:val="333333"/>
          <w:spacing w:val="-1"/>
        </w:rPr>
        <w:t xml:space="preserve"> </w:t>
      </w:r>
      <w:r>
        <w:rPr>
          <w:color w:val="333333"/>
        </w:rPr>
        <w:t>и</w:t>
      </w:r>
      <w:r>
        <w:rPr>
          <w:color w:val="333333"/>
          <w:spacing w:val="-1"/>
        </w:rPr>
        <w:t xml:space="preserve"> </w:t>
      </w:r>
      <w:r>
        <w:rPr>
          <w:color w:val="333333"/>
        </w:rPr>
        <w:t>народы</w:t>
      </w:r>
      <w:r>
        <w:rPr>
          <w:color w:val="333333"/>
          <w:spacing w:val="-2"/>
        </w:rPr>
        <w:t xml:space="preserve"> </w:t>
      </w:r>
      <w:r>
        <w:rPr>
          <w:color w:val="333333"/>
        </w:rPr>
        <w:t>Восточной</w:t>
      </w:r>
      <w:r>
        <w:rPr>
          <w:color w:val="333333"/>
          <w:spacing w:val="-1"/>
        </w:rPr>
        <w:t xml:space="preserve"> </w:t>
      </w:r>
      <w:r>
        <w:rPr>
          <w:color w:val="333333"/>
        </w:rPr>
        <w:t>Европы,</w:t>
      </w:r>
      <w:r>
        <w:rPr>
          <w:color w:val="333333"/>
          <w:spacing w:val="-1"/>
        </w:rPr>
        <w:t xml:space="preserve"> </w:t>
      </w:r>
      <w:r>
        <w:rPr>
          <w:color w:val="333333"/>
        </w:rPr>
        <w:t>Сибири</w:t>
      </w:r>
      <w:r>
        <w:rPr>
          <w:color w:val="333333"/>
          <w:spacing w:val="-2"/>
        </w:rPr>
        <w:t xml:space="preserve"> </w:t>
      </w:r>
      <w:r>
        <w:rPr>
          <w:color w:val="333333"/>
        </w:rPr>
        <w:t>и</w:t>
      </w:r>
      <w:r>
        <w:rPr>
          <w:color w:val="333333"/>
          <w:spacing w:val="-1"/>
        </w:rPr>
        <w:t xml:space="preserve"> </w:t>
      </w:r>
      <w:r>
        <w:rPr>
          <w:color w:val="333333"/>
        </w:rPr>
        <w:t>Дальнего</w:t>
      </w:r>
      <w:r>
        <w:rPr>
          <w:color w:val="333333"/>
          <w:spacing w:val="-2"/>
        </w:rPr>
        <w:t xml:space="preserve"> </w:t>
      </w:r>
      <w:r>
        <w:rPr>
          <w:color w:val="333333"/>
        </w:rPr>
        <w:t>Востока.</w:t>
      </w:r>
      <w:r>
        <w:rPr>
          <w:color w:val="333333"/>
          <w:spacing w:val="-1"/>
        </w:rPr>
        <w:t xml:space="preserve"> </w:t>
      </w:r>
      <w:r>
        <w:rPr>
          <w:color w:val="333333"/>
        </w:rPr>
        <w:t>Тюркский</w:t>
      </w:r>
      <w:r>
        <w:rPr>
          <w:color w:val="333333"/>
          <w:spacing w:val="-1"/>
        </w:rPr>
        <w:t xml:space="preserve"> </w:t>
      </w:r>
      <w:r>
        <w:rPr>
          <w:color w:val="333333"/>
        </w:rPr>
        <w:t>каганат.</w:t>
      </w:r>
    </w:p>
    <w:p w14:paraId="63F452AF" w14:textId="77777777" w:rsidR="00533F70" w:rsidRDefault="004F5381">
      <w:pPr>
        <w:pStyle w:val="a3"/>
      </w:pPr>
      <w:r>
        <w:rPr>
          <w:color w:val="333333"/>
        </w:rPr>
        <w:t>Хазарский</w:t>
      </w:r>
      <w:r>
        <w:rPr>
          <w:color w:val="333333"/>
          <w:spacing w:val="-4"/>
        </w:rPr>
        <w:t xml:space="preserve"> </w:t>
      </w:r>
      <w:r>
        <w:rPr>
          <w:color w:val="333333"/>
        </w:rPr>
        <w:t>каганат.</w:t>
      </w:r>
      <w:r>
        <w:rPr>
          <w:color w:val="333333"/>
          <w:spacing w:val="-3"/>
        </w:rPr>
        <w:t xml:space="preserve"> </w:t>
      </w:r>
      <w:r>
        <w:rPr>
          <w:color w:val="333333"/>
        </w:rPr>
        <w:t>Волжская</w:t>
      </w:r>
      <w:r>
        <w:rPr>
          <w:color w:val="333333"/>
          <w:spacing w:val="-4"/>
        </w:rPr>
        <w:t xml:space="preserve"> </w:t>
      </w:r>
      <w:r>
        <w:rPr>
          <w:color w:val="333333"/>
        </w:rPr>
        <w:t>Булгария.</w:t>
      </w:r>
    </w:p>
    <w:p w14:paraId="2F14ECDA" w14:textId="77777777" w:rsidR="00533F70" w:rsidRDefault="004F5381" w:rsidP="009B59A7">
      <w:pPr>
        <w:pStyle w:val="a5"/>
        <w:tabs>
          <w:tab w:val="left" w:pos="1863"/>
        </w:tabs>
        <w:spacing w:before="1"/>
        <w:ind w:left="1862"/>
        <w:rPr>
          <w:sz w:val="24"/>
        </w:rPr>
      </w:pPr>
      <w:r>
        <w:rPr>
          <w:color w:val="333333"/>
          <w:sz w:val="24"/>
        </w:rPr>
        <w:t>Русь</w:t>
      </w:r>
      <w:r>
        <w:rPr>
          <w:color w:val="333333"/>
          <w:spacing w:val="-2"/>
          <w:sz w:val="24"/>
        </w:rPr>
        <w:t xml:space="preserve"> </w:t>
      </w:r>
      <w:r>
        <w:rPr>
          <w:color w:val="333333"/>
          <w:sz w:val="24"/>
        </w:rPr>
        <w:t>в IX</w:t>
      </w:r>
      <w:r>
        <w:rPr>
          <w:color w:val="333333"/>
          <w:spacing w:val="1"/>
          <w:sz w:val="24"/>
        </w:rPr>
        <w:t xml:space="preserve"> </w:t>
      </w:r>
      <w:r>
        <w:rPr>
          <w:color w:val="333333"/>
          <w:sz w:val="24"/>
        </w:rPr>
        <w:t>-</w:t>
      </w:r>
      <w:r>
        <w:rPr>
          <w:color w:val="333333"/>
          <w:spacing w:val="-2"/>
          <w:sz w:val="24"/>
        </w:rPr>
        <w:t xml:space="preserve"> </w:t>
      </w:r>
      <w:r>
        <w:rPr>
          <w:color w:val="333333"/>
          <w:sz w:val="24"/>
        </w:rPr>
        <w:t>начале</w:t>
      </w:r>
      <w:r>
        <w:rPr>
          <w:color w:val="333333"/>
          <w:spacing w:val="-3"/>
          <w:sz w:val="24"/>
        </w:rPr>
        <w:t xml:space="preserve"> </w:t>
      </w:r>
      <w:r>
        <w:rPr>
          <w:color w:val="333333"/>
          <w:sz w:val="24"/>
        </w:rPr>
        <w:t>XII</w:t>
      </w:r>
      <w:r>
        <w:rPr>
          <w:color w:val="333333"/>
          <w:spacing w:val="-3"/>
          <w:sz w:val="24"/>
        </w:rPr>
        <w:t xml:space="preserve"> </w:t>
      </w:r>
      <w:r>
        <w:rPr>
          <w:color w:val="333333"/>
          <w:sz w:val="24"/>
        </w:rPr>
        <w:t>в.</w:t>
      </w:r>
    </w:p>
    <w:p w14:paraId="50CF228A" w14:textId="77777777" w:rsidR="00533F70" w:rsidRDefault="004F5381" w:rsidP="009B59A7">
      <w:pPr>
        <w:pStyle w:val="a5"/>
        <w:tabs>
          <w:tab w:val="left" w:pos="2043"/>
        </w:tabs>
        <w:ind w:right="160"/>
        <w:rPr>
          <w:sz w:val="24"/>
        </w:rPr>
      </w:pPr>
      <w:r>
        <w:rPr>
          <w:color w:val="333333"/>
          <w:sz w:val="24"/>
        </w:rPr>
        <w:t>Образование государства Русь. Исторические условия складывания русской</w:t>
      </w:r>
      <w:r>
        <w:rPr>
          <w:color w:val="333333"/>
          <w:spacing w:val="1"/>
          <w:sz w:val="24"/>
        </w:rPr>
        <w:t xml:space="preserve"> </w:t>
      </w:r>
      <w:r>
        <w:rPr>
          <w:color w:val="333333"/>
          <w:sz w:val="24"/>
        </w:rPr>
        <w:t>государственности: природно-климатический фактор и политические процессы в Европе в</w:t>
      </w:r>
      <w:r>
        <w:rPr>
          <w:color w:val="333333"/>
          <w:spacing w:val="-58"/>
          <w:sz w:val="24"/>
        </w:rPr>
        <w:t xml:space="preserve"> </w:t>
      </w:r>
      <w:r>
        <w:rPr>
          <w:color w:val="333333"/>
          <w:sz w:val="24"/>
        </w:rPr>
        <w:t>конце</w:t>
      </w:r>
      <w:r>
        <w:rPr>
          <w:color w:val="333333"/>
          <w:spacing w:val="-2"/>
          <w:sz w:val="24"/>
        </w:rPr>
        <w:t xml:space="preserve"> </w:t>
      </w:r>
      <w:r>
        <w:rPr>
          <w:color w:val="333333"/>
          <w:sz w:val="24"/>
        </w:rPr>
        <w:t>I</w:t>
      </w:r>
      <w:r>
        <w:rPr>
          <w:color w:val="333333"/>
          <w:spacing w:val="-7"/>
          <w:sz w:val="24"/>
        </w:rPr>
        <w:t xml:space="preserve"> </w:t>
      </w:r>
      <w:r>
        <w:rPr>
          <w:color w:val="333333"/>
          <w:sz w:val="24"/>
        </w:rPr>
        <w:t>тыс.</w:t>
      </w:r>
      <w:r>
        <w:rPr>
          <w:color w:val="333333"/>
          <w:spacing w:val="-1"/>
          <w:sz w:val="24"/>
        </w:rPr>
        <w:t xml:space="preserve"> </w:t>
      </w:r>
      <w:r>
        <w:rPr>
          <w:color w:val="333333"/>
          <w:sz w:val="24"/>
        </w:rPr>
        <w:t>н.</w:t>
      </w:r>
      <w:r>
        <w:rPr>
          <w:color w:val="333333"/>
          <w:spacing w:val="-1"/>
          <w:sz w:val="24"/>
        </w:rPr>
        <w:t xml:space="preserve"> </w:t>
      </w:r>
      <w:r>
        <w:rPr>
          <w:color w:val="333333"/>
          <w:sz w:val="24"/>
        </w:rPr>
        <w:t>э.</w:t>
      </w:r>
      <w:r>
        <w:rPr>
          <w:color w:val="333333"/>
          <w:spacing w:val="-2"/>
          <w:sz w:val="24"/>
        </w:rPr>
        <w:t xml:space="preserve"> </w:t>
      </w:r>
      <w:r>
        <w:rPr>
          <w:color w:val="333333"/>
          <w:sz w:val="24"/>
        </w:rPr>
        <w:t>Формирование</w:t>
      </w:r>
      <w:r>
        <w:rPr>
          <w:color w:val="333333"/>
          <w:spacing w:val="-2"/>
          <w:sz w:val="24"/>
        </w:rPr>
        <w:t xml:space="preserve"> </w:t>
      </w:r>
      <w:r>
        <w:rPr>
          <w:color w:val="333333"/>
          <w:sz w:val="24"/>
        </w:rPr>
        <w:t>новой</w:t>
      </w:r>
      <w:r>
        <w:rPr>
          <w:color w:val="333333"/>
          <w:spacing w:val="-2"/>
          <w:sz w:val="24"/>
        </w:rPr>
        <w:t xml:space="preserve"> </w:t>
      </w:r>
      <w:r>
        <w:rPr>
          <w:color w:val="333333"/>
          <w:sz w:val="24"/>
        </w:rPr>
        <w:t>политической</w:t>
      </w:r>
      <w:r>
        <w:rPr>
          <w:color w:val="333333"/>
          <w:spacing w:val="-1"/>
          <w:sz w:val="24"/>
        </w:rPr>
        <w:t xml:space="preserve"> </w:t>
      </w:r>
      <w:r>
        <w:rPr>
          <w:color w:val="333333"/>
          <w:sz w:val="24"/>
        </w:rPr>
        <w:t>и</w:t>
      </w:r>
      <w:r>
        <w:rPr>
          <w:color w:val="333333"/>
          <w:spacing w:val="-1"/>
          <w:sz w:val="24"/>
        </w:rPr>
        <w:t xml:space="preserve"> </w:t>
      </w:r>
      <w:r>
        <w:rPr>
          <w:color w:val="333333"/>
          <w:sz w:val="24"/>
        </w:rPr>
        <w:t>этнической</w:t>
      </w:r>
      <w:r>
        <w:rPr>
          <w:color w:val="333333"/>
          <w:spacing w:val="-1"/>
          <w:sz w:val="24"/>
        </w:rPr>
        <w:t xml:space="preserve"> </w:t>
      </w:r>
      <w:r>
        <w:rPr>
          <w:color w:val="333333"/>
          <w:sz w:val="24"/>
        </w:rPr>
        <w:t>карты</w:t>
      </w:r>
      <w:r>
        <w:rPr>
          <w:color w:val="333333"/>
          <w:spacing w:val="-1"/>
          <w:sz w:val="24"/>
        </w:rPr>
        <w:t xml:space="preserve"> </w:t>
      </w:r>
      <w:r>
        <w:rPr>
          <w:color w:val="333333"/>
          <w:sz w:val="24"/>
        </w:rPr>
        <w:t>континента.</w:t>
      </w:r>
    </w:p>
    <w:p w14:paraId="356CDC94" w14:textId="77777777" w:rsidR="00533F70" w:rsidRDefault="004F5381">
      <w:pPr>
        <w:pStyle w:val="a3"/>
        <w:ind w:right="3189"/>
      </w:pPr>
      <w:r>
        <w:rPr>
          <w:color w:val="333333"/>
        </w:rPr>
        <w:t>Первые известия о Руси. Проблема образования государства.</w:t>
      </w:r>
      <w:r>
        <w:rPr>
          <w:color w:val="333333"/>
          <w:spacing w:val="-58"/>
        </w:rPr>
        <w:t xml:space="preserve"> </w:t>
      </w:r>
      <w:r>
        <w:rPr>
          <w:color w:val="333333"/>
        </w:rPr>
        <w:t>Русь.</w:t>
      </w:r>
      <w:r>
        <w:rPr>
          <w:color w:val="333333"/>
          <w:spacing w:val="-2"/>
        </w:rPr>
        <w:t xml:space="preserve"> </w:t>
      </w:r>
      <w:r>
        <w:rPr>
          <w:color w:val="333333"/>
        </w:rPr>
        <w:t>Скандинавы</w:t>
      </w:r>
      <w:r>
        <w:rPr>
          <w:color w:val="333333"/>
          <w:spacing w:val="-3"/>
        </w:rPr>
        <w:t xml:space="preserve"> </w:t>
      </w:r>
      <w:r>
        <w:rPr>
          <w:color w:val="333333"/>
        </w:rPr>
        <w:t>на</w:t>
      </w:r>
      <w:r>
        <w:rPr>
          <w:color w:val="333333"/>
          <w:spacing w:val="-3"/>
        </w:rPr>
        <w:t xml:space="preserve"> </w:t>
      </w:r>
      <w:r>
        <w:rPr>
          <w:color w:val="333333"/>
        </w:rPr>
        <w:t>Руси.</w:t>
      </w:r>
      <w:r>
        <w:rPr>
          <w:color w:val="333333"/>
          <w:spacing w:val="-2"/>
        </w:rPr>
        <w:t xml:space="preserve"> </w:t>
      </w:r>
      <w:r>
        <w:rPr>
          <w:color w:val="333333"/>
        </w:rPr>
        <w:t>Начало</w:t>
      </w:r>
      <w:r>
        <w:rPr>
          <w:color w:val="333333"/>
          <w:spacing w:val="-3"/>
        </w:rPr>
        <w:t xml:space="preserve"> </w:t>
      </w:r>
      <w:r>
        <w:rPr>
          <w:color w:val="333333"/>
        </w:rPr>
        <w:t>династии</w:t>
      </w:r>
      <w:r>
        <w:rPr>
          <w:color w:val="333333"/>
          <w:spacing w:val="-2"/>
        </w:rPr>
        <w:t xml:space="preserve"> </w:t>
      </w:r>
      <w:r>
        <w:rPr>
          <w:color w:val="333333"/>
        </w:rPr>
        <w:t>Рюриковичей.</w:t>
      </w:r>
    </w:p>
    <w:p w14:paraId="2C56E871" w14:textId="77777777" w:rsidR="00533F70" w:rsidRDefault="004F5381">
      <w:pPr>
        <w:pStyle w:val="a3"/>
        <w:ind w:right="561"/>
      </w:pPr>
      <w:r>
        <w:rPr>
          <w:color w:val="333333"/>
        </w:rPr>
        <w:t>Формирование территории государства Русь. Дань и полюдье. Первые русские князья.</w:t>
      </w:r>
      <w:r>
        <w:rPr>
          <w:color w:val="333333"/>
          <w:spacing w:val="-57"/>
        </w:rPr>
        <w:t xml:space="preserve"> </w:t>
      </w:r>
      <w:r>
        <w:rPr>
          <w:color w:val="333333"/>
        </w:rPr>
        <w:t>Отношения с Византийской империей, странами Центральной, Западной и Северной</w:t>
      </w:r>
      <w:r>
        <w:rPr>
          <w:color w:val="333333"/>
          <w:spacing w:val="1"/>
        </w:rPr>
        <w:t xml:space="preserve"> </w:t>
      </w:r>
      <w:r>
        <w:rPr>
          <w:color w:val="333333"/>
        </w:rPr>
        <w:t>Европы, кочевниками европейских степей. Русь в международной торговле. Путь «из</w:t>
      </w:r>
      <w:r>
        <w:rPr>
          <w:color w:val="333333"/>
          <w:spacing w:val="1"/>
        </w:rPr>
        <w:t xml:space="preserve"> </w:t>
      </w:r>
      <w:r>
        <w:rPr>
          <w:color w:val="333333"/>
        </w:rPr>
        <w:t>варяг</w:t>
      </w:r>
      <w:r>
        <w:rPr>
          <w:color w:val="333333"/>
          <w:spacing w:val="-1"/>
        </w:rPr>
        <w:t xml:space="preserve"> </w:t>
      </w:r>
      <w:r>
        <w:rPr>
          <w:color w:val="333333"/>
        </w:rPr>
        <w:t>в</w:t>
      </w:r>
      <w:r>
        <w:rPr>
          <w:color w:val="333333"/>
          <w:spacing w:val="-1"/>
        </w:rPr>
        <w:t xml:space="preserve"> </w:t>
      </w:r>
      <w:r>
        <w:rPr>
          <w:color w:val="333333"/>
        </w:rPr>
        <w:t>греки».</w:t>
      </w:r>
      <w:r>
        <w:rPr>
          <w:color w:val="333333"/>
          <w:spacing w:val="1"/>
        </w:rPr>
        <w:t xml:space="preserve"> </w:t>
      </w:r>
      <w:r>
        <w:rPr>
          <w:color w:val="333333"/>
        </w:rPr>
        <w:t>Волжский торговый</w:t>
      </w:r>
      <w:r>
        <w:rPr>
          <w:color w:val="333333"/>
          <w:spacing w:val="-2"/>
        </w:rPr>
        <w:t xml:space="preserve"> </w:t>
      </w:r>
      <w:r>
        <w:rPr>
          <w:color w:val="333333"/>
        </w:rPr>
        <w:t>путь.</w:t>
      </w:r>
      <w:r>
        <w:rPr>
          <w:color w:val="333333"/>
          <w:spacing w:val="-1"/>
        </w:rPr>
        <w:t xml:space="preserve"> </w:t>
      </w:r>
      <w:r>
        <w:rPr>
          <w:color w:val="333333"/>
        </w:rPr>
        <w:t>Языческий пантеон.</w:t>
      </w:r>
    </w:p>
    <w:p w14:paraId="1D200641" w14:textId="77777777" w:rsidR="00533F70" w:rsidRDefault="004F5381">
      <w:pPr>
        <w:pStyle w:val="a3"/>
      </w:pPr>
      <w:r>
        <w:rPr>
          <w:color w:val="333333"/>
        </w:rPr>
        <w:t>Принятие</w:t>
      </w:r>
      <w:r>
        <w:rPr>
          <w:color w:val="333333"/>
          <w:spacing w:val="-4"/>
        </w:rPr>
        <w:t xml:space="preserve"> </w:t>
      </w:r>
      <w:r>
        <w:rPr>
          <w:color w:val="333333"/>
        </w:rPr>
        <w:t>христианства</w:t>
      </w:r>
      <w:r>
        <w:rPr>
          <w:color w:val="333333"/>
          <w:spacing w:val="-3"/>
        </w:rPr>
        <w:t xml:space="preserve"> </w:t>
      </w:r>
      <w:r>
        <w:rPr>
          <w:color w:val="333333"/>
        </w:rPr>
        <w:t>и</w:t>
      </w:r>
      <w:r>
        <w:rPr>
          <w:color w:val="333333"/>
          <w:spacing w:val="-2"/>
        </w:rPr>
        <w:t xml:space="preserve"> </w:t>
      </w:r>
      <w:r>
        <w:rPr>
          <w:color w:val="333333"/>
        </w:rPr>
        <w:t>его</w:t>
      </w:r>
      <w:r>
        <w:rPr>
          <w:color w:val="333333"/>
          <w:spacing w:val="-3"/>
        </w:rPr>
        <w:t xml:space="preserve"> </w:t>
      </w:r>
      <w:r>
        <w:rPr>
          <w:color w:val="333333"/>
        </w:rPr>
        <w:t>значение.</w:t>
      </w:r>
      <w:r>
        <w:rPr>
          <w:color w:val="333333"/>
          <w:spacing w:val="-2"/>
        </w:rPr>
        <w:t xml:space="preserve"> </w:t>
      </w:r>
      <w:r>
        <w:rPr>
          <w:color w:val="333333"/>
        </w:rPr>
        <w:t>Византийское</w:t>
      </w:r>
      <w:r>
        <w:rPr>
          <w:color w:val="333333"/>
          <w:spacing w:val="-3"/>
        </w:rPr>
        <w:t xml:space="preserve"> </w:t>
      </w:r>
      <w:r>
        <w:rPr>
          <w:color w:val="333333"/>
        </w:rPr>
        <w:t>наследие</w:t>
      </w:r>
      <w:r>
        <w:rPr>
          <w:color w:val="333333"/>
          <w:spacing w:val="-3"/>
        </w:rPr>
        <w:t xml:space="preserve"> </w:t>
      </w:r>
      <w:r>
        <w:rPr>
          <w:color w:val="333333"/>
        </w:rPr>
        <w:t>на</w:t>
      </w:r>
      <w:r>
        <w:rPr>
          <w:color w:val="333333"/>
          <w:spacing w:val="-3"/>
        </w:rPr>
        <w:t xml:space="preserve"> </w:t>
      </w:r>
      <w:r>
        <w:rPr>
          <w:color w:val="333333"/>
        </w:rPr>
        <w:t>Руси.</w:t>
      </w:r>
    </w:p>
    <w:p w14:paraId="709C9EDD" w14:textId="77777777" w:rsidR="00533F70" w:rsidRDefault="00533F70">
      <w:pPr>
        <w:sectPr w:rsidR="00533F70">
          <w:pgSz w:w="11910" w:h="16840"/>
          <w:pgMar w:top="1040" w:right="720" w:bottom="280" w:left="740" w:header="720" w:footer="720" w:gutter="0"/>
          <w:cols w:space="720"/>
        </w:sectPr>
      </w:pPr>
    </w:p>
    <w:p w14:paraId="4387676A" w14:textId="77777777" w:rsidR="00533F70" w:rsidRDefault="004F5381" w:rsidP="009B59A7">
      <w:pPr>
        <w:pStyle w:val="a5"/>
        <w:tabs>
          <w:tab w:val="left" w:pos="2043"/>
        </w:tabs>
        <w:spacing w:before="66"/>
        <w:ind w:right="989"/>
        <w:jc w:val="both"/>
        <w:rPr>
          <w:sz w:val="24"/>
        </w:rPr>
      </w:pPr>
      <w:r>
        <w:rPr>
          <w:color w:val="333333"/>
          <w:sz w:val="24"/>
        </w:rPr>
        <w:lastRenderedPageBreak/>
        <w:t>Русь в конце X - начале XII в. Территория и население государства Русь</w:t>
      </w:r>
      <w:r>
        <w:rPr>
          <w:color w:val="333333"/>
          <w:spacing w:val="-58"/>
          <w:sz w:val="24"/>
        </w:rPr>
        <w:t xml:space="preserve"> </w:t>
      </w:r>
      <w:r>
        <w:rPr>
          <w:color w:val="333333"/>
          <w:sz w:val="24"/>
        </w:rPr>
        <w:t>(Русская</w:t>
      </w:r>
      <w:r>
        <w:rPr>
          <w:color w:val="333333"/>
          <w:spacing w:val="-1"/>
          <w:sz w:val="24"/>
        </w:rPr>
        <w:t xml:space="preserve"> </w:t>
      </w:r>
      <w:r>
        <w:rPr>
          <w:color w:val="333333"/>
          <w:sz w:val="24"/>
        </w:rPr>
        <w:t>земля).</w:t>
      </w:r>
      <w:r>
        <w:rPr>
          <w:color w:val="333333"/>
          <w:spacing w:val="-1"/>
          <w:sz w:val="24"/>
        </w:rPr>
        <w:t xml:space="preserve"> </w:t>
      </w:r>
      <w:r>
        <w:rPr>
          <w:color w:val="333333"/>
          <w:sz w:val="24"/>
        </w:rPr>
        <w:t>Крупнейшие</w:t>
      </w:r>
      <w:r>
        <w:rPr>
          <w:color w:val="333333"/>
          <w:spacing w:val="-1"/>
          <w:sz w:val="24"/>
        </w:rPr>
        <w:t xml:space="preserve"> </w:t>
      </w:r>
      <w:r>
        <w:rPr>
          <w:color w:val="333333"/>
          <w:sz w:val="24"/>
        </w:rPr>
        <w:t>города</w:t>
      </w:r>
      <w:r>
        <w:rPr>
          <w:color w:val="333333"/>
          <w:spacing w:val="-2"/>
          <w:sz w:val="24"/>
        </w:rPr>
        <w:t xml:space="preserve"> </w:t>
      </w:r>
      <w:r>
        <w:rPr>
          <w:color w:val="333333"/>
          <w:sz w:val="24"/>
        </w:rPr>
        <w:t>Руси.</w:t>
      </w:r>
    </w:p>
    <w:p w14:paraId="3C973356" w14:textId="77777777" w:rsidR="00533F70" w:rsidRDefault="004F5381">
      <w:pPr>
        <w:pStyle w:val="a3"/>
        <w:ind w:right="295"/>
        <w:jc w:val="both"/>
      </w:pPr>
      <w:r>
        <w:rPr>
          <w:color w:val="333333"/>
        </w:rPr>
        <w:t>Новгород как центр освоения Севера Восточной Европы, колонизация Русской равнины.</w:t>
      </w:r>
      <w:r>
        <w:rPr>
          <w:color w:val="333333"/>
          <w:spacing w:val="-57"/>
        </w:rPr>
        <w:t xml:space="preserve"> </w:t>
      </w:r>
      <w:r>
        <w:rPr>
          <w:color w:val="333333"/>
        </w:rPr>
        <w:t>Территориально-политическая структура Руси, волости. Органы власти: князь, посадник,</w:t>
      </w:r>
      <w:r>
        <w:rPr>
          <w:color w:val="333333"/>
          <w:spacing w:val="-57"/>
        </w:rPr>
        <w:t xml:space="preserve"> </w:t>
      </w:r>
      <w:r>
        <w:rPr>
          <w:color w:val="333333"/>
        </w:rPr>
        <w:t>тысяцкий,</w:t>
      </w:r>
      <w:r>
        <w:rPr>
          <w:color w:val="333333"/>
          <w:spacing w:val="-2"/>
        </w:rPr>
        <w:t xml:space="preserve"> </w:t>
      </w:r>
      <w:r>
        <w:rPr>
          <w:color w:val="333333"/>
        </w:rPr>
        <w:t>вече.</w:t>
      </w:r>
      <w:r>
        <w:rPr>
          <w:color w:val="333333"/>
          <w:spacing w:val="-1"/>
        </w:rPr>
        <w:t xml:space="preserve"> </w:t>
      </w:r>
      <w:r>
        <w:rPr>
          <w:color w:val="333333"/>
        </w:rPr>
        <w:t>Внутриполитическое</w:t>
      </w:r>
      <w:r>
        <w:rPr>
          <w:color w:val="333333"/>
          <w:spacing w:val="-2"/>
        </w:rPr>
        <w:t xml:space="preserve"> </w:t>
      </w:r>
      <w:r>
        <w:rPr>
          <w:color w:val="333333"/>
        </w:rPr>
        <w:t>развитие.</w:t>
      </w:r>
      <w:r>
        <w:rPr>
          <w:color w:val="333333"/>
          <w:spacing w:val="-4"/>
        </w:rPr>
        <w:t xml:space="preserve"> </w:t>
      </w:r>
      <w:r>
        <w:rPr>
          <w:color w:val="333333"/>
        </w:rPr>
        <w:t>Борьба</w:t>
      </w:r>
      <w:r>
        <w:rPr>
          <w:color w:val="333333"/>
          <w:spacing w:val="-2"/>
        </w:rPr>
        <w:t xml:space="preserve"> </w:t>
      </w:r>
      <w:r>
        <w:rPr>
          <w:color w:val="333333"/>
        </w:rPr>
        <w:t>за</w:t>
      </w:r>
      <w:r>
        <w:rPr>
          <w:color w:val="333333"/>
          <w:spacing w:val="-2"/>
        </w:rPr>
        <w:t xml:space="preserve"> </w:t>
      </w:r>
      <w:r>
        <w:rPr>
          <w:color w:val="333333"/>
        </w:rPr>
        <w:t>власть между</w:t>
      </w:r>
      <w:r>
        <w:rPr>
          <w:color w:val="333333"/>
          <w:spacing w:val="-4"/>
        </w:rPr>
        <w:t xml:space="preserve"> </w:t>
      </w:r>
      <w:r>
        <w:rPr>
          <w:color w:val="333333"/>
        </w:rPr>
        <w:t>сыновьями</w:t>
      </w:r>
    </w:p>
    <w:p w14:paraId="0F993E51" w14:textId="77777777" w:rsidR="00533F70" w:rsidRDefault="004F5381">
      <w:pPr>
        <w:pStyle w:val="a3"/>
        <w:spacing w:before="1"/>
        <w:ind w:right="3077"/>
      </w:pPr>
      <w:r>
        <w:rPr>
          <w:color w:val="333333"/>
        </w:rPr>
        <w:t>Владимира Святого. Ярослав Мудрый. Русь при Ярославичах.</w:t>
      </w:r>
      <w:r>
        <w:rPr>
          <w:color w:val="333333"/>
          <w:spacing w:val="-57"/>
        </w:rPr>
        <w:t xml:space="preserve"> </w:t>
      </w:r>
      <w:r>
        <w:rPr>
          <w:color w:val="333333"/>
        </w:rPr>
        <w:t>Владимир</w:t>
      </w:r>
      <w:r>
        <w:rPr>
          <w:color w:val="333333"/>
          <w:spacing w:val="-1"/>
        </w:rPr>
        <w:t xml:space="preserve"> </w:t>
      </w:r>
      <w:r>
        <w:rPr>
          <w:color w:val="333333"/>
        </w:rPr>
        <w:t>Мономах. Русская церковь.</w:t>
      </w:r>
    </w:p>
    <w:p w14:paraId="04F85543" w14:textId="77777777" w:rsidR="00533F70" w:rsidRDefault="004F5381">
      <w:pPr>
        <w:pStyle w:val="a3"/>
        <w:ind w:right="2981"/>
      </w:pPr>
      <w:r>
        <w:rPr>
          <w:color w:val="333333"/>
        </w:rPr>
        <w:t>Общественный строй Руси: дискуссии в исторической науке.</w:t>
      </w:r>
      <w:r>
        <w:rPr>
          <w:color w:val="333333"/>
          <w:spacing w:val="-57"/>
        </w:rPr>
        <w:t xml:space="preserve"> </w:t>
      </w:r>
      <w:r>
        <w:rPr>
          <w:color w:val="333333"/>
        </w:rPr>
        <w:t>Князья,</w:t>
      </w:r>
      <w:r>
        <w:rPr>
          <w:color w:val="333333"/>
          <w:spacing w:val="-5"/>
        </w:rPr>
        <w:t xml:space="preserve"> </w:t>
      </w:r>
      <w:r>
        <w:rPr>
          <w:color w:val="333333"/>
        </w:rPr>
        <w:t>дружина.</w:t>
      </w:r>
      <w:r>
        <w:rPr>
          <w:color w:val="333333"/>
          <w:spacing w:val="-4"/>
        </w:rPr>
        <w:t xml:space="preserve"> </w:t>
      </w:r>
      <w:r>
        <w:rPr>
          <w:color w:val="333333"/>
        </w:rPr>
        <w:t>Духовенство.</w:t>
      </w:r>
      <w:r>
        <w:rPr>
          <w:color w:val="333333"/>
          <w:spacing w:val="-4"/>
        </w:rPr>
        <w:t xml:space="preserve"> </w:t>
      </w:r>
      <w:r>
        <w:rPr>
          <w:color w:val="333333"/>
        </w:rPr>
        <w:t>Городское</w:t>
      </w:r>
      <w:r>
        <w:rPr>
          <w:color w:val="333333"/>
          <w:spacing w:val="-6"/>
        </w:rPr>
        <w:t xml:space="preserve"> </w:t>
      </w:r>
      <w:r>
        <w:rPr>
          <w:color w:val="333333"/>
        </w:rPr>
        <w:t>население.</w:t>
      </w:r>
      <w:r>
        <w:rPr>
          <w:color w:val="333333"/>
          <w:spacing w:val="-4"/>
        </w:rPr>
        <w:t xml:space="preserve"> </w:t>
      </w:r>
      <w:r>
        <w:rPr>
          <w:color w:val="333333"/>
        </w:rPr>
        <w:t>Купцы.</w:t>
      </w:r>
    </w:p>
    <w:p w14:paraId="45EBA8C8" w14:textId="77777777" w:rsidR="00533F70" w:rsidRDefault="004F5381">
      <w:pPr>
        <w:pStyle w:val="a3"/>
      </w:pPr>
      <w:r>
        <w:rPr>
          <w:color w:val="333333"/>
        </w:rPr>
        <w:t>Категории</w:t>
      </w:r>
      <w:r>
        <w:rPr>
          <w:color w:val="333333"/>
          <w:spacing w:val="-4"/>
        </w:rPr>
        <w:t xml:space="preserve"> </w:t>
      </w:r>
      <w:r>
        <w:rPr>
          <w:color w:val="333333"/>
        </w:rPr>
        <w:t>рядового</w:t>
      </w:r>
      <w:r>
        <w:rPr>
          <w:color w:val="333333"/>
          <w:spacing w:val="-4"/>
        </w:rPr>
        <w:t xml:space="preserve"> </w:t>
      </w:r>
      <w:r>
        <w:rPr>
          <w:color w:val="333333"/>
        </w:rPr>
        <w:t>и</w:t>
      </w:r>
      <w:r>
        <w:rPr>
          <w:color w:val="333333"/>
          <w:spacing w:val="-5"/>
        </w:rPr>
        <w:t xml:space="preserve"> </w:t>
      </w:r>
      <w:r>
        <w:rPr>
          <w:color w:val="333333"/>
        </w:rPr>
        <w:t>зависимого</w:t>
      </w:r>
      <w:r>
        <w:rPr>
          <w:color w:val="333333"/>
          <w:spacing w:val="-4"/>
        </w:rPr>
        <w:t xml:space="preserve"> </w:t>
      </w:r>
      <w:r>
        <w:rPr>
          <w:color w:val="333333"/>
        </w:rPr>
        <w:t>населения.</w:t>
      </w:r>
      <w:r>
        <w:rPr>
          <w:color w:val="333333"/>
          <w:spacing w:val="-3"/>
        </w:rPr>
        <w:t xml:space="preserve"> </w:t>
      </w:r>
      <w:r>
        <w:rPr>
          <w:color w:val="333333"/>
        </w:rPr>
        <w:t>Древнерусское</w:t>
      </w:r>
      <w:r>
        <w:rPr>
          <w:color w:val="333333"/>
          <w:spacing w:val="-5"/>
        </w:rPr>
        <w:t xml:space="preserve"> </w:t>
      </w:r>
      <w:r>
        <w:rPr>
          <w:color w:val="333333"/>
        </w:rPr>
        <w:t>право:</w:t>
      </w:r>
      <w:r>
        <w:rPr>
          <w:color w:val="333333"/>
          <w:spacing w:val="-4"/>
        </w:rPr>
        <w:t xml:space="preserve"> </w:t>
      </w:r>
      <w:r>
        <w:rPr>
          <w:color w:val="333333"/>
        </w:rPr>
        <w:t>Русская</w:t>
      </w:r>
      <w:r>
        <w:rPr>
          <w:color w:val="333333"/>
          <w:spacing w:val="-4"/>
        </w:rPr>
        <w:t xml:space="preserve"> </w:t>
      </w:r>
      <w:r>
        <w:rPr>
          <w:color w:val="333333"/>
        </w:rPr>
        <w:t>Правда,</w:t>
      </w:r>
      <w:r>
        <w:rPr>
          <w:color w:val="333333"/>
          <w:spacing w:val="-57"/>
        </w:rPr>
        <w:t xml:space="preserve"> </w:t>
      </w:r>
      <w:r>
        <w:rPr>
          <w:color w:val="333333"/>
        </w:rPr>
        <w:t>церковные</w:t>
      </w:r>
      <w:r>
        <w:rPr>
          <w:color w:val="333333"/>
          <w:spacing w:val="-1"/>
        </w:rPr>
        <w:t xml:space="preserve"> </w:t>
      </w:r>
      <w:r>
        <w:rPr>
          <w:color w:val="333333"/>
        </w:rPr>
        <w:t>уставы.</w:t>
      </w:r>
    </w:p>
    <w:p w14:paraId="7CB6D865" w14:textId="77777777" w:rsidR="00533F70" w:rsidRDefault="004F5381">
      <w:pPr>
        <w:pStyle w:val="a3"/>
        <w:ind w:right="226"/>
      </w:pPr>
      <w:r>
        <w:rPr>
          <w:color w:val="333333"/>
        </w:rPr>
        <w:t>Русь в социально-политическом контексте Евразии. Внешняя политика и международные</w:t>
      </w:r>
      <w:r>
        <w:rPr>
          <w:color w:val="333333"/>
          <w:spacing w:val="-57"/>
        </w:rPr>
        <w:t xml:space="preserve"> </w:t>
      </w:r>
      <w:r>
        <w:rPr>
          <w:color w:val="333333"/>
        </w:rPr>
        <w:t>связи: отношения с Византией, печенегами, половцами (Дешт-и-Кипчак), странами</w:t>
      </w:r>
      <w:r>
        <w:rPr>
          <w:color w:val="333333"/>
          <w:spacing w:val="1"/>
        </w:rPr>
        <w:t xml:space="preserve"> </w:t>
      </w:r>
      <w:r>
        <w:rPr>
          <w:color w:val="333333"/>
        </w:rPr>
        <w:t>Центральной, Западной и Северной Европы. Херсонес в культурных контактах Руси и</w:t>
      </w:r>
      <w:r>
        <w:rPr>
          <w:color w:val="333333"/>
          <w:spacing w:val="1"/>
        </w:rPr>
        <w:t xml:space="preserve"> </w:t>
      </w:r>
      <w:r>
        <w:rPr>
          <w:color w:val="333333"/>
        </w:rPr>
        <w:t>Византии.</w:t>
      </w:r>
    </w:p>
    <w:p w14:paraId="0D988F6F" w14:textId="77777777" w:rsidR="00533F70" w:rsidRDefault="004F5381" w:rsidP="009B59A7">
      <w:pPr>
        <w:pStyle w:val="a5"/>
        <w:tabs>
          <w:tab w:val="left" w:pos="2043"/>
        </w:tabs>
        <w:ind w:right="672"/>
        <w:rPr>
          <w:sz w:val="24"/>
        </w:rPr>
      </w:pPr>
      <w:r>
        <w:rPr>
          <w:color w:val="333333"/>
          <w:sz w:val="24"/>
        </w:rPr>
        <w:t>Культурное пространство. Русь в общеевропейском культурном контексте.</w:t>
      </w:r>
      <w:r>
        <w:rPr>
          <w:color w:val="333333"/>
          <w:spacing w:val="-57"/>
          <w:sz w:val="24"/>
        </w:rPr>
        <w:t xml:space="preserve"> </w:t>
      </w:r>
      <w:r>
        <w:rPr>
          <w:color w:val="333333"/>
          <w:sz w:val="24"/>
        </w:rPr>
        <w:t>Картина</w:t>
      </w:r>
      <w:r>
        <w:rPr>
          <w:color w:val="333333"/>
          <w:spacing w:val="-2"/>
          <w:sz w:val="24"/>
        </w:rPr>
        <w:t xml:space="preserve"> </w:t>
      </w:r>
      <w:r>
        <w:rPr>
          <w:color w:val="333333"/>
          <w:sz w:val="24"/>
        </w:rPr>
        <w:t>мира</w:t>
      </w:r>
      <w:r>
        <w:rPr>
          <w:color w:val="333333"/>
          <w:spacing w:val="-1"/>
          <w:sz w:val="24"/>
        </w:rPr>
        <w:t xml:space="preserve"> </w:t>
      </w:r>
      <w:r>
        <w:rPr>
          <w:color w:val="333333"/>
          <w:sz w:val="24"/>
        </w:rPr>
        <w:t>средневекового человека.</w:t>
      </w:r>
    </w:p>
    <w:p w14:paraId="30C348CD" w14:textId="77777777" w:rsidR="00533F70" w:rsidRDefault="004F5381">
      <w:pPr>
        <w:pStyle w:val="a3"/>
        <w:ind w:right="1081"/>
      </w:pPr>
      <w:r>
        <w:rPr>
          <w:color w:val="333333"/>
        </w:rPr>
        <w:t>Повседневная жизнь, сельский и городской быт. Положение женщины. Дети и их</w:t>
      </w:r>
      <w:r>
        <w:rPr>
          <w:color w:val="333333"/>
          <w:spacing w:val="-57"/>
        </w:rPr>
        <w:t xml:space="preserve"> </w:t>
      </w:r>
      <w:r>
        <w:rPr>
          <w:color w:val="333333"/>
        </w:rPr>
        <w:t>воспитание.</w:t>
      </w:r>
      <w:r>
        <w:rPr>
          <w:color w:val="333333"/>
          <w:spacing w:val="-1"/>
        </w:rPr>
        <w:t xml:space="preserve"> </w:t>
      </w:r>
      <w:r>
        <w:rPr>
          <w:color w:val="333333"/>
        </w:rPr>
        <w:t>Календарь</w:t>
      </w:r>
      <w:r>
        <w:rPr>
          <w:color w:val="333333"/>
          <w:spacing w:val="-2"/>
        </w:rPr>
        <w:t xml:space="preserve"> </w:t>
      </w:r>
      <w:r>
        <w:rPr>
          <w:color w:val="333333"/>
        </w:rPr>
        <w:t>и хронология.</w:t>
      </w:r>
    </w:p>
    <w:p w14:paraId="4ECCB225" w14:textId="77777777" w:rsidR="00533F70" w:rsidRDefault="004F5381">
      <w:pPr>
        <w:pStyle w:val="a3"/>
        <w:ind w:right="117"/>
      </w:pPr>
      <w:r>
        <w:rPr>
          <w:color w:val="333333"/>
        </w:rPr>
        <w:t>Культура Руси. Формирование единого культурного пространства. Кирилло-мефодиевская</w:t>
      </w:r>
      <w:r>
        <w:rPr>
          <w:color w:val="333333"/>
          <w:spacing w:val="-57"/>
        </w:rPr>
        <w:t xml:space="preserve"> </w:t>
      </w:r>
      <w:r>
        <w:rPr>
          <w:color w:val="333333"/>
        </w:rPr>
        <w:t>традиция</w:t>
      </w:r>
      <w:r>
        <w:rPr>
          <w:color w:val="333333"/>
          <w:spacing w:val="-5"/>
        </w:rPr>
        <w:t xml:space="preserve"> </w:t>
      </w:r>
      <w:r>
        <w:rPr>
          <w:color w:val="333333"/>
        </w:rPr>
        <w:t>на</w:t>
      </w:r>
      <w:r>
        <w:rPr>
          <w:color w:val="333333"/>
          <w:spacing w:val="-2"/>
        </w:rPr>
        <w:t xml:space="preserve"> </w:t>
      </w:r>
      <w:r>
        <w:rPr>
          <w:color w:val="333333"/>
        </w:rPr>
        <w:t>Руси.</w:t>
      </w:r>
      <w:r>
        <w:rPr>
          <w:color w:val="333333"/>
          <w:spacing w:val="-2"/>
        </w:rPr>
        <w:t xml:space="preserve"> </w:t>
      </w:r>
      <w:r>
        <w:rPr>
          <w:color w:val="333333"/>
        </w:rPr>
        <w:t>Письменность.</w:t>
      </w:r>
      <w:r>
        <w:rPr>
          <w:color w:val="333333"/>
          <w:spacing w:val="-1"/>
        </w:rPr>
        <w:t xml:space="preserve"> </w:t>
      </w:r>
      <w:r>
        <w:rPr>
          <w:color w:val="333333"/>
        </w:rPr>
        <w:t>Распространение</w:t>
      </w:r>
      <w:r>
        <w:rPr>
          <w:color w:val="333333"/>
          <w:spacing w:val="-3"/>
        </w:rPr>
        <w:t xml:space="preserve"> </w:t>
      </w:r>
      <w:r>
        <w:rPr>
          <w:color w:val="333333"/>
        </w:rPr>
        <w:t>грамотности,</w:t>
      </w:r>
      <w:r>
        <w:rPr>
          <w:color w:val="333333"/>
          <w:spacing w:val="-1"/>
        </w:rPr>
        <w:t xml:space="preserve"> </w:t>
      </w:r>
      <w:r>
        <w:rPr>
          <w:color w:val="333333"/>
        </w:rPr>
        <w:t>берестяные</w:t>
      </w:r>
      <w:r>
        <w:rPr>
          <w:color w:val="333333"/>
          <w:spacing w:val="-3"/>
        </w:rPr>
        <w:t xml:space="preserve"> </w:t>
      </w:r>
      <w:r>
        <w:rPr>
          <w:color w:val="333333"/>
        </w:rPr>
        <w:t>грамоты.</w:t>
      </w:r>
    </w:p>
    <w:p w14:paraId="1DDB0ED5" w14:textId="77777777" w:rsidR="00533F70" w:rsidRDefault="004F5381">
      <w:pPr>
        <w:pStyle w:val="a3"/>
        <w:spacing w:before="1"/>
      </w:pPr>
      <w:r>
        <w:rPr>
          <w:color w:val="333333"/>
        </w:rPr>
        <w:t>«Новгородская</w:t>
      </w:r>
      <w:r>
        <w:rPr>
          <w:color w:val="333333"/>
          <w:spacing w:val="-7"/>
        </w:rPr>
        <w:t xml:space="preserve"> </w:t>
      </w:r>
      <w:r>
        <w:rPr>
          <w:color w:val="333333"/>
        </w:rPr>
        <w:t>псалтирь».</w:t>
      </w:r>
      <w:r>
        <w:rPr>
          <w:color w:val="333333"/>
          <w:spacing w:val="-2"/>
        </w:rPr>
        <w:t xml:space="preserve"> </w:t>
      </w:r>
      <w:r>
        <w:rPr>
          <w:color w:val="333333"/>
        </w:rPr>
        <w:t>«Остромирово</w:t>
      </w:r>
      <w:r>
        <w:rPr>
          <w:color w:val="333333"/>
          <w:spacing w:val="-6"/>
        </w:rPr>
        <w:t xml:space="preserve"> </w:t>
      </w:r>
      <w:r>
        <w:rPr>
          <w:color w:val="333333"/>
        </w:rPr>
        <w:t>Евангелие».</w:t>
      </w:r>
      <w:r>
        <w:rPr>
          <w:color w:val="333333"/>
          <w:spacing w:val="-6"/>
        </w:rPr>
        <w:t xml:space="preserve"> </w:t>
      </w:r>
      <w:r>
        <w:rPr>
          <w:color w:val="333333"/>
        </w:rPr>
        <w:t>Появление</w:t>
      </w:r>
      <w:r>
        <w:rPr>
          <w:color w:val="333333"/>
          <w:spacing w:val="-7"/>
        </w:rPr>
        <w:t xml:space="preserve"> </w:t>
      </w:r>
      <w:r>
        <w:rPr>
          <w:color w:val="333333"/>
        </w:rPr>
        <w:t>древнерусской</w:t>
      </w:r>
      <w:r>
        <w:rPr>
          <w:color w:val="333333"/>
          <w:spacing w:val="-57"/>
        </w:rPr>
        <w:t xml:space="preserve"> </w:t>
      </w:r>
      <w:r>
        <w:rPr>
          <w:color w:val="333333"/>
        </w:rPr>
        <w:t>литературы.</w:t>
      </w:r>
      <w:r>
        <w:rPr>
          <w:color w:val="333333"/>
          <w:spacing w:val="3"/>
        </w:rPr>
        <w:t xml:space="preserve"> </w:t>
      </w:r>
      <w:r>
        <w:rPr>
          <w:color w:val="333333"/>
        </w:rPr>
        <w:t>«Слово</w:t>
      </w:r>
      <w:r>
        <w:rPr>
          <w:color w:val="333333"/>
          <w:spacing w:val="-1"/>
        </w:rPr>
        <w:t xml:space="preserve"> </w:t>
      </w:r>
      <w:r>
        <w:rPr>
          <w:color w:val="333333"/>
        </w:rPr>
        <w:t>о Законе</w:t>
      </w:r>
      <w:r>
        <w:rPr>
          <w:color w:val="333333"/>
          <w:spacing w:val="-2"/>
        </w:rPr>
        <w:t xml:space="preserve"> </w:t>
      </w:r>
      <w:r>
        <w:rPr>
          <w:color w:val="333333"/>
        </w:rPr>
        <w:t>и Благодати».</w:t>
      </w:r>
    </w:p>
    <w:p w14:paraId="77D4CF9A" w14:textId="77777777" w:rsidR="00533F70" w:rsidRDefault="004F5381">
      <w:pPr>
        <w:pStyle w:val="a3"/>
      </w:pPr>
      <w:r>
        <w:rPr>
          <w:color w:val="333333"/>
        </w:rPr>
        <w:t>Произведения летописного жанра. «Повесть временных лет». Первые русские жития.</w:t>
      </w:r>
      <w:r>
        <w:rPr>
          <w:color w:val="333333"/>
          <w:spacing w:val="1"/>
        </w:rPr>
        <w:t xml:space="preserve"> </w:t>
      </w:r>
      <w:r>
        <w:rPr>
          <w:color w:val="333333"/>
        </w:rPr>
        <w:t>Произведения</w:t>
      </w:r>
      <w:r>
        <w:rPr>
          <w:color w:val="333333"/>
          <w:spacing w:val="-6"/>
        </w:rPr>
        <w:t xml:space="preserve"> </w:t>
      </w:r>
      <w:r>
        <w:rPr>
          <w:color w:val="333333"/>
        </w:rPr>
        <w:t>Владимира</w:t>
      </w:r>
      <w:r>
        <w:rPr>
          <w:color w:val="333333"/>
          <w:spacing w:val="-6"/>
        </w:rPr>
        <w:t xml:space="preserve"> </w:t>
      </w:r>
      <w:r>
        <w:rPr>
          <w:color w:val="333333"/>
        </w:rPr>
        <w:t>Мономаха.</w:t>
      </w:r>
      <w:r>
        <w:rPr>
          <w:color w:val="333333"/>
          <w:spacing w:val="-5"/>
        </w:rPr>
        <w:t xml:space="preserve"> </w:t>
      </w:r>
      <w:r>
        <w:rPr>
          <w:color w:val="333333"/>
        </w:rPr>
        <w:t>Иконопись.</w:t>
      </w:r>
      <w:r>
        <w:rPr>
          <w:color w:val="333333"/>
          <w:spacing w:val="-5"/>
        </w:rPr>
        <w:t xml:space="preserve"> </w:t>
      </w:r>
      <w:r>
        <w:rPr>
          <w:color w:val="333333"/>
        </w:rPr>
        <w:t>Искусство</w:t>
      </w:r>
      <w:r>
        <w:rPr>
          <w:color w:val="333333"/>
          <w:spacing w:val="-6"/>
        </w:rPr>
        <w:t xml:space="preserve"> </w:t>
      </w:r>
      <w:r>
        <w:rPr>
          <w:color w:val="333333"/>
        </w:rPr>
        <w:t>книги.</w:t>
      </w:r>
      <w:r>
        <w:rPr>
          <w:color w:val="333333"/>
          <w:spacing w:val="-5"/>
        </w:rPr>
        <w:t xml:space="preserve"> </w:t>
      </w:r>
      <w:r>
        <w:rPr>
          <w:color w:val="333333"/>
        </w:rPr>
        <w:t>Архитектура.</w:t>
      </w:r>
      <w:r>
        <w:rPr>
          <w:color w:val="333333"/>
          <w:spacing w:val="-3"/>
        </w:rPr>
        <w:t xml:space="preserve"> </w:t>
      </w:r>
      <w:r>
        <w:rPr>
          <w:color w:val="333333"/>
        </w:rPr>
        <w:t>Начало</w:t>
      </w:r>
      <w:r>
        <w:rPr>
          <w:color w:val="333333"/>
          <w:spacing w:val="-57"/>
        </w:rPr>
        <w:t xml:space="preserve"> </w:t>
      </w:r>
      <w:r>
        <w:rPr>
          <w:color w:val="333333"/>
        </w:rPr>
        <w:t>храмового</w:t>
      </w:r>
      <w:r>
        <w:rPr>
          <w:color w:val="333333"/>
          <w:spacing w:val="-3"/>
        </w:rPr>
        <w:t xml:space="preserve"> </w:t>
      </w:r>
      <w:r>
        <w:rPr>
          <w:color w:val="333333"/>
        </w:rPr>
        <w:t>строительства:</w:t>
      </w:r>
      <w:r>
        <w:rPr>
          <w:color w:val="333333"/>
          <w:spacing w:val="-3"/>
        </w:rPr>
        <w:t xml:space="preserve"> </w:t>
      </w:r>
      <w:r>
        <w:rPr>
          <w:color w:val="333333"/>
        </w:rPr>
        <w:t>Десятинная</w:t>
      </w:r>
      <w:r>
        <w:rPr>
          <w:color w:val="333333"/>
          <w:spacing w:val="-2"/>
        </w:rPr>
        <w:t xml:space="preserve"> </w:t>
      </w:r>
      <w:r>
        <w:rPr>
          <w:color w:val="333333"/>
        </w:rPr>
        <w:t>церковь,</w:t>
      </w:r>
      <w:r>
        <w:rPr>
          <w:color w:val="333333"/>
          <w:spacing w:val="-3"/>
        </w:rPr>
        <w:t xml:space="preserve"> </w:t>
      </w:r>
      <w:r>
        <w:rPr>
          <w:color w:val="333333"/>
        </w:rPr>
        <w:t>София</w:t>
      </w:r>
      <w:r>
        <w:rPr>
          <w:color w:val="333333"/>
          <w:spacing w:val="-2"/>
        </w:rPr>
        <w:t xml:space="preserve"> </w:t>
      </w:r>
      <w:r>
        <w:rPr>
          <w:color w:val="333333"/>
        </w:rPr>
        <w:t>Киевская,</w:t>
      </w:r>
      <w:r>
        <w:rPr>
          <w:color w:val="333333"/>
          <w:spacing w:val="-3"/>
        </w:rPr>
        <w:t xml:space="preserve"> </w:t>
      </w:r>
      <w:r>
        <w:rPr>
          <w:color w:val="333333"/>
        </w:rPr>
        <w:t>София</w:t>
      </w:r>
      <w:r>
        <w:rPr>
          <w:color w:val="333333"/>
          <w:spacing w:val="-3"/>
        </w:rPr>
        <w:t xml:space="preserve"> </w:t>
      </w:r>
      <w:r>
        <w:rPr>
          <w:color w:val="333333"/>
        </w:rPr>
        <w:t>Новгородская.</w:t>
      </w:r>
    </w:p>
    <w:p w14:paraId="3A2D3910" w14:textId="77777777" w:rsidR="00533F70" w:rsidRDefault="004F5381">
      <w:pPr>
        <w:pStyle w:val="a3"/>
      </w:pPr>
      <w:r>
        <w:rPr>
          <w:color w:val="333333"/>
        </w:rPr>
        <w:t>Материальная</w:t>
      </w:r>
      <w:r>
        <w:rPr>
          <w:color w:val="333333"/>
          <w:spacing w:val="-3"/>
        </w:rPr>
        <w:t xml:space="preserve"> </w:t>
      </w:r>
      <w:r>
        <w:rPr>
          <w:color w:val="333333"/>
        </w:rPr>
        <w:t>культура.</w:t>
      </w:r>
      <w:r>
        <w:rPr>
          <w:color w:val="333333"/>
          <w:spacing w:val="-3"/>
        </w:rPr>
        <w:t xml:space="preserve"> </w:t>
      </w:r>
      <w:r>
        <w:rPr>
          <w:color w:val="333333"/>
        </w:rPr>
        <w:t>Ремесло.</w:t>
      </w:r>
      <w:r>
        <w:rPr>
          <w:color w:val="333333"/>
          <w:spacing w:val="-1"/>
        </w:rPr>
        <w:t xml:space="preserve"> </w:t>
      </w:r>
      <w:r>
        <w:rPr>
          <w:color w:val="333333"/>
        </w:rPr>
        <w:t>Военное</w:t>
      </w:r>
      <w:r>
        <w:rPr>
          <w:color w:val="333333"/>
          <w:spacing w:val="-3"/>
        </w:rPr>
        <w:t xml:space="preserve"> </w:t>
      </w:r>
      <w:r>
        <w:rPr>
          <w:color w:val="333333"/>
        </w:rPr>
        <w:t>дело</w:t>
      </w:r>
      <w:r>
        <w:rPr>
          <w:color w:val="333333"/>
          <w:spacing w:val="-3"/>
        </w:rPr>
        <w:t xml:space="preserve"> </w:t>
      </w:r>
      <w:r>
        <w:rPr>
          <w:color w:val="333333"/>
        </w:rPr>
        <w:t>и</w:t>
      </w:r>
      <w:r>
        <w:rPr>
          <w:color w:val="333333"/>
          <w:spacing w:val="-3"/>
        </w:rPr>
        <w:t xml:space="preserve"> </w:t>
      </w:r>
      <w:r>
        <w:rPr>
          <w:color w:val="333333"/>
        </w:rPr>
        <w:t>оружие.</w:t>
      </w:r>
    </w:p>
    <w:p w14:paraId="73F2E6DD" w14:textId="77777777" w:rsidR="00533F70" w:rsidRDefault="004F5381" w:rsidP="009B59A7">
      <w:pPr>
        <w:pStyle w:val="a5"/>
        <w:tabs>
          <w:tab w:val="left" w:pos="1862"/>
        </w:tabs>
        <w:ind w:left="1862"/>
        <w:rPr>
          <w:sz w:val="24"/>
        </w:rPr>
      </w:pPr>
      <w:r>
        <w:rPr>
          <w:color w:val="333333"/>
          <w:sz w:val="24"/>
        </w:rPr>
        <w:t>Русь</w:t>
      </w:r>
      <w:r>
        <w:rPr>
          <w:color w:val="333333"/>
          <w:spacing w:val="-2"/>
          <w:sz w:val="24"/>
        </w:rPr>
        <w:t xml:space="preserve"> </w:t>
      </w:r>
      <w:r>
        <w:rPr>
          <w:color w:val="333333"/>
          <w:sz w:val="24"/>
        </w:rPr>
        <w:t>в</w:t>
      </w:r>
      <w:r>
        <w:rPr>
          <w:color w:val="333333"/>
          <w:spacing w:val="-2"/>
          <w:sz w:val="24"/>
        </w:rPr>
        <w:t xml:space="preserve"> </w:t>
      </w:r>
      <w:r>
        <w:rPr>
          <w:color w:val="333333"/>
          <w:sz w:val="24"/>
        </w:rPr>
        <w:t>середине</w:t>
      </w:r>
      <w:r>
        <w:rPr>
          <w:color w:val="333333"/>
          <w:spacing w:val="-2"/>
          <w:sz w:val="24"/>
        </w:rPr>
        <w:t xml:space="preserve"> </w:t>
      </w:r>
      <w:r>
        <w:rPr>
          <w:color w:val="333333"/>
          <w:sz w:val="24"/>
        </w:rPr>
        <w:t>XII</w:t>
      </w:r>
      <w:r>
        <w:rPr>
          <w:color w:val="333333"/>
          <w:spacing w:val="-1"/>
          <w:sz w:val="24"/>
        </w:rPr>
        <w:t xml:space="preserve"> </w:t>
      </w:r>
      <w:r>
        <w:rPr>
          <w:color w:val="333333"/>
          <w:sz w:val="24"/>
        </w:rPr>
        <w:t>-</w:t>
      </w:r>
      <w:r>
        <w:rPr>
          <w:color w:val="333333"/>
          <w:spacing w:val="-2"/>
          <w:sz w:val="24"/>
        </w:rPr>
        <w:t xml:space="preserve"> </w:t>
      </w:r>
      <w:r>
        <w:rPr>
          <w:color w:val="333333"/>
          <w:sz w:val="24"/>
        </w:rPr>
        <w:t>начале XIII</w:t>
      </w:r>
      <w:r>
        <w:rPr>
          <w:color w:val="333333"/>
          <w:spacing w:val="-2"/>
          <w:sz w:val="24"/>
        </w:rPr>
        <w:t xml:space="preserve"> </w:t>
      </w:r>
      <w:r>
        <w:rPr>
          <w:color w:val="333333"/>
          <w:sz w:val="24"/>
        </w:rPr>
        <w:t>в.</w:t>
      </w:r>
    </w:p>
    <w:p w14:paraId="488F9423" w14:textId="77777777" w:rsidR="00533F70" w:rsidRDefault="004F5381">
      <w:pPr>
        <w:pStyle w:val="a3"/>
        <w:ind w:right="897"/>
      </w:pPr>
      <w:r>
        <w:rPr>
          <w:color w:val="333333"/>
        </w:rPr>
        <w:t>Формирование системы земель - самостоятельных государств. Важнейшие земли,</w:t>
      </w:r>
      <w:r>
        <w:rPr>
          <w:color w:val="333333"/>
          <w:spacing w:val="1"/>
        </w:rPr>
        <w:t xml:space="preserve"> </w:t>
      </w:r>
      <w:r>
        <w:rPr>
          <w:color w:val="333333"/>
        </w:rPr>
        <w:t>управляемые ветвями княжеского рода Рюриковичей: Черниговская, Смоленская,</w:t>
      </w:r>
      <w:r>
        <w:rPr>
          <w:color w:val="333333"/>
          <w:spacing w:val="1"/>
        </w:rPr>
        <w:t xml:space="preserve"> </w:t>
      </w:r>
      <w:r>
        <w:rPr>
          <w:color w:val="333333"/>
        </w:rPr>
        <w:t>Галицкая, Волынская, Суздальская. Земли, имевшие особый статус: Киевская и</w:t>
      </w:r>
      <w:r>
        <w:rPr>
          <w:color w:val="333333"/>
          <w:spacing w:val="1"/>
        </w:rPr>
        <w:t xml:space="preserve"> </w:t>
      </w:r>
      <w:r>
        <w:rPr>
          <w:color w:val="333333"/>
        </w:rPr>
        <w:t>Новгородская. Эволюция общественного строя и права; внешняя политика русских</w:t>
      </w:r>
      <w:r>
        <w:rPr>
          <w:color w:val="333333"/>
          <w:spacing w:val="-57"/>
        </w:rPr>
        <w:t xml:space="preserve"> </w:t>
      </w:r>
      <w:r>
        <w:rPr>
          <w:color w:val="333333"/>
        </w:rPr>
        <w:t>земель.</w:t>
      </w:r>
    </w:p>
    <w:p w14:paraId="4732D343" w14:textId="77777777" w:rsidR="00533F70" w:rsidRDefault="004F5381">
      <w:pPr>
        <w:pStyle w:val="a3"/>
        <w:ind w:right="451"/>
      </w:pPr>
      <w:r>
        <w:rPr>
          <w:color w:val="333333"/>
        </w:rPr>
        <w:t>Формирование</w:t>
      </w:r>
      <w:r>
        <w:rPr>
          <w:color w:val="333333"/>
          <w:spacing w:val="-5"/>
        </w:rPr>
        <w:t xml:space="preserve"> </w:t>
      </w:r>
      <w:r>
        <w:rPr>
          <w:color w:val="333333"/>
        </w:rPr>
        <w:t>региональных</w:t>
      </w:r>
      <w:r>
        <w:rPr>
          <w:color w:val="333333"/>
          <w:spacing w:val="-2"/>
        </w:rPr>
        <w:t xml:space="preserve"> </w:t>
      </w:r>
      <w:r>
        <w:rPr>
          <w:color w:val="333333"/>
        </w:rPr>
        <w:t>центров</w:t>
      </w:r>
      <w:r>
        <w:rPr>
          <w:color w:val="333333"/>
          <w:spacing w:val="-3"/>
        </w:rPr>
        <w:t xml:space="preserve"> </w:t>
      </w:r>
      <w:r>
        <w:rPr>
          <w:color w:val="333333"/>
        </w:rPr>
        <w:t>культуры:</w:t>
      </w:r>
      <w:r>
        <w:rPr>
          <w:color w:val="333333"/>
          <w:spacing w:val="-4"/>
        </w:rPr>
        <w:t xml:space="preserve"> </w:t>
      </w:r>
      <w:r>
        <w:rPr>
          <w:color w:val="333333"/>
        </w:rPr>
        <w:t>летописание</w:t>
      </w:r>
      <w:r>
        <w:rPr>
          <w:color w:val="333333"/>
          <w:spacing w:val="-5"/>
        </w:rPr>
        <w:t xml:space="preserve"> </w:t>
      </w:r>
      <w:r>
        <w:rPr>
          <w:color w:val="333333"/>
        </w:rPr>
        <w:t>и</w:t>
      </w:r>
      <w:r>
        <w:rPr>
          <w:color w:val="333333"/>
          <w:spacing w:val="-5"/>
        </w:rPr>
        <w:t xml:space="preserve"> </w:t>
      </w:r>
      <w:r>
        <w:rPr>
          <w:color w:val="333333"/>
        </w:rPr>
        <w:t>памятники</w:t>
      </w:r>
      <w:r>
        <w:rPr>
          <w:color w:val="333333"/>
          <w:spacing w:val="-4"/>
        </w:rPr>
        <w:t xml:space="preserve"> </w:t>
      </w:r>
      <w:r>
        <w:rPr>
          <w:color w:val="333333"/>
        </w:rPr>
        <w:t>литературы:</w:t>
      </w:r>
      <w:r>
        <w:rPr>
          <w:color w:val="333333"/>
          <w:spacing w:val="-57"/>
        </w:rPr>
        <w:t xml:space="preserve"> </w:t>
      </w:r>
      <w:r>
        <w:rPr>
          <w:color w:val="333333"/>
        </w:rPr>
        <w:t>Киево-Печерский</w:t>
      </w:r>
      <w:r>
        <w:rPr>
          <w:color w:val="333333"/>
          <w:spacing w:val="-3"/>
        </w:rPr>
        <w:t xml:space="preserve"> </w:t>
      </w:r>
      <w:r>
        <w:rPr>
          <w:color w:val="333333"/>
        </w:rPr>
        <w:t>патерик,</w:t>
      </w:r>
      <w:r>
        <w:rPr>
          <w:color w:val="333333"/>
          <w:spacing w:val="-2"/>
        </w:rPr>
        <w:t xml:space="preserve"> </w:t>
      </w:r>
      <w:r>
        <w:rPr>
          <w:color w:val="333333"/>
        </w:rPr>
        <w:t>моление</w:t>
      </w:r>
      <w:r>
        <w:rPr>
          <w:color w:val="333333"/>
          <w:spacing w:val="-4"/>
        </w:rPr>
        <w:t xml:space="preserve"> </w:t>
      </w:r>
      <w:r>
        <w:rPr>
          <w:color w:val="333333"/>
        </w:rPr>
        <w:t>Даниила</w:t>
      </w:r>
      <w:r>
        <w:rPr>
          <w:color w:val="333333"/>
          <w:spacing w:val="-3"/>
        </w:rPr>
        <w:t xml:space="preserve"> </w:t>
      </w:r>
      <w:r>
        <w:rPr>
          <w:color w:val="333333"/>
        </w:rPr>
        <w:t>Заточника,</w:t>
      </w:r>
      <w:r>
        <w:rPr>
          <w:color w:val="333333"/>
          <w:spacing w:val="-1"/>
        </w:rPr>
        <w:t xml:space="preserve"> </w:t>
      </w:r>
      <w:r>
        <w:rPr>
          <w:color w:val="333333"/>
        </w:rPr>
        <w:t>«Слово</w:t>
      </w:r>
      <w:r>
        <w:rPr>
          <w:color w:val="333333"/>
          <w:spacing w:val="-3"/>
        </w:rPr>
        <w:t xml:space="preserve"> </w:t>
      </w:r>
      <w:r>
        <w:rPr>
          <w:color w:val="333333"/>
        </w:rPr>
        <w:t>о</w:t>
      </w:r>
      <w:r>
        <w:rPr>
          <w:color w:val="333333"/>
          <w:spacing w:val="-2"/>
        </w:rPr>
        <w:t xml:space="preserve"> </w:t>
      </w:r>
      <w:r>
        <w:rPr>
          <w:color w:val="333333"/>
        </w:rPr>
        <w:t>полку</w:t>
      </w:r>
      <w:r>
        <w:rPr>
          <w:color w:val="333333"/>
          <w:spacing w:val="-6"/>
        </w:rPr>
        <w:t xml:space="preserve"> </w:t>
      </w:r>
      <w:r>
        <w:rPr>
          <w:color w:val="333333"/>
        </w:rPr>
        <w:t>Игореве».</w:t>
      </w:r>
    </w:p>
    <w:p w14:paraId="03DF954C" w14:textId="77777777" w:rsidR="00533F70" w:rsidRDefault="004F5381">
      <w:pPr>
        <w:pStyle w:val="a3"/>
        <w:ind w:right="407"/>
      </w:pPr>
      <w:r>
        <w:rPr>
          <w:color w:val="333333"/>
        </w:rPr>
        <w:t>Белокаменные храмы Северо-Восточной Руси: Успенский собор во Владимире, церковь</w:t>
      </w:r>
      <w:r>
        <w:rPr>
          <w:color w:val="333333"/>
          <w:spacing w:val="-57"/>
        </w:rPr>
        <w:t xml:space="preserve"> </w:t>
      </w:r>
      <w:r>
        <w:rPr>
          <w:color w:val="333333"/>
        </w:rPr>
        <w:t>Покрова</w:t>
      </w:r>
      <w:r>
        <w:rPr>
          <w:color w:val="333333"/>
          <w:spacing w:val="-2"/>
        </w:rPr>
        <w:t xml:space="preserve"> </w:t>
      </w:r>
      <w:r>
        <w:rPr>
          <w:color w:val="333333"/>
        </w:rPr>
        <w:t>на</w:t>
      </w:r>
      <w:r>
        <w:rPr>
          <w:color w:val="333333"/>
          <w:spacing w:val="-1"/>
        </w:rPr>
        <w:t xml:space="preserve"> </w:t>
      </w:r>
      <w:r>
        <w:rPr>
          <w:color w:val="333333"/>
        </w:rPr>
        <w:t>Нерли,</w:t>
      </w:r>
      <w:r>
        <w:rPr>
          <w:color w:val="333333"/>
          <w:spacing w:val="-1"/>
        </w:rPr>
        <w:t xml:space="preserve"> </w:t>
      </w:r>
      <w:r>
        <w:rPr>
          <w:color w:val="333333"/>
        </w:rPr>
        <w:t>Георгиевский собор Юрьева-Польского.</w:t>
      </w:r>
    </w:p>
    <w:p w14:paraId="336F43ED" w14:textId="77777777" w:rsidR="00533F70" w:rsidRDefault="004F5381" w:rsidP="009B59A7">
      <w:pPr>
        <w:pStyle w:val="a5"/>
        <w:tabs>
          <w:tab w:val="left" w:pos="1863"/>
        </w:tabs>
        <w:ind w:left="1862"/>
        <w:rPr>
          <w:sz w:val="24"/>
        </w:rPr>
      </w:pPr>
      <w:r>
        <w:rPr>
          <w:color w:val="333333"/>
          <w:sz w:val="24"/>
        </w:rPr>
        <w:t>Русские</w:t>
      </w:r>
      <w:r>
        <w:rPr>
          <w:color w:val="333333"/>
          <w:spacing w:val="-3"/>
          <w:sz w:val="24"/>
        </w:rPr>
        <w:t xml:space="preserve"> </w:t>
      </w:r>
      <w:r>
        <w:rPr>
          <w:color w:val="333333"/>
          <w:sz w:val="24"/>
        </w:rPr>
        <w:t>земли</w:t>
      </w:r>
      <w:r>
        <w:rPr>
          <w:color w:val="333333"/>
          <w:spacing w:val="1"/>
          <w:sz w:val="24"/>
        </w:rPr>
        <w:t xml:space="preserve"> </w:t>
      </w:r>
      <w:r>
        <w:rPr>
          <w:color w:val="333333"/>
          <w:sz w:val="24"/>
        </w:rPr>
        <w:t>и</w:t>
      </w:r>
      <w:r>
        <w:rPr>
          <w:color w:val="333333"/>
          <w:spacing w:val="-2"/>
          <w:sz w:val="24"/>
        </w:rPr>
        <w:t xml:space="preserve"> </w:t>
      </w:r>
      <w:r>
        <w:rPr>
          <w:color w:val="333333"/>
          <w:sz w:val="24"/>
        </w:rPr>
        <w:t>их</w:t>
      </w:r>
      <w:r>
        <w:rPr>
          <w:color w:val="333333"/>
          <w:spacing w:val="1"/>
          <w:sz w:val="24"/>
        </w:rPr>
        <w:t xml:space="preserve"> </w:t>
      </w:r>
      <w:r>
        <w:rPr>
          <w:color w:val="333333"/>
          <w:sz w:val="24"/>
        </w:rPr>
        <w:t>соседи</w:t>
      </w:r>
      <w:r>
        <w:rPr>
          <w:color w:val="333333"/>
          <w:spacing w:val="-1"/>
          <w:sz w:val="24"/>
        </w:rPr>
        <w:t xml:space="preserve"> </w:t>
      </w:r>
      <w:r>
        <w:rPr>
          <w:color w:val="333333"/>
          <w:sz w:val="24"/>
        </w:rPr>
        <w:t>в</w:t>
      </w:r>
      <w:r>
        <w:rPr>
          <w:color w:val="333333"/>
          <w:spacing w:val="-3"/>
          <w:sz w:val="24"/>
        </w:rPr>
        <w:t xml:space="preserve"> </w:t>
      </w:r>
      <w:r>
        <w:rPr>
          <w:color w:val="333333"/>
          <w:sz w:val="24"/>
        </w:rPr>
        <w:t>середине</w:t>
      </w:r>
      <w:r>
        <w:rPr>
          <w:color w:val="333333"/>
          <w:spacing w:val="-2"/>
          <w:sz w:val="24"/>
        </w:rPr>
        <w:t xml:space="preserve"> </w:t>
      </w:r>
      <w:r>
        <w:rPr>
          <w:color w:val="333333"/>
          <w:sz w:val="24"/>
        </w:rPr>
        <w:t>XIII</w:t>
      </w:r>
      <w:r>
        <w:rPr>
          <w:color w:val="333333"/>
          <w:spacing w:val="-2"/>
          <w:sz w:val="24"/>
        </w:rPr>
        <w:t xml:space="preserve"> </w:t>
      </w:r>
      <w:r>
        <w:rPr>
          <w:color w:val="333333"/>
          <w:sz w:val="24"/>
        </w:rPr>
        <w:t>-</w:t>
      </w:r>
      <w:r>
        <w:rPr>
          <w:color w:val="333333"/>
          <w:spacing w:val="-1"/>
          <w:sz w:val="24"/>
        </w:rPr>
        <w:t xml:space="preserve"> </w:t>
      </w:r>
      <w:r>
        <w:rPr>
          <w:color w:val="333333"/>
          <w:sz w:val="24"/>
        </w:rPr>
        <w:t>XIV</w:t>
      </w:r>
      <w:r>
        <w:rPr>
          <w:color w:val="333333"/>
          <w:spacing w:val="-2"/>
          <w:sz w:val="24"/>
        </w:rPr>
        <w:t xml:space="preserve"> </w:t>
      </w:r>
      <w:r>
        <w:rPr>
          <w:color w:val="333333"/>
          <w:sz w:val="24"/>
        </w:rPr>
        <w:t>в.</w:t>
      </w:r>
    </w:p>
    <w:p w14:paraId="4E8DA13B" w14:textId="77777777" w:rsidR="00533F70" w:rsidRDefault="004F5381">
      <w:pPr>
        <w:pStyle w:val="a3"/>
        <w:ind w:right="190"/>
      </w:pPr>
      <w:r>
        <w:rPr>
          <w:color w:val="333333"/>
        </w:rPr>
        <w:t>Возникновение Монгольской империи. Завоевания Чингисхана и его потомков. Походы</w:t>
      </w:r>
      <w:r>
        <w:rPr>
          <w:color w:val="333333"/>
          <w:spacing w:val="1"/>
        </w:rPr>
        <w:t xml:space="preserve"> </w:t>
      </w:r>
      <w:r>
        <w:rPr>
          <w:color w:val="333333"/>
        </w:rPr>
        <w:t>Батыя на Восточную Европу. Возникновение Золотой Орды. Судьбы русских земель</w:t>
      </w:r>
      <w:r>
        <w:rPr>
          <w:color w:val="333333"/>
          <w:spacing w:val="1"/>
        </w:rPr>
        <w:t xml:space="preserve"> </w:t>
      </w:r>
      <w:r>
        <w:rPr>
          <w:color w:val="333333"/>
        </w:rPr>
        <w:t>после монгольского нашествия. Система зависимости русских земель от ордынских ханов</w:t>
      </w:r>
      <w:r>
        <w:rPr>
          <w:color w:val="333333"/>
          <w:spacing w:val="-58"/>
        </w:rPr>
        <w:t xml:space="preserve"> </w:t>
      </w:r>
      <w:r>
        <w:rPr>
          <w:color w:val="333333"/>
        </w:rPr>
        <w:t>(так</w:t>
      </w:r>
      <w:r>
        <w:rPr>
          <w:color w:val="333333"/>
          <w:spacing w:val="-1"/>
        </w:rPr>
        <w:t xml:space="preserve"> </w:t>
      </w:r>
      <w:r>
        <w:rPr>
          <w:color w:val="333333"/>
        </w:rPr>
        <w:t>называемое</w:t>
      </w:r>
      <w:r>
        <w:rPr>
          <w:color w:val="333333"/>
          <w:spacing w:val="-1"/>
        </w:rPr>
        <w:t xml:space="preserve"> </w:t>
      </w:r>
      <w:r>
        <w:rPr>
          <w:color w:val="333333"/>
        </w:rPr>
        <w:t>ордынское</w:t>
      </w:r>
      <w:r>
        <w:rPr>
          <w:color w:val="333333"/>
          <w:spacing w:val="-1"/>
        </w:rPr>
        <w:t xml:space="preserve"> </w:t>
      </w:r>
      <w:r>
        <w:rPr>
          <w:color w:val="333333"/>
        </w:rPr>
        <w:t>иго).</w:t>
      </w:r>
    </w:p>
    <w:p w14:paraId="2A6F2EE0" w14:textId="77777777" w:rsidR="00533F70" w:rsidRDefault="004F5381">
      <w:pPr>
        <w:pStyle w:val="a3"/>
        <w:spacing w:before="1"/>
        <w:ind w:right="153"/>
      </w:pPr>
      <w:r>
        <w:rPr>
          <w:color w:val="333333"/>
        </w:rPr>
        <w:t>Южные и западные русские земли. Возникновение Литовского государства и включение в</w:t>
      </w:r>
      <w:r>
        <w:rPr>
          <w:color w:val="333333"/>
          <w:spacing w:val="-57"/>
        </w:rPr>
        <w:t xml:space="preserve"> </w:t>
      </w:r>
      <w:r>
        <w:rPr>
          <w:color w:val="333333"/>
        </w:rPr>
        <w:t>его</w:t>
      </w:r>
      <w:r>
        <w:rPr>
          <w:color w:val="333333"/>
          <w:spacing w:val="-3"/>
        </w:rPr>
        <w:t xml:space="preserve"> </w:t>
      </w:r>
      <w:r>
        <w:rPr>
          <w:color w:val="333333"/>
        </w:rPr>
        <w:t>состав</w:t>
      </w:r>
      <w:r>
        <w:rPr>
          <w:color w:val="333333"/>
          <w:spacing w:val="-3"/>
        </w:rPr>
        <w:t xml:space="preserve"> </w:t>
      </w:r>
      <w:r>
        <w:rPr>
          <w:color w:val="333333"/>
        </w:rPr>
        <w:t>части</w:t>
      </w:r>
      <w:r>
        <w:rPr>
          <w:color w:val="333333"/>
          <w:spacing w:val="-1"/>
        </w:rPr>
        <w:t xml:space="preserve"> </w:t>
      </w:r>
      <w:r>
        <w:rPr>
          <w:color w:val="333333"/>
        </w:rPr>
        <w:t>русских</w:t>
      </w:r>
      <w:r>
        <w:rPr>
          <w:color w:val="333333"/>
          <w:spacing w:val="1"/>
        </w:rPr>
        <w:t xml:space="preserve"> </w:t>
      </w:r>
      <w:r>
        <w:rPr>
          <w:color w:val="333333"/>
        </w:rPr>
        <w:t>земель.</w:t>
      </w:r>
      <w:r>
        <w:rPr>
          <w:color w:val="333333"/>
          <w:spacing w:val="-2"/>
        </w:rPr>
        <w:t xml:space="preserve"> </w:t>
      </w:r>
      <w:r>
        <w:rPr>
          <w:color w:val="333333"/>
        </w:rPr>
        <w:t>Северо-западные</w:t>
      </w:r>
      <w:r>
        <w:rPr>
          <w:color w:val="333333"/>
          <w:spacing w:val="-4"/>
        </w:rPr>
        <w:t xml:space="preserve"> </w:t>
      </w:r>
      <w:r>
        <w:rPr>
          <w:color w:val="333333"/>
        </w:rPr>
        <w:t>земли:</w:t>
      </w:r>
      <w:r>
        <w:rPr>
          <w:color w:val="333333"/>
          <w:spacing w:val="-1"/>
        </w:rPr>
        <w:t xml:space="preserve"> </w:t>
      </w:r>
      <w:r>
        <w:rPr>
          <w:color w:val="333333"/>
        </w:rPr>
        <w:t>Новгородская</w:t>
      </w:r>
      <w:r>
        <w:rPr>
          <w:color w:val="333333"/>
          <w:spacing w:val="-2"/>
        </w:rPr>
        <w:t xml:space="preserve"> </w:t>
      </w:r>
      <w:r>
        <w:rPr>
          <w:color w:val="333333"/>
        </w:rPr>
        <w:t>и</w:t>
      </w:r>
      <w:r>
        <w:rPr>
          <w:color w:val="333333"/>
          <w:spacing w:val="-2"/>
        </w:rPr>
        <w:t xml:space="preserve"> </w:t>
      </w:r>
      <w:r>
        <w:rPr>
          <w:color w:val="333333"/>
        </w:rPr>
        <w:t>Псковская.</w:t>
      </w:r>
    </w:p>
    <w:p w14:paraId="06660412" w14:textId="77777777" w:rsidR="00533F70" w:rsidRDefault="004F5381">
      <w:pPr>
        <w:pStyle w:val="a3"/>
        <w:ind w:right="282"/>
      </w:pPr>
      <w:r>
        <w:rPr>
          <w:color w:val="333333"/>
        </w:rPr>
        <w:t>Политический строй Новгорода и Пскова. Роль вече и князя. Новгород и немецкая Ганза.</w:t>
      </w:r>
      <w:r>
        <w:rPr>
          <w:color w:val="333333"/>
          <w:spacing w:val="-58"/>
        </w:rPr>
        <w:t xml:space="preserve"> </w:t>
      </w:r>
      <w:r>
        <w:rPr>
          <w:color w:val="333333"/>
        </w:rPr>
        <w:t>Ордена крестоносцев и борьба с их экспансией на западных границах Руси. Александр</w:t>
      </w:r>
      <w:r>
        <w:rPr>
          <w:color w:val="333333"/>
          <w:spacing w:val="1"/>
        </w:rPr>
        <w:t xml:space="preserve"> </w:t>
      </w:r>
      <w:r>
        <w:rPr>
          <w:color w:val="333333"/>
        </w:rPr>
        <w:t>Невский. Взаимоотношения с Ордой. Княжества Северо-Восточной Руси. Борьба за</w:t>
      </w:r>
      <w:r>
        <w:rPr>
          <w:color w:val="333333"/>
          <w:spacing w:val="1"/>
        </w:rPr>
        <w:t xml:space="preserve"> </w:t>
      </w:r>
      <w:r>
        <w:rPr>
          <w:color w:val="333333"/>
        </w:rPr>
        <w:t>великое княжение Владимирское. Противостояние Твери и Москвы. Усиление</w:t>
      </w:r>
      <w:r>
        <w:rPr>
          <w:color w:val="333333"/>
          <w:spacing w:val="1"/>
        </w:rPr>
        <w:t xml:space="preserve"> </w:t>
      </w:r>
      <w:r>
        <w:rPr>
          <w:color w:val="333333"/>
        </w:rPr>
        <w:t>Московского княжества. Дмитрий Донской. Куликовская битва. Закрепление</w:t>
      </w:r>
      <w:r>
        <w:rPr>
          <w:color w:val="333333"/>
          <w:spacing w:val="1"/>
        </w:rPr>
        <w:t xml:space="preserve"> </w:t>
      </w:r>
      <w:r>
        <w:rPr>
          <w:color w:val="333333"/>
        </w:rPr>
        <w:t>первенствующего</w:t>
      </w:r>
      <w:r>
        <w:rPr>
          <w:color w:val="333333"/>
          <w:spacing w:val="-2"/>
        </w:rPr>
        <w:t xml:space="preserve"> </w:t>
      </w:r>
      <w:r>
        <w:rPr>
          <w:color w:val="333333"/>
        </w:rPr>
        <w:t>положения московских</w:t>
      </w:r>
      <w:r>
        <w:rPr>
          <w:color w:val="333333"/>
          <w:spacing w:val="-1"/>
        </w:rPr>
        <w:t xml:space="preserve"> </w:t>
      </w:r>
      <w:r>
        <w:rPr>
          <w:color w:val="333333"/>
        </w:rPr>
        <w:t>князей.</w:t>
      </w:r>
    </w:p>
    <w:p w14:paraId="12B6DEF7" w14:textId="77777777" w:rsidR="00533F70" w:rsidRDefault="00533F70">
      <w:pPr>
        <w:sectPr w:rsidR="00533F70">
          <w:pgSz w:w="11910" w:h="16840"/>
          <w:pgMar w:top="1040" w:right="720" w:bottom="280" w:left="740" w:header="720" w:footer="720" w:gutter="0"/>
          <w:cols w:space="720"/>
        </w:sectPr>
      </w:pPr>
    </w:p>
    <w:p w14:paraId="0C945498" w14:textId="77777777" w:rsidR="00533F70" w:rsidRDefault="004F5381">
      <w:pPr>
        <w:pStyle w:val="a3"/>
        <w:spacing w:before="66"/>
        <w:ind w:right="730"/>
      </w:pPr>
      <w:r>
        <w:rPr>
          <w:color w:val="333333"/>
        </w:rPr>
        <w:lastRenderedPageBreak/>
        <w:t>Перенос митрополичьей кафедры в Москву. Роль Православной церкви в ордынский</w:t>
      </w:r>
      <w:r>
        <w:rPr>
          <w:color w:val="333333"/>
          <w:spacing w:val="-57"/>
        </w:rPr>
        <w:t xml:space="preserve"> </w:t>
      </w:r>
      <w:r>
        <w:rPr>
          <w:color w:val="333333"/>
        </w:rPr>
        <w:t>период русской истории. Святитель Алексий Московский и преподобный Сергий</w:t>
      </w:r>
      <w:r>
        <w:rPr>
          <w:color w:val="333333"/>
          <w:spacing w:val="1"/>
        </w:rPr>
        <w:t xml:space="preserve"> </w:t>
      </w:r>
      <w:r>
        <w:rPr>
          <w:color w:val="333333"/>
        </w:rPr>
        <w:t>Радонежский.</w:t>
      </w:r>
    </w:p>
    <w:p w14:paraId="317DFACD" w14:textId="77777777" w:rsidR="00533F70" w:rsidRDefault="004F5381">
      <w:pPr>
        <w:pStyle w:val="a3"/>
        <w:spacing w:before="1"/>
        <w:ind w:right="180"/>
      </w:pPr>
      <w:r>
        <w:rPr>
          <w:color w:val="333333"/>
        </w:rPr>
        <w:t>Народы и государства степной зоны Восточной Европы и Сибири в XIII-XV вв. Золотая</w:t>
      </w:r>
      <w:r>
        <w:rPr>
          <w:color w:val="333333"/>
          <w:spacing w:val="1"/>
        </w:rPr>
        <w:t xml:space="preserve"> </w:t>
      </w:r>
      <w:r>
        <w:rPr>
          <w:color w:val="333333"/>
        </w:rPr>
        <w:t>орда: государственный строй, население, экономика, культура. Города и кочевые степи.</w:t>
      </w:r>
      <w:r>
        <w:rPr>
          <w:color w:val="333333"/>
          <w:spacing w:val="1"/>
        </w:rPr>
        <w:t xml:space="preserve"> </w:t>
      </w:r>
      <w:r>
        <w:rPr>
          <w:color w:val="333333"/>
        </w:rPr>
        <w:t>Принятие</w:t>
      </w:r>
      <w:r>
        <w:rPr>
          <w:color w:val="333333"/>
          <w:spacing w:val="-4"/>
        </w:rPr>
        <w:t xml:space="preserve"> </w:t>
      </w:r>
      <w:r>
        <w:rPr>
          <w:color w:val="333333"/>
        </w:rPr>
        <w:t>ислама.</w:t>
      </w:r>
      <w:r>
        <w:rPr>
          <w:color w:val="333333"/>
          <w:spacing w:val="-4"/>
        </w:rPr>
        <w:t xml:space="preserve"> </w:t>
      </w:r>
      <w:r>
        <w:rPr>
          <w:color w:val="333333"/>
        </w:rPr>
        <w:t>Ослабление</w:t>
      </w:r>
      <w:r>
        <w:rPr>
          <w:color w:val="333333"/>
          <w:spacing w:val="-3"/>
        </w:rPr>
        <w:t xml:space="preserve"> </w:t>
      </w:r>
      <w:r>
        <w:rPr>
          <w:color w:val="333333"/>
        </w:rPr>
        <w:t>государства</w:t>
      </w:r>
      <w:r>
        <w:rPr>
          <w:color w:val="333333"/>
          <w:spacing w:val="-4"/>
        </w:rPr>
        <w:t xml:space="preserve"> </w:t>
      </w:r>
      <w:r>
        <w:rPr>
          <w:color w:val="333333"/>
        </w:rPr>
        <w:t>во</w:t>
      </w:r>
      <w:r>
        <w:rPr>
          <w:color w:val="333333"/>
          <w:spacing w:val="-3"/>
        </w:rPr>
        <w:t xml:space="preserve"> </w:t>
      </w:r>
      <w:r>
        <w:rPr>
          <w:color w:val="333333"/>
        </w:rPr>
        <w:t>второй</w:t>
      </w:r>
      <w:r>
        <w:rPr>
          <w:color w:val="333333"/>
          <w:spacing w:val="-2"/>
        </w:rPr>
        <w:t xml:space="preserve"> </w:t>
      </w:r>
      <w:r>
        <w:rPr>
          <w:color w:val="333333"/>
        </w:rPr>
        <w:t>половине</w:t>
      </w:r>
      <w:r>
        <w:rPr>
          <w:color w:val="333333"/>
          <w:spacing w:val="-4"/>
        </w:rPr>
        <w:t xml:space="preserve"> </w:t>
      </w:r>
      <w:r>
        <w:rPr>
          <w:color w:val="333333"/>
        </w:rPr>
        <w:t>XIV</w:t>
      </w:r>
      <w:r>
        <w:rPr>
          <w:color w:val="333333"/>
          <w:spacing w:val="-2"/>
        </w:rPr>
        <w:t xml:space="preserve"> </w:t>
      </w:r>
      <w:r>
        <w:rPr>
          <w:color w:val="333333"/>
        </w:rPr>
        <w:t>в.,</w:t>
      </w:r>
      <w:r>
        <w:rPr>
          <w:color w:val="333333"/>
          <w:spacing w:val="-3"/>
        </w:rPr>
        <w:t xml:space="preserve"> </w:t>
      </w:r>
      <w:r>
        <w:rPr>
          <w:color w:val="333333"/>
        </w:rPr>
        <w:t>нашествие</w:t>
      </w:r>
      <w:r>
        <w:rPr>
          <w:color w:val="333333"/>
          <w:spacing w:val="-4"/>
        </w:rPr>
        <w:t xml:space="preserve"> </w:t>
      </w:r>
      <w:r>
        <w:rPr>
          <w:color w:val="333333"/>
        </w:rPr>
        <w:t>Тимура.</w:t>
      </w:r>
      <w:r>
        <w:rPr>
          <w:color w:val="333333"/>
          <w:spacing w:val="-57"/>
        </w:rPr>
        <w:t xml:space="preserve"> </w:t>
      </w:r>
      <w:r>
        <w:rPr>
          <w:color w:val="333333"/>
        </w:rPr>
        <w:t>Распад Золотой Орды, образование татарских ханств. Казанское ханство. Сибирское</w:t>
      </w:r>
      <w:r>
        <w:rPr>
          <w:color w:val="333333"/>
          <w:spacing w:val="1"/>
        </w:rPr>
        <w:t xml:space="preserve"> </w:t>
      </w:r>
      <w:r>
        <w:rPr>
          <w:color w:val="333333"/>
        </w:rPr>
        <w:t>ханство.</w:t>
      </w:r>
      <w:r>
        <w:rPr>
          <w:color w:val="333333"/>
          <w:spacing w:val="1"/>
        </w:rPr>
        <w:t xml:space="preserve"> </w:t>
      </w:r>
      <w:r>
        <w:rPr>
          <w:color w:val="333333"/>
        </w:rPr>
        <w:t>Астраханское</w:t>
      </w:r>
      <w:r>
        <w:rPr>
          <w:color w:val="333333"/>
          <w:spacing w:val="-2"/>
        </w:rPr>
        <w:t xml:space="preserve"> </w:t>
      </w:r>
      <w:r>
        <w:rPr>
          <w:color w:val="333333"/>
        </w:rPr>
        <w:t>ханство.</w:t>
      </w:r>
      <w:r>
        <w:rPr>
          <w:color w:val="333333"/>
          <w:spacing w:val="1"/>
        </w:rPr>
        <w:t xml:space="preserve"> </w:t>
      </w:r>
      <w:r>
        <w:rPr>
          <w:color w:val="333333"/>
        </w:rPr>
        <w:t>Ногайская</w:t>
      </w:r>
      <w:r>
        <w:rPr>
          <w:color w:val="333333"/>
          <w:spacing w:val="1"/>
        </w:rPr>
        <w:t xml:space="preserve"> </w:t>
      </w:r>
      <w:r>
        <w:rPr>
          <w:color w:val="333333"/>
        </w:rPr>
        <w:t>Орда.</w:t>
      </w:r>
      <w:r>
        <w:rPr>
          <w:color w:val="333333"/>
          <w:spacing w:val="2"/>
        </w:rPr>
        <w:t xml:space="preserve"> </w:t>
      </w:r>
      <w:r>
        <w:rPr>
          <w:color w:val="333333"/>
        </w:rPr>
        <w:t>Крымское ханство.</w:t>
      </w:r>
      <w:r>
        <w:rPr>
          <w:color w:val="333333"/>
          <w:spacing w:val="2"/>
        </w:rPr>
        <w:t xml:space="preserve"> </w:t>
      </w:r>
      <w:r>
        <w:rPr>
          <w:color w:val="333333"/>
        </w:rPr>
        <w:t>Касимовское</w:t>
      </w:r>
      <w:r>
        <w:rPr>
          <w:color w:val="333333"/>
          <w:spacing w:val="1"/>
        </w:rPr>
        <w:t xml:space="preserve"> </w:t>
      </w:r>
      <w:r>
        <w:rPr>
          <w:color w:val="333333"/>
        </w:rPr>
        <w:t>ханство.</w:t>
      </w:r>
      <w:r>
        <w:rPr>
          <w:color w:val="333333"/>
          <w:spacing w:val="-2"/>
        </w:rPr>
        <w:t xml:space="preserve"> </w:t>
      </w:r>
      <w:r>
        <w:rPr>
          <w:color w:val="333333"/>
        </w:rPr>
        <w:t>Народы</w:t>
      </w:r>
      <w:r>
        <w:rPr>
          <w:color w:val="333333"/>
          <w:spacing w:val="-2"/>
        </w:rPr>
        <w:t xml:space="preserve"> </w:t>
      </w:r>
      <w:r>
        <w:rPr>
          <w:color w:val="333333"/>
        </w:rPr>
        <w:t>Северного</w:t>
      </w:r>
      <w:r>
        <w:rPr>
          <w:color w:val="333333"/>
          <w:spacing w:val="-1"/>
        </w:rPr>
        <w:t xml:space="preserve"> </w:t>
      </w:r>
      <w:r>
        <w:rPr>
          <w:color w:val="333333"/>
        </w:rPr>
        <w:t>Кавказа.</w:t>
      </w:r>
      <w:r>
        <w:rPr>
          <w:color w:val="333333"/>
          <w:spacing w:val="-2"/>
        </w:rPr>
        <w:t xml:space="preserve"> </w:t>
      </w:r>
      <w:r>
        <w:rPr>
          <w:color w:val="333333"/>
        </w:rPr>
        <w:t>Итальянские</w:t>
      </w:r>
      <w:r>
        <w:rPr>
          <w:color w:val="333333"/>
          <w:spacing w:val="-2"/>
        </w:rPr>
        <w:t xml:space="preserve"> </w:t>
      </w:r>
      <w:r>
        <w:rPr>
          <w:color w:val="333333"/>
        </w:rPr>
        <w:t>фактории</w:t>
      </w:r>
      <w:r>
        <w:rPr>
          <w:color w:val="333333"/>
          <w:spacing w:val="-2"/>
        </w:rPr>
        <w:t xml:space="preserve"> </w:t>
      </w:r>
      <w:r>
        <w:rPr>
          <w:color w:val="333333"/>
        </w:rPr>
        <w:t>Причерноморья</w:t>
      </w:r>
      <w:r>
        <w:rPr>
          <w:color w:val="333333"/>
          <w:spacing w:val="-2"/>
        </w:rPr>
        <w:t xml:space="preserve"> </w:t>
      </w:r>
      <w:r>
        <w:rPr>
          <w:color w:val="333333"/>
        </w:rPr>
        <w:t>(Каффа,</w:t>
      </w:r>
    </w:p>
    <w:p w14:paraId="490B4B10" w14:textId="77777777" w:rsidR="00533F70" w:rsidRDefault="004F5381">
      <w:pPr>
        <w:pStyle w:val="a3"/>
        <w:ind w:right="768"/>
      </w:pPr>
      <w:r>
        <w:rPr>
          <w:color w:val="333333"/>
        </w:rPr>
        <w:t>Тана, Солдайя и другие) и их роль в системе торговых и политических связей Руси с</w:t>
      </w:r>
      <w:r>
        <w:rPr>
          <w:color w:val="333333"/>
          <w:spacing w:val="-57"/>
        </w:rPr>
        <w:t xml:space="preserve"> </w:t>
      </w:r>
      <w:r>
        <w:rPr>
          <w:color w:val="333333"/>
        </w:rPr>
        <w:t>Западом</w:t>
      </w:r>
      <w:r>
        <w:rPr>
          <w:color w:val="333333"/>
          <w:spacing w:val="-1"/>
        </w:rPr>
        <w:t xml:space="preserve"> </w:t>
      </w:r>
      <w:r>
        <w:rPr>
          <w:color w:val="333333"/>
        </w:rPr>
        <w:t>и Востоком.</w:t>
      </w:r>
    </w:p>
    <w:p w14:paraId="514B6E51" w14:textId="77777777" w:rsidR="00533F70" w:rsidRDefault="004F5381">
      <w:pPr>
        <w:pStyle w:val="a3"/>
        <w:ind w:right="210"/>
      </w:pPr>
      <w:r>
        <w:rPr>
          <w:color w:val="333333"/>
        </w:rPr>
        <w:t>Культурное</w:t>
      </w:r>
      <w:r>
        <w:rPr>
          <w:color w:val="333333"/>
          <w:spacing w:val="-4"/>
        </w:rPr>
        <w:t xml:space="preserve"> </w:t>
      </w:r>
      <w:r>
        <w:rPr>
          <w:color w:val="333333"/>
        </w:rPr>
        <w:t>пространство.</w:t>
      </w:r>
      <w:r>
        <w:rPr>
          <w:color w:val="333333"/>
          <w:spacing w:val="-3"/>
        </w:rPr>
        <w:t xml:space="preserve"> </w:t>
      </w:r>
      <w:r>
        <w:rPr>
          <w:color w:val="333333"/>
        </w:rPr>
        <w:t>Изменения</w:t>
      </w:r>
      <w:r>
        <w:rPr>
          <w:color w:val="333333"/>
          <w:spacing w:val="-2"/>
        </w:rPr>
        <w:t xml:space="preserve"> </w:t>
      </w:r>
      <w:r>
        <w:rPr>
          <w:color w:val="333333"/>
        </w:rPr>
        <w:t>в</w:t>
      </w:r>
      <w:r>
        <w:rPr>
          <w:color w:val="333333"/>
          <w:spacing w:val="-4"/>
        </w:rPr>
        <w:t xml:space="preserve"> </w:t>
      </w:r>
      <w:r>
        <w:rPr>
          <w:color w:val="333333"/>
        </w:rPr>
        <w:t>представлениях</w:t>
      </w:r>
      <w:r>
        <w:rPr>
          <w:color w:val="333333"/>
          <w:spacing w:val="-1"/>
        </w:rPr>
        <w:t xml:space="preserve"> </w:t>
      </w:r>
      <w:r>
        <w:rPr>
          <w:color w:val="333333"/>
        </w:rPr>
        <w:t>о</w:t>
      </w:r>
      <w:r>
        <w:rPr>
          <w:color w:val="333333"/>
          <w:spacing w:val="-2"/>
        </w:rPr>
        <w:t xml:space="preserve"> </w:t>
      </w:r>
      <w:r>
        <w:rPr>
          <w:color w:val="333333"/>
        </w:rPr>
        <w:t>картине</w:t>
      </w:r>
      <w:r>
        <w:rPr>
          <w:color w:val="333333"/>
          <w:spacing w:val="-4"/>
        </w:rPr>
        <w:t xml:space="preserve"> </w:t>
      </w:r>
      <w:r>
        <w:rPr>
          <w:color w:val="333333"/>
        </w:rPr>
        <w:t>мира</w:t>
      </w:r>
      <w:r>
        <w:rPr>
          <w:color w:val="333333"/>
          <w:spacing w:val="-3"/>
        </w:rPr>
        <w:t xml:space="preserve"> </w:t>
      </w:r>
      <w:r>
        <w:rPr>
          <w:color w:val="333333"/>
        </w:rPr>
        <w:t>в</w:t>
      </w:r>
      <w:r>
        <w:rPr>
          <w:color w:val="333333"/>
          <w:spacing w:val="-4"/>
        </w:rPr>
        <w:t xml:space="preserve"> </w:t>
      </w:r>
      <w:r>
        <w:rPr>
          <w:color w:val="333333"/>
        </w:rPr>
        <w:t>Евразии</w:t>
      </w:r>
      <w:r>
        <w:rPr>
          <w:color w:val="333333"/>
          <w:spacing w:val="-2"/>
        </w:rPr>
        <w:t xml:space="preserve"> </w:t>
      </w:r>
      <w:r>
        <w:rPr>
          <w:color w:val="333333"/>
        </w:rPr>
        <w:t>в</w:t>
      </w:r>
      <w:r>
        <w:rPr>
          <w:color w:val="333333"/>
          <w:spacing w:val="-4"/>
        </w:rPr>
        <w:t xml:space="preserve"> </w:t>
      </w:r>
      <w:r>
        <w:rPr>
          <w:color w:val="333333"/>
        </w:rPr>
        <w:t>связи</w:t>
      </w:r>
      <w:r>
        <w:rPr>
          <w:color w:val="333333"/>
          <w:spacing w:val="-57"/>
        </w:rPr>
        <w:t xml:space="preserve"> </w:t>
      </w:r>
      <w:r>
        <w:rPr>
          <w:color w:val="333333"/>
        </w:rPr>
        <w:t>с</w:t>
      </w:r>
      <w:r>
        <w:rPr>
          <w:color w:val="333333"/>
          <w:spacing w:val="-4"/>
        </w:rPr>
        <w:t xml:space="preserve"> </w:t>
      </w:r>
      <w:r>
        <w:rPr>
          <w:color w:val="333333"/>
        </w:rPr>
        <w:t>завершением</w:t>
      </w:r>
      <w:r>
        <w:rPr>
          <w:color w:val="333333"/>
          <w:spacing w:val="-3"/>
        </w:rPr>
        <w:t xml:space="preserve"> </w:t>
      </w:r>
      <w:r>
        <w:rPr>
          <w:color w:val="333333"/>
        </w:rPr>
        <w:t>монгольских завоеваний.</w:t>
      </w:r>
      <w:r>
        <w:rPr>
          <w:color w:val="333333"/>
          <w:spacing w:val="-3"/>
        </w:rPr>
        <w:t xml:space="preserve"> </w:t>
      </w:r>
      <w:r>
        <w:rPr>
          <w:color w:val="333333"/>
        </w:rPr>
        <w:t>Культурное</w:t>
      </w:r>
      <w:r>
        <w:rPr>
          <w:color w:val="333333"/>
          <w:spacing w:val="-3"/>
        </w:rPr>
        <w:t xml:space="preserve"> </w:t>
      </w:r>
      <w:r>
        <w:rPr>
          <w:color w:val="333333"/>
        </w:rPr>
        <w:t>взаимодействие</w:t>
      </w:r>
      <w:r>
        <w:rPr>
          <w:color w:val="333333"/>
          <w:spacing w:val="-1"/>
        </w:rPr>
        <w:t xml:space="preserve"> </w:t>
      </w:r>
      <w:r>
        <w:rPr>
          <w:color w:val="333333"/>
        </w:rPr>
        <w:t>цивилизаций.</w:t>
      </w:r>
    </w:p>
    <w:p w14:paraId="55D3FA88" w14:textId="77777777" w:rsidR="00533F70" w:rsidRDefault="004F5381">
      <w:pPr>
        <w:pStyle w:val="a3"/>
        <w:ind w:right="161"/>
      </w:pPr>
      <w:r>
        <w:rPr>
          <w:color w:val="333333"/>
        </w:rPr>
        <w:t>Межкультурные связи и коммуникации (взаимодействие и взаимовлияние русской</w:t>
      </w:r>
      <w:r>
        <w:rPr>
          <w:color w:val="333333"/>
          <w:spacing w:val="1"/>
        </w:rPr>
        <w:t xml:space="preserve"> </w:t>
      </w:r>
      <w:r>
        <w:rPr>
          <w:color w:val="333333"/>
        </w:rPr>
        <w:t>культуры и культур народов Евразии). Летописание. Литературные памятники</w:t>
      </w:r>
      <w:r>
        <w:rPr>
          <w:color w:val="333333"/>
          <w:spacing w:val="1"/>
        </w:rPr>
        <w:t xml:space="preserve"> </w:t>
      </w:r>
      <w:r>
        <w:rPr>
          <w:color w:val="333333"/>
        </w:rPr>
        <w:t>Куликовского</w:t>
      </w:r>
      <w:r>
        <w:rPr>
          <w:color w:val="333333"/>
          <w:spacing w:val="-5"/>
        </w:rPr>
        <w:t xml:space="preserve"> </w:t>
      </w:r>
      <w:r>
        <w:rPr>
          <w:color w:val="333333"/>
        </w:rPr>
        <w:t>цикла.</w:t>
      </w:r>
      <w:r>
        <w:rPr>
          <w:color w:val="333333"/>
          <w:spacing w:val="-4"/>
        </w:rPr>
        <w:t xml:space="preserve"> </w:t>
      </w:r>
      <w:r>
        <w:rPr>
          <w:color w:val="333333"/>
        </w:rPr>
        <w:t>Жития.</w:t>
      </w:r>
      <w:r>
        <w:rPr>
          <w:color w:val="333333"/>
          <w:spacing w:val="-4"/>
        </w:rPr>
        <w:t xml:space="preserve"> </w:t>
      </w:r>
      <w:r>
        <w:rPr>
          <w:color w:val="333333"/>
        </w:rPr>
        <w:t>Епифаний</w:t>
      </w:r>
      <w:r>
        <w:rPr>
          <w:color w:val="333333"/>
          <w:spacing w:val="-5"/>
        </w:rPr>
        <w:t xml:space="preserve"> </w:t>
      </w:r>
      <w:r>
        <w:rPr>
          <w:color w:val="333333"/>
        </w:rPr>
        <w:t>Премудрый.</w:t>
      </w:r>
      <w:r>
        <w:rPr>
          <w:color w:val="333333"/>
          <w:spacing w:val="-4"/>
        </w:rPr>
        <w:t xml:space="preserve"> </w:t>
      </w:r>
      <w:r>
        <w:rPr>
          <w:color w:val="333333"/>
        </w:rPr>
        <w:t>Архитектура.</w:t>
      </w:r>
      <w:r>
        <w:rPr>
          <w:color w:val="333333"/>
          <w:spacing w:val="-4"/>
        </w:rPr>
        <w:t xml:space="preserve"> </w:t>
      </w:r>
      <w:r>
        <w:rPr>
          <w:color w:val="333333"/>
        </w:rPr>
        <w:t>Каменные</w:t>
      </w:r>
      <w:r>
        <w:rPr>
          <w:color w:val="333333"/>
          <w:spacing w:val="-6"/>
        </w:rPr>
        <w:t xml:space="preserve"> </w:t>
      </w:r>
      <w:r>
        <w:rPr>
          <w:color w:val="333333"/>
        </w:rPr>
        <w:t>соборы</w:t>
      </w:r>
      <w:r>
        <w:rPr>
          <w:color w:val="333333"/>
          <w:spacing w:val="-57"/>
        </w:rPr>
        <w:t xml:space="preserve"> </w:t>
      </w:r>
      <w:r>
        <w:rPr>
          <w:color w:val="333333"/>
        </w:rPr>
        <w:t>Кремля.</w:t>
      </w:r>
      <w:r>
        <w:rPr>
          <w:color w:val="333333"/>
          <w:spacing w:val="-2"/>
        </w:rPr>
        <w:t xml:space="preserve"> </w:t>
      </w:r>
      <w:r>
        <w:rPr>
          <w:color w:val="333333"/>
        </w:rPr>
        <w:t>Изобразительное</w:t>
      </w:r>
      <w:r>
        <w:rPr>
          <w:color w:val="333333"/>
          <w:spacing w:val="-2"/>
        </w:rPr>
        <w:t xml:space="preserve"> </w:t>
      </w:r>
      <w:r>
        <w:rPr>
          <w:color w:val="333333"/>
        </w:rPr>
        <w:t>искусство. Феофан</w:t>
      </w:r>
      <w:r>
        <w:rPr>
          <w:color w:val="333333"/>
          <w:spacing w:val="-1"/>
        </w:rPr>
        <w:t xml:space="preserve"> </w:t>
      </w:r>
      <w:r>
        <w:rPr>
          <w:color w:val="333333"/>
        </w:rPr>
        <w:t>Грек. Андрей</w:t>
      </w:r>
      <w:r>
        <w:rPr>
          <w:color w:val="333333"/>
          <w:spacing w:val="-1"/>
        </w:rPr>
        <w:t xml:space="preserve"> </w:t>
      </w:r>
      <w:r>
        <w:rPr>
          <w:color w:val="333333"/>
        </w:rPr>
        <w:t>Рублев.</w:t>
      </w:r>
    </w:p>
    <w:p w14:paraId="403F1CD5" w14:textId="77777777" w:rsidR="00533F70" w:rsidRDefault="004F5381" w:rsidP="009B59A7">
      <w:pPr>
        <w:pStyle w:val="a5"/>
        <w:tabs>
          <w:tab w:val="left" w:pos="1863"/>
        </w:tabs>
        <w:ind w:left="1862"/>
        <w:rPr>
          <w:sz w:val="24"/>
        </w:rPr>
      </w:pPr>
      <w:r>
        <w:rPr>
          <w:color w:val="333333"/>
          <w:sz w:val="24"/>
        </w:rPr>
        <w:t>Формирование</w:t>
      </w:r>
      <w:r>
        <w:rPr>
          <w:color w:val="333333"/>
          <w:spacing w:val="-3"/>
          <w:sz w:val="24"/>
        </w:rPr>
        <w:t xml:space="preserve"> </w:t>
      </w:r>
      <w:r>
        <w:rPr>
          <w:color w:val="333333"/>
          <w:sz w:val="24"/>
        </w:rPr>
        <w:t>единого</w:t>
      </w:r>
      <w:r>
        <w:rPr>
          <w:color w:val="333333"/>
          <w:spacing w:val="-1"/>
          <w:sz w:val="24"/>
        </w:rPr>
        <w:t xml:space="preserve"> </w:t>
      </w:r>
      <w:r>
        <w:rPr>
          <w:color w:val="333333"/>
          <w:sz w:val="24"/>
        </w:rPr>
        <w:t>Русского государства</w:t>
      </w:r>
      <w:r>
        <w:rPr>
          <w:color w:val="333333"/>
          <w:spacing w:val="-2"/>
          <w:sz w:val="24"/>
        </w:rPr>
        <w:t xml:space="preserve"> </w:t>
      </w:r>
      <w:r>
        <w:rPr>
          <w:color w:val="333333"/>
          <w:sz w:val="24"/>
        </w:rPr>
        <w:t>в</w:t>
      </w:r>
      <w:r>
        <w:rPr>
          <w:color w:val="333333"/>
          <w:spacing w:val="-2"/>
          <w:sz w:val="24"/>
        </w:rPr>
        <w:t xml:space="preserve"> </w:t>
      </w:r>
      <w:r>
        <w:rPr>
          <w:color w:val="333333"/>
          <w:sz w:val="24"/>
        </w:rPr>
        <w:t>XV</w:t>
      </w:r>
      <w:r>
        <w:rPr>
          <w:color w:val="333333"/>
          <w:spacing w:val="-3"/>
          <w:sz w:val="24"/>
        </w:rPr>
        <w:t xml:space="preserve"> </w:t>
      </w:r>
      <w:r>
        <w:rPr>
          <w:color w:val="333333"/>
          <w:sz w:val="24"/>
        </w:rPr>
        <w:t>в.</w:t>
      </w:r>
    </w:p>
    <w:p w14:paraId="5041E0A8" w14:textId="77777777" w:rsidR="00533F70" w:rsidRDefault="004F5381">
      <w:pPr>
        <w:pStyle w:val="a3"/>
        <w:ind w:right="443"/>
      </w:pPr>
      <w:r>
        <w:rPr>
          <w:color w:val="333333"/>
        </w:rPr>
        <w:t>Борьба за русские земли между Литовским и Московским государствами. Объединение</w:t>
      </w:r>
      <w:r>
        <w:rPr>
          <w:color w:val="333333"/>
          <w:spacing w:val="-57"/>
        </w:rPr>
        <w:t xml:space="preserve"> </w:t>
      </w:r>
      <w:r>
        <w:rPr>
          <w:color w:val="333333"/>
        </w:rPr>
        <w:t>русских земель вокруг Москвы. Междоусобная война в Московском княжестве второй</w:t>
      </w:r>
      <w:r>
        <w:rPr>
          <w:color w:val="333333"/>
          <w:spacing w:val="1"/>
        </w:rPr>
        <w:t xml:space="preserve"> </w:t>
      </w:r>
      <w:r>
        <w:rPr>
          <w:color w:val="333333"/>
        </w:rPr>
        <w:t>четверти XV в. Василий Темный. Новгород и Псков в XV в.: политический строй,</w:t>
      </w:r>
      <w:r>
        <w:rPr>
          <w:color w:val="333333"/>
          <w:spacing w:val="1"/>
        </w:rPr>
        <w:t xml:space="preserve"> </w:t>
      </w:r>
      <w:r>
        <w:rPr>
          <w:color w:val="333333"/>
        </w:rPr>
        <w:t>отношения с Москвой, Ливонским орденом, Ганзой, Великим княжеством Литовским.</w:t>
      </w:r>
      <w:r>
        <w:rPr>
          <w:color w:val="333333"/>
          <w:spacing w:val="1"/>
        </w:rPr>
        <w:t xml:space="preserve"> </w:t>
      </w:r>
      <w:r>
        <w:rPr>
          <w:color w:val="333333"/>
        </w:rPr>
        <w:t>Падение</w:t>
      </w:r>
      <w:r>
        <w:rPr>
          <w:color w:val="333333"/>
          <w:spacing w:val="-3"/>
        </w:rPr>
        <w:t xml:space="preserve"> </w:t>
      </w:r>
      <w:r>
        <w:rPr>
          <w:color w:val="333333"/>
        </w:rPr>
        <w:t>Византии</w:t>
      </w:r>
      <w:r>
        <w:rPr>
          <w:color w:val="333333"/>
          <w:spacing w:val="-4"/>
        </w:rPr>
        <w:t xml:space="preserve"> </w:t>
      </w:r>
      <w:r>
        <w:rPr>
          <w:color w:val="333333"/>
        </w:rPr>
        <w:t>и</w:t>
      </w:r>
      <w:r>
        <w:rPr>
          <w:color w:val="333333"/>
          <w:spacing w:val="-2"/>
        </w:rPr>
        <w:t xml:space="preserve"> </w:t>
      </w:r>
      <w:r>
        <w:rPr>
          <w:color w:val="333333"/>
        </w:rPr>
        <w:t>рост</w:t>
      </w:r>
      <w:r>
        <w:rPr>
          <w:color w:val="333333"/>
          <w:spacing w:val="-2"/>
        </w:rPr>
        <w:t xml:space="preserve"> </w:t>
      </w:r>
      <w:r>
        <w:rPr>
          <w:color w:val="333333"/>
        </w:rPr>
        <w:t>церковно-политической</w:t>
      </w:r>
      <w:r>
        <w:rPr>
          <w:color w:val="333333"/>
          <w:spacing w:val="-2"/>
        </w:rPr>
        <w:t xml:space="preserve"> </w:t>
      </w:r>
      <w:r>
        <w:rPr>
          <w:color w:val="333333"/>
        </w:rPr>
        <w:t>роли</w:t>
      </w:r>
      <w:r>
        <w:rPr>
          <w:color w:val="333333"/>
          <w:spacing w:val="-4"/>
        </w:rPr>
        <w:t xml:space="preserve"> </w:t>
      </w:r>
      <w:r>
        <w:rPr>
          <w:color w:val="333333"/>
        </w:rPr>
        <w:t>Москвы</w:t>
      </w:r>
      <w:r>
        <w:rPr>
          <w:color w:val="333333"/>
          <w:spacing w:val="-3"/>
        </w:rPr>
        <w:t xml:space="preserve"> </w:t>
      </w:r>
      <w:r>
        <w:rPr>
          <w:color w:val="333333"/>
        </w:rPr>
        <w:t>в</w:t>
      </w:r>
      <w:r>
        <w:rPr>
          <w:color w:val="333333"/>
          <w:spacing w:val="-3"/>
        </w:rPr>
        <w:t xml:space="preserve"> </w:t>
      </w:r>
      <w:r>
        <w:rPr>
          <w:color w:val="333333"/>
        </w:rPr>
        <w:t>православном</w:t>
      </w:r>
      <w:r>
        <w:rPr>
          <w:color w:val="333333"/>
          <w:spacing w:val="-3"/>
        </w:rPr>
        <w:t xml:space="preserve"> </w:t>
      </w:r>
      <w:r>
        <w:rPr>
          <w:color w:val="333333"/>
        </w:rPr>
        <w:t>мире.</w:t>
      </w:r>
    </w:p>
    <w:p w14:paraId="0A547F9A" w14:textId="77777777" w:rsidR="00533F70" w:rsidRDefault="004F5381">
      <w:pPr>
        <w:pStyle w:val="a3"/>
        <w:spacing w:before="1"/>
      </w:pPr>
      <w:r>
        <w:rPr>
          <w:color w:val="333333"/>
        </w:rPr>
        <w:t>Теория «Москва</w:t>
      </w:r>
      <w:r>
        <w:rPr>
          <w:color w:val="333333"/>
          <w:spacing w:val="-4"/>
        </w:rPr>
        <w:t xml:space="preserve"> </w:t>
      </w:r>
      <w:r>
        <w:rPr>
          <w:color w:val="333333"/>
        </w:rPr>
        <w:t>-</w:t>
      </w:r>
      <w:r>
        <w:rPr>
          <w:color w:val="333333"/>
          <w:spacing w:val="-4"/>
        </w:rPr>
        <w:t xml:space="preserve"> </w:t>
      </w:r>
      <w:r>
        <w:rPr>
          <w:color w:val="333333"/>
        </w:rPr>
        <w:t>третий</w:t>
      </w:r>
      <w:r>
        <w:rPr>
          <w:color w:val="333333"/>
          <w:spacing w:val="-4"/>
        </w:rPr>
        <w:t xml:space="preserve"> </w:t>
      </w:r>
      <w:r>
        <w:rPr>
          <w:color w:val="333333"/>
        </w:rPr>
        <w:t>Рим».</w:t>
      </w:r>
      <w:r>
        <w:rPr>
          <w:color w:val="333333"/>
          <w:spacing w:val="-3"/>
        </w:rPr>
        <w:t xml:space="preserve"> </w:t>
      </w:r>
      <w:r>
        <w:rPr>
          <w:color w:val="333333"/>
        </w:rPr>
        <w:t>Иван</w:t>
      </w:r>
      <w:r>
        <w:rPr>
          <w:color w:val="333333"/>
          <w:spacing w:val="-1"/>
        </w:rPr>
        <w:t xml:space="preserve"> </w:t>
      </w:r>
      <w:r>
        <w:rPr>
          <w:color w:val="333333"/>
        </w:rPr>
        <w:t>III.</w:t>
      </w:r>
      <w:r>
        <w:rPr>
          <w:color w:val="333333"/>
          <w:spacing w:val="-3"/>
        </w:rPr>
        <w:t xml:space="preserve"> </w:t>
      </w:r>
      <w:r>
        <w:rPr>
          <w:color w:val="333333"/>
        </w:rPr>
        <w:t>Присоединение</w:t>
      </w:r>
      <w:r>
        <w:rPr>
          <w:color w:val="333333"/>
          <w:spacing w:val="-5"/>
        </w:rPr>
        <w:t xml:space="preserve"> </w:t>
      </w:r>
      <w:r>
        <w:rPr>
          <w:color w:val="333333"/>
        </w:rPr>
        <w:t>Новгорода</w:t>
      </w:r>
      <w:r>
        <w:rPr>
          <w:color w:val="333333"/>
          <w:spacing w:val="-4"/>
        </w:rPr>
        <w:t xml:space="preserve"> </w:t>
      </w:r>
      <w:r>
        <w:rPr>
          <w:color w:val="333333"/>
        </w:rPr>
        <w:t>и</w:t>
      </w:r>
      <w:r>
        <w:rPr>
          <w:color w:val="333333"/>
          <w:spacing w:val="-6"/>
        </w:rPr>
        <w:t xml:space="preserve"> </w:t>
      </w:r>
      <w:r>
        <w:rPr>
          <w:color w:val="333333"/>
        </w:rPr>
        <w:t>Твери.</w:t>
      </w:r>
      <w:r>
        <w:rPr>
          <w:color w:val="333333"/>
          <w:spacing w:val="-3"/>
        </w:rPr>
        <w:t xml:space="preserve"> </w:t>
      </w:r>
      <w:r>
        <w:rPr>
          <w:color w:val="333333"/>
        </w:rPr>
        <w:t>Ликвидация</w:t>
      </w:r>
      <w:r>
        <w:rPr>
          <w:color w:val="333333"/>
          <w:spacing w:val="-57"/>
        </w:rPr>
        <w:t xml:space="preserve"> </w:t>
      </w:r>
      <w:r>
        <w:rPr>
          <w:color w:val="333333"/>
        </w:rPr>
        <w:t>зависимости</w:t>
      </w:r>
      <w:r>
        <w:rPr>
          <w:color w:val="333333"/>
          <w:spacing w:val="-2"/>
        </w:rPr>
        <w:t xml:space="preserve"> </w:t>
      </w:r>
      <w:r>
        <w:rPr>
          <w:color w:val="333333"/>
        </w:rPr>
        <w:t>от</w:t>
      </w:r>
      <w:r>
        <w:rPr>
          <w:color w:val="333333"/>
          <w:spacing w:val="-1"/>
        </w:rPr>
        <w:t xml:space="preserve"> </w:t>
      </w:r>
      <w:r>
        <w:rPr>
          <w:color w:val="333333"/>
        </w:rPr>
        <w:t>Орды.</w:t>
      </w:r>
      <w:r>
        <w:rPr>
          <w:color w:val="333333"/>
          <w:spacing w:val="-7"/>
        </w:rPr>
        <w:t xml:space="preserve"> </w:t>
      </w:r>
      <w:r>
        <w:rPr>
          <w:color w:val="333333"/>
        </w:rPr>
        <w:t>Расширение</w:t>
      </w:r>
      <w:r>
        <w:rPr>
          <w:color w:val="333333"/>
          <w:spacing w:val="-3"/>
        </w:rPr>
        <w:t xml:space="preserve"> </w:t>
      </w:r>
      <w:r>
        <w:rPr>
          <w:color w:val="333333"/>
        </w:rPr>
        <w:t>международных</w:t>
      </w:r>
      <w:r>
        <w:rPr>
          <w:color w:val="333333"/>
          <w:spacing w:val="-1"/>
        </w:rPr>
        <w:t xml:space="preserve"> </w:t>
      </w:r>
      <w:r>
        <w:rPr>
          <w:color w:val="333333"/>
        </w:rPr>
        <w:t>связей</w:t>
      </w:r>
      <w:r>
        <w:rPr>
          <w:color w:val="333333"/>
          <w:spacing w:val="-3"/>
        </w:rPr>
        <w:t xml:space="preserve"> </w:t>
      </w:r>
      <w:r>
        <w:rPr>
          <w:color w:val="333333"/>
        </w:rPr>
        <w:t>Московского</w:t>
      </w:r>
      <w:r>
        <w:rPr>
          <w:color w:val="333333"/>
          <w:spacing w:val="-3"/>
        </w:rPr>
        <w:t xml:space="preserve"> </w:t>
      </w:r>
      <w:r>
        <w:rPr>
          <w:color w:val="333333"/>
        </w:rPr>
        <w:t>государства.</w:t>
      </w:r>
    </w:p>
    <w:p w14:paraId="66AFE001" w14:textId="77777777" w:rsidR="00533F70" w:rsidRDefault="004F5381">
      <w:pPr>
        <w:pStyle w:val="a3"/>
        <w:ind w:right="306"/>
      </w:pPr>
      <w:r>
        <w:rPr>
          <w:color w:val="333333"/>
        </w:rPr>
        <w:t>Принятие общерусского Судебника. Формирование аппарата управления единого</w:t>
      </w:r>
      <w:r>
        <w:rPr>
          <w:color w:val="333333"/>
          <w:spacing w:val="1"/>
        </w:rPr>
        <w:t xml:space="preserve"> </w:t>
      </w:r>
      <w:r>
        <w:rPr>
          <w:color w:val="333333"/>
        </w:rPr>
        <w:t>государства. Перемены в устройстве двора великого князя: новая государственная</w:t>
      </w:r>
      <w:r>
        <w:rPr>
          <w:color w:val="333333"/>
          <w:spacing w:val="1"/>
        </w:rPr>
        <w:t xml:space="preserve"> </w:t>
      </w:r>
      <w:r>
        <w:rPr>
          <w:color w:val="333333"/>
        </w:rPr>
        <w:t>символика; царский титул и регалии; дворцовое и церковное строительство. Московский</w:t>
      </w:r>
      <w:r>
        <w:rPr>
          <w:color w:val="333333"/>
          <w:spacing w:val="-57"/>
        </w:rPr>
        <w:t xml:space="preserve"> </w:t>
      </w:r>
      <w:r>
        <w:rPr>
          <w:color w:val="333333"/>
        </w:rPr>
        <w:t>Кремль.</w:t>
      </w:r>
    </w:p>
    <w:p w14:paraId="043174E3" w14:textId="77777777" w:rsidR="00533F70" w:rsidRDefault="004F5381">
      <w:pPr>
        <w:pStyle w:val="a3"/>
      </w:pPr>
      <w:r>
        <w:rPr>
          <w:color w:val="333333"/>
        </w:rPr>
        <w:t>Культурное</w:t>
      </w:r>
      <w:r>
        <w:rPr>
          <w:color w:val="333333"/>
          <w:spacing w:val="-6"/>
        </w:rPr>
        <w:t xml:space="preserve"> </w:t>
      </w:r>
      <w:r>
        <w:rPr>
          <w:color w:val="333333"/>
        </w:rPr>
        <w:t>пространство.</w:t>
      </w:r>
      <w:r>
        <w:rPr>
          <w:color w:val="333333"/>
          <w:spacing w:val="-5"/>
        </w:rPr>
        <w:t xml:space="preserve"> </w:t>
      </w:r>
      <w:r>
        <w:rPr>
          <w:color w:val="333333"/>
        </w:rPr>
        <w:t>Изменения</w:t>
      </w:r>
      <w:r>
        <w:rPr>
          <w:color w:val="333333"/>
          <w:spacing w:val="-5"/>
        </w:rPr>
        <w:t xml:space="preserve"> </w:t>
      </w:r>
      <w:r>
        <w:rPr>
          <w:color w:val="333333"/>
        </w:rPr>
        <w:t>восприятия</w:t>
      </w:r>
      <w:r>
        <w:rPr>
          <w:color w:val="333333"/>
          <w:spacing w:val="-4"/>
        </w:rPr>
        <w:t xml:space="preserve"> </w:t>
      </w:r>
      <w:r>
        <w:rPr>
          <w:color w:val="333333"/>
        </w:rPr>
        <w:t>мира.</w:t>
      </w:r>
      <w:r>
        <w:rPr>
          <w:color w:val="333333"/>
          <w:spacing w:val="-5"/>
        </w:rPr>
        <w:t xml:space="preserve"> </w:t>
      </w:r>
      <w:r>
        <w:rPr>
          <w:color w:val="333333"/>
        </w:rPr>
        <w:t>Сакрализация</w:t>
      </w:r>
      <w:r>
        <w:rPr>
          <w:color w:val="333333"/>
          <w:spacing w:val="-5"/>
        </w:rPr>
        <w:t xml:space="preserve"> </w:t>
      </w:r>
      <w:r>
        <w:rPr>
          <w:color w:val="333333"/>
        </w:rPr>
        <w:t>великокняжеской</w:t>
      </w:r>
      <w:r>
        <w:rPr>
          <w:color w:val="333333"/>
          <w:spacing w:val="-57"/>
        </w:rPr>
        <w:t xml:space="preserve"> </w:t>
      </w:r>
      <w:r>
        <w:rPr>
          <w:color w:val="333333"/>
        </w:rPr>
        <w:t>власти.</w:t>
      </w:r>
      <w:r>
        <w:rPr>
          <w:color w:val="333333"/>
          <w:spacing w:val="-1"/>
        </w:rPr>
        <w:t xml:space="preserve"> </w:t>
      </w:r>
      <w:r>
        <w:rPr>
          <w:color w:val="333333"/>
        </w:rPr>
        <w:t>Флорентийская</w:t>
      </w:r>
      <w:r>
        <w:rPr>
          <w:color w:val="333333"/>
          <w:spacing w:val="-4"/>
        </w:rPr>
        <w:t xml:space="preserve"> </w:t>
      </w:r>
      <w:r>
        <w:rPr>
          <w:color w:val="333333"/>
        </w:rPr>
        <w:t>уния. Установление</w:t>
      </w:r>
      <w:r>
        <w:rPr>
          <w:color w:val="333333"/>
          <w:spacing w:val="-2"/>
        </w:rPr>
        <w:t xml:space="preserve"> </w:t>
      </w:r>
      <w:r>
        <w:rPr>
          <w:color w:val="333333"/>
        </w:rPr>
        <w:t>автокефалии</w:t>
      </w:r>
      <w:r>
        <w:rPr>
          <w:color w:val="333333"/>
          <w:spacing w:val="-1"/>
        </w:rPr>
        <w:t xml:space="preserve"> </w:t>
      </w:r>
      <w:r>
        <w:rPr>
          <w:color w:val="333333"/>
        </w:rPr>
        <w:t>Русской церкви.</w:t>
      </w:r>
    </w:p>
    <w:p w14:paraId="785DD8DE" w14:textId="77777777" w:rsidR="00533F70" w:rsidRDefault="004F5381">
      <w:pPr>
        <w:pStyle w:val="a3"/>
        <w:ind w:right="800"/>
      </w:pPr>
      <w:r>
        <w:rPr>
          <w:color w:val="333333"/>
        </w:rPr>
        <w:t>Внутрицерковная борьба (иосифляне и нестяжатели). Ереси. Геннадиевская Библия.</w:t>
      </w:r>
      <w:r>
        <w:rPr>
          <w:color w:val="333333"/>
          <w:spacing w:val="-57"/>
        </w:rPr>
        <w:t xml:space="preserve"> </w:t>
      </w:r>
      <w:r>
        <w:rPr>
          <w:color w:val="333333"/>
        </w:rPr>
        <w:t>Развитие культуры единого Русского государства. Летописание: общерусское и</w:t>
      </w:r>
      <w:r>
        <w:rPr>
          <w:color w:val="333333"/>
          <w:spacing w:val="1"/>
        </w:rPr>
        <w:t xml:space="preserve"> </w:t>
      </w:r>
      <w:r>
        <w:rPr>
          <w:color w:val="333333"/>
        </w:rPr>
        <w:t>региональное. Житийная литература. «Хожение за три моря» Афанасия Никитина.</w:t>
      </w:r>
      <w:r>
        <w:rPr>
          <w:color w:val="333333"/>
          <w:spacing w:val="1"/>
        </w:rPr>
        <w:t xml:space="preserve"> </w:t>
      </w:r>
      <w:r>
        <w:rPr>
          <w:color w:val="333333"/>
        </w:rPr>
        <w:t>Архитектура. Русская икона как феномен мирового искусства. Повседневная жизнь</w:t>
      </w:r>
      <w:r>
        <w:rPr>
          <w:color w:val="333333"/>
          <w:spacing w:val="1"/>
        </w:rPr>
        <w:t xml:space="preserve"> </w:t>
      </w:r>
      <w:r>
        <w:rPr>
          <w:color w:val="333333"/>
        </w:rPr>
        <w:t>горожан</w:t>
      </w:r>
      <w:r>
        <w:rPr>
          <w:color w:val="333333"/>
          <w:spacing w:val="-2"/>
        </w:rPr>
        <w:t xml:space="preserve"> </w:t>
      </w:r>
      <w:r>
        <w:rPr>
          <w:color w:val="333333"/>
        </w:rPr>
        <w:t>и</w:t>
      </w:r>
      <w:r>
        <w:rPr>
          <w:color w:val="333333"/>
          <w:spacing w:val="-1"/>
        </w:rPr>
        <w:t xml:space="preserve"> </w:t>
      </w:r>
      <w:r>
        <w:rPr>
          <w:color w:val="333333"/>
        </w:rPr>
        <w:t>сельских</w:t>
      </w:r>
      <w:r>
        <w:rPr>
          <w:color w:val="333333"/>
          <w:spacing w:val="1"/>
        </w:rPr>
        <w:t xml:space="preserve"> </w:t>
      </w:r>
      <w:r>
        <w:rPr>
          <w:color w:val="333333"/>
        </w:rPr>
        <w:t>жителей</w:t>
      </w:r>
      <w:r>
        <w:rPr>
          <w:color w:val="333333"/>
          <w:spacing w:val="-1"/>
        </w:rPr>
        <w:t xml:space="preserve"> </w:t>
      </w:r>
      <w:r>
        <w:rPr>
          <w:color w:val="333333"/>
        </w:rPr>
        <w:t>в</w:t>
      </w:r>
      <w:r>
        <w:rPr>
          <w:color w:val="333333"/>
          <w:spacing w:val="-2"/>
        </w:rPr>
        <w:t xml:space="preserve"> </w:t>
      </w:r>
      <w:r>
        <w:rPr>
          <w:color w:val="333333"/>
        </w:rPr>
        <w:t>древнерусский</w:t>
      </w:r>
      <w:r>
        <w:rPr>
          <w:color w:val="333333"/>
          <w:spacing w:val="-1"/>
        </w:rPr>
        <w:t xml:space="preserve"> </w:t>
      </w:r>
      <w:r>
        <w:rPr>
          <w:color w:val="333333"/>
        </w:rPr>
        <w:t>и</w:t>
      </w:r>
      <w:r>
        <w:rPr>
          <w:color w:val="333333"/>
          <w:spacing w:val="-1"/>
        </w:rPr>
        <w:t xml:space="preserve"> </w:t>
      </w:r>
      <w:r>
        <w:rPr>
          <w:color w:val="333333"/>
        </w:rPr>
        <w:t>раннемосковский</w:t>
      </w:r>
      <w:r>
        <w:rPr>
          <w:color w:val="333333"/>
          <w:spacing w:val="-3"/>
        </w:rPr>
        <w:t xml:space="preserve"> </w:t>
      </w:r>
      <w:r>
        <w:rPr>
          <w:color w:val="333333"/>
        </w:rPr>
        <w:t>периоды.</w:t>
      </w:r>
    </w:p>
    <w:p w14:paraId="4355A386" w14:textId="77777777" w:rsidR="00533F70" w:rsidRDefault="004F5381">
      <w:pPr>
        <w:pStyle w:val="a3"/>
      </w:pPr>
      <w:r>
        <w:rPr>
          <w:color w:val="333333"/>
        </w:rPr>
        <w:t>Наш край с древнейших времен до конца XV в. Материал по истории своего края</w:t>
      </w:r>
      <w:r>
        <w:rPr>
          <w:color w:val="333333"/>
          <w:spacing w:val="1"/>
        </w:rPr>
        <w:t xml:space="preserve"> </w:t>
      </w:r>
      <w:r>
        <w:rPr>
          <w:color w:val="333333"/>
        </w:rPr>
        <w:t>привлекается</w:t>
      </w:r>
      <w:r>
        <w:rPr>
          <w:color w:val="333333"/>
          <w:spacing w:val="-4"/>
        </w:rPr>
        <w:t xml:space="preserve"> </w:t>
      </w:r>
      <w:r>
        <w:rPr>
          <w:color w:val="333333"/>
        </w:rPr>
        <w:t>при</w:t>
      </w:r>
      <w:r>
        <w:rPr>
          <w:color w:val="333333"/>
          <w:spacing w:val="-3"/>
        </w:rPr>
        <w:t xml:space="preserve"> </w:t>
      </w:r>
      <w:r>
        <w:rPr>
          <w:color w:val="333333"/>
        </w:rPr>
        <w:t>рассмотрении</w:t>
      </w:r>
      <w:r>
        <w:rPr>
          <w:color w:val="333333"/>
          <w:spacing w:val="-3"/>
        </w:rPr>
        <w:t xml:space="preserve"> </w:t>
      </w:r>
      <w:r>
        <w:rPr>
          <w:color w:val="333333"/>
        </w:rPr>
        <w:t>ключевых</w:t>
      </w:r>
      <w:r>
        <w:rPr>
          <w:color w:val="333333"/>
          <w:spacing w:val="-1"/>
        </w:rPr>
        <w:t xml:space="preserve"> </w:t>
      </w:r>
      <w:r>
        <w:rPr>
          <w:color w:val="333333"/>
        </w:rPr>
        <w:t>событий</w:t>
      </w:r>
      <w:r>
        <w:rPr>
          <w:color w:val="333333"/>
          <w:spacing w:val="-5"/>
        </w:rPr>
        <w:t xml:space="preserve"> </w:t>
      </w:r>
      <w:r>
        <w:rPr>
          <w:color w:val="333333"/>
        </w:rPr>
        <w:t>и</w:t>
      </w:r>
      <w:r>
        <w:rPr>
          <w:color w:val="333333"/>
          <w:spacing w:val="-3"/>
        </w:rPr>
        <w:t xml:space="preserve"> </w:t>
      </w:r>
      <w:r>
        <w:rPr>
          <w:color w:val="333333"/>
        </w:rPr>
        <w:t>процессов</w:t>
      </w:r>
      <w:r>
        <w:rPr>
          <w:color w:val="333333"/>
          <w:spacing w:val="-3"/>
        </w:rPr>
        <w:t xml:space="preserve"> </w:t>
      </w:r>
      <w:r>
        <w:rPr>
          <w:color w:val="333333"/>
        </w:rPr>
        <w:t>отечественной</w:t>
      </w:r>
      <w:r>
        <w:rPr>
          <w:color w:val="333333"/>
          <w:spacing w:val="-3"/>
        </w:rPr>
        <w:t xml:space="preserve"> </w:t>
      </w:r>
      <w:r>
        <w:rPr>
          <w:color w:val="333333"/>
        </w:rPr>
        <w:t>истории.</w:t>
      </w:r>
    </w:p>
    <w:p w14:paraId="476F34A7" w14:textId="77777777" w:rsidR="00533F70" w:rsidRDefault="004F5381" w:rsidP="009B59A7">
      <w:pPr>
        <w:pStyle w:val="a5"/>
        <w:tabs>
          <w:tab w:val="left" w:pos="1863"/>
        </w:tabs>
        <w:ind w:left="1862"/>
        <w:rPr>
          <w:sz w:val="24"/>
        </w:rPr>
      </w:pPr>
      <w:r>
        <w:rPr>
          <w:color w:val="333333"/>
          <w:sz w:val="24"/>
        </w:rPr>
        <w:t>Обобщение.</w:t>
      </w:r>
    </w:p>
    <w:p w14:paraId="1043D6DE" w14:textId="77777777" w:rsidR="00533F70" w:rsidRPr="009B59A7" w:rsidRDefault="004F5381" w:rsidP="009B59A7">
      <w:pPr>
        <w:pStyle w:val="a5"/>
        <w:tabs>
          <w:tab w:val="left" w:pos="1503"/>
        </w:tabs>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7</w:t>
      </w:r>
      <w:r w:rsidRPr="009B59A7">
        <w:rPr>
          <w:b/>
          <w:bCs/>
          <w:color w:val="333333"/>
          <w:spacing w:val="-2"/>
          <w:sz w:val="24"/>
        </w:rPr>
        <w:t xml:space="preserve"> </w:t>
      </w:r>
      <w:r w:rsidRPr="009B59A7">
        <w:rPr>
          <w:b/>
          <w:bCs/>
          <w:color w:val="333333"/>
          <w:sz w:val="24"/>
        </w:rPr>
        <w:t>классе.</w:t>
      </w:r>
    </w:p>
    <w:p w14:paraId="1596C137" w14:textId="77777777" w:rsidR="00533F70" w:rsidRDefault="004F5381" w:rsidP="009B59A7">
      <w:pPr>
        <w:pStyle w:val="a5"/>
        <w:tabs>
          <w:tab w:val="left" w:pos="1683"/>
        </w:tabs>
        <w:spacing w:before="1"/>
        <w:ind w:left="1682"/>
        <w:rPr>
          <w:sz w:val="24"/>
        </w:rPr>
      </w:pPr>
      <w:r>
        <w:rPr>
          <w:color w:val="333333"/>
          <w:sz w:val="24"/>
        </w:rPr>
        <w:t>Всеобщая</w:t>
      </w:r>
      <w:r>
        <w:rPr>
          <w:color w:val="333333"/>
          <w:spacing w:val="-2"/>
          <w:sz w:val="24"/>
        </w:rPr>
        <w:t xml:space="preserve"> </w:t>
      </w:r>
      <w:r>
        <w:rPr>
          <w:color w:val="333333"/>
          <w:sz w:val="24"/>
        </w:rPr>
        <w:t>история.</w:t>
      </w:r>
      <w:r>
        <w:rPr>
          <w:color w:val="333333"/>
          <w:spacing w:val="-2"/>
          <w:sz w:val="24"/>
        </w:rPr>
        <w:t xml:space="preserve"> </w:t>
      </w:r>
      <w:r>
        <w:rPr>
          <w:color w:val="333333"/>
          <w:sz w:val="24"/>
        </w:rPr>
        <w:t>История</w:t>
      </w:r>
      <w:r>
        <w:rPr>
          <w:color w:val="333333"/>
          <w:spacing w:val="-2"/>
          <w:sz w:val="24"/>
        </w:rPr>
        <w:t xml:space="preserve"> </w:t>
      </w:r>
      <w:r>
        <w:rPr>
          <w:color w:val="333333"/>
          <w:sz w:val="24"/>
        </w:rPr>
        <w:t>Нового</w:t>
      </w:r>
      <w:r>
        <w:rPr>
          <w:color w:val="333333"/>
          <w:spacing w:val="-1"/>
          <w:sz w:val="24"/>
        </w:rPr>
        <w:t xml:space="preserve"> </w:t>
      </w:r>
      <w:r>
        <w:rPr>
          <w:color w:val="333333"/>
          <w:sz w:val="24"/>
        </w:rPr>
        <w:t>времени.</w:t>
      </w:r>
      <w:r>
        <w:rPr>
          <w:color w:val="333333"/>
          <w:spacing w:val="-2"/>
          <w:sz w:val="24"/>
        </w:rPr>
        <w:t xml:space="preserve"> </w:t>
      </w:r>
      <w:r>
        <w:rPr>
          <w:color w:val="333333"/>
          <w:sz w:val="24"/>
        </w:rPr>
        <w:t>Конец</w:t>
      </w:r>
      <w:r>
        <w:rPr>
          <w:color w:val="333333"/>
          <w:spacing w:val="-2"/>
          <w:sz w:val="24"/>
        </w:rPr>
        <w:t xml:space="preserve"> </w:t>
      </w:r>
      <w:r>
        <w:rPr>
          <w:color w:val="333333"/>
          <w:sz w:val="24"/>
        </w:rPr>
        <w:t>XV -</w:t>
      </w:r>
      <w:r>
        <w:rPr>
          <w:color w:val="333333"/>
          <w:spacing w:val="-2"/>
          <w:sz w:val="24"/>
        </w:rPr>
        <w:t xml:space="preserve"> </w:t>
      </w:r>
      <w:r>
        <w:rPr>
          <w:color w:val="333333"/>
          <w:sz w:val="24"/>
        </w:rPr>
        <w:t>XVII</w:t>
      </w:r>
      <w:r>
        <w:rPr>
          <w:color w:val="333333"/>
          <w:spacing w:val="-4"/>
          <w:sz w:val="24"/>
        </w:rPr>
        <w:t xml:space="preserve"> </w:t>
      </w:r>
      <w:r>
        <w:rPr>
          <w:color w:val="333333"/>
          <w:sz w:val="24"/>
        </w:rPr>
        <w:t>в.</w:t>
      </w:r>
    </w:p>
    <w:p w14:paraId="537F2828" w14:textId="77777777" w:rsidR="00533F70" w:rsidRDefault="004F5381" w:rsidP="009B59A7">
      <w:pPr>
        <w:pStyle w:val="a5"/>
        <w:tabs>
          <w:tab w:val="left" w:pos="1863"/>
        </w:tabs>
        <w:ind w:left="1862"/>
        <w:rPr>
          <w:sz w:val="24"/>
        </w:rPr>
      </w:pPr>
      <w:r>
        <w:rPr>
          <w:color w:val="333333"/>
          <w:sz w:val="24"/>
        </w:rPr>
        <w:t>Введение.</w:t>
      </w:r>
    </w:p>
    <w:p w14:paraId="503463D1" w14:textId="77777777" w:rsidR="00533F70" w:rsidRDefault="004F5381">
      <w:pPr>
        <w:pStyle w:val="a3"/>
        <w:ind w:right="1010"/>
      </w:pPr>
      <w:r>
        <w:rPr>
          <w:color w:val="333333"/>
        </w:rPr>
        <w:t>Понятие «Новое время». Хронологические рамки и периодизация истории Нового</w:t>
      </w:r>
      <w:r>
        <w:rPr>
          <w:color w:val="333333"/>
          <w:spacing w:val="-57"/>
        </w:rPr>
        <w:t xml:space="preserve"> </w:t>
      </w:r>
      <w:r>
        <w:rPr>
          <w:color w:val="333333"/>
        </w:rPr>
        <w:t>времени.</w:t>
      </w:r>
    </w:p>
    <w:p w14:paraId="04E6283D" w14:textId="77777777" w:rsidR="00533F70" w:rsidRDefault="004F5381" w:rsidP="009B59A7">
      <w:pPr>
        <w:pStyle w:val="a5"/>
        <w:tabs>
          <w:tab w:val="left" w:pos="1863"/>
        </w:tabs>
        <w:ind w:left="1862"/>
        <w:rPr>
          <w:sz w:val="24"/>
        </w:rPr>
      </w:pPr>
      <w:r>
        <w:rPr>
          <w:color w:val="333333"/>
          <w:sz w:val="24"/>
        </w:rPr>
        <w:t>Великие</w:t>
      </w:r>
      <w:r>
        <w:rPr>
          <w:color w:val="333333"/>
          <w:spacing w:val="-3"/>
          <w:sz w:val="24"/>
        </w:rPr>
        <w:t xml:space="preserve"> </w:t>
      </w:r>
      <w:r>
        <w:rPr>
          <w:color w:val="333333"/>
          <w:sz w:val="24"/>
        </w:rPr>
        <w:t>географические</w:t>
      </w:r>
      <w:r>
        <w:rPr>
          <w:color w:val="333333"/>
          <w:spacing w:val="-2"/>
          <w:sz w:val="24"/>
        </w:rPr>
        <w:t xml:space="preserve"> </w:t>
      </w:r>
      <w:r>
        <w:rPr>
          <w:color w:val="333333"/>
          <w:sz w:val="24"/>
        </w:rPr>
        <w:t>открытия.</w:t>
      </w:r>
    </w:p>
    <w:p w14:paraId="0CA26170" w14:textId="77777777" w:rsidR="00533F70" w:rsidRDefault="004F5381">
      <w:pPr>
        <w:pStyle w:val="a3"/>
        <w:ind w:right="136"/>
      </w:pPr>
      <w:r>
        <w:rPr>
          <w:color w:val="333333"/>
        </w:rPr>
        <w:t>Предпосылки Великих географических открытий. Поиски европейцами морских путей в</w:t>
      </w:r>
      <w:r>
        <w:rPr>
          <w:color w:val="333333"/>
          <w:spacing w:val="1"/>
        </w:rPr>
        <w:t xml:space="preserve"> </w:t>
      </w:r>
      <w:r>
        <w:rPr>
          <w:color w:val="333333"/>
        </w:rPr>
        <w:t>страны Востока. Экспедиции Колумба. Тордесильясский договор 1494 г. Открытие Васко</w:t>
      </w:r>
      <w:r>
        <w:rPr>
          <w:color w:val="333333"/>
          <w:spacing w:val="1"/>
        </w:rPr>
        <w:t xml:space="preserve"> </w:t>
      </w:r>
      <w:r>
        <w:rPr>
          <w:color w:val="333333"/>
        </w:rPr>
        <w:t>да</w:t>
      </w:r>
      <w:r>
        <w:rPr>
          <w:color w:val="333333"/>
          <w:spacing w:val="-4"/>
        </w:rPr>
        <w:t xml:space="preserve"> </w:t>
      </w:r>
      <w:r>
        <w:rPr>
          <w:color w:val="333333"/>
        </w:rPr>
        <w:t>Гамой</w:t>
      </w:r>
      <w:r>
        <w:rPr>
          <w:color w:val="333333"/>
          <w:spacing w:val="-3"/>
        </w:rPr>
        <w:t xml:space="preserve"> </w:t>
      </w:r>
      <w:r>
        <w:rPr>
          <w:color w:val="333333"/>
        </w:rPr>
        <w:t>морского</w:t>
      </w:r>
      <w:r>
        <w:rPr>
          <w:color w:val="333333"/>
          <w:spacing w:val="-2"/>
        </w:rPr>
        <w:t xml:space="preserve"> </w:t>
      </w:r>
      <w:r>
        <w:rPr>
          <w:color w:val="333333"/>
        </w:rPr>
        <w:t>пути</w:t>
      </w:r>
      <w:r>
        <w:rPr>
          <w:color w:val="333333"/>
          <w:spacing w:val="-3"/>
        </w:rPr>
        <w:t xml:space="preserve"> </w:t>
      </w:r>
      <w:r>
        <w:rPr>
          <w:color w:val="333333"/>
        </w:rPr>
        <w:t>в</w:t>
      </w:r>
      <w:r>
        <w:rPr>
          <w:color w:val="333333"/>
          <w:spacing w:val="-3"/>
        </w:rPr>
        <w:t xml:space="preserve"> </w:t>
      </w:r>
      <w:r>
        <w:rPr>
          <w:color w:val="333333"/>
        </w:rPr>
        <w:t>Индию.</w:t>
      </w:r>
      <w:r>
        <w:rPr>
          <w:color w:val="333333"/>
          <w:spacing w:val="-6"/>
        </w:rPr>
        <w:t xml:space="preserve"> </w:t>
      </w:r>
      <w:r>
        <w:rPr>
          <w:color w:val="333333"/>
        </w:rPr>
        <w:t>Кругосветное</w:t>
      </w:r>
      <w:r>
        <w:rPr>
          <w:color w:val="333333"/>
          <w:spacing w:val="-3"/>
        </w:rPr>
        <w:t xml:space="preserve"> </w:t>
      </w:r>
      <w:r>
        <w:rPr>
          <w:color w:val="333333"/>
        </w:rPr>
        <w:t>плавание</w:t>
      </w:r>
      <w:r>
        <w:rPr>
          <w:color w:val="333333"/>
          <w:spacing w:val="-4"/>
        </w:rPr>
        <w:t xml:space="preserve"> </w:t>
      </w:r>
      <w:r>
        <w:rPr>
          <w:color w:val="333333"/>
        </w:rPr>
        <w:t>Магеллана.</w:t>
      </w:r>
      <w:r>
        <w:rPr>
          <w:color w:val="333333"/>
          <w:spacing w:val="-1"/>
        </w:rPr>
        <w:t xml:space="preserve"> </w:t>
      </w:r>
      <w:r>
        <w:rPr>
          <w:color w:val="333333"/>
        </w:rPr>
        <w:t>Плавания</w:t>
      </w:r>
      <w:r>
        <w:rPr>
          <w:color w:val="333333"/>
          <w:spacing w:val="-2"/>
        </w:rPr>
        <w:t xml:space="preserve"> </w:t>
      </w:r>
      <w:r>
        <w:rPr>
          <w:color w:val="333333"/>
        </w:rPr>
        <w:t>Тасмана</w:t>
      </w:r>
      <w:r>
        <w:rPr>
          <w:color w:val="333333"/>
          <w:spacing w:val="-4"/>
        </w:rPr>
        <w:t xml:space="preserve"> </w:t>
      </w:r>
      <w:r>
        <w:rPr>
          <w:color w:val="333333"/>
        </w:rPr>
        <w:t>и</w:t>
      </w:r>
      <w:r>
        <w:rPr>
          <w:color w:val="333333"/>
          <w:spacing w:val="-57"/>
        </w:rPr>
        <w:t xml:space="preserve"> </w:t>
      </w:r>
      <w:r>
        <w:rPr>
          <w:color w:val="333333"/>
        </w:rPr>
        <w:t>открытие Австралии. Завоевания конкистадоров в Центральной и Южной Америке (Ф.</w:t>
      </w:r>
      <w:r>
        <w:rPr>
          <w:color w:val="333333"/>
          <w:spacing w:val="1"/>
        </w:rPr>
        <w:t xml:space="preserve"> </w:t>
      </w:r>
      <w:r>
        <w:rPr>
          <w:color w:val="333333"/>
        </w:rPr>
        <w:t>Кортес, Ф. Писарро). Европейцы в Северной Америке. Поиски северо-восточного</w:t>
      </w:r>
      <w:r>
        <w:rPr>
          <w:color w:val="333333"/>
          <w:spacing w:val="1"/>
        </w:rPr>
        <w:t xml:space="preserve"> </w:t>
      </w:r>
      <w:r>
        <w:rPr>
          <w:color w:val="333333"/>
        </w:rPr>
        <w:t>морского</w:t>
      </w:r>
      <w:r>
        <w:rPr>
          <w:color w:val="333333"/>
          <w:spacing w:val="-1"/>
        </w:rPr>
        <w:t xml:space="preserve"> </w:t>
      </w:r>
      <w:r>
        <w:rPr>
          <w:color w:val="333333"/>
        </w:rPr>
        <w:t>пути в</w:t>
      </w:r>
      <w:r>
        <w:rPr>
          <w:color w:val="333333"/>
          <w:spacing w:val="-2"/>
        </w:rPr>
        <w:t xml:space="preserve"> </w:t>
      </w:r>
      <w:r>
        <w:rPr>
          <w:color w:val="333333"/>
        </w:rPr>
        <w:t>Китай</w:t>
      </w:r>
      <w:r>
        <w:rPr>
          <w:color w:val="333333"/>
          <w:spacing w:val="-3"/>
        </w:rPr>
        <w:t xml:space="preserve"> </w:t>
      </w:r>
      <w:r>
        <w:rPr>
          <w:color w:val="333333"/>
        </w:rPr>
        <w:t>и</w:t>
      </w:r>
      <w:r>
        <w:rPr>
          <w:color w:val="333333"/>
          <w:spacing w:val="-1"/>
        </w:rPr>
        <w:t xml:space="preserve"> </w:t>
      </w:r>
      <w:r>
        <w:rPr>
          <w:color w:val="333333"/>
        </w:rPr>
        <w:t>Индию.</w:t>
      </w:r>
      <w:r>
        <w:rPr>
          <w:color w:val="333333"/>
          <w:spacing w:val="-1"/>
        </w:rPr>
        <w:t xml:space="preserve"> </w:t>
      </w:r>
      <w:r>
        <w:rPr>
          <w:color w:val="333333"/>
        </w:rPr>
        <w:t>Политические,</w:t>
      </w:r>
      <w:r>
        <w:rPr>
          <w:color w:val="333333"/>
          <w:spacing w:val="-1"/>
        </w:rPr>
        <w:t xml:space="preserve"> </w:t>
      </w:r>
      <w:r>
        <w:rPr>
          <w:color w:val="333333"/>
        </w:rPr>
        <w:t>экономические</w:t>
      </w:r>
      <w:r>
        <w:rPr>
          <w:color w:val="333333"/>
          <w:spacing w:val="-2"/>
        </w:rPr>
        <w:t xml:space="preserve"> </w:t>
      </w:r>
      <w:r>
        <w:rPr>
          <w:color w:val="333333"/>
        </w:rPr>
        <w:t>и</w:t>
      </w:r>
      <w:r>
        <w:rPr>
          <w:color w:val="333333"/>
          <w:spacing w:val="-1"/>
        </w:rPr>
        <w:t xml:space="preserve"> </w:t>
      </w:r>
      <w:r>
        <w:rPr>
          <w:color w:val="333333"/>
        </w:rPr>
        <w:t>культурные</w:t>
      </w:r>
    </w:p>
    <w:p w14:paraId="4C80BEC8" w14:textId="77777777" w:rsidR="00533F70" w:rsidRDefault="004F5381">
      <w:pPr>
        <w:pStyle w:val="a3"/>
      </w:pPr>
      <w:r>
        <w:rPr>
          <w:color w:val="333333"/>
        </w:rPr>
        <w:t>последствия</w:t>
      </w:r>
      <w:r>
        <w:rPr>
          <w:color w:val="333333"/>
          <w:spacing w:val="-3"/>
        </w:rPr>
        <w:t xml:space="preserve"> </w:t>
      </w:r>
      <w:r>
        <w:rPr>
          <w:color w:val="333333"/>
        </w:rPr>
        <w:t>Великих</w:t>
      </w:r>
      <w:r>
        <w:rPr>
          <w:color w:val="333333"/>
          <w:spacing w:val="-2"/>
        </w:rPr>
        <w:t xml:space="preserve"> </w:t>
      </w:r>
      <w:r>
        <w:rPr>
          <w:color w:val="333333"/>
        </w:rPr>
        <w:t>географических</w:t>
      </w:r>
      <w:r>
        <w:rPr>
          <w:color w:val="333333"/>
          <w:spacing w:val="-1"/>
        </w:rPr>
        <w:t xml:space="preserve"> </w:t>
      </w:r>
      <w:r>
        <w:rPr>
          <w:color w:val="333333"/>
        </w:rPr>
        <w:t>открытий</w:t>
      </w:r>
      <w:r>
        <w:rPr>
          <w:color w:val="333333"/>
          <w:spacing w:val="-3"/>
        </w:rPr>
        <w:t xml:space="preserve"> </w:t>
      </w:r>
      <w:r>
        <w:rPr>
          <w:color w:val="333333"/>
        </w:rPr>
        <w:t>конца XV-XVI</w:t>
      </w:r>
      <w:r>
        <w:rPr>
          <w:color w:val="333333"/>
          <w:spacing w:val="-7"/>
        </w:rPr>
        <w:t xml:space="preserve"> </w:t>
      </w:r>
      <w:r>
        <w:rPr>
          <w:color w:val="333333"/>
        </w:rPr>
        <w:t>в.</w:t>
      </w:r>
    </w:p>
    <w:p w14:paraId="0223E83C" w14:textId="77777777" w:rsidR="00533F70" w:rsidRDefault="00533F70">
      <w:pPr>
        <w:sectPr w:rsidR="00533F70">
          <w:pgSz w:w="11910" w:h="16840"/>
          <w:pgMar w:top="1040" w:right="720" w:bottom="280" w:left="740" w:header="720" w:footer="720" w:gutter="0"/>
          <w:cols w:space="720"/>
        </w:sectPr>
      </w:pPr>
    </w:p>
    <w:p w14:paraId="3690F6A7" w14:textId="77777777" w:rsidR="00533F70" w:rsidRDefault="004F5381" w:rsidP="009B59A7">
      <w:pPr>
        <w:pStyle w:val="a5"/>
        <w:tabs>
          <w:tab w:val="left" w:pos="1863"/>
        </w:tabs>
        <w:spacing w:before="66"/>
        <w:ind w:left="1862"/>
        <w:rPr>
          <w:sz w:val="24"/>
        </w:rPr>
      </w:pPr>
      <w:r>
        <w:rPr>
          <w:color w:val="333333"/>
          <w:sz w:val="24"/>
        </w:rPr>
        <w:lastRenderedPageBreak/>
        <w:t>Изменения</w:t>
      </w:r>
      <w:r>
        <w:rPr>
          <w:color w:val="333333"/>
          <w:spacing w:val="-2"/>
          <w:sz w:val="24"/>
        </w:rPr>
        <w:t xml:space="preserve"> </w:t>
      </w:r>
      <w:r>
        <w:rPr>
          <w:color w:val="333333"/>
          <w:sz w:val="24"/>
        </w:rPr>
        <w:t>в</w:t>
      </w:r>
      <w:r>
        <w:rPr>
          <w:color w:val="333333"/>
          <w:spacing w:val="-3"/>
          <w:sz w:val="24"/>
        </w:rPr>
        <w:t xml:space="preserve"> </w:t>
      </w:r>
      <w:r>
        <w:rPr>
          <w:color w:val="333333"/>
          <w:sz w:val="24"/>
        </w:rPr>
        <w:t>европейском</w:t>
      </w:r>
      <w:r>
        <w:rPr>
          <w:color w:val="333333"/>
          <w:spacing w:val="-3"/>
          <w:sz w:val="24"/>
        </w:rPr>
        <w:t xml:space="preserve"> </w:t>
      </w:r>
      <w:r>
        <w:rPr>
          <w:color w:val="333333"/>
          <w:sz w:val="24"/>
        </w:rPr>
        <w:t>обществе</w:t>
      </w:r>
      <w:r>
        <w:rPr>
          <w:color w:val="333333"/>
          <w:spacing w:val="-3"/>
          <w:sz w:val="24"/>
        </w:rPr>
        <w:t xml:space="preserve"> </w:t>
      </w:r>
      <w:r>
        <w:rPr>
          <w:color w:val="333333"/>
          <w:sz w:val="24"/>
        </w:rPr>
        <w:t>в</w:t>
      </w:r>
      <w:r>
        <w:rPr>
          <w:color w:val="333333"/>
          <w:spacing w:val="-1"/>
          <w:sz w:val="24"/>
        </w:rPr>
        <w:t xml:space="preserve"> </w:t>
      </w:r>
      <w:r>
        <w:rPr>
          <w:color w:val="333333"/>
          <w:sz w:val="24"/>
        </w:rPr>
        <w:t>XVI-XVII</w:t>
      </w:r>
      <w:r>
        <w:rPr>
          <w:color w:val="333333"/>
          <w:spacing w:val="-6"/>
          <w:sz w:val="24"/>
        </w:rPr>
        <w:t xml:space="preserve"> </w:t>
      </w:r>
      <w:r>
        <w:rPr>
          <w:color w:val="333333"/>
          <w:sz w:val="24"/>
        </w:rPr>
        <w:t>вв.</w:t>
      </w:r>
    </w:p>
    <w:p w14:paraId="725328A1" w14:textId="77777777" w:rsidR="00533F70" w:rsidRDefault="004F5381">
      <w:pPr>
        <w:pStyle w:val="a3"/>
      </w:pPr>
      <w:r>
        <w:rPr>
          <w:color w:val="333333"/>
        </w:rPr>
        <w:t>Развитие</w:t>
      </w:r>
      <w:r>
        <w:rPr>
          <w:color w:val="333333"/>
          <w:spacing w:val="-5"/>
        </w:rPr>
        <w:t xml:space="preserve"> </w:t>
      </w:r>
      <w:r>
        <w:rPr>
          <w:color w:val="333333"/>
        </w:rPr>
        <w:t>техники,</w:t>
      </w:r>
      <w:r>
        <w:rPr>
          <w:color w:val="333333"/>
          <w:spacing w:val="-3"/>
        </w:rPr>
        <w:t xml:space="preserve"> </w:t>
      </w:r>
      <w:r>
        <w:rPr>
          <w:color w:val="333333"/>
        </w:rPr>
        <w:t>горного</w:t>
      </w:r>
      <w:r>
        <w:rPr>
          <w:color w:val="333333"/>
          <w:spacing w:val="-3"/>
        </w:rPr>
        <w:t xml:space="preserve"> </w:t>
      </w:r>
      <w:r>
        <w:rPr>
          <w:color w:val="333333"/>
        </w:rPr>
        <w:t>дела,</w:t>
      </w:r>
      <w:r>
        <w:rPr>
          <w:color w:val="333333"/>
          <w:spacing w:val="-3"/>
        </w:rPr>
        <w:t xml:space="preserve"> </w:t>
      </w:r>
      <w:r>
        <w:rPr>
          <w:color w:val="333333"/>
        </w:rPr>
        <w:t>производства</w:t>
      </w:r>
      <w:r>
        <w:rPr>
          <w:color w:val="333333"/>
          <w:spacing w:val="-5"/>
        </w:rPr>
        <w:t xml:space="preserve"> </w:t>
      </w:r>
      <w:r>
        <w:rPr>
          <w:color w:val="333333"/>
        </w:rPr>
        <w:t>металлов.</w:t>
      </w:r>
      <w:r>
        <w:rPr>
          <w:color w:val="333333"/>
          <w:spacing w:val="-3"/>
        </w:rPr>
        <w:t xml:space="preserve"> </w:t>
      </w:r>
      <w:r>
        <w:rPr>
          <w:color w:val="333333"/>
        </w:rPr>
        <w:t>Появление</w:t>
      </w:r>
      <w:r>
        <w:rPr>
          <w:color w:val="333333"/>
          <w:spacing w:val="-4"/>
        </w:rPr>
        <w:t xml:space="preserve"> </w:t>
      </w:r>
      <w:r>
        <w:rPr>
          <w:color w:val="333333"/>
        </w:rPr>
        <w:t>мануфактур.</w:t>
      </w:r>
    </w:p>
    <w:p w14:paraId="7B4A8FA9" w14:textId="77777777" w:rsidR="00533F70" w:rsidRDefault="004F5381">
      <w:pPr>
        <w:pStyle w:val="a3"/>
      </w:pPr>
      <w:r>
        <w:rPr>
          <w:color w:val="333333"/>
        </w:rPr>
        <w:t>Возникновение</w:t>
      </w:r>
      <w:r>
        <w:rPr>
          <w:color w:val="333333"/>
          <w:spacing w:val="-6"/>
        </w:rPr>
        <w:t xml:space="preserve"> </w:t>
      </w:r>
      <w:r>
        <w:rPr>
          <w:color w:val="333333"/>
        </w:rPr>
        <w:t>капиталистических</w:t>
      </w:r>
      <w:r>
        <w:rPr>
          <w:color w:val="333333"/>
          <w:spacing w:val="-2"/>
        </w:rPr>
        <w:t xml:space="preserve"> </w:t>
      </w:r>
      <w:r>
        <w:rPr>
          <w:color w:val="333333"/>
        </w:rPr>
        <w:t>отношений.</w:t>
      </w:r>
      <w:r>
        <w:rPr>
          <w:color w:val="333333"/>
          <w:spacing w:val="-7"/>
        </w:rPr>
        <w:t xml:space="preserve"> </w:t>
      </w:r>
      <w:r>
        <w:rPr>
          <w:color w:val="333333"/>
        </w:rPr>
        <w:t>Распространение</w:t>
      </w:r>
      <w:r>
        <w:rPr>
          <w:color w:val="333333"/>
          <w:spacing w:val="-5"/>
        </w:rPr>
        <w:t xml:space="preserve"> </w:t>
      </w:r>
      <w:r>
        <w:rPr>
          <w:color w:val="333333"/>
        </w:rPr>
        <w:t>наемного</w:t>
      </w:r>
      <w:r>
        <w:rPr>
          <w:color w:val="333333"/>
          <w:spacing w:val="-5"/>
        </w:rPr>
        <w:t xml:space="preserve"> </w:t>
      </w:r>
      <w:r>
        <w:rPr>
          <w:color w:val="333333"/>
        </w:rPr>
        <w:t>труда</w:t>
      </w:r>
      <w:r>
        <w:rPr>
          <w:color w:val="333333"/>
          <w:spacing w:val="-5"/>
        </w:rPr>
        <w:t xml:space="preserve"> </w:t>
      </w:r>
      <w:r>
        <w:rPr>
          <w:color w:val="333333"/>
        </w:rPr>
        <w:t>в</w:t>
      </w:r>
    </w:p>
    <w:p w14:paraId="76764B3D" w14:textId="77777777" w:rsidR="00533F70" w:rsidRDefault="004F5381">
      <w:pPr>
        <w:pStyle w:val="a3"/>
        <w:spacing w:before="1"/>
        <w:ind w:right="161"/>
      </w:pPr>
      <w:r>
        <w:rPr>
          <w:color w:val="333333"/>
        </w:rPr>
        <w:t>деревне. Расширение внутреннего и мирового рынков. Изменения в сословной структуре</w:t>
      </w:r>
      <w:r>
        <w:rPr>
          <w:color w:val="333333"/>
          <w:spacing w:val="1"/>
        </w:rPr>
        <w:t xml:space="preserve"> </w:t>
      </w:r>
      <w:r>
        <w:rPr>
          <w:color w:val="333333"/>
        </w:rPr>
        <w:t>общества, появление новых социальных групп. Повседневная жизнь обитателей городов и</w:t>
      </w:r>
      <w:r>
        <w:rPr>
          <w:color w:val="333333"/>
          <w:spacing w:val="-58"/>
        </w:rPr>
        <w:t xml:space="preserve"> </w:t>
      </w:r>
      <w:r>
        <w:rPr>
          <w:color w:val="333333"/>
        </w:rPr>
        <w:t>деревень.</w:t>
      </w:r>
    </w:p>
    <w:p w14:paraId="33316550" w14:textId="77777777" w:rsidR="00533F70" w:rsidRDefault="004F5381" w:rsidP="009B59A7">
      <w:pPr>
        <w:pStyle w:val="a5"/>
        <w:tabs>
          <w:tab w:val="left" w:pos="1863"/>
        </w:tabs>
        <w:ind w:left="1862"/>
        <w:rPr>
          <w:sz w:val="24"/>
        </w:rPr>
      </w:pPr>
      <w:r>
        <w:rPr>
          <w:color w:val="333333"/>
          <w:sz w:val="24"/>
        </w:rPr>
        <w:t>Реформация</w:t>
      </w:r>
      <w:r>
        <w:rPr>
          <w:color w:val="333333"/>
          <w:spacing w:val="-3"/>
          <w:sz w:val="24"/>
        </w:rPr>
        <w:t xml:space="preserve"> </w:t>
      </w:r>
      <w:r>
        <w:rPr>
          <w:color w:val="333333"/>
          <w:sz w:val="24"/>
        </w:rPr>
        <w:t>и</w:t>
      </w:r>
      <w:r>
        <w:rPr>
          <w:color w:val="333333"/>
          <w:spacing w:val="-4"/>
          <w:sz w:val="24"/>
        </w:rPr>
        <w:t xml:space="preserve"> </w:t>
      </w:r>
      <w:r>
        <w:rPr>
          <w:color w:val="333333"/>
          <w:sz w:val="24"/>
        </w:rPr>
        <w:t>контрреформация</w:t>
      </w:r>
      <w:r>
        <w:rPr>
          <w:color w:val="333333"/>
          <w:spacing w:val="-2"/>
          <w:sz w:val="24"/>
        </w:rPr>
        <w:t xml:space="preserve"> </w:t>
      </w:r>
      <w:r>
        <w:rPr>
          <w:color w:val="333333"/>
          <w:sz w:val="24"/>
        </w:rPr>
        <w:t>в</w:t>
      </w:r>
      <w:r>
        <w:rPr>
          <w:color w:val="333333"/>
          <w:spacing w:val="-3"/>
          <w:sz w:val="24"/>
        </w:rPr>
        <w:t xml:space="preserve"> </w:t>
      </w:r>
      <w:r>
        <w:rPr>
          <w:color w:val="333333"/>
          <w:sz w:val="24"/>
        </w:rPr>
        <w:t>Европе.</w:t>
      </w:r>
    </w:p>
    <w:p w14:paraId="0908752C" w14:textId="77777777" w:rsidR="00533F70" w:rsidRDefault="004F5381">
      <w:pPr>
        <w:pStyle w:val="a3"/>
        <w:ind w:right="937"/>
      </w:pPr>
      <w:r>
        <w:rPr>
          <w:color w:val="333333"/>
        </w:rPr>
        <w:t>Причины Реформации. Начало Реформации в Германии; М. Лютер. Развертывание</w:t>
      </w:r>
      <w:r>
        <w:rPr>
          <w:color w:val="333333"/>
          <w:spacing w:val="-57"/>
        </w:rPr>
        <w:t xml:space="preserve"> </w:t>
      </w:r>
      <w:r>
        <w:rPr>
          <w:color w:val="333333"/>
        </w:rPr>
        <w:t>Реформации и Крестьянская война в Германии. Распространение протестантизма в</w:t>
      </w:r>
      <w:r>
        <w:rPr>
          <w:color w:val="333333"/>
          <w:spacing w:val="-58"/>
        </w:rPr>
        <w:t xml:space="preserve"> </w:t>
      </w:r>
      <w:r>
        <w:rPr>
          <w:color w:val="333333"/>
        </w:rPr>
        <w:t>Европе. Кальвинизм. Религиозные войны. Борьба католической церкви против</w:t>
      </w:r>
      <w:r>
        <w:rPr>
          <w:color w:val="333333"/>
          <w:spacing w:val="1"/>
        </w:rPr>
        <w:t xml:space="preserve"> </w:t>
      </w:r>
      <w:r>
        <w:rPr>
          <w:color w:val="333333"/>
        </w:rPr>
        <w:t>реформационного</w:t>
      </w:r>
      <w:r>
        <w:rPr>
          <w:color w:val="333333"/>
          <w:spacing w:val="-1"/>
        </w:rPr>
        <w:t xml:space="preserve"> </w:t>
      </w:r>
      <w:r>
        <w:rPr>
          <w:color w:val="333333"/>
        </w:rPr>
        <w:t>движения. Контрреформация.</w:t>
      </w:r>
      <w:r>
        <w:rPr>
          <w:color w:val="333333"/>
          <w:spacing w:val="-1"/>
        </w:rPr>
        <w:t xml:space="preserve"> </w:t>
      </w:r>
      <w:r>
        <w:rPr>
          <w:color w:val="333333"/>
        </w:rPr>
        <w:t>Инквизиция.</w:t>
      </w:r>
    </w:p>
    <w:p w14:paraId="2483DAEC" w14:textId="77777777" w:rsidR="00533F70" w:rsidRDefault="004F5381" w:rsidP="009B59A7">
      <w:pPr>
        <w:pStyle w:val="a5"/>
        <w:tabs>
          <w:tab w:val="left" w:pos="1863"/>
        </w:tabs>
        <w:ind w:left="1862"/>
        <w:rPr>
          <w:sz w:val="24"/>
        </w:rPr>
      </w:pPr>
      <w:r>
        <w:rPr>
          <w:color w:val="333333"/>
          <w:sz w:val="24"/>
        </w:rPr>
        <w:t>Государства</w:t>
      </w:r>
      <w:r>
        <w:rPr>
          <w:color w:val="333333"/>
          <w:spacing w:val="-3"/>
          <w:sz w:val="24"/>
        </w:rPr>
        <w:t xml:space="preserve"> </w:t>
      </w:r>
      <w:r>
        <w:rPr>
          <w:color w:val="333333"/>
          <w:sz w:val="24"/>
        </w:rPr>
        <w:t>Европы</w:t>
      </w:r>
      <w:r>
        <w:rPr>
          <w:color w:val="333333"/>
          <w:spacing w:val="-2"/>
          <w:sz w:val="24"/>
        </w:rPr>
        <w:t xml:space="preserve"> </w:t>
      </w:r>
      <w:r>
        <w:rPr>
          <w:color w:val="333333"/>
          <w:sz w:val="24"/>
        </w:rPr>
        <w:t>в</w:t>
      </w:r>
      <w:r>
        <w:rPr>
          <w:color w:val="333333"/>
          <w:spacing w:val="-3"/>
          <w:sz w:val="24"/>
        </w:rPr>
        <w:t xml:space="preserve"> </w:t>
      </w:r>
      <w:r>
        <w:rPr>
          <w:color w:val="333333"/>
          <w:sz w:val="24"/>
        </w:rPr>
        <w:t>XVI-XVII</w:t>
      </w:r>
      <w:r>
        <w:rPr>
          <w:color w:val="333333"/>
          <w:spacing w:val="-5"/>
          <w:sz w:val="24"/>
        </w:rPr>
        <w:t xml:space="preserve"> </w:t>
      </w:r>
      <w:r>
        <w:rPr>
          <w:color w:val="333333"/>
          <w:sz w:val="24"/>
        </w:rPr>
        <w:t>вв.</w:t>
      </w:r>
    </w:p>
    <w:p w14:paraId="71726394" w14:textId="77777777" w:rsidR="00533F70" w:rsidRDefault="004F5381">
      <w:pPr>
        <w:pStyle w:val="a3"/>
        <w:ind w:right="517"/>
      </w:pPr>
      <w:r>
        <w:rPr>
          <w:color w:val="333333"/>
        </w:rPr>
        <w:t>Абсолютизм и сословное представительство. Преодоление раздробленности. Борьба за</w:t>
      </w:r>
      <w:r>
        <w:rPr>
          <w:color w:val="333333"/>
          <w:spacing w:val="-58"/>
        </w:rPr>
        <w:t xml:space="preserve"> </w:t>
      </w:r>
      <w:r>
        <w:rPr>
          <w:color w:val="333333"/>
        </w:rPr>
        <w:t>колониальные</w:t>
      </w:r>
      <w:r>
        <w:rPr>
          <w:color w:val="333333"/>
          <w:spacing w:val="-3"/>
        </w:rPr>
        <w:t xml:space="preserve"> </w:t>
      </w:r>
      <w:r>
        <w:rPr>
          <w:color w:val="333333"/>
        </w:rPr>
        <w:t>владения.</w:t>
      </w:r>
      <w:r>
        <w:rPr>
          <w:color w:val="333333"/>
          <w:spacing w:val="-1"/>
        </w:rPr>
        <w:t xml:space="preserve"> </w:t>
      </w:r>
      <w:r>
        <w:rPr>
          <w:color w:val="333333"/>
        </w:rPr>
        <w:t>Начало</w:t>
      </w:r>
      <w:r>
        <w:rPr>
          <w:color w:val="333333"/>
          <w:spacing w:val="-2"/>
        </w:rPr>
        <w:t xml:space="preserve"> </w:t>
      </w:r>
      <w:r>
        <w:rPr>
          <w:color w:val="333333"/>
        </w:rPr>
        <w:t>формирования</w:t>
      </w:r>
      <w:r>
        <w:rPr>
          <w:color w:val="333333"/>
          <w:spacing w:val="-1"/>
        </w:rPr>
        <w:t xml:space="preserve"> </w:t>
      </w:r>
      <w:r>
        <w:rPr>
          <w:color w:val="333333"/>
        </w:rPr>
        <w:t>колониальных</w:t>
      </w:r>
      <w:r>
        <w:rPr>
          <w:color w:val="333333"/>
          <w:spacing w:val="1"/>
        </w:rPr>
        <w:t xml:space="preserve"> </w:t>
      </w:r>
      <w:r>
        <w:rPr>
          <w:color w:val="333333"/>
        </w:rPr>
        <w:t>империй.</w:t>
      </w:r>
    </w:p>
    <w:p w14:paraId="4C63086B" w14:textId="77777777" w:rsidR="00533F70" w:rsidRDefault="004F5381">
      <w:pPr>
        <w:pStyle w:val="a3"/>
      </w:pPr>
      <w:r>
        <w:rPr>
          <w:color w:val="333333"/>
        </w:rPr>
        <w:t>Испания</w:t>
      </w:r>
      <w:r>
        <w:rPr>
          <w:color w:val="333333"/>
          <w:spacing w:val="-3"/>
        </w:rPr>
        <w:t xml:space="preserve"> </w:t>
      </w:r>
      <w:r>
        <w:rPr>
          <w:color w:val="333333"/>
        </w:rPr>
        <w:t>под</w:t>
      </w:r>
      <w:r>
        <w:rPr>
          <w:color w:val="333333"/>
          <w:spacing w:val="-2"/>
        </w:rPr>
        <w:t xml:space="preserve"> </w:t>
      </w:r>
      <w:r>
        <w:rPr>
          <w:color w:val="333333"/>
        </w:rPr>
        <w:t>властью</w:t>
      </w:r>
      <w:r>
        <w:rPr>
          <w:color w:val="333333"/>
          <w:spacing w:val="-5"/>
        </w:rPr>
        <w:t xml:space="preserve"> </w:t>
      </w:r>
      <w:r>
        <w:rPr>
          <w:color w:val="333333"/>
        </w:rPr>
        <w:t>потомков</w:t>
      </w:r>
      <w:r>
        <w:rPr>
          <w:color w:val="333333"/>
          <w:spacing w:val="-2"/>
        </w:rPr>
        <w:t xml:space="preserve"> </w:t>
      </w:r>
      <w:r>
        <w:rPr>
          <w:color w:val="333333"/>
        </w:rPr>
        <w:t>католических</w:t>
      </w:r>
      <w:r>
        <w:rPr>
          <w:color w:val="333333"/>
          <w:spacing w:val="-4"/>
        </w:rPr>
        <w:t xml:space="preserve"> </w:t>
      </w:r>
      <w:r>
        <w:rPr>
          <w:color w:val="333333"/>
        </w:rPr>
        <w:t>королей.</w:t>
      </w:r>
      <w:r>
        <w:rPr>
          <w:color w:val="333333"/>
          <w:spacing w:val="-2"/>
        </w:rPr>
        <w:t xml:space="preserve"> </w:t>
      </w:r>
      <w:r>
        <w:rPr>
          <w:color w:val="333333"/>
        </w:rPr>
        <w:t>Внутренняя</w:t>
      </w:r>
      <w:r>
        <w:rPr>
          <w:color w:val="333333"/>
          <w:spacing w:val="-3"/>
        </w:rPr>
        <w:t xml:space="preserve"> </w:t>
      </w:r>
      <w:r>
        <w:rPr>
          <w:color w:val="333333"/>
        </w:rPr>
        <w:t>и</w:t>
      </w:r>
      <w:r>
        <w:rPr>
          <w:color w:val="333333"/>
          <w:spacing w:val="-4"/>
        </w:rPr>
        <w:t xml:space="preserve"> </w:t>
      </w:r>
      <w:r>
        <w:rPr>
          <w:color w:val="333333"/>
        </w:rPr>
        <w:t>внешняя</w:t>
      </w:r>
      <w:r>
        <w:rPr>
          <w:color w:val="333333"/>
          <w:spacing w:val="-2"/>
        </w:rPr>
        <w:t xml:space="preserve"> </w:t>
      </w:r>
      <w:r>
        <w:rPr>
          <w:color w:val="333333"/>
        </w:rPr>
        <w:t>политика</w:t>
      </w:r>
      <w:r>
        <w:rPr>
          <w:color w:val="333333"/>
          <w:spacing w:val="-57"/>
        </w:rPr>
        <w:t xml:space="preserve"> </w:t>
      </w:r>
      <w:r>
        <w:rPr>
          <w:color w:val="333333"/>
        </w:rPr>
        <w:t>испанских Габсбургов. Национально-освободительное движение в Нидерландах: цели,</w:t>
      </w:r>
      <w:r>
        <w:rPr>
          <w:color w:val="333333"/>
          <w:spacing w:val="1"/>
        </w:rPr>
        <w:t xml:space="preserve"> </w:t>
      </w:r>
      <w:r>
        <w:rPr>
          <w:color w:val="333333"/>
        </w:rPr>
        <w:t>участники,</w:t>
      </w:r>
      <w:r>
        <w:rPr>
          <w:color w:val="333333"/>
          <w:spacing w:val="-1"/>
        </w:rPr>
        <w:t xml:space="preserve"> </w:t>
      </w:r>
      <w:r>
        <w:rPr>
          <w:color w:val="333333"/>
        </w:rPr>
        <w:t>формы</w:t>
      </w:r>
      <w:r>
        <w:rPr>
          <w:color w:val="333333"/>
          <w:spacing w:val="-1"/>
        </w:rPr>
        <w:t xml:space="preserve"> </w:t>
      </w:r>
      <w:r>
        <w:rPr>
          <w:color w:val="333333"/>
        </w:rPr>
        <w:t>борьбы.</w:t>
      </w:r>
      <w:r>
        <w:rPr>
          <w:color w:val="333333"/>
          <w:spacing w:val="-1"/>
        </w:rPr>
        <w:t xml:space="preserve"> </w:t>
      </w:r>
      <w:r>
        <w:rPr>
          <w:color w:val="333333"/>
        </w:rPr>
        <w:t>Итоги и</w:t>
      </w:r>
      <w:r>
        <w:rPr>
          <w:color w:val="333333"/>
          <w:spacing w:val="-1"/>
        </w:rPr>
        <w:t xml:space="preserve"> </w:t>
      </w:r>
      <w:r>
        <w:rPr>
          <w:color w:val="333333"/>
        </w:rPr>
        <w:t>значение</w:t>
      </w:r>
      <w:r>
        <w:rPr>
          <w:color w:val="333333"/>
          <w:spacing w:val="-2"/>
        </w:rPr>
        <w:t xml:space="preserve"> </w:t>
      </w:r>
      <w:r>
        <w:rPr>
          <w:color w:val="333333"/>
        </w:rPr>
        <w:t>Нидерландской</w:t>
      </w:r>
      <w:r>
        <w:rPr>
          <w:color w:val="333333"/>
          <w:spacing w:val="-1"/>
        </w:rPr>
        <w:t xml:space="preserve"> </w:t>
      </w:r>
      <w:r>
        <w:rPr>
          <w:color w:val="333333"/>
        </w:rPr>
        <w:t>революции.</w:t>
      </w:r>
    </w:p>
    <w:p w14:paraId="0E46E131" w14:textId="77777777" w:rsidR="00533F70" w:rsidRDefault="004F5381">
      <w:pPr>
        <w:pStyle w:val="a3"/>
        <w:ind w:right="161"/>
      </w:pPr>
      <w:r>
        <w:rPr>
          <w:color w:val="333333"/>
        </w:rPr>
        <w:t>Франция:</w:t>
      </w:r>
      <w:r>
        <w:rPr>
          <w:color w:val="333333"/>
          <w:spacing w:val="-6"/>
        </w:rPr>
        <w:t xml:space="preserve"> </w:t>
      </w:r>
      <w:r>
        <w:rPr>
          <w:color w:val="333333"/>
        </w:rPr>
        <w:t>путь</w:t>
      </w:r>
      <w:r>
        <w:rPr>
          <w:color w:val="333333"/>
          <w:spacing w:val="-2"/>
        </w:rPr>
        <w:t xml:space="preserve"> </w:t>
      </w:r>
      <w:r>
        <w:rPr>
          <w:color w:val="333333"/>
        </w:rPr>
        <w:t>к</w:t>
      </w:r>
      <w:r>
        <w:rPr>
          <w:color w:val="333333"/>
          <w:spacing w:val="-3"/>
        </w:rPr>
        <w:t xml:space="preserve"> </w:t>
      </w:r>
      <w:r>
        <w:rPr>
          <w:color w:val="333333"/>
        </w:rPr>
        <w:t>абсолютизму.</w:t>
      </w:r>
      <w:r>
        <w:rPr>
          <w:color w:val="333333"/>
          <w:spacing w:val="-3"/>
        </w:rPr>
        <w:t xml:space="preserve"> </w:t>
      </w:r>
      <w:r>
        <w:rPr>
          <w:color w:val="333333"/>
        </w:rPr>
        <w:t>Королевская</w:t>
      </w:r>
      <w:r>
        <w:rPr>
          <w:color w:val="333333"/>
          <w:spacing w:val="-1"/>
        </w:rPr>
        <w:t xml:space="preserve"> </w:t>
      </w:r>
      <w:r>
        <w:rPr>
          <w:color w:val="333333"/>
        </w:rPr>
        <w:t>власть</w:t>
      </w:r>
      <w:r>
        <w:rPr>
          <w:color w:val="333333"/>
          <w:spacing w:val="-3"/>
        </w:rPr>
        <w:t xml:space="preserve"> </w:t>
      </w:r>
      <w:r>
        <w:rPr>
          <w:color w:val="333333"/>
        </w:rPr>
        <w:t>и</w:t>
      </w:r>
      <w:r>
        <w:rPr>
          <w:color w:val="333333"/>
          <w:spacing w:val="-3"/>
        </w:rPr>
        <w:t xml:space="preserve"> </w:t>
      </w:r>
      <w:r>
        <w:rPr>
          <w:color w:val="333333"/>
        </w:rPr>
        <w:t>централизация</w:t>
      </w:r>
      <w:r>
        <w:rPr>
          <w:color w:val="333333"/>
          <w:spacing w:val="-6"/>
        </w:rPr>
        <w:t xml:space="preserve"> </w:t>
      </w:r>
      <w:r>
        <w:rPr>
          <w:color w:val="333333"/>
        </w:rPr>
        <w:t>управления</w:t>
      </w:r>
      <w:r>
        <w:rPr>
          <w:color w:val="333333"/>
          <w:spacing w:val="-3"/>
        </w:rPr>
        <w:t xml:space="preserve"> </w:t>
      </w:r>
      <w:r>
        <w:rPr>
          <w:color w:val="333333"/>
        </w:rPr>
        <w:t>страной.</w:t>
      </w:r>
      <w:r>
        <w:rPr>
          <w:color w:val="333333"/>
          <w:spacing w:val="-57"/>
        </w:rPr>
        <w:t xml:space="preserve"> </w:t>
      </w:r>
      <w:r>
        <w:rPr>
          <w:color w:val="333333"/>
        </w:rPr>
        <w:t>Католики и гугеноты. Религиозные войны. Генрих IV. Нантский эдикт 1598 г. Людовик</w:t>
      </w:r>
      <w:r>
        <w:rPr>
          <w:color w:val="333333"/>
          <w:spacing w:val="1"/>
        </w:rPr>
        <w:t xml:space="preserve"> </w:t>
      </w:r>
      <w:r>
        <w:rPr>
          <w:color w:val="333333"/>
        </w:rPr>
        <w:t>XIII</w:t>
      </w:r>
      <w:r>
        <w:rPr>
          <w:color w:val="333333"/>
          <w:spacing w:val="-5"/>
        </w:rPr>
        <w:t xml:space="preserve"> </w:t>
      </w:r>
      <w:r>
        <w:rPr>
          <w:color w:val="333333"/>
        </w:rPr>
        <w:t>и</w:t>
      </w:r>
      <w:r>
        <w:rPr>
          <w:color w:val="333333"/>
          <w:spacing w:val="-1"/>
        </w:rPr>
        <w:t xml:space="preserve"> </w:t>
      </w:r>
      <w:r>
        <w:rPr>
          <w:color w:val="333333"/>
        </w:rPr>
        <w:t>кардинал</w:t>
      </w:r>
      <w:r>
        <w:rPr>
          <w:color w:val="333333"/>
          <w:spacing w:val="-3"/>
        </w:rPr>
        <w:t xml:space="preserve"> </w:t>
      </w:r>
      <w:r>
        <w:rPr>
          <w:color w:val="333333"/>
        </w:rPr>
        <w:t>Ришелье.</w:t>
      </w:r>
      <w:r>
        <w:rPr>
          <w:color w:val="333333"/>
          <w:spacing w:val="-1"/>
        </w:rPr>
        <w:t xml:space="preserve"> </w:t>
      </w:r>
      <w:r>
        <w:rPr>
          <w:color w:val="333333"/>
        </w:rPr>
        <w:t>Фронда.</w:t>
      </w:r>
      <w:r>
        <w:rPr>
          <w:color w:val="333333"/>
          <w:spacing w:val="-1"/>
        </w:rPr>
        <w:t xml:space="preserve"> </w:t>
      </w:r>
      <w:r>
        <w:rPr>
          <w:color w:val="333333"/>
        </w:rPr>
        <w:t>Французский</w:t>
      </w:r>
      <w:r>
        <w:rPr>
          <w:color w:val="333333"/>
          <w:spacing w:val="-1"/>
        </w:rPr>
        <w:t xml:space="preserve"> </w:t>
      </w:r>
      <w:r>
        <w:rPr>
          <w:color w:val="333333"/>
        </w:rPr>
        <w:t>абсолютизм</w:t>
      </w:r>
      <w:r>
        <w:rPr>
          <w:color w:val="333333"/>
          <w:spacing w:val="-5"/>
        </w:rPr>
        <w:t xml:space="preserve"> </w:t>
      </w:r>
      <w:r>
        <w:rPr>
          <w:color w:val="333333"/>
        </w:rPr>
        <w:t>при</w:t>
      </w:r>
      <w:r>
        <w:rPr>
          <w:color w:val="333333"/>
          <w:spacing w:val="-1"/>
        </w:rPr>
        <w:t xml:space="preserve"> </w:t>
      </w:r>
      <w:r>
        <w:rPr>
          <w:color w:val="333333"/>
        </w:rPr>
        <w:t>Людовике</w:t>
      </w:r>
      <w:r>
        <w:rPr>
          <w:color w:val="333333"/>
          <w:spacing w:val="-2"/>
        </w:rPr>
        <w:t xml:space="preserve"> </w:t>
      </w:r>
      <w:r>
        <w:rPr>
          <w:color w:val="333333"/>
        </w:rPr>
        <w:t>XIV.</w:t>
      </w:r>
    </w:p>
    <w:p w14:paraId="5039D2FE" w14:textId="77777777" w:rsidR="00533F70" w:rsidRDefault="004F5381">
      <w:pPr>
        <w:pStyle w:val="a3"/>
        <w:spacing w:before="1"/>
        <w:ind w:right="278"/>
      </w:pPr>
      <w:r>
        <w:rPr>
          <w:color w:val="333333"/>
        </w:rPr>
        <w:t>Англия. Развитие капиталистического предпринимательства в городах и деревнях.</w:t>
      </w:r>
      <w:r>
        <w:rPr>
          <w:color w:val="333333"/>
          <w:spacing w:val="1"/>
        </w:rPr>
        <w:t xml:space="preserve"> </w:t>
      </w:r>
      <w:r>
        <w:rPr>
          <w:color w:val="333333"/>
        </w:rPr>
        <w:t>Огораживания. Укрепление королевской власти при Тюдорах. Генрих VIII и королевская</w:t>
      </w:r>
      <w:r>
        <w:rPr>
          <w:color w:val="333333"/>
          <w:spacing w:val="-57"/>
        </w:rPr>
        <w:t xml:space="preserve"> </w:t>
      </w:r>
      <w:r>
        <w:rPr>
          <w:color w:val="333333"/>
        </w:rPr>
        <w:t>реформация.</w:t>
      </w:r>
      <w:r>
        <w:rPr>
          <w:color w:val="333333"/>
          <w:spacing w:val="3"/>
        </w:rPr>
        <w:t xml:space="preserve"> </w:t>
      </w:r>
      <w:r>
        <w:rPr>
          <w:color w:val="333333"/>
        </w:rPr>
        <w:t>«Золотой век»</w:t>
      </w:r>
      <w:r>
        <w:rPr>
          <w:color w:val="333333"/>
          <w:spacing w:val="-8"/>
        </w:rPr>
        <w:t xml:space="preserve"> </w:t>
      </w:r>
      <w:r>
        <w:rPr>
          <w:color w:val="333333"/>
        </w:rPr>
        <w:t>Елизаветы</w:t>
      </w:r>
      <w:r>
        <w:rPr>
          <w:color w:val="333333"/>
          <w:spacing w:val="2"/>
        </w:rPr>
        <w:t xml:space="preserve"> </w:t>
      </w:r>
      <w:r>
        <w:rPr>
          <w:color w:val="333333"/>
        </w:rPr>
        <w:t>I.</w:t>
      </w:r>
    </w:p>
    <w:p w14:paraId="55602AF8" w14:textId="77777777" w:rsidR="00533F70" w:rsidRDefault="004F5381">
      <w:pPr>
        <w:pStyle w:val="a3"/>
        <w:ind w:right="693"/>
      </w:pPr>
      <w:r>
        <w:rPr>
          <w:color w:val="333333"/>
        </w:rPr>
        <w:t>Английская революция середины XVII в. Причины, участники, этапы революции.</w:t>
      </w:r>
      <w:r>
        <w:rPr>
          <w:color w:val="333333"/>
          <w:spacing w:val="1"/>
        </w:rPr>
        <w:t xml:space="preserve"> </w:t>
      </w:r>
      <w:r>
        <w:rPr>
          <w:color w:val="333333"/>
        </w:rPr>
        <w:t>Размежевание в революционном лагере. О. Кромвель. Итоги и значение революции.</w:t>
      </w:r>
      <w:r>
        <w:rPr>
          <w:color w:val="333333"/>
          <w:spacing w:val="1"/>
        </w:rPr>
        <w:t xml:space="preserve"> </w:t>
      </w:r>
      <w:r>
        <w:rPr>
          <w:color w:val="333333"/>
        </w:rPr>
        <w:t>Реставрация Стюартов. Славная революция. Становление английской парламентской</w:t>
      </w:r>
      <w:r>
        <w:rPr>
          <w:color w:val="333333"/>
          <w:spacing w:val="-57"/>
        </w:rPr>
        <w:t xml:space="preserve"> </w:t>
      </w:r>
      <w:r>
        <w:rPr>
          <w:color w:val="333333"/>
        </w:rPr>
        <w:t>монархии.</w:t>
      </w:r>
    </w:p>
    <w:p w14:paraId="655D5DFC" w14:textId="77777777" w:rsidR="00533F70" w:rsidRDefault="004F5381">
      <w:pPr>
        <w:pStyle w:val="a3"/>
        <w:ind w:right="778"/>
      </w:pPr>
      <w:r>
        <w:rPr>
          <w:color w:val="333333"/>
        </w:rPr>
        <w:t>Страны Центральной, Южной и Юго-Восточной Европы. В мире империй и вне его.</w:t>
      </w:r>
      <w:r>
        <w:rPr>
          <w:color w:val="333333"/>
          <w:spacing w:val="-57"/>
        </w:rPr>
        <w:t xml:space="preserve"> </w:t>
      </w:r>
      <w:r>
        <w:rPr>
          <w:color w:val="333333"/>
        </w:rPr>
        <w:t>Германские</w:t>
      </w:r>
      <w:r>
        <w:rPr>
          <w:color w:val="333333"/>
          <w:spacing w:val="-3"/>
        </w:rPr>
        <w:t xml:space="preserve"> </w:t>
      </w:r>
      <w:r>
        <w:rPr>
          <w:color w:val="333333"/>
        </w:rPr>
        <w:t>государства.</w:t>
      </w:r>
      <w:r>
        <w:rPr>
          <w:color w:val="333333"/>
          <w:spacing w:val="-2"/>
        </w:rPr>
        <w:t xml:space="preserve"> </w:t>
      </w:r>
      <w:r>
        <w:rPr>
          <w:color w:val="333333"/>
        </w:rPr>
        <w:t>Итальянские</w:t>
      </w:r>
      <w:r>
        <w:rPr>
          <w:color w:val="333333"/>
          <w:spacing w:val="-3"/>
        </w:rPr>
        <w:t xml:space="preserve"> </w:t>
      </w:r>
      <w:r>
        <w:rPr>
          <w:color w:val="333333"/>
        </w:rPr>
        <w:t>земли.</w:t>
      </w:r>
      <w:r>
        <w:rPr>
          <w:color w:val="333333"/>
          <w:spacing w:val="-4"/>
        </w:rPr>
        <w:t xml:space="preserve"> </w:t>
      </w:r>
      <w:r>
        <w:rPr>
          <w:color w:val="333333"/>
        </w:rPr>
        <w:t>Положение</w:t>
      </w:r>
      <w:r>
        <w:rPr>
          <w:color w:val="333333"/>
          <w:spacing w:val="-3"/>
        </w:rPr>
        <w:t xml:space="preserve"> </w:t>
      </w:r>
      <w:r>
        <w:rPr>
          <w:color w:val="333333"/>
        </w:rPr>
        <w:t>славянских</w:t>
      </w:r>
      <w:r>
        <w:rPr>
          <w:color w:val="333333"/>
          <w:spacing w:val="-3"/>
        </w:rPr>
        <w:t xml:space="preserve"> </w:t>
      </w:r>
      <w:r>
        <w:rPr>
          <w:color w:val="333333"/>
        </w:rPr>
        <w:t>народов.</w:t>
      </w:r>
    </w:p>
    <w:p w14:paraId="49EB69FB" w14:textId="77777777" w:rsidR="00533F70" w:rsidRDefault="004F5381">
      <w:pPr>
        <w:pStyle w:val="a3"/>
      </w:pPr>
      <w:r>
        <w:rPr>
          <w:color w:val="333333"/>
        </w:rPr>
        <w:t>Образование</w:t>
      </w:r>
      <w:r>
        <w:rPr>
          <w:color w:val="333333"/>
          <w:spacing w:val="-6"/>
        </w:rPr>
        <w:t xml:space="preserve"> </w:t>
      </w:r>
      <w:r>
        <w:rPr>
          <w:color w:val="333333"/>
        </w:rPr>
        <w:t>Речи</w:t>
      </w:r>
      <w:r>
        <w:rPr>
          <w:color w:val="333333"/>
          <w:spacing w:val="-4"/>
        </w:rPr>
        <w:t xml:space="preserve"> </w:t>
      </w:r>
      <w:r>
        <w:rPr>
          <w:color w:val="333333"/>
        </w:rPr>
        <w:t>Посполитой.</w:t>
      </w:r>
    </w:p>
    <w:p w14:paraId="674DAF6D" w14:textId="77777777" w:rsidR="00533F70" w:rsidRDefault="004F5381" w:rsidP="009B59A7">
      <w:pPr>
        <w:pStyle w:val="a5"/>
        <w:tabs>
          <w:tab w:val="left" w:pos="1863"/>
        </w:tabs>
        <w:ind w:left="1862"/>
        <w:rPr>
          <w:sz w:val="24"/>
        </w:rPr>
      </w:pPr>
      <w:r>
        <w:rPr>
          <w:color w:val="333333"/>
          <w:sz w:val="24"/>
        </w:rPr>
        <w:t>Международные</w:t>
      </w:r>
      <w:r>
        <w:rPr>
          <w:color w:val="333333"/>
          <w:spacing w:val="-4"/>
          <w:sz w:val="24"/>
        </w:rPr>
        <w:t xml:space="preserve"> </w:t>
      </w:r>
      <w:r>
        <w:rPr>
          <w:color w:val="333333"/>
          <w:sz w:val="24"/>
        </w:rPr>
        <w:t>отношения</w:t>
      </w:r>
      <w:r>
        <w:rPr>
          <w:color w:val="333333"/>
          <w:spacing w:val="-1"/>
          <w:sz w:val="24"/>
        </w:rPr>
        <w:t xml:space="preserve"> </w:t>
      </w:r>
      <w:r>
        <w:rPr>
          <w:color w:val="333333"/>
          <w:sz w:val="24"/>
        </w:rPr>
        <w:t>в</w:t>
      </w:r>
      <w:r>
        <w:rPr>
          <w:color w:val="333333"/>
          <w:spacing w:val="-2"/>
          <w:sz w:val="24"/>
        </w:rPr>
        <w:t xml:space="preserve"> </w:t>
      </w:r>
      <w:r>
        <w:rPr>
          <w:color w:val="333333"/>
          <w:sz w:val="24"/>
        </w:rPr>
        <w:t>XVI-XVII</w:t>
      </w:r>
      <w:r>
        <w:rPr>
          <w:color w:val="333333"/>
          <w:spacing w:val="-5"/>
          <w:sz w:val="24"/>
        </w:rPr>
        <w:t xml:space="preserve"> </w:t>
      </w:r>
      <w:r>
        <w:rPr>
          <w:color w:val="333333"/>
          <w:sz w:val="24"/>
        </w:rPr>
        <w:t>вв.</w:t>
      </w:r>
    </w:p>
    <w:p w14:paraId="2A4FE25C" w14:textId="77777777" w:rsidR="00533F70" w:rsidRDefault="004F5381">
      <w:pPr>
        <w:pStyle w:val="a3"/>
        <w:ind w:right="441"/>
      </w:pPr>
      <w:r>
        <w:rPr>
          <w:color w:val="333333"/>
        </w:rPr>
        <w:t>Борьба за первенство, военные конфликты между европейскими державами.</w:t>
      </w:r>
      <w:r>
        <w:rPr>
          <w:color w:val="333333"/>
          <w:spacing w:val="1"/>
        </w:rPr>
        <w:t xml:space="preserve"> </w:t>
      </w:r>
      <w:r>
        <w:rPr>
          <w:color w:val="333333"/>
        </w:rPr>
        <w:t>Столкновение интересов в приобретении колониальных владений и господстве на</w:t>
      </w:r>
      <w:r>
        <w:rPr>
          <w:color w:val="333333"/>
          <w:spacing w:val="1"/>
        </w:rPr>
        <w:t xml:space="preserve"> </w:t>
      </w:r>
      <w:r>
        <w:rPr>
          <w:color w:val="333333"/>
        </w:rPr>
        <w:t>торговых</w:t>
      </w:r>
      <w:r>
        <w:rPr>
          <w:color w:val="333333"/>
          <w:spacing w:val="-4"/>
        </w:rPr>
        <w:t xml:space="preserve"> </w:t>
      </w:r>
      <w:r>
        <w:rPr>
          <w:color w:val="333333"/>
        </w:rPr>
        <w:t>путях.</w:t>
      </w:r>
      <w:r>
        <w:rPr>
          <w:color w:val="333333"/>
          <w:spacing w:val="-4"/>
        </w:rPr>
        <w:t xml:space="preserve"> </w:t>
      </w:r>
      <w:r>
        <w:rPr>
          <w:color w:val="333333"/>
        </w:rPr>
        <w:t>Противостояние</w:t>
      </w:r>
      <w:r>
        <w:rPr>
          <w:color w:val="333333"/>
          <w:spacing w:val="-5"/>
        </w:rPr>
        <w:t xml:space="preserve"> </w:t>
      </w:r>
      <w:r>
        <w:rPr>
          <w:color w:val="333333"/>
        </w:rPr>
        <w:t>османской</w:t>
      </w:r>
      <w:r>
        <w:rPr>
          <w:color w:val="333333"/>
          <w:spacing w:val="-4"/>
        </w:rPr>
        <w:t xml:space="preserve"> </w:t>
      </w:r>
      <w:r>
        <w:rPr>
          <w:color w:val="333333"/>
        </w:rPr>
        <w:t>экспансии</w:t>
      </w:r>
      <w:r>
        <w:rPr>
          <w:color w:val="333333"/>
          <w:spacing w:val="-4"/>
        </w:rPr>
        <w:t xml:space="preserve"> </w:t>
      </w:r>
      <w:r>
        <w:rPr>
          <w:color w:val="333333"/>
        </w:rPr>
        <w:t>в</w:t>
      </w:r>
      <w:r>
        <w:rPr>
          <w:color w:val="333333"/>
          <w:spacing w:val="-5"/>
        </w:rPr>
        <w:t xml:space="preserve"> </w:t>
      </w:r>
      <w:r>
        <w:rPr>
          <w:color w:val="333333"/>
        </w:rPr>
        <w:t>Европе.</w:t>
      </w:r>
      <w:r>
        <w:rPr>
          <w:color w:val="333333"/>
          <w:spacing w:val="-4"/>
        </w:rPr>
        <w:t xml:space="preserve"> </w:t>
      </w:r>
      <w:r>
        <w:rPr>
          <w:color w:val="333333"/>
        </w:rPr>
        <w:t>Образование</w:t>
      </w:r>
      <w:r>
        <w:rPr>
          <w:color w:val="333333"/>
          <w:spacing w:val="-5"/>
        </w:rPr>
        <w:t xml:space="preserve"> </w:t>
      </w:r>
      <w:r>
        <w:rPr>
          <w:color w:val="333333"/>
        </w:rPr>
        <w:t>державы</w:t>
      </w:r>
      <w:r>
        <w:rPr>
          <w:color w:val="333333"/>
          <w:spacing w:val="-57"/>
        </w:rPr>
        <w:t xml:space="preserve"> </w:t>
      </w:r>
      <w:r>
        <w:rPr>
          <w:color w:val="333333"/>
        </w:rPr>
        <w:t>австрийских</w:t>
      </w:r>
      <w:r>
        <w:rPr>
          <w:color w:val="333333"/>
          <w:spacing w:val="1"/>
        </w:rPr>
        <w:t xml:space="preserve"> </w:t>
      </w:r>
      <w:r>
        <w:rPr>
          <w:color w:val="333333"/>
        </w:rPr>
        <w:t>Габсбургов. Тридцатилетняя</w:t>
      </w:r>
      <w:r>
        <w:rPr>
          <w:color w:val="333333"/>
          <w:spacing w:val="-1"/>
        </w:rPr>
        <w:t xml:space="preserve"> </w:t>
      </w:r>
      <w:r>
        <w:rPr>
          <w:color w:val="333333"/>
        </w:rPr>
        <w:t>война. Вестфальский</w:t>
      </w:r>
      <w:r>
        <w:rPr>
          <w:color w:val="333333"/>
          <w:spacing w:val="-1"/>
        </w:rPr>
        <w:t xml:space="preserve"> </w:t>
      </w:r>
      <w:r>
        <w:rPr>
          <w:color w:val="333333"/>
        </w:rPr>
        <w:t>мир.</w:t>
      </w:r>
    </w:p>
    <w:p w14:paraId="55AB9D44" w14:textId="77777777" w:rsidR="00533F70" w:rsidRDefault="004F5381" w:rsidP="009B59A7">
      <w:pPr>
        <w:pStyle w:val="a5"/>
        <w:tabs>
          <w:tab w:val="left" w:pos="1863"/>
        </w:tabs>
        <w:ind w:left="1862"/>
        <w:rPr>
          <w:sz w:val="24"/>
        </w:rPr>
      </w:pPr>
      <w:r>
        <w:rPr>
          <w:color w:val="333333"/>
          <w:sz w:val="24"/>
        </w:rPr>
        <w:t>Европейская</w:t>
      </w:r>
      <w:r>
        <w:rPr>
          <w:color w:val="333333"/>
          <w:spacing w:val="-3"/>
          <w:sz w:val="24"/>
        </w:rPr>
        <w:t xml:space="preserve"> </w:t>
      </w:r>
      <w:r>
        <w:rPr>
          <w:color w:val="333333"/>
          <w:sz w:val="24"/>
        </w:rPr>
        <w:t>культура</w:t>
      </w:r>
      <w:r>
        <w:rPr>
          <w:color w:val="333333"/>
          <w:spacing w:val="-4"/>
          <w:sz w:val="24"/>
        </w:rPr>
        <w:t xml:space="preserve"> </w:t>
      </w:r>
      <w:r>
        <w:rPr>
          <w:color w:val="333333"/>
          <w:sz w:val="24"/>
        </w:rPr>
        <w:t>в</w:t>
      </w:r>
      <w:r>
        <w:rPr>
          <w:color w:val="333333"/>
          <w:spacing w:val="-4"/>
          <w:sz w:val="24"/>
        </w:rPr>
        <w:t xml:space="preserve"> </w:t>
      </w:r>
      <w:r>
        <w:rPr>
          <w:color w:val="333333"/>
          <w:sz w:val="24"/>
        </w:rPr>
        <w:t>раннее</w:t>
      </w:r>
      <w:r>
        <w:rPr>
          <w:color w:val="333333"/>
          <w:spacing w:val="-4"/>
          <w:sz w:val="24"/>
        </w:rPr>
        <w:t xml:space="preserve"> </w:t>
      </w:r>
      <w:r>
        <w:rPr>
          <w:color w:val="333333"/>
          <w:sz w:val="24"/>
        </w:rPr>
        <w:t>Новое</w:t>
      </w:r>
      <w:r>
        <w:rPr>
          <w:color w:val="333333"/>
          <w:spacing w:val="-3"/>
          <w:sz w:val="24"/>
        </w:rPr>
        <w:t xml:space="preserve"> </w:t>
      </w:r>
      <w:r>
        <w:rPr>
          <w:color w:val="333333"/>
          <w:sz w:val="24"/>
        </w:rPr>
        <w:t>время.</w:t>
      </w:r>
    </w:p>
    <w:p w14:paraId="33BD1C3C" w14:textId="77777777" w:rsidR="00533F70" w:rsidRDefault="004F5381">
      <w:pPr>
        <w:pStyle w:val="a3"/>
      </w:pPr>
      <w:r>
        <w:rPr>
          <w:color w:val="333333"/>
        </w:rPr>
        <w:t>Высокое Возрождение в Италии: художники и их произведения. Северное Возрождение.</w:t>
      </w:r>
      <w:r>
        <w:rPr>
          <w:color w:val="333333"/>
          <w:spacing w:val="1"/>
        </w:rPr>
        <w:t xml:space="preserve"> </w:t>
      </w:r>
      <w:r>
        <w:rPr>
          <w:color w:val="333333"/>
        </w:rPr>
        <w:t>Мир человека в литературе раннего Нового времени. М. Сервантес. У. Шекспир. Стили</w:t>
      </w:r>
      <w:r>
        <w:rPr>
          <w:color w:val="333333"/>
          <w:spacing w:val="1"/>
        </w:rPr>
        <w:t xml:space="preserve"> </w:t>
      </w:r>
      <w:r>
        <w:rPr>
          <w:color w:val="333333"/>
        </w:rPr>
        <w:t>художественной</w:t>
      </w:r>
      <w:r>
        <w:rPr>
          <w:color w:val="333333"/>
          <w:spacing w:val="-5"/>
        </w:rPr>
        <w:t xml:space="preserve"> </w:t>
      </w:r>
      <w:r>
        <w:rPr>
          <w:color w:val="333333"/>
        </w:rPr>
        <w:t>культуры</w:t>
      </w:r>
      <w:r>
        <w:rPr>
          <w:color w:val="333333"/>
          <w:spacing w:val="-5"/>
        </w:rPr>
        <w:t xml:space="preserve"> </w:t>
      </w:r>
      <w:r>
        <w:rPr>
          <w:color w:val="333333"/>
        </w:rPr>
        <w:t>(барокко,</w:t>
      </w:r>
      <w:r>
        <w:rPr>
          <w:color w:val="333333"/>
          <w:spacing w:val="-4"/>
        </w:rPr>
        <w:t xml:space="preserve"> </w:t>
      </w:r>
      <w:r>
        <w:rPr>
          <w:color w:val="333333"/>
        </w:rPr>
        <w:t>классицизм).</w:t>
      </w:r>
      <w:r>
        <w:rPr>
          <w:color w:val="333333"/>
          <w:spacing w:val="-5"/>
        </w:rPr>
        <w:t xml:space="preserve"> </w:t>
      </w:r>
      <w:r>
        <w:rPr>
          <w:color w:val="333333"/>
        </w:rPr>
        <w:t>Французский</w:t>
      </w:r>
      <w:r>
        <w:rPr>
          <w:color w:val="333333"/>
          <w:spacing w:val="-4"/>
        </w:rPr>
        <w:t xml:space="preserve"> </w:t>
      </w:r>
      <w:r>
        <w:rPr>
          <w:color w:val="333333"/>
        </w:rPr>
        <w:t>театр</w:t>
      </w:r>
      <w:r>
        <w:rPr>
          <w:color w:val="333333"/>
          <w:spacing w:val="-5"/>
        </w:rPr>
        <w:t xml:space="preserve"> </w:t>
      </w:r>
      <w:r>
        <w:rPr>
          <w:color w:val="333333"/>
        </w:rPr>
        <w:t>эпохи</w:t>
      </w:r>
      <w:r>
        <w:rPr>
          <w:color w:val="333333"/>
          <w:spacing w:val="-5"/>
        </w:rPr>
        <w:t xml:space="preserve"> </w:t>
      </w:r>
      <w:r>
        <w:rPr>
          <w:color w:val="333333"/>
        </w:rPr>
        <w:t>классицизма.</w:t>
      </w:r>
      <w:r>
        <w:rPr>
          <w:color w:val="333333"/>
          <w:spacing w:val="-57"/>
        </w:rPr>
        <w:t xml:space="preserve"> </w:t>
      </w:r>
      <w:r>
        <w:rPr>
          <w:color w:val="333333"/>
        </w:rPr>
        <w:t>Развитие</w:t>
      </w:r>
      <w:r>
        <w:rPr>
          <w:color w:val="333333"/>
          <w:spacing w:val="-3"/>
        </w:rPr>
        <w:t xml:space="preserve"> </w:t>
      </w:r>
      <w:r>
        <w:rPr>
          <w:color w:val="333333"/>
        </w:rPr>
        <w:t>науки:</w:t>
      </w:r>
      <w:r>
        <w:rPr>
          <w:color w:val="333333"/>
          <w:spacing w:val="-1"/>
        </w:rPr>
        <w:t xml:space="preserve"> </w:t>
      </w:r>
      <w:r>
        <w:rPr>
          <w:color w:val="333333"/>
        </w:rPr>
        <w:t>переворот</w:t>
      </w:r>
      <w:r>
        <w:rPr>
          <w:color w:val="333333"/>
          <w:spacing w:val="-2"/>
        </w:rPr>
        <w:t xml:space="preserve"> </w:t>
      </w:r>
      <w:r>
        <w:rPr>
          <w:color w:val="333333"/>
        </w:rPr>
        <w:t>в</w:t>
      </w:r>
      <w:r>
        <w:rPr>
          <w:color w:val="333333"/>
          <w:spacing w:val="-2"/>
        </w:rPr>
        <w:t xml:space="preserve"> </w:t>
      </w:r>
      <w:r>
        <w:rPr>
          <w:color w:val="333333"/>
        </w:rPr>
        <w:t>естествознании,</w:t>
      </w:r>
      <w:r>
        <w:rPr>
          <w:color w:val="333333"/>
          <w:spacing w:val="-2"/>
        </w:rPr>
        <w:t xml:space="preserve"> </w:t>
      </w:r>
      <w:r>
        <w:rPr>
          <w:color w:val="333333"/>
        </w:rPr>
        <w:t>возникновение</w:t>
      </w:r>
      <w:r>
        <w:rPr>
          <w:color w:val="333333"/>
          <w:spacing w:val="-2"/>
        </w:rPr>
        <w:t xml:space="preserve"> </w:t>
      </w:r>
      <w:r>
        <w:rPr>
          <w:color w:val="333333"/>
        </w:rPr>
        <w:t>новой</w:t>
      </w:r>
      <w:r>
        <w:rPr>
          <w:color w:val="333333"/>
          <w:spacing w:val="-1"/>
        </w:rPr>
        <w:t xml:space="preserve"> </w:t>
      </w:r>
      <w:r>
        <w:rPr>
          <w:color w:val="333333"/>
        </w:rPr>
        <w:t>картины</w:t>
      </w:r>
      <w:r>
        <w:rPr>
          <w:color w:val="333333"/>
          <w:spacing w:val="-2"/>
        </w:rPr>
        <w:t xml:space="preserve"> </w:t>
      </w:r>
      <w:r>
        <w:rPr>
          <w:color w:val="333333"/>
        </w:rPr>
        <w:t>мира.</w:t>
      </w:r>
    </w:p>
    <w:p w14:paraId="78F0FE2A" w14:textId="77777777" w:rsidR="00533F70" w:rsidRDefault="004F5381">
      <w:pPr>
        <w:pStyle w:val="a3"/>
        <w:spacing w:before="1"/>
        <w:ind w:right="1532"/>
      </w:pPr>
      <w:r>
        <w:rPr>
          <w:color w:val="333333"/>
        </w:rPr>
        <w:t>Выдающиеся ученые и их открытия (Н. Коперник, И. Ньютон). Утверждение</w:t>
      </w:r>
      <w:r>
        <w:rPr>
          <w:color w:val="333333"/>
          <w:spacing w:val="-57"/>
        </w:rPr>
        <w:t xml:space="preserve"> </w:t>
      </w:r>
      <w:r>
        <w:rPr>
          <w:color w:val="333333"/>
        </w:rPr>
        <w:t>рационализма.</w:t>
      </w:r>
    </w:p>
    <w:p w14:paraId="50537F54" w14:textId="77777777" w:rsidR="00533F70" w:rsidRDefault="004F5381" w:rsidP="009B59A7">
      <w:pPr>
        <w:pStyle w:val="a5"/>
        <w:tabs>
          <w:tab w:val="left" w:pos="1862"/>
        </w:tabs>
        <w:ind w:left="1862"/>
        <w:rPr>
          <w:sz w:val="24"/>
        </w:rPr>
      </w:pPr>
      <w:r>
        <w:rPr>
          <w:color w:val="333333"/>
          <w:sz w:val="24"/>
        </w:rPr>
        <w:t>Страны</w:t>
      </w:r>
      <w:r>
        <w:rPr>
          <w:color w:val="333333"/>
          <w:spacing w:val="-2"/>
          <w:sz w:val="24"/>
        </w:rPr>
        <w:t xml:space="preserve"> </w:t>
      </w:r>
      <w:r>
        <w:rPr>
          <w:color w:val="333333"/>
          <w:sz w:val="24"/>
        </w:rPr>
        <w:t>Востока</w:t>
      </w:r>
      <w:r>
        <w:rPr>
          <w:color w:val="333333"/>
          <w:spacing w:val="-2"/>
          <w:sz w:val="24"/>
        </w:rPr>
        <w:t xml:space="preserve"> </w:t>
      </w:r>
      <w:r>
        <w:rPr>
          <w:color w:val="333333"/>
          <w:sz w:val="24"/>
        </w:rPr>
        <w:t>в</w:t>
      </w:r>
      <w:r>
        <w:rPr>
          <w:color w:val="333333"/>
          <w:spacing w:val="-2"/>
          <w:sz w:val="24"/>
        </w:rPr>
        <w:t xml:space="preserve"> </w:t>
      </w:r>
      <w:r>
        <w:rPr>
          <w:color w:val="333333"/>
          <w:sz w:val="24"/>
        </w:rPr>
        <w:t>XVI-XVII</w:t>
      </w:r>
      <w:r>
        <w:rPr>
          <w:color w:val="333333"/>
          <w:spacing w:val="-3"/>
          <w:sz w:val="24"/>
        </w:rPr>
        <w:t xml:space="preserve"> </w:t>
      </w:r>
      <w:r>
        <w:rPr>
          <w:color w:val="333333"/>
          <w:sz w:val="24"/>
        </w:rPr>
        <w:t>вв.</w:t>
      </w:r>
    </w:p>
    <w:p w14:paraId="2E488CEA" w14:textId="77777777" w:rsidR="00533F70" w:rsidRDefault="004F5381">
      <w:pPr>
        <w:pStyle w:val="a3"/>
        <w:ind w:right="437"/>
      </w:pPr>
      <w:r>
        <w:rPr>
          <w:color w:val="333333"/>
        </w:rPr>
        <w:t>Османская империя: на вершине могущества. Сулейман I Великолепный: завоеватель,</w:t>
      </w:r>
      <w:r>
        <w:rPr>
          <w:color w:val="333333"/>
          <w:spacing w:val="1"/>
        </w:rPr>
        <w:t xml:space="preserve"> </w:t>
      </w:r>
      <w:r>
        <w:rPr>
          <w:color w:val="333333"/>
        </w:rPr>
        <w:t>законодатель. Управление многонациональной империей. Османская армия. Индия при</w:t>
      </w:r>
      <w:r>
        <w:rPr>
          <w:color w:val="333333"/>
          <w:spacing w:val="-57"/>
        </w:rPr>
        <w:t xml:space="preserve"> </w:t>
      </w:r>
      <w:r>
        <w:rPr>
          <w:color w:val="333333"/>
        </w:rPr>
        <w:t>Великих Моголах. Начало проникновения европейцев. Ост-Индские компании. Китай в</w:t>
      </w:r>
      <w:r>
        <w:rPr>
          <w:color w:val="333333"/>
          <w:spacing w:val="-57"/>
        </w:rPr>
        <w:t xml:space="preserve"> </w:t>
      </w:r>
      <w:r>
        <w:rPr>
          <w:color w:val="333333"/>
        </w:rPr>
        <w:t>эпоху Мин. Экономическая и социальная политика государства. Утверждение</w:t>
      </w:r>
      <w:r>
        <w:rPr>
          <w:color w:val="333333"/>
          <w:spacing w:val="1"/>
        </w:rPr>
        <w:t xml:space="preserve"> </w:t>
      </w:r>
      <w:r>
        <w:rPr>
          <w:color w:val="333333"/>
        </w:rPr>
        <w:t>маньчжурской династии Цин. Япония: борьба знатных кланов за власть, установление</w:t>
      </w:r>
      <w:r>
        <w:rPr>
          <w:color w:val="333333"/>
          <w:spacing w:val="1"/>
        </w:rPr>
        <w:t xml:space="preserve"> </w:t>
      </w:r>
      <w:r>
        <w:rPr>
          <w:color w:val="333333"/>
        </w:rPr>
        <w:t>сегуната</w:t>
      </w:r>
      <w:r>
        <w:rPr>
          <w:color w:val="333333"/>
          <w:spacing w:val="-1"/>
        </w:rPr>
        <w:t xml:space="preserve"> </w:t>
      </w:r>
      <w:r>
        <w:rPr>
          <w:color w:val="333333"/>
        </w:rPr>
        <w:t>Токугава,</w:t>
      </w:r>
      <w:r>
        <w:rPr>
          <w:color w:val="333333"/>
          <w:spacing w:val="3"/>
        </w:rPr>
        <w:t xml:space="preserve"> </w:t>
      </w:r>
      <w:r>
        <w:rPr>
          <w:color w:val="333333"/>
        </w:rPr>
        <w:t>укрепление</w:t>
      </w:r>
      <w:r>
        <w:rPr>
          <w:color w:val="333333"/>
          <w:spacing w:val="-1"/>
        </w:rPr>
        <w:t xml:space="preserve"> </w:t>
      </w:r>
      <w:r>
        <w:rPr>
          <w:color w:val="333333"/>
        </w:rPr>
        <w:t>централизованного</w:t>
      </w:r>
      <w:r>
        <w:rPr>
          <w:color w:val="333333"/>
          <w:spacing w:val="-1"/>
        </w:rPr>
        <w:t xml:space="preserve"> </w:t>
      </w:r>
      <w:r>
        <w:rPr>
          <w:color w:val="333333"/>
        </w:rPr>
        <w:t>государства.</w:t>
      </w:r>
    </w:p>
    <w:p w14:paraId="3052A6DB" w14:textId="77777777" w:rsidR="00533F70" w:rsidRDefault="004F5381">
      <w:pPr>
        <w:pStyle w:val="a3"/>
      </w:pPr>
      <w:r>
        <w:rPr>
          <w:color w:val="333333"/>
        </w:rPr>
        <w:t>«Закрытие»</w:t>
      </w:r>
      <w:r>
        <w:rPr>
          <w:color w:val="333333"/>
          <w:spacing w:val="-8"/>
        </w:rPr>
        <w:t xml:space="preserve"> </w:t>
      </w:r>
      <w:r>
        <w:rPr>
          <w:color w:val="333333"/>
        </w:rPr>
        <w:t>страны</w:t>
      </w:r>
      <w:r>
        <w:rPr>
          <w:color w:val="333333"/>
          <w:spacing w:val="-2"/>
        </w:rPr>
        <w:t xml:space="preserve"> </w:t>
      </w:r>
      <w:r>
        <w:rPr>
          <w:color w:val="333333"/>
        </w:rPr>
        <w:t>для</w:t>
      </w:r>
      <w:r>
        <w:rPr>
          <w:color w:val="333333"/>
          <w:spacing w:val="2"/>
        </w:rPr>
        <w:t xml:space="preserve"> </w:t>
      </w:r>
      <w:r>
        <w:rPr>
          <w:color w:val="333333"/>
        </w:rPr>
        <w:t>иноземцев.</w:t>
      </w:r>
      <w:r>
        <w:rPr>
          <w:color w:val="333333"/>
          <w:spacing w:val="-2"/>
        </w:rPr>
        <w:t xml:space="preserve"> </w:t>
      </w:r>
      <w:r>
        <w:rPr>
          <w:color w:val="333333"/>
        </w:rPr>
        <w:t>Культура</w:t>
      </w:r>
      <w:r>
        <w:rPr>
          <w:color w:val="333333"/>
          <w:spacing w:val="-3"/>
        </w:rPr>
        <w:t xml:space="preserve"> </w:t>
      </w:r>
      <w:r>
        <w:rPr>
          <w:color w:val="333333"/>
        </w:rPr>
        <w:t>и</w:t>
      </w:r>
      <w:r>
        <w:rPr>
          <w:color w:val="333333"/>
          <w:spacing w:val="-2"/>
        </w:rPr>
        <w:t xml:space="preserve"> </w:t>
      </w:r>
      <w:r>
        <w:rPr>
          <w:color w:val="333333"/>
        </w:rPr>
        <w:t>искусство</w:t>
      </w:r>
      <w:r>
        <w:rPr>
          <w:color w:val="333333"/>
          <w:spacing w:val="1"/>
        </w:rPr>
        <w:t xml:space="preserve"> </w:t>
      </w:r>
      <w:r>
        <w:rPr>
          <w:color w:val="333333"/>
        </w:rPr>
        <w:t>стран</w:t>
      </w:r>
      <w:r>
        <w:rPr>
          <w:color w:val="333333"/>
          <w:spacing w:val="-2"/>
        </w:rPr>
        <w:t xml:space="preserve"> </w:t>
      </w:r>
      <w:r>
        <w:rPr>
          <w:color w:val="333333"/>
        </w:rPr>
        <w:t>Востока</w:t>
      </w:r>
      <w:r>
        <w:rPr>
          <w:color w:val="333333"/>
          <w:spacing w:val="-3"/>
        </w:rPr>
        <w:t xml:space="preserve"> </w:t>
      </w:r>
      <w:r>
        <w:rPr>
          <w:color w:val="333333"/>
        </w:rPr>
        <w:t>в</w:t>
      </w:r>
      <w:r>
        <w:rPr>
          <w:color w:val="333333"/>
          <w:spacing w:val="-3"/>
        </w:rPr>
        <w:t xml:space="preserve"> </w:t>
      </w:r>
      <w:r>
        <w:rPr>
          <w:color w:val="333333"/>
        </w:rPr>
        <w:t>XVI-XVII</w:t>
      </w:r>
      <w:r>
        <w:rPr>
          <w:color w:val="333333"/>
          <w:spacing w:val="-2"/>
        </w:rPr>
        <w:t xml:space="preserve"> </w:t>
      </w:r>
      <w:r>
        <w:rPr>
          <w:color w:val="333333"/>
        </w:rPr>
        <w:t>вв.</w:t>
      </w:r>
    </w:p>
    <w:p w14:paraId="6DD7DBB9" w14:textId="77777777" w:rsidR="00533F70" w:rsidRDefault="004F5381" w:rsidP="009B59A7">
      <w:pPr>
        <w:pStyle w:val="a5"/>
        <w:tabs>
          <w:tab w:val="left" w:pos="1863"/>
        </w:tabs>
        <w:ind w:left="1862"/>
        <w:rPr>
          <w:sz w:val="24"/>
        </w:rPr>
      </w:pPr>
      <w:r>
        <w:rPr>
          <w:color w:val="333333"/>
          <w:sz w:val="24"/>
        </w:rPr>
        <w:t>Обобщение.</w:t>
      </w:r>
    </w:p>
    <w:p w14:paraId="0D1542F1" w14:textId="77777777" w:rsidR="00533F70" w:rsidRDefault="004F5381">
      <w:pPr>
        <w:pStyle w:val="a3"/>
      </w:pPr>
      <w:r>
        <w:rPr>
          <w:color w:val="333333"/>
        </w:rPr>
        <w:t>Историческое</w:t>
      </w:r>
      <w:r>
        <w:rPr>
          <w:color w:val="333333"/>
          <w:spacing w:val="-4"/>
        </w:rPr>
        <w:t xml:space="preserve"> </w:t>
      </w:r>
      <w:r>
        <w:rPr>
          <w:color w:val="333333"/>
        </w:rPr>
        <w:t>и</w:t>
      </w:r>
      <w:r>
        <w:rPr>
          <w:color w:val="333333"/>
          <w:spacing w:val="-3"/>
        </w:rPr>
        <w:t xml:space="preserve"> </w:t>
      </w:r>
      <w:r>
        <w:rPr>
          <w:color w:val="333333"/>
        </w:rPr>
        <w:t>культурное</w:t>
      </w:r>
      <w:r>
        <w:rPr>
          <w:color w:val="333333"/>
          <w:spacing w:val="-4"/>
        </w:rPr>
        <w:t xml:space="preserve"> </w:t>
      </w:r>
      <w:r>
        <w:rPr>
          <w:color w:val="333333"/>
        </w:rPr>
        <w:t>наследие</w:t>
      </w:r>
      <w:r>
        <w:rPr>
          <w:color w:val="333333"/>
          <w:spacing w:val="-3"/>
        </w:rPr>
        <w:t xml:space="preserve"> </w:t>
      </w:r>
      <w:r>
        <w:rPr>
          <w:color w:val="333333"/>
        </w:rPr>
        <w:t>Раннего</w:t>
      </w:r>
      <w:r>
        <w:rPr>
          <w:color w:val="333333"/>
          <w:spacing w:val="-4"/>
        </w:rPr>
        <w:t xml:space="preserve"> </w:t>
      </w:r>
      <w:r>
        <w:rPr>
          <w:color w:val="333333"/>
        </w:rPr>
        <w:t>Нового</w:t>
      </w:r>
      <w:r>
        <w:rPr>
          <w:color w:val="333333"/>
          <w:spacing w:val="-3"/>
        </w:rPr>
        <w:t xml:space="preserve"> </w:t>
      </w:r>
      <w:r>
        <w:rPr>
          <w:color w:val="333333"/>
        </w:rPr>
        <w:t>времени.</w:t>
      </w:r>
    </w:p>
    <w:p w14:paraId="03B5DF69" w14:textId="77777777" w:rsidR="00533F70" w:rsidRDefault="00533F70">
      <w:pPr>
        <w:sectPr w:rsidR="00533F70">
          <w:pgSz w:w="11910" w:h="16840"/>
          <w:pgMar w:top="1040" w:right="720" w:bottom="280" w:left="740" w:header="720" w:footer="720" w:gutter="0"/>
          <w:cols w:space="720"/>
        </w:sectPr>
      </w:pPr>
    </w:p>
    <w:p w14:paraId="73487A09" w14:textId="77777777" w:rsidR="00533F70" w:rsidRDefault="004F5381" w:rsidP="009B59A7">
      <w:pPr>
        <w:pStyle w:val="a5"/>
        <w:tabs>
          <w:tab w:val="left" w:pos="1683"/>
        </w:tabs>
        <w:spacing w:before="66"/>
        <w:ind w:left="1682"/>
        <w:rPr>
          <w:sz w:val="24"/>
        </w:rPr>
      </w:pPr>
      <w:r>
        <w:rPr>
          <w:color w:val="333333"/>
          <w:sz w:val="24"/>
        </w:rPr>
        <w:lastRenderedPageBreak/>
        <w:t>История</w:t>
      </w:r>
      <w:r>
        <w:rPr>
          <w:color w:val="333333"/>
          <w:spacing w:val="-2"/>
          <w:sz w:val="24"/>
        </w:rPr>
        <w:t xml:space="preserve"> </w:t>
      </w:r>
      <w:r>
        <w:rPr>
          <w:color w:val="333333"/>
          <w:sz w:val="24"/>
        </w:rPr>
        <w:t>России.</w:t>
      </w:r>
      <w:r>
        <w:rPr>
          <w:color w:val="333333"/>
          <w:spacing w:val="-4"/>
          <w:sz w:val="24"/>
        </w:rPr>
        <w:t xml:space="preserve"> </w:t>
      </w:r>
      <w:r>
        <w:rPr>
          <w:color w:val="333333"/>
          <w:sz w:val="24"/>
        </w:rPr>
        <w:t>Россия</w:t>
      </w:r>
      <w:r>
        <w:rPr>
          <w:color w:val="333333"/>
          <w:spacing w:val="-2"/>
          <w:sz w:val="24"/>
        </w:rPr>
        <w:t xml:space="preserve"> </w:t>
      </w:r>
      <w:r>
        <w:rPr>
          <w:color w:val="333333"/>
          <w:sz w:val="24"/>
        </w:rPr>
        <w:t>в</w:t>
      </w:r>
      <w:r>
        <w:rPr>
          <w:color w:val="333333"/>
          <w:spacing w:val="-2"/>
          <w:sz w:val="24"/>
        </w:rPr>
        <w:t xml:space="preserve"> </w:t>
      </w:r>
      <w:r>
        <w:rPr>
          <w:color w:val="333333"/>
          <w:sz w:val="24"/>
        </w:rPr>
        <w:t>XVI-XVII</w:t>
      </w:r>
      <w:r>
        <w:rPr>
          <w:color w:val="333333"/>
          <w:spacing w:val="-6"/>
          <w:sz w:val="24"/>
        </w:rPr>
        <w:t xml:space="preserve"> </w:t>
      </w:r>
      <w:r>
        <w:rPr>
          <w:color w:val="333333"/>
          <w:sz w:val="24"/>
        </w:rPr>
        <w:t>вв.:</w:t>
      </w:r>
      <w:r>
        <w:rPr>
          <w:color w:val="333333"/>
          <w:spacing w:val="-2"/>
          <w:sz w:val="24"/>
        </w:rPr>
        <w:t xml:space="preserve"> </w:t>
      </w:r>
      <w:r>
        <w:rPr>
          <w:color w:val="333333"/>
          <w:sz w:val="24"/>
        </w:rPr>
        <w:t>от</w:t>
      </w:r>
      <w:r>
        <w:rPr>
          <w:color w:val="333333"/>
          <w:spacing w:val="-2"/>
          <w:sz w:val="24"/>
        </w:rPr>
        <w:t xml:space="preserve"> </w:t>
      </w:r>
      <w:r>
        <w:rPr>
          <w:color w:val="333333"/>
          <w:sz w:val="24"/>
        </w:rPr>
        <w:t>Великого</w:t>
      </w:r>
      <w:r>
        <w:rPr>
          <w:color w:val="333333"/>
          <w:spacing w:val="-1"/>
          <w:sz w:val="24"/>
        </w:rPr>
        <w:t xml:space="preserve"> </w:t>
      </w:r>
      <w:r>
        <w:rPr>
          <w:color w:val="333333"/>
          <w:sz w:val="24"/>
        </w:rPr>
        <w:t>княжества</w:t>
      </w:r>
      <w:r>
        <w:rPr>
          <w:color w:val="333333"/>
          <w:spacing w:val="-3"/>
          <w:sz w:val="24"/>
        </w:rPr>
        <w:t xml:space="preserve"> </w:t>
      </w:r>
      <w:r>
        <w:rPr>
          <w:color w:val="333333"/>
          <w:sz w:val="24"/>
        </w:rPr>
        <w:t>к</w:t>
      </w:r>
      <w:r>
        <w:rPr>
          <w:color w:val="333333"/>
          <w:spacing w:val="-1"/>
          <w:sz w:val="24"/>
        </w:rPr>
        <w:t xml:space="preserve"> </w:t>
      </w:r>
      <w:r>
        <w:rPr>
          <w:color w:val="333333"/>
          <w:sz w:val="24"/>
        </w:rPr>
        <w:t>царству.</w:t>
      </w:r>
    </w:p>
    <w:p w14:paraId="3E7EA2A1" w14:textId="77777777" w:rsidR="00533F70" w:rsidRDefault="004F5381" w:rsidP="009B59A7">
      <w:pPr>
        <w:pStyle w:val="a5"/>
        <w:tabs>
          <w:tab w:val="left" w:pos="1863"/>
        </w:tabs>
        <w:ind w:left="1862"/>
        <w:rPr>
          <w:sz w:val="24"/>
        </w:rPr>
      </w:pPr>
      <w:r>
        <w:rPr>
          <w:color w:val="333333"/>
          <w:sz w:val="24"/>
        </w:rPr>
        <w:t>Россия</w:t>
      </w:r>
      <w:r>
        <w:rPr>
          <w:color w:val="333333"/>
          <w:spacing w:val="-1"/>
          <w:sz w:val="24"/>
        </w:rPr>
        <w:t xml:space="preserve"> </w:t>
      </w:r>
      <w:r>
        <w:rPr>
          <w:color w:val="333333"/>
          <w:sz w:val="24"/>
        </w:rPr>
        <w:t>в</w:t>
      </w:r>
      <w:r>
        <w:rPr>
          <w:color w:val="333333"/>
          <w:spacing w:val="-1"/>
          <w:sz w:val="24"/>
        </w:rPr>
        <w:t xml:space="preserve"> </w:t>
      </w:r>
      <w:r>
        <w:rPr>
          <w:color w:val="333333"/>
          <w:sz w:val="24"/>
        </w:rPr>
        <w:t>XVI</w:t>
      </w:r>
      <w:r>
        <w:rPr>
          <w:color w:val="333333"/>
          <w:spacing w:val="-4"/>
          <w:sz w:val="24"/>
        </w:rPr>
        <w:t xml:space="preserve"> </w:t>
      </w:r>
      <w:r>
        <w:rPr>
          <w:color w:val="333333"/>
          <w:sz w:val="24"/>
        </w:rPr>
        <w:t>в.</w:t>
      </w:r>
    </w:p>
    <w:p w14:paraId="1B31E1F8" w14:textId="77777777" w:rsidR="00533F70" w:rsidRDefault="004F5381" w:rsidP="009B59A7">
      <w:pPr>
        <w:pStyle w:val="a5"/>
        <w:tabs>
          <w:tab w:val="left" w:pos="2042"/>
        </w:tabs>
        <w:ind w:right="456"/>
        <w:jc w:val="right"/>
        <w:rPr>
          <w:sz w:val="24"/>
        </w:rPr>
      </w:pPr>
      <w:r>
        <w:rPr>
          <w:color w:val="333333"/>
          <w:sz w:val="24"/>
        </w:rPr>
        <w:t>Завершение объединения русских земель. Княжение Василия III. Завершение</w:t>
      </w:r>
      <w:r>
        <w:rPr>
          <w:color w:val="333333"/>
          <w:spacing w:val="-58"/>
          <w:sz w:val="24"/>
        </w:rPr>
        <w:t xml:space="preserve"> </w:t>
      </w:r>
      <w:r>
        <w:rPr>
          <w:color w:val="333333"/>
          <w:sz w:val="24"/>
        </w:rPr>
        <w:t>объединения русских земель вокруг Москвы: присоединение Псковской, Смоленской,</w:t>
      </w:r>
      <w:r>
        <w:rPr>
          <w:color w:val="333333"/>
          <w:spacing w:val="1"/>
          <w:sz w:val="24"/>
        </w:rPr>
        <w:t xml:space="preserve"> </w:t>
      </w:r>
      <w:r>
        <w:rPr>
          <w:color w:val="333333"/>
          <w:sz w:val="24"/>
        </w:rPr>
        <w:t>Рязанской земель. Отмирание удельной системы. Укрепление великокняжеской власти.</w:t>
      </w:r>
      <w:r>
        <w:rPr>
          <w:color w:val="333333"/>
          <w:spacing w:val="-57"/>
          <w:sz w:val="24"/>
        </w:rPr>
        <w:t xml:space="preserve"> </w:t>
      </w:r>
      <w:r>
        <w:rPr>
          <w:color w:val="333333"/>
          <w:sz w:val="24"/>
        </w:rPr>
        <w:t>Внешняя политика Московского княжества в первой трети XVI в.: война с Великим</w:t>
      </w:r>
      <w:r>
        <w:rPr>
          <w:color w:val="333333"/>
          <w:spacing w:val="1"/>
          <w:sz w:val="24"/>
        </w:rPr>
        <w:t xml:space="preserve"> </w:t>
      </w:r>
      <w:r>
        <w:rPr>
          <w:color w:val="333333"/>
          <w:sz w:val="24"/>
        </w:rPr>
        <w:t>княжеством Литовским, отношения с Крымским и Казанским ханствами, посольства в</w:t>
      </w:r>
      <w:r>
        <w:rPr>
          <w:color w:val="333333"/>
          <w:spacing w:val="1"/>
          <w:sz w:val="24"/>
        </w:rPr>
        <w:t xml:space="preserve"> </w:t>
      </w:r>
      <w:r>
        <w:rPr>
          <w:color w:val="333333"/>
          <w:sz w:val="24"/>
        </w:rPr>
        <w:t>европейские</w:t>
      </w:r>
      <w:r>
        <w:rPr>
          <w:color w:val="333333"/>
          <w:spacing w:val="-2"/>
          <w:sz w:val="24"/>
        </w:rPr>
        <w:t xml:space="preserve"> </w:t>
      </w:r>
      <w:r>
        <w:rPr>
          <w:color w:val="333333"/>
          <w:sz w:val="24"/>
        </w:rPr>
        <w:t>государства.</w:t>
      </w:r>
    </w:p>
    <w:p w14:paraId="63B694A6" w14:textId="77777777" w:rsidR="00533F70" w:rsidRDefault="004F5381">
      <w:pPr>
        <w:pStyle w:val="a3"/>
        <w:spacing w:before="1"/>
        <w:ind w:right="474"/>
      </w:pPr>
      <w:r>
        <w:rPr>
          <w:color w:val="333333"/>
        </w:rPr>
        <w:t>Органы государственной власти. Приказная система: формирование первых приказных</w:t>
      </w:r>
      <w:r>
        <w:rPr>
          <w:color w:val="333333"/>
          <w:spacing w:val="-58"/>
        </w:rPr>
        <w:t xml:space="preserve"> </w:t>
      </w:r>
      <w:r>
        <w:rPr>
          <w:color w:val="333333"/>
        </w:rPr>
        <w:t>учреждений.</w:t>
      </w:r>
      <w:r>
        <w:rPr>
          <w:color w:val="333333"/>
          <w:spacing w:val="-1"/>
        </w:rPr>
        <w:t xml:space="preserve"> </w:t>
      </w:r>
      <w:r>
        <w:rPr>
          <w:color w:val="333333"/>
        </w:rPr>
        <w:t>Боярская</w:t>
      </w:r>
      <w:r>
        <w:rPr>
          <w:color w:val="333333"/>
          <w:spacing w:val="-2"/>
        </w:rPr>
        <w:t xml:space="preserve"> </w:t>
      </w:r>
      <w:r>
        <w:rPr>
          <w:color w:val="333333"/>
        </w:rPr>
        <w:t>дума,</w:t>
      </w:r>
      <w:r>
        <w:rPr>
          <w:color w:val="333333"/>
          <w:spacing w:val="-2"/>
        </w:rPr>
        <w:t xml:space="preserve"> </w:t>
      </w:r>
      <w:r>
        <w:rPr>
          <w:color w:val="333333"/>
        </w:rPr>
        <w:t>ее</w:t>
      </w:r>
      <w:r>
        <w:rPr>
          <w:color w:val="333333"/>
          <w:spacing w:val="-2"/>
        </w:rPr>
        <w:t xml:space="preserve"> </w:t>
      </w:r>
      <w:r>
        <w:rPr>
          <w:color w:val="333333"/>
        </w:rPr>
        <w:t>роль</w:t>
      </w:r>
      <w:r>
        <w:rPr>
          <w:color w:val="333333"/>
          <w:spacing w:val="-2"/>
        </w:rPr>
        <w:t xml:space="preserve"> </w:t>
      </w:r>
      <w:r>
        <w:rPr>
          <w:color w:val="333333"/>
        </w:rPr>
        <w:t>в</w:t>
      </w:r>
      <w:r>
        <w:rPr>
          <w:color w:val="333333"/>
          <w:spacing w:val="2"/>
        </w:rPr>
        <w:t xml:space="preserve"> </w:t>
      </w:r>
      <w:r>
        <w:rPr>
          <w:color w:val="333333"/>
        </w:rPr>
        <w:t>управлении</w:t>
      </w:r>
      <w:r>
        <w:rPr>
          <w:color w:val="333333"/>
          <w:spacing w:val="-2"/>
        </w:rPr>
        <w:t xml:space="preserve"> </w:t>
      </w:r>
      <w:r>
        <w:rPr>
          <w:color w:val="333333"/>
        </w:rPr>
        <w:t>государством.</w:t>
      </w:r>
      <w:r>
        <w:rPr>
          <w:color w:val="333333"/>
          <w:spacing w:val="2"/>
        </w:rPr>
        <w:t xml:space="preserve"> </w:t>
      </w:r>
      <w:r>
        <w:rPr>
          <w:color w:val="333333"/>
        </w:rPr>
        <w:t>«Малая</w:t>
      </w:r>
      <w:r>
        <w:rPr>
          <w:color w:val="333333"/>
          <w:spacing w:val="-1"/>
        </w:rPr>
        <w:t xml:space="preserve"> </w:t>
      </w:r>
      <w:r>
        <w:rPr>
          <w:color w:val="333333"/>
        </w:rPr>
        <w:t>дума».</w:t>
      </w:r>
    </w:p>
    <w:p w14:paraId="6E718EED" w14:textId="77777777" w:rsidR="00533F70" w:rsidRDefault="004F5381">
      <w:pPr>
        <w:pStyle w:val="a3"/>
        <w:ind w:right="971"/>
      </w:pPr>
      <w:r>
        <w:rPr>
          <w:color w:val="333333"/>
        </w:rPr>
        <w:t>Местничество. Местное управление: наместники и волостели, система кормлений.</w:t>
      </w:r>
      <w:r>
        <w:rPr>
          <w:color w:val="333333"/>
          <w:spacing w:val="-58"/>
        </w:rPr>
        <w:t xml:space="preserve"> </w:t>
      </w:r>
      <w:r>
        <w:rPr>
          <w:color w:val="333333"/>
        </w:rPr>
        <w:t>Государство</w:t>
      </w:r>
      <w:r>
        <w:rPr>
          <w:color w:val="333333"/>
          <w:spacing w:val="-1"/>
        </w:rPr>
        <w:t xml:space="preserve"> </w:t>
      </w:r>
      <w:r>
        <w:rPr>
          <w:color w:val="333333"/>
        </w:rPr>
        <w:t>и</w:t>
      </w:r>
      <w:r>
        <w:rPr>
          <w:color w:val="333333"/>
          <w:spacing w:val="1"/>
        </w:rPr>
        <w:t xml:space="preserve"> </w:t>
      </w:r>
      <w:r>
        <w:rPr>
          <w:color w:val="333333"/>
        </w:rPr>
        <w:t>церковь.</w:t>
      </w:r>
    </w:p>
    <w:p w14:paraId="15850626" w14:textId="1C39BE4E" w:rsidR="00533F70" w:rsidRPr="009B59A7" w:rsidRDefault="004F5381" w:rsidP="009B59A7">
      <w:pPr>
        <w:tabs>
          <w:tab w:val="left" w:pos="2043"/>
        </w:tabs>
        <w:ind w:left="962" w:right="211"/>
        <w:rPr>
          <w:sz w:val="24"/>
        </w:rPr>
      </w:pPr>
      <w:r w:rsidRPr="009B59A7">
        <w:rPr>
          <w:color w:val="333333"/>
          <w:sz w:val="24"/>
        </w:rPr>
        <w:t>Царствование Ивана IV. Регентство Елены Глинской. Сопротивление удельных</w:t>
      </w:r>
      <w:r w:rsidRPr="009B59A7">
        <w:rPr>
          <w:color w:val="333333"/>
          <w:spacing w:val="-58"/>
          <w:sz w:val="24"/>
        </w:rPr>
        <w:t xml:space="preserve"> </w:t>
      </w:r>
      <w:r w:rsidRPr="009B59A7">
        <w:rPr>
          <w:color w:val="333333"/>
          <w:sz w:val="24"/>
        </w:rPr>
        <w:t>князей великокняжеской власти.</w:t>
      </w:r>
      <w:r w:rsidRPr="009B59A7">
        <w:rPr>
          <w:color w:val="333333"/>
          <w:spacing w:val="-1"/>
          <w:sz w:val="24"/>
        </w:rPr>
        <w:t xml:space="preserve"> </w:t>
      </w:r>
      <w:r w:rsidRPr="009B59A7">
        <w:rPr>
          <w:color w:val="333333"/>
          <w:sz w:val="24"/>
        </w:rPr>
        <w:t>Унификация</w:t>
      </w:r>
      <w:r w:rsidRPr="009B59A7">
        <w:rPr>
          <w:color w:val="333333"/>
          <w:spacing w:val="-3"/>
          <w:sz w:val="24"/>
        </w:rPr>
        <w:t xml:space="preserve"> </w:t>
      </w:r>
      <w:r w:rsidRPr="009B59A7">
        <w:rPr>
          <w:color w:val="333333"/>
          <w:sz w:val="24"/>
        </w:rPr>
        <w:t>денежной</w:t>
      </w:r>
      <w:r w:rsidRPr="009B59A7">
        <w:rPr>
          <w:color w:val="333333"/>
          <w:spacing w:val="-1"/>
          <w:sz w:val="24"/>
        </w:rPr>
        <w:t xml:space="preserve"> </w:t>
      </w:r>
      <w:r w:rsidRPr="009B59A7">
        <w:rPr>
          <w:color w:val="333333"/>
          <w:sz w:val="24"/>
        </w:rPr>
        <w:t>системы.</w:t>
      </w:r>
    </w:p>
    <w:p w14:paraId="2B499096" w14:textId="77777777" w:rsidR="00533F70" w:rsidRDefault="004F5381">
      <w:pPr>
        <w:pStyle w:val="a3"/>
        <w:ind w:right="161"/>
      </w:pPr>
      <w:r>
        <w:rPr>
          <w:color w:val="333333"/>
        </w:rPr>
        <w:t>Период</w:t>
      </w:r>
      <w:r>
        <w:rPr>
          <w:color w:val="333333"/>
          <w:spacing w:val="-3"/>
        </w:rPr>
        <w:t xml:space="preserve"> </w:t>
      </w:r>
      <w:r>
        <w:rPr>
          <w:color w:val="333333"/>
        </w:rPr>
        <w:t>боярского</w:t>
      </w:r>
      <w:r>
        <w:rPr>
          <w:color w:val="333333"/>
          <w:spacing w:val="-2"/>
        </w:rPr>
        <w:t xml:space="preserve"> </w:t>
      </w:r>
      <w:r>
        <w:rPr>
          <w:color w:val="333333"/>
        </w:rPr>
        <w:t>правления.</w:t>
      </w:r>
      <w:r>
        <w:rPr>
          <w:color w:val="333333"/>
          <w:spacing w:val="-3"/>
        </w:rPr>
        <w:t xml:space="preserve"> </w:t>
      </w:r>
      <w:r>
        <w:rPr>
          <w:color w:val="333333"/>
        </w:rPr>
        <w:t>Борьба</w:t>
      </w:r>
      <w:r>
        <w:rPr>
          <w:color w:val="333333"/>
          <w:spacing w:val="-3"/>
        </w:rPr>
        <w:t xml:space="preserve"> </w:t>
      </w:r>
      <w:r>
        <w:rPr>
          <w:color w:val="333333"/>
        </w:rPr>
        <w:t>за</w:t>
      </w:r>
      <w:r>
        <w:rPr>
          <w:color w:val="333333"/>
          <w:spacing w:val="-3"/>
        </w:rPr>
        <w:t xml:space="preserve"> </w:t>
      </w:r>
      <w:r>
        <w:rPr>
          <w:color w:val="333333"/>
        </w:rPr>
        <w:t>власть</w:t>
      </w:r>
      <w:r>
        <w:rPr>
          <w:color w:val="333333"/>
          <w:spacing w:val="-1"/>
        </w:rPr>
        <w:t xml:space="preserve"> </w:t>
      </w:r>
      <w:r>
        <w:rPr>
          <w:color w:val="333333"/>
        </w:rPr>
        <w:t>между</w:t>
      </w:r>
      <w:r>
        <w:rPr>
          <w:color w:val="333333"/>
          <w:spacing w:val="-8"/>
        </w:rPr>
        <w:t xml:space="preserve"> </w:t>
      </w:r>
      <w:r>
        <w:rPr>
          <w:color w:val="333333"/>
        </w:rPr>
        <w:t>боярскими</w:t>
      </w:r>
      <w:r>
        <w:rPr>
          <w:color w:val="333333"/>
          <w:spacing w:val="-2"/>
        </w:rPr>
        <w:t xml:space="preserve"> </w:t>
      </w:r>
      <w:r>
        <w:rPr>
          <w:color w:val="333333"/>
        </w:rPr>
        <w:t>кланами.</w:t>
      </w:r>
      <w:r>
        <w:rPr>
          <w:color w:val="333333"/>
          <w:spacing w:val="-2"/>
        </w:rPr>
        <w:t xml:space="preserve"> </w:t>
      </w:r>
      <w:r>
        <w:rPr>
          <w:color w:val="333333"/>
        </w:rPr>
        <w:t>Губная</w:t>
      </w:r>
      <w:r>
        <w:rPr>
          <w:color w:val="333333"/>
          <w:spacing w:val="-57"/>
        </w:rPr>
        <w:t xml:space="preserve"> </w:t>
      </w:r>
      <w:r>
        <w:rPr>
          <w:color w:val="333333"/>
        </w:rPr>
        <w:t>реформа.</w:t>
      </w:r>
      <w:r>
        <w:rPr>
          <w:color w:val="333333"/>
          <w:spacing w:val="-1"/>
        </w:rPr>
        <w:t xml:space="preserve"> </w:t>
      </w:r>
      <w:r>
        <w:rPr>
          <w:color w:val="333333"/>
        </w:rPr>
        <w:t>Московское</w:t>
      </w:r>
      <w:r>
        <w:rPr>
          <w:color w:val="333333"/>
          <w:spacing w:val="1"/>
        </w:rPr>
        <w:t xml:space="preserve"> </w:t>
      </w:r>
      <w:r>
        <w:rPr>
          <w:color w:val="333333"/>
        </w:rPr>
        <w:t>восстание</w:t>
      </w:r>
      <w:r>
        <w:rPr>
          <w:color w:val="333333"/>
          <w:spacing w:val="-1"/>
        </w:rPr>
        <w:t xml:space="preserve"> </w:t>
      </w:r>
      <w:r>
        <w:rPr>
          <w:color w:val="333333"/>
        </w:rPr>
        <w:t>1547 г.</w:t>
      </w:r>
      <w:r>
        <w:rPr>
          <w:color w:val="333333"/>
          <w:spacing w:val="-1"/>
        </w:rPr>
        <w:t xml:space="preserve"> </w:t>
      </w:r>
      <w:r>
        <w:rPr>
          <w:color w:val="333333"/>
        </w:rPr>
        <w:t>Ереси.</w:t>
      </w:r>
    </w:p>
    <w:p w14:paraId="403C877C" w14:textId="77777777" w:rsidR="00533F70" w:rsidRDefault="004F5381">
      <w:pPr>
        <w:pStyle w:val="a3"/>
      </w:pPr>
      <w:r>
        <w:rPr>
          <w:color w:val="333333"/>
        </w:rPr>
        <w:t>Принятие</w:t>
      </w:r>
      <w:r>
        <w:rPr>
          <w:color w:val="333333"/>
          <w:spacing w:val="-4"/>
        </w:rPr>
        <w:t xml:space="preserve"> </w:t>
      </w:r>
      <w:r>
        <w:rPr>
          <w:color w:val="333333"/>
        </w:rPr>
        <w:t>Иваном</w:t>
      </w:r>
      <w:r>
        <w:rPr>
          <w:color w:val="333333"/>
          <w:spacing w:val="-2"/>
        </w:rPr>
        <w:t xml:space="preserve"> </w:t>
      </w:r>
      <w:r>
        <w:rPr>
          <w:color w:val="333333"/>
        </w:rPr>
        <w:t>IV</w:t>
      </w:r>
      <w:r>
        <w:rPr>
          <w:color w:val="333333"/>
          <w:spacing w:val="-4"/>
        </w:rPr>
        <w:t xml:space="preserve"> </w:t>
      </w:r>
      <w:r>
        <w:rPr>
          <w:color w:val="333333"/>
        </w:rPr>
        <w:t>царского</w:t>
      </w:r>
      <w:r>
        <w:rPr>
          <w:color w:val="333333"/>
          <w:spacing w:val="-3"/>
        </w:rPr>
        <w:t xml:space="preserve"> </w:t>
      </w:r>
      <w:r>
        <w:rPr>
          <w:color w:val="333333"/>
        </w:rPr>
        <w:t>титула.</w:t>
      </w:r>
      <w:r>
        <w:rPr>
          <w:color w:val="333333"/>
          <w:spacing w:val="-3"/>
        </w:rPr>
        <w:t xml:space="preserve"> </w:t>
      </w:r>
      <w:r>
        <w:rPr>
          <w:color w:val="333333"/>
        </w:rPr>
        <w:t>Реформы</w:t>
      </w:r>
      <w:r>
        <w:rPr>
          <w:color w:val="333333"/>
          <w:spacing w:val="-3"/>
        </w:rPr>
        <w:t xml:space="preserve"> </w:t>
      </w:r>
      <w:r>
        <w:rPr>
          <w:color w:val="333333"/>
        </w:rPr>
        <w:t>середины</w:t>
      </w:r>
      <w:r>
        <w:rPr>
          <w:color w:val="333333"/>
          <w:spacing w:val="-2"/>
        </w:rPr>
        <w:t xml:space="preserve"> </w:t>
      </w:r>
      <w:r>
        <w:rPr>
          <w:color w:val="333333"/>
        </w:rPr>
        <w:t>XVI</w:t>
      </w:r>
      <w:r>
        <w:rPr>
          <w:color w:val="333333"/>
          <w:spacing w:val="-7"/>
        </w:rPr>
        <w:t xml:space="preserve"> </w:t>
      </w:r>
      <w:r>
        <w:rPr>
          <w:color w:val="333333"/>
        </w:rPr>
        <w:t>в.</w:t>
      </w:r>
      <w:r>
        <w:rPr>
          <w:color w:val="333333"/>
          <w:spacing w:val="1"/>
        </w:rPr>
        <w:t xml:space="preserve"> </w:t>
      </w:r>
      <w:r>
        <w:rPr>
          <w:color w:val="333333"/>
        </w:rPr>
        <w:t>«Избранная</w:t>
      </w:r>
      <w:r>
        <w:rPr>
          <w:color w:val="333333"/>
          <w:spacing w:val="-3"/>
        </w:rPr>
        <w:t xml:space="preserve"> </w:t>
      </w:r>
      <w:r>
        <w:rPr>
          <w:color w:val="333333"/>
        </w:rPr>
        <w:t>рада»:</w:t>
      </w:r>
      <w:r>
        <w:rPr>
          <w:color w:val="333333"/>
          <w:spacing w:val="-1"/>
        </w:rPr>
        <w:t xml:space="preserve"> </w:t>
      </w:r>
      <w:r>
        <w:rPr>
          <w:color w:val="333333"/>
        </w:rPr>
        <w:t>ее</w:t>
      </w:r>
      <w:r>
        <w:rPr>
          <w:color w:val="333333"/>
          <w:spacing w:val="-57"/>
        </w:rPr>
        <w:t xml:space="preserve"> </w:t>
      </w:r>
      <w:r>
        <w:rPr>
          <w:color w:val="333333"/>
        </w:rPr>
        <w:t>состав</w:t>
      </w:r>
      <w:r>
        <w:rPr>
          <w:color w:val="333333"/>
          <w:spacing w:val="-3"/>
        </w:rPr>
        <w:t xml:space="preserve"> </w:t>
      </w:r>
      <w:r>
        <w:rPr>
          <w:color w:val="333333"/>
        </w:rPr>
        <w:t>и</w:t>
      </w:r>
      <w:r>
        <w:rPr>
          <w:color w:val="333333"/>
          <w:spacing w:val="-1"/>
        </w:rPr>
        <w:t xml:space="preserve"> </w:t>
      </w:r>
      <w:r>
        <w:rPr>
          <w:color w:val="333333"/>
        </w:rPr>
        <w:t>значение.</w:t>
      </w:r>
      <w:r>
        <w:rPr>
          <w:color w:val="333333"/>
          <w:spacing w:val="-1"/>
        </w:rPr>
        <w:t xml:space="preserve"> </w:t>
      </w:r>
      <w:r>
        <w:rPr>
          <w:color w:val="333333"/>
        </w:rPr>
        <w:t>Появление</w:t>
      </w:r>
      <w:r>
        <w:rPr>
          <w:color w:val="333333"/>
          <w:spacing w:val="-2"/>
        </w:rPr>
        <w:t xml:space="preserve"> </w:t>
      </w:r>
      <w:r>
        <w:rPr>
          <w:color w:val="333333"/>
        </w:rPr>
        <w:t>Земских</w:t>
      </w:r>
      <w:r>
        <w:rPr>
          <w:color w:val="333333"/>
          <w:spacing w:val="1"/>
        </w:rPr>
        <w:t xml:space="preserve"> </w:t>
      </w:r>
      <w:r>
        <w:rPr>
          <w:color w:val="333333"/>
        </w:rPr>
        <w:t>соборов:</w:t>
      </w:r>
      <w:r>
        <w:rPr>
          <w:color w:val="333333"/>
          <w:spacing w:val="-1"/>
        </w:rPr>
        <w:t xml:space="preserve"> </w:t>
      </w:r>
      <w:r>
        <w:rPr>
          <w:color w:val="333333"/>
        </w:rPr>
        <w:t>дискуссии</w:t>
      </w:r>
      <w:r>
        <w:rPr>
          <w:color w:val="333333"/>
          <w:spacing w:val="-1"/>
        </w:rPr>
        <w:t xml:space="preserve"> </w:t>
      </w:r>
      <w:r>
        <w:rPr>
          <w:color w:val="333333"/>
        </w:rPr>
        <w:t>о</w:t>
      </w:r>
      <w:r>
        <w:rPr>
          <w:color w:val="333333"/>
          <w:spacing w:val="-1"/>
        </w:rPr>
        <w:t xml:space="preserve"> </w:t>
      </w:r>
      <w:r>
        <w:rPr>
          <w:color w:val="333333"/>
        </w:rPr>
        <w:t>характере</w:t>
      </w:r>
      <w:r>
        <w:rPr>
          <w:color w:val="333333"/>
          <w:spacing w:val="-3"/>
        </w:rPr>
        <w:t xml:space="preserve"> </w:t>
      </w:r>
      <w:r>
        <w:rPr>
          <w:color w:val="333333"/>
        </w:rPr>
        <w:t>народного</w:t>
      </w:r>
    </w:p>
    <w:p w14:paraId="6D267457" w14:textId="77777777" w:rsidR="00533F70" w:rsidRDefault="004F5381">
      <w:pPr>
        <w:pStyle w:val="a3"/>
      </w:pPr>
      <w:r>
        <w:rPr>
          <w:color w:val="333333"/>
        </w:rPr>
        <w:t>представительства. Отмена кормлений. Система налогообложения. Судебник 1550 г.</w:t>
      </w:r>
      <w:r>
        <w:rPr>
          <w:color w:val="333333"/>
          <w:spacing w:val="1"/>
        </w:rPr>
        <w:t xml:space="preserve"> </w:t>
      </w:r>
      <w:r>
        <w:rPr>
          <w:color w:val="333333"/>
        </w:rPr>
        <w:t>Стоглавый собор. Земская реформа - формирование органов местного самоуправления.</w:t>
      </w:r>
      <w:r>
        <w:rPr>
          <w:color w:val="333333"/>
          <w:spacing w:val="1"/>
        </w:rPr>
        <w:t xml:space="preserve"> </w:t>
      </w:r>
      <w:r>
        <w:rPr>
          <w:color w:val="333333"/>
        </w:rPr>
        <w:t>Внешняя</w:t>
      </w:r>
      <w:r>
        <w:rPr>
          <w:color w:val="333333"/>
          <w:spacing w:val="-3"/>
        </w:rPr>
        <w:t xml:space="preserve"> </w:t>
      </w:r>
      <w:r>
        <w:rPr>
          <w:color w:val="333333"/>
        </w:rPr>
        <w:t>политика</w:t>
      </w:r>
      <w:r>
        <w:rPr>
          <w:color w:val="333333"/>
          <w:spacing w:val="-3"/>
        </w:rPr>
        <w:t xml:space="preserve"> </w:t>
      </w:r>
      <w:r>
        <w:rPr>
          <w:color w:val="333333"/>
        </w:rPr>
        <w:t>России</w:t>
      </w:r>
      <w:r>
        <w:rPr>
          <w:color w:val="333333"/>
          <w:spacing w:val="-2"/>
        </w:rPr>
        <w:t xml:space="preserve"> </w:t>
      </w:r>
      <w:r>
        <w:rPr>
          <w:color w:val="333333"/>
        </w:rPr>
        <w:t>в</w:t>
      </w:r>
      <w:r>
        <w:rPr>
          <w:color w:val="333333"/>
          <w:spacing w:val="-3"/>
        </w:rPr>
        <w:t xml:space="preserve"> </w:t>
      </w:r>
      <w:r>
        <w:rPr>
          <w:color w:val="333333"/>
        </w:rPr>
        <w:t>XVI</w:t>
      </w:r>
      <w:r>
        <w:rPr>
          <w:color w:val="333333"/>
          <w:spacing w:val="-7"/>
        </w:rPr>
        <w:t xml:space="preserve"> </w:t>
      </w:r>
      <w:r>
        <w:rPr>
          <w:color w:val="333333"/>
        </w:rPr>
        <w:t>в.</w:t>
      </w:r>
      <w:r>
        <w:rPr>
          <w:color w:val="333333"/>
          <w:spacing w:val="-3"/>
        </w:rPr>
        <w:t xml:space="preserve"> </w:t>
      </w:r>
      <w:r>
        <w:rPr>
          <w:color w:val="333333"/>
        </w:rPr>
        <w:t>Создание</w:t>
      </w:r>
      <w:r>
        <w:rPr>
          <w:color w:val="333333"/>
          <w:spacing w:val="-3"/>
        </w:rPr>
        <w:t xml:space="preserve"> </w:t>
      </w:r>
      <w:r>
        <w:rPr>
          <w:color w:val="333333"/>
        </w:rPr>
        <w:t>стрелецких полков</w:t>
      </w:r>
      <w:r>
        <w:rPr>
          <w:color w:val="333333"/>
          <w:spacing w:val="-3"/>
        </w:rPr>
        <w:t xml:space="preserve"> </w:t>
      </w:r>
      <w:r>
        <w:rPr>
          <w:color w:val="333333"/>
        </w:rPr>
        <w:t>и «Уложение</w:t>
      </w:r>
      <w:r>
        <w:rPr>
          <w:color w:val="333333"/>
          <w:spacing w:val="-3"/>
        </w:rPr>
        <w:t xml:space="preserve"> </w:t>
      </w:r>
      <w:r>
        <w:rPr>
          <w:color w:val="333333"/>
        </w:rPr>
        <w:t>о</w:t>
      </w:r>
      <w:r>
        <w:rPr>
          <w:color w:val="333333"/>
          <w:spacing w:val="-2"/>
        </w:rPr>
        <w:t xml:space="preserve"> </w:t>
      </w:r>
      <w:r>
        <w:rPr>
          <w:color w:val="333333"/>
        </w:rPr>
        <w:t>службе».</w:t>
      </w:r>
      <w:r>
        <w:rPr>
          <w:color w:val="333333"/>
          <w:spacing w:val="-57"/>
        </w:rPr>
        <w:t xml:space="preserve"> </w:t>
      </w:r>
      <w:r>
        <w:rPr>
          <w:color w:val="333333"/>
        </w:rPr>
        <w:t>Присоединение Казанского и Астраханского ханств. Значение включения Среднего и</w:t>
      </w:r>
      <w:r>
        <w:rPr>
          <w:color w:val="333333"/>
          <w:spacing w:val="1"/>
        </w:rPr>
        <w:t xml:space="preserve"> </w:t>
      </w:r>
      <w:r>
        <w:rPr>
          <w:color w:val="333333"/>
        </w:rPr>
        <w:t>Нижнего</w:t>
      </w:r>
      <w:r>
        <w:rPr>
          <w:color w:val="333333"/>
          <w:spacing w:val="-3"/>
        </w:rPr>
        <w:t xml:space="preserve"> </w:t>
      </w:r>
      <w:r>
        <w:rPr>
          <w:color w:val="333333"/>
        </w:rPr>
        <w:t>Поволжья</w:t>
      </w:r>
      <w:r>
        <w:rPr>
          <w:color w:val="333333"/>
          <w:spacing w:val="-1"/>
        </w:rPr>
        <w:t xml:space="preserve"> </w:t>
      </w:r>
      <w:r>
        <w:rPr>
          <w:color w:val="333333"/>
        </w:rPr>
        <w:t>в</w:t>
      </w:r>
      <w:r>
        <w:rPr>
          <w:color w:val="333333"/>
          <w:spacing w:val="-2"/>
        </w:rPr>
        <w:t xml:space="preserve"> </w:t>
      </w:r>
      <w:r>
        <w:rPr>
          <w:color w:val="333333"/>
        </w:rPr>
        <w:t>состав</w:t>
      </w:r>
      <w:r>
        <w:rPr>
          <w:color w:val="333333"/>
          <w:spacing w:val="-2"/>
        </w:rPr>
        <w:t xml:space="preserve"> </w:t>
      </w:r>
      <w:r>
        <w:rPr>
          <w:color w:val="333333"/>
        </w:rPr>
        <w:t>Российского</w:t>
      </w:r>
      <w:r>
        <w:rPr>
          <w:color w:val="333333"/>
          <w:spacing w:val="-1"/>
        </w:rPr>
        <w:t xml:space="preserve"> </w:t>
      </w:r>
      <w:r>
        <w:rPr>
          <w:color w:val="333333"/>
        </w:rPr>
        <w:t>государства.</w:t>
      </w:r>
      <w:r>
        <w:rPr>
          <w:color w:val="333333"/>
          <w:spacing w:val="1"/>
        </w:rPr>
        <w:t xml:space="preserve"> </w:t>
      </w:r>
      <w:r>
        <w:rPr>
          <w:color w:val="333333"/>
        </w:rPr>
        <w:t>Войны</w:t>
      </w:r>
      <w:r>
        <w:rPr>
          <w:color w:val="333333"/>
          <w:spacing w:val="-2"/>
        </w:rPr>
        <w:t xml:space="preserve"> </w:t>
      </w:r>
      <w:r>
        <w:rPr>
          <w:color w:val="333333"/>
        </w:rPr>
        <w:t>с</w:t>
      </w:r>
      <w:r>
        <w:rPr>
          <w:color w:val="333333"/>
          <w:spacing w:val="-3"/>
        </w:rPr>
        <w:t xml:space="preserve"> </w:t>
      </w:r>
      <w:r>
        <w:rPr>
          <w:color w:val="333333"/>
        </w:rPr>
        <w:t>Крымским</w:t>
      </w:r>
      <w:r>
        <w:rPr>
          <w:color w:val="333333"/>
          <w:spacing w:val="-2"/>
        </w:rPr>
        <w:t xml:space="preserve"> </w:t>
      </w:r>
      <w:r>
        <w:rPr>
          <w:color w:val="333333"/>
        </w:rPr>
        <w:t>ханством.</w:t>
      </w:r>
    </w:p>
    <w:p w14:paraId="774A14B4" w14:textId="77777777" w:rsidR="00533F70" w:rsidRDefault="004F5381">
      <w:pPr>
        <w:pStyle w:val="a3"/>
        <w:spacing w:before="1"/>
        <w:ind w:right="396"/>
      </w:pPr>
      <w:r>
        <w:rPr>
          <w:color w:val="333333"/>
        </w:rPr>
        <w:t>Битва при Молодях. Укрепление южных границ. Ливонская война: причины и характер.</w:t>
      </w:r>
      <w:r>
        <w:rPr>
          <w:color w:val="333333"/>
          <w:spacing w:val="-57"/>
        </w:rPr>
        <w:t xml:space="preserve"> </w:t>
      </w:r>
      <w:r>
        <w:rPr>
          <w:color w:val="333333"/>
        </w:rPr>
        <w:t>Ликвидация</w:t>
      </w:r>
      <w:r>
        <w:rPr>
          <w:color w:val="333333"/>
          <w:spacing w:val="-4"/>
        </w:rPr>
        <w:t xml:space="preserve"> </w:t>
      </w:r>
      <w:r>
        <w:rPr>
          <w:color w:val="333333"/>
        </w:rPr>
        <w:t>Ливонского</w:t>
      </w:r>
      <w:r>
        <w:rPr>
          <w:color w:val="333333"/>
          <w:spacing w:val="-4"/>
        </w:rPr>
        <w:t xml:space="preserve"> </w:t>
      </w:r>
      <w:r>
        <w:rPr>
          <w:color w:val="333333"/>
        </w:rPr>
        <w:t>ордена.</w:t>
      </w:r>
      <w:r>
        <w:rPr>
          <w:color w:val="333333"/>
          <w:spacing w:val="-4"/>
        </w:rPr>
        <w:t xml:space="preserve"> </w:t>
      </w:r>
      <w:r>
        <w:rPr>
          <w:color w:val="333333"/>
        </w:rPr>
        <w:t>Причины</w:t>
      </w:r>
      <w:r>
        <w:rPr>
          <w:color w:val="333333"/>
          <w:spacing w:val="-3"/>
        </w:rPr>
        <w:t xml:space="preserve"> </w:t>
      </w:r>
      <w:r>
        <w:rPr>
          <w:color w:val="333333"/>
        </w:rPr>
        <w:t>и</w:t>
      </w:r>
      <w:r>
        <w:rPr>
          <w:color w:val="333333"/>
          <w:spacing w:val="-4"/>
        </w:rPr>
        <w:t xml:space="preserve"> </w:t>
      </w:r>
      <w:r>
        <w:rPr>
          <w:color w:val="333333"/>
        </w:rPr>
        <w:t>результаты</w:t>
      </w:r>
      <w:r>
        <w:rPr>
          <w:color w:val="333333"/>
          <w:spacing w:val="-4"/>
        </w:rPr>
        <w:t xml:space="preserve"> </w:t>
      </w:r>
      <w:r>
        <w:rPr>
          <w:color w:val="333333"/>
        </w:rPr>
        <w:t>поражения</w:t>
      </w:r>
      <w:r>
        <w:rPr>
          <w:color w:val="333333"/>
          <w:spacing w:val="-4"/>
        </w:rPr>
        <w:t xml:space="preserve"> </w:t>
      </w:r>
      <w:r>
        <w:rPr>
          <w:color w:val="333333"/>
        </w:rPr>
        <w:t>России</w:t>
      </w:r>
      <w:r>
        <w:rPr>
          <w:color w:val="333333"/>
          <w:spacing w:val="-3"/>
        </w:rPr>
        <w:t xml:space="preserve"> </w:t>
      </w:r>
      <w:r>
        <w:rPr>
          <w:color w:val="333333"/>
        </w:rPr>
        <w:t>в</w:t>
      </w:r>
      <w:r>
        <w:rPr>
          <w:color w:val="333333"/>
          <w:spacing w:val="-5"/>
        </w:rPr>
        <w:t xml:space="preserve"> </w:t>
      </w:r>
      <w:r>
        <w:rPr>
          <w:color w:val="333333"/>
        </w:rPr>
        <w:t>Ливонской</w:t>
      </w:r>
      <w:r>
        <w:rPr>
          <w:color w:val="333333"/>
          <w:spacing w:val="-57"/>
        </w:rPr>
        <w:t xml:space="preserve"> </w:t>
      </w:r>
      <w:r>
        <w:rPr>
          <w:color w:val="333333"/>
        </w:rPr>
        <w:t>войне. Поход Ермака Тимофеевича на Сибирское ханство. Начало присоединения к</w:t>
      </w:r>
      <w:r>
        <w:rPr>
          <w:color w:val="333333"/>
          <w:spacing w:val="1"/>
        </w:rPr>
        <w:t xml:space="preserve"> </w:t>
      </w:r>
      <w:r>
        <w:rPr>
          <w:color w:val="333333"/>
        </w:rPr>
        <w:t>России</w:t>
      </w:r>
      <w:r>
        <w:rPr>
          <w:color w:val="333333"/>
          <w:spacing w:val="-1"/>
        </w:rPr>
        <w:t xml:space="preserve"> </w:t>
      </w:r>
      <w:r>
        <w:rPr>
          <w:color w:val="333333"/>
        </w:rPr>
        <w:t>Западной</w:t>
      </w:r>
      <w:r>
        <w:rPr>
          <w:color w:val="333333"/>
          <w:spacing w:val="-2"/>
        </w:rPr>
        <w:t xml:space="preserve"> </w:t>
      </w:r>
      <w:r>
        <w:rPr>
          <w:color w:val="333333"/>
        </w:rPr>
        <w:t>Сибири.</w:t>
      </w:r>
    </w:p>
    <w:p w14:paraId="70093B31" w14:textId="77777777" w:rsidR="00533F70" w:rsidRDefault="004F5381">
      <w:pPr>
        <w:pStyle w:val="a3"/>
        <w:ind w:right="231"/>
      </w:pPr>
      <w:r>
        <w:rPr>
          <w:color w:val="333333"/>
        </w:rPr>
        <w:t>Социальная структура российского общества. Дворянство. Служилые люди.</w:t>
      </w:r>
      <w:r>
        <w:rPr>
          <w:color w:val="333333"/>
          <w:spacing w:val="1"/>
        </w:rPr>
        <w:t xml:space="preserve"> </w:t>
      </w:r>
      <w:r>
        <w:rPr>
          <w:color w:val="333333"/>
        </w:rPr>
        <w:t>Формирование Государева двора и «служилых городов». Торгово-ремесленное население</w:t>
      </w:r>
      <w:r>
        <w:rPr>
          <w:color w:val="333333"/>
          <w:spacing w:val="-58"/>
        </w:rPr>
        <w:t xml:space="preserve"> </w:t>
      </w:r>
      <w:r>
        <w:rPr>
          <w:color w:val="333333"/>
        </w:rPr>
        <w:t>городов.</w:t>
      </w:r>
      <w:r>
        <w:rPr>
          <w:color w:val="333333"/>
          <w:spacing w:val="-3"/>
        </w:rPr>
        <w:t xml:space="preserve"> </w:t>
      </w:r>
      <w:r>
        <w:rPr>
          <w:color w:val="333333"/>
        </w:rPr>
        <w:t>Духовенство. Начало</w:t>
      </w:r>
      <w:r>
        <w:rPr>
          <w:color w:val="333333"/>
          <w:spacing w:val="-3"/>
        </w:rPr>
        <w:t xml:space="preserve"> </w:t>
      </w:r>
      <w:r>
        <w:rPr>
          <w:color w:val="333333"/>
        </w:rPr>
        <w:t>закрепощения</w:t>
      </w:r>
      <w:r>
        <w:rPr>
          <w:color w:val="333333"/>
          <w:spacing w:val="-2"/>
        </w:rPr>
        <w:t xml:space="preserve"> </w:t>
      </w:r>
      <w:r>
        <w:rPr>
          <w:color w:val="333333"/>
        </w:rPr>
        <w:t>крестьян:</w:t>
      </w:r>
      <w:r>
        <w:rPr>
          <w:color w:val="333333"/>
          <w:spacing w:val="-2"/>
        </w:rPr>
        <w:t xml:space="preserve"> </w:t>
      </w:r>
      <w:r>
        <w:rPr>
          <w:color w:val="333333"/>
        </w:rPr>
        <w:t>Указ</w:t>
      </w:r>
      <w:r>
        <w:rPr>
          <w:color w:val="333333"/>
          <w:spacing w:val="-2"/>
        </w:rPr>
        <w:t xml:space="preserve"> </w:t>
      </w:r>
      <w:r>
        <w:rPr>
          <w:color w:val="333333"/>
        </w:rPr>
        <w:t>о «заповедных</w:t>
      </w:r>
      <w:r>
        <w:rPr>
          <w:color w:val="333333"/>
          <w:spacing w:val="-1"/>
        </w:rPr>
        <w:t xml:space="preserve"> </w:t>
      </w:r>
      <w:r>
        <w:rPr>
          <w:color w:val="333333"/>
        </w:rPr>
        <w:t>летах».</w:t>
      </w:r>
    </w:p>
    <w:p w14:paraId="2D30C61B" w14:textId="77777777" w:rsidR="00533F70" w:rsidRDefault="004F5381">
      <w:pPr>
        <w:pStyle w:val="a3"/>
      </w:pPr>
      <w:r>
        <w:rPr>
          <w:color w:val="333333"/>
        </w:rPr>
        <w:t>Формирование</w:t>
      </w:r>
      <w:r>
        <w:rPr>
          <w:color w:val="333333"/>
          <w:spacing w:val="-5"/>
        </w:rPr>
        <w:t xml:space="preserve"> </w:t>
      </w:r>
      <w:r>
        <w:rPr>
          <w:color w:val="333333"/>
        </w:rPr>
        <w:t>вольного</w:t>
      </w:r>
      <w:r>
        <w:rPr>
          <w:color w:val="333333"/>
          <w:spacing w:val="-4"/>
        </w:rPr>
        <w:t xml:space="preserve"> </w:t>
      </w:r>
      <w:r>
        <w:rPr>
          <w:color w:val="333333"/>
        </w:rPr>
        <w:t>казачества.</w:t>
      </w:r>
    </w:p>
    <w:p w14:paraId="432CC4A9" w14:textId="77777777" w:rsidR="00533F70" w:rsidRDefault="004F5381">
      <w:pPr>
        <w:pStyle w:val="a3"/>
        <w:ind w:right="437"/>
      </w:pPr>
      <w:r>
        <w:rPr>
          <w:color w:val="333333"/>
        </w:rPr>
        <w:t>Многонациональный состав населения Русского государства. Финно-угорские народы.</w:t>
      </w:r>
      <w:r>
        <w:rPr>
          <w:color w:val="333333"/>
          <w:spacing w:val="1"/>
        </w:rPr>
        <w:t xml:space="preserve"> </w:t>
      </w:r>
      <w:r>
        <w:rPr>
          <w:color w:val="333333"/>
        </w:rPr>
        <w:t>Народы Поволжья после присоединения к России. Служилые татары. Сосуществование</w:t>
      </w:r>
      <w:r>
        <w:rPr>
          <w:color w:val="333333"/>
          <w:spacing w:val="-58"/>
        </w:rPr>
        <w:t xml:space="preserve"> </w:t>
      </w:r>
      <w:r>
        <w:rPr>
          <w:color w:val="333333"/>
        </w:rPr>
        <w:t>религий в Российском государстве. Русская православная церковь. Мусульманское</w:t>
      </w:r>
      <w:r>
        <w:rPr>
          <w:color w:val="333333"/>
          <w:spacing w:val="1"/>
        </w:rPr>
        <w:t xml:space="preserve"> </w:t>
      </w:r>
      <w:r>
        <w:rPr>
          <w:color w:val="333333"/>
        </w:rPr>
        <w:t>духовенство.</w:t>
      </w:r>
    </w:p>
    <w:p w14:paraId="278172D8" w14:textId="77777777" w:rsidR="00533F70" w:rsidRDefault="004F5381">
      <w:pPr>
        <w:pStyle w:val="a3"/>
        <w:ind w:right="141"/>
      </w:pPr>
      <w:r>
        <w:rPr>
          <w:color w:val="333333"/>
        </w:rPr>
        <w:t>Опричнина, дискуссия о ее причинах и характере. Опричный террор. Разгром Новгорода и</w:t>
      </w:r>
      <w:r>
        <w:rPr>
          <w:color w:val="333333"/>
          <w:spacing w:val="-58"/>
        </w:rPr>
        <w:t xml:space="preserve"> </w:t>
      </w:r>
      <w:r>
        <w:rPr>
          <w:color w:val="333333"/>
        </w:rPr>
        <w:t>Пскова.</w:t>
      </w:r>
      <w:r>
        <w:rPr>
          <w:color w:val="333333"/>
          <w:spacing w:val="-1"/>
        </w:rPr>
        <w:t xml:space="preserve"> </w:t>
      </w:r>
      <w:r>
        <w:rPr>
          <w:color w:val="333333"/>
        </w:rPr>
        <w:t>Московские</w:t>
      </w:r>
      <w:r>
        <w:rPr>
          <w:color w:val="333333"/>
          <w:spacing w:val="-2"/>
        </w:rPr>
        <w:t xml:space="preserve"> </w:t>
      </w:r>
      <w:r>
        <w:rPr>
          <w:color w:val="333333"/>
        </w:rPr>
        <w:t>казни 1570</w:t>
      </w:r>
      <w:r>
        <w:rPr>
          <w:color w:val="333333"/>
          <w:spacing w:val="-1"/>
        </w:rPr>
        <w:t xml:space="preserve"> </w:t>
      </w:r>
      <w:r>
        <w:rPr>
          <w:color w:val="333333"/>
        </w:rPr>
        <w:t>г.</w:t>
      </w:r>
      <w:r>
        <w:rPr>
          <w:color w:val="333333"/>
          <w:spacing w:val="-4"/>
        </w:rPr>
        <w:t xml:space="preserve"> </w:t>
      </w:r>
      <w:r>
        <w:rPr>
          <w:color w:val="333333"/>
        </w:rPr>
        <w:t>Результаты</w:t>
      </w:r>
      <w:r>
        <w:rPr>
          <w:color w:val="333333"/>
          <w:spacing w:val="2"/>
        </w:rPr>
        <w:t xml:space="preserve"> </w:t>
      </w:r>
      <w:r>
        <w:rPr>
          <w:color w:val="333333"/>
        </w:rPr>
        <w:t>и</w:t>
      </w:r>
      <w:r>
        <w:rPr>
          <w:color w:val="333333"/>
          <w:spacing w:val="-1"/>
        </w:rPr>
        <w:t xml:space="preserve"> </w:t>
      </w:r>
      <w:r>
        <w:rPr>
          <w:color w:val="333333"/>
        </w:rPr>
        <w:t>последствия опричнины.</w:t>
      </w:r>
    </w:p>
    <w:p w14:paraId="2C1F8E14" w14:textId="5428C9BE" w:rsidR="00533F70" w:rsidRDefault="004F5381">
      <w:pPr>
        <w:pStyle w:val="a3"/>
        <w:ind w:right="759"/>
      </w:pPr>
      <w:r>
        <w:rPr>
          <w:color w:val="333333"/>
        </w:rPr>
        <w:t>Противоречивость личности Ивана Грозного. Результаты и цена преобразований.</w:t>
      </w:r>
      <w:r>
        <w:rPr>
          <w:color w:val="333333"/>
          <w:spacing w:val="1"/>
        </w:rPr>
        <w:t xml:space="preserve"> </w:t>
      </w:r>
      <w:r>
        <w:rPr>
          <w:color w:val="333333"/>
        </w:rPr>
        <w:t>Россия в конце XVI в. Царь Федор Иванович. Борьба за власть в боярском</w:t>
      </w:r>
      <w:r>
        <w:rPr>
          <w:color w:val="333333"/>
          <w:spacing w:val="-57"/>
        </w:rPr>
        <w:t xml:space="preserve"> </w:t>
      </w:r>
      <w:r>
        <w:rPr>
          <w:color w:val="333333"/>
        </w:rPr>
        <w:t>окружении. Правление Бориса Годунова. Учреждение патриаршества. Тявзинский</w:t>
      </w:r>
      <w:r>
        <w:rPr>
          <w:color w:val="333333"/>
          <w:spacing w:val="1"/>
        </w:rPr>
        <w:t xml:space="preserve"> </w:t>
      </w:r>
      <w:r>
        <w:rPr>
          <w:color w:val="333333"/>
        </w:rPr>
        <w:t>мирный</w:t>
      </w:r>
      <w:r>
        <w:rPr>
          <w:color w:val="333333"/>
          <w:spacing w:val="-2"/>
        </w:rPr>
        <w:t xml:space="preserve"> </w:t>
      </w:r>
      <w:r>
        <w:rPr>
          <w:color w:val="333333"/>
        </w:rPr>
        <w:t>договор</w:t>
      </w:r>
      <w:r>
        <w:rPr>
          <w:color w:val="333333"/>
          <w:spacing w:val="-1"/>
        </w:rPr>
        <w:t xml:space="preserve"> </w:t>
      </w:r>
      <w:r>
        <w:rPr>
          <w:color w:val="333333"/>
        </w:rPr>
        <w:t>со</w:t>
      </w:r>
      <w:r>
        <w:rPr>
          <w:color w:val="333333"/>
          <w:spacing w:val="-1"/>
        </w:rPr>
        <w:t xml:space="preserve"> </w:t>
      </w:r>
      <w:r>
        <w:rPr>
          <w:color w:val="333333"/>
        </w:rPr>
        <w:t>Швецией:</w:t>
      </w:r>
      <w:r>
        <w:rPr>
          <w:color w:val="333333"/>
          <w:spacing w:val="-1"/>
        </w:rPr>
        <w:t xml:space="preserve"> </w:t>
      </w:r>
      <w:r>
        <w:rPr>
          <w:color w:val="333333"/>
        </w:rPr>
        <w:t>восстановление</w:t>
      </w:r>
      <w:r>
        <w:rPr>
          <w:color w:val="333333"/>
          <w:spacing w:val="-3"/>
        </w:rPr>
        <w:t xml:space="preserve"> </w:t>
      </w:r>
      <w:r>
        <w:rPr>
          <w:color w:val="333333"/>
        </w:rPr>
        <w:t>позиций</w:t>
      </w:r>
      <w:r>
        <w:rPr>
          <w:color w:val="333333"/>
          <w:spacing w:val="-1"/>
        </w:rPr>
        <w:t xml:space="preserve"> </w:t>
      </w:r>
      <w:r>
        <w:rPr>
          <w:color w:val="333333"/>
        </w:rPr>
        <w:t>России</w:t>
      </w:r>
      <w:r>
        <w:rPr>
          <w:color w:val="333333"/>
          <w:spacing w:val="-1"/>
        </w:rPr>
        <w:t xml:space="preserve"> </w:t>
      </w:r>
      <w:r>
        <w:rPr>
          <w:color w:val="333333"/>
        </w:rPr>
        <w:t>в</w:t>
      </w:r>
      <w:r>
        <w:rPr>
          <w:color w:val="333333"/>
          <w:spacing w:val="-2"/>
        </w:rPr>
        <w:t xml:space="preserve"> </w:t>
      </w:r>
      <w:r>
        <w:rPr>
          <w:color w:val="333333"/>
        </w:rPr>
        <w:t>Прибалтике.</w:t>
      </w:r>
    </w:p>
    <w:p w14:paraId="519A654A" w14:textId="77777777" w:rsidR="00533F70" w:rsidRDefault="004F5381">
      <w:pPr>
        <w:pStyle w:val="a3"/>
        <w:spacing w:before="1"/>
        <w:ind w:right="276"/>
      </w:pPr>
      <w:r>
        <w:rPr>
          <w:color w:val="333333"/>
        </w:rPr>
        <w:t>Противостояние с Крымским ханством. Строительство российских крепостей и засечных</w:t>
      </w:r>
      <w:r>
        <w:rPr>
          <w:color w:val="333333"/>
          <w:spacing w:val="-57"/>
        </w:rPr>
        <w:t xml:space="preserve"> </w:t>
      </w:r>
      <w:r>
        <w:rPr>
          <w:color w:val="333333"/>
        </w:rPr>
        <w:t>черт. Продолжение закрепощения крестьянства: Указ об «урочных летах». Пресечение</w:t>
      </w:r>
      <w:r>
        <w:rPr>
          <w:color w:val="333333"/>
          <w:spacing w:val="1"/>
        </w:rPr>
        <w:t xml:space="preserve"> </w:t>
      </w:r>
      <w:r>
        <w:rPr>
          <w:color w:val="333333"/>
        </w:rPr>
        <w:t>царской</w:t>
      </w:r>
      <w:r>
        <w:rPr>
          <w:color w:val="333333"/>
          <w:spacing w:val="-1"/>
        </w:rPr>
        <w:t xml:space="preserve"> </w:t>
      </w:r>
      <w:r>
        <w:rPr>
          <w:color w:val="333333"/>
        </w:rPr>
        <w:t>династии</w:t>
      </w:r>
      <w:r>
        <w:rPr>
          <w:color w:val="333333"/>
          <w:spacing w:val="-2"/>
        </w:rPr>
        <w:t xml:space="preserve"> </w:t>
      </w:r>
      <w:r>
        <w:rPr>
          <w:color w:val="333333"/>
        </w:rPr>
        <w:t>Рюриковичей.</w:t>
      </w:r>
    </w:p>
    <w:p w14:paraId="2B2CA16C" w14:textId="77777777" w:rsidR="00533F70" w:rsidRDefault="004F5381" w:rsidP="009B59A7">
      <w:pPr>
        <w:pStyle w:val="a5"/>
        <w:tabs>
          <w:tab w:val="left" w:pos="1863"/>
        </w:tabs>
        <w:ind w:left="1862"/>
        <w:rPr>
          <w:sz w:val="24"/>
        </w:rPr>
      </w:pPr>
      <w:r>
        <w:rPr>
          <w:color w:val="333333"/>
          <w:sz w:val="24"/>
        </w:rPr>
        <w:t>Смута</w:t>
      </w:r>
      <w:r>
        <w:rPr>
          <w:color w:val="333333"/>
          <w:spacing w:val="-2"/>
          <w:sz w:val="24"/>
        </w:rPr>
        <w:t xml:space="preserve"> </w:t>
      </w:r>
      <w:r>
        <w:rPr>
          <w:color w:val="333333"/>
          <w:sz w:val="24"/>
        </w:rPr>
        <w:t>в</w:t>
      </w:r>
      <w:r>
        <w:rPr>
          <w:color w:val="333333"/>
          <w:spacing w:val="-2"/>
          <w:sz w:val="24"/>
        </w:rPr>
        <w:t xml:space="preserve"> </w:t>
      </w:r>
      <w:r>
        <w:rPr>
          <w:color w:val="333333"/>
          <w:sz w:val="24"/>
        </w:rPr>
        <w:t>России.</w:t>
      </w:r>
    </w:p>
    <w:p w14:paraId="6A398865" w14:textId="77777777" w:rsidR="00533F70" w:rsidRDefault="004F5381" w:rsidP="009B59A7">
      <w:pPr>
        <w:pStyle w:val="a5"/>
        <w:tabs>
          <w:tab w:val="left" w:pos="2043"/>
        </w:tabs>
        <w:ind w:right="240"/>
        <w:rPr>
          <w:sz w:val="24"/>
        </w:rPr>
      </w:pPr>
      <w:r>
        <w:rPr>
          <w:color w:val="333333"/>
          <w:sz w:val="24"/>
        </w:rPr>
        <w:t>Накануне Смуты. Династический кризис. Земский собор. 1598 г. и избрание на</w:t>
      </w:r>
      <w:r>
        <w:rPr>
          <w:color w:val="333333"/>
          <w:spacing w:val="-57"/>
          <w:sz w:val="24"/>
        </w:rPr>
        <w:t xml:space="preserve"> </w:t>
      </w:r>
      <w:r>
        <w:rPr>
          <w:color w:val="333333"/>
          <w:sz w:val="24"/>
        </w:rPr>
        <w:t>царство Бориса Годунова. Политика Бориса Годунова в отношении боярства. Голод 1601-</w:t>
      </w:r>
      <w:r>
        <w:rPr>
          <w:color w:val="333333"/>
          <w:spacing w:val="-57"/>
          <w:sz w:val="24"/>
        </w:rPr>
        <w:t xml:space="preserve"> </w:t>
      </w:r>
      <w:r>
        <w:rPr>
          <w:color w:val="333333"/>
          <w:sz w:val="24"/>
        </w:rPr>
        <w:t>1603</w:t>
      </w:r>
      <w:r>
        <w:rPr>
          <w:color w:val="333333"/>
          <w:spacing w:val="-1"/>
          <w:sz w:val="24"/>
        </w:rPr>
        <w:t xml:space="preserve"> </w:t>
      </w:r>
      <w:r>
        <w:rPr>
          <w:color w:val="333333"/>
          <w:sz w:val="24"/>
        </w:rPr>
        <w:t>гг.</w:t>
      </w:r>
      <w:r>
        <w:rPr>
          <w:color w:val="333333"/>
          <w:spacing w:val="-1"/>
          <w:sz w:val="24"/>
        </w:rPr>
        <w:t xml:space="preserve"> </w:t>
      </w:r>
      <w:r>
        <w:rPr>
          <w:color w:val="333333"/>
          <w:sz w:val="24"/>
        </w:rPr>
        <w:t>и обострение</w:t>
      </w:r>
      <w:r>
        <w:rPr>
          <w:color w:val="333333"/>
          <w:spacing w:val="-2"/>
          <w:sz w:val="24"/>
        </w:rPr>
        <w:t xml:space="preserve"> </w:t>
      </w:r>
      <w:r>
        <w:rPr>
          <w:color w:val="333333"/>
          <w:sz w:val="24"/>
        </w:rPr>
        <w:t>социально-экономического кризиса.</w:t>
      </w:r>
    </w:p>
    <w:p w14:paraId="3C327491" w14:textId="77777777" w:rsidR="00533F70" w:rsidRDefault="004F5381" w:rsidP="009B59A7">
      <w:pPr>
        <w:pStyle w:val="a5"/>
        <w:tabs>
          <w:tab w:val="left" w:pos="2043"/>
        </w:tabs>
        <w:ind w:right="783"/>
        <w:rPr>
          <w:sz w:val="24"/>
        </w:rPr>
      </w:pPr>
      <w:r>
        <w:rPr>
          <w:color w:val="333333"/>
          <w:sz w:val="24"/>
        </w:rPr>
        <w:t>Смутное время начала XVII в. Дискуссия о его причинах. Самозванцы и</w:t>
      </w:r>
      <w:r>
        <w:rPr>
          <w:color w:val="333333"/>
          <w:spacing w:val="1"/>
          <w:sz w:val="24"/>
        </w:rPr>
        <w:t xml:space="preserve"> </w:t>
      </w:r>
      <w:r>
        <w:rPr>
          <w:color w:val="333333"/>
          <w:sz w:val="24"/>
        </w:rPr>
        <w:t>самозванство. Личность Лжедмитрия I и его политика. Восстание 1606 г. и убийство</w:t>
      </w:r>
      <w:r>
        <w:rPr>
          <w:color w:val="333333"/>
          <w:spacing w:val="-57"/>
          <w:sz w:val="24"/>
        </w:rPr>
        <w:t xml:space="preserve"> </w:t>
      </w:r>
      <w:r>
        <w:rPr>
          <w:color w:val="333333"/>
          <w:sz w:val="24"/>
        </w:rPr>
        <w:t>самозванца.</w:t>
      </w:r>
    </w:p>
    <w:p w14:paraId="76AEAB66" w14:textId="77777777" w:rsidR="00533F70" w:rsidRDefault="00533F70">
      <w:pPr>
        <w:rPr>
          <w:sz w:val="24"/>
        </w:rPr>
        <w:sectPr w:rsidR="00533F70">
          <w:pgSz w:w="11910" w:h="16840"/>
          <w:pgMar w:top="1040" w:right="720" w:bottom="280" w:left="740" w:header="720" w:footer="720" w:gutter="0"/>
          <w:cols w:space="720"/>
        </w:sectPr>
      </w:pPr>
    </w:p>
    <w:p w14:paraId="25F26842" w14:textId="77777777" w:rsidR="00533F70" w:rsidRDefault="004F5381">
      <w:pPr>
        <w:pStyle w:val="a3"/>
        <w:spacing w:before="66"/>
        <w:ind w:right="141"/>
      </w:pPr>
      <w:r>
        <w:rPr>
          <w:color w:val="333333"/>
        </w:rPr>
        <w:lastRenderedPageBreak/>
        <w:t>Царь Василий Шуйский. Восстание Ивана Болотникова. Перерастание внутреннего</w:t>
      </w:r>
      <w:r>
        <w:rPr>
          <w:color w:val="333333"/>
          <w:spacing w:val="1"/>
        </w:rPr>
        <w:t xml:space="preserve"> </w:t>
      </w:r>
      <w:r>
        <w:rPr>
          <w:color w:val="333333"/>
        </w:rPr>
        <w:t>кризиса в гражданскую войну. Лжедмитрий II. Вторжение на территорию России польско-</w:t>
      </w:r>
      <w:r>
        <w:rPr>
          <w:color w:val="333333"/>
          <w:spacing w:val="-57"/>
        </w:rPr>
        <w:t xml:space="preserve"> </w:t>
      </w:r>
      <w:r>
        <w:rPr>
          <w:color w:val="333333"/>
        </w:rPr>
        <w:t>литовских</w:t>
      </w:r>
      <w:r>
        <w:rPr>
          <w:color w:val="333333"/>
          <w:spacing w:val="1"/>
        </w:rPr>
        <w:t xml:space="preserve"> </w:t>
      </w:r>
      <w:r>
        <w:rPr>
          <w:color w:val="333333"/>
        </w:rPr>
        <w:t>отрядов. Тушинский</w:t>
      </w:r>
      <w:r>
        <w:rPr>
          <w:color w:val="333333"/>
          <w:spacing w:val="-1"/>
        </w:rPr>
        <w:t xml:space="preserve"> </w:t>
      </w:r>
      <w:r>
        <w:rPr>
          <w:color w:val="333333"/>
        </w:rPr>
        <w:t>лагерь самозванца</w:t>
      </w:r>
      <w:r>
        <w:rPr>
          <w:color w:val="333333"/>
          <w:spacing w:val="-2"/>
        </w:rPr>
        <w:t xml:space="preserve"> </w:t>
      </w:r>
      <w:r>
        <w:rPr>
          <w:color w:val="333333"/>
        </w:rPr>
        <w:t>под Москвой.</w:t>
      </w:r>
    </w:p>
    <w:p w14:paraId="5F967DB9" w14:textId="77777777" w:rsidR="00533F70" w:rsidRDefault="004F5381">
      <w:pPr>
        <w:pStyle w:val="a3"/>
        <w:spacing w:before="1"/>
        <w:ind w:right="461"/>
        <w:jc w:val="both"/>
      </w:pPr>
      <w:r>
        <w:rPr>
          <w:color w:val="333333"/>
        </w:rPr>
        <w:t>Оборона Троице-Сергиева монастыря. Выборгский договор между Россией и Швецией.</w:t>
      </w:r>
      <w:r>
        <w:rPr>
          <w:color w:val="333333"/>
          <w:spacing w:val="-58"/>
        </w:rPr>
        <w:t xml:space="preserve"> </w:t>
      </w:r>
      <w:r>
        <w:rPr>
          <w:color w:val="333333"/>
        </w:rPr>
        <w:t>Поход войска М.В. Скопина-Шуйского и Я.-П. Делагарди и распад тушинского лагеря.</w:t>
      </w:r>
      <w:r>
        <w:rPr>
          <w:color w:val="333333"/>
          <w:spacing w:val="1"/>
        </w:rPr>
        <w:t xml:space="preserve"> </w:t>
      </w:r>
      <w:r>
        <w:rPr>
          <w:color w:val="333333"/>
        </w:rPr>
        <w:t>Открытое</w:t>
      </w:r>
      <w:r>
        <w:rPr>
          <w:color w:val="333333"/>
          <w:spacing w:val="-3"/>
        </w:rPr>
        <w:t xml:space="preserve"> </w:t>
      </w:r>
      <w:r>
        <w:rPr>
          <w:color w:val="333333"/>
        </w:rPr>
        <w:t>вступление</w:t>
      </w:r>
      <w:r>
        <w:rPr>
          <w:color w:val="333333"/>
          <w:spacing w:val="-3"/>
        </w:rPr>
        <w:t xml:space="preserve"> </w:t>
      </w:r>
      <w:r>
        <w:rPr>
          <w:color w:val="333333"/>
        </w:rPr>
        <w:t>Речи</w:t>
      </w:r>
      <w:r>
        <w:rPr>
          <w:color w:val="333333"/>
          <w:spacing w:val="-2"/>
        </w:rPr>
        <w:t xml:space="preserve"> </w:t>
      </w:r>
      <w:r>
        <w:rPr>
          <w:color w:val="333333"/>
        </w:rPr>
        <w:t>Посполитой</w:t>
      </w:r>
      <w:r>
        <w:rPr>
          <w:color w:val="333333"/>
          <w:spacing w:val="-1"/>
        </w:rPr>
        <w:t xml:space="preserve"> </w:t>
      </w:r>
      <w:r>
        <w:rPr>
          <w:color w:val="333333"/>
        </w:rPr>
        <w:t>в</w:t>
      </w:r>
      <w:r>
        <w:rPr>
          <w:color w:val="333333"/>
          <w:spacing w:val="-4"/>
        </w:rPr>
        <w:t xml:space="preserve"> </w:t>
      </w:r>
      <w:r>
        <w:rPr>
          <w:color w:val="333333"/>
        </w:rPr>
        <w:t>войну</w:t>
      </w:r>
      <w:r>
        <w:rPr>
          <w:color w:val="333333"/>
          <w:spacing w:val="-5"/>
        </w:rPr>
        <w:t xml:space="preserve"> </w:t>
      </w:r>
      <w:r>
        <w:rPr>
          <w:color w:val="333333"/>
        </w:rPr>
        <w:t>против</w:t>
      </w:r>
      <w:r>
        <w:rPr>
          <w:color w:val="333333"/>
          <w:spacing w:val="-3"/>
        </w:rPr>
        <w:t xml:space="preserve"> </w:t>
      </w:r>
      <w:r>
        <w:rPr>
          <w:color w:val="333333"/>
        </w:rPr>
        <w:t>России.</w:t>
      </w:r>
      <w:r>
        <w:rPr>
          <w:color w:val="333333"/>
          <w:spacing w:val="-2"/>
        </w:rPr>
        <w:t xml:space="preserve"> </w:t>
      </w:r>
      <w:r>
        <w:rPr>
          <w:color w:val="333333"/>
        </w:rPr>
        <w:t>Оборона</w:t>
      </w:r>
      <w:r>
        <w:rPr>
          <w:color w:val="333333"/>
          <w:spacing w:val="-3"/>
        </w:rPr>
        <w:t xml:space="preserve"> </w:t>
      </w:r>
      <w:r>
        <w:rPr>
          <w:color w:val="333333"/>
        </w:rPr>
        <w:t>Смоленска.</w:t>
      </w:r>
    </w:p>
    <w:p w14:paraId="2B620291" w14:textId="77777777" w:rsidR="00533F70" w:rsidRDefault="004F5381">
      <w:pPr>
        <w:pStyle w:val="a3"/>
        <w:ind w:right="203"/>
      </w:pPr>
      <w:r>
        <w:rPr>
          <w:color w:val="333333"/>
        </w:rPr>
        <w:t>Свержение Василия Шуйского и переход власти к «семибоярщине». Договор об избрании</w:t>
      </w:r>
      <w:r>
        <w:rPr>
          <w:color w:val="333333"/>
          <w:spacing w:val="-57"/>
        </w:rPr>
        <w:t xml:space="preserve"> </w:t>
      </w:r>
      <w:r>
        <w:rPr>
          <w:color w:val="333333"/>
        </w:rPr>
        <w:t>на престол польского принца Владислава и вступление польско-литовского гарнизона в</w:t>
      </w:r>
      <w:r>
        <w:rPr>
          <w:color w:val="333333"/>
          <w:spacing w:val="1"/>
        </w:rPr>
        <w:t xml:space="preserve"> </w:t>
      </w:r>
      <w:r>
        <w:rPr>
          <w:color w:val="333333"/>
        </w:rPr>
        <w:t>Москву.</w:t>
      </w:r>
      <w:r>
        <w:rPr>
          <w:color w:val="333333"/>
          <w:spacing w:val="-2"/>
        </w:rPr>
        <w:t xml:space="preserve"> </w:t>
      </w:r>
      <w:r>
        <w:rPr>
          <w:color w:val="333333"/>
        </w:rPr>
        <w:t>Подъем</w:t>
      </w:r>
      <w:r>
        <w:rPr>
          <w:color w:val="333333"/>
          <w:spacing w:val="-3"/>
        </w:rPr>
        <w:t xml:space="preserve"> </w:t>
      </w:r>
      <w:r>
        <w:rPr>
          <w:color w:val="333333"/>
        </w:rPr>
        <w:t>национально-освободительного</w:t>
      </w:r>
      <w:r>
        <w:rPr>
          <w:color w:val="333333"/>
          <w:spacing w:val="-2"/>
        </w:rPr>
        <w:t xml:space="preserve"> </w:t>
      </w:r>
      <w:r>
        <w:rPr>
          <w:color w:val="333333"/>
        </w:rPr>
        <w:t>движения.</w:t>
      </w:r>
      <w:r>
        <w:rPr>
          <w:color w:val="333333"/>
          <w:spacing w:val="-2"/>
        </w:rPr>
        <w:t xml:space="preserve"> </w:t>
      </w:r>
      <w:r>
        <w:rPr>
          <w:color w:val="333333"/>
        </w:rPr>
        <w:t>Патриарх</w:t>
      </w:r>
      <w:r>
        <w:rPr>
          <w:color w:val="333333"/>
          <w:spacing w:val="-3"/>
        </w:rPr>
        <w:t xml:space="preserve"> </w:t>
      </w:r>
      <w:r>
        <w:rPr>
          <w:color w:val="333333"/>
        </w:rPr>
        <w:t>Гермоген.</w:t>
      </w:r>
    </w:p>
    <w:p w14:paraId="6A093EC7" w14:textId="77777777" w:rsidR="00533F70" w:rsidRDefault="004F5381">
      <w:pPr>
        <w:pStyle w:val="a3"/>
        <w:ind w:right="312"/>
      </w:pPr>
      <w:r>
        <w:rPr>
          <w:color w:val="333333"/>
        </w:rPr>
        <w:t>Московское восстание 1611 г. и сожжение города оккупантами. Первое и второе земские</w:t>
      </w:r>
      <w:r>
        <w:rPr>
          <w:color w:val="333333"/>
          <w:spacing w:val="-57"/>
        </w:rPr>
        <w:t xml:space="preserve"> </w:t>
      </w:r>
      <w:r>
        <w:rPr>
          <w:color w:val="333333"/>
        </w:rPr>
        <w:t>ополчения.</w:t>
      </w:r>
      <w:r>
        <w:rPr>
          <w:color w:val="333333"/>
          <w:spacing w:val="-1"/>
        </w:rPr>
        <w:t xml:space="preserve"> </w:t>
      </w:r>
      <w:r>
        <w:rPr>
          <w:color w:val="333333"/>
        </w:rPr>
        <w:t>Захват</w:t>
      </w:r>
      <w:r>
        <w:rPr>
          <w:color w:val="333333"/>
          <w:spacing w:val="-1"/>
        </w:rPr>
        <w:t xml:space="preserve"> </w:t>
      </w:r>
      <w:r>
        <w:rPr>
          <w:color w:val="333333"/>
        </w:rPr>
        <w:t>Новгорода</w:t>
      </w:r>
      <w:r>
        <w:rPr>
          <w:color w:val="333333"/>
          <w:spacing w:val="-2"/>
        </w:rPr>
        <w:t xml:space="preserve"> </w:t>
      </w:r>
      <w:r>
        <w:rPr>
          <w:color w:val="333333"/>
        </w:rPr>
        <w:t>шведскими</w:t>
      </w:r>
      <w:r>
        <w:rPr>
          <w:color w:val="333333"/>
          <w:spacing w:val="-1"/>
        </w:rPr>
        <w:t xml:space="preserve"> </w:t>
      </w:r>
      <w:r>
        <w:rPr>
          <w:color w:val="333333"/>
        </w:rPr>
        <w:t>войсками.</w:t>
      </w:r>
      <w:r>
        <w:rPr>
          <w:color w:val="333333"/>
          <w:spacing w:val="3"/>
        </w:rPr>
        <w:t xml:space="preserve"> </w:t>
      </w:r>
      <w:r>
        <w:rPr>
          <w:color w:val="333333"/>
        </w:rPr>
        <w:t>«Совет</w:t>
      </w:r>
      <w:r>
        <w:rPr>
          <w:color w:val="333333"/>
          <w:spacing w:val="-1"/>
        </w:rPr>
        <w:t xml:space="preserve"> </w:t>
      </w:r>
      <w:r>
        <w:rPr>
          <w:color w:val="333333"/>
        </w:rPr>
        <w:t>всея</w:t>
      </w:r>
      <w:r>
        <w:rPr>
          <w:color w:val="333333"/>
          <w:spacing w:val="-1"/>
        </w:rPr>
        <w:t xml:space="preserve"> </w:t>
      </w:r>
      <w:r>
        <w:rPr>
          <w:color w:val="333333"/>
        </w:rPr>
        <w:t>земли».</w:t>
      </w:r>
    </w:p>
    <w:p w14:paraId="7FBA4AC8" w14:textId="77777777" w:rsidR="00533F70" w:rsidRDefault="004F5381">
      <w:pPr>
        <w:pStyle w:val="a3"/>
      </w:pPr>
      <w:r>
        <w:rPr>
          <w:color w:val="333333"/>
        </w:rPr>
        <w:t>Освобождение</w:t>
      </w:r>
      <w:r>
        <w:rPr>
          <w:color w:val="333333"/>
          <w:spacing w:val="-5"/>
        </w:rPr>
        <w:t xml:space="preserve"> </w:t>
      </w:r>
      <w:r>
        <w:rPr>
          <w:color w:val="333333"/>
        </w:rPr>
        <w:t>Москвы</w:t>
      </w:r>
      <w:r>
        <w:rPr>
          <w:color w:val="333333"/>
          <w:spacing w:val="-2"/>
        </w:rPr>
        <w:t xml:space="preserve"> </w:t>
      </w:r>
      <w:r>
        <w:rPr>
          <w:color w:val="333333"/>
        </w:rPr>
        <w:t>в</w:t>
      </w:r>
      <w:r>
        <w:rPr>
          <w:color w:val="333333"/>
          <w:spacing w:val="-4"/>
        </w:rPr>
        <w:t xml:space="preserve"> </w:t>
      </w:r>
      <w:r>
        <w:rPr>
          <w:color w:val="333333"/>
        </w:rPr>
        <w:t>1612</w:t>
      </w:r>
      <w:r>
        <w:rPr>
          <w:color w:val="333333"/>
          <w:spacing w:val="-3"/>
        </w:rPr>
        <w:t xml:space="preserve"> </w:t>
      </w:r>
      <w:r>
        <w:rPr>
          <w:color w:val="333333"/>
        </w:rPr>
        <w:t>г.</w:t>
      </w:r>
    </w:p>
    <w:p w14:paraId="28D3C97A" w14:textId="77777777" w:rsidR="00533F70" w:rsidRDefault="004F5381" w:rsidP="009B59A7">
      <w:pPr>
        <w:pStyle w:val="a5"/>
        <w:tabs>
          <w:tab w:val="left" w:pos="2043"/>
        </w:tabs>
        <w:ind w:right="196"/>
        <w:rPr>
          <w:sz w:val="24"/>
        </w:rPr>
      </w:pPr>
      <w:r>
        <w:rPr>
          <w:color w:val="333333"/>
          <w:sz w:val="24"/>
        </w:rPr>
        <w:t>Окончание Смуты. Земский собор 1613 г. и его роль в укреплении</w:t>
      </w:r>
      <w:r>
        <w:rPr>
          <w:color w:val="333333"/>
          <w:spacing w:val="1"/>
          <w:sz w:val="24"/>
        </w:rPr>
        <w:t xml:space="preserve"> </w:t>
      </w:r>
      <w:r>
        <w:rPr>
          <w:color w:val="333333"/>
          <w:sz w:val="24"/>
        </w:rPr>
        <w:t>государственности. Избрание на царство Михаила Федоровича Романова. Борьба с</w:t>
      </w:r>
      <w:r>
        <w:rPr>
          <w:color w:val="333333"/>
          <w:spacing w:val="1"/>
          <w:sz w:val="24"/>
        </w:rPr>
        <w:t xml:space="preserve"> </w:t>
      </w:r>
      <w:r>
        <w:rPr>
          <w:color w:val="333333"/>
          <w:sz w:val="24"/>
        </w:rPr>
        <w:t>казачьими выступлениями против центральной власти. Столбовский мир со Швецией:</w:t>
      </w:r>
      <w:r>
        <w:rPr>
          <w:color w:val="333333"/>
          <w:spacing w:val="1"/>
          <w:sz w:val="24"/>
        </w:rPr>
        <w:t xml:space="preserve"> </w:t>
      </w:r>
      <w:r>
        <w:rPr>
          <w:color w:val="333333"/>
          <w:sz w:val="24"/>
        </w:rPr>
        <w:t>утрата выхода к Балтийскому морю. Продолжение войны с Речью Посполитой. Поход</w:t>
      </w:r>
      <w:r>
        <w:rPr>
          <w:color w:val="333333"/>
          <w:spacing w:val="1"/>
          <w:sz w:val="24"/>
        </w:rPr>
        <w:t xml:space="preserve"> </w:t>
      </w:r>
      <w:r>
        <w:rPr>
          <w:color w:val="333333"/>
          <w:sz w:val="24"/>
        </w:rPr>
        <w:t>принца Владислава на Москву. Заключение Деулинского перемирия с Речью Посполитой.</w:t>
      </w:r>
      <w:r>
        <w:rPr>
          <w:color w:val="333333"/>
          <w:spacing w:val="-57"/>
          <w:sz w:val="24"/>
        </w:rPr>
        <w:t xml:space="preserve"> </w:t>
      </w:r>
      <w:r>
        <w:rPr>
          <w:color w:val="333333"/>
          <w:sz w:val="24"/>
        </w:rPr>
        <w:t>Итоги и последствия Смутного времени.</w:t>
      </w:r>
    </w:p>
    <w:p w14:paraId="5FE519AC" w14:textId="77777777" w:rsidR="00533F70" w:rsidRDefault="004F5381" w:rsidP="009B59A7">
      <w:pPr>
        <w:pStyle w:val="a5"/>
        <w:tabs>
          <w:tab w:val="left" w:pos="1863"/>
        </w:tabs>
        <w:ind w:left="1862"/>
        <w:rPr>
          <w:sz w:val="24"/>
        </w:rPr>
      </w:pPr>
      <w:r>
        <w:rPr>
          <w:color w:val="333333"/>
          <w:sz w:val="24"/>
        </w:rPr>
        <w:t>Россия</w:t>
      </w:r>
      <w:r>
        <w:rPr>
          <w:color w:val="333333"/>
          <w:spacing w:val="-1"/>
          <w:sz w:val="24"/>
        </w:rPr>
        <w:t xml:space="preserve"> </w:t>
      </w:r>
      <w:r>
        <w:rPr>
          <w:color w:val="333333"/>
          <w:sz w:val="24"/>
        </w:rPr>
        <w:t>в</w:t>
      </w:r>
      <w:r>
        <w:rPr>
          <w:color w:val="333333"/>
          <w:spacing w:val="-2"/>
          <w:sz w:val="24"/>
        </w:rPr>
        <w:t xml:space="preserve"> </w:t>
      </w:r>
      <w:r>
        <w:rPr>
          <w:color w:val="333333"/>
          <w:sz w:val="24"/>
        </w:rPr>
        <w:t>XVII</w:t>
      </w:r>
      <w:r>
        <w:rPr>
          <w:color w:val="333333"/>
          <w:spacing w:val="-3"/>
          <w:sz w:val="24"/>
        </w:rPr>
        <w:t xml:space="preserve"> </w:t>
      </w:r>
      <w:r>
        <w:rPr>
          <w:color w:val="333333"/>
          <w:sz w:val="24"/>
        </w:rPr>
        <w:t>в.</w:t>
      </w:r>
    </w:p>
    <w:p w14:paraId="7316B8D8" w14:textId="77777777" w:rsidR="00533F70" w:rsidRDefault="004F5381" w:rsidP="009B59A7">
      <w:pPr>
        <w:pStyle w:val="a5"/>
        <w:tabs>
          <w:tab w:val="left" w:pos="2043"/>
        </w:tabs>
        <w:ind w:right="1043"/>
        <w:rPr>
          <w:sz w:val="24"/>
        </w:rPr>
      </w:pPr>
      <w:r>
        <w:rPr>
          <w:color w:val="333333"/>
          <w:sz w:val="24"/>
        </w:rPr>
        <w:t>Россия при первых Романовых. Царствование Михаила Федоровича.</w:t>
      </w:r>
      <w:r>
        <w:rPr>
          <w:color w:val="333333"/>
          <w:spacing w:val="1"/>
          <w:sz w:val="24"/>
        </w:rPr>
        <w:t xml:space="preserve"> </w:t>
      </w:r>
      <w:r>
        <w:rPr>
          <w:color w:val="333333"/>
          <w:sz w:val="24"/>
        </w:rPr>
        <w:t>Восстановление экономического потенциала страны. Продолжение закрепощения</w:t>
      </w:r>
      <w:r>
        <w:rPr>
          <w:color w:val="333333"/>
          <w:spacing w:val="-57"/>
          <w:sz w:val="24"/>
        </w:rPr>
        <w:t xml:space="preserve"> </w:t>
      </w:r>
      <w:r>
        <w:rPr>
          <w:color w:val="333333"/>
          <w:sz w:val="24"/>
        </w:rPr>
        <w:t>крестьян.</w:t>
      </w:r>
      <w:r>
        <w:rPr>
          <w:color w:val="333333"/>
          <w:spacing w:val="-3"/>
          <w:sz w:val="24"/>
        </w:rPr>
        <w:t xml:space="preserve"> </w:t>
      </w:r>
      <w:r>
        <w:rPr>
          <w:color w:val="333333"/>
          <w:sz w:val="24"/>
        </w:rPr>
        <w:t>Земские</w:t>
      </w:r>
      <w:r>
        <w:rPr>
          <w:color w:val="333333"/>
          <w:spacing w:val="-4"/>
          <w:sz w:val="24"/>
        </w:rPr>
        <w:t xml:space="preserve"> </w:t>
      </w:r>
      <w:r>
        <w:rPr>
          <w:color w:val="333333"/>
          <w:sz w:val="24"/>
        </w:rPr>
        <w:t>соборы.</w:t>
      </w:r>
      <w:r>
        <w:rPr>
          <w:color w:val="333333"/>
          <w:spacing w:val="-2"/>
          <w:sz w:val="24"/>
        </w:rPr>
        <w:t xml:space="preserve"> </w:t>
      </w:r>
      <w:r>
        <w:rPr>
          <w:color w:val="333333"/>
          <w:sz w:val="24"/>
        </w:rPr>
        <w:t>Роль</w:t>
      </w:r>
      <w:r>
        <w:rPr>
          <w:color w:val="333333"/>
          <w:spacing w:val="-3"/>
          <w:sz w:val="24"/>
        </w:rPr>
        <w:t xml:space="preserve"> </w:t>
      </w:r>
      <w:r>
        <w:rPr>
          <w:color w:val="333333"/>
          <w:sz w:val="24"/>
        </w:rPr>
        <w:t>патриарха</w:t>
      </w:r>
      <w:r>
        <w:rPr>
          <w:color w:val="333333"/>
          <w:spacing w:val="-4"/>
          <w:sz w:val="24"/>
        </w:rPr>
        <w:t xml:space="preserve"> </w:t>
      </w:r>
      <w:r>
        <w:rPr>
          <w:color w:val="333333"/>
          <w:sz w:val="24"/>
        </w:rPr>
        <w:t>Филарета</w:t>
      </w:r>
      <w:r>
        <w:rPr>
          <w:color w:val="333333"/>
          <w:spacing w:val="-2"/>
          <w:sz w:val="24"/>
        </w:rPr>
        <w:t xml:space="preserve"> </w:t>
      </w:r>
      <w:r>
        <w:rPr>
          <w:color w:val="333333"/>
          <w:sz w:val="24"/>
        </w:rPr>
        <w:t>в управлении</w:t>
      </w:r>
      <w:r>
        <w:rPr>
          <w:color w:val="333333"/>
          <w:spacing w:val="-3"/>
          <w:sz w:val="24"/>
        </w:rPr>
        <w:t xml:space="preserve"> </w:t>
      </w:r>
      <w:r>
        <w:rPr>
          <w:color w:val="333333"/>
          <w:sz w:val="24"/>
        </w:rPr>
        <w:t>государством.</w:t>
      </w:r>
    </w:p>
    <w:p w14:paraId="49BE1CBF" w14:textId="77777777" w:rsidR="00533F70" w:rsidRDefault="004F5381">
      <w:pPr>
        <w:pStyle w:val="a3"/>
        <w:spacing w:before="1"/>
      </w:pPr>
      <w:r>
        <w:rPr>
          <w:color w:val="333333"/>
        </w:rPr>
        <w:t>Царь</w:t>
      </w:r>
      <w:r>
        <w:rPr>
          <w:color w:val="333333"/>
          <w:spacing w:val="-4"/>
        </w:rPr>
        <w:t xml:space="preserve"> </w:t>
      </w:r>
      <w:r>
        <w:rPr>
          <w:color w:val="333333"/>
        </w:rPr>
        <w:t>Алексей</w:t>
      </w:r>
      <w:r>
        <w:rPr>
          <w:color w:val="333333"/>
          <w:spacing w:val="-3"/>
        </w:rPr>
        <w:t xml:space="preserve"> </w:t>
      </w:r>
      <w:r>
        <w:rPr>
          <w:color w:val="333333"/>
        </w:rPr>
        <w:t>Михайлович.</w:t>
      </w:r>
      <w:r>
        <w:rPr>
          <w:color w:val="333333"/>
          <w:spacing w:val="-3"/>
        </w:rPr>
        <w:t xml:space="preserve"> </w:t>
      </w:r>
      <w:r>
        <w:rPr>
          <w:color w:val="333333"/>
        </w:rPr>
        <w:t>Укрепление</w:t>
      </w:r>
      <w:r>
        <w:rPr>
          <w:color w:val="333333"/>
          <w:spacing w:val="-4"/>
        </w:rPr>
        <w:t xml:space="preserve"> </w:t>
      </w:r>
      <w:r>
        <w:rPr>
          <w:color w:val="333333"/>
        </w:rPr>
        <w:t>самодержавия.</w:t>
      </w:r>
      <w:r>
        <w:rPr>
          <w:color w:val="333333"/>
          <w:spacing w:val="-3"/>
        </w:rPr>
        <w:t xml:space="preserve"> </w:t>
      </w:r>
      <w:r>
        <w:rPr>
          <w:color w:val="333333"/>
        </w:rPr>
        <w:t>Ослабление</w:t>
      </w:r>
      <w:r>
        <w:rPr>
          <w:color w:val="333333"/>
          <w:spacing w:val="-4"/>
        </w:rPr>
        <w:t xml:space="preserve"> </w:t>
      </w:r>
      <w:r>
        <w:rPr>
          <w:color w:val="333333"/>
        </w:rPr>
        <w:t>роли</w:t>
      </w:r>
      <w:r>
        <w:rPr>
          <w:color w:val="333333"/>
          <w:spacing w:val="-3"/>
        </w:rPr>
        <w:t xml:space="preserve"> </w:t>
      </w:r>
      <w:r>
        <w:rPr>
          <w:color w:val="333333"/>
        </w:rPr>
        <w:t>Боярской</w:t>
      </w:r>
      <w:r>
        <w:rPr>
          <w:color w:val="333333"/>
          <w:spacing w:val="-3"/>
        </w:rPr>
        <w:t xml:space="preserve"> </w:t>
      </w:r>
      <w:r>
        <w:rPr>
          <w:color w:val="333333"/>
        </w:rPr>
        <w:t>думы</w:t>
      </w:r>
      <w:r>
        <w:rPr>
          <w:color w:val="333333"/>
          <w:spacing w:val="-3"/>
        </w:rPr>
        <w:t xml:space="preserve"> </w:t>
      </w:r>
      <w:r>
        <w:rPr>
          <w:color w:val="333333"/>
        </w:rPr>
        <w:t>в</w:t>
      </w:r>
      <w:r>
        <w:rPr>
          <w:color w:val="333333"/>
          <w:spacing w:val="-57"/>
        </w:rPr>
        <w:t xml:space="preserve"> </w:t>
      </w:r>
      <w:r>
        <w:rPr>
          <w:color w:val="333333"/>
        </w:rPr>
        <w:t>управлении государством. Развитие приказного строя. Приказ Тайных дел. Усиление</w:t>
      </w:r>
      <w:r>
        <w:rPr>
          <w:color w:val="333333"/>
          <w:spacing w:val="1"/>
        </w:rPr>
        <w:t xml:space="preserve"> </w:t>
      </w:r>
      <w:r>
        <w:rPr>
          <w:color w:val="333333"/>
        </w:rPr>
        <w:t>воеводской</w:t>
      </w:r>
      <w:r>
        <w:rPr>
          <w:color w:val="333333"/>
          <w:spacing w:val="-2"/>
        </w:rPr>
        <w:t xml:space="preserve"> </w:t>
      </w:r>
      <w:r>
        <w:rPr>
          <w:color w:val="333333"/>
        </w:rPr>
        <w:t>власти в</w:t>
      </w:r>
      <w:r>
        <w:rPr>
          <w:color w:val="333333"/>
          <w:spacing w:val="2"/>
        </w:rPr>
        <w:t xml:space="preserve"> </w:t>
      </w:r>
      <w:r>
        <w:rPr>
          <w:color w:val="333333"/>
        </w:rPr>
        <w:t>уездах</w:t>
      </w:r>
      <w:r>
        <w:rPr>
          <w:color w:val="333333"/>
          <w:spacing w:val="-2"/>
        </w:rPr>
        <w:t xml:space="preserve"> </w:t>
      </w:r>
      <w:r>
        <w:rPr>
          <w:color w:val="333333"/>
        </w:rPr>
        <w:t>и</w:t>
      </w:r>
      <w:r>
        <w:rPr>
          <w:color w:val="333333"/>
          <w:spacing w:val="-2"/>
        </w:rPr>
        <w:t xml:space="preserve"> </w:t>
      </w:r>
      <w:r>
        <w:rPr>
          <w:color w:val="333333"/>
        </w:rPr>
        <w:t>постепенная</w:t>
      </w:r>
      <w:r>
        <w:rPr>
          <w:color w:val="333333"/>
          <w:spacing w:val="-1"/>
        </w:rPr>
        <w:t xml:space="preserve"> </w:t>
      </w:r>
      <w:r>
        <w:rPr>
          <w:color w:val="333333"/>
        </w:rPr>
        <w:t>ликвидация</w:t>
      </w:r>
      <w:r>
        <w:rPr>
          <w:color w:val="333333"/>
          <w:spacing w:val="-2"/>
        </w:rPr>
        <w:t xml:space="preserve"> </w:t>
      </w:r>
      <w:r>
        <w:rPr>
          <w:color w:val="333333"/>
        </w:rPr>
        <w:t>земского</w:t>
      </w:r>
      <w:r>
        <w:rPr>
          <w:color w:val="333333"/>
          <w:spacing w:val="-1"/>
        </w:rPr>
        <w:t xml:space="preserve"> </w:t>
      </w:r>
      <w:r>
        <w:rPr>
          <w:color w:val="333333"/>
        </w:rPr>
        <w:t>самоуправления.</w:t>
      </w:r>
    </w:p>
    <w:p w14:paraId="1D61A2FB" w14:textId="77777777" w:rsidR="00533F70" w:rsidRDefault="004F5381">
      <w:pPr>
        <w:pStyle w:val="a3"/>
      </w:pPr>
      <w:r>
        <w:rPr>
          <w:color w:val="333333"/>
        </w:rPr>
        <w:t>Затухание</w:t>
      </w:r>
      <w:r>
        <w:rPr>
          <w:color w:val="333333"/>
          <w:spacing w:val="-4"/>
        </w:rPr>
        <w:t xml:space="preserve"> </w:t>
      </w:r>
      <w:r>
        <w:rPr>
          <w:color w:val="333333"/>
        </w:rPr>
        <w:t>деятельности</w:t>
      </w:r>
      <w:r>
        <w:rPr>
          <w:color w:val="333333"/>
          <w:spacing w:val="-2"/>
        </w:rPr>
        <w:t xml:space="preserve"> </w:t>
      </w:r>
      <w:r>
        <w:rPr>
          <w:color w:val="333333"/>
        </w:rPr>
        <w:t>Земских</w:t>
      </w:r>
      <w:r>
        <w:rPr>
          <w:color w:val="333333"/>
          <w:spacing w:val="-1"/>
        </w:rPr>
        <w:t xml:space="preserve"> </w:t>
      </w:r>
      <w:r>
        <w:rPr>
          <w:color w:val="333333"/>
        </w:rPr>
        <w:t>соборов.</w:t>
      </w:r>
    </w:p>
    <w:p w14:paraId="45B6379F" w14:textId="77777777" w:rsidR="00533F70" w:rsidRDefault="004F5381">
      <w:pPr>
        <w:pStyle w:val="a3"/>
        <w:ind w:right="407"/>
      </w:pPr>
      <w:r>
        <w:rPr>
          <w:color w:val="333333"/>
        </w:rPr>
        <w:t>Правительство Б.И. Морозова и И.Д. Милославского: итоги его деятельности. Патриарх</w:t>
      </w:r>
      <w:r>
        <w:rPr>
          <w:color w:val="333333"/>
          <w:spacing w:val="-57"/>
        </w:rPr>
        <w:t xml:space="preserve"> </w:t>
      </w:r>
      <w:r>
        <w:rPr>
          <w:color w:val="333333"/>
        </w:rPr>
        <w:t>Никон,</w:t>
      </w:r>
      <w:r>
        <w:rPr>
          <w:color w:val="333333"/>
          <w:spacing w:val="-2"/>
        </w:rPr>
        <w:t xml:space="preserve"> </w:t>
      </w:r>
      <w:r>
        <w:rPr>
          <w:color w:val="333333"/>
        </w:rPr>
        <w:t>его</w:t>
      </w:r>
      <w:r>
        <w:rPr>
          <w:color w:val="333333"/>
          <w:spacing w:val="-2"/>
        </w:rPr>
        <w:t xml:space="preserve"> </w:t>
      </w:r>
      <w:r>
        <w:rPr>
          <w:color w:val="333333"/>
        </w:rPr>
        <w:t>конфликт</w:t>
      </w:r>
      <w:r>
        <w:rPr>
          <w:color w:val="333333"/>
          <w:spacing w:val="-1"/>
        </w:rPr>
        <w:t xml:space="preserve"> </w:t>
      </w:r>
      <w:r>
        <w:rPr>
          <w:color w:val="333333"/>
        </w:rPr>
        <w:t>с</w:t>
      </w:r>
      <w:r>
        <w:rPr>
          <w:color w:val="333333"/>
          <w:spacing w:val="-4"/>
        </w:rPr>
        <w:t xml:space="preserve"> </w:t>
      </w:r>
      <w:r>
        <w:rPr>
          <w:color w:val="333333"/>
        </w:rPr>
        <w:t>царской</w:t>
      </w:r>
      <w:r>
        <w:rPr>
          <w:color w:val="333333"/>
          <w:spacing w:val="-2"/>
        </w:rPr>
        <w:t xml:space="preserve"> </w:t>
      </w:r>
      <w:r>
        <w:rPr>
          <w:color w:val="333333"/>
        </w:rPr>
        <w:t>властью.</w:t>
      </w:r>
      <w:r>
        <w:rPr>
          <w:color w:val="333333"/>
          <w:spacing w:val="-1"/>
        </w:rPr>
        <w:t xml:space="preserve"> </w:t>
      </w:r>
      <w:r>
        <w:rPr>
          <w:color w:val="333333"/>
        </w:rPr>
        <w:t>Раскол</w:t>
      </w:r>
      <w:r>
        <w:rPr>
          <w:color w:val="333333"/>
          <w:spacing w:val="-2"/>
        </w:rPr>
        <w:t xml:space="preserve"> </w:t>
      </w:r>
      <w:r>
        <w:rPr>
          <w:color w:val="333333"/>
        </w:rPr>
        <w:t>в</w:t>
      </w:r>
      <w:r>
        <w:rPr>
          <w:color w:val="333333"/>
          <w:spacing w:val="-2"/>
        </w:rPr>
        <w:t xml:space="preserve"> </w:t>
      </w:r>
      <w:r>
        <w:rPr>
          <w:color w:val="333333"/>
        </w:rPr>
        <w:t>Церкви.</w:t>
      </w:r>
      <w:r>
        <w:rPr>
          <w:color w:val="333333"/>
          <w:spacing w:val="-1"/>
        </w:rPr>
        <w:t xml:space="preserve"> </w:t>
      </w:r>
      <w:r>
        <w:rPr>
          <w:color w:val="333333"/>
        </w:rPr>
        <w:t>Протопоп</w:t>
      </w:r>
      <w:r>
        <w:rPr>
          <w:color w:val="333333"/>
          <w:spacing w:val="-4"/>
        </w:rPr>
        <w:t xml:space="preserve"> </w:t>
      </w:r>
      <w:r>
        <w:rPr>
          <w:color w:val="333333"/>
        </w:rPr>
        <w:t>Аввакум,</w:t>
      </w:r>
    </w:p>
    <w:p w14:paraId="7A80B0B1" w14:textId="77777777" w:rsidR="00533F70" w:rsidRDefault="004F5381">
      <w:pPr>
        <w:pStyle w:val="a3"/>
        <w:ind w:right="220"/>
      </w:pPr>
      <w:r>
        <w:rPr>
          <w:color w:val="333333"/>
        </w:rPr>
        <w:t>формирование религиозной традиции старообрядчества. Царь Федор Алексеевич. Отмена</w:t>
      </w:r>
      <w:r>
        <w:rPr>
          <w:color w:val="333333"/>
          <w:spacing w:val="-57"/>
        </w:rPr>
        <w:t xml:space="preserve"> </w:t>
      </w:r>
      <w:r>
        <w:rPr>
          <w:color w:val="333333"/>
        </w:rPr>
        <w:t>местничества.</w:t>
      </w:r>
      <w:r>
        <w:rPr>
          <w:color w:val="333333"/>
          <w:spacing w:val="-1"/>
        </w:rPr>
        <w:t xml:space="preserve"> </w:t>
      </w:r>
      <w:r>
        <w:rPr>
          <w:color w:val="333333"/>
        </w:rPr>
        <w:t>Налоговая (податная)</w:t>
      </w:r>
      <w:r>
        <w:rPr>
          <w:color w:val="333333"/>
          <w:spacing w:val="-1"/>
        </w:rPr>
        <w:t xml:space="preserve"> </w:t>
      </w:r>
      <w:r>
        <w:rPr>
          <w:color w:val="333333"/>
        </w:rPr>
        <w:t>реформа.</w:t>
      </w:r>
    </w:p>
    <w:p w14:paraId="36075FA7" w14:textId="77777777" w:rsidR="00533F70" w:rsidRDefault="004F5381" w:rsidP="009B59A7">
      <w:pPr>
        <w:pStyle w:val="a5"/>
        <w:tabs>
          <w:tab w:val="left" w:pos="2043"/>
        </w:tabs>
        <w:ind w:right="710"/>
        <w:rPr>
          <w:sz w:val="24"/>
        </w:rPr>
      </w:pPr>
      <w:r>
        <w:rPr>
          <w:color w:val="333333"/>
          <w:sz w:val="24"/>
        </w:rPr>
        <w:t>Экономическое</w:t>
      </w:r>
      <w:r>
        <w:rPr>
          <w:color w:val="333333"/>
          <w:spacing w:val="-4"/>
          <w:sz w:val="24"/>
        </w:rPr>
        <w:t xml:space="preserve"> </w:t>
      </w:r>
      <w:r>
        <w:rPr>
          <w:color w:val="333333"/>
          <w:sz w:val="24"/>
        </w:rPr>
        <w:t>развитие</w:t>
      </w:r>
      <w:r>
        <w:rPr>
          <w:color w:val="333333"/>
          <w:spacing w:val="-3"/>
          <w:sz w:val="24"/>
        </w:rPr>
        <w:t xml:space="preserve"> </w:t>
      </w:r>
      <w:r>
        <w:rPr>
          <w:color w:val="333333"/>
          <w:sz w:val="24"/>
        </w:rPr>
        <w:t>России</w:t>
      </w:r>
      <w:r>
        <w:rPr>
          <w:color w:val="333333"/>
          <w:spacing w:val="-2"/>
          <w:sz w:val="24"/>
        </w:rPr>
        <w:t xml:space="preserve"> </w:t>
      </w:r>
      <w:r>
        <w:rPr>
          <w:color w:val="333333"/>
          <w:sz w:val="24"/>
        </w:rPr>
        <w:t>в</w:t>
      </w:r>
      <w:r>
        <w:rPr>
          <w:color w:val="333333"/>
          <w:spacing w:val="-3"/>
          <w:sz w:val="24"/>
        </w:rPr>
        <w:t xml:space="preserve"> </w:t>
      </w:r>
      <w:r>
        <w:rPr>
          <w:color w:val="333333"/>
          <w:sz w:val="24"/>
        </w:rPr>
        <w:t>XVII</w:t>
      </w:r>
      <w:r>
        <w:rPr>
          <w:color w:val="333333"/>
          <w:spacing w:val="-7"/>
          <w:sz w:val="24"/>
        </w:rPr>
        <w:t xml:space="preserve"> </w:t>
      </w:r>
      <w:r>
        <w:rPr>
          <w:color w:val="333333"/>
          <w:sz w:val="24"/>
        </w:rPr>
        <w:t>в.</w:t>
      </w:r>
      <w:r>
        <w:rPr>
          <w:color w:val="333333"/>
          <w:spacing w:val="-3"/>
          <w:sz w:val="24"/>
        </w:rPr>
        <w:t xml:space="preserve"> </w:t>
      </w:r>
      <w:r>
        <w:rPr>
          <w:color w:val="333333"/>
          <w:sz w:val="24"/>
        </w:rPr>
        <w:t>Первые</w:t>
      </w:r>
      <w:r>
        <w:rPr>
          <w:color w:val="333333"/>
          <w:spacing w:val="-1"/>
          <w:sz w:val="24"/>
        </w:rPr>
        <w:t xml:space="preserve"> </w:t>
      </w:r>
      <w:r>
        <w:rPr>
          <w:color w:val="333333"/>
          <w:sz w:val="24"/>
        </w:rPr>
        <w:t>мануфактуры.</w:t>
      </w:r>
      <w:r>
        <w:rPr>
          <w:color w:val="333333"/>
          <w:spacing w:val="-2"/>
          <w:sz w:val="24"/>
        </w:rPr>
        <w:t xml:space="preserve"> </w:t>
      </w:r>
      <w:r>
        <w:rPr>
          <w:color w:val="333333"/>
          <w:sz w:val="24"/>
        </w:rPr>
        <w:t>Ярмарки.</w:t>
      </w:r>
      <w:r>
        <w:rPr>
          <w:color w:val="333333"/>
          <w:spacing w:val="-57"/>
          <w:sz w:val="24"/>
        </w:rPr>
        <w:t xml:space="preserve"> </w:t>
      </w:r>
      <w:r>
        <w:rPr>
          <w:color w:val="333333"/>
          <w:sz w:val="24"/>
        </w:rPr>
        <w:t>Укрепление внутренних торговых связей и развитие хозяйственной специализации</w:t>
      </w:r>
      <w:r>
        <w:rPr>
          <w:color w:val="333333"/>
          <w:spacing w:val="1"/>
          <w:sz w:val="24"/>
        </w:rPr>
        <w:t xml:space="preserve"> </w:t>
      </w:r>
      <w:r>
        <w:rPr>
          <w:color w:val="333333"/>
          <w:sz w:val="24"/>
        </w:rPr>
        <w:t>регионов Российского государства. Торговый и Новоторговый уставы. Торговля с</w:t>
      </w:r>
      <w:r>
        <w:rPr>
          <w:color w:val="333333"/>
          <w:spacing w:val="1"/>
          <w:sz w:val="24"/>
        </w:rPr>
        <w:t xml:space="preserve"> </w:t>
      </w:r>
      <w:r>
        <w:rPr>
          <w:color w:val="333333"/>
          <w:sz w:val="24"/>
        </w:rPr>
        <w:t>европейскими</w:t>
      </w:r>
      <w:r>
        <w:rPr>
          <w:color w:val="333333"/>
          <w:spacing w:val="-1"/>
          <w:sz w:val="24"/>
        </w:rPr>
        <w:t xml:space="preserve"> </w:t>
      </w:r>
      <w:r>
        <w:rPr>
          <w:color w:val="333333"/>
          <w:sz w:val="24"/>
        </w:rPr>
        <w:t>странами и Востоком.</w:t>
      </w:r>
    </w:p>
    <w:p w14:paraId="53ED4C21" w14:textId="77777777" w:rsidR="00533F70" w:rsidRDefault="004F5381" w:rsidP="009B59A7">
      <w:pPr>
        <w:pStyle w:val="a5"/>
        <w:tabs>
          <w:tab w:val="left" w:pos="2043"/>
        </w:tabs>
        <w:ind w:right="126"/>
        <w:rPr>
          <w:sz w:val="24"/>
        </w:rPr>
      </w:pPr>
      <w:r>
        <w:rPr>
          <w:color w:val="333333"/>
          <w:sz w:val="24"/>
        </w:rPr>
        <w:t>Социальная структура российского общества. Государев двор, служилый город,</w:t>
      </w:r>
      <w:r>
        <w:rPr>
          <w:color w:val="333333"/>
          <w:spacing w:val="-57"/>
          <w:sz w:val="24"/>
        </w:rPr>
        <w:t xml:space="preserve"> </w:t>
      </w:r>
      <w:r>
        <w:rPr>
          <w:color w:val="333333"/>
          <w:sz w:val="24"/>
        </w:rPr>
        <w:t>духовенство, торговые люди, посадское население, стрельцы, служилые иноземцы, казаки,</w:t>
      </w:r>
      <w:r>
        <w:rPr>
          <w:color w:val="333333"/>
          <w:spacing w:val="-57"/>
          <w:sz w:val="24"/>
        </w:rPr>
        <w:t xml:space="preserve"> </w:t>
      </w:r>
      <w:r>
        <w:rPr>
          <w:color w:val="333333"/>
          <w:sz w:val="24"/>
        </w:rPr>
        <w:t>крестьяне,</w:t>
      </w:r>
      <w:r>
        <w:rPr>
          <w:color w:val="333333"/>
          <w:spacing w:val="-2"/>
          <w:sz w:val="24"/>
        </w:rPr>
        <w:t xml:space="preserve"> </w:t>
      </w:r>
      <w:r>
        <w:rPr>
          <w:color w:val="333333"/>
          <w:sz w:val="24"/>
        </w:rPr>
        <w:t>холопы.</w:t>
      </w:r>
      <w:r>
        <w:rPr>
          <w:color w:val="333333"/>
          <w:spacing w:val="-1"/>
          <w:sz w:val="24"/>
        </w:rPr>
        <w:t xml:space="preserve"> </w:t>
      </w:r>
      <w:r>
        <w:rPr>
          <w:color w:val="333333"/>
          <w:sz w:val="24"/>
        </w:rPr>
        <w:t>Русская</w:t>
      </w:r>
      <w:r>
        <w:rPr>
          <w:color w:val="333333"/>
          <w:spacing w:val="-1"/>
          <w:sz w:val="24"/>
        </w:rPr>
        <w:t xml:space="preserve"> </w:t>
      </w:r>
      <w:r>
        <w:rPr>
          <w:color w:val="333333"/>
          <w:sz w:val="24"/>
        </w:rPr>
        <w:t>деревня</w:t>
      </w:r>
      <w:r>
        <w:rPr>
          <w:color w:val="333333"/>
          <w:spacing w:val="-1"/>
          <w:sz w:val="24"/>
        </w:rPr>
        <w:t xml:space="preserve"> </w:t>
      </w:r>
      <w:r>
        <w:rPr>
          <w:color w:val="333333"/>
          <w:sz w:val="24"/>
        </w:rPr>
        <w:t>в</w:t>
      </w:r>
      <w:r>
        <w:rPr>
          <w:color w:val="333333"/>
          <w:spacing w:val="-2"/>
          <w:sz w:val="24"/>
        </w:rPr>
        <w:t xml:space="preserve"> </w:t>
      </w:r>
      <w:r>
        <w:rPr>
          <w:color w:val="333333"/>
          <w:sz w:val="24"/>
        </w:rPr>
        <w:t>XVII</w:t>
      </w:r>
      <w:r>
        <w:rPr>
          <w:color w:val="333333"/>
          <w:spacing w:val="-5"/>
          <w:sz w:val="24"/>
        </w:rPr>
        <w:t xml:space="preserve"> </w:t>
      </w:r>
      <w:r>
        <w:rPr>
          <w:color w:val="333333"/>
          <w:sz w:val="24"/>
        </w:rPr>
        <w:t>в. Городские</w:t>
      </w:r>
      <w:r>
        <w:rPr>
          <w:color w:val="333333"/>
          <w:spacing w:val="-2"/>
          <w:sz w:val="24"/>
        </w:rPr>
        <w:t xml:space="preserve"> </w:t>
      </w:r>
      <w:r>
        <w:rPr>
          <w:color w:val="333333"/>
          <w:sz w:val="24"/>
        </w:rPr>
        <w:t>восстания</w:t>
      </w:r>
      <w:r>
        <w:rPr>
          <w:color w:val="333333"/>
          <w:spacing w:val="-1"/>
          <w:sz w:val="24"/>
        </w:rPr>
        <w:t xml:space="preserve"> </w:t>
      </w:r>
      <w:r>
        <w:rPr>
          <w:color w:val="333333"/>
          <w:sz w:val="24"/>
        </w:rPr>
        <w:t>середины</w:t>
      </w:r>
      <w:r>
        <w:rPr>
          <w:color w:val="333333"/>
          <w:spacing w:val="-1"/>
          <w:sz w:val="24"/>
        </w:rPr>
        <w:t xml:space="preserve"> </w:t>
      </w:r>
      <w:r>
        <w:rPr>
          <w:color w:val="333333"/>
          <w:sz w:val="24"/>
        </w:rPr>
        <w:t>XVII</w:t>
      </w:r>
      <w:r>
        <w:rPr>
          <w:color w:val="333333"/>
          <w:spacing w:val="-5"/>
          <w:sz w:val="24"/>
        </w:rPr>
        <w:t xml:space="preserve"> </w:t>
      </w:r>
      <w:r>
        <w:rPr>
          <w:color w:val="333333"/>
          <w:sz w:val="24"/>
        </w:rPr>
        <w:t>в.</w:t>
      </w:r>
    </w:p>
    <w:p w14:paraId="518E6C3F" w14:textId="77777777" w:rsidR="00533F70" w:rsidRDefault="004F5381">
      <w:pPr>
        <w:pStyle w:val="a3"/>
        <w:jc w:val="both"/>
      </w:pPr>
      <w:r>
        <w:rPr>
          <w:color w:val="333333"/>
        </w:rPr>
        <w:t>Соляной</w:t>
      </w:r>
      <w:r>
        <w:rPr>
          <w:color w:val="333333"/>
          <w:spacing w:val="-4"/>
        </w:rPr>
        <w:t xml:space="preserve"> </w:t>
      </w:r>
      <w:r>
        <w:rPr>
          <w:color w:val="333333"/>
        </w:rPr>
        <w:t>бунт</w:t>
      </w:r>
      <w:r>
        <w:rPr>
          <w:color w:val="333333"/>
          <w:spacing w:val="-3"/>
        </w:rPr>
        <w:t xml:space="preserve"> </w:t>
      </w:r>
      <w:r>
        <w:rPr>
          <w:color w:val="333333"/>
        </w:rPr>
        <w:t>в</w:t>
      </w:r>
      <w:r>
        <w:rPr>
          <w:color w:val="333333"/>
          <w:spacing w:val="-4"/>
        </w:rPr>
        <w:t xml:space="preserve"> </w:t>
      </w:r>
      <w:r>
        <w:rPr>
          <w:color w:val="333333"/>
        </w:rPr>
        <w:t>Москве.</w:t>
      </w:r>
      <w:r>
        <w:rPr>
          <w:color w:val="333333"/>
          <w:spacing w:val="-3"/>
        </w:rPr>
        <w:t xml:space="preserve"> </w:t>
      </w:r>
      <w:r>
        <w:rPr>
          <w:color w:val="333333"/>
        </w:rPr>
        <w:t>Псковско-Новгородское</w:t>
      </w:r>
      <w:r>
        <w:rPr>
          <w:color w:val="333333"/>
          <w:spacing w:val="-4"/>
        </w:rPr>
        <w:t xml:space="preserve"> </w:t>
      </w:r>
      <w:r>
        <w:rPr>
          <w:color w:val="333333"/>
        </w:rPr>
        <w:t>восстание.</w:t>
      </w:r>
      <w:r>
        <w:rPr>
          <w:color w:val="333333"/>
          <w:spacing w:val="-4"/>
        </w:rPr>
        <w:t xml:space="preserve"> </w:t>
      </w:r>
      <w:r>
        <w:rPr>
          <w:color w:val="333333"/>
        </w:rPr>
        <w:t>Соборное</w:t>
      </w:r>
      <w:r>
        <w:rPr>
          <w:color w:val="333333"/>
          <w:spacing w:val="-2"/>
        </w:rPr>
        <w:t xml:space="preserve"> </w:t>
      </w:r>
      <w:r>
        <w:rPr>
          <w:color w:val="333333"/>
        </w:rPr>
        <w:t>уложение</w:t>
      </w:r>
      <w:r>
        <w:rPr>
          <w:color w:val="333333"/>
          <w:spacing w:val="-4"/>
        </w:rPr>
        <w:t xml:space="preserve"> </w:t>
      </w:r>
      <w:r>
        <w:rPr>
          <w:color w:val="333333"/>
        </w:rPr>
        <w:t>1649</w:t>
      </w:r>
      <w:r>
        <w:rPr>
          <w:color w:val="333333"/>
          <w:spacing w:val="-3"/>
        </w:rPr>
        <w:t xml:space="preserve"> </w:t>
      </w:r>
      <w:r>
        <w:rPr>
          <w:color w:val="333333"/>
        </w:rPr>
        <w:t>г.</w:t>
      </w:r>
    </w:p>
    <w:p w14:paraId="5FDB9A0E" w14:textId="77777777" w:rsidR="00533F70" w:rsidRDefault="004F5381">
      <w:pPr>
        <w:pStyle w:val="a3"/>
        <w:ind w:right="226"/>
      </w:pPr>
      <w:r>
        <w:rPr>
          <w:color w:val="333333"/>
        </w:rPr>
        <w:t>Завершение оформления крепостного права и территория его распространения. Денежная</w:t>
      </w:r>
      <w:r>
        <w:rPr>
          <w:color w:val="333333"/>
          <w:spacing w:val="-57"/>
        </w:rPr>
        <w:t xml:space="preserve"> </w:t>
      </w:r>
      <w:r>
        <w:rPr>
          <w:color w:val="333333"/>
        </w:rPr>
        <w:t>реформа 1654 г. Медный бунт. Побеги крестьян на Дон и в Сибирь. Восстание Степана</w:t>
      </w:r>
      <w:r>
        <w:rPr>
          <w:color w:val="333333"/>
          <w:spacing w:val="1"/>
        </w:rPr>
        <w:t xml:space="preserve"> </w:t>
      </w:r>
      <w:r>
        <w:rPr>
          <w:color w:val="333333"/>
        </w:rPr>
        <w:t>Разина.</w:t>
      </w:r>
    </w:p>
    <w:p w14:paraId="06B1FDE1" w14:textId="77777777" w:rsidR="00533F70" w:rsidRDefault="004F5381" w:rsidP="009B59A7">
      <w:pPr>
        <w:pStyle w:val="a5"/>
        <w:tabs>
          <w:tab w:val="left" w:pos="2043"/>
        </w:tabs>
        <w:spacing w:before="1"/>
        <w:ind w:right="184"/>
        <w:rPr>
          <w:sz w:val="24"/>
        </w:rPr>
      </w:pPr>
      <w:r>
        <w:rPr>
          <w:color w:val="333333"/>
          <w:sz w:val="24"/>
        </w:rPr>
        <w:t>Внешняя политика России в XVII в. Возобновление дипломатических</w:t>
      </w:r>
      <w:r>
        <w:rPr>
          <w:color w:val="333333"/>
          <w:spacing w:val="1"/>
          <w:sz w:val="24"/>
        </w:rPr>
        <w:t xml:space="preserve"> </w:t>
      </w:r>
      <w:r>
        <w:rPr>
          <w:color w:val="333333"/>
          <w:sz w:val="24"/>
        </w:rPr>
        <w:t>контактов со странами Европы и Азии после</w:t>
      </w:r>
      <w:r>
        <w:rPr>
          <w:color w:val="333333"/>
          <w:spacing w:val="-1"/>
          <w:sz w:val="24"/>
        </w:rPr>
        <w:t xml:space="preserve"> </w:t>
      </w:r>
      <w:r>
        <w:rPr>
          <w:color w:val="333333"/>
          <w:sz w:val="24"/>
        </w:rPr>
        <w:t>Смуты. Смоленская</w:t>
      </w:r>
      <w:r>
        <w:rPr>
          <w:color w:val="333333"/>
          <w:spacing w:val="2"/>
          <w:sz w:val="24"/>
        </w:rPr>
        <w:t xml:space="preserve"> </w:t>
      </w:r>
      <w:r>
        <w:rPr>
          <w:color w:val="333333"/>
          <w:sz w:val="24"/>
        </w:rPr>
        <w:t>война. Поляновский</w:t>
      </w:r>
      <w:r>
        <w:rPr>
          <w:color w:val="333333"/>
          <w:spacing w:val="1"/>
          <w:sz w:val="24"/>
        </w:rPr>
        <w:t xml:space="preserve"> </w:t>
      </w:r>
      <w:r>
        <w:rPr>
          <w:color w:val="333333"/>
          <w:sz w:val="24"/>
        </w:rPr>
        <w:t>мир. Контакты с православным населением Речи Посполитой: противодействие</w:t>
      </w:r>
      <w:r>
        <w:rPr>
          <w:color w:val="333333"/>
          <w:spacing w:val="1"/>
          <w:sz w:val="24"/>
        </w:rPr>
        <w:t xml:space="preserve"> </w:t>
      </w:r>
      <w:r>
        <w:rPr>
          <w:color w:val="333333"/>
          <w:sz w:val="24"/>
        </w:rPr>
        <w:t>полонизации,</w:t>
      </w:r>
      <w:r>
        <w:rPr>
          <w:color w:val="333333"/>
          <w:spacing w:val="-4"/>
          <w:sz w:val="24"/>
        </w:rPr>
        <w:t xml:space="preserve"> </w:t>
      </w:r>
      <w:r>
        <w:rPr>
          <w:color w:val="333333"/>
          <w:sz w:val="24"/>
        </w:rPr>
        <w:t>распространению</w:t>
      </w:r>
      <w:r>
        <w:rPr>
          <w:color w:val="333333"/>
          <w:spacing w:val="-4"/>
          <w:sz w:val="24"/>
        </w:rPr>
        <w:t xml:space="preserve"> </w:t>
      </w:r>
      <w:r>
        <w:rPr>
          <w:color w:val="333333"/>
          <w:sz w:val="24"/>
        </w:rPr>
        <w:t>католичества.</w:t>
      </w:r>
      <w:r>
        <w:rPr>
          <w:color w:val="333333"/>
          <w:spacing w:val="-3"/>
          <w:sz w:val="24"/>
        </w:rPr>
        <w:t xml:space="preserve"> </w:t>
      </w:r>
      <w:r>
        <w:rPr>
          <w:color w:val="333333"/>
          <w:sz w:val="24"/>
        </w:rPr>
        <w:t>Контакты</w:t>
      </w:r>
      <w:r>
        <w:rPr>
          <w:color w:val="333333"/>
          <w:spacing w:val="-4"/>
          <w:sz w:val="24"/>
        </w:rPr>
        <w:t xml:space="preserve"> </w:t>
      </w:r>
      <w:r>
        <w:rPr>
          <w:color w:val="333333"/>
          <w:sz w:val="24"/>
        </w:rPr>
        <w:t>с</w:t>
      </w:r>
      <w:r>
        <w:rPr>
          <w:color w:val="333333"/>
          <w:spacing w:val="-5"/>
          <w:sz w:val="24"/>
        </w:rPr>
        <w:t xml:space="preserve"> </w:t>
      </w:r>
      <w:r>
        <w:rPr>
          <w:color w:val="333333"/>
          <w:sz w:val="24"/>
        </w:rPr>
        <w:t>Запорожской</w:t>
      </w:r>
      <w:r>
        <w:rPr>
          <w:color w:val="333333"/>
          <w:spacing w:val="-4"/>
          <w:sz w:val="24"/>
        </w:rPr>
        <w:t xml:space="preserve"> </w:t>
      </w:r>
      <w:r>
        <w:rPr>
          <w:color w:val="333333"/>
          <w:sz w:val="24"/>
        </w:rPr>
        <w:t>Сечью.</w:t>
      </w:r>
      <w:r>
        <w:rPr>
          <w:color w:val="333333"/>
          <w:spacing w:val="-4"/>
          <w:sz w:val="24"/>
        </w:rPr>
        <w:t xml:space="preserve"> </w:t>
      </w:r>
      <w:r>
        <w:rPr>
          <w:color w:val="333333"/>
          <w:sz w:val="24"/>
        </w:rPr>
        <w:t>Восстание</w:t>
      </w:r>
      <w:r>
        <w:rPr>
          <w:color w:val="333333"/>
          <w:spacing w:val="-57"/>
          <w:sz w:val="24"/>
        </w:rPr>
        <w:t xml:space="preserve"> </w:t>
      </w:r>
      <w:r>
        <w:rPr>
          <w:color w:val="333333"/>
          <w:sz w:val="24"/>
        </w:rPr>
        <w:t>Богдана Хмельницкого. Переяславская рада. Вхождение земель Войска Запорожского в</w:t>
      </w:r>
      <w:r>
        <w:rPr>
          <w:color w:val="333333"/>
          <w:spacing w:val="1"/>
          <w:sz w:val="24"/>
        </w:rPr>
        <w:t xml:space="preserve"> </w:t>
      </w:r>
      <w:r>
        <w:rPr>
          <w:color w:val="333333"/>
          <w:sz w:val="24"/>
        </w:rPr>
        <w:t>состав России. Война между Россией и Речью Посполитой 1654-1667 гг. Андрусовское</w:t>
      </w:r>
      <w:r>
        <w:rPr>
          <w:color w:val="333333"/>
          <w:spacing w:val="1"/>
          <w:sz w:val="24"/>
        </w:rPr>
        <w:t xml:space="preserve"> </w:t>
      </w:r>
      <w:r>
        <w:rPr>
          <w:color w:val="333333"/>
          <w:sz w:val="24"/>
        </w:rPr>
        <w:t>перемирие.</w:t>
      </w:r>
      <w:r>
        <w:rPr>
          <w:color w:val="333333"/>
          <w:spacing w:val="-2"/>
          <w:sz w:val="24"/>
        </w:rPr>
        <w:t xml:space="preserve"> </w:t>
      </w:r>
      <w:r>
        <w:rPr>
          <w:color w:val="333333"/>
          <w:sz w:val="24"/>
        </w:rPr>
        <w:t>Русско-шведская</w:t>
      </w:r>
      <w:r>
        <w:rPr>
          <w:color w:val="333333"/>
          <w:spacing w:val="-1"/>
          <w:sz w:val="24"/>
        </w:rPr>
        <w:t xml:space="preserve"> </w:t>
      </w:r>
      <w:r>
        <w:rPr>
          <w:color w:val="333333"/>
          <w:sz w:val="24"/>
        </w:rPr>
        <w:t>война</w:t>
      </w:r>
      <w:r>
        <w:rPr>
          <w:color w:val="333333"/>
          <w:spacing w:val="-2"/>
          <w:sz w:val="24"/>
        </w:rPr>
        <w:t xml:space="preserve"> </w:t>
      </w:r>
      <w:r>
        <w:rPr>
          <w:color w:val="333333"/>
          <w:sz w:val="24"/>
        </w:rPr>
        <w:t>1656-1658</w:t>
      </w:r>
      <w:r>
        <w:rPr>
          <w:color w:val="333333"/>
          <w:spacing w:val="-2"/>
          <w:sz w:val="24"/>
        </w:rPr>
        <w:t xml:space="preserve"> </w:t>
      </w:r>
      <w:r>
        <w:rPr>
          <w:color w:val="333333"/>
          <w:sz w:val="24"/>
        </w:rPr>
        <w:t>гг.</w:t>
      </w:r>
      <w:r>
        <w:rPr>
          <w:color w:val="333333"/>
          <w:spacing w:val="-2"/>
          <w:sz w:val="24"/>
        </w:rPr>
        <w:t xml:space="preserve"> </w:t>
      </w:r>
      <w:r>
        <w:rPr>
          <w:color w:val="333333"/>
          <w:sz w:val="24"/>
        </w:rPr>
        <w:t>и</w:t>
      </w:r>
      <w:r>
        <w:rPr>
          <w:color w:val="333333"/>
          <w:spacing w:val="-1"/>
          <w:sz w:val="24"/>
        </w:rPr>
        <w:t xml:space="preserve"> </w:t>
      </w:r>
      <w:r>
        <w:rPr>
          <w:color w:val="333333"/>
          <w:sz w:val="24"/>
        </w:rPr>
        <w:t>ее</w:t>
      </w:r>
      <w:r>
        <w:rPr>
          <w:color w:val="333333"/>
          <w:spacing w:val="-2"/>
          <w:sz w:val="24"/>
        </w:rPr>
        <w:t xml:space="preserve"> </w:t>
      </w:r>
      <w:r>
        <w:rPr>
          <w:color w:val="333333"/>
          <w:sz w:val="24"/>
        </w:rPr>
        <w:t>результаты.</w:t>
      </w:r>
      <w:r>
        <w:rPr>
          <w:color w:val="333333"/>
          <w:spacing w:val="-2"/>
          <w:sz w:val="24"/>
        </w:rPr>
        <w:t xml:space="preserve"> </w:t>
      </w:r>
      <w:r>
        <w:rPr>
          <w:color w:val="333333"/>
          <w:sz w:val="24"/>
        </w:rPr>
        <w:t>Укрепление</w:t>
      </w:r>
      <w:r>
        <w:rPr>
          <w:color w:val="333333"/>
          <w:spacing w:val="-2"/>
          <w:sz w:val="24"/>
        </w:rPr>
        <w:t xml:space="preserve"> </w:t>
      </w:r>
      <w:r>
        <w:rPr>
          <w:color w:val="333333"/>
          <w:sz w:val="24"/>
        </w:rPr>
        <w:t>южных</w:t>
      </w:r>
    </w:p>
    <w:p w14:paraId="75655EB3" w14:textId="77777777" w:rsidR="00533F70" w:rsidRDefault="004F5381">
      <w:pPr>
        <w:pStyle w:val="a3"/>
      </w:pPr>
      <w:r>
        <w:rPr>
          <w:color w:val="333333"/>
        </w:rPr>
        <w:t>рубежей.</w:t>
      </w:r>
    </w:p>
    <w:p w14:paraId="4CEF018C" w14:textId="77777777" w:rsidR="00533F70" w:rsidRDefault="004F5381">
      <w:pPr>
        <w:pStyle w:val="a3"/>
      </w:pPr>
      <w:r>
        <w:rPr>
          <w:color w:val="333333"/>
        </w:rPr>
        <w:t>Белгородская засечная черта. Конфликты с Османской империей. «Азовское осадное</w:t>
      </w:r>
      <w:r>
        <w:rPr>
          <w:color w:val="333333"/>
          <w:spacing w:val="1"/>
        </w:rPr>
        <w:t xml:space="preserve"> </w:t>
      </w:r>
      <w:r>
        <w:rPr>
          <w:color w:val="333333"/>
        </w:rPr>
        <w:t>сидение». «Чигиринская</w:t>
      </w:r>
      <w:r>
        <w:rPr>
          <w:color w:val="333333"/>
          <w:spacing w:val="-3"/>
        </w:rPr>
        <w:t xml:space="preserve"> </w:t>
      </w:r>
      <w:r>
        <w:rPr>
          <w:color w:val="333333"/>
        </w:rPr>
        <w:t>война»</w:t>
      </w:r>
      <w:r>
        <w:rPr>
          <w:color w:val="333333"/>
          <w:spacing w:val="-11"/>
        </w:rPr>
        <w:t xml:space="preserve"> </w:t>
      </w:r>
      <w:r>
        <w:rPr>
          <w:color w:val="333333"/>
        </w:rPr>
        <w:t>и</w:t>
      </w:r>
      <w:r>
        <w:rPr>
          <w:color w:val="333333"/>
          <w:spacing w:val="-4"/>
        </w:rPr>
        <w:t xml:space="preserve"> </w:t>
      </w:r>
      <w:r>
        <w:rPr>
          <w:color w:val="333333"/>
        </w:rPr>
        <w:t>Бахчисарайский</w:t>
      </w:r>
      <w:r>
        <w:rPr>
          <w:color w:val="333333"/>
          <w:spacing w:val="-3"/>
        </w:rPr>
        <w:t xml:space="preserve"> </w:t>
      </w:r>
      <w:r>
        <w:rPr>
          <w:color w:val="333333"/>
        </w:rPr>
        <w:t>мирный</w:t>
      </w:r>
      <w:r>
        <w:rPr>
          <w:color w:val="333333"/>
          <w:spacing w:val="-3"/>
        </w:rPr>
        <w:t xml:space="preserve"> </w:t>
      </w:r>
      <w:r>
        <w:rPr>
          <w:color w:val="333333"/>
        </w:rPr>
        <w:t>договор.</w:t>
      </w:r>
      <w:r>
        <w:rPr>
          <w:color w:val="333333"/>
          <w:spacing w:val="-4"/>
        </w:rPr>
        <w:t xml:space="preserve"> </w:t>
      </w:r>
      <w:r>
        <w:rPr>
          <w:color w:val="333333"/>
        </w:rPr>
        <w:t>Отношения</w:t>
      </w:r>
      <w:r>
        <w:rPr>
          <w:color w:val="333333"/>
          <w:spacing w:val="-6"/>
        </w:rPr>
        <w:t xml:space="preserve"> </w:t>
      </w:r>
      <w:r>
        <w:rPr>
          <w:color w:val="333333"/>
        </w:rPr>
        <w:t>России</w:t>
      </w:r>
      <w:r>
        <w:rPr>
          <w:color w:val="333333"/>
          <w:spacing w:val="-3"/>
        </w:rPr>
        <w:t xml:space="preserve"> </w:t>
      </w:r>
      <w:r>
        <w:rPr>
          <w:color w:val="333333"/>
        </w:rPr>
        <w:t>со</w:t>
      </w:r>
    </w:p>
    <w:p w14:paraId="081B2FE7" w14:textId="77777777" w:rsidR="00533F70" w:rsidRDefault="00533F70">
      <w:pPr>
        <w:sectPr w:rsidR="00533F70">
          <w:pgSz w:w="11910" w:h="16840"/>
          <w:pgMar w:top="1040" w:right="720" w:bottom="280" w:left="740" w:header="720" w:footer="720" w:gutter="0"/>
          <w:cols w:space="720"/>
        </w:sectPr>
      </w:pPr>
    </w:p>
    <w:p w14:paraId="160974CE" w14:textId="77777777" w:rsidR="00533F70" w:rsidRDefault="004F5381">
      <w:pPr>
        <w:pStyle w:val="a3"/>
        <w:spacing w:before="66"/>
        <w:ind w:right="793"/>
        <w:jc w:val="both"/>
      </w:pPr>
      <w:r>
        <w:rPr>
          <w:color w:val="333333"/>
        </w:rPr>
        <w:lastRenderedPageBreak/>
        <w:t>странами Западной Европы. Военные столкновения с маньчжурами и империей Цин</w:t>
      </w:r>
      <w:r>
        <w:rPr>
          <w:color w:val="333333"/>
          <w:spacing w:val="-57"/>
        </w:rPr>
        <w:t xml:space="preserve"> </w:t>
      </w:r>
      <w:r>
        <w:rPr>
          <w:color w:val="333333"/>
        </w:rPr>
        <w:t>(Китаем).</w:t>
      </w:r>
    </w:p>
    <w:p w14:paraId="03D2CC0B" w14:textId="77777777" w:rsidR="00533F70" w:rsidRDefault="004F5381" w:rsidP="009B59A7">
      <w:pPr>
        <w:pStyle w:val="a5"/>
        <w:tabs>
          <w:tab w:val="left" w:pos="2043"/>
        </w:tabs>
        <w:ind w:left="2042"/>
        <w:rPr>
          <w:sz w:val="24"/>
        </w:rPr>
      </w:pPr>
      <w:r>
        <w:rPr>
          <w:color w:val="333333"/>
          <w:sz w:val="24"/>
        </w:rPr>
        <w:t>Освоение</w:t>
      </w:r>
      <w:r>
        <w:rPr>
          <w:color w:val="333333"/>
          <w:spacing w:val="-4"/>
          <w:sz w:val="24"/>
        </w:rPr>
        <w:t xml:space="preserve"> </w:t>
      </w:r>
      <w:r>
        <w:rPr>
          <w:color w:val="333333"/>
          <w:sz w:val="24"/>
        </w:rPr>
        <w:t>новых</w:t>
      </w:r>
      <w:r>
        <w:rPr>
          <w:color w:val="333333"/>
          <w:spacing w:val="-1"/>
          <w:sz w:val="24"/>
        </w:rPr>
        <w:t xml:space="preserve"> </w:t>
      </w:r>
      <w:r>
        <w:rPr>
          <w:color w:val="333333"/>
          <w:sz w:val="24"/>
        </w:rPr>
        <w:t>территорий.</w:t>
      </w:r>
      <w:r>
        <w:rPr>
          <w:color w:val="333333"/>
          <w:spacing w:val="-3"/>
          <w:sz w:val="24"/>
        </w:rPr>
        <w:t xml:space="preserve"> </w:t>
      </w:r>
      <w:r>
        <w:rPr>
          <w:color w:val="333333"/>
          <w:sz w:val="24"/>
        </w:rPr>
        <w:t>Народы</w:t>
      </w:r>
      <w:r>
        <w:rPr>
          <w:color w:val="333333"/>
          <w:spacing w:val="-3"/>
          <w:sz w:val="24"/>
        </w:rPr>
        <w:t xml:space="preserve"> </w:t>
      </w:r>
      <w:r>
        <w:rPr>
          <w:color w:val="333333"/>
          <w:sz w:val="24"/>
        </w:rPr>
        <w:t>России</w:t>
      </w:r>
      <w:r>
        <w:rPr>
          <w:color w:val="333333"/>
          <w:spacing w:val="-2"/>
          <w:sz w:val="24"/>
        </w:rPr>
        <w:t xml:space="preserve"> </w:t>
      </w:r>
      <w:r>
        <w:rPr>
          <w:color w:val="333333"/>
          <w:sz w:val="24"/>
        </w:rPr>
        <w:t>в</w:t>
      </w:r>
      <w:r>
        <w:rPr>
          <w:color w:val="333333"/>
          <w:spacing w:val="-4"/>
          <w:sz w:val="24"/>
        </w:rPr>
        <w:t xml:space="preserve"> </w:t>
      </w:r>
      <w:r>
        <w:rPr>
          <w:color w:val="333333"/>
          <w:sz w:val="24"/>
        </w:rPr>
        <w:t>XVII</w:t>
      </w:r>
      <w:r>
        <w:rPr>
          <w:color w:val="333333"/>
          <w:spacing w:val="-7"/>
          <w:sz w:val="24"/>
        </w:rPr>
        <w:t xml:space="preserve"> </w:t>
      </w:r>
      <w:r>
        <w:rPr>
          <w:color w:val="333333"/>
          <w:sz w:val="24"/>
        </w:rPr>
        <w:t>в.</w:t>
      </w:r>
    </w:p>
    <w:p w14:paraId="48EA873B" w14:textId="77777777" w:rsidR="00533F70" w:rsidRDefault="004F5381">
      <w:pPr>
        <w:pStyle w:val="a3"/>
        <w:spacing w:before="1"/>
        <w:ind w:right="258"/>
        <w:jc w:val="both"/>
      </w:pPr>
      <w:r>
        <w:rPr>
          <w:color w:val="333333"/>
        </w:rPr>
        <w:t>Эпоха Великих географических открытий и русские географические открытия. Плавание</w:t>
      </w:r>
      <w:r>
        <w:rPr>
          <w:color w:val="333333"/>
          <w:spacing w:val="-57"/>
        </w:rPr>
        <w:t xml:space="preserve"> </w:t>
      </w:r>
      <w:r>
        <w:rPr>
          <w:color w:val="333333"/>
        </w:rPr>
        <w:t>Семена Дежнева. Выход к Тихому океану. Походы Ерофея Хабарова и Василия Пояркова</w:t>
      </w:r>
      <w:r>
        <w:rPr>
          <w:color w:val="333333"/>
          <w:spacing w:val="-58"/>
        </w:rPr>
        <w:t xml:space="preserve"> </w:t>
      </w:r>
      <w:r>
        <w:rPr>
          <w:color w:val="333333"/>
        </w:rPr>
        <w:t>и</w:t>
      </w:r>
      <w:r>
        <w:rPr>
          <w:color w:val="333333"/>
          <w:spacing w:val="-1"/>
        </w:rPr>
        <w:t xml:space="preserve"> </w:t>
      </w:r>
      <w:r>
        <w:rPr>
          <w:color w:val="333333"/>
        </w:rPr>
        <w:t>исследование</w:t>
      </w:r>
      <w:r>
        <w:rPr>
          <w:color w:val="333333"/>
          <w:spacing w:val="-1"/>
        </w:rPr>
        <w:t xml:space="preserve"> </w:t>
      </w:r>
      <w:r>
        <w:rPr>
          <w:color w:val="333333"/>
        </w:rPr>
        <w:t>бассейна</w:t>
      </w:r>
      <w:r>
        <w:rPr>
          <w:color w:val="333333"/>
          <w:spacing w:val="-2"/>
        </w:rPr>
        <w:t xml:space="preserve"> </w:t>
      </w:r>
      <w:r>
        <w:rPr>
          <w:color w:val="333333"/>
        </w:rPr>
        <w:t>реки Амур.</w:t>
      </w:r>
      <w:r>
        <w:rPr>
          <w:color w:val="333333"/>
          <w:spacing w:val="1"/>
        </w:rPr>
        <w:t xml:space="preserve"> </w:t>
      </w:r>
      <w:r>
        <w:rPr>
          <w:color w:val="333333"/>
        </w:rPr>
        <w:t>Освоение</w:t>
      </w:r>
      <w:r>
        <w:rPr>
          <w:color w:val="333333"/>
          <w:spacing w:val="-2"/>
        </w:rPr>
        <w:t xml:space="preserve"> </w:t>
      </w:r>
      <w:r>
        <w:rPr>
          <w:color w:val="333333"/>
        </w:rPr>
        <w:t>Поволжья и</w:t>
      </w:r>
      <w:r>
        <w:rPr>
          <w:color w:val="333333"/>
          <w:spacing w:val="-1"/>
        </w:rPr>
        <w:t xml:space="preserve"> </w:t>
      </w:r>
      <w:r>
        <w:rPr>
          <w:color w:val="333333"/>
        </w:rPr>
        <w:t>Сибири.</w:t>
      </w:r>
    </w:p>
    <w:p w14:paraId="6852B5FA" w14:textId="77777777" w:rsidR="00533F70" w:rsidRDefault="004F5381">
      <w:pPr>
        <w:pStyle w:val="a3"/>
        <w:ind w:right="584"/>
      </w:pPr>
      <w:r>
        <w:rPr>
          <w:color w:val="333333"/>
        </w:rPr>
        <w:t>Калмыцкое ханство. Ясачное налогообложение. Переселение русских на новые земли.</w:t>
      </w:r>
      <w:r>
        <w:rPr>
          <w:color w:val="333333"/>
          <w:spacing w:val="-57"/>
        </w:rPr>
        <w:t xml:space="preserve"> </w:t>
      </w:r>
      <w:r>
        <w:rPr>
          <w:color w:val="333333"/>
        </w:rPr>
        <w:t>Миссионерство и христианизация. Межэтнические отношения. Формирование</w:t>
      </w:r>
      <w:r>
        <w:rPr>
          <w:color w:val="333333"/>
          <w:spacing w:val="1"/>
        </w:rPr>
        <w:t xml:space="preserve"> </w:t>
      </w:r>
      <w:r>
        <w:rPr>
          <w:color w:val="333333"/>
        </w:rPr>
        <w:t>многонациональной</w:t>
      </w:r>
      <w:r>
        <w:rPr>
          <w:color w:val="333333"/>
          <w:spacing w:val="-1"/>
        </w:rPr>
        <w:t xml:space="preserve"> </w:t>
      </w:r>
      <w:r>
        <w:rPr>
          <w:color w:val="333333"/>
        </w:rPr>
        <w:t>элиты.</w:t>
      </w:r>
    </w:p>
    <w:p w14:paraId="481C25F7" w14:textId="77777777" w:rsidR="00533F70" w:rsidRDefault="004F5381" w:rsidP="009B59A7">
      <w:pPr>
        <w:pStyle w:val="a5"/>
        <w:tabs>
          <w:tab w:val="left" w:pos="1863"/>
        </w:tabs>
        <w:ind w:left="1862"/>
        <w:rPr>
          <w:sz w:val="24"/>
        </w:rPr>
      </w:pPr>
      <w:r>
        <w:rPr>
          <w:color w:val="333333"/>
          <w:sz w:val="24"/>
        </w:rPr>
        <w:t>Культурное</w:t>
      </w:r>
      <w:r>
        <w:rPr>
          <w:color w:val="333333"/>
          <w:spacing w:val="-4"/>
          <w:sz w:val="24"/>
        </w:rPr>
        <w:t xml:space="preserve"> </w:t>
      </w:r>
      <w:r>
        <w:rPr>
          <w:color w:val="333333"/>
          <w:sz w:val="24"/>
        </w:rPr>
        <w:t>пространство</w:t>
      </w:r>
      <w:r>
        <w:rPr>
          <w:color w:val="333333"/>
          <w:spacing w:val="-2"/>
          <w:sz w:val="24"/>
        </w:rPr>
        <w:t xml:space="preserve"> </w:t>
      </w:r>
      <w:r>
        <w:rPr>
          <w:color w:val="333333"/>
          <w:sz w:val="24"/>
        </w:rPr>
        <w:t>XVI-XVII</w:t>
      </w:r>
      <w:r>
        <w:rPr>
          <w:color w:val="333333"/>
          <w:spacing w:val="-4"/>
          <w:sz w:val="24"/>
        </w:rPr>
        <w:t xml:space="preserve"> </w:t>
      </w:r>
      <w:r>
        <w:rPr>
          <w:color w:val="333333"/>
          <w:sz w:val="24"/>
        </w:rPr>
        <w:t>вв.</w:t>
      </w:r>
    </w:p>
    <w:p w14:paraId="7AE94F04" w14:textId="77777777" w:rsidR="00533F70" w:rsidRDefault="004F5381">
      <w:pPr>
        <w:pStyle w:val="a3"/>
        <w:ind w:right="647"/>
      </w:pPr>
      <w:r>
        <w:rPr>
          <w:color w:val="333333"/>
        </w:rPr>
        <w:t>Изменения в картине мира человека в XVI-XVII вв. и повседневная жизнь. Жилище и</w:t>
      </w:r>
      <w:r>
        <w:rPr>
          <w:color w:val="333333"/>
          <w:spacing w:val="-57"/>
        </w:rPr>
        <w:t xml:space="preserve"> </w:t>
      </w:r>
      <w:r>
        <w:rPr>
          <w:color w:val="333333"/>
        </w:rPr>
        <w:t>предметы быта. Семья и семейные отношения. Религия и суеверия. Проникновение</w:t>
      </w:r>
      <w:r>
        <w:rPr>
          <w:color w:val="333333"/>
          <w:spacing w:val="1"/>
        </w:rPr>
        <w:t xml:space="preserve"> </w:t>
      </w:r>
      <w:r>
        <w:rPr>
          <w:color w:val="333333"/>
        </w:rPr>
        <w:t>элементов</w:t>
      </w:r>
      <w:r>
        <w:rPr>
          <w:color w:val="333333"/>
          <w:spacing w:val="-1"/>
        </w:rPr>
        <w:t xml:space="preserve"> </w:t>
      </w:r>
      <w:r>
        <w:rPr>
          <w:color w:val="333333"/>
        </w:rPr>
        <w:t>европейской</w:t>
      </w:r>
      <w:r>
        <w:rPr>
          <w:color w:val="333333"/>
          <w:spacing w:val="-1"/>
        </w:rPr>
        <w:t xml:space="preserve"> </w:t>
      </w:r>
      <w:r>
        <w:rPr>
          <w:color w:val="333333"/>
        </w:rPr>
        <w:t>культуры</w:t>
      </w:r>
      <w:r>
        <w:rPr>
          <w:color w:val="333333"/>
          <w:spacing w:val="-1"/>
        </w:rPr>
        <w:t xml:space="preserve"> </w:t>
      </w:r>
      <w:r>
        <w:rPr>
          <w:color w:val="333333"/>
        </w:rPr>
        <w:t>в</w:t>
      </w:r>
      <w:r>
        <w:rPr>
          <w:color w:val="333333"/>
          <w:spacing w:val="-2"/>
        </w:rPr>
        <w:t xml:space="preserve"> </w:t>
      </w:r>
      <w:r>
        <w:rPr>
          <w:color w:val="333333"/>
        </w:rPr>
        <w:t>быт</w:t>
      </w:r>
      <w:r>
        <w:rPr>
          <w:color w:val="333333"/>
          <w:spacing w:val="-1"/>
        </w:rPr>
        <w:t xml:space="preserve"> </w:t>
      </w:r>
      <w:r>
        <w:rPr>
          <w:color w:val="333333"/>
        </w:rPr>
        <w:t>высших</w:t>
      </w:r>
      <w:r>
        <w:rPr>
          <w:color w:val="333333"/>
          <w:spacing w:val="2"/>
        </w:rPr>
        <w:t xml:space="preserve"> </w:t>
      </w:r>
      <w:r>
        <w:rPr>
          <w:color w:val="333333"/>
        </w:rPr>
        <w:t>слоев</w:t>
      </w:r>
      <w:r>
        <w:rPr>
          <w:color w:val="333333"/>
          <w:spacing w:val="-2"/>
        </w:rPr>
        <w:t xml:space="preserve"> </w:t>
      </w:r>
      <w:r>
        <w:rPr>
          <w:color w:val="333333"/>
        </w:rPr>
        <w:t>населения</w:t>
      </w:r>
      <w:r>
        <w:rPr>
          <w:color w:val="333333"/>
          <w:spacing w:val="-1"/>
        </w:rPr>
        <w:t xml:space="preserve"> </w:t>
      </w:r>
      <w:r>
        <w:rPr>
          <w:color w:val="333333"/>
        </w:rPr>
        <w:t>страны.</w:t>
      </w:r>
    </w:p>
    <w:p w14:paraId="638947EF" w14:textId="77777777" w:rsidR="00533F70" w:rsidRDefault="004F5381">
      <w:pPr>
        <w:pStyle w:val="a3"/>
        <w:ind w:right="189"/>
      </w:pPr>
      <w:r>
        <w:rPr>
          <w:color w:val="333333"/>
        </w:rPr>
        <w:t>Архитектура. Дворцово-храмовый ансамбль Соборной площади в Москве. Шатровый</w:t>
      </w:r>
      <w:r>
        <w:rPr>
          <w:color w:val="333333"/>
          <w:spacing w:val="1"/>
        </w:rPr>
        <w:t xml:space="preserve"> </w:t>
      </w:r>
      <w:r>
        <w:rPr>
          <w:color w:val="333333"/>
        </w:rPr>
        <w:t>стиль в архитектуре. Антонио Солари, Алевиз Фрязин, Петрок Малой. Собор Покрова на</w:t>
      </w:r>
      <w:r>
        <w:rPr>
          <w:color w:val="333333"/>
          <w:spacing w:val="1"/>
        </w:rPr>
        <w:t xml:space="preserve"> </w:t>
      </w:r>
      <w:r>
        <w:rPr>
          <w:color w:val="333333"/>
        </w:rPr>
        <w:t>Рву. Монастырские ансамбли (Кирилло-Белозерский, Соловецкий, Ново-Иерусалимский).</w:t>
      </w:r>
      <w:r>
        <w:rPr>
          <w:color w:val="333333"/>
          <w:spacing w:val="-57"/>
        </w:rPr>
        <w:t xml:space="preserve"> </w:t>
      </w:r>
      <w:r>
        <w:rPr>
          <w:color w:val="333333"/>
        </w:rPr>
        <w:t>Крепости</w:t>
      </w:r>
      <w:r>
        <w:rPr>
          <w:color w:val="333333"/>
          <w:spacing w:val="-2"/>
        </w:rPr>
        <w:t xml:space="preserve"> </w:t>
      </w:r>
      <w:r>
        <w:rPr>
          <w:color w:val="333333"/>
        </w:rPr>
        <w:t>(Китай-город,</w:t>
      </w:r>
      <w:r>
        <w:rPr>
          <w:color w:val="333333"/>
          <w:spacing w:val="-3"/>
        </w:rPr>
        <w:t xml:space="preserve"> </w:t>
      </w:r>
      <w:r>
        <w:rPr>
          <w:color w:val="333333"/>
        </w:rPr>
        <w:t>Смоленский,</w:t>
      </w:r>
      <w:r>
        <w:rPr>
          <w:color w:val="333333"/>
          <w:spacing w:val="-2"/>
        </w:rPr>
        <w:t xml:space="preserve"> </w:t>
      </w:r>
      <w:r>
        <w:rPr>
          <w:color w:val="333333"/>
        </w:rPr>
        <w:t>Астраханский,</w:t>
      </w:r>
      <w:r>
        <w:rPr>
          <w:color w:val="333333"/>
          <w:spacing w:val="-5"/>
        </w:rPr>
        <w:t xml:space="preserve"> </w:t>
      </w:r>
      <w:r>
        <w:rPr>
          <w:color w:val="333333"/>
        </w:rPr>
        <w:t>Ростовский</w:t>
      </w:r>
      <w:r>
        <w:rPr>
          <w:color w:val="333333"/>
          <w:spacing w:val="-2"/>
        </w:rPr>
        <w:t xml:space="preserve"> </w:t>
      </w:r>
      <w:r>
        <w:rPr>
          <w:color w:val="333333"/>
        </w:rPr>
        <w:t>кремли).</w:t>
      </w:r>
      <w:r>
        <w:rPr>
          <w:color w:val="333333"/>
          <w:spacing w:val="-3"/>
        </w:rPr>
        <w:t xml:space="preserve"> </w:t>
      </w:r>
      <w:r>
        <w:rPr>
          <w:color w:val="333333"/>
        </w:rPr>
        <w:t>Федор</w:t>
      </w:r>
      <w:r>
        <w:rPr>
          <w:color w:val="333333"/>
          <w:spacing w:val="-2"/>
        </w:rPr>
        <w:t xml:space="preserve"> </w:t>
      </w:r>
      <w:r>
        <w:rPr>
          <w:color w:val="333333"/>
        </w:rPr>
        <w:t>Конь.</w:t>
      </w:r>
    </w:p>
    <w:p w14:paraId="249982DA" w14:textId="77777777" w:rsidR="00533F70" w:rsidRDefault="004F5381">
      <w:pPr>
        <w:pStyle w:val="a3"/>
        <w:ind w:right="149"/>
      </w:pPr>
      <w:r>
        <w:rPr>
          <w:color w:val="333333"/>
        </w:rPr>
        <w:t>Приказ каменных дел. Деревянное зодчество. Изобразительное искусство. Симон Ушаков.</w:t>
      </w:r>
      <w:r>
        <w:rPr>
          <w:color w:val="333333"/>
          <w:spacing w:val="-57"/>
        </w:rPr>
        <w:t xml:space="preserve"> </w:t>
      </w:r>
      <w:r>
        <w:rPr>
          <w:color w:val="333333"/>
        </w:rPr>
        <w:t>Ярославская</w:t>
      </w:r>
      <w:r>
        <w:rPr>
          <w:color w:val="333333"/>
          <w:spacing w:val="-1"/>
        </w:rPr>
        <w:t xml:space="preserve"> </w:t>
      </w:r>
      <w:r>
        <w:rPr>
          <w:color w:val="333333"/>
        </w:rPr>
        <w:t>школа</w:t>
      </w:r>
      <w:r>
        <w:rPr>
          <w:color w:val="333333"/>
          <w:spacing w:val="-1"/>
        </w:rPr>
        <w:t xml:space="preserve"> </w:t>
      </w:r>
      <w:r>
        <w:rPr>
          <w:color w:val="333333"/>
        </w:rPr>
        <w:t>иконописи. Парсунная</w:t>
      </w:r>
      <w:r>
        <w:rPr>
          <w:color w:val="333333"/>
          <w:spacing w:val="-1"/>
        </w:rPr>
        <w:t xml:space="preserve"> </w:t>
      </w:r>
      <w:r>
        <w:rPr>
          <w:color w:val="333333"/>
        </w:rPr>
        <w:t>живопись.</w:t>
      </w:r>
    </w:p>
    <w:p w14:paraId="303DB5AB" w14:textId="77777777" w:rsidR="00533F70" w:rsidRDefault="004F5381">
      <w:pPr>
        <w:pStyle w:val="a3"/>
      </w:pPr>
      <w:r>
        <w:rPr>
          <w:color w:val="333333"/>
        </w:rPr>
        <w:t>Летописание</w:t>
      </w:r>
      <w:r>
        <w:rPr>
          <w:color w:val="333333"/>
          <w:spacing w:val="-5"/>
        </w:rPr>
        <w:t xml:space="preserve"> </w:t>
      </w:r>
      <w:r>
        <w:rPr>
          <w:color w:val="333333"/>
        </w:rPr>
        <w:t>и</w:t>
      </w:r>
      <w:r>
        <w:rPr>
          <w:color w:val="333333"/>
          <w:spacing w:val="-6"/>
        </w:rPr>
        <w:t xml:space="preserve"> </w:t>
      </w:r>
      <w:r>
        <w:rPr>
          <w:color w:val="333333"/>
        </w:rPr>
        <w:t>начало</w:t>
      </w:r>
      <w:r>
        <w:rPr>
          <w:color w:val="333333"/>
          <w:spacing w:val="-5"/>
        </w:rPr>
        <w:t xml:space="preserve"> </w:t>
      </w:r>
      <w:r>
        <w:rPr>
          <w:color w:val="333333"/>
        </w:rPr>
        <w:t>книгопечатания.</w:t>
      </w:r>
      <w:r>
        <w:rPr>
          <w:color w:val="333333"/>
          <w:spacing w:val="-4"/>
        </w:rPr>
        <w:t xml:space="preserve"> </w:t>
      </w:r>
      <w:r>
        <w:rPr>
          <w:color w:val="333333"/>
        </w:rPr>
        <w:t>Лицевой</w:t>
      </w:r>
      <w:r>
        <w:rPr>
          <w:color w:val="333333"/>
          <w:spacing w:val="-4"/>
        </w:rPr>
        <w:t xml:space="preserve"> </w:t>
      </w:r>
      <w:r>
        <w:rPr>
          <w:color w:val="333333"/>
        </w:rPr>
        <w:t>свод.</w:t>
      </w:r>
      <w:r>
        <w:rPr>
          <w:color w:val="333333"/>
          <w:spacing w:val="-5"/>
        </w:rPr>
        <w:t xml:space="preserve"> </w:t>
      </w:r>
      <w:r>
        <w:rPr>
          <w:color w:val="333333"/>
        </w:rPr>
        <w:t>Домострой.</w:t>
      </w:r>
      <w:r>
        <w:rPr>
          <w:color w:val="333333"/>
          <w:spacing w:val="-4"/>
        </w:rPr>
        <w:t xml:space="preserve"> </w:t>
      </w:r>
      <w:r>
        <w:rPr>
          <w:color w:val="333333"/>
        </w:rPr>
        <w:t>Переписка</w:t>
      </w:r>
      <w:r>
        <w:rPr>
          <w:color w:val="333333"/>
          <w:spacing w:val="-5"/>
        </w:rPr>
        <w:t xml:space="preserve"> </w:t>
      </w:r>
      <w:r>
        <w:rPr>
          <w:color w:val="333333"/>
        </w:rPr>
        <w:t>Ивана</w:t>
      </w:r>
      <w:r>
        <w:rPr>
          <w:color w:val="333333"/>
          <w:spacing w:val="-57"/>
        </w:rPr>
        <w:t xml:space="preserve"> </w:t>
      </w:r>
      <w:r>
        <w:rPr>
          <w:color w:val="333333"/>
        </w:rPr>
        <w:t>Грозного с князем Андреем Курбским. Публицистика Смутного времени. Усиление</w:t>
      </w:r>
      <w:r>
        <w:rPr>
          <w:color w:val="333333"/>
          <w:spacing w:val="-57"/>
        </w:rPr>
        <w:t xml:space="preserve"> </w:t>
      </w:r>
      <w:r>
        <w:rPr>
          <w:color w:val="333333"/>
        </w:rPr>
        <w:t>светского начала в российской культуре. Симеон Полоцкий. Немецкая слобода как</w:t>
      </w:r>
      <w:r>
        <w:rPr>
          <w:color w:val="333333"/>
          <w:spacing w:val="1"/>
        </w:rPr>
        <w:t xml:space="preserve"> </w:t>
      </w:r>
      <w:r>
        <w:rPr>
          <w:color w:val="333333"/>
        </w:rPr>
        <w:t>проводник</w:t>
      </w:r>
      <w:r>
        <w:rPr>
          <w:color w:val="333333"/>
          <w:spacing w:val="-2"/>
        </w:rPr>
        <w:t xml:space="preserve"> </w:t>
      </w:r>
      <w:r>
        <w:rPr>
          <w:color w:val="333333"/>
        </w:rPr>
        <w:t>европейского</w:t>
      </w:r>
      <w:r>
        <w:rPr>
          <w:color w:val="333333"/>
          <w:spacing w:val="-1"/>
        </w:rPr>
        <w:t xml:space="preserve"> </w:t>
      </w:r>
      <w:r>
        <w:rPr>
          <w:color w:val="333333"/>
        </w:rPr>
        <w:t>культурного</w:t>
      </w:r>
      <w:r>
        <w:rPr>
          <w:color w:val="333333"/>
          <w:spacing w:val="-1"/>
        </w:rPr>
        <w:t xml:space="preserve"> </w:t>
      </w:r>
      <w:r>
        <w:rPr>
          <w:color w:val="333333"/>
        </w:rPr>
        <w:t>влияния.</w:t>
      </w:r>
      <w:r>
        <w:rPr>
          <w:color w:val="333333"/>
          <w:spacing w:val="-4"/>
        </w:rPr>
        <w:t xml:space="preserve"> </w:t>
      </w:r>
      <w:r>
        <w:rPr>
          <w:color w:val="333333"/>
        </w:rPr>
        <w:t>Посадская</w:t>
      </w:r>
      <w:r>
        <w:rPr>
          <w:color w:val="333333"/>
          <w:spacing w:val="1"/>
        </w:rPr>
        <w:t xml:space="preserve"> </w:t>
      </w:r>
      <w:r>
        <w:rPr>
          <w:color w:val="333333"/>
        </w:rPr>
        <w:t>сатира</w:t>
      </w:r>
      <w:r>
        <w:rPr>
          <w:color w:val="333333"/>
          <w:spacing w:val="-2"/>
        </w:rPr>
        <w:t xml:space="preserve"> </w:t>
      </w:r>
      <w:r>
        <w:rPr>
          <w:color w:val="333333"/>
        </w:rPr>
        <w:t>XVII</w:t>
      </w:r>
      <w:r>
        <w:rPr>
          <w:color w:val="333333"/>
          <w:spacing w:val="-1"/>
        </w:rPr>
        <w:t xml:space="preserve"> </w:t>
      </w:r>
      <w:r>
        <w:rPr>
          <w:color w:val="333333"/>
        </w:rPr>
        <w:t>в.</w:t>
      </w:r>
    </w:p>
    <w:p w14:paraId="4A6F3E1B" w14:textId="77777777" w:rsidR="00533F70" w:rsidRDefault="004F5381">
      <w:pPr>
        <w:pStyle w:val="a3"/>
        <w:spacing w:before="1"/>
        <w:ind w:right="130"/>
      </w:pPr>
      <w:r>
        <w:rPr>
          <w:color w:val="333333"/>
        </w:rPr>
        <w:t>Развитие образования и научных знаний. Школы при Аптекарском и Посольском</w:t>
      </w:r>
      <w:r>
        <w:rPr>
          <w:color w:val="333333"/>
          <w:spacing w:val="1"/>
        </w:rPr>
        <w:t xml:space="preserve"> </w:t>
      </w:r>
      <w:r>
        <w:rPr>
          <w:color w:val="333333"/>
        </w:rPr>
        <w:t>приказах. «Синопсис» Иннокентия Гизеля - первое учебное пособие по истории. Наш край</w:t>
      </w:r>
      <w:r>
        <w:rPr>
          <w:color w:val="333333"/>
          <w:spacing w:val="-57"/>
        </w:rPr>
        <w:t xml:space="preserve"> </w:t>
      </w:r>
      <w:r>
        <w:rPr>
          <w:color w:val="333333"/>
        </w:rPr>
        <w:t>в</w:t>
      </w:r>
      <w:r>
        <w:rPr>
          <w:color w:val="333333"/>
          <w:spacing w:val="-2"/>
        </w:rPr>
        <w:t xml:space="preserve"> </w:t>
      </w:r>
      <w:r>
        <w:rPr>
          <w:color w:val="333333"/>
        </w:rPr>
        <w:t>XVI-XVII</w:t>
      </w:r>
      <w:r>
        <w:rPr>
          <w:color w:val="333333"/>
          <w:spacing w:val="-2"/>
        </w:rPr>
        <w:t xml:space="preserve"> </w:t>
      </w:r>
      <w:r>
        <w:rPr>
          <w:color w:val="333333"/>
        </w:rPr>
        <w:t>вв.</w:t>
      </w:r>
    </w:p>
    <w:p w14:paraId="28AE7B9C" w14:textId="77777777" w:rsidR="00533F70" w:rsidRDefault="004F5381" w:rsidP="009B59A7">
      <w:pPr>
        <w:pStyle w:val="a5"/>
        <w:tabs>
          <w:tab w:val="left" w:pos="1863"/>
        </w:tabs>
        <w:ind w:left="1862"/>
        <w:rPr>
          <w:sz w:val="24"/>
        </w:rPr>
      </w:pPr>
      <w:r>
        <w:rPr>
          <w:color w:val="333333"/>
          <w:sz w:val="24"/>
        </w:rPr>
        <w:t>Обобщение.</w:t>
      </w:r>
    </w:p>
    <w:p w14:paraId="48C8D56E" w14:textId="77777777" w:rsidR="00533F70" w:rsidRPr="009B59A7" w:rsidRDefault="004F5381" w:rsidP="009B59A7">
      <w:pPr>
        <w:pStyle w:val="a5"/>
        <w:tabs>
          <w:tab w:val="left" w:pos="1503"/>
        </w:tabs>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8</w:t>
      </w:r>
      <w:r w:rsidRPr="009B59A7">
        <w:rPr>
          <w:b/>
          <w:bCs/>
          <w:color w:val="333333"/>
          <w:spacing w:val="-2"/>
          <w:sz w:val="24"/>
        </w:rPr>
        <w:t xml:space="preserve"> </w:t>
      </w:r>
      <w:r w:rsidRPr="009B59A7">
        <w:rPr>
          <w:b/>
          <w:bCs/>
          <w:color w:val="333333"/>
          <w:sz w:val="24"/>
        </w:rPr>
        <w:t>классе.</w:t>
      </w:r>
    </w:p>
    <w:p w14:paraId="5BB0BAEB" w14:textId="77777777" w:rsidR="00533F70" w:rsidRDefault="004F5381" w:rsidP="009B59A7">
      <w:pPr>
        <w:pStyle w:val="a5"/>
        <w:tabs>
          <w:tab w:val="left" w:pos="1683"/>
        </w:tabs>
        <w:ind w:left="1682"/>
        <w:rPr>
          <w:sz w:val="24"/>
        </w:rPr>
      </w:pPr>
      <w:r>
        <w:rPr>
          <w:color w:val="333333"/>
          <w:sz w:val="24"/>
        </w:rPr>
        <w:t>Всеобщая</w:t>
      </w:r>
      <w:r>
        <w:rPr>
          <w:color w:val="333333"/>
          <w:spacing w:val="-3"/>
          <w:sz w:val="24"/>
        </w:rPr>
        <w:t xml:space="preserve"> </w:t>
      </w:r>
      <w:r>
        <w:rPr>
          <w:color w:val="333333"/>
          <w:sz w:val="24"/>
        </w:rPr>
        <w:t>история.</w:t>
      </w:r>
      <w:r>
        <w:rPr>
          <w:color w:val="333333"/>
          <w:spacing w:val="-2"/>
          <w:sz w:val="24"/>
        </w:rPr>
        <w:t xml:space="preserve"> </w:t>
      </w:r>
      <w:r>
        <w:rPr>
          <w:color w:val="333333"/>
          <w:sz w:val="24"/>
        </w:rPr>
        <w:t>История</w:t>
      </w:r>
      <w:r>
        <w:rPr>
          <w:color w:val="333333"/>
          <w:spacing w:val="-3"/>
          <w:sz w:val="24"/>
        </w:rPr>
        <w:t xml:space="preserve"> </w:t>
      </w:r>
      <w:r>
        <w:rPr>
          <w:color w:val="333333"/>
          <w:sz w:val="24"/>
        </w:rPr>
        <w:t>Нового</w:t>
      </w:r>
      <w:r>
        <w:rPr>
          <w:color w:val="333333"/>
          <w:spacing w:val="-2"/>
          <w:sz w:val="24"/>
        </w:rPr>
        <w:t xml:space="preserve"> </w:t>
      </w:r>
      <w:r>
        <w:rPr>
          <w:color w:val="333333"/>
          <w:sz w:val="24"/>
        </w:rPr>
        <w:t>времени.</w:t>
      </w:r>
      <w:r>
        <w:rPr>
          <w:color w:val="333333"/>
          <w:spacing w:val="-3"/>
          <w:sz w:val="24"/>
        </w:rPr>
        <w:t xml:space="preserve"> </w:t>
      </w:r>
      <w:r>
        <w:rPr>
          <w:color w:val="333333"/>
          <w:sz w:val="24"/>
        </w:rPr>
        <w:t>XVIII</w:t>
      </w:r>
      <w:r>
        <w:rPr>
          <w:color w:val="333333"/>
          <w:spacing w:val="-6"/>
          <w:sz w:val="24"/>
        </w:rPr>
        <w:t xml:space="preserve"> </w:t>
      </w:r>
      <w:r>
        <w:rPr>
          <w:color w:val="333333"/>
          <w:sz w:val="24"/>
        </w:rPr>
        <w:t>в.</w:t>
      </w:r>
    </w:p>
    <w:p w14:paraId="25FFC109" w14:textId="77777777" w:rsidR="00533F70" w:rsidRDefault="004F5381" w:rsidP="009B59A7">
      <w:pPr>
        <w:pStyle w:val="a5"/>
        <w:tabs>
          <w:tab w:val="left" w:pos="1863"/>
        </w:tabs>
        <w:ind w:left="1862"/>
        <w:rPr>
          <w:sz w:val="24"/>
        </w:rPr>
      </w:pPr>
      <w:r>
        <w:rPr>
          <w:color w:val="333333"/>
          <w:sz w:val="24"/>
        </w:rPr>
        <w:t>Введение.</w:t>
      </w:r>
    </w:p>
    <w:p w14:paraId="5F9D2CD1" w14:textId="77777777" w:rsidR="00533F70" w:rsidRDefault="004F5381" w:rsidP="009B59A7">
      <w:pPr>
        <w:pStyle w:val="a5"/>
        <w:tabs>
          <w:tab w:val="left" w:pos="1863"/>
        </w:tabs>
        <w:ind w:left="1862"/>
        <w:rPr>
          <w:sz w:val="24"/>
        </w:rPr>
      </w:pPr>
      <w:r>
        <w:rPr>
          <w:color w:val="333333"/>
          <w:sz w:val="24"/>
        </w:rPr>
        <w:t>Век</w:t>
      </w:r>
      <w:r>
        <w:rPr>
          <w:color w:val="333333"/>
          <w:spacing w:val="-4"/>
          <w:sz w:val="24"/>
        </w:rPr>
        <w:t xml:space="preserve"> </w:t>
      </w:r>
      <w:r>
        <w:rPr>
          <w:color w:val="333333"/>
          <w:sz w:val="24"/>
        </w:rPr>
        <w:t>Просвещения.</w:t>
      </w:r>
    </w:p>
    <w:p w14:paraId="2BCD30C2" w14:textId="77777777" w:rsidR="00533F70" w:rsidRDefault="004F5381">
      <w:pPr>
        <w:pStyle w:val="a3"/>
        <w:ind w:right="161"/>
      </w:pPr>
      <w:r>
        <w:rPr>
          <w:color w:val="333333"/>
        </w:rPr>
        <w:t>Истоки европейского Просвещения. Достижения естественных наук и распространение</w:t>
      </w:r>
      <w:r>
        <w:rPr>
          <w:color w:val="333333"/>
          <w:spacing w:val="1"/>
        </w:rPr>
        <w:t xml:space="preserve"> </w:t>
      </w:r>
      <w:r>
        <w:rPr>
          <w:color w:val="333333"/>
        </w:rPr>
        <w:t>идей рационализма. Английское Просвещение; Дж. Локк и Т. Гоббс. Секуляризация</w:t>
      </w:r>
      <w:r>
        <w:rPr>
          <w:color w:val="333333"/>
          <w:spacing w:val="1"/>
        </w:rPr>
        <w:t xml:space="preserve"> </w:t>
      </w:r>
      <w:r>
        <w:rPr>
          <w:color w:val="333333"/>
        </w:rPr>
        <w:t>(обмирщение) сознания. Культ Разума. Франция - центр Просвещения. Философские и</w:t>
      </w:r>
      <w:r>
        <w:rPr>
          <w:color w:val="333333"/>
          <w:spacing w:val="1"/>
        </w:rPr>
        <w:t xml:space="preserve"> </w:t>
      </w:r>
      <w:r>
        <w:rPr>
          <w:color w:val="333333"/>
        </w:rPr>
        <w:t>политические идеи Ф.М. Вольтера, Ш.Л. Монтескье, Ж.Ж. Руссо. «Энциклопедия» (Д.</w:t>
      </w:r>
      <w:r>
        <w:rPr>
          <w:color w:val="333333"/>
          <w:spacing w:val="1"/>
        </w:rPr>
        <w:t xml:space="preserve"> </w:t>
      </w:r>
      <w:r>
        <w:rPr>
          <w:color w:val="333333"/>
        </w:rPr>
        <w:t>Дидро,</w:t>
      </w:r>
      <w:r>
        <w:rPr>
          <w:color w:val="333333"/>
          <w:spacing w:val="-5"/>
        </w:rPr>
        <w:t xml:space="preserve"> </w:t>
      </w:r>
      <w:r>
        <w:rPr>
          <w:color w:val="333333"/>
        </w:rPr>
        <w:t>Ж.</w:t>
      </w:r>
      <w:r>
        <w:rPr>
          <w:color w:val="333333"/>
          <w:spacing w:val="-4"/>
        </w:rPr>
        <w:t xml:space="preserve"> </w:t>
      </w:r>
      <w:r>
        <w:rPr>
          <w:color w:val="333333"/>
        </w:rPr>
        <w:t>Д"Аламбер).</w:t>
      </w:r>
      <w:r>
        <w:rPr>
          <w:color w:val="333333"/>
          <w:spacing w:val="-4"/>
        </w:rPr>
        <w:t xml:space="preserve"> </w:t>
      </w:r>
      <w:r>
        <w:rPr>
          <w:color w:val="333333"/>
        </w:rPr>
        <w:t>Германское</w:t>
      </w:r>
      <w:r>
        <w:rPr>
          <w:color w:val="333333"/>
          <w:spacing w:val="-5"/>
        </w:rPr>
        <w:t xml:space="preserve"> </w:t>
      </w:r>
      <w:r>
        <w:rPr>
          <w:color w:val="333333"/>
        </w:rPr>
        <w:t>Просвещение.</w:t>
      </w:r>
      <w:r>
        <w:rPr>
          <w:color w:val="333333"/>
          <w:spacing w:val="-4"/>
        </w:rPr>
        <w:t xml:space="preserve"> </w:t>
      </w:r>
      <w:r>
        <w:rPr>
          <w:color w:val="333333"/>
        </w:rPr>
        <w:t>Распространение</w:t>
      </w:r>
      <w:r>
        <w:rPr>
          <w:color w:val="333333"/>
          <w:spacing w:val="-6"/>
        </w:rPr>
        <w:t xml:space="preserve"> </w:t>
      </w:r>
      <w:r>
        <w:rPr>
          <w:color w:val="333333"/>
        </w:rPr>
        <w:t>идей</w:t>
      </w:r>
      <w:r>
        <w:rPr>
          <w:color w:val="333333"/>
          <w:spacing w:val="-4"/>
        </w:rPr>
        <w:t xml:space="preserve"> </w:t>
      </w:r>
      <w:r>
        <w:rPr>
          <w:color w:val="333333"/>
        </w:rPr>
        <w:t>Просвещения</w:t>
      </w:r>
      <w:r>
        <w:rPr>
          <w:color w:val="333333"/>
          <w:spacing w:val="-5"/>
        </w:rPr>
        <w:t xml:space="preserve"> </w:t>
      </w:r>
      <w:r>
        <w:rPr>
          <w:color w:val="333333"/>
        </w:rPr>
        <w:t>в</w:t>
      </w:r>
      <w:r>
        <w:rPr>
          <w:color w:val="333333"/>
          <w:spacing w:val="-57"/>
        </w:rPr>
        <w:t xml:space="preserve"> </w:t>
      </w:r>
      <w:r>
        <w:rPr>
          <w:color w:val="333333"/>
        </w:rPr>
        <w:t>Америке. Влияние просветителей на изменение представлений об отношениях власти и</w:t>
      </w:r>
      <w:r>
        <w:rPr>
          <w:color w:val="333333"/>
          <w:spacing w:val="1"/>
        </w:rPr>
        <w:t xml:space="preserve"> </w:t>
      </w:r>
      <w:r>
        <w:rPr>
          <w:color w:val="333333"/>
        </w:rPr>
        <w:t>общества.</w:t>
      </w:r>
      <w:r>
        <w:rPr>
          <w:color w:val="333333"/>
          <w:spacing w:val="3"/>
        </w:rPr>
        <w:t xml:space="preserve"> </w:t>
      </w:r>
      <w:r>
        <w:rPr>
          <w:color w:val="333333"/>
        </w:rPr>
        <w:t>«Союз королей и философов».</w:t>
      </w:r>
    </w:p>
    <w:p w14:paraId="79D44C5A" w14:textId="77777777" w:rsidR="00533F70" w:rsidRDefault="004F5381" w:rsidP="009B59A7">
      <w:pPr>
        <w:pStyle w:val="a5"/>
        <w:tabs>
          <w:tab w:val="left" w:pos="1863"/>
        </w:tabs>
        <w:ind w:left="1862"/>
        <w:rPr>
          <w:sz w:val="24"/>
        </w:rPr>
      </w:pPr>
      <w:r>
        <w:rPr>
          <w:color w:val="333333"/>
          <w:sz w:val="24"/>
        </w:rPr>
        <w:t>Государства</w:t>
      </w:r>
      <w:r>
        <w:rPr>
          <w:color w:val="333333"/>
          <w:spacing w:val="-4"/>
          <w:sz w:val="24"/>
        </w:rPr>
        <w:t xml:space="preserve"> </w:t>
      </w:r>
      <w:r>
        <w:rPr>
          <w:color w:val="333333"/>
          <w:sz w:val="24"/>
        </w:rPr>
        <w:t>Европы</w:t>
      </w:r>
      <w:r>
        <w:rPr>
          <w:color w:val="333333"/>
          <w:spacing w:val="-2"/>
          <w:sz w:val="24"/>
        </w:rPr>
        <w:t xml:space="preserve"> </w:t>
      </w:r>
      <w:r>
        <w:rPr>
          <w:color w:val="333333"/>
          <w:sz w:val="24"/>
        </w:rPr>
        <w:t>в</w:t>
      </w:r>
      <w:r>
        <w:rPr>
          <w:color w:val="333333"/>
          <w:spacing w:val="-3"/>
          <w:sz w:val="24"/>
        </w:rPr>
        <w:t xml:space="preserve"> </w:t>
      </w:r>
      <w:r>
        <w:rPr>
          <w:color w:val="333333"/>
          <w:sz w:val="24"/>
        </w:rPr>
        <w:t>XVIII</w:t>
      </w:r>
      <w:r>
        <w:rPr>
          <w:color w:val="333333"/>
          <w:spacing w:val="-3"/>
          <w:sz w:val="24"/>
        </w:rPr>
        <w:t xml:space="preserve"> </w:t>
      </w:r>
      <w:r>
        <w:rPr>
          <w:color w:val="333333"/>
          <w:sz w:val="24"/>
        </w:rPr>
        <w:t>в.</w:t>
      </w:r>
    </w:p>
    <w:p w14:paraId="60821CA4" w14:textId="77777777" w:rsidR="00533F70" w:rsidRDefault="004F5381" w:rsidP="009B59A7">
      <w:pPr>
        <w:pStyle w:val="a5"/>
        <w:tabs>
          <w:tab w:val="left" w:pos="2043"/>
        </w:tabs>
        <w:ind w:right="204"/>
        <w:rPr>
          <w:sz w:val="24"/>
        </w:rPr>
      </w:pPr>
      <w:r>
        <w:rPr>
          <w:color w:val="333333"/>
          <w:sz w:val="24"/>
        </w:rPr>
        <w:t>Монархии в Европе XVIII в.: абсолютные и парламентские монархии.</w:t>
      </w:r>
      <w:r>
        <w:rPr>
          <w:color w:val="333333"/>
          <w:spacing w:val="1"/>
          <w:sz w:val="24"/>
        </w:rPr>
        <w:t xml:space="preserve"> </w:t>
      </w:r>
      <w:r>
        <w:rPr>
          <w:color w:val="333333"/>
          <w:sz w:val="24"/>
        </w:rPr>
        <w:t>Просвещенный абсолютизм: правители, идеи, практика. Политика в отношении сословий:</w:t>
      </w:r>
      <w:r>
        <w:rPr>
          <w:color w:val="333333"/>
          <w:spacing w:val="-57"/>
          <w:sz w:val="24"/>
        </w:rPr>
        <w:t xml:space="preserve"> </w:t>
      </w:r>
      <w:r>
        <w:rPr>
          <w:color w:val="333333"/>
          <w:sz w:val="24"/>
        </w:rPr>
        <w:t>старые порядки и новые веяния. Государство и Церковь. Секуляризация церковных</w:t>
      </w:r>
      <w:r>
        <w:rPr>
          <w:color w:val="333333"/>
          <w:spacing w:val="1"/>
          <w:sz w:val="24"/>
        </w:rPr>
        <w:t xml:space="preserve"> </w:t>
      </w:r>
      <w:r>
        <w:rPr>
          <w:color w:val="333333"/>
          <w:sz w:val="24"/>
        </w:rPr>
        <w:t>земель.</w:t>
      </w:r>
      <w:r>
        <w:rPr>
          <w:color w:val="333333"/>
          <w:spacing w:val="-1"/>
          <w:sz w:val="24"/>
        </w:rPr>
        <w:t xml:space="preserve"> </w:t>
      </w:r>
      <w:r>
        <w:rPr>
          <w:color w:val="333333"/>
          <w:sz w:val="24"/>
        </w:rPr>
        <w:t>Экономическая политика</w:t>
      </w:r>
      <w:r>
        <w:rPr>
          <w:color w:val="333333"/>
          <w:spacing w:val="-1"/>
          <w:sz w:val="24"/>
        </w:rPr>
        <w:t xml:space="preserve"> </w:t>
      </w:r>
      <w:r>
        <w:rPr>
          <w:color w:val="333333"/>
          <w:sz w:val="24"/>
        </w:rPr>
        <w:t>власти.</w:t>
      </w:r>
      <w:r>
        <w:rPr>
          <w:color w:val="333333"/>
          <w:spacing w:val="-1"/>
          <w:sz w:val="24"/>
        </w:rPr>
        <w:t xml:space="preserve"> </w:t>
      </w:r>
      <w:r>
        <w:rPr>
          <w:color w:val="333333"/>
          <w:sz w:val="24"/>
        </w:rPr>
        <w:t>Меркантилизм.</w:t>
      </w:r>
    </w:p>
    <w:p w14:paraId="7A91BAD5" w14:textId="77777777" w:rsidR="00533F70" w:rsidRDefault="004F5381" w:rsidP="009B59A7">
      <w:pPr>
        <w:pStyle w:val="a5"/>
        <w:tabs>
          <w:tab w:val="left" w:pos="2043"/>
        </w:tabs>
        <w:spacing w:before="1"/>
        <w:ind w:left="2042"/>
        <w:rPr>
          <w:sz w:val="24"/>
        </w:rPr>
      </w:pPr>
      <w:r>
        <w:rPr>
          <w:color w:val="333333"/>
          <w:sz w:val="24"/>
        </w:rPr>
        <w:t>Великобритания</w:t>
      </w:r>
      <w:r>
        <w:rPr>
          <w:color w:val="333333"/>
          <w:spacing w:val="-2"/>
          <w:sz w:val="24"/>
        </w:rPr>
        <w:t xml:space="preserve"> </w:t>
      </w:r>
      <w:r>
        <w:rPr>
          <w:color w:val="333333"/>
          <w:sz w:val="24"/>
        </w:rPr>
        <w:t>в</w:t>
      </w:r>
      <w:r>
        <w:rPr>
          <w:color w:val="333333"/>
          <w:spacing w:val="-3"/>
          <w:sz w:val="24"/>
        </w:rPr>
        <w:t xml:space="preserve"> </w:t>
      </w:r>
      <w:r>
        <w:rPr>
          <w:color w:val="333333"/>
          <w:sz w:val="24"/>
        </w:rPr>
        <w:t>XVIII</w:t>
      </w:r>
      <w:r>
        <w:rPr>
          <w:color w:val="333333"/>
          <w:spacing w:val="-4"/>
          <w:sz w:val="24"/>
        </w:rPr>
        <w:t xml:space="preserve"> </w:t>
      </w:r>
      <w:r>
        <w:rPr>
          <w:color w:val="333333"/>
          <w:sz w:val="24"/>
        </w:rPr>
        <w:t>в.</w:t>
      </w:r>
      <w:r>
        <w:rPr>
          <w:color w:val="333333"/>
          <w:spacing w:val="-2"/>
          <w:sz w:val="24"/>
        </w:rPr>
        <w:t xml:space="preserve"> </w:t>
      </w:r>
      <w:r>
        <w:rPr>
          <w:color w:val="333333"/>
          <w:sz w:val="24"/>
        </w:rPr>
        <w:t>Королевская</w:t>
      </w:r>
      <w:r>
        <w:rPr>
          <w:color w:val="333333"/>
          <w:spacing w:val="-2"/>
          <w:sz w:val="24"/>
        </w:rPr>
        <w:t xml:space="preserve"> </w:t>
      </w:r>
      <w:r>
        <w:rPr>
          <w:color w:val="333333"/>
          <w:sz w:val="24"/>
        </w:rPr>
        <w:t>власть</w:t>
      </w:r>
      <w:r>
        <w:rPr>
          <w:color w:val="333333"/>
          <w:spacing w:val="-1"/>
          <w:sz w:val="24"/>
        </w:rPr>
        <w:t xml:space="preserve"> </w:t>
      </w:r>
      <w:r>
        <w:rPr>
          <w:color w:val="333333"/>
          <w:sz w:val="24"/>
        </w:rPr>
        <w:t>и</w:t>
      </w:r>
      <w:r>
        <w:rPr>
          <w:color w:val="333333"/>
          <w:spacing w:val="-2"/>
          <w:sz w:val="24"/>
        </w:rPr>
        <w:t xml:space="preserve"> </w:t>
      </w:r>
      <w:r>
        <w:rPr>
          <w:color w:val="333333"/>
          <w:sz w:val="24"/>
        </w:rPr>
        <w:t>парламент.</w:t>
      </w:r>
      <w:r>
        <w:rPr>
          <w:color w:val="333333"/>
          <w:spacing w:val="-2"/>
          <w:sz w:val="24"/>
        </w:rPr>
        <w:t xml:space="preserve"> </w:t>
      </w:r>
      <w:r>
        <w:rPr>
          <w:color w:val="333333"/>
          <w:sz w:val="24"/>
        </w:rPr>
        <w:t>Тори и</w:t>
      </w:r>
      <w:r>
        <w:rPr>
          <w:color w:val="333333"/>
          <w:spacing w:val="-2"/>
          <w:sz w:val="24"/>
        </w:rPr>
        <w:t xml:space="preserve"> </w:t>
      </w:r>
      <w:r>
        <w:rPr>
          <w:color w:val="333333"/>
          <w:sz w:val="24"/>
        </w:rPr>
        <w:t>виги.</w:t>
      </w:r>
    </w:p>
    <w:p w14:paraId="43B975DD" w14:textId="77777777" w:rsidR="00533F70" w:rsidRDefault="004F5381">
      <w:pPr>
        <w:pStyle w:val="a3"/>
        <w:ind w:right="173"/>
      </w:pPr>
      <w:r>
        <w:rPr>
          <w:color w:val="333333"/>
        </w:rPr>
        <w:t>Предпосылки промышленного переворота в Англии. Технические изобретения и создание</w:t>
      </w:r>
      <w:r>
        <w:rPr>
          <w:color w:val="333333"/>
          <w:spacing w:val="-57"/>
        </w:rPr>
        <w:t xml:space="preserve"> </w:t>
      </w:r>
      <w:r>
        <w:rPr>
          <w:color w:val="333333"/>
        </w:rPr>
        <w:t>первых машин. Появление фабрик, замена ручного труда машинным. Социальные и</w:t>
      </w:r>
      <w:r>
        <w:rPr>
          <w:color w:val="333333"/>
          <w:spacing w:val="1"/>
        </w:rPr>
        <w:t xml:space="preserve"> </w:t>
      </w:r>
      <w:r>
        <w:rPr>
          <w:color w:val="333333"/>
        </w:rPr>
        <w:t>экономические</w:t>
      </w:r>
      <w:r>
        <w:rPr>
          <w:color w:val="333333"/>
          <w:spacing w:val="-2"/>
        </w:rPr>
        <w:t xml:space="preserve"> </w:t>
      </w:r>
      <w:r>
        <w:rPr>
          <w:color w:val="333333"/>
        </w:rPr>
        <w:t>последствия</w:t>
      </w:r>
      <w:r>
        <w:rPr>
          <w:color w:val="333333"/>
          <w:spacing w:val="-1"/>
        </w:rPr>
        <w:t xml:space="preserve"> </w:t>
      </w:r>
      <w:r>
        <w:rPr>
          <w:color w:val="333333"/>
        </w:rPr>
        <w:t>промышленного</w:t>
      </w:r>
      <w:r>
        <w:rPr>
          <w:color w:val="333333"/>
          <w:spacing w:val="-4"/>
        </w:rPr>
        <w:t xml:space="preserve"> </w:t>
      </w:r>
      <w:r>
        <w:rPr>
          <w:color w:val="333333"/>
        </w:rPr>
        <w:t>переворота.</w:t>
      </w:r>
      <w:r>
        <w:rPr>
          <w:color w:val="333333"/>
          <w:spacing w:val="-2"/>
        </w:rPr>
        <w:t xml:space="preserve"> </w:t>
      </w:r>
      <w:r>
        <w:rPr>
          <w:color w:val="333333"/>
        </w:rPr>
        <w:t>Условия труда</w:t>
      </w:r>
      <w:r>
        <w:rPr>
          <w:color w:val="333333"/>
          <w:spacing w:val="-2"/>
        </w:rPr>
        <w:t xml:space="preserve"> </w:t>
      </w:r>
      <w:r>
        <w:rPr>
          <w:color w:val="333333"/>
        </w:rPr>
        <w:t>и</w:t>
      </w:r>
      <w:r>
        <w:rPr>
          <w:color w:val="333333"/>
          <w:spacing w:val="-1"/>
        </w:rPr>
        <w:t xml:space="preserve"> </w:t>
      </w:r>
      <w:r>
        <w:rPr>
          <w:color w:val="333333"/>
        </w:rPr>
        <w:t>быта</w:t>
      </w:r>
    </w:p>
    <w:p w14:paraId="3CEB7C1F" w14:textId="77777777" w:rsidR="00533F70" w:rsidRDefault="004F5381">
      <w:pPr>
        <w:pStyle w:val="a3"/>
      </w:pPr>
      <w:r>
        <w:rPr>
          <w:color w:val="333333"/>
        </w:rPr>
        <w:t>фабричных</w:t>
      </w:r>
      <w:r>
        <w:rPr>
          <w:color w:val="333333"/>
          <w:spacing w:val="-2"/>
        </w:rPr>
        <w:t xml:space="preserve"> </w:t>
      </w:r>
      <w:r>
        <w:rPr>
          <w:color w:val="333333"/>
        </w:rPr>
        <w:t>рабочих.</w:t>
      </w:r>
      <w:r>
        <w:rPr>
          <w:color w:val="333333"/>
          <w:spacing w:val="-3"/>
        </w:rPr>
        <w:t xml:space="preserve"> </w:t>
      </w:r>
      <w:r>
        <w:rPr>
          <w:color w:val="333333"/>
        </w:rPr>
        <w:t>Движения</w:t>
      </w:r>
      <w:r>
        <w:rPr>
          <w:color w:val="333333"/>
          <w:spacing w:val="-2"/>
        </w:rPr>
        <w:t xml:space="preserve"> </w:t>
      </w:r>
      <w:r>
        <w:rPr>
          <w:color w:val="333333"/>
        </w:rPr>
        <w:t>протеста.</w:t>
      </w:r>
      <w:r>
        <w:rPr>
          <w:color w:val="333333"/>
          <w:spacing w:val="-3"/>
        </w:rPr>
        <w:t xml:space="preserve"> </w:t>
      </w:r>
      <w:r>
        <w:rPr>
          <w:color w:val="333333"/>
        </w:rPr>
        <w:t>Луддизм.</w:t>
      </w:r>
    </w:p>
    <w:p w14:paraId="31058D20" w14:textId="77777777" w:rsidR="00533F70" w:rsidRDefault="004F5381" w:rsidP="009B59A7">
      <w:pPr>
        <w:pStyle w:val="a5"/>
        <w:tabs>
          <w:tab w:val="left" w:pos="2043"/>
        </w:tabs>
        <w:ind w:right="958"/>
        <w:rPr>
          <w:sz w:val="24"/>
        </w:rPr>
      </w:pPr>
      <w:r>
        <w:rPr>
          <w:color w:val="333333"/>
          <w:sz w:val="24"/>
        </w:rPr>
        <w:t>Франция. Абсолютная монархия: политика сохранения старого порядка.</w:t>
      </w:r>
      <w:r>
        <w:rPr>
          <w:color w:val="333333"/>
          <w:spacing w:val="-57"/>
          <w:sz w:val="24"/>
        </w:rPr>
        <w:t xml:space="preserve"> </w:t>
      </w:r>
      <w:r>
        <w:rPr>
          <w:color w:val="333333"/>
          <w:sz w:val="24"/>
        </w:rPr>
        <w:t>Попытки</w:t>
      </w:r>
      <w:r>
        <w:rPr>
          <w:color w:val="333333"/>
          <w:spacing w:val="-3"/>
          <w:sz w:val="24"/>
        </w:rPr>
        <w:t xml:space="preserve"> </w:t>
      </w:r>
      <w:r>
        <w:rPr>
          <w:color w:val="333333"/>
          <w:sz w:val="24"/>
        </w:rPr>
        <w:t>проведения реформ.</w:t>
      </w:r>
      <w:r>
        <w:rPr>
          <w:color w:val="333333"/>
          <w:spacing w:val="-1"/>
          <w:sz w:val="24"/>
        </w:rPr>
        <w:t xml:space="preserve"> </w:t>
      </w:r>
      <w:r>
        <w:rPr>
          <w:color w:val="333333"/>
          <w:sz w:val="24"/>
        </w:rPr>
        <w:t>Королевская власть</w:t>
      </w:r>
      <w:r>
        <w:rPr>
          <w:color w:val="333333"/>
          <w:spacing w:val="1"/>
          <w:sz w:val="24"/>
        </w:rPr>
        <w:t xml:space="preserve"> </w:t>
      </w:r>
      <w:r>
        <w:rPr>
          <w:color w:val="333333"/>
          <w:sz w:val="24"/>
        </w:rPr>
        <w:t>и</w:t>
      </w:r>
      <w:r>
        <w:rPr>
          <w:color w:val="333333"/>
          <w:spacing w:val="-1"/>
          <w:sz w:val="24"/>
        </w:rPr>
        <w:t xml:space="preserve"> </w:t>
      </w:r>
      <w:r>
        <w:rPr>
          <w:color w:val="333333"/>
          <w:sz w:val="24"/>
        </w:rPr>
        <w:t>сословия.</w:t>
      </w:r>
    </w:p>
    <w:p w14:paraId="3D03D2A0" w14:textId="77777777" w:rsidR="00533F70" w:rsidRDefault="004F5381" w:rsidP="009B59A7">
      <w:pPr>
        <w:pStyle w:val="a5"/>
        <w:tabs>
          <w:tab w:val="left" w:pos="2043"/>
        </w:tabs>
        <w:ind w:right="481"/>
        <w:rPr>
          <w:sz w:val="24"/>
        </w:rPr>
      </w:pPr>
      <w:r>
        <w:rPr>
          <w:color w:val="333333"/>
          <w:sz w:val="24"/>
        </w:rPr>
        <w:t>Германские</w:t>
      </w:r>
      <w:r>
        <w:rPr>
          <w:color w:val="333333"/>
          <w:spacing w:val="-5"/>
          <w:sz w:val="24"/>
        </w:rPr>
        <w:t xml:space="preserve"> </w:t>
      </w:r>
      <w:r>
        <w:rPr>
          <w:color w:val="333333"/>
          <w:sz w:val="24"/>
        </w:rPr>
        <w:t>государства,</w:t>
      </w:r>
      <w:r>
        <w:rPr>
          <w:color w:val="333333"/>
          <w:spacing w:val="-1"/>
          <w:sz w:val="24"/>
        </w:rPr>
        <w:t xml:space="preserve"> </w:t>
      </w:r>
      <w:r>
        <w:rPr>
          <w:color w:val="333333"/>
          <w:sz w:val="24"/>
        </w:rPr>
        <w:t>монархия</w:t>
      </w:r>
      <w:r>
        <w:rPr>
          <w:color w:val="333333"/>
          <w:spacing w:val="-3"/>
          <w:sz w:val="24"/>
        </w:rPr>
        <w:t xml:space="preserve"> </w:t>
      </w:r>
      <w:r>
        <w:rPr>
          <w:color w:val="333333"/>
          <w:sz w:val="24"/>
        </w:rPr>
        <w:t>Габсбургов,</w:t>
      </w:r>
      <w:r>
        <w:rPr>
          <w:color w:val="333333"/>
          <w:spacing w:val="-3"/>
          <w:sz w:val="24"/>
        </w:rPr>
        <w:t xml:space="preserve"> </w:t>
      </w:r>
      <w:r>
        <w:rPr>
          <w:color w:val="333333"/>
          <w:sz w:val="24"/>
        </w:rPr>
        <w:t>итальянские</w:t>
      </w:r>
      <w:r>
        <w:rPr>
          <w:color w:val="333333"/>
          <w:spacing w:val="-7"/>
          <w:sz w:val="24"/>
        </w:rPr>
        <w:t xml:space="preserve"> </w:t>
      </w:r>
      <w:r>
        <w:rPr>
          <w:color w:val="333333"/>
          <w:sz w:val="24"/>
        </w:rPr>
        <w:t>земли</w:t>
      </w:r>
      <w:r>
        <w:rPr>
          <w:color w:val="333333"/>
          <w:spacing w:val="-2"/>
          <w:sz w:val="24"/>
        </w:rPr>
        <w:t xml:space="preserve"> </w:t>
      </w:r>
      <w:r>
        <w:rPr>
          <w:color w:val="333333"/>
          <w:sz w:val="24"/>
        </w:rPr>
        <w:t>в</w:t>
      </w:r>
      <w:r>
        <w:rPr>
          <w:color w:val="333333"/>
          <w:spacing w:val="-4"/>
          <w:sz w:val="24"/>
        </w:rPr>
        <w:t xml:space="preserve"> </w:t>
      </w:r>
      <w:r>
        <w:rPr>
          <w:color w:val="333333"/>
          <w:sz w:val="24"/>
        </w:rPr>
        <w:t>XVIII</w:t>
      </w:r>
      <w:r>
        <w:rPr>
          <w:color w:val="333333"/>
          <w:spacing w:val="-7"/>
          <w:sz w:val="24"/>
        </w:rPr>
        <w:t xml:space="preserve"> </w:t>
      </w:r>
      <w:r>
        <w:rPr>
          <w:color w:val="333333"/>
          <w:sz w:val="24"/>
        </w:rPr>
        <w:t>в.</w:t>
      </w:r>
      <w:r>
        <w:rPr>
          <w:color w:val="333333"/>
          <w:spacing w:val="-57"/>
          <w:sz w:val="24"/>
        </w:rPr>
        <w:t xml:space="preserve"> </w:t>
      </w:r>
      <w:r>
        <w:rPr>
          <w:color w:val="333333"/>
          <w:sz w:val="24"/>
        </w:rPr>
        <w:t>Раздробленность</w:t>
      </w:r>
      <w:r>
        <w:rPr>
          <w:color w:val="333333"/>
          <w:spacing w:val="-1"/>
          <w:sz w:val="24"/>
        </w:rPr>
        <w:t xml:space="preserve"> </w:t>
      </w:r>
      <w:r>
        <w:rPr>
          <w:color w:val="333333"/>
          <w:sz w:val="24"/>
        </w:rPr>
        <w:t>Германии.</w:t>
      </w:r>
      <w:r>
        <w:rPr>
          <w:color w:val="333333"/>
          <w:spacing w:val="-1"/>
          <w:sz w:val="24"/>
        </w:rPr>
        <w:t xml:space="preserve"> </w:t>
      </w:r>
      <w:r>
        <w:rPr>
          <w:color w:val="333333"/>
          <w:sz w:val="24"/>
        </w:rPr>
        <w:t>Возвышение</w:t>
      </w:r>
      <w:r>
        <w:rPr>
          <w:color w:val="333333"/>
          <w:spacing w:val="-2"/>
          <w:sz w:val="24"/>
        </w:rPr>
        <w:t xml:space="preserve"> </w:t>
      </w:r>
      <w:r>
        <w:rPr>
          <w:color w:val="333333"/>
          <w:sz w:val="24"/>
        </w:rPr>
        <w:t>Пруссии.</w:t>
      </w:r>
      <w:r>
        <w:rPr>
          <w:color w:val="333333"/>
          <w:spacing w:val="-1"/>
          <w:sz w:val="24"/>
        </w:rPr>
        <w:t xml:space="preserve"> </w:t>
      </w:r>
      <w:r>
        <w:rPr>
          <w:color w:val="333333"/>
          <w:sz w:val="24"/>
        </w:rPr>
        <w:t>Фридрих</w:t>
      </w:r>
      <w:r>
        <w:rPr>
          <w:color w:val="333333"/>
          <w:spacing w:val="3"/>
          <w:sz w:val="24"/>
        </w:rPr>
        <w:t xml:space="preserve"> </w:t>
      </w:r>
      <w:r>
        <w:rPr>
          <w:color w:val="333333"/>
          <w:sz w:val="24"/>
        </w:rPr>
        <w:t>II</w:t>
      </w:r>
      <w:r>
        <w:rPr>
          <w:color w:val="333333"/>
          <w:spacing w:val="-2"/>
          <w:sz w:val="24"/>
        </w:rPr>
        <w:t xml:space="preserve"> </w:t>
      </w:r>
      <w:r>
        <w:rPr>
          <w:color w:val="333333"/>
          <w:sz w:val="24"/>
        </w:rPr>
        <w:t>Великий.</w:t>
      </w:r>
    </w:p>
    <w:p w14:paraId="56B42156" w14:textId="77777777" w:rsidR="00533F70" w:rsidRDefault="00533F70">
      <w:pPr>
        <w:rPr>
          <w:sz w:val="24"/>
        </w:rPr>
        <w:sectPr w:rsidR="00533F70">
          <w:pgSz w:w="11910" w:h="16840"/>
          <w:pgMar w:top="1040" w:right="720" w:bottom="280" w:left="740" w:header="720" w:footer="720" w:gutter="0"/>
          <w:cols w:space="720"/>
        </w:sectPr>
      </w:pPr>
    </w:p>
    <w:p w14:paraId="576FB895" w14:textId="77777777" w:rsidR="00533F70" w:rsidRDefault="004F5381">
      <w:pPr>
        <w:pStyle w:val="a3"/>
        <w:spacing w:before="66"/>
        <w:ind w:right="396"/>
      </w:pPr>
      <w:r>
        <w:rPr>
          <w:color w:val="333333"/>
        </w:rPr>
        <w:lastRenderedPageBreak/>
        <w:t>Габсбургская монархия в XVIII в. Правление Марии Терезии и Иосифа II. Реформы</w:t>
      </w:r>
      <w:r>
        <w:rPr>
          <w:color w:val="333333"/>
          <w:spacing w:val="1"/>
        </w:rPr>
        <w:t xml:space="preserve"> </w:t>
      </w:r>
      <w:r>
        <w:rPr>
          <w:color w:val="333333"/>
        </w:rPr>
        <w:t>просвещенного абсолютизма. Итальянские государства: политическая раздробленность.</w:t>
      </w:r>
      <w:r>
        <w:rPr>
          <w:color w:val="333333"/>
          <w:spacing w:val="-57"/>
        </w:rPr>
        <w:t xml:space="preserve"> </w:t>
      </w:r>
      <w:r>
        <w:rPr>
          <w:color w:val="333333"/>
        </w:rPr>
        <w:t>Усиление</w:t>
      </w:r>
      <w:r>
        <w:rPr>
          <w:color w:val="333333"/>
          <w:spacing w:val="-2"/>
        </w:rPr>
        <w:t xml:space="preserve"> </w:t>
      </w:r>
      <w:r>
        <w:rPr>
          <w:color w:val="333333"/>
        </w:rPr>
        <w:t>власти</w:t>
      </w:r>
      <w:r>
        <w:rPr>
          <w:color w:val="333333"/>
          <w:spacing w:val="1"/>
        </w:rPr>
        <w:t xml:space="preserve"> </w:t>
      </w:r>
      <w:r>
        <w:rPr>
          <w:color w:val="333333"/>
        </w:rPr>
        <w:t>Габсбургов</w:t>
      </w:r>
      <w:r>
        <w:rPr>
          <w:color w:val="333333"/>
          <w:spacing w:val="-2"/>
        </w:rPr>
        <w:t xml:space="preserve"> </w:t>
      </w:r>
      <w:r>
        <w:rPr>
          <w:color w:val="333333"/>
        </w:rPr>
        <w:t>над частью</w:t>
      </w:r>
      <w:r>
        <w:rPr>
          <w:color w:val="333333"/>
          <w:spacing w:val="-1"/>
        </w:rPr>
        <w:t xml:space="preserve"> </w:t>
      </w:r>
      <w:r>
        <w:rPr>
          <w:color w:val="333333"/>
        </w:rPr>
        <w:t>итальянских</w:t>
      </w:r>
      <w:r>
        <w:rPr>
          <w:color w:val="333333"/>
          <w:spacing w:val="2"/>
        </w:rPr>
        <w:t xml:space="preserve"> </w:t>
      </w:r>
      <w:r>
        <w:rPr>
          <w:color w:val="333333"/>
        </w:rPr>
        <w:t>земель.</w:t>
      </w:r>
    </w:p>
    <w:p w14:paraId="74090BE2" w14:textId="77777777" w:rsidR="00533F70" w:rsidRDefault="004F5381" w:rsidP="009B59A7">
      <w:pPr>
        <w:pStyle w:val="a5"/>
        <w:tabs>
          <w:tab w:val="left" w:pos="2043"/>
        </w:tabs>
        <w:spacing w:before="1"/>
        <w:ind w:right="201"/>
        <w:rPr>
          <w:sz w:val="24"/>
        </w:rPr>
      </w:pPr>
      <w:r>
        <w:rPr>
          <w:color w:val="333333"/>
          <w:sz w:val="24"/>
        </w:rPr>
        <w:t>Государства Пиренейского полуострова. Испания: проблемы внутреннего</w:t>
      </w:r>
      <w:r>
        <w:rPr>
          <w:color w:val="333333"/>
          <w:spacing w:val="1"/>
          <w:sz w:val="24"/>
        </w:rPr>
        <w:t xml:space="preserve"> </w:t>
      </w:r>
      <w:r>
        <w:rPr>
          <w:color w:val="333333"/>
          <w:sz w:val="24"/>
        </w:rPr>
        <w:t>развития, ослабление международных позиций. Реформы в правление Карла III. Попытки</w:t>
      </w:r>
      <w:r>
        <w:rPr>
          <w:color w:val="333333"/>
          <w:spacing w:val="1"/>
          <w:sz w:val="24"/>
        </w:rPr>
        <w:t xml:space="preserve"> </w:t>
      </w:r>
      <w:r>
        <w:rPr>
          <w:color w:val="333333"/>
          <w:sz w:val="24"/>
        </w:rPr>
        <w:t>проведения реформ в Португалии. Управление колониальными владениями Испании и</w:t>
      </w:r>
      <w:r>
        <w:rPr>
          <w:color w:val="333333"/>
          <w:spacing w:val="1"/>
          <w:sz w:val="24"/>
        </w:rPr>
        <w:t xml:space="preserve"> </w:t>
      </w:r>
      <w:r>
        <w:rPr>
          <w:color w:val="333333"/>
          <w:sz w:val="24"/>
        </w:rPr>
        <w:t>Португалии</w:t>
      </w:r>
      <w:r>
        <w:rPr>
          <w:color w:val="333333"/>
          <w:spacing w:val="-4"/>
          <w:sz w:val="24"/>
        </w:rPr>
        <w:t xml:space="preserve"> </w:t>
      </w:r>
      <w:r>
        <w:rPr>
          <w:color w:val="333333"/>
          <w:sz w:val="24"/>
        </w:rPr>
        <w:t>в</w:t>
      </w:r>
      <w:r>
        <w:rPr>
          <w:color w:val="333333"/>
          <w:spacing w:val="-4"/>
          <w:sz w:val="24"/>
        </w:rPr>
        <w:t xml:space="preserve"> </w:t>
      </w:r>
      <w:r>
        <w:rPr>
          <w:color w:val="333333"/>
          <w:sz w:val="24"/>
        </w:rPr>
        <w:t>Южной</w:t>
      </w:r>
      <w:r>
        <w:rPr>
          <w:color w:val="333333"/>
          <w:spacing w:val="-5"/>
          <w:sz w:val="24"/>
        </w:rPr>
        <w:t xml:space="preserve"> </w:t>
      </w:r>
      <w:r>
        <w:rPr>
          <w:color w:val="333333"/>
          <w:sz w:val="24"/>
        </w:rPr>
        <w:t>Америке.</w:t>
      </w:r>
      <w:r>
        <w:rPr>
          <w:color w:val="333333"/>
          <w:spacing w:val="-3"/>
          <w:sz w:val="24"/>
        </w:rPr>
        <w:t xml:space="preserve"> </w:t>
      </w:r>
      <w:r>
        <w:rPr>
          <w:color w:val="333333"/>
          <w:sz w:val="24"/>
        </w:rPr>
        <w:t>Недовольство</w:t>
      </w:r>
      <w:r>
        <w:rPr>
          <w:color w:val="333333"/>
          <w:spacing w:val="-2"/>
          <w:sz w:val="24"/>
        </w:rPr>
        <w:t xml:space="preserve"> </w:t>
      </w:r>
      <w:r>
        <w:rPr>
          <w:color w:val="333333"/>
          <w:sz w:val="24"/>
        </w:rPr>
        <w:t>населения</w:t>
      </w:r>
      <w:r>
        <w:rPr>
          <w:color w:val="333333"/>
          <w:spacing w:val="-3"/>
          <w:sz w:val="24"/>
        </w:rPr>
        <w:t xml:space="preserve"> </w:t>
      </w:r>
      <w:r>
        <w:rPr>
          <w:color w:val="333333"/>
          <w:sz w:val="24"/>
        </w:rPr>
        <w:t>колоний</w:t>
      </w:r>
      <w:r>
        <w:rPr>
          <w:color w:val="333333"/>
          <w:spacing w:val="-3"/>
          <w:sz w:val="24"/>
        </w:rPr>
        <w:t xml:space="preserve"> </w:t>
      </w:r>
      <w:r>
        <w:rPr>
          <w:color w:val="333333"/>
          <w:sz w:val="24"/>
        </w:rPr>
        <w:t>политикой</w:t>
      </w:r>
      <w:r>
        <w:rPr>
          <w:color w:val="333333"/>
          <w:spacing w:val="-3"/>
          <w:sz w:val="24"/>
        </w:rPr>
        <w:t xml:space="preserve"> </w:t>
      </w:r>
      <w:r>
        <w:rPr>
          <w:color w:val="333333"/>
          <w:sz w:val="24"/>
        </w:rPr>
        <w:t>метрополий.</w:t>
      </w:r>
    </w:p>
    <w:p w14:paraId="1A19E28D" w14:textId="77777777" w:rsidR="00533F70" w:rsidRDefault="004F5381" w:rsidP="009B59A7">
      <w:pPr>
        <w:pStyle w:val="a5"/>
        <w:tabs>
          <w:tab w:val="left" w:pos="1863"/>
        </w:tabs>
        <w:ind w:left="1862"/>
        <w:rPr>
          <w:sz w:val="24"/>
        </w:rPr>
      </w:pPr>
      <w:r>
        <w:rPr>
          <w:color w:val="333333"/>
          <w:sz w:val="24"/>
        </w:rPr>
        <w:t>Британские</w:t>
      </w:r>
      <w:r>
        <w:rPr>
          <w:color w:val="333333"/>
          <w:spacing w:val="-4"/>
          <w:sz w:val="24"/>
        </w:rPr>
        <w:t xml:space="preserve"> </w:t>
      </w:r>
      <w:r>
        <w:rPr>
          <w:color w:val="333333"/>
          <w:sz w:val="24"/>
        </w:rPr>
        <w:t>колонии</w:t>
      </w:r>
      <w:r>
        <w:rPr>
          <w:color w:val="333333"/>
          <w:spacing w:val="-3"/>
          <w:sz w:val="24"/>
        </w:rPr>
        <w:t xml:space="preserve"> </w:t>
      </w:r>
      <w:r>
        <w:rPr>
          <w:color w:val="333333"/>
          <w:sz w:val="24"/>
        </w:rPr>
        <w:t>в</w:t>
      </w:r>
      <w:r>
        <w:rPr>
          <w:color w:val="333333"/>
          <w:spacing w:val="-3"/>
          <w:sz w:val="24"/>
        </w:rPr>
        <w:t xml:space="preserve"> </w:t>
      </w:r>
      <w:r>
        <w:rPr>
          <w:color w:val="333333"/>
          <w:sz w:val="24"/>
        </w:rPr>
        <w:t>Северной</w:t>
      </w:r>
      <w:r>
        <w:rPr>
          <w:color w:val="333333"/>
          <w:spacing w:val="-3"/>
          <w:sz w:val="24"/>
        </w:rPr>
        <w:t xml:space="preserve"> </w:t>
      </w:r>
      <w:r>
        <w:rPr>
          <w:color w:val="333333"/>
          <w:sz w:val="24"/>
        </w:rPr>
        <w:t>Америке:</w:t>
      </w:r>
      <w:r>
        <w:rPr>
          <w:color w:val="333333"/>
          <w:spacing w:val="-3"/>
          <w:sz w:val="24"/>
        </w:rPr>
        <w:t xml:space="preserve"> </w:t>
      </w:r>
      <w:r>
        <w:rPr>
          <w:color w:val="333333"/>
          <w:sz w:val="24"/>
        </w:rPr>
        <w:t>борьба</w:t>
      </w:r>
      <w:r>
        <w:rPr>
          <w:color w:val="333333"/>
          <w:spacing w:val="1"/>
          <w:sz w:val="24"/>
        </w:rPr>
        <w:t xml:space="preserve"> </w:t>
      </w:r>
      <w:r>
        <w:rPr>
          <w:color w:val="333333"/>
          <w:sz w:val="24"/>
        </w:rPr>
        <w:t>за</w:t>
      </w:r>
      <w:r>
        <w:rPr>
          <w:color w:val="333333"/>
          <w:spacing w:val="-7"/>
          <w:sz w:val="24"/>
        </w:rPr>
        <w:t xml:space="preserve"> </w:t>
      </w:r>
      <w:r>
        <w:rPr>
          <w:color w:val="333333"/>
          <w:sz w:val="24"/>
        </w:rPr>
        <w:t>независимость.</w:t>
      </w:r>
    </w:p>
    <w:p w14:paraId="6E150207" w14:textId="77777777" w:rsidR="00533F70" w:rsidRDefault="004F5381">
      <w:pPr>
        <w:pStyle w:val="a3"/>
        <w:ind w:right="230"/>
      </w:pPr>
      <w:r>
        <w:rPr>
          <w:color w:val="333333"/>
        </w:rPr>
        <w:t>Создание</w:t>
      </w:r>
      <w:r>
        <w:rPr>
          <w:color w:val="333333"/>
          <w:spacing w:val="-6"/>
        </w:rPr>
        <w:t xml:space="preserve"> </w:t>
      </w:r>
      <w:r>
        <w:rPr>
          <w:color w:val="333333"/>
        </w:rPr>
        <w:t>английских</w:t>
      </w:r>
      <w:r>
        <w:rPr>
          <w:color w:val="333333"/>
          <w:spacing w:val="-3"/>
        </w:rPr>
        <w:t xml:space="preserve"> </w:t>
      </w:r>
      <w:r>
        <w:rPr>
          <w:color w:val="333333"/>
        </w:rPr>
        <w:t>колоний</w:t>
      </w:r>
      <w:r>
        <w:rPr>
          <w:color w:val="333333"/>
          <w:spacing w:val="-4"/>
        </w:rPr>
        <w:t xml:space="preserve"> </w:t>
      </w:r>
      <w:r>
        <w:rPr>
          <w:color w:val="333333"/>
        </w:rPr>
        <w:t>на</w:t>
      </w:r>
      <w:r>
        <w:rPr>
          <w:color w:val="333333"/>
          <w:spacing w:val="-6"/>
        </w:rPr>
        <w:t xml:space="preserve"> </w:t>
      </w:r>
      <w:r>
        <w:rPr>
          <w:color w:val="333333"/>
        </w:rPr>
        <w:t>американской</w:t>
      </w:r>
      <w:r>
        <w:rPr>
          <w:color w:val="333333"/>
          <w:spacing w:val="-5"/>
        </w:rPr>
        <w:t xml:space="preserve"> </w:t>
      </w:r>
      <w:r>
        <w:rPr>
          <w:color w:val="333333"/>
        </w:rPr>
        <w:t>земле.</w:t>
      </w:r>
      <w:r>
        <w:rPr>
          <w:color w:val="333333"/>
          <w:spacing w:val="-4"/>
        </w:rPr>
        <w:t xml:space="preserve"> </w:t>
      </w:r>
      <w:r>
        <w:rPr>
          <w:color w:val="333333"/>
        </w:rPr>
        <w:t>Состав</w:t>
      </w:r>
      <w:r>
        <w:rPr>
          <w:color w:val="333333"/>
          <w:spacing w:val="-6"/>
        </w:rPr>
        <w:t xml:space="preserve"> </w:t>
      </w:r>
      <w:r>
        <w:rPr>
          <w:color w:val="333333"/>
        </w:rPr>
        <w:t>европейских</w:t>
      </w:r>
      <w:r>
        <w:rPr>
          <w:color w:val="333333"/>
          <w:spacing w:val="-2"/>
        </w:rPr>
        <w:t xml:space="preserve"> </w:t>
      </w:r>
      <w:r>
        <w:rPr>
          <w:color w:val="333333"/>
        </w:rPr>
        <w:t>переселенцев.</w:t>
      </w:r>
      <w:r>
        <w:rPr>
          <w:color w:val="333333"/>
          <w:spacing w:val="-57"/>
        </w:rPr>
        <w:t xml:space="preserve"> </w:t>
      </w:r>
      <w:r>
        <w:rPr>
          <w:color w:val="333333"/>
        </w:rPr>
        <w:t>Складывание местного самоуправления. Колонисты и индейцы. Южные и северные</w:t>
      </w:r>
      <w:r>
        <w:rPr>
          <w:color w:val="333333"/>
          <w:spacing w:val="1"/>
        </w:rPr>
        <w:t xml:space="preserve"> </w:t>
      </w:r>
      <w:r>
        <w:rPr>
          <w:color w:val="333333"/>
        </w:rPr>
        <w:t>колонии: особенности экономического развития и социальных отношений. Противоречия</w:t>
      </w:r>
      <w:r>
        <w:rPr>
          <w:color w:val="333333"/>
          <w:spacing w:val="-57"/>
        </w:rPr>
        <w:t xml:space="preserve"> </w:t>
      </w:r>
      <w:r>
        <w:rPr>
          <w:color w:val="333333"/>
        </w:rPr>
        <w:t>между метрополией и колониями. «Бостонское чаепитие». Первый Континентальный</w:t>
      </w:r>
      <w:r>
        <w:rPr>
          <w:color w:val="333333"/>
          <w:spacing w:val="1"/>
        </w:rPr>
        <w:t xml:space="preserve"> </w:t>
      </w:r>
      <w:r>
        <w:rPr>
          <w:color w:val="333333"/>
        </w:rPr>
        <w:t>конгресс (1774) и начало Войны за независимость. Первые сражения войны. Создание</w:t>
      </w:r>
      <w:r>
        <w:rPr>
          <w:color w:val="333333"/>
          <w:spacing w:val="1"/>
        </w:rPr>
        <w:t xml:space="preserve"> </w:t>
      </w:r>
      <w:r>
        <w:rPr>
          <w:color w:val="333333"/>
        </w:rPr>
        <w:t>регулярной армии под командованием Дж. Вашингтона. Принятие Декларации</w:t>
      </w:r>
      <w:r>
        <w:rPr>
          <w:color w:val="333333"/>
          <w:spacing w:val="1"/>
        </w:rPr>
        <w:t xml:space="preserve"> </w:t>
      </w:r>
      <w:r>
        <w:rPr>
          <w:color w:val="333333"/>
        </w:rPr>
        <w:t>независимости (1776).</w:t>
      </w:r>
    </w:p>
    <w:p w14:paraId="36FBB956" w14:textId="77777777" w:rsidR="00533F70" w:rsidRDefault="004F5381">
      <w:pPr>
        <w:pStyle w:val="a3"/>
        <w:ind w:right="190"/>
      </w:pPr>
      <w:r>
        <w:rPr>
          <w:color w:val="333333"/>
        </w:rPr>
        <w:t>Перелом в войне и ее завершение. Поддержка колонистов со стороны России. Итоги</w:t>
      </w:r>
      <w:r>
        <w:rPr>
          <w:color w:val="333333"/>
          <w:spacing w:val="1"/>
        </w:rPr>
        <w:t xml:space="preserve"> </w:t>
      </w:r>
      <w:r>
        <w:rPr>
          <w:color w:val="333333"/>
        </w:rPr>
        <w:t>Войны за независимость. Конституция (1787). «Отцы-основатели». Билль о правах (1791).</w:t>
      </w:r>
      <w:r>
        <w:rPr>
          <w:color w:val="333333"/>
          <w:spacing w:val="-57"/>
        </w:rPr>
        <w:t xml:space="preserve"> </w:t>
      </w:r>
      <w:r>
        <w:rPr>
          <w:color w:val="333333"/>
        </w:rPr>
        <w:t>Значение</w:t>
      </w:r>
      <w:r>
        <w:rPr>
          <w:color w:val="333333"/>
          <w:spacing w:val="-2"/>
        </w:rPr>
        <w:t xml:space="preserve"> </w:t>
      </w:r>
      <w:r>
        <w:rPr>
          <w:color w:val="333333"/>
        </w:rPr>
        <w:t>завоевания</w:t>
      </w:r>
      <w:r>
        <w:rPr>
          <w:color w:val="333333"/>
          <w:spacing w:val="-1"/>
        </w:rPr>
        <w:t xml:space="preserve"> </w:t>
      </w:r>
      <w:r>
        <w:rPr>
          <w:color w:val="333333"/>
        </w:rPr>
        <w:t>североамериканскими штатами</w:t>
      </w:r>
      <w:r>
        <w:rPr>
          <w:color w:val="333333"/>
          <w:spacing w:val="-1"/>
        </w:rPr>
        <w:t xml:space="preserve"> </w:t>
      </w:r>
      <w:r>
        <w:rPr>
          <w:color w:val="333333"/>
        </w:rPr>
        <w:t>независимости.</w:t>
      </w:r>
    </w:p>
    <w:p w14:paraId="7201D635" w14:textId="77777777" w:rsidR="00533F70" w:rsidRDefault="004F5381" w:rsidP="009B59A7">
      <w:pPr>
        <w:pStyle w:val="a5"/>
        <w:tabs>
          <w:tab w:val="left" w:pos="1863"/>
        </w:tabs>
        <w:ind w:left="1862"/>
        <w:rPr>
          <w:sz w:val="24"/>
        </w:rPr>
      </w:pPr>
      <w:r>
        <w:rPr>
          <w:color w:val="333333"/>
          <w:sz w:val="24"/>
        </w:rPr>
        <w:t>Французская</w:t>
      </w:r>
      <w:r>
        <w:rPr>
          <w:color w:val="333333"/>
          <w:spacing w:val="-4"/>
          <w:sz w:val="24"/>
        </w:rPr>
        <w:t xml:space="preserve"> </w:t>
      </w:r>
      <w:r>
        <w:rPr>
          <w:color w:val="333333"/>
          <w:sz w:val="24"/>
        </w:rPr>
        <w:t>революция</w:t>
      </w:r>
      <w:r>
        <w:rPr>
          <w:color w:val="333333"/>
          <w:spacing w:val="-3"/>
          <w:sz w:val="24"/>
        </w:rPr>
        <w:t xml:space="preserve"> </w:t>
      </w:r>
      <w:r>
        <w:rPr>
          <w:color w:val="333333"/>
          <w:sz w:val="24"/>
        </w:rPr>
        <w:t>конца</w:t>
      </w:r>
      <w:r>
        <w:rPr>
          <w:color w:val="333333"/>
          <w:spacing w:val="-4"/>
          <w:sz w:val="24"/>
        </w:rPr>
        <w:t xml:space="preserve"> </w:t>
      </w:r>
      <w:r>
        <w:rPr>
          <w:color w:val="333333"/>
          <w:sz w:val="24"/>
        </w:rPr>
        <w:t>XVIII</w:t>
      </w:r>
      <w:r>
        <w:rPr>
          <w:color w:val="333333"/>
          <w:spacing w:val="-3"/>
          <w:sz w:val="24"/>
        </w:rPr>
        <w:t xml:space="preserve"> </w:t>
      </w:r>
      <w:r>
        <w:rPr>
          <w:color w:val="333333"/>
          <w:sz w:val="24"/>
        </w:rPr>
        <w:t>в.</w:t>
      </w:r>
    </w:p>
    <w:p w14:paraId="4B839169" w14:textId="77777777" w:rsidR="00533F70" w:rsidRDefault="004F5381">
      <w:pPr>
        <w:pStyle w:val="a3"/>
        <w:ind w:right="161"/>
      </w:pPr>
      <w:r>
        <w:rPr>
          <w:color w:val="333333"/>
        </w:rPr>
        <w:t>Причины революции. Хронологические рамки и основные этапы революции. Начало</w:t>
      </w:r>
      <w:r>
        <w:rPr>
          <w:color w:val="333333"/>
          <w:spacing w:val="1"/>
        </w:rPr>
        <w:t xml:space="preserve"> </w:t>
      </w:r>
      <w:r>
        <w:rPr>
          <w:color w:val="333333"/>
        </w:rPr>
        <w:t>революции. Декларация прав человека и гражданина. Политические течения и деятели</w:t>
      </w:r>
      <w:r>
        <w:rPr>
          <w:color w:val="333333"/>
          <w:spacing w:val="1"/>
        </w:rPr>
        <w:t xml:space="preserve"> </w:t>
      </w:r>
      <w:r>
        <w:rPr>
          <w:color w:val="333333"/>
        </w:rPr>
        <w:t>революции (Ж.Ж. Дантон, Ж.-П. Марат). Упразднение монархии и провозглашение</w:t>
      </w:r>
      <w:r>
        <w:rPr>
          <w:color w:val="333333"/>
          <w:spacing w:val="1"/>
        </w:rPr>
        <w:t xml:space="preserve"> </w:t>
      </w:r>
      <w:r>
        <w:rPr>
          <w:color w:val="333333"/>
        </w:rPr>
        <w:t>республики. Вареннский кризис. Начало войн против европейских монархов. Казнь</w:t>
      </w:r>
      <w:r>
        <w:rPr>
          <w:color w:val="333333"/>
          <w:spacing w:val="1"/>
        </w:rPr>
        <w:t xml:space="preserve"> </w:t>
      </w:r>
      <w:r>
        <w:rPr>
          <w:color w:val="333333"/>
        </w:rPr>
        <w:t>короля. Вандея. Политическая борьба в годы республики. Конвент и «революционный</w:t>
      </w:r>
      <w:r>
        <w:rPr>
          <w:color w:val="333333"/>
          <w:spacing w:val="1"/>
        </w:rPr>
        <w:t xml:space="preserve"> </w:t>
      </w:r>
      <w:r>
        <w:rPr>
          <w:color w:val="333333"/>
        </w:rPr>
        <w:t>порядок</w:t>
      </w:r>
      <w:r>
        <w:rPr>
          <w:color w:val="333333"/>
          <w:spacing w:val="-2"/>
        </w:rPr>
        <w:t xml:space="preserve"> </w:t>
      </w:r>
      <w:r>
        <w:rPr>
          <w:color w:val="333333"/>
        </w:rPr>
        <w:t>управления».</w:t>
      </w:r>
      <w:r>
        <w:rPr>
          <w:color w:val="333333"/>
          <w:spacing w:val="-2"/>
        </w:rPr>
        <w:t xml:space="preserve"> </w:t>
      </w:r>
      <w:r>
        <w:rPr>
          <w:color w:val="333333"/>
        </w:rPr>
        <w:t>Комитет</w:t>
      </w:r>
      <w:r>
        <w:rPr>
          <w:color w:val="333333"/>
          <w:spacing w:val="-4"/>
        </w:rPr>
        <w:t xml:space="preserve"> </w:t>
      </w:r>
      <w:r>
        <w:rPr>
          <w:color w:val="333333"/>
        </w:rPr>
        <w:t>общественного</w:t>
      </w:r>
      <w:r>
        <w:rPr>
          <w:color w:val="333333"/>
          <w:spacing w:val="-4"/>
        </w:rPr>
        <w:t xml:space="preserve"> </w:t>
      </w:r>
      <w:r>
        <w:rPr>
          <w:color w:val="333333"/>
        </w:rPr>
        <w:t>спасения.</w:t>
      </w:r>
      <w:r>
        <w:rPr>
          <w:color w:val="333333"/>
          <w:spacing w:val="-4"/>
        </w:rPr>
        <w:t xml:space="preserve"> </w:t>
      </w:r>
      <w:r>
        <w:rPr>
          <w:color w:val="333333"/>
        </w:rPr>
        <w:t>М.</w:t>
      </w:r>
      <w:r>
        <w:rPr>
          <w:color w:val="333333"/>
          <w:spacing w:val="-5"/>
        </w:rPr>
        <w:t xml:space="preserve"> </w:t>
      </w:r>
      <w:r>
        <w:rPr>
          <w:color w:val="333333"/>
        </w:rPr>
        <w:t>Робеспьер.</w:t>
      </w:r>
      <w:r>
        <w:rPr>
          <w:color w:val="333333"/>
          <w:spacing w:val="-4"/>
        </w:rPr>
        <w:t xml:space="preserve"> </w:t>
      </w:r>
      <w:r>
        <w:rPr>
          <w:color w:val="333333"/>
        </w:rPr>
        <w:t>Террор.</w:t>
      </w:r>
      <w:r>
        <w:rPr>
          <w:color w:val="333333"/>
          <w:spacing w:val="-4"/>
        </w:rPr>
        <w:t xml:space="preserve"> </w:t>
      </w:r>
      <w:r>
        <w:rPr>
          <w:color w:val="333333"/>
        </w:rPr>
        <w:t>Отказ</w:t>
      </w:r>
      <w:r>
        <w:rPr>
          <w:color w:val="333333"/>
          <w:spacing w:val="-4"/>
        </w:rPr>
        <w:t xml:space="preserve"> </w:t>
      </w:r>
      <w:r>
        <w:rPr>
          <w:color w:val="333333"/>
        </w:rPr>
        <w:t>от</w:t>
      </w:r>
      <w:r>
        <w:rPr>
          <w:color w:val="333333"/>
          <w:spacing w:val="-57"/>
        </w:rPr>
        <w:t xml:space="preserve"> </w:t>
      </w:r>
      <w:r>
        <w:rPr>
          <w:color w:val="333333"/>
        </w:rPr>
        <w:t>основ</w:t>
      </w:r>
      <w:r>
        <w:rPr>
          <w:color w:val="333333"/>
          <w:spacing w:val="3"/>
        </w:rPr>
        <w:t xml:space="preserve"> </w:t>
      </w:r>
      <w:r>
        <w:rPr>
          <w:color w:val="333333"/>
        </w:rPr>
        <w:t>«старого</w:t>
      </w:r>
      <w:r>
        <w:rPr>
          <w:color w:val="333333"/>
          <w:spacing w:val="-1"/>
        </w:rPr>
        <w:t xml:space="preserve"> </w:t>
      </w:r>
      <w:r>
        <w:rPr>
          <w:color w:val="333333"/>
        </w:rPr>
        <w:t>мира»:</w:t>
      </w:r>
      <w:r>
        <w:rPr>
          <w:color w:val="333333"/>
          <w:spacing w:val="3"/>
        </w:rPr>
        <w:t xml:space="preserve"> </w:t>
      </w:r>
      <w:r>
        <w:rPr>
          <w:color w:val="333333"/>
        </w:rPr>
        <w:t>культ</w:t>
      </w:r>
      <w:r>
        <w:rPr>
          <w:color w:val="333333"/>
          <w:spacing w:val="-1"/>
        </w:rPr>
        <w:t xml:space="preserve"> </w:t>
      </w:r>
      <w:r>
        <w:rPr>
          <w:color w:val="333333"/>
        </w:rPr>
        <w:t>разума,</w:t>
      </w:r>
      <w:r>
        <w:rPr>
          <w:color w:val="333333"/>
          <w:spacing w:val="-1"/>
        </w:rPr>
        <w:t xml:space="preserve"> </w:t>
      </w:r>
      <w:r>
        <w:rPr>
          <w:color w:val="333333"/>
        </w:rPr>
        <w:t>борьба</w:t>
      </w:r>
      <w:r>
        <w:rPr>
          <w:color w:val="333333"/>
          <w:spacing w:val="-2"/>
        </w:rPr>
        <w:t xml:space="preserve"> </w:t>
      </w:r>
      <w:r>
        <w:rPr>
          <w:color w:val="333333"/>
        </w:rPr>
        <w:t>против</w:t>
      </w:r>
      <w:r>
        <w:rPr>
          <w:color w:val="333333"/>
          <w:spacing w:val="-1"/>
        </w:rPr>
        <w:t xml:space="preserve"> </w:t>
      </w:r>
      <w:r>
        <w:rPr>
          <w:color w:val="333333"/>
        </w:rPr>
        <w:t>церкви,</w:t>
      </w:r>
      <w:r>
        <w:rPr>
          <w:color w:val="333333"/>
          <w:spacing w:val="-4"/>
        </w:rPr>
        <w:t xml:space="preserve"> </w:t>
      </w:r>
      <w:r>
        <w:rPr>
          <w:color w:val="333333"/>
        </w:rPr>
        <w:t>новый</w:t>
      </w:r>
      <w:r>
        <w:rPr>
          <w:color w:val="333333"/>
          <w:spacing w:val="-1"/>
        </w:rPr>
        <w:t xml:space="preserve"> </w:t>
      </w:r>
      <w:r>
        <w:rPr>
          <w:color w:val="333333"/>
        </w:rPr>
        <w:t>календарь.</w:t>
      </w:r>
    </w:p>
    <w:p w14:paraId="116E4130" w14:textId="77777777" w:rsidR="00533F70" w:rsidRDefault="004F5381">
      <w:pPr>
        <w:pStyle w:val="a3"/>
        <w:spacing w:before="1"/>
        <w:ind w:right="649"/>
      </w:pPr>
      <w:r>
        <w:rPr>
          <w:color w:val="333333"/>
        </w:rPr>
        <w:t>Термидорианский переворот (27 июля 1794 г.). Учреждение Директории. Наполеон</w:t>
      </w:r>
      <w:r>
        <w:rPr>
          <w:color w:val="333333"/>
          <w:spacing w:val="1"/>
        </w:rPr>
        <w:t xml:space="preserve"> </w:t>
      </w:r>
      <w:r>
        <w:rPr>
          <w:color w:val="333333"/>
        </w:rPr>
        <w:t>Бонапарт. Государственный переворот 18-19 брюмера (ноябрь 1799 г.). Установление</w:t>
      </w:r>
      <w:r>
        <w:rPr>
          <w:color w:val="333333"/>
          <w:spacing w:val="-57"/>
        </w:rPr>
        <w:t xml:space="preserve"> </w:t>
      </w:r>
      <w:r>
        <w:rPr>
          <w:color w:val="333333"/>
        </w:rPr>
        <w:t>режима</w:t>
      </w:r>
      <w:r>
        <w:rPr>
          <w:color w:val="333333"/>
          <w:spacing w:val="-2"/>
        </w:rPr>
        <w:t xml:space="preserve"> </w:t>
      </w:r>
      <w:r>
        <w:rPr>
          <w:color w:val="333333"/>
        </w:rPr>
        <w:t>консульства.</w:t>
      </w:r>
      <w:r>
        <w:rPr>
          <w:color w:val="333333"/>
          <w:spacing w:val="2"/>
        </w:rPr>
        <w:t xml:space="preserve"> </w:t>
      </w:r>
      <w:r>
        <w:rPr>
          <w:color w:val="333333"/>
        </w:rPr>
        <w:t>Итоги</w:t>
      </w:r>
      <w:r>
        <w:rPr>
          <w:color w:val="333333"/>
          <w:spacing w:val="1"/>
        </w:rPr>
        <w:t xml:space="preserve"> </w:t>
      </w:r>
      <w:r>
        <w:rPr>
          <w:color w:val="333333"/>
        </w:rPr>
        <w:t>и</w:t>
      </w:r>
      <w:r>
        <w:rPr>
          <w:color w:val="333333"/>
          <w:spacing w:val="-2"/>
        </w:rPr>
        <w:t xml:space="preserve"> </w:t>
      </w:r>
      <w:r>
        <w:rPr>
          <w:color w:val="333333"/>
        </w:rPr>
        <w:t>значение</w:t>
      </w:r>
      <w:r>
        <w:rPr>
          <w:color w:val="333333"/>
          <w:spacing w:val="-1"/>
        </w:rPr>
        <w:t xml:space="preserve"> </w:t>
      </w:r>
      <w:r>
        <w:rPr>
          <w:color w:val="333333"/>
        </w:rPr>
        <w:t>революции.</w:t>
      </w:r>
    </w:p>
    <w:p w14:paraId="4DC79252" w14:textId="77777777" w:rsidR="00533F70" w:rsidRDefault="004F5381" w:rsidP="009B59A7">
      <w:pPr>
        <w:pStyle w:val="a5"/>
        <w:tabs>
          <w:tab w:val="left" w:pos="1863"/>
        </w:tabs>
        <w:ind w:left="1862"/>
        <w:rPr>
          <w:sz w:val="24"/>
        </w:rPr>
      </w:pPr>
      <w:r>
        <w:rPr>
          <w:color w:val="333333"/>
          <w:sz w:val="24"/>
        </w:rPr>
        <w:t>Европейская</w:t>
      </w:r>
      <w:r>
        <w:rPr>
          <w:color w:val="333333"/>
          <w:spacing w:val="-2"/>
          <w:sz w:val="24"/>
        </w:rPr>
        <w:t xml:space="preserve"> </w:t>
      </w:r>
      <w:r>
        <w:rPr>
          <w:color w:val="333333"/>
          <w:sz w:val="24"/>
        </w:rPr>
        <w:t>культура</w:t>
      </w:r>
      <w:r>
        <w:rPr>
          <w:color w:val="333333"/>
          <w:spacing w:val="-3"/>
          <w:sz w:val="24"/>
        </w:rPr>
        <w:t xml:space="preserve"> </w:t>
      </w:r>
      <w:r>
        <w:rPr>
          <w:color w:val="333333"/>
          <w:sz w:val="24"/>
        </w:rPr>
        <w:t>в</w:t>
      </w:r>
      <w:r>
        <w:rPr>
          <w:color w:val="333333"/>
          <w:spacing w:val="-3"/>
          <w:sz w:val="24"/>
        </w:rPr>
        <w:t xml:space="preserve"> </w:t>
      </w:r>
      <w:r>
        <w:rPr>
          <w:color w:val="333333"/>
          <w:sz w:val="24"/>
        </w:rPr>
        <w:t>XVIII</w:t>
      </w:r>
      <w:r>
        <w:rPr>
          <w:color w:val="333333"/>
          <w:spacing w:val="-5"/>
          <w:sz w:val="24"/>
        </w:rPr>
        <w:t xml:space="preserve"> </w:t>
      </w:r>
      <w:r>
        <w:rPr>
          <w:color w:val="333333"/>
          <w:sz w:val="24"/>
        </w:rPr>
        <w:t>в.</w:t>
      </w:r>
    </w:p>
    <w:p w14:paraId="7C45435B" w14:textId="77777777" w:rsidR="00533F70" w:rsidRDefault="004F5381">
      <w:pPr>
        <w:pStyle w:val="a3"/>
        <w:ind w:right="242"/>
      </w:pPr>
      <w:r>
        <w:rPr>
          <w:color w:val="333333"/>
        </w:rPr>
        <w:t>Развитие науки. Новая картина мира в трудах математиков, физиков, астрономов.</w:t>
      </w:r>
      <w:r>
        <w:rPr>
          <w:color w:val="333333"/>
          <w:spacing w:val="1"/>
        </w:rPr>
        <w:t xml:space="preserve"> </w:t>
      </w:r>
      <w:r>
        <w:rPr>
          <w:color w:val="333333"/>
        </w:rPr>
        <w:t>Достижения в естественных науках и медицине. Продолжение географических открытий.</w:t>
      </w:r>
      <w:r>
        <w:rPr>
          <w:color w:val="333333"/>
          <w:spacing w:val="-58"/>
        </w:rPr>
        <w:t xml:space="preserve"> </w:t>
      </w:r>
      <w:r>
        <w:rPr>
          <w:color w:val="333333"/>
        </w:rPr>
        <w:t>Распространение</w:t>
      </w:r>
      <w:r>
        <w:rPr>
          <w:color w:val="333333"/>
          <w:spacing w:val="-3"/>
        </w:rPr>
        <w:t xml:space="preserve"> </w:t>
      </w:r>
      <w:r>
        <w:rPr>
          <w:color w:val="333333"/>
        </w:rPr>
        <w:t>образования.</w:t>
      </w:r>
      <w:r>
        <w:rPr>
          <w:color w:val="333333"/>
          <w:spacing w:val="-1"/>
        </w:rPr>
        <w:t xml:space="preserve"> </w:t>
      </w:r>
      <w:r>
        <w:rPr>
          <w:color w:val="333333"/>
        </w:rPr>
        <w:t>Литература</w:t>
      </w:r>
      <w:r>
        <w:rPr>
          <w:color w:val="333333"/>
          <w:spacing w:val="-3"/>
        </w:rPr>
        <w:t xml:space="preserve"> </w:t>
      </w:r>
      <w:r>
        <w:rPr>
          <w:color w:val="333333"/>
        </w:rPr>
        <w:t>XVIII</w:t>
      </w:r>
      <w:r>
        <w:rPr>
          <w:color w:val="333333"/>
          <w:spacing w:val="-2"/>
        </w:rPr>
        <w:t xml:space="preserve"> </w:t>
      </w:r>
      <w:r>
        <w:rPr>
          <w:color w:val="333333"/>
        </w:rPr>
        <w:t>в.:</w:t>
      </w:r>
      <w:r>
        <w:rPr>
          <w:color w:val="333333"/>
          <w:spacing w:val="-2"/>
        </w:rPr>
        <w:t xml:space="preserve"> </w:t>
      </w:r>
      <w:r>
        <w:rPr>
          <w:color w:val="333333"/>
        </w:rPr>
        <w:t>жанры,</w:t>
      </w:r>
      <w:r>
        <w:rPr>
          <w:color w:val="333333"/>
          <w:spacing w:val="-1"/>
        </w:rPr>
        <w:t xml:space="preserve"> </w:t>
      </w:r>
      <w:r>
        <w:rPr>
          <w:color w:val="333333"/>
        </w:rPr>
        <w:t>писатели,</w:t>
      </w:r>
      <w:r>
        <w:rPr>
          <w:color w:val="333333"/>
          <w:spacing w:val="-2"/>
        </w:rPr>
        <w:t xml:space="preserve"> </w:t>
      </w:r>
      <w:r>
        <w:rPr>
          <w:color w:val="333333"/>
        </w:rPr>
        <w:t>великие</w:t>
      </w:r>
      <w:r>
        <w:rPr>
          <w:color w:val="333333"/>
          <w:spacing w:val="-2"/>
        </w:rPr>
        <w:t xml:space="preserve"> </w:t>
      </w:r>
      <w:r>
        <w:rPr>
          <w:color w:val="333333"/>
        </w:rPr>
        <w:t>романы.</w:t>
      </w:r>
    </w:p>
    <w:p w14:paraId="0835E5A9" w14:textId="77777777" w:rsidR="00533F70" w:rsidRDefault="004F5381">
      <w:pPr>
        <w:pStyle w:val="a3"/>
      </w:pPr>
      <w:r>
        <w:rPr>
          <w:color w:val="333333"/>
        </w:rPr>
        <w:t>Художественные</w:t>
      </w:r>
      <w:r>
        <w:rPr>
          <w:color w:val="333333"/>
          <w:spacing w:val="-5"/>
        </w:rPr>
        <w:t xml:space="preserve"> </w:t>
      </w:r>
      <w:r>
        <w:rPr>
          <w:color w:val="333333"/>
        </w:rPr>
        <w:t>стили:</w:t>
      </w:r>
      <w:r>
        <w:rPr>
          <w:color w:val="333333"/>
          <w:spacing w:val="-3"/>
        </w:rPr>
        <w:t xml:space="preserve"> </w:t>
      </w:r>
      <w:r>
        <w:rPr>
          <w:color w:val="333333"/>
        </w:rPr>
        <w:t>классицизм,</w:t>
      </w:r>
      <w:r>
        <w:rPr>
          <w:color w:val="333333"/>
          <w:spacing w:val="-2"/>
        </w:rPr>
        <w:t xml:space="preserve"> </w:t>
      </w:r>
      <w:r>
        <w:rPr>
          <w:color w:val="333333"/>
        </w:rPr>
        <w:t>барокко,</w:t>
      </w:r>
      <w:r>
        <w:rPr>
          <w:color w:val="333333"/>
          <w:spacing w:val="-6"/>
        </w:rPr>
        <w:t xml:space="preserve"> </w:t>
      </w:r>
      <w:r>
        <w:rPr>
          <w:color w:val="333333"/>
        </w:rPr>
        <w:t>рококо.</w:t>
      </w:r>
      <w:r>
        <w:rPr>
          <w:color w:val="333333"/>
          <w:spacing w:val="-2"/>
        </w:rPr>
        <w:t xml:space="preserve"> </w:t>
      </w:r>
      <w:r>
        <w:rPr>
          <w:color w:val="333333"/>
        </w:rPr>
        <w:t>Музыка</w:t>
      </w:r>
      <w:r>
        <w:rPr>
          <w:color w:val="333333"/>
          <w:spacing w:val="-3"/>
        </w:rPr>
        <w:t xml:space="preserve"> </w:t>
      </w:r>
      <w:r>
        <w:rPr>
          <w:color w:val="333333"/>
        </w:rPr>
        <w:t>духовная</w:t>
      </w:r>
      <w:r>
        <w:rPr>
          <w:color w:val="333333"/>
          <w:spacing w:val="-2"/>
        </w:rPr>
        <w:t xml:space="preserve"> </w:t>
      </w:r>
      <w:r>
        <w:rPr>
          <w:color w:val="333333"/>
        </w:rPr>
        <w:t>и</w:t>
      </w:r>
      <w:r>
        <w:rPr>
          <w:color w:val="333333"/>
          <w:spacing w:val="-3"/>
        </w:rPr>
        <w:t xml:space="preserve"> </w:t>
      </w:r>
      <w:r>
        <w:rPr>
          <w:color w:val="333333"/>
        </w:rPr>
        <w:t>светская.</w:t>
      </w:r>
      <w:r>
        <w:rPr>
          <w:color w:val="333333"/>
          <w:spacing w:val="-2"/>
        </w:rPr>
        <w:t xml:space="preserve"> </w:t>
      </w:r>
      <w:r>
        <w:rPr>
          <w:color w:val="333333"/>
        </w:rPr>
        <w:t>Театр:</w:t>
      </w:r>
      <w:r>
        <w:rPr>
          <w:color w:val="333333"/>
          <w:spacing w:val="-57"/>
        </w:rPr>
        <w:t xml:space="preserve"> </w:t>
      </w:r>
      <w:r>
        <w:rPr>
          <w:color w:val="333333"/>
        </w:rPr>
        <w:t>жанры, популярные авторы, произведения. Сословный характер культуры. Повседневная</w:t>
      </w:r>
      <w:r>
        <w:rPr>
          <w:color w:val="333333"/>
          <w:spacing w:val="1"/>
        </w:rPr>
        <w:t xml:space="preserve"> </w:t>
      </w:r>
      <w:r>
        <w:rPr>
          <w:color w:val="333333"/>
        </w:rPr>
        <w:t>жизнь</w:t>
      </w:r>
      <w:r>
        <w:rPr>
          <w:color w:val="333333"/>
          <w:spacing w:val="-1"/>
        </w:rPr>
        <w:t xml:space="preserve"> </w:t>
      </w:r>
      <w:r>
        <w:rPr>
          <w:color w:val="333333"/>
        </w:rPr>
        <w:t>обитателей городов</w:t>
      </w:r>
      <w:r>
        <w:rPr>
          <w:color w:val="333333"/>
          <w:spacing w:val="-1"/>
        </w:rPr>
        <w:t xml:space="preserve"> </w:t>
      </w:r>
      <w:r>
        <w:rPr>
          <w:color w:val="333333"/>
        </w:rPr>
        <w:t>и деревень.</w:t>
      </w:r>
    </w:p>
    <w:p w14:paraId="16B83194" w14:textId="77777777" w:rsidR="00533F70" w:rsidRDefault="004F5381" w:rsidP="009B59A7">
      <w:pPr>
        <w:pStyle w:val="a5"/>
        <w:tabs>
          <w:tab w:val="left" w:pos="1863"/>
        </w:tabs>
        <w:ind w:left="1862"/>
        <w:rPr>
          <w:sz w:val="24"/>
        </w:rPr>
      </w:pPr>
      <w:r>
        <w:rPr>
          <w:color w:val="333333"/>
          <w:sz w:val="24"/>
        </w:rPr>
        <w:t>Международные</w:t>
      </w:r>
      <w:r>
        <w:rPr>
          <w:color w:val="333333"/>
          <w:spacing w:val="-3"/>
          <w:sz w:val="24"/>
        </w:rPr>
        <w:t xml:space="preserve"> </w:t>
      </w:r>
      <w:r>
        <w:rPr>
          <w:color w:val="333333"/>
          <w:sz w:val="24"/>
        </w:rPr>
        <w:t>отношения</w:t>
      </w:r>
      <w:r>
        <w:rPr>
          <w:color w:val="333333"/>
          <w:spacing w:val="-1"/>
          <w:sz w:val="24"/>
        </w:rPr>
        <w:t xml:space="preserve"> </w:t>
      </w:r>
      <w:r>
        <w:rPr>
          <w:color w:val="333333"/>
          <w:sz w:val="24"/>
        </w:rPr>
        <w:t>в</w:t>
      </w:r>
      <w:r>
        <w:rPr>
          <w:color w:val="333333"/>
          <w:spacing w:val="-2"/>
          <w:sz w:val="24"/>
        </w:rPr>
        <w:t xml:space="preserve"> </w:t>
      </w:r>
      <w:r>
        <w:rPr>
          <w:color w:val="333333"/>
          <w:sz w:val="24"/>
        </w:rPr>
        <w:t>XVIII</w:t>
      </w:r>
      <w:r>
        <w:rPr>
          <w:color w:val="333333"/>
          <w:spacing w:val="-4"/>
          <w:sz w:val="24"/>
        </w:rPr>
        <w:t xml:space="preserve"> </w:t>
      </w:r>
      <w:r>
        <w:rPr>
          <w:color w:val="333333"/>
          <w:sz w:val="24"/>
        </w:rPr>
        <w:t>в.</w:t>
      </w:r>
    </w:p>
    <w:p w14:paraId="3352C28C" w14:textId="77777777" w:rsidR="00533F70" w:rsidRDefault="004F5381">
      <w:pPr>
        <w:pStyle w:val="a3"/>
        <w:ind w:right="554"/>
      </w:pPr>
      <w:r>
        <w:rPr>
          <w:color w:val="333333"/>
        </w:rPr>
        <w:t>Проблемы европейского баланса сил и дипломатия. Участие России в международных</w:t>
      </w:r>
      <w:r>
        <w:rPr>
          <w:color w:val="333333"/>
          <w:spacing w:val="-58"/>
        </w:rPr>
        <w:t xml:space="preserve"> </w:t>
      </w:r>
      <w:r>
        <w:rPr>
          <w:color w:val="333333"/>
        </w:rPr>
        <w:t>отношениях в</w:t>
      </w:r>
      <w:r>
        <w:rPr>
          <w:color w:val="333333"/>
          <w:spacing w:val="-2"/>
        </w:rPr>
        <w:t xml:space="preserve"> </w:t>
      </w:r>
      <w:r>
        <w:rPr>
          <w:color w:val="333333"/>
        </w:rPr>
        <w:t>XVIII</w:t>
      </w:r>
      <w:r>
        <w:rPr>
          <w:color w:val="333333"/>
          <w:spacing w:val="-5"/>
        </w:rPr>
        <w:t xml:space="preserve"> </w:t>
      </w:r>
      <w:r>
        <w:rPr>
          <w:color w:val="333333"/>
        </w:rPr>
        <w:t>в. Северная</w:t>
      </w:r>
      <w:r>
        <w:rPr>
          <w:color w:val="333333"/>
          <w:spacing w:val="-1"/>
        </w:rPr>
        <w:t xml:space="preserve"> </w:t>
      </w:r>
      <w:r>
        <w:rPr>
          <w:color w:val="333333"/>
        </w:rPr>
        <w:t>война</w:t>
      </w:r>
      <w:r>
        <w:rPr>
          <w:color w:val="333333"/>
          <w:spacing w:val="-2"/>
        </w:rPr>
        <w:t xml:space="preserve"> </w:t>
      </w:r>
      <w:r>
        <w:rPr>
          <w:color w:val="333333"/>
        </w:rPr>
        <w:t>(1700-1721).</w:t>
      </w:r>
      <w:r>
        <w:rPr>
          <w:color w:val="333333"/>
          <w:spacing w:val="-2"/>
        </w:rPr>
        <w:t xml:space="preserve"> </w:t>
      </w:r>
      <w:r>
        <w:rPr>
          <w:color w:val="333333"/>
        </w:rPr>
        <w:t>Династические</w:t>
      </w:r>
      <w:r>
        <w:rPr>
          <w:color w:val="333333"/>
          <w:spacing w:val="-2"/>
        </w:rPr>
        <w:t xml:space="preserve"> </w:t>
      </w:r>
      <w:r>
        <w:rPr>
          <w:color w:val="333333"/>
        </w:rPr>
        <w:t>войны «за</w:t>
      </w:r>
    </w:p>
    <w:p w14:paraId="08FE4F27" w14:textId="77777777" w:rsidR="00533F70" w:rsidRDefault="004F5381">
      <w:pPr>
        <w:pStyle w:val="a3"/>
      </w:pPr>
      <w:r>
        <w:rPr>
          <w:color w:val="333333"/>
        </w:rPr>
        <w:t>наследство».</w:t>
      </w:r>
    </w:p>
    <w:p w14:paraId="1F2F39ED" w14:textId="77777777" w:rsidR="00533F70" w:rsidRDefault="004F5381">
      <w:pPr>
        <w:pStyle w:val="a3"/>
        <w:spacing w:before="1"/>
      </w:pPr>
      <w:r>
        <w:rPr>
          <w:color w:val="333333"/>
        </w:rPr>
        <w:t>Семилетняя война (1756-1763). Разделы Речи Посполитой. Войны антифранцузских</w:t>
      </w:r>
      <w:r>
        <w:rPr>
          <w:color w:val="333333"/>
          <w:spacing w:val="1"/>
        </w:rPr>
        <w:t xml:space="preserve"> </w:t>
      </w:r>
      <w:r>
        <w:rPr>
          <w:color w:val="333333"/>
        </w:rPr>
        <w:t>коалиций</w:t>
      </w:r>
      <w:r>
        <w:rPr>
          <w:color w:val="333333"/>
          <w:spacing w:val="-7"/>
        </w:rPr>
        <w:t xml:space="preserve"> </w:t>
      </w:r>
      <w:r>
        <w:rPr>
          <w:color w:val="333333"/>
        </w:rPr>
        <w:t>против</w:t>
      </w:r>
      <w:r>
        <w:rPr>
          <w:color w:val="333333"/>
          <w:spacing w:val="-6"/>
        </w:rPr>
        <w:t xml:space="preserve"> </w:t>
      </w:r>
      <w:r>
        <w:rPr>
          <w:color w:val="333333"/>
        </w:rPr>
        <w:t>революционной</w:t>
      </w:r>
      <w:r>
        <w:rPr>
          <w:color w:val="333333"/>
          <w:spacing w:val="-5"/>
        </w:rPr>
        <w:t xml:space="preserve"> </w:t>
      </w:r>
      <w:r>
        <w:rPr>
          <w:color w:val="333333"/>
        </w:rPr>
        <w:t>Франции.</w:t>
      </w:r>
      <w:r>
        <w:rPr>
          <w:color w:val="333333"/>
          <w:spacing w:val="-5"/>
        </w:rPr>
        <w:t xml:space="preserve"> </w:t>
      </w:r>
      <w:r>
        <w:rPr>
          <w:color w:val="333333"/>
        </w:rPr>
        <w:t>Колониальные</w:t>
      </w:r>
      <w:r>
        <w:rPr>
          <w:color w:val="333333"/>
          <w:spacing w:val="-6"/>
        </w:rPr>
        <w:t xml:space="preserve"> </w:t>
      </w:r>
      <w:r>
        <w:rPr>
          <w:color w:val="333333"/>
        </w:rPr>
        <w:t>захваты</w:t>
      </w:r>
      <w:r>
        <w:rPr>
          <w:color w:val="333333"/>
          <w:spacing w:val="-5"/>
        </w:rPr>
        <w:t xml:space="preserve"> </w:t>
      </w:r>
      <w:r>
        <w:rPr>
          <w:color w:val="333333"/>
        </w:rPr>
        <w:t>европейских</w:t>
      </w:r>
      <w:r>
        <w:rPr>
          <w:color w:val="333333"/>
          <w:spacing w:val="-3"/>
        </w:rPr>
        <w:t xml:space="preserve"> </w:t>
      </w:r>
      <w:r>
        <w:rPr>
          <w:color w:val="333333"/>
        </w:rPr>
        <w:t>держав.</w:t>
      </w:r>
    </w:p>
    <w:p w14:paraId="71CDF9C2" w14:textId="77777777" w:rsidR="00533F70" w:rsidRDefault="004F5381" w:rsidP="009B59A7">
      <w:pPr>
        <w:pStyle w:val="a5"/>
        <w:tabs>
          <w:tab w:val="left" w:pos="1863"/>
        </w:tabs>
        <w:ind w:left="1862"/>
        <w:rPr>
          <w:sz w:val="24"/>
        </w:rPr>
      </w:pPr>
      <w:r>
        <w:rPr>
          <w:color w:val="333333"/>
          <w:sz w:val="24"/>
        </w:rPr>
        <w:t>Страны</w:t>
      </w:r>
      <w:r>
        <w:rPr>
          <w:color w:val="333333"/>
          <w:spacing w:val="-2"/>
          <w:sz w:val="24"/>
        </w:rPr>
        <w:t xml:space="preserve"> </w:t>
      </w:r>
      <w:r>
        <w:rPr>
          <w:color w:val="333333"/>
          <w:sz w:val="24"/>
        </w:rPr>
        <w:t>Востока</w:t>
      </w:r>
      <w:r>
        <w:rPr>
          <w:color w:val="333333"/>
          <w:spacing w:val="-2"/>
          <w:sz w:val="24"/>
        </w:rPr>
        <w:t xml:space="preserve"> </w:t>
      </w:r>
      <w:r>
        <w:rPr>
          <w:color w:val="333333"/>
          <w:sz w:val="24"/>
        </w:rPr>
        <w:t>в</w:t>
      </w:r>
      <w:r>
        <w:rPr>
          <w:color w:val="333333"/>
          <w:spacing w:val="-2"/>
          <w:sz w:val="24"/>
        </w:rPr>
        <w:t xml:space="preserve"> </w:t>
      </w:r>
      <w:r>
        <w:rPr>
          <w:color w:val="333333"/>
          <w:sz w:val="24"/>
        </w:rPr>
        <w:t>XVIII</w:t>
      </w:r>
      <w:r>
        <w:rPr>
          <w:color w:val="333333"/>
          <w:spacing w:val="-3"/>
          <w:sz w:val="24"/>
        </w:rPr>
        <w:t xml:space="preserve"> </w:t>
      </w:r>
      <w:r>
        <w:rPr>
          <w:color w:val="333333"/>
          <w:sz w:val="24"/>
        </w:rPr>
        <w:t>в.</w:t>
      </w:r>
    </w:p>
    <w:p w14:paraId="05F37E51" w14:textId="77777777" w:rsidR="00533F70" w:rsidRDefault="004F5381">
      <w:pPr>
        <w:pStyle w:val="a3"/>
        <w:ind w:right="161"/>
      </w:pPr>
      <w:r>
        <w:rPr>
          <w:color w:val="333333"/>
        </w:rPr>
        <w:t>Османская</w:t>
      </w:r>
      <w:r>
        <w:rPr>
          <w:color w:val="333333"/>
          <w:spacing w:val="-5"/>
        </w:rPr>
        <w:t xml:space="preserve"> </w:t>
      </w:r>
      <w:r>
        <w:rPr>
          <w:color w:val="333333"/>
        </w:rPr>
        <w:t>империя:</w:t>
      </w:r>
      <w:r>
        <w:rPr>
          <w:color w:val="333333"/>
          <w:spacing w:val="-4"/>
        </w:rPr>
        <w:t xml:space="preserve"> </w:t>
      </w:r>
      <w:r>
        <w:rPr>
          <w:color w:val="333333"/>
        </w:rPr>
        <w:t>от</w:t>
      </w:r>
      <w:r>
        <w:rPr>
          <w:color w:val="333333"/>
          <w:spacing w:val="-4"/>
        </w:rPr>
        <w:t xml:space="preserve"> </w:t>
      </w:r>
      <w:r>
        <w:rPr>
          <w:color w:val="333333"/>
        </w:rPr>
        <w:t>могущества</w:t>
      </w:r>
      <w:r>
        <w:rPr>
          <w:color w:val="333333"/>
          <w:spacing w:val="-5"/>
        </w:rPr>
        <w:t xml:space="preserve"> </w:t>
      </w:r>
      <w:r>
        <w:rPr>
          <w:color w:val="333333"/>
        </w:rPr>
        <w:t>к</w:t>
      </w:r>
      <w:r>
        <w:rPr>
          <w:color w:val="333333"/>
          <w:spacing w:val="1"/>
        </w:rPr>
        <w:t xml:space="preserve"> </w:t>
      </w:r>
      <w:r>
        <w:rPr>
          <w:color w:val="333333"/>
        </w:rPr>
        <w:t>упадку.</w:t>
      </w:r>
      <w:r>
        <w:rPr>
          <w:color w:val="333333"/>
          <w:spacing w:val="-2"/>
        </w:rPr>
        <w:t xml:space="preserve"> </w:t>
      </w:r>
      <w:r>
        <w:rPr>
          <w:color w:val="333333"/>
        </w:rPr>
        <w:t>Положение</w:t>
      </w:r>
      <w:r>
        <w:rPr>
          <w:color w:val="333333"/>
          <w:spacing w:val="-5"/>
        </w:rPr>
        <w:t xml:space="preserve"> </w:t>
      </w:r>
      <w:r>
        <w:rPr>
          <w:color w:val="333333"/>
        </w:rPr>
        <w:t>населения.</w:t>
      </w:r>
      <w:r>
        <w:rPr>
          <w:color w:val="333333"/>
          <w:spacing w:val="-4"/>
        </w:rPr>
        <w:t xml:space="preserve"> </w:t>
      </w:r>
      <w:r>
        <w:rPr>
          <w:color w:val="333333"/>
        </w:rPr>
        <w:t>Попытки</w:t>
      </w:r>
      <w:r>
        <w:rPr>
          <w:color w:val="333333"/>
          <w:spacing w:val="-6"/>
        </w:rPr>
        <w:t xml:space="preserve"> </w:t>
      </w:r>
      <w:r>
        <w:rPr>
          <w:color w:val="333333"/>
        </w:rPr>
        <w:t>проведения</w:t>
      </w:r>
      <w:r>
        <w:rPr>
          <w:color w:val="333333"/>
          <w:spacing w:val="-57"/>
        </w:rPr>
        <w:t xml:space="preserve"> </w:t>
      </w:r>
      <w:r>
        <w:rPr>
          <w:color w:val="333333"/>
        </w:rPr>
        <w:t>реформ; Селим III. Индия. Ослабление империи Великих Моголов. Борьба европейцев за</w:t>
      </w:r>
      <w:r>
        <w:rPr>
          <w:color w:val="333333"/>
          <w:spacing w:val="1"/>
        </w:rPr>
        <w:t xml:space="preserve"> </w:t>
      </w:r>
      <w:r>
        <w:rPr>
          <w:color w:val="333333"/>
        </w:rPr>
        <w:t>владения в Индии. Утверждение британского владычества. Китай. Империя Цин в XVIII</w:t>
      </w:r>
      <w:r>
        <w:rPr>
          <w:color w:val="333333"/>
          <w:spacing w:val="1"/>
        </w:rPr>
        <w:t xml:space="preserve"> </w:t>
      </w:r>
      <w:r>
        <w:rPr>
          <w:color w:val="333333"/>
        </w:rPr>
        <w:t>в.: власть маньчжурских императоров, система управления страной. Внешняя политика</w:t>
      </w:r>
      <w:r>
        <w:rPr>
          <w:color w:val="333333"/>
          <w:spacing w:val="1"/>
        </w:rPr>
        <w:t xml:space="preserve"> </w:t>
      </w:r>
      <w:r>
        <w:rPr>
          <w:color w:val="333333"/>
        </w:rPr>
        <w:t>империи Цин; отношения с Россией. «Закрытие» Китая для иноземцев. Япония в XVIII в.</w:t>
      </w:r>
      <w:r>
        <w:rPr>
          <w:color w:val="333333"/>
          <w:spacing w:val="1"/>
        </w:rPr>
        <w:t xml:space="preserve"> </w:t>
      </w:r>
      <w:r>
        <w:rPr>
          <w:color w:val="333333"/>
        </w:rPr>
        <w:t>Сегуны</w:t>
      </w:r>
      <w:r>
        <w:rPr>
          <w:color w:val="333333"/>
          <w:spacing w:val="-1"/>
        </w:rPr>
        <w:t xml:space="preserve"> </w:t>
      </w:r>
      <w:r>
        <w:rPr>
          <w:color w:val="333333"/>
        </w:rPr>
        <w:t>и</w:t>
      </w:r>
      <w:r>
        <w:rPr>
          <w:color w:val="333333"/>
          <w:spacing w:val="-1"/>
        </w:rPr>
        <w:t xml:space="preserve"> </w:t>
      </w:r>
      <w:r>
        <w:rPr>
          <w:color w:val="333333"/>
        </w:rPr>
        <w:t>дайме. Положение</w:t>
      </w:r>
      <w:r>
        <w:rPr>
          <w:color w:val="333333"/>
          <w:spacing w:val="-2"/>
        </w:rPr>
        <w:t xml:space="preserve"> </w:t>
      </w:r>
      <w:r>
        <w:rPr>
          <w:color w:val="333333"/>
        </w:rPr>
        <w:t>сословий.</w:t>
      </w:r>
      <w:r>
        <w:rPr>
          <w:color w:val="333333"/>
          <w:spacing w:val="-1"/>
        </w:rPr>
        <w:t xml:space="preserve"> </w:t>
      </w:r>
      <w:r>
        <w:rPr>
          <w:color w:val="333333"/>
        </w:rPr>
        <w:t>Культура</w:t>
      </w:r>
      <w:r>
        <w:rPr>
          <w:color w:val="333333"/>
          <w:spacing w:val="1"/>
        </w:rPr>
        <w:t xml:space="preserve"> </w:t>
      </w:r>
      <w:r>
        <w:rPr>
          <w:color w:val="333333"/>
        </w:rPr>
        <w:t>стран</w:t>
      </w:r>
      <w:r>
        <w:rPr>
          <w:color w:val="333333"/>
          <w:spacing w:val="-1"/>
        </w:rPr>
        <w:t xml:space="preserve"> </w:t>
      </w:r>
      <w:r>
        <w:rPr>
          <w:color w:val="333333"/>
        </w:rPr>
        <w:t>Востока</w:t>
      </w:r>
      <w:r>
        <w:rPr>
          <w:color w:val="333333"/>
          <w:spacing w:val="-2"/>
        </w:rPr>
        <w:t xml:space="preserve"> </w:t>
      </w:r>
      <w:r>
        <w:rPr>
          <w:color w:val="333333"/>
        </w:rPr>
        <w:t>в</w:t>
      </w:r>
      <w:r>
        <w:rPr>
          <w:color w:val="333333"/>
          <w:spacing w:val="-1"/>
        </w:rPr>
        <w:t xml:space="preserve"> </w:t>
      </w:r>
      <w:r>
        <w:rPr>
          <w:color w:val="333333"/>
        </w:rPr>
        <w:t>XVIII</w:t>
      </w:r>
      <w:r>
        <w:rPr>
          <w:color w:val="333333"/>
          <w:spacing w:val="-2"/>
        </w:rPr>
        <w:t xml:space="preserve"> </w:t>
      </w:r>
      <w:r>
        <w:rPr>
          <w:color w:val="333333"/>
        </w:rPr>
        <w:t>в.</w:t>
      </w:r>
    </w:p>
    <w:p w14:paraId="6941A032" w14:textId="77777777" w:rsidR="00533F70" w:rsidRDefault="004F5381" w:rsidP="009B59A7">
      <w:pPr>
        <w:pStyle w:val="a5"/>
        <w:tabs>
          <w:tab w:val="left" w:pos="1863"/>
        </w:tabs>
        <w:ind w:left="1862"/>
        <w:rPr>
          <w:sz w:val="24"/>
        </w:rPr>
      </w:pPr>
      <w:r>
        <w:rPr>
          <w:color w:val="333333"/>
          <w:sz w:val="24"/>
        </w:rPr>
        <w:t>Обобщение.</w:t>
      </w:r>
      <w:r>
        <w:rPr>
          <w:color w:val="333333"/>
          <w:spacing w:val="-3"/>
          <w:sz w:val="24"/>
        </w:rPr>
        <w:t xml:space="preserve"> </w:t>
      </w:r>
      <w:r>
        <w:rPr>
          <w:color w:val="333333"/>
          <w:sz w:val="24"/>
        </w:rPr>
        <w:t>Историческое</w:t>
      </w:r>
      <w:r>
        <w:rPr>
          <w:color w:val="333333"/>
          <w:spacing w:val="-3"/>
          <w:sz w:val="24"/>
        </w:rPr>
        <w:t xml:space="preserve"> </w:t>
      </w:r>
      <w:r>
        <w:rPr>
          <w:color w:val="333333"/>
          <w:sz w:val="24"/>
        </w:rPr>
        <w:t>и</w:t>
      </w:r>
      <w:r>
        <w:rPr>
          <w:color w:val="333333"/>
          <w:spacing w:val="-3"/>
          <w:sz w:val="24"/>
        </w:rPr>
        <w:t xml:space="preserve"> </w:t>
      </w:r>
      <w:r>
        <w:rPr>
          <w:color w:val="333333"/>
          <w:sz w:val="24"/>
        </w:rPr>
        <w:t>культурное</w:t>
      </w:r>
      <w:r>
        <w:rPr>
          <w:color w:val="333333"/>
          <w:spacing w:val="-3"/>
          <w:sz w:val="24"/>
        </w:rPr>
        <w:t xml:space="preserve"> </w:t>
      </w:r>
      <w:r>
        <w:rPr>
          <w:color w:val="333333"/>
          <w:sz w:val="24"/>
        </w:rPr>
        <w:t>наследие</w:t>
      </w:r>
      <w:r>
        <w:rPr>
          <w:color w:val="333333"/>
          <w:spacing w:val="-4"/>
          <w:sz w:val="24"/>
        </w:rPr>
        <w:t xml:space="preserve"> </w:t>
      </w:r>
      <w:r>
        <w:rPr>
          <w:color w:val="333333"/>
          <w:sz w:val="24"/>
        </w:rPr>
        <w:t>XVIII</w:t>
      </w:r>
      <w:r>
        <w:rPr>
          <w:color w:val="333333"/>
          <w:spacing w:val="-6"/>
          <w:sz w:val="24"/>
        </w:rPr>
        <w:t xml:space="preserve"> </w:t>
      </w:r>
      <w:r>
        <w:rPr>
          <w:color w:val="333333"/>
          <w:sz w:val="24"/>
        </w:rPr>
        <w:t>в.</w:t>
      </w:r>
    </w:p>
    <w:p w14:paraId="15AB95E7" w14:textId="77777777" w:rsidR="00533F70" w:rsidRDefault="004F5381" w:rsidP="009B59A7">
      <w:pPr>
        <w:pStyle w:val="a5"/>
        <w:tabs>
          <w:tab w:val="left" w:pos="1683"/>
        </w:tabs>
        <w:ind w:left="1682"/>
        <w:rPr>
          <w:sz w:val="24"/>
        </w:rPr>
      </w:pPr>
      <w:r>
        <w:rPr>
          <w:color w:val="333333"/>
          <w:sz w:val="24"/>
        </w:rPr>
        <w:t>История</w:t>
      </w:r>
      <w:r>
        <w:rPr>
          <w:color w:val="333333"/>
          <w:spacing w:val="-2"/>
          <w:sz w:val="24"/>
        </w:rPr>
        <w:t xml:space="preserve"> </w:t>
      </w:r>
      <w:r>
        <w:rPr>
          <w:color w:val="333333"/>
          <w:sz w:val="24"/>
        </w:rPr>
        <w:t>России.</w:t>
      </w:r>
      <w:r>
        <w:rPr>
          <w:color w:val="333333"/>
          <w:spacing w:val="-4"/>
          <w:sz w:val="24"/>
        </w:rPr>
        <w:t xml:space="preserve"> </w:t>
      </w:r>
      <w:r>
        <w:rPr>
          <w:color w:val="333333"/>
          <w:sz w:val="24"/>
        </w:rPr>
        <w:t>Россия</w:t>
      </w:r>
      <w:r>
        <w:rPr>
          <w:color w:val="333333"/>
          <w:spacing w:val="-1"/>
          <w:sz w:val="24"/>
        </w:rPr>
        <w:t xml:space="preserve"> </w:t>
      </w:r>
      <w:r>
        <w:rPr>
          <w:color w:val="333333"/>
          <w:sz w:val="24"/>
        </w:rPr>
        <w:t>в</w:t>
      </w:r>
      <w:r>
        <w:rPr>
          <w:color w:val="333333"/>
          <w:spacing w:val="-2"/>
          <w:sz w:val="24"/>
        </w:rPr>
        <w:t xml:space="preserve"> </w:t>
      </w:r>
      <w:r>
        <w:rPr>
          <w:color w:val="333333"/>
          <w:sz w:val="24"/>
        </w:rPr>
        <w:t>конце</w:t>
      </w:r>
      <w:r>
        <w:rPr>
          <w:color w:val="333333"/>
          <w:spacing w:val="-2"/>
          <w:sz w:val="24"/>
        </w:rPr>
        <w:t xml:space="preserve"> </w:t>
      </w:r>
      <w:r>
        <w:rPr>
          <w:color w:val="333333"/>
          <w:sz w:val="24"/>
        </w:rPr>
        <w:t>XVII-XVIII</w:t>
      </w:r>
      <w:r>
        <w:rPr>
          <w:color w:val="333333"/>
          <w:spacing w:val="-5"/>
          <w:sz w:val="24"/>
        </w:rPr>
        <w:t xml:space="preserve"> </w:t>
      </w:r>
      <w:r>
        <w:rPr>
          <w:color w:val="333333"/>
          <w:sz w:val="24"/>
        </w:rPr>
        <w:t>в.:</w:t>
      </w:r>
      <w:r>
        <w:rPr>
          <w:color w:val="333333"/>
          <w:spacing w:val="-2"/>
          <w:sz w:val="24"/>
        </w:rPr>
        <w:t xml:space="preserve"> </w:t>
      </w:r>
      <w:r>
        <w:rPr>
          <w:color w:val="333333"/>
          <w:sz w:val="24"/>
        </w:rPr>
        <w:t>от</w:t>
      </w:r>
      <w:r>
        <w:rPr>
          <w:color w:val="333333"/>
          <w:spacing w:val="-2"/>
          <w:sz w:val="24"/>
        </w:rPr>
        <w:t xml:space="preserve"> </w:t>
      </w:r>
      <w:r>
        <w:rPr>
          <w:color w:val="333333"/>
          <w:sz w:val="24"/>
        </w:rPr>
        <w:t>царства</w:t>
      </w:r>
      <w:r>
        <w:rPr>
          <w:color w:val="333333"/>
          <w:spacing w:val="-2"/>
          <w:sz w:val="24"/>
        </w:rPr>
        <w:t xml:space="preserve"> </w:t>
      </w:r>
      <w:r>
        <w:rPr>
          <w:color w:val="333333"/>
          <w:sz w:val="24"/>
        </w:rPr>
        <w:t>к</w:t>
      </w:r>
      <w:r>
        <w:rPr>
          <w:color w:val="333333"/>
          <w:spacing w:val="-1"/>
          <w:sz w:val="24"/>
        </w:rPr>
        <w:t xml:space="preserve"> </w:t>
      </w:r>
      <w:r>
        <w:rPr>
          <w:color w:val="333333"/>
          <w:sz w:val="24"/>
        </w:rPr>
        <w:t>империи.</w:t>
      </w:r>
    </w:p>
    <w:p w14:paraId="72A27C6E" w14:textId="77777777" w:rsidR="00533F70" w:rsidRDefault="004F5381" w:rsidP="009B59A7">
      <w:pPr>
        <w:pStyle w:val="a5"/>
        <w:tabs>
          <w:tab w:val="left" w:pos="1862"/>
        </w:tabs>
        <w:ind w:left="1862"/>
        <w:rPr>
          <w:sz w:val="24"/>
        </w:rPr>
      </w:pPr>
      <w:r>
        <w:rPr>
          <w:color w:val="333333"/>
          <w:sz w:val="24"/>
        </w:rPr>
        <w:t>Введение.</w:t>
      </w:r>
    </w:p>
    <w:p w14:paraId="5E8C8D08" w14:textId="77777777" w:rsidR="00533F70" w:rsidRDefault="00533F70">
      <w:pPr>
        <w:rPr>
          <w:sz w:val="24"/>
        </w:rPr>
        <w:sectPr w:rsidR="00533F70">
          <w:pgSz w:w="11910" w:h="16840"/>
          <w:pgMar w:top="1040" w:right="720" w:bottom="280" w:left="740" w:header="720" w:footer="720" w:gutter="0"/>
          <w:cols w:space="720"/>
        </w:sectPr>
      </w:pPr>
    </w:p>
    <w:p w14:paraId="510B5C86" w14:textId="77777777" w:rsidR="00533F70" w:rsidRDefault="004F5381" w:rsidP="009B59A7">
      <w:pPr>
        <w:pStyle w:val="a5"/>
        <w:tabs>
          <w:tab w:val="left" w:pos="1863"/>
        </w:tabs>
        <w:spacing w:before="66"/>
        <w:ind w:left="1862"/>
        <w:rPr>
          <w:sz w:val="24"/>
        </w:rPr>
      </w:pPr>
      <w:r>
        <w:rPr>
          <w:color w:val="333333"/>
          <w:sz w:val="24"/>
        </w:rPr>
        <w:lastRenderedPageBreak/>
        <w:t>Россия</w:t>
      </w:r>
      <w:r>
        <w:rPr>
          <w:color w:val="333333"/>
          <w:spacing w:val="-2"/>
          <w:sz w:val="24"/>
        </w:rPr>
        <w:t xml:space="preserve"> </w:t>
      </w:r>
      <w:r>
        <w:rPr>
          <w:color w:val="333333"/>
          <w:sz w:val="24"/>
        </w:rPr>
        <w:t>в</w:t>
      </w:r>
      <w:r>
        <w:rPr>
          <w:color w:val="333333"/>
          <w:spacing w:val="-3"/>
          <w:sz w:val="24"/>
        </w:rPr>
        <w:t xml:space="preserve"> </w:t>
      </w:r>
      <w:r>
        <w:rPr>
          <w:color w:val="333333"/>
          <w:sz w:val="24"/>
        </w:rPr>
        <w:t>эпоху</w:t>
      </w:r>
      <w:r>
        <w:rPr>
          <w:color w:val="333333"/>
          <w:spacing w:val="-6"/>
          <w:sz w:val="24"/>
        </w:rPr>
        <w:t xml:space="preserve"> </w:t>
      </w:r>
      <w:r>
        <w:rPr>
          <w:color w:val="333333"/>
          <w:sz w:val="24"/>
        </w:rPr>
        <w:t>преобразований</w:t>
      </w:r>
      <w:r>
        <w:rPr>
          <w:color w:val="333333"/>
          <w:spacing w:val="-2"/>
          <w:sz w:val="24"/>
        </w:rPr>
        <w:t xml:space="preserve"> </w:t>
      </w:r>
      <w:r>
        <w:rPr>
          <w:color w:val="333333"/>
          <w:sz w:val="24"/>
        </w:rPr>
        <w:t>Петра</w:t>
      </w:r>
      <w:r>
        <w:rPr>
          <w:color w:val="333333"/>
          <w:spacing w:val="-1"/>
          <w:sz w:val="24"/>
        </w:rPr>
        <w:t xml:space="preserve"> </w:t>
      </w:r>
      <w:r>
        <w:rPr>
          <w:color w:val="333333"/>
          <w:sz w:val="24"/>
        </w:rPr>
        <w:t>I.</w:t>
      </w:r>
    </w:p>
    <w:p w14:paraId="3BE95ABE" w14:textId="77777777" w:rsidR="00533F70" w:rsidRDefault="004F5381" w:rsidP="009B59A7">
      <w:pPr>
        <w:pStyle w:val="a5"/>
        <w:tabs>
          <w:tab w:val="left" w:pos="2043"/>
        </w:tabs>
        <w:ind w:right="348"/>
        <w:rPr>
          <w:sz w:val="24"/>
        </w:rPr>
      </w:pPr>
      <w:r>
        <w:rPr>
          <w:color w:val="333333"/>
          <w:sz w:val="24"/>
        </w:rPr>
        <w:t>Причины и предпосылки преобразований. Россия и Европа в конце XVII в.</w:t>
      </w:r>
      <w:r>
        <w:rPr>
          <w:color w:val="333333"/>
          <w:spacing w:val="1"/>
          <w:sz w:val="24"/>
        </w:rPr>
        <w:t xml:space="preserve"> </w:t>
      </w:r>
      <w:r>
        <w:rPr>
          <w:color w:val="333333"/>
          <w:sz w:val="24"/>
        </w:rPr>
        <w:t>Модернизация</w:t>
      </w:r>
      <w:r>
        <w:rPr>
          <w:color w:val="333333"/>
          <w:spacing w:val="-5"/>
          <w:sz w:val="24"/>
        </w:rPr>
        <w:t xml:space="preserve"> </w:t>
      </w:r>
      <w:r>
        <w:rPr>
          <w:color w:val="333333"/>
          <w:sz w:val="24"/>
        </w:rPr>
        <w:t>как</w:t>
      </w:r>
      <w:r>
        <w:rPr>
          <w:color w:val="333333"/>
          <w:spacing w:val="-5"/>
          <w:sz w:val="24"/>
        </w:rPr>
        <w:t xml:space="preserve"> </w:t>
      </w:r>
      <w:r>
        <w:rPr>
          <w:color w:val="333333"/>
          <w:sz w:val="24"/>
        </w:rPr>
        <w:t>жизненно</w:t>
      </w:r>
      <w:r>
        <w:rPr>
          <w:color w:val="333333"/>
          <w:spacing w:val="-5"/>
          <w:sz w:val="24"/>
        </w:rPr>
        <w:t xml:space="preserve"> </w:t>
      </w:r>
      <w:r>
        <w:rPr>
          <w:color w:val="333333"/>
          <w:sz w:val="24"/>
        </w:rPr>
        <w:t>важная</w:t>
      </w:r>
      <w:r>
        <w:rPr>
          <w:color w:val="333333"/>
          <w:spacing w:val="-4"/>
          <w:sz w:val="24"/>
        </w:rPr>
        <w:t xml:space="preserve"> </w:t>
      </w:r>
      <w:r>
        <w:rPr>
          <w:color w:val="333333"/>
          <w:sz w:val="24"/>
        </w:rPr>
        <w:t>национальная</w:t>
      </w:r>
      <w:r>
        <w:rPr>
          <w:color w:val="333333"/>
          <w:spacing w:val="-5"/>
          <w:sz w:val="24"/>
        </w:rPr>
        <w:t xml:space="preserve"> </w:t>
      </w:r>
      <w:r>
        <w:rPr>
          <w:color w:val="333333"/>
          <w:sz w:val="24"/>
        </w:rPr>
        <w:t>задача.</w:t>
      </w:r>
      <w:r>
        <w:rPr>
          <w:color w:val="333333"/>
          <w:spacing w:val="-5"/>
          <w:sz w:val="24"/>
        </w:rPr>
        <w:t xml:space="preserve"> </w:t>
      </w:r>
      <w:r>
        <w:rPr>
          <w:color w:val="333333"/>
          <w:sz w:val="24"/>
        </w:rPr>
        <w:t>Начало</w:t>
      </w:r>
      <w:r>
        <w:rPr>
          <w:color w:val="333333"/>
          <w:spacing w:val="-6"/>
          <w:sz w:val="24"/>
        </w:rPr>
        <w:t xml:space="preserve"> </w:t>
      </w:r>
      <w:r>
        <w:rPr>
          <w:color w:val="333333"/>
          <w:sz w:val="24"/>
        </w:rPr>
        <w:t>царствования</w:t>
      </w:r>
      <w:r>
        <w:rPr>
          <w:color w:val="333333"/>
          <w:spacing w:val="-4"/>
          <w:sz w:val="24"/>
        </w:rPr>
        <w:t xml:space="preserve"> </w:t>
      </w:r>
      <w:r>
        <w:rPr>
          <w:color w:val="333333"/>
          <w:sz w:val="24"/>
        </w:rPr>
        <w:t>Петра</w:t>
      </w:r>
      <w:r>
        <w:rPr>
          <w:color w:val="333333"/>
          <w:spacing w:val="-4"/>
          <w:sz w:val="24"/>
        </w:rPr>
        <w:t xml:space="preserve"> </w:t>
      </w:r>
      <w:r>
        <w:rPr>
          <w:color w:val="333333"/>
          <w:sz w:val="24"/>
        </w:rPr>
        <w:t>I,</w:t>
      </w:r>
      <w:r>
        <w:rPr>
          <w:color w:val="333333"/>
          <w:spacing w:val="-57"/>
          <w:sz w:val="24"/>
        </w:rPr>
        <w:t xml:space="preserve"> </w:t>
      </w:r>
      <w:r>
        <w:rPr>
          <w:color w:val="333333"/>
          <w:sz w:val="24"/>
        </w:rPr>
        <w:t>борьба за власть. Правление царевны Софьи. Стрелецкие бунты. Хованщина. Первые</w:t>
      </w:r>
      <w:r>
        <w:rPr>
          <w:color w:val="333333"/>
          <w:spacing w:val="1"/>
          <w:sz w:val="24"/>
        </w:rPr>
        <w:t xml:space="preserve"> </w:t>
      </w:r>
      <w:r>
        <w:rPr>
          <w:color w:val="333333"/>
          <w:sz w:val="24"/>
        </w:rPr>
        <w:t>шаги</w:t>
      </w:r>
      <w:r>
        <w:rPr>
          <w:color w:val="333333"/>
          <w:spacing w:val="-2"/>
          <w:sz w:val="24"/>
        </w:rPr>
        <w:t xml:space="preserve"> </w:t>
      </w:r>
      <w:r>
        <w:rPr>
          <w:color w:val="333333"/>
          <w:sz w:val="24"/>
        </w:rPr>
        <w:t>на</w:t>
      </w:r>
      <w:r>
        <w:rPr>
          <w:color w:val="333333"/>
          <w:spacing w:val="-3"/>
          <w:sz w:val="24"/>
        </w:rPr>
        <w:t xml:space="preserve"> </w:t>
      </w:r>
      <w:r>
        <w:rPr>
          <w:color w:val="333333"/>
          <w:sz w:val="24"/>
        </w:rPr>
        <w:t>пути</w:t>
      </w:r>
      <w:r>
        <w:rPr>
          <w:color w:val="333333"/>
          <w:spacing w:val="-1"/>
          <w:sz w:val="24"/>
        </w:rPr>
        <w:t xml:space="preserve"> </w:t>
      </w:r>
      <w:r>
        <w:rPr>
          <w:color w:val="333333"/>
          <w:sz w:val="24"/>
        </w:rPr>
        <w:t>преобразований.</w:t>
      </w:r>
      <w:r>
        <w:rPr>
          <w:color w:val="333333"/>
          <w:spacing w:val="-2"/>
          <w:sz w:val="24"/>
        </w:rPr>
        <w:t xml:space="preserve"> </w:t>
      </w:r>
      <w:r>
        <w:rPr>
          <w:color w:val="333333"/>
          <w:sz w:val="24"/>
        </w:rPr>
        <w:t>Азовские</w:t>
      </w:r>
      <w:r>
        <w:rPr>
          <w:color w:val="333333"/>
          <w:spacing w:val="-3"/>
          <w:sz w:val="24"/>
        </w:rPr>
        <w:t xml:space="preserve"> </w:t>
      </w:r>
      <w:r>
        <w:rPr>
          <w:color w:val="333333"/>
          <w:sz w:val="24"/>
        </w:rPr>
        <w:t>походы.</w:t>
      </w:r>
      <w:r>
        <w:rPr>
          <w:color w:val="333333"/>
          <w:spacing w:val="-2"/>
          <w:sz w:val="24"/>
        </w:rPr>
        <w:t xml:space="preserve"> </w:t>
      </w:r>
      <w:r>
        <w:rPr>
          <w:color w:val="333333"/>
          <w:sz w:val="24"/>
        </w:rPr>
        <w:t>Великое</w:t>
      </w:r>
      <w:r>
        <w:rPr>
          <w:color w:val="333333"/>
          <w:spacing w:val="-3"/>
          <w:sz w:val="24"/>
        </w:rPr>
        <w:t xml:space="preserve"> </w:t>
      </w:r>
      <w:r>
        <w:rPr>
          <w:color w:val="333333"/>
          <w:sz w:val="24"/>
        </w:rPr>
        <w:t>посольство</w:t>
      </w:r>
      <w:r>
        <w:rPr>
          <w:color w:val="333333"/>
          <w:spacing w:val="-2"/>
          <w:sz w:val="24"/>
        </w:rPr>
        <w:t xml:space="preserve"> </w:t>
      </w:r>
      <w:r>
        <w:rPr>
          <w:color w:val="333333"/>
          <w:sz w:val="24"/>
        </w:rPr>
        <w:t>и</w:t>
      </w:r>
      <w:r>
        <w:rPr>
          <w:color w:val="333333"/>
          <w:spacing w:val="-1"/>
          <w:sz w:val="24"/>
        </w:rPr>
        <w:t xml:space="preserve"> </w:t>
      </w:r>
      <w:r>
        <w:rPr>
          <w:color w:val="333333"/>
          <w:sz w:val="24"/>
        </w:rPr>
        <w:t>его</w:t>
      </w:r>
      <w:r>
        <w:rPr>
          <w:color w:val="333333"/>
          <w:spacing w:val="-3"/>
          <w:sz w:val="24"/>
        </w:rPr>
        <w:t xml:space="preserve"> </w:t>
      </w:r>
      <w:r>
        <w:rPr>
          <w:color w:val="333333"/>
          <w:sz w:val="24"/>
        </w:rPr>
        <w:t>значение.</w:t>
      </w:r>
    </w:p>
    <w:p w14:paraId="024B119B" w14:textId="77777777" w:rsidR="00533F70" w:rsidRDefault="004F5381">
      <w:pPr>
        <w:pStyle w:val="a3"/>
        <w:spacing w:before="1"/>
      </w:pPr>
      <w:r>
        <w:rPr>
          <w:color w:val="333333"/>
        </w:rPr>
        <w:t>Сподвижники</w:t>
      </w:r>
      <w:r>
        <w:rPr>
          <w:color w:val="333333"/>
          <w:spacing w:val="-5"/>
        </w:rPr>
        <w:t xml:space="preserve"> </w:t>
      </w:r>
      <w:r>
        <w:rPr>
          <w:color w:val="333333"/>
        </w:rPr>
        <w:t>Петра</w:t>
      </w:r>
      <w:r>
        <w:rPr>
          <w:color w:val="333333"/>
          <w:spacing w:val="-3"/>
        </w:rPr>
        <w:t xml:space="preserve"> </w:t>
      </w:r>
      <w:r>
        <w:rPr>
          <w:color w:val="333333"/>
        </w:rPr>
        <w:t>I.</w:t>
      </w:r>
    </w:p>
    <w:p w14:paraId="14EF0DF9" w14:textId="77777777" w:rsidR="00533F70" w:rsidRDefault="004F5381" w:rsidP="009B59A7">
      <w:pPr>
        <w:pStyle w:val="a5"/>
        <w:tabs>
          <w:tab w:val="left" w:pos="2043"/>
        </w:tabs>
        <w:ind w:right="200"/>
        <w:rPr>
          <w:sz w:val="24"/>
        </w:rPr>
      </w:pPr>
      <w:r>
        <w:rPr>
          <w:color w:val="333333"/>
          <w:sz w:val="24"/>
        </w:rPr>
        <w:t>Экономическая политика. Строительство заводов и мануфактур. Создание базы</w:t>
      </w:r>
      <w:r>
        <w:rPr>
          <w:color w:val="333333"/>
          <w:spacing w:val="-57"/>
          <w:sz w:val="24"/>
        </w:rPr>
        <w:t xml:space="preserve"> </w:t>
      </w:r>
      <w:r>
        <w:rPr>
          <w:color w:val="333333"/>
          <w:sz w:val="24"/>
        </w:rPr>
        <w:t>металлургической индустрии на Урале. Оружейные заводы и корабельные верфи. Роль</w:t>
      </w:r>
      <w:r>
        <w:rPr>
          <w:color w:val="333333"/>
          <w:spacing w:val="1"/>
          <w:sz w:val="24"/>
        </w:rPr>
        <w:t xml:space="preserve"> </w:t>
      </w:r>
      <w:r>
        <w:rPr>
          <w:color w:val="333333"/>
          <w:sz w:val="24"/>
        </w:rPr>
        <w:t>государства в создании промышленности. Преобладание крепостного и подневольного</w:t>
      </w:r>
      <w:r>
        <w:rPr>
          <w:color w:val="333333"/>
          <w:spacing w:val="1"/>
          <w:sz w:val="24"/>
        </w:rPr>
        <w:t xml:space="preserve"> </w:t>
      </w:r>
      <w:r>
        <w:rPr>
          <w:color w:val="333333"/>
          <w:sz w:val="24"/>
        </w:rPr>
        <w:t>труда. Принципы меркантилизма и протекционизма. Таможенный тариф 1724 г. Введение</w:t>
      </w:r>
      <w:r>
        <w:rPr>
          <w:color w:val="333333"/>
          <w:spacing w:val="-57"/>
          <w:sz w:val="24"/>
        </w:rPr>
        <w:t xml:space="preserve"> </w:t>
      </w:r>
      <w:r>
        <w:rPr>
          <w:color w:val="333333"/>
          <w:sz w:val="24"/>
        </w:rPr>
        <w:t>подушной</w:t>
      </w:r>
      <w:r>
        <w:rPr>
          <w:color w:val="333333"/>
          <w:spacing w:val="-1"/>
          <w:sz w:val="24"/>
        </w:rPr>
        <w:t xml:space="preserve"> </w:t>
      </w:r>
      <w:r>
        <w:rPr>
          <w:color w:val="333333"/>
          <w:sz w:val="24"/>
        </w:rPr>
        <w:t>подати.</w:t>
      </w:r>
    </w:p>
    <w:p w14:paraId="31F7D8CF" w14:textId="77777777" w:rsidR="00533F70" w:rsidRDefault="004F5381" w:rsidP="009B59A7">
      <w:pPr>
        <w:pStyle w:val="a5"/>
        <w:tabs>
          <w:tab w:val="left" w:pos="2043"/>
        </w:tabs>
        <w:ind w:right="569"/>
        <w:rPr>
          <w:sz w:val="24"/>
        </w:rPr>
      </w:pPr>
      <w:r>
        <w:rPr>
          <w:color w:val="333333"/>
          <w:sz w:val="24"/>
        </w:rPr>
        <w:t>Социальная политика. Консолидация дворянского сословия, повышение его</w:t>
      </w:r>
      <w:r>
        <w:rPr>
          <w:color w:val="333333"/>
          <w:spacing w:val="-57"/>
          <w:sz w:val="24"/>
        </w:rPr>
        <w:t xml:space="preserve"> </w:t>
      </w:r>
      <w:r>
        <w:rPr>
          <w:color w:val="333333"/>
          <w:sz w:val="24"/>
        </w:rPr>
        <w:t>роли в управлении страной. Указ о единонаследии и Табель о рангах. Противоречия в</w:t>
      </w:r>
      <w:r>
        <w:rPr>
          <w:color w:val="333333"/>
          <w:spacing w:val="1"/>
          <w:sz w:val="24"/>
        </w:rPr>
        <w:t xml:space="preserve"> </w:t>
      </w:r>
      <w:r>
        <w:rPr>
          <w:color w:val="333333"/>
          <w:sz w:val="24"/>
        </w:rPr>
        <w:t>политике по отношению к купечеству и городским сословиям: расширение их прав в</w:t>
      </w:r>
      <w:r>
        <w:rPr>
          <w:color w:val="333333"/>
          <w:spacing w:val="1"/>
          <w:sz w:val="24"/>
        </w:rPr>
        <w:t xml:space="preserve"> </w:t>
      </w:r>
      <w:r>
        <w:rPr>
          <w:color w:val="333333"/>
          <w:sz w:val="24"/>
        </w:rPr>
        <w:t>местном управлении и усиление налогового гнета. Положение крестьян. Переписи</w:t>
      </w:r>
      <w:r>
        <w:rPr>
          <w:color w:val="333333"/>
          <w:spacing w:val="1"/>
          <w:sz w:val="24"/>
        </w:rPr>
        <w:t xml:space="preserve"> </w:t>
      </w:r>
      <w:r>
        <w:rPr>
          <w:color w:val="333333"/>
          <w:sz w:val="24"/>
        </w:rPr>
        <w:t>населения</w:t>
      </w:r>
      <w:r>
        <w:rPr>
          <w:color w:val="333333"/>
          <w:spacing w:val="-1"/>
          <w:sz w:val="24"/>
        </w:rPr>
        <w:t xml:space="preserve"> </w:t>
      </w:r>
      <w:r>
        <w:rPr>
          <w:color w:val="333333"/>
          <w:sz w:val="24"/>
        </w:rPr>
        <w:t>(ревизии).</w:t>
      </w:r>
    </w:p>
    <w:p w14:paraId="0C455565" w14:textId="77777777" w:rsidR="00533F70" w:rsidRDefault="004F5381" w:rsidP="009B59A7">
      <w:pPr>
        <w:pStyle w:val="a5"/>
        <w:tabs>
          <w:tab w:val="left" w:pos="2043"/>
        </w:tabs>
        <w:ind w:right="307"/>
        <w:rPr>
          <w:sz w:val="24"/>
        </w:rPr>
      </w:pPr>
      <w:r>
        <w:rPr>
          <w:color w:val="333333"/>
          <w:sz w:val="24"/>
        </w:rPr>
        <w:t>Реформы управления. Реформы местного управления (бурмистры и Ратуша),</w:t>
      </w:r>
      <w:r>
        <w:rPr>
          <w:color w:val="333333"/>
          <w:spacing w:val="1"/>
          <w:sz w:val="24"/>
        </w:rPr>
        <w:t xml:space="preserve"> </w:t>
      </w:r>
      <w:r>
        <w:rPr>
          <w:color w:val="333333"/>
          <w:sz w:val="24"/>
        </w:rPr>
        <w:t>городская и областная (губернская) реформы. Сенат, коллегии, органы надзора и суда.</w:t>
      </w:r>
      <w:r>
        <w:rPr>
          <w:color w:val="333333"/>
          <w:spacing w:val="1"/>
          <w:sz w:val="24"/>
        </w:rPr>
        <w:t xml:space="preserve"> </w:t>
      </w:r>
      <w:r>
        <w:rPr>
          <w:color w:val="333333"/>
          <w:sz w:val="24"/>
        </w:rPr>
        <w:t>Усиление централизации и бюрократизации управления. Генеральный регламент. Санкт-</w:t>
      </w:r>
      <w:r>
        <w:rPr>
          <w:color w:val="333333"/>
          <w:spacing w:val="-57"/>
          <w:sz w:val="24"/>
        </w:rPr>
        <w:t xml:space="preserve"> </w:t>
      </w:r>
      <w:r>
        <w:rPr>
          <w:color w:val="333333"/>
          <w:sz w:val="24"/>
        </w:rPr>
        <w:t>Петербург</w:t>
      </w:r>
      <w:r>
        <w:rPr>
          <w:color w:val="333333"/>
          <w:spacing w:val="-1"/>
          <w:sz w:val="24"/>
        </w:rPr>
        <w:t xml:space="preserve"> </w:t>
      </w:r>
      <w:r>
        <w:rPr>
          <w:color w:val="333333"/>
          <w:sz w:val="24"/>
        </w:rPr>
        <w:t>-</w:t>
      </w:r>
      <w:r>
        <w:rPr>
          <w:color w:val="333333"/>
          <w:spacing w:val="-1"/>
          <w:sz w:val="24"/>
        </w:rPr>
        <w:t xml:space="preserve"> </w:t>
      </w:r>
      <w:r>
        <w:rPr>
          <w:color w:val="333333"/>
          <w:sz w:val="24"/>
        </w:rPr>
        <w:t>новая столица.</w:t>
      </w:r>
    </w:p>
    <w:p w14:paraId="5AE9AF26" w14:textId="77777777" w:rsidR="00533F70" w:rsidRDefault="004F5381">
      <w:pPr>
        <w:pStyle w:val="a3"/>
        <w:spacing w:before="1"/>
      </w:pPr>
      <w:r>
        <w:rPr>
          <w:color w:val="333333"/>
        </w:rPr>
        <w:t>Первые</w:t>
      </w:r>
      <w:r>
        <w:rPr>
          <w:color w:val="333333"/>
          <w:spacing w:val="-5"/>
        </w:rPr>
        <w:t xml:space="preserve"> </w:t>
      </w:r>
      <w:r>
        <w:rPr>
          <w:color w:val="333333"/>
        </w:rPr>
        <w:t>гвардейские</w:t>
      </w:r>
      <w:r>
        <w:rPr>
          <w:color w:val="333333"/>
          <w:spacing w:val="-5"/>
        </w:rPr>
        <w:t xml:space="preserve"> </w:t>
      </w:r>
      <w:r>
        <w:rPr>
          <w:color w:val="333333"/>
        </w:rPr>
        <w:t>полки.</w:t>
      </w:r>
      <w:r>
        <w:rPr>
          <w:color w:val="333333"/>
          <w:spacing w:val="-3"/>
        </w:rPr>
        <w:t xml:space="preserve"> </w:t>
      </w:r>
      <w:r>
        <w:rPr>
          <w:color w:val="333333"/>
        </w:rPr>
        <w:t>Создание</w:t>
      </w:r>
      <w:r>
        <w:rPr>
          <w:color w:val="333333"/>
          <w:spacing w:val="-5"/>
        </w:rPr>
        <w:t xml:space="preserve"> </w:t>
      </w:r>
      <w:r>
        <w:rPr>
          <w:color w:val="333333"/>
        </w:rPr>
        <w:t>регулярной</w:t>
      </w:r>
      <w:r>
        <w:rPr>
          <w:color w:val="333333"/>
          <w:spacing w:val="-3"/>
        </w:rPr>
        <w:t xml:space="preserve"> </w:t>
      </w:r>
      <w:r>
        <w:rPr>
          <w:color w:val="333333"/>
        </w:rPr>
        <w:t>армии,</w:t>
      </w:r>
      <w:r>
        <w:rPr>
          <w:color w:val="333333"/>
          <w:spacing w:val="-4"/>
        </w:rPr>
        <w:t xml:space="preserve"> </w:t>
      </w:r>
      <w:r>
        <w:rPr>
          <w:color w:val="333333"/>
        </w:rPr>
        <w:t>военного</w:t>
      </w:r>
      <w:r>
        <w:rPr>
          <w:color w:val="333333"/>
          <w:spacing w:val="-4"/>
        </w:rPr>
        <w:t xml:space="preserve"> </w:t>
      </w:r>
      <w:r>
        <w:rPr>
          <w:color w:val="333333"/>
        </w:rPr>
        <w:t>флота.</w:t>
      </w:r>
      <w:r>
        <w:rPr>
          <w:color w:val="333333"/>
          <w:spacing w:val="-3"/>
        </w:rPr>
        <w:t xml:space="preserve"> </w:t>
      </w:r>
      <w:r>
        <w:rPr>
          <w:color w:val="333333"/>
        </w:rPr>
        <w:t>Рекрутские</w:t>
      </w:r>
      <w:r>
        <w:rPr>
          <w:color w:val="333333"/>
          <w:spacing w:val="-57"/>
        </w:rPr>
        <w:t xml:space="preserve"> </w:t>
      </w:r>
      <w:r>
        <w:rPr>
          <w:color w:val="333333"/>
        </w:rPr>
        <w:t>наборы.</w:t>
      </w:r>
    </w:p>
    <w:p w14:paraId="51F12C21" w14:textId="77777777" w:rsidR="00533F70" w:rsidRDefault="004F5381" w:rsidP="009B59A7">
      <w:pPr>
        <w:pStyle w:val="a5"/>
        <w:tabs>
          <w:tab w:val="left" w:pos="2043"/>
        </w:tabs>
        <w:ind w:right="1081"/>
        <w:rPr>
          <w:sz w:val="24"/>
        </w:rPr>
      </w:pPr>
      <w:r>
        <w:rPr>
          <w:color w:val="333333"/>
          <w:sz w:val="24"/>
        </w:rPr>
        <w:t>Церковная реформа. Упразднение патриаршества, учреждение Синода.</w:t>
      </w:r>
      <w:r>
        <w:rPr>
          <w:color w:val="333333"/>
          <w:spacing w:val="-57"/>
          <w:sz w:val="24"/>
        </w:rPr>
        <w:t xml:space="preserve"> </w:t>
      </w:r>
      <w:r>
        <w:rPr>
          <w:color w:val="333333"/>
          <w:sz w:val="24"/>
        </w:rPr>
        <w:t>Положение</w:t>
      </w:r>
      <w:r>
        <w:rPr>
          <w:color w:val="333333"/>
          <w:spacing w:val="-2"/>
          <w:sz w:val="24"/>
        </w:rPr>
        <w:t xml:space="preserve"> </w:t>
      </w:r>
      <w:r>
        <w:rPr>
          <w:color w:val="333333"/>
          <w:sz w:val="24"/>
        </w:rPr>
        <w:t>инославных</w:t>
      </w:r>
      <w:r>
        <w:rPr>
          <w:color w:val="333333"/>
          <w:spacing w:val="1"/>
          <w:sz w:val="24"/>
        </w:rPr>
        <w:t xml:space="preserve"> </w:t>
      </w:r>
      <w:r>
        <w:rPr>
          <w:color w:val="333333"/>
          <w:sz w:val="24"/>
        </w:rPr>
        <w:t>конфессий.</w:t>
      </w:r>
    </w:p>
    <w:p w14:paraId="2C36DA56" w14:textId="77777777" w:rsidR="00533F70" w:rsidRDefault="004F5381" w:rsidP="009B59A7">
      <w:pPr>
        <w:pStyle w:val="a5"/>
        <w:tabs>
          <w:tab w:val="left" w:pos="2043"/>
        </w:tabs>
        <w:ind w:right="348"/>
        <w:rPr>
          <w:sz w:val="24"/>
        </w:rPr>
      </w:pPr>
      <w:r>
        <w:rPr>
          <w:color w:val="333333"/>
          <w:sz w:val="24"/>
        </w:rPr>
        <w:t>Оппозиция</w:t>
      </w:r>
      <w:r>
        <w:rPr>
          <w:color w:val="333333"/>
          <w:spacing w:val="-4"/>
          <w:sz w:val="24"/>
        </w:rPr>
        <w:t xml:space="preserve"> </w:t>
      </w:r>
      <w:r>
        <w:rPr>
          <w:color w:val="333333"/>
          <w:sz w:val="24"/>
        </w:rPr>
        <w:t>реформам</w:t>
      </w:r>
      <w:r>
        <w:rPr>
          <w:color w:val="333333"/>
          <w:spacing w:val="-4"/>
          <w:sz w:val="24"/>
        </w:rPr>
        <w:t xml:space="preserve"> </w:t>
      </w:r>
      <w:r>
        <w:rPr>
          <w:color w:val="333333"/>
          <w:sz w:val="24"/>
        </w:rPr>
        <w:t>Петра</w:t>
      </w:r>
      <w:r>
        <w:rPr>
          <w:color w:val="333333"/>
          <w:spacing w:val="-2"/>
          <w:sz w:val="24"/>
        </w:rPr>
        <w:t xml:space="preserve"> </w:t>
      </w:r>
      <w:r>
        <w:rPr>
          <w:color w:val="333333"/>
          <w:sz w:val="24"/>
        </w:rPr>
        <w:t>I.</w:t>
      </w:r>
      <w:r>
        <w:rPr>
          <w:color w:val="333333"/>
          <w:spacing w:val="-3"/>
          <w:sz w:val="24"/>
        </w:rPr>
        <w:t xml:space="preserve"> </w:t>
      </w:r>
      <w:r>
        <w:rPr>
          <w:color w:val="333333"/>
          <w:sz w:val="24"/>
        </w:rPr>
        <w:t>Социальные</w:t>
      </w:r>
      <w:r>
        <w:rPr>
          <w:color w:val="333333"/>
          <w:spacing w:val="-5"/>
          <w:sz w:val="24"/>
        </w:rPr>
        <w:t xml:space="preserve"> </w:t>
      </w:r>
      <w:r>
        <w:rPr>
          <w:color w:val="333333"/>
          <w:sz w:val="24"/>
        </w:rPr>
        <w:t>движения</w:t>
      </w:r>
      <w:r>
        <w:rPr>
          <w:color w:val="333333"/>
          <w:spacing w:val="-3"/>
          <w:sz w:val="24"/>
        </w:rPr>
        <w:t xml:space="preserve"> </w:t>
      </w:r>
      <w:r>
        <w:rPr>
          <w:color w:val="333333"/>
          <w:sz w:val="24"/>
        </w:rPr>
        <w:t>в</w:t>
      </w:r>
      <w:r>
        <w:rPr>
          <w:color w:val="333333"/>
          <w:spacing w:val="-4"/>
          <w:sz w:val="24"/>
        </w:rPr>
        <w:t xml:space="preserve"> </w:t>
      </w:r>
      <w:r>
        <w:rPr>
          <w:color w:val="333333"/>
          <w:sz w:val="24"/>
        </w:rPr>
        <w:t>первой</w:t>
      </w:r>
      <w:r>
        <w:rPr>
          <w:color w:val="333333"/>
          <w:spacing w:val="-3"/>
          <w:sz w:val="24"/>
        </w:rPr>
        <w:t xml:space="preserve"> </w:t>
      </w:r>
      <w:r>
        <w:rPr>
          <w:color w:val="333333"/>
          <w:sz w:val="24"/>
        </w:rPr>
        <w:t>четверти</w:t>
      </w:r>
      <w:r>
        <w:rPr>
          <w:color w:val="333333"/>
          <w:spacing w:val="-2"/>
          <w:sz w:val="24"/>
        </w:rPr>
        <w:t xml:space="preserve"> </w:t>
      </w:r>
      <w:r>
        <w:rPr>
          <w:color w:val="333333"/>
          <w:sz w:val="24"/>
        </w:rPr>
        <w:t>XVIII</w:t>
      </w:r>
      <w:r>
        <w:rPr>
          <w:color w:val="333333"/>
          <w:spacing w:val="-57"/>
          <w:sz w:val="24"/>
        </w:rPr>
        <w:t xml:space="preserve"> </w:t>
      </w:r>
      <w:r>
        <w:rPr>
          <w:color w:val="333333"/>
          <w:sz w:val="24"/>
        </w:rPr>
        <w:t>в.</w:t>
      </w:r>
      <w:r>
        <w:rPr>
          <w:color w:val="333333"/>
          <w:spacing w:val="-2"/>
          <w:sz w:val="24"/>
        </w:rPr>
        <w:t xml:space="preserve"> </w:t>
      </w:r>
      <w:r>
        <w:rPr>
          <w:color w:val="333333"/>
          <w:sz w:val="24"/>
        </w:rPr>
        <w:t>Восстания</w:t>
      </w:r>
      <w:r>
        <w:rPr>
          <w:color w:val="333333"/>
          <w:spacing w:val="-1"/>
          <w:sz w:val="24"/>
        </w:rPr>
        <w:t xml:space="preserve"> </w:t>
      </w:r>
      <w:r>
        <w:rPr>
          <w:color w:val="333333"/>
          <w:sz w:val="24"/>
        </w:rPr>
        <w:t>в</w:t>
      </w:r>
      <w:r>
        <w:rPr>
          <w:color w:val="333333"/>
          <w:spacing w:val="-2"/>
          <w:sz w:val="24"/>
        </w:rPr>
        <w:t xml:space="preserve"> </w:t>
      </w:r>
      <w:r>
        <w:rPr>
          <w:color w:val="333333"/>
          <w:sz w:val="24"/>
        </w:rPr>
        <w:t>Астрахани, Башкирии,</w:t>
      </w:r>
      <w:r>
        <w:rPr>
          <w:color w:val="333333"/>
          <w:spacing w:val="-1"/>
          <w:sz w:val="24"/>
        </w:rPr>
        <w:t xml:space="preserve"> </w:t>
      </w:r>
      <w:r>
        <w:rPr>
          <w:color w:val="333333"/>
          <w:sz w:val="24"/>
        </w:rPr>
        <w:t>на</w:t>
      </w:r>
      <w:r>
        <w:rPr>
          <w:color w:val="333333"/>
          <w:spacing w:val="-2"/>
          <w:sz w:val="24"/>
        </w:rPr>
        <w:t xml:space="preserve"> </w:t>
      </w:r>
      <w:r>
        <w:rPr>
          <w:color w:val="333333"/>
          <w:sz w:val="24"/>
        </w:rPr>
        <w:t>Дону.</w:t>
      </w:r>
      <w:r>
        <w:rPr>
          <w:color w:val="333333"/>
          <w:spacing w:val="2"/>
          <w:sz w:val="24"/>
        </w:rPr>
        <w:t xml:space="preserve"> </w:t>
      </w:r>
      <w:r>
        <w:rPr>
          <w:color w:val="333333"/>
          <w:sz w:val="24"/>
        </w:rPr>
        <w:t>Дело</w:t>
      </w:r>
      <w:r>
        <w:rPr>
          <w:color w:val="333333"/>
          <w:spacing w:val="-2"/>
          <w:sz w:val="24"/>
        </w:rPr>
        <w:t xml:space="preserve"> </w:t>
      </w:r>
      <w:r>
        <w:rPr>
          <w:color w:val="333333"/>
          <w:sz w:val="24"/>
        </w:rPr>
        <w:t>царевича</w:t>
      </w:r>
      <w:r>
        <w:rPr>
          <w:color w:val="333333"/>
          <w:spacing w:val="-2"/>
          <w:sz w:val="24"/>
        </w:rPr>
        <w:t xml:space="preserve"> </w:t>
      </w:r>
      <w:r>
        <w:rPr>
          <w:color w:val="333333"/>
          <w:sz w:val="24"/>
        </w:rPr>
        <w:t>Алексея.</w:t>
      </w:r>
    </w:p>
    <w:p w14:paraId="4F62E1BE" w14:textId="77777777" w:rsidR="00533F70" w:rsidRDefault="004F5381" w:rsidP="009B59A7">
      <w:pPr>
        <w:pStyle w:val="a5"/>
        <w:tabs>
          <w:tab w:val="left" w:pos="2043"/>
        </w:tabs>
        <w:ind w:right="286"/>
        <w:rPr>
          <w:sz w:val="24"/>
        </w:rPr>
      </w:pPr>
      <w:r>
        <w:rPr>
          <w:color w:val="333333"/>
          <w:sz w:val="24"/>
        </w:rPr>
        <w:t>Внешняя политика. Северная война. Причины и цели войны. Неудачи в начале</w:t>
      </w:r>
      <w:r>
        <w:rPr>
          <w:color w:val="333333"/>
          <w:spacing w:val="-57"/>
          <w:sz w:val="24"/>
        </w:rPr>
        <w:t xml:space="preserve"> </w:t>
      </w:r>
      <w:r>
        <w:rPr>
          <w:color w:val="333333"/>
          <w:sz w:val="24"/>
        </w:rPr>
        <w:t>войны</w:t>
      </w:r>
      <w:r>
        <w:rPr>
          <w:color w:val="333333"/>
          <w:spacing w:val="-2"/>
          <w:sz w:val="24"/>
        </w:rPr>
        <w:t xml:space="preserve"> </w:t>
      </w:r>
      <w:r>
        <w:rPr>
          <w:color w:val="333333"/>
          <w:sz w:val="24"/>
        </w:rPr>
        <w:t>и</w:t>
      </w:r>
      <w:r>
        <w:rPr>
          <w:color w:val="333333"/>
          <w:spacing w:val="-1"/>
          <w:sz w:val="24"/>
        </w:rPr>
        <w:t xml:space="preserve"> </w:t>
      </w:r>
      <w:r>
        <w:rPr>
          <w:color w:val="333333"/>
          <w:sz w:val="24"/>
        </w:rPr>
        <w:t>их</w:t>
      </w:r>
      <w:r>
        <w:rPr>
          <w:color w:val="333333"/>
          <w:spacing w:val="-3"/>
          <w:sz w:val="24"/>
        </w:rPr>
        <w:t xml:space="preserve"> </w:t>
      </w:r>
      <w:r>
        <w:rPr>
          <w:color w:val="333333"/>
          <w:sz w:val="24"/>
        </w:rPr>
        <w:t>преодоление.</w:t>
      </w:r>
      <w:r>
        <w:rPr>
          <w:color w:val="333333"/>
          <w:spacing w:val="-1"/>
          <w:sz w:val="24"/>
        </w:rPr>
        <w:t xml:space="preserve"> </w:t>
      </w:r>
      <w:r>
        <w:rPr>
          <w:color w:val="333333"/>
          <w:sz w:val="24"/>
        </w:rPr>
        <w:t>Битва</w:t>
      </w:r>
      <w:r>
        <w:rPr>
          <w:color w:val="333333"/>
          <w:spacing w:val="-2"/>
          <w:sz w:val="24"/>
        </w:rPr>
        <w:t xml:space="preserve"> </w:t>
      </w:r>
      <w:r>
        <w:rPr>
          <w:color w:val="333333"/>
          <w:sz w:val="24"/>
        </w:rPr>
        <w:t>при</w:t>
      </w:r>
      <w:r>
        <w:rPr>
          <w:color w:val="333333"/>
          <w:spacing w:val="-2"/>
          <w:sz w:val="24"/>
        </w:rPr>
        <w:t xml:space="preserve"> </w:t>
      </w:r>
      <w:r>
        <w:rPr>
          <w:color w:val="333333"/>
          <w:sz w:val="24"/>
        </w:rPr>
        <w:t>д.</w:t>
      </w:r>
      <w:r>
        <w:rPr>
          <w:color w:val="333333"/>
          <w:spacing w:val="-1"/>
          <w:sz w:val="24"/>
        </w:rPr>
        <w:t xml:space="preserve"> </w:t>
      </w:r>
      <w:r>
        <w:rPr>
          <w:color w:val="333333"/>
          <w:sz w:val="24"/>
        </w:rPr>
        <w:t>Лесной</w:t>
      </w:r>
      <w:r>
        <w:rPr>
          <w:color w:val="333333"/>
          <w:spacing w:val="-3"/>
          <w:sz w:val="24"/>
        </w:rPr>
        <w:t xml:space="preserve"> </w:t>
      </w:r>
      <w:r>
        <w:rPr>
          <w:color w:val="333333"/>
          <w:sz w:val="24"/>
        </w:rPr>
        <w:t>и</w:t>
      </w:r>
      <w:r>
        <w:rPr>
          <w:color w:val="333333"/>
          <w:spacing w:val="-2"/>
          <w:sz w:val="24"/>
        </w:rPr>
        <w:t xml:space="preserve"> </w:t>
      </w:r>
      <w:r>
        <w:rPr>
          <w:color w:val="333333"/>
          <w:sz w:val="24"/>
        </w:rPr>
        <w:t>победа</w:t>
      </w:r>
      <w:r>
        <w:rPr>
          <w:color w:val="333333"/>
          <w:spacing w:val="-2"/>
          <w:sz w:val="24"/>
        </w:rPr>
        <w:t xml:space="preserve"> </w:t>
      </w:r>
      <w:r>
        <w:rPr>
          <w:color w:val="333333"/>
          <w:sz w:val="24"/>
        </w:rPr>
        <w:t>под</w:t>
      </w:r>
      <w:r>
        <w:rPr>
          <w:color w:val="333333"/>
          <w:spacing w:val="-1"/>
          <w:sz w:val="24"/>
        </w:rPr>
        <w:t xml:space="preserve"> </w:t>
      </w:r>
      <w:r>
        <w:rPr>
          <w:color w:val="333333"/>
          <w:sz w:val="24"/>
        </w:rPr>
        <w:t>Полтавой.</w:t>
      </w:r>
      <w:r>
        <w:rPr>
          <w:color w:val="333333"/>
          <w:spacing w:val="-5"/>
          <w:sz w:val="24"/>
        </w:rPr>
        <w:t xml:space="preserve"> </w:t>
      </w:r>
      <w:r>
        <w:rPr>
          <w:color w:val="333333"/>
          <w:sz w:val="24"/>
        </w:rPr>
        <w:t>Прутский</w:t>
      </w:r>
      <w:r>
        <w:rPr>
          <w:color w:val="333333"/>
          <w:spacing w:val="-1"/>
          <w:sz w:val="24"/>
        </w:rPr>
        <w:t xml:space="preserve"> </w:t>
      </w:r>
      <w:r>
        <w:rPr>
          <w:color w:val="333333"/>
          <w:sz w:val="24"/>
        </w:rPr>
        <w:t>поход.</w:t>
      </w:r>
    </w:p>
    <w:p w14:paraId="1F7B2153" w14:textId="77777777" w:rsidR="00533F70" w:rsidRDefault="004F5381">
      <w:pPr>
        <w:pStyle w:val="a3"/>
        <w:ind w:right="269"/>
      </w:pPr>
      <w:r>
        <w:rPr>
          <w:color w:val="333333"/>
        </w:rPr>
        <w:t>Борьба за гегемонию на Балтике. Сражения у м. Гангут и о. Гренгам. Ништадтский мир и</w:t>
      </w:r>
      <w:r>
        <w:rPr>
          <w:color w:val="333333"/>
          <w:spacing w:val="-57"/>
        </w:rPr>
        <w:t xml:space="preserve"> </w:t>
      </w:r>
      <w:r>
        <w:rPr>
          <w:color w:val="333333"/>
        </w:rPr>
        <w:t>его последствия. Закрепление России на берегах Балтики. Провозглашение России</w:t>
      </w:r>
      <w:r>
        <w:rPr>
          <w:color w:val="333333"/>
          <w:spacing w:val="1"/>
        </w:rPr>
        <w:t xml:space="preserve"> </w:t>
      </w:r>
      <w:r>
        <w:rPr>
          <w:color w:val="333333"/>
        </w:rPr>
        <w:t>империей.</w:t>
      </w:r>
      <w:r>
        <w:rPr>
          <w:color w:val="333333"/>
          <w:spacing w:val="-1"/>
        </w:rPr>
        <w:t xml:space="preserve"> </w:t>
      </w:r>
      <w:r>
        <w:rPr>
          <w:color w:val="333333"/>
        </w:rPr>
        <w:t>Каспийский</w:t>
      </w:r>
      <w:r>
        <w:rPr>
          <w:color w:val="333333"/>
          <w:spacing w:val="-2"/>
        </w:rPr>
        <w:t xml:space="preserve"> </w:t>
      </w:r>
      <w:r>
        <w:rPr>
          <w:color w:val="333333"/>
        </w:rPr>
        <w:t>поход Петра</w:t>
      </w:r>
      <w:r>
        <w:rPr>
          <w:color w:val="333333"/>
          <w:spacing w:val="1"/>
        </w:rPr>
        <w:t xml:space="preserve"> </w:t>
      </w:r>
      <w:r>
        <w:rPr>
          <w:color w:val="333333"/>
        </w:rPr>
        <w:t>I.</w:t>
      </w:r>
    </w:p>
    <w:p w14:paraId="51BA24D3" w14:textId="77777777" w:rsidR="00533F70" w:rsidRDefault="004F5381" w:rsidP="009B59A7">
      <w:pPr>
        <w:pStyle w:val="a5"/>
        <w:tabs>
          <w:tab w:val="left" w:pos="2043"/>
        </w:tabs>
        <w:ind w:right="285"/>
        <w:rPr>
          <w:sz w:val="24"/>
        </w:rPr>
      </w:pPr>
      <w:r>
        <w:rPr>
          <w:color w:val="333333"/>
          <w:sz w:val="24"/>
        </w:rPr>
        <w:t>Преобразования Петра I в области культуры. Доминирование светского начала</w:t>
      </w:r>
      <w:r>
        <w:rPr>
          <w:color w:val="333333"/>
          <w:spacing w:val="-58"/>
          <w:sz w:val="24"/>
        </w:rPr>
        <w:t xml:space="preserve"> </w:t>
      </w:r>
      <w:r>
        <w:rPr>
          <w:color w:val="333333"/>
          <w:sz w:val="24"/>
        </w:rPr>
        <w:t>в культурной политике. Влияние культуры стран зарубежной Европы. Привлечение</w:t>
      </w:r>
      <w:r>
        <w:rPr>
          <w:color w:val="333333"/>
          <w:spacing w:val="1"/>
          <w:sz w:val="24"/>
        </w:rPr>
        <w:t xml:space="preserve"> </w:t>
      </w:r>
      <w:r>
        <w:rPr>
          <w:color w:val="333333"/>
          <w:sz w:val="24"/>
        </w:rPr>
        <w:t>иностранных специалистов. Введение нового летоисчисления, гражданского шрифта и</w:t>
      </w:r>
      <w:r>
        <w:rPr>
          <w:color w:val="333333"/>
          <w:spacing w:val="1"/>
          <w:sz w:val="24"/>
        </w:rPr>
        <w:t xml:space="preserve"> </w:t>
      </w:r>
      <w:r>
        <w:rPr>
          <w:color w:val="333333"/>
          <w:sz w:val="24"/>
        </w:rPr>
        <w:t>гражданской</w:t>
      </w:r>
      <w:r>
        <w:rPr>
          <w:color w:val="333333"/>
          <w:spacing w:val="-3"/>
          <w:sz w:val="24"/>
        </w:rPr>
        <w:t xml:space="preserve"> </w:t>
      </w:r>
      <w:r>
        <w:rPr>
          <w:color w:val="333333"/>
          <w:sz w:val="24"/>
        </w:rPr>
        <w:t>печати.</w:t>
      </w:r>
      <w:r>
        <w:rPr>
          <w:color w:val="333333"/>
          <w:spacing w:val="-2"/>
          <w:sz w:val="24"/>
        </w:rPr>
        <w:t xml:space="preserve"> </w:t>
      </w:r>
      <w:r>
        <w:rPr>
          <w:color w:val="333333"/>
          <w:sz w:val="24"/>
        </w:rPr>
        <w:t>Первая</w:t>
      </w:r>
      <w:r>
        <w:rPr>
          <w:color w:val="333333"/>
          <w:spacing w:val="-2"/>
          <w:sz w:val="24"/>
        </w:rPr>
        <w:t xml:space="preserve"> </w:t>
      </w:r>
      <w:r>
        <w:rPr>
          <w:color w:val="333333"/>
          <w:sz w:val="24"/>
        </w:rPr>
        <w:t>газета</w:t>
      </w:r>
      <w:r>
        <w:rPr>
          <w:color w:val="333333"/>
          <w:spacing w:val="2"/>
          <w:sz w:val="24"/>
        </w:rPr>
        <w:t xml:space="preserve"> </w:t>
      </w:r>
      <w:r>
        <w:rPr>
          <w:color w:val="333333"/>
          <w:sz w:val="24"/>
        </w:rPr>
        <w:t>«Ведомости».</w:t>
      </w:r>
      <w:r>
        <w:rPr>
          <w:color w:val="333333"/>
          <w:spacing w:val="-2"/>
          <w:sz w:val="24"/>
        </w:rPr>
        <w:t xml:space="preserve"> </w:t>
      </w:r>
      <w:r>
        <w:rPr>
          <w:color w:val="333333"/>
          <w:sz w:val="24"/>
        </w:rPr>
        <w:t>Создание</w:t>
      </w:r>
      <w:r>
        <w:rPr>
          <w:color w:val="333333"/>
          <w:spacing w:val="-3"/>
          <w:sz w:val="24"/>
        </w:rPr>
        <w:t xml:space="preserve"> </w:t>
      </w:r>
      <w:r>
        <w:rPr>
          <w:color w:val="333333"/>
          <w:sz w:val="24"/>
        </w:rPr>
        <w:t>сети</w:t>
      </w:r>
      <w:r>
        <w:rPr>
          <w:color w:val="333333"/>
          <w:spacing w:val="-1"/>
          <w:sz w:val="24"/>
        </w:rPr>
        <w:t xml:space="preserve"> </w:t>
      </w:r>
      <w:r>
        <w:rPr>
          <w:color w:val="333333"/>
          <w:sz w:val="24"/>
        </w:rPr>
        <w:t>школ</w:t>
      </w:r>
      <w:r>
        <w:rPr>
          <w:color w:val="333333"/>
          <w:spacing w:val="-5"/>
          <w:sz w:val="24"/>
        </w:rPr>
        <w:t xml:space="preserve"> </w:t>
      </w:r>
      <w:r>
        <w:rPr>
          <w:color w:val="333333"/>
          <w:sz w:val="24"/>
        </w:rPr>
        <w:t>и</w:t>
      </w:r>
      <w:r>
        <w:rPr>
          <w:color w:val="333333"/>
          <w:spacing w:val="-2"/>
          <w:sz w:val="24"/>
        </w:rPr>
        <w:t xml:space="preserve"> </w:t>
      </w:r>
      <w:r>
        <w:rPr>
          <w:color w:val="333333"/>
          <w:sz w:val="24"/>
        </w:rPr>
        <w:t>специальных</w:t>
      </w:r>
    </w:p>
    <w:p w14:paraId="6D238AEA" w14:textId="77777777" w:rsidR="00533F70" w:rsidRDefault="004F5381">
      <w:pPr>
        <w:pStyle w:val="a3"/>
      </w:pPr>
      <w:r>
        <w:rPr>
          <w:color w:val="333333"/>
        </w:rPr>
        <w:t>учебных</w:t>
      </w:r>
      <w:r>
        <w:rPr>
          <w:color w:val="333333"/>
          <w:spacing w:val="-4"/>
        </w:rPr>
        <w:t xml:space="preserve"> </w:t>
      </w:r>
      <w:r>
        <w:rPr>
          <w:color w:val="333333"/>
        </w:rPr>
        <w:t>заведений.</w:t>
      </w:r>
      <w:r>
        <w:rPr>
          <w:color w:val="333333"/>
          <w:spacing w:val="-6"/>
        </w:rPr>
        <w:t xml:space="preserve"> </w:t>
      </w:r>
      <w:r>
        <w:rPr>
          <w:color w:val="333333"/>
        </w:rPr>
        <w:t>Развитие</w:t>
      </w:r>
      <w:r>
        <w:rPr>
          <w:color w:val="333333"/>
          <w:spacing w:val="-5"/>
        </w:rPr>
        <w:t xml:space="preserve"> </w:t>
      </w:r>
      <w:r>
        <w:rPr>
          <w:color w:val="333333"/>
        </w:rPr>
        <w:t>науки.</w:t>
      </w:r>
      <w:r>
        <w:rPr>
          <w:color w:val="333333"/>
          <w:spacing w:val="-5"/>
        </w:rPr>
        <w:t xml:space="preserve"> </w:t>
      </w:r>
      <w:r>
        <w:rPr>
          <w:color w:val="333333"/>
        </w:rPr>
        <w:t>Открытие</w:t>
      </w:r>
      <w:r>
        <w:rPr>
          <w:color w:val="333333"/>
          <w:spacing w:val="-5"/>
        </w:rPr>
        <w:t xml:space="preserve"> </w:t>
      </w:r>
      <w:r>
        <w:rPr>
          <w:color w:val="333333"/>
        </w:rPr>
        <w:t>Академии</w:t>
      </w:r>
      <w:r>
        <w:rPr>
          <w:color w:val="333333"/>
          <w:spacing w:val="-4"/>
        </w:rPr>
        <w:t xml:space="preserve"> </w:t>
      </w:r>
      <w:r>
        <w:rPr>
          <w:color w:val="333333"/>
        </w:rPr>
        <w:t>наук</w:t>
      </w:r>
      <w:r>
        <w:rPr>
          <w:color w:val="333333"/>
          <w:spacing w:val="-2"/>
        </w:rPr>
        <w:t xml:space="preserve"> </w:t>
      </w:r>
      <w:r>
        <w:rPr>
          <w:color w:val="333333"/>
        </w:rPr>
        <w:t>в</w:t>
      </w:r>
      <w:r>
        <w:rPr>
          <w:color w:val="333333"/>
          <w:spacing w:val="-5"/>
        </w:rPr>
        <w:t xml:space="preserve"> </w:t>
      </w:r>
      <w:r>
        <w:rPr>
          <w:color w:val="333333"/>
        </w:rPr>
        <w:t>Петербурге.</w:t>
      </w:r>
      <w:r>
        <w:rPr>
          <w:color w:val="333333"/>
          <w:spacing w:val="-4"/>
        </w:rPr>
        <w:t xml:space="preserve"> </w:t>
      </w:r>
      <w:r>
        <w:rPr>
          <w:color w:val="333333"/>
        </w:rPr>
        <w:t>Кунсткамера.</w:t>
      </w:r>
      <w:r>
        <w:rPr>
          <w:color w:val="333333"/>
          <w:spacing w:val="-57"/>
        </w:rPr>
        <w:t xml:space="preserve"> </w:t>
      </w:r>
      <w:r>
        <w:rPr>
          <w:color w:val="333333"/>
        </w:rPr>
        <w:t>Светская живопись, портрет петровской эпохи. Скульптура и архитектура. Памятники</w:t>
      </w:r>
      <w:r>
        <w:rPr>
          <w:color w:val="333333"/>
          <w:spacing w:val="1"/>
        </w:rPr>
        <w:t xml:space="preserve"> </w:t>
      </w:r>
      <w:r>
        <w:rPr>
          <w:color w:val="333333"/>
        </w:rPr>
        <w:t>раннего</w:t>
      </w:r>
      <w:r>
        <w:rPr>
          <w:color w:val="333333"/>
          <w:spacing w:val="-2"/>
        </w:rPr>
        <w:t xml:space="preserve"> </w:t>
      </w:r>
      <w:r>
        <w:rPr>
          <w:color w:val="333333"/>
        </w:rPr>
        <w:t>барокко.</w:t>
      </w:r>
    </w:p>
    <w:p w14:paraId="0795322A" w14:textId="77777777" w:rsidR="00533F70" w:rsidRDefault="004F5381">
      <w:pPr>
        <w:pStyle w:val="a3"/>
        <w:ind w:right="123"/>
      </w:pPr>
      <w:r>
        <w:rPr>
          <w:color w:val="333333"/>
        </w:rPr>
        <w:t>Повседневная жизнь и быт правящей элиты и основной массы населения. Перемены в</w:t>
      </w:r>
      <w:r>
        <w:rPr>
          <w:color w:val="333333"/>
          <w:spacing w:val="1"/>
        </w:rPr>
        <w:t xml:space="preserve"> </w:t>
      </w:r>
      <w:r>
        <w:rPr>
          <w:color w:val="333333"/>
        </w:rPr>
        <w:t>образе</w:t>
      </w:r>
      <w:r>
        <w:rPr>
          <w:color w:val="333333"/>
          <w:spacing w:val="-4"/>
        </w:rPr>
        <w:t xml:space="preserve"> </w:t>
      </w:r>
      <w:r>
        <w:rPr>
          <w:color w:val="333333"/>
        </w:rPr>
        <w:t>жизни</w:t>
      </w:r>
      <w:r>
        <w:rPr>
          <w:color w:val="333333"/>
          <w:spacing w:val="-3"/>
        </w:rPr>
        <w:t xml:space="preserve"> </w:t>
      </w:r>
      <w:r>
        <w:rPr>
          <w:color w:val="333333"/>
        </w:rPr>
        <w:t>российского</w:t>
      </w:r>
      <w:r>
        <w:rPr>
          <w:color w:val="333333"/>
          <w:spacing w:val="-3"/>
        </w:rPr>
        <w:t xml:space="preserve"> </w:t>
      </w:r>
      <w:r>
        <w:rPr>
          <w:color w:val="333333"/>
        </w:rPr>
        <w:t>дворянства.</w:t>
      </w:r>
      <w:r>
        <w:rPr>
          <w:color w:val="333333"/>
          <w:spacing w:val="1"/>
        </w:rPr>
        <w:t xml:space="preserve"> </w:t>
      </w:r>
      <w:r>
        <w:rPr>
          <w:color w:val="333333"/>
        </w:rPr>
        <w:t>«Юности</w:t>
      </w:r>
      <w:r>
        <w:rPr>
          <w:color w:val="333333"/>
          <w:spacing w:val="-1"/>
        </w:rPr>
        <w:t xml:space="preserve"> </w:t>
      </w:r>
      <w:r>
        <w:rPr>
          <w:color w:val="333333"/>
        </w:rPr>
        <w:t>честное</w:t>
      </w:r>
      <w:r>
        <w:rPr>
          <w:color w:val="333333"/>
          <w:spacing w:val="-4"/>
        </w:rPr>
        <w:t xml:space="preserve"> </w:t>
      </w:r>
      <w:r>
        <w:rPr>
          <w:color w:val="333333"/>
        </w:rPr>
        <w:t>зерцало».</w:t>
      </w:r>
      <w:r>
        <w:rPr>
          <w:color w:val="333333"/>
          <w:spacing w:val="-3"/>
        </w:rPr>
        <w:t xml:space="preserve"> </w:t>
      </w:r>
      <w:r>
        <w:rPr>
          <w:color w:val="333333"/>
        </w:rPr>
        <w:t>Новые</w:t>
      </w:r>
      <w:r>
        <w:rPr>
          <w:color w:val="333333"/>
          <w:spacing w:val="-4"/>
        </w:rPr>
        <w:t xml:space="preserve"> </w:t>
      </w:r>
      <w:r>
        <w:rPr>
          <w:color w:val="333333"/>
        </w:rPr>
        <w:t>формы</w:t>
      </w:r>
      <w:r>
        <w:rPr>
          <w:color w:val="333333"/>
          <w:spacing w:val="-2"/>
        </w:rPr>
        <w:t xml:space="preserve"> </w:t>
      </w:r>
      <w:r>
        <w:rPr>
          <w:color w:val="333333"/>
        </w:rPr>
        <w:t>общения</w:t>
      </w:r>
      <w:r>
        <w:rPr>
          <w:color w:val="333333"/>
          <w:spacing w:val="-57"/>
        </w:rPr>
        <w:t xml:space="preserve"> </w:t>
      </w:r>
      <w:r>
        <w:rPr>
          <w:color w:val="333333"/>
        </w:rPr>
        <w:t>в дворянской среде. Ассамблеи, балы, светские государственные праздники. Европейский</w:t>
      </w:r>
      <w:r>
        <w:rPr>
          <w:color w:val="333333"/>
          <w:spacing w:val="1"/>
        </w:rPr>
        <w:t xml:space="preserve"> </w:t>
      </w:r>
      <w:r>
        <w:rPr>
          <w:color w:val="333333"/>
        </w:rPr>
        <w:t>стиль</w:t>
      </w:r>
      <w:r>
        <w:rPr>
          <w:color w:val="333333"/>
          <w:spacing w:val="-1"/>
        </w:rPr>
        <w:t xml:space="preserve"> </w:t>
      </w:r>
      <w:r>
        <w:rPr>
          <w:color w:val="333333"/>
        </w:rPr>
        <w:t>в</w:t>
      </w:r>
      <w:r>
        <w:rPr>
          <w:color w:val="333333"/>
          <w:spacing w:val="-2"/>
        </w:rPr>
        <w:t xml:space="preserve"> </w:t>
      </w:r>
      <w:r>
        <w:rPr>
          <w:color w:val="333333"/>
        </w:rPr>
        <w:t>одежде,</w:t>
      </w:r>
      <w:r>
        <w:rPr>
          <w:color w:val="333333"/>
          <w:spacing w:val="-1"/>
        </w:rPr>
        <w:t xml:space="preserve"> </w:t>
      </w:r>
      <w:r>
        <w:rPr>
          <w:color w:val="333333"/>
        </w:rPr>
        <w:t>развлечениях, питании.</w:t>
      </w:r>
      <w:r>
        <w:rPr>
          <w:color w:val="333333"/>
          <w:spacing w:val="-1"/>
        </w:rPr>
        <w:t xml:space="preserve"> </w:t>
      </w:r>
      <w:r>
        <w:rPr>
          <w:color w:val="333333"/>
        </w:rPr>
        <w:t>Изменения</w:t>
      </w:r>
      <w:r>
        <w:rPr>
          <w:color w:val="333333"/>
          <w:spacing w:val="-1"/>
        </w:rPr>
        <w:t xml:space="preserve"> </w:t>
      </w:r>
      <w:r>
        <w:rPr>
          <w:color w:val="333333"/>
        </w:rPr>
        <w:t>в</w:t>
      </w:r>
      <w:r>
        <w:rPr>
          <w:color w:val="333333"/>
          <w:spacing w:val="-2"/>
        </w:rPr>
        <w:t xml:space="preserve"> </w:t>
      </w:r>
      <w:r>
        <w:rPr>
          <w:color w:val="333333"/>
        </w:rPr>
        <w:t>положении женщин.</w:t>
      </w:r>
    </w:p>
    <w:p w14:paraId="01B2322E" w14:textId="77777777" w:rsidR="00533F70" w:rsidRDefault="004F5381">
      <w:pPr>
        <w:pStyle w:val="a3"/>
        <w:spacing w:before="1"/>
      </w:pPr>
      <w:r>
        <w:rPr>
          <w:color w:val="333333"/>
        </w:rPr>
        <w:t>Итоги,</w:t>
      </w:r>
      <w:r>
        <w:rPr>
          <w:color w:val="333333"/>
          <w:spacing w:val="-3"/>
        </w:rPr>
        <w:t xml:space="preserve"> </w:t>
      </w:r>
      <w:r>
        <w:rPr>
          <w:color w:val="333333"/>
        </w:rPr>
        <w:t>последствия</w:t>
      </w:r>
      <w:r>
        <w:rPr>
          <w:color w:val="333333"/>
          <w:spacing w:val="-3"/>
        </w:rPr>
        <w:t xml:space="preserve"> </w:t>
      </w:r>
      <w:r>
        <w:rPr>
          <w:color w:val="333333"/>
        </w:rPr>
        <w:t>и</w:t>
      </w:r>
      <w:r>
        <w:rPr>
          <w:color w:val="333333"/>
          <w:spacing w:val="-5"/>
        </w:rPr>
        <w:t xml:space="preserve"> </w:t>
      </w:r>
      <w:r>
        <w:rPr>
          <w:color w:val="333333"/>
        </w:rPr>
        <w:t>значение</w:t>
      </w:r>
      <w:r>
        <w:rPr>
          <w:color w:val="333333"/>
          <w:spacing w:val="-4"/>
        </w:rPr>
        <w:t xml:space="preserve"> </w:t>
      </w:r>
      <w:r>
        <w:rPr>
          <w:color w:val="333333"/>
        </w:rPr>
        <w:t>петровских</w:t>
      </w:r>
      <w:r>
        <w:rPr>
          <w:color w:val="333333"/>
          <w:spacing w:val="-1"/>
        </w:rPr>
        <w:t xml:space="preserve"> </w:t>
      </w:r>
      <w:r>
        <w:rPr>
          <w:color w:val="333333"/>
        </w:rPr>
        <w:t>преобразований.</w:t>
      </w:r>
      <w:r>
        <w:rPr>
          <w:color w:val="333333"/>
          <w:spacing w:val="-3"/>
        </w:rPr>
        <w:t xml:space="preserve"> </w:t>
      </w:r>
      <w:r>
        <w:rPr>
          <w:color w:val="333333"/>
        </w:rPr>
        <w:t>Образ</w:t>
      </w:r>
      <w:r>
        <w:rPr>
          <w:color w:val="333333"/>
          <w:spacing w:val="-2"/>
        </w:rPr>
        <w:t xml:space="preserve"> </w:t>
      </w:r>
      <w:r>
        <w:rPr>
          <w:color w:val="333333"/>
        </w:rPr>
        <w:t>Петра</w:t>
      </w:r>
      <w:r>
        <w:rPr>
          <w:color w:val="333333"/>
          <w:spacing w:val="-2"/>
        </w:rPr>
        <w:t xml:space="preserve"> </w:t>
      </w:r>
      <w:r>
        <w:rPr>
          <w:color w:val="333333"/>
        </w:rPr>
        <w:t>I</w:t>
      </w:r>
      <w:r>
        <w:rPr>
          <w:color w:val="333333"/>
          <w:spacing w:val="-7"/>
        </w:rPr>
        <w:t xml:space="preserve"> </w:t>
      </w:r>
      <w:r>
        <w:rPr>
          <w:color w:val="333333"/>
        </w:rPr>
        <w:t>в</w:t>
      </w:r>
      <w:r>
        <w:rPr>
          <w:color w:val="333333"/>
          <w:spacing w:val="-4"/>
        </w:rPr>
        <w:t xml:space="preserve"> </w:t>
      </w:r>
      <w:r>
        <w:rPr>
          <w:color w:val="333333"/>
        </w:rPr>
        <w:t>русской</w:t>
      </w:r>
      <w:r>
        <w:rPr>
          <w:color w:val="333333"/>
          <w:spacing w:val="-57"/>
        </w:rPr>
        <w:t xml:space="preserve"> </w:t>
      </w:r>
      <w:r>
        <w:rPr>
          <w:color w:val="333333"/>
        </w:rPr>
        <w:t>культуре.</w:t>
      </w:r>
    </w:p>
    <w:p w14:paraId="2C3BB5AD" w14:textId="77777777" w:rsidR="00533F70" w:rsidRDefault="004F5381" w:rsidP="009B59A7">
      <w:pPr>
        <w:pStyle w:val="a5"/>
        <w:tabs>
          <w:tab w:val="left" w:pos="1863"/>
        </w:tabs>
        <w:ind w:left="1862"/>
        <w:rPr>
          <w:sz w:val="24"/>
        </w:rPr>
      </w:pPr>
      <w:r>
        <w:rPr>
          <w:color w:val="333333"/>
          <w:sz w:val="24"/>
        </w:rPr>
        <w:t>Россия</w:t>
      </w:r>
      <w:r>
        <w:rPr>
          <w:color w:val="333333"/>
          <w:spacing w:val="-3"/>
          <w:sz w:val="24"/>
        </w:rPr>
        <w:t xml:space="preserve"> </w:t>
      </w:r>
      <w:r>
        <w:rPr>
          <w:color w:val="333333"/>
          <w:sz w:val="24"/>
        </w:rPr>
        <w:t>после</w:t>
      </w:r>
      <w:r>
        <w:rPr>
          <w:color w:val="333333"/>
          <w:spacing w:val="-4"/>
          <w:sz w:val="24"/>
        </w:rPr>
        <w:t xml:space="preserve"> </w:t>
      </w:r>
      <w:r>
        <w:rPr>
          <w:color w:val="333333"/>
          <w:sz w:val="24"/>
        </w:rPr>
        <w:t>Петра</w:t>
      </w:r>
      <w:r>
        <w:rPr>
          <w:color w:val="333333"/>
          <w:spacing w:val="-2"/>
          <w:sz w:val="24"/>
        </w:rPr>
        <w:t xml:space="preserve"> </w:t>
      </w:r>
      <w:r>
        <w:rPr>
          <w:color w:val="333333"/>
          <w:sz w:val="24"/>
        </w:rPr>
        <w:t>I.</w:t>
      </w:r>
      <w:r>
        <w:rPr>
          <w:color w:val="333333"/>
          <w:spacing w:val="-3"/>
          <w:sz w:val="24"/>
        </w:rPr>
        <w:t xml:space="preserve"> </w:t>
      </w:r>
      <w:r>
        <w:rPr>
          <w:color w:val="333333"/>
          <w:sz w:val="24"/>
        </w:rPr>
        <w:t>Дворцовые</w:t>
      </w:r>
      <w:r>
        <w:rPr>
          <w:color w:val="333333"/>
          <w:spacing w:val="-4"/>
          <w:sz w:val="24"/>
        </w:rPr>
        <w:t xml:space="preserve"> </w:t>
      </w:r>
      <w:r>
        <w:rPr>
          <w:color w:val="333333"/>
          <w:sz w:val="24"/>
        </w:rPr>
        <w:t>перевороты.</w:t>
      </w:r>
    </w:p>
    <w:p w14:paraId="09B572B6" w14:textId="77777777" w:rsidR="00533F70" w:rsidRDefault="004F5381">
      <w:pPr>
        <w:pStyle w:val="a3"/>
        <w:ind w:right="161"/>
      </w:pPr>
      <w:r>
        <w:rPr>
          <w:color w:val="333333"/>
        </w:rPr>
        <w:t>Причины нестабильности политического строя. Дворцовые перевороты. Фаворитизм.</w:t>
      </w:r>
      <w:r>
        <w:rPr>
          <w:color w:val="333333"/>
          <w:spacing w:val="1"/>
        </w:rPr>
        <w:t xml:space="preserve"> </w:t>
      </w:r>
      <w:r>
        <w:rPr>
          <w:color w:val="333333"/>
        </w:rPr>
        <w:t>Создание</w:t>
      </w:r>
      <w:r>
        <w:rPr>
          <w:color w:val="333333"/>
          <w:spacing w:val="-4"/>
        </w:rPr>
        <w:t xml:space="preserve"> </w:t>
      </w:r>
      <w:r>
        <w:rPr>
          <w:color w:val="333333"/>
        </w:rPr>
        <w:t>Верховного</w:t>
      </w:r>
      <w:r>
        <w:rPr>
          <w:color w:val="333333"/>
          <w:spacing w:val="-6"/>
        </w:rPr>
        <w:t xml:space="preserve"> </w:t>
      </w:r>
      <w:r>
        <w:rPr>
          <w:color w:val="333333"/>
        </w:rPr>
        <w:t>тайного</w:t>
      </w:r>
      <w:r>
        <w:rPr>
          <w:color w:val="333333"/>
          <w:spacing w:val="-3"/>
        </w:rPr>
        <w:t xml:space="preserve"> </w:t>
      </w:r>
      <w:r>
        <w:rPr>
          <w:color w:val="333333"/>
        </w:rPr>
        <w:t>совета.</w:t>
      </w:r>
      <w:r>
        <w:rPr>
          <w:color w:val="333333"/>
          <w:spacing w:val="-3"/>
        </w:rPr>
        <w:t xml:space="preserve"> </w:t>
      </w:r>
      <w:r>
        <w:rPr>
          <w:color w:val="333333"/>
        </w:rPr>
        <w:t>Крушение</w:t>
      </w:r>
      <w:r>
        <w:rPr>
          <w:color w:val="333333"/>
          <w:spacing w:val="-4"/>
        </w:rPr>
        <w:t xml:space="preserve"> </w:t>
      </w:r>
      <w:r>
        <w:rPr>
          <w:color w:val="333333"/>
        </w:rPr>
        <w:t>политической</w:t>
      </w:r>
      <w:r>
        <w:rPr>
          <w:color w:val="333333"/>
          <w:spacing w:val="-3"/>
        </w:rPr>
        <w:t xml:space="preserve"> </w:t>
      </w:r>
      <w:r>
        <w:rPr>
          <w:color w:val="333333"/>
        </w:rPr>
        <w:t>карьеры</w:t>
      </w:r>
      <w:r>
        <w:rPr>
          <w:color w:val="333333"/>
          <w:spacing w:val="-3"/>
        </w:rPr>
        <w:t xml:space="preserve"> </w:t>
      </w:r>
      <w:r>
        <w:rPr>
          <w:color w:val="333333"/>
        </w:rPr>
        <w:t>А.Д.</w:t>
      </w:r>
      <w:r>
        <w:rPr>
          <w:color w:val="333333"/>
          <w:spacing w:val="-3"/>
        </w:rPr>
        <w:t xml:space="preserve"> </w:t>
      </w:r>
      <w:r>
        <w:rPr>
          <w:color w:val="333333"/>
        </w:rPr>
        <w:t>Меншикова.</w:t>
      </w:r>
      <w:r>
        <w:rPr>
          <w:color w:val="333333"/>
          <w:spacing w:val="-57"/>
        </w:rPr>
        <w:t xml:space="preserve"> </w:t>
      </w:r>
      <w:r>
        <w:rPr>
          <w:color w:val="333333"/>
        </w:rPr>
        <w:t>Кондиции «верховников» и приход к власти Анны Иоанновны. Кабинет министров. Роль</w:t>
      </w:r>
      <w:r>
        <w:rPr>
          <w:color w:val="333333"/>
          <w:spacing w:val="-57"/>
        </w:rPr>
        <w:t xml:space="preserve"> </w:t>
      </w:r>
      <w:r>
        <w:rPr>
          <w:color w:val="333333"/>
        </w:rPr>
        <w:t>Э. Бирона, А.И. Остермана, А.П. Волынского, Б.Х. Миниха в управлении и политической</w:t>
      </w:r>
      <w:r>
        <w:rPr>
          <w:color w:val="333333"/>
          <w:spacing w:val="-57"/>
        </w:rPr>
        <w:t xml:space="preserve"> </w:t>
      </w:r>
      <w:r>
        <w:rPr>
          <w:color w:val="333333"/>
        </w:rPr>
        <w:t>жизни</w:t>
      </w:r>
      <w:r>
        <w:rPr>
          <w:color w:val="333333"/>
          <w:spacing w:val="-1"/>
        </w:rPr>
        <w:t xml:space="preserve"> </w:t>
      </w:r>
      <w:r>
        <w:rPr>
          <w:color w:val="333333"/>
        </w:rPr>
        <w:t>страны.</w:t>
      </w:r>
    </w:p>
    <w:p w14:paraId="10FE77D4" w14:textId="77777777" w:rsidR="00533F70" w:rsidRDefault="004F5381">
      <w:pPr>
        <w:pStyle w:val="a3"/>
        <w:ind w:right="182"/>
      </w:pPr>
      <w:r>
        <w:rPr>
          <w:color w:val="333333"/>
        </w:rPr>
        <w:t>Укрепление границ империи на восточной и юго-восточной окраинах. Переход Младшего</w:t>
      </w:r>
      <w:r>
        <w:rPr>
          <w:color w:val="333333"/>
          <w:spacing w:val="-57"/>
        </w:rPr>
        <w:t xml:space="preserve"> </w:t>
      </w:r>
      <w:r>
        <w:rPr>
          <w:color w:val="333333"/>
        </w:rPr>
        <w:t>жуза</w:t>
      </w:r>
      <w:r>
        <w:rPr>
          <w:color w:val="333333"/>
          <w:spacing w:val="-2"/>
        </w:rPr>
        <w:t xml:space="preserve"> </w:t>
      </w:r>
      <w:r>
        <w:rPr>
          <w:color w:val="333333"/>
        </w:rPr>
        <w:t>под</w:t>
      </w:r>
      <w:r>
        <w:rPr>
          <w:color w:val="333333"/>
          <w:spacing w:val="-1"/>
        </w:rPr>
        <w:t xml:space="preserve"> </w:t>
      </w:r>
      <w:r>
        <w:rPr>
          <w:color w:val="333333"/>
        </w:rPr>
        <w:t>суверенитет</w:t>
      </w:r>
      <w:r>
        <w:rPr>
          <w:color w:val="333333"/>
          <w:spacing w:val="-1"/>
        </w:rPr>
        <w:t xml:space="preserve"> </w:t>
      </w:r>
      <w:r>
        <w:rPr>
          <w:color w:val="333333"/>
        </w:rPr>
        <w:t>Российской</w:t>
      </w:r>
      <w:r>
        <w:rPr>
          <w:color w:val="333333"/>
          <w:spacing w:val="-1"/>
        </w:rPr>
        <w:t xml:space="preserve"> </w:t>
      </w:r>
      <w:r>
        <w:rPr>
          <w:color w:val="333333"/>
        </w:rPr>
        <w:t>империи. Война</w:t>
      </w:r>
      <w:r>
        <w:rPr>
          <w:color w:val="333333"/>
          <w:spacing w:val="-2"/>
        </w:rPr>
        <w:t xml:space="preserve"> </w:t>
      </w:r>
      <w:r>
        <w:rPr>
          <w:color w:val="333333"/>
        </w:rPr>
        <w:t>с</w:t>
      </w:r>
      <w:r>
        <w:rPr>
          <w:color w:val="333333"/>
          <w:spacing w:val="-2"/>
        </w:rPr>
        <w:t xml:space="preserve"> </w:t>
      </w:r>
      <w:r>
        <w:rPr>
          <w:color w:val="333333"/>
        </w:rPr>
        <w:t>Османской</w:t>
      </w:r>
      <w:r>
        <w:rPr>
          <w:color w:val="333333"/>
          <w:spacing w:val="-1"/>
        </w:rPr>
        <w:t xml:space="preserve"> </w:t>
      </w:r>
      <w:r>
        <w:rPr>
          <w:color w:val="333333"/>
        </w:rPr>
        <w:t>империей.</w:t>
      </w:r>
    </w:p>
    <w:p w14:paraId="0D47ACFA" w14:textId="77777777" w:rsidR="00533F70" w:rsidRDefault="00533F70">
      <w:pPr>
        <w:sectPr w:rsidR="00533F70">
          <w:pgSz w:w="11910" w:h="16840"/>
          <w:pgMar w:top="1040" w:right="720" w:bottom="280" w:left="740" w:header="720" w:footer="720" w:gutter="0"/>
          <w:cols w:space="720"/>
        </w:sectPr>
      </w:pPr>
    </w:p>
    <w:p w14:paraId="11C3A5B3" w14:textId="77777777" w:rsidR="00533F70" w:rsidRDefault="004F5381">
      <w:pPr>
        <w:pStyle w:val="a3"/>
        <w:spacing w:before="66"/>
        <w:ind w:right="161"/>
      </w:pPr>
      <w:r>
        <w:rPr>
          <w:color w:val="333333"/>
        </w:rPr>
        <w:lastRenderedPageBreak/>
        <w:t>Россия при Елизавете Петровне. Экономическая и финансовая политика. Деятельность</w:t>
      </w:r>
      <w:r>
        <w:rPr>
          <w:color w:val="333333"/>
          <w:spacing w:val="1"/>
        </w:rPr>
        <w:t xml:space="preserve"> </w:t>
      </w:r>
      <w:r>
        <w:rPr>
          <w:color w:val="333333"/>
        </w:rPr>
        <w:t>П.И.</w:t>
      </w:r>
      <w:r>
        <w:rPr>
          <w:color w:val="333333"/>
          <w:spacing w:val="-3"/>
        </w:rPr>
        <w:t xml:space="preserve"> </w:t>
      </w:r>
      <w:r>
        <w:rPr>
          <w:color w:val="333333"/>
        </w:rPr>
        <w:t>Шувалова.</w:t>
      </w:r>
      <w:r>
        <w:rPr>
          <w:color w:val="333333"/>
          <w:spacing w:val="-3"/>
        </w:rPr>
        <w:t xml:space="preserve"> </w:t>
      </w:r>
      <w:r>
        <w:rPr>
          <w:color w:val="333333"/>
        </w:rPr>
        <w:t>Создание</w:t>
      </w:r>
      <w:r>
        <w:rPr>
          <w:color w:val="333333"/>
          <w:spacing w:val="-4"/>
        </w:rPr>
        <w:t xml:space="preserve"> </w:t>
      </w:r>
      <w:r>
        <w:rPr>
          <w:color w:val="333333"/>
        </w:rPr>
        <w:t>Дворянского</w:t>
      </w:r>
      <w:r>
        <w:rPr>
          <w:color w:val="333333"/>
          <w:spacing w:val="-3"/>
        </w:rPr>
        <w:t xml:space="preserve"> </w:t>
      </w:r>
      <w:r>
        <w:rPr>
          <w:color w:val="333333"/>
        </w:rPr>
        <w:t>и</w:t>
      </w:r>
      <w:r>
        <w:rPr>
          <w:color w:val="333333"/>
          <w:spacing w:val="-3"/>
        </w:rPr>
        <w:t xml:space="preserve"> </w:t>
      </w:r>
      <w:r>
        <w:rPr>
          <w:color w:val="333333"/>
        </w:rPr>
        <w:t>Купеческого</w:t>
      </w:r>
      <w:r>
        <w:rPr>
          <w:color w:val="333333"/>
          <w:spacing w:val="-3"/>
        </w:rPr>
        <w:t xml:space="preserve"> </w:t>
      </w:r>
      <w:r>
        <w:rPr>
          <w:color w:val="333333"/>
        </w:rPr>
        <w:t>банков.</w:t>
      </w:r>
      <w:r>
        <w:rPr>
          <w:color w:val="333333"/>
          <w:spacing w:val="-3"/>
        </w:rPr>
        <w:t xml:space="preserve"> </w:t>
      </w:r>
      <w:r>
        <w:rPr>
          <w:color w:val="333333"/>
        </w:rPr>
        <w:t>Усиление</w:t>
      </w:r>
      <w:r>
        <w:rPr>
          <w:color w:val="333333"/>
          <w:spacing w:val="-4"/>
        </w:rPr>
        <w:t xml:space="preserve"> </w:t>
      </w:r>
      <w:r>
        <w:rPr>
          <w:color w:val="333333"/>
        </w:rPr>
        <w:t>роли</w:t>
      </w:r>
      <w:r>
        <w:rPr>
          <w:color w:val="333333"/>
          <w:spacing w:val="-2"/>
        </w:rPr>
        <w:t xml:space="preserve"> </w:t>
      </w:r>
      <w:r>
        <w:rPr>
          <w:color w:val="333333"/>
        </w:rPr>
        <w:t>косвенных</w:t>
      </w:r>
      <w:r>
        <w:rPr>
          <w:color w:val="333333"/>
          <w:spacing w:val="-57"/>
        </w:rPr>
        <w:t xml:space="preserve"> </w:t>
      </w:r>
      <w:r>
        <w:rPr>
          <w:color w:val="333333"/>
        </w:rPr>
        <w:t>налогов.</w:t>
      </w:r>
      <w:r>
        <w:rPr>
          <w:color w:val="333333"/>
          <w:spacing w:val="-2"/>
        </w:rPr>
        <w:t xml:space="preserve"> </w:t>
      </w:r>
      <w:r>
        <w:rPr>
          <w:color w:val="333333"/>
        </w:rPr>
        <w:t>Ликвидация</w:t>
      </w:r>
      <w:r>
        <w:rPr>
          <w:color w:val="333333"/>
          <w:spacing w:val="-1"/>
        </w:rPr>
        <w:t xml:space="preserve"> </w:t>
      </w:r>
      <w:r>
        <w:rPr>
          <w:color w:val="333333"/>
        </w:rPr>
        <w:t>внутренних</w:t>
      </w:r>
      <w:r>
        <w:rPr>
          <w:color w:val="333333"/>
          <w:spacing w:val="1"/>
        </w:rPr>
        <w:t xml:space="preserve"> </w:t>
      </w:r>
      <w:r>
        <w:rPr>
          <w:color w:val="333333"/>
        </w:rPr>
        <w:t>таможен.</w:t>
      </w:r>
      <w:r>
        <w:rPr>
          <w:color w:val="333333"/>
          <w:spacing w:val="-1"/>
        </w:rPr>
        <w:t xml:space="preserve"> </w:t>
      </w:r>
      <w:r>
        <w:rPr>
          <w:color w:val="333333"/>
        </w:rPr>
        <w:t>Распространение</w:t>
      </w:r>
      <w:r>
        <w:rPr>
          <w:color w:val="333333"/>
          <w:spacing w:val="-2"/>
        </w:rPr>
        <w:t xml:space="preserve"> </w:t>
      </w:r>
      <w:r>
        <w:rPr>
          <w:color w:val="333333"/>
        </w:rPr>
        <w:t>монополий</w:t>
      </w:r>
      <w:r>
        <w:rPr>
          <w:color w:val="333333"/>
          <w:spacing w:val="-1"/>
        </w:rPr>
        <w:t xml:space="preserve"> </w:t>
      </w:r>
      <w:r>
        <w:rPr>
          <w:color w:val="333333"/>
        </w:rPr>
        <w:t>в</w:t>
      </w:r>
    </w:p>
    <w:p w14:paraId="19B88452" w14:textId="77777777" w:rsidR="00533F70" w:rsidRDefault="004F5381">
      <w:pPr>
        <w:pStyle w:val="a3"/>
        <w:spacing w:before="1"/>
        <w:ind w:right="859"/>
      </w:pPr>
      <w:r>
        <w:rPr>
          <w:color w:val="333333"/>
        </w:rPr>
        <w:t>промышленности и внешней торговле. Основание Московского университета. М.В.</w:t>
      </w:r>
      <w:r>
        <w:rPr>
          <w:color w:val="333333"/>
          <w:spacing w:val="-57"/>
        </w:rPr>
        <w:t xml:space="preserve"> </w:t>
      </w:r>
      <w:r>
        <w:rPr>
          <w:color w:val="333333"/>
        </w:rPr>
        <w:t>Ломоносов и И.И. Шувалов. Россия в международных конфликтах 1740-1750-х гг.</w:t>
      </w:r>
      <w:r>
        <w:rPr>
          <w:color w:val="333333"/>
          <w:spacing w:val="1"/>
        </w:rPr>
        <w:t xml:space="preserve"> </w:t>
      </w:r>
      <w:r>
        <w:rPr>
          <w:color w:val="333333"/>
        </w:rPr>
        <w:t>Участие</w:t>
      </w:r>
      <w:r>
        <w:rPr>
          <w:color w:val="333333"/>
          <w:spacing w:val="-2"/>
        </w:rPr>
        <w:t xml:space="preserve"> </w:t>
      </w:r>
      <w:r>
        <w:rPr>
          <w:color w:val="333333"/>
        </w:rPr>
        <w:t>в</w:t>
      </w:r>
      <w:r>
        <w:rPr>
          <w:color w:val="333333"/>
          <w:spacing w:val="-1"/>
        </w:rPr>
        <w:t xml:space="preserve"> </w:t>
      </w:r>
      <w:r>
        <w:rPr>
          <w:color w:val="333333"/>
        </w:rPr>
        <w:t>Семилетней войне.</w:t>
      </w:r>
    </w:p>
    <w:p w14:paraId="56B8EB6B" w14:textId="77777777" w:rsidR="00533F70" w:rsidRDefault="004F5381">
      <w:pPr>
        <w:pStyle w:val="a3"/>
      </w:pPr>
      <w:r>
        <w:rPr>
          <w:color w:val="333333"/>
        </w:rPr>
        <w:t>Петр</w:t>
      </w:r>
      <w:r>
        <w:rPr>
          <w:color w:val="333333"/>
          <w:spacing w:val="-1"/>
        </w:rPr>
        <w:t xml:space="preserve"> </w:t>
      </w:r>
      <w:r>
        <w:rPr>
          <w:color w:val="333333"/>
        </w:rPr>
        <w:t>III.</w:t>
      </w:r>
      <w:r>
        <w:rPr>
          <w:color w:val="333333"/>
          <w:spacing w:val="-3"/>
        </w:rPr>
        <w:t xml:space="preserve"> </w:t>
      </w:r>
      <w:r>
        <w:rPr>
          <w:color w:val="333333"/>
        </w:rPr>
        <w:t>Манифест</w:t>
      </w:r>
      <w:r>
        <w:rPr>
          <w:color w:val="333333"/>
          <w:spacing w:val="-2"/>
        </w:rPr>
        <w:t xml:space="preserve"> </w:t>
      </w:r>
      <w:r>
        <w:rPr>
          <w:color w:val="333333"/>
        </w:rPr>
        <w:t>о</w:t>
      </w:r>
      <w:r>
        <w:rPr>
          <w:color w:val="333333"/>
          <w:spacing w:val="-3"/>
        </w:rPr>
        <w:t xml:space="preserve"> </w:t>
      </w:r>
      <w:r>
        <w:rPr>
          <w:color w:val="333333"/>
        </w:rPr>
        <w:t>вольности</w:t>
      </w:r>
      <w:r>
        <w:rPr>
          <w:color w:val="333333"/>
          <w:spacing w:val="-2"/>
        </w:rPr>
        <w:t xml:space="preserve"> </w:t>
      </w:r>
      <w:r>
        <w:rPr>
          <w:color w:val="333333"/>
        </w:rPr>
        <w:t>дворянства.</w:t>
      </w:r>
      <w:r>
        <w:rPr>
          <w:color w:val="333333"/>
          <w:spacing w:val="-2"/>
        </w:rPr>
        <w:t xml:space="preserve"> </w:t>
      </w:r>
      <w:r>
        <w:rPr>
          <w:color w:val="333333"/>
        </w:rPr>
        <w:t>Причины</w:t>
      </w:r>
      <w:r>
        <w:rPr>
          <w:color w:val="333333"/>
          <w:spacing w:val="-3"/>
        </w:rPr>
        <w:t xml:space="preserve"> </w:t>
      </w:r>
      <w:r>
        <w:rPr>
          <w:color w:val="333333"/>
        </w:rPr>
        <w:t>переворота</w:t>
      </w:r>
      <w:r>
        <w:rPr>
          <w:color w:val="333333"/>
          <w:spacing w:val="-3"/>
        </w:rPr>
        <w:t xml:space="preserve"> </w:t>
      </w:r>
      <w:r>
        <w:rPr>
          <w:color w:val="333333"/>
        </w:rPr>
        <w:t>28</w:t>
      </w:r>
      <w:r>
        <w:rPr>
          <w:color w:val="333333"/>
          <w:spacing w:val="-3"/>
        </w:rPr>
        <w:t xml:space="preserve"> </w:t>
      </w:r>
      <w:r>
        <w:rPr>
          <w:color w:val="333333"/>
        </w:rPr>
        <w:t>июня</w:t>
      </w:r>
      <w:r>
        <w:rPr>
          <w:color w:val="333333"/>
          <w:spacing w:val="-2"/>
        </w:rPr>
        <w:t xml:space="preserve"> </w:t>
      </w:r>
      <w:r>
        <w:rPr>
          <w:color w:val="333333"/>
        </w:rPr>
        <w:t>1762</w:t>
      </w:r>
      <w:r>
        <w:rPr>
          <w:color w:val="333333"/>
          <w:spacing w:val="-3"/>
        </w:rPr>
        <w:t xml:space="preserve"> </w:t>
      </w:r>
      <w:r>
        <w:rPr>
          <w:color w:val="333333"/>
        </w:rPr>
        <w:t>г.</w:t>
      </w:r>
    </w:p>
    <w:p w14:paraId="0F2C5977" w14:textId="77777777" w:rsidR="00533F70" w:rsidRDefault="004F5381" w:rsidP="009B59A7">
      <w:pPr>
        <w:pStyle w:val="a5"/>
        <w:tabs>
          <w:tab w:val="left" w:pos="1863"/>
        </w:tabs>
        <w:ind w:right="1581"/>
        <w:rPr>
          <w:sz w:val="24"/>
        </w:rPr>
      </w:pPr>
      <w:r>
        <w:rPr>
          <w:color w:val="333333"/>
          <w:sz w:val="24"/>
        </w:rPr>
        <w:t>Россия в 1760-1790-х гг. Правление Екатерины II и Павла I.</w:t>
      </w:r>
      <w:r>
        <w:rPr>
          <w:color w:val="333333"/>
          <w:spacing w:val="1"/>
          <w:sz w:val="24"/>
        </w:rPr>
        <w:t xml:space="preserve"> </w:t>
      </w:r>
      <w:r>
        <w:rPr>
          <w:color w:val="333333"/>
          <w:sz w:val="24"/>
        </w:rPr>
        <w:t>21.6.2.4.1.</w:t>
      </w:r>
      <w:r>
        <w:rPr>
          <w:color w:val="333333"/>
          <w:spacing w:val="-4"/>
          <w:sz w:val="24"/>
        </w:rPr>
        <w:t xml:space="preserve"> </w:t>
      </w:r>
      <w:r>
        <w:rPr>
          <w:color w:val="333333"/>
          <w:sz w:val="24"/>
        </w:rPr>
        <w:t>Внутренняя</w:t>
      </w:r>
      <w:r>
        <w:rPr>
          <w:color w:val="333333"/>
          <w:spacing w:val="-3"/>
          <w:sz w:val="24"/>
        </w:rPr>
        <w:t xml:space="preserve"> </w:t>
      </w:r>
      <w:r>
        <w:rPr>
          <w:color w:val="333333"/>
          <w:sz w:val="24"/>
        </w:rPr>
        <w:t>политика</w:t>
      </w:r>
      <w:r>
        <w:rPr>
          <w:color w:val="333333"/>
          <w:spacing w:val="-4"/>
          <w:sz w:val="24"/>
        </w:rPr>
        <w:t xml:space="preserve"> </w:t>
      </w:r>
      <w:r>
        <w:rPr>
          <w:color w:val="333333"/>
          <w:sz w:val="24"/>
        </w:rPr>
        <w:t>Екатерины</w:t>
      </w:r>
      <w:r>
        <w:rPr>
          <w:color w:val="333333"/>
          <w:spacing w:val="-2"/>
          <w:sz w:val="24"/>
        </w:rPr>
        <w:t xml:space="preserve"> </w:t>
      </w:r>
      <w:r>
        <w:rPr>
          <w:color w:val="333333"/>
          <w:sz w:val="24"/>
        </w:rPr>
        <w:t>II.</w:t>
      </w:r>
      <w:r>
        <w:rPr>
          <w:color w:val="333333"/>
          <w:spacing w:val="-2"/>
          <w:sz w:val="24"/>
        </w:rPr>
        <w:t xml:space="preserve"> </w:t>
      </w:r>
      <w:r>
        <w:rPr>
          <w:color w:val="333333"/>
          <w:sz w:val="24"/>
        </w:rPr>
        <w:t>Личность</w:t>
      </w:r>
      <w:r>
        <w:rPr>
          <w:color w:val="333333"/>
          <w:spacing w:val="-4"/>
          <w:sz w:val="24"/>
        </w:rPr>
        <w:t xml:space="preserve"> </w:t>
      </w:r>
      <w:r>
        <w:rPr>
          <w:color w:val="333333"/>
          <w:sz w:val="24"/>
        </w:rPr>
        <w:t>императрицы.</w:t>
      </w:r>
      <w:r>
        <w:rPr>
          <w:color w:val="333333"/>
          <w:spacing w:val="-3"/>
          <w:sz w:val="24"/>
        </w:rPr>
        <w:t xml:space="preserve"> </w:t>
      </w:r>
      <w:r>
        <w:rPr>
          <w:color w:val="333333"/>
          <w:sz w:val="24"/>
        </w:rPr>
        <w:t>Идеи</w:t>
      </w:r>
    </w:p>
    <w:p w14:paraId="3370EBCB" w14:textId="77777777" w:rsidR="00533F70" w:rsidRDefault="004F5381">
      <w:pPr>
        <w:pStyle w:val="a3"/>
      </w:pPr>
      <w:r>
        <w:rPr>
          <w:color w:val="333333"/>
        </w:rPr>
        <w:t>Просвещения.</w:t>
      </w:r>
      <w:r>
        <w:rPr>
          <w:color w:val="333333"/>
          <w:spacing w:val="-3"/>
        </w:rPr>
        <w:t xml:space="preserve"> </w:t>
      </w:r>
      <w:r>
        <w:rPr>
          <w:color w:val="333333"/>
        </w:rPr>
        <w:t>«Просвещенный</w:t>
      </w:r>
      <w:r>
        <w:rPr>
          <w:color w:val="333333"/>
          <w:spacing w:val="-5"/>
        </w:rPr>
        <w:t xml:space="preserve"> </w:t>
      </w:r>
      <w:r>
        <w:rPr>
          <w:color w:val="333333"/>
        </w:rPr>
        <w:t>абсолютизм»,</w:t>
      </w:r>
      <w:r>
        <w:rPr>
          <w:color w:val="333333"/>
          <w:spacing w:val="-4"/>
        </w:rPr>
        <w:t xml:space="preserve"> </w:t>
      </w:r>
      <w:r>
        <w:rPr>
          <w:color w:val="333333"/>
        </w:rPr>
        <w:t>его</w:t>
      </w:r>
      <w:r>
        <w:rPr>
          <w:color w:val="333333"/>
          <w:spacing w:val="-7"/>
        </w:rPr>
        <w:t xml:space="preserve"> </w:t>
      </w:r>
      <w:r>
        <w:rPr>
          <w:color w:val="333333"/>
        </w:rPr>
        <w:t>особенности</w:t>
      </w:r>
      <w:r>
        <w:rPr>
          <w:color w:val="333333"/>
          <w:spacing w:val="-4"/>
        </w:rPr>
        <w:t xml:space="preserve"> </w:t>
      </w:r>
      <w:r>
        <w:rPr>
          <w:color w:val="333333"/>
        </w:rPr>
        <w:t>в</w:t>
      </w:r>
      <w:r>
        <w:rPr>
          <w:color w:val="333333"/>
          <w:spacing w:val="-7"/>
        </w:rPr>
        <w:t xml:space="preserve"> </w:t>
      </w:r>
      <w:r>
        <w:rPr>
          <w:color w:val="333333"/>
        </w:rPr>
        <w:t>России.</w:t>
      </w:r>
      <w:r>
        <w:rPr>
          <w:color w:val="333333"/>
          <w:spacing w:val="-6"/>
        </w:rPr>
        <w:t xml:space="preserve"> </w:t>
      </w:r>
      <w:r>
        <w:rPr>
          <w:color w:val="333333"/>
        </w:rPr>
        <w:t>Секуляризация</w:t>
      </w:r>
      <w:r>
        <w:rPr>
          <w:color w:val="333333"/>
          <w:spacing w:val="-57"/>
        </w:rPr>
        <w:t xml:space="preserve"> </w:t>
      </w:r>
      <w:r>
        <w:rPr>
          <w:color w:val="333333"/>
        </w:rPr>
        <w:t>церковных земель. Деятельность Уложенной комиссии. Экономическая и финансовая</w:t>
      </w:r>
      <w:r>
        <w:rPr>
          <w:color w:val="333333"/>
          <w:spacing w:val="1"/>
        </w:rPr>
        <w:t xml:space="preserve"> </w:t>
      </w:r>
      <w:r>
        <w:rPr>
          <w:color w:val="333333"/>
        </w:rPr>
        <w:t>политика правительства. Начало выпуска ассигнаций. Отмена монополий, умеренность</w:t>
      </w:r>
      <w:r>
        <w:rPr>
          <w:color w:val="333333"/>
          <w:spacing w:val="-57"/>
        </w:rPr>
        <w:t xml:space="preserve"> </w:t>
      </w:r>
      <w:r>
        <w:rPr>
          <w:color w:val="333333"/>
        </w:rPr>
        <w:t>таможенной</w:t>
      </w:r>
      <w:r>
        <w:rPr>
          <w:color w:val="333333"/>
          <w:spacing w:val="-1"/>
        </w:rPr>
        <w:t xml:space="preserve"> </w:t>
      </w:r>
      <w:r>
        <w:rPr>
          <w:color w:val="333333"/>
        </w:rPr>
        <w:t>политики.</w:t>
      </w:r>
      <w:r>
        <w:rPr>
          <w:color w:val="333333"/>
          <w:spacing w:val="-4"/>
        </w:rPr>
        <w:t xml:space="preserve"> </w:t>
      </w:r>
      <w:r>
        <w:rPr>
          <w:color w:val="333333"/>
        </w:rPr>
        <w:t>Вольное</w:t>
      </w:r>
      <w:r>
        <w:rPr>
          <w:color w:val="333333"/>
          <w:spacing w:val="-2"/>
        </w:rPr>
        <w:t xml:space="preserve"> </w:t>
      </w:r>
      <w:r>
        <w:rPr>
          <w:color w:val="333333"/>
        </w:rPr>
        <w:t>экономическое</w:t>
      </w:r>
      <w:r>
        <w:rPr>
          <w:color w:val="333333"/>
          <w:spacing w:val="-2"/>
        </w:rPr>
        <w:t xml:space="preserve"> </w:t>
      </w:r>
      <w:r>
        <w:rPr>
          <w:color w:val="333333"/>
        </w:rPr>
        <w:t>общество.</w:t>
      </w:r>
      <w:r>
        <w:rPr>
          <w:color w:val="333333"/>
          <w:spacing w:val="-1"/>
        </w:rPr>
        <w:t xml:space="preserve"> </w:t>
      </w:r>
      <w:r>
        <w:rPr>
          <w:color w:val="333333"/>
        </w:rPr>
        <w:t>Губернская</w:t>
      </w:r>
      <w:r>
        <w:rPr>
          <w:color w:val="333333"/>
          <w:spacing w:val="1"/>
        </w:rPr>
        <w:t xml:space="preserve"> </w:t>
      </w:r>
      <w:r>
        <w:rPr>
          <w:color w:val="333333"/>
        </w:rPr>
        <w:t>реформа.</w:t>
      </w:r>
    </w:p>
    <w:p w14:paraId="0E12A21E" w14:textId="77777777" w:rsidR="00533F70" w:rsidRDefault="004F5381">
      <w:pPr>
        <w:pStyle w:val="a3"/>
      </w:pPr>
      <w:r>
        <w:rPr>
          <w:color w:val="333333"/>
        </w:rPr>
        <w:t>Жалованные</w:t>
      </w:r>
      <w:r>
        <w:rPr>
          <w:color w:val="333333"/>
          <w:spacing w:val="-5"/>
        </w:rPr>
        <w:t xml:space="preserve"> </w:t>
      </w:r>
      <w:r>
        <w:rPr>
          <w:color w:val="333333"/>
        </w:rPr>
        <w:t>грамоты</w:t>
      </w:r>
      <w:r>
        <w:rPr>
          <w:color w:val="333333"/>
          <w:spacing w:val="-2"/>
        </w:rPr>
        <w:t xml:space="preserve"> </w:t>
      </w:r>
      <w:r>
        <w:rPr>
          <w:color w:val="333333"/>
        </w:rPr>
        <w:t>дворянству</w:t>
      </w:r>
      <w:r>
        <w:rPr>
          <w:color w:val="333333"/>
          <w:spacing w:val="-7"/>
        </w:rPr>
        <w:t xml:space="preserve"> </w:t>
      </w:r>
      <w:r>
        <w:rPr>
          <w:color w:val="333333"/>
        </w:rPr>
        <w:t>и</w:t>
      </w:r>
      <w:r>
        <w:rPr>
          <w:color w:val="333333"/>
          <w:spacing w:val="-2"/>
        </w:rPr>
        <w:t xml:space="preserve"> </w:t>
      </w:r>
      <w:r>
        <w:rPr>
          <w:color w:val="333333"/>
        </w:rPr>
        <w:t>городам.</w:t>
      </w:r>
      <w:r>
        <w:rPr>
          <w:color w:val="333333"/>
          <w:spacing w:val="-2"/>
        </w:rPr>
        <w:t xml:space="preserve"> </w:t>
      </w:r>
      <w:r>
        <w:rPr>
          <w:color w:val="333333"/>
        </w:rPr>
        <w:t>Положение</w:t>
      </w:r>
      <w:r>
        <w:rPr>
          <w:color w:val="333333"/>
          <w:spacing w:val="-3"/>
        </w:rPr>
        <w:t xml:space="preserve"> </w:t>
      </w:r>
      <w:r>
        <w:rPr>
          <w:color w:val="333333"/>
        </w:rPr>
        <w:t>сословий.</w:t>
      </w:r>
      <w:r>
        <w:rPr>
          <w:color w:val="333333"/>
          <w:spacing w:val="-2"/>
        </w:rPr>
        <w:t xml:space="preserve"> </w:t>
      </w:r>
      <w:r>
        <w:rPr>
          <w:color w:val="333333"/>
        </w:rPr>
        <w:t>Дворянство</w:t>
      </w:r>
      <w:r>
        <w:rPr>
          <w:color w:val="333333"/>
          <w:spacing w:val="2"/>
        </w:rPr>
        <w:t xml:space="preserve"> </w:t>
      </w:r>
      <w:r>
        <w:rPr>
          <w:color w:val="333333"/>
        </w:rPr>
        <w:t>-</w:t>
      </w:r>
    </w:p>
    <w:p w14:paraId="7BE2046E" w14:textId="77777777" w:rsidR="00533F70" w:rsidRDefault="004F5381">
      <w:pPr>
        <w:pStyle w:val="a3"/>
        <w:ind w:right="151"/>
        <w:jc w:val="both"/>
      </w:pPr>
      <w:r>
        <w:rPr>
          <w:color w:val="333333"/>
        </w:rPr>
        <w:t>«первенствующее сословие» империи. Привлечение представителей сословий к местному</w:t>
      </w:r>
      <w:r>
        <w:rPr>
          <w:color w:val="333333"/>
          <w:spacing w:val="1"/>
        </w:rPr>
        <w:t xml:space="preserve"> </w:t>
      </w:r>
      <w:r>
        <w:rPr>
          <w:color w:val="333333"/>
        </w:rPr>
        <w:t>управлению.</w:t>
      </w:r>
      <w:r>
        <w:rPr>
          <w:color w:val="333333"/>
          <w:spacing w:val="-4"/>
        </w:rPr>
        <w:t xml:space="preserve"> </w:t>
      </w:r>
      <w:r>
        <w:rPr>
          <w:color w:val="333333"/>
        </w:rPr>
        <w:t>Создание</w:t>
      </w:r>
      <w:r>
        <w:rPr>
          <w:color w:val="333333"/>
          <w:spacing w:val="-8"/>
        </w:rPr>
        <w:t xml:space="preserve"> </w:t>
      </w:r>
      <w:r>
        <w:rPr>
          <w:color w:val="333333"/>
        </w:rPr>
        <w:t>дворянских</w:t>
      </w:r>
      <w:r>
        <w:rPr>
          <w:color w:val="333333"/>
          <w:spacing w:val="-2"/>
        </w:rPr>
        <w:t xml:space="preserve"> </w:t>
      </w:r>
      <w:r>
        <w:rPr>
          <w:color w:val="333333"/>
        </w:rPr>
        <w:t>обществ</w:t>
      </w:r>
      <w:r>
        <w:rPr>
          <w:color w:val="333333"/>
          <w:spacing w:val="-4"/>
        </w:rPr>
        <w:t xml:space="preserve"> </w:t>
      </w:r>
      <w:r>
        <w:rPr>
          <w:color w:val="333333"/>
        </w:rPr>
        <w:t>в</w:t>
      </w:r>
      <w:r>
        <w:rPr>
          <w:color w:val="333333"/>
          <w:spacing w:val="-5"/>
        </w:rPr>
        <w:t xml:space="preserve"> </w:t>
      </w:r>
      <w:r>
        <w:rPr>
          <w:color w:val="333333"/>
        </w:rPr>
        <w:t>губерниях</w:t>
      </w:r>
      <w:r>
        <w:rPr>
          <w:color w:val="333333"/>
          <w:spacing w:val="-2"/>
        </w:rPr>
        <w:t xml:space="preserve"> </w:t>
      </w:r>
      <w:r>
        <w:rPr>
          <w:color w:val="333333"/>
        </w:rPr>
        <w:t>и</w:t>
      </w:r>
      <w:r>
        <w:rPr>
          <w:color w:val="333333"/>
          <w:spacing w:val="-1"/>
        </w:rPr>
        <w:t xml:space="preserve"> </w:t>
      </w:r>
      <w:r>
        <w:rPr>
          <w:color w:val="333333"/>
        </w:rPr>
        <w:t>уездах.</w:t>
      </w:r>
      <w:r>
        <w:rPr>
          <w:color w:val="333333"/>
          <w:spacing w:val="-4"/>
        </w:rPr>
        <w:t xml:space="preserve"> </w:t>
      </w:r>
      <w:r>
        <w:rPr>
          <w:color w:val="333333"/>
        </w:rPr>
        <w:t>Расширение</w:t>
      </w:r>
      <w:r>
        <w:rPr>
          <w:color w:val="333333"/>
          <w:spacing w:val="-5"/>
        </w:rPr>
        <w:t xml:space="preserve"> </w:t>
      </w:r>
      <w:r>
        <w:rPr>
          <w:color w:val="333333"/>
        </w:rPr>
        <w:t>привилегий</w:t>
      </w:r>
      <w:r>
        <w:rPr>
          <w:color w:val="333333"/>
          <w:spacing w:val="-58"/>
        </w:rPr>
        <w:t xml:space="preserve"> </w:t>
      </w:r>
      <w:r>
        <w:rPr>
          <w:color w:val="333333"/>
        </w:rPr>
        <w:t>гильдейского</w:t>
      </w:r>
      <w:r>
        <w:rPr>
          <w:color w:val="333333"/>
          <w:spacing w:val="-4"/>
        </w:rPr>
        <w:t xml:space="preserve"> </w:t>
      </w:r>
      <w:r>
        <w:rPr>
          <w:color w:val="333333"/>
        </w:rPr>
        <w:t>купечества</w:t>
      </w:r>
      <w:r>
        <w:rPr>
          <w:color w:val="333333"/>
          <w:spacing w:val="-3"/>
        </w:rPr>
        <w:t xml:space="preserve"> </w:t>
      </w:r>
      <w:r>
        <w:rPr>
          <w:color w:val="333333"/>
        </w:rPr>
        <w:t>в</w:t>
      </w:r>
      <w:r>
        <w:rPr>
          <w:color w:val="333333"/>
          <w:spacing w:val="-1"/>
        </w:rPr>
        <w:t xml:space="preserve"> </w:t>
      </w:r>
      <w:r>
        <w:rPr>
          <w:color w:val="333333"/>
        </w:rPr>
        <w:t>налоговой</w:t>
      </w:r>
      <w:r>
        <w:rPr>
          <w:color w:val="333333"/>
          <w:spacing w:val="-1"/>
        </w:rPr>
        <w:t xml:space="preserve"> </w:t>
      </w:r>
      <w:r>
        <w:rPr>
          <w:color w:val="333333"/>
        </w:rPr>
        <w:t>сфере</w:t>
      </w:r>
      <w:r>
        <w:rPr>
          <w:color w:val="333333"/>
          <w:spacing w:val="-2"/>
        </w:rPr>
        <w:t xml:space="preserve"> </w:t>
      </w:r>
      <w:r>
        <w:rPr>
          <w:color w:val="333333"/>
        </w:rPr>
        <w:t>и</w:t>
      </w:r>
      <w:r>
        <w:rPr>
          <w:color w:val="333333"/>
          <w:spacing w:val="2"/>
        </w:rPr>
        <w:t xml:space="preserve"> </w:t>
      </w:r>
      <w:r>
        <w:rPr>
          <w:color w:val="333333"/>
        </w:rPr>
        <w:t>городском управлении.</w:t>
      </w:r>
    </w:p>
    <w:p w14:paraId="28D0DE42" w14:textId="77777777" w:rsidR="00533F70" w:rsidRDefault="004F5381">
      <w:pPr>
        <w:pStyle w:val="a3"/>
        <w:ind w:right="253"/>
        <w:jc w:val="both"/>
      </w:pPr>
      <w:r>
        <w:rPr>
          <w:color w:val="333333"/>
        </w:rPr>
        <w:t>Национальная политика и народы России в XVIII в. Унификация управления на окраинах</w:t>
      </w:r>
      <w:r>
        <w:rPr>
          <w:color w:val="333333"/>
          <w:spacing w:val="-57"/>
        </w:rPr>
        <w:t xml:space="preserve"> </w:t>
      </w:r>
      <w:r>
        <w:rPr>
          <w:color w:val="333333"/>
        </w:rPr>
        <w:t>империи.</w:t>
      </w:r>
      <w:r>
        <w:rPr>
          <w:color w:val="333333"/>
          <w:spacing w:val="-2"/>
        </w:rPr>
        <w:t xml:space="preserve"> </w:t>
      </w:r>
      <w:r>
        <w:rPr>
          <w:color w:val="333333"/>
        </w:rPr>
        <w:t>Ликвидация</w:t>
      </w:r>
      <w:r>
        <w:rPr>
          <w:color w:val="333333"/>
          <w:spacing w:val="-2"/>
        </w:rPr>
        <w:t xml:space="preserve"> </w:t>
      </w:r>
      <w:r>
        <w:rPr>
          <w:color w:val="333333"/>
        </w:rPr>
        <w:t>гетманства</w:t>
      </w:r>
      <w:r>
        <w:rPr>
          <w:color w:val="333333"/>
          <w:spacing w:val="-3"/>
        </w:rPr>
        <w:t xml:space="preserve"> </w:t>
      </w:r>
      <w:r>
        <w:rPr>
          <w:color w:val="333333"/>
        </w:rPr>
        <w:t>на</w:t>
      </w:r>
      <w:r>
        <w:rPr>
          <w:color w:val="333333"/>
          <w:spacing w:val="-2"/>
        </w:rPr>
        <w:t xml:space="preserve"> </w:t>
      </w:r>
      <w:r>
        <w:rPr>
          <w:color w:val="333333"/>
        </w:rPr>
        <w:t>Левобережной</w:t>
      </w:r>
      <w:r>
        <w:rPr>
          <w:color w:val="333333"/>
          <w:spacing w:val="-2"/>
        </w:rPr>
        <w:t xml:space="preserve"> </w:t>
      </w:r>
      <w:r>
        <w:rPr>
          <w:color w:val="333333"/>
        </w:rPr>
        <w:t>Украине</w:t>
      </w:r>
      <w:r>
        <w:rPr>
          <w:color w:val="333333"/>
          <w:spacing w:val="-3"/>
        </w:rPr>
        <w:t xml:space="preserve"> </w:t>
      </w:r>
      <w:r>
        <w:rPr>
          <w:color w:val="333333"/>
        </w:rPr>
        <w:t>и</w:t>
      </w:r>
      <w:r>
        <w:rPr>
          <w:color w:val="333333"/>
          <w:spacing w:val="-2"/>
        </w:rPr>
        <w:t xml:space="preserve"> </w:t>
      </w:r>
      <w:r>
        <w:rPr>
          <w:color w:val="333333"/>
        </w:rPr>
        <w:t>Войска</w:t>
      </w:r>
      <w:r>
        <w:rPr>
          <w:color w:val="333333"/>
          <w:spacing w:val="-2"/>
        </w:rPr>
        <w:t xml:space="preserve"> </w:t>
      </w:r>
      <w:r>
        <w:rPr>
          <w:color w:val="333333"/>
        </w:rPr>
        <w:t>Запорожского.</w:t>
      </w:r>
    </w:p>
    <w:p w14:paraId="6FEB4BD6" w14:textId="77777777" w:rsidR="00533F70" w:rsidRDefault="004F5381">
      <w:pPr>
        <w:pStyle w:val="a3"/>
        <w:ind w:right="180"/>
        <w:jc w:val="both"/>
      </w:pPr>
      <w:r>
        <w:rPr>
          <w:color w:val="333333"/>
        </w:rPr>
        <w:t>Формирование Кубанского казачества. Активизация деятельности по привлечению</w:t>
      </w:r>
      <w:r>
        <w:rPr>
          <w:color w:val="333333"/>
          <w:spacing w:val="1"/>
        </w:rPr>
        <w:t xml:space="preserve"> </w:t>
      </w:r>
      <w:r>
        <w:rPr>
          <w:color w:val="333333"/>
        </w:rPr>
        <w:t>иностранцев</w:t>
      </w:r>
      <w:r>
        <w:rPr>
          <w:color w:val="333333"/>
          <w:spacing w:val="-3"/>
        </w:rPr>
        <w:t xml:space="preserve"> </w:t>
      </w:r>
      <w:r>
        <w:rPr>
          <w:color w:val="333333"/>
        </w:rPr>
        <w:t>в</w:t>
      </w:r>
      <w:r>
        <w:rPr>
          <w:color w:val="333333"/>
          <w:spacing w:val="-3"/>
        </w:rPr>
        <w:t xml:space="preserve"> </w:t>
      </w:r>
      <w:r>
        <w:rPr>
          <w:color w:val="333333"/>
        </w:rPr>
        <w:t>Россию.</w:t>
      </w:r>
      <w:r>
        <w:rPr>
          <w:color w:val="333333"/>
          <w:spacing w:val="-5"/>
        </w:rPr>
        <w:t xml:space="preserve"> </w:t>
      </w:r>
      <w:r>
        <w:rPr>
          <w:color w:val="333333"/>
        </w:rPr>
        <w:t>Расселение</w:t>
      </w:r>
      <w:r>
        <w:rPr>
          <w:color w:val="333333"/>
          <w:spacing w:val="-3"/>
        </w:rPr>
        <w:t xml:space="preserve"> </w:t>
      </w:r>
      <w:r>
        <w:rPr>
          <w:color w:val="333333"/>
        </w:rPr>
        <w:t>колонистов</w:t>
      </w:r>
      <w:r>
        <w:rPr>
          <w:color w:val="333333"/>
          <w:spacing w:val="-2"/>
        </w:rPr>
        <w:t xml:space="preserve"> </w:t>
      </w:r>
      <w:r>
        <w:rPr>
          <w:color w:val="333333"/>
        </w:rPr>
        <w:t>в</w:t>
      </w:r>
      <w:r>
        <w:rPr>
          <w:color w:val="333333"/>
          <w:spacing w:val="-3"/>
        </w:rPr>
        <w:t xml:space="preserve"> </w:t>
      </w:r>
      <w:r>
        <w:rPr>
          <w:color w:val="333333"/>
        </w:rPr>
        <w:t>Новороссии,</w:t>
      </w:r>
      <w:r>
        <w:rPr>
          <w:color w:val="333333"/>
          <w:spacing w:val="-2"/>
        </w:rPr>
        <w:t xml:space="preserve"> </w:t>
      </w:r>
      <w:r>
        <w:rPr>
          <w:color w:val="333333"/>
        </w:rPr>
        <w:t>Поволжье,</w:t>
      </w:r>
      <w:r>
        <w:rPr>
          <w:color w:val="333333"/>
          <w:spacing w:val="-2"/>
        </w:rPr>
        <w:t xml:space="preserve"> </w:t>
      </w:r>
      <w:r>
        <w:rPr>
          <w:color w:val="333333"/>
        </w:rPr>
        <w:t>других регионах.</w:t>
      </w:r>
    </w:p>
    <w:p w14:paraId="30C943FC" w14:textId="77777777" w:rsidR="00533F70" w:rsidRDefault="004F5381">
      <w:pPr>
        <w:pStyle w:val="a3"/>
        <w:spacing w:before="1"/>
        <w:jc w:val="both"/>
      </w:pPr>
      <w:r>
        <w:rPr>
          <w:color w:val="333333"/>
        </w:rPr>
        <w:t>Укрепление</w:t>
      </w:r>
      <w:r>
        <w:rPr>
          <w:color w:val="333333"/>
          <w:spacing w:val="-4"/>
        </w:rPr>
        <w:t xml:space="preserve"> </w:t>
      </w:r>
      <w:r>
        <w:rPr>
          <w:color w:val="333333"/>
        </w:rPr>
        <w:t>веротерпимости</w:t>
      </w:r>
      <w:r>
        <w:rPr>
          <w:color w:val="333333"/>
          <w:spacing w:val="-2"/>
        </w:rPr>
        <w:t xml:space="preserve"> </w:t>
      </w:r>
      <w:r>
        <w:rPr>
          <w:color w:val="333333"/>
        </w:rPr>
        <w:t>по</w:t>
      </w:r>
      <w:r>
        <w:rPr>
          <w:color w:val="333333"/>
          <w:spacing w:val="-2"/>
        </w:rPr>
        <w:t xml:space="preserve"> </w:t>
      </w:r>
      <w:r>
        <w:rPr>
          <w:color w:val="333333"/>
        </w:rPr>
        <w:t>отношению</w:t>
      </w:r>
      <w:r>
        <w:rPr>
          <w:color w:val="333333"/>
          <w:spacing w:val="-5"/>
        </w:rPr>
        <w:t xml:space="preserve"> </w:t>
      </w:r>
      <w:r>
        <w:rPr>
          <w:color w:val="333333"/>
        </w:rPr>
        <w:t>к</w:t>
      </w:r>
      <w:r>
        <w:rPr>
          <w:color w:val="333333"/>
          <w:spacing w:val="-4"/>
        </w:rPr>
        <w:t xml:space="preserve"> </w:t>
      </w:r>
      <w:r>
        <w:rPr>
          <w:color w:val="333333"/>
        </w:rPr>
        <w:t>неправославным</w:t>
      </w:r>
      <w:r>
        <w:rPr>
          <w:color w:val="333333"/>
          <w:spacing w:val="-5"/>
        </w:rPr>
        <w:t xml:space="preserve"> </w:t>
      </w:r>
      <w:r>
        <w:rPr>
          <w:color w:val="333333"/>
        </w:rPr>
        <w:t>и</w:t>
      </w:r>
      <w:r>
        <w:rPr>
          <w:color w:val="333333"/>
          <w:spacing w:val="-2"/>
        </w:rPr>
        <w:t xml:space="preserve"> </w:t>
      </w:r>
      <w:r>
        <w:rPr>
          <w:color w:val="333333"/>
        </w:rPr>
        <w:t>нехристианским</w:t>
      </w:r>
    </w:p>
    <w:p w14:paraId="3441DC1C" w14:textId="77777777" w:rsidR="00533F70" w:rsidRDefault="004F5381">
      <w:pPr>
        <w:pStyle w:val="a3"/>
        <w:ind w:right="469"/>
      </w:pPr>
      <w:r>
        <w:rPr>
          <w:color w:val="333333"/>
        </w:rPr>
        <w:t>конфессиям. Политика по отношению к исламу. Башкирские восстания. Формирование</w:t>
      </w:r>
      <w:r>
        <w:rPr>
          <w:color w:val="333333"/>
          <w:spacing w:val="-57"/>
        </w:rPr>
        <w:t xml:space="preserve"> </w:t>
      </w:r>
      <w:r>
        <w:rPr>
          <w:color w:val="333333"/>
        </w:rPr>
        <w:t>черты</w:t>
      </w:r>
      <w:r>
        <w:rPr>
          <w:color w:val="333333"/>
          <w:spacing w:val="-1"/>
        </w:rPr>
        <w:t xml:space="preserve"> </w:t>
      </w:r>
      <w:r>
        <w:rPr>
          <w:color w:val="333333"/>
        </w:rPr>
        <w:t>оседлости.</w:t>
      </w:r>
    </w:p>
    <w:p w14:paraId="5DA5F589" w14:textId="77777777" w:rsidR="00533F70" w:rsidRDefault="004F5381" w:rsidP="009B59A7">
      <w:pPr>
        <w:pStyle w:val="a5"/>
        <w:tabs>
          <w:tab w:val="left" w:pos="2043"/>
        </w:tabs>
        <w:ind w:right="279"/>
        <w:rPr>
          <w:sz w:val="24"/>
        </w:rPr>
      </w:pPr>
      <w:r>
        <w:rPr>
          <w:color w:val="333333"/>
          <w:sz w:val="24"/>
        </w:rPr>
        <w:t>Экономическое развитие России во второй половине XVIII в. Крестьяне:</w:t>
      </w:r>
      <w:r>
        <w:rPr>
          <w:color w:val="333333"/>
          <w:spacing w:val="1"/>
          <w:sz w:val="24"/>
        </w:rPr>
        <w:t xml:space="preserve"> </w:t>
      </w:r>
      <w:r>
        <w:rPr>
          <w:color w:val="333333"/>
          <w:sz w:val="24"/>
        </w:rPr>
        <w:t>крепостные, государственные, монастырские. Условия жизни крепостной деревни. Права</w:t>
      </w:r>
      <w:r>
        <w:rPr>
          <w:color w:val="333333"/>
          <w:spacing w:val="-57"/>
          <w:sz w:val="24"/>
        </w:rPr>
        <w:t xml:space="preserve"> </w:t>
      </w:r>
      <w:r>
        <w:rPr>
          <w:color w:val="333333"/>
          <w:sz w:val="24"/>
        </w:rPr>
        <w:t>помещика</w:t>
      </w:r>
      <w:r>
        <w:rPr>
          <w:color w:val="333333"/>
          <w:spacing w:val="-2"/>
          <w:sz w:val="24"/>
        </w:rPr>
        <w:t xml:space="preserve"> </w:t>
      </w:r>
      <w:r>
        <w:rPr>
          <w:color w:val="333333"/>
          <w:sz w:val="24"/>
        </w:rPr>
        <w:t>по</w:t>
      </w:r>
      <w:r>
        <w:rPr>
          <w:color w:val="333333"/>
          <w:spacing w:val="-1"/>
          <w:sz w:val="24"/>
        </w:rPr>
        <w:t xml:space="preserve"> </w:t>
      </w:r>
      <w:r>
        <w:rPr>
          <w:color w:val="333333"/>
          <w:sz w:val="24"/>
        </w:rPr>
        <w:t>отношению</w:t>
      </w:r>
      <w:r>
        <w:rPr>
          <w:color w:val="333333"/>
          <w:spacing w:val="-1"/>
          <w:sz w:val="24"/>
        </w:rPr>
        <w:t xml:space="preserve"> </w:t>
      </w:r>
      <w:r>
        <w:rPr>
          <w:color w:val="333333"/>
          <w:sz w:val="24"/>
        </w:rPr>
        <w:t>к</w:t>
      </w:r>
      <w:r>
        <w:rPr>
          <w:color w:val="333333"/>
          <w:spacing w:val="-1"/>
          <w:sz w:val="24"/>
        </w:rPr>
        <w:t xml:space="preserve"> </w:t>
      </w:r>
      <w:r>
        <w:rPr>
          <w:color w:val="333333"/>
          <w:sz w:val="24"/>
        </w:rPr>
        <w:t>своим</w:t>
      </w:r>
      <w:r>
        <w:rPr>
          <w:color w:val="333333"/>
          <w:spacing w:val="-1"/>
          <w:sz w:val="24"/>
        </w:rPr>
        <w:t xml:space="preserve"> </w:t>
      </w:r>
      <w:r>
        <w:rPr>
          <w:color w:val="333333"/>
          <w:sz w:val="24"/>
        </w:rPr>
        <w:t>крепостным.</w:t>
      </w:r>
      <w:r>
        <w:rPr>
          <w:color w:val="333333"/>
          <w:spacing w:val="-4"/>
          <w:sz w:val="24"/>
        </w:rPr>
        <w:t xml:space="preserve"> </w:t>
      </w:r>
      <w:r>
        <w:rPr>
          <w:color w:val="333333"/>
          <w:sz w:val="24"/>
        </w:rPr>
        <w:t>Барщинное</w:t>
      </w:r>
      <w:r>
        <w:rPr>
          <w:color w:val="333333"/>
          <w:spacing w:val="-2"/>
          <w:sz w:val="24"/>
        </w:rPr>
        <w:t xml:space="preserve"> </w:t>
      </w:r>
      <w:r>
        <w:rPr>
          <w:color w:val="333333"/>
          <w:sz w:val="24"/>
        </w:rPr>
        <w:t>и</w:t>
      </w:r>
      <w:r>
        <w:rPr>
          <w:color w:val="333333"/>
          <w:spacing w:val="-1"/>
          <w:sz w:val="24"/>
        </w:rPr>
        <w:t xml:space="preserve"> </w:t>
      </w:r>
      <w:r>
        <w:rPr>
          <w:color w:val="333333"/>
          <w:sz w:val="24"/>
        </w:rPr>
        <w:t>оброчное</w:t>
      </w:r>
      <w:r>
        <w:rPr>
          <w:color w:val="333333"/>
          <w:spacing w:val="-3"/>
          <w:sz w:val="24"/>
        </w:rPr>
        <w:t xml:space="preserve"> </w:t>
      </w:r>
      <w:r>
        <w:rPr>
          <w:color w:val="333333"/>
          <w:sz w:val="24"/>
        </w:rPr>
        <w:t>хозяйство.</w:t>
      </w:r>
    </w:p>
    <w:p w14:paraId="42C98108" w14:textId="77777777" w:rsidR="00533F70" w:rsidRDefault="004F5381">
      <w:pPr>
        <w:pStyle w:val="a3"/>
      </w:pPr>
      <w:r>
        <w:rPr>
          <w:color w:val="333333"/>
        </w:rPr>
        <w:t>Дворовые</w:t>
      </w:r>
      <w:r>
        <w:rPr>
          <w:color w:val="333333"/>
          <w:spacing w:val="-3"/>
        </w:rPr>
        <w:t xml:space="preserve"> </w:t>
      </w:r>
      <w:r>
        <w:rPr>
          <w:color w:val="333333"/>
        </w:rPr>
        <w:t>люди.</w:t>
      </w:r>
      <w:r>
        <w:rPr>
          <w:color w:val="333333"/>
          <w:spacing w:val="-1"/>
        </w:rPr>
        <w:t xml:space="preserve"> </w:t>
      </w:r>
      <w:r>
        <w:rPr>
          <w:color w:val="333333"/>
        </w:rPr>
        <w:t>Роль</w:t>
      </w:r>
      <w:r>
        <w:rPr>
          <w:color w:val="333333"/>
          <w:spacing w:val="-2"/>
        </w:rPr>
        <w:t xml:space="preserve"> </w:t>
      </w:r>
      <w:r>
        <w:rPr>
          <w:color w:val="333333"/>
        </w:rPr>
        <w:t>крепостного</w:t>
      </w:r>
      <w:r>
        <w:rPr>
          <w:color w:val="333333"/>
          <w:spacing w:val="-1"/>
        </w:rPr>
        <w:t xml:space="preserve"> </w:t>
      </w:r>
      <w:r>
        <w:rPr>
          <w:color w:val="333333"/>
        </w:rPr>
        <w:t>строя</w:t>
      </w:r>
      <w:r>
        <w:rPr>
          <w:color w:val="333333"/>
          <w:spacing w:val="-2"/>
        </w:rPr>
        <w:t xml:space="preserve"> </w:t>
      </w:r>
      <w:r>
        <w:rPr>
          <w:color w:val="333333"/>
        </w:rPr>
        <w:t>в</w:t>
      </w:r>
      <w:r>
        <w:rPr>
          <w:color w:val="333333"/>
          <w:spacing w:val="-2"/>
        </w:rPr>
        <w:t xml:space="preserve"> </w:t>
      </w:r>
      <w:r>
        <w:rPr>
          <w:color w:val="333333"/>
        </w:rPr>
        <w:t>экономике</w:t>
      </w:r>
      <w:r>
        <w:rPr>
          <w:color w:val="333333"/>
          <w:spacing w:val="-3"/>
        </w:rPr>
        <w:t xml:space="preserve"> </w:t>
      </w:r>
      <w:r>
        <w:rPr>
          <w:color w:val="333333"/>
        </w:rPr>
        <w:t>страны.</w:t>
      </w:r>
    </w:p>
    <w:p w14:paraId="4767D7D6" w14:textId="77777777" w:rsidR="00533F70" w:rsidRDefault="004F5381">
      <w:pPr>
        <w:pStyle w:val="a3"/>
        <w:ind w:right="145"/>
      </w:pPr>
      <w:r>
        <w:rPr>
          <w:color w:val="333333"/>
        </w:rPr>
        <w:t>Промышленность</w:t>
      </w:r>
      <w:r>
        <w:rPr>
          <w:color w:val="333333"/>
          <w:spacing w:val="2"/>
        </w:rPr>
        <w:t xml:space="preserve"> </w:t>
      </w:r>
      <w:r>
        <w:rPr>
          <w:color w:val="333333"/>
        </w:rPr>
        <w:t>в городе</w:t>
      </w:r>
      <w:r>
        <w:rPr>
          <w:color w:val="333333"/>
          <w:spacing w:val="-1"/>
        </w:rPr>
        <w:t xml:space="preserve"> </w:t>
      </w:r>
      <w:r>
        <w:rPr>
          <w:color w:val="333333"/>
        </w:rPr>
        <w:t>и</w:t>
      </w:r>
      <w:r>
        <w:rPr>
          <w:color w:val="333333"/>
          <w:spacing w:val="2"/>
        </w:rPr>
        <w:t xml:space="preserve"> </w:t>
      </w:r>
      <w:r>
        <w:rPr>
          <w:color w:val="333333"/>
        </w:rPr>
        <w:t>деревне.</w:t>
      </w:r>
      <w:r>
        <w:rPr>
          <w:color w:val="333333"/>
          <w:spacing w:val="1"/>
        </w:rPr>
        <w:t xml:space="preserve"> </w:t>
      </w:r>
      <w:r>
        <w:rPr>
          <w:color w:val="333333"/>
        </w:rPr>
        <w:t>Роль</w:t>
      </w:r>
      <w:r>
        <w:rPr>
          <w:color w:val="333333"/>
          <w:spacing w:val="1"/>
        </w:rPr>
        <w:t xml:space="preserve"> </w:t>
      </w:r>
      <w:r>
        <w:rPr>
          <w:color w:val="333333"/>
        </w:rPr>
        <w:t>государства,</w:t>
      </w:r>
      <w:r>
        <w:rPr>
          <w:color w:val="333333"/>
          <w:spacing w:val="2"/>
        </w:rPr>
        <w:t xml:space="preserve"> </w:t>
      </w:r>
      <w:r>
        <w:rPr>
          <w:color w:val="333333"/>
        </w:rPr>
        <w:t>купечества,</w:t>
      </w:r>
      <w:r>
        <w:rPr>
          <w:color w:val="333333"/>
          <w:spacing w:val="1"/>
        </w:rPr>
        <w:t xml:space="preserve"> </w:t>
      </w:r>
      <w:r>
        <w:rPr>
          <w:color w:val="333333"/>
        </w:rPr>
        <w:t>помещиков</w:t>
      </w:r>
      <w:r>
        <w:rPr>
          <w:color w:val="333333"/>
          <w:spacing w:val="1"/>
        </w:rPr>
        <w:t xml:space="preserve"> </w:t>
      </w:r>
      <w:r>
        <w:rPr>
          <w:color w:val="333333"/>
        </w:rPr>
        <w:t>в</w:t>
      </w:r>
      <w:r>
        <w:rPr>
          <w:color w:val="333333"/>
          <w:spacing w:val="1"/>
        </w:rPr>
        <w:t xml:space="preserve"> </w:t>
      </w:r>
      <w:r>
        <w:rPr>
          <w:color w:val="333333"/>
        </w:rPr>
        <w:t>развитии промышленности. Крепостной и вольнонаемный труд. Привлечение крепостных</w:t>
      </w:r>
      <w:r>
        <w:rPr>
          <w:color w:val="333333"/>
          <w:spacing w:val="1"/>
        </w:rPr>
        <w:t xml:space="preserve"> </w:t>
      </w:r>
      <w:r>
        <w:rPr>
          <w:color w:val="333333"/>
        </w:rPr>
        <w:t>оброчных крестьян к работе на мануфактурах. Развитие крестьянских промыслов. Рост</w:t>
      </w:r>
      <w:r>
        <w:rPr>
          <w:color w:val="333333"/>
          <w:spacing w:val="1"/>
        </w:rPr>
        <w:t xml:space="preserve"> </w:t>
      </w:r>
      <w:r>
        <w:rPr>
          <w:color w:val="333333"/>
        </w:rPr>
        <w:t>текстильной промышленности: распространение производства хлопчатобумажных тканей.</w:t>
      </w:r>
      <w:r>
        <w:rPr>
          <w:color w:val="333333"/>
          <w:spacing w:val="-57"/>
        </w:rPr>
        <w:t xml:space="preserve"> </w:t>
      </w:r>
      <w:r>
        <w:rPr>
          <w:color w:val="333333"/>
        </w:rPr>
        <w:t>Начало известных предпринимательских династий: Морозовы, Рябушинские, Гарелины,</w:t>
      </w:r>
      <w:r>
        <w:rPr>
          <w:color w:val="333333"/>
          <w:spacing w:val="1"/>
        </w:rPr>
        <w:t xml:space="preserve"> </w:t>
      </w:r>
      <w:r>
        <w:rPr>
          <w:color w:val="333333"/>
        </w:rPr>
        <w:t>Прохоровы,</w:t>
      </w:r>
      <w:r>
        <w:rPr>
          <w:color w:val="333333"/>
          <w:spacing w:val="-1"/>
        </w:rPr>
        <w:t xml:space="preserve"> </w:t>
      </w:r>
      <w:r>
        <w:rPr>
          <w:color w:val="333333"/>
        </w:rPr>
        <w:t>Демидовы</w:t>
      </w:r>
      <w:r>
        <w:rPr>
          <w:color w:val="333333"/>
          <w:spacing w:val="-1"/>
        </w:rPr>
        <w:t xml:space="preserve"> </w:t>
      </w:r>
      <w:r>
        <w:rPr>
          <w:color w:val="333333"/>
        </w:rPr>
        <w:t>и другие.</w:t>
      </w:r>
    </w:p>
    <w:p w14:paraId="75D014F7" w14:textId="77777777" w:rsidR="00533F70" w:rsidRDefault="004F5381">
      <w:pPr>
        <w:pStyle w:val="a3"/>
      </w:pPr>
      <w:r>
        <w:rPr>
          <w:color w:val="333333"/>
        </w:rPr>
        <w:t>Внутренняя и внешняя торговля. Торговые пути внутри страны. Водно-транспортные</w:t>
      </w:r>
      <w:r>
        <w:rPr>
          <w:color w:val="333333"/>
          <w:spacing w:val="1"/>
        </w:rPr>
        <w:t xml:space="preserve"> </w:t>
      </w:r>
      <w:r>
        <w:rPr>
          <w:color w:val="333333"/>
        </w:rPr>
        <w:t>системы: Вышневолоцкая, Тихвинская, Мариинская и другие Ярмарки и их роль во</w:t>
      </w:r>
      <w:r>
        <w:rPr>
          <w:color w:val="333333"/>
          <w:spacing w:val="1"/>
        </w:rPr>
        <w:t xml:space="preserve"> </w:t>
      </w:r>
      <w:r>
        <w:rPr>
          <w:color w:val="333333"/>
        </w:rPr>
        <w:t>внутренней</w:t>
      </w:r>
      <w:r>
        <w:rPr>
          <w:color w:val="333333"/>
          <w:spacing w:val="-4"/>
        </w:rPr>
        <w:t xml:space="preserve"> </w:t>
      </w:r>
      <w:r>
        <w:rPr>
          <w:color w:val="333333"/>
        </w:rPr>
        <w:t>торговле.</w:t>
      </w:r>
      <w:r>
        <w:rPr>
          <w:color w:val="333333"/>
          <w:spacing w:val="-4"/>
        </w:rPr>
        <w:t xml:space="preserve"> </w:t>
      </w:r>
      <w:r>
        <w:rPr>
          <w:color w:val="333333"/>
        </w:rPr>
        <w:t>Макарьевская,</w:t>
      </w:r>
      <w:r>
        <w:rPr>
          <w:color w:val="333333"/>
          <w:spacing w:val="-4"/>
        </w:rPr>
        <w:t xml:space="preserve"> </w:t>
      </w:r>
      <w:r>
        <w:rPr>
          <w:color w:val="333333"/>
        </w:rPr>
        <w:t>Ирбитская,</w:t>
      </w:r>
      <w:r>
        <w:rPr>
          <w:color w:val="333333"/>
          <w:spacing w:val="-3"/>
        </w:rPr>
        <w:t xml:space="preserve"> </w:t>
      </w:r>
      <w:r>
        <w:rPr>
          <w:color w:val="333333"/>
        </w:rPr>
        <w:t>Свенская,</w:t>
      </w:r>
      <w:r>
        <w:rPr>
          <w:color w:val="333333"/>
          <w:spacing w:val="-4"/>
        </w:rPr>
        <w:t xml:space="preserve"> </w:t>
      </w:r>
      <w:r>
        <w:rPr>
          <w:color w:val="333333"/>
        </w:rPr>
        <w:t>Коренная</w:t>
      </w:r>
      <w:r>
        <w:rPr>
          <w:color w:val="333333"/>
          <w:spacing w:val="-4"/>
        </w:rPr>
        <w:t xml:space="preserve"> </w:t>
      </w:r>
      <w:r>
        <w:rPr>
          <w:color w:val="333333"/>
        </w:rPr>
        <w:t>ярмарки.</w:t>
      </w:r>
      <w:r>
        <w:rPr>
          <w:color w:val="333333"/>
          <w:spacing w:val="-4"/>
        </w:rPr>
        <w:t xml:space="preserve"> </w:t>
      </w:r>
      <w:r>
        <w:rPr>
          <w:color w:val="333333"/>
        </w:rPr>
        <w:t>Ярмарки</w:t>
      </w:r>
      <w:r>
        <w:rPr>
          <w:color w:val="333333"/>
          <w:spacing w:val="-57"/>
        </w:rPr>
        <w:t xml:space="preserve"> </w:t>
      </w:r>
      <w:r>
        <w:rPr>
          <w:color w:val="333333"/>
        </w:rPr>
        <w:t>Малороссии. Партнеры России во внешней торговле в Европе и в мире. Обеспечение</w:t>
      </w:r>
      <w:r>
        <w:rPr>
          <w:color w:val="333333"/>
          <w:spacing w:val="1"/>
        </w:rPr>
        <w:t xml:space="preserve"> </w:t>
      </w:r>
      <w:r>
        <w:rPr>
          <w:color w:val="333333"/>
        </w:rPr>
        <w:t>активного</w:t>
      </w:r>
      <w:r>
        <w:rPr>
          <w:color w:val="333333"/>
          <w:spacing w:val="-1"/>
        </w:rPr>
        <w:t xml:space="preserve"> </w:t>
      </w:r>
      <w:r>
        <w:rPr>
          <w:color w:val="333333"/>
        </w:rPr>
        <w:t>внешнеторгового</w:t>
      </w:r>
      <w:r>
        <w:rPr>
          <w:color w:val="333333"/>
          <w:spacing w:val="-1"/>
        </w:rPr>
        <w:t xml:space="preserve"> </w:t>
      </w:r>
      <w:r>
        <w:rPr>
          <w:color w:val="333333"/>
        </w:rPr>
        <w:t>баланса.</w:t>
      </w:r>
    </w:p>
    <w:p w14:paraId="4AC13AF8" w14:textId="77777777" w:rsidR="00533F70" w:rsidRDefault="004F5381" w:rsidP="009B59A7">
      <w:pPr>
        <w:pStyle w:val="a5"/>
        <w:tabs>
          <w:tab w:val="left" w:pos="2043"/>
        </w:tabs>
        <w:ind w:right="146"/>
        <w:rPr>
          <w:sz w:val="24"/>
        </w:rPr>
      </w:pPr>
      <w:r>
        <w:rPr>
          <w:color w:val="333333"/>
          <w:sz w:val="24"/>
        </w:rPr>
        <w:t>Обострение социальных противоречий. Чумной бунт в Москве. Восстание под</w:t>
      </w:r>
      <w:r>
        <w:rPr>
          <w:color w:val="333333"/>
          <w:spacing w:val="1"/>
          <w:sz w:val="24"/>
        </w:rPr>
        <w:t xml:space="preserve"> </w:t>
      </w:r>
      <w:r>
        <w:rPr>
          <w:color w:val="333333"/>
          <w:sz w:val="24"/>
        </w:rPr>
        <w:t>предводительством Емельяна Пугачева. Антидворянский и антикрепостнический характер</w:t>
      </w:r>
      <w:r>
        <w:rPr>
          <w:color w:val="333333"/>
          <w:spacing w:val="-57"/>
          <w:sz w:val="24"/>
        </w:rPr>
        <w:t xml:space="preserve"> </w:t>
      </w:r>
      <w:r>
        <w:rPr>
          <w:color w:val="333333"/>
          <w:sz w:val="24"/>
        </w:rPr>
        <w:t>движения. Роль казачества, народов Урала и Поволжья в восстании. Влияние восстания на</w:t>
      </w:r>
      <w:r>
        <w:rPr>
          <w:color w:val="333333"/>
          <w:spacing w:val="-57"/>
          <w:sz w:val="24"/>
        </w:rPr>
        <w:t xml:space="preserve"> </w:t>
      </w:r>
      <w:r>
        <w:rPr>
          <w:color w:val="333333"/>
          <w:sz w:val="24"/>
        </w:rPr>
        <w:t>внутреннюю</w:t>
      </w:r>
      <w:r>
        <w:rPr>
          <w:color w:val="333333"/>
          <w:spacing w:val="-1"/>
          <w:sz w:val="24"/>
        </w:rPr>
        <w:t xml:space="preserve"> </w:t>
      </w:r>
      <w:r>
        <w:rPr>
          <w:color w:val="333333"/>
          <w:sz w:val="24"/>
        </w:rPr>
        <w:t>политику</w:t>
      </w:r>
      <w:r>
        <w:rPr>
          <w:color w:val="333333"/>
          <w:spacing w:val="-6"/>
          <w:sz w:val="24"/>
        </w:rPr>
        <w:t xml:space="preserve"> </w:t>
      </w:r>
      <w:r>
        <w:rPr>
          <w:color w:val="333333"/>
          <w:sz w:val="24"/>
        </w:rPr>
        <w:t>и развитие</w:t>
      </w:r>
      <w:r>
        <w:rPr>
          <w:color w:val="333333"/>
          <w:spacing w:val="-1"/>
          <w:sz w:val="24"/>
        </w:rPr>
        <w:t xml:space="preserve"> </w:t>
      </w:r>
      <w:r>
        <w:rPr>
          <w:color w:val="333333"/>
          <w:sz w:val="24"/>
        </w:rPr>
        <w:t>общественной мысли.</w:t>
      </w:r>
    </w:p>
    <w:p w14:paraId="72002404" w14:textId="77777777" w:rsidR="00533F70" w:rsidRDefault="004F5381" w:rsidP="009B59A7">
      <w:pPr>
        <w:pStyle w:val="a5"/>
        <w:tabs>
          <w:tab w:val="left" w:pos="2043"/>
        </w:tabs>
        <w:spacing w:before="1"/>
        <w:ind w:right="128"/>
        <w:rPr>
          <w:sz w:val="24"/>
        </w:rPr>
      </w:pPr>
      <w:r>
        <w:rPr>
          <w:color w:val="333333"/>
          <w:sz w:val="24"/>
        </w:rPr>
        <w:t>Внешняя политика России второй половины XVIII в., ее основные задачи. Н.И.</w:t>
      </w:r>
      <w:r>
        <w:rPr>
          <w:color w:val="333333"/>
          <w:spacing w:val="1"/>
          <w:sz w:val="24"/>
        </w:rPr>
        <w:t xml:space="preserve"> </w:t>
      </w:r>
      <w:r>
        <w:rPr>
          <w:color w:val="333333"/>
          <w:sz w:val="24"/>
        </w:rPr>
        <w:t>Панин и А.А. Безбородко. Борьба России за выход к Черному морю. Войны с Османской</w:t>
      </w:r>
      <w:r>
        <w:rPr>
          <w:color w:val="333333"/>
          <w:spacing w:val="1"/>
          <w:sz w:val="24"/>
        </w:rPr>
        <w:t xml:space="preserve"> </w:t>
      </w:r>
      <w:r>
        <w:rPr>
          <w:color w:val="333333"/>
          <w:sz w:val="24"/>
        </w:rPr>
        <w:t>империей. П.А. Румянцев, А.В. Суворов, Ф.Ф. Ушаков, победы российских войск под их</w:t>
      </w:r>
      <w:r>
        <w:rPr>
          <w:color w:val="333333"/>
          <w:spacing w:val="1"/>
          <w:sz w:val="24"/>
        </w:rPr>
        <w:t xml:space="preserve"> </w:t>
      </w:r>
      <w:r>
        <w:rPr>
          <w:color w:val="333333"/>
          <w:sz w:val="24"/>
        </w:rPr>
        <w:t>руководством. Присоединение Крыма и Северного Причерноморья. Организация</w:t>
      </w:r>
      <w:r>
        <w:rPr>
          <w:color w:val="333333"/>
          <w:spacing w:val="1"/>
          <w:sz w:val="24"/>
        </w:rPr>
        <w:t xml:space="preserve"> </w:t>
      </w:r>
      <w:r>
        <w:rPr>
          <w:color w:val="333333"/>
          <w:sz w:val="24"/>
        </w:rPr>
        <w:t>управления Новороссией. Строительство новых городов и портов. Основание Пятигорска,</w:t>
      </w:r>
      <w:r>
        <w:rPr>
          <w:color w:val="333333"/>
          <w:spacing w:val="1"/>
          <w:sz w:val="24"/>
        </w:rPr>
        <w:t xml:space="preserve"> </w:t>
      </w:r>
      <w:r>
        <w:rPr>
          <w:color w:val="333333"/>
          <w:sz w:val="24"/>
        </w:rPr>
        <w:t>Севастополя, Одессы, Херсона. Г.А. Потемкин. Путешествие Екатерины II на юг в 1787 г.</w:t>
      </w:r>
      <w:r>
        <w:rPr>
          <w:color w:val="333333"/>
          <w:spacing w:val="1"/>
          <w:sz w:val="24"/>
        </w:rPr>
        <w:t xml:space="preserve"> </w:t>
      </w:r>
      <w:r>
        <w:rPr>
          <w:color w:val="333333"/>
          <w:sz w:val="24"/>
        </w:rPr>
        <w:t>Участие России в разделах Речи Посполитой. Политика России в Польше до начала 1770-х</w:t>
      </w:r>
      <w:r>
        <w:rPr>
          <w:color w:val="333333"/>
          <w:spacing w:val="-57"/>
          <w:sz w:val="24"/>
        </w:rPr>
        <w:t xml:space="preserve"> </w:t>
      </w:r>
      <w:r>
        <w:rPr>
          <w:color w:val="333333"/>
          <w:sz w:val="24"/>
        </w:rPr>
        <w:t>гг.:</w:t>
      </w:r>
      <w:r>
        <w:rPr>
          <w:color w:val="333333"/>
          <w:spacing w:val="-3"/>
          <w:sz w:val="24"/>
        </w:rPr>
        <w:t xml:space="preserve"> </w:t>
      </w:r>
      <w:r>
        <w:rPr>
          <w:color w:val="333333"/>
          <w:sz w:val="24"/>
        </w:rPr>
        <w:t>стремление</w:t>
      </w:r>
      <w:r>
        <w:rPr>
          <w:color w:val="333333"/>
          <w:spacing w:val="-2"/>
          <w:sz w:val="24"/>
        </w:rPr>
        <w:t xml:space="preserve"> </w:t>
      </w:r>
      <w:r>
        <w:rPr>
          <w:color w:val="333333"/>
          <w:sz w:val="24"/>
        </w:rPr>
        <w:t>к</w:t>
      </w:r>
      <w:r>
        <w:rPr>
          <w:color w:val="333333"/>
          <w:spacing w:val="1"/>
          <w:sz w:val="24"/>
        </w:rPr>
        <w:t xml:space="preserve"> </w:t>
      </w:r>
      <w:r>
        <w:rPr>
          <w:color w:val="333333"/>
          <w:sz w:val="24"/>
        </w:rPr>
        <w:t>усилению</w:t>
      </w:r>
      <w:r>
        <w:rPr>
          <w:color w:val="333333"/>
          <w:spacing w:val="-2"/>
          <w:sz w:val="24"/>
        </w:rPr>
        <w:t xml:space="preserve"> </w:t>
      </w:r>
      <w:r>
        <w:rPr>
          <w:color w:val="333333"/>
          <w:sz w:val="24"/>
        </w:rPr>
        <w:t>российского</w:t>
      </w:r>
      <w:r>
        <w:rPr>
          <w:color w:val="333333"/>
          <w:spacing w:val="-1"/>
          <w:sz w:val="24"/>
        </w:rPr>
        <w:t xml:space="preserve"> </w:t>
      </w:r>
      <w:r>
        <w:rPr>
          <w:color w:val="333333"/>
          <w:sz w:val="24"/>
        </w:rPr>
        <w:t>влияния</w:t>
      </w:r>
      <w:r>
        <w:rPr>
          <w:color w:val="333333"/>
          <w:spacing w:val="-1"/>
          <w:sz w:val="24"/>
        </w:rPr>
        <w:t xml:space="preserve"> </w:t>
      </w:r>
      <w:r>
        <w:rPr>
          <w:color w:val="333333"/>
          <w:sz w:val="24"/>
        </w:rPr>
        <w:t>в</w:t>
      </w:r>
      <w:r>
        <w:rPr>
          <w:color w:val="333333"/>
          <w:spacing w:val="-1"/>
          <w:sz w:val="24"/>
        </w:rPr>
        <w:t xml:space="preserve"> </w:t>
      </w:r>
      <w:r>
        <w:rPr>
          <w:color w:val="333333"/>
          <w:sz w:val="24"/>
        </w:rPr>
        <w:t>условиях</w:t>
      </w:r>
      <w:r>
        <w:rPr>
          <w:color w:val="333333"/>
          <w:spacing w:val="1"/>
          <w:sz w:val="24"/>
        </w:rPr>
        <w:t xml:space="preserve"> </w:t>
      </w:r>
      <w:r>
        <w:rPr>
          <w:color w:val="333333"/>
          <w:sz w:val="24"/>
        </w:rPr>
        <w:t>сохранения</w:t>
      </w:r>
      <w:r>
        <w:rPr>
          <w:color w:val="333333"/>
          <w:spacing w:val="-1"/>
          <w:sz w:val="24"/>
        </w:rPr>
        <w:t xml:space="preserve"> </w:t>
      </w:r>
      <w:r>
        <w:rPr>
          <w:color w:val="333333"/>
          <w:sz w:val="24"/>
        </w:rPr>
        <w:t>польского</w:t>
      </w:r>
    </w:p>
    <w:p w14:paraId="0A72AB30" w14:textId="77777777" w:rsidR="00533F70" w:rsidRDefault="00533F70">
      <w:pPr>
        <w:rPr>
          <w:sz w:val="24"/>
        </w:rPr>
        <w:sectPr w:rsidR="00533F70">
          <w:pgSz w:w="11910" w:h="16840"/>
          <w:pgMar w:top="1040" w:right="720" w:bottom="280" w:left="740" w:header="720" w:footer="720" w:gutter="0"/>
          <w:cols w:space="720"/>
        </w:sectPr>
      </w:pPr>
    </w:p>
    <w:p w14:paraId="6C1DFC1E" w14:textId="77777777" w:rsidR="00533F70" w:rsidRDefault="004F5381">
      <w:pPr>
        <w:pStyle w:val="a3"/>
        <w:spacing w:before="66"/>
        <w:ind w:right="161"/>
      </w:pPr>
      <w:r>
        <w:rPr>
          <w:color w:val="333333"/>
        </w:rPr>
        <w:lastRenderedPageBreak/>
        <w:t>государства.</w:t>
      </w:r>
      <w:r>
        <w:rPr>
          <w:color w:val="333333"/>
          <w:spacing w:val="-3"/>
        </w:rPr>
        <w:t xml:space="preserve"> </w:t>
      </w:r>
      <w:r>
        <w:rPr>
          <w:color w:val="333333"/>
        </w:rPr>
        <w:t>Участие</w:t>
      </w:r>
      <w:r>
        <w:rPr>
          <w:color w:val="333333"/>
          <w:spacing w:val="-4"/>
        </w:rPr>
        <w:t xml:space="preserve"> </w:t>
      </w:r>
      <w:r>
        <w:rPr>
          <w:color w:val="333333"/>
        </w:rPr>
        <w:t>России</w:t>
      </w:r>
      <w:r>
        <w:rPr>
          <w:color w:val="333333"/>
          <w:spacing w:val="-3"/>
        </w:rPr>
        <w:t xml:space="preserve"> </w:t>
      </w:r>
      <w:r>
        <w:rPr>
          <w:color w:val="333333"/>
        </w:rPr>
        <w:t>в</w:t>
      </w:r>
      <w:r>
        <w:rPr>
          <w:color w:val="333333"/>
          <w:spacing w:val="-3"/>
        </w:rPr>
        <w:t xml:space="preserve"> </w:t>
      </w:r>
      <w:r>
        <w:rPr>
          <w:color w:val="333333"/>
        </w:rPr>
        <w:t>разделах</w:t>
      </w:r>
      <w:r>
        <w:rPr>
          <w:color w:val="333333"/>
          <w:spacing w:val="-1"/>
        </w:rPr>
        <w:t xml:space="preserve"> </w:t>
      </w:r>
      <w:r>
        <w:rPr>
          <w:color w:val="333333"/>
        </w:rPr>
        <w:t>Польши</w:t>
      </w:r>
      <w:r>
        <w:rPr>
          <w:color w:val="333333"/>
          <w:spacing w:val="-3"/>
        </w:rPr>
        <w:t xml:space="preserve"> </w:t>
      </w:r>
      <w:r>
        <w:rPr>
          <w:color w:val="333333"/>
        </w:rPr>
        <w:t>вместе</w:t>
      </w:r>
      <w:r>
        <w:rPr>
          <w:color w:val="333333"/>
          <w:spacing w:val="-3"/>
        </w:rPr>
        <w:t xml:space="preserve"> </w:t>
      </w:r>
      <w:r>
        <w:rPr>
          <w:color w:val="333333"/>
        </w:rPr>
        <w:t>с</w:t>
      </w:r>
      <w:r>
        <w:rPr>
          <w:color w:val="333333"/>
          <w:spacing w:val="-4"/>
        </w:rPr>
        <w:t xml:space="preserve"> </w:t>
      </w:r>
      <w:r>
        <w:rPr>
          <w:color w:val="333333"/>
        </w:rPr>
        <w:t>империей</w:t>
      </w:r>
      <w:r>
        <w:rPr>
          <w:color w:val="333333"/>
          <w:spacing w:val="-3"/>
        </w:rPr>
        <w:t xml:space="preserve"> </w:t>
      </w:r>
      <w:r>
        <w:rPr>
          <w:color w:val="333333"/>
        </w:rPr>
        <w:t>Габсбургов</w:t>
      </w:r>
      <w:r>
        <w:rPr>
          <w:color w:val="333333"/>
          <w:spacing w:val="-4"/>
        </w:rPr>
        <w:t xml:space="preserve"> </w:t>
      </w:r>
      <w:r>
        <w:rPr>
          <w:color w:val="333333"/>
        </w:rPr>
        <w:t>и</w:t>
      </w:r>
      <w:r>
        <w:rPr>
          <w:color w:val="333333"/>
          <w:spacing w:val="-57"/>
        </w:rPr>
        <w:t xml:space="preserve"> </w:t>
      </w:r>
      <w:r>
        <w:rPr>
          <w:color w:val="333333"/>
        </w:rPr>
        <w:t>Пруссией.</w:t>
      </w:r>
      <w:r>
        <w:rPr>
          <w:color w:val="333333"/>
          <w:spacing w:val="-1"/>
        </w:rPr>
        <w:t xml:space="preserve"> </w:t>
      </w:r>
      <w:r>
        <w:rPr>
          <w:color w:val="333333"/>
        </w:rPr>
        <w:t>Первый, второй и третий разделы.</w:t>
      </w:r>
    </w:p>
    <w:p w14:paraId="555E0721" w14:textId="77777777" w:rsidR="00533F70" w:rsidRDefault="004F5381">
      <w:pPr>
        <w:pStyle w:val="a3"/>
        <w:ind w:right="529"/>
      </w:pPr>
      <w:r>
        <w:rPr>
          <w:color w:val="333333"/>
        </w:rPr>
        <w:t>Борьба поляков за национальную независимость. Восстание под предводительством Т.</w:t>
      </w:r>
      <w:r>
        <w:rPr>
          <w:color w:val="333333"/>
          <w:spacing w:val="-58"/>
        </w:rPr>
        <w:t xml:space="preserve"> </w:t>
      </w:r>
      <w:r>
        <w:rPr>
          <w:color w:val="333333"/>
        </w:rPr>
        <w:t>Костюшко.</w:t>
      </w:r>
    </w:p>
    <w:p w14:paraId="13445D20" w14:textId="77777777" w:rsidR="00533F70" w:rsidRDefault="004F5381" w:rsidP="009B59A7">
      <w:pPr>
        <w:pStyle w:val="a5"/>
        <w:tabs>
          <w:tab w:val="left" w:pos="2043"/>
        </w:tabs>
        <w:spacing w:before="1"/>
        <w:ind w:right="202"/>
        <w:rPr>
          <w:sz w:val="24"/>
        </w:rPr>
      </w:pPr>
      <w:r>
        <w:rPr>
          <w:color w:val="333333"/>
          <w:sz w:val="24"/>
        </w:rPr>
        <w:t>Россия при Павле I. Личность Павла I и ее влияние на политику страны.</w:t>
      </w:r>
      <w:r>
        <w:rPr>
          <w:color w:val="333333"/>
          <w:spacing w:val="1"/>
          <w:sz w:val="24"/>
        </w:rPr>
        <w:t xml:space="preserve"> </w:t>
      </w:r>
      <w:r>
        <w:rPr>
          <w:color w:val="333333"/>
          <w:sz w:val="24"/>
        </w:rPr>
        <w:t>Основные принципы внутренней политики. Ограничение дворянских привилегий.</w:t>
      </w:r>
      <w:r>
        <w:rPr>
          <w:color w:val="333333"/>
          <w:spacing w:val="1"/>
          <w:sz w:val="24"/>
        </w:rPr>
        <w:t xml:space="preserve"> </w:t>
      </w:r>
      <w:r>
        <w:rPr>
          <w:color w:val="333333"/>
          <w:sz w:val="24"/>
        </w:rPr>
        <w:t>Укрепление абсолютизма через отказ от принципов «просвещенного абсолютизма» и</w:t>
      </w:r>
      <w:r>
        <w:rPr>
          <w:color w:val="333333"/>
          <w:spacing w:val="1"/>
          <w:sz w:val="24"/>
        </w:rPr>
        <w:t xml:space="preserve"> </w:t>
      </w:r>
      <w:r>
        <w:rPr>
          <w:color w:val="333333"/>
          <w:sz w:val="24"/>
        </w:rPr>
        <w:t>усиление бюрократического и полицейского характера государства и личной власти</w:t>
      </w:r>
      <w:r>
        <w:rPr>
          <w:color w:val="333333"/>
          <w:spacing w:val="1"/>
          <w:sz w:val="24"/>
        </w:rPr>
        <w:t xml:space="preserve"> </w:t>
      </w:r>
      <w:r>
        <w:rPr>
          <w:color w:val="333333"/>
          <w:sz w:val="24"/>
        </w:rPr>
        <w:t>императора. Акт о престолонаследии и Манифест о «трехдневной барщине». Политика по</w:t>
      </w:r>
      <w:r>
        <w:rPr>
          <w:color w:val="333333"/>
          <w:spacing w:val="-57"/>
          <w:sz w:val="24"/>
        </w:rPr>
        <w:t xml:space="preserve"> </w:t>
      </w:r>
      <w:r>
        <w:rPr>
          <w:color w:val="333333"/>
          <w:sz w:val="24"/>
        </w:rPr>
        <w:t>отношению к дворянству, взаимоотношения со столичной знатью. Меры в области</w:t>
      </w:r>
      <w:r>
        <w:rPr>
          <w:color w:val="333333"/>
          <w:spacing w:val="1"/>
          <w:sz w:val="24"/>
        </w:rPr>
        <w:t xml:space="preserve"> </w:t>
      </w:r>
      <w:r>
        <w:rPr>
          <w:color w:val="333333"/>
          <w:sz w:val="24"/>
        </w:rPr>
        <w:t>внешней</w:t>
      </w:r>
      <w:r>
        <w:rPr>
          <w:color w:val="333333"/>
          <w:spacing w:val="-1"/>
          <w:sz w:val="24"/>
        </w:rPr>
        <w:t xml:space="preserve"> </w:t>
      </w:r>
      <w:r>
        <w:rPr>
          <w:color w:val="333333"/>
          <w:sz w:val="24"/>
        </w:rPr>
        <w:t>политики. Причины</w:t>
      </w:r>
      <w:r>
        <w:rPr>
          <w:color w:val="333333"/>
          <w:spacing w:val="-1"/>
          <w:sz w:val="24"/>
        </w:rPr>
        <w:t xml:space="preserve"> </w:t>
      </w:r>
      <w:r>
        <w:rPr>
          <w:color w:val="333333"/>
          <w:sz w:val="24"/>
        </w:rPr>
        <w:t>дворцового</w:t>
      </w:r>
      <w:r>
        <w:rPr>
          <w:color w:val="333333"/>
          <w:spacing w:val="-3"/>
          <w:sz w:val="24"/>
        </w:rPr>
        <w:t xml:space="preserve"> </w:t>
      </w:r>
      <w:r>
        <w:rPr>
          <w:color w:val="333333"/>
          <w:sz w:val="24"/>
        </w:rPr>
        <w:t>переворота</w:t>
      </w:r>
      <w:r>
        <w:rPr>
          <w:color w:val="333333"/>
          <w:spacing w:val="-2"/>
          <w:sz w:val="24"/>
        </w:rPr>
        <w:t xml:space="preserve"> </w:t>
      </w:r>
      <w:r>
        <w:rPr>
          <w:color w:val="333333"/>
          <w:sz w:val="24"/>
        </w:rPr>
        <w:t>11 марта</w:t>
      </w:r>
      <w:r>
        <w:rPr>
          <w:color w:val="333333"/>
          <w:spacing w:val="-1"/>
          <w:sz w:val="24"/>
        </w:rPr>
        <w:t xml:space="preserve"> </w:t>
      </w:r>
      <w:r>
        <w:rPr>
          <w:color w:val="333333"/>
          <w:sz w:val="24"/>
        </w:rPr>
        <w:t>1801 г.</w:t>
      </w:r>
    </w:p>
    <w:p w14:paraId="40B549D3" w14:textId="77777777" w:rsidR="00533F70" w:rsidRDefault="004F5381">
      <w:pPr>
        <w:pStyle w:val="a3"/>
        <w:ind w:right="816"/>
      </w:pPr>
      <w:r>
        <w:rPr>
          <w:color w:val="333333"/>
        </w:rPr>
        <w:t>Участие России в борьбе с революционной Францией. Итальянский и Швейцарский</w:t>
      </w:r>
      <w:r>
        <w:rPr>
          <w:color w:val="333333"/>
          <w:spacing w:val="-58"/>
        </w:rPr>
        <w:t xml:space="preserve"> </w:t>
      </w:r>
      <w:r>
        <w:rPr>
          <w:color w:val="333333"/>
        </w:rPr>
        <w:t>походы</w:t>
      </w:r>
      <w:r>
        <w:rPr>
          <w:color w:val="333333"/>
          <w:spacing w:val="-2"/>
        </w:rPr>
        <w:t xml:space="preserve"> </w:t>
      </w:r>
      <w:r>
        <w:rPr>
          <w:color w:val="333333"/>
        </w:rPr>
        <w:t>А.В.</w:t>
      </w:r>
      <w:r>
        <w:rPr>
          <w:color w:val="333333"/>
          <w:spacing w:val="-1"/>
        </w:rPr>
        <w:t xml:space="preserve"> </w:t>
      </w:r>
      <w:r>
        <w:rPr>
          <w:color w:val="333333"/>
        </w:rPr>
        <w:t>Суворова. Действия</w:t>
      </w:r>
      <w:r>
        <w:rPr>
          <w:color w:val="333333"/>
          <w:spacing w:val="-1"/>
        </w:rPr>
        <w:t xml:space="preserve"> </w:t>
      </w:r>
      <w:r>
        <w:rPr>
          <w:color w:val="333333"/>
        </w:rPr>
        <w:t>эскадры</w:t>
      </w:r>
      <w:r>
        <w:rPr>
          <w:color w:val="333333"/>
          <w:spacing w:val="-2"/>
        </w:rPr>
        <w:t xml:space="preserve"> </w:t>
      </w:r>
      <w:r>
        <w:rPr>
          <w:color w:val="333333"/>
        </w:rPr>
        <w:t>Ф.Ф.</w:t>
      </w:r>
      <w:r>
        <w:rPr>
          <w:color w:val="333333"/>
          <w:spacing w:val="1"/>
        </w:rPr>
        <w:t xml:space="preserve"> </w:t>
      </w:r>
      <w:r>
        <w:rPr>
          <w:color w:val="333333"/>
        </w:rPr>
        <w:t>Ушакова</w:t>
      </w:r>
      <w:r>
        <w:rPr>
          <w:color w:val="333333"/>
          <w:spacing w:val="-2"/>
        </w:rPr>
        <w:t xml:space="preserve"> </w:t>
      </w:r>
      <w:r>
        <w:rPr>
          <w:color w:val="333333"/>
        </w:rPr>
        <w:t>в</w:t>
      </w:r>
      <w:r>
        <w:rPr>
          <w:color w:val="333333"/>
          <w:spacing w:val="-3"/>
        </w:rPr>
        <w:t xml:space="preserve"> </w:t>
      </w:r>
      <w:r>
        <w:rPr>
          <w:color w:val="333333"/>
        </w:rPr>
        <w:t>Средиземном</w:t>
      </w:r>
      <w:r>
        <w:rPr>
          <w:color w:val="333333"/>
          <w:spacing w:val="-2"/>
        </w:rPr>
        <w:t xml:space="preserve"> </w:t>
      </w:r>
      <w:r>
        <w:rPr>
          <w:color w:val="333333"/>
        </w:rPr>
        <w:t>море.</w:t>
      </w:r>
    </w:p>
    <w:p w14:paraId="05DDFC26" w14:textId="77777777" w:rsidR="00533F70" w:rsidRDefault="004F5381" w:rsidP="009B59A7">
      <w:pPr>
        <w:pStyle w:val="a5"/>
        <w:tabs>
          <w:tab w:val="left" w:pos="1863"/>
        </w:tabs>
        <w:ind w:left="1862"/>
        <w:rPr>
          <w:sz w:val="24"/>
        </w:rPr>
      </w:pPr>
      <w:r>
        <w:rPr>
          <w:color w:val="333333"/>
          <w:sz w:val="24"/>
        </w:rPr>
        <w:t>Культурное</w:t>
      </w:r>
      <w:r>
        <w:rPr>
          <w:color w:val="333333"/>
          <w:spacing w:val="-4"/>
          <w:sz w:val="24"/>
        </w:rPr>
        <w:t xml:space="preserve"> </w:t>
      </w:r>
      <w:r>
        <w:rPr>
          <w:color w:val="333333"/>
          <w:sz w:val="24"/>
        </w:rPr>
        <w:t>пространство</w:t>
      </w:r>
      <w:r>
        <w:rPr>
          <w:color w:val="333333"/>
          <w:spacing w:val="-3"/>
          <w:sz w:val="24"/>
        </w:rPr>
        <w:t xml:space="preserve"> </w:t>
      </w:r>
      <w:r>
        <w:rPr>
          <w:color w:val="333333"/>
          <w:sz w:val="24"/>
        </w:rPr>
        <w:t>Российской</w:t>
      </w:r>
      <w:r>
        <w:rPr>
          <w:color w:val="333333"/>
          <w:spacing w:val="-4"/>
          <w:sz w:val="24"/>
        </w:rPr>
        <w:t xml:space="preserve"> </w:t>
      </w:r>
      <w:r>
        <w:rPr>
          <w:color w:val="333333"/>
          <w:sz w:val="24"/>
        </w:rPr>
        <w:t>империи</w:t>
      </w:r>
      <w:r>
        <w:rPr>
          <w:color w:val="333333"/>
          <w:spacing w:val="-3"/>
          <w:sz w:val="24"/>
        </w:rPr>
        <w:t xml:space="preserve"> </w:t>
      </w:r>
      <w:r>
        <w:rPr>
          <w:color w:val="333333"/>
          <w:sz w:val="24"/>
        </w:rPr>
        <w:t>в</w:t>
      </w:r>
      <w:r>
        <w:rPr>
          <w:color w:val="333333"/>
          <w:spacing w:val="-3"/>
          <w:sz w:val="24"/>
        </w:rPr>
        <w:t xml:space="preserve"> </w:t>
      </w:r>
      <w:r>
        <w:rPr>
          <w:color w:val="333333"/>
          <w:sz w:val="24"/>
        </w:rPr>
        <w:t>XVIII</w:t>
      </w:r>
      <w:r>
        <w:rPr>
          <w:color w:val="333333"/>
          <w:spacing w:val="-5"/>
          <w:sz w:val="24"/>
        </w:rPr>
        <w:t xml:space="preserve"> </w:t>
      </w:r>
      <w:r>
        <w:rPr>
          <w:color w:val="333333"/>
          <w:sz w:val="24"/>
        </w:rPr>
        <w:t>в.</w:t>
      </w:r>
    </w:p>
    <w:p w14:paraId="301EDEC6" w14:textId="77777777" w:rsidR="00533F70" w:rsidRDefault="004F5381">
      <w:pPr>
        <w:pStyle w:val="a3"/>
      </w:pPr>
      <w:r>
        <w:rPr>
          <w:color w:val="333333"/>
        </w:rPr>
        <w:t>Идеи</w:t>
      </w:r>
      <w:r>
        <w:rPr>
          <w:color w:val="333333"/>
          <w:spacing w:val="-4"/>
        </w:rPr>
        <w:t xml:space="preserve"> </w:t>
      </w:r>
      <w:r>
        <w:rPr>
          <w:color w:val="333333"/>
        </w:rPr>
        <w:t>Просвещения</w:t>
      </w:r>
      <w:r>
        <w:rPr>
          <w:color w:val="333333"/>
          <w:spacing w:val="-4"/>
        </w:rPr>
        <w:t xml:space="preserve"> </w:t>
      </w:r>
      <w:r>
        <w:rPr>
          <w:color w:val="333333"/>
        </w:rPr>
        <w:t>в</w:t>
      </w:r>
      <w:r>
        <w:rPr>
          <w:color w:val="333333"/>
          <w:spacing w:val="-5"/>
        </w:rPr>
        <w:t xml:space="preserve"> </w:t>
      </w:r>
      <w:r>
        <w:rPr>
          <w:color w:val="333333"/>
        </w:rPr>
        <w:t>российской</w:t>
      </w:r>
      <w:r>
        <w:rPr>
          <w:color w:val="333333"/>
          <w:spacing w:val="-4"/>
        </w:rPr>
        <w:t xml:space="preserve"> </w:t>
      </w:r>
      <w:r>
        <w:rPr>
          <w:color w:val="333333"/>
        </w:rPr>
        <w:t>общественной</w:t>
      </w:r>
      <w:r>
        <w:rPr>
          <w:color w:val="333333"/>
          <w:spacing w:val="-4"/>
        </w:rPr>
        <w:t xml:space="preserve"> </w:t>
      </w:r>
      <w:r>
        <w:rPr>
          <w:color w:val="333333"/>
        </w:rPr>
        <w:t>мысли,</w:t>
      </w:r>
      <w:r>
        <w:rPr>
          <w:color w:val="333333"/>
          <w:spacing w:val="-4"/>
        </w:rPr>
        <w:t xml:space="preserve"> </w:t>
      </w:r>
      <w:r>
        <w:rPr>
          <w:color w:val="333333"/>
        </w:rPr>
        <w:t>публицистике</w:t>
      </w:r>
      <w:r>
        <w:rPr>
          <w:color w:val="333333"/>
          <w:spacing w:val="-4"/>
        </w:rPr>
        <w:t xml:space="preserve"> </w:t>
      </w:r>
      <w:r>
        <w:rPr>
          <w:color w:val="333333"/>
        </w:rPr>
        <w:t>и</w:t>
      </w:r>
      <w:r>
        <w:rPr>
          <w:color w:val="333333"/>
          <w:spacing w:val="-4"/>
        </w:rPr>
        <w:t xml:space="preserve"> </w:t>
      </w:r>
      <w:r>
        <w:rPr>
          <w:color w:val="333333"/>
        </w:rPr>
        <w:t>литературе.</w:t>
      </w:r>
      <w:r>
        <w:rPr>
          <w:color w:val="333333"/>
          <w:spacing w:val="-57"/>
        </w:rPr>
        <w:t xml:space="preserve"> </w:t>
      </w:r>
      <w:r>
        <w:rPr>
          <w:color w:val="333333"/>
        </w:rPr>
        <w:t>Литература народов России в XVIII в. Первые журналы. Общественные идеи в</w:t>
      </w:r>
      <w:r>
        <w:rPr>
          <w:color w:val="333333"/>
          <w:spacing w:val="1"/>
        </w:rPr>
        <w:t xml:space="preserve"> </w:t>
      </w:r>
      <w:r>
        <w:rPr>
          <w:color w:val="333333"/>
        </w:rPr>
        <w:t>произведениях А.П. Сумарокова, Г.Р. Державина, Д.И. Фонвизина. Н.И. Новиков,</w:t>
      </w:r>
      <w:r>
        <w:rPr>
          <w:color w:val="333333"/>
          <w:spacing w:val="1"/>
        </w:rPr>
        <w:t xml:space="preserve"> </w:t>
      </w:r>
      <w:r>
        <w:rPr>
          <w:color w:val="333333"/>
        </w:rPr>
        <w:t>материалы</w:t>
      </w:r>
      <w:r>
        <w:rPr>
          <w:color w:val="333333"/>
          <w:spacing w:val="-3"/>
        </w:rPr>
        <w:t xml:space="preserve"> </w:t>
      </w:r>
      <w:r>
        <w:rPr>
          <w:color w:val="333333"/>
        </w:rPr>
        <w:t>о</w:t>
      </w:r>
      <w:r>
        <w:rPr>
          <w:color w:val="333333"/>
          <w:spacing w:val="-1"/>
        </w:rPr>
        <w:t xml:space="preserve"> </w:t>
      </w:r>
      <w:r>
        <w:rPr>
          <w:color w:val="333333"/>
        </w:rPr>
        <w:t>положении</w:t>
      </w:r>
      <w:r>
        <w:rPr>
          <w:color w:val="333333"/>
          <w:spacing w:val="-2"/>
        </w:rPr>
        <w:t xml:space="preserve"> </w:t>
      </w:r>
      <w:r>
        <w:rPr>
          <w:color w:val="333333"/>
        </w:rPr>
        <w:t>крепостных</w:t>
      </w:r>
      <w:r>
        <w:rPr>
          <w:color w:val="333333"/>
          <w:spacing w:val="-2"/>
        </w:rPr>
        <w:t xml:space="preserve"> </w:t>
      </w:r>
      <w:r>
        <w:rPr>
          <w:color w:val="333333"/>
        </w:rPr>
        <w:t>крестьян</w:t>
      </w:r>
      <w:r>
        <w:rPr>
          <w:color w:val="333333"/>
          <w:spacing w:val="-3"/>
        </w:rPr>
        <w:t xml:space="preserve"> </w:t>
      </w:r>
      <w:r>
        <w:rPr>
          <w:color w:val="333333"/>
        </w:rPr>
        <w:t>в</w:t>
      </w:r>
      <w:r>
        <w:rPr>
          <w:color w:val="333333"/>
          <w:spacing w:val="-3"/>
        </w:rPr>
        <w:t xml:space="preserve"> </w:t>
      </w:r>
      <w:r>
        <w:rPr>
          <w:color w:val="333333"/>
        </w:rPr>
        <w:t>его</w:t>
      </w:r>
      <w:r>
        <w:rPr>
          <w:color w:val="333333"/>
          <w:spacing w:val="-2"/>
        </w:rPr>
        <w:t xml:space="preserve"> </w:t>
      </w:r>
      <w:r>
        <w:rPr>
          <w:color w:val="333333"/>
        </w:rPr>
        <w:t>журналах.</w:t>
      </w:r>
      <w:r>
        <w:rPr>
          <w:color w:val="333333"/>
          <w:spacing w:val="-2"/>
        </w:rPr>
        <w:t xml:space="preserve"> </w:t>
      </w:r>
      <w:r>
        <w:rPr>
          <w:color w:val="333333"/>
        </w:rPr>
        <w:t>А.Н.</w:t>
      </w:r>
      <w:r>
        <w:rPr>
          <w:color w:val="333333"/>
          <w:spacing w:val="-1"/>
        </w:rPr>
        <w:t xml:space="preserve"> </w:t>
      </w:r>
      <w:r>
        <w:rPr>
          <w:color w:val="333333"/>
        </w:rPr>
        <w:t>Радищев</w:t>
      </w:r>
      <w:r>
        <w:rPr>
          <w:color w:val="333333"/>
          <w:spacing w:val="-2"/>
        </w:rPr>
        <w:t xml:space="preserve"> </w:t>
      </w:r>
      <w:r>
        <w:rPr>
          <w:color w:val="333333"/>
        </w:rPr>
        <w:t>и</w:t>
      </w:r>
      <w:r>
        <w:rPr>
          <w:color w:val="333333"/>
          <w:spacing w:val="-2"/>
        </w:rPr>
        <w:t xml:space="preserve"> </w:t>
      </w:r>
      <w:r>
        <w:rPr>
          <w:color w:val="333333"/>
        </w:rPr>
        <w:t>его</w:t>
      </w:r>
    </w:p>
    <w:p w14:paraId="2B5528C6" w14:textId="77777777" w:rsidR="00533F70" w:rsidRDefault="004F5381">
      <w:pPr>
        <w:pStyle w:val="a3"/>
      </w:pPr>
      <w:r>
        <w:rPr>
          <w:color w:val="333333"/>
        </w:rPr>
        <w:t>«Путешествие</w:t>
      </w:r>
      <w:r>
        <w:rPr>
          <w:color w:val="333333"/>
          <w:spacing w:val="-5"/>
        </w:rPr>
        <w:t xml:space="preserve"> </w:t>
      </w:r>
      <w:r>
        <w:rPr>
          <w:color w:val="333333"/>
        </w:rPr>
        <w:t>из</w:t>
      </w:r>
      <w:r>
        <w:rPr>
          <w:color w:val="333333"/>
          <w:spacing w:val="-3"/>
        </w:rPr>
        <w:t xml:space="preserve"> </w:t>
      </w:r>
      <w:r>
        <w:rPr>
          <w:color w:val="333333"/>
        </w:rPr>
        <w:t>Петербурга</w:t>
      </w:r>
      <w:r>
        <w:rPr>
          <w:color w:val="333333"/>
          <w:spacing w:val="-2"/>
        </w:rPr>
        <w:t xml:space="preserve"> </w:t>
      </w:r>
      <w:r>
        <w:rPr>
          <w:color w:val="333333"/>
        </w:rPr>
        <w:t>в</w:t>
      </w:r>
      <w:r>
        <w:rPr>
          <w:color w:val="333333"/>
          <w:spacing w:val="-4"/>
        </w:rPr>
        <w:t xml:space="preserve"> </w:t>
      </w:r>
      <w:r>
        <w:rPr>
          <w:color w:val="333333"/>
        </w:rPr>
        <w:t>Москву».</w:t>
      </w:r>
    </w:p>
    <w:p w14:paraId="7D09FB68" w14:textId="77777777" w:rsidR="00533F70" w:rsidRDefault="004F5381">
      <w:pPr>
        <w:pStyle w:val="a3"/>
        <w:ind w:right="156"/>
      </w:pPr>
      <w:r>
        <w:rPr>
          <w:color w:val="333333"/>
        </w:rPr>
        <w:t>Русская культура и культура народов России в XVIII в. Развитие новой светской культуры</w:t>
      </w:r>
      <w:r>
        <w:rPr>
          <w:color w:val="333333"/>
          <w:spacing w:val="-57"/>
        </w:rPr>
        <w:t xml:space="preserve"> </w:t>
      </w:r>
      <w:r>
        <w:rPr>
          <w:color w:val="333333"/>
        </w:rPr>
        <w:t>после</w:t>
      </w:r>
      <w:r>
        <w:rPr>
          <w:color w:val="333333"/>
          <w:spacing w:val="-4"/>
        </w:rPr>
        <w:t xml:space="preserve"> </w:t>
      </w:r>
      <w:r>
        <w:rPr>
          <w:color w:val="333333"/>
        </w:rPr>
        <w:t>преобразований</w:t>
      </w:r>
      <w:r>
        <w:rPr>
          <w:color w:val="333333"/>
          <w:spacing w:val="-4"/>
        </w:rPr>
        <w:t xml:space="preserve"> </w:t>
      </w:r>
      <w:r>
        <w:rPr>
          <w:color w:val="333333"/>
        </w:rPr>
        <w:t>Петра</w:t>
      </w:r>
      <w:r>
        <w:rPr>
          <w:color w:val="333333"/>
          <w:spacing w:val="-1"/>
        </w:rPr>
        <w:t xml:space="preserve"> </w:t>
      </w:r>
      <w:r>
        <w:rPr>
          <w:color w:val="333333"/>
        </w:rPr>
        <w:t>I.</w:t>
      </w:r>
      <w:r>
        <w:rPr>
          <w:color w:val="333333"/>
          <w:spacing w:val="-2"/>
        </w:rPr>
        <w:t xml:space="preserve"> </w:t>
      </w:r>
      <w:r>
        <w:rPr>
          <w:color w:val="333333"/>
        </w:rPr>
        <w:t>Укрепление</w:t>
      </w:r>
      <w:r>
        <w:rPr>
          <w:color w:val="333333"/>
          <w:spacing w:val="-4"/>
        </w:rPr>
        <w:t xml:space="preserve"> </w:t>
      </w:r>
      <w:r>
        <w:rPr>
          <w:color w:val="333333"/>
        </w:rPr>
        <w:t>взаимосвязей</w:t>
      </w:r>
      <w:r>
        <w:rPr>
          <w:color w:val="333333"/>
          <w:spacing w:val="-2"/>
        </w:rPr>
        <w:t xml:space="preserve"> </w:t>
      </w:r>
      <w:r>
        <w:rPr>
          <w:color w:val="333333"/>
        </w:rPr>
        <w:t>с</w:t>
      </w:r>
      <w:r>
        <w:rPr>
          <w:color w:val="333333"/>
          <w:spacing w:val="-3"/>
        </w:rPr>
        <w:t xml:space="preserve"> </w:t>
      </w:r>
      <w:r>
        <w:rPr>
          <w:color w:val="333333"/>
        </w:rPr>
        <w:t>культурой стран</w:t>
      </w:r>
      <w:r>
        <w:rPr>
          <w:color w:val="333333"/>
          <w:spacing w:val="-2"/>
        </w:rPr>
        <w:t xml:space="preserve"> </w:t>
      </w:r>
      <w:r>
        <w:rPr>
          <w:color w:val="333333"/>
        </w:rPr>
        <w:t>зарубежной</w:t>
      </w:r>
    </w:p>
    <w:p w14:paraId="02FECFED" w14:textId="77777777" w:rsidR="00533F70" w:rsidRDefault="004F5381">
      <w:pPr>
        <w:pStyle w:val="a3"/>
        <w:spacing w:before="1"/>
      </w:pPr>
      <w:r>
        <w:rPr>
          <w:color w:val="333333"/>
        </w:rPr>
        <w:t>Европы. Масонство в России. Распространение в России основных стилей и жанров</w:t>
      </w:r>
      <w:r>
        <w:rPr>
          <w:color w:val="333333"/>
          <w:spacing w:val="1"/>
        </w:rPr>
        <w:t xml:space="preserve"> </w:t>
      </w:r>
      <w:r>
        <w:rPr>
          <w:color w:val="333333"/>
        </w:rPr>
        <w:t>европейской</w:t>
      </w:r>
      <w:r>
        <w:rPr>
          <w:color w:val="333333"/>
          <w:spacing w:val="-5"/>
        </w:rPr>
        <w:t xml:space="preserve"> </w:t>
      </w:r>
      <w:r>
        <w:rPr>
          <w:color w:val="333333"/>
        </w:rPr>
        <w:t>художественной</w:t>
      </w:r>
      <w:r>
        <w:rPr>
          <w:color w:val="333333"/>
          <w:spacing w:val="-4"/>
        </w:rPr>
        <w:t xml:space="preserve"> </w:t>
      </w:r>
      <w:r>
        <w:rPr>
          <w:color w:val="333333"/>
        </w:rPr>
        <w:t>культуры</w:t>
      </w:r>
      <w:r>
        <w:rPr>
          <w:color w:val="333333"/>
          <w:spacing w:val="-4"/>
        </w:rPr>
        <w:t xml:space="preserve"> </w:t>
      </w:r>
      <w:r>
        <w:rPr>
          <w:color w:val="333333"/>
        </w:rPr>
        <w:t>(барокко,</w:t>
      </w:r>
      <w:r>
        <w:rPr>
          <w:color w:val="333333"/>
          <w:spacing w:val="-4"/>
        </w:rPr>
        <w:t xml:space="preserve"> </w:t>
      </w:r>
      <w:r>
        <w:rPr>
          <w:color w:val="333333"/>
        </w:rPr>
        <w:t>классицизм,</w:t>
      </w:r>
      <w:r>
        <w:rPr>
          <w:color w:val="333333"/>
          <w:spacing w:val="-4"/>
        </w:rPr>
        <w:t xml:space="preserve"> </w:t>
      </w:r>
      <w:r>
        <w:rPr>
          <w:color w:val="333333"/>
        </w:rPr>
        <w:t>рококо).</w:t>
      </w:r>
      <w:r>
        <w:rPr>
          <w:color w:val="333333"/>
          <w:spacing w:val="-4"/>
        </w:rPr>
        <w:t xml:space="preserve"> </w:t>
      </w:r>
      <w:r>
        <w:rPr>
          <w:color w:val="333333"/>
        </w:rPr>
        <w:t>Вклад</w:t>
      </w:r>
      <w:r>
        <w:rPr>
          <w:color w:val="333333"/>
          <w:spacing w:val="-4"/>
        </w:rPr>
        <w:t xml:space="preserve"> </w:t>
      </w:r>
      <w:r>
        <w:rPr>
          <w:color w:val="333333"/>
        </w:rPr>
        <w:t>в</w:t>
      </w:r>
      <w:r>
        <w:rPr>
          <w:color w:val="333333"/>
          <w:spacing w:val="-5"/>
        </w:rPr>
        <w:t xml:space="preserve"> </w:t>
      </w:r>
      <w:r>
        <w:rPr>
          <w:color w:val="333333"/>
        </w:rPr>
        <w:t>развитие</w:t>
      </w:r>
      <w:r>
        <w:rPr>
          <w:color w:val="333333"/>
          <w:spacing w:val="-57"/>
        </w:rPr>
        <w:t xml:space="preserve"> </w:t>
      </w:r>
      <w:r>
        <w:rPr>
          <w:color w:val="333333"/>
        </w:rPr>
        <w:t>русской</w:t>
      </w:r>
      <w:r>
        <w:rPr>
          <w:color w:val="333333"/>
          <w:spacing w:val="-3"/>
        </w:rPr>
        <w:t xml:space="preserve"> </w:t>
      </w:r>
      <w:r>
        <w:rPr>
          <w:color w:val="333333"/>
        </w:rPr>
        <w:t>культуры</w:t>
      </w:r>
      <w:r>
        <w:rPr>
          <w:color w:val="333333"/>
          <w:spacing w:val="2"/>
        </w:rPr>
        <w:t xml:space="preserve"> </w:t>
      </w:r>
      <w:r>
        <w:rPr>
          <w:color w:val="333333"/>
        </w:rPr>
        <w:t>ученых,</w:t>
      </w:r>
      <w:r>
        <w:rPr>
          <w:color w:val="333333"/>
          <w:spacing w:val="-5"/>
        </w:rPr>
        <w:t xml:space="preserve"> </w:t>
      </w:r>
      <w:r>
        <w:rPr>
          <w:color w:val="333333"/>
        </w:rPr>
        <w:t>художников,</w:t>
      </w:r>
      <w:r>
        <w:rPr>
          <w:color w:val="333333"/>
          <w:spacing w:val="-2"/>
        </w:rPr>
        <w:t xml:space="preserve"> </w:t>
      </w:r>
      <w:r>
        <w:rPr>
          <w:color w:val="333333"/>
        </w:rPr>
        <w:t>мастеров,</w:t>
      </w:r>
      <w:r>
        <w:rPr>
          <w:color w:val="333333"/>
          <w:spacing w:val="-2"/>
        </w:rPr>
        <w:t xml:space="preserve"> </w:t>
      </w:r>
      <w:r>
        <w:rPr>
          <w:color w:val="333333"/>
        </w:rPr>
        <w:t>прибывших из-за</w:t>
      </w:r>
      <w:r>
        <w:rPr>
          <w:color w:val="333333"/>
          <w:spacing w:val="-3"/>
        </w:rPr>
        <w:t xml:space="preserve"> </w:t>
      </w:r>
      <w:r>
        <w:rPr>
          <w:color w:val="333333"/>
        </w:rPr>
        <w:t>рубежа.</w:t>
      </w:r>
      <w:r>
        <w:rPr>
          <w:color w:val="333333"/>
          <w:spacing w:val="-2"/>
        </w:rPr>
        <w:t xml:space="preserve"> </w:t>
      </w:r>
      <w:r>
        <w:rPr>
          <w:color w:val="333333"/>
        </w:rPr>
        <w:t>Усиление</w:t>
      </w:r>
    </w:p>
    <w:p w14:paraId="047B766B" w14:textId="77777777" w:rsidR="00533F70" w:rsidRDefault="004F5381">
      <w:pPr>
        <w:pStyle w:val="a3"/>
        <w:ind w:right="134"/>
      </w:pPr>
      <w:r>
        <w:rPr>
          <w:color w:val="333333"/>
        </w:rPr>
        <w:t>внимания к жизни и культуре русского народа и историческому прошлому России к концу</w:t>
      </w:r>
      <w:r>
        <w:rPr>
          <w:color w:val="333333"/>
          <w:spacing w:val="-57"/>
        </w:rPr>
        <w:t xml:space="preserve"> </w:t>
      </w:r>
      <w:r>
        <w:rPr>
          <w:color w:val="333333"/>
        </w:rPr>
        <w:t>столетия.</w:t>
      </w:r>
    </w:p>
    <w:p w14:paraId="0F7A86A5" w14:textId="77777777" w:rsidR="00533F70" w:rsidRDefault="004F5381">
      <w:pPr>
        <w:pStyle w:val="a3"/>
      </w:pPr>
      <w:r>
        <w:rPr>
          <w:color w:val="333333"/>
        </w:rPr>
        <w:t>Культура</w:t>
      </w:r>
      <w:r>
        <w:rPr>
          <w:color w:val="333333"/>
          <w:spacing w:val="-4"/>
        </w:rPr>
        <w:t xml:space="preserve"> </w:t>
      </w:r>
      <w:r>
        <w:rPr>
          <w:color w:val="333333"/>
        </w:rPr>
        <w:t>и</w:t>
      </w:r>
      <w:r>
        <w:rPr>
          <w:color w:val="333333"/>
          <w:spacing w:val="-3"/>
        </w:rPr>
        <w:t xml:space="preserve"> </w:t>
      </w:r>
      <w:r>
        <w:rPr>
          <w:color w:val="333333"/>
        </w:rPr>
        <w:t>быт</w:t>
      </w:r>
      <w:r>
        <w:rPr>
          <w:color w:val="333333"/>
          <w:spacing w:val="-3"/>
        </w:rPr>
        <w:t xml:space="preserve"> </w:t>
      </w:r>
      <w:r>
        <w:rPr>
          <w:color w:val="333333"/>
        </w:rPr>
        <w:t>российских</w:t>
      </w:r>
      <w:r>
        <w:rPr>
          <w:color w:val="333333"/>
          <w:spacing w:val="-1"/>
        </w:rPr>
        <w:t xml:space="preserve"> </w:t>
      </w:r>
      <w:r>
        <w:rPr>
          <w:color w:val="333333"/>
        </w:rPr>
        <w:t>сословий.</w:t>
      </w:r>
      <w:r>
        <w:rPr>
          <w:color w:val="333333"/>
          <w:spacing w:val="-3"/>
        </w:rPr>
        <w:t xml:space="preserve"> </w:t>
      </w:r>
      <w:r>
        <w:rPr>
          <w:color w:val="333333"/>
        </w:rPr>
        <w:t>Дворянство:</w:t>
      </w:r>
      <w:r>
        <w:rPr>
          <w:color w:val="333333"/>
          <w:spacing w:val="-3"/>
        </w:rPr>
        <w:t xml:space="preserve"> </w:t>
      </w:r>
      <w:r>
        <w:rPr>
          <w:color w:val="333333"/>
        </w:rPr>
        <w:t>жизнь</w:t>
      </w:r>
      <w:r>
        <w:rPr>
          <w:color w:val="333333"/>
          <w:spacing w:val="-3"/>
        </w:rPr>
        <w:t xml:space="preserve"> </w:t>
      </w:r>
      <w:r>
        <w:rPr>
          <w:color w:val="333333"/>
        </w:rPr>
        <w:t>и</w:t>
      </w:r>
      <w:r>
        <w:rPr>
          <w:color w:val="333333"/>
          <w:spacing w:val="-2"/>
        </w:rPr>
        <w:t xml:space="preserve"> </w:t>
      </w:r>
      <w:r>
        <w:rPr>
          <w:color w:val="333333"/>
        </w:rPr>
        <w:t>быт</w:t>
      </w:r>
      <w:r>
        <w:rPr>
          <w:color w:val="333333"/>
          <w:spacing w:val="-3"/>
        </w:rPr>
        <w:t xml:space="preserve"> </w:t>
      </w:r>
      <w:r>
        <w:rPr>
          <w:color w:val="333333"/>
        </w:rPr>
        <w:t>дворянской усадьбы.</w:t>
      </w:r>
      <w:r>
        <w:rPr>
          <w:color w:val="333333"/>
          <w:spacing w:val="-57"/>
        </w:rPr>
        <w:t xml:space="preserve"> </w:t>
      </w:r>
      <w:r>
        <w:rPr>
          <w:color w:val="333333"/>
        </w:rPr>
        <w:t>Духовенство.</w:t>
      </w:r>
      <w:r>
        <w:rPr>
          <w:color w:val="333333"/>
          <w:spacing w:val="-1"/>
        </w:rPr>
        <w:t xml:space="preserve"> </w:t>
      </w:r>
      <w:r>
        <w:rPr>
          <w:color w:val="333333"/>
        </w:rPr>
        <w:t>Купечество.</w:t>
      </w:r>
      <w:r>
        <w:rPr>
          <w:color w:val="333333"/>
          <w:spacing w:val="-1"/>
        </w:rPr>
        <w:t xml:space="preserve"> </w:t>
      </w:r>
      <w:r>
        <w:rPr>
          <w:color w:val="333333"/>
        </w:rPr>
        <w:t>Крестьянство.</w:t>
      </w:r>
    </w:p>
    <w:p w14:paraId="6A8C3302" w14:textId="77777777" w:rsidR="00533F70" w:rsidRDefault="004F5381">
      <w:pPr>
        <w:pStyle w:val="a3"/>
        <w:ind w:right="481"/>
      </w:pPr>
      <w:r>
        <w:rPr>
          <w:color w:val="333333"/>
        </w:rPr>
        <w:t>Российская наука в XVIII в. Академия наук в Петербурге. Изучение страны - главная</w:t>
      </w:r>
      <w:r>
        <w:rPr>
          <w:color w:val="333333"/>
          <w:spacing w:val="1"/>
        </w:rPr>
        <w:t xml:space="preserve"> </w:t>
      </w:r>
      <w:r>
        <w:rPr>
          <w:color w:val="333333"/>
        </w:rPr>
        <w:t>задача российской науки. Географические экспедиции. Вторая Камчатская экспедиция.</w:t>
      </w:r>
      <w:r>
        <w:rPr>
          <w:color w:val="333333"/>
          <w:spacing w:val="-57"/>
        </w:rPr>
        <w:t xml:space="preserve"> </w:t>
      </w:r>
      <w:r>
        <w:rPr>
          <w:color w:val="333333"/>
        </w:rPr>
        <w:t>Освоение Аляски и Северо-Западного побережья Америки. Российско-американская</w:t>
      </w:r>
      <w:r>
        <w:rPr>
          <w:color w:val="333333"/>
          <w:spacing w:val="1"/>
        </w:rPr>
        <w:t xml:space="preserve"> </w:t>
      </w:r>
      <w:r>
        <w:rPr>
          <w:color w:val="333333"/>
        </w:rPr>
        <w:t>компания. Исследования в области отечественной истории. Изучение российской</w:t>
      </w:r>
      <w:r>
        <w:rPr>
          <w:color w:val="333333"/>
          <w:spacing w:val="1"/>
        </w:rPr>
        <w:t xml:space="preserve"> </w:t>
      </w:r>
      <w:r>
        <w:rPr>
          <w:color w:val="333333"/>
        </w:rPr>
        <w:t>словесности и развитие русского литературного языка. Российская академия. Е.Р.</w:t>
      </w:r>
      <w:r>
        <w:rPr>
          <w:color w:val="333333"/>
          <w:spacing w:val="1"/>
        </w:rPr>
        <w:t xml:space="preserve"> </w:t>
      </w:r>
      <w:r>
        <w:rPr>
          <w:color w:val="333333"/>
        </w:rPr>
        <w:t>Дашкова.</w:t>
      </w:r>
    </w:p>
    <w:p w14:paraId="1F8DC4D5" w14:textId="77777777" w:rsidR="00533F70" w:rsidRDefault="004F5381">
      <w:pPr>
        <w:pStyle w:val="a3"/>
        <w:ind w:right="441"/>
      </w:pPr>
      <w:r>
        <w:rPr>
          <w:color w:val="333333"/>
        </w:rPr>
        <w:t>М.В. Ломоносов и его роль в становлении российской науки и образования.</w:t>
      </w:r>
      <w:r>
        <w:rPr>
          <w:color w:val="333333"/>
          <w:spacing w:val="1"/>
        </w:rPr>
        <w:t xml:space="preserve"> </w:t>
      </w:r>
      <w:r>
        <w:rPr>
          <w:color w:val="333333"/>
        </w:rPr>
        <w:t>Образование</w:t>
      </w:r>
      <w:r>
        <w:rPr>
          <w:color w:val="333333"/>
          <w:spacing w:val="-5"/>
        </w:rPr>
        <w:t xml:space="preserve"> </w:t>
      </w:r>
      <w:r>
        <w:rPr>
          <w:color w:val="333333"/>
        </w:rPr>
        <w:t>в</w:t>
      </w:r>
      <w:r>
        <w:rPr>
          <w:color w:val="333333"/>
          <w:spacing w:val="-4"/>
        </w:rPr>
        <w:t xml:space="preserve"> </w:t>
      </w:r>
      <w:r>
        <w:rPr>
          <w:color w:val="333333"/>
        </w:rPr>
        <w:t>России</w:t>
      </w:r>
      <w:r>
        <w:rPr>
          <w:color w:val="333333"/>
          <w:spacing w:val="-3"/>
        </w:rPr>
        <w:t xml:space="preserve"> </w:t>
      </w:r>
      <w:r>
        <w:rPr>
          <w:color w:val="333333"/>
        </w:rPr>
        <w:t>в</w:t>
      </w:r>
      <w:r>
        <w:rPr>
          <w:color w:val="333333"/>
          <w:spacing w:val="-5"/>
        </w:rPr>
        <w:t xml:space="preserve"> </w:t>
      </w:r>
      <w:r>
        <w:rPr>
          <w:color w:val="333333"/>
        </w:rPr>
        <w:t>XVIII</w:t>
      </w:r>
      <w:r>
        <w:rPr>
          <w:color w:val="333333"/>
          <w:spacing w:val="-4"/>
        </w:rPr>
        <w:t xml:space="preserve"> </w:t>
      </w:r>
      <w:r>
        <w:rPr>
          <w:color w:val="333333"/>
        </w:rPr>
        <w:t>в.</w:t>
      </w:r>
      <w:r>
        <w:rPr>
          <w:color w:val="333333"/>
          <w:spacing w:val="-4"/>
        </w:rPr>
        <w:t xml:space="preserve"> </w:t>
      </w:r>
      <w:r>
        <w:rPr>
          <w:color w:val="333333"/>
        </w:rPr>
        <w:t>Основные</w:t>
      </w:r>
      <w:r>
        <w:rPr>
          <w:color w:val="333333"/>
          <w:spacing w:val="-5"/>
        </w:rPr>
        <w:t xml:space="preserve"> </w:t>
      </w:r>
      <w:r>
        <w:rPr>
          <w:color w:val="333333"/>
        </w:rPr>
        <w:t>педагогические</w:t>
      </w:r>
      <w:r>
        <w:rPr>
          <w:color w:val="333333"/>
          <w:spacing w:val="-5"/>
        </w:rPr>
        <w:t xml:space="preserve"> </w:t>
      </w:r>
      <w:r>
        <w:rPr>
          <w:color w:val="333333"/>
        </w:rPr>
        <w:t>идеи.</w:t>
      </w:r>
      <w:r>
        <w:rPr>
          <w:color w:val="333333"/>
          <w:spacing w:val="-3"/>
        </w:rPr>
        <w:t xml:space="preserve"> </w:t>
      </w:r>
      <w:r>
        <w:rPr>
          <w:color w:val="333333"/>
        </w:rPr>
        <w:t>Воспитание</w:t>
      </w:r>
      <w:r>
        <w:rPr>
          <w:color w:val="333333"/>
          <w:spacing w:val="-2"/>
        </w:rPr>
        <w:t xml:space="preserve"> </w:t>
      </w:r>
      <w:r>
        <w:rPr>
          <w:color w:val="333333"/>
        </w:rPr>
        <w:t>«новой</w:t>
      </w:r>
      <w:r>
        <w:rPr>
          <w:color w:val="333333"/>
          <w:spacing w:val="-57"/>
        </w:rPr>
        <w:t xml:space="preserve"> </w:t>
      </w:r>
      <w:r>
        <w:rPr>
          <w:color w:val="333333"/>
        </w:rPr>
        <w:t>породы»</w:t>
      </w:r>
      <w:r>
        <w:rPr>
          <w:color w:val="333333"/>
          <w:spacing w:val="-10"/>
        </w:rPr>
        <w:t xml:space="preserve"> </w:t>
      </w:r>
      <w:r>
        <w:rPr>
          <w:color w:val="333333"/>
        </w:rPr>
        <w:t>людей.</w:t>
      </w:r>
      <w:r>
        <w:rPr>
          <w:color w:val="333333"/>
          <w:spacing w:val="-1"/>
        </w:rPr>
        <w:t xml:space="preserve"> </w:t>
      </w:r>
      <w:r>
        <w:rPr>
          <w:color w:val="333333"/>
        </w:rPr>
        <w:t>Основание</w:t>
      </w:r>
      <w:r>
        <w:rPr>
          <w:color w:val="333333"/>
          <w:spacing w:val="-2"/>
        </w:rPr>
        <w:t xml:space="preserve"> </w:t>
      </w:r>
      <w:r>
        <w:rPr>
          <w:color w:val="333333"/>
        </w:rPr>
        <w:t>воспитательных домов</w:t>
      </w:r>
      <w:r>
        <w:rPr>
          <w:color w:val="333333"/>
          <w:spacing w:val="-1"/>
        </w:rPr>
        <w:t xml:space="preserve"> </w:t>
      </w:r>
      <w:r>
        <w:rPr>
          <w:color w:val="333333"/>
        </w:rPr>
        <w:t>в</w:t>
      </w:r>
      <w:r>
        <w:rPr>
          <w:color w:val="333333"/>
          <w:spacing w:val="-2"/>
        </w:rPr>
        <w:t xml:space="preserve"> </w:t>
      </w:r>
      <w:r>
        <w:rPr>
          <w:color w:val="333333"/>
        </w:rPr>
        <w:t>Санкт-Петербурге</w:t>
      </w:r>
      <w:r>
        <w:rPr>
          <w:color w:val="333333"/>
          <w:spacing w:val="-3"/>
        </w:rPr>
        <w:t xml:space="preserve"> </w:t>
      </w:r>
      <w:r>
        <w:rPr>
          <w:color w:val="333333"/>
        </w:rPr>
        <w:t>и</w:t>
      </w:r>
      <w:r>
        <w:rPr>
          <w:color w:val="333333"/>
          <w:spacing w:val="-1"/>
        </w:rPr>
        <w:t xml:space="preserve"> </w:t>
      </w:r>
      <w:r>
        <w:rPr>
          <w:color w:val="333333"/>
        </w:rPr>
        <w:t>Москве,</w:t>
      </w:r>
    </w:p>
    <w:p w14:paraId="1CC4ED28" w14:textId="77777777" w:rsidR="00533F70" w:rsidRDefault="004F5381">
      <w:pPr>
        <w:pStyle w:val="a3"/>
      </w:pPr>
      <w:r>
        <w:rPr>
          <w:color w:val="333333"/>
        </w:rPr>
        <w:t>Института</w:t>
      </w:r>
      <w:r>
        <w:rPr>
          <w:color w:val="333333"/>
          <w:spacing w:val="-4"/>
        </w:rPr>
        <w:t xml:space="preserve"> </w:t>
      </w:r>
      <w:r>
        <w:rPr>
          <w:color w:val="333333"/>
        </w:rPr>
        <w:t>благородных</w:t>
      </w:r>
      <w:r>
        <w:rPr>
          <w:color w:val="333333"/>
          <w:spacing w:val="-1"/>
        </w:rPr>
        <w:t xml:space="preserve"> </w:t>
      </w:r>
      <w:r>
        <w:rPr>
          <w:color w:val="333333"/>
        </w:rPr>
        <w:t>девиц</w:t>
      </w:r>
      <w:r>
        <w:rPr>
          <w:color w:val="333333"/>
          <w:spacing w:val="-3"/>
        </w:rPr>
        <w:t xml:space="preserve"> </w:t>
      </w:r>
      <w:r>
        <w:rPr>
          <w:color w:val="333333"/>
        </w:rPr>
        <w:t>в</w:t>
      </w:r>
      <w:r>
        <w:rPr>
          <w:color w:val="333333"/>
          <w:spacing w:val="-6"/>
        </w:rPr>
        <w:t xml:space="preserve"> </w:t>
      </w:r>
      <w:r>
        <w:rPr>
          <w:color w:val="333333"/>
        </w:rPr>
        <w:t>Смольном</w:t>
      </w:r>
      <w:r>
        <w:rPr>
          <w:color w:val="333333"/>
          <w:spacing w:val="-5"/>
        </w:rPr>
        <w:t xml:space="preserve"> </w:t>
      </w:r>
      <w:r>
        <w:rPr>
          <w:color w:val="333333"/>
        </w:rPr>
        <w:t>монастыре.</w:t>
      </w:r>
      <w:r>
        <w:rPr>
          <w:color w:val="333333"/>
          <w:spacing w:val="-3"/>
        </w:rPr>
        <w:t xml:space="preserve"> </w:t>
      </w:r>
      <w:r>
        <w:rPr>
          <w:color w:val="333333"/>
        </w:rPr>
        <w:t>Сословные учебные</w:t>
      </w:r>
      <w:r>
        <w:rPr>
          <w:color w:val="333333"/>
          <w:spacing w:val="-5"/>
        </w:rPr>
        <w:t xml:space="preserve"> </w:t>
      </w:r>
      <w:r>
        <w:rPr>
          <w:color w:val="333333"/>
        </w:rPr>
        <w:t>заведения</w:t>
      </w:r>
      <w:r>
        <w:rPr>
          <w:color w:val="333333"/>
          <w:spacing w:val="-4"/>
        </w:rPr>
        <w:t xml:space="preserve"> </w:t>
      </w:r>
      <w:r>
        <w:rPr>
          <w:color w:val="333333"/>
        </w:rPr>
        <w:t>для</w:t>
      </w:r>
      <w:r>
        <w:rPr>
          <w:color w:val="333333"/>
          <w:spacing w:val="-57"/>
        </w:rPr>
        <w:t xml:space="preserve"> </w:t>
      </w:r>
      <w:r>
        <w:rPr>
          <w:color w:val="333333"/>
        </w:rPr>
        <w:t>юношества</w:t>
      </w:r>
      <w:r>
        <w:rPr>
          <w:color w:val="333333"/>
          <w:spacing w:val="-4"/>
        </w:rPr>
        <w:t xml:space="preserve"> </w:t>
      </w:r>
      <w:r>
        <w:rPr>
          <w:color w:val="333333"/>
        </w:rPr>
        <w:t>из</w:t>
      </w:r>
      <w:r>
        <w:rPr>
          <w:color w:val="333333"/>
          <w:spacing w:val="-3"/>
        </w:rPr>
        <w:t xml:space="preserve"> </w:t>
      </w:r>
      <w:r>
        <w:rPr>
          <w:color w:val="333333"/>
        </w:rPr>
        <w:t>дворянства.</w:t>
      </w:r>
      <w:r>
        <w:rPr>
          <w:color w:val="333333"/>
          <w:spacing w:val="-3"/>
        </w:rPr>
        <w:t xml:space="preserve"> </w:t>
      </w:r>
      <w:r>
        <w:rPr>
          <w:color w:val="333333"/>
        </w:rPr>
        <w:t>Московский университет</w:t>
      </w:r>
      <w:r>
        <w:rPr>
          <w:color w:val="333333"/>
          <w:spacing w:val="1"/>
        </w:rPr>
        <w:t xml:space="preserve"> </w:t>
      </w:r>
      <w:r>
        <w:rPr>
          <w:color w:val="333333"/>
        </w:rPr>
        <w:t>-</w:t>
      </w:r>
      <w:r>
        <w:rPr>
          <w:color w:val="333333"/>
          <w:spacing w:val="-4"/>
        </w:rPr>
        <w:t xml:space="preserve"> </w:t>
      </w:r>
      <w:r>
        <w:rPr>
          <w:color w:val="333333"/>
        </w:rPr>
        <w:t>первый</w:t>
      </w:r>
      <w:r>
        <w:rPr>
          <w:color w:val="333333"/>
          <w:spacing w:val="-3"/>
        </w:rPr>
        <w:t xml:space="preserve"> </w:t>
      </w:r>
      <w:r>
        <w:rPr>
          <w:color w:val="333333"/>
        </w:rPr>
        <w:t>российский университет.</w:t>
      </w:r>
    </w:p>
    <w:p w14:paraId="49CADFD6" w14:textId="77777777" w:rsidR="00533F70" w:rsidRDefault="004F5381">
      <w:pPr>
        <w:pStyle w:val="a3"/>
        <w:ind w:right="161"/>
      </w:pPr>
      <w:r>
        <w:rPr>
          <w:color w:val="333333"/>
        </w:rPr>
        <w:t>Русская</w:t>
      </w:r>
      <w:r>
        <w:rPr>
          <w:color w:val="333333"/>
          <w:spacing w:val="-2"/>
        </w:rPr>
        <w:t xml:space="preserve"> </w:t>
      </w:r>
      <w:r>
        <w:rPr>
          <w:color w:val="333333"/>
        </w:rPr>
        <w:t>архитектура</w:t>
      </w:r>
      <w:r>
        <w:rPr>
          <w:color w:val="333333"/>
          <w:spacing w:val="-4"/>
        </w:rPr>
        <w:t xml:space="preserve"> </w:t>
      </w:r>
      <w:r>
        <w:rPr>
          <w:color w:val="333333"/>
        </w:rPr>
        <w:t>XVIII</w:t>
      </w:r>
      <w:r>
        <w:rPr>
          <w:color w:val="333333"/>
          <w:spacing w:val="-7"/>
        </w:rPr>
        <w:t xml:space="preserve"> </w:t>
      </w:r>
      <w:r>
        <w:rPr>
          <w:color w:val="333333"/>
        </w:rPr>
        <w:t>в.</w:t>
      </w:r>
      <w:r>
        <w:rPr>
          <w:color w:val="333333"/>
          <w:spacing w:val="-4"/>
        </w:rPr>
        <w:t xml:space="preserve"> </w:t>
      </w:r>
      <w:r>
        <w:rPr>
          <w:color w:val="333333"/>
        </w:rPr>
        <w:t>Строительство</w:t>
      </w:r>
      <w:r>
        <w:rPr>
          <w:color w:val="333333"/>
          <w:spacing w:val="-4"/>
        </w:rPr>
        <w:t xml:space="preserve"> </w:t>
      </w:r>
      <w:r>
        <w:rPr>
          <w:color w:val="333333"/>
        </w:rPr>
        <w:t>Петербурга,</w:t>
      </w:r>
      <w:r>
        <w:rPr>
          <w:color w:val="333333"/>
          <w:spacing w:val="-3"/>
        </w:rPr>
        <w:t xml:space="preserve"> </w:t>
      </w:r>
      <w:r>
        <w:rPr>
          <w:color w:val="333333"/>
        </w:rPr>
        <w:t>формирование</w:t>
      </w:r>
      <w:r>
        <w:rPr>
          <w:color w:val="333333"/>
          <w:spacing w:val="-4"/>
        </w:rPr>
        <w:t xml:space="preserve"> </w:t>
      </w:r>
      <w:r>
        <w:rPr>
          <w:color w:val="333333"/>
        </w:rPr>
        <w:t>его</w:t>
      </w:r>
      <w:r>
        <w:rPr>
          <w:color w:val="333333"/>
          <w:spacing w:val="-5"/>
        </w:rPr>
        <w:t xml:space="preserve"> </w:t>
      </w:r>
      <w:r>
        <w:rPr>
          <w:color w:val="333333"/>
        </w:rPr>
        <w:t>городского</w:t>
      </w:r>
      <w:r>
        <w:rPr>
          <w:color w:val="333333"/>
          <w:spacing w:val="-57"/>
        </w:rPr>
        <w:t xml:space="preserve"> </w:t>
      </w:r>
      <w:r>
        <w:rPr>
          <w:color w:val="333333"/>
        </w:rPr>
        <w:t>плана. Регулярный характер застройки Петербурга и других городов. Барокко в</w:t>
      </w:r>
      <w:r>
        <w:rPr>
          <w:color w:val="333333"/>
          <w:spacing w:val="1"/>
        </w:rPr>
        <w:t xml:space="preserve"> </w:t>
      </w:r>
      <w:r>
        <w:rPr>
          <w:color w:val="333333"/>
        </w:rPr>
        <w:t>архитектуре Москвы и Петербурга. Переход к классицизму, создание архитектурных</w:t>
      </w:r>
      <w:r>
        <w:rPr>
          <w:color w:val="333333"/>
          <w:spacing w:val="1"/>
        </w:rPr>
        <w:t xml:space="preserve"> </w:t>
      </w:r>
      <w:r>
        <w:rPr>
          <w:color w:val="333333"/>
        </w:rPr>
        <w:t>ансамблей в стиле классицизма в обеих столицах. В.И. Баженов, М.Ф. Казаков, Ф.Ф.</w:t>
      </w:r>
      <w:r>
        <w:rPr>
          <w:color w:val="333333"/>
          <w:spacing w:val="1"/>
        </w:rPr>
        <w:t xml:space="preserve"> </w:t>
      </w:r>
      <w:r>
        <w:rPr>
          <w:color w:val="333333"/>
        </w:rPr>
        <w:t>Растрелли.</w:t>
      </w:r>
    </w:p>
    <w:p w14:paraId="06F9F973" w14:textId="77777777" w:rsidR="00533F70" w:rsidRDefault="004F5381">
      <w:pPr>
        <w:pStyle w:val="a3"/>
        <w:spacing w:before="1"/>
      </w:pPr>
      <w:r>
        <w:rPr>
          <w:color w:val="333333"/>
        </w:rPr>
        <w:t>Изобразительное</w:t>
      </w:r>
      <w:r>
        <w:rPr>
          <w:color w:val="333333"/>
          <w:spacing w:val="-5"/>
        </w:rPr>
        <w:t xml:space="preserve"> </w:t>
      </w:r>
      <w:r>
        <w:rPr>
          <w:color w:val="333333"/>
        </w:rPr>
        <w:t>искусство</w:t>
      </w:r>
      <w:r>
        <w:rPr>
          <w:color w:val="333333"/>
          <w:spacing w:val="-4"/>
        </w:rPr>
        <w:t xml:space="preserve"> </w:t>
      </w:r>
      <w:r>
        <w:rPr>
          <w:color w:val="333333"/>
        </w:rPr>
        <w:t>в</w:t>
      </w:r>
      <w:r>
        <w:rPr>
          <w:color w:val="333333"/>
          <w:spacing w:val="-4"/>
        </w:rPr>
        <w:t xml:space="preserve"> </w:t>
      </w:r>
      <w:r>
        <w:rPr>
          <w:color w:val="333333"/>
        </w:rPr>
        <w:t>России,</w:t>
      </w:r>
      <w:r>
        <w:rPr>
          <w:color w:val="333333"/>
          <w:spacing w:val="-4"/>
        </w:rPr>
        <w:t xml:space="preserve"> </w:t>
      </w:r>
      <w:r>
        <w:rPr>
          <w:color w:val="333333"/>
        </w:rPr>
        <w:t>его</w:t>
      </w:r>
      <w:r>
        <w:rPr>
          <w:color w:val="333333"/>
          <w:spacing w:val="-5"/>
        </w:rPr>
        <w:t xml:space="preserve"> </w:t>
      </w:r>
      <w:r>
        <w:rPr>
          <w:color w:val="333333"/>
        </w:rPr>
        <w:t>выдающиеся</w:t>
      </w:r>
      <w:r>
        <w:rPr>
          <w:color w:val="333333"/>
          <w:spacing w:val="-3"/>
        </w:rPr>
        <w:t xml:space="preserve"> </w:t>
      </w:r>
      <w:r>
        <w:rPr>
          <w:color w:val="333333"/>
        </w:rPr>
        <w:t>мастера</w:t>
      </w:r>
      <w:r>
        <w:rPr>
          <w:color w:val="333333"/>
          <w:spacing w:val="-5"/>
        </w:rPr>
        <w:t xml:space="preserve"> </w:t>
      </w:r>
      <w:r>
        <w:rPr>
          <w:color w:val="333333"/>
        </w:rPr>
        <w:t>и</w:t>
      </w:r>
      <w:r>
        <w:rPr>
          <w:color w:val="333333"/>
          <w:spacing w:val="-3"/>
        </w:rPr>
        <w:t xml:space="preserve"> </w:t>
      </w:r>
      <w:r>
        <w:rPr>
          <w:color w:val="333333"/>
        </w:rPr>
        <w:t>произведения.</w:t>
      </w:r>
      <w:r>
        <w:rPr>
          <w:color w:val="333333"/>
          <w:spacing w:val="-4"/>
        </w:rPr>
        <w:t xml:space="preserve"> </w:t>
      </w:r>
      <w:r>
        <w:rPr>
          <w:color w:val="333333"/>
        </w:rPr>
        <w:t>Академия</w:t>
      </w:r>
      <w:r>
        <w:rPr>
          <w:color w:val="333333"/>
          <w:spacing w:val="-57"/>
        </w:rPr>
        <w:t xml:space="preserve"> </w:t>
      </w:r>
      <w:r>
        <w:rPr>
          <w:color w:val="333333"/>
        </w:rPr>
        <w:t>художеств в Петербурге. Расцвет жанра парадного портрета в середине XVIII в. Новые</w:t>
      </w:r>
      <w:r>
        <w:rPr>
          <w:color w:val="333333"/>
          <w:spacing w:val="1"/>
        </w:rPr>
        <w:t xml:space="preserve"> </w:t>
      </w:r>
      <w:r>
        <w:rPr>
          <w:color w:val="333333"/>
        </w:rPr>
        <w:t>веяния</w:t>
      </w:r>
      <w:r>
        <w:rPr>
          <w:color w:val="333333"/>
          <w:spacing w:val="-1"/>
        </w:rPr>
        <w:t xml:space="preserve"> </w:t>
      </w:r>
      <w:r>
        <w:rPr>
          <w:color w:val="333333"/>
        </w:rPr>
        <w:t>в</w:t>
      </w:r>
      <w:r>
        <w:rPr>
          <w:color w:val="333333"/>
          <w:spacing w:val="-1"/>
        </w:rPr>
        <w:t xml:space="preserve"> </w:t>
      </w:r>
      <w:r>
        <w:rPr>
          <w:color w:val="333333"/>
        </w:rPr>
        <w:t>изобразительном</w:t>
      </w:r>
      <w:r>
        <w:rPr>
          <w:color w:val="333333"/>
          <w:spacing w:val="-1"/>
        </w:rPr>
        <w:t xml:space="preserve"> </w:t>
      </w:r>
      <w:r>
        <w:rPr>
          <w:color w:val="333333"/>
        </w:rPr>
        <w:t>искусстве</w:t>
      </w:r>
      <w:r>
        <w:rPr>
          <w:color w:val="333333"/>
          <w:spacing w:val="-1"/>
        </w:rPr>
        <w:t xml:space="preserve"> </w:t>
      </w:r>
      <w:r>
        <w:rPr>
          <w:color w:val="333333"/>
        </w:rPr>
        <w:t>в</w:t>
      </w:r>
      <w:r>
        <w:rPr>
          <w:color w:val="333333"/>
          <w:spacing w:val="-1"/>
        </w:rPr>
        <w:t xml:space="preserve"> </w:t>
      </w:r>
      <w:r>
        <w:rPr>
          <w:color w:val="333333"/>
        </w:rPr>
        <w:t>конце</w:t>
      </w:r>
      <w:r>
        <w:rPr>
          <w:color w:val="333333"/>
          <w:spacing w:val="-2"/>
        </w:rPr>
        <w:t xml:space="preserve"> </w:t>
      </w:r>
      <w:r>
        <w:rPr>
          <w:color w:val="333333"/>
        </w:rPr>
        <w:t>столетия.</w:t>
      </w:r>
    </w:p>
    <w:p w14:paraId="3EE3690D" w14:textId="77777777" w:rsidR="00533F70" w:rsidRDefault="004F5381">
      <w:pPr>
        <w:pStyle w:val="a3"/>
      </w:pPr>
      <w:r>
        <w:rPr>
          <w:color w:val="333333"/>
        </w:rPr>
        <w:t>Наш</w:t>
      </w:r>
      <w:r>
        <w:rPr>
          <w:color w:val="333333"/>
          <w:spacing w:val="-2"/>
        </w:rPr>
        <w:t xml:space="preserve"> </w:t>
      </w:r>
      <w:r>
        <w:rPr>
          <w:color w:val="333333"/>
        </w:rPr>
        <w:t>край</w:t>
      </w:r>
      <w:r>
        <w:rPr>
          <w:color w:val="333333"/>
          <w:spacing w:val="-2"/>
        </w:rPr>
        <w:t xml:space="preserve"> </w:t>
      </w:r>
      <w:r>
        <w:rPr>
          <w:color w:val="333333"/>
        </w:rPr>
        <w:t>в</w:t>
      </w:r>
      <w:r>
        <w:rPr>
          <w:color w:val="333333"/>
          <w:spacing w:val="-2"/>
        </w:rPr>
        <w:t xml:space="preserve"> </w:t>
      </w:r>
      <w:r>
        <w:rPr>
          <w:color w:val="333333"/>
        </w:rPr>
        <w:t>XVIII</w:t>
      </w:r>
      <w:r>
        <w:rPr>
          <w:color w:val="333333"/>
          <w:spacing w:val="-2"/>
        </w:rPr>
        <w:t xml:space="preserve"> </w:t>
      </w:r>
      <w:r>
        <w:rPr>
          <w:color w:val="333333"/>
        </w:rPr>
        <w:t>в.</w:t>
      </w:r>
    </w:p>
    <w:p w14:paraId="3541DB02" w14:textId="77777777" w:rsidR="00533F70" w:rsidRDefault="004F5381" w:rsidP="009B59A7">
      <w:pPr>
        <w:pStyle w:val="a5"/>
        <w:tabs>
          <w:tab w:val="left" w:pos="1863"/>
        </w:tabs>
        <w:ind w:left="1862"/>
        <w:rPr>
          <w:sz w:val="24"/>
        </w:rPr>
      </w:pPr>
      <w:r>
        <w:rPr>
          <w:color w:val="333333"/>
          <w:sz w:val="24"/>
        </w:rPr>
        <w:t>Обобщение.</w:t>
      </w:r>
    </w:p>
    <w:p w14:paraId="3A7BB9E9" w14:textId="77777777" w:rsidR="00533F70" w:rsidRPr="009B59A7" w:rsidRDefault="004F5381" w:rsidP="009B59A7">
      <w:pPr>
        <w:pStyle w:val="a5"/>
        <w:tabs>
          <w:tab w:val="left" w:pos="1503"/>
        </w:tabs>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9</w:t>
      </w:r>
      <w:r w:rsidRPr="009B59A7">
        <w:rPr>
          <w:b/>
          <w:bCs/>
          <w:color w:val="333333"/>
          <w:spacing w:val="-2"/>
          <w:sz w:val="24"/>
        </w:rPr>
        <w:t xml:space="preserve"> </w:t>
      </w:r>
      <w:r w:rsidRPr="009B59A7">
        <w:rPr>
          <w:b/>
          <w:bCs/>
          <w:color w:val="333333"/>
          <w:sz w:val="24"/>
        </w:rPr>
        <w:t>классе.</w:t>
      </w:r>
    </w:p>
    <w:p w14:paraId="379805D9" w14:textId="77777777" w:rsidR="00533F70" w:rsidRDefault="004F5381" w:rsidP="009B59A7">
      <w:pPr>
        <w:pStyle w:val="a5"/>
        <w:tabs>
          <w:tab w:val="left" w:pos="1683"/>
        </w:tabs>
        <w:ind w:left="1682"/>
        <w:rPr>
          <w:sz w:val="24"/>
        </w:rPr>
      </w:pPr>
      <w:r>
        <w:rPr>
          <w:color w:val="333333"/>
          <w:sz w:val="24"/>
        </w:rPr>
        <w:t>Всеобщая</w:t>
      </w:r>
      <w:r>
        <w:rPr>
          <w:color w:val="333333"/>
          <w:spacing w:val="-3"/>
          <w:sz w:val="24"/>
        </w:rPr>
        <w:t xml:space="preserve"> </w:t>
      </w:r>
      <w:r>
        <w:rPr>
          <w:color w:val="333333"/>
          <w:sz w:val="24"/>
        </w:rPr>
        <w:t>история.</w:t>
      </w:r>
      <w:r>
        <w:rPr>
          <w:color w:val="333333"/>
          <w:spacing w:val="-2"/>
          <w:sz w:val="24"/>
        </w:rPr>
        <w:t xml:space="preserve"> </w:t>
      </w:r>
      <w:r>
        <w:rPr>
          <w:color w:val="333333"/>
          <w:sz w:val="24"/>
        </w:rPr>
        <w:t>История</w:t>
      </w:r>
      <w:r>
        <w:rPr>
          <w:color w:val="333333"/>
          <w:spacing w:val="-3"/>
          <w:sz w:val="24"/>
        </w:rPr>
        <w:t xml:space="preserve"> </w:t>
      </w:r>
      <w:r>
        <w:rPr>
          <w:color w:val="333333"/>
          <w:sz w:val="24"/>
        </w:rPr>
        <w:t>Нового</w:t>
      </w:r>
      <w:r>
        <w:rPr>
          <w:color w:val="333333"/>
          <w:spacing w:val="-2"/>
          <w:sz w:val="24"/>
        </w:rPr>
        <w:t xml:space="preserve"> </w:t>
      </w:r>
      <w:r>
        <w:rPr>
          <w:color w:val="333333"/>
          <w:sz w:val="24"/>
        </w:rPr>
        <w:t>времени.</w:t>
      </w:r>
      <w:r>
        <w:rPr>
          <w:color w:val="333333"/>
          <w:spacing w:val="-3"/>
          <w:sz w:val="24"/>
        </w:rPr>
        <w:t xml:space="preserve"> </w:t>
      </w:r>
      <w:r>
        <w:rPr>
          <w:color w:val="333333"/>
          <w:sz w:val="24"/>
        </w:rPr>
        <w:t>XIX</w:t>
      </w:r>
      <w:r>
        <w:rPr>
          <w:color w:val="333333"/>
          <w:spacing w:val="1"/>
          <w:sz w:val="24"/>
        </w:rPr>
        <w:t xml:space="preserve"> </w:t>
      </w:r>
      <w:r>
        <w:rPr>
          <w:color w:val="333333"/>
          <w:sz w:val="24"/>
        </w:rPr>
        <w:t>-</w:t>
      </w:r>
      <w:r>
        <w:rPr>
          <w:color w:val="333333"/>
          <w:spacing w:val="-3"/>
          <w:sz w:val="24"/>
        </w:rPr>
        <w:t xml:space="preserve"> </w:t>
      </w:r>
      <w:r>
        <w:rPr>
          <w:color w:val="333333"/>
          <w:sz w:val="24"/>
        </w:rPr>
        <w:t>начало</w:t>
      </w:r>
      <w:r>
        <w:rPr>
          <w:color w:val="333333"/>
          <w:spacing w:val="-1"/>
          <w:sz w:val="24"/>
        </w:rPr>
        <w:t xml:space="preserve"> </w:t>
      </w:r>
      <w:r>
        <w:rPr>
          <w:color w:val="333333"/>
          <w:sz w:val="24"/>
        </w:rPr>
        <w:t>XX</w:t>
      </w:r>
      <w:r>
        <w:rPr>
          <w:color w:val="333333"/>
          <w:spacing w:val="-1"/>
          <w:sz w:val="24"/>
        </w:rPr>
        <w:t xml:space="preserve"> </w:t>
      </w:r>
      <w:r>
        <w:rPr>
          <w:color w:val="333333"/>
          <w:sz w:val="24"/>
        </w:rPr>
        <w:t>в.</w:t>
      </w:r>
    </w:p>
    <w:p w14:paraId="5E252661" w14:textId="77777777" w:rsidR="00533F70" w:rsidRDefault="004F5381" w:rsidP="009B59A7">
      <w:pPr>
        <w:pStyle w:val="a5"/>
        <w:tabs>
          <w:tab w:val="left" w:pos="1863"/>
        </w:tabs>
        <w:ind w:left="1862"/>
        <w:rPr>
          <w:sz w:val="24"/>
        </w:rPr>
      </w:pPr>
      <w:r>
        <w:rPr>
          <w:color w:val="333333"/>
          <w:sz w:val="24"/>
        </w:rPr>
        <w:t>Введение.</w:t>
      </w:r>
    </w:p>
    <w:p w14:paraId="523E3B31" w14:textId="77777777" w:rsidR="00533F70" w:rsidRDefault="00533F70">
      <w:pPr>
        <w:rPr>
          <w:sz w:val="24"/>
        </w:rPr>
        <w:sectPr w:rsidR="00533F70">
          <w:pgSz w:w="11910" w:h="16840"/>
          <w:pgMar w:top="1040" w:right="720" w:bottom="280" w:left="740" w:header="720" w:footer="720" w:gutter="0"/>
          <w:cols w:space="720"/>
        </w:sectPr>
      </w:pPr>
    </w:p>
    <w:p w14:paraId="3871AC7B" w14:textId="77777777" w:rsidR="00533F70" w:rsidRDefault="004F5381" w:rsidP="009B59A7">
      <w:pPr>
        <w:pStyle w:val="a5"/>
        <w:tabs>
          <w:tab w:val="left" w:pos="1863"/>
        </w:tabs>
        <w:spacing w:before="66"/>
        <w:ind w:left="1862"/>
        <w:rPr>
          <w:sz w:val="24"/>
        </w:rPr>
      </w:pPr>
      <w:r>
        <w:rPr>
          <w:color w:val="333333"/>
          <w:sz w:val="24"/>
        </w:rPr>
        <w:lastRenderedPageBreak/>
        <w:t>Европа</w:t>
      </w:r>
      <w:r>
        <w:rPr>
          <w:color w:val="333333"/>
          <w:spacing w:val="-3"/>
          <w:sz w:val="24"/>
        </w:rPr>
        <w:t xml:space="preserve"> </w:t>
      </w:r>
      <w:r>
        <w:rPr>
          <w:color w:val="333333"/>
          <w:sz w:val="24"/>
        </w:rPr>
        <w:t>в</w:t>
      </w:r>
      <w:r>
        <w:rPr>
          <w:color w:val="333333"/>
          <w:spacing w:val="-2"/>
          <w:sz w:val="24"/>
        </w:rPr>
        <w:t xml:space="preserve"> </w:t>
      </w:r>
      <w:r>
        <w:rPr>
          <w:color w:val="333333"/>
          <w:sz w:val="24"/>
        </w:rPr>
        <w:t>начале</w:t>
      </w:r>
      <w:r>
        <w:rPr>
          <w:color w:val="333333"/>
          <w:spacing w:val="-2"/>
          <w:sz w:val="24"/>
        </w:rPr>
        <w:t xml:space="preserve"> </w:t>
      </w:r>
      <w:r>
        <w:rPr>
          <w:color w:val="333333"/>
          <w:sz w:val="24"/>
        </w:rPr>
        <w:t>XIX</w:t>
      </w:r>
      <w:r>
        <w:rPr>
          <w:color w:val="333333"/>
          <w:spacing w:val="-2"/>
          <w:sz w:val="24"/>
        </w:rPr>
        <w:t xml:space="preserve"> </w:t>
      </w:r>
      <w:r>
        <w:rPr>
          <w:color w:val="333333"/>
          <w:sz w:val="24"/>
        </w:rPr>
        <w:t>в.</w:t>
      </w:r>
    </w:p>
    <w:p w14:paraId="7BF2B0D0" w14:textId="77777777" w:rsidR="00533F70" w:rsidRDefault="004F5381">
      <w:pPr>
        <w:pStyle w:val="a3"/>
        <w:ind w:right="161"/>
      </w:pPr>
      <w:r>
        <w:rPr>
          <w:color w:val="333333"/>
        </w:rPr>
        <w:t>Провозглашение</w:t>
      </w:r>
      <w:r>
        <w:rPr>
          <w:color w:val="333333"/>
          <w:spacing w:val="-5"/>
        </w:rPr>
        <w:t xml:space="preserve"> </w:t>
      </w:r>
      <w:r>
        <w:rPr>
          <w:color w:val="333333"/>
        </w:rPr>
        <w:t>империи</w:t>
      </w:r>
      <w:r>
        <w:rPr>
          <w:color w:val="333333"/>
          <w:spacing w:val="-3"/>
        </w:rPr>
        <w:t xml:space="preserve"> </w:t>
      </w:r>
      <w:r>
        <w:rPr>
          <w:color w:val="333333"/>
        </w:rPr>
        <w:t>Наполеона</w:t>
      </w:r>
      <w:r>
        <w:rPr>
          <w:color w:val="333333"/>
          <w:spacing w:val="-3"/>
        </w:rPr>
        <w:t xml:space="preserve"> </w:t>
      </w:r>
      <w:r>
        <w:rPr>
          <w:color w:val="333333"/>
        </w:rPr>
        <w:t>I</w:t>
      </w:r>
      <w:r>
        <w:rPr>
          <w:color w:val="333333"/>
          <w:spacing w:val="-9"/>
        </w:rPr>
        <w:t xml:space="preserve"> </w:t>
      </w:r>
      <w:r>
        <w:rPr>
          <w:color w:val="333333"/>
        </w:rPr>
        <w:t>во</w:t>
      </w:r>
      <w:r>
        <w:rPr>
          <w:color w:val="333333"/>
          <w:spacing w:val="-4"/>
        </w:rPr>
        <w:t xml:space="preserve"> </w:t>
      </w:r>
      <w:r>
        <w:rPr>
          <w:color w:val="333333"/>
        </w:rPr>
        <w:t>Франции.</w:t>
      </w:r>
      <w:r>
        <w:rPr>
          <w:color w:val="333333"/>
          <w:spacing w:val="-3"/>
        </w:rPr>
        <w:t xml:space="preserve"> </w:t>
      </w:r>
      <w:r>
        <w:rPr>
          <w:color w:val="333333"/>
        </w:rPr>
        <w:t>Реформы.</w:t>
      </w:r>
      <w:r>
        <w:rPr>
          <w:color w:val="333333"/>
          <w:spacing w:val="-4"/>
        </w:rPr>
        <w:t xml:space="preserve"> </w:t>
      </w:r>
      <w:r>
        <w:rPr>
          <w:color w:val="333333"/>
        </w:rPr>
        <w:t>Законодательство.</w:t>
      </w:r>
      <w:r>
        <w:rPr>
          <w:color w:val="333333"/>
          <w:spacing w:val="-57"/>
        </w:rPr>
        <w:t xml:space="preserve"> </w:t>
      </w:r>
      <w:r>
        <w:rPr>
          <w:color w:val="333333"/>
        </w:rPr>
        <w:t>Наполеоновские войны. Антинаполеоновские коалиции. Политика Наполеона в</w:t>
      </w:r>
      <w:r>
        <w:rPr>
          <w:color w:val="333333"/>
          <w:spacing w:val="1"/>
        </w:rPr>
        <w:t xml:space="preserve"> </w:t>
      </w:r>
      <w:r>
        <w:rPr>
          <w:color w:val="333333"/>
        </w:rPr>
        <w:t>завоеванных</w:t>
      </w:r>
      <w:r>
        <w:rPr>
          <w:color w:val="333333"/>
          <w:spacing w:val="-1"/>
        </w:rPr>
        <w:t xml:space="preserve"> </w:t>
      </w:r>
      <w:r>
        <w:rPr>
          <w:color w:val="333333"/>
        </w:rPr>
        <w:t>странах.</w:t>
      </w:r>
      <w:r>
        <w:rPr>
          <w:color w:val="333333"/>
          <w:spacing w:val="-2"/>
        </w:rPr>
        <w:t xml:space="preserve"> </w:t>
      </w:r>
      <w:r>
        <w:rPr>
          <w:color w:val="333333"/>
        </w:rPr>
        <w:t>Отношение</w:t>
      </w:r>
      <w:r>
        <w:rPr>
          <w:color w:val="333333"/>
          <w:spacing w:val="-3"/>
        </w:rPr>
        <w:t xml:space="preserve"> </w:t>
      </w:r>
      <w:r>
        <w:rPr>
          <w:color w:val="333333"/>
        </w:rPr>
        <w:t>населения</w:t>
      </w:r>
      <w:r>
        <w:rPr>
          <w:color w:val="333333"/>
          <w:spacing w:val="-2"/>
        </w:rPr>
        <w:t xml:space="preserve"> </w:t>
      </w:r>
      <w:r>
        <w:rPr>
          <w:color w:val="333333"/>
        </w:rPr>
        <w:t>к</w:t>
      </w:r>
      <w:r>
        <w:rPr>
          <w:color w:val="333333"/>
          <w:spacing w:val="-4"/>
        </w:rPr>
        <w:t xml:space="preserve"> </w:t>
      </w:r>
      <w:r>
        <w:rPr>
          <w:color w:val="333333"/>
        </w:rPr>
        <w:t>завоевателям:</w:t>
      </w:r>
      <w:r>
        <w:rPr>
          <w:color w:val="333333"/>
          <w:spacing w:val="3"/>
        </w:rPr>
        <w:t xml:space="preserve"> </w:t>
      </w:r>
      <w:r>
        <w:rPr>
          <w:color w:val="333333"/>
        </w:rPr>
        <w:t>сопротивление,</w:t>
      </w:r>
    </w:p>
    <w:p w14:paraId="28761C5E" w14:textId="77777777" w:rsidR="00533F70" w:rsidRDefault="004F5381">
      <w:pPr>
        <w:pStyle w:val="a3"/>
        <w:spacing w:before="1"/>
        <w:ind w:right="506"/>
      </w:pPr>
      <w:r>
        <w:rPr>
          <w:color w:val="333333"/>
        </w:rPr>
        <w:t>сотрудничество. Поход армии Наполеона в Россию и крушение Французской империи.</w:t>
      </w:r>
      <w:r>
        <w:rPr>
          <w:color w:val="333333"/>
          <w:spacing w:val="-58"/>
        </w:rPr>
        <w:t xml:space="preserve"> </w:t>
      </w:r>
      <w:r>
        <w:rPr>
          <w:color w:val="333333"/>
        </w:rPr>
        <w:t>Венский</w:t>
      </w:r>
      <w:r>
        <w:rPr>
          <w:color w:val="333333"/>
          <w:spacing w:val="-3"/>
        </w:rPr>
        <w:t xml:space="preserve"> </w:t>
      </w:r>
      <w:r>
        <w:rPr>
          <w:color w:val="333333"/>
        </w:rPr>
        <w:t>конгресс:</w:t>
      </w:r>
      <w:r>
        <w:rPr>
          <w:color w:val="333333"/>
          <w:spacing w:val="-3"/>
        </w:rPr>
        <w:t xml:space="preserve"> </w:t>
      </w:r>
      <w:r>
        <w:rPr>
          <w:color w:val="333333"/>
        </w:rPr>
        <w:t>цели,</w:t>
      </w:r>
      <w:r>
        <w:rPr>
          <w:color w:val="333333"/>
          <w:spacing w:val="-3"/>
        </w:rPr>
        <w:t xml:space="preserve"> </w:t>
      </w:r>
      <w:r>
        <w:rPr>
          <w:color w:val="333333"/>
        </w:rPr>
        <w:t>главные</w:t>
      </w:r>
      <w:r>
        <w:rPr>
          <w:color w:val="333333"/>
          <w:spacing w:val="1"/>
        </w:rPr>
        <w:t xml:space="preserve"> </w:t>
      </w:r>
      <w:r>
        <w:rPr>
          <w:color w:val="333333"/>
        </w:rPr>
        <w:t>участники,</w:t>
      </w:r>
      <w:r>
        <w:rPr>
          <w:color w:val="333333"/>
          <w:spacing w:val="-3"/>
        </w:rPr>
        <w:t xml:space="preserve"> </w:t>
      </w:r>
      <w:r>
        <w:rPr>
          <w:color w:val="333333"/>
        </w:rPr>
        <w:t>решения.</w:t>
      </w:r>
      <w:r>
        <w:rPr>
          <w:color w:val="333333"/>
          <w:spacing w:val="-3"/>
        </w:rPr>
        <w:t xml:space="preserve"> </w:t>
      </w:r>
      <w:r>
        <w:rPr>
          <w:color w:val="333333"/>
        </w:rPr>
        <w:t>Создание</w:t>
      </w:r>
      <w:r>
        <w:rPr>
          <w:color w:val="333333"/>
          <w:spacing w:val="-3"/>
        </w:rPr>
        <w:t xml:space="preserve"> </w:t>
      </w:r>
      <w:r>
        <w:rPr>
          <w:color w:val="333333"/>
        </w:rPr>
        <w:t>Священного</w:t>
      </w:r>
      <w:r>
        <w:rPr>
          <w:color w:val="333333"/>
          <w:spacing w:val="-3"/>
        </w:rPr>
        <w:t xml:space="preserve"> </w:t>
      </w:r>
      <w:r>
        <w:rPr>
          <w:color w:val="333333"/>
        </w:rPr>
        <w:t>союза.</w:t>
      </w:r>
    </w:p>
    <w:p w14:paraId="562AFEEA" w14:textId="77777777" w:rsidR="00533F70" w:rsidRDefault="004F5381" w:rsidP="009B59A7">
      <w:pPr>
        <w:pStyle w:val="a5"/>
        <w:tabs>
          <w:tab w:val="left" w:pos="1863"/>
        </w:tabs>
        <w:ind w:right="849"/>
        <w:rPr>
          <w:sz w:val="24"/>
        </w:rPr>
      </w:pPr>
      <w:r>
        <w:rPr>
          <w:color w:val="333333"/>
          <w:sz w:val="24"/>
        </w:rPr>
        <w:t>Развитие индустриального общества в первой половине XIX в.: экономика,</w:t>
      </w:r>
      <w:r>
        <w:rPr>
          <w:color w:val="333333"/>
          <w:spacing w:val="-57"/>
          <w:sz w:val="24"/>
        </w:rPr>
        <w:t xml:space="preserve"> </w:t>
      </w:r>
      <w:r>
        <w:rPr>
          <w:color w:val="333333"/>
          <w:sz w:val="24"/>
        </w:rPr>
        <w:t>социальные</w:t>
      </w:r>
      <w:r>
        <w:rPr>
          <w:color w:val="333333"/>
          <w:spacing w:val="-3"/>
          <w:sz w:val="24"/>
        </w:rPr>
        <w:t xml:space="preserve"> </w:t>
      </w:r>
      <w:r>
        <w:rPr>
          <w:color w:val="333333"/>
          <w:sz w:val="24"/>
        </w:rPr>
        <w:t>отношения, политические</w:t>
      </w:r>
      <w:r>
        <w:rPr>
          <w:color w:val="333333"/>
          <w:spacing w:val="-1"/>
          <w:sz w:val="24"/>
        </w:rPr>
        <w:t xml:space="preserve"> </w:t>
      </w:r>
      <w:r>
        <w:rPr>
          <w:color w:val="333333"/>
          <w:sz w:val="24"/>
        </w:rPr>
        <w:t>процессы.</w:t>
      </w:r>
    </w:p>
    <w:p w14:paraId="4A823CC3" w14:textId="77777777" w:rsidR="00533F70" w:rsidRDefault="004F5381">
      <w:pPr>
        <w:pStyle w:val="a3"/>
        <w:ind w:right="396"/>
      </w:pPr>
      <w:r>
        <w:rPr>
          <w:color w:val="333333"/>
        </w:rPr>
        <w:t>Промышленный переворот, его особенности в странах Европы и США. Изменения в</w:t>
      </w:r>
      <w:r>
        <w:rPr>
          <w:color w:val="333333"/>
          <w:spacing w:val="1"/>
        </w:rPr>
        <w:t xml:space="preserve"> </w:t>
      </w:r>
      <w:r>
        <w:rPr>
          <w:color w:val="333333"/>
        </w:rPr>
        <w:t>социальной структуре общества. Распространение социалистических идей; социалисты-</w:t>
      </w:r>
      <w:r>
        <w:rPr>
          <w:color w:val="333333"/>
          <w:spacing w:val="-57"/>
        </w:rPr>
        <w:t xml:space="preserve"> </w:t>
      </w:r>
      <w:r>
        <w:rPr>
          <w:color w:val="333333"/>
        </w:rPr>
        <w:t>утописты.</w:t>
      </w:r>
    </w:p>
    <w:p w14:paraId="0161D1F2" w14:textId="77777777" w:rsidR="00533F70" w:rsidRDefault="004F5381">
      <w:pPr>
        <w:pStyle w:val="a3"/>
        <w:ind w:right="441"/>
      </w:pPr>
      <w:r>
        <w:rPr>
          <w:color w:val="333333"/>
        </w:rPr>
        <w:t>Выступления рабочих. Социальные и национальные движения в странах Европы.</w:t>
      </w:r>
      <w:r>
        <w:rPr>
          <w:color w:val="333333"/>
          <w:spacing w:val="1"/>
        </w:rPr>
        <w:t xml:space="preserve"> </w:t>
      </w:r>
      <w:r>
        <w:rPr>
          <w:color w:val="333333"/>
        </w:rPr>
        <w:t>Оформление</w:t>
      </w:r>
      <w:r>
        <w:rPr>
          <w:color w:val="333333"/>
          <w:spacing w:val="-7"/>
        </w:rPr>
        <w:t xml:space="preserve"> </w:t>
      </w:r>
      <w:r>
        <w:rPr>
          <w:color w:val="333333"/>
        </w:rPr>
        <w:t>консервативных,</w:t>
      </w:r>
      <w:r>
        <w:rPr>
          <w:color w:val="333333"/>
          <w:spacing w:val="-5"/>
        </w:rPr>
        <w:t xml:space="preserve"> </w:t>
      </w:r>
      <w:r>
        <w:rPr>
          <w:color w:val="333333"/>
        </w:rPr>
        <w:t>либеральных,</w:t>
      </w:r>
      <w:r>
        <w:rPr>
          <w:color w:val="333333"/>
          <w:spacing w:val="-5"/>
        </w:rPr>
        <w:t xml:space="preserve"> </w:t>
      </w:r>
      <w:r>
        <w:rPr>
          <w:color w:val="333333"/>
        </w:rPr>
        <w:t>радикальных</w:t>
      </w:r>
      <w:r>
        <w:rPr>
          <w:color w:val="333333"/>
          <w:spacing w:val="-4"/>
        </w:rPr>
        <w:t xml:space="preserve"> </w:t>
      </w:r>
      <w:r>
        <w:rPr>
          <w:color w:val="333333"/>
        </w:rPr>
        <w:t>политических</w:t>
      </w:r>
      <w:r>
        <w:rPr>
          <w:color w:val="333333"/>
          <w:spacing w:val="-3"/>
        </w:rPr>
        <w:t xml:space="preserve"> </w:t>
      </w:r>
      <w:r>
        <w:rPr>
          <w:color w:val="333333"/>
        </w:rPr>
        <w:t>течений</w:t>
      </w:r>
      <w:r>
        <w:rPr>
          <w:color w:val="333333"/>
          <w:spacing w:val="-6"/>
        </w:rPr>
        <w:t xml:space="preserve"> </w:t>
      </w:r>
      <w:r>
        <w:rPr>
          <w:color w:val="333333"/>
        </w:rPr>
        <w:t>и</w:t>
      </w:r>
      <w:r>
        <w:rPr>
          <w:color w:val="333333"/>
          <w:spacing w:val="-57"/>
        </w:rPr>
        <w:t xml:space="preserve"> </w:t>
      </w:r>
      <w:r>
        <w:rPr>
          <w:color w:val="333333"/>
        </w:rPr>
        <w:t>партий.</w:t>
      </w:r>
    </w:p>
    <w:p w14:paraId="20BFE0DF" w14:textId="77777777" w:rsidR="00533F70" w:rsidRDefault="004F5381" w:rsidP="009B59A7">
      <w:pPr>
        <w:pStyle w:val="a5"/>
        <w:tabs>
          <w:tab w:val="left" w:pos="1863"/>
        </w:tabs>
        <w:ind w:right="1824"/>
        <w:rPr>
          <w:sz w:val="24"/>
        </w:rPr>
      </w:pPr>
      <w:r>
        <w:rPr>
          <w:color w:val="333333"/>
          <w:sz w:val="24"/>
        </w:rPr>
        <w:t>Политическое развитие европейских стран в 1815-1840-е гг.</w:t>
      </w:r>
      <w:r>
        <w:rPr>
          <w:color w:val="333333"/>
          <w:spacing w:val="1"/>
          <w:sz w:val="24"/>
        </w:rPr>
        <w:t xml:space="preserve"> </w:t>
      </w:r>
      <w:r>
        <w:rPr>
          <w:color w:val="333333"/>
          <w:sz w:val="24"/>
        </w:rPr>
        <w:t>Франция:</w:t>
      </w:r>
      <w:r>
        <w:rPr>
          <w:color w:val="333333"/>
          <w:spacing w:val="-3"/>
          <w:sz w:val="24"/>
        </w:rPr>
        <w:t xml:space="preserve"> </w:t>
      </w:r>
      <w:r>
        <w:rPr>
          <w:color w:val="333333"/>
          <w:sz w:val="24"/>
        </w:rPr>
        <w:t>Реставрация,</w:t>
      </w:r>
      <w:r>
        <w:rPr>
          <w:color w:val="333333"/>
          <w:spacing w:val="-1"/>
          <w:sz w:val="24"/>
        </w:rPr>
        <w:t xml:space="preserve"> </w:t>
      </w:r>
      <w:r>
        <w:rPr>
          <w:color w:val="333333"/>
          <w:sz w:val="24"/>
        </w:rPr>
        <w:t>Июльская</w:t>
      </w:r>
      <w:r>
        <w:rPr>
          <w:color w:val="333333"/>
          <w:spacing w:val="-1"/>
          <w:sz w:val="24"/>
        </w:rPr>
        <w:t xml:space="preserve"> </w:t>
      </w:r>
      <w:r>
        <w:rPr>
          <w:color w:val="333333"/>
          <w:sz w:val="24"/>
        </w:rPr>
        <w:t>монархия, Вторая</w:t>
      </w:r>
      <w:r>
        <w:rPr>
          <w:color w:val="333333"/>
          <w:spacing w:val="-1"/>
          <w:sz w:val="24"/>
        </w:rPr>
        <w:t xml:space="preserve"> </w:t>
      </w:r>
      <w:r>
        <w:rPr>
          <w:color w:val="333333"/>
          <w:sz w:val="24"/>
        </w:rPr>
        <w:t>республика.</w:t>
      </w:r>
    </w:p>
    <w:p w14:paraId="7C228813" w14:textId="77777777" w:rsidR="00533F70" w:rsidRDefault="004F5381">
      <w:pPr>
        <w:pStyle w:val="a3"/>
        <w:ind w:right="565"/>
      </w:pPr>
      <w:r>
        <w:rPr>
          <w:color w:val="333333"/>
        </w:rPr>
        <w:t>Великобритания: борьба за парламентскую реформу; чартизм. Нарастание</w:t>
      </w:r>
      <w:r>
        <w:rPr>
          <w:color w:val="333333"/>
          <w:spacing w:val="1"/>
        </w:rPr>
        <w:t xml:space="preserve"> </w:t>
      </w:r>
      <w:r>
        <w:rPr>
          <w:color w:val="333333"/>
        </w:rPr>
        <w:t>освободительных движений. Освобождение Греции. Европейские революции 1830 г. и</w:t>
      </w:r>
      <w:r>
        <w:rPr>
          <w:color w:val="333333"/>
          <w:spacing w:val="-58"/>
        </w:rPr>
        <w:t xml:space="preserve"> </w:t>
      </w:r>
      <w:r>
        <w:rPr>
          <w:color w:val="333333"/>
        </w:rPr>
        <w:t>1848-1849</w:t>
      </w:r>
      <w:r>
        <w:rPr>
          <w:color w:val="333333"/>
          <w:spacing w:val="-1"/>
        </w:rPr>
        <w:t xml:space="preserve"> </w:t>
      </w:r>
      <w:r>
        <w:rPr>
          <w:color w:val="333333"/>
        </w:rPr>
        <w:t>гг.</w:t>
      </w:r>
      <w:r>
        <w:rPr>
          <w:color w:val="333333"/>
          <w:spacing w:val="-1"/>
        </w:rPr>
        <w:t xml:space="preserve"> </w:t>
      </w:r>
      <w:r>
        <w:rPr>
          <w:color w:val="333333"/>
        </w:rPr>
        <w:t>Возникновение</w:t>
      </w:r>
      <w:r>
        <w:rPr>
          <w:color w:val="333333"/>
          <w:spacing w:val="-2"/>
        </w:rPr>
        <w:t xml:space="preserve"> </w:t>
      </w:r>
      <w:r>
        <w:rPr>
          <w:color w:val="333333"/>
        </w:rPr>
        <w:t>и распространение</w:t>
      </w:r>
      <w:r>
        <w:rPr>
          <w:color w:val="333333"/>
          <w:spacing w:val="-2"/>
        </w:rPr>
        <w:t xml:space="preserve"> </w:t>
      </w:r>
      <w:r>
        <w:rPr>
          <w:color w:val="333333"/>
        </w:rPr>
        <w:t>марксизма.</w:t>
      </w:r>
    </w:p>
    <w:p w14:paraId="53CB4E07" w14:textId="77777777" w:rsidR="00533F70" w:rsidRDefault="004F5381" w:rsidP="009B59A7">
      <w:pPr>
        <w:pStyle w:val="a5"/>
        <w:tabs>
          <w:tab w:val="left" w:pos="1863"/>
        </w:tabs>
        <w:ind w:right="1125"/>
        <w:rPr>
          <w:sz w:val="24"/>
        </w:rPr>
      </w:pPr>
      <w:r>
        <w:rPr>
          <w:color w:val="333333"/>
          <w:sz w:val="24"/>
        </w:rPr>
        <w:t>Страны Европы и Северной Америки в середине XIX - начале XX в.</w:t>
      </w:r>
      <w:r>
        <w:rPr>
          <w:color w:val="333333"/>
          <w:spacing w:val="1"/>
          <w:sz w:val="24"/>
        </w:rPr>
        <w:t xml:space="preserve"> </w:t>
      </w:r>
      <w:r>
        <w:rPr>
          <w:color w:val="333333"/>
          <w:sz w:val="24"/>
        </w:rPr>
        <w:t>21.7.1.5.1.</w:t>
      </w:r>
      <w:r>
        <w:rPr>
          <w:color w:val="333333"/>
          <w:spacing w:val="-4"/>
          <w:sz w:val="24"/>
        </w:rPr>
        <w:t xml:space="preserve"> </w:t>
      </w:r>
      <w:r>
        <w:rPr>
          <w:color w:val="333333"/>
          <w:sz w:val="24"/>
        </w:rPr>
        <w:t>Великобритания</w:t>
      </w:r>
      <w:r>
        <w:rPr>
          <w:color w:val="333333"/>
          <w:spacing w:val="-4"/>
          <w:sz w:val="24"/>
        </w:rPr>
        <w:t xml:space="preserve"> </w:t>
      </w:r>
      <w:r>
        <w:rPr>
          <w:color w:val="333333"/>
          <w:sz w:val="24"/>
        </w:rPr>
        <w:t>в</w:t>
      </w:r>
      <w:r>
        <w:rPr>
          <w:color w:val="333333"/>
          <w:spacing w:val="-5"/>
          <w:sz w:val="24"/>
        </w:rPr>
        <w:t xml:space="preserve"> </w:t>
      </w:r>
      <w:r>
        <w:rPr>
          <w:color w:val="333333"/>
          <w:sz w:val="24"/>
        </w:rPr>
        <w:t>Викторианскую</w:t>
      </w:r>
      <w:r>
        <w:rPr>
          <w:color w:val="333333"/>
          <w:spacing w:val="-4"/>
          <w:sz w:val="24"/>
        </w:rPr>
        <w:t xml:space="preserve"> </w:t>
      </w:r>
      <w:r>
        <w:rPr>
          <w:color w:val="333333"/>
          <w:sz w:val="24"/>
        </w:rPr>
        <w:t>эпоху. «Мастерская</w:t>
      </w:r>
      <w:r>
        <w:rPr>
          <w:color w:val="333333"/>
          <w:spacing w:val="-4"/>
          <w:sz w:val="24"/>
        </w:rPr>
        <w:t xml:space="preserve"> </w:t>
      </w:r>
      <w:r>
        <w:rPr>
          <w:color w:val="333333"/>
          <w:sz w:val="24"/>
        </w:rPr>
        <w:t>мира».</w:t>
      </w:r>
      <w:r>
        <w:rPr>
          <w:color w:val="333333"/>
          <w:spacing w:val="-4"/>
          <w:sz w:val="24"/>
        </w:rPr>
        <w:t xml:space="preserve"> </w:t>
      </w:r>
      <w:r>
        <w:rPr>
          <w:color w:val="333333"/>
          <w:sz w:val="24"/>
        </w:rPr>
        <w:t>Рабочее</w:t>
      </w:r>
    </w:p>
    <w:p w14:paraId="397D5436" w14:textId="77777777" w:rsidR="00533F70" w:rsidRDefault="004F5381">
      <w:pPr>
        <w:pStyle w:val="a3"/>
        <w:spacing w:before="1"/>
        <w:ind w:right="668"/>
      </w:pPr>
      <w:r>
        <w:rPr>
          <w:color w:val="333333"/>
        </w:rPr>
        <w:t>движение. Политические и социальные реформы. Британская колониальная империя;</w:t>
      </w:r>
      <w:r>
        <w:rPr>
          <w:color w:val="333333"/>
          <w:spacing w:val="-57"/>
        </w:rPr>
        <w:t xml:space="preserve"> </w:t>
      </w:r>
      <w:r>
        <w:rPr>
          <w:color w:val="333333"/>
        </w:rPr>
        <w:t>доминионы.</w:t>
      </w:r>
    </w:p>
    <w:p w14:paraId="18146427" w14:textId="77777777" w:rsidR="00533F70" w:rsidRDefault="004F5381" w:rsidP="009B59A7">
      <w:pPr>
        <w:pStyle w:val="a5"/>
        <w:tabs>
          <w:tab w:val="left" w:pos="2043"/>
        </w:tabs>
        <w:ind w:right="128"/>
        <w:rPr>
          <w:sz w:val="24"/>
        </w:rPr>
      </w:pPr>
      <w:r>
        <w:rPr>
          <w:color w:val="333333"/>
          <w:sz w:val="24"/>
        </w:rPr>
        <w:t>Франция.</w:t>
      </w:r>
      <w:r>
        <w:rPr>
          <w:color w:val="333333"/>
          <w:spacing w:val="3"/>
          <w:sz w:val="24"/>
        </w:rPr>
        <w:t xml:space="preserve"> </w:t>
      </w:r>
      <w:r>
        <w:rPr>
          <w:color w:val="333333"/>
          <w:sz w:val="24"/>
        </w:rPr>
        <w:t>Империя</w:t>
      </w:r>
      <w:r>
        <w:rPr>
          <w:color w:val="333333"/>
          <w:spacing w:val="3"/>
          <w:sz w:val="24"/>
        </w:rPr>
        <w:t xml:space="preserve"> </w:t>
      </w:r>
      <w:r>
        <w:rPr>
          <w:color w:val="333333"/>
          <w:sz w:val="24"/>
        </w:rPr>
        <w:t>Наполеона</w:t>
      </w:r>
      <w:r>
        <w:rPr>
          <w:color w:val="333333"/>
          <w:spacing w:val="4"/>
          <w:sz w:val="24"/>
        </w:rPr>
        <w:t xml:space="preserve"> </w:t>
      </w:r>
      <w:r>
        <w:rPr>
          <w:color w:val="333333"/>
          <w:sz w:val="24"/>
        </w:rPr>
        <w:t>III:</w:t>
      </w:r>
      <w:r>
        <w:rPr>
          <w:color w:val="333333"/>
          <w:spacing w:val="5"/>
          <w:sz w:val="24"/>
        </w:rPr>
        <w:t xml:space="preserve"> </w:t>
      </w:r>
      <w:r>
        <w:rPr>
          <w:color w:val="333333"/>
          <w:sz w:val="24"/>
        </w:rPr>
        <w:t>внутренняя</w:t>
      </w:r>
      <w:r>
        <w:rPr>
          <w:color w:val="333333"/>
          <w:spacing w:val="3"/>
          <w:sz w:val="24"/>
        </w:rPr>
        <w:t xml:space="preserve"> </w:t>
      </w:r>
      <w:r>
        <w:rPr>
          <w:color w:val="333333"/>
          <w:sz w:val="24"/>
        </w:rPr>
        <w:t>и</w:t>
      </w:r>
      <w:r>
        <w:rPr>
          <w:color w:val="333333"/>
          <w:spacing w:val="3"/>
          <w:sz w:val="24"/>
        </w:rPr>
        <w:t xml:space="preserve"> </w:t>
      </w:r>
      <w:r>
        <w:rPr>
          <w:color w:val="333333"/>
          <w:sz w:val="24"/>
        </w:rPr>
        <w:t>внешняя</w:t>
      </w:r>
      <w:r>
        <w:rPr>
          <w:color w:val="333333"/>
          <w:spacing w:val="3"/>
          <w:sz w:val="24"/>
        </w:rPr>
        <w:t xml:space="preserve"> </w:t>
      </w:r>
      <w:r>
        <w:rPr>
          <w:color w:val="333333"/>
          <w:sz w:val="24"/>
        </w:rPr>
        <w:t>политика.</w:t>
      </w:r>
      <w:r>
        <w:rPr>
          <w:color w:val="333333"/>
          <w:spacing w:val="1"/>
          <w:sz w:val="24"/>
        </w:rPr>
        <w:t xml:space="preserve"> </w:t>
      </w:r>
      <w:r>
        <w:rPr>
          <w:color w:val="333333"/>
          <w:sz w:val="24"/>
        </w:rPr>
        <w:t>Активизация колониальной экспансии. Франко-германская война 1870-1871 гг. Парижская</w:t>
      </w:r>
      <w:r>
        <w:rPr>
          <w:color w:val="333333"/>
          <w:spacing w:val="-57"/>
          <w:sz w:val="24"/>
        </w:rPr>
        <w:t xml:space="preserve"> </w:t>
      </w:r>
      <w:r>
        <w:rPr>
          <w:color w:val="333333"/>
          <w:sz w:val="24"/>
        </w:rPr>
        <w:t>коммуна.</w:t>
      </w:r>
    </w:p>
    <w:p w14:paraId="6152D90C" w14:textId="77777777" w:rsidR="00533F70" w:rsidRDefault="004F5381" w:rsidP="009B59A7">
      <w:pPr>
        <w:pStyle w:val="a5"/>
        <w:tabs>
          <w:tab w:val="left" w:pos="2043"/>
        </w:tabs>
        <w:ind w:right="485"/>
        <w:rPr>
          <w:sz w:val="24"/>
        </w:rPr>
      </w:pPr>
      <w:r>
        <w:rPr>
          <w:color w:val="333333"/>
          <w:sz w:val="24"/>
        </w:rPr>
        <w:t>Италия.</w:t>
      </w:r>
      <w:r>
        <w:rPr>
          <w:color w:val="333333"/>
          <w:spacing w:val="-4"/>
          <w:sz w:val="24"/>
        </w:rPr>
        <w:t xml:space="preserve"> </w:t>
      </w:r>
      <w:r>
        <w:rPr>
          <w:color w:val="333333"/>
          <w:sz w:val="24"/>
        </w:rPr>
        <w:t>Подъем</w:t>
      </w:r>
      <w:r>
        <w:rPr>
          <w:color w:val="333333"/>
          <w:spacing w:val="-5"/>
          <w:sz w:val="24"/>
        </w:rPr>
        <w:t xml:space="preserve"> </w:t>
      </w:r>
      <w:r>
        <w:rPr>
          <w:color w:val="333333"/>
          <w:sz w:val="24"/>
        </w:rPr>
        <w:t>борьбы</w:t>
      </w:r>
      <w:r>
        <w:rPr>
          <w:color w:val="333333"/>
          <w:spacing w:val="-3"/>
          <w:sz w:val="24"/>
        </w:rPr>
        <w:t xml:space="preserve"> </w:t>
      </w:r>
      <w:r>
        <w:rPr>
          <w:color w:val="333333"/>
          <w:sz w:val="24"/>
        </w:rPr>
        <w:t>за</w:t>
      </w:r>
      <w:r>
        <w:rPr>
          <w:color w:val="333333"/>
          <w:spacing w:val="-5"/>
          <w:sz w:val="24"/>
        </w:rPr>
        <w:t xml:space="preserve"> </w:t>
      </w:r>
      <w:r>
        <w:rPr>
          <w:color w:val="333333"/>
          <w:sz w:val="24"/>
        </w:rPr>
        <w:t>независимость</w:t>
      </w:r>
      <w:r>
        <w:rPr>
          <w:color w:val="333333"/>
          <w:spacing w:val="-2"/>
          <w:sz w:val="24"/>
        </w:rPr>
        <w:t xml:space="preserve"> </w:t>
      </w:r>
      <w:r>
        <w:rPr>
          <w:color w:val="333333"/>
          <w:sz w:val="24"/>
        </w:rPr>
        <w:t>итальянских</w:t>
      </w:r>
      <w:r>
        <w:rPr>
          <w:color w:val="333333"/>
          <w:spacing w:val="-2"/>
          <w:sz w:val="24"/>
        </w:rPr>
        <w:t xml:space="preserve"> </w:t>
      </w:r>
      <w:r>
        <w:rPr>
          <w:color w:val="333333"/>
          <w:sz w:val="24"/>
        </w:rPr>
        <w:t>земель.</w:t>
      </w:r>
      <w:r>
        <w:rPr>
          <w:color w:val="333333"/>
          <w:spacing w:val="-3"/>
          <w:sz w:val="24"/>
        </w:rPr>
        <w:t xml:space="preserve"> </w:t>
      </w:r>
      <w:r>
        <w:rPr>
          <w:color w:val="333333"/>
          <w:sz w:val="24"/>
        </w:rPr>
        <w:t>К.</w:t>
      </w:r>
      <w:r>
        <w:rPr>
          <w:color w:val="333333"/>
          <w:spacing w:val="-3"/>
          <w:sz w:val="24"/>
        </w:rPr>
        <w:t xml:space="preserve"> </w:t>
      </w:r>
      <w:r>
        <w:rPr>
          <w:color w:val="333333"/>
          <w:sz w:val="24"/>
        </w:rPr>
        <w:t>Кавур,</w:t>
      </w:r>
      <w:r>
        <w:rPr>
          <w:color w:val="333333"/>
          <w:spacing w:val="-4"/>
          <w:sz w:val="24"/>
        </w:rPr>
        <w:t xml:space="preserve"> </w:t>
      </w:r>
      <w:r>
        <w:rPr>
          <w:color w:val="333333"/>
          <w:sz w:val="24"/>
        </w:rPr>
        <w:t>Дж.</w:t>
      </w:r>
      <w:r>
        <w:rPr>
          <w:color w:val="333333"/>
          <w:spacing w:val="-57"/>
          <w:sz w:val="24"/>
        </w:rPr>
        <w:t xml:space="preserve"> </w:t>
      </w:r>
      <w:r>
        <w:rPr>
          <w:color w:val="333333"/>
          <w:sz w:val="24"/>
        </w:rPr>
        <w:t>Гарибальди.</w:t>
      </w:r>
      <w:r>
        <w:rPr>
          <w:color w:val="333333"/>
          <w:spacing w:val="-2"/>
          <w:sz w:val="24"/>
        </w:rPr>
        <w:t xml:space="preserve"> </w:t>
      </w:r>
      <w:r>
        <w:rPr>
          <w:color w:val="333333"/>
          <w:sz w:val="24"/>
        </w:rPr>
        <w:t>Образование</w:t>
      </w:r>
      <w:r>
        <w:rPr>
          <w:color w:val="333333"/>
          <w:spacing w:val="-2"/>
          <w:sz w:val="24"/>
        </w:rPr>
        <w:t xml:space="preserve"> </w:t>
      </w:r>
      <w:r>
        <w:rPr>
          <w:color w:val="333333"/>
          <w:sz w:val="24"/>
        </w:rPr>
        <w:t>единого</w:t>
      </w:r>
      <w:r>
        <w:rPr>
          <w:color w:val="333333"/>
          <w:spacing w:val="-2"/>
          <w:sz w:val="24"/>
        </w:rPr>
        <w:t xml:space="preserve"> </w:t>
      </w:r>
      <w:r>
        <w:rPr>
          <w:color w:val="333333"/>
          <w:sz w:val="24"/>
        </w:rPr>
        <w:t>государства.</w:t>
      </w:r>
      <w:r>
        <w:rPr>
          <w:color w:val="333333"/>
          <w:spacing w:val="-1"/>
          <w:sz w:val="24"/>
        </w:rPr>
        <w:t xml:space="preserve"> </w:t>
      </w:r>
      <w:r>
        <w:rPr>
          <w:color w:val="333333"/>
          <w:sz w:val="24"/>
        </w:rPr>
        <w:t>Король</w:t>
      </w:r>
      <w:r>
        <w:rPr>
          <w:color w:val="333333"/>
          <w:spacing w:val="-1"/>
          <w:sz w:val="24"/>
        </w:rPr>
        <w:t xml:space="preserve"> </w:t>
      </w:r>
      <w:r>
        <w:rPr>
          <w:color w:val="333333"/>
          <w:sz w:val="24"/>
        </w:rPr>
        <w:t>Виктор</w:t>
      </w:r>
      <w:r>
        <w:rPr>
          <w:color w:val="333333"/>
          <w:spacing w:val="-2"/>
          <w:sz w:val="24"/>
        </w:rPr>
        <w:t xml:space="preserve"> </w:t>
      </w:r>
      <w:r>
        <w:rPr>
          <w:color w:val="333333"/>
          <w:sz w:val="24"/>
        </w:rPr>
        <w:t>Эммануил</w:t>
      </w:r>
      <w:r>
        <w:rPr>
          <w:color w:val="333333"/>
          <w:spacing w:val="3"/>
          <w:sz w:val="24"/>
        </w:rPr>
        <w:t xml:space="preserve"> </w:t>
      </w:r>
      <w:r>
        <w:rPr>
          <w:color w:val="333333"/>
          <w:sz w:val="24"/>
        </w:rPr>
        <w:t>II.</w:t>
      </w:r>
    </w:p>
    <w:p w14:paraId="425D99FE" w14:textId="05B98985" w:rsidR="00533F70" w:rsidRDefault="004F5381" w:rsidP="009B59A7">
      <w:pPr>
        <w:pStyle w:val="a5"/>
        <w:tabs>
          <w:tab w:val="left" w:pos="2043"/>
        </w:tabs>
        <w:ind w:right="254"/>
        <w:rPr>
          <w:sz w:val="24"/>
        </w:rPr>
      </w:pPr>
      <w:r>
        <w:rPr>
          <w:color w:val="333333"/>
          <w:sz w:val="24"/>
        </w:rPr>
        <w:t>Германия. Движение за объединение германских государств. О. Бисмарк.</w:t>
      </w:r>
      <w:r>
        <w:rPr>
          <w:color w:val="333333"/>
          <w:spacing w:val="1"/>
          <w:sz w:val="24"/>
        </w:rPr>
        <w:t xml:space="preserve"> </w:t>
      </w:r>
      <w:r>
        <w:rPr>
          <w:color w:val="333333"/>
          <w:sz w:val="24"/>
        </w:rPr>
        <w:t>Северогерманский союз. Провозглашение Германской империи. Социальная политика.</w:t>
      </w:r>
      <w:r>
        <w:rPr>
          <w:color w:val="333333"/>
          <w:spacing w:val="1"/>
          <w:sz w:val="24"/>
        </w:rPr>
        <w:t xml:space="preserve"> </w:t>
      </w:r>
      <w:r>
        <w:rPr>
          <w:color w:val="333333"/>
          <w:sz w:val="24"/>
        </w:rPr>
        <w:t>Включение империи в систему внешнеполитических союзов и колониальные захваты.</w:t>
      </w:r>
      <w:r>
        <w:rPr>
          <w:color w:val="333333"/>
          <w:spacing w:val="1"/>
          <w:sz w:val="24"/>
        </w:rPr>
        <w:t xml:space="preserve"> </w:t>
      </w:r>
      <w:r>
        <w:rPr>
          <w:color w:val="333333"/>
          <w:sz w:val="24"/>
        </w:rPr>
        <w:t>Страны Центральной и Юго-Восточной Европы во второй половине XIX -</w:t>
      </w:r>
      <w:r>
        <w:rPr>
          <w:color w:val="333333"/>
          <w:spacing w:val="1"/>
          <w:sz w:val="24"/>
        </w:rPr>
        <w:t xml:space="preserve"> </w:t>
      </w:r>
      <w:r>
        <w:rPr>
          <w:color w:val="333333"/>
          <w:sz w:val="24"/>
        </w:rPr>
        <w:t>начале XX в. Габсбургская империя: экономическое и политическое развитие, положение</w:t>
      </w:r>
      <w:r>
        <w:rPr>
          <w:color w:val="333333"/>
          <w:spacing w:val="-58"/>
          <w:sz w:val="24"/>
        </w:rPr>
        <w:t xml:space="preserve"> </w:t>
      </w:r>
      <w:r>
        <w:rPr>
          <w:color w:val="333333"/>
          <w:sz w:val="24"/>
        </w:rPr>
        <w:t>народов, национальные движения. Провозглашение дуалистической Австро-Венгерской</w:t>
      </w:r>
      <w:r>
        <w:rPr>
          <w:color w:val="333333"/>
          <w:spacing w:val="1"/>
          <w:sz w:val="24"/>
        </w:rPr>
        <w:t xml:space="preserve"> </w:t>
      </w:r>
      <w:r>
        <w:rPr>
          <w:color w:val="333333"/>
          <w:sz w:val="24"/>
        </w:rPr>
        <w:t>монархии (1867). Югославянские народы: борьба за освобождение от османского</w:t>
      </w:r>
      <w:r>
        <w:rPr>
          <w:color w:val="333333"/>
          <w:spacing w:val="1"/>
          <w:sz w:val="24"/>
        </w:rPr>
        <w:t xml:space="preserve"> </w:t>
      </w:r>
      <w:r>
        <w:rPr>
          <w:color w:val="333333"/>
          <w:sz w:val="24"/>
        </w:rPr>
        <w:t>господства.</w:t>
      </w:r>
      <w:r>
        <w:rPr>
          <w:color w:val="333333"/>
          <w:spacing w:val="-1"/>
          <w:sz w:val="24"/>
        </w:rPr>
        <w:t xml:space="preserve"> </w:t>
      </w:r>
      <w:r>
        <w:rPr>
          <w:color w:val="333333"/>
          <w:sz w:val="24"/>
        </w:rPr>
        <w:t>Русско-турецкая война</w:t>
      </w:r>
      <w:r>
        <w:rPr>
          <w:color w:val="333333"/>
          <w:spacing w:val="-1"/>
          <w:sz w:val="24"/>
        </w:rPr>
        <w:t xml:space="preserve"> </w:t>
      </w:r>
      <w:r>
        <w:rPr>
          <w:color w:val="333333"/>
          <w:sz w:val="24"/>
        </w:rPr>
        <w:t>1877-1878 гг.,</w:t>
      </w:r>
      <w:r>
        <w:rPr>
          <w:color w:val="333333"/>
          <w:spacing w:val="-1"/>
          <w:sz w:val="24"/>
        </w:rPr>
        <w:t xml:space="preserve"> </w:t>
      </w:r>
      <w:r>
        <w:rPr>
          <w:color w:val="333333"/>
          <w:sz w:val="24"/>
        </w:rPr>
        <w:t>ее</w:t>
      </w:r>
      <w:r>
        <w:rPr>
          <w:color w:val="333333"/>
          <w:spacing w:val="-2"/>
          <w:sz w:val="24"/>
        </w:rPr>
        <w:t xml:space="preserve"> </w:t>
      </w:r>
      <w:r>
        <w:rPr>
          <w:color w:val="333333"/>
          <w:sz w:val="24"/>
        </w:rPr>
        <w:t>итоги.</w:t>
      </w:r>
    </w:p>
    <w:p w14:paraId="1BE9900C" w14:textId="77777777" w:rsidR="00533F70" w:rsidRDefault="004F5381" w:rsidP="009B59A7">
      <w:pPr>
        <w:pStyle w:val="a5"/>
        <w:tabs>
          <w:tab w:val="left" w:pos="2043"/>
        </w:tabs>
        <w:ind w:right="459"/>
        <w:rPr>
          <w:sz w:val="24"/>
        </w:rPr>
      </w:pPr>
      <w:r>
        <w:rPr>
          <w:color w:val="333333"/>
          <w:sz w:val="24"/>
        </w:rPr>
        <w:t>Соединенные Штаты Америки. Север и Юг: экономика, социальные</w:t>
      </w:r>
      <w:r>
        <w:rPr>
          <w:color w:val="333333"/>
          <w:spacing w:val="1"/>
          <w:sz w:val="24"/>
        </w:rPr>
        <w:t xml:space="preserve"> </w:t>
      </w:r>
      <w:r>
        <w:rPr>
          <w:color w:val="333333"/>
          <w:sz w:val="24"/>
        </w:rPr>
        <w:t>отношения, политическая жизнь. Проблема рабства; аболиционизм. Гражданская война</w:t>
      </w:r>
      <w:r>
        <w:rPr>
          <w:color w:val="333333"/>
          <w:spacing w:val="-57"/>
          <w:sz w:val="24"/>
        </w:rPr>
        <w:t xml:space="preserve"> </w:t>
      </w:r>
      <w:r>
        <w:rPr>
          <w:color w:val="333333"/>
          <w:sz w:val="24"/>
        </w:rPr>
        <w:t>(1861-1865):</w:t>
      </w:r>
      <w:r>
        <w:rPr>
          <w:color w:val="333333"/>
          <w:spacing w:val="-1"/>
          <w:sz w:val="24"/>
        </w:rPr>
        <w:t xml:space="preserve"> </w:t>
      </w:r>
      <w:r>
        <w:rPr>
          <w:color w:val="333333"/>
          <w:sz w:val="24"/>
        </w:rPr>
        <w:t>причины,</w:t>
      </w:r>
      <w:r>
        <w:rPr>
          <w:color w:val="333333"/>
          <w:spacing w:val="-4"/>
          <w:sz w:val="24"/>
        </w:rPr>
        <w:t xml:space="preserve"> </w:t>
      </w:r>
      <w:r>
        <w:rPr>
          <w:color w:val="333333"/>
          <w:sz w:val="24"/>
        </w:rPr>
        <w:t>участники,</w:t>
      </w:r>
      <w:r>
        <w:rPr>
          <w:color w:val="333333"/>
          <w:spacing w:val="-3"/>
          <w:sz w:val="24"/>
        </w:rPr>
        <w:t xml:space="preserve"> </w:t>
      </w:r>
      <w:r>
        <w:rPr>
          <w:color w:val="333333"/>
          <w:sz w:val="24"/>
        </w:rPr>
        <w:t>итоги.</w:t>
      </w:r>
      <w:r>
        <w:rPr>
          <w:color w:val="333333"/>
          <w:spacing w:val="-1"/>
          <w:sz w:val="24"/>
        </w:rPr>
        <w:t xml:space="preserve"> </w:t>
      </w:r>
      <w:r>
        <w:rPr>
          <w:color w:val="333333"/>
          <w:sz w:val="24"/>
        </w:rPr>
        <w:t>А.</w:t>
      </w:r>
      <w:r>
        <w:rPr>
          <w:color w:val="333333"/>
          <w:spacing w:val="-2"/>
          <w:sz w:val="24"/>
        </w:rPr>
        <w:t xml:space="preserve"> </w:t>
      </w:r>
      <w:r>
        <w:rPr>
          <w:color w:val="333333"/>
          <w:sz w:val="24"/>
        </w:rPr>
        <w:t>Линкольн.</w:t>
      </w:r>
      <w:r>
        <w:rPr>
          <w:color w:val="333333"/>
          <w:spacing w:val="-1"/>
          <w:sz w:val="24"/>
        </w:rPr>
        <w:t xml:space="preserve"> </w:t>
      </w:r>
      <w:r>
        <w:rPr>
          <w:color w:val="333333"/>
          <w:sz w:val="24"/>
        </w:rPr>
        <w:t>Восстановление</w:t>
      </w:r>
      <w:r>
        <w:rPr>
          <w:color w:val="333333"/>
          <w:spacing w:val="-1"/>
          <w:sz w:val="24"/>
        </w:rPr>
        <w:t xml:space="preserve"> </w:t>
      </w:r>
      <w:r>
        <w:rPr>
          <w:color w:val="333333"/>
          <w:sz w:val="24"/>
        </w:rPr>
        <w:t>Юга.</w:t>
      </w:r>
    </w:p>
    <w:p w14:paraId="6A47EFFA" w14:textId="77777777" w:rsidR="00533F70" w:rsidRDefault="004F5381">
      <w:pPr>
        <w:pStyle w:val="a3"/>
      </w:pPr>
      <w:r>
        <w:rPr>
          <w:color w:val="333333"/>
        </w:rPr>
        <w:t>Промышленный</w:t>
      </w:r>
      <w:r>
        <w:rPr>
          <w:color w:val="333333"/>
          <w:spacing w:val="-3"/>
        </w:rPr>
        <w:t xml:space="preserve"> </w:t>
      </w:r>
      <w:r>
        <w:rPr>
          <w:color w:val="333333"/>
        </w:rPr>
        <w:t>рост</w:t>
      </w:r>
      <w:r>
        <w:rPr>
          <w:color w:val="333333"/>
          <w:spacing w:val="-2"/>
        </w:rPr>
        <w:t xml:space="preserve"> </w:t>
      </w:r>
      <w:r>
        <w:rPr>
          <w:color w:val="333333"/>
        </w:rPr>
        <w:t>в</w:t>
      </w:r>
      <w:r>
        <w:rPr>
          <w:color w:val="333333"/>
          <w:spacing w:val="-3"/>
        </w:rPr>
        <w:t xml:space="preserve"> </w:t>
      </w:r>
      <w:r>
        <w:rPr>
          <w:color w:val="333333"/>
        </w:rPr>
        <w:t>конце</w:t>
      </w:r>
      <w:r>
        <w:rPr>
          <w:color w:val="333333"/>
          <w:spacing w:val="-3"/>
        </w:rPr>
        <w:t xml:space="preserve"> </w:t>
      </w:r>
      <w:r>
        <w:rPr>
          <w:color w:val="333333"/>
        </w:rPr>
        <w:t>XIX</w:t>
      </w:r>
      <w:r>
        <w:rPr>
          <w:color w:val="333333"/>
          <w:spacing w:val="-3"/>
        </w:rPr>
        <w:t xml:space="preserve"> </w:t>
      </w:r>
      <w:r>
        <w:rPr>
          <w:color w:val="333333"/>
        </w:rPr>
        <w:t>в.</w:t>
      </w:r>
    </w:p>
    <w:p w14:paraId="64CE3EEE" w14:textId="77777777" w:rsidR="00533F70" w:rsidRDefault="004F5381" w:rsidP="009B59A7">
      <w:pPr>
        <w:pStyle w:val="a5"/>
        <w:tabs>
          <w:tab w:val="left" w:pos="2043"/>
        </w:tabs>
        <w:spacing w:before="1"/>
        <w:ind w:right="562"/>
        <w:rPr>
          <w:sz w:val="24"/>
        </w:rPr>
      </w:pPr>
      <w:r>
        <w:rPr>
          <w:color w:val="333333"/>
          <w:sz w:val="24"/>
        </w:rPr>
        <w:t>Экономическое и социально-политическое развитие стран Европы и США в</w:t>
      </w:r>
      <w:r>
        <w:rPr>
          <w:color w:val="333333"/>
          <w:spacing w:val="-57"/>
          <w:sz w:val="24"/>
        </w:rPr>
        <w:t xml:space="preserve"> </w:t>
      </w:r>
      <w:r>
        <w:rPr>
          <w:color w:val="333333"/>
          <w:sz w:val="24"/>
        </w:rPr>
        <w:t>конце</w:t>
      </w:r>
      <w:r>
        <w:rPr>
          <w:color w:val="333333"/>
          <w:spacing w:val="-2"/>
          <w:sz w:val="24"/>
        </w:rPr>
        <w:t xml:space="preserve"> </w:t>
      </w:r>
      <w:r>
        <w:rPr>
          <w:color w:val="333333"/>
          <w:sz w:val="24"/>
        </w:rPr>
        <w:t>XIX -</w:t>
      </w:r>
      <w:r>
        <w:rPr>
          <w:color w:val="333333"/>
          <w:spacing w:val="-1"/>
          <w:sz w:val="24"/>
        </w:rPr>
        <w:t xml:space="preserve"> </w:t>
      </w:r>
      <w:r>
        <w:rPr>
          <w:color w:val="333333"/>
          <w:sz w:val="24"/>
        </w:rPr>
        <w:t>начале</w:t>
      </w:r>
      <w:r>
        <w:rPr>
          <w:color w:val="333333"/>
          <w:spacing w:val="-1"/>
          <w:sz w:val="24"/>
        </w:rPr>
        <w:t xml:space="preserve"> </w:t>
      </w:r>
      <w:r>
        <w:rPr>
          <w:color w:val="333333"/>
          <w:sz w:val="24"/>
        </w:rPr>
        <w:t>XX</w:t>
      </w:r>
      <w:r>
        <w:rPr>
          <w:color w:val="333333"/>
          <w:spacing w:val="1"/>
          <w:sz w:val="24"/>
        </w:rPr>
        <w:t xml:space="preserve"> </w:t>
      </w:r>
      <w:r>
        <w:rPr>
          <w:color w:val="333333"/>
          <w:sz w:val="24"/>
        </w:rPr>
        <w:t>в.</w:t>
      </w:r>
    </w:p>
    <w:p w14:paraId="57512CFE" w14:textId="77777777" w:rsidR="00533F70" w:rsidRDefault="004F5381">
      <w:pPr>
        <w:pStyle w:val="a3"/>
      </w:pPr>
      <w:r>
        <w:rPr>
          <w:color w:val="333333"/>
        </w:rPr>
        <w:t>Завершение</w:t>
      </w:r>
      <w:r>
        <w:rPr>
          <w:color w:val="333333"/>
          <w:spacing w:val="-5"/>
        </w:rPr>
        <w:t xml:space="preserve"> </w:t>
      </w:r>
      <w:r>
        <w:rPr>
          <w:color w:val="333333"/>
        </w:rPr>
        <w:t>промышленного</w:t>
      </w:r>
      <w:r>
        <w:rPr>
          <w:color w:val="333333"/>
          <w:spacing w:val="-3"/>
        </w:rPr>
        <w:t xml:space="preserve"> </w:t>
      </w:r>
      <w:r>
        <w:rPr>
          <w:color w:val="333333"/>
        </w:rPr>
        <w:t>переворота.</w:t>
      </w:r>
      <w:r>
        <w:rPr>
          <w:color w:val="333333"/>
          <w:spacing w:val="-5"/>
        </w:rPr>
        <w:t xml:space="preserve"> </w:t>
      </w:r>
      <w:r>
        <w:rPr>
          <w:color w:val="333333"/>
        </w:rPr>
        <w:t>Вторая</w:t>
      </w:r>
      <w:r>
        <w:rPr>
          <w:color w:val="333333"/>
          <w:spacing w:val="-3"/>
        </w:rPr>
        <w:t xml:space="preserve"> </w:t>
      </w:r>
      <w:r>
        <w:rPr>
          <w:color w:val="333333"/>
        </w:rPr>
        <w:t>промышленная революция.</w:t>
      </w:r>
    </w:p>
    <w:p w14:paraId="6037E1C4" w14:textId="77777777" w:rsidR="00533F70" w:rsidRDefault="004F5381">
      <w:pPr>
        <w:pStyle w:val="a3"/>
      </w:pPr>
      <w:r>
        <w:rPr>
          <w:color w:val="333333"/>
        </w:rPr>
        <w:t>Индустриализация.</w:t>
      </w:r>
      <w:r>
        <w:rPr>
          <w:color w:val="333333"/>
          <w:spacing w:val="-5"/>
        </w:rPr>
        <w:t xml:space="preserve"> </w:t>
      </w:r>
      <w:r>
        <w:rPr>
          <w:color w:val="333333"/>
        </w:rPr>
        <w:t>Монополистический</w:t>
      </w:r>
      <w:r>
        <w:rPr>
          <w:color w:val="333333"/>
          <w:spacing w:val="-7"/>
        </w:rPr>
        <w:t xml:space="preserve"> </w:t>
      </w:r>
      <w:r>
        <w:rPr>
          <w:color w:val="333333"/>
        </w:rPr>
        <w:t>капитализм.</w:t>
      </w:r>
      <w:r>
        <w:rPr>
          <w:color w:val="333333"/>
          <w:spacing w:val="-4"/>
        </w:rPr>
        <w:t xml:space="preserve"> </w:t>
      </w:r>
      <w:r>
        <w:rPr>
          <w:color w:val="333333"/>
        </w:rPr>
        <w:t>Технический</w:t>
      </w:r>
      <w:r>
        <w:rPr>
          <w:color w:val="333333"/>
          <w:spacing w:val="-7"/>
        </w:rPr>
        <w:t xml:space="preserve"> </w:t>
      </w:r>
      <w:r>
        <w:rPr>
          <w:color w:val="333333"/>
        </w:rPr>
        <w:t>прогресс</w:t>
      </w:r>
      <w:r>
        <w:rPr>
          <w:color w:val="333333"/>
          <w:spacing w:val="-5"/>
        </w:rPr>
        <w:t xml:space="preserve"> </w:t>
      </w:r>
      <w:r>
        <w:rPr>
          <w:color w:val="333333"/>
        </w:rPr>
        <w:t>в</w:t>
      </w:r>
    </w:p>
    <w:p w14:paraId="5ADCFFB5" w14:textId="77777777" w:rsidR="00533F70" w:rsidRDefault="004F5381">
      <w:pPr>
        <w:pStyle w:val="a3"/>
        <w:ind w:right="386"/>
        <w:jc w:val="both"/>
      </w:pPr>
      <w:r>
        <w:rPr>
          <w:color w:val="333333"/>
        </w:rPr>
        <w:t>промышленности и сельском хозяйстве. Развитие транспорта и средств связи. Миграция</w:t>
      </w:r>
      <w:r>
        <w:rPr>
          <w:color w:val="333333"/>
          <w:spacing w:val="-57"/>
        </w:rPr>
        <w:t xml:space="preserve"> </w:t>
      </w:r>
      <w:r>
        <w:rPr>
          <w:color w:val="333333"/>
        </w:rPr>
        <w:t>из Старого в Новый Свет. Положение основных социальных групп. Рабочее движение и</w:t>
      </w:r>
      <w:r>
        <w:rPr>
          <w:color w:val="333333"/>
          <w:spacing w:val="-57"/>
        </w:rPr>
        <w:t xml:space="preserve"> </w:t>
      </w:r>
      <w:r>
        <w:rPr>
          <w:color w:val="333333"/>
        </w:rPr>
        <w:t>профсоюзы.</w:t>
      </w:r>
      <w:r>
        <w:rPr>
          <w:color w:val="333333"/>
          <w:spacing w:val="-2"/>
        </w:rPr>
        <w:t xml:space="preserve"> </w:t>
      </w:r>
      <w:r>
        <w:rPr>
          <w:color w:val="333333"/>
        </w:rPr>
        <w:t>Образование</w:t>
      </w:r>
      <w:r>
        <w:rPr>
          <w:color w:val="333333"/>
          <w:spacing w:val="-1"/>
        </w:rPr>
        <w:t xml:space="preserve"> </w:t>
      </w:r>
      <w:r>
        <w:rPr>
          <w:color w:val="333333"/>
        </w:rPr>
        <w:t>социалистических</w:t>
      </w:r>
      <w:r>
        <w:rPr>
          <w:color w:val="333333"/>
          <w:spacing w:val="-1"/>
        </w:rPr>
        <w:t xml:space="preserve"> </w:t>
      </w:r>
      <w:r>
        <w:rPr>
          <w:color w:val="333333"/>
        </w:rPr>
        <w:t>партий.</w:t>
      </w:r>
    </w:p>
    <w:p w14:paraId="6B4AA4FC" w14:textId="77777777" w:rsidR="00533F70" w:rsidRDefault="004F5381" w:rsidP="009B59A7">
      <w:pPr>
        <w:pStyle w:val="a5"/>
        <w:tabs>
          <w:tab w:val="left" w:pos="1863"/>
        </w:tabs>
        <w:ind w:left="1862"/>
        <w:jc w:val="both"/>
        <w:rPr>
          <w:sz w:val="24"/>
        </w:rPr>
      </w:pPr>
      <w:r>
        <w:rPr>
          <w:color w:val="333333"/>
          <w:sz w:val="24"/>
        </w:rPr>
        <w:t>Страны</w:t>
      </w:r>
      <w:r>
        <w:rPr>
          <w:color w:val="333333"/>
          <w:spacing w:val="-2"/>
          <w:sz w:val="24"/>
        </w:rPr>
        <w:t xml:space="preserve"> </w:t>
      </w:r>
      <w:r>
        <w:rPr>
          <w:color w:val="333333"/>
          <w:sz w:val="24"/>
        </w:rPr>
        <w:t>Латинской</w:t>
      </w:r>
      <w:r>
        <w:rPr>
          <w:color w:val="333333"/>
          <w:spacing w:val="-2"/>
          <w:sz w:val="24"/>
        </w:rPr>
        <w:t xml:space="preserve"> </w:t>
      </w:r>
      <w:r>
        <w:rPr>
          <w:color w:val="333333"/>
          <w:sz w:val="24"/>
        </w:rPr>
        <w:t>Америки</w:t>
      </w:r>
      <w:r>
        <w:rPr>
          <w:color w:val="333333"/>
          <w:spacing w:val="-2"/>
          <w:sz w:val="24"/>
        </w:rPr>
        <w:t xml:space="preserve"> </w:t>
      </w:r>
      <w:r>
        <w:rPr>
          <w:color w:val="333333"/>
          <w:sz w:val="24"/>
        </w:rPr>
        <w:t>в</w:t>
      </w:r>
      <w:r>
        <w:rPr>
          <w:color w:val="333333"/>
          <w:spacing w:val="-3"/>
          <w:sz w:val="24"/>
        </w:rPr>
        <w:t xml:space="preserve"> </w:t>
      </w:r>
      <w:r>
        <w:rPr>
          <w:color w:val="333333"/>
          <w:sz w:val="24"/>
        </w:rPr>
        <w:t>XIX -</w:t>
      </w:r>
      <w:r>
        <w:rPr>
          <w:color w:val="333333"/>
          <w:spacing w:val="-2"/>
          <w:sz w:val="24"/>
        </w:rPr>
        <w:t xml:space="preserve"> </w:t>
      </w:r>
      <w:r>
        <w:rPr>
          <w:color w:val="333333"/>
          <w:sz w:val="24"/>
        </w:rPr>
        <w:t>начале</w:t>
      </w:r>
      <w:r>
        <w:rPr>
          <w:color w:val="333333"/>
          <w:spacing w:val="-1"/>
          <w:sz w:val="24"/>
        </w:rPr>
        <w:t xml:space="preserve"> </w:t>
      </w:r>
      <w:r>
        <w:rPr>
          <w:color w:val="333333"/>
          <w:sz w:val="24"/>
        </w:rPr>
        <w:t>XX</w:t>
      </w:r>
      <w:r>
        <w:rPr>
          <w:color w:val="333333"/>
          <w:spacing w:val="-3"/>
          <w:sz w:val="24"/>
        </w:rPr>
        <w:t xml:space="preserve"> </w:t>
      </w:r>
      <w:r>
        <w:rPr>
          <w:color w:val="333333"/>
          <w:sz w:val="24"/>
        </w:rPr>
        <w:t>в.</w:t>
      </w:r>
    </w:p>
    <w:p w14:paraId="29A83668" w14:textId="77777777" w:rsidR="00533F70" w:rsidRDefault="004F5381">
      <w:pPr>
        <w:pStyle w:val="a3"/>
        <w:ind w:right="160"/>
      </w:pPr>
      <w:r>
        <w:rPr>
          <w:color w:val="333333"/>
        </w:rPr>
        <w:t>Политика метрополий в латиноамериканских владениях. Колониальное общество.</w:t>
      </w:r>
      <w:r>
        <w:rPr>
          <w:color w:val="333333"/>
          <w:spacing w:val="1"/>
        </w:rPr>
        <w:t xml:space="preserve"> </w:t>
      </w:r>
      <w:r>
        <w:rPr>
          <w:color w:val="333333"/>
        </w:rPr>
        <w:t>Освободительная борьба: задачи, участники, формы выступлений. Ф.Д. Туссен-Лувертюр,</w:t>
      </w:r>
      <w:r>
        <w:rPr>
          <w:color w:val="333333"/>
          <w:spacing w:val="-57"/>
        </w:rPr>
        <w:t xml:space="preserve"> </w:t>
      </w:r>
      <w:r>
        <w:rPr>
          <w:color w:val="333333"/>
        </w:rPr>
        <w:t>С.</w:t>
      </w:r>
      <w:r>
        <w:rPr>
          <w:color w:val="333333"/>
          <w:spacing w:val="-2"/>
        </w:rPr>
        <w:t xml:space="preserve"> </w:t>
      </w:r>
      <w:r>
        <w:rPr>
          <w:color w:val="333333"/>
        </w:rPr>
        <w:t>Боливар.</w:t>
      </w:r>
      <w:r>
        <w:rPr>
          <w:color w:val="333333"/>
          <w:spacing w:val="-1"/>
        </w:rPr>
        <w:t xml:space="preserve"> </w:t>
      </w:r>
      <w:r>
        <w:rPr>
          <w:color w:val="333333"/>
        </w:rPr>
        <w:t>Провозглашение</w:t>
      </w:r>
      <w:r>
        <w:rPr>
          <w:color w:val="333333"/>
          <w:spacing w:val="-2"/>
        </w:rPr>
        <w:t xml:space="preserve"> </w:t>
      </w:r>
      <w:r>
        <w:rPr>
          <w:color w:val="333333"/>
        </w:rPr>
        <w:t>независимых государств.</w:t>
      </w:r>
      <w:r>
        <w:rPr>
          <w:color w:val="333333"/>
          <w:spacing w:val="-1"/>
        </w:rPr>
        <w:t xml:space="preserve"> </w:t>
      </w:r>
      <w:r>
        <w:rPr>
          <w:color w:val="333333"/>
        </w:rPr>
        <w:t>Влияние</w:t>
      </w:r>
      <w:r>
        <w:rPr>
          <w:color w:val="333333"/>
          <w:spacing w:val="-2"/>
        </w:rPr>
        <w:t xml:space="preserve"> </w:t>
      </w:r>
      <w:r>
        <w:rPr>
          <w:color w:val="333333"/>
        </w:rPr>
        <w:t>США</w:t>
      </w:r>
      <w:r>
        <w:rPr>
          <w:color w:val="333333"/>
          <w:spacing w:val="-1"/>
        </w:rPr>
        <w:t xml:space="preserve"> </w:t>
      </w:r>
      <w:r>
        <w:rPr>
          <w:color w:val="333333"/>
        </w:rPr>
        <w:t>на</w:t>
      </w:r>
      <w:r>
        <w:rPr>
          <w:color w:val="333333"/>
          <w:spacing w:val="-2"/>
        </w:rPr>
        <w:t xml:space="preserve"> </w:t>
      </w:r>
      <w:r>
        <w:rPr>
          <w:color w:val="333333"/>
        </w:rPr>
        <w:t>страны</w:t>
      </w:r>
    </w:p>
    <w:p w14:paraId="353C0C1F" w14:textId="77777777" w:rsidR="00533F70" w:rsidRDefault="00533F70">
      <w:pPr>
        <w:sectPr w:rsidR="00533F70">
          <w:pgSz w:w="11910" w:h="16840"/>
          <w:pgMar w:top="1040" w:right="720" w:bottom="280" w:left="740" w:header="720" w:footer="720" w:gutter="0"/>
          <w:cols w:space="720"/>
        </w:sectPr>
      </w:pPr>
    </w:p>
    <w:p w14:paraId="5BA9E105" w14:textId="77777777" w:rsidR="00533F70" w:rsidRDefault="004F5381">
      <w:pPr>
        <w:pStyle w:val="a3"/>
        <w:spacing w:before="66"/>
        <w:ind w:right="276"/>
      </w:pPr>
      <w:r>
        <w:rPr>
          <w:color w:val="333333"/>
        </w:rPr>
        <w:lastRenderedPageBreak/>
        <w:t>Латинской Америки. Традиционные отношения; латифундизм. Проблемы модернизации.</w:t>
      </w:r>
      <w:r>
        <w:rPr>
          <w:color w:val="333333"/>
          <w:spacing w:val="-58"/>
        </w:rPr>
        <w:t xml:space="preserve"> </w:t>
      </w:r>
      <w:r>
        <w:rPr>
          <w:color w:val="333333"/>
        </w:rPr>
        <w:t>Мексиканская</w:t>
      </w:r>
      <w:r>
        <w:rPr>
          <w:color w:val="333333"/>
          <w:spacing w:val="-1"/>
        </w:rPr>
        <w:t xml:space="preserve"> </w:t>
      </w:r>
      <w:r>
        <w:rPr>
          <w:color w:val="333333"/>
        </w:rPr>
        <w:t>революция</w:t>
      </w:r>
      <w:r>
        <w:rPr>
          <w:color w:val="333333"/>
          <w:spacing w:val="-1"/>
        </w:rPr>
        <w:t xml:space="preserve"> </w:t>
      </w:r>
      <w:r>
        <w:rPr>
          <w:color w:val="333333"/>
        </w:rPr>
        <w:t>1910-1917 гг.:</w:t>
      </w:r>
      <w:r>
        <w:rPr>
          <w:color w:val="333333"/>
          <w:spacing w:val="1"/>
        </w:rPr>
        <w:t xml:space="preserve"> </w:t>
      </w:r>
      <w:r>
        <w:rPr>
          <w:color w:val="333333"/>
        </w:rPr>
        <w:t>участники,</w:t>
      </w:r>
      <w:r>
        <w:rPr>
          <w:color w:val="333333"/>
          <w:spacing w:val="-1"/>
        </w:rPr>
        <w:t xml:space="preserve"> </w:t>
      </w:r>
      <w:r>
        <w:rPr>
          <w:color w:val="333333"/>
        </w:rPr>
        <w:t>итоги,</w:t>
      </w:r>
      <w:r>
        <w:rPr>
          <w:color w:val="333333"/>
          <w:spacing w:val="-3"/>
        </w:rPr>
        <w:t xml:space="preserve"> </w:t>
      </w:r>
      <w:r>
        <w:rPr>
          <w:color w:val="333333"/>
        </w:rPr>
        <w:t>значение.</w:t>
      </w:r>
    </w:p>
    <w:p w14:paraId="1F2A5BE7" w14:textId="77777777" w:rsidR="00533F70" w:rsidRDefault="004F5381" w:rsidP="009B59A7">
      <w:pPr>
        <w:pStyle w:val="a5"/>
        <w:tabs>
          <w:tab w:val="left" w:pos="1863"/>
        </w:tabs>
        <w:ind w:left="1862"/>
        <w:rPr>
          <w:sz w:val="24"/>
        </w:rPr>
      </w:pPr>
      <w:r>
        <w:rPr>
          <w:color w:val="333333"/>
          <w:sz w:val="24"/>
        </w:rPr>
        <w:t>Страны</w:t>
      </w:r>
      <w:r>
        <w:rPr>
          <w:color w:val="333333"/>
          <w:spacing w:val="-1"/>
          <w:sz w:val="24"/>
        </w:rPr>
        <w:t xml:space="preserve"> </w:t>
      </w:r>
      <w:r>
        <w:rPr>
          <w:color w:val="333333"/>
          <w:sz w:val="24"/>
        </w:rPr>
        <w:t>Азии</w:t>
      </w:r>
      <w:r>
        <w:rPr>
          <w:color w:val="333333"/>
          <w:spacing w:val="-1"/>
          <w:sz w:val="24"/>
        </w:rPr>
        <w:t xml:space="preserve"> </w:t>
      </w:r>
      <w:r>
        <w:rPr>
          <w:color w:val="333333"/>
          <w:sz w:val="24"/>
        </w:rPr>
        <w:t>в</w:t>
      </w:r>
      <w:r>
        <w:rPr>
          <w:color w:val="333333"/>
          <w:spacing w:val="-2"/>
          <w:sz w:val="24"/>
        </w:rPr>
        <w:t xml:space="preserve"> </w:t>
      </w:r>
      <w:r>
        <w:rPr>
          <w:color w:val="333333"/>
          <w:sz w:val="24"/>
        </w:rPr>
        <w:t>XIX -</w:t>
      </w:r>
      <w:r>
        <w:rPr>
          <w:color w:val="333333"/>
          <w:spacing w:val="-2"/>
          <w:sz w:val="24"/>
        </w:rPr>
        <w:t xml:space="preserve"> </w:t>
      </w:r>
      <w:r>
        <w:rPr>
          <w:color w:val="333333"/>
          <w:sz w:val="24"/>
        </w:rPr>
        <w:t>начале</w:t>
      </w:r>
      <w:r>
        <w:rPr>
          <w:color w:val="333333"/>
          <w:spacing w:val="-2"/>
          <w:sz w:val="24"/>
        </w:rPr>
        <w:t xml:space="preserve"> </w:t>
      </w:r>
      <w:r>
        <w:rPr>
          <w:color w:val="333333"/>
          <w:sz w:val="24"/>
        </w:rPr>
        <w:t>XX в.</w:t>
      </w:r>
    </w:p>
    <w:p w14:paraId="371473A7" w14:textId="77777777" w:rsidR="00533F70" w:rsidRDefault="004F5381">
      <w:pPr>
        <w:pStyle w:val="a3"/>
        <w:spacing w:before="1"/>
      </w:pPr>
      <w:r>
        <w:rPr>
          <w:color w:val="333333"/>
        </w:rPr>
        <w:t>Япония. Внутренняя и внешняя политика сегуната Токугава. «Открытие Японии».</w:t>
      </w:r>
      <w:r>
        <w:rPr>
          <w:color w:val="333333"/>
          <w:spacing w:val="1"/>
        </w:rPr>
        <w:t xml:space="preserve"> </w:t>
      </w:r>
      <w:r>
        <w:rPr>
          <w:color w:val="333333"/>
        </w:rPr>
        <w:t>Реставрация</w:t>
      </w:r>
      <w:r>
        <w:rPr>
          <w:color w:val="333333"/>
          <w:spacing w:val="-5"/>
        </w:rPr>
        <w:t xml:space="preserve"> </w:t>
      </w:r>
      <w:r>
        <w:rPr>
          <w:color w:val="333333"/>
        </w:rPr>
        <w:t>Мэйдзи.</w:t>
      </w:r>
      <w:r>
        <w:rPr>
          <w:color w:val="333333"/>
          <w:spacing w:val="-5"/>
        </w:rPr>
        <w:t xml:space="preserve"> </w:t>
      </w:r>
      <w:r>
        <w:rPr>
          <w:color w:val="333333"/>
        </w:rPr>
        <w:t>Введение</w:t>
      </w:r>
      <w:r>
        <w:rPr>
          <w:color w:val="333333"/>
          <w:spacing w:val="-6"/>
        </w:rPr>
        <w:t xml:space="preserve"> </w:t>
      </w:r>
      <w:r>
        <w:rPr>
          <w:color w:val="333333"/>
        </w:rPr>
        <w:t>конституции.</w:t>
      </w:r>
      <w:r>
        <w:rPr>
          <w:color w:val="333333"/>
          <w:spacing w:val="-7"/>
        </w:rPr>
        <w:t xml:space="preserve"> </w:t>
      </w:r>
      <w:r>
        <w:rPr>
          <w:color w:val="333333"/>
        </w:rPr>
        <w:t>Модернизация</w:t>
      </w:r>
      <w:r>
        <w:rPr>
          <w:color w:val="333333"/>
          <w:spacing w:val="-5"/>
        </w:rPr>
        <w:t xml:space="preserve"> </w:t>
      </w:r>
      <w:r>
        <w:rPr>
          <w:color w:val="333333"/>
        </w:rPr>
        <w:t>в</w:t>
      </w:r>
      <w:r>
        <w:rPr>
          <w:color w:val="333333"/>
          <w:spacing w:val="-6"/>
        </w:rPr>
        <w:t xml:space="preserve"> </w:t>
      </w:r>
      <w:r>
        <w:rPr>
          <w:color w:val="333333"/>
        </w:rPr>
        <w:t>экономике</w:t>
      </w:r>
      <w:r>
        <w:rPr>
          <w:color w:val="333333"/>
          <w:spacing w:val="-5"/>
        </w:rPr>
        <w:t xml:space="preserve"> </w:t>
      </w:r>
      <w:r>
        <w:rPr>
          <w:color w:val="333333"/>
        </w:rPr>
        <w:t>и</w:t>
      </w:r>
      <w:r>
        <w:rPr>
          <w:color w:val="333333"/>
          <w:spacing w:val="-5"/>
        </w:rPr>
        <w:t xml:space="preserve"> </w:t>
      </w:r>
      <w:r>
        <w:rPr>
          <w:color w:val="333333"/>
        </w:rPr>
        <w:t>социальных</w:t>
      </w:r>
      <w:r>
        <w:rPr>
          <w:color w:val="333333"/>
          <w:spacing w:val="-57"/>
        </w:rPr>
        <w:t xml:space="preserve"> </w:t>
      </w:r>
      <w:r>
        <w:rPr>
          <w:color w:val="333333"/>
        </w:rPr>
        <w:t>отношениях.</w:t>
      </w:r>
      <w:r>
        <w:rPr>
          <w:color w:val="333333"/>
          <w:spacing w:val="-1"/>
        </w:rPr>
        <w:t xml:space="preserve"> </w:t>
      </w:r>
      <w:r>
        <w:rPr>
          <w:color w:val="333333"/>
        </w:rPr>
        <w:t>Переход</w:t>
      </w:r>
      <w:r>
        <w:rPr>
          <w:color w:val="333333"/>
          <w:spacing w:val="-3"/>
        </w:rPr>
        <w:t xml:space="preserve"> </w:t>
      </w:r>
      <w:r>
        <w:rPr>
          <w:color w:val="333333"/>
        </w:rPr>
        <w:t>к</w:t>
      </w:r>
      <w:r>
        <w:rPr>
          <w:color w:val="333333"/>
          <w:spacing w:val="-2"/>
        </w:rPr>
        <w:t xml:space="preserve"> </w:t>
      </w:r>
      <w:r>
        <w:rPr>
          <w:color w:val="333333"/>
        </w:rPr>
        <w:t>политике</w:t>
      </w:r>
      <w:r>
        <w:rPr>
          <w:color w:val="333333"/>
          <w:spacing w:val="-1"/>
        </w:rPr>
        <w:t xml:space="preserve"> </w:t>
      </w:r>
      <w:r>
        <w:rPr>
          <w:color w:val="333333"/>
        </w:rPr>
        <w:t>завоеваний.</w:t>
      </w:r>
    </w:p>
    <w:p w14:paraId="26A59321" w14:textId="77777777" w:rsidR="00533F70" w:rsidRDefault="004F5381">
      <w:pPr>
        <w:pStyle w:val="a3"/>
        <w:ind w:right="221"/>
      </w:pPr>
      <w:r>
        <w:rPr>
          <w:color w:val="333333"/>
        </w:rPr>
        <w:t>Китай. Империя Цин. «Опиумные войны». Восстание тайпинов. «Открытие» Китая.</w:t>
      </w:r>
      <w:r>
        <w:rPr>
          <w:color w:val="333333"/>
          <w:spacing w:val="1"/>
        </w:rPr>
        <w:t xml:space="preserve"> </w:t>
      </w:r>
      <w:r>
        <w:rPr>
          <w:color w:val="333333"/>
        </w:rPr>
        <w:t>Политика «самоусиления». Восстание «ихэтуаней». Революция 1911-1913 гг. Сунь Ятсен.</w:t>
      </w:r>
      <w:r>
        <w:rPr>
          <w:color w:val="333333"/>
          <w:spacing w:val="-57"/>
        </w:rPr>
        <w:t xml:space="preserve"> </w:t>
      </w:r>
      <w:r>
        <w:rPr>
          <w:color w:val="333333"/>
        </w:rPr>
        <w:t>Османская</w:t>
      </w:r>
      <w:r>
        <w:rPr>
          <w:color w:val="333333"/>
          <w:spacing w:val="-2"/>
        </w:rPr>
        <w:t xml:space="preserve"> </w:t>
      </w:r>
      <w:r>
        <w:rPr>
          <w:color w:val="333333"/>
        </w:rPr>
        <w:t>империя.</w:t>
      </w:r>
      <w:r>
        <w:rPr>
          <w:color w:val="333333"/>
          <w:spacing w:val="-2"/>
        </w:rPr>
        <w:t xml:space="preserve"> </w:t>
      </w:r>
      <w:r>
        <w:rPr>
          <w:color w:val="333333"/>
        </w:rPr>
        <w:t>Традиционные</w:t>
      </w:r>
      <w:r>
        <w:rPr>
          <w:color w:val="333333"/>
          <w:spacing w:val="-1"/>
        </w:rPr>
        <w:t xml:space="preserve"> </w:t>
      </w:r>
      <w:r>
        <w:rPr>
          <w:color w:val="333333"/>
        </w:rPr>
        <w:t>устои</w:t>
      </w:r>
      <w:r>
        <w:rPr>
          <w:color w:val="333333"/>
          <w:spacing w:val="-1"/>
        </w:rPr>
        <w:t xml:space="preserve"> </w:t>
      </w:r>
      <w:r>
        <w:rPr>
          <w:color w:val="333333"/>
        </w:rPr>
        <w:t>и</w:t>
      </w:r>
      <w:r>
        <w:rPr>
          <w:color w:val="333333"/>
          <w:spacing w:val="-1"/>
        </w:rPr>
        <w:t xml:space="preserve"> </w:t>
      </w:r>
      <w:r>
        <w:rPr>
          <w:color w:val="333333"/>
        </w:rPr>
        <w:t>попытки</w:t>
      </w:r>
      <w:r>
        <w:rPr>
          <w:color w:val="333333"/>
          <w:spacing w:val="-4"/>
        </w:rPr>
        <w:t xml:space="preserve"> </w:t>
      </w:r>
      <w:r>
        <w:rPr>
          <w:color w:val="333333"/>
        </w:rPr>
        <w:t>проведения</w:t>
      </w:r>
      <w:r>
        <w:rPr>
          <w:color w:val="333333"/>
          <w:spacing w:val="-1"/>
        </w:rPr>
        <w:t xml:space="preserve"> </w:t>
      </w:r>
      <w:r>
        <w:rPr>
          <w:color w:val="333333"/>
        </w:rPr>
        <w:t>реформ.</w:t>
      </w:r>
      <w:r>
        <w:rPr>
          <w:color w:val="333333"/>
          <w:spacing w:val="-2"/>
        </w:rPr>
        <w:t xml:space="preserve"> </w:t>
      </w:r>
      <w:r>
        <w:rPr>
          <w:color w:val="333333"/>
        </w:rPr>
        <w:t>Политика</w:t>
      </w:r>
    </w:p>
    <w:p w14:paraId="390A1B13" w14:textId="77777777" w:rsidR="00533F70" w:rsidRDefault="004F5381">
      <w:pPr>
        <w:pStyle w:val="a3"/>
        <w:ind w:right="1579"/>
      </w:pPr>
      <w:r>
        <w:rPr>
          <w:color w:val="333333"/>
        </w:rPr>
        <w:t>Танзимата. Принятие конституции. Младотурецкая революция 1908-1909 гг.</w:t>
      </w:r>
      <w:r>
        <w:rPr>
          <w:color w:val="333333"/>
          <w:spacing w:val="-57"/>
        </w:rPr>
        <w:t xml:space="preserve"> </w:t>
      </w:r>
      <w:r>
        <w:rPr>
          <w:color w:val="333333"/>
        </w:rPr>
        <w:t>Революция</w:t>
      </w:r>
      <w:r>
        <w:rPr>
          <w:color w:val="333333"/>
          <w:spacing w:val="-1"/>
        </w:rPr>
        <w:t xml:space="preserve"> </w:t>
      </w:r>
      <w:r>
        <w:rPr>
          <w:color w:val="333333"/>
        </w:rPr>
        <w:t>1905-1911 г. в</w:t>
      </w:r>
      <w:r>
        <w:rPr>
          <w:color w:val="333333"/>
          <w:spacing w:val="-1"/>
        </w:rPr>
        <w:t xml:space="preserve"> </w:t>
      </w:r>
      <w:r>
        <w:rPr>
          <w:color w:val="333333"/>
        </w:rPr>
        <w:t>Иране.</w:t>
      </w:r>
    </w:p>
    <w:p w14:paraId="53BD89AF" w14:textId="77777777" w:rsidR="00533F70" w:rsidRDefault="004F5381">
      <w:pPr>
        <w:pStyle w:val="a3"/>
        <w:ind w:right="445"/>
      </w:pPr>
      <w:r>
        <w:rPr>
          <w:color w:val="333333"/>
        </w:rPr>
        <w:t>Индия. Колониальный режим. Индийское национальное движение. Восстание сипаев</w:t>
      </w:r>
      <w:r>
        <w:rPr>
          <w:color w:val="333333"/>
          <w:spacing w:val="1"/>
        </w:rPr>
        <w:t xml:space="preserve"> </w:t>
      </w:r>
      <w:r>
        <w:rPr>
          <w:color w:val="333333"/>
        </w:rPr>
        <w:t>(1857-1859). Объявление Индии владением британской короны. Политическое развитие</w:t>
      </w:r>
      <w:r>
        <w:rPr>
          <w:color w:val="333333"/>
          <w:spacing w:val="-57"/>
        </w:rPr>
        <w:t xml:space="preserve"> </w:t>
      </w:r>
      <w:r>
        <w:rPr>
          <w:color w:val="333333"/>
        </w:rPr>
        <w:t>Индии</w:t>
      </w:r>
      <w:r>
        <w:rPr>
          <w:color w:val="333333"/>
          <w:spacing w:val="-3"/>
        </w:rPr>
        <w:t xml:space="preserve"> </w:t>
      </w:r>
      <w:r>
        <w:rPr>
          <w:color w:val="333333"/>
        </w:rPr>
        <w:t>во</w:t>
      </w:r>
      <w:r>
        <w:rPr>
          <w:color w:val="333333"/>
          <w:spacing w:val="-3"/>
        </w:rPr>
        <w:t xml:space="preserve"> </w:t>
      </w:r>
      <w:r>
        <w:rPr>
          <w:color w:val="333333"/>
        </w:rPr>
        <w:t>второй</w:t>
      </w:r>
      <w:r>
        <w:rPr>
          <w:color w:val="333333"/>
          <w:spacing w:val="-2"/>
        </w:rPr>
        <w:t xml:space="preserve"> </w:t>
      </w:r>
      <w:r>
        <w:rPr>
          <w:color w:val="333333"/>
        </w:rPr>
        <w:t>половине</w:t>
      </w:r>
      <w:r>
        <w:rPr>
          <w:color w:val="333333"/>
          <w:spacing w:val="-4"/>
        </w:rPr>
        <w:t xml:space="preserve"> </w:t>
      </w:r>
      <w:r>
        <w:rPr>
          <w:color w:val="333333"/>
        </w:rPr>
        <w:t>XIX</w:t>
      </w:r>
      <w:r>
        <w:rPr>
          <w:color w:val="333333"/>
          <w:spacing w:val="-3"/>
        </w:rPr>
        <w:t xml:space="preserve"> </w:t>
      </w:r>
      <w:r>
        <w:rPr>
          <w:color w:val="333333"/>
        </w:rPr>
        <w:t>в.</w:t>
      </w:r>
      <w:r>
        <w:rPr>
          <w:color w:val="333333"/>
          <w:spacing w:val="-2"/>
        </w:rPr>
        <w:t xml:space="preserve"> </w:t>
      </w:r>
      <w:r>
        <w:rPr>
          <w:color w:val="333333"/>
        </w:rPr>
        <w:t>Создание</w:t>
      </w:r>
      <w:r>
        <w:rPr>
          <w:color w:val="333333"/>
          <w:spacing w:val="-3"/>
        </w:rPr>
        <w:t xml:space="preserve"> </w:t>
      </w:r>
      <w:r>
        <w:rPr>
          <w:color w:val="333333"/>
        </w:rPr>
        <w:t>Индийского</w:t>
      </w:r>
      <w:r>
        <w:rPr>
          <w:color w:val="333333"/>
          <w:spacing w:val="-3"/>
        </w:rPr>
        <w:t xml:space="preserve"> </w:t>
      </w:r>
      <w:r>
        <w:rPr>
          <w:color w:val="333333"/>
        </w:rPr>
        <w:t>национального</w:t>
      </w:r>
      <w:r>
        <w:rPr>
          <w:color w:val="333333"/>
          <w:spacing w:val="4"/>
        </w:rPr>
        <w:t xml:space="preserve"> </w:t>
      </w:r>
      <w:r>
        <w:rPr>
          <w:color w:val="333333"/>
        </w:rPr>
        <w:t>конгресса.</w:t>
      </w:r>
      <w:r>
        <w:rPr>
          <w:color w:val="333333"/>
          <w:spacing w:val="-2"/>
        </w:rPr>
        <w:t xml:space="preserve"> </w:t>
      </w:r>
      <w:r>
        <w:rPr>
          <w:color w:val="333333"/>
        </w:rPr>
        <w:t>Б.</w:t>
      </w:r>
    </w:p>
    <w:p w14:paraId="2957D9FD" w14:textId="77777777" w:rsidR="00533F70" w:rsidRDefault="004F5381">
      <w:pPr>
        <w:pStyle w:val="a3"/>
      </w:pPr>
      <w:r>
        <w:rPr>
          <w:color w:val="333333"/>
        </w:rPr>
        <w:t>Тилак,</w:t>
      </w:r>
      <w:r>
        <w:rPr>
          <w:color w:val="333333"/>
          <w:spacing w:val="-3"/>
        </w:rPr>
        <w:t xml:space="preserve"> </w:t>
      </w:r>
      <w:r>
        <w:rPr>
          <w:color w:val="333333"/>
        </w:rPr>
        <w:t>М.К.</w:t>
      </w:r>
      <w:r>
        <w:rPr>
          <w:color w:val="333333"/>
          <w:spacing w:val="-2"/>
        </w:rPr>
        <w:t xml:space="preserve"> </w:t>
      </w:r>
      <w:r>
        <w:rPr>
          <w:color w:val="333333"/>
        </w:rPr>
        <w:t>Ганди.</w:t>
      </w:r>
    </w:p>
    <w:p w14:paraId="2A528977" w14:textId="77777777" w:rsidR="00533F70" w:rsidRDefault="004F5381" w:rsidP="009B59A7">
      <w:pPr>
        <w:pStyle w:val="a5"/>
        <w:tabs>
          <w:tab w:val="left" w:pos="1863"/>
        </w:tabs>
        <w:ind w:left="1862"/>
        <w:rPr>
          <w:sz w:val="24"/>
        </w:rPr>
      </w:pPr>
      <w:r>
        <w:rPr>
          <w:color w:val="333333"/>
          <w:sz w:val="24"/>
        </w:rPr>
        <w:t>Народы</w:t>
      </w:r>
      <w:r>
        <w:rPr>
          <w:color w:val="333333"/>
          <w:spacing w:val="-2"/>
          <w:sz w:val="24"/>
        </w:rPr>
        <w:t xml:space="preserve"> </w:t>
      </w:r>
      <w:r>
        <w:rPr>
          <w:color w:val="333333"/>
          <w:sz w:val="24"/>
        </w:rPr>
        <w:t>Африки</w:t>
      </w:r>
      <w:r>
        <w:rPr>
          <w:color w:val="333333"/>
          <w:spacing w:val="-1"/>
          <w:sz w:val="24"/>
        </w:rPr>
        <w:t xml:space="preserve"> </w:t>
      </w:r>
      <w:r>
        <w:rPr>
          <w:color w:val="333333"/>
          <w:sz w:val="24"/>
        </w:rPr>
        <w:t>в</w:t>
      </w:r>
      <w:r>
        <w:rPr>
          <w:color w:val="333333"/>
          <w:spacing w:val="-3"/>
          <w:sz w:val="24"/>
        </w:rPr>
        <w:t xml:space="preserve"> </w:t>
      </w:r>
      <w:r>
        <w:rPr>
          <w:color w:val="333333"/>
          <w:sz w:val="24"/>
        </w:rPr>
        <w:t>XIX -</w:t>
      </w:r>
      <w:r>
        <w:rPr>
          <w:color w:val="333333"/>
          <w:spacing w:val="-3"/>
          <w:sz w:val="24"/>
        </w:rPr>
        <w:t xml:space="preserve"> </w:t>
      </w:r>
      <w:r>
        <w:rPr>
          <w:color w:val="333333"/>
          <w:sz w:val="24"/>
        </w:rPr>
        <w:t>начале</w:t>
      </w:r>
      <w:r>
        <w:rPr>
          <w:color w:val="333333"/>
          <w:spacing w:val="-2"/>
          <w:sz w:val="24"/>
        </w:rPr>
        <w:t xml:space="preserve"> </w:t>
      </w:r>
      <w:r>
        <w:rPr>
          <w:color w:val="333333"/>
          <w:sz w:val="24"/>
        </w:rPr>
        <w:t>XX</w:t>
      </w:r>
      <w:r>
        <w:rPr>
          <w:color w:val="333333"/>
          <w:spacing w:val="-3"/>
          <w:sz w:val="24"/>
        </w:rPr>
        <w:t xml:space="preserve"> </w:t>
      </w:r>
      <w:r>
        <w:rPr>
          <w:color w:val="333333"/>
          <w:sz w:val="24"/>
        </w:rPr>
        <w:t>в.</w:t>
      </w:r>
    </w:p>
    <w:p w14:paraId="3B7069CE" w14:textId="77777777" w:rsidR="00533F70" w:rsidRDefault="004F5381">
      <w:pPr>
        <w:pStyle w:val="a3"/>
        <w:ind w:right="195"/>
      </w:pPr>
      <w:r>
        <w:rPr>
          <w:color w:val="333333"/>
        </w:rPr>
        <w:t>Завершение колониального раздела мира. Колониальные порядки и традиционные</w:t>
      </w:r>
      <w:r>
        <w:rPr>
          <w:color w:val="333333"/>
          <w:spacing w:val="1"/>
        </w:rPr>
        <w:t xml:space="preserve"> </w:t>
      </w:r>
      <w:r>
        <w:rPr>
          <w:color w:val="333333"/>
        </w:rPr>
        <w:t>общественные отношения в странах Африки. Выступления против колонизаторов. Англо-</w:t>
      </w:r>
      <w:r>
        <w:rPr>
          <w:color w:val="333333"/>
          <w:spacing w:val="-57"/>
        </w:rPr>
        <w:t xml:space="preserve"> </w:t>
      </w:r>
      <w:r>
        <w:rPr>
          <w:color w:val="333333"/>
        </w:rPr>
        <w:t>бурская</w:t>
      </w:r>
      <w:r>
        <w:rPr>
          <w:color w:val="333333"/>
          <w:spacing w:val="-1"/>
        </w:rPr>
        <w:t xml:space="preserve"> </w:t>
      </w:r>
      <w:r>
        <w:rPr>
          <w:color w:val="333333"/>
        </w:rPr>
        <w:t>война.</w:t>
      </w:r>
    </w:p>
    <w:p w14:paraId="6297D9ED" w14:textId="77777777" w:rsidR="00533F70" w:rsidRDefault="004F5381" w:rsidP="009B59A7">
      <w:pPr>
        <w:pStyle w:val="a5"/>
        <w:tabs>
          <w:tab w:val="left" w:pos="1862"/>
        </w:tabs>
        <w:ind w:left="1862"/>
        <w:rPr>
          <w:sz w:val="24"/>
        </w:rPr>
      </w:pPr>
      <w:r>
        <w:rPr>
          <w:color w:val="333333"/>
          <w:sz w:val="24"/>
        </w:rPr>
        <w:t>Развитие</w:t>
      </w:r>
      <w:r>
        <w:rPr>
          <w:color w:val="333333"/>
          <w:spacing w:val="-6"/>
          <w:sz w:val="24"/>
        </w:rPr>
        <w:t xml:space="preserve"> </w:t>
      </w:r>
      <w:r>
        <w:rPr>
          <w:color w:val="333333"/>
          <w:sz w:val="24"/>
        </w:rPr>
        <w:t>культуры</w:t>
      </w:r>
      <w:r>
        <w:rPr>
          <w:color w:val="333333"/>
          <w:spacing w:val="-2"/>
          <w:sz w:val="24"/>
        </w:rPr>
        <w:t xml:space="preserve"> </w:t>
      </w:r>
      <w:r>
        <w:rPr>
          <w:color w:val="333333"/>
          <w:sz w:val="24"/>
        </w:rPr>
        <w:t>в XIX -</w:t>
      </w:r>
      <w:r>
        <w:rPr>
          <w:color w:val="333333"/>
          <w:spacing w:val="-3"/>
          <w:sz w:val="24"/>
        </w:rPr>
        <w:t xml:space="preserve"> </w:t>
      </w:r>
      <w:r>
        <w:rPr>
          <w:color w:val="333333"/>
          <w:sz w:val="24"/>
        </w:rPr>
        <w:t>начале</w:t>
      </w:r>
      <w:r>
        <w:rPr>
          <w:color w:val="333333"/>
          <w:spacing w:val="-1"/>
          <w:sz w:val="24"/>
        </w:rPr>
        <w:t xml:space="preserve"> </w:t>
      </w:r>
      <w:r>
        <w:rPr>
          <w:color w:val="333333"/>
          <w:sz w:val="24"/>
        </w:rPr>
        <w:t>XX в.</w:t>
      </w:r>
    </w:p>
    <w:p w14:paraId="76904DFC" w14:textId="77777777" w:rsidR="00533F70" w:rsidRDefault="004F5381">
      <w:pPr>
        <w:pStyle w:val="a3"/>
        <w:spacing w:before="1"/>
        <w:ind w:right="190"/>
      </w:pPr>
      <w:r>
        <w:rPr>
          <w:color w:val="333333"/>
        </w:rPr>
        <w:t>Научные открытия и технические изобретения в XIX - начале XX в. Революция в физике.</w:t>
      </w:r>
      <w:r>
        <w:rPr>
          <w:color w:val="333333"/>
          <w:spacing w:val="1"/>
        </w:rPr>
        <w:t xml:space="preserve"> </w:t>
      </w:r>
      <w:r>
        <w:rPr>
          <w:color w:val="333333"/>
        </w:rPr>
        <w:t>Достижения естествознания и медицины. Развитие философии, психологии и социологии.</w:t>
      </w:r>
      <w:r>
        <w:rPr>
          <w:color w:val="333333"/>
          <w:spacing w:val="-57"/>
        </w:rPr>
        <w:t xml:space="preserve"> </w:t>
      </w:r>
      <w:r>
        <w:rPr>
          <w:color w:val="333333"/>
        </w:rPr>
        <w:t>Распространение образования. Технический прогресс и изменения в условиях труда и</w:t>
      </w:r>
      <w:r>
        <w:rPr>
          <w:color w:val="333333"/>
          <w:spacing w:val="1"/>
        </w:rPr>
        <w:t xml:space="preserve"> </w:t>
      </w:r>
      <w:r>
        <w:rPr>
          <w:color w:val="333333"/>
        </w:rPr>
        <w:t>повседневной жизни людей. Художественная культура XIX - начала XX в. Эволюция</w:t>
      </w:r>
      <w:r>
        <w:rPr>
          <w:color w:val="333333"/>
          <w:spacing w:val="1"/>
        </w:rPr>
        <w:t xml:space="preserve"> </w:t>
      </w:r>
      <w:r>
        <w:rPr>
          <w:color w:val="333333"/>
        </w:rPr>
        <w:t>стилей</w:t>
      </w:r>
      <w:r>
        <w:rPr>
          <w:color w:val="333333"/>
          <w:spacing w:val="-2"/>
        </w:rPr>
        <w:t xml:space="preserve"> </w:t>
      </w:r>
      <w:r>
        <w:rPr>
          <w:color w:val="333333"/>
        </w:rPr>
        <w:t>в</w:t>
      </w:r>
      <w:r>
        <w:rPr>
          <w:color w:val="333333"/>
          <w:spacing w:val="-3"/>
        </w:rPr>
        <w:t xml:space="preserve"> </w:t>
      </w:r>
      <w:r>
        <w:rPr>
          <w:color w:val="333333"/>
        </w:rPr>
        <w:t>литературе,</w:t>
      </w:r>
      <w:r>
        <w:rPr>
          <w:color w:val="333333"/>
          <w:spacing w:val="-1"/>
        </w:rPr>
        <w:t xml:space="preserve"> </w:t>
      </w:r>
      <w:r>
        <w:rPr>
          <w:color w:val="333333"/>
        </w:rPr>
        <w:t>живописи:</w:t>
      </w:r>
      <w:r>
        <w:rPr>
          <w:color w:val="333333"/>
          <w:spacing w:val="-2"/>
        </w:rPr>
        <w:t xml:space="preserve"> </w:t>
      </w:r>
      <w:r>
        <w:rPr>
          <w:color w:val="333333"/>
        </w:rPr>
        <w:t>классицизм,</w:t>
      </w:r>
      <w:r>
        <w:rPr>
          <w:color w:val="333333"/>
          <w:spacing w:val="-1"/>
        </w:rPr>
        <w:t xml:space="preserve"> </w:t>
      </w:r>
      <w:r>
        <w:rPr>
          <w:color w:val="333333"/>
        </w:rPr>
        <w:t>романтизм,</w:t>
      </w:r>
      <w:r>
        <w:rPr>
          <w:color w:val="333333"/>
          <w:spacing w:val="-2"/>
        </w:rPr>
        <w:t xml:space="preserve"> </w:t>
      </w:r>
      <w:r>
        <w:rPr>
          <w:color w:val="333333"/>
        </w:rPr>
        <w:t>реализм.</w:t>
      </w:r>
      <w:r>
        <w:rPr>
          <w:color w:val="333333"/>
          <w:spacing w:val="-1"/>
        </w:rPr>
        <w:t xml:space="preserve"> </w:t>
      </w:r>
      <w:r>
        <w:rPr>
          <w:color w:val="333333"/>
        </w:rPr>
        <w:t>Импрессионизм.</w:t>
      </w:r>
    </w:p>
    <w:p w14:paraId="190CA42D" w14:textId="77777777" w:rsidR="00533F70" w:rsidRDefault="004F5381">
      <w:pPr>
        <w:pStyle w:val="a3"/>
        <w:ind w:right="1125"/>
      </w:pPr>
      <w:r>
        <w:rPr>
          <w:color w:val="333333"/>
        </w:rPr>
        <w:t>Модернизм. Смена стилей в архитектуре. Музыкальное и театральное искусство.</w:t>
      </w:r>
      <w:r>
        <w:rPr>
          <w:color w:val="333333"/>
          <w:spacing w:val="-57"/>
        </w:rPr>
        <w:t xml:space="preserve"> </w:t>
      </w:r>
      <w:r>
        <w:rPr>
          <w:color w:val="333333"/>
        </w:rPr>
        <w:t>Рождение</w:t>
      </w:r>
      <w:r>
        <w:rPr>
          <w:color w:val="333333"/>
          <w:spacing w:val="-2"/>
        </w:rPr>
        <w:t xml:space="preserve"> </w:t>
      </w:r>
      <w:r>
        <w:rPr>
          <w:color w:val="333333"/>
        </w:rPr>
        <w:t>кинематографа.</w:t>
      </w:r>
      <w:r>
        <w:rPr>
          <w:color w:val="333333"/>
          <w:spacing w:val="-1"/>
        </w:rPr>
        <w:t xml:space="preserve"> </w:t>
      </w:r>
      <w:r>
        <w:rPr>
          <w:color w:val="333333"/>
        </w:rPr>
        <w:t>Деятели культуры:</w:t>
      </w:r>
      <w:r>
        <w:rPr>
          <w:color w:val="333333"/>
          <w:spacing w:val="1"/>
        </w:rPr>
        <w:t xml:space="preserve"> </w:t>
      </w:r>
      <w:r>
        <w:rPr>
          <w:color w:val="333333"/>
        </w:rPr>
        <w:t>жизнь и</w:t>
      </w:r>
      <w:r>
        <w:rPr>
          <w:color w:val="333333"/>
          <w:spacing w:val="-3"/>
        </w:rPr>
        <w:t xml:space="preserve"> </w:t>
      </w:r>
      <w:r>
        <w:rPr>
          <w:color w:val="333333"/>
        </w:rPr>
        <w:t>творчество.</w:t>
      </w:r>
    </w:p>
    <w:p w14:paraId="15030DEB" w14:textId="77777777" w:rsidR="00533F70" w:rsidRDefault="004F5381" w:rsidP="009B59A7">
      <w:pPr>
        <w:pStyle w:val="a5"/>
        <w:tabs>
          <w:tab w:val="left" w:pos="1983"/>
        </w:tabs>
        <w:ind w:left="1982"/>
        <w:rPr>
          <w:sz w:val="24"/>
        </w:rPr>
      </w:pPr>
      <w:r>
        <w:rPr>
          <w:color w:val="333333"/>
          <w:sz w:val="24"/>
        </w:rPr>
        <w:t>Международные</w:t>
      </w:r>
      <w:r>
        <w:rPr>
          <w:color w:val="333333"/>
          <w:spacing w:val="-4"/>
          <w:sz w:val="24"/>
        </w:rPr>
        <w:t xml:space="preserve"> </w:t>
      </w:r>
      <w:r>
        <w:rPr>
          <w:color w:val="333333"/>
          <w:sz w:val="24"/>
        </w:rPr>
        <w:t>отношения</w:t>
      </w:r>
      <w:r>
        <w:rPr>
          <w:color w:val="333333"/>
          <w:spacing w:val="-2"/>
          <w:sz w:val="24"/>
        </w:rPr>
        <w:t xml:space="preserve"> </w:t>
      </w:r>
      <w:r>
        <w:rPr>
          <w:color w:val="333333"/>
          <w:sz w:val="24"/>
        </w:rPr>
        <w:t>в</w:t>
      </w:r>
      <w:r>
        <w:rPr>
          <w:color w:val="333333"/>
          <w:spacing w:val="-3"/>
          <w:sz w:val="24"/>
        </w:rPr>
        <w:t xml:space="preserve"> </w:t>
      </w:r>
      <w:r>
        <w:rPr>
          <w:color w:val="333333"/>
          <w:sz w:val="24"/>
        </w:rPr>
        <w:t>XIX - начале</w:t>
      </w:r>
      <w:r>
        <w:rPr>
          <w:color w:val="333333"/>
          <w:spacing w:val="-3"/>
          <w:sz w:val="24"/>
        </w:rPr>
        <w:t xml:space="preserve"> </w:t>
      </w:r>
      <w:r>
        <w:rPr>
          <w:color w:val="333333"/>
          <w:sz w:val="24"/>
        </w:rPr>
        <w:t>XX</w:t>
      </w:r>
      <w:r>
        <w:rPr>
          <w:color w:val="333333"/>
          <w:spacing w:val="-1"/>
          <w:sz w:val="24"/>
        </w:rPr>
        <w:t xml:space="preserve"> </w:t>
      </w:r>
      <w:r>
        <w:rPr>
          <w:color w:val="333333"/>
          <w:sz w:val="24"/>
        </w:rPr>
        <w:t>в.</w:t>
      </w:r>
    </w:p>
    <w:p w14:paraId="3139B35C" w14:textId="77777777" w:rsidR="00533F70" w:rsidRDefault="004F5381">
      <w:pPr>
        <w:pStyle w:val="a3"/>
        <w:ind w:right="552"/>
      </w:pPr>
      <w:r>
        <w:rPr>
          <w:color w:val="333333"/>
        </w:rPr>
        <w:t>Венская система международных отношений. Внешнеполитические интересы великих</w:t>
      </w:r>
      <w:r>
        <w:rPr>
          <w:color w:val="333333"/>
          <w:spacing w:val="-57"/>
        </w:rPr>
        <w:t xml:space="preserve"> </w:t>
      </w:r>
      <w:r>
        <w:rPr>
          <w:color w:val="333333"/>
        </w:rPr>
        <w:t>держав и политика союзов в Европе. Восточный вопрос. Колониальные захваты и</w:t>
      </w:r>
      <w:r>
        <w:rPr>
          <w:color w:val="333333"/>
          <w:spacing w:val="1"/>
        </w:rPr>
        <w:t xml:space="preserve"> </w:t>
      </w:r>
      <w:r>
        <w:rPr>
          <w:color w:val="333333"/>
        </w:rPr>
        <w:t>колониальные империи. Старые и новые лидеры индустриального мира. Активизация</w:t>
      </w:r>
      <w:r>
        <w:rPr>
          <w:color w:val="333333"/>
          <w:spacing w:val="1"/>
        </w:rPr>
        <w:t xml:space="preserve"> </w:t>
      </w:r>
      <w:r>
        <w:rPr>
          <w:color w:val="333333"/>
        </w:rPr>
        <w:t>борьбы за передел мира. Формирование военно-политических блоков великих держав.</w:t>
      </w:r>
      <w:r>
        <w:rPr>
          <w:color w:val="333333"/>
          <w:spacing w:val="-57"/>
        </w:rPr>
        <w:t xml:space="preserve"> </w:t>
      </w:r>
      <w:r>
        <w:rPr>
          <w:color w:val="333333"/>
        </w:rPr>
        <w:t>Первая Гаагская мирная конференция (1899). Международные конфликты и войны в</w:t>
      </w:r>
      <w:r>
        <w:rPr>
          <w:color w:val="333333"/>
          <w:spacing w:val="1"/>
        </w:rPr>
        <w:t xml:space="preserve"> </w:t>
      </w:r>
      <w:r>
        <w:rPr>
          <w:color w:val="333333"/>
        </w:rPr>
        <w:t>конце</w:t>
      </w:r>
      <w:r>
        <w:rPr>
          <w:color w:val="333333"/>
          <w:spacing w:val="-3"/>
        </w:rPr>
        <w:t xml:space="preserve"> </w:t>
      </w:r>
      <w:r>
        <w:rPr>
          <w:color w:val="333333"/>
        </w:rPr>
        <w:t>XIX</w:t>
      </w:r>
      <w:r>
        <w:rPr>
          <w:color w:val="333333"/>
          <w:spacing w:val="-1"/>
        </w:rPr>
        <w:t xml:space="preserve"> </w:t>
      </w:r>
      <w:r>
        <w:rPr>
          <w:color w:val="333333"/>
        </w:rPr>
        <w:t>-</w:t>
      </w:r>
      <w:r>
        <w:rPr>
          <w:color w:val="333333"/>
          <w:spacing w:val="-2"/>
        </w:rPr>
        <w:t xml:space="preserve"> </w:t>
      </w:r>
      <w:r>
        <w:rPr>
          <w:color w:val="333333"/>
        </w:rPr>
        <w:t>начале</w:t>
      </w:r>
      <w:r>
        <w:rPr>
          <w:color w:val="333333"/>
          <w:spacing w:val="-2"/>
        </w:rPr>
        <w:t xml:space="preserve"> </w:t>
      </w:r>
      <w:r>
        <w:rPr>
          <w:color w:val="333333"/>
        </w:rPr>
        <w:t>XX</w:t>
      </w:r>
      <w:r>
        <w:rPr>
          <w:color w:val="333333"/>
          <w:spacing w:val="-1"/>
        </w:rPr>
        <w:t xml:space="preserve"> </w:t>
      </w:r>
      <w:r>
        <w:rPr>
          <w:color w:val="333333"/>
        </w:rPr>
        <w:t>в.</w:t>
      </w:r>
      <w:r>
        <w:rPr>
          <w:color w:val="333333"/>
          <w:spacing w:val="-2"/>
        </w:rPr>
        <w:t xml:space="preserve"> </w:t>
      </w:r>
      <w:r>
        <w:rPr>
          <w:color w:val="333333"/>
        </w:rPr>
        <w:t>(испано-американская</w:t>
      </w:r>
      <w:r>
        <w:rPr>
          <w:color w:val="333333"/>
          <w:spacing w:val="-1"/>
        </w:rPr>
        <w:t xml:space="preserve"> </w:t>
      </w:r>
      <w:r>
        <w:rPr>
          <w:color w:val="333333"/>
        </w:rPr>
        <w:t>война,</w:t>
      </w:r>
      <w:r>
        <w:rPr>
          <w:color w:val="333333"/>
          <w:spacing w:val="-1"/>
        </w:rPr>
        <w:t xml:space="preserve"> </w:t>
      </w:r>
      <w:r>
        <w:rPr>
          <w:color w:val="333333"/>
        </w:rPr>
        <w:t>русско-японская</w:t>
      </w:r>
      <w:r>
        <w:rPr>
          <w:color w:val="333333"/>
          <w:spacing w:val="-1"/>
        </w:rPr>
        <w:t xml:space="preserve"> </w:t>
      </w:r>
      <w:r>
        <w:rPr>
          <w:color w:val="333333"/>
        </w:rPr>
        <w:t>война,</w:t>
      </w:r>
    </w:p>
    <w:p w14:paraId="0DA292BD" w14:textId="77777777" w:rsidR="00533F70" w:rsidRDefault="004F5381">
      <w:pPr>
        <w:pStyle w:val="a3"/>
      </w:pPr>
      <w:r>
        <w:rPr>
          <w:color w:val="333333"/>
        </w:rPr>
        <w:t>боснийский</w:t>
      </w:r>
      <w:r>
        <w:rPr>
          <w:color w:val="333333"/>
          <w:spacing w:val="-6"/>
        </w:rPr>
        <w:t xml:space="preserve"> </w:t>
      </w:r>
      <w:r>
        <w:rPr>
          <w:color w:val="333333"/>
        </w:rPr>
        <w:t>кризис).</w:t>
      </w:r>
      <w:r>
        <w:rPr>
          <w:color w:val="333333"/>
          <w:spacing w:val="-3"/>
        </w:rPr>
        <w:t xml:space="preserve"> </w:t>
      </w:r>
      <w:r>
        <w:rPr>
          <w:color w:val="333333"/>
        </w:rPr>
        <w:t>Балканские</w:t>
      </w:r>
      <w:r>
        <w:rPr>
          <w:color w:val="333333"/>
          <w:spacing w:val="-4"/>
        </w:rPr>
        <w:t xml:space="preserve"> </w:t>
      </w:r>
      <w:r>
        <w:rPr>
          <w:color w:val="333333"/>
        </w:rPr>
        <w:t>войны.</w:t>
      </w:r>
    </w:p>
    <w:p w14:paraId="30E4069F" w14:textId="77777777" w:rsidR="00533F70" w:rsidRDefault="004F5381" w:rsidP="009B59A7">
      <w:pPr>
        <w:pStyle w:val="a5"/>
        <w:tabs>
          <w:tab w:val="left" w:pos="1983"/>
        </w:tabs>
        <w:ind w:left="1982"/>
        <w:rPr>
          <w:sz w:val="24"/>
        </w:rPr>
      </w:pPr>
      <w:r>
        <w:rPr>
          <w:color w:val="333333"/>
          <w:sz w:val="24"/>
        </w:rPr>
        <w:t>Обобщение.</w:t>
      </w:r>
      <w:r>
        <w:rPr>
          <w:color w:val="333333"/>
          <w:spacing w:val="-3"/>
          <w:sz w:val="24"/>
        </w:rPr>
        <w:t xml:space="preserve"> </w:t>
      </w:r>
      <w:r>
        <w:rPr>
          <w:color w:val="333333"/>
          <w:sz w:val="24"/>
        </w:rPr>
        <w:t>Историческое</w:t>
      </w:r>
      <w:r>
        <w:rPr>
          <w:color w:val="333333"/>
          <w:spacing w:val="-4"/>
          <w:sz w:val="24"/>
        </w:rPr>
        <w:t xml:space="preserve"> </w:t>
      </w:r>
      <w:r>
        <w:rPr>
          <w:color w:val="333333"/>
          <w:sz w:val="24"/>
        </w:rPr>
        <w:t>и</w:t>
      </w:r>
      <w:r>
        <w:rPr>
          <w:color w:val="333333"/>
          <w:spacing w:val="-3"/>
          <w:sz w:val="24"/>
        </w:rPr>
        <w:t xml:space="preserve"> </w:t>
      </w:r>
      <w:r>
        <w:rPr>
          <w:color w:val="333333"/>
          <w:sz w:val="24"/>
        </w:rPr>
        <w:t>культурное</w:t>
      </w:r>
      <w:r>
        <w:rPr>
          <w:color w:val="333333"/>
          <w:spacing w:val="-4"/>
          <w:sz w:val="24"/>
        </w:rPr>
        <w:t xml:space="preserve"> </w:t>
      </w:r>
      <w:r>
        <w:rPr>
          <w:color w:val="333333"/>
          <w:sz w:val="24"/>
        </w:rPr>
        <w:t>наследие</w:t>
      </w:r>
      <w:r>
        <w:rPr>
          <w:color w:val="333333"/>
          <w:spacing w:val="-4"/>
          <w:sz w:val="24"/>
        </w:rPr>
        <w:t xml:space="preserve"> </w:t>
      </w:r>
      <w:r>
        <w:rPr>
          <w:color w:val="333333"/>
          <w:sz w:val="24"/>
        </w:rPr>
        <w:t>XIX</w:t>
      </w:r>
      <w:r>
        <w:rPr>
          <w:color w:val="333333"/>
          <w:spacing w:val="-4"/>
          <w:sz w:val="24"/>
        </w:rPr>
        <w:t xml:space="preserve"> </w:t>
      </w:r>
      <w:r>
        <w:rPr>
          <w:color w:val="333333"/>
          <w:sz w:val="24"/>
        </w:rPr>
        <w:t>в.</w:t>
      </w:r>
    </w:p>
    <w:p w14:paraId="36DED0D0" w14:textId="77777777" w:rsidR="00533F70" w:rsidRDefault="004F5381" w:rsidP="009B59A7">
      <w:pPr>
        <w:pStyle w:val="a5"/>
        <w:tabs>
          <w:tab w:val="left" w:pos="1683"/>
        </w:tabs>
        <w:ind w:left="1682"/>
        <w:rPr>
          <w:sz w:val="24"/>
        </w:rPr>
      </w:pPr>
      <w:r>
        <w:rPr>
          <w:color w:val="333333"/>
          <w:sz w:val="24"/>
        </w:rPr>
        <w:t>История</w:t>
      </w:r>
      <w:r>
        <w:rPr>
          <w:color w:val="333333"/>
          <w:spacing w:val="-2"/>
          <w:sz w:val="24"/>
        </w:rPr>
        <w:t xml:space="preserve"> </w:t>
      </w:r>
      <w:r>
        <w:rPr>
          <w:color w:val="333333"/>
          <w:sz w:val="24"/>
        </w:rPr>
        <w:t>России.</w:t>
      </w:r>
      <w:r>
        <w:rPr>
          <w:color w:val="333333"/>
          <w:spacing w:val="-5"/>
          <w:sz w:val="24"/>
        </w:rPr>
        <w:t xml:space="preserve"> </w:t>
      </w:r>
      <w:r>
        <w:rPr>
          <w:color w:val="333333"/>
          <w:sz w:val="24"/>
        </w:rPr>
        <w:t>Российская</w:t>
      </w:r>
      <w:r>
        <w:rPr>
          <w:color w:val="333333"/>
          <w:spacing w:val="-1"/>
          <w:sz w:val="24"/>
        </w:rPr>
        <w:t xml:space="preserve"> </w:t>
      </w:r>
      <w:r>
        <w:rPr>
          <w:color w:val="333333"/>
          <w:sz w:val="24"/>
        </w:rPr>
        <w:t>империя</w:t>
      </w:r>
      <w:r>
        <w:rPr>
          <w:color w:val="333333"/>
          <w:spacing w:val="-2"/>
          <w:sz w:val="24"/>
        </w:rPr>
        <w:t xml:space="preserve"> </w:t>
      </w:r>
      <w:r>
        <w:rPr>
          <w:color w:val="333333"/>
          <w:sz w:val="24"/>
        </w:rPr>
        <w:t>в</w:t>
      </w:r>
      <w:r>
        <w:rPr>
          <w:color w:val="333333"/>
          <w:spacing w:val="-5"/>
          <w:sz w:val="24"/>
        </w:rPr>
        <w:t xml:space="preserve"> </w:t>
      </w:r>
      <w:r>
        <w:rPr>
          <w:color w:val="333333"/>
          <w:sz w:val="24"/>
        </w:rPr>
        <w:t>XIX</w:t>
      </w:r>
      <w:r>
        <w:rPr>
          <w:color w:val="333333"/>
          <w:spacing w:val="2"/>
          <w:sz w:val="24"/>
        </w:rPr>
        <w:t xml:space="preserve"> </w:t>
      </w:r>
      <w:r>
        <w:rPr>
          <w:color w:val="333333"/>
          <w:sz w:val="24"/>
        </w:rPr>
        <w:t>-</w:t>
      </w:r>
      <w:r>
        <w:rPr>
          <w:color w:val="333333"/>
          <w:spacing w:val="-3"/>
          <w:sz w:val="24"/>
        </w:rPr>
        <w:t xml:space="preserve"> </w:t>
      </w:r>
      <w:r>
        <w:rPr>
          <w:color w:val="333333"/>
          <w:sz w:val="24"/>
        </w:rPr>
        <w:t>начале</w:t>
      </w:r>
      <w:r>
        <w:rPr>
          <w:color w:val="333333"/>
          <w:spacing w:val="-3"/>
          <w:sz w:val="24"/>
        </w:rPr>
        <w:t xml:space="preserve"> </w:t>
      </w:r>
      <w:r>
        <w:rPr>
          <w:color w:val="333333"/>
          <w:sz w:val="24"/>
        </w:rPr>
        <w:t>XX в.</w:t>
      </w:r>
    </w:p>
    <w:p w14:paraId="1CFD873E" w14:textId="77777777" w:rsidR="00533F70" w:rsidRDefault="004F5381" w:rsidP="009B59A7">
      <w:pPr>
        <w:pStyle w:val="a5"/>
        <w:tabs>
          <w:tab w:val="left" w:pos="1862"/>
        </w:tabs>
        <w:ind w:left="1862"/>
        <w:rPr>
          <w:sz w:val="24"/>
        </w:rPr>
      </w:pPr>
      <w:r>
        <w:rPr>
          <w:color w:val="333333"/>
          <w:sz w:val="24"/>
        </w:rPr>
        <w:t>Введение.</w:t>
      </w:r>
    </w:p>
    <w:p w14:paraId="453A1A88" w14:textId="77777777" w:rsidR="00533F70" w:rsidRDefault="004F5381" w:rsidP="009B59A7">
      <w:pPr>
        <w:pStyle w:val="a5"/>
        <w:tabs>
          <w:tab w:val="left" w:pos="1863"/>
        </w:tabs>
        <w:ind w:left="1862"/>
        <w:rPr>
          <w:sz w:val="24"/>
        </w:rPr>
      </w:pPr>
      <w:r>
        <w:rPr>
          <w:color w:val="333333"/>
          <w:sz w:val="24"/>
        </w:rPr>
        <w:t>Александровская</w:t>
      </w:r>
      <w:r>
        <w:rPr>
          <w:color w:val="333333"/>
          <w:spacing w:val="-4"/>
          <w:sz w:val="24"/>
        </w:rPr>
        <w:t xml:space="preserve"> </w:t>
      </w:r>
      <w:r>
        <w:rPr>
          <w:color w:val="333333"/>
          <w:sz w:val="24"/>
        </w:rPr>
        <w:t>эпоха:</w:t>
      </w:r>
      <w:r>
        <w:rPr>
          <w:color w:val="333333"/>
          <w:spacing w:val="-3"/>
          <w:sz w:val="24"/>
        </w:rPr>
        <w:t xml:space="preserve"> </w:t>
      </w:r>
      <w:r>
        <w:rPr>
          <w:color w:val="333333"/>
          <w:sz w:val="24"/>
        </w:rPr>
        <w:t>государственный</w:t>
      </w:r>
      <w:r>
        <w:rPr>
          <w:color w:val="333333"/>
          <w:spacing w:val="-4"/>
          <w:sz w:val="24"/>
        </w:rPr>
        <w:t xml:space="preserve"> </w:t>
      </w:r>
      <w:r>
        <w:rPr>
          <w:color w:val="333333"/>
          <w:sz w:val="24"/>
        </w:rPr>
        <w:t>либерализм.</w:t>
      </w:r>
    </w:p>
    <w:p w14:paraId="6118B868" w14:textId="77777777" w:rsidR="00533F70" w:rsidRDefault="004F5381">
      <w:pPr>
        <w:pStyle w:val="a3"/>
      </w:pPr>
      <w:r>
        <w:rPr>
          <w:color w:val="333333"/>
        </w:rPr>
        <w:t>Проекты</w:t>
      </w:r>
      <w:r>
        <w:rPr>
          <w:color w:val="333333"/>
          <w:spacing w:val="-4"/>
        </w:rPr>
        <w:t xml:space="preserve"> </w:t>
      </w:r>
      <w:r>
        <w:rPr>
          <w:color w:val="333333"/>
        </w:rPr>
        <w:t>либеральных</w:t>
      </w:r>
      <w:r>
        <w:rPr>
          <w:color w:val="333333"/>
          <w:spacing w:val="-5"/>
        </w:rPr>
        <w:t xml:space="preserve"> </w:t>
      </w:r>
      <w:r>
        <w:rPr>
          <w:color w:val="333333"/>
        </w:rPr>
        <w:t>реформ</w:t>
      </w:r>
      <w:r>
        <w:rPr>
          <w:color w:val="333333"/>
          <w:spacing w:val="-3"/>
        </w:rPr>
        <w:t xml:space="preserve"> </w:t>
      </w:r>
      <w:r>
        <w:rPr>
          <w:color w:val="333333"/>
        </w:rPr>
        <w:t>Александра</w:t>
      </w:r>
      <w:r>
        <w:rPr>
          <w:color w:val="333333"/>
          <w:spacing w:val="-3"/>
        </w:rPr>
        <w:t xml:space="preserve"> </w:t>
      </w:r>
      <w:r>
        <w:rPr>
          <w:color w:val="333333"/>
        </w:rPr>
        <w:t>I.</w:t>
      </w:r>
      <w:r>
        <w:rPr>
          <w:color w:val="333333"/>
          <w:spacing w:val="-1"/>
        </w:rPr>
        <w:t xml:space="preserve"> </w:t>
      </w:r>
      <w:r>
        <w:rPr>
          <w:color w:val="333333"/>
        </w:rPr>
        <w:t>Внешние</w:t>
      </w:r>
      <w:r>
        <w:rPr>
          <w:color w:val="333333"/>
          <w:spacing w:val="-5"/>
        </w:rPr>
        <w:t xml:space="preserve"> </w:t>
      </w:r>
      <w:r>
        <w:rPr>
          <w:color w:val="333333"/>
        </w:rPr>
        <w:t>и</w:t>
      </w:r>
      <w:r>
        <w:rPr>
          <w:color w:val="333333"/>
          <w:spacing w:val="-4"/>
        </w:rPr>
        <w:t xml:space="preserve"> </w:t>
      </w:r>
      <w:r>
        <w:rPr>
          <w:color w:val="333333"/>
        </w:rPr>
        <w:t>внутренние</w:t>
      </w:r>
      <w:r>
        <w:rPr>
          <w:color w:val="333333"/>
          <w:spacing w:val="-4"/>
        </w:rPr>
        <w:t xml:space="preserve"> </w:t>
      </w:r>
      <w:r>
        <w:rPr>
          <w:color w:val="333333"/>
        </w:rPr>
        <w:t>факторы.</w:t>
      </w:r>
      <w:r>
        <w:rPr>
          <w:color w:val="333333"/>
          <w:spacing w:val="-4"/>
        </w:rPr>
        <w:t xml:space="preserve"> </w:t>
      </w:r>
      <w:r>
        <w:rPr>
          <w:color w:val="333333"/>
        </w:rPr>
        <w:t>Негласный</w:t>
      </w:r>
      <w:r>
        <w:rPr>
          <w:color w:val="333333"/>
          <w:spacing w:val="-57"/>
        </w:rPr>
        <w:t xml:space="preserve"> </w:t>
      </w:r>
      <w:r>
        <w:rPr>
          <w:color w:val="333333"/>
        </w:rPr>
        <w:t>комитет.</w:t>
      </w:r>
      <w:r>
        <w:rPr>
          <w:color w:val="333333"/>
          <w:spacing w:val="-1"/>
        </w:rPr>
        <w:t xml:space="preserve"> </w:t>
      </w:r>
      <w:r>
        <w:rPr>
          <w:color w:val="333333"/>
        </w:rPr>
        <w:t>Реформы</w:t>
      </w:r>
      <w:r>
        <w:rPr>
          <w:color w:val="333333"/>
          <w:spacing w:val="-1"/>
        </w:rPr>
        <w:t xml:space="preserve"> </w:t>
      </w:r>
      <w:r>
        <w:rPr>
          <w:color w:val="333333"/>
        </w:rPr>
        <w:t>государственного</w:t>
      </w:r>
      <w:r>
        <w:rPr>
          <w:color w:val="333333"/>
          <w:spacing w:val="2"/>
        </w:rPr>
        <w:t xml:space="preserve"> </w:t>
      </w:r>
      <w:r>
        <w:rPr>
          <w:color w:val="333333"/>
        </w:rPr>
        <w:t>управления.</w:t>
      </w:r>
      <w:r>
        <w:rPr>
          <w:color w:val="333333"/>
          <w:spacing w:val="-1"/>
        </w:rPr>
        <w:t xml:space="preserve"> </w:t>
      </w:r>
      <w:r>
        <w:rPr>
          <w:color w:val="333333"/>
        </w:rPr>
        <w:t>М.М.</w:t>
      </w:r>
      <w:r>
        <w:rPr>
          <w:color w:val="333333"/>
          <w:spacing w:val="-1"/>
        </w:rPr>
        <w:t xml:space="preserve"> </w:t>
      </w:r>
      <w:r>
        <w:rPr>
          <w:color w:val="333333"/>
        </w:rPr>
        <w:t>Сперанский.</w:t>
      </w:r>
    </w:p>
    <w:p w14:paraId="0C67684B" w14:textId="77777777" w:rsidR="00533F70" w:rsidRDefault="004F5381">
      <w:pPr>
        <w:pStyle w:val="a3"/>
        <w:spacing w:before="1"/>
        <w:ind w:right="623"/>
      </w:pPr>
      <w:r>
        <w:rPr>
          <w:color w:val="333333"/>
        </w:rPr>
        <w:t>Внешняя политика России. Война России с Францией 1805-1807 гг. Тильзитский мир.</w:t>
      </w:r>
      <w:r>
        <w:rPr>
          <w:color w:val="333333"/>
          <w:spacing w:val="-57"/>
        </w:rPr>
        <w:t xml:space="preserve"> </w:t>
      </w:r>
      <w:r>
        <w:rPr>
          <w:color w:val="333333"/>
        </w:rPr>
        <w:t>Война</w:t>
      </w:r>
      <w:r>
        <w:rPr>
          <w:color w:val="333333"/>
          <w:spacing w:val="-2"/>
        </w:rPr>
        <w:t xml:space="preserve"> </w:t>
      </w:r>
      <w:r>
        <w:rPr>
          <w:color w:val="333333"/>
        </w:rPr>
        <w:t>со Швецией 1808-1809</w:t>
      </w:r>
      <w:r>
        <w:rPr>
          <w:color w:val="333333"/>
          <w:spacing w:val="-1"/>
        </w:rPr>
        <w:t xml:space="preserve"> </w:t>
      </w:r>
      <w:r>
        <w:rPr>
          <w:color w:val="333333"/>
        </w:rPr>
        <w:t>г.</w:t>
      </w:r>
      <w:r>
        <w:rPr>
          <w:color w:val="333333"/>
          <w:spacing w:val="-1"/>
        </w:rPr>
        <w:t xml:space="preserve"> </w:t>
      </w:r>
      <w:r>
        <w:rPr>
          <w:color w:val="333333"/>
        </w:rPr>
        <w:t>и присоединение</w:t>
      </w:r>
      <w:r>
        <w:rPr>
          <w:color w:val="333333"/>
          <w:spacing w:val="-2"/>
        </w:rPr>
        <w:t xml:space="preserve"> </w:t>
      </w:r>
      <w:r>
        <w:rPr>
          <w:color w:val="333333"/>
        </w:rPr>
        <w:t>Финляндии.</w:t>
      </w:r>
    </w:p>
    <w:p w14:paraId="7618B80B" w14:textId="77777777" w:rsidR="00533F70" w:rsidRDefault="004F5381">
      <w:pPr>
        <w:pStyle w:val="a3"/>
        <w:ind w:right="511"/>
      </w:pPr>
      <w:r>
        <w:rPr>
          <w:color w:val="333333"/>
        </w:rPr>
        <w:t>Война с Турцией и Бухарестский мир 1812 г. Отечественная война 1812 г. - важнейшее</w:t>
      </w:r>
      <w:r>
        <w:rPr>
          <w:color w:val="333333"/>
          <w:spacing w:val="-57"/>
        </w:rPr>
        <w:t xml:space="preserve"> </w:t>
      </w:r>
      <w:r>
        <w:rPr>
          <w:color w:val="333333"/>
        </w:rPr>
        <w:t>событие</w:t>
      </w:r>
      <w:r>
        <w:rPr>
          <w:color w:val="333333"/>
          <w:spacing w:val="-2"/>
        </w:rPr>
        <w:t xml:space="preserve"> </w:t>
      </w:r>
      <w:r>
        <w:rPr>
          <w:color w:val="333333"/>
        </w:rPr>
        <w:t>российской</w:t>
      </w:r>
      <w:r>
        <w:rPr>
          <w:color w:val="333333"/>
          <w:spacing w:val="-1"/>
        </w:rPr>
        <w:t xml:space="preserve"> </w:t>
      </w:r>
      <w:r>
        <w:rPr>
          <w:color w:val="333333"/>
        </w:rPr>
        <w:t>и</w:t>
      </w:r>
      <w:r>
        <w:rPr>
          <w:color w:val="333333"/>
          <w:spacing w:val="-3"/>
        </w:rPr>
        <w:t xml:space="preserve"> </w:t>
      </w:r>
      <w:r>
        <w:rPr>
          <w:color w:val="333333"/>
        </w:rPr>
        <w:t>мировой</w:t>
      </w:r>
      <w:r>
        <w:rPr>
          <w:color w:val="333333"/>
          <w:spacing w:val="-1"/>
        </w:rPr>
        <w:t xml:space="preserve"> </w:t>
      </w:r>
      <w:r>
        <w:rPr>
          <w:color w:val="333333"/>
        </w:rPr>
        <w:t>истории</w:t>
      </w:r>
      <w:r>
        <w:rPr>
          <w:color w:val="333333"/>
          <w:spacing w:val="-1"/>
        </w:rPr>
        <w:t xml:space="preserve"> </w:t>
      </w:r>
      <w:r>
        <w:rPr>
          <w:color w:val="333333"/>
        </w:rPr>
        <w:t>XIX</w:t>
      </w:r>
      <w:r>
        <w:rPr>
          <w:color w:val="333333"/>
          <w:spacing w:val="-2"/>
        </w:rPr>
        <w:t xml:space="preserve"> </w:t>
      </w:r>
      <w:r>
        <w:rPr>
          <w:color w:val="333333"/>
        </w:rPr>
        <w:t>в.</w:t>
      </w:r>
      <w:r>
        <w:rPr>
          <w:color w:val="333333"/>
          <w:spacing w:val="-1"/>
        </w:rPr>
        <w:t xml:space="preserve"> </w:t>
      </w:r>
      <w:r>
        <w:rPr>
          <w:color w:val="333333"/>
        </w:rPr>
        <w:t>Венский</w:t>
      </w:r>
      <w:r>
        <w:rPr>
          <w:color w:val="333333"/>
          <w:spacing w:val="-1"/>
        </w:rPr>
        <w:t xml:space="preserve"> </w:t>
      </w:r>
      <w:r>
        <w:rPr>
          <w:color w:val="333333"/>
        </w:rPr>
        <w:t>конгресс</w:t>
      </w:r>
      <w:r>
        <w:rPr>
          <w:color w:val="333333"/>
          <w:spacing w:val="-2"/>
        </w:rPr>
        <w:t xml:space="preserve"> </w:t>
      </w:r>
      <w:r>
        <w:rPr>
          <w:color w:val="333333"/>
        </w:rPr>
        <w:t>и его</w:t>
      </w:r>
      <w:r>
        <w:rPr>
          <w:color w:val="333333"/>
          <w:spacing w:val="-2"/>
        </w:rPr>
        <w:t xml:space="preserve"> </w:t>
      </w:r>
      <w:r>
        <w:rPr>
          <w:color w:val="333333"/>
        </w:rPr>
        <w:t>решения.</w:t>
      </w:r>
    </w:p>
    <w:p w14:paraId="2D59840B" w14:textId="77777777" w:rsidR="00533F70" w:rsidRDefault="004F5381">
      <w:pPr>
        <w:pStyle w:val="a3"/>
      </w:pPr>
      <w:r>
        <w:rPr>
          <w:color w:val="333333"/>
        </w:rPr>
        <w:t>Священный</w:t>
      </w:r>
      <w:r>
        <w:rPr>
          <w:color w:val="333333"/>
          <w:spacing w:val="-3"/>
        </w:rPr>
        <w:t xml:space="preserve"> </w:t>
      </w:r>
      <w:r>
        <w:rPr>
          <w:color w:val="333333"/>
        </w:rPr>
        <w:t>союз.</w:t>
      </w:r>
      <w:r>
        <w:rPr>
          <w:color w:val="333333"/>
          <w:spacing w:val="-3"/>
        </w:rPr>
        <w:t xml:space="preserve"> </w:t>
      </w:r>
      <w:r>
        <w:rPr>
          <w:color w:val="333333"/>
        </w:rPr>
        <w:t>Возрастание</w:t>
      </w:r>
      <w:r>
        <w:rPr>
          <w:color w:val="333333"/>
          <w:spacing w:val="-4"/>
        </w:rPr>
        <w:t xml:space="preserve"> </w:t>
      </w:r>
      <w:r>
        <w:rPr>
          <w:color w:val="333333"/>
        </w:rPr>
        <w:t>роли</w:t>
      </w:r>
      <w:r>
        <w:rPr>
          <w:color w:val="333333"/>
          <w:spacing w:val="-2"/>
        </w:rPr>
        <w:t xml:space="preserve"> </w:t>
      </w:r>
      <w:r>
        <w:rPr>
          <w:color w:val="333333"/>
        </w:rPr>
        <w:t>России</w:t>
      </w:r>
      <w:r>
        <w:rPr>
          <w:color w:val="333333"/>
          <w:spacing w:val="-3"/>
        </w:rPr>
        <w:t xml:space="preserve"> </w:t>
      </w:r>
      <w:r>
        <w:rPr>
          <w:color w:val="333333"/>
        </w:rPr>
        <w:t>в</w:t>
      </w:r>
      <w:r>
        <w:rPr>
          <w:color w:val="333333"/>
          <w:spacing w:val="-5"/>
        </w:rPr>
        <w:t xml:space="preserve"> </w:t>
      </w:r>
      <w:r>
        <w:rPr>
          <w:color w:val="333333"/>
        </w:rPr>
        <w:t>европейской</w:t>
      </w:r>
      <w:r>
        <w:rPr>
          <w:color w:val="333333"/>
          <w:spacing w:val="-3"/>
        </w:rPr>
        <w:t xml:space="preserve"> </w:t>
      </w:r>
      <w:r>
        <w:rPr>
          <w:color w:val="333333"/>
        </w:rPr>
        <w:t>политике</w:t>
      </w:r>
      <w:r>
        <w:rPr>
          <w:color w:val="333333"/>
          <w:spacing w:val="-3"/>
        </w:rPr>
        <w:t xml:space="preserve"> </w:t>
      </w:r>
      <w:r>
        <w:rPr>
          <w:color w:val="333333"/>
        </w:rPr>
        <w:t>после</w:t>
      </w:r>
      <w:r>
        <w:rPr>
          <w:color w:val="333333"/>
          <w:spacing w:val="-4"/>
        </w:rPr>
        <w:t xml:space="preserve"> </w:t>
      </w:r>
      <w:r>
        <w:rPr>
          <w:color w:val="333333"/>
        </w:rPr>
        <w:t>победы</w:t>
      </w:r>
      <w:r>
        <w:rPr>
          <w:color w:val="333333"/>
          <w:spacing w:val="-3"/>
        </w:rPr>
        <w:t xml:space="preserve"> </w:t>
      </w:r>
      <w:r>
        <w:rPr>
          <w:color w:val="333333"/>
        </w:rPr>
        <w:t>над</w:t>
      </w:r>
      <w:r>
        <w:rPr>
          <w:color w:val="333333"/>
          <w:spacing w:val="-57"/>
        </w:rPr>
        <w:t xml:space="preserve"> </w:t>
      </w:r>
      <w:r>
        <w:rPr>
          <w:color w:val="333333"/>
        </w:rPr>
        <w:t>Наполеоном</w:t>
      </w:r>
      <w:r>
        <w:rPr>
          <w:color w:val="333333"/>
          <w:spacing w:val="-2"/>
        </w:rPr>
        <w:t xml:space="preserve"> </w:t>
      </w:r>
      <w:r>
        <w:rPr>
          <w:color w:val="333333"/>
        </w:rPr>
        <w:t>и Венского конгресса.</w:t>
      </w:r>
    </w:p>
    <w:p w14:paraId="5E2B722F" w14:textId="77777777" w:rsidR="00533F70" w:rsidRDefault="004F5381">
      <w:pPr>
        <w:pStyle w:val="a3"/>
      </w:pPr>
      <w:r>
        <w:rPr>
          <w:color w:val="333333"/>
        </w:rPr>
        <w:t>Либеральные</w:t>
      </w:r>
      <w:r>
        <w:rPr>
          <w:color w:val="333333"/>
          <w:spacing w:val="-6"/>
        </w:rPr>
        <w:t xml:space="preserve"> </w:t>
      </w:r>
      <w:r>
        <w:rPr>
          <w:color w:val="333333"/>
        </w:rPr>
        <w:t>и</w:t>
      </w:r>
      <w:r>
        <w:rPr>
          <w:color w:val="333333"/>
          <w:spacing w:val="-4"/>
        </w:rPr>
        <w:t xml:space="preserve"> </w:t>
      </w:r>
      <w:r>
        <w:rPr>
          <w:color w:val="333333"/>
        </w:rPr>
        <w:t>охранительные</w:t>
      </w:r>
      <w:r>
        <w:rPr>
          <w:color w:val="333333"/>
          <w:spacing w:val="-6"/>
        </w:rPr>
        <w:t xml:space="preserve"> </w:t>
      </w:r>
      <w:r>
        <w:rPr>
          <w:color w:val="333333"/>
        </w:rPr>
        <w:t>тенденции</w:t>
      </w:r>
      <w:r>
        <w:rPr>
          <w:color w:val="333333"/>
          <w:spacing w:val="-4"/>
        </w:rPr>
        <w:t xml:space="preserve"> </w:t>
      </w:r>
      <w:r>
        <w:rPr>
          <w:color w:val="333333"/>
        </w:rPr>
        <w:t>во</w:t>
      </w:r>
      <w:r>
        <w:rPr>
          <w:color w:val="333333"/>
          <w:spacing w:val="-5"/>
        </w:rPr>
        <w:t xml:space="preserve"> </w:t>
      </w:r>
      <w:r>
        <w:rPr>
          <w:color w:val="333333"/>
        </w:rPr>
        <w:t>внутренней</w:t>
      </w:r>
      <w:r>
        <w:rPr>
          <w:color w:val="333333"/>
          <w:spacing w:val="-3"/>
        </w:rPr>
        <w:t xml:space="preserve"> </w:t>
      </w:r>
      <w:r>
        <w:rPr>
          <w:color w:val="333333"/>
        </w:rPr>
        <w:t>политике.</w:t>
      </w:r>
      <w:r>
        <w:rPr>
          <w:color w:val="333333"/>
          <w:spacing w:val="-4"/>
        </w:rPr>
        <w:t xml:space="preserve"> </w:t>
      </w:r>
      <w:r>
        <w:rPr>
          <w:color w:val="333333"/>
        </w:rPr>
        <w:t>Польская</w:t>
      </w:r>
      <w:r>
        <w:rPr>
          <w:color w:val="333333"/>
          <w:spacing w:val="-4"/>
        </w:rPr>
        <w:t xml:space="preserve"> </w:t>
      </w:r>
      <w:r>
        <w:rPr>
          <w:color w:val="333333"/>
        </w:rPr>
        <w:t>конституция</w:t>
      </w:r>
      <w:r>
        <w:rPr>
          <w:color w:val="333333"/>
          <w:spacing w:val="-57"/>
        </w:rPr>
        <w:t xml:space="preserve"> </w:t>
      </w:r>
      <w:r>
        <w:rPr>
          <w:color w:val="333333"/>
        </w:rPr>
        <w:t>1815</w:t>
      </w:r>
      <w:r>
        <w:rPr>
          <w:color w:val="333333"/>
          <w:spacing w:val="-1"/>
        </w:rPr>
        <w:t xml:space="preserve"> </w:t>
      </w:r>
      <w:r>
        <w:rPr>
          <w:color w:val="333333"/>
        </w:rPr>
        <w:t>г.</w:t>
      </w:r>
      <w:r>
        <w:rPr>
          <w:color w:val="333333"/>
          <w:spacing w:val="-1"/>
        </w:rPr>
        <w:t xml:space="preserve"> </w:t>
      </w:r>
      <w:r>
        <w:rPr>
          <w:color w:val="333333"/>
        </w:rPr>
        <w:t>Военные</w:t>
      </w:r>
      <w:r>
        <w:rPr>
          <w:color w:val="333333"/>
          <w:spacing w:val="-2"/>
        </w:rPr>
        <w:t xml:space="preserve"> </w:t>
      </w:r>
      <w:r>
        <w:rPr>
          <w:color w:val="333333"/>
        </w:rPr>
        <w:t>поселения.</w:t>
      </w:r>
    </w:p>
    <w:p w14:paraId="43C86D42" w14:textId="77777777" w:rsidR="00533F70" w:rsidRDefault="004F5381">
      <w:pPr>
        <w:pStyle w:val="a3"/>
      </w:pPr>
      <w:r>
        <w:rPr>
          <w:color w:val="333333"/>
        </w:rPr>
        <w:t>Дворянская</w:t>
      </w:r>
      <w:r>
        <w:rPr>
          <w:color w:val="333333"/>
          <w:spacing w:val="-4"/>
        </w:rPr>
        <w:t xml:space="preserve"> </w:t>
      </w:r>
      <w:r>
        <w:rPr>
          <w:color w:val="333333"/>
        </w:rPr>
        <w:t>оппозиция</w:t>
      </w:r>
      <w:r>
        <w:rPr>
          <w:color w:val="333333"/>
          <w:spacing w:val="-7"/>
        </w:rPr>
        <w:t xml:space="preserve"> </w:t>
      </w:r>
      <w:r>
        <w:rPr>
          <w:color w:val="333333"/>
        </w:rPr>
        <w:t>самодержавию.</w:t>
      </w:r>
      <w:r>
        <w:rPr>
          <w:color w:val="333333"/>
          <w:spacing w:val="-1"/>
        </w:rPr>
        <w:t xml:space="preserve"> </w:t>
      </w:r>
      <w:r>
        <w:rPr>
          <w:color w:val="333333"/>
        </w:rPr>
        <w:t>Тайные</w:t>
      </w:r>
      <w:r>
        <w:rPr>
          <w:color w:val="333333"/>
          <w:spacing w:val="-6"/>
        </w:rPr>
        <w:t xml:space="preserve"> </w:t>
      </w:r>
      <w:r>
        <w:rPr>
          <w:color w:val="333333"/>
        </w:rPr>
        <w:t>организации:</w:t>
      </w:r>
    </w:p>
    <w:p w14:paraId="7B14644D" w14:textId="77777777" w:rsidR="00533F70" w:rsidRDefault="004F5381">
      <w:pPr>
        <w:pStyle w:val="a3"/>
        <w:ind w:right="1400"/>
      </w:pPr>
      <w:r>
        <w:rPr>
          <w:color w:val="333333"/>
        </w:rPr>
        <w:t>Союз спасения, Союз благоденствия, Северное и Южное общества. Восстание</w:t>
      </w:r>
      <w:r>
        <w:rPr>
          <w:color w:val="333333"/>
          <w:spacing w:val="-57"/>
        </w:rPr>
        <w:t xml:space="preserve"> </w:t>
      </w:r>
      <w:r>
        <w:rPr>
          <w:color w:val="333333"/>
        </w:rPr>
        <w:t>декабристов</w:t>
      </w:r>
      <w:r>
        <w:rPr>
          <w:color w:val="333333"/>
          <w:spacing w:val="-1"/>
        </w:rPr>
        <w:t xml:space="preserve"> </w:t>
      </w:r>
      <w:r>
        <w:rPr>
          <w:color w:val="333333"/>
        </w:rPr>
        <w:t>14 декабря 1825 г.</w:t>
      </w:r>
    </w:p>
    <w:p w14:paraId="5858CA51" w14:textId="77777777" w:rsidR="00533F70" w:rsidRDefault="00533F70">
      <w:pPr>
        <w:sectPr w:rsidR="00533F70">
          <w:pgSz w:w="11910" w:h="16840"/>
          <w:pgMar w:top="1040" w:right="720" w:bottom="280" w:left="740" w:header="720" w:footer="720" w:gutter="0"/>
          <w:cols w:space="720"/>
        </w:sectPr>
      </w:pPr>
    </w:p>
    <w:p w14:paraId="61567870" w14:textId="77777777" w:rsidR="00533F70" w:rsidRDefault="004F5381" w:rsidP="009B59A7">
      <w:pPr>
        <w:pStyle w:val="a5"/>
        <w:tabs>
          <w:tab w:val="left" w:pos="1863"/>
        </w:tabs>
        <w:spacing w:before="66"/>
        <w:ind w:left="1862"/>
        <w:rPr>
          <w:sz w:val="24"/>
        </w:rPr>
      </w:pPr>
      <w:r>
        <w:rPr>
          <w:color w:val="333333"/>
          <w:sz w:val="24"/>
        </w:rPr>
        <w:lastRenderedPageBreak/>
        <w:t>Николаевское</w:t>
      </w:r>
      <w:r>
        <w:rPr>
          <w:color w:val="333333"/>
          <w:spacing w:val="-5"/>
          <w:sz w:val="24"/>
        </w:rPr>
        <w:t xml:space="preserve"> </w:t>
      </w:r>
      <w:r>
        <w:rPr>
          <w:color w:val="333333"/>
          <w:sz w:val="24"/>
        </w:rPr>
        <w:t>самодержавие:</w:t>
      </w:r>
      <w:r>
        <w:rPr>
          <w:color w:val="333333"/>
          <w:spacing w:val="-5"/>
          <w:sz w:val="24"/>
        </w:rPr>
        <w:t xml:space="preserve"> </w:t>
      </w:r>
      <w:r>
        <w:rPr>
          <w:color w:val="333333"/>
          <w:sz w:val="24"/>
        </w:rPr>
        <w:t>государственный</w:t>
      </w:r>
      <w:r>
        <w:rPr>
          <w:color w:val="333333"/>
          <w:spacing w:val="-5"/>
          <w:sz w:val="24"/>
        </w:rPr>
        <w:t xml:space="preserve"> </w:t>
      </w:r>
      <w:r>
        <w:rPr>
          <w:color w:val="333333"/>
          <w:sz w:val="24"/>
        </w:rPr>
        <w:t>консерватизм.</w:t>
      </w:r>
    </w:p>
    <w:p w14:paraId="4D5759EC" w14:textId="77777777" w:rsidR="00533F70" w:rsidRDefault="004F5381">
      <w:pPr>
        <w:pStyle w:val="a3"/>
        <w:ind w:right="489"/>
      </w:pPr>
      <w:r>
        <w:rPr>
          <w:color w:val="333333"/>
        </w:rPr>
        <w:t>Реформаторские и консервативные тенденции в политике Николая I. Экономическая</w:t>
      </w:r>
      <w:r>
        <w:rPr>
          <w:color w:val="333333"/>
          <w:spacing w:val="1"/>
        </w:rPr>
        <w:t xml:space="preserve"> </w:t>
      </w:r>
      <w:r>
        <w:rPr>
          <w:color w:val="333333"/>
        </w:rPr>
        <w:t>политика в условиях политического консерватизма. Государственная регламентация</w:t>
      </w:r>
      <w:r>
        <w:rPr>
          <w:color w:val="333333"/>
          <w:spacing w:val="1"/>
        </w:rPr>
        <w:t xml:space="preserve"> </w:t>
      </w:r>
      <w:r>
        <w:rPr>
          <w:color w:val="333333"/>
        </w:rPr>
        <w:t>общественной жизни: централизация управления, политическая полиция, кодификация</w:t>
      </w:r>
      <w:r>
        <w:rPr>
          <w:color w:val="333333"/>
          <w:spacing w:val="-58"/>
        </w:rPr>
        <w:t xml:space="preserve"> </w:t>
      </w:r>
      <w:r>
        <w:rPr>
          <w:color w:val="333333"/>
        </w:rPr>
        <w:t>законов, цензура, попечительство об образовании. Крестьянский вопрос. Реформа</w:t>
      </w:r>
      <w:r>
        <w:rPr>
          <w:color w:val="333333"/>
          <w:spacing w:val="1"/>
        </w:rPr>
        <w:t xml:space="preserve"> </w:t>
      </w:r>
      <w:r>
        <w:rPr>
          <w:color w:val="333333"/>
        </w:rPr>
        <w:t>государственных</w:t>
      </w:r>
      <w:r>
        <w:rPr>
          <w:color w:val="333333"/>
          <w:spacing w:val="-1"/>
        </w:rPr>
        <w:t xml:space="preserve"> </w:t>
      </w:r>
      <w:r>
        <w:rPr>
          <w:color w:val="333333"/>
        </w:rPr>
        <w:t>крестьян</w:t>
      </w:r>
      <w:r>
        <w:rPr>
          <w:color w:val="333333"/>
          <w:spacing w:val="-1"/>
        </w:rPr>
        <w:t xml:space="preserve"> </w:t>
      </w:r>
      <w:r>
        <w:rPr>
          <w:color w:val="333333"/>
        </w:rPr>
        <w:t>П.Д.</w:t>
      </w:r>
      <w:r>
        <w:rPr>
          <w:color w:val="333333"/>
          <w:spacing w:val="-1"/>
        </w:rPr>
        <w:t xml:space="preserve"> </w:t>
      </w:r>
      <w:r>
        <w:rPr>
          <w:color w:val="333333"/>
        </w:rPr>
        <w:t>Киселева</w:t>
      </w:r>
      <w:r>
        <w:rPr>
          <w:color w:val="333333"/>
          <w:spacing w:val="-3"/>
        </w:rPr>
        <w:t xml:space="preserve"> </w:t>
      </w:r>
      <w:r>
        <w:rPr>
          <w:color w:val="333333"/>
        </w:rPr>
        <w:t>1837-1841</w:t>
      </w:r>
      <w:r>
        <w:rPr>
          <w:color w:val="333333"/>
          <w:spacing w:val="-1"/>
        </w:rPr>
        <w:t xml:space="preserve"> </w:t>
      </w:r>
      <w:r>
        <w:rPr>
          <w:color w:val="333333"/>
        </w:rPr>
        <w:t>гг.</w:t>
      </w:r>
      <w:r>
        <w:rPr>
          <w:color w:val="333333"/>
          <w:spacing w:val="-2"/>
        </w:rPr>
        <w:t xml:space="preserve"> </w:t>
      </w:r>
      <w:r>
        <w:rPr>
          <w:color w:val="333333"/>
        </w:rPr>
        <w:t>Официальная</w:t>
      </w:r>
      <w:r>
        <w:rPr>
          <w:color w:val="333333"/>
          <w:spacing w:val="-1"/>
        </w:rPr>
        <w:t xml:space="preserve"> </w:t>
      </w:r>
      <w:r>
        <w:rPr>
          <w:color w:val="333333"/>
        </w:rPr>
        <w:t>идеология:</w:t>
      </w:r>
    </w:p>
    <w:p w14:paraId="2B218887" w14:textId="77777777" w:rsidR="00533F70" w:rsidRDefault="004F5381">
      <w:pPr>
        <w:pStyle w:val="a3"/>
        <w:spacing w:before="1"/>
        <w:ind w:right="1451"/>
      </w:pPr>
      <w:r>
        <w:rPr>
          <w:color w:val="333333"/>
        </w:rPr>
        <w:t>«православие, самодержавие, народность». Формирование профессиональной</w:t>
      </w:r>
      <w:r>
        <w:rPr>
          <w:color w:val="333333"/>
          <w:spacing w:val="-58"/>
        </w:rPr>
        <w:t xml:space="preserve"> </w:t>
      </w:r>
      <w:r>
        <w:rPr>
          <w:color w:val="333333"/>
        </w:rPr>
        <w:t>бюрократии.</w:t>
      </w:r>
    </w:p>
    <w:p w14:paraId="407F7C0F" w14:textId="77777777" w:rsidR="00533F70" w:rsidRDefault="004F5381">
      <w:pPr>
        <w:pStyle w:val="a3"/>
      </w:pPr>
      <w:r>
        <w:rPr>
          <w:color w:val="333333"/>
        </w:rPr>
        <w:t>Расширение,</w:t>
      </w:r>
      <w:r>
        <w:rPr>
          <w:color w:val="333333"/>
          <w:spacing w:val="-4"/>
        </w:rPr>
        <w:t xml:space="preserve"> </w:t>
      </w:r>
      <w:r>
        <w:rPr>
          <w:color w:val="333333"/>
        </w:rPr>
        <w:t>империи:</w:t>
      </w:r>
      <w:r>
        <w:rPr>
          <w:color w:val="333333"/>
          <w:spacing w:val="-4"/>
        </w:rPr>
        <w:t xml:space="preserve"> </w:t>
      </w:r>
      <w:r>
        <w:rPr>
          <w:color w:val="333333"/>
        </w:rPr>
        <w:t>русско-иранская</w:t>
      </w:r>
      <w:r>
        <w:rPr>
          <w:color w:val="333333"/>
          <w:spacing w:val="-3"/>
        </w:rPr>
        <w:t xml:space="preserve"> </w:t>
      </w:r>
      <w:r>
        <w:rPr>
          <w:color w:val="333333"/>
        </w:rPr>
        <w:t>и</w:t>
      </w:r>
      <w:r>
        <w:rPr>
          <w:color w:val="333333"/>
          <w:spacing w:val="-3"/>
        </w:rPr>
        <w:t xml:space="preserve"> </w:t>
      </w:r>
      <w:r>
        <w:rPr>
          <w:color w:val="333333"/>
        </w:rPr>
        <w:t>русско-турецкая</w:t>
      </w:r>
      <w:r>
        <w:rPr>
          <w:color w:val="333333"/>
          <w:spacing w:val="-3"/>
        </w:rPr>
        <w:t xml:space="preserve"> </w:t>
      </w:r>
      <w:r>
        <w:rPr>
          <w:color w:val="333333"/>
        </w:rPr>
        <w:t>войны.</w:t>
      </w:r>
      <w:r>
        <w:rPr>
          <w:color w:val="333333"/>
          <w:spacing w:val="-3"/>
        </w:rPr>
        <w:t xml:space="preserve"> </w:t>
      </w:r>
      <w:r>
        <w:rPr>
          <w:color w:val="333333"/>
        </w:rPr>
        <w:t>Россия</w:t>
      </w:r>
      <w:r>
        <w:rPr>
          <w:color w:val="333333"/>
          <w:spacing w:val="-3"/>
        </w:rPr>
        <w:t xml:space="preserve"> </w:t>
      </w:r>
      <w:r>
        <w:rPr>
          <w:color w:val="333333"/>
        </w:rPr>
        <w:t>и</w:t>
      </w:r>
      <w:r>
        <w:rPr>
          <w:color w:val="333333"/>
          <w:spacing w:val="-3"/>
        </w:rPr>
        <w:t xml:space="preserve"> </w:t>
      </w:r>
      <w:r>
        <w:rPr>
          <w:color w:val="333333"/>
        </w:rPr>
        <w:t>Западная</w:t>
      </w:r>
    </w:p>
    <w:p w14:paraId="75C71D31" w14:textId="77777777" w:rsidR="00533F70" w:rsidRDefault="004F5381">
      <w:pPr>
        <w:pStyle w:val="a3"/>
        <w:ind w:right="428"/>
      </w:pPr>
      <w:r>
        <w:rPr>
          <w:color w:val="333333"/>
        </w:rPr>
        <w:t>Европа: особенности взаимного восприятия. «Священный союз». Россия и революции в</w:t>
      </w:r>
      <w:r>
        <w:rPr>
          <w:color w:val="333333"/>
          <w:spacing w:val="-57"/>
        </w:rPr>
        <w:t xml:space="preserve"> </w:t>
      </w:r>
      <w:r>
        <w:rPr>
          <w:color w:val="333333"/>
        </w:rPr>
        <w:t>Европе. Восточный вопрос. Распад Венской системы. Крымская война. Героическая</w:t>
      </w:r>
      <w:r>
        <w:rPr>
          <w:color w:val="333333"/>
          <w:spacing w:val="1"/>
        </w:rPr>
        <w:t xml:space="preserve"> </w:t>
      </w:r>
      <w:r>
        <w:rPr>
          <w:color w:val="333333"/>
        </w:rPr>
        <w:t>оборона</w:t>
      </w:r>
      <w:r>
        <w:rPr>
          <w:color w:val="333333"/>
          <w:spacing w:val="-2"/>
        </w:rPr>
        <w:t xml:space="preserve"> </w:t>
      </w:r>
      <w:r>
        <w:rPr>
          <w:color w:val="333333"/>
        </w:rPr>
        <w:t>Севастополя. Парижский мир 1856 г.</w:t>
      </w:r>
    </w:p>
    <w:p w14:paraId="72B7E785" w14:textId="77777777" w:rsidR="00533F70" w:rsidRDefault="004F5381">
      <w:pPr>
        <w:pStyle w:val="a3"/>
      </w:pPr>
      <w:r>
        <w:rPr>
          <w:color w:val="333333"/>
        </w:rPr>
        <w:t>Сословная</w:t>
      </w:r>
      <w:r>
        <w:rPr>
          <w:color w:val="333333"/>
          <w:spacing w:val="-3"/>
        </w:rPr>
        <w:t xml:space="preserve"> </w:t>
      </w:r>
      <w:r>
        <w:rPr>
          <w:color w:val="333333"/>
        </w:rPr>
        <w:t>структура</w:t>
      </w:r>
      <w:r>
        <w:rPr>
          <w:color w:val="333333"/>
          <w:spacing w:val="-3"/>
        </w:rPr>
        <w:t xml:space="preserve"> </w:t>
      </w:r>
      <w:r>
        <w:rPr>
          <w:color w:val="333333"/>
        </w:rPr>
        <w:t>российского</w:t>
      </w:r>
      <w:r>
        <w:rPr>
          <w:color w:val="333333"/>
          <w:spacing w:val="-2"/>
        </w:rPr>
        <w:t xml:space="preserve"> </w:t>
      </w:r>
      <w:r>
        <w:rPr>
          <w:color w:val="333333"/>
        </w:rPr>
        <w:t>общества. Крепостное</w:t>
      </w:r>
      <w:r>
        <w:rPr>
          <w:color w:val="333333"/>
          <w:spacing w:val="-3"/>
        </w:rPr>
        <w:t xml:space="preserve"> </w:t>
      </w:r>
      <w:r>
        <w:rPr>
          <w:color w:val="333333"/>
        </w:rPr>
        <w:t>хозяйство.</w:t>
      </w:r>
      <w:r>
        <w:rPr>
          <w:color w:val="333333"/>
          <w:spacing w:val="-5"/>
        </w:rPr>
        <w:t xml:space="preserve"> </w:t>
      </w:r>
      <w:r>
        <w:rPr>
          <w:color w:val="333333"/>
        </w:rPr>
        <w:t>Помещик</w:t>
      </w:r>
      <w:r>
        <w:rPr>
          <w:color w:val="333333"/>
          <w:spacing w:val="-3"/>
        </w:rPr>
        <w:t xml:space="preserve"> </w:t>
      </w:r>
      <w:r>
        <w:rPr>
          <w:color w:val="333333"/>
        </w:rPr>
        <w:t>и</w:t>
      </w:r>
    </w:p>
    <w:p w14:paraId="1439C9F0" w14:textId="77777777" w:rsidR="00533F70" w:rsidRDefault="004F5381">
      <w:pPr>
        <w:pStyle w:val="a3"/>
        <w:ind w:right="163"/>
      </w:pPr>
      <w:r>
        <w:rPr>
          <w:color w:val="333333"/>
        </w:rPr>
        <w:t>крестьянин, конфликты и сотрудничество. Промышленный переворот и его особенности в</w:t>
      </w:r>
      <w:r>
        <w:rPr>
          <w:color w:val="333333"/>
          <w:spacing w:val="-57"/>
        </w:rPr>
        <w:t xml:space="preserve"> </w:t>
      </w:r>
      <w:r>
        <w:rPr>
          <w:color w:val="333333"/>
        </w:rPr>
        <w:t>России. Начало железнодорожного строительства. Москва и Петербург: спор двух столиц.</w:t>
      </w:r>
      <w:r>
        <w:rPr>
          <w:color w:val="333333"/>
          <w:spacing w:val="-57"/>
        </w:rPr>
        <w:t xml:space="preserve"> </w:t>
      </w:r>
      <w:r>
        <w:rPr>
          <w:color w:val="333333"/>
        </w:rPr>
        <w:t>Города как административные, торговые и промышленные центры. Городское</w:t>
      </w:r>
      <w:r>
        <w:rPr>
          <w:color w:val="333333"/>
          <w:spacing w:val="1"/>
        </w:rPr>
        <w:t xml:space="preserve"> </w:t>
      </w:r>
      <w:r>
        <w:rPr>
          <w:color w:val="333333"/>
        </w:rPr>
        <w:t>самоуправление.</w:t>
      </w:r>
    </w:p>
    <w:p w14:paraId="0804AFF7" w14:textId="77777777" w:rsidR="00533F70" w:rsidRDefault="004F5381">
      <w:pPr>
        <w:pStyle w:val="a3"/>
      </w:pPr>
      <w:r>
        <w:rPr>
          <w:color w:val="333333"/>
        </w:rPr>
        <w:t>Общественная</w:t>
      </w:r>
      <w:r>
        <w:rPr>
          <w:color w:val="333333"/>
          <w:spacing w:val="-3"/>
        </w:rPr>
        <w:t xml:space="preserve"> </w:t>
      </w:r>
      <w:r>
        <w:rPr>
          <w:color w:val="333333"/>
        </w:rPr>
        <w:t>жизнь</w:t>
      </w:r>
      <w:r>
        <w:rPr>
          <w:color w:val="333333"/>
          <w:spacing w:val="-2"/>
        </w:rPr>
        <w:t xml:space="preserve"> </w:t>
      </w:r>
      <w:r>
        <w:rPr>
          <w:color w:val="333333"/>
        </w:rPr>
        <w:t>в</w:t>
      </w:r>
      <w:r>
        <w:rPr>
          <w:color w:val="333333"/>
          <w:spacing w:val="-5"/>
        </w:rPr>
        <w:t xml:space="preserve"> </w:t>
      </w:r>
      <w:r>
        <w:rPr>
          <w:color w:val="333333"/>
        </w:rPr>
        <w:t>1830-1850-е</w:t>
      </w:r>
      <w:r>
        <w:rPr>
          <w:color w:val="333333"/>
          <w:spacing w:val="-3"/>
        </w:rPr>
        <w:t xml:space="preserve"> </w:t>
      </w:r>
      <w:r>
        <w:rPr>
          <w:color w:val="333333"/>
        </w:rPr>
        <w:t>гг.</w:t>
      </w:r>
      <w:r>
        <w:rPr>
          <w:color w:val="333333"/>
          <w:spacing w:val="-3"/>
        </w:rPr>
        <w:t xml:space="preserve"> </w:t>
      </w:r>
      <w:r>
        <w:rPr>
          <w:color w:val="333333"/>
        </w:rPr>
        <w:t>Роль</w:t>
      </w:r>
      <w:r>
        <w:rPr>
          <w:color w:val="333333"/>
          <w:spacing w:val="-3"/>
        </w:rPr>
        <w:t xml:space="preserve"> </w:t>
      </w:r>
      <w:r>
        <w:rPr>
          <w:color w:val="333333"/>
        </w:rPr>
        <w:t>литературы,</w:t>
      </w:r>
      <w:r>
        <w:rPr>
          <w:color w:val="333333"/>
          <w:spacing w:val="-2"/>
        </w:rPr>
        <w:t xml:space="preserve"> </w:t>
      </w:r>
      <w:r>
        <w:rPr>
          <w:color w:val="333333"/>
        </w:rPr>
        <w:t>печати, университетов</w:t>
      </w:r>
      <w:r>
        <w:rPr>
          <w:color w:val="333333"/>
          <w:spacing w:val="-3"/>
        </w:rPr>
        <w:t xml:space="preserve"> </w:t>
      </w:r>
      <w:r>
        <w:rPr>
          <w:color w:val="333333"/>
        </w:rPr>
        <w:t>в</w:t>
      </w:r>
    </w:p>
    <w:p w14:paraId="36DF5DEA" w14:textId="77777777" w:rsidR="00533F70" w:rsidRDefault="004F5381">
      <w:pPr>
        <w:pStyle w:val="a3"/>
      </w:pPr>
      <w:r>
        <w:rPr>
          <w:color w:val="333333"/>
        </w:rPr>
        <w:t>формировании независимого общественного мнения. Общественная мысль: официальная</w:t>
      </w:r>
      <w:r>
        <w:rPr>
          <w:color w:val="333333"/>
          <w:spacing w:val="1"/>
        </w:rPr>
        <w:t xml:space="preserve"> </w:t>
      </w:r>
      <w:r>
        <w:rPr>
          <w:color w:val="333333"/>
        </w:rPr>
        <w:t>идеология,</w:t>
      </w:r>
      <w:r>
        <w:rPr>
          <w:color w:val="333333"/>
          <w:spacing w:val="-4"/>
        </w:rPr>
        <w:t xml:space="preserve"> </w:t>
      </w:r>
      <w:r>
        <w:rPr>
          <w:color w:val="333333"/>
        </w:rPr>
        <w:t>славянофилы</w:t>
      </w:r>
      <w:r>
        <w:rPr>
          <w:color w:val="333333"/>
          <w:spacing w:val="-3"/>
        </w:rPr>
        <w:t xml:space="preserve"> </w:t>
      </w:r>
      <w:r>
        <w:rPr>
          <w:color w:val="333333"/>
        </w:rPr>
        <w:t>и</w:t>
      </w:r>
      <w:r>
        <w:rPr>
          <w:color w:val="333333"/>
          <w:spacing w:val="-3"/>
        </w:rPr>
        <w:t xml:space="preserve"> </w:t>
      </w:r>
      <w:r>
        <w:rPr>
          <w:color w:val="333333"/>
        </w:rPr>
        <w:t>западники,</w:t>
      </w:r>
      <w:r>
        <w:rPr>
          <w:color w:val="333333"/>
          <w:spacing w:val="-6"/>
        </w:rPr>
        <w:t xml:space="preserve"> </w:t>
      </w:r>
      <w:r>
        <w:rPr>
          <w:color w:val="333333"/>
        </w:rPr>
        <w:t>зарождение</w:t>
      </w:r>
      <w:r>
        <w:rPr>
          <w:color w:val="333333"/>
          <w:spacing w:val="-4"/>
        </w:rPr>
        <w:t xml:space="preserve"> </w:t>
      </w:r>
      <w:r>
        <w:rPr>
          <w:color w:val="333333"/>
        </w:rPr>
        <w:t>социалистической</w:t>
      </w:r>
      <w:r>
        <w:rPr>
          <w:color w:val="333333"/>
          <w:spacing w:val="-5"/>
        </w:rPr>
        <w:t xml:space="preserve"> </w:t>
      </w:r>
      <w:r>
        <w:rPr>
          <w:color w:val="333333"/>
        </w:rPr>
        <w:t>мысли.</w:t>
      </w:r>
      <w:r>
        <w:rPr>
          <w:color w:val="333333"/>
          <w:spacing w:val="-3"/>
        </w:rPr>
        <w:t xml:space="preserve"> </w:t>
      </w:r>
      <w:r>
        <w:rPr>
          <w:color w:val="333333"/>
        </w:rPr>
        <w:t>Складывание</w:t>
      </w:r>
      <w:r>
        <w:rPr>
          <w:color w:val="333333"/>
          <w:spacing w:val="-57"/>
        </w:rPr>
        <w:t xml:space="preserve"> </w:t>
      </w:r>
      <w:r>
        <w:rPr>
          <w:color w:val="333333"/>
        </w:rPr>
        <w:t>теории</w:t>
      </w:r>
      <w:r>
        <w:rPr>
          <w:color w:val="333333"/>
          <w:spacing w:val="-1"/>
        </w:rPr>
        <w:t xml:space="preserve"> </w:t>
      </w:r>
      <w:r>
        <w:rPr>
          <w:color w:val="333333"/>
        </w:rPr>
        <w:t>русского социализма.</w:t>
      </w:r>
    </w:p>
    <w:p w14:paraId="3222A2EA" w14:textId="77777777" w:rsidR="00533F70" w:rsidRDefault="004F5381">
      <w:pPr>
        <w:pStyle w:val="a3"/>
        <w:spacing w:before="1"/>
      </w:pPr>
      <w:r>
        <w:rPr>
          <w:color w:val="333333"/>
        </w:rPr>
        <w:t>А.И. Герцен. Влияние немецкой философии и французского социализма на русскую</w:t>
      </w:r>
      <w:r>
        <w:rPr>
          <w:color w:val="333333"/>
          <w:spacing w:val="1"/>
        </w:rPr>
        <w:t xml:space="preserve"> </w:t>
      </w:r>
      <w:r>
        <w:rPr>
          <w:color w:val="333333"/>
        </w:rPr>
        <w:t>общественную</w:t>
      </w:r>
      <w:r>
        <w:rPr>
          <w:color w:val="333333"/>
          <w:spacing w:val="-3"/>
        </w:rPr>
        <w:t xml:space="preserve"> </w:t>
      </w:r>
      <w:r>
        <w:rPr>
          <w:color w:val="333333"/>
        </w:rPr>
        <w:t>мысль.</w:t>
      </w:r>
      <w:r>
        <w:rPr>
          <w:color w:val="333333"/>
          <w:spacing w:val="-3"/>
        </w:rPr>
        <w:t xml:space="preserve"> </w:t>
      </w:r>
      <w:r>
        <w:rPr>
          <w:color w:val="333333"/>
        </w:rPr>
        <w:t>Россия</w:t>
      </w:r>
      <w:r>
        <w:rPr>
          <w:color w:val="333333"/>
          <w:spacing w:val="-3"/>
        </w:rPr>
        <w:t xml:space="preserve"> </w:t>
      </w:r>
      <w:r>
        <w:rPr>
          <w:color w:val="333333"/>
        </w:rPr>
        <w:t>и</w:t>
      </w:r>
      <w:r>
        <w:rPr>
          <w:color w:val="333333"/>
          <w:spacing w:val="-3"/>
        </w:rPr>
        <w:t xml:space="preserve"> </w:t>
      </w:r>
      <w:r>
        <w:rPr>
          <w:color w:val="333333"/>
        </w:rPr>
        <w:t>Европа</w:t>
      </w:r>
      <w:r>
        <w:rPr>
          <w:color w:val="333333"/>
          <w:spacing w:val="-4"/>
        </w:rPr>
        <w:t xml:space="preserve"> </w:t>
      </w:r>
      <w:r>
        <w:rPr>
          <w:color w:val="333333"/>
        </w:rPr>
        <w:t>как</w:t>
      </w:r>
      <w:r>
        <w:rPr>
          <w:color w:val="333333"/>
          <w:spacing w:val="-3"/>
        </w:rPr>
        <w:t xml:space="preserve"> </w:t>
      </w:r>
      <w:r>
        <w:rPr>
          <w:color w:val="333333"/>
        </w:rPr>
        <w:t>центральный</w:t>
      </w:r>
      <w:r>
        <w:rPr>
          <w:color w:val="333333"/>
          <w:spacing w:val="-2"/>
        </w:rPr>
        <w:t xml:space="preserve"> </w:t>
      </w:r>
      <w:r>
        <w:rPr>
          <w:color w:val="333333"/>
        </w:rPr>
        <w:t>пункт</w:t>
      </w:r>
      <w:r>
        <w:rPr>
          <w:color w:val="333333"/>
          <w:spacing w:val="-3"/>
        </w:rPr>
        <w:t xml:space="preserve"> </w:t>
      </w:r>
      <w:r>
        <w:rPr>
          <w:color w:val="333333"/>
        </w:rPr>
        <w:t>общественных</w:t>
      </w:r>
      <w:r>
        <w:rPr>
          <w:color w:val="333333"/>
          <w:spacing w:val="-2"/>
        </w:rPr>
        <w:t xml:space="preserve"> </w:t>
      </w:r>
      <w:r>
        <w:rPr>
          <w:color w:val="333333"/>
        </w:rPr>
        <w:t>дебатов.</w:t>
      </w:r>
    </w:p>
    <w:p w14:paraId="75D0BABB" w14:textId="77777777" w:rsidR="00533F70" w:rsidRDefault="004F5381" w:rsidP="009B59A7">
      <w:pPr>
        <w:pStyle w:val="a5"/>
        <w:tabs>
          <w:tab w:val="left" w:pos="1863"/>
        </w:tabs>
        <w:ind w:right="711"/>
        <w:rPr>
          <w:sz w:val="24"/>
        </w:rPr>
      </w:pPr>
      <w:r>
        <w:rPr>
          <w:color w:val="333333"/>
          <w:sz w:val="24"/>
        </w:rPr>
        <w:t>Культурное пространство империи в первой половине XIX в. Национальные</w:t>
      </w:r>
      <w:r>
        <w:rPr>
          <w:color w:val="333333"/>
          <w:spacing w:val="-57"/>
          <w:sz w:val="24"/>
        </w:rPr>
        <w:t xml:space="preserve"> </w:t>
      </w:r>
      <w:r>
        <w:rPr>
          <w:color w:val="333333"/>
          <w:sz w:val="24"/>
        </w:rPr>
        <w:t>корни</w:t>
      </w:r>
      <w:r>
        <w:rPr>
          <w:color w:val="333333"/>
          <w:spacing w:val="-1"/>
          <w:sz w:val="24"/>
        </w:rPr>
        <w:t xml:space="preserve"> </w:t>
      </w:r>
      <w:r>
        <w:rPr>
          <w:color w:val="333333"/>
          <w:sz w:val="24"/>
        </w:rPr>
        <w:t>отечественной культуры и</w:t>
      </w:r>
      <w:r>
        <w:rPr>
          <w:color w:val="333333"/>
          <w:spacing w:val="-1"/>
          <w:sz w:val="24"/>
        </w:rPr>
        <w:t xml:space="preserve"> </w:t>
      </w:r>
      <w:r>
        <w:rPr>
          <w:color w:val="333333"/>
          <w:sz w:val="24"/>
        </w:rPr>
        <w:t>западные</w:t>
      </w:r>
      <w:r>
        <w:rPr>
          <w:color w:val="333333"/>
          <w:spacing w:val="-2"/>
          <w:sz w:val="24"/>
        </w:rPr>
        <w:t xml:space="preserve"> </w:t>
      </w:r>
      <w:r>
        <w:rPr>
          <w:color w:val="333333"/>
          <w:sz w:val="24"/>
        </w:rPr>
        <w:t>влияния.</w:t>
      </w:r>
    </w:p>
    <w:p w14:paraId="63987BF6" w14:textId="77777777" w:rsidR="00533F70" w:rsidRDefault="004F5381">
      <w:pPr>
        <w:pStyle w:val="a3"/>
        <w:ind w:right="912"/>
      </w:pPr>
      <w:r>
        <w:rPr>
          <w:color w:val="333333"/>
        </w:rPr>
        <w:t>Государственная политика в области культуры. Основные стили в художественной</w:t>
      </w:r>
      <w:r>
        <w:rPr>
          <w:color w:val="333333"/>
          <w:spacing w:val="-58"/>
        </w:rPr>
        <w:t xml:space="preserve"> </w:t>
      </w:r>
      <w:r>
        <w:rPr>
          <w:color w:val="333333"/>
        </w:rPr>
        <w:t>культуре:</w:t>
      </w:r>
      <w:r>
        <w:rPr>
          <w:color w:val="333333"/>
          <w:spacing w:val="-2"/>
        </w:rPr>
        <w:t xml:space="preserve"> </w:t>
      </w:r>
      <w:r>
        <w:rPr>
          <w:color w:val="333333"/>
        </w:rPr>
        <w:t>романтизм,</w:t>
      </w:r>
      <w:r>
        <w:rPr>
          <w:color w:val="333333"/>
          <w:spacing w:val="-2"/>
        </w:rPr>
        <w:t xml:space="preserve"> </w:t>
      </w:r>
      <w:r>
        <w:rPr>
          <w:color w:val="333333"/>
        </w:rPr>
        <w:t>классицизм,</w:t>
      </w:r>
      <w:r>
        <w:rPr>
          <w:color w:val="333333"/>
          <w:spacing w:val="-2"/>
        </w:rPr>
        <w:t xml:space="preserve"> </w:t>
      </w:r>
      <w:r>
        <w:rPr>
          <w:color w:val="333333"/>
        </w:rPr>
        <w:t>реализм.</w:t>
      </w:r>
      <w:r>
        <w:rPr>
          <w:color w:val="333333"/>
          <w:spacing w:val="-1"/>
        </w:rPr>
        <w:t xml:space="preserve"> </w:t>
      </w:r>
      <w:r>
        <w:rPr>
          <w:color w:val="333333"/>
        </w:rPr>
        <w:t>Ампир</w:t>
      </w:r>
      <w:r>
        <w:rPr>
          <w:color w:val="333333"/>
          <w:spacing w:val="-2"/>
        </w:rPr>
        <w:t xml:space="preserve"> </w:t>
      </w:r>
      <w:r>
        <w:rPr>
          <w:color w:val="333333"/>
        </w:rPr>
        <w:t>как</w:t>
      </w:r>
      <w:r>
        <w:rPr>
          <w:color w:val="333333"/>
          <w:spacing w:val="-2"/>
        </w:rPr>
        <w:t xml:space="preserve"> </w:t>
      </w:r>
      <w:r>
        <w:rPr>
          <w:color w:val="333333"/>
        </w:rPr>
        <w:t>стиль</w:t>
      </w:r>
      <w:r>
        <w:rPr>
          <w:color w:val="333333"/>
          <w:spacing w:val="-1"/>
        </w:rPr>
        <w:t xml:space="preserve"> </w:t>
      </w:r>
      <w:r>
        <w:rPr>
          <w:color w:val="333333"/>
        </w:rPr>
        <w:t>империи.</w:t>
      </w:r>
      <w:r>
        <w:rPr>
          <w:color w:val="333333"/>
          <w:spacing w:val="-2"/>
        </w:rPr>
        <w:t xml:space="preserve"> </w:t>
      </w:r>
      <w:r>
        <w:rPr>
          <w:color w:val="333333"/>
        </w:rPr>
        <w:t>Культ</w:t>
      </w:r>
    </w:p>
    <w:p w14:paraId="6BD87916" w14:textId="77777777" w:rsidR="00533F70" w:rsidRDefault="004F5381">
      <w:pPr>
        <w:pStyle w:val="a3"/>
        <w:ind w:right="161"/>
      </w:pPr>
      <w:r>
        <w:rPr>
          <w:color w:val="333333"/>
        </w:rPr>
        <w:t>гражданственности. Золотой век русской литературы. Формирование русской</w:t>
      </w:r>
      <w:r>
        <w:rPr>
          <w:color w:val="333333"/>
          <w:spacing w:val="1"/>
        </w:rPr>
        <w:t xml:space="preserve"> </w:t>
      </w:r>
      <w:r>
        <w:rPr>
          <w:color w:val="333333"/>
        </w:rPr>
        <w:t>музыкальной школы. Театр, живопись, архитектура. Развитие науки и техники.</w:t>
      </w:r>
      <w:r>
        <w:rPr>
          <w:color w:val="333333"/>
          <w:spacing w:val="1"/>
        </w:rPr>
        <w:t xml:space="preserve"> </w:t>
      </w:r>
      <w:r>
        <w:rPr>
          <w:color w:val="333333"/>
        </w:rPr>
        <w:t>Географические экспедиции. Открытие Антарктиды. Деятельность Русского</w:t>
      </w:r>
      <w:r>
        <w:rPr>
          <w:color w:val="333333"/>
          <w:spacing w:val="1"/>
        </w:rPr>
        <w:t xml:space="preserve"> </w:t>
      </w:r>
      <w:r>
        <w:rPr>
          <w:color w:val="333333"/>
        </w:rPr>
        <w:t>географического</w:t>
      </w:r>
      <w:r>
        <w:rPr>
          <w:color w:val="333333"/>
          <w:spacing w:val="-4"/>
        </w:rPr>
        <w:t xml:space="preserve"> </w:t>
      </w:r>
      <w:r>
        <w:rPr>
          <w:color w:val="333333"/>
        </w:rPr>
        <w:t>общества.</w:t>
      </w:r>
      <w:r>
        <w:rPr>
          <w:color w:val="333333"/>
          <w:spacing w:val="-3"/>
        </w:rPr>
        <w:t xml:space="preserve"> </w:t>
      </w:r>
      <w:r>
        <w:rPr>
          <w:color w:val="333333"/>
        </w:rPr>
        <w:t>Школы</w:t>
      </w:r>
      <w:r>
        <w:rPr>
          <w:color w:val="333333"/>
          <w:spacing w:val="-3"/>
        </w:rPr>
        <w:t xml:space="preserve"> </w:t>
      </w:r>
      <w:r>
        <w:rPr>
          <w:color w:val="333333"/>
        </w:rPr>
        <w:t>и</w:t>
      </w:r>
      <w:r>
        <w:rPr>
          <w:color w:val="333333"/>
          <w:spacing w:val="-1"/>
        </w:rPr>
        <w:t xml:space="preserve"> </w:t>
      </w:r>
      <w:r>
        <w:rPr>
          <w:color w:val="333333"/>
        </w:rPr>
        <w:t>университеты.</w:t>
      </w:r>
      <w:r>
        <w:rPr>
          <w:color w:val="333333"/>
          <w:spacing w:val="-3"/>
        </w:rPr>
        <w:t xml:space="preserve"> </w:t>
      </w:r>
      <w:r>
        <w:rPr>
          <w:color w:val="333333"/>
        </w:rPr>
        <w:t>Народная</w:t>
      </w:r>
      <w:r>
        <w:rPr>
          <w:color w:val="333333"/>
          <w:spacing w:val="-3"/>
        </w:rPr>
        <w:t xml:space="preserve"> </w:t>
      </w:r>
      <w:r>
        <w:rPr>
          <w:color w:val="333333"/>
        </w:rPr>
        <w:t>культура.</w:t>
      </w:r>
      <w:r>
        <w:rPr>
          <w:color w:val="333333"/>
          <w:spacing w:val="-3"/>
        </w:rPr>
        <w:t xml:space="preserve"> </w:t>
      </w:r>
      <w:r>
        <w:rPr>
          <w:color w:val="333333"/>
        </w:rPr>
        <w:t>Культура</w:t>
      </w:r>
    </w:p>
    <w:p w14:paraId="6AAA3055" w14:textId="77777777" w:rsidR="00533F70" w:rsidRDefault="004F5381">
      <w:pPr>
        <w:pStyle w:val="a3"/>
        <w:ind w:right="416"/>
      </w:pPr>
      <w:r>
        <w:rPr>
          <w:color w:val="333333"/>
        </w:rPr>
        <w:t>повседневности: обретение комфорта. Жизнь в городе и в усадьбе. Российская культура</w:t>
      </w:r>
      <w:r>
        <w:rPr>
          <w:color w:val="333333"/>
          <w:spacing w:val="-58"/>
        </w:rPr>
        <w:t xml:space="preserve"> </w:t>
      </w:r>
      <w:r>
        <w:rPr>
          <w:color w:val="333333"/>
        </w:rPr>
        <w:t>как</w:t>
      </w:r>
      <w:r>
        <w:rPr>
          <w:color w:val="333333"/>
          <w:spacing w:val="-1"/>
        </w:rPr>
        <w:t xml:space="preserve"> </w:t>
      </w:r>
      <w:r>
        <w:rPr>
          <w:color w:val="333333"/>
        </w:rPr>
        <w:t>часть</w:t>
      </w:r>
      <w:r>
        <w:rPr>
          <w:color w:val="333333"/>
          <w:spacing w:val="1"/>
        </w:rPr>
        <w:t xml:space="preserve"> </w:t>
      </w:r>
      <w:r>
        <w:rPr>
          <w:color w:val="333333"/>
        </w:rPr>
        <w:t>европейской культуры.</w:t>
      </w:r>
    </w:p>
    <w:p w14:paraId="1E0D2A16" w14:textId="77777777" w:rsidR="00533F70" w:rsidRDefault="004F5381" w:rsidP="009B59A7">
      <w:pPr>
        <w:pStyle w:val="a5"/>
        <w:tabs>
          <w:tab w:val="left" w:pos="1863"/>
        </w:tabs>
        <w:ind w:left="1862"/>
        <w:rPr>
          <w:sz w:val="24"/>
        </w:rPr>
      </w:pPr>
      <w:r>
        <w:rPr>
          <w:color w:val="333333"/>
          <w:sz w:val="24"/>
        </w:rPr>
        <w:t>Народы</w:t>
      </w:r>
      <w:r>
        <w:rPr>
          <w:color w:val="333333"/>
          <w:spacing w:val="-2"/>
          <w:sz w:val="24"/>
        </w:rPr>
        <w:t xml:space="preserve"> </w:t>
      </w:r>
      <w:r>
        <w:rPr>
          <w:color w:val="333333"/>
          <w:sz w:val="24"/>
        </w:rPr>
        <w:t>России</w:t>
      </w:r>
      <w:r>
        <w:rPr>
          <w:color w:val="333333"/>
          <w:spacing w:val="-1"/>
          <w:sz w:val="24"/>
        </w:rPr>
        <w:t xml:space="preserve"> </w:t>
      </w:r>
      <w:r>
        <w:rPr>
          <w:color w:val="333333"/>
          <w:sz w:val="24"/>
        </w:rPr>
        <w:t>в</w:t>
      </w:r>
      <w:r>
        <w:rPr>
          <w:color w:val="333333"/>
          <w:spacing w:val="-2"/>
          <w:sz w:val="24"/>
        </w:rPr>
        <w:t xml:space="preserve"> </w:t>
      </w:r>
      <w:r>
        <w:rPr>
          <w:color w:val="333333"/>
          <w:sz w:val="24"/>
        </w:rPr>
        <w:t>первой</w:t>
      </w:r>
      <w:r>
        <w:rPr>
          <w:color w:val="333333"/>
          <w:spacing w:val="-1"/>
          <w:sz w:val="24"/>
        </w:rPr>
        <w:t xml:space="preserve"> </w:t>
      </w:r>
      <w:r>
        <w:rPr>
          <w:color w:val="333333"/>
          <w:sz w:val="24"/>
        </w:rPr>
        <w:t>половине</w:t>
      </w:r>
      <w:r>
        <w:rPr>
          <w:color w:val="333333"/>
          <w:spacing w:val="-3"/>
          <w:sz w:val="24"/>
        </w:rPr>
        <w:t xml:space="preserve"> </w:t>
      </w:r>
      <w:r>
        <w:rPr>
          <w:color w:val="333333"/>
          <w:sz w:val="24"/>
        </w:rPr>
        <w:t>XIX</w:t>
      </w:r>
      <w:r>
        <w:rPr>
          <w:color w:val="333333"/>
          <w:spacing w:val="-2"/>
          <w:sz w:val="24"/>
        </w:rPr>
        <w:t xml:space="preserve"> </w:t>
      </w:r>
      <w:r>
        <w:rPr>
          <w:color w:val="333333"/>
          <w:sz w:val="24"/>
        </w:rPr>
        <w:t>в.</w:t>
      </w:r>
    </w:p>
    <w:p w14:paraId="7A145578" w14:textId="77777777" w:rsidR="00533F70" w:rsidRDefault="004F5381">
      <w:pPr>
        <w:pStyle w:val="a3"/>
        <w:ind w:right="181"/>
      </w:pPr>
      <w:r>
        <w:rPr>
          <w:color w:val="333333"/>
        </w:rPr>
        <w:t>Многообразие культур и религий Российской империи. Православная церковь и основные</w:t>
      </w:r>
      <w:r>
        <w:rPr>
          <w:color w:val="333333"/>
          <w:spacing w:val="-57"/>
        </w:rPr>
        <w:t xml:space="preserve"> </w:t>
      </w:r>
      <w:r>
        <w:rPr>
          <w:color w:val="333333"/>
        </w:rPr>
        <w:t>конфессии (католичество, протестантство, ислам, иудаизм, буддизм). Конфликты и</w:t>
      </w:r>
      <w:r>
        <w:rPr>
          <w:color w:val="333333"/>
          <w:spacing w:val="1"/>
        </w:rPr>
        <w:t xml:space="preserve"> </w:t>
      </w:r>
      <w:r>
        <w:rPr>
          <w:color w:val="333333"/>
        </w:rPr>
        <w:t>сотрудничество между народами. Особенности административного управления на</w:t>
      </w:r>
      <w:r>
        <w:rPr>
          <w:color w:val="333333"/>
          <w:spacing w:val="1"/>
        </w:rPr>
        <w:t xml:space="preserve"> </w:t>
      </w:r>
      <w:r>
        <w:rPr>
          <w:color w:val="333333"/>
        </w:rPr>
        <w:t>окраинах империи. Царство Польское. Польское восстание 1830-1831 гг. Присоединение</w:t>
      </w:r>
      <w:r>
        <w:rPr>
          <w:color w:val="333333"/>
          <w:spacing w:val="1"/>
        </w:rPr>
        <w:t xml:space="preserve"> </w:t>
      </w:r>
      <w:r>
        <w:rPr>
          <w:color w:val="333333"/>
        </w:rPr>
        <w:t>Грузии</w:t>
      </w:r>
      <w:r>
        <w:rPr>
          <w:color w:val="333333"/>
          <w:spacing w:val="-1"/>
        </w:rPr>
        <w:t xml:space="preserve"> </w:t>
      </w:r>
      <w:r>
        <w:rPr>
          <w:color w:val="333333"/>
        </w:rPr>
        <w:t>и Закавказья.</w:t>
      </w:r>
      <w:r>
        <w:rPr>
          <w:color w:val="333333"/>
          <w:spacing w:val="-1"/>
        </w:rPr>
        <w:t xml:space="preserve"> </w:t>
      </w:r>
      <w:r>
        <w:rPr>
          <w:color w:val="333333"/>
        </w:rPr>
        <w:t>Кавказская война. Движение</w:t>
      </w:r>
      <w:r>
        <w:rPr>
          <w:color w:val="333333"/>
          <w:spacing w:val="-2"/>
        </w:rPr>
        <w:t xml:space="preserve"> </w:t>
      </w:r>
      <w:r>
        <w:rPr>
          <w:color w:val="333333"/>
        </w:rPr>
        <w:t>Шамиля.</w:t>
      </w:r>
    </w:p>
    <w:p w14:paraId="791FE7BC" w14:textId="77777777" w:rsidR="00533F70" w:rsidRDefault="004F5381" w:rsidP="009B59A7">
      <w:pPr>
        <w:pStyle w:val="a5"/>
        <w:tabs>
          <w:tab w:val="left" w:pos="1863"/>
        </w:tabs>
        <w:ind w:left="1862"/>
        <w:rPr>
          <w:sz w:val="24"/>
        </w:rPr>
      </w:pPr>
      <w:r>
        <w:rPr>
          <w:color w:val="333333"/>
          <w:sz w:val="24"/>
        </w:rPr>
        <w:t>Социальная</w:t>
      </w:r>
      <w:r>
        <w:rPr>
          <w:color w:val="333333"/>
          <w:spacing w:val="-3"/>
          <w:sz w:val="24"/>
        </w:rPr>
        <w:t xml:space="preserve"> </w:t>
      </w:r>
      <w:r>
        <w:rPr>
          <w:color w:val="333333"/>
          <w:sz w:val="24"/>
        </w:rPr>
        <w:t>и</w:t>
      </w:r>
      <w:r>
        <w:rPr>
          <w:color w:val="333333"/>
          <w:spacing w:val="-5"/>
          <w:sz w:val="24"/>
        </w:rPr>
        <w:t xml:space="preserve"> </w:t>
      </w:r>
      <w:r>
        <w:rPr>
          <w:color w:val="333333"/>
          <w:sz w:val="24"/>
        </w:rPr>
        <w:t>правовая</w:t>
      </w:r>
      <w:r>
        <w:rPr>
          <w:color w:val="333333"/>
          <w:spacing w:val="-3"/>
          <w:sz w:val="24"/>
        </w:rPr>
        <w:t xml:space="preserve"> </w:t>
      </w:r>
      <w:r>
        <w:rPr>
          <w:color w:val="333333"/>
          <w:sz w:val="24"/>
        </w:rPr>
        <w:t>модернизация</w:t>
      </w:r>
      <w:r>
        <w:rPr>
          <w:color w:val="333333"/>
          <w:spacing w:val="-5"/>
          <w:sz w:val="24"/>
        </w:rPr>
        <w:t xml:space="preserve"> </w:t>
      </w:r>
      <w:r>
        <w:rPr>
          <w:color w:val="333333"/>
          <w:sz w:val="24"/>
        </w:rPr>
        <w:t>страны</w:t>
      </w:r>
      <w:r>
        <w:rPr>
          <w:color w:val="333333"/>
          <w:spacing w:val="-3"/>
          <w:sz w:val="24"/>
        </w:rPr>
        <w:t xml:space="preserve"> </w:t>
      </w:r>
      <w:r>
        <w:rPr>
          <w:color w:val="333333"/>
          <w:sz w:val="24"/>
        </w:rPr>
        <w:t>при</w:t>
      </w:r>
      <w:r>
        <w:rPr>
          <w:color w:val="333333"/>
          <w:spacing w:val="-3"/>
          <w:sz w:val="24"/>
        </w:rPr>
        <w:t xml:space="preserve"> </w:t>
      </w:r>
      <w:r>
        <w:rPr>
          <w:color w:val="333333"/>
          <w:sz w:val="24"/>
        </w:rPr>
        <w:t>Александре</w:t>
      </w:r>
      <w:r>
        <w:rPr>
          <w:color w:val="333333"/>
          <w:spacing w:val="-2"/>
          <w:sz w:val="24"/>
        </w:rPr>
        <w:t xml:space="preserve"> </w:t>
      </w:r>
      <w:r>
        <w:rPr>
          <w:color w:val="333333"/>
          <w:sz w:val="24"/>
        </w:rPr>
        <w:t>II.</w:t>
      </w:r>
    </w:p>
    <w:p w14:paraId="5809FCF9" w14:textId="77777777" w:rsidR="00533F70" w:rsidRDefault="004F5381">
      <w:pPr>
        <w:pStyle w:val="a3"/>
        <w:spacing w:before="1"/>
        <w:ind w:right="161"/>
      </w:pPr>
      <w:r>
        <w:rPr>
          <w:color w:val="333333"/>
        </w:rPr>
        <w:t>Реформы</w:t>
      </w:r>
      <w:r>
        <w:rPr>
          <w:color w:val="333333"/>
          <w:spacing w:val="-2"/>
        </w:rPr>
        <w:t xml:space="preserve"> </w:t>
      </w:r>
      <w:r>
        <w:rPr>
          <w:color w:val="333333"/>
        </w:rPr>
        <w:t>1860-1870-х</w:t>
      </w:r>
      <w:r>
        <w:rPr>
          <w:color w:val="333333"/>
          <w:spacing w:val="1"/>
        </w:rPr>
        <w:t xml:space="preserve"> </w:t>
      </w:r>
      <w:r>
        <w:rPr>
          <w:color w:val="333333"/>
        </w:rPr>
        <w:t>гг.</w:t>
      </w:r>
      <w:r>
        <w:rPr>
          <w:color w:val="333333"/>
          <w:spacing w:val="-1"/>
        </w:rPr>
        <w:t xml:space="preserve"> </w:t>
      </w:r>
      <w:r>
        <w:rPr>
          <w:color w:val="333333"/>
        </w:rPr>
        <w:t>-</w:t>
      </w:r>
      <w:r>
        <w:rPr>
          <w:color w:val="333333"/>
          <w:spacing w:val="-3"/>
        </w:rPr>
        <w:t xml:space="preserve"> </w:t>
      </w:r>
      <w:r>
        <w:rPr>
          <w:color w:val="333333"/>
        </w:rPr>
        <w:t>движение</w:t>
      </w:r>
      <w:r>
        <w:rPr>
          <w:color w:val="333333"/>
          <w:spacing w:val="-2"/>
        </w:rPr>
        <w:t xml:space="preserve"> </w:t>
      </w:r>
      <w:r>
        <w:rPr>
          <w:color w:val="333333"/>
        </w:rPr>
        <w:t>к</w:t>
      </w:r>
      <w:r>
        <w:rPr>
          <w:color w:val="333333"/>
          <w:spacing w:val="-1"/>
        </w:rPr>
        <w:t xml:space="preserve"> </w:t>
      </w:r>
      <w:r>
        <w:rPr>
          <w:color w:val="333333"/>
        </w:rPr>
        <w:t>правовому</w:t>
      </w:r>
      <w:r>
        <w:rPr>
          <w:color w:val="333333"/>
          <w:spacing w:val="-6"/>
        </w:rPr>
        <w:t xml:space="preserve"> </w:t>
      </w:r>
      <w:r>
        <w:rPr>
          <w:color w:val="333333"/>
        </w:rPr>
        <w:t>государству</w:t>
      </w:r>
      <w:r>
        <w:rPr>
          <w:color w:val="333333"/>
          <w:spacing w:val="-6"/>
        </w:rPr>
        <w:t xml:space="preserve"> </w:t>
      </w:r>
      <w:r>
        <w:rPr>
          <w:color w:val="333333"/>
        </w:rPr>
        <w:t>и</w:t>
      </w:r>
      <w:r>
        <w:rPr>
          <w:color w:val="333333"/>
          <w:spacing w:val="-2"/>
        </w:rPr>
        <w:t xml:space="preserve"> </w:t>
      </w:r>
      <w:r>
        <w:rPr>
          <w:color w:val="333333"/>
        </w:rPr>
        <w:t>гражданскому</w:t>
      </w:r>
      <w:r>
        <w:rPr>
          <w:color w:val="333333"/>
          <w:spacing w:val="-6"/>
        </w:rPr>
        <w:t xml:space="preserve"> </w:t>
      </w:r>
      <w:r>
        <w:rPr>
          <w:color w:val="333333"/>
        </w:rPr>
        <w:t>обществу.</w:t>
      </w:r>
      <w:r>
        <w:rPr>
          <w:color w:val="333333"/>
          <w:spacing w:val="-57"/>
        </w:rPr>
        <w:t xml:space="preserve"> </w:t>
      </w:r>
      <w:r>
        <w:rPr>
          <w:color w:val="333333"/>
        </w:rPr>
        <w:t>Крестьянская реформа 1861 г. и ее последствия. Крестьянская община. Земская и</w:t>
      </w:r>
      <w:r>
        <w:rPr>
          <w:color w:val="333333"/>
          <w:spacing w:val="1"/>
        </w:rPr>
        <w:t xml:space="preserve"> </w:t>
      </w:r>
      <w:r>
        <w:rPr>
          <w:color w:val="333333"/>
        </w:rPr>
        <w:t>городская реформы. Становление общественного самоуправления. Судебная реформа и</w:t>
      </w:r>
      <w:r>
        <w:rPr>
          <w:color w:val="333333"/>
          <w:spacing w:val="1"/>
        </w:rPr>
        <w:t xml:space="preserve"> </w:t>
      </w:r>
      <w:r>
        <w:rPr>
          <w:color w:val="333333"/>
        </w:rPr>
        <w:t>развитие правового сознания. Военные реформы. Утверждение начал всесословности в</w:t>
      </w:r>
      <w:r>
        <w:rPr>
          <w:color w:val="333333"/>
          <w:spacing w:val="1"/>
        </w:rPr>
        <w:t xml:space="preserve"> </w:t>
      </w:r>
      <w:r>
        <w:rPr>
          <w:color w:val="333333"/>
        </w:rPr>
        <w:t>правовом</w:t>
      </w:r>
      <w:r>
        <w:rPr>
          <w:color w:val="333333"/>
          <w:spacing w:val="-2"/>
        </w:rPr>
        <w:t xml:space="preserve"> </w:t>
      </w:r>
      <w:r>
        <w:rPr>
          <w:color w:val="333333"/>
        </w:rPr>
        <w:t>строе</w:t>
      </w:r>
      <w:r>
        <w:rPr>
          <w:color w:val="333333"/>
          <w:spacing w:val="1"/>
        </w:rPr>
        <w:t xml:space="preserve"> </w:t>
      </w:r>
      <w:r>
        <w:rPr>
          <w:color w:val="333333"/>
        </w:rPr>
        <w:t>страны. Конституционный</w:t>
      </w:r>
      <w:r>
        <w:rPr>
          <w:color w:val="333333"/>
          <w:spacing w:val="-1"/>
        </w:rPr>
        <w:t xml:space="preserve"> </w:t>
      </w:r>
      <w:r>
        <w:rPr>
          <w:color w:val="333333"/>
        </w:rPr>
        <w:t>вопрос.</w:t>
      </w:r>
    </w:p>
    <w:p w14:paraId="123AC908" w14:textId="77777777" w:rsidR="00533F70" w:rsidRDefault="004F5381">
      <w:pPr>
        <w:pStyle w:val="a3"/>
        <w:ind w:right="506"/>
      </w:pPr>
      <w:r>
        <w:rPr>
          <w:color w:val="333333"/>
        </w:rPr>
        <w:t>Многовекторность внешней политики империи. Завершение Кавказской войны.</w:t>
      </w:r>
      <w:r>
        <w:rPr>
          <w:color w:val="333333"/>
          <w:spacing w:val="1"/>
        </w:rPr>
        <w:t xml:space="preserve"> </w:t>
      </w:r>
      <w:r>
        <w:rPr>
          <w:color w:val="333333"/>
        </w:rPr>
        <w:t>Присоединение Средней Азии. Россия и Балканы. Русско-турецкая война 1877-1878 гг.</w:t>
      </w:r>
      <w:r>
        <w:rPr>
          <w:color w:val="333333"/>
          <w:spacing w:val="-57"/>
        </w:rPr>
        <w:t xml:space="preserve"> </w:t>
      </w:r>
      <w:r>
        <w:rPr>
          <w:color w:val="333333"/>
        </w:rPr>
        <w:t>Россия</w:t>
      </w:r>
      <w:r>
        <w:rPr>
          <w:color w:val="333333"/>
          <w:spacing w:val="-1"/>
        </w:rPr>
        <w:t xml:space="preserve"> </w:t>
      </w:r>
      <w:r>
        <w:rPr>
          <w:color w:val="333333"/>
        </w:rPr>
        <w:t>на</w:t>
      </w:r>
      <w:r>
        <w:rPr>
          <w:color w:val="333333"/>
          <w:spacing w:val="-1"/>
        </w:rPr>
        <w:t xml:space="preserve"> </w:t>
      </w:r>
      <w:r>
        <w:rPr>
          <w:color w:val="333333"/>
        </w:rPr>
        <w:t>Дальнем</w:t>
      </w:r>
      <w:r>
        <w:rPr>
          <w:color w:val="333333"/>
          <w:spacing w:val="-1"/>
        </w:rPr>
        <w:t xml:space="preserve"> </w:t>
      </w:r>
      <w:r>
        <w:rPr>
          <w:color w:val="333333"/>
        </w:rPr>
        <w:t>Востоке.</w:t>
      </w:r>
    </w:p>
    <w:p w14:paraId="743EF2F2" w14:textId="7546DF2B" w:rsidR="00533F70" w:rsidRDefault="004F5381">
      <w:pPr>
        <w:pStyle w:val="a3"/>
      </w:pPr>
      <w:r>
        <w:rPr>
          <w:color w:val="333333"/>
          <w:spacing w:val="-2"/>
        </w:rPr>
        <w:t xml:space="preserve"> </w:t>
      </w:r>
      <w:r>
        <w:rPr>
          <w:color w:val="333333"/>
        </w:rPr>
        <w:t>Россия</w:t>
      </w:r>
      <w:r>
        <w:rPr>
          <w:color w:val="333333"/>
          <w:spacing w:val="-1"/>
        </w:rPr>
        <w:t xml:space="preserve"> </w:t>
      </w:r>
      <w:r>
        <w:rPr>
          <w:color w:val="333333"/>
        </w:rPr>
        <w:t>в</w:t>
      </w:r>
      <w:r>
        <w:rPr>
          <w:color w:val="333333"/>
          <w:spacing w:val="-2"/>
        </w:rPr>
        <w:t xml:space="preserve"> </w:t>
      </w:r>
      <w:r>
        <w:rPr>
          <w:color w:val="333333"/>
        </w:rPr>
        <w:t>1880-1890-х гг.</w:t>
      </w:r>
    </w:p>
    <w:p w14:paraId="2DFB3337" w14:textId="77777777" w:rsidR="00533F70" w:rsidRDefault="004F5381">
      <w:pPr>
        <w:pStyle w:val="a3"/>
      </w:pPr>
      <w:r>
        <w:rPr>
          <w:color w:val="333333"/>
        </w:rPr>
        <w:t>«Народное самодержавие» Александра III. Идеология самобытного развития России.</w:t>
      </w:r>
      <w:r>
        <w:rPr>
          <w:color w:val="333333"/>
          <w:spacing w:val="1"/>
        </w:rPr>
        <w:t xml:space="preserve"> </w:t>
      </w:r>
      <w:r>
        <w:rPr>
          <w:color w:val="333333"/>
        </w:rPr>
        <w:t>Государственный национализм. Реформы и «контрреформы». Политика консервативной</w:t>
      </w:r>
      <w:r>
        <w:rPr>
          <w:color w:val="333333"/>
          <w:spacing w:val="1"/>
        </w:rPr>
        <w:t xml:space="preserve"> </w:t>
      </w:r>
      <w:r>
        <w:rPr>
          <w:color w:val="333333"/>
        </w:rPr>
        <w:t>стабилизации.</w:t>
      </w:r>
      <w:r>
        <w:rPr>
          <w:color w:val="333333"/>
          <w:spacing w:val="-5"/>
        </w:rPr>
        <w:t xml:space="preserve"> </w:t>
      </w:r>
      <w:r>
        <w:rPr>
          <w:color w:val="333333"/>
        </w:rPr>
        <w:t>Ограничение</w:t>
      </w:r>
      <w:r>
        <w:rPr>
          <w:color w:val="333333"/>
          <w:spacing w:val="-6"/>
        </w:rPr>
        <w:t xml:space="preserve"> </w:t>
      </w:r>
      <w:r>
        <w:rPr>
          <w:color w:val="333333"/>
        </w:rPr>
        <w:t>общественной</w:t>
      </w:r>
      <w:r>
        <w:rPr>
          <w:color w:val="333333"/>
          <w:spacing w:val="-5"/>
        </w:rPr>
        <w:t xml:space="preserve"> </w:t>
      </w:r>
      <w:r>
        <w:rPr>
          <w:color w:val="333333"/>
        </w:rPr>
        <w:t>самодеятельности.</w:t>
      </w:r>
      <w:r>
        <w:rPr>
          <w:color w:val="333333"/>
          <w:spacing w:val="-4"/>
        </w:rPr>
        <w:t xml:space="preserve"> </w:t>
      </w:r>
      <w:r>
        <w:rPr>
          <w:color w:val="333333"/>
        </w:rPr>
        <w:t>Местное</w:t>
      </w:r>
      <w:r>
        <w:rPr>
          <w:color w:val="333333"/>
          <w:spacing w:val="-6"/>
        </w:rPr>
        <w:t xml:space="preserve"> </w:t>
      </w:r>
      <w:r>
        <w:rPr>
          <w:color w:val="333333"/>
        </w:rPr>
        <w:t>самоуправление</w:t>
      </w:r>
      <w:r>
        <w:rPr>
          <w:color w:val="333333"/>
          <w:spacing w:val="-6"/>
        </w:rPr>
        <w:t xml:space="preserve"> </w:t>
      </w:r>
      <w:r>
        <w:rPr>
          <w:color w:val="333333"/>
        </w:rPr>
        <w:t>и</w:t>
      </w:r>
    </w:p>
    <w:p w14:paraId="18E87DDB" w14:textId="77777777" w:rsidR="00533F70" w:rsidRDefault="00533F70">
      <w:pPr>
        <w:sectPr w:rsidR="00533F70">
          <w:pgSz w:w="11910" w:h="16840"/>
          <w:pgMar w:top="1040" w:right="720" w:bottom="280" w:left="740" w:header="720" w:footer="720" w:gutter="0"/>
          <w:cols w:space="720"/>
        </w:sectPr>
      </w:pPr>
    </w:p>
    <w:p w14:paraId="2A30E8DE" w14:textId="77777777" w:rsidR="00533F70" w:rsidRDefault="004F5381">
      <w:pPr>
        <w:pStyle w:val="a3"/>
        <w:spacing w:before="66"/>
        <w:ind w:right="210"/>
      </w:pPr>
      <w:r>
        <w:rPr>
          <w:color w:val="333333"/>
        </w:rPr>
        <w:lastRenderedPageBreak/>
        <w:t>самодержавие.</w:t>
      </w:r>
      <w:r>
        <w:rPr>
          <w:color w:val="333333"/>
          <w:spacing w:val="-4"/>
        </w:rPr>
        <w:t xml:space="preserve"> </w:t>
      </w:r>
      <w:r>
        <w:rPr>
          <w:color w:val="333333"/>
        </w:rPr>
        <w:t>Независимость</w:t>
      </w:r>
      <w:r>
        <w:rPr>
          <w:color w:val="333333"/>
          <w:spacing w:val="-3"/>
        </w:rPr>
        <w:t xml:space="preserve"> </w:t>
      </w:r>
      <w:r>
        <w:rPr>
          <w:color w:val="333333"/>
        </w:rPr>
        <w:t>суда.</w:t>
      </w:r>
      <w:r>
        <w:rPr>
          <w:color w:val="333333"/>
          <w:spacing w:val="-4"/>
        </w:rPr>
        <w:t xml:space="preserve"> </w:t>
      </w:r>
      <w:r>
        <w:rPr>
          <w:color w:val="333333"/>
        </w:rPr>
        <w:t>Права</w:t>
      </w:r>
      <w:r>
        <w:rPr>
          <w:color w:val="333333"/>
          <w:spacing w:val="-1"/>
        </w:rPr>
        <w:t xml:space="preserve"> </w:t>
      </w:r>
      <w:r>
        <w:rPr>
          <w:color w:val="333333"/>
        </w:rPr>
        <w:t>университетов</w:t>
      </w:r>
      <w:r>
        <w:rPr>
          <w:color w:val="333333"/>
          <w:spacing w:val="-4"/>
        </w:rPr>
        <w:t xml:space="preserve"> </w:t>
      </w:r>
      <w:r>
        <w:rPr>
          <w:color w:val="333333"/>
        </w:rPr>
        <w:t>и</w:t>
      </w:r>
      <w:r>
        <w:rPr>
          <w:color w:val="333333"/>
          <w:spacing w:val="-4"/>
        </w:rPr>
        <w:t xml:space="preserve"> </w:t>
      </w:r>
      <w:r>
        <w:rPr>
          <w:color w:val="333333"/>
        </w:rPr>
        <w:t>власть</w:t>
      </w:r>
      <w:r>
        <w:rPr>
          <w:color w:val="333333"/>
          <w:spacing w:val="-3"/>
        </w:rPr>
        <w:t xml:space="preserve"> </w:t>
      </w:r>
      <w:r>
        <w:rPr>
          <w:color w:val="333333"/>
        </w:rPr>
        <w:t>попечителей.</w:t>
      </w:r>
      <w:r>
        <w:rPr>
          <w:color w:val="333333"/>
          <w:spacing w:val="-4"/>
        </w:rPr>
        <w:t xml:space="preserve"> </w:t>
      </w:r>
      <w:r>
        <w:rPr>
          <w:color w:val="333333"/>
        </w:rPr>
        <w:t>Печать</w:t>
      </w:r>
      <w:r>
        <w:rPr>
          <w:color w:val="333333"/>
          <w:spacing w:val="-3"/>
        </w:rPr>
        <w:t xml:space="preserve"> </w:t>
      </w:r>
      <w:r>
        <w:rPr>
          <w:color w:val="333333"/>
        </w:rPr>
        <w:t>и</w:t>
      </w:r>
      <w:r>
        <w:rPr>
          <w:color w:val="333333"/>
          <w:spacing w:val="-57"/>
        </w:rPr>
        <w:t xml:space="preserve"> </w:t>
      </w:r>
      <w:r>
        <w:rPr>
          <w:color w:val="333333"/>
        </w:rPr>
        <w:t>цензура. Экономическая модернизация через государственное вмешательство в</w:t>
      </w:r>
      <w:r>
        <w:rPr>
          <w:color w:val="333333"/>
          <w:spacing w:val="1"/>
        </w:rPr>
        <w:t xml:space="preserve"> </w:t>
      </w:r>
      <w:r>
        <w:rPr>
          <w:color w:val="333333"/>
        </w:rPr>
        <w:t>экономику.</w:t>
      </w:r>
      <w:r>
        <w:rPr>
          <w:color w:val="333333"/>
          <w:spacing w:val="-1"/>
        </w:rPr>
        <w:t xml:space="preserve"> </w:t>
      </w:r>
      <w:r>
        <w:rPr>
          <w:color w:val="333333"/>
        </w:rPr>
        <w:t>Форсированное</w:t>
      </w:r>
      <w:r>
        <w:rPr>
          <w:color w:val="333333"/>
          <w:spacing w:val="-2"/>
        </w:rPr>
        <w:t xml:space="preserve"> </w:t>
      </w:r>
      <w:r>
        <w:rPr>
          <w:color w:val="333333"/>
        </w:rPr>
        <w:t>развитие</w:t>
      </w:r>
      <w:r>
        <w:rPr>
          <w:color w:val="333333"/>
          <w:spacing w:val="-2"/>
        </w:rPr>
        <w:t xml:space="preserve"> </w:t>
      </w:r>
      <w:r>
        <w:rPr>
          <w:color w:val="333333"/>
        </w:rPr>
        <w:t>промышленности.</w:t>
      </w:r>
      <w:r>
        <w:rPr>
          <w:color w:val="333333"/>
          <w:spacing w:val="-1"/>
        </w:rPr>
        <w:t xml:space="preserve"> </w:t>
      </w:r>
      <w:r>
        <w:rPr>
          <w:color w:val="333333"/>
        </w:rPr>
        <w:t>Финансовая</w:t>
      </w:r>
      <w:r>
        <w:rPr>
          <w:color w:val="333333"/>
          <w:spacing w:val="-1"/>
        </w:rPr>
        <w:t xml:space="preserve"> </w:t>
      </w:r>
      <w:r>
        <w:rPr>
          <w:color w:val="333333"/>
        </w:rPr>
        <w:t>политика.</w:t>
      </w:r>
    </w:p>
    <w:p w14:paraId="316249DE" w14:textId="77777777" w:rsidR="00533F70" w:rsidRDefault="004F5381">
      <w:pPr>
        <w:pStyle w:val="a3"/>
        <w:spacing w:before="1"/>
      </w:pPr>
      <w:r>
        <w:rPr>
          <w:color w:val="333333"/>
        </w:rPr>
        <w:t>Консервация</w:t>
      </w:r>
      <w:r>
        <w:rPr>
          <w:color w:val="333333"/>
          <w:spacing w:val="-4"/>
        </w:rPr>
        <w:t xml:space="preserve"> </w:t>
      </w:r>
      <w:r>
        <w:rPr>
          <w:color w:val="333333"/>
        </w:rPr>
        <w:t>аграрных</w:t>
      </w:r>
      <w:r>
        <w:rPr>
          <w:color w:val="333333"/>
          <w:spacing w:val="-3"/>
        </w:rPr>
        <w:t xml:space="preserve"> </w:t>
      </w:r>
      <w:r>
        <w:rPr>
          <w:color w:val="333333"/>
        </w:rPr>
        <w:t>отношений.</w:t>
      </w:r>
    </w:p>
    <w:p w14:paraId="22B88C7D" w14:textId="77777777" w:rsidR="00533F70" w:rsidRDefault="004F5381">
      <w:pPr>
        <w:pStyle w:val="a3"/>
      </w:pPr>
      <w:r>
        <w:rPr>
          <w:color w:val="333333"/>
        </w:rPr>
        <w:t>Пространство</w:t>
      </w:r>
      <w:r>
        <w:rPr>
          <w:color w:val="333333"/>
          <w:spacing w:val="-5"/>
        </w:rPr>
        <w:t xml:space="preserve"> </w:t>
      </w:r>
      <w:r>
        <w:rPr>
          <w:color w:val="333333"/>
        </w:rPr>
        <w:t>империи.</w:t>
      </w:r>
      <w:r>
        <w:rPr>
          <w:color w:val="333333"/>
          <w:spacing w:val="-7"/>
        </w:rPr>
        <w:t xml:space="preserve"> </w:t>
      </w:r>
      <w:r>
        <w:rPr>
          <w:color w:val="333333"/>
        </w:rPr>
        <w:t>Основные</w:t>
      </w:r>
      <w:r>
        <w:rPr>
          <w:color w:val="333333"/>
          <w:spacing w:val="-6"/>
        </w:rPr>
        <w:t xml:space="preserve"> </w:t>
      </w:r>
      <w:r>
        <w:rPr>
          <w:color w:val="333333"/>
        </w:rPr>
        <w:t>сферы</w:t>
      </w:r>
      <w:r>
        <w:rPr>
          <w:color w:val="333333"/>
          <w:spacing w:val="-5"/>
        </w:rPr>
        <w:t xml:space="preserve"> </w:t>
      </w:r>
      <w:r>
        <w:rPr>
          <w:color w:val="333333"/>
        </w:rPr>
        <w:t>и</w:t>
      </w:r>
      <w:r>
        <w:rPr>
          <w:color w:val="333333"/>
          <w:spacing w:val="-4"/>
        </w:rPr>
        <w:t xml:space="preserve"> </w:t>
      </w:r>
      <w:r>
        <w:rPr>
          <w:color w:val="333333"/>
        </w:rPr>
        <w:t>направления</w:t>
      </w:r>
      <w:r>
        <w:rPr>
          <w:color w:val="333333"/>
          <w:spacing w:val="-4"/>
        </w:rPr>
        <w:t xml:space="preserve"> </w:t>
      </w:r>
      <w:r>
        <w:rPr>
          <w:color w:val="333333"/>
        </w:rPr>
        <w:t>внешнеполитических</w:t>
      </w:r>
      <w:r>
        <w:rPr>
          <w:color w:val="333333"/>
          <w:spacing w:val="-5"/>
        </w:rPr>
        <w:t xml:space="preserve"> </w:t>
      </w:r>
      <w:r>
        <w:rPr>
          <w:color w:val="333333"/>
        </w:rPr>
        <w:t>интересов.</w:t>
      </w:r>
      <w:r>
        <w:rPr>
          <w:color w:val="333333"/>
          <w:spacing w:val="-57"/>
        </w:rPr>
        <w:t xml:space="preserve"> </w:t>
      </w:r>
      <w:r>
        <w:rPr>
          <w:color w:val="333333"/>
        </w:rPr>
        <w:t>Упрочение</w:t>
      </w:r>
      <w:r>
        <w:rPr>
          <w:color w:val="333333"/>
          <w:spacing w:val="-2"/>
        </w:rPr>
        <w:t xml:space="preserve"> </w:t>
      </w:r>
      <w:r>
        <w:rPr>
          <w:color w:val="333333"/>
        </w:rPr>
        <w:t>статуса</w:t>
      </w:r>
      <w:r>
        <w:rPr>
          <w:color w:val="333333"/>
          <w:spacing w:val="-1"/>
        </w:rPr>
        <w:t xml:space="preserve"> </w:t>
      </w:r>
      <w:r>
        <w:rPr>
          <w:color w:val="333333"/>
        </w:rPr>
        <w:t>великой</w:t>
      </w:r>
      <w:r>
        <w:rPr>
          <w:color w:val="333333"/>
          <w:spacing w:val="-1"/>
        </w:rPr>
        <w:t xml:space="preserve"> </w:t>
      </w:r>
      <w:r>
        <w:rPr>
          <w:color w:val="333333"/>
        </w:rPr>
        <w:t>державы.</w:t>
      </w:r>
      <w:r>
        <w:rPr>
          <w:color w:val="333333"/>
          <w:spacing w:val="-1"/>
        </w:rPr>
        <w:t xml:space="preserve"> </w:t>
      </w:r>
      <w:r>
        <w:rPr>
          <w:color w:val="333333"/>
        </w:rPr>
        <w:t>Освоение</w:t>
      </w:r>
      <w:r>
        <w:rPr>
          <w:color w:val="333333"/>
          <w:spacing w:val="-2"/>
        </w:rPr>
        <w:t xml:space="preserve"> </w:t>
      </w:r>
      <w:r>
        <w:rPr>
          <w:color w:val="333333"/>
        </w:rPr>
        <w:t>государственной</w:t>
      </w:r>
      <w:r>
        <w:rPr>
          <w:color w:val="333333"/>
          <w:spacing w:val="-1"/>
        </w:rPr>
        <w:t xml:space="preserve"> </w:t>
      </w:r>
      <w:r>
        <w:rPr>
          <w:color w:val="333333"/>
        </w:rPr>
        <w:t>территории.</w:t>
      </w:r>
    </w:p>
    <w:p w14:paraId="1CF24BCA" w14:textId="77777777" w:rsidR="00533F70" w:rsidRDefault="004F5381">
      <w:pPr>
        <w:pStyle w:val="a3"/>
        <w:ind w:right="349"/>
      </w:pPr>
      <w:r>
        <w:rPr>
          <w:color w:val="333333"/>
        </w:rPr>
        <w:t>Сельское хозяйство и промышленность. Пореформенная деревня: традиции и новации.</w:t>
      </w:r>
      <w:r>
        <w:rPr>
          <w:color w:val="333333"/>
          <w:spacing w:val="1"/>
        </w:rPr>
        <w:t xml:space="preserve"> </w:t>
      </w:r>
      <w:r>
        <w:rPr>
          <w:color w:val="333333"/>
        </w:rPr>
        <w:t>Общинное землевладение и крестьянское хозяйство. Взаимозависимость помещичьего и</w:t>
      </w:r>
      <w:r>
        <w:rPr>
          <w:color w:val="333333"/>
          <w:spacing w:val="-57"/>
        </w:rPr>
        <w:t xml:space="preserve"> </w:t>
      </w:r>
      <w:r>
        <w:rPr>
          <w:color w:val="333333"/>
        </w:rPr>
        <w:t>крестьянского хозяйств. Помещичье «оскудение». Социальные типы крестьян и</w:t>
      </w:r>
      <w:r>
        <w:rPr>
          <w:color w:val="333333"/>
          <w:spacing w:val="1"/>
        </w:rPr>
        <w:t xml:space="preserve"> </w:t>
      </w:r>
      <w:r>
        <w:rPr>
          <w:color w:val="333333"/>
        </w:rPr>
        <w:t>помещиков.</w:t>
      </w:r>
      <w:r>
        <w:rPr>
          <w:color w:val="333333"/>
          <w:spacing w:val="-1"/>
        </w:rPr>
        <w:t xml:space="preserve"> </w:t>
      </w:r>
      <w:r>
        <w:rPr>
          <w:color w:val="333333"/>
        </w:rPr>
        <w:t>Дворяне-предприниматели.</w:t>
      </w:r>
    </w:p>
    <w:p w14:paraId="16523696" w14:textId="77777777" w:rsidR="00533F70" w:rsidRDefault="004F5381">
      <w:pPr>
        <w:pStyle w:val="a3"/>
        <w:ind w:right="168"/>
      </w:pPr>
      <w:r>
        <w:rPr>
          <w:color w:val="333333"/>
        </w:rPr>
        <w:t>Индустриализация и урбанизация. Железные дороги и их роль в экономической и</w:t>
      </w:r>
      <w:r>
        <w:rPr>
          <w:color w:val="333333"/>
          <w:spacing w:val="1"/>
        </w:rPr>
        <w:t xml:space="preserve"> </w:t>
      </w:r>
      <w:r>
        <w:rPr>
          <w:color w:val="333333"/>
        </w:rPr>
        <w:t>социальной модернизации. Миграции сельского населения в города. Рабочий вопрос и его</w:t>
      </w:r>
      <w:r>
        <w:rPr>
          <w:color w:val="333333"/>
          <w:spacing w:val="-57"/>
        </w:rPr>
        <w:t xml:space="preserve"> </w:t>
      </w:r>
      <w:r>
        <w:rPr>
          <w:color w:val="333333"/>
        </w:rPr>
        <w:t>особенности в России. Государственные, общественные и частнопредпринимательские</w:t>
      </w:r>
      <w:r>
        <w:rPr>
          <w:color w:val="333333"/>
          <w:spacing w:val="1"/>
        </w:rPr>
        <w:t xml:space="preserve"> </w:t>
      </w:r>
      <w:r>
        <w:rPr>
          <w:color w:val="333333"/>
        </w:rPr>
        <w:t>способы</w:t>
      </w:r>
      <w:r>
        <w:rPr>
          <w:color w:val="333333"/>
          <w:spacing w:val="-1"/>
        </w:rPr>
        <w:t xml:space="preserve"> </w:t>
      </w:r>
      <w:r>
        <w:rPr>
          <w:color w:val="333333"/>
        </w:rPr>
        <w:t>его</w:t>
      </w:r>
      <w:r>
        <w:rPr>
          <w:color w:val="333333"/>
          <w:spacing w:val="-1"/>
        </w:rPr>
        <w:t xml:space="preserve"> </w:t>
      </w:r>
      <w:r>
        <w:rPr>
          <w:color w:val="333333"/>
        </w:rPr>
        <w:t>решения.</w:t>
      </w:r>
    </w:p>
    <w:p w14:paraId="6B04E6CA" w14:textId="77777777" w:rsidR="00533F70" w:rsidRDefault="004F5381" w:rsidP="009B59A7">
      <w:pPr>
        <w:pStyle w:val="a5"/>
        <w:tabs>
          <w:tab w:val="left" w:pos="1863"/>
        </w:tabs>
        <w:ind w:left="1862"/>
        <w:rPr>
          <w:sz w:val="24"/>
        </w:rPr>
      </w:pPr>
      <w:r>
        <w:rPr>
          <w:color w:val="333333"/>
          <w:sz w:val="24"/>
        </w:rPr>
        <w:t>Культурное</w:t>
      </w:r>
      <w:r>
        <w:rPr>
          <w:color w:val="333333"/>
          <w:spacing w:val="-4"/>
          <w:sz w:val="24"/>
        </w:rPr>
        <w:t xml:space="preserve"> </w:t>
      </w:r>
      <w:r>
        <w:rPr>
          <w:color w:val="333333"/>
          <w:sz w:val="24"/>
        </w:rPr>
        <w:t>пространство</w:t>
      </w:r>
      <w:r>
        <w:rPr>
          <w:color w:val="333333"/>
          <w:spacing w:val="-3"/>
          <w:sz w:val="24"/>
        </w:rPr>
        <w:t xml:space="preserve"> </w:t>
      </w:r>
      <w:r>
        <w:rPr>
          <w:color w:val="333333"/>
          <w:sz w:val="24"/>
        </w:rPr>
        <w:t>империи</w:t>
      </w:r>
      <w:r>
        <w:rPr>
          <w:color w:val="333333"/>
          <w:spacing w:val="-3"/>
          <w:sz w:val="24"/>
        </w:rPr>
        <w:t xml:space="preserve"> </w:t>
      </w:r>
      <w:r>
        <w:rPr>
          <w:color w:val="333333"/>
          <w:sz w:val="24"/>
        </w:rPr>
        <w:t>во</w:t>
      </w:r>
      <w:r>
        <w:rPr>
          <w:color w:val="333333"/>
          <w:spacing w:val="-6"/>
          <w:sz w:val="24"/>
        </w:rPr>
        <w:t xml:space="preserve"> </w:t>
      </w:r>
      <w:r>
        <w:rPr>
          <w:color w:val="333333"/>
          <w:sz w:val="24"/>
        </w:rPr>
        <w:t>второй</w:t>
      </w:r>
      <w:r>
        <w:rPr>
          <w:color w:val="333333"/>
          <w:spacing w:val="-2"/>
          <w:sz w:val="24"/>
        </w:rPr>
        <w:t xml:space="preserve"> </w:t>
      </w:r>
      <w:r>
        <w:rPr>
          <w:color w:val="333333"/>
          <w:sz w:val="24"/>
        </w:rPr>
        <w:t>половине</w:t>
      </w:r>
      <w:r>
        <w:rPr>
          <w:color w:val="333333"/>
          <w:spacing w:val="-4"/>
          <w:sz w:val="24"/>
        </w:rPr>
        <w:t xml:space="preserve"> </w:t>
      </w:r>
      <w:r>
        <w:rPr>
          <w:color w:val="333333"/>
          <w:sz w:val="24"/>
        </w:rPr>
        <w:t>XIX</w:t>
      </w:r>
      <w:r>
        <w:rPr>
          <w:color w:val="333333"/>
          <w:spacing w:val="-2"/>
          <w:sz w:val="24"/>
        </w:rPr>
        <w:t xml:space="preserve"> </w:t>
      </w:r>
      <w:r>
        <w:rPr>
          <w:color w:val="333333"/>
          <w:sz w:val="24"/>
        </w:rPr>
        <w:t>в.</w:t>
      </w:r>
    </w:p>
    <w:p w14:paraId="3616CC78" w14:textId="77777777" w:rsidR="00533F70" w:rsidRDefault="004F5381">
      <w:pPr>
        <w:pStyle w:val="a3"/>
      </w:pPr>
      <w:r>
        <w:rPr>
          <w:color w:val="333333"/>
        </w:rPr>
        <w:t>Культура</w:t>
      </w:r>
      <w:r>
        <w:rPr>
          <w:color w:val="333333"/>
          <w:spacing w:val="-4"/>
        </w:rPr>
        <w:t xml:space="preserve"> </w:t>
      </w:r>
      <w:r>
        <w:rPr>
          <w:color w:val="333333"/>
        </w:rPr>
        <w:t>и</w:t>
      </w:r>
      <w:r>
        <w:rPr>
          <w:color w:val="333333"/>
          <w:spacing w:val="-3"/>
        </w:rPr>
        <w:t xml:space="preserve"> </w:t>
      </w:r>
      <w:r>
        <w:rPr>
          <w:color w:val="333333"/>
        </w:rPr>
        <w:t>быт</w:t>
      </w:r>
      <w:r>
        <w:rPr>
          <w:color w:val="333333"/>
          <w:spacing w:val="-2"/>
        </w:rPr>
        <w:t xml:space="preserve"> </w:t>
      </w:r>
      <w:r>
        <w:rPr>
          <w:color w:val="333333"/>
        </w:rPr>
        <w:t>народов</w:t>
      </w:r>
      <w:r>
        <w:rPr>
          <w:color w:val="333333"/>
          <w:spacing w:val="-3"/>
        </w:rPr>
        <w:t xml:space="preserve"> </w:t>
      </w:r>
      <w:r>
        <w:rPr>
          <w:color w:val="333333"/>
        </w:rPr>
        <w:t>России</w:t>
      </w:r>
      <w:r>
        <w:rPr>
          <w:color w:val="333333"/>
          <w:spacing w:val="-3"/>
        </w:rPr>
        <w:t xml:space="preserve"> </w:t>
      </w:r>
      <w:r>
        <w:rPr>
          <w:color w:val="333333"/>
        </w:rPr>
        <w:t>во</w:t>
      </w:r>
      <w:r>
        <w:rPr>
          <w:color w:val="333333"/>
          <w:spacing w:val="-3"/>
        </w:rPr>
        <w:t xml:space="preserve"> </w:t>
      </w:r>
      <w:r>
        <w:rPr>
          <w:color w:val="333333"/>
        </w:rPr>
        <w:t>второй</w:t>
      </w:r>
      <w:r>
        <w:rPr>
          <w:color w:val="333333"/>
          <w:spacing w:val="-2"/>
        </w:rPr>
        <w:t xml:space="preserve"> </w:t>
      </w:r>
      <w:r>
        <w:rPr>
          <w:color w:val="333333"/>
        </w:rPr>
        <w:t>половине</w:t>
      </w:r>
      <w:r>
        <w:rPr>
          <w:color w:val="333333"/>
          <w:spacing w:val="-3"/>
        </w:rPr>
        <w:t xml:space="preserve"> </w:t>
      </w:r>
      <w:r>
        <w:rPr>
          <w:color w:val="333333"/>
        </w:rPr>
        <w:t>XIX</w:t>
      </w:r>
      <w:r>
        <w:rPr>
          <w:color w:val="333333"/>
          <w:spacing w:val="-2"/>
        </w:rPr>
        <w:t xml:space="preserve"> </w:t>
      </w:r>
      <w:r>
        <w:rPr>
          <w:color w:val="333333"/>
        </w:rPr>
        <w:t>в.</w:t>
      </w:r>
      <w:r>
        <w:rPr>
          <w:color w:val="333333"/>
          <w:spacing w:val="-4"/>
        </w:rPr>
        <w:t xml:space="preserve"> </w:t>
      </w:r>
      <w:r>
        <w:rPr>
          <w:color w:val="333333"/>
        </w:rPr>
        <w:t>Развитие</w:t>
      </w:r>
      <w:r>
        <w:rPr>
          <w:color w:val="333333"/>
          <w:spacing w:val="-3"/>
        </w:rPr>
        <w:t xml:space="preserve"> </w:t>
      </w:r>
      <w:r>
        <w:rPr>
          <w:color w:val="333333"/>
        </w:rPr>
        <w:t>городской</w:t>
      </w:r>
      <w:r>
        <w:rPr>
          <w:color w:val="333333"/>
          <w:spacing w:val="-3"/>
        </w:rPr>
        <w:t xml:space="preserve"> </w:t>
      </w:r>
      <w:r>
        <w:rPr>
          <w:color w:val="333333"/>
        </w:rPr>
        <w:t>культуры.</w:t>
      </w:r>
      <w:r>
        <w:rPr>
          <w:color w:val="333333"/>
          <w:spacing w:val="-57"/>
        </w:rPr>
        <w:t xml:space="preserve"> </w:t>
      </w:r>
      <w:r>
        <w:rPr>
          <w:color w:val="333333"/>
        </w:rPr>
        <w:t>Технический</w:t>
      </w:r>
      <w:r>
        <w:rPr>
          <w:color w:val="333333"/>
          <w:spacing w:val="-2"/>
        </w:rPr>
        <w:t xml:space="preserve"> </w:t>
      </w:r>
      <w:r>
        <w:rPr>
          <w:color w:val="333333"/>
        </w:rPr>
        <w:t>прогресс</w:t>
      </w:r>
      <w:r>
        <w:rPr>
          <w:color w:val="333333"/>
          <w:spacing w:val="-3"/>
        </w:rPr>
        <w:t xml:space="preserve"> </w:t>
      </w:r>
      <w:r>
        <w:rPr>
          <w:color w:val="333333"/>
        </w:rPr>
        <w:t>и</w:t>
      </w:r>
      <w:r>
        <w:rPr>
          <w:color w:val="333333"/>
          <w:spacing w:val="-2"/>
        </w:rPr>
        <w:t xml:space="preserve"> </w:t>
      </w:r>
      <w:r>
        <w:rPr>
          <w:color w:val="333333"/>
        </w:rPr>
        <w:t>перемены</w:t>
      </w:r>
      <w:r>
        <w:rPr>
          <w:color w:val="333333"/>
          <w:spacing w:val="-2"/>
        </w:rPr>
        <w:t xml:space="preserve"> </w:t>
      </w:r>
      <w:r>
        <w:rPr>
          <w:color w:val="333333"/>
        </w:rPr>
        <w:t>в</w:t>
      </w:r>
      <w:r>
        <w:rPr>
          <w:color w:val="333333"/>
          <w:spacing w:val="-3"/>
        </w:rPr>
        <w:t xml:space="preserve"> </w:t>
      </w:r>
      <w:r>
        <w:rPr>
          <w:color w:val="333333"/>
        </w:rPr>
        <w:t>повседневной</w:t>
      </w:r>
      <w:r>
        <w:rPr>
          <w:color w:val="333333"/>
          <w:spacing w:val="-1"/>
        </w:rPr>
        <w:t xml:space="preserve"> </w:t>
      </w:r>
      <w:r>
        <w:rPr>
          <w:color w:val="333333"/>
        </w:rPr>
        <w:t>жизни.</w:t>
      </w:r>
      <w:r>
        <w:rPr>
          <w:color w:val="333333"/>
          <w:spacing w:val="-2"/>
        </w:rPr>
        <w:t xml:space="preserve"> </w:t>
      </w:r>
      <w:r>
        <w:rPr>
          <w:color w:val="333333"/>
        </w:rPr>
        <w:t>Развитие</w:t>
      </w:r>
      <w:r>
        <w:rPr>
          <w:color w:val="333333"/>
          <w:spacing w:val="-3"/>
        </w:rPr>
        <w:t xml:space="preserve"> </w:t>
      </w:r>
      <w:r>
        <w:rPr>
          <w:color w:val="333333"/>
        </w:rPr>
        <w:t>транспорта,</w:t>
      </w:r>
      <w:r>
        <w:rPr>
          <w:color w:val="333333"/>
          <w:spacing w:val="-2"/>
        </w:rPr>
        <w:t xml:space="preserve"> </w:t>
      </w:r>
      <w:r>
        <w:rPr>
          <w:color w:val="333333"/>
        </w:rPr>
        <w:t>связи.</w:t>
      </w:r>
    </w:p>
    <w:p w14:paraId="23AEDF74" w14:textId="77777777" w:rsidR="00533F70" w:rsidRDefault="004F5381">
      <w:pPr>
        <w:pStyle w:val="a3"/>
        <w:ind w:right="194"/>
      </w:pPr>
      <w:r>
        <w:rPr>
          <w:color w:val="333333"/>
        </w:rPr>
        <w:t>Рост образования и распространение грамотности. Появление массовой печати. Роль</w:t>
      </w:r>
      <w:r>
        <w:rPr>
          <w:color w:val="333333"/>
          <w:spacing w:val="1"/>
        </w:rPr>
        <w:t xml:space="preserve"> </w:t>
      </w:r>
      <w:r>
        <w:rPr>
          <w:color w:val="333333"/>
        </w:rPr>
        <w:t>печатного слова в формировании общественного мнения. Народная, элитарная и массовая</w:t>
      </w:r>
      <w:r>
        <w:rPr>
          <w:color w:val="333333"/>
          <w:spacing w:val="-57"/>
        </w:rPr>
        <w:t xml:space="preserve"> </w:t>
      </w:r>
      <w:r>
        <w:rPr>
          <w:color w:val="333333"/>
        </w:rPr>
        <w:t>культура. Российская культура XIX в. как часть мировой культуры. Становление</w:t>
      </w:r>
      <w:r>
        <w:rPr>
          <w:color w:val="333333"/>
          <w:spacing w:val="1"/>
        </w:rPr>
        <w:t xml:space="preserve"> </w:t>
      </w:r>
      <w:r>
        <w:rPr>
          <w:color w:val="333333"/>
        </w:rPr>
        <w:t>национальной научной школы и ее вклад в мировое научное знание. Достижения</w:t>
      </w:r>
      <w:r>
        <w:rPr>
          <w:color w:val="333333"/>
          <w:spacing w:val="1"/>
        </w:rPr>
        <w:t xml:space="preserve"> </w:t>
      </w:r>
      <w:r>
        <w:rPr>
          <w:color w:val="333333"/>
        </w:rPr>
        <w:t>российской</w:t>
      </w:r>
      <w:r>
        <w:rPr>
          <w:color w:val="333333"/>
          <w:spacing w:val="-3"/>
        </w:rPr>
        <w:t xml:space="preserve"> </w:t>
      </w:r>
      <w:r>
        <w:rPr>
          <w:color w:val="333333"/>
        </w:rPr>
        <w:t>науки.</w:t>
      </w:r>
      <w:r>
        <w:rPr>
          <w:color w:val="333333"/>
          <w:spacing w:val="-2"/>
        </w:rPr>
        <w:t xml:space="preserve"> </w:t>
      </w:r>
      <w:r>
        <w:rPr>
          <w:color w:val="333333"/>
        </w:rPr>
        <w:t>Общественная</w:t>
      </w:r>
      <w:r>
        <w:rPr>
          <w:color w:val="333333"/>
          <w:spacing w:val="-3"/>
        </w:rPr>
        <w:t xml:space="preserve"> </w:t>
      </w:r>
      <w:r>
        <w:rPr>
          <w:color w:val="333333"/>
        </w:rPr>
        <w:t>значимость</w:t>
      </w:r>
      <w:r>
        <w:rPr>
          <w:color w:val="333333"/>
          <w:spacing w:val="-1"/>
        </w:rPr>
        <w:t xml:space="preserve"> </w:t>
      </w:r>
      <w:r>
        <w:rPr>
          <w:color w:val="333333"/>
        </w:rPr>
        <w:t>художественной</w:t>
      </w:r>
      <w:r>
        <w:rPr>
          <w:color w:val="333333"/>
          <w:spacing w:val="-3"/>
        </w:rPr>
        <w:t xml:space="preserve"> </w:t>
      </w:r>
      <w:r>
        <w:rPr>
          <w:color w:val="333333"/>
        </w:rPr>
        <w:t>культуры.</w:t>
      </w:r>
      <w:r>
        <w:rPr>
          <w:color w:val="333333"/>
          <w:spacing w:val="-2"/>
        </w:rPr>
        <w:t xml:space="preserve"> </w:t>
      </w:r>
      <w:r>
        <w:rPr>
          <w:color w:val="333333"/>
        </w:rPr>
        <w:t>Литература,</w:t>
      </w:r>
    </w:p>
    <w:p w14:paraId="06BF200A" w14:textId="77777777" w:rsidR="00533F70" w:rsidRDefault="004F5381">
      <w:pPr>
        <w:pStyle w:val="a3"/>
        <w:spacing w:before="1"/>
      </w:pPr>
      <w:r>
        <w:rPr>
          <w:color w:val="333333"/>
        </w:rPr>
        <w:t>живопись,</w:t>
      </w:r>
      <w:r>
        <w:rPr>
          <w:color w:val="333333"/>
          <w:spacing w:val="-4"/>
        </w:rPr>
        <w:t xml:space="preserve"> </w:t>
      </w:r>
      <w:r>
        <w:rPr>
          <w:color w:val="333333"/>
        </w:rPr>
        <w:t>музыка,</w:t>
      </w:r>
      <w:r>
        <w:rPr>
          <w:color w:val="333333"/>
          <w:spacing w:val="-3"/>
        </w:rPr>
        <w:t xml:space="preserve"> </w:t>
      </w:r>
      <w:r>
        <w:rPr>
          <w:color w:val="333333"/>
        </w:rPr>
        <w:t>театр.</w:t>
      </w:r>
      <w:r>
        <w:rPr>
          <w:color w:val="333333"/>
          <w:spacing w:val="-3"/>
        </w:rPr>
        <w:t xml:space="preserve"> </w:t>
      </w:r>
      <w:r>
        <w:rPr>
          <w:color w:val="333333"/>
        </w:rPr>
        <w:t>Архитектура</w:t>
      </w:r>
      <w:r>
        <w:rPr>
          <w:color w:val="333333"/>
          <w:spacing w:val="-4"/>
        </w:rPr>
        <w:t xml:space="preserve"> </w:t>
      </w:r>
      <w:r>
        <w:rPr>
          <w:color w:val="333333"/>
        </w:rPr>
        <w:t>и</w:t>
      </w:r>
      <w:r>
        <w:rPr>
          <w:color w:val="333333"/>
          <w:spacing w:val="-3"/>
        </w:rPr>
        <w:t xml:space="preserve"> </w:t>
      </w:r>
      <w:r>
        <w:rPr>
          <w:color w:val="333333"/>
        </w:rPr>
        <w:t>градостроительство.</w:t>
      </w:r>
    </w:p>
    <w:p w14:paraId="6D3CCA44" w14:textId="77777777" w:rsidR="00533F70" w:rsidRDefault="004F5381" w:rsidP="009B59A7">
      <w:pPr>
        <w:pStyle w:val="a5"/>
        <w:tabs>
          <w:tab w:val="left" w:pos="1863"/>
        </w:tabs>
        <w:ind w:left="1862"/>
        <w:rPr>
          <w:sz w:val="24"/>
        </w:rPr>
      </w:pPr>
      <w:r>
        <w:rPr>
          <w:color w:val="333333"/>
          <w:sz w:val="24"/>
        </w:rPr>
        <w:t>Этнокультурный</w:t>
      </w:r>
      <w:r>
        <w:rPr>
          <w:color w:val="333333"/>
          <w:spacing w:val="-3"/>
          <w:sz w:val="24"/>
        </w:rPr>
        <w:t xml:space="preserve"> </w:t>
      </w:r>
      <w:r>
        <w:rPr>
          <w:color w:val="333333"/>
          <w:sz w:val="24"/>
        </w:rPr>
        <w:t>облик</w:t>
      </w:r>
      <w:r>
        <w:rPr>
          <w:color w:val="333333"/>
          <w:spacing w:val="-5"/>
          <w:sz w:val="24"/>
        </w:rPr>
        <w:t xml:space="preserve"> </w:t>
      </w:r>
      <w:r>
        <w:rPr>
          <w:color w:val="333333"/>
          <w:sz w:val="24"/>
        </w:rPr>
        <w:t>империи.</w:t>
      </w:r>
    </w:p>
    <w:p w14:paraId="50287A1A" w14:textId="77777777" w:rsidR="00533F70" w:rsidRDefault="004F5381">
      <w:pPr>
        <w:pStyle w:val="a3"/>
      </w:pPr>
      <w:r>
        <w:rPr>
          <w:color w:val="333333"/>
        </w:rPr>
        <w:t>Основные регионы и народы Российской империи и их роль в жизни страны. Правовое</w:t>
      </w:r>
      <w:r>
        <w:rPr>
          <w:color w:val="333333"/>
          <w:spacing w:val="1"/>
        </w:rPr>
        <w:t xml:space="preserve"> </w:t>
      </w:r>
      <w:r>
        <w:rPr>
          <w:color w:val="333333"/>
        </w:rPr>
        <w:t>положение различных этносов и конфессий. Процессы национального и религиозного</w:t>
      </w:r>
      <w:r>
        <w:rPr>
          <w:color w:val="333333"/>
          <w:spacing w:val="1"/>
        </w:rPr>
        <w:t xml:space="preserve"> </w:t>
      </w:r>
      <w:r>
        <w:rPr>
          <w:color w:val="333333"/>
        </w:rPr>
        <w:t>возрождения у народов Российской империи. Национальные движения народов России.</w:t>
      </w:r>
      <w:r>
        <w:rPr>
          <w:color w:val="333333"/>
          <w:spacing w:val="1"/>
        </w:rPr>
        <w:t xml:space="preserve"> </w:t>
      </w:r>
      <w:r>
        <w:rPr>
          <w:color w:val="333333"/>
        </w:rPr>
        <w:t>Взаимодействие</w:t>
      </w:r>
      <w:r>
        <w:rPr>
          <w:color w:val="333333"/>
          <w:spacing w:val="-6"/>
        </w:rPr>
        <w:t xml:space="preserve"> </w:t>
      </w:r>
      <w:r>
        <w:rPr>
          <w:color w:val="333333"/>
        </w:rPr>
        <w:t>национальных</w:t>
      </w:r>
      <w:r>
        <w:rPr>
          <w:color w:val="333333"/>
          <w:spacing w:val="-3"/>
        </w:rPr>
        <w:t xml:space="preserve"> </w:t>
      </w:r>
      <w:r>
        <w:rPr>
          <w:color w:val="333333"/>
        </w:rPr>
        <w:t>культур</w:t>
      </w:r>
      <w:r>
        <w:rPr>
          <w:color w:val="333333"/>
          <w:spacing w:val="-4"/>
        </w:rPr>
        <w:t xml:space="preserve"> </w:t>
      </w:r>
      <w:r>
        <w:rPr>
          <w:color w:val="333333"/>
        </w:rPr>
        <w:t>и</w:t>
      </w:r>
      <w:r>
        <w:rPr>
          <w:color w:val="333333"/>
          <w:spacing w:val="-5"/>
        </w:rPr>
        <w:t xml:space="preserve"> </w:t>
      </w:r>
      <w:r>
        <w:rPr>
          <w:color w:val="333333"/>
        </w:rPr>
        <w:t>народов.</w:t>
      </w:r>
      <w:r>
        <w:rPr>
          <w:color w:val="333333"/>
          <w:spacing w:val="-4"/>
        </w:rPr>
        <w:t xml:space="preserve"> </w:t>
      </w:r>
      <w:r>
        <w:rPr>
          <w:color w:val="333333"/>
        </w:rPr>
        <w:t>Национальная</w:t>
      </w:r>
      <w:r>
        <w:rPr>
          <w:color w:val="333333"/>
          <w:spacing w:val="-5"/>
        </w:rPr>
        <w:t xml:space="preserve"> </w:t>
      </w:r>
      <w:r>
        <w:rPr>
          <w:color w:val="333333"/>
        </w:rPr>
        <w:t>политика</w:t>
      </w:r>
      <w:r>
        <w:rPr>
          <w:color w:val="333333"/>
          <w:spacing w:val="-4"/>
        </w:rPr>
        <w:t xml:space="preserve"> </w:t>
      </w:r>
      <w:r>
        <w:rPr>
          <w:color w:val="333333"/>
        </w:rPr>
        <w:t>самодержавия.</w:t>
      </w:r>
      <w:r>
        <w:rPr>
          <w:color w:val="333333"/>
          <w:spacing w:val="-57"/>
        </w:rPr>
        <w:t xml:space="preserve"> </w:t>
      </w:r>
      <w:r>
        <w:rPr>
          <w:color w:val="333333"/>
        </w:rPr>
        <w:t>Укрепление автономии Финляндии. Польское восстание 1863 г. Прибалтика. Еврейский</w:t>
      </w:r>
      <w:r>
        <w:rPr>
          <w:color w:val="333333"/>
          <w:spacing w:val="1"/>
        </w:rPr>
        <w:t xml:space="preserve"> </w:t>
      </w:r>
      <w:r>
        <w:rPr>
          <w:color w:val="333333"/>
        </w:rPr>
        <w:t>вопрос.</w:t>
      </w:r>
      <w:r>
        <w:rPr>
          <w:color w:val="333333"/>
          <w:spacing w:val="-2"/>
        </w:rPr>
        <w:t xml:space="preserve"> </w:t>
      </w:r>
      <w:r>
        <w:rPr>
          <w:color w:val="333333"/>
        </w:rPr>
        <w:t>Поволжье.</w:t>
      </w:r>
      <w:r>
        <w:rPr>
          <w:color w:val="333333"/>
          <w:spacing w:val="-1"/>
        </w:rPr>
        <w:t xml:space="preserve"> </w:t>
      </w:r>
      <w:r>
        <w:rPr>
          <w:color w:val="333333"/>
        </w:rPr>
        <w:t>Северный</w:t>
      </w:r>
      <w:r>
        <w:rPr>
          <w:color w:val="333333"/>
          <w:spacing w:val="-2"/>
        </w:rPr>
        <w:t xml:space="preserve"> </w:t>
      </w:r>
      <w:r>
        <w:rPr>
          <w:color w:val="333333"/>
        </w:rPr>
        <w:t>Кавказ</w:t>
      </w:r>
      <w:r>
        <w:rPr>
          <w:color w:val="333333"/>
          <w:spacing w:val="-1"/>
        </w:rPr>
        <w:t xml:space="preserve"> </w:t>
      </w:r>
      <w:r>
        <w:rPr>
          <w:color w:val="333333"/>
        </w:rPr>
        <w:t>и</w:t>
      </w:r>
      <w:r>
        <w:rPr>
          <w:color w:val="333333"/>
          <w:spacing w:val="-2"/>
        </w:rPr>
        <w:t xml:space="preserve"> </w:t>
      </w:r>
      <w:r>
        <w:rPr>
          <w:color w:val="333333"/>
        </w:rPr>
        <w:t>Закавказье.</w:t>
      </w:r>
      <w:r>
        <w:rPr>
          <w:color w:val="333333"/>
          <w:spacing w:val="-1"/>
        </w:rPr>
        <w:t xml:space="preserve"> </w:t>
      </w:r>
      <w:r>
        <w:rPr>
          <w:color w:val="333333"/>
        </w:rPr>
        <w:t>Север,</w:t>
      </w:r>
      <w:r>
        <w:rPr>
          <w:color w:val="333333"/>
          <w:spacing w:val="-1"/>
        </w:rPr>
        <w:t xml:space="preserve"> </w:t>
      </w:r>
      <w:r>
        <w:rPr>
          <w:color w:val="333333"/>
        </w:rPr>
        <w:t>Сибирь,</w:t>
      </w:r>
      <w:r>
        <w:rPr>
          <w:color w:val="333333"/>
          <w:spacing w:val="-2"/>
        </w:rPr>
        <w:t xml:space="preserve"> </w:t>
      </w:r>
      <w:r>
        <w:rPr>
          <w:color w:val="333333"/>
        </w:rPr>
        <w:t>Дальний</w:t>
      </w:r>
      <w:r>
        <w:rPr>
          <w:color w:val="333333"/>
          <w:spacing w:val="-1"/>
        </w:rPr>
        <w:t xml:space="preserve"> </w:t>
      </w:r>
      <w:r>
        <w:rPr>
          <w:color w:val="333333"/>
        </w:rPr>
        <w:t>Восток.</w:t>
      </w:r>
    </w:p>
    <w:p w14:paraId="3BE12AC3" w14:textId="77777777" w:rsidR="00533F70" w:rsidRDefault="004F5381">
      <w:pPr>
        <w:pStyle w:val="a3"/>
      </w:pPr>
      <w:r>
        <w:rPr>
          <w:color w:val="333333"/>
        </w:rPr>
        <w:t>Средняя</w:t>
      </w:r>
      <w:r>
        <w:rPr>
          <w:color w:val="333333"/>
          <w:spacing w:val="-4"/>
        </w:rPr>
        <w:t xml:space="preserve"> </w:t>
      </w:r>
      <w:r>
        <w:rPr>
          <w:color w:val="333333"/>
        </w:rPr>
        <w:t>Азия.</w:t>
      </w:r>
      <w:r>
        <w:rPr>
          <w:color w:val="333333"/>
          <w:spacing w:val="-3"/>
        </w:rPr>
        <w:t xml:space="preserve"> </w:t>
      </w:r>
      <w:r>
        <w:rPr>
          <w:color w:val="333333"/>
        </w:rPr>
        <w:t>Миссии</w:t>
      </w:r>
      <w:r>
        <w:rPr>
          <w:color w:val="333333"/>
          <w:spacing w:val="-4"/>
        </w:rPr>
        <w:t xml:space="preserve"> </w:t>
      </w:r>
      <w:r>
        <w:rPr>
          <w:color w:val="333333"/>
        </w:rPr>
        <w:t>Русской</w:t>
      </w:r>
      <w:r>
        <w:rPr>
          <w:color w:val="333333"/>
          <w:spacing w:val="-3"/>
        </w:rPr>
        <w:t xml:space="preserve"> </w:t>
      </w:r>
      <w:r>
        <w:rPr>
          <w:color w:val="333333"/>
        </w:rPr>
        <w:t>православной</w:t>
      </w:r>
      <w:r>
        <w:rPr>
          <w:color w:val="333333"/>
          <w:spacing w:val="-3"/>
        </w:rPr>
        <w:t xml:space="preserve"> </w:t>
      </w:r>
      <w:r>
        <w:rPr>
          <w:color w:val="333333"/>
        </w:rPr>
        <w:t>церкви</w:t>
      </w:r>
      <w:r>
        <w:rPr>
          <w:color w:val="333333"/>
          <w:spacing w:val="-4"/>
        </w:rPr>
        <w:t xml:space="preserve"> </w:t>
      </w:r>
      <w:r>
        <w:rPr>
          <w:color w:val="333333"/>
        </w:rPr>
        <w:t>и</w:t>
      </w:r>
      <w:r>
        <w:rPr>
          <w:color w:val="333333"/>
          <w:spacing w:val="-3"/>
        </w:rPr>
        <w:t xml:space="preserve"> </w:t>
      </w:r>
      <w:r>
        <w:rPr>
          <w:color w:val="333333"/>
        </w:rPr>
        <w:t>ее</w:t>
      </w:r>
      <w:r>
        <w:rPr>
          <w:color w:val="333333"/>
          <w:spacing w:val="-4"/>
        </w:rPr>
        <w:t xml:space="preserve"> </w:t>
      </w:r>
      <w:r>
        <w:rPr>
          <w:color w:val="333333"/>
        </w:rPr>
        <w:t>знаменитые</w:t>
      </w:r>
      <w:r>
        <w:rPr>
          <w:color w:val="333333"/>
          <w:spacing w:val="-3"/>
        </w:rPr>
        <w:t xml:space="preserve"> </w:t>
      </w:r>
      <w:r>
        <w:rPr>
          <w:color w:val="333333"/>
        </w:rPr>
        <w:t>миссионеры.</w:t>
      </w:r>
    </w:p>
    <w:p w14:paraId="48324338" w14:textId="77777777" w:rsidR="00533F70" w:rsidRDefault="004F5381" w:rsidP="009B59A7">
      <w:pPr>
        <w:pStyle w:val="a5"/>
        <w:tabs>
          <w:tab w:val="left" w:pos="1983"/>
        </w:tabs>
        <w:ind w:right="284"/>
        <w:rPr>
          <w:sz w:val="24"/>
        </w:rPr>
      </w:pPr>
      <w:r>
        <w:rPr>
          <w:color w:val="333333"/>
          <w:sz w:val="24"/>
        </w:rPr>
        <w:t>Формирование гражданского общества и основные направления общественных</w:t>
      </w:r>
      <w:r>
        <w:rPr>
          <w:color w:val="333333"/>
          <w:spacing w:val="-57"/>
          <w:sz w:val="24"/>
        </w:rPr>
        <w:t xml:space="preserve"> </w:t>
      </w:r>
      <w:r>
        <w:rPr>
          <w:color w:val="333333"/>
          <w:sz w:val="24"/>
        </w:rPr>
        <w:t>движений.</w:t>
      </w:r>
    </w:p>
    <w:p w14:paraId="4B49A704" w14:textId="77777777" w:rsidR="00533F70" w:rsidRDefault="004F5381">
      <w:pPr>
        <w:pStyle w:val="a3"/>
        <w:ind w:right="161"/>
      </w:pPr>
      <w:r>
        <w:rPr>
          <w:color w:val="333333"/>
        </w:rPr>
        <w:t>Общественная жизнь в 1860-1890-х гг. Рост общественной самодеятельности. Расширение</w:t>
      </w:r>
      <w:r>
        <w:rPr>
          <w:color w:val="333333"/>
          <w:spacing w:val="-57"/>
        </w:rPr>
        <w:t xml:space="preserve"> </w:t>
      </w:r>
      <w:r>
        <w:rPr>
          <w:color w:val="333333"/>
        </w:rPr>
        <w:t>публичной сферы (общественное самоуправление, печать, образование, суд). Феномен</w:t>
      </w:r>
      <w:r>
        <w:rPr>
          <w:color w:val="333333"/>
          <w:spacing w:val="1"/>
        </w:rPr>
        <w:t xml:space="preserve"> </w:t>
      </w:r>
      <w:r>
        <w:rPr>
          <w:color w:val="333333"/>
        </w:rPr>
        <w:t>интеллигенции.</w:t>
      </w:r>
      <w:r>
        <w:rPr>
          <w:color w:val="333333"/>
          <w:spacing w:val="-2"/>
        </w:rPr>
        <w:t xml:space="preserve"> </w:t>
      </w:r>
      <w:r>
        <w:rPr>
          <w:color w:val="333333"/>
        </w:rPr>
        <w:t>Общественные</w:t>
      </w:r>
      <w:r>
        <w:rPr>
          <w:color w:val="333333"/>
          <w:spacing w:val="-4"/>
        </w:rPr>
        <w:t xml:space="preserve"> </w:t>
      </w:r>
      <w:r>
        <w:rPr>
          <w:color w:val="333333"/>
        </w:rPr>
        <w:t>организации.</w:t>
      </w:r>
      <w:r>
        <w:rPr>
          <w:color w:val="333333"/>
          <w:spacing w:val="-2"/>
        </w:rPr>
        <w:t xml:space="preserve"> </w:t>
      </w:r>
      <w:r>
        <w:rPr>
          <w:color w:val="333333"/>
        </w:rPr>
        <w:t>Благотворительность.</w:t>
      </w:r>
      <w:r>
        <w:rPr>
          <w:color w:val="333333"/>
          <w:spacing w:val="-4"/>
        </w:rPr>
        <w:t xml:space="preserve"> </w:t>
      </w:r>
      <w:r>
        <w:rPr>
          <w:color w:val="333333"/>
        </w:rPr>
        <w:t>Студенческое</w:t>
      </w:r>
    </w:p>
    <w:p w14:paraId="63991EF7" w14:textId="77777777" w:rsidR="00533F70" w:rsidRDefault="004F5381">
      <w:pPr>
        <w:pStyle w:val="a3"/>
      </w:pPr>
      <w:r>
        <w:rPr>
          <w:color w:val="333333"/>
        </w:rPr>
        <w:t>движение.</w:t>
      </w:r>
      <w:r>
        <w:rPr>
          <w:color w:val="333333"/>
          <w:spacing w:val="-3"/>
        </w:rPr>
        <w:t xml:space="preserve"> </w:t>
      </w:r>
      <w:r>
        <w:rPr>
          <w:color w:val="333333"/>
        </w:rPr>
        <w:t>Рабочее</w:t>
      </w:r>
      <w:r>
        <w:rPr>
          <w:color w:val="333333"/>
          <w:spacing w:val="-4"/>
        </w:rPr>
        <w:t xml:space="preserve"> </w:t>
      </w:r>
      <w:r>
        <w:rPr>
          <w:color w:val="333333"/>
        </w:rPr>
        <w:t>движение.</w:t>
      </w:r>
      <w:r>
        <w:rPr>
          <w:color w:val="333333"/>
          <w:spacing w:val="-2"/>
        </w:rPr>
        <w:t xml:space="preserve"> </w:t>
      </w:r>
      <w:r>
        <w:rPr>
          <w:color w:val="333333"/>
        </w:rPr>
        <w:t>Женское</w:t>
      </w:r>
      <w:r>
        <w:rPr>
          <w:color w:val="333333"/>
          <w:spacing w:val="-4"/>
        </w:rPr>
        <w:t xml:space="preserve"> </w:t>
      </w:r>
      <w:r>
        <w:rPr>
          <w:color w:val="333333"/>
        </w:rPr>
        <w:t>движение.</w:t>
      </w:r>
    </w:p>
    <w:p w14:paraId="0445D3C2" w14:textId="77777777" w:rsidR="00533F70" w:rsidRDefault="004F5381">
      <w:pPr>
        <w:pStyle w:val="a3"/>
        <w:ind w:right="666"/>
      </w:pPr>
      <w:r>
        <w:rPr>
          <w:color w:val="333333"/>
        </w:rPr>
        <w:t>Идейные течения и общественное движение. Влияние позитивизма, дарвинизма,</w:t>
      </w:r>
      <w:r>
        <w:rPr>
          <w:color w:val="333333"/>
          <w:spacing w:val="1"/>
        </w:rPr>
        <w:t xml:space="preserve"> </w:t>
      </w:r>
      <w:r>
        <w:rPr>
          <w:color w:val="333333"/>
        </w:rPr>
        <w:t>марксизма и других направлений европейской общественной мысли. Консервативная</w:t>
      </w:r>
      <w:r>
        <w:rPr>
          <w:color w:val="333333"/>
          <w:spacing w:val="-58"/>
        </w:rPr>
        <w:t xml:space="preserve"> </w:t>
      </w:r>
      <w:r>
        <w:rPr>
          <w:color w:val="333333"/>
        </w:rPr>
        <w:t>мысль.</w:t>
      </w:r>
      <w:r>
        <w:rPr>
          <w:color w:val="333333"/>
          <w:spacing w:val="-3"/>
        </w:rPr>
        <w:t xml:space="preserve"> </w:t>
      </w:r>
      <w:r>
        <w:rPr>
          <w:color w:val="333333"/>
        </w:rPr>
        <w:t>Национализм.</w:t>
      </w:r>
      <w:r>
        <w:rPr>
          <w:color w:val="333333"/>
          <w:spacing w:val="-2"/>
        </w:rPr>
        <w:t xml:space="preserve"> </w:t>
      </w:r>
      <w:r>
        <w:rPr>
          <w:color w:val="333333"/>
        </w:rPr>
        <w:t>Либерализм</w:t>
      </w:r>
      <w:r>
        <w:rPr>
          <w:color w:val="333333"/>
          <w:spacing w:val="-3"/>
        </w:rPr>
        <w:t xml:space="preserve"> </w:t>
      </w:r>
      <w:r>
        <w:rPr>
          <w:color w:val="333333"/>
        </w:rPr>
        <w:t>и</w:t>
      </w:r>
      <w:r>
        <w:rPr>
          <w:color w:val="333333"/>
          <w:spacing w:val="-2"/>
        </w:rPr>
        <w:t xml:space="preserve"> </w:t>
      </w:r>
      <w:r>
        <w:rPr>
          <w:color w:val="333333"/>
        </w:rPr>
        <w:t>его</w:t>
      </w:r>
      <w:r>
        <w:rPr>
          <w:color w:val="333333"/>
          <w:spacing w:val="-3"/>
        </w:rPr>
        <w:t xml:space="preserve"> </w:t>
      </w:r>
      <w:r>
        <w:rPr>
          <w:color w:val="333333"/>
        </w:rPr>
        <w:t>особенности</w:t>
      </w:r>
      <w:r>
        <w:rPr>
          <w:color w:val="333333"/>
          <w:spacing w:val="-1"/>
        </w:rPr>
        <w:t xml:space="preserve"> </w:t>
      </w:r>
      <w:r>
        <w:rPr>
          <w:color w:val="333333"/>
        </w:rPr>
        <w:t>в</w:t>
      </w:r>
      <w:r>
        <w:rPr>
          <w:color w:val="333333"/>
          <w:spacing w:val="-3"/>
        </w:rPr>
        <w:t xml:space="preserve"> </w:t>
      </w:r>
      <w:r>
        <w:rPr>
          <w:color w:val="333333"/>
        </w:rPr>
        <w:t>России.</w:t>
      </w:r>
      <w:r>
        <w:rPr>
          <w:color w:val="333333"/>
          <w:spacing w:val="-5"/>
        </w:rPr>
        <w:t xml:space="preserve"> </w:t>
      </w:r>
      <w:r>
        <w:rPr>
          <w:color w:val="333333"/>
        </w:rPr>
        <w:t>Русский</w:t>
      </w:r>
      <w:r>
        <w:rPr>
          <w:color w:val="333333"/>
          <w:spacing w:val="5"/>
        </w:rPr>
        <w:t xml:space="preserve"> </w:t>
      </w:r>
      <w:r>
        <w:rPr>
          <w:color w:val="333333"/>
        </w:rPr>
        <w:t>социализм.</w:t>
      </w:r>
    </w:p>
    <w:p w14:paraId="05D96DC8" w14:textId="77777777" w:rsidR="00533F70" w:rsidRDefault="004F5381">
      <w:pPr>
        <w:pStyle w:val="a3"/>
        <w:spacing w:before="1"/>
        <w:ind w:right="149"/>
      </w:pPr>
      <w:r>
        <w:rPr>
          <w:color w:val="333333"/>
        </w:rPr>
        <w:t>Русский анархизм. Формы политической оппозиции: земское движение, революционное</w:t>
      </w:r>
      <w:r>
        <w:rPr>
          <w:color w:val="333333"/>
          <w:spacing w:val="1"/>
        </w:rPr>
        <w:t xml:space="preserve"> </w:t>
      </w:r>
      <w:r>
        <w:rPr>
          <w:color w:val="333333"/>
        </w:rPr>
        <w:t>подполье и эмиграция. Народничество и его эволюция. Народнические кружки: идеология</w:t>
      </w:r>
      <w:r>
        <w:rPr>
          <w:color w:val="333333"/>
          <w:spacing w:val="-57"/>
        </w:rPr>
        <w:t xml:space="preserve"> </w:t>
      </w:r>
      <w:r>
        <w:rPr>
          <w:color w:val="333333"/>
        </w:rPr>
        <w:t>и практика. Большое общество пропаганды. «Хождение в народ». «Земля и воля» и ее</w:t>
      </w:r>
      <w:r>
        <w:rPr>
          <w:color w:val="333333"/>
          <w:spacing w:val="1"/>
        </w:rPr>
        <w:t xml:space="preserve"> </w:t>
      </w:r>
      <w:r>
        <w:rPr>
          <w:color w:val="333333"/>
        </w:rPr>
        <w:t>раскол. «Черный передел» и «Народная воля». Политический терроризм. Распространение</w:t>
      </w:r>
      <w:r>
        <w:rPr>
          <w:color w:val="333333"/>
          <w:spacing w:val="-57"/>
        </w:rPr>
        <w:t xml:space="preserve"> </w:t>
      </w:r>
      <w:r>
        <w:rPr>
          <w:color w:val="333333"/>
        </w:rPr>
        <w:t>марксизма</w:t>
      </w:r>
      <w:r>
        <w:rPr>
          <w:color w:val="333333"/>
          <w:spacing w:val="-5"/>
        </w:rPr>
        <w:t xml:space="preserve"> </w:t>
      </w:r>
      <w:r>
        <w:rPr>
          <w:color w:val="333333"/>
        </w:rPr>
        <w:t>и</w:t>
      </w:r>
      <w:r>
        <w:rPr>
          <w:color w:val="333333"/>
          <w:spacing w:val="-3"/>
        </w:rPr>
        <w:t xml:space="preserve"> </w:t>
      </w:r>
      <w:r>
        <w:rPr>
          <w:color w:val="333333"/>
        </w:rPr>
        <w:t>формирование</w:t>
      </w:r>
      <w:r>
        <w:rPr>
          <w:color w:val="333333"/>
          <w:spacing w:val="-4"/>
        </w:rPr>
        <w:t xml:space="preserve"> </w:t>
      </w:r>
      <w:r>
        <w:rPr>
          <w:color w:val="333333"/>
        </w:rPr>
        <w:t>социал-демократии.</w:t>
      </w:r>
      <w:r>
        <w:rPr>
          <w:color w:val="333333"/>
          <w:spacing w:val="-4"/>
        </w:rPr>
        <w:t xml:space="preserve"> </w:t>
      </w:r>
      <w:r>
        <w:rPr>
          <w:color w:val="333333"/>
        </w:rPr>
        <w:t>Группа «Освобождение</w:t>
      </w:r>
      <w:r>
        <w:rPr>
          <w:color w:val="333333"/>
          <w:spacing w:val="-4"/>
        </w:rPr>
        <w:t xml:space="preserve"> </w:t>
      </w:r>
      <w:r>
        <w:rPr>
          <w:color w:val="333333"/>
        </w:rPr>
        <w:t>труда».</w:t>
      </w:r>
      <w:r>
        <w:rPr>
          <w:color w:val="333333"/>
          <w:spacing w:val="2"/>
        </w:rPr>
        <w:t xml:space="preserve"> </w:t>
      </w:r>
      <w:r>
        <w:rPr>
          <w:color w:val="333333"/>
        </w:rPr>
        <w:t>«Союз</w:t>
      </w:r>
    </w:p>
    <w:p w14:paraId="01553CE5" w14:textId="77777777" w:rsidR="00533F70" w:rsidRDefault="004F5381">
      <w:pPr>
        <w:pStyle w:val="a3"/>
      </w:pPr>
      <w:r>
        <w:rPr>
          <w:color w:val="333333"/>
        </w:rPr>
        <w:t>борьбы</w:t>
      </w:r>
      <w:r>
        <w:rPr>
          <w:color w:val="333333"/>
          <w:spacing w:val="-3"/>
        </w:rPr>
        <w:t xml:space="preserve"> </w:t>
      </w:r>
      <w:r>
        <w:rPr>
          <w:color w:val="333333"/>
        </w:rPr>
        <w:t>за</w:t>
      </w:r>
      <w:r>
        <w:rPr>
          <w:color w:val="333333"/>
          <w:spacing w:val="-4"/>
        </w:rPr>
        <w:t xml:space="preserve"> </w:t>
      </w:r>
      <w:r>
        <w:rPr>
          <w:color w:val="333333"/>
        </w:rPr>
        <w:t>освобождение</w:t>
      </w:r>
      <w:r>
        <w:rPr>
          <w:color w:val="333333"/>
          <w:spacing w:val="-4"/>
        </w:rPr>
        <w:t xml:space="preserve"> </w:t>
      </w:r>
      <w:r>
        <w:rPr>
          <w:color w:val="333333"/>
        </w:rPr>
        <w:t>рабочего</w:t>
      </w:r>
      <w:r>
        <w:rPr>
          <w:color w:val="333333"/>
          <w:spacing w:val="-4"/>
        </w:rPr>
        <w:t xml:space="preserve"> </w:t>
      </w:r>
      <w:r>
        <w:rPr>
          <w:color w:val="333333"/>
        </w:rPr>
        <w:t>класса».</w:t>
      </w:r>
      <w:r>
        <w:rPr>
          <w:color w:val="333333"/>
          <w:spacing w:val="3"/>
        </w:rPr>
        <w:t xml:space="preserve"> </w:t>
      </w:r>
      <w:r>
        <w:rPr>
          <w:color w:val="333333"/>
        </w:rPr>
        <w:t>I</w:t>
      </w:r>
      <w:r>
        <w:rPr>
          <w:color w:val="333333"/>
          <w:spacing w:val="-7"/>
        </w:rPr>
        <w:t xml:space="preserve"> </w:t>
      </w:r>
      <w:r>
        <w:rPr>
          <w:color w:val="333333"/>
        </w:rPr>
        <w:t>съезд</w:t>
      </w:r>
      <w:r>
        <w:rPr>
          <w:color w:val="333333"/>
          <w:spacing w:val="-3"/>
        </w:rPr>
        <w:t xml:space="preserve"> </w:t>
      </w:r>
      <w:r>
        <w:rPr>
          <w:color w:val="333333"/>
        </w:rPr>
        <w:t>РСДРП.</w:t>
      </w:r>
    </w:p>
    <w:p w14:paraId="3E0DC940" w14:textId="77777777" w:rsidR="00533F70" w:rsidRDefault="004F5381" w:rsidP="009B59A7">
      <w:pPr>
        <w:pStyle w:val="a5"/>
        <w:tabs>
          <w:tab w:val="left" w:pos="1983"/>
        </w:tabs>
        <w:ind w:left="1982"/>
        <w:rPr>
          <w:sz w:val="24"/>
        </w:rPr>
      </w:pPr>
      <w:r>
        <w:rPr>
          <w:color w:val="333333"/>
          <w:sz w:val="24"/>
        </w:rPr>
        <w:t>Россия</w:t>
      </w:r>
      <w:r>
        <w:rPr>
          <w:color w:val="333333"/>
          <w:spacing w:val="-2"/>
          <w:sz w:val="24"/>
        </w:rPr>
        <w:t xml:space="preserve"> </w:t>
      </w:r>
      <w:r>
        <w:rPr>
          <w:color w:val="333333"/>
          <w:sz w:val="24"/>
        </w:rPr>
        <w:t>на</w:t>
      </w:r>
      <w:r>
        <w:rPr>
          <w:color w:val="333333"/>
          <w:spacing w:val="-2"/>
          <w:sz w:val="24"/>
        </w:rPr>
        <w:t xml:space="preserve"> </w:t>
      </w:r>
      <w:r>
        <w:rPr>
          <w:color w:val="333333"/>
          <w:sz w:val="24"/>
        </w:rPr>
        <w:t>пороге</w:t>
      </w:r>
      <w:r>
        <w:rPr>
          <w:color w:val="333333"/>
          <w:spacing w:val="-3"/>
          <w:sz w:val="24"/>
        </w:rPr>
        <w:t xml:space="preserve"> </w:t>
      </w:r>
      <w:r>
        <w:rPr>
          <w:color w:val="333333"/>
          <w:sz w:val="24"/>
        </w:rPr>
        <w:t>XX</w:t>
      </w:r>
      <w:r>
        <w:rPr>
          <w:color w:val="333333"/>
          <w:spacing w:val="-2"/>
          <w:sz w:val="24"/>
        </w:rPr>
        <w:t xml:space="preserve"> </w:t>
      </w:r>
      <w:r>
        <w:rPr>
          <w:color w:val="333333"/>
          <w:sz w:val="24"/>
        </w:rPr>
        <w:t>в.</w:t>
      </w:r>
    </w:p>
    <w:p w14:paraId="31EE6E99" w14:textId="77777777" w:rsidR="00533F70" w:rsidRDefault="004F5381" w:rsidP="009B59A7">
      <w:pPr>
        <w:pStyle w:val="a5"/>
        <w:tabs>
          <w:tab w:val="left" w:pos="2163"/>
        </w:tabs>
        <w:ind w:right="486"/>
        <w:rPr>
          <w:sz w:val="24"/>
        </w:rPr>
      </w:pPr>
      <w:r>
        <w:rPr>
          <w:color w:val="333333"/>
          <w:sz w:val="24"/>
        </w:rPr>
        <w:t>На пороге нового века: динамика и противоречия развития. Экономический</w:t>
      </w:r>
      <w:r>
        <w:rPr>
          <w:color w:val="333333"/>
          <w:spacing w:val="-58"/>
          <w:sz w:val="24"/>
        </w:rPr>
        <w:t xml:space="preserve"> </w:t>
      </w:r>
      <w:r>
        <w:rPr>
          <w:color w:val="333333"/>
          <w:sz w:val="24"/>
        </w:rPr>
        <w:t>рост. Промышленное развитие. Новая география экономики. Урбанизация и облик</w:t>
      </w:r>
      <w:r>
        <w:rPr>
          <w:color w:val="333333"/>
          <w:spacing w:val="1"/>
          <w:sz w:val="24"/>
        </w:rPr>
        <w:t xml:space="preserve"> </w:t>
      </w:r>
      <w:r>
        <w:rPr>
          <w:color w:val="333333"/>
          <w:sz w:val="24"/>
        </w:rPr>
        <w:t>городов. Отечественный и иностранный капитал, его роль в индустриализации страны.</w:t>
      </w:r>
      <w:r>
        <w:rPr>
          <w:color w:val="333333"/>
          <w:spacing w:val="-57"/>
          <w:sz w:val="24"/>
        </w:rPr>
        <w:t xml:space="preserve"> </w:t>
      </w:r>
      <w:r>
        <w:rPr>
          <w:color w:val="333333"/>
          <w:sz w:val="24"/>
        </w:rPr>
        <w:t>Россия</w:t>
      </w:r>
      <w:r>
        <w:rPr>
          <w:color w:val="333333"/>
          <w:spacing w:val="-1"/>
          <w:sz w:val="24"/>
        </w:rPr>
        <w:t xml:space="preserve"> </w:t>
      </w:r>
      <w:r>
        <w:rPr>
          <w:color w:val="333333"/>
          <w:sz w:val="24"/>
        </w:rPr>
        <w:t>-</w:t>
      </w:r>
      <w:r>
        <w:rPr>
          <w:color w:val="333333"/>
          <w:spacing w:val="-1"/>
          <w:sz w:val="24"/>
        </w:rPr>
        <w:t xml:space="preserve"> </w:t>
      </w:r>
      <w:r>
        <w:rPr>
          <w:color w:val="333333"/>
          <w:sz w:val="24"/>
        </w:rPr>
        <w:t>мировой экспортер</w:t>
      </w:r>
      <w:r>
        <w:rPr>
          <w:color w:val="333333"/>
          <w:spacing w:val="-1"/>
          <w:sz w:val="24"/>
        </w:rPr>
        <w:t xml:space="preserve"> </w:t>
      </w:r>
      <w:r>
        <w:rPr>
          <w:color w:val="333333"/>
          <w:sz w:val="24"/>
        </w:rPr>
        <w:t>хлеба. Аграрный вопрос.</w:t>
      </w:r>
    </w:p>
    <w:p w14:paraId="2315BA6D" w14:textId="77777777" w:rsidR="00533F70" w:rsidRDefault="00533F70">
      <w:pPr>
        <w:rPr>
          <w:sz w:val="24"/>
        </w:rPr>
        <w:sectPr w:rsidR="00533F70">
          <w:pgSz w:w="11910" w:h="16840"/>
          <w:pgMar w:top="1040" w:right="720" w:bottom="280" w:left="740" w:header="720" w:footer="720" w:gutter="0"/>
          <w:cols w:space="720"/>
        </w:sectPr>
      </w:pPr>
    </w:p>
    <w:p w14:paraId="139DAF15" w14:textId="77777777" w:rsidR="00533F70" w:rsidRDefault="004F5381">
      <w:pPr>
        <w:pStyle w:val="a3"/>
        <w:spacing w:before="66"/>
        <w:ind w:right="161"/>
      </w:pPr>
      <w:r>
        <w:rPr>
          <w:color w:val="333333"/>
        </w:rPr>
        <w:lastRenderedPageBreak/>
        <w:t>Демография,</w:t>
      </w:r>
      <w:r>
        <w:rPr>
          <w:color w:val="333333"/>
          <w:spacing w:val="-5"/>
        </w:rPr>
        <w:t xml:space="preserve"> </w:t>
      </w:r>
      <w:r>
        <w:rPr>
          <w:color w:val="333333"/>
        </w:rPr>
        <w:t>социальная</w:t>
      </w:r>
      <w:r>
        <w:rPr>
          <w:color w:val="333333"/>
          <w:spacing w:val="-4"/>
        </w:rPr>
        <w:t xml:space="preserve"> </w:t>
      </w:r>
      <w:r>
        <w:rPr>
          <w:color w:val="333333"/>
        </w:rPr>
        <w:t>стратификация.</w:t>
      </w:r>
      <w:r>
        <w:rPr>
          <w:color w:val="333333"/>
          <w:spacing w:val="-4"/>
        </w:rPr>
        <w:t xml:space="preserve"> </w:t>
      </w:r>
      <w:r>
        <w:rPr>
          <w:color w:val="333333"/>
        </w:rPr>
        <w:t>Разложение</w:t>
      </w:r>
      <w:r>
        <w:rPr>
          <w:color w:val="333333"/>
          <w:spacing w:val="-5"/>
        </w:rPr>
        <w:t xml:space="preserve"> </w:t>
      </w:r>
      <w:r>
        <w:rPr>
          <w:color w:val="333333"/>
        </w:rPr>
        <w:t>сословных</w:t>
      </w:r>
      <w:r>
        <w:rPr>
          <w:color w:val="333333"/>
          <w:spacing w:val="-3"/>
        </w:rPr>
        <w:t xml:space="preserve"> </w:t>
      </w:r>
      <w:r>
        <w:rPr>
          <w:color w:val="333333"/>
        </w:rPr>
        <w:t>структур.</w:t>
      </w:r>
      <w:r>
        <w:rPr>
          <w:color w:val="333333"/>
          <w:spacing w:val="-5"/>
        </w:rPr>
        <w:t xml:space="preserve"> </w:t>
      </w:r>
      <w:r>
        <w:rPr>
          <w:color w:val="333333"/>
        </w:rPr>
        <w:t>Формирование</w:t>
      </w:r>
      <w:r>
        <w:rPr>
          <w:color w:val="333333"/>
          <w:spacing w:val="-57"/>
        </w:rPr>
        <w:t xml:space="preserve"> </w:t>
      </w:r>
      <w:r>
        <w:rPr>
          <w:color w:val="333333"/>
        </w:rPr>
        <w:t>новых социальных страт. Буржуазия. Рабочие: социальная характеристика и борьба за</w:t>
      </w:r>
      <w:r>
        <w:rPr>
          <w:color w:val="333333"/>
          <w:spacing w:val="1"/>
        </w:rPr>
        <w:t xml:space="preserve"> </w:t>
      </w:r>
      <w:r>
        <w:rPr>
          <w:color w:val="333333"/>
        </w:rPr>
        <w:t>права. Средние городские слои. Типы сельского землевладения и хозяйства. Помещики и</w:t>
      </w:r>
      <w:r>
        <w:rPr>
          <w:color w:val="333333"/>
          <w:spacing w:val="1"/>
        </w:rPr>
        <w:t xml:space="preserve"> </w:t>
      </w:r>
      <w:r>
        <w:rPr>
          <w:color w:val="333333"/>
        </w:rPr>
        <w:t>крестьяне.</w:t>
      </w:r>
      <w:r>
        <w:rPr>
          <w:color w:val="333333"/>
          <w:spacing w:val="-2"/>
        </w:rPr>
        <w:t xml:space="preserve"> </w:t>
      </w:r>
      <w:r>
        <w:rPr>
          <w:color w:val="333333"/>
        </w:rPr>
        <w:t>Положение</w:t>
      </w:r>
      <w:r>
        <w:rPr>
          <w:color w:val="333333"/>
          <w:spacing w:val="-3"/>
        </w:rPr>
        <w:t xml:space="preserve"> </w:t>
      </w:r>
      <w:r>
        <w:rPr>
          <w:color w:val="333333"/>
        </w:rPr>
        <w:t>женщины</w:t>
      </w:r>
      <w:r>
        <w:rPr>
          <w:color w:val="333333"/>
          <w:spacing w:val="-1"/>
        </w:rPr>
        <w:t xml:space="preserve"> </w:t>
      </w:r>
      <w:r>
        <w:rPr>
          <w:color w:val="333333"/>
        </w:rPr>
        <w:t>в</w:t>
      </w:r>
      <w:r>
        <w:rPr>
          <w:color w:val="333333"/>
          <w:spacing w:val="-3"/>
        </w:rPr>
        <w:t xml:space="preserve"> </w:t>
      </w:r>
      <w:r>
        <w:rPr>
          <w:color w:val="333333"/>
        </w:rPr>
        <w:t>обществе.</w:t>
      </w:r>
      <w:r>
        <w:rPr>
          <w:color w:val="333333"/>
          <w:spacing w:val="-2"/>
        </w:rPr>
        <w:t xml:space="preserve"> </w:t>
      </w:r>
      <w:r>
        <w:rPr>
          <w:color w:val="333333"/>
        </w:rPr>
        <w:t>Церковь</w:t>
      </w:r>
      <w:r>
        <w:rPr>
          <w:color w:val="333333"/>
          <w:spacing w:val="-1"/>
        </w:rPr>
        <w:t xml:space="preserve"> </w:t>
      </w:r>
      <w:r>
        <w:rPr>
          <w:color w:val="333333"/>
        </w:rPr>
        <w:t>в условиях кризиса</w:t>
      </w:r>
      <w:r>
        <w:rPr>
          <w:color w:val="333333"/>
          <w:spacing w:val="-2"/>
        </w:rPr>
        <w:t xml:space="preserve"> </w:t>
      </w:r>
      <w:r>
        <w:rPr>
          <w:color w:val="333333"/>
        </w:rPr>
        <w:t>имперской</w:t>
      </w:r>
    </w:p>
    <w:p w14:paraId="2352770C" w14:textId="77777777" w:rsidR="00533F70" w:rsidRDefault="004F5381">
      <w:pPr>
        <w:pStyle w:val="a3"/>
        <w:spacing w:before="1"/>
      </w:pPr>
      <w:r>
        <w:rPr>
          <w:color w:val="333333"/>
        </w:rPr>
        <w:t>идеологии.</w:t>
      </w:r>
      <w:r>
        <w:rPr>
          <w:color w:val="333333"/>
          <w:spacing w:val="-6"/>
        </w:rPr>
        <w:t xml:space="preserve"> </w:t>
      </w:r>
      <w:r>
        <w:rPr>
          <w:color w:val="333333"/>
        </w:rPr>
        <w:t>Распространение</w:t>
      </w:r>
      <w:r>
        <w:rPr>
          <w:color w:val="333333"/>
          <w:spacing w:val="-3"/>
        </w:rPr>
        <w:t xml:space="preserve"> </w:t>
      </w:r>
      <w:r>
        <w:rPr>
          <w:color w:val="333333"/>
        </w:rPr>
        <w:t>светской</w:t>
      </w:r>
      <w:r>
        <w:rPr>
          <w:color w:val="333333"/>
          <w:spacing w:val="-2"/>
        </w:rPr>
        <w:t xml:space="preserve"> </w:t>
      </w:r>
      <w:r>
        <w:rPr>
          <w:color w:val="333333"/>
        </w:rPr>
        <w:t>этики</w:t>
      </w:r>
      <w:r>
        <w:rPr>
          <w:color w:val="333333"/>
          <w:spacing w:val="-5"/>
        </w:rPr>
        <w:t xml:space="preserve"> </w:t>
      </w:r>
      <w:r>
        <w:rPr>
          <w:color w:val="333333"/>
        </w:rPr>
        <w:t>и</w:t>
      </w:r>
      <w:r>
        <w:rPr>
          <w:color w:val="333333"/>
          <w:spacing w:val="-4"/>
        </w:rPr>
        <w:t xml:space="preserve"> </w:t>
      </w:r>
      <w:r>
        <w:rPr>
          <w:color w:val="333333"/>
        </w:rPr>
        <w:t>культуры.</w:t>
      </w:r>
    </w:p>
    <w:p w14:paraId="2DADC69A" w14:textId="77777777" w:rsidR="00533F70" w:rsidRDefault="004F5381">
      <w:pPr>
        <w:pStyle w:val="a3"/>
        <w:ind w:right="348"/>
      </w:pPr>
      <w:r>
        <w:rPr>
          <w:color w:val="333333"/>
        </w:rPr>
        <w:t>Имперский центр и регионы. Национальная политика, этнические элиты и национально-</w:t>
      </w:r>
      <w:r>
        <w:rPr>
          <w:color w:val="333333"/>
          <w:spacing w:val="-57"/>
        </w:rPr>
        <w:t xml:space="preserve"> </w:t>
      </w:r>
      <w:r>
        <w:rPr>
          <w:color w:val="333333"/>
        </w:rPr>
        <w:t>культурные</w:t>
      </w:r>
      <w:r>
        <w:rPr>
          <w:color w:val="333333"/>
          <w:spacing w:val="-3"/>
        </w:rPr>
        <w:t xml:space="preserve"> </w:t>
      </w:r>
      <w:r>
        <w:rPr>
          <w:color w:val="333333"/>
        </w:rPr>
        <w:t>движения.</w:t>
      </w:r>
    </w:p>
    <w:p w14:paraId="7EA8C11B" w14:textId="77777777" w:rsidR="00533F70" w:rsidRDefault="004F5381" w:rsidP="009B59A7">
      <w:pPr>
        <w:pStyle w:val="a5"/>
        <w:tabs>
          <w:tab w:val="left" w:pos="2163"/>
        </w:tabs>
        <w:ind w:right="283"/>
        <w:rPr>
          <w:sz w:val="24"/>
        </w:rPr>
      </w:pPr>
      <w:r>
        <w:rPr>
          <w:color w:val="333333"/>
          <w:sz w:val="24"/>
        </w:rPr>
        <w:t>Россия</w:t>
      </w:r>
      <w:r>
        <w:rPr>
          <w:color w:val="333333"/>
          <w:spacing w:val="-3"/>
          <w:sz w:val="24"/>
        </w:rPr>
        <w:t xml:space="preserve"> </w:t>
      </w:r>
      <w:r>
        <w:rPr>
          <w:color w:val="333333"/>
          <w:sz w:val="24"/>
        </w:rPr>
        <w:t>в</w:t>
      </w:r>
      <w:r>
        <w:rPr>
          <w:color w:val="333333"/>
          <w:spacing w:val="-3"/>
          <w:sz w:val="24"/>
        </w:rPr>
        <w:t xml:space="preserve"> </w:t>
      </w:r>
      <w:r>
        <w:rPr>
          <w:color w:val="333333"/>
          <w:sz w:val="24"/>
        </w:rPr>
        <w:t>системе</w:t>
      </w:r>
      <w:r>
        <w:rPr>
          <w:color w:val="333333"/>
          <w:spacing w:val="-4"/>
          <w:sz w:val="24"/>
        </w:rPr>
        <w:t xml:space="preserve"> </w:t>
      </w:r>
      <w:r>
        <w:rPr>
          <w:color w:val="333333"/>
          <w:sz w:val="24"/>
        </w:rPr>
        <w:t>международных</w:t>
      </w:r>
      <w:r>
        <w:rPr>
          <w:color w:val="333333"/>
          <w:spacing w:val="-3"/>
          <w:sz w:val="24"/>
        </w:rPr>
        <w:t xml:space="preserve"> </w:t>
      </w:r>
      <w:r>
        <w:rPr>
          <w:color w:val="333333"/>
          <w:sz w:val="24"/>
        </w:rPr>
        <w:t>отношений.</w:t>
      </w:r>
      <w:r>
        <w:rPr>
          <w:color w:val="333333"/>
          <w:spacing w:val="-3"/>
          <w:sz w:val="24"/>
        </w:rPr>
        <w:t xml:space="preserve"> </w:t>
      </w:r>
      <w:r>
        <w:rPr>
          <w:color w:val="333333"/>
          <w:sz w:val="24"/>
        </w:rPr>
        <w:t>Политика</w:t>
      </w:r>
      <w:r>
        <w:rPr>
          <w:color w:val="333333"/>
          <w:spacing w:val="-6"/>
          <w:sz w:val="24"/>
        </w:rPr>
        <w:t xml:space="preserve"> </w:t>
      </w:r>
      <w:r>
        <w:rPr>
          <w:color w:val="333333"/>
          <w:sz w:val="24"/>
        </w:rPr>
        <w:t>на</w:t>
      </w:r>
      <w:r>
        <w:rPr>
          <w:color w:val="333333"/>
          <w:spacing w:val="-4"/>
          <w:sz w:val="24"/>
        </w:rPr>
        <w:t xml:space="preserve"> </w:t>
      </w:r>
      <w:r>
        <w:rPr>
          <w:color w:val="333333"/>
          <w:sz w:val="24"/>
        </w:rPr>
        <w:t>Дальнем</w:t>
      </w:r>
      <w:r>
        <w:rPr>
          <w:color w:val="333333"/>
          <w:spacing w:val="-3"/>
          <w:sz w:val="24"/>
        </w:rPr>
        <w:t xml:space="preserve"> </w:t>
      </w:r>
      <w:r>
        <w:rPr>
          <w:color w:val="333333"/>
          <w:sz w:val="24"/>
        </w:rPr>
        <w:t>Востоке.</w:t>
      </w:r>
      <w:r>
        <w:rPr>
          <w:color w:val="333333"/>
          <w:spacing w:val="-57"/>
          <w:sz w:val="24"/>
        </w:rPr>
        <w:t xml:space="preserve"> </w:t>
      </w:r>
      <w:r>
        <w:rPr>
          <w:color w:val="333333"/>
          <w:sz w:val="24"/>
        </w:rPr>
        <w:t>Русско-японская</w:t>
      </w:r>
      <w:r>
        <w:rPr>
          <w:color w:val="333333"/>
          <w:spacing w:val="-2"/>
          <w:sz w:val="24"/>
        </w:rPr>
        <w:t xml:space="preserve"> </w:t>
      </w:r>
      <w:r>
        <w:rPr>
          <w:color w:val="333333"/>
          <w:sz w:val="24"/>
        </w:rPr>
        <w:t>война</w:t>
      </w:r>
      <w:r>
        <w:rPr>
          <w:color w:val="333333"/>
          <w:spacing w:val="-2"/>
          <w:sz w:val="24"/>
        </w:rPr>
        <w:t xml:space="preserve"> </w:t>
      </w:r>
      <w:r>
        <w:rPr>
          <w:color w:val="333333"/>
          <w:sz w:val="24"/>
        </w:rPr>
        <w:t>1904-1905</w:t>
      </w:r>
      <w:r>
        <w:rPr>
          <w:color w:val="333333"/>
          <w:spacing w:val="-2"/>
          <w:sz w:val="24"/>
        </w:rPr>
        <w:t xml:space="preserve"> </w:t>
      </w:r>
      <w:r>
        <w:rPr>
          <w:color w:val="333333"/>
          <w:sz w:val="24"/>
        </w:rPr>
        <w:t>гг.</w:t>
      </w:r>
      <w:r>
        <w:rPr>
          <w:color w:val="333333"/>
          <w:spacing w:val="-2"/>
          <w:sz w:val="24"/>
        </w:rPr>
        <w:t xml:space="preserve"> </w:t>
      </w:r>
      <w:r>
        <w:rPr>
          <w:color w:val="333333"/>
          <w:sz w:val="24"/>
        </w:rPr>
        <w:t>Оборона</w:t>
      </w:r>
      <w:r>
        <w:rPr>
          <w:color w:val="333333"/>
          <w:spacing w:val="-2"/>
          <w:sz w:val="24"/>
        </w:rPr>
        <w:t xml:space="preserve"> </w:t>
      </w:r>
      <w:r>
        <w:rPr>
          <w:color w:val="333333"/>
          <w:sz w:val="24"/>
        </w:rPr>
        <w:t>Порт-Артура.</w:t>
      </w:r>
      <w:r>
        <w:rPr>
          <w:color w:val="333333"/>
          <w:spacing w:val="-2"/>
          <w:sz w:val="24"/>
        </w:rPr>
        <w:t xml:space="preserve"> </w:t>
      </w:r>
      <w:r>
        <w:rPr>
          <w:color w:val="333333"/>
          <w:sz w:val="24"/>
        </w:rPr>
        <w:t>Цусимское</w:t>
      </w:r>
      <w:r>
        <w:rPr>
          <w:color w:val="333333"/>
          <w:spacing w:val="-2"/>
          <w:sz w:val="24"/>
        </w:rPr>
        <w:t xml:space="preserve"> </w:t>
      </w:r>
      <w:r>
        <w:rPr>
          <w:color w:val="333333"/>
          <w:sz w:val="24"/>
        </w:rPr>
        <w:t>сражение.</w:t>
      </w:r>
    </w:p>
    <w:p w14:paraId="2B052DBC" w14:textId="77777777" w:rsidR="00533F70" w:rsidRDefault="004F5381" w:rsidP="009B59A7">
      <w:pPr>
        <w:pStyle w:val="a5"/>
        <w:tabs>
          <w:tab w:val="left" w:pos="2163"/>
        </w:tabs>
        <w:ind w:right="917"/>
        <w:rPr>
          <w:sz w:val="24"/>
        </w:rPr>
      </w:pPr>
      <w:r>
        <w:rPr>
          <w:color w:val="333333"/>
          <w:sz w:val="24"/>
        </w:rPr>
        <w:t>Первая российская революция 1905-1907 гг. Начало парламентаризма в</w:t>
      </w:r>
      <w:r>
        <w:rPr>
          <w:color w:val="333333"/>
          <w:spacing w:val="-57"/>
          <w:sz w:val="24"/>
        </w:rPr>
        <w:t xml:space="preserve"> </w:t>
      </w:r>
      <w:r>
        <w:rPr>
          <w:color w:val="333333"/>
          <w:sz w:val="24"/>
        </w:rPr>
        <w:t>России.</w:t>
      </w:r>
      <w:r>
        <w:rPr>
          <w:color w:val="333333"/>
          <w:spacing w:val="-1"/>
          <w:sz w:val="24"/>
        </w:rPr>
        <w:t xml:space="preserve"> </w:t>
      </w:r>
      <w:r>
        <w:rPr>
          <w:color w:val="333333"/>
          <w:sz w:val="24"/>
        </w:rPr>
        <w:t>Николай II</w:t>
      </w:r>
      <w:r>
        <w:rPr>
          <w:color w:val="333333"/>
          <w:spacing w:val="-4"/>
          <w:sz w:val="24"/>
        </w:rPr>
        <w:t xml:space="preserve"> </w:t>
      </w:r>
      <w:r>
        <w:rPr>
          <w:color w:val="333333"/>
          <w:sz w:val="24"/>
        </w:rPr>
        <w:t>и его окружение.</w:t>
      </w:r>
    </w:p>
    <w:p w14:paraId="00B841C5" w14:textId="77777777" w:rsidR="00533F70" w:rsidRDefault="004F5381">
      <w:pPr>
        <w:pStyle w:val="a3"/>
        <w:ind w:right="1966"/>
      </w:pPr>
      <w:r>
        <w:rPr>
          <w:color w:val="333333"/>
        </w:rPr>
        <w:t>Деятельность В.К. Плеве на посту министра внутренних дел.</w:t>
      </w:r>
      <w:r>
        <w:rPr>
          <w:color w:val="333333"/>
          <w:spacing w:val="1"/>
        </w:rPr>
        <w:t xml:space="preserve"> </w:t>
      </w:r>
      <w:r>
        <w:rPr>
          <w:color w:val="333333"/>
        </w:rPr>
        <w:t>Оппозиционное</w:t>
      </w:r>
      <w:r>
        <w:rPr>
          <w:color w:val="333333"/>
          <w:spacing w:val="-8"/>
        </w:rPr>
        <w:t xml:space="preserve"> </w:t>
      </w:r>
      <w:r>
        <w:rPr>
          <w:color w:val="333333"/>
        </w:rPr>
        <w:t>либеральное</w:t>
      </w:r>
      <w:r>
        <w:rPr>
          <w:color w:val="333333"/>
          <w:spacing w:val="-8"/>
        </w:rPr>
        <w:t xml:space="preserve"> </w:t>
      </w:r>
      <w:r>
        <w:rPr>
          <w:color w:val="333333"/>
        </w:rPr>
        <w:t>движение.</w:t>
      </w:r>
      <w:r>
        <w:rPr>
          <w:color w:val="333333"/>
          <w:spacing w:val="-6"/>
        </w:rPr>
        <w:t xml:space="preserve"> </w:t>
      </w:r>
      <w:r>
        <w:rPr>
          <w:color w:val="333333"/>
        </w:rPr>
        <w:t>«Союз</w:t>
      </w:r>
      <w:r>
        <w:rPr>
          <w:color w:val="333333"/>
          <w:spacing w:val="-7"/>
        </w:rPr>
        <w:t xml:space="preserve"> </w:t>
      </w:r>
      <w:r>
        <w:rPr>
          <w:color w:val="333333"/>
        </w:rPr>
        <w:t>освобождения».</w:t>
      </w:r>
      <w:r>
        <w:rPr>
          <w:color w:val="333333"/>
          <w:spacing w:val="-57"/>
        </w:rPr>
        <w:t xml:space="preserve"> </w:t>
      </w:r>
      <w:r>
        <w:rPr>
          <w:color w:val="333333"/>
        </w:rPr>
        <w:t>Банкетная</w:t>
      </w:r>
      <w:r>
        <w:rPr>
          <w:color w:val="333333"/>
          <w:spacing w:val="-1"/>
        </w:rPr>
        <w:t xml:space="preserve"> </w:t>
      </w:r>
      <w:r>
        <w:rPr>
          <w:color w:val="333333"/>
        </w:rPr>
        <w:t>кампания.</w:t>
      </w:r>
    </w:p>
    <w:p w14:paraId="37BFC615" w14:textId="77777777" w:rsidR="00533F70" w:rsidRDefault="004F5381">
      <w:pPr>
        <w:pStyle w:val="a3"/>
        <w:ind w:right="161"/>
      </w:pPr>
      <w:r>
        <w:rPr>
          <w:color w:val="333333"/>
        </w:rPr>
        <w:t>Предпосылки Первой российской революции. Формы социальных протестов.</w:t>
      </w:r>
      <w:r>
        <w:rPr>
          <w:color w:val="333333"/>
          <w:spacing w:val="-57"/>
        </w:rPr>
        <w:t xml:space="preserve"> </w:t>
      </w:r>
      <w:r>
        <w:rPr>
          <w:color w:val="333333"/>
        </w:rPr>
        <w:t>Деятельность</w:t>
      </w:r>
      <w:r>
        <w:rPr>
          <w:color w:val="333333"/>
          <w:spacing w:val="-5"/>
        </w:rPr>
        <w:t xml:space="preserve"> </w:t>
      </w:r>
      <w:r>
        <w:rPr>
          <w:color w:val="333333"/>
        </w:rPr>
        <w:t>профессиональных</w:t>
      </w:r>
      <w:r>
        <w:rPr>
          <w:color w:val="333333"/>
          <w:spacing w:val="-4"/>
        </w:rPr>
        <w:t xml:space="preserve"> </w:t>
      </w:r>
      <w:r>
        <w:rPr>
          <w:color w:val="333333"/>
        </w:rPr>
        <w:t>революционеров.</w:t>
      </w:r>
      <w:r>
        <w:rPr>
          <w:color w:val="333333"/>
          <w:spacing w:val="-6"/>
        </w:rPr>
        <w:t xml:space="preserve"> </w:t>
      </w:r>
      <w:r>
        <w:rPr>
          <w:color w:val="333333"/>
        </w:rPr>
        <w:t>Политический</w:t>
      </w:r>
      <w:r>
        <w:rPr>
          <w:color w:val="333333"/>
          <w:spacing w:val="-6"/>
        </w:rPr>
        <w:t xml:space="preserve"> </w:t>
      </w:r>
      <w:r>
        <w:rPr>
          <w:color w:val="333333"/>
        </w:rPr>
        <w:t>терроризм.</w:t>
      </w:r>
    </w:p>
    <w:p w14:paraId="531EF137" w14:textId="77777777" w:rsidR="00533F70" w:rsidRDefault="004F5381">
      <w:pPr>
        <w:pStyle w:val="a3"/>
        <w:ind w:right="633"/>
      </w:pPr>
      <w:r>
        <w:rPr>
          <w:color w:val="333333"/>
        </w:rPr>
        <w:t>«Кровавое воскресенье» 9 января 1905 г. Выступления рабочих, крестьян, средних</w:t>
      </w:r>
      <w:r>
        <w:rPr>
          <w:color w:val="333333"/>
          <w:spacing w:val="1"/>
        </w:rPr>
        <w:t xml:space="preserve"> </w:t>
      </w:r>
      <w:r>
        <w:rPr>
          <w:color w:val="333333"/>
        </w:rPr>
        <w:t>городских</w:t>
      </w:r>
      <w:r>
        <w:rPr>
          <w:color w:val="333333"/>
          <w:spacing w:val="-2"/>
        </w:rPr>
        <w:t xml:space="preserve"> </w:t>
      </w:r>
      <w:r>
        <w:rPr>
          <w:color w:val="333333"/>
        </w:rPr>
        <w:t>слоев,</w:t>
      </w:r>
      <w:r>
        <w:rPr>
          <w:color w:val="333333"/>
          <w:spacing w:val="-5"/>
        </w:rPr>
        <w:t xml:space="preserve"> </w:t>
      </w:r>
      <w:r>
        <w:rPr>
          <w:color w:val="333333"/>
        </w:rPr>
        <w:t>солдат</w:t>
      </w:r>
      <w:r>
        <w:rPr>
          <w:color w:val="333333"/>
          <w:spacing w:val="-3"/>
        </w:rPr>
        <w:t xml:space="preserve"> </w:t>
      </w:r>
      <w:r>
        <w:rPr>
          <w:color w:val="333333"/>
        </w:rPr>
        <w:t>и</w:t>
      </w:r>
      <w:r>
        <w:rPr>
          <w:color w:val="333333"/>
          <w:spacing w:val="-3"/>
        </w:rPr>
        <w:t xml:space="preserve"> </w:t>
      </w:r>
      <w:r>
        <w:rPr>
          <w:color w:val="333333"/>
        </w:rPr>
        <w:t>матросов.</w:t>
      </w:r>
      <w:r>
        <w:rPr>
          <w:color w:val="333333"/>
          <w:spacing w:val="-3"/>
        </w:rPr>
        <w:t xml:space="preserve"> </w:t>
      </w:r>
      <w:r>
        <w:rPr>
          <w:color w:val="333333"/>
        </w:rPr>
        <w:t>Всероссийская</w:t>
      </w:r>
      <w:r>
        <w:rPr>
          <w:color w:val="333333"/>
          <w:spacing w:val="-4"/>
        </w:rPr>
        <w:t xml:space="preserve"> </w:t>
      </w:r>
      <w:r>
        <w:rPr>
          <w:color w:val="333333"/>
        </w:rPr>
        <w:t>октябрьская</w:t>
      </w:r>
      <w:r>
        <w:rPr>
          <w:color w:val="333333"/>
          <w:spacing w:val="-3"/>
        </w:rPr>
        <w:t xml:space="preserve"> </w:t>
      </w:r>
      <w:r>
        <w:rPr>
          <w:color w:val="333333"/>
        </w:rPr>
        <w:t>политическая</w:t>
      </w:r>
      <w:r>
        <w:rPr>
          <w:color w:val="333333"/>
          <w:spacing w:val="-4"/>
        </w:rPr>
        <w:t xml:space="preserve"> </w:t>
      </w:r>
      <w:r>
        <w:rPr>
          <w:color w:val="333333"/>
        </w:rPr>
        <w:t>стачка.</w:t>
      </w:r>
      <w:r>
        <w:rPr>
          <w:color w:val="333333"/>
          <w:spacing w:val="-57"/>
        </w:rPr>
        <w:t xml:space="preserve"> </w:t>
      </w:r>
      <w:r>
        <w:rPr>
          <w:color w:val="333333"/>
        </w:rPr>
        <w:t>Манифест 17 октября 1905 г. Формирование многопартийной системы. Политические</w:t>
      </w:r>
      <w:r>
        <w:rPr>
          <w:color w:val="333333"/>
          <w:spacing w:val="-57"/>
        </w:rPr>
        <w:t xml:space="preserve"> </w:t>
      </w:r>
      <w:r>
        <w:rPr>
          <w:color w:val="333333"/>
        </w:rPr>
        <w:t>партии, массовые движения и их лидеры. Неонароднические партии и организации</w:t>
      </w:r>
      <w:r>
        <w:rPr>
          <w:color w:val="333333"/>
          <w:spacing w:val="1"/>
        </w:rPr>
        <w:t xml:space="preserve"> </w:t>
      </w:r>
      <w:r>
        <w:rPr>
          <w:color w:val="333333"/>
        </w:rPr>
        <w:t>(социалисты-революционеры).</w:t>
      </w:r>
      <w:r>
        <w:rPr>
          <w:color w:val="333333"/>
          <w:spacing w:val="-2"/>
        </w:rPr>
        <w:t xml:space="preserve"> </w:t>
      </w:r>
      <w:r>
        <w:rPr>
          <w:color w:val="333333"/>
        </w:rPr>
        <w:t>Социал-демократия:</w:t>
      </w:r>
      <w:r>
        <w:rPr>
          <w:color w:val="333333"/>
          <w:spacing w:val="-2"/>
        </w:rPr>
        <w:t xml:space="preserve"> </w:t>
      </w:r>
      <w:r>
        <w:rPr>
          <w:color w:val="333333"/>
        </w:rPr>
        <w:t>большевики</w:t>
      </w:r>
      <w:r>
        <w:rPr>
          <w:color w:val="333333"/>
          <w:spacing w:val="-2"/>
        </w:rPr>
        <w:t xml:space="preserve"> </w:t>
      </w:r>
      <w:r>
        <w:rPr>
          <w:color w:val="333333"/>
        </w:rPr>
        <w:t>и</w:t>
      </w:r>
      <w:r>
        <w:rPr>
          <w:color w:val="333333"/>
          <w:spacing w:val="-2"/>
        </w:rPr>
        <w:t xml:space="preserve"> </w:t>
      </w:r>
      <w:r>
        <w:rPr>
          <w:color w:val="333333"/>
        </w:rPr>
        <w:t>меньшевики.</w:t>
      </w:r>
    </w:p>
    <w:p w14:paraId="6518AB43" w14:textId="77777777" w:rsidR="00533F70" w:rsidRDefault="004F5381">
      <w:pPr>
        <w:pStyle w:val="a3"/>
        <w:spacing w:before="1"/>
        <w:ind w:right="339"/>
      </w:pPr>
      <w:r>
        <w:rPr>
          <w:color w:val="333333"/>
        </w:rPr>
        <w:t>Либеральные партии (кадеты, октябристы). Национальные партии. Правомонархические</w:t>
      </w:r>
      <w:r>
        <w:rPr>
          <w:color w:val="333333"/>
          <w:spacing w:val="-57"/>
        </w:rPr>
        <w:t xml:space="preserve"> </w:t>
      </w:r>
      <w:r>
        <w:rPr>
          <w:color w:val="333333"/>
        </w:rPr>
        <w:t>партии в борьбе с революцией. Советы и профсоюзы. Декабрьское 1905 г. вооруженное</w:t>
      </w:r>
      <w:r>
        <w:rPr>
          <w:color w:val="333333"/>
          <w:spacing w:val="1"/>
        </w:rPr>
        <w:t xml:space="preserve"> </w:t>
      </w:r>
      <w:r>
        <w:rPr>
          <w:color w:val="333333"/>
        </w:rPr>
        <w:t>восстание</w:t>
      </w:r>
      <w:r>
        <w:rPr>
          <w:color w:val="333333"/>
          <w:spacing w:val="-3"/>
        </w:rPr>
        <w:t xml:space="preserve"> </w:t>
      </w:r>
      <w:r>
        <w:rPr>
          <w:color w:val="333333"/>
        </w:rPr>
        <w:t>в</w:t>
      </w:r>
      <w:r>
        <w:rPr>
          <w:color w:val="333333"/>
          <w:spacing w:val="-2"/>
        </w:rPr>
        <w:t xml:space="preserve"> </w:t>
      </w:r>
      <w:r>
        <w:rPr>
          <w:color w:val="333333"/>
        </w:rPr>
        <w:t>Москве.</w:t>
      </w:r>
      <w:r>
        <w:rPr>
          <w:color w:val="333333"/>
          <w:spacing w:val="-1"/>
        </w:rPr>
        <w:t xml:space="preserve"> </w:t>
      </w:r>
      <w:r>
        <w:rPr>
          <w:color w:val="333333"/>
        </w:rPr>
        <w:t>Особенности революционных</w:t>
      </w:r>
      <w:r>
        <w:rPr>
          <w:color w:val="333333"/>
          <w:spacing w:val="-1"/>
        </w:rPr>
        <w:t xml:space="preserve"> </w:t>
      </w:r>
      <w:r>
        <w:rPr>
          <w:color w:val="333333"/>
        </w:rPr>
        <w:t>выступлений</w:t>
      </w:r>
      <w:r>
        <w:rPr>
          <w:color w:val="333333"/>
          <w:spacing w:val="-1"/>
        </w:rPr>
        <w:t xml:space="preserve"> </w:t>
      </w:r>
      <w:r>
        <w:rPr>
          <w:color w:val="333333"/>
        </w:rPr>
        <w:t>в</w:t>
      </w:r>
      <w:r>
        <w:rPr>
          <w:color w:val="333333"/>
          <w:spacing w:val="-2"/>
        </w:rPr>
        <w:t xml:space="preserve"> </w:t>
      </w:r>
      <w:r>
        <w:rPr>
          <w:color w:val="333333"/>
        </w:rPr>
        <w:t>1906-1907</w:t>
      </w:r>
      <w:r>
        <w:rPr>
          <w:color w:val="333333"/>
          <w:spacing w:val="-1"/>
        </w:rPr>
        <w:t xml:space="preserve"> </w:t>
      </w:r>
      <w:r>
        <w:rPr>
          <w:color w:val="333333"/>
        </w:rPr>
        <w:t>гг.</w:t>
      </w:r>
    </w:p>
    <w:p w14:paraId="7E6F12D6" w14:textId="77777777" w:rsidR="00533F70" w:rsidRDefault="004F5381">
      <w:pPr>
        <w:pStyle w:val="a3"/>
      </w:pPr>
      <w:r>
        <w:rPr>
          <w:color w:val="333333"/>
        </w:rPr>
        <w:t>Избирательный</w:t>
      </w:r>
      <w:r>
        <w:rPr>
          <w:color w:val="333333"/>
          <w:spacing w:val="-3"/>
        </w:rPr>
        <w:t xml:space="preserve"> </w:t>
      </w:r>
      <w:r>
        <w:rPr>
          <w:color w:val="333333"/>
        </w:rPr>
        <w:t>закон</w:t>
      </w:r>
      <w:r>
        <w:rPr>
          <w:color w:val="333333"/>
          <w:spacing w:val="-3"/>
        </w:rPr>
        <w:t xml:space="preserve"> </w:t>
      </w:r>
      <w:r>
        <w:rPr>
          <w:color w:val="333333"/>
        </w:rPr>
        <w:t>11</w:t>
      </w:r>
      <w:r>
        <w:rPr>
          <w:color w:val="333333"/>
          <w:spacing w:val="-3"/>
        </w:rPr>
        <w:t xml:space="preserve"> </w:t>
      </w:r>
      <w:r>
        <w:rPr>
          <w:color w:val="333333"/>
        </w:rPr>
        <w:t>декабря</w:t>
      </w:r>
      <w:r>
        <w:rPr>
          <w:color w:val="333333"/>
          <w:spacing w:val="-3"/>
        </w:rPr>
        <w:t xml:space="preserve"> </w:t>
      </w:r>
      <w:r>
        <w:rPr>
          <w:color w:val="333333"/>
        </w:rPr>
        <w:t>1905</w:t>
      </w:r>
      <w:r>
        <w:rPr>
          <w:color w:val="333333"/>
          <w:spacing w:val="-3"/>
        </w:rPr>
        <w:t xml:space="preserve"> </w:t>
      </w:r>
      <w:r>
        <w:rPr>
          <w:color w:val="333333"/>
        </w:rPr>
        <w:t>г.</w:t>
      </w:r>
      <w:r>
        <w:rPr>
          <w:color w:val="333333"/>
          <w:spacing w:val="-4"/>
        </w:rPr>
        <w:t xml:space="preserve"> </w:t>
      </w:r>
      <w:r>
        <w:rPr>
          <w:color w:val="333333"/>
        </w:rPr>
        <w:t>Избирательная</w:t>
      </w:r>
      <w:r>
        <w:rPr>
          <w:color w:val="333333"/>
          <w:spacing w:val="-3"/>
        </w:rPr>
        <w:t xml:space="preserve"> </w:t>
      </w:r>
      <w:r>
        <w:rPr>
          <w:color w:val="333333"/>
        </w:rPr>
        <w:t>кампания</w:t>
      </w:r>
      <w:r>
        <w:rPr>
          <w:color w:val="333333"/>
          <w:spacing w:val="-3"/>
        </w:rPr>
        <w:t xml:space="preserve"> </w:t>
      </w:r>
      <w:r>
        <w:rPr>
          <w:color w:val="333333"/>
        </w:rPr>
        <w:t>в</w:t>
      </w:r>
      <w:r>
        <w:rPr>
          <w:color w:val="333333"/>
          <w:spacing w:val="-2"/>
        </w:rPr>
        <w:t xml:space="preserve"> </w:t>
      </w:r>
      <w:r>
        <w:rPr>
          <w:color w:val="333333"/>
        </w:rPr>
        <w:t>I</w:t>
      </w:r>
      <w:r>
        <w:rPr>
          <w:color w:val="333333"/>
          <w:spacing w:val="-9"/>
        </w:rPr>
        <w:t xml:space="preserve"> </w:t>
      </w:r>
      <w:r>
        <w:rPr>
          <w:color w:val="333333"/>
        </w:rPr>
        <w:t>Государственную</w:t>
      </w:r>
      <w:r>
        <w:rPr>
          <w:color w:val="333333"/>
          <w:spacing w:val="-57"/>
        </w:rPr>
        <w:t xml:space="preserve"> </w:t>
      </w:r>
      <w:r>
        <w:rPr>
          <w:color w:val="333333"/>
        </w:rPr>
        <w:t>думу.</w:t>
      </w:r>
      <w:r>
        <w:rPr>
          <w:color w:val="333333"/>
          <w:spacing w:val="-1"/>
        </w:rPr>
        <w:t xml:space="preserve"> </w:t>
      </w:r>
      <w:r>
        <w:rPr>
          <w:color w:val="333333"/>
        </w:rPr>
        <w:t>Основные</w:t>
      </w:r>
      <w:r>
        <w:rPr>
          <w:color w:val="333333"/>
          <w:spacing w:val="-2"/>
        </w:rPr>
        <w:t xml:space="preserve"> </w:t>
      </w:r>
      <w:r>
        <w:rPr>
          <w:color w:val="333333"/>
        </w:rPr>
        <w:t>государственные</w:t>
      </w:r>
      <w:r>
        <w:rPr>
          <w:color w:val="333333"/>
          <w:spacing w:val="-3"/>
        </w:rPr>
        <w:t xml:space="preserve"> </w:t>
      </w:r>
      <w:r>
        <w:rPr>
          <w:color w:val="333333"/>
        </w:rPr>
        <w:t>законы</w:t>
      </w:r>
      <w:r>
        <w:rPr>
          <w:color w:val="333333"/>
          <w:spacing w:val="-1"/>
        </w:rPr>
        <w:t xml:space="preserve"> </w:t>
      </w:r>
      <w:r>
        <w:rPr>
          <w:color w:val="333333"/>
        </w:rPr>
        <w:t>23 апреля</w:t>
      </w:r>
      <w:r>
        <w:rPr>
          <w:color w:val="333333"/>
          <w:spacing w:val="-2"/>
        </w:rPr>
        <w:t xml:space="preserve"> </w:t>
      </w:r>
      <w:r>
        <w:rPr>
          <w:color w:val="333333"/>
        </w:rPr>
        <w:t>1906</w:t>
      </w:r>
      <w:r>
        <w:rPr>
          <w:color w:val="333333"/>
          <w:spacing w:val="-1"/>
        </w:rPr>
        <w:t xml:space="preserve"> </w:t>
      </w:r>
      <w:r>
        <w:rPr>
          <w:color w:val="333333"/>
        </w:rPr>
        <w:t>г.</w:t>
      </w:r>
      <w:r>
        <w:rPr>
          <w:color w:val="333333"/>
          <w:spacing w:val="-2"/>
        </w:rPr>
        <w:t xml:space="preserve"> </w:t>
      </w:r>
      <w:r>
        <w:rPr>
          <w:color w:val="333333"/>
        </w:rPr>
        <w:t>Деятельность</w:t>
      </w:r>
      <w:r>
        <w:rPr>
          <w:color w:val="333333"/>
          <w:spacing w:val="3"/>
        </w:rPr>
        <w:t xml:space="preserve"> </w:t>
      </w:r>
      <w:r>
        <w:rPr>
          <w:color w:val="333333"/>
        </w:rPr>
        <w:t>I</w:t>
      </w:r>
      <w:r>
        <w:rPr>
          <w:color w:val="333333"/>
          <w:spacing w:val="-7"/>
        </w:rPr>
        <w:t xml:space="preserve"> </w:t>
      </w:r>
      <w:r>
        <w:rPr>
          <w:color w:val="333333"/>
        </w:rPr>
        <w:t>и</w:t>
      </w:r>
      <w:r>
        <w:rPr>
          <w:color w:val="333333"/>
          <w:spacing w:val="2"/>
        </w:rPr>
        <w:t xml:space="preserve"> </w:t>
      </w:r>
      <w:r>
        <w:rPr>
          <w:color w:val="333333"/>
        </w:rPr>
        <w:t>II</w:t>
      </w:r>
    </w:p>
    <w:p w14:paraId="0632925C" w14:textId="77777777" w:rsidR="00533F70" w:rsidRDefault="004F5381">
      <w:pPr>
        <w:pStyle w:val="a3"/>
      </w:pPr>
      <w:r>
        <w:rPr>
          <w:color w:val="333333"/>
        </w:rPr>
        <w:t>Государственной</w:t>
      </w:r>
      <w:r>
        <w:rPr>
          <w:color w:val="333333"/>
          <w:spacing w:val="-4"/>
        </w:rPr>
        <w:t xml:space="preserve"> </w:t>
      </w:r>
      <w:r>
        <w:rPr>
          <w:color w:val="333333"/>
        </w:rPr>
        <w:t>думы:</w:t>
      </w:r>
      <w:r>
        <w:rPr>
          <w:color w:val="333333"/>
          <w:spacing w:val="-2"/>
        </w:rPr>
        <w:t xml:space="preserve"> </w:t>
      </w:r>
      <w:r>
        <w:rPr>
          <w:color w:val="333333"/>
        </w:rPr>
        <w:t>итоги</w:t>
      </w:r>
      <w:r>
        <w:rPr>
          <w:color w:val="333333"/>
          <w:spacing w:val="-4"/>
        </w:rPr>
        <w:t xml:space="preserve"> </w:t>
      </w:r>
      <w:r>
        <w:rPr>
          <w:color w:val="333333"/>
        </w:rPr>
        <w:t>и</w:t>
      </w:r>
      <w:r>
        <w:rPr>
          <w:color w:val="333333"/>
          <w:spacing w:val="-1"/>
        </w:rPr>
        <w:t xml:space="preserve"> </w:t>
      </w:r>
      <w:r>
        <w:rPr>
          <w:color w:val="333333"/>
        </w:rPr>
        <w:t>уроки.</w:t>
      </w:r>
    </w:p>
    <w:p w14:paraId="5D257537" w14:textId="77777777" w:rsidR="00533F70" w:rsidRDefault="004F5381" w:rsidP="009B59A7">
      <w:pPr>
        <w:pStyle w:val="a5"/>
        <w:tabs>
          <w:tab w:val="left" w:pos="2163"/>
        </w:tabs>
        <w:ind w:right="851"/>
        <w:rPr>
          <w:sz w:val="24"/>
        </w:rPr>
      </w:pPr>
      <w:r>
        <w:rPr>
          <w:color w:val="333333"/>
          <w:sz w:val="24"/>
        </w:rPr>
        <w:t>Общество и власть после революции. Уроки революции: политическая</w:t>
      </w:r>
      <w:r>
        <w:rPr>
          <w:color w:val="333333"/>
          <w:spacing w:val="1"/>
          <w:sz w:val="24"/>
        </w:rPr>
        <w:t xml:space="preserve"> </w:t>
      </w:r>
      <w:r>
        <w:rPr>
          <w:color w:val="333333"/>
          <w:sz w:val="24"/>
        </w:rPr>
        <w:t>стабилизация</w:t>
      </w:r>
      <w:r>
        <w:rPr>
          <w:color w:val="333333"/>
          <w:spacing w:val="-4"/>
          <w:sz w:val="24"/>
        </w:rPr>
        <w:t xml:space="preserve"> </w:t>
      </w:r>
      <w:r>
        <w:rPr>
          <w:color w:val="333333"/>
          <w:sz w:val="24"/>
        </w:rPr>
        <w:t>и</w:t>
      </w:r>
      <w:r>
        <w:rPr>
          <w:color w:val="333333"/>
          <w:spacing w:val="-3"/>
          <w:sz w:val="24"/>
        </w:rPr>
        <w:t xml:space="preserve"> </w:t>
      </w:r>
      <w:r>
        <w:rPr>
          <w:color w:val="333333"/>
          <w:sz w:val="24"/>
        </w:rPr>
        <w:t>социальные</w:t>
      </w:r>
      <w:r>
        <w:rPr>
          <w:color w:val="333333"/>
          <w:spacing w:val="-6"/>
          <w:sz w:val="24"/>
        </w:rPr>
        <w:t xml:space="preserve"> </w:t>
      </w:r>
      <w:r>
        <w:rPr>
          <w:color w:val="333333"/>
          <w:sz w:val="24"/>
        </w:rPr>
        <w:t>преобразования.</w:t>
      </w:r>
      <w:r>
        <w:rPr>
          <w:color w:val="333333"/>
          <w:spacing w:val="-3"/>
          <w:sz w:val="24"/>
        </w:rPr>
        <w:t xml:space="preserve"> </w:t>
      </w:r>
      <w:r>
        <w:rPr>
          <w:color w:val="333333"/>
          <w:sz w:val="24"/>
        </w:rPr>
        <w:t>П.А.</w:t>
      </w:r>
      <w:r>
        <w:rPr>
          <w:color w:val="333333"/>
          <w:spacing w:val="-4"/>
          <w:sz w:val="24"/>
        </w:rPr>
        <w:t xml:space="preserve"> </w:t>
      </w:r>
      <w:r>
        <w:rPr>
          <w:color w:val="333333"/>
          <w:sz w:val="24"/>
        </w:rPr>
        <w:t>Столыпин:</w:t>
      </w:r>
      <w:r>
        <w:rPr>
          <w:color w:val="333333"/>
          <w:spacing w:val="-3"/>
          <w:sz w:val="24"/>
        </w:rPr>
        <w:t xml:space="preserve"> </w:t>
      </w:r>
      <w:r>
        <w:rPr>
          <w:color w:val="333333"/>
          <w:sz w:val="24"/>
        </w:rPr>
        <w:t>программа</w:t>
      </w:r>
      <w:r>
        <w:rPr>
          <w:color w:val="333333"/>
          <w:spacing w:val="-5"/>
          <w:sz w:val="24"/>
        </w:rPr>
        <w:t xml:space="preserve"> </w:t>
      </w:r>
      <w:r>
        <w:rPr>
          <w:color w:val="333333"/>
          <w:sz w:val="24"/>
        </w:rPr>
        <w:t>системных</w:t>
      </w:r>
      <w:r>
        <w:rPr>
          <w:color w:val="333333"/>
          <w:spacing w:val="-57"/>
          <w:sz w:val="24"/>
        </w:rPr>
        <w:t xml:space="preserve"> </w:t>
      </w:r>
      <w:r>
        <w:rPr>
          <w:color w:val="333333"/>
          <w:sz w:val="24"/>
        </w:rPr>
        <w:t>реформ, масштаб и результаты. Незавершенность преобразований и нарастание</w:t>
      </w:r>
      <w:r>
        <w:rPr>
          <w:color w:val="333333"/>
          <w:spacing w:val="1"/>
          <w:sz w:val="24"/>
        </w:rPr>
        <w:t xml:space="preserve"> </w:t>
      </w:r>
      <w:r>
        <w:rPr>
          <w:color w:val="333333"/>
          <w:sz w:val="24"/>
        </w:rPr>
        <w:t>социальных</w:t>
      </w:r>
      <w:r>
        <w:rPr>
          <w:color w:val="333333"/>
          <w:spacing w:val="1"/>
          <w:sz w:val="24"/>
        </w:rPr>
        <w:t xml:space="preserve"> </w:t>
      </w:r>
      <w:r>
        <w:rPr>
          <w:color w:val="333333"/>
          <w:sz w:val="24"/>
        </w:rPr>
        <w:t>противоречий.</w:t>
      </w:r>
      <w:r>
        <w:rPr>
          <w:color w:val="333333"/>
          <w:spacing w:val="1"/>
          <w:sz w:val="24"/>
        </w:rPr>
        <w:t xml:space="preserve"> </w:t>
      </w:r>
      <w:r>
        <w:rPr>
          <w:color w:val="333333"/>
          <w:sz w:val="24"/>
        </w:rPr>
        <w:t>III</w:t>
      </w:r>
      <w:r>
        <w:rPr>
          <w:color w:val="333333"/>
          <w:spacing w:val="-4"/>
          <w:sz w:val="24"/>
        </w:rPr>
        <w:t xml:space="preserve"> </w:t>
      </w:r>
      <w:r>
        <w:rPr>
          <w:color w:val="333333"/>
          <w:sz w:val="24"/>
        </w:rPr>
        <w:t>и</w:t>
      </w:r>
      <w:r>
        <w:rPr>
          <w:color w:val="333333"/>
          <w:spacing w:val="2"/>
          <w:sz w:val="24"/>
        </w:rPr>
        <w:t xml:space="preserve"> </w:t>
      </w:r>
      <w:r>
        <w:rPr>
          <w:color w:val="333333"/>
          <w:sz w:val="24"/>
        </w:rPr>
        <w:t>IV</w:t>
      </w:r>
      <w:r>
        <w:rPr>
          <w:color w:val="333333"/>
          <w:spacing w:val="-2"/>
          <w:sz w:val="24"/>
        </w:rPr>
        <w:t xml:space="preserve"> </w:t>
      </w:r>
      <w:r>
        <w:rPr>
          <w:color w:val="333333"/>
          <w:sz w:val="24"/>
        </w:rPr>
        <w:t>Государственная дума.</w:t>
      </w:r>
    </w:p>
    <w:p w14:paraId="010E95C0" w14:textId="77777777" w:rsidR="00533F70" w:rsidRDefault="004F5381">
      <w:pPr>
        <w:pStyle w:val="a3"/>
      </w:pPr>
      <w:r>
        <w:rPr>
          <w:color w:val="333333"/>
        </w:rPr>
        <w:t>Идейно-политический</w:t>
      </w:r>
      <w:r>
        <w:rPr>
          <w:color w:val="333333"/>
          <w:spacing w:val="-6"/>
        </w:rPr>
        <w:t xml:space="preserve"> </w:t>
      </w:r>
      <w:r>
        <w:rPr>
          <w:color w:val="333333"/>
        </w:rPr>
        <w:t>спектр.</w:t>
      </w:r>
      <w:r>
        <w:rPr>
          <w:color w:val="333333"/>
          <w:spacing w:val="-5"/>
        </w:rPr>
        <w:t xml:space="preserve"> </w:t>
      </w:r>
      <w:r>
        <w:rPr>
          <w:color w:val="333333"/>
        </w:rPr>
        <w:t>Общественный</w:t>
      </w:r>
      <w:r>
        <w:rPr>
          <w:color w:val="333333"/>
          <w:spacing w:val="-4"/>
        </w:rPr>
        <w:t xml:space="preserve"> </w:t>
      </w:r>
      <w:r>
        <w:rPr>
          <w:color w:val="333333"/>
        </w:rPr>
        <w:t>и</w:t>
      </w:r>
      <w:r>
        <w:rPr>
          <w:color w:val="333333"/>
          <w:spacing w:val="-4"/>
        </w:rPr>
        <w:t xml:space="preserve"> </w:t>
      </w:r>
      <w:r>
        <w:rPr>
          <w:color w:val="333333"/>
        </w:rPr>
        <w:t>социальный</w:t>
      </w:r>
      <w:r>
        <w:rPr>
          <w:color w:val="333333"/>
          <w:spacing w:val="-4"/>
        </w:rPr>
        <w:t xml:space="preserve"> </w:t>
      </w:r>
      <w:r>
        <w:rPr>
          <w:color w:val="333333"/>
        </w:rPr>
        <w:t>подъем.</w:t>
      </w:r>
    </w:p>
    <w:p w14:paraId="2793A744" w14:textId="77777777" w:rsidR="00533F70" w:rsidRDefault="004F5381">
      <w:pPr>
        <w:pStyle w:val="a3"/>
        <w:ind w:right="140"/>
      </w:pPr>
      <w:r>
        <w:rPr>
          <w:color w:val="333333"/>
        </w:rPr>
        <w:t>Обострение международной обстановки. Блоковая система и участие в ней России. Россия</w:t>
      </w:r>
      <w:r>
        <w:rPr>
          <w:color w:val="333333"/>
          <w:spacing w:val="-57"/>
        </w:rPr>
        <w:t xml:space="preserve"> </w:t>
      </w:r>
      <w:r>
        <w:rPr>
          <w:color w:val="333333"/>
        </w:rPr>
        <w:t>в</w:t>
      </w:r>
      <w:r>
        <w:rPr>
          <w:color w:val="333333"/>
          <w:spacing w:val="-2"/>
        </w:rPr>
        <w:t xml:space="preserve"> </w:t>
      </w:r>
      <w:r>
        <w:rPr>
          <w:color w:val="333333"/>
        </w:rPr>
        <w:t>преддверии мировой</w:t>
      </w:r>
      <w:r>
        <w:rPr>
          <w:color w:val="333333"/>
          <w:spacing w:val="-2"/>
        </w:rPr>
        <w:t xml:space="preserve"> </w:t>
      </w:r>
      <w:r>
        <w:rPr>
          <w:color w:val="333333"/>
        </w:rPr>
        <w:t>катастрофы.</w:t>
      </w:r>
    </w:p>
    <w:p w14:paraId="66849E3D" w14:textId="77777777" w:rsidR="00533F70" w:rsidRDefault="004F5381" w:rsidP="009B59A7">
      <w:pPr>
        <w:pStyle w:val="a5"/>
        <w:tabs>
          <w:tab w:val="left" w:pos="2163"/>
        </w:tabs>
        <w:ind w:right="346"/>
        <w:rPr>
          <w:sz w:val="24"/>
        </w:rPr>
      </w:pPr>
      <w:r>
        <w:rPr>
          <w:color w:val="333333"/>
          <w:sz w:val="24"/>
        </w:rPr>
        <w:t>Серебряный век российской культуры. Новые явления в художественной</w:t>
      </w:r>
      <w:r>
        <w:rPr>
          <w:color w:val="333333"/>
          <w:spacing w:val="1"/>
          <w:sz w:val="24"/>
        </w:rPr>
        <w:t xml:space="preserve"> </w:t>
      </w:r>
      <w:r>
        <w:rPr>
          <w:color w:val="333333"/>
          <w:sz w:val="24"/>
        </w:rPr>
        <w:t>литературе</w:t>
      </w:r>
      <w:r>
        <w:rPr>
          <w:color w:val="333333"/>
          <w:spacing w:val="-5"/>
          <w:sz w:val="24"/>
        </w:rPr>
        <w:t xml:space="preserve"> </w:t>
      </w:r>
      <w:r>
        <w:rPr>
          <w:color w:val="333333"/>
          <w:sz w:val="24"/>
        </w:rPr>
        <w:t>и</w:t>
      </w:r>
      <w:r>
        <w:rPr>
          <w:color w:val="333333"/>
          <w:spacing w:val="-3"/>
          <w:sz w:val="24"/>
        </w:rPr>
        <w:t xml:space="preserve"> </w:t>
      </w:r>
      <w:r>
        <w:rPr>
          <w:color w:val="333333"/>
          <w:sz w:val="24"/>
        </w:rPr>
        <w:t>искусстве.</w:t>
      </w:r>
      <w:r>
        <w:rPr>
          <w:color w:val="333333"/>
          <w:spacing w:val="-1"/>
          <w:sz w:val="24"/>
        </w:rPr>
        <w:t xml:space="preserve"> </w:t>
      </w:r>
      <w:r>
        <w:rPr>
          <w:color w:val="333333"/>
          <w:sz w:val="24"/>
        </w:rPr>
        <w:t>Мировоззренческие</w:t>
      </w:r>
      <w:r>
        <w:rPr>
          <w:color w:val="333333"/>
          <w:spacing w:val="-4"/>
          <w:sz w:val="24"/>
        </w:rPr>
        <w:t xml:space="preserve"> </w:t>
      </w:r>
      <w:r>
        <w:rPr>
          <w:color w:val="333333"/>
          <w:sz w:val="24"/>
        </w:rPr>
        <w:t>ценности</w:t>
      </w:r>
      <w:r>
        <w:rPr>
          <w:color w:val="333333"/>
          <w:spacing w:val="-4"/>
          <w:sz w:val="24"/>
        </w:rPr>
        <w:t xml:space="preserve"> </w:t>
      </w:r>
      <w:r>
        <w:rPr>
          <w:color w:val="333333"/>
          <w:sz w:val="24"/>
        </w:rPr>
        <w:t>и</w:t>
      </w:r>
      <w:r>
        <w:rPr>
          <w:color w:val="333333"/>
          <w:spacing w:val="-3"/>
          <w:sz w:val="24"/>
        </w:rPr>
        <w:t xml:space="preserve"> </w:t>
      </w:r>
      <w:r>
        <w:rPr>
          <w:color w:val="333333"/>
          <w:sz w:val="24"/>
        </w:rPr>
        <w:t>стиль</w:t>
      </w:r>
      <w:r>
        <w:rPr>
          <w:color w:val="333333"/>
          <w:spacing w:val="-4"/>
          <w:sz w:val="24"/>
        </w:rPr>
        <w:t xml:space="preserve"> </w:t>
      </w:r>
      <w:r>
        <w:rPr>
          <w:color w:val="333333"/>
          <w:sz w:val="24"/>
        </w:rPr>
        <w:t>жизни.</w:t>
      </w:r>
      <w:r>
        <w:rPr>
          <w:color w:val="333333"/>
          <w:spacing w:val="-6"/>
          <w:sz w:val="24"/>
        </w:rPr>
        <w:t xml:space="preserve"> </w:t>
      </w:r>
      <w:r>
        <w:rPr>
          <w:color w:val="333333"/>
          <w:sz w:val="24"/>
        </w:rPr>
        <w:t>Литература</w:t>
      </w:r>
      <w:r>
        <w:rPr>
          <w:color w:val="333333"/>
          <w:spacing w:val="-4"/>
          <w:sz w:val="24"/>
        </w:rPr>
        <w:t xml:space="preserve"> </w:t>
      </w:r>
      <w:r>
        <w:rPr>
          <w:color w:val="333333"/>
          <w:sz w:val="24"/>
        </w:rPr>
        <w:t>начала</w:t>
      </w:r>
      <w:r>
        <w:rPr>
          <w:color w:val="333333"/>
          <w:spacing w:val="-57"/>
          <w:sz w:val="24"/>
        </w:rPr>
        <w:t xml:space="preserve"> </w:t>
      </w:r>
      <w:r>
        <w:rPr>
          <w:color w:val="333333"/>
          <w:sz w:val="24"/>
        </w:rPr>
        <w:t>XX</w:t>
      </w:r>
      <w:r>
        <w:rPr>
          <w:color w:val="333333"/>
          <w:spacing w:val="-2"/>
          <w:sz w:val="24"/>
        </w:rPr>
        <w:t xml:space="preserve"> </w:t>
      </w:r>
      <w:r>
        <w:rPr>
          <w:color w:val="333333"/>
          <w:sz w:val="24"/>
        </w:rPr>
        <w:t>в.</w:t>
      </w:r>
      <w:r>
        <w:rPr>
          <w:color w:val="333333"/>
          <w:spacing w:val="-1"/>
          <w:sz w:val="24"/>
        </w:rPr>
        <w:t xml:space="preserve"> </w:t>
      </w:r>
      <w:r>
        <w:rPr>
          <w:color w:val="333333"/>
          <w:sz w:val="24"/>
        </w:rPr>
        <w:t>Живопись.</w:t>
      </w:r>
    </w:p>
    <w:p w14:paraId="08B77AE5" w14:textId="77777777" w:rsidR="00533F70" w:rsidRDefault="004F5381">
      <w:pPr>
        <w:pStyle w:val="a3"/>
        <w:ind w:right="1335"/>
      </w:pPr>
      <w:r>
        <w:rPr>
          <w:color w:val="333333"/>
        </w:rPr>
        <w:t>«Мир искусства». Архитектура. Скульптура. Драматический театр: традиции и</w:t>
      </w:r>
      <w:r>
        <w:rPr>
          <w:color w:val="333333"/>
          <w:spacing w:val="-57"/>
        </w:rPr>
        <w:t xml:space="preserve"> </w:t>
      </w:r>
      <w:r>
        <w:rPr>
          <w:color w:val="333333"/>
        </w:rPr>
        <w:t>новаторство. Музыка. «Русские сезоны» в Париже. Зарождение российского</w:t>
      </w:r>
      <w:r>
        <w:rPr>
          <w:color w:val="333333"/>
          <w:spacing w:val="1"/>
        </w:rPr>
        <w:t xml:space="preserve"> </w:t>
      </w:r>
      <w:r>
        <w:rPr>
          <w:color w:val="333333"/>
        </w:rPr>
        <w:t>кинематографа.</w:t>
      </w:r>
    </w:p>
    <w:p w14:paraId="01F24E34" w14:textId="77777777" w:rsidR="00533F70" w:rsidRDefault="004F5381">
      <w:pPr>
        <w:pStyle w:val="a3"/>
        <w:spacing w:before="1"/>
        <w:ind w:right="508"/>
      </w:pPr>
      <w:r>
        <w:rPr>
          <w:color w:val="333333"/>
        </w:rPr>
        <w:t>Развитие народного просвещения: попытка преодоления разрыва между образованным</w:t>
      </w:r>
      <w:r>
        <w:rPr>
          <w:color w:val="333333"/>
          <w:spacing w:val="-58"/>
        </w:rPr>
        <w:t xml:space="preserve"> </w:t>
      </w:r>
      <w:r>
        <w:rPr>
          <w:color w:val="333333"/>
        </w:rPr>
        <w:t>обществом и народом. Открытия российских ученых. Достижения гуманитарных наук.</w:t>
      </w:r>
      <w:r>
        <w:rPr>
          <w:color w:val="333333"/>
          <w:spacing w:val="-57"/>
        </w:rPr>
        <w:t xml:space="preserve"> </w:t>
      </w:r>
      <w:r>
        <w:rPr>
          <w:color w:val="333333"/>
        </w:rPr>
        <w:t>Формирование русской философской школы. Вклад России начала XX в. в мировую</w:t>
      </w:r>
      <w:r>
        <w:rPr>
          <w:color w:val="333333"/>
          <w:spacing w:val="1"/>
        </w:rPr>
        <w:t xml:space="preserve"> </w:t>
      </w:r>
      <w:r>
        <w:rPr>
          <w:color w:val="333333"/>
        </w:rPr>
        <w:t>культуру.</w:t>
      </w:r>
    </w:p>
    <w:p w14:paraId="47AEDE68" w14:textId="77777777" w:rsidR="00533F70" w:rsidRDefault="004F5381" w:rsidP="009B59A7">
      <w:pPr>
        <w:pStyle w:val="a5"/>
        <w:tabs>
          <w:tab w:val="left" w:pos="2163"/>
        </w:tabs>
        <w:ind w:left="2162"/>
        <w:rPr>
          <w:sz w:val="24"/>
        </w:rPr>
      </w:pPr>
      <w:r>
        <w:rPr>
          <w:color w:val="333333"/>
          <w:sz w:val="24"/>
        </w:rPr>
        <w:t>Наш</w:t>
      </w:r>
      <w:r>
        <w:rPr>
          <w:color w:val="333333"/>
          <w:spacing w:val="-2"/>
          <w:sz w:val="24"/>
        </w:rPr>
        <w:t xml:space="preserve"> </w:t>
      </w:r>
      <w:r>
        <w:rPr>
          <w:color w:val="333333"/>
          <w:sz w:val="24"/>
        </w:rPr>
        <w:t>край</w:t>
      </w:r>
      <w:r>
        <w:rPr>
          <w:color w:val="333333"/>
          <w:spacing w:val="-1"/>
          <w:sz w:val="24"/>
        </w:rPr>
        <w:t xml:space="preserve"> </w:t>
      </w:r>
      <w:r>
        <w:rPr>
          <w:color w:val="333333"/>
          <w:sz w:val="24"/>
        </w:rPr>
        <w:t>в</w:t>
      </w:r>
      <w:r>
        <w:rPr>
          <w:color w:val="333333"/>
          <w:spacing w:val="-2"/>
          <w:sz w:val="24"/>
        </w:rPr>
        <w:t xml:space="preserve"> </w:t>
      </w:r>
      <w:r>
        <w:rPr>
          <w:color w:val="333333"/>
          <w:sz w:val="24"/>
        </w:rPr>
        <w:t>XIX</w:t>
      </w:r>
      <w:r>
        <w:rPr>
          <w:color w:val="333333"/>
          <w:spacing w:val="-2"/>
          <w:sz w:val="24"/>
        </w:rPr>
        <w:t xml:space="preserve"> </w:t>
      </w:r>
      <w:r>
        <w:rPr>
          <w:color w:val="333333"/>
          <w:sz w:val="24"/>
        </w:rPr>
        <w:t>-</w:t>
      </w:r>
      <w:r>
        <w:rPr>
          <w:color w:val="333333"/>
          <w:spacing w:val="-2"/>
          <w:sz w:val="24"/>
        </w:rPr>
        <w:t xml:space="preserve"> </w:t>
      </w:r>
      <w:r>
        <w:rPr>
          <w:color w:val="333333"/>
          <w:sz w:val="24"/>
        </w:rPr>
        <w:t>начале</w:t>
      </w:r>
      <w:r>
        <w:rPr>
          <w:color w:val="333333"/>
          <w:spacing w:val="-2"/>
          <w:sz w:val="24"/>
        </w:rPr>
        <w:t xml:space="preserve"> </w:t>
      </w:r>
      <w:r>
        <w:rPr>
          <w:color w:val="333333"/>
          <w:sz w:val="24"/>
        </w:rPr>
        <w:t>XX</w:t>
      </w:r>
      <w:r>
        <w:rPr>
          <w:color w:val="333333"/>
          <w:spacing w:val="-1"/>
          <w:sz w:val="24"/>
        </w:rPr>
        <w:t xml:space="preserve"> </w:t>
      </w:r>
      <w:r>
        <w:rPr>
          <w:color w:val="333333"/>
          <w:sz w:val="24"/>
        </w:rPr>
        <w:t>в.</w:t>
      </w:r>
    </w:p>
    <w:p w14:paraId="1A971A7F" w14:textId="77777777" w:rsidR="00533F70" w:rsidRDefault="004F5381" w:rsidP="009B59A7">
      <w:pPr>
        <w:pStyle w:val="a5"/>
        <w:tabs>
          <w:tab w:val="left" w:pos="1983"/>
        </w:tabs>
        <w:ind w:left="1982"/>
        <w:rPr>
          <w:sz w:val="24"/>
        </w:rPr>
      </w:pPr>
      <w:r>
        <w:rPr>
          <w:color w:val="333333"/>
          <w:sz w:val="24"/>
        </w:rPr>
        <w:t>Обобщение.</w:t>
      </w:r>
    </w:p>
    <w:p w14:paraId="31E03508" w14:textId="77777777" w:rsidR="00533F70" w:rsidRPr="009B59A7" w:rsidRDefault="004F5381" w:rsidP="009B59A7">
      <w:pPr>
        <w:pStyle w:val="a5"/>
        <w:tabs>
          <w:tab w:val="left" w:pos="1503"/>
        </w:tabs>
        <w:ind w:right="714"/>
        <w:rPr>
          <w:b/>
          <w:bCs/>
          <w:color w:val="333333"/>
          <w:sz w:val="24"/>
        </w:rPr>
      </w:pPr>
      <w:r w:rsidRPr="009B59A7">
        <w:rPr>
          <w:b/>
          <w:bCs/>
          <w:color w:val="333333"/>
          <w:sz w:val="24"/>
        </w:rPr>
        <w:t>Планируемые результаты освоения программы по истории на уровне основного</w:t>
      </w:r>
      <w:r w:rsidRPr="009B59A7">
        <w:rPr>
          <w:b/>
          <w:bCs/>
          <w:color w:val="333333"/>
          <w:spacing w:val="-57"/>
          <w:sz w:val="24"/>
        </w:rPr>
        <w:t xml:space="preserve"> </w:t>
      </w:r>
      <w:r w:rsidRPr="009B59A7">
        <w:rPr>
          <w:b/>
          <w:bCs/>
          <w:color w:val="333333"/>
          <w:sz w:val="24"/>
        </w:rPr>
        <w:t>общего</w:t>
      </w:r>
      <w:r w:rsidRPr="009B59A7">
        <w:rPr>
          <w:b/>
          <w:bCs/>
          <w:color w:val="333333"/>
          <w:spacing w:val="-2"/>
          <w:sz w:val="24"/>
        </w:rPr>
        <w:t xml:space="preserve"> </w:t>
      </w:r>
      <w:r w:rsidRPr="009B59A7">
        <w:rPr>
          <w:b/>
          <w:bCs/>
          <w:color w:val="333333"/>
          <w:sz w:val="24"/>
        </w:rPr>
        <w:t>образования.</w:t>
      </w:r>
    </w:p>
    <w:p w14:paraId="015F44E8" w14:textId="77777777" w:rsidR="00533F70" w:rsidRDefault="004F5381" w:rsidP="009B59A7">
      <w:pPr>
        <w:pStyle w:val="a5"/>
        <w:tabs>
          <w:tab w:val="left" w:pos="1683"/>
        </w:tabs>
        <w:ind w:left="1682"/>
        <w:rPr>
          <w:sz w:val="24"/>
        </w:rPr>
      </w:pPr>
      <w:r>
        <w:rPr>
          <w:color w:val="333333"/>
          <w:sz w:val="24"/>
        </w:rPr>
        <w:t>К</w:t>
      </w:r>
      <w:r>
        <w:rPr>
          <w:color w:val="333333"/>
          <w:spacing w:val="-3"/>
          <w:sz w:val="24"/>
        </w:rPr>
        <w:t xml:space="preserve"> </w:t>
      </w:r>
      <w:r>
        <w:rPr>
          <w:color w:val="333333"/>
          <w:sz w:val="24"/>
        </w:rPr>
        <w:t>важнейшим</w:t>
      </w:r>
      <w:r>
        <w:rPr>
          <w:color w:val="333333"/>
          <w:spacing w:val="-4"/>
          <w:sz w:val="24"/>
        </w:rPr>
        <w:t xml:space="preserve"> </w:t>
      </w:r>
      <w:r>
        <w:rPr>
          <w:color w:val="333333"/>
          <w:sz w:val="24"/>
        </w:rPr>
        <w:t>личностным</w:t>
      </w:r>
      <w:r>
        <w:rPr>
          <w:color w:val="333333"/>
          <w:spacing w:val="-4"/>
          <w:sz w:val="24"/>
        </w:rPr>
        <w:t xml:space="preserve"> </w:t>
      </w:r>
      <w:r>
        <w:rPr>
          <w:color w:val="333333"/>
          <w:sz w:val="24"/>
        </w:rPr>
        <w:t>результатам</w:t>
      </w:r>
      <w:r>
        <w:rPr>
          <w:color w:val="333333"/>
          <w:spacing w:val="-3"/>
          <w:sz w:val="24"/>
        </w:rPr>
        <w:t xml:space="preserve"> </w:t>
      </w:r>
      <w:r>
        <w:rPr>
          <w:color w:val="333333"/>
          <w:sz w:val="24"/>
        </w:rPr>
        <w:t>изучения</w:t>
      </w:r>
      <w:r>
        <w:rPr>
          <w:color w:val="333333"/>
          <w:spacing w:val="-2"/>
          <w:sz w:val="24"/>
        </w:rPr>
        <w:t xml:space="preserve"> </w:t>
      </w:r>
      <w:r>
        <w:rPr>
          <w:color w:val="333333"/>
          <w:sz w:val="24"/>
        </w:rPr>
        <w:t>истории</w:t>
      </w:r>
      <w:r>
        <w:rPr>
          <w:color w:val="333333"/>
          <w:spacing w:val="-3"/>
          <w:sz w:val="24"/>
        </w:rPr>
        <w:t xml:space="preserve"> </w:t>
      </w:r>
      <w:r>
        <w:rPr>
          <w:color w:val="333333"/>
          <w:sz w:val="24"/>
        </w:rPr>
        <w:t>относятся:</w:t>
      </w:r>
    </w:p>
    <w:p w14:paraId="3EE33952" w14:textId="77777777" w:rsidR="00533F70" w:rsidRDefault="004F5381" w:rsidP="00F048EC">
      <w:pPr>
        <w:pStyle w:val="a5"/>
        <w:numPr>
          <w:ilvl w:val="0"/>
          <w:numId w:val="12"/>
        </w:numPr>
        <w:tabs>
          <w:tab w:val="left" w:pos="1222"/>
        </w:tabs>
        <w:ind w:right="154" w:firstLine="0"/>
        <w:rPr>
          <w:sz w:val="24"/>
        </w:rPr>
      </w:pPr>
      <w:r>
        <w:rPr>
          <w:color w:val="333333"/>
          <w:sz w:val="24"/>
        </w:rPr>
        <w:t>в сфере патриотического воспитания: осознание российской гражданской идентичности</w:t>
      </w:r>
      <w:r>
        <w:rPr>
          <w:color w:val="333333"/>
          <w:spacing w:val="-57"/>
          <w:sz w:val="24"/>
        </w:rPr>
        <w:t xml:space="preserve"> </w:t>
      </w:r>
      <w:r>
        <w:rPr>
          <w:color w:val="333333"/>
          <w:sz w:val="24"/>
        </w:rPr>
        <w:t>в поликультурном и многоконфессиональном обществе, проявление интереса к познанию</w:t>
      </w:r>
      <w:r>
        <w:rPr>
          <w:color w:val="333333"/>
          <w:spacing w:val="1"/>
          <w:sz w:val="24"/>
        </w:rPr>
        <w:t xml:space="preserve"> </w:t>
      </w:r>
      <w:r>
        <w:rPr>
          <w:color w:val="333333"/>
          <w:sz w:val="24"/>
        </w:rPr>
        <w:t>родного</w:t>
      </w:r>
      <w:r>
        <w:rPr>
          <w:color w:val="333333"/>
          <w:spacing w:val="-3"/>
          <w:sz w:val="24"/>
        </w:rPr>
        <w:t xml:space="preserve"> </w:t>
      </w:r>
      <w:r>
        <w:rPr>
          <w:color w:val="333333"/>
          <w:sz w:val="24"/>
        </w:rPr>
        <w:t>языка,</w:t>
      </w:r>
      <w:r>
        <w:rPr>
          <w:color w:val="333333"/>
          <w:spacing w:val="-2"/>
          <w:sz w:val="24"/>
        </w:rPr>
        <w:t xml:space="preserve"> </w:t>
      </w:r>
      <w:r>
        <w:rPr>
          <w:color w:val="333333"/>
          <w:sz w:val="24"/>
        </w:rPr>
        <w:t>истории,</w:t>
      </w:r>
      <w:r>
        <w:rPr>
          <w:color w:val="333333"/>
          <w:spacing w:val="-2"/>
          <w:sz w:val="24"/>
        </w:rPr>
        <w:t xml:space="preserve"> </w:t>
      </w:r>
      <w:r>
        <w:rPr>
          <w:color w:val="333333"/>
          <w:sz w:val="24"/>
        </w:rPr>
        <w:t>культуры</w:t>
      </w:r>
      <w:r>
        <w:rPr>
          <w:color w:val="333333"/>
          <w:spacing w:val="-2"/>
          <w:sz w:val="24"/>
        </w:rPr>
        <w:t xml:space="preserve"> </w:t>
      </w:r>
      <w:r>
        <w:rPr>
          <w:color w:val="333333"/>
          <w:sz w:val="24"/>
        </w:rPr>
        <w:t>Российской</w:t>
      </w:r>
      <w:r>
        <w:rPr>
          <w:color w:val="333333"/>
          <w:spacing w:val="-2"/>
          <w:sz w:val="24"/>
        </w:rPr>
        <w:t xml:space="preserve"> </w:t>
      </w:r>
      <w:r>
        <w:rPr>
          <w:color w:val="333333"/>
          <w:sz w:val="24"/>
        </w:rPr>
        <w:t>Федерации,</w:t>
      </w:r>
      <w:r>
        <w:rPr>
          <w:color w:val="333333"/>
          <w:spacing w:val="-2"/>
          <w:sz w:val="24"/>
        </w:rPr>
        <w:t xml:space="preserve"> </w:t>
      </w:r>
      <w:r>
        <w:rPr>
          <w:color w:val="333333"/>
          <w:sz w:val="24"/>
        </w:rPr>
        <w:t>своего</w:t>
      </w:r>
      <w:r>
        <w:rPr>
          <w:color w:val="333333"/>
          <w:spacing w:val="-3"/>
          <w:sz w:val="24"/>
        </w:rPr>
        <w:t xml:space="preserve"> </w:t>
      </w:r>
      <w:r>
        <w:rPr>
          <w:color w:val="333333"/>
          <w:sz w:val="24"/>
        </w:rPr>
        <w:t>края,</w:t>
      </w:r>
      <w:r>
        <w:rPr>
          <w:color w:val="333333"/>
          <w:spacing w:val="-2"/>
          <w:sz w:val="24"/>
        </w:rPr>
        <w:t xml:space="preserve"> </w:t>
      </w:r>
      <w:r>
        <w:rPr>
          <w:color w:val="333333"/>
          <w:sz w:val="24"/>
        </w:rPr>
        <w:t>народов</w:t>
      </w:r>
      <w:r>
        <w:rPr>
          <w:color w:val="333333"/>
          <w:spacing w:val="-2"/>
          <w:sz w:val="24"/>
        </w:rPr>
        <w:t xml:space="preserve"> </w:t>
      </w:r>
      <w:r>
        <w:rPr>
          <w:color w:val="333333"/>
          <w:sz w:val="24"/>
        </w:rPr>
        <w:t>России;</w:t>
      </w:r>
    </w:p>
    <w:p w14:paraId="2E1ACBBE" w14:textId="77777777" w:rsidR="00533F70" w:rsidRDefault="00533F70">
      <w:pPr>
        <w:rPr>
          <w:sz w:val="24"/>
        </w:rPr>
        <w:sectPr w:rsidR="00533F70">
          <w:pgSz w:w="11910" w:h="16840"/>
          <w:pgMar w:top="1040" w:right="720" w:bottom="280" w:left="740" w:header="720" w:footer="720" w:gutter="0"/>
          <w:cols w:space="720"/>
        </w:sectPr>
      </w:pPr>
    </w:p>
    <w:p w14:paraId="55070BDE" w14:textId="77777777" w:rsidR="00533F70" w:rsidRDefault="004F5381">
      <w:pPr>
        <w:pStyle w:val="a3"/>
        <w:spacing w:before="66"/>
      </w:pPr>
      <w:r>
        <w:rPr>
          <w:color w:val="333333"/>
        </w:rPr>
        <w:lastRenderedPageBreak/>
        <w:t>ценностное</w:t>
      </w:r>
      <w:r>
        <w:rPr>
          <w:color w:val="333333"/>
          <w:spacing w:val="-4"/>
        </w:rPr>
        <w:t xml:space="preserve"> </w:t>
      </w:r>
      <w:r>
        <w:rPr>
          <w:color w:val="333333"/>
        </w:rPr>
        <w:t>отношение</w:t>
      </w:r>
      <w:r>
        <w:rPr>
          <w:color w:val="333333"/>
          <w:spacing w:val="-6"/>
        </w:rPr>
        <w:t xml:space="preserve"> </w:t>
      </w:r>
      <w:r>
        <w:rPr>
          <w:color w:val="333333"/>
        </w:rPr>
        <w:t>к</w:t>
      </w:r>
      <w:r>
        <w:rPr>
          <w:color w:val="333333"/>
          <w:spacing w:val="-2"/>
        </w:rPr>
        <w:t xml:space="preserve"> </w:t>
      </w:r>
      <w:r>
        <w:rPr>
          <w:color w:val="333333"/>
        </w:rPr>
        <w:t>достижениям</w:t>
      </w:r>
      <w:r>
        <w:rPr>
          <w:color w:val="333333"/>
          <w:spacing w:val="-4"/>
        </w:rPr>
        <w:t xml:space="preserve"> </w:t>
      </w:r>
      <w:r>
        <w:rPr>
          <w:color w:val="333333"/>
        </w:rPr>
        <w:t>своей</w:t>
      </w:r>
      <w:r>
        <w:rPr>
          <w:color w:val="333333"/>
          <w:spacing w:val="-2"/>
        </w:rPr>
        <w:t xml:space="preserve"> </w:t>
      </w:r>
      <w:r>
        <w:rPr>
          <w:color w:val="333333"/>
        </w:rPr>
        <w:t>Родины</w:t>
      </w:r>
      <w:r>
        <w:rPr>
          <w:color w:val="333333"/>
          <w:spacing w:val="1"/>
        </w:rPr>
        <w:t xml:space="preserve"> </w:t>
      </w:r>
      <w:r>
        <w:rPr>
          <w:color w:val="333333"/>
        </w:rPr>
        <w:t>-</w:t>
      </w:r>
      <w:r>
        <w:rPr>
          <w:color w:val="333333"/>
          <w:spacing w:val="-4"/>
        </w:rPr>
        <w:t xml:space="preserve"> </w:t>
      </w:r>
      <w:r>
        <w:rPr>
          <w:color w:val="333333"/>
        </w:rPr>
        <w:t>России,</w:t>
      </w:r>
      <w:r>
        <w:rPr>
          <w:color w:val="333333"/>
          <w:spacing w:val="-5"/>
        </w:rPr>
        <w:t xml:space="preserve"> </w:t>
      </w:r>
      <w:r>
        <w:rPr>
          <w:color w:val="333333"/>
        </w:rPr>
        <w:t>к</w:t>
      </w:r>
      <w:r>
        <w:rPr>
          <w:color w:val="333333"/>
          <w:spacing w:val="-2"/>
        </w:rPr>
        <w:t xml:space="preserve"> </w:t>
      </w:r>
      <w:r>
        <w:rPr>
          <w:color w:val="333333"/>
        </w:rPr>
        <w:t>науке,</w:t>
      </w:r>
      <w:r>
        <w:rPr>
          <w:color w:val="333333"/>
          <w:spacing w:val="-3"/>
        </w:rPr>
        <w:t xml:space="preserve"> </w:t>
      </w:r>
      <w:r>
        <w:rPr>
          <w:color w:val="333333"/>
        </w:rPr>
        <w:t>искусству,</w:t>
      </w:r>
      <w:r>
        <w:rPr>
          <w:color w:val="333333"/>
          <w:spacing w:val="-2"/>
        </w:rPr>
        <w:t xml:space="preserve"> </w:t>
      </w:r>
      <w:r>
        <w:rPr>
          <w:color w:val="333333"/>
        </w:rPr>
        <w:t>спорту,</w:t>
      </w:r>
      <w:r>
        <w:rPr>
          <w:color w:val="333333"/>
          <w:spacing w:val="-57"/>
        </w:rPr>
        <w:t xml:space="preserve"> </w:t>
      </w:r>
      <w:r>
        <w:rPr>
          <w:color w:val="333333"/>
        </w:rPr>
        <w:t>технологиям, боевым подвигам и трудовым достижениям народа; уважение к символам</w:t>
      </w:r>
      <w:r>
        <w:rPr>
          <w:color w:val="333333"/>
          <w:spacing w:val="1"/>
        </w:rPr>
        <w:t xml:space="preserve"> </w:t>
      </w:r>
      <w:r>
        <w:rPr>
          <w:color w:val="333333"/>
        </w:rPr>
        <w:t>России,</w:t>
      </w:r>
      <w:r>
        <w:rPr>
          <w:color w:val="333333"/>
          <w:spacing w:val="-1"/>
        </w:rPr>
        <w:t xml:space="preserve"> </w:t>
      </w:r>
      <w:r>
        <w:rPr>
          <w:color w:val="333333"/>
        </w:rPr>
        <w:t>государственным</w:t>
      </w:r>
      <w:r>
        <w:rPr>
          <w:color w:val="333333"/>
          <w:spacing w:val="-3"/>
        </w:rPr>
        <w:t xml:space="preserve"> </w:t>
      </w:r>
      <w:r>
        <w:rPr>
          <w:color w:val="333333"/>
        </w:rPr>
        <w:t>праздникам, историческому</w:t>
      </w:r>
      <w:r>
        <w:rPr>
          <w:color w:val="333333"/>
          <w:spacing w:val="-6"/>
        </w:rPr>
        <w:t xml:space="preserve"> </w:t>
      </w:r>
      <w:r>
        <w:rPr>
          <w:color w:val="333333"/>
        </w:rPr>
        <w:t>и</w:t>
      </w:r>
      <w:r>
        <w:rPr>
          <w:color w:val="333333"/>
          <w:spacing w:val="-1"/>
        </w:rPr>
        <w:t xml:space="preserve"> </w:t>
      </w:r>
      <w:r>
        <w:rPr>
          <w:color w:val="333333"/>
        </w:rPr>
        <w:t>природному</w:t>
      </w:r>
      <w:r>
        <w:rPr>
          <w:color w:val="333333"/>
          <w:spacing w:val="-6"/>
        </w:rPr>
        <w:t xml:space="preserve"> </w:t>
      </w:r>
      <w:r>
        <w:rPr>
          <w:color w:val="333333"/>
        </w:rPr>
        <w:t>наследию</w:t>
      </w:r>
      <w:r>
        <w:rPr>
          <w:color w:val="333333"/>
          <w:spacing w:val="-1"/>
        </w:rPr>
        <w:t xml:space="preserve"> </w:t>
      </w:r>
      <w:r>
        <w:rPr>
          <w:color w:val="333333"/>
        </w:rPr>
        <w:t>и</w:t>
      </w:r>
    </w:p>
    <w:p w14:paraId="0A5F274F" w14:textId="77777777" w:rsidR="00533F70" w:rsidRDefault="004F5381">
      <w:pPr>
        <w:pStyle w:val="a3"/>
        <w:spacing w:before="1"/>
      </w:pPr>
      <w:r>
        <w:rPr>
          <w:color w:val="333333"/>
        </w:rPr>
        <w:t>памятникам,</w:t>
      </w:r>
      <w:r>
        <w:rPr>
          <w:color w:val="333333"/>
          <w:spacing w:val="-3"/>
        </w:rPr>
        <w:t xml:space="preserve"> </w:t>
      </w:r>
      <w:r>
        <w:rPr>
          <w:color w:val="333333"/>
        </w:rPr>
        <w:t>традициям</w:t>
      </w:r>
      <w:r>
        <w:rPr>
          <w:color w:val="333333"/>
          <w:spacing w:val="-6"/>
        </w:rPr>
        <w:t xml:space="preserve"> </w:t>
      </w:r>
      <w:r>
        <w:rPr>
          <w:color w:val="333333"/>
        </w:rPr>
        <w:t>разных</w:t>
      </w:r>
      <w:r>
        <w:rPr>
          <w:color w:val="333333"/>
          <w:spacing w:val="-4"/>
        </w:rPr>
        <w:t xml:space="preserve"> </w:t>
      </w:r>
      <w:r>
        <w:rPr>
          <w:color w:val="333333"/>
        </w:rPr>
        <w:t>народов,</w:t>
      </w:r>
      <w:r>
        <w:rPr>
          <w:color w:val="333333"/>
          <w:spacing w:val="-2"/>
        </w:rPr>
        <w:t xml:space="preserve"> </w:t>
      </w:r>
      <w:r>
        <w:rPr>
          <w:color w:val="333333"/>
        </w:rPr>
        <w:t>проживающих в</w:t>
      </w:r>
      <w:r>
        <w:rPr>
          <w:color w:val="333333"/>
          <w:spacing w:val="-4"/>
        </w:rPr>
        <w:t xml:space="preserve"> </w:t>
      </w:r>
      <w:r>
        <w:rPr>
          <w:color w:val="333333"/>
        </w:rPr>
        <w:t>родной</w:t>
      </w:r>
      <w:r>
        <w:rPr>
          <w:color w:val="333333"/>
          <w:spacing w:val="-2"/>
        </w:rPr>
        <w:t xml:space="preserve"> </w:t>
      </w:r>
      <w:r>
        <w:rPr>
          <w:color w:val="333333"/>
        </w:rPr>
        <w:t>стране;</w:t>
      </w:r>
    </w:p>
    <w:p w14:paraId="7F73A523" w14:textId="77777777" w:rsidR="00533F70" w:rsidRDefault="004F5381" w:rsidP="00F048EC">
      <w:pPr>
        <w:pStyle w:val="a5"/>
        <w:numPr>
          <w:ilvl w:val="0"/>
          <w:numId w:val="12"/>
        </w:numPr>
        <w:tabs>
          <w:tab w:val="left" w:pos="1222"/>
        </w:tabs>
        <w:ind w:right="213" w:firstLine="0"/>
        <w:rPr>
          <w:sz w:val="24"/>
        </w:rPr>
      </w:pPr>
      <w:r>
        <w:rPr>
          <w:color w:val="333333"/>
          <w:sz w:val="24"/>
        </w:rPr>
        <w:t>в сфере гражданского воспитания: осмысление исторической традиции и примеров</w:t>
      </w:r>
      <w:r>
        <w:rPr>
          <w:color w:val="333333"/>
          <w:spacing w:val="1"/>
          <w:sz w:val="24"/>
        </w:rPr>
        <w:t xml:space="preserve"> </w:t>
      </w:r>
      <w:r>
        <w:rPr>
          <w:color w:val="333333"/>
          <w:sz w:val="24"/>
        </w:rPr>
        <w:t>гражданского служения Отечеству; готовность к выполнению обязанностей гражданина и</w:t>
      </w:r>
      <w:r>
        <w:rPr>
          <w:color w:val="333333"/>
          <w:spacing w:val="-57"/>
          <w:sz w:val="24"/>
        </w:rPr>
        <w:t xml:space="preserve"> </w:t>
      </w:r>
      <w:r>
        <w:rPr>
          <w:color w:val="333333"/>
          <w:sz w:val="24"/>
        </w:rPr>
        <w:t>реализации его прав; уважение прав, свобод и законных интересов других людей;</w:t>
      </w:r>
      <w:r>
        <w:rPr>
          <w:color w:val="333333"/>
          <w:spacing w:val="1"/>
          <w:sz w:val="24"/>
        </w:rPr>
        <w:t xml:space="preserve"> </w:t>
      </w:r>
      <w:r>
        <w:rPr>
          <w:color w:val="333333"/>
          <w:sz w:val="24"/>
        </w:rPr>
        <w:t>активное участие в жизни семьи, образовательной организации, местного сообщества,</w:t>
      </w:r>
      <w:r>
        <w:rPr>
          <w:color w:val="333333"/>
          <w:spacing w:val="1"/>
          <w:sz w:val="24"/>
        </w:rPr>
        <w:t xml:space="preserve"> </w:t>
      </w:r>
      <w:r>
        <w:rPr>
          <w:color w:val="333333"/>
          <w:sz w:val="24"/>
        </w:rPr>
        <w:t>родного</w:t>
      </w:r>
      <w:r>
        <w:rPr>
          <w:color w:val="333333"/>
          <w:spacing w:val="-2"/>
          <w:sz w:val="24"/>
        </w:rPr>
        <w:t xml:space="preserve"> </w:t>
      </w:r>
      <w:r>
        <w:rPr>
          <w:color w:val="333333"/>
          <w:sz w:val="24"/>
        </w:rPr>
        <w:t>края,</w:t>
      </w:r>
      <w:r>
        <w:rPr>
          <w:color w:val="333333"/>
          <w:spacing w:val="-2"/>
          <w:sz w:val="24"/>
        </w:rPr>
        <w:t xml:space="preserve"> </w:t>
      </w:r>
      <w:r>
        <w:rPr>
          <w:color w:val="333333"/>
          <w:sz w:val="24"/>
        </w:rPr>
        <w:t>страны;</w:t>
      </w:r>
      <w:r>
        <w:rPr>
          <w:color w:val="333333"/>
          <w:spacing w:val="-1"/>
          <w:sz w:val="24"/>
        </w:rPr>
        <w:t xml:space="preserve"> </w:t>
      </w:r>
      <w:r>
        <w:rPr>
          <w:color w:val="333333"/>
          <w:sz w:val="24"/>
        </w:rPr>
        <w:t>неприятие</w:t>
      </w:r>
      <w:r>
        <w:rPr>
          <w:color w:val="333333"/>
          <w:spacing w:val="-3"/>
          <w:sz w:val="24"/>
        </w:rPr>
        <w:t xml:space="preserve"> </w:t>
      </w:r>
      <w:r>
        <w:rPr>
          <w:color w:val="333333"/>
          <w:sz w:val="24"/>
        </w:rPr>
        <w:t>любых</w:t>
      </w:r>
      <w:r>
        <w:rPr>
          <w:color w:val="333333"/>
          <w:spacing w:val="1"/>
          <w:sz w:val="24"/>
        </w:rPr>
        <w:t xml:space="preserve"> </w:t>
      </w:r>
      <w:r>
        <w:rPr>
          <w:color w:val="333333"/>
          <w:sz w:val="24"/>
        </w:rPr>
        <w:t>форм</w:t>
      </w:r>
      <w:r>
        <w:rPr>
          <w:color w:val="333333"/>
          <w:spacing w:val="-6"/>
          <w:sz w:val="24"/>
        </w:rPr>
        <w:t xml:space="preserve"> </w:t>
      </w:r>
      <w:r>
        <w:rPr>
          <w:color w:val="333333"/>
          <w:sz w:val="24"/>
        </w:rPr>
        <w:t>экстремизма,</w:t>
      </w:r>
      <w:r>
        <w:rPr>
          <w:color w:val="333333"/>
          <w:spacing w:val="-1"/>
          <w:sz w:val="24"/>
        </w:rPr>
        <w:t xml:space="preserve"> </w:t>
      </w:r>
      <w:r>
        <w:rPr>
          <w:color w:val="333333"/>
          <w:sz w:val="24"/>
        </w:rPr>
        <w:t>дискриминации;</w:t>
      </w:r>
      <w:r>
        <w:rPr>
          <w:color w:val="333333"/>
          <w:spacing w:val="-2"/>
          <w:sz w:val="24"/>
        </w:rPr>
        <w:t xml:space="preserve"> </w:t>
      </w:r>
      <w:r>
        <w:rPr>
          <w:color w:val="333333"/>
          <w:sz w:val="24"/>
        </w:rPr>
        <w:t>неприятие</w:t>
      </w:r>
    </w:p>
    <w:p w14:paraId="12932CB3" w14:textId="77777777" w:rsidR="00533F70" w:rsidRDefault="004F5381">
      <w:pPr>
        <w:pStyle w:val="a3"/>
      </w:pPr>
      <w:r>
        <w:rPr>
          <w:color w:val="333333"/>
        </w:rPr>
        <w:t>действий,</w:t>
      </w:r>
      <w:r>
        <w:rPr>
          <w:color w:val="333333"/>
          <w:spacing w:val="-3"/>
        </w:rPr>
        <w:t xml:space="preserve"> </w:t>
      </w:r>
      <w:r>
        <w:rPr>
          <w:color w:val="333333"/>
        </w:rPr>
        <w:t>наносящих</w:t>
      </w:r>
      <w:r>
        <w:rPr>
          <w:color w:val="333333"/>
          <w:spacing w:val="1"/>
        </w:rPr>
        <w:t xml:space="preserve"> </w:t>
      </w:r>
      <w:r>
        <w:rPr>
          <w:color w:val="333333"/>
        </w:rPr>
        <w:t>ущерб</w:t>
      </w:r>
      <w:r>
        <w:rPr>
          <w:color w:val="333333"/>
          <w:spacing w:val="-3"/>
        </w:rPr>
        <w:t xml:space="preserve"> </w:t>
      </w:r>
      <w:r>
        <w:rPr>
          <w:color w:val="333333"/>
        </w:rPr>
        <w:t>социальной</w:t>
      </w:r>
      <w:r>
        <w:rPr>
          <w:color w:val="333333"/>
          <w:spacing w:val="-5"/>
        </w:rPr>
        <w:t xml:space="preserve"> </w:t>
      </w:r>
      <w:r>
        <w:rPr>
          <w:color w:val="333333"/>
        </w:rPr>
        <w:t>и</w:t>
      </w:r>
      <w:r>
        <w:rPr>
          <w:color w:val="333333"/>
          <w:spacing w:val="-3"/>
        </w:rPr>
        <w:t xml:space="preserve"> </w:t>
      </w:r>
      <w:r>
        <w:rPr>
          <w:color w:val="333333"/>
        </w:rPr>
        <w:t>природной</w:t>
      </w:r>
      <w:r>
        <w:rPr>
          <w:color w:val="333333"/>
          <w:spacing w:val="-3"/>
        </w:rPr>
        <w:t xml:space="preserve"> </w:t>
      </w:r>
      <w:r>
        <w:rPr>
          <w:color w:val="333333"/>
        </w:rPr>
        <w:t>среде;</w:t>
      </w:r>
    </w:p>
    <w:p w14:paraId="3326819B" w14:textId="77777777" w:rsidR="00533F70" w:rsidRDefault="004F5381" w:rsidP="00F048EC">
      <w:pPr>
        <w:pStyle w:val="a5"/>
        <w:numPr>
          <w:ilvl w:val="0"/>
          <w:numId w:val="12"/>
        </w:numPr>
        <w:tabs>
          <w:tab w:val="left" w:pos="1222"/>
        </w:tabs>
        <w:ind w:right="279" w:firstLine="0"/>
        <w:rPr>
          <w:sz w:val="24"/>
        </w:rPr>
      </w:pPr>
      <w:r>
        <w:rPr>
          <w:color w:val="333333"/>
          <w:sz w:val="24"/>
        </w:rPr>
        <w:t>в духовно-нравственной сфере: представление о традиционных духовно-нравственных</w:t>
      </w:r>
      <w:r>
        <w:rPr>
          <w:color w:val="333333"/>
          <w:spacing w:val="-57"/>
          <w:sz w:val="24"/>
        </w:rPr>
        <w:t xml:space="preserve"> </w:t>
      </w:r>
      <w:r>
        <w:rPr>
          <w:color w:val="333333"/>
          <w:sz w:val="24"/>
        </w:rPr>
        <w:t>ценностях народов России; ориентация на моральные ценности и нормы современного</w:t>
      </w:r>
      <w:r>
        <w:rPr>
          <w:color w:val="333333"/>
          <w:spacing w:val="1"/>
          <w:sz w:val="24"/>
        </w:rPr>
        <w:t xml:space="preserve"> </w:t>
      </w:r>
      <w:r>
        <w:rPr>
          <w:color w:val="333333"/>
          <w:sz w:val="24"/>
        </w:rPr>
        <w:t>российского общества в ситуациях нравственного выбора; готовность оценивать свое</w:t>
      </w:r>
      <w:r>
        <w:rPr>
          <w:color w:val="333333"/>
          <w:spacing w:val="1"/>
          <w:sz w:val="24"/>
        </w:rPr>
        <w:t xml:space="preserve"> </w:t>
      </w:r>
      <w:r>
        <w:rPr>
          <w:color w:val="333333"/>
          <w:sz w:val="24"/>
        </w:rPr>
        <w:t>поведение и поступки, а также поведение и поступки других людей с позиции</w:t>
      </w:r>
      <w:r>
        <w:rPr>
          <w:color w:val="333333"/>
          <w:spacing w:val="1"/>
          <w:sz w:val="24"/>
        </w:rPr>
        <w:t xml:space="preserve"> </w:t>
      </w:r>
      <w:r>
        <w:rPr>
          <w:color w:val="333333"/>
          <w:sz w:val="24"/>
        </w:rPr>
        <w:t>нравственных и правовых норм с учетом осознания последствий поступков; активное</w:t>
      </w:r>
      <w:r>
        <w:rPr>
          <w:color w:val="333333"/>
          <w:spacing w:val="1"/>
          <w:sz w:val="24"/>
        </w:rPr>
        <w:t xml:space="preserve"> </w:t>
      </w:r>
      <w:r>
        <w:rPr>
          <w:color w:val="333333"/>
          <w:sz w:val="24"/>
        </w:rPr>
        <w:t>неприятие</w:t>
      </w:r>
      <w:r>
        <w:rPr>
          <w:color w:val="333333"/>
          <w:spacing w:val="-2"/>
          <w:sz w:val="24"/>
        </w:rPr>
        <w:t xml:space="preserve"> </w:t>
      </w:r>
      <w:r>
        <w:rPr>
          <w:color w:val="333333"/>
          <w:sz w:val="24"/>
        </w:rPr>
        <w:t>асоциальных</w:t>
      </w:r>
      <w:r>
        <w:rPr>
          <w:color w:val="333333"/>
          <w:spacing w:val="2"/>
          <w:sz w:val="24"/>
        </w:rPr>
        <w:t xml:space="preserve"> </w:t>
      </w:r>
      <w:r>
        <w:rPr>
          <w:color w:val="333333"/>
          <w:sz w:val="24"/>
        </w:rPr>
        <w:t>поступков;</w:t>
      </w:r>
    </w:p>
    <w:p w14:paraId="6746E216" w14:textId="77777777" w:rsidR="00533F70" w:rsidRDefault="004F5381" w:rsidP="00F048EC">
      <w:pPr>
        <w:pStyle w:val="a5"/>
        <w:numPr>
          <w:ilvl w:val="0"/>
          <w:numId w:val="12"/>
        </w:numPr>
        <w:tabs>
          <w:tab w:val="left" w:pos="1222"/>
        </w:tabs>
        <w:ind w:right="302" w:firstLine="0"/>
        <w:rPr>
          <w:sz w:val="24"/>
        </w:rPr>
      </w:pPr>
      <w:r>
        <w:rPr>
          <w:color w:val="333333"/>
          <w:sz w:val="24"/>
        </w:rPr>
        <w:t>в понимании ценности научного познания: осмысление значения истории как знания о</w:t>
      </w:r>
      <w:r>
        <w:rPr>
          <w:color w:val="333333"/>
          <w:spacing w:val="-57"/>
          <w:sz w:val="24"/>
        </w:rPr>
        <w:t xml:space="preserve"> </w:t>
      </w:r>
      <w:r>
        <w:rPr>
          <w:color w:val="333333"/>
          <w:sz w:val="24"/>
        </w:rPr>
        <w:t>развитии</w:t>
      </w:r>
      <w:r>
        <w:rPr>
          <w:color w:val="333333"/>
          <w:spacing w:val="-1"/>
          <w:sz w:val="24"/>
        </w:rPr>
        <w:t xml:space="preserve"> </w:t>
      </w:r>
      <w:r>
        <w:rPr>
          <w:color w:val="333333"/>
          <w:sz w:val="24"/>
        </w:rPr>
        <w:t>человека</w:t>
      </w:r>
      <w:r>
        <w:rPr>
          <w:color w:val="333333"/>
          <w:spacing w:val="-2"/>
          <w:sz w:val="24"/>
        </w:rPr>
        <w:t xml:space="preserve"> </w:t>
      </w:r>
      <w:r>
        <w:rPr>
          <w:color w:val="333333"/>
          <w:sz w:val="24"/>
        </w:rPr>
        <w:t>и</w:t>
      </w:r>
      <w:r>
        <w:rPr>
          <w:color w:val="333333"/>
          <w:spacing w:val="-1"/>
          <w:sz w:val="24"/>
        </w:rPr>
        <w:t xml:space="preserve"> </w:t>
      </w:r>
      <w:r>
        <w:rPr>
          <w:color w:val="333333"/>
          <w:sz w:val="24"/>
        </w:rPr>
        <w:t>общества,</w:t>
      </w:r>
      <w:r>
        <w:rPr>
          <w:color w:val="333333"/>
          <w:spacing w:val="-1"/>
          <w:sz w:val="24"/>
        </w:rPr>
        <w:t xml:space="preserve"> </w:t>
      </w:r>
      <w:r>
        <w:rPr>
          <w:color w:val="333333"/>
          <w:sz w:val="24"/>
        </w:rPr>
        <w:t>о</w:t>
      </w:r>
      <w:r>
        <w:rPr>
          <w:color w:val="333333"/>
          <w:spacing w:val="-1"/>
          <w:sz w:val="24"/>
        </w:rPr>
        <w:t xml:space="preserve"> </w:t>
      </w:r>
      <w:r>
        <w:rPr>
          <w:color w:val="333333"/>
          <w:sz w:val="24"/>
        </w:rPr>
        <w:t>социальном,</w:t>
      </w:r>
      <w:r>
        <w:rPr>
          <w:color w:val="333333"/>
          <w:spacing w:val="-1"/>
          <w:sz w:val="24"/>
        </w:rPr>
        <w:t xml:space="preserve"> </w:t>
      </w:r>
      <w:r>
        <w:rPr>
          <w:color w:val="333333"/>
          <w:sz w:val="24"/>
        </w:rPr>
        <w:t>культурном</w:t>
      </w:r>
      <w:r>
        <w:rPr>
          <w:color w:val="333333"/>
          <w:spacing w:val="-1"/>
          <w:sz w:val="24"/>
        </w:rPr>
        <w:t xml:space="preserve"> </w:t>
      </w:r>
      <w:r>
        <w:rPr>
          <w:color w:val="333333"/>
          <w:sz w:val="24"/>
        </w:rPr>
        <w:t>и</w:t>
      </w:r>
      <w:r>
        <w:rPr>
          <w:color w:val="333333"/>
          <w:spacing w:val="-1"/>
          <w:sz w:val="24"/>
        </w:rPr>
        <w:t xml:space="preserve"> </w:t>
      </w:r>
      <w:r>
        <w:rPr>
          <w:color w:val="333333"/>
          <w:sz w:val="24"/>
        </w:rPr>
        <w:t>нравственном</w:t>
      </w:r>
      <w:r>
        <w:rPr>
          <w:color w:val="333333"/>
          <w:spacing w:val="-2"/>
          <w:sz w:val="24"/>
        </w:rPr>
        <w:t xml:space="preserve"> </w:t>
      </w:r>
      <w:r>
        <w:rPr>
          <w:color w:val="333333"/>
          <w:sz w:val="24"/>
        </w:rPr>
        <w:t>опыте</w:t>
      </w:r>
    </w:p>
    <w:p w14:paraId="255C4A79" w14:textId="77777777" w:rsidR="00533F70" w:rsidRDefault="004F5381">
      <w:pPr>
        <w:pStyle w:val="a3"/>
        <w:ind w:right="221"/>
      </w:pPr>
      <w:r>
        <w:rPr>
          <w:color w:val="333333"/>
        </w:rPr>
        <w:t>предшествующих</w:t>
      </w:r>
      <w:r>
        <w:rPr>
          <w:color w:val="333333"/>
          <w:spacing w:val="-2"/>
        </w:rPr>
        <w:t xml:space="preserve"> </w:t>
      </w:r>
      <w:r>
        <w:rPr>
          <w:color w:val="333333"/>
        </w:rPr>
        <w:t>поколений;</w:t>
      </w:r>
      <w:r>
        <w:rPr>
          <w:color w:val="333333"/>
          <w:spacing w:val="-3"/>
        </w:rPr>
        <w:t xml:space="preserve"> </w:t>
      </w:r>
      <w:r>
        <w:rPr>
          <w:color w:val="333333"/>
        </w:rPr>
        <w:t>овладение</w:t>
      </w:r>
      <w:r>
        <w:rPr>
          <w:color w:val="333333"/>
          <w:spacing w:val="-4"/>
        </w:rPr>
        <w:t xml:space="preserve"> </w:t>
      </w:r>
      <w:r>
        <w:rPr>
          <w:color w:val="333333"/>
        </w:rPr>
        <w:t>навыками</w:t>
      </w:r>
      <w:r>
        <w:rPr>
          <w:color w:val="333333"/>
          <w:spacing w:val="-4"/>
        </w:rPr>
        <w:t xml:space="preserve"> </w:t>
      </w:r>
      <w:r>
        <w:rPr>
          <w:color w:val="333333"/>
        </w:rPr>
        <w:t>познания</w:t>
      </w:r>
      <w:r>
        <w:rPr>
          <w:color w:val="333333"/>
          <w:spacing w:val="-6"/>
        </w:rPr>
        <w:t xml:space="preserve"> </w:t>
      </w:r>
      <w:r>
        <w:rPr>
          <w:color w:val="333333"/>
        </w:rPr>
        <w:t>и</w:t>
      </w:r>
      <w:r>
        <w:rPr>
          <w:color w:val="333333"/>
          <w:spacing w:val="-3"/>
        </w:rPr>
        <w:t xml:space="preserve"> </w:t>
      </w:r>
      <w:r>
        <w:rPr>
          <w:color w:val="333333"/>
        </w:rPr>
        <w:t>оценки</w:t>
      </w:r>
      <w:r>
        <w:rPr>
          <w:color w:val="333333"/>
          <w:spacing w:val="-3"/>
        </w:rPr>
        <w:t xml:space="preserve"> </w:t>
      </w:r>
      <w:r>
        <w:rPr>
          <w:color w:val="333333"/>
        </w:rPr>
        <w:t>событий</w:t>
      </w:r>
      <w:r>
        <w:rPr>
          <w:color w:val="333333"/>
          <w:spacing w:val="-6"/>
        </w:rPr>
        <w:t xml:space="preserve"> </w:t>
      </w:r>
      <w:r>
        <w:rPr>
          <w:color w:val="333333"/>
        </w:rPr>
        <w:t>прошлого</w:t>
      </w:r>
      <w:r>
        <w:rPr>
          <w:color w:val="333333"/>
          <w:spacing w:val="-57"/>
        </w:rPr>
        <w:t xml:space="preserve"> </w:t>
      </w:r>
      <w:r>
        <w:rPr>
          <w:color w:val="333333"/>
        </w:rPr>
        <w:t>с позиций историзма; формирование и сохранение интереса к истории как важной</w:t>
      </w:r>
      <w:r>
        <w:rPr>
          <w:color w:val="333333"/>
          <w:spacing w:val="1"/>
        </w:rPr>
        <w:t xml:space="preserve"> </w:t>
      </w:r>
      <w:r>
        <w:rPr>
          <w:color w:val="333333"/>
        </w:rPr>
        <w:t>составляющей</w:t>
      </w:r>
      <w:r>
        <w:rPr>
          <w:color w:val="333333"/>
          <w:spacing w:val="-1"/>
        </w:rPr>
        <w:t xml:space="preserve"> </w:t>
      </w:r>
      <w:r>
        <w:rPr>
          <w:color w:val="333333"/>
        </w:rPr>
        <w:t>современного общественного сознания;</w:t>
      </w:r>
    </w:p>
    <w:p w14:paraId="60A1CDAF" w14:textId="77777777" w:rsidR="00533F70" w:rsidRDefault="004F5381" w:rsidP="00F048EC">
      <w:pPr>
        <w:pStyle w:val="a5"/>
        <w:numPr>
          <w:ilvl w:val="0"/>
          <w:numId w:val="12"/>
        </w:numPr>
        <w:tabs>
          <w:tab w:val="left" w:pos="1222"/>
        </w:tabs>
        <w:spacing w:before="1"/>
        <w:ind w:right="206" w:firstLine="0"/>
        <w:rPr>
          <w:sz w:val="24"/>
        </w:rPr>
      </w:pPr>
      <w:r>
        <w:rPr>
          <w:color w:val="333333"/>
          <w:sz w:val="24"/>
        </w:rPr>
        <w:t>в сфере эстетического воспитания: представление о культурном многообразии своей</w:t>
      </w:r>
      <w:r>
        <w:rPr>
          <w:color w:val="333333"/>
          <w:spacing w:val="1"/>
          <w:sz w:val="24"/>
        </w:rPr>
        <w:t xml:space="preserve"> </w:t>
      </w:r>
      <w:r>
        <w:rPr>
          <w:color w:val="333333"/>
          <w:sz w:val="24"/>
        </w:rPr>
        <w:t>страны и мира; осознание важности культуры как воплощения ценностей общества и</w:t>
      </w:r>
      <w:r>
        <w:rPr>
          <w:color w:val="333333"/>
          <w:spacing w:val="1"/>
          <w:sz w:val="24"/>
        </w:rPr>
        <w:t xml:space="preserve"> </w:t>
      </w:r>
      <w:r>
        <w:rPr>
          <w:color w:val="333333"/>
          <w:sz w:val="24"/>
        </w:rPr>
        <w:t>средства</w:t>
      </w:r>
      <w:r>
        <w:rPr>
          <w:color w:val="333333"/>
          <w:spacing w:val="-4"/>
          <w:sz w:val="24"/>
        </w:rPr>
        <w:t xml:space="preserve"> </w:t>
      </w:r>
      <w:r>
        <w:rPr>
          <w:color w:val="333333"/>
          <w:sz w:val="24"/>
        </w:rPr>
        <w:t>коммуникации;</w:t>
      </w:r>
      <w:r>
        <w:rPr>
          <w:color w:val="333333"/>
          <w:spacing w:val="-3"/>
          <w:sz w:val="24"/>
        </w:rPr>
        <w:t xml:space="preserve"> </w:t>
      </w:r>
      <w:r>
        <w:rPr>
          <w:color w:val="333333"/>
          <w:sz w:val="24"/>
        </w:rPr>
        <w:t>понимание</w:t>
      </w:r>
      <w:r>
        <w:rPr>
          <w:color w:val="333333"/>
          <w:spacing w:val="-6"/>
          <w:sz w:val="24"/>
        </w:rPr>
        <w:t xml:space="preserve"> </w:t>
      </w:r>
      <w:r>
        <w:rPr>
          <w:color w:val="333333"/>
          <w:sz w:val="24"/>
        </w:rPr>
        <w:t>ценности</w:t>
      </w:r>
      <w:r>
        <w:rPr>
          <w:color w:val="333333"/>
          <w:spacing w:val="-4"/>
          <w:sz w:val="24"/>
        </w:rPr>
        <w:t xml:space="preserve"> </w:t>
      </w:r>
      <w:r>
        <w:rPr>
          <w:color w:val="333333"/>
          <w:sz w:val="24"/>
        </w:rPr>
        <w:t>отечественного</w:t>
      </w:r>
      <w:r>
        <w:rPr>
          <w:color w:val="333333"/>
          <w:spacing w:val="-3"/>
          <w:sz w:val="24"/>
        </w:rPr>
        <w:t xml:space="preserve"> </w:t>
      </w:r>
      <w:r>
        <w:rPr>
          <w:color w:val="333333"/>
          <w:sz w:val="24"/>
        </w:rPr>
        <w:t>и</w:t>
      </w:r>
      <w:r>
        <w:rPr>
          <w:color w:val="333333"/>
          <w:spacing w:val="-3"/>
          <w:sz w:val="24"/>
        </w:rPr>
        <w:t xml:space="preserve"> </w:t>
      </w:r>
      <w:r>
        <w:rPr>
          <w:color w:val="333333"/>
          <w:sz w:val="24"/>
        </w:rPr>
        <w:t>мирового</w:t>
      </w:r>
      <w:r>
        <w:rPr>
          <w:color w:val="333333"/>
          <w:spacing w:val="-2"/>
          <w:sz w:val="24"/>
        </w:rPr>
        <w:t xml:space="preserve"> </w:t>
      </w:r>
      <w:r>
        <w:rPr>
          <w:color w:val="333333"/>
          <w:sz w:val="24"/>
        </w:rPr>
        <w:t>искусства,</w:t>
      </w:r>
      <w:r>
        <w:rPr>
          <w:color w:val="333333"/>
          <w:spacing w:val="-3"/>
          <w:sz w:val="24"/>
        </w:rPr>
        <w:t xml:space="preserve"> </w:t>
      </w:r>
      <w:r>
        <w:rPr>
          <w:color w:val="333333"/>
          <w:sz w:val="24"/>
        </w:rPr>
        <w:t>роли</w:t>
      </w:r>
      <w:r>
        <w:rPr>
          <w:color w:val="333333"/>
          <w:spacing w:val="-57"/>
          <w:sz w:val="24"/>
        </w:rPr>
        <w:t xml:space="preserve"> </w:t>
      </w:r>
      <w:r>
        <w:rPr>
          <w:color w:val="333333"/>
          <w:sz w:val="24"/>
        </w:rPr>
        <w:t>этнических культурных традиций и народного творчества; уважение к культуре своего и</w:t>
      </w:r>
      <w:r>
        <w:rPr>
          <w:color w:val="333333"/>
          <w:spacing w:val="1"/>
          <w:sz w:val="24"/>
        </w:rPr>
        <w:t xml:space="preserve"> </w:t>
      </w:r>
      <w:r>
        <w:rPr>
          <w:color w:val="333333"/>
          <w:sz w:val="24"/>
        </w:rPr>
        <w:t>других</w:t>
      </w:r>
      <w:r>
        <w:rPr>
          <w:color w:val="333333"/>
          <w:spacing w:val="1"/>
          <w:sz w:val="24"/>
        </w:rPr>
        <w:t xml:space="preserve"> </w:t>
      </w:r>
      <w:r>
        <w:rPr>
          <w:color w:val="333333"/>
          <w:sz w:val="24"/>
        </w:rPr>
        <w:t>народов;</w:t>
      </w:r>
    </w:p>
    <w:p w14:paraId="3A5CA896" w14:textId="77777777" w:rsidR="00533F70" w:rsidRDefault="004F5381" w:rsidP="00F048EC">
      <w:pPr>
        <w:pStyle w:val="a5"/>
        <w:numPr>
          <w:ilvl w:val="0"/>
          <w:numId w:val="12"/>
        </w:numPr>
        <w:tabs>
          <w:tab w:val="left" w:pos="1222"/>
        </w:tabs>
        <w:ind w:right="539" w:firstLine="0"/>
        <w:rPr>
          <w:sz w:val="24"/>
        </w:rPr>
      </w:pPr>
      <w:r>
        <w:rPr>
          <w:color w:val="333333"/>
          <w:sz w:val="24"/>
        </w:rPr>
        <w:t>в формировании ценностного отношения к жизни и здоровью: осознание ценности</w:t>
      </w:r>
      <w:r>
        <w:rPr>
          <w:color w:val="333333"/>
          <w:spacing w:val="1"/>
          <w:sz w:val="24"/>
        </w:rPr>
        <w:t xml:space="preserve"> </w:t>
      </w:r>
      <w:r>
        <w:rPr>
          <w:color w:val="333333"/>
          <w:sz w:val="24"/>
        </w:rPr>
        <w:t>жизни и необходимости ее сохранения (в том числе - на основе примеров из истории);</w:t>
      </w:r>
      <w:r>
        <w:rPr>
          <w:color w:val="333333"/>
          <w:spacing w:val="1"/>
          <w:sz w:val="24"/>
        </w:rPr>
        <w:t xml:space="preserve"> </w:t>
      </w:r>
      <w:r>
        <w:rPr>
          <w:color w:val="333333"/>
          <w:sz w:val="24"/>
        </w:rPr>
        <w:t>представление</w:t>
      </w:r>
      <w:r>
        <w:rPr>
          <w:color w:val="333333"/>
          <w:spacing w:val="-4"/>
          <w:sz w:val="24"/>
        </w:rPr>
        <w:t xml:space="preserve"> </w:t>
      </w:r>
      <w:r>
        <w:rPr>
          <w:color w:val="333333"/>
          <w:sz w:val="24"/>
        </w:rPr>
        <w:t>об</w:t>
      </w:r>
      <w:r>
        <w:rPr>
          <w:color w:val="333333"/>
          <w:spacing w:val="-3"/>
          <w:sz w:val="24"/>
        </w:rPr>
        <w:t xml:space="preserve"> </w:t>
      </w:r>
      <w:r>
        <w:rPr>
          <w:color w:val="333333"/>
          <w:sz w:val="24"/>
        </w:rPr>
        <w:t>идеалах</w:t>
      </w:r>
      <w:r>
        <w:rPr>
          <w:color w:val="333333"/>
          <w:spacing w:val="-1"/>
          <w:sz w:val="24"/>
        </w:rPr>
        <w:t xml:space="preserve"> </w:t>
      </w:r>
      <w:r>
        <w:rPr>
          <w:color w:val="333333"/>
          <w:sz w:val="24"/>
        </w:rPr>
        <w:t>гармоничного</w:t>
      </w:r>
      <w:r>
        <w:rPr>
          <w:color w:val="333333"/>
          <w:spacing w:val="-3"/>
          <w:sz w:val="24"/>
        </w:rPr>
        <w:t xml:space="preserve"> </w:t>
      </w:r>
      <w:r>
        <w:rPr>
          <w:color w:val="333333"/>
          <w:sz w:val="24"/>
        </w:rPr>
        <w:t>физического</w:t>
      </w:r>
      <w:r>
        <w:rPr>
          <w:color w:val="333333"/>
          <w:spacing w:val="-2"/>
          <w:sz w:val="24"/>
        </w:rPr>
        <w:t xml:space="preserve"> </w:t>
      </w:r>
      <w:r>
        <w:rPr>
          <w:color w:val="333333"/>
          <w:sz w:val="24"/>
        </w:rPr>
        <w:t>и</w:t>
      </w:r>
      <w:r>
        <w:rPr>
          <w:color w:val="333333"/>
          <w:spacing w:val="-3"/>
          <w:sz w:val="24"/>
        </w:rPr>
        <w:t xml:space="preserve"> </w:t>
      </w:r>
      <w:r>
        <w:rPr>
          <w:color w:val="333333"/>
          <w:sz w:val="24"/>
        </w:rPr>
        <w:t>духовного</w:t>
      </w:r>
      <w:r>
        <w:rPr>
          <w:color w:val="333333"/>
          <w:spacing w:val="-3"/>
          <w:sz w:val="24"/>
        </w:rPr>
        <w:t xml:space="preserve"> </w:t>
      </w:r>
      <w:r>
        <w:rPr>
          <w:color w:val="333333"/>
          <w:sz w:val="24"/>
        </w:rPr>
        <w:t>развития</w:t>
      </w:r>
      <w:r>
        <w:rPr>
          <w:color w:val="333333"/>
          <w:spacing w:val="-3"/>
          <w:sz w:val="24"/>
        </w:rPr>
        <w:t xml:space="preserve"> </w:t>
      </w:r>
      <w:r>
        <w:rPr>
          <w:color w:val="333333"/>
          <w:sz w:val="24"/>
        </w:rPr>
        <w:t>человека</w:t>
      </w:r>
      <w:r>
        <w:rPr>
          <w:color w:val="333333"/>
          <w:spacing w:val="-3"/>
          <w:sz w:val="24"/>
        </w:rPr>
        <w:t xml:space="preserve"> </w:t>
      </w:r>
      <w:r>
        <w:rPr>
          <w:color w:val="333333"/>
          <w:sz w:val="24"/>
        </w:rPr>
        <w:t>в</w:t>
      </w:r>
    </w:p>
    <w:p w14:paraId="0FBC5F8E" w14:textId="77777777" w:rsidR="00533F70" w:rsidRDefault="004F5381">
      <w:pPr>
        <w:pStyle w:val="a3"/>
      </w:pPr>
      <w:r>
        <w:rPr>
          <w:color w:val="333333"/>
        </w:rPr>
        <w:t>исторических</w:t>
      </w:r>
      <w:r>
        <w:rPr>
          <w:color w:val="333333"/>
          <w:spacing w:val="-1"/>
        </w:rPr>
        <w:t xml:space="preserve"> </w:t>
      </w:r>
      <w:r>
        <w:rPr>
          <w:color w:val="333333"/>
        </w:rPr>
        <w:t>обществах (в</w:t>
      </w:r>
      <w:r>
        <w:rPr>
          <w:color w:val="333333"/>
          <w:spacing w:val="-4"/>
        </w:rPr>
        <w:t xml:space="preserve"> </w:t>
      </w:r>
      <w:r>
        <w:rPr>
          <w:color w:val="333333"/>
        </w:rPr>
        <w:t>античном</w:t>
      </w:r>
      <w:r>
        <w:rPr>
          <w:color w:val="333333"/>
          <w:spacing w:val="-3"/>
        </w:rPr>
        <w:t xml:space="preserve"> </w:t>
      </w:r>
      <w:r>
        <w:rPr>
          <w:color w:val="333333"/>
        </w:rPr>
        <w:t>мире,</w:t>
      </w:r>
      <w:r>
        <w:rPr>
          <w:color w:val="333333"/>
          <w:spacing w:val="-2"/>
        </w:rPr>
        <w:t xml:space="preserve"> </w:t>
      </w:r>
      <w:r>
        <w:rPr>
          <w:color w:val="333333"/>
        </w:rPr>
        <w:t>эпоху</w:t>
      </w:r>
      <w:r>
        <w:rPr>
          <w:color w:val="333333"/>
          <w:spacing w:val="-8"/>
        </w:rPr>
        <w:t xml:space="preserve"> </w:t>
      </w:r>
      <w:r>
        <w:rPr>
          <w:color w:val="333333"/>
        </w:rPr>
        <w:t>Возрождения)</w:t>
      </w:r>
      <w:r>
        <w:rPr>
          <w:color w:val="333333"/>
          <w:spacing w:val="-3"/>
        </w:rPr>
        <w:t xml:space="preserve"> </w:t>
      </w:r>
      <w:r>
        <w:rPr>
          <w:color w:val="333333"/>
        </w:rPr>
        <w:t>и</w:t>
      </w:r>
      <w:r>
        <w:rPr>
          <w:color w:val="333333"/>
          <w:spacing w:val="-2"/>
        </w:rPr>
        <w:t xml:space="preserve"> </w:t>
      </w:r>
      <w:r>
        <w:rPr>
          <w:color w:val="333333"/>
        </w:rPr>
        <w:t>в</w:t>
      </w:r>
      <w:r>
        <w:rPr>
          <w:color w:val="333333"/>
          <w:spacing w:val="-3"/>
        </w:rPr>
        <w:t xml:space="preserve"> </w:t>
      </w:r>
      <w:r>
        <w:rPr>
          <w:color w:val="333333"/>
        </w:rPr>
        <w:t>современную</w:t>
      </w:r>
      <w:r>
        <w:rPr>
          <w:color w:val="333333"/>
          <w:spacing w:val="-3"/>
        </w:rPr>
        <w:t xml:space="preserve"> </w:t>
      </w:r>
      <w:r>
        <w:rPr>
          <w:color w:val="333333"/>
        </w:rPr>
        <w:t>эпоху;</w:t>
      </w:r>
    </w:p>
    <w:p w14:paraId="48AA94FD" w14:textId="77777777" w:rsidR="00533F70" w:rsidRDefault="004F5381" w:rsidP="00F048EC">
      <w:pPr>
        <w:pStyle w:val="a5"/>
        <w:numPr>
          <w:ilvl w:val="0"/>
          <w:numId w:val="12"/>
        </w:numPr>
        <w:tabs>
          <w:tab w:val="left" w:pos="1222"/>
        </w:tabs>
        <w:ind w:right="173" w:firstLine="0"/>
        <w:rPr>
          <w:sz w:val="24"/>
        </w:rPr>
      </w:pPr>
      <w:r>
        <w:rPr>
          <w:color w:val="333333"/>
          <w:sz w:val="24"/>
        </w:rPr>
        <w:t>в сфере трудового воспитания: понимание на основе знания истории значения трудовой</w:t>
      </w:r>
      <w:r>
        <w:rPr>
          <w:color w:val="333333"/>
          <w:spacing w:val="-58"/>
          <w:sz w:val="24"/>
        </w:rPr>
        <w:t xml:space="preserve"> </w:t>
      </w:r>
      <w:r>
        <w:rPr>
          <w:color w:val="333333"/>
          <w:sz w:val="24"/>
        </w:rPr>
        <w:t>деятельности людей как источника развития человека и общества; представление о</w:t>
      </w:r>
      <w:r>
        <w:rPr>
          <w:color w:val="333333"/>
          <w:spacing w:val="1"/>
          <w:sz w:val="24"/>
        </w:rPr>
        <w:t xml:space="preserve"> </w:t>
      </w:r>
      <w:r>
        <w:rPr>
          <w:color w:val="333333"/>
          <w:sz w:val="24"/>
        </w:rPr>
        <w:t>разнообразии существовавших в прошлом и современных профессий; уважение к труду и</w:t>
      </w:r>
      <w:r>
        <w:rPr>
          <w:color w:val="333333"/>
          <w:spacing w:val="1"/>
          <w:sz w:val="24"/>
        </w:rPr>
        <w:t xml:space="preserve"> </w:t>
      </w:r>
      <w:r>
        <w:rPr>
          <w:color w:val="333333"/>
          <w:sz w:val="24"/>
        </w:rPr>
        <w:t>результатам трудовой деятельности человека; определение сферы профессионально-</w:t>
      </w:r>
      <w:r>
        <w:rPr>
          <w:color w:val="333333"/>
          <w:spacing w:val="1"/>
          <w:sz w:val="24"/>
        </w:rPr>
        <w:t xml:space="preserve"> </w:t>
      </w:r>
      <w:r>
        <w:rPr>
          <w:color w:val="333333"/>
          <w:sz w:val="24"/>
        </w:rPr>
        <w:t>ориентированных</w:t>
      </w:r>
      <w:r>
        <w:rPr>
          <w:color w:val="333333"/>
          <w:spacing w:val="-3"/>
          <w:sz w:val="24"/>
        </w:rPr>
        <w:t xml:space="preserve"> </w:t>
      </w:r>
      <w:r>
        <w:rPr>
          <w:color w:val="333333"/>
          <w:sz w:val="24"/>
        </w:rPr>
        <w:t>интересов,</w:t>
      </w:r>
      <w:r>
        <w:rPr>
          <w:color w:val="333333"/>
          <w:spacing w:val="-1"/>
          <w:sz w:val="24"/>
        </w:rPr>
        <w:t xml:space="preserve"> </w:t>
      </w:r>
      <w:r>
        <w:rPr>
          <w:color w:val="333333"/>
          <w:sz w:val="24"/>
        </w:rPr>
        <w:t>построение</w:t>
      </w:r>
      <w:r>
        <w:rPr>
          <w:color w:val="333333"/>
          <w:spacing w:val="-2"/>
          <w:sz w:val="24"/>
        </w:rPr>
        <w:t xml:space="preserve"> </w:t>
      </w:r>
      <w:r>
        <w:rPr>
          <w:color w:val="333333"/>
          <w:sz w:val="24"/>
        </w:rPr>
        <w:t>индивидуальной</w:t>
      </w:r>
      <w:r>
        <w:rPr>
          <w:color w:val="333333"/>
          <w:spacing w:val="-2"/>
          <w:sz w:val="24"/>
        </w:rPr>
        <w:t xml:space="preserve"> </w:t>
      </w:r>
      <w:r>
        <w:rPr>
          <w:color w:val="333333"/>
          <w:sz w:val="24"/>
        </w:rPr>
        <w:t>траектории</w:t>
      </w:r>
      <w:r>
        <w:rPr>
          <w:color w:val="333333"/>
          <w:spacing w:val="-3"/>
          <w:sz w:val="24"/>
        </w:rPr>
        <w:t xml:space="preserve"> </w:t>
      </w:r>
      <w:r>
        <w:rPr>
          <w:color w:val="333333"/>
          <w:sz w:val="24"/>
        </w:rPr>
        <w:t>образования</w:t>
      </w:r>
      <w:r>
        <w:rPr>
          <w:color w:val="333333"/>
          <w:spacing w:val="-1"/>
          <w:sz w:val="24"/>
        </w:rPr>
        <w:t xml:space="preserve"> </w:t>
      </w:r>
      <w:r>
        <w:rPr>
          <w:color w:val="333333"/>
          <w:sz w:val="24"/>
        </w:rPr>
        <w:t>и</w:t>
      </w:r>
    </w:p>
    <w:p w14:paraId="532295E9" w14:textId="77777777" w:rsidR="00533F70" w:rsidRDefault="004F5381">
      <w:pPr>
        <w:pStyle w:val="a3"/>
      </w:pPr>
      <w:r>
        <w:rPr>
          <w:color w:val="333333"/>
        </w:rPr>
        <w:t>жизненных</w:t>
      </w:r>
      <w:r>
        <w:rPr>
          <w:color w:val="333333"/>
          <w:spacing w:val="-2"/>
        </w:rPr>
        <w:t xml:space="preserve"> </w:t>
      </w:r>
      <w:r>
        <w:rPr>
          <w:color w:val="333333"/>
        </w:rPr>
        <w:t>планов;</w:t>
      </w:r>
    </w:p>
    <w:p w14:paraId="70DDE9FA" w14:textId="77777777" w:rsidR="00533F70" w:rsidRDefault="004F5381" w:rsidP="00F048EC">
      <w:pPr>
        <w:pStyle w:val="a5"/>
        <w:numPr>
          <w:ilvl w:val="0"/>
          <w:numId w:val="12"/>
        </w:numPr>
        <w:tabs>
          <w:tab w:val="left" w:pos="1222"/>
        </w:tabs>
        <w:ind w:right="266" w:firstLine="0"/>
        <w:rPr>
          <w:sz w:val="24"/>
        </w:rPr>
      </w:pPr>
      <w:r>
        <w:rPr>
          <w:color w:val="333333"/>
          <w:sz w:val="24"/>
        </w:rPr>
        <w:t>в сфере экологического воспитания: осмысление исторического опыта взаимодействия</w:t>
      </w:r>
      <w:r>
        <w:rPr>
          <w:color w:val="333333"/>
          <w:spacing w:val="-57"/>
          <w:sz w:val="24"/>
        </w:rPr>
        <w:t xml:space="preserve"> </w:t>
      </w:r>
      <w:r>
        <w:rPr>
          <w:color w:val="333333"/>
          <w:sz w:val="24"/>
        </w:rPr>
        <w:t>людей с природной средой; осознание глобального характера экологических проблем</w:t>
      </w:r>
      <w:r>
        <w:rPr>
          <w:color w:val="333333"/>
          <w:spacing w:val="1"/>
          <w:sz w:val="24"/>
        </w:rPr>
        <w:t xml:space="preserve"> </w:t>
      </w:r>
      <w:r>
        <w:rPr>
          <w:color w:val="333333"/>
          <w:sz w:val="24"/>
        </w:rPr>
        <w:t>современного</w:t>
      </w:r>
      <w:r>
        <w:rPr>
          <w:color w:val="333333"/>
          <w:spacing w:val="-2"/>
          <w:sz w:val="24"/>
        </w:rPr>
        <w:t xml:space="preserve"> </w:t>
      </w:r>
      <w:r>
        <w:rPr>
          <w:color w:val="333333"/>
          <w:sz w:val="24"/>
        </w:rPr>
        <w:t>мира</w:t>
      </w:r>
      <w:r>
        <w:rPr>
          <w:color w:val="333333"/>
          <w:spacing w:val="-2"/>
          <w:sz w:val="24"/>
        </w:rPr>
        <w:t xml:space="preserve"> </w:t>
      </w:r>
      <w:r>
        <w:rPr>
          <w:color w:val="333333"/>
          <w:sz w:val="24"/>
        </w:rPr>
        <w:t>и</w:t>
      </w:r>
      <w:r>
        <w:rPr>
          <w:color w:val="333333"/>
          <w:spacing w:val="-1"/>
          <w:sz w:val="24"/>
        </w:rPr>
        <w:t xml:space="preserve"> </w:t>
      </w:r>
      <w:r>
        <w:rPr>
          <w:color w:val="333333"/>
          <w:sz w:val="24"/>
        </w:rPr>
        <w:t>необходимости</w:t>
      </w:r>
      <w:r>
        <w:rPr>
          <w:color w:val="333333"/>
          <w:spacing w:val="-3"/>
          <w:sz w:val="24"/>
        </w:rPr>
        <w:t xml:space="preserve"> </w:t>
      </w:r>
      <w:r>
        <w:rPr>
          <w:color w:val="333333"/>
          <w:sz w:val="24"/>
        </w:rPr>
        <w:t>защиты</w:t>
      </w:r>
      <w:r>
        <w:rPr>
          <w:color w:val="333333"/>
          <w:spacing w:val="-4"/>
          <w:sz w:val="24"/>
        </w:rPr>
        <w:t xml:space="preserve"> </w:t>
      </w:r>
      <w:r>
        <w:rPr>
          <w:color w:val="333333"/>
          <w:sz w:val="24"/>
        </w:rPr>
        <w:t>окружающей</w:t>
      </w:r>
      <w:r>
        <w:rPr>
          <w:color w:val="333333"/>
          <w:spacing w:val="-1"/>
          <w:sz w:val="24"/>
        </w:rPr>
        <w:t xml:space="preserve"> </w:t>
      </w:r>
      <w:r>
        <w:rPr>
          <w:color w:val="333333"/>
          <w:sz w:val="24"/>
        </w:rPr>
        <w:t>среды;</w:t>
      </w:r>
      <w:r>
        <w:rPr>
          <w:color w:val="333333"/>
          <w:spacing w:val="-1"/>
          <w:sz w:val="24"/>
        </w:rPr>
        <w:t xml:space="preserve"> </w:t>
      </w:r>
      <w:r>
        <w:rPr>
          <w:color w:val="333333"/>
          <w:sz w:val="24"/>
        </w:rPr>
        <w:t>активное</w:t>
      </w:r>
      <w:r>
        <w:rPr>
          <w:color w:val="333333"/>
          <w:spacing w:val="-2"/>
          <w:sz w:val="24"/>
        </w:rPr>
        <w:t xml:space="preserve"> </w:t>
      </w:r>
      <w:r>
        <w:rPr>
          <w:color w:val="333333"/>
          <w:sz w:val="24"/>
        </w:rPr>
        <w:t>неприятие</w:t>
      </w:r>
    </w:p>
    <w:p w14:paraId="0C660FF6" w14:textId="77777777" w:rsidR="00533F70" w:rsidRDefault="004F5381">
      <w:pPr>
        <w:pStyle w:val="a3"/>
        <w:ind w:right="589"/>
      </w:pPr>
      <w:r>
        <w:rPr>
          <w:color w:val="333333"/>
        </w:rPr>
        <w:t>действий, приносящих вред окружающей среде; готовность к участию в практической</w:t>
      </w:r>
      <w:r>
        <w:rPr>
          <w:color w:val="333333"/>
          <w:spacing w:val="-57"/>
        </w:rPr>
        <w:t xml:space="preserve"> </w:t>
      </w:r>
      <w:r>
        <w:rPr>
          <w:color w:val="333333"/>
        </w:rPr>
        <w:t>деятельности экологической направленности;</w:t>
      </w:r>
    </w:p>
    <w:p w14:paraId="427F18D3" w14:textId="77777777" w:rsidR="00533F70" w:rsidRDefault="004F5381" w:rsidP="00F048EC">
      <w:pPr>
        <w:pStyle w:val="a5"/>
        <w:numPr>
          <w:ilvl w:val="0"/>
          <w:numId w:val="12"/>
        </w:numPr>
        <w:tabs>
          <w:tab w:val="left" w:pos="1222"/>
        </w:tabs>
        <w:spacing w:before="1"/>
        <w:ind w:right="1007" w:firstLine="0"/>
        <w:rPr>
          <w:sz w:val="24"/>
        </w:rPr>
      </w:pPr>
      <w:r>
        <w:rPr>
          <w:color w:val="333333"/>
          <w:sz w:val="24"/>
        </w:rPr>
        <w:t>в сфере адаптации к меняющимся условиям социальной и природной среды:</w:t>
      </w:r>
      <w:r>
        <w:rPr>
          <w:color w:val="333333"/>
          <w:spacing w:val="1"/>
          <w:sz w:val="24"/>
        </w:rPr>
        <w:t xml:space="preserve"> </w:t>
      </w:r>
      <w:r>
        <w:rPr>
          <w:color w:val="333333"/>
          <w:sz w:val="24"/>
        </w:rPr>
        <w:t>представления</w:t>
      </w:r>
      <w:r>
        <w:rPr>
          <w:color w:val="333333"/>
          <w:spacing w:val="-3"/>
          <w:sz w:val="24"/>
        </w:rPr>
        <w:t xml:space="preserve"> </w:t>
      </w:r>
      <w:r>
        <w:rPr>
          <w:color w:val="333333"/>
          <w:sz w:val="24"/>
        </w:rPr>
        <w:t>об</w:t>
      </w:r>
      <w:r>
        <w:rPr>
          <w:color w:val="333333"/>
          <w:spacing w:val="-3"/>
          <w:sz w:val="24"/>
        </w:rPr>
        <w:t xml:space="preserve"> </w:t>
      </w:r>
      <w:r>
        <w:rPr>
          <w:color w:val="333333"/>
          <w:sz w:val="24"/>
        </w:rPr>
        <w:t>изменениях</w:t>
      </w:r>
      <w:r>
        <w:rPr>
          <w:color w:val="333333"/>
          <w:spacing w:val="-3"/>
          <w:sz w:val="24"/>
        </w:rPr>
        <w:t xml:space="preserve"> </w:t>
      </w:r>
      <w:r>
        <w:rPr>
          <w:color w:val="333333"/>
          <w:sz w:val="24"/>
        </w:rPr>
        <w:t>природной</w:t>
      </w:r>
      <w:r>
        <w:rPr>
          <w:color w:val="333333"/>
          <w:spacing w:val="-5"/>
          <w:sz w:val="24"/>
        </w:rPr>
        <w:t xml:space="preserve"> </w:t>
      </w:r>
      <w:r>
        <w:rPr>
          <w:color w:val="333333"/>
          <w:sz w:val="24"/>
        </w:rPr>
        <w:t>и</w:t>
      </w:r>
      <w:r>
        <w:rPr>
          <w:color w:val="333333"/>
          <w:spacing w:val="-3"/>
          <w:sz w:val="24"/>
        </w:rPr>
        <w:t xml:space="preserve"> </w:t>
      </w:r>
      <w:r>
        <w:rPr>
          <w:color w:val="333333"/>
          <w:sz w:val="24"/>
        </w:rPr>
        <w:t>социальной</w:t>
      </w:r>
      <w:r>
        <w:rPr>
          <w:color w:val="333333"/>
          <w:spacing w:val="-2"/>
          <w:sz w:val="24"/>
        </w:rPr>
        <w:t xml:space="preserve"> </w:t>
      </w:r>
      <w:r>
        <w:rPr>
          <w:color w:val="333333"/>
          <w:sz w:val="24"/>
        </w:rPr>
        <w:t>среды</w:t>
      </w:r>
      <w:r>
        <w:rPr>
          <w:color w:val="333333"/>
          <w:spacing w:val="-3"/>
          <w:sz w:val="24"/>
        </w:rPr>
        <w:t xml:space="preserve"> </w:t>
      </w:r>
      <w:r>
        <w:rPr>
          <w:color w:val="333333"/>
          <w:sz w:val="24"/>
        </w:rPr>
        <w:t>в</w:t>
      </w:r>
      <w:r>
        <w:rPr>
          <w:color w:val="333333"/>
          <w:spacing w:val="-4"/>
          <w:sz w:val="24"/>
        </w:rPr>
        <w:t xml:space="preserve"> </w:t>
      </w:r>
      <w:r>
        <w:rPr>
          <w:color w:val="333333"/>
          <w:sz w:val="24"/>
        </w:rPr>
        <w:t>истории,</w:t>
      </w:r>
      <w:r>
        <w:rPr>
          <w:color w:val="333333"/>
          <w:spacing w:val="-2"/>
          <w:sz w:val="24"/>
        </w:rPr>
        <w:t xml:space="preserve"> </w:t>
      </w:r>
      <w:r>
        <w:rPr>
          <w:color w:val="333333"/>
          <w:sz w:val="24"/>
        </w:rPr>
        <w:t>об</w:t>
      </w:r>
      <w:r>
        <w:rPr>
          <w:color w:val="333333"/>
          <w:spacing w:val="-3"/>
          <w:sz w:val="24"/>
        </w:rPr>
        <w:t xml:space="preserve"> </w:t>
      </w:r>
      <w:r>
        <w:rPr>
          <w:color w:val="333333"/>
          <w:sz w:val="24"/>
        </w:rPr>
        <w:t>опыте</w:t>
      </w:r>
    </w:p>
    <w:p w14:paraId="20E822EE" w14:textId="77777777" w:rsidR="00533F70" w:rsidRDefault="004F5381">
      <w:pPr>
        <w:pStyle w:val="a3"/>
        <w:ind w:right="166"/>
      </w:pPr>
      <w:r>
        <w:rPr>
          <w:color w:val="333333"/>
        </w:rPr>
        <w:t>адаптации людей к новым жизненным условиям, о значении совместной деятельности для</w:t>
      </w:r>
      <w:r>
        <w:rPr>
          <w:color w:val="333333"/>
          <w:spacing w:val="-57"/>
        </w:rPr>
        <w:t xml:space="preserve"> </w:t>
      </w:r>
      <w:r>
        <w:rPr>
          <w:color w:val="333333"/>
        </w:rPr>
        <w:t>конструктивного</w:t>
      </w:r>
      <w:r>
        <w:rPr>
          <w:color w:val="333333"/>
          <w:spacing w:val="-1"/>
        </w:rPr>
        <w:t xml:space="preserve"> </w:t>
      </w:r>
      <w:r>
        <w:rPr>
          <w:color w:val="333333"/>
        </w:rPr>
        <w:t>ответа на</w:t>
      </w:r>
      <w:r>
        <w:rPr>
          <w:color w:val="333333"/>
          <w:spacing w:val="-1"/>
        </w:rPr>
        <w:t xml:space="preserve"> </w:t>
      </w:r>
      <w:r>
        <w:rPr>
          <w:color w:val="333333"/>
        </w:rPr>
        <w:t>природные</w:t>
      </w:r>
      <w:r>
        <w:rPr>
          <w:color w:val="333333"/>
          <w:spacing w:val="-3"/>
        </w:rPr>
        <w:t xml:space="preserve"> </w:t>
      </w:r>
      <w:r>
        <w:rPr>
          <w:color w:val="333333"/>
        </w:rPr>
        <w:t>и социальные</w:t>
      </w:r>
      <w:r>
        <w:rPr>
          <w:color w:val="333333"/>
          <w:spacing w:val="-2"/>
        </w:rPr>
        <w:t xml:space="preserve"> </w:t>
      </w:r>
      <w:r>
        <w:rPr>
          <w:color w:val="333333"/>
        </w:rPr>
        <w:t>вызовы.</w:t>
      </w:r>
    </w:p>
    <w:p w14:paraId="0490DADB" w14:textId="77777777" w:rsidR="00533F70" w:rsidRDefault="004F5381" w:rsidP="009B59A7">
      <w:pPr>
        <w:pStyle w:val="a5"/>
        <w:tabs>
          <w:tab w:val="left" w:pos="1683"/>
        </w:tabs>
        <w:ind w:right="475"/>
        <w:rPr>
          <w:sz w:val="24"/>
        </w:rPr>
      </w:pPr>
      <w:r>
        <w:rPr>
          <w:color w:val="333333"/>
          <w:sz w:val="24"/>
        </w:rPr>
        <w:t>В результате изучения истории на уровне основного общего образования у</w:t>
      </w:r>
      <w:r>
        <w:rPr>
          <w:color w:val="333333"/>
          <w:spacing w:val="1"/>
          <w:sz w:val="24"/>
        </w:rPr>
        <w:t xml:space="preserve"> </w:t>
      </w:r>
      <w:r>
        <w:rPr>
          <w:color w:val="333333"/>
          <w:sz w:val="24"/>
        </w:rPr>
        <w:t>обучающегося</w:t>
      </w:r>
      <w:r>
        <w:rPr>
          <w:color w:val="333333"/>
          <w:spacing w:val="-5"/>
          <w:sz w:val="24"/>
        </w:rPr>
        <w:t xml:space="preserve"> </w:t>
      </w:r>
      <w:r>
        <w:rPr>
          <w:color w:val="333333"/>
          <w:sz w:val="24"/>
        </w:rPr>
        <w:t>будут</w:t>
      </w:r>
      <w:r>
        <w:rPr>
          <w:color w:val="333333"/>
          <w:spacing w:val="-4"/>
          <w:sz w:val="24"/>
        </w:rPr>
        <w:t xml:space="preserve"> </w:t>
      </w:r>
      <w:r>
        <w:rPr>
          <w:color w:val="333333"/>
          <w:sz w:val="24"/>
        </w:rPr>
        <w:t>сформированы</w:t>
      </w:r>
      <w:r>
        <w:rPr>
          <w:color w:val="333333"/>
          <w:spacing w:val="-5"/>
          <w:sz w:val="24"/>
        </w:rPr>
        <w:t xml:space="preserve"> </w:t>
      </w:r>
      <w:r>
        <w:rPr>
          <w:color w:val="333333"/>
          <w:sz w:val="24"/>
        </w:rPr>
        <w:t>познавательные</w:t>
      </w:r>
      <w:r>
        <w:rPr>
          <w:color w:val="333333"/>
          <w:spacing w:val="-4"/>
          <w:sz w:val="24"/>
        </w:rPr>
        <w:t xml:space="preserve"> </w:t>
      </w:r>
      <w:r>
        <w:rPr>
          <w:color w:val="333333"/>
          <w:sz w:val="24"/>
        </w:rPr>
        <w:t>универсальные</w:t>
      </w:r>
      <w:r>
        <w:rPr>
          <w:color w:val="333333"/>
          <w:spacing w:val="-5"/>
          <w:sz w:val="24"/>
        </w:rPr>
        <w:t xml:space="preserve"> </w:t>
      </w:r>
      <w:r>
        <w:rPr>
          <w:color w:val="333333"/>
          <w:sz w:val="24"/>
        </w:rPr>
        <w:t>учебные</w:t>
      </w:r>
      <w:r>
        <w:rPr>
          <w:color w:val="333333"/>
          <w:spacing w:val="-6"/>
          <w:sz w:val="24"/>
        </w:rPr>
        <w:t xml:space="preserve"> </w:t>
      </w:r>
      <w:r>
        <w:rPr>
          <w:color w:val="333333"/>
          <w:sz w:val="24"/>
        </w:rPr>
        <w:t>действия,</w:t>
      </w:r>
      <w:r>
        <w:rPr>
          <w:color w:val="333333"/>
          <w:spacing w:val="-57"/>
          <w:sz w:val="24"/>
        </w:rPr>
        <w:t xml:space="preserve"> </w:t>
      </w:r>
      <w:r>
        <w:rPr>
          <w:color w:val="333333"/>
          <w:sz w:val="24"/>
        </w:rPr>
        <w:t>коммуникативные универсальные учебные действия, регулятивные универсальные</w:t>
      </w:r>
      <w:r>
        <w:rPr>
          <w:color w:val="333333"/>
          <w:spacing w:val="1"/>
          <w:sz w:val="24"/>
        </w:rPr>
        <w:t xml:space="preserve"> </w:t>
      </w:r>
      <w:r>
        <w:rPr>
          <w:color w:val="333333"/>
          <w:sz w:val="24"/>
        </w:rPr>
        <w:t>учебные</w:t>
      </w:r>
      <w:r>
        <w:rPr>
          <w:color w:val="333333"/>
          <w:spacing w:val="-3"/>
          <w:sz w:val="24"/>
        </w:rPr>
        <w:t xml:space="preserve"> </w:t>
      </w:r>
      <w:r>
        <w:rPr>
          <w:color w:val="333333"/>
          <w:sz w:val="24"/>
        </w:rPr>
        <w:t>действия, совместная деятельность.</w:t>
      </w:r>
    </w:p>
    <w:p w14:paraId="4428C798" w14:textId="77777777" w:rsidR="00533F70" w:rsidRDefault="004F5381" w:rsidP="009B59A7">
      <w:pPr>
        <w:pStyle w:val="a5"/>
        <w:tabs>
          <w:tab w:val="left" w:pos="1863"/>
        </w:tabs>
        <w:ind w:right="306"/>
        <w:rPr>
          <w:sz w:val="24"/>
        </w:rPr>
      </w:pPr>
      <w:r>
        <w:rPr>
          <w:color w:val="333333"/>
          <w:sz w:val="24"/>
        </w:rPr>
        <w:t>У обучающегося будут сформированы следующие базовые логические действия</w:t>
      </w:r>
      <w:r>
        <w:rPr>
          <w:color w:val="333333"/>
          <w:spacing w:val="-57"/>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 действий:</w:t>
      </w:r>
    </w:p>
    <w:p w14:paraId="6B7DE95C" w14:textId="77777777" w:rsidR="00533F70" w:rsidRDefault="004F5381">
      <w:pPr>
        <w:pStyle w:val="a3"/>
      </w:pPr>
      <w:r>
        <w:rPr>
          <w:color w:val="333333"/>
        </w:rPr>
        <w:t>систематизировать</w:t>
      </w:r>
      <w:r>
        <w:rPr>
          <w:color w:val="333333"/>
          <w:spacing w:val="-1"/>
        </w:rPr>
        <w:t xml:space="preserve"> </w:t>
      </w:r>
      <w:r>
        <w:rPr>
          <w:color w:val="333333"/>
        </w:rPr>
        <w:t>и</w:t>
      </w:r>
      <w:r>
        <w:rPr>
          <w:color w:val="333333"/>
          <w:spacing w:val="-2"/>
        </w:rPr>
        <w:t xml:space="preserve"> </w:t>
      </w:r>
      <w:r>
        <w:rPr>
          <w:color w:val="333333"/>
        </w:rPr>
        <w:t>обобщать исторические</w:t>
      </w:r>
      <w:r>
        <w:rPr>
          <w:color w:val="333333"/>
          <w:spacing w:val="-3"/>
        </w:rPr>
        <w:t xml:space="preserve"> </w:t>
      </w:r>
      <w:r>
        <w:rPr>
          <w:color w:val="333333"/>
        </w:rPr>
        <w:t>факты</w:t>
      </w:r>
      <w:r>
        <w:rPr>
          <w:color w:val="333333"/>
          <w:spacing w:val="-2"/>
        </w:rPr>
        <w:t xml:space="preserve"> </w:t>
      </w:r>
      <w:r>
        <w:rPr>
          <w:color w:val="333333"/>
        </w:rPr>
        <w:t>(в</w:t>
      </w:r>
      <w:r>
        <w:rPr>
          <w:color w:val="333333"/>
          <w:spacing w:val="-2"/>
        </w:rPr>
        <w:t xml:space="preserve"> </w:t>
      </w:r>
      <w:r>
        <w:rPr>
          <w:color w:val="333333"/>
        </w:rPr>
        <w:t>форме</w:t>
      </w:r>
      <w:r>
        <w:rPr>
          <w:color w:val="333333"/>
          <w:spacing w:val="-4"/>
        </w:rPr>
        <w:t xml:space="preserve"> </w:t>
      </w:r>
      <w:r>
        <w:rPr>
          <w:color w:val="333333"/>
        </w:rPr>
        <w:t>таблиц,</w:t>
      </w:r>
      <w:r>
        <w:rPr>
          <w:color w:val="333333"/>
          <w:spacing w:val="-1"/>
        </w:rPr>
        <w:t xml:space="preserve"> </w:t>
      </w:r>
      <w:r>
        <w:rPr>
          <w:color w:val="333333"/>
        </w:rPr>
        <w:t>схем);</w:t>
      </w:r>
    </w:p>
    <w:p w14:paraId="586E51C7" w14:textId="77777777" w:rsidR="00533F70" w:rsidRDefault="00533F70">
      <w:pPr>
        <w:sectPr w:rsidR="00533F70">
          <w:pgSz w:w="11910" w:h="16840"/>
          <w:pgMar w:top="1040" w:right="720" w:bottom="280" w:left="740" w:header="720" w:footer="720" w:gutter="0"/>
          <w:cols w:space="720"/>
        </w:sectPr>
      </w:pPr>
    </w:p>
    <w:p w14:paraId="1B4413BD" w14:textId="77777777" w:rsidR="00533F70" w:rsidRDefault="004F5381">
      <w:pPr>
        <w:pStyle w:val="a3"/>
        <w:spacing w:before="66"/>
        <w:ind w:right="3727"/>
      </w:pPr>
      <w:r>
        <w:rPr>
          <w:color w:val="333333"/>
        </w:rPr>
        <w:lastRenderedPageBreak/>
        <w:t>выявлять характерные признаки исторических явлений;</w:t>
      </w:r>
      <w:r>
        <w:rPr>
          <w:color w:val="333333"/>
          <w:spacing w:val="-57"/>
        </w:rPr>
        <w:t xml:space="preserve"> </w:t>
      </w:r>
      <w:r>
        <w:rPr>
          <w:color w:val="333333"/>
        </w:rPr>
        <w:t>раскрывать</w:t>
      </w:r>
      <w:r>
        <w:rPr>
          <w:color w:val="333333"/>
          <w:spacing w:val="-1"/>
        </w:rPr>
        <w:t xml:space="preserve"> </w:t>
      </w:r>
      <w:r>
        <w:rPr>
          <w:color w:val="333333"/>
        </w:rPr>
        <w:t>причинно-следственные</w:t>
      </w:r>
      <w:r>
        <w:rPr>
          <w:color w:val="333333"/>
          <w:spacing w:val="-3"/>
        </w:rPr>
        <w:t xml:space="preserve"> </w:t>
      </w:r>
      <w:r>
        <w:rPr>
          <w:color w:val="333333"/>
        </w:rPr>
        <w:t>связи</w:t>
      </w:r>
      <w:r>
        <w:rPr>
          <w:color w:val="333333"/>
          <w:spacing w:val="-2"/>
        </w:rPr>
        <w:t xml:space="preserve"> </w:t>
      </w:r>
      <w:r>
        <w:rPr>
          <w:color w:val="333333"/>
        </w:rPr>
        <w:t>событий;</w:t>
      </w:r>
    </w:p>
    <w:p w14:paraId="1DB60856" w14:textId="77777777" w:rsidR="00533F70" w:rsidRDefault="004F5381">
      <w:pPr>
        <w:pStyle w:val="a3"/>
      </w:pPr>
      <w:r>
        <w:rPr>
          <w:color w:val="333333"/>
        </w:rPr>
        <w:t>сравнивать</w:t>
      </w:r>
      <w:r>
        <w:rPr>
          <w:color w:val="333333"/>
          <w:spacing w:val="-2"/>
        </w:rPr>
        <w:t xml:space="preserve"> </w:t>
      </w:r>
      <w:r>
        <w:rPr>
          <w:color w:val="333333"/>
        </w:rPr>
        <w:t>события,</w:t>
      </w:r>
      <w:r>
        <w:rPr>
          <w:color w:val="333333"/>
          <w:spacing w:val="-3"/>
        </w:rPr>
        <w:t xml:space="preserve"> </w:t>
      </w:r>
      <w:r>
        <w:rPr>
          <w:color w:val="333333"/>
        </w:rPr>
        <w:t>ситуации,</w:t>
      </w:r>
      <w:r>
        <w:rPr>
          <w:color w:val="333333"/>
          <w:spacing w:val="-2"/>
        </w:rPr>
        <w:t xml:space="preserve"> </w:t>
      </w:r>
      <w:r>
        <w:rPr>
          <w:color w:val="333333"/>
        </w:rPr>
        <w:t>выявляя</w:t>
      </w:r>
      <w:r>
        <w:rPr>
          <w:color w:val="333333"/>
          <w:spacing w:val="-3"/>
        </w:rPr>
        <w:t xml:space="preserve"> </w:t>
      </w:r>
      <w:r>
        <w:rPr>
          <w:color w:val="333333"/>
        </w:rPr>
        <w:t>общие</w:t>
      </w:r>
      <w:r>
        <w:rPr>
          <w:color w:val="333333"/>
          <w:spacing w:val="-3"/>
        </w:rPr>
        <w:t xml:space="preserve"> </w:t>
      </w:r>
      <w:r>
        <w:rPr>
          <w:color w:val="333333"/>
        </w:rPr>
        <w:t>черты</w:t>
      </w:r>
      <w:r>
        <w:rPr>
          <w:color w:val="333333"/>
          <w:spacing w:val="-3"/>
        </w:rPr>
        <w:t xml:space="preserve"> </w:t>
      </w:r>
      <w:r>
        <w:rPr>
          <w:color w:val="333333"/>
        </w:rPr>
        <w:t>и</w:t>
      </w:r>
      <w:r>
        <w:rPr>
          <w:color w:val="333333"/>
          <w:spacing w:val="-1"/>
        </w:rPr>
        <w:t xml:space="preserve"> </w:t>
      </w:r>
      <w:r>
        <w:rPr>
          <w:color w:val="333333"/>
        </w:rPr>
        <w:t>различия;</w:t>
      </w:r>
      <w:r>
        <w:rPr>
          <w:color w:val="333333"/>
          <w:spacing w:val="-3"/>
        </w:rPr>
        <w:t xml:space="preserve"> </w:t>
      </w:r>
      <w:r>
        <w:rPr>
          <w:color w:val="333333"/>
        </w:rPr>
        <w:t>формулировать</w:t>
      </w:r>
      <w:r>
        <w:rPr>
          <w:color w:val="333333"/>
          <w:spacing w:val="-1"/>
        </w:rPr>
        <w:t xml:space="preserve"> </w:t>
      </w:r>
      <w:r>
        <w:rPr>
          <w:color w:val="333333"/>
        </w:rPr>
        <w:t>и</w:t>
      </w:r>
      <w:r>
        <w:rPr>
          <w:color w:val="333333"/>
          <w:spacing w:val="-57"/>
        </w:rPr>
        <w:t xml:space="preserve"> </w:t>
      </w:r>
      <w:r>
        <w:rPr>
          <w:color w:val="333333"/>
        </w:rPr>
        <w:t>обосновывать выводы.</w:t>
      </w:r>
    </w:p>
    <w:p w14:paraId="6B6A9A70" w14:textId="77777777" w:rsidR="00533F70" w:rsidRDefault="004F5381" w:rsidP="009B59A7">
      <w:pPr>
        <w:pStyle w:val="a5"/>
        <w:tabs>
          <w:tab w:val="left" w:pos="1863"/>
        </w:tabs>
        <w:spacing w:before="1"/>
        <w:ind w:right="511"/>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73B3BAAA" w14:textId="77777777" w:rsidR="00533F70" w:rsidRDefault="004F5381">
      <w:pPr>
        <w:pStyle w:val="a3"/>
      </w:pPr>
      <w:r>
        <w:rPr>
          <w:color w:val="333333"/>
        </w:rPr>
        <w:t>определять</w:t>
      </w:r>
      <w:r>
        <w:rPr>
          <w:color w:val="333333"/>
          <w:spacing w:val="-6"/>
        </w:rPr>
        <w:t xml:space="preserve"> </w:t>
      </w:r>
      <w:r>
        <w:rPr>
          <w:color w:val="333333"/>
        </w:rPr>
        <w:t>познавательную</w:t>
      </w:r>
      <w:r>
        <w:rPr>
          <w:color w:val="333333"/>
          <w:spacing w:val="-6"/>
        </w:rPr>
        <w:t xml:space="preserve"> </w:t>
      </w:r>
      <w:r>
        <w:rPr>
          <w:color w:val="333333"/>
        </w:rPr>
        <w:t>задачу;</w:t>
      </w:r>
    </w:p>
    <w:p w14:paraId="510CEEE3" w14:textId="77777777" w:rsidR="00533F70" w:rsidRDefault="004F5381">
      <w:pPr>
        <w:pStyle w:val="a3"/>
        <w:ind w:right="449"/>
      </w:pPr>
      <w:r>
        <w:rPr>
          <w:color w:val="333333"/>
        </w:rPr>
        <w:t>намечать путь ее решения и осуществлять подбор исторического материала, объекта;</w:t>
      </w:r>
      <w:r>
        <w:rPr>
          <w:color w:val="333333"/>
          <w:spacing w:val="1"/>
        </w:rPr>
        <w:t xml:space="preserve"> </w:t>
      </w:r>
      <w:r>
        <w:rPr>
          <w:color w:val="333333"/>
        </w:rPr>
        <w:t>систематизировать и анализировать исторические факты, осуществлять реконструкцию</w:t>
      </w:r>
      <w:r>
        <w:rPr>
          <w:color w:val="333333"/>
          <w:spacing w:val="-58"/>
        </w:rPr>
        <w:t xml:space="preserve"> </w:t>
      </w:r>
      <w:r>
        <w:rPr>
          <w:color w:val="333333"/>
        </w:rPr>
        <w:t>исторических событий; соотносить полученный результат с имеющимся знанием;</w:t>
      </w:r>
      <w:r>
        <w:rPr>
          <w:color w:val="333333"/>
          <w:spacing w:val="1"/>
        </w:rPr>
        <w:t xml:space="preserve"> </w:t>
      </w:r>
      <w:r>
        <w:rPr>
          <w:color w:val="333333"/>
        </w:rPr>
        <w:t>определять</w:t>
      </w:r>
      <w:r>
        <w:rPr>
          <w:color w:val="333333"/>
          <w:spacing w:val="-1"/>
        </w:rPr>
        <w:t xml:space="preserve"> </w:t>
      </w:r>
      <w:r>
        <w:rPr>
          <w:color w:val="333333"/>
        </w:rPr>
        <w:t>новизну</w:t>
      </w:r>
      <w:r>
        <w:rPr>
          <w:color w:val="333333"/>
          <w:spacing w:val="-8"/>
        </w:rPr>
        <w:t xml:space="preserve"> </w:t>
      </w:r>
      <w:r>
        <w:rPr>
          <w:color w:val="333333"/>
        </w:rPr>
        <w:t>и обоснованность полученного результата;</w:t>
      </w:r>
    </w:p>
    <w:p w14:paraId="7835604A" w14:textId="77777777" w:rsidR="00533F70" w:rsidRDefault="004F5381">
      <w:pPr>
        <w:pStyle w:val="a3"/>
        <w:ind w:right="811"/>
      </w:pPr>
      <w:r>
        <w:rPr>
          <w:color w:val="333333"/>
        </w:rPr>
        <w:t>представлять результаты своей деятельности в различных формах (сообщение, эссе,</w:t>
      </w:r>
      <w:r>
        <w:rPr>
          <w:color w:val="333333"/>
          <w:spacing w:val="-57"/>
        </w:rPr>
        <w:t xml:space="preserve"> </w:t>
      </w:r>
      <w:r>
        <w:rPr>
          <w:color w:val="333333"/>
        </w:rPr>
        <w:t>презентация,</w:t>
      </w:r>
      <w:r>
        <w:rPr>
          <w:color w:val="333333"/>
          <w:spacing w:val="-1"/>
        </w:rPr>
        <w:t xml:space="preserve"> </w:t>
      </w:r>
      <w:r>
        <w:rPr>
          <w:color w:val="333333"/>
        </w:rPr>
        <w:t>реферат,</w:t>
      </w:r>
      <w:r>
        <w:rPr>
          <w:color w:val="333333"/>
          <w:spacing w:val="2"/>
        </w:rPr>
        <w:t xml:space="preserve"> </w:t>
      </w:r>
      <w:r>
        <w:rPr>
          <w:color w:val="333333"/>
        </w:rPr>
        <w:t>учебный проект</w:t>
      </w:r>
      <w:r>
        <w:rPr>
          <w:color w:val="333333"/>
          <w:spacing w:val="-1"/>
        </w:rPr>
        <w:t xml:space="preserve"> </w:t>
      </w:r>
      <w:r>
        <w:rPr>
          <w:color w:val="333333"/>
        </w:rPr>
        <w:t>и</w:t>
      </w:r>
      <w:r>
        <w:rPr>
          <w:color w:val="333333"/>
          <w:spacing w:val="-1"/>
        </w:rPr>
        <w:t xml:space="preserve"> </w:t>
      </w:r>
      <w:r>
        <w:rPr>
          <w:color w:val="333333"/>
        </w:rPr>
        <w:t>другие).</w:t>
      </w:r>
    </w:p>
    <w:p w14:paraId="32BBF151" w14:textId="77777777" w:rsidR="00533F70" w:rsidRDefault="004F5381" w:rsidP="009B59A7">
      <w:pPr>
        <w:pStyle w:val="a5"/>
        <w:tabs>
          <w:tab w:val="left" w:pos="1863"/>
        </w:tabs>
        <w:ind w:right="1456"/>
        <w:rPr>
          <w:sz w:val="24"/>
        </w:rPr>
      </w:pPr>
      <w:r>
        <w:rPr>
          <w:color w:val="333333"/>
          <w:sz w:val="24"/>
        </w:rPr>
        <w:t>У обучающегося будут сформированы следующие умения работать с</w:t>
      </w:r>
      <w:r>
        <w:rPr>
          <w:color w:val="333333"/>
          <w:spacing w:val="-57"/>
          <w:sz w:val="24"/>
        </w:rPr>
        <w:t xml:space="preserve"> </w:t>
      </w:r>
      <w:r>
        <w:rPr>
          <w:color w:val="333333"/>
          <w:sz w:val="24"/>
        </w:rPr>
        <w:t>информацией</w:t>
      </w:r>
      <w:r>
        <w:rPr>
          <w:color w:val="333333"/>
          <w:spacing w:val="-4"/>
          <w:sz w:val="24"/>
        </w:rPr>
        <w:t xml:space="preserve"> </w:t>
      </w:r>
      <w:r>
        <w:rPr>
          <w:color w:val="333333"/>
          <w:sz w:val="24"/>
        </w:rPr>
        <w:t>как</w:t>
      </w:r>
      <w:r>
        <w:rPr>
          <w:color w:val="333333"/>
          <w:spacing w:val="-3"/>
          <w:sz w:val="24"/>
        </w:rPr>
        <w:t xml:space="preserve"> </w:t>
      </w:r>
      <w:r>
        <w:rPr>
          <w:color w:val="333333"/>
          <w:sz w:val="24"/>
        </w:rPr>
        <w:t>часть</w:t>
      </w:r>
      <w:r>
        <w:rPr>
          <w:color w:val="333333"/>
          <w:spacing w:val="-5"/>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3"/>
          <w:sz w:val="24"/>
        </w:rPr>
        <w:t xml:space="preserve"> </w:t>
      </w:r>
      <w:r>
        <w:rPr>
          <w:color w:val="333333"/>
          <w:sz w:val="24"/>
        </w:rPr>
        <w:t>действий:</w:t>
      </w:r>
    </w:p>
    <w:p w14:paraId="6F2582C5" w14:textId="77777777" w:rsidR="00533F70" w:rsidRDefault="004F5381">
      <w:pPr>
        <w:pStyle w:val="a3"/>
        <w:ind w:right="358"/>
        <w:jc w:val="both"/>
      </w:pPr>
      <w:r>
        <w:rPr>
          <w:color w:val="333333"/>
        </w:rPr>
        <w:t>осуществлять анализ учебной и внеучебной исторической информации (учебник, тексты</w:t>
      </w:r>
      <w:r>
        <w:rPr>
          <w:color w:val="333333"/>
          <w:spacing w:val="-58"/>
        </w:rPr>
        <w:t xml:space="preserve"> </w:t>
      </w:r>
      <w:r>
        <w:rPr>
          <w:color w:val="333333"/>
        </w:rPr>
        <w:t>исторических источников, научно-популярная литература, интернет-ресурсы и другие) -</w:t>
      </w:r>
      <w:r>
        <w:rPr>
          <w:color w:val="333333"/>
          <w:spacing w:val="-57"/>
        </w:rPr>
        <w:t xml:space="preserve"> </w:t>
      </w:r>
      <w:r>
        <w:rPr>
          <w:color w:val="333333"/>
        </w:rPr>
        <w:t>извлекать</w:t>
      </w:r>
      <w:r>
        <w:rPr>
          <w:color w:val="333333"/>
          <w:spacing w:val="-2"/>
        </w:rPr>
        <w:t xml:space="preserve"> </w:t>
      </w:r>
      <w:r>
        <w:rPr>
          <w:color w:val="333333"/>
        </w:rPr>
        <w:t>информацию</w:t>
      </w:r>
      <w:r>
        <w:rPr>
          <w:color w:val="333333"/>
          <w:spacing w:val="-2"/>
        </w:rPr>
        <w:t xml:space="preserve"> </w:t>
      </w:r>
      <w:r>
        <w:rPr>
          <w:color w:val="333333"/>
        </w:rPr>
        <w:t>из источника;</w:t>
      </w:r>
    </w:p>
    <w:p w14:paraId="0D16B150" w14:textId="77777777" w:rsidR="00533F70" w:rsidRDefault="004F5381">
      <w:pPr>
        <w:pStyle w:val="a3"/>
        <w:jc w:val="both"/>
      </w:pPr>
      <w:r>
        <w:rPr>
          <w:color w:val="333333"/>
        </w:rPr>
        <w:t>различать</w:t>
      </w:r>
      <w:r>
        <w:rPr>
          <w:color w:val="333333"/>
          <w:spacing w:val="-3"/>
        </w:rPr>
        <w:t xml:space="preserve"> </w:t>
      </w:r>
      <w:r>
        <w:rPr>
          <w:color w:val="333333"/>
        </w:rPr>
        <w:t>виды</w:t>
      </w:r>
      <w:r>
        <w:rPr>
          <w:color w:val="333333"/>
          <w:spacing w:val="-3"/>
        </w:rPr>
        <w:t xml:space="preserve"> </w:t>
      </w:r>
      <w:r>
        <w:rPr>
          <w:color w:val="333333"/>
        </w:rPr>
        <w:t>источников</w:t>
      </w:r>
      <w:r>
        <w:rPr>
          <w:color w:val="333333"/>
          <w:spacing w:val="-3"/>
        </w:rPr>
        <w:t xml:space="preserve"> </w:t>
      </w:r>
      <w:r>
        <w:rPr>
          <w:color w:val="333333"/>
        </w:rPr>
        <w:t>исторической</w:t>
      </w:r>
      <w:r>
        <w:rPr>
          <w:color w:val="333333"/>
          <w:spacing w:val="-3"/>
        </w:rPr>
        <w:t xml:space="preserve"> </w:t>
      </w:r>
      <w:r>
        <w:rPr>
          <w:color w:val="333333"/>
        </w:rPr>
        <w:t>информации;</w:t>
      </w:r>
    </w:p>
    <w:p w14:paraId="3A9CF359" w14:textId="77777777" w:rsidR="00533F70" w:rsidRDefault="004F5381">
      <w:pPr>
        <w:pStyle w:val="a3"/>
        <w:ind w:right="124"/>
      </w:pPr>
      <w:r>
        <w:rPr>
          <w:color w:val="333333"/>
        </w:rPr>
        <w:t>высказывать суждение о достоверности и значении информации источника (по критериям,</w:t>
      </w:r>
      <w:r>
        <w:rPr>
          <w:color w:val="333333"/>
          <w:spacing w:val="-57"/>
        </w:rPr>
        <w:t xml:space="preserve"> </w:t>
      </w:r>
      <w:r>
        <w:rPr>
          <w:color w:val="333333"/>
        </w:rPr>
        <w:t>предложенным учителем</w:t>
      </w:r>
      <w:r>
        <w:rPr>
          <w:color w:val="333333"/>
          <w:spacing w:val="-1"/>
        </w:rPr>
        <w:t xml:space="preserve"> </w:t>
      </w:r>
      <w:r>
        <w:rPr>
          <w:color w:val="333333"/>
        </w:rPr>
        <w:t>или</w:t>
      </w:r>
      <w:r>
        <w:rPr>
          <w:color w:val="333333"/>
          <w:spacing w:val="1"/>
        </w:rPr>
        <w:t xml:space="preserve"> </w:t>
      </w:r>
      <w:r>
        <w:rPr>
          <w:color w:val="333333"/>
        </w:rPr>
        <w:t>сформулированным</w:t>
      </w:r>
      <w:r>
        <w:rPr>
          <w:color w:val="333333"/>
          <w:spacing w:val="-3"/>
        </w:rPr>
        <w:t xml:space="preserve"> </w:t>
      </w:r>
      <w:r>
        <w:rPr>
          <w:color w:val="333333"/>
        </w:rPr>
        <w:t>самостоятельно).</w:t>
      </w:r>
    </w:p>
    <w:p w14:paraId="32307A65" w14:textId="77777777" w:rsidR="00533F70" w:rsidRDefault="004F5381" w:rsidP="009B59A7">
      <w:pPr>
        <w:pStyle w:val="a5"/>
        <w:tabs>
          <w:tab w:val="left" w:pos="1863"/>
        </w:tabs>
        <w:spacing w:before="1"/>
        <w:ind w:right="610"/>
        <w:rPr>
          <w:sz w:val="24"/>
        </w:rPr>
      </w:pPr>
      <w:r>
        <w:rPr>
          <w:color w:val="333333"/>
          <w:sz w:val="24"/>
        </w:rPr>
        <w:t>У обучающегося будут сформированы следующие умения общения как часть</w:t>
      </w:r>
      <w:r>
        <w:rPr>
          <w:color w:val="333333"/>
          <w:spacing w:val="-57"/>
          <w:sz w:val="24"/>
        </w:rPr>
        <w:t xml:space="preserve"> </w:t>
      </w:r>
      <w:r>
        <w:rPr>
          <w:color w:val="333333"/>
          <w:sz w:val="24"/>
        </w:rPr>
        <w:t>коммуникативных</w:t>
      </w:r>
      <w:r>
        <w:rPr>
          <w:color w:val="333333"/>
          <w:spacing w:val="3"/>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08D43F19" w14:textId="77777777" w:rsidR="00533F70" w:rsidRDefault="004F5381">
      <w:pPr>
        <w:pStyle w:val="a3"/>
        <w:ind w:right="161"/>
      </w:pPr>
      <w:r>
        <w:rPr>
          <w:color w:val="333333"/>
        </w:rPr>
        <w:t>представлять</w:t>
      </w:r>
      <w:r>
        <w:rPr>
          <w:color w:val="333333"/>
          <w:spacing w:val="-4"/>
        </w:rPr>
        <w:t xml:space="preserve"> </w:t>
      </w:r>
      <w:r>
        <w:rPr>
          <w:color w:val="333333"/>
        </w:rPr>
        <w:t>особенности</w:t>
      </w:r>
      <w:r>
        <w:rPr>
          <w:color w:val="333333"/>
          <w:spacing w:val="-3"/>
        </w:rPr>
        <w:t xml:space="preserve"> </w:t>
      </w:r>
      <w:r>
        <w:rPr>
          <w:color w:val="333333"/>
        </w:rPr>
        <w:t>взаимодействия</w:t>
      </w:r>
      <w:r>
        <w:rPr>
          <w:color w:val="333333"/>
          <w:spacing w:val="-3"/>
        </w:rPr>
        <w:t xml:space="preserve"> </w:t>
      </w:r>
      <w:r>
        <w:rPr>
          <w:color w:val="333333"/>
        </w:rPr>
        <w:t>людей</w:t>
      </w:r>
      <w:r>
        <w:rPr>
          <w:color w:val="333333"/>
          <w:spacing w:val="-4"/>
        </w:rPr>
        <w:t xml:space="preserve"> </w:t>
      </w:r>
      <w:r>
        <w:rPr>
          <w:color w:val="333333"/>
        </w:rPr>
        <w:t>в</w:t>
      </w:r>
      <w:r>
        <w:rPr>
          <w:color w:val="333333"/>
          <w:spacing w:val="-5"/>
        </w:rPr>
        <w:t xml:space="preserve"> </w:t>
      </w:r>
      <w:r>
        <w:rPr>
          <w:color w:val="333333"/>
        </w:rPr>
        <w:t>исторических</w:t>
      </w:r>
      <w:r>
        <w:rPr>
          <w:color w:val="333333"/>
          <w:spacing w:val="-1"/>
        </w:rPr>
        <w:t xml:space="preserve"> </w:t>
      </w:r>
      <w:r>
        <w:rPr>
          <w:color w:val="333333"/>
        </w:rPr>
        <w:t>обществах</w:t>
      </w:r>
      <w:r>
        <w:rPr>
          <w:color w:val="333333"/>
          <w:spacing w:val="-2"/>
        </w:rPr>
        <w:t xml:space="preserve"> </w:t>
      </w:r>
      <w:r>
        <w:rPr>
          <w:color w:val="333333"/>
        </w:rPr>
        <w:t>и</w:t>
      </w:r>
      <w:r>
        <w:rPr>
          <w:color w:val="333333"/>
          <w:spacing w:val="-57"/>
        </w:rPr>
        <w:t xml:space="preserve"> </w:t>
      </w:r>
      <w:r>
        <w:rPr>
          <w:color w:val="333333"/>
        </w:rPr>
        <w:t>современном</w:t>
      </w:r>
      <w:r>
        <w:rPr>
          <w:color w:val="333333"/>
          <w:spacing w:val="-2"/>
        </w:rPr>
        <w:t xml:space="preserve"> </w:t>
      </w:r>
      <w:r>
        <w:rPr>
          <w:color w:val="333333"/>
        </w:rPr>
        <w:t>мире;</w:t>
      </w:r>
    </w:p>
    <w:p w14:paraId="518563B8" w14:textId="77777777" w:rsidR="00533F70" w:rsidRDefault="004F5381">
      <w:pPr>
        <w:pStyle w:val="a3"/>
        <w:ind w:right="441"/>
      </w:pPr>
      <w:r>
        <w:rPr>
          <w:color w:val="333333"/>
        </w:rPr>
        <w:t>участвовать в обсуждении событий и личностей прошлого, раскрывать различие и</w:t>
      </w:r>
      <w:r>
        <w:rPr>
          <w:color w:val="333333"/>
          <w:spacing w:val="1"/>
        </w:rPr>
        <w:t xml:space="preserve"> </w:t>
      </w:r>
      <w:r>
        <w:rPr>
          <w:color w:val="333333"/>
        </w:rPr>
        <w:t>сходство</w:t>
      </w:r>
      <w:r>
        <w:rPr>
          <w:color w:val="333333"/>
          <w:spacing w:val="-3"/>
        </w:rPr>
        <w:t xml:space="preserve"> </w:t>
      </w:r>
      <w:r>
        <w:rPr>
          <w:color w:val="333333"/>
        </w:rPr>
        <w:t>высказываемых</w:t>
      </w:r>
      <w:r>
        <w:rPr>
          <w:color w:val="333333"/>
          <w:spacing w:val="-2"/>
        </w:rPr>
        <w:t xml:space="preserve"> </w:t>
      </w:r>
      <w:r>
        <w:rPr>
          <w:color w:val="333333"/>
        </w:rPr>
        <w:t>оценок;</w:t>
      </w:r>
      <w:r>
        <w:rPr>
          <w:color w:val="333333"/>
          <w:spacing w:val="-2"/>
        </w:rPr>
        <w:t xml:space="preserve"> </w:t>
      </w:r>
      <w:r>
        <w:rPr>
          <w:color w:val="333333"/>
        </w:rPr>
        <w:t>выражать</w:t>
      </w:r>
      <w:r>
        <w:rPr>
          <w:color w:val="333333"/>
          <w:spacing w:val="-2"/>
        </w:rPr>
        <w:t xml:space="preserve"> </w:t>
      </w:r>
      <w:r>
        <w:rPr>
          <w:color w:val="333333"/>
        </w:rPr>
        <w:t>и</w:t>
      </w:r>
      <w:r>
        <w:rPr>
          <w:color w:val="333333"/>
          <w:spacing w:val="-4"/>
        </w:rPr>
        <w:t xml:space="preserve"> </w:t>
      </w:r>
      <w:r>
        <w:rPr>
          <w:color w:val="333333"/>
        </w:rPr>
        <w:t>аргументировать</w:t>
      </w:r>
      <w:r>
        <w:rPr>
          <w:color w:val="333333"/>
          <w:spacing w:val="-2"/>
        </w:rPr>
        <w:t xml:space="preserve"> </w:t>
      </w:r>
      <w:r>
        <w:rPr>
          <w:color w:val="333333"/>
        </w:rPr>
        <w:t>свою</w:t>
      </w:r>
      <w:r>
        <w:rPr>
          <w:color w:val="333333"/>
          <w:spacing w:val="-3"/>
        </w:rPr>
        <w:t xml:space="preserve"> </w:t>
      </w:r>
      <w:r>
        <w:rPr>
          <w:color w:val="333333"/>
        </w:rPr>
        <w:t>точку</w:t>
      </w:r>
      <w:r>
        <w:rPr>
          <w:color w:val="333333"/>
          <w:spacing w:val="-8"/>
        </w:rPr>
        <w:t xml:space="preserve"> </w:t>
      </w:r>
      <w:r>
        <w:rPr>
          <w:color w:val="333333"/>
        </w:rPr>
        <w:t>зрения</w:t>
      </w:r>
      <w:r>
        <w:rPr>
          <w:color w:val="333333"/>
          <w:spacing w:val="-2"/>
        </w:rPr>
        <w:t xml:space="preserve"> </w:t>
      </w:r>
      <w:r>
        <w:rPr>
          <w:color w:val="333333"/>
        </w:rPr>
        <w:t>в</w:t>
      </w:r>
      <w:r>
        <w:rPr>
          <w:color w:val="333333"/>
          <w:spacing w:val="-57"/>
        </w:rPr>
        <w:t xml:space="preserve"> </w:t>
      </w:r>
      <w:r>
        <w:rPr>
          <w:color w:val="333333"/>
        </w:rPr>
        <w:t>устном</w:t>
      </w:r>
      <w:r>
        <w:rPr>
          <w:color w:val="333333"/>
          <w:spacing w:val="-2"/>
        </w:rPr>
        <w:t xml:space="preserve"> </w:t>
      </w:r>
      <w:r>
        <w:rPr>
          <w:color w:val="333333"/>
        </w:rPr>
        <w:t>высказывании, письменном</w:t>
      </w:r>
      <w:r>
        <w:rPr>
          <w:color w:val="333333"/>
          <w:spacing w:val="-1"/>
        </w:rPr>
        <w:t xml:space="preserve"> </w:t>
      </w:r>
      <w:r>
        <w:rPr>
          <w:color w:val="333333"/>
        </w:rPr>
        <w:t>тексте;</w:t>
      </w:r>
    </w:p>
    <w:p w14:paraId="054F682F" w14:textId="77777777" w:rsidR="00533F70" w:rsidRDefault="004F5381">
      <w:pPr>
        <w:pStyle w:val="a3"/>
      </w:pPr>
      <w:r>
        <w:rPr>
          <w:color w:val="333333"/>
        </w:rPr>
        <w:t>публично представлять результаты выполненного исследования, проекта; осваивать и</w:t>
      </w:r>
      <w:r>
        <w:rPr>
          <w:color w:val="333333"/>
          <w:spacing w:val="1"/>
        </w:rPr>
        <w:t xml:space="preserve"> </w:t>
      </w:r>
      <w:r>
        <w:rPr>
          <w:color w:val="333333"/>
        </w:rPr>
        <w:t>применять</w:t>
      </w:r>
      <w:r>
        <w:rPr>
          <w:color w:val="333333"/>
          <w:spacing w:val="-5"/>
        </w:rPr>
        <w:t xml:space="preserve"> </w:t>
      </w:r>
      <w:r>
        <w:rPr>
          <w:color w:val="333333"/>
        </w:rPr>
        <w:t>правила</w:t>
      </w:r>
      <w:r>
        <w:rPr>
          <w:color w:val="333333"/>
          <w:spacing w:val="-4"/>
        </w:rPr>
        <w:t xml:space="preserve"> </w:t>
      </w:r>
      <w:r>
        <w:rPr>
          <w:color w:val="333333"/>
        </w:rPr>
        <w:t>межкультурного</w:t>
      </w:r>
      <w:r>
        <w:rPr>
          <w:color w:val="333333"/>
          <w:spacing w:val="-3"/>
        </w:rPr>
        <w:t xml:space="preserve"> </w:t>
      </w:r>
      <w:r>
        <w:rPr>
          <w:color w:val="333333"/>
        </w:rPr>
        <w:t>взаимодействия</w:t>
      </w:r>
      <w:r>
        <w:rPr>
          <w:color w:val="333333"/>
          <w:spacing w:val="-3"/>
        </w:rPr>
        <w:t xml:space="preserve"> </w:t>
      </w:r>
      <w:r>
        <w:rPr>
          <w:color w:val="333333"/>
        </w:rPr>
        <w:t>в</w:t>
      </w:r>
      <w:r>
        <w:rPr>
          <w:color w:val="333333"/>
          <w:spacing w:val="-4"/>
        </w:rPr>
        <w:t xml:space="preserve"> </w:t>
      </w:r>
      <w:r>
        <w:rPr>
          <w:color w:val="333333"/>
        </w:rPr>
        <w:t>школе</w:t>
      </w:r>
      <w:r>
        <w:rPr>
          <w:color w:val="333333"/>
          <w:spacing w:val="-3"/>
        </w:rPr>
        <w:t xml:space="preserve"> </w:t>
      </w:r>
      <w:r>
        <w:rPr>
          <w:color w:val="333333"/>
        </w:rPr>
        <w:t>и</w:t>
      </w:r>
      <w:r>
        <w:rPr>
          <w:color w:val="333333"/>
          <w:spacing w:val="-4"/>
        </w:rPr>
        <w:t xml:space="preserve"> </w:t>
      </w:r>
      <w:r>
        <w:rPr>
          <w:color w:val="333333"/>
        </w:rPr>
        <w:t>социальном</w:t>
      </w:r>
      <w:r>
        <w:rPr>
          <w:color w:val="333333"/>
          <w:spacing w:val="-4"/>
        </w:rPr>
        <w:t xml:space="preserve"> </w:t>
      </w:r>
      <w:r>
        <w:rPr>
          <w:color w:val="333333"/>
        </w:rPr>
        <w:t>окружении.</w:t>
      </w:r>
    </w:p>
    <w:p w14:paraId="525C7A7C" w14:textId="77777777" w:rsidR="00533F70" w:rsidRDefault="004F5381" w:rsidP="009B59A7">
      <w:pPr>
        <w:pStyle w:val="a5"/>
        <w:tabs>
          <w:tab w:val="left" w:pos="1863"/>
        </w:tabs>
        <w:ind w:right="282"/>
        <w:rPr>
          <w:sz w:val="24"/>
        </w:rPr>
      </w:pPr>
      <w:r>
        <w:rPr>
          <w:color w:val="333333"/>
          <w:sz w:val="24"/>
        </w:rPr>
        <w:t>У обучающегося будут сформированы следующие умения в части регулятивных</w:t>
      </w:r>
      <w:r>
        <w:rPr>
          <w:color w:val="333333"/>
          <w:spacing w:val="-57"/>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2"/>
          <w:sz w:val="24"/>
        </w:rPr>
        <w:t xml:space="preserve"> </w:t>
      </w:r>
      <w:r>
        <w:rPr>
          <w:color w:val="333333"/>
          <w:sz w:val="24"/>
        </w:rPr>
        <w:t>действий:</w:t>
      </w:r>
    </w:p>
    <w:p w14:paraId="40D3D5B7" w14:textId="77777777" w:rsidR="00533F70" w:rsidRDefault="004F5381">
      <w:pPr>
        <w:pStyle w:val="a3"/>
        <w:ind w:right="487"/>
      </w:pPr>
      <w:r>
        <w:rPr>
          <w:color w:val="333333"/>
        </w:rPr>
        <w:t>владеть приемами самоорганизации своей учебной и общественной работы (выявление</w:t>
      </w:r>
      <w:r>
        <w:rPr>
          <w:color w:val="333333"/>
          <w:spacing w:val="-58"/>
        </w:rPr>
        <w:t xml:space="preserve"> </w:t>
      </w:r>
      <w:r>
        <w:rPr>
          <w:color w:val="333333"/>
        </w:rPr>
        <w:t>проблемы, требующей решения; составление плана действий и определение способа</w:t>
      </w:r>
      <w:r>
        <w:rPr>
          <w:color w:val="333333"/>
          <w:spacing w:val="1"/>
        </w:rPr>
        <w:t xml:space="preserve"> </w:t>
      </w:r>
      <w:r>
        <w:rPr>
          <w:color w:val="333333"/>
        </w:rPr>
        <w:t>решения);</w:t>
      </w:r>
    </w:p>
    <w:p w14:paraId="19BAB230" w14:textId="77777777" w:rsidR="00533F70" w:rsidRDefault="004F5381">
      <w:pPr>
        <w:pStyle w:val="a3"/>
        <w:ind w:right="211"/>
      </w:pPr>
      <w:r>
        <w:rPr>
          <w:color w:val="333333"/>
        </w:rPr>
        <w:t>владеть приемами самоконтроля - осуществление самоконтроля, рефлексии и самооценки</w:t>
      </w:r>
      <w:r>
        <w:rPr>
          <w:color w:val="333333"/>
          <w:spacing w:val="-58"/>
        </w:rPr>
        <w:t xml:space="preserve"> </w:t>
      </w:r>
      <w:r>
        <w:rPr>
          <w:color w:val="333333"/>
        </w:rPr>
        <w:t>полученных результатов;</w:t>
      </w:r>
    </w:p>
    <w:p w14:paraId="2A5293B6" w14:textId="77777777" w:rsidR="00533F70" w:rsidRDefault="004F5381">
      <w:pPr>
        <w:pStyle w:val="a3"/>
        <w:ind w:right="1201"/>
      </w:pPr>
      <w:r>
        <w:rPr>
          <w:color w:val="333333"/>
        </w:rPr>
        <w:t>вносить коррективы в свою работу с учетом установленных ошибок, возникших</w:t>
      </w:r>
      <w:r>
        <w:rPr>
          <w:color w:val="333333"/>
          <w:spacing w:val="-58"/>
        </w:rPr>
        <w:t xml:space="preserve"> </w:t>
      </w:r>
      <w:r>
        <w:rPr>
          <w:color w:val="333333"/>
        </w:rPr>
        <w:t>трудностей.</w:t>
      </w:r>
    </w:p>
    <w:p w14:paraId="3CF97067" w14:textId="77777777" w:rsidR="00533F70" w:rsidRDefault="004F5381">
      <w:pPr>
        <w:pStyle w:val="a3"/>
        <w:ind w:right="211"/>
      </w:pPr>
      <w:r>
        <w:rPr>
          <w:color w:val="333333"/>
        </w:rPr>
        <w:t>выявлять на примерах исторических ситуаций роль эмоций в отношениях между людьми;</w:t>
      </w:r>
      <w:r>
        <w:rPr>
          <w:color w:val="333333"/>
          <w:spacing w:val="-58"/>
        </w:rPr>
        <w:t xml:space="preserve"> </w:t>
      </w:r>
      <w:r>
        <w:rPr>
          <w:color w:val="333333"/>
        </w:rPr>
        <w:t>ставить себя на место другого человека, понимать мотивы действий другого (в</w:t>
      </w:r>
      <w:r>
        <w:rPr>
          <w:color w:val="333333"/>
          <w:spacing w:val="1"/>
        </w:rPr>
        <w:t xml:space="preserve"> </w:t>
      </w:r>
      <w:r>
        <w:rPr>
          <w:color w:val="333333"/>
        </w:rPr>
        <w:t>исторических</w:t>
      </w:r>
      <w:r>
        <w:rPr>
          <w:color w:val="333333"/>
          <w:spacing w:val="1"/>
        </w:rPr>
        <w:t xml:space="preserve"> </w:t>
      </w:r>
      <w:r>
        <w:rPr>
          <w:color w:val="333333"/>
        </w:rPr>
        <w:t>ситуациях</w:t>
      </w:r>
      <w:r>
        <w:rPr>
          <w:color w:val="333333"/>
          <w:spacing w:val="2"/>
        </w:rPr>
        <w:t xml:space="preserve"> </w:t>
      </w:r>
      <w:r>
        <w:rPr>
          <w:color w:val="333333"/>
        </w:rPr>
        <w:t>и</w:t>
      </w:r>
      <w:r>
        <w:rPr>
          <w:color w:val="333333"/>
          <w:spacing w:val="-1"/>
        </w:rPr>
        <w:t xml:space="preserve"> </w:t>
      </w:r>
      <w:r>
        <w:rPr>
          <w:color w:val="333333"/>
        </w:rPr>
        <w:t>окружающей действительности);</w:t>
      </w:r>
    </w:p>
    <w:p w14:paraId="4859FD9A" w14:textId="77777777" w:rsidR="00533F70" w:rsidRDefault="004F5381">
      <w:pPr>
        <w:pStyle w:val="a3"/>
        <w:spacing w:before="1"/>
      </w:pPr>
      <w:r>
        <w:rPr>
          <w:color w:val="333333"/>
        </w:rPr>
        <w:t>регулировать</w:t>
      </w:r>
      <w:r>
        <w:rPr>
          <w:color w:val="333333"/>
          <w:spacing w:val="-3"/>
        </w:rPr>
        <w:t xml:space="preserve"> </w:t>
      </w:r>
      <w:r>
        <w:rPr>
          <w:color w:val="333333"/>
        </w:rPr>
        <w:t>способ</w:t>
      </w:r>
      <w:r>
        <w:rPr>
          <w:color w:val="333333"/>
          <w:spacing w:val="-3"/>
        </w:rPr>
        <w:t xml:space="preserve"> </w:t>
      </w:r>
      <w:r>
        <w:rPr>
          <w:color w:val="333333"/>
        </w:rPr>
        <w:t>выражения</w:t>
      </w:r>
      <w:r>
        <w:rPr>
          <w:color w:val="333333"/>
          <w:spacing w:val="-4"/>
        </w:rPr>
        <w:t xml:space="preserve"> </w:t>
      </w:r>
      <w:r>
        <w:rPr>
          <w:color w:val="333333"/>
        </w:rPr>
        <w:t>своих</w:t>
      </w:r>
      <w:r>
        <w:rPr>
          <w:color w:val="333333"/>
          <w:spacing w:val="-1"/>
        </w:rPr>
        <w:t xml:space="preserve"> </w:t>
      </w:r>
      <w:r>
        <w:rPr>
          <w:color w:val="333333"/>
        </w:rPr>
        <w:t>эмоций</w:t>
      </w:r>
      <w:r>
        <w:rPr>
          <w:color w:val="333333"/>
          <w:spacing w:val="-5"/>
        </w:rPr>
        <w:t xml:space="preserve"> </w:t>
      </w:r>
      <w:r>
        <w:rPr>
          <w:color w:val="333333"/>
        </w:rPr>
        <w:t>с</w:t>
      </w:r>
      <w:r>
        <w:rPr>
          <w:color w:val="333333"/>
          <w:spacing w:val="-1"/>
        </w:rPr>
        <w:t xml:space="preserve"> </w:t>
      </w:r>
      <w:r>
        <w:rPr>
          <w:color w:val="333333"/>
        </w:rPr>
        <w:t>учетом</w:t>
      </w:r>
      <w:r>
        <w:rPr>
          <w:color w:val="333333"/>
          <w:spacing w:val="-3"/>
        </w:rPr>
        <w:t xml:space="preserve"> </w:t>
      </w:r>
      <w:r>
        <w:rPr>
          <w:color w:val="333333"/>
        </w:rPr>
        <w:t>позиций</w:t>
      </w:r>
      <w:r>
        <w:rPr>
          <w:color w:val="333333"/>
          <w:spacing w:val="-6"/>
        </w:rPr>
        <w:t xml:space="preserve"> </w:t>
      </w:r>
      <w:r>
        <w:rPr>
          <w:color w:val="333333"/>
        </w:rPr>
        <w:t>и</w:t>
      </w:r>
      <w:r>
        <w:rPr>
          <w:color w:val="333333"/>
          <w:spacing w:val="-3"/>
        </w:rPr>
        <w:t xml:space="preserve"> </w:t>
      </w:r>
      <w:r>
        <w:rPr>
          <w:color w:val="333333"/>
        </w:rPr>
        <w:t>мнений</w:t>
      </w:r>
      <w:r>
        <w:rPr>
          <w:color w:val="333333"/>
          <w:spacing w:val="-4"/>
        </w:rPr>
        <w:t xml:space="preserve"> </w:t>
      </w:r>
      <w:r>
        <w:rPr>
          <w:color w:val="333333"/>
        </w:rPr>
        <w:t>других</w:t>
      </w:r>
      <w:r>
        <w:rPr>
          <w:color w:val="333333"/>
          <w:spacing w:val="-57"/>
        </w:rPr>
        <w:t xml:space="preserve"> </w:t>
      </w:r>
      <w:r>
        <w:rPr>
          <w:color w:val="333333"/>
        </w:rPr>
        <w:t>участников</w:t>
      </w:r>
      <w:r>
        <w:rPr>
          <w:color w:val="333333"/>
          <w:spacing w:val="-1"/>
        </w:rPr>
        <w:t xml:space="preserve"> </w:t>
      </w:r>
      <w:r>
        <w:rPr>
          <w:color w:val="333333"/>
        </w:rPr>
        <w:t>общения.</w:t>
      </w:r>
    </w:p>
    <w:p w14:paraId="3F62E326" w14:textId="77777777" w:rsidR="00533F70" w:rsidRDefault="004F5381" w:rsidP="009B59A7">
      <w:pPr>
        <w:pStyle w:val="a5"/>
        <w:tabs>
          <w:tab w:val="left" w:pos="1863"/>
        </w:tabs>
        <w:ind w:right="1329"/>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4FB0F95A" w14:textId="77777777" w:rsidR="00533F70" w:rsidRDefault="004F5381">
      <w:pPr>
        <w:pStyle w:val="a3"/>
        <w:ind w:right="1370"/>
      </w:pPr>
      <w:r>
        <w:rPr>
          <w:color w:val="333333"/>
        </w:rPr>
        <w:t>осознавать на основе исторических примеров значение совместной работы как</w:t>
      </w:r>
      <w:r>
        <w:rPr>
          <w:color w:val="333333"/>
          <w:spacing w:val="-57"/>
        </w:rPr>
        <w:t xml:space="preserve"> </w:t>
      </w:r>
      <w:r>
        <w:rPr>
          <w:color w:val="333333"/>
        </w:rPr>
        <w:t>эффективного</w:t>
      </w:r>
      <w:r>
        <w:rPr>
          <w:color w:val="333333"/>
          <w:spacing w:val="-1"/>
        </w:rPr>
        <w:t xml:space="preserve"> </w:t>
      </w:r>
      <w:r>
        <w:rPr>
          <w:color w:val="333333"/>
        </w:rPr>
        <w:t>средства</w:t>
      </w:r>
      <w:r>
        <w:rPr>
          <w:color w:val="333333"/>
          <w:spacing w:val="1"/>
        </w:rPr>
        <w:t xml:space="preserve"> </w:t>
      </w:r>
      <w:r>
        <w:rPr>
          <w:color w:val="333333"/>
        </w:rPr>
        <w:t>достижения</w:t>
      </w:r>
      <w:r>
        <w:rPr>
          <w:color w:val="333333"/>
          <w:spacing w:val="-1"/>
        </w:rPr>
        <w:t xml:space="preserve"> </w:t>
      </w:r>
      <w:r>
        <w:rPr>
          <w:color w:val="333333"/>
        </w:rPr>
        <w:t>поставленных</w:t>
      </w:r>
      <w:r>
        <w:rPr>
          <w:color w:val="333333"/>
          <w:spacing w:val="-1"/>
        </w:rPr>
        <w:t xml:space="preserve"> </w:t>
      </w:r>
      <w:r>
        <w:rPr>
          <w:color w:val="333333"/>
        </w:rPr>
        <w:t>целей;</w:t>
      </w:r>
    </w:p>
    <w:p w14:paraId="535AD5A6" w14:textId="77777777" w:rsidR="00533F70" w:rsidRDefault="004F5381">
      <w:pPr>
        <w:pStyle w:val="a3"/>
        <w:ind w:right="762"/>
      </w:pPr>
      <w:r>
        <w:rPr>
          <w:color w:val="333333"/>
        </w:rPr>
        <w:t>планировать и осуществлять совместную работу, коллективные учебные проекты по</w:t>
      </w:r>
      <w:r>
        <w:rPr>
          <w:color w:val="333333"/>
          <w:spacing w:val="-58"/>
        </w:rPr>
        <w:t xml:space="preserve"> </w:t>
      </w:r>
      <w:r>
        <w:rPr>
          <w:color w:val="333333"/>
        </w:rPr>
        <w:t>истории,</w:t>
      </w:r>
      <w:r>
        <w:rPr>
          <w:color w:val="333333"/>
          <w:spacing w:val="-1"/>
        </w:rPr>
        <w:t xml:space="preserve"> </w:t>
      </w:r>
      <w:r>
        <w:rPr>
          <w:color w:val="333333"/>
        </w:rPr>
        <w:t>в том числе -</w:t>
      </w:r>
      <w:r>
        <w:rPr>
          <w:color w:val="333333"/>
          <w:spacing w:val="-1"/>
        </w:rPr>
        <w:t xml:space="preserve"> </w:t>
      </w:r>
      <w:r>
        <w:rPr>
          <w:color w:val="333333"/>
        </w:rPr>
        <w:t>на</w:t>
      </w:r>
      <w:r>
        <w:rPr>
          <w:color w:val="333333"/>
          <w:spacing w:val="-1"/>
        </w:rPr>
        <w:t xml:space="preserve"> </w:t>
      </w:r>
      <w:r>
        <w:rPr>
          <w:color w:val="333333"/>
        </w:rPr>
        <w:t>региональном</w:t>
      </w:r>
      <w:r>
        <w:rPr>
          <w:color w:val="333333"/>
          <w:spacing w:val="-1"/>
        </w:rPr>
        <w:t xml:space="preserve"> </w:t>
      </w:r>
      <w:r>
        <w:rPr>
          <w:color w:val="333333"/>
        </w:rPr>
        <w:t>материале;</w:t>
      </w:r>
    </w:p>
    <w:p w14:paraId="5EC326FB" w14:textId="77777777" w:rsidR="00533F70" w:rsidRDefault="004F5381">
      <w:pPr>
        <w:pStyle w:val="a3"/>
        <w:ind w:right="813"/>
      </w:pPr>
      <w:r>
        <w:rPr>
          <w:color w:val="333333"/>
        </w:rPr>
        <w:t>определять свое участие в общей работе и координировать свои действия с другими</w:t>
      </w:r>
      <w:r>
        <w:rPr>
          <w:color w:val="333333"/>
          <w:spacing w:val="-58"/>
        </w:rPr>
        <w:t xml:space="preserve"> </w:t>
      </w:r>
      <w:r>
        <w:rPr>
          <w:color w:val="333333"/>
        </w:rPr>
        <w:t>членами</w:t>
      </w:r>
      <w:r>
        <w:rPr>
          <w:color w:val="333333"/>
          <w:spacing w:val="-1"/>
        </w:rPr>
        <w:t xml:space="preserve"> </w:t>
      </w:r>
      <w:r>
        <w:rPr>
          <w:color w:val="333333"/>
        </w:rPr>
        <w:t>команды.</w:t>
      </w:r>
    </w:p>
    <w:p w14:paraId="7FBB57AD" w14:textId="77777777" w:rsidR="00533F70" w:rsidRDefault="00533F70">
      <w:pPr>
        <w:sectPr w:rsidR="00533F70">
          <w:pgSz w:w="11910" w:h="16840"/>
          <w:pgMar w:top="1040" w:right="720" w:bottom="280" w:left="740" w:header="720" w:footer="720" w:gutter="0"/>
          <w:cols w:space="720"/>
        </w:sectPr>
      </w:pPr>
    </w:p>
    <w:p w14:paraId="511F88A6" w14:textId="77777777" w:rsidR="00533F70" w:rsidRPr="009B59A7" w:rsidRDefault="004F5381" w:rsidP="009B59A7">
      <w:pPr>
        <w:pStyle w:val="a5"/>
        <w:tabs>
          <w:tab w:val="left" w:pos="1683"/>
        </w:tabs>
        <w:spacing w:before="66"/>
        <w:ind w:right="680"/>
        <w:rPr>
          <w:b/>
          <w:bCs/>
          <w:sz w:val="24"/>
        </w:rPr>
      </w:pPr>
      <w:r w:rsidRPr="009B59A7">
        <w:rPr>
          <w:b/>
          <w:bCs/>
          <w:color w:val="333333"/>
          <w:sz w:val="24"/>
        </w:rPr>
        <w:lastRenderedPageBreak/>
        <w:t>Предметные результаты освоения программы по истории на уровне основного</w:t>
      </w:r>
      <w:r w:rsidRPr="009B59A7">
        <w:rPr>
          <w:b/>
          <w:bCs/>
          <w:color w:val="333333"/>
          <w:spacing w:val="-58"/>
          <w:sz w:val="24"/>
        </w:rPr>
        <w:t xml:space="preserve"> </w:t>
      </w:r>
      <w:r w:rsidRPr="009B59A7">
        <w:rPr>
          <w:b/>
          <w:bCs/>
          <w:color w:val="333333"/>
          <w:sz w:val="24"/>
        </w:rPr>
        <w:t>общего</w:t>
      </w:r>
      <w:r w:rsidRPr="009B59A7">
        <w:rPr>
          <w:b/>
          <w:bCs/>
          <w:color w:val="333333"/>
          <w:spacing w:val="-2"/>
          <w:sz w:val="24"/>
        </w:rPr>
        <w:t xml:space="preserve"> </w:t>
      </w:r>
      <w:r w:rsidRPr="009B59A7">
        <w:rPr>
          <w:b/>
          <w:bCs/>
          <w:color w:val="333333"/>
          <w:sz w:val="24"/>
        </w:rPr>
        <w:t>образования должны обеспечивать:</w:t>
      </w:r>
    </w:p>
    <w:p w14:paraId="41CA2B6F" w14:textId="77777777" w:rsidR="00533F70" w:rsidRDefault="004F5381" w:rsidP="00F048EC">
      <w:pPr>
        <w:pStyle w:val="a5"/>
        <w:numPr>
          <w:ilvl w:val="0"/>
          <w:numId w:val="11"/>
        </w:numPr>
        <w:tabs>
          <w:tab w:val="left" w:pos="1224"/>
        </w:tabs>
        <w:ind w:right="831" w:firstLine="0"/>
        <w:rPr>
          <w:sz w:val="24"/>
        </w:rPr>
      </w:pPr>
      <w:r>
        <w:rPr>
          <w:color w:val="333333"/>
          <w:sz w:val="24"/>
        </w:rPr>
        <w:t>умение</w:t>
      </w:r>
      <w:r>
        <w:rPr>
          <w:color w:val="333333"/>
          <w:spacing w:val="-5"/>
          <w:sz w:val="24"/>
        </w:rPr>
        <w:t xml:space="preserve"> </w:t>
      </w:r>
      <w:r>
        <w:rPr>
          <w:color w:val="333333"/>
          <w:sz w:val="24"/>
        </w:rPr>
        <w:t>определять</w:t>
      </w:r>
      <w:r>
        <w:rPr>
          <w:color w:val="333333"/>
          <w:spacing w:val="-4"/>
          <w:sz w:val="24"/>
        </w:rPr>
        <w:t xml:space="preserve"> </w:t>
      </w:r>
      <w:r>
        <w:rPr>
          <w:color w:val="333333"/>
          <w:sz w:val="24"/>
        </w:rPr>
        <w:t>последовательность</w:t>
      </w:r>
      <w:r>
        <w:rPr>
          <w:color w:val="333333"/>
          <w:spacing w:val="-3"/>
          <w:sz w:val="24"/>
        </w:rPr>
        <w:t xml:space="preserve"> </w:t>
      </w:r>
      <w:r>
        <w:rPr>
          <w:color w:val="333333"/>
          <w:sz w:val="24"/>
        </w:rPr>
        <w:t>событий,</w:t>
      </w:r>
      <w:r>
        <w:rPr>
          <w:color w:val="333333"/>
          <w:spacing w:val="-4"/>
          <w:sz w:val="24"/>
        </w:rPr>
        <w:t xml:space="preserve"> </w:t>
      </w:r>
      <w:r>
        <w:rPr>
          <w:color w:val="333333"/>
          <w:sz w:val="24"/>
        </w:rPr>
        <w:t>явлений,</w:t>
      </w:r>
      <w:r>
        <w:rPr>
          <w:color w:val="333333"/>
          <w:spacing w:val="-4"/>
          <w:sz w:val="24"/>
        </w:rPr>
        <w:t xml:space="preserve"> </w:t>
      </w:r>
      <w:r>
        <w:rPr>
          <w:color w:val="333333"/>
          <w:sz w:val="24"/>
        </w:rPr>
        <w:t>процессов;</w:t>
      </w:r>
      <w:r>
        <w:rPr>
          <w:color w:val="333333"/>
          <w:spacing w:val="-4"/>
          <w:sz w:val="24"/>
        </w:rPr>
        <w:t xml:space="preserve"> </w:t>
      </w:r>
      <w:r>
        <w:rPr>
          <w:color w:val="333333"/>
          <w:sz w:val="24"/>
        </w:rPr>
        <w:t>соотносить</w:t>
      </w:r>
      <w:r>
        <w:rPr>
          <w:color w:val="333333"/>
          <w:spacing w:val="-57"/>
          <w:sz w:val="24"/>
        </w:rPr>
        <w:t xml:space="preserve"> </w:t>
      </w:r>
      <w:r>
        <w:rPr>
          <w:color w:val="333333"/>
          <w:sz w:val="24"/>
        </w:rPr>
        <w:t>события истории разных стран и народов с историческими периодами, событиями</w:t>
      </w:r>
      <w:r>
        <w:rPr>
          <w:color w:val="333333"/>
          <w:spacing w:val="1"/>
          <w:sz w:val="24"/>
        </w:rPr>
        <w:t xml:space="preserve"> </w:t>
      </w:r>
      <w:r>
        <w:rPr>
          <w:color w:val="333333"/>
          <w:sz w:val="24"/>
        </w:rPr>
        <w:t>региональной и мировой истории, события истории родного края и истории России,</w:t>
      </w:r>
      <w:r>
        <w:rPr>
          <w:color w:val="333333"/>
          <w:spacing w:val="-57"/>
          <w:sz w:val="24"/>
        </w:rPr>
        <w:t xml:space="preserve"> </w:t>
      </w:r>
      <w:r>
        <w:rPr>
          <w:color w:val="333333"/>
          <w:sz w:val="24"/>
        </w:rPr>
        <w:t>определять</w:t>
      </w:r>
      <w:r>
        <w:rPr>
          <w:color w:val="333333"/>
          <w:spacing w:val="-1"/>
          <w:sz w:val="24"/>
        </w:rPr>
        <w:t xml:space="preserve"> </w:t>
      </w:r>
      <w:r>
        <w:rPr>
          <w:color w:val="333333"/>
          <w:sz w:val="24"/>
        </w:rPr>
        <w:t>современников</w:t>
      </w:r>
      <w:r>
        <w:rPr>
          <w:color w:val="333333"/>
          <w:spacing w:val="-1"/>
          <w:sz w:val="24"/>
        </w:rPr>
        <w:t xml:space="preserve"> </w:t>
      </w:r>
      <w:r>
        <w:rPr>
          <w:color w:val="333333"/>
          <w:sz w:val="24"/>
        </w:rPr>
        <w:t>исторических</w:t>
      </w:r>
      <w:r>
        <w:rPr>
          <w:color w:val="333333"/>
          <w:spacing w:val="2"/>
          <w:sz w:val="24"/>
        </w:rPr>
        <w:t xml:space="preserve"> </w:t>
      </w:r>
      <w:r>
        <w:rPr>
          <w:color w:val="333333"/>
          <w:sz w:val="24"/>
        </w:rPr>
        <w:t>событий,</w:t>
      </w:r>
      <w:r>
        <w:rPr>
          <w:color w:val="333333"/>
          <w:spacing w:val="-1"/>
          <w:sz w:val="24"/>
        </w:rPr>
        <w:t xml:space="preserve"> </w:t>
      </w:r>
      <w:r>
        <w:rPr>
          <w:color w:val="333333"/>
          <w:sz w:val="24"/>
        </w:rPr>
        <w:t>явлений,</w:t>
      </w:r>
      <w:r>
        <w:rPr>
          <w:color w:val="333333"/>
          <w:spacing w:val="-4"/>
          <w:sz w:val="24"/>
        </w:rPr>
        <w:t xml:space="preserve"> </w:t>
      </w:r>
      <w:r>
        <w:rPr>
          <w:color w:val="333333"/>
          <w:sz w:val="24"/>
        </w:rPr>
        <w:t>процессов;</w:t>
      </w:r>
    </w:p>
    <w:p w14:paraId="03F12715" w14:textId="77777777" w:rsidR="00533F70" w:rsidRDefault="004F5381" w:rsidP="00F048EC">
      <w:pPr>
        <w:pStyle w:val="a5"/>
        <w:numPr>
          <w:ilvl w:val="0"/>
          <w:numId w:val="11"/>
        </w:numPr>
        <w:tabs>
          <w:tab w:val="left" w:pos="1224"/>
        </w:tabs>
        <w:spacing w:before="1"/>
        <w:ind w:right="353" w:firstLine="0"/>
        <w:rPr>
          <w:sz w:val="24"/>
        </w:rPr>
      </w:pPr>
      <w:r>
        <w:rPr>
          <w:color w:val="333333"/>
          <w:sz w:val="24"/>
        </w:rPr>
        <w:t>умение выявлять особенности развития культуры, быта и нравов народов в различные</w:t>
      </w:r>
      <w:r>
        <w:rPr>
          <w:color w:val="333333"/>
          <w:spacing w:val="-57"/>
          <w:sz w:val="24"/>
        </w:rPr>
        <w:t xml:space="preserve"> </w:t>
      </w:r>
      <w:r>
        <w:rPr>
          <w:color w:val="333333"/>
          <w:sz w:val="24"/>
        </w:rPr>
        <w:t>исторические</w:t>
      </w:r>
      <w:r>
        <w:rPr>
          <w:color w:val="333333"/>
          <w:spacing w:val="-2"/>
          <w:sz w:val="24"/>
        </w:rPr>
        <w:t xml:space="preserve"> </w:t>
      </w:r>
      <w:r>
        <w:rPr>
          <w:color w:val="333333"/>
          <w:sz w:val="24"/>
        </w:rPr>
        <w:t>эпохи;</w:t>
      </w:r>
    </w:p>
    <w:p w14:paraId="5574F75E" w14:textId="77777777" w:rsidR="00533F70" w:rsidRDefault="004F5381" w:rsidP="00F048EC">
      <w:pPr>
        <w:pStyle w:val="a5"/>
        <w:numPr>
          <w:ilvl w:val="0"/>
          <w:numId w:val="11"/>
        </w:numPr>
        <w:tabs>
          <w:tab w:val="left" w:pos="1222"/>
        </w:tabs>
        <w:ind w:right="820" w:firstLine="0"/>
        <w:rPr>
          <w:sz w:val="24"/>
        </w:rPr>
      </w:pPr>
      <w:r>
        <w:rPr>
          <w:color w:val="333333"/>
          <w:sz w:val="24"/>
        </w:rPr>
        <w:t>овладение историческими понятиями и их использование для решения учебных и</w:t>
      </w:r>
      <w:r>
        <w:rPr>
          <w:color w:val="333333"/>
          <w:spacing w:val="-57"/>
          <w:sz w:val="24"/>
        </w:rPr>
        <w:t xml:space="preserve"> </w:t>
      </w:r>
      <w:r>
        <w:rPr>
          <w:color w:val="333333"/>
          <w:sz w:val="24"/>
        </w:rPr>
        <w:t>практических</w:t>
      </w:r>
      <w:r>
        <w:rPr>
          <w:color w:val="333333"/>
          <w:spacing w:val="-2"/>
          <w:sz w:val="24"/>
        </w:rPr>
        <w:t xml:space="preserve"> </w:t>
      </w:r>
      <w:r>
        <w:rPr>
          <w:color w:val="333333"/>
          <w:sz w:val="24"/>
        </w:rPr>
        <w:t>задач;</w:t>
      </w:r>
    </w:p>
    <w:p w14:paraId="0342A778" w14:textId="77777777" w:rsidR="00533F70" w:rsidRDefault="004F5381" w:rsidP="00F048EC">
      <w:pPr>
        <w:pStyle w:val="a5"/>
        <w:numPr>
          <w:ilvl w:val="0"/>
          <w:numId w:val="11"/>
        </w:numPr>
        <w:tabs>
          <w:tab w:val="left" w:pos="1224"/>
        </w:tabs>
        <w:ind w:right="224" w:firstLine="0"/>
        <w:rPr>
          <w:sz w:val="24"/>
        </w:rPr>
      </w:pPr>
      <w:r>
        <w:rPr>
          <w:color w:val="333333"/>
          <w:sz w:val="24"/>
        </w:rPr>
        <w:t>умение рассказывать на основе самостоятельно составленного плана об исторических</w:t>
      </w:r>
      <w:r>
        <w:rPr>
          <w:color w:val="333333"/>
          <w:spacing w:val="1"/>
          <w:sz w:val="24"/>
        </w:rPr>
        <w:t xml:space="preserve"> </w:t>
      </w:r>
      <w:r>
        <w:rPr>
          <w:color w:val="333333"/>
          <w:sz w:val="24"/>
        </w:rPr>
        <w:t>событиях, явлениях, процессах истории родного края, истории России и мировой истории</w:t>
      </w:r>
      <w:r>
        <w:rPr>
          <w:color w:val="333333"/>
          <w:spacing w:val="-57"/>
          <w:sz w:val="24"/>
        </w:rPr>
        <w:t xml:space="preserve"> </w:t>
      </w:r>
      <w:r>
        <w:rPr>
          <w:color w:val="333333"/>
          <w:sz w:val="24"/>
        </w:rPr>
        <w:t>и их участниках, демонстрируя понимание исторических явлений, процессов и знание</w:t>
      </w:r>
      <w:r>
        <w:rPr>
          <w:color w:val="333333"/>
          <w:spacing w:val="1"/>
          <w:sz w:val="24"/>
        </w:rPr>
        <w:t xml:space="preserve"> </w:t>
      </w:r>
      <w:r>
        <w:rPr>
          <w:color w:val="333333"/>
          <w:sz w:val="24"/>
        </w:rPr>
        <w:t>необходимых</w:t>
      </w:r>
      <w:r>
        <w:rPr>
          <w:color w:val="333333"/>
          <w:spacing w:val="-2"/>
          <w:sz w:val="24"/>
        </w:rPr>
        <w:t xml:space="preserve"> </w:t>
      </w:r>
      <w:r>
        <w:rPr>
          <w:color w:val="333333"/>
          <w:sz w:val="24"/>
        </w:rPr>
        <w:t>фактов, дат, исторических</w:t>
      </w:r>
      <w:r>
        <w:rPr>
          <w:color w:val="333333"/>
          <w:spacing w:val="2"/>
          <w:sz w:val="24"/>
        </w:rPr>
        <w:t xml:space="preserve"> </w:t>
      </w:r>
      <w:r>
        <w:rPr>
          <w:color w:val="333333"/>
          <w:sz w:val="24"/>
        </w:rPr>
        <w:t>понятий;</w:t>
      </w:r>
    </w:p>
    <w:p w14:paraId="2F1F63A9" w14:textId="77777777" w:rsidR="00533F70" w:rsidRDefault="004F5381" w:rsidP="00F048EC">
      <w:pPr>
        <w:pStyle w:val="a5"/>
        <w:numPr>
          <w:ilvl w:val="0"/>
          <w:numId w:val="11"/>
        </w:numPr>
        <w:tabs>
          <w:tab w:val="left" w:pos="1224"/>
        </w:tabs>
        <w:ind w:right="255" w:firstLine="0"/>
        <w:rPr>
          <w:sz w:val="24"/>
        </w:rPr>
      </w:pPr>
      <w:r>
        <w:rPr>
          <w:color w:val="333333"/>
          <w:sz w:val="24"/>
        </w:rPr>
        <w:t>умение выявлять существенные черты и характерные признаки исторических событий,</w:t>
      </w:r>
      <w:r>
        <w:rPr>
          <w:color w:val="333333"/>
          <w:spacing w:val="-57"/>
          <w:sz w:val="24"/>
        </w:rPr>
        <w:t xml:space="preserve"> </w:t>
      </w:r>
      <w:r>
        <w:rPr>
          <w:color w:val="333333"/>
          <w:sz w:val="24"/>
        </w:rPr>
        <w:t>явлений,</w:t>
      </w:r>
      <w:r>
        <w:rPr>
          <w:color w:val="333333"/>
          <w:spacing w:val="-1"/>
          <w:sz w:val="24"/>
        </w:rPr>
        <w:t xml:space="preserve"> </w:t>
      </w:r>
      <w:r>
        <w:rPr>
          <w:color w:val="333333"/>
          <w:sz w:val="24"/>
        </w:rPr>
        <w:t>процессов;</w:t>
      </w:r>
    </w:p>
    <w:p w14:paraId="623F25A8" w14:textId="77777777" w:rsidR="00533F70" w:rsidRDefault="004F5381" w:rsidP="00F048EC">
      <w:pPr>
        <w:pStyle w:val="a5"/>
        <w:numPr>
          <w:ilvl w:val="0"/>
          <w:numId w:val="11"/>
        </w:numPr>
        <w:tabs>
          <w:tab w:val="left" w:pos="1224"/>
        </w:tabs>
        <w:ind w:right="533" w:firstLine="0"/>
        <w:rPr>
          <w:sz w:val="24"/>
        </w:rPr>
      </w:pPr>
      <w:r>
        <w:rPr>
          <w:color w:val="333333"/>
          <w:sz w:val="24"/>
        </w:rPr>
        <w:t>умение устанавливать причинно-следственные, пространственные, временные связи</w:t>
      </w:r>
      <w:r>
        <w:rPr>
          <w:color w:val="333333"/>
          <w:spacing w:val="-58"/>
          <w:sz w:val="24"/>
        </w:rPr>
        <w:t xml:space="preserve"> </w:t>
      </w:r>
      <w:r>
        <w:rPr>
          <w:color w:val="333333"/>
          <w:sz w:val="24"/>
        </w:rPr>
        <w:t>исторических событий, явлений, процессов изучаемого периода, их взаимосвязь (при</w:t>
      </w:r>
      <w:r>
        <w:rPr>
          <w:color w:val="333333"/>
          <w:spacing w:val="1"/>
          <w:sz w:val="24"/>
        </w:rPr>
        <w:t xml:space="preserve"> </w:t>
      </w:r>
      <w:r>
        <w:rPr>
          <w:color w:val="333333"/>
          <w:sz w:val="24"/>
        </w:rPr>
        <w:t>наличии) с важнейшими событиями XX - начала XXI в. (Февральская и Октябрьская</w:t>
      </w:r>
      <w:r>
        <w:rPr>
          <w:color w:val="333333"/>
          <w:spacing w:val="1"/>
          <w:sz w:val="24"/>
        </w:rPr>
        <w:t xml:space="preserve"> </w:t>
      </w:r>
      <w:r>
        <w:rPr>
          <w:color w:val="333333"/>
          <w:sz w:val="24"/>
        </w:rPr>
        <w:t>революции 1917 г., Великая Отечественная война, распад СССР, сложные 1990-е гг.,</w:t>
      </w:r>
      <w:r>
        <w:rPr>
          <w:color w:val="333333"/>
          <w:spacing w:val="1"/>
          <w:sz w:val="24"/>
        </w:rPr>
        <w:t xml:space="preserve"> </w:t>
      </w:r>
      <w:r>
        <w:rPr>
          <w:color w:val="333333"/>
          <w:sz w:val="24"/>
        </w:rPr>
        <w:t>возрождение страны с 2000-х гг., воссоединение Крыма с Россией в 2014 г.);</w:t>
      </w:r>
      <w:r>
        <w:rPr>
          <w:color w:val="333333"/>
          <w:spacing w:val="1"/>
          <w:sz w:val="24"/>
        </w:rPr>
        <w:t xml:space="preserve"> </w:t>
      </w:r>
      <w:r>
        <w:rPr>
          <w:color w:val="333333"/>
          <w:sz w:val="24"/>
        </w:rPr>
        <w:t>характеризовать итоги</w:t>
      </w:r>
      <w:r>
        <w:rPr>
          <w:color w:val="333333"/>
          <w:spacing w:val="-2"/>
          <w:sz w:val="24"/>
        </w:rPr>
        <w:t xml:space="preserve"> </w:t>
      </w:r>
      <w:r>
        <w:rPr>
          <w:color w:val="333333"/>
          <w:sz w:val="24"/>
        </w:rPr>
        <w:t>и историческое</w:t>
      </w:r>
      <w:r>
        <w:rPr>
          <w:color w:val="333333"/>
          <w:spacing w:val="-1"/>
          <w:sz w:val="24"/>
        </w:rPr>
        <w:t xml:space="preserve"> </w:t>
      </w:r>
      <w:r>
        <w:rPr>
          <w:color w:val="333333"/>
          <w:sz w:val="24"/>
        </w:rPr>
        <w:t>значение</w:t>
      </w:r>
      <w:r>
        <w:rPr>
          <w:color w:val="333333"/>
          <w:spacing w:val="-2"/>
          <w:sz w:val="24"/>
        </w:rPr>
        <w:t xml:space="preserve"> </w:t>
      </w:r>
      <w:r>
        <w:rPr>
          <w:color w:val="333333"/>
          <w:sz w:val="24"/>
        </w:rPr>
        <w:t>событий;</w:t>
      </w:r>
    </w:p>
    <w:p w14:paraId="2B949804" w14:textId="77777777" w:rsidR="00533F70" w:rsidRDefault="004F5381" w:rsidP="00F048EC">
      <w:pPr>
        <w:pStyle w:val="a5"/>
        <w:numPr>
          <w:ilvl w:val="0"/>
          <w:numId w:val="11"/>
        </w:numPr>
        <w:tabs>
          <w:tab w:val="left" w:pos="1224"/>
        </w:tabs>
        <w:spacing w:before="1"/>
        <w:ind w:right="1563" w:firstLine="0"/>
        <w:rPr>
          <w:sz w:val="24"/>
        </w:rPr>
      </w:pPr>
      <w:r>
        <w:rPr>
          <w:color w:val="333333"/>
          <w:sz w:val="24"/>
        </w:rPr>
        <w:t>умение сравнивать исторические события, явления, процессы в различные</w:t>
      </w:r>
      <w:r>
        <w:rPr>
          <w:color w:val="333333"/>
          <w:spacing w:val="-58"/>
          <w:sz w:val="24"/>
        </w:rPr>
        <w:t xml:space="preserve"> </w:t>
      </w:r>
      <w:r>
        <w:rPr>
          <w:color w:val="333333"/>
          <w:sz w:val="24"/>
        </w:rPr>
        <w:t>исторические</w:t>
      </w:r>
      <w:r>
        <w:rPr>
          <w:color w:val="333333"/>
          <w:spacing w:val="-2"/>
          <w:sz w:val="24"/>
        </w:rPr>
        <w:t xml:space="preserve"> </w:t>
      </w:r>
      <w:r>
        <w:rPr>
          <w:color w:val="333333"/>
          <w:sz w:val="24"/>
        </w:rPr>
        <w:t>эпохи;</w:t>
      </w:r>
    </w:p>
    <w:p w14:paraId="7E98A033" w14:textId="77777777" w:rsidR="00533F70" w:rsidRDefault="004F5381" w:rsidP="00F048EC">
      <w:pPr>
        <w:pStyle w:val="a5"/>
        <w:numPr>
          <w:ilvl w:val="0"/>
          <w:numId w:val="11"/>
        </w:numPr>
        <w:tabs>
          <w:tab w:val="left" w:pos="1224"/>
        </w:tabs>
        <w:ind w:right="287" w:firstLine="0"/>
        <w:rPr>
          <w:sz w:val="24"/>
        </w:rPr>
      </w:pPr>
      <w:r>
        <w:rPr>
          <w:color w:val="333333"/>
          <w:sz w:val="24"/>
        </w:rPr>
        <w:t>умение определять и аргументировать собственную или предложенную точку зрения с</w:t>
      </w:r>
      <w:r>
        <w:rPr>
          <w:color w:val="333333"/>
          <w:spacing w:val="-57"/>
          <w:sz w:val="24"/>
        </w:rPr>
        <w:t xml:space="preserve"> </w:t>
      </w:r>
      <w:r>
        <w:rPr>
          <w:color w:val="333333"/>
          <w:sz w:val="24"/>
        </w:rPr>
        <w:t>опорой</w:t>
      </w:r>
      <w:r>
        <w:rPr>
          <w:color w:val="333333"/>
          <w:spacing w:val="-1"/>
          <w:sz w:val="24"/>
        </w:rPr>
        <w:t xml:space="preserve"> </w:t>
      </w:r>
      <w:r>
        <w:rPr>
          <w:color w:val="333333"/>
          <w:sz w:val="24"/>
        </w:rPr>
        <w:t>на</w:t>
      </w:r>
      <w:r>
        <w:rPr>
          <w:color w:val="333333"/>
          <w:spacing w:val="-2"/>
          <w:sz w:val="24"/>
        </w:rPr>
        <w:t xml:space="preserve"> </w:t>
      </w:r>
      <w:r>
        <w:rPr>
          <w:color w:val="333333"/>
          <w:sz w:val="24"/>
        </w:rPr>
        <w:t>фактический</w:t>
      </w:r>
      <w:r>
        <w:rPr>
          <w:color w:val="333333"/>
          <w:spacing w:val="-3"/>
          <w:sz w:val="24"/>
        </w:rPr>
        <w:t xml:space="preserve"> </w:t>
      </w:r>
      <w:r>
        <w:rPr>
          <w:color w:val="333333"/>
          <w:sz w:val="24"/>
        </w:rPr>
        <w:t>материал,</w:t>
      </w:r>
      <w:r>
        <w:rPr>
          <w:color w:val="333333"/>
          <w:spacing w:val="-2"/>
          <w:sz w:val="24"/>
        </w:rPr>
        <w:t xml:space="preserve"> </w:t>
      </w:r>
      <w:r>
        <w:rPr>
          <w:color w:val="333333"/>
          <w:sz w:val="24"/>
        </w:rPr>
        <w:t>в</w:t>
      </w:r>
      <w:r>
        <w:rPr>
          <w:color w:val="333333"/>
          <w:spacing w:val="-2"/>
          <w:sz w:val="24"/>
        </w:rPr>
        <w:t xml:space="preserve"> </w:t>
      </w:r>
      <w:r>
        <w:rPr>
          <w:color w:val="333333"/>
          <w:sz w:val="24"/>
        </w:rPr>
        <w:t>том</w:t>
      </w:r>
      <w:r>
        <w:rPr>
          <w:color w:val="333333"/>
          <w:spacing w:val="-1"/>
          <w:sz w:val="24"/>
        </w:rPr>
        <w:t xml:space="preserve"> </w:t>
      </w:r>
      <w:r>
        <w:rPr>
          <w:color w:val="333333"/>
          <w:sz w:val="24"/>
        </w:rPr>
        <w:t>числе используя</w:t>
      </w:r>
      <w:r>
        <w:rPr>
          <w:color w:val="333333"/>
          <w:spacing w:val="-1"/>
          <w:sz w:val="24"/>
        </w:rPr>
        <w:t xml:space="preserve"> </w:t>
      </w:r>
      <w:r>
        <w:rPr>
          <w:color w:val="333333"/>
          <w:sz w:val="24"/>
        </w:rPr>
        <w:t>источники разных</w:t>
      </w:r>
      <w:r>
        <w:rPr>
          <w:color w:val="333333"/>
          <w:spacing w:val="-2"/>
          <w:sz w:val="24"/>
        </w:rPr>
        <w:t xml:space="preserve"> </w:t>
      </w:r>
      <w:r>
        <w:rPr>
          <w:color w:val="333333"/>
          <w:sz w:val="24"/>
        </w:rPr>
        <w:t>типов;</w:t>
      </w:r>
    </w:p>
    <w:p w14:paraId="4046C10F" w14:textId="77777777" w:rsidR="00533F70" w:rsidRDefault="004F5381" w:rsidP="00F048EC">
      <w:pPr>
        <w:pStyle w:val="a5"/>
        <w:numPr>
          <w:ilvl w:val="0"/>
          <w:numId w:val="11"/>
        </w:numPr>
        <w:tabs>
          <w:tab w:val="left" w:pos="1224"/>
        </w:tabs>
        <w:ind w:right="1630" w:firstLine="0"/>
        <w:rPr>
          <w:sz w:val="24"/>
        </w:rPr>
      </w:pPr>
      <w:r>
        <w:rPr>
          <w:color w:val="333333"/>
          <w:sz w:val="24"/>
        </w:rPr>
        <w:t>умение</w:t>
      </w:r>
      <w:r>
        <w:rPr>
          <w:color w:val="333333"/>
          <w:spacing w:val="-5"/>
          <w:sz w:val="24"/>
        </w:rPr>
        <w:t xml:space="preserve"> </w:t>
      </w:r>
      <w:r>
        <w:rPr>
          <w:color w:val="333333"/>
          <w:sz w:val="24"/>
        </w:rPr>
        <w:t>различать</w:t>
      </w:r>
      <w:r>
        <w:rPr>
          <w:color w:val="333333"/>
          <w:spacing w:val="-3"/>
          <w:sz w:val="24"/>
        </w:rPr>
        <w:t xml:space="preserve"> </w:t>
      </w:r>
      <w:r>
        <w:rPr>
          <w:color w:val="333333"/>
          <w:sz w:val="24"/>
        </w:rPr>
        <w:t>основные</w:t>
      </w:r>
      <w:r>
        <w:rPr>
          <w:color w:val="333333"/>
          <w:spacing w:val="-5"/>
          <w:sz w:val="24"/>
        </w:rPr>
        <w:t xml:space="preserve"> </w:t>
      </w:r>
      <w:r>
        <w:rPr>
          <w:color w:val="333333"/>
          <w:sz w:val="24"/>
        </w:rPr>
        <w:t>типы</w:t>
      </w:r>
      <w:r>
        <w:rPr>
          <w:color w:val="333333"/>
          <w:spacing w:val="-7"/>
          <w:sz w:val="24"/>
        </w:rPr>
        <w:t xml:space="preserve"> </w:t>
      </w:r>
      <w:r>
        <w:rPr>
          <w:color w:val="333333"/>
          <w:sz w:val="24"/>
        </w:rPr>
        <w:t>исторических</w:t>
      </w:r>
      <w:r>
        <w:rPr>
          <w:color w:val="333333"/>
          <w:spacing w:val="-1"/>
          <w:sz w:val="24"/>
        </w:rPr>
        <w:t xml:space="preserve"> </w:t>
      </w:r>
      <w:r>
        <w:rPr>
          <w:color w:val="333333"/>
          <w:sz w:val="24"/>
        </w:rPr>
        <w:t>источников:</w:t>
      </w:r>
      <w:r>
        <w:rPr>
          <w:color w:val="333333"/>
          <w:spacing w:val="-7"/>
          <w:sz w:val="24"/>
        </w:rPr>
        <w:t xml:space="preserve"> </w:t>
      </w:r>
      <w:r>
        <w:rPr>
          <w:color w:val="333333"/>
          <w:sz w:val="24"/>
        </w:rPr>
        <w:t>письменные,</w:t>
      </w:r>
      <w:r>
        <w:rPr>
          <w:color w:val="333333"/>
          <w:spacing w:val="-57"/>
          <w:sz w:val="24"/>
        </w:rPr>
        <w:t xml:space="preserve"> </w:t>
      </w:r>
      <w:r>
        <w:rPr>
          <w:color w:val="333333"/>
          <w:sz w:val="24"/>
        </w:rPr>
        <w:t>вещественные,</w:t>
      </w:r>
      <w:r>
        <w:rPr>
          <w:color w:val="333333"/>
          <w:spacing w:val="-1"/>
          <w:sz w:val="24"/>
        </w:rPr>
        <w:t xml:space="preserve"> </w:t>
      </w:r>
      <w:r>
        <w:rPr>
          <w:color w:val="333333"/>
          <w:sz w:val="24"/>
        </w:rPr>
        <w:t>аудиовизуальные;</w:t>
      </w:r>
    </w:p>
    <w:p w14:paraId="75693217" w14:textId="77777777" w:rsidR="00533F70" w:rsidRDefault="004F5381" w:rsidP="00F048EC">
      <w:pPr>
        <w:pStyle w:val="a5"/>
        <w:numPr>
          <w:ilvl w:val="0"/>
          <w:numId w:val="11"/>
        </w:numPr>
        <w:tabs>
          <w:tab w:val="left" w:pos="1344"/>
        </w:tabs>
        <w:ind w:right="318" w:firstLine="0"/>
        <w:rPr>
          <w:sz w:val="24"/>
        </w:rPr>
      </w:pPr>
      <w:r>
        <w:rPr>
          <w:color w:val="333333"/>
          <w:sz w:val="24"/>
        </w:rPr>
        <w:t>умение находить и критически анализировать для решения познавательной задачи</w:t>
      </w:r>
      <w:r>
        <w:rPr>
          <w:color w:val="333333"/>
          <w:spacing w:val="1"/>
          <w:sz w:val="24"/>
        </w:rPr>
        <w:t xml:space="preserve"> </w:t>
      </w:r>
      <w:r>
        <w:rPr>
          <w:color w:val="333333"/>
          <w:sz w:val="24"/>
        </w:rPr>
        <w:t>исторические источники разных типов (в том числе по истории родного края), оценивать</w:t>
      </w:r>
      <w:r>
        <w:rPr>
          <w:color w:val="333333"/>
          <w:spacing w:val="-58"/>
          <w:sz w:val="24"/>
        </w:rPr>
        <w:t xml:space="preserve"> </w:t>
      </w:r>
      <w:r>
        <w:rPr>
          <w:color w:val="333333"/>
          <w:sz w:val="24"/>
        </w:rPr>
        <w:t>их полноту и достоверность, соотносить с историческим периодом; соотносить</w:t>
      </w:r>
      <w:r>
        <w:rPr>
          <w:color w:val="333333"/>
          <w:spacing w:val="1"/>
          <w:sz w:val="24"/>
        </w:rPr>
        <w:t xml:space="preserve"> </w:t>
      </w:r>
      <w:r>
        <w:rPr>
          <w:color w:val="333333"/>
          <w:sz w:val="24"/>
        </w:rPr>
        <w:t>извлеченную информацию с информацией из других источников при изучении</w:t>
      </w:r>
      <w:r>
        <w:rPr>
          <w:color w:val="333333"/>
          <w:spacing w:val="1"/>
          <w:sz w:val="24"/>
        </w:rPr>
        <w:t xml:space="preserve"> </w:t>
      </w:r>
      <w:r>
        <w:rPr>
          <w:color w:val="333333"/>
          <w:sz w:val="24"/>
        </w:rPr>
        <w:t>исторических событий, явлений, процессов; привлекать контекстную информацию при</w:t>
      </w:r>
      <w:r>
        <w:rPr>
          <w:color w:val="333333"/>
          <w:spacing w:val="1"/>
          <w:sz w:val="24"/>
        </w:rPr>
        <w:t xml:space="preserve"> </w:t>
      </w:r>
      <w:r>
        <w:rPr>
          <w:color w:val="333333"/>
          <w:sz w:val="24"/>
        </w:rPr>
        <w:t>работе</w:t>
      </w:r>
      <w:r>
        <w:rPr>
          <w:color w:val="333333"/>
          <w:spacing w:val="-2"/>
          <w:sz w:val="24"/>
        </w:rPr>
        <w:t xml:space="preserve"> </w:t>
      </w:r>
      <w:r>
        <w:rPr>
          <w:color w:val="333333"/>
          <w:sz w:val="24"/>
        </w:rPr>
        <w:t>с</w:t>
      </w:r>
      <w:r>
        <w:rPr>
          <w:color w:val="333333"/>
          <w:spacing w:val="-1"/>
          <w:sz w:val="24"/>
        </w:rPr>
        <w:t xml:space="preserve"> </w:t>
      </w:r>
      <w:r>
        <w:rPr>
          <w:color w:val="333333"/>
          <w:sz w:val="24"/>
        </w:rPr>
        <w:t>историческими источниками;</w:t>
      </w:r>
    </w:p>
    <w:p w14:paraId="5FB38DCC" w14:textId="77777777" w:rsidR="00533F70" w:rsidRDefault="004F5381" w:rsidP="00F048EC">
      <w:pPr>
        <w:pStyle w:val="a5"/>
        <w:numPr>
          <w:ilvl w:val="0"/>
          <w:numId w:val="11"/>
        </w:numPr>
        <w:tabs>
          <w:tab w:val="left" w:pos="1344"/>
        </w:tabs>
        <w:ind w:right="823" w:firstLine="0"/>
        <w:rPr>
          <w:sz w:val="24"/>
        </w:rPr>
      </w:pPr>
      <w:r>
        <w:rPr>
          <w:color w:val="333333"/>
          <w:sz w:val="24"/>
        </w:rPr>
        <w:t>умение</w:t>
      </w:r>
      <w:r>
        <w:rPr>
          <w:color w:val="333333"/>
          <w:spacing w:val="-5"/>
          <w:sz w:val="24"/>
        </w:rPr>
        <w:t xml:space="preserve"> </w:t>
      </w:r>
      <w:r>
        <w:rPr>
          <w:color w:val="333333"/>
          <w:sz w:val="24"/>
        </w:rPr>
        <w:t>читать</w:t>
      </w:r>
      <w:r>
        <w:rPr>
          <w:color w:val="333333"/>
          <w:spacing w:val="-2"/>
          <w:sz w:val="24"/>
        </w:rPr>
        <w:t xml:space="preserve"> </w:t>
      </w:r>
      <w:r>
        <w:rPr>
          <w:color w:val="333333"/>
          <w:sz w:val="24"/>
        </w:rPr>
        <w:t>и</w:t>
      </w:r>
      <w:r>
        <w:rPr>
          <w:color w:val="333333"/>
          <w:spacing w:val="-4"/>
          <w:sz w:val="24"/>
        </w:rPr>
        <w:t xml:space="preserve"> </w:t>
      </w:r>
      <w:r>
        <w:rPr>
          <w:color w:val="333333"/>
          <w:sz w:val="24"/>
        </w:rPr>
        <w:t>анализировать</w:t>
      </w:r>
      <w:r>
        <w:rPr>
          <w:color w:val="333333"/>
          <w:spacing w:val="-2"/>
          <w:sz w:val="24"/>
        </w:rPr>
        <w:t xml:space="preserve"> </w:t>
      </w:r>
      <w:r>
        <w:rPr>
          <w:color w:val="333333"/>
          <w:sz w:val="24"/>
        </w:rPr>
        <w:t>историческую</w:t>
      </w:r>
      <w:r>
        <w:rPr>
          <w:color w:val="333333"/>
          <w:spacing w:val="-2"/>
          <w:sz w:val="24"/>
        </w:rPr>
        <w:t xml:space="preserve"> </w:t>
      </w:r>
      <w:r>
        <w:rPr>
          <w:color w:val="333333"/>
          <w:sz w:val="24"/>
        </w:rPr>
        <w:t>карту</w:t>
      </w:r>
      <w:r>
        <w:rPr>
          <w:color w:val="333333"/>
          <w:spacing w:val="-6"/>
          <w:sz w:val="24"/>
        </w:rPr>
        <w:t xml:space="preserve"> </w:t>
      </w:r>
      <w:r>
        <w:rPr>
          <w:color w:val="333333"/>
          <w:sz w:val="24"/>
        </w:rPr>
        <w:t>(схему);</w:t>
      </w:r>
      <w:r>
        <w:rPr>
          <w:color w:val="333333"/>
          <w:spacing w:val="-3"/>
          <w:sz w:val="24"/>
        </w:rPr>
        <w:t xml:space="preserve"> </w:t>
      </w:r>
      <w:r>
        <w:rPr>
          <w:color w:val="333333"/>
          <w:sz w:val="24"/>
        </w:rPr>
        <w:t>характеризовать</w:t>
      </w:r>
      <w:r>
        <w:rPr>
          <w:color w:val="333333"/>
          <w:spacing w:val="-3"/>
          <w:sz w:val="24"/>
        </w:rPr>
        <w:t xml:space="preserve"> </w:t>
      </w:r>
      <w:r>
        <w:rPr>
          <w:color w:val="333333"/>
          <w:sz w:val="24"/>
        </w:rPr>
        <w:t>на</w:t>
      </w:r>
      <w:r>
        <w:rPr>
          <w:color w:val="333333"/>
          <w:spacing w:val="-57"/>
          <w:sz w:val="24"/>
        </w:rPr>
        <w:t xml:space="preserve"> </w:t>
      </w:r>
      <w:r>
        <w:rPr>
          <w:color w:val="333333"/>
          <w:sz w:val="24"/>
        </w:rPr>
        <w:t>основе исторической карты (схемы) исторические события, явления, процессы;</w:t>
      </w:r>
      <w:r>
        <w:rPr>
          <w:color w:val="333333"/>
          <w:spacing w:val="1"/>
          <w:sz w:val="24"/>
        </w:rPr>
        <w:t xml:space="preserve"> </w:t>
      </w:r>
      <w:r>
        <w:rPr>
          <w:color w:val="333333"/>
          <w:sz w:val="24"/>
        </w:rPr>
        <w:t>сопоставлять</w:t>
      </w:r>
      <w:r>
        <w:rPr>
          <w:color w:val="333333"/>
          <w:spacing w:val="-2"/>
          <w:sz w:val="24"/>
        </w:rPr>
        <w:t xml:space="preserve"> </w:t>
      </w:r>
      <w:r>
        <w:rPr>
          <w:color w:val="333333"/>
          <w:sz w:val="24"/>
        </w:rPr>
        <w:t>информацию,</w:t>
      </w:r>
      <w:r>
        <w:rPr>
          <w:color w:val="333333"/>
          <w:spacing w:val="-1"/>
          <w:sz w:val="24"/>
        </w:rPr>
        <w:t xml:space="preserve"> </w:t>
      </w:r>
      <w:r>
        <w:rPr>
          <w:color w:val="333333"/>
          <w:sz w:val="24"/>
        </w:rPr>
        <w:t>представленную</w:t>
      </w:r>
      <w:r>
        <w:rPr>
          <w:color w:val="333333"/>
          <w:spacing w:val="-1"/>
          <w:sz w:val="24"/>
        </w:rPr>
        <w:t xml:space="preserve"> </w:t>
      </w:r>
      <w:r>
        <w:rPr>
          <w:color w:val="333333"/>
          <w:sz w:val="24"/>
        </w:rPr>
        <w:t>на</w:t>
      </w:r>
      <w:r>
        <w:rPr>
          <w:color w:val="333333"/>
          <w:spacing w:val="-1"/>
          <w:sz w:val="24"/>
        </w:rPr>
        <w:t xml:space="preserve"> </w:t>
      </w:r>
      <w:r>
        <w:rPr>
          <w:color w:val="333333"/>
          <w:sz w:val="24"/>
        </w:rPr>
        <w:t>исторической</w:t>
      </w:r>
      <w:r>
        <w:rPr>
          <w:color w:val="333333"/>
          <w:spacing w:val="-1"/>
          <w:sz w:val="24"/>
        </w:rPr>
        <w:t xml:space="preserve"> </w:t>
      </w:r>
      <w:r>
        <w:rPr>
          <w:color w:val="333333"/>
          <w:sz w:val="24"/>
        </w:rPr>
        <w:t>карте</w:t>
      </w:r>
      <w:r>
        <w:rPr>
          <w:color w:val="333333"/>
          <w:spacing w:val="-1"/>
          <w:sz w:val="24"/>
        </w:rPr>
        <w:t xml:space="preserve"> </w:t>
      </w:r>
      <w:r>
        <w:rPr>
          <w:color w:val="333333"/>
          <w:sz w:val="24"/>
        </w:rPr>
        <w:t>(схеме),</w:t>
      </w:r>
      <w:r>
        <w:rPr>
          <w:color w:val="333333"/>
          <w:spacing w:val="-1"/>
          <w:sz w:val="24"/>
        </w:rPr>
        <w:t xml:space="preserve"> </w:t>
      </w:r>
      <w:r>
        <w:rPr>
          <w:color w:val="333333"/>
          <w:sz w:val="24"/>
        </w:rPr>
        <w:t>с</w:t>
      </w:r>
    </w:p>
    <w:p w14:paraId="0653A541" w14:textId="77777777" w:rsidR="00533F70" w:rsidRDefault="004F5381">
      <w:pPr>
        <w:pStyle w:val="a3"/>
      </w:pPr>
      <w:r>
        <w:rPr>
          <w:color w:val="333333"/>
        </w:rPr>
        <w:t>информацией</w:t>
      </w:r>
      <w:r>
        <w:rPr>
          <w:color w:val="333333"/>
          <w:spacing w:val="-4"/>
        </w:rPr>
        <w:t xml:space="preserve"> </w:t>
      </w:r>
      <w:r>
        <w:rPr>
          <w:color w:val="333333"/>
        </w:rPr>
        <w:t>из</w:t>
      </w:r>
      <w:r>
        <w:rPr>
          <w:color w:val="333333"/>
          <w:spacing w:val="-4"/>
        </w:rPr>
        <w:t xml:space="preserve"> </w:t>
      </w:r>
      <w:r>
        <w:rPr>
          <w:color w:val="333333"/>
        </w:rPr>
        <w:t>других</w:t>
      </w:r>
      <w:r>
        <w:rPr>
          <w:color w:val="333333"/>
          <w:spacing w:val="-2"/>
        </w:rPr>
        <w:t xml:space="preserve"> </w:t>
      </w:r>
      <w:r>
        <w:rPr>
          <w:color w:val="333333"/>
        </w:rPr>
        <w:t>источников;</w:t>
      </w:r>
    </w:p>
    <w:p w14:paraId="51F74F6E" w14:textId="77777777" w:rsidR="00533F70" w:rsidRDefault="004F5381" w:rsidP="00F048EC">
      <w:pPr>
        <w:pStyle w:val="a5"/>
        <w:numPr>
          <w:ilvl w:val="0"/>
          <w:numId w:val="11"/>
        </w:numPr>
        <w:tabs>
          <w:tab w:val="left" w:pos="1344"/>
        </w:tabs>
        <w:ind w:right="380" w:firstLine="0"/>
        <w:rPr>
          <w:sz w:val="24"/>
        </w:rPr>
      </w:pPr>
      <w:r>
        <w:rPr>
          <w:color w:val="333333"/>
          <w:sz w:val="24"/>
        </w:rPr>
        <w:t>умение анализировать текстовые, визуальные источники исторической информации,</w:t>
      </w:r>
      <w:r>
        <w:rPr>
          <w:color w:val="333333"/>
          <w:spacing w:val="-57"/>
          <w:sz w:val="24"/>
        </w:rPr>
        <w:t xml:space="preserve"> </w:t>
      </w:r>
      <w:r>
        <w:rPr>
          <w:color w:val="333333"/>
          <w:sz w:val="24"/>
        </w:rPr>
        <w:t>представлять</w:t>
      </w:r>
      <w:r>
        <w:rPr>
          <w:color w:val="333333"/>
          <w:spacing w:val="-1"/>
          <w:sz w:val="24"/>
        </w:rPr>
        <w:t xml:space="preserve"> </w:t>
      </w:r>
      <w:r>
        <w:rPr>
          <w:color w:val="333333"/>
          <w:sz w:val="24"/>
        </w:rPr>
        <w:t>историческую</w:t>
      </w:r>
      <w:r>
        <w:rPr>
          <w:color w:val="333333"/>
          <w:spacing w:val="-1"/>
          <w:sz w:val="24"/>
        </w:rPr>
        <w:t xml:space="preserve"> </w:t>
      </w:r>
      <w:r>
        <w:rPr>
          <w:color w:val="333333"/>
          <w:sz w:val="24"/>
        </w:rPr>
        <w:t>информацию в</w:t>
      </w:r>
      <w:r>
        <w:rPr>
          <w:color w:val="333333"/>
          <w:spacing w:val="-2"/>
          <w:sz w:val="24"/>
        </w:rPr>
        <w:t xml:space="preserve"> </w:t>
      </w:r>
      <w:r>
        <w:rPr>
          <w:color w:val="333333"/>
          <w:sz w:val="24"/>
        </w:rPr>
        <w:t>виде</w:t>
      </w:r>
      <w:r>
        <w:rPr>
          <w:color w:val="333333"/>
          <w:spacing w:val="-2"/>
          <w:sz w:val="24"/>
        </w:rPr>
        <w:t xml:space="preserve"> </w:t>
      </w:r>
      <w:r>
        <w:rPr>
          <w:color w:val="333333"/>
          <w:sz w:val="24"/>
        </w:rPr>
        <w:t>таблиц, схем,</w:t>
      </w:r>
      <w:r>
        <w:rPr>
          <w:color w:val="333333"/>
          <w:spacing w:val="-1"/>
          <w:sz w:val="24"/>
        </w:rPr>
        <w:t xml:space="preserve"> </w:t>
      </w:r>
      <w:r>
        <w:rPr>
          <w:color w:val="333333"/>
          <w:sz w:val="24"/>
        </w:rPr>
        <w:t>диаграмм;</w:t>
      </w:r>
    </w:p>
    <w:p w14:paraId="17AF1E3B" w14:textId="77777777" w:rsidR="00533F70" w:rsidRDefault="004F5381" w:rsidP="00F048EC">
      <w:pPr>
        <w:pStyle w:val="a5"/>
        <w:numPr>
          <w:ilvl w:val="0"/>
          <w:numId w:val="11"/>
        </w:numPr>
        <w:tabs>
          <w:tab w:val="left" w:pos="1344"/>
        </w:tabs>
        <w:spacing w:before="1"/>
        <w:ind w:right="401" w:firstLine="0"/>
        <w:rPr>
          <w:sz w:val="24"/>
        </w:rPr>
      </w:pPr>
      <w:r>
        <w:rPr>
          <w:color w:val="333333"/>
          <w:sz w:val="24"/>
        </w:rPr>
        <w:t>умение осуществлять с соблюдением правил информационной безопасности поиск</w:t>
      </w:r>
      <w:r>
        <w:rPr>
          <w:color w:val="333333"/>
          <w:spacing w:val="1"/>
          <w:sz w:val="24"/>
        </w:rPr>
        <w:t xml:space="preserve"> </w:t>
      </w:r>
      <w:r>
        <w:rPr>
          <w:color w:val="333333"/>
          <w:sz w:val="24"/>
        </w:rPr>
        <w:t>исторической информации в справочной литературе, информационно-</w:t>
      </w:r>
      <w:r>
        <w:rPr>
          <w:color w:val="333333"/>
          <w:spacing w:val="1"/>
          <w:sz w:val="24"/>
        </w:rPr>
        <w:t xml:space="preserve"> </w:t>
      </w:r>
      <w:r>
        <w:rPr>
          <w:color w:val="333333"/>
          <w:sz w:val="24"/>
        </w:rPr>
        <w:t>телекоммуникационной сети «Интернет» для решения познавательных задач, оценивать</w:t>
      </w:r>
      <w:r>
        <w:rPr>
          <w:color w:val="333333"/>
          <w:spacing w:val="-57"/>
          <w:sz w:val="24"/>
        </w:rPr>
        <w:t xml:space="preserve"> </w:t>
      </w:r>
      <w:r>
        <w:rPr>
          <w:color w:val="333333"/>
          <w:sz w:val="24"/>
        </w:rPr>
        <w:t>полноту</w:t>
      </w:r>
      <w:r>
        <w:rPr>
          <w:color w:val="333333"/>
          <w:spacing w:val="-9"/>
          <w:sz w:val="24"/>
        </w:rPr>
        <w:t xml:space="preserve"> </w:t>
      </w:r>
      <w:r>
        <w:rPr>
          <w:color w:val="333333"/>
          <w:sz w:val="24"/>
        </w:rPr>
        <w:t>и верифицированность</w:t>
      </w:r>
      <w:r>
        <w:rPr>
          <w:color w:val="333333"/>
          <w:spacing w:val="1"/>
          <w:sz w:val="24"/>
        </w:rPr>
        <w:t xml:space="preserve"> </w:t>
      </w:r>
      <w:r>
        <w:rPr>
          <w:color w:val="333333"/>
          <w:sz w:val="24"/>
        </w:rPr>
        <w:t>информации;</w:t>
      </w:r>
    </w:p>
    <w:p w14:paraId="34278D29" w14:textId="77777777" w:rsidR="00533F70" w:rsidRDefault="004F5381" w:rsidP="00F048EC">
      <w:pPr>
        <w:pStyle w:val="a5"/>
        <w:numPr>
          <w:ilvl w:val="0"/>
          <w:numId w:val="11"/>
        </w:numPr>
        <w:tabs>
          <w:tab w:val="left" w:pos="1342"/>
        </w:tabs>
        <w:ind w:right="388" w:firstLine="0"/>
        <w:rPr>
          <w:sz w:val="24"/>
        </w:rPr>
      </w:pPr>
      <w:r>
        <w:rPr>
          <w:color w:val="333333"/>
          <w:sz w:val="24"/>
        </w:rPr>
        <w:t>приобретение опыта взаимодействия с людьми другой культуры, национальной и</w:t>
      </w:r>
      <w:r>
        <w:rPr>
          <w:color w:val="333333"/>
          <w:spacing w:val="1"/>
          <w:sz w:val="24"/>
        </w:rPr>
        <w:t xml:space="preserve"> </w:t>
      </w:r>
      <w:r>
        <w:rPr>
          <w:color w:val="333333"/>
          <w:sz w:val="24"/>
        </w:rPr>
        <w:t>религиозной принадлежности на основе национальных ценностей современного</w:t>
      </w:r>
      <w:r>
        <w:rPr>
          <w:color w:val="333333"/>
          <w:spacing w:val="1"/>
          <w:sz w:val="24"/>
        </w:rPr>
        <w:t xml:space="preserve"> </w:t>
      </w:r>
      <w:r>
        <w:rPr>
          <w:color w:val="333333"/>
          <w:sz w:val="24"/>
        </w:rPr>
        <w:t>российского общества: гуманистических и демократических ценностей, идеи мира и</w:t>
      </w:r>
      <w:r>
        <w:rPr>
          <w:color w:val="333333"/>
          <w:spacing w:val="1"/>
          <w:sz w:val="24"/>
        </w:rPr>
        <w:t xml:space="preserve"> </w:t>
      </w:r>
      <w:r>
        <w:rPr>
          <w:color w:val="333333"/>
          <w:sz w:val="24"/>
        </w:rPr>
        <w:t>взаимопонимания между народами, людьми разных культур, уважения к историческому</w:t>
      </w:r>
      <w:r>
        <w:rPr>
          <w:color w:val="333333"/>
          <w:spacing w:val="-57"/>
          <w:sz w:val="24"/>
        </w:rPr>
        <w:t xml:space="preserve"> </w:t>
      </w:r>
      <w:r>
        <w:rPr>
          <w:color w:val="333333"/>
          <w:sz w:val="24"/>
        </w:rPr>
        <w:t>наследию</w:t>
      </w:r>
      <w:r>
        <w:rPr>
          <w:color w:val="333333"/>
          <w:spacing w:val="-1"/>
          <w:sz w:val="24"/>
        </w:rPr>
        <w:t xml:space="preserve"> </w:t>
      </w:r>
      <w:r>
        <w:rPr>
          <w:color w:val="333333"/>
          <w:sz w:val="24"/>
        </w:rPr>
        <w:t>народов России.</w:t>
      </w:r>
    </w:p>
    <w:p w14:paraId="6C5F1B8F" w14:textId="77777777" w:rsidR="00533F70" w:rsidRDefault="004F5381" w:rsidP="009B59A7">
      <w:pPr>
        <w:pStyle w:val="a5"/>
        <w:tabs>
          <w:tab w:val="left" w:pos="1683"/>
        </w:tabs>
        <w:ind w:right="298"/>
        <w:rPr>
          <w:sz w:val="24"/>
        </w:rPr>
      </w:pPr>
      <w:r>
        <w:rPr>
          <w:color w:val="333333"/>
          <w:sz w:val="24"/>
        </w:rPr>
        <w:t>Положения ФГОС ООО развернуты и структурированы в программе по истории в</w:t>
      </w:r>
      <w:r>
        <w:rPr>
          <w:color w:val="333333"/>
          <w:spacing w:val="-57"/>
          <w:sz w:val="24"/>
        </w:rPr>
        <w:t xml:space="preserve"> </w:t>
      </w:r>
      <w:r>
        <w:rPr>
          <w:color w:val="333333"/>
          <w:sz w:val="24"/>
        </w:rPr>
        <w:t>виде</w:t>
      </w:r>
      <w:r>
        <w:rPr>
          <w:color w:val="333333"/>
          <w:spacing w:val="-4"/>
          <w:sz w:val="24"/>
        </w:rPr>
        <w:t xml:space="preserve"> </w:t>
      </w:r>
      <w:r>
        <w:rPr>
          <w:color w:val="333333"/>
          <w:sz w:val="24"/>
        </w:rPr>
        <w:t>планируемых</w:t>
      </w:r>
      <w:r>
        <w:rPr>
          <w:color w:val="333333"/>
          <w:spacing w:val="-2"/>
          <w:sz w:val="24"/>
        </w:rPr>
        <w:t xml:space="preserve"> </w:t>
      </w:r>
      <w:r>
        <w:rPr>
          <w:color w:val="333333"/>
          <w:sz w:val="24"/>
        </w:rPr>
        <w:t>результатов,</w:t>
      </w:r>
      <w:r>
        <w:rPr>
          <w:color w:val="333333"/>
          <w:spacing w:val="-2"/>
          <w:sz w:val="24"/>
        </w:rPr>
        <w:t xml:space="preserve"> </w:t>
      </w:r>
      <w:r>
        <w:rPr>
          <w:color w:val="333333"/>
          <w:sz w:val="24"/>
        </w:rPr>
        <w:t>относящихся</w:t>
      </w:r>
      <w:r>
        <w:rPr>
          <w:color w:val="333333"/>
          <w:spacing w:val="-3"/>
          <w:sz w:val="24"/>
        </w:rPr>
        <w:t xml:space="preserve"> </w:t>
      </w:r>
      <w:r>
        <w:rPr>
          <w:color w:val="333333"/>
          <w:sz w:val="24"/>
        </w:rPr>
        <w:t>к</w:t>
      </w:r>
      <w:r>
        <w:rPr>
          <w:color w:val="333333"/>
          <w:spacing w:val="-4"/>
          <w:sz w:val="24"/>
        </w:rPr>
        <w:t xml:space="preserve"> </w:t>
      </w:r>
      <w:r>
        <w:rPr>
          <w:color w:val="333333"/>
          <w:sz w:val="24"/>
        </w:rPr>
        <w:t>ключевым</w:t>
      </w:r>
      <w:r>
        <w:rPr>
          <w:color w:val="333333"/>
          <w:spacing w:val="-4"/>
          <w:sz w:val="24"/>
        </w:rPr>
        <w:t xml:space="preserve"> </w:t>
      </w:r>
      <w:r>
        <w:rPr>
          <w:color w:val="333333"/>
          <w:sz w:val="24"/>
        </w:rPr>
        <w:t>компонентам</w:t>
      </w:r>
      <w:r>
        <w:rPr>
          <w:color w:val="333333"/>
          <w:spacing w:val="-3"/>
          <w:sz w:val="24"/>
        </w:rPr>
        <w:t xml:space="preserve"> </w:t>
      </w:r>
      <w:r>
        <w:rPr>
          <w:color w:val="333333"/>
          <w:sz w:val="24"/>
        </w:rPr>
        <w:t>познавательной</w:t>
      </w:r>
    </w:p>
    <w:p w14:paraId="17B12999" w14:textId="77777777" w:rsidR="00533F70" w:rsidRDefault="00533F70">
      <w:pPr>
        <w:rPr>
          <w:sz w:val="24"/>
        </w:rPr>
        <w:sectPr w:rsidR="00533F70">
          <w:pgSz w:w="11910" w:h="16840"/>
          <w:pgMar w:top="1040" w:right="720" w:bottom="280" w:left="740" w:header="720" w:footer="720" w:gutter="0"/>
          <w:cols w:space="720"/>
        </w:sectPr>
      </w:pPr>
    </w:p>
    <w:p w14:paraId="029594BF" w14:textId="77777777" w:rsidR="00533F70" w:rsidRDefault="004F5381">
      <w:pPr>
        <w:pStyle w:val="a3"/>
        <w:spacing w:before="66"/>
        <w:ind w:right="161"/>
      </w:pPr>
      <w:r>
        <w:rPr>
          <w:color w:val="333333"/>
        </w:rPr>
        <w:lastRenderedPageBreak/>
        <w:t>деятельности школьников при изучении истории, от работы с хронологией и</w:t>
      </w:r>
      <w:r>
        <w:rPr>
          <w:color w:val="333333"/>
          <w:spacing w:val="1"/>
        </w:rPr>
        <w:t xml:space="preserve"> </w:t>
      </w:r>
      <w:r>
        <w:rPr>
          <w:color w:val="333333"/>
        </w:rPr>
        <w:t>историческими</w:t>
      </w:r>
      <w:r>
        <w:rPr>
          <w:color w:val="333333"/>
          <w:spacing w:val="-4"/>
        </w:rPr>
        <w:t xml:space="preserve"> </w:t>
      </w:r>
      <w:r>
        <w:rPr>
          <w:color w:val="333333"/>
        </w:rPr>
        <w:t>фактами</w:t>
      </w:r>
      <w:r>
        <w:rPr>
          <w:color w:val="333333"/>
          <w:spacing w:val="-4"/>
        </w:rPr>
        <w:t xml:space="preserve"> </w:t>
      </w:r>
      <w:r>
        <w:rPr>
          <w:color w:val="333333"/>
        </w:rPr>
        <w:t>до</w:t>
      </w:r>
      <w:r>
        <w:rPr>
          <w:color w:val="333333"/>
          <w:spacing w:val="-4"/>
        </w:rPr>
        <w:t xml:space="preserve"> </w:t>
      </w:r>
      <w:r>
        <w:rPr>
          <w:color w:val="333333"/>
        </w:rPr>
        <w:t>применения</w:t>
      </w:r>
      <w:r>
        <w:rPr>
          <w:color w:val="333333"/>
          <w:spacing w:val="-4"/>
        </w:rPr>
        <w:t xml:space="preserve"> </w:t>
      </w:r>
      <w:r>
        <w:rPr>
          <w:color w:val="333333"/>
        </w:rPr>
        <w:t>знаний</w:t>
      </w:r>
      <w:r>
        <w:rPr>
          <w:color w:val="333333"/>
          <w:spacing w:val="-4"/>
        </w:rPr>
        <w:t xml:space="preserve"> </w:t>
      </w:r>
      <w:r>
        <w:rPr>
          <w:color w:val="333333"/>
        </w:rPr>
        <w:t>в</w:t>
      </w:r>
      <w:r>
        <w:rPr>
          <w:color w:val="333333"/>
          <w:spacing w:val="-4"/>
        </w:rPr>
        <w:t xml:space="preserve"> </w:t>
      </w:r>
      <w:r>
        <w:rPr>
          <w:color w:val="333333"/>
        </w:rPr>
        <w:t>общении,</w:t>
      </w:r>
      <w:r>
        <w:rPr>
          <w:color w:val="333333"/>
          <w:spacing w:val="-4"/>
        </w:rPr>
        <w:t xml:space="preserve"> </w:t>
      </w:r>
      <w:r>
        <w:rPr>
          <w:color w:val="333333"/>
        </w:rPr>
        <w:t>социальной</w:t>
      </w:r>
      <w:r>
        <w:rPr>
          <w:color w:val="333333"/>
          <w:spacing w:val="-4"/>
        </w:rPr>
        <w:t xml:space="preserve"> </w:t>
      </w:r>
      <w:r>
        <w:rPr>
          <w:color w:val="333333"/>
        </w:rPr>
        <w:t>практике.</w:t>
      </w:r>
    </w:p>
    <w:p w14:paraId="3F7825C6" w14:textId="77777777" w:rsidR="00533F70" w:rsidRPr="009B59A7" w:rsidRDefault="004F5381" w:rsidP="009B59A7">
      <w:pPr>
        <w:pStyle w:val="a5"/>
        <w:tabs>
          <w:tab w:val="left" w:pos="1863"/>
        </w:tabs>
        <w:ind w:left="1862"/>
        <w:rPr>
          <w:b/>
          <w:bCs/>
          <w:sz w:val="24"/>
        </w:rPr>
      </w:pPr>
      <w:r w:rsidRPr="009B59A7">
        <w:rPr>
          <w:b/>
          <w:bCs/>
          <w:color w:val="333333"/>
          <w:sz w:val="24"/>
        </w:rPr>
        <w:t>Предметные</w:t>
      </w:r>
      <w:r w:rsidRPr="009B59A7">
        <w:rPr>
          <w:b/>
          <w:bCs/>
          <w:color w:val="333333"/>
          <w:spacing w:val="-5"/>
          <w:sz w:val="24"/>
        </w:rPr>
        <w:t xml:space="preserve"> </w:t>
      </w:r>
      <w:r w:rsidRPr="009B59A7">
        <w:rPr>
          <w:b/>
          <w:bCs/>
          <w:color w:val="333333"/>
          <w:sz w:val="24"/>
        </w:rPr>
        <w:t>результаты</w:t>
      </w:r>
      <w:r w:rsidRPr="009B59A7">
        <w:rPr>
          <w:b/>
          <w:bCs/>
          <w:color w:val="333333"/>
          <w:spacing w:val="-3"/>
          <w:sz w:val="24"/>
        </w:rPr>
        <w:t xml:space="preserve"> </w:t>
      </w:r>
      <w:r w:rsidRPr="009B59A7">
        <w:rPr>
          <w:b/>
          <w:bCs/>
          <w:color w:val="333333"/>
          <w:sz w:val="24"/>
        </w:rPr>
        <w:t>изучения</w:t>
      </w:r>
      <w:r w:rsidRPr="009B59A7">
        <w:rPr>
          <w:b/>
          <w:bCs/>
          <w:color w:val="333333"/>
          <w:spacing w:val="-3"/>
          <w:sz w:val="24"/>
        </w:rPr>
        <w:t xml:space="preserve"> </w:t>
      </w:r>
      <w:r w:rsidRPr="009B59A7">
        <w:rPr>
          <w:b/>
          <w:bCs/>
          <w:color w:val="333333"/>
          <w:sz w:val="24"/>
        </w:rPr>
        <w:t>истории</w:t>
      </w:r>
      <w:r w:rsidRPr="009B59A7">
        <w:rPr>
          <w:b/>
          <w:bCs/>
          <w:color w:val="333333"/>
          <w:spacing w:val="-3"/>
          <w:sz w:val="24"/>
        </w:rPr>
        <w:t xml:space="preserve"> </w:t>
      </w:r>
      <w:r w:rsidRPr="009B59A7">
        <w:rPr>
          <w:b/>
          <w:bCs/>
          <w:color w:val="333333"/>
          <w:sz w:val="24"/>
        </w:rPr>
        <w:t>включают:</w:t>
      </w:r>
    </w:p>
    <w:p w14:paraId="7F4DF438" w14:textId="77777777" w:rsidR="00533F70" w:rsidRDefault="004F5381" w:rsidP="00F048EC">
      <w:pPr>
        <w:pStyle w:val="a5"/>
        <w:numPr>
          <w:ilvl w:val="0"/>
          <w:numId w:val="10"/>
        </w:numPr>
        <w:tabs>
          <w:tab w:val="left" w:pos="1222"/>
        </w:tabs>
        <w:spacing w:before="1"/>
        <w:ind w:right="783" w:firstLine="0"/>
        <w:rPr>
          <w:sz w:val="24"/>
        </w:rPr>
      </w:pPr>
      <w:r>
        <w:rPr>
          <w:color w:val="333333"/>
          <w:sz w:val="24"/>
        </w:rPr>
        <w:t>целостные представления об историческом пути человечества, разных народов и</w:t>
      </w:r>
      <w:r>
        <w:rPr>
          <w:color w:val="333333"/>
          <w:spacing w:val="1"/>
          <w:sz w:val="24"/>
        </w:rPr>
        <w:t xml:space="preserve"> </w:t>
      </w:r>
      <w:r>
        <w:rPr>
          <w:color w:val="333333"/>
          <w:sz w:val="24"/>
        </w:rPr>
        <w:t>государств;</w:t>
      </w:r>
      <w:r>
        <w:rPr>
          <w:color w:val="333333"/>
          <w:spacing w:val="-3"/>
          <w:sz w:val="24"/>
        </w:rPr>
        <w:t xml:space="preserve"> </w:t>
      </w:r>
      <w:r>
        <w:rPr>
          <w:color w:val="333333"/>
          <w:sz w:val="24"/>
        </w:rPr>
        <w:t>о</w:t>
      </w:r>
      <w:r>
        <w:rPr>
          <w:color w:val="333333"/>
          <w:spacing w:val="-3"/>
          <w:sz w:val="24"/>
        </w:rPr>
        <w:t xml:space="preserve"> </w:t>
      </w:r>
      <w:r>
        <w:rPr>
          <w:color w:val="333333"/>
          <w:sz w:val="24"/>
        </w:rPr>
        <w:t>преемственности</w:t>
      </w:r>
      <w:r>
        <w:rPr>
          <w:color w:val="333333"/>
          <w:spacing w:val="-1"/>
          <w:sz w:val="24"/>
        </w:rPr>
        <w:t xml:space="preserve"> </w:t>
      </w:r>
      <w:r>
        <w:rPr>
          <w:color w:val="333333"/>
          <w:sz w:val="24"/>
        </w:rPr>
        <w:t>исторических</w:t>
      </w:r>
      <w:r>
        <w:rPr>
          <w:color w:val="333333"/>
          <w:spacing w:val="-1"/>
          <w:sz w:val="24"/>
        </w:rPr>
        <w:t xml:space="preserve"> </w:t>
      </w:r>
      <w:r>
        <w:rPr>
          <w:color w:val="333333"/>
          <w:sz w:val="24"/>
        </w:rPr>
        <w:t>эпох;</w:t>
      </w:r>
      <w:r>
        <w:rPr>
          <w:color w:val="333333"/>
          <w:spacing w:val="-2"/>
          <w:sz w:val="24"/>
        </w:rPr>
        <w:t xml:space="preserve"> </w:t>
      </w:r>
      <w:r>
        <w:rPr>
          <w:color w:val="333333"/>
          <w:sz w:val="24"/>
        </w:rPr>
        <w:t>о</w:t>
      </w:r>
      <w:r>
        <w:rPr>
          <w:color w:val="333333"/>
          <w:spacing w:val="-3"/>
          <w:sz w:val="24"/>
        </w:rPr>
        <w:t xml:space="preserve"> </w:t>
      </w:r>
      <w:r>
        <w:rPr>
          <w:color w:val="333333"/>
          <w:sz w:val="24"/>
        </w:rPr>
        <w:t>месте</w:t>
      </w:r>
      <w:r>
        <w:rPr>
          <w:color w:val="333333"/>
          <w:spacing w:val="-2"/>
          <w:sz w:val="24"/>
        </w:rPr>
        <w:t xml:space="preserve"> </w:t>
      </w:r>
      <w:r>
        <w:rPr>
          <w:color w:val="333333"/>
          <w:sz w:val="24"/>
        </w:rPr>
        <w:t>и</w:t>
      </w:r>
      <w:r>
        <w:rPr>
          <w:color w:val="333333"/>
          <w:spacing w:val="-3"/>
          <w:sz w:val="24"/>
        </w:rPr>
        <w:t xml:space="preserve"> </w:t>
      </w:r>
      <w:r>
        <w:rPr>
          <w:color w:val="333333"/>
          <w:sz w:val="24"/>
        </w:rPr>
        <w:t>роли</w:t>
      </w:r>
      <w:r>
        <w:rPr>
          <w:color w:val="333333"/>
          <w:spacing w:val="-1"/>
          <w:sz w:val="24"/>
        </w:rPr>
        <w:t xml:space="preserve"> </w:t>
      </w:r>
      <w:r>
        <w:rPr>
          <w:color w:val="333333"/>
          <w:sz w:val="24"/>
        </w:rPr>
        <w:t>России</w:t>
      </w:r>
      <w:r>
        <w:rPr>
          <w:color w:val="333333"/>
          <w:spacing w:val="-3"/>
          <w:sz w:val="24"/>
        </w:rPr>
        <w:t xml:space="preserve"> </w:t>
      </w:r>
      <w:r>
        <w:rPr>
          <w:color w:val="333333"/>
          <w:sz w:val="24"/>
        </w:rPr>
        <w:t>в</w:t>
      </w:r>
      <w:r>
        <w:rPr>
          <w:color w:val="333333"/>
          <w:spacing w:val="-3"/>
          <w:sz w:val="24"/>
        </w:rPr>
        <w:t xml:space="preserve"> </w:t>
      </w:r>
      <w:r>
        <w:rPr>
          <w:color w:val="333333"/>
          <w:sz w:val="24"/>
        </w:rPr>
        <w:t>мировой</w:t>
      </w:r>
      <w:r>
        <w:rPr>
          <w:color w:val="333333"/>
          <w:spacing w:val="-57"/>
          <w:sz w:val="24"/>
        </w:rPr>
        <w:t xml:space="preserve"> </w:t>
      </w:r>
      <w:r>
        <w:rPr>
          <w:color w:val="333333"/>
          <w:sz w:val="24"/>
        </w:rPr>
        <w:t>истории;</w:t>
      </w:r>
    </w:p>
    <w:p w14:paraId="6C9F10A3" w14:textId="77777777" w:rsidR="00533F70" w:rsidRDefault="004F5381" w:rsidP="00F048EC">
      <w:pPr>
        <w:pStyle w:val="a5"/>
        <w:numPr>
          <w:ilvl w:val="0"/>
          <w:numId w:val="10"/>
        </w:numPr>
        <w:tabs>
          <w:tab w:val="left" w:pos="1222"/>
        </w:tabs>
        <w:ind w:right="328" w:firstLine="0"/>
        <w:rPr>
          <w:sz w:val="24"/>
        </w:rPr>
      </w:pPr>
      <w:r>
        <w:rPr>
          <w:color w:val="333333"/>
          <w:sz w:val="24"/>
        </w:rPr>
        <w:t>базовые знания об основных этапах и ключевых событиях отечественной и всемирной</w:t>
      </w:r>
      <w:r>
        <w:rPr>
          <w:color w:val="333333"/>
          <w:spacing w:val="-58"/>
          <w:sz w:val="24"/>
        </w:rPr>
        <w:t xml:space="preserve"> </w:t>
      </w:r>
      <w:r>
        <w:rPr>
          <w:color w:val="333333"/>
          <w:sz w:val="24"/>
        </w:rPr>
        <w:t>истории;</w:t>
      </w:r>
    </w:p>
    <w:p w14:paraId="2D4E26A4" w14:textId="77777777" w:rsidR="00533F70" w:rsidRDefault="004F5381" w:rsidP="00F048EC">
      <w:pPr>
        <w:pStyle w:val="a5"/>
        <w:numPr>
          <w:ilvl w:val="0"/>
          <w:numId w:val="10"/>
        </w:numPr>
        <w:tabs>
          <w:tab w:val="left" w:pos="1222"/>
        </w:tabs>
        <w:ind w:right="268" w:firstLine="0"/>
        <w:rPr>
          <w:sz w:val="24"/>
        </w:rPr>
      </w:pPr>
      <w:r>
        <w:rPr>
          <w:color w:val="333333"/>
          <w:sz w:val="24"/>
        </w:rPr>
        <w:t>способность применять понятийный аппарат исторического знания и приемы</w:t>
      </w:r>
      <w:r>
        <w:rPr>
          <w:color w:val="333333"/>
          <w:spacing w:val="1"/>
          <w:sz w:val="24"/>
        </w:rPr>
        <w:t xml:space="preserve"> </w:t>
      </w:r>
      <w:r>
        <w:rPr>
          <w:color w:val="333333"/>
          <w:sz w:val="24"/>
        </w:rPr>
        <w:t>исторического анализа для раскрытия сущности и значения событий и явлений прошлого</w:t>
      </w:r>
      <w:r>
        <w:rPr>
          <w:color w:val="333333"/>
          <w:spacing w:val="-57"/>
          <w:sz w:val="24"/>
        </w:rPr>
        <w:t xml:space="preserve"> </w:t>
      </w:r>
      <w:r>
        <w:rPr>
          <w:color w:val="333333"/>
          <w:sz w:val="24"/>
        </w:rPr>
        <w:t>и</w:t>
      </w:r>
      <w:r>
        <w:rPr>
          <w:color w:val="333333"/>
          <w:spacing w:val="-1"/>
          <w:sz w:val="24"/>
        </w:rPr>
        <w:t xml:space="preserve"> </w:t>
      </w:r>
      <w:r>
        <w:rPr>
          <w:color w:val="333333"/>
          <w:sz w:val="24"/>
        </w:rPr>
        <w:t>современности;</w:t>
      </w:r>
    </w:p>
    <w:p w14:paraId="2A2D2AEF" w14:textId="77777777" w:rsidR="00533F70" w:rsidRDefault="004F5381" w:rsidP="00F048EC">
      <w:pPr>
        <w:pStyle w:val="a5"/>
        <w:numPr>
          <w:ilvl w:val="0"/>
          <w:numId w:val="10"/>
        </w:numPr>
        <w:tabs>
          <w:tab w:val="left" w:pos="1224"/>
        </w:tabs>
        <w:ind w:right="1118" w:firstLine="0"/>
        <w:rPr>
          <w:sz w:val="24"/>
        </w:rPr>
      </w:pPr>
      <w:r>
        <w:rPr>
          <w:color w:val="333333"/>
          <w:sz w:val="24"/>
        </w:rPr>
        <w:t>умение работать с основными видами современных источников исторической</w:t>
      </w:r>
      <w:r>
        <w:rPr>
          <w:color w:val="333333"/>
          <w:spacing w:val="1"/>
          <w:sz w:val="24"/>
        </w:rPr>
        <w:t xml:space="preserve"> </w:t>
      </w:r>
      <w:r>
        <w:rPr>
          <w:color w:val="333333"/>
          <w:sz w:val="24"/>
        </w:rPr>
        <w:t>информации (учебник, научно-популярная литература, ресурсы информационно-</w:t>
      </w:r>
      <w:r>
        <w:rPr>
          <w:color w:val="333333"/>
          <w:spacing w:val="-57"/>
          <w:sz w:val="24"/>
        </w:rPr>
        <w:t xml:space="preserve"> </w:t>
      </w:r>
      <w:r>
        <w:rPr>
          <w:color w:val="333333"/>
          <w:sz w:val="24"/>
        </w:rPr>
        <w:t>телекоммуникационной сети «Интернет» другие), оценивая их информационные</w:t>
      </w:r>
      <w:r>
        <w:rPr>
          <w:color w:val="333333"/>
          <w:spacing w:val="-57"/>
          <w:sz w:val="24"/>
        </w:rPr>
        <w:t xml:space="preserve"> </w:t>
      </w:r>
      <w:r>
        <w:rPr>
          <w:color w:val="333333"/>
          <w:sz w:val="24"/>
        </w:rPr>
        <w:t>особенности и</w:t>
      </w:r>
      <w:r>
        <w:rPr>
          <w:color w:val="333333"/>
          <w:spacing w:val="-1"/>
          <w:sz w:val="24"/>
        </w:rPr>
        <w:t xml:space="preserve"> </w:t>
      </w:r>
      <w:r>
        <w:rPr>
          <w:color w:val="333333"/>
          <w:sz w:val="24"/>
        </w:rPr>
        <w:t>достоверность с</w:t>
      </w:r>
      <w:r>
        <w:rPr>
          <w:color w:val="333333"/>
          <w:spacing w:val="-2"/>
          <w:sz w:val="24"/>
        </w:rPr>
        <w:t xml:space="preserve"> </w:t>
      </w:r>
      <w:r>
        <w:rPr>
          <w:color w:val="333333"/>
          <w:sz w:val="24"/>
        </w:rPr>
        <w:t>применением</w:t>
      </w:r>
      <w:r>
        <w:rPr>
          <w:color w:val="333333"/>
          <w:spacing w:val="-2"/>
          <w:sz w:val="24"/>
        </w:rPr>
        <w:t xml:space="preserve"> </w:t>
      </w:r>
      <w:r>
        <w:rPr>
          <w:color w:val="333333"/>
          <w:sz w:val="24"/>
        </w:rPr>
        <w:t>метапредметного</w:t>
      </w:r>
      <w:r>
        <w:rPr>
          <w:color w:val="333333"/>
          <w:spacing w:val="-1"/>
          <w:sz w:val="24"/>
        </w:rPr>
        <w:t xml:space="preserve"> </w:t>
      </w:r>
      <w:r>
        <w:rPr>
          <w:color w:val="333333"/>
          <w:sz w:val="24"/>
        </w:rPr>
        <w:t>подхода;</w:t>
      </w:r>
    </w:p>
    <w:p w14:paraId="21D4E5FF" w14:textId="77777777" w:rsidR="00533F70" w:rsidRDefault="004F5381" w:rsidP="00F048EC">
      <w:pPr>
        <w:pStyle w:val="a5"/>
        <w:numPr>
          <w:ilvl w:val="0"/>
          <w:numId w:val="10"/>
        </w:numPr>
        <w:tabs>
          <w:tab w:val="left" w:pos="1224"/>
        </w:tabs>
        <w:ind w:right="467" w:firstLine="0"/>
        <w:rPr>
          <w:sz w:val="24"/>
        </w:rPr>
      </w:pPr>
      <w:r>
        <w:rPr>
          <w:color w:val="333333"/>
          <w:sz w:val="24"/>
        </w:rPr>
        <w:t>умение работать историческими (аутентичными) письменными, изобразительными и</w:t>
      </w:r>
      <w:r>
        <w:rPr>
          <w:color w:val="333333"/>
          <w:spacing w:val="-58"/>
          <w:sz w:val="24"/>
        </w:rPr>
        <w:t xml:space="preserve"> </w:t>
      </w:r>
      <w:r>
        <w:rPr>
          <w:color w:val="333333"/>
          <w:sz w:val="24"/>
        </w:rPr>
        <w:t>вещественными источниками - извлекать, анализировать, систематизировать и</w:t>
      </w:r>
      <w:r>
        <w:rPr>
          <w:color w:val="333333"/>
          <w:spacing w:val="1"/>
          <w:sz w:val="24"/>
        </w:rPr>
        <w:t xml:space="preserve"> </w:t>
      </w:r>
      <w:r>
        <w:rPr>
          <w:color w:val="333333"/>
          <w:sz w:val="24"/>
        </w:rPr>
        <w:t>интерпретировать содержащуюся в них информацию, определять информационную</w:t>
      </w:r>
      <w:r>
        <w:rPr>
          <w:color w:val="333333"/>
          <w:spacing w:val="1"/>
          <w:sz w:val="24"/>
        </w:rPr>
        <w:t xml:space="preserve"> </w:t>
      </w:r>
      <w:r>
        <w:rPr>
          <w:color w:val="333333"/>
          <w:sz w:val="24"/>
        </w:rPr>
        <w:t>ценность</w:t>
      </w:r>
      <w:r>
        <w:rPr>
          <w:color w:val="333333"/>
          <w:spacing w:val="-2"/>
          <w:sz w:val="24"/>
        </w:rPr>
        <w:t xml:space="preserve"> </w:t>
      </w:r>
      <w:r>
        <w:rPr>
          <w:color w:val="333333"/>
          <w:sz w:val="24"/>
        </w:rPr>
        <w:t>и значимость</w:t>
      </w:r>
      <w:r>
        <w:rPr>
          <w:color w:val="333333"/>
          <w:spacing w:val="-1"/>
          <w:sz w:val="24"/>
        </w:rPr>
        <w:t xml:space="preserve"> </w:t>
      </w:r>
      <w:r>
        <w:rPr>
          <w:color w:val="333333"/>
          <w:sz w:val="24"/>
        </w:rPr>
        <w:t>источника;</w:t>
      </w:r>
    </w:p>
    <w:p w14:paraId="7F8832F0" w14:textId="77777777" w:rsidR="00533F70" w:rsidRDefault="004F5381" w:rsidP="00F048EC">
      <w:pPr>
        <w:pStyle w:val="a5"/>
        <w:numPr>
          <w:ilvl w:val="0"/>
          <w:numId w:val="10"/>
        </w:numPr>
        <w:tabs>
          <w:tab w:val="left" w:pos="1222"/>
        </w:tabs>
        <w:ind w:right="586" w:firstLine="0"/>
        <w:rPr>
          <w:sz w:val="24"/>
        </w:rPr>
      </w:pPr>
      <w:r>
        <w:rPr>
          <w:color w:val="333333"/>
          <w:sz w:val="24"/>
        </w:rPr>
        <w:t>способность представлять описание (устное или письменное) событий, явлений,</w:t>
      </w:r>
      <w:r>
        <w:rPr>
          <w:color w:val="333333"/>
          <w:spacing w:val="1"/>
          <w:sz w:val="24"/>
        </w:rPr>
        <w:t xml:space="preserve"> </w:t>
      </w:r>
      <w:r>
        <w:rPr>
          <w:color w:val="333333"/>
          <w:sz w:val="24"/>
        </w:rPr>
        <w:t>процессов истории родного края, истории России и мировой истории и их участников,</w:t>
      </w:r>
      <w:r>
        <w:rPr>
          <w:color w:val="333333"/>
          <w:spacing w:val="-57"/>
          <w:sz w:val="24"/>
        </w:rPr>
        <w:t xml:space="preserve"> </w:t>
      </w:r>
      <w:r>
        <w:rPr>
          <w:color w:val="333333"/>
          <w:sz w:val="24"/>
        </w:rPr>
        <w:t>основанное</w:t>
      </w:r>
      <w:r>
        <w:rPr>
          <w:color w:val="333333"/>
          <w:spacing w:val="-2"/>
          <w:sz w:val="24"/>
        </w:rPr>
        <w:t xml:space="preserve"> </w:t>
      </w:r>
      <w:r>
        <w:rPr>
          <w:color w:val="333333"/>
          <w:sz w:val="24"/>
        </w:rPr>
        <w:t>на</w:t>
      </w:r>
      <w:r>
        <w:rPr>
          <w:color w:val="333333"/>
          <w:spacing w:val="-1"/>
          <w:sz w:val="24"/>
        </w:rPr>
        <w:t xml:space="preserve"> </w:t>
      </w:r>
      <w:r>
        <w:rPr>
          <w:color w:val="333333"/>
          <w:sz w:val="24"/>
        </w:rPr>
        <w:t>знании</w:t>
      </w:r>
      <w:r>
        <w:rPr>
          <w:color w:val="333333"/>
          <w:spacing w:val="-2"/>
          <w:sz w:val="24"/>
        </w:rPr>
        <w:t xml:space="preserve"> </w:t>
      </w:r>
      <w:r>
        <w:rPr>
          <w:color w:val="333333"/>
          <w:sz w:val="24"/>
        </w:rPr>
        <w:t>исторических</w:t>
      </w:r>
      <w:r>
        <w:rPr>
          <w:color w:val="333333"/>
          <w:spacing w:val="1"/>
          <w:sz w:val="24"/>
        </w:rPr>
        <w:t xml:space="preserve"> </w:t>
      </w:r>
      <w:r>
        <w:rPr>
          <w:color w:val="333333"/>
          <w:sz w:val="24"/>
        </w:rPr>
        <w:t>фактов, дат, понятий;</w:t>
      </w:r>
    </w:p>
    <w:p w14:paraId="27171015" w14:textId="77777777" w:rsidR="00533F70" w:rsidRDefault="004F5381" w:rsidP="00F048EC">
      <w:pPr>
        <w:pStyle w:val="a5"/>
        <w:numPr>
          <w:ilvl w:val="0"/>
          <w:numId w:val="10"/>
        </w:numPr>
        <w:tabs>
          <w:tab w:val="left" w:pos="1222"/>
        </w:tabs>
        <w:spacing w:before="1"/>
        <w:ind w:right="1425" w:firstLine="0"/>
        <w:rPr>
          <w:sz w:val="24"/>
        </w:rPr>
      </w:pPr>
      <w:r>
        <w:rPr>
          <w:color w:val="333333"/>
          <w:sz w:val="24"/>
        </w:rPr>
        <w:t>владение</w:t>
      </w:r>
      <w:r>
        <w:rPr>
          <w:color w:val="333333"/>
          <w:spacing w:val="-5"/>
          <w:sz w:val="24"/>
        </w:rPr>
        <w:t xml:space="preserve"> </w:t>
      </w:r>
      <w:r>
        <w:rPr>
          <w:color w:val="333333"/>
          <w:sz w:val="24"/>
        </w:rPr>
        <w:t>приемами</w:t>
      </w:r>
      <w:r>
        <w:rPr>
          <w:color w:val="333333"/>
          <w:spacing w:val="-3"/>
          <w:sz w:val="24"/>
        </w:rPr>
        <w:t xml:space="preserve"> </w:t>
      </w:r>
      <w:r>
        <w:rPr>
          <w:color w:val="333333"/>
          <w:sz w:val="24"/>
        </w:rPr>
        <w:t>оценки</w:t>
      </w:r>
      <w:r>
        <w:rPr>
          <w:color w:val="333333"/>
          <w:spacing w:val="-5"/>
          <w:sz w:val="24"/>
        </w:rPr>
        <w:t xml:space="preserve"> </w:t>
      </w:r>
      <w:r>
        <w:rPr>
          <w:color w:val="333333"/>
          <w:sz w:val="24"/>
        </w:rPr>
        <w:t>значения</w:t>
      </w:r>
      <w:r>
        <w:rPr>
          <w:color w:val="333333"/>
          <w:spacing w:val="-6"/>
          <w:sz w:val="24"/>
        </w:rPr>
        <w:t xml:space="preserve"> </w:t>
      </w:r>
      <w:r>
        <w:rPr>
          <w:color w:val="333333"/>
          <w:sz w:val="24"/>
        </w:rPr>
        <w:t>исторических</w:t>
      </w:r>
      <w:r>
        <w:rPr>
          <w:color w:val="333333"/>
          <w:spacing w:val="-1"/>
          <w:sz w:val="24"/>
        </w:rPr>
        <w:t xml:space="preserve"> </w:t>
      </w:r>
      <w:r>
        <w:rPr>
          <w:color w:val="333333"/>
          <w:sz w:val="24"/>
        </w:rPr>
        <w:t>событий</w:t>
      </w:r>
      <w:r>
        <w:rPr>
          <w:color w:val="333333"/>
          <w:spacing w:val="-4"/>
          <w:sz w:val="24"/>
        </w:rPr>
        <w:t xml:space="preserve"> </w:t>
      </w:r>
      <w:r>
        <w:rPr>
          <w:color w:val="333333"/>
          <w:sz w:val="24"/>
        </w:rPr>
        <w:t>и</w:t>
      </w:r>
      <w:r>
        <w:rPr>
          <w:color w:val="333333"/>
          <w:spacing w:val="-3"/>
          <w:sz w:val="24"/>
        </w:rPr>
        <w:t xml:space="preserve"> </w:t>
      </w:r>
      <w:r>
        <w:rPr>
          <w:color w:val="333333"/>
          <w:sz w:val="24"/>
        </w:rPr>
        <w:t>деятельности</w:t>
      </w:r>
      <w:r>
        <w:rPr>
          <w:color w:val="333333"/>
          <w:spacing w:val="-57"/>
          <w:sz w:val="24"/>
        </w:rPr>
        <w:t xml:space="preserve"> </w:t>
      </w:r>
      <w:r>
        <w:rPr>
          <w:color w:val="333333"/>
          <w:sz w:val="24"/>
        </w:rPr>
        <w:t>исторических</w:t>
      </w:r>
      <w:r>
        <w:rPr>
          <w:color w:val="333333"/>
          <w:spacing w:val="1"/>
          <w:sz w:val="24"/>
        </w:rPr>
        <w:t xml:space="preserve"> </w:t>
      </w:r>
      <w:r>
        <w:rPr>
          <w:color w:val="333333"/>
          <w:sz w:val="24"/>
        </w:rPr>
        <w:t>личностей</w:t>
      </w:r>
      <w:r>
        <w:rPr>
          <w:color w:val="333333"/>
          <w:spacing w:val="-1"/>
          <w:sz w:val="24"/>
        </w:rPr>
        <w:t xml:space="preserve"> </w:t>
      </w:r>
      <w:r>
        <w:rPr>
          <w:color w:val="333333"/>
          <w:sz w:val="24"/>
        </w:rPr>
        <w:t>в</w:t>
      </w:r>
      <w:r>
        <w:rPr>
          <w:color w:val="333333"/>
          <w:spacing w:val="-2"/>
          <w:sz w:val="24"/>
        </w:rPr>
        <w:t xml:space="preserve"> </w:t>
      </w:r>
      <w:r>
        <w:rPr>
          <w:color w:val="333333"/>
          <w:sz w:val="24"/>
        </w:rPr>
        <w:t>отечественной и</w:t>
      </w:r>
      <w:r>
        <w:rPr>
          <w:color w:val="333333"/>
          <w:spacing w:val="-1"/>
          <w:sz w:val="24"/>
        </w:rPr>
        <w:t xml:space="preserve"> </w:t>
      </w:r>
      <w:r>
        <w:rPr>
          <w:color w:val="333333"/>
          <w:sz w:val="24"/>
        </w:rPr>
        <w:t>всемирной</w:t>
      </w:r>
      <w:r>
        <w:rPr>
          <w:color w:val="333333"/>
          <w:spacing w:val="-3"/>
          <w:sz w:val="24"/>
        </w:rPr>
        <w:t xml:space="preserve"> </w:t>
      </w:r>
      <w:r>
        <w:rPr>
          <w:color w:val="333333"/>
          <w:sz w:val="24"/>
        </w:rPr>
        <w:t>истории;</w:t>
      </w:r>
    </w:p>
    <w:p w14:paraId="3AD0C8E0" w14:textId="77777777" w:rsidR="00533F70" w:rsidRDefault="004F5381" w:rsidP="00F048EC">
      <w:pPr>
        <w:pStyle w:val="a5"/>
        <w:numPr>
          <w:ilvl w:val="0"/>
          <w:numId w:val="10"/>
        </w:numPr>
        <w:tabs>
          <w:tab w:val="left" w:pos="1222"/>
        </w:tabs>
        <w:ind w:right="284" w:firstLine="0"/>
        <w:rPr>
          <w:sz w:val="24"/>
        </w:rPr>
      </w:pPr>
      <w:r>
        <w:rPr>
          <w:color w:val="333333"/>
          <w:sz w:val="24"/>
        </w:rPr>
        <w:t>способность</w:t>
      </w:r>
      <w:r>
        <w:rPr>
          <w:color w:val="333333"/>
          <w:spacing w:val="-2"/>
          <w:sz w:val="24"/>
        </w:rPr>
        <w:t xml:space="preserve"> </w:t>
      </w:r>
      <w:r>
        <w:rPr>
          <w:color w:val="333333"/>
          <w:sz w:val="24"/>
        </w:rPr>
        <w:t>применять</w:t>
      </w:r>
      <w:r>
        <w:rPr>
          <w:color w:val="333333"/>
          <w:spacing w:val="-2"/>
          <w:sz w:val="24"/>
        </w:rPr>
        <w:t xml:space="preserve"> </w:t>
      </w:r>
      <w:r>
        <w:rPr>
          <w:color w:val="333333"/>
          <w:sz w:val="24"/>
        </w:rPr>
        <w:t>исторические</w:t>
      </w:r>
      <w:r>
        <w:rPr>
          <w:color w:val="333333"/>
          <w:spacing w:val="-4"/>
          <w:sz w:val="24"/>
        </w:rPr>
        <w:t xml:space="preserve"> </w:t>
      </w:r>
      <w:r>
        <w:rPr>
          <w:color w:val="333333"/>
          <w:sz w:val="24"/>
        </w:rPr>
        <w:t>знания</w:t>
      </w:r>
      <w:r>
        <w:rPr>
          <w:color w:val="333333"/>
          <w:spacing w:val="-3"/>
          <w:sz w:val="24"/>
        </w:rPr>
        <w:t xml:space="preserve"> </w:t>
      </w:r>
      <w:r>
        <w:rPr>
          <w:color w:val="333333"/>
          <w:sz w:val="24"/>
        </w:rPr>
        <w:t>в</w:t>
      </w:r>
      <w:r>
        <w:rPr>
          <w:color w:val="333333"/>
          <w:spacing w:val="-4"/>
          <w:sz w:val="24"/>
        </w:rPr>
        <w:t xml:space="preserve"> </w:t>
      </w:r>
      <w:r>
        <w:rPr>
          <w:color w:val="333333"/>
          <w:sz w:val="24"/>
        </w:rPr>
        <w:t>школьном</w:t>
      </w:r>
      <w:r>
        <w:rPr>
          <w:color w:val="333333"/>
          <w:spacing w:val="-4"/>
          <w:sz w:val="24"/>
        </w:rPr>
        <w:t xml:space="preserve"> </w:t>
      </w:r>
      <w:r>
        <w:rPr>
          <w:color w:val="333333"/>
          <w:sz w:val="24"/>
        </w:rPr>
        <w:t>и</w:t>
      </w:r>
      <w:r>
        <w:rPr>
          <w:color w:val="333333"/>
          <w:spacing w:val="-3"/>
          <w:sz w:val="24"/>
        </w:rPr>
        <w:t xml:space="preserve"> </w:t>
      </w:r>
      <w:r>
        <w:rPr>
          <w:color w:val="333333"/>
          <w:sz w:val="24"/>
        </w:rPr>
        <w:t>внешкольном</w:t>
      </w:r>
      <w:r>
        <w:rPr>
          <w:color w:val="333333"/>
          <w:spacing w:val="-4"/>
          <w:sz w:val="24"/>
        </w:rPr>
        <w:t xml:space="preserve"> </w:t>
      </w:r>
      <w:r>
        <w:rPr>
          <w:color w:val="333333"/>
          <w:sz w:val="24"/>
        </w:rPr>
        <w:t>общении</w:t>
      </w:r>
      <w:r>
        <w:rPr>
          <w:color w:val="333333"/>
          <w:spacing w:val="-3"/>
          <w:sz w:val="24"/>
        </w:rPr>
        <w:t xml:space="preserve"> </w:t>
      </w:r>
      <w:r>
        <w:rPr>
          <w:color w:val="333333"/>
          <w:sz w:val="24"/>
        </w:rPr>
        <w:t>как</w:t>
      </w:r>
      <w:r>
        <w:rPr>
          <w:color w:val="333333"/>
          <w:spacing w:val="-57"/>
          <w:sz w:val="24"/>
        </w:rPr>
        <w:t xml:space="preserve"> </w:t>
      </w:r>
      <w:r>
        <w:rPr>
          <w:color w:val="333333"/>
          <w:sz w:val="24"/>
        </w:rPr>
        <w:t>основу диалога в поликультурной среде, взаимодействовать с людьми другой культуры,</w:t>
      </w:r>
      <w:r>
        <w:rPr>
          <w:color w:val="333333"/>
          <w:spacing w:val="1"/>
          <w:sz w:val="24"/>
        </w:rPr>
        <w:t xml:space="preserve"> </w:t>
      </w:r>
      <w:r>
        <w:rPr>
          <w:color w:val="333333"/>
          <w:sz w:val="24"/>
        </w:rPr>
        <w:t>национальной и религиозной принадлежности на основе ценностей современного</w:t>
      </w:r>
      <w:r>
        <w:rPr>
          <w:color w:val="333333"/>
          <w:spacing w:val="1"/>
          <w:sz w:val="24"/>
        </w:rPr>
        <w:t xml:space="preserve"> </w:t>
      </w:r>
      <w:r>
        <w:rPr>
          <w:color w:val="333333"/>
          <w:sz w:val="24"/>
        </w:rPr>
        <w:t>российского</w:t>
      </w:r>
      <w:r>
        <w:rPr>
          <w:color w:val="333333"/>
          <w:spacing w:val="-1"/>
          <w:sz w:val="24"/>
        </w:rPr>
        <w:t xml:space="preserve"> </w:t>
      </w:r>
      <w:r>
        <w:rPr>
          <w:color w:val="333333"/>
          <w:sz w:val="24"/>
        </w:rPr>
        <w:t>общества;</w:t>
      </w:r>
    </w:p>
    <w:p w14:paraId="76B70BA5" w14:textId="77777777" w:rsidR="00533F70" w:rsidRDefault="004F5381" w:rsidP="00F048EC">
      <w:pPr>
        <w:pStyle w:val="a5"/>
        <w:numPr>
          <w:ilvl w:val="0"/>
          <w:numId w:val="10"/>
        </w:numPr>
        <w:tabs>
          <w:tab w:val="left" w:pos="1222"/>
        </w:tabs>
        <w:ind w:right="472" w:firstLine="0"/>
        <w:rPr>
          <w:sz w:val="24"/>
        </w:rPr>
      </w:pPr>
      <w:r>
        <w:rPr>
          <w:color w:val="333333"/>
          <w:sz w:val="24"/>
        </w:rPr>
        <w:t>осознание необходимости сохранения исторических и культурных памятников своей</w:t>
      </w:r>
      <w:r>
        <w:rPr>
          <w:color w:val="333333"/>
          <w:spacing w:val="-58"/>
          <w:sz w:val="24"/>
        </w:rPr>
        <w:t xml:space="preserve"> </w:t>
      </w:r>
      <w:r>
        <w:rPr>
          <w:color w:val="333333"/>
          <w:sz w:val="24"/>
        </w:rPr>
        <w:t>страны</w:t>
      </w:r>
      <w:r>
        <w:rPr>
          <w:color w:val="333333"/>
          <w:spacing w:val="-1"/>
          <w:sz w:val="24"/>
        </w:rPr>
        <w:t xml:space="preserve"> </w:t>
      </w:r>
      <w:r>
        <w:rPr>
          <w:color w:val="333333"/>
          <w:sz w:val="24"/>
        </w:rPr>
        <w:t>и мира;</w:t>
      </w:r>
    </w:p>
    <w:p w14:paraId="6746A3B6" w14:textId="77777777" w:rsidR="00533F70" w:rsidRDefault="004F5381" w:rsidP="00F048EC">
      <w:pPr>
        <w:pStyle w:val="a5"/>
        <w:numPr>
          <w:ilvl w:val="0"/>
          <w:numId w:val="10"/>
        </w:numPr>
        <w:tabs>
          <w:tab w:val="left" w:pos="1344"/>
        </w:tabs>
        <w:ind w:right="1211" w:firstLine="0"/>
        <w:rPr>
          <w:sz w:val="24"/>
        </w:rPr>
      </w:pPr>
      <w:r>
        <w:rPr>
          <w:color w:val="333333"/>
          <w:sz w:val="24"/>
        </w:rPr>
        <w:t>умение устанавливать взаимосвязи событий, явлений, процессов прошлого с</w:t>
      </w:r>
      <w:r>
        <w:rPr>
          <w:color w:val="333333"/>
          <w:spacing w:val="-58"/>
          <w:sz w:val="24"/>
        </w:rPr>
        <w:t xml:space="preserve"> </w:t>
      </w:r>
      <w:r>
        <w:rPr>
          <w:color w:val="333333"/>
          <w:sz w:val="24"/>
        </w:rPr>
        <w:t>важнейшими</w:t>
      </w:r>
      <w:r>
        <w:rPr>
          <w:color w:val="333333"/>
          <w:spacing w:val="-1"/>
          <w:sz w:val="24"/>
        </w:rPr>
        <w:t xml:space="preserve"> </w:t>
      </w:r>
      <w:r>
        <w:rPr>
          <w:color w:val="333333"/>
          <w:sz w:val="24"/>
        </w:rPr>
        <w:t>событиями XX</w:t>
      </w:r>
      <w:r>
        <w:rPr>
          <w:color w:val="333333"/>
          <w:spacing w:val="1"/>
          <w:sz w:val="24"/>
        </w:rPr>
        <w:t xml:space="preserve"> </w:t>
      </w:r>
      <w:r>
        <w:rPr>
          <w:color w:val="333333"/>
          <w:sz w:val="24"/>
        </w:rPr>
        <w:t>-</w:t>
      </w:r>
      <w:r>
        <w:rPr>
          <w:color w:val="333333"/>
          <w:spacing w:val="-1"/>
          <w:sz w:val="24"/>
        </w:rPr>
        <w:t xml:space="preserve"> </w:t>
      </w:r>
      <w:r>
        <w:rPr>
          <w:color w:val="333333"/>
          <w:sz w:val="24"/>
        </w:rPr>
        <w:t>начала</w:t>
      </w:r>
      <w:r>
        <w:rPr>
          <w:color w:val="333333"/>
          <w:spacing w:val="-1"/>
          <w:sz w:val="24"/>
        </w:rPr>
        <w:t xml:space="preserve"> </w:t>
      </w:r>
      <w:r>
        <w:rPr>
          <w:color w:val="333333"/>
          <w:sz w:val="24"/>
        </w:rPr>
        <w:t>XXI</w:t>
      </w:r>
      <w:r>
        <w:rPr>
          <w:color w:val="333333"/>
          <w:spacing w:val="-5"/>
          <w:sz w:val="24"/>
        </w:rPr>
        <w:t xml:space="preserve"> </w:t>
      </w:r>
      <w:r>
        <w:rPr>
          <w:color w:val="333333"/>
          <w:sz w:val="24"/>
        </w:rPr>
        <w:t>в.</w:t>
      </w:r>
    </w:p>
    <w:p w14:paraId="1C03772E" w14:textId="77777777" w:rsidR="00533F70" w:rsidRDefault="004F5381" w:rsidP="009B59A7">
      <w:pPr>
        <w:pStyle w:val="a5"/>
        <w:tabs>
          <w:tab w:val="left" w:pos="1683"/>
        </w:tabs>
        <w:ind w:right="980"/>
        <w:rPr>
          <w:sz w:val="24"/>
        </w:rPr>
      </w:pPr>
      <w:r>
        <w:rPr>
          <w:color w:val="333333"/>
          <w:sz w:val="24"/>
        </w:rPr>
        <w:t>Достижение предметных результатов может быть обеспечено в том числе</w:t>
      </w:r>
      <w:r>
        <w:rPr>
          <w:color w:val="333333"/>
          <w:spacing w:val="1"/>
          <w:sz w:val="24"/>
        </w:rPr>
        <w:t xml:space="preserve"> </w:t>
      </w:r>
      <w:r>
        <w:rPr>
          <w:color w:val="333333"/>
          <w:sz w:val="24"/>
        </w:rPr>
        <w:t>введением</w:t>
      </w:r>
      <w:r>
        <w:rPr>
          <w:color w:val="333333"/>
          <w:spacing w:val="-5"/>
          <w:sz w:val="24"/>
        </w:rPr>
        <w:t xml:space="preserve"> </w:t>
      </w:r>
      <w:r>
        <w:rPr>
          <w:color w:val="333333"/>
          <w:sz w:val="24"/>
        </w:rPr>
        <w:t>отдельного</w:t>
      </w:r>
      <w:r>
        <w:rPr>
          <w:color w:val="333333"/>
          <w:spacing w:val="-4"/>
          <w:sz w:val="24"/>
        </w:rPr>
        <w:t xml:space="preserve"> </w:t>
      </w:r>
      <w:r>
        <w:rPr>
          <w:color w:val="333333"/>
          <w:sz w:val="24"/>
        </w:rPr>
        <w:t>учебного</w:t>
      </w:r>
      <w:r>
        <w:rPr>
          <w:color w:val="333333"/>
          <w:spacing w:val="-3"/>
          <w:sz w:val="24"/>
        </w:rPr>
        <w:t xml:space="preserve"> </w:t>
      </w:r>
      <w:r>
        <w:rPr>
          <w:color w:val="333333"/>
          <w:sz w:val="24"/>
        </w:rPr>
        <w:t>модуля «Введение</w:t>
      </w:r>
      <w:r>
        <w:rPr>
          <w:color w:val="333333"/>
          <w:spacing w:val="-5"/>
          <w:sz w:val="24"/>
        </w:rPr>
        <w:t xml:space="preserve"> </w:t>
      </w:r>
      <w:r>
        <w:rPr>
          <w:color w:val="333333"/>
          <w:sz w:val="24"/>
        </w:rPr>
        <w:t>в</w:t>
      </w:r>
      <w:r>
        <w:rPr>
          <w:color w:val="333333"/>
          <w:spacing w:val="-4"/>
          <w:sz w:val="24"/>
        </w:rPr>
        <w:t xml:space="preserve"> </w:t>
      </w:r>
      <w:r>
        <w:rPr>
          <w:color w:val="333333"/>
          <w:sz w:val="24"/>
        </w:rPr>
        <w:t>Новейшую</w:t>
      </w:r>
      <w:r>
        <w:rPr>
          <w:color w:val="333333"/>
          <w:spacing w:val="-4"/>
          <w:sz w:val="24"/>
        </w:rPr>
        <w:t xml:space="preserve"> </w:t>
      </w:r>
      <w:r>
        <w:rPr>
          <w:color w:val="333333"/>
          <w:sz w:val="24"/>
        </w:rPr>
        <w:t>историю</w:t>
      </w:r>
      <w:r>
        <w:rPr>
          <w:color w:val="333333"/>
          <w:spacing w:val="-4"/>
          <w:sz w:val="24"/>
        </w:rPr>
        <w:t xml:space="preserve"> </w:t>
      </w:r>
      <w:r>
        <w:rPr>
          <w:color w:val="333333"/>
          <w:sz w:val="24"/>
        </w:rPr>
        <w:t>России»,</w:t>
      </w:r>
    </w:p>
    <w:p w14:paraId="4BFFCF11" w14:textId="77777777" w:rsidR="00533F70" w:rsidRDefault="004F5381">
      <w:pPr>
        <w:pStyle w:val="a3"/>
        <w:ind w:right="192"/>
      </w:pPr>
      <w:r>
        <w:rPr>
          <w:color w:val="333333"/>
        </w:rPr>
        <w:t>предваряющего систематическое изучение отечественной истории XX-XXI вв. в 10-11</w:t>
      </w:r>
      <w:r>
        <w:rPr>
          <w:color w:val="333333"/>
          <w:spacing w:val="1"/>
        </w:rPr>
        <w:t xml:space="preserve"> </w:t>
      </w:r>
      <w:r>
        <w:rPr>
          <w:color w:val="333333"/>
        </w:rPr>
        <w:t>классах. Изучение данного модуля призвано сформировать базу для овладения знаниями</w:t>
      </w:r>
      <w:r>
        <w:rPr>
          <w:color w:val="333333"/>
          <w:spacing w:val="1"/>
        </w:rPr>
        <w:t xml:space="preserve"> </w:t>
      </w:r>
      <w:r>
        <w:rPr>
          <w:color w:val="333333"/>
        </w:rPr>
        <w:t>об основных этапах и ключевых событиях истории России Новейшего времени</w:t>
      </w:r>
      <w:r>
        <w:rPr>
          <w:color w:val="333333"/>
          <w:spacing w:val="1"/>
        </w:rPr>
        <w:t xml:space="preserve"> </w:t>
      </w:r>
      <w:r>
        <w:rPr>
          <w:color w:val="333333"/>
        </w:rPr>
        <w:t>(Российская революция 1917-1922 гг., Великая Отечественная война 1941-1945 гг., распад</w:t>
      </w:r>
      <w:r>
        <w:rPr>
          <w:color w:val="333333"/>
          <w:spacing w:val="-57"/>
        </w:rPr>
        <w:t xml:space="preserve"> </w:t>
      </w:r>
      <w:r>
        <w:rPr>
          <w:color w:val="333333"/>
        </w:rPr>
        <w:t>СССР,</w:t>
      </w:r>
      <w:r>
        <w:rPr>
          <w:color w:val="333333"/>
          <w:spacing w:val="-1"/>
        </w:rPr>
        <w:t xml:space="preserve"> </w:t>
      </w:r>
      <w:r>
        <w:rPr>
          <w:color w:val="333333"/>
        </w:rPr>
        <w:t>возрождение</w:t>
      </w:r>
      <w:r>
        <w:rPr>
          <w:color w:val="333333"/>
          <w:spacing w:val="-2"/>
        </w:rPr>
        <w:t xml:space="preserve"> </w:t>
      </w:r>
      <w:r>
        <w:rPr>
          <w:color w:val="333333"/>
        </w:rPr>
        <w:t>страны</w:t>
      </w:r>
      <w:r>
        <w:rPr>
          <w:color w:val="333333"/>
          <w:spacing w:val="-1"/>
        </w:rPr>
        <w:t xml:space="preserve"> </w:t>
      </w:r>
      <w:r>
        <w:rPr>
          <w:color w:val="333333"/>
        </w:rPr>
        <w:t>с</w:t>
      </w:r>
      <w:r>
        <w:rPr>
          <w:color w:val="333333"/>
          <w:spacing w:val="-3"/>
        </w:rPr>
        <w:t xml:space="preserve"> </w:t>
      </w:r>
      <w:r>
        <w:rPr>
          <w:color w:val="333333"/>
        </w:rPr>
        <w:t>2000-х</w:t>
      </w:r>
      <w:r>
        <w:rPr>
          <w:color w:val="333333"/>
          <w:spacing w:val="1"/>
        </w:rPr>
        <w:t xml:space="preserve"> </w:t>
      </w:r>
      <w:r>
        <w:rPr>
          <w:color w:val="333333"/>
        </w:rPr>
        <w:t>гг.,</w:t>
      </w:r>
      <w:r>
        <w:rPr>
          <w:color w:val="333333"/>
          <w:spacing w:val="-2"/>
        </w:rPr>
        <w:t xml:space="preserve"> </w:t>
      </w:r>
      <w:r>
        <w:rPr>
          <w:color w:val="333333"/>
        </w:rPr>
        <w:t>воссоединение</w:t>
      </w:r>
      <w:r>
        <w:rPr>
          <w:color w:val="333333"/>
          <w:spacing w:val="-2"/>
        </w:rPr>
        <w:t xml:space="preserve"> </w:t>
      </w:r>
      <w:r>
        <w:rPr>
          <w:color w:val="333333"/>
        </w:rPr>
        <w:t>Крыма</w:t>
      </w:r>
      <w:r>
        <w:rPr>
          <w:color w:val="333333"/>
          <w:spacing w:val="-2"/>
        </w:rPr>
        <w:t xml:space="preserve"> </w:t>
      </w:r>
      <w:r>
        <w:rPr>
          <w:color w:val="333333"/>
        </w:rPr>
        <w:t>с</w:t>
      </w:r>
      <w:r>
        <w:rPr>
          <w:color w:val="333333"/>
          <w:spacing w:val="-2"/>
        </w:rPr>
        <w:t xml:space="preserve"> </w:t>
      </w:r>
      <w:r>
        <w:rPr>
          <w:color w:val="333333"/>
        </w:rPr>
        <w:t>Россией</w:t>
      </w:r>
      <w:r>
        <w:rPr>
          <w:color w:val="333333"/>
          <w:spacing w:val="-1"/>
        </w:rPr>
        <w:t xml:space="preserve"> </w:t>
      </w:r>
      <w:r>
        <w:rPr>
          <w:color w:val="333333"/>
        </w:rPr>
        <w:t>в</w:t>
      </w:r>
      <w:r>
        <w:rPr>
          <w:color w:val="333333"/>
          <w:spacing w:val="-2"/>
        </w:rPr>
        <w:t xml:space="preserve"> </w:t>
      </w:r>
      <w:r>
        <w:rPr>
          <w:color w:val="333333"/>
        </w:rPr>
        <w:t>2014</w:t>
      </w:r>
      <w:r>
        <w:rPr>
          <w:color w:val="333333"/>
          <w:spacing w:val="2"/>
        </w:rPr>
        <w:t xml:space="preserve"> </w:t>
      </w:r>
      <w:r>
        <w:rPr>
          <w:color w:val="333333"/>
        </w:rPr>
        <w:t>г.).</w:t>
      </w:r>
    </w:p>
    <w:p w14:paraId="2FB79139" w14:textId="05E62D8E" w:rsidR="00533F70" w:rsidRDefault="009B59A7" w:rsidP="009B59A7">
      <w:pPr>
        <w:pStyle w:val="a5"/>
        <w:tabs>
          <w:tab w:val="left" w:pos="1683"/>
        </w:tabs>
        <w:ind w:right="674"/>
        <w:rPr>
          <w:sz w:val="24"/>
        </w:rPr>
      </w:pPr>
      <w:r>
        <w:rPr>
          <w:color w:val="333333"/>
          <w:sz w:val="24"/>
        </w:rPr>
        <w:t>П</w:t>
      </w:r>
      <w:r w:rsidR="004F5381">
        <w:rPr>
          <w:color w:val="333333"/>
          <w:sz w:val="24"/>
        </w:rPr>
        <w:t>редметные результаты изучения истории носят комплексный характер, в них</w:t>
      </w:r>
      <w:r w:rsidR="004F5381">
        <w:rPr>
          <w:color w:val="333333"/>
          <w:spacing w:val="-57"/>
          <w:sz w:val="24"/>
        </w:rPr>
        <w:t xml:space="preserve"> </w:t>
      </w:r>
      <w:r w:rsidR="004F5381">
        <w:rPr>
          <w:color w:val="333333"/>
          <w:sz w:val="24"/>
        </w:rPr>
        <w:t>органично</w:t>
      </w:r>
      <w:r w:rsidR="004F5381">
        <w:rPr>
          <w:color w:val="333333"/>
          <w:spacing w:val="-1"/>
          <w:sz w:val="24"/>
        </w:rPr>
        <w:t xml:space="preserve"> </w:t>
      </w:r>
      <w:r w:rsidR="004F5381">
        <w:rPr>
          <w:color w:val="333333"/>
          <w:sz w:val="24"/>
        </w:rPr>
        <w:t>сочетаются</w:t>
      </w:r>
      <w:r w:rsidR="004F5381">
        <w:rPr>
          <w:color w:val="333333"/>
          <w:spacing w:val="-1"/>
          <w:sz w:val="24"/>
        </w:rPr>
        <w:t xml:space="preserve"> </w:t>
      </w:r>
      <w:r w:rsidR="004F5381">
        <w:rPr>
          <w:color w:val="333333"/>
          <w:sz w:val="24"/>
        </w:rPr>
        <w:t>познавательно-исторические,</w:t>
      </w:r>
      <w:r w:rsidR="004F5381">
        <w:rPr>
          <w:color w:val="333333"/>
          <w:spacing w:val="-1"/>
          <w:sz w:val="24"/>
        </w:rPr>
        <w:t xml:space="preserve"> </w:t>
      </w:r>
      <w:r w:rsidR="004F5381">
        <w:rPr>
          <w:color w:val="333333"/>
          <w:sz w:val="24"/>
        </w:rPr>
        <w:t>мировоззренческие</w:t>
      </w:r>
      <w:r w:rsidR="004F5381">
        <w:rPr>
          <w:color w:val="333333"/>
          <w:spacing w:val="-2"/>
          <w:sz w:val="24"/>
        </w:rPr>
        <w:t xml:space="preserve"> </w:t>
      </w:r>
      <w:r w:rsidR="004F5381">
        <w:rPr>
          <w:color w:val="333333"/>
          <w:sz w:val="24"/>
        </w:rPr>
        <w:t>и</w:t>
      </w:r>
    </w:p>
    <w:p w14:paraId="304B0D93" w14:textId="77777777" w:rsidR="00533F70" w:rsidRDefault="004F5381">
      <w:pPr>
        <w:pStyle w:val="a3"/>
        <w:spacing w:before="1"/>
      </w:pPr>
      <w:r>
        <w:rPr>
          <w:color w:val="333333"/>
        </w:rPr>
        <w:t>метапредметные</w:t>
      </w:r>
      <w:r>
        <w:rPr>
          <w:color w:val="333333"/>
          <w:spacing w:val="-5"/>
        </w:rPr>
        <w:t xml:space="preserve"> </w:t>
      </w:r>
      <w:r>
        <w:rPr>
          <w:color w:val="333333"/>
        </w:rPr>
        <w:t>компоненты.</w:t>
      </w:r>
    </w:p>
    <w:p w14:paraId="4A54A063" w14:textId="77777777" w:rsidR="00533F70" w:rsidRDefault="004F5381" w:rsidP="009B59A7">
      <w:pPr>
        <w:pStyle w:val="a5"/>
        <w:tabs>
          <w:tab w:val="left" w:pos="1683"/>
        </w:tabs>
        <w:ind w:right="440"/>
        <w:rPr>
          <w:sz w:val="24"/>
        </w:rPr>
      </w:pPr>
      <w:r>
        <w:rPr>
          <w:color w:val="333333"/>
          <w:sz w:val="24"/>
        </w:rPr>
        <w:t>Предметные результаты изучения истории проявляются в освоенных учащимися</w:t>
      </w:r>
      <w:r>
        <w:rPr>
          <w:color w:val="333333"/>
          <w:spacing w:val="-57"/>
          <w:sz w:val="24"/>
        </w:rPr>
        <w:t xml:space="preserve"> </w:t>
      </w:r>
      <w:r>
        <w:rPr>
          <w:color w:val="333333"/>
          <w:sz w:val="24"/>
        </w:rPr>
        <w:t>знаниях</w:t>
      </w:r>
      <w:r>
        <w:rPr>
          <w:color w:val="333333"/>
          <w:spacing w:val="-1"/>
          <w:sz w:val="24"/>
        </w:rPr>
        <w:t xml:space="preserve"> </w:t>
      </w:r>
      <w:r>
        <w:rPr>
          <w:color w:val="333333"/>
          <w:sz w:val="24"/>
        </w:rPr>
        <w:t>и</w:t>
      </w:r>
      <w:r>
        <w:rPr>
          <w:color w:val="333333"/>
          <w:spacing w:val="-1"/>
          <w:sz w:val="24"/>
        </w:rPr>
        <w:t xml:space="preserve"> </w:t>
      </w:r>
      <w:r>
        <w:rPr>
          <w:color w:val="333333"/>
          <w:sz w:val="24"/>
        </w:rPr>
        <w:t>видах деятельности.</w:t>
      </w:r>
      <w:r>
        <w:rPr>
          <w:color w:val="333333"/>
          <w:spacing w:val="-2"/>
          <w:sz w:val="24"/>
        </w:rPr>
        <w:t xml:space="preserve"> </w:t>
      </w:r>
      <w:r>
        <w:rPr>
          <w:color w:val="333333"/>
          <w:sz w:val="24"/>
        </w:rPr>
        <w:t>Они</w:t>
      </w:r>
      <w:r>
        <w:rPr>
          <w:color w:val="333333"/>
          <w:spacing w:val="-2"/>
          <w:sz w:val="24"/>
        </w:rPr>
        <w:t xml:space="preserve"> </w:t>
      </w:r>
      <w:r>
        <w:rPr>
          <w:color w:val="333333"/>
          <w:sz w:val="24"/>
        </w:rPr>
        <w:t>представлены</w:t>
      </w:r>
      <w:r>
        <w:rPr>
          <w:color w:val="333333"/>
          <w:spacing w:val="-2"/>
          <w:sz w:val="24"/>
        </w:rPr>
        <w:t xml:space="preserve"> </w:t>
      </w:r>
      <w:r>
        <w:rPr>
          <w:color w:val="333333"/>
          <w:sz w:val="24"/>
        </w:rPr>
        <w:t>в</w:t>
      </w:r>
      <w:r>
        <w:rPr>
          <w:color w:val="333333"/>
          <w:spacing w:val="-3"/>
          <w:sz w:val="24"/>
        </w:rPr>
        <w:t xml:space="preserve"> </w:t>
      </w:r>
      <w:r>
        <w:rPr>
          <w:color w:val="333333"/>
          <w:sz w:val="24"/>
        </w:rPr>
        <w:t>следующих основных</w:t>
      </w:r>
      <w:r>
        <w:rPr>
          <w:color w:val="333333"/>
          <w:spacing w:val="-1"/>
          <w:sz w:val="24"/>
        </w:rPr>
        <w:t xml:space="preserve"> </w:t>
      </w:r>
      <w:r>
        <w:rPr>
          <w:color w:val="333333"/>
          <w:sz w:val="24"/>
        </w:rPr>
        <w:t>группах:</w:t>
      </w:r>
    </w:p>
    <w:p w14:paraId="2B99C398" w14:textId="77777777" w:rsidR="00533F70" w:rsidRDefault="004F5381" w:rsidP="00F048EC">
      <w:pPr>
        <w:pStyle w:val="a5"/>
        <w:numPr>
          <w:ilvl w:val="0"/>
          <w:numId w:val="9"/>
        </w:numPr>
        <w:tabs>
          <w:tab w:val="left" w:pos="1222"/>
        </w:tabs>
        <w:ind w:right="810" w:firstLine="0"/>
        <w:rPr>
          <w:sz w:val="24"/>
        </w:rPr>
      </w:pPr>
      <w:r>
        <w:rPr>
          <w:color w:val="333333"/>
          <w:sz w:val="24"/>
        </w:rPr>
        <w:t>Знание хронологии, работа с хронологией: указывать хронологические рамки и</w:t>
      </w:r>
      <w:r>
        <w:rPr>
          <w:color w:val="333333"/>
          <w:spacing w:val="1"/>
          <w:sz w:val="24"/>
        </w:rPr>
        <w:t xml:space="preserve"> </w:t>
      </w:r>
      <w:r>
        <w:rPr>
          <w:color w:val="333333"/>
          <w:sz w:val="24"/>
        </w:rPr>
        <w:t>периоды ключевых процессов, даты важнейших событий отечественной и всеобщей</w:t>
      </w:r>
      <w:r>
        <w:rPr>
          <w:color w:val="333333"/>
          <w:spacing w:val="-57"/>
          <w:sz w:val="24"/>
        </w:rPr>
        <w:t xml:space="preserve"> </w:t>
      </w:r>
      <w:r>
        <w:rPr>
          <w:color w:val="333333"/>
          <w:sz w:val="24"/>
        </w:rPr>
        <w:t>истории, соотносить год с веком, устанавливать последовательность и длительность</w:t>
      </w:r>
      <w:r>
        <w:rPr>
          <w:color w:val="333333"/>
          <w:spacing w:val="-57"/>
          <w:sz w:val="24"/>
        </w:rPr>
        <w:t xml:space="preserve"> </w:t>
      </w:r>
      <w:r>
        <w:rPr>
          <w:color w:val="333333"/>
          <w:sz w:val="24"/>
        </w:rPr>
        <w:t>исторических</w:t>
      </w:r>
      <w:r>
        <w:rPr>
          <w:color w:val="333333"/>
          <w:spacing w:val="1"/>
          <w:sz w:val="24"/>
        </w:rPr>
        <w:t xml:space="preserve"> </w:t>
      </w:r>
      <w:r>
        <w:rPr>
          <w:color w:val="333333"/>
          <w:sz w:val="24"/>
        </w:rPr>
        <w:t>событий.</w:t>
      </w:r>
    </w:p>
    <w:p w14:paraId="44F15897" w14:textId="77777777" w:rsidR="00533F70" w:rsidRDefault="004F5381" w:rsidP="00F048EC">
      <w:pPr>
        <w:pStyle w:val="a5"/>
        <w:numPr>
          <w:ilvl w:val="0"/>
          <w:numId w:val="9"/>
        </w:numPr>
        <w:tabs>
          <w:tab w:val="left" w:pos="1222"/>
        </w:tabs>
        <w:ind w:right="176" w:firstLine="0"/>
        <w:rPr>
          <w:sz w:val="24"/>
        </w:rPr>
      </w:pPr>
      <w:r>
        <w:rPr>
          <w:color w:val="333333"/>
          <w:sz w:val="24"/>
        </w:rPr>
        <w:t>Знание</w:t>
      </w:r>
      <w:r>
        <w:rPr>
          <w:color w:val="333333"/>
          <w:spacing w:val="-4"/>
          <w:sz w:val="24"/>
        </w:rPr>
        <w:t xml:space="preserve"> </w:t>
      </w:r>
      <w:r>
        <w:rPr>
          <w:color w:val="333333"/>
          <w:sz w:val="24"/>
        </w:rPr>
        <w:t>исторических</w:t>
      </w:r>
      <w:r>
        <w:rPr>
          <w:color w:val="333333"/>
          <w:spacing w:val="-2"/>
          <w:sz w:val="24"/>
        </w:rPr>
        <w:t xml:space="preserve"> </w:t>
      </w:r>
      <w:r>
        <w:rPr>
          <w:color w:val="333333"/>
          <w:sz w:val="24"/>
        </w:rPr>
        <w:t>фактов,</w:t>
      </w:r>
      <w:r>
        <w:rPr>
          <w:color w:val="333333"/>
          <w:spacing w:val="-3"/>
          <w:sz w:val="24"/>
        </w:rPr>
        <w:t xml:space="preserve"> </w:t>
      </w:r>
      <w:r>
        <w:rPr>
          <w:color w:val="333333"/>
          <w:sz w:val="24"/>
        </w:rPr>
        <w:t>работа</w:t>
      </w:r>
      <w:r>
        <w:rPr>
          <w:color w:val="333333"/>
          <w:spacing w:val="-3"/>
          <w:sz w:val="24"/>
        </w:rPr>
        <w:t xml:space="preserve"> </w:t>
      </w:r>
      <w:r>
        <w:rPr>
          <w:color w:val="333333"/>
          <w:sz w:val="24"/>
        </w:rPr>
        <w:t>с</w:t>
      </w:r>
      <w:r>
        <w:rPr>
          <w:color w:val="333333"/>
          <w:spacing w:val="-4"/>
          <w:sz w:val="24"/>
        </w:rPr>
        <w:t xml:space="preserve"> </w:t>
      </w:r>
      <w:r>
        <w:rPr>
          <w:color w:val="333333"/>
          <w:sz w:val="24"/>
        </w:rPr>
        <w:t>фактами:</w:t>
      </w:r>
      <w:r>
        <w:rPr>
          <w:color w:val="333333"/>
          <w:spacing w:val="-2"/>
          <w:sz w:val="24"/>
        </w:rPr>
        <w:t xml:space="preserve"> </w:t>
      </w:r>
      <w:r>
        <w:rPr>
          <w:color w:val="333333"/>
          <w:sz w:val="24"/>
        </w:rPr>
        <w:t>характеризовать</w:t>
      </w:r>
      <w:r>
        <w:rPr>
          <w:color w:val="333333"/>
          <w:spacing w:val="-2"/>
          <w:sz w:val="24"/>
        </w:rPr>
        <w:t xml:space="preserve"> </w:t>
      </w:r>
      <w:r>
        <w:rPr>
          <w:color w:val="333333"/>
          <w:sz w:val="24"/>
        </w:rPr>
        <w:t>место,</w:t>
      </w:r>
      <w:r>
        <w:rPr>
          <w:color w:val="333333"/>
          <w:spacing w:val="-2"/>
          <w:sz w:val="24"/>
        </w:rPr>
        <w:t xml:space="preserve"> </w:t>
      </w:r>
      <w:r>
        <w:rPr>
          <w:color w:val="333333"/>
          <w:sz w:val="24"/>
        </w:rPr>
        <w:t>обстоятельства,</w:t>
      </w:r>
      <w:r>
        <w:rPr>
          <w:color w:val="333333"/>
          <w:spacing w:val="-57"/>
          <w:sz w:val="24"/>
        </w:rPr>
        <w:t xml:space="preserve"> </w:t>
      </w:r>
      <w:r>
        <w:rPr>
          <w:color w:val="333333"/>
          <w:sz w:val="24"/>
        </w:rPr>
        <w:t>участников,</w:t>
      </w:r>
      <w:r>
        <w:rPr>
          <w:color w:val="333333"/>
          <w:spacing w:val="-1"/>
          <w:sz w:val="24"/>
        </w:rPr>
        <w:t xml:space="preserve"> </w:t>
      </w:r>
      <w:r>
        <w:rPr>
          <w:color w:val="333333"/>
          <w:sz w:val="24"/>
        </w:rPr>
        <w:t>результаты</w:t>
      </w:r>
      <w:r>
        <w:rPr>
          <w:color w:val="333333"/>
          <w:spacing w:val="1"/>
          <w:sz w:val="24"/>
        </w:rPr>
        <w:t xml:space="preserve"> </w:t>
      </w:r>
      <w:r>
        <w:rPr>
          <w:color w:val="333333"/>
          <w:sz w:val="24"/>
        </w:rPr>
        <w:t>важнейших</w:t>
      </w:r>
      <w:r>
        <w:rPr>
          <w:color w:val="333333"/>
          <w:spacing w:val="-2"/>
          <w:sz w:val="24"/>
        </w:rPr>
        <w:t xml:space="preserve"> </w:t>
      </w:r>
      <w:r>
        <w:rPr>
          <w:color w:val="333333"/>
          <w:sz w:val="24"/>
        </w:rPr>
        <w:t>исторических</w:t>
      </w:r>
      <w:r>
        <w:rPr>
          <w:color w:val="333333"/>
          <w:spacing w:val="1"/>
          <w:sz w:val="24"/>
        </w:rPr>
        <w:t xml:space="preserve"> </w:t>
      </w:r>
      <w:r>
        <w:rPr>
          <w:color w:val="333333"/>
          <w:sz w:val="24"/>
        </w:rPr>
        <w:t>событий;</w:t>
      </w:r>
      <w:r>
        <w:rPr>
          <w:color w:val="333333"/>
          <w:spacing w:val="-1"/>
          <w:sz w:val="24"/>
        </w:rPr>
        <w:t xml:space="preserve"> </w:t>
      </w:r>
      <w:r>
        <w:rPr>
          <w:color w:val="333333"/>
          <w:sz w:val="24"/>
        </w:rPr>
        <w:t>группировать</w:t>
      </w:r>
    </w:p>
    <w:p w14:paraId="79E05F6F" w14:textId="77777777" w:rsidR="00533F70" w:rsidRDefault="004F5381">
      <w:pPr>
        <w:pStyle w:val="a3"/>
      </w:pPr>
      <w:r>
        <w:rPr>
          <w:color w:val="333333"/>
        </w:rPr>
        <w:t>(классифицировать)</w:t>
      </w:r>
      <w:r>
        <w:rPr>
          <w:color w:val="333333"/>
          <w:spacing w:val="-4"/>
        </w:rPr>
        <w:t xml:space="preserve"> </w:t>
      </w:r>
      <w:r>
        <w:rPr>
          <w:color w:val="333333"/>
        </w:rPr>
        <w:t>факты</w:t>
      </w:r>
      <w:r>
        <w:rPr>
          <w:color w:val="333333"/>
          <w:spacing w:val="-3"/>
        </w:rPr>
        <w:t xml:space="preserve"> </w:t>
      </w:r>
      <w:r>
        <w:rPr>
          <w:color w:val="333333"/>
        </w:rPr>
        <w:t>по</w:t>
      </w:r>
      <w:r>
        <w:rPr>
          <w:color w:val="333333"/>
          <w:spacing w:val="-3"/>
        </w:rPr>
        <w:t xml:space="preserve"> </w:t>
      </w:r>
      <w:r>
        <w:rPr>
          <w:color w:val="333333"/>
        </w:rPr>
        <w:t>различным</w:t>
      </w:r>
      <w:r>
        <w:rPr>
          <w:color w:val="333333"/>
          <w:spacing w:val="-5"/>
        </w:rPr>
        <w:t xml:space="preserve"> </w:t>
      </w:r>
      <w:r>
        <w:rPr>
          <w:color w:val="333333"/>
        </w:rPr>
        <w:t>признакам.</w:t>
      </w:r>
    </w:p>
    <w:p w14:paraId="2FBA2993" w14:textId="77777777" w:rsidR="00533F70" w:rsidRDefault="00533F70">
      <w:pPr>
        <w:sectPr w:rsidR="00533F70">
          <w:pgSz w:w="11910" w:h="16840"/>
          <w:pgMar w:top="1040" w:right="720" w:bottom="280" w:left="740" w:header="720" w:footer="720" w:gutter="0"/>
          <w:cols w:space="720"/>
        </w:sectPr>
      </w:pPr>
    </w:p>
    <w:p w14:paraId="13D9B6CF" w14:textId="77777777" w:rsidR="00533F70" w:rsidRDefault="004F5381" w:rsidP="00F048EC">
      <w:pPr>
        <w:pStyle w:val="a5"/>
        <w:numPr>
          <w:ilvl w:val="0"/>
          <w:numId w:val="9"/>
        </w:numPr>
        <w:tabs>
          <w:tab w:val="left" w:pos="1222"/>
        </w:tabs>
        <w:spacing w:before="66"/>
        <w:ind w:right="889" w:firstLine="0"/>
        <w:rPr>
          <w:sz w:val="24"/>
        </w:rPr>
      </w:pPr>
      <w:r>
        <w:rPr>
          <w:color w:val="333333"/>
          <w:sz w:val="24"/>
        </w:rPr>
        <w:lastRenderedPageBreak/>
        <w:t>Работа с исторической картой (картами, размещенными в учебниках, атласах, на</w:t>
      </w:r>
      <w:r>
        <w:rPr>
          <w:color w:val="333333"/>
          <w:spacing w:val="-57"/>
          <w:sz w:val="24"/>
        </w:rPr>
        <w:t xml:space="preserve"> </w:t>
      </w:r>
      <w:r>
        <w:rPr>
          <w:color w:val="333333"/>
          <w:sz w:val="24"/>
        </w:rPr>
        <w:t>электронных</w:t>
      </w:r>
      <w:r>
        <w:rPr>
          <w:color w:val="333333"/>
          <w:spacing w:val="-4"/>
          <w:sz w:val="24"/>
        </w:rPr>
        <w:t xml:space="preserve"> </w:t>
      </w:r>
      <w:r>
        <w:rPr>
          <w:color w:val="333333"/>
          <w:sz w:val="24"/>
        </w:rPr>
        <w:t>носителях</w:t>
      </w:r>
      <w:r>
        <w:rPr>
          <w:color w:val="333333"/>
          <w:spacing w:val="-2"/>
          <w:sz w:val="24"/>
        </w:rPr>
        <w:t xml:space="preserve"> </w:t>
      </w:r>
      <w:r>
        <w:rPr>
          <w:color w:val="333333"/>
          <w:sz w:val="24"/>
        </w:rPr>
        <w:t>и</w:t>
      </w:r>
      <w:r>
        <w:rPr>
          <w:color w:val="333333"/>
          <w:spacing w:val="-3"/>
          <w:sz w:val="24"/>
        </w:rPr>
        <w:t xml:space="preserve"> </w:t>
      </w:r>
      <w:r>
        <w:rPr>
          <w:color w:val="333333"/>
          <w:sz w:val="24"/>
        </w:rPr>
        <w:t>других):</w:t>
      </w:r>
      <w:r>
        <w:rPr>
          <w:color w:val="333333"/>
          <w:spacing w:val="-2"/>
          <w:sz w:val="24"/>
        </w:rPr>
        <w:t xml:space="preserve"> </w:t>
      </w:r>
      <w:r>
        <w:rPr>
          <w:color w:val="333333"/>
          <w:sz w:val="24"/>
        </w:rPr>
        <w:t>читать</w:t>
      </w:r>
      <w:r>
        <w:rPr>
          <w:color w:val="333333"/>
          <w:spacing w:val="-1"/>
          <w:sz w:val="24"/>
        </w:rPr>
        <w:t xml:space="preserve"> </w:t>
      </w:r>
      <w:r>
        <w:rPr>
          <w:color w:val="333333"/>
          <w:sz w:val="24"/>
        </w:rPr>
        <w:t>историческую</w:t>
      </w:r>
      <w:r>
        <w:rPr>
          <w:color w:val="333333"/>
          <w:spacing w:val="-3"/>
          <w:sz w:val="24"/>
        </w:rPr>
        <w:t xml:space="preserve"> </w:t>
      </w:r>
      <w:r>
        <w:rPr>
          <w:color w:val="333333"/>
          <w:sz w:val="24"/>
        </w:rPr>
        <w:t>карту</w:t>
      </w:r>
      <w:r>
        <w:rPr>
          <w:color w:val="333333"/>
          <w:spacing w:val="-7"/>
          <w:sz w:val="24"/>
        </w:rPr>
        <w:t xml:space="preserve"> </w:t>
      </w:r>
      <w:r>
        <w:rPr>
          <w:color w:val="333333"/>
          <w:sz w:val="24"/>
        </w:rPr>
        <w:t>с</w:t>
      </w:r>
      <w:r>
        <w:rPr>
          <w:color w:val="333333"/>
          <w:spacing w:val="-3"/>
          <w:sz w:val="24"/>
        </w:rPr>
        <w:t xml:space="preserve"> </w:t>
      </w:r>
      <w:r>
        <w:rPr>
          <w:color w:val="333333"/>
          <w:sz w:val="24"/>
        </w:rPr>
        <w:t>опорой</w:t>
      </w:r>
      <w:r>
        <w:rPr>
          <w:color w:val="333333"/>
          <w:spacing w:val="-3"/>
          <w:sz w:val="24"/>
        </w:rPr>
        <w:t xml:space="preserve"> </w:t>
      </w:r>
      <w:r>
        <w:rPr>
          <w:color w:val="333333"/>
          <w:sz w:val="24"/>
        </w:rPr>
        <w:t>на</w:t>
      </w:r>
      <w:r>
        <w:rPr>
          <w:color w:val="333333"/>
          <w:spacing w:val="-3"/>
          <w:sz w:val="24"/>
        </w:rPr>
        <w:t xml:space="preserve"> </w:t>
      </w:r>
      <w:r>
        <w:rPr>
          <w:color w:val="333333"/>
          <w:sz w:val="24"/>
        </w:rPr>
        <w:t>легенду,</w:t>
      </w:r>
      <w:r>
        <w:rPr>
          <w:color w:val="333333"/>
          <w:spacing w:val="-57"/>
          <w:sz w:val="24"/>
        </w:rPr>
        <w:t xml:space="preserve"> </w:t>
      </w:r>
      <w:r>
        <w:rPr>
          <w:color w:val="333333"/>
          <w:sz w:val="24"/>
        </w:rPr>
        <w:t>находить и показывать на исторической карте территории государств, маршруты</w:t>
      </w:r>
      <w:r>
        <w:rPr>
          <w:color w:val="333333"/>
          <w:spacing w:val="1"/>
          <w:sz w:val="24"/>
        </w:rPr>
        <w:t xml:space="preserve"> </w:t>
      </w:r>
      <w:r>
        <w:rPr>
          <w:color w:val="333333"/>
          <w:sz w:val="24"/>
        </w:rPr>
        <w:t>передвижений</w:t>
      </w:r>
      <w:r>
        <w:rPr>
          <w:color w:val="333333"/>
          <w:spacing w:val="-6"/>
          <w:sz w:val="24"/>
        </w:rPr>
        <w:t xml:space="preserve"> </w:t>
      </w:r>
      <w:r>
        <w:rPr>
          <w:color w:val="333333"/>
          <w:sz w:val="24"/>
        </w:rPr>
        <w:t>значительных</w:t>
      </w:r>
      <w:r>
        <w:rPr>
          <w:color w:val="333333"/>
          <w:spacing w:val="-1"/>
          <w:sz w:val="24"/>
        </w:rPr>
        <w:t xml:space="preserve"> </w:t>
      </w:r>
      <w:r>
        <w:rPr>
          <w:color w:val="333333"/>
          <w:sz w:val="24"/>
        </w:rPr>
        <w:t>групп</w:t>
      </w:r>
      <w:r>
        <w:rPr>
          <w:color w:val="333333"/>
          <w:spacing w:val="-3"/>
          <w:sz w:val="24"/>
        </w:rPr>
        <w:t xml:space="preserve"> </w:t>
      </w:r>
      <w:r>
        <w:rPr>
          <w:color w:val="333333"/>
          <w:sz w:val="24"/>
        </w:rPr>
        <w:t>людей,</w:t>
      </w:r>
      <w:r>
        <w:rPr>
          <w:color w:val="333333"/>
          <w:spacing w:val="-4"/>
          <w:sz w:val="24"/>
        </w:rPr>
        <w:t xml:space="preserve"> </w:t>
      </w:r>
      <w:r>
        <w:rPr>
          <w:color w:val="333333"/>
          <w:sz w:val="24"/>
        </w:rPr>
        <w:t>места</w:t>
      </w:r>
      <w:r>
        <w:rPr>
          <w:color w:val="333333"/>
          <w:spacing w:val="-3"/>
          <w:sz w:val="24"/>
        </w:rPr>
        <w:t xml:space="preserve"> </w:t>
      </w:r>
      <w:r>
        <w:rPr>
          <w:color w:val="333333"/>
          <w:sz w:val="24"/>
        </w:rPr>
        <w:t>значительных</w:t>
      </w:r>
      <w:r>
        <w:rPr>
          <w:color w:val="333333"/>
          <w:spacing w:val="-2"/>
          <w:sz w:val="24"/>
        </w:rPr>
        <w:t xml:space="preserve"> </w:t>
      </w:r>
      <w:r>
        <w:rPr>
          <w:color w:val="333333"/>
          <w:sz w:val="24"/>
        </w:rPr>
        <w:t>событий</w:t>
      </w:r>
      <w:r>
        <w:rPr>
          <w:color w:val="333333"/>
          <w:spacing w:val="-4"/>
          <w:sz w:val="24"/>
        </w:rPr>
        <w:t xml:space="preserve"> </w:t>
      </w:r>
      <w:r>
        <w:rPr>
          <w:color w:val="333333"/>
          <w:sz w:val="24"/>
        </w:rPr>
        <w:t>и</w:t>
      </w:r>
      <w:r>
        <w:rPr>
          <w:color w:val="333333"/>
          <w:spacing w:val="-5"/>
          <w:sz w:val="24"/>
        </w:rPr>
        <w:t xml:space="preserve"> </w:t>
      </w:r>
      <w:r>
        <w:rPr>
          <w:color w:val="333333"/>
          <w:sz w:val="24"/>
        </w:rPr>
        <w:t>другие.</w:t>
      </w:r>
    </w:p>
    <w:p w14:paraId="2246E4D7" w14:textId="77777777" w:rsidR="00533F70" w:rsidRDefault="004F5381" w:rsidP="00F048EC">
      <w:pPr>
        <w:pStyle w:val="a5"/>
        <w:numPr>
          <w:ilvl w:val="0"/>
          <w:numId w:val="9"/>
        </w:numPr>
        <w:tabs>
          <w:tab w:val="left" w:pos="1222"/>
        </w:tabs>
        <w:spacing w:before="1"/>
        <w:ind w:right="162" w:firstLine="0"/>
        <w:rPr>
          <w:sz w:val="24"/>
        </w:rPr>
      </w:pPr>
      <w:r>
        <w:rPr>
          <w:color w:val="333333"/>
          <w:sz w:val="24"/>
        </w:rPr>
        <w:t>Работа с историческими источниками (фрагментами аутентичных источников):</w:t>
      </w:r>
      <w:r>
        <w:rPr>
          <w:color w:val="333333"/>
          <w:spacing w:val="1"/>
          <w:sz w:val="24"/>
        </w:rPr>
        <w:t xml:space="preserve"> </w:t>
      </w:r>
      <w:r>
        <w:rPr>
          <w:color w:val="333333"/>
          <w:sz w:val="24"/>
        </w:rPr>
        <w:t>проводить поиск необходимой информации в одном или нескольких источниках</w:t>
      </w:r>
      <w:r>
        <w:rPr>
          <w:color w:val="333333"/>
          <w:spacing w:val="1"/>
          <w:sz w:val="24"/>
        </w:rPr>
        <w:t xml:space="preserve"> </w:t>
      </w:r>
      <w:r>
        <w:rPr>
          <w:color w:val="333333"/>
          <w:sz w:val="24"/>
        </w:rPr>
        <w:t>(материальных, письменных, визуальных и другие), сравнивать данные разных</w:t>
      </w:r>
      <w:r>
        <w:rPr>
          <w:color w:val="333333"/>
          <w:spacing w:val="1"/>
          <w:sz w:val="24"/>
        </w:rPr>
        <w:t xml:space="preserve"> </w:t>
      </w:r>
      <w:r>
        <w:rPr>
          <w:color w:val="333333"/>
          <w:sz w:val="24"/>
        </w:rPr>
        <w:t>источников, выявлять их сходство и различия, высказывать суждение об информационной</w:t>
      </w:r>
      <w:r>
        <w:rPr>
          <w:color w:val="333333"/>
          <w:spacing w:val="-58"/>
          <w:sz w:val="24"/>
        </w:rPr>
        <w:t xml:space="preserve"> </w:t>
      </w:r>
      <w:r>
        <w:rPr>
          <w:color w:val="333333"/>
          <w:sz w:val="24"/>
        </w:rPr>
        <w:t>(художественной)</w:t>
      </w:r>
      <w:r>
        <w:rPr>
          <w:color w:val="333333"/>
          <w:spacing w:val="-1"/>
          <w:sz w:val="24"/>
        </w:rPr>
        <w:t xml:space="preserve"> </w:t>
      </w:r>
      <w:r>
        <w:rPr>
          <w:color w:val="333333"/>
          <w:sz w:val="24"/>
        </w:rPr>
        <w:t>ценности</w:t>
      </w:r>
      <w:r>
        <w:rPr>
          <w:color w:val="333333"/>
          <w:spacing w:val="1"/>
          <w:sz w:val="24"/>
        </w:rPr>
        <w:t xml:space="preserve"> </w:t>
      </w:r>
      <w:r>
        <w:rPr>
          <w:color w:val="333333"/>
          <w:sz w:val="24"/>
        </w:rPr>
        <w:t>источника.</w:t>
      </w:r>
    </w:p>
    <w:p w14:paraId="14C5C414" w14:textId="77777777" w:rsidR="00533F70" w:rsidRDefault="004F5381" w:rsidP="00F048EC">
      <w:pPr>
        <w:pStyle w:val="a5"/>
        <w:numPr>
          <w:ilvl w:val="0"/>
          <w:numId w:val="9"/>
        </w:numPr>
        <w:tabs>
          <w:tab w:val="left" w:pos="1222"/>
        </w:tabs>
        <w:ind w:right="266" w:firstLine="0"/>
        <w:rPr>
          <w:sz w:val="24"/>
        </w:rPr>
      </w:pPr>
      <w:r>
        <w:rPr>
          <w:color w:val="333333"/>
          <w:sz w:val="24"/>
        </w:rPr>
        <w:t>Описание (реконструкция): рассказывать (устно или письменно) об исторических</w:t>
      </w:r>
      <w:r>
        <w:rPr>
          <w:color w:val="333333"/>
          <w:spacing w:val="1"/>
          <w:sz w:val="24"/>
        </w:rPr>
        <w:t xml:space="preserve"> </w:t>
      </w:r>
      <w:r>
        <w:rPr>
          <w:color w:val="333333"/>
          <w:sz w:val="24"/>
        </w:rPr>
        <w:t>событиях, их участниках; характеризовать условия и образ жизни, занятия людей в</w:t>
      </w:r>
      <w:r>
        <w:rPr>
          <w:color w:val="333333"/>
          <w:spacing w:val="1"/>
          <w:sz w:val="24"/>
        </w:rPr>
        <w:t xml:space="preserve"> </w:t>
      </w:r>
      <w:r>
        <w:rPr>
          <w:color w:val="333333"/>
          <w:sz w:val="24"/>
        </w:rPr>
        <w:t>различные</w:t>
      </w:r>
      <w:r>
        <w:rPr>
          <w:color w:val="333333"/>
          <w:spacing w:val="-6"/>
          <w:sz w:val="24"/>
        </w:rPr>
        <w:t xml:space="preserve"> </w:t>
      </w:r>
      <w:r>
        <w:rPr>
          <w:color w:val="333333"/>
          <w:sz w:val="24"/>
        </w:rPr>
        <w:t>исторические</w:t>
      </w:r>
      <w:r>
        <w:rPr>
          <w:color w:val="333333"/>
          <w:spacing w:val="-5"/>
          <w:sz w:val="24"/>
        </w:rPr>
        <w:t xml:space="preserve"> </w:t>
      </w:r>
      <w:r>
        <w:rPr>
          <w:color w:val="333333"/>
          <w:sz w:val="24"/>
        </w:rPr>
        <w:t>эпохи,</w:t>
      </w:r>
      <w:r>
        <w:rPr>
          <w:color w:val="333333"/>
          <w:spacing w:val="-3"/>
          <w:sz w:val="24"/>
        </w:rPr>
        <w:t xml:space="preserve"> </w:t>
      </w:r>
      <w:r>
        <w:rPr>
          <w:color w:val="333333"/>
          <w:sz w:val="24"/>
        </w:rPr>
        <w:t>составлять</w:t>
      </w:r>
      <w:r>
        <w:rPr>
          <w:color w:val="333333"/>
          <w:spacing w:val="-4"/>
          <w:sz w:val="24"/>
        </w:rPr>
        <w:t xml:space="preserve"> </w:t>
      </w:r>
      <w:r>
        <w:rPr>
          <w:color w:val="333333"/>
          <w:sz w:val="24"/>
        </w:rPr>
        <w:t>описание</w:t>
      </w:r>
      <w:r>
        <w:rPr>
          <w:color w:val="333333"/>
          <w:spacing w:val="-4"/>
          <w:sz w:val="24"/>
        </w:rPr>
        <w:t xml:space="preserve"> </w:t>
      </w:r>
      <w:r>
        <w:rPr>
          <w:color w:val="333333"/>
          <w:sz w:val="24"/>
        </w:rPr>
        <w:t>исторических</w:t>
      </w:r>
      <w:r>
        <w:rPr>
          <w:color w:val="333333"/>
          <w:spacing w:val="-2"/>
          <w:sz w:val="24"/>
        </w:rPr>
        <w:t xml:space="preserve"> </w:t>
      </w:r>
      <w:r>
        <w:rPr>
          <w:color w:val="333333"/>
          <w:sz w:val="24"/>
        </w:rPr>
        <w:t>объектов,</w:t>
      </w:r>
      <w:r>
        <w:rPr>
          <w:color w:val="333333"/>
          <w:spacing w:val="-4"/>
          <w:sz w:val="24"/>
        </w:rPr>
        <w:t xml:space="preserve"> </w:t>
      </w:r>
      <w:r>
        <w:rPr>
          <w:color w:val="333333"/>
          <w:sz w:val="24"/>
        </w:rPr>
        <w:t>памятников</w:t>
      </w:r>
    </w:p>
    <w:p w14:paraId="0200010C" w14:textId="77777777" w:rsidR="00533F70" w:rsidRDefault="004F5381">
      <w:pPr>
        <w:pStyle w:val="a3"/>
      </w:pPr>
      <w:r>
        <w:rPr>
          <w:color w:val="333333"/>
        </w:rPr>
        <w:t>на</w:t>
      </w:r>
      <w:r>
        <w:rPr>
          <w:color w:val="333333"/>
          <w:spacing w:val="-4"/>
        </w:rPr>
        <w:t xml:space="preserve"> </w:t>
      </w:r>
      <w:r>
        <w:rPr>
          <w:color w:val="333333"/>
        </w:rPr>
        <w:t>основе</w:t>
      </w:r>
      <w:r>
        <w:rPr>
          <w:color w:val="333333"/>
          <w:spacing w:val="-4"/>
        </w:rPr>
        <w:t xml:space="preserve"> </w:t>
      </w:r>
      <w:r>
        <w:rPr>
          <w:color w:val="333333"/>
        </w:rPr>
        <w:t>текста</w:t>
      </w:r>
      <w:r>
        <w:rPr>
          <w:color w:val="333333"/>
          <w:spacing w:val="-3"/>
        </w:rPr>
        <w:t xml:space="preserve"> </w:t>
      </w:r>
      <w:r>
        <w:rPr>
          <w:color w:val="333333"/>
        </w:rPr>
        <w:t>и</w:t>
      </w:r>
      <w:r>
        <w:rPr>
          <w:color w:val="333333"/>
          <w:spacing w:val="-3"/>
        </w:rPr>
        <w:t xml:space="preserve"> </w:t>
      </w:r>
      <w:r>
        <w:rPr>
          <w:color w:val="333333"/>
        </w:rPr>
        <w:t>иллюстраций</w:t>
      </w:r>
      <w:r>
        <w:rPr>
          <w:color w:val="333333"/>
          <w:spacing w:val="1"/>
        </w:rPr>
        <w:t xml:space="preserve"> </w:t>
      </w:r>
      <w:r>
        <w:rPr>
          <w:color w:val="333333"/>
        </w:rPr>
        <w:t>учебника,</w:t>
      </w:r>
      <w:r>
        <w:rPr>
          <w:color w:val="333333"/>
          <w:spacing w:val="-3"/>
        </w:rPr>
        <w:t xml:space="preserve"> </w:t>
      </w:r>
      <w:r>
        <w:rPr>
          <w:color w:val="333333"/>
        </w:rPr>
        <w:t>дополнительной</w:t>
      </w:r>
      <w:r>
        <w:rPr>
          <w:color w:val="333333"/>
          <w:spacing w:val="-2"/>
        </w:rPr>
        <w:t xml:space="preserve"> </w:t>
      </w:r>
      <w:r>
        <w:rPr>
          <w:color w:val="333333"/>
        </w:rPr>
        <w:t>литературы,</w:t>
      </w:r>
      <w:r>
        <w:rPr>
          <w:color w:val="333333"/>
          <w:spacing w:val="-3"/>
        </w:rPr>
        <w:t xml:space="preserve"> </w:t>
      </w:r>
      <w:r>
        <w:rPr>
          <w:color w:val="333333"/>
        </w:rPr>
        <w:t>макетов</w:t>
      </w:r>
      <w:r>
        <w:rPr>
          <w:color w:val="333333"/>
          <w:spacing w:val="-2"/>
        </w:rPr>
        <w:t xml:space="preserve"> </w:t>
      </w:r>
      <w:r>
        <w:rPr>
          <w:color w:val="333333"/>
        </w:rPr>
        <w:t>и</w:t>
      </w:r>
      <w:r>
        <w:rPr>
          <w:color w:val="333333"/>
          <w:spacing w:val="-1"/>
        </w:rPr>
        <w:t xml:space="preserve"> </w:t>
      </w:r>
      <w:r>
        <w:rPr>
          <w:color w:val="333333"/>
        </w:rPr>
        <w:t>другое.</w:t>
      </w:r>
    </w:p>
    <w:p w14:paraId="5534CB4D" w14:textId="77777777" w:rsidR="00533F70" w:rsidRDefault="004F5381" w:rsidP="00F048EC">
      <w:pPr>
        <w:pStyle w:val="a5"/>
        <w:numPr>
          <w:ilvl w:val="0"/>
          <w:numId w:val="9"/>
        </w:numPr>
        <w:tabs>
          <w:tab w:val="left" w:pos="1222"/>
        </w:tabs>
        <w:ind w:right="486" w:firstLine="0"/>
        <w:rPr>
          <w:sz w:val="24"/>
        </w:rPr>
      </w:pPr>
      <w:r>
        <w:rPr>
          <w:color w:val="333333"/>
          <w:sz w:val="24"/>
        </w:rPr>
        <w:t>Анализ, объяснение: различать факт (событие) и его описание (факт источника, факт</w:t>
      </w:r>
      <w:r>
        <w:rPr>
          <w:color w:val="333333"/>
          <w:spacing w:val="-57"/>
          <w:sz w:val="24"/>
        </w:rPr>
        <w:t xml:space="preserve"> </w:t>
      </w:r>
      <w:r>
        <w:rPr>
          <w:color w:val="333333"/>
          <w:sz w:val="24"/>
        </w:rPr>
        <w:t>историка), соотносить единичные исторические факты и общие явления; называть</w:t>
      </w:r>
      <w:r>
        <w:rPr>
          <w:color w:val="333333"/>
          <w:spacing w:val="1"/>
          <w:sz w:val="24"/>
        </w:rPr>
        <w:t xml:space="preserve"> </w:t>
      </w:r>
      <w:r>
        <w:rPr>
          <w:color w:val="333333"/>
          <w:sz w:val="24"/>
        </w:rPr>
        <w:t>характерные, существенные признаки исторических событий и явлений; раскрывать</w:t>
      </w:r>
      <w:r>
        <w:rPr>
          <w:color w:val="333333"/>
          <w:spacing w:val="1"/>
          <w:sz w:val="24"/>
        </w:rPr>
        <w:t xml:space="preserve"> </w:t>
      </w:r>
      <w:r>
        <w:rPr>
          <w:color w:val="333333"/>
          <w:sz w:val="24"/>
        </w:rPr>
        <w:t>смысл,</w:t>
      </w:r>
      <w:r>
        <w:rPr>
          <w:color w:val="333333"/>
          <w:spacing w:val="-6"/>
          <w:sz w:val="24"/>
        </w:rPr>
        <w:t xml:space="preserve"> </w:t>
      </w:r>
      <w:r>
        <w:rPr>
          <w:color w:val="333333"/>
          <w:sz w:val="24"/>
        </w:rPr>
        <w:t>значение</w:t>
      </w:r>
      <w:r>
        <w:rPr>
          <w:color w:val="333333"/>
          <w:spacing w:val="-5"/>
          <w:sz w:val="24"/>
        </w:rPr>
        <w:t xml:space="preserve"> </w:t>
      </w:r>
      <w:r>
        <w:rPr>
          <w:color w:val="333333"/>
          <w:sz w:val="24"/>
        </w:rPr>
        <w:t>важнейших</w:t>
      </w:r>
      <w:r>
        <w:rPr>
          <w:color w:val="333333"/>
          <w:spacing w:val="-1"/>
          <w:sz w:val="24"/>
        </w:rPr>
        <w:t xml:space="preserve"> </w:t>
      </w:r>
      <w:r>
        <w:rPr>
          <w:color w:val="333333"/>
          <w:sz w:val="24"/>
        </w:rPr>
        <w:t>исторических</w:t>
      </w:r>
      <w:r>
        <w:rPr>
          <w:color w:val="333333"/>
          <w:spacing w:val="-3"/>
          <w:sz w:val="24"/>
        </w:rPr>
        <w:t xml:space="preserve"> </w:t>
      </w:r>
      <w:r>
        <w:rPr>
          <w:color w:val="333333"/>
          <w:sz w:val="24"/>
        </w:rPr>
        <w:t>понятий;</w:t>
      </w:r>
      <w:r>
        <w:rPr>
          <w:color w:val="333333"/>
          <w:spacing w:val="-4"/>
          <w:sz w:val="24"/>
        </w:rPr>
        <w:t xml:space="preserve"> </w:t>
      </w:r>
      <w:r>
        <w:rPr>
          <w:color w:val="333333"/>
          <w:sz w:val="24"/>
        </w:rPr>
        <w:t>сравнивать</w:t>
      </w:r>
      <w:r>
        <w:rPr>
          <w:color w:val="333333"/>
          <w:spacing w:val="-3"/>
          <w:sz w:val="24"/>
        </w:rPr>
        <w:t xml:space="preserve"> </w:t>
      </w:r>
      <w:r>
        <w:rPr>
          <w:color w:val="333333"/>
          <w:sz w:val="24"/>
        </w:rPr>
        <w:t>исторические</w:t>
      </w:r>
      <w:r>
        <w:rPr>
          <w:color w:val="333333"/>
          <w:spacing w:val="-6"/>
          <w:sz w:val="24"/>
        </w:rPr>
        <w:t xml:space="preserve"> </w:t>
      </w:r>
      <w:r>
        <w:rPr>
          <w:color w:val="333333"/>
          <w:sz w:val="24"/>
        </w:rPr>
        <w:t>события,</w:t>
      </w:r>
    </w:p>
    <w:p w14:paraId="65682DAD" w14:textId="77777777" w:rsidR="00533F70" w:rsidRDefault="004F5381">
      <w:pPr>
        <w:pStyle w:val="a3"/>
        <w:ind w:right="243"/>
      </w:pPr>
      <w:r>
        <w:rPr>
          <w:color w:val="333333"/>
        </w:rPr>
        <w:t>явления, определять в них общее и различия; излагать суждения о причинах и следствиях</w:t>
      </w:r>
      <w:r>
        <w:rPr>
          <w:color w:val="333333"/>
          <w:spacing w:val="-58"/>
        </w:rPr>
        <w:t xml:space="preserve"> </w:t>
      </w:r>
      <w:r>
        <w:rPr>
          <w:color w:val="333333"/>
        </w:rPr>
        <w:t>исторических</w:t>
      </w:r>
      <w:r>
        <w:rPr>
          <w:color w:val="333333"/>
          <w:spacing w:val="1"/>
        </w:rPr>
        <w:t xml:space="preserve"> </w:t>
      </w:r>
      <w:r>
        <w:rPr>
          <w:color w:val="333333"/>
        </w:rPr>
        <w:t>событий.</w:t>
      </w:r>
    </w:p>
    <w:p w14:paraId="68AD3B7C" w14:textId="77777777" w:rsidR="00533F70" w:rsidRDefault="004F5381" w:rsidP="00F048EC">
      <w:pPr>
        <w:pStyle w:val="a5"/>
        <w:numPr>
          <w:ilvl w:val="0"/>
          <w:numId w:val="9"/>
        </w:numPr>
        <w:tabs>
          <w:tab w:val="left" w:pos="1222"/>
        </w:tabs>
        <w:ind w:right="469" w:firstLine="0"/>
        <w:rPr>
          <w:sz w:val="24"/>
        </w:rPr>
      </w:pPr>
      <w:r>
        <w:rPr>
          <w:color w:val="333333"/>
          <w:sz w:val="24"/>
        </w:rPr>
        <w:t>Работа с версиями, оценками: приводить оценки исторических событий и личностей,</w:t>
      </w:r>
      <w:r>
        <w:rPr>
          <w:color w:val="333333"/>
          <w:spacing w:val="-57"/>
          <w:sz w:val="24"/>
        </w:rPr>
        <w:t xml:space="preserve"> </w:t>
      </w:r>
      <w:r>
        <w:rPr>
          <w:color w:val="333333"/>
          <w:sz w:val="24"/>
        </w:rPr>
        <w:t>изложенные в учебной литературе, объяснять, какие факты, аргументы лежат в основе</w:t>
      </w:r>
      <w:r>
        <w:rPr>
          <w:color w:val="333333"/>
          <w:spacing w:val="1"/>
          <w:sz w:val="24"/>
        </w:rPr>
        <w:t xml:space="preserve"> </w:t>
      </w:r>
      <w:r>
        <w:rPr>
          <w:color w:val="333333"/>
          <w:sz w:val="24"/>
        </w:rPr>
        <w:t>отдельных точек зрения; определять и объяснять (аргументировать) свое отношение и</w:t>
      </w:r>
      <w:r>
        <w:rPr>
          <w:color w:val="333333"/>
          <w:spacing w:val="1"/>
          <w:sz w:val="24"/>
        </w:rPr>
        <w:t xml:space="preserve"> </w:t>
      </w:r>
      <w:r>
        <w:rPr>
          <w:color w:val="333333"/>
          <w:sz w:val="24"/>
        </w:rPr>
        <w:t>оценку наиболее значительных событий и личностей в истории; составлять</w:t>
      </w:r>
      <w:r>
        <w:rPr>
          <w:color w:val="333333"/>
          <w:spacing w:val="1"/>
          <w:sz w:val="24"/>
        </w:rPr>
        <w:t xml:space="preserve"> </w:t>
      </w:r>
      <w:r>
        <w:rPr>
          <w:color w:val="333333"/>
          <w:sz w:val="24"/>
        </w:rPr>
        <w:t>характеристику исторической личности (по предложенному или самостоятельно</w:t>
      </w:r>
      <w:r>
        <w:rPr>
          <w:color w:val="333333"/>
          <w:spacing w:val="1"/>
          <w:sz w:val="24"/>
        </w:rPr>
        <w:t xml:space="preserve"> </w:t>
      </w:r>
      <w:r>
        <w:rPr>
          <w:color w:val="333333"/>
          <w:sz w:val="24"/>
        </w:rPr>
        <w:t>составленному</w:t>
      </w:r>
      <w:r>
        <w:rPr>
          <w:color w:val="333333"/>
          <w:spacing w:val="-6"/>
          <w:sz w:val="24"/>
        </w:rPr>
        <w:t xml:space="preserve"> </w:t>
      </w:r>
      <w:r>
        <w:rPr>
          <w:color w:val="333333"/>
          <w:sz w:val="24"/>
        </w:rPr>
        <w:t>плану).</w:t>
      </w:r>
    </w:p>
    <w:p w14:paraId="58CFE4A1" w14:textId="77777777" w:rsidR="00533F70" w:rsidRDefault="004F5381" w:rsidP="00F048EC">
      <w:pPr>
        <w:pStyle w:val="a5"/>
        <w:numPr>
          <w:ilvl w:val="0"/>
          <w:numId w:val="9"/>
        </w:numPr>
        <w:tabs>
          <w:tab w:val="left" w:pos="1222"/>
        </w:tabs>
        <w:spacing w:before="1"/>
        <w:ind w:right="191" w:firstLine="0"/>
        <w:rPr>
          <w:sz w:val="24"/>
        </w:rPr>
      </w:pPr>
      <w:r>
        <w:rPr>
          <w:color w:val="333333"/>
          <w:sz w:val="24"/>
        </w:rPr>
        <w:t>Применение исторических знаний и умений: опираться на исторические знания при</w:t>
      </w:r>
      <w:r>
        <w:rPr>
          <w:color w:val="333333"/>
          <w:spacing w:val="1"/>
          <w:sz w:val="24"/>
        </w:rPr>
        <w:t xml:space="preserve"> </w:t>
      </w:r>
      <w:r>
        <w:rPr>
          <w:color w:val="333333"/>
          <w:sz w:val="24"/>
        </w:rPr>
        <w:t>выяснении причин и сущности, а также оценке современных событий, использовать</w:t>
      </w:r>
      <w:r>
        <w:rPr>
          <w:color w:val="333333"/>
          <w:spacing w:val="1"/>
          <w:sz w:val="24"/>
        </w:rPr>
        <w:t xml:space="preserve"> </w:t>
      </w:r>
      <w:r>
        <w:rPr>
          <w:color w:val="333333"/>
          <w:sz w:val="24"/>
        </w:rPr>
        <w:t>знания об истории и культуре своего и других народов в общении в школе и внешкольной</w:t>
      </w:r>
      <w:r>
        <w:rPr>
          <w:color w:val="333333"/>
          <w:spacing w:val="-57"/>
          <w:sz w:val="24"/>
        </w:rPr>
        <w:t xml:space="preserve"> </w:t>
      </w:r>
      <w:r>
        <w:rPr>
          <w:color w:val="333333"/>
          <w:sz w:val="24"/>
        </w:rPr>
        <w:t>жизни,</w:t>
      </w:r>
      <w:r>
        <w:rPr>
          <w:color w:val="333333"/>
          <w:spacing w:val="-1"/>
          <w:sz w:val="24"/>
        </w:rPr>
        <w:t xml:space="preserve"> </w:t>
      </w:r>
      <w:r>
        <w:rPr>
          <w:color w:val="333333"/>
          <w:sz w:val="24"/>
        </w:rPr>
        <w:t>как</w:t>
      </w:r>
      <w:r>
        <w:rPr>
          <w:color w:val="333333"/>
          <w:spacing w:val="-1"/>
          <w:sz w:val="24"/>
        </w:rPr>
        <w:t xml:space="preserve"> </w:t>
      </w:r>
      <w:r>
        <w:rPr>
          <w:color w:val="333333"/>
          <w:sz w:val="24"/>
        </w:rPr>
        <w:t>основу</w:t>
      </w:r>
      <w:r>
        <w:rPr>
          <w:color w:val="333333"/>
          <w:spacing w:val="-8"/>
          <w:sz w:val="24"/>
        </w:rPr>
        <w:t xml:space="preserve"> </w:t>
      </w:r>
      <w:r>
        <w:rPr>
          <w:color w:val="333333"/>
          <w:sz w:val="24"/>
        </w:rPr>
        <w:t>диалога</w:t>
      </w:r>
      <w:r>
        <w:rPr>
          <w:color w:val="333333"/>
          <w:spacing w:val="-2"/>
          <w:sz w:val="24"/>
        </w:rPr>
        <w:t xml:space="preserve"> </w:t>
      </w:r>
      <w:r>
        <w:rPr>
          <w:color w:val="333333"/>
          <w:sz w:val="24"/>
        </w:rPr>
        <w:t>в</w:t>
      </w:r>
      <w:r>
        <w:rPr>
          <w:color w:val="333333"/>
          <w:spacing w:val="-1"/>
          <w:sz w:val="24"/>
        </w:rPr>
        <w:t xml:space="preserve"> </w:t>
      </w:r>
      <w:r>
        <w:rPr>
          <w:color w:val="333333"/>
          <w:sz w:val="24"/>
        </w:rPr>
        <w:t>поликультурной</w:t>
      </w:r>
      <w:r>
        <w:rPr>
          <w:color w:val="333333"/>
          <w:spacing w:val="-1"/>
          <w:sz w:val="24"/>
        </w:rPr>
        <w:t xml:space="preserve"> </w:t>
      </w:r>
      <w:r>
        <w:rPr>
          <w:color w:val="333333"/>
          <w:sz w:val="24"/>
        </w:rPr>
        <w:t>среде,</w:t>
      </w:r>
      <w:r>
        <w:rPr>
          <w:color w:val="333333"/>
          <w:spacing w:val="-1"/>
          <w:sz w:val="24"/>
        </w:rPr>
        <w:t xml:space="preserve"> </w:t>
      </w:r>
      <w:r>
        <w:rPr>
          <w:color w:val="333333"/>
          <w:sz w:val="24"/>
        </w:rPr>
        <w:t>способствовать</w:t>
      </w:r>
      <w:r>
        <w:rPr>
          <w:color w:val="333333"/>
          <w:spacing w:val="1"/>
          <w:sz w:val="24"/>
        </w:rPr>
        <w:t xml:space="preserve"> </w:t>
      </w:r>
      <w:r>
        <w:rPr>
          <w:color w:val="333333"/>
          <w:sz w:val="24"/>
        </w:rPr>
        <w:t>сохранению</w:t>
      </w:r>
    </w:p>
    <w:p w14:paraId="3A82D37F" w14:textId="77777777" w:rsidR="00533F70" w:rsidRDefault="004F5381">
      <w:pPr>
        <w:pStyle w:val="a3"/>
      </w:pPr>
      <w:r>
        <w:rPr>
          <w:color w:val="333333"/>
        </w:rPr>
        <w:t>памятников</w:t>
      </w:r>
      <w:r>
        <w:rPr>
          <w:color w:val="333333"/>
          <w:spacing w:val="-5"/>
        </w:rPr>
        <w:t xml:space="preserve"> </w:t>
      </w:r>
      <w:r>
        <w:rPr>
          <w:color w:val="333333"/>
        </w:rPr>
        <w:t>истории</w:t>
      </w:r>
      <w:r>
        <w:rPr>
          <w:color w:val="333333"/>
          <w:spacing w:val="-2"/>
        </w:rPr>
        <w:t xml:space="preserve"> </w:t>
      </w:r>
      <w:r>
        <w:rPr>
          <w:color w:val="333333"/>
        </w:rPr>
        <w:t>и</w:t>
      </w:r>
      <w:r>
        <w:rPr>
          <w:color w:val="333333"/>
          <w:spacing w:val="-2"/>
        </w:rPr>
        <w:t xml:space="preserve"> </w:t>
      </w:r>
      <w:r>
        <w:rPr>
          <w:color w:val="333333"/>
        </w:rPr>
        <w:t>культуры.</w:t>
      </w:r>
    </w:p>
    <w:p w14:paraId="47F89544" w14:textId="77777777" w:rsidR="00533F70" w:rsidRDefault="004F5381" w:rsidP="009B59A7">
      <w:pPr>
        <w:pStyle w:val="a5"/>
        <w:tabs>
          <w:tab w:val="left" w:pos="1683"/>
        </w:tabs>
        <w:ind w:left="1682"/>
        <w:rPr>
          <w:sz w:val="24"/>
        </w:rPr>
      </w:pPr>
      <w:r>
        <w:rPr>
          <w:color w:val="333333"/>
          <w:sz w:val="24"/>
        </w:rPr>
        <w:t>Приведенный</w:t>
      </w:r>
      <w:r>
        <w:rPr>
          <w:color w:val="333333"/>
          <w:spacing w:val="-4"/>
          <w:sz w:val="24"/>
        </w:rPr>
        <w:t xml:space="preserve"> </w:t>
      </w:r>
      <w:r>
        <w:rPr>
          <w:color w:val="333333"/>
          <w:sz w:val="24"/>
        </w:rPr>
        <w:t>перечень</w:t>
      </w:r>
      <w:r>
        <w:rPr>
          <w:color w:val="333333"/>
          <w:spacing w:val="-3"/>
          <w:sz w:val="24"/>
        </w:rPr>
        <w:t xml:space="preserve"> </w:t>
      </w:r>
      <w:r>
        <w:rPr>
          <w:color w:val="333333"/>
          <w:sz w:val="24"/>
        </w:rPr>
        <w:t>предметных</w:t>
      </w:r>
      <w:r>
        <w:rPr>
          <w:color w:val="333333"/>
          <w:spacing w:val="-3"/>
          <w:sz w:val="24"/>
        </w:rPr>
        <w:t xml:space="preserve"> </w:t>
      </w:r>
      <w:r>
        <w:rPr>
          <w:color w:val="333333"/>
          <w:sz w:val="24"/>
        </w:rPr>
        <w:t>результатов</w:t>
      </w:r>
      <w:r>
        <w:rPr>
          <w:color w:val="333333"/>
          <w:spacing w:val="-3"/>
          <w:sz w:val="24"/>
        </w:rPr>
        <w:t xml:space="preserve"> </w:t>
      </w:r>
      <w:r>
        <w:rPr>
          <w:color w:val="333333"/>
          <w:sz w:val="24"/>
        </w:rPr>
        <w:t>по</w:t>
      </w:r>
      <w:r>
        <w:rPr>
          <w:color w:val="333333"/>
          <w:spacing w:val="-3"/>
          <w:sz w:val="24"/>
        </w:rPr>
        <w:t xml:space="preserve"> </w:t>
      </w:r>
      <w:r>
        <w:rPr>
          <w:color w:val="333333"/>
          <w:sz w:val="24"/>
        </w:rPr>
        <w:t>истории</w:t>
      </w:r>
      <w:r>
        <w:rPr>
          <w:color w:val="333333"/>
          <w:spacing w:val="-4"/>
          <w:sz w:val="24"/>
        </w:rPr>
        <w:t xml:space="preserve"> </w:t>
      </w:r>
      <w:r>
        <w:rPr>
          <w:color w:val="333333"/>
          <w:sz w:val="24"/>
        </w:rPr>
        <w:t>служит</w:t>
      </w:r>
      <w:r>
        <w:rPr>
          <w:color w:val="333333"/>
          <w:spacing w:val="-3"/>
          <w:sz w:val="24"/>
        </w:rPr>
        <w:t xml:space="preserve"> </w:t>
      </w:r>
      <w:r>
        <w:rPr>
          <w:color w:val="333333"/>
          <w:sz w:val="24"/>
        </w:rPr>
        <w:t>ориентиром</w:t>
      </w:r>
    </w:p>
    <w:p w14:paraId="26831B49" w14:textId="77777777" w:rsidR="00533F70" w:rsidRDefault="004F5381">
      <w:pPr>
        <w:pStyle w:val="a3"/>
        <w:ind w:right="206"/>
      </w:pPr>
      <w:r>
        <w:rPr>
          <w:color w:val="333333"/>
        </w:rPr>
        <w:t>для планирования и организации познавательной деятельности школьников при изучении</w:t>
      </w:r>
      <w:r>
        <w:rPr>
          <w:color w:val="333333"/>
          <w:spacing w:val="-57"/>
        </w:rPr>
        <w:t xml:space="preserve"> </w:t>
      </w:r>
      <w:r>
        <w:rPr>
          <w:color w:val="333333"/>
        </w:rPr>
        <w:t>истории (в том числе - разработки системы познавательных задач), при измерении и</w:t>
      </w:r>
      <w:r>
        <w:rPr>
          <w:color w:val="333333"/>
          <w:spacing w:val="1"/>
        </w:rPr>
        <w:t xml:space="preserve"> </w:t>
      </w:r>
      <w:r>
        <w:rPr>
          <w:color w:val="333333"/>
        </w:rPr>
        <w:t>оценке</w:t>
      </w:r>
      <w:r>
        <w:rPr>
          <w:color w:val="333333"/>
          <w:spacing w:val="-2"/>
        </w:rPr>
        <w:t xml:space="preserve"> </w:t>
      </w:r>
      <w:r>
        <w:rPr>
          <w:color w:val="333333"/>
        </w:rPr>
        <w:t>достигнутых</w:t>
      </w:r>
      <w:r>
        <w:rPr>
          <w:color w:val="333333"/>
          <w:spacing w:val="4"/>
        </w:rPr>
        <w:t xml:space="preserve"> </w:t>
      </w:r>
      <w:r>
        <w:rPr>
          <w:color w:val="333333"/>
        </w:rPr>
        <w:t>учащимися результатов.</w:t>
      </w:r>
    </w:p>
    <w:p w14:paraId="0EBA813C" w14:textId="77777777" w:rsidR="00533F70" w:rsidRDefault="004F5381">
      <w:pPr>
        <w:pStyle w:val="a3"/>
        <w:ind w:right="161"/>
      </w:pPr>
      <w:r>
        <w:rPr>
          <w:color w:val="333333"/>
        </w:rPr>
        <w:t>Предметные результаты изучения истории в 5-9 классах представлены в виде общего</w:t>
      </w:r>
      <w:r>
        <w:rPr>
          <w:color w:val="333333"/>
          <w:spacing w:val="1"/>
        </w:rPr>
        <w:t xml:space="preserve"> </w:t>
      </w:r>
      <w:r>
        <w:rPr>
          <w:color w:val="333333"/>
        </w:rPr>
        <w:t>перечня для курсов отечественной и всеобщей истории, что должно способствовать</w:t>
      </w:r>
      <w:r>
        <w:rPr>
          <w:color w:val="333333"/>
          <w:spacing w:val="1"/>
        </w:rPr>
        <w:t xml:space="preserve"> </w:t>
      </w:r>
      <w:r>
        <w:rPr>
          <w:color w:val="333333"/>
        </w:rPr>
        <w:t>углублению</w:t>
      </w:r>
      <w:r>
        <w:rPr>
          <w:color w:val="333333"/>
          <w:spacing w:val="-5"/>
        </w:rPr>
        <w:t xml:space="preserve"> </w:t>
      </w:r>
      <w:r>
        <w:rPr>
          <w:color w:val="333333"/>
        </w:rPr>
        <w:t>содержательных</w:t>
      </w:r>
      <w:r>
        <w:rPr>
          <w:color w:val="333333"/>
          <w:spacing w:val="-2"/>
        </w:rPr>
        <w:t xml:space="preserve"> </w:t>
      </w:r>
      <w:r>
        <w:rPr>
          <w:color w:val="333333"/>
        </w:rPr>
        <w:t>связей</w:t>
      </w:r>
      <w:r>
        <w:rPr>
          <w:color w:val="333333"/>
          <w:spacing w:val="-5"/>
        </w:rPr>
        <w:t xml:space="preserve"> </w:t>
      </w:r>
      <w:r>
        <w:rPr>
          <w:color w:val="333333"/>
        </w:rPr>
        <w:t>двух</w:t>
      </w:r>
      <w:r>
        <w:rPr>
          <w:color w:val="333333"/>
          <w:spacing w:val="-2"/>
        </w:rPr>
        <w:t xml:space="preserve"> </w:t>
      </w:r>
      <w:r>
        <w:rPr>
          <w:color w:val="333333"/>
        </w:rPr>
        <w:t>курсов,</w:t>
      </w:r>
      <w:r>
        <w:rPr>
          <w:color w:val="333333"/>
          <w:spacing w:val="-5"/>
        </w:rPr>
        <w:t xml:space="preserve"> </w:t>
      </w:r>
      <w:r>
        <w:rPr>
          <w:color w:val="333333"/>
        </w:rPr>
        <w:t>выстраиванию</w:t>
      </w:r>
      <w:r>
        <w:rPr>
          <w:color w:val="333333"/>
          <w:spacing w:val="-4"/>
        </w:rPr>
        <w:t xml:space="preserve"> </w:t>
      </w:r>
      <w:r>
        <w:rPr>
          <w:color w:val="333333"/>
        </w:rPr>
        <w:t>единой</w:t>
      </w:r>
      <w:r>
        <w:rPr>
          <w:color w:val="333333"/>
          <w:spacing w:val="-5"/>
        </w:rPr>
        <w:t xml:space="preserve"> </w:t>
      </w:r>
      <w:r>
        <w:rPr>
          <w:color w:val="333333"/>
        </w:rPr>
        <w:t>линии</w:t>
      </w:r>
      <w:r>
        <w:rPr>
          <w:color w:val="333333"/>
          <w:spacing w:val="-4"/>
        </w:rPr>
        <w:t xml:space="preserve"> </w:t>
      </w:r>
      <w:r>
        <w:rPr>
          <w:color w:val="333333"/>
        </w:rPr>
        <w:t>развития</w:t>
      </w:r>
      <w:r>
        <w:rPr>
          <w:color w:val="333333"/>
          <w:spacing w:val="-57"/>
        </w:rPr>
        <w:t xml:space="preserve"> </w:t>
      </w:r>
      <w:r>
        <w:rPr>
          <w:color w:val="333333"/>
        </w:rPr>
        <w:t>познавательной деятельности учащихся. Названные ниже результаты формируются в</w:t>
      </w:r>
      <w:r>
        <w:rPr>
          <w:color w:val="333333"/>
          <w:spacing w:val="1"/>
        </w:rPr>
        <w:t xml:space="preserve"> </w:t>
      </w:r>
      <w:r>
        <w:rPr>
          <w:color w:val="333333"/>
        </w:rPr>
        <w:t>работе с комплексом учебных пособий - учебниками, настенными и электронными</w:t>
      </w:r>
      <w:r>
        <w:rPr>
          <w:color w:val="333333"/>
          <w:spacing w:val="1"/>
        </w:rPr>
        <w:t xml:space="preserve"> </w:t>
      </w:r>
      <w:r>
        <w:rPr>
          <w:color w:val="333333"/>
        </w:rPr>
        <w:t>картами</w:t>
      </w:r>
      <w:r>
        <w:rPr>
          <w:color w:val="333333"/>
          <w:spacing w:val="-1"/>
        </w:rPr>
        <w:t xml:space="preserve"> </w:t>
      </w:r>
      <w:r>
        <w:rPr>
          <w:color w:val="333333"/>
        </w:rPr>
        <w:t>и атласами, хрестоматиями и</w:t>
      </w:r>
      <w:r>
        <w:rPr>
          <w:color w:val="333333"/>
          <w:spacing w:val="-1"/>
        </w:rPr>
        <w:t xml:space="preserve"> </w:t>
      </w:r>
      <w:r>
        <w:rPr>
          <w:color w:val="333333"/>
        </w:rPr>
        <w:t>другими.</w:t>
      </w:r>
    </w:p>
    <w:p w14:paraId="23FC99BD" w14:textId="77777777" w:rsidR="00533F70" w:rsidRPr="009B59A7" w:rsidRDefault="004F5381" w:rsidP="009B59A7">
      <w:pPr>
        <w:pStyle w:val="a5"/>
        <w:tabs>
          <w:tab w:val="left" w:pos="1683"/>
        </w:tabs>
        <w:spacing w:before="1"/>
        <w:ind w:left="1682"/>
        <w:rPr>
          <w:b/>
          <w:bCs/>
          <w:sz w:val="24"/>
        </w:rPr>
      </w:pPr>
      <w:r w:rsidRPr="009B59A7">
        <w:rPr>
          <w:b/>
          <w:bCs/>
          <w:color w:val="333333"/>
          <w:sz w:val="24"/>
        </w:rPr>
        <w:t>Предметные</w:t>
      </w:r>
      <w:r w:rsidRPr="009B59A7">
        <w:rPr>
          <w:b/>
          <w:bCs/>
          <w:color w:val="333333"/>
          <w:spacing w:val="-4"/>
          <w:sz w:val="24"/>
        </w:rPr>
        <w:t xml:space="preserve"> </w:t>
      </w:r>
      <w:r w:rsidRPr="009B59A7">
        <w:rPr>
          <w:b/>
          <w:bCs/>
          <w:color w:val="333333"/>
          <w:sz w:val="24"/>
        </w:rPr>
        <w:t>результаты</w:t>
      </w:r>
      <w:r w:rsidRPr="009B59A7">
        <w:rPr>
          <w:b/>
          <w:bCs/>
          <w:color w:val="333333"/>
          <w:spacing w:val="-2"/>
          <w:sz w:val="24"/>
        </w:rPr>
        <w:t xml:space="preserve"> </w:t>
      </w:r>
      <w:r w:rsidRPr="009B59A7">
        <w:rPr>
          <w:b/>
          <w:bCs/>
          <w:color w:val="333333"/>
          <w:sz w:val="24"/>
        </w:rPr>
        <w:t>изучения</w:t>
      </w:r>
      <w:r w:rsidRPr="009B59A7">
        <w:rPr>
          <w:b/>
          <w:bCs/>
          <w:color w:val="333333"/>
          <w:spacing w:val="-2"/>
          <w:sz w:val="24"/>
        </w:rPr>
        <w:t xml:space="preserve"> </w:t>
      </w:r>
      <w:r w:rsidRPr="009B59A7">
        <w:rPr>
          <w:b/>
          <w:bCs/>
          <w:color w:val="333333"/>
          <w:sz w:val="24"/>
        </w:rPr>
        <w:t>истории</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5</w:t>
      </w:r>
      <w:r w:rsidRPr="009B59A7">
        <w:rPr>
          <w:b/>
          <w:bCs/>
          <w:color w:val="333333"/>
          <w:spacing w:val="-2"/>
          <w:sz w:val="24"/>
        </w:rPr>
        <w:t xml:space="preserve"> </w:t>
      </w:r>
      <w:r w:rsidRPr="009B59A7">
        <w:rPr>
          <w:b/>
          <w:bCs/>
          <w:color w:val="333333"/>
          <w:sz w:val="24"/>
        </w:rPr>
        <w:t>классе.</w:t>
      </w:r>
    </w:p>
    <w:p w14:paraId="2CA2B151" w14:textId="77777777" w:rsidR="00533F70" w:rsidRDefault="004F5381" w:rsidP="009B59A7">
      <w:pPr>
        <w:pStyle w:val="a5"/>
        <w:tabs>
          <w:tab w:val="left" w:pos="1863"/>
        </w:tabs>
        <w:ind w:left="1862"/>
        <w:rPr>
          <w:sz w:val="24"/>
        </w:rPr>
      </w:pPr>
      <w:r>
        <w:rPr>
          <w:color w:val="333333"/>
          <w:sz w:val="24"/>
        </w:rPr>
        <w:t>Знание</w:t>
      </w:r>
      <w:r>
        <w:rPr>
          <w:color w:val="333333"/>
          <w:spacing w:val="-6"/>
          <w:sz w:val="24"/>
        </w:rPr>
        <w:t xml:space="preserve"> </w:t>
      </w:r>
      <w:r>
        <w:rPr>
          <w:color w:val="333333"/>
          <w:sz w:val="24"/>
        </w:rPr>
        <w:t>хронологии,</w:t>
      </w:r>
      <w:r>
        <w:rPr>
          <w:color w:val="333333"/>
          <w:spacing w:val="-1"/>
          <w:sz w:val="24"/>
        </w:rPr>
        <w:t xml:space="preserve"> </w:t>
      </w:r>
      <w:r>
        <w:rPr>
          <w:color w:val="333333"/>
          <w:sz w:val="24"/>
        </w:rPr>
        <w:t>работа</w:t>
      </w:r>
      <w:r>
        <w:rPr>
          <w:color w:val="333333"/>
          <w:spacing w:val="-3"/>
          <w:sz w:val="24"/>
        </w:rPr>
        <w:t xml:space="preserve"> </w:t>
      </w:r>
      <w:r>
        <w:rPr>
          <w:color w:val="333333"/>
          <w:sz w:val="24"/>
        </w:rPr>
        <w:t>с</w:t>
      </w:r>
      <w:r>
        <w:rPr>
          <w:color w:val="333333"/>
          <w:spacing w:val="-2"/>
          <w:sz w:val="24"/>
        </w:rPr>
        <w:t xml:space="preserve"> </w:t>
      </w:r>
      <w:r>
        <w:rPr>
          <w:color w:val="333333"/>
          <w:sz w:val="24"/>
        </w:rPr>
        <w:t>хронологией:</w:t>
      </w:r>
    </w:p>
    <w:p w14:paraId="7879391A" w14:textId="77777777" w:rsidR="00533F70" w:rsidRDefault="004F5381">
      <w:pPr>
        <w:pStyle w:val="a3"/>
        <w:ind w:right="471"/>
      </w:pPr>
      <w:r>
        <w:rPr>
          <w:color w:val="333333"/>
        </w:rPr>
        <w:t>объяснять смысл основных хронологических понятий (век, тысячелетие, до нашей эры,</w:t>
      </w:r>
      <w:r>
        <w:rPr>
          <w:color w:val="333333"/>
          <w:spacing w:val="-57"/>
        </w:rPr>
        <w:t xml:space="preserve"> </w:t>
      </w:r>
      <w:r>
        <w:rPr>
          <w:color w:val="333333"/>
        </w:rPr>
        <w:t>наша</w:t>
      </w:r>
      <w:r>
        <w:rPr>
          <w:color w:val="333333"/>
          <w:spacing w:val="-2"/>
        </w:rPr>
        <w:t xml:space="preserve"> </w:t>
      </w:r>
      <w:r>
        <w:rPr>
          <w:color w:val="333333"/>
        </w:rPr>
        <w:t>эра);</w:t>
      </w:r>
    </w:p>
    <w:p w14:paraId="5D90A1FD" w14:textId="77777777" w:rsidR="00533F70" w:rsidRDefault="004F5381">
      <w:pPr>
        <w:pStyle w:val="a3"/>
      </w:pPr>
      <w:r>
        <w:rPr>
          <w:color w:val="333333"/>
        </w:rPr>
        <w:t>называть</w:t>
      </w:r>
      <w:r>
        <w:rPr>
          <w:color w:val="333333"/>
          <w:spacing w:val="-3"/>
        </w:rPr>
        <w:t xml:space="preserve"> </w:t>
      </w:r>
      <w:r>
        <w:rPr>
          <w:color w:val="333333"/>
        </w:rPr>
        <w:t>даты</w:t>
      </w:r>
      <w:r>
        <w:rPr>
          <w:color w:val="333333"/>
          <w:spacing w:val="-3"/>
        </w:rPr>
        <w:t xml:space="preserve"> </w:t>
      </w:r>
      <w:r>
        <w:rPr>
          <w:color w:val="333333"/>
        </w:rPr>
        <w:t>важнейших</w:t>
      </w:r>
      <w:r>
        <w:rPr>
          <w:color w:val="333333"/>
          <w:spacing w:val="-1"/>
        </w:rPr>
        <w:t xml:space="preserve"> </w:t>
      </w:r>
      <w:r>
        <w:rPr>
          <w:color w:val="333333"/>
        </w:rPr>
        <w:t>событий</w:t>
      </w:r>
      <w:r>
        <w:rPr>
          <w:color w:val="333333"/>
          <w:spacing w:val="-5"/>
        </w:rPr>
        <w:t xml:space="preserve"> </w:t>
      </w:r>
      <w:r>
        <w:rPr>
          <w:color w:val="333333"/>
        </w:rPr>
        <w:t>истории</w:t>
      </w:r>
      <w:r>
        <w:rPr>
          <w:color w:val="333333"/>
          <w:spacing w:val="-5"/>
        </w:rPr>
        <w:t xml:space="preserve"> </w:t>
      </w:r>
      <w:r>
        <w:rPr>
          <w:color w:val="333333"/>
        </w:rPr>
        <w:t>Древнего</w:t>
      </w:r>
      <w:r>
        <w:rPr>
          <w:color w:val="333333"/>
          <w:spacing w:val="-4"/>
        </w:rPr>
        <w:t xml:space="preserve"> </w:t>
      </w:r>
      <w:r>
        <w:rPr>
          <w:color w:val="333333"/>
        </w:rPr>
        <w:t>мира,</w:t>
      </w:r>
      <w:r>
        <w:rPr>
          <w:color w:val="333333"/>
          <w:spacing w:val="-3"/>
        </w:rPr>
        <w:t xml:space="preserve"> </w:t>
      </w:r>
      <w:r>
        <w:rPr>
          <w:color w:val="333333"/>
        </w:rPr>
        <w:t>по</w:t>
      </w:r>
      <w:r>
        <w:rPr>
          <w:color w:val="333333"/>
          <w:spacing w:val="-4"/>
        </w:rPr>
        <w:t xml:space="preserve"> </w:t>
      </w:r>
      <w:r>
        <w:rPr>
          <w:color w:val="333333"/>
        </w:rPr>
        <w:t>дате</w:t>
      </w:r>
      <w:r>
        <w:rPr>
          <w:color w:val="333333"/>
          <w:spacing w:val="-2"/>
        </w:rPr>
        <w:t xml:space="preserve"> </w:t>
      </w:r>
      <w:r>
        <w:rPr>
          <w:color w:val="333333"/>
        </w:rPr>
        <w:t>устанавливать</w:t>
      </w:r>
      <w:r>
        <w:rPr>
          <w:color w:val="333333"/>
          <w:spacing w:val="-57"/>
        </w:rPr>
        <w:t xml:space="preserve"> </w:t>
      </w:r>
      <w:r>
        <w:rPr>
          <w:color w:val="333333"/>
        </w:rPr>
        <w:t>принадлежность</w:t>
      </w:r>
      <w:r>
        <w:rPr>
          <w:color w:val="333333"/>
          <w:spacing w:val="-1"/>
        </w:rPr>
        <w:t xml:space="preserve"> </w:t>
      </w:r>
      <w:r>
        <w:rPr>
          <w:color w:val="333333"/>
        </w:rPr>
        <w:t>события к веку, тысячелетию;</w:t>
      </w:r>
    </w:p>
    <w:p w14:paraId="10A35761" w14:textId="77777777" w:rsidR="00533F70" w:rsidRDefault="004F5381">
      <w:pPr>
        <w:pStyle w:val="a3"/>
        <w:ind w:right="653"/>
      </w:pPr>
      <w:r>
        <w:rPr>
          <w:color w:val="333333"/>
        </w:rPr>
        <w:t>определять длительность и последовательность событий, периодов истории Древнего</w:t>
      </w:r>
      <w:r>
        <w:rPr>
          <w:color w:val="333333"/>
          <w:spacing w:val="-57"/>
        </w:rPr>
        <w:t xml:space="preserve"> </w:t>
      </w:r>
      <w:r>
        <w:rPr>
          <w:color w:val="333333"/>
        </w:rPr>
        <w:t>мира,</w:t>
      </w:r>
      <w:r>
        <w:rPr>
          <w:color w:val="333333"/>
          <w:spacing w:val="-1"/>
        </w:rPr>
        <w:t xml:space="preserve"> </w:t>
      </w:r>
      <w:r>
        <w:rPr>
          <w:color w:val="333333"/>
        </w:rPr>
        <w:t>вести</w:t>
      </w:r>
      <w:r>
        <w:rPr>
          <w:color w:val="333333"/>
          <w:spacing w:val="1"/>
        </w:rPr>
        <w:t xml:space="preserve"> </w:t>
      </w:r>
      <w:r>
        <w:rPr>
          <w:color w:val="333333"/>
        </w:rPr>
        <w:t>счет лет</w:t>
      </w:r>
      <w:r>
        <w:rPr>
          <w:color w:val="333333"/>
          <w:spacing w:val="-1"/>
        </w:rPr>
        <w:t xml:space="preserve"> </w:t>
      </w:r>
      <w:r>
        <w:rPr>
          <w:color w:val="333333"/>
        </w:rPr>
        <w:t>до</w:t>
      </w:r>
      <w:r>
        <w:rPr>
          <w:color w:val="333333"/>
          <w:spacing w:val="2"/>
        </w:rPr>
        <w:t xml:space="preserve"> </w:t>
      </w:r>
      <w:r>
        <w:rPr>
          <w:color w:val="333333"/>
        </w:rPr>
        <w:t>нашей эры</w:t>
      </w:r>
      <w:r>
        <w:rPr>
          <w:color w:val="333333"/>
          <w:spacing w:val="-1"/>
        </w:rPr>
        <w:t xml:space="preserve"> </w:t>
      </w:r>
      <w:r>
        <w:rPr>
          <w:color w:val="333333"/>
        </w:rPr>
        <w:t>и</w:t>
      </w:r>
      <w:r>
        <w:rPr>
          <w:color w:val="333333"/>
          <w:spacing w:val="-1"/>
        </w:rPr>
        <w:t xml:space="preserve"> </w:t>
      </w:r>
      <w:r>
        <w:rPr>
          <w:color w:val="333333"/>
        </w:rPr>
        <w:t>нашей эры.</w:t>
      </w:r>
    </w:p>
    <w:p w14:paraId="655BF05D" w14:textId="77777777" w:rsidR="00533F70" w:rsidRDefault="004F5381" w:rsidP="009B59A7">
      <w:pPr>
        <w:pStyle w:val="a5"/>
        <w:tabs>
          <w:tab w:val="left" w:pos="1863"/>
        </w:tabs>
        <w:ind w:left="1862"/>
        <w:rPr>
          <w:sz w:val="24"/>
        </w:rPr>
      </w:pPr>
      <w:r>
        <w:rPr>
          <w:color w:val="333333"/>
          <w:sz w:val="24"/>
        </w:rPr>
        <w:t>Знание</w:t>
      </w:r>
      <w:r>
        <w:rPr>
          <w:color w:val="333333"/>
          <w:spacing w:val="-3"/>
          <w:sz w:val="24"/>
        </w:rPr>
        <w:t xml:space="preserve"> </w:t>
      </w:r>
      <w:r>
        <w:rPr>
          <w:color w:val="333333"/>
          <w:sz w:val="24"/>
        </w:rPr>
        <w:t>исторических фактов,</w:t>
      </w:r>
      <w:r>
        <w:rPr>
          <w:color w:val="333333"/>
          <w:spacing w:val="-1"/>
          <w:sz w:val="24"/>
        </w:rPr>
        <w:t xml:space="preserve"> </w:t>
      </w:r>
      <w:r>
        <w:rPr>
          <w:color w:val="333333"/>
          <w:sz w:val="24"/>
        </w:rPr>
        <w:t>работа</w:t>
      </w:r>
      <w:r>
        <w:rPr>
          <w:color w:val="333333"/>
          <w:spacing w:val="-3"/>
          <w:sz w:val="24"/>
        </w:rPr>
        <w:t xml:space="preserve"> </w:t>
      </w:r>
      <w:r>
        <w:rPr>
          <w:color w:val="333333"/>
          <w:sz w:val="24"/>
        </w:rPr>
        <w:t>с</w:t>
      </w:r>
      <w:r>
        <w:rPr>
          <w:color w:val="333333"/>
          <w:spacing w:val="-2"/>
          <w:sz w:val="24"/>
        </w:rPr>
        <w:t xml:space="preserve"> </w:t>
      </w:r>
      <w:r>
        <w:rPr>
          <w:color w:val="333333"/>
          <w:sz w:val="24"/>
        </w:rPr>
        <w:t>фактами:</w:t>
      </w:r>
    </w:p>
    <w:p w14:paraId="13210E9B" w14:textId="77777777" w:rsidR="00533F70" w:rsidRDefault="004F5381">
      <w:pPr>
        <w:pStyle w:val="a3"/>
        <w:ind w:right="236"/>
      </w:pPr>
      <w:r>
        <w:rPr>
          <w:color w:val="333333"/>
        </w:rPr>
        <w:t>указывать (называть) место, обстоятельства, участников, результаты важнейших событий</w:t>
      </w:r>
      <w:r>
        <w:rPr>
          <w:color w:val="333333"/>
          <w:spacing w:val="-57"/>
        </w:rPr>
        <w:t xml:space="preserve"> </w:t>
      </w:r>
      <w:r>
        <w:rPr>
          <w:color w:val="333333"/>
        </w:rPr>
        <w:t>истории</w:t>
      </w:r>
      <w:r>
        <w:rPr>
          <w:color w:val="333333"/>
          <w:spacing w:val="-1"/>
        </w:rPr>
        <w:t xml:space="preserve"> </w:t>
      </w:r>
      <w:r>
        <w:rPr>
          <w:color w:val="333333"/>
        </w:rPr>
        <w:t>Древнего</w:t>
      </w:r>
      <w:r>
        <w:rPr>
          <w:color w:val="333333"/>
          <w:spacing w:val="-1"/>
        </w:rPr>
        <w:t xml:space="preserve"> </w:t>
      </w:r>
      <w:r>
        <w:rPr>
          <w:color w:val="333333"/>
        </w:rPr>
        <w:t>мира;</w:t>
      </w:r>
    </w:p>
    <w:p w14:paraId="763A1C95" w14:textId="77777777" w:rsidR="00533F70" w:rsidRDefault="004F5381">
      <w:pPr>
        <w:pStyle w:val="a3"/>
      </w:pPr>
      <w:r>
        <w:rPr>
          <w:color w:val="333333"/>
        </w:rPr>
        <w:t>группировать,</w:t>
      </w:r>
      <w:r>
        <w:rPr>
          <w:color w:val="333333"/>
          <w:spacing w:val="-4"/>
        </w:rPr>
        <w:t xml:space="preserve"> </w:t>
      </w:r>
      <w:r>
        <w:rPr>
          <w:color w:val="333333"/>
        </w:rPr>
        <w:t>систематизировать</w:t>
      </w:r>
      <w:r>
        <w:rPr>
          <w:color w:val="333333"/>
          <w:spacing w:val="-1"/>
        </w:rPr>
        <w:t xml:space="preserve"> </w:t>
      </w:r>
      <w:r>
        <w:rPr>
          <w:color w:val="333333"/>
        </w:rPr>
        <w:t>факты</w:t>
      </w:r>
      <w:r>
        <w:rPr>
          <w:color w:val="333333"/>
          <w:spacing w:val="-3"/>
        </w:rPr>
        <w:t xml:space="preserve"> </w:t>
      </w:r>
      <w:r>
        <w:rPr>
          <w:color w:val="333333"/>
        </w:rPr>
        <w:t>по</w:t>
      </w:r>
      <w:r>
        <w:rPr>
          <w:color w:val="333333"/>
          <w:spacing w:val="-7"/>
        </w:rPr>
        <w:t xml:space="preserve"> </w:t>
      </w:r>
      <w:r>
        <w:rPr>
          <w:color w:val="333333"/>
        </w:rPr>
        <w:t>заданному</w:t>
      </w:r>
      <w:r>
        <w:rPr>
          <w:color w:val="333333"/>
          <w:spacing w:val="-8"/>
        </w:rPr>
        <w:t xml:space="preserve"> </w:t>
      </w:r>
      <w:r>
        <w:rPr>
          <w:color w:val="333333"/>
        </w:rPr>
        <w:t>признаку.</w:t>
      </w:r>
    </w:p>
    <w:p w14:paraId="2E677CE3" w14:textId="77777777" w:rsidR="00533F70" w:rsidRDefault="00533F70">
      <w:pPr>
        <w:sectPr w:rsidR="00533F70">
          <w:pgSz w:w="11910" w:h="16840"/>
          <w:pgMar w:top="1040" w:right="720" w:bottom="280" w:left="740" w:header="720" w:footer="720" w:gutter="0"/>
          <w:cols w:space="720"/>
        </w:sectPr>
      </w:pPr>
    </w:p>
    <w:p w14:paraId="532ED493" w14:textId="77777777" w:rsidR="00533F70" w:rsidRDefault="004F5381" w:rsidP="009B59A7">
      <w:pPr>
        <w:pStyle w:val="a5"/>
        <w:tabs>
          <w:tab w:val="left" w:pos="1863"/>
        </w:tabs>
        <w:spacing w:before="66"/>
        <w:ind w:left="1862"/>
        <w:rPr>
          <w:sz w:val="24"/>
        </w:rPr>
      </w:pPr>
      <w:r>
        <w:rPr>
          <w:color w:val="333333"/>
          <w:sz w:val="24"/>
        </w:rPr>
        <w:lastRenderedPageBreak/>
        <w:t>Работа</w:t>
      </w:r>
      <w:r>
        <w:rPr>
          <w:color w:val="333333"/>
          <w:spacing w:val="-2"/>
          <w:sz w:val="24"/>
        </w:rPr>
        <w:t xml:space="preserve"> </w:t>
      </w:r>
      <w:r>
        <w:rPr>
          <w:color w:val="333333"/>
          <w:sz w:val="24"/>
        </w:rPr>
        <w:t>с</w:t>
      </w:r>
      <w:r>
        <w:rPr>
          <w:color w:val="333333"/>
          <w:spacing w:val="-2"/>
          <w:sz w:val="24"/>
        </w:rPr>
        <w:t xml:space="preserve"> </w:t>
      </w:r>
      <w:r>
        <w:rPr>
          <w:color w:val="333333"/>
          <w:sz w:val="24"/>
        </w:rPr>
        <w:t>исторической</w:t>
      </w:r>
      <w:r>
        <w:rPr>
          <w:color w:val="333333"/>
          <w:spacing w:val="-1"/>
          <w:sz w:val="24"/>
        </w:rPr>
        <w:t xml:space="preserve"> </w:t>
      </w:r>
      <w:r>
        <w:rPr>
          <w:color w:val="333333"/>
          <w:sz w:val="24"/>
        </w:rPr>
        <w:t>картой:</w:t>
      </w:r>
    </w:p>
    <w:p w14:paraId="469DE983" w14:textId="77777777" w:rsidR="00533F70" w:rsidRDefault="004F5381">
      <w:pPr>
        <w:pStyle w:val="a3"/>
        <w:ind w:right="801"/>
      </w:pPr>
      <w:r>
        <w:rPr>
          <w:color w:val="333333"/>
        </w:rPr>
        <w:t>находить и показывать на исторической карте природные и исторические объекты</w:t>
      </w:r>
      <w:r>
        <w:rPr>
          <w:color w:val="333333"/>
          <w:spacing w:val="1"/>
        </w:rPr>
        <w:t xml:space="preserve"> </w:t>
      </w:r>
      <w:r>
        <w:rPr>
          <w:color w:val="333333"/>
        </w:rPr>
        <w:t>(расселение человеческих общностей в эпоху первобытности и Древнего мира,</w:t>
      </w:r>
      <w:r>
        <w:rPr>
          <w:color w:val="333333"/>
          <w:spacing w:val="1"/>
        </w:rPr>
        <w:t xml:space="preserve"> </w:t>
      </w:r>
      <w:r>
        <w:rPr>
          <w:color w:val="333333"/>
        </w:rPr>
        <w:t>территории древнейших цивилизаций и государств, места важнейших исторических</w:t>
      </w:r>
      <w:r>
        <w:rPr>
          <w:color w:val="333333"/>
          <w:spacing w:val="-57"/>
        </w:rPr>
        <w:t xml:space="preserve"> </w:t>
      </w:r>
      <w:r>
        <w:rPr>
          <w:color w:val="333333"/>
        </w:rPr>
        <w:t>событий),</w:t>
      </w:r>
      <w:r>
        <w:rPr>
          <w:color w:val="333333"/>
          <w:spacing w:val="-1"/>
        </w:rPr>
        <w:t xml:space="preserve"> </w:t>
      </w:r>
      <w:r>
        <w:rPr>
          <w:color w:val="333333"/>
        </w:rPr>
        <w:t>используя легенду</w:t>
      </w:r>
      <w:r>
        <w:rPr>
          <w:color w:val="333333"/>
          <w:spacing w:val="-5"/>
        </w:rPr>
        <w:t xml:space="preserve"> </w:t>
      </w:r>
      <w:r>
        <w:rPr>
          <w:color w:val="333333"/>
        </w:rPr>
        <w:t>карты;</w:t>
      </w:r>
    </w:p>
    <w:p w14:paraId="331425D3" w14:textId="77777777" w:rsidR="00533F70" w:rsidRDefault="004F5381">
      <w:pPr>
        <w:pStyle w:val="a3"/>
        <w:spacing w:before="1"/>
      </w:pPr>
      <w:r>
        <w:rPr>
          <w:color w:val="333333"/>
        </w:rPr>
        <w:t>устанавливать</w:t>
      </w:r>
      <w:r>
        <w:rPr>
          <w:color w:val="333333"/>
          <w:spacing w:val="-2"/>
        </w:rPr>
        <w:t xml:space="preserve"> </w:t>
      </w:r>
      <w:r>
        <w:rPr>
          <w:color w:val="333333"/>
        </w:rPr>
        <w:t>на</w:t>
      </w:r>
      <w:r>
        <w:rPr>
          <w:color w:val="333333"/>
          <w:spacing w:val="-4"/>
        </w:rPr>
        <w:t xml:space="preserve"> </w:t>
      </w:r>
      <w:r>
        <w:rPr>
          <w:color w:val="333333"/>
        </w:rPr>
        <w:t>основе</w:t>
      </w:r>
      <w:r>
        <w:rPr>
          <w:color w:val="333333"/>
          <w:spacing w:val="-5"/>
        </w:rPr>
        <w:t xml:space="preserve"> </w:t>
      </w:r>
      <w:r>
        <w:rPr>
          <w:color w:val="333333"/>
        </w:rPr>
        <w:t>картографических</w:t>
      </w:r>
      <w:r>
        <w:rPr>
          <w:color w:val="333333"/>
          <w:spacing w:val="-1"/>
        </w:rPr>
        <w:t xml:space="preserve"> </w:t>
      </w:r>
      <w:r>
        <w:rPr>
          <w:color w:val="333333"/>
        </w:rPr>
        <w:t>сведений</w:t>
      </w:r>
      <w:r>
        <w:rPr>
          <w:color w:val="333333"/>
          <w:spacing w:val="-3"/>
        </w:rPr>
        <w:t xml:space="preserve"> </w:t>
      </w:r>
      <w:r>
        <w:rPr>
          <w:color w:val="333333"/>
        </w:rPr>
        <w:t>связь</w:t>
      </w:r>
      <w:r>
        <w:rPr>
          <w:color w:val="333333"/>
          <w:spacing w:val="-3"/>
        </w:rPr>
        <w:t xml:space="preserve"> </w:t>
      </w:r>
      <w:r>
        <w:rPr>
          <w:color w:val="333333"/>
        </w:rPr>
        <w:t>между</w:t>
      </w:r>
      <w:r>
        <w:rPr>
          <w:color w:val="333333"/>
          <w:spacing w:val="-6"/>
        </w:rPr>
        <w:t xml:space="preserve"> </w:t>
      </w:r>
      <w:r>
        <w:rPr>
          <w:color w:val="333333"/>
        </w:rPr>
        <w:t>условиями</w:t>
      </w:r>
      <w:r>
        <w:rPr>
          <w:color w:val="333333"/>
          <w:spacing w:val="-3"/>
        </w:rPr>
        <w:t xml:space="preserve"> </w:t>
      </w:r>
      <w:r>
        <w:rPr>
          <w:color w:val="333333"/>
        </w:rPr>
        <w:t>среды</w:t>
      </w:r>
      <w:r>
        <w:rPr>
          <w:color w:val="333333"/>
          <w:spacing w:val="-57"/>
        </w:rPr>
        <w:t xml:space="preserve"> </w:t>
      </w:r>
      <w:r>
        <w:rPr>
          <w:color w:val="333333"/>
        </w:rPr>
        <w:t>обитания</w:t>
      </w:r>
      <w:r>
        <w:rPr>
          <w:color w:val="333333"/>
          <w:spacing w:val="-4"/>
        </w:rPr>
        <w:t xml:space="preserve"> </w:t>
      </w:r>
      <w:r>
        <w:rPr>
          <w:color w:val="333333"/>
        </w:rPr>
        <w:t>людей</w:t>
      </w:r>
      <w:r>
        <w:rPr>
          <w:color w:val="333333"/>
          <w:spacing w:val="-2"/>
        </w:rPr>
        <w:t xml:space="preserve"> </w:t>
      </w:r>
      <w:r>
        <w:rPr>
          <w:color w:val="333333"/>
        </w:rPr>
        <w:t>и их</w:t>
      </w:r>
      <w:r>
        <w:rPr>
          <w:color w:val="333333"/>
          <w:spacing w:val="2"/>
        </w:rPr>
        <w:t xml:space="preserve"> </w:t>
      </w:r>
      <w:r>
        <w:rPr>
          <w:color w:val="333333"/>
        </w:rPr>
        <w:t>занятиями.</w:t>
      </w:r>
    </w:p>
    <w:p w14:paraId="26FBE453" w14:textId="77777777" w:rsidR="00533F70" w:rsidRDefault="004F5381" w:rsidP="009B59A7">
      <w:pPr>
        <w:pStyle w:val="a5"/>
        <w:tabs>
          <w:tab w:val="left" w:pos="1863"/>
        </w:tabs>
        <w:ind w:left="1862"/>
        <w:rPr>
          <w:sz w:val="24"/>
        </w:rPr>
      </w:pPr>
      <w:r>
        <w:rPr>
          <w:color w:val="333333"/>
          <w:sz w:val="24"/>
        </w:rPr>
        <w:t>Работа</w:t>
      </w:r>
      <w:r>
        <w:rPr>
          <w:color w:val="333333"/>
          <w:spacing w:val="-4"/>
          <w:sz w:val="24"/>
        </w:rPr>
        <w:t xml:space="preserve"> </w:t>
      </w:r>
      <w:r>
        <w:rPr>
          <w:color w:val="333333"/>
          <w:sz w:val="24"/>
        </w:rPr>
        <w:t>с</w:t>
      </w:r>
      <w:r>
        <w:rPr>
          <w:color w:val="333333"/>
          <w:spacing w:val="-3"/>
          <w:sz w:val="24"/>
        </w:rPr>
        <w:t xml:space="preserve"> </w:t>
      </w:r>
      <w:r>
        <w:rPr>
          <w:color w:val="333333"/>
          <w:sz w:val="24"/>
        </w:rPr>
        <w:t>историческими</w:t>
      </w:r>
      <w:r>
        <w:rPr>
          <w:color w:val="333333"/>
          <w:spacing w:val="-2"/>
          <w:sz w:val="24"/>
        </w:rPr>
        <w:t xml:space="preserve"> </w:t>
      </w:r>
      <w:r>
        <w:rPr>
          <w:color w:val="333333"/>
          <w:sz w:val="24"/>
        </w:rPr>
        <w:t>источниками:</w:t>
      </w:r>
    </w:p>
    <w:p w14:paraId="2873015F" w14:textId="77777777" w:rsidR="00533F70" w:rsidRDefault="004F5381">
      <w:pPr>
        <w:pStyle w:val="a3"/>
        <w:ind w:right="195"/>
        <w:jc w:val="both"/>
      </w:pPr>
      <w:r>
        <w:rPr>
          <w:color w:val="333333"/>
        </w:rPr>
        <w:t>называть и различать основные типы исторических источников (письменные, визуальные,</w:t>
      </w:r>
      <w:r>
        <w:rPr>
          <w:color w:val="333333"/>
          <w:spacing w:val="-58"/>
        </w:rPr>
        <w:t xml:space="preserve"> </w:t>
      </w:r>
      <w:r>
        <w:rPr>
          <w:color w:val="333333"/>
        </w:rPr>
        <w:t>вещественные),</w:t>
      </w:r>
      <w:r>
        <w:rPr>
          <w:color w:val="333333"/>
          <w:spacing w:val="-1"/>
        </w:rPr>
        <w:t xml:space="preserve"> </w:t>
      </w:r>
      <w:r>
        <w:rPr>
          <w:color w:val="333333"/>
        </w:rPr>
        <w:t>приводить</w:t>
      </w:r>
      <w:r>
        <w:rPr>
          <w:color w:val="333333"/>
          <w:spacing w:val="-1"/>
        </w:rPr>
        <w:t xml:space="preserve"> </w:t>
      </w:r>
      <w:r>
        <w:rPr>
          <w:color w:val="333333"/>
        </w:rPr>
        <w:t>примеры</w:t>
      </w:r>
      <w:r>
        <w:rPr>
          <w:color w:val="333333"/>
          <w:spacing w:val="-1"/>
        </w:rPr>
        <w:t xml:space="preserve"> </w:t>
      </w:r>
      <w:r>
        <w:rPr>
          <w:color w:val="333333"/>
        </w:rPr>
        <w:t>источников</w:t>
      </w:r>
      <w:r>
        <w:rPr>
          <w:color w:val="333333"/>
          <w:spacing w:val="-1"/>
        </w:rPr>
        <w:t xml:space="preserve"> </w:t>
      </w:r>
      <w:r>
        <w:rPr>
          <w:color w:val="333333"/>
        </w:rPr>
        <w:t>разных типов;</w:t>
      </w:r>
    </w:p>
    <w:p w14:paraId="5F085C59" w14:textId="77777777" w:rsidR="00533F70" w:rsidRDefault="004F5381">
      <w:pPr>
        <w:pStyle w:val="a3"/>
        <w:ind w:right="303"/>
        <w:jc w:val="both"/>
      </w:pPr>
      <w:r>
        <w:rPr>
          <w:color w:val="333333"/>
        </w:rPr>
        <w:t>различать</w:t>
      </w:r>
      <w:r>
        <w:rPr>
          <w:color w:val="333333"/>
          <w:spacing w:val="-3"/>
        </w:rPr>
        <w:t xml:space="preserve"> </w:t>
      </w:r>
      <w:r>
        <w:rPr>
          <w:color w:val="333333"/>
        </w:rPr>
        <w:t>памятники</w:t>
      </w:r>
      <w:r>
        <w:rPr>
          <w:color w:val="333333"/>
          <w:spacing w:val="-3"/>
        </w:rPr>
        <w:t xml:space="preserve"> </w:t>
      </w:r>
      <w:r>
        <w:rPr>
          <w:color w:val="333333"/>
        </w:rPr>
        <w:t>культуры</w:t>
      </w:r>
      <w:r>
        <w:rPr>
          <w:color w:val="333333"/>
          <w:spacing w:val="-3"/>
        </w:rPr>
        <w:t xml:space="preserve"> </w:t>
      </w:r>
      <w:r>
        <w:rPr>
          <w:color w:val="333333"/>
        </w:rPr>
        <w:t>изучаемой</w:t>
      </w:r>
      <w:r>
        <w:rPr>
          <w:color w:val="333333"/>
          <w:spacing w:val="-3"/>
        </w:rPr>
        <w:t xml:space="preserve"> </w:t>
      </w:r>
      <w:r>
        <w:rPr>
          <w:color w:val="333333"/>
        </w:rPr>
        <w:t>эпохи</w:t>
      </w:r>
      <w:r>
        <w:rPr>
          <w:color w:val="333333"/>
          <w:spacing w:val="-5"/>
        </w:rPr>
        <w:t xml:space="preserve"> </w:t>
      </w:r>
      <w:r>
        <w:rPr>
          <w:color w:val="333333"/>
        </w:rPr>
        <w:t>и</w:t>
      </w:r>
      <w:r>
        <w:rPr>
          <w:color w:val="333333"/>
          <w:spacing w:val="-3"/>
        </w:rPr>
        <w:t xml:space="preserve"> </w:t>
      </w:r>
      <w:r>
        <w:rPr>
          <w:color w:val="333333"/>
        </w:rPr>
        <w:t>источники,</w:t>
      </w:r>
      <w:r>
        <w:rPr>
          <w:color w:val="333333"/>
          <w:spacing w:val="-3"/>
        </w:rPr>
        <w:t xml:space="preserve"> </w:t>
      </w:r>
      <w:r>
        <w:rPr>
          <w:color w:val="333333"/>
        </w:rPr>
        <w:t>созданные</w:t>
      </w:r>
      <w:r>
        <w:rPr>
          <w:color w:val="333333"/>
          <w:spacing w:val="-5"/>
        </w:rPr>
        <w:t xml:space="preserve"> </w:t>
      </w:r>
      <w:r>
        <w:rPr>
          <w:color w:val="333333"/>
        </w:rPr>
        <w:t>в</w:t>
      </w:r>
      <w:r>
        <w:rPr>
          <w:color w:val="333333"/>
          <w:spacing w:val="-4"/>
        </w:rPr>
        <w:t xml:space="preserve"> </w:t>
      </w:r>
      <w:r>
        <w:rPr>
          <w:color w:val="333333"/>
        </w:rPr>
        <w:t>последующие</w:t>
      </w:r>
      <w:r>
        <w:rPr>
          <w:color w:val="333333"/>
          <w:spacing w:val="-57"/>
        </w:rPr>
        <w:t xml:space="preserve"> </w:t>
      </w:r>
      <w:r>
        <w:rPr>
          <w:color w:val="333333"/>
        </w:rPr>
        <w:t>эпохи,</w:t>
      </w:r>
      <w:r>
        <w:rPr>
          <w:color w:val="333333"/>
          <w:spacing w:val="-4"/>
        </w:rPr>
        <w:t xml:space="preserve"> </w:t>
      </w:r>
      <w:r>
        <w:rPr>
          <w:color w:val="333333"/>
        </w:rPr>
        <w:t>приводить</w:t>
      </w:r>
      <w:r>
        <w:rPr>
          <w:color w:val="333333"/>
          <w:spacing w:val="-1"/>
        </w:rPr>
        <w:t xml:space="preserve"> </w:t>
      </w:r>
      <w:r>
        <w:rPr>
          <w:color w:val="333333"/>
        </w:rPr>
        <w:t>примеры;</w:t>
      </w:r>
    </w:p>
    <w:p w14:paraId="5ECB9D12" w14:textId="77777777" w:rsidR="00533F70" w:rsidRDefault="004F5381">
      <w:pPr>
        <w:pStyle w:val="a3"/>
        <w:ind w:right="153"/>
        <w:jc w:val="both"/>
      </w:pPr>
      <w:r>
        <w:rPr>
          <w:color w:val="333333"/>
        </w:rPr>
        <w:t>извлекать из письменного источника исторические факты (имена, названия событий, даты</w:t>
      </w:r>
      <w:r>
        <w:rPr>
          <w:color w:val="333333"/>
          <w:spacing w:val="-57"/>
        </w:rPr>
        <w:t xml:space="preserve"> </w:t>
      </w:r>
      <w:r>
        <w:rPr>
          <w:color w:val="333333"/>
        </w:rPr>
        <w:t>и другие); находить в визуальных памятниках изучаемой эпохи ключевые знаки, символы;</w:t>
      </w:r>
      <w:r>
        <w:rPr>
          <w:color w:val="333333"/>
          <w:spacing w:val="-57"/>
        </w:rPr>
        <w:t xml:space="preserve"> </w:t>
      </w:r>
      <w:r>
        <w:rPr>
          <w:color w:val="333333"/>
        </w:rPr>
        <w:t>раскрывать смысл</w:t>
      </w:r>
      <w:r>
        <w:rPr>
          <w:color w:val="333333"/>
          <w:spacing w:val="-1"/>
        </w:rPr>
        <w:t xml:space="preserve"> </w:t>
      </w:r>
      <w:r>
        <w:rPr>
          <w:color w:val="333333"/>
        </w:rPr>
        <w:t>(главную</w:t>
      </w:r>
      <w:r>
        <w:rPr>
          <w:color w:val="333333"/>
          <w:spacing w:val="-1"/>
        </w:rPr>
        <w:t xml:space="preserve"> </w:t>
      </w:r>
      <w:r>
        <w:rPr>
          <w:color w:val="333333"/>
        </w:rPr>
        <w:t>идею) высказывания,</w:t>
      </w:r>
      <w:r>
        <w:rPr>
          <w:color w:val="333333"/>
          <w:spacing w:val="-1"/>
        </w:rPr>
        <w:t xml:space="preserve"> </w:t>
      </w:r>
      <w:r>
        <w:rPr>
          <w:color w:val="333333"/>
        </w:rPr>
        <w:t>изображения.</w:t>
      </w:r>
    </w:p>
    <w:p w14:paraId="4455941B" w14:textId="77777777" w:rsidR="00533F70" w:rsidRDefault="004F5381" w:rsidP="009B59A7">
      <w:pPr>
        <w:pStyle w:val="a5"/>
        <w:tabs>
          <w:tab w:val="left" w:pos="1863"/>
        </w:tabs>
        <w:ind w:left="1862"/>
        <w:jc w:val="both"/>
        <w:rPr>
          <w:sz w:val="24"/>
        </w:rPr>
      </w:pPr>
      <w:r>
        <w:rPr>
          <w:color w:val="333333"/>
          <w:sz w:val="24"/>
        </w:rPr>
        <w:t>Историческое</w:t>
      </w:r>
      <w:r>
        <w:rPr>
          <w:color w:val="333333"/>
          <w:spacing w:val="-4"/>
          <w:sz w:val="24"/>
        </w:rPr>
        <w:t xml:space="preserve"> </w:t>
      </w:r>
      <w:r>
        <w:rPr>
          <w:color w:val="333333"/>
          <w:sz w:val="24"/>
        </w:rPr>
        <w:t>описание</w:t>
      </w:r>
      <w:r>
        <w:rPr>
          <w:color w:val="333333"/>
          <w:spacing w:val="-6"/>
          <w:sz w:val="24"/>
        </w:rPr>
        <w:t xml:space="preserve"> </w:t>
      </w:r>
      <w:r>
        <w:rPr>
          <w:color w:val="333333"/>
          <w:sz w:val="24"/>
        </w:rPr>
        <w:t>(реконструкция):</w:t>
      </w:r>
    </w:p>
    <w:p w14:paraId="221F9E1C" w14:textId="77777777" w:rsidR="00533F70" w:rsidRDefault="004F5381">
      <w:pPr>
        <w:pStyle w:val="a3"/>
      </w:pPr>
      <w:r>
        <w:rPr>
          <w:color w:val="333333"/>
        </w:rPr>
        <w:t>характеризовать условия</w:t>
      </w:r>
      <w:r>
        <w:rPr>
          <w:color w:val="333333"/>
          <w:spacing w:val="-3"/>
        </w:rPr>
        <w:t xml:space="preserve"> </w:t>
      </w:r>
      <w:r>
        <w:rPr>
          <w:color w:val="333333"/>
        </w:rPr>
        <w:t>жизни</w:t>
      </w:r>
      <w:r>
        <w:rPr>
          <w:color w:val="333333"/>
          <w:spacing w:val="-3"/>
        </w:rPr>
        <w:t xml:space="preserve"> </w:t>
      </w:r>
      <w:r>
        <w:rPr>
          <w:color w:val="333333"/>
        </w:rPr>
        <w:t>людей</w:t>
      </w:r>
      <w:r>
        <w:rPr>
          <w:color w:val="333333"/>
          <w:spacing w:val="-2"/>
        </w:rPr>
        <w:t xml:space="preserve"> </w:t>
      </w:r>
      <w:r>
        <w:rPr>
          <w:color w:val="333333"/>
        </w:rPr>
        <w:t>в</w:t>
      </w:r>
      <w:r>
        <w:rPr>
          <w:color w:val="333333"/>
          <w:spacing w:val="-4"/>
        </w:rPr>
        <w:t xml:space="preserve"> </w:t>
      </w:r>
      <w:r>
        <w:rPr>
          <w:color w:val="333333"/>
        </w:rPr>
        <w:t>древности;</w:t>
      </w:r>
    </w:p>
    <w:p w14:paraId="32016AE5" w14:textId="77777777" w:rsidR="00533F70" w:rsidRDefault="004F5381">
      <w:pPr>
        <w:pStyle w:val="a3"/>
        <w:ind w:right="1107"/>
      </w:pPr>
      <w:r>
        <w:rPr>
          <w:color w:val="333333"/>
        </w:rPr>
        <w:t>рассказывать о значительных событиях древней истории, их участниках;</w:t>
      </w:r>
      <w:r>
        <w:rPr>
          <w:color w:val="333333"/>
          <w:spacing w:val="1"/>
        </w:rPr>
        <w:t xml:space="preserve"> </w:t>
      </w:r>
      <w:r>
        <w:rPr>
          <w:color w:val="333333"/>
        </w:rPr>
        <w:t>рассказывать об исторических личностях Древнего мира (ключевых моментах их</w:t>
      </w:r>
      <w:r>
        <w:rPr>
          <w:color w:val="333333"/>
          <w:spacing w:val="-58"/>
        </w:rPr>
        <w:t xml:space="preserve"> </w:t>
      </w:r>
      <w:r>
        <w:rPr>
          <w:color w:val="333333"/>
        </w:rPr>
        <w:t>биографии,</w:t>
      </w:r>
      <w:r>
        <w:rPr>
          <w:color w:val="333333"/>
          <w:spacing w:val="-1"/>
        </w:rPr>
        <w:t xml:space="preserve"> </w:t>
      </w:r>
      <w:r>
        <w:rPr>
          <w:color w:val="333333"/>
        </w:rPr>
        <w:t>роли в</w:t>
      </w:r>
      <w:r>
        <w:rPr>
          <w:color w:val="333333"/>
          <w:spacing w:val="-1"/>
        </w:rPr>
        <w:t xml:space="preserve"> </w:t>
      </w:r>
      <w:r>
        <w:rPr>
          <w:color w:val="333333"/>
        </w:rPr>
        <w:t>исторических</w:t>
      </w:r>
      <w:r>
        <w:rPr>
          <w:color w:val="333333"/>
          <w:spacing w:val="2"/>
        </w:rPr>
        <w:t xml:space="preserve"> </w:t>
      </w:r>
      <w:r>
        <w:rPr>
          <w:color w:val="333333"/>
        </w:rPr>
        <w:t>событиях);</w:t>
      </w:r>
    </w:p>
    <w:p w14:paraId="7B6E9B0B" w14:textId="77777777" w:rsidR="00533F70" w:rsidRDefault="004F5381">
      <w:pPr>
        <w:pStyle w:val="a3"/>
        <w:spacing w:before="1"/>
        <w:ind w:right="848"/>
      </w:pPr>
      <w:r>
        <w:rPr>
          <w:color w:val="333333"/>
        </w:rPr>
        <w:t>давать краткое описание памятников культуры эпохи первобытности и древнейших</w:t>
      </w:r>
      <w:r>
        <w:rPr>
          <w:color w:val="333333"/>
          <w:spacing w:val="-57"/>
        </w:rPr>
        <w:t xml:space="preserve"> </w:t>
      </w:r>
      <w:r>
        <w:rPr>
          <w:color w:val="333333"/>
        </w:rPr>
        <w:t>цивилизаций.</w:t>
      </w:r>
    </w:p>
    <w:p w14:paraId="5D3EFC9D" w14:textId="77777777" w:rsidR="00533F70" w:rsidRDefault="004F5381" w:rsidP="009B59A7">
      <w:pPr>
        <w:pStyle w:val="a5"/>
        <w:tabs>
          <w:tab w:val="left" w:pos="1863"/>
        </w:tabs>
        <w:ind w:left="1862"/>
        <w:rPr>
          <w:sz w:val="24"/>
        </w:rPr>
      </w:pPr>
      <w:r>
        <w:rPr>
          <w:color w:val="333333"/>
          <w:sz w:val="24"/>
        </w:rPr>
        <w:t>Анализ,</w:t>
      </w:r>
      <w:r>
        <w:rPr>
          <w:color w:val="333333"/>
          <w:spacing w:val="-5"/>
          <w:sz w:val="24"/>
        </w:rPr>
        <w:t xml:space="preserve"> </w:t>
      </w:r>
      <w:r>
        <w:rPr>
          <w:color w:val="333333"/>
          <w:sz w:val="24"/>
        </w:rPr>
        <w:t>объяснение</w:t>
      </w:r>
      <w:r>
        <w:rPr>
          <w:color w:val="333333"/>
          <w:spacing w:val="-5"/>
          <w:sz w:val="24"/>
        </w:rPr>
        <w:t xml:space="preserve"> </w:t>
      </w:r>
      <w:r>
        <w:rPr>
          <w:color w:val="333333"/>
          <w:sz w:val="24"/>
        </w:rPr>
        <w:t>исторических</w:t>
      </w:r>
      <w:r>
        <w:rPr>
          <w:color w:val="333333"/>
          <w:spacing w:val="-2"/>
          <w:sz w:val="24"/>
        </w:rPr>
        <w:t xml:space="preserve"> </w:t>
      </w:r>
      <w:r>
        <w:rPr>
          <w:color w:val="333333"/>
          <w:sz w:val="24"/>
        </w:rPr>
        <w:t>событий,</w:t>
      </w:r>
      <w:r>
        <w:rPr>
          <w:color w:val="333333"/>
          <w:spacing w:val="-4"/>
          <w:sz w:val="24"/>
        </w:rPr>
        <w:t xml:space="preserve"> </w:t>
      </w:r>
      <w:r>
        <w:rPr>
          <w:color w:val="333333"/>
          <w:sz w:val="24"/>
        </w:rPr>
        <w:t>явлений:</w:t>
      </w:r>
    </w:p>
    <w:p w14:paraId="546E0A8B" w14:textId="77777777" w:rsidR="00533F70" w:rsidRDefault="004F5381">
      <w:pPr>
        <w:pStyle w:val="a3"/>
        <w:ind w:right="887"/>
      </w:pPr>
      <w:r>
        <w:rPr>
          <w:color w:val="333333"/>
        </w:rPr>
        <w:t>раскрывать существенные черты государственного устройства древних обществ,</w:t>
      </w:r>
      <w:r>
        <w:rPr>
          <w:color w:val="333333"/>
          <w:spacing w:val="1"/>
        </w:rPr>
        <w:t xml:space="preserve"> </w:t>
      </w:r>
      <w:r>
        <w:rPr>
          <w:color w:val="333333"/>
        </w:rPr>
        <w:t>положения основных групп населения, религиозных верований людей в древности;</w:t>
      </w:r>
      <w:r>
        <w:rPr>
          <w:color w:val="333333"/>
          <w:spacing w:val="-57"/>
        </w:rPr>
        <w:t xml:space="preserve"> </w:t>
      </w:r>
      <w:r>
        <w:rPr>
          <w:color w:val="333333"/>
        </w:rPr>
        <w:t>сравнивать исторические</w:t>
      </w:r>
      <w:r>
        <w:rPr>
          <w:color w:val="333333"/>
          <w:spacing w:val="-1"/>
        </w:rPr>
        <w:t xml:space="preserve"> </w:t>
      </w:r>
      <w:r>
        <w:rPr>
          <w:color w:val="333333"/>
        </w:rPr>
        <w:t>явления,</w:t>
      </w:r>
      <w:r>
        <w:rPr>
          <w:color w:val="333333"/>
          <w:spacing w:val="-1"/>
        </w:rPr>
        <w:t xml:space="preserve"> </w:t>
      </w:r>
      <w:r>
        <w:rPr>
          <w:color w:val="333333"/>
        </w:rPr>
        <w:t>определять</w:t>
      </w:r>
      <w:r>
        <w:rPr>
          <w:color w:val="333333"/>
          <w:spacing w:val="-2"/>
        </w:rPr>
        <w:t xml:space="preserve"> </w:t>
      </w:r>
      <w:r>
        <w:rPr>
          <w:color w:val="333333"/>
        </w:rPr>
        <w:t>их</w:t>
      </w:r>
      <w:r>
        <w:rPr>
          <w:color w:val="333333"/>
          <w:spacing w:val="1"/>
        </w:rPr>
        <w:t xml:space="preserve"> </w:t>
      </w:r>
      <w:r>
        <w:rPr>
          <w:color w:val="333333"/>
        </w:rPr>
        <w:t>общие</w:t>
      </w:r>
      <w:r>
        <w:rPr>
          <w:color w:val="333333"/>
          <w:spacing w:val="-1"/>
        </w:rPr>
        <w:t xml:space="preserve"> </w:t>
      </w:r>
      <w:r>
        <w:rPr>
          <w:color w:val="333333"/>
        </w:rPr>
        <w:t>черты;</w:t>
      </w:r>
    </w:p>
    <w:p w14:paraId="1C976BD6" w14:textId="77777777" w:rsidR="00533F70" w:rsidRDefault="004F5381">
      <w:pPr>
        <w:pStyle w:val="a3"/>
      </w:pPr>
      <w:r>
        <w:rPr>
          <w:color w:val="333333"/>
        </w:rPr>
        <w:t>иллюстрировать</w:t>
      </w:r>
      <w:r>
        <w:rPr>
          <w:color w:val="333333"/>
          <w:spacing w:val="-3"/>
        </w:rPr>
        <w:t xml:space="preserve"> </w:t>
      </w:r>
      <w:r>
        <w:rPr>
          <w:color w:val="333333"/>
        </w:rPr>
        <w:t>общие</w:t>
      </w:r>
      <w:r>
        <w:rPr>
          <w:color w:val="333333"/>
          <w:spacing w:val="-6"/>
        </w:rPr>
        <w:t xml:space="preserve"> </w:t>
      </w:r>
      <w:r>
        <w:rPr>
          <w:color w:val="333333"/>
        </w:rPr>
        <w:t>явления,</w:t>
      </w:r>
      <w:r>
        <w:rPr>
          <w:color w:val="333333"/>
          <w:spacing w:val="-3"/>
        </w:rPr>
        <w:t xml:space="preserve"> </w:t>
      </w:r>
      <w:r>
        <w:rPr>
          <w:color w:val="333333"/>
        </w:rPr>
        <w:t>черты</w:t>
      </w:r>
      <w:r>
        <w:rPr>
          <w:color w:val="333333"/>
          <w:spacing w:val="-3"/>
        </w:rPr>
        <w:t xml:space="preserve"> </w:t>
      </w:r>
      <w:r>
        <w:rPr>
          <w:color w:val="333333"/>
        </w:rPr>
        <w:t>конкретными</w:t>
      </w:r>
      <w:r>
        <w:rPr>
          <w:color w:val="333333"/>
          <w:spacing w:val="-3"/>
        </w:rPr>
        <w:t xml:space="preserve"> </w:t>
      </w:r>
      <w:r>
        <w:rPr>
          <w:color w:val="333333"/>
        </w:rPr>
        <w:t>примерами;</w:t>
      </w:r>
    </w:p>
    <w:p w14:paraId="7810B573" w14:textId="77777777" w:rsidR="00533F70" w:rsidRDefault="004F5381">
      <w:pPr>
        <w:pStyle w:val="a3"/>
      </w:pPr>
      <w:r>
        <w:rPr>
          <w:color w:val="333333"/>
        </w:rPr>
        <w:t>объяснять</w:t>
      </w:r>
      <w:r>
        <w:rPr>
          <w:color w:val="333333"/>
          <w:spacing w:val="-4"/>
        </w:rPr>
        <w:t xml:space="preserve"> </w:t>
      </w:r>
      <w:r>
        <w:rPr>
          <w:color w:val="333333"/>
        </w:rPr>
        <w:t>причины</w:t>
      </w:r>
      <w:r>
        <w:rPr>
          <w:color w:val="333333"/>
          <w:spacing w:val="-3"/>
        </w:rPr>
        <w:t xml:space="preserve"> </w:t>
      </w:r>
      <w:r>
        <w:rPr>
          <w:color w:val="333333"/>
        </w:rPr>
        <w:t>и</w:t>
      </w:r>
      <w:r>
        <w:rPr>
          <w:color w:val="333333"/>
          <w:spacing w:val="-2"/>
        </w:rPr>
        <w:t xml:space="preserve"> </w:t>
      </w:r>
      <w:r>
        <w:rPr>
          <w:color w:val="333333"/>
        </w:rPr>
        <w:t>следствия</w:t>
      </w:r>
      <w:r>
        <w:rPr>
          <w:color w:val="333333"/>
          <w:spacing w:val="-3"/>
        </w:rPr>
        <w:t xml:space="preserve"> </w:t>
      </w:r>
      <w:r>
        <w:rPr>
          <w:color w:val="333333"/>
        </w:rPr>
        <w:t>важнейших</w:t>
      </w:r>
      <w:r>
        <w:rPr>
          <w:color w:val="333333"/>
          <w:spacing w:val="-1"/>
        </w:rPr>
        <w:t xml:space="preserve"> </w:t>
      </w:r>
      <w:r>
        <w:rPr>
          <w:color w:val="333333"/>
        </w:rPr>
        <w:t>событий</w:t>
      </w:r>
      <w:r>
        <w:rPr>
          <w:color w:val="333333"/>
          <w:spacing w:val="-2"/>
        </w:rPr>
        <w:t xml:space="preserve"> </w:t>
      </w:r>
      <w:r>
        <w:rPr>
          <w:color w:val="333333"/>
        </w:rPr>
        <w:t>древней</w:t>
      </w:r>
      <w:r>
        <w:rPr>
          <w:color w:val="333333"/>
          <w:spacing w:val="-5"/>
        </w:rPr>
        <w:t xml:space="preserve"> </w:t>
      </w:r>
      <w:r>
        <w:rPr>
          <w:color w:val="333333"/>
        </w:rPr>
        <w:t>истории.</w:t>
      </w:r>
    </w:p>
    <w:p w14:paraId="340DEC46" w14:textId="77777777" w:rsidR="00533F70" w:rsidRDefault="004F5381" w:rsidP="009B59A7">
      <w:pPr>
        <w:pStyle w:val="a5"/>
        <w:tabs>
          <w:tab w:val="left" w:pos="1863"/>
        </w:tabs>
        <w:ind w:right="453"/>
        <w:rPr>
          <w:sz w:val="24"/>
        </w:rPr>
      </w:pPr>
      <w:r>
        <w:rPr>
          <w:color w:val="333333"/>
          <w:sz w:val="24"/>
        </w:rPr>
        <w:t>Рассмотрение исторических версий и оценок, определение своего отношения к</w:t>
      </w:r>
      <w:r>
        <w:rPr>
          <w:color w:val="333333"/>
          <w:spacing w:val="-57"/>
          <w:sz w:val="24"/>
        </w:rPr>
        <w:t xml:space="preserve"> </w:t>
      </w:r>
      <w:r>
        <w:rPr>
          <w:color w:val="333333"/>
          <w:sz w:val="24"/>
        </w:rPr>
        <w:t>наиболее</w:t>
      </w:r>
      <w:r>
        <w:rPr>
          <w:color w:val="333333"/>
          <w:spacing w:val="-3"/>
          <w:sz w:val="24"/>
        </w:rPr>
        <w:t xml:space="preserve"> </w:t>
      </w:r>
      <w:r>
        <w:rPr>
          <w:color w:val="333333"/>
          <w:sz w:val="24"/>
        </w:rPr>
        <w:t>значимым</w:t>
      </w:r>
      <w:r>
        <w:rPr>
          <w:color w:val="333333"/>
          <w:spacing w:val="-2"/>
          <w:sz w:val="24"/>
        </w:rPr>
        <w:t xml:space="preserve"> </w:t>
      </w:r>
      <w:r>
        <w:rPr>
          <w:color w:val="333333"/>
          <w:sz w:val="24"/>
        </w:rPr>
        <w:t>событиям</w:t>
      </w:r>
      <w:r>
        <w:rPr>
          <w:color w:val="333333"/>
          <w:spacing w:val="-1"/>
          <w:sz w:val="24"/>
        </w:rPr>
        <w:t xml:space="preserve"> </w:t>
      </w:r>
      <w:r>
        <w:rPr>
          <w:color w:val="333333"/>
          <w:sz w:val="24"/>
        </w:rPr>
        <w:t>и личностям прошлого:</w:t>
      </w:r>
    </w:p>
    <w:p w14:paraId="152DF7B3" w14:textId="77777777" w:rsidR="00533F70" w:rsidRDefault="004F5381">
      <w:pPr>
        <w:pStyle w:val="a3"/>
        <w:ind w:right="1237"/>
      </w:pPr>
      <w:r>
        <w:rPr>
          <w:color w:val="333333"/>
        </w:rPr>
        <w:t>излагать оценки наиболее значительных событий и личностей древней истории,</w:t>
      </w:r>
      <w:r>
        <w:rPr>
          <w:color w:val="333333"/>
          <w:spacing w:val="-57"/>
        </w:rPr>
        <w:t xml:space="preserve"> </w:t>
      </w:r>
      <w:r>
        <w:rPr>
          <w:color w:val="333333"/>
        </w:rPr>
        <w:t>приводимые</w:t>
      </w:r>
      <w:r>
        <w:rPr>
          <w:color w:val="333333"/>
          <w:spacing w:val="-3"/>
        </w:rPr>
        <w:t xml:space="preserve"> </w:t>
      </w:r>
      <w:r>
        <w:rPr>
          <w:color w:val="333333"/>
        </w:rPr>
        <w:t>в</w:t>
      </w:r>
      <w:r>
        <w:rPr>
          <w:color w:val="333333"/>
          <w:spacing w:val="1"/>
        </w:rPr>
        <w:t xml:space="preserve"> </w:t>
      </w:r>
      <w:r>
        <w:rPr>
          <w:color w:val="333333"/>
        </w:rPr>
        <w:t>учебной литературе;</w:t>
      </w:r>
    </w:p>
    <w:p w14:paraId="1F843F55" w14:textId="77777777" w:rsidR="00533F70" w:rsidRDefault="004F5381">
      <w:pPr>
        <w:pStyle w:val="a3"/>
        <w:ind w:right="289"/>
      </w:pPr>
      <w:r>
        <w:rPr>
          <w:color w:val="333333"/>
        </w:rPr>
        <w:t>высказывать на уровне эмоциональных оценок отношение к поступкам людей прошлого,</w:t>
      </w:r>
      <w:r>
        <w:rPr>
          <w:color w:val="333333"/>
          <w:spacing w:val="-57"/>
        </w:rPr>
        <w:t xml:space="preserve"> </w:t>
      </w:r>
      <w:r>
        <w:rPr>
          <w:color w:val="333333"/>
        </w:rPr>
        <w:t>к</w:t>
      </w:r>
      <w:r>
        <w:rPr>
          <w:color w:val="333333"/>
          <w:spacing w:val="-1"/>
        </w:rPr>
        <w:t xml:space="preserve"> </w:t>
      </w:r>
      <w:r>
        <w:rPr>
          <w:color w:val="333333"/>
        </w:rPr>
        <w:t>памятникам</w:t>
      </w:r>
      <w:r>
        <w:rPr>
          <w:color w:val="333333"/>
          <w:spacing w:val="-1"/>
        </w:rPr>
        <w:t xml:space="preserve"> </w:t>
      </w:r>
      <w:r>
        <w:rPr>
          <w:color w:val="333333"/>
        </w:rPr>
        <w:t>культуры.</w:t>
      </w:r>
    </w:p>
    <w:p w14:paraId="2F7E6749" w14:textId="77777777" w:rsidR="00533F70" w:rsidRDefault="004F5381" w:rsidP="009B59A7">
      <w:pPr>
        <w:pStyle w:val="a5"/>
        <w:tabs>
          <w:tab w:val="left" w:pos="1863"/>
        </w:tabs>
        <w:ind w:left="1862"/>
        <w:rPr>
          <w:sz w:val="24"/>
        </w:rPr>
      </w:pPr>
      <w:r>
        <w:rPr>
          <w:color w:val="333333"/>
          <w:sz w:val="24"/>
        </w:rPr>
        <w:t>Применение</w:t>
      </w:r>
      <w:r>
        <w:rPr>
          <w:color w:val="333333"/>
          <w:spacing w:val="-6"/>
          <w:sz w:val="24"/>
        </w:rPr>
        <w:t xml:space="preserve"> </w:t>
      </w:r>
      <w:r>
        <w:rPr>
          <w:color w:val="333333"/>
          <w:sz w:val="24"/>
        </w:rPr>
        <w:t>исторических</w:t>
      </w:r>
      <w:r>
        <w:rPr>
          <w:color w:val="333333"/>
          <w:spacing w:val="-5"/>
          <w:sz w:val="24"/>
        </w:rPr>
        <w:t xml:space="preserve"> </w:t>
      </w:r>
      <w:r>
        <w:rPr>
          <w:color w:val="333333"/>
          <w:sz w:val="24"/>
        </w:rPr>
        <w:t>знаний:</w:t>
      </w:r>
    </w:p>
    <w:p w14:paraId="1F4D3955" w14:textId="77777777" w:rsidR="00533F70" w:rsidRDefault="004F5381">
      <w:pPr>
        <w:pStyle w:val="a3"/>
      </w:pPr>
      <w:r>
        <w:rPr>
          <w:color w:val="333333"/>
        </w:rPr>
        <w:t>раскрывать</w:t>
      </w:r>
      <w:r>
        <w:rPr>
          <w:color w:val="333333"/>
          <w:spacing w:val="-3"/>
        </w:rPr>
        <w:t xml:space="preserve"> </w:t>
      </w:r>
      <w:r>
        <w:rPr>
          <w:color w:val="333333"/>
        </w:rPr>
        <w:t>значение</w:t>
      </w:r>
      <w:r>
        <w:rPr>
          <w:color w:val="333333"/>
          <w:spacing w:val="-4"/>
        </w:rPr>
        <w:t xml:space="preserve"> </w:t>
      </w:r>
      <w:r>
        <w:rPr>
          <w:color w:val="333333"/>
        </w:rPr>
        <w:t>памятников</w:t>
      </w:r>
      <w:r>
        <w:rPr>
          <w:color w:val="333333"/>
          <w:spacing w:val="-3"/>
        </w:rPr>
        <w:t xml:space="preserve"> </w:t>
      </w:r>
      <w:r>
        <w:rPr>
          <w:color w:val="333333"/>
        </w:rPr>
        <w:t>древней</w:t>
      </w:r>
      <w:r>
        <w:rPr>
          <w:color w:val="333333"/>
          <w:spacing w:val="-5"/>
        </w:rPr>
        <w:t xml:space="preserve"> </w:t>
      </w:r>
      <w:r>
        <w:rPr>
          <w:color w:val="333333"/>
        </w:rPr>
        <w:t>истории</w:t>
      </w:r>
      <w:r>
        <w:rPr>
          <w:color w:val="333333"/>
          <w:spacing w:val="-3"/>
        </w:rPr>
        <w:t xml:space="preserve"> </w:t>
      </w:r>
      <w:r>
        <w:rPr>
          <w:color w:val="333333"/>
        </w:rPr>
        <w:t>и</w:t>
      </w:r>
      <w:r>
        <w:rPr>
          <w:color w:val="333333"/>
          <w:spacing w:val="-5"/>
        </w:rPr>
        <w:t xml:space="preserve"> </w:t>
      </w:r>
      <w:r>
        <w:rPr>
          <w:color w:val="333333"/>
        </w:rPr>
        <w:t>культуры,</w:t>
      </w:r>
      <w:r>
        <w:rPr>
          <w:color w:val="333333"/>
          <w:spacing w:val="-4"/>
        </w:rPr>
        <w:t xml:space="preserve"> </w:t>
      </w:r>
      <w:r>
        <w:rPr>
          <w:color w:val="333333"/>
        </w:rPr>
        <w:t>необходимость</w:t>
      </w:r>
      <w:r>
        <w:rPr>
          <w:color w:val="333333"/>
          <w:spacing w:val="-2"/>
        </w:rPr>
        <w:t xml:space="preserve"> </w:t>
      </w:r>
      <w:r>
        <w:rPr>
          <w:color w:val="333333"/>
        </w:rPr>
        <w:t>сохранения</w:t>
      </w:r>
      <w:r>
        <w:rPr>
          <w:color w:val="333333"/>
          <w:spacing w:val="-57"/>
        </w:rPr>
        <w:t xml:space="preserve"> </w:t>
      </w:r>
      <w:r>
        <w:rPr>
          <w:color w:val="333333"/>
        </w:rPr>
        <w:t>их</w:t>
      </w:r>
      <w:r>
        <w:rPr>
          <w:color w:val="333333"/>
          <w:spacing w:val="1"/>
        </w:rPr>
        <w:t xml:space="preserve"> </w:t>
      </w:r>
      <w:r>
        <w:rPr>
          <w:color w:val="333333"/>
        </w:rPr>
        <w:t>в</w:t>
      </w:r>
      <w:r>
        <w:rPr>
          <w:color w:val="333333"/>
          <w:spacing w:val="-1"/>
        </w:rPr>
        <w:t xml:space="preserve"> </w:t>
      </w:r>
      <w:r>
        <w:rPr>
          <w:color w:val="333333"/>
        </w:rPr>
        <w:t>современном</w:t>
      </w:r>
      <w:r>
        <w:rPr>
          <w:color w:val="333333"/>
          <w:spacing w:val="-1"/>
        </w:rPr>
        <w:t xml:space="preserve"> </w:t>
      </w:r>
      <w:r>
        <w:rPr>
          <w:color w:val="333333"/>
        </w:rPr>
        <w:t>мире;</w:t>
      </w:r>
    </w:p>
    <w:p w14:paraId="709D353D" w14:textId="77777777" w:rsidR="00533F70" w:rsidRDefault="004F5381">
      <w:pPr>
        <w:pStyle w:val="a3"/>
        <w:ind w:right="383"/>
      </w:pPr>
      <w:r>
        <w:rPr>
          <w:color w:val="333333"/>
        </w:rPr>
        <w:t>выполнять учебные проекты по истории Первобытности и Древнего мира (в том числе с</w:t>
      </w:r>
      <w:r>
        <w:rPr>
          <w:color w:val="333333"/>
          <w:spacing w:val="-57"/>
        </w:rPr>
        <w:t xml:space="preserve"> </w:t>
      </w:r>
      <w:r>
        <w:rPr>
          <w:color w:val="333333"/>
        </w:rPr>
        <w:t>привлечением регионального материала), оформлять полученные результаты в форме</w:t>
      </w:r>
      <w:r>
        <w:rPr>
          <w:color w:val="333333"/>
          <w:spacing w:val="1"/>
        </w:rPr>
        <w:t xml:space="preserve"> </w:t>
      </w:r>
      <w:r>
        <w:rPr>
          <w:color w:val="333333"/>
        </w:rPr>
        <w:t>сообщения,</w:t>
      </w:r>
      <w:r>
        <w:rPr>
          <w:color w:val="333333"/>
          <w:spacing w:val="-1"/>
        </w:rPr>
        <w:t xml:space="preserve"> </w:t>
      </w:r>
      <w:r>
        <w:rPr>
          <w:color w:val="333333"/>
        </w:rPr>
        <w:t>альбома, презентации.</w:t>
      </w:r>
    </w:p>
    <w:p w14:paraId="5A104A50" w14:textId="77777777" w:rsidR="00533F70" w:rsidRPr="009B59A7" w:rsidRDefault="004F5381" w:rsidP="009B59A7">
      <w:pPr>
        <w:pStyle w:val="a5"/>
        <w:tabs>
          <w:tab w:val="left" w:pos="1803"/>
        </w:tabs>
        <w:spacing w:before="1"/>
        <w:ind w:left="1802"/>
        <w:rPr>
          <w:b/>
          <w:bCs/>
          <w:sz w:val="24"/>
        </w:rPr>
      </w:pPr>
      <w:r w:rsidRPr="009B59A7">
        <w:rPr>
          <w:b/>
          <w:bCs/>
          <w:color w:val="333333"/>
          <w:sz w:val="24"/>
        </w:rPr>
        <w:t>Предметные</w:t>
      </w:r>
      <w:r w:rsidRPr="009B59A7">
        <w:rPr>
          <w:b/>
          <w:bCs/>
          <w:color w:val="333333"/>
          <w:spacing w:val="-5"/>
          <w:sz w:val="24"/>
        </w:rPr>
        <w:t xml:space="preserve"> </w:t>
      </w:r>
      <w:r w:rsidRPr="009B59A7">
        <w:rPr>
          <w:b/>
          <w:bCs/>
          <w:color w:val="333333"/>
          <w:sz w:val="24"/>
        </w:rPr>
        <w:t>результаты</w:t>
      </w:r>
      <w:r w:rsidRPr="009B59A7">
        <w:rPr>
          <w:b/>
          <w:bCs/>
          <w:color w:val="333333"/>
          <w:spacing w:val="-2"/>
          <w:sz w:val="24"/>
        </w:rPr>
        <w:t xml:space="preserve"> </w:t>
      </w:r>
      <w:r w:rsidRPr="009B59A7">
        <w:rPr>
          <w:b/>
          <w:bCs/>
          <w:color w:val="333333"/>
          <w:sz w:val="24"/>
        </w:rPr>
        <w:t>изучения</w:t>
      </w:r>
      <w:r w:rsidRPr="009B59A7">
        <w:rPr>
          <w:b/>
          <w:bCs/>
          <w:color w:val="333333"/>
          <w:spacing w:val="-3"/>
          <w:sz w:val="24"/>
        </w:rPr>
        <w:t xml:space="preserve"> </w:t>
      </w:r>
      <w:r w:rsidRPr="009B59A7">
        <w:rPr>
          <w:b/>
          <w:bCs/>
          <w:color w:val="333333"/>
          <w:sz w:val="24"/>
        </w:rPr>
        <w:t>истории</w:t>
      </w:r>
      <w:r w:rsidRPr="009B59A7">
        <w:rPr>
          <w:b/>
          <w:bCs/>
          <w:color w:val="333333"/>
          <w:spacing w:val="-2"/>
          <w:sz w:val="24"/>
        </w:rPr>
        <w:t xml:space="preserve"> </w:t>
      </w:r>
      <w:r w:rsidRPr="009B59A7">
        <w:rPr>
          <w:b/>
          <w:bCs/>
          <w:color w:val="333333"/>
          <w:sz w:val="24"/>
        </w:rPr>
        <w:t>в</w:t>
      </w:r>
      <w:r w:rsidRPr="009B59A7">
        <w:rPr>
          <w:b/>
          <w:bCs/>
          <w:color w:val="333333"/>
          <w:spacing w:val="-4"/>
          <w:sz w:val="24"/>
        </w:rPr>
        <w:t xml:space="preserve"> </w:t>
      </w:r>
      <w:r w:rsidRPr="009B59A7">
        <w:rPr>
          <w:b/>
          <w:bCs/>
          <w:color w:val="333333"/>
          <w:sz w:val="24"/>
        </w:rPr>
        <w:t>6</w:t>
      </w:r>
      <w:r w:rsidRPr="009B59A7">
        <w:rPr>
          <w:b/>
          <w:bCs/>
          <w:color w:val="333333"/>
          <w:spacing w:val="-2"/>
          <w:sz w:val="24"/>
        </w:rPr>
        <w:t xml:space="preserve"> </w:t>
      </w:r>
      <w:r w:rsidRPr="009B59A7">
        <w:rPr>
          <w:b/>
          <w:bCs/>
          <w:color w:val="333333"/>
          <w:sz w:val="24"/>
        </w:rPr>
        <w:t>классе.</w:t>
      </w:r>
    </w:p>
    <w:p w14:paraId="3DFFC14B" w14:textId="77777777" w:rsidR="00533F70" w:rsidRDefault="004F5381" w:rsidP="009B59A7">
      <w:pPr>
        <w:pStyle w:val="a5"/>
        <w:tabs>
          <w:tab w:val="left" w:pos="1983"/>
        </w:tabs>
        <w:ind w:left="1982"/>
        <w:rPr>
          <w:sz w:val="24"/>
        </w:rPr>
      </w:pPr>
      <w:r>
        <w:rPr>
          <w:color w:val="333333"/>
          <w:sz w:val="24"/>
        </w:rPr>
        <w:t>Знание</w:t>
      </w:r>
      <w:r>
        <w:rPr>
          <w:color w:val="333333"/>
          <w:spacing w:val="-6"/>
          <w:sz w:val="24"/>
        </w:rPr>
        <w:t xml:space="preserve"> </w:t>
      </w:r>
      <w:r>
        <w:rPr>
          <w:color w:val="333333"/>
          <w:sz w:val="24"/>
        </w:rPr>
        <w:t>хронологии,</w:t>
      </w:r>
      <w:r>
        <w:rPr>
          <w:color w:val="333333"/>
          <w:spacing w:val="-1"/>
          <w:sz w:val="24"/>
        </w:rPr>
        <w:t xml:space="preserve"> </w:t>
      </w:r>
      <w:r>
        <w:rPr>
          <w:color w:val="333333"/>
          <w:sz w:val="24"/>
        </w:rPr>
        <w:t>работа</w:t>
      </w:r>
      <w:r>
        <w:rPr>
          <w:color w:val="333333"/>
          <w:spacing w:val="-2"/>
          <w:sz w:val="24"/>
        </w:rPr>
        <w:t xml:space="preserve"> </w:t>
      </w:r>
      <w:r>
        <w:rPr>
          <w:color w:val="333333"/>
          <w:sz w:val="24"/>
        </w:rPr>
        <w:t>с</w:t>
      </w:r>
      <w:r>
        <w:rPr>
          <w:color w:val="333333"/>
          <w:spacing w:val="-3"/>
          <w:sz w:val="24"/>
        </w:rPr>
        <w:t xml:space="preserve"> </w:t>
      </w:r>
      <w:r>
        <w:rPr>
          <w:color w:val="333333"/>
          <w:sz w:val="24"/>
        </w:rPr>
        <w:t>хронологией:</w:t>
      </w:r>
    </w:p>
    <w:p w14:paraId="17A7391C" w14:textId="77777777" w:rsidR="00533F70" w:rsidRDefault="004F5381">
      <w:pPr>
        <w:pStyle w:val="a3"/>
      </w:pPr>
      <w:r>
        <w:rPr>
          <w:color w:val="333333"/>
        </w:rPr>
        <w:t>называть</w:t>
      </w:r>
      <w:r>
        <w:rPr>
          <w:color w:val="333333"/>
          <w:spacing w:val="-3"/>
        </w:rPr>
        <w:t xml:space="preserve"> </w:t>
      </w:r>
      <w:r>
        <w:rPr>
          <w:color w:val="333333"/>
        </w:rPr>
        <w:t>даты</w:t>
      </w:r>
      <w:r>
        <w:rPr>
          <w:color w:val="333333"/>
          <w:spacing w:val="-3"/>
        </w:rPr>
        <w:t xml:space="preserve"> </w:t>
      </w:r>
      <w:r>
        <w:rPr>
          <w:color w:val="333333"/>
        </w:rPr>
        <w:t>важнейших</w:t>
      </w:r>
      <w:r>
        <w:rPr>
          <w:color w:val="333333"/>
          <w:spacing w:val="-1"/>
        </w:rPr>
        <w:t xml:space="preserve"> </w:t>
      </w:r>
      <w:r>
        <w:rPr>
          <w:color w:val="333333"/>
        </w:rPr>
        <w:t>событий</w:t>
      </w:r>
      <w:r>
        <w:rPr>
          <w:color w:val="333333"/>
          <w:spacing w:val="-5"/>
        </w:rPr>
        <w:t xml:space="preserve"> </w:t>
      </w:r>
      <w:r>
        <w:rPr>
          <w:color w:val="333333"/>
        </w:rPr>
        <w:t>Средневековья,</w:t>
      </w:r>
      <w:r>
        <w:rPr>
          <w:color w:val="333333"/>
          <w:spacing w:val="-3"/>
        </w:rPr>
        <w:t xml:space="preserve"> </w:t>
      </w:r>
      <w:r>
        <w:rPr>
          <w:color w:val="333333"/>
        </w:rPr>
        <w:t>определять</w:t>
      </w:r>
      <w:r>
        <w:rPr>
          <w:color w:val="333333"/>
          <w:spacing w:val="-5"/>
        </w:rPr>
        <w:t xml:space="preserve"> </w:t>
      </w:r>
      <w:r>
        <w:rPr>
          <w:color w:val="333333"/>
        </w:rPr>
        <w:t>их</w:t>
      </w:r>
      <w:r>
        <w:rPr>
          <w:color w:val="333333"/>
          <w:spacing w:val="-2"/>
        </w:rPr>
        <w:t xml:space="preserve"> </w:t>
      </w:r>
      <w:r>
        <w:rPr>
          <w:color w:val="333333"/>
        </w:rPr>
        <w:t>принадлежность</w:t>
      </w:r>
      <w:r>
        <w:rPr>
          <w:color w:val="333333"/>
          <w:spacing w:val="-2"/>
        </w:rPr>
        <w:t xml:space="preserve"> </w:t>
      </w:r>
      <w:r>
        <w:rPr>
          <w:color w:val="333333"/>
        </w:rPr>
        <w:t>к</w:t>
      </w:r>
      <w:r>
        <w:rPr>
          <w:color w:val="333333"/>
          <w:spacing w:val="-3"/>
        </w:rPr>
        <w:t xml:space="preserve"> </w:t>
      </w:r>
      <w:r>
        <w:rPr>
          <w:color w:val="333333"/>
        </w:rPr>
        <w:t>веку,</w:t>
      </w:r>
      <w:r>
        <w:rPr>
          <w:color w:val="333333"/>
          <w:spacing w:val="-57"/>
        </w:rPr>
        <w:t xml:space="preserve"> </w:t>
      </w:r>
      <w:r>
        <w:rPr>
          <w:color w:val="333333"/>
        </w:rPr>
        <w:t>историческому</w:t>
      </w:r>
      <w:r>
        <w:rPr>
          <w:color w:val="333333"/>
          <w:spacing w:val="-6"/>
        </w:rPr>
        <w:t xml:space="preserve"> </w:t>
      </w:r>
      <w:r>
        <w:rPr>
          <w:color w:val="333333"/>
        </w:rPr>
        <w:t>периоду;</w:t>
      </w:r>
    </w:p>
    <w:p w14:paraId="05469901" w14:textId="77777777" w:rsidR="00533F70" w:rsidRDefault="004F5381">
      <w:pPr>
        <w:pStyle w:val="a3"/>
      </w:pPr>
      <w:r>
        <w:rPr>
          <w:color w:val="333333"/>
        </w:rPr>
        <w:t>называть этапы отечественной и всеобщей истории Средних веков, их хронологические</w:t>
      </w:r>
      <w:r>
        <w:rPr>
          <w:color w:val="333333"/>
          <w:spacing w:val="1"/>
        </w:rPr>
        <w:t xml:space="preserve"> </w:t>
      </w:r>
      <w:r>
        <w:rPr>
          <w:color w:val="333333"/>
        </w:rPr>
        <w:t>рамки (периоды Средневековья, этапы становления и развития Русского государства);</w:t>
      </w:r>
      <w:r>
        <w:rPr>
          <w:color w:val="333333"/>
          <w:spacing w:val="1"/>
        </w:rPr>
        <w:t xml:space="preserve"> </w:t>
      </w:r>
      <w:r>
        <w:rPr>
          <w:color w:val="333333"/>
        </w:rPr>
        <w:t>устанавливать</w:t>
      </w:r>
      <w:r>
        <w:rPr>
          <w:color w:val="333333"/>
          <w:spacing w:val="-3"/>
        </w:rPr>
        <w:t xml:space="preserve"> </w:t>
      </w:r>
      <w:r>
        <w:rPr>
          <w:color w:val="333333"/>
        </w:rPr>
        <w:t>длительность</w:t>
      </w:r>
      <w:r>
        <w:rPr>
          <w:color w:val="333333"/>
          <w:spacing w:val="-2"/>
        </w:rPr>
        <w:t xml:space="preserve"> </w:t>
      </w:r>
      <w:r>
        <w:rPr>
          <w:color w:val="333333"/>
        </w:rPr>
        <w:t>и</w:t>
      </w:r>
      <w:r>
        <w:rPr>
          <w:color w:val="333333"/>
          <w:spacing w:val="-4"/>
        </w:rPr>
        <w:t xml:space="preserve"> </w:t>
      </w:r>
      <w:r>
        <w:rPr>
          <w:color w:val="333333"/>
        </w:rPr>
        <w:t>синхронность</w:t>
      </w:r>
      <w:r>
        <w:rPr>
          <w:color w:val="333333"/>
          <w:spacing w:val="-2"/>
        </w:rPr>
        <w:t xml:space="preserve"> </w:t>
      </w:r>
      <w:r>
        <w:rPr>
          <w:color w:val="333333"/>
        </w:rPr>
        <w:t>событий</w:t>
      </w:r>
      <w:r>
        <w:rPr>
          <w:color w:val="333333"/>
          <w:spacing w:val="-5"/>
        </w:rPr>
        <w:t xml:space="preserve"> </w:t>
      </w:r>
      <w:r>
        <w:rPr>
          <w:color w:val="333333"/>
        </w:rPr>
        <w:t>истории</w:t>
      </w:r>
      <w:r>
        <w:rPr>
          <w:color w:val="333333"/>
          <w:spacing w:val="-4"/>
        </w:rPr>
        <w:t xml:space="preserve"> </w:t>
      </w:r>
      <w:r>
        <w:rPr>
          <w:color w:val="333333"/>
        </w:rPr>
        <w:t>Руси</w:t>
      </w:r>
      <w:r>
        <w:rPr>
          <w:color w:val="333333"/>
          <w:spacing w:val="-3"/>
        </w:rPr>
        <w:t xml:space="preserve"> </w:t>
      </w:r>
      <w:r>
        <w:rPr>
          <w:color w:val="333333"/>
        </w:rPr>
        <w:t>и всеобщей</w:t>
      </w:r>
      <w:r>
        <w:rPr>
          <w:color w:val="333333"/>
          <w:spacing w:val="-4"/>
        </w:rPr>
        <w:t xml:space="preserve"> </w:t>
      </w:r>
      <w:r>
        <w:rPr>
          <w:color w:val="333333"/>
        </w:rPr>
        <w:t>истории.</w:t>
      </w:r>
    </w:p>
    <w:p w14:paraId="006866D3" w14:textId="77777777" w:rsidR="00533F70" w:rsidRDefault="004F5381" w:rsidP="009B59A7">
      <w:pPr>
        <w:pStyle w:val="a5"/>
        <w:tabs>
          <w:tab w:val="left" w:pos="1983"/>
        </w:tabs>
        <w:ind w:left="1982"/>
        <w:rPr>
          <w:sz w:val="24"/>
        </w:rPr>
      </w:pPr>
      <w:r>
        <w:rPr>
          <w:color w:val="333333"/>
          <w:sz w:val="24"/>
        </w:rPr>
        <w:t>Знание</w:t>
      </w:r>
      <w:r>
        <w:rPr>
          <w:color w:val="333333"/>
          <w:spacing w:val="-4"/>
          <w:sz w:val="24"/>
        </w:rPr>
        <w:t xml:space="preserve"> </w:t>
      </w:r>
      <w:r>
        <w:rPr>
          <w:color w:val="333333"/>
          <w:sz w:val="24"/>
        </w:rPr>
        <w:t>исторических фактов,</w:t>
      </w:r>
      <w:r>
        <w:rPr>
          <w:color w:val="333333"/>
          <w:spacing w:val="-2"/>
          <w:sz w:val="24"/>
        </w:rPr>
        <w:t xml:space="preserve"> </w:t>
      </w:r>
      <w:r>
        <w:rPr>
          <w:color w:val="333333"/>
          <w:sz w:val="24"/>
        </w:rPr>
        <w:t>работа</w:t>
      </w:r>
      <w:r>
        <w:rPr>
          <w:color w:val="333333"/>
          <w:spacing w:val="-3"/>
          <w:sz w:val="24"/>
        </w:rPr>
        <w:t xml:space="preserve"> </w:t>
      </w:r>
      <w:r>
        <w:rPr>
          <w:color w:val="333333"/>
          <w:sz w:val="24"/>
        </w:rPr>
        <w:t>с</w:t>
      </w:r>
      <w:r>
        <w:rPr>
          <w:color w:val="333333"/>
          <w:spacing w:val="-3"/>
          <w:sz w:val="24"/>
        </w:rPr>
        <w:t xml:space="preserve"> </w:t>
      </w:r>
      <w:r>
        <w:rPr>
          <w:color w:val="333333"/>
          <w:sz w:val="24"/>
        </w:rPr>
        <w:t>фактами:</w:t>
      </w:r>
    </w:p>
    <w:p w14:paraId="403D6D9E" w14:textId="77777777" w:rsidR="00533F70" w:rsidRDefault="004F5381">
      <w:pPr>
        <w:pStyle w:val="a3"/>
        <w:ind w:right="236"/>
      </w:pPr>
      <w:r>
        <w:rPr>
          <w:color w:val="333333"/>
        </w:rPr>
        <w:t>указывать (называть) место, обстоятельства, участников, результаты важнейших событий</w:t>
      </w:r>
      <w:r>
        <w:rPr>
          <w:color w:val="333333"/>
          <w:spacing w:val="-57"/>
        </w:rPr>
        <w:t xml:space="preserve"> </w:t>
      </w:r>
      <w:r>
        <w:rPr>
          <w:color w:val="333333"/>
        </w:rPr>
        <w:t>отечественной</w:t>
      </w:r>
      <w:r>
        <w:rPr>
          <w:color w:val="333333"/>
          <w:spacing w:val="-1"/>
        </w:rPr>
        <w:t xml:space="preserve"> </w:t>
      </w:r>
      <w:r>
        <w:rPr>
          <w:color w:val="333333"/>
        </w:rPr>
        <w:t>и всеобщей истории эпохи</w:t>
      </w:r>
      <w:r>
        <w:rPr>
          <w:color w:val="333333"/>
          <w:spacing w:val="-3"/>
        </w:rPr>
        <w:t xml:space="preserve"> </w:t>
      </w:r>
      <w:r>
        <w:rPr>
          <w:color w:val="333333"/>
        </w:rPr>
        <w:t>Средневековья;</w:t>
      </w:r>
    </w:p>
    <w:p w14:paraId="0FA30C63" w14:textId="77777777" w:rsidR="00533F70" w:rsidRDefault="004F5381">
      <w:pPr>
        <w:pStyle w:val="a3"/>
      </w:pPr>
      <w:r>
        <w:rPr>
          <w:color w:val="333333"/>
        </w:rPr>
        <w:t>группировать,</w:t>
      </w:r>
      <w:r>
        <w:rPr>
          <w:color w:val="333333"/>
          <w:spacing w:val="-3"/>
        </w:rPr>
        <w:t xml:space="preserve"> </w:t>
      </w:r>
      <w:r>
        <w:rPr>
          <w:color w:val="333333"/>
        </w:rPr>
        <w:t>систематизировать</w:t>
      </w:r>
      <w:r>
        <w:rPr>
          <w:color w:val="333333"/>
          <w:spacing w:val="-3"/>
        </w:rPr>
        <w:t xml:space="preserve"> </w:t>
      </w:r>
      <w:r>
        <w:rPr>
          <w:color w:val="333333"/>
        </w:rPr>
        <w:t>факты</w:t>
      </w:r>
      <w:r>
        <w:rPr>
          <w:color w:val="333333"/>
          <w:spacing w:val="-3"/>
        </w:rPr>
        <w:t xml:space="preserve"> </w:t>
      </w:r>
      <w:r>
        <w:rPr>
          <w:color w:val="333333"/>
        </w:rPr>
        <w:t>по</w:t>
      </w:r>
      <w:r>
        <w:rPr>
          <w:color w:val="333333"/>
          <w:spacing w:val="-6"/>
        </w:rPr>
        <w:t xml:space="preserve"> </w:t>
      </w:r>
      <w:r>
        <w:rPr>
          <w:color w:val="333333"/>
        </w:rPr>
        <w:t>заданному</w:t>
      </w:r>
      <w:r>
        <w:rPr>
          <w:color w:val="333333"/>
          <w:spacing w:val="-7"/>
        </w:rPr>
        <w:t xml:space="preserve"> </w:t>
      </w:r>
      <w:r>
        <w:rPr>
          <w:color w:val="333333"/>
        </w:rPr>
        <w:t>признаку</w:t>
      </w:r>
      <w:r>
        <w:rPr>
          <w:color w:val="333333"/>
          <w:spacing w:val="-11"/>
        </w:rPr>
        <w:t xml:space="preserve"> </w:t>
      </w:r>
      <w:r>
        <w:rPr>
          <w:color w:val="333333"/>
        </w:rPr>
        <w:t>(составление</w:t>
      </w:r>
      <w:r>
        <w:rPr>
          <w:color w:val="333333"/>
          <w:spacing w:val="-57"/>
        </w:rPr>
        <w:t xml:space="preserve"> </w:t>
      </w:r>
      <w:r>
        <w:rPr>
          <w:color w:val="333333"/>
        </w:rPr>
        <w:t>систематических</w:t>
      </w:r>
      <w:r>
        <w:rPr>
          <w:color w:val="333333"/>
          <w:spacing w:val="1"/>
        </w:rPr>
        <w:t xml:space="preserve"> </w:t>
      </w:r>
      <w:r>
        <w:rPr>
          <w:color w:val="333333"/>
        </w:rPr>
        <w:t>таблиц).</w:t>
      </w:r>
    </w:p>
    <w:p w14:paraId="7D1EE67C" w14:textId="77777777" w:rsidR="00533F70" w:rsidRDefault="00533F70">
      <w:pPr>
        <w:sectPr w:rsidR="00533F70">
          <w:pgSz w:w="11910" w:h="16840"/>
          <w:pgMar w:top="1040" w:right="720" w:bottom="280" w:left="740" w:header="720" w:footer="720" w:gutter="0"/>
          <w:cols w:space="720"/>
        </w:sectPr>
      </w:pPr>
    </w:p>
    <w:p w14:paraId="257D2FEA" w14:textId="77777777" w:rsidR="00533F70" w:rsidRDefault="004F5381" w:rsidP="009B59A7">
      <w:pPr>
        <w:pStyle w:val="a5"/>
        <w:tabs>
          <w:tab w:val="left" w:pos="1983"/>
        </w:tabs>
        <w:spacing w:before="66"/>
        <w:ind w:left="1982"/>
        <w:rPr>
          <w:sz w:val="24"/>
        </w:rPr>
      </w:pPr>
      <w:r>
        <w:rPr>
          <w:color w:val="333333"/>
          <w:sz w:val="24"/>
        </w:rPr>
        <w:lastRenderedPageBreak/>
        <w:t>Работа</w:t>
      </w:r>
      <w:r>
        <w:rPr>
          <w:color w:val="333333"/>
          <w:spacing w:val="-2"/>
          <w:sz w:val="24"/>
        </w:rPr>
        <w:t xml:space="preserve"> </w:t>
      </w:r>
      <w:r>
        <w:rPr>
          <w:color w:val="333333"/>
          <w:sz w:val="24"/>
        </w:rPr>
        <w:t>с</w:t>
      </w:r>
      <w:r>
        <w:rPr>
          <w:color w:val="333333"/>
          <w:spacing w:val="-2"/>
          <w:sz w:val="24"/>
        </w:rPr>
        <w:t xml:space="preserve"> </w:t>
      </w:r>
      <w:r>
        <w:rPr>
          <w:color w:val="333333"/>
          <w:sz w:val="24"/>
        </w:rPr>
        <w:t>исторической</w:t>
      </w:r>
      <w:r>
        <w:rPr>
          <w:color w:val="333333"/>
          <w:spacing w:val="-1"/>
          <w:sz w:val="24"/>
        </w:rPr>
        <w:t xml:space="preserve"> </w:t>
      </w:r>
      <w:r>
        <w:rPr>
          <w:color w:val="333333"/>
          <w:sz w:val="24"/>
        </w:rPr>
        <w:t>картой:</w:t>
      </w:r>
    </w:p>
    <w:p w14:paraId="4EA3EA11" w14:textId="77777777" w:rsidR="00533F70" w:rsidRDefault="004F5381">
      <w:pPr>
        <w:pStyle w:val="a3"/>
      </w:pPr>
      <w:r>
        <w:rPr>
          <w:color w:val="333333"/>
        </w:rPr>
        <w:t>находить</w:t>
      </w:r>
      <w:r>
        <w:rPr>
          <w:color w:val="333333"/>
          <w:spacing w:val="-4"/>
        </w:rPr>
        <w:t xml:space="preserve"> </w:t>
      </w:r>
      <w:r>
        <w:rPr>
          <w:color w:val="333333"/>
        </w:rPr>
        <w:t>и</w:t>
      </w:r>
      <w:r>
        <w:rPr>
          <w:color w:val="333333"/>
          <w:spacing w:val="-2"/>
        </w:rPr>
        <w:t xml:space="preserve"> </w:t>
      </w:r>
      <w:r>
        <w:rPr>
          <w:color w:val="333333"/>
        </w:rPr>
        <w:t>показывать</w:t>
      </w:r>
      <w:r>
        <w:rPr>
          <w:color w:val="333333"/>
          <w:spacing w:val="-3"/>
        </w:rPr>
        <w:t xml:space="preserve"> </w:t>
      </w:r>
      <w:r>
        <w:rPr>
          <w:color w:val="333333"/>
        </w:rPr>
        <w:t>на</w:t>
      </w:r>
      <w:r>
        <w:rPr>
          <w:color w:val="333333"/>
          <w:spacing w:val="-4"/>
        </w:rPr>
        <w:t xml:space="preserve"> </w:t>
      </w:r>
      <w:r>
        <w:rPr>
          <w:color w:val="333333"/>
        </w:rPr>
        <w:t>карте</w:t>
      </w:r>
      <w:r>
        <w:rPr>
          <w:color w:val="333333"/>
          <w:spacing w:val="-2"/>
        </w:rPr>
        <w:t xml:space="preserve"> </w:t>
      </w:r>
      <w:r>
        <w:rPr>
          <w:color w:val="333333"/>
        </w:rPr>
        <w:t>исторические</w:t>
      </w:r>
      <w:r>
        <w:rPr>
          <w:color w:val="333333"/>
          <w:spacing w:val="-3"/>
        </w:rPr>
        <w:t xml:space="preserve"> </w:t>
      </w:r>
      <w:r>
        <w:rPr>
          <w:color w:val="333333"/>
        </w:rPr>
        <w:t>объекты,</w:t>
      </w:r>
      <w:r>
        <w:rPr>
          <w:color w:val="333333"/>
          <w:spacing w:val="-3"/>
        </w:rPr>
        <w:t xml:space="preserve"> </w:t>
      </w:r>
      <w:r>
        <w:rPr>
          <w:color w:val="333333"/>
        </w:rPr>
        <w:t>используя</w:t>
      </w:r>
      <w:r>
        <w:rPr>
          <w:color w:val="333333"/>
          <w:spacing w:val="-2"/>
        </w:rPr>
        <w:t xml:space="preserve"> </w:t>
      </w:r>
      <w:r>
        <w:rPr>
          <w:color w:val="333333"/>
        </w:rPr>
        <w:t>легенду</w:t>
      </w:r>
      <w:r>
        <w:rPr>
          <w:color w:val="333333"/>
          <w:spacing w:val="-7"/>
        </w:rPr>
        <w:t xml:space="preserve"> </w:t>
      </w:r>
      <w:r>
        <w:rPr>
          <w:color w:val="333333"/>
        </w:rPr>
        <w:t>карты;</w:t>
      </w:r>
      <w:r>
        <w:rPr>
          <w:color w:val="333333"/>
          <w:spacing w:val="-2"/>
        </w:rPr>
        <w:t xml:space="preserve"> </w:t>
      </w:r>
      <w:r>
        <w:rPr>
          <w:color w:val="333333"/>
        </w:rPr>
        <w:t>давать</w:t>
      </w:r>
      <w:r>
        <w:rPr>
          <w:color w:val="333333"/>
          <w:spacing w:val="-57"/>
        </w:rPr>
        <w:t xml:space="preserve"> </w:t>
      </w:r>
      <w:r>
        <w:rPr>
          <w:color w:val="333333"/>
        </w:rPr>
        <w:t>словесное</w:t>
      </w:r>
      <w:r>
        <w:rPr>
          <w:color w:val="333333"/>
          <w:spacing w:val="-2"/>
        </w:rPr>
        <w:t xml:space="preserve"> </w:t>
      </w:r>
      <w:r>
        <w:rPr>
          <w:color w:val="333333"/>
        </w:rPr>
        <w:t>описание</w:t>
      </w:r>
      <w:r>
        <w:rPr>
          <w:color w:val="333333"/>
          <w:spacing w:val="-1"/>
        </w:rPr>
        <w:t xml:space="preserve"> </w:t>
      </w:r>
      <w:r>
        <w:rPr>
          <w:color w:val="333333"/>
        </w:rPr>
        <w:t>их</w:t>
      </w:r>
      <w:r>
        <w:rPr>
          <w:color w:val="333333"/>
          <w:spacing w:val="-1"/>
        </w:rPr>
        <w:t xml:space="preserve"> </w:t>
      </w:r>
      <w:r>
        <w:rPr>
          <w:color w:val="333333"/>
        </w:rPr>
        <w:t>местоположения;</w:t>
      </w:r>
    </w:p>
    <w:p w14:paraId="015761A6" w14:textId="77777777" w:rsidR="00533F70" w:rsidRDefault="004F5381">
      <w:pPr>
        <w:pStyle w:val="a3"/>
        <w:spacing w:before="1"/>
        <w:ind w:right="176"/>
      </w:pPr>
      <w:r>
        <w:rPr>
          <w:color w:val="333333"/>
        </w:rPr>
        <w:t>извлекать из карты</w:t>
      </w:r>
      <w:r>
        <w:rPr>
          <w:color w:val="333333"/>
          <w:spacing w:val="2"/>
        </w:rPr>
        <w:t xml:space="preserve"> </w:t>
      </w:r>
      <w:r>
        <w:rPr>
          <w:color w:val="333333"/>
        </w:rPr>
        <w:t>информацию</w:t>
      </w:r>
      <w:r>
        <w:rPr>
          <w:color w:val="333333"/>
          <w:spacing w:val="2"/>
        </w:rPr>
        <w:t xml:space="preserve"> </w:t>
      </w:r>
      <w:r>
        <w:rPr>
          <w:color w:val="333333"/>
        </w:rPr>
        <w:t>о</w:t>
      </w:r>
      <w:r>
        <w:rPr>
          <w:color w:val="333333"/>
          <w:spacing w:val="2"/>
        </w:rPr>
        <w:t xml:space="preserve"> </w:t>
      </w:r>
      <w:r>
        <w:rPr>
          <w:color w:val="333333"/>
        </w:rPr>
        <w:t>территории,</w:t>
      </w:r>
      <w:r>
        <w:rPr>
          <w:color w:val="333333"/>
          <w:spacing w:val="-1"/>
        </w:rPr>
        <w:t xml:space="preserve"> </w:t>
      </w:r>
      <w:r>
        <w:rPr>
          <w:color w:val="333333"/>
        </w:rPr>
        <w:t>экономических</w:t>
      </w:r>
      <w:r>
        <w:rPr>
          <w:color w:val="333333"/>
          <w:spacing w:val="3"/>
        </w:rPr>
        <w:t xml:space="preserve"> </w:t>
      </w:r>
      <w:r>
        <w:rPr>
          <w:color w:val="333333"/>
        </w:rPr>
        <w:t>и культурных</w:t>
      </w:r>
      <w:r>
        <w:rPr>
          <w:color w:val="333333"/>
          <w:spacing w:val="3"/>
        </w:rPr>
        <w:t xml:space="preserve"> </w:t>
      </w:r>
      <w:r>
        <w:rPr>
          <w:color w:val="333333"/>
        </w:rPr>
        <w:t>центрах</w:t>
      </w:r>
      <w:r>
        <w:rPr>
          <w:color w:val="333333"/>
          <w:spacing w:val="1"/>
        </w:rPr>
        <w:t xml:space="preserve"> </w:t>
      </w:r>
      <w:r>
        <w:rPr>
          <w:color w:val="333333"/>
        </w:rPr>
        <w:t>Руси и других государств в Средние века, о направлениях крупнейших передвижений</w:t>
      </w:r>
      <w:r>
        <w:rPr>
          <w:color w:val="333333"/>
          <w:spacing w:val="1"/>
        </w:rPr>
        <w:t xml:space="preserve"> </w:t>
      </w:r>
      <w:r>
        <w:rPr>
          <w:color w:val="333333"/>
        </w:rPr>
        <w:t>людей</w:t>
      </w:r>
      <w:r>
        <w:rPr>
          <w:color w:val="333333"/>
          <w:spacing w:val="-2"/>
        </w:rPr>
        <w:t xml:space="preserve"> </w:t>
      </w:r>
      <w:r>
        <w:rPr>
          <w:color w:val="333333"/>
        </w:rPr>
        <w:t>-</w:t>
      </w:r>
      <w:r>
        <w:rPr>
          <w:color w:val="333333"/>
          <w:spacing w:val="-4"/>
        </w:rPr>
        <w:t xml:space="preserve"> </w:t>
      </w:r>
      <w:r>
        <w:rPr>
          <w:color w:val="333333"/>
        </w:rPr>
        <w:t>походов,</w:t>
      </w:r>
      <w:r>
        <w:rPr>
          <w:color w:val="333333"/>
          <w:spacing w:val="-3"/>
        </w:rPr>
        <w:t xml:space="preserve"> </w:t>
      </w:r>
      <w:r>
        <w:rPr>
          <w:color w:val="333333"/>
        </w:rPr>
        <w:t>завоеваний,</w:t>
      </w:r>
      <w:r>
        <w:rPr>
          <w:color w:val="333333"/>
          <w:spacing w:val="-3"/>
        </w:rPr>
        <w:t xml:space="preserve"> </w:t>
      </w:r>
      <w:r>
        <w:rPr>
          <w:color w:val="333333"/>
        </w:rPr>
        <w:t>колонизаций,</w:t>
      </w:r>
      <w:r>
        <w:rPr>
          <w:color w:val="333333"/>
          <w:spacing w:val="-3"/>
        </w:rPr>
        <w:t xml:space="preserve"> </w:t>
      </w:r>
      <w:r>
        <w:rPr>
          <w:color w:val="333333"/>
        </w:rPr>
        <w:t>о</w:t>
      </w:r>
      <w:r>
        <w:rPr>
          <w:color w:val="333333"/>
          <w:spacing w:val="-5"/>
        </w:rPr>
        <w:t xml:space="preserve"> </w:t>
      </w:r>
      <w:r>
        <w:rPr>
          <w:color w:val="333333"/>
        </w:rPr>
        <w:t>ключевых</w:t>
      </w:r>
      <w:r>
        <w:rPr>
          <w:color w:val="333333"/>
          <w:spacing w:val="-1"/>
        </w:rPr>
        <w:t xml:space="preserve"> </w:t>
      </w:r>
      <w:r>
        <w:rPr>
          <w:color w:val="333333"/>
        </w:rPr>
        <w:t>событиях</w:t>
      </w:r>
      <w:r>
        <w:rPr>
          <w:color w:val="333333"/>
          <w:spacing w:val="-1"/>
        </w:rPr>
        <w:t xml:space="preserve"> </w:t>
      </w:r>
      <w:r>
        <w:rPr>
          <w:color w:val="333333"/>
        </w:rPr>
        <w:t>средневековой</w:t>
      </w:r>
      <w:r>
        <w:rPr>
          <w:color w:val="333333"/>
          <w:spacing w:val="-3"/>
        </w:rPr>
        <w:t xml:space="preserve"> </w:t>
      </w:r>
      <w:r>
        <w:rPr>
          <w:color w:val="333333"/>
        </w:rPr>
        <w:t>истории.</w:t>
      </w:r>
    </w:p>
    <w:p w14:paraId="1049DE1F" w14:textId="77777777" w:rsidR="00533F70" w:rsidRDefault="004F5381" w:rsidP="009B59A7">
      <w:pPr>
        <w:pStyle w:val="a5"/>
        <w:tabs>
          <w:tab w:val="left" w:pos="1983"/>
        </w:tabs>
        <w:ind w:left="1982"/>
        <w:rPr>
          <w:sz w:val="24"/>
        </w:rPr>
      </w:pPr>
      <w:r>
        <w:rPr>
          <w:color w:val="333333"/>
          <w:sz w:val="24"/>
        </w:rPr>
        <w:t>Работа</w:t>
      </w:r>
      <w:r>
        <w:rPr>
          <w:color w:val="333333"/>
          <w:spacing w:val="-4"/>
          <w:sz w:val="24"/>
        </w:rPr>
        <w:t xml:space="preserve"> </w:t>
      </w:r>
      <w:r>
        <w:rPr>
          <w:color w:val="333333"/>
          <w:sz w:val="24"/>
        </w:rPr>
        <w:t>с</w:t>
      </w:r>
      <w:r>
        <w:rPr>
          <w:color w:val="333333"/>
          <w:spacing w:val="-3"/>
          <w:sz w:val="24"/>
        </w:rPr>
        <w:t xml:space="preserve"> </w:t>
      </w:r>
      <w:r>
        <w:rPr>
          <w:color w:val="333333"/>
          <w:sz w:val="24"/>
        </w:rPr>
        <w:t>историческими</w:t>
      </w:r>
      <w:r>
        <w:rPr>
          <w:color w:val="333333"/>
          <w:spacing w:val="-2"/>
          <w:sz w:val="24"/>
        </w:rPr>
        <w:t xml:space="preserve"> </w:t>
      </w:r>
      <w:r>
        <w:rPr>
          <w:color w:val="333333"/>
          <w:sz w:val="24"/>
        </w:rPr>
        <w:t>источниками:</w:t>
      </w:r>
    </w:p>
    <w:p w14:paraId="7CDB034E" w14:textId="77777777" w:rsidR="00533F70" w:rsidRDefault="004F5381">
      <w:pPr>
        <w:pStyle w:val="a3"/>
        <w:ind w:right="532"/>
      </w:pPr>
      <w:r>
        <w:rPr>
          <w:color w:val="333333"/>
        </w:rPr>
        <w:t>различать основные виды письменных источников Средневековья (летописи, хроники,</w:t>
      </w:r>
      <w:r>
        <w:rPr>
          <w:color w:val="333333"/>
          <w:spacing w:val="-58"/>
        </w:rPr>
        <w:t xml:space="preserve"> </w:t>
      </w:r>
      <w:r>
        <w:rPr>
          <w:color w:val="333333"/>
        </w:rPr>
        <w:t>законодательные акты, духовная литература, источники личного происхождения);</w:t>
      </w:r>
      <w:r>
        <w:rPr>
          <w:color w:val="333333"/>
          <w:spacing w:val="1"/>
        </w:rPr>
        <w:t xml:space="preserve"> </w:t>
      </w:r>
      <w:r>
        <w:rPr>
          <w:color w:val="333333"/>
        </w:rPr>
        <w:t>характеризовать авторство, время, место создания источника; выделять в тексте</w:t>
      </w:r>
      <w:r>
        <w:rPr>
          <w:color w:val="333333"/>
          <w:spacing w:val="1"/>
        </w:rPr>
        <w:t xml:space="preserve"> </w:t>
      </w:r>
      <w:r>
        <w:rPr>
          <w:color w:val="333333"/>
        </w:rPr>
        <w:t>письменного источника исторические описания (хода событий, действий людей) и</w:t>
      </w:r>
      <w:r>
        <w:rPr>
          <w:color w:val="333333"/>
          <w:spacing w:val="1"/>
        </w:rPr>
        <w:t xml:space="preserve"> </w:t>
      </w:r>
      <w:r>
        <w:rPr>
          <w:color w:val="333333"/>
        </w:rPr>
        <w:t>объяснения</w:t>
      </w:r>
      <w:r>
        <w:rPr>
          <w:color w:val="333333"/>
          <w:spacing w:val="-1"/>
        </w:rPr>
        <w:t xml:space="preserve"> </w:t>
      </w:r>
      <w:r>
        <w:rPr>
          <w:color w:val="333333"/>
        </w:rPr>
        <w:t>(причин,</w:t>
      </w:r>
      <w:r>
        <w:rPr>
          <w:color w:val="333333"/>
          <w:spacing w:val="-1"/>
        </w:rPr>
        <w:t xml:space="preserve"> </w:t>
      </w:r>
      <w:r>
        <w:rPr>
          <w:color w:val="333333"/>
        </w:rPr>
        <w:t>сущности, последствий</w:t>
      </w:r>
      <w:r>
        <w:rPr>
          <w:color w:val="333333"/>
          <w:spacing w:val="-3"/>
        </w:rPr>
        <w:t xml:space="preserve"> </w:t>
      </w:r>
      <w:r>
        <w:rPr>
          <w:color w:val="333333"/>
        </w:rPr>
        <w:t>исторических</w:t>
      </w:r>
      <w:r>
        <w:rPr>
          <w:color w:val="333333"/>
          <w:spacing w:val="2"/>
        </w:rPr>
        <w:t xml:space="preserve"> </w:t>
      </w:r>
      <w:r>
        <w:rPr>
          <w:color w:val="333333"/>
        </w:rPr>
        <w:t>событий);</w:t>
      </w:r>
    </w:p>
    <w:p w14:paraId="791ACDF1" w14:textId="77777777" w:rsidR="00533F70" w:rsidRDefault="004F5381">
      <w:pPr>
        <w:pStyle w:val="a3"/>
        <w:ind w:right="163"/>
      </w:pPr>
      <w:r>
        <w:rPr>
          <w:color w:val="333333"/>
        </w:rPr>
        <w:t>находить в визуальном источнике и вещественном памятнике ключевые символы, образы;</w:t>
      </w:r>
      <w:r>
        <w:rPr>
          <w:color w:val="333333"/>
          <w:spacing w:val="-57"/>
        </w:rPr>
        <w:t xml:space="preserve"> </w:t>
      </w:r>
      <w:r>
        <w:rPr>
          <w:color w:val="333333"/>
        </w:rPr>
        <w:t>характеризовать</w:t>
      </w:r>
      <w:r>
        <w:rPr>
          <w:color w:val="333333"/>
          <w:spacing w:val="-2"/>
        </w:rPr>
        <w:t xml:space="preserve"> </w:t>
      </w:r>
      <w:r>
        <w:rPr>
          <w:color w:val="333333"/>
        </w:rPr>
        <w:t>позицию</w:t>
      </w:r>
      <w:r>
        <w:rPr>
          <w:color w:val="333333"/>
          <w:spacing w:val="-2"/>
        </w:rPr>
        <w:t xml:space="preserve"> </w:t>
      </w:r>
      <w:r>
        <w:rPr>
          <w:color w:val="333333"/>
        </w:rPr>
        <w:t>автора</w:t>
      </w:r>
      <w:r>
        <w:rPr>
          <w:color w:val="333333"/>
          <w:spacing w:val="-4"/>
        </w:rPr>
        <w:t xml:space="preserve"> </w:t>
      </w:r>
      <w:r>
        <w:rPr>
          <w:color w:val="333333"/>
        </w:rPr>
        <w:t>письменного</w:t>
      </w:r>
      <w:r>
        <w:rPr>
          <w:color w:val="333333"/>
          <w:spacing w:val="-5"/>
        </w:rPr>
        <w:t xml:space="preserve"> </w:t>
      </w:r>
      <w:r>
        <w:rPr>
          <w:color w:val="333333"/>
        </w:rPr>
        <w:t>и</w:t>
      </w:r>
      <w:r>
        <w:rPr>
          <w:color w:val="333333"/>
          <w:spacing w:val="-3"/>
        </w:rPr>
        <w:t xml:space="preserve"> </w:t>
      </w:r>
      <w:r>
        <w:rPr>
          <w:color w:val="333333"/>
        </w:rPr>
        <w:t>визуального</w:t>
      </w:r>
      <w:r>
        <w:rPr>
          <w:color w:val="333333"/>
          <w:spacing w:val="-2"/>
        </w:rPr>
        <w:t xml:space="preserve"> </w:t>
      </w:r>
      <w:r>
        <w:rPr>
          <w:color w:val="333333"/>
        </w:rPr>
        <w:t>исторического</w:t>
      </w:r>
      <w:r>
        <w:rPr>
          <w:color w:val="333333"/>
          <w:spacing w:val="-3"/>
        </w:rPr>
        <w:t xml:space="preserve"> </w:t>
      </w:r>
      <w:r>
        <w:rPr>
          <w:color w:val="333333"/>
        </w:rPr>
        <w:t>источника.</w:t>
      </w:r>
    </w:p>
    <w:p w14:paraId="145B8FDD" w14:textId="77777777" w:rsidR="00533F70" w:rsidRDefault="004F5381" w:rsidP="009B59A7">
      <w:pPr>
        <w:pStyle w:val="a5"/>
        <w:tabs>
          <w:tab w:val="left" w:pos="1983"/>
        </w:tabs>
        <w:ind w:left="1982"/>
        <w:rPr>
          <w:sz w:val="24"/>
        </w:rPr>
      </w:pPr>
      <w:r>
        <w:rPr>
          <w:color w:val="333333"/>
          <w:sz w:val="24"/>
        </w:rPr>
        <w:t>Историческое</w:t>
      </w:r>
      <w:r>
        <w:rPr>
          <w:color w:val="333333"/>
          <w:spacing w:val="-4"/>
          <w:sz w:val="24"/>
        </w:rPr>
        <w:t xml:space="preserve"> </w:t>
      </w:r>
      <w:r>
        <w:rPr>
          <w:color w:val="333333"/>
          <w:sz w:val="24"/>
        </w:rPr>
        <w:t>описание</w:t>
      </w:r>
      <w:r>
        <w:rPr>
          <w:color w:val="333333"/>
          <w:spacing w:val="-6"/>
          <w:sz w:val="24"/>
        </w:rPr>
        <w:t xml:space="preserve"> </w:t>
      </w:r>
      <w:r>
        <w:rPr>
          <w:color w:val="333333"/>
          <w:sz w:val="24"/>
        </w:rPr>
        <w:t>(реконструкция):</w:t>
      </w:r>
    </w:p>
    <w:p w14:paraId="17AAC7C3" w14:textId="77777777" w:rsidR="00533F70" w:rsidRDefault="004F5381">
      <w:pPr>
        <w:pStyle w:val="a3"/>
        <w:ind w:right="1290"/>
      </w:pPr>
      <w:r>
        <w:rPr>
          <w:color w:val="333333"/>
        </w:rPr>
        <w:t>рассказывать о ключевых событиях отечественной и всеобщей истории в эпоху</w:t>
      </w:r>
      <w:r>
        <w:rPr>
          <w:color w:val="333333"/>
          <w:spacing w:val="-57"/>
        </w:rPr>
        <w:t xml:space="preserve"> </w:t>
      </w:r>
      <w:r>
        <w:rPr>
          <w:color w:val="333333"/>
        </w:rPr>
        <w:t>Средневековья,</w:t>
      </w:r>
      <w:r>
        <w:rPr>
          <w:color w:val="333333"/>
          <w:spacing w:val="-1"/>
        </w:rPr>
        <w:t xml:space="preserve"> </w:t>
      </w:r>
      <w:r>
        <w:rPr>
          <w:color w:val="333333"/>
        </w:rPr>
        <w:t>их</w:t>
      </w:r>
      <w:r>
        <w:rPr>
          <w:color w:val="333333"/>
          <w:spacing w:val="4"/>
        </w:rPr>
        <w:t xml:space="preserve"> </w:t>
      </w:r>
      <w:r>
        <w:rPr>
          <w:color w:val="333333"/>
        </w:rPr>
        <w:t>участниках;</w:t>
      </w:r>
    </w:p>
    <w:p w14:paraId="0DBE3958" w14:textId="77777777" w:rsidR="00533F70" w:rsidRDefault="004F5381">
      <w:pPr>
        <w:pStyle w:val="a3"/>
        <w:ind w:right="695"/>
      </w:pPr>
      <w:r>
        <w:rPr>
          <w:color w:val="333333"/>
        </w:rPr>
        <w:t>составлять краткую характеристику (исторический портрет) известных деятелей</w:t>
      </w:r>
      <w:r>
        <w:rPr>
          <w:color w:val="333333"/>
          <w:spacing w:val="1"/>
        </w:rPr>
        <w:t xml:space="preserve"> </w:t>
      </w:r>
      <w:r>
        <w:rPr>
          <w:color w:val="333333"/>
        </w:rPr>
        <w:t>отечественной и всеобщей истории средневековой эпохи (известные биографические</w:t>
      </w:r>
      <w:r>
        <w:rPr>
          <w:color w:val="333333"/>
          <w:spacing w:val="-58"/>
        </w:rPr>
        <w:t xml:space="preserve"> </w:t>
      </w:r>
      <w:r>
        <w:rPr>
          <w:color w:val="333333"/>
        </w:rPr>
        <w:t>сведения,</w:t>
      </w:r>
      <w:r>
        <w:rPr>
          <w:color w:val="333333"/>
          <w:spacing w:val="-1"/>
        </w:rPr>
        <w:t xml:space="preserve"> </w:t>
      </w:r>
      <w:r>
        <w:rPr>
          <w:color w:val="333333"/>
        </w:rPr>
        <w:t>личные</w:t>
      </w:r>
      <w:r>
        <w:rPr>
          <w:color w:val="333333"/>
          <w:spacing w:val="-2"/>
        </w:rPr>
        <w:t xml:space="preserve"> </w:t>
      </w:r>
      <w:r>
        <w:rPr>
          <w:color w:val="333333"/>
        </w:rPr>
        <w:t>качества, основные</w:t>
      </w:r>
      <w:r>
        <w:rPr>
          <w:color w:val="333333"/>
          <w:spacing w:val="-2"/>
        </w:rPr>
        <w:t xml:space="preserve"> </w:t>
      </w:r>
      <w:r>
        <w:rPr>
          <w:color w:val="333333"/>
        </w:rPr>
        <w:t>деяния);</w:t>
      </w:r>
    </w:p>
    <w:p w14:paraId="55AA8C9B" w14:textId="77777777" w:rsidR="00533F70" w:rsidRDefault="004F5381">
      <w:pPr>
        <w:pStyle w:val="a3"/>
        <w:spacing w:before="1"/>
        <w:ind w:right="246"/>
      </w:pPr>
      <w:r>
        <w:rPr>
          <w:color w:val="333333"/>
        </w:rPr>
        <w:t>рассказывать об образе жизни различных групп населения в средневековых обществах на</w:t>
      </w:r>
      <w:r>
        <w:rPr>
          <w:color w:val="333333"/>
          <w:spacing w:val="-57"/>
        </w:rPr>
        <w:t xml:space="preserve"> </w:t>
      </w:r>
      <w:r>
        <w:rPr>
          <w:color w:val="333333"/>
        </w:rPr>
        <w:t>Руси</w:t>
      </w:r>
      <w:r>
        <w:rPr>
          <w:color w:val="333333"/>
          <w:spacing w:val="-1"/>
        </w:rPr>
        <w:t xml:space="preserve"> </w:t>
      </w:r>
      <w:r>
        <w:rPr>
          <w:color w:val="333333"/>
        </w:rPr>
        <w:t>и в</w:t>
      </w:r>
      <w:r>
        <w:rPr>
          <w:color w:val="333333"/>
          <w:spacing w:val="-1"/>
        </w:rPr>
        <w:t xml:space="preserve"> </w:t>
      </w:r>
      <w:r>
        <w:rPr>
          <w:color w:val="333333"/>
        </w:rPr>
        <w:t>других</w:t>
      </w:r>
      <w:r>
        <w:rPr>
          <w:color w:val="333333"/>
          <w:spacing w:val="2"/>
        </w:rPr>
        <w:t xml:space="preserve"> </w:t>
      </w:r>
      <w:r>
        <w:rPr>
          <w:color w:val="333333"/>
        </w:rPr>
        <w:t>странах;</w:t>
      </w:r>
    </w:p>
    <w:p w14:paraId="0AE0F386" w14:textId="77777777" w:rsidR="00533F70" w:rsidRDefault="004F5381">
      <w:pPr>
        <w:pStyle w:val="a3"/>
      </w:pPr>
      <w:r>
        <w:rPr>
          <w:color w:val="333333"/>
        </w:rPr>
        <w:t>представлять</w:t>
      </w:r>
      <w:r>
        <w:rPr>
          <w:color w:val="333333"/>
          <w:spacing w:val="-4"/>
        </w:rPr>
        <w:t xml:space="preserve"> </w:t>
      </w:r>
      <w:r>
        <w:rPr>
          <w:color w:val="333333"/>
        </w:rPr>
        <w:t>описание</w:t>
      </w:r>
      <w:r>
        <w:rPr>
          <w:color w:val="333333"/>
          <w:spacing w:val="-8"/>
        </w:rPr>
        <w:t xml:space="preserve"> </w:t>
      </w:r>
      <w:r>
        <w:rPr>
          <w:color w:val="333333"/>
        </w:rPr>
        <w:t>памятников</w:t>
      </w:r>
      <w:r>
        <w:rPr>
          <w:color w:val="333333"/>
          <w:spacing w:val="-4"/>
        </w:rPr>
        <w:t xml:space="preserve"> </w:t>
      </w:r>
      <w:r>
        <w:rPr>
          <w:color w:val="333333"/>
        </w:rPr>
        <w:t>материальной</w:t>
      </w:r>
      <w:r>
        <w:rPr>
          <w:color w:val="333333"/>
          <w:spacing w:val="-4"/>
        </w:rPr>
        <w:t xml:space="preserve"> </w:t>
      </w:r>
      <w:r>
        <w:rPr>
          <w:color w:val="333333"/>
        </w:rPr>
        <w:t>и</w:t>
      </w:r>
      <w:r>
        <w:rPr>
          <w:color w:val="333333"/>
          <w:spacing w:val="-6"/>
        </w:rPr>
        <w:t xml:space="preserve"> </w:t>
      </w:r>
      <w:r>
        <w:rPr>
          <w:color w:val="333333"/>
        </w:rPr>
        <w:t>художественной</w:t>
      </w:r>
      <w:r>
        <w:rPr>
          <w:color w:val="333333"/>
          <w:spacing w:val="-3"/>
        </w:rPr>
        <w:t xml:space="preserve"> </w:t>
      </w:r>
      <w:r>
        <w:rPr>
          <w:color w:val="333333"/>
        </w:rPr>
        <w:t>культуры</w:t>
      </w:r>
      <w:r>
        <w:rPr>
          <w:color w:val="333333"/>
          <w:spacing w:val="-4"/>
        </w:rPr>
        <w:t xml:space="preserve"> </w:t>
      </w:r>
      <w:r>
        <w:rPr>
          <w:color w:val="333333"/>
        </w:rPr>
        <w:t>изучаемой</w:t>
      </w:r>
      <w:r>
        <w:rPr>
          <w:color w:val="333333"/>
          <w:spacing w:val="-57"/>
        </w:rPr>
        <w:t xml:space="preserve"> </w:t>
      </w:r>
      <w:r>
        <w:rPr>
          <w:color w:val="333333"/>
        </w:rPr>
        <w:t>эпохи.</w:t>
      </w:r>
    </w:p>
    <w:p w14:paraId="72EB0DA7" w14:textId="77777777" w:rsidR="00533F70" w:rsidRDefault="004F5381" w:rsidP="009B59A7">
      <w:pPr>
        <w:pStyle w:val="a5"/>
        <w:tabs>
          <w:tab w:val="left" w:pos="1983"/>
        </w:tabs>
        <w:ind w:left="1982"/>
        <w:rPr>
          <w:sz w:val="24"/>
        </w:rPr>
      </w:pPr>
      <w:r>
        <w:rPr>
          <w:color w:val="333333"/>
          <w:sz w:val="24"/>
        </w:rPr>
        <w:t>Анализ,</w:t>
      </w:r>
      <w:r>
        <w:rPr>
          <w:color w:val="333333"/>
          <w:spacing w:val="-4"/>
          <w:sz w:val="24"/>
        </w:rPr>
        <w:t xml:space="preserve"> </w:t>
      </w:r>
      <w:r>
        <w:rPr>
          <w:color w:val="333333"/>
          <w:sz w:val="24"/>
        </w:rPr>
        <w:t>объяснение</w:t>
      </w:r>
      <w:r>
        <w:rPr>
          <w:color w:val="333333"/>
          <w:spacing w:val="-5"/>
          <w:sz w:val="24"/>
        </w:rPr>
        <w:t xml:space="preserve"> </w:t>
      </w:r>
      <w:r>
        <w:rPr>
          <w:color w:val="333333"/>
          <w:sz w:val="24"/>
        </w:rPr>
        <w:t>исторических</w:t>
      </w:r>
      <w:r>
        <w:rPr>
          <w:color w:val="333333"/>
          <w:spacing w:val="-2"/>
          <w:sz w:val="24"/>
        </w:rPr>
        <w:t xml:space="preserve"> </w:t>
      </w:r>
      <w:r>
        <w:rPr>
          <w:color w:val="333333"/>
          <w:sz w:val="24"/>
        </w:rPr>
        <w:t>событий,</w:t>
      </w:r>
      <w:r>
        <w:rPr>
          <w:color w:val="333333"/>
          <w:spacing w:val="-4"/>
          <w:sz w:val="24"/>
        </w:rPr>
        <w:t xml:space="preserve"> </w:t>
      </w:r>
      <w:r>
        <w:rPr>
          <w:color w:val="333333"/>
          <w:sz w:val="24"/>
        </w:rPr>
        <w:t>явлений:</w:t>
      </w:r>
    </w:p>
    <w:p w14:paraId="3E77C5CA" w14:textId="77777777" w:rsidR="00533F70" w:rsidRDefault="004F5381">
      <w:pPr>
        <w:pStyle w:val="a3"/>
        <w:ind w:right="1593"/>
      </w:pPr>
      <w:r>
        <w:rPr>
          <w:color w:val="333333"/>
        </w:rPr>
        <w:t>раскрывать существенные черты экономических и социальных отношений и</w:t>
      </w:r>
      <w:r>
        <w:rPr>
          <w:color w:val="333333"/>
          <w:spacing w:val="-57"/>
        </w:rPr>
        <w:t xml:space="preserve"> </w:t>
      </w:r>
      <w:r>
        <w:rPr>
          <w:color w:val="333333"/>
        </w:rPr>
        <w:t>политического</w:t>
      </w:r>
      <w:r>
        <w:rPr>
          <w:color w:val="333333"/>
          <w:spacing w:val="-1"/>
        </w:rPr>
        <w:t xml:space="preserve"> </w:t>
      </w:r>
      <w:r>
        <w:rPr>
          <w:color w:val="333333"/>
        </w:rPr>
        <w:t>строя</w:t>
      </w:r>
      <w:r>
        <w:rPr>
          <w:color w:val="333333"/>
          <w:spacing w:val="-1"/>
        </w:rPr>
        <w:t xml:space="preserve"> </w:t>
      </w:r>
      <w:r>
        <w:rPr>
          <w:color w:val="333333"/>
        </w:rPr>
        <w:t>на</w:t>
      </w:r>
      <w:r>
        <w:rPr>
          <w:color w:val="333333"/>
          <w:spacing w:val="-2"/>
        </w:rPr>
        <w:t xml:space="preserve"> </w:t>
      </w:r>
      <w:r>
        <w:rPr>
          <w:color w:val="333333"/>
        </w:rPr>
        <w:t>Руси и</w:t>
      </w:r>
      <w:r>
        <w:rPr>
          <w:color w:val="333333"/>
          <w:spacing w:val="-1"/>
        </w:rPr>
        <w:t xml:space="preserve"> </w:t>
      </w:r>
      <w:r>
        <w:rPr>
          <w:color w:val="333333"/>
        </w:rPr>
        <w:t>в</w:t>
      </w:r>
      <w:r>
        <w:rPr>
          <w:color w:val="333333"/>
          <w:spacing w:val="-2"/>
        </w:rPr>
        <w:t xml:space="preserve"> </w:t>
      </w:r>
      <w:r>
        <w:rPr>
          <w:color w:val="333333"/>
        </w:rPr>
        <w:t>других</w:t>
      </w:r>
      <w:r>
        <w:rPr>
          <w:color w:val="333333"/>
          <w:spacing w:val="1"/>
        </w:rPr>
        <w:t xml:space="preserve"> </w:t>
      </w:r>
      <w:r>
        <w:rPr>
          <w:color w:val="333333"/>
        </w:rPr>
        <w:t>государствах, ценностей,</w:t>
      </w:r>
    </w:p>
    <w:p w14:paraId="13EBB59F" w14:textId="77777777" w:rsidR="00533F70" w:rsidRDefault="004F5381">
      <w:pPr>
        <w:pStyle w:val="a3"/>
        <w:ind w:right="194"/>
      </w:pPr>
      <w:r>
        <w:rPr>
          <w:color w:val="333333"/>
        </w:rPr>
        <w:t>господствовавших в средневековых обществах, представлений средневекового человека о</w:t>
      </w:r>
      <w:r>
        <w:rPr>
          <w:color w:val="333333"/>
          <w:spacing w:val="-58"/>
        </w:rPr>
        <w:t xml:space="preserve"> </w:t>
      </w:r>
      <w:r>
        <w:rPr>
          <w:color w:val="333333"/>
        </w:rPr>
        <w:t>мире;</w:t>
      </w:r>
    </w:p>
    <w:p w14:paraId="54A34311" w14:textId="77777777" w:rsidR="00533F70" w:rsidRDefault="004F5381">
      <w:pPr>
        <w:pStyle w:val="a3"/>
      </w:pPr>
      <w:r>
        <w:rPr>
          <w:color w:val="333333"/>
        </w:rPr>
        <w:t>объяснять смысл ключевых понятий, относящихся к данной эпохе отечественной и</w:t>
      </w:r>
      <w:r>
        <w:rPr>
          <w:color w:val="333333"/>
          <w:spacing w:val="1"/>
        </w:rPr>
        <w:t xml:space="preserve"> </w:t>
      </w:r>
      <w:r>
        <w:rPr>
          <w:color w:val="333333"/>
        </w:rPr>
        <w:t>всеобщей истории, конкретизировать их на примерах исторических событий, ситуаций;</w:t>
      </w:r>
      <w:r>
        <w:rPr>
          <w:color w:val="333333"/>
          <w:spacing w:val="1"/>
        </w:rPr>
        <w:t xml:space="preserve"> </w:t>
      </w:r>
      <w:r>
        <w:rPr>
          <w:color w:val="333333"/>
        </w:rPr>
        <w:t>объяснять причины и следствия важнейших событий отечественной и всеобщей истории</w:t>
      </w:r>
      <w:r>
        <w:rPr>
          <w:color w:val="333333"/>
          <w:spacing w:val="1"/>
        </w:rPr>
        <w:t xml:space="preserve"> </w:t>
      </w:r>
      <w:r>
        <w:rPr>
          <w:color w:val="333333"/>
        </w:rPr>
        <w:t>эпохи</w:t>
      </w:r>
      <w:r>
        <w:rPr>
          <w:color w:val="333333"/>
          <w:spacing w:val="-4"/>
        </w:rPr>
        <w:t xml:space="preserve"> </w:t>
      </w:r>
      <w:r>
        <w:rPr>
          <w:color w:val="333333"/>
        </w:rPr>
        <w:t>Средневековья</w:t>
      </w:r>
      <w:r>
        <w:rPr>
          <w:color w:val="333333"/>
          <w:spacing w:val="-3"/>
        </w:rPr>
        <w:t xml:space="preserve"> </w:t>
      </w:r>
      <w:r>
        <w:rPr>
          <w:color w:val="333333"/>
        </w:rPr>
        <w:t>(находить</w:t>
      </w:r>
      <w:r>
        <w:rPr>
          <w:color w:val="333333"/>
          <w:spacing w:val="-3"/>
        </w:rPr>
        <w:t xml:space="preserve"> </w:t>
      </w:r>
      <w:r>
        <w:rPr>
          <w:color w:val="333333"/>
        </w:rPr>
        <w:t>в</w:t>
      </w:r>
      <w:r>
        <w:rPr>
          <w:color w:val="333333"/>
          <w:spacing w:val="-2"/>
        </w:rPr>
        <w:t xml:space="preserve"> </w:t>
      </w:r>
      <w:r>
        <w:rPr>
          <w:color w:val="333333"/>
        </w:rPr>
        <w:t>учебнике</w:t>
      </w:r>
      <w:r>
        <w:rPr>
          <w:color w:val="333333"/>
          <w:spacing w:val="-4"/>
        </w:rPr>
        <w:t xml:space="preserve"> </w:t>
      </w:r>
      <w:r>
        <w:rPr>
          <w:color w:val="333333"/>
        </w:rPr>
        <w:t>и</w:t>
      </w:r>
      <w:r>
        <w:rPr>
          <w:color w:val="333333"/>
          <w:spacing w:val="-6"/>
        </w:rPr>
        <w:t xml:space="preserve"> </w:t>
      </w:r>
      <w:r>
        <w:rPr>
          <w:color w:val="333333"/>
        </w:rPr>
        <w:t>излагать</w:t>
      </w:r>
      <w:r>
        <w:rPr>
          <w:color w:val="333333"/>
          <w:spacing w:val="-2"/>
        </w:rPr>
        <w:t xml:space="preserve"> </w:t>
      </w:r>
      <w:r>
        <w:rPr>
          <w:color w:val="333333"/>
        </w:rPr>
        <w:t>суждения</w:t>
      </w:r>
      <w:r>
        <w:rPr>
          <w:color w:val="333333"/>
          <w:spacing w:val="-3"/>
        </w:rPr>
        <w:t xml:space="preserve"> </w:t>
      </w:r>
      <w:r>
        <w:rPr>
          <w:color w:val="333333"/>
        </w:rPr>
        <w:t>о</w:t>
      </w:r>
      <w:r>
        <w:rPr>
          <w:color w:val="333333"/>
          <w:spacing w:val="-4"/>
        </w:rPr>
        <w:t xml:space="preserve"> </w:t>
      </w:r>
      <w:r>
        <w:rPr>
          <w:color w:val="333333"/>
        </w:rPr>
        <w:t>причинах</w:t>
      </w:r>
      <w:r>
        <w:rPr>
          <w:color w:val="333333"/>
          <w:spacing w:val="-1"/>
        </w:rPr>
        <w:t xml:space="preserve"> </w:t>
      </w:r>
      <w:r>
        <w:rPr>
          <w:color w:val="333333"/>
        </w:rPr>
        <w:t>и</w:t>
      </w:r>
      <w:r>
        <w:rPr>
          <w:color w:val="333333"/>
          <w:spacing w:val="-4"/>
        </w:rPr>
        <w:t xml:space="preserve"> </w:t>
      </w:r>
      <w:r>
        <w:rPr>
          <w:color w:val="333333"/>
        </w:rPr>
        <w:t>следствиях</w:t>
      </w:r>
      <w:r>
        <w:rPr>
          <w:color w:val="333333"/>
          <w:spacing w:val="-57"/>
        </w:rPr>
        <w:t xml:space="preserve"> </w:t>
      </w:r>
      <w:r>
        <w:rPr>
          <w:color w:val="333333"/>
        </w:rPr>
        <w:t>исторических</w:t>
      </w:r>
      <w:r>
        <w:rPr>
          <w:color w:val="333333"/>
          <w:spacing w:val="1"/>
        </w:rPr>
        <w:t xml:space="preserve"> </w:t>
      </w:r>
      <w:r>
        <w:rPr>
          <w:color w:val="333333"/>
        </w:rPr>
        <w:t>событий,</w:t>
      </w:r>
      <w:r>
        <w:rPr>
          <w:color w:val="333333"/>
          <w:spacing w:val="-4"/>
        </w:rPr>
        <w:t xml:space="preserve"> </w:t>
      </w:r>
      <w:r>
        <w:rPr>
          <w:color w:val="333333"/>
        </w:rPr>
        <w:t>соотносить объяснение</w:t>
      </w:r>
      <w:r>
        <w:rPr>
          <w:color w:val="333333"/>
          <w:spacing w:val="-4"/>
        </w:rPr>
        <w:t xml:space="preserve"> </w:t>
      </w:r>
      <w:r>
        <w:rPr>
          <w:color w:val="333333"/>
        </w:rPr>
        <w:t>причин</w:t>
      </w:r>
      <w:r>
        <w:rPr>
          <w:color w:val="333333"/>
          <w:spacing w:val="-1"/>
        </w:rPr>
        <w:t xml:space="preserve"> </w:t>
      </w:r>
      <w:r>
        <w:rPr>
          <w:color w:val="333333"/>
        </w:rPr>
        <w:t>и</w:t>
      </w:r>
      <w:r>
        <w:rPr>
          <w:color w:val="333333"/>
          <w:spacing w:val="-1"/>
        </w:rPr>
        <w:t xml:space="preserve"> </w:t>
      </w:r>
      <w:r>
        <w:rPr>
          <w:color w:val="333333"/>
        </w:rPr>
        <w:t>следствий событий,</w:t>
      </w:r>
    </w:p>
    <w:p w14:paraId="1650C6C2" w14:textId="77777777" w:rsidR="00533F70" w:rsidRDefault="004F5381">
      <w:pPr>
        <w:pStyle w:val="a3"/>
      </w:pPr>
      <w:r>
        <w:rPr>
          <w:color w:val="333333"/>
        </w:rPr>
        <w:t>представленное</w:t>
      </w:r>
      <w:r>
        <w:rPr>
          <w:color w:val="333333"/>
          <w:spacing w:val="-3"/>
        </w:rPr>
        <w:t xml:space="preserve"> </w:t>
      </w:r>
      <w:r>
        <w:rPr>
          <w:color w:val="333333"/>
        </w:rPr>
        <w:t>в</w:t>
      </w:r>
      <w:r>
        <w:rPr>
          <w:color w:val="333333"/>
          <w:spacing w:val="-3"/>
        </w:rPr>
        <w:t xml:space="preserve"> </w:t>
      </w:r>
      <w:r>
        <w:rPr>
          <w:color w:val="333333"/>
        </w:rPr>
        <w:t>нескольких</w:t>
      </w:r>
      <w:r>
        <w:rPr>
          <w:color w:val="333333"/>
          <w:spacing w:val="-2"/>
        </w:rPr>
        <w:t xml:space="preserve"> </w:t>
      </w:r>
      <w:r>
        <w:rPr>
          <w:color w:val="333333"/>
        </w:rPr>
        <w:t>текстах);</w:t>
      </w:r>
    </w:p>
    <w:p w14:paraId="33E5C350" w14:textId="77777777" w:rsidR="00533F70" w:rsidRDefault="004F5381">
      <w:pPr>
        <w:pStyle w:val="a3"/>
      </w:pPr>
      <w:r>
        <w:rPr>
          <w:color w:val="333333"/>
        </w:rPr>
        <w:t>проводить синхронизацию и сопоставление однотипных событий и процессов</w:t>
      </w:r>
      <w:r>
        <w:rPr>
          <w:color w:val="333333"/>
          <w:spacing w:val="1"/>
        </w:rPr>
        <w:t xml:space="preserve"> </w:t>
      </w:r>
      <w:r>
        <w:rPr>
          <w:color w:val="333333"/>
        </w:rPr>
        <w:t>отечественной</w:t>
      </w:r>
      <w:r>
        <w:rPr>
          <w:color w:val="333333"/>
          <w:spacing w:val="-3"/>
        </w:rPr>
        <w:t xml:space="preserve"> </w:t>
      </w:r>
      <w:r>
        <w:rPr>
          <w:color w:val="333333"/>
        </w:rPr>
        <w:t>и</w:t>
      </w:r>
      <w:r>
        <w:rPr>
          <w:color w:val="333333"/>
          <w:spacing w:val="-2"/>
        </w:rPr>
        <w:t xml:space="preserve"> </w:t>
      </w:r>
      <w:r>
        <w:rPr>
          <w:color w:val="333333"/>
        </w:rPr>
        <w:t>всеобщей</w:t>
      </w:r>
      <w:r>
        <w:rPr>
          <w:color w:val="333333"/>
          <w:spacing w:val="-2"/>
        </w:rPr>
        <w:t xml:space="preserve"> </w:t>
      </w:r>
      <w:r>
        <w:rPr>
          <w:color w:val="333333"/>
        </w:rPr>
        <w:t>истории</w:t>
      </w:r>
      <w:r>
        <w:rPr>
          <w:color w:val="333333"/>
          <w:spacing w:val="-2"/>
        </w:rPr>
        <w:t xml:space="preserve"> </w:t>
      </w:r>
      <w:r>
        <w:rPr>
          <w:color w:val="333333"/>
        </w:rPr>
        <w:t>(по</w:t>
      </w:r>
      <w:r>
        <w:rPr>
          <w:color w:val="333333"/>
          <w:spacing w:val="-3"/>
        </w:rPr>
        <w:t xml:space="preserve"> </w:t>
      </w:r>
      <w:r>
        <w:rPr>
          <w:color w:val="333333"/>
        </w:rPr>
        <w:t>предложенному</w:t>
      </w:r>
      <w:r>
        <w:rPr>
          <w:color w:val="333333"/>
          <w:spacing w:val="-7"/>
        </w:rPr>
        <w:t xml:space="preserve"> </w:t>
      </w:r>
      <w:r>
        <w:rPr>
          <w:color w:val="333333"/>
        </w:rPr>
        <w:t>плану),</w:t>
      </w:r>
      <w:r>
        <w:rPr>
          <w:color w:val="333333"/>
          <w:spacing w:val="-1"/>
        </w:rPr>
        <w:t xml:space="preserve"> </w:t>
      </w:r>
      <w:r>
        <w:rPr>
          <w:color w:val="333333"/>
        </w:rPr>
        <w:t>выделять</w:t>
      </w:r>
      <w:r>
        <w:rPr>
          <w:color w:val="333333"/>
          <w:spacing w:val="-2"/>
        </w:rPr>
        <w:t xml:space="preserve"> </w:t>
      </w:r>
      <w:r>
        <w:rPr>
          <w:color w:val="333333"/>
        </w:rPr>
        <w:t>черты</w:t>
      </w:r>
      <w:r>
        <w:rPr>
          <w:color w:val="333333"/>
          <w:spacing w:val="-2"/>
        </w:rPr>
        <w:t xml:space="preserve"> </w:t>
      </w:r>
      <w:r>
        <w:rPr>
          <w:color w:val="333333"/>
        </w:rPr>
        <w:t>сходства</w:t>
      </w:r>
      <w:r>
        <w:rPr>
          <w:color w:val="333333"/>
          <w:spacing w:val="-3"/>
        </w:rPr>
        <w:t xml:space="preserve"> </w:t>
      </w:r>
      <w:r>
        <w:rPr>
          <w:color w:val="333333"/>
        </w:rPr>
        <w:t>и</w:t>
      </w:r>
      <w:r>
        <w:rPr>
          <w:color w:val="333333"/>
          <w:spacing w:val="-57"/>
        </w:rPr>
        <w:t xml:space="preserve"> </w:t>
      </w:r>
      <w:r>
        <w:rPr>
          <w:color w:val="333333"/>
        </w:rPr>
        <w:t>различия.</w:t>
      </w:r>
    </w:p>
    <w:p w14:paraId="1082AECE" w14:textId="77777777" w:rsidR="00533F70" w:rsidRDefault="004F5381" w:rsidP="009B59A7">
      <w:pPr>
        <w:pStyle w:val="a5"/>
        <w:tabs>
          <w:tab w:val="left" w:pos="1983"/>
        </w:tabs>
        <w:ind w:right="339"/>
        <w:rPr>
          <w:sz w:val="24"/>
        </w:rPr>
      </w:pPr>
      <w:r>
        <w:rPr>
          <w:color w:val="333333"/>
          <w:sz w:val="24"/>
        </w:rPr>
        <w:t>Рассмотрение исторических версий и оценок, определение своего отношения к</w:t>
      </w:r>
      <w:r>
        <w:rPr>
          <w:color w:val="333333"/>
          <w:spacing w:val="-57"/>
          <w:sz w:val="24"/>
        </w:rPr>
        <w:t xml:space="preserve"> </w:t>
      </w:r>
      <w:r>
        <w:rPr>
          <w:color w:val="333333"/>
          <w:sz w:val="24"/>
        </w:rPr>
        <w:t>наиболее</w:t>
      </w:r>
      <w:r>
        <w:rPr>
          <w:color w:val="333333"/>
          <w:spacing w:val="-3"/>
          <w:sz w:val="24"/>
        </w:rPr>
        <w:t xml:space="preserve"> </w:t>
      </w:r>
      <w:r>
        <w:rPr>
          <w:color w:val="333333"/>
          <w:sz w:val="24"/>
        </w:rPr>
        <w:t>значимым</w:t>
      </w:r>
      <w:r>
        <w:rPr>
          <w:color w:val="333333"/>
          <w:spacing w:val="-2"/>
          <w:sz w:val="24"/>
        </w:rPr>
        <w:t xml:space="preserve"> </w:t>
      </w:r>
      <w:r>
        <w:rPr>
          <w:color w:val="333333"/>
          <w:sz w:val="24"/>
        </w:rPr>
        <w:t>событиям</w:t>
      </w:r>
      <w:r>
        <w:rPr>
          <w:color w:val="333333"/>
          <w:spacing w:val="-1"/>
          <w:sz w:val="24"/>
        </w:rPr>
        <w:t xml:space="preserve"> </w:t>
      </w:r>
      <w:r>
        <w:rPr>
          <w:color w:val="333333"/>
          <w:sz w:val="24"/>
        </w:rPr>
        <w:t>и личностям прошлого:</w:t>
      </w:r>
    </w:p>
    <w:p w14:paraId="0078C70B" w14:textId="77777777" w:rsidR="00533F70" w:rsidRDefault="004F5381">
      <w:pPr>
        <w:pStyle w:val="a3"/>
        <w:spacing w:before="1"/>
        <w:ind w:right="664"/>
      </w:pPr>
      <w:r>
        <w:rPr>
          <w:color w:val="333333"/>
        </w:rPr>
        <w:t>излагать</w:t>
      </w:r>
      <w:r>
        <w:rPr>
          <w:color w:val="333333"/>
          <w:spacing w:val="-2"/>
        </w:rPr>
        <w:t xml:space="preserve"> </w:t>
      </w:r>
      <w:r>
        <w:rPr>
          <w:color w:val="333333"/>
        </w:rPr>
        <w:t>оценки</w:t>
      </w:r>
      <w:r>
        <w:rPr>
          <w:color w:val="333333"/>
          <w:spacing w:val="-3"/>
        </w:rPr>
        <w:t xml:space="preserve"> </w:t>
      </w:r>
      <w:r>
        <w:rPr>
          <w:color w:val="333333"/>
        </w:rPr>
        <w:t>событий</w:t>
      </w:r>
      <w:r>
        <w:rPr>
          <w:color w:val="333333"/>
          <w:spacing w:val="-3"/>
        </w:rPr>
        <w:t xml:space="preserve"> </w:t>
      </w:r>
      <w:r>
        <w:rPr>
          <w:color w:val="333333"/>
        </w:rPr>
        <w:t>и</w:t>
      </w:r>
      <w:r>
        <w:rPr>
          <w:color w:val="333333"/>
          <w:spacing w:val="-5"/>
        </w:rPr>
        <w:t xml:space="preserve"> </w:t>
      </w:r>
      <w:r>
        <w:rPr>
          <w:color w:val="333333"/>
        </w:rPr>
        <w:t>личностей</w:t>
      </w:r>
      <w:r>
        <w:rPr>
          <w:color w:val="333333"/>
          <w:spacing w:val="-3"/>
        </w:rPr>
        <w:t xml:space="preserve"> </w:t>
      </w:r>
      <w:r>
        <w:rPr>
          <w:color w:val="333333"/>
        </w:rPr>
        <w:t>эпохи</w:t>
      </w:r>
      <w:r>
        <w:rPr>
          <w:color w:val="333333"/>
          <w:spacing w:val="-4"/>
        </w:rPr>
        <w:t xml:space="preserve"> </w:t>
      </w:r>
      <w:r>
        <w:rPr>
          <w:color w:val="333333"/>
        </w:rPr>
        <w:t>Средневековья,</w:t>
      </w:r>
      <w:r>
        <w:rPr>
          <w:color w:val="333333"/>
          <w:spacing w:val="-3"/>
        </w:rPr>
        <w:t xml:space="preserve"> </w:t>
      </w:r>
      <w:r>
        <w:rPr>
          <w:color w:val="333333"/>
        </w:rPr>
        <w:t>приводимые</w:t>
      </w:r>
      <w:r>
        <w:rPr>
          <w:color w:val="333333"/>
          <w:spacing w:val="-5"/>
        </w:rPr>
        <w:t xml:space="preserve"> </w:t>
      </w:r>
      <w:r>
        <w:rPr>
          <w:color w:val="333333"/>
        </w:rPr>
        <w:t>в</w:t>
      </w:r>
      <w:r>
        <w:rPr>
          <w:color w:val="333333"/>
          <w:spacing w:val="1"/>
        </w:rPr>
        <w:t xml:space="preserve"> </w:t>
      </w:r>
      <w:r>
        <w:rPr>
          <w:color w:val="333333"/>
        </w:rPr>
        <w:t>учебной</w:t>
      </w:r>
      <w:r>
        <w:rPr>
          <w:color w:val="333333"/>
          <w:spacing w:val="-3"/>
        </w:rPr>
        <w:t xml:space="preserve"> </w:t>
      </w:r>
      <w:r>
        <w:rPr>
          <w:color w:val="333333"/>
        </w:rPr>
        <w:t>и</w:t>
      </w:r>
      <w:r>
        <w:rPr>
          <w:color w:val="333333"/>
          <w:spacing w:val="-57"/>
        </w:rPr>
        <w:t xml:space="preserve"> </w:t>
      </w:r>
      <w:r>
        <w:rPr>
          <w:color w:val="333333"/>
        </w:rPr>
        <w:t>научно-популярной</w:t>
      </w:r>
      <w:r>
        <w:rPr>
          <w:color w:val="333333"/>
          <w:spacing w:val="-1"/>
        </w:rPr>
        <w:t xml:space="preserve"> </w:t>
      </w:r>
      <w:r>
        <w:rPr>
          <w:color w:val="333333"/>
        </w:rPr>
        <w:t>литературе,</w:t>
      </w:r>
      <w:r>
        <w:rPr>
          <w:color w:val="333333"/>
          <w:spacing w:val="-1"/>
        </w:rPr>
        <w:t xml:space="preserve"> </w:t>
      </w:r>
      <w:r>
        <w:rPr>
          <w:color w:val="333333"/>
        </w:rPr>
        <w:t>объяснять,</w:t>
      </w:r>
      <w:r>
        <w:rPr>
          <w:color w:val="333333"/>
          <w:spacing w:val="-1"/>
        </w:rPr>
        <w:t xml:space="preserve"> </w:t>
      </w:r>
      <w:r>
        <w:rPr>
          <w:color w:val="333333"/>
        </w:rPr>
        <w:t>на</w:t>
      </w:r>
      <w:r>
        <w:rPr>
          <w:color w:val="333333"/>
          <w:spacing w:val="-2"/>
        </w:rPr>
        <w:t xml:space="preserve"> </w:t>
      </w:r>
      <w:r>
        <w:rPr>
          <w:color w:val="333333"/>
        </w:rPr>
        <w:t>каких</w:t>
      </w:r>
      <w:r>
        <w:rPr>
          <w:color w:val="333333"/>
          <w:spacing w:val="1"/>
        </w:rPr>
        <w:t xml:space="preserve"> </w:t>
      </w:r>
      <w:r>
        <w:rPr>
          <w:color w:val="333333"/>
        </w:rPr>
        <w:t>фактах</w:t>
      </w:r>
      <w:r>
        <w:rPr>
          <w:color w:val="333333"/>
          <w:spacing w:val="1"/>
        </w:rPr>
        <w:t xml:space="preserve"> </w:t>
      </w:r>
      <w:r>
        <w:rPr>
          <w:color w:val="333333"/>
        </w:rPr>
        <w:t>они</w:t>
      </w:r>
      <w:r>
        <w:rPr>
          <w:color w:val="333333"/>
          <w:spacing w:val="-1"/>
        </w:rPr>
        <w:t xml:space="preserve"> </w:t>
      </w:r>
      <w:r>
        <w:rPr>
          <w:color w:val="333333"/>
        </w:rPr>
        <w:t>основаны;</w:t>
      </w:r>
    </w:p>
    <w:p w14:paraId="347898EF" w14:textId="77777777" w:rsidR="00533F70" w:rsidRDefault="004F5381">
      <w:pPr>
        <w:pStyle w:val="a3"/>
      </w:pPr>
      <w:r>
        <w:rPr>
          <w:color w:val="333333"/>
        </w:rPr>
        <w:t>высказывать</w:t>
      </w:r>
      <w:r>
        <w:rPr>
          <w:color w:val="333333"/>
          <w:spacing w:val="-2"/>
        </w:rPr>
        <w:t xml:space="preserve"> </w:t>
      </w:r>
      <w:r>
        <w:rPr>
          <w:color w:val="333333"/>
        </w:rPr>
        <w:t>отношение</w:t>
      </w:r>
      <w:r>
        <w:rPr>
          <w:color w:val="333333"/>
          <w:spacing w:val="-4"/>
        </w:rPr>
        <w:t xml:space="preserve"> </w:t>
      </w:r>
      <w:r>
        <w:rPr>
          <w:color w:val="333333"/>
        </w:rPr>
        <w:t>к</w:t>
      </w:r>
      <w:r>
        <w:rPr>
          <w:color w:val="333333"/>
          <w:spacing w:val="-3"/>
        </w:rPr>
        <w:t xml:space="preserve"> </w:t>
      </w:r>
      <w:r>
        <w:rPr>
          <w:color w:val="333333"/>
        </w:rPr>
        <w:t>поступкам</w:t>
      </w:r>
      <w:r>
        <w:rPr>
          <w:color w:val="333333"/>
          <w:spacing w:val="-4"/>
        </w:rPr>
        <w:t xml:space="preserve"> </w:t>
      </w:r>
      <w:r>
        <w:rPr>
          <w:color w:val="333333"/>
        </w:rPr>
        <w:t>и</w:t>
      </w:r>
      <w:r>
        <w:rPr>
          <w:color w:val="333333"/>
          <w:spacing w:val="-3"/>
        </w:rPr>
        <w:t xml:space="preserve"> </w:t>
      </w:r>
      <w:r>
        <w:rPr>
          <w:color w:val="333333"/>
        </w:rPr>
        <w:t>качествам</w:t>
      </w:r>
      <w:r>
        <w:rPr>
          <w:color w:val="333333"/>
          <w:spacing w:val="-4"/>
        </w:rPr>
        <w:t xml:space="preserve"> </w:t>
      </w:r>
      <w:r>
        <w:rPr>
          <w:color w:val="333333"/>
        </w:rPr>
        <w:t>людей</w:t>
      </w:r>
      <w:r>
        <w:rPr>
          <w:color w:val="333333"/>
          <w:spacing w:val="-2"/>
        </w:rPr>
        <w:t xml:space="preserve"> </w:t>
      </w:r>
      <w:r>
        <w:rPr>
          <w:color w:val="333333"/>
        </w:rPr>
        <w:t>средневековой</w:t>
      </w:r>
      <w:r>
        <w:rPr>
          <w:color w:val="333333"/>
          <w:spacing w:val="-3"/>
        </w:rPr>
        <w:t xml:space="preserve"> </w:t>
      </w:r>
      <w:r>
        <w:rPr>
          <w:color w:val="333333"/>
        </w:rPr>
        <w:t>эпохи</w:t>
      </w:r>
      <w:r>
        <w:rPr>
          <w:color w:val="333333"/>
          <w:spacing w:val="-3"/>
        </w:rPr>
        <w:t xml:space="preserve"> </w:t>
      </w:r>
      <w:r>
        <w:rPr>
          <w:color w:val="333333"/>
        </w:rPr>
        <w:t>с</w:t>
      </w:r>
      <w:r>
        <w:rPr>
          <w:color w:val="333333"/>
          <w:spacing w:val="-2"/>
        </w:rPr>
        <w:t xml:space="preserve"> </w:t>
      </w:r>
      <w:r>
        <w:rPr>
          <w:color w:val="333333"/>
        </w:rPr>
        <w:t>учетом</w:t>
      </w:r>
      <w:r>
        <w:rPr>
          <w:color w:val="333333"/>
          <w:spacing w:val="-57"/>
        </w:rPr>
        <w:t xml:space="preserve"> </w:t>
      </w:r>
      <w:r>
        <w:rPr>
          <w:color w:val="333333"/>
        </w:rPr>
        <w:t>исторического</w:t>
      </w:r>
      <w:r>
        <w:rPr>
          <w:color w:val="333333"/>
          <w:spacing w:val="-1"/>
        </w:rPr>
        <w:t xml:space="preserve"> </w:t>
      </w:r>
      <w:r>
        <w:rPr>
          <w:color w:val="333333"/>
        </w:rPr>
        <w:t>контекста и</w:t>
      </w:r>
      <w:r>
        <w:rPr>
          <w:color w:val="333333"/>
          <w:spacing w:val="-1"/>
        </w:rPr>
        <w:t xml:space="preserve"> </w:t>
      </w:r>
      <w:r>
        <w:rPr>
          <w:color w:val="333333"/>
        </w:rPr>
        <w:t>восприятия современного</w:t>
      </w:r>
      <w:r>
        <w:rPr>
          <w:color w:val="333333"/>
          <w:spacing w:val="-1"/>
        </w:rPr>
        <w:t xml:space="preserve"> </w:t>
      </w:r>
      <w:r>
        <w:rPr>
          <w:color w:val="333333"/>
        </w:rPr>
        <w:t>человека.</w:t>
      </w:r>
    </w:p>
    <w:p w14:paraId="118FDB8D" w14:textId="77777777" w:rsidR="00533F70" w:rsidRDefault="004F5381" w:rsidP="009B59A7">
      <w:pPr>
        <w:pStyle w:val="a5"/>
        <w:tabs>
          <w:tab w:val="left" w:pos="1983"/>
        </w:tabs>
        <w:ind w:left="1982"/>
        <w:rPr>
          <w:sz w:val="24"/>
        </w:rPr>
      </w:pPr>
      <w:r>
        <w:rPr>
          <w:color w:val="333333"/>
          <w:sz w:val="24"/>
        </w:rPr>
        <w:t>Применение</w:t>
      </w:r>
      <w:r>
        <w:rPr>
          <w:color w:val="333333"/>
          <w:spacing w:val="-6"/>
          <w:sz w:val="24"/>
        </w:rPr>
        <w:t xml:space="preserve"> </w:t>
      </w:r>
      <w:r>
        <w:rPr>
          <w:color w:val="333333"/>
          <w:sz w:val="24"/>
        </w:rPr>
        <w:t>исторических</w:t>
      </w:r>
      <w:r>
        <w:rPr>
          <w:color w:val="333333"/>
          <w:spacing w:val="-3"/>
          <w:sz w:val="24"/>
        </w:rPr>
        <w:t xml:space="preserve"> </w:t>
      </w:r>
      <w:r>
        <w:rPr>
          <w:color w:val="333333"/>
          <w:sz w:val="24"/>
        </w:rPr>
        <w:t>знаний:</w:t>
      </w:r>
    </w:p>
    <w:p w14:paraId="56E65D37" w14:textId="77777777" w:rsidR="00533F70" w:rsidRDefault="004F5381">
      <w:pPr>
        <w:pStyle w:val="a3"/>
        <w:ind w:right="1273"/>
      </w:pPr>
      <w:r>
        <w:rPr>
          <w:color w:val="333333"/>
        </w:rPr>
        <w:t>объяснять значение памятников истории и культуры Руси и других стран эпохи</w:t>
      </w:r>
      <w:r>
        <w:rPr>
          <w:color w:val="333333"/>
          <w:spacing w:val="-57"/>
        </w:rPr>
        <w:t xml:space="preserve"> </w:t>
      </w:r>
      <w:r>
        <w:rPr>
          <w:color w:val="333333"/>
        </w:rPr>
        <w:t>Средневековья,</w:t>
      </w:r>
      <w:r>
        <w:rPr>
          <w:color w:val="333333"/>
          <w:spacing w:val="-1"/>
        </w:rPr>
        <w:t xml:space="preserve"> </w:t>
      </w:r>
      <w:r>
        <w:rPr>
          <w:color w:val="333333"/>
        </w:rPr>
        <w:t>необходимость сохранения их</w:t>
      </w:r>
      <w:r>
        <w:rPr>
          <w:color w:val="333333"/>
          <w:spacing w:val="-2"/>
        </w:rPr>
        <w:t xml:space="preserve"> </w:t>
      </w:r>
      <w:r>
        <w:rPr>
          <w:color w:val="333333"/>
        </w:rPr>
        <w:t>в</w:t>
      </w:r>
      <w:r>
        <w:rPr>
          <w:color w:val="333333"/>
          <w:spacing w:val="-2"/>
        </w:rPr>
        <w:t xml:space="preserve"> </w:t>
      </w:r>
      <w:r>
        <w:rPr>
          <w:color w:val="333333"/>
        </w:rPr>
        <w:t>современном</w:t>
      </w:r>
      <w:r>
        <w:rPr>
          <w:color w:val="333333"/>
          <w:spacing w:val="-1"/>
        </w:rPr>
        <w:t xml:space="preserve"> </w:t>
      </w:r>
      <w:r>
        <w:rPr>
          <w:color w:val="333333"/>
        </w:rPr>
        <w:t>мире;</w:t>
      </w:r>
    </w:p>
    <w:p w14:paraId="5E92F6E2" w14:textId="77777777" w:rsidR="00533F70" w:rsidRDefault="004F5381">
      <w:pPr>
        <w:pStyle w:val="a3"/>
        <w:ind w:right="623"/>
      </w:pPr>
      <w:r>
        <w:rPr>
          <w:color w:val="333333"/>
        </w:rPr>
        <w:t>выполнять учебные проекты по истории Средних веков (в том числе на региональном</w:t>
      </w:r>
      <w:r>
        <w:rPr>
          <w:color w:val="333333"/>
          <w:spacing w:val="-57"/>
        </w:rPr>
        <w:t xml:space="preserve"> </w:t>
      </w:r>
      <w:r>
        <w:rPr>
          <w:color w:val="333333"/>
        </w:rPr>
        <w:t>материале).</w:t>
      </w:r>
    </w:p>
    <w:p w14:paraId="471633D6" w14:textId="77777777" w:rsidR="00533F70" w:rsidRPr="009B59A7" w:rsidRDefault="004F5381" w:rsidP="009B59A7">
      <w:pPr>
        <w:pStyle w:val="a5"/>
        <w:tabs>
          <w:tab w:val="left" w:pos="1803"/>
        </w:tabs>
        <w:ind w:left="1802"/>
        <w:rPr>
          <w:b/>
          <w:bCs/>
          <w:sz w:val="24"/>
        </w:rPr>
      </w:pPr>
      <w:r w:rsidRPr="009B59A7">
        <w:rPr>
          <w:b/>
          <w:bCs/>
          <w:color w:val="333333"/>
          <w:sz w:val="24"/>
        </w:rPr>
        <w:t>Предметные</w:t>
      </w:r>
      <w:r w:rsidRPr="009B59A7">
        <w:rPr>
          <w:b/>
          <w:bCs/>
          <w:color w:val="333333"/>
          <w:spacing w:val="-5"/>
          <w:sz w:val="24"/>
        </w:rPr>
        <w:t xml:space="preserve"> </w:t>
      </w:r>
      <w:r w:rsidRPr="009B59A7">
        <w:rPr>
          <w:b/>
          <w:bCs/>
          <w:color w:val="333333"/>
          <w:sz w:val="24"/>
        </w:rPr>
        <w:t>результаты</w:t>
      </w:r>
      <w:r w:rsidRPr="009B59A7">
        <w:rPr>
          <w:b/>
          <w:bCs/>
          <w:color w:val="333333"/>
          <w:spacing w:val="-2"/>
          <w:sz w:val="24"/>
        </w:rPr>
        <w:t xml:space="preserve"> </w:t>
      </w:r>
      <w:r w:rsidRPr="009B59A7">
        <w:rPr>
          <w:b/>
          <w:bCs/>
          <w:color w:val="333333"/>
          <w:sz w:val="24"/>
        </w:rPr>
        <w:t>изучения</w:t>
      </w:r>
      <w:r w:rsidRPr="009B59A7">
        <w:rPr>
          <w:b/>
          <w:bCs/>
          <w:color w:val="333333"/>
          <w:spacing w:val="-3"/>
          <w:sz w:val="24"/>
        </w:rPr>
        <w:t xml:space="preserve"> </w:t>
      </w:r>
      <w:r w:rsidRPr="009B59A7">
        <w:rPr>
          <w:b/>
          <w:bCs/>
          <w:color w:val="333333"/>
          <w:sz w:val="24"/>
        </w:rPr>
        <w:t>истории</w:t>
      </w:r>
      <w:r w:rsidRPr="009B59A7">
        <w:rPr>
          <w:b/>
          <w:bCs/>
          <w:color w:val="333333"/>
          <w:spacing w:val="-2"/>
          <w:sz w:val="24"/>
        </w:rPr>
        <w:t xml:space="preserve"> </w:t>
      </w:r>
      <w:r w:rsidRPr="009B59A7">
        <w:rPr>
          <w:b/>
          <w:bCs/>
          <w:color w:val="333333"/>
          <w:sz w:val="24"/>
        </w:rPr>
        <w:t>в</w:t>
      </w:r>
      <w:r w:rsidRPr="009B59A7">
        <w:rPr>
          <w:b/>
          <w:bCs/>
          <w:color w:val="333333"/>
          <w:spacing w:val="-4"/>
          <w:sz w:val="24"/>
        </w:rPr>
        <w:t xml:space="preserve"> </w:t>
      </w:r>
      <w:r w:rsidRPr="009B59A7">
        <w:rPr>
          <w:b/>
          <w:bCs/>
          <w:color w:val="333333"/>
          <w:sz w:val="24"/>
        </w:rPr>
        <w:t>7</w:t>
      </w:r>
      <w:r w:rsidRPr="009B59A7">
        <w:rPr>
          <w:b/>
          <w:bCs/>
          <w:color w:val="333333"/>
          <w:spacing w:val="-2"/>
          <w:sz w:val="24"/>
        </w:rPr>
        <w:t xml:space="preserve"> </w:t>
      </w:r>
      <w:r w:rsidRPr="009B59A7">
        <w:rPr>
          <w:b/>
          <w:bCs/>
          <w:color w:val="333333"/>
          <w:sz w:val="24"/>
        </w:rPr>
        <w:t>классе.</w:t>
      </w:r>
    </w:p>
    <w:p w14:paraId="39CF7C9F" w14:textId="77777777" w:rsidR="00533F70" w:rsidRDefault="004F5381" w:rsidP="009B59A7">
      <w:pPr>
        <w:pStyle w:val="a5"/>
        <w:tabs>
          <w:tab w:val="left" w:pos="1982"/>
        </w:tabs>
        <w:ind w:left="1982"/>
        <w:rPr>
          <w:sz w:val="24"/>
        </w:rPr>
      </w:pPr>
      <w:r>
        <w:rPr>
          <w:color w:val="333333"/>
          <w:sz w:val="24"/>
        </w:rPr>
        <w:t>Знание</w:t>
      </w:r>
      <w:r>
        <w:rPr>
          <w:color w:val="333333"/>
          <w:spacing w:val="-6"/>
          <w:sz w:val="24"/>
        </w:rPr>
        <w:t xml:space="preserve"> </w:t>
      </w:r>
      <w:r>
        <w:rPr>
          <w:color w:val="333333"/>
          <w:sz w:val="24"/>
        </w:rPr>
        <w:t>хронологии,</w:t>
      </w:r>
      <w:r>
        <w:rPr>
          <w:color w:val="333333"/>
          <w:spacing w:val="-1"/>
          <w:sz w:val="24"/>
        </w:rPr>
        <w:t xml:space="preserve"> </w:t>
      </w:r>
      <w:r>
        <w:rPr>
          <w:color w:val="333333"/>
          <w:sz w:val="24"/>
        </w:rPr>
        <w:t>работа</w:t>
      </w:r>
      <w:r>
        <w:rPr>
          <w:color w:val="333333"/>
          <w:spacing w:val="-2"/>
          <w:sz w:val="24"/>
        </w:rPr>
        <w:t xml:space="preserve"> </w:t>
      </w:r>
      <w:r>
        <w:rPr>
          <w:color w:val="333333"/>
          <w:sz w:val="24"/>
        </w:rPr>
        <w:t>с</w:t>
      </w:r>
      <w:r>
        <w:rPr>
          <w:color w:val="333333"/>
          <w:spacing w:val="-3"/>
          <w:sz w:val="24"/>
        </w:rPr>
        <w:t xml:space="preserve"> </w:t>
      </w:r>
      <w:r>
        <w:rPr>
          <w:color w:val="333333"/>
          <w:sz w:val="24"/>
        </w:rPr>
        <w:t>хронологией:</w:t>
      </w:r>
    </w:p>
    <w:p w14:paraId="67ECBE78" w14:textId="77777777" w:rsidR="00533F70" w:rsidRDefault="00533F70">
      <w:pPr>
        <w:rPr>
          <w:sz w:val="24"/>
        </w:rPr>
        <w:sectPr w:rsidR="00533F70">
          <w:pgSz w:w="11910" w:h="16840"/>
          <w:pgMar w:top="1040" w:right="720" w:bottom="280" w:left="740" w:header="720" w:footer="720" w:gutter="0"/>
          <w:cols w:space="720"/>
        </w:sectPr>
      </w:pPr>
    </w:p>
    <w:p w14:paraId="0053F237" w14:textId="77777777" w:rsidR="00533F70" w:rsidRDefault="004F5381">
      <w:pPr>
        <w:pStyle w:val="a3"/>
        <w:spacing w:before="66"/>
        <w:ind w:right="281"/>
      </w:pPr>
      <w:r>
        <w:rPr>
          <w:color w:val="333333"/>
        </w:rPr>
        <w:lastRenderedPageBreak/>
        <w:t>называть этапы отечественной и всеобщей истории Нового времени, их хронологические</w:t>
      </w:r>
      <w:r>
        <w:rPr>
          <w:color w:val="333333"/>
          <w:spacing w:val="-57"/>
        </w:rPr>
        <w:t xml:space="preserve"> </w:t>
      </w:r>
      <w:r>
        <w:rPr>
          <w:color w:val="333333"/>
        </w:rPr>
        <w:t>рамки;</w:t>
      </w:r>
    </w:p>
    <w:p w14:paraId="2F7FDBAF" w14:textId="77777777" w:rsidR="00533F70" w:rsidRDefault="004F5381">
      <w:pPr>
        <w:pStyle w:val="a3"/>
        <w:ind w:right="151"/>
      </w:pPr>
      <w:r>
        <w:rPr>
          <w:color w:val="333333"/>
        </w:rPr>
        <w:t>локализовать во времени ключевые события отечественной и всеобщей истории XVI-XVII</w:t>
      </w:r>
      <w:r>
        <w:rPr>
          <w:color w:val="333333"/>
          <w:spacing w:val="-57"/>
        </w:rPr>
        <w:t xml:space="preserve"> </w:t>
      </w:r>
      <w:r>
        <w:rPr>
          <w:color w:val="333333"/>
        </w:rPr>
        <w:t>вв.,</w:t>
      </w:r>
      <w:r>
        <w:rPr>
          <w:color w:val="333333"/>
          <w:spacing w:val="1"/>
        </w:rPr>
        <w:t xml:space="preserve"> </w:t>
      </w:r>
      <w:r>
        <w:rPr>
          <w:color w:val="333333"/>
        </w:rPr>
        <w:t>определять</w:t>
      </w:r>
      <w:r>
        <w:rPr>
          <w:color w:val="333333"/>
          <w:spacing w:val="2"/>
        </w:rPr>
        <w:t xml:space="preserve"> </w:t>
      </w:r>
      <w:r>
        <w:rPr>
          <w:color w:val="333333"/>
        </w:rPr>
        <w:t>их</w:t>
      </w:r>
      <w:r>
        <w:rPr>
          <w:color w:val="333333"/>
          <w:spacing w:val="4"/>
        </w:rPr>
        <w:t xml:space="preserve"> </w:t>
      </w:r>
      <w:r>
        <w:rPr>
          <w:color w:val="333333"/>
        </w:rPr>
        <w:t>принадлежность</w:t>
      </w:r>
      <w:r>
        <w:rPr>
          <w:color w:val="333333"/>
          <w:spacing w:val="3"/>
        </w:rPr>
        <w:t xml:space="preserve"> </w:t>
      </w:r>
      <w:r>
        <w:rPr>
          <w:color w:val="333333"/>
        </w:rPr>
        <w:t>к</w:t>
      </w:r>
      <w:r>
        <w:rPr>
          <w:color w:val="333333"/>
          <w:spacing w:val="2"/>
        </w:rPr>
        <w:t xml:space="preserve"> </w:t>
      </w:r>
      <w:r>
        <w:rPr>
          <w:color w:val="333333"/>
        </w:rPr>
        <w:t>части</w:t>
      </w:r>
      <w:r>
        <w:rPr>
          <w:color w:val="333333"/>
          <w:spacing w:val="3"/>
        </w:rPr>
        <w:t xml:space="preserve"> </w:t>
      </w:r>
      <w:r>
        <w:rPr>
          <w:color w:val="333333"/>
        </w:rPr>
        <w:t>века</w:t>
      </w:r>
      <w:r>
        <w:rPr>
          <w:color w:val="333333"/>
          <w:spacing w:val="1"/>
        </w:rPr>
        <w:t xml:space="preserve"> </w:t>
      </w:r>
      <w:r>
        <w:rPr>
          <w:color w:val="333333"/>
        </w:rPr>
        <w:t>(половина,</w:t>
      </w:r>
      <w:r>
        <w:rPr>
          <w:color w:val="333333"/>
          <w:spacing w:val="1"/>
        </w:rPr>
        <w:t xml:space="preserve"> </w:t>
      </w:r>
      <w:r>
        <w:rPr>
          <w:color w:val="333333"/>
        </w:rPr>
        <w:t>треть,</w:t>
      </w:r>
      <w:r>
        <w:rPr>
          <w:color w:val="333333"/>
          <w:spacing w:val="2"/>
        </w:rPr>
        <w:t xml:space="preserve"> </w:t>
      </w:r>
      <w:r>
        <w:rPr>
          <w:color w:val="333333"/>
        </w:rPr>
        <w:t>четверть);</w:t>
      </w:r>
      <w:r>
        <w:rPr>
          <w:color w:val="333333"/>
          <w:spacing w:val="1"/>
        </w:rPr>
        <w:t xml:space="preserve"> </w:t>
      </w:r>
      <w:r>
        <w:rPr>
          <w:color w:val="333333"/>
        </w:rPr>
        <w:t>устанавливать</w:t>
      </w:r>
      <w:r>
        <w:rPr>
          <w:color w:val="333333"/>
          <w:spacing w:val="-1"/>
        </w:rPr>
        <w:t xml:space="preserve"> </w:t>
      </w:r>
      <w:r>
        <w:rPr>
          <w:color w:val="333333"/>
        </w:rPr>
        <w:t>синхронность событий</w:t>
      </w:r>
      <w:r>
        <w:rPr>
          <w:color w:val="333333"/>
          <w:spacing w:val="-2"/>
        </w:rPr>
        <w:t xml:space="preserve"> </w:t>
      </w:r>
      <w:r>
        <w:rPr>
          <w:color w:val="333333"/>
        </w:rPr>
        <w:t>отечественной</w:t>
      </w:r>
      <w:r>
        <w:rPr>
          <w:color w:val="333333"/>
          <w:spacing w:val="-3"/>
        </w:rPr>
        <w:t xml:space="preserve"> </w:t>
      </w:r>
      <w:r>
        <w:rPr>
          <w:color w:val="333333"/>
        </w:rPr>
        <w:t>и</w:t>
      </w:r>
      <w:r>
        <w:rPr>
          <w:color w:val="333333"/>
          <w:spacing w:val="-2"/>
        </w:rPr>
        <w:t xml:space="preserve"> </w:t>
      </w:r>
      <w:r>
        <w:rPr>
          <w:color w:val="333333"/>
        </w:rPr>
        <w:t>всеобщей</w:t>
      </w:r>
      <w:r>
        <w:rPr>
          <w:color w:val="333333"/>
          <w:spacing w:val="-1"/>
        </w:rPr>
        <w:t xml:space="preserve"> </w:t>
      </w:r>
      <w:r>
        <w:rPr>
          <w:color w:val="333333"/>
        </w:rPr>
        <w:t>истории</w:t>
      </w:r>
      <w:r>
        <w:rPr>
          <w:color w:val="333333"/>
          <w:spacing w:val="-2"/>
        </w:rPr>
        <w:t xml:space="preserve"> </w:t>
      </w:r>
      <w:r>
        <w:rPr>
          <w:color w:val="333333"/>
        </w:rPr>
        <w:t>XVI-XVII</w:t>
      </w:r>
      <w:r>
        <w:rPr>
          <w:color w:val="333333"/>
          <w:spacing w:val="-5"/>
        </w:rPr>
        <w:t xml:space="preserve"> </w:t>
      </w:r>
      <w:r>
        <w:rPr>
          <w:color w:val="333333"/>
        </w:rPr>
        <w:t>вв.</w:t>
      </w:r>
    </w:p>
    <w:p w14:paraId="571B88CA" w14:textId="77777777" w:rsidR="00533F70" w:rsidRDefault="004F5381" w:rsidP="009B59A7">
      <w:pPr>
        <w:pStyle w:val="a5"/>
        <w:tabs>
          <w:tab w:val="left" w:pos="1983"/>
        </w:tabs>
        <w:spacing w:before="1"/>
        <w:ind w:left="1982"/>
        <w:rPr>
          <w:sz w:val="24"/>
        </w:rPr>
      </w:pPr>
      <w:r>
        <w:rPr>
          <w:color w:val="333333"/>
          <w:sz w:val="24"/>
        </w:rPr>
        <w:t>Знание</w:t>
      </w:r>
      <w:r>
        <w:rPr>
          <w:color w:val="333333"/>
          <w:spacing w:val="-4"/>
          <w:sz w:val="24"/>
        </w:rPr>
        <w:t xml:space="preserve"> </w:t>
      </w:r>
      <w:r>
        <w:rPr>
          <w:color w:val="333333"/>
          <w:sz w:val="24"/>
        </w:rPr>
        <w:t>исторических фактов,</w:t>
      </w:r>
      <w:r>
        <w:rPr>
          <w:color w:val="333333"/>
          <w:spacing w:val="-2"/>
          <w:sz w:val="24"/>
        </w:rPr>
        <w:t xml:space="preserve"> </w:t>
      </w:r>
      <w:r>
        <w:rPr>
          <w:color w:val="333333"/>
          <w:sz w:val="24"/>
        </w:rPr>
        <w:t>работа</w:t>
      </w:r>
      <w:r>
        <w:rPr>
          <w:color w:val="333333"/>
          <w:spacing w:val="-3"/>
          <w:sz w:val="24"/>
        </w:rPr>
        <w:t xml:space="preserve"> </w:t>
      </w:r>
      <w:r>
        <w:rPr>
          <w:color w:val="333333"/>
          <w:sz w:val="24"/>
        </w:rPr>
        <w:t>с</w:t>
      </w:r>
      <w:r>
        <w:rPr>
          <w:color w:val="333333"/>
          <w:spacing w:val="-3"/>
          <w:sz w:val="24"/>
        </w:rPr>
        <w:t xml:space="preserve"> </w:t>
      </w:r>
      <w:r>
        <w:rPr>
          <w:color w:val="333333"/>
          <w:sz w:val="24"/>
        </w:rPr>
        <w:t>фактами:</w:t>
      </w:r>
    </w:p>
    <w:p w14:paraId="565B88CB" w14:textId="77777777" w:rsidR="00533F70" w:rsidRDefault="004F5381">
      <w:pPr>
        <w:pStyle w:val="a3"/>
        <w:ind w:right="236"/>
      </w:pPr>
      <w:r>
        <w:rPr>
          <w:color w:val="333333"/>
        </w:rPr>
        <w:t>указывать (называть) место, обстоятельства, участников, результаты важнейших событий</w:t>
      </w:r>
      <w:r>
        <w:rPr>
          <w:color w:val="333333"/>
          <w:spacing w:val="-57"/>
        </w:rPr>
        <w:t xml:space="preserve"> </w:t>
      </w:r>
      <w:r>
        <w:rPr>
          <w:color w:val="333333"/>
        </w:rPr>
        <w:t>отечественной</w:t>
      </w:r>
      <w:r>
        <w:rPr>
          <w:color w:val="333333"/>
          <w:spacing w:val="-1"/>
        </w:rPr>
        <w:t xml:space="preserve"> </w:t>
      </w:r>
      <w:r>
        <w:rPr>
          <w:color w:val="333333"/>
        </w:rPr>
        <w:t>и всеобщей истории XVI-XVII</w:t>
      </w:r>
      <w:r>
        <w:rPr>
          <w:color w:val="333333"/>
          <w:spacing w:val="-1"/>
        </w:rPr>
        <w:t xml:space="preserve"> </w:t>
      </w:r>
      <w:r>
        <w:rPr>
          <w:color w:val="333333"/>
        </w:rPr>
        <w:t>вв.;</w:t>
      </w:r>
    </w:p>
    <w:p w14:paraId="109BC4AB" w14:textId="77777777" w:rsidR="00533F70" w:rsidRDefault="004F5381">
      <w:pPr>
        <w:pStyle w:val="a3"/>
      </w:pPr>
      <w:r>
        <w:rPr>
          <w:color w:val="333333"/>
        </w:rPr>
        <w:t>группировать,</w:t>
      </w:r>
      <w:r>
        <w:rPr>
          <w:color w:val="333333"/>
          <w:spacing w:val="-2"/>
        </w:rPr>
        <w:t xml:space="preserve"> </w:t>
      </w:r>
      <w:r>
        <w:rPr>
          <w:color w:val="333333"/>
        </w:rPr>
        <w:t>систематизировать</w:t>
      </w:r>
      <w:r>
        <w:rPr>
          <w:color w:val="333333"/>
          <w:spacing w:val="-2"/>
        </w:rPr>
        <w:t xml:space="preserve"> </w:t>
      </w:r>
      <w:r>
        <w:rPr>
          <w:color w:val="333333"/>
        </w:rPr>
        <w:t>факты</w:t>
      </w:r>
      <w:r>
        <w:rPr>
          <w:color w:val="333333"/>
          <w:spacing w:val="-2"/>
        </w:rPr>
        <w:t xml:space="preserve"> </w:t>
      </w:r>
      <w:r>
        <w:rPr>
          <w:color w:val="333333"/>
        </w:rPr>
        <w:t>по</w:t>
      </w:r>
      <w:r>
        <w:rPr>
          <w:color w:val="333333"/>
          <w:spacing w:val="-5"/>
        </w:rPr>
        <w:t xml:space="preserve"> </w:t>
      </w:r>
      <w:r>
        <w:rPr>
          <w:color w:val="333333"/>
        </w:rPr>
        <w:t>заданному</w:t>
      </w:r>
      <w:r>
        <w:rPr>
          <w:color w:val="333333"/>
          <w:spacing w:val="-7"/>
        </w:rPr>
        <w:t xml:space="preserve"> </w:t>
      </w:r>
      <w:r>
        <w:rPr>
          <w:color w:val="333333"/>
        </w:rPr>
        <w:t>признаку</w:t>
      </w:r>
      <w:r>
        <w:rPr>
          <w:color w:val="333333"/>
          <w:spacing w:val="-10"/>
        </w:rPr>
        <w:t xml:space="preserve"> </w:t>
      </w:r>
      <w:r>
        <w:rPr>
          <w:color w:val="333333"/>
        </w:rPr>
        <w:t>(группировка</w:t>
      </w:r>
      <w:r>
        <w:rPr>
          <w:color w:val="333333"/>
          <w:spacing w:val="-1"/>
        </w:rPr>
        <w:t xml:space="preserve"> </w:t>
      </w:r>
      <w:r>
        <w:rPr>
          <w:color w:val="333333"/>
        </w:rPr>
        <w:t>событий</w:t>
      </w:r>
      <w:r>
        <w:rPr>
          <w:color w:val="333333"/>
          <w:spacing w:val="-2"/>
        </w:rPr>
        <w:t xml:space="preserve"> </w:t>
      </w:r>
      <w:r>
        <w:rPr>
          <w:color w:val="333333"/>
        </w:rPr>
        <w:t>по</w:t>
      </w:r>
      <w:r>
        <w:rPr>
          <w:color w:val="333333"/>
          <w:spacing w:val="-57"/>
        </w:rPr>
        <w:t xml:space="preserve"> </w:t>
      </w:r>
      <w:r>
        <w:rPr>
          <w:color w:val="333333"/>
        </w:rPr>
        <w:t>их</w:t>
      </w:r>
      <w:r>
        <w:rPr>
          <w:color w:val="333333"/>
          <w:spacing w:val="-2"/>
        </w:rPr>
        <w:t xml:space="preserve"> </w:t>
      </w:r>
      <w:r>
        <w:rPr>
          <w:color w:val="333333"/>
        </w:rPr>
        <w:t>принадлежности</w:t>
      </w:r>
      <w:r>
        <w:rPr>
          <w:color w:val="333333"/>
          <w:spacing w:val="-1"/>
        </w:rPr>
        <w:t xml:space="preserve"> </w:t>
      </w:r>
      <w:r>
        <w:rPr>
          <w:color w:val="333333"/>
        </w:rPr>
        <w:t>к</w:t>
      </w:r>
      <w:r>
        <w:rPr>
          <w:color w:val="333333"/>
          <w:spacing w:val="-1"/>
        </w:rPr>
        <w:t xml:space="preserve"> </w:t>
      </w:r>
      <w:r>
        <w:rPr>
          <w:color w:val="333333"/>
        </w:rPr>
        <w:t>историческим</w:t>
      </w:r>
      <w:r>
        <w:rPr>
          <w:color w:val="333333"/>
          <w:spacing w:val="-1"/>
        </w:rPr>
        <w:t xml:space="preserve"> </w:t>
      </w:r>
      <w:r>
        <w:rPr>
          <w:color w:val="333333"/>
        </w:rPr>
        <w:t>процессам,</w:t>
      </w:r>
      <w:r>
        <w:rPr>
          <w:color w:val="333333"/>
          <w:spacing w:val="-1"/>
        </w:rPr>
        <w:t xml:space="preserve"> </w:t>
      </w:r>
      <w:r>
        <w:rPr>
          <w:color w:val="333333"/>
        </w:rPr>
        <w:t>составление</w:t>
      </w:r>
      <w:r>
        <w:rPr>
          <w:color w:val="333333"/>
          <w:spacing w:val="-1"/>
        </w:rPr>
        <w:t xml:space="preserve"> </w:t>
      </w:r>
      <w:r>
        <w:rPr>
          <w:color w:val="333333"/>
        </w:rPr>
        <w:t>таблиц,</w:t>
      </w:r>
      <w:r>
        <w:rPr>
          <w:color w:val="333333"/>
          <w:spacing w:val="-1"/>
        </w:rPr>
        <w:t xml:space="preserve"> </w:t>
      </w:r>
      <w:r>
        <w:rPr>
          <w:color w:val="333333"/>
        </w:rPr>
        <w:t>схем).</w:t>
      </w:r>
    </w:p>
    <w:p w14:paraId="42D47D55" w14:textId="77777777" w:rsidR="00533F70" w:rsidRDefault="004F5381" w:rsidP="009B59A7">
      <w:pPr>
        <w:pStyle w:val="a5"/>
        <w:tabs>
          <w:tab w:val="left" w:pos="1983"/>
        </w:tabs>
        <w:ind w:left="1982"/>
        <w:rPr>
          <w:sz w:val="24"/>
        </w:rPr>
      </w:pPr>
      <w:r>
        <w:rPr>
          <w:color w:val="333333"/>
          <w:sz w:val="24"/>
        </w:rPr>
        <w:t>Работа</w:t>
      </w:r>
      <w:r>
        <w:rPr>
          <w:color w:val="333333"/>
          <w:spacing w:val="-2"/>
          <w:sz w:val="24"/>
        </w:rPr>
        <w:t xml:space="preserve"> </w:t>
      </w:r>
      <w:r>
        <w:rPr>
          <w:color w:val="333333"/>
          <w:sz w:val="24"/>
        </w:rPr>
        <w:t>с</w:t>
      </w:r>
      <w:r>
        <w:rPr>
          <w:color w:val="333333"/>
          <w:spacing w:val="-2"/>
          <w:sz w:val="24"/>
        </w:rPr>
        <w:t xml:space="preserve"> </w:t>
      </w:r>
      <w:r>
        <w:rPr>
          <w:color w:val="333333"/>
          <w:sz w:val="24"/>
        </w:rPr>
        <w:t>исторической</w:t>
      </w:r>
      <w:r>
        <w:rPr>
          <w:color w:val="333333"/>
          <w:spacing w:val="-1"/>
          <w:sz w:val="24"/>
        </w:rPr>
        <w:t xml:space="preserve"> </w:t>
      </w:r>
      <w:r>
        <w:rPr>
          <w:color w:val="333333"/>
          <w:sz w:val="24"/>
        </w:rPr>
        <w:t>картой:</w:t>
      </w:r>
    </w:p>
    <w:p w14:paraId="6CD8FBF8" w14:textId="77777777" w:rsidR="00533F70" w:rsidRDefault="004F5381">
      <w:pPr>
        <w:pStyle w:val="a3"/>
      </w:pPr>
      <w:r>
        <w:rPr>
          <w:color w:val="333333"/>
        </w:rPr>
        <w:t>использовать</w:t>
      </w:r>
      <w:r>
        <w:rPr>
          <w:color w:val="333333"/>
          <w:spacing w:val="-3"/>
        </w:rPr>
        <w:t xml:space="preserve"> </w:t>
      </w:r>
      <w:r>
        <w:rPr>
          <w:color w:val="333333"/>
        </w:rPr>
        <w:t>историческую</w:t>
      </w:r>
      <w:r>
        <w:rPr>
          <w:color w:val="333333"/>
          <w:spacing w:val="-3"/>
        </w:rPr>
        <w:t xml:space="preserve"> </w:t>
      </w:r>
      <w:r>
        <w:rPr>
          <w:color w:val="333333"/>
        </w:rPr>
        <w:t>карту</w:t>
      </w:r>
      <w:r>
        <w:rPr>
          <w:color w:val="333333"/>
          <w:spacing w:val="-8"/>
        </w:rPr>
        <w:t xml:space="preserve"> </w:t>
      </w:r>
      <w:r>
        <w:rPr>
          <w:color w:val="333333"/>
        </w:rPr>
        <w:t>как</w:t>
      </w:r>
      <w:r>
        <w:rPr>
          <w:color w:val="333333"/>
          <w:spacing w:val="-4"/>
        </w:rPr>
        <w:t xml:space="preserve"> </w:t>
      </w:r>
      <w:r>
        <w:rPr>
          <w:color w:val="333333"/>
        </w:rPr>
        <w:t>источник</w:t>
      </w:r>
      <w:r>
        <w:rPr>
          <w:color w:val="333333"/>
          <w:spacing w:val="-3"/>
        </w:rPr>
        <w:t xml:space="preserve"> </w:t>
      </w:r>
      <w:r>
        <w:rPr>
          <w:color w:val="333333"/>
        </w:rPr>
        <w:t>информации</w:t>
      </w:r>
      <w:r>
        <w:rPr>
          <w:color w:val="333333"/>
          <w:spacing w:val="-3"/>
        </w:rPr>
        <w:t xml:space="preserve"> </w:t>
      </w:r>
      <w:r>
        <w:rPr>
          <w:color w:val="333333"/>
        </w:rPr>
        <w:t>о</w:t>
      </w:r>
      <w:r>
        <w:rPr>
          <w:color w:val="333333"/>
          <w:spacing w:val="-3"/>
        </w:rPr>
        <w:t xml:space="preserve"> </w:t>
      </w:r>
      <w:r>
        <w:rPr>
          <w:color w:val="333333"/>
        </w:rPr>
        <w:t>границах</w:t>
      </w:r>
      <w:r>
        <w:rPr>
          <w:color w:val="333333"/>
          <w:spacing w:val="-2"/>
        </w:rPr>
        <w:t xml:space="preserve"> </w:t>
      </w:r>
      <w:r>
        <w:rPr>
          <w:color w:val="333333"/>
        </w:rPr>
        <w:t>России</w:t>
      </w:r>
      <w:r>
        <w:rPr>
          <w:color w:val="333333"/>
          <w:spacing w:val="-5"/>
        </w:rPr>
        <w:t xml:space="preserve"> </w:t>
      </w:r>
      <w:r>
        <w:rPr>
          <w:color w:val="333333"/>
        </w:rPr>
        <w:t>и</w:t>
      </w:r>
      <w:r>
        <w:rPr>
          <w:color w:val="333333"/>
          <w:spacing w:val="-3"/>
        </w:rPr>
        <w:t xml:space="preserve"> </w:t>
      </w:r>
      <w:r>
        <w:rPr>
          <w:color w:val="333333"/>
        </w:rPr>
        <w:t>других</w:t>
      </w:r>
      <w:r>
        <w:rPr>
          <w:color w:val="333333"/>
          <w:spacing w:val="-57"/>
        </w:rPr>
        <w:t xml:space="preserve"> </w:t>
      </w:r>
      <w:r>
        <w:rPr>
          <w:color w:val="333333"/>
        </w:rPr>
        <w:t>государств, важнейших исторических событиях и процессах отечественной и всеобщей</w:t>
      </w:r>
      <w:r>
        <w:rPr>
          <w:color w:val="333333"/>
          <w:spacing w:val="1"/>
        </w:rPr>
        <w:t xml:space="preserve"> </w:t>
      </w:r>
      <w:r>
        <w:rPr>
          <w:color w:val="333333"/>
        </w:rPr>
        <w:t>истории</w:t>
      </w:r>
      <w:r>
        <w:rPr>
          <w:color w:val="333333"/>
          <w:spacing w:val="-1"/>
        </w:rPr>
        <w:t xml:space="preserve"> </w:t>
      </w:r>
      <w:r>
        <w:rPr>
          <w:color w:val="333333"/>
        </w:rPr>
        <w:t>XVI-XVII</w:t>
      </w:r>
      <w:r>
        <w:rPr>
          <w:color w:val="333333"/>
          <w:spacing w:val="-2"/>
        </w:rPr>
        <w:t xml:space="preserve"> </w:t>
      </w:r>
      <w:r>
        <w:rPr>
          <w:color w:val="333333"/>
        </w:rPr>
        <w:t>вв.;</w:t>
      </w:r>
    </w:p>
    <w:p w14:paraId="5B474DFB" w14:textId="77777777" w:rsidR="00533F70" w:rsidRDefault="004F5381">
      <w:pPr>
        <w:pStyle w:val="a3"/>
        <w:ind w:right="904"/>
      </w:pPr>
      <w:r>
        <w:rPr>
          <w:color w:val="333333"/>
        </w:rPr>
        <w:t>устанавливать на основе карты связи между географическим положением страны и</w:t>
      </w:r>
      <w:r>
        <w:rPr>
          <w:color w:val="333333"/>
          <w:spacing w:val="-57"/>
        </w:rPr>
        <w:t xml:space="preserve"> </w:t>
      </w:r>
      <w:r>
        <w:rPr>
          <w:color w:val="333333"/>
        </w:rPr>
        <w:t>особенностями</w:t>
      </w:r>
      <w:r>
        <w:rPr>
          <w:color w:val="333333"/>
          <w:spacing w:val="-2"/>
        </w:rPr>
        <w:t xml:space="preserve"> </w:t>
      </w:r>
      <w:r>
        <w:rPr>
          <w:color w:val="333333"/>
        </w:rPr>
        <w:t>ее</w:t>
      </w:r>
      <w:r>
        <w:rPr>
          <w:color w:val="333333"/>
          <w:spacing w:val="-2"/>
        </w:rPr>
        <w:t xml:space="preserve"> </w:t>
      </w:r>
      <w:r>
        <w:rPr>
          <w:color w:val="333333"/>
        </w:rPr>
        <w:t>экономического,</w:t>
      </w:r>
      <w:r>
        <w:rPr>
          <w:color w:val="333333"/>
          <w:spacing w:val="-1"/>
        </w:rPr>
        <w:t xml:space="preserve"> </w:t>
      </w:r>
      <w:r>
        <w:rPr>
          <w:color w:val="333333"/>
        </w:rPr>
        <w:t>социального</w:t>
      </w:r>
      <w:r>
        <w:rPr>
          <w:color w:val="333333"/>
          <w:spacing w:val="-2"/>
        </w:rPr>
        <w:t xml:space="preserve"> </w:t>
      </w:r>
      <w:r>
        <w:rPr>
          <w:color w:val="333333"/>
        </w:rPr>
        <w:t>и</w:t>
      </w:r>
      <w:r>
        <w:rPr>
          <w:color w:val="333333"/>
          <w:spacing w:val="-2"/>
        </w:rPr>
        <w:t xml:space="preserve"> </w:t>
      </w:r>
      <w:r>
        <w:rPr>
          <w:color w:val="333333"/>
        </w:rPr>
        <w:t>политического</w:t>
      </w:r>
      <w:r>
        <w:rPr>
          <w:color w:val="333333"/>
          <w:spacing w:val="-1"/>
        </w:rPr>
        <w:t xml:space="preserve"> </w:t>
      </w:r>
      <w:r>
        <w:rPr>
          <w:color w:val="333333"/>
        </w:rPr>
        <w:t>развития.</w:t>
      </w:r>
    </w:p>
    <w:p w14:paraId="59877DCF" w14:textId="77777777" w:rsidR="00533F70" w:rsidRDefault="004F5381" w:rsidP="009B59A7">
      <w:pPr>
        <w:pStyle w:val="a5"/>
        <w:tabs>
          <w:tab w:val="left" w:pos="1983"/>
        </w:tabs>
        <w:ind w:left="1982"/>
        <w:rPr>
          <w:sz w:val="24"/>
        </w:rPr>
      </w:pPr>
      <w:r>
        <w:rPr>
          <w:color w:val="333333"/>
          <w:sz w:val="24"/>
        </w:rPr>
        <w:t>Работа</w:t>
      </w:r>
      <w:r>
        <w:rPr>
          <w:color w:val="333333"/>
          <w:spacing w:val="-4"/>
          <w:sz w:val="24"/>
        </w:rPr>
        <w:t xml:space="preserve"> </w:t>
      </w:r>
      <w:r>
        <w:rPr>
          <w:color w:val="333333"/>
          <w:sz w:val="24"/>
        </w:rPr>
        <w:t>с</w:t>
      </w:r>
      <w:r>
        <w:rPr>
          <w:color w:val="333333"/>
          <w:spacing w:val="-3"/>
          <w:sz w:val="24"/>
        </w:rPr>
        <w:t xml:space="preserve"> </w:t>
      </w:r>
      <w:r>
        <w:rPr>
          <w:color w:val="333333"/>
          <w:sz w:val="24"/>
        </w:rPr>
        <w:t>историческими</w:t>
      </w:r>
      <w:r>
        <w:rPr>
          <w:color w:val="333333"/>
          <w:spacing w:val="-2"/>
          <w:sz w:val="24"/>
        </w:rPr>
        <w:t xml:space="preserve"> </w:t>
      </w:r>
      <w:r>
        <w:rPr>
          <w:color w:val="333333"/>
          <w:sz w:val="24"/>
        </w:rPr>
        <w:t>источниками:</w:t>
      </w:r>
    </w:p>
    <w:p w14:paraId="3DF2500E" w14:textId="77777777" w:rsidR="00533F70" w:rsidRDefault="004F5381">
      <w:pPr>
        <w:pStyle w:val="a3"/>
        <w:ind w:right="1350"/>
      </w:pPr>
      <w:r>
        <w:rPr>
          <w:color w:val="333333"/>
        </w:rPr>
        <w:t>различать виды письменных исторических источников (официальные, личные,</w:t>
      </w:r>
      <w:r>
        <w:rPr>
          <w:color w:val="333333"/>
          <w:spacing w:val="-58"/>
        </w:rPr>
        <w:t xml:space="preserve"> </w:t>
      </w:r>
      <w:r>
        <w:rPr>
          <w:color w:val="333333"/>
        </w:rPr>
        <w:t>литературные</w:t>
      </w:r>
      <w:r>
        <w:rPr>
          <w:color w:val="333333"/>
          <w:spacing w:val="-3"/>
        </w:rPr>
        <w:t xml:space="preserve"> </w:t>
      </w:r>
      <w:r>
        <w:rPr>
          <w:color w:val="333333"/>
        </w:rPr>
        <w:t>и другие);</w:t>
      </w:r>
    </w:p>
    <w:p w14:paraId="13F60B78" w14:textId="77777777" w:rsidR="00533F70" w:rsidRDefault="004F5381">
      <w:pPr>
        <w:pStyle w:val="a3"/>
        <w:ind w:right="1693"/>
      </w:pPr>
      <w:r>
        <w:rPr>
          <w:color w:val="333333"/>
        </w:rPr>
        <w:t>характеризовать обстоятельства и цель создания источника, раскрывать его</w:t>
      </w:r>
      <w:r>
        <w:rPr>
          <w:color w:val="333333"/>
          <w:spacing w:val="-57"/>
        </w:rPr>
        <w:t xml:space="preserve"> </w:t>
      </w:r>
      <w:r>
        <w:rPr>
          <w:color w:val="333333"/>
        </w:rPr>
        <w:t>информационную</w:t>
      </w:r>
      <w:r>
        <w:rPr>
          <w:color w:val="333333"/>
          <w:spacing w:val="-1"/>
        </w:rPr>
        <w:t xml:space="preserve"> </w:t>
      </w:r>
      <w:r>
        <w:rPr>
          <w:color w:val="333333"/>
        </w:rPr>
        <w:t>ценность;</w:t>
      </w:r>
    </w:p>
    <w:p w14:paraId="6122C106" w14:textId="77777777" w:rsidR="00533F70" w:rsidRDefault="004F5381">
      <w:pPr>
        <w:pStyle w:val="a3"/>
        <w:spacing w:before="1"/>
        <w:ind w:right="1488"/>
      </w:pPr>
      <w:r>
        <w:rPr>
          <w:color w:val="333333"/>
        </w:rPr>
        <w:t>проводить поиск информации в тексте письменного источника, визуальных и</w:t>
      </w:r>
      <w:r>
        <w:rPr>
          <w:color w:val="333333"/>
          <w:spacing w:val="-58"/>
        </w:rPr>
        <w:t xml:space="preserve"> </w:t>
      </w:r>
      <w:r>
        <w:rPr>
          <w:color w:val="333333"/>
        </w:rPr>
        <w:t>вещественных</w:t>
      </w:r>
      <w:r>
        <w:rPr>
          <w:color w:val="333333"/>
          <w:spacing w:val="-2"/>
        </w:rPr>
        <w:t xml:space="preserve"> </w:t>
      </w:r>
      <w:r>
        <w:rPr>
          <w:color w:val="333333"/>
        </w:rPr>
        <w:t>памятниках</w:t>
      </w:r>
      <w:r>
        <w:rPr>
          <w:color w:val="333333"/>
          <w:spacing w:val="2"/>
        </w:rPr>
        <w:t xml:space="preserve"> </w:t>
      </w:r>
      <w:r>
        <w:rPr>
          <w:color w:val="333333"/>
        </w:rPr>
        <w:t>эпохи;</w:t>
      </w:r>
    </w:p>
    <w:p w14:paraId="0D53F97F" w14:textId="77777777" w:rsidR="00533F70" w:rsidRDefault="004F5381">
      <w:pPr>
        <w:pStyle w:val="a3"/>
      </w:pPr>
      <w:r>
        <w:rPr>
          <w:color w:val="333333"/>
        </w:rPr>
        <w:t>сопоставлять</w:t>
      </w:r>
      <w:r>
        <w:rPr>
          <w:color w:val="333333"/>
          <w:spacing w:val="-4"/>
        </w:rPr>
        <w:t xml:space="preserve"> </w:t>
      </w:r>
      <w:r>
        <w:rPr>
          <w:color w:val="333333"/>
        </w:rPr>
        <w:t>и</w:t>
      </w:r>
      <w:r>
        <w:rPr>
          <w:color w:val="333333"/>
          <w:spacing w:val="-4"/>
        </w:rPr>
        <w:t xml:space="preserve"> </w:t>
      </w:r>
      <w:r>
        <w:rPr>
          <w:color w:val="333333"/>
        </w:rPr>
        <w:t>систематизировать</w:t>
      </w:r>
      <w:r>
        <w:rPr>
          <w:color w:val="333333"/>
          <w:spacing w:val="-3"/>
        </w:rPr>
        <w:t xml:space="preserve"> </w:t>
      </w:r>
      <w:r>
        <w:rPr>
          <w:color w:val="333333"/>
        </w:rPr>
        <w:t>информацию</w:t>
      </w:r>
      <w:r>
        <w:rPr>
          <w:color w:val="333333"/>
          <w:spacing w:val="-4"/>
        </w:rPr>
        <w:t xml:space="preserve"> </w:t>
      </w:r>
      <w:r>
        <w:rPr>
          <w:color w:val="333333"/>
        </w:rPr>
        <w:t>из</w:t>
      </w:r>
      <w:r>
        <w:rPr>
          <w:color w:val="333333"/>
          <w:spacing w:val="-6"/>
        </w:rPr>
        <w:t xml:space="preserve"> </w:t>
      </w:r>
      <w:r>
        <w:rPr>
          <w:color w:val="333333"/>
        </w:rPr>
        <w:t>нескольких</w:t>
      </w:r>
      <w:r>
        <w:rPr>
          <w:color w:val="333333"/>
          <w:spacing w:val="-2"/>
        </w:rPr>
        <w:t xml:space="preserve"> </w:t>
      </w:r>
      <w:r>
        <w:rPr>
          <w:color w:val="333333"/>
        </w:rPr>
        <w:t>однотипных</w:t>
      </w:r>
      <w:r>
        <w:rPr>
          <w:color w:val="333333"/>
          <w:spacing w:val="-4"/>
        </w:rPr>
        <w:t xml:space="preserve"> </w:t>
      </w:r>
      <w:r>
        <w:rPr>
          <w:color w:val="333333"/>
        </w:rPr>
        <w:t>источников.</w:t>
      </w:r>
    </w:p>
    <w:p w14:paraId="69972958" w14:textId="77777777" w:rsidR="00533F70" w:rsidRDefault="004F5381" w:rsidP="009B59A7">
      <w:pPr>
        <w:pStyle w:val="a5"/>
        <w:tabs>
          <w:tab w:val="left" w:pos="1982"/>
        </w:tabs>
        <w:ind w:left="1982"/>
        <w:rPr>
          <w:sz w:val="24"/>
        </w:rPr>
      </w:pPr>
      <w:r>
        <w:rPr>
          <w:color w:val="333333"/>
          <w:sz w:val="24"/>
        </w:rPr>
        <w:t>Историческое</w:t>
      </w:r>
      <w:r>
        <w:rPr>
          <w:color w:val="333333"/>
          <w:spacing w:val="-4"/>
          <w:sz w:val="24"/>
        </w:rPr>
        <w:t xml:space="preserve"> </w:t>
      </w:r>
      <w:r>
        <w:rPr>
          <w:color w:val="333333"/>
          <w:sz w:val="24"/>
        </w:rPr>
        <w:t>описание</w:t>
      </w:r>
      <w:r>
        <w:rPr>
          <w:color w:val="333333"/>
          <w:spacing w:val="-6"/>
          <w:sz w:val="24"/>
        </w:rPr>
        <w:t xml:space="preserve"> </w:t>
      </w:r>
      <w:r>
        <w:rPr>
          <w:color w:val="333333"/>
          <w:sz w:val="24"/>
        </w:rPr>
        <w:t>(реконструкция):</w:t>
      </w:r>
    </w:p>
    <w:p w14:paraId="6719F540" w14:textId="77777777" w:rsidR="00533F70" w:rsidRDefault="004F5381">
      <w:pPr>
        <w:pStyle w:val="a3"/>
        <w:ind w:right="327"/>
      </w:pPr>
      <w:r>
        <w:rPr>
          <w:color w:val="333333"/>
        </w:rPr>
        <w:t>рассказывать о ключевых событиях отечественной и всеобщей истории XVI-XVII вв., их</w:t>
      </w:r>
      <w:r>
        <w:rPr>
          <w:color w:val="333333"/>
          <w:spacing w:val="-57"/>
        </w:rPr>
        <w:t xml:space="preserve"> </w:t>
      </w:r>
      <w:r>
        <w:rPr>
          <w:color w:val="333333"/>
        </w:rPr>
        <w:t>участниках;</w:t>
      </w:r>
    </w:p>
    <w:p w14:paraId="69E281BF" w14:textId="77777777" w:rsidR="00533F70" w:rsidRDefault="004F5381">
      <w:pPr>
        <w:pStyle w:val="a3"/>
        <w:ind w:right="519"/>
      </w:pPr>
      <w:r>
        <w:rPr>
          <w:color w:val="333333"/>
        </w:rPr>
        <w:t>составлять краткую характеристику известных персоналий отечественной и всеобщей</w:t>
      </w:r>
      <w:r>
        <w:rPr>
          <w:color w:val="333333"/>
          <w:spacing w:val="1"/>
        </w:rPr>
        <w:t xml:space="preserve"> </w:t>
      </w:r>
      <w:r>
        <w:rPr>
          <w:color w:val="333333"/>
        </w:rPr>
        <w:t>истории XVI-XVII вв. (ключевые факты биографии, личные качества, деятельность);</w:t>
      </w:r>
      <w:r>
        <w:rPr>
          <w:color w:val="333333"/>
          <w:spacing w:val="1"/>
        </w:rPr>
        <w:t xml:space="preserve"> </w:t>
      </w:r>
      <w:r>
        <w:rPr>
          <w:color w:val="333333"/>
        </w:rPr>
        <w:t>рассказывать об образе жизни различных групп населения в России и других странах в</w:t>
      </w:r>
      <w:r>
        <w:rPr>
          <w:color w:val="333333"/>
          <w:spacing w:val="-57"/>
        </w:rPr>
        <w:t xml:space="preserve"> </w:t>
      </w:r>
      <w:r>
        <w:rPr>
          <w:color w:val="333333"/>
        </w:rPr>
        <w:t>раннее</w:t>
      </w:r>
      <w:r>
        <w:rPr>
          <w:color w:val="333333"/>
          <w:spacing w:val="-2"/>
        </w:rPr>
        <w:t xml:space="preserve"> </w:t>
      </w:r>
      <w:r>
        <w:rPr>
          <w:color w:val="333333"/>
        </w:rPr>
        <w:t>Новое</w:t>
      </w:r>
      <w:r>
        <w:rPr>
          <w:color w:val="333333"/>
          <w:spacing w:val="-1"/>
        </w:rPr>
        <w:t xml:space="preserve"> </w:t>
      </w:r>
      <w:r>
        <w:rPr>
          <w:color w:val="333333"/>
        </w:rPr>
        <w:t>время;</w:t>
      </w:r>
    </w:p>
    <w:p w14:paraId="31987300" w14:textId="77777777" w:rsidR="00533F70" w:rsidRDefault="004F5381">
      <w:pPr>
        <w:pStyle w:val="a3"/>
      </w:pPr>
      <w:r>
        <w:rPr>
          <w:color w:val="333333"/>
        </w:rPr>
        <w:t>представлять</w:t>
      </w:r>
      <w:r>
        <w:rPr>
          <w:color w:val="333333"/>
          <w:spacing w:val="-4"/>
        </w:rPr>
        <w:t xml:space="preserve"> </w:t>
      </w:r>
      <w:r>
        <w:rPr>
          <w:color w:val="333333"/>
        </w:rPr>
        <w:t>описание</w:t>
      </w:r>
      <w:r>
        <w:rPr>
          <w:color w:val="333333"/>
          <w:spacing w:val="-8"/>
        </w:rPr>
        <w:t xml:space="preserve"> </w:t>
      </w:r>
      <w:r>
        <w:rPr>
          <w:color w:val="333333"/>
        </w:rPr>
        <w:t>памятников</w:t>
      </w:r>
      <w:r>
        <w:rPr>
          <w:color w:val="333333"/>
          <w:spacing w:val="-4"/>
        </w:rPr>
        <w:t xml:space="preserve"> </w:t>
      </w:r>
      <w:r>
        <w:rPr>
          <w:color w:val="333333"/>
        </w:rPr>
        <w:t>материальной</w:t>
      </w:r>
      <w:r>
        <w:rPr>
          <w:color w:val="333333"/>
          <w:spacing w:val="-4"/>
        </w:rPr>
        <w:t xml:space="preserve"> </w:t>
      </w:r>
      <w:r>
        <w:rPr>
          <w:color w:val="333333"/>
        </w:rPr>
        <w:t>и</w:t>
      </w:r>
      <w:r>
        <w:rPr>
          <w:color w:val="333333"/>
          <w:spacing w:val="-6"/>
        </w:rPr>
        <w:t xml:space="preserve"> </w:t>
      </w:r>
      <w:r>
        <w:rPr>
          <w:color w:val="333333"/>
        </w:rPr>
        <w:t>художественной</w:t>
      </w:r>
      <w:r>
        <w:rPr>
          <w:color w:val="333333"/>
          <w:spacing w:val="-3"/>
        </w:rPr>
        <w:t xml:space="preserve"> </w:t>
      </w:r>
      <w:r>
        <w:rPr>
          <w:color w:val="333333"/>
        </w:rPr>
        <w:t>культуры</w:t>
      </w:r>
      <w:r>
        <w:rPr>
          <w:color w:val="333333"/>
          <w:spacing w:val="-4"/>
        </w:rPr>
        <w:t xml:space="preserve"> </w:t>
      </w:r>
      <w:r>
        <w:rPr>
          <w:color w:val="333333"/>
        </w:rPr>
        <w:t>изучаемой</w:t>
      </w:r>
      <w:r>
        <w:rPr>
          <w:color w:val="333333"/>
          <w:spacing w:val="-57"/>
        </w:rPr>
        <w:t xml:space="preserve"> </w:t>
      </w:r>
      <w:r>
        <w:rPr>
          <w:color w:val="333333"/>
        </w:rPr>
        <w:t>эпохи.</w:t>
      </w:r>
    </w:p>
    <w:p w14:paraId="40808F15" w14:textId="77777777" w:rsidR="00533F70" w:rsidRDefault="004F5381" w:rsidP="009B59A7">
      <w:pPr>
        <w:pStyle w:val="a5"/>
        <w:tabs>
          <w:tab w:val="left" w:pos="1983"/>
        </w:tabs>
        <w:ind w:left="1982"/>
        <w:rPr>
          <w:sz w:val="24"/>
        </w:rPr>
      </w:pPr>
      <w:r>
        <w:rPr>
          <w:color w:val="333333"/>
          <w:sz w:val="24"/>
        </w:rPr>
        <w:t>Анализ,</w:t>
      </w:r>
      <w:r>
        <w:rPr>
          <w:color w:val="333333"/>
          <w:spacing w:val="-4"/>
          <w:sz w:val="24"/>
        </w:rPr>
        <w:t xml:space="preserve"> </w:t>
      </w:r>
      <w:r>
        <w:rPr>
          <w:color w:val="333333"/>
          <w:sz w:val="24"/>
        </w:rPr>
        <w:t>объяснение</w:t>
      </w:r>
      <w:r>
        <w:rPr>
          <w:color w:val="333333"/>
          <w:spacing w:val="-5"/>
          <w:sz w:val="24"/>
        </w:rPr>
        <w:t xml:space="preserve"> </w:t>
      </w:r>
      <w:r>
        <w:rPr>
          <w:color w:val="333333"/>
          <w:sz w:val="24"/>
        </w:rPr>
        <w:t>исторических</w:t>
      </w:r>
      <w:r>
        <w:rPr>
          <w:color w:val="333333"/>
          <w:spacing w:val="-2"/>
          <w:sz w:val="24"/>
        </w:rPr>
        <w:t xml:space="preserve"> </w:t>
      </w:r>
      <w:r>
        <w:rPr>
          <w:color w:val="333333"/>
          <w:sz w:val="24"/>
        </w:rPr>
        <w:t>событий,</w:t>
      </w:r>
      <w:r>
        <w:rPr>
          <w:color w:val="333333"/>
          <w:spacing w:val="-4"/>
          <w:sz w:val="24"/>
        </w:rPr>
        <w:t xml:space="preserve"> </w:t>
      </w:r>
      <w:r>
        <w:rPr>
          <w:color w:val="333333"/>
          <w:sz w:val="24"/>
        </w:rPr>
        <w:t>явлений:</w:t>
      </w:r>
    </w:p>
    <w:p w14:paraId="1EFDE86E" w14:textId="77777777" w:rsidR="00533F70" w:rsidRDefault="004F5381">
      <w:pPr>
        <w:pStyle w:val="a3"/>
        <w:ind w:right="255"/>
      </w:pPr>
      <w:r>
        <w:rPr>
          <w:color w:val="333333"/>
        </w:rPr>
        <w:t>раскрывать существенные черты экономического, социального и политического развития</w:t>
      </w:r>
      <w:r>
        <w:rPr>
          <w:color w:val="333333"/>
          <w:spacing w:val="-57"/>
        </w:rPr>
        <w:t xml:space="preserve"> </w:t>
      </w:r>
      <w:r>
        <w:rPr>
          <w:color w:val="333333"/>
        </w:rPr>
        <w:t>России и других стран в XVI-XVII вв., европейской реформации, новых веяний в</w:t>
      </w:r>
      <w:r>
        <w:rPr>
          <w:color w:val="333333"/>
          <w:spacing w:val="1"/>
        </w:rPr>
        <w:t xml:space="preserve"> </w:t>
      </w:r>
      <w:r>
        <w:rPr>
          <w:color w:val="333333"/>
        </w:rPr>
        <w:t>духовной жизни общества, культуре, революций XVI-XVII вв. в европейских странах;</w:t>
      </w:r>
      <w:r>
        <w:rPr>
          <w:color w:val="333333"/>
          <w:spacing w:val="1"/>
        </w:rPr>
        <w:t xml:space="preserve"> </w:t>
      </w:r>
      <w:r>
        <w:rPr>
          <w:color w:val="333333"/>
        </w:rPr>
        <w:t>объяснять смысл ключевых понятий, относящихся к данной эпохе отечественной и</w:t>
      </w:r>
      <w:r>
        <w:rPr>
          <w:color w:val="333333"/>
          <w:spacing w:val="1"/>
        </w:rPr>
        <w:t xml:space="preserve"> </w:t>
      </w:r>
      <w:r>
        <w:rPr>
          <w:color w:val="333333"/>
        </w:rPr>
        <w:t>всеобщей истории, конкретизировать их на примерах исторических событий, ситуаций;</w:t>
      </w:r>
      <w:r>
        <w:rPr>
          <w:color w:val="333333"/>
          <w:spacing w:val="1"/>
        </w:rPr>
        <w:t xml:space="preserve"> </w:t>
      </w:r>
      <w:r>
        <w:rPr>
          <w:color w:val="333333"/>
        </w:rPr>
        <w:t>объяснять причины и следствия важнейших событий отечественной и всеобщей истории</w:t>
      </w:r>
      <w:r>
        <w:rPr>
          <w:color w:val="333333"/>
          <w:spacing w:val="1"/>
        </w:rPr>
        <w:t xml:space="preserve"> </w:t>
      </w:r>
      <w:r>
        <w:rPr>
          <w:color w:val="333333"/>
        </w:rPr>
        <w:t>XVI-XVII</w:t>
      </w:r>
      <w:r>
        <w:rPr>
          <w:color w:val="333333"/>
          <w:spacing w:val="-5"/>
        </w:rPr>
        <w:t xml:space="preserve"> </w:t>
      </w:r>
      <w:r>
        <w:rPr>
          <w:color w:val="333333"/>
        </w:rPr>
        <w:t>вв.</w:t>
      </w:r>
      <w:r>
        <w:rPr>
          <w:color w:val="333333"/>
          <w:spacing w:val="-2"/>
        </w:rPr>
        <w:t xml:space="preserve"> </w:t>
      </w:r>
      <w:r>
        <w:rPr>
          <w:color w:val="333333"/>
        </w:rPr>
        <w:t>(выявлять</w:t>
      </w:r>
      <w:r>
        <w:rPr>
          <w:color w:val="333333"/>
          <w:spacing w:val="2"/>
        </w:rPr>
        <w:t xml:space="preserve"> </w:t>
      </w:r>
      <w:r>
        <w:rPr>
          <w:color w:val="333333"/>
        </w:rPr>
        <w:t>в</w:t>
      </w:r>
      <w:r>
        <w:rPr>
          <w:color w:val="333333"/>
          <w:spacing w:val="-2"/>
        </w:rPr>
        <w:t xml:space="preserve"> </w:t>
      </w:r>
      <w:r>
        <w:rPr>
          <w:color w:val="333333"/>
        </w:rPr>
        <w:t>историческом</w:t>
      </w:r>
      <w:r>
        <w:rPr>
          <w:color w:val="333333"/>
          <w:spacing w:val="-2"/>
        </w:rPr>
        <w:t xml:space="preserve"> </w:t>
      </w:r>
      <w:r>
        <w:rPr>
          <w:color w:val="333333"/>
        </w:rPr>
        <w:t>тексте и</w:t>
      </w:r>
      <w:r>
        <w:rPr>
          <w:color w:val="333333"/>
          <w:spacing w:val="-2"/>
        </w:rPr>
        <w:t xml:space="preserve"> </w:t>
      </w:r>
      <w:r>
        <w:rPr>
          <w:color w:val="333333"/>
        </w:rPr>
        <w:t>излагать суждения</w:t>
      </w:r>
      <w:r>
        <w:rPr>
          <w:color w:val="333333"/>
          <w:spacing w:val="-1"/>
        </w:rPr>
        <w:t xml:space="preserve"> </w:t>
      </w:r>
      <w:r>
        <w:rPr>
          <w:color w:val="333333"/>
        </w:rPr>
        <w:t>о</w:t>
      </w:r>
      <w:r>
        <w:rPr>
          <w:color w:val="333333"/>
          <w:spacing w:val="-1"/>
        </w:rPr>
        <w:t xml:space="preserve"> </w:t>
      </w:r>
      <w:r>
        <w:rPr>
          <w:color w:val="333333"/>
        </w:rPr>
        <w:t>причинах</w:t>
      </w:r>
      <w:r>
        <w:rPr>
          <w:color w:val="333333"/>
          <w:spacing w:val="-2"/>
        </w:rPr>
        <w:t xml:space="preserve"> </w:t>
      </w:r>
      <w:r>
        <w:rPr>
          <w:color w:val="333333"/>
        </w:rPr>
        <w:t>и</w:t>
      </w:r>
    </w:p>
    <w:p w14:paraId="0DCA8899" w14:textId="77777777" w:rsidR="00533F70" w:rsidRDefault="004F5381">
      <w:pPr>
        <w:pStyle w:val="a3"/>
        <w:spacing w:before="1"/>
        <w:ind w:right="1003"/>
      </w:pPr>
      <w:r>
        <w:rPr>
          <w:color w:val="333333"/>
        </w:rPr>
        <w:t>следствиях событий, систематизировать объяснение причин и следствий событий,</w:t>
      </w:r>
      <w:r>
        <w:rPr>
          <w:color w:val="333333"/>
          <w:spacing w:val="-58"/>
        </w:rPr>
        <w:t xml:space="preserve"> </w:t>
      </w:r>
      <w:r>
        <w:rPr>
          <w:color w:val="333333"/>
        </w:rPr>
        <w:t>представленное</w:t>
      </w:r>
      <w:r>
        <w:rPr>
          <w:color w:val="333333"/>
          <w:spacing w:val="-2"/>
        </w:rPr>
        <w:t xml:space="preserve"> </w:t>
      </w:r>
      <w:r>
        <w:rPr>
          <w:color w:val="333333"/>
        </w:rPr>
        <w:t>в</w:t>
      </w:r>
      <w:r>
        <w:rPr>
          <w:color w:val="333333"/>
          <w:spacing w:val="-1"/>
        </w:rPr>
        <w:t xml:space="preserve"> </w:t>
      </w:r>
      <w:r>
        <w:rPr>
          <w:color w:val="333333"/>
        </w:rPr>
        <w:t>нескольких</w:t>
      </w:r>
      <w:r>
        <w:rPr>
          <w:color w:val="333333"/>
          <w:spacing w:val="-1"/>
        </w:rPr>
        <w:t xml:space="preserve"> </w:t>
      </w:r>
      <w:r>
        <w:rPr>
          <w:color w:val="333333"/>
        </w:rPr>
        <w:t>текстах);</w:t>
      </w:r>
    </w:p>
    <w:p w14:paraId="2DE717BF" w14:textId="77777777" w:rsidR="00533F70" w:rsidRDefault="004F5381">
      <w:pPr>
        <w:pStyle w:val="a3"/>
        <w:ind w:right="501"/>
      </w:pPr>
      <w:r>
        <w:rPr>
          <w:color w:val="333333"/>
        </w:rPr>
        <w:t>проводить сопоставление однотипных событий и процессов отечественной и всеобщей</w:t>
      </w:r>
      <w:r>
        <w:rPr>
          <w:color w:val="333333"/>
          <w:spacing w:val="-57"/>
        </w:rPr>
        <w:t xml:space="preserve"> </w:t>
      </w:r>
      <w:r>
        <w:rPr>
          <w:color w:val="333333"/>
        </w:rPr>
        <w:t>истории (раскрывать повторяющиеся черты исторических ситуаций, выделять черты</w:t>
      </w:r>
      <w:r>
        <w:rPr>
          <w:color w:val="333333"/>
          <w:spacing w:val="1"/>
        </w:rPr>
        <w:t xml:space="preserve"> </w:t>
      </w:r>
      <w:r>
        <w:rPr>
          <w:color w:val="333333"/>
        </w:rPr>
        <w:t>сходства</w:t>
      </w:r>
      <w:r>
        <w:rPr>
          <w:color w:val="333333"/>
          <w:spacing w:val="-1"/>
        </w:rPr>
        <w:t xml:space="preserve"> </w:t>
      </w:r>
      <w:r>
        <w:rPr>
          <w:color w:val="333333"/>
        </w:rPr>
        <w:t>и</w:t>
      </w:r>
      <w:r>
        <w:rPr>
          <w:color w:val="333333"/>
          <w:spacing w:val="-1"/>
        </w:rPr>
        <w:t xml:space="preserve"> </w:t>
      </w:r>
      <w:r>
        <w:rPr>
          <w:color w:val="333333"/>
        </w:rPr>
        <w:t>различия).</w:t>
      </w:r>
    </w:p>
    <w:p w14:paraId="1586BCC7" w14:textId="77777777" w:rsidR="00533F70" w:rsidRDefault="004F5381" w:rsidP="009B59A7">
      <w:pPr>
        <w:pStyle w:val="a5"/>
        <w:tabs>
          <w:tab w:val="left" w:pos="1983"/>
        </w:tabs>
        <w:ind w:right="339"/>
        <w:rPr>
          <w:sz w:val="24"/>
        </w:rPr>
      </w:pPr>
      <w:r>
        <w:rPr>
          <w:color w:val="333333"/>
          <w:sz w:val="24"/>
        </w:rPr>
        <w:t>Рассмотрение исторических версий и оценок, определение своего отношения к</w:t>
      </w:r>
      <w:r>
        <w:rPr>
          <w:color w:val="333333"/>
          <w:spacing w:val="-57"/>
          <w:sz w:val="24"/>
        </w:rPr>
        <w:t xml:space="preserve"> </w:t>
      </w:r>
      <w:r>
        <w:rPr>
          <w:color w:val="333333"/>
          <w:sz w:val="24"/>
        </w:rPr>
        <w:t>наиболее</w:t>
      </w:r>
      <w:r>
        <w:rPr>
          <w:color w:val="333333"/>
          <w:spacing w:val="-3"/>
          <w:sz w:val="24"/>
        </w:rPr>
        <w:t xml:space="preserve"> </w:t>
      </w:r>
      <w:r>
        <w:rPr>
          <w:color w:val="333333"/>
          <w:sz w:val="24"/>
        </w:rPr>
        <w:t>значимым</w:t>
      </w:r>
      <w:r>
        <w:rPr>
          <w:color w:val="333333"/>
          <w:spacing w:val="-2"/>
          <w:sz w:val="24"/>
        </w:rPr>
        <w:t xml:space="preserve"> </w:t>
      </w:r>
      <w:r>
        <w:rPr>
          <w:color w:val="333333"/>
          <w:sz w:val="24"/>
        </w:rPr>
        <w:t>событиям</w:t>
      </w:r>
      <w:r>
        <w:rPr>
          <w:color w:val="333333"/>
          <w:spacing w:val="-1"/>
          <w:sz w:val="24"/>
        </w:rPr>
        <w:t xml:space="preserve"> </w:t>
      </w:r>
      <w:r>
        <w:rPr>
          <w:color w:val="333333"/>
          <w:sz w:val="24"/>
        </w:rPr>
        <w:t>и личностям прошлого:</w:t>
      </w:r>
    </w:p>
    <w:p w14:paraId="6D04CF38" w14:textId="77777777" w:rsidR="00533F70" w:rsidRDefault="004F5381">
      <w:pPr>
        <w:pStyle w:val="a3"/>
        <w:ind w:right="189"/>
      </w:pPr>
      <w:r>
        <w:rPr>
          <w:color w:val="333333"/>
        </w:rPr>
        <w:t>излагать альтернативные оценки событий и личностей отечественной и всеобщей истории</w:t>
      </w:r>
      <w:r>
        <w:rPr>
          <w:color w:val="333333"/>
          <w:spacing w:val="-57"/>
        </w:rPr>
        <w:t xml:space="preserve"> </w:t>
      </w:r>
      <w:r>
        <w:rPr>
          <w:color w:val="333333"/>
        </w:rPr>
        <w:t>XVI-XVII вв., представленные в учебной литературе; объяснять, на чем основываются</w:t>
      </w:r>
      <w:r>
        <w:rPr>
          <w:color w:val="333333"/>
          <w:spacing w:val="1"/>
        </w:rPr>
        <w:t xml:space="preserve"> </w:t>
      </w:r>
      <w:r>
        <w:rPr>
          <w:color w:val="333333"/>
        </w:rPr>
        <w:t>отдельные</w:t>
      </w:r>
      <w:r>
        <w:rPr>
          <w:color w:val="333333"/>
          <w:spacing w:val="-3"/>
        </w:rPr>
        <w:t xml:space="preserve"> </w:t>
      </w:r>
      <w:r>
        <w:rPr>
          <w:color w:val="333333"/>
        </w:rPr>
        <w:t>мнения;</w:t>
      </w:r>
    </w:p>
    <w:p w14:paraId="6C8E88A2" w14:textId="77777777" w:rsidR="00533F70" w:rsidRDefault="00533F70">
      <w:pPr>
        <w:sectPr w:rsidR="00533F70">
          <w:pgSz w:w="11910" w:h="16840"/>
          <w:pgMar w:top="1040" w:right="720" w:bottom="280" w:left="740" w:header="720" w:footer="720" w:gutter="0"/>
          <w:cols w:space="720"/>
        </w:sectPr>
      </w:pPr>
    </w:p>
    <w:p w14:paraId="331CA145" w14:textId="77777777" w:rsidR="00533F70" w:rsidRDefault="004F5381">
      <w:pPr>
        <w:pStyle w:val="a3"/>
        <w:spacing w:before="66"/>
        <w:ind w:right="726"/>
      </w:pPr>
      <w:r>
        <w:rPr>
          <w:color w:val="333333"/>
        </w:rPr>
        <w:lastRenderedPageBreak/>
        <w:t>выражать отношение к деятельности исторических личностей XVI-XVII вв. с учетом</w:t>
      </w:r>
      <w:r>
        <w:rPr>
          <w:color w:val="333333"/>
          <w:spacing w:val="-57"/>
        </w:rPr>
        <w:t xml:space="preserve"> </w:t>
      </w:r>
      <w:r>
        <w:rPr>
          <w:color w:val="333333"/>
        </w:rPr>
        <w:t>обстоятельств</w:t>
      </w:r>
      <w:r>
        <w:rPr>
          <w:color w:val="333333"/>
          <w:spacing w:val="-1"/>
        </w:rPr>
        <w:t xml:space="preserve"> </w:t>
      </w:r>
      <w:r>
        <w:rPr>
          <w:color w:val="333333"/>
        </w:rPr>
        <w:t>изучаемой эпохи</w:t>
      </w:r>
      <w:r>
        <w:rPr>
          <w:color w:val="333333"/>
          <w:spacing w:val="-1"/>
        </w:rPr>
        <w:t xml:space="preserve"> </w:t>
      </w:r>
      <w:r>
        <w:rPr>
          <w:color w:val="333333"/>
        </w:rPr>
        <w:t>и в</w:t>
      </w:r>
      <w:r>
        <w:rPr>
          <w:color w:val="333333"/>
          <w:spacing w:val="-2"/>
        </w:rPr>
        <w:t xml:space="preserve"> </w:t>
      </w:r>
      <w:r>
        <w:rPr>
          <w:color w:val="333333"/>
        </w:rPr>
        <w:t>современной шкале</w:t>
      </w:r>
      <w:r>
        <w:rPr>
          <w:color w:val="333333"/>
          <w:spacing w:val="-2"/>
        </w:rPr>
        <w:t xml:space="preserve"> </w:t>
      </w:r>
      <w:r>
        <w:rPr>
          <w:color w:val="333333"/>
        </w:rPr>
        <w:t>ценностей.</w:t>
      </w:r>
    </w:p>
    <w:p w14:paraId="6C6395A0" w14:textId="77777777" w:rsidR="00533F70" w:rsidRDefault="004F5381" w:rsidP="009B59A7">
      <w:pPr>
        <w:pStyle w:val="a5"/>
        <w:tabs>
          <w:tab w:val="left" w:pos="1983"/>
        </w:tabs>
        <w:ind w:left="1982"/>
        <w:rPr>
          <w:sz w:val="24"/>
        </w:rPr>
      </w:pPr>
      <w:r>
        <w:rPr>
          <w:color w:val="333333"/>
          <w:sz w:val="24"/>
        </w:rPr>
        <w:t>Применение</w:t>
      </w:r>
      <w:r>
        <w:rPr>
          <w:color w:val="333333"/>
          <w:spacing w:val="-6"/>
          <w:sz w:val="24"/>
        </w:rPr>
        <w:t xml:space="preserve"> </w:t>
      </w:r>
      <w:r>
        <w:rPr>
          <w:color w:val="333333"/>
          <w:sz w:val="24"/>
        </w:rPr>
        <w:t>исторических</w:t>
      </w:r>
      <w:r>
        <w:rPr>
          <w:color w:val="333333"/>
          <w:spacing w:val="-3"/>
          <w:sz w:val="24"/>
        </w:rPr>
        <w:t xml:space="preserve"> </w:t>
      </w:r>
      <w:r>
        <w:rPr>
          <w:color w:val="333333"/>
          <w:sz w:val="24"/>
        </w:rPr>
        <w:t>знаний:</w:t>
      </w:r>
    </w:p>
    <w:p w14:paraId="437018DB" w14:textId="77777777" w:rsidR="00533F70" w:rsidRDefault="004F5381">
      <w:pPr>
        <w:pStyle w:val="a3"/>
        <w:spacing w:before="1"/>
        <w:ind w:right="133"/>
      </w:pPr>
      <w:r>
        <w:rPr>
          <w:color w:val="333333"/>
        </w:rPr>
        <w:t>раскрывать на примере перехода от средневекового общества к обществу Нового времени,</w:t>
      </w:r>
      <w:r>
        <w:rPr>
          <w:color w:val="333333"/>
          <w:spacing w:val="-57"/>
        </w:rPr>
        <w:t xml:space="preserve"> </w:t>
      </w:r>
      <w:r>
        <w:rPr>
          <w:color w:val="333333"/>
        </w:rPr>
        <w:t>как меняются со сменой исторических эпох представления людей о мире, системы</w:t>
      </w:r>
      <w:r>
        <w:rPr>
          <w:color w:val="333333"/>
          <w:spacing w:val="1"/>
        </w:rPr>
        <w:t xml:space="preserve"> </w:t>
      </w:r>
      <w:r>
        <w:rPr>
          <w:color w:val="333333"/>
        </w:rPr>
        <w:t>общественных ценностей;</w:t>
      </w:r>
    </w:p>
    <w:p w14:paraId="3E765B9B" w14:textId="77777777" w:rsidR="00533F70" w:rsidRDefault="004F5381">
      <w:pPr>
        <w:pStyle w:val="a3"/>
        <w:ind w:right="278"/>
      </w:pPr>
      <w:r>
        <w:rPr>
          <w:color w:val="333333"/>
        </w:rPr>
        <w:t>объяснять значение памятников истории и культуры России и других стран XVI-XVII вв.</w:t>
      </w:r>
      <w:r>
        <w:rPr>
          <w:color w:val="333333"/>
          <w:spacing w:val="-57"/>
        </w:rPr>
        <w:t xml:space="preserve"> </w:t>
      </w:r>
      <w:r>
        <w:rPr>
          <w:color w:val="333333"/>
        </w:rPr>
        <w:t>для</w:t>
      </w:r>
      <w:r>
        <w:rPr>
          <w:color w:val="333333"/>
          <w:spacing w:val="-1"/>
        </w:rPr>
        <w:t xml:space="preserve"> </w:t>
      </w:r>
      <w:r>
        <w:rPr>
          <w:color w:val="333333"/>
        </w:rPr>
        <w:t>времени, когда</w:t>
      </w:r>
      <w:r>
        <w:rPr>
          <w:color w:val="333333"/>
          <w:spacing w:val="-1"/>
        </w:rPr>
        <w:t xml:space="preserve"> </w:t>
      </w:r>
      <w:r>
        <w:rPr>
          <w:color w:val="333333"/>
        </w:rPr>
        <w:t>они</w:t>
      </w:r>
      <w:r>
        <w:rPr>
          <w:color w:val="333333"/>
          <w:spacing w:val="-2"/>
        </w:rPr>
        <w:t xml:space="preserve"> </w:t>
      </w:r>
      <w:r>
        <w:rPr>
          <w:color w:val="333333"/>
        </w:rPr>
        <w:t>появились,</w:t>
      </w:r>
      <w:r>
        <w:rPr>
          <w:color w:val="333333"/>
          <w:spacing w:val="-4"/>
        </w:rPr>
        <w:t xml:space="preserve"> </w:t>
      </w:r>
      <w:r>
        <w:rPr>
          <w:color w:val="333333"/>
        </w:rPr>
        <w:t>и для современного общества;</w:t>
      </w:r>
    </w:p>
    <w:p w14:paraId="5DA51F2D" w14:textId="77777777" w:rsidR="00533F70" w:rsidRDefault="004F5381">
      <w:pPr>
        <w:pStyle w:val="a3"/>
        <w:ind w:right="422"/>
      </w:pPr>
      <w:r>
        <w:rPr>
          <w:color w:val="333333"/>
        </w:rPr>
        <w:t>выполнять учебные проекты по отечественной и всеобщей истории XVI-XVII вв. (в том</w:t>
      </w:r>
      <w:r>
        <w:rPr>
          <w:color w:val="333333"/>
          <w:spacing w:val="-57"/>
        </w:rPr>
        <w:t xml:space="preserve"> </w:t>
      </w:r>
      <w:r>
        <w:rPr>
          <w:color w:val="333333"/>
        </w:rPr>
        <w:t>числе</w:t>
      </w:r>
      <w:r>
        <w:rPr>
          <w:color w:val="333333"/>
          <w:spacing w:val="-2"/>
        </w:rPr>
        <w:t xml:space="preserve"> </w:t>
      </w:r>
      <w:r>
        <w:rPr>
          <w:color w:val="333333"/>
        </w:rPr>
        <w:t>на</w:t>
      </w:r>
      <w:r>
        <w:rPr>
          <w:color w:val="333333"/>
          <w:spacing w:val="-1"/>
        </w:rPr>
        <w:t xml:space="preserve"> </w:t>
      </w:r>
      <w:r>
        <w:rPr>
          <w:color w:val="333333"/>
        </w:rPr>
        <w:t>региональном</w:t>
      </w:r>
      <w:r>
        <w:rPr>
          <w:color w:val="333333"/>
          <w:spacing w:val="-1"/>
        </w:rPr>
        <w:t xml:space="preserve"> </w:t>
      </w:r>
      <w:r>
        <w:rPr>
          <w:color w:val="333333"/>
        </w:rPr>
        <w:t>материале).</w:t>
      </w:r>
    </w:p>
    <w:p w14:paraId="22A9E155" w14:textId="77777777" w:rsidR="00533F70" w:rsidRPr="009B59A7" w:rsidRDefault="004F5381" w:rsidP="009B59A7">
      <w:pPr>
        <w:pStyle w:val="a5"/>
        <w:tabs>
          <w:tab w:val="left" w:pos="1803"/>
        </w:tabs>
        <w:ind w:left="1802"/>
        <w:rPr>
          <w:b/>
          <w:bCs/>
          <w:sz w:val="24"/>
        </w:rPr>
      </w:pPr>
      <w:r w:rsidRPr="009B59A7">
        <w:rPr>
          <w:b/>
          <w:bCs/>
          <w:color w:val="333333"/>
          <w:sz w:val="24"/>
        </w:rPr>
        <w:t>Предметные</w:t>
      </w:r>
      <w:r w:rsidRPr="009B59A7">
        <w:rPr>
          <w:b/>
          <w:bCs/>
          <w:color w:val="333333"/>
          <w:spacing w:val="-5"/>
          <w:sz w:val="24"/>
        </w:rPr>
        <w:t xml:space="preserve"> </w:t>
      </w:r>
      <w:r w:rsidRPr="009B59A7">
        <w:rPr>
          <w:b/>
          <w:bCs/>
          <w:color w:val="333333"/>
          <w:sz w:val="24"/>
        </w:rPr>
        <w:t>результаты</w:t>
      </w:r>
      <w:r w:rsidRPr="009B59A7">
        <w:rPr>
          <w:b/>
          <w:bCs/>
          <w:color w:val="333333"/>
          <w:spacing w:val="-2"/>
          <w:sz w:val="24"/>
        </w:rPr>
        <w:t xml:space="preserve"> </w:t>
      </w:r>
      <w:r w:rsidRPr="009B59A7">
        <w:rPr>
          <w:b/>
          <w:bCs/>
          <w:color w:val="333333"/>
          <w:sz w:val="24"/>
        </w:rPr>
        <w:t>изучения</w:t>
      </w:r>
      <w:r w:rsidRPr="009B59A7">
        <w:rPr>
          <w:b/>
          <w:bCs/>
          <w:color w:val="333333"/>
          <w:spacing w:val="-3"/>
          <w:sz w:val="24"/>
        </w:rPr>
        <w:t xml:space="preserve"> </w:t>
      </w:r>
      <w:r w:rsidRPr="009B59A7">
        <w:rPr>
          <w:b/>
          <w:bCs/>
          <w:color w:val="333333"/>
          <w:sz w:val="24"/>
        </w:rPr>
        <w:t>истории</w:t>
      </w:r>
      <w:r w:rsidRPr="009B59A7">
        <w:rPr>
          <w:b/>
          <w:bCs/>
          <w:color w:val="333333"/>
          <w:spacing w:val="-2"/>
          <w:sz w:val="24"/>
        </w:rPr>
        <w:t xml:space="preserve"> </w:t>
      </w:r>
      <w:r w:rsidRPr="009B59A7">
        <w:rPr>
          <w:b/>
          <w:bCs/>
          <w:color w:val="333333"/>
          <w:sz w:val="24"/>
        </w:rPr>
        <w:t>в</w:t>
      </w:r>
      <w:r w:rsidRPr="009B59A7">
        <w:rPr>
          <w:b/>
          <w:bCs/>
          <w:color w:val="333333"/>
          <w:spacing w:val="-4"/>
          <w:sz w:val="24"/>
        </w:rPr>
        <w:t xml:space="preserve"> </w:t>
      </w:r>
      <w:r w:rsidRPr="009B59A7">
        <w:rPr>
          <w:b/>
          <w:bCs/>
          <w:color w:val="333333"/>
          <w:sz w:val="24"/>
        </w:rPr>
        <w:t>8</w:t>
      </w:r>
      <w:r w:rsidRPr="009B59A7">
        <w:rPr>
          <w:b/>
          <w:bCs/>
          <w:color w:val="333333"/>
          <w:spacing w:val="-2"/>
          <w:sz w:val="24"/>
        </w:rPr>
        <w:t xml:space="preserve"> </w:t>
      </w:r>
      <w:r w:rsidRPr="009B59A7">
        <w:rPr>
          <w:b/>
          <w:bCs/>
          <w:color w:val="333333"/>
          <w:sz w:val="24"/>
        </w:rPr>
        <w:t>классе.</w:t>
      </w:r>
    </w:p>
    <w:p w14:paraId="6A364781" w14:textId="77777777" w:rsidR="00533F70" w:rsidRDefault="004F5381" w:rsidP="009B59A7">
      <w:pPr>
        <w:pStyle w:val="a5"/>
        <w:tabs>
          <w:tab w:val="left" w:pos="1983"/>
        </w:tabs>
        <w:ind w:left="1982"/>
        <w:rPr>
          <w:sz w:val="24"/>
        </w:rPr>
      </w:pPr>
      <w:r>
        <w:rPr>
          <w:color w:val="333333"/>
          <w:sz w:val="24"/>
        </w:rPr>
        <w:t>Знание</w:t>
      </w:r>
      <w:r>
        <w:rPr>
          <w:color w:val="333333"/>
          <w:spacing w:val="-6"/>
          <w:sz w:val="24"/>
        </w:rPr>
        <w:t xml:space="preserve"> </w:t>
      </w:r>
      <w:r>
        <w:rPr>
          <w:color w:val="333333"/>
          <w:sz w:val="24"/>
        </w:rPr>
        <w:t>хронологии,</w:t>
      </w:r>
      <w:r>
        <w:rPr>
          <w:color w:val="333333"/>
          <w:spacing w:val="-1"/>
          <w:sz w:val="24"/>
        </w:rPr>
        <w:t xml:space="preserve"> </w:t>
      </w:r>
      <w:r>
        <w:rPr>
          <w:color w:val="333333"/>
          <w:sz w:val="24"/>
        </w:rPr>
        <w:t>работа</w:t>
      </w:r>
      <w:r>
        <w:rPr>
          <w:color w:val="333333"/>
          <w:spacing w:val="-2"/>
          <w:sz w:val="24"/>
        </w:rPr>
        <w:t xml:space="preserve"> </w:t>
      </w:r>
      <w:r>
        <w:rPr>
          <w:color w:val="333333"/>
          <w:sz w:val="24"/>
        </w:rPr>
        <w:t>с</w:t>
      </w:r>
      <w:r>
        <w:rPr>
          <w:color w:val="333333"/>
          <w:spacing w:val="-3"/>
          <w:sz w:val="24"/>
        </w:rPr>
        <w:t xml:space="preserve"> </w:t>
      </w:r>
      <w:r>
        <w:rPr>
          <w:color w:val="333333"/>
          <w:sz w:val="24"/>
        </w:rPr>
        <w:t>хронологией:</w:t>
      </w:r>
    </w:p>
    <w:p w14:paraId="3F620099" w14:textId="77777777" w:rsidR="00533F70" w:rsidRDefault="004F5381">
      <w:pPr>
        <w:pStyle w:val="a3"/>
        <w:ind w:right="1179"/>
      </w:pPr>
      <w:r>
        <w:rPr>
          <w:color w:val="333333"/>
        </w:rPr>
        <w:t>называть даты важнейших событий отечественной и всеобщей истории XVIII в.;</w:t>
      </w:r>
      <w:r>
        <w:rPr>
          <w:color w:val="333333"/>
          <w:spacing w:val="-58"/>
        </w:rPr>
        <w:t xml:space="preserve"> </w:t>
      </w:r>
      <w:r>
        <w:rPr>
          <w:color w:val="333333"/>
        </w:rPr>
        <w:t>определять</w:t>
      </w:r>
      <w:r>
        <w:rPr>
          <w:color w:val="333333"/>
          <w:spacing w:val="-1"/>
        </w:rPr>
        <w:t xml:space="preserve"> </w:t>
      </w:r>
      <w:r>
        <w:rPr>
          <w:color w:val="333333"/>
        </w:rPr>
        <w:t>их</w:t>
      </w:r>
      <w:r>
        <w:rPr>
          <w:color w:val="333333"/>
          <w:spacing w:val="-1"/>
        </w:rPr>
        <w:t xml:space="preserve"> </w:t>
      </w:r>
      <w:r>
        <w:rPr>
          <w:color w:val="333333"/>
        </w:rPr>
        <w:t>принадлежность</w:t>
      </w:r>
      <w:r>
        <w:rPr>
          <w:color w:val="333333"/>
          <w:spacing w:val="1"/>
        </w:rPr>
        <w:t xml:space="preserve"> </w:t>
      </w:r>
      <w:r>
        <w:rPr>
          <w:color w:val="333333"/>
        </w:rPr>
        <w:t>к</w:t>
      </w:r>
      <w:r>
        <w:rPr>
          <w:color w:val="333333"/>
          <w:spacing w:val="-1"/>
        </w:rPr>
        <w:t xml:space="preserve"> </w:t>
      </w:r>
      <w:r>
        <w:rPr>
          <w:color w:val="333333"/>
        </w:rPr>
        <w:t>историческому</w:t>
      </w:r>
      <w:r>
        <w:rPr>
          <w:color w:val="333333"/>
          <w:spacing w:val="-5"/>
        </w:rPr>
        <w:t xml:space="preserve"> </w:t>
      </w:r>
      <w:r>
        <w:rPr>
          <w:color w:val="333333"/>
        </w:rPr>
        <w:t>периоду,</w:t>
      </w:r>
      <w:r>
        <w:rPr>
          <w:color w:val="333333"/>
          <w:spacing w:val="-1"/>
        </w:rPr>
        <w:t xml:space="preserve"> </w:t>
      </w:r>
      <w:r>
        <w:rPr>
          <w:color w:val="333333"/>
        </w:rPr>
        <w:t>этапу;</w:t>
      </w:r>
    </w:p>
    <w:p w14:paraId="2DBDB42A" w14:textId="77777777" w:rsidR="00533F70" w:rsidRDefault="004F5381">
      <w:pPr>
        <w:pStyle w:val="a3"/>
      </w:pPr>
      <w:r>
        <w:rPr>
          <w:color w:val="333333"/>
        </w:rPr>
        <w:t>устанавливать</w:t>
      </w:r>
      <w:r>
        <w:rPr>
          <w:color w:val="333333"/>
          <w:spacing w:val="-2"/>
        </w:rPr>
        <w:t xml:space="preserve"> </w:t>
      </w:r>
      <w:r>
        <w:rPr>
          <w:color w:val="333333"/>
        </w:rPr>
        <w:t>синхронность</w:t>
      </w:r>
      <w:r>
        <w:rPr>
          <w:color w:val="333333"/>
          <w:spacing w:val="-2"/>
        </w:rPr>
        <w:t xml:space="preserve"> </w:t>
      </w:r>
      <w:r>
        <w:rPr>
          <w:color w:val="333333"/>
        </w:rPr>
        <w:t>событий</w:t>
      </w:r>
      <w:r>
        <w:rPr>
          <w:color w:val="333333"/>
          <w:spacing w:val="-3"/>
        </w:rPr>
        <w:t xml:space="preserve"> </w:t>
      </w:r>
      <w:r>
        <w:rPr>
          <w:color w:val="333333"/>
        </w:rPr>
        <w:t>отечественной</w:t>
      </w:r>
      <w:r>
        <w:rPr>
          <w:color w:val="333333"/>
          <w:spacing w:val="-5"/>
        </w:rPr>
        <w:t xml:space="preserve"> </w:t>
      </w:r>
      <w:r>
        <w:rPr>
          <w:color w:val="333333"/>
        </w:rPr>
        <w:t>и</w:t>
      </w:r>
      <w:r>
        <w:rPr>
          <w:color w:val="333333"/>
          <w:spacing w:val="-3"/>
        </w:rPr>
        <w:t xml:space="preserve"> </w:t>
      </w:r>
      <w:r>
        <w:rPr>
          <w:color w:val="333333"/>
        </w:rPr>
        <w:t>всеобщей</w:t>
      </w:r>
      <w:r>
        <w:rPr>
          <w:color w:val="333333"/>
          <w:spacing w:val="-3"/>
        </w:rPr>
        <w:t xml:space="preserve"> </w:t>
      </w:r>
      <w:r>
        <w:rPr>
          <w:color w:val="333333"/>
        </w:rPr>
        <w:t>истории</w:t>
      </w:r>
      <w:r>
        <w:rPr>
          <w:color w:val="333333"/>
          <w:spacing w:val="-3"/>
        </w:rPr>
        <w:t xml:space="preserve"> </w:t>
      </w:r>
      <w:r>
        <w:rPr>
          <w:color w:val="333333"/>
        </w:rPr>
        <w:t>XVIII</w:t>
      </w:r>
      <w:r>
        <w:rPr>
          <w:color w:val="333333"/>
          <w:spacing w:val="-5"/>
        </w:rPr>
        <w:t xml:space="preserve"> </w:t>
      </w:r>
      <w:r>
        <w:rPr>
          <w:color w:val="333333"/>
        </w:rPr>
        <w:t>в.</w:t>
      </w:r>
    </w:p>
    <w:p w14:paraId="61B58D24" w14:textId="77777777" w:rsidR="00533F70" w:rsidRDefault="004F5381" w:rsidP="009B59A7">
      <w:pPr>
        <w:pStyle w:val="a5"/>
        <w:tabs>
          <w:tab w:val="left" w:pos="1983"/>
        </w:tabs>
        <w:ind w:left="1982"/>
        <w:rPr>
          <w:sz w:val="24"/>
        </w:rPr>
      </w:pPr>
      <w:r>
        <w:rPr>
          <w:color w:val="333333"/>
          <w:sz w:val="24"/>
        </w:rPr>
        <w:t>Знание</w:t>
      </w:r>
      <w:r>
        <w:rPr>
          <w:color w:val="333333"/>
          <w:spacing w:val="-4"/>
          <w:sz w:val="24"/>
        </w:rPr>
        <w:t xml:space="preserve"> </w:t>
      </w:r>
      <w:r>
        <w:rPr>
          <w:color w:val="333333"/>
          <w:sz w:val="24"/>
        </w:rPr>
        <w:t>исторических фактов,</w:t>
      </w:r>
      <w:r>
        <w:rPr>
          <w:color w:val="333333"/>
          <w:spacing w:val="-2"/>
          <w:sz w:val="24"/>
        </w:rPr>
        <w:t xml:space="preserve"> </w:t>
      </w:r>
      <w:r>
        <w:rPr>
          <w:color w:val="333333"/>
          <w:sz w:val="24"/>
        </w:rPr>
        <w:t>работа</w:t>
      </w:r>
      <w:r>
        <w:rPr>
          <w:color w:val="333333"/>
          <w:spacing w:val="-3"/>
          <w:sz w:val="24"/>
        </w:rPr>
        <w:t xml:space="preserve"> </w:t>
      </w:r>
      <w:r>
        <w:rPr>
          <w:color w:val="333333"/>
          <w:sz w:val="24"/>
        </w:rPr>
        <w:t>с</w:t>
      </w:r>
      <w:r>
        <w:rPr>
          <w:color w:val="333333"/>
          <w:spacing w:val="-3"/>
          <w:sz w:val="24"/>
        </w:rPr>
        <w:t xml:space="preserve"> </w:t>
      </w:r>
      <w:r>
        <w:rPr>
          <w:color w:val="333333"/>
          <w:sz w:val="24"/>
        </w:rPr>
        <w:t>фактами:</w:t>
      </w:r>
    </w:p>
    <w:p w14:paraId="0CF48EC6" w14:textId="77777777" w:rsidR="00533F70" w:rsidRDefault="004F5381">
      <w:pPr>
        <w:pStyle w:val="a3"/>
        <w:ind w:right="236"/>
      </w:pPr>
      <w:r>
        <w:rPr>
          <w:color w:val="333333"/>
        </w:rPr>
        <w:t>указывать (называть) место, обстоятельства, участников, результаты важнейших событий</w:t>
      </w:r>
      <w:r>
        <w:rPr>
          <w:color w:val="333333"/>
          <w:spacing w:val="-57"/>
        </w:rPr>
        <w:t xml:space="preserve"> </w:t>
      </w:r>
      <w:r>
        <w:rPr>
          <w:color w:val="333333"/>
        </w:rPr>
        <w:t>отечественной</w:t>
      </w:r>
      <w:r>
        <w:rPr>
          <w:color w:val="333333"/>
          <w:spacing w:val="-1"/>
        </w:rPr>
        <w:t xml:space="preserve"> </w:t>
      </w:r>
      <w:r>
        <w:rPr>
          <w:color w:val="333333"/>
        </w:rPr>
        <w:t>и всеобщей истории XVIII</w:t>
      </w:r>
      <w:r>
        <w:rPr>
          <w:color w:val="333333"/>
          <w:spacing w:val="-4"/>
        </w:rPr>
        <w:t xml:space="preserve"> </w:t>
      </w:r>
      <w:r>
        <w:rPr>
          <w:color w:val="333333"/>
        </w:rPr>
        <w:t>в.;</w:t>
      </w:r>
    </w:p>
    <w:p w14:paraId="1D15FC9A" w14:textId="77777777" w:rsidR="00533F70" w:rsidRDefault="004F5381">
      <w:pPr>
        <w:pStyle w:val="a3"/>
      </w:pPr>
      <w:r>
        <w:rPr>
          <w:color w:val="333333"/>
        </w:rPr>
        <w:t>группировать,</w:t>
      </w:r>
      <w:r>
        <w:rPr>
          <w:color w:val="333333"/>
          <w:spacing w:val="-2"/>
        </w:rPr>
        <w:t xml:space="preserve"> </w:t>
      </w:r>
      <w:r>
        <w:rPr>
          <w:color w:val="333333"/>
        </w:rPr>
        <w:t>систематизировать</w:t>
      </w:r>
      <w:r>
        <w:rPr>
          <w:color w:val="333333"/>
          <w:spacing w:val="-2"/>
        </w:rPr>
        <w:t xml:space="preserve"> </w:t>
      </w:r>
      <w:r>
        <w:rPr>
          <w:color w:val="333333"/>
        </w:rPr>
        <w:t>факты</w:t>
      </w:r>
      <w:r>
        <w:rPr>
          <w:color w:val="333333"/>
          <w:spacing w:val="-2"/>
        </w:rPr>
        <w:t xml:space="preserve"> </w:t>
      </w:r>
      <w:r>
        <w:rPr>
          <w:color w:val="333333"/>
        </w:rPr>
        <w:t>по</w:t>
      </w:r>
      <w:r>
        <w:rPr>
          <w:color w:val="333333"/>
          <w:spacing w:val="-5"/>
        </w:rPr>
        <w:t xml:space="preserve"> </w:t>
      </w:r>
      <w:r>
        <w:rPr>
          <w:color w:val="333333"/>
        </w:rPr>
        <w:t>заданному</w:t>
      </w:r>
      <w:r>
        <w:rPr>
          <w:color w:val="333333"/>
          <w:spacing w:val="-7"/>
        </w:rPr>
        <w:t xml:space="preserve"> </w:t>
      </w:r>
      <w:r>
        <w:rPr>
          <w:color w:val="333333"/>
        </w:rPr>
        <w:t>признаку</w:t>
      </w:r>
      <w:r>
        <w:rPr>
          <w:color w:val="333333"/>
          <w:spacing w:val="-10"/>
        </w:rPr>
        <w:t xml:space="preserve"> </w:t>
      </w:r>
      <w:r>
        <w:rPr>
          <w:color w:val="333333"/>
        </w:rPr>
        <w:t>(по</w:t>
      </w:r>
      <w:r>
        <w:rPr>
          <w:color w:val="333333"/>
          <w:spacing w:val="-2"/>
        </w:rPr>
        <w:t xml:space="preserve"> </w:t>
      </w:r>
      <w:r>
        <w:rPr>
          <w:color w:val="333333"/>
        </w:rPr>
        <w:t>принадлежности</w:t>
      </w:r>
      <w:r>
        <w:rPr>
          <w:color w:val="333333"/>
          <w:spacing w:val="-2"/>
        </w:rPr>
        <w:t xml:space="preserve"> </w:t>
      </w:r>
      <w:r>
        <w:rPr>
          <w:color w:val="333333"/>
        </w:rPr>
        <w:t>к</w:t>
      </w:r>
      <w:r>
        <w:rPr>
          <w:color w:val="333333"/>
          <w:spacing w:val="-57"/>
        </w:rPr>
        <w:t xml:space="preserve"> </w:t>
      </w:r>
      <w:r>
        <w:rPr>
          <w:color w:val="333333"/>
        </w:rPr>
        <w:t>историческим</w:t>
      </w:r>
      <w:r>
        <w:rPr>
          <w:color w:val="333333"/>
          <w:spacing w:val="-3"/>
        </w:rPr>
        <w:t xml:space="preserve"> </w:t>
      </w:r>
      <w:r>
        <w:rPr>
          <w:color w:val="333333"/>
        </w:rPr>
        <w:t>процессам</w:t>
      </w:r>
      <w:r>
        <w:rPr>
          <w:color w:val="333333"/>
          <w:spacing w:val="-2"/>
        </w:rPr>
        <w:t xml:space="preserve"> </w:t>
      </w:r>
      <w:r>
        <w:rPr>
          <w:color w:val="333333"/>
        </w:rPr>
        <w:t>и</w:t>
      </w:r>
      <w:r>
        <w:rPr>
          <w:color w:val="333333"/>
          <w:spacing w:val="-1"/>
        </w:rPr>
        <w:t xml:space="preserve"> </w:t>
      </w:r>
      <w:r>
        <w:rPr>
          <w:color w:val="333333"/>
        </w:rPr>
        <w:t>другим),</w:t>
      </w:r>
      <w:r>
        <w:rPr>
          <w:color w:val="333333"/>
          <w:spacing w:val="-2"/>
        </w:rPr>
        <w:t xml:space="preserve"> </w:t>
      </w:r>
      <w:r>
        <w:rPr>
          <w:color w:val="333333"/>
        </w:rPr>
        <w:t>составлять</w:t>
      </w:r>
      <w:r>
        <w:rPr>
          <w:color w:val="333333"/>
          <w:spacing w:val="-1"/>
        </w:rPr>
        <w:t xml:space="preserve"> </w:t>
      </w:r>
      <w:r>
        <w:rPr>
          <w:color w:val="333333"/>
        </w:rPr>
        <w:t>систематические</w:t>
      </w:r>
      <w:r>
        <w:rPr>
          <w:color w:val="333333"/>
          <w:spacing w:val="-2"/>
        </w:rPr>
        <w:t xml:space="preserve"> </w:t>
      </w:r>
      <w:r>
        <w:rPr>
          <w:color w:val="333333"/>
        </w:rPr>
        <w:t>таблицы,</w:t>
      </w:r>
      <w:r>
        <w:rPr>
          <w:color w:val="333333"/>
          <w:spacing w:val="-1"/>
        </w:rPr>
        <w:t xml:space="preserve"> </w:t>
      </w:r>
      <w:r>
        <w:rPr>
          <w:color w:val="333333"/>
        </w:rPr>
        <w:t>схемы.</w:t>
      </w:r>
    </w:p>
    <w:p w14:paraId="6F885C09" w14:textId="77777777" w:rsidR="00533F70" w:rsidRDefault="004F5381" w:rsidP="009B59A7">
      <w:pPr>
        <w:pStyle w:val="a5"/>
        <w:tabs>
          <w:tab w:val="left" w:pos="1983"/>
        </w:tabs>
        <w:spacing w:before="1"/>
        <w:ind w:right="673"/>
        <w:rPr>
          <w:sz w:val="24"/>
        </w:rPr>
      </w:pPr>
      <w:r>
        <w:rPr>
          <w:color w:val="333333"/>
          <w:sz w:val="24"/>
        </w:rPr>
        <w:t>Работа с исторической картой: выявлять и показывать на карте изменения,</w:t>
      </w:r>
      <w:r>
        <w:rPr>
          <w:color w:val="333333"/>
          <w:spacing w:val="1"/>
          <w:sz w:val="24"/>
        </w:rPr>
        <w:t xml:space="preserve"> </w:t>
      </w:r>
      <w:r>
        <w:rPr>
          <w:color w:val="333333"/>
          <w:sz w:val="24"/>
        </w:rPr>
        <w:t>произошедшие в результате значительных социально-экономических и политических</w:t>
      </w:r>
      <w:r>
        <w:rPr>
          <w:color w:val="333333"/>
          <w:spacing w:val="-58"/>
          <w:sz w:val="24"/>
        </w:rPr>
        <w:t xml:space="preserve"> </w:t>
      </w:r>
      <w:r>
        <w:rPr>
          <w:color w:val="333333"/>
          <w:sz w:val="24"/>
        </w:rPr>
        <w:t>событий</w:t>
      </w:r>
      <w:r>
        <w:rPr>
          <w:color w:val="333333"/>
          <w:spacing w:val="-1"/>
          <w:sz w:val="24"/>
        </w:rPr>
        <w:t xml:space="preserve"> </w:t>
      </w:r>
      <w:r>
        <w:rPr>
          <w:color w:val="333333"/>
          <w:sz w:val="24"/>
        </w:rPr>
        <w:t>и</w:t>
      </w:r>
      <w:r>
        <w:rPr>
          <w:color w:val="333333"/>
          <w:spacing w:val="-2"/>
          <w:sz w:val="24"/>
        </w:rPr>
        <w:t xml:space="preserve"> </w:t>
      </w:r>
      <w:r>
        <w:rPr>
          <w:color w:val="333333"/>
          <w:sz w:val="24"/>
        </w:rPr>
        <w:t>процессов</w:t>
      </w:r>
      <w:r>
        <w:rPr>
          <w:color w:val="333333"/>
          <w:spacing w:val="-1"/>
          <w:sz w:val="24"/>
        </w:rPr>
        <w:t xml:space="preserve"> </w:t>
      </w:r>
      <w:r>
        <w:rPr>
          <w:color w:val="333333"/>
          <w:sz w:val="24"/>
        </w:rPr>
        <w:t>отечественной и</w:t>
      </w:r>
      <w:r>
        <w:rPr>
          <w:color w:val="333333"/>
          <w:spacing w:val="-1"/>
          <w:sz w:val="24"/>
        </w:rPr>
        <w:t xml:space="preserve"> </w:t>
      </w:r>
      <w:r>
        <w:rPr>
          <w:color w:val="333333"/>
          <w:sz w:val="24"/>
        </w:rPr>
        <w:t>всеобщей истории XVIII</w:t>
      </w:r>
      <w:r>
        <w:rPr>
          <w:color w:val="333333"/>
          <w:spacing w:val="-3"/>
          <w:sz w:val="24"/>
        </w:rPr>
        <w:t xml:space="preserve"> </w:t>
      </w:r>
      <w:r>
        <w:rPr>
          <w:color w:val="333333"/>
          <w:sz w:val="24"/>
        </w:rPr>
        <w:t>в.</w:t>
      </w:r>
    </w:p>
    <w:p w14:paraId="5D3FB908" w14:textId="77777777" w:rsidR="00533F70" w:rsidRDefault="004F5381" w:rsidP="009B59A7">
      <w:pPr>
        <w:pStyle w:val="a5"/>
        <w:tabs>
          <w:tab w:val="left" w:pos="1983"/>
        </w:tabs>
        <w:ind w:left="1982"/>
        <w:rPr>
          <w:sz w:val="24"/>
        </w:rPr>
      </w:pPr>
      <w:r>
        <w:rPr>
          <w:color w:val="333333"/>
          <w:sz w:val="24"/>
        </w:rPr>
        <w:t>Работа</w:t>
      </w:r>
      <w:r>
        <w:rPr>
          <w:color w:val="333333"/>
          <w:spacing w:val="-4"/>
          <w:sz w:val="24"/>
        </w:rPr>
        <w:t xml:space="preserve"> </w:t>
      </w:r>
      <w:r>
        <w:rPr>
          <w:color w:val="333333"/>
          <w:sz w:val="24"/>
        </w:rPr>
        <w:t>с</w:t>
      </w:r>
      <w:r>
        <w:rPr>
          <w:color w:val="333333"/>
          <w:spacing w:val="-3"/>
          <w:sz w:val="24"/>
        </w:rPr>
        <w:t xml:space="preserve"> </w:t>
      </w:r>
      <w:r>
        <w:rPr>
          <w:color w:val="333333"/>
          <w:sz w:val="24"/>
        </w:rPr>
        <w:t>историческими</w:t>
      </w:r>
      <w:r>
        <w:rPr>
          <w:color w:val="333333"/>
          <w:spacing w:val="-2"/>
          <w:sz w:val="24"/>
        </w:rPr>
        <w:t xml:space="preserve"> </w:t>
      </w:r>
      <w:r>
        <w:rPr>
          <w:color w:val="333333"/>
          <w:sz w:val="24"/>
        </w:rPr>
        <w:t>источниками:</w:t>
      </w:r>
    </w:p>
    <w:p w14:paraId="70AA5A2B" w14:textId="77777777" w:rsidR="00533F70" w:rsidRDefault="004F5381">
      <w:pPr>
        <w:pStyle w:val="a3"/>
        <w:ind w:right="1020"/>
      </w:pPr>
      <w:r>
        <w:rPr>
          <w:color w:val="333333"/>
        </w:rPr>
        <w:t>различать источники официального и личного происхождения, публицистические</w:t>
      </w:r>
      <w:r>
        <w:rPr>
          <w:color w:val="333333"/>
          <w:spacing w:val="-57"/>
        </w:rPr>
        <w:t xml:space="preserve"> </w:t>
      </w:r>
      <w:r>
        <w:rPr>
          <w:color w:val="333333"/>
        </w:rPr>
        <w:t>произведения</w:t>
      </w:r>
      <w:r>
        <w:rPr>
          <w:color w:val="333333"/>
          <w:spacing w:val="-2"/>
        </w:rPr>
        <w:t xml:space="preserve"> </w:t>
      </w:r>
      <w:r>
        <w:rPr>
          <w:color w:val="333333"/>
        </w:rPr>
        <w:t>(называть их основные</w:t>
      </w:r>
      <w:r>
        <w:rPr>
          <w:color w:val="333333"/>
          <w:spacing w:val="-3"/>
        </w:rPr>
        <w:t xml:space="preserve"> </w:t>
      </w:r>
      <w:r>
        <w:rPr>
          <w:color w:val="333333"/>
        </w:rPr>
        <w:t>виды,</w:t>
      </w:r>
      <w:r>
        <w:rPr>
          <w:color w:val="333333"/>
          <w:spacing w:val="-1"/>
        </w:rPr>
        <w:t xml:space="preserve"> </w:t>
      </w:r>
      <w:r>
        <w:rPr>
          <w:color w:val="333333"/>
        </w:rPr>
        <w:t>информационные</w:t>
      </w:r>
      <w:r>
        <w:rPr>
          <w:color w:val="333333"/>
          <w:spacing w:val="-3"/>
        </w:rPr>
        <w:t xml:space="preserve"> </w:t>
      </w:r>
      <w:r>
        <w:rPr>
          <w:color w:val="333333"/>
        </w:rPr>
        <w:t>особенности);</w:t>
      </w:r>
    </w:p>
    <w:p w14:paraId="525223E6" w14:textId="77777777" w:rsidR="00533F70" w:rsidRDefault="004F5381">
      <w:pPr>
        <w:pStyle w:val="a3"/>
        <w:ind w:right="161"/>
      </w:pPr>
      <w:r>
        <w:rPr>
          <w:color w:val="333333"/>
        </w:rPr>
        <w:t>объяснять</w:t>
      </w:r>
      <w:r>
        <w:rPr>
          <w:color w:val="333333"/>
          <w:spacing w:val="-6"/>
        </w:rPr>
        <w:t xml:space="preserve"> </w:t>
      </w:r>
      <w:r>
        <w:rPr>
          <w:color w:val="333333"/>
        </w:rPr>
        <w:t>назначение</w:t>
      </w:r>
      <w:r>
        <w:rPr>
          <w:color w:val="333333"/>
          <w:spacing w:val="-5"/>
        </w:rPr>
        <w:t xml:space="preserve"> </w:t>
      </w:r>
      <w:r>
        <w:rPr>
          <w:color w:val="333333"/>
        </w:rPr>
        <w:t>исторического</w:t>
      </w:r>
      <w:r>
        <w:rPr>
          <w:color w:val="333333"/>
          <w:spacing w:val="-4"/>
        </w:rPr>
        <w:t xml:space="preserve"> </w:t>
      </w:r>
      <w:r>
        <w:rPr>
          <w:color w:val="333333"/>
        </w:rPr>
        <w:t>источника,</w:t>
      </w:r>
      <w:r>
        <w:rPr>
          <w:color w:val="333333"/>
          <w:spacing w:val="-4"/>
        </w:rPr>
        <w:t xml:space="preserve"> </w:t>
      </w:r>
      <w:r>
        <w:rPr>
          <w:color w:val="333333"/>
        </w:rPr>
        <w:t>раскрывать</w:t>
      </w:r>
      <w:r>
        <w:rPr>
          <w:color w:val="333333"/>
          <w:spacing w:val="-3"/>
        </w:rPr>
        <w:t xml:space="preserve"> </w:t>
      </w:r>
      <w:r>
        <w:rPr>
          <w:color w:val="333333"/>
        </w:rPr>
        <w:t>его</w:t>
      </w:r>
      <w:r>
        <w:rPr>
          <w:color w:val="333333"/>
          <w:spacing w:val="-5"/>
        </w:rPr>
        <w:t xml:space="preserve"> </w:t>
      </w:r>
      <w:r>
        <w:rPr>
          <w:color w:val="333333"/>
        </w:rPr>
        <w:t>информационную</w:t>
      </w:r>
      <w:r>
        <w:rPr>
          <w:color w:val="333333"/>
          <w:spacing w:val="-57"/>
        </w:rPr>
        <w:t xml:space="preserve"> </w:t>
      </w:r>
      <w:r>
        <w:rPr>
          <w:color w:val="333333"/>
        </w:rPr>
        <w:t>ценность;</w:t>
      </w:r>
    </w:p>
    <w:p w14:paraId="34380732" w14:textId="77777777" w:rsidR="00533F70" w:rsidRDefault="004F5381">
      <w:pPr>
        <w:pStyle w:val="a3"/>
        <w:ind w:right="442"/>
      </w:pPr>
      <w:r>
        <w:rPr>
          <w:color w:val="333333"/>
        </w:rPr>
        <w:t>извлекать, сопоставлять и систематизировать информацию о событиях отечественной и</w:t>
      </w:r>
      <w:r>
        <w:rPr>
          <w:color w:val="333333"/>
          <w:spacing w:val="-57"/>
        </w:rPr>
        <w:t xml:space="preserve"> </w:t>
      </w:r>
      <w:r>
        <w:rPr>
          <w:color w:val="333333"/>
        </w:rPr>
        <w:t>всеобщей истории XVIII в. из взаимодополняющих письменных, визуальных и</w:t>
      </w:r>
      <w:r>
        <w:rPr>
          <w:color w:val="333333"/>
          <w:spacing w:val="1"/>
        </w:rPr>
        <w:t xml:space="preserve"> </w:t>
      </w:r>
      <w:r>
        <w:rPr>
          <w:color w:val="333333"/>
        </w:rPr>
        <w:t>вещественных</w:t>
      </w:r>
      <w:r>
        <w:rPr>
          <w:color w:val="333333"/>
          <w:spacing w:val="-2"/>
        </w:rPr>
        <w:t xml:space="preserve"> </w:t>
      </w:r>
      <w:r>
        <w:rPr>
          <w:color w:val="333333"/>
        </w:rPr>
        <w:t>источников.</w:t>
      </w:r>
    </w:p>
    <w:p w14:paraId="6478DE6E" w14:textId="77777777" w:rsidR="00533F70" w:rsidRDefault="004F5381" w:rsidP="009B59A7">
      <w:pPr>
        <w:pStyle w:val="a5"/>
        <w:tabs>
          <w:tab w:val="left" w:pos="1983"/>
        </w:tabs>
        <w:ind w:left="1982"/>
        <w:rPr>
          <w:sz w:val="24"/>
        </w:rPr>
      </w:pPr>
      <w:r>
        <w:rPr>
          <w:color w:val="333333"/>
          <w:sz w:val="24"/>
        </w:rPr>
        <w:t>Историческое</w:t>
      </w:r>
      <w:r>
        <w:rPr>
          <w:color w:val="333333"/>
          <w:spacing w:val="-4"/>
          <w:sz w:val="24"/>
        </w:rPr>
        <w:t xml:space="preserve"> </w:t>
      </w:r>
      <w:r>
        <w:rPr>
          <w:color w:val="333333"/>
          <w:sz w:val="24"/>
        </w:rPr>
        <w:t>описание</w:t>
      </w:r>
      <w:r>
        <w:rPr>
          <w:color w:val="333333"/>
          <w:spacing w:val="-6"/>
          <w:sz w:val="24"/>
        </w:rPr>
        <w:t xml:space="preserve"> </w:t>
      </w:r>
      <w:r>
        <w:rPr>
          <w:color w:val="333333"/>
          <w:sz w:val="24"/>
        </w:rPr>
        <w:t>(реконструкция):</w:t>
      </w:r>
    </w:p>
    <w:p w14:paraId="0BFA16ED" w14:textId="77777777" w:rsidR="00533F70" w:rsidRDefault="004F5381">
      <w:pPr>
        <w:pStyle w:val="a3"/>
        <w:ind w:right="867"/>
      </w:pPr>
      <w:r>
        <w:rPr>
          <w:color w:val="333333"/>
        </w:rPr>
        <w:t>рассказывать о ключевых событиях отечественной и всеобщей истории XVIII в., их</w:t>
      </w:r>
      <w:r>
        <w:rPr>
          <w:color w:val="333333"/>
          <w:spacing w:val="-58"/>
        </w:rPr>
        <w:t xml:space="preserve"> </w:t>
      </w:r>
      <w:r>
        <w:rPr>
          <w:color w:val="333333"/>
        </w:rPr>
        <w:t>участниках;</w:t>
      </w:r>
    </w:p>
    <w:p w14:paraId="144E4A55" w14:textId="77777777" w:rsidR="00533F70" w:rsidRDefault="004F5381">
      <w:pPr>
        <w:pStyle w:val="a3"/>
        <w:ind w:right="161"/>
      </w:pPr>
      <w:r>
        <w:rPr>
          <w:color w:val="333333"/>
        </w:rPr>
        <w:t>составлять</w:t>
      </w:r>
      <w:r>
        <w:rPr>
          <w:color w:val="333333"/>
          <w:spacing w:val="-3"/>
        </w:rPr>
        <w:t xml:space="preserve"> </w:t>
      </w:r>
      <w:r>
        <w:rPr>
          <w:color w:val="333333"/>
        </w:rPr>
        <w:t>характеристику</w:t>
      </w:r>
      <w:r>
        <w:rPr>
          <w:color w:val="333333"/>
          <w:spacing w:val="-10"/>
        </w:rPr>
        <w:t xml:space="preserve"> </w:t>
      </w:r>
      <w:r>
        <w:rPr>
          <w:color w:val="333333"/>
        </w:rPr>
        <w:t>(исторический</w:t>
      </w:r>
      <w:r>
        <w:rPr>
          <w:color w:val="333333"/>
          <w:spacing w:val="-3"/>
        </w:rPr>
        <w:t xml:space="preserve"> </w:t>
      </w:r>
      <w:r>
        <w:rPr>
          <w:color w:val="333333"/>
        </w:rPr>
        <w:t>портрет)</w:t>
      </w:r>
      <w:r>
        <w:rPr>
          <w:color w:val="333333"/>
          <w:spacing w:val="-2"/>
        </w:rPr>
        <w:t xml:space="preserve"> </w:t>
      </w:r>
      <w:r>
        <w:rPr>
          <w:color w:val="333333"/>
        </w:rPr>
        <w:t>известных</w:t>
      </w:r>
      <w:r>
        <w:rPr>
          <w:color w:val="333333"/>
          <w:spacing w:val="-1"/>
        </w:rPr>
        <w:t xml:space="preserve"> </w:t>
      </w:r>
      <w:r>
        <w:rPr>
          <w:color w:val="333333"/>
        </w:rPr>
        <w:t>деятелей</w:t>
      </w:r>
      <w:r>
        <w:rPr>
          <w:color w:val="333333"/>
          <w:spacing w:val="-3"/>
        </w:rPr>
        <w:t xml:space="preserve"> </w:t>
      </w:r>
      <w:r>
        <w:rPr>
          <w:color w:val="333333"/>
        </w:rPr>
        <w:t>отечественной</w:t>
      </w:r>
      <w:r>
        <w:rPr>
          <w:color w:val="333333"/>
          <w:spacing w:val="-2"/>
        </w:rPr>
        <w:t xml:space="preserve"> </w:t>
      </w:r>
      <w:r>
        <w:rPr>
          <w:color w:val="333333"/>
        </w:rPr>
        <w:t>и</w:t>
      </w:r>
      <w:r>
        <w:rPr>
          <w:color w:val="333333"/>
          <w:spacing w:val="-57"/>
        </w:rPr>
        <w:t xml:space="preserve"> </w:t>
      </w:r>
      <w:r>
        <w:rPr>
          <w:color w:val="333333"/>
        </w:rPr>
        <w:t>всеобщей истории XVIII в. на основе информации учебника и дополнительных</w:t>
      </w:r>
      <w:r>
        <w:rPr>
          <w:color w:val="333333"/>
          <w:spacing w:val="1"/>
        </w:rPr>
        <w:t xml:space="preserve"> </w:t>
      </w:r>
      <w:r>
        <w:rPr>
          <w:color w:val="333333"/>
        </w:rPr>
        <w:t>материалов;</w:t>
      </w:r>
    </w:p>
    <w:p w14:paraId="1A865641" w14:textId="77777777" w:rsidR="00533F70" w:rsidRDefault="004F5381">
      <w:pPr>
        <w:pStyle w:val="a3"/>
        <w:ind w:right="232"/>
      </w:pPr>
      <w:r>
        <w:rPr>
          <w:color w:val="333333"/>
        </w:rPr>
        <w:t>составлять описание образа жизни различных групп населения в России и других странах</w:t>
      </w:r>
      <w:r>
        <w:rPr>
          <w:color w:val="333333"/>
          <w:spacing w:val="-57"/>
        </w:rPr>
        <w:t xml:space="preserve"> </w:t>
      </w:r>
      <w:r>
        <w:rPr>
          <w:color w:val="333333"/>
        </w:rPr>
        <w:t>в</w:t>
      </w:r>
      <w:r>
        <w:rPr>
          <w:color w:val="333333"/>
          <w:spacing w:val="-2"/>
        </w:rPr>
        <w:t xml:space="preserve"> </w:t>
      </w:r>
      <w:r>
        <w:rPr>
          <w:color w:val="333333"/>
        </w:rPr>
        <w:t>XVIII</w:t>
      </w:r>
      <w:r>
        <w:rPr>
          <w:color w:val="333333"/>
          <w:spacing w:val="-1"/>
        </w:rPr>
        <w:t xml:space="preserve"> </w:t>
      </w:r>
      <w:r>
        <w:rPr>
          <w:color w:val="333333"/>
        </w:rPr>
        <w:t>в.;</w:t>
      </w:r>
    </w:p>
    <w:p w14:paraId="2EA7B802" w14:textId="77777777" w:rsidR="00533F70" w:rsidRDefault="004F5381">
      <w:pPr>
        <w:pStyle w:val="a3"/>
      </w:pPr>
      <w:r>
        <w:rPr>
          <w:color w:val="333333"/>
        </w:rPr>
        <w:t>представлять</w:t>
      </w:r>
      <w:r>
        <w:rPr>
          <w:color w:val="333333"/>
          <w:spacing w:val="-4"/>
        </w:rPr>
        <w:t xml:space="preserve"> </w:t>
      </w:r>
      <w:r>
        <w:rPr>
          <w:color w:val="333333"/>
        </w:rPr>
        <w:t>описание</w:t>
      </w:r>
      <w:r>
        <w:rPr>
          <w:color w:val="333333"/>
          <w:spacing w:val="-8"/>
        </w:rPr>
        <w:t xml:space="preserve"> </w:t>
      </w:r>
      <w:r>
        <w:rPr>
          <w:color w:val="333333"/>
        </w:rPr>
        <w:t>памятников</w:t>
      </w:r>
      <w:r>
        <w:rPr>
          <w:color w:val="333333"/>
          <w:spacing w:val="-4"/>
        </w:rPr>
        <w:t xml:space="preserve"> </w:t>
      </w:r>
      <w:r>
        <w:rPr>
          <w:color w:val="333333"/>
        </w:rPr>
        <w:t>материальной</w:t>
      </w:r>
      <w:r>
        <w:rPr>
          <w:color w:val="333333"/>
          <w:spacing w:val="-4"/>
        </w:rPr>
        <w:t xml:space="preserve"> </w:t>
      </w:r>
      <w:r>
        <w:rPr>
          <w:color w:val="333333"/>
        </w:rPr>
        <w:t>и</w:t>
      </w:r>
      <w:r>
        <w:rPr>
          <w:color w:val="333333"/>
          <w:spacing w:val="-6"/>
        </w:rPr>
        <w:t xml:space="preserve"> </w:t>
      </w:r>
      <w:r>
        <w:rPr>
          <w:color w:val="333333"/>
        </w:rPr>
        <w:t>художественной</w:t>
      </w:r>
      <w:r>
        <w:rPr>
          <w:color w:val="333333"/>
          <w:spacing w:val="-3"/>
        </w:rPr>
        <w:t xml:space="preserve"> </w:t>
      </w:r>
      <w:r>
        <w:rPr>
          <w:color w:val="333333"/>
        </w:rPr>
        <w:t>культуры</w:t>
      </w:r>
      <w:r>
        <w:rPr>
          <w:color w:val="333333"/>
          <w:spacing w:val="-4"/>
        </w:rPr>
        <w:t xml:space="preserve"> </w:t>
      </w:r>
      <w:r>
        <w:rPr>
          <w:color w:val="333333"/>
        </w:rPr>
        <w:t>изучаемой</w:t>
      </w:r>
      <w:r>
        <w:rPr>
          <w:color w:val="333333"/>
          <w:spacing w:val="-57"/>
        </w:rPr>
        <w:t xml:space="preserve"> </w:t>
      </w:r>
      <w:r>
        <w:rPr>
          <w:color w:val="333333"/>
        </w:rPr>
        <w:t>эпохи</w:t>
      </w:r>
      <w:r>
        <w:rPr>
          <w:color w:val="333333"/>
          <w:spacing w:val="-1"/>
        </w:rPr>
        <w:t xml:space="preserve"> </w:t>
      </w:r>
      <w:r>
        <w:rPr>
          <w:color w:val="333333"/>
        </w:rPr>
        <w:t>(в</w:t>
      </w:r>
      <w:r>
        <w:rPr>
          <w:color w:val="333333"/>
          <w:spacing w:val="-2"/>
        </w:rPr>
        <w:t xml:space="preserve"> </w:t>
      </w:r>
      <w:r>
        <w:rPr>
          <w:color w:val="333333"/>
        </w:rPr>
        <w:t>виде</w:t>
      </w:r>
      <w:r>
        <w:rPr>
          <w:color w:val="333333"/>
          <w:spacing w:val="-1"/>
        </w:rPr>
        <w:t xml:space="preserve"> </w:t>
      </w:r>
      <w:r>
        <w:rPr>
          <w:color w:val="333333"/>
        </w:rPr>
        <w:t>сообщения, аннотации).</w:t>
      </w:r>
    </w:p>
    <w:p w14:paraId="734AE7A2" w14:textId="77777777" w:rsidR="00533F70" w:rsidRDefault="004F5381" w:rsidP="009B59A7">
      <w:pPr>
        <w:pStyle w:val="a5"/>
        <w:tabs>
          <w:tab w:val="left" w:pos="1983"/>
        </w:tabs>
        <w:spacing w:before="1"/>
        <w:ind w:left="1982"/>
        <w:rPr>
          <w:sz w:val="24"/>
        </w:rPr>
      </w:pPr>
      <w:r>
        <w:rPr>
          <w:color w:val="333333"/>
          <w:sz w:val="24"/>
        </w:rPr>
        <w:t>Анализ,</w:t>
      </w:r>
      <w:r>
        <w:rPr>
          <w:color w:val="333333"/>
          <w:spacing w:val="-4"/>
          <w:sz w:val="24"/>
        </w:rPr>
        <w:t xml:space="preserve"> </w:t>
      </w:r>
      <w:r>
        <w:rPr>
          <w:color w:val="333333"/>
          <w:sz w:val="24"/>
        </w:rPr>
        <w:t>объяснение</w:t>
      </w:r>
      <w:r>
        <w:rPr>
          <w:color w:val="333333"/>
          <w:spacing w:val="-5"/>
          <w:sz w:val="24"/>
        </w:rPr>
        <w:t xml:space="preserve"> </w:t>
      </w:r>
      <w:r>
        <w:rPr>
          <w:color w:val="333333"/>
          <w:sz w:val="24"/>
        </w:rPr>
        <w:t>исторических</w:t>
      </w:r>
      <w:r>
        <w:rPr>
          <w:color w:val="333333"/>
          <w:spacing w:val="-2"/>
          <w:sz w:val="24"/>
        </w:rPr>
        <w:t xml:space="preserve"> </w:t>
      </w:r>
      <w:r>
        <w:rPr>
          <w:color w:val="333333"/>
          <w:sz w:val="24"/>
        </w:rPr>
        <w:t>событий,</w:t>
      </w:r>
      <w:r>
        <w:rPr>
          <w:color w:val="333333"/>
          <w:spacing w:val="-4"/>
          <w:sz w:val="24"/>
        </w:rPr>
        <w:t xml:space="preserve"> </w:t>
      </w:r>
      <w:r>
        <w:rPr>
          <w:color w:val="333333"/>
          <w:sz w:val="24"/>
        </w:rPr>
        <w:t>явлений:</w:t>
      </w:r>
    </w:p>
    <w:p w14:paraId="1BA539ED" w14:textId="77777777" w:rsidR="00533F70" w:rsidRDefault="004F5381">
      <w:pPr>
        <w:pStyle w:val="a3"/>
        <w:ind w:right="238"/>
      </w:pPr>
      <w:r>
        <w:rPr>
          <w:color w:val="333333"/>
        </w:rPr>
        <w:t>раскрывать существенные черты экономического, социального и политического развития</w:t>
      </w:r>
      <w:r>
        <w:rPr>
          <w:color w:val="333333"/>
          <w:spacing w:val="-57"/>
        </w:rPr>
        <w:t xml:space="preserve"> </w:t>
      </w:r>
      <w:r>
        <w:rPr>
          <w:color w:val="333333"/>
        </w:rPr>
        <w:t>России</w:t>
      </w:r>
      <w:r>
        <w:rPr>
          <w:color w:val="333333"/>
          <w:spacing w:val="-2"/>
        </w:rPr>
        <w:t xml:space="preserve"> </w:t>
      </w:r>
      <w:r>
        <w:rPr>
          <w:color w:val="333333"/>
        </w:rPr>
        <w:t>и</w:t>
      </w:r>
      <w:r>
        <w:rPr>
          <w:color w:val="333333"/>
          <w:spacing w:val="-1"/>
        </w:rPr>
        <w:t xml:space="preserve"> </w:t>
      </w:r>
      <w:r>
        <w:rPr>
          <w:color w:val="333333"/>
        </w:rPr>
        <w:t>других стран</w:t>
      </w:r>
      <w:r>
        <w:rPr>
          <w:color w:val="333333"/>
          <w:spacing w:val="-3"/>
        </w:rPr>
        <w:t xml:space="preserve"> </w:t>
      </w:r>
      <w:r>
        <w:rPr>
          <w:color w:val="333333"/>
        </w:rPr>
        <w:t>в</w:t>
      </w:r>
      <w:r>
        <w:rPr>
          <w:color w:val="333333"/>
          <w:spacing w:val="-2"/>
        </w:rPr>
        <w:t xml:space="preserve"> </w:t>
      </w:r>
      <w:r>
        <w:rPr>
          <w:color w:val="333333"/>
        </w:rPr>
        <w:t>XVIII</w:t>
      </w:r>
      <w:r>
        <w:rPr>
          <w:color w:val="333333"/>
          <w:spacing w:val="-3"/>
        </w:rPr>
        <w:t xml:space="preserve"> </w:t>
      </w:r>
      <w:r>
        <w:rPr>
          <w:color w:val="333333"/>
        </w:rPr>
        <w:t>в.,</w:t>
      </w:r>
      <w:r>
        <w:rPr>
          <w:color w:val="333333"/>
          <w:spacing w:val="-2"/>
        </w:rPr>
        <w:t xml:space="preserve"> </w:t>
      </w:r>
      <w:r>
        <w:rPr>
          <w:color w:val="333333"/>
        </w:rPr>
        <w:t>изменений,</w:t>
      </w:r>
      <w:r>
        <w:rPr>
          <w:color w:val="333333"/>
          <w:spacing w:val="-4"/>
        </w:rPr>
        <w:t xml:space="preserve"> </w:t>
      </w:r>
      <w:r>
        <w:rPr>
          <w:color w:val="333333"/>
        </w:rPr>
        <w:t>происшедших в</w:t>
      </w:r>
      <w:r>
        <w:rPr>
          <w:color w:val="333333"/>
          <w:spacing w:val="-2"/>
        </w:rPr>
        <w:t xml:space="preserve"> </w:t>
      </w:r>
      <w:r>
        <w:rPr>
          <w:color w:val="333333"/>
        </w:rPr>
        <w:t>XVIII</w:t>
      </w:r>
      <w:r>
        <w:rPr>
          <w:color w:val="333333"/>
          <w:spacing w:val="-5"/>
        </w:rPr>
        <w:t xml:space="preserve"> </w:t>
      </w:r>
      <w:r>
        <w:rPr>
          <w:color w:val="333333"/>
        </w:rPr>
        <w:t>в.</w:t>
      </w:r>
      <w:r>
        <w:rPr>
          <w:color w:val="333333"/>
          <w:spacing w:val="-1"/>
        </w:rPr>
        <w:t xml:space="preserve"> </w:t>
      </w:r>
      <w:r>
        <w:rPr>
          <w:color w:val="333333"/>
        </w:rPr>
        <w:t>в</w:t>
      </w:r>
      <w:r>
        <w:rPr>
          <w:color w:val="333333"/>
          <w:spacing w:val="-3"/>
        </w:rPr>
        <w:t xml:space="preserve"> </w:t>
      </w:r>
      <w:r>
        <w:rPr>
          <w:color w:val="333333"/>
        </w:rPr>
        <w:t>разных сферах</w:t>
      </w:r>
    </w:p>
    <w:p w14:paraId="2CABE72E" w14:textId="77777777" w:rsidR="00533F70" w:rsidRDefault="004F5381">
      <w:pPr>
        <w:pStyle w:val="a3"/>
        <w:ind w:right="982"/>
      </w:pPr>
      <w:r>
        <w:rPr>
          <w:color w:val="333333"/>
        </w:rPr>
        <w:t>жизни российского общества, промышленного переворота в европейских странах,</w:t>
      </w:r>
      <w:r>
        <w:rPr>
          <w:color w:val="333333"/>
          <w:spacing w:val="-57"/>
        </w:rPr>
        <w:t xml:space="preserve"> </w:t>
      </w:r>
      <w:r>
        <w:rPr>
          <w:color w:val="333333"/>
        </w:rPr>
        <w:t>абсолютизма как формы правления, идеологии Просвещения, революций XVIII в.,</w:t>
      </w:r>
      <w:r>
        <w:rPr>
          <w:color w:val="333333"/>
          <w:spacing w:val="-57"/>
        </w:rPr>
        <w:t xml:space="preserve"> </w:t>
      </w:r>
      <w:r>
        <w:rPr>
          <w:color w:val="333333"/>
        </w:rPr>
        <w:t>внешней политики Российской империи в системе международных отношений</w:t>
      </w:r>
      <w:r>
        <w:rPr>
          <w:color w:val="333333"/>
          <w:spacing w:val="1"/>
        </w:rPr>
        <w:t xml:space="preserve"> </w:t>
      </w:r>
      <w:r>
        <w:rPr>
          <w:color w:val="333333"/>
        </w:rPr>
        <w:t>рассматриваемого</w:t>
      </w:r>
      <w:r>
        <w:rPr>
          <w:color w:val="333333"/>
          <w:spacing w:val="-1"/>
        </w:rPr>
        <w:t xml:space="preserve"> </w:t>
      </w:r>
      <w:r>
        <w:rPr>
          <w:color w:val="333333"/>
        </w:rPr>
        <w:t>периода;</w:t>
      </w:r>
    </w:p>
    <w:p w14:paraId="59D09E62" w14:textId="77777777" w:rsidR="00533F70" w:rsidRDefault="004F5381">
      <w:pPr>
        <w:pStyle w:val="a3"/>
      </w:pPr>
      <w:r>
        <w:rPr>
          <w:color w:val="333333"/>
        </w:rPr>
        <w:t>объяснять смысл ключевых понятий, относящихся к данной эпохе отечественной и</w:t>
      </w:r>
      <w:r>
        <w:rPr>
          <w:color w:val="333333"/>
          <w:spacing w:val="1"/>
        </w:rPr>
        <w:t xml:space="preserve"> </w:t>
      </w:r>
      <w:r>
        <w:rPr>
          <w:color w:val="333333"/>
        </w:rPr>
        <w:t>всеобщей истории, конкретизировать их на примерах исторических событий, ситуаций;</w:t>
      </w:r>
      <w:r>
        <w:rPr>
          <w:color w:val="333333"/>
          <w:spacing w:val="1"/>
        </w:rPr>
        <w:t xml:space="preserve"> </w:t>
      </w:r>
      <w:r>
        <w:rPr>
          <w:color w:val="333333"/>
        </w:rPr>
        <w:t>объяснять</w:t>
      </w:r>
      <w:r>
        <w:rPr>
          <w:color w:val="333333"/>
          <w:spacing w:val="-4"/>
        </w:rPr>
        <w:t xml:space="preserve"> </w:t>
      </w:r>
      <w:r>
        <w:rPr>
          <w:color w:val="333333"/>
        </w:rPr>
        <w:t>причины</w:t>
      </w:r>
      <w:r>
        <w:rPr>
          <w:color w:val="333333"/>
          <w:spacing w:val="-3"/>
        </w:rPr>
        <w:t xml:space="preserve"> </w:t>
      </w:r>
      <w:r>
        <w:rPr>
          <w:color w:val="333333"/>
        </w:rPr>
        <w:t>и</w:t>
      </w:r>
      <w:r>
        <w:rPr>
          <w:color w:val="333333"/>
          <w:spacing w:val="-2"/>
        </w:rPr>
        <w:t xml:space="preserve"> </w:t>
      </w:r>
      <w:r>
        <w:rPr>
          <w:color w:val="333333"/>
        </w:rPr>
        <w:t>следствия</w:t>
      </w:r>
      <w:r>
        <w:rPr>
          <w:color w:val="333333"/>
          <w:spacing w:val="-3"/>
        </w:rPr>
        <w:t xml:space="preserve"> </w:t>
      </w:r>
      <w:r>
        <w:rPr>
          <w:color w:val="333333"/>
        </w:rPr>
        <w:t>важнейших</w:t>
      </w:r>
      <w:r>
        <w:rPr>
          <w:color w:val="333333"/>
          <w:spacing w:val="-1"/>
        </w:rPr>
        <w:t xml:space="preserve"> </w:t>
      </w:r>
      <w:r>
        <w:rPr>
          <w:color w:val="333333"/>
        </w:rPr>
        <w:t>событий</w:t>
      </w:r>
      <w:r>
        <w:rPr>
          <w:color w:val="333333"/>
          <w:spacing w:val="-2"/>
        </w:rPr>
        <w:t xml:space="preserve"> </w:t>
      </w:r>
      <w:r>
        <w:rPr>
          <w:color w:val="333333"/>
        </w:rPr>
        <w:t>отечественной</w:t>
      </w:r>
      <w:r>
        <w:rPr>
          <w:color w:val="333333"/>
          <w:spacing w:val="-5"/>
        </w:rPr>
        <w:t xml:space="preserve"> </w:t>
      </w:r>
      <w:r>
        <w:rPr>
          <w:color w:val="333333"/>
        </w:rPr>
        <w:t>и</w:t>
      </w:r>
      <w:r>
        <w:rPr>
          <w:color w:val="333333"/>
          <w:spacing w:val="-5"/>
        </w:rPr>
        <w:t xml:space="preserve"> </w:t>
      </w:r>
      <w:r>
        <w:rPr>
          <w:color w:val="333333"/>
        </w:rPr>
        <w:t>всеобщей</w:t>
      </w:r>
      <w:r>
        <w:rPr>
          <w:color w:val="333333"/>
          <w:spacing w:val="-2"/>
        </w:rPr>
        <w:t xml:space="preserve"> </w:t>
      </w:r>
      <w:r>
        <w:rPr>
          <w:color w:val="333333"/>
        </w:rPr>
        <w:t>истории</w:t>
      </w:r>
      <w:r>
        <w:rPr>
          <w:color w:val="333333"/>
          <w:spacing w:val="-57"/>
        </w:rPr>
        <w:t xml:space="preserve"> </w:t>
      </w:r>
      <w:r>
        <w:rPr>
          <w:color w:val="333333"/>
        </w:rPr>
        <w:t>XVIII</w:t>
      </w:r>
      <w:r>
        <w:rPr>
          <w:color w:val="333333"/>
          <w:spacing w:val="-3"/>
        </w:rPr>
        <w:t xml:space="preserve"> </w:t>
      </w:r>
      <w:r>
        <w:rPr>
          <w:color w:val="333333"/>
        </w:rPr>
        <w:t>в.</w:t>
      </w:r>
      <w:r>
        <w:rPr>
          <w:color w:val="333333"/>
          <w:spacing w:val="-3"/>
        </w:rPr>
        <w:t xml:space="preserve"> </w:t>
      </w:r>
      <w:r>
        <w:rPr>
          <w:color w:val="333333"/>
        </w:rPr>
        <w:t>(выявлять</w:t>
      </w:r>
      <w:r>
        <w:rPr>
          <w:color w:val="333333"/>
          <w:spacing w:val="-1"/>
        </w:rPr>
        <w:t xml:space="preserve"> </w:t>
      </w:r>
      <w:r>
        <w:rPr>
          <w:color w:val="333333"/>
        </w:rPr>
        <w:t>в</w:t>
      </w:r>
      <w:r>
        <w:rPr>
          <w:color w:val="333333"/>
          <w:spacing w:val="-3"/>
        </w:rPr>
        <w:t xml:space="preserve"> </w:t>
      </w:r>
      <w:r>
        <w:rPr>
          <w:color w:val="333333"/>
        </w:rPr>
        <w:t>историческом</w:t>
      </w:r>
      <w:r>
        <w:rPr>
          <w:color w:val="333333"/>
          <w:spacing w:val="-3"/>
        </w:rPr>
        <w:t xml:space="preserve"> </w:t>
      </w:r>
      <w:r>
        <w:rPr>
          <w:color w:val="333333"/>
        </w:rPr>
        <w:t>тексте</w:t>
      </w:r>
      <w:r>
        <w:rPr>
          <w:color w:val="333333"/>
          <w:spacing w:val="-2"/>
        </w:rPr>
        <w:t xml:space="preserve"> </w:t>
      </w:r>
      <w:r>
        <w:rPr>
          <w:color w:val="333333"/>
        </w:rPr>
        <w:t>суждения</w:t>
      </w:r>
      <w:r>
        <w:rPr>
          <w:color w:val="333333"/>
          <w:spacing w:val="-2"/>
        </w:rPr>
        <w:t xml:space="preserve"> </w:t>
      </w:r>
      <w:r>
        <w:rPr>
          <w:color w:val="333333"/>
        </w:rPr>
        <w:t>о</w:t>
      </w:r>
      <w:r>
        <w:rPr>
          <w:color w:val="333333"/>
          <w:spacing w:val="-2"/>
        </w:rPr>
        <w:t xml:space="preserve"> </w:t>
      </w:r>
      <w:r>
        <w:rPr>
          <w:color w:val="333333"/>
        </w:rPr>
        <w:t>причинах и</w:t>
      </w:r>
      <w:r>
        <w:rPr>
          <w:color w:val="333333"/>
          <w:spacing w:val="-2"/>
        </w:rPr>
        <w:t xml:space="preserve"> </w:t>
      </w:r>
      <w:r>
        <w:rPr>
          <w:color w:val="333333"/>
        </w:rPr>
        <w:t>следствиях событий,</w:t>
      </w:r>
    </w:p>
    <w:p w14:paraId="33590B2A" w14:textId="77777777" w:rsidR="00533F70" w:rsidRDefault="00533F70">
      <w:pPr>
        <w:sectPr w:rsidR="00533F70">
          <w:pgSz w:w="11910" w:h="16840"/>
          <w:pgMar w:top="1040" w:right="720" w:bottom="280" w:left="740" w:header="720" w:footer="720" w:gutter="0"/>
          <w:cols w:space="720"/>
        </w:sectPr>
      </w:pPr>
    </w:p>
    <w:p w14:paraId="7A0E23DE" w14:textId="77777777" w:rsidR="00533F70" w:rsidRDefault="004F5381">
      <w:pPr>
        <w:pStyle w:val="a3"/>
        <w:spacing w:before="66"/>
        <w:ind w:right="1357"/>
        <w:jc w:val="both"/>
      </w:pPr>
      <w:r>
        <w:rPr>
          <w:color w:val="333333"/>
        </w:rPr>
        <w:lastRenderedPageBreak/>
        <w:t>систематизировать объяснение причин и следствий событий, представленное в</w:t>
      </w:r>
      <w:r>
        <w:rPr>
          <w:color w:val="333333"/>
          <w:spacing w:val="-57"/>
        </w:rPr>
        <w:t xml:space="preserve"> </w:t>
      </w:r>
      <w:r>
        <w:rPr>
          <w:color w:val="333333"/>
        </w:rPr>
        <w:t>нескольких</w:t>
      </w:r>
      <w:r>
        <w:rPr>
          <w:color w:val="333333"/>
          <w:spacing w:val="-2"/>
        </w:rPr>
        <w:t xml:space="preserve"> </w:t>
      </w:r>
      <w:r>
        <w:rPr>
          <w:color w:val="333333"/>
        </w:rPr>
        <w:t>текстах);</w:t>
      </w:r>
    </w:p>
    <w:p w14:paraId="0B830525" w14:textId="77777777" w:rsidR="00533F70" w:rsidRDefault="004F5381">
      <w:pPr>
        <w:pStyle w:val="a3"/>
        <w:ind w:right="521"/>
        <w:jc w:val="both"/>
      </w:pPr>
      <w:r>
        <w:rPr>
          <w:color w:val="333333"/>
        </w:rPr>
        <w:t>проводить сопоставление однотипных событий и процессов отечественной и всеобщей</w:t>
      </w:r>
      <w:r>
        <w:rPr>
          <w:color w:val="333333"/>
          <w:spacing w:val="-58"/>
        </w:rPr>
        <w:t xml:space="preserve"> </w:t>
      </w:r>
      <w:r>
        <w:rPr>
          <w:color w:val="333333"/>
        </w:rPr>
        <w:t>истории XVIII в. (раскрывать повторяющиеся черты исторических ситуаций, выделять</w:t>
      </w:r>
      <w:r>
        <w:rPr>
          <w:color w:val="333333"/>
          <w:spacing w:val="-57"/>
        </w:rPr>
        <w:t xml:space="preserve"> </w:t>
      </w:r>
      <w:r>
        <w:rPr>
          <w:color w:val="333333"/>
        </w:rPr>
        <w:t>черты</w:t>
      </w:r>
      <w:r>
        <w:rPr>
          <w:color w:val="333333"/>
          <w:spacing w:val="-1"/>
        </w:rPr>
        <w:t xml:space="preserve"> </w:t>
      </w:r>
      <w:r>
        <w:rPr>
          <w:color w:val="333333"/>
        </w:rPr>
        <w:t>сходства</w:t>
      </w:r>
      <w:r>
        <w:rPr>
          <w:color w:val="333333"/>
          <w:spacing w:val="-1"/>
        </w:rPr>
        <w:t xml:space="preserve"> </w:t>
      </w:r>
      <w:r>
        <w:rPr>
          <w:color w:val="333333"/>
        </w:rPr>
        <w:t>и различия).</w:t>
      </w:r>
    </w:p>
    <w:p w14:paraId="3C691BE8" w14:textId="77777777" w:rsidR="00533F70" w:rsidRDefault="004F5381" w:rsidP="009B59A7">
      <w:pPr>
        <w:pStyle w:val="a5"/>
        <w:tabs>
          <w:tab w:val="left" w:pos="1983"/>
        </w:tabs>
        <w:spacing w:before="1"/>
        <w:ind w:right="335"/>
        <w:rPr>
          <w:sz w:val="24"/>
        </w:rPr>
      </w:pPr>
      <w:r>
        <w:rPr>
          <w:color w:val="333333"/>
          <w:sz w:val="24"/>
        </w:rPr>
        <w:t>Рассмотрение исторических версий и оценок, определение своего отношения к</w:t>
      </w:r>
      <w:r>
        <w:rPr>
          <w:color w:val="333333"/>
          <w:spacing w:val="-57"/>
          <w:sz w:val="24"/>
        </w:rPr>
        <w:t xml:space="preserve"> </w:t>
      </w:r>
      <w:r>
        <w:rPr>
          <w:color w:val="333333"/>
          <w:sz w:val="24"/>
        </w:rPr>
        <w:t>наиболее</w:t>
      </w:r>
      <w:r>
        <w:rPr>
          <w:color w:val="333333"/>
          <w:spacing w:val="-3"/>
          <w:sz w:val="24"/>
        </w:rPr>
        <w:t xml:space="preserve"> </w:t>
      </w:r>
      <w:r>
        <w:rPr>
          <w:color w:val="333333"/>
          <w:sz w:val="24"/>
        </w:rPr>
        <w:t>значимым</w:t>
      </w:r>
      <w:r>
        <w:rPr>
          <w:color w:val="333333"/>
          <w:spacing w:val="-2"/>
          <w:sz w:val="24"/>
        </w:rPr>
        <w:t xml:space="preserve"> </w:t>
      </w:r>
      <w:r>
        <w:rPr>
          <w:color w:val="333333"/>
          <w:sz w:val="24"/>
        </w:rPr>
        <w:t>событиям</w:t>
      </w:r>
      <w:r>
        <w:rPr>
          <w:color w:val="333333"/>
          <w:spacing w:val="-1"/>
          <w:sz w:val="24"/>
        </w:rPr>
        <w:t xml:space="preserve"> </w:t>
      </w:r>
      <w:r>
        <w:rPr>
          <w:color w:val="333333"/>
          <w:sz w:val="24"/>
        </w:rPr>
        <w:t>и личностям прошлого:</w:t>
      </w:r>
    </w:p>
    <w:p w14:paraId="2760675A" w14:textId="77777777" w:rsidR="00533F70" w:rsidRDefault="004F5381">
      <w:pPr>
        <w:pStyle w:val="a3"/>
        <w:ind w:right="161"/>
      </w:pPr>
      <w:r>
        <w:rPr>
          <w:color w:val="333333"/>
        </w:rPr>
        <w:t>анализировать</w:t>
      </w:r>
      <w:r>
        <w:rPr>
          <w:color w:val="333333"/>
          <w:spacing w:val="-3"/>
        </w:rPr>
        <w:t xml:space="preserve"> </w:t>
      </w:r>
      <w:r>
        <w:rPr>
          <w:color w:val="333333"/>
        </w:rPr>
        <w:t>высказывания</w:t>
      </w:r>
      <w:r>
        <w:rPr>
          <w:color w:val="333333"/>
          <w:spacing w:val="-3"/>
        </w:rPr>
        <w:t xml:space="preserve"> </w:t>
      </w:r>
      <w:r>
        <w:rPr>
          <w:color w:val="333333"/>
        </w:rPr>
        <w:t>историков</w:t>
      </w:r>
      <w:r>
        <w:rPr>
          <w:color w:val="333333"/>
          <w:spacing w:val="-4"/>
        </w:rPr>
        <w:t xml:space="preserve"> </w:t>
      </w:r>
      <w:r>
        <w:rPr>
          <w:color w:val="333333"/>
        </w:rPr>
        <w:t>по</w:t>
      </w:r>
      <w:r>
        <w:rPr>
          <w:color w:val="333333"/>
          <w:spacing w:val="-3"/>
        </w:rPr>
        <w:t xml:space="preserve"> </w:t>
      </w:r>
      <w:r>
        <w:rPr>
          <w:color w:val="333333"/>
        </w:rPr>
        <w:t>спорным</w:t>
      </w:r>
      <w:r>
        <w:rPr>
          <w:color w:val="333333"/>
          <w:spacing w:val="-5"/>
        </w:rPr>
        <w:t xml:space="preserve"> </w:t>
      </w:r>
      <w:r>
        <w:rPr>
          <w:color w:val="333333"/>
        </w:rPr>
        <w:t>вопросам</w:t>
      </w:r>
      <w:r>
        <w:rPr>
          <w:color w:val="333333"/>
          <w:spacing w:val="-5"/>
        </w:rPr>
        <w:t xml:space="preserve"> </w:t>
      </w:r>
      <w:r>
        <w:rPr>
          <w:color w:val="333333"/>
        </w:rPr>
        <w:t>отечественной</w:t>
      </w:r>
      <w:r>
        <w:rPr>
          <w:color w:val="333333"/>
          <w:spacing w:val="-3"/>
        </w:rPr>
        <w:t xml:space="preserve"> </w:t>
      </w:r>
      <w:r>
        <w:rPr>
          <w:color w:val="333333"/>
        </w:rPr>
        <w:t>и</w:t>
      </w:r>
      <w:r>
        <w:rPr>
          <w:color w:val="333333"/>
          <w:spacing w:val="-4"/>
        </w:rPr>
        <w:t xml:space="preserve"> </w:t>
      </w:r>
      <w:r>
        <w:rPr>
          <w:color w:val="333333"/>
        </w:rPr>
        <w:t>всеобщей</w:t>
      </w:r>
      <w:r>
        <w:rPr>
          <w:color w:val="333333"/>
          <w:spacing w:val="-57"/>
        </w:rPr>
        <w:t xml:space="preserve"> </w:t>
      </w:r>
      <w:r>
        <w:rPr>
          <w:color w:val="333333"/>
        </w:rPr>
        <w:t>истории XVIII в. (выявлять обсуждаемую проблему, мнение автора, приводимые</w:t>
      </w:r>
      <w:r>
        <w:rPr>
          <w:color w:val="333333"/>
          <w:spacing w:val="1"/>
        </w:rPr>
        <w:t xml:space="preserve"> </w:t>
      </w:r>
      <w:r>
        <w:rPr>
          <w:color w:val="333333"/>
        </w:rPr>
        <w:t>аргументы,</w:t>
      </w:r>
      <w:r>
        <w:rPr>
          <w:color w:val="333333"/>
          <w:spacing w:val="-1"/>
        </w:rPr>
        <w:t xml:space="preserve"> </w:t>
      </w:r>
      <w:r>
        <w:rPr>
          <w:color w:val="333333"/>
        </w:rPr>
        <w:t>оценивать</w:t>
      </w:r>
      <w:r>
        <w:rPr>
          <w:color w:val="333333"/>
          <w:spacing w:val="1"/>
        </w:rPr>
        <w:t xml:space="preserve"> </w:t>
      </w:r>
      <w:r>
        <w:rPr>
          <w:color w:val="333333"/>
        </w:rPr>
        <w:t>степень их</w:t>
      </w:r>
      <w:r>
        <w:rPr>
          <w:color w:val="333333"/>
          <w:spacing w:val="4"/>
        </w:rPr>
        <w:t xml:space="preserve"> </w:t>
      </w:r>
      <w:r>
        <w:rPr>
          <w:color w:val="333333"/>
        </w:rPr>
        <w:t>убедительности);</w:t>
      </w:r>
    </w:p>
    <w:p w14:paraId="3869B9E4" w14:textId="77777777" w:rsidR="00533F70" w:rsidRDefault="004F5381">
      <w:pPr>
        <w:pStyle w:val="a3"/>
        <w:ind w:right="137"/>
      </w:pPr>
      <w:r>
        <w:rPr>
          <w:color w:val="333333"/>
        </w:rPr>
        <w:t>различать</w:t>
      </w:r>
      <w:r>
        <w:rPr>
          <w:color w:val="333333"/>
          <w:spacing w:val="-2"/>
        </w:rPr>
        <w:t xml:space="preserve"> </w:t>
      </w:r>
      <w:r>
        <w:rPr>
          <w:color w:val="333333"/>
        </w:rPr>
        <w:t>в</w:t>
      </w:r>
      <w:r>
        <w:rPr>
          <w:color w:val="333333"/>
          <w:spacing w:val="-3"/>
        </w:rPr>
        <w:t xml:space="preserve"> </w:t>
      </w:r>
      <w:r>
        <w:rPr>
          <w:color w:val="333333"/>
        </w:rPr>
        <w:t>описаниях</w:t>
      </w:r>
      <w:r>
        <w:rPr>
          <w:color w:val="333333"/>
          <w:spacing w:val="-4"/>
        </w:rPr>
        <w:t xml:space="preserve"> </w:t>
      </w:r>
      <w:r>
        <w:rPr>
          <w:color w:val="333333"/>
        </w:rPr>
        <w:t>событий</w:t>
      </w:r>
      <w:r>
        <w:rPr>
          <w:color w:val="333333"/>
          <w:spacing w:val="-2"/>
        </w:rPr>
        <w:t xml:space="preserve"> </w:t>
      </w:r>
      <w:r>
        <w:rPr>
          <w:color w:val="333333"/>
        </w:rPr>
        <w:t>и</w:t>
      </w:r>
      <w:r>
        <w:rPr>
          <w:color w:val="333333"/>
          <w:spacing w:val="-3"/>
        </w:rPr>
        <w:t xml:space="preserve"> </w:t>
      </w:r>
      <w:r>
        <w:rPr>
          <w:color w:val="333333"/>
        </w:rPr>
        <w:t>личностей</w:t>
      </w:r>
      <w:r>
        <w:rPr>
          <w:color w:val="333333"/>
          <w:spacing w:val="-2"/>
        </w:rPr>
        <w:t xml:space="preserve"> </w:t>
      </w:r>
      <w:r>
        <w:rPr>
          <w:color w:val="333333"/>
        </w:rPr>
        <w:t>XVIII</w:t>
      </w:r>
      <w:r>
        <w:rPr>
          <w:color w:val="333333"/>
          <w:spacing w:val="-6"/>
        </w:rPr>
        <w:t xml:space="preserve"> </w:t>
      </w:r>
      <w:r>
        <w:rPr>
          <w:color w:val="333333"/>
        </w:rPr>
        <w:t>в.</w:t>
      </w:r>
      <w:r>
        <w:rPr>
          <w:color w:val="333333"/>
          <w:spacing w:val="-4"/>
        </w:rPr>
        <w:t xml:space="preserve"> </w:t>
      </w:r>
      <w:r>
        <w:rPr>
          <w:color w:val="333333"/>
        </w:rPr>
        <w:t>ценностные</w:t>
      </w:r>
      <w:r>
        <w:rPr>
          <w:color w:val="333333"/>
          <w:spacing w:val="-4"/>
        </w:rPr>
        <w:t xml:space="preserve"> </w:t>
      </w:r>
      <w:r>
        <w:rPr>
          <w:color w:val="333333"/>
        </w:rPr>
        <w:t>категории,</w:t>
      </w:r>
      <w:r>
        <w:rPr>
          <w:color w:val="333333"/>
          <w:spacing w:val="-3"/>
        </w:rPr>
        <w:t xml:space="preserve"> </w:t>
      </w:r>
      <w:r>
        <w:rPr>
          <w:color w:val="333333"/>
        </w:rPr>
        <w:t>значимые</w:t>
      </w:r>
      <w:r>
        <w:rPr>
          <w:color w:val="333333"/>
          <w:spacing w:val="-4"/>
        </w:rPr>
        <w:t xml:space="preserve"> </w:t>
      </w:r>
      <w:r>
        <w:rPr>
          <w:color w:val="333333"/>
        </w:rPr>
        <w:t>для</w:t>
      </w:r>
      <w:r>
        <w:rPr>
          <w:color w:val="333333"/>
          <w:spacing w:val="-57"/>
        </w:rPr>
        <w:t xml:space="preserve"> </w:t>
      </w:r>
      <w:r>
        <w:rPr>
          <w:color w:val="333333"/>
        </w:rPr>
        <w:t>данной эпохи (в том числе для разных социальных слоев), выражать свое отношение к</w:t>
      </w:r>
      <w:r>
        <w:rPr>
          <w:color w:val="333333"/>
          <w:spacing w:val="1"/>
        </w:rPr>
        <w:t xml:space="preserve"> </w:t>
      </w:r>
      <w:r>
        <w:rPr>
          <w:color w:val="333333"/>
        </w:rPr>
        <w:t>ним.</w:t>
      </w:r>
    </w:p>
    <w:p w14:paraId="4B0D43A2" w14:textId="77777777" w:rsidR="00533F70" w:rsidRDefault="004F5381" w:rsidP="009B59A7">
      <w:pPr>
        <w:pStyle w:val="a5"/>
        <w:tabs>
          <w:tab w:val="left" w:pos="1983"/>
        </w:tabs>
        <w:ind w:left="1982"/>
        <w:rPr>
          <w:sz w:val="24"/>
        </w:rPr>
      </w:pPr>
      <w:r>
        <w:rPr>
          <w:color w:val="333333"/>
          <w:sz w:val="24"/>
        </w:rPr>
        <w:t>Применение</w:t>
      </w:r>
      <w:r>
        <w:rPr>
          <w:color w:val="333333"/>
          <w:spacing w:val="-6"/>
          <w:sz w:val="24"/>
        </w:rPr>
        <w:t xml:space="preserve"> </w:t>
      </w:r>
      <w:r>
        <w:rPr>
          <w:color w:val="333333"/>
          <w:sz w:val="24"/>
        </w:rPr>
        <w:t>исторических</w:t>
      </w:r>
      <w:r>
        <w:rPr>
          <w:color w:val="333333"/>
          <w:spacing w:val="-3"/>
          <w:sz w:val="24"/>
        </w:rPr>
        <w:t xml:space="preserve"> </w:t>
      </w:r>
      <w:r>
        <w:rPr>
          <w:color w:val="333333"/>
          <w:sz w:val="24"/>
        </w:rPr>
        <w:t>знаний:</w:t>
      </w:r>
    </w:p>
    <w:p w14:paraId="56E87597" w14:textId="77777777" w:rsidR="00533F70" w:rsidRDefault="004F5381">
      <w:pPr>
        <w:pStyle w:val="a3"/>
        <w:ind w:right="1267"/>
      </w:pPr>
      <w:r>
        <w:rPr>
          <w:color w:val="333333"/>
        </w:rPr>
        <w:t>раскрывать (объяснять), как сочетались в памятниках культуры России XVIII в.</w:t>
      </w:r>
      <w:r>
        <w:rPr>
          <w:color w:val="333333"/>
          <w:spacing w:val="-58"/>
        </w:rPr>
        <w:t xml:space="preserve"> </w:t>
      </w:r>
      <w:r>
        <w:rPr>
          <w:color w:val="333333"/>
        </w:rPr>
        <w:t>европейские</w:t>
      </w:r>
      <w:r>
        <w:rPr>
          <w:color w:val="333333"/>
          <w:spacing w:val="-3"/>
        </w:rPr>
        <w:t xml:space="preserve"> </w:t>
      </w:r>
      <w:r>
        <w:rPr>
          <w:color w:val="333333"/>
        </w:rPr>
        <w:t>влияния</w:t>
      </w:r>
      <w:r>
        <w:rPr>
          <w:color w:val="333333"/>
          <w:spacing w:val="-4"/>
        </w:rPr>
        <w:t xml:space="preserve"> </w:t>
      </w:r>
      <w:r>
        <w:rPr>
          <w:color w:val="333333"/>
        </w:rPr>
        <w:t>и</w:t>
      </w:r>
      <w:r>
        <w:rPr>
          <w:color w:val="333333"/>
          <w:spacing w:val="-4"/>
        </w:rPr>
        <w:t xml:space="preserve"> </w:t>
      </w:r>
      <w:r>
        <w:rPr>
          <w:color w:val="333333"/>
        </w:rPr>
        <w:t>национальные</w:t>
      </w:r>
      <w:r>
        <w:rPr>
          <w:color w:val="333333"/>
          <w:spacing w:val="-3"/>
        </w:rPr>
        <w:t xml:space="preserve"> </w:t>
      </w:r>
      <w:r>
        <w:rPr>
          <w:color w:val="333333"/>
        </w:rPr>
        <w:t>традиции,</w:t>
      </w:r>
      <w:r>
        <w:rPr>
          <w:color w:val="333333"/>
          <w:spacing w:val="-1"/>
        </w:rPr>
        <w:t xml:space="preserve"> </w:t>
      </w:r>
      <w:r>
        <w:rPr>
          <w:color w:val="333333"/>
        </w:rPr>
        <w:t>показывать</w:t>
      </w:r>
      <w:r>
        <w:rPr>
          <w:color w:val="333333"/>
          <w:spacing w:val="-3"/>
        </w:rPr>
        <w:t xml:space="preserve"> </w:t>
      </w:r>
      <w:r>
        <w:rPr>
          <w:color w:val="333333"/>
        </w:rPr>
        <w:t>на</w:t>
      </w:r>
      <w:r>
        <w:rPr>
          <w:color w:val="333333"/>
          <w:spacing w:val="-2"/>
        </w:rPr>
        <w:t xml:space="preserve"> </w:t>
      </w:r>
      <w:r>
        <w:rPr>
          <w:color w:val="333333"/>
        </w:rPr>
        <w:t>примерах;</w:t>
      </w:r>
    </w:p>
    <w:p w14:paraId="2EF41698" w14:textId="77777777" w:rsidR="00533F70" w:rsidRDefault="004F5381">
      <w:pPr>
        <w:pStyle w:val="a3"/>
        <w:ind w:right="161"/>
      </w:pPr>
      <w:r>
        <w:rPr>
          <w:color w:val="333333"/>
        </w:rPr>
        <w:t>выполнять учебные</w:t>
      </w:r>
      <w:r>
        <w:rPr>
          <w:color w:val="333333"/>
          <w:spacing w:val="-3"/>
        </w:rPr>
        <w:t xml:space="preserve"> </w:t>
      </w:r>
      <w:r>
        <w:rPr>
          <w:color w:val="333333"/>
        </w:rPr>
        <w:t>проекты</w:t>
      </w:r>
      <w:r>
        <w:rPr>
          <w:color w:val="333333"/>
          <w:spacing w:val="-2"/>
        </w:rPr>
        <w:t xml:space="preserve"> </w:t>
      </w:r>
      <w:r>
        <w:rPr>
          <w:color w:val="333333"/>
        </w:rPr>
        <w:t>по</w:t>
      </w:r>
      <w:r>
        <w:rPr>
          <w:color w:val="333333"/>
          <w:spacing w:val="-2"/>
        </w:rPr>
        <w:t xml:space="preserve"> </w:t>
      </w:r>
      <w:r>
        <w:rPr>
          <w:color w:val="333333"/>
        </w:rPr>
        <w:t>отечественной</w:t>
      </w:r>
      <w:r>
        <w:rPr>
          <w:color w:val="333333"/>
          <w:spacing w:val="-4"/>
        </w:rPr>
        <w:t xml:space="preserve"> </w:t>
      </w:r>
      <w:r>
        <w:rPr>
          <w:color w:val="333333"/>
        </w:rPr>
        <w:t>и</w:t>
      </w:r>
      <w:r>
        <w:rPr>
          <w:color w:val="333333"/>
          <w:spacing w:val="-2"/>
        </w:rPr>
        <w:t xml:space="preserve"> </w:t>
      </w:r>
      <w:r>
        <w:rPr>
          <w:color w:val="333333"/>
        </w:rPr>
        <w:t>всеобщей</w:t>
      </w:r>
      <w:r>
        <w:rPr>
          <w:color w:val="333333"/>
          <w:spacing w:val="-2"/>
        </w:rPr>
        <w:t xml:space="preserve"> </w:t>
      </w:r>
      <w:r>
        <w:rPr>
          <w:color w:val="333333"/>
        </w:rPr>
        <w:t>истории</w:t>
      </w:r>
      <w:r>
        <w:rPr>
          <w:color w:val="333333"/>
          <w:spacing w:val="-2"/>
        </w:rPr>
        <w:t xml:space="preserve"> </w:t>
      </w:r>
      <w:r>
        <w:rPr>
          <w:color w:val="333333"/>
        </w:rPr>
        <w:t>XVIII</w:t>
      </w:r>
      <w:r>
        <w:rPr>
          <w:color w:val="333333"/>
          <w:spacing w:val="-6"/>
        </w:rPr>
        <w:t xml:space="preserve"> </w:t>
      </w:r>
      <w:r>
        <w:rPr>
          <w:color w:val="333333"/>
        </w:rPr>
        <w:t>в.</w:t>
      </w:r>
      <w:r>
        <w:rPr>
          <w:color w:val="333333"/>
          <w:spacing w:val="-1"/>
        </w:rPr>
        <w:t xml:space="preserve"> </w:t>
      </w:r>
      <w:r>
        <w:rPr>
          <w:color w:val="333333"/>
        </w:rPr>
        <w:t>(в</w:t>
      </w:r>
      <w:r>
        <w:rPr>
          <w:color w:val="333333"/>
          <w:spacing w:val="-4"/>
        </w:rPr>
        <w:t xml:space="preserve"> </w:t>
      </w:r>
      <w:r>
        <w:rPr>
          <w:color w:val="333333"/>
        </w:rPr>
        <w:t>том</w:t>
      </w:r>
      <w:r>
        <w:rPr>
          <w:color w:val="333333"/>
          <w:spacing w:val="-2"/>
        </w:rPr>
        <w:t xml:space="preserve"> </w:t>
      </w:r>
      <w:r>
        <w:rPr>
          <w:color w:val="333333"/>
        </w:rPr>
        <w:t>числе</w:t>
      </w:r>
      <w:r>
        <w:rPr>
          <w:color w:val="333333"/>
          <w:spacing w:val="-57"/>
        </w:rPr>
        <w:t xml:space="preserve"> </w:t>
      </w:r>
      <w:r>
        <w:rPr>
          <w:color w:val="333333"/>
        </w:rPr>
        <w:t>на</w:t>
      </w:r>
      <w:r>
        <w:rPr>
          <w:color w:val="333333"/>
          <w:spacing w:val="-2"/>
        </w:rPr>
        <w:t xml:space="preserve"> </w:t>
      </w:r>
      <w:r>
        <w:rPr>
          <w:color w:val="333333"/>
        </w:rPr>
        <w:t>региональном</w:t>
      </w:r>
      <w:r>
        <w:rPr>
          <w:color w:val="333333"/>
          <w:spacing w:val="-1"/>
        </w:rPr>
        <w:t xml:space="preserve"> </w:t>
      </w:r>
      <w:r>
        <w:rPr>
          <w:color w:val="333333"/>
        </w:rPr>
        <w:t>материале).</w:t>
      </w:r>
    </w:p>
    <w:p w14:paraId="65139EE8" w14:textId="77777777" w:rsidR="00533F70" w:rsidRDefault="004F5381" w:rsidP="009B59A7">
      <w:pPr>
        <w:pStyle w:val="a5"/>
        <w:tabs>
          <w:tab w:val="left" w:pos="1802"/>
        </w:tabs>
        <w:ind w:left="1802"/>
        <w:rPr>
          <w:sz w:val="24"/>
        </w:rPr>
      </w:pPr>
      <w:r>
        <w:rPr>
          <w:color w:val="333333"/>
          <w:sz w:val="24"/>
        </w:rPr>
        <w:t>Предметные</w:t>
      </w:r>
      <w:r>
        <w:rPr>
          <w:color w:val="333333"/>
          <w:spacing w:val="-5"/>
          <w:sz w:val="24"/>
        </w:rPr>
        <w:t xml:space="preserve"> </w:t>
      </w:r>
      <w:r>
        <w:rPr>
          <w:color w:val="333333"/>
          <w:sz w:val="24"/>
        </w:rPr>
        <w:t>результаты</w:t>
      </w:r>
      <w:r>
        <w:rPr>
          <w:color w:val="333333"/>
          <w:spacing w:val="-2"/>
          <w:sz w:val="24"/>
        </w:rPr>
        <w:t xml:space="preserve"> </w:t>
      </w:r>
      <w:r>
        <w:rPr>
          <w:color w:val="333333"/>
          <w:sz w:val="24"/>
        </w:rPr>
        <w:t>изучения</w:t>
      </w:r>
      <w:r>
        <w:rPr>
          <w:color w:val="333333"/>
          <w:spacing w:val="-3"/>
          <w:sz w:val="24"/>
        </w:rPr>
        <w:t xml:space="preserve"> </w:t>
      </w:r>
      <w:r>
        <w:rPr>
          <w:color w:val="333333"/>
          <w:sz w:val="24"/>
        </w:rPr>
        <w:t>истории</w:t>
      </w:r>
      <w:r>
        <w:rPr>
          <w:color w:val="333333"/>
          <w:spacing w:val="-2"/>
          <w:sz w:val="24"/>
        </w:rPr>
        <w:t xml:space="preserve"> </w:t>
      </w:r>
      <w:r>
        <w:rPr>
          <w:color w:val="333333"/>
          <w:sz w:val="24"/>
        </w:rPr>
        <w:t>в</w:t>
      </w:r>
      <w:r>
        <w:rPr>
          <w:color w:val="333333"/>
          <w:spacing w:val="-4"/>
          <w:sz w:val="24"/>
        </w:rPr>
        <w:t xml:space="preserve"> </w:t>
      </w:r>
      <w:r>
        <w:rPr>
          <w:color w:val="333333"/>
          <w:sz w:val="24"/>
        </w:rPr>
        <w:t>9</w:t>
      </w:r>
      <w:r>
        <w:rPr>
          <w:color w:val="333333"/>
          <w:spacing w:val="-2"/>
          <w:sz w:val="24"/>
        </w:rPr>
        <w:t xml:space="preserve"> </w:t>
      </w:r>
      <w:r>
        <w:rPr>
          <w:color w:val="333333"/>
          <w:sz w:val="24"/>
        </w:rPr>
        <w:t>классе.</w:t>
      </w:r>
    </w:p>
    <w:p w14:paraId="3CC41461" w14:textId="79B7536D" w:rsidR="00533F70" w:rsidRPr="009B59A7" w:rsidRDefault="009B59A7" w:rsidP="009B59A7">
      <w:pPr>
        <w:tabs>
          <w:tab w:val="left" w:pos="1983"/>
        </w:tabs>
        <w:ind w:left="993"/>
        <w:rPr>
          <w:sz w:val="24"/>
        </w:rPr>
      </w:pPr>
      <w:r>
        <w:rPr>
          <w:color w:val="333333"/>
          <w:sz w:val="24"/>
        </w:rPr>
        <w:t>З</w:t>
      </w:r>
      <w:r w:rsidR="004F5381" w:rsidRPr="009B59A7">
        <w:rPr>
          <w:color w:val="333333"/>
          <w:sz w:val="24"/>
        </w:rPr>
        <w:t>нание</w:t>
      </w:r>
      <w:r w:rsidR="004F5381" w:rsidRPr="009B59A7">
        <w:rPr>
          <w:color w:val="333333"/>
          <w:spacing w:val="-6"/>
          <w:sz w:val="24"/>
        </w:rPr>
        <w:t xml:space="preserve"> </w:t>
      </w:r>
      <w:r w:rsidR="004F5381" w:rsidRPr="009B59A7">
        <w:rPr>
          <w:color w:val="333333"/>
          <w:sz w:val="24"/>
        </w:rPr>
        <w:t>хронологии,</w:t>
      </w:r>
      <w:r w:rsidR="004F5381" w:rsidRPr="009B59A7">
        <w:rPr>
          <w:color w:val="333333"/>
          <w:spacing w:val="-1"/>
          <w:sz w:val="24"/>
        </w:rPr>
        <w:t xml:space="preserve"> </w:t>
      </w:r>
      <w:r w:rsidR="004F5381" w:rsidRPr="009B59A7">
        <w:rPr>
          <w:color w:val="333333"/>
          <w:sz w:val="24"/>
        </w:rPr>
        <w:t>работа</w:t>
      </w:r>
      <w:r w:rsidR="004F5381" w:rsidRPr="009B59A7">
        <w:rPr>
          <w:color w:val="333333"/>
          <w:spacing w:val="-2"/>
          <w:sz w:val="24"/>
        </w:rPr>
        <w:t xml:space="preserve"> </w:t>
      </w:r>
      <w:r w:rsidR="004F5381" w:rsidRPr="009B59A7">
        <w:rPr>
          <w:color w:val="333333"/>
          <w:sz w:val="24"/>
        </w:rPr>
        <w:t>с</w:t>
      </w:r>
      <w:r w:rsidR="004F5381" w:rsidRPr="009B59A7">
        <w:rPr>
          <w:color w:val="333333"/>
          <w:spacing w:val="-3"/>
          <w:sz w:val="24"/>
        </w:rPr>
        <w:t xml:space="preserve"> </w:t>
      </w:r>
      <w:r w:rsidR="004F5381" w:rsidRPr="009B59A7">
        <w:rPr>
          <w:color w:val="333333"/>
          <w:sz w:val="24"/>
        </w:rPr>
        <w:t>хронологией:</w:t>
      </w:r>
    </w:p>
    <w:p w14:paraId="494EAEDF" w14:textId="77777777" w:rsidR="00533F70" w:rsidRDefault="004F5381">
      <w:pPr>
        <w:pStyle w:val="a3"/>
        <w:spacing w:before="1"/>
        <w:ind w:right="806"/>
      </w:pPr>
      <w:r>
        <w:rPr>
          <w:color w:val="333333"/>
        </w:rPr>
        <w:t>называть даты (хронологические границы) важнейших событий и процессов</w:t>
      </w:r>
      <w:r>
        <w:rPr>
          <w:color w:val="333333"/>
          <w:spacing w:val="1"/>
        </w:rPr>
        <w:t xml:space="preserve"> </w:t>
      </w:r>
      <w:r>
        <w:rPr>
          <w:color w:val="333333"/>
        </w:rPr>
        <w:t>отечественной и всеобщей истории XIX - начала XX в.; выделять этапы (периоды) в</w:t>
      </w:r>
      <w:r>
        <w:rPr>
          <w:color w:val="333333"/>
          <w:spacing w:val="-57"/>
        </w:rPr>
        <w:t xml:space="preserve"> </w:t>
      </w:r>
      <w:r>
        <w:rPr>
          <w:color w:val="333333"/>
        </w:rPr>
        <w:t>развитии</w:t>
      </w:r>
      <w:r>
        <w:rPr>
          <w:color w:val="333333"/>
          <w:spacing w:val="-1"/>
        </w:rPr>
        <w:t xml:space="preserve"> </w:t>
      </w:r>
      <w:r>
        <w:rPr>
          <w:color w:val="333333"/>
        </w:rPr>
        <w:t>ключевых</w:t>
      </w:r>
      <w:r>
        <w:rPr>
          <w:color w:val="333333"/>
          <w:spacing w:val="2"/>
        </w:rPr>
        <w:t xml:space="preserve"> </w:t>
      </w:r>
      <w:r>
        <w:rPr>
          <w:color w:val="333333"/>
        </w:rPr>
        <w:t>событий</w:t>
      </w:r>
      <w:r>
        <w:rPr>
          <w:color w:val="333333"/>
          <w:spacing w:val="-2"/>
        </w:rPr>
        <w:t xml:space="preserve"> </w:t>
      </w:r>
      <w:r>
        <w:rPr>
          <w:color w:val="333333"/>
        </w:rPr>
        <w:t>и процессов;</w:t>
      </w:r>
    </w:p>
    <w:p w14:paraId="6A976E7C" w14:textId="77777777" w:rsidR="00533F70" w:rsidRDefault="004F5381">
      <w:pPr>
        <w:pStyle w:val="a3"/>
        <w:ind w:right="976"/>
      </w:pPr>
      <w:r>
        <w:rPr>
          <w:color w:val="333333"/>
        </w:rPr>
        <w:t>выявлять синхронность (асинхронность) исторических процессов отечественной и</w:t>
      </w:r>
      <w:r>
        <w:rPr>
          <w:color w:val="333333"/>
          <w:spacing w:val="-57"/>
        </w:rPr>
        <w:t xml:space="preserve"> </w:t>
      </w:r>
      <w:r>
        <w:rPr>
          <w:color w:val="333333"/>
        </w:rPr>
        <w:t>всеобщей</w:t>
      </w:r>
      <w:r>
        <w:rPr>
          <w:color w:val="333333"/>
          <w:spacing w:val="-1"/>
        </w:rPr>
        <w:t xml:space="preserve"> </w:t>
      </w:r>
      <w:r>
        <w:rPr>
          <w:color w:val="333333"/>
        </w:rPr>
        <w:t>истории XIX</w:t>
      </w:r>
      <w:r>
        <w:rPr>
          <w:color w:val="333333"/>
          <w:spacing w:val="3"/>
        </w:rPr>
        <w:t xml:space="preserve"> </w:t>
      </w:r>
      <w:r>
        <w:rPr>
          <w:color w:val="333333"/>
        </w:rPr>
        <w:t>-</w:t>
      </w:r>
      <w:r>
        <w:rPr>
          <w:color w:val="333333"/>
          <w:spacing w:val="-1"/>
        </w:rPr>
        <w:t xml:space="preserve"> </w:t>
      </w:r>
      <w:r>
        <w:rPr>
          <w:color w:val="333333"/>
        </w:rPr>
        <w:t>начала</w:t>
      </w:r>
      <w:r>
        <w:rPr>
          <w:color w:val="333333"/>
          <w:spacing w:val="-1"/>
        </w:rPr>
        <w:t xml:space="preserve"> </w:t>
      </w:r>
      <w:r>
        <w:rPr>
          <w:color w:val="333333"/>
        </w:rPr>
        <w:t>XX</w:t>
      </w:r>
      <w:r>
        <w:rPr>
          <w:color w:val="333333"/>
          <w:spacing w:val="-1"/>
        </w:rPr>
        <w:t xml:space="preserve"> </w:t>
      </w:r>
      <w:r>
        <w:rPr>
          <w:color w:val="333333"/>
        </w:rPr>
        <w:t>в.;</w:t>
      </w:r>
    </w:p>
    <w:p w14:paraId="4E768435" w14:textId="77777777" w:rsidR="00533F70" w:rsidRDefault="004F5381">
      <w:pPr>
        <w:pStyle w:val="a3"/>
        <w:ind w:right="211"/>
      </w:pPr>
      <w:r>
        <w:rPr>
          <w:color w:val="333333"/>
        </w:rPr>
        <w:t>определять последовательность событий отечественной и всеобщей истории XIX - начала</w:t>
      </w:r>
      <w:r>
        <w:rPr>
          <w:color w:val="333333"/>
          <w:spacing w:val="-57"/>
        </w:rPr>
        <w:t xml:space="preserve"> </w:t>
      </w:r>
      <w:r>
        <w:rPr>
          <w:color w:val="333333"/>
        </w:rPr>
        <w:t>XX</w:t>
      </w:r>
      <w:r>
        <w:rPr>
          <w:color w:val="333333"/>
          <w:spacing w:val="-2"/>
        </w:rPr>
        <w:t xml:space="preserve"> </w:t>
      </w:r>
      <w:r>
        <w:rPr>
          <w:color w:val="333333"/>
        </w:rPr>
        <w:t>в.</w:t>
      </w:r>
      <w:r>
        <w:rPr>
          <w:color w:val="333333"/>
          <w:spacing w:val="-1"/>
        </w:rPr>
        <w:t xml:space="preserve"> </w:t>
      </w:r>
      <w:r>
        <w:rPr>
          <w:color w:val="333333"/>
        </w:rPr>
        <w:t>на</w:t>
      </w:r>
      <w:r>
        <w:rPr>
          <w:color w:val="333333"/>
          <w:spacing w:val="-1"/>
        </w:rPr>
        <w:t xml:space="preserve"> </w:t>
      </w:r>
      <w:r>
        <w:rPr>
          <w:color w:val="333333"/>
        </w:rPr>
        <w:t>основе</w:t>
      </w:r>
      <w:r>
        <w:rPr>
          <w:color w:val="333333"/>
          <w:spacing w:val="-2"/>
        </w:rPr>
        <w:t xml:space="preserve"> </w:t>
      </w:r>
      <w:r>
        <w:rPr>
          <w:color w:val="333333"/>
        </w:rPr>
        <w:t>анализа</w:t>
      </w:r>
      <w:r>
        <w:rPr>
          <w:color w:val="333333"/>
          <w:spacing w:val="-2"/>
        </w:rPr>
        <w:t xml:space="preserve"> </w:t>
      </w:r>
      <w:r>
        <w:rPr>
          <w:color w:val="333333"/>
        </w:rPr>
        <w:t>причинно-следственных</w:t>
      </w:r>
      <w:r>
        <w:rPr>
          <w:color w:val="333333"/>
          <w:spacing w:val="1"/>
        </w:rPr>
        <w:t xml:space="preserve"> </w:t>
      </w:r>
      <w:r>
        <w:rPr>
          <w:color w:val="333333"/>
        </w:rPr>
        <w:t>связей.</w:t>
      </w:r>
    </w:p>
    <w:p w14:paraId="33BAB414" w14:textId="77777777" w:rsidR="00533F70" w:rsidRDefault="004F5381" w:rsidP="009B59A7">
      <w:pPr>
        <w:pStyle w:val="a5"/>
        <w:tabs>
          <w:tab w:val="left" w:pos="1983"/>
        </w:tabs>
        <w:ind w:left="1982"/>
        <w:rPr>
          <w:sz w:val="24"/>
        </w:rPr>
      </w:pPr>
      <w:r>
        <w:rPr>
          <w:color w:val="333333"/>
          <w:sz w:val="24"/>
        </w:rPr>
        <w:t>Знание</w:t>
      </w:r>
      <w:r>
        <w:rPr>
          <w:color w:val="333333"/>
          <w:spacing w:val="-4"/>
          <w:sz w:val="24"/>
        </w:rPr>
        <w:t xml:space="preserve"> </w:t>
      </w:r>
      <w:r>
        <w:rPr>
          <w:color w:val="333333"/>
          <w:sz w:val="24"/>
        </w:rPr>
        <w:t>исторических фактов,</w:t>
      </w:r>
      <w:r>
        <w:rPr>
          <w:color w:val="333333"/>
          <w:spacing w:val="-2"/>
          <w:sz w:val="24"/>
        </w:rPr>
        <w:t xml:space="preserve"> </w:t>
      </w:r>
      <w:r>
        <w:rPr>
          <w:color w:val="333333"/>
          <w:sz w:val="24"/>
        </w:rPr>
        <w:t>работа</w:t>
      </w:r>
      <w:r>
        <w:rPr>
          <w:color w:val="333333"/>
          <w:spacing w:val="-3"/>
          <w:sz w:val="24"/>
        </w:rPr>
        <w:t xml:space="preserve"> </w:t>
      </w:r>
      <w:r>
        <w:rPr>
          <w:color w:val="333333"/>
          <w:sz w:val="24"/>
        </w:rPr>
        <w:t>с</w:t>
      </w:r>
      <w:r>
        <w:rPr>
          <w:color w:val="333333"/>
          <w:spacing w:val="-3"/>
          <w:sz w:val="24"/>
        </w:rPr>
        <w:t xml:space="preserve"> </w:t>
      </w:r>
      <w:r>
        <w:rPr>
          <w:color w:val="333333"/>
          <w:sz w:val="24"/>
        </w:rPr>
        <w:t>фактами:</w:t>
      </w:r>
    </w:p>
    <w:p w14:paraId="1C9B4067" w14:textId="77777777" w:rsidR="00533F70" w:rsidRDefault="004F5381">
      <w:pPr>
        <w:pStyle w:val="a3"/>
        <w:ind w:right="736"/>
      </w:pPr>
      <w:r>
        <w:rPr>
          <w:color w:val="333333"/>
        </w:rPr>
        <w:t>характеризовать место, обстоятельства, участников, результаты важнейших событий</w:t>
      </w:r>
      <w:r>
        <w:rPr>
          <w:color w:val="333333"/>
          <w:spacing w:val="-58"/>
        </w:rPr>
        <w:t xml:space="preserve"> </w:t>
      </w:r>
      <w:r>
        <w:rPr>
          <w:color w:val="333333"/>
        </w:rPr>
        <w:t>отечественной</w:t>
      </w:r>
      <w:r>
        <w:rPr>
          <w:color w:val="333333"/>
          <w:spacing w:val="-1"/>
        </w:rPr>
        <w:t xml:space="preserve"> </w:t>
      </w:r>
      <w:r>
        <w:rPr>
          <w:color w:val="333333"/>
        </w:rPr>
        <w:t>и всеобщей</w:t>
      </w:r>
      <w:r>
        <w:rPr>
          <w:color w:val="333333"/>
          <w:spacing w:val="-1"/>
        </w:rPr>
        <w:t xml:space="preserve"> </w:t>
      </w:r>
      <w:r>
        <w:rPr>
          <w:color w:val="333333"/>
        </w:rPr>
        <w:t>истории XIX</w:t>
      </w:r>
      <w:r>
        <w:rPr>
          <w:color w:val="333333"/>
          <w:spacing w:val="4"/>
        </w:rPr>
        <w:t xml:space="preserve"> </w:t>
      </w:r>
      <w:r>
        <w:rPr>
          <w:color w:val="333333"/>
        </w:rPr>
        <w:t>-</w:t>
      </w:r>
      <w:r>
        <w:rPr>
          <w:color w:val="333333"/>
          <w:spacing w:val="-2"/>
        </w:rPr>
        <w:t xml:space="preserve"> </w:t>
      </w:r>
      <w:r>
        <w:rPr>
          <w:color w:val="333333"/>
        </w:rPr>
        <w:t>начала</w:t>
      </w:r>
      <w:r>
        <w:rPr>
          <w:color w:val="333333"/>
          <w:spacing w:val="-1"/>
        </w:rPr>
        <w:t xml:space="preserve"> </w:t>
      </w:r>
      <w:r>
        <w:rPr>
          <w:color w:val="333333"/>
        </w:rPr>
        <w:t>XX</w:t>
      </w:r>
      <w:r>
        <w:rPr>
          <w:color w:val="333333"/>
          <w:spacing w:val="-1"/>
        </w:rPr>
        <w:t xml:space="preserve"> </w:t>
      </w:r>
      <w:r>
        <w:rPr>
          <w:color w:val="333333"/>
        </w:rPr>
        <w:t>в.;</w:t>
      </w:r>
    </w:p>
    <w:p w14:paraId="0B0280CB" w14:textId="77777777" w:rsidR="00533F70" w:rsidRDefault="004F5381">
      <w:pPr>
        <w:pStyle w:val="a3"/>
        <w:ind w:right="278"/>
      </w:pPr>
      <w:r>
        <w:rPr>
          <w:color w:val="333333"/>
        </w:rPr>
        <w:t>группировать, систематизировать факты по самостоятельно определяемому признаку</w:t>
      </w:r>
      <w:r>
        <w:rPr>
          <w:color w:val="333333"/>
          <w:spacing w:val="1"/>
        </w:rPr>
        <w:t xml:space="preserve"> </w:t>
      </w:r>
      <w:r>
        <w:rPr>
          <w:color w:val="333333"/>
        </w:rPr>
        <w:t>(хронологии, принадлежности к историческим процессам, типологическим основаниям и</w:t>
      </w:r>
      <w:r>
        <w:rPr>
          <w:color w:val="333333"/>
          <w:spacing w:val="-58"/>
        </w:rPr>
        <w:t xml:space="preserve"> </w:t>
      </w:r>
      <w:r>
        <w:rPr>
          <w:color w:val="333333"/>
        </w:rPr>
        <w:t>другим),</w:t>
      </w:r>
      <w:r>
        <w:rPr>
          <w:color w:val="333333"/>
          <w:spacing w:val="-1"/>
        </w:rPr>
        <w:t xml:space="preserve"> </w:t>
      </w:r>
      <w:r>
        <w:rPr>
          <w:color w:val="333333"/>
        </w:rPr>
        <w:t>составлять систематические</w:t>
      </w:r>
      <w:r>
        <w:rPr>
          <w:color w:val="333333"/>
          <w:spacing w:val="-1"/>
        </w:rPr>
        <w:t xml:space="preserve"> </w:t>
      </w:r>
      <w:r>
        <w:rPr>
          <w:color w:val="333333"/>
        </w:rPr>
        <w:t>таблицы.</w:t>
      </w:r>
    </w:p>
    <w:p w14:paraId="7A13A942" w14:textId="77777777" w:rsidR="00533F70" w:rsidRDefault="004F5381" w:rsidP="009B59A7">
      <w:pPr>
        <w:pStyle w:val="a5"/>
        <w:tabs>
          <w:tab w:val="left" w:pos="1983"/>
        </w:tabs>
        <w:ind w:left="1982"/>
        <w:rPr>
          <w:sz w:val="24"/>
        </w:rPr>
      </w:pPr>
      <w:r>
        <w:rPr>
          <w:color w:val="333333"/>
          <w:sz w:val="24"/>
        </w:rPr>
        <w:t>Работа</w:t>
      </w:r>
      <w:r>
        <w:rPr>
          <w:color w:val="333333"/>
          <w:spacing w:val="-2"/>
          <w:sz w:val="24"/>
        </w:rPr>
        <w:t xml:space="preserve"> </w:t>
      </w:r>
      <w:r>
        <w:rPr>
          <w:color w:val="333333"/>
          <w:sz w:val="24"/>
        </w:rPr>
        <w:t>с</w:t>
      </w:r>
      <w:r>
        <w:rPr>
          <w:color w:val="333333"/>
          <w:spacing w:val="-2"/>
          <w:sz w:val="24"/>
        </w:rPr>
        <w:t xml:space="preserve"> </w:t>
      </w:r>
      <w:r>
        <w:rPr>
          <w:color w:val="333333"/>
          <w:sz w:val="24"/>
        </w:rPr>
        <w:t>исторической</w:t>
      </w:r>
      <w:r>
        <w:rPr>
          <w:color w:val="333333"/>
          <w:spacing w:val="-1"/>
          <w:sz w:val="24"/>
        </w:rPr>
        <w:t xml:space="preserve"> </w:t>
      </w:r>
      <w:r>
        <w:rPr>
          <w:color w:val="333333"/>
          <w:sz w:val="24"/>
        </w:rPr>
        <w:t>картой:</w:t>
      </w:r>
    </w:p>
    <w:p w14:paraId="5F514E0C" w14:textId="77777777" w:rsidR="00533F70" w:rsidRDefault="004F5381">
      <w:pPr>
        <w:pStyle w:val="a3"/>
        <w:ind w:right="596"/>
      </w:pPr>
      <w:r>
        <w:rPr>
          <w:color w:val="333333"/>
        </w:rPr>
        <w:t>выявлять и показывать на карте изменения, произошедшие в результате значительных</w:t>
      </w:r>
      <w:r>
        <w:rPr>
          <w:color w:val="333333"/>
          <w:spacing w:val="-57"/>
        </w:rPr>
        <w:t xml:space="preserve"> </w:t>
      </w:r>
      <w:r>
        <w:rPr>
          <w:color w:val="333333"/>
        </w:rPr>
        <w:t>социально-экономических и политических событий и процессов отечественной и</w:t>
      </w:r>
      <w:r>
        <w:rPr>
          <w:color w:val="333333"/>
          <w:spacing w:val="1"/>
        </w:rPr>
        <w:t xml:space="preserve"> </w:t>
      </w:r>
      <w:r>
        <w:rPr>
          <w:color w:val="333333"/>
        </w:rPr>
        <w:t>всеобщей</w:t>
      </w:r>
      <w:r>
        <w:rPr>
          <w:color w:val="333333"/>
          <w:spacing w:val="-1"/>
        </w:rPr>
        <w:t xml:space="preserve"> </w:t>
      </w:r>
      <w:r>
        <w:rPr>
          <w:color w:val="333333"/>
        </w:rPr>
        <w:t>истории XIX</w:t>
      </w:r>
      <w:r>
        <w:rPr>
          <w:color w:val="333333"/>
          <w:spacing w:val="3"/>
        </w:rPr>
        <w:t xml:space="preserve"> </w:t>
      </w:r>
      <w:r>
        <w:rPr>
          <w:color w:val="333333"/>
        </w:rPr>
        <w:t>-</w:t>
      </w:r>
      <w:r>
        <w:rPr>
          <w:color w:val="333333"/>
          <w:spacing w:val="-1"/>
        </w:rPr>
        <w:t xml:space="preserve"> </w:t>
      </w:r>
      <w:r>
        <w:rPr>
          <w:color w:val="333333"/>
        </w:rPr>
        <w:t>начала</w:t>
      </w:r>
      <w:r>
        <w:rPr>
          <w:color w:val="333333"/>
          <w:spacing w:val="-1"/>
        </w:rPr>
        <w:t xml:space="preserve"> </w:t>
      </w:r>
      <w:r>
        <w:rPr>
          <w:color w:val="333333"/>
        </w:rPr>
        <w:t>XX</w:t>
      </w:r>
      <w:r>
        <w:rPr>
          <w:color w:val="333333"/>
          <w:spacing w:val="-1"/>
        </w:rPr>
        <w:t xml:space="preserve"> </w:t>
      </w:r>
      <w:r>
        <w:rPr>
          <w:color w:val="333333"/>
        </w:rPr>
        <w:t>в.;</w:t>
      </w:r>
    </w:p>
    <w:p w14:paraId="4D2C12FA" w14:textId="77777777" w:rsidR="00533F70" w:rsidRDefault="004F5381">
      <w:pPr>
        <w:pStyle w:val="a3"/>
        <w:ind w:right="615"/>
      </w:pPr>
      <w:r>
        <w:rPr>
          <w:color w:val="333333"/>
        </w:rPr>
        <w:t>определять на основе карты влияние географического фактора на развитие различных</w:t>
      </w:r>
      <w:r>
        <w:rPr>
          <w:color w:val="333333"/>
          <w:spacing w:val="-57"/>
        </w:rPr>
        <w:t xml:space="preserve"> </w:t>
      </w:r>
      <w:r>
        <w:rPr>
          <w:color w:val="333333"/>
        </w:rPr>
        <w:t>сфер</w:t>
      </w:r>
      <w:r>
        <w:rPr>
          <w:color w:val="333333"/>
          <w:spacing w:val="-1"/>
        </w:rPr>
        <w:t xml:space="preserve"> </w:t>
      </w:r>
      <w:r>
        <w:rPr>
          <w:color w:val="333333"/>
        </w:rPr>
        <w:t>жизни страны (группы</w:t>
      </w:r>
      <w:r>
        <w:rPr>
          <w:color w:val="333333"/>
          <w:spacing w:val="1"/>
        </w:rPr>
        <w:t xml:space="preserve"> </w:t>
      </w:r>
      <w:r>
        <w:rPr>
          <w:color w:val="333333"/>
        </w:rPr>
        <w:t>стран).</w:t>
      </w:r>
    </w:p>
    <w:p w14:paraId="2EE0DAE3" w14:textId="77777777" w:rsidR="00533F70" w:rsidRDefault="004F5381" w:rsidP="009B59A7">
      <w:pPr>
        <w:pStyle w:val="a5"/>
        <w:tabs>
          <w:tab w:val="left" w:pos="1983"/>
        </w:tabs>
        <w:ind w:left="1982"/>
        <w:rPr>
          <w:sz w:val="24"/>
        </w:rPr>
      </w:pPr>
      <w:r>
        <w:rPr>
          <w:color w:val="333333"/>
          <w:sz w:val="24"/>
        </w:rPr>
        <w:t>Работа</w:t>
      </w:r>
      <w:r>
        <w:rPr>
          <w:color w:val="333333"/>
          <w:spacing w:val="-4"/>
          <w:sz w:val="24"/>
        </w:rPr>
        <w:t xml:space="preserve"> </w:t>
      </w:r>
      <w:r>
        <w:rPr>
          <w:color w:val="333333"/>
          <w:sz w:val="24"/>
        </w:rPr>
        <w:t>с</w:t>
      </w:r>
      <w:r>
        <w:rPr>
          <w:color w:val="333333"/>
          <w:spacing w:val="-3"/>
          <w:sz w:val="24"/>
        </w:rPr>
        <w:t xml:space="preserve"> </w:t>
      </w:r>
      <w:r>
        <w:rPr>
          <w:color w:val="333333"/>
          <w:sz w:val="24"/>
        </w:rPr>
        <w:t>историческими</w:t>
      </w:r>
      <w:r>
        <w:rPr>
          <w:color w:val="333333"/>
          <w:spacing w:val="-2"/>
          <w:sz w:val="24"/>
        </w:rPr>
        <w:t xml:space="preserve"> </w:t>
      </w:r>
      <w:r>
        <w:rPr>
          <w:color w:val="333333"/>
          <w:sz w:val="24"/>
        </w:rPr>
        <w:t>источниками:</w:t>
      </w:r>
    </w:p>
    <w:p w14:paraId="0339F6AF" w14:textId="77777777" w:rsidR="00533F70" w:rsidRDefault="004F5381">
      <w:pPr>
        <w:pStyle w:val="a3"/>
        <w:spacing w:before="1"/>
        <w:ind w:right="1140"/>
      </w:pPr>
      <w:r>
        <w:rPr>
          <w:color w:val="333333"/>
        </w:rPr>
        <w:t>представлять в дополнение к известным ранее видам письменных источников</w:t>
      </w:r>
      <w:r>
        <w:rPr>
          <w:color w:val="333333"/>
          <w:spacing w:val="1"/>
        </w:rPr>
        <w:t xml:space="preserve"> </w:t>
      </w:r>
      <w:r>
        <w:rPr>
          <w:color w:val="333333"/>
        </w:rPr>
        <w:t>особенности таких материалов, как произведения общественной мысли, газетная</w:t>
      </w:r>
      <w:r>
        <w:rPr>
          <w:color w:val="333333"/>
          <w:spacing w:val="-58"/>
        </w:rPr>
        <w:t xml:space="preserve"> </w:t>
      </w:r>
      <w:r>
        <w:rPr>
          <w:color w:val="333333"/>
        </w:rPr>
        <w:t>публицистика,</w:t>
      </w:r>
      <w:r>
        <w:rPr>
          <w:color w:val="333333"/>
          <w:spacing w:val="-1"/>
        </w:rPr>
        <w:t xml:space="preserve"> </w:t>
      </w:r>
      <w:r>
        <w:rPr>
          <w:color w:val="333333"/>
        </w:rPr>
        <w:t>программы</w:t>
      </w:r>
      <w:r>
        <w:rPr>
          <w:color w:val="333333"/>
          <w:spacing w:val="-1"/>
        </w:rPr>
        <w:t xml:space="preserve"> </w:t>
      </w:r>
      <w:r>
        <w:rPr>
          <w:color w:val="333333"/>
        </w:rPr>
        <w:t>политических</w:t>
      </w:r>
      <w:r>
        <w:rPr>
          <w:color w:val="333333"/>
          <w:spacing w:val="-2"/>
        </w:rPr>
        <w:t xml:space="preserve"> </w:t>
      </w:r>
      <w:r>
        <w:rPr>
          <w:color w:val="333333"/>
        </w:rPr>
        <w:t>партий,</w:t>
      </w:r>
      <w:r>
        <w:rPr>
          <w:color w:val="333333"/>
          <w:spacing w:val="-1"/>
        </w:rPr>
        <w:t xml:space="preserve"> </w:t>
      </w:r>
      <w:r>
        <w:rPr>
          <w:color w:val="333333"/>
        </w:rPr>
        <w:t>статистические</w:t>
      </w:r>
      <w:r>
        <w:rPr>
          <w:color w:val="333333"/>
          <w:spacing w:val="-2"/>
        </w:rPr>
        <w:t xml:space="preserve"> </w:t>
      </w:r>
      <w:r>
        <w:rPr>
          <w:color w:val="333333"/>
        </w:rPr>
        <w:t>данные;</w:t>
      </w:r>
    </w:p>
    <w:p w14:paraId="61B93E3C" w14:textId="77777777" w:rsidR="00533F70" w:rsidRDefault="004F5381">
      <w:pPr>
        <w:pStyle w:val="a3"/>
      </w:pPr>
      <w:r>
        <w:rPr>
          <w:color w:val="333333"/>
        </w:rPr>
        <w:t>определять</w:t>
      </w:r>
      <w:r>
        <w:rPr>
          <w:color w:val="333333"/>
          <w:spacing w:val="-3"/>
        </w:rPr>
        <w:t xml:space="preserve"> </w:t>
      </w:r>
      <w:r>
        <w:rPr>
          <w:color w:val="333333"/>
        </w:rPr>
        <w:t>тип</w:t>
      </w:r>
      <w:r>
        <w:rPr>
          <w:color w:val="333333"/>
          <w:spacing w:val="-3"/>
        </w:rPr>
        <w:t xml:space="preserve"> </w:t>
      </w:r>
      <w:r>
        <w:rPr>
          <w:color w:val="333333"/>
        </w:rPr>
        <w:t>и</w:t>
      </w:r>
      <w:r>
        <w:rPr>
          <w:color w:val="333333"/>
          <w:spacing w:val="-1"/>
        </w:rPr>
        <w:t xml:space="preserve"> </w:t>
      </w:r>
      <w:r>
        <w:rPr>
          <w:color w:val="333333"/>
        </w:rPr>
        <w:t>вид</w:t>
      </w:r>
      <w:r>
        <w:rPr>
          <w:color w:val="333333"/>
          <w:spacing w:val="-3"/>
        </w:rPr>
        <w:t xml:space="preserve"> </w:t>
      </w:r>
      <w:r>
        <w:rPr>
          <w:color w:val="333333"/>
        </w:rPr>
        <w:t>источника</w:t>
      </w:r>
      <w:r>
        <w:rPr>
          <w:color w:val="333333"/>
          <w:spacing w:val="-3"/>
        </w:rPr>
        <w:t xml:space="preserve"> </w:t>
      </w:r>
      <w:r>
        <w:rPr>
          <w:color w:val="333333"/>
        </w:rPr>
        <w:t>(письменного,</w:t>
      </w:r>
      <w:r>
        <w:rPr>
          <w:color w:val="333333"/>
          <w:spacing w:val="-3"/>
        </w:rPr>
        <w:t xml:space="preserve"> </w:t>
      </w:r>
      <w:r>
        <w:rPr>
          <w:color w:val="333333"/>
        </w:rPr>
        <w:t>визуального);</w:t>
      </w:r>
    </w:p>
    <w:p w14:paraId="1A957984" w14:textId="77777777" w:rsidR="00533F70" w:rsidRDefault="004F5381">
      <w:pPr>
        <w:pStyle w:val="a3"/>
      </w:pPr>
      <w:r>
        <w:rPr>
          <w:color w:val="333333"/>
        </w:rPr>
        <w:t>выявлять</w:t>
      </w:r>
      <w:r>
        <w:rPr>
          <w:color w:val="333333"/>
          <w:spacing w:val="-4"/>
        </w:rPr>
        <w:t xml:space="preserve"> </w:t>
      </w:r>
      <w:r>
        <w:rPr>
          <w:color w:val="333333"/>
        </w:rPr>
        <w:t>принадлежность</w:t>
      </w:r>
      <w:r>
        <w:rPr>
          <w:color w:val="333333"/>
          <w:spacing w:val="-3"/>
        </w:rPr>
        <w:t xml:space="preserve"> </w:t>
      </w:r>
      <w:r>
        <w:rPr>
          <w:color w:val="333333"/>
        </w:rPr>
        <w:t>источника</w:t>
      </w:r>
      <w:r>
        <w:rPr>
          <w:color w:val="333333"/>
          <w:spacing w:val="-5"/>
        </w:rPr>
        <w:t xml:space="preserve"> </w:t>
      </w:r>
      <w:r>
        <w:rPr>
          <w:color w:val="333333"/>
        </w:rPr>
        <w:t>определенному</w:t>
      </w:r>
      <w:r>
        <w:rPr>
          <w:color w:val="333333"/>
          <w:spacing w:val="-11"/>
        </w:rPr>
        <w:t xml:space="preserve"> </w:t>
      </w:r>
      <w:r>
        <w:rPr>
          <w:color w:val="333333"/>
        </w:rPr>
        <w:t>лицу,</w:t>
      </w:r>
      <w:r>
        <w:rPr>
          <w:color w:val="333333"/>
          <w:spacing w:val="-2"/>
        </w:rPr>
        <w:t xml:space="preserve"> </w:t>
      </w:r>
      <w:r>
        <w:rPr>
          <w:color w:val="333333"/>
        </w:rPr>
        <w:t>социальной</w:t>
      </w:r>
      <w:r>
        <w:rPr>
          <w:color w:val="333333"/>
          <w:spacing w:val="-4"/>
        </w:rPr>
        <w:t xml:space="preserve"> </w:t>
      </w:r>
      <w:r>
        <w:rPr>
          <w:color w:val="333333"/>
        </w:rPr>
        <w:t>группе,</w:t>
      </w:r>
      <w:r>
        <w:rPr>
          <w:color w:val="333333"/>
          <w:spacing w:val="-57"/>
        </w:rPr>
        <w:t xml:space="preserve"> </w:t>
      </w:r>
      <w:r>
        <w:rPr>
          <w:color w:val="333333"/>
        </w:rPr>
        <w:t>общественному</w:t>
      </w:r>
      <w:r>
        <w:rPr>
          <w:color w:val="333333"/>
          <w:spacing w:val="-6"/>
        </w:rPr>
        <w:t xml:space="preserve"> </w:t>
      </w:r>
      <w:r>
        <w:rPr>
          <w:color w:val="333333"/>
        </w:rPr>
        <w:t>течению и другим;</w:t>
      </w:r>
    </w:p>
    <w:p w14:paraId="73636EC7" w14:textId="77777777" w:rsidR="00533F70" w:rsidRDefault="004F5381">
      <w:pPr>
        <w:pStyle w:val="a3"/>
        <w:ind w:right="113"/>
      </w:pPr>
      <w:r>
        <w:rPr>
          <w:color w:val="333333"/>
        </w:rPr>
        <w:t>извлекать, сопоставлять и систематизировать информацию о событиях отечественной и</w:t>
      </w:r>
      <w:r>
        <w:rPr>
          <w:color w:val="333333"/>
          <w:spacing w:val="1"/>
        </w:rPr>
        <w:t xml:space="preserve"> </w:t>
      </w:r>
      <w:r>
        <w:rPr>
          <w:color w:val="333333"/>
        </w:rPr>
        <w:t>всеобщей истории XIX - начала XX в. из разных письменных, визуальных и вещественных</w:t>
      </w:r>
      <w:r>
        <w:rPr>
          <w:color w:val="333333"/>
          <w:spacing w:val="-57"/>
        </w:rPr>
        <w:t xml:space="preserve"> </w:t>
      </w:r>
      <w:r>
        <w:rPr>
          <w:color w:val="333333"/>
        </w:rPr>
        <w:t>источников;</w:t>
      </w:r>
    </w:p>
    <w:p w14:paraId="489DC07A" w14:textId="77777777" w:rsidR="00533F70" w:rsidRDefault="004F5381">
      <w:pPr>
        <w:pStyle w:val="a3"/>
      </w:pPr>
      <w:r>
        <w:rPr>
          <w:color w:val="333333"/>
        </w:rPr>
        <w:t>различать</w:t>
      </w:r>
      <w:r>
        <w:rPr>
          <w:color w:val="333333"/>
          <w:spacing w:val="-2"/>
        </w:rPr>
        <w:t xml:space="preserve"> </w:t>
      </w:r>
      <w:r>
        <w:rPr>
          <w:color w:val="333333"/>
        </w:rPr>
        <w:t>в</w:t>
      </w:r>
      <w:r>
        <w:rPr>
          <w:color w:val="333333"/>
          <w:spacing w:val="-3"/>
        </w:rPr>
        <w:t xml:space="preserve"> </w:t>
      </w:r>
      <w:r>
        <w:rPr>
          <w:color w:val="333333"/>
        </w:rPr>
        <w:t>тексте</w:t>
      </w:r>
      <w:r>
        <w:rPr>
          <w:color w:val="333333"/>
          <w:spacing w:val="-2"/>
        </w:rPr>
        <w:t xml:space="preserve"> </w:t>
      </w:r>
      <w:r>
        <w:rPr>
          <w:color w:val="333333"/>
        </w:rPr>
        <w:t>письменных</w:t>
      </w:r>
      <w:r>
        <w:rPr>
          <w:color w:val="333333"/>
          <w:spacing w:val="-3"/>
        </w:rPr>
        <w:t xml:space="preserve"> </w:t>
      </w:r>
      <w:r>
        <w:rPr>
          <w:color w:val="333333"/>
        </w:rPr>
        <w:t>источников</w:t>
      </w:r>
      <w:r>
        <w:rPr>
          <w:color w:val="333333"/>
          <w:spacing w:val="-2"/>
        </w:rPr>
        <w:t xml:space="preserve"> </w:t>
      </w:r>
      <w:r>
        <w:rPr>
          <w:color w:val="333333"/>
        </w:rPr>
        <w:t>факты</w:t>
      </w:r>
      <w:r>
        <w:rPr>
          <w:color w:val="333333"/>
          <w:spacing w:val="-2"/>
        </w:rPr>
        <w:t xml:space="preserve"> </w:t>
      </w:r>
      <w:r>
        <w:rPr>
          <w:color w:val="333333"/>
        </w:rPr>
        <w:t>и</w:t>
      </w:r>
      <w:r>
        <w:rPr>
          <w:color w:val="333333"/>
          <w:spacing w:val="-1"/>
        </w:rPr>
        <w:t xml:space="preserve"> </w:t>
      </w:r>
      <w:r>
        <w:rPr>
          <w:color w:val="333333"/>
        </w:rPr>
        <w:t>интерпретации</w:t>
      </w:r>
      <w:r>
        <w:rPr>
          <w:color w:val="333333"/>
          <w:spacing w:val="-2"/>
        </w:rPr>
        <w:t xml:space="preserve"> </w:t>
      </w:r>
      <w:r>
        <w:rPr>
          <w:color w:val="333333"/>
        </w:rPr>
        <w:t>событий</w:t>
      </w:r>
      <w:r>
        <w:rPr>
          <w:color w:val="333333"/>
          <w:spacing w:val="-4"/>
        </w:rPr>
        <w:t xml:space="preserve"> </w:t>
      </w:r>
      <w:r>
        <w:rPr>
          <w:color w:val="333333"/>
        </w:rPr>
        <w:t>прошлого.</w:t>
      </w:r>
    </w:p>
    <w:p w14:paraId="66EDEFA5" w14:textId="77777777" w:rsidR="00533F70" w:rsidRDefault="004F5381" w:rsidP="009B59A7">
      <w:pPr>
        <w:pStyle w:val="a5"/>
        <w:tabs>
          <w:tab w:val="left" w:pos="1983"/>
        </w:tabs>
        <w:ind w:left="1982"/>
        <w:rPr>
          <w:sz w:val="24"/>
        </w:rPr>
      </w:pPr>
      <w:r>
        <w:rPr>
          <w:color w:val="333333"/>
          <w:sz w:val="24"/>
        </w:rPr>
        <w:t>Историческое</w:t>
      </w:r>
      <w:r>
        <w:rPr>
          <w:color w:val="333333"/>
          <w:spacing w:val="-4"/>
          <w:sz w:val="24"/>
        </w:rPr>
        <w:t xml:space="preserve"> </w:t>
      </w:r>
      <w:r>
        <w:rPr>
          <w:color w:val="333333"/>
          <w:sz w:val="24"/>
        </w:rPr>
        <w:t>описание</w:t>
      </w:r>
      <w:r>
        <w:rPr>
          <w:color w:val="333333"/>
          <w:spacing w:val="-6"/>
          <w:sz w:val="24"/>
        </w:rPr>
        <w:t xml:space="preserve"> </w:t>
      </w:r>
      <w:r>
        <w:rPr>
          <w:color w:val="333333"/>
          <w:sz w:val="24"/>
        </w:rPr>
        <w:t>(реконструкция):</w:t>
      </w:r>
    </w:p>
    <w:p w14:paraId="510F7949" w14:textId="77777777" w:rsidR="00533F70" w:rsidRDefault="00533F70">
      <w:pPr>
        <w:rPr>
          <w:sz w:val="24"/>
        </w:rPr>
        <w:sectPr w:rsidR="00533F70">
          <w:pgSz w:w="11910" w:h="16840"/>
          <w:pgMar w:top="1040" w:right="720" w:bottom="280" w:left="740" w:header="720" w:footer="720" w:gutter="0"/>
          <w:cols w:space="720"/>
        </w:sectPr>
      </w:pPr>
    </w:p>
    <w:p w14:paraId="59ACD862" w14:textId="77777777" w:rsidR="00533F70" w:rsidRDefault="004F5381">
      <w:pPr>
        <w:pStyle w:val="a3"/>
        <w:spacing w:before="66"/>
        <w:ind w:right="279"/>
      </w:pPr>
      <w:r>
        <w:rPr>
          <w:color w:val="333333"/>
        </w:rPr>
        <w:lastRenderedPageBreak/>
        <w:t>представлять развернутый рассказ о ключевых событиях отечественной и всеобщей</w:t>
      </w:r>
      <w:r>
        <w:rPr>
          <w:color w:val="333333"/>
          <w:spacing w:val="1"/>
        </w:rPr>
        <w:t xml:space="preserve"> </w:t>
      </w:r>
      <w:r>
        <w:rPr>
          <w:color w:val="333333"/>
        </w:rPr>
        <w:t>истории XIX - начала XX в. с использованием визуальных материалов (устно, письменно</w:t>
      </w:r>
      <w:r>
        <w:rPr>
          <w:color w:val="333333"/>
          <w:spacing w:val="-57"/>
        </w:rPr>
        <w:t xml:space="preserve"> </w:t>
      </w:r>
      <w:r>
        <w:rPr>
          <w:color w:val="333333"/>
        </w:rPr>
        <w:t>в</w:t>
      </w:r>
      <w:r>
        <w:rPr>
          <w:color w:val="333333"/>
          <w:spacing w:val="-2"/>
        </w:rPr>
        <w:t xml:space="preserve"> </w:t>
      </w:r>
      <w:r>
        <w:rPr>
          <w:color w:val="333333"/>
        </w:rPr>
        <w:t>форме</w:t>
      </w:r>
      <w:r>
        <w:rPr>
          <w:color w:val="333333"/>
          <w:spacing w:val="-2"/>
        </w:rPr>
        <w:t xml:space="preserve"> </w:t>
      </w:r>
      <w:r>
        <w:rPr>
          <w:color w:val="333333"/>
        </w:rPr>
        <w:t>короткого эссе, презентации);</w:t>
      </w:r>
    </w:p>
    <w:p w14:paraId="56F612E6" w14:textId="77777777" w:rsidR="00533F70" w:rsidRDefault="004F5381">
      <w:pPr>
        <w:pStyle w:val="a3"/>
        <w:spacing w:before="1"/>
        <w:ind w:right="553"/>
      </w:pPr>
      <w:r>
        <w:rPr>
          <w:color w:val="333333"/>
        </w:rPr>
        <w:t>составлять развернутую характеристику исторических личностей XIX - начала XX в. с</w:t>
      </w:r>
      <w:r>
        <w:rPr>
          <w:color w:val="333333"/>
          <w:spacing w:val="-57"/>
        </w:rPr>
        <w:t xml:space="preserve"> </w:t>
      </w:r>
      <w:r>
        <w:rPr>
          <w:color w:val="333333"/>
        </w:rPr>
        <w:t>описанием</w:t>
      </w:r>
      <w:r>
        <w:rPr>
          <w:color w:val="333333"/>
          <w:spacing w:val="-2"/>
        </w:rPr>
        <w:t xml:space="preserve"> </w:t>
      </w:r>
      <w:r>
        <w:rPr>
          <w:color w:val="333333"/>
        </w:rPr>
        <w:t>и</w:t>
      </w:r>
      <w:r>
        <w:rPr>
          <w:color w:val="333333"/>
          <w:spacing w:val="-1"/>
        </w:rPr>
        <w:t xml:space="preserve"> </w:t>
      </w:r>
      <w:r>
        <w:rPr>
          <w:color w:val="333333"/>
        </w:rPr>
        <w:t>оценкой</w:t>
      </w:r>
      <w:r>
        <w:rPr>
          <w:color w:val="333333"/>
          <w:spacing w:val="-3"/>
        </w:rPr>
        <w:t xml:space="preserve"> </w:t>
      </w:r>
      <w:r>
        <w:rPr>
          <w:color w:val="333333"/>
        </w:rPr>
        <w:t>их</w:t>
      </w:r>
      <w:r>
        <w:rPr>
          <w:color w:val="333333"/>
          <w:spacing w:val="2"/>
        </w:rPr>
        <w:t xml:space="preserve"> </w:t>
      </w:r>
      <w:r>
        <w:rPr>
          <w:color w:val="333333"/>
        </w:rPr>
        <w:t>деятельности (сообщение,</w:t>
      </w:r>
      <w:r>
        <w:rPr>
          <w:color w:val="333333"/>
          <w:spacing w:val="-1"/>
        </w:rPr>
        <w:t xml:space="preserve"> </w:t>
      </w:r>
      <w:r>
        <w:rPr>
          <w:color w:val="333333"/>
        </w:rPr>
        <w:t>презентация,</w:t>
      </w:r>
      <w:r>
        <w:rPr>
          <w:color w:val="333333"/>
          <w:spacing w:val="-1"/>
        </w:rPr>
        <w:t xml:space="preserve"> </w:t>
      </w:r>
      <w:r>
        <w:rPr>
          <w:color w:val="333333"/>
        </w:rPr>
        <w:t>эссе);</w:t>
      </w:r>
    </w:p>
    <w:p w14:paraId="393FDF97" w14:textId="77777777" w:rsidR="00533F70" w:rsidRDefault="004F5381">
      <w:pPr>
        <w:pStyle w:val="a3"/>
        <w:ind w:right="210"/>
      </w:pPr>
      <w:r>
        <w:rPr>
          <w:color w:val="333333"/>
        </w:rPr>
        <w:t>составлять</w:t>
      </w:r>
      <w:r>
        <w:rPr>
          <w:color w:val="333333"/>
          <w:spacing w:val="-4"/>
        </w:rPr>
        <w:t xml:space="preserve"> </w:t>
      </w:r>
      <w:r>
        <w:rPr>
          <w:color w:val="333333"/>
        </w:rPr>
        <w:t>описание</w:t>
      </w:r>
      <w:r>
        <w:rPr>
          <w:color w:val="333333"/>
          <w:spacing w:val="-4"/>
        </w:rPr>
        <w:t xml:space="preserve"> </w:t>
      </w:r>
      <w:r>
        <w:rPr>
          <w:color w:val="333333"/>
        </w:rPr>
        <w:t>образа</w:t>
      </w:r>
      <w:r>
        <w:rPr>
          <w:color w:val="333333"/>
          <w:spacing w:val="-4"/>
        </w:rPr>
        <w:t xml:space="preserve"> </w:t>
      </w:r>
      <w:r>
        <w:rPr>
          <w:color w:val="333333"/>
        </w:rPr>
        <w:t>жизни</w:t>
      </w:r>
      <w:r>
        <w:rPr>
          <w:color w:val="333333"/>
          <w:spacing w:val="-4"/>
        </w:rPr>
        <w:t xml:space="preserve"> </w:t>
      </w:r>
      <w:r>
        <w:rPr>
          <w:color w:val="333333"/>
        </w:rPr>
        <w:t>различных</w:t>
      </w:r>
      <w:r>
        <w:rPr>
          <w:color w:val="333333"/>
          <w:spacing w:val="-1"/>
        </w:rPr>
        <w:t xml:space="preserve"> </w:t>
      </w:r>
      <w:r>
        <w:rPr>
          <w:color w:val="333333"/>
        </w:rPr>
        <w:t>групп</w:t>
      </w:r>
      <w:r>
        <w:rPr>
          <w:color w:val="333333"/>
          <w:spacing w:val="-4"/>
        </w:rPr>
        <w:t xml:space="preserve"> </w:t>
      </w:r>
      <w:r>
        <w:rPr>
          <w:color w:val="333333"/>
        </w:rPr>
        <w:t>населения</w:t>
      </w:r>
      <w:r>
        <w:rPr>
          <w:color w:val="333333"/>
          <w:spacing w:val="-3"/>
        </w:rPr>
        <w:t xml:space="preserve"> </w:t>
      </w:r>
      <w:r>
        <w:rPr>
          <w:color w:val="333333"/>
        </w:rPr>
        <w:t>в</w:t>
      </w:r>
      <w:r>
        <w:rPr>
          <w:color w:val="333333"/>
          <w:spacing w:val="-4"/>
        </w:rPr>
        <w:t xml:space="preserve"> </w:t>
      </w:r>
      <w:r>
        <w:rPr>
          <w:color w:val="333333"/>
        </w:rPr>
        <w:t>России</w:t>
      </w:r>
      <w:r>
        <w:rPr>
          <w:color w:val="333333"/>
          <w:spacing w:val="-4"/>
        </w:rPr>
        <w:t xml:space="preserve"> </w:t>
      </w:r>
      <w:r>
        <w:rPr>
          <w:color w:val="333333"/>
        </w:rPr>
        <w:t>и</w:t>
      </w:r>
      <w:r>
        <w:rPr>
          <w:color w:val="333333"/>
          <w:spacing w:val="-3"/>
        </w:rPr>
        <w:t xml:space="preserve"> </w:t>
      </w:r>
      <w:r>
        <w:rPr>
          <w:color w:val="333333"/>
        </w:rPr>
        <w:t>других</w:t>
      </w:r>
      <w:r>
        <w:rPr>
          <w:color w:val="333333"/>
          <w:spacing w:val="-1"/>
        </w:rPr>
        <w:t xml:space="preserve"> </w:t>
      </w:r>
      <w:r>
        <w:rPr>
          <w:color w:val="333333"/>
        </w:rPr>
        <w:t>странах</w:t>
      </w:r>
      <w:r>
        <w:rPr>
          <w:color w:val="333333"/>
          <w:spacing w:val="-57"/>
        </w:rPr>
        <w:t xml:space="preserve"> </w:t>
      </w:r>
      <w:r>
        <w:rPr>
          <w:color w:val="333333"/>
        </w:rPr>
        <w:t>в XIX - начале XX в., показывая изменения, происшедшие в течение рассматриваемого</w:t>
      </w:r>
      <w:r>
        <w:rPr>
          <w:color w:val="333333"/>
          <w:spacing w:val="1"/>
        </w:rPr>
        <w:t xml:space="preserve"> </w:t>
      </w:r>
      <w:r>
        <w:rPr>
          <w:color w:val="333333"/>
        </w:rPr>
        <w:t>периода;</w:t>
      </w:r>
    </w:p>
    <w:p w14:paraId="62717C1F" w14:textId="77777777" w:rsidR="00533F70" w:rsidRDefault="004F5381">
      <w:pPr>
        <w:pStyle w:val="a3"/>
      </w:pPr>
      <w:r>
        <w:rPr>
          <w:color w:val="333333"/>
        </w:rPr>
        <w:t>представлять</w:t>
      </w:r>
      <w:r>
        <w:rPr>
          <w:color w:val="333333"/>
          <w:spacing w:val="-4"/>
        </w:rPr>
        <w:t xml:space="preserve"> </w:t>
      </w:r>
      <w:r>
        <w:rPr>
          <w:color w:val="333333"/>
        </w:rPr>
        <w:t>описание</w:t>
      </w:r>
      <w:r>
        <w:rPr>
          <w:color w:val="333333"/>
          <w:spacing w:val="-8"/>
        </w:rPr>
        <w:t xml:space="preserve"> </w:t>
      </w:r>
      <w:r>
        <w:rPr>
          <w:color w:val="333333"/>
        </w:rPr>
        <w:t>памятников</w:t>
      </w:r>
      <w:r>
        <w:rPr>
          <w:color w:val="333333"/>
          <w:spacing w:val="-4"/>
        </w:rPr>
        <w:t xml:space="preserve"> </w:t>
      </w:r>
      <w:r>
        <w:rPr>
          <w:color w:val="333333"/>
        </w:rPr>
        <w:t>материальной</w:t>
      </w:r>
      <w:r>
        <w:rPr>
          <w:color w:val="333333"/>
          <w:spacing w:val="-5"/>
        </w:rPr>
        <w:t xml:space="preserve"> </w:t>
      </w:r>
      <w:r>
        <w:rPr>
          <w:color w:val="333333"/>
        </w:rPr>
        <w:t>и</w:t>
      </w:r>
      <w:r>
        <w:rPr>
          <w:color w:val="333333"/>
          <w:spacing w:val="-6"/>
        </w:rPr>
        <w:t xml:space="preserve"> </w:t>
      </w:r>
      <w:r>
        <w:rPr>
          <w:color w:val="333333"/>
        </w:rPr>
        <w:t>художественной</w:t>
      </w:r>
      <w:r>
        <w:rPr>
          <w:color w:val="333333"/>
          <w:spacing w:val="-5"/>
        </w:rPr>
        <w:t xml:space="preserve"> </w:t>
      </w:r>
      <w:r>
        <w:rPr>
          <w:color w:val="333333"/>
        </w:rPr>
        <w:t>культуры</w:t>
      </w:r>
      <w:r>
        <w:rPr>
          <w:color w:val="333333"/>
          <w:spacing w:val="-4"/>
        </w:rPr>
        <w:t xml:space="preserve"> </w:t>
      </w:r>
      <w:r>
        <w:rPr>
          <w:color w:val="333333"/>
        </w:rPr>
        <w:t>изучаемой</w:t>
      </w:r>
      <w:r>
        <w:rPr>
          <w:color w:val="333333"/>
          <w:spacing w:val="-57"/>
        </w:rPr>
        <w:t xml:space="preserve"> </w:t>
      </w:r>
      <w:r>
        <w:rPr>
          <w:color w:val="333333"/>
        </w:rPr>
        <w:t>эпохи, их назначения, использованных при их создании технических и художественных</w:t>
      </w:r>
      <w:r>
        <w:rPr>
          <w:color w:val="333333"/>
          <w:spacing w:val="1"/>
        </w:rPr>
        <w:t xml:space="preserve"> </w:t>
      </w:r>
      <w:r>
        <w:rPr>
          <w:color w:val="333333"/>
        </w:rPr>
        <w:t>приемов</w:t>
      </w:r>
      <w:r>
        <w:rPr>
          <w:color w:val="333333"/>
          <w:spacing w:val="-1"/>
        </w:rPr>
        <w:t xml:space="preserve"> </w:t>
      </w:r>
      <w:r>
        <w:rPr>
          <w:color w:val="333333"/>
        </w:rPr>
        <w:t>и другое.</w:t>
      </w:r>
    </w:p>
    <w:p w14:paraId="36B38A0D" w14:textId="77777777" w:rsidR="00533F70" w:rsidRDefault="004F5381" w:rsidP="009B59A7">
      <w:pPr>
        <w:pStyle w:val="a5"/>
        <w:tabs>
          <w:tab w:val="left" w:pos="1983"/>
        </w:tabs>
        <w:ind w:left="1982"/>
        <w:rPr>
          <w:sz w:val="24"/>
        </w:rPr>
      </w:pPr>
      <w:r>
        <w:rPr>
          <w:color w:val="333333"/>
          <w:sz w:val="24"/>
        </w:rPr>
        <w:t>Анализ,</w:t>
      </w:r>
      <w:r>
        <w:rPr>
          <w:color w:val="333333"/>
          <w:spacing w:val="-6"/>
          <w:sz w:val="24"/>
        </w:rPr>
        <w:t xml:space="preserve"> </w:t>
      </w:r>
      <w:r>
        <w:rPr>
          <w:color w:val="333333"/>
          <w:sz w:val="24"/>
        </w:rPr>
        <w:t>объяснение</w:t>
      </w:r>
      <w:r>
        <w:rPr>
          <w:color w:val="333333"/>
          <w:spacing w:val="-6"/>
          <w:sz w:val="24"/>
        </w:rPr>
        <w:t xml:space="preserve"> </w:t>
      </w:r>
      <w:r>
        <w:rPr>
          <w:color w:val="333333"/>
          <w:sz w:val="24"/>
        </w:rPr>
        <w:t>исторических</w:t>
      </w:r>
      <w:r>
        <w:rPr>
          <w:color w:val="333333"/>
          <w:spacing w:val="-3"/>
          <w:sz w:val="24"/>
        </w:rPr>
        <w:t xml:space="preserve"> </w:t>
      </w:r>
      <w:r>
        <w:rPr>
          <w:color w:val="333333"/>
          <w:sz w:val="24"/>
        </w:rPr>
        <w:t>событий,</w:t>
      </w:r>
      <w:r>
        <w:rPr>
          <w:color w:val="333333"/>
          <w:spacing w:val="-5"/>
          <w:sz w:val="24"/>
        </w:rPr>
        <w:t xml:space="preserve"> </w:t>
      </w:r>
      <w:r>
        <w:rPr>
          <w:color w:val="333333"/>
          <w:sz w:val="24"/>
        </w:rPr>
        <w:t>явлений:</w:t>
      </w:r>
    </w:p>
    <w:p w14:paraId="20C3F7EE" w14:textId="77777777" w:rsidR="00533F70" w:rsidRDefault="004F5381">
      <w:pPr>
        <w:pStyle w:val="a3"/>
        <w:ind w:right="238"/>
      </w:pPr>
      <w:r>
        <w:rPr>
          <w:color w:val="333333"/>
        </w:rPr>
        <w:t>раскрывать существенные черты экономического, социального и политического развития</w:t>
      </w:r>
      <w:r>
        <w:rPr>
          <w:color w:val="333333"/>
          <w:spacing w:val="-57"/>
        </w:rPr>
        <w:t xml:space="preserve"> </w:t>
      </w:r>
      <w:r>
        <w:rPr>
          <w:color w:val="333333"/>
        </w:rPr>
        <w:t>России и других стран в XIX - начале XX в., процессов модернизации в мире и России,</w:t>
      </w:r>
      <w:r>
        <w:rPr>
          <w:color w:val="333333"/>
          <w:spacing w:val="1"/>
        </w:rPr>
        <w:t xml:space="preserve"> </w:t>
      </w:r>
      <w:r>
        <w:rPr>
          <w:color w:val="333333"/>
        </w:rPr>
        <w:t>масштабных социальных движений</w:t>
      </w:r>
      <w:r>
        <w:rPr>
          <w:color w:val="333333"/>
          <w:spacing w:val="-3"/>
        </w:rPr>
        <w:t xml:space="preserve"> </w:t>
      </w:r>
      <w:r>
        <w:rPr>
          <w:color w:val="333333"/>
        </w:rPr>
        <w:t>и</w:t>
      </w:r>
      <w:r>
        <w:rPr>
          <w:color w:val="333333"/>
          <w:spacing w:val="-1"/>
        </w:rPr>
        <w:t xml:space="preserve"> </w:t>
      </w:r>
      <w:r>
        <w:rPr>
          <w:color w:val="333333"/>
        </w:rPr>
        <w:t>революций</w:t>
      </w:r>
      <w:r>
        <w:rPr>
          <w:color w:val="333333"/>
          <w:spacing w:val="-1"/>
        </w:rPr>
        <w:t xml:space="preserve"> </w:t>
      </w:r>
      <w:r>
        <w:rPr>
          <w:color w:val="333333"/>
        </w:rPr>
        <w:t>в</w:t>
      </w:r>
      <w:r>
        <w:rPr>
          <w:color w:val="333333"/>
          <w:spacing w:val="-2"/>
        </w:rPr>
        <w:t xml:space="preserve"> </w:t>
      </w:r>
      <w:r>
        <w:rPr>
          <w:color w:val="333333"/>
        </w:rPr>
        <w:t>рассматриваемый</w:t>
      </w:r>
      <w:r>
        <w:rPr>
          <w:color w:val="333333"/>
          <w:spacing w:val="1"/>
        </w:rPr>
        <w:t xml:space="preserve"> </w:t>
      </w:r>
      <w:r>
        <w:rPr>
          <w:color w:val="333333"/>
        </w:rPr>
        <w:t>период,</w:t>
      </w:r>
    </w:p>
    <w:p w14:paraId="190B2BD2" w14:textId="77777777" w:rsidR="00533F70" w:rsidRDefault="004F5381">
      <w:pPr>
        <w:pStyle w:val="a3"/>
        <w:ind w:right="906"/>
      </w:pPr>
      <w:r>
        <w:rPr>
          <w:color w:val="333333"/>
        </w:rPr>
        <w:t>международных отношений рассматриваемого периода и участия в них России;</w:t>
      </w:r>
      <w:r>
        <w:rPr>
          <w:color w:val="333333"/>
          <w:spacing w:val="1"/>
        </w:rPr>
        <w:t xml:space="preserve"> </w:t>
      </w:r>
      <w:r>
        <w:rPr>
          <w:color w:val="333333"/>
        </w:rPr>
        <w:t>объяснять смысл ключевых понятий, относящихся к данной эпохе отечественной и</w:t>
      </w:r>
      <w:r>
        <w:rPr>
          <w:color w:val="333333"/>
          <w:spacing w:val="-58"/>
        </w:rPr>
        <w:t xml:space="preserve"> </w:t>
      </w:r>
      <w:r>
        <w:rPr>
          <w:color w:val="333333"/>
        </w:rPr>
        <w:t>всеобщей</w:t>
      </w:r>
      <w:r>
        <w:rPr>
          <w:color w:val="333333"/>
          <w:spacing w:val="-1"/>
        </w:rPr>
        <w:t xml:space="preserve"> </w:t>
      </w:r>
      <w:r>
        <w:rPr>
          <w:color w:val="333333"/>
        </w:rPr>
        <w:t>истории; соотносить общие</w:t>
      </w:r>
      <w:r>
        <w:rPr>
          <w:color w:val="333333"/>
          <w:spacing w:val="-1"/>
        </w:rPr>
        <w:t xml:space="preserve"> </w:t>
      </w:r>
      <w:r>
        <w:rPr>
          <w:color w:val="333333"/>
        </w:rPr>
        <w:t>понятия</w:t>
      </w:r>
      <w:r>
        <w:rPr>
          <w:color w:val="333333"/>
          <w:spacing w:val="-3"/>
        </w:rPr>
        <w:t xml:space="preserve"> </w:t>
      </w:r>
      <w:r>
        <w:rPr>
          <w:color w:val="333333"/>
        </w:rPr>
        <w:t>и факты;</w:t>
      </w:r>
    </w:p>
    <w:p w14:paraId="5C9CE045" w14:textId="77777777" w:rsidR="00533F70" w:rsidRDefault="004F5381">
      <w:pPr>
        <w:pStyle w:val="a3"/>
      </w:pPr>
      <w:r>
        <w:rPr>
          <w:color w:val="333333"/>
        </w:rPr>
        <w:t>объяснять причины и следствия важнейших событий отечественной и всеобщей истории</w:t>
      </w:r>
      <w:r>
        <w:rPr>
          <w:color w:val="333333"/>
          <w:spacing w:val="1"/>
        </w:rPr>
        <w:t xml:space="preserve"> </w:t>
      </w:r>
      <w:r>
        <w:rPr>
          <w:color w:val="333333"/>
        </w:rPr>
        <w:t>XIX - начала XX в. (выявлять в историческом тексте суждения о причинах и следствиях</w:t>
      </w:r>
      <w:r>
        <w:rPr>
          <w:color w:val="333333"/>
          <w:spacing w:val="1"/>
        </w:rPr>
        <w:t xml:space="preserve"> </w:t>
      </w:r>
      <w:r>
        <w:rPr>
          <w:color w:val="333333"/>
        </w:rPr>
        <w:t>событий, систематизировать объяснение причин и следствий событий, представленное в</w:t>
      </w:r>
      <w:r>
        <w:rPr>
          <w:color w:val="333333"/>
          <w:spacing w:val="1"/>
        </w:rPr>
        <w:t xml:space="preserve"> </w:t>
      </w:r>
      <w:r>
        <w:rPr>
          <w:color w:val="333333"/>
        </w:rPr>
        <w:t>нескольких</w:t>
      </w:r>
      <w:r>
        <w:rPr>
          <w:color w:val="333333"/>
          <w:spacing w:val="-4"/>
        </w:rPr>
        <w:t xml:space="preserve"> </w:t>
      </w:r>
      <w:r>
        <w:rPr>
          <w:color w:val="333333"/>
        </w:rPr>
        <w:t>текстах,</w:t>
      </w:r>
      <w:r>
        <w:rPr>
          <w:color w:val="333333"/>
          <w:spacing w:val="-2"/>
        </w:rPr>
        <w:t xml:space="preserve"> </w:t>
      </w:r>
      <w:r>
        <w:rPr>
          <w:color w:val="333333"/>
        </w:rPr>
        <w:t>определять</w:t>
      </w:r>
      <w:r>
        <w:rPr>
          <w:color w:val="333333"/>
          <w:spacing w:val="-2"/>
        </w:rPr>
        <w:t xml:space="preserve"> </w:t>
      </w:r>
      <w:r>
        <w:rPr>
          <w:color w:val="333333"/>
        </w:rPr>
        <w:t>и</w:t>
      </w:r>
      <w:r>
        <w:rPr>
          <w:color w:val="333333"/>
          <w:spacing w:val="-3"/>
        </w:rPr>
        <w:t xml:space="preserve"> </w:t>
      </w:r>
      <w:r>
        <w:rPr>
          <w:color w:val="333333"/>
        </w:rPr>
        <w:t>объяснять</w:t>
      </w:r>
      <w:r>
        <w:rPr>
          <w:color w:val="333333"/>
          <w:spacing w:val="-2"/>
        </w:rPr>
        <w:t xml:space="preserve"> </w:t>
      </w:r>
      <w:r>
        <w:rPr>
          <w:color w:val="333333"/>
        </w:rPr>
        <w:t>свое</w:t>
      </w:r>
      <w:r>
        <w:rPr>
          <w:color w:val="333333"/>
          <w:spacing w:val="-4"/>
        </w:rPr>
        <w:t xml:space="preserve"> </w:t>
      </w:r>
      <w:r>
        <w:rPr>
          <w:color w:val="333333"/>
        </w:rPr>
        <w:t>отношение</w:t>
      </w:r>
      <w:r>
        <w:rPr>
          <w:color w:val="333333"/>
          <w:spacing w:val="-4"/>
        </w:rPr>
        <w:t xml:space="preserve"> </w:t>
      </w:r>
      <w:r>
        <w:rPr>
          <w:color w:val="333333"/>
        </w:rPr>
        <w:t>к</w:t>
      </w:r>
      <w:r>
        <w:rPr>
          <w:color w:val="333333"/>
          <w:spacing w:val="-2"/>
        </w:rPr>
        <w:t xml:space="preserve"> </w:t>
      </w:r>
      <w:r>
        <w:rPr>
          <w:color w:val="333333"/>
        </w:rPr>
        <w:t>существующим</w:t>
      </w:r>
      <w:r>
        <w:rPr>
          <w:color w:val="333333"/>
          <w:spacing w:val="-3"/>
        </w:rPr>
        <w:t xml:space="preserve"> </w:t>
      </w:r>
      <w:r>
        <w:rPr>
          <w:color w:val="333333"/>
        </w:rPr>
        <w:t>трактовкам</w:t>
      </w:r>
      <w:r>
        <w:rPr>
          <w:color w:val="333333"/>
          <w:spacing w:val="-57"/>
        </w:rPr>
        <w:t xml:space="preserve"> </w:t>
      </w:r>
      <w:r>
        <w:rPr>
          <w:color w:val="333333"/>
        </w:rPr>
        <w:t>причин</w:t>
      </w:r>
      <w:r>
        <w:rPr>
          <w:color w:val="333333"/>
          <w:spacing w:val="-1"/>
        </w:rPr>
        <w:t xml:space="preserve"> </w:t>
      </w:r>
      <w:r>
        <w:rPr>
          <w:color w:val="333333"/>
        </w:rPr>
        <w:t>и следствий</w:t>
      </w:r>
      <w:r>
        <w:rPr>
          <w:color w:val="333333"/>
          <w:spacing w:val="-2"/>
        </w:rPr>
        <w:t xml:space="preserve"> </w:t>
      </w:r>
      <w:r>
        <w:rPr>
          <w:color w:val="333333"/>
        </w:rPr>
        <w:t>исторических</w:t>
      </w:r>
      <w:r>
        <w:rPr>
          <w:color w:val="333333"/>
          <w:spacing w:val="2"/>
        </w:rPr>
        <w:t xml:space="preserve"> </w:t>
      </w:r>
      <w:r>
        <w:rPr>
          <w:color w:val="333333"/>
        </w:rPr>
        <w:t>событий;</w:t>
      </w:r>
    </w:p>
    <w:p w14:paraId="09548DC3" w14:textId="77777777" w:rsidR="00533F70" w:rsidRDefault="004F5381">
      <w:pPr>
        <w:pStyle w:val="a3"/>
        <w:spacing w:before="1"/>
        <w:ind w:right="271"/>
      </w:pPr>
      <w:r>
        <w:rPr>
          <w:color w:val="333333"/>
        </w:rPr>
        <w:t>проводить сопоставление однотипных событий и процессов отечественной и всеобщей</w:t>
      </w:r>
      <w:r>
        <w:rPr>
          <w:color w:val="333333"/>
          <w:spacing w:val="1"/>
        </w:rPr>
        <w:t xml:space="preserve"> </w:t>
      </w:r>
      <w:r>
        <w:rPr>
          <w:color w:val="333333"/>
        </w:rPr>
        <w:t>истории XIX - начала XX в. (указывать повторяющиеся черты исторических ситуаций,</w:t>
      </w:r>
      <w:r>
        <w:rPr>
          <w:color w:val="333333"/>
          <w:spacing w:val="1"/>
        </w:rPr>
        <w:t xml:space="preserve"> </w:t>
      </w:r>
      <w:r>
        <w:rPr>
          <w:color w:val="333333"/>
        </w:rPr>
        <w:t>выделять черты сходства и различия, раскрывать, чем объяснялось своеобразие ситуаций</w:t>
      </w:r>
      <w:r>
        <w:rPr>
          <w:color w:val="333333"/>
          <w:spacing w:val="-57"/>
        </w:rPr>
        <w:t xml:space="preserve"> </w:t>
      </w:r>
      <w:r>
        <w:rPr>
          <w:color w:val="333333"/>
        </w:rPr>
        <w:t>в</w:t>
      </w:r>
      <w:r>
        <w:rPr>
          <w:color w:val="333333"/>
          <w:spacing w:val="-2"/>
        </w:rPr>
        <w:t xml:space="preserve"> </w:t>
      </w:r>
      <w:r>
        <w:rPr>
          <w:color w:val="333333"/>
        </w:rPr>
        <w:t>России, других</w:t>
      </w:r>
      <w:r>
        <w:rPr>
          <w:color w:val="333333"/>
          <w:spacing w:val="2"/>
        </w:rPr>
        <w:t xml:space="preserve"> </w:t>
      </w:r>
      <w:r>
        <w:rPr>
          <w:color w:val="333333"/>
        </w:rPr>
        <w:t>странах).</w:t>
      </w:r>
    </w:p>
    <w:p w14:paraId="0BCF2B63" w14:textId="77777777" w:rsidR="00533F70" w:rsidRDefault="004F5381" w:rsidP="009B59A7">
      <w:pPr>
        <w:pStyle w:val="a5"/>
        <w:tabs>
          <w:tab w:val="left" w:pos="1983"/>
        </w:tabs>
        <w:ind w:left="1533" w:right="339"/>
        <w:rPr>
          <w:sz w:val="24"/>
        </w:rPr>
      </w:pPr>
      <w:r>
        <w:rPr>
          <w:color w:val="333333"/>
          <w:sz w:val="24"/>
        </w:rPr>
        <w:t>Рассмотрение исторических версий и оценок, определение своего отношения к</w:t>
      </w:r>
      <w:r>
        <w:rPr>
          <w:color w:val="333333"/>
          <w:spacing w:val="-57"/>
          <w:sz w:val="24"/>
        </w:rPr>
        <w:t xml:space="preserve"> </w:t>
      </w:r>
      <w:r>
        <w:rPr>
          <w:color w:val="333333"/>
          <w:sz w:val="24"/>
        </w:rPr>
        <w:t>наиболее</w:t>
      </w:r>
      <w:r>
        <w:rPr>
          <w:color w:val="333333"/>
          <w:spacing w:val="-3"/>
          <w:sz w:val="24"/>
        </w:rPr>
        <w:t xml:space="preserve"> </w:t>
      </w:r>
      <w:r>
        <w:rPr>
          <w:color w:val="333333"/>
          <w:sz w:val="24"/>
        </w:rPr>
        <w:t>значимым</w:t>
      </w:r>
      <w:r>
        <w:rPr>
          <w:color w:val="333333"/>
          <w:spacing w:val="-2"/>
          <w:sz w:val="24"/>
        </w:rPr>
        <w:t xml:space="preserve"> </w:t>
      </w:r>
      <w:r>
        <w:rPr>
          <w:color w:val="333333"/>
          <w:sz w:val="24"/>
        </w:rPr>
        <w:t>событиям</w:t>
      </w:r>
      <w:r>
        <w:rPr>
          <w:color w:val="333333"/>
          <w:spacing w:val="-1"/>
          <w:sz w:val="24"/>
        </w:rPr>
        <w:t xml:space="preserve"> </w:t>
      </w:r>
      <w:r>
        <w:rPr>
          <w:color w:val="333333"/>
          <w:sz w:val="24"/>
        </w:rPr>
        <w:t>и личностям прошлого:</w:t>
      </w:r>
    </w:p>
    <w:p w14:paraId="25C03BA0" w14:textId="77777777" w:rsidR="00533F70" w:rsidRDefault="004F5381">
      <w:pPr>
        <w:pStyle w:val="a3"/>
      </w:pPr>
      <w:r>
        <w:rPr>
          <w:color w:val="333333"/>
        </w:rPr>
        <w:t>сопоставлять</w:t>
      </w:r>
      <w:r>
        <w:rPr>
          <w:color w:val="333333"/>
          <w:spacing w:val="-3"/>
        </w:rPr>
        <w:t xml:space="preserve"> </w:t>
      </w:r>
      <w:r>
        <w:rPr>
          <w:color w:val="333333"/>
        </w:rPr>
        <w:t>высказывания</w:t>
      </w:r>
      <w:r>
        <w:rPr>
          <w:color w:val="333333"/>
          <w:spacing w:val="-2"/>
        </w:rPr>
        <w:t xml:space="preserve"> </w:t>
      </w:r>
      <w:r>
        <w:rPr>
          <w:color w:val="333333"/>
        </w:rPr>
        <w:t>историков,</w:t>
      </w:r>
      <w:r>
        <w:rPr>
          <w:color w:val="333333"/>
          <w:spacing w:val="-3"/>
        </w:rPr>
        <w:t xml:space="preserve"> </w:t>
      </w:r>
      <w:r>
        <w:rPr>
          <w:color w:val="333333"/>
        </w:rPr>
        <w:t>содержащие</w:t>
      </w:r>
      <w:r>
        <w:rPr>
          <w:color w:val="333333"/>
          <w:spacing w:val="-3"/>
        </w:rPr>
        <w:t xml:space="preserve"> </w:t>
      </w:r>
      <w:r>
        <w:rPr>
          <w:color w:val="333333"/>
        </w:rPr>
        <w:t>разные</w:t>
      </w:r>
      <w:r>
        <w:rPr>
          <w:color w:val="333333"/>
          <w:spacing w:val="-4"/>
        </w:rPr>
        <w:t xml:space="preserve"> </w:t>
      </w:r>
      <w:r>
        <w:rPr>
          <w:color w:val="333333"/>
        </w:rPr>
        <w:t>мнения</w:t>
      </w:r>
      <w:r>
        <w:rPr>
          <w:color w:val="333333"/>
          <w:spacing w:val="-3"/>
        </w:rPr>
        <w:t xml:space="preserve"> </w:t>
      </w:r>
      <w:r>
        <w:rPr>
          <w:color w:val="333333"/>
        </w:rPr>
        <w:t>по</w:t>
      </w:r>
      <w:r>
        <w:rPr>
          <w:color w:val="333333"/>
          <w:spacing w:val="-5"/>
        </w:rPr>
        <w:t xml:space="preserve"> </w:t>
      </w:r>
      <w:r>
        <w:rPr>
          <w:color w:val="333333"/>
        </w:rPr>
        <w:t>спорным</w:t>
      </w:r>
      <w:r>
        <w:rPr>
          <w:color w:val="333333"/>
          <w:spacing w:val="-4"/>
        </w:rPr>
        <w:t xml:space="preserve"> </w:t>
      </w:r>
      <w:r>
        <w:rPr>
          <w:color w:val="333333"/>
        </w:rPr>
        <w:t>вопросам</w:t>
      </w:r>
      <w:r>
        <w:rPr>
          <w:color w:val="333333"/>
          <w:spacing w:val="-57"/>
        </w:rPr>
        <w:t xml:space="preserve"> </w:t>
      </w:r>
      <w:r>
        <w:rPr>
          <w:color w:val="333333"/>
        </w:rPr>
        <w:t>отечественной и всеобщей истории XIX - начала XX в., объяснять, что могло лежать в их</w:t>
      </w:r>
      <w:r>
        <w:rPr>
          <w:color w:val="333333"/>
          <w:spacing w:val="1"/>
        </w:rPr>
        <w:t xml:space="preserve"> </w:t>
      </w:r>
      <w:r>
        <w:rPr>
          <w:color w:val="333333"/>
        </w:rPr>
        <w:t>основе;</w:t>
      </w:r>
    </w:p>
    <w:p w14:paraId="5ABC279D" w14:textId="77777777" w:rsidR="00533F70" w:rsidRDefault="004F5381">
      <w:pPr>
        <w:pStyle w:val="a3"/>
        <w:ind w:right="1020"/>
      </w:pPr>
      <w:r>
        <w:rPr>
          <w:color w:val="333333"/>
        </w:rPr>
        <w:t>оценивать степень убедительности предложенных точек зрения, формулировать и</w:t>
      </w:r>
      <w:r>
        <w:rPr>
          <w:color w:val="333333"/>
          <w:spacing w:val="-58"/>
        </w:rPr>
        <w:t xml:space="preserve"> </w:t>
      </w:r>
      <w:r>
        <w:rPr>
          <w:color w:val="333333"/>
        </w:rPr>
        <w:t>аргументировать свое мнение;</w:t>
      </w:r>
    </w:p>
    <w:p w14:paraId="7F489E9A" w14:textId="77777777" w:rsidR="00533F70" w:rsidRDefault="004F5381">
      <w:pPr>
        <w:pStyle w:val="a3"/>
        <w:ind w:right="570"/>
      </w:pPr>
      <w:r>
        <w:rPr>
          <w:color w:val="333333"/>
        </w:rPr>
        <w:t>объяснять, какими ценностями руководствовались люди в рассматриваемую эпоху (на</w:t>
      </w:r>
      <w:r>
        <w:rPr>
          <w:color w:val="333333"/>
          <w:spacing w:val="-57"/>
        </w:rPr>
        <w:t xml:space="preserve"> </w:t>
      </w:r>
      <w:r>
        <w:rPr>
          <w:color w:val="333333"/>
        </w:rPr>
        <w:t>примерах конкретных ситуаций,</w:t>
      </w:r>
      <w:r>
        <w:rPr>
          <w:color w:val="333333"/>
          <w:spacing w:val="-2"/>
        </w:rPr>
        <w:t xml:space="preserve"> </w:t>
      </w:r>
      <w:r>
        <w:rPr>
          <w:color w:val="333333"/>
        </w:rPr>
        <w:t>персоналий),</w:t>
      </w:r>
      <w:r>
        <w:rPr>
          <w:color w:val="333333"/>
          <w:spacing w:val="-1"/>
        </w:rPr>
        <w:t xml:space="preserve"> </w:t>
      </w:r>
      <w:r>
        <w:rPr>
          <w:color w:val="333333"/>
        </w:rPr>
        <w:t>выражать</w:t>
      </w:r>
      <w:r>
        <w:rPr>
          <w:color w:val="333333"/>
          <w:spacing w:val="-1"/>
        </w:rPr>
        <w:t xml:space="preserve"> </w:t>
      </w:r>
      <w:r>
        <w:rPr>
          <w:color w:val="333333"/>
        </w:rPr>
        <w:t>свое</w:t>
      </w:r>
      <w:r>
        <w:rPr>
          <w:color w:val="333333"/>
          <w:spacing w:val="-2"/>
        </w:rPr>
        <w:t xml:space="preserve"> </w:t>
      </w:r>
      <w:r>
        <w:rPr>
          <w:color w:val="333333"/>
        </w:rPr>
        <w:t>отношение</w:t>
      </w:r>
      <w:r>
        <w:rPr>
          <w:color w:val="333333"/>
          <w:spacing w:val="-2"/>
        </w:rPr>
        <w:t xml:space="preserve"> </w:t>
      </w:r>
      <w:r>
        <w:rPr>
          <w:color w:val="333333"/>
        </w:rPr>
        <w:t>к</w:t>
      </w:r>
      <w:r>
        <w:rPr>
          <w:color w:val="333333"/>
          <w:spacing w:val="-2"/>
        </w:rPr>
        <w:t xml:space="preserve"> </w:t>
      </w:r>
      <w:r>
        <w:rPr>
          <w:color w:val="333333"/>
        </w:rPr>
        <w:t>ним.</w:t>
      </w:r>
    </w:p>
    <w:p w14:paraId="1FF981B8" w14:textId="77777777" w:rsidR="00533F70" w:rsidRDefault="004F5381" w:rsidP="009B59A7">
      <w:pPr>
        <w:pStyle w:val="a5"/>
        <w:tabs>
          <w:tab w:val="left" w:pos="1983"/>
        </w:tabs>
        <w:ind w:left="1982"/>
        <w:rPr>
          <w:sz w:val="24"/>
        </w:rPr>
      </w:pPr>
      <w:r>
        <w:rPr>
          <w:color w:val="333333"/>
          <w:sz w:val="24"/>
        </w:rPr>
        <w:t>Применение</w:t>
      </w:r>
      <w:r>
        <w:rPr>
          <w:color w:val="333333"/>
          <w:spacing w:val="-6"/>
          <w:sz w:val="24"/>
        </w:rPr>
        <w:t xml:space="preserve"> </w:t>
      </w:r>
      <w:r>
        <w:rPr>
          <w:color w:val="333333"/>
          <w:sz w:val="24"/>
        </w:rPr>
        <w:t>исторических</w:t>
      </w:r>
      <w:r>
        <w:rPr>
          <w:color w:val="333333"/>
          <w:spacing w:val="-3"/>
          <w:sz w:val="24"/>
        </w:rPr>
        <w:t xml:space="preserve"> </w:t>
      </w:r>
      <w:r>
        <w:rPr>
          <w:color w:val="333333"/>
          <w:sz w:val="24"/>
        </w:rPr>
        <w:t>знаний:</w:t>
      </w:r>
    </w:p>
    <w:p w14:paraId="41F2286A" w14:textId="77777777" w:rsidR="00533F70" w:rsidRDefault="004F5381">
      <w:pPr>
        <w:pStyle w:val="a3"/>
        <w:ind w:right="263"/>
      </w:pPr>
      <w:r>
        <w:rPr>
          <w:color w:val="333333"/>
        </w:rPr>
        <w:t>распознавать в окружающей среде, в том числе в родном городе, регионе памятники</w:t>
      </w:r>
      <w:r>
        <w:rPr>
          <w:color w:val="333333"/>
          <w:spacing w:val="1"/>
        </w:rPr>
        <w:t xml:space="preserve"> </w:t>
      </w:r>
      <w:r>
        <w:rPr>
          <w:color w:val="333333"/>
        </w:rPr>
        <w:t>материальной и художественной культуры XIX - начала XX в., объяснять, в чем</w:t>
      </w:r>
      <w:r>
        <w:rPr>
          <w:color w:val="333333"/>
          <w:spacing w:val="1"/>
        </w:rPr>
        <w:t xml:space="preserve"> </w:t>
      </w:r>
      <w:r>
        <w:rPr>
          <w:color w:val="333333"/>
        </w:rPr>
        <w:t>заключалось их значение для времени их создания и для современного общества;</w:t>
      </w:r>
      <w:r>
        <w:rPr>
          <w:color w:val="333333"/>
          <w:spacing w:val="1"/>
        </w:rPr>
        <w:t xml:space="preserve"> </w:t>
      </w:r>
      <w:r>
        <w:rPr>
          <w:color w:val="333333"/>
        </w:rPr>
        <w:t>выполнять учебные проекты по отечественной и всеобщей истории XIX - начала XX в. (в</w:t>
      </w:r>
      <w:r>
        <w:rPr>
          <w:color w:val="333333"/>
          <w:spacing w:val="-57"/>
        </w:rPr>
        <w:t xml:space="preserve"> </w:t>
      </w:r>
      <w:r>
        <w:rPr>
          <w:color w:val="333333"/>
        </w:rPr>
        <w:t>том</w:t>
      </w:r>
      <w:r>
        <w:rPr>
          <w:color w:val="333333"/>
          <w:spacing w:val="-1"/>
        </w:rPr>
        <w:t xml:space="preserve"> </w:t>
      </w:r>
      <w:r>
        <w:rPr>
          <w:color w:val="333333"/>
        </w:rPr>
        <w:t>числе</w:t>
      </w:r>
      <w:r>
        <w:rPr>
          <w:color w:val="333333"/>
          <w:spacing w:val="-1"/>
        </w:rPr>
        <w:t xml:space="preserve"> </w:t>
      </w:r>
      <w:r>
        <w:rPr>
          <w:color w:val="333333"/>
        </w:rPr>
        <w:t>на</w:t>
      </w:r>
      <w:r>
        <w:rPr>
          <w:color w:val="333333"/>
          <w:spacing w:val="-1"/>
        </w:rPr>
        <w:t xml:space="preserve"> </w:t>
      </w:r>
      <w:r>
        <w:rPr>
          <w:color w:val="333333"/>
        </w:rPr>
        <w:t>региональном</w:t>
      </w:r>
      <w:r>
        <w:rPr>
          <w:color w:val="333333"/>
          <w:spacing w:val="-1"/>
        </w:rPr>
        <w:t xml:space="preserve"> </w:t>
      </w:r>
      <w:r>
        <w:rPr>
          <w:color w:val="333333"/>
        </w:rPr>
        <w:t>материале);</w:t>
      </w:r>
    </w:p>
    <w:p w14:paraId="020549AC" w14:textId="77777777" w:rsidR="00533F70" w:rsidRDefault="004F5381">
      <w:pPr>
        <w:pStyle w:val="a3"/>
        <w:spacing w:before="1"/>
        <w:ind w:right="360"/>
      </w:pPr>
      <w:r>
        <w:rPr>
          <w:color w:val="333333"/>
        </w:rPr>
        <w:t>объяснять, в чем состоит наследие истории XIX - начала XX в. для России, других стран</w:t>
      </w:r>
      <w:r>
        <w:rPr>
          <w:color w:val="333333"/>
          <w:spacing w:val="-57"/>
        </w:rPr>
        <w:t xml:space="preserve"> </w:t>
      </w:r>
      <w:r>
        <w:rPr>
          <w:color w:val="333333"/>
        </w:rPr>
        <w:t>мира, высказывать и аргументировать свое отношение к культурному наследию в</w:t>
      </w:r>
      <w:r>
        <w:rPr>
          <w:color w:val="333333"/>
          <w:spacing w:val="1"/>
        </w:rPr>
        <w:t xml:space="preserve"> </w:t>
      </w:r>
      <w:r>
        <w:rPr>
          <w:color w:val="333333"/>
        </w:rPr>
        <w:t>общественных обсуждениях.</w:t>
      </w:r>
    </w:p>
    <w:p w14:paraId="1FE7F2D3" w14:textId="77777777" w:rsidR="00533F70" w:rsidRPr="009B59A7" w:rsidRDefault="004F5381" w:rsidP="009B59A7">
      <w:pPr>
        <w:pStyle w:val="a5"/>
        <w:tabs>
          <w:tab w:val="left" w:pos="1503"/>
        </w:tabs>
        <w:ind w:left="1502"/>
        <w:rPr>
          <w:b/>
          <w:bCs/>
          <w:sz w:val="24"/>
        </w:rPr>
      </w:pPr>
      <w:r w:rsidRPr="009B59A7">
        <w:rPr>
          <w:b/>
          <w:bCs/>
          <w:color w:val="333333"/>
          <w:sz w:val="24"/>
        </w:rPr>
        <w:t>Учебный</w:t>
      </w:r>
      <w:r w:rsidRPr="009B59A7">
        <w:rPr>
          <w:b/>
          <w:bCs/>
          <w:color w:val="333333"/>
          <w:spacing w:val="-3"/>
          <w:sz w:val="24"/>
        </w:rPr>
        <w:t xml:space="preserve"> </w:t>
      </w:r>
      <w:r w:rsidRPr="009B59A7">
        <w:rPr>
          <w:b/>
          <w:bCs/>
          <w:color w:val="333333"/>
          <w:sz w:val="24"/>
        </w:rPr>
        <w:t>модуль</w:t>
      </w:r>
      <w:r w:rsidRPr="009B59A7">
        <w:rPr>
          <w:b/>
          <w:bCs/>
          <w:color w:val="333333"/>
          <w:spacing w:val="-2"/>
          <w:sz w:val="24"/>
        </w:rPr>
        <w:t xml:space="preserve"> </w:t>
      </w:r>
      <w:r w:rsidRPr="009B59A7">
        <w:rPr>
          <w:b/>
          <w:bCs/>
          <w:color w:val="333333"/>
          <w:sz w:val="24"/>
        </w:rPr>
        <w:t>«Введение</w:t>
      </w:r>
      <w:r w:rsidRPr="009B59A7">
        <w:rPr>
          <w:b/>
          <w:bCs/>
          <w:color w:val="333333"/>
          <w:spacing w:val="-3"/>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новейшую историю</w:t>
      </w:r>
      <w:r w:rsidRPr="009B59A7">
        <w:rPr>
          <w:b/>
          <w:bCs/>
          <w:color w:val="333333"/>
          <w:spacing w:val="-5"/>
          <w:sz w:val="24"/>
        </w:rPr>
        <w:t xml:space="preserve"> </w:t>
      </w:r>
      <w:r w:rsidRPr="009B59A7">
        <w:rPr>
          <w:b/>
          <w:bCs/>
          <w:color w:val="333333"/>
          <w:sz w:val="24"/>
        </w:rPr>
        <w:t>России.</w:t>
      </w:r>
    </w:p>
    <w:p w14:paraId="205B49FF" w14:textId="77777777" w:rsidR="00533F70" w:rsidRDefault="004F5381" w:rsidP="009B59A7">
      <w:pPr>
        <w:pStyle w:val="a5"/>
        <w:tabs>
          <w:tab w:val="left" w:pos="1683"/>
        </w:tabs>
        <w:ind w:left="1682"/>
        <w:rPr>
          <w:sz w:val="24"/>
        </w:rPr>
      </w:pPr>
      <w:r>
        <w:rPr>
          <w:color w:val="333333"/>
          <w:sz w:val="24"/>
        </w:rPr>
        <w:t>Пояснительная</w:t>
      </w:r>
      <w:r>
        <w:rPr>
          <w:color w:val="333333"/>
          <w:spacing w:val="-4"/>
          <w:sz w:val="24"/>
        </w:rPr>
        <w:t xml:space="preserve"> </w:t>
      </w:r>
      <w:r>
        <w:rPr>
          <w:color w:val="333333"/>
          <w:sz w:val="24"/>
        </w:rPr>
        <w:t>записка.</w:t>
      </w:r>
    </w:p>
    <w:p w14:paraId="69326EBC" w14:textId="77777777" w:rsidR="00533F70" w:rsidRDefault="004F5381">
      <w:pPr>
        <w:pStyle w:val="a3"/>
      </w:pPr>
      <w:r>
        <w:rPr>
          <w:color w:val="333333"/>
        </w:rPr>
        <w:t>Программа</w:t>
      </w:r>
      <w:r>
        <w:rPr>
          <w:color w:val="333333"/>
          <w:spacing w:val="-1"/>
        </w:rPr>
        <w:t xml:space="preserve"> </w:t>
      </w:r>
      <w:r>
        <w:rPr>
          <w:color w:val="333333"/>
        </w:rPr>
        <w:t>учебного</w:t>
      </w:r>
      <w:r>
        <w:rPr>
          <w:color w:val="333333"/>
          <w:spacing w:val="-4"/>
        </w:rPr>
        <w:t xml:space="preserve"> </w:t>
      </w:r>
      <w:r>
        <w:rPr>
          <w:color w:val="333333"/>
        </w:rPr>
        <w:t>модуля «Введение</w:t>
      </w:r>
      <w:r>
        <w:rPr>
          <w:color w:val="333333"/>
          <w:spacing w:val="-5"/>
        </w:rPr>
        <w:t xml:space="preserve"> </w:t>
      </w:r>
      <w:r>
        <w:rPr>
          <w:color w:val="333333"/>
        </w:rPr>
        <w:t>в</w:t>
      </w:r>
      <w:r>
        <w:rPr>
          <w:color w:val="333333"/>
          <w:spacing w:val="-4"/>
        </w:rPr>
        <w:t xml:space="preserve"> </w:t>
      </w:r>
      <w:r>
        <w:rPr>
          <w:color w:val="333333"/>
        </w:rPr>
        <w:t>Новейшую</w:t>
      </w:r>
      <w:r>
        <w:rPr>
          <w:color w:val="333333"/>
          <w:spacing w:val="-4"/>
        </w:rPr>
        <w:t xml:space="preserve"> </w:t>
      </w:r>
      <w:r>
        <w:rPr>
          <w:color w:val="333333"/>
        </w:rPr>
        <w:t>историю</w:t>
      </w:r>
      <w:r>
        <w:rPr>
          <w:color w:val="333333"/>
          <w:spacing w:val="-4"/>
        </w:rPr>
        <w:t xml:space="preserve"> </w:t>
      </w:r>
      <w:r>
        <w:rPr>
          <w:color w:val="333333"/>
        </w:rPr>
        <w:t>России»</w:t>
      </w:r>
      <w:r>
        <w:rPr>
          <w:color w:val="333333"/>
          <w:spacing w:val="-6"/>
        </w:rPr>
        <w:t xml:space="preserve"> </w:t>
      </w:r>
      <w:r>
        <w:rPr>
          <w:color w:val="333333"/>
        </w:rPr>
        <w:t>(далее</w:t>
      </w:r>
      <w:r>
        <w:rPr>
          <w:color w:val="333333"/>
          <w:spacing w:val="4"/>
        </w:rPr>
        <w:t xml:space="preserve"> </w:t>
      </w:r>
      <w:r>
        <w:rPr>
          <w:color w:val="333333"/>
        </w:rPr>
        <w:t>-</w:t>
      </w:r>
    </w:p>
    <w:p w14:paraId="4ECF1DDA" w14:textId="77777777" w:rsidR="00533F70" w:rsidRDefault="004F5381">
      <w:pPr>
        <w:pStyle w:val="a3"/>
      </w:pPr>
      <w:r>
        <w:rPr>
          <w:color w:val="333333"/>
        </w:rPr>
        <w:t>Программа</w:t>
      </w:r>
      <w:r>
        <w:rPr>
          <w:color w:val="333333"/>
          <w:spacing w:val="-4"/>
        </w:rPr>
        <w:t xml:space="preserve"> </w:t>
      </w:r>
      <w:r>
        <w:rPr>
          <w:color w:val="333333"/>
        </w:rPr>
        <w:t>модуля)</w:t>
      </w:r>
      <w:r>
        <w:rPr>
          <w:color w:val="333333"/>
          <w:spacing w:val="-4"/>
        </w:rPr>
        <w:t xml:space="preserve"> </w:t>
      </w:r>
      <w:r>
        <w:rPr>
          <w:color w:val="333333"/>
        </w:rPr>
        <w:t>составлена</w:t>
      </w:r>
      <w:r>
        <w:rPr>
          <w:color w:val="333333"/>
          <w:spacing w:val="-4"/>
        </w:rPr>
        <w:t xml:space="preserve"> </w:t>
      </w:r>
      <w:r>
        <w:rPr>
          <w:color w:val="333333"/>
        </w:rPr>
        <w:t>на</w:t>
      </w:r>
      <w:r>
        <w:rPr>
          <w:color w:val="333333"/>
          <w:spacing w:val="-3"/>
        </w:rPr>
        <w:t xml:space="preserve"> </w:t>
      </w:r>
      <w:r>
        <w:rPr>
          <w:color w:val="333333"/>
        </w:rPr>
        <w:t>основе</w:t>
      </w:r>
      <w:r>
        <w:rPr>
          <w:color w:val="333333"/>
          <w:spacing w:val="-5"/>
        </w:rPr>
        <w:t xml:space="preserve"> </w:t>
      </w:r>
      <w:r>
        <w:rPr>
          <w:color w:val="333333"/>
        </w:rPr>
        <w:t>положений</w:t>
      </w:r>
      <w:r>
        <w:rPr>
          <w:color w:val="333333"/>
          <w:spacing w:val="-3"/>
        </w:rPr>
        <w:t xml:space="preserve"> </w:t>
      </w:r>
      <w:r>
        <w:rPr>
          <w:color w:val="333333"/>
        </w:rPr>
        <w:t>и</w:t>
      </w:r>
      <w:r>
        <w:rPr>
          <w:color w:val="333333"/>
          <w:spacing w:val="-4"/>
        </w:rPr>
        <w:t xml:space="preserve"> </w:t>
      </w:r>
      <w:r>
        <w:rPr>
          <w:color w:val="333333"/>
        </w:rPr>
        <w:t>требований</w:t>
      </w:r>
      <w:r>
        <w:rPr>
          <w:color w:val="333333"/>
          <w:spacing w:val="-5"/>
        </w:rPr>
        <w:t xml:space="preserve"> </w:t>
      </w:r>
      <w:r>
        <w:rPr>
          <w:color w:val="333333"/>
        </w:rPr>
        <w:t>к</w:t>
      </w:r>
      <w:r>
        <w:rPr>
          <w:color w:val="333333"/>
          <w:spacing w:val="-2"/>
        </w:rPr>
        <w:t xml:space="preserve"> </w:t>
      </w:r>
      <w:r>
        <w:rPr>
          <w:color w:val="333333"/>
        </w:rPr>
        <w:t>освоению</w:t>
      </w:r>
    </w:p>
    <w:p w14:paraId="7AB92230" w14:textId="77777777" w:rsidR="00533F70" w:rsidRDefault="004F5381">
      <w:pPr>
        <w:pStyle w:val="a3"/>
        <w:ind w:right="495"/>
      </w:pPr>
      <w:r>
        <w:rPr>
          <w:color w:val="333333"/>
        </w:rPr>
        <w:t>предметных результатов программы основного общего образования, представленных в</w:t>
      </w:r>
      <w:r>
        <w:rPr>
          <w:color w:val="333333"/>
          <w:spacing w:val="-57"/>
        </w:rPr>
        <w:t xml:space="preserve"> </w:t>
      </w:r>
      <w:r>
        <w:rPr>
          <w:color w:val="333333"/>
        </w:rPr>
        <w:t>ФГОС ООО, с учётом федеральной программы воспитания, Концепции преподавания</w:t>
      </w:r>
      <w:r>
        <w:rPr>
          <w:color w:val="333333"/>
          <w:spacing w:val="1"/>
        </w:rPr>
        <w:t xml:space="preserve"> </w:t>
      </w:r>
      <w:r>
        <w:rPr>
          <w:color w:val="333333"/>
        </w:rPr>
        <w:t>учебного</w:t>
      </w:r>
      <w:r>
        <w:rPr>
          <w:color w:val="333333"/>
          <w:spacing w:val="-2"/>
        </w:rPr>
        <w:t xml:space="preserve"> </w:t>
      </w:r>
      <w:r>
        <w:rPr>
          <w:color w:val="333333"/>
        </w:rPr>
        <w:t>курса</w:t>
      </w:r>
      <w:r>
        <w:rPr>
          <w:color w:val="333333"/>
          <w:spacing w:val="1"/>
        </w:rPr>
        <w:t xml:space="preserve"> </w:t>
      </w:r>
      <w:r>
        <w:rPr>
          <w:color w:val="333333"/>
        </w:rPr>
        <w:t>«История</w:t>
      </w:r>
      <w:r>
        <w:rPr>
          <w:color w:val="333333"/>
          <w:spacing w:val="-2"/>
        </w:rPr>
        <w:t xml:space="preserve"> </w:t>
      </w:r>
      <w:r>
        <w:rPr>
          <w:color w:val="333333"/>
        </w:rPr>
        <w:t>России»</w:t>
      </w:r>
      <w:r>
        <w:rPr>
          <w:color w:val="333333"/>
          <w:spacing w:val="-9"/>
        </w:rPr>
        <w:t xml:space="preserve"> </w:t>
      </w:r>
      <w:r>
        <w:rPr>
          <w:color w:val="333333"/>
        </w:rPr>
        <w:t>в</w:t>
      </w:r>
      <w:r>
        <w:rPr>
          <w:color w:val="333333"/>
          <w:spacing w:val="-3"/>
        </w:rPr>
        <w:t xml:space="preserve"> </w:t>
      </w:r>
      <w:r>
        <w:rPr>
          <w:color w:val="333333"/>
        </w:rPr>
        <w:t>образовательных организациях,</w:t>
      </w:r>
      <w:r>
        <w:rPr>
          <w:color w:val="333333"/>
          <w:spacing w:val="-2"/>
        </w:rPr>
        <w:t xml:space="preserve"> </w:t>
      </w:r>
      <w:r>
        <w:rPr>
          <w:color w:val="333333"/>
        </w:rPr>
        <w:t>реализующих</w:t>
      </w:r>
    </w:p>
    <w:p w14:paraId="2B617E28" w14:textId="77777777" w:rsidR="00533F70" w:rsidRDefault="00533F70">
      <w:pPr>
        <w:sectPr w:rsidR="00533F70">
          <w:pgSz w:w="11910" w:h="16840"/>
          <w:pgMar w:top="1040" w:right="720" w:bottom="280" w:left="740" w:header="720" w:footer="720" w:gutter="0"/>
          <w:cols w:space="720"/>
        </w:sectPr>
      </w:pPr>
    </w:p>
    <w:p w14:paraId="56317B9A" w14:textId="77777777" w:rsidR="00533F70" w:rsidRDefault="004F5381">
      <w:pPr>
        <w:pStyle w:val="a3"/>
        <w:spacing w:before="66"/>
        <w:ind w:right="161"/>
      </w:pPr>
      <w:r>
        <w:rPr>
          <w:color w:val="333333"/>
        </w:rPr>
        <w:lastRenderedPageBreak/>
        <w:t>основные общеобразовательные программы (утверждена Решением Коллегии</w:t>
      </w:r>
      <w:r>
        <w:rPr>
          <w:color w:val="333333"/>
          <w:spacing w:val="1"/>
        </w:rPr>
        <w:t xml:space="preserve"> </w:t>
      </w:r>
      <w:r>
        <w:rPr>
          <w:color w:val="333333"/>
        </w:rPr>
        <w:t>Министерства</w:t>
      </w:r>
      <w:r>
        <w:rPr>
          <w:color w:val="333333"/>
          <w:spacing w:val="-4"/>
        </w:rPr>
        <w:t xml:space="preserve"> </w:t>
      </w:r>
      <w:r>
        <w:rPr>
          <w:color w:val="333333"/>
        </w:rPr>
        <w:t>просвещения</w:t>
      </w:r>
      <w:r>
        <w:rPr>
          <w:color w:val="333333"/>
          <w:spacing w:val="-2"/>
        </w:rPr>
        <w:t xml:space="preserve"> </w:t>
      </w:r>
      <w:r>
        <w:rPr>
          <w:color w:val="333333"/>
        </w:rPr>
        <w:t>Российской</w:t>
      </w:r>
      <w:r>
        <w:rPr>
          <w:color w:val="333333"/>
          <w:spacing w:val="-3"/>
        </w:rPr>
        <w:t xml:space="preserve"> </w:t>
      </w:r>
      <w:r>
        <w:rPr>
          <w:color w:val="333333"/>
        </w:rPr>
        <w:t>Федерации,</w:t>
      </w:r>
      <w:r>
        <w:rPr>
          <w:color w:val="333333"/>
          <w:spacing w:val="-5"/>
        </w:rPr>
        <w:t xml:space="preserve"> </w:t>
      </w:r>
      <w:r>
        <w:rPr>
          <w:color w:val="333333"/>
        </w:rPr>
        <w:t>протокол</w:t>
      </w:r>
      <w:r>
        <w:rPr>
          <w:color w:val="333333"/>
          <w:spacing w:val="-3"/>
        </w:rPr>
        <w:t xml:space="preserve"> </w:t>
      </w:r>
      <w:r>
        <w:rPr>
          <w:color w:val="333333"/>
        </w:rPr>
        <w:t>от</w:t>
      </w:r>
      <w:r>
        <w:rPr>
          <w:color w:val="333333"/>
          <w:spacing w:val="-2"/>
        </w:rPr>
        <w:t xml:space="preserve"> </w:t>
      </w:r>
      <w:r>
        <w:rPr>
          <w:color w:val="333333"/>
        </w:rPr>
        <w:t>23</w:t>
      </w:r>
      <w:r>
        <w:rPr>
          <w:color w:val="333333"/>
          <w:spacing w:val="3"/>
        </w:rPr>
        <w:t xml:space="preserve"> </w:t>
      </w:r>
      <w:r>
        <w:rPr>
          <w:color w:val="333333"/>
        </w:rPr>
        <w:t>октября</w:t>
      </w:r>
      <w:r>
        <w:rPr>
          <w:color w:val="333333"/>
          <w:spacing w:val="-3"/>
        </w:rPr>
        <w:t xml:space="preserve"> </w:t>
      </w:r>
      <w:r>
        <w:rPr>
          <w:color w:val="333333"/>
        </w:rPr>
        <w:t>2020</w:t>
      </w:r>
      <w:r>
        <w:rPr>
          <w:color w:val="333333"/>
          <w:spacing w:val="-2"/>
        </w:rPr>
        <w:t xml:space="preserve"> </w:t>
      </w:r>
      <w:r>
        <w:rPr>
          <w:color w:val="333333"/>
        </w:rPr>
        <w:t>г.).</w:t>
      </w:r>
    </w:p>
    <w:p w14:paraId="435FB031" w14:textId="77777777" w:rsidR="00533F70" w:rsidRDefault="004F5381" w:rsidP="009B59A7">
      <w:pPr>
        <w:pStyle w:val="a5"/>
        <w:tabs>
          <w:tab w:val="left" w:pos="1863"/>
        </w:tabs>
        <w:ind w:right="977"/>
        <w:rPr>
          <w:sz w:val="24"/>
        </w:rPr>
      </w:pPr>
      <w:r>
        <w:rPr>
          <w:color w:val="333333"/>
          <w:sz w:val="24"/>
        </w:rPr>
        <w:t>Общая характеристика учебного модуля «Введение в Новейшую историю</w:t>
      </w:r>
      <w:r>
        <w:rPr>
          <w:color w:val="333333"/>
          <w:spacing w:val="-58"/>
          <w:sz w:val="24"/>
        </w:rPr>
        <w:t xml:space="preserve"> </w:t>
      </w:r>
      <w:r>
        <w:rPr>
          <w:color w:val="333333"/>
          <w:sz w:val="24"/>
        </w:rPr>
        <w:t>России».</w:t>
      </w:r>
    </w:p>
    <w:p w14:paraId="48F71B32" w14:textId="77777777" w:rsidR="00533F70" w:rsidRDefault="004F5381">
      <w:pPr>
        <w:pStyle w:val="a3"/>
        <w:spacing w:before="1"/>
        <w:ind w:right="428"/>
      </w:pPr>
      <w:r>
        <w:rPr>
          <w:color w:val="333333"/>
        </w:rPr>
        <w:t>Место учебного модуля «Введение в Новейшую историю России» в системе основного</w:t>
      </w:r>
      <w:r>
        <w:rPr>
          <w:color w:val="333333"/>
          <w:spacing w:val="1"/>
        </w:rPr>
        <w:t xml:space="preserve"> </w:t>
      </w:r>
      <w:r>
        <w:rPr>
          <w:color w:val="333333"/>
        </w:rPr>
        <w:t>общего образования определяется его познавательным и мировоззренческим значением</w:t>
      </w:r>
      <w:r>
        <w:rPr>
          <w:color w:val="333333"/>
          <w:spacing w:val="-57"/>
        </w:rPr>
        <w:t xml:space="preserve"> </w:t>
      </w:r>
      <w:r>
        <w:rPr>
          <w:color w:val="333333"/>
        </w:rPr>
        <w:t>для</w:t>
      </w:r>
      <w:r>
        <w:rPr>
          <w:color w:val="333333"/>
          <w:spacing w:val="-1"/>
        </w:rPr>
        <w:t xml:space="preserve"> </w:t>
      </w:r>
      <w:r>
        <w:rPr>
          <w:color w:val="333333"/>
        </w:rPr>
        <w:t>становления</w:t>
      </w:r>
      <w:r>
        <w:rPr>
          <w:color w:val="333333"/>
          <w:spacing w:val="-1"/>
        </w:rPr>
        <w:t xml:space="preserve"> </w:t>
      </w:r>
      <w:r>
        <w:rPr>
          <w:color w:val="333333"/>
        </w:rPr>
        <w:t>личности выпускника уровня</w:t>
      </w:r>
      <w:r>
        <w:rPr>
          <w:color w:val="333333"/>
          <w:spacing w:val="-1"/>
        </w:rPr>
        <w:t xml:space="preserve"> </w:t>
      </w:r>
      <w:r>
        <w:rPr>
          <w:color w:val="333333"/>
        </w:rPr>
        <w:t>основного</w:t>
      </w:r>
      <w:r>
        <w:rPr>
          <w:color w:val="333333"/>
          <w:spacing w:val="-1"/>
        </w:rPr>
        <w:t xml:space="preserve"> </w:t>
      </w:r>
      <w:r>
        <w:rPr>
          <w:color w:val="333333"/>
        </w:rPr>
        <w:t>общего</w:t>
      </w:r>
      <w:r>
        <w:rPr>
          <w:color w:val="333333"/>
          <w:spacing w:val="-2"/>
        </w:rPr>
        <w:t xml:space="preserve"> </w:t>
      </w:r>
      <w:r>
        <w:rPr>
          <w:color w:val="333333"/>
        </w:rPr>
        <w:t>образования.</w:t>
      </w:r>
    </w:p>
    <w:p w14:paraId="4ADB2D5F" w14:textId="77777777" w:rsidR="00533F70" w:rsidRDefault="004F5381">
      <w:pPr>
        <w:pStyle w:val="a3"/>
        <w:ind w:right="161"/>
      </w:pPr>
      <w:r>
        <w:rPr>
          <w:color w:val="333333"/>
        </w:rPr>
        <w:t>Содержание учебного модуля, его воспитательный потенциал призван реализовать</w:t>
      </w:r>
      <w:r>
        <w:rPr>
          <w:color w:val="333333"/>
          <w:spacing w:val="1"/>
        </w:rPr>
        <w:t xml:space="preserve"> </w:t>
      </w:r>
      <w:r>
        <w:rPr>
          <w:color w:val="333333"/>
        </w:rPr>
        <w:t>условия для формирования у подрастающего поколения граждан целостной картины</w:t>
      </w:r>
      <w:r>
        <w:rPr>
          <w:color w:val="333333"/>
          <w:spacing w:val="1"/>
        </w:rPr>
        <w:t xml:space="preserve"> </w:t>
      </w:r>
      <w:r>
        <w:rPr>
          <w:color w:val="333333"/>
        </w:rPr>
        <w:t>российской истории, осмысления роли современной России в мире, важности вклада</w:t>
      </w:r>
      <w:r>
        <w:rPr>
          <w:color w:val="333333"/>
          <w:spacing w:val="1"/>
        </w:rPr>
        <w:t xml:space="preserve"> </w:t>
      </w:r>
      <w:r>
        <w:rPr>
          <w:color w:val="333333"/>
        </w:rPr>
        <w:t>каждого народа в общую историю Отечества, позволит создать основу для овладения</w:t>
      </w:r>
      <w:r>
        <w:rPr>
          <w:color w:val="333333"/>
          <w:spacing w:val="1"/>
        </w:rPr>
        <w:t xml:space="preserve"> </w:t>
      </w:r>
      <w:r>
        <w:rPr>
          <w:color w:val="333333"/>
        </w:rPr>
        <w:t>знаниями</w:t>
      </w:r>
      <w:r>
        <w:rPr>
          <w:color w:val="333333"/>
          <w:spacing w:val="-3"/>
        </w:rPr>
        <w:t xml:space="preserve"> </w:t>
      </w:r>
      <w:r>
        <w:rPr>
          <w:color w:val="333333"/>
        </w:rPr>
        <w:t>об</w:t>
      </w:r>
      <w:r>
        <w:rPr>
          <w:color w:val="333333"/>
          <w:spacing w:val="-3"/>
        </w:rPr>
        <w:t xml:space="preserve"> </w:t>
      </w:r>
      <w:r>
        <w:rPr>
          <w:color w:val="333333"/>
        </w:rPr>
        <w:t>основных</w:t>
      </w:r>
      <w:r>
        <w:rPr>
          <w:color w:val="333333"/>
          <w:spacing w:val="-4"/>
        </w:rPr>
        <w:t xml:space="preserve"> </w:t>
      </w:r>
      <w:r>
        <w:rPr>
          <w:color w:val="333333"/>
        </w:rPr>
        <w:t>этапах</w:t>
      </w:r>
      <w:r>
        <w:rPr>
          <w:color w:val="333333"/>
          <w:spacing w:val="-3"/>
        </w:rPr>
        <w:t xml:space="preserve"> </w:t>
      </w:r>
      <w:r>
        <w:rPr>
          <w:color w:val="333333"/>
        </w:rPr>
        <w:t>и</w:t>
      </w:r>
      <w:r>
        <w:rPr>
          <w:color w:val="333333"/>
          <w:spacing w:val="-3"/>
        </w:rPr>
        <w:t xml:space="preserve"> </w:t>
      </w:r>
      <w:r>
        <w:rPr>
          <w:color w:val="333333"/>
        </w:rPr>
        <w:t>событиях</w:t>
      </w:r>
      <w:r>
        <w:rPr>
          <w:color w:val="333333"/>
          <w:spacing w:val="-1"/>
        </w:rPr>
        <w:t xml:space="preserve"> </w:t>
      </w:r>
      <w:r>
        <w:rPr>
          <w:color w:val="333333"/>
        </w:rPr>
        <w:t>новейшей</w:t>
      </w:r>
      <w:r>
        <w:rPr>
          <w:color w:val="333333"/>
          <w:spacing w:val="-2"/>
        </w:rPr>
        <w:t xml:space="preserve"> </w:t>
      </w:r>
      <w:r>
        <w:rPr>
          <w:color w:val="333333"/>
        </w:rPr>
        <w:t>истории</w:t>
      </w:r>
      <w:r>
        <w:rPr>
          <w:color w:val="333333"/>
          <w:spacing w:val="-3"/>
        </w:rPr>
        <w:t xml:space="preserve"> </w:t>
      </w:r>
      <w:r>
        <w:rPr>
          <w:color w:val="333333"/>
        </w:rPr>
        <w:t>России</w:t>
      </w:r>
      <w:r>
        <w:rPr>
          <w:color w:val="333333"/>
          <w:spacing w:val="-5"/>
        </w:rPr>
        <w:t xml:space="preserve"> </w:t>
      </w:r>
      <w:r>
        <w:rPr>
          <w:color w:val="333333"/>
        </w:rPr>
        <w:t>на</w:t>
      </w:r>
      <w:r>
        <w:rPr>
          <w:color w:val="333333"/>
          <w:spacing w:val="-1"/>
        </w:rPr>
        <w:t xml:space="preserve"> </w:t>
      </w:r>
      <w:r>
        <w:rPr>
          <w:color w:val="333333"/>
        </w:rPr>
        <w:t>уровне</w:t>
      </w:r>
      <w:r>
        <w:rPr>
          <w:color w:val="333333"/>
          <w:spacing w:val="-4"/>
        </w:rPr>
        <w:t xml:space="preserve"> </w:t>
      </w:r>
      <w:r>
        <w:rPr>
          <w:color w:val="333333"/>
        </w:rPr>
        <w:t>среднего</w:t>
      </w:r>
      <w:r>
        <w:rPr>
          <w:color w:val="333333"/>
          <w:spacing w:val="-57"/>
        </w:rPr>
        <w:t xml:space="preserve"> </w:t>
      </w:r>
      <w:r>
        <w:rPr>
          <w:color w:val="333333"/>
        </w:rPr>
        <w:t>общего</w:t>
      </w:r>
      <w:r>
        <w:rPr>
          <w:color w:val="333333"/>
          <w:spacing w:val="-2"/>
        </w:rPr>
        <w:t xml:space="preserve"> </w:t>
      </w:r>
      <w:r>
        <w:rPr>
          <w:color w:val="333333"/>
        </w:rPr>
        <w:t>образования.</w:t>
      </w:r>
    </w:p>
    <w:p w14:paraId="5568780B" w14:textId="77777777" w:rsidR="00533F70" w:rsidRDefault="004F5381" w:rsidP="009B59A7">
      <w:pPr>
        <w:pStyle w:val="a5"/>
        <w:tabs>
          <w:tab w:val="left" w:pos="1863"/>
        </w:tabs>
        <w:ind w:right="965"/>
        <w:rPr>
          <w:sz w:val="24"/>
        </w:rPr>
      </w:pPr>
      <w:r>
        <w:rPr>
          <w:color w:val="333333"/>
          <w:sz w:val="24"/>
        </w:rPr>
        <w:t>Учебный модуль «Введение в Новейшую историю России» имеет также</w:t>
      </w:r>
      <w:r>
        <w:rPr>
          <w:color w:val="333333"/>
          <w:spacing w:val="1"/>
          <w:sz w:val="24"/>
        </w:rPr>
        <w:t xml:space="preserve"> </w:t>
      </w:r>
      <w:r>
        <w:rPr>
          <w:color w:val="333333"/>
          <w:sz w:val="24"/>
        </w:rPr>
        <w:t>историко-просвещенческую направленность, формируя у молодёжи способность и</w:t>
      </w:r>
      <w:r>
        <w:rPr>
          <w:color w:val="333333"/>
          <w:spacing w:val="-57"/>
          <w:sz w:val="24"/>
        </w:rPr>
        <w:t xml:space="preserve"> </w:t>
      </w:r>
      <w:r>
        <w:rPr>
          <w:color w:val="333333"/>
          <w:sz w:val="24"/>
        </w:rPr>
        <w:t>готовность к защите исторической правды и сохранению исторической памяти,</w:t>
      </w:r>
      <w:r>
        <w:rPr>
          <w:color w:val="333333"/>
          <w:spacing w:val="1"/>
          <w:sz w:val="24"/>
        </w:rPr>
        <w:t xml:space="preserve"> </w:t>
      </w:r>
      <w:r>
        <w:rPr>
          <w:color w:val="333333"/>
          <w:sz w:val="24"/>
        </w:rPr>
        <w:t>противодействию</w:t>
      </w:r>
      <w:r>
        <w:rPr>
          <w:color w:val="333333"/>
          <w:spacing w:val="-1"/>
          <w:sz w:val="24"/>
        </w:rPr>
        <w:t xml:space="preserve"> </w:t>
      </w:r>
      <w:r>
        <w:rPr>
          <w:color w:val="333333"/>
          <w:sz w:val="24"/>
        </w:rPr>
        <w:t>фальсификации</w:t>
      </w:r>
      <w:r>
        <w:rPr>
          <w:color w:val="333333"/>
          <w:spacing w:val="-2"/>
          <w:sz w:val="24"/>
        </w:rPr>
        <w:t xml:space="preserve"> </w:t>
      </w:r>
      <w:r>
        <w:rPr>
          <w:color w:val="333333"/>
          <w:sz w:val="24"/>
        </w:rPr>
        <w:t>исторических</w:t>
      </w:r>
      <w:r>
        <w:rPr>
          <w:color w:val="333333"/>
          <w:spacing w:val="-1"/>
          <w:sz w:val="24"/>
        </w:rPr>
        <w:t xml:space="preserve"> </w:t>
      </w:r>
      <w:r>
        <w:rPr>
          <w:color w:val="333333"/>
          <w:sz w:val="24"/>
        </w:rPr>
        <w:t>фактов</w:t>
      </w:r>
      <w:hyperlink r:id="rId8" w:anchor="100206">
        <w:r>
          <w:rPr>
            <w:color w:val="808080"/>
            <w:sz w:val="24"/>
            <w:u w:val="single" w:color="808080"/>
            <w:vertAlign w:val="superscript"/>
          </w:rPr>
          <w:t>16</w:t>
        </w:r>
      </w:hyperlink>
      <w:r>
        <w:rPr>
          <w:color w:val="333333"/>
          <w:sz w:val="24"/>
        </w:rPr>
        <w:t>.</w:t>
      </w:r>
    </w:p>
    <w:p w14:paraId="23D2125E" w14:textId="77777777" w:rsidR="00533F70" w:rsidRDefault="004F5381">
      <w:pPr>
        <w:pStyle w:val="a3"/>
        <w:ind w:right="730"/>
      </w:pPr>
      <w:r>
        <w:rPr>
          <w:color w:val="333333"/>
        </w:rPr>
        <w:t>Программа модуля является основой планирования процесса освоения школьниками</w:t>
      </w:r>
      <w:r>
        <w:rPr>
          <w:color w:val="333333"/>
          <w:spacing w:val="-57"/>
        </w:rPr>
        <w:t xml:space="preserve"> </w:t>
      </w:r>
      <w:r>
        <w:rPr>
          <w:color w:val="333333"/>
        </w:rPr>
        <w:t>предметного материала до 1914 г. и установлению его взаимосвязей с важнейшими</w:t>
      </w:r>
      <w:r>
        <w:rPr>
          <w:color w:val="333333"/>
          <w:spacing w:val="1"/>
        </w:rPr>
        <w:t xml:space="preserve"> </w:t>
      </w:r>
      <w:r>
        <w:rPr>
          <w:color w:val="333333"/>
        </w:rPr>
        <w:t>событиями Новейшего</w:t>
      </w:r>
      <w:r>
        <w:rPr>
          <w:color w:val="333333"/>
          <w:spacing w:val="-1"/>
        </w:rPr>
        <w:t xml:space="preserve"> </w:t>
      </w:r>
      <w:r>
        <w:rPr>
          <w:color w:val="333333"/>
        </w:rPr>
        <w:t>периода</w:t>
      </w:r>
      <w:r>
        <w:rPr>
          <w:color w:val="333333"/>
          <w:spacing w:val="-1"/>
        </w:rPr>
        <w:t xml:space="preserve"> </w:t>
      </w:r>
      <w:r>
        <w:rPr>
          <w:color w:val="333333"/>
        </w:rPr>
        <w:t>истории России.</w:t>
      </w:r>
    </w:p>
    <w:p w14:paraId="4D1767DB" w14:textId="77777777" w:rsidR="00533F70" w:rsidRDefault="004F5381" w:rsidP="009B59A7">
      <w:pPr>
        <w:pStyle w:val="a5"/>
        <w:tabs>
          <w:tab w:val="left" w:pos="1863"/>
        </w:tabs>
        <w:spacing w:before="1"/>
        <w:ind w:left="1862"/>
        <w:rPr>
          <w:sz w:val="24"/>
        </w:rPr>
      </w:pPr>
      <w:r>
        <w:rPr>
          <w:color w:val="333333"/>
          <w:sz w:val="24"/>
        </w:rPr>
        <w:t>Цели</w:t>
      </w:r>
      <w:r>
        <w:rPr>
          <w:color w:val="333333"/>
          <w:spacing w:val="-3"/>
          <w:sz w:val="24"/>
        </w:rPr>
        <w:t xml:space="preserve"> </w:t>
      </w:r>
      <w:r>
        <w:rPr>
          <w:color w:val="333333"/>
          <w:sz w:val="24"/>
        </w:rPr>
        <w:t>изучения</w:t>
      </w:r>
      <w:r>
        <w:rPr>
          <w:color w:val="333333"/>
          <w:spacing w:val="-2"/>
          <w:sz w:val="24"/>
        </w:rPr>
        <w:t xml:space="preserve"> </w:t>
      </w:r>
      <w:r>
        <w:rPr>
          <w:color w:val="333333"/>
          <w:sz w:val="24"/>
        </w:rPr>
        <w:t>учебного</w:t>
      </w:r>
      <w:r>
        <w:rPr>
          <w:color w:val="333333"/>
          <w:spacing w:val="-4"/>
          <w:sz w:val="24"/>
        </w:rPr>
        <w:t xml:space="preserve"> </w:t>
      </w:r>
      <w:r>
        <w:rPr>
          <w:color w:val="333333"/>
          <w:sz w:val="24"/>
        </w:rPr>
        <w:t>модуля «Введение</w:t>
      </w:r>
      <w:r>
        <w:rPr>
          <w:color w:val="333333"/>
          <w:spacing w:val="-4"/>
          <w:sz w:val="24"/>
        </w:rPr>
        <w:t xml:space="preserve"> </w:t>
      </w:r>
      <w:r>
        <w:rPr>
          <w:color w:val="333333"/>
          <w:sz w:val="24"/>
        </w:rPr>
        <w:t>в</w:t>
      </w:r>
      <w:r>
        <w:rPr>
          <w:color w:val="333333"/>
          <w:spacing w:val="-5"/>
          <w:sz w:val="24"/>
        </w:rPr>
        <w:t xml:space="preserve"> </w:t>
      </w:r>
      <w:r>
        <w:rPr>
          <w:color w:val="333333"/>
          <w:sz w:val="24"/>
        </w:rPr>
        <w:t>Новейшую</w:t>
      </w:r>
      <w:r>
        <w:rPr>
          <w:color w:val="333333"/>
          <w:spacing w:val="-4"/>
          <w:sz w:val="24"/>
        </w:rPr>
        <w:t xml:space="preserve"> </w:t>
      </w:r>
      <w:r>
        <w:rPr>
          <w:color w:val="333333"/>
          <w:sz w:val="24"/>
        </w:rPr>
        <w:t>историю</w:t>
      </w:r>
      <w:r>
        <w:rPr>
          <w:color w:val="333333"/>
          <w:spacing w:val="-4"/>
          <w:sz w:val="24"/>
        </w:rPr>
        <w:t xml:space="preserve"> </w:t>
      </w:r>
      <w:r>
        <w:rPr>
          <w:color w:val="333333"/>
          <w:sz w:val="24"/>
        </w:rPr>
        <w:t>России»:</w:t>
      </w:r>
    </w:p>
    <w:p w14:paraId="15F80FE2" w14:textId="77777777" w:rsidR="00533F70" w:rsidRDefault="004F5381">
      <w:pPr>
        <w:pStyle w:val="a3"/>
        <w:ind w:right="487"/>
      </w:pPr>
      <w:r>
        <w:rPr>
          <w:color w:val="333333"/>
        </w:rPr>
        <w:t>формирование у молодого поколения ориентиров для гражданской, этнонациональной,</w:t>
      </w:r>
      <w:r>
        <w:rPr>
          <w:color w:val="333333"/>
          <w:spacing w:val="-57"/>
        </w:rPr>
        <w:t xml:space="preserve"> </w:t>
      </w:r>
      <w:r>
        <w:rPr>
          <w:color w:val="333333"/>
        </w:rPr>
        <w:t>социальной,</w:t>
      </w:r>
      <w:r>
        <w:rPr>
          <w:color w:val="333333"/>
          <w:spacing w:val="-1"/>
        </w:rPr>
        <w:t xml:space="preserve"> </w:t>
      </w:r>
      <w:r>
        <w:rPr>
          <w:color w:val="333333"/>
        </w:rPr>
        <w:t>культурной</w:t>
      </w:r>
      <w:r>
        <w:rPr>
          <w:color w:val="333333"/>
          <w:spacing w:val="-1"/>
        </w:rPr>
        <w:t xml:space="preserve"> </w:t>
      </w:r>
      <w:r>
        <w:rPr>
          <w:color w:val="333333"/>
        </w:rPr>
        <w:t>самоидентификации</w:t>
      </w:r>
      <w:r>
        <w:rPr>
          <w:color w:val="333333"/>
          <w:spacing w:val="-2"/>
        </w:rPr>
        <w:t xml:space="preserve"> </w:t>
      </w:r>
      <w:r>
        <w:rPr>
          <w:color w:val="333333"/>
        </w:rPr>
        <w:t>в</w:t>
      </w:r>
      <w:r>
        <w:rPr>
          <w:color w:val="333333"/>
          <w:spacing w:val="-2"/>
        </w:rPr>
        <w:t xml:space="preserve"> </w:t>
      </w:r>
      <w:r>
        <w:rPr>
          <w:color w:val="333333"/>
        </w:rPr>
        <w:t>окружающем</w:t>
      </w:r>
      <w:r>
        <w:rPr>
          <w:color w:val="333333"/>
          <w:spacing w:val="-2"/>
        </w:rPr>
        <w:t xml:space="preserve"> </w:t>
      </w:r>
      <w:r>
        <w:rPr>
          <w:color w:val="333333"/>
        </w:rPr>
        <w:t>мире;</w:t>
      </w:r>
    </w:p>
    <w:p w14:paraId="688603FA" w14:textId="77777777" w:rsidR="00533F70" w:rsidRDefault="004F5381">
      <w:pPr>
        <w:pStyle w:val="a3"/>
      </w:pPr>
      <w:r>
        <w:rPr>
          <w:color w:val="333333"/>
        </w:rPr>
        <w:t>владение</w:t>
      </w:r>
      <w:r>
        <w:rPr>
          <w:color w:val="333333"/>
          <w:spacing w:val="-5"/>
        </w:rPr>
        <w:t xml:space="preserve"> </w:t>
      </w:r>
      <w:r>
        <w:rPr>
          <w:color w:val="333333"/>
        </w:rPr>
        <w:t>знаниями</w:t>
      </w:r>
      <w:r>
        <w:rPr>
          <w:color w:val="333333"/>
          <w:spacing w:val="-3"/>
        </w:rPr>
        <w:t xml:space="preserve"> </w:t>
      </w:r>
      <w:r>
        <w:rPr>
          <w:color w:val="333333"/>
        </w:rPr>
        <w:t>об</w:t>
      </w:r>
      <w:r>
        <w:rPr>
          <w:color w:val="333333"/>
          <w:spacing w:val="-3"/>
        </w:rPr>
        <w:t xml:space="preserve"> </w:t>
      </w:r>
      <w:r>
        <w:rPr>
          <w:color w:val="333333"/>
        </w:rPr>
        <w:t>основных</w:t>
      </w:r>
      <w:r>
        <w:rPr>
          <w:color w:val="333333"/>
          <w:spacing w:val="-2"/>
        </w:rPr>
        <w:t xml:space="preserve"> </w:t>
      </w:r>
      <w:r>
        <w:rPr>
          <w:color w:val="333333"/>
        </w:rPr>
        <w:t>этапах</w:t>
      </w:r>
      <w:r>
        <w:rPr>
          <w:color w:val="333333"/>
          <w:spacing w:val="-1"/>
        </w:rPr>
        <w:t xml:space="preserve"> </w:t>
      </w:r>
      <w:r>
        <w:rPr>
          <w:color w:val="333333"/>
        </w:rPr>
        <w:t>развития</w:t>
      </w:r>
      <w:r>
        <w:rPr>
          <w:color w:val="333333"/>
          <w:spacing w:val="-4"/>
        </w:rPr>
        <w:t xml:space="preserve"> </w:t>
      </w:r>
      <w:r>
        <w:rPr>
          <w:color w:val="333333"/>
        </w:rPr>
        <w:t>человеческого</w:t>
      </w:r>
      <w:r>
        <w:rPr>
          <w:color w:val="333333"/>
          <w:spacing w:val="-3"/>
        </w:rPr>
        <w:t xml:space="preserve"> </w:t>
      </w:r>
      <w:r>
        <w:rPr>
          <w:color w:val="333333"/>
        </w:rPr>
        <w:t>общества</w:t>
      </w:r>
      <w:r>
        <w:rPr>
          <w:color w:val="333333"/>
          <w:spacing w:val="-4"/>
        </w:rPr>
        <w:t xml:space="preserve"> </w:t>
      </w:r>
      <w:r>
        <w:rPr>
          <w:color w:val="333333"/>
        </w:rPr>
        <w:t>при</w:t>
      </w:r>
      <w:r>
        <w:rPr>
          <w:color w:val="333333"/>
          <w:spacing w:val="-3"/>
        </w:rPr>
        <w:t xml:space="preserve"> </w:t>
      </w:r>
      <w:r>
        <w:rPr>
          <w:color w:val="333333"/>
        </w:rPr>
        <w:t>особом</w:t>
      </w:r>
      <w:r>
        <w:rPr>
          <w:color w:val="333333"/>
          <w:spacing w:val="-57"/>
        </w:rPr>
        <w:t xml:space="preserve"> </w:t>
      </w:r>
      <w:r>
        <w:rPr>
          <w:color w:val="333333"/>
        </w:rPr>
        <w:t>внимании</w:t>
      </w:r>
      <w:r>
        <w:rPr>
          <w:color w:val="333333"/>
          <w:spacing w:val="-1"/>
        </w:rPr>
        <w:t xml:space="preserve"> </w:t>
      </w:r>
      <w:r>
        <w:rPr>
          <w:color w:val="333333"/>
        </w:rPr>
        <w:t>к</w:t>
      </w:r>
      <w:r>
        <w:rPr>
          <w:color w:val="333333"/>
          <w:spacing w:val="-1"/>
        </w:rPr>
        <w:t xml:space="preserve"> </w:t>
      </w:r>
      <w:r>
        <w:rPr>
          <w:color w:val="333333"/>
        </w:rPr>
        <w:t>месту</w:t>
      </w:r>
      <w:r>
        <w:rPr>
          <w:color w:val="333333"/>
          <w:spacing w:val="-5"/>
        </w:rPr>
        <w:t xml:space="preserve"> </w:t>
      </w:r>
      <w:r>
        <w:rPr>
          <w:color w:val="333333"/>
        </w:rPr>
        <w:t>и</w:t>
      </w:r>
      <w:r>
        <w:rPr>
          <w:color w:val="333333"/>
          <w:spacing w:val="-1"/>
        </w:rPr>
        <w:t xml:space="preserve"> </w:t>
      </w:r>
      <w:r>
        <w:rPr>
          <w:color w:val="333333"/>
        </w:rPr>
        <w:t>роли</w:t>
      </w:r>
      <w:r>
        <w:rPr>
          <w:color w:val="333333"/>
          <w:spacing w:val="1"/>
        </w:rPr>
        <w:t xml:space="preserve"> </w:t>
      </w:r>
      <w:r>
        <w:rPr>
          <w:color w:val="333333"/>
        </w:rPr>
        <w:t>России</w:t>
      </w:r>
      <w:r>
        <w:rPr>
          <w:color w:val="333333"/>
          <w:spacing w:val="-1"/>
        </w:rPr>
        <w:t xml:space="preserve"> </w:t>
      </w:r>
      <w:r>
        <w:rPr>
          <w:color w:val="333333"/>
        </w:rPr>
        <w:t>во</w:t>
      </w:r>
      <w:r>
        <w:rPr>
          <w:color w:val="333333"/>
          <w:spacing w:val="-1"/>
        </w:rPr>
        <w:t xml:space="preserve"> </w:t>
      </w:r>
      <w:r>
        <w:rPr>
          <w:color w:val="333333"/>
        </w:rPr>
        <w:t>всемирно-историческом</w:t>
      </w:r>
      <w:r>
        <w:rPr>
          <w:color w:val="333333"/>
          <w:spacing w:val="-2"/>
        </w:rPr>
        <w:t xml:space="preserve"> </w:t>
      </w:r>
      <w:r>
        <w:rPr>
          <w:color w:val="333333"/>
        </w:rPr>
        <w:t>процессе;</w:t>
      </w:r>
    </w:p>
    <w:p w14:paraId="78537478" w14:textId="77777777" w:rsidR="00533F70" w:rsidRDefault="004F5381">
      <w:pPr>
        <w:pStyle w:val="a3"/>
      </w:pPr>
      <w:r>
        <w:rPr>
          <w:color w:val="333333"/>
        </w:rPr>
        <w:t>воспитание учащихся в духе патриотизма, гражданственности, уважения к своему</w:t>
      </w:r>
      <w:r>
        <w:rPr>
          <w:color w:val="333333"/>
          <w:spacing w:val="1"/>
        </w:rPr>
        <w:t xml:space="preserve"> </w:t>
      </w:r>
      <w:r>
        <w:rPr>
          <w:color w:val="333333"/>
        </w:rPr>
        <w:t>Отечеству - многонациональному Российскому государству, в соответствии с идеями</w:t>
      </w:r>
      <w:r>
        <w:rPr>
          <w:color w:val="333333"/>
          <w:spacing w:val="1"/>
        </w:rPr>
        <w:t xml:space="preserve"> </w:t>
      </w:r>
      <w:r>
        <w:rPr>
          <w:color w:val="333333"/>
        </w:rPr>
        <w:t>взаимопонимания,</w:t>
      </w:r>
      <w:r>
        <w:rPr>
          <w:color w:val="333333"/>
          <w:spacing w:val="-3"/>
        </w:rPr>
        <w:t xml:space="preserve"> </w:t>
      </w:r>
      <w:r>
        <w:rPr>
          <w:color w:val="333333"/>
        </w:rPr>
        <w:t>согласия</w:t>
      </w:r>
      <w:r>
        <w:rPr>
          <w:color w:val="333333"/>
          <w:spacing w:val="-2"/>
        </w:rPr>
        <w:t xml:space="preserve"> </w:t>
      </w:r>
      <w:r>
        <w:rPr>
          <w:color w:val="333333"/>
        </w:rPr>
        <w:t>и</w:t>
      </w:r>
      <w:r>
        <w:rPr>
          <w:color w:val="333333"/>
          <w:spacing w:val="-2"/>
        </w:rPr>
        <w:t xml:space="preserve"> </w:t>
      </w:r>
      <w:r>
        <w:rPr>
          <w:color w:val="333333"/>
        </w:rPr>
        <w:t>мира</w:t>
      </w:r>
      <w:r>
        <w:rPr>
          <w:color w:val="333333"/>
          <w:spacing w:val="-3"/>
        </w:rPr>
        <w:t xml:space="preserve"> </w:t>
      </w:r>
      <w:r>
        <w:rPr>
          <w:color w:val="333333"/>
        </w:rPr>
        <w:t>между</w:t>
      </w:r>
      <w:r>
        <w:rPr>
          <w:color w:val="333333"/>
          <w:spacing w:val="-7"/>
        </w:rPr>
        <w:t xml:space="preserve"> </w:t>
      </w:r>
      <w:r>
        <w:rPr>
          <w:color w:val="333333"/>
        </w:rPr>
        <w:t>людьми</w:t>
      </w:r>
      <w:r>
        <w:rPr>
          <w:color w:val="333333"/>
          <w:spacing w:val="-2"/>
        </w:rPr>
        <w:t xml:space="preserve"> </w:t>
      </w:r>
      <w:r>
        <w:rPr>
          <w:color w:val="333333"/>
        </w:rPr>
        <w:t>и</w:t>
      </w:r>
      <w:r>
        <w:rPr>
          <w:color w:val="333333"/>
          <w:spacing w:val="-4"/>
        </w:rPr>
        <w:t xml:space="preserve"> </w:t>
      </w:r>
      <w:r>
        <w:rPr>
          <w:color w:val="333333"/>
        </w:rPr>
        <w:t>народами,</w:t>
      </w:r>
      <w:r>
        <w:rPr>
          <w:color w:val="333333"/>
          <w:spacing w:val="-2"/>
        </w:rPr>
        <w:t xml:space="preserve"> </w:t>
      </w:r>
      <w:r>
        <w:rPr>
          <w:color w:val="333333"/>
        </w:rPr>
        <w:t>в</w:t>
      </w:r>
      <w:r>
        <w:rPr>
          <w:color w:val="333333"/>
          <w:spacing w:val="-3"/>
        </w:rPr>
        <w:t xml:space="preserve"> </w:t>
      </w:r>
      <w:r>
        <w:rPr>
          <w:color w:val="333333"/>
        </w:rPr>
        <w:t>духе</w:t>
      </w:r>
      <w:r>
        <w:rPr>
          <w:color w:val="333333"/>
          <w:spacing w:val="-1"/>
        </w:rPr>
        <w:t xml:space="preserve"> </w:t>
      </w:r>
      <w:r>
        <w:rPr>
          <w:color w:val="333333"/>
        </w:rPr>
        <w:t>демократических</w:t>
      </w:r>
      <w:r>
        <w:rPr>
          <w:color w:val="333333"/>
          <w:spacing w:val="-57"/>
        </w:rPr>
        <w:t xml:space="preserve"> </w:t>
      </w:r>
      <w:r>
        <w:rPr>
          <w:color w:val="333333"/>
        </w:rPr>
        <w:t>ценностей</w:t>
      </w:r>
      <w:r>
        <w:rPr>
          <w:color w:val="333333"/>
          <w:spacing w:val="-1"/>
        </w:rPr>
        <w:t xml:space="preserve"> </w:t>
      </w:r>
      <w:r>
        <w:rPr>
          <w:color w:val="333333"/>
        </w:rPr>
        <w:t>современного общества;</w:t>
      </w:r>
    </w:p>
    <w:p w14:paraId="34A819F4" w14:textId="77777777" w:rsidR="00533F70" w:rsidRDefault="004F5381">
      <w:pPr>
        <w:pStyle w:val="a3"/>
      </w:pPr>
      <w:r>
        <w:rPr>
          <w:color w:val="333333"/>
        </w:rPr>
        <w:t>развитие</w:t>
      </w:r>
      <w:r>
        <w:rPr>
          <w:color w:val="333333"/>
          <w:spacing w:val="-5"/>
        </w:rPr>
        <w:t xml:space="preserve"> </w:t>
      </w:r>
      <w:r>
        <w:rPr>
          <w:color w:val="333333"/>
        </w:rPr>
        <w:t>способностей</w:t>
      </w:r>
      <w:r>
        <w:rPr>
          <w:color w:val="333333"/>
          <w:spacing w:val="-5"/>
        </w:rPr>
        <w:t xml:space="preserve"> </w:t>
      </w:r>
      <w:r>
        <w:rPr>
          <w:color w:val="333333"/>
        </w:rPr>
        <w:t>учащихся</w:t>
      </w:r>
      <w:r>
        <w:rPr>
          <w:color w:val="333333"/>
          <w:spacing w:val="-3"/>
        </w:rPr>
        <w:t xml:space="preserve"> </w:t>
      </w:r>
      <w:r>
        <w:rPr>
          <w:color w:val="333333"/>
        </w:rPr>
        <w:t>анализировать</w:t>
      </w:r>
      <w:r>
        <w:rPr>
          <w:color w:val="333333"/>
          <w:spacing w:val="-3"/>
        </w:rPr>
        <w:t xml:space="preserve"> </w:t>
      </w:r>
      <w:r>
        <w:rPr>
          <w:color w:val="333333"/>
        </w:rPr>
        <w:t>содержащуюся</w:t>
      </w:r>
      <w:r>
        <w:rPr>
          <w:color w:val="333333"/>
          <w:spacing w:val="-3"/>
        </w:rPr>
        <w:t xml:space="preserve"> </w:t>
      </w:r>
      <w:r>
        <w:rPr>
          <w:color w:val="333333"/>
        </w:rPr>
        <w:t>в</w:t>
      </w:r>
      <w:r>
        <w:rPr>
          <w:color w:val="333333"/>
          <w:spacing w:val="-5"/>
        </w:rPr>
        <w:t xml:space="preserve"> </w:t>
      </w:r>
      <w:r>
        <w:rPr>
          <w:color w:val="333333"/>
        </w:rPr>
        <w:t>различных</w:t>
      </w:r>
      <w:r>
        <w:rPr>
          <w:color w:val="333333"/>
          <w:spacing w:val="-4"/>
        </w:rPr>
        <w:t xml:space="preserve"> </w:t>
      </w:r>
      <w:r>
        <w:rPr>
          <w:color w:val="333333"/>
        </w:rPr>
        <w:t>источниках</w:t>
      </w:r>
      <w:r>
        <w:rPr>
          <w:color w:val="333333"/>
          <w:spacing w:val="-57"/>
        </w:rPr>
        <w:t xml:space="preserve"> </w:t>
      </w:r>
      <w:r>
        <w:rPr>
          <w:color w:val="333333"/>
        </w:rPr>
        <w:t>информацию о событиях и явлениях прошлого и настоящего, рассматривать события в</w:t>
      </w:r>
      <w:r>
        <w:rPr>
          <w:color w:val="333333"/>
          <w:spacing w:val="1"/>
        </w:rPr>
        <w:t xml:space="preserve"> </w:t>
      </w:r>
      <w:r>
        <w:rPr>
          <w:color w:val="333333"/>
        </w:rPr>
        <w:t>соответствии с принципом историзма, в их динамике, взаимосвязи и</w:t>
      </w:r>
      <w:r>
        <w:rPr>
          <w:color w:val="333333"/>
          <w:spacing w:val="1"/>
        </w:rPr>
        <w:t xml:space="preserve"> </w:t>
      </w:r>
      <w:r>
        <w:rPr>
          <w:color w:val="333333"/>
        </w:rPr>
        <w:t>взаимообусловленности;</w:t>
      </w:r>
    </w:p>
    <w:p w14:paraId="2FF870F2" w14:textId="77777777" w:rsidR="00533F70" w:rsidRDefault="004F5381">
      <w:pPr>
        <w:pStyle w:val="a3"/>
      </w:pPr>
      <w:r>
        <w:rPr>
          <w:color w:val="333333"/>
        </w:rPr>
        <w:t>формирование</w:t>
      </w:r>
      <w:r>
        <w:rPr>
          <w:color w:val="333333"/>
          <w:spacing w:val="-3"/>
        </w:rPr>
        <w:t xml:space="preserve"> </w:t>
      </w:r>
      <w:r>
        <w:rPr>
          <w:color w:val="333333"/>
        </w:rPr>
        <w:t>у</w:t>
      </w:r>
      <w:r>
        <w:rPr>
          <w:color w:val="333333"/>
          <w:spacing w:val="-8"/>
        </w:rPr>
        <w:t xml:space="preserve"> </w:t>
      </w:r>
      <w:r>
        <w:rPr>
          <w:color w:val="333333"/>
        </w:rPr>
        <w:t>школьников</w:t>
      </w:r>
      <w:r>
        <w:rPr>
          <w:color w:val="333333"/>
          <w:spacing w:val="-2"/>
        </w:rPr>
        <w:t xml:space="preserve"> </w:t>
      </w:r>
      <w:r>
        <w:rPr>
          <w:color w:val="333333"/>
        </w:rPr>
        <w:t>умений</w:t>
      </w:r>
      <w:r>
        <w:rPr>
          <w:color w:val="333333"/>
          <w:spacing w:val="-3"/>
        </w:rPr>
        <w:t xml:space="preserve"> </w:t>
      </w:r>
      <w:r>
        <w:rPr>
          <w:color w:val="333333"/>
        </w:rPr>
        <w:t>применять</w:t>
      </w:r>
      <w:r>
        <w:rPr>
          <w:color w:val="333333"/>
          <w:spacing w:val="-3"/>
        </w:rPr>
        <w:t xml:space="preserve"> </w:t>
      </w:r>
      <w:r>
        <w:rPr>
          <w:color w:val="333333"/>
        </w:rPr>
        <w:t>исторические</w:t>
      </w:r>
      <w:r>
        <w:rPr>
          <w:color w:val="333333"/>
          <w:spacing w:val="-4"/>
        </w:rPr>
        <w:t xml:space="preserve"> </w:t>
      </w:r>
      <w:r>
        <w:rPr>
          <w:color w:val="333333"/>
        </w:rPr>
        <w:t>знания</w:t>
      </w:r>
      <w:r>
        <w:rPr>
          <w:color w:val="333333"/>
          <w:spacing w:val="-6"/>
        </w:rPr>
        <w:t xml:space="preserve"> </w:t>
      </w:r>
      <w:r>
        <w:rPr>
          <w:color w:val="333333"/>
        </w:rPr>
        <w:t>в</w:t>
      </w:r>
      <w:r>
        <w:rPr>
          <w:color w:val="333333"/>
          <w:spacing w:val="-2"/>
        </w:rPr>
        <w:t xml:space="preserve"> </w:t>
      </w:r>
      <w:r>
        <w:rPr>
          <w:color w:val="333333"/>
        </w:rPr>
        <w:t>учебной</w:t>
      </w:r>
      <w:r>
        <w:rPr>
          <w:color w:val="333333"/>
          <w:spacing w:val="-4"/>
        </w:rPr>
        <w:t xml:space="preserve"> </w:t>
      </w:r>
      <w:r>
        <w:rPr>
          <w:color w:val="333333"/>
        </w:rPr>
        <w:t>и</w:t>
      </w:r>
      <w:r>
        <w:rPr>
          <w:color w:val="333333"/>
          <w:spacing w:val="-57"/>
        </w:rPr>
        <w:t xml:space="preserve"> </w:t>
      </w:r>
      <w:r>
        <w:rPr>
          <w:color w:val="333333"/>
        </w:rPr>
        <w:t>внешкольной деятельности, в современном поликультурном, полиэтничном и</w:t>
      </w:r>
      <w:r>
        <w:rPr>
          <w:color w:val="333333"/>
          <w:spacing w:val="1"/>
        </w:rPr>
        <w:t xml:space="preserve"> </w:t>
      </w:r>
      <w:r>
        <w:rPr>
          <w:color w:val="333333"/>
        </w:rPr>
        <w:t>многоконфессиональном</w:t>
      </w:r>
      <w:r>
        <w:rPr>
          <w:color w:val="333333"/>
          <w:spacing w:val="-2"/>
        </w:rPr>
        <w:t xml:space="preserve"> </w:t>
      </w:r>
      <w:r>
        <w:rPr>
          <w:color w:val="333333"/>
        </w:rPr>
        <w:t>обществе;</w:t>
      </w:r>
    </w:p>
    <w:p w14:paraId="6911BC71" w14:textId="77777777" w:rsidR="00533F70" w:rsidRDefault="004F5381">
      <w:pPr>
        <w:pStyle w:val="a3"/>
        <w:ind w:right="161"/>
      </w:pPr>
      <w:r>
        <w:rPr>
          <w:color w:val="333333"/>
        </w:rPr>
        <w:t>формирование</w:t>
      </w:r>
      <w:r>
        <w:rPr>
          <w:color w:val="333333"/>
          <w:spacing w:val="-5"/>
        </w:rPr>
        <w:t xml:space="preserve"> </w:t>
      </w:r>
      <w:r>
        <w:rPr>
          <w:color w:val="333333"/>
        </w:rPr>
        <w:t>личностной</w:t>
      </w:r>
      <w:r>
        <w:rPr>
          <w:color w:val="333333"/>
          <w:spacing w:val="-3"/>
        </w:rPr>
        <w:t xml:space="preserve"> </w:t>
      </w:r>
      <w:r>
        <w:rPr>
          <w:color w:val="333333"/>
        </w:rPr>
        <w:t>позиции</w:t>
      </w:r>
      <w:r>
        <w:rPr>
          <w:color w:val="333333"/>
          <w:spacing w:val="-3"/>
        </w:rPr>
        <w:t xml:space="preserve"> </w:t>
      </w:r>
      <w:r>
        <w:rPr>
          <w:color w:val="333333"/>
        </w:rPr>
        <w:t>обучающихся</w:t>
      </w:r>
      <w:r>
        <w:rPr>
          <w:color w:val="333333"/>
          <w:spacing w:val="-4"/>
        </w:rPr>
        <w:t xml:space="preserve"> </w:t>
      </w:r>
      <w:r>
        <w:rPr>
          <w:color w:val="333333"/>
        </w:rPr>
        <w:t>по</w:t>
      </w:r>
      <w:r>
        <w:rPr>
          <w:color w:val="333333"/>
          <w:spacing w:val="-3"/>
        </w:rPr>
        <w:t xml:space="preserve"> </w:t>
      </w:r>
      <w:r>
        <w:rPr>
          <w:color w:val="333333"/>
        </w:rPr>
        <w:t>отношению</w:t>
      </w:r>
      <w:r>
        <w:rPr>
          <w:color w:val="333333"/>
          <w:spacing w:val="-3"/>
        </w:rPr>
        <w:t xml:space="preserve"> </w:t>
      </w:r>
      <w:r>
        <w:rPr>
          <w:color w:val="333333"/>
        </w:rPr>
        <w:t>не</w:t>
      </w:r>
      <w:r>
        <w:rPr>
          <w:color w:val="333333"/>
          <w:spacing w:val="-4"/>
        </w:rPr>
        <w:t xml:space="preserve"> </w:t>
      </w:r>
      <w:r>
        <w:rPr>
          <w:color w:val="333333"/>
        </w:rPr>
        <w:t>только</w:t>
      </w:r>
      <w:r>
        <w:rPr>
          <w:color w:val="333333"/>
          <w:spacing w:val="-4"/>
        </w:rPr>
        <w:t xml:space="preserve"> </w:t>
      </w:r>
      <w:r>
        <w:rPr>
          <w:color w:val="333333"/>
        </w:rPr>
        <w:t>к</w:t>
      </w:r>
      <w:r>
        <w:rPr>
          <w:color w:val="333333"/>
          <w:spacing w:val="-5"/>
        </w:rPr>
        <w:t xml:space="preserve"> </w:t>
      </w:r>
      <w:r>
        <w:rPr>
          <w:color w:val="333333"/>
        </w:rPr>
        <w:t>прошлому,</w:t>
      </w:r>
      <w:r>
        <w:rPr>
          <w:color w:val="333333"/>
          <w:spacing w:val="-57"/>
        </w:rPr>
        <w:t xml:space="preserve"> </w:t>
      </w:r>
      <w:r>
        <w:rPr>
          <w:color w:val="333333"/>
        </w:rPr>
        <w:t>но</w:t>
      </w:r>
      <w:r>
        <w:rPr>
          <w:color w:val="333333"/>
          <w:spacing w:val="-1"/>
        </w:rPr>
        <w:t xml:space="preserve"> </w:t>
      </w:r>
      <w:r>
        <w:rPr>
          <w:color w:val="333333"/>
        </w:rPr>
        <w:t>и к</w:t>
      </w:r>
      <w:r>
        <w:rPr>
          <w:color w:val="333333"/>
          <w:spacing w:val="-2"/>
        </w:rPr>
        <w:t xml:space="preserve"> </w:t>
      </w:r>
      <w:r>
        <w:rPr>
          <w:color w:val="333333"/>
        </w:rPr>
        <w:t>настоящему</w:t>
      </w:r>
      <w:r>
        <w:rPr>
          <w:color w:val="333333"/>
          <w:spacing w:val="-5"/>
        </w:rPr>
        <w:t xml:space="preserve"> </w:t>
      </w:r>
      <w:r>
        <w:rPr>
          <w:color w:val="333333"/>
        </w:rPr>
        <w:t>родной страны.</w:t>
      </w:r>
    </w:p>
    <w:p w14:paraId="687734A8" w14:textId="77777777" w:rsidR="00533F70" w:rsidRDefault="004F5381" w:rsidP="009B59A7">
      <w:pPr>
        <w:pStyle w:val="a5"/>
        <w:tabs>
          <w:tab w:val="left" w:pos="1863"/>
        </w:tabs>
        <w:ind w:left="1862"/>
        <w:rPr>
          <w:sz w:val="24"/>
        </w:rPr>
      </w:pPr>
      <w:r>
        <w:rPr>
          <w:color w:val="333333"/>
          <w:sz w:val="24"/>
        </w:rPr>
        <w:t>Место</w:t>
      </w:r>
      <w:r>
        <w:rPr>
          <w:color w:val="333333"/>
          <w:spacing w:val="-3"/>
          <w:sz w:val="24"/>
        </w:rPr>
        <w:t xml:space="preserve"> </w:t>
      </w:r>
      <w:r>
        <w:rPr>
          <w:color w:val="333333"/>
          <w:sz w:val="24"/>
        </w:rPr>
        <w:t>и</w:t>
      </w:r>
      <w:r>
        <w:rPr>
          <w:color w:val="333333"/>
          <w:spacing w:val="-2"/>
          <w:sz w:val="24"/>
        </w:rPr>
        <w:t xml:space="preserve"> </w:t>
      </w:r>
      <w:r>
        <w:rPr>
          <w:color w:val="333333"/>
          <w:sz w:val="24"/>
        </w:rPr>
        <w:t>роль</w:t>
      </w:r>
      <w:r>
        <w:rPr>
          <w:color w:val="333333"/>
          <w:spacing w:val="1"/>
          <w:sz w:val="24"/>
        </w:rPr>
        <w:t xml:space="preserve"> </w:t>
      </w:r>
      <w:r>
        <w:rPr>
          <w:color w:val="333333"/>
          <w:sz w:val="24"/>
        </w:rPr>
        <w:t>учебного</w:t>
      </w:r>
      <w:r>
        <w:rPr>
          <w:color w:val="333333"/>
          <w:spacing w:val="-3"/>
          <w:sz w:val="24"/>
        </w:rPr>
        <w:t xml:space="preserve"> </w:t>
      </w:r>
      <w:r>
        <w:rPr>
          <w:color w:val="333333"/>
          <w:sz w:val="24"/>
        </w:rPr>
        <w:t>модуля</w:t>
      </w:r>
      <w:r>
        <w:rPr>
          <w:color w:val="333333"/>
          <w:spacing w:val="2"/>
          <w:sz w:val="24"/>
        </w:rPr>
        <w:t xml:space="preserve"> </w:t>
      </w:r>
      <w:r>
        <w:rPr>
          <w:color w:val="333333"/>
          <w:sz w:val="24"/>
        </w:rPr>
        <w:t>«Введение</w:t>
      </w:r>
      <w:r>
        <w:rPr>
          <w:color w:val="333333"/>
          <w:spacing w:val="-4"/>
          <w:sz w:val="24"/>
        </w:rPr>
        <w:t xml:space="preserve"> </w:t>
      </w:r>
      <w:r>
        <w:rPr>
          <w:color w:val="333333"/>
          <w:sz w:val="24"/>
        </w:rPr>
        <w:t>в</w:t>
      </w:r>
      <w:r>
        <w:rPr>
          <w:color w:val="333333"/>
          <w:spacing w:val="-3"/>
          <w:sz w:val="24"/>
        </w:rPr>
        <w:t xml:space="preserve"> </w:t>
      </w:r>
      <w:r>
        <w:rPr>
          <w:color w:val="333333"/>
          <w:sz w:val="24"/>
        </w:rPr>
        <w:t>Новейшую</w:t>
      </w:r>
      <w:r>
        <w:rPr>
          <w:color w:val="333333"/>
          <w:spacing w:val="-3"/>
          <w:sz w:val="24"/>
        </w:rPr>
        <w:t xml:space="preserve"> </w:t>
      </w:r>
      <w:r>
        <w:rPr>
          <w:color w:val="333333"/>
          <w:sz w:val="24"/>
        </w:rPr>
        <w:t>историю</w:t>
      </w:r>
      <w:r>
        <w:rPr>
          <w:color w:val="333333"/>
          <w:spacing w:val="-2"/>
          <w:sz w:val="24"/>
        </w:rPr>
        <w:t xml:space="preserve"> </w:t>
      </w:r>
      <w:r>
        <w:rPr>
          <w:color w:val="333333"/>
          <w:sz w:val="24"/>
        </w:rPr>
        <w:t>России».</w:t>
      </w:r>
    </w:p>
    <w:p w14:paraId="402C09AB" w14:textId="77777777" w:rsidR="00533F70" w:rsidRDefault="004F5381">
      <w:pPr>
        <w:pStyle w:val="a3"/>
      </w:pPr>
      <w:r>
        <w:rPr>
          <w:color w:val="333333"/>
        </w:rPr>
        <w:t>Учебный</w:t>
      </w:r>
      <w:r>
        <w:rPr>
          <w:color w:val="333333"/>
          <w:spacing w:val="-4"/>
        </w:rPr>
        <w:t xml:space="preserve"> </w:t>
      </w:r>
      <w:r>
        <w:rPr>
          <w:color w:val="333333"/>
        </w:rPr>
        <w:t>модуль</w:t>
      </w:r>
      <w:r>
        <w:rPr>
          <w:color w:val="333333"/>
          <w:spacing w:val="2"/>
        </w:rPr>
        <w:t xml:space="preserve"> </w:t>
      </w:r>
      <w:r>
        <w:rPr>
          <w:color w:val="333333"/>
        </w:rPr>
        <w:t>«Введение</w:t>
      </w:r>
      <w:r>
        <w:rPr>
          <w:color w:val="333333"/>
          <w:spacing w:val="-4"/>
        </w:rPr>
        <w:t xml:space="preserve"> </w:t>
      </w:r>
      <w:r>
        <w:rPr>
          <w:color w:val="333333"/>
        </w:rPr>
        <w:t>в</w:t>
      </w:r>
      <w:r>
        <w:rPr>
          <w:color w:val="333333"/>
          <w:spacing w:val="-4"/>
        </w:rPr>
        <w:t xml:space="preserve"> </w:t>
      </w:r>
      <w:r>
        <w:rPr>
          <w:color w:val="333333"/>
        </w:rPr>
        <w:t>Новейшую</w:t>
      </w:r>
      <w:r>
        <w:rPr>
          <w:color w:val="333333"/>
          <w:spacing w:val="-3"/>
        </w:rPr>
        <w:t xml:space="preserve"> </w:t>
      </w:r>
      <w:r>
        <w:rPr>
          <w:color w:val="333333"/>
        </w:rPr>
        <w:t>историю</w:t>
      </w:r>
      <w:r>
        <w:rPr>
          <w:color w:val="333333"/>
          <w:spacing w:val="-3"/>
        </w:rPr>
        <w:t xml:space="preserve"> </w:t>
      </w:r>
      <w:r>
        <w:rPr>
          <w:color w:val="333333"/>
        </w:rPr>
        <w:t>России»</w:t>
      </w:r>
      <w:r>
        <w:rPr>
          <w:color w:val="333333"/>
          <w:spacing w:val="-11"/>
        </w:rPr>
        <w:t xml:space="preserve"> </w:t>
      </w:r>
      <w:r>
        <w:rPr>
          <w:color w:val="333333"/>
        </w:rPr>
        <w:t>призван</w:t>
      </w:r>
      <w:r>
        <w:rPr>
          <w:color w:val="333333"/>
          <w:spacing w:val="-3"/>
        </w:rPr>
        <w:t xml:space="preserve"> </w:t>
      </w:r>
      <w:r>
        <w:rPr>
          <w:color w:val="333333"/>
        </w:rPr>
        <w:t>обеспечивать</w:t>
      </w:r>
    </w:p>
    <w:p w14:paraId="747BA987" w14:textId="77777777" w:rsidR="00533F70" w:rsidRDefault="004F5381">
      <w:pPr>
        <w:pStyle w:val="a3"/>
        <w:spacing w:before="1"/>
        <w:ind w:right="628"/>
      </w:pPr>
      <w:r>
        <w:rPr>
          <w:color w:val="333333"/>
        </w:rPr>
        <w:t>достижение образовательных результатов при изучении истории на уровне основного</w:t>
      </w:r>
      <w:r>
        <w:rPr>
          <w:color w:val="333333"/>
          <w:spacing w:val="-58"/>
        </w:rPr>
        <w:t xml:space="preserve"> </w:t>
      </w:r>
      <w:r>
        <w:rPr>
          <w:color w:val="333333"/>
        </w:rPr>
        <w:t>общего</w:t>
      </w:r>
      <w:r>
        <w:rPr>
          <w:color w:val="333333"/>
          <w:spacing w:val="-2"/>
        </w:rPr>
        <w:t xml:space="preserve"> </w:t>
      </w:r>
      <w:r>
        <w:rPr>
          <w:color w:val="333333"/>
        </w:rPr>
        <w:t>образования.</w:t>
      </w:r>
    </w:p>
    <w:p w14:paraId="47239A07" w14:textId="77777777" w:rsidR="00533F70" w:rsidRDefault="004F5381">
      <w:pPr>
        <w:pStyle w:val="a3"/>
        <w:ind w:right="816"/>
      </w:pPr>
      <w:r>
        <w:rPr>
          <w:color w:val="333333"/>
        </w:rPr>
        <w:t>ФГОС ООО определяет содержание и направленность учебного модуля на развитие</w:t>
      </w:r>
      <w:r>
        <w:rPr>
          <w:color w:val="333333"/>
          <w:spacing w:val="-57"/>
        </w:rPr>
        <w:t xml:space="preserve"> </w:t>
      </w:r>
      <w:r>
        <w:rPr>
          <w:color w:val="333333"/>
        </w:rPr>
        <w:t>умений обучающихся «устанавливать причинно-следственные, пространственные,</w:t>
      </w:r>
      <w:r>
        <w:rPr>
          <w:color w:val="333333"/>
          <w:spacing w:val="1"/>
        </w:rPr>
        <w:t xml:space="preserve"> </w:t>
      </w:r>
      <w:r>
        <w:rPr>
          <w:color w:val="333333"/>
        </w:rPr>
        <w:t>временные связи исторических событий, явлений, процессов, их взаимосвязь (при</w:t>
      </w:r>
      <w:r>
        <w:rPr>
          <w:color w:val="333333"/>
          <w:spacing w:val="1"/>
        </w:rPr>
        <w:t xml:space="preserve"> </w:t>
      </w:r>
      <w:r>
        <w:rPr>
          <w:color w:val="333333"/>
        </w:rPr>
        <w:t>наличии) с важнейшими событиями XX - начала XXI в.; характеризовать итоги и</w:t>
      </w:r>
      <w:r>
        <w:rPr>
          <w:color w:val="333333"/>
          <w:spacing w:val="1"/>
        </w:rPr>
        <w:t xml:space="preserve"> </w:t>
      </w:r>
      <w:r>
        <w:rPr>
          <w:color w:val="333333"/>
        </w:rPr>
        <w:t>историческое</w:t>
      </w:r>
      <w:r>
        <w:rPr>
          <w:color w:val="333333"/>
          <w:spacing w:val="-2"/>
        </w:rPr>
        <w:t xml:space="preserve"> </w:t>
      </w:r>
      <w:r>
        <w:rPr>
          <w:color w:val="333333"/>
        </w:rPr>
        <w:t>значение</w:t>
      </w:r>
      <w:r>
        <w:rPr>
          <w:color w:val="333333"/>
          <w:spacing w:val="-1"/>
        </w:rPr>
        <w:t xml:space="preserve"> </w:t>
      </w:r>
      <w:r>
        <w:rPr>
          <w:color w:val="333333"/>
        </w:rPr>
        <w:t>событий».</w:t>
      </w:r>
    </w:p>
    <w:p w14:paraId="3BD8CD4B" w14:textId="77777777" w:rsidR="00533F70" w:rsidRDefault="004F5381">
      <w:pPr>
        <w:pStyle w:val="a3"/>
        <w:ind w:right="590"/>
      </w:pPr>
      <w:r>
        <w:rPr>
          <w:color w:val="333333"/>
        </w:rPr>
        <w:t>Таким образом, согласно своему назначению учебный модуль призван познакомить</w:t>
      </w:r>
      <w:r>
        <w:rPr>
          <w:color w:val="333333"/>
          <w:spacing w:val="1"/>
        </w:rPr>
        <w:t xml:space="preserve"> </w:t>
      </w:r>
      <w:r>
        <w:rPr>
          <w:color w:val="333333"/>
        </w:rPr>
        <w:t>обучающихся с ключевыми событиями новейшей истории России, предваряя</w:t>
      </w:r>
      <w:r>
        <w:rPr>
          <w:color w:val="333333"/>
          <w:spacing w:val="1"/>
        </w:rPr>
        <w:t xml:space="preserve"> </w:t>
      </w:r>
      <w:r>
        <w:rPr>
          <w:color w:val="333333"/>
        </w:rPr>
        <w:t>систематическое изучение отечественной истории XX - начала XXI в. в 10-11 классах.</w:t>
      </w:r>
      <w:r>
        <w:rPr>
          <w:color w:val="333333"/>
          <w:spacing w:val="-57"/>
        </w:rPr>
        <w:t xml:space="preserve"> </w:t>
      </w:r>
      <w:r>
        <w:rPr>
          <w:color w:val="333333"/>
        </w:rPr>
        <w:t>Кроме того, при изучении региональной истории, при реализации федеральной</w:t>
      </w:r>
      <w:r>
        <w:rPr>
          <w:color w:val="333333"/>
          <w:spacing w:val="1"/>
        </w:rPr>
        <w:t xml:space="preserve"> </w:t>
      </w:r>
      <w:r>
        <w:rPr>
          <w:color w:val="333333"/>
        </w:rPr>
        <w:t>программы</w:t>
      </w:r>
      <w:r>
        <w:rPr>
          <w:color w:val="333333"/>
          <w:spacing w:val="-3"/>
        </w:rPr>
        <w:t xml:space="preserve"> </w:t>
      </w:r>
      <w:r>
        <w:rPr>
          <w:color w:val="333333"/>
        </w:rPr>
        <w:t>воспитания</w:t>
      </w:r>
      <w:r>
        <w:rPr>
          <w:color w:val="333333"/>
          <w:spacing w:val="-5"/>
        </w:rPr>
        <w:t xml:space="preserve"> </w:t>
      </w:r>
      <w:r>
        <w:rPr>
          <w:color w:val="333333"/>
        </w:rPr>
        <w:t>и</w:t>
      </w:r>
      <w:r>
        <w:rPr>
          <w:color w:val="333333"/>
          <w:spacing w:val="-2"/>
        </w:rPr>
        <w:t xml:space="preserve"> </w:t>
      </w:r>
      <w:r>
        <w:rPr>
          <w:color w:val="333333"/>
        </w:rPr>
        <w:t>организации</w:t>
      </w:r>
      <w:r>
        <w:rPr>
          <w:color w:val="333333"/>
          <w:spacing w:val="-2"/>
        </w:rPr>
        <w:t xml:space="preserve"> </w:t>
      </w:r>
      <w:r>
        <w:rPr>
          <w:color w:val="333333"/>
        </w:rPr>
        <w:t>внеурочной</w:t>
      </w:r>
      <w:r>
        <w:rPr>
          <w:color w:val="333333"/>
          <w:spacing w:val="-2"/>
        </w:rPr>
        <w:t xml:space="preserve"> </w:t>
      </w:r>
      <w:r>
        <w:rPr>
          <w:color w:val="333333"/>
        </w:rPr>
        <w:t>деятельности</w:t>
      </w:r>
      <w:r>
        <w:rPr>
          <w:color w:val="333333"/>
          <w:spacing w:val="-1"/>
        </w:rPr>
        <w:t xml:space="preserve"> </w:t>
      </w:r>
      <w:r>
        <w:rPr>
          <w:color w:val="333333"/>
        </w:rPr>
        <w:t>педагоги</w:t>
      </w:r>
      <w:r>
        <w:rPr>
          <w:color w:val="333333"/>
          <w:spacing w:val="-2"/>
        </w:rPr>
        <w:t xml:space="preserve"> </w:t>
      </w:r>
      <w:r>
        <w:rPr>
          <w:color w:val="333333"/>
        </w:rPr>
        <w:t>получат</w:t>
      </w:r>
    </w:p>
    <w:p w14:paraId="07488C6B" w14:textId="77777777" w:rsidR="00533F70" w:rsidRDefault="00533F70">
      <w:pPr>
        <w:sectPr w:rsidR="00533F70">
          <w:pgSz w:w="11910" w:h="16840"/>
          <w:pgMar w:top="1040" w:right="720" w:bottom="280" w:left="740" w:header="720" w:footer="720" w:gutter="0"/>
          <w:cols w:space="720"/>
        </w:sectPr>
      </w:pPr>
    </w:p>
    <w:p w14:paraId="053F9401" w14:textId="77777777" w:rsidR="00533F70" w:rsidRDefault="004F5381">
      <w:pPr>
        <w:pStyle w:val="a3"/>
        <w:spacing w:before="66"/>
        <w:ind w:right="418"/>
      </w:pPr>
      <w:r>
        <w:rPr>
          <w:color w:val="333333"/>
        </w:rPr>
        <w:lastRenderedPageBreak/>
        <w:t>возможность опираться на представления обучающихся о наиболее значимых событиях</w:t>
      </w:r>
      <w:r>
        <w:rPr>
          <w:color w:val="333333"/>
          <w:spacing w:val="-57"/>
        </w:rPr>
        <w:t xml:space="preserve"> </w:t>
      </w:r>
      <w:r>
        <w:rPr>
          <w:color w:val="333333"/>
        </w:rPr>
        <w:t>Новейшей</w:t>
      </w:r>
      <w:r>
        <w:rPr>
          <w:color w:val="333333"/>
          <w:spacing w:val="-2"/>
        </w:rPr>
        <w:t xml:space="preserve"> </w:t>
      </w:r>
      <w:r>
        <w:rPr>
          <w:color w:val="333333"/>
        </w:rPr>
        <w:t>истории</w:t>
      </w:r>
      <w:r>
        <w:rPr>
          <w:color w:val="333333"/>
          <w:spacing w:val="-2"/>
        </w:rPr>
        <w:t xml:space="preserve"> </w:t>
      </w:r>
      <w:r>
        <w:rPr>
          <w:color w:val="333333"/>
        </w:rPr>
        <w:t>России,</w:t>
      </w:r>
      <w:r>
        <w:rPr>
          <w:color w:val="333333"/>
          <w:spacing w:val="-2"/>
        </w:rPr>
        <w:t xml:space="preserve"> </w:t>
      </w:r>
      <w:r>
        <w:rPr>
          <w:color w:val="333333"/>
        </w:rPr>
        <w:t>об</w:t>
      </w:r>
      <w:r>
        <w:rPr>
          <w:color w:val="333333"/>
          <w:spacing w:val="-1"/>
        </w:rPr>
        <w:t xml:space="preserve"> </w:t>
      </w:r>
      <w:r>
        <w:rPr>
          <w:color w:val="333333"/>
        </w:rPr>
        <w:t>их</w:t>
      </w:r>
      <w:r>
        <w:rPr>
          <w:color w:val="333333"/>
          <w:spacing w:val="-3"/>
        </w:rPr>
        <w:t xml:space="preserve"> </w:t>
      </w:r>
      <w:r>
        <w:rPr>
          <w:color w:val="333333"/>
        </w:rPr>
        <w:t>предпосылках (истоках),</w:t>
      </w:r>
      <w:r>
        <w:rPr>
          <w:color w:val="333333"/>
          <w:spacing w:val="-2"/>
        </w:rPr>
        <w:t xml:space="preserve"> </w:t>
      </w:r>
      <w:r>
        <w:rPr>
          <w:color w:val="333333"/>
        </w:rPr>
        <w:t>главных</w:t>
      </w:r>
      <w:r>
        <w:rPr>
          <w:color w:val="333333"/>
          <w:spacing w:val="1"/>
        </w:rPr>
        <w:t xml:space="preserve"> </w:t>
      </w:r>
      <w:r>
        <w:rPr>
          <w:color w:val="333333"/>
        </w:rPr>
        <w:t>итогах и</w:t>
      </w:r>
      <w:r>
        <w:rPr>
          <w:color w:val="333333"/>
          <w:spacing w:val="-4"/>
        </w:rPr>
        <w:t xml:space="preserve"> </w:t>
      </w:r>
      <w:r>
        <w:rPr>
          <w:color w:val="333333"/>
        </w:rPr>
        <w:t>значении.</w:t>
      </w:r>
    </w:p>
    <w:p w14:paraId="731DA781" w14:textId="77777777" w:rsidR="00533F70" w:rsidRDefault="004F5381" w:rsidP="009B59A7">
      <w:pPr>
        <w:pStyle w:val="a5"/>
        <w:tabs>
          <w:tab w:val="left" w:pos="1863"/>
        </w:tabs>
        <w:ind w:right="243"/>
        <w:rPr>
          <w:sz w:val="24"/>
        </w:rPr>
      </w:pPr>
      <w:r>
        <w:rPr>
          <w:color w:val="333333"/>
          <w:sz w:val="24"/>
        </w:rPr>
        <w:t>Модуль</w:t>
      </w:r>
      <w:r>
        <w:rPr>
          <w:color w:val="333333"/>
          <w:spacing w:val="2"/>
          <w:sz w:val="24"/>
        </w:rPr>
        <w:t xml:space="preserve"> </w:t>
      </w:r>
      <w:r>
        <w:rPr>
          <w:color w:val="333333"/>
          <w:sz w:val="24"/>
        </w:rPr>
        <w:t>«Введение</w:t>
      </w:r>
      <w:r>
        <w:rPr>
          <w:color w:val="333333"/>
          <w:spacing w:val="-4"/>
          <w:sz w:val="24"/>
        </w:rPr>
        <w:t xml:space="preserve"> </w:t>
      </w:r>
      <w:r>
        <w:rPr>
          <w:color w:val="333333"/>
          <w:sz w:val="24"/>
        </w:rPr>
        <w:t>в</w:t>
      </w:r>
      <w:r>
        <w:rPr>
          <w:color w:val="333333"/>
          <w:spacing w:val="-4"/>
          <w:sz w:val="24"/>
        </w:rPr>
        <w:t xml:space="preserve"> </w:t>
      </w:r>
      <w:r>
        <w:rPr>
          <w:color w:val="333333"/>
          <w:sz w:val="24"/>
        </w:rPr>
        <w:t>Новейшую</w:t>
      </w:r>
      <w:r>
        <w:rPr>
          <w:color w:val="333333"/>
          <w:spacing w:val="-2"/>
          <w:sz w:val="24"/>
        </w:rPr>
        <w:t xml:space="preserve"> </w:t>
      </w:r>
      <w:r>
        <w:rPr>
          <w:color w:val="333333"/>
          <w:sz w:val="24"/>
        </w:rPr>
        <w:t>историю</w:t>
      </w:r>
      <w:r>
        <w:rPr>
          <w:color w:val="333333"/>
          <w:spacing w:val="-3"/>
          <w:sz w:val="24"/>
        </w:rPr>
        <w:t xml:space="preserve"> </w:t>
      </w:r>
      <w:r>
        <w:rPr>
          <w:color w:val="333333"/>
          <w:sz w:val="24"/>
        </w:rPr>
        <w:t>России»</w:t>
      </w:r>
      <w:r>
        <w:rPr>
          <w:color w:val="333333"/>
          <w:spacing w:val="-10"/>
          <w:sz w:val="24"/>
        </w:rPr>
        <w:t xml:space="preserve"> </w:t>
      </w:r>
      <w:r>
        <w:rPr>
          <w:color w:val="333333"/>
          <w:sz w:val="24"/>
        </w:rPr>
        <w:t>может</w:t>
      </w:r>
      <w:r>
        <w:rPr>
          <w:color w:val="333333"/>
          <w:spacing w:val="-3"/>
          <w:sz w:val="24"/>
        </w:rPr>
        <w:t xml:space="preserve"> </w:t>
      </w:r>
      <w:r>
        <w:rPr>
          <w:color w:val="333333"/>
          <w:sz w:val="24"/>
        </w:rPr>
        <w:t>быть</w:t>
      </w:r>
      <w:r>
        <w:rPr>
          <w:color w:val="333333"/>
          <w:spacing w:val="-2"/>
          <w:sz w:val="24"/>
        </w:rPr>
        <w:t xml:space="preserve"> </w:t>
      </w:r>
      <w:r>
        <w:rPr>
          <w:color w:val="333333"/>
          <w:sz w:val="24"/>
        </w:rPr>
        <w:t>реализован</w:t>
      </w:r>
      <w:r>
        <w:rPr>
          <w:color w:val="333333"/>
          <w:spacing w:val="-2"/>
          <w:sz w:val="24"/>
        </w:rPr>
        <w:t xml:space="preserve"> </w:t>
      </w:r>
      <w:r>
        <w:rPr>
          <w:color w:val="333333"/>
          <w:sz w:val="24"/>
        </w:rPr>
        <w:t>в</w:t>
      </w:r>
      <w:r>
        <w:rPr>
          <w:color w:val="333333"/>
          <w:spacing w:val="-4"/>
          <w:sz w:val="24"/>
        </w:rPr>
        <w:t xml:space="preserve"> </w:t>
      </w:r>
      <w:r>
        <w:rPr>
          <w:color w:val="333333"/>
          <w:sz w:val="24"/>
        </w:rPr>
        <w:t>двух</w:t>
      </w:r>
      <w:r>
        <w:rPr>
          <w:color w:val="333333"/>
          <w:spacing w:val="-57"/>
          <w:sz w:val="24"/>
        </w:rPr>
        <w:t xml:space="preserve"> </w:t>
      </w:r>
      <w:r>
        <w:rPr>
          <w:color w:val="333333"/>
          <w:sz w:val="24"/>
        </w:rPr>
        <w:t>вариантах:</w:t>
      </w:r>
    </w:p>
    <w:p w14:paraId="53AFE218" w14:textId="77777777" w:rsidR="00533F70" w:rsidRDefault="004F5381">
      <w:pPr>
        <w:pStyle w:val="a3"/>
        <w:spacing w:before="1"/>
      </w:pPr>
      <w:r>
        <w:rPr>
          <w:color w:val="333333"/>
        </w:rPr>
        <w:t>при</w:t>
      </w:r>
      <w:r>
        <w:rPr>
          <w:color w:val="333333"/>
          <w:spacing w:val="-5"/>
        </w:rPr>
        <w:t xml:space="preserve"> </w:t>
      </w:r>
      <w:r>
        <w:rPr>
          <w:color w:val="333333"/>
        </w:rPr>
        <w:t>самостоятельном</w:t>
      </w:r>
      <w:r>
        <w:rPr>
          <w:color w:val="333333"/>
          <w:spacing w:val="-5"/>
        </w:rPr>
        <w:t xml:space="preserve"> </w:t>
      </w:r>
      <w:r>
        <w:rPr>
          <w:color w:val="333333"/>
        </w:rPr>
        <w:t>планировании</w:t>
      </w:r>
      <w:r>
        <w:rPr>
          <w:color w:val="333333"/>
          <w:spacing w:val="-1"/>
        </w:rPr>
        <w:t xml:space="preserve"> </w:t>
      </w:r>
      <w:r>
        <w:rPr>
          <w:color w:val="333333"/>
        </w:rPr>
        <w:t>учителем</w:t>
      </w:r>
      <w:r>
        <w:rPr>
          <w:color w:val="333333"/>
          <w:spacing w:val="-4"/>
        </w:rPr>
        <w:t xml:space="preserve"> </w:t>
      </w:r>
      <w:r>
        <w:rPr>
          <w:color w:val="333333"/>
        </w:rPr>
        <w:t>процесса</w:t>
      </w:r>
      <w:r>
        <w:rPr>
          <w:color w:val="333333"/>
          <w:spacing w:val="-5"/>
        </w:rPr>
        <w:t xml:space="preserve"> </w:t>
      </w:r>
      <w:r>
        <w:rPr>
          <w:color w:val="333333"/>
        </w:rPr>
        <w:t>освоения</w:t>
      </w:r>
      <w:r>
        <w:rPr>
          <w:color w:val="333333"/>
          <w:spacing w:val="-4"/>
        </w:rPr>
        <w:t xml:space="preserve"> </w:t>
      </w:r>
      <w:r>
        <w:rPr>
          <w:color w:val="333333"/>
        </w:rPr>
        <w:t>школьниками</w:t>
      </w:r>
    </w:p>
    <w:p w14:paraId="1D8191A8" w14:textId="77777777" w:rsidR="00533F70" w:rsidRDefault="004F5381">
      <w:pPr>
        <w:pStyle w:val="a3"/>
        <w:ind w:right="241"/>
      </w:pPr>
      <w:r>
        <w:rPr>
          <w:color w:val="333333"/>
        </w:rPr>
        <w:t>предметного материала до 1914 г. для установления его взаимосвязей с важнейшими</w:t>
      </w:r>
      <w:r>
        <w:rPr>
          <w:color w:val="333333"/>
          <w:spacing w:val="1"/>
        </w:rPr>
        <w:t xml:space="preserve"> </w:t>
      </w:r>
      <w:r>
        <w:rPr>
          <w:color w:val="333333"/>
        </w:rPr>
        <w:t>событиями</w:t>
      </w:r>
      <w:r>
        <w:rPr>
          <w:color w:val="333333"/>
          <w:spacing w:val="-4"/>
        </w:rPr>
        <w:t xml:space="preserve"> </w:t>
      </w:r>
      <w:r>
        <w:rPr>
          <w:color w:val="333333"/>
        </w:rPr>
        <w:t>Новейшего</w:t>
      </w:r>
      <w:r>
        <w:rPr>
          <w:color w:val="333333"/>
          <w:spacing w:val="-4"/>
        </w:rPr>
        <w:t xml:space="preserve"> </w:t>
      </w:r>
      <w:r>
        <w:rPr>
          <w:color w:val="333333"/>
        </w:rPr>
        <w:t>периода</w:t>
      </w:r>
      <w:r>
        <w:rPr>
          <w:color w:val="333333"/>
          <w:spacing w:val="-4"/>
        </w:rPr>
        <w:t xml:space="preserve"> </w:t>
      </w:r>
      <w:r>
        <w:rPr>
          <w:color w:val="333333"/>
        </w:rPr>
        <w:t>истории</w:t>
      </w:r>
      <w:r>
        <w:rPr>
          <w:color w:val="333333"/>
          <w:spacing w:val="-3"/>
        </w:rPr>
        <w:t xml:space="preserve"> </w:t>
      </w:r>
      <w:r>
        <w:rPr>
          <w:color w:val="333333"/>
        </w:rPr>
        <w:t>России</w:t>
      </w:r>
      <w:r>
        <w:rPr>
          <w:color w:val="333333"/>
          <w:spacing w:val="-3"/>
        </w:rPr>
        <w:t xml:space="preserve"> </w:t>
      </w:r>
      <w:r>
        <w:rPr>
          <w:color w:val="333333"/>
        </w:rPr>
        <w:t>(в</w:t>
      </w:r>
      <w:r>
        <w:rPr>
          <w:color w:val="333333"/>
          <w:spacing w:val="-5"/>
        </w:rPr>
        <w:t xml:space="preserve"> </w:t>
      </w:r>
      <w:r>
        <w:rPr>
          <w:color w:val="333333"/>
        </w:rPr>
        <w:t>курсе «История</w:t>
      </w:r>
      <w:r>
        <w:rPr>
          <w:color w:val="333333"/>
          <w:spacing w:val="-3"/>
        </w:rPr>
        <w:t xml:space="preserve"> </w:t>
      </w:r>
      <w:r>
        <w:rPr>
          <w:color w:val="333333"/>
        </w:rPr>
        <w:t>России»,</w:t>
      </w:r>
      <w:r>
        <w:rPr>
          <w:color w:val="333333"/>
          <w:spacing w:val="-3"/>
        </w:rPr>
        <w:t xml:space="preserve"> </w:t>
      </w:r>
      <w:r>
        <w:rPr>
          <w:color w:val="333333"/>
        </w:rPr>
        <w:t>включающем</w:t>
      </w:r>
      <w:r>
        <w:rPr>
          <w:color w:val="333333"/>
          <w:spacing w:val="-57"/>
        </w:rPr>
        <w:t xml:space="preserve"> </w:t>
      </w:r>
      <w:r>
        <w:rPr>
          <w:color w:val="333333"/>
        </w:rPr>
        <w:t>темы модуля). В этом случае предполагается, что в тематическом планировании темы,</w:t>
      </w:r>
      <w:r>
        <w:rPr>
          <w:color w:val="333333"/>
          <w:spacing w:val="1"/>
        </w:rPr>
        <w:t xml:space="preserve"> </w:t>
      </w:r>
      <w:r>
        <w:rPr>
          <w:color w:val="333333"/>
        </w:rPr>
        <w:t>содержащиеся в Программе модуля «Введение в Новейшую историю России», даются в</w:t>
      </w:r>
      <w:r>
        <w:rPr>
          <w:color w:val="333333"/>
          <w:spacing w:val="1"/>
        </w:rPr>
        <w:t xml:space="preserve"> </w:t>
      </w:r>
      <w:r>
        <w:rPr>
          <w:color w:val="333333"/>
        </w:rPr>
        <w:t>логической и смысловой взаимосвязи с темами, содержащимися в программе по истории.</w:t>
      </w:r>
      <w:r>
        <w:rPr>
          <w:color w:val="333333"/>
          <w:spacing w:val="-57"/>
        </w:rPr>
        <w:t xml:space="preserve"> </w:t>
      </w:r>
      <w:r>
        <w:rPr>
          <w:color w:val="333333"/>
        </w:rPr>
        <w:t>При таком варианте реализации модуля количество часов на изучение курса История</w:t>
      </w:r>
      <w:r>
        <w:rPr>
          <w:color w:val="333333"/>
          <w:spacing w:val="1"/>
        </w:rPr>
        <w:t xml:space="preserve"> </w:t>
      </w:r>
      <w:r>
        <w:rPr>
          <w:color w:val="333333"/>
        </w:rPr>
        <w:t>России</w:t>
      </w:r>
      <w:r>
        <w:rPr>
          <w:color w:val="333333"/>
          <w:spacing w:val="-1"/>
        </w:rPr>
        <w:t xml:space="preserve"> </w:t>
      </w:r>
      <w:r>
        <w:rPr>
          <w:color w:val="333333"/>
        </w:rPr>
        <w:t>в</w:t>
      </w:r>
      <w:r>
        <w:rPr>
          <w:color w:val="333333"/>
          <w:spacing w:val="-1"/>
        </w:rPr>
        <w:t xml:space="preserve"> </w:t>
      </w:r>
      <w:r>
        <w:rPr>
          <w:color w:val="333333"/>
        </w:rPr>
        <w:t>9</w:t>
      </w:r>
      <w:r>
        <w:rPr>
          <w:color w:val="333333"/>
          <w:spacing w:val="-1"/>
        </w:rPr>
        <w:t xml:space="preserve"> </w:t>
      </w:r>
      <w:r>
        <w:rPr>
          <w:color w:val="333333"/>
        </w:rPr>
        <w:t>классе</w:t>
      </w:r>
      <w:r>
        <w:rPr>
          <w:color w:val="333333"/>
          <w:spacing w:val="-1"/>
        </w:rPr>
        <w:t xml:space="preserve"> </w:t>
      </w:r>
      <w:r>
        <w:rPr>
          <w:color w:val="333333"/>
        </w:rPr>
        <w:t>рекомендуется</w:t>
      </w:r>
      <w:r>
        <w:rPr>
          <w:color w:val="333333"/>
          <w:spacing w:val="3"/>
        </w:rPr>
        <w:t xml:space="preserve"> </w:t>
      </w:r>
      <w:r>
        <w:rPr>
          <w:color w:val="333333"/>
        </w:rPr>
        <w:t>увеличить на</w:t>
      </w:r>
      <w:r>
        <w:rPr>
          <w:color w:val="333333"/>
          <w:spacing w:val="-1"/>
        </w:rPr>
        <w:t xml:space="preserve"> </w:t>
      </w:r>
      <w:r>
        <w:rPr>
          <w:color w:val="333333"/>
        </w:rPr>
        <w:t>14</w:t>
      </w:r>
      <w:r>
        <w:rPr>
          <w:color w:val="333333"/>
          <w:spacing w:val="1"/>
        </w:rPr>
        <w:t xml:space="preserve"> </w:t>
      </w:r>
      <w:r>
        <w:rPr>
          <w:color w:val="333333"/>
        </w:rPr>
        <w:t>учебных</w:t>
      </w:r>
      <w:r>
        <w:rPr>
          <w:color w:val="333333"/>
          <w:spacing w:val="1"/>
        </w:rPr>
        <w:t xml:space="preserve"> </w:t>
      </w:r>
      <w:r>
        <w:rPr>
          <w:color w:val="333333"/>
        </w:rPr>
        <w:t>часов;</w:t>
      </w:r>
    </w:p>
    <w:p w14:paraId="0EBD92D5" w14:textId="77777777" w:rsidR="00533F70" w:rsidRDefault="004F5381">
      <w:pPr>
        <w:pStyle w:val="a3"/>
        <w:ind w:right="164"/>
      </w:pPr>
      <w:r>
        <w:rPr>
          <w:color w:val="333333"/>
        </w:rPr>
        <w:t>в виде целостного последовательного учебного курса, изучаемого за счёт части учебного</w:t>
      </w:r>
      <w:r>
        <w:rPr>
          <w:color w:val="333333"/>
          <w:spacing w:val="1"/>
        </w:rPr>
        <w:t xml:space="preserve"> </w:t>
      </w:r>
      <w:r>
        <w:rPr>
          <w:color w:val="333333"/>
        </w:rPr>
        <w:t>плана,</w:t>
      </w:r>
      <w:r>
        <w:rPr>
          <w:color w:val="333333"/>
          <w:spacing w:val="-5"/>
        </w:rPr>
        <w:t xml:space="preserve"> </w:t>
      </w:r>
      <w:r>
        <w:rPr>
          <w:color w:val="333333"/>
        </w:rPr>
        <w:t>формируемой участниками</w:t>
      </w:r>
      <w:r>
        <w:rPr>
          <w:color w:val="333333"/>
          <w:spacing w:val="-4"/>
        </w:rPr>
        <w:t xml:space="preserve"> </w:t>
      </w:r>
      <w:r>
        <w:rPr>
          <w:color w:val="333333"/>
        </w:rPr>
        <w:t>образовательных</w:t>
      </w:r>
      <w:r>
        <w:rPr>
          <w:color w:val="333333"/>
          <w:spacing w:val="-3"/>
        </w:rPr>
        <w:t xml:space="preserve"> </w:t>
      </w:r>
      <w:r>
        <w:rPr>
          <w:color w:val="333333"/>
        </w:rPr>
        <w:t>отношений</w:t>
      </w:r>
      <w:r>
        <w:rPr>
          <w:color w:val="333333"/>
          <w:spacing w:val="-6"/>
        </w:rPr>
        <w:t xml:space="preserve"> </w:t>
      </w:r>
      <w:r>
        <w:rPr>
          <w:color w:val="333333"/>
        </w:rPr>
        <w:t>из</w:t>
      </w:r>
      <w:r>
        <w:rPr>
          <w:color w:val="333333"/>
          <w:spacing w:val="-7"/>
        </w:rPr>
        <w:t xml:space="preserve"> </w:t>
      </w:r>
      <w:r>
        <w:rPr>
          <w:color w:val="333333"/>
        </w:rPr>
        <w:t>перечня,</w:t>
      </w:r>
      <w:r>
        <w:rPr>
          <w:color w:val="333333"/>
          <w:spacing w:val="-4"/>
        </w:rPr>
        <w:t xml:space="preserve"> </w:t>
      </w:r>
      <w:r>
        <w:rPr>
          <w:color w:val="333333"/>
        </w:rPr>
        <w:t>предлагаемого</w:t>
      </w:r>
      <w:r>
        <w:rPr>
          <w:color w:val="333333"/>
          <w:spacing w:val="-57"/>
        </w:rPr>
        <w:t xml:space="preserve"> </w:t>
      </w:r>
      <w:r>
        <w:rPr>
          <w:color w:val="333333"/>
        </w:rPr>
        <w:t>образовательной организацией, включающей, в частности, учебные модули по выбору</w:t>
      </w:r>
      <w:r>
        <w:rPr>
          <w:color w:val="333333"/>
          <w:spacing w:val="1"/>
        </w:rPr>
        <w:t xml:space="preserve"> </w:t>
      </w:r>
      <w:r>
        <w:rPr>
          <w:color w:val="333333"/>
        </w:rPr>
        <w:t>обучающихся, родителей (законных представителей) несовершеннолетних обучающихся,</w:t>
      </w:r>
      <w:r>
        <w:rPr>
          <w:color w:val="333333"/>
          <w:spacing w:val="1"/>
        </w:rPr>
        <w:t xml:space="preserve"> </w:t>
      </w:r>
      <w:r>
        <w:rPr>
          <w:color w:val="333333"/>
        </w:rPr>
        <w:t>в том числе предусматривающие удовлетворение различных интересов обучающихся</w:t>
      </w:r>
      <w:r>
        <w:rPr>
          <w:color w:val="333333"/>
          <w:spacing w:val="1"/>
        </w:rPr>
        <w:t xml:space="preserve"> </w:t>
      </w:r>
      <w:r>
        <w:rPr>
          <w:color w:val="333333"/>
        </w:rPr>
        <w:t>(рекомендуемый</w:t>
      </w:r>
      <w:r>
        <w:rPr>
          <w:color w:val="333333"/>
          <w:spacing w:val="-1"/>
        </w:rPr>
        <w:t xml:space="preserve"> </w:t>
      </w:r>
      <w:r>
        <w:rPr>
          <w:color w:val="333333"/>
        </w:rPr>
        <w:t>объём</w:t>
      </w:r>
      <w:r>
        <w:rPr>
          <w:color w:val="333333"/>
          <w:spacing w:val="3"/>
        </w:rPr>
        <w:t xml:space="preserve"> </w:t>
      </w:r>
      <w:r>
        <w:rPr>
          <w:color w:val="333333"/>
        </w:rPr>
        <w:t>-</w:t>
      </w:r>
      <w:r>
        <w:rPr>
          <w:color w:val="333333"/>
          <w:spacing w:val="-1"/>
        </w:rPr>
        <w:t xml:space="preserve"> </w:t>
      </w:r>
      <w:r>
        <w:rPr>
          <w:color w:val="333333"/>
        </w:rPr>
        <w:t>14</w:t>
      </w:r>
      <w:r>
        <w:rPr>
          <w:color w:val="333333"/>
          <w:spacing w:val="2"/>
        </w:rPr>
        <w:t xml:space="preserve"> </w:t>
      </w:r>
      <w:r>
        <w:rPr>
          <w:color w:val="333333"/>
        </w:rPr>
        <w:t>учебных часов).</w:t>
      </w:r>
    </w:p>
    <w:p w14:paraId="19B69CB8" w14:textId="77777777" w:rsidR="00533F70" w:rsidRDefault="004F5381">
      <w:pPr>
        <w:pStyle w:val="a3"/>
      </w:pPr>
      <w:r>
        <w:rPr>
          <w:color w:val="333333"/>
        </w:rPr>
        <w:t>Таблица</w:t>
      </w:r>
      <w:r>
        <w:rPr>
          <w:color w:val="333333"/>
          <w:spacing w:val="-2"/>
        </w:rPr>
        <w:t xml:space="preserve"> </w:t>
      </w:r>
      <w:r>
        <w:rPr>
          <w:color w:val="333333"/>
        </w:rPr>
        <w:t>2</w:t>
      </w:r>
    </w:p>
    <w:p w14:paraId="0DA7002F" w14:textId="77777777" w:rsidR="00533F70" w:rsidRDefault="004F5381">
      <w:pPr>
        <w:pStyle w:val="1"/>
        <w:spacing w:before="5" w:after="28"/>
      </w:pPr>
      <w:r>
        <w:rPr>
          <w:color w:val="333333"/>
        </w:rPr>
        <w:t>Реализация</w:t>
      </w:r>
      <w:r>
        <w:rPr>
          <w:color w:val="333333"/>
          <w:spacing w:val="-2"/>
        </w:rPr>
        <w:t xml:space="preserve"> </w:t>
      </w:r>
      <w:r>
        <w:rPr>
          <w:color w:val="333333"/>
        </w:rPr>
        <w:t>модуля</w:t>
      </w:r>
      <w:r>
        <w:rPr>
          <w:color w:val="333333"/>
          <w:spacing w:val="-3"/>
        </w:rPr>
        <w:t xml:space="preserve"> </w:t>
      </w:r>
      <w:r>
        <w:rPr>
          <w:color w:val="333333"/>
        </w:rPr>
        <w:t>в</w:t>
      </w:r>
      <w:r>
        <w:rPr>
          <w:color w:val="333333"/>
          <w:spacing w:val="-3"/>
        </w:rPr>
        <w:t xml:space="preserve"> </w:t>
      </w:r>
      <w:r>
        <w:rPr>
          <w:color w:val="333333"/>
        </w:rPr>
        <w:t>курсе</w:t>
      </w:r>
      <w:r>
        <w:rPr>
          <w:color w:val="333333"/>
          <w:spacing w:val="-2"/>
        </w:rPr>
        <w:t xml:space="preserve"> </w:t>
      </w:r>
      <w:r>
        <w:rPr>
          <w:color w:val="333333"/>
        </w:rPr>
        <w:t>«История</w:t>
      </w:r>
      <w:r>
        <w:rPr>
          <w:color w:val="333333"/>
          <w:spacing w:val="-2"/>
        </w:rPr>
        <w:t xml:space="preserve"> </w:t>
      </w:r>
      <w:r>
        <w:rPr>
          <w:color w:val="333333"/>
        </w:rPr>
        <w:t>России»</w:t>
      </w:r>
      <w:r>
        <w:rPr>
          <w:color w:val="333333"/>
          <w:spacing w:val="-2"/>
        </w:rPr>
        <w:t xml:space="preserve"> </w:t>
      </w:r>
      <w:r>
        <w:rPr>
          <w:color w:val="333333"/>
        </w:rPr>
        <w:t>9</w:t>
      </w:r>
      <w:r>
        <w:rPr>
          <w:color w:val="333333"/>
          <w:spacing w:val="-1"/>
        </w:rPr>
        <w:t xml:space="preserve"> </w:t>
      </w:r>
      <w:r>
        <w:rPr>
          <w:color w:val="333333"/>
        </w:rPr>
        <w:t>класса</w:t>
      </w:r>
    </w:p>
    <w:tbl>
      <w:tblPr>
        <w:tblStyle w:val="TableNormal"/>
        <w:tblW w:w="0" w:type="auto"/>
        <w:tblInd w:w="783" w:type="dxa"/>
        <w:tblLayout w:type="fixed"/>
        <w:tblLook w:val="01E0" w:firstRow="1" w:lastRow="1" w:firstColumn="1" w:lastColumn="1" w:noHBand="0" w:noVBand="0"/>
      </w:tblPr>
      <w:tblGrid>
        <w:gridCol w:w="4324"/>
        <w:gridCol w:w="1398"/>
        <w:gridCol w:w="2331"/>
        <w:gridCol w:w="1468"/>
      </w:tblGrid>
      <w:tr w:rsidR="00533F70" w14:paraId="06BD530F" w14:textId="77777777">
        <w:trPr>
          <w:trHeight w:val="1386"/>
        </w:trPr>
        <w:tc>
          <w:tcPr>
            <w:tcW w:w="4324" w:type="dxa"/>
          </w:tcPr>
          <w:p w14:paraId="5ABECD89" w14:textId="77777777" w:rsidR="00533F70" w:rsidRDefault="004F5381">
            <w:pPr>
              <w:pStyle w:val="TableParagraph"/>
              <w:ind w:left="200" w:right="127"/>
              <w:rPr>
                <w:b/>
                <w:sz w:val="24"/>
              </w:rPr>
            </w:pPr>
            <w:r>
              <w:rPr>
                <w:b/>
                <w:color w:val="333333"/>
                <w:sz w:val="24"/>
              </w:rPr>
              <w:t>Программа курса «История России»</w:t>
            </w:r>
            <w:r>
              <w:rPr>
                <w:b/>
                <w:color w:val="333333"/>
                <w:spacing w:val="-58"/>
                <w:sz w:val="24"/>
              </w:rPr>
              <w:t xml:space="preserve"> </w:t>
            </w:r>
            <w:r>
              <w:rPr>
                <w:b/>
                <w:color w:val="333333"/>
                <w:sz w:val="24"/>
              </w:rPr>
              <w:t>(9</w:t>
            </w:r>
            <w:r>
              <w:rPr>
                <w:b/>
                <w:color w:val="333333"/>
                <w:spacing w:val="-1"/>
                <w:sz w:val="24"/>
              </w:rPr>
              <w:t xml:space="preserve"> </w:t>
            </w:r>
            <w:r>
              <w:rPr>
                <w:b/>
                <w:color w:val="333333"/>
                <w:sz w:val="24"/>
              </w:rPr>
              <w:t>класс)</w:t>
            </w:r>
          </w:p>
        </w:tc>
        <w:tc>
          <w:tcPr>
            <w:tcW w:w="1398" w:type="dxa"/>
          </w:tcPr>
          <w:p w14:paraId="64DFDF07" w14:textId="77777777" w:rsidR="00533F70" w:rsidRDefault="004F5381">
            <w:pPr>
              <w:pStyle w:val="TableParagraph"/>
              <w:ind w:left="33" w:right="115"/>
              <w:jc w:val="both"/>
              <w:rPr>
                <w:b/>
                <w:sz w:val="24"/>
              </w:rPr>
            </w:pPr>
            <w:r>
              <w:rPr>
                <w:b/>
                <w:color w:val="333333"/>
                <w:sz w:val="24"/>
              </w:rPr>
              <w:t>Примерное</w:t>
            </w:r>
            <w:r>
              <w:rPr>
                <w:b/>
                <w:color w:val="333333"/>
                <w:spacing w:val="-58"/>
                <w:sz w:val="24"/>
              </w:rPr>
              <w:t xml:space="preserve"> </w:t>
            </w:r>
            <w:r>
              <w:rPr>
                <w:b/>
                <w:color w:val="333333"/>
                <w:sz w:val="24"/>
              </w:rPr>
              <w:t>количество</w:t>
            </w:r>
            <w:r>
              <w:rPr>
                <w:b/>
                <w:color w:val="333333"/>
                <w:spacing w:val="-58"/>
                <w:sz w:val="24"/>
              </w:rPr>
              <w:t xml:space="preserve"> </w:t>
            </w:r>
            <w:r>
              <w:rPr>
                <w:b/>
                <w:color w:val="333333"/>
                <w:sz w:val="24"/>
              </w:rPr>
              <w:t>часов</w:t>
            </w:r>
          </w:p>
        </w:tc>
        <w:tc>
          <w:tcPr>
            <w:tcW w:w="2331" w:type="dxa"/>
          </w:tcPr>
          <w:p w14:paraId="7B7BFCB6" w14:textId="77777777" w:rsidR="00533F70" w:rsidRDefault="004F5381">
            <w:pPr>
              <w:pStyle w:val="TableParagraph"/>
              <w:ind w:left="116" w:right="390"/>
              <w:rPr>
                <w:b/>
                <w:sz w:val="24"/>
              </w:rPr>
            </w:pPr>
            <w:r>
              <w:rPr>
                <w:b/>
                <w:color w:val="333333"/>
                <w:sz w:val="24"/>
              </w:rPr>
              <w:t>Программа</w:t>
            </w:r>
            <w:r>
              <w:rPr>
                <w:b/>
                <w:color w:val="333333"/>
                <w:spacing w:val="1"/>
                <w:sz w:val="24"/>
              </w:rPr>
              <w:t xml:space="preserve"> </w:t>
            </w:r>
            <w:r>
              <w:rPr>
                <w:b/>
                <w:color w:val="333333"/>
                <w:sz w:val="24"/>
              </w:rPr>
              <w:t>учебного</w:t>
            </w:r>
            <w:r>
              <w:rPr>
                <w:b/>
                <w:color w:val="333333"/>
                <w:spacing w:val="-14"/>
                <w:sz w:val="24"/>
              </w:rPr>
              <w:t xml:space="preserve"> </w:t>
            </w:r>
            <w:r>
              <w:rPr>
                <w:b/>
                <w:color w:val="333333"/>
                <w:sz w:val="24"/>
              </w:rPr>
              <w:t>модуля</w:t>
            </w:r>
          </w:p>
          <w:p w14:paraId="5E9AC4E8" w14:textId="77777777" w:rsidR="00533F70" w:rsidRDefault="004F5381">
            <w:pPr>
              <w:pStyle w:val="TableParagraph"/>
              <w:ind w:left="116"/>
              <w:rPr>
                <w:b/>
                <w:sz w:val="24"/>
              </w:rPr>
            </w:pPr>
            <w:r>
              <w:rPr>
                <w:b/>
                <w:color w:val="333333"/>
                <w:sz w:val="24"/>
              </w:rPr>
              <w:t>«Введение</w:t>
            </w:r>
            <w:r>
              <w:rPr>
                <w:b/>
                <w:color w:val="333333"/>
                <w:spacing w:val="-2"/>
                <w:sz w:val="24"/>
              </w:rPr>
              <w:t xml:space="preserve"> </w:t>
            </w:r>
            <w:r>
              <w:rPr>
                <w:b/>
                <w:color w:val="333333"/>
                <w:sz w:val="24"/>
              </w:rPr>
              <w:t>в</w:t>
            </w:r>
          </w:p>
          <w:p w14:paraId="7280DC9C" w14:textId="77777777" w:rsidR="00533F70" w:rsidRDefault="004F5381">
            <w:pPr>
              <w:pStyle w:val="TableParagraph"/>
              <w:spacing w:line="270" w:lineRule="atLeast"/>
              <w:ind w:left="116" w:right="10"/>
              <w:rPr>
                <w:b/>
                <w:sz w:val="24"/>
              </w:rPr>
            </w:pPr>
            <w:r>
              <w:rPr>
                <w:b/>
                <w:color w:val="333333"/>
                <w:sz w:val="24"/>
              </w:rPr>
              <w:t>Новейшую историю</w:t>
            </w:r>
            <w:r>
              <w:rPr>
                <w:b/>
                <w:color w:val="333333"/>
                <w:spacing w:val="-57"/>
                <w:sz w:val="24"/>
              </w:rPr>
              <w:t xml:space="preserve"> </w:t>
            </w:r>
            <w:r>
              <w:rPr>
                <w:b/>
                <w:color w:val="333333"/>
                <w:sz w:val="24"/>
              </w:rPr>
              <w:t>России»</w:t>
            </w:r>
          </w:p>
        </w:tc>
        <w:tc>
          <w:tcPr>
            <w:tcW w:w="1468" w:type="dxa"/>
          </w:tcPr>
          <w:p w14:paraId="549C2ED4" w14:textId="77777777" w:rsidR="00533F70" w:rsidRDefault="004F5381">
            <w:pPr>
              <w:pStyle w:val="TableParagraph"/>
              <w:ind w:left="20" w:right="197"/>
              <w:jc w:val="both"/>
              <w:rPr>
                <w:b/>
                <w:sz w:val="24"/>
              </w:rPr>
            </w:pPr>
            <w:r>
              <w:rPr>
                <w:b/>
                <w:color w:val="333333"/>
                <w:sz w:val="24"/>
              </w:rPr>
              <w:t>Примерное</w:t>
            </w:r>
            <w:r>
              <w:rPr>
                <w:b/>
                <w:color w:val="333333"/>
                <w:spacing w:val="-58"/>
                <w:sz w:val="24"/>
              </w:rPr>
              <w:t xml:space="preserve"> </w:t>
            </w:r>
            <w:r>
              <w:rPr>
                <w:b/>
                <w:color w:val="333333"/>
                <w:sz w:val="24"/>
              </w:rPr>
              <w:t>количество</w:t>
            </w:r>
            <w:r>
              <w:rPr>
                <w:b/>
                <w:color w:val="333333"/>
                <w:spacing w:val="-58"/>
                <w:sz w:val="24"/>
              </w:rPr>
              <w:t xml:space="preserve"> </w:t>
            </w:r>
            <w:r>
              <w:rPr>
                <w:b/>
                <w:color w:val="333333"/>
                <w:sz w:val="24"/>
              </w:rPr>
              <w:t>часов</w:t>
            </w:r>
          </w:p>
        </w:tc>
      </w:tr>
      <w:tr w:rsidR="00533F70" w14:paraId="23381200" w14:textId="77777777">
        <w:trPr>
          <w:trHeight w:val="302"/>
        </w:trPr>
        <w:tc>
          <w:tcPr>
            <w:tcW w:w="4324" w:type="dxa"/>
          </w:tcPr>
          <w:p w14:paraId="28282A56" w14:textId="77777777" w:rsidR="00533F70" w:rsidRDefault="004F5381">
            <w:pPr>
              <w:pStyle w:val="TableParagraph"/>
              <w:spacing w:before="7" w:line="275" w:lineRule="exact"/>
              <w:ind w:left="200"/>
              <w:rPr>
                <w:sz w:val="24"/>
              </w:rPr>
            </w:pPr>
            <w:r>
              <w:rPr>
                <w:color w:val="333333"/>
                <w:sz w:val="24"/>
              </w:rPr>
              <w:t>Введение</w:t>
            </w:r>
          </w:p>
        </w:tc>
        <w:tc>
          <w:tcPr>
            <w:tcW w:w="1398" w:type="dxa"/>
          </w:tcPr>
          <w:p w14:paraId="27ECEE73" w14:textId="77777777" w:rsidR="00533F70" w:rsidRDefault="004F5381">
            <w:pPr>
              <w:pStyle w:val="TableParagraph"/>
              <w:spacing w:before="7" w:line="275" w:lineRule="exact"/>
              <w:ind w:left="33"/>
              <w:rPr>
                <w:sz w:val="24"/>
              </w:rPr>
            </w:pPr>
            <w:r>
              <w:rPr>
                <w:color w:val="333333"/>
                <w:sz w:val="24"/>
              </w:rPr>
              <w:t>1</w:t>
            </w:r>
          </w:p>
        </w:tc>
        <w:tc>
          <w:tcPr>
            <w:tcW w:w="2331" w:type="dxa"/>
          </w:tcPr>
          <w:p w14:paraId="47847703" w14:textId="77777777" w:rsidR="00533F70" w:rsidRDefault="004F5381">
            <w:pPr>
              <w:pStyle w:val="TableParagraph"/>
              <w:spacing w:before="7" w:line="275" w:lineRule="exact"/>
              <w:ind w:left="116"/>
              <w:rPr>
                <w:sz w:val="24"/>
              </w:rPr>
            </w:pPr>
            <w:r>
              <w:rPr>
                <w:color w:val="333333"/>
                <w:sz w:val="24"/>
              </w:rPr>
              <w:t>Введение</w:t>
            </w:r>
          </w:p>
        </w:tc>
        <w:tc>
          <w:tcPr>
            <w:tcW w:w="1468" w:type="dxa"/>
          </w:tcPr>
          <w:p w14:paraId="3FD681A3" w14:textId="77777777" w:rsidR="00533F70" w:rsidRDefault="004F5381">
            <w:pPr>
              <w:pStyle w:val="TableParagraph"/>
              <w:spacing w:before="7" w:line="275" w:lineRule="exact"/>
              <w:ind w:left="20"/>
              <w:rPr>
                <w:sz w:val="24"/>
              </w:rPr>
            </w:pPr>
            <w:r>
              <w:rPr>
                <w:color w:val="333333"/>
                <w:sz w:val="24"/>
              </w:rPr>
              <w:t>1</w:t>
            </w:r>
          </w:p>
        </w:tc>
      </w:tr>
      <w:tr w:rsidR="00533F70" w14:paraId="1A0EA184" w14:textId="77777777">
        <w:trPr>
          <w:trHeight w:val="858"/>
        </w:trPr>
        <w:tc>
          <w:tcPr>
            <w:tcW w:w="4324" w:type="dxa"/>
          </w:tcPr>
          <w:p w14:paraId="39173DED" w14:textId="77777777" w:rsidR="00533F70" w:rsidRDefault="004F5381">
            <w:pPr>
              <w:pStyle w:val="TableParagraph"/>
              <w:spacing w:before="9"/>
              <w:ind w:left="200" w:right="357"/>
              <w:rPr>
                <w:sz w:val="24"/>
              </w:rPr>
            </w:pPr>
            <w:r>
              <w:rPr>
                <w:color w:val="333333"/>
                <w:sz w:val="24"/>
              </w:rPr>
              <w:t>Первая российская революция 1905-</w:t>
            </w:r>
            <w:r>
              <w:rPr>
                <w:color w:val="333333"/>
                <w:spacing w:val="-57"/>
                <w:sz w:val="24"/>
              </w:rPr>
              <w:t xml:space="preserve"> </w:t>
            </w:r>
            <w:r>
              <w:rPr>
                <w:color w:val="333333"/>
                <w:sz w:val="24"/>
              </w:rPr>
              <w:t>1907</w:t>
            </w:r>
            <w:r>
              <w:rPr>
                <w:color w:val="333333"/>
                <w:spacing w:val="-1"/>
                <w:sz w:val="24"/>
              </w:rPr>
              <w:t xml:space="preserve"> </w:t>
            </w:r>
            <w:r>
              <w:rPr>
                <w:color w:val="333333"/>
                <w:sz w:val="24"/>
              </w:rPr>
              <w:t>гг.</w:t>
            </w:r>
          </w:p>
        </w:tc>
        <w:tc>
          <w:tcPr>
            <w:tcW w:w="1398" w:type="dxa"/>
          </w:tcPr>
          <w:p w14:paraId="4BAF8237" w14:textId="77777777" w:rsidR="00533F70" w:rsidRDefault="004F5381">
            <w:pPr>
              <w:pStyle w:val="TableParagraph"/>
              <w:spacing w:before="9"/>
              <w:ind w:left="33"/>
              <w:rPr>
                <w:sz w:val="24"/>
              </w:rPr>
            </w:pPr>
            <w:r>
              <w:rPr>
                <w:color w:val="333333"/>
                <w:sz w:val="24"/>
              </w:rPr>
              <w:t>1</w:t>
            </w:r>
          </w:p>
        </w:tc>
        <w:tc>
          <w:tcPr>
            <w:tcW w:w="2331" w:type="dxa"/>
          </w:tcPr>
          <w:p w14:paraId="27235F02" w14:textId="77777777" w:rsidR="00533F70" w:rsidRDefault="004F5381">
            <w:pPr>
              <w:pStyle w:val="TableParagraph"/>
              <w:spacing w:before="9"/>
              <w:ind w:left="116" w:right="298"/>
              <w:rPr>
                <w:sz w:val="24"/>
              </w:rPr>
            </w:pPr>
            <w:r>
              <w:rPr>
                <w:color w:val="333333"/>
                <w:sz w:val="24"/>
              </w:rPr>
              <w:t>Февральская и</w:t>
            </w:r>
            <w:r>
              <w:rPr>
                <w:color w:val="333333"/>
                <w:spacing w:val="1"/>
                <w:sz w:val="24"/>
              </w:rPr>
              <w:t xml:space="preserve"> </w:t>
            </w:r>
            <w:r>
              <w:rPr>
                <w:color w:val="333333"/>
                <w:sz w:val="24"/>
              </w:rPr>
              <w:t>Октябрьская</w:t>
            </w:r>
            <w:r>
              <w:rPr>
                <w:color w:val="333333"/>
                <w:spacing w:val="1"/>
                <w:sz w:val="24"/>
              </w:rPr>
              <w:t xml:space="preserve"> </w:t>
            </w:r>
            <w:r>
              <w:rPr>
                <w:color w:val="333333"/>
                <w:sz w:val="24"/>
              </w:rPr>
              <w:t>революции</w:t>
            </w:r>
            <w:r>
              <w:rPr>
                <w:color w:val="333333"/>
                <w:spacing w:val="-3"/>
                <w:sz w:val="24"/>
              </w:rPr>
              <w:t xml:space="preserve"> </w:t>
            </w:r>
            <w:r>
              <w:rPr>
                <w:color w:val="333333"/>
                <w:sz w:val="24"/>
              </w:rPr>
              <w:t>1917</w:t>
            </w:r>
            <w:r>
              <w:rPr>
                <w:color w:val="333333"/>
                <w:spacing w:val="-3"/>
                <w:sz w:val="24"/>
              </w:rPr>
              <w:t xml:space="preserve"> </w:t>
            </w:r>
            <w:r>
              <w:rPr>
                <w:color w:val="333333"/>
                <w:sz w:val="24"/>
              </w:rPr>
              <w:t>г.</w:t>
            </w:r>
          </w:p>
        </w:tc>
        <w:tc>
          <w:tcPr>
            <w:tcW w:w="1468" w:type="dxa"/>
          </w:tcPr>
          <w:p w14:paraId="1300A034" w14:textId="77777777" w:rsidR="00533F70" w:rsidRDefault="004F5381">
            <w:pPr>
              <w:pStyle w:val="TableParagraph"/>
              <w:spacing w:before="9"/>
              <w:ind w:left="20"/>
              <w:rPr>
                <w:sz w:val="24"/>
              </w:rPr>
            </w:pPr>
            <w:r>
              <w:rPr>
                <w:color w:val="333333"/>
                <w:sz w:val="24"/>
              </w:rPr>
              <w:t>3</w:t>
            </w:r>
          </w:p>
        </w:tc>
      </w:tr>
      <w:tr w:rsidR="00533F70" w14:paraId="782A65E9" w14:textId="77777777">
        <w:trPr>
          <w:trHeight w:val="1410"/>
        </w:trPr>
        <w:tc>
          <w:tcPr>
            <w:tcW w:w="4324" w:type="dxa"/>
          </w:tcPr>
          <w:p w14:paraId="3E570864" w14:textId="77777777" w:rsidR="00533F70" w:rsidRDefault="004F5381">
            <w:pPr>
              <w:pStyle w:val="TableParagraph"/>
              <w:spacing w:before="10"/>
              <w:ind w:left="200" w:right="625"/>
              <w:rPr>
                <w:sz w:val="24"/>
              </w:rPr>
            </w:pPr>
            <w:r>
              <w:rPr>
                <w:color w:val="333333"/>
                <w:sz w:val="24"/>
              </w:rPr>
              <w:t>Отечественная война 1812 г. -</w:t>
            </w:r>
            <w:r>
              <w:rPr>
                <w:color w:val="333333"/>
                <w:spacing w:val="1"/>
                <w:sz w:val="24"/>
              </w:rPr>
              <w:t xml:space="preserve"> </w:t>
            </w:r>
            <w:r>
              <w:rPr>
                <w:color w:val="333333"/>
                <w:sz w:val="24"/>
              </w:rPr>
              <w:t>важнейшее</w:t>
            </w:r>
            <w:r>
              <w:rPr>
                <w:color w:val="333333"/>
                <w:spacing w:val="-3"/>
                <w:sz w:val="24"/>
              </w:rPr>
              <w:t xml:space="preserve"> </w:t>
            </w:r>
            <w:r>
              <w:rPr>
                <w:color w:val="333333"/>
                <w:sz w:val="24"/>
              </w:rPr>
              <w:t>событие</w:t>
            </w:r>
            <w:r>
              <w:rPr>
                <w:color w:val="333333"/>
                <w:spacing w:val="-3"/>
                <w:sz w:val="24"/>
              </w:rPr>
              <w:t xml:space="preserve"> </w:t>
            </w:r>
            <w:r>
              <w:rPr>
                <w:color w:val="333333"/>
                <w:sz w:val="24"/>
              </w:rPr>
              <w:t>российской</w:t>
            </w:r>
            <w:r>
              <w:rPr>
                <w:color w:val="333333"/>
                <w:spacing w:val="-2"/>
                <w:sz w:val="24"/>
              </w:rPr>
              <w:t xml:space="preserve"> </w:t>
            </w:r>
            <w:r>
              <w:rPr>
                <w:color w:val="333333"/>
                <w:sz w:val="24"/>
              </w:rPr>
              <w:t>и</w:t>
            </w:r>
          </w:p>
          <w:p w14:paraId="2BE9AA17" w14:textId="77777777" w:rsidR="00533F70" w:rsidRDefault="004F5381">
            <w:pPr>
              <w:pStyle w:val="TableParagraph"/>
              <w:spacing w:line="270" w:lineRule="atLeast"/>
              <w:ind w:left="200" w:right="532"/>
              <w:rPr>
                <w:sz w:val="24"/>
              </w:rPr>
            </w:pPr>
            <w:r>
              <w:rPr>
                <w:color w:val="333333"/>
                <w:sz w:val="24"/>
              </w:rPr>
              <w:t>мировой</w:t>
            </w:r>
            <w:r>
              <w:rPr>
                <w:color w:val="333333"/>
                <w:spacing w:val="-5"/>
                <w:sz w:val="24"/>
              </w:rPr>
              <w:t xml:space="preserve"> </w:t>
            </w:r>
            <w:r>
              <w:rPr>
                <w:color w:val="333333"/>
                <w:sz w:val="24"/>
              </w:rPr>
              <w:t>истории</w:t>
            </w:r>
            <w:r>
              <w:rPr>
                <w:color w:val="333333"/>
                <w:spacing w:val="-5"/>
                <w:sz w:val="24"/>
              </w:rPr>
              <w:t xml:space="preserve"> </w:t>
            </w:r>
            <w:r>
              <w:rPr>
                <w:color w:val="333333"/>
                <w:sz w:val="24"/>
              </w:rPr>
              <w:t>XIX</w:t>
            </w:r>
            <w:r>
              <w:rPr>
                <w:color w:val="333333"/>
                <w:spacing w:val="-5"/>
                <w:sz w:val="24"/>
              </w:rPr>
              <w:t xml:space="preserve"> </w:t>
            </w:r>
            <w:r>
              <w:rPr>
                <w:color w:val="333333"/>
                <w:sz w:val="24"/>
              </w:rPr>
              <w:t>в.</w:t>
            </w:r>
            <w:r>
              <w:rPr>
                <w:color w:val="333333"/>
                <w:spacing w:val="-5"/>
                <w:sz w:val="24"/>
              </w:rPr>
              <w:t xml:space="preserve"> </w:t>
            </w:r>
            <w:r>
              <w:rPr>
                <w:color w:val="333333"/>
                <w:sz w:val="24"/>
              </w:rPr>
              <w:t>Крымская</w:t>
            </w:r>
            <w:r>
              <w:rPr>
                <w:color w:val="333333"/>
                <w:spacing w:val="-57"/>
                <w:sz w:val="24"/>
              </w:rPr>
              <w:t xml:space="preserve"> </w:t>
            </w:r>
            <w:r>
              <w:rPr>
                <w:color w:val="333333"/>
                <w:sz w:val="24"/>
              </w:rPr>
              <w:t>война. Героическая оборона</w:t>
            </w:r>
            <w:r>
              <w:rPr>
                <w:color w:val="333333"/>
                <w:spacing w:val="1"/>
                <w:sz w:val="24"/>
              </w:rPr>
              <w:t xml:space="preserve"> </w:t>
            </w:r>
            <w:r>
              <w:rPr>
                <w:color w:val="333333"/>
                <w:sz w:val="24"/>
              </w:rPr>
              <w:t>Севастополя</w:t>
            </w:r>
          </w:p>
        </w:tc>
        <w:tc>
          <w:tcPr>
            <w:tcW w:w="1398" w:type="dxa"/>
          </w:tcPr>
          <w:p w14:paraId="3E2EEBF4" w14:textId="77777777" w:rsidR="00533F70" w:rsidRDefault="004F5381">
            <w:pPr>
              <w:pStyle w:val="TableParagraph"/>
              <w:spacing w:before="10"/>
              <w:ind w:left="33"/>
              <w:rPr>
                <w:sz w:val="24"/>
              </w:rPr>
            </w:pPr>
            <w:r>
              <w:rPr>
                <w:color w:val="333333"/>
                <w:sz w:val="24"/>
              </w:rPr>
              <w:t>2</w:t>
            </w:r>
          </w:p>
        </w:tc>
        <w:tc>
          <w:tcPr>
            <w:tcW w:w="2331" w:type="dxa"/>
          </w:tcPr>
          <w:p w14:paraId="291EC0F1" w14:textId="77777777" w:rsidR="00533F70" w:rsidRDefault="004F5381">
            <w:pPr>
              <w:pStyle w:val="TableParagraph"/>
              <w:spacing w:before="10"/>
              <w:ind w:left="116" w:right="38"/>
              <w:rPr>
                <w:sz w:val="24"/>
              </w:rPr>
            </w:pPr>
            <w:r>
              <w:rPr>
                <w:color w:val="333333"/>
                <w:sz w:val="24"/>
              </w:rPr>
              <w:t>Великая</w:t>
            </w:r>
            <w:r>
              <w:rPr>
                <w:color w:val="333333"/>
                <w:spacing w:val="1"/>
                <w:sz w:val="24"/>
              </w:rPr>
              <w:t xml:space="preserve"> </w:t>
            </w:r>
            <w:r>
              <w:rPr>
                <w:color w:val="333333"/>
                <w:sz w:val="24"/>
              </w:rPr>
              <w:t>Отечественная война</w:t>
            </w:r>
            <w:r>
              <w:rPr>
                <w:color w:val="333333"/>
                <w:spacing w:val="-57"/>
                <w:sz w:val="24"/>
              </w:rPr>
              <w:t xml:space="preserve"> </w:t>
            </w:r>
            <w:r>
              <w:rPr>
                <w:color w:val="333333"/>
                <w:sz w:val="24"/>
              </w:rPr>
              <w:t>(1941-1945</w:t>
            </w:r>
            <w:r>
              <w:rPr>
                <w:color w:val="333333"/>
                <w:spacing w:val="-1"/>
                <w:sz w:val="24"/>
              </w:rPr>
              <w:t xml:space="preserve"> </w:t>
            </w:r>
            <w:r>
              <w:rPr>
                <w:color w:val="333333"/>
                <w:sz w:val="24"/>
              </w:rPr>
              <w:t>гг.)</w:t>
            </w:r>
          </w:p>
        </w:tc>
        <w:tc>
          <w:tcPr>
            <w:tcW w:w="1468" w:type="dxa"/>
          </w:tcPr>
          <w:p w14:paraId="1BDC941A" w14:textId="77777777" w:rsidR="00533F70" w:rsidRDefault="004F5381">
            <w:pPr>
              <w:pStyle w:val="TableParagraph"/>
              <w:spacing w:before="10"/>
              <w:ind w:left="20"/>
              <w:rPr>
                <w:sz w:val="24"/>
              </w:rPr>
            </w:pPr>
            <w:r>
              <w:rPr>
                <w:color w:val="333333"/>
                <w:sz w:val="24"/>
              </w:rPr>
              <w:t>4</w:t>
            </w:r>
          </w:p>
        </w:tc>
      </w:tr>
      <w:tr w:rsidR="00533F70" w14:paraId="69107C82" w14:textId="77777777">
        <w:trPr>
          <w:trHeight w:val="1686"/>
        </w:trPr>
        <w:tc>
          <w:tcPr>
            <w:tcW w:w="4324" w:type="dxa"/>
          </w:tcPr>
          <w:p w14:paraId="0D948BE4" w14:textId="77777777" w:rsidR="00533F70" w:rsidRDefault="004F5381">
            <w:pPr>
              <w:pStyle w:val="TableParagraph"/>
              <w:spacing w:before="9"/>
              <w:ind w:left="200" w:right="213"/>
              <w:rPr>
                <w:sz w:val="24"/>
              </w:rPr>
            </w:pPr>
            <w:r>
              <w:rPr>
                <w:color w:val="333333"/>
                <w:sz w:val="24"/>
              </w:rPr>
              <w:t>Социальная и правовая модернизация</w:t>
            </w:r>
            <w:r>
              <w:rPr>
                <w:color w:val="333333"/>
                <w:spacing w:val="-57"/>
                <w:sz w:val="24"/>
              </w:rPr>
              <w:t xml:space="preserve"> </w:t>
            </w:r>
            <w:r>
              <w:rPr>
                <w:color w:val="333333"/>
                <w:sz w:val="24"/>
              </w:rPr>
              <w:t>страны при Александре II.</w:t>
            </w:r>
            <w:r>
              <w:rPr>
                <w:color w:val="333333"/>
                <w:spacing w:val="1"/>
                <w:sz w:val="24"/>
              </w:rPr>
              <w:t xml:space="preserve"> </w:t>
            </w:r>
            <w:r>
              <w:rPr>
                <w:color w:val="333333"/>
                <w:sz w:val="24"/>
              </w:rPr>
              <w:t>Этнокультурный облик</w:t>
            </w:r>
            <w:r>
              <w:rPr>
                <w:color w:val="333333"/>
                <w:spacing w:val="-2"/>
                <w:sz w:val="24"/>
              </w:rPr>
              <w:t xml:space="preserve"> </w:t>
            </w:r>
            <w:r>
              <w:rPr>
                <w:color w:val="333333"/>
                <w:sz w:val="24"/>
              </w:rPr>
              <w:t>империи.</w:t>
            </w:r>
          </w:p>
          <w:p w14:paraId="16C76134" w14:textId="77777777" w:rsidR="00533F70" w:rsidRDefault="004F5381">
            <w:pPr>
              <w:pStyle w:val="TableParagraph"/>
              <w:ind w:left="200" w:right="31"/>
              <w:jc w:val="both"/>
              <w:rPr>
                <w:sz w:val="24"/>
              </w:rPr>
            </w:pPr>
            <w:r>
              <w:rPr>
                <w:color w:val="333333"/>
                <w:sz w:val="24"/>
              </w:rPr>
              <w:t>Формирование гражданского общества</w:t>
            </w:r>
            <w:r>
              <w:rPr>
                <w:color w:val="333333"/>
                <w:spacing w:val="1"/>
                <w:sz w:val="24"/>
              </w:rPr>
              <w:t xml:space="preserve"> </w:t>
            </w:r>
            <w:r>
              <w:rPr>
                <w:color w:val="333333"/>
                <w:sz w:val="24"/>
              </w:rPr>
              <w:t>и основные направления общественных</w:t>
            </w:r>
            <w:r>
              <w:rPr>
                <w:color w:val="333333"/>
                <w:spacing w:val="-58"/>
                <w:sz w:val="24"/>
              </w:rPr>
              <w:t xml:space="preserve"> </w:t>
            </w:r>
            <w:r>
              <w:rPr>
                <w:color w:val="333333"/>
                <w:sz w:val="24"/>
              </w:rPr>
              <w:t>движений</w:t>
            </w:r>
          </w:p>
        </w:tc>
        <w:tc>
          <w:tcPr>
            <w:tcW w:w="1398" w:type="dxa"/>
          </w:tcPr>
          <w:p w14:paraId="79E8C448" w14:textId="77777777" w:rsidR="00533F70" w:rsidRDefault="004F5381">
            <w:pPr>
              <w:pStyle w:val="TableParagraph"/>
              <w:spacing w:before="9"/>
              <w:ind w:left="33"/>
              <w:rPr>
                <w:sz w:val="24"/>
              </w:rPr>
            </w:pPr>
            <w:r>
              <w:rPr>
                <w:color w:val="333333"/>
                <w:sz w:val="24"/>
              </w:rPr>
              <w:t>19</w:t>
            </w:r>
          </w:p>
        </w:tc>
        <w:tc>
          <w:tcPr>
            <w:tcW w:w="2331" w:type="dxa"/>
          </w:tcPr>
          <w:p w14:paraId="71BEE76E" w14:textId="77777777" w:rsidR="00533F70" w:rsidRDefault="004F5381">
            <w:pPr>
              <w:pStyle w:val="TableParagraph"/>
              <w:spacing w:before="9"/>
              <w:ind w:left="116" w:right="201"/>
              <w:rPr>
                <w:sz w:val="24"/>
              </w:rPr>
            </w:pPr>
            <w:r>
              <w:rPr>
                <w:color w:val="333333"/>
                <w:sz w:val="24"/>
              </w:rPr>
              <w:t>Распад СССР.</w:t>
            </w:r>
            <w:r>
              <w:rPr>
                <w:color w:val="333333"/>
                <w:spacing w:val="1"/>
                <w:sz w:val="24"/>
              </w:rPr>
              <w:t xml:space="preserve"> </w:t>
            </w:r>
            <w:r>
              <w:rPr>
                <w:color w:val="333333"/>
                <w:sz w:val="24"/>
              </w:rPr>
              <w:t>Становление новой</w:t>
            </w:r>
            <w:r>
              <w:rPr>
                <w:color w:val="333333"/>
                <w:spacing w:val="-57"/>
                <w:sz w:val="24"/>
              </w:rPr>
              <w:t xml:space="preserve"> </w:t>
            </w:r>
            <w:r>
              <w:rPr>
                <w:color w:val="333333"/>
                <w:sz w:val="24"/>
              </w:rPr>
              <w:t>России (1992-1999</w:t>
            </w:r>
            <w:r>
              <w:rPr>
                <w:color w:val="333333"/>
                <w:spacing w:val="1"/>
                <w:sz w:val="24"/>
              </w:rPr>
              <w:t xml:space="preserve"> </w:t>
            </w:r>
            <w:r>
              <w:rPr>
                <w:color w:val="333333"/>
                <w:sz w:val="24"/>
              </w:rPr>
              <w:t>гг.)</w:t>
            </w:r>
          </w:p>
        </w:tc>
        <w:tc>
          <w:tcPr>
            <w:tcW w:w="1468" w:type="dxa"/>
          </w:tcPr>
          <w:p w14:paraId="43C148BE" w14:textId="77777777" w:rsidR="00533F70" w:rsidRDefault="004F5381">
            <w:pPr>
              <w:pStyle w:val="TableParagraph"/>
              <w:spacing w:before="9"/>
              <w:ind w:left="20"/>
              <w:rPr>
                <w:sz w:val="24"/>
              </w:rPr>
            </w:pPr>
            <w:r>
              <w:rPr>
                <w:color w:val="333333"/>
                <w:sz w:val="24"/>
              </w:rPr>
              <w:t>2</w:t>
            </w:r>
          </w:p>
        </w:tc>
      </w:tr>
      <w:tr w:rsidR="00533F70" w14:paraId="13DD7F4A" w14:textId="77777777">
        <w:trPr>
          <w:trHeight w:val="306"/>
        </w:trPr>
        <w:tc>
          <w:tcPr>
            <w:tcW w:w="4324" w:type="dxa"/>
          </w:tcPr>
          <w:p w14:paraId="38857F1D" w14:textId="77777777" w:rsidR="00533F70" w:rsidRDefault="004F5381">
            <w:pPr>
              <w:pStyle w:val="TableParagraph"/>
              <w:spacing w:before="11" w:line="275" w:lineRule="exact"/>
              <w:ind w:left="200"/>
              <w:rPr>
                <w:sz w:val="24"/>
              </w:rPr>
            </w:pPr>
            <w:r>
              <w:rPr>
                <w:color w:val="333333"/>
                <w:sz w:val="24"/>
              </w:rPr>
              <w:t>На</w:t>
            </w:r>
            <w:r>
              <w:rPr>
                <w:color w:val="333333"/>
                <w:spacing w:val="-3"/>
                <w:sz w:val="24"/>
              </w:rPr>
              <w:t xml:space="preserve"> </w:t>
            </w:r>
            <w:r>
              <w:rPr>
                <w:color w:val="333333"/>
                <w:sz w:val="24"/>
              </w:rPr>
              <w:t>пороге</w:t>
            </w:r>
            <w:r>
              <w:rPr>
                <w:color w:val="333333"/>
                <w:spacing w:val="-2"/>
                <w:sz w:val="24"/>
              </w:rPr>
              <w:t xml:space="preserve"> </w:t>
            </w:r>
            <w:r>
              <w:rPr>
                <w:color w:val="333333"/>
                <w:sz w:val="24"/>
              </w:rPr>
              <w:t>нового</w:t>
            </w:r>
            <w:r>
              <w:rPr>
                <w:color w:val="333333"/>
                <w:spacing w:val="-1"/>
                <w:sz w:val="24"/>
              </w:rPr>
              <w:t xml:space="preserve"> </w:t>
            </w:r>
            <w:r>
              <w:rPr>
                <w:color w:val="333333"/>
                <w:sz w:val="24"/>
              </w:rPr>
              <w:t>века</w:t>
            </w:r>
          </w:p>
        </w:tc>
        <w:tc>
          <w:tcPr>
            <w:tcW w:w="1398" w:type="dxa"/>
          </w:tcPr>
          <w:p w14:paraId="746A46FC" w14:textId="77777777" w:rsidR="00533F70" w:rsidRDefault="00533F70">
            <w:pPr>
              <w:pStyle w:val="TableParagraph"/>
              <w:ind w:left="0"/>
            </w:pPr>
          </w:p>
        </w:tc>
        <w:tc>
          <w:tcPr>
            <w:tcW w:w="2331" w:type="dxa"/>
          </w:tcPr>
          <w:p w14:paraId="2C322E61" w14:textId="77777777" w:rsidR="00533F70" w:rsidRDefault="004F5381">
            <w:pPr>
              <w:pStyle w:val="TableParagraph"/>
              <w:spacing w:before="11" w:line="275" w:lineRule="exact"/>
              <w:ind w:left="116"/>
              <w:rPr>
                <w:sz w:val="24"/>
              </w:rPr>
            </w:pPr>
            <w:r>
              <w:rPr>
                <w:color w:val="333333"/>
                <w:sz w:val="24"/>
              </w:rPr>
              <w:t>Возрождение</w:t>
            </w:r>
            <w:r>
              <w:rPr>
                <w:color w:val="333333"/>
                <w:spacing w:val="-3"/>
                <w:sz w:val="24"/>
              </w:rPr>
              <w:t xml:space="preserve"> </w:t>
            </w:r>
            <w:r>
              <w:rPr>
                <w:color w:val="333333"/>
                <w:sz w:val="24"/>
              </w:rPr>
              <w:t>страны</w:t>
            </w:r>
          </w:p>
        </w:tc>
        <w:tc>
          <w:tcPr>
            <w:tcW w:w="1468" w:type="dxa"/>
          </w:tcPr>
          <w:p w14:paraId="1C2A0A65" w14:textId="77777777" w:rsidR="00533F70" w:rsidRDefault="00533F70">
            <w:pPr>
              <w:pStyle w:val="TableParagraph"/>
              <w:ind w:left="0"/>
            </w:pPr>
          </w:p>
        </w:tc>
      </w:tr>
      <w:tr w:rsidR="00533F70" w14:paraId="6D21031E" w14:textId="77777777">
        <w:trPr>
          <w:trHeight w:val="1962"/>
        </w:trPr>
        <w:tc>
          <w:tcPr>
            <w:tcW w:w="4324" w:type="dxa"/>
          </w:tcPr>
          <w:p w14:paraId="3368EF02" w14:textId="77777777" w:rsidR="00533F70" w:rsidRDefault="004F5381">
            <w:pPr>
              <w:pStyle w:val="TableParagraph"/>
              <w:spacing w:before="9"/>
              <w:ind w:left="200" w:right="116"/>
              <w:rPr>
                <w:sz w:val="24"/>
              </w:rPr>
            </w:pPr>
            <w:r>
              <w:rPr>
                <w:color w:val="333333"/>
                <w:sz w:val="24"/>
              </w:rPr>
              <w:t>Крымская война. Героическая оборона</w:t>
            </w:r>
            <w:r>
              <w:rPr>
                <w:color w:val="333333"/>
                <w:spacing w:val="-57"/>
                <w:sz w:val="24"/>
              </w:rPr>
              <w:t xml:space="preserve"> </w:t>
            </w:r>
            <w:r>
              <w:rPr>
                <w:color w:val="333333"/>
                <w:sz w:val="24"/>
              </w:rPr>
              <w:t>Севастополя.</w:t>
            </w:r>
            <w:r>
              <w:rPr>
                <w:color w:val="333333"/>
                <w:spacing w:val="-4"/>
                <w:sz w:val="24"/>
              </w:rPr>
              <w:t xml:space="preserve"> </w:t>
            </w:r>
            <w:r>
              <w:rPr>
                <w:color w:val="333333"/>
                <w:sz w:val="24"/>
              </w:rPr>
              <w:t>Общество</w:t>
            </w:r>
            <w:r>
              <w:rPr>
                <w:color w:val="333333"/>
                <w:spacing w:val="-2"/>
                <w:sz w:val="24"/>
              </w:rPr>
              <w:t xml:space="preserve"> </w:t>
            </w:r>
            <w:r>
              <w:rPr>
                <w:color w:val="333333"/>
                <w:sz w:val="24"/>
              </w:rPr>
              <w:t>и</w:t>
            </w:r>
            <w:r>
              <w:rPr>
                <w:color w:val="333333"/>
                <w:spacing w:val="-4"/>
                <w:sz w:val="24"/>
              </w:rPr>
              <w:t xml:space="preserve"> </w:t>
            </w:r>
            <w:r>
              <w:rPr>
                <w:color w:val="333333"/>
                <w:sz w:val="24"/>
              </w:rPr>
              <w:t>власть</w:t>
            </w:r>
            <w:r>
              <w:rPr>
                <w:color w:val="333333"/>
                <w:spacing w:val="-3"/>
                <w:sz w:val="24"/>
              </w:rPr>
              <w:t xml:space="preserve"> </w:t>
            </w:r>
            <w:r>
              <w:rPr>
                <w:color w:val="333333"/>
                <w:sz w:val="24"/>
              </w:rPr>
              <w:t>после</w:t>
            </w:r>
            <w:r>
              <w:rPr>
                <w:color w:val="333333"/>
                <w:spacing w:val="-57"/>
                <w:sz w:val="24"/>
              </w:rPr>
              <w:t xml:space="preserve"> </w:t>
            </w:r>
            <w:r>
              <w:rPr>
                <w:color w:val="333333"/>
                <w:sz w:val="24"/>
              </w:rPr>
              <w:t>революции. Уроки революции:</w:t>
            </w:r>
            <w:r>
              <w:rPr>
                <w:color w:val="333333"/>
                <w:spacing w:val="1"/>
                <w:sz w:val="24"/>
              </w:rPr>
              <w:t xml:space="preserve"> </w:t>
            </w:r>
            <w:r>
              <w:rPr>
                <w:color w:val="333333"/>
                <w:sz w:val="24"/>
              </w:rPr>
              <w:t>политическая стабилизация и</w:t>
            </w:r>
            <w:r>
              <w:rPr>
                <w:color w:val="333333"/>
                <w:spacing w:val="1"/>
                <w:sz w:val="24"/>
              </w:rPr>
              <w:t xml:space="preserve"> </w:t>
            </w:r>
            <w:r>
              <w:rPr>
                <w:color w:val="333333"/>
                <w:sz w:val="24"/>
              </w:rPr>
              <w:t>социальные</w:t>
            </w:r>
            <w:r>
              <w:rPr>
                <w:color w:val="333333"/>
                <w:spacing w:val="-3"/>
                <w:sz w:val="24"/>
              </w:rPr>
              <w:t xml:space="preserve"> </w:t>
            </w:r>
            <w:r>
              <w:rPr>
                <w:color w:val="333333"/>
                <w:sz w:val="24"/>
              </w:rPr>
              <w:t>преобразования.</w:t>
            </w:r>
          </w:p>
          <w:p w14:paraId="5BA5F13F" w14:textId="77777777" w:rsidR="00533F70" w:rsidRDefault="004F5381">
            <w:pPr>
              <w:pStyle w:val="TableParagraph"/>
              <w:ind w:left="200" w:right="135"/>
              <w:rPr>
                <w:sz w:val="24"/>
              </w:rPr>
            </w:pPr>
            <w:r>
              <w:rPr>
                <w:color w:val="333333"/>
                <w:sz w:val="24"/>
              </w:rPr>
              <w:t>П.А.</w:t>
            </w:r>
            <w:r>
              <w:rPr>
                <w:color w:val="333333"/>
                <w:spacing w:val="-5"/>
                <w:sz w:val="24"/>
              </w:rPr>
              <w:t xml:space="preserve"> </w:t>
            </w:r>
            <w:r>
              <w:rPr>
                <w:color w:val="333333"/>
                <w:sz w:val="24"/>
              </w:rPr>
              <w:t>Столыпин:</w:t>
            </w:r>
            <w:r>
              <w:rPr>
                <w:color w:val="333333"/>
                <w:spacing w:val="-4"/>
                <w:sz w:val="24"/>
              </w:rPr>
              <w:t xml:space="preserve"> </w:t>
            </w:r>
            <w:r>
              <w:rPr>
                <w:color w:val="333333"/>
                <w:sz w:val="24"/>
              </w:rPr>
              <w:t>программа</w:t>
            </w:r>
            <w:r>
              <w:rPr>
                <w:color w:val="333333"/>
                <w:spacing w:val="-5"/>
                <w:sz w:val="24"/>
              </w:rPr>
              <w:t xml:space="preserve"> </w:t>
            </w:r>
            <w:r>
              <w:rPr>
                <w:color w:val="333333"/>
                <w:sz w:val="24"/>
              </w:rPr>
              <w:t>системных</w:t>
            </w:r>
            <w:r>
              <w:rPr>
                <w:color w:val="333333"/>
                <w:spacing w:val="-57"/>
                <w:sz w:val="24"/>
              </w:rPr>
              <w:t xml:space="preserve"> </w:t>
            </w:r>
            <w:r>
              <w:rPr>
                <w:color w:val="333333"/>
                <w:sz w:val="24"/>
              </w:rPr>
              <w:t>реформ,</w:t>
            </w:r>
            <w:r>
              <w:rPr>
                <w:color w:val="333333"/>
                <w:spacing w:val="-1"/>
                <w:sz w:val="24"/>
              </w:rPr>
              <w:t xml:space="preserve"> </w:t>
            </w:r>
            <w:r>
              <w:rPr>
                <w:color w:val="333333"/>
                <w:sz w:val="24"/>
              </w:rPr>
              <w:t>масштаб и</w:t>
            </w:r>
            <w:r>
              <w:rPr>
                <w:color w:val="333333"/>
                <w:spacing w:val="-1"/>
                <w:sz w:val="24"/>
              </w:rPr>
              <w:t xml:space="preserve"> </w:t>
            </w:r>
            <w:r>
              <w:rPr>
                <w:color w:val="333333"/>
                <w:sz w:val="24"/>
              </w:rPr>
              <w:t>результаты</w:t>
            </w:r>
          </w:p>
        </w:tc>
        <w:tc>
          <w:tcPr>
            <w:tcW w:w="1398" w:type="dxa"/>
          </w:tcPr>
          <w:p w14:paraId="0824EFB5" w14:textId="77777777" w:rsidR="00533F70" w:rsidRDefault="004F5381">
            <w:pPr>
              <w:pStyle w:val="TableParagraph"/>
              <w:spacing w:before="9"/>
              <w:ind w:left="33"/>
              <w:rPr>
                <w:sz w:val="24"/>
              </w:rPr>
            </w:pPr>
            <w:r>
              <w:rPr>
                <w:color w:val="333333"/>
                <w:sz w:val="24"/>
              </w:rPr>
              <w:t>3</w:t>
            </w:r>
          </w:p>
        </w:tc>
        <w:tc>
          <w:tcPr>
            <w:tcW w:w="2331" w:type="dxa"/>
          </w:tcPr>
          <w:p w14:paraId="0C0CA2DD" w14:textId="77777777" w:rsidR="00533F70" w:rsidRDefault="004F5381">
            <w:pPr>
              <w:pStyle w:val="TableParagraph"/>
              <w:spacing w:before="9"/>
              <w:ind w:left="116" w:right="457"/>
              <w:rPr>
                <w:sz w:val="24"/>
              </w:rPr>
            </w:pPr>
            <w:r>
              <w:rPr>
                <w:color w:val="333333"/>
                <w:sz w:val="24"/>
              </w:rPr>
              <w:t>Воссоединение</w:t>
            </w:r>
            <w:r>
              <w:rPr>
                <w:color w:val="333333"/>
                <w:spacing w:val="1"/>
                <w:sz w:val="24"/>
              </w:rPr>
              <w:t xml:space="preserve"> </w:t>
            </w:r>
            <w:r>
              <w:rPr>
                <w:color w:val="333333"/>
                <w:sz w:val="24"/>
              </w:rPr>
              <w:t>Крыма</w:t>
            </w:r>
            <w:r>
              <w:rPr>
                <w:color w:val="333333"/>
                <w:spacing w:val="-10"/>
                <w:sz w:val="24"/>
              </w:rPr>
              <w:t xml:space="preserve"> </w:t>
            </w:r>
            <w:r>
              <w:rPr>
                <w:color w:val="333333"/>
                <w:sz w:val="24"/>
              </w:rPr>
              <w:t>с</w:t>
            </w:r>
            <w:r>
              <w:rPr>
                <w:color w:val="333333"/>
                <w:spacing w:val="-9"/>
                <w:sz w:val="24"/>
              </w:rPr>
              <w:t xml:space="preserve"> </w:t>
            </w:r>
            <w:r>
              <w:rPr>
                <w:color w:val="333333"/>
                <w:sz w:val="24"/>
              </w:rPr>
              <w:t>Россией</w:t>
            </w:r>
          </w:p>
        </w:tc>
        <w:tc>
          <w:tcPr>
            <w:tcW w:w="1468" w:type="dxa"/>
          </w:tcPr>
          <w:p w14:paraId="5BD09CEC" w14:textId="77777777" w:rsidR="00533F70" w:rsidRDefault="004F5381">
            <w:pPr>
              <w:pStyle w:val="TableParagraph"/>
              <w:spacing w:before="9"/>
              <w:ind w:left="20"/>
              <w:rPr>
                <w:sz w:val="24"/>
              </w:rPr>
            </w:pPr>
            <w:r>
              <w:rPr>
                <w:color w:val="333333"/>
                <w:sz w:val="24"/>
              </w:rPr>
              <w:t>3</w:t>
            </w:r>
          </w:p>
        </w:tc>
      </w:tr>
      <w:tr w:rsidR="00533F70" w14:paraId="2050EFE9" w14:textId="77777777">
        <w:trPr>
          <w:trHeight w:val="286"/>
        </w:trPr>
        <w:tc>
          <w:tcPr>
            <w:tcW w:w="4324" w:type="dxa"/>
          </w:tcPr>
          <w:p w14:paraId="268179A1" w14:textId="77777777" w:rsidR="00533F70" w:rsidRDefault="004F5381">
            <w:pPr>
              <w:pStyle w:val="TableParagraph"/>
              <w:spacing w:before="10" w:line="256" w:lineRule="exact"/>
              <w:ind w:left="200"/>
              <w:rPr>
                <w:sz w:val="24"/>
              </w:rPr>
            </w:pPr>
            <w:r>
              <w:rPr>
                <w:color w:val="333333"/>
                <w:sz w:val="24"/>
              </w:rPr>
              <w:t>Обобщение</w:t>
            </w:r>
          </w:p>
        </w:tc>
        <w:tc>
          <w:tcPr>
            <w:tcW w:w="1398" w:type="dxa"/>
          </w:tcPr>
          <w:p w14:paraId="5023E656" w14:textId="77777777" w:rsidR="00533F70" w:rsidRDefault="004F5381">
            <w:pPr>
              <w:pStyle w:val="TableParagraph"/>
              <w:spacing w:before="10" w:line="256" w:lineRule="exact"/>
              <w:ind w:left="33"/>
              <w:rPr>
                <w:sz w:val="24"/>
              </w:rPr>
            </w:pPr>
            <w:r>
              <w:rPr>
                <w:color w:val="333333"/>
                <w:sz w:val="24"/>
              </w:rPr>
              <w:t>1</w:t>
            </w:r>
          </w:p>
        </w:tc>
        <w:tc>
          <w:tcPr>
            <w:tcW w:w="2331" w:type="dxa"/>
          </w:tcPr>
          <w:p w14:paraId="0C484AB6" w14:textId="77777777" w:rsidR="00533F70" w:rsidRDefault="004F5381">
            <w:pPr>
              <w:pStyle w:val="TableParagraph"/>
              <w:spacing w:before="10" w:line="256" w:lineRule="exact"/>
              <w:ind w:left="116"/>
              <w:rPr>
                <w:sz w:val="24"/>
              </w:rPr>
            </w:pPr>
            <w:r>
              <w:rPr>
                <w:color w:val="333333"/>
                <w:sz w:val="24"/>
              </w:rPr>
              <w:t>Итоговое</w:t>
            </w:r>
            <w:r>
              <w:rPr>
                <w:color w:val="333333"/>
                <w:spacing w:val="-8"/>
                <w:sz w:val="24"/>
              </w:rPr>
              <w:t xml:space="preserve"> </w:t>
            </w:r>
            <w:r>
              <w:rPr>
                <w:color w:val="333333"/>
                <w:sz w:val="24"/>
              </w:rPr>
              <w:t>повторение</w:t>
            </w:r>
          </w:p>
        </w:tc>
        <w:tc>
          <w:tcPr>
            <w:tcW w:w="1468" w:type="dxa"/>
          </w:tcPr>
          <w:p w14:paraId="4C66D6F2" w14:textId="77777777" w:rsidR="00533F70" w:rsidRDefault="004F5381">
            <w:pPr>
              <w:pStyle w:val="TableParagraph"/>
              <w:spacing w:before="10" w:line="256" w:lineRule="exact"/>
              <w:ind w:left="20"/>
              <w:rPr>
                <w:sz w:val="24"/>
              </w:rPr>
            </w:pPr>
            <w:r>
              <w:rPr>
                <w:color w:val="333333"/>
                <w:sz w:val="24"/>
              </w:rPr>
              <w:t>1</w:t>
            </w:r>
          </w:p>
        </w:tc>
      </w:tr>
    </w:tbl>
    <w:p w14:paraId="5C1089FF" w14:textId="77777777" w:rsidR="00533F70" w:rsidRDefault="004F5381" w:rsidP="00F048EC">
      <w:pPr>
        <w:pStyle w:val="a5"/>
        <w:numPr>
          <w:ilvl w:val="2"/>
          <w:numId w:val="8"/>
        </w:numPr>
        <w:tabs>
          <w:tab w:val="left" w:pos="1682"/>
        </w:tabs>
        <w:spacing w:before="14"/>
        <w:ind w:left="962" w:right="1282" w:firstLine="0"/>
        <w:rPr>
          <w:sz w:val="24"/>
        </w:rPr>
      </w:pPr>
      <w:r>
        <w:rPr>
          <w:color w:val="333333"/>
          <w:sz w:val="24"/>
        </w:rPr>
        <w:t>Содержание</w:t>
      </w:r>
      <w:r>
        <w:rPr>
          <w:color w:val="333333"/>
          <w:spacing w:val="-4"/>
          <w:sz w:val="24"/>
        </w:rPr>
        <w:t xml:space="preserve"> </w:t>
      </w:r>
      <w:r>
        <w:rPr>
          <w:color w:val="333333"/>
          <w:sz w:val="24"/>
        </w:rPr>
        <w:t>учебного</w:t>
      </w:r>
      <w:r>
        <w:rPr>
          <w:color w:val="333333"/>
          <w:spacing w:val="-4"/>
          <w:sz w:val="24"/>
        </w:rPr>
        <w:t xml:space="preserve"> </w:t>
      </w:r>
      <w:r>
        <w:rPr>
          <w:color w:val="333333"/>
          <w:sz w:val="24"/>
        </w:rPr>
        <w:t>модуля «Введение</w:t>
      </w:r>
      <w:r>
        <w:rPr>
          <w:color w:val="333333"/>
          <w:spacing w:val="-5"/>
          <w:sz w:val="24"/>
        </w:rPr>
        <w:t xml:space="preserve"> </w:t>
      </w:r>
      <w:r>
        <w:rPr>
          <w:color w:val="333333"/>
          <w:sz w:val="24"/>
        </w:rPr>
        <w:t>в</w:t>
      </w:r>
      <w:r>
        <w:rPr>
          <w:color w:val="333333"/>
          <w:spacing w:val="-5"/>
          <w:sz w:val="24"/>
        </w:rPr>
        <w:t xml:space="preserve"> </w:t>
      </w:r>
      <w:r>
        <w:rPr>
          <w:color w:val="333333"/>
          <w:sz w:val="24"/>
        </w:rPr>
        <w:t>Новейшую</w:t>
      </w:r>
      <w:r>
        <w:rPr>
          <w:color w:val="333333"/>
          <w:spacing w:val="-4"/>
          <w:sz w:val="24"/>
        </w:rPr>
        <w:t xml:space="preserve"> </w:t>
      </w:r>
      <w:r>
        <w:rPr>
          <w:color w:val="333333"/>
          <w:sz w:val="24"/>
        </w:rPr>
        <w:t>историю</w:t>
      </w:r>
      <w:r>
        <w:rPr>
          <w:color w:val="333333"/>
          <w:spacing w:val="-4"/>
          <w:sz w:val="24"/>
        </w:rPr>
        <w:t xml:space="preserve"> </w:t>
      </w:r>
      <w:r>
        <w:rPr>
          <w:color w:val="333333"/>
          <w:sz w:val="24"/>
        </w:rPr>
        <w:t>России».</w:t>
      </w:r>
      <w:r>
        <w:rPr>
          <w:color w:val="333333"/>
          <w:spacing w:val="-57"/>
          <w:sz w:val="24"/>
        </w:rPr>
        <w:t xml:space="preserve"> </w:t>
      </w:r>
      <w:r>
        <w:rPr>
          <w:color w:val="333333"/>
          <w:sz w:val="24"/>
        </w:rPr>
        <w:t>Таблица</w:t>
      </w:r>
      <w:r>
        <w:rPr>
          <w:color w:val="333333"/>
          <w:spacing w:val="-1"/>
          <w:sz w:val="24"/>
        </w:rPr>
        <w:t xml:space="preserve"> </w:t>
      </w:r>
      <w:r>
        <w:rPr>
          <w:color w:val="333333"/>
          <w:sz w:val="24"/>
        </w:rPr>
        <w:t>3</w:t>
      </w:r>
    </w:p>
    <w:p w14:paraId="018AD900" w14:textId="77777777" w:rsidR="00533F70" w:rsidRDefault="00533F70">
      <w:pPr>
        <w:rPr>
          <w:sz w:val="24"/>
        </w:rPr>
        <w:sectPr w:rsidR="00533F70">
          <w:pgSz w:w="11910" w:h="16840"/>
          <w:pgMar w:top="1040" w:right="720" w:bottom="280" w:left="740" w:header="720" w:footer="720" w:gutter="0"/>
          <w:cols w:space="720"/>
        </w:sectPr>
      </w:pPr>
    </w:p>
    <w:p w14:paraId="46B394EA" w14:textId="77777777" w:rsidR="00533F70" w:rsidRDefault="004F5381">
      <w:pPr>
        <w:pStyle w:val="1"/>
        <w:spacing w:before="71" w:after="27"/>
      </w:pPr>
      <w:r>
        <w:rPr>
          <w:color w:val="333333"/>
        </w:rPr>
        <w:lastRenderedPageBreak/>
        <w:t>Структура</w:t>
      </w:r>
      <w:r>
        <w:rPr>
          <w:color w:val="333333"/>
          <w:spacing w:val="-2"/>
        </w:rPr>
        <w:t xml:space="preserve"> </w:t>
      </w:r>
      <w:r>
        <w:rPr>
          <w:color w:val="333333"/>
        </w:rPr>
        <w:t>и</w:t>
      </w:r>
      <w:r>
        <w:rPr>
          <w:color w:val="333333"/>
          <w:spacing w:val="-2"/>
        </w:rPr>
        <w:t xml:space="preserve"> </w:t>
      </w:r>
      <w:r>
        <w:rPr>
          <w:color w:val="333333"/>
        </w:rPr>
        <w:t>последовательность</w:t>
      </w:r>
      <w:r>
        <w:rPr>
          <w:color w:val="333333"/>
          <w:spacing w:val="-2"/>
        </w:rPr>
        <w:t xml:space="preserve"> </w:t>
      </w:r>
      <w:r>
        <w:rPr>
          <w:color w:val="333333"/>
        </w:rPr>
        <w:t>изучения</w:t>
      </w:r>
      <w:r>
        <w:rPr>
          <w:color w:val="333333"/>
          <w:spacing w:val="-2"/>
        </w:rPr>
        <w:t xml:space="preserve"> </w:t>
      </w:r>
      <w:r>
        <w:rPr>
          <w:color w:val="333333"/>
        </w:rPr>
        <w:t>модуля</w:t>
      </w:r>
      <w:r>
        <w:rPr>
          <w:color w:val="333333"/>
          <w:spacing w:val="-3"/>
        </w:rPr>
        <w:t xml:space="preserve"> </w:t>
      </w:r>
      <w:r>
        <w:rPr>
          <w:color w:val="333333"/>
        </w:rPr>
        <w:t>как</w:t>
      </w:r>
      <w:r>
        <w:rPr>
          <w:color w:val="333333"/>
          <w:spacing w:val="-1"/>
        </w:rPr>
        <w:t xml:space="preserve"> </w:t>
      </w:r>
      <w:r>
        <w:rPr>
          <w:color w:val="333333"/>
        </w:rPr>
        <w:t>целостного</w:t>
      </w:r>
      <w:r>
        <w:rPr>
          <w:color w:val="333333"/>
          <w:spacing w:val="-2"/>
        </w:rPr>
        <w:t xml:space="preserve"> </w:t>
      </w:r>
      <w:r>
        <w:rPr>
          <w:color w:val="333333"/>
        </w:rPr>
        <w:t>учебного</w:t>
      </w:r>
      <w:r>
        <w:rPr>
          <w:color w:val="333333"/>
          <w:spacing w:val="-2"/>
        </w:rPr>
        <w:t xml:space="preserve"> </w:t>
      </w:r>
      <w:r>
        <w:rPr>
          <w:color w:val="333333"/>
        </w:rPr>
        <w:t>курса</w:t>
      </w:r>
    </w:p>
    <w:tbl>
      <w:tblPr>
        <w:tblStyle w:val="TableNormal"/>
        <w:tblW w:w="0" w:type="auto"/>
        <w:tblInd w:w="783" w:type="dxa"/>
        <w:tblLayout w:type="fixed"/>
        <w:tblLook w:val="01E0" w:firstRow="1" w:lastRow="1" w:firstColumn="1" w:lastColumn="1" w:noHBand="0" w:noVBand="0"/>
      </w:tblPr>
      <w:tblGrid>
        <w:gridCol w:w="456"/>
        <w:gridCol w:w="6045"/>
        <w:gridCol w:w="2826"/>
      </w:tblGrid>
      <w:tr w:rsidR="00533F70" w14:paraId="51A23771" w14:textId="77777777">
        <w:trPr>
          <w:trHeight w:val="559"/>
        </w:trPr>
        <w:tc>
          <w:tcPr>
            <w:tcW w:w="456" w:type="dxa"/>
          </w:tcPr>
          <w:p w14:paraId="7264AC86" w14:textId="77777777" w:rsidR="00533F70" w:rsidRDefault="004F5381">
            <w:pPr>
              <w:pStyle w:val="TableParagraph"/>
              <w:spacing w:line="266" w:lineRule="exact"/>
              <w:ind w:left="200"/>
              <w:rPr>
                <w:b/>
                <w:sz w:val="24"/>
              </w:rPr>
            </w:pPr>
            <w:r>
              <w:rPr>
                <w:b/>
                <w:color w:val="333333"/>
                <w:sz w:val="24"/>
              </w:rPr>
              <w:t>№</w:t>
            </w:r>
          </w:p>
        </w:tc>
        <w:tc>
          <w:tcPr>
            <w:tcW w:w="6045" w:type="dxa"/>
          </w:tcPr>
          <w:p w14:paraId="1B3B7BFB" w14:textId="77777777" w:rsidR="00533F70" w:rsidRDefault="004F5381">
            <w:pPr>
              <w:pStyle w:val="TableParagraph"/>
              <w:spacing w:line="266" w:lineRule="exact"/>
              <w:ind w:left="15"/>
              <w:rPr>
                <w:b/>
                <w:sz w:val="24"/>
              </w:rPr>
            </w:pPr>
            <w:r>
              <w:rPr>
                <w:b/>
                <w:color w:val="333333"/>
                <w:sz w:val="24"/>
              </w:rPr>
              <w:t>Темы</w:t>
            </w:r>
            <w:r>
              <w:rPr>
                <w:b/>
                <w:color w:val="333333"/>
                <w:spacing w:val="-3"/>
                <w:sz w:val="24"/>
              </w:rPr>
              <w:t xml:space="preserve"> </w:t>
            </w:r>
            <w:r>
              <w:rPr>
                <w:b/>
                <w:color w:val="333333"/>
                <w:sz w:val="24"/>
              </w:rPr>
              <w:t>курса</w:t>
            </w:r>
          </w:p>
        </w:tc>
        <w:tc>
          <w:tcPr>
            <w:tcW w:w="2826" w:type="dxa"/>
          </w:tcPr>
          <w:p w14:paraId="541003DB" w14:textId="77777777" w:rsidR="00533F70" w:rsidRDefault="004F5381">
            <w:pPr>
              <w:pStyle w:val="TableParagraph"/>
              <w:spacing w:line="266" w:lineRule="exact"/>
              <w:ind w:left="93"/>
              <w:rPr>
                <w:b/>
                <w:sz w:val="24"/>
              </w:rPr>
            </w:pPr>
            <w:r>
              <w:rPr>
                <w:b/>
                <w:color w:val="333333"/>
                <w:sz w:val="24"/>
              </w:rPr>
              <w:t>Примерное</w:t>
            </w:r>
            <w:r>
              <w:rPr>
                <w:b/>
                <w:color w:val="333333"/>
                <w:spacing w:val="-4"/>
                <w:sz w:val="24"/>
              </w:rPr>
              <w:t xml:space="preserve"> </w:t>
            </w:r>
            <w:r>
              <w:rPr>
                <w:b/>
                <w:color w:val="333333"/>
                <w:sz w:val="24"/>
              </w:rPr>
              <w:t>количество</w:t>
            </w:r>
          </w:p>
          <w:p w14:paraId="0570C0D4" w14:textId="77777777" w:rsidR="00533F70" w:rsidRDefault="004F5381">
            <w:pPr>
              <w:pStyle w:val="TableParagraph"/>
              <w:spacing w:line="273" w:lineRule="exact"/>
              <w:ind w:left="93"/>
              <w:rPr>
                <w:b/>
                <w:sz w:val="24"/>
              </w:rPr>
            </w:pPr>
            <w:r>
              <w:rPr>
                <w:b/>
                <w:color w:val="333333"/>
                <w:sz w:val="24"/>
              </w:rPr>
              <w:t>часов</w:t>
            </w:r>
          </w:p>
        </w:tc>
      </w:tr>
      <w:tr w:rsidR="00533F70" w14:paraId="4C735866" w14:textId="77777777">
        <w:trPr>
          <w:trHeight w:val="303"/>
        </w:trPr>
        <w:tc>
          <w:tcPr>
            <w:tcW w:w="456" w:type="dxa"/>
          </w:tcPr>
          <w:p w14:paraId="5735CD41" w14:textId="77777777" w:rsidR="00533F70" w:rsidRDefault="004F5381">
            <w:pPr>
              <w:pStyle w:val="TableParagraph"/>
              <w:spacing w:before="7"/>
              <w:ind w:left="200"/>
              <w:rPr>
                <w:sz w:val="24"/>
              </w:rPr>
            </w:pPr>
            <w:r>
              <w:rPr>
                <w:color w:val="333333"/>
                <w:sz w:val="24"/>
              </w:rPr>
              <w:t>1</w:t>
            </w:r>
          </w:p>
        </w:tc>
        <w:tc>
          <w:tcPr>
            <w:tcW w:w="6045" w:type="dxa"/>
          </w:tcPr>
          <w:p w14:paraId="46102356" w14:textId="77777777" w:rsidR="00533F70" w:rsidRDefault="004F5381">
            <w:pPr>
              <w:pStyle w:val="TableParagraph"/>
              <w:spacing w:before="7"/>
              <w:ind w:left="15"/>
              <w:rPr>
                <w:sz w:val="24"/>
              </w:rPr>
            </w:pPr>
            <w:r>
              <w:rPr>
                <w:color w:val="333333"/>
                <w:sz w:val="24"/>
              </w:rPr>
              <w:t>Введение</w:t>
            </w:r>
          </w:p>
        </w:tc>
        <w:tc>
          <w:tcPr>
            <w:tcW w:w="2826" w:type="dxa"/>
          </w:tcPr>
          <w:p w14:paraId="74286338" w14:textId="77777777" w:rsidR="00533F70" w:rsidRDefault="004F5381">
            <w:pPr>
              <w:pStyle w:val="TableParagraph"/>
              <w:spacing w:before="7"/>
              <w:ind w:left="93"/>
              <w:rPr>
                <w:sz w:val="24"/>
              </w:rPr>
            </w:pPr>
            <w:r>
              <w:rPr>
                <w:color w:val="333333"/>
                <w:sz w:val="24"/>
              </w:rPr>
              <w:t>1</w:t>
            </w:r>
          </w:p>
        </w:tc>
      </w:tr>
      <w:tr w:rsidR="00533F70" w14:paraId="38C0686A" w14:textId="77777777">
        <w:trPr>
          <w:trHeight w:val="305"/>
        </w:trPr>
        <w:tc>
          <w:tcPr>
            <w:tcW w:w="456" w:type="dxa"/>
          </w:tcPr>
          <w:p w14:paraId="0013210B" w14:textId="77777777" w:rsidR="00533F70" w:rsidRDefault="004F5381">
            <w:pPr>
              <w:pStyle w:val="TableParagraph"/>
              <w:spacing w:before="10" w:line="275" w:lineRule="exact"/>
              <w:ind w:left="200"/>
              <w:rPr>
                <w:sz w:val="24"/>
              </w:rPr>
            </w:pPr>
            <w:r>
              <w:rPr>
                <w:color w:val="333333"/>
                <w:sz w:val="24"/>
              </w:rPr>
              <w:t>2</w:t>
            </w:r>
          </w:p>
        </w:tc>
        <w:tc>
          <w:tcPr>
            <w:tcW w:w="6045" w:type="dxa"/>
          </w:tcPr>
          <w:p w14:paraId="78E74A41" w14:textId="77777777" w:rsidR="00533F70" w:rsidRDefault="004F5381">
            <w:pPr>
              <w:pStyle w:val="TableParagraph"/>
              <w:spacing w:before="10" w:line="275" w:lineRule="exact"/>
              <w:ind w:left="15"/>
              <w:rPr>
                <w:sz w:val="24"/>
              </w:rPr>
            </w:pPr>
            <w:r>
              <w:rPr>
                <w:color w:val="333333"/>
                <w:sz w:val="24"/>
              </w:rPr>
              <w:t>Февральская</w:t>
            </w:r>
            <w:r>
              <w:rPr>
                <w:color w:val="333333"/>
                <w:spacing w:val="-3"/>
                <w:sz w:val="24"/>
              </w:rPr>
              <w:t xml:space="preserve"> </w:t>
            </w:r>
            <w:r>
              <w:rPr>
                <w:color w:val="333333"/>
                <w:sz w:val="24"/>
              </w:rPr>
              <w:t>и</w:t>
            </w:r>
            <w:r>
              <w:rPr>
                <w:color w:val="333333"/>
                <w:spacing w:val="-3"/>
                <w:sz w:val="24"/>
              </w:rPr>
              <w:t xml:space="preserve"> </w:t>
            </w:r>
            <w:r>
              <w:rPr>
                <w:color w:val="333333"/>
                <w:sz w:val="24"/>
              </w:rPr>
              <w:t>Октябрьская</w:t>
            </w:r>
            <w:r>
              <w:rPr>
                <w:color w:val="333333"/>
                <w:spacing w:val="-3"/>
                <w:sz w:val="24"/>
              </w:rPr>
              <w:t xml:space="preserve"> </w:t>
            </w:r>
            <w:r>
              <w:rPr>
                <w:color w:val="333333"/>
                <w:sz w:val="24"/>
              </w:rPr>
              <w:t>революции</w:t>
            </w:r>
            <w:r>
              <w:rPr>
                <w:color w:val="333333"/>
                <w:spacing w:val="-3"/>
                <w:sz w:val="24"/>
              </w:rPr>
              <w:t xml:space="preserve"> </w:t>
            </w:r>
            <w:r>
              <w:rPr>
                <w:color w:val="333333"/>
                <w:sz w:val="24"/>
              </w:rPr>
              <w:t>1917</w:t>
            </w:r>
            <w:r>
              <w:rPr>
                <w:color w:val="333333"/>
                <w:spacing w:val="-3"/>
                <w:sz w:val="24"/>
              </w:rPr>
              <w:t xml:space="preserve"> </w:t>
            </w:r>
            <w:r>
              <w:rPr>
                <w:color w:val="333333"/>
                <w:sz w:val="24"/>
              </w:rPr>
              <w:t>г.</w:t>
            </w:r>
          </w:p>
        </w:tc>
        <w:tc>
          <w:tcPr>
            <w:tcW w:w="2826" w:type="dxa"/>
          </w:tcPr>
          <w:p w14:paraId="5C18A6B6" w14:textId="77777777" w:rsidR="00533F70" w:rsidRDefault="004F5381">
            <w:pPr>
              <w:pStyle w:val="TableParagraph"/>
              <w:spacing w:before="10" w:line="275" w:lineRule="exact"/>
              <w:ind w:left="93"/>
              <w:rPr>
                <w:sz w:val="24"/>
              </w:rPr>
            </w:pPr>
            <w:r>
              <w:rPr>
                <w:color w:val="333333"/>
                <w:sz w:val="24"/>
              </w:rPr>
              <w:t>3</w:t>
            </w:r>
          </w:p>
        </w:tc>
      </w:tr>
      <w:tr w:rsidR="00533F70" w14:paraId="284D656A" w14:textId="77777777">
        <w:trPr>
          <w:trHeight w:val="305"/>
        </w:trPr>
        <w:tc>
          <w:tcPr>
            <w:tcW w:w="456" w:type="dxa"/>
          </w:tcPr>
          <w:p w14:paraId="48726B3F" w14:textId="77777777" w:rsidR="00533F70" w:rsidRDefault="004F5381">
            <w:pPr>
              <w:pStyle w:val="TableParagraph"/>
              <w:spacing w:before="9"/>
              <w:ind w:left="200"/>
              <w:rPr>
                <w:sz w:val="24"/>
              </w:rPr>
            </w:pPr>
            <w:r>
              <w:rPr>
                <w:color w:val="333333"/>
                <w:sz w:val="24"/>
              </w:rPr>
              <w:t>2</w:t>
            </w:r>
          </w:p>
        </w:tc>
        <w:tc>
          <w:tcPr>
            <w:tcW w:w="6045" w:type="dxa"/>
          </w:tcPr>
          <w:p w14:paraId="68892753" w14:textId="77777777" w:rsidR="00533F70" w:rsidRDefault="004F5381">
            <w:pPr>
              <w:pStyle w:val="TableParagraph"/>
              <w:spacing w:before="9"/>
              <w:ind w:left="15"/>
              <w:rPr>
                <w:sz w:val="24"/>
              </w:rPr>
            </w:pPr>
            <w:r>
              <w:rPr>
                <w:color w:val="333333"/>
                <w:sz w:val="24"/>
              </w:rPr>
              <w:t>Великая</w:t>
            </w:r>
            <w:r>
              <w:rPr>
                <w:color w:val="333333"/>
                <w:spacing w:val="-3"/>
                <w:sz w:val="24"/>
              </w:rPr>
              <w:t xml:space="preserve"> </w:t>
            </w:r>
            <w:r>
              <w:rPr>
                <w:color w:val="333333"/>
                <w:sz w:val="24"/>
              </w:rPr>
              <w:t>Отечественная</w:t>
            </w:r>
            <w:r>
              <w:rPr>
                <w:color w:val="333333"/>
                <w:spacing w:val="-1"/>
                <w:sz w:val="24"/>
              </w:rPr>
              <w:t xml:space="preserve"> </w:t>
            </w:r>
            <w:r>
              <w:rPr>
                <w:color w:val="333333"/>
                <w:sz w:val="24"/>
              </w:rPr>
              <w:t>война</w:t>
            </w:r>
            <w:r>
              <w:rPr>
                <w:color w:val="333333"/>
                <w:spacing w:val="-4"/>
                <w:sz w:val="24"/>
              </w:rPr>
              <w:t xml:space="preserve"> </w:t>
            </w:r>
            <w:r>
              <w:rPr>
                <w:color w:val="333333"/>
                <w:sz w:val="24"/>
              </w:rPr>
              <w:t>(1941-1945</w:t>
            </w:r>
            <w:r>
              <w:rPr>
                <w:color w:val="333333"/>
                <w:spacing w:val="-3"/>
                <w:sz w:val="24"/>
              </w:rPr>
              <w:t xml:space="preserve"> </w:t>
            </w:r>
            <w:r>
              <w:rPr>
                <w:color w:val="333333"/>
                <w:sz w:val="24"/>
              </w:rPr>
              <w:t>гг.)</w:t>
            </w:r>
          </w:p>
        </w:tc>
        <w:tc>
          <w:tcPr>
            <w:tcW w:w="2826" w:type="dxa"/>
          </w:tcPr>
          <w:p w14:paraId="70B69A61" w14:textId="77777777" w:rsidR="00533F70" w:rsidRDefault="004F5381">
            <w:pPr>
              <w:pStyle w:val="TableParagraph"/>
              <w:spacing w:before="9"/>
              <w:ind w:left="93"/>
              <w:rPr>
                <w:sz w:val="24"/>
              </w:rPr>
            </w:pPr>
            <w:r>
              <w:rPr>
                <w:color w:val="333333"/>
                <w:sz w:val="24"/>
              </w:rPr>
              <w:t>4</w:t>
            </w:r>
          </w:p>
        </w:tc>
      </w:tr>
      <w:tr w:rsidR="00533F70" w14:paraId="597586AB" w14:textId="77777777">
        <w:trPr>
          <w:trHeight w:val="305"/>
        </w:trPr>
        <w:tc>
          <w:tcPr>
            <w:tcW w:w="456" w:type="dxa"/>
          </w:tcPr>
          <w:p w14:paraId="3C3855D2" w14:textId="77777777" w:rsidR="00533F70" w:rsidRDefault="004F5381">
            <w:pPr>
              <w:pStyle w:val="TableParagraph"/>
              <w:spacing w:before="10" w:line="275" w:lineRule="exact"/>
              <w:ind w:left="200"/>
              <w:rPr>
                <w:sz w:val="24"/>
              </w:rPr>
            </w:pPr>
            <w:r>
              <w:rPr>
                <w:color w:val="333333"/>
                <w:sz w:val="24"/>
              </w:rPr>
              <w:t>3</w:t>
            </w:r>
          </w:p>
        </w:tc>
        <w:tc>
          <w:tcPr>
            <w:tcW w:w="6045" w:type="dxa"/>
          </w:tcPr>
          <w:p w14:paraId="5841299C" w14:textId="77777777" w:rsidR="00533F70" w:rsidRDefault="004F5381">
            <w:pPr>
              <w:pStyle w:val="TableParagraph"/>
              <w:spacing w:before="10" w:line="275" w:lineRule="exact"/>
              <w:ind w:left="15"/>
              <w:rPr>
                <w:sz w:val="24"/>
              </w:rPr>
            </w:pPr>
            <w:r>
              <w:rPr>
                <w:color w:val="333333"/>
                <w:sz w:val="24"/>
              </w:rPr>
              <w:t>Распад</w:t>
            </w:r>
            <w:r>
              <w:rPr>
                <w:color w:val="333333"/>
                <w:spacing w:val="-3"/>
                <w:sz w:val="24"/>
              </w:rPr>
              <w:t xml:space="preserve"> </w:t>
            </w:r>
            <w:r>
              <w:rPr>
                <w:color w:val="333333"/>
                <w:sz w:val="24"/>
              </w:rPr>
              <w:t>СССР.</w:t>
            </w:r>
            <w:r>
              <w:rPr>
                <w:color w:val="333333"/>
                <w:spacing w:val="-2"/>
                <w:sz w:val="24"/>
              </w:rPr>
              <w:t xml:space="preserve"> </w:t>
            </w:r>
            <w:r>
              <w:rPr>
                <w:color w:val="333333"/>
                <w:sz w:val="24"/>
              </w:rPr>
              <w:t>Становление</w:t>
            </w:r>
            <w:r>
              <w:rPr>
                <w:color w:val="333333"/>
                <w:spacing w:val="-3"/>
                <w:sz w:val="24"/>
              </w:rPr>
              <w:t xml:space="preserve"> </w:t>
            </w:r>
            <w:r>
              <w:rPr>
                <w:color w:val="333333"/>
                <w:sz w:val="24"/>
              </w:rPr>
              <w:t>новой</w:t>
            </w:r>
            <w:r>
              <w:rPr>
                <w:color w:val="333333"/>
                <w:spacing w:val="-2"/>
                <w:sz w:val="24"/>
              </w:rPr>
              <w:t xml:space="preserve"> </w:t>
            </w:r>
            <w:r>
              <w:rPr>
                <w:color w:val="333333"/>
                <w:sz w:val="24"/>
              </w:rPr>
              <w:t>России</w:t>
            </w:r>
            <w:r>
              <w:rPr>
                <w:color w:val="333333"/>
                <w:spacing w:val="-2"/>
                <w:sz w:val="24"/>
              </w:rPr>
              <w:t xml:space="preserve"> </w:t>
            </w:r>
            <w:r>
              <w:rPr>
                <w:color w:val="333333"/>
                <w:sz w:val="24"/>
              </w:rPr>
              <w:t>(1992-1999</w:t>
            </w:r>
            <w:r>
              <w:rPr>
                <w:color w:val="333333"/>
                <w:spacing w:val="-3"/>
                <w:sz w:val="24"/>
              </w:rPr>
              <w:t xml:space="preserve"> </w:t>
            </w:r>
            <w:r>
              <w:rPr>
                <w:color w:val="333333"/>
                <w:sz w:val="24"/>
              </w:rPr>
              <w:t>гг.)</w:t>
            </w:r>
          </w:p>
        </w:tc>
        <w:tc>
          <w:tcPr>
            <w:tcW w:w="2826" w:type="dxa"/>
          </w:tcPr>
          <w:p w14:paraId="56E63B15" w14:textId="77777777" w:rsidR="00533F70" w:rsidRDefault="004F5381">
            <w:pPr>
              <w:pStyle w:val="TableParagraph"/>
              <w:spacing w:before="10" w:line="275" w:lineRule="exact"/>
              <w:ind w:left="93"/>
              <w:rPr>
                <w:sz w:val="24"/>
              </w:rPr>
            </w:pPr>
            <w:r>
              <w:rPr>
                <w:color w:val="333333"/>
                <w:sz w:val="24"/>
              </w:rPr>
              <w:t>2</w:t>
            </w:r>
          </w:p>
        </w:tc>
      </w:tr>
      <w:tr w:rsidR="00533F70" w14:paraId="109582DB" w14:textId="77777777">
        <w:trPr>
          <w:trHeight w:val="582"/>
        </w:trPr>
        <w:tc>
          <w:tcPr>
            <w:tcW w:w="456" w:type="dxa"/>
          </w:tcPr>
          <w:p w14:paraId="0CBC397F" w14:textId="77777777" w:rsidR="00533F70" w:rsidRDefault="004F5381">
            <w:pPr>
              <w:pStyle w:val="TableParagraph"/>
              <w:spacing w:before="9"/>
              <w:ind w:left="200"/>
              <w:rPr>
                <w:sz w:val="24"/>
              </w:rPr>
            </w:pPr>
            <w:r>
              <w:rPr>
                <w:color w:val="333333"/>
                <w:sz w:val="24"/>
              </w:rPr>
              <w:t>4</w:t>
            </w:r>
          </w:p>
        </w:tc>
        <w:tc>
          <w:tcPr>
            <w:tcW w:w="6045" w:type="dxa"/>
          </w:tcPr>
          <w:p w14:paraId="2BF67BC7" w14:textId="77777777" w:rsidR="00533F70" w:rsidRDefault="004F5381">
            <w:pPr>
              <w:pStyle w:val="TableParagraph"/>
              <w:spacing w:before="9"/>
              <w:ind w:left="15" w:right="86"/>
              <w:rPr>
                <w:sz w:val="24"/>
              </w:rPr>
            </w:pPr>
            <w:r>
              <w:rPr>
                <w:color w:val="333333"/>
                <w:sz w:val="24"/>
              </w:rPr>
              <w:t>Возрождение</w:t>
            </w:r>
            <w:r>
              <w:rPr>
                <w:color w:val="333333"/>
                <w:spacing w:val="-3"/>
                <w:sz w:val="24"/>
              </w:rPr>
              <w:t xml:space="preserve"> </w:t>
            </w:r>
            <w:r>
              <w:rPr>
                <w:color w:val="333333"/>
                <w:sz w:val="24"/>
              </w:rPr>
              <w:t>страны</w:t>
            </w:r>
            <w:r>
              <w:rPr>
                <w:color w:val="333333"/>
                <w:spacing w:val="-2"/>
                <w:sz w:val="24"/>
              </w:rPr>
              <w:t xml:space="preserve"> </w:t>
            </w:r>
            <w:r>
              <w:rPr>
                <w:color w:val="333333"/>
                <w:sz w:val="24"/>
              </w:rPr>
              <w:t>с</w:t>
            </w:r>
            <w:r>
              <w:rPr>
                <w:color w:val="333333"/>
                <w:spacing w:val="-2"/>
                <w:sz w:val="24"/>
              </w:rPr>
              <w:t xml:space="preserve"> </w:t>
            </w:r>
            <w:r>
              <w:rPr>
                <w:color w:val="333333"/>
                <w:sz w:val="24"/>
              </w:rPr>
              <w:t>2000-х гг.</w:t>
            </w:r>
            <w:r>
              <w:rPr>
                <w:color w:val="333333"/>
                <w:spacing w:val="-2"/>
                <w:sz w:val="24"/>
              </w:rPr>
              <w:t xml:space="preserve"> </w:t>
            </w:r>
            <w:r>
              <w:rPr>
                <w:color w:val="333333"/>
                <w:sz w:val="24"/>
              </w:rPr>
              <w:t>Воссоединение</w:t>
            </w:r>
            <w:r>
              <w:rPr>
                <w:color w:val="333333"/>
                <w:spacing w:val="-3"/>
                <w:sz w:val="24"/>
              </w:rPr>
              <w:t xml:space="preserve"> </w:t>
            </w:r>
            <w:r>
              <w:rPr>
                <w:color w:val="333333"/>
                <w:sz w:val="24"/>
              </w:rPr>
              <w:t>Крыма</w:t>
            </w:r>
            <w:r>
              <w:rPr>
                <w:color w:val="333333"/>
                <w:spacing w:val="-3"/>
                <w:sz w:val="24"/>
              </w:rPr>
              <w:t xml:space="preserve"> </w:t>
            </w:r>
            <w:r>
              <w:rPr>
                <w:color w:val="333333"/>
                <w:sz w:val="24"/>
              </w:rPr>
              <w:t>с</w:t>
            </w:r>
            <w:r>
              <w:rPr>
                <w:color w:val="333333"/>
                <w:spacing w:val="-57"/>
                <w:sz w:val="24"/>
              </w:rPr>
              <w:t xml:space="preserve"> </w:t>
            </w:r>
            <w:r>
              <w:rPr>
                <w:color w:val="333333"/>
                <w:sz w:val="24"/>
              </w:rPr>
              <w:t>Россией</w:t>
            </w:r>
          </w:p>
        </w:tc>
        <w:tc>
          <w:tcPr>
            <w:tcW w:w="2826" w:type="dxa"/>
          </w:tcPr>
          <w:p w14:paraId="29F75570" w14:textId="77777777" w:rsidR="00533F70" w:rsidRDefault="004F5381">
            <w:pPr>
              <w:pStyle w:val="TableParagraph"/>
              <w:spacing w:before="9"/>
              <w:ind w:left="93"/>
              <w:rPr>
                <w:sz w:val="24"/>
              </w:rPr>
            </w:pPr>
            <w:r>
              <w:rPr>
                <w:color w:val="333333"/>
                <w:sz w:val="24"/>
              </w:rPr>
              <w:t>3</w:t>
            </w:r>
          </w:p>
        </w:tc>
      </w:tr>
      <w:tr w:rsidR="00533F70" w14:paraId="73086E97" w14:textId="77777777">
        <w:trPr>
          <w:trHeight w:val="286"/>
        </w:trPr>
        <w:tc>
          <w:tcPr>
            <w:tcW w:w="456" w:type="dxa"/>
          </w:tcPr>
          <w:p w14:paraId="52C9C4E1" w14:textId="77777777" w:rsidR="00533F70" w:rsidRDefault="004F5381">
            <w:pPr>
              <w:pStyle w:val="TableParagraph"/>
              <w:spacing w:before="10" w:line="256" w:lineRule="exact"/>
              <w:ind w:left="200"/>
              <w:rPr>
                <w:sz w:val="24"/>
              </w:rPr>
            </w:pPr>
            <w:r>
              <w:rPr>
                <w:color w:val="333333"/>
                <w:sz w:val="24"/>
              </w:rPr>
              <w:t>5</w:t>
            </w:r>
          </w:p>
        </w:tc>
        <w:tc>
          <w:tcPr>
            <w:tcW w:w="6045" w:type="dxa"/>
          </w:tcPr>
          <w:p w14:paraId="2192C3DB" w14:textId="77777777" w:rsidR="00533F70" w:rsidRDefault="004F5381">
            <w:pPr>
              <w:pStyle w:val="TableParagraph"/>
              <w:spacing w:before="10" w:line="256" w:lineRule="exact"/>
              <w:ind w:left="15"/>
              <w:rPr>
                <w:sz w:val="24"/>
              </w:rPr>
            </w:pPr>
            <w:r>
              <w:rPr>
                <w:color w:val="333333"/>
                <w:sz w:val="24"/>
              </w:rPr>
              <w:t>Итоговое</w:t>
            </w:r>
            <w:r>
              <w:rPr>
                <w:color w:val="333333"/>
                <w:spacing w:val="-6"/>
                <w:sz w:val="24"/>
              </w:rPr>
              <w:t xml:space="preserve"> </w:t>
            </w:r>
            <w:r>
              <w:rPr>
                <w:color w:val="333333"/>
                <w:sz w:val="24"/>
              </w:rPr>
              <w:t>повторение</w:t>
            </w:r>
          </w:p>
        </w:tc>
        <w:tc>
          <w:tcPr>
            <w:tcW w:w="2826" w:type="dxa"/>
          </w:tcPr>
          <w:p w14:paraId="1670736A" w14:textId="77777777" w:rsidR="00533F70" w:rsidRDefault="004F5381">
            <w:pPr>
              <w:pStyle w:val="TableParagraph"/>
              <w:spacing w:before="10" w:line="256" w:lineRule="exact"/>
              <w:ind w:left="93"/>
              <w:rPr>
                <w:sz w:val="24"/>
              </w:rPr>
            </w:pPr>
            <w:r>
              <w:rPr>
                <w:color w:val="333333"/>
                <w:sz w:val="24"/>
              </w:rPr>
              <w:t>1</w:t>
            </w:r>
          </w:p>
        </w:tc>
      </w:tr>
    </w:tbl>
    <w:p w14:paraId="258782D4" w14:textId="77777777" w:rsidR="00533F70" w:rsidRDefault="004F5381" w:rsidP="009B59A7">
      <w:pPr>
        <w:pStyle w:val="a5"/>
        <w:tabs>
          <w:tab w:val="left" w:pos="1863"/>
        </w:tabs>
        <w:spacing w:before="14"/>
        <w:ind w:left="1862"/>
        <w:rPr>
          <w:sz w:val="24"/>
        </w:rPr>
      </w:pPr>
      <w:r>
        <w:rPr>
          <w:color w:val="333333"/>
          <w:sz w:val="24"/>
        </w:rPr>
        <w:t>Введение.</w:t>
      </w:r>
    </w:p>
    <w:p w14:paraId="5AB2CF1D" w14:textId="77777777" w:rsidR="00533F70" w:rsidRDefault="004F5381">
      <w:pPr>
        <w:pStyle w:val="a3"/>
        <w:ind w:right="290"/>
      </w:pPr>
      <w:r>
        <w:rPr>
          <w:color w:val="333333"/>
        </w:rPr>
        <w:t>Преемственность всех этапов отечественной истории. Период Новейшей истории страны</w:t>
      </w:r>
      <w:r>
        <w:rPr>
          <w:color w:val="333333"/>
          <w:spacing w:val="-57"/>
        </w:rPr>
        <w:t xml:space="preserve"> </w:t>
      </w:r>
      <w:r>
        <w:rPr>
          <w:color w:val="333333"/>
        </w:rPr>
        <w:t>(с</w:t>
      </w:r>
      <w:r>
        <w:rPr>
          <w:color w:val="333333"/>
          <w:spacing w:val="-3"/>
        </w:rPr>
        <w:t xml:space="preserve"> </w:t>
      </w:r>
      <w:r>
        <w:rPr>
          <w:color w:val="333333"/>
        </w:rPr>
        <w:t>1914</w:t>
      </w:r>
      <w:r>
        <w:rPr>
          <w:color w:val="333333"/>
          <w:spacing w:val="-1"/>
        </w:rPr>
        <w:t xml:space="preserve"> </w:t>
      </w:r>
      <w:r>
        <w:rPr>
          <w:color w:val="333333"/>
        </w:rPr>
        <w:t>г.</w:t>
      </w:r>
      <w:r>
        <w:rPr>
          <w:color w:val="333333"/>
          <w:spacing w:val="-2"/>
        </w:rPr>
        <w:t xml:space="preserve"> </w:t>
      </w:r>
      <w:r>
        <w:rPr>
          <w:color w:val="333333"/>
        </w:rPr>
        <w:t>по</w:t>
      </w:r>
      <w:r>
        <w:rPr>
          <w:color w:val="333333"/>
          <w:spacing w:val="-1"/>
        </w:rPr>
        <w:t xml:space="preserve"> </w:t>
      </w:r>
      <w:r>
        <w:rPr>
          <w:color w:val="333333"/>
        </w:rPr>
        <w:t>настоящее время). Важнейшие</w:t>
      </w:r>
      <w:r>
        <w:rPr>
          <w:color w:val="333333"/>
          <w:spacing w:val="-1"/>
        </w:rPr>
        <w:t xml:space="preserve"> </w:t>
      </w:r>
      <w:r>
        <w:rPr>
          <w:color w:val="333333"/>
        </w:rPr>
        <w:t>события,</w:t>
      </w:r>
      <w:r>
        <w:rPr>
          <w:color w:val="333333"/>
          <w:spacing w:val="-1"/>
        </w:rPr>
        <w:t xml:space="preserve"> </w:t>
      </w:r>
      <w:r>
        <w:rPr>
          <w:color w:val="333333"/>
        </w:rPr>
        <w:t>процессы</w:t>
      </w:r>
      <w:r>
        <w:rPr>
          <w:color w:val="333333"/>
          <w:spacing w:val="-1"/>
        </w:rPr>
        <w:t xml:space="preserve"> </w:t>
      </w:r>
      <w:r>
        <w:rPr>
          <w:color w:val="333333"/>
        </w:rPr>
        <w:t>XX</w:t>
      </w:r>
      <w:r>
        <w:rPr>
          <w:color w:val="333333"/>
          <w:spacing w:val="4"/>
        </w:rPr>
        <w:t xml:space="preserve"> </w:t>
      </w:r>
      <w:r>
        <w:rPr>
          <w:color w:val="333333"/>
        </w:rPr>
        <w:t>-</w:t>
      </w:r>
      <w:r>
        <w:rPr>
          <w:color w:val="333333"/>
          <w:spacing w:val="-2"/>
        </w:rPr>
        <w:t xml:space="preserve"> </w:t>
      </w:r>
      <w:r>
        <w:rPr>
          <w:color w:val="333333"/>
        </w:rPr>
        <w:t>начала</w:t>
      </w:r>
      <w:r>
        <w:rPr>
          <w:color w:val="333333"/>
          <w:spacing w:val="-2"/>
        </w:rPr>
        <w:t xml:space="preserve"> </w:t>
      </w:r>
      <w:r>
        <w:rPr>
          <w:color w:val="333333"/>
        </w:rPr>
        <w:t>XXI</w:t>
      </w:r>
      <w:r>
        <w:rPr>
          <w:color w:val="333333"/>
          <w:spacing w:val="-4"/>
        </w:rPr>
        <w:t xml:space="preserve"> </w:t>
      </w:r>
      <w:r>
        <w:rPr>
          <w:color w:val="333333"/>
        </w:rPr>
        <w:t>в.</w:t>
      </w:r>
    </w:p>
    <w:p w14:paraId="18C06C0C" w14:textId="77777777" w:rsidR="00533F70" w:rsidRDefault="004F5381">
      <w:pPr>
        <w:pStyle w:val="a3"/>
      </w:pPr>
      <w:r>
        <w:rPr>
          <w:color w:val="333333"/>
        </w:rPr>
        <w:t>Февральская</w:t>
      </w:r>
      <w:r>
        <w:rPr>
          <w:color w:val="333333"/>
          <w:spacing w:val="-3"/>
        </w:rPr>
        <w:t xml:space="preserve"> </w:t>
      </w:r>
      <w:r>
        <w:rPr>
          <w:color w:val="333333"/>
        </w:rPr>
        <w:t>и</w:t>
      </w:r>
      <w:r>
        <w:rPr>
          <w:color w:val="333333"/>
          <w:spacing w:val="-3"/>
        </w:rPr>
        <w:t xml:space="preserve"> </w:t>
      </w:r>
      <w:r>
        <w:rPr>
          <w:color w:val="333333"/>
        </w:rPr>
        <w:t>Октябрьская</w:t>
      </w:r>
      <w:r>
        <w:rPr>
          <w:color w:val="333333"/>
          <w:spacing w:val="-3"/>
        </w:rPr>
        <w:t xml:space="preserve"> </w:t>
      </w:r>
      <w:r>
        <w:rPr>
          <w:color w:val="333333"/>
        </w:rPr>
        <w:t>революции</w:t>
      </w:r>
      <w:r>
        <w:rPr>
          <w:color w:val="333333"/>
          <w:spacing w:val="-3"/>
        </w:rPr>
        <w:t xml:space="preserve"> </w:t>
      </w:r>
      <w:r>
        <w:rPr>
          <w:color w:val="333333"/>
        </w:rPr>
        <w:t>1917</w:t>
      </w:r>
      <w:r>
        <w:rPr>
          <w:color w:val="333333"/>
          <w:spacing w:val="-3"/>
        </w:rPr>
        <w:t xml:space="preserve"> </w:t>
      </w:r>
      <w:r>
        <w:rPr>
          <w:color w:val="333333"/>
        </w:rPr>
        <w:t>г.</w:t>
      </w:r>
    </w:p>
    <w:p w14:paraId="28FDBA0A" w14:textId="77777777" w:rsidR="00533F70" w:rsidRDefault="004F5381">
      <w:pPr>
        <w:pStyle w:val="a3"/>
        <w:spacing w:before="1"/>
        <w:ind w:right="855"/>
      </w:pPr>
      <w:r>
        <w:rPr>
          <w:color w:val="333333"/>
        </w:rPr>
        <w:t>Российская империя накануне Февральской революции 1917 г.: общенациональный</w:t>
      </w:r>
      <w:r>
        <w:rPr>
          <w:color w:val="333333"/>
          <w:spacing w:val="-57"/>
        </w:rPr>
        <w:t xml:space="preserve"> </w:t>
      </w:r>
      <w:r>
        <w:rPr>
          <w:color w:val="333333"/>
        </w:rPr>
        <w:t>кризис.</w:t>
      </w:r>
    </w:p>
    <w:p w14:paraId="28D6D585" w14:textId="77777777" w:rsidR="00533F70" w:rsidRDefault="004F5381" w:rsidP="009B59A7">
      <w:pPr>
        <w:pStyle w:val="a5"/>
        <w:tabs>
          <w:tab w:val="left" w:pos="1863"/>
        </w:tabs>
        <w:ind w:left="1862"/>
        <w:rPr>
          <w:sz w:val="24"/>
        </w:rPr>
      </w:pPr>
      <w:r>
        <w:rPr>
          <w:color w:val="333333"/>
          <w:sz w:val="24"/>
        </w:rPr>
        <w:t>Февральское</w:t>
      </w:r>
      <w:r>
        <w:rPr>
          <w:color w:val="333333"/>
          <w:spacing w:val="-4"/>
          <w:sz w:val="24"/>
        </w:rPr>
        <w:t xml:space="preserve"> </w:t>
      </w:r>
      <w:r>
        <w:rPr>
          <w:color w:val="333333"/>
          <w:sz w:val="24"/>
        </w:rPr>
        <w:t>восстание</w:t>
      </w:r>
      <w:r>
        <w:rPr>
          <w:color w:val="333333"/>
          <w:spacing w:val="-4"/>
          <w:sz w:val="24"/>
        </w:rPr>
        <w:t xml:space="preserve"> </w:t>
      </w:r>
      <w:r>
        <w:rPr>
          <w:color w:val="333333"/>
          <w:sz w:val="24"/>
        </w:rPr>
        <w:t>в</w:t>
      </w:r>
      <w:r>
        <w:rPr>
          <w:color w:val="333333"/>
          <w:spacing w:val="-4"/>
          <w:sz w:val="24"/>
        </w:rPr>
        <w:t xml:space="preserve"> </w:t>
      </w:r>
      <w:r>
        <w:rPr>
          <w:color w:val="333333"/>
          <w:sz w:val="24"/>
        </w:rPr>
        <w:t>Петрограде. Отречение</w:t>
      </w:r>
      <w:r>
        <w:rPr>
          <w:color w:val="333333"/>
          <w:spacing w:val="-4"/>
          <w:sz w:val="24"/>
        </w:rPr>
        <w:t xml:space="preserve"> </w:t>
      </w:r>
      <w:r>
        <w:rPr>
          <w:color w:val="333333"/>
          <w:sz w:val="24"/>
        </w:rPr>
        <w:t>Николая</w:t>
      </w:r>
      <w:r>
        <w:rPr>
          <w:color w:val="333333"/>
          <w:spacing w:val="-1"/>
          <w:sz w:val="24"/>
        </w:rPr>
        <w:t xml:space="preserve"> </w:t>
      </w:r>
      <w:r>
        <w:rPr>
          <w:color w:val="333333"/>
          <w:sz w:val="24"/>
        </w:rPr>
        <w:t>II.</w:t>
      </w:r>
    </w:p>
    <w:p w14:paraId="54CA1885" w14:textId="77777777" w:rsidR="00533F70" w:rsidRDefault="004F5381">
      <w:pPr>
        <w:pStyle w:val="a3"/>
        <w:ind w:right="1008"/>
      </w:pPr>
      <w:r>
        <w:rPr>
          <w:color w:val="333333"/>
        </w:rPr>
        <w:t>Падение монархии. Временное правительство и Советы, их руководители.</w:t>
      </w:r>
      <w:r>
        <w:rPr>
          <w:color w:val="333333"/>
          <w:spacing w:val="1"/>
        </w:rPr>
        <w:t xml:space="preserve"> </w:t>
      </w:r>
      <w:r>
        <w:rPr>
          <w:color w:val="333333"/>
        </w:rPr>
        <w:t>Демократизация жизни страны. Тяготы войны и обострение внутриполитического</w:t>
      </w:r>
      <w:r>
        <w:rPr>
          <w:color w:val="333333"/>
          <w:spacing w:val="-57"/>
        </w:rPr>
        <w:t xml:space="preserve"> </w:t>
      </w:r>
      <w:r>
        <w:rPr>
          <w:color w:val="333333"/>
        </w:rPr>
        <w:t>кризиса.</w:t>
      </w:r>
      <w:r>
        <w:rPr>
          <w:color w:val="333333"/>
          <w:spacing w:val="-1"/>
        </w:rPr>
        <w:t xml:space="preserve"> </w:t>
      </w:r>
      <w:r>
        <w:rPr>
          <w:color w:val="333333"/>
        </w:rPr>
        <w:t>Угроза</w:t>
      </w:r>
      <w:r>
        <w:rPr>
          <w:color w:val="333333"/>
          <w:spacing w:val="-1"/>
        </w:rPr>
        <w:t xml:space="preserve"> </w:t>
      </w:r>
      <w:r>
        <w:rPr>
          <w:color w:val="333333"/>
        </w:rPr>
        <w:t>территориального</w:t>
      </w:r>
      <w:r>
        <w:rPr>
          <w:color w:val="333333"/>
          <w:spacing w:val="2"/>
        </w:rPr>
        <w:t xml:space="preserve"> </w:t>
      </w:r>
      <w:r>
        <w:rPr>
          <w:color w:val="333333"/>
        </w:rPr>
        <w:t>распада</w:t>
      </w:r>
      <w:r>
        <w:rPr>
          <w:color w:val="333333"/>
          <w:spacing w:val="-1"/>
        </w:rPr>
        <w:t xml:space="preserve"> </w:t>
      </w:r>
      <w:r>
        <w:rPr>
          <w:color w:val="333333"/>
        </w:rPr>
        <w:t>страны.</w:t>
      </w:r>
    </w:p>
    <w:p w14:paraId="681B91E9" w14:textId="77777777" w:rsidR="00533F70" w:rsidRDefault="004F5381">
      <w:pPr>
        <w:pStyle w:val="a3"/>
        <w:ind w:right="257"/>
      </w:pPr>
      <w:r>
        <w:rPr>
          <w:color w:val="333333"/>
        </w:rPr>
        <w:t>Цели и лозунги большевиков. В.И. Ленин как политический деятель. Вооружённое</w:t>
      </w:r>
      <w:r>
        <w:rPr>
          <w:color w:val="333333"/>
          <w:spacing w:val="1"/>
        </w:rPr>
        <w:t xml:space="preserve"> </w:t>
      </w:r>
      <w:r>
        <w:rPr>
          <w:color w:val="333333"/>
        </w:rPr>
        <w:t>восстание в Петрограде 25 октября (7 ноября) 1917 г. Свержение Временного</w:t>
      </w:r>
      <w:r>
        <w:rPr>
          <w:color w:val="333333"/>
          <w:spacing w:val="1"/>
        </w:rPr>
        <w:t xml:space="preserve"> </w:t>
      </w:r>
      <w:r>
        <w:rPr>
          <w:color w:val="333333"/>
        </w:rPr>
        <w:t>правительства и взятие власти большевиками. Советское правительство (Совет народных</w:t>
      </w:r>
      <w:r>
        <w:rPr>
          <w:color w:val="333333"/>
          <w:spacing w:val="-57"/>
        </w:rPr>
        <w:t xml:space="preserve"> </w:t>
      </w:r>
      <w:r>
        <w:rPr>
          <w:color w:val="333333"/>
        </w:rPr>
        <w:t>комиссаров) и первые преобразования большевиков. Образование РККА. Советская</w:t>
      </w:r>
      <w:r>
        <w:rPr>
          <w:color w:val="333333"/>
          <w:spacing w:val="1"/>
        </w:rPr>
        <w:t xml:space="preserve"> </w:t>
      </w:r>
      <w:r>
        <w:rPr>
          <w:color w:val="333333"/>
        </w:rPr>
        <w:t>национальная политика. Образование РСФСР как добровольного союза народов России.</w:t>
      </w:r>
      <w:r>
        <w:rPr>
          <w:color w:val="333333"/>
          <w:spacing w:val="1"/>
        </w:rPr>
        <w:t xml:space="preserve"> </w:t>
      </w:r>
      <w:r>
        <w:rPr>
          <w:color w:val="333333"/>
        </w:rPr>
        <w:t>Гражданская война как национальная трагедия. Военная интервенция. Политика белых</w:t>
      </w:r>
      <w:r>
        <w:rPr>
          <w:color w:val="333333"/>
          <w:spacing w:val="1"/>
        </w:rPr>
        <w:t xml:space="preserve"> </w:t>
      </w:r>
      <w:r>
        <w:rPr>
          <w:color w:val="333333"/>
        </w:rPr>
        <w:t>правительств</w:t>
      </w:r>
      <w:r>
        <w:rPr>
          <w:color w:val="333333"/>
          <w:spacing w:val="-1"/>
        </w:rPr>
        <w:t xml:space="preserve"> </w:t>
      </w:r>
      <w:r>
        <w:rPr>
          <w:color w:val="333333"/>
        </w:rPr>
        <w:t>А.В. Колчака,</w:t>
      </w:r>
      <w:r>
        <w:rPr>
          <w:color w:val="333333"/>
          <w:spacing w:val="-1"/>
        </w:rPr>
        <w:t xml:space="preserve"> </w:t>
      </w:r>
      <w:r>
        <w:rPr>
          <w:color w:val="333333"/>
        </w:rPr>
        <w:t>А.И. Деникина</w:t>
      </w:r>
      <w:r>
        <w:rPr>
          <w:color w:val="333333"/>
          <w:spacing w:val="-1"/>
        </w:rPr>
        <w:t xml:space="preserve"> </w:t>
      </w:r>
      <w:r>
        <w:rPr>
          <w:color w:val="333333"/>
        </w:rPr>
        <w:t>и</w:t>
      </w:r>
      <w:r>
        <w:rPr>
          <w:color w:val="333333"/>
          <w:spacing w:val="-1"/>
        </w:rPr>
        <w:t xml:space="preserve"> </w:t>
      </w:r>
      <w:r>
        <w:rPr>
          <w:color w:val="333333"/>
        </w:rPr>
        <w:t>П.Н. Врангеля.</w:t>
      </w:r>
    </w:p>
    <w:p w14:paraId="04B9918F" w14:textId="77777777" w:rsidR="00533F70" w:rsidRDefault="004F5381">
      <w:pPr>
        <w:pStyle w:val="a3"/>
        <w:spacing w:before="1"/>
        <w:ind w:right="314"/>
      </w:pPr>
      <w:r>
        <w:rPr>
          <w:color w:val="333333"/>
        </w:rPr>
        <w:t>Переход страны к мирной жизни. Образование СССР. Революционные события в России</w:t>
      </w:r>
      <w:r>
        <w:rPr>
          <w:color w:val="333333"/>
          <w:spacing w:val="-58"/>
        </w:rPr>
        <w:t xml:space="preserve"> </w:t>
      </w:r>
      <w:r>
        <w:rPr>
          <w:color w:val="333333"/>
        </w:rPr>
        <w:t>глазами</w:t>
      </w:r>
      <w:r>
        <w:rPr>
          <w:color w:val="333333"/>
          <w:spacing w:val="-1"/>
        </w:rPr>
        <w:t xml:space="preserve"> </w:t>
      </w:r>
      <w:r>
        <w:rPr>
          <w:color w:val="333333"/>
        </w:rPr>
        <w:t>соотечественников и мира.</w:t>
      </w:r>
      <w:r>
        <w:rPr>
          <w:color w:val="333333"/>
          <w:spacing w:val="-1"/>
        </w:rPr>
        <w:t xml:space="preserve"> </w:t>
      </w:r>
      <w:r>
        <w:rPr>
          <w:color w:val="333333"/>
        </w:rPr>
        <w:t>Русское</w:t>
      </w:r>
      <w:r>
        <w:rPr>
          <w:color w:val="333333"/>
          <w:spacing w:val="-1"/>
        </w:rPr>
        <w:t xml:space="preserve"> </w:t>
      </w:r>
      <w:r>
        <w:rPr>
          <w:color w:val="333333"/>
        </w:rPr>
        <w:t>зарубежье.</w:t>
      </w:r>
    </w:p>
    <w:p w14:paraId="5E11BC5E" w14:textId="77777777" w:rsidR="00533F70" w:rsidRDefault="004F5381">
      <w:pPr>
        <w:pStyle w:val="a3"/>
        <w:ind w:right="554"/>
      </w:pPr>
      <w:r>
        <w:rPr>
          <w:color w:val="333333"/>
        </w:rPr>
        <w:t>Влияние революционных событий на общемировые процессы XX в., историю народов</w:t>
      </w:r>
      <w:r>
        <w:rPr>
          <w:color w:val="333333"/>
          <w:spacing w:val="-58"/>
        </w:rPr>
        <w:t xml:space="preserve"> </w:t>
      </w:r>
      <w:r>
        <w:rPr>
          <w:color w:val="333333"/>
        </w:rPr>
        <w:t>России.</w:t>
      </w:r>
    </w:p>
    <w:p w14:paraId="69743C6F" w14:textId="77777777" w:rsidR="00533F70" w:rsidRDefault="004F5381" w:rsidP="009B59A7">
      <w:pPr>
        <w:pStyle w:val="a5"/>
        <w:tabs>
          <w:tab w:val="left" w:pos="1863"/>
        </w:tabs>
        <w:ind w:left="1862"/>
        <w:rPr>
          <w:sz w:val="24"/>
        </w:rPr>
      </w:pPr>
      <w:r>
        <w:rPr>
          <w:color w:val="333333"/>
          <w:sz w:val="24"/>
        </w:rPr>
        <w:t>Великая</w:t>
      </w:r>
      <w:r>
        <w:rPr>
          <w:color w:val="333333"/>
          <w:spacing w:val="-3"/>
          <w:sz w:val="24"/>
        </w:rPr>
        <w:t xml:space="preserve"> </w:t>
      </w:r>
      <w:r>
        <w:rPr>
          <w:color w:val="333333"/>
          <w:sz w:val="24"/>
        </w:rPr>
        <w:t>Отечественная</w:t>
      </w:r>
      <w:r>
        <w:rPr>
          <w:color w:val="333333"/>
          <w:spacing w:val="-2"/>
          <w:sz w:val="24"/>
        </w:rPr>
        <w:t xml:space="preserve"> </w:t>
      </w:r>
      <w:r>
        <w:rPr>
          <w:color w:val="333333"/>
          <w:sz w:val="24"/>
        </w:rPr>
        <w:t>война</w:t>
      </w:r>
      <w:r>
        <w:rPr>
          <w:color w:val="333333"/>
          <w:spacing w:val="-4"/>
          <w:sz w:val="24"/>
        </w:rPr>
        <w:t xml:space="preserve"> </w:t>
      </w:r>
      <w:r>
        <w:rPr>
          <w:color w:val="333333"/>
          <w:sz w:val="24"/>
        </w:rPr>
        <w:t>(1941-1945</w:t>
      </w:r>
      <w:r>
        <w:rPr>
          <w:color w:val="333333"/>
          <w:spacing w:val="-2"/>
          <w:sz w:val="24"/>
        </w:rPr>
        <w:t xml:space="preserve"> </w:t>
      </w:r>
      <w:r>
        <w:rPr>
          <w:color w:val="333333"/>
          <w:sz w:val="24"/>
        </w:rPr>
        <w:t>гг.).</w:t>
      </w:r>
    </w:p>
    <w:p w14:paraId="2B3F69CF" w14:textId="77777777" w:rsidR="00533F70" w:rsidRDefault="004F5381">
      <w:pPr>
        <w:pStyle w:val="a3"/>
        <w:ind w:right="210"/>
      </w:pPr>
      <w:r>
        <w:rPr>
          <w:color w:val="333333"/>
        </w:rPr>
        <w:t>План «Барбаросса» и цели гитлеровской Германии в войне с СССР. Нападение на СССР</w:t>
      </w:r>
      <w:r>
        <w:rPr>
          <w:color w:val="333333"/>
          <w:spacing w:val="1"/>
        </w:rPr>
        <w:t xml:space="preserve"> </w:t>
      </w:r>
      <w:r>
        <w:rPr>
          <w:color w:val="333333"/>
        </w:rPr>
        <w:t>22</w:t>
      </w:r>
      <w:r>
        <w:rPr>
          <w:color w:val="333333"/>
          <w:spacing w:val="-3"/>
        </w:rPr>
        <w:t xml:space="preserve"> </w:t>
      </w:r>
      <w:r>
        <w:rPr>
          <w:color w:val="333333"/>
        </w:rPr>
        <w:t>июня</w:t>
      </w:r>
      <w:r>
        <w:rPr>
          <w:color w:val="333333"/>
          <w:spacing w:val="-3"/>
        </w:rPr>
        <w:t xml:space="preserve"> </w:t>
      </w:r>
      <w:r>
        <w:rPr>
          <w:color w:val="333333"/>
        </w:rPr>
        <w:t>1941</w:t>
      </w:r>
      <w:r>
        <w:rPr>
          <w:color w:val="333333"/>
          <w:spacing w:val="-2"/>
        </w:rPr>
        <w:t xml:space="preserve"> </w:t>
      </w:r>
      <w:r>
        <w:rPr>
          <w:color w:val="333333"/>
        </w:rPr>
        <w:t>г.</w:t>
      </w:r>
      <w:r>
        <w:rPr>
          <w:color w:val="333333"/>
          <w:spacing w:val="-3"/>
        </w:rPr>
        <w:t xml:space="preserve"> </w:t>
      </w:r>
      <w:r>
        <w:rPr>
          <w:color w:val="333333"/>
        </w:rPr>
        <w:t>Причины</w:t>
      </w:r>
      <w:r>
        <w:rPr>
          <w:color w:val="333333"/>
          <w:spacing w:val="-3"/>
        </w:rPr>
        <w:t xml:space="preserve"> </w:t>
      </w:r>
      <w:r>
        <w:rPr>
          <w:color w:val="333333"/>
        </w:rPr>
        <w:t>отступления</w:t>
      </w:r>
      <w:r>
        <w:rPr>
          <w:color w:val="333333"/>
          <w:spacing w:val="-3"/>
        </w:rPr>
        <w:t xml:space="preserve"> </w:t>
      </w:r>
      <w:r>
        <w:rPr>
          <w:color w:val="333333"/>
        </w:rPr>
        <w:t>Красной</w:t>
      </w:r>
      <w:r>
        <w:rPr>
          <w:color w:val="333333"/>
          <w:spacing w:val="-2"/>
        </w:rPr>
        <w:t xml:space="preserve"> </w:t>
      </w:r>
      <w:r>
        <w:rPr>
          <w:color w:val="333333"/>
        </w:rPr>
        <w:t>Армии</w:t>
      </w:r>
      <w:r>
        <w:rPr>
          <w:color w:val="333333"/>
          <w:spacing w:val="-3"/>
        </w:rPr>
        <w:t xml:space="preserve"> </w:t>
      </w:r>
      <w:r>
        <w:rPr>
          <w:color w:val="333333"/>
        </w:rPr>
        <w:t>в</w:t>
      </w:r>
      <w:r>
        <w:rPr>
          <w:color w:val="333333"/>
          <w:spacing w:val="-3"/>
        </w:rPr>
        <w:t xml:space="preserve"> </w:t>
      </w:r>
      <w:r>
        <w:rPr>
          <w:color w:val="333333"/>
        </w:rPr>
        <w:t>первые</w:t>
      </w:r>
      <w:r>
        <w:rPr>
          <w:color w:val="333333"/>
          <w:spacing w:val="-3"/>
        </w:rPr>
        <w:t xml:space="preserve"> </w:t>
      </w:r>
      <w:r>
        <w:rPr>
          <w:color w:val="333333"/>
        </w:rPr>
        <w:t>месяцы</w:t>
      </w:r>
      <w:r>
        <w:rPr>
          <w:color w:val="333333"/>
          <w:spacing w:val="-3"/>
        </w:rPr>
        <w:t xml:space="preserve"> </w:t>
      </w:r>
      <w:r>
        <w:rPr>
          <w:color w:val="333333"/>
        </w:rPr>
        <w:t>войны.</w:t>
      </w:r>
      <w:r>
        <w:rPr>
          <w:color w:val="333333"/>
          <w:spacing w:val="-2"/>
        </w:rPr>
        <w:t xml:space="preserve"> </w:t>
      </w:r>
      <w:r>
        <w:rPr>
          <w:color w:val="333333"/>
        </w:rPr>
        <w:t>«Всё</w:t>
      </w:r>
      <w:r>
        <w:rPr>
          <w:color w:val="333333"/>
          <w:spacing w:val="-3"/>
        </w:rPr>
        <w:t xml:space="preserve"> </w:t>
      </w:r>
      <w:r>
        <w:rPr>
          <w:color w:val="333333"/>
        </w:rPr>
        <w:t>для</w:t>
      </w:r>
      <w:r>
        <w:rPr>
          <w:color w:val="333333"/>
          <w:spacing w:val="-57"/>
        </w:rPr>
        <w:t xml:space="preserve"> </w:t>
      </w:r>
      <w:r>
        <w:rPr>
          <w:color w:val="333333"/>
        </w:rPr>
        <w:t>фронта! Все для победы!»: мобилизация сил на отпор врагу и перестройка экономики на</w:t>
      </w:r>
      <w:r>
        <w:rPr>
          <w:color w:val="333333"/>
          <w:spacing w:val="1"/>
        </w:rPr>
        <w:t xml:space="preserve"> </w:t>
      </w:r>
      <w:r>
        <w:rPr>
          <w:color w:val="333333"/>
        </w:rPr>
        <w:t>военный</w:t>
      </w:r>
      <w:r>
        <w:rPr>
          <w:color w:val="333333"/>
          <w:spacing w:val="-1"/>
        </w:rPr>
        <w:t xml:space="preserve"> </w:t>
      </w:r>
      <w:r>
        <w:rPr>
          <w:color w:val="333333"/>
        </w:rPr>
        <w:t>лад.</w:t>
      </w:r>
    </w:p>
    <w:p w14:paraId="3ACAEADD" w14:textId="77777777" w:rsidR="00533F70" w:rsidRDefault="004F5381">
      <w:pPr>
        <w:pStyle w:val="a3"/>
        <w:ind w:right="418"/>
      </w:pPr>
      <w:r>
        <w:rPr>
          <w:color w:val="333333"/>
        </w:rPr>
        <w:t>Битва за Москву. Парад 7 ноября 1941 г. на Красной площади. Срыв германских планов</w:t>
      </w:r>
      <w:r>
        <w:rPr>
          <w:color w:val="333333"/>
          <w:spacing w:val="-58"/>
        </w:rPr>
        <w:t xml:space="preserve"> </w:t>
      </w:r>
      <w:r>
        <w:rPr>
          <w:color w:val="333333"/>
        </w:rPr>
        <w:t>молниеносной</w:t>
      </w:r>
      <w:r>
        <w:rPr>
          <w:color w:val="333333"/>
          <w:spacing w:val="-1"/>
        </w:rPr>
        <w:t xml:space="preserve"> </w:t>
      </w:r>
      <w:r>
        <w:rPr>
          <w:color w:val="333333"/>
        </w:rPr>
        <w:t>войны.</w:t>
      </w:r>
    </w:p>
    <w:p w14:paraId="15A0F0C3" w14:textId="77777777" w:rsidR="00533F70" w:rsidRDefault="004F5381">
      <w:pPr>
        <w:pStyle w:val="a3"/>
        <w:ind w:right="207"/>
      </w:pPr>
      <w:r>
        <w:rPr>
          <w:color w:val="333333"/>
        </w:rPr>
        <w:t>Блокада Ленинграда. Дорога жизни. Значение героического сопротивления Ленинграда.</w:t>
      </w:r>
      <w:r>
        <w:rPr>
          <w:color w:val="333333"/>
          <w:spacing w:val="1"/>
        </w:rPr>
        <w:t xml:space="preserve"> </w:t>
      </w:r>
      <w:r>
        <w:rPr>
          <w:color w:val="333333"/>
        </w:rPr>
        <w:t>Гитлеровский план «Ост». Преступления нацистов и их пособников на территории СССР.</w:t>
      </w:r>
      <w:r>
        <w:rPr>
          <w:color w:val="333333"/>
          <w:spacing w:val="-57"/>
        </w:rPr>
        <w:t xml:space="preserve"> </w:t>
      </w:r>
      <w:r>
        <w:rPr>
          <w:color w:val="333333"/>
        </w:rPr>
        <w:t>Разграбление и уничтожение культурных ценностей. Холокост. Гитлеровские лагеря</w:t>
      </w:r>
      <w:r>
        <w:rPr>
          <w:color w:val="333333"/>
          <w:spacing w:val="1"/>
        </w:rPr>
        <w:t xml:space="preserve"> </w:t>
      </w:r>
      <w:r>
        <w:rPr>
          <w:color w:val="333333"/>
        </w:rPr>
        <w:t>уничтожения</w:t>
      </w:r>
      <w:r>
        <w:rPr>
          <w:color w:val="333333"/>
          <w:spacing w:val="-1"/>
        </w:rPr>
        <w:t xml:space="preserve"> </w:t>
      </w:r>
      <w:r>
        <w:rPr>
          <w:color w:val="333333"/>
        </w:rPr>
        <w:t>(лагеря смерти).</w:t>
      </w:r>
    </w:p>
    <w:p w14:paraId="5A411F76" w14:textId="77777777" w:rsidR="00533F70" w:rsidRDefault="004F5381">
      <w:pPr>
        <w:pStyle w:val="a3"/>
        <w:ind w:right="184"/>
      </w:pPr>
      <w:r>
        <w:rPr>
          <w:color w:val="333333"/>
        </w:rPr>
        <w:t>Коренной перелом в ходе Великой Отечественной войны. Сталинградская битва. Битва на</w:t>
      </w:r>
      <w:r>
        <w:rPr>
          <w:color w:val="333333"/>
          <w:spacing w:val="-57"/>
        </w:rPr>
        <w:t xml:space="preserve"> </w:t>
      </w:r>
      <w:r>
        <w:rPr>
          <w:color w:val="333333"/>
        </w:rPr>
        <w:t>Курской</w:t>
      </w:r>
      <w:r>
        <w:rPr>
          <w:color w:val="333333"/>
          <w:spacing w:val="-1"/>
        </w:rPr>
        <w:t xml:space="preserve"> </w:t>
      </w:r>
      <w:r>
        <w:rPr>
          <w:color w:val="333333"/>
        </w:rPr>
        <w:t>дуге.</w:t>
      </w:r>
    </w:p>
    <w:p w14:paraId="0F60DBAB" w14:textId="77777777" w:rsidR="00533F70" w:rsidRDefault="004F5381">
      <w:pPr>
        <w:pStyle w:val="a3"/>
        <w:spacing w:before="1"/>
        <w:ind w:right="508"/>
      </w:pPr>
      <w:r>
        <w:rPr>
          <w:color w:val="333333"/>
        </w:rPr>
        <w:t>Прорыв и снятие блокады Ленинграда. Битва за Днепр. Массовый героизм советских</w:t>
      </w:r>
      <w:r>
        <w:rPr>
          <w:color w:val="333333"/>
          <w:spacing w:val="1"/>
        </w:rPr>
        <w:t xml:space="preserve"> </w:t>
      </w:r>
      <w:r>
        <w:rPr>
          <w:color w:val="333333"/>
        </w:rPr>
        <w:t>людей, представителей всех народов СССР, на фронте и в тылу. Организация борьбы в</w:t>
      </w:r>
      <w:r>
        <w:rPr>
          <w:color w:val="333333"/>
          <w:spacing w:val="-57"/>
        </w:rPr>
        <w:t xml:space="preserve"> </w:t>
      </w:r>
      <w:r>
        <w:rPr>
          <w:color w:val="333333"/>
        </w:rPr>
        <w:t>тылу</w:t>
      </w:r>
      <w:r>
        <w:rPr>
          <w:color w:val="333333"/>
          <w:spacing w:val="-6"/>
        </w:rPr>
        <w:t xml:space="preserve"> </w:t>
      </w:r>
      <w:r>
        <w:rPr>
          <w:color w:val="333333"/>
        </w:rPr>
        <w:t>врага:</w:t>
      </w:r>
      <w:r>
        <w:rPr>
          <w:color w:val="333333"/>
          <w:spacing w:val="-1"/>
        </w:rPr>
        <w:t xml:space="preserve"> </w:t>
      </w:r>
      <w:r>
        <w:rPr>
          <w:color w:val="333333"/>
        </w:rPr>
        <w:t>партизанское</w:t>
      </w:r>
      <w:r>
        <w:rPr>
          <w:color w:val="333333"/>
          <w:spacing w:val="-1"/>
        </w:rPr>
        <w:t xml:space="preserve"> </w:t>
      </w:r>
      <w:r>
        <w:rPr>
          <w:color w:val="333333"/>
        </w:rPr>
        <w:t>движение</w:t>
      </w:r>
      <w:r>
        <w:rPr>
          <w:color w:val="333333"/>
          <w:spacing w:val="-2"/>
        </w:rPr>
        <w:t xml:space="preserve"> </w:t>
      </w:r>
      <w:r>
        <w:rPr>
          <w:color w:val="333333"/>
        </w:rPr>
        <w:t>и</w:t>
      </w:r>
      <w:r>
        <w:rPr>
          <w:color w:val="333333"/>
          <w:spacing w:val="-1"/>
        </w:rPr>
        <w:t xml:space="preserve"> </w:t>
      </w:r>
      <w:r>
        <w:rPr>
          <w:color w:val="333333"/>
        </w:rPr>
        <w:t>подпольщики.</w:t>
      </w:r>
      <w:r>
        <w:rPr>
          <w:color w:val="333333"/>
          <w:spacing w:val="-3"/>
        </w:rPr>
        <w:t xml:space="preserve"> </w:t>
      </w:r>
      <w:r>
        <w:rPr>
          <w:color w:val="333333"/>
        </w:rPr>
        <w:t>Юные</w:t>
      </w:r>
      <w:r>
        <w:rPr>
          <w:color w:val="333333"/>
          <w:spacing w:val="-3"/>
        </w:rPr>
        <w:t xml:space="preserve"> </w:t>
      </w:r>
      <w:r>
        <w:rPr>
          <w:color w:val="333333"/>
        </w:rPr>
        <w:t>герои</w:t>
      </w:r>
      <w:r>
        <w:rPr>
          <w:color w:val="333333"/>
          <w:spacing w:val="-1"/>
        </w:rPr>
        <w:t xml:space="preserve"> </w:t>
      </w:r>
      <w:r>
        <w:rPr>
          <w:color w:val="333333"/>
        </w:rPr>
        <w:t>фронта и</w:t>
      </w:r>
      <w:r>
        <w:rPr>
          <w:color w:val="333333"/>
          <w:spacing w:val="-1"/>
        </w:rPr>
        <w:t xml:space="preserve"> </w:t>
      </w:r>
      <w:r>
        <w:rPr>
          <w:color w:val="333333"/>
        </w:rPr>
        <w:t>тыла.</w:t>
      </w:r>
    </w:p>
    <w:p w14:paraId="11D7F4E2" w14:textId="77777777" w:rsidR="00533F70" w:rsidRDefault="004F5381">
      <w:pPr>
        <w:pStyle w:val="a3"/>
      </w:pPr>
      <w:r>
        <w:rPr>
          <w:color w:val="333333"/>
        </w:rPr>
        <w:t>Патриотическое</w:t>
      </w:r>
      <w:r>
        <w:rPr>
          <w:color w:val="333333"/>
          <w:spacing w:val="-5"/>
        </w:rPr>
        <w:t xml:space="preserve"> </w:t>
      </w:r>
      <w:r>
        <w:rPr>
          <w:color w:val="333333"/>
        </w:rPr>
        <w:t>служение</w:t>
      </w:r>
      <w:r>
        <w:rPr>
          <w:color w:val="333333"/>
          <w:spacing w:val="-5"/>
        </w:rPr>
        <w:t xml:space="preserve"> </w:t>
      </w:r>
      <w:r>
        <w:rPr>
          <w:color w:val="333333"/>
        </w:rPr>
        <w:t>представителей</w:t>
      </w:r>
      <w:r>
        <w:rPr>
          <w:color w:val="333333"/>
          <w:spacing w:val="-4"/>
        </w:rPr>
        <w:t xml:space="preserve"> </w:t>
      </w:r>
      <w:r>
        <w:rPr>
          <w:color w:val="333333"/>
        </w:rPr>
        <w:t>религиозных</w:t>
      </w:r>
      <w:r>
        <w:rPr>
          <w:color w:val="333333"/>
          <w:spacing w:val="-3"/>
        </w:rPr>
        <w:t xml:space="preserve"> </w:t>
      </w:r>
      <w:r>
        <w:rPr>
          <w:color w:val="333333"/>
        </w:rPr>
        <w:t>конфессий.</w:t>
      </w:r>
      <w:r>
        <w:rPr>
          <w:color w:val="333333"/>
          <w:spacing w:val="-4"/>
        </w:rPr>
        <w:t xml:space="preserve"> </w:t>
      </w:r>
      <w:r>
        <w:rPr>
          <w:color w:val="333333"/>
        </w:rPr>
        <w:t>Вклад</w:t>
      </w:r>
      <w:r>
        <w:rPr>
          <w:color w:val="333333"/>
          <w:spacing w:val="-4"/>
        </w:rPr>
        <w:t xml:space="preserve"> </w:t>
      </w:r>
      <w:r>
        <w:rPr>
          <w:color w:val="333333"/>
        </w:rPr>
        <w:t>деятелей</w:t>
      </w:r>
      <w:r>
        <w:rPr>
          <w:color w:val="333333"/>
          <w:spacing w:val="-57"/>
        </w:rPr>
        <w:t xml:space="preserve"> </w:t>
      </w:r>
      <w:r>
        <w:rPr>
          <w:color w:val="333333"/>
        </w:rPr>
        <w:t>культуры,</w:t>
      </w:r>
      <w:r>
        <w:rPr>
          <w:color w:val="333333"/>
          <w:spacing w:val="3"/>
        </w:rPr>
        <w:t xml:space="preserve"> </w:t>
      </w:r>
      <w:r>
        <w:rPr>
          <w:color w:val="333333"/>
        </w:rPr>
        <w:t>учёных и</w:t>
      </w:r>
      <w:r>
        <w:rPr>
          <w:color w:val="333333"/>
          <w:spacing w:val="-1"/>
        </w:rPr>
        <w:t xml:space="preserve"> </w:t>
      </w:r>
      <w:r>
        <w:rPr>
          <w:color w:val="333333"/>
        </w:rPr>
        <w:t>конструкторов в</w:t>
      </w:r>
      <w:r>
        <w:rPr>
          <w:color w:val="333333"/>
          <w:spacing w:val="-2"/>
        </w:rPr>
        <w:t xml:space="preserve"> </w:t>
      </w:r>
      <w:r>
        <w:rPr>
          <w:color w:val="333333"/>
        </w:rPr>
        <w:t>общенародную</w:t>
      </w:r>
      <w:r>
        <w:rPr>
          <w:color w:val="333333"/>
          <w:spacing w:val="-1"/>
        </w:rPr>
        <w:t xml:space="preserve"> </w:t>
      </w:r>
      <w:r>
        <w:rPr>
          <w:color w:val="333333"/>
        </w:rPr>
        <w:t>борьбу</w:t>
      </w:r>
      <w:r>
        <w:rPr>
          <w:color w:val="333333"/>
          <w:spacing w:val="-5"/>
        </w:rPr>
        <w:t xml:space="preserve"> </w:t>
      </w:r>
      <w:r>
        <w:rPr>
          <w:color w:val="333333"/>
        </w:rPr>
        <w:t>с</w:t>
      </w:r>
      <w:r>
        <w:rPr>
          <w:color w:val="333333"/>
          <w:spacing w:val="-2"/>
        </w:rPr>
        <w:t xml:space="preserve"> </w:t>
      </w:r>
      <w:r>
        <w:rPr>
          <w:color w:val="333333"/>
        </w:rPr>
        <w:t>врагом.</w:t>
      </w:r>
    </w:p>
    <w:p w14:paraId="24DA39B3" w14:textId="77777777" w:rsidR="00533F70" w:rsidRDefault="004F5381">
      <w:pPr>
        <w:pStyle w:val="a3"/>
      </w:pPr>
      <w:r>
        <w:rPr>
          <w:color w:val="333333"/>
        </w:rPr>
        <w:t>Освобождение</w:t>
      </w:r>
      <w:r>
        <w:rPr>
          <w:color w:val="333333"/>
          <w:spacing w:val="-6"/>
        </w:rPr>
        <w:t xml:space="preserve"> </w:t>
      </w:r>
      <w:r>
        <w:rPr>
          <w:color w:val="333333"/>
        </w:rPr>
        <w:t>оккупированной</w:t>
      </w:r>
      <w:r>
        <w:rPr>
          <w:color w:val="333333"/>
          <w:spacing w:val="-5"/>
        </w:rPr>
        <w:t xml:space="preserve"> </w:t>
      </w:r>
      <w:r>
        <w:rPr>
          <w:color w:val="333333"/>
        </w:rPr>
        <w:t>территории</w:t>
      </w:r>
      <w:r>
        <w:rPr>
          <w:color w:val="333333"/>
          <w:spacing w:val="-7"/>
        </w:rPr>
        <w:t xml:space="preserve"> </w:t>
      </w:r>
      <w:r>
        <w:rPr>
          <w:color w:val="333333"/>
        </w:rPr>
        <w:t>СССР.</w:t>
      </w:r>
      <w:r>
        <w:rPr>
          <w:color w:val="333333"/>
          <w:spacing w:val="-5"/>
        </w:rPr>
        <w:t xml:space="preserve"> </w:t>
      </w:r>
      <w:r>
        <w:rPr>
          <w:color w:val="333333"/>
        </w:rPr>
        <w:t>Белорусская</w:t>
      </w:r>
      <w:r>
        <w:rPr>
          <w:color w:val="333333"/>
          <w:spacing w:val="-5"/>
        </w:rPr>
        <w:t xml:space="preserve"> </w:t>
      </w:r>
      <w:r>
        <w:rPr>
          <w:color w:val="333333"/>
        </w:rPr>
        <w:t>наступательная</w:t>
      </w:r>
      <w:r>
        <w:rPr>
          <w:color w:val="333333"/>
          <w:spacing w:val="-5"/>
        </w:rPr>
        <w:t xml:space="preserve"> </w:t>
      </w:r>
      <w:r>
        <w:rPr>
          <w:color w:val="333333"/>
        </w:rPr>
        <w:t>операция</w:t>
      </w:r>
      <w:r>
        <w:rPr>
          <w:color w:val="333333"/>
          <w:spacing w:val="-57"/>
        </w:rPr>
        <w:t xml:space="preserve"> </w:t>
      </w:r>
      <w:r>
        <w:rPr>
          <w:color w:val="333333"/>
        </w:rPr>
        <w:t>(операция</w:t>
      </w:r>
      <w:r>
        <w:rPr>
          <w:color w:val="333333"/>
          <w:spacing w:val="3"/>
        </w:rPr>
        <w:t xml:space="preserve"> </w:t>
      </w:r>
      <w:r>
        <w:rPr>
          <w:color w:val="333333"/>
        </w:rPr>
        <w:t>«Багратион») Красной Армии.</w:t>
      </w:r>
    </w:p>
    <w:p w14:paraId="62E45953" w14:textId="77777777" w:rsidR="00533F70" w:rsidRDefault="00533F70">
      <w:pPr>
        <w:sectPr w:rsidR="00533F70">
          <w:pgSz w:w="11910" w:h="16840"/>
          <w:pgMar w:top="1040" w:right="720" w:bottom="280" w:left="740" w:header="720" w:footer="720" w:gutter="0"/>
          <w:cols w:space="720"/>
        </w:sectPr>
      </w:pPr>
    </w:p>
    <w:p w14:paraId="6D43A210" w14:textId="77777777" w:rsidR="00533F70" w:rsidRDefault="004F5381">
      <w:pPr>
        <w:pStyle w:val="a3"/>
        <w:spacing w:before="66"/>
        <w:ind w:right="846"/>
      </w:pPr>
      <w:r>
        <w:rPr>
          <w:color w:val="333333"/>
        </w:rPr>
        <w:lastRenderedPageBreak/>
        <w:t>СССР и союзники. Ленд-лиз. Высадка союзников в Нормандии и открытие Второго</w:t>
      </w:r>
      <w:r>
        <w:rPr>
          <w:color w:val="333333"/>
          <w:spacing w:val="-58"/>
        </w:rPr>
        <w:t xml:space="preserve"> </w:t>
      </w:r>
      <w:r>
        <w:rPr>
          <w:color w:val="333333"/>
        </w:rPr>
        <w:t>фронта.</w:t>
      </w:r>
      <w:r>
        <w:rPr>
          <w:color w:val="333333"/>
          <w:spacing w:val="-2"/>
        </w:rPr>
        <w:t xml:space="preserve"> </w:t>
      </w:r>
      <w:r>
        <w:rPr>
          <w:color w:val="333333"/>
        </w:rPr>
        <w:t>Освободительная</w:t>
      </w:r>
      <w:r>
        <w:rPr>
          <w:color w:val="333333"/>
          <w:spacing w:val="-1"/>
        </w:rPr>
        <w:t xml:space="preserve"> </w:t>
      </w:r>
      <w:r>
        <w:rPr>
          <w:color w:val="333333"/>
        </w:rPr>
        <w:t>миссия</w:t>
      </w:r>
      <w:r>
        <w:rPr>
          <w:color w:val="333333"/>
          <w:spacing w:val="-1"/>
        </w:rPr>
        <w:t xml:space="preserve"> </w:t>
      </w:r>
      <w:r>
        <w:rPr>
          <w:color w:val="333333"/>
        </w:rPr>
        <w:t>Красной</w:t>
      </w:r>
      <w:r>
        <w:rPr>
          <w:color w:val="333333"/>
          <w:spacing w:val="-1"/>
        </w:rPr>
        <w:t xml:space="preserve"> </w:t>
      </w:r>
      <w:r>
        <w:rPr>
          <w:color w:val="333333"/>
        </w:rPr>
        <w:t>Армии</w:t>
      </w:r>
      <w:r>
        <w:rPr>
          <w:color w:val="333333"/>
          <w:spacing w:val="-1"/>
        </w:rPr>
        <w:t xml:space="preserve"> </w:t>
      </w:r>
      <w:r>
        <w:rPr>
          <w:color w:val="333333"/>
        </w:rPr>
        <w:t>в</w:t>
      </w:r>
      <w:r>
        <w:rPr>
          <w:color w:val="333333"/>
          <w:spacing w:val="-2"/>
        </w:rPr>
        <w:t xml:space="preserve"> </w:t>
      </w:r>
      <w:r>
        <w:rPr>
          <w:color w:val="333333"/>
        </w:rPr>
        <w:t>Европе.</w:t>
      </w:r>
      <w:r>
        <w:rPr>
          <w:color w:val="333333"/>
          <w:spacing w:val="-1"/>
        </w:rPr>
        <w:t xml:space="preserve"> </w:t>
      </w:r>
      <w:r>
        <w:rPr>
          <w:color w:val="333333"/>
        </w:rPr>
        <w:t>Битва</w:t>
      </w:r>
      <w:r>
        <w:rPr>
          <w:color w:val="333333"/>
          <w:spacing w:val="-2"/>
        </w:rPr>
        <w:t xml:space="preserve"> </w:t>
      </w:r>
      <w:r>
        <w:rPr>
          <w:color w:val="333333"/>
        </w:rPr>
        <w:t>за</w:t>
      </w:r>
      <w:r>
        <w:rPr>
          <w:color w:val="333333"/>
          <w:spacing w:val="-2"/>
        </w:rPr>
        <w:t xml:space="preserve"> </w:t>
      </w:r>
      <w:r>
        <w:rPr>
          <w:color w:val="333333"/>
        </w:rPr>
        <w:t>Берлин.</w:t>
      </w:r>
    </w:p>
    <w:p w14:paraId="56AD22A4" w14:textId="77777777" w:rsidR="00533F70" w:rsidRDefault="004F5381">
      <w:pPr>
        <w:pStyle w:val="a3"/>
        <w:ind w:right="775"/>
      </w:pPr>
      <w:r>
        <w:rPr>
          <w:color w:val="333333"/>
        </w:rPr>
        <w:t>Безоговорочная капитуляция Германии и окончание Великой Отечественной войны.</w:t>
      </w:r>
      <w:r>
        <w:rPr>
          <w:color w:val="333333"/>
          <w:spacing w:val="-57"/>
        </w:rPr>
        <w:t xml:space="preserve"> </w:t>
      </w:r>
      <w:r>
        <w:rPr>
          <w:color w:val="333333"/>
        </w:rPr>
        <w:t>Разгром</w:t>
      </w:r>
      <w:r>
        <w:rPr>
          <w:color w:val="333333"/>
          <w:spacing w:val="-3"/>
        </w:rPr>
        <w:t xml:space="preserve"> </w:t>
      </w:r>
      <w:r>
        <w:rPr>
          <w:color w:val="333333"/>
        </w:rPr>
        <w:t>милитаристской</w:t>
      </w:r>
      <w:r>
        <w:rPr>
          <w:color w:val="333333"/>
          <w:spacing w:val="-1"/>
        </w:rPr>
        <w:t xml:space="preserve"> </w:t>
      </w:r>
      <w:r>
        <w:rPr>
          <w:color w:val="333333"/>
        </w:rPr>
        <w:t>Японии.</w:t>
      </w:r>
      <w:r>
        <w:rPr>
          <w:color w:val="333333"/>
          <w:spacing w:val="-2"/>
        </w:rPr>
        <w:t xml:space="preserve"> </w:t>
      </w:r>
      <w:r>
        <w:rPr>
          <w:color w:val="333333"/>
        </w:rPr>
        <w:t>3</w:t>
      </w:r>
      <w:r>
        <w:rPr>
          <w:color w:val="333333"/>
          <w:spacing w:val="-2"/>
        </w:rPr>
        <w:t xml:space="preserve"> </w:t>
      </w:r>
      <w:r>
        <w:rPr>
          <w:color w:val="333333"/>
        </w:rPr>
        <w:t>сентября -</w:t>
      </w:r>
      <w:r>
        <w:rPr>
          <w:color w:val="333333"/>
          <w:spacing w:val="-3"/>
        </w:rPr>
        <w:t xml:space="preserve"> </w:t>
      </w:r>
      <w:r>
        <w:rPr>
          <w:color w:val="333333"/>
        </w:rPr>
        <w:t>окончание</w:t>
      </w:r>
      <w:r>
        <w:rPr>
          <w:color w:val="333333"/>
          <w:spacing w:val="-2"/>
        </w:rPr>
        <w:t xml:space="preserve"> </w:t>
      </w:r>
      <w:r>
        <w:rPr>
          <w:color w:val="333333"/>
        </w:rPr>
        <w:t>Второй</w:t>
      </w:r>
      <w:r>
        <w:rPr>
          <w:color w:val="333333"/>
          <w:spacing w:val="-1"/>
        </w:rPr>
        <w:t xml:space="preserve"> </w:t>
      </w:r>
      <w:r>
        <w:rPr>
          <w:color w:val="333333"/>
        </w:rPr>
        <w:t>мировой</w:t>
      </w:r>
      <w:r>
        <w:rPr>
          <w:color w:val="333333"/>
          <w:spacing w:val="-1"/>
        </w:rPr>
        <w:t xml:space="preserve"> </w:t>
      </w:r>
      <w:r>
        <w:rPr>
          <w:color w:val="333333"/>
        </w:rPr>
        <w:t>войны.</w:t>
      </w:r>
    </w:p>
    <w:p w14:paraId="4B16DDE5" w14:textId="77777777" w:rsidR="00533F70" w:rsidRDefault="004F5381">
      <w:pPr>
        <w:pStyle w:val="a3"/>
        <w:spacing w:before="1"/>
        <w:ind w:right="194"/>
      </w:pPr>
      <w:r>
        <w:rPr>
          <w:color w:val="333333"/>
        </w:rPr>
        <w:t>Источники Победы советского народа. Выдающиеся полководцы Великой Отечественной</w:t>
      </w:r>
      <w:r>
        <w:rPr>
          <w:color w:val="333333"/>
          <w:spacing w:val="-57"/>
        </w:rPr>
        <w:t xml:space="preserve"> </w:t>
      </w:r>
      <w:r>
        <w:rPr>
          <w:color w:val="333333"/>
        </w:rPr>
        <w:t>войны. Решающая роль СССР в победе антигитлеровской коалиции. Людские и</w:t>
      </w:r>
      <w:r>
        <w:rPr>
          <w:color w:val="333333"/>
          <w:spacing w:val="1"/>
        </w:rPr>
        <w:t xml:space="preserve"> </w:t>
      </w:r>
      <w:r>
        <w:rPr>
          <w:color w:val="333333"/>
        </w:rPr>
        <w:t>материальные потери СССР. Всемирно-историческое значение Победы СССР в Великой</w:t>
      </w:r>
      <w:r>
        <w:rPr>
          <w:color w:val="333333"/>
          <w:spacing w:val="1"/>
        </w:rPr>
        <w:t xml:space="preserve"> </w:t>
      </w:r>
      <w:r>
        <w:rPr>
          <w:color w:val="333333"/>
        </w:rPr>
        <w:t>Отечественной</w:t>
      </w:r>
      <w:r>
        <w:rPr>
          <w:color w:val="333333"/>
          <w:spacing w:val="-1"/>
        </w:rPr>
        <w:t xml:space="preserve"> </w:t>
      </w:r>
      <w:r>
        <w:rPr>
          <w:color w:val="333333"/>
        </w:rPr>
        <w:t>войне.</w:t>
      </w:r>
    </w:p>
    <w:p w14:paraId="474B7EBF" w14:textId="77777777" w:rsidR="00533F70" w:rsidRDefault="004F5381">
      <w:pPr>
        <w:pStyle w:val="a3"/>
      </w:pPr>
      <w:r>
        <w:rPr>
          <w:color w:val="333333"/>
        </w:rPr>
        <w:t>Окончание</w:t>
      </w:r>
      <w:r>
        <w:rPr>
          <w:color w:val="333333"/>
          <w:spacing w:val="-6"/>
        </w:rPr>
        <w:t xml:space="preserve"> </w:t>
      </w:r>
      <w:r>
        <w:rPr>
          <w:color w:val="333333"/>
        </w:rPr>
        <w:t>Второй</w:t>
      </w:r>
      <w:r>
        <w:rPr>
          <w:color w:val="333333"/>
          <w:spacing w:val="-4"/>
        </w:rPr>
        <w:t xml:space="preserve"> </w:t>
      </w:r>
      <w:r>
        <w:rPr>
          <w:color w:val="333333"/>
        </w:rPr>
        <w:t>мировой</w:t>
      </w:r>
      <w:r>
        <w:rPr>
          <w:color w:val="333333"/>
          <w:spacing w:val="-4"/>
        </w:rPr>
        <w:t xml:space="preserve"> </w:t>
      </w:r>
      <w:r>
        <w:rPr>
          <w:color w:val="333333"/>
        </w:rPr>
        <w:t>войны.</w:t>
      </w:r>
      <w:r>
        <w:rPr>
          <w:color w:val="333333"/>
          <w:spacing w:val="-5"/>
        </w:rPr>
        <w:t xml:space="preserve"> </w:t>
      </w:r>
      <w:r>
        <w:rPr>
          <w:color w:val="333333"/>
        </w:rPr>
        <w:t>Осуждение</w:t>
      </w:r>
      <w:r>
        <w:rPr>
          <w:color w:val="333333"/>
          <w:spacing w:val="-5"/>
        </w:rPr>
        <w:t xml:space="preserve"> </w:t>
      </w:r>
      <w:r>
        <w:rPr>
          <w:color w:val="333333"/>
        </w:rPr>
        <w:t>главных</w:t>
      </w:r>
      <w:r>
        <w:rPr>
          <w:color w:val="333333"/>
          <w:spacing w:val="-4"/>
        </w:rPr>
        <w:t xml:space="preserve"> </w:t>
      </w:r>
      <w:r>
        <w:rPr>
          <w:color w:val="333333"/>
        </w:rPr>
        <w:t>военных</w:t>
      </w:r>
      <w:r>
        <w:rPr>
          <w:color w:val="333333"/>
          <w:spacing w:val="-2"/>
        </w:rPr>
        <w:t xml:space="preserve"> </w:t>
      </w:r>
      <w:r>
        <w:rPr>
          <w:color w:val="333333"/>
        </w:rPr>
        <w:t>преступников</w:t>
      </w:r>
      <w:r>
        <w:rPr>
          <w:color w:val="333333"/>
          <w:spacing w:val="-5"/>
        </w:rPr>
        <w:t xml:space="preserve"> </w:t>
      </w:r>
      <w:r>
        <w:rPr>
          <w:color w:val="333333"/>
        </w:rPr>
        <w:t>их</w:t>
      </w:r>
      <w:r>
        <w:rPr>
          <w:color w:val="333333"/>
          <w:spacing w:val="-57"/>
        </w:rPr>
        <w:t xml:space="preserve"> </w:t>
      </w:r>
      <w:r>
        <w:rPr>
          <w:color w:val="333333"/>
        </w:rPr>
        <w:t>пособников</w:t>
      </w:r>
      <w:r>
        <w:rPr>
          <w:color w:val="333333"/>
          <w:spacing w:val="-1"/>
        </w:rPr>
        <w:t xml:space="preserve"> </w:t>
      </w:r>
      <w:r>
        <w:rPr>
          <w:color w:val="333333"/>
        </w:rPr>
        <w:t>(Нюрнбергский,</w:t>
      </w:r>
      <w:r>
        <w:rPr>
          <w:color w:val="333333"/>
          <w:spacing w:val="-1"/>
        </w:rPr>
        <w:t xml:space="preserve"> </w:t>
      </w:r>
      <w:r>
        <w:rPr>
          <w:color w:val="333333"/>
        </w:rPr>
        <w:t>Токийский</w:t>
      </w:r>
      <w:r>
        <w:rPr>
          <w:color w:val="333333"/>
          <w:spacing w:val="-3"/>
        </w:rPr>
        <w:t xml:space="preserve"> </w:t>
      </w:r>
      <w:r>
        <w:rPr>
          <w:color w:val="333333"/>
        </w:rPr>
        <w:t>и Хабаровский</w:t>
      </w:r>
      <w:r>
        <w:rPr>
          <w:color w:val="333333"/>
          <w:spacing w:val="-1"/>
        </w:rPr>
        <w:t xml:space="preserve"> </w:t>
      </w:r>
      <w:r>
        <w:rPr>
          <w:color w:val="333333"/>
        </w:rPr>
        <w:t>процессы).</w:t>
      </w:r>
    </w:p>
    <w:p w14:paraId="364A3616" w14:textId="77777777" w:rsidR="00533F70" w:rsidRDefault="004F5381">
      <w:pPr>
        <w:pStyle w:val="a3"/>
        <w:ind w:right="415"/>
        <w:jc w:val="both"/>
      </w:pPr>
      <w:r>
        <w:rPr>
          <w:color w:val="333333"/>
        </w:rPr>
        <w:t>Попытки искажения истории Второй мировой войны и роли советского народа в победе</w:t>
      </w:r>
      <w:r>
        <w:rPr>
          <w:color w:val="333333"/>
          <w:spacing w:val="-57"/>
        </w:rPr>
        <w:t xml:space="preserve"> </w:t>
      </w:r>
      <w:r>
        <w:rPr>
          <w:color w:val="333333"/>
        </w:rPr>
        <w:t>над гитлеровской Германией и её союзниками. Конституция РФ о защите исторической</w:t>
      </w:r>
      <w:r>
        <w:rPr>
          <w:color w:val="333333"/>
          <w:spacing w:val="-57"/>
        </w:rPr>
        <w:t xml:space="preserve"> </w:t>
      </w:r>
      <w:r>
        <w:rPr>
          <w:color w:val="333333"/>
        </w:rPr>
        <w:t>правды.</w:t>
      </w:r>
    </w:p>
    <w:p w14:paraId="5809B585" w14:textId="77777777" w:rsidR="00533F70" w:rsidRDefault="004F5381">
      <w:pPr>
        <w:pStyle w:val="a3"/>
      </w:pPr>
      <w:r>
        <w:rPr>
          <w:color w:val="333333"/>
        </w:rPr>
        <w:t>Города-герои. Дни воинской славы и памятные даты в России. Указы Президента</w:t>
      </w:r>
      <w:r>
        <w:rPr>
          <w:color w:val="333333"/>
          <w:spacing w:val="1"/>
        </w:rPr>
        <w:t xml:space="preserve"> </w:t>
      </w:r>
      <w:r>
        <w:rPr>
          <w:color w:val="333333"/>
        </w:rPr>
        <w:t>Российской</w:t>
      </w:r>
      <w:r>
        <w:rPr>
          <w:color w:val="333333"/>
          <w:spacing w:val="-5"/>
        </w:rPr>
        <w:t xml:space="preserve"> </w:t>
      </w:r>
      <w:r>
        <w:rPr>
          <w:color w:val="333333"/>
        </w:rPr>
        <w:t>Федерации</w:t>
      </w:r>
      <w:r>
        <w:rPr>
          <w:color w:val="333333"/>
          <w:spacing w:val="-6"/>
        </w:rPr>
        <w:t xml:space="preserve"> </w:t>
      </w:r>
      <w:r>
        <w:rPr>
          <w:color w:val="333333"/>
        </w:rPr>
        <w:t>об</w:t>
      </w:r>
      <w:r>
        <w:rPr>
          <w:color w:val="333333"/>
          <w:spacing w:val="-3"/>
        </w:rPr>
        <w:t xml:space="preserve"> </w:t>
      </w:r>
      <w:r>
        <w:rPr>
          <w:color w:val="333333"/>
        </w:rPr>
        <w:t>утверждении</w:t>
      </w:r>
      <w:r>
        <w:rPr>
          <w:color w:val="333333"/>
          <w:spacing w:val="-5"/>
        </w:rPr>
        <w:t xml:space="preserve"> </w:t>
      </w:r>
      <w:r>
        <w:rPr>
          <w:color w:val="333333"/>
        </w:rPr>
        <w:t>почётных</w:t>
      </w:r>
      <w:r>
        <w:rPr>
          <w:color w:val="333333"/>
          <w:spacing w:val="-2"/>
        </w:rPr>
        <w:t xml:space="preserve"> </w:t>
      </w:r>
      <w:r>
        <w:rPr>
          <w:color w:val="333333"/>
        </w:rPr>
        <w:t>званий</w:t>
      </w:r>
      <w:r>
        <w:rPr>
          <w:color w:val="333333"/>
          <w:spacing w:val="-2"/>
        </w:rPr>
        <w:t xml:space="preserve"> </w:t>
      </w:r>
      <w:r>
        <w:rPr>
          <w:color w:val="333333"/>
        </w:rPr>
        <w:t>«Города</w:t>
      </w:r>
      <w:r>
        <w:rPr>
          <w:color w:val="333333"/>
          <w:spacing w:val="-5"/>
        </w:rPr>
        <w:t xml:space="preserve"> </w:t>
      </w:r>
      <w:r>
        <w:rPr>
          <w:color w:val="333333"/>
        </w:rPr>
        <w:t>воинской</w:t>
      </w:r>
      <w:r>
        <w:rPr>
          <w:color w:val="333333"/>
          <w:spacing w:val="-5"/>
        </w:rPr>
        <w:t xml:space="preserve"> </w:t>
      </w:r>
      <w:r>
        <w:rPr>
          <w:color w:val="333333"/>
        </w:rPr>
        <w:t>славы»,</w:t>
      </w:r>
    </w:p>
    <w:p w14:paraId="07858CC1" w14:textId="77777777" w:rsidR="00533F70" w:rsidRDefault="004F5381">
      <w:pPr>
        <w:pStyle w:val="a3"/>
      </w:pPr>
      <w:r>
        <w:rPr>
          <w:color w:val="333333"/>
        </w:rPr>
        <w:t>«Города</w:t>
      </w:r>
      <w:r>
        <w:rPr>
          <w:color w:val="333333"/>
          <w:spacing w:val="-4"/>
        </w:rPr>
        <w:t xml:space="preserve"> </w:t>
      </w:r>
      <w:r>
        <w:rPr>
          <w:color w:val="333333"/>
        </w:rPr>
        <w:t>трудовой</w:t>
      </w:r>
      <w:r>
        <w:rPr>
          <w:color w:val="333333"/>
          <w:spacing w:val="-4"/>
        </w:rPr>
        <w:t xml:space="preserve"> </w:t>
      </w:r>
      <w:r>
        <w:rPr>
          <w:color w:val="333333"/>
        </w:rPr>
        <w:t>доблести»,</w:t>
      </w:r>
      <w:r>
        <w:rPr>
          <w:color w:val="333333"/>
          <w:spacing w:val="-3"/>
        </w:rPr>
        <w:t xml:space="preserve"> </w:t>
      </w:r>
      <w:r>
        <w:rPr>
          <w:color w:val="333333"/>
        </w:rPr>
        <w:t>а</w:t>
      </w:r>
      <w:r>
        <w:rPr>
          <w:color w:val="333333"/>
          <w:spacing w:val="-4"/>
        </w:rPr>
        <w:t xml:space="preserve"> </w:t>
      </w:r>
      <w:r>
        <w:rPr>
          <w:color w:val="333333"/>
        </w:rPr>
        <w:t>также</w:t>
      </w:r>
      <w:r>
        <w:rPr>
          <w:color w:val="333333"/>
          <w:spacing w:val="-4"/>
        </w:rPr>
        <w:t xml:space="preserve"> </w:t>
      </w:r>
      <w:r>
        <w:rPr>
          <w:color w:val="333333"/>
        </w:rPr>
        <w:t>других</w:t>
      </w:r>
      <w:r>
        <w:rPr>
          <w:color w:val="333333"/>
          <w:spacing w:val="-1"/>
        </w:rPr>
        <w:t xml:space="preserve"> </w:t>
      </w:r>
      <w:r>
        <w:rPr>
          <w:color w:val="333333"/>
        </w:rPr>
        <w:t>мерах,</w:t>
      </w:r>
      <w:r>
        <w:rPr>
          <w:color w:val="333333"/>
          <w:spacing w:val="-3"/>
        </w:rPr>
        <w:t xml:space="preserve"> </w:t>
      </w:r>
      <w:r>
        <w:rPr>
          <w:color w:val="333333"/>
        </w:rPr>
        <w:t>направленных</w:t>
      </w:r>
      <w:r>
        <w:rPr>
          <w:color w:val="333333"/>
          <w:spacing w:val="-1"/>
        </w:rPr>
        <w:t xml:space="preserve"> </w:t>
      </w:r>
      <w:r>
        <w:rPr>
          <w:color w:val="333333"/>
        </w:rPr>
        <w:t>на</w:t>
      </w:r>
      <w:r>
        <w:rPr>
          <w:color w:val="333333"/>
          <w:spacing w:val="-7"/>
        </w:rPr>
        <w:t xml:space="preserve"> </w:t>
      </w:r>
      <w:r>
        <w:rPr>
          <w:color w:val="333333"/>
        </w:rPr>
        <w:t>увековечивание</w:t>
      </w:r>
      <w:r>
        <w:rPr>
          <w:color w:val="333333"/>
          <w:spacing w:val="-57"/>
        </w:rPr>
        <w:t xml:space="preserve"> </w:t>
      </w:r>
      <w:r>
        <w:rPr>
          <w:color w:val="333333"/>
        </w:rPr>
        <w:t>памяти о Великой Победе.</w:t>
      </w:r>
    </w:p>
    <w:p w14:paraId="29758EFF" w14:textId="77777777" w:rsidR="00533F70" w:rsidRDefault="004F5381">
      <w:pPr>
        <w:pStyle w:val="a3"/>
        <w:ind w:right="172"/>
      </w:pPr>
      <w:r>
        <w:rPr>
          <w:color w:val="333333"/>
        </w:rPr>
        <w:t>9 мая 1945 г. - День Победы советского народа в Великой Отечественной войне 1941-1945</w:t>
      </w:r>
      <w:r>
        <w:rPr>
          <w:color w:val="333333"/>
          <w:spacing w:val="-57"/>
        </w:rPr>
        <w:t xml:space="preserve"> </w:t>
      </w:r>
      <w:r>
        <w:rPr>
          <w:color w:val="333333"/>
        </w:rPr>
        <w:t>гг.</w:t>
      </w:r>
      <w:r>
        <w:rPr>
          <w:color w:val="333333"/>
          <w:spacing w:val="-2"/>
        </w:rPr>
        <w:t xml:space="preserve"> </w:t>
      </w:r>
      <w:r>
        <w:rPr>
          <w:color w:val="333333"/>
        </w:rPr>
        <w:t>Парад</w:t>
      </w:r>
      <w:r>
        <w:rPr>
          <w:color w:val="333333"/>
          <w:spacing w:val="-1"/>
        </w:rPr>
        <w:t xml:space="preserve"> </w:t>
      </w:r>
      <w:r>
        <w:rPr>
          <w:color w:val="333333"/>
        </w:rPr>
        <w:t>на</w:t>
      </w:r>
      <w:r>
        <w:rPr>
          <w:color w:val="333333"/>
          <w:spacing w:val="-2"/>
        </w:rPr>
        <w:t xml:space="preserve"> </w:t>
      </w:r>
      <w:r>
        <w:rPr>
          <w:color w:val="333333"/>
        </w:rPr>
        <w:t>Красной площади и</w:t>
      </w:r>
      <w:r>
        <w:rPr>
          <w:color w:val="333333"/>
          <w:spacing w:val="-1"/>
        </w:rPr>
        <w:t xml:space="preserve"> </w:t>
      </w:r>
      <w:r>
        <w:rPr>
          <w:color w:val="333333"/>
        </w:rPr>
        <w:t>праздничные</w:t>
      </w:r>
      <w:r>
        <w:rPr>
          <w:color w:val="333333"/>
          <w:spacing w:val="-3"/>
        </w:rPr>
        <w:t xml:space="preserve"> </w:t>
      </w:r>
      <w:r>
        <w:rPr>
          <w:color w:val="333333"/>
        </w:rPr>
        <w:t>шествия в</w:t>
      </w:r>
      <w:r>
        <w:rPr>
          <w:color w:val="333333"/>
          <w:spacing w:val="-2"/>
        </w:rPr>
        <w:t xml:space="preserve"> </w:t>
      </w:r>
      <w:r>
        <w:rPr>
          <w:color w:val="333333"/>
        </w:rPr>
        <w:t>честь Дня Победы.</w:t>
      </w:r>
      <w:r>
        <w:rPr>
          <w:color w:val="333333"/>
          <w:spacing w:val="-1"/>
        </w:rPr>
        <w:t xml:space="preserve"> </w:t>
      </w:r>
      <w:r>
        <w:rPr>
          <w:color w:val="333333"/>
        </w:rPr>
        <w:t>Акции</w:t>
      </w:r>
    </w:p>
    <w:p w14:paraId="1DFBA009" w14:textId="77777777" w:rsidR="00533F70" w:rsidRDefault="004F5381">
      <w:pPr>
        <w:pStyle w:val="a3"/>
        <w:ind w:right="904"/>
      </w:pPr>
      <w:r>
        <w:rPr>
          <w:color w:val="333333"/>
        </w:rPr>
        <w:t>«Георгиевская ленточка» и «Бескозырка», марш «Бессмертный полк» в России и за</w:t>
      </w:r>
      <w:r>
        <w:rPr>
          <w:color w:val="333333"/>
          <w:spacing w:val="-58"/>
        </w:rPr>
        <w:t xml:space="preserve"> </w:t>
      </w:r>
      <w:r>
        <w:rPr>
          <w:color w:val="333333"/>
        </w:rPr>
        <w:t>рубежом.</w:t>
      </w:r>
      <w:r>
        <w:rPr>
          <w:color w:val="333333"/>
          <w:spacing w:val="-2"/>
        </w:rPr>
        <w:t xml:space="preserve"> </w:t>
      </w:r>
      <w:r>
        <w:rPr>
          <w:color w:val="333333"/>
        </w:rPr>
        <w:t>Ответственность за</w:t>
      </w:r>
      <w:r>
        <w:rPr>
          <w:color w:val="333333"/>
          <w:spacing w:val="-2"/>
        </w:rPr>
        <w:t xml:space="preserve"> </w:t>
      </w:r>
      <w:r>
        <w:rPr>
          <w:color w:val="333333"/>
        </w:rPr>
        <w:t>искажение</w:t>
      </w:r>
      <w:r>
        <w:rPr>
          <w:color w:val="333333"/>
          <w:spacing w:val="-2"/>
        </w:rPr>
        <w:t xml:space="preserve"> </w:t>
      </w:r>
      <w:r>
        <w:rPr>
          <w:color w:val="333333"/>
        </w:rPr>
        <w:t>истории</w:t>
      </w:r>
      <w:r>
        <w:rPr>
          <w:color w:val="333333"/>
          <w:spacing w:val="-1"/>
        </w:rPr>
        <w:t xml:space="preserve"> </w:t>
      </w:r>
      <w:r>
        <w:rPr>
          <w:color w:val="333333"/>
        </w:rPr>
        <w:t>Второй мировой</w:t>
      </w:r>
      <w:r>
        <w:rPr>
          <w:color w:val="333333"/>
          <w:spacing w:val="-1"/>
        </w:rPr>
        <w:t xml:space="preserve"> </w:t>
      </w:r>
      <w:r>
        <w:rPr>
          <w:color w:val="333333"/>
        </w:rPr>
        <w:t>войны.</w:t>
      </w:r>
    </w:p>
    <w:p w14:paraId="5937331D" w14:textId="77777777" w:rsidR="00533F70" w:rsidRDefault="004F5381" w:rsidP="009B59A7">
      <w:pPr>
        <w:pStyle w:val="a5"/>
        <w:tabs>
          <w:tab w:val="left" w:pos="1863"/>
        </w:tabs>
        <w:spacing w:before="1"/>
        <w:ind w:left="1862"/>
        <w:rPr>
          <w:sz w:val="24"/>
        </w:rPr>
      </w:pPr>
      <w:r>
        <w:rPr>
          <w:color w:val="333333"/>
          <w:sz w:val="24"/>
        </w:rPr>
        <w:t>Распад</w:t>
      </w:r>
      <w:r>
        <w:rPr>
          <w:color w:val="333333"/>
          <w:spacing w:val="-2"/>
          <w:sz w:val="24"/>
        </w:rPr>
        <w:t xml:space="preserve"> </w:t>
      </w:r>
      <w:r>
        <w:rPr>
          <w:color w:val="333333"/>
          <w:sz w:val="24"/>
        </w:rPr>
        <w:t>СССР.</w:t>
      </w:r>
      <w:r>
        <w:rPr>
          <w:color w:val="333333"/>
          <w:spacing w:val="-4"/>
          <w:sz w:val="24"/>
        </w:rPr>
        <w:t xml:space="preserve"> </w:t>
      </w:r>
      <w:r>
        <w:rPr>
          <w:color w:val="333333"/>
          <w:sz w:val="24"/>
        </w:rPr>
        <w:t>Становление</w:t>
      </w:r>
      <w:r>
        <w:rPr>
          <w:color w:val="333333"/>
          <w:spacing w:val="-2"/>
          <w:sz w:val="24"/>
        </w:rPr>
        <w:t xml:space="preserve"> </w:t>
      </w:r>
      <w:r>
        <w:rPr>
          <w:color w:val="333333"/>
          <w:sz w:val="24"/>
        </w:rPr>
        <w:t>новой</w:t>
      </w:r>
      <w:r>
        <w:rPr>
          <w:color w:val="333333"/>
          <w:spacing w:val="-3"/>
          <w:sz w:val="24"/>
        </w:rPr>
        <w:t xml:space="preserve"> </w:t>
      </w:r>
      <w:r>
        <w:rPr>
          <w:color w:val="333333"/>
          <w:sz w:val="24"/>
        </w:rPr>
        <w:t>России</w:t>
      </w:r>
      <w:r>
        <w:rPr>
          <w:color w:val="333333"/>
          <w:spacing w:val="-2"/>
          <w:sz w:val="24"/>
        </w:rPr>
        <w:t xml:space="preserve"> </w:t>
      </w:r>
      <w:r>
        <w:rPr>
          <w:color w:val="333333"/>
          <w:sz w:val="24"/>
        </w:rPr>
        <w:t>(1992-1999</w:t>
      </w:r>
      <w:r>
        <w:rPr>
          <w:color w:val="333333"/>
          <w:spacing w:val="-1"/>
          <w:sz w:val="24"/>
        </w:rPr>
        <w:t xml:space="preserve"> </w:t>
      </w:r>
      <w:r>
        <w:rPr>
          <w:color w:val="333333"/>
          <w:sz w:val="24"/>
        </w:rPr>
        <w:t>гг.).</w:t>
      </w:r>
    </w:p>
    <w:p w14:paraId="35B0C211" w14:textId="77777777" w:rsidR="00533F70" w:rsidRDefault="004F5381">
      <w:pPr>
        <w:pStyle w:val="a3"/>
      </w:pPr>
      <w:r>
        <w:rPr>
          <w:color w:val="333333"/>
        </w:rPr>
        <w:t>Нарастание</w:t>
      </w:r>
      <w:r>
        <w:rPr>
          <w:color w:val="333333"/>
          <w:spacing w:val="-5"/>
        </w:rPr>
        <w:t xml:space="preserve"> </w:t>
      </w:r>
      <w:r>
        <w:rPr>
          <w:color w:val="333333"/>
        </w:rPr>
        <w:t>кризисных</w:t>
      </w:r>
      <w:r>
        <w:rPr>
          <w:color w:val="333333"/>
          <w:spacing w:val="-4"/>
        </w:rPr>
        <w:t xml:space="preserve"> </w:t>
      </w:r>
      <w:r>
        <w:rPr>
          <w:color w:val="333333"/>
        </w:rPr>
        <w:t>явлений</w:t>
      </w:r>
      <w:r>
        <w:rPr>
          <w:color w:val="333333"/>
          <w:spacing w:val="-3"/>
        </w:rPr>
        <w:t xml:space="preserve"> </w:t>
      </w:r>
      <w:r>
        <w:rPr>
          <w:color w:val="333333"/>
        </w:rPr>
        <w:t>в</w:t>
      </w:r>
      <w:r>
        <w:rPr>
          <w:color w:val="333333"/>
          <w:spacing w:val="-5"/>
        </w:rPr>
        <w:t xml:space="preserve"> </w:t>
      </w:r>
      <w:r>
        <w:rPr>
          <w:color w:val="333333"/>
        </w:rPr>
        <w:t>СССР.</w:t>
      </w:r>
      <w:r>
        <w:rPr>
          <w:color w:val="333333"/>
          <w:spacing w:val="-3"/>
        </w:rPr>
        <w:t xml:space="preserve"> </w:t>
      </w:r>
      <w:r>
        <w:rPr>
          <w:color w:val="333333"/>
        </w:rPr>
        <w:t>М.С.</w:t>
      </w:r>
      <w:r>
        <w:rPr>
          <w:color w:val="333333"/>
          <w:spacing w:val="-2"/>
        </w:rPr>
        <w:t xml:space="preserve"> </w:t>
      </w:r>
      <w:r>
        <w:rPr>
          <w:color w:val="333333"/>
        </w:rPr>
        <w:t>Горбачёв.</w:t>
      </w:r>
      <w:r>
        <w:rPr>
          <w:color w:val="333333"/>
          <w:spacing w:val="-4"/>
        </w:rPr>
        <w:t xml:space="preserve"> </w:t>
      </w:r>
      <w:r>
        <w:rPr>
          <w:color w:val="333333"/>
        </w:rPr>
        <w:t>Межнациональные</w:t>
      </w:r>
      <w:r>
        <w:rPr>
          <w:color w:val="333333"/>
          <w:spacing w:val="-5"/>
        </w:rPr>
        <w:t xml:space="preserve"> </w:t>
      </w:r>
      <w:r>
        <w:rPr>
          <w:color w:val="333333"/>
        </w:rPr>
        <w:t>конфликты.</w:t>
      </w:r>
    </w:p>
    <w:p w14:paraId="5911DA8B" w14:textId="77777777" w:rsidR="00533F70" w:rsidRDefault="004F5381">
      <w:pPr>
        <w:pStyle w:val="a3"/>
      </w:pPr>
      <w:r>
        <w:rPr>
          <w:color w:val="333333"/>
        </w:rPr>
        <w:t>«Парад</w:t>
      </w:r>
      <w:r>
        <w:rPr>
          <w:color w:val="333333"/>
          <w:spacing w:val="-4"/>
        </w:rPr>
        <w:t xml:space="preserve"> </w:t>
      </w:r>
      <w:r>
        <w:rPr>
          <w:color w:val="333333"/>
        </w:rPr>
        <w:t>суверенитетов».</w:t>
      </w:r>
      <w:r>
        <w:rPr>
          <w:color w:val="333333"/>
          <w:spacing w:val="-4"/>
        </w:rPr>
        <w:t xml:space="preserve"> </w:t>
      </w:r>
      <w:r>
        <w:rPr>
          <w:color w:val="333333"/>
        </w:rPr>
        <w:t>Принятие</w:t>
      </w:r>
      <w:r>
        <w:rPr>
          <w:color w:val="333333"/>
          <w:spacing w:val="-5"/>
        </w:rPr>
        <w:t xml:space="preserve"> </w:t>
      </w:r>
      <w:r>
        <w:rPr>
          <w:color w:val="333333"/>
        </w:rPr>
        <w:t>Декларации</w:t>
      </w:r>
      <w:r>
        <w:rPr>
          <w:color w:val="333333"/>
          <w:spacing w:val="-5"/>
        </w:rPr>
        <w:t xml:space="preserve"> </w:t>
      </w:r>
      <w:r>
        <w:rPr>
          <w:color w:val="333333"/>
        </w:rPr>
        <w:t>о</w:t>
      </w:r>
      <w:r>
        <w:rPr>
          <w:color w:val="333333"/>
          <w:spacing w:val="-4"/>
        </w:rPr>
        <w:t xml:space="preserve"> </w:t>
      </w:r>
      <w:r>
        <w:rPr>
          <w:color w:val="333333"/>
        </w:rPr>
        <w:t>государственном</w:t>
      </w:r>
      <w:r>
        <w:rPr>
          <w:color w:val="333333"/>
          <w:spacing w:val="-5"/>
        </w:rPr>
        <w:t xml:space="preserve"> </w:t>
      </w:r>
      <w:r>
        <w:rPr>
          <w:color w:val="333333"/>
        </w:rPr>
        <w:t>суверенитете</w:t>
      </w:r>
      <w:r>
        <w:rPr>
          <w:color w:val="333333"/>
          <w:spacing w:val="-3"/>
        </w:rPr>
        <w:t xml:space="preserve"> </w:t>
      </w:r>
      <w:r>
        <w:rPr>
          <w:color w:val="333333"/>
        </w:rPr>
        <w:t>РСФСР.</w:t>
      </w:r>
      <w:r>
        <w:rPr>
          <w:color w:val="333333"/>
          <w:spacing w:val="-57"/>
        </w:rPr>
        <w:t xml:space="preserve"> </w:t>
      </w:r>
      <w:r>
        <w:rPr>
          <w:color w:val="333333"/>
        </w:rPr>
        <w:t>Референдум</w:t>
      </w:r>
      <w:r>
        <w:rPr>
          <w:color w:val="333333"/>
          <w:spacing w:val="-2"/>
        </w:rPr>
        <w:t xml:space="preserve"> </w:t>
      </w:r>
      <w:r>
        <w:rPr>
          <w:color w:val="333333"/>
        </w:rPr>
        <w:t>о</w:t>
      </w:r>
      <w:r>
        <w:rPr>
          <w:color w:val="333333"/>
          <w:spacing w:val="2"/>
        </w:rPr>
        <w:t xml:space="preserve"> </w:t>
      </w:r>
      <w:r>
        <w:rPr>
          <w:color w:val="333333"/>
        </w:rPr>
        <w:t>сохранении</w:t>
      </w:r>
      <w:r>
        <w:rPr>
          <w:color w:val="333333"/>
          <w:spacing w:val="-1"/>
        </w:rPr>
        <w:t xml:space="preserve"> </w:t>
      </w:r>
      <w:r>
        <w:rPr>
          <w:color w:val="333333"/>
        </w:rPr>
        <w:t>СССР</w:t>
      </w:r>
      <w:r>
        <w:rPr>
          <w:color w:val="333333"/>
          <w:spacing w:val="-2"/>
        </w:rPr>
        <w:t xml:space="preserve"> </w:t>
      </w:r>
      <w:r>
        <w:rPr>
          <w:color w:val="333333"/>
        </w:rPr>
        <w:t>и введении</w:t>
      </w:r>
      <w:r>
        <w:rPr>
          <w:color w:val="333333"/>
          <w:spacing w:val="-3"/>
        </w:rPr>
        <w:t xml:space="preserve"> </w:t>
      </w:r>
      <w:r>
        <w:rPr>
          <w:color w:val="333333"/>
        </w:rPr>
        <w:t>поста Президента.</w:t>
      </w:r>
    </w:p>
    <w:p w14:paraId="1CF9F491" w14:textId="77777777" w:rsidR="00533F70" w:rsidRDefault="004F5381">
      <w:pPr>
        <w:pStyle w:val="a3"/>
        <w:jc w:val="both"/>
      </w:pPr>
      <w:r>
        <w:rPr>
          <w:color w:val="333333"/>
        </w:rPr>
        <w:t>РСФСР.</w:t>
      </w:r>
      <w:r>
        <w:rPr>
          <w:color w:val="333333"/>
          <w:spacing w:val="-3"/>
        </w:rPr>
        <w:t xml:space="preserve"> </w:t>
      </w:r>
      <w:r>
        <w:rPr>
          <w:color w:val="333333"/>
        </w:rPr>
        <w:t>Избрание</w:t>
      </w:r>
      <w:r>
        <w:rPr>
          <w:color w:val="333333"/>
          <w:spacing w:val="-3"/>
        </w:rPr>
        <w:t xml:space="preserve"> </w:t>
      </w:r>
      <w:r>
        <w:rPr>
          <w:color w:val="333333"/>
        </w:rPr>
        <w:t>Б.Н.</w:t>
      </w:r>
      <w:r>
        <w:rPr>
          <w:color w:val="333333"/>
          <w:spacing w:val="-2"/>
        </w:rPr>
        <w:t xml:space="preserve"> </w:t>
      </w:r>
      <w:r>
        <w:rPr>
          <w:color w:val="333333"/>
        </w:rPr>
        <w:t>Ельцина</w:t>
      </w:r>
      <w:r>
        <w:rPr>
          <w:color w:val="333333"/>
          <w:spacing w:val="-3"/>
        </w:rPr>
        <w:t xml:space="preserve"> </w:t>
      </w:r>
      <w:r>
        <w:rPr>
          <w:color w:val="333333"/>
        </w:rPr>
        <w:t>Президентом</w:t>
      </w:r>
      <w:r>
        <w:rPr>
          <w:color w:val="333333"/>
          <w:spacing w:val="-6"/>
        </w:rPr>
        <w:t xml:space="preserve"> </w:t>
      </w:r>
      <w:r>
        <w:rPr>
          <w:color w:val="333333"/>
        </w:rPr>
        <w:t>РСФСР.</w:t>
      </w:r>
    </w:p>
    <w:p w14:paraId="3C2831FF" w14:textId="77777777" w:rsidR="00533F70" w:rsidRDefault="004F5381">
      <w:pPr>
        <w:pStyle w:val="a3"/>
        <w:ind w:right="671"/>
      </w:pPr>
      <w:r>
        <w:rPr>
          <w:color w:val="333333"/>
        </w:rPr>
        <w:t>Объявление государственной независимости союзными республиками. Юридическое</w:t>
      </w:r>
      <w:r>
        <w:rPr>
          <w:color w:val="333333"/>
          <w:spacing w:val="-57"/>
        </w:rPr>
        <w:t xml:space="preserve"> </w:t>
      </w:r>
      <w:r>
        <w:rPr>
          <w:color w:val="333333"/>
        </w:rPr>
        <w:t>оформление распада СССР и создание Содружества Независимых Государств</w:t>
      </w:r>
      <w:r>
        <w:rPr>
          <w:color w:val="333333"/>
          <w:spacing w:val="1"/>
        </w:rPr>
        <w:t xml:space="preserve"> </w:t>
      </w:r>
      <w:r>
        <w:rPr>
          <w:color w:val="333333"/>
        </w:rPr>
        <w:t>(Беловежское</w:t>
      </w:r>
      <w:r>
        <w:rPr>
          <w:color w:val="333333"/>
          <w:spacing w:val="-3"/>
        </w:rPr>
        <w:t xml:space="preserve"> </w:t>
      </w:r>
      <w:r>
        <w:rPr>
          <w:color w:val="333333"/>
        </w:rPr>
        <w:t>соглашение).</w:t>
      </w:r>
      <w:r>
        <w:rPr>
          <w:color w:val="333333"/>
          <w:spacing w:val="-1"/>
        </w:rPr>
        <w:t xml:space="preserve"> </w:t>
      </w:r>
      <w:r>
        <w:rPr>
          <w:color w:val="333333"/>
        </w:rPr>
        <w:t>Россия</w:t>
      </w:r>
      <w:r>
        <w:rPr>
          <w:color w:val="333333"/>
          <w:spacing w:val="-2"/>
        </w:rPr>
        <w:t xml:space="preserve"> </w:t>
      </w:r>
      <w:r>
        <w:rPr>
          <w:color w:val="333333"/>
        </w:rPr>
        <w:t>как</w:t>
      </w:r>
      <w:r>
        <w:rPr>
          <w:color w:val="333333"/>
          <w:spacing w:val="-1"/>
        </w:rPr>
        <w:t xml:space="preserve"> </w:t>
      </w:r>
      <w:r>
        <w:rPr>
          <w:color w:val="333333"/>
        </w:rPr>
        <w:t>преемник</w:t>
      </w:r>
      <w:r>
        <w:rPr>
          <w:color w:val="333333"/>
          <w:spacing w:val="-2"/>
        </w:rPr>
        <w:t xml:space="preserve"> </w:t>
      </w:r>
      <w:r>
        <w:rPr>
          <w:color w:val="333333"/>
        </w:rPr>
        <w:t>СССР</w:t>
      </w:r>
      <w:r>
        <w:rPr>
          <w:color w:val="333333"/>
          <w:spacing w:val="-3"/>
        </w:rPr>
        <w:t xml:space="preserve"> </w:t>
      </w:r>
      <w:r>
        <w:rPr>
          <w:color w:val="333333"/>
        </w:rPr>
        <w:t>на</w:t>
      </w:r>
      <w:r>
        <w:rPr>
          <w:color w:val="333333"/>
          <w:spacing w:val="-3"/>
        </w:rPr>
        <w:t xml:space="preserve"> </w:t>
      </w:r>
      <w:r>
        <w:rPr>
          <w:color w:val="333333"/>
        </w:rPr>
        <w:t>международной</w:t>
      </w:r>
      <w:r>
        <w:rPr>
          <w:color w:val="333333"/>
          <w:spacing w:val="-1"/>
        </w:rPr>
        <w:t xml:space="preserve"> </w:t>
      </w:r>
      <w:r>
        <w:rPr>
          <w:color w:val="333333"/>
        </w:rPr>
        <w:t>арене.</w:t>
      </w:r>
    </w:p>
    <w:p w14:paraId="6D12DCE0" w14:textId="77777777" w:rsidR="00533F70" w:rsidRDefault="004F5381">
      <w:pPr>
        <w:pStyle w:val="a3"/>
      </w:pPr>
      <w:r>
        <w:rPr>
          <w:color w:val="333333"/>
        </w:rPr>
        <w:t>Распад</w:t>
      </w:r>
      <w:r>
        <w:rPr>
          <w:color w:val="333333"/>
          <w:spacing w:val="-2"/>
        </w:rPr>
        <w:t xml:space="preserve"> </w:t>
      </w:r>
      <w:r>
        <w:rPr>
          <w:color w:val="333333"/>
        </w:rPr>
        <w:t>СССР</w:t>
      </w:r>
      <w:r>
        <w:rPr>
          <w:color w:val="333333"/>
          <w:spacing w:val="-3"/>
        </w:rPr>
        <w:t xml:space="preserve"> </w:t>
      </w:r>
      <w:r>
        <w:rPr>
          <w:color w:val="333333"/>
        </w:rPr>
        <w:t>и</w:t>
      </w:r>
      <w:r>
        <w:rPr>
          <w:color w:val="333333"/>
          <w:spacing w:val="-1"/>
        </w:rPr>
        <w:t xml:space="preserve"> </w:t>
      </w:r>
      <w:r>
        <w:rPr>
          <w:color w:val="333333"/>
        </w:rPr>
        <w:t>его</w:t>
      </w:r>
      <w:r>
        <w:rPr>
          <w:color w:val="333333"/>
          <w:spacing w:val="-2"/>
        </w:rPr>
        <w:t xml:space="preserve"> </w:t>
      </w:r>
      <w:r>
        <w:rPr>
          <w:color w:val="333333"/>
        </w:rPr>
        <w:t>последствия</w:t>
      </w:r>
      <w:r>
        <w:rPr>
          <w:color w:val="333333"/>
          <w:spacing w:val="-1"/>
        </w:rPr>
        <w:t xml:space="preserve"> </w:t>
      </w:r>
      <w:r>
        <w:rPr>
          <w:color w:val="333333"/>
        </w:rPr>
        <w:t>для</w:t>
      </w:r>
      <w:r>
        <w:rPr>
          <w:color w:val="333333"/>
          <w:spacing w:val="-1"/>
        </w:rPr>
        <w:t xml:space="preserve"> </w:t>
      </w:r>
      <w:r>
        <w:rPr>
          <w:color w:val="333333"/>
        </w:rPr>
        <w:t>России</w:t>
      </w:r>
      <w:r>
        <w:rPr>
          <w:color w:val="333333"/>
          <w:spacing w:val="-1"/>
        </w:rPr>
        <w:t xml:space="preserve"> </w:t>
      </w:r>
      <w:r>
        <w:rPr>
          <w:color w:val="333333"/>
        </w:rPr>
        <w:t>и</w:t>
      </w:r>
      <w:r>
        <w:rPr>
          <w:color w:val="333333"/>
          <w:spacing w:val="-3"/>
        </w:rPr>
        <w:t xml:space="preserve"> </w:t>
      </w:r>
      <w:r>
        <w:rPr>
          <w:color w:val="333333"/>
        </w:rPr>
        <w:t>мира.</w:t>
      </w:r>
    </w:p>
    <w:p w14:paraId="07B06408" w14:textId="77777777" w:rsidR="00533F70" w:rsidRDefault="004F5381">
      <w:pPr>
        <w:pStyle w:val="a3"/>
        <w:ind w:right="984"/>
      </w:pPr>
      <w:r>
        <w:rPr>
          <w:color w:val="333333"/>
        </w:rPr>
        <w:t>Становление Российской Федерации как суверенного государства (1991 -1993 гг.).</w:t>
      </w:r>
      <w:r>
        <w:rPr>
          <w:color w:val="333333"/>
          <w:spacing w:val="-57"/>
        </w:rPr>
        <w:t xml:space="preserve"> </w:t>
      </w:r>
      <w:r>
        <w:rPr>
          <w:color w:val="333333"/>
        </w:rPr>
        <w:t>Референдум</w:t>
      </w:r>
      <w:r>
        <w:rPr>
          <w:color w:val="333333"/>
          <w:spacing w:val="-2"/>
        </w:rPr>
        <w:t xml:space="preserve"> </w:t>
      </w:r>
      <w:r>
        <w:rPr>
          <w:color w:val="333333"/>
        </w:rPr>
        <w:t>по проекту</w:t>
      </w:r>
      <w:r>
        <w:rPr>
          <w:color w:val="333333"/>
          <w:spacing w:val="-3"/>
        </w:rPr>
        <w:t xml:space="preserve"> </w:t>
      </w:r>
      <w:r>
        <w:rPr>
          <w:color w:val="333333"/>
        </w:rPr>
        <w:t>Конституции.</w:t>
      </w:r>
    </w:p>
    <w:p w14:paraId="14FA34B1" w14:textId="77777777" w:rsidR="00533F70" w:rsidRDefault="004F5381">
      <w:pPr>
        <w:pStyle w:val="a3"/>
        <w:ind w:right="723"/>
      </w:pPr>
      <w:r>
        <w:rPr>
          <w:color w:val="333333"/>
        </w:rPr>
        <w:t>России. Принятие Конституции Российской Федерации 1993 г. и её значение.</w:t>
      </w:r>
      <w:r>
        <w:rPr>
          <w:color w:val="333333"/>
          <w:spacing w:val="1"/>
        </w:rPr>
        <w:t xml:space="preserve"> </w:t>
      </w:r>
      <w:r>
        <w:rPr>
          <w:color w:val="333333"/>
        </w:rPr>
        <w:t>Сложные 1990-е гг. Трудности и просчёты экономических преобразований в стране.</w:t>
      </w:r>
      <w:r>
        <w:rPr>
          <w:color w:val="333333"/>
          <w:spacing w:val="1"/>
        </w:rPr>
        <w:t xml:space="preserve"> </w:t>
      </w:r>
      <w:r>
        <w:rPr>
          <w:color w:val="333333"/>
        </w:rPr>
        <w:t>Совершенствование новой российской государственности. Угроза государственному</w:t>
      </w:r>
      <w:r>
        <w:rPr>
          <w:color w:val="333333"/>
          <w:spacing w:val="-57"/>
        </w:rPr>
        <w:t xml:space="preserve"> </w:t>
      </w:r>
      <w:r>
        <w:rPr>
          <w:color w:val="333333"/>
        </w:rPr>
        <w:t>единству.</w:t>
      </w:r>
    </w:p>
    <w:p w14:paraId="5DC41D1A" w14:textId="77777777" w:rsidR="00533F70" w:rsidRDefault="004F5381">
      <w:pPr>
        <w:pStyle w:val="a3"/>
        <w:ind w:right="126"/>
      </w:pPr>
      <w:r>
        <w:rPr>
          <w:color w:val="333333"/>
        </w:rPr>
        <w:t>Россия на постсоветском пространстве. СНГ и Союзное государство. Значение сохранения</w:t>
      </w:r>
      <w:r>
        <w:rPr>
          <w:color w:val="333333"/>
          <w:spacing w:val="-57"/>
        </w:rPr>
        <w:t xml:space="preserve"> </w:t>
      </w:r>
      <w:r>
        <w:rPr>
          <w:color w:val="333333"/>
        </w:rPr>
        <w:t>Россией</w:t>
      </w:r>
      <w:r>
        <w:rPr>
          <w:color w:val="333333"/>
          <w:spacing w:val="-1"/>
        </w:rPr>
        <w:t xml:space="preserve"> </w:t>
      </w:r>
      <w:r>
        <w:rPr>
          <w:color w:val="333333"/>
        </w:rPr>
        <w:t>статуса</w:t>
      </w:r>
      <w:r>
        <w:rPr>
          <w:color w:val="333333"/>
          <w:spacing w:val="-1"/>
        </w:rPr>
        <w:t xml:space="preserve"> </w:t>
      </w:r>
      <w:r>
        <w:rPr>
          <w:color w:val="333333"/>
        </w:rPr>
        <w:t>ядерной державы.</w:t>
      </w:r>
    </w:p>
    <w:p w14:paraId="479D4E21" w14:textId="77777777" w:rsidR="00533F70" w:rsidRDefault="004F5381">
      <w:pPr>
        <w:pStyle w:val="a3"/>
      </w:pPr>
      <w:r>
        <w:rPr>
          <w:color w:val="333333"/>
        </w:rPr>
        <w:t>Добровольная</w:t>
      </w:r>
      <w:r>
        <w:rPr>
          <w:color w:val="333333"/>
          <w:spacing w:val="-3"/>
        </w:rPr>
        <w:t xml:space="preserve"> </w:t>
      </w:r>
      <w:r>
        <w:rPr>
          <w:color w:val="333333"/>
        </w:rPr>
        <w:t>отставка</w:t>
      </w:r>
      <w:r>
        <w:rPr>
          <w:color w:val="333333"/>
          <w:spacing w:val="-4"/>
        </w:rPr>
        <w:t xml:space="preserve"> </w:t>
      </w:r>
      <w:r>
        <w:rPr>
          <w:color w:val="333333"/>
        </w:rPr>
        <w:t>Б.Н.</w:t>
      </w:r>
      <w:r>
        <w:rPr>
          <w:color w:val="333333"/>
          <w:spacing w:val="-3"/>
        </w:rPr>
        <w:t xml:space="preserve"> </w:t>
      </w:r>
      <w:r>
        <w:rPr>
          <w:color w:val="333333"/>
        </w:rPr>
        <w:t>Ельцина.</w:t>
      </w:r>
    </w:p>
    <w:p w14:paraId="78CB201A" w14:textId="77777777" w:rsidR="00533F70" w:rsidRDefault="004F5381" w:rsidP="009B59A7">
      <w:pPr>
        <w:pStyle w:val="a5"/>
        <w:tabs>
          <w:tab w:val="left" w:pos="1863"/>
        </w:tabs>
        <w:ind w:left="1862"/>
        <w:rPr>
          <w:sz w:val="24"/>
        </w:rPr>
      </w:pPr>
      <w:r>
        <w:rPr>
          <w:color w:val="333333"/>
          <w:sz w:val="24"/>
        </w:rPr>
        <w:t>Возрождение</w:t>
      </w:r>
      <w:r>
        <w:rPr>
          <w:color w:val="333333"/>
          <w:spacing w:val="-3"/>
          <w:sz w:val="24"/>
        </w:rPr>
        <w:t xml:space="preserve"> </w:t>
      </w:r>
      <w:r>
        <w:rPr>
          <w:color w:val="333333"/>
          <w:sz w:val="24"/>
        </w:rPr>
        <w:t>страны</w:t>
      </w:r>
      <w:r>
        <w:rPr>
          <w:color w:val="333333"/>
          <w:spacing w:val="-1"/>
          <w:sz w:val="24"/>
        </w:rPr>
        <w:t xml:space="preserve"> </w:t>
      </w:r>
      <w:r>
        <w:rPr>
          <w:color w:val="333333"/>
          <w:sz w:val="24"/>
        </w:rPr>
        <w:t>с</w:t>
      </w:r>
      <w:r>
        <w:rPr>
          <w:color w:val="333333"/>
          <w:spacing w:val="-4"/>
          <w:sz w:val="24"/>
        </w:rPr>
        <w:t xml:space="preserve"> </w:t>
      </w:r>
      <w:r>
        <w:rPr>
          <w:color w:val="333333"/>
          <w:sz w:val="24"/>
        </w:rPr>
        <w:t>2000-х</w:t>
      </w:r>
      <w:r>
        <w:rPr>
          <w:color w:val="333333"/>
          <w:spacing w:val="1"/>
          <w:sz w:val="24"/>
        </w:rPr>
        <w:t xml:space="preserve"> </w:t>
      </w:r>
      <w:r>
        <w:rPr>
          <w:color w:val="333333"/>
          <w:sz w:val="24"/>
        </w:rPr>
        <w:t>гг.</w:t>
      </w:r>
    </w:p>
    <w:p w14:paraId="239B76AA" w14:textId="77777777" w:rsidR="00533F70" w:rsidRDefault="004F5381" w:rsidP="009B59A7">
      <w:pPr>
        <w:pStyle w:val="a5"/>
        <w:tabs>
          <w:tab w:val="left" w:pos="2043"/>
        </w:tabs>
        <w:spacing w:before="1"/>
        <w:ind w:right="142"/>
        <w:rPr>
          <w:sz w:val="24"/>
        </w:rPr>
      </w:pPr>
      <w:r>
        <w:rPr>
          <w:color w:val="333333"/>
          <w:sz w:val="24"/>
        </w:rPr>
        <w:t>Российская Федерация в начале XXI века: на пути восстановления и укрепления</w:t>
      </w:r>
      <w:r>
        <w:rPr>
          <w:color w:val="333333"/>
          <w:spacing w:val="-58"/>
          <w:sz w:val="24"/>
        </w:rPr>
        <w:t xml:space="preserve"> </w:t>
      </w:r>
      <w:r>
        <w:rPr>
          <w:color w:val="333333"/>
          <w:sz w:val="24"/>
        </w:rPr>
        <w:t>страны.</w:t>
      </w:r>
      <w:r>
        <w:rPr>
          <w:color w:val="333333"/>
          <w:spacing w:val="-2"/>
          <w:sz w:val="24"/>
        </w:rPr>
        <w:t xml:space="preserve"> </w:t>
      </w:r>
      <w:r>
        <w:rPr>
          <w:color w:val="333333"/>
          <w:sz w:val="24"/>
        </w:rPr>
        <w:t>Вступление</w:t>
      </w:r>
      <w:r>
        <w:rPr>
          <w:color w:val="333333"/>
          <w:spacing w:val="-2"/>
          <w:sz w:val="24"/>
        </w:rPr>
        <w:t xml:space="preserve"> </w:t>
      </w:r>
      <w:r>
        <w:rPr>
          <w:color w:val="333333"/>
          <w:sz w:val="24"/>
        </w:rPr>
        <w:t>в</w:t>
      </w:r>
      <w:r>
        <w:rPr>
          <w:color w:val="333333"/>
          <w:spacing w:val="-2"/>
          <w:sz w:val="24"/>
        </w:rPr>
        <w:t xml:space="preserve"> </w:t>
      </w:r>
      <w:r>
        <w:rPr>
          <w:color w:val="333333"/>
          <w:sz w:val="24"/>
        </w:rPr>
        <w:t>должность</w:t>
      </w:r>
      <w:r>
        <w:rPr>
          <w:color w:val="333333"/>
          <w:spacing w:val="-1"/>
          <w:sz w:val="24"/>
        </w:rPr>
        <w:t xml:space="preserve"> </w:t>
      </w:r>
      <w:r>
        <w:rPr>
          <w:color w:val="333333"/>
          <w:sz w:val="24"/>
        </w:rPr>
        <w:t>Президента</w:t>
      </w:r>
      <w:r>
        <w:rPr>
          <w:color w:val="333333"/>
          <w:spacing w:val="-1"/>
          <w:sz w:val="24"/>
        </w:rPr>
        <w:t xml:space="preserve"> </w:t>
      </w:r>
      <w:r>
        <w:rPr>
          <w:color w:val="333333"/>
          <w:sz w:val="24"/>
        </w:rPr>
        <w:t>Российской</w:t>
      </w:r>
      <w:r>
        <w:rPr>
          <w:color w:val="333333"/>
          <w:spacing w:val="-1"/>
          <w:sz w:val="24"/>
        </w:rPr>
        <w:t xml:space="preserve"> </w:t>
      </w:r>
      <w:r>
        <w:rPr>
          <w:color w:val="333333"/>
          <w:sz w:val="24"/>
        </w:rPr>
        <w:t>Федерации</w:t>
      </w:r>
      <w:r>
        <w:rPr>
          <w:color w:val="333333"/>
          <w:spacing w:val="-4"/>
          <w:sz w:val="24"/>
        </w:rPr>
        <w:t xml:space="preserve"> </w:t>
      </w:r>
      <w:r>
        <w:rPr>
          <w:color w:val="333333"/>
          <w:sz w:val="24"/>
        </w:rPr>
        <w:t>В.В.</w:t>
      </w:r>
      <w:r>
        <w:rPr>
          <w:color w:val="333333"/>
          <w:spacing w:val="1"/>
          <w:sz w:val="24"/>
        </w:rPr>
        <w:t xml:space="preserve"> </w:t>
      </w:r>
      <w:r>
        <w:rPr>
          <w:color w:val="333333"/>
          <w:sz w:val="24"/>
        </w:rPr>
        <w:t>Путина.</w:t>
      </w:r>
    </w:p>
    <w:p w14:paraId="1E241CEB" w14:textId="77777777" w:rsidR="00533F70" w:rsidRDefault="004F5381">
      <w:pPr>
        <w:pStyle w:val="a3"/>
        <w:ind w:right="387"/>
      </w:pPr>
      <w:r>
        <w:rPr>
          <w:color w:val="333333"/>
        </w:rPr>
        <w:t>Восстановление единого правового пространства страны. Экономическая интеграция на</w:t>
      </w:r>
      <w:r>
        <w:rPr>
          <w:color w:val="333333"/>
          <w:spacing w:val="-57"/>
        </w:rPr>
        <w:t xml:space="preserve"> </w:t>
      </w:r>
      <w:r>
        <w:rPr>
          <w:color w:val="333333"/>
        </w:rPr>
        <w:t>постсоветском пространстве. Борьба с терроризмом. Укрепление Вооружённых Сил</w:t>
      </w:r>
      <w:r>
        <w:rPr>
          <w:color w:val="333333"/>
          <w:spacing w:val="1"/>
        </w:rPr>
        <w:t xml:space="preserve"> </w:t>
      </w:r>
      <w:r>
        <w:rPr>
          <w:color w:val="333333"/>
        </w:rPr>
        <w:t>Российской</w:t>
      </w:r>
      <w:r>
        <w:rPr>
          <w:color w:val="333333"/>
          <w:spacing w:val="-1"/>
        </w:rPr>
        <w:t xml:space="preserve"> </w:t>
      </w:r>
      <w:r>
        <w:rPr>
          <w:color w:val="333333"/>
        </w:rPr>
        <w:t>Федерации.</w:t>
      </w:r>
      <w:r>
        <w:rPr>
          <w:color w:val="333333"/>
          <w:spacing w:val="-3"/>
        </w:rPr>
        <w:t xml:space="preserve"> </w:t>
      </w:r>
      <w:r>
        <w:rPr>
          <w:color w:val="333333"/>
        </w:rPr>
        <w:t>Приоритетные</w:t>
      </w:r>
      <w:r>
        <w:rPr>
          <w:color w:val="333333"/>
          <w:spacing w:val="-2"/>
        </w:rPr>
        <w:t xml:space="preserve"> </w:t>
      </w:r>
      <w:r>
        <w:rPr>
          <w:color w:val="333333"/>
        </w:rPr>
        <w:t>национальные</w:t>
      </w:r>
      <w:r>
        <w:rPr>
          <w:color w:val="333333"/>
          <w:spacing w:val="-3"/>
        </w:rPr>
        <w:t xml:space="preserve"> </w:t>
      </w:r>
      <w:r>
        <w:rPr>
          <w:color w:val="333333"/>
        </w:rPr>
        <w:t>проекты.</w:t>
      </w:r>
    </w:p>
    <w:p w14:paraId="6A762FF2" w14:textId="77777777" w:rsidR="00533F70" w:rsidRDefault="004F5381">
      <w:pPr>
        <w:pStyle w:val="a3"/>
        <w:ind w:right="176"/>
      </w:pPr>
      <w:r>
        <w:rPr>
          <w:color w:val="333333"/>
        </w:rPr>
        <w:t>Восстановление лидирующих позиций России в международных отношениях. Отношения</w:t>
      </w:r>
      <w:r>
        <w:rPr>
          <w:color w:val="333333"/>
          <w:spacing w:val="-57"/>
        </w:rPr>
        <w:t xml:space="preserve"> </w:t>
      </w:r>
      <w:r>
        <w:rPr>
          <w:color w:val="333333"/>
        </w:rPr>
        <w:t>с</w:t>
      </w:r>
      <w:r>
        <w:rPr>
          <w:color w:val="333333"/>
          <w:spacing w:val="-2"/>
        </w:rPr>
        <w:t xml:space="preserve"> </w:t>
      </w:r>
      <w:r>
        <w:rPr>
          <w:color w:val="333333"/>
        </w:rPr>
        <w:t>США и Евросоюзом.</w:t>
      </w:r>
    </w:p>
    <w:p w14:paraId="531A492E" w14:textId="77777777" w:rsidR="00533F70" w:rsidRDefault="004F5381" w:rsidP="009B59A7">
      <w:pPr>
        <w:pStyle w:val="a5"/>
        <w:tabs>
          <w:tab w:val="left" w:pos="2042"/>
        </w:tabs>
        <w:ind w:left="2042"/>
        <w:rPr>
          <w:sz w:val="24"/>
        </w:rPr>
      </w:pPr>
      <w:r>
        <w:rPr>
          <w:color w:val="333333"/>
          <w:sz w:val="24"/>
        </w:rPr>
        <w:t>Воссоединение</w:t>
      </w:r>
      <w:r>
        <w:rPr>
          <w:color w:val="333333"/>
          <w:spacing w:val="-3"/>
          <w:sz w:val="24"/>
        </w:rPr>
        <w:t xml:space="preserve"> </w:t>
      </w:r>
      <w:r>
        <w:rPr>
          <w:color w:val="333333"/>
          <w:sz w:val="24"/>
        </w:rPr>
        <w:t>Крыма</w:t>
      </w:r>
      <w:r>
        <w:rPr>
          <w:color w:val="333333"/>
          <w:spacing w:val="-3"/>
          <w:sz w:val="24"/>
        </w:rPr>
        <w:t xml:space="preserve"> </w:t>
      </w:r>
      <w:r>
        <w:rPr>
          <w:color w:val="333333"/>
          <w:sz w:val="24"/>
        </w:rPr>
        <w:t>с</w:t>
      </w:r>
      <w:r>
        <w:rPr>
          <w:color w:val="333333"/>
          <w:spacing w:val="-3"/>
          <w:sz w:val="24"/>
        </w:rPr>
        <w:t xml:space="preserve"> </w:t>
      </w:r>
      <w:r>
        <w:rPr>
          <w:color w:val="333333"/>
          <w:sz w:val="24"/>
        </w:rPr>
        <w:t>Россией.</w:t>
      </w:r>
    </w:p>
    <w:p w14:paraId="327643A0" w14:textId="77777777" w:rsidR="00533F70" w:rsidRDefault="004F5381">
      <w:pPr>
        <w:pStyle w:val="a3"/>
        <w:ind w:right="492"/>
      </w:pPr>
      <w:r>
        <w:rPr>
          <w:color w:val="333333"/>
        </w:rPr>
        <w:t>Крым в составе Российского государства в XX. Крым в 1991-2014 гг. Государственный</w:t>
      </w:r>
      <w:r>
        <w:rPr>
          <w:color w:val="333333"/>
          <w:spacing w:val="-57"/>
        </w:rPr>
        <w:t xml:space="preserve"> </w:t>
      </w:r>
      <w:r>
        <w:rPr>
          <w:color w:val="333333"/>
        </w:rPr>
        <w:t>переворот</w:t>
      </w:r>
      <w:r>
        <w:rPr>
          <w:color w:val="333333"/>
          <w:spacing w:val="-2"/>
        </w:rPr>
        <w:t xml:space="preserve"> </w:t>
      </w:r>
      <w:r>
        <w:rPr>
          <w:color w:val="333333"/>
        </w:rPr>
        <w:t>в</w:t>
      </w:r>
      <w:r>
        <w:rPr>
          <w:color w:val="333333"/>
          <w:spacing w:val="-2"/>
        </w:rPr>
        <w:t xml:space="preserve"> </w:t>
      </w:r>
      <w:r>
        <w:rPr>
          <w:color w:val="333333"/>
        </w:rPr>
        <w:t>Киеве</w:t>
      </w:r>
      <w:r>
        <w:rPr>
          <w:color w:val="333333"/>
          <w:spacing w:val="-3"/>
        </w:rPr>
        <w:t xml:space="preserve"> </w:t>
      </w:r>
      <w:r>
        <w:rPr>
          <w:color w:val="333333"/>
        </w:rPr>
        <w:t>в</w:t>
      </w:r>
      <w:r>
        <w:rPr>
          <w:color w:val="333333"/>
          <w:spacing w:val="-2"/>
        </w:rPr>
        <w:t xml:space="preserve"> </w:t>
      </w:r>
      <w:r>
        <w:rPr>
          <w:color w:val="333333"/>
        </w:rPr>
        <w:t>феврале</w:t>
      </w:r>
      <w:r>
        <w:rPr>
          <w:color w:val="333333"/>
          <w:spacing w:val="-2"/>
        </w:rPr>
        <w:t xml:space="preserve"> </w:t>
      </w:r>
      <w:r>
        <w:rPr>
          <w:color w:val="333333"/>
        </w:rPr>
        <w:t>2014</w:t>
      </w:r>
      <w:r>
        <w:rPr>
          <w:color w:val="333333"/>
          <w:spacing w:val="-1"/>
        </w:rPr>
        <w:t xml:space="preserve"> </w:t>
      </w:r>
      <w:r>
        <w:rPr>
          <w:color w:val="333333"/>
        </w:rPr>
        <w:t>г.</w:t>
      </w:r>
      <w:r>
        <w:rPr>
          <w:color w:val="333333"/>
          <w:spacing w:val="-2"/>
        </w:rPr>
        <w:t xml:space="preserve"> </w:t>
      </w:r>
      <w:r>
        <w:rPr>
          <w:color w:val="333333"/>
        </w:rPr>
        <w:t>Декларация</w:t>
      </w:r>
      <w:r>
        <w:rPr>
          <w:color w:val="333333"/>
          <w:spacing w:val="-1"/>
        </w:rPr>
        <w:t xml:space="preserve"> </w:t>
      </w:r>
      <w:r>
        <w:rPr>
          <w:color w:val="333333"/>
        </w:rPr>
        <w:t>о</w:t>
      </w:r>
      <w:r>
        <w:rPr>
          <w:color w:val="333333"/>
          <w:spacing w:val="-1"/>
        </w:rPr>
        <w:t xml:space="preserve"> </w:t>
      </w:r>
      <w:r>
        <w:rPr>
          <w:color w:val="333333"/>
        </w:rPr>
        <w:t>независимости Автономной</w:t>
      </w:r>
    </w:p>
    <w:p w14:paraId="7E0D29C3" w14:textId="77777777" w:rsidR="00533F70" w:rsidRDefault="004F5381">
      <w:pPr>
        <w:pStyle w:val="a3"/>
        <w:ind w:right="327"/>
      </w:pPr>
      <w:r>
        <w:rPr>
          <w:color w:val="333333"/>
        </w:rPr>
        <w:t>Республики Крым и города Севастополя (11 марта 2014 г.). Подписание Договора между</w:t>
      </w:r>
      <w:r>
        <w:rPr>
          <w:color w:val="333333"/>
          <w:spacing w:val="-57"/>
        </w:rPr>
        <w:t xml:space="preserve"> </w:t>
      </w:r>
      <w:r>
        <w:rPr>
          <w:color w:val="333333"/>
        </w:rPr>
        <w:t>Российской</w:t>
      </w:r>
      <w:r>
        <w:rPr>
          <w:color w:val="333333"/>
          <w:spacing w:val="-2"/>
        </w:rPr>
        <w:t xml:space="preserve"> </w:t>
      </w:r>
      <w:r>
        <w:rPr>
          <w:color w:val="333333"/>
        </w:rPr>
        <w:t>Федерацией</w:t>
      </w:r>
      <w:r>
        <w:rPr>
          <w:color w:val="333333"/>
          <w:spacing w:val="-2"/>
        </w:rPr>
        <w:t xml:space="preserve"> </w:t>
      </w:r>
      <w:r>
        <w:rPr>
          <w:color w:val="333333"/>
        </w:rPr>
        <w:t>и</w:t>
      </w:r>
      <w:r>
        <w:rPr>
          <w:color w:val="333333"/>
          <w:spacing w:val="-2"/>
        </w:rPr>
        <w:t xml:space="preserve"> </w:t>
      </w:r>
      <w:r>
        <w:rPr>
          <w:color w:val="333333"/>
        </w:rPr>
        <w:t>Республикой</w:t>
      </w:r>
      <w:r>
        <w:rPr>
          <w:color w:val="333333"/>
          <w:spacing w:val="-2"/>
        </w:rPr>
        <w:t xml:space="preserve"> </w:t>
      </w:r>
      <w:r>
        <w:rPr>
          <w:color w:val="333333"/>
        </w:rPr>
        <w:t>Крым</w:t>
      </w:r>
      <w:r>
        <w:rPr>
          <w:color w:val="333333"/>
          <w:spacing w:val="-4"/>
        </w:rPr>
        <w:t xml:space="preserve"> </w:t>
      </w:r>
      <w:r>
        <w:rPr>
          <w:color w:val="333333"/>
        </w:rPr>
        <w:t>о</w:t>
      </w:r>
      <w:r>
        <w:rPr>
          <w:color w:val="333333"/>
          <w:spacing w:val="-2"/>
        </w:rPr>
        <w:t xml:space="preserve"> </w:t>
      </w:r>
      <w:r>
        <w:rPr>
          <w:color w:val="333333"/>
        </w:rPr>
        <w:t>принятии</w:t>
      </w:r>
      <w:r>
        <w:rPr>
          <w:color w:val="333333"/>
          <w:spacing w:val="-2"/>
        </w:rPr>
        <w:t xml:space="preserve"> </w:t>
      </w:r>
      <w:r>
        <w:rPr>
          <w:color w:val="333333"/>
        </w:rPr>
        <w:t>в</w:t>
      </w:r>
      <w:r>
        <w:rPr>
          <w:color w:val="333333"/>
          <w:spacing w:val="-3"/>
        </w:rPr>
        <w:t xml:space="preserve"> </w:t>
      </w:r>
      <w:r>
        <w:rPr>
          <w:color w:val="333333"/>
        </w:rPr>
        <w:t>Российскую</w:t>
      </w:r>
      <w:r>
        <w:rPr>
          <w:color w:val="333333"/>
          <w:spacing w:val="1"/>
        </w:rPr>
        <w:t xml:space="preserve"> </w:t>
      </w:r>
      <w:r>
        <w:rPr>
          <w:color w:val="333333"/>
        </w:rPr>
        <w:t>Федерацию</w:t>
      </w:r>
    </w:p>
    <w:p w14:paraId="5A081978" w14:textId="77777777" w:rsidR="00533F70" w:rsidRDefault="00533F70">
      <w:pPr>
        <w:sectPr w:rsidR="00533F70">
          <w:pgSz w:w="11910" w:h="16840"/>
          <w:pgMar w:top="1040" w:right="720" w:bottom="280" w:left="740" w:header="720" w:footer="720" w:gutter="0"/>
          <w:cols w:space="720"/>
        </w:sectPr>
      </w:pPr>
    </w:p>
    <w:p w14:paraId="03C605B6" w14:textId="77777777" w:rsidR="00533F70" w:rsidRDefault="004F5381">
      <w:pPr>
        <w:pStyle w:val="a3"/>
        <w:spacing w:before="66"/>
        <w:ind w:right="681"/>
      </w:pPr>
      <w:r>
        <w:rPr>
          <w:color w:val="333333"/>
        </w:rPr>
        <w:lastRenderedPageBreak/>
        <w:t>Республики Крым и образовании в составе РФ новых субъектов. Федеральный</w:t>
      </w:r>
      <w:r>
        <w:rPr>
          <w:color w:val="333333"/>
          <w:spacing w:val="1"/>
        </w:rPr>
        <w:t xml:space="preserve"> </w:t>
      </w:r>
      <w:r>
        <w:rPr>
          <w:color w:val="333333"/>
        </w:rPr>
        <w:t>конституционный закон от 21 марта 2014 г. о принятии в Российскую Федерацию</w:t>
      </w:r>
      <w:r>
        <w:rPr>
          <w:color w:val="333333"/>
          <w:spacing w:val="1"/>
        </w:rPr>
        <w:t xml:space="preserve"> </w:t>
      </w:r>
      <w:r>
        <w:rPr>
          <w:color w:val="333333"/>
        </w:rPr>
        <w:t>Республики Крым и образовании в составе Российской Федерации новых субъектов -</w:t>
      </w:r>
      <w:r>
        <w:rPr>
          <w:color w:val="333333"/>
          <w:spacing w:val="-57"/>
        </w:rPr>
        <w:t xml:space="preserve"> </w:t>
      </w:r>
      <w:r>
        <w:rPr>
          <w:color w:val="333333"/>
        </w:rPr>
        <w:t>Республики</w:t>
      </w:r>
      <w:r>
        <w:rPr>
          <w:color w:val="333333"/>
          <w:spacing w:val="-1"/>
        </w:rPr>
        <w:t xml:space="preserve"> </w:t>
      </w:r>
      <w:r>
        <w:rPr>
          <w:color w:val="333333"/>
        </w:rPr>
        <w:t>Крым</w:t>
      </w:r>
      <w:r>
        <w:rPr>
          <w:color w:val="333333"/>
          <w:spacing w:val="-2"/>
        </w:rPr>
        <w:t xml:space="preserve"> </w:t>
      </w:r>
      <w:r>
        <w:rPr>
          <w:color w:val="333333"/>
        </w:rPr>
        <w:t>и</w:t>
      </w:r>
      <w:r>
        <w:rPr>
          <w:color w:val="333333"/>
          <w:spacing w:val="-1"/>
        </w:rPr>
        <w:t xml:space="preserve"> </w:t>
      </w:r>
      <w:r>
        <w:rPr>
          <w:color w:val="333333"/>
        </w:rPr>
        <w:t>города</w:t>
      </w:r>
      <w:r>
        <w:rPr>
          <w:color w:val="333333"/>
          <w:spacing w:val="-1"/>
        </w:rPr>
        <w:t xml:space="preserve"> </w:t>
      </w:r>
      <w:r>
        <w:rPr>
          <w:color w:val="333333"/>
        </w:rPr>
        <w:t>федерального</w:t>
      </w:r>
      <w:r>
        <w:rPr>
          <w:color w:val="333333"/>
          <w:spacing w:val="-1"/>
        </w:rPr>
        <w:t xml:space="preserve"> </w:t>
      </w:r>
      <w:r>
        <w:rPr>
          <w:color w:val="333333"/>
        </w:rPr>
        <w:t>значения Севастополя.</w:t>
      </w:r>
    </w:p>
    <w:p w14:paraId="5ED5C6EB" w14:textId="692B3463" w:rsidR="00533F70" w:rsidRDefault="004F5381">
      <w:pPr>
        <w:pStyle w:val="a3"/>
        <w:spacing w:before="1"/>
        <w:ind w:right="441"/>
      </w:pPr>
      <w:r>
        <w:rPr>
          <w:color w:val="333333"/>
        </w:rPr>
        <w:t>Воссоединение Крыма с Россией, его значение и международные последствия.</w:t>
      </w:r>
      <w:r>
        <w:rPr>
          <w:color w:val="333333"/>
          <w:spacing w:val="1"/>
        </w:rPr>
        <w:t xml:space="preserve"> </w:t>
      </w:r>
      <w:r>
        <w:rPr>
          <w:color w:val="333333"/>
        </w:rPr>
        <w:t>Российская</w:t>
      </w:r>
      <w:r>
        <w:rPr>
          <w:color w:val="333333"/>
          <w:spacing w:val="-4"/>
        </w:rPr>
        <w:t xml:space="preserve"> </w:t>
      </w:r>
      <w:r>
        <w:rPr>
          <w:color w:val="333333"/>
        </w:rPr>
        <w:t>Федерация</w:t>
      </w:r>
      <w:r>
        <w:rPr>
          <w:color w:val="333333"/>
          <w:spacing w:val="-4"/>
        </w:rPr>
        <w:t xml:space="preserve"> </w:t>
      </w:r>
      <w:r>
        <w:rPr>
          <w:color w:val="333333"/>
        </w:rPr>
        <w:t>на</w:t>
      </w:r>
      <w:r>
        <w:rPr>
          <w:color w:val="333333"/>
          <w:spacing w:val="-4"/>
        </w:rPr>
        <w:t xml:space="preserve"> </w:t>
      </w:r>
      <w:r>
        <w:rPr>
          <w:color w:val="333333"/>
        </w:rPr>
        <w:t>современном</w:t>
      </w:r>
      <w:r>
        <w:rPr>
          <w:color w:val="333333"/>
          <w:spacing w:val="-5"/>
        </w:rPr>
        <w:t xml:space="preserve"> </w:t>
      </w:r>
      <w:r>
        <w:rPr>
          <w:color w:val="333333"/>
        </w:rPr>
        <w:t>этапе. «Человеческий</w:t>
      </w:r>
      <w:r>
        <w:rPr>
          <w:color w:val="333333"/>
          <w:spacing w:val="-4"/>
        </w:rPr>
        <w:t xml:space="preserve"> </w:t>
      </w:r>
      <w:r>
        <w:rPr>
          <w:color w:val="333333"/>
        </w:rPr>
        <w:t>капитал»,</w:t>
      </w:r>
    </w:p>
    <w:p w14:paraId="4A3D213A" w14:textId="77777777" w:rsidR="00533F70" w:rsidRDefault="004F5381">
      <w:pPr>
        <w:pStyle w:val="a3"/>
        <w:ind w:right="147"/>
      </w:pPr>
      <w:r>
        <w:rPr>
          <w:color w:val="333333"/>
        </w:rPr>
        <w:t>«Комфортная среда для жизни», «Экономический рост» - основные направления</w:t>
      </w:r>
      <w:r>
        <w:rPr>
          <w:color w:val="333333"/>
          <w:spacing w:val="1"/>
        </w:rPr>
        <w:t xml:space="preserve"> </w:t>
      </w:r>
      <w:r>
        <w:rPr>
          <w:color w:val="333333"/>
        </w:rPr>
        <w:t>национальных проектов 2019-2024 гг. Разработка семейной политики. Пропаганда спорта</w:t>
      </w:r>
      <w:r>
        <w:rPr>
          <w:color w:val="333333"/>
          <w:spacing w:val="1"/>
        </w:rPr>
        <w:t xml:space="preserve"> </w:t>
      </w:r>
      <w:r>
        <w:rPr>
          <w:color w:val="333333"/>
        </w:rPr>
        <w:t>и здорового образа жизни. Россия в борьбе с короновирусной пандемией. Реализация</w:t>
      </w:r>
      <w:r>
        <w:rPr>
          <w:color w:val="333333"/>
          <w:spacing w:val="1"/>
        </w:rPr>
        <w:t xml:space="preserve"> </w:t>
      </w:r>
      <w:r>
        <w:rPr>
          <w:color w:val="333333"/>
        </w:rPr>
        <w:t>крупных</w:t>
      </w:r>
      <w:r>
        <w:rPr>
          <w:color w:val="333333"/>
          <w:spacing w:val="-4"/>
        </w:rPr>
        <w:t xml:space="preserve"> </w:t>
      </w:r>
      <w:r>
        <w:rPr>
          <w:color w:val="333333"/>
        </w:rPr>
        <w:t>экономических</w:t>
      </w:r>
      <w:r>
        <w:rPr>
          <w:color w:val="333333"/>
          <w:spacing w:val="-3"/>
        </w:rPr>
        <w:t xml:space="preserve"> </w:t>
      </w:r>
      <w:r>
        <w:rPr>
          <w:color w:val="333333"/>
        </w:rPr>
        <w:t>проектов</w:t>
      </w:r>
      <w:r>
        <w:rPr>
          <w:color w:val="333333"/>
          <w:spacing w:val="-4"/>
        </w:rPr>
        <w:t xml:space="preserve"> </w:t>
      </w:r>
      <w:r>
        <w:rPr>
          <w:color w:val="333333"/>
        </w:rPr>
        <w:t>(строительство</w:t>
      </w:r>
      <w:r>
        <w:rPr>
          <w:color w:val="333333"/>
          <w:spacing w:val="-5"/>
        </w:rPr>
        <w:t xml:space="preserve"> </w:t>
      </w:r>
      <w:r>
        <w:rPr>
          <w:color w:val="333333"/>
        </w:rPr>
        <w:t>Крымского</w:t>
      </w:r>
      <w:r>
        <w:rPr>
          <w:color w:val="333333"/>
          <w:spacing w:val="-4"/>
        </w:rPr>
        <w:t xml:space="preserve"> </w:t>
      </w:r>
      <w:r>
        <w:rPr>
          <w:color w:val="333333"/>
        </w:rPr>
        <w:t>моста,</w:t>
      </w:r>
      <w:r>
        <w:rPr>
          <w:color w:val="333333"/>
          <w:spacing w:val="-5"/>
        </w:rPr>
        <w:t xml:space="preserve"> </w:t>
      </w:r>
      <w:r>
        <w:rPr>
          <w:color w:val="333333"/>
        </w:rPr>
        <w:t>трубопроводов</w:t>
      </w:r>
      <w:r>
        <w:rPr>
          <w:color w:val="333333"/>
          <w:spacing w:val="-1"/>
        </w:rPr>
        <w:t xml:space="preserve"> </w:t>
      </w:r>
      <w:r>
        <w:rPr>
          <w:color w:val="333333"/>
        </w:rPr>
        <w:t>«Сила</w:t>
      </w:r>
      <w:r>
        <w:rPr>
          <w:color w:val="333333"/>
          <w:spacing w:val="-57"/>
        </w:rPr>
        <w:t xml:space="preserve"> </w:t>
      </w:r>
      <w:r>
        <w:rPr>
          <w:color w:val="333333"/>
        </w:rPr>
        <w:t>Сибири», «Северный поток» и другие). Поддержка одарённых детей в России</w:t>
      </w:r>
      <w:r>
        <w:rPr>
          <w:color w:val="333333"/>
          <w:spacing w:val="1"/>
        </w:rPr>
        <w:t xml:space="preserve"> </w:t>
      </w:r>
      <w:r>
        <w:rPr>
          <w:color w:val="333333"/>
        </w:rPr>
        <w:t>(образовательный</w:t>
      </w:r>
      <w:r>
        <w:rPr>
          <w:color w:val="333333"/>
          <w:spacing w:val="-1"/>
        </w:rPr>
        <w:t xml:space="preserve"> </w:t>
      </w:r>
      <w:r>
        <w:rPr>
          <w:color w:val="333333"/>
        </w:rPr>
        <w:t>центр</w:t>
      </w:r>
      <w:r>
        <w:rPr>
          <w:color w:val="333333"/>
          <w:spacing w:val="4"/>
        </w:rPr>
        <w:t xml:space="preserve"> </w:t>
      </w:r>
      <w:r>
        <w:rPr>
          <w:color w:val="333333"/>
        </w:rPr>
        <w:t>«Сириус»</w:t>
      </w:r>
      <w:r>
        <w:rPr>
          <w:color w:val="333333"/>
          <w:spacing w:val="-6"/>
        </w:rPr>
        <w:t xml:space="preserve"> </w:t>
      </w:r>
      <w:r>
        <w:rPr>
          <w:color w:val="333333"/>
        </w:rPr>
        <w:t>и другие).</w:t>
      </w:r>
    </w:p>
    <w:p w14:paraId="26309194" w14:textId="77777777" w:rsidR="00533F70" w:rsidRDefault="004F5381">
      <w:pPr>
        <w:pStyle w:val="a3"/>
        <w:ind w:right="1576"/>
      </w:pPr>
      <w:r>
        <w:rPr>
          <w:color w:val="333333"/>
        </w:rPr>
        <w:t>Общероссийское голосование по поправкам к Конституции России (2020 г.).</w:t>
      </w:r>
      <w:r>
        <w:rPr>
          <w:color w:val="333333"/>
          <w:spacing w:val="-57"/>
        </w:rPr>
        <w:t xml:space="preserve"> </w:t>
      </w:r>
      <w:r>
        <w:rPr>
          <w:color w:val="333333"/>
        </w:rPr>
        <w:t>Признание</w:t>
      </w:r>
      <w:r>
        <w:rPr>
          <w:color w:val="333333"/>
          <w:spacing w:val="-2"/>
        </w:rPr>
        <w:t xml:space="preserve"> </w:t>
      </w:r>
      <w:r>
        <w:rPr>
          <w:color w:val="333333"/>
        </w:rPr>
        <w:t>Россией ДНР и ЛНР</w:t>
      </w:r>
      <w:r>
        <w:rPr>
          <w:color w:val="333333"/>
          <w:spacing w:val="-1"/>
        </w:rPr>
        <w:t xml:space="preserve"> </w:t>
      </w:r>
      <w:r>
        <w:rPr>
          <w:color w:val="333333"/>
        </w:rPr>
        <w:t>(2022 г.).</w:t>
      </w:r>
    </w:p>
    <w:p w14:paraId="304D96A2" w14:textId="77777777" w:rsidR="00533F70" w:rsidRDefault="004F5381">
      <w:pPr>
        <w:pStyle w:val="a3"/>
        <w:ind w:right="376"/>
      </w:pPr>
      <w:r>
        <w:rPr>
          <w:color w:val="333333"/>
        </w:rPr>
        <w:t>Значение исторических традиций и культурного наследия для современной России.</w:t>
      </w:r>
      <w:r>
        <w:rPr>
          <w:color w:val="333333"/>
          <w:spacing w:val="1"/>
        </w:rPr>
        <w:t xml:space="preserve"> </w:t>
      </w:r>
      <w:r>
        <w:rPr>
          <w:color w:val="333333"/>
        </w:rPr>
        <w:t>Воссоздание Российского исторического общества (РИО) и Российского военно-</w:t>
      </w:r>
      <w:r>
        <w:rPr>
          <w:color w:val="333333"/>
          <w:spacing w:val="1"/>
        </w:rPr>
        <w:t xml:space="preserve"> </w:t>
      </w:r>
      <w:r>
        <w:rPr>
          <w:color w:val="333333"/>
        </w:rPr>
        <w:t>исторического общества (РВИО). Исторические парки «Россия - Моя история». Военно-</w:t>
      </w:r>
      <w:r>
        <w:rPr>
          <w:color w:val="333333"/>
          <w:spacing w:val="-57"/>
        </w:rPr>
        <w:t xml:space="preserve"> </w:t>
      </w:r>
      <w:r>
        <w:rPr>
          <w:color w:val="333333"/>
        </w:rPr>
        <w:t>патриотический</w:t>
      </w:r>
      <w:r>
        <w:rPr>
          <w:color w:val="333333"/>
          <w:spacing w:val="-2"/>
        </w:rPr>
        <w:t xml:space="preserve"> </w:t>
      </w:r>
      <w:r>
        <w:rPr>
          <w:color w:val="333333"/>
        </w:rPr>
        <w:t>парк</w:t>
      </w:r>
      <w:r>
        <w:rPr>
          <w:color w:val="333333"/>
          <w:spacing w:val="-4"/>
        </w:rPr>
        <w:t xml:space="preserve"> </w:t>
      </w:r>
      <w:r>
        <w:rPr>
          <w:color w:val="333333"/>
        </w:rPr>
        <w:t>культуры</w:t>
      </w:r>
      <w:r>
        <w:rPr>
          <w:color w:val="333333"/>
          <w:spacing w:val="-1"/>
        </w:rPr>
        <w:t xml:space="preserve"> </w:t>
      </w:r>
      <w:r>
        <w:rPr>
          <w:color w:val="333333"/>
        </w:rPr>
        <w:t>и</w:t>
      </w:r>
      <w:r>
        <w:rPr>
          <w:color w:val="333333"/>
          <w:spacing w:val="-2"/>
        </w:rPr>
        <w:t xml:space="preserve"> </w:t>
      </w:r>
      <w:r>
        <w:rPr>
          <w:color w:val="333333"/>
        </w:rPr>
        <w:t>отдыха</w:t>
      </w:r>
      <w:r>
        <w:rPr>
          <w:color w:val="333333"/>
          <w:spacing w:val="-2"/>
        </w:rPr>
        <w:t xml:space="preserve"> </w:t>
      </w:r>
      <w:r>
        <w:rPr>
          <w:color w:val="333333"/>
        </w:rPr>
        <w:t>Вооружённых</w:t>
      </w:r>
      <w:r>
        <w:rPr>
          <w:color w:val="333333"/>
          <w:spacing w:val="-1"/>
        </w:rPr>
        <w:t xml:space="preserve"> </w:t>
      </w:r>
      <w:r>
        <w:rPr>
          <w:color w:val="333333"/>
        </w:rPr>
        <w:t>Сил</w:t>
      </w:r>
      <w:r>
        <w:rPr>
          <w:color w:val="333333"/>
          <w:spacing w:val="-4"/>
        </w:rPr>
        <w:t xml:space="preserve"> </w:t>
      </w:r>
      <w:r>
        <w:rPr>
          <w:color w:val="333333"/>
        </w:rPr>
        <w:t>Российской</w:t>
      </w:r>
      <w:r>
        <w:rPr>
          <w:color w:val="333333"/>
          <w:spacing w:val="-2"/>
        </w:rPr>
        <w:t xml:space="preserve"> </w:t>
      </w:r>
      <w:r>
        <w:rPr>
          <w:color w:val="333333"/>
        </w:rPr>
        <w:t>Федерации</w:t>
      </w:r>
    </w:p>
    <w:p w14:paraId="2B98A3B6" w14:textId="77777777" w:rsidR="00533F70" w:rsidRDefault="004F5381">
      <w:pPr>
        <w:pStyle w:val="a3"/>
        <w:ind w:right="931"/>
      </w:pPr>
      <w:r>
        <w:rPr>
          <w:color w:val="333333"/>
        </w:rPr>
        <w:t>«Патриот». Мемориальный парк Победы на Поклонной горе и Ржевский мемориал</w:t>
      </w:r>
      <w:r>
        <w:rPr>
          <w:color w:val="333333"/>
          <w:spacing w:val="-57"/>
        </w:rPr>
        <w:t xml:space="preserve"> </w:t>
      </w:r>
      <w:r>
        <w:rPr>
          <w:color w:val="333333"/>
        </w:rPr>
        <w:t>Советскому</w:t>
      </w:r>
      <w:r>
        <w:rPr>
          <w:color w:val="333333"/>
          <w:spacing w:val="-6"/>
        </w:rPr>
        <w:t xml:space="preserve"> </w:t>
      </w:r>
      <w:r>
        <w:rPr>
          <w:color w:val="333333"/>
        </w:rPr>
        <w:t>Солдату.</w:t>
      </w:r>
      <w:r>
        <w:rPr>
          <w:color w:val="333333"/>
          <w:spacing w:val="1"/>
        </w:rPr>
        <w:t xml:space="preserve"> </w:t>
      </w:r>
      <w:r>
        <w:rPr>
          <w:color w:val="333333"/>
        </w:rPr>
        <w:t>Всероссийский</w:t>
      </w:r>
      <w:r>
        <w:rPr>
          <w:color w:val="333333"/>
          <w:spacing w:val="-3"/>
        </w:rPr>
        <w:t xml:space="preserve"> </w:t>
      </w:r>
      <w:r>
        <w:rPr>
          <w:color w:val="333333"/>
        </w:rPr>
        <w:t>проект</w:t>
      </w:r>
      <w:r>
        <w:rPr>
          <w:color w:val="333333"/>
          <w:spacing w:val="1"/>
        </w:rPr>
        <w:t xml:space="preserve"> </w:t>
      </w:r>
      <w:r>
        <w:rPr>
          <w:color w:val="333333"/>
        </w:rPr>
        <w:t>«Без</w:t>
      </w:r>
      <w:r>
        <w:rPr>
          <w:color w:val="333333"/>
          <w:spacing w:val="-1"/>
        </w:rPr>
        <w:t xml:space="preserve"> </w:t>
      </w:r>
      <w:r>
        <w:rPr>
          <w:color w:val="333333"/>
        </w:rPr>
        <w:t>срока</w:t>
      </w:r>
      <w:r>
        <w:rPr>
          <w:color w:val="333333"/>
          <w:spacing w:val="-1"/>
        </w:rPr>
        <w:t xml:space="preserve"> </w:t>
      </w:r>
      <w:r>
        <w:rPr>
          <w:color w:val="333333"/>
        </w:rPr>
        <w:t>давности».</w:t>
      </w:r>
      <w:r>
        <w:rPr>
          <w:color w:val="333333"/>
          <w:spacing w:val="1"/>
        </w:rPr>
        <w:t xml:space="preserve"> </w:t>
      </w:r>
      <w:r>
        <w:rPr>
          <w:color w:val="333333"/>
        </w:rPr>
        <w:t>Новые</w:t>
      </w:r>
    </w:p>
    <w:p w14:paraId="19CD554F" w14:textId="77777777" w:rsidR="00533F70" w:rsidRDefault="004F5381">
      <w:pPr>
        <w:pStyle w:val="a3"/>
        <w:spacing w:before="1"/>
      </w:pPr>
      <w:r>
        <w:rPr>
          <w:color w:val="333333"/>
        </w:rPr>
        <w:t>информационные</w:t>
      </w:r>
      <w:r>
        <w:rPr>
          <w:color w:val="333333"/>
          <w:spacing w:val="-5"/>
        </w:rPr>
        <w:t xml:space="preserve"> </w:t>
      </w:r>
      <w:r>
        <w:rPr>
          <w:color w:val="333333"/>
        </w:rPr>
        <w:t>ресурсы</w:t>
      </w:r>
      <w:r>
        <w:rPr>
          <w:color w:val="333333"/>
          <w:spacing w:val="-3"/>
        </w:rPr>
        <w:t xml:space="preserve"> </w:t>
      </w:r>
      <w:r>
        <w:rPr>
          <w:color w:val="333333"/>
        </w:rPr>
        <w:t>о</w:t>
      </w:r>
      <w:r>
        <w:rPr>
          <w:color w:val="333333"/>
          <w:spacing w:val="-3"/>
        </w:rPr>
        <w:t xml:space="preserve"> </w:t>
      </w:r>
      <w:r>
        <w:rPr>
          <w:color w:val="333333"/>
        </w:rPr>
        <w:t>Великой</w:t>
      </w:r>
      <w:r>
        <w:rPr>
          <w:color w:val="333333"/>
          <w:spacing w:val="-3"/>
        </w:rPr>
        <w:t xml:space="preserve"> </w:t>
      </w:r>
      <w:r>
        <w:rPr>
          <w:color w:val="333333"/>
        </w:rPr>
        <w:t>Победе.</w:t>
      </w:r>
    </w:p>
    <w:p w14:paraId="754E8985" w14:textId="77777777" w:rsidR="00533F70" w:rsidRDefault="004F5381" w:rsidP="009B59A7">
      <w:pPr>
        <w:pStyle w:val="a5"/>
        <w:tabs>
          <w:tab w:val="left" w:pos="1863"/>
        </w:tabs>
        <w:ind w:left="1862"/>
        <w:rPr>
          <w:sz w:val="24"/>
        </w:rPr>
      </w:pPr>
      <w:r>
        <w:rPr>
          <w:color w:val="333333"/>
          <w:sz w:val="24"/>
        </w:rPr>
        <w:t>Итоговое</w:t>
      </w:r>
      <w:r>
        <w:rPr>
          <w:color w:val="333333"/>
          <w:spacing w:val="-6"/>
          <w:sz w:val="24"/>
        </w:rPr>
        <w:t xml:space="preserve"> </w:t>
      </w:r>
      <w:r>
        <w:rPr>
          <w:color w:val="333333"/>
          <w:sz w:val="24"/>
        </w:rPr>
        <w:t>повторение.</w:t>
      </w:r>
    </w:p>
    <w:p w14:paraId="60FE9AA4" w14:textId="77777777" w:rsidR="00533F70" w:rsidRDefault="004F5381">
      <w:pPr>
        <w:pStyle w:val="a3"/>
        <w:ind w:right="2269"/>
      </w:pPr>
      <w:r>
        <w:rPr>
          <w:color w:val="333333"/>
        </w:rPr>
        <w:t>История</w:t>
      </w:r>
      <w:r>
        <w:rPr>
          <w:color w:val="333333"/>
          <w:spacing w:val="5"/>
        </w:rPr>
        <w:t xml:space="preserve"> </w:t>
      </w:r>
      <w:r>
        <w:rPr>
          <w:color w:val="333333"/>
        </w:rPr>
        <w:t>родного</w:t>
      </w:r>
      <w:r>
        <w:rPr>
          <w:color w:val="333333"/>
          <w:spacing w:val="6"/>
        </w:rPr>
        <w:t xml:space="preserve"> </w:t>
      </w:r>
      <w:r>
        <w:rPr>
          <w:color w:val="333333"/>
        </w:rPr>
        <w:t>края</w:t>
      </w:r>
      <w:r>
        <w:rPr>
          <w:color w:val="333333"/>
          <w:spacing w:val="6"/>
        </w:rPr>
        <w:t xml:space="preserve"> </w:t>
      </w:r>
      <w:r>
        <w:rPr>
          <w:color w:val="333333"/>
        </w:rPr>
        <w:t>в</w:t>
      </w:r>
      <w:r>
        <w:rPr>
          <w:color w:val="333333"/>
          <w:spacing w:val="3"/>
        </w:rPr>
        <w:t xml:space="preserve"> </w:t>
      </w:r>
      <w:r>
        <w:rPr>
          <w:color w:val="333333"/>
        </w:rPr>
        <w:t>годы</w:t>
      </w:r>
      <w:r>
        <w:rPr>
          <w:color w:val="333333"/>
          <w:spacing w:val="5"/>
        </w:rPr>
        <w:t xml:space="preserve"> </w:t>
      </w:r>
      <w:r>
        <w:rPr>
          <w:color w:val="333333"/>
        </w:rPr>
        <w:t>революций</w:t>
      </w:r>
      <w:r>
        <w:rPr>
          <w:color w:val="333333"/>
          <w:spacing w:val="4"/>
        </w:rPr>
        <w:t xml:space="preserve"> </w:t>
      </w:r>
      <w:r>
        <w:rPr>
          <w:color w:val="333333"/>
        </w:rPr>
        <w:t>и</w:t>
      </w:r>
      <w:r>
        <w:rPr>
          <w:color w:val="333333"/>
          <w:spacing w:val="6"/>
        </w:rPr>
        <w:t xml:space="preserve"> </w:t>
      </w:r>
      <w:r>
        <w:rPr>
          <w:color w:val="333333"/>
        </w:rPr>
        <w:t>Гражданской</w:t>
      </w:r>
      <w:r>
        <w:rPr>
          <w:color w:val="333333"/>
          <w:spacing w:val="5"/>
        </w:rPr>
        <w:t xml:space="preserve"> </w:t>
      </w:r>
      <w:r>
        <w:rPr>
          <w:color w:val="333333"/>
        </w:rPr>
        <w:t>войны.</w:t>
      </w:r>
      <w:r>
        <w:rPr>
          <w:color w:val="333333"/>
          <w:spacing w:val="1"/>
        </w:rPr>
        <w:t xml:space="preserve"> </w:t>
      </w:r>
      <w:r>
        <w:rPr>
          <w:color w:val="333333"/>
        </w:rPr>
        <w:t>Наши земляки - герои Великой Отечественной войны (1941 -1945 гг.).</w:t>
      </w:r>
      <w:r>
        <w:rPr>
          <w:color w:val="333333"/>
          <w:spacing w:val="-57"/>
        </w:rPr>
        <w:t xml:space="preserve"> </w:t>
      </w:r>
      <w:r>
        <w:rPr>
          <w:color w:val="333333"/>
        </w:rPr>
        <w:t>Наш</w:t>
      </w:r>
      <w:r>
        <w:rPr>
          <w:color w:val="333333"/>
          <w:spacing w:val="-1"/>
        </w:rPr>
        <w:t xml:space="preserve"> </w:t>
      </w:r>
      <w:r>
        <w:rPr>
          <w:color w:val="333333"/>
        </w:rPr>
        <w:t>регион в</w:t>
      </w:r>
      <w:r>
        <w:rPr>
          <w:color w:val="333333"/>
          <w:spacing w:val="-1"/>
        </w:rPr>
        <w:t xml:space="preserve"> </w:t>
      </w:r>
      <w:r>
        <w:rPr>
          <w:color w:val="333333"/>
        </w:rPr>
        <w:t>конце</w:t>
      </w:r>
      <w:r>
        <w:rPr>
          <w:color w:val="333333"/>
          <w:spacing w:val="-1"/>
        </w:rPr>
        <w:t xml:space="preserve"> </w:t>
      </w:r>
      <w:r>
        <w:rPr>
          <w:color w:val="333333"/>
        </w:rPr>
        <w:t>XX -</w:t>
      </w:r>
      <w:r>
        <w:rPr>
          <w:color w:val="333333"/>
          <w:spacing w:val="-1"/>
        </w:rPr>
        <w:t xml:space="preserve"> </w:t>
      </w:r>
      <w:r>
        <w:rPr>
          <w:color w:val="333333"/>
        </w:rPr>
        <w:t>начале XXI</w:t>
      </w:r>
      <w:r>
        <w:rPr>
          <w:color w:val="333333"/>
          <w:spacing w:val="-4"/>
        </w:rPr>
        <w:t xml:space="preserve"> </w:t>
      </w:r>
      <w:r>
        <w:rPr>
          <w:color w:val="333333"/>
        </w:rPr>
        <w:t>вв.</w:t>
      </w:r>
    </w:p>
    <w:p w14:paraId="227F7200" w14:textId="77777777" w:rsidR="00533F70" w:rsidRDefault="004F5381">
      <w:pPr>
        <w:pStyle w:val="a3"/>
      </w:pPr>
      <w:r>
        <w:rPr>
          <w:color w:val="333333"/>
        </w:rPr>
        <w:t>Трудовые</w:t>
      </w:r>
      <w:r>
        <w:rPr>
          <w:color w:val="333333"/>
          <w:spacing w:val="-3"/>
        </w:rPr>
        <w:t xml:space="preserve"> </w:t>
      </w:r>
      <w:r>
        <w:rPr>
          <w:color w:val="333333"/>
        </w:rPr>
        <w:t>достижения</w:t>
      </w:r>
      <w:r>
        <w:rPr>
          <w:color w:val="333333"/>
          <w:spacing w:val="-1"/>
        </w:rPr>
        <w:t xml:space="preserve"> </w:t>
      </w:r>
      <w:r>
        <w:rPr>
          <w:color w:val="333333"/>
        </w:rPr>
        <w:t>родного</w:t>
      </w:r>
      <w:r>
        <w:rPr>
          <w:color w:val="333333"/>
          <w:spacing w:val="-1"/>
        </w:rPr>
        <w:t xml:space="preserve"> </w:t>
      </w:r>
      <w:r>
        <w:rPr>
          <w:color w:val="333333"/>
        </w:rPr>
        <w:t>края.</w:t>
      </w:r>
    </w:p>
    <w:p w14:paraId="0E453D79" w14:textId="77777777" w:rsidR="00533F70" w:rsidRPr="009B59A7" w:rsidRDefault="004F5381" w:rsidP="009B59A7">
      <w:pPr>
        <w:pStyle w:val="a5"/>
        <w:tabs>
          <w:tab w:val="left" w:pos="1683"/>
        </w:tabs>
        <w:ind w:right="834"/>
        <w:rPr>
          <w:b/>
          <w:bCs/>
          <w:sz w:val="24"/>
        </w:rPr>
      </w:pPr>
      <w:r w:rsidRPr="009B59A7">
        <w:rPr>
          <w:b/>
          <w:bCs/>
          <w:color w:val="333333"/>
          <w:sz w:val="24"/>
        </w:rPr>
        <w:t>Планируемые</w:t>
      </w:r>
      <w:r w:rsidRPr="009B59A7">
        <w:rPr>
          <w:b/>
          <w:bCs/>
          <w:color w:val="333333"/>
          <w:spacing w:val="-7"/>
          <w:sz w:val="24"/>
        </w:rPr>
        <w:t xml:space="preserve"> </w:t>
      </w:r>
      <w:r w:rsidRPr="009B59A7">
        <w:rPr>
          <w:b/>
          <w:bCs/>
          <w:color w:val="333333"/>
          <w:sz w:val="24"/>
        </w:rPr>
        <w:t>результаты</w:t>
      </w:r>
      <w:r w:rsidRPr="009B59A7">
        <w:rPr>
          <w:b/>
          <w:bCs/>
          <w:color w:val="333333"/>
          <w:spacing w:val="-5"/>
          <w:sz w:val="24"/>
        </w:rPr>
        <w:t xml:space="preserve"> </w:t>
      </w:r>
      <w:r w:rsidRPr="009B59A7">
        <w:rPr>
          <w:b/>
          <w:bCs/>
          <w:color w:val="333333"/>
          <w:sz w:val="24"/>
        </w:rPr>
        <w:t>освоения</w:t>
      </w:r>
      <w:r w:rsidRPr="009B59A7">
        <w:rPr>
          <w:b/>
          <w:bCs/>
          <w:color w:val="333333"/>
          <w:spacing w:val="-3"/>
          <w:sz w:val="24"/>
        </w:rPr>
        <w:t xml:space="preserve"> </w:t>
      </w:r>
      <w:r w:rsidRPr="009B59A7">
        <w:rPr>
          <w:b/>
          <w:bCs/>
          <w:color w:val="333333"/>
          <w:sz w:val="24"/>
        </w:rPr>
        <w:t>учебного</w:t>
      </w:r>
      <w:r w:rsidRPr="009B59A7">
        <w:rPr>
          <w:b/>
          <w:bCs/>
          <w:color w:val="333333"/>
          <w:spacing w:val="-5"/>
          <w:sz w:val="24"/>
        </w:rPr>
        <w:t xml:space="preserve"> </w:t>
      </w:r>
      <w:r w:rsidRPr="009B59A7">
        <w:rPr>
          <w:b/>
          <w:bCs/>
          <w:color w:val="333333"/>
          <w:sz w:val="24"/>
        </w:rPr>
        <w:t>модуля</w:t>
      </w:r>
      <w:r w:rsidRPr="009B59A7">
        <w:rPr>
          <w:b/>
          <w:bCs/>
          <w:color w:val="333333"/>
          <w:spacing w:val="-2"/>
          <w:sz w:val="24"/>
        </w:rPr>
        <w:t xml:space="preserve"> </w:t>
      </w:r>
      <w:r w:rsidRPr="009B59A7">
        <w:rPr>
          <w:b/>
          <w:bCs/>
          <w:color w:val="333333"/>
          <w:sz w:val="24"/>
        </w:rPr>
        <w:t>«Введение</w:t>
      </w:r>
      <w:r w:rsidRPr="009B59A7">
        <w:rPr>
          <w:b/>
          <w:bCs/>
          <w:color w:val="333333"/>
          <w:spacing w:val="-4"/>
          <w:sz w:val="24"/>
        </w:rPr>
        <w:t xml:space="preserve"> </w:t>
      </w:r>
      <w:r w:rsidRPr="009B59A7">
        <w:rPr>
          <w:b/>
          <w:bCs/>
          <w:color w:val="333333"/>
          <w:sz w:val="24"/>
        </w:rPr>
        <w:t>в</w:t>
      </w:r>
      <w:r w:rsidRPr="009B59A7">
        <w:rPr>
          <w:b/>
          <w:bCs/>
          <w:color w:val="333333"/>
          <w:spacing w:val="-6"/>
          <w:sz w:val="24"/>
        </w:rPr>
        <w:t xml:space="preserve"> </w:t>
      </w:r>
      <w:r w:rsidRPr="009B59A7">
        <w:rPr>
          <w:b/>
          <w:bCs/>
          <w:color w:val="333333"/>
          <w:sz w:val="24"/>
        </w:rPr>
        <w:t>Новейшую</w:t>
      </w:r>
      <w:r w:rsidRPr="009B59A7">
        <w:rPr>
          <w:b/>
          <w:bCs/>
          <w:color w:val="333333"/>
          <w:spacing w:val="-57"/>
          <w:sz w:val="24"/>
        </w:rPr>
        <w:t xml:space="preserve"> </w:t>
      </w:r>
      <w:r w:rsidRPr="009B59A7">
        <w:rPr>
          <w:b/>
          <w:bCs/>
          <w:color w:val="333333"/>
          <w:sz w:val="24"/>
        </w:rPr>
        <w:t>историю</w:t>
      </w:r>
      <w:r w:rsidRPr="009B59A7">
        <w:rPr>
          <w:b/>
          <w:bCs/>
          <w:color w:val="333333"/>
          <w:spacing w:val="-3"/>
          <w:sz w:val="24"/>
        </w:rPr>
        <w:t xml:space="preserve"> </w:t>
      </w:r>
      <w:r w:rsidRPr="009B59A7">
        <w:rPr>
          <w:b/>
          <w:bCs/>
          <w:color w:val="333333"/>
          <w:sz w:val="24"/>
        </w:rPr>
        <w:t>России».</w:t>
      </w:r>
    </w:p>
    <w:p w14:paraId="11540BC6" w14:textId="77777777" w:rsidR="00533F70" w:rsidRDefault="004F5381" w:rsidP="009B59A7">
      <w:pPr>
        <w:pStyle w:val="a5"/>
        <w:tabs>
          <w:tab w:val="left" w:pos="1863"/>
        </w:tabs>
        <w:ind w:right="1010"/>
        <w:rPr>
          <w:sz w:val="24"/>
        </w:rPr>
      </w:pPr>
      <w:r>
        <w:rPr>
          <w:color w:val="333333"/>
          <w:sz w:val="24"/>
        </w:rPr>
        <w:t>Личностные и метапредметные результаты являются приоритетными при</w:t>
      </w:r>
      <w:r>
        <w:rPr>
          <w:color w:val="333333"/>
          <w:spacing w:val="-57"/>
          <w:sz w:val="24"/>
        </w:rPr>
        <w:t xml:space="preserve"> </w:t>
      </w:r>
      <w:r>
        <w:rPr>
          <w:color w:val="333333"/>
          <w:sz w:val="24"/>
        </w:rPr>
        <w:t>освоении</w:t>
      </w:r>
      <w:r>
        <w:rPr>
          <w:color w:val="333333"/>
          <w:spacing w:val="-4"/>
          <w:sz w:val="24"/>
        </w:rPr>
        <w:t xml:space="preserve"> </w:t>
      </w:r>
      <w:r>
        <w:rPr>
          <w:color w:val="333333"/>
          <w:sz w:val="24"/>
        </w:rPr>
        <w:t>содержания</w:t>
      </w:r>
      <w:r>
        <w:rPr>
          <w:color w:val="333333"/>
          <w:spacing w:val="-2"/>
          <w:sz w:val="24"/>
        </w:rPr>
        <w:t xml:space="preserve"> </w:t>
      </w:r>
      <w:r>
        <w:rPr>
          <w:color w:val="333333"/>
          <w:sz w:val="24"/>
        </w:rPr>
        <w:t>учебного</w:t>
      </w:r>
      <w:r>
        <w:rPr>
          <w:color w:val="333333"/>
          <w:spacing w:val="-4"/>
          <w:sz w:val="24"/>
        </w:rPr>
        <w:t xml:space="preserve"> </w:t>
      </w:r>
      <w:r>
        <w:rPr>
          <w:color w:val="333333"/>
          <w:sz w:val="24"/>
        </w:rPr>
        <w:t>модуля «Введение</w:t>
      </w:r>
      <w:r>
        <w:rPr>
          <w:color w:val="333333"/>
          <w:spacing w:val="-5"/>
          <w:sz w:val="24"/>
        </w:rPr>
        <w:t xml:space="preserve"> </w:t>
      </w:r>
      <w:r>
        <w:rPr>
          <w:color w:val="333333"/>
          <w:sz w:val="24"/>
        </w:rPr>
        <w:t>в</w:t>
      </w:r>
      <w:r>
        <w:rPr>
          <w:color w:val="333333"/>
          <w:spacing w:val="-5"/>
          <w:sz w:val="24"/>
        </w:rPr>
        <w:t xml:space="preserve"> </w:t>
      </w:r>
      <w:r>
        <w:rPr>
          <w:color w:val="333333"/>
          <w:sz w:val="24"/>
        </w:rPr>
        <w:t>Новейшую</w:t>
      </w:r>
      <w:r>
        <w:rPr>
          <w:color w:val="333333"/>
          <w:spacing w:val="-4"/>
          <w:sz w:val="24"/>
        </w:rPr>
        <w:t xml:space="preserve"> </w:t>
      </w:r>
      <w:r>
        <w:rPr>
          <w:color w:val="333333"/>
          <w:sz w:val="24"/>
        </w:rPr>
        <w:t>историю</w:t>
      </w:r>
      <w:r>
        <w:rPr>
          <w:color w:val="333333"/>
          <w:spacing w:val="-4"/>
          <w:sz w:val="24"/>
        </w:rPr>
        <w:t xml:space="preserve"> </w:t>
      </w:r>
      <w:r>
        <w:rPr>
          <w:color w:val="333333"/>
          <w:sz w:val="24"/>
        </w:rPr>
        <w:t>России».</w:t>
      </w:r>
    </w:p>
    <w:p w14:paraId="605462F9" w14:textId="77777777" w:rsidR="00533F70" w:rsidRDefault="004F5381" w:rsidP="009B59A7">
      <w:pPr>
        <w:pStyle w:val="a5"/>
        <w:tabs>
          <w:tab w:val="left" w:pos="1863"/>
        </w:tabs>
        <w:ind w:right="616"/>
        <w:rPr>
          <w:sz w:val="24"/>
        </w:rPr>
      </w:pPr>
      <w:r>
        <w:rPr>
          <w:color w:val="333333"/>
          <w:sz w:val="24"/>
        </w:rPr>
        <w:t>Содержание учебного модуля «Введение в Новейшую историю России»</w:t>
      </w:r>
      <w:r>
        <w:rPr>
          <w:color w:val="333333"/>
          <w:spacing w:val="1"/>
          <w:sz w:val="24"/>
        </w:rPr>
        <w:t xml:space="preserve"> </w:t>
      </w:r>
      <w:r>
        <w:rPr>
          <w:color w:val="333333"/>
          <w:sz w:val="24"/>
        </w:rPr>
        <w:t>способствует процессу формирования внутренней позиции личности как особого</w:t>
      </w:r>
      <w:r>
        <w:rPr>
          <w:color w:val="333333"/>
          <w:spacing w:val="1"/>
          <w:sz w:val="24"/>
        </w:rPr>
        <w:t xml:space="preserve"> </w:t>
      </w:r>
      <w:r>
        <w:rPr>
          <w:color w:val="333333"/>
          <w:sz w:val="24"/>
        </w:rPr>
        <w:t>ценностного отношения к себе, окружающим людям и жизни в целом, готовности</w:t>
      </w:r>
      <w:r>
        <w:rPr>
          <w:color w:val="333333"/>
          <w:spacing w:val="1"/>
          <w:sz w:val="24"/>
        </w:rPr>
        <w:t xml:space="preserve"> </w:t>
      </w:r>
      <w:r>
        <w:rPr>
          <w:color w:val="333333"/>
          <w:sz w:val="24"/>
        </w:rPr>
        <w:t>выпускника основной школы действовать на основе системы позитивных ценностных</w:t>
      </w:r>
      <w:r>
        <w:rPr>
          <w:color w:val="333333"/>
          <w:spacing w:val="-57"/>
          <w:sz w:val="24"/>
        </w:rPr>
        <w:t xml:space="preserve"> </w:t>
      </w:r>
      <w:r>
        <w:rPr>
          <w:color w:val="333333"/>
          <w:sz w:val="24"/>
        </w:rPr>
        <w:t>ориентаций.</w:t>
      </w:r>
    </w:p>
    <w:p w14:paraId="2065E591" w14:textId="77777777" w:rsidR="00533F70" w:rsidRDefault="004F5381" w:rsidP="009B59A7">
      <w:pPr>
        <w:pStyle w:val="a5"/>
        <w:tabs>
          <w:tab w:val="left" w:pos="1863"/>
        </w:tabs>
        <w:ind w:right="721"/>
        <w:rPr>
          <w:sz w:val="24"/>
        </w:rPr>
      </w:pPr>
      <w:r>
        <w:rPr>
          <w:color w:val="333333"/>
          <w:sz w:val="24"/>
        </w:rPr>
        <w:t>Содержание учебного модуля «Введение в Новейшую историю России»</w:t>
      </w:r>
      <w:r>
        <w:rPr>
          <w:color w:val="333333"/>
          <w:spacing w:val="1"/>
          <w:sz w:val="24"/>
        </w:rPr>
        <w:t xml:space="preserve"> </w:t>
      </w:r>
      <w:r>
        <w:rPr>
          <w:color w:val="333333"/>
          <w:sz w:val="24"/>
        </w:rPr>
        <w:t>ориентировано</w:t>
      </w:r>
      <w:r>
        <w:rPr>
          <w:color w:val="333333"/>
          <w:spacing w:val="-6"/>
          <w:sz w:val="24"/>
        </w:rPr>
        <w:t xml:space="preserve"> </w:t>
      </w:r>
      <w:r>
        <w:rPr>
          <w:color w:val="333333"/>
          <w:sz w:val="24"/>
        </w:rPr>
        <w:t>на</w:t>
      </w:r>
      <w:r>
        <w:rPr>
          <w:color w:val="333333"/>
          <w:spacing w:val="-4"/>
          <w:sz w:val="24"/>
        </w:rPr>
        <w:t xml:space="preserve"> </w:t>
      </w:r>
      <w:r>
        <w:rPr>
          <w:color w:val="333333"/>
          <w:sz w:val="24"/>
        </w:rPr>
        <w:t>следующие</w:t>
      </w:r>
      <w:r>
        <w:rPr>
          <w:color w:val="333333"/>
          <w:spacing w:val="-3"/>
          <w:sz w:val="24"/>
        </w:rPr>
        <w:t xml:space="preserve"> </w:t>
      </w:r>
      <w:r>
        <w:rPr>
          <w:color w:val="333333"/>
          <w:sz w:val="24"/>
        </w:rPr>
        <w:t>важнейшие убеждения</w:t>
      </w:r>
      <w:r>
        <w:rPr>
          <w:color w:val="333333"/>
          <w:spacing w:val="-3"/>
          <w:sz w:val="24"/>
        </w:rPr>
        <w:t xml:space="preserve"> </w:t>
      </w:r>
      <w:r>
        <w:rPr>
          <w:color w:val="333333"/>
          <w:sz w:val="24"/>
        </w:rPr>
        <w:t>и</w:t>
      </w:r>
      <w:r>
        <w:rPr>
          <w:color w:val="333333"/>
          <w:spacing w:val="-3"/>
          <w:sz w:val="24"/>
        </w:rPr>
        <w:t xml:space="preserve"> </w:t>
      </w:r>
      <w:r>
        <w:rPr>
          <w:color w:val="333333"/>
          <w:sz w:val="24"/>
        </w:rPr>
        <w:t>качества</w:t>
      </w:r>
      <w:r>
        <w:rPr>
          <w:color w:val="333333"/>
          <w:spacing w:val="-3"/>
          <w:sz w:val="24"/>
        </w:rPr>
        <w:t xml:space="preserve"> </w:t>
      </w:r>
      <w:r>
        <w:rPr>
          <w:color w:val="333333"/>
          <w:sz w:val="24"/>
        </w:rPr>
        <w:t>школьника,</w:t>
      </w:r>
      <w:r>
        <w:rPr>
          <w:color w:val="333333"/>
          <w:spacing w:val="-3"/>
          <w:sz w:val="24"/>
        </w:rPr>
        <w:t xml:space="preserve"> </w:t>
      </w:r>
      <w:r>
        <w:rPr>
          <w:color w:val="333333"/>
          <w:sz w:val="24"/>
        </w:rPr>
        <w:t>которые</w:t>
      </w:r>
    </w:p>
    <w:p w14:paraId="0024AFDD" w14:textId="77777777" w:rsidR="00533F70" w:rsidRDefault="004F5381">
      <w:pPr>
        <w:pStyle w:val="a3"/>
        <w:ind w:right="368"/>
      </w:pPr>
      <w:r>
        <w:rPr>
          <w:color w:val="333333"/>
        </w:rPr>
        <w:t>должны проявляться как в его учебной деятельности, так и при реализации направлений</w:t>
      </w:r>
      <w:r>
        <w:rPr>
          <w:color w:val="333333"/>
          <w:spacing w:val="-57"/>
        </w:rPr>
        <w:t xml:space="preserve"> </w:t>
      </w:r>
      <w:r>
        <w:rPr>
          <w:color w:val="333333"/>
        </w:rPr>
        <w:t>воспитательной</w:t>
      </w:r>
      <w:r>
        <w:rPr>
          <w:color w:val="333333"/>
          <w:spacing w:val="-1"/>
        </w:rPr>
        <w:t xml:space="preserve"> </w:t>
      </w:r>
      <w:r>
        <w:rPr>
          <w:color w:val="333333"/>
        </w:rPr>
        <w:t>деятельности образовательной организации</w:t>
      </w:r>
      <w:r>
        <w:rPr>
          <w:color w:val="333333"/>
          <w:spacing w:val="-1"/>
        </w:rPr>
        <w:t xml:space="preserve"> </w:t>
      </w:r>
      <w:r>
        <w:rPr>
          <w:color w:val="333333"/>
        </w:rPr>
        <w:t>в</w:t>
      </w:r>
      <w:r>
        <w:rPr>
          <w:color w:val="333333"/>
          <w:spacing w:val="-2"/>
        </w:rPr>
        <w:t xml:space="preserve"> </w:t>
      </w:r>
      <w:r>
        <w:rPr>
          <w:color w:val="333333"/>
        </w:rPr>
        <w:t>сферах:</w:t>
      </w:r>
    </w:p>
    <w:p w14:paraId="1A7B7001" w14:textId="77777777" w:rsidR="00533F70" w:rsidRDefault="004F5381" w:rsidP="00F048EC">
      <w:pPr>
        <w:pStyle w:val="a5"/>
        <w:numPr>
          <w:ilvl w:val="0"/>
          <w:numId w:val="7"/>
        </w:numPr>
        <w:tabs>
          <w:tab w:val="left" w:pos="1222"/>
        </w:tabs>
        <w:ind w:right="385" w:firstLine="0"/>
        <w:rPr>
          <w:sz w:val="24"/>
        </w:rPr>
      </w:pPr>
      <w:r>
        <w:rPr>
          <w:color w:val="333333"/>
          <w:sz w:val="24"/>
        </w:rPr>
        <w:t>гражданского воспитания: готовность к выполнению обязанностей гражданина и</w:t>
      </w:r>
      <w:r>
        <w:rPr>
          <w:color w:val="333333"/>
          <w:spacing w:val="1"/>
          <w:sz w:val="24"/>
        </w:rPr>
        <w:t xml:space="preserve"> </w:t>
      </w:r>
      <w:r>
        <w:rPr>
          <w:color w:val="333333"/>
          <w:sz w:val="24"/>
        </w:rPr>
        <w:t>реализации его прав, уважение прав, свобод и законных интересов других людей;</w:t>
      </w:r>
      <w:r>
        <w:rPr>
          <w:color w:val="333333"/>
          <w:spacing w:val="1"/>
          <w:sz w:val="24"/>
        </w:rPr>
        <w:t xml:space="preserve"> </w:t>
      </w:r>
      <w:r>
        <w:rPr>
          <w:color w:val="333333"/>
          <w:sz w:val="24"/>
        </w:rPr>
        <w:t>активное участие в жизни семьи, образовательной организации, местного сообщества,</w:t>
      </w:r>
      <w:r>
        <w:rPr>
          <w:color w:val="333333"/>
          <w:spacing w:val="1"/>
          <w:sz w:val="24"/>
        </w:rPr>
        <w:t xml:space="preserve"> </w:t>
      </w:r>
      <w:r>
        <w:rPr>
          <w:color w:val="333333"/>
          <w:sz w:val="24"/>
        </w:rPr>
        <w:t>родного края, страны; неприятие любых форм экстремизма, дискриминации; понимание</w:t>
      </w:r>
      <w:r>
        <w:rPr>
          <w:color w:val="333333"/>
          <w:spacing w:val="-57"/>
          <w:sz w:val="24"/>
        </w:rPr>
        <w:t xml:space="preserve"> </w:t>
      </w:r>
      <w:r>
        <w:rPr>
          <w:color w:val="333333"/>
          <w:sz w:val="24"/>
        </w:rPr>
        <w:t>роли различных социальных институтов в жизни человека; представление об основных</w:t>
      </w:r>
      <w:r>
        <w:rPr>
          <w:color w:val="333333"/>
          <w:spacing w:val="1"/>
          <w:sz w:val="24"/>
        </w:rPr>
        <w:t xml:space="preserve"> </w:t>
      </w:r>
      <w:r>
        <w:rPr>
          <w:color w:val="333333"/>
          <w:sz w:val="24"/>
        </w:rPr>
        <w:t>правах,</w:t>
      </w:r>
      <w:r>
        <w:rPr>
          <w:color w:val="333333"/>
          <w:spacing w:val="-2"/>
          <w:sz w:val="24"/>
        </w:rPr>
        <w:t xml:space="preserve"> </w:t>
      </w:r>
      <w:r>
        <w:rPr>
          <w:color w:val="333333"/>
          <w:sz w:val="24"/>
        </w:rPr>
        <w:t>свободах и</w:t>
      </w:r>
      <w:r>
        <w:rPr>
          <w:color w:val="333333"/>
          <w:spacing w:val="-1"/>
          <w:sz w:val="24"/>
        </w:rPr>
        <w:t xml:space="preserve"> </w:t>
      </w:r>
      <w:r>
        <w:rPr>
          <w:color w:val="333333"/>
          <w:sz w:val="24"/>
        </w:rPr>
        <w:t>обязанностях</w:t>
      </w:r>
      <w:r>
        <w:rPr>
          <w:color w:val="333333"/>
          <w:spacing w:val="1"/>
          <w:sz w:val="24"/>
        </w:rPr>
        <w:t xml:space="preserve"> </w:t>
      </w:r>
      <w:r>
        <w:rPr>
          <w:color w:val="333333"/>
          <w:sz w:val="24"/>
        </w:rPr>
        <w:t>гражданина,</w:t>
      </w:r>
      <w:r>
        <w:rPr>
          <w:color w:val="333333"/>
          <w:spacing w:val="-1"/>
          <w:sz w:val="24"/>
        </w:rPr>
        <w:t xml:space="preserve"> </w:t>
      </w:r>
      <w:r>
        <w:rPr>
          <w:color w:val="333333"/>
          <w:sz w:val="24"/>
        </w:rPr>
        <w:t>социальных</w:t>
      </w:r>
      <w:r>
        <w:rPr>
          <w:color w:val="333333"/>
          <w:spacing w:val="-2"/>
          <w:sz w:val="24"/>
        </w:rPr>
        <w:t xml:space="preserve"> </w:t>
      </w:r>
      <w:r>
        <w:rPr>
          <w:color w:val="333333"/>
          <w:sz w:val="24"/>
        </w:rPr>
        <w:t>нормах</w:t>
      </w:r>
      <w:r>
        <w:rPr>
          <w:color w:val="333333"/>
          <w:spacing w:val="-2"/>
          <w:sz w:val="24"/>
        </w:rPr>
        <w:t xml:space="preserve"> </w:t>
      </w:r>
      <w:r>
        <w:rPr>
          <w:color w:val="333333"/>
          <w:sz w:val="24"/>
        </w:rPr>
        <w:t>и</w:t>
      </w:r>
      <w:r>
        <w:rPr>
          <w:color w:val="333333"/>
          <w:spacing w:val="-1"/>
          <w:sz w:val="24"/>
        </w:rPr>
        <w:t xml:space="preserve"> </w:t>
      </w:r>
      <w:r>
        <w:rPr>
          <w:color w:val="333333"/>
          <w:sz w:val="24"/>
        </w:rPr>
        <w:t>правилах</w:t>
      </w:r>
    </w:p>
    <w:p w14:paraId="0C848B1E" w14:textId="77777777" w:rsidR="00533F70" w:rsidRDefault="004F5381">
      <w:pPr>
        <w:pStyle w:val="a3"/>
        <w:spacing w:before="1"/>
      </w:pPr>
      <w:r>
        <w:rPr>
          <w:color w:val="333333"/>
        </w:rPr>
        <w:t>межличностных отношений в поликультурном и многоконфессиональном обществе,</w:t>
      </w:r>
      <w:r>
        <w:rPr>
          <w:color w:val="333333"/>
          <w:spacing w:val="1"/>
        </w:rPr>
        <w:t xml:space="preserve"> </w:t>
      </w:r>
      <w:r>
        <w:rPr>
          <w:color w:val="333333"/>
        </w:rPr>
        <w:t>представление о способах противодействия коррупции; готовность к разнообразной</w:t>
      </w:r>
      <w:r>
        <w:rPr>
          <w:color w:val="333333"/>
          <w:spacing w:val="1"/>
        </w:rPr>
        <w:t xml:space="preserve"> </w:t>
      </w:r>
      <w:r>
        <w:rPr>
          <w:color w:val="333333"/>
        </w:rPr>
        <w:t>совместной</w:t>
      </w:r>
      <w:r>
        <w:rPr>
          <w:color w:val="333333"/>
          <w:spacing w:val="-4"/>
        </w:rPr>
        <w:t xml:space="preserve"> </w:t>
      </w:r>
      <w:r>
        <w:rPr>
          <w:color w:val="333333"/>
        </w:rPr>
        <w:t>деятельности,</w:t>
      </w:r>
      <w:r>
        <w:rPr>
          <w:color w:val="333333"/>
          <w:spacing w:val="-3"/>
        </w:rPr>
        <w:t xml:space="preserve"> </w:t>
      </w:r>
      <w:r>
        <w:rPr>
          <w:color w:val="333333"/>
        </w:rPr>
        <w:t>стремление</w:t>
      </w:r>
      <w:r>
        <w:rPr>
          <w:color w:val="333333"/>
          <w:spacing w:val="-4"/>
        </w:rPr>
        <w:t xml:space="preserve"> </w:t>
      </w:r>
      <w:r>
        <w:rPr>
          <w:color w:val="333333"/>
        </w:rPr>
        <w:t>к</w:t>
      </w:r>
      <w:r>
        <w:rPr>
          <w:color w:val="333333"/>
          <w:spacing w:val="-4"/>
        </w:rPr>
        <w:t xml:space="preserve"> </w:t>
      </w:r>
      <w:r>
        <w:rPr>
          <w:color w:val="333333"/>
        </w:rPr>
        <w:t>взаимопониманию</w:t>
      </w:r>
      <w:r>
        <w:rPr>
          <w:color w:val="333333"/>
          <w:spacing w:val="-3"/>
        </w:rPr>
        <w:t xml:space="preserve"> </w:t>
      </w:r>
      <w:r>
        <w:rPr>
          <w:color w:val="333333"/>
        </w:rPr>
        <w:t>и</w:t>
      </w:r>
      <w:r>
        <w:rPr>
          <w:color w:val="333333"/>
          <w:spacing w:val="-3"/>
        </w:rPr>
        <w:t xml:space="preserve"> </w:t>
      </w:r>
      <w:r>
        <w:rPr>
          <w:color w:val="333333"/>
        </w:rPr>
        <w:t>взаимопомощи,</w:t>
      </w:r>
      <w:r>
        <w:rPr>
          <w:color w:val="333333"/>
          <w:spacing w:val="-4"/>
        </w:rPr>
        <w:t xml:space="preserve"> </w:t>
      </w:r>
      <w:r>
        <w:rPr>
          <w:color w:val="333333"/>
        </w:rPr>
        <w:t>активное</w:t>
      </w:r>
    </w:p>
    <w:p w14:paraId="53D9BAF2" w14:textId="77777777" w:rsidR="00533F70" w:rsidRDefault="004F5381">
      <w:pPr>
        <w:pStyle w:val="a3"/>
      </w:pPr>
      <w:r>
        <w:rPr>
          <w:color w:val="333333"/>
        </w:rPr>
        <w:t>участие</w:t>
      </w:r>
      <w:r>
        <w:rPr>
          <w:color w:val="333333"/>
          <w:spacing w:val="-4"/>
        </w:rPr>
        <w:t xml:space="preserve"> </w:t>
      </w:r>
      <w:r>
        <w:rPr>
          <w:color w:val="333333"/>
        </w:rPr>
        <w:t>в</w:t>
      </w:r>
      <w:r>
        <w:rPr>
          <w:color w:val="333333"/>
          <w:spacing w:val="-4"/>
        </w:rPr>
        <w:t xml:space="preserve"> </w:t>
      </w:r>
      <w:r>
        <w:rPr>
          <w:color w:val="333333"/>
        </w:rPr>
        <w:t>школьном</w:t>
      </w:r>
      <w:r>
        <w:rPr>
          <w:color w:val="333333"/>
          <w:spacing w:val="-4"/>
        </w:rPr>
        <w:t xml:space="preserve"> </w:t>
      </w:r>
      <w:r>
        <w:rPr>
          <w:color w:val="333333"/>
        </w:rPr>
        <w:t>самоуправлении;</w:t>
      </w:r>
      <w:r>
        <w:rPr>
          <w:color w:val="333333"/>
          <w:spacing w:val="-3"/>
        </w:rPr>
        <w:t xml:space="preserve"> </w:t>
      </w:r>
      <w:r>
        <w:rPr>
          <w:color w:val="333333"/>
        </w:rPr>
        <w:t>готовность</w:t>
      </w:r>
      <w:r>
        <w:rPr>
          <w:color w:val="333333"/>
          <w:spacing w:val="-1"/>
        </w:rPr>
        <w:t xml:space="preserve"> </w:t>
      </w:r>
      <w:r>
        <w:rPr>
          <w:color w:val="333333"/>
        </w:rPr>
        <w:t>к</w:t>
      </w:r>
      <w:r>
        <w:rPr>
          <w:color w:val="333333"/>
          <w:spacing w:val="-1"/>
        </w:rPr>
        <w:t xml:space="preserve"> </w:t>
      </w:r>
      <w:r>
        <w:rPr>
          <w:color w:val="333333"/>
        </w:rPr>
        <w:t>участию</w:t>
      </w:r>
      <w:r>
        <w:rPr>
          <w:color w:val="333333"/>
          <w:spacing w:val="-3"/>
        </w:rPr>
        <w:t xml:space="preserve"> </w:t>
      </w:r>
      <w:r>
        <w:rPr>
          <w:color w:val="333333"/>
        </w:rPr>
        <w:t>в</w:t>
      </w:r>
      <w:r>
        <w:rPr>
          <w:color w:val="333333"/>
          <w:spacing w:val="-4"/>
        </w:rPr>
        <w:t xml:space="preserve"> </w:t>
      </w:r>
      <w:r>
        <w:rPr>
          <w:color w:val="333333"/>
        </w:rPr>
        <w:t>гуманитарной</w:t>
      </w:r>
      <w:r>
        <w:rPr>
          <w:color w:val="333333"/>
          <w:spacing w:val="-3"/>
        </w:rPr>
        <w:t xml:space="preserve"> </w:t>
      </w:r>
      <w:r>
        <w:rPr>
          <w:color w:val="333333"/>
        </w:rPr>
        <w:t>деятельности;</w:t>
      </w:r>
    </w:p>
    <w:p w14:paraId="62E5B906" w14:textId="77777777" w:rsidR="00533F70" w:rsidRDefault="004F5381" w:rsidP="00F048EC">
      <w:pPr>
        <w:pStyle w:val="a5"/>
        <w:numPr>
          <w:ilvl w:val="0"/>
          <w:numId w:val="7"/>
        </w:numPr>
        <w:tabs>
          <w:tab w:val="left" w:pos="1222"/>
        </w:tabs>
        <w:ind w:right="407" w:firstLine="0"/>
        <w:rPr>
          <w:sz w:val="24"/>
        </w:rPr>
      </w:pPr>
      <w:r>
        <w:rPr>
          <w:color w:val="333333"/>
          <w:sz w:val="24"/>
        </w:rPr>
        <w:t>патриотического воспитания: осознание российской гражданской идентичности в</w:t>
      </w:r>
      <w:r>
        <w:rPr>
          <w:color w:val="333333"/>
          <w:spacing w:val="1"/>
          <w:sz w:val="24"/>
        </w:rPr>
        <w:t xml:space="preserve"> </w:t>
      </w:r>
      <w:r>
        <w:rPr>
          <w:color w:val="333333"/>
          <w:sz w:val="24"/>
        </w:rPr>
        <w:t>поликультурном и многоконфессиональном обществе, проявление интереса к познанию</w:t>
      </w:r>
      <w:r>
        <w:rPr>
          <w:color w:val="333333"/>
          <w:spacing w:val="-57"/>
          <w:sz w:val="24"/>
        </w:rPr>
        <w:t xml:space="preserve"> </w:t>
      </w:r>
      <w:r>
        <w:rPr>
          <w:color w:val="333333"/>
          <w:sz w:val="24"/>
        </w:rPr>
        <w:t>родного</w:t>
      </w:r>
      <w:r>
        <w:rPr>
          <w:color w:val="333333"/>
          <w:spacing w:val="-3"/>
          <w:sz w:val="24"/>
        </w:rPr>
        <w:t xml:space="preserve"> </w:t>
      </w:r>
      <w:r>
        <w:rPr>
          <w:color w:val="333333"/>
          <w:sz w:val="24"/>
        </w:rPr>
        <w:t>языка,</w:t>
      </w:r>
      <w:r>
        <w:rPr>
          <w:color w:val="333333"/>
          <w:spacing w:val="-3"/>
          <w:sz w:val="24"/>
        </w:rPr>
        <w:t xml:space="preserve"> </w:t>
      </w:r>
      <w:r>
        <w:rPr>
          <w:color w:val="333333"/>
          <w:sz w:val="24"/>
        </w:rPr>
        <w:t>истории,</w:t>
      </w:r>
      <w:r>
        <w:rPr>
          <w:color w:val="333333"/>
          <w:spacing w:val="-4"/>
          <w:sz w:val="24"/>
        </w:rPr>
        <w:t xml:space="preserve"> </w:t>
      </w:r>
      <w:r>
        <w:rPr>
          <w:color w:val="333333"/>
          <w:sz w:val="24"/>
        </w:rPr>
        <w:t>культуры</w:t>
      </w:r>
      <w:r>
        <w:rPr>
          <w:color w:val="333333"/>
          <w:spacing w:val="-3"/>
          <w:sz w:val="24"/>
        </w:rPr>
        <w:t xml:space="preserve"> </w:t>
      </w:r>
      <w:r>
        <w:rPr>
          <w:color w:val="333333"/>
          <w:sz w:val="24"/>
        </w:rPr>
        <w:t>Российской</w:t>
      </w:r>
      <w:r>
        <w:rPr>
          <w:color w:val="333333"/>
          <w:spacing w:val="-3"/>
          <w:sz w:val="24"/>
        </w:rPr>
        <w:t xml:space="preserve"> </w:t>
      </w:r>
      <w:r>
        <w:rPr>
          <w:color w:val="333333"/>
          <w:sz w:val="24"/>
        </w:rPr>
        <w:t>Федерации,</w:t>
      </w:r>
      <w:r>
        <w:rPr>
          <w:color w:val="333333"/>
          <w:spacing w:val="-3"/>
          <w:sz w:val="24"/>
        </w:rPr>
        <w:t xml:space="preserve"> </w:t>
      </w:r>
      <w:r>
        <w:rPr>
          <w:color w:val="333333"/>
          <w:sz w:val="24"/>
        </w:rPr>
        <w:t>своего</w:t>
      </w:r>
      <w:r>
        <w:rPr>
          <w:color w:val="333333"/>
          <w:spacing w:val="-3"/>
          <w:sz w:val="24"/>
        </w:rPr>
        <w:t xml:space="preserve"> </w:t>
      </w:r>
      <w:r>
        <w:rPr>
          <w:color w:val="333333"/>
          <w:sz w:val="24"/>
        </w:rPr>
        <w:t>края,</w:t>
      </w:r>
      <w:r>
        <w:rPr>
          <w:color w:val="333333"/>
          <w:spacing w:val="-3"/>
          <w:sz w:val="24"/>
        </w:rPr>
        <w:t xml:space="preserve"> </w:t>
      </w:r>
      <w:r>
        <w:rPr>
          <w:color w:val="333333"/>
          <w:sz w:val="24"/>
        </w:rPr>
        <w:t>народов</w:t>
      </w:r>
      <w:r>
        <w:rPr>
          <w:color w:val="333333"/>
          <w:spacing w:val="-3"/>
          <w:sz w:val="24"/>
        </w:rPr>
        <w:t xml:space="preserve"> </w:t>
      </w:r>
      <w:r>
        <w:rPr>
          <w:color w:val="333333"/>
          <w:sz w:val="24"/>
        </w:rPr>
        <w:t>России,</w:t>
      </w:r>
    </w:p>
    <w:p w14:paraId="21F808CD" w14:textId="77777777" w:rsidR="00533F70" w:rsidRDefault="00533F70">
      <w:pPr>
        <w:rPr>
          <w:sz w:val="24"/>
        </w:rPr>
        <w:sectPr w:rsidR="00533F70">
          <w:pgSz w:w="11910" w:h="16840"/>
          <w:pgMar w:top="1040" w:right="720" w:bottom="280" w:left="740" w:header="720" w:footer="720" w:gutter="0"/>
          <w:cols w:space="720"/>
        </w:sectPr>
      </w:pPr>
    </w:p>
    <w:p w14:paraId="43767059" w14:textId="77777777" w:rsidR="00533F70" w:rsidRDefault="004F5381">
      <w:pPr>
        <w:pStyle w:val="a3"/>
        <w:spacing w:before="66"/>
      </w:pPr>
      <w:r>
        <w:rPr>
          <w:color w:val="333333"/>
        </w:rPr>
        <w:lastRenderedPageBreak/>
        <w:t>ценностное</w:t>
      </w:r>
      <w:r>
        <w:rPr>
          <w:color w:val="333333"/>
          <w:spacing w:val="-4"/>
        </w:rPr>
        <w:t xml:space="preserve"> </w:t>
      </w:r>
      <w:r>
        <w:rPr>
          <w:color w:val="333333"/>
        </w:rPr>
        <w:t>отношение</w:t>
      </w:r>
      <w:r>
        <w:rPr>
          <w:color w:val="333333"/>
          <w:spacing w:val="-6"/>
        </w:rPr>
        <w:t xml:space="preserve"> </w:t>
      </w:r>
      <w:r>
        <w:rPr>
          <w:color w:val="333333"/>
        </w:rPr>
        <w:t>к</w:t>
      </w:r>
      <w:r>
        <w:rPr>
          <w:color w:val="333333"/>
          <w:spacing w:val="-2"/>
        </w:rPr>
        <w:t xml:space="preserve"> </w:t>
      </w:r>
      <w:r>
        <w:rPr>
          <w:color w:val="333333"/>
        </w:rPr>
        <w:t>достижениям</w:t>
      </w:r>
      <w:r>
        <w:rPr>
          <w:color w:val="333333"/>
          <w:spacing w:val="-4"/>
        </w:rPr>
        <w:t xml:space="preserve"> </w:t>
      </w:r>
      <w:r>
        <w:rPr>
          <w:color w:val="333333"/>
        </w:rPr>
        <w:t>своей</w:t>
      </w:r>
      <w:r>
        <w:rPr>
          <w:color w:val="333333"/>
          <w:spacing w:val="-2"/>
        </w:rPr>
        <w:t xml:space="preserve"> </w:t>
      </w:r>
      <w:r>
        <w:rPr>
          <w:color w:val="333333"/>
        </w:rPr>
        <w:t>Родины</w:t>
      </w:r>
      <w:r>
        <w:rPr>
          <w:color w:val="333333"/>
          <w:spacing w:val="1"/>
        </w:rPr>
        <w:t xml:space="preserve"> </w:t>
      </w:r>
      <w:r>
        <w:rPr>
          <w:color w:val="333333"/>
        </w:rPr>
        <w:t>-</w:t>
      </w:r>
      <w:r>
        <w:rPr>
          <w:color w:val="333333"/>
          <w:spacing w:val="-4"/>
        </w:rPr>
        <w:t xml:space="preserve"> </w:t>
      </w:r>
      <w:r>
        <w:rPr>
          <w:color w:val="333333"/>
        </w:rPr>
        <w:t>России,</w:t>
      </w:r>
      <w:r>
        <w:rPr>
          <w:color w:val="333333"/>
          <w:spacing w:val="-5"/>
        </w:rPr>
        <w:t xml:space="preserve"> </w:t>
      </w:r>
      <w:r>
        <w:rPr>
          <w:color w:val="333333"/>
        </w:rPr>
        <w:t>к</w:t>
      </w:r>
      <w:r>
        <w:rPr>
          <w:color w:val="333333"/>
          <w:spacing w:val="-2"/>
        </w:rPr>
        <w:t xml:space="preserve"> </w:t>
      </w:r>
      <w:r>
        <w:rPr>
          <w:color w:val="333333"/>
        </w:rPr>
        <w:t>науке,</w:t>
      </w:r>
      <w:r>
        <w:rPr>
          <w:color w:val="333333"/>
          <w:spacing w:val="-3"/>
        </w:rPr>
        <w:t xml:space="preserve"> </w:t>
      </w:r>
      <w:r>
        <w:rPr>
          <w:color w:val="333333"/>
        </w:rPr>
        <w:t>искусству,</w:t>
      </w:r>
      <w:r>
        <w:rPr>
          <w:color w:val="333333"/>
          <w:spacing w:val="-2"/>
        </w:rPr>
        <w:t xml:space="preserve"> </w:t>
      </w:r>
      <w:r>
        <w:rPr>
          <w:color w:val="333333"/>
        </w:rPr>
        <w:t>спорту,</w:t>
      </w:r>
      <w:r>
        <w:rPr>
          <w:color w:val="333333"/>
          <w:spacing w:val="-57"/>
        </w:rPr>
        <w:t xml:space="preserve"> </w:t>
      </w:r>
      <w:r>
        <w:rPr>
          <w:color w:val="333333"/>
        </w:rPr>
        <w:t>технологиям, боевым подвигам и трудовым достижениям народа, уважение к символам</w:t>
      </w:r>
      <w:r>
        <w:rPr>
          <w:color w:val="333333"/>
          <w:spacing w:val="1"/>
        </w:rPr>
        <w:t xml:space="preserve"> </w:t>
      </w:r>
      <w:r>
        <w:rPr>
          <w:color w:val="333333"/>
        </w:rPr>
        <w:t>России,</w:t>
      </w:r>
      <w:r>
        <w:rPr>
          <w:color w:val="333333"/>
          <w:spacing w:val="-1"/>
        </w:rPr>
        <w:t xml:space="preserve"> </w:t>
      </w:r>
      <w:r>
        <w:rPr>
          <w:color w:val="333333"/>
        </w:rPr>
        <w:t>государственным</w:t>
      </w:r>
      <w:r>
        <w:rPr>
          <w:color w:val="333333"/>
          <w:spacing w:val="-3"/>
        </w:rPr>
        <w:t xml:space="preserve"> </w:t>
      </w:r>
      <w:r>
        <w:rPr>
          <w:color w:val="333333"/>
        </w:rPr>
        <w:t>праздникам, историческому</w:t>
      </w:r>
      <w:r>
        <w:rPr>
          <w:color w:val="333333"/>
          <w:spacing w:val="-6"/>
        </w:rPr>
        <w:t xml:space="preserve"> </w:t>
      </w:r>
      <w:r>
        <w:rPr>
          <w:color w:val="333333"/>
        </w:rPr>
        <w:t>и природному</w:t>
      </w:r>
      <w:r>
        <w:rPr>
          <w:color w:val="333333"/>
          <w:spacing w:val="-7"/>
        </w:rPr>
        <w:t xml:space="preserve"> </w:t>
      </w:r>
      <w:r>
        <w:rPr>
          <w:color w:val="333333"/>
        </w:rPr>
        <w:t>наследию,</w:t>
      </w:r>
    </w:p>
    <w:p w14:paraId="31C0D1F0" w14:textId="77777777" w:rsidR="00533F70" w:rsidRDefault="004F5381">
      <w:pPr>
        <w:pStyle w:val="a3"/>
        <w:spacing w:before="1"/>
      </w:pPr>
      <w:r>
        <w:rPr>
          <w:color w:val="333333"/>
        </w:rPr>
        <w:t>памятникам</w:t>
      </w:r>
      <w:r>
        <w:rPr>
          <w:color w:val="333333"/>
          <w:spacing w:val="-5"/>
        </w:rPr>
        <w:t xml:space="preserve"> </w:t>
      </w:r>
      <w:r>
        <w:rPr>
          <w:color w:val="333333"/>
        </w:rPr>
        <w:t>и</w:t>
      </w:r>
      <w:r>
        <w:rPr>
          <w:color w:val="333333"/>
          <w:spacing w:val="-3"/>
        </w:rPr>
        <w:t xml:space="preserve"> </w:t>
      </w:r>
      <w:r>
        <w:rPr>
          <w:color w:val="333333"/>
        </w:rPr>
        <w:t>символам</w:t>
      </w:r>
      <w:r>
        <w:rPr>
          <w:color w:val="333333"/>
          <w:spacing w:val="-4"/>
        </w:rPr>
        <w:t xml:space="preserve"> </w:t>
      </w:r>
      <w:r>
        <w:rPr>
          <w:color w:val="333333"/>
        </w:rPr>
        <w:t>воинской</w:t>
      </w:r>
      <w:r>
        <w:rPr>
          <w:color w:val="333333"/>
          <w:spacing w:val="-3"/>
        </w:rPr>
        <w:t xml:space="preserve"> </w:t>
      </w:r>
      <w:r>
        <w:rPr>
          <w:color w:val="333333"/>
        </w:rPr>
        <w:t>славы,</w:t>
      </w:r>
      <w:r>
        <w:rPr>
          <w:color w:val="333333"/>
          <w:spacing w:val="-3"/>
        </w:rPr>
        <w:t xml:space="preserve"> </w:t>
      </w:r>
      <w:r>
        <w:rPr>
          <w:color w:val="333333"/>
        </w:rPr>
        <w:t>традициям</w:t>
      </w:r>
      <w:r>
        <w:rPr>
          <w:color w:val="333333"/>
          <w:spacing w:val="-4"/>
        </w:rPr>
        <w:t xml:space="preserve"> </w:t>
      </w:r>
      <w:r>
        <w:rPr>
          <w:color w:val="333333"/>
        </w:rPr>
        <w:t>разных</w:t>
      </w:r>
      <w:r>
        <w:rPr>
          <w:color w:val="333333"/>
          <w:spacing w:val="-1"/>
        </w:rPr>
        <w:t xml:space="preserve"> </w:t>
      </w:r>
      <w:r>
        <w:rPr>
          <w:color w:val="333333"/>
        </w:rPr>
        <w:t>народов,</w:t>
      </w:r>
      <w:r>
        <w:rPr>
          <w:color w:val="333333"/>
          <w:spacing w:val="-6"/>
        </w:rPr>
        <w:t xml:space="preserve"> </w:t>
      </w:r>
      <w:r>
        <w:rPr>
          <w:color w:val="333333"/>
        </w:rPr>
        <w:t>проживающих</w:t>
      </w:r>
      <w:r>
        <w:rPr>
          <w:color w:val="333333"/>
          <w:spacing w:val="-2"/>
        </w:rPr>
        <w:t xml:space="preserve"> </w:t>
      </w:r>
      <w:r>
        <w:rPr>
          <w:color w:val="333333"/>
        </w:rPr>
        <w:t>в</w:t>
      </w:r>
      <w:r>
        <w:rPr>
          <w:color w:val="333333"/>
          <w:spacing w:val="-57"/>
        </w:rPr>
        <w:t xml:space="preserve"> </w:t>
      </w:r>
      <w:r>
        <w:rPr>
          <w:color w:val="333333"/>
        </w:rPr>
        <w:t>родной стране;</w:t>
      </w:r>
    </w:p>
    <w:p w14:paraId="4D42A23A" w14:textId="77777777" w:rsidR="00533F70" w:rsidRDefault="004F5381" w:rsidP="00F048EC">
      <w:pPr>
        <w:pStyle w:val="a5"/>
        <w:numPr>
          <w:ilvl w:val="0"/>
          <w:numId w:val="7"/>
        </w:numPr>
        <w:tabs>
          <w:tab w:val="left" w:pos="1222"/>
        </w:tabs>
        <w:ind w:right="402" w:firstLine="0"/>
        <w:rPr>
          <w:sz w:val="24"/>
        </w:rPr>
      </w:pPr>
      <w:r>
        <w:rPr>
          <w:color w:val="333333"/>
          <w:sz w:val="24"/>
        </w:rPr>
        <w:t>духовно-нравственного воспитания: ориентация на моральные ценности и нормы в</w:t>
      </w:r>
      <w:r>
        <w:rPr>
          <w:color w:val="333333"/>
          <w:spacing w:val="1"/>
          <w:sz w:val="24"/>
        </w:rPr>
        <w:t xml:space="preserve"> </w:t>
      </w:r>
      <w:r>
        <w:rPr>
          <w:color w:val="333333"/>
          <w:sz w:val="24"/>
        </w:rPr>
        <w:t>ситуациях нравственного выбора, готовность оценивать своё поведение и поступки,</w:t>
      </w:r>
      <w:r>
        <w:rPr>
          <w:color w:val="333333"/>
          <w:spacing w:val="1"/>
          <w:sz w:val="24"/>
        </w:rPr>
        <w:t xml:space="preserve"> </w:t>
      </w:r>
      <w:r>
        <w:rPr>
          <w:color w:val="333333"/>
          <w:sz w:val="24"/>
        </w:rPr>
        <w:t>поведение</w:t>
      </w:r>
      <w:r>
        <w:rPr>
          <w:color w:val="333333"/>
          <w:spacing w:val="-5"/>
          <w:sz w:val="24"/>
        </w:rPr>
        <w:t xml:space="preserve"> </w:t>
      </w:r>
      <w:r>
        <w:rPr>
          <w:color w:val="333333"/>
          <w:sz w:val="24"/>
        </w:rPr>
        <w:t>и</w:t>
      </w:r>
      <w:r>
        <w:rPr>
          <w:color w:val="333333"/>
          <w:spacing w:val="-3"/>
          <w:sz w:val="24"/>
        </w:rPr>
        <w:t xml:space="preserve"> </w:t>
      </w:r>
      <w:r>
        <w:rPr>
          <w:color w:val="333333"/>
          <w:sz w:val="24"/>
        </w:rPr>
        <w:t>поступки</w:t>
      </w:r>
      <w:r>
        <w:rPr>
          <w:color w:val="333333"/>
          <w:spacing w:val="-3"/>
          <w:sz w:val="24"/>
        </w:rPr>
        <w:t xml:space="preserve"> </w:t>
      </w:r>
      <w:r>
        <w:rPr>
          <w:color w:val="333333"/>
          <w:sz w:val="24"/>
        </w:rPr>
        <w:t>других</w:t>
      </w:r>
      <w:r>
        <w:rPr>
          <w:color w:val="333333"/>
          <w:spacing w:val="-2"/>
          <w:sz w:val="24"/>
        </w:rPr>
        <w:t xml:space="preserve"> </w:t>
      </w:r>
      <w:r>
        <w:rPr>
          <w:color w:val="333333"/>
          <w:sz w:val="24"/>
        </w:rPr>
        <w:t>людей</w:t>
      </w:r>
      <w:r>
        <w:rPr>
          <w:color w:val="333333"/>
          <w:spacing w:val="-3"/>
          <w:sz w:val="24"/>
        </w:rPr>
        <w:t xml:space="preserve"> </w:t>
      </w:r>
      <w:r>
        <w:rPr>
          <w:color w:val="333333"/>
          <w:sz w:val="24"/>
        </w:rPr>
        <w:t>с</w:t>
      </w:r>
      <w:r>
        <w:rPr>
          <w:color w:val="333333"/>
          <w:spacing w:val="-4"/>
          <w:sz w:val="24"/>
        </w:rPr>
        <w:t xml:space="preserve"> </w:t>
      </w:r>
      <w:r>
        <w:rPr>
          <w:color w:val="333333"/>
          <w:sz w:val="24"/>
        </w:rPr>
        <w:t>позиции</w:t>
      </w:r>
      <w:r>
        <w:rPr>
          <w:color w:val="333333"/>
          <w:spacing w:val="-5"/>
          <w:sz w:val="24"/>
        </w:rPr>
        <w:t xml:space="preserve"> </w:t>
      </w:r>
      <w:r>
        <w:rPr>
          <w:color w:val="333333"/>
          <w:sz w:val="24"/>
        </w:rPr>
        <w:t>нравственных</w:t>
      </w:r>
      <w:r>
        <w:rPr>
          <w:color w:val="333333"/>
          <w:spacing w:val="-2"/>
          <w:sz w:val="24"/>
        </w:rPr>
        <w:t xml:space="preserve"> </w:t>
      </w:r>
      <w:r>
        <w:rPr>
          <w:color w:val="333333"/>
          <w:sz w:val="24"/>
        </w:rPr>
        <w:t>и</w:t>
      </w:r>
      <w:r>
        <w:rPr>
          <w:color w:val="333333"/>
          <w:spacing w:val="-6"/>
          <w:sz w:val="24"/>
        </w:rPr>
        <w:t xml:space="preserve"> </w:t>
      </w:r>
      <w:r>
        <w:rPr>
          <w:color w:val="333333"/>
          <w:sz w:val="24"/>
        </w:rPr>
        <w:t>правовых</w:t>
      </w:r>
      <w:r>
        <w:rPr>
          <w:color w:val="333333"/>
          <w:spacing w:val="-2"/>
          <w:sz w:val="24"/>
        </w:rPr>
        <w:t xml:space="preserve"> </w:t>
      </w:r>
      <w:r>
        <w:rPr>
          <w:color w:val="333333"/>
          <w:sz w:val="24"/>
        </w:rPr>
        <w:t>норм</w:t>
      </w:r>
      <w:r>
        <w:rPr>
          <w:color w:val="333333"/>
          <w:spacing w:val="-4"/>
          <w:sz w:val="24"/>
        </w:rPr>
        <w:t xml:space="preserve"> </w:t>
      </w:r>
      <w:r>
        <w:rPr>
          <w:color w:val="333333"/>
          <w:sz w:val="24"/>
        </w:rPr>
        <w:t>с</w:t>
      </w:r>
      <w:r>
        <w:rPr>
          <w:color w:val="333333"/>
          <w:spacing w:val="-2"/>
          <w:sz w:val="24"/>
        </w:rPr>
        <w:t xml:space="preserve"> </w:t>
      </w:r>
      <w:r>
        <w:rPr>
          <w:color w:val="333333"/>
          <w:sz w:val="24"/>
        </w:rPr>
        <w:t>учетом</w:t>
      </w:r>
    </w:p>
    <w:p w14:paraId="10567433" w14:textId="77777777" w:rsidR="00533F70" w:rsidRDefault="004F5381">
      <w:pPr>
        <w:pStyle w:val="a3"/>
        <w:ind w:right="161"/>
      </w:pPr>
      <w:r>
        <w:rPr>
          <w:color w:val="333333"/>
        </w:rPr>
        <w:t>осознания последствий поступков, активное неприятие асоциальных поступков, свобода и</w:t>
      </w:r>
      <w:r>
        <w:rPr>
          <w:color w:val="333333"/>
          <w:spacing w:val="-57"/>
        </w:rPr>
        <w:t xml:space="preserve"> </w:t>
      </w:r>
      <w:r>
        <w:rPr>
          <w:color w:val="333333"/>
        </w:rPr>
        <w:t>ответственность</w:t>
      </w:r>
      <w:r>
        <w:rPr>
          <w:color w:val="333333"/>
          <w:spacing w:val="-2"/>
        </w:rPr>
        <w:t xml:space="preserve"> </w:t>
      </w:r>
      <w:r>
        <w:rPr>
          <w:color w:val="333333"/>
        </w:rPr>
        <w:t>личности</w:t>
      </w:r>
      <w:r>
        <w:rPr>
          <w:color w:val="333333"/>
          <w:spacing w:val="-1"/>
        </w:rPr>
        <w:t xml:space="preserve"> </w:t>
      </w:r>
      <w:r>
        <w:rPr>
          <w:color w:val="333333"/>
        </w:rPr>
        <w:t>в</w:t>
      </w:r>
      <w:r>
        <w:rPr>
          <w:color w:val="333333"/>
          <w:spacing w:val="-2"/>
        </w:rPr>
        <w:t xml:space="preserve"> </w:t>
      </w:r>
      <w:r>
        <w:rPr>
          <w:color w:val="333333"/>
        </w:rPr>
        <w:t>условиях индивидуального</w:t>
      </w:r>
      <w:r>
        <w:rPr>
          <w:color w:val="333333"/>
          <w:spacing w:val="-3"/>
        </w:rPr>
        <w:t xml:space="preserve"> </w:t>
      </w:r>
      <w:r>
        <w:rPr>
          <w:color w:val="333333"/>
        </w:rPr>
        <w:t>и</w:t>
      </w:r>
      <w:r>
        <w:rPr>
          <w:color w:val="333333"/>
          <w:spacing w:val="-2"/>
        </w:rPr>
        <w:t xml:space="preserve"> </w:t>
      </w:r>
      <w:r>
        <w:rPr>
          <w:color w:val="333333"/>
        </w:rPr>
        <w:t>общественного</w:t>
      </w:r>
      <w:r>
        <w:rPr>
          <w:color w:val="333333"/>
          <w:spacing w:val="-3"/>
        </w:rPr>
        <w:t xml:space="preserve"> </w:t>
      </w:r>
      <w:r>
        <w:rPr>
          <w:color w:val="333333"/>
        </w:rPr>
        <w:t>пространства.</w:t>
      </w:r>
    </w:p>
    <w:p w14:paraId="5FB475EF" w14:textId="77777777" w:rsidR="00533F70" w:rsidRDefault="004F5381" w:rsidP="009B59A7">
      <w:pPr>
        <w:pStyle w:val="a5"/>
        <w:tabs>
          <w:tab w:val="left" w:pos="1863"/>
        </w:tabs>
        <w:ind w:right="178"/>
        <w:rPr>
          <w:sz w:val="24"/>
        </w:rPr>
      </w:pPr>
      <w:r>
        <w:rPr>
          <w:color w:val="333333"/>
          <w:sz w:val="24"/>
        </w:rPr>
        <w:t>Содержание учебного модуля «Введение в Новейшую историю России» также</w:t>
      </w:r>
      <w:r>
        <w:rPr>
          <w:color w:val="333333"/>
          <w:spacing w:val="1"/>
          <w:sz w:val="24"/>
        </w:rPr>
        <w:t xml:space="preserve"> </w:t>
      </w:r>
      <w:r>
        <w:rPr>
          <w:color w:val="333333"/>
          <w:sz w:val="24"/>
        </w:rPr>
        <w:t>ориентировано на понимание роли этнических культурных традиций - в области</w:t>
      </w:r>
      <w:r>
        <w:rPr>
          <w:color w:val="333333"/>
          <w:spacing w:val="1"/>
          <w:sz w:val="24"/>
        </w:rPr>
        <w:t xml:space="preserve"> </w:t>
      </w:r>
      <w:r>
        <w:rPr>
          <w:color w:val="333333"/>
          <w:sz w:val="24"/>
        </w:rPr>
        <w:t>эстетического воспитания, на формирование ценностного отношения к здоровью, жизни и</w:t>
      </w:r>
      <w:r>
        <w:rPr>
          <w:color w:val="333333"/>
          <w:spacing w:val="-57"/>
          <w:sz w:val="24"/>
        </w:rPr>
        <w:t xml:space="preserve"> </w:t>
      </w:r>
      <w:r>
        <w:rPr>
          <w:color w:val="333333"/>
          <w:sz w:val="24"/>
        </w:rPr>
        <w:t>осознание необходимости их сохранения, следования правилам безопасного поведения в</w:t>
      </w:r>
      <w:r>
        <w:rPr>
          <w:color w:val="333333"/>
          <w:spacing w:val="1"/>
          <w:sz w:val="24"/>
        </w:rPr>
        <w:t xml:space="preserve"> </w:t>
      </w:r>
      <w:r>
        <w:rPr>
          <w:color w:val="333333"/>
          <w:sz w:val="24"/>
        </w:rPr>
        <w:t>интернет-среде, активное участие в решении практических задач социальной</w:t>
      </w:r>
      <w:r>
        <w:rPr>
          <w:color w:val="333333"/>
          <w:spacing w:val="1"/>
          <w:sz w:val="24"/>
        </w:rPr>
        <w:t xml:space="preserve"> </w:t>
      </w:r>
      <w:r>
        <w:rPr>
          <w:color w:val="333333"/>
          <w:sz w:val="24"/>
        </w:rPr>
        <w:t>направленности, уважение к труду и результатам трудовой деятельности, готовность к</w:t>
      </w:r>
      <w:r>
        <w:rPr>
          <w:color w:val="333333"/>
          <w:spacing w:val="1"/>
          <w:sz w:val="24"/>
        </w:rPr>
        <w:t xml:space="preserve"> </w:t>
      </w:r>
      <w:r>
        <w:rPr>
          <w:color w:val="333333"/>
          <w:sz w:val="24"/>
        </w:rPr>
        <w:t>участию</w:t>
      </w:r>
      <w:r>
        <w:rPr>
          <w:color w:val="333333"/>
          <w:spacing w:val="-1"/>
          <w:sz w:val="24"/>
        </w:rPr>
        <w:t xml:space="preserve"> </w:t>
      </w:r>
      <w:r>
        <w:rPr>
          <w:color w:val="333333"/>
          <w:sz w:val="24"/>
        </w:rPr>
        <w:t>в</w:t>
      </w:r>
      <w:r>
        <w:rPr>
          <w:color w:val="333333"/>
          <w:spacing w:val="-1"/>
          <w:sz w:val="24"/>
        </w:rPr>
        <w:t xml:space="preserve"> </w:t>
      </w:r>
      <w:r>
        <w:rPr>
          <w:color w:val="333333"/>
          <w:sz w:val="24"/>
        </w:rPr>
        <w:t>практической</w:t>
      </w:r>
      <w:r>
        <w:rPr>
          <w:color w:val="333333"/>
          <w:spacing w:val="-1"/>
          <w:sz w:val="24"/>
        </w:rPr>
        <w:t xml:space="preserve"> </w:t>
      </w:r>
      <w:r>
        <w:rPr>
          <w:color w:val="333333"/>
          <w:sz w:val="24"/>
        </w:rPr>
        <w:t>деятельности</w:t>
      </w:r>
      <w:r>
        <w:rPr>
          <w:color w:val="333333"/>
          <w:spacing w:val="-2"/>
          <w:sz w:val="24"/>
        </w:rPr>
        <w:t xml:space="preserve"> </w:t>
      </w:r>
      <w:r>
        <w:rPr>
          <w:color w:val="333333"/>
          <w:sz w:val="24"/>
        </w:rPr>
        <w:t>экологической направленности.</w:t>
      </w:r>
    </w:p>
    <w:p w14:paraId="291D2E83" w14:textId="77777777" w:rsidR="00533F70" w:rsidRDefault="004F5381" w:rsidP="009B59A7">
      <w:pPr>
        <w:pStyle w:val="a5"/>
        <w:tabs>
          <w:tab w:val="left" w:pos="1863"/>
        </w:tabs>
        <w:ind w:right="620"/>
        <w:rPr>
          <w:sz w:val="24"/>
        </w:rPr>
      </w:pPr>
      <w:r>
        <w:rPr>
          <w:color w:val="333333"/>
          <w:sz w:val="24"/>
        </w:rPr>
        <w:t>При</w:t>
      </w:r>
      <w:r>
        <w:rPr>
          <w:color w:val="333333"/>
          <w:spacing w:val="-5"/>
          <w:sz w:val="24"/>
        </w:rPr>
        <w:t xml:space="preserve"> </w:t>
      </w:r>
      <w:r>
        <w:rPr>
          <w:color w:val="333333"/>
          <w:sz w:val="24"/>
        </w:rPr>
        <w:t>освоении</w:t>
      </w:r>
      <w:r>
        <w:rPr>
          <w:color w:val="333333"/>
          <w:spacing w:val="-5"/>
          <w:sz w:val="24"/>
        </w:rPr>
        <w:t xml:space="preserve"> </w:t>
      </w:r>
      <w:r>
        <w:rPr>
          <w:color w:val="333333"/>
          <w:sz w:val="24"/>
        </w:rPr>
        <w:t>содержания</w:t>
      </w:r>
      <w:r>
        <w:rPr>
          <w:color w:val="333333"/>
          <w:spacing w:val="-1"/>
          <w:sz w:val="24"/>
        </w:rPr>
        <w:t xml:space="preserve"> </w:t>
      </w:r>
      <w:r>
        <w:rPr>
          <w:color w:val="333333"/>
          <w:sz w:val="24"/>
        </w:rPr>
        <w:t>учебного</w:t>
      </w:r>
      <w:r>
        <w:rPr>
          <w:color w:val="333333"/>
          <w:spacing w:val="-4"/>
          <w:sz w:val="24"/>
        </w:rPr>
        <w:t xml:space="preserve"> </w:t>
      </w:r>
      <w:r>
        <w:rPr>
          <w:color w:val="333333"/>
          <w:sz w:val="24"/>
        </w:rPr>
        <w:t>модуля</w:t>
      </w:r>
      <w:r>
        <w:rPr>
          <w:color w:val="333333"/>
          <w:spacing w:val="1"/>
          <w:sz w:val="24"/>
        </w:rPr>
        <w:t xml:space="preserve"> </w:t>
      </w:r>
      <w:r>
        <w:rPr>
          <w:color w:val="333333"/>
          <w:sz w:val="24"/>
        </w:rPr>
        <w:t>«Введение</w:t>
      </w:r>
      <w:r>
        <w:rPr>
          <w:color w:val="333333"/>
          <w:spacing w:val="-4"/>
          <w:sz w:val="24"/>
        </w:rPr>
        <w:t xml:space="preserve"> </w:t>
      </w:r>
      <w:r>
        <w:rPr>
          <w:color w:val="333333"/>
          <w:sz w:val="24"/>
        </w:rPr>
        <w:t>в</w:t>
      </w:r>
      <w:r>
        <w:rPr>
          <w:color w:val="333333"/>
          <w:spacing w:val="-5"/>
          <w:sz w:val="24"/>
        </w:rPr>
        <w:t xml:space="preserve"> </w:t>
      </w:r>
      <w:r>
        <w:rPr>
          <w:color w:val="333333"/>
          <w:sz w:val="24"/>
        </w:rPr>
        <w:t>Новейшую</w:t>
      </w:r>
      <w:r>
        <w:rPr>
          <w:color w:val="333333"/>
          <w:spacing w:val="-3"/>
          <w:sz w:val="24"/>
        </w:rPr>
        <w:t xml:space="preserve"> </w:t>
      </w:r>
      <w:r>
        <w:rPr>
          <w:color w:val="333333"/>
          <w:sz w:val="24"/>
        </w:rPr>
        <w:t>историю</w:t>
      </w:r>
      <w:r>
        <w:rPr>
          <w:color w:val="333333"/>
          <w:spacing w:val="-57"/>
          <w:sz w:val="24"/>
        </w:rPr>
        <w:t xml:space="preserve"> </w:t>
      </w:r>
      <w:r>
        <w:rPr>
          <w:color w:val="333333"/>
          <w:sz w:val="24"/>
        </w:rPr>
        <w:t>России» обучающиеся продолжат осмысление ценности научного познания, освоение</w:t>
      </w:r>
      <w:r>
        <w:rPr>
          <w:color w:val="333333"/>
          <w:spacing w:val="-57"/>
          <w:sz w:val="24"/>
        </w:rPr>
        <w:t xml:space="preserve"> </w:t>
      </w:r>
      <w:r>
        <w:rPr>
          <w:color w:val="333333"/>
          <w:sz w:val="24"/>
        </w:rPr>
        <w:t>системы научных представлений об основных закономерностях развития общества,</w:t>
      </w:r>
      <w:r>
        <w:rPr>
          <w:color w:val="333333"/>
          <w:spacing w:val="1"/>
          <w:sz w:val="24"/>
        </w:rPr>
        <w:t xml:space="preserve"> </w:t>
      </w:r>
      <w:r>
        <w:rPr>
          <w:color w:val="333333"/>
          <w:sz w:val="24"/>
        </w:rPr>
        <w:t>расширение</w:t>
      </w:r>
      <w:r>
        <w:rPr>
          <w:color w:val="333333"/>
          <w:spacing w:val="-3"/>
          <w:sz w:val="24"/>
        </w:rPr>
        <w:t xml:space="preserve"> </w:t>
      </w:r>
      <w:r>
        <w:rPr>
          <w:color w:val="333333"/>
          <w:sz w:val="24"/>
        </w:rPr>
        <w:t>социального</w:t>
      </w:r>
      <w:r>
        <w:rPr>
          <w:color w:val="333333"/>
          <w:spacing w:val="-3"/>
          <w:sz w:val="24"/>
        </w:rPr>
        <w:t xml:space="preserve"> </w:t>
      </w:r>
      <w:r>
        <w:rPr>
          <w:color w:val="333333"/>
          <w:sz w:val="24"/>
        </w:rPr>
        <w:t>опыта</w:t>
      </w:r>
      <w:r>
        <w:rPr>
          <w:color w:val="333333"/>
          <w:spacing w:val="-3"/>
          <w:sz w:val="24"/>
        </w:rPr>
        <w:t xml:space="preserve"> </w:t>
      </w:r>
      <w:r>
        <w:rPr>
          <w:color w:val="333333"/>
          <w:sz w:val="24"/>
        </w:rPr>
        <w:t>для</w:t>
      </w:r>
      <w:r>
        <w:rPr>
          <w:color w:val="333333"/>
          <w:spacing w:val="-2"/>
          <w:sz w:val="24"/>
        </w:rPr>
        <w:t xml:space="preserve"> </w:t>
      </w:r>
      <w:r>
        <w:rPr>
          <w:color w:val="333333"/>
          <w:sz w:val="24"/>
        </w:rPr>
        <w:t>достижения</w:t>
      </w:r>
      <w:r>
        <w:rPr>
          <w:color w:val="333333"/>
          <w:spacing w:val="-3"/>
          <w:sz w:val="24"/>
        </w:rPr>
        <w:t xml:space="preserve"> </w:t>
      </w:r>
      <w:r>
        <w:rPr>
          <w:color w:val="333333"/>
          <w:sz w:val="24"/>
        </w:rPr>
        <w:t>индивидуального</w:t>
      </w:r>
      <w:r>
        <w:rPr>
          <w:color w:val="333333"/>
          <w:spacing w:val="-2"/>
          <w:sz w:val="24"/>
        </w:rPr>
        <w:t xml:space="preserve"> </w:t>
      </w:r>
      <w:r>
        <w:rPr>
          <w:color w:val="333333"/>
          <w:sz w:val="24"/>
        </w:rPr>
        <w:t>и</w:t>
      </w:r>
      <w:r>
        <w:rPr>
          <w:color w:val="333333"/>
          <w:spacing w:val="-2"/>
          <w:sz w:val="24"/>
        </w:rPr>
        <w:t xml:space="preserve"> </w:t>
      </w:r>
      <w:r>
        <w:rPr>
          <w:color w:val="333333"/>
          <w:sz w:val="24"/>
        </w:rPr>
        <w:t>коллективного</w:t>
      </w:r>
    </w:p>
    <w:p w14:paraId="5F8E2583" w14:textId="77777777" w:rsidR="00533F70" w:rsidRDefault="004F5381">
      <w:pPr>
        <w:pStyle w:val="a3"/>
        <w:spacing w:before="1"/>
      </w:pPr>
      <w:r>
        <w:rPr>
          <w:color w:val="333333"/>
        </w:rPr>
        <w:t>благополучия, в том числе в ходе овладения языковой и читательской культурой,</w:t>
      </w:r>
      <w:r>
        <w:rPr>
          <w:color w:val="333333"/>
          <w:spacing w:val="1"/>
        </w:rPr>
        <w:t xml:space="preserve"> </w:t>
      </w:r>
      <w:r>
        <w:rPr>
          <w:color w:val="333333"/>
        </w:rPr>
        <w:t>основными навыками исследовательской деятельности. Важным также является</w:t>
      </w:r>
      <w:r>
        <w:rPr>
          <w:color w:val="333333"/>
          <w:spacing w:val="1"/>
        </w:rPr>
        <w:t xml:space="preserve"> </w:t>
      </w:r>
      <w:r>
        <w:rPr>
          <w:color w:val="333333"/>
        </w:rPr>
        <w:t>подготовить</w:t>
      </w:r>
      <w:r>
        <w:rPr>
          <w:color w:val="333333"/>
          <w:spacing w:val="-4"/>
        </w:rPr>
        <w:t xml:space="preserve"> </w:t>
      </w:r>
      <w:r>
        <w:rPr>
          <w:color w:val="333333"/>
        </w:rPr>
        <w:t>выпускника</w:t>
      </w:r>
      <w:r>
        <w:rPr>
          <w:color w:val="333333"/>
          <w:spacing w:val="-4"/>
        </w:rPr>
        <w:t xml:space="preserve"> </w:t>
      </w:r>
      <w:r>
        <w:rPr>
          <w:color w:val="333333"/>
        </w:rPr>
        <w:t>основной</w:t>
      </w:r>
      <w:r>
        <w:rPr>
          <w:color w:val="333333"/>
          <w:spacing w:val="-3"/>
        </w:rPr>
        <w:t xml:space="preserve"> </w:t>
      </w:r>
      <w:r>
        <w:rPr>
          <w:color w:val="333333"/>
        </w:rPr>
        <w:t>школы</w:t>
      </w:r>
      <w:r>
        <w:rPr>
          <w:color w:val="333333"/>
          <w:spacing w:val="-4"/>
        </w:rPr>
        <w:t xml:space="preserve"> </w:t>
      </w:r>
      <w:r>
        <w:rPr>
          <w:color w:val="333333"/>
        </w:rPr>
        <w:t>к</w:t>
      </w:r>
      <w:r>
        <w:rPr>
          <w:color w:val="333333"/>
          <w:spacing w:val="-5"/>
        </w:rPr>
        <w:t xml:space="preserve"> </w:t>
      </w:r>
      <w:r>
        <w:rPr>
          <w:color w:val="333333"/>
        </w:rPr>
        <w:t>изменяющимся</w:t>
      </w:r>
      <w:r>
        <w:rPr>
          <w:color w:val="333333"/>
          <w:spacing w:val="-1"/>
        </w:rPr>
        <w:t xml:space="preserve"> </w:t>
      </w:r>
      <w:r>
        <w:rPr>
          <w:color w:val="333333"/>
        </w:rPr>
        <w:t>условиям</w:t>
      </w:r>
      <w:r>
        <w:rPr>
          <w:color w:val="333333"/>
          <w:spacing w:val="-5"/>
        </w:rPr>
        <w:t xml:space="preserve"> </w:t>
      </w:r>
      <w:r>
        <w:rPr>
          <w:color w:val="333333"/>
        </w:rPr>
        <w:t>социальной</w:t>
      </w:r>
      <w:r>
        <w:rPr>
          <w:color w:val="333333"/>
          <w:spacing w:val="-3"/>
        </w:rPr>
        <w:t xml:space="preserve"> </w:t>
      </w:r>
      <w:r>
        <w:rPr>
          <w:color w:val="333333"/>
        </w:rPr>
        <w:t>среды,</w:t>
      </w:r>
      <w:r>
        <w:rPr>
          <w:color w:val="333333"/>
          <w:spacing w:val="-57"/>
        </w:rPr>
        <w:t xml:space="preserve"> </w:t>
      </w:r>
      <w:r>
        <w:rPr>
          <w:color w:val="333333"/>
        </w:rPr>
        <w:t>стрессоустойчивость,</w:t>
      </w:r>
      <w:r>
        <w:rPr>
          <w:color w:val="333333"/>
          <w:spacing w:val="-1"/>
        </w:rPr>
        <w:t xml:space="preserve"> </w:t>
      </w:r>
      <w:r>
        <w:rPr>
          <w:color w:val="333333"/>
        </w:rPr>
        <w:t>открытость опыту</w:t>
      </w:r>
      <w:r>
        <w:rPr>
          <w:color w:val="333333"/>
          <w:spacing w:val="-8"/>
        </w:rPr>
        <w:t xml:space="preserve"> </w:t>
      </w:r>
      <w:r>
        <w:rPr>
          <w:color w:val="333333"/>
        </w:rPr>
        <w:t>и знаниям</w:t>
      </w:r>
      <w:r>
        <w:rPr>
          <w:color w:val="333333"/>
          <w:spacing w:val="-1"/>
        </w:rPr>
        <w:t xml:space="preserve"> </w:t>
      </w:r>
      <w:r>
        <w:rPr>
          <w:color w:val="333333"/>
        </w:rPr>
        <w:t>других.</w:t>
      </w:r>
    </w:p>
    <w:p w14:paraId="6B420F31" w14:textId="77777777" w:rsidR="00533F70" w:rsidRDefault="004F5381" w:rsidP="009B59A7">
      <w:pPr>
        <w:pStyle w:val="a5"/>
        <w:tabs>
          <w:tab w:val="left" w:pos="1863"/>
        </w:tabs>
        <w:ind w:right="433"/>
        <w:rPr>
          <w:sz w:val="24"/>
        </w:rPr>
      </w:pPr>
      <w:r>
        <w:rPr>
          <w:color w:val="333333"/>
          <w:sz w:val="24"/>
        </w:rPr>
        <w:t>В результате изучения учебного модуля «Введение в Новейшую историю</w:t>
      </w:r>
      <w:r>
        <w:rPr>
          <w:color w:val="333333"/>
          <w:spacing w:val="1"/>
          <w:sz w:val="24"/>
        </w:rPr>
        <w:t xml:space="preserve"> </w:t>
      </w:r>
      <w:r>
        <w:rPr>
          <w:color w:val="333333"/>
          <w:sz w:val="24"/>
        </w:rPr>
        <w:t>России»</w:t>
      </w:r>
      <w:r>
        <w:rPr>
          <w:color w:val="333333"/>
          <w:spacing w:val="-6"/>
          <w:sz w:val="24"/>
        </w:rPr>
        <w:t xml:space="preserve"> </w:t>
      </w:r>
      <w:r>
        <w:rPr>
          <w:color w:val="333333"/>
          <w:sz w:val="24"/>
        </w:rPr>
        <w:t>у</w:t>
      </w:r>
      <w:r>
        <w:rPr>
          <w:color w:val="333333"/>
          <w:spacing w:val="-8"/>
          <w:sz w:val="24"/>
        </w:rPr>
        <w:t xml:space="preserve"> </w:t>
      </w:r>
      <w:r>
        <w:rPr>
          <w:color w:val="333333"/>
          <w:sz w:val="24"/>
        </w:rPr>
        <w:t>обучающегося</w:t>
      </w:r>
      <w:r>
        <w:rPr>
          <w:color w:val="333333"/>
          <w:spacing w:val="-3"/>
          <w:sz w:val="24"/>
        </w:rPr>
        <w:t xml:space="preserve"> </w:t>
      </w:r>
      <w:r>
        <w:rPr>
          <w:color w:val="333333"/>
          <w:sz w:val="24"/>
        </w:rPr>
        <w:t>будут</w:t>
      </w:r>
      <w:r>
        <w:rPr>
          <w:color w:val="333333"/>
          <w:spacing w:val="-4"/>
          <w:sz w:val="24"/>
        </w:rPr>
        <w:t xml:space="preserve"> </w:t>
      </w:r>
      <w:r>
        <w:rPr>
          <w:color w:val="333333"/>
          <w:sz w:val="24"/>
        </w:rPr>
        <w:t>сформированы</w:t>
      </w:r>
      <w:r>
        <w:rPr>
          <w:color w:val="333333"/>
          <w:spacing w:val="-3"/>
          <w:sz w:val="24"/>
        </w:rPr>
        <w:t xml:space="preserve"> </w:t>
      </w:r>
      <w:r>
        <w:rPr>
          <w:color w:val="333333"/>
          <w:sz w:val="24"/>
        </w:rPr>
        <w:t>познавательные</w:t>
      </w:r>
      <w:r>
        <w:rPr>
          <w:color w:val="333333"/>
          <w:spacing w:val="-3"/>
          <w:sz w:val="24"/>
        </w:rPr>
        <w:t xml:space="preserve"> </w:t>
      </w:r>
      <w:r>
        <w:rPr>
          <w:color w:val="333333"/>
          <w:sz w:val="24"/>
        </w:rPr>
        <w:t>универсальные учебные</w:t>
      </w:r>
      <w:r>
        <w:rPr>
          <w:color w:val="333333"/>
          <w:spacing w:val="-57"/>
          <w:sz w:val="24"/>
        </w:rPr>
        <w:t xml:space="preserve"> </w:t>
      </w:r>
      <w:r>
        <w:rPr>
          <w:color w:val="333333"/>
          <w:sz w:val="24"/>
        </w:rPr>
        <w:t>действия, коммуникативные универсальные учебные действия, регулятивные</w:t>
      </w:r>
      <w:r>
        <w:rPr>
          <w:color w:val="333333"/>
          <w:spacing w:val="1"/>
          <w:sz w:val="24"/>
        </w:rPr>
        <w:t xml:space="preserve"> </w:t>
      </w:r>
      <w:r>
        <w:rPr>
          <w:color w:val="333333"/>
          <w:sz w:val="24"/>
        </w:rPr>
        <w:t>универсальные</w:t>
      </w:r>
      <w:r>
        <w:rPr>
          <w:color w:val="333333"/>
          <w:spacing w:val="2"/>
          <w:sz w:val="24"/>
        </w:rPr>
        <w:t xml:space="preserve"> </w:t>
      </w:r>
      <w:r>
        <w:rPr>
          <w:color w:val="333333"/>
          <w:sz w:val="24"/>
        </w:rPr>
        <w:t>учебные</w:t>
      </w:r>
      <w:r>
        <w:rPr>
          <w:color w:val="333333"/>
          <w:spacing w:val="-2"/>
          <w:sz w:val="24"/>
        </w:rPr>
        <w:t xml:space="preserve"> </w:t>
      </w:r>
      <w:r>
        <w:rPr>
          <w:color w:val="333333"/>
          <w:sz w:val="24"/>
        </w:rPr>
        <w:t>действия, совместная</w:t>
      </w:r>
      <w:r>
        <w:rPr>
          <w:color w:val="333333"/>
          <w:spacing w:val="-1"/>
          <w:sz w:val="24"/>
        </w:rPr>
        <w:t xml:space="preserve"> </w:t>
      </w:r>
      <w:r>
        <w:rPr>
          <w:color w:val="333333"/>
          <w:sz w:val="24"/>
        </w:rPr>
        <w:t>деятельность.</w:t>
      </w:r>
    </w:p>
    <w:p w14:paraId="604DCDA0" w14:textId="77777777" w:rsidR="00533F70" w:rsidRDefault="004F5381" w:rsidP="009B59A7">
      <w:pPr>
        <w:pStyle w:val="a5"/>
        <w:tabs>
          <w:tab w:val="left" w:pos="2043"/>
        </w:tabs>
        <w:ind w:right="1106"/>
        <w:rPr>
          <w:sz w:val="24"/>
        </w:rPr>
      </w:pPr>
      <w:r>
        <w:rPr>
          <w:color w:val="333333"/>
          <w:sz w:val="24"/>
        </w:rPr>
        <w:t>У обучающегося будут сформированы следующие базовые логические</w:t>
      </w:r>
      <w:r>
        <w:rPr>
          <w:color w:val="333333"/>
          <w:spacing w:val="-57"/>
          <w:sz w:val="24"/>
        </w:rPr>
        <w:t xml:space="preserve"> </w:t>
      </w:r>
      <w:r>
        <w:rPr>
          <w:color w:val="333333"/>
          <w:sz w:val="24"/>
        </w:rPr>
        <w:t>действия</w:t>
      </w:r>
      <w:r>
        <w:rPr>
          <w:color w:val="333333"/>
          <w:spacing w:val="-2"/>
          <w:sz w:val="24"/>
        </w:rPr>
        <w:t xml:space="preserve"> </w:t>
      </w:r>
      <w:r>
        <w:rPr>
          <w:color w:val="333333"/>
          <w:sz w:val="24"/>
        </w:rPr>
        <w:t>как</w:t>
      </w:r>
      <w:r>
        <w:rPr>
          <w:color w:val="333333"/>
          <w:spacing w:val="-1"/>
          <w:sz w:val="24"/>
        </w:rPr>
        <w:t xml:space="preserve"> </w:t>
      </w:r>
      <w:r>
        <w:rPr>
          <w:color w:val="333333"/>
          <w:sz w:val="24"/>
        </w:rPr>
        <w:t>часть</w:t>
      </w:r>
      <w:r>
        <w:rPr>
          <w:color w:val="333333"/>
          <w:spacing w:val="-1"/>
          <w:sz w:val="24"/>
        </w:rPr>
        <w:t xml:space="preserve"> </w:t>
      </w:r>
      <w:r>
        <w:rPr>
          <w:color w:val="333333"/>
          <w:sz w:val="24"/>
        </w:rPr>
        <w:t>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w:t>
      </w:r>
      <w:r>
        <w:rPr>
          <w:color w:val="333333"/>
          <w:spacing w:val="-1"/>
          <w:sz w:val="24"/>
        </w:rPr>
        <w:t xml:space="preserve"> </w:t>
      </w:r>
      <w:r>
        <w:rPr>
          <w:color w:val="333333"/>
          <w:sz w:val="24"/>
        </w:rPr>
        <w:t>действий:</w:t>
      </w:r>
    </w:p>
    <w:p w14:paraId="23D652A9" w14:textId="77777777" w:rsidR="00533F70" w:rsidRDefault="004F5381">
      <w:pPr>
        <w:pStyle w:val="a3"/>
        <w:ind w:right="161"/>
      </w:pPr>
      <w:r>
        <w:rPr>
          <w:color w:val="333333"/>
        </w:rPr>
        <w:t>выявлять</w:t>
      </w:r>
      <w:r>
        <w:rPr>
          <w:color w:val="333333"/>
          <w:spacing w:val="-2"/>
        </w:rPr>
        <w:t xml:space="preserve"> </w:t>
      </w:r>
      <w:r>
        <w:rPr>
          <w:color w:val="333333"/>
        </w:rPr>
        <w:t>и</w:t>
      </w:r>
      <w:r>
        <w:rPr>
          <w:color w:val="333333"/>
          <w:spacing w:val="-4"/>
        </w:rPr>
        <w:t xml:space="preserve"> </w:t>
      </w:r>
      <w:r>
        <w:rPr>
          <w:color w:val="333333"/>
        </w:rPr>
        <w:t>характеризовать</w:t>
      </w:r>
      <w:r>
        <w:rPr>
          <w:color w:val="333333"/>
          <w:spacing w:val="-2"/>
        </w:rPr>
        <w:t xml:space="preserve"> </w:t>
      </w:r>
      <w:r>
        <w:rPr>
          <w:color w:val="333333"/>
        </w:rPr>
        <w:t>существенные</w:t>
      </w:r>
      <w:r>
        <w:rPr>
          <w:color w:val="333333"/>
          <w:spacing w:val="-4"/>
        </w:rPr>
        <w:t xml:space="preserve"> </w:t>
      </w:r>
      <w:r>
        <w:rPr>
          <w:color w:val="333333"/>
        </w:rPr>
        <w:t>признаки,</w:t>
      </w:r>
      <w:r>
        <w:rPr>
          <w:color w:val="333333"/>
          <w:spacing w:val="-6"/>
        </w:rPr>
        <w:t xml:space="preserve"> </w:t>
      </w:r>
      <w:r>
        <w:rPr>
          <w:color w:val="333333"/>
        </w:rPr>
        <w:t>итоги</w:t>
      </w:r>
      <w:r>
        <w:rPr>
          <w:color w:val="333333"/>
          <w:spacing w:val="-2"/>
        </w:rPr>
        <w:t xml:space="preserve"> </w:t>
      </w:r>
      <w:r>
        <w:rPr>
          <w:color w:val="333333"/>
        </w:rPr>
        <w:t>и</w:t>
      </w:r>
      <w:r>
        <w:rPr>
          <w:color w:val="333333"/>
          <w:spacing w:val="-4"/>
        </w:rPr>
        <w:t xml:space="preserve"> </w:t>
      </w:r>
      <w:r>
        <w:rPr>
          <w:color w:val="333333"/>
        </w:rPr>
        <w:t>значение</w:t>
      </w:r>
      <w:r>
        <w:rPr>
          <w:color w:val="333333"/>
          <w:spacing w:val="-7"/>
        </w:rPr>
        <w:t xml:space="preserve"> </w:t>
      </w:r>
      <w:r>
        <w:rPr>
          <w:color w:val="333333"/>
        </w:rPr>
        <w:t>ключевых событий</w:t>
      </w:r>
      <w:r>
        <w:rPr>
          <w:color w:val="333333"/>
          <w:spacing w:val="-57"/>
        </w:rPr>
        <w:t xml:space="preserve"> </w:t>
      </w:r>
      <w:r>
        <w:rPr>
          <w:color w:val="333333"/>
        </w:rPr>
        <w:t>и</w:t>
      </w:r>
      <w:r>
        <w:rPr>
          <w:color w:val="333333"/>
          <w:spacing w:val="-1"/>
        </w:rPr>
        <w:t xml:space="preserve"> </w:t>
      </w:r>
      <w:r>
        <w:rPr>
          <w:color w:val="333333"/>
        </w:rPr>
        <w:t>процессов Новейшей истории</w:t>
      </w:r>
      <w:r>
        <w:rPr>
          <w:color w:val="333333"/>
          <w:spacing w:val="-2"/>
        </w:rPr>
        <w:t xml:space="preserve"> </w:t>
      </w:r>
      <w:r>
        <w:rPr>
          <w:color w:val="333333"/>
        </w:rPr>
        <w:t>России;</w:t>
      </w:r>
    </w:p>
    <w:p w14:paraId="702DE792" w14:textId="77777777" w:rsidR="00533F70" w:rsidRDefault="004F5381">
      <w:pPr>
        <w:pStyle w:val="a3"/>
        <w:ind w:right="358"/>
      </w:pPr>
      <w:r>
        <w:rPr>
          <w:color w:val="333333"/>
        </w:rPr>
        <w:t>выявлять причинно-следственные, пространственные и временные связи (при наличии)</w:t>
      </w:r>
      <w:r>
        <w:rPr>
          <w:color w:val="333333"/>
          <w:spacing w:val="1"/>
        </w:rPr>
        <w:t xml:space="preserve"> </w:t>
      </w:r>
      <w:r>
        <w:rPr>
          <w:color w:val="333333"/>
        </w:rPr>
        <w:t>изученных ранее исторических событий, явлений, процессов с историей России XX -</w:t>
      </w:r>
      <w:r>
        <w:rPr>
          <w:color w:val="333333"/>
          <w:spacing w:val="1"/>
        </w:rPr>
        <w:t xml:space="preserve"> </w:t>
      </w:r>
      <w:r>
        <w:rPr>
          <w:color w:val="333333"/>
        </w:rPr>
        <w:t>начала XXI в., выявлять закономерности и противоречия в рассматриваемых фактах с</w:t>
      </w:r>
      <w:r>
        <w:rPr>
          <w:color w:val="333333"/>
          <w:spacing w:val="1"/>
        </w:rPr>
        <w:t xml:space="preserve"> </w:t>
      </w:r>
      <w:r>
        <w:rPr>
          <w:color w:val="333333"/>
        </w:rPr>
        <w:t>учётом предложенной задачи, классифицировать, самостоятельно выбирать основания и</w:t>
      </w:r>
      <w:r>
        <w:rPr>
          <w:color w:val="333333"/>
          <w:spacing w:val="-57"/>
        </w:rPr>
        <w:t xml:space="preserve"> </w:t>
      </w:r>
      <w:r>
        <w:rPr>
          <w:color w:val="333333"/>
        </w:rPr>
        <w:t>критерии</w:t>
      </w:r>
      <w:r>
        <w:rPr>
          <w:color w:val="333333"/>
          <w:spacing w:val="-1"/>
        </w:rPr>
        <w:t xml:space="preserve"> </w:t>
      </w:r>
      <w:r>
        <w:rPr>
          <w:color w:val="333333"/>
        </w:rPr>
        <w:t>для классификации;</w:t>
      </w:r>
    </w:p>
    <w:p w14:paraId="2C19C580" w14:textId="77777777" w:rsidR="00533F70" w:rsidRDefault="004F5381">
      <w:pPr>
        <w:pStyle w:val="a3"/>
        <w:ind w:right="161"/>
      </w:pPr>
      <w:r>
        <w:rPr>
          <w:color w:val="333333"/>
        </w:rPr>
        <w:t>выявлять</w:t>
      </w:r>
      <w:r>
        <w:rPr>
          <w:color w:val="333333"/>
          <w:spacing w:val="-3"/>
        </w:rPr>
        <w:t xml:space="preserve"> </w:t>
      </w:r>
      <w:r>
        <w:rPr>
          <w:color w:val="333333"/>
        </w:rPr>
        <w:t>дефициты</w:t>
      </w:r>
      <w:r>
        <w:rPr>
          <w:color w:val="333333"/>
          <w:spacing w:val="-3"/>
        </w:rPr>
        <w:t xml:space="preserve"> </w:t>
      </w:r>
      <w:r>
        <w:rPr>
          <w:color w:val="333333"/>
        </w:rPr>
        <w:t>информации,</w:t>
      </w:r>
      <w:r>
        <w:rPr>
          <w:color w:val="333333"/>
          <w:spacing w:val="-3"/>
        </w:rPr>
        <w:t xml:space="preserve"> </w:t>
      </w:r>
      <w:r>
        <w:rPr>
          <w:color w:val="333333"/>
        </w:rPr>
        <w:t>данных,</w:t>
      </w:r>
      <w:r>
        <w:rPr>
          <w:color w:val="333333"/>
          <w:spacing w:val="-6"/>
        </w:rPr>
        <w:t xml:space="preserve"> </w:t>
      </w:r>
      <w:r>
        <w:rPr>
          <w:color w:val="333333"/>
        </w:rPr>
        <w:t>необходимых</w:t>
      </w:r>
      <w:r>
        <w:rPr>
          <w:color w:val="333333"/>
          <w:spacing w:val="-3"/>
        </w:rPr>
        <w:t xml:space="preserve"> </w:t>
      </w:r>
      <w:r>
        <w:rPr>
          <w:color w:val="333333"/>
        </w:rPr>
        <w:t>для</w:t>
      </w:r>
      <w:r>
        <w:rPr>
          <w:color w:val="333333"/>
          <w:spacing w:val="-3"/>
        </w:rPr>
        <w:t xml:space="preserve"> </w:t>
      </w:r>
      <w:r>
        <w:rPr>
          <w:color w:val="333333"/>
        </w:rPr>
        <w:t>решения</w:t>
      </w:r>
      <w:r>
        <w:rPr>
          <w:color w:val="333333"/>
          <w:spacing w:val="-6"/>
        </w:rPr>
        <w:t xml:space="preserve"> </w:t>
      </w:r>
      <w:r>
        <w:rPr>
          <w:color w:val="333333"/>
        </w:rPr>
        <w:t>поставленной</w:t>
      </w:r>
      <w:r>
        <w:rPr>
          <w:color w:val="333333"/>
          <w:spacing w:val="-57"/>
        </w:rPr>
        <w:t xml:space="preserve"> </w:t>
      </w:r>
      <w:r>
        <w:rPr>
          <w:color w:val="333333"/>
        </w:rPr>
        <w:t>задачи;</w:t>
      </w:r>
      <w:r>
        <w:rPr>
          <w:color w:val="333333"/>
          <w:spacing w:val="-2"/>
        </w:rPr>
        <w:t xml:space="preserve"> </w:t>
      </w:r>
      <w:r>
        <w:rPr>
          <w:color w:val="333333"/>
        </w:rPr>
        <w:t>делать</w:t>
      </w:r>
      <w:r>
        <w:rPr>
          <w:color w:val="333333"/>
          <w:spacing w:val="-1"/>
        </w:rPr>
        <w:t xml:space="preserve"> </w:t>
      </w:r>
      <w:r>
        <w:rPr>
          <w:color w:val="333333"/>
        </w:rPr>
        <w:t>выводы,</w:t>
      </w:r>
      <w:r>
        <w:rPr>
          <w:color w:val="333333"/>
          <w:spacing w:val="-3"/>
        </w:rPr>
        <w:t xml:space="preserve"> </w:t>
      </w:r>
      <w:r>
        <w:rPr>
          <w:color w:val="333333"/>
        </w:rPr>
        <w:t>создавать</w:t>
      </w:r>
      <w:r>
        <w:rPr>
          <w:color w:val="333333"/>
          <w:spacing w:val="-1"/>
        </w:rPr>
        <w:t xml:space="preserve"> </w:t>
      </w:r>
      <w:r>
        <w:rPr>
          <w:color w:val="333333"/>
        </w:rPr>
        <w:t>обобщения</w:t>
      </w:r>
      <w:r>
        <w:rPr>
          <w:color w:val="333333"/>
          <w:spacing w:val="-2"/>
        </w:rPr>
        <w:t xml:space="preserve"> </w:t>
      </w:r>
      <w:r>
        <w:rPr>
          <w:color w:val="333333"/>
        </w:rPr>
        <w:t>о</w:t>
      </w:r>
      <w:r>
        <w:rPr>
          <w:color w:val="333333"/>
          <w:spacing w:val="-4"/>
        </w:rPr>
        <w:t xml:space="preserve"> </w:t>
      </w:r>
      <w:r>
        <w:rPr>
          <w:color w:val="333333"/>
        </w:rPr>
        <w:t>взаимосвязях с</w:t>
      </w:r>
      <w:r>
        <w:rPr>
          <w:color w:val="333333"/>
          <w:spacing w:val="-3"/>
        </w:rPr>
        <w:t xml:space="preserve"> </w:t>
      </w:r>
      <w:r>
        <w:rPr>
          <w:color w:val="333333"/>
        </w:rPr>
        <w:t>использованием</w:t>
      </w:r>
    </w:p>
    <w:p w14:paraId="73BA83E8" w14:textId="77777777" w:rsidR="00533F70" w:rsidRDefault="004F5381">
      <w:pPr>
        <w:pStyle w:val="a3"/>
        <w:spacing w:before="1"/>
        <w:ind w:right="1331"/>
      </w:pPr>
      <w:r>
        <w:rPr>
          <w:color w:val="333333"/>
        </w:rPr>
        <w:t>дедуктивных, индуктивных умозаключений и по аналогии, строить логические</w:t>
      </w:r>
      <w:r>
        <w:rPr>
          <w:color w:val="333333"/>
          <w:spacing w:val="-57"/>
        </w:rPr>
        <w:t xml:space="preserve"> </w:t>
      </w:r>
      <w:r>
        <w:rPr>
          <w:color w:val="333333"/>
        </w:rPr>
        <w:t>рассуждения;</w:t>
      </w:r>
      <w:r>
        <w:rPr>
          <w:color w:val="333333"/>
          <w:spacing w:val="-2"/>
        </w:rPr>
        <w:t xml:space="preserve"> </w:t>
      </w:r>
      <w:r>
        <w:rPr>
          <w:color w:val="333333"/>
        </w:rPr>
        <w:t>самостоятельно</w:t>
      </w:r>
      <w:r>
        <w:rPr>
          <w:color w:val="333333"/>
          <w:spacing w:val="-1"/>
        </w:rPr>
        <w:t xml:space="preserve"> </w:t>
      </w:r>
      <w:r>
        <w:rPr>
          <w:color w:val="333333"/>
        </w:rPr>
        <w:t>выбирать</w:t>
      </w:r>
      <w:r>
        <w:rPr>
          <w:color w:val="333333"/>
          <w:spacing w:val="-1"/>
        </w:rPr>
        <w:t xml:space="preserve"> </w:t>
      </w:r>
      <w:r>
        <w:rPr>
          <w:color w:val="333333"/>
        </w:rPr>
        <w:t>способ</w:t>
      </w:r>
      <w:r>
        <w:rPr>
          <w:color w:val="333333"/>
          <w:spacing w:val="-1"/>
        </w:rPr>
        <w:t xml:space="preserve"> </w:t>
      </w:r>
      <w:r>
        <w:rPr>
          <w:color w:val="333333"/>
        </w:rPr>
        <w:t>решения</w:t>
      </w:r>
      <w:r>
        <w:rPr>
          <w:color w:val="333333"/>
          <w:spacing w:val="1"/>
        </w:rPr>
        <w:t xml:space="preserve"> </w:t>
      </w:r>
      <w:r>
        <w:rPr>
          <w:color w:val="333333"/>
        </w:rPr>
        <w:t>учебной</w:t>
      </w:r>
      <w:r>
        <w:rPr>
          <w:color w:val="333333"/>
          <w:spacing w:val="-2"/>
        </w:rPr>
        <w:t xml:space="preserve"> </w:t>
      </w:r>
      <w:r>
        <w:rPr>
          <w:color w:val="333333"/>
        </w:rPr>
        <w:t>задачи.</w:t>
      </w:r>
    </w:p>
    <w:p w14:paraId="55635543" w14:textId="77777777" w:rsidR="00533F70" w:rsidRDefault="004F5381" w:rsidP="009B59A7">
      <w:pPr>
        <w:pStyle w:val="a5"/>
        <w:tabs>
          <w:tab w:val="left" w:pos="2043"/>
        </w:tabs>
        <w:ind w:right="331"/>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w:t>
      </w:r>
      <w:r>
        <w:rPr>
          <w:color w:val="333333"/>
          <w:spacing w:val="6"/>
          <w:sz w:val="24"/>
        </w:rPr>
        <w:t xml:space="preserve"> </w:t>
      </w:r>
      <w:r>
        <w:rPr>
          <w:color w:val="333333"/>
          <w:sz w:val="24"/>
        </w:rPr>
        <w:t>действий:</w:t>
      </w:r>
    </w:p>
    <w:p w14:paraId="5ECAE074" w14:textId="77777777" w:rsidR="00533F70" w:rsidRDefault="004F5381">
      <w:pPr>
        <w:pStyle w:val="a3"/>
        <w:ind w:right="348"/>
      </w:pPr>
      <w:r>
        <w:rPr>
          <w:color w:val="333333"/>
        </w:rPr>
        <w:t>использовать вопросы как исследовательский инструмент познания, формулировать</w:t>
      </w:r>
      <w:r>
        <w:rPr>
          <w:color w:val="333333"/>
          <w:spacing w:val="1"/>
        </w:rPr>
        <w:t xml:space="preserve"> </w:t>
      </w:r>
      <w:r>
        <w:rPr>
          <w:color w:val="333333"/>
        </w:rPr>
        <w:t>вопросы, фиксирующие разрыв между реальным и желательным состоянием ситуации,</w:t>
      </w:r>
      <w:r>
        <w:rPr>
          <w:color w:val="333333"/>
          <w:spacing w:val="1"/>
        </w:rPr>
        <w:t xml:space="preserve"> </w:t>
      </w:r>
      <w:r>
        <w:rPr>
          <w:color w:val="333333"/>
        </w:rPr>
        <w:t>объекта, самостоятельно устанавливать искомое и данное; формулировать гипотезу об</w:t>
      </w:r>
      <w:r>
        <w:rPr>
          <w:color w:val="333333"/>
          <w:spacing w:val="1"/>
        </w:rPr>
        <w:t xml:space="preserve"> </w:t>
      </w:r>
      <w:r>
        <w:rPr>
          <w:color w:val="333333"/>
        </w:rPr>
        <w:t>истинности собственных суждений и суждений других, аргументировать свою позицию,</w:t>
      </w:r>
      <w:r>
        <w:rPr>
          <w:color w:val="333333"/>
          <w:spacing w:val="-57"/>
        </w:rPr>
        <w:t xml:space="preserve"> </w:t>
      </w:r>
      <w:r>
        <w:rPr>
          <w:color w:val="333333"/>
        </w:rPr>
        <w:t>мнение;</w:t>
      </w:r>
      <w:r>
        <w:rPr>
          <w:color w:val="333333"/>
          <w:spacing w:val="-2"/>
        </w:rPr>
        <w:t xml:space="preserve"> </w:t>
      </w:r>
      <w:r>
        <w:rPr>
          <w:color w:val="333333"/>
        </w:rPr>
        <w:t>проводить</w:t>
      </w:r>
      <w:r>
        <w:rPr>
          <w:color w:val="333333"/>
          <w:spacing w:val="-2"/>
        </w:rPr>
        <w:t xml:space="preserve"> </w:t>
      </w:r>
      <w:r>
        <w:rPr>
          <w:color w:val="333333"/>
        </w:rPr>
        <w:t>по</w:t>
      </w:r>
      <w:r>
        <w:rPr>
          <w:color w:val="333333"/>
          <w:spacing w:val="-1"/>
        </w:rPr>
        <w:t xml:space="preserve"> </w:t>
      </w:r>
      <w:r>
        <w:rPr>
          <w:color w:val="333333"/>
        </w:rPr>
        <w:t>самостоятельно</w:t>
      </w:r>
      <w:r>
        <w:rPr>
          <w:color w:val="333333"/>
          <w:spacing w:val="-1"/>
        </w:rPr>
        <w:t xml:space="preserve"> </w:t>
      </w:r>
      <w:r>
        <w:rPr>
          <w:color w:val="333333"/>
        </w:rPr>
        <w:t>составленному</w:t>
      </w:r>
      <w:r>
        <w:rPr>
          <w:color w:val="333333"/>
          <w:spacing w:val="-9"/>
        </w:rPr>
        <w:t xml:space="preserve"> </w:t>
      </w:r>
      <w:r>
        <w:rPr>
          <w:color w:val="333333"/>
        </w:rPr>
        <w:t>плану</w:t>
      </w:r>
      <w:r>
        <w:rPr>
          <w:color w:val="333333"/>
          <w:spacing w:val="-7"/>
        </w:rPr>
        <w:t xml:space="preserve"> </w:t>
      </w:r>
      <w:r>
        <w:rPr>
          <w:color w:val="333333"/>
        </w:rPr>
        <w:t>небольшое</w:t>
      </w:r>
      <w:r>
        <w:rPr>
          <w:color w:val="333333"/>
          <w:spacing w:val="-2"/>
        </w:rPr>
        <w:t xml:space="preserve"> </w:t>
      </w:r>
      <w:r>
        <w:rPr>
          <w:color w:val="333333"/>
        </w:rPr>
        <w:t>исследование</w:t>
      </w:r>
      <w:r>
        <w:rPr>
          <w:color w:val="333333"/>
          <w:spacing w:val="-2"/>
        </w:rPr>
        <w:t xml:space="preserve"> </w:t>
      </w:r>
      <w:r>
        <w:rPr>
          <w:color w:val="333333"/>
        </w:rPr>
        <w:t>по</w:t>
      </w:r>
      <w:r>
        <w:rPr>
          <w:color w:val="333333"/>
          <w:spacing w:val="-57"/>
        </w:rPr>
        <w:t xml:space="preserve"> </w:t>
      </w:r>
      <w:r>
        <w:rPr>
          <w:color w:val="333333"/>
        </w:rPr>
        <w:t>установлению</w:t>
      </w:r>
      <w:r>
        <w:rPr>
          <w:color w:val="333333"/>
          <w:spacing w:val="-1"/>
        </w:rPr>
        <w:t xml:space="preserve"> </w:t>
      </w:r>
      <w:r>
        <w:rPr>
          <w:color w:val="333333"/>
        </w:rPr>
        <w:t>причинно-следственных</w:t>
      </w:r>
      <w:r>
        <w:rPr>
          <w:color w:val="333333"/>
          <w:spacing w:val="1"/>
        </w:rPr>
        <w:t xml:space="preserve"> </w:t>
      </w:r>
      <w:r>
        <w:rPr>
          <w:color w:val="333333"/>
        </w:rPr>
        <w:t>связей</w:t>
      </w:r>
      <w:r>
        <w:rPr>
          <w:color w:val="333333"/>
          <w:spacing w:val="-3"/>
        </w:rPr>
        <w:t xml:space="preserve"> </w:t>
      </w:r>
      <w:r>
        <w:rPr>
          <w:color w:val="333333"/>
        </w:rPr>
        <w:t>событий и</w:t>
      </w:r>
      <w:r>
        <w:rPr>
          <w:color w:val="333333"/>
          <w:spacing w:val="-3"/>
        </w:rPr>
        <w:t xml:space="preserve"> </w:t>
      </w:r>
      <w:r>
        <w:rPr>
          <w:color w:val="333333"/>
        </w:rPr>
        <w:t>процессов;</w:t>
      </w:r>
    </w:p>
    <w:p w14:paraId="2811984F" w14:textId="77777777" w:rsidR="00533F70" w:rsidRDefault="004F5381">
      <w:pPr>
        <w:pStyle w:val="a3"/>
      </w:pPr>
      <w:r>
        <w:rPr>
          <w:color w:val="333333"/>
        </w:rPr>
        <w:t>оценивать</w:t>
      </w:r>
      <w:r>
        <w:rPr>
          <w:color w:val="333333"/>
          <w:spacing w:val="-4"/>
        </w:rPr>
        <w:t xml:space="preserve"> </w:t>
      </w:r>
      <w:r>
        <w:rPr>
          <w:color w:val="333333"/>
        </w:rPr>
        <w:t>на</w:t>
      </w:r>
      <w:r>
        <w:rPr>
          <w:color w:val="333333"/>
          <w:spacing w:val="-4"/>
        </w:rPr>
        <w:t xml:space="preserve"> </w:t>
      </w:r>
      <w:r>
        <w:rPr>
          <w:color w:val="333333"/>
        </w:rPr>
        <w:t>применимость</w:t>
      </w:r>
      <w:r>
        <w:rPr>
          <w:color w:val="333333"/>
          <w:spacing w:val="-2"/>
        </w:rPr>
        <w:t xml:space="preserve"> </w:t>
      </w:r>
      <w:r>
        <w:rPr>
          <w:color w:val="333333"/>
        </w:rPr>
        <w:t>и</w:t>
      </w:r>
      <w:r>
        <w:rPr>
          <w:color w:val="333333"/>
          <w:spacing w:val="-3"/>
        </w:rPr>
        <w:t xml:space="preserve"> </w:t>
      </w:r>
      <w:r>
        <w:rPr>
          <w:color w:val="333333"/>
        </w:rPr>
        <w:t>достоверность</w:t>
      </w:r>
      <w:r>
        <w:rPr>
          <w:color w:val="333333"/>
          <w:spacing w:val="-2"/>
        </w:rPr>
        <w:t xml:space="preserve"> </w:t>
      </w:r>
      <w:r>
        <w:rPr>
          <w:color w:val="333333"/>
        </w:rPr>
        <w:t>информацию;</w:t>
      </w:r>
      <w:r>
        <w:rPr>
          <w:color w:val="333333"/>
          <w:spacing w:val="-3"/>
        </w:rPr>
        <w:t xml:space="preserve"> </w:t>
      </w:r>
      <w:r>
        <w:rPr>
          <w:color w:val="333333"/>
        </w:rPr>
        <w:t>самостоятельно</w:t>
      </w:r>
    </w:p>
    <w:p w14:paraId="460CE431" w14:textId="77777777" w:rsidR="00533F70" w:rsidRDefault="004F5381">
      <w:pPr>
        <w:pStyle w:val="a3"/>
      </w:pPr>
      <w:r>
        <w:rPr>
          <w:color w:val="333333"/>
        </w:rPr>
        <w:t>формулировать</w:t>
      </w:r>
      <w:r>
        <w:rPr>
          <w:color w:val="333333"/>
          <w:spacing w:val="-2"/>
        </w:rPr>
        <w:t xml:space="preserve"> </w:t>
      </w:r>
      <w:r>
        <w:rPr>
          <w:color w:val="333333"/>
        </w:rPr>
        <w:t>обобщения</w:t>
      </w:r>
      <w:r>
        <w:rPr>
          <w:color w:val="333333"/>
          <w:spacing w:val="-2"/>
        </w:rPr>
        <w:t xml:space="preserve"> </w:t>
      </w:r>
      <w:r>
        <w:rPr>
          <w:color w:val="333333"/>
        </w:rPr>
        <w:t>и</w:t>
      </w:r>
      <w:r>
        <w:rPr>
          <w:color w:val="333333"/>
          <w:spacing w:val="-2"/>
        </w:rPr>
        <w:t xml:space="preserve"> </w:t>
      </w:r>
      <w:r>
        <w:rPr>
          <w:color w:val="333333"/>
        </w:rPr>
        <w:t>выводы</w:t>
      </w:r>
      <w:r>
        <w:rPr>
          <w:color w:val="333333"/>
          <w:spacing w:val="-4"/>
        </w:rPr>
        <w:t xml:space="preserve"> </w:t>
      </w:r>
      <w:r>
        <w:rPr>
          <w:color w:val="333333"/>
        </w:rPr>
        <w:t>по</w:t>
      </w:r>
      <w:r>
        <w:rPr>
          <w:color w:val="333333"/>
          <w:spacing w:val="-3"/>
        </w:rPr>
        <w:t xml:space="preserve"> </w:t>
      </w:r>
      <w:r>
        <w:rPr>
          <w:color w:val="333333"/>
        </w:rPr>
        <w:t>результатам</w:t>
      </w:r>
      <w:r>
        <w:rPr>
          <w:color w:val="333333"/>
          <w:spacing w:val="-4"/>
        </w:rPr>
        <w:t xml:space="preserve"> </w:t>
      </w:r>
      <w:r>
        <w:rPr>
          <w:color w:val="333333"/>
        </w:rPr>
        <w:t>проведенного</w:t>
      </w:r>
      <w:r>
        <w:rPr>
          <w:color w:val="333333"/>
          <w:spacing w:val="-2"/>
        </w:rPr>
        <w:t xml:space="preserve"> </w:t>
      </w:r>
      <w:r>
        <w:rPr>
          <w:color w:val="333333"/>
        </w:rPr>
        <w:t>небольшого</w:t>
      </w:r>
    </w:p>
    <w:p w14:paraId="779B0F4D" w14:textId="77777777" w:rsidR="00533F70" w:rsidRDefault="00533F70">
      <w:pPr>
        <w:sectPr w:rsidR="00533F70">
          <w:pgSz w:w="11910" w:h="16840"/>
          <w:pgMar w:top="1040" w:right="720" w:bottom="280" w:left="740" w:header="720" w:footer="720" w:gutter="0"/>
          <w:cols w:space="720"/>
        </w:sectPr>
      </w:pPr>
    </w:p>
    <w:p w14:paraId="12A70592" w14:textId="77777777" w:rsidR="00533F70" w:rsidRDefault="004F5381">
      <w:pPr>
        <w:pStyle w:val="a3"/>
        <w:spacing w:before="66"/>
        <w:ind w:right="546"/>
      </w:pPr>
      <w:r>
        <w:rPr>
          <w:color w:val="333333"/>
        </w:rPr>
        <w:lastRenderedPageBreak/>
        <w:t>исследования, владеть инструментами оценки достоверности полученных выводов и</w:t>
      </w:r>
      <w:r>
        <w:rPr>
          <w:color w:val="333333"/>
          <w:spacing w:val="1"/>
        </w:rPr>
        <w:t xml:space="preserve"> </w:t>
      </w:r>
      <w:r>
        <w:rPr>
          <w:color w:val="333333"/>
        </w:rPr>
        <w:t>обобщений; прогнозировать возможное дальнейшее развитие процессов, событий и их</w:t>
      </w:r>
      <w:r>
        <w:rPr>
          <w:color w:val="333333"/>
          <w:spacing w:val="-57"/>
        </w:rPr>
        <w:t xml:space="preserve"> </w:t>
      </w:r>
      <w:r>
        <w:rPr>
          <w:color w:val="333333"/>
        </w:rPr>
        <w:t>последствия, в аналогичных или сходных ситуациях, выдвигать предположения об их</w:t>
      </w:r>
      <w:r>
        <w:rPr>
          <w:color w:val="333333"/>
          <w:spacing w:val="1"/>
        </w:rPr>
        <w:t xml:space="preserve"> </w:t>
      </w:r>
      <w:r>
        <w:rPr>
          <w:color w:val="333333"/>
        </w:rPr>
        <w:t>развитии</w:t>
      </w:r>
      <w:r>
        <w:rPr>
          <w:color w:val="333333"/>
          <w:spacing w:val="-1"/>
        </w:rPr>
        <w:t xml:space="preserve"> </w:t>
      </w:r>
      <w:r>
        <w:rPr>
          <w:color w:val="333333"/>
        </w:rPr>
        <w:t>в</w:t>
      </w:r>
      <w:r>
        <w:rPr>
          <w:color w:val="333333"/>
          <w:spacing w:val="-1"/>
        </w:rPr>
        <w:t xml:space="preserve"> </w:t>
      </w:r>
      <w:r>
        <w:rPr>
          <w:color w:val="333333"/>
        </w:rPr>
        <w:t>новых</w:t>
      </w:r>
      <w:r>
        <w:rPr>
          <w:color w:val="333333"/>
          <w:spacing w:val="4"/>
        </w:rPr>
        <w:t xml:space="preserve"> </w:t>
      </w:r>
      <w:r>
        <w:rPr>
          <w:color w:val="333333"/>
        </w:rPr>
        <w:t>условиях</w:t>
      </w:r>
      <w:r>
        <w:rPr>
          <w:color w:val="333333"/>
          <w:spacing w:val="-1"/>
        </w:rPr>
        <w:t xml:space="preserve"> </w:t>
      </w:r>
      <w:r>
        <w:rPr>
          <w:color w:val="333333"/>
        </w:rPr>
        <w:t>и контекстах.</w:t>
      </w:r>
    </w:p>
    <w:p w14:paraId="2C8D6A9D" w14:textId="77777777" w:rsidR="00533F70" w:rsidRDefault="004F5381" w:rsidP="009B59A7">
      <w:pPr>
        <w:pStyle w:val="a5"/>
        <w:tabs>
          <w:tab w:val="left" w:pos="2043"/>
        </w:tabs>
        <w:spacing w:before="1"/>
        <w:ind w:right="1275"/>
        <w:rPr>
          <w:sz w:val="24"/>
        </w:rPr>
      </w:pPr>
      <w:r>
        <w:rPr>
          <w:color w:val="333333"/>
          <w:sz w:val="24"/>
        </w:rPr>
        <w:t>У обучающегося будут сформированы следующие умения работать с</w:t>
      </w:r>
      <w:r>
        <w:rPr>
          <w:color w:val="333333"/>
          <w:spacing w:val="-57"/>
          <w:sz w:val="24"/>
        </w:rPr>
        <w:t xml:space="preserve"> </w:t>
      </w:r>
      <w:r>
        <w:rPr>
          <w:color w:val="333333"/>
          <w:sz w:val="24"/>
        </w:rPr>
        <w:t>информацией</w:t>
      </w:r>
      <w:r>
        <w:rPr>
          <w:color w:val="333333"/>
          <w:spacing w:val="-3"/>
          <w:sz w:val="24"/>
        </w:rPr>
        <w:t xml:space="preserve"> </w:t>
      </w:r>
      <w:r>
        <w:rPr>
          <w:color w:val="333333"/>
          <w:sz w:val="24"/>
        </w:rPr>
        <w:t>как</w:t>
      </w:r>
      <w:r>
        <w:rPr>
          <w:color w:val="333333"/>
          <w:spacing w:val="-2"/>
          <w:sz w:val="24"/>
        </w:rPr>
        <w:t xml:space="preserve"> </w:t>
      </w:r>
      <w:r>
        <w:rPr>
          <w:color w:val="333333"/>
          <w:sz w:val="24"/>
        </w:rPr>
        <w:t>часть</w:t>
      </w:r>
      <w:r>
        <w:rPr>
          <w:color w:val="333333"/>
          <w:spacing w:val="-3"/>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1"/>
          <w:sz w:val="24"/>
        </w:rPr>
        <w:t xml:space="preserve"> </w:t>
      </w:r>
      <w:r>
        <w:rPr>
          <w:color w:val="333333"/>
          <w:sz w:val="24"/>
        </w:rPr>
        <w:t>действий:</w:t>
      </w:r>
    </w:p>
    <w:p w14:paraId="483FC1D5" w14:textId="77777777" w:rsidR="00533F70" w:rsidRDefault="004F5381">
      <w:pPr>
        <w:pStyle w:val="a3"/>
        <w:ind w:right="166"/>
      </w:pPr>
      <w:r>
        <w:rPr>
          <w:color w:val="333333"/>
        </w:rPr>
        <w:t>применять различные методы, инструменты и запросы при поиске и отборе информации</w:t>
      </w:r>
      <w:r>
        <w:rPr>
          <w:color w:val="333333"/>
          <w:spacing w:val="1"/>
        </w:rPr>
        <w:t xml:space="preserve"> </w:t>
      </w:r>
      <w:r>
        <w:rPr>
          <w:color w:val="333333"/>
        </w:rPr>
        <w:t>или данных из источников с учётом предложенной учебной задачи и заданных критериев;</w:t>
      </w:r>
      <w:r>
        <w:rPr>
          <w:color w:val="333333"/>
          <w:spacing w:val="-57"/>
        </w:rPr>
        <w:t xml:space="preserve"> </w:t>
      </w:r>
      <w:r>
        <w:rPr>
          <w:color w:val="333333"/>
        </w:rPr>
        <w:t>выбирать, анализировать, систематизировать и интерпретировать информацию различных</w:t>
      </w:r>
      <w:r>
        <w:rPr>
          <w:color w:val="333333"/>
          <w:spacing w:val="-57"/>
        </w:rPr>
        <w:t xml:space="preserve"> </w:t>
      </w:r>
      <w:r>
        <w:rPr>
          <w:color w:val="333333"/>
        </w:rPr>
        <w:t>видов и форм представления (справочная, научно-популярная литература, интернет-</w:t>
      </w:r>
      <w:r>
        <w:rPr>
          <w:color w:val="333333"/>
          <w:spacing w:val="1"/>
        </w:rPr>
        <w:t xml:space="preserve"> </w:t>
      </w:r>
      <w:r>
        <w:rPr>
          <w:color w:val="333333"/>
        </w:rPr>
        <w:t>ресурсы</w:t>
      </w:r>
      <w:r>
        <w:rPr>
          <w:color w:val="333333"/>
          <w:spacing w:val="-1"/>
        </w:rPr>
        <w:t xml:space="preserve"> </w:t>
      </w:r>
      <w:r>
        <w:rPr>
          <w:color w:val="333333"/>
        </w:rPr>
        <w:t>и другие);</w:t>
      </w:r>
    </w:p>
    <w:p w14:paraId="50FBD614" w14:textId="77777777" w:rsidR="00533F70" w:rsidRDefault="004F5381">
      <w:pPr>
        <w:pStyle w:val="a3"/>
        <w:ind w:right="161"/>
      </w:pPr>
      <w:r>
        <w:rPr>
          <w:color w:val="333333"/>
        </w:rPr>
        <w:t>находить</w:t>
      </w:r>
      <w:r>
        <w:rPr>
          <w:color w:val="333333"/>
          <w:spacing w:val="-1"/>
        </w:rPr>
        <w:t xml:space="preserve"> </w:t>
      </w:r>
      <w:r>
        <w:rPr>
          <w:color w:val="333333"/>
        </w:rPr>
        <w:t>сходные</w:t>
      </w:r>
      <w:r>
        <w:rPr>
          <w:color w:val="333333"/>
          <w:spacing w:val="-3"/>
        </w:rPr>
        <w:t xml:space="preserve"> </w:t>
      </w:r>
      <w:r>
        <w:rPr>
          <w:color w:val="333333"/>
        </w:rPr>
        <w:t>аргументы</w:t>
      </w:r>
      <w:r>
        <w:rPr>
          <w:color w:val="333333"/>
          <w:spacing w:val="-2"/>
        </w:rPr>
        <w:t xml:space="preserve"> </w:t>
      </w:r>
      <w:r>
        <w:rPr>
          <w:color w:val="333333"/>
        </w:rPr>
        <w:t>(подтверждающие</w:t>
      </w:r>
      <w:r>
        <w:rPr>
          <w:color w:val="333333"/>
          <w:spacing w:val="-2"/>
        </w:rPr>
        <w:t xml:space="preserve"> </w:t>
      </w:r>
      <w:r>
        <w:rPr>
          <w:color w:val="333333"/>
        </w:rPr>
        <w:t>или опровергающие</w:t>
      </w:r>
      <w:r>
        <w:rPr>
          <w:color w:val="333333"/>
          <w:spacing w:val="-3"/>
        </w:rPr>
        <w:t xml:space="preserve"> </w:t>
      </w:r>
      <w:r>
        <w:rPr>
          <w:color w:val="333333"/>
        </w:rPr>
        <w:t>одну</w:t>
      </w:r>
      <w:r>
        <w:rPr>
          <w:color w:val="333333"/>
          <w:spacing w:val="-9"/>
        </w:rPr>
        <w:t xml:space="preserve"> </w:t>
      </w:r>
      <w:r>
        <w:rPr>
          <w:color w:val="333333"/>
        </w:rPr>
        <w:t>и</w:t>
      </w:r>
      <w:r>
        <w:rPr>
          <w:color w:val="333333"/>
          <w:spacing w:val="-1"/>
        </w:rPr>
        <w:t xml:space="preserve"> </w:t>
      </w:r>
      <w:r>
        <w:rPr>
          <w:color w:val="333333"/>
        </w:rPr>
        <w:t>ту</w:t>
      </w:r>
      <w:r>
        <w:rPr>
          <w:color w:val="333333"/>
          <w:spacing w:val="-6"/>
        </w:rPr>
        <w:t xml:space="preserve"> </w:t>
      </w:r>
      <w:r>
        <w:rPr>
          <w:color w:val="333333"/>
        </w:rPr>
        <w:t>же</w:t>
      </w:r>
      <w:r>
        <w:rPr>
          <w:color w:val="333333"/>
          <w:spacing w:val="-4"/>
        </w:rPr>
        <w:t xml:space="preserve"> </w:t>
      </w:r>
      <w:r>
        <w:rPr>
          <w:color w:val="333333"/>
        </w:rPr>
        <w:t>идею,</w:t>
      </w:r>
      <w:r>
        <w:rPr>
          <w:color w:val="333333"/>
          <w:spacing w:val="-57"/>
        </w:rPr>
        <w:t xml:space="preserve"> </w:t>
      </w:r>
      <w:r>
        <w:rPr>
          <w:color w:val="333333"/>
        </w:rPr>
        <w:t>версию) в различных информационных источниках; самостоятельно выбирать</w:t>
      </w:r>
      <w:r>
        <w:rPr>
          <w:color w:val="333333"/>
          <w:spacing w:val="1"/>
        </w:rPr>
        <w:t xml:space="preserve"> </w:t>
      </w:r>
      <w:r>
        <w:rPr>
          <w:color w:val="333333"/>
        </w:rPr>
        <w:t>оптимальную форму представления информации и иллюстрировать решаемые задачи</w:t>
      </w:r>
      <w:r>
        <w:rPr>
          <w:color w:val="333333"/>
          <w:spacing w:val="1"/>
        </w:rPr>
        <w:t xml:space="preserve"> </w:t>
      </w:r>
      <w:r>
        <w:rPr>
          <w:color w:val="333333"/>
        </w:rPr>
        <w:t>несложными</w:t>
      </w:r>
      <w:r>
        <w:rPr>
          <w:color w:val="333333"/>
          <w:spacing w:val="-3"/>
        </w:rPr>
        <w:t xml:space="preserve"> </w:t>
      </w:r>
      <w:r>
        <w:rPr>
          <w:color w:val="333333"/>
        </w:rPr>
        <w:t>схемами,</w:t>
      </w:r>
      <w:r>
        <w:rPr>
          <w:color w:val="333333"/>
          <w:spacing w:val="-2"/>
        </w:rPr>
        <w:t xml:space="preserve"> </w:t>
      </w:r>
      <w:r>
        <w:rPr>
          <w:color w:val="333333"/>
        </w:rPr>
        <w:t>диаграммами,</w:t>
      </w:r>
      <w:r>
        <w:rPr>
          <w:color w:val="333333"/>
          <w:spacing w:val="-2"/>
        </w:rPr>
        <w:t xml:space="preserve"> </w:t>
      </w:r>
      <w:r>
        <w:rPr>
          <w:color w:val="333333"/>
        </w:rPr>
        <w:t>иной</w:t>
      </w:r>
      <w:r>
        <w:rPr>
          <w:color w:val="333333"/>
          <w:spacing w:val="-2"/>
        </w:rPr>
        <w:t xml:space="preserve"> </w:t>
      </w:r>
      <w:r>
        <w:rPr>
          <w:color w:val="333333"/>
        </w:rPr>
        <w:t>графикой</w:t>
      </w:r>
      <w:r>
        <w:rPr>
          <w:color w:val="333333"/>
          <w:spacing w:val="-2"/>
        </w:rPr>
        <w:t xml:space="preserve"> </w:t>
      </w:r>
      <w:r>
        <w:rPr>
          <w:color w:val="333333"/>
        </w:rPr>
        <w:t>и</w:t>
      </w:r>
      <w:r>
        <w:rPr>
          <w:color w:val="333333"/>
          <w:spacing w:val="-4"/>
        </w:rPr>
        <w:t xml:space="preserve"> </w:t>
      </w:r>
      <w:r>
        <w:rPr>
          <w:color w:val="333333"/>
        </w:rPr>
        <w:t>их комбинациями;</w:t>
      </w:r>
      <w:r>
        <w:rPr>
          <w:color w:val="333333"/>
          <w:spacing w:val="-2"/>
        </w:rPr>
        <w:t xml:space="preserve"> </w:t>
      </w:r>
      <w:r>
        <w:rPr>
          <w:color w:val="333333"/>
        </w:rPr>
        <w:t>оценивать</w:t>
      </w:r>
    </w:p>
    <w:p w14:paraId="6850A4F7" w14:textId="77777777" w:rsidR="00533F70" w:rsidRDefault="004F5381">
      <w:pPr>
        <w:pStyle w:val="a3"/>
        <w:ind w:right="1229"/>
      </w:pPr>
      <w:r>
        <w:rPr>
          <w:color w:val="333333"/>
        </w:rPr>
        <w:t>надёжность информации по критериям, предложенным или сформулированным</w:t>
      </w:r>
      <w:r>
        <w:rPr>
          <w:color w:val="333333"/>
          <w:spacing w:val="-57"/>
        </w:rPr>
        <w:t xml:space="preserve"> </w:t>
      </w:r>
      <w:r>
        <w:rPr>
          <w:color w:val="333333"/>
        </w:rPr>
        <w:t>самостоятельно;</w:t>
      </w:r>
      <w:r>
        <w:rPr>
          <w:color w:val="333333"/>
          <w:spacing w:val="-2"/>
        </w:rPr>
        <w:t xml:space="preserve"> </w:t>
      </w:r>
      <w:r>
        <w:rPr>
          <w:color w:val="333333"/>
        </w:rPr>
        <w:t>эффективно</w:t>
      </w:r>
      <w:r>
        <w:rPr>
          <w:color w:val="333333"/>
          <w:spacing w:val="-5"/>
        </w:rPr>
        <w:t xml:space="preserve"> </w:t>
      </w:r>
      <w:r>
        <w:rPr>
          <w:color w:val="333333"/>
        </w:rPr>
        <w:t>запоминать</w:t>
      </w:r>
      <w:r>
        <w:rPr>
          <w:color w:val="333333"/>
          <w:spacing w:val="-2"/>
        </w:rPr>
        <w:t xml:space="preserve"> </w:t>
      </w:r>
      <w:r>
        <w:rPr>
          <w:color w:val="333333"/>
        </w:rPr>
        <w:t>и</w:t>
      </w:r>
      <w:r>
        <w:rPr>
          <w:color w:val="333333"/>
          <w:spacing w:val="-2"/>
        </w:rPr>
        <w:t xml:space="preserve"> </w:t>
      </w:r>
      <w:r>
        <w:rPr>
          <w:color w:val="333333"/>
        </w:rPr>
        <w:t>систематизировать</w:t>
      </w:r>
      <w:r>
        <w:rPr>
          <w:color w:val="333333"/>
          <w:spacing w:val="-2"/>
        </w:rPr>
        <w:t xml:space="preserve"> </w:t>
      </w:r>
      <w:r>
        <w:rPr>
          <w:color w:val="333333"/>
        </w:rPr>
        <w:t>информацию.</w:t>
      </w:r>
    </w:p>
    <w:p w14:paraId="78D5808D" w14:textId="674D335D" w:rsidR="00533F70" w:rsidRDefault="004F5381" w:rsidP="009B59A7">
      <w:pPr>
        <w:pStyle w:val="a5"/>
        <w:tabs>
          <w:tab w:val="left" w:pos="2043"/>
        </w:tabs>
        <w:ind w:right="428"/>
        <w:rPr>
          <w:sz w:val="24"/>
        </w:rPr>
      </w:pPr>
      <w:r>
        <w:rPr>
          <w:color w:val="333333"/>
          <w:sz w:val="24"/>
        </w:rPr>
        <w:t>У</w:t>
      </w:r>
      <w:r w:rsidR="009B59A7">
        <w:rPr>
          <w:color w:val="333333"/>
          <w:sz w:val="24"/>
        </w:rPr>
        <w:t xml:space="preserve"> </w:t>
      </w:r>
      <w:r>
        <w:rPr>
          <w:color w:val="333333"/>
          <w:sz w:val="24"/>
        </w:rPr>
        <w:t>обучающегося будут сформированы следующие умения общения как часть</w:t>
      </w:r>
      <w:r>
        <w:rPr>
          <w:color w:val="333333"/>
          <w:spacing w:val="-57"/>
          <w:sz w:val="24"/>
        </w:rPr>
        <w:t xml:space="preserve"> </w:t>
      </w:r>
      <w:r>
        <w:rPr>
          <w:color w:val="333333"/>
          <w:sz w:val="24"/>
        </w:rPr>
        <w:t>коммуникативных</w:t>
      </w:r>
      <w:r>
        <w:rPr>
          <w:color w:val="333333"/>
          <w:spacing w:val="3"/>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31B1A5D9" w14:textId="77777777" w:rsidR="00533F70" w:rsidRDefault="004F5381">
      <w:pPr>
        <w:pStyle w:val="a3"/>
        <w:ind w:right="273"/>
      </w:pPr>
      <w:r>
        <w:rPr>
          <w:color w:val="333333"/>
        </w:rPr>
        <w:t>воспринимать и формулировать суждения, выражать эмоции в соответствии с целями и</w:t>
      </w:r>
      <w:r>
        <w:rPr>
          <w:color w:val="333333"/>
          <w:spacing w:val="1"/>
        </w:rPr>
        <w:t xml:space="preserve"> </w:t>
      </w:r>
      <w:r>
        <w:rPr>
          <w:color w:val="333333"/>
        </w:rPr>
        <w:t>условиями общения; выражать себя (свою точку зрения) в устных и письменных текстах;</w:t>
      </w:r>
      <w:r>
        <w:rPr>
          <w:color w:val="333333"/>
          <w:spacing w:val="-57"/>
        </w:rPr>
        <w:t xml:space="preserve"> </w:t>
      </w:r>
      <w:r>
        <w:rPr>
          <w:color w:val="333333"/>
        </w:rPr>
        <w:t>распознавать невербальные средства общения, понимать значение социальных знаков,</w:t>
      </w:r>
      <w:r>
        <w:rPr>
          <w:color w:val="333333"/>
          <w:spacing w:val="1"/>
        </w:rPr>
        <w:t xml:space="preserve"> </w:t>
      </w:r>
      <w:r>
        <w:rPr>
          <w:color w:val="333333"/>
        </w:rPr>
        <w:t>знать и распознавать предпосылки конфликтных ситуаций и смягчать конфликты;</w:t>
      </w:r>
      <w:r>
        <w:rPr>
          <w:color w:val="333333"/>
          <w:spacing w:val="1"/>
        </w:rPr>
        <w:t xml:space="preserve"> </w:t>
      </w:r>
      <w:r>
        <w:rPr>
          <w:color w:val="333333"/>
        </w:rPr>
        <w:t>понимать намерения других, проявлять уважительное отношение к собеседнику и в</w:t>
      </w:r>
      <w:r>
        <w:rPr>
          <w:color w:val="333333"/>
          <w:spacing w:val="1"/>
        </w:rPr>
        <w:t xml:space="preserve"> </w:t>
      </w:r>
      <w:r>
        <w:rPr>
          <w:color w:val="333333"/>
        </w:rPr>
        <w:t>корректной</w:t>
      </w:r>
      <w:r>
        <w:rPr>
          <w:color w:val="333333"/>
          <w:spacing w:val="-1"/>
        </w:rPr>
        <w:t xml:space="preserve"> </w:t>
      </w:r>
      <w:r>
        <w:rPr>
          <w:color w:val="333333"/>
        </w:rPr>
        <w:t>форме</w:t>
      </w:r>
      <w:r>
        <w:rPr>
          <w:color w:val="333333"/>
          <w:spacing w:val="-2"/>
        </w:rPr>
        <w:t xml:space="preserve"> </w:t>
      </w:r>
      <w:r>
        <w:rPr>
          <w:color w:val="333333"/>
        </w:rPr>
        <w:t>формулировать</w:t>
      </w:r>
      <w:r>
        <w:rPr>
          <w:color w:val="333333"/>
          <w:spacing w:val="1"/>
        </w:rPr>
        <w:t xml:space="preserve"> </w:t>
      </w:r>
      <w:r>
        <w:rPr>
          <w:color w:val="333333"/>
        </w:rPr>
        <w:t>свои возражения;</w:t>
      </w:r>
    </w:p>
    <w:p w14:paraId="07343CCB" w14:textId="77777777" w:rsidR="00533F70" w:rsidRDefault="004F5381">
      <w:pPr>
        <w:pStyle w:val="a3"/>
        <w:spacing w:before="1"/>
      </w:pPr>
      <w:r>
        <w:rPr>
          <w:color w:val="333333"/>
        </w:rPr>
        <w:t>умение</w:t>
      </w:r>
      <w:r>
        <w:rPr>
          <w:color w:val="333333"/>
          <w:spacing w:val="-3"/>
        </w:rPr>
        <w:t xml:space="preserve"> </w:t>
      </w:r>
      <w:r>
        <w:rPr>
          <w:color w:val="333333"/>
        </w:rPr>
        <w:t>формулировать вопросы</w:t>
      </w:r>
      <w:r>
        <w:rPr>
          <w:color w:val="333333"/>
          <w:spacing w:val="-2"/>
        </w:rPr>
        <w:t xml:space="preserve"> </w:t>
      </w:r>
      <w:r>
        <w:rPr>
          <w:color w:val="333333"/>
        </w:rPr>
        <w:t>(в</w:t>
      </w:r>
      <w:r>
        <w:rPr>
          <w:color w:val="333333"/>
          <w:spacing w:val="-3"/>
        </w:rPr>
        <w:t xml:space="preserve"> </w:t>
      </w:r>
      <w:r>
        <w:rPr>
          <w:color w:val="333333"/>
        </w:rPr>
        <w:t>диалоге,</w:t>
      </w:r>
      <w:r>
        <w:rPr>
          <w:color w:val="333333"/>
          <w:spacing w:val="-2"/>
        </w:rPr>
        <w:t xml:space="preserve"> </w:t>
      </w:r>
      <w:r>
        <w:rPr>
          <w:color w:val="333333"/>
        </w:rPr>
        <w:t>дискуссии)</w:t>
      </w:r>
      <w:r>
        <w:rPr>
          <w:color w:val="333333"/>
          <w:spacing w:val="-2"/>
        </w:rPr>
        <w:t xml:space="preserve"> </w:t>
      </w:r>
      <w:r>
        <w:rPr>
          <w:color w:val="333333"/>
        </w:rPr>
        <w:t>по</w:t>
      </w:r>
      <w:r>
        <w:rPr>
          <w:color w:val="333333"/>
          <w:spacing w:val="-3"/>
        </w:rPr>
        <w:t xml:space="preserve"> </w:t>
      </w:r>
      <w:r>
        <w:rPr>
          <w:color w:val="333333"/>
        </w:rPr>
        <w:t>существу</w:t>
      </w:r>
      <w:r>
        <w:rPr>
          <w:color w:val="333333"/>
          <w:spacing w:val="-7"/>
        </w:rPr>
        <w:t xml:space="preserve"> </w:t>
      </w:r>
      <w:r>
        <w:rPr>
          <w:color w:val="333333"/>
        </w:rPr>
        <w:t>обсуждаемой</w:t>
      </w:r>
      <w:r>
        <w:rPr>
          <w:color w:val="333333"/>
          <w:spacing w:val="-2"/>
        </w:rPr>
        <w:t xml:space="preserve"> </w:t>
      </w:r>
      <w:r>
        <w:rPr>
          <w:color w:val="333333"/>
        </w:rPr>
        <w:t>темы</w:t>
      </w:r>
      <w:r>
        <w:rPr>
          <w:color w:val="333333"/>
          <w:spacing w:val="-2"/>
        </w:rPr>
        <w:t xml:space="preserve"> </w:t>
      </w:r>
      <w:r>
        <w:rPr>
          <w:color w:val="333333"/>
        </w:rPr>
        <w:t>и</w:t>
      </w:r>
      <w:r>
        <w:rPr>
          <w:color w:val="333333"/>
          <w:spacing w:val="-57"/>
        </w:rPr>
        <w:t xml:space="preserve"> </w:t>
      </w:r>
      <w:r>
        <w:rPr>
          <w:color w:val="333333"/>
        </w:rPr>
        <w:t>высказывать идеи, нацеленные на решение задачи и поддержание благожелательности</w:t>
      </w:r>
      <w:r>
        <w:rPr>
          <w:color w:val="333333"/>
          <w:spacing w:val="1"/>
        </w:rPr>
        <w:t xml:space="preserve"> </w:t>
      </w:r>
      <w:r>
        <w:rPr>
          <w:color w:val="333333"/>
        </w:rPr>
        <w:t>общения; сопоставлять свои суждения с суждениями других участников диалога,</w:t>
      </w:r>
      <w:r>
        <w:rPr>
          <w:color w:val="333333"/>
          <w:spacing w:val="1"/>
        </w:rPr>
        <w:t xml:space="preserve"> </w:t>
      </w:r>
      <w:r>
        <w:rPr>
          <w:color w:val="333333"/>
        </w:rPr>
        <w:t>обнаруживать различие</w:t>
      </w:r>
      <w:r>
        <w:rPr>
          <w:color w:val="333333"/>
          <w:spacing w:val="-1"/>
        </w:rPr>
        <w:t xml:space="preserve"> </w:t>
      </w:r>
      <w:r>
        <w:rPr>
          <w:color w:val="333333"/>
        </w:rPr>
        <w:t>и сходство позиций;</w:t>
      </w:r>
    </w:p>
    <w:p w14:paraId="7A0CEBBE" w14:textId="77777777" w:rsidR="00533F70" w:rsidRDefault="004F5381">
      <w:pPr>
        <w:pStyle w:val="a3"/>
      </w:pPr>
      <w:r>
        <w:rPr>
          <w:color w:val="333333"/>
        </w:rPr>
        <w:t>публично</w:t>
      </w:r>
      <w:r>
        <w:rPr>
          <w:color w:val="333333"/>
          <w:spacing w:val="-4"/>
        </w:rPr>
        <w:t xml:space="preserve"> </w:t>
      </w:r>
      <w:r>
        <w:rPr>
          <w:color w:val="333333"/>
        </w:rPr>
        <w:t>представлять</w:t>
      </w:r>
      <w:r>
        <w:rPr>
          <w:color w:val="333333"/>
          <w:spacing w:val="-4"/>
        </w:rPr>
        <w:t xml:space="preserve"> </w:t>
      </w:r>
      <w:r>
        <w:rPr>
          <w:color w:val="333333"/>
        </w:rPr>
        <w:t>результаты</w:t>
      </w:r>
      <w:r>
        <w:rPr>
          <w:color w:val="333333"/>
          <w:spacing w:val="-4"/>
        </w:rPr>
        <w:t xml:space="preserve"> </w:t>
      </w:r>
      <w:r>
        <w:rPr>
          <w:color w:val="333333"/>
        </w:rPr>
        <w:t>выполненного</w:t>
      </w:r>
      <w:r>
        <w:rPr>
          <w:color w:val="333333"/>
          <w:spacing w:val="-4"/>
        </w:rPr>
        <w:t xml:space="preserve"> </w:t>
      </w:r>
      <w:r>
        <w:rPr>
          <w:color w:val="333333"/>
        </w:rPr>
        <w:t>исследования,</w:t>
      </w:r>
      <w:r>
        <w:rPr>
          <w:color w:val="333333"/>
          <w:spacing w:val="-4"/>
        </w:rPr>
        <w:t xml:space="preserve"> </w:t>
      </w:r>
      <w:r>
        <w:rPr>
          <w:color w:val="333333"/>
        </w:rPr>
        <w:t>проекта;</w:t>
      </w:r>
      <w:r>
        <w:rPr>
          <w:color w:val="333333"/>
          <w:spacing w:val="-4"/>
        </w:rPr>
        <w:t xml:space="preserve"> </w:t>
      </w:r>
      <w:r>
        <w:rPr>
          <w:color w:val="333333"/>
        </w:rPr>
        <w:t>самостоятельно</w:t>
      </w:r>
      <w:r>
        <w:rPr>
          <w:color w:val="333333"/>
          <w:spacing w:val="-57"/>
        </w:rPr>
        <w:t xml:space="preserve"> </w:t>
      </w:r>
      <w:r>
        <w:rPr>
          <w:color w:val="333333"/>
        </w:rPr>
        <w:t>выбирать формат выступления с учётом задач презентации и особенностей аудитории и в</w:t>
      </w:r>
      <w:r>
        <w:rPr>
          <w:color w:val="333333"/>
          <w:spacing w:val="-57"/>
        </w:rPr>
        <w:t xml:space="preserve"> </w:t>
      </w:r>
      <w:r>
        <w:rPr>
          <w:color w:val="333333"/>
        </w:rPr>
        <w:t>соответствии с ним составлять устные и письменные тексты с использованием</w:t>
      </w:r>
      <w:r>
        <w:rPr>
          <w:color w:val="333333"/>
          <w:spacing w:val="1"/>
        </w:rPr>
        <w:t xml:space="preserve"> </w:t>
      </w:r>
      <w:r>
        <w:rPr>
          <w:color w:val="333333"/>
        </w:rPr>
        <w:t>иллюстративных материалов,</w:t>
      </w:r>
      <w:r>
        <w:rPr>
          <w:color w:val="333333"/>
          <w:spacing w:val="-2"/>
        </w:rPr>
        <w:t xml:space="preserve"> </w:t>
      </w:r>
      <w:r>
        <w:rPr>
          <w:color w:val="333333"/>
        </w:rPr>
        <w:t>исторических</w:t>
      </w:r>
      <w:r>
        <w:rPr>
          <w:color w:val="333333"/>
          <w:spacing w:val="2"/>
        </w:rPr>
        <w:t xml:space="preserve"> </w:t>
      </w:r>
      <w:r>
        <w:rPr>
          <w:color w:val="333333"/>
        </w:rPr>
        <w:t>источников</w:t>
      </w:r>
      <w:r>
        <w:rPr>
          <w:color w:val="333333"/>
          <w:spacing w:val="-4"/>
        </w:rPr>
        <w:t xml:space="preserve"> </w:t>
      </w:r>
      <w:r>
        <w:rPr>
          <w:color w:val="333333"/>
        </w:rPr>
        <w:t>и</w:t>
      </w:r>
      <w:r>
        <w:rPr>
          <w:color w:val="333333"/>
          <w:spacing w:val="-1"/>
        </w:rPr>
        <w:t xml:space="preserve"> </w:t>
      </w:r>
      <w:r>
        <w:rPr>
          <w:color w:val="333333"/>
        </w:rPr>
        <w:t>другие.</w:t>
      </w:r>
    </w:p>
    <w:p w14:paraId="5CBCDA79" w14:textId="77777777" w:rsidR="00533F70" w:rsidRDefault="004F5381" w:rsidP="009B59A7">
      <w:pPr>
        <w:pStyle w:val="a5"/>
        <w:tabs>
          <w:tab w:val="left" w:pos="2043"/>
        </w:tabs>
        <w:ind w:right="1599"/>
        <w:rPr>
          <w:sz w:val="24"/>
        </w:rPr>
      </w:pPr>
      <w:r>
        <w:rPr>
          <w:color w:val="333333"/>
          <w:sz w:val="24"/>
        </w:rPr>
        <w:t>У обучающегося будут сформированы следующие умения в части</w:t>
      </w:r>
      <w:r>
        <w:rPr>
          <w:color w:val="333333"/>
          <w:spacing w:val="-58"/>
          <w:sz w:val="24"/>
        </w:rPr>
        <w:t xml:space="preserve"> </w:t>
      </w:r>
      <w:r>
        <w:rPr>
          <w:color w:val="333333"/>
          <w:sz w:val="24"/>
        </w:rPr>
        <w:t>регулятивных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w:t>
      </w:r>
      <w:r>
        <w:rPr>
          <w:color w:val="333333"/>
          <w:spacing w:val="1"/>
          <w:sz w:val="24"/>
        </w:rPr>
        <w:t xml:space="preserve"> </w:t>
      </w:r>
      <w:r>
        <w:rPr>
          <w:color w:val="333333"/>
          <w:sz w:val="24"/>
        </w:rPr>
        <w:t>действий:</w:t>
      </w:r>
    </w:p>
    <w:p w14:paraId="541636F0" w14:textId="77777777" w:rsidR="00533F70" w:rsidRDefault="004F5381">
      <w:pPr>
        <w:pStyle w:val="a3"/>
        <w:ind w:right="413"/>
      </w:pPr>
      <w:r>
        <w:rPr>
          <w:color w:val="333333"/>
        </w:rPr>
        <w:t>выявлять проблемы для решения в жизненных и учебных ситуациях; ориентироваться в</w:t>
      </w:r>
      <w:r>
        <w:rPr>
          <w:color w:val="333333"/>
          <w:spacing w:val="-57"/>
        </w:rPr>
        <w:t xml:space="preserve"> </w:t>
      </w:r>
      <w:r>
        <w:rPr>
          <w:color w:val="333333"/>
        </w:rPr>
        <w:t>различных подходах к принятию решений (индивидуально, в группе, групповой);</w:t>
      </w:r>
      <w:r>
        <w:rPr>
          <w:color w:val="333333"/>
          <w:spacing w:val="1"/>
        </w:rPr>
        <w:t xml:space="preserve"> </w:t>
      </w:r>
      <w:r>
        <w:rPr>
          <w:color w:val="333333"/>
        </w:rPr>
        <w:t>самостоятельно составлять алгоритм решения задачи (или его часть), выбирать способ</w:t>
      </w:r>
      <w:r>
        <w:rPr>
          <w:color w:val="333333"/>
          <w:spacing w:val="1"/>
        </w:rPr>
        <w:t xml:space="preserve"> </w:t>
      </w:r>
      <w:r>
        <w:rPr>
          <w:color w:val="333333"/>
        </w:rPr>
        <w:t>решения учебной задачи с учётом имеющихся ресурсов и собственных возможностей,</w:t>
      </w:r>
      <w:r>
        <w:rPr>
          <w:color w:val="333333"/>
          <w:spacing w:val="1"/>
        </w:rPr>
        <w:t xml:space="preserve"> </w:t>
      </w:r>
      <w:r>
        <w:rPr>
          <w:color w:val="333333"/>
        </w:rPr>
        <w:t>аргументировать предлагаемые варианты решений; составлять план действий (план</w:t>
      </w:r>
      <w:r>
        <w:rPr>
          <w:color w:val="333333"/>
          <w:spacing w:val="1"/>
        </w:rPr>
        <w:t xml:space="preserve"> </w:t>
      </w:r>
      <w:r>
        <w:rPr>
          <w:color w:val="333333"/>
        </w:rPr>
        <w:t>реализации</w:t>
      </w:r>
      <w:r>
        <w:rPr>
          <w:color w:val="333333"/>
          <w:spacing w:val="-3"/>
        </w:rPr>
        <w:t xml:space="preserve"> </w:t>
      </w:r>
      <w:r>
        <w:rPr>
          <w:color w:val="333333"/>
        </w:rPr>
        <w:t>намеченного</w:t>
      </w:r>
      <w:r>
        <w:rPr>
          <w:color w:val="333333"/>
          <w:spacing w:val="-1"/>
        </w:rPr>
        <w:t xml:space="preserve"> </w:t>
      </w:r>
      <w:r>
        <w:rPr>
          <w:color w:val="333333"/>
        </w:rPr>
        <w:t>алгоритма</w:t>
      </w:r>
      <w:r>
        <w:rPr>
          <w:color w:val="333333"/>
          <w:spacing w:val="-1"/>
        </w:rPr>
        <w:t xml:space="preserve"> </w:t>
      </w:r>
      <w:r>
        <w:rPr>
          <w:color w:val="333333"/>
        </w:rPr>
        <w:t>решения</w:t>
      </w:r>
      <w:r>
        <w:rPr>
          <w:color w:val="333333"/>
          <w:spacing w:val="-1"/>
        </w:rPr>
        <w:t xml:space="preserve"> </w:t>
      </w:r>
      <w:r>
        <w:rPr>
          <w:color w:val="333333"/>
        </w:rPr>
        <w:t>или его</w:t>
      </w:r>
      <w:r>
        <w:rPr>
          <w:color w:val="333333"/>
          <w:spacing w:val="-1"/>
        </w:rPr>
        <w:t xml:space="preserve"> </w:t>
      </w:r>
      <w:r>
        <w:rPr>
          <w:color w:val="333333"/>
        </w:rPr>
        <w:t>части),</w:t>
      </w:r>
      <w:r>
        <w:rPr>
          <w:color w:val="333333"/>
          <w:spacing w:val="-1"/>
        </w:rPr>
        <w:t xml:space="preserve"> </w:t>
      </w:r>
      <w:r>
        <w:rPr>
          <w:color w:val="333333"/>
        </w:rPr>
        <w:t>корректировать</w:t>
      </w:r>
    </w:p>
    <w:p w14:paraId="73466D00" w14:textId="77777777" w:rsidR="00533F70" w:rsidRDefault="004F5381">
      <w:pPr>
        <w:pStyle w:val="a3"/>
        <w:spacing w:before="1"/>
      </w:pPr>
      <w:r>
        <w:rPr>
          <w:color w:val="333333"/>
        </w:rPr>
        <w:t>предложенный</w:t>
      </w:r>
      <w:r>
        <w:rPr>
          <w:color w:val="333333"/>
          <w:spacing w:val="-3"/>
        </w:rPr>
        <w:t xml:space="preserve"> </w:t>
      </w:r>
      <w:r>
        <w:rPr>
          <w:color w:val="333333"/>
        </w:rPr>
        <w:t>алгоритм</w:t>
      </w:r>
      <w:r>
        <w:rPr>
          <w:color w:val="333333"/>
          <w:spacing w:val="-4"/>
        </w:rPr>
        <w:t xml:space="preserve"> </w:t>
      </w:r>
      <w:r>
        <w:rPr>
          <w:color w:val="333333"/>
        </w:rPr>
        <w:t>(или</w:t>
      </w:r>
      <w:r>
        <w:rPr>
          <w:color w:val="333333"/>
          <w:spacing w:val="-3"/>
        </w:rPr>
        <w:t xml:space="preserve"> </w:t>
      </w:r>
      <w:r>
        <w:rPr>
          <w:color w:val="333333"/>
        </w:rPr>
        <w:t>его</w:t>
      </w:r>
      <w:r>
        <w:rPr>
          <w:color w:val="333333"/>
          <w:spacing w:val="-3"/>
        </w:rPr>
        <w:t xml:space="preserve"> </w:t>
      </w:r>
      <w:r>
        <w:rPr>
          <w:color w:val="333333"/>
        </w:rPr>
        <w:t>часть)</w:t>
      </w:r>
      <w:r>
        <w:rPr>
          <w:color w:val="333333"/>
          <w:spacing w:val="-3"/>
        </w:rPr>
        <w:t xml:space="preserve"> </w:t>
      </w:r>
      <w:r>
        <w:rPr>
          <w:color w:val="333333"/>
        </w:rPr>
        <w:t>с</w:t>
      </w:r>
      <w:r>
        <w:rPr>
          <w:color w:val="333333"/>
          <w:spacing w:val="-1"/>
        </w:rPr>
        <w:t xml:space="preserve"> </w:t>
      </w:r>
      <w:r>
        <w:rPr>
          <w:color w:val="333333"/>
        </w:rPr>
        <w:t>учётом</w:t>
      </w:r>
      <w:r>
        <w:rPr>
          <w:color w:val="333333"/>
          <w:spacing w:val="-2"/>
        </w:rPr>
        <w:t xml:space="preserve"> </w:t>
      </w:r>
      <w:r>
        <w:rPr>
          <w:color w:val="333333"/>
        </w:rPr>
        <w:t>получения</w:t>
      </w:r>
      <w:r>
        <w:rPr>
          <w:color w:val="333333"/>
          <w:spacing w:val="-3"/>
        </w:rPr>
        <w:t xml:space="preserve"> </w:t>
      </w:r>
      <w:r>
        <w:rPr>
          <w:color w:val="333333"/>
        </w:rPr>
        <w:t>новых</w:t>
      </w:r>
      <w:r>
        <w:rPr>
          <w:color w:val="333333"/>
          <w:spacing w:val="-1"/>
        </w:rPr>
        <w:t xml:space="preserve"> </w:t>
      </w:r>
      <w:r>
        <w:rPr>
          <w:color w:val="333333"/>
        </w:rPr>
        <w:t>знаний</w:t>
      </w:r>
      <w:r>
        <w:rPr>
          <w:color w:val="333333"/>
          <w:spacing w:val="-3"/>
        </w:rPr>
        <w:t xml:space="preserve"> </w:t>
      </w:r>
      <w:r>
        <w:rPr>
          <w:color w:val="333333"/>
        </w:rPr>
        <w:t>об</w:t>
      </w:r>
      <w:r>
        <w:rPr>
          <w:color w:val="333333"/>
          <w:spacing w:val="-5"/>
        </w:rPr>
        <w:t xml:space="preserve"> </w:t>
      </w:r>
      <w:r>
        <w:rPr>
          <w:color w:val="333333"/>
        </w:rPr>
        <w:t>изучаемом</w:t>
      </w:r>
      <w:r>
        <w:rPr>
          <w:color w:val="333333"/>
          <w:spacing w:val="-57"/>
        </w:rPr>
        <w:t xml:space="preserve"> </w:t>
      </w:r>
      <w:r>
        <w:rPr>
          <w:color w:val="333333"/>
        </w:rPr>
        <w:t>объекте;</w:t>
      </w:r>
      <w:r>
        <w:rPr>
          <w:color w:val="333333"/>
          <w:spacing w:val="-1"/>
        </w:rPr>
        <w:t xml:space="preserve"> </w:t>
      </w:r>
      <w:r>
        <w:rPr>
          <w:color w:val="333333"/>
        </w:rPr>
        <w:t>делать</w:t>
      </w:r>
      <w:r>
        <w:rPr>
          <w:color w:val="333333"/>
          <w:spacing w:val="1"/>
        </w:rPr>
        <w:t xml:space="preserve"> </w:t>
      </w:r>
      <w:r>
        <w:rPr>
          <w:color w:val="333333"/>
        </w:rPr>
        <w:t>выбор и</w:t>
      </w:r>
      <w:r>
        <w:rPr>
          <w:color w:val="333333"/>
          <w:spacing w:val="1"/>
        </w:rPr>
        <w:t xml:space="preserve"> </w:t>
      </w:r>
      <w:r>
        <w:rPr>
          <w:color w:val="333333"/>
        </w:rPr>
        <w:t>брать ответственность за</w:t>
      </w:r>
      <w:r>
        <w:rPr>
          <w:color w:val="333333"/>
          <w:spacing w:val="-1"/>
        </w:rPr>
        <w:t xml:space="preserve"> </w:t>
      </w:r>
      <w:r>
        <w:rPr>
          <w:color w:val="333333"/>
        </w:rPr>
        <w:t>решение;</w:t>
      </w:r>
    </w:p>
    <w:p w14:paraId="6FD094B4" w14:textId="77777777" w:rsidR="00533F70" w:rsidRDefault="004F5381">
      <w:pPr>
        <w:pStyle w:val="a3"/>
        <w:ind w:right="305"/>
      </w:pPr>
      <w:r>
        <w:rPr>
          <w:color w:val="333333"/>
        </w:rPr>
        <w:t>проявлять способность к самоконтролю, самомотивации и рефлексии, к адекватной</w:t>
      </w:r>
      <w:r>
        <w:rPr>
          <w:color w:val="333333"/>
          <w:spacing w:val="1"/>
        </w:rPr>
        <w:t xml:space="preserve"> </w:t>
      </w:r>
      <w:r>
        <w:rPr>
          <w:color w:val="333333"/>
        </w:rPr>
        <w:t>оценке и изменению ситуации; объяснять причины достижения (недостижения)</w:t>
      </w:r>
      <w:r>
        <w:rPr>
          <w:color w:val="333333"/>
          <w:spacing w:val="1"/>
        </w:rPr>
        <w:t xml:space="preserve"> </w:t>
      </w:r>
      <w:r>
        <w:rPr>
          <w:color w:val="333333"/>
        </w:rPr>
        <w:t>результатов деятельности, давать оценку приобретённому опыту, находить позитивное в</w:t>
      </w:r>
      <w:r>
        <w:rPr>
          <w:color w:val="333333"/>
          <w:spacing w:val="-57"/>
        </w:rPr>
        <w:t xml:space="preserve"> </w:t>
      </w:r>
      <w:r>
        <w:rPr>
          <w:color w:val="333333"/>
        </w:rPr>
        <w:t>произошедшей ситуации, вносить коррективы в деятельность на основе новых</w:t>
      </w:r>
      <w:r>
        <w:rPr>
          <w:color w:val="333333"/>
          <w:spacing w:val="1"/>
        </w:rPr>
        <w:t xml:space="preserve"> </w:t>
      </w:r>
      <w:r>
        <w:rPr>
          <w:color w:val="333333"/>
        </w:rPr>
        <w:t>обстоятельств, изменившихся ситуаций, установленных ошибок, возникших трудностей;</w:t>
      </w:r>
      <w:r>
        <w:rPr>
          <w:color w:val="333333"/>
          <w:spacing w:val="-57"/>
        </w:rPr>
        <w:t xml:space="preserve"> </w:t>
      </w:r>
      <w:r>
        <w:rPr>
          <w:color w:val="333333"/>
        </w:rPr>
        <w:t>оценивать соответствие</w:t>
      </w:r>
      <w:r>
        <w:rPr>
          <w:color w:val="333333"/>
          <w:spacing w:val="-1"/>
        </w:rPr>
        <w:t xml:space="preserve"> </w:t>
      </w:r>
      <w:r>
        <w:rPr>
          <w:color w:val="333333"/>
        </w:rPr>
        <w:t>результата цели</w:t>
      </w:r>
      <w:r>
        <w:rPr>
          <w:color w:val="333333"/>
          <w:spacing w:val="-1"/>
        </w:rPr>
        <w:t xml:space="preserve"> </w:t>
      </w:r>
      <w:r>
        <w:rPr>
          <w:color w:val="333333"/>
        </w:rPr>
        <w:t>и</w:t>
      </w:r>
      <w:r>
        <w:rPr>
          <w:color w:val="333333"/>
          <w:spacing w:val="3"/>
        </w:rPr>
        <w:t xml:space="preserve"> </w:t>
      </w:r>
      <w:r>
        <w:rPr>
          <w:color w:val="333333"/>
        </w:rPr>
        <w:t>условиям;</w:t>
      </w:r>
    </w:p>
    <w:p w14:paraId="2FE5B966" w14:textId="77777777" w:rsidR="00533F70" w:rsidRDefault="004F5381">
      <w:pPr>
        <w:pStyle w:val="a3"/>
        <w:ind w:right="211"/>
      </w:pPr>
      <w:r>
        <w:rPr>
          <w:color w:val="333333"/>
        </w:rPr>
        <w:t>выявлять на примерах исторических ситуаций роль эмоций в отношениях между людьми;</w:t>
      </w:r>
      <w:r>
        <w:rPr>
          <w:color w:val="333333"/>
          <w:spacing w:val="-58"/>
        </w:rPr>
        <w:t xml:space="preserve"> </w:t>
      </w:r>
      <w:r>
        <w:rPr>
          <w:color w:val="333333"/>
        </w:rPr>
        <w:t>ставить себя на место другого человека, понимать мотивы действий другого (в</w:t>
      </w:r>
      <w:r>
        <w:rPr>
          <w:color w:val="333333"/>
          <w:spacing w:val="1"/>
        </w:rPr>
        <w:t xml:space="preserve"> </w:t>
      </w:r>
      <w:r>
        <w:rPr>
          <w:color w:val="333333"/>
        </w:rPr>
        <w:t>исторических</w:t>
      </w:r>
      <w:r>
        <w:rPr>
          <w:color w:val="333333"/>
          <w:spacing w:val="1"/>
        </w:rPr>
        <w:t xml:space="preserve"> </w:t>
      </w:r>
      <w:r>
        <w:rPr>
          <w:color w:val="333333"/>
        </w:rPr>
        <w:t>ситуациях</w:t>
      </w:r>
      <w:r>
        <w:rPr>
          <w:color w:val="333333"/>
          <w:spacing w:val="2"/>
        </w:rPr>
        <w:t xml:space="preserve"> </w:t>
      </w:r>
      <w:r>
        <w:rPr>
          <w:color w:val="333333"/>
        </w:rPr>
        <w:t>и</w:t>
      </w:r>
      <w:r>
        <w:rPr>
          <w:color w:val="333333"/>
          <w:spacing w:val="-1"/>
        </w:rPr>
        <w:t xml:space="preserve"> </w:t>
      </w:r>
      <w:r>
        <w:rPr>
          <w:color w:val="333333"/>
        </w:rPr>
        <w:t>окружающей</w:t>
      </w:r>
      <w:r>
        <w:rPr>
          <w:color w:val="333333"/>
          <w:spacing w:val="5"/>
        </w:rPr>
        <w:t xml:space="preserve"> </w:t>
      </w:r>
      <w:r>
        <w:rPr>
          <w:color w:val="333333"/>
        </w:rPr>
        <w:t>действительности);</w:t>
      </w:r>
    </w:p>
    <w:p w14:paraId="1B064936" w14:textId="77777777" w:rsidR="00533F70" w:rsidRDefault="00533F70">
      <w:pPr>
        <w:sectPr w:rsidR="00533F70">
          <w:pgSz w:w="11910" w:h="16840"/>
          <w:pgMar w:top="1040" w:right="720" w:bottom="280" w:left="740" w:header="720" w:footer="720" w:gutter="0"/>
          <w:cols w:space="720"/>
        </w:sectPr>
      </w:pPr>
    </w:p>
    <w:p w14:paraId="5B335736" w14:textId="77777777" w:rsidR="00533F70" w:rsidRDefault="004F5381">
      <w:pPr>
        <w:pStyle w:val="a3"/>
        <w:spacing w:before="66"/>
      </w:pPr>
      <w:r>
        <w:rPr>
          <w:color w:val="333333"/>
        </w:rPr>
        <w:lastRenderedPageBreak/>
        <w:t>регулировать</w:t>
      </w:r>
      <w:r>
        <w:rPr>
          <w:color w:val="333333"/>
          <w:spacing w:val="-3"/>
        </w:rPr>
        <w:t xml:space="preserve"> </w:t>
      </w:r>
      <w:r>
        <w:rPr>
          <w:color w:val="333333"/>
        </w:rPr>
        <w:t>способ</w:t>
      </w:r>
      <w:r>
        <w:rPr>
          <w:color w:val="333333"/>
          <w:spacing w:val="-3"/>
        </w:rPr>
        <w:t xml:space="preserve"> </w:t>
      </w:r>
      <w:r>
        <w:rPr>
          <w:color w:val="333333"/>
        </w:rPr>
        <w:t>выражения</w:t>
      </w:r>
      <w:r>
        <w:rPr>
          <w:color w:val="333333"/>
          <w:spacing w:val="-4"/>
        </w:rPr>
        <w:t xml:space="preserve"> </w:t>
      </w:r>
      <w:r>
        <w:rPr>
          <w:color w:val="333333"/>
        </w:rPr>
        <w:t>своих</w:t>
      </w:r>
      <w:r>
        <w:rPr>
          <w:color w:val="333333"/>
          <w:spacing w:val="-1"/>
        </w:rPr>
        <w:t xml:space="preserve"> </w:t>
      </w:r>
      <w:r>
        <w:rPr>
          <w:color w:val="333333"/>
        </w:rPr>
        <w:t>эмоций</w:t>
      </w:r>
      <w:r>
        <w:rPr>
          <w:color w:val="333333"/>
          <w:spacing w:val="-5"/>
        </w:rPr>
        <w:t xml:space="preserve"> </w:t>
      </w:r>
      <w:r>
        <w:rPr>
          <w:color w:val="333333"/>
        </w:rPr>
        <w:t>с</w:t>
      </w:r>
      <w:r>
        <w:rPr>
          <w:color w:val="333333"/>
          <w:spacing w:val="-1"/>
        </w:rPr>
        <w:t xml:space="preserve"> </w:t>
      </w:r>
      <w:r>
        <w:rPr>
          <w:color w:val="333333"/>
        </w:rPr>
        <w:t>учетом</w:t>
      </w:r>
      <w:r>
        <w:rPr>
          <w:color w:val="333333"/>
          <w:spacing w:val="-3"/>
        </w:rPr>
        <w:t xml:space="preserve"> </w:t>
      </w:r>
      <w:r>
        <w:rPr>
          <w:color w:val="333333"/>
        </w:rPr>
        <w:t>позиций</w:t>
      </w:r>
      <w:r>
        <w:rPr>
          <w:color w:val="333333"/>
          <w:spacing w:val="-6"/>
        </w:rPr>
        <w:t xml:space="preserve"> </w:t>
      </w:r>
      <w:r>
        <w:rPr>
          <w:color w:val="333333"/>
        </w:rPr>
        <w:t>и</w:t>
      </w:r>
      <w:r>
        <w:rPr>
          <w:color w:val="333333"/>
          <w:spacing w:val="-3"/>
        </w:rPr>
        <w:t xml:space="preserve"> </w:t>
      </w:r>
      <w:r>
        <w:rPr>
          <w:color w:val="333333"/>
        </w:rPr>
        <w:t>мнений</w:t>
      </w:r>
      <w:r>
        <w:rPr>
          <w:color w:val="333333"/>
          <w:spacing w:val="-4"/>
        </w:rPr>
        <w:t xml:space="preserve"> </w:t>
      </w:r>
      <w:r>
        <w:rPr>
          <w:color w:val="333333"/>
        </w:rPr>
        <w:t>других</w:t>
      </w:r>
      <w:r>
        <w:rPr>
          <w:color w:val="333333"/>
          <w:spacing w:val="-57"/>
        </w:rPr>
        <w:t xml:space="preserve"> </w:t>
      </w:r>
      <w:r>
        <w:rPr>
          <w:color w:val="333333"/>
        </w:rPr>
        <w:t>участников</w:t>
      </w:r>
      <w:r>
        <w:rPr>
          <w:color w:val="333333"/>
          <w:spacing w:val="-1"/>
        </w:rPr>
        <w:t xml:space="preserve"> </w:t>
      </w:r>
      <w:r>
        <w:rPr>
          <w:color w:val="333333"/>
        </w:rPr>
        <w:t>общения.</w:t>
      </w:r>
    </w:p>
    <w:p w14:paraId="5BA58E1A" w14:textId="77777777" w:rsidR="00533F70" w:rsidRDefault="004F5381" w:rsidP="009B59A7">
      <w:pPr>
        <w:pStyle w:val="a5"/>
        <w:tabs>
          <w:tab w:val="left" w:pos="2043"/>
        </w:tabs>
        <w:ind w:right="1149"/>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79497354" w14:textId="77777777" w:rsidR="00533F70" w:rsidRDefault="004F5381">
      <w:pPr>
        <w:pStyle w:val="a3"/>
        <w:spacing w:before="1"/>
        <w:ind w:right="161"/>
      </w:pPr>
      <w:r>
        <w:rPr>
          <w:color w:val="333333"/>
        </w:rPr>
        <w:t>понимать и использовать преимущества командной и индивидуальной работы при</w:t>
      </w:r>
      <w:r>
        <w:rPr>
          <w:color w:val="333333"/>
          <w:spacing w:val="1"/>
        </w:rPr>
        <w:t xml:space="preserve"> </w:t>
      </w:r>
      <w:r>
        <w:rPr>
          <w:color w:val="333333"/>
        </w:rPr>
        <w:t>решении</w:t>
      </w:r>
      <w:r>
        <w:rPr>
          <w:color w:val="333333"/>
          <w:spacing w:val="-6"/>
        </w:rPr>
        <w:t xml:space="preserve"> </w:t>
      </w:r>
      <w:r>
        <w:rPr>
          <w:color w:val="333333"/>
        </w:rPr>
        <w:t>конкретной</w:t>
      </w:r>
      <w:r>
        <w:rPr>
          <w:color w:val="333333"/>
          <w:spacing w:val="-6"/>
        </w:rPr>
        <w:t xml:space="preserve"> </w:t>
      </w:r>
      <w:r>
        <w:rPr>
          <w:color w:val="333333"/>
        </w:rPr>
        <w:t>проблемы,</w:t>
      </w:r>
      <w:r>
        <w:rPr>
          <w:color w:val="333333"/>
          <w:spacing w:val="-6"/>
        </w:rPr>
        <w:t xml:space="preserve"> </w:t>
      </w:r>
      <w:r>
        <w:rPr>
          <w:color w:val="333333"/>
        </w:rPr>
        <w:t>обосновывать</w:t>
      </w:r>
      <w:r>
        <w:rPr>
          <w:color w:val="333333"/>
          <w:spacing w:val="-3"/>
        </w:rPr>
        <w:t xml:space="preserve"> </w:t>
      </w:r>
      <w:r>
        <w:rPr>
          <w:color w:val="333333"/>
        </w:rPr>
        <w:t>необходимость</w:t>
      </w:r>
      <w:r>
        <w:rPr>
          <w:color w:val="333333"/>
          <w:spacing w:val="-5"/>
        </w:rPr>
        <w:t xml:space="preserve"> </w:t>
      </w:r>
      <w:r>
        <w:rPr>
          <w:color w:val="333333"/>
        </w:rPr>
        <w:t>применения</w:t>
      </w:r>
      <w:r>
        <w:rPr>
          <w:color w:val="333333"/>
          <w:spacing w:val="-5"/>
        </w:rPr>
        <w:t xml:space="preserve"> </w:t>
      </w:r>
      <w:r>
        <w:rPr>
          <w:color w:val="333333"/>
        </w:rPr>
        <w:t>групповых</w:t>
      </w:r>
      <w:r>
        <w:rPr>
          <w:color w:val="333333"/>
          <w:spacing w:val="-57"/>
        </w:rPr>
        <w:t xml:space="preserve"> </w:t>
      </w:r>
      <w:r>
        <w:rPr>
          <w:color w:val="333333"/>
        </w:rPr>
        <w:t>форм</w:t>
      </w:r>
      <w:r>
        <w:rPr>
          <w:color w:val="333333"/>
          <w:spacing w:val="-1"/>
        </w:rPr>
        <w:t xml:space="preserve"> </w:t>
      </w:r>
      <w:r>
        <w:rPr>
          <w:color w:val="333333"/>
        </w:rPr>
        <w:t>взаимодействия при решении</w:t>
      </w:r>
      <w:r>
        <w:rPr>
          <w:color w:val="333333"/>
          <w:spacing w:val="-3"/>
        </w:rPr>
        <w:t xml:space="preserve"> </w:t>
      </w:r>
      <w:r>
        <w:rPr>
          <w:color w:val="333333"/>
        </w:rPr>
        <w:t>поставленной задачи;</w:t>
      </w:r>
    </w:p>
    <w:p w14:paraId="11DA4F56" w14:textId="77777777" w:rsidR="00533F70" w:rsidRDefault="004F5381">
      <w:pPr>
        <w:pStyle w:val="a3"/>
      </w:pPr>
      <w:r>
        <w:rPr>
          <w:color w:val="333333"/>
        </w:rPr>
        <w:t>принимать</w:t>
      </w:r>
      <w:r>
        <w:rPr>
          <w:color w:val="333333"/>
          <w:spacing w:val="-2"/>
        </w:rPr>
        <w:t xml:space="preserve"> </w:t>
      </w:r>
      <w:r>
        <w:rPr>
          <w:color w:val="333333"/>
        </w:rPr>
        <w:t>цель</w:t>
      </w:r>
      <w:r>
        <w:rPr>
          <w:color w:val="333333"/>
          <w:spacing w:val="-3"/>
        </w:rPr>
        <w:t xml:space="preserve"> </w:t>
      </w:r>
      <w:r>
        <w:rPr>
          <w:color w:val="333333"/>
        </w:rPr>
        <w:t>совместной</w:t>
      </w:r>
      <w:r>
        <w:rPr>
          <w:color w:val="333333"/>
          <w:spacing w:val="-3"/>
        </w:rPr>
        <w:t xml:space="preserve"> </w:t>
      </w:r>
      <w:r>
        <w:rPr>
          <w:color w:val="333333"/>
        </w:rPr>
        <w:t>деятельности,</w:t>
      </w:r>
      <w:r>
        <w:rPr>
          <w:color w:val="333333"/>
          <w:spacing w:val="-6"/>
        </w:rPr>
        <w:t xml:space="preserve"> </w:t>
      </w:r>
      <w:r>
        <w:rPr>
          <w:color w:val="333333"/>
        </w:rPr>
        <w:t>коллективно</w:t>
      </w:r>
      <w:r>
        <w:rPr>
          <w:color w:val="333333"/>
          <w:spacing w:val="-2"/>
        </w:rPr>
        <w:t xml:space="preserve"> </w:t>
      </w:r>
      <w:r>
        <w:rPr>
          <w:color w:val="333333"/>
        </w:rPr>
        <w:t>строить</w:t>
      </w:r>
      <w:r>
        <w:rPr>
          <w:color w:val="333333"/>
          <w:spacing w:val="-2"/>
        </w:rPr>
        <w:t xml:space="preserve"> </w:t>
      </w:r>
      <w:r>
        <w:rPr>
          <w:color w:val="333333"/>
        </w:rPr>
        <w:t>действия</w:t>
      </w:r>
      <w:r>
        <w:rPr>
          <w:color w:val="333333"/>
          <w:spacing w:val="-3"/>
        </w:rPr>
        <w:t xml:space="preserve"> </w:t>
      </w:r>
      <w:r>
        <w:rPr>
          <w:color w:val="333333"/>
        </w:rPr>
        <w:t>по</w:t>
      </w:r>
      <w:r>
        <w:rPr>
          <w:color w:val="333333"/>
          <w:spacing w:val="-3"/>
        </w:rPr>
        <w:t xml:space="preserve"> </w:t>
      </w:r>
      <w:r>
        <w:rPr>
          <w:color w:val="333333"/>
        </w:rPr>
        <w:t>её</w:t>
      </w:r>
    </w:p>
    <w:p w14:paraId="7F22466B" w14:textId="77777777" w:rsidR="00533F70" w:rsidRDefault="004F5381">
      <w:pPr>
        <w:pStyle w:val="a3"/>
        <w:ind w:right="161"/>
      </w:pPr>
      <w:r>
        <w:rPr>
          <w:color w:val="333333"/>
        </w:rPr>
        <w:t>достижению (распределять роли, договариваться, обсуждать процесс и результат</w:t>
      </w:r>
      <w:r>
        <w:rPr>
          <w:color w:val="333333"/>
          <w:spacing w:val="1"/>
        </w:rPr>
        <w:t xml:space="preserve"> </w:t>
      </w:r>
      <w:r>
        <w:rPr>
          <w:color w:val="333333"/>
        </w:rPr>
        <w:t>совместной</w:t>
      </w:r>
      <w:r>
        <w:rPr>
          <w:color w:val="333333"/>
          <w:spacing w:val="-3"/>
        </w:rPr>
        <w:t xml:space="preserve"> </w:t>
      </w:r>
      <w:r>
        <w:rPr>
          <w:color w:val="333333"/>
        </w:rPr>
        <w:t>работы;</w:t>
      </w:r>
      <w:r>
        <w:rPr>
          <w:color w:val="333333"/>
          <w:spacing w:val="-3"/>
        </w:rPr>
        <w:t xml:space="preserve"> </w:t>
      </w:r>
      <w:r>
        <w:rPr>
          <w:color w:val="333333"/>
        </w:rPr>
        <w:t>планировать</w:t>
      </w:r>
      <w:r>
        <w:rPr>
          <w:color w:val="333333"/>
          <w:spacing w:val="-2"/>
        </w:rPr>
        <w:t xml:space="preserve"> </w:t>
      </w:r>
      <w:r>
        <w:rPr>
          <w:color w:val="333333"/>
        </w:rPr>
        <w:t>организацию</w:t>
      </w:r>
      <w:r>
        <w:rPr>
          <w:color w:val="333333"/>
          <w:spacing w:val="-5"/>
        </w:rPr>
        <w:t xml:space="preserve"> </w:t>
      </w:r>
      <w:r>
        <w:rPr>
          <w:color w:val="333333"/>
        </w:rPr>
        <w:t>совместной</w:t>
      </w:r>
      <w:r>
        <w:rPr>
          <w:color w:val="333333"/>
          <w:spacing w:val="-3"/>
        </w:rPr>
        <w:t xml:space="preserve"> </w:t>
      </w:r>
      <w:r>
        <w:rPr>
          <w:color w:val="333333"/>
        </w:rPr>
        <w:t>работы,</w:t>
      </w:r>
      <w:r>
        <w:rPr>
          <w:color w:val="333333"/>
          <w:spacing w:val="-3"/>
        </w:rPr>
        <w:t xml:space="preserve"> </w:t>
      </w:r>
      <w:r>
        <w:rPr>
          <w:color w:val="333333"/>
        </w:rPr>
        <w:t>определять</w:t>
      </w:r>
      <w:r>
        <w:rPr>
          <w:color w:val="333333"/>
          <w:spacing w:val="-3"/>
        </w:rPr>
        <w:t xml:space="preserve"> </w:t>
      </w:r>
      <w:r>
        <w:rPr>
          <w:color w:val="333333"/>
        </w:rPr>
        <w:t>свою</w:t>
      </w:r>
      <w:r>
        <w:rPr>
          <w:color w:val="333333"/>
          <w:spacing w:val="-4"/>
        </w:rPr>
        <w:t xml:space="preserve"> </w:t>
      </w:r>
      <w:r>
        <w:rPr>
          <w:color w:val="333333"/>
        </w:rPr>
        <w:t>роль</w:t>
      </w:r>
      <w:r>
        <w:rPr>
          <w:color w:val="333333"/>
          <w:spacing w:val="-57"/>
        </w:rPr>
        <w:t xml:space="preserve"> </w:t>
      </w:r>
      <w:r>
        <w:rPr>
          <w:color w:val="333333"/>
        </w:rPr>
        <w:t>(с учётом предпочтений и возможностей всех участников взаимодействия), распределять</w:t>
      </w:r>
      <w:r>
        <w:rPr>
          <w:color w:val="333333"/>
          <w:spacing w:val="-57"/>
        </w:rPr>
        <w:t xml:space="preserve"> </w:t>
      </w:r>
      <w:r>
        <w:rPr>
          <w:color w:val="333333"/>
        </w:rPr>
        <w:t>задачи</w:t>
      </w:r>
      <w:r>
        <w:rPr>
          <w:color w:val="333333"/>
          <w:spacing w:val="-1"/>
        </w:rPr>
        <w:t xml:space="preserve"> </w:t>
      </w:r>
      <w:r>
        <w:rPr>
          <w:color w:val="333333"/>
        </w:rPr>
        <w:t>между</w:t>
      </w:r>
      <w:r>
        <w:rPr>
          <w:color w:val="333333"/>
          <w:spacing w:val="-6"/>
        </w:rPr>
        <w:t xml:space="preserve"> </w:t>
      </w:r>
      <w:r>
        <w:rPr>
          <w:color w:val="333333"/>
        </w:rPr>
        <w:t>членами</w:t>
      </w:r>
      <w:r>
        <w:rPr>
          <w:color w:val="333333"/>
          <w:spacing w:val="2"/>
        </w:rPr>
        <w:t xml:space="preserve"> </w:t>
      </w:r>
      <w:r>
        <w:rPr>
          <w:color w:val="333333"/>
        </w:rPr>
        <w:t>команды,</w:t>
      </w:r>
      <w:r>
        <w:rPr>
          <w:color w:val="333333"/>
          <w:spacing w:val="2"/>
        </w:rPr>
        <w:t xml:space="preserve"> </w:t>
      </w:r>
      <w:r>
        <w:rPr>
          <w:color w:val="333333"/>
        </w:rPr>
        <w:t>участвовать в групповых</w:t>
      </w:r>
      <w:r>
        <w:rPr>
          <w:color w:val="333333"/>
          <w:spacing w:val="1"/>
        </w:rPr>
        <w:t xml:space="preserve"> </w:t>
      </w:r>
      <w:r>
        <w:rPr>
          <w:color w:val="333333"/>
        </w:rPr>
        <w:t>формах</w:t>
      </w:r>
      <w:r>
        <w:rPr>
          <w:color w:val="333333"/>
          <w:spacing w:val="2"/>
        </w:rPr>
        <w:t xml:space="preserve"> </w:t>
      </w:r>
      <w:r>
        <w:rPr>
          <w:color w:val="333333"/>
        </w:rPr>
        <w:t>работы);</w:t>
      </w:r>
    </w:p>
    <w:p w14:paraId="60F46F34" w14:textId="77777777" w:rsidR="00533F70" w:rsidRDefault="004F5381">
      <w:pPr>
        <w:pStyle w:val="a3"/>
        <w:ind w:right="688"/>
      </w:pPr>
      <w:r>
        <w:rPr>
          <w:color w:val="333333"/>
        </w:rPr>
        <w:t>выполнять свою часть работы, достигать качественного результата по своему</w:t>
      </w:r>
      <w:r>
        <w:rPr>
          <w:color w:val="333333"/>
          <w:spacing w:val="1"/>
        </w:rPr>
        <w:t xml:space="preserve"> </w:t>
      </w:r>
      <w:r>
        <w:rPr>
          <w:color w:val="333333"/>
        </w:rPr>
        <w:t>направлению и координировать свои действия с действиями других членов команды;</w:t>
      </w:r>
      <w:r>
        <w:rPr>
          <w:color w:val="333333"/>
          <w:spacing w:val="-57"/>
        </w:rPr>
        <w:t xml:space="preserve"> </w:t>
      </w:r>
      <w:r>
        <w:rPr>
          <w:color w:val="333333"/>
        </w:rPr>
        <w:t>оценивать качество своего вклада в общий продукт по критериям, самостоятельно</w:t>
      </w:r>
      <w:r>
        <w:rPr>
          <w:color w:val="333333"/>
          <w:spacing w:val="1"/>
        </w:rPr>
        <w:t xml:space="preserve"> </w:t>
      </w:r>
      <w:r>
        <w:rPr>
          <w:color w:val="333333"/>
        </w:rPr>
        <w:t>сформулированным участниками взаимодействия;</w:t>
      </w:r>
    </w:p>
    <w:p w14:paraId="1C5B134E" w14:textId="77777777" w:rsidR="00533F70" w:rsidRDefault="004F5381">
      <w:pPr>
        <w:pStyle w:val="a3"/>
      </w:pPr>
      <w:r>
        <w:rPr>
          <w:color w:val="333333"/>
        </w:rPr>
        <w:t>сравнивать</w:t>
      </w:r>
      <w:r>
        <w:rPr>
          <w:color w:val="333333"/>
          <w:spacing w:val="-2"/>
        </w:rPr>
        <w:t xml:space="preserve"> </w:t>
      </w:r>
      <w:r>
        <w:rPr>
          <w:color w:val="333333"/>
        </w:rPr>
        <w:t>результаты</w:t>
      </w:r>
      <w:r>
        <w:rPr>
          <w:color w:val="333333"/>
          <w:spacing w:val="-2"/>
        </w:rPr>
        <w:t xml:space="preserve"> </w:t>
      </w:r>
      <w:r>
        <w:rPr>
          <w:color w:val="333333"/>
        </w:rPr>
        <w:t>с</w:t>
      </w:r>
      <w:r>
        <w:rPr>
          <w:color w:val="333333"/>
          <w:spacing w:val="-3"/>
        </w:rPr>
        <w:t xml:space="preserve"> </w:t>
      </w:r>
      <w:r>
        <w:rPr>
          <w:color w:val="333333"/>
        </w:rPr>
        <w:t>исходной</w:t>
      </w:r>
      <w:r>
        <w:rPr>
          <w:color w:val="333333"/>
          <w:spacing w:val="-2"/>
        </w:rPr>
        <w:t xml:space="preserve"> </w:t>
      </w:r>
      <w:r>
        <w:rPr>
          <w:color w:val="333333"/>
        </w:rPr>
        <w:t>задачей</w:t>
      </w:r>
      <w:r>
        <w:rPr>
          <w:color w:val="333333"/>
          <w:spacing w:val="-2"/>
        </w:rPr>
        <w:t xml:space="preserve"> </w:t>
      </w:r>
      <w:r>
        <w:rPr>
          <w:color w:val="333333"/>
        </w:rPr>
        <w:t>и</w:t>
      </w:r>
      <w:r>
        <w:rPr>
          <w:color w:val="333333"/>
          <w:spacing w:val="-2"/>
        </w:rPr>
        <w:t xml:space="preserve"> </w:t>
      </w:r>
      <w:r>
        <w:rPr>
          <w:color w:val="333333"/>
        </w:rPr>
        <w:t>вкладом</w:t>
      </w:r>
      <w:r>
        <w:rPr>
          <w:color w:val="333333"/>
          <w:spacing w:val="-2"/>
        </w:rPr>
        <w:t xml:space="preserve"> </w:t>
      </w:r>
      <w:r>
        <w:rPr>
          <w:color w:val="333333"/>
        </w:rPr>
        <w:t>каждого</w:t>
      </w:r>
      <w:r>
        <w:rPr>
          <w:color w:val="333333"/>
          <w:spacing w:val="-2"/>
        </w:rPr>
        <w:t xml:space="preserve"> </w:t>
      </w:r>
      <w:r>
        <w:rPr>
          <w:color w:val="333333"/>
        </w:rPr>
        <w:t>члена</w:t>
      </w:r>
      <w:r>
        <w:rPr>
          <w:color w:val="333333"/>
          <w:spacing w:val="-1"/>
        </w:rPr>
        <w:t xml:space="preserve"> </w:t>
      </w:r>
      <w:r>
        <w:rPr>
          <w:color w:val="333333"/>
        </w:rPr>
        <w:t>команды</w:t>
      </w:r>
      <w:r>
        <w:rPr>
          <w:color w:val="333333"/>
          <w:spacing w:val="-2"/>
        </w:rPr>
        <w:t xml:space="preserve"> </w:t>
      </w:r>
      <w:r>
        <w:rPr>
          <w:color w:val="333333"/>
        </w:rPr>
        <w:t>в</w:t>
      </w:r>
    </w:p>
    <w:p w14:paraId="6D006303" w14:textId="77777777" w:rsidR="00533F70" w:rsidRDefault="004F5381">
      <w:pPr>
        <w:pStyle w:val="a3"/>
        <w:ind w:right="781"/>
      </w:pPr>
      <w:r>
        <w:rPr>
          <w:color w:val="333333"/>
        </w:rPr>
        <w:t>достижение результатов, разделять сферу ответственности и проявлять готовность к</w:t>
      </w:r>
      <w:r>
        <w:rPr>
          <w:color w:val="333333"/>
          <w:spacing w:val="-57"/>
        </w:rPr>
        <w:t xml:space="preserve"> </w:t>
      </w:r>
      <w:r>
        <w:rPr>
          <w:color w:val="333333"/>
        </w:rPr>
        <w:t>предоставлению</w:t>
      </w:r>
      <w:r>
        <w:rPr>
          <w:color w:val="333333"/>
          <w:spacing w:val="-1"/>
        </w:rPr>
        <w:t xml:space="preserve"> </w:t>
      </w:r>
      <w:r>
        <w:rPr>
          <w:color w:val="333333"/>
        </w:rPr>
        <w:t>отчёта перед группой.</w:t>
      </w:r>
    </w:p>
    <w:p w14:paraId="42E35576" w14:textId="77777777" w:rsidR="00533F70" w:rsidRDefault="00533F70">
      <w:pPr>
        <w:pStyle w:val="a3"/>
        <w:spacing w:before="5"/>
        <w:ind w:left="0"/>
      </w:pPr>
    </w:p>
    <w:p w14:paraId="265274F3" w14:textId="77777777" w:rsidR="00533F70" w:rsidRDefault="004F5381" w:rsidP="009B59A7">
      <w:pPr>
        <w:pStyle w:val="1"/>
        <w:tabs>
          <w:tab w:val="left" w:pos="1323"/>
        </w:tabs>
        <w:rPr>
          <w:color w:val="333333"/>
        </w:rPr>
      </w:pPr>
      <w:r>
        <w:rPr>
          <w:color w:val="333333"/>
        </w:rPr>
        <w:t>Федеральная</w:t>
      </w:r>
      <w:r>
        <w:rPr>
          <w:color w:val="333333"/>
          <w:spacing w:val="-3"/>
        </w:rPr>
        <w:t xml:space="preserve"> </w:t>
      </w:r>
      <w:r>
        <w:rPr>
          <w:color w:val="333333"/>
        </w:rPr>
        <w:t>рабочая</w:t>
      </w:r>
      <w:r>
        <w:rPr>
          <w:color w:val="333333"/>
          <w:spacing w:val="-3"/>
        </w:rPr>
        <w:t xml:space="preserve"> </w:t>
      </w:r>
      <w:r>
        <w:rPr>
          <w:color w:val="333333"/>
        </w:rPr>
        <w:t>программа</w:t>
      </w:r>
      <w:r>
        <w:rPr>
          <w:color w:val="333333"/>
          <w:spacing w:val="-3"/>
        </w:rPr>
        <w:t xml:space="preserve"> </w:t>
      </w:r>
      <w:r>
        <w:rPr>
          <w:color w:val="333333"/>
        </w:rPr>
        <w:t>по</w:t>
      </w:r>
      <w:r>
        <w:rPr>
          <w:color w:val="333333"/>
          <w:spacing w:val="-3"/>
        </w:rPr>
        <w:t xml:space="preserve"> </w:t>
      </w:r>
      <w:r>
        <w:rPr>
          <w:color w:val="333333"/>
        </w:rPr>
        <w:t>учебному</w:t>
      </w:r>
      <w:r>
        <w:rPr>
          <w:color w:val="333333"/>
          <w:spacing w:val="-3"/>
        </w:rPr>
        <w:t xml:space="preserve"> </w:t>
      </w:r>
      <w:r>
        <w:rPr>
          <w:color w:val="333333"/>
        </w:rPr>
        <w:t>предмету</w:t>
      </w:r>
      <w:r>
        <w:rPr>
          <w:color w:val="333333"/>
          <w:spacing w:val="-3"/>
        </w:rPr>
        <w:t xml:space="preserve"> </w:t>
      </w:r>
      <w:r>
        <w:rPr>
          <w:color w:val="333333"/>
        </w:rPr>
        <w:t>«Обществознание».</w:t>
      </w:r>
    </w:p>
    <w:p w14:paraId="445D4307" w14:textId="77777777" w:rsidR="00533F70" w:rsidRDefault="00533F70">
      <w:pPr>
        <w:pStyle w:val="a3"/>
        <w:spacing w:before="7"/>
        <w:ind w:left="0"/>
        <w:rPr>
          <w:b/>
          <w:sz w:val="23"/>
        </w:rPr>
      </w:pPr>
    </w:p>
    <w:p w14:paraId="48E13896" w14:textId="77777777" w:rsidR="00533F70" w:rsidRDefault="004F5381" w:rsidP="009B59A7">
      <w:pPr>
        <w:pStyle w:val="a5"/>
        <w:tabs>
          <w:tab w:val="left" w:pos="1503"/>
        </w:tabs>
        <w:ind w:right="169"/>
        <w:rPr>
          <w:color w:val="333333"/>
          <w:sz w:val="24"/>
        </w:rPr>
      </w:pPr>
      <w:r>
        <w:rPr>
          <w:color w:val="333333"/>
          <w:sz w:val="24"/>
        </w:rPr>
        <w:t>Федеральная рабочая программа по учебному предмету «Обществознание»</w:t>
      </w:r>
      <w:r>
        <w:rPr>
          <w:color w:val="333333"/>
          <w:spacing w:val="1"/>
          <w:sz w:val="24"/>
        </w:rPr>
        <w:t xml:space="preserve"> </w:t>
      </w:r>
      <w:r>
        <w:rPr>
          <w:color w:val="333333"/>
          <w:sz w:val="24"/>
        </w:rPr>
        <w:t>(предметная</w:t>
      </w:r>
      <w:r>
        <w:rPr>
          <w:color w:val="333333"/>
          <w:spacing w:val="-2"/>
          <w:sz w:val="24"/>
        </w:rPr>
        <w:t xml:space="preserve"> </w:t>
      </w:r>
      <w:r>
        <w:rPr>
          <w:color w:val="333333"/>
          <w:sz w:val="24"/>
        </w:rPr>
        <w:t>область</w:t>
      </w:r>
      <w:r>
        <w:rPr>
          <w:color w:val="333333"/>
          <w:spacing w:val="5"/>
          <w:sz w:val="24"/>
        </w:rPr>
        <w:t xml:space="preserve"> </w:t>
      </w:r>
      <w:r>
        <w:rPr>
          <w:color w:val="333333"/>
          <w:sz w:val="24"/>
        </w:rPr>
        <w:t>«Общественно-научные</w:t>
      </w:r>
      <w:r>
        <w:rPr>
          <w:color w:val="333333"/>
          <w:spacing w:val="-1"/>
          <w:sz w:val="24"/>
        </w:rPr>
        <w:t xml:space="preserve"> </w:t>
      </w:r>
      <w:r>
        <w:rPr>
          <w:color w:val="333333"/>
          <w:sz w:val="24"/>
        </w:rPr>
        <w:t>предметы») (далее</w:t>
      </w:r>
      <w:r>
        <w:rPr>
          <w:color w:val="333333"/>
          <w:spacing w:val="-2"/>
          <w:sz w:val="24"/>
        </w:rPr>
        <w:t xml:space="preserve"> </w:t>
      </w:r>
      <w:r>
        <w:rPr>
          <w:color w:val="333333"/>
          <w:sz w:val="24"/>
        </w:rPr>
        <w:t>соответственно</w:t>
      </w:r>
      <w:r>
        <w:rPr>
          <w:color w:val="333333"/>
          <w:spacing w:val="2"/>
          <w:sz w:val="24"/>
        </w:rPr>
        <w:t xml:space="preserve"> </w:t>
      </w:r>
      <w:r>
        <w:rPr>
          <w:color w:val="333333"/>
          <w:sz w:val="24"/>
        </w:rPr>
        <w:t>-</w:t>
      </w:r>
      <w:r>
        <w:rPr>
          <w:color w:val="333333"/>
          <w:spacing w:val="1"/>
          <w:sz w:val="24"/>
        </w:rPr>
        <w:t xml:space="preserve"> </w:t>
      </w:r>
      <w:r>
        <w:rPr>
          <w:color w:val="333333"/>
          <w:sz w:val="24"/>
        </w:rPr>
        <w:t>программа по обществознанию, обществознание) включает пояснительную записку,</w:t>
      </w:r>
      <w:r>
        <w:rPr>
          <w:color w:val="333333"/>
          <w:spacing w:val="1"/>
          <w:sz w:val="24"/>
        </w:rPr>
        <w:t xml:space="preserve"> </w:t>
      </w:r>
      <w:r>
        <w:rPr>
          <w:color w:val="333333"/>
          <w:sz w:val="24"/>
        </w:rPr>
        <w:t>содержание</w:t>
      </w:r>
      <w:r>
        <w:rPr>
          <w:color w:val="333333"/>
          <w:spacing w:val="-5"/>
          <w:sz w:val="24"/>
        </w:rPr>
        <w:t xml:space="preserve"> </w:t>
      </w:r>
      <w:r>
        <w:rPr>
          <w:color w:val="333333"/>
          <w:sz w:val="24"/>
        </w:rPr>
        <w:t>обучения,</w:t>
      </w:r>
      <w:r>
        <w:rPr>
          <w:color w:val="333333"/>
          <w:spacing w:val="-4"/>
          <w:sz w:val="24"/>
        </w:rPr>
        <w:t xml:space="preserve"> </w:t>
      </w:r>
      <w:r>
        <w:rPr>
          <w:color w:val="333333"/>
          <w:sz w:val="24"/>
        </w:rPr>
        <w:t>планируемые</w:t>
      </w:r>
      <w:r>
        <w:rPr>
          <w:color w:val="333333"/>
          <w:spacing w:val="-5"/>
          <w:sz w:val="24"/>
        </w:rPr>
        <w:t xml:space="preserve"> </w:t>
      </w:r>
      <w:r>
        <w:rPr>
          <w:color w:val="333333"/>
          <w:sz w:val="24"/>
        </w:rPr>
        <w:t>результаты</w:t>
      </w:r>
      <w:r>
        <w:rPr>
          <w:color w:val="333333"/>
          <w:spacing w:val="-4"/>
          <w:sz w:val="24"/>
        </w:rPr>
        <w:t xml:space="preserve"> </w:t>
      </w:r>
      <w:r>
        <w:rPr>
          <w:color w:val="333333"/>
          <w:sz w:val="24"/>
        </w:rPr>
        <w:t>освоения</w:t>
      </w:r>
      <w:r>
        <w:rPr>
          <w:color w:val="333333"/>
          <w:spacing w:val="-3"/>
          <w:sz w:val="24"/>
        </w:rPr>
        <w:t xml:space="preserve"> </w:t>
      </w:r>
      <w:r>
        <w:rPr>
          <w:color w:val="333333"/>
          <w:sz w:val="24"/>
        </w:rPr>
        <w:t>программы</w:t>
      </w:r>
      <w:r>
        <w:rPr>
          <w:color w:val="333333"/>
          <w:spacing w:val="-3"/>
          <w:sz w:val="24"/>
        </w:rPr>
        <w:t xml:space="preserve"> </w:t>
      </w:r>
      <w:r>
        <w:rPr>
          <w:color w:val="333333"/>
          <w:sz w:val="24"/>
        </w:rPr>
        <w:t>по</w:t>
      </w:r>
      <w:r>
        <w:rPr>
          <w:color w:val="333333"/>
          <w:spacing w:val="-4"/>
          <w:sz w:val="24"/>
        </w:rPr>
        <w:t xml:space="preserve"> </w:t>
      </w:r>
      <w:r>
        <w:rPr>
          <w:color w:val="333333"/>
          <w:sz w:val="24"/>
        </w:rPr>
        <w:t>обществознанию.</w:t>
      </w:r>
    </w:p>
    <w:p w14:paraId="0344B28E" w14:textId="77777777" w:rsidR="00533F70" w:rsidRDefault="004F5381" w:rsidP="009B59A7">
      <w:pPr>
        <w:pStyle w:val="1"/>
        <w:tabs>
          <w:tab w:val="left" w:pos="1503"/>
        </w:tabs>
        <w:spacing w:before="5" w:line="274" w:lineRule="exact"/>
        <w:ind w:left="1502"/>
        <w:rPr>
          <w:color w:val="333333"/>
        </w:rPr>
      </w:pPr>
      <w:r>
        <w:rPr>
          <w:color w:val="333333"/>
        </w:rPr>
        <w:t>Пояснительная</w:t>
      </w:r>
      <w:r>
        <w:rPr>
          <w:color w:val="333333"/>
          <w:spacing w:val="-2"/>
        </w:rPr>
        <w:t xml:space="preserve"> </w:t>
      </w:r>
      <w:r>
        <w:rPr>
          <w:color w:val="333333"/>
        </w:rPr>
        <w:t>записка.</w:t>
      </w:r>
    </w:p>
    <w:p w14:paraId="7D829FD0" w14:textId="77777777" w:rsidR="00533F70" w:rsidRDefault="004F5381" w:rsidP="009B59A7">
      <w:pPr>
        <w:pStyle w:val="a5"/>
        <w:tabs>
          <w:tab w:val="left" w:pos="1683"/>
        </w:tabs>
        <w:ind w:right="260"/>
        <w:rPr>
          <w:sz w:val="24"/>
        </w:rPr>
      </w:pPr>
      <w:r>
        <w:rPr>
          <w:color w:val="333333"/>
          <w:sz w:val="24"/>
        </w:rPr>
        <w:t>Программа по обществознанию составлена на основе положений и требований к</w:t>
      </w:r>
      <w:r>
        <w:rPr>
          <w:color w:val="333333"/>
          <w:spacing w:val="1"/>
          <w:sz w:val="24"/>
        </w:rPr>
        <w:t xml:space="preserve"> </w:t>
      </w:r>
      <w:r>
        <w:rPr>
          <w:color w:val="333333"/>
          <w:sz w:val="24"/>
        </w:rPr>
        <w:t>результатам освоения основной образовательной программы, представленных в ФГОС</w:t>
      </w:r>
      <w:r>
        <w:rPr>
          <w:color w:val="333333"/>
          <w:spacing w:val="1"/>
          <w:sz w:val="24"/>
        </w:rPr>
        <w:t xml:space="preserve"> </w:t>
      </w:r>
      <w:r>
        <w:rPr>
          <w:color w:val="333333"/>
          <w:sz w:val="24"/>
        </w:rPr>
        <w:t>ООО,</w:t>
      </w:r>
      <w:r>
        <w:rPr>
          <w:color w:val="333333"/>
          <w:spacing w:val="-5"/>
          <w:sz w:val="24"/>
        </w:rPr>
        <w:t xml:space="preserve"> </w:t>
      </w:r>
      <w:r>
        <w:rPr>
          <w:color w:val="333333"/>
          <w:sz w:val="24"/>
        </w:rPr>
        <w:t>в</w:t>
      </w:r>
      <w:r>
        <w:rPr>
          <w:color w:val="333333"/>
          <w:spacing w:val="-5"/>
          <w:sz w:val="24"/>
        </w:rPr>
        <w:t xml:space="preserve"> </w:t>
      </w:r>
      <w:r>
        <w:rPr>
          <w:color w:val="333333"/>
          <w:sz w:val="24"/>
        </w:rPr>
        <w:t>соответствии</w:t>
      </w:r>
      <w:r>
        <w:rPr>
          <w:color w:val="333333"/>
          <w:spacing w:val="-3"/>
          <w:sz w:val="24"/>
        </w:rPr>
        <w:t xml:space="preserve"> </w:t>
      </w:r>
      <w:r>
        <w:rPr>
          <w:color w:val="333333"/>
          <w:sz w:val="24"/>
        </w:rPr>
        <w:t>с</w:t>
      </w:r>
      <w:r>
        <w:rPr>
          <w:color w:val="333333"/>
          <w:spacing w:val="-5"/>
          <w:sz w:val="24"/>
        </w:rPr>
        <w:t xml:space="preserve"> </w:t>
      </w:r>
      <w:r>
        <w:rPr>
          <w:color w:val="333333"/>
          <w:sz w:val="24"/>
        </w:rPr>
        <w:t>Концепцией</w:t>
      </w:r>
      <w:r>
        <w:rPr>
          <w:color w:val="333333"/>
          <w:spacing w:val="-5"/>
          <w:sz w:val="24"/>
        </w:rPr>
        <w:t xml:space="preserve"> </w:t>
      </w:r>
      <w:r>
        <w:rPr>
          <w:color w:val="333333"/>
          <w:sz w:val="24"/>
        </w:rPr>
        <w:t>преподавания</w:t>
      </w:r>
      <w:r>
        <w:rPr>
          <w:color w:val="333333"/>
          <w:spacing w:val="-2"/>
          <w:sz w:val="24"/>
        </w:rPr>
        <w:t xml:space="preserve"> </w:t>
      </w:r>
      <w:r>
        <w:rPr>
          <w:color w:val="333333"/>
          <w:sz w:val="24"/>
        </w:rPr>
        <w:t>учебного</w:t>
      </w:r>
      <w:r>
        <w:rPr>
          <w:color w:val="333333"/>
          <w:spacing w:val="-4"/>
          <w:sz w:val="24"/>
        </w:rPr>
        <w:t xml:space="preserve"> </w:t>
      </w:r>
      <w:r>
        <w:rPr>
          <w:color w:val="333333"/>
          <w:sz w:val="24"/>
        </w:rPr>
        <w:t>предмета</w:t>
      </w:r>
      <w:r>
        <w:rPr>
          <w:color w:val="333333"/>
          <w:spacing w:val="-2"/>
          <w:sz w:val="24"/>
        </w:rPr>
        <w:t xml:space="preserve"> </w:t>
      </w:r>
      <w:r>
        <w:rPr>
          <w:color w:val="333333"/>
          <w:sz w:val="24"/>
        </w:rPr>
        <w:t>«Обществознание»,</w:t>
      </w:r>
      <w:r>
        <w:rPr>
          <w:color w:val="333333"/>
          <w:spacing w:val="-57"/>
          <w:sz w:val="24"/>
        </w:rPr>
        <w:t xml:space="preserve"> </w:t>
      </w:r>
      <w:r>
        <w:rPr>
          <w:color w:val="333333"/>
          <w:sz w:val="24"/>
        </w:rPr>
        <w:t>а также с учётом федеральной программы воспитания и подлежит непосредственному</w:t>
      </w:r>
      <w:r>
        <w:rPr>
          <w:color w:val="333333"/>
          <w:spacing w:val="1"/>
          <w:sz w:val="24"/>
        </w:rPr>
        <w:t xml:space="preserve"> </w:t>
      </w:r>
      <w:r>
        <w:rPr>
          <w:color w:val="333333"/>
          <w:sz w:val="24"/>
        </w:rPr>
        <w:t>применению</w:t>
      </w:r>
      <w:r>
        <w:rPr>
          <w:color w:val="333333"/>
          <w:spacing w:val="-1"/>
          <w:sz w:val="24"/>
        </w:rPr>
        <w:t xml:space="preserve"> </w:t>
      </w:r>
      <w:r>
        <w:rPr>
          <w:color w:val="333333"/>
          <w:sz w:val="24"/>
        </w:rPr>
        <w:t>при реализации</w:t>
      </w:r>
      <w:r>
        <w:rPr>
          <w:color w:val="333333"/>
          <w:spacing w:val="-1"/>
          <w:sz w:val="24"/>
        </w:rPr>
        <w:t xml:space="preserve"> </w:t>
      </w:r>
      <w:r>
        <w:rPr>
          <w:color w:val="333333"/>
          <w:sz w:val="24"/>
        </w:rPr>
        <w:t>обязательной части</w:t>
      </w:r>
      <w:r>
        <w:rPr>
          <w:color w:val="333333"/>
          <w:spacing w:val="1"/>
          <w:sz w:val="24"/>
        </w:rPr>
        <w:t xml:space="preserve"> </w:t>
      </w:r>
      <w:r>
        <w:rPr>
          <w:color w:val="333333"/>
          <w:sz w:val="24"/>
        </w:rPr>
        <w:t>ООП</w:t>
      </w:r>
      <w:r>
        <w:rPr>
          <w:color w:val="333333"/>
          <w:spacing w:val="-2"/>
          <w:sz w:val="24"/>
        </w:rPr>
        <w:t xml:space="preserve"> </w:t>
      </w:r>
      <w:r>
        <w:rPr>
          <w:color w:val="333333"/>
          <w:sz w:val="24"/>
        </w:rPr>
        <w:t>ООО.</w:t>
      </w:r>
    </w:p>
    <w:p w14:paraId="1739F18B" w14:textId="77777777" w:rsidR="00533F70" w:rsidRDefault="004F5381" w:rsidP="009B59A7">
      <w:pPr>
        <w:pStyle w:val="a5"/>
        <w:tabs>
          <w:tab w:val="left" w:pos="1683"/>
        </w:tabs>
        <w:ind w:right="301"/>
        <w:rPr>
          <w:sz w:val="24"/>
        </w:rPr>
      </w:pPr>
      <w:r>
        <w:rPr>
          <w:color w:val="333333"/>
          <w:sz w:val="24"/>
        </w:rPr>
        <w:t>Обществознание играет ведущую роль в выполнении образовательной</w:t>
      </w:r>
      <w:r>
        <w:rPr>
          <w:color w:val="333333"/>
          <w:spacing w:val="1"/>
          <w:sz w:val="24"/>
        </w:rPr>
        <w:t xml:space="preserve"> </w:t>
      </w:r>
      <w:r>
        <w:rPr>
          <w:color w:val="333333"/>
          <w:sz w:val="24"/>
        </w:rPr>
        <w:t>организацией</w:t>
      </w:r>
      <w:r>
        <w:rPr>
          <w:color w:val="333333"/>
          <w:spacing w:val="-4"/>
          <w:sz w:val="24"/>
        </w:rPr>
        <w:t xml:space="preserve"> </w:t>
      </w:r>
      <w:r>
        <w:rPr>
          <w:color w:val="333333"/>
          <w:sz w:val="24"/>
        </w:rPr>
        <w:t>функции</w:t>
      </w:r>
      <w:r>
        <w:rPr>
          <w:color w:val="333333"/>
          <w:spacing w:val="-5"/>
          <w:sz w:val="24"/>
        </w:rPr>
        <w:t xml:space="preserve"> </w:t>
      </w:r>
      <w:r>
        <w:rPr>
          <w:color w:val="333333"/>
          <w:sz w:val="24"/>
        </w:rPr>
        <w:t>интеграции</w:t>
      </w:r>
      <w:r>
        <w:rPr>
          <w:color w:val="333333"/>
          <w:spacing w:val="-4"/>
          <w:sz w:val="24"/>
        </w:rPr>
        <w:t xml:space="preserve"> </w:t>
      </w:r>
      <w:r>
        <w:rPr>
          <w:color w:val="333333"/>
          <w:sz w:val="24"/>
        </w:rPr>
        <w:t>молодёжи</w:t>
      </w:r>
      <w:r>
        <w:rPr>
          <w:color w:val="333333"/>
          <w:spacing w:val="-3"/>
          <w:sz w:val="24"/>
        </w:rPr>
        <w:t xml:space="preserve"> </w:t>
      </w:r>
      <w:r>
        <w:rPr>
          <w:color w:val="333333"/>
          <w:sz w:val="24"/>
        </w:rPr>
        <w:t>в</w:t>
      </w:r>
      <w:r>
        <w:rPr>
          <w:color w:val="333333"/>
          <w:spacing w:val="-6"/>
          <w:sz w:val="24"/>
        </w:rPr>
        <w:t xml:space="preserve"> </w:t>
      </w:r>
      <w:r>
        <w:rPr>
          <w:color w:val="333333"/>
          <w:sz w:val="24"/>
        </w:rPr>
        <w:t>современное</w:t>
      </w:r>
      <w:r>
        <w:rPr>
          <w:color w:val="333333"/>
          <w:spacing w:val="-5"/>
          <w:sz w:val="24"/>
        </w:rPr>
        <w:t xml:space="preserve"> </w:t>
      </w:r>
      <w:r>
        <w:rPr>
          <w:color w:val="333333"/>
          <w:sz w:val="24"/>
        </w:rPr>
        <w:t>общество:</w:t>
      </w:r>
      <w:r>
        <w:rPr>
          <w:color w:val="333333"/>
          <w:spacing w:val="-1"/>
          <w:sz w:val="24"/>
        </w:rPr>
        <w:t xml:space="preserve"> </w:t>
      </w:r>
      <w:r>
        <w:rPr>
          <w:color w:val="333333"/>
          <w:sz w:val="24"/>
        </w:rPr>
        <w:t>учебный</w:t>
      </w:r>
      <w:r>
        <w:rPr>
          <w:color w:val="333333"/>
          <w:spacing w:val="-4"/>
          <w:sz w:val="24"/>
        </w:rPr>
        <w:t xml:space="preserve"> </w:t>
      </w:r>
      <w:r>
        <w:rPr>
          <w:color w:val="333333"/>
          <w:sz w:val="24"/>
        </w:rPr>
        <w:t>предмет</w:t>
      </w:r>
      <w:r>
        <w:rPr>
          <w:color w:val="333333"/>
          <w:spacing w:val="-57"/>
          <w:sz w:val="24"/>
        </w:rPr>
        <w:t xml:space="preserve"> </w:t>
      </w:r>
      <w:r>
        <w:rPr>
          <w:color w:val="333333"/>
          <w:sz w:val="24"/>
        </w:rPr>
        <w:t>позволяет последовательно раскрывать учащимся подросткового возраста особенности</w:t>
      </w:r>
      <w:r>
        <w:rPr>
          <w:color w:val="333333"/>
          <w:spacing w:val="1"/>
          <w:sz w:val="24"/>
        </w:rPr>
        <w:t xml:space="preserve"> </w:t>
      </w:r>
      <w:r>
        <w:rPr>
          <w:color w:val="333333"/>
          <w:sz w:val="24"/>
        </w:rPr>
        <w:t>современного общества, различные аспекты взаимодействия в современных условиях</w:t>
      </w:r>
      <w:r>
        <w:rPr>
          <w:color w:val="333333"/>
          <w:spacing w:val="1"/>
          <w:sz w:val="24"/>
        </w:rPr>
        <w:t xml:space="preserve"> </w:t>
      </w:r>
      <w:r>
        <w:rPr>
          <w:color w:val="333333"/>
          <w:sz w:val="24"/>
        </w:rPr>
        <w:t>людей друг с другом, с основными институтами государства и гражданского общества,</w:t>
      </w:r>
      <w:r>
        <w:rPr>
          <w:color w:val="333333"/>
          <w:spacing w:val="1"/>
          <w:sz w:val="24"/>
        </w:rPr>
        <w:t xml:space="preserve"> </w:t>
      </w:r>
      <w:r>
        <w:rPr>
          <w:color w:val="333333"/>
          <w:sz w:val="24"/>
        </w:rPr>
        <w:t>регулирующие</w:t>
      </w:r>
      <w:r>
        <w:rPr>
          <w:color w:val="333333"/>
          <w:spacing w:val="-2"/>
          <w:sz w:val="24"/>
        </w:rPr>
        <w:t xml:space="preserve"> </w:t>
      </w:r>
      <w:r>
        <w:rPr>
          <w:color w:val="333333"/>
          <w:sz w:val="24"/>
        </w:rPr>
        <w:t>эти взаимодействия социальные</w:t>
      </w:r>
      <w:r>
        <w:rPr>
          <w:color w:val="333333"/>
          <w:spacing w:val="-2"/>
          <w:sz w:val="24"/>
        </w:rPr>
        <w:t xml:space="preserve"> </w:t>
      </w:r>
      <w:r>
        <w:rPr>
          <w:color w:val="333333"/>
          <w:sz w:val="24"/>
        </w:rPr>
        <w:t>нормы.</w:t>
      </w:r>
    </w:p>
    <w:p w14:paraId="24F4192B" w14:textId="77777777" w:rsidR="00533F70" w:rsidRDefault="004F5381" w:rsidP="009B59A7">
      <w:pPr>
        <w:pStyle w:val="a5"/>
        <w:tabs>
          <w:tab w:val="left" w:pos="1683"/>
        </w:tabs>
        <w:ind w:right="301"/>
        <w:rPr>
          <w:sz w:val="24"/>
        </w:rPr>
      </w:pPr>
      <w:r>
        <w:rPr>
          <w:color w:val="333333"/>
          <w:sz w:val="24"/>
        </w:rPr>
        <w:t>Изучение обществознания, включающего знания о российском обществе и</w:t>
      </w:r>
      <w:r>
        <w:rPr>
          <w:color w:val="333333"/>
          <w:spacing w:val="1"/>
          <w:sz w:val="24"/>
        </w:rPr>
        <w:t xml:space="preserve"> </w:t>
      </w:r>
      <w:r>
        <w:rPr>
          <w:color w:val="333333"/>
          <w:sz w:val="24"/>
        </w:rPr>
        <w:t>направлениях его развития в современных условиях, об основах конституционного строя</w:t>
      </w:r>
      <w:r>
        <w:rPr>
          <w:color w:val="333333"/>
          <w:spacing w:val="-57"/>
          <w:sz w:val="24"/>
        </w:rPr>
        <w:t xml:space="preserve"> </w:t>
      </w:r>
      <w:r>
        <w:rPr>
          <w:color w:val="333333"/>
          <w:sz w:val="24"/>
        </w:rPr>
        <w:t>нашей страны, правах и обязанностях человека и гражданина, способствует воспитанию</w:t>
      </w:r>
      <w:r>
        <w:rPr>
          <w:color w:val="333333"/>
          <w:spacing w:val="1"/>
          <w:sz w:val="24"/>
        </w:rPr>
        <w:t xml:space="preserve"> </w:t>
      </w:r>
      <w:r>
        <w:rPr>
          <w:color w:val="333333"/>
          <w:sz w:val="24"/>
        </w:rPr>
        <w:t>российской гражданской идентичности, готовности к служению Отечеству,</w:t>
      </w:r>
      <w:r>
        <w:rPr>
          <w:color w:val="333333"/>
          <w:spacing w:val="1"/>
          <w:sz w:val="24"/>
        </w:rPr>
        <w:t xml:space="preserve"> </w:t>
      </w:r>
      <w:r>
        <w:rPr>
          <w:color w:val="333333"/>
          <w:sz w:val="24"/>
        </w:rPr>
        <w:t>приверженности</w:t>
      </w:r>
      <w:r>
        <w:rPr>
          <w:color w:val="333333"/>
          <w:spacing w:val="-2"/>
          <w:sz w:val="24"/>
        </w:rPr>
        <w:t xml:space="preserve"> </w:t>
      </w:r>
      <w:r>
        <w:rPr>
          <w:color w:val="333333"/>
          <w:sz w:val="24"/>
        </w:rPr>
        <w:t>национальным</w:t>
      </w:r>
      <w:r>
        <w:rPr>
          <w:color w:val="333333"/>
          <w:spacing w:val="-2"/>
          <w:sz w:val="24"/>
        </w:rPr>
        <w:t xml:space="preserve"> </w:t>
      </w:r>
      <w:r>
        <w:rPr>
          <w:color w:val="333333"/>
          <w:sz w:val="24"/>
        </w:rPr>
        <w:t>ценностям.</w:t>
      </w:r>
    </w:p>
    <w:p w14:paraId="43765EE3" w14:textId="77777777" w:rsidR="00533F70" w:rsidRDefault="004F5381" w:rsidP="009B59A7">
      <w:pPr>
        <w:pStyle w:val="a5"/>
        <w:tabs>
          <w:tab w:val="left" w:pos="1683"/>
        </w:tabs>
        <w:ind w:right="139"/>
        <w:rPr>
          <w:sz w:val="24"/>
        </w:rPr>
      </w:pPr>
      <w:r>
        <w:rPr>
          <w:color w:val="333333"/>
          <w:sz w:val="24"/>
        </w:rPr>
        <w:t>Привлечение при изучении обществознания различных источников социальной</w:t>
      </w:r>
      <w:r>
        <w:rPr>
          <w:color w:val="333333"/>
          <w:spacing w:val="1"/>
          <w:sz w:val="24"/>
        </w:rPr>
        <w:t xml:space="preserve"> </w:t>
      </w:r>
      <w:r>
        <w:rPr>
          <w:color w:val="333333"/>
          <w:sz w:val="24"/>
        </w:rPr>
        <w:t>информации помогает обучающимся освоить язык современной культурной, социально-</w:t>
      </w:r>
      <w:r>
        <w:rPr>
          <w:color w:val="333333"/>
          <w:spacing w:val="1"/>
          <w:sz w:val="24"/>
        </w:rPr>
        <w:t xml:space="preserve"> </w:t>
      </w:r>
      <w:r>
        <w:rPr>
          <w:color w:val="333333"/>
          <w:sz w:val="24"/>
        </w:rPr>
        <w:t>экономической и политической коммуникации, вносит свой вклад в формирование</w:t>
      </w:r>
      <w:r>
        <w:rPr>
          <w:color w:val="333333"/>
          <w:spacing w:val="1"/>
          <w:sz w:val="24"/>
        </w:rPr>
        <w:t xml:space="preserve"> </w:t>
      </w:r>
      <w:r>
        <w:rPr>
          <w:color w:val="333333"/>
          <w:sz w:val="24"/>
        </w:rPr>
        <w:t>метапредметных</w:t>
      </w:r>
      <w:r>
        <w:rPr>
          <w:color w:val="333333"/>
          <w:spacing w:val="-3"/>
          <w:sz w:val="24"/>
        </w:rPr>
        <w:t xml:space="preserve"> </w:t>
      </w:r>
      <w:r>
        <w:rPr>
          <w:color w:val="333333"/>
          <w:sz w:val="24"/>
        </w:rPr>
        <w:t>умений</w:t>
      </w:r>
      <w:r>
        <w:rPr>
          <w:color w:val="333333"/>
          <w:spacing w:val="-5"/>
          <w:sz w:val="24"/>
        </w:rPr>
        <w:t xml:space="preserve"> </w:t>
      </w:r>
      <w:r>
        <w:rPr>
          <w:color w:val="333333"/>
          <w:sz w:val="24"/>
        </w:rPr>
        <w:t>извлекать</w:t>
      </w:r>
      <w:r>
        <w:rPr>
          <w:color w:val="333333"/>
          <w:spacing w:val="-5"/>
          <w:sz w:val="24"/>
        </w:rPr>
        <w:t xml:space="preserve"> </w:t>
      </w:r>
      <w:r>
        <w:rPr>
          <w:color w:val="333333"/>
          <w:sz w:val="24"/>
        </w:rPr>
        <w:t>необходимые</w:t>
      </w:r>
      <w:r>
        <w:rPr>
          <w:color w:val="333333"/>
          <w:spacing w:val="-7"/>
          <w:sz w:val="24"/>
        </w:rPr>
        <w:t xml:space="preserve"> </w:t>
      </w:r>
      <w:r>
        <w:rPr>
          <w:color w:val="333333"/>
          <w:sz w:val="24"/>
        </w:rPr>
        <w:t>сведения,</w:t>
      </w:r>
      <w:r>
        <w:rPr>
          <w:color w:val="333333"/>
          <w:spacing w:val="-5"/>
          <w:sz w:val="24"/>
        </w:rPr>
        <w:t xml:space="preserve"> </w:t>
      </w:r>
      <w:r>
        <w:rPr>
          <w:color w:val="333333"/>
          <w:sz w:val="24"/>
        </w:rPr>
        <w:t>осмысливать,</w:t>
      </w:r>
      <w:r>
        <w:rPr>
          <w:color w:val="333333"/>
          <w:spacing w:val="-5"/>
          <w:sz w:val="24"/>
        </w:rPr>
        <w:t xml:space="preserve"> </w:t>
      </w:r>
      <w:r>
        <w:rPr>
          <w:color w:val="333333"/>
          <w:sz w:val="24"/>
        </w:rPr>
        <w:t>преобразовывать</w:t>
      </w:r>
      <w:r>
        <w:rPr>
          <w:color w:val="333333"/>
          <w:spacing w:val="-57"/>
          <w:sz w:val="24"/>
        </w:rPr>
        <w:t xml:space="preserve"> </w:t>
      </w:r>
      <w:r>
        <w:rPr>
          <w:color w:val="333333"/>
          <w:sz w:val="24"/>
        </w:rPr>
        <w:t>и</w:t>
      </w:r>
      <w:r>
        <w:rPr>
          <w:color w:val="333333"/>
          <w:spacing w:val="-1"/>
          <w:sz w:val="24"/>
        </w:rPr>
        <w:t xml:space="preserve"> </w:t>
      </w:r>
      <w:r>
        <w:rPr>
          <w:color w:val="333333"/>
          <w:sz w:val="24"/>
        </w:rPr>
        <w:t>применять</w:t>
      </w:r>
      <w:r>
        <w:rPr>
          <w:color w:val="333333"/>
          <w:spacing w:val="1"/>
          <w:sz w:val="24"/>
        </w:rPr>
        <w:t xml:space="preserve"> </w:t>
      </w:r>
      <w:r>
        <w:rPr>
          <w:color w:val="333333"/>
          <w:sz w:val="24"/>
        </w:rPr>
        <w:t>их.</w:t>
      </w:r>
    </w:p>
    <w:p w14:paraId="2F230342" w14:textId="77777777" w:rsidR="00533F70" w:rsidRDefault="004F5381">
      <w:pPr>
        <w:pStyle w:val="a3"/>
      </w:pPr>
      <w:r>
        <w:rPr>
          <w:color w:val="333333"/>
        </w:rPr>
        <w:t>Изучение обществознания содействует вхождению обучающихся в мир культуры и</w:t>
      </w:r>
      <w:r>
        <w:rPr>
          <w:color w:val="333333"/>
          <w:spacing w:val="1"/>
        </w:rPr>
        <w:t xml:space="preserve"> </w:t>
      </w:r>
      <w:r>
        <w:rPr>
          <w:color w:val="333333"/>
        </w:rPr>
        <w:t>общественных</w:t>
      </w:r>
      <w:r>
        <w:rPr>
          <w:color w:val="333333"/>
          <w:spacing w:val="-3"/>
        </w:rPr>
        <w:t xml:space="preserve"> </w:t>
      </w:r>
      <w:r>
        <w:rPr>
          <w:color w:val="333333"/>
        </w:rPr>
        <w:t>ценностей</w:t>
      </w:r>
      <w:r>
        <w:rPr>
          <w:color w:val="333333"/>
          <w:spacing w:val="-3"/>
        </w:rPr>
        <w:t xml:space="preserve"> </w:t>
      </w:r>
      <w:r>
        <w:rPr>
          <w:color w:val="333333"/>
        </w:rPr>
        <w:t>и</w:t>
      </w:r>
      <w:r>
        <w:rPr>
          <w:color w:val="333333"/>
          <w:spacing w:val="-3"/>
        </w:rPr>
        <w:t xml:space="preserve"> </w:t>
      </w:r>
      <w:r>
        <w:rPr>
          <w:color w:val="333333"/>
        </w:rPr>
        <w:t>в</w:t>
      </w:r>
      <w:r>
        <w:rPr>
          <w:color w:val="333333"/>
          <w:spacing w:val="-4"/>
        </w:rPr>
        <w:t xml:space="preserve"> </w:t>
      </w:r>
      <w:r>
        <w:rPr>
          <w:color w:val="333333"/>
        </w:rPr>
        <w:t>то</w:t>
      </w:r>
      <w:r>
        <w:rPr>
          <w:color w:val="333333"/>
          <w:spacing w:val="-3"/>
        </w:rPr>
        <w:t xml:space="preserve"> </w:t>
      </w:r>
      <w:r>
        <w:rPr>
          <w:color w:val="333333"/>
        </w:rPr>
        <w:t>же</w:t>
      </w:r>
      <w:r>
        <w:rPr>
          <w:color w:val="333333"/>
          <w:spacing w:val="-4"/>
        </w:rPr>
        <w:t xml:space="preserve"> </w:t>
      </w:r>
      <w:r>
        <w:rPr>
          <w:color w:val="333333"/>
        </w:rPr>
        <w:t>время</w:t>
      </w:r>
      <w:r>
        <w:rPr>
          <w:color w:val="333333"/>
          <w:spacing w:val="-3"/>
        </w:rPr>
        <w:t xml:space="preserve"> </w:t>
      </w:r>
      <w:r>
        <w:rPr>
          <w:color w:val="333333"/>
        </w:rPr>
        <w:t>открытию</w:t>
      </w:r>
      <w:r>
        <w:rPr>
          <w:color w:val="333333"/>
          <w:spacing w:val="-3"/>
        </w:rPr>
        <w:t xml:space="preserve"> </w:t>
      </w:r>
      <w:r>
        <w:rPr>
          <w:color w:val="333333"/>
        </w:rPr>
        <w:t>и утверждению</w:t>
      </w:r>
      <w:r>
        <w:rPr>
          <w:color w:val="333333"/>
          <w:spacing w:val="-3"/>
        </w:rPr>
        <w:t xml:space="preserve"> </w:t>
      </w:r>
      <w:r>
        <w:rPr>
          <w:color w:val="333333"/>
        </w:rPr>
        <w:t>собственного</w:t>
      </w:r>
      <w:r>
        <w:rPr>
          <w:color w:val="333333"/>
          <w:spacing w:val="1"/>
        </w:rPr>
        <w:t xml:space="preserve"> </w:t>
      </w:r>
      <w:r>
        <w:rPr>
          <w:color w:val="333333"/>
        </w:rPr>
        <w:t>«Я»,</w:t>
      </w:r>
    </w:p>
    <w:p w14:paraId="6D40B7D1" w14:textId="77777777" w:rsidR="00533F70" w:rsidRDefault="004F5381">
      <w:pPr>
        <w:pStyle w:val="a3"/>
      </w:pPr>
      <w:r>
        <w:rPr>
          <w:color w:val="333333"/>
        </w:rPr>
        <w:t>формированию</w:t>
      </w:r>
      <w:r>
        <w:rPr>
          <w:color w:val="333333"/>
          <w:spacing w:val="-4"/>
        </w:rPr>
        <w:t xml:space="preserve"> </w:t>
      </w:r>
      <w:r>
        <w:rPr>
          <w:color w:val="333333"/>
        </w:rPr>
        <w:t>способности</w:t>
      </w:r>
      <w:r>
        <w:rPr>
          <w:color w:val="333333"/>
          <w:spacing w:val="-3"/>
        </w:rPr>
        <w:t xml:space="preserve"> </w:t>
      </w:r>
      <w:r>
        <w:rPr>
          <w:color w:val="333333"/>
        </w:rPr>
        <w:t>к</w:t>
      </w:r>
      <w:r>
        <w:rPr>
          <w:color w:val="333333"/>
          <w:spacing w:val="-4"/>
        </w:rPr>
        <w:t xml:space="preserve"> </w:t>
      </w:r>
      <w:r>
        <w:rPr>
          <w:color w:val="333333"/>
        </w:rPr>
        <w:t>рефлексии,</w:t>
      </w:r>
      <w:r>
        <w:rPr>
          <w:color w:val="333333"/>
          <w:spacing w:val="-4"/>
        </w:rPr>
        <w:t xml:space="preserve"> </w:t>
      </w:r>
      <w:r>
        <w:rPr>
          <w:color w:val="333333"/>
        </w:rPr>
        <w:t>оценке</w:t>
      </w:r>
      <w:r>
        <w:rPr>
          <w:color w:val="333333"/>
          <w:spacing w:val="-5"/>
        </w:rPr>
        <w:t xml:space="preserve"> </w:t>
      </w:r>
      <w:r>
        <w:rPr>
          <w:color w:val="333333"/>
        </w:rPr>
        <w:t>своих</w:t>
      </w:r>
      <w:r>
        <w:rPr>
          <w:color w:val="333333"/>
          <w:spacing w:val="-2"/>
        </w:rPr>
        <w:t xml:space="preserve"> </w:t>
      </w:r>
      <w:r>
        <w:rPr>
          <w:color w:val="333333"/>
        </w:rPr>
        <w:t>возможностей</w:t>
      </w:r>
      <w:r>
        <w:rPr>
          <w:color w:val="333333"/>
          <w:spacing w:val="-3"/>
        </w:rPr>
        <w:t xml:space="preserve"> </w:t>
      </w:r>
      <w:r>
        <w:rPr>
          <w:color w:val="333333"/>
        </w:rPr>
        <w:t>и</w:t>
      </w:r>
      <w:r>
        <w:rPr>
          <w:color w:val="333333"/>
          <w:spacing w:val="-4"/>
        </w:rPr>
        <w:t xml:space="preserve"> </w:t>
      </w:r>
      <w:r>
        <w:rPr>
          <w:color w:val="333333"/>
        </w:rPr>
        <w:t>осознанию</w:t>
      </w:r>
      <w:r>
        <w:rPr>
          <w:color w:val="333333"/>
          <w:spacing w:val="-4"/>
        </w:rPr>
        <w:t xml:space="preserve"> </w:t>
      </w:r>
      <w:r>
        <w:rPr>
          <w:color w:val="333333"/>
        </w:rPr>
        <w:t>своего</w:t>
      </w:r>
      <w:r>
        <w:rPr>
          <w:color w:val="333333"/>
          <w:spacing w:val="-57"/>
        </w:rPr>
        <w:t xml:space="preserve"> </w:t>
      </w:r>
      <w:r>
        <w:rPr>
          <w:color w:val="333333"/>
        </w:rPr>
        <w:t>места</w:t>
      </w:r>
      <w:r>
        <w:rPr>
          <w:color w:val="333333"/>
          <w:spacing w:val="-1"/>
        </w:rPr>
        <w:t xml:space="preserve"> </w:t>
      </w:r>
      <w:r>
        <w:rPr>
          <w:color w:val="333333"/>
        </w:rPr>
        <w:t>в</w:t>
      </w:r>
      <w:r>
        <w:rPr>
          <w:color w:val="333333"/>
          <w:spacing w:val="-1"/>
        </w:rPr>
        <w:t xml:space="preserve"> </w:t>
      </w:r>
      <w:r>
        <w:rPr>
          <w:color w:val="333333"/>
        </w:rPr>
        <w:t>обществе.</w:t>
      </w:r>
    </w:p>
    <w:p w14:paraId="66D8B9A5" w14:textId="77777777" w:rsidR="00533F70" w:rsidRDefault="00533F70">
      <w:pPr>
        <w:sectPr w:rsidR="00533F70">
          <w:pgSz w:w="11910" w:h="16840"/>
          <w:pgMar w:top="1040" w:right="720" w:bottom="280" w:left="740" w:header="720" w:footer="720" w:gutter="0"/>
          <w:cols w:space="720"/>
        </w:sectPr>
      </w:pPr>
    </w:p>
    <w:p w14:paraId="2356DE5D" w14:textId="77777777" w:rsidR="00533F70" w:rsidRDefault="004F5381" w:rsidP="009B59A7">
      <w:pPr>
        <w:pStyle w:val="a5"/>
        <w:tabs>
          <w:tab w:val="left" w:pos="1683"/>
        </w:tabs>
        <w:spacing w:before="66"/>
        <w:ind w:right="155"/>
        <w:rPr>
          <w:sz w:val="24"/>
        </w:rPr>
      </w:pPr>
      <w:r>
        <w:rPr>
          <w:color w:val="333333"/>
          <w:sz w:val="24"/>
        </w:rPr>
        <w:lastRenderedPageBreak/>
        <w:t>Целями обществоведческого образования на уровне основного общего образования</w:t>
      </w:r>
      <w:r>
        <w:rPr>
          <w:color w:val="333333"/>
          <w:spacing w:val="-58"/>
          <w:sz w:val="24"/>
        </w:rPr>
        <w:t xml:space="preserve"> </w:t>
      </w:r>
      <w:r>
        <w:rPr>
          <w:color w:val="333333"/>
          <w:sz w:val="24"/>
        </w:rPr>
        <w:t>являются:</w:t>
      </w:r>
    </w:p>
    <w:p w14:paraId="569D4D15" w14:textId="77777777" w:rsidR="00533F70" w:rsidRDefault="004F5381">
      <w:pPr>
        <w:pStyle w:val="a3"/>
        <w:ind w:right="187"/>
      </w:pPr>
      <w:r>
        <w:rPr>
          <w:color w:val="333333"/>
        </w:rPr>
        <w:t>воспитание общероссийской идентичности, патриотизма, гражданственности, социальной</w:t>
      </w:r>
      <w:r>
        <w:rPr>
          <w:color w:val="333333"/>
          <w:spacing w:val="-57"/>
        </w:rPr>
        <w:t xml:space="preserve"> </w:t>
      </w:r>
      <w:r>
        <w:rPr>
          <w:color w:val="333333"/>
        </w:rPr>
        <w:t>ответственности, правового самосознания, приверженности базовым ценностям нашего</w:t>
      </w:r>
      <w:r>
        <w:rPr>
          <w:color w:val="333333"/>
          <w:spacing w:val="1"/>
        </w:rPr>
        <w:t xml:space="preserve"> </w:t>
      </w:r>
      <w:r>
        <w:rPr>
          <w:color w:val="333333"/>
        </w:rPr>
        <w:t>народа;</w:t>
      </w:r>
    </w:p>
    <w:p w14:paraId="6BA2FA6A" w14:textId="77777777" w:rsidR="00533F70" w:rsidRDefault="004F5381">
      <w:pPr>
        <w:pStyle w:val="a3"/>
        <w:spacing w:before="1"/>
      </w:pPr>
      <w:r>
        <w:rPr>
          <w:color w:val="333333"/>
        </w:rPr>
        <w:t>развитие</w:t>
      </w:r>
      <w:r>
        <w:rPr>
          <w:color w:val="333333"/>
          <w:spacing w:val="-4"/>
        </w:rPr>
        <w:t xml:space="preserve"> </w:t>
      </w:r>
      <w:r>
        <w:rPr>
          <w:color w:val="333333"/>
        </w:rPr>
        <w:t>у</w:t>
      </w:r>
      <w:r>
        <w:rPr>
          <w:color w:val="333333"/>
          <w:spacing w:val="-12"/>
        </w:rPr>
        <w:t xml:space="preserve"> </w:t>
      </w:r>
      <w:r>
        <w:rPr>
          <w:color w:val="333333"/>
        </w:rPr>
        <w:t>обучающихся</w:t>
      </w:r>
      <w:r>
        <w:rPr>
          <w:color w:val="333333"/>
          <w:spacing w:val="-4"/>
        </w:rPr>
        <w:t xml:space="preserve"> </w:t>
      </w:r>
      <w:r>
        <w:rPr>
          <w:color w:val="333333"/>
        </w:rPr>
        <w:t>понимания</w:t>
      </w:r>
      <w:r>
        <w:rPr>
          <w:color w:val="333333"/>
          <w:spacing w:val="-4"/>
        </w:rPr>
        <w:t xml:space="preserve"> </w:t>
      </w:r>
      <w:r>
        <w:rPr>
          <w:color w:val="333333"/>
        </w:rPr>
        <w:t>приоритетности</w:t>
      </w:r>
      <w:r>
        <w:rPr>
          <w:color w:val="333333"/>
          <w:spacing w:val="-4"/>
        </w:rPr>
        <w:t xml:space="preserve"> </w:t>
      </w:r>
      <w:r>
        <w:rPr>
          <w:color w:val="333333"/>
        </w:rPr>
        <w:t>общенациональных</w:t>
      </w:r>
      <w:r>
        <w:rPr>
          <w:color w:val="333333"/>
          <w:spacing w:val="-3"/>
        </w:rPr>
        <w:t xml:space="preserve"> </w:t>
      </w:r>
      <w:r>
        <w:rPr>
          <w:color w:val="333333"/>
        </w:rPr>
        <w:t>интересов,</w:t>
      </w:r>
      <w:r>
        <w:rPr>
          <w:color w:val="333333"/>
          <w:spacing w:val="-57"/>
        </w:rPr>
        <w:t xml:space="preserve"> </w:t>
      </w:r>
      <w:r>
        <w:rPr>
          <w:color w:val="333333"/>
        </w:rPr>
        <w:t>приверженности правовым принципам, закреплённым в Конституции Российской</w:t>
      </w:r>
      <w:r>
        <w:rPr>
          <w:color w:val="333333"/>
          <w:spacing w:val="1"/>
        </w:rPr>
        <w:t xml:space="preserve"> </w:t>
      </w:r>
      <w:r>
        <w:rPr>
          <w:color w:val="333333"/>
        </w:rPr>
        <w:t>Федерации</w:t>
      </w:r>
      <w:r>
        <w:rPr>
          <w:color w:val="333333"/>
          <w:spacing w:val="-1"/>
        </w:rPr>
        <w:t xml:space="preserve"> </w:t>
      </w:r>
      <w:r>
        <w:rPr>
          <w:color w:val="333333"/>
        </w:rPr>
        <w:t>и законодательстве</w:t>
      </w:r>
      <w:r>
        <w:rPr>
          <w:color w:val="333333"/>
          <w:spacing w:val="-1"/>
        </w:rPr>
        <w:t xml:space="preserve"> </w:t>
      </w:r>
      <w:r>
        <w:rPr>
          <w:color w:val="333333"/>
        </w:rPr>
        <w:t>Российской</w:t>
      </w:r>
      <w:r>
        <w:rPr>
          <w:color w:val="333333"/>
          <w:spacing w:val="-1"/>
        </w:rPr>
        <w:t xml:space="preserve"> </w:t>
      </w:r>
      <w:r>
        <w:rPr>
          <w:color w:val="333333"/>
        </w:rPr>
        <w:t>Федерации;</w:t>
      </w:r>
    </w:p>
    <w:p w14:paraId="666DA1E7" w14:textId="77777777" w:rsidR="00533F70" w:rsidRDefault="004F5381">
      <w:pPr>
        <w:pStyle w:val="a3"/>
        <w:ind w:right="573"/>
      </w:pPr>
      <w:r>
        <w:rPr>
          <w:color w:val="333333"/>
        </w:rPr>
        <w:t>развитие личности на исключительно важном этапе её социализации - в подростковом</w:t>
      </w:r>
      <w:r>
        <w:rPr>
          <w:color w:val="333333"/>
          <w:spacing w:val="-57"/>
        </w:rPr>
        <w:t xml:space="preserve"> </w:t>
      </w:r>
      <w:r>
        <w:rPr>
          <w:color w:val="333333"/>
        </w:rPr>
        <w:t>возрасте, становление её духовно-нравственной, политической и правовой культуры,</w:t>
      </w:r>
      <w:r>
        <w:rPr>
          <w:color w:val="333333"/>
          <w:spacing w:val="1"/>
        </w:rPr>
        <w:t xml:space="preserve"> </w:t>
      </w:r>
      <w:r>
        <w:rPr>
          <w:color w:val="333333"/>
        </w:rPr>
        <w:t>социального поведения, основанного на уважении закона и правопорядка, развитие</w:t>
      </w:r>
      <w:r>
        <w:rPr>
          <w:color w:val="333333"/>
          <w:spacing w:val="1"/>
        </w:rPr>
        <w:t xml:space="preserve"> </w:t>
      </w:r>
      <w:r>
        <w:rPr>
          <w:color w:val="333333"/>
        </w:rPr>
        <w:t>интереса к изучению социальных и гуманитарных дисциплин; способности к личному</w:t>
      </w:r>
      <w:r>
        <w:rPr>
          <w:color w:val="333333"/>
          <w:spacing w:val="-57"/>
        </w:rPr>
        <w:t xml:space="preserve"> </w:t>
      </w:r>
      <w:r>
        <w:rPr>
          <w:color w:val="333333"/>
        </w:rPr>
        <w:t>самоопределению, самореализации, самоконтролю; мотивации к</w:t>
      </w:r>
      <w:r>
        <w:rPr>
          <w:color w:val="333333"/>
          <w:spacing w:val="1"/>
        </w:rPr>
        <w:t xml:space="preserve"> </w:t>
      </w:r>
      <w:r>
        <w:rPr>
          <w:color w:val="333333"/>
        </w:rPr>
        <w:t>высокопроизводительной,</w:t>
      </w:r>
      <w:r>
        <w:rPr>
          <w:color w:val="333333"/>
          <w:spacing w:val="-1"/>
        </w:rPr>
        <w:t xml:space="preserve"> </w:t>
      </w:r>
      <w:r>
        <w:rPr>
          <w:color w:val="333333"/>
        </w:rPr>
        <w:t>наукоёмкой трудовой</w:t>
      </w:r>
      <w:r>
        <w:rPr>
          <w:color w:val="333333"/>
          <w:spacing w:val="-1"/>
        </w:rPr>
        <w:t xml:space="preserve"> </w:t>
      </w:r>
      <w:r>
        <w:rPr>
          <w:color w:val="333333"/>
        </w:rPr>
        <w:t>деятельности;</w:t>
      </w:r>
    </w:p>
    <w:p w14:paraId="16E8FC41" w14:textId="77777777" w:rsidR="00533F70" w:rsidRDefault="004F5381">
      <w:pPr>
        <w:pStyle w:val="a3"/>
        <w:ind w:right="158"/>
      </w:pPr>
      <w:r>
        <w:rPr>
          <w:color w:val="333333"/>
        </w:rPr>
        <w:t>формирование у обучающихся целостной картины общества, адекватной современному</w:t>
      </w:r>
      <w:r>
        <w:rPr>
          <w:color w:val="333333"/>
          <w:spacing w:val="1"/>
        </w:rPr>
        <w:t xml:space="preserve"> </w:t>
      </w:r>
      <w:r>
        <w:rPr>
          <w:color w:val="333333"/>
        </w:rPr>
        <w:t>уровню знаний и доступной по содержанию для школьников подросткового возраста;</w:t>
      </w:r>
      <w:r>
        <w:rPr>
          <w:color w:val="333333"/>
          <w:spacing w:val="1"/>
        </w:rPr>
        <w:t xml:space="preserve"> </w:t>
      </w:r>
      <w:r>
        <w:rPr>
          <w:color w:val="333333"/>
        </w:rPr>
        <w:t>освоение учащимися знаний об основных сферах человеческой деятельности, социальных</w:t>
      </w:r>
      <w:r>
        <w:rPr>
          <w:color w:val="333333"/>
          <w:spacing w:val="-57"/>
        </w:rPr>
        <w:t xml:space="preserve"> </w:t>
      </w:r>
      <w:r>
        <w:rPr>
          <w:color w:val="333333"/>
        </w:rPr>
        <w:t>институтах, нормах, регулирующих общественные отношения, необходимые для</w:t>
      </w:r>
      <w:r>
        <w:rPr>
          <w:color w:val="333333"/>
          <w:spacing w:val="1"/>
        </w:rPr>
        <w:t xml:space="preserve"> </w:t>
      </w:r>
      <w:r>
        <w:rPr>
          <w:color w:val="333333"/>
        </w:rPr>
        <w:t>взаимодействия с социальной средой и выполнения типичных социальных ролей человека</w:t>
      </w:r>
      <w:r>
        <w:rPr>
          <w:color w:val="333333"/>
          <w:spacing w:val="-57"/>
        </w:rPr>
        <w:t xml:space="preserve"> </w:t>
      </w:r>
      <w:r>
        <w:rPr>
          <w:color w:val="333333"/>
        </w:rPr>
        <w:t>и</w:t>
      </w:r>
      <w:r>
        <w:rPr>
          <w:color w:val="333333"/>
          <w:spacing w:val="-1"/>
        </w:rPr>
        <w:t xml:space="preserve"> </w:t>
      </w:r>
      <w:r>
        <w:rPr>
          <w:color w:val="333333"/>
        </w:rPr>
        <w:t>гражданина;</w:t>
      </w:r>
    </w:p>
    <w:p w14:paraId="0321FB38" w14:textId="77777777" w:rsidR="00533F70" w:rsidRDefault="004F5381">
      <w:pPr>
        <w:pStyle w:val="a3"/>
        <w:spacing w:before="1"/>
        <w:ind w:right="630"/>
      </w:pPr>
      <w:r>
        <w:rPr>
          <w:color w:val="333333"/>
        </w:rPr>
        <w:t>владение</w:t>
      </w:r>
      <w:r>
        <w:rPr>
          <w:color w:val="333333"/>
          <w:spacing w:val="-4"/>
        </w:rPr>
        <w:t xml:space="preserve"> </w:t>
      </w:r>
      <w:r>
        <w:rPr>
          <w:color w:val="333333"/>
        </w:rPr>
        <w:t>умениями</w:t>
      </w:r>
      <w:r>
        <w:rPr>
          <w:color w:val="333333"/>
          <w:spacing w:val="-4"/>
        </w:rPr>
        <w:t xml:space="preserve"> </w:t>
      </w:r>
      <w:r>
        <w:rPr>
          <w:color w:val="333333"/>
        </w:rPr>
        <w:t>функционально</w:t>
      </w:r>
      <w:r>
        <w:rPr>
          <w:color w:val="333333"/>
          <w:spacing w:val="-4"/>
        </w:rPr>
        <w:t xml:space="preserve"> </w:t>
      </w:r>
      <w:r>
        <w:rPr>
          <w:color w:val="333333"/>
        </w:rPr>
        <w:t>грамотного</w:t>
      </w:r>
      <w:r>
        <w:rPr>
          <w:color w:val="333333"/>
          <w:spacing w:val="-4"/>
        </w:rPr>
        <w:t xml:space="preserve"> </w:t>
      </w:r>
      <w:r>
        <w:rPr>
          <w:color w:val="333333"/>
        </w:rPr>
        <w:t>человека</w:t>
      </w:r>
      <w:r>
        <w:rPr>
          <w:color w:val="333333"/>
          <w:spacing w:val="-6"/>
        </w:rPr>
        <w:t xml:space="preserve"> </w:t>
      </w:r>
      <w:r>
        <w:rPr>
          <w:color w:val="333333"/>
        </w:rPr>
        <w:t>(получать</w:t>
      </w:r>
      <w:r>
        <w:rPr>
          <w:color w:val="333333"/>
          <w:spacing w:val="-3"/>
        </w:rPr>
        <w:t xml:space="preserve"> </w:t>
      </w:r>
      <w:r>
        <w:rPr>
          <w:color w:val="333333"/>
        </w:rPr>
        <w:t>из</w:t>
      </w:r>
      <w:r>
        <w:rPr>
          <w:color w:val="333333"/>
          <w:spacing w:val="-6"/>
        </w:rPr>
        <w:t xml:space="preserve"> </w:t>
      </w:r>
      <w:r>
        <w:rPr>
          <w:color w:val="333333"/>
        </w:rPr>
        <w:t>разнообразных</w:t>
      </w:r>
      <w:r>
        <w:rPr>
          <w:color w:val="333333"/>
          <w:spacing w:val="-57"/>
        </w:rPr>
        <w:t xml:space="preserve"> </w:t>
      </w:r>
      <w:r>
        <w:rPr>
          <w:color w:val="333333"/>
        </w:rPr>
        <w:t>источников и критически осмысливать социальную информацию, систематизировать,</w:t>
      </w:r>
      <w:r>
        <w:rPr>
          <w:color w:val="333333"/>
          <w:spacing w:val="-57"/>
        </w:rPr>
        <w:t xml:space="preserve"> </w:t>
      </w:r>
      <w:r>
        <w:rPr>
          <w:color w:val="333333"/>
        </w:rPr>
        <w:t>анализировать полученные данные; освоение способов познавательной,</w:t>
      </w:r>
      <w:r>
        <w:rPr>
          <w:color w:val="333333"/>
          <w:spacing w:val="1"/>
        </w:rPr>
        <w:t xml:space="preserve"> </w:t>
      </w:r>
      <w:r>
        <w:rPr>
          <w:color w:val="333333"/>
        </w:rPr>
        <w:t>коммуникативной, практической деятельности, необходимых для участия в жизни</w:t>
      </w:r>
      <w:r>
        <w:rPr>
          <w:color w:val="333333"/>
          <w:spacing w:val="1"/>
        </w:rPr>
        <w:t xml:space="preserve"> </w:t>
      </w:r>
      <w:r>
        <w:rPr>
          <w:color w:val="333333"/>
        </w:rPr>
        <w:t>гражданского</w:t>
      </w:r>
      <w:r>
        <w:rPr>
          <w:color w:val="333333"/>
          <w:spacing w:val="-1"/>
        </w:rPr>
        <w:t xml:space="preserve"> </w:t>
      </w:r>
      <w:r>
        <w:rPr>
          <w:color w:val="333333"/>
        </w:rPr>
        <w:t>общества</w:t>
      </w:r>
      <w:r>
        <w:rPr>
          <w:color w:val="333333"/>
          <w:spacing w:val="1"/>
        </w:rPr>
        <w:t xml:space="preserve"> </w:t>
      </w:r>
      <w:r>
        <w:rPr>
          <w:color w:val="333333"/>
        </w:rPr>
        <w:t>и государства);</w:t>
      </w:r>
    </w:p>
    <w:p w14:paraId="49AF5043" w14:textId="77777777" w:rsidR="00533F70" w:rsidRDefault="004F5381">
      <w:pPr>
        <w:pStyle w:val="a3"/>
        <w:ind w:right="580"/>
      </w:pPr>
      <w:r>
        <w:rPr>
          <w:color w:val="333333"/>
        </w:rPr>
        <w:t>создание условий для освоения обучающимися способов успешного взаимодействия с</w:t>
      </w:r>
      <w:r>
        <w:rPr>
          <w:color w:val="333333"/>
          <w:spacing w:val="-58"/>
        </w:rPr>
        <w:t xml:space="preserve"> </w:t>
      </w:r>
      <w:r>
        <w:rPr>
          <w:color w:val="333333"/>
        </w:rPr>
        <w:t>различными политическими, правовыми, финансово-экономическими и другими</w:t>
      </w:r>
      <w:r>
        <w:rPr>
          <w:color w:val="333333"/>
          <w:spacing w:val="1"/>
        </w:rPr>
        <w:t xml:space="preserve"> </w:t>
      </w:r>
      <w:r>
        <w:rPr>
          <w:color w:val="333333"/>
        </w:rPr>
        <w:t>социальными</w:t>
      </w:r>
      <w:r>
        <w:rPr>
          <w:color w:val="333333"/>
          <w:spacing w:val="-5"/>
        </w:rPr>
        <w:t xml:space="preserve"> </w:t>
      </w:r>
      <w:r>
        <w:rPr>
          <w:color w:val="333333"/>
        </w:rPr>
        <w:t>институтами</w:t>
      </w:r>
      <w:r>
        <w:rPr>
          <w:color w:val="333333"/>
          <w:spacing w:val="-2"/>
        </w:rPr>
        <w:t xml:space="preserve"> </w:t>
      </w:r>
      <w:r>
        <w:rPr>
          <w:color w:val="333333"/>
        </w:rPr>
        <w:t>для</w:t>
      </w:r>
      <w:r>
        <w:rPr>
          <w:color w:val="333333"/>
          <w:spacing w:val="-3"/>
        </w:rPr>
        <w:t xml:space="preserve"> </w:t>
      </w:r>
      <w:r>
        <w:rPr>
          <w:color w:val="333333"/>
        </w:rPr>
        <w:t>реализации</w:t>
      </w:r>
      <w:r>
        <w:rPr>
          <w:color w:val="333333"/>
          <w:spacing w:val="-2"/>
        </w:rPr>
        <w:t xml:space="preserve"> </w:t>
      </w:r>
      <w:r>
        <w:rPr>
          <w:color w:val="333333"/>
        </w:rPr>
        <w:t>личностного</w:t>
      </w:r>
      <w:r>
        <w:rPr>
          <w:color w:val="333333"/>
          <w:spacing w:val="-2"/>
        </w:rPr>
        <w:t xml:space="preserve"> </w:t>
      </w:r>
      <w:r>
        <w:rPr>
          <w:color w:val="333333"/>
        </w:rPr>
        <w:t>потенциала</w:t>
      </w:r>
      <w:r>
        <w:rPr>
          <w:color w:val="333333"/>
          <w:spacing w:val="-4"/>
        </w:rPr>
        <w:t xml:space="preserve"> </w:t>
      </w:r>
      <w:r>
        <w:rPr>
          <w:color w:val="333333"/>
        </w:rPr>
        <w:t>в</w:t>
      </w:r>
      <w:r>
        <w:rPr>
          <w:color w:val="333333"/>
          <w:spacing w:val="-3"/>
        </w:rPr>
        <w:t xml:space="preserve"> </w:t>
      </w:r>
      <w:r>
        <w:rPr>
          <w:color w:val="333333"/>
        </w:rPr>
        <w:t>современном</w:t>
      </w:r>
    </w:p>
    <w:p w14:paraId="65A6E7AB" w14:textId="77777777" w:rsidR="00533F70" w:rsidRDefault="004F5381">
      <w:pPr>
        <w:pStyle w:val="a3"/>
      </w:pPr>
      <w:r>
        <w:rPr>
          <w:color w:val="333333"/>
        </w:rPr>
        <w:t>динамично</w:t>
      </w:r>
      <w:r>
        <w:rPr>
          <w:color w:val="333333"/>
          <w:spacing w:val="-4"/>
        </w:rPr>
        <w:t xml:space="preserve"> </w:t>
      </w:r>
      <w:r>
        <w:rPr>
          <w:color w:val="333333"/>
        </w:rPr>
        <w:t>развивающемся</w:t>
      </w:r>
      <w:r>
        <w:rPr>
          <w:color w:val="333333"/>
          <w:spacing w:val="-4"/>
        </w:rPr>
        <w:t xml:space="preserve"> </w:t>
      </w:r>
      <w:r>
        <w:rPr>
          <w:color w:val="333333"/>
        </w:rPr>
        <w:t>российском</w:t>
      </w:r>
      <w:r>
        <w:rPr>
          <w:color w:val="333333"/>
          <w:spacing w:val="-5"/>
        </w:rPr>
        <w:t xml:space="preserve"> </w:t>
      </w:r>
      <w:r>
        <w:rPr>
          <w:color w:val="333333"/>
        </w:rPr>
        <w:t>обществе;</w:t>
      </w:r>
    </w:p>
    <w:p w14:paraId="4F1266FC" w14:textId="77777777" w:rsidR="00533F70" w:rsidRDefault="004F5381">
      <w:pPr>
        <w:pStyle w:val="a3"/>
        <w:ind w:right="979"/>
      </w:pPr>
      <w:r>
        <w:rPr>
          <w:color w:val="333333"/>
        </w:rPr>
        <w:t>формирование опыта применения полученных знаний и умений для выстраивания</w:t>
      </w:r>
      <w:r>
        <w:rPr>
          <w:color w:val="333333"/>
          <w:spacing w:val="-57"/>
        </w:rPr>
        <w:t xml:space="preserve"> </w:t>
      </w:r>
      <w:r>
        <w:rPr>
          <w:color w:val="333333"/>
        </w:rPr>
        <w:t>отношений между людьми различных национальностей и вероисповеданий в</w:t>
      </w:r>
      <w:r>
        <w:rPr>
          <w:color w:val="333333"/>
          <w:spacing w:val="1"/>
        </w:rPr>
        <w:t xml:space="preserve"> </w:t>
      </w:r>
      <w:r>
        <w:rPr>
          <w:color w:val="333333"/>
        </w:rPr>
        <w:t>общегражданской и в семейно-бытовой сферах; для соотнесения своих действий и</w:t>
      </w:r>
      <w:r>
        <w:rPr>
          <w:color w:val="333333"/>
          <w:spacing w:val="-57"/>
        </w:rPr>
        <w:t xml:space="preserve"> </w:t>
      </w:r>
      <w:r>
        <w:rPr>
          <w:color w:val="333333"/>
        </w:rPr>
        <w:t>действий других людей с нравственными ценностями и нормами поведения,</w:t>
      </w:r>
      <w:r>
        <w:rPr>
          <w:color w:val="333333"/>
          <w:spacing w:val="1"/>
        </w:rPr>
        <w:t xml:space="preserve"> </w:t>
      </w:r>
      <w:r>
        <w:rPr>
          <w:color w:val="333333"/>
        </w:rPr>
        <w:t>установленными законом; содействия правовыми способами и средствами защите</w:t>
      </w:r>
      <w:r>
        <w:rPr>
          <w:color w:val="333333"/>
          <w:spacing w:val="-57"/>
        </w:rPr>
        <w:t xml:space="preserve"> </w:t>
      </w:r>
      <w:r>
        <w:rPr>
          <w:color w:val="333333"/>
        </w:rPr>
        <w:t>правопорядка</w:t>
      </w:r>
      <w:r>
        <w:rPr>
          <w:color w:val="333333"/>
          <w:spacing w:val="-2"/>
        </w:rPr>
        <w:t xml:space="preserve"> </w:t>
      </w:r>
      <w:r>
        <w:rPr>
          <w:color w:val="333333"/>
        </w:rPr>
        <w:t>в</w:t>
      </w:r>
      <w:r>
        <w:rPr>
          <w:color w:val="333333"/>
          <w:spacing w:val="-1"/>
        </w:rPr>
        <w:t xml:space="preserve"> </w:t>
      </w:r>
      <w:r>
        <w:rPr>
          <w:color w:val="333333"/>
        </w:rPr>
        <w:t>обществе.</w:t>
      </w:r>
    </w:p>
    <w:p w14:paraId="10059F8D" w14:textId="77777777" w:rsidR="00533F70" w:rsidRDefault="004F5381" w:rsidP="009B59A7">
      <w:pPr>
        <w:pStyle w:val="a5"/>
        <w:tabs>
          <w:tab w:val="left" w:pos="1683"/>
        </w:tabs>
        <w:ind w:right="245"/>
        <w:rPr>
          <w:sz w:val="24"/>
        </w:rPr>
      </w:pPr>
      <w:r>
        <w:rPr>
          <w:color w:val="333333"/>
          <w:sz w:val="24"/>
        </w:rPr>
        <w:t>В соответствии с учебным планом основного общего образования обществознание</w:t>
      </w:r>
      <w:r>
        <w:rPr>
          <w:color w:val="333333"/>
          <w:spacing w:val="-57"/>
          <w:sz w:val="24"/>
        </w:rPr>
        <w:t xml:space="preserve"> </w:t>
      </w:r>
      <w:r>
        <w:rPr>
          <w:color w:val="333333"/>
          <w:sz w:val="24"/>
        </w:rPr>
        <w:t>изучается с 6 по 9 класс, общее количество рекомендованных учебных часов составляет</w:t>
      </w:r>
      <w:r>
        <w:rPr>
          <w:color w:val="333333"/>
          <w:spacing w:val="1"/>
          <w:sz w:val="24"/>
        </w:rPr>
        <w:t xml:space="preserve"> </w:t>
      </w:r>
      <w:r>
        <w:rPr>
          <w:color w:val="333333"/>
          <w:sz w:val="24"/>
        </w:rPr>
        <w:t>136</w:t>
      </w:r>
      <w:r>
        <w:rPr>
          <w:color w:val="333333"/>
          <w:spacing w:val="-1"/>
          <w:sz w:val="24"/>
        </w:rPr>
        <w:t xml:space="preserve"> </w:t>
      </w:r>
      <w:r>
        <w:rPr>
          <w:color w:val="333333"/>
          <w:sz w:val="24"/>
        </w:rPr>
        <w:t>часов, по 1 часу</w:t>
      </w:r>
      <w:r>
        <w:rPr>
          <w:color w:val="333333"/>
          <w:spacing w:val="-5"/>
          <w:sz w:val="24"/>
        </w:rPr>
        <w:t xml:space="preserve"> </w:t>
      </w:r>
      <w:r>
        <w:rPr>
          <w:color w:val="333333"/>
          <w:sz w:val="24"/>
        </w:rPr>
        <w:t>в</w:t>
      </w:r>
      <w:r>
        <w:rPr>
          <w:color w:val="333333"/>
          <w:spacing w:val="-1"/>
          <w:sz w:val="24"/>
        </w:rPr>
        <w:t xml:space="preserve"> </w:t>
      </w:r>
      <w:r>
        <w:rPr>
          <w:color w:val="333333"/>
          <w:sz w:val="24"/>
        </w:rPr>
        <w:t>неделю при 34</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неделях.</w:t>
      </w:r>
    </w:p>
    <w:p w14:paraId="42C69B12" w14:textId="77777777" w:rsidR="00533F70" w:rsidRDefault="004F5381" w:rsidP="009B59A7">
      <w:pPr>
        <w:pStyle w:val="a5"/>
        <w:tabs>
          <w:tab w:val="left" w:pos="1503"/>
        </w:tabs>
        <w:ind w:left="1502"/>
        <w:rPr>
          <w:color w:val="333333"/>
          <w:sz w:val="24"/>
        </w:rPr>
      </w:pPr>
      <w:r>
        <w:rPr>
          <w:color w:val="333333"/>
          <w:sz w:val="24"/>
        </w:rPr>
        <w:t>Содержание</w:t>
      </w:r>
      <w:r>
        <w:rPr>
          <w:color w:val="333333"/>
          <w:spacing w:val="-3"/>
          <w:sz w:val="24"/>
        </w:rPr>
        <w:t xml:space="preserve"> </w:t>
      </w:r>
      <w:r>
        <w:rPr>
          <w:color w:val="333333"/>
          <w:sz w:val="24"/>
        </w:rPr>
        <w:t>обучения</w:t>
      </w:r>
      <w:r>
        <w:rPr>
          <w:color w:val="333333"/>
          <w:spacing w:val="-2"/>
          <w:sz w:val="24"/>
        </w:rPr>
        <w:t xml:space="preserve"> </w:t>
      </w:r>
      <w:r>
        <w:rPr>
          <w:color w:val="333333"/>
          <w:sz w:val="24"/>
        </w:rPr>
        <w:t>в</w:t>
      </w:r>
      <w:r>
        <w:rPr>
          <w:color w:val="333333"/>
          <w:spacing w:val="-3"/>
          <w:sz w:val="24"/>
        </w:rPr>
        <w:t xml:space="preserve"> </w:t>
      </w:r>
      <w:r>
        <w:rPr>
          <w:color w:val="333333"/>
          <w:sz w:val="24"/>
        </w:rPr>
        <w:t>6</w:t>
      </w:r>
      <w:r>
        <w:rPr>
          <w:color w:val="333333"/>
          <w:spacing w:val="-2"/>
          <w:sz w:val="24"/>
        </w:rPr>
        <w:t xml:space="preserve"> </w:t>
      </w:r>
      <w:r>
        <w:rPr>
          <w:color w:val="333333"/>
          <w:sz w:val="24"/>
        </w:rPr>
        <w:t>классе.</w:t>
      </w:r>
    </w:p>
    <w:p w14:paraId="5837D9E1" w14:textId="77777777" w:rsidR="00533F70" w:rsidRDefault="004F5381" w:rsidP="009B59A7">
      <w:pPr>
        <w:pStyle w:val="a5"/>
        <w:tabs>
          <w:tab w:val="left" w:pos="1683"/>
        </w:tabs>
        <w:ind w:left="1682"/>
        <w:rPr>
          <w:sz w:val="24"/>
        </w:rPr>
      </w:pPr>
      <w:r>
        <w:rPr>
          <w:color w:val="333333"/>
          <w:sz w:val="24"/>
        </w:rPr>
        <w:t>Человек</w:t>
      </w:r>
      <w:r>
        <w:rPr>
          <w:color w:val="333333"/>
          <w:spacing w:val="-3"/>
          <w:sz w:val="24"/>
        </w:rPr>
        <w:t xml:space="preserve"> </w:t>
      </w:r>
      <w:r>
        <w:rPr>
          <w:color w:val="333333"/>
          <w:sz w:val="24"/>
        </w:rPr>
        <w:t>и</w:t>
      </w:r>
      <w:r>
        <w:rPr>
          <w:color w:val="333333"/>
          <w:spacing w:val="-2"/>
          <w:sz w:val="24"/>
        </w:rPr>
        <w:t xml:space="preserve"> </w:t>
      </w:r>
      <w:r>
        <w:rPr>
          <w:color w:val="333333"/>
          <w:sz w:val="24"/>
        </w:rPr>
        <w:t>его</w:t>
      </w:r>
      <w:r>
        <w:rPr>
          <w:color w:val="333333"/>
          <w:spacing w:val="-4"/>
          <w:sz w:val="24"/>
        </w:rPr>
        <w:t xml:space="preserve"> </w:t>
      </w:r>
      <w:r>
        <w:rPr>
          <w:color w:val="333333"/>
          <w:sz w:val="24"/>
        </w:rPr>
        <w:t>социальное</w:t>
      </w:r>
      <w:r>
        <w:rPr>
          <w:color w:val="333333"/>
          <w:spacing w:val="-3"/>
          <w:sz w:val="24"/>
        </w:rPr>
        <w:t xml:space="preserve"> </w:t>
      </w:r>
      <w:r>
        <w:rPr>
          <w:color w:val="333333"/>
          <w:sz w:val="24"/>
        </w:rPr>
        <w:t>окружение.</w:t>
      </w:r>
    </w:p>
    <w:p w14:paraId="71AE6C7E" w14:textId="77777777" w:rsidR="00533F70" w:rsidRDefault="004F5381">
      <w:pPr>
        <w:pStyle w:val="a3"/>
        <w:spacing w:before="1"/>
      </w:pPr>
      <w:r>
        <w:rPr>
          <w:color w:val="333333"/>
        </w:rPr>
        <w:t>Биологическое</w:t>
      </w:r>
      <w:r>
        <w:rPr>
          <w:color w:val="333333"/>
          <w:spacing w:val="-3"/>
        </w:rPr>
        <w:t xml:space="preserve"> </w:t>
      </w:r>
      <w:r>
        <w:rPr>
          <w:color w:val="333333"/>
        </w:rPr>
        <w:t>и</w:t>
      </w:r>
      <w:r>
        <w:rPr>
          <w:color w:val="333333"/>
          <w:spacing w:val="-1"/>
        </w:rPr>
        <w:t xml:space="preserve"> </w:t>
      </w:r>
      <w:r>
        <w:rPr>
          <w:color w:val="333333"/>
        </w:rPr>
        <w:t>социальное</w:t>
      </w:r>
      <w:r>
        <w:rPr>
          <w:color w:val="333333"/>
          <w:spacing w:val="-3"/>
        </w:rPr>
        <w:t xml:space="preserve"> </w:t>
      </w:r>
      <w:r>
        <w:rPr>
          <w:color w:val="333333"/>
        </w:rPr>
        <w:t>в</w:t>
      </w:r>
      <w:r>
        <w:rPr>
          <w:color w:val="333333"/>
          <w:spacing w:val="-2"/>
        </w:rPr>
        <w:t xml:space="preserve"> </w:t>
      </w:r>
      <w:r>
        <w:rPr>
          <w:color w:val="333333"/>
        </w:rPr>
        <w:t>человеке.</w:t>
      </w:r>
      <w:r>
        <w:rPr>
          <w:color w:val="333333"/>
          <w:spacing w:val="-2"/>
        </w:rPr>
        <w:t xml:space="preserve"> </w:t>
      </w:r>
      <w:r>
        <w:rPr>
          <w:color w:val="333333"/>
        </w:rPr>
        <w:t>Черты</w:t>
      </w:r>
      <w:r>
        <w:rPr>
          <w:color w:val="333333"/>
          <w:spacing w:val="-1"/>
        </w:rPr>
        <w:t xml:space="preserve"> </w:t>
      </w:r>
      <w:r>
        <w:rPr>
          <w:color w:val="333333"/>
        </w:rPr>
        <w:t>сходства</w:t>
      </w:r>
      <w:r>
        <w:rPr>
          <w:color w:val="333333"/>
          <w:spacing w:val="-3"/>
        </w:rPr>
        <w:t xml:space="preserve"> </w:t>
      </w:r>
      <w:r>
        <w:rPr>
          <w:color w:val="333333"/>
        </w:rPr>
        <w:t>и</w:t>
      </w:r>
      <w:r>
        <w:rPr>
          <w:color w:val="333333"/>
          <w:spacing w:val="-1"/>
        </w:rPr>
        <w:t xml:space="preserve"> </w:t>
      </w:r>
      <w:r>
        <w:rPr>
          <w:color w:val="333333"/>
        </w:rPr>
        <w:t>различия человека</w:t>
      </w:r>
      <w:r>
        <w:rPr>
          <w:color w:val="333333"/>
          <w:spacing w:val="-2"/>
        </w:rPr>
        <w:t xml:space="preserve"> </w:t>
      </w:r>
      <w:r>
        <w:rPr>
          <w:color w:val="333333"/>
        </w:rPr>
        <w:t>и</w:t>
      </w:r>
    </w:p>
    <w:p w14:paraId="4B852338" w14:textId="77777777" w:rsidR="00533F70" w:rsidRDefault="004F5381">
      <w:pPr>
        <w:pStyle w:val="a3"/>
        <w:ind w:right="288"/>
      </w:pPr>
      <w:r>
        <w:rPr>
          <w:color w:val="333333"/>
        </w:rPr>
        <w:t>животного. Потребности человека (биологические, социальные, духовные). Способности</w:t>
      </w:r>
      <w:r>
        <w:rPr>
          <w:color w:val="333333"/>
          <w:spacing w:val="-58"/>
        </w:rPr>
        <w:t xml:space="preserve"> </w:t>
      </w:r>
      <w:r>
        <w:rPr>
          <w:color w:val="333333"/>
        </w:rPr>
        <w:t>человека.</w:t>
      </w:r>
    </w:p>
    <w:p w14:paraId="4DA50884" w14:textId="77777777" w:rsidR="00533F70" w:rsidRDefault="004F5381">
      <w:pPr>
        <w:pStyle w:val="a3"/>
      </w:pPr>
      <w:r>
        <w:rPr>
          <w:color w:val="333333"/>
        </w:rPr>
        <w:t>Индивид,</w:t>
      </w:r>
      <w:r>
        <w:rPr>
          <w:color w:val="333333"/>
          <w:spacing w:val="-6"/>
        </w:rPr>
        <w:t xml:space="preserve"> </w:t>
      </w:r>
      <w:r>
        <w:rPr>
          <w:color w:val="333333"/>
        </w:rPr>
        <w:t>индивидуальность,</w:t>
      </w:r>
      <w:r>
        <w:rPr>
          <w:color w:val="333333"/>
          <w:spacing w:val="-3"/>
        </w:rPr>
        <w:t xml:space="preserve"> </w:t>
      </w:r>
      <w:r>
        <w:rPr>
          <w:color w:val="333333"/>
        </w:rPr>
        <w:t>личность.</w:t>
      </w:r>
      <w:r>
        <w:rPr>
          <w:color w:val="333333"/>
          <w:spacing w:val="-3"/>
        </w:rPr>
        <w:t xml:space="preserve"> </w:t>
      </w:r>
      <w:r>
        <w:rPr>
          <w:color w:val="333333"/>
        </w:rPr>
        <w:t>Возрастные</w:t>
      </w:r>
      <w:r>
        <w:rPr>
          <w:color w:val="333333"/>
          <w:spacing w:val="-5"/>
        </w:rPr>
        <w:t xml:space="preserve"> </w:t>
      </w:r>
      <w:r>
        <w:rPr>
          <w:color w:val="333333"/>
        </w:rPr>
        <w:t>периоды</w:t>
      </w:r>
      <w:r>
        <w:rPr>
          <w:color w:val="333333"/>
          <w:spacing w:val="-3"/>
        </w:rPr>
        <w:t xml:space="preserve"> </w:t>
      </w:r>
      <w:r>
        <w:rPr>
          <w:color w:val="333333"/>
        </w:rPr>
        <w:t>жизни</w:t>
      </w:r>
      <w:r>
        <w:rPr>
          <w:color w:val="333333"/>
          <w:spacing w:val="-3"/>
        </w:rPr>
        <w:t xml:space="preserve"> </w:t>
      </w:r>
      <w:r>
        <w:rPr>
          <w:color w:val="333333"/>
        </w:rPr>
        <w:t>человека</w:t>
      </w:r>
      <w:r>
        <w:rPr>
          <w:color w:val="333333"/>
          <w:spacing w:val="-4"/>
        </w:rPr>
        <w:t xml:space="preserve"> </w:t>
      </w:r>
      <w:r>
        <w:rPr>
          <w:color w:val="333333"/>
        </w:rPr>
        <w:t>и</w:t>
      </w:r>
    </w:p>
    <w:p w14:paraId="4F447C61" w14:textId="77777777" w:rsidR="00533F70" w:rsidRDefault="004F5381">
      <w:pPr>
        <w:pStyle w:val="a3"/>
        <w:ind w:right="465"/>
      </w:pPr>
      <w:r>
        <w:rPr>
          <w:color w:val="333333"/>
        </w:rPr>
        <w:t>формирование личности. Отношения между поколениями. Особенности подросткового</w:t>
      </w:r>
      <w:r>
        <w:rPr>
          <w:color w:val="333333"/>
          <w:spacing w:val="-57"/>
        </w:rPr>
        <w:t xml:space="preserve"> </w:t>
      </w:r>
      <w:r>
        <w:rPr>
          <w:color w:val="333333"/>
        </w:rPr>
        <w:t>возраста.</w:t>
      </w:r>
    </w:p>
    <w:p w14:paraId="11647992" w14:textId="77777777" w:rsidR="00533F70" w:rsidRDefault="004F5381">
      <w:pPr>
        <w:pStyle w:val="a3"/>
        <w:ind w:right="446"/>
      </w:pPr>
      <w:r>
        <w:rPr>
          <w:color w:val="333333"/>
        </w:rPr>
        <w:t>Люди с ограниченными возможностями здоровья, их особые потребности и социальная</w:t>
      </w:r>
      <w:r>
        <w:rPr>
          <w:color w:val="333333"/>
          <w:spacing w:val="-57"/>
        </w:rPr>
        <w:t xml:space="preserve"> </w:t>
      </w:r>
      <w:r>
        <w:rPr>
          <w:color w:val="333333"/>
        </w:rPr>
        <w:t>позиция.</w:t>
      </w:r>
    </w:p>
    <w:p w14:paraId="569891D5" w14:textId="77777777" w:rsidR="00533F70" w:rsidRDefault="004F5381">
      <w:pPr>
        <w:pStyle w:val="a3"/>
        <w:ind w:right="1166"/>
      </w:pPr>
      <w:r>
        <w:rPr>
          <w:color w:val="333333"/>
        </w:rPr>
        <w:t>Цели и мотивы деятельности. Виды деятельности (игра, труд, учение). Познание</w:t>
      </w:r>
      <w:r>
        <w:rPr>
          <w:color w:val="333333"/>
          <w:spacing w:val="-57"/>
        </w:rPr>
        <w:t xml:space="preserve"> </w:t>
      </w:r>
      <w:r>
        <w:rPr>
          <w:color w:val="333333"/>
        </w:rPr>
        <w:t>человеком</w:t>
      </w:r>
      <w:r>
        <w:rPr>
          <w:color w:val="333333"/>
          <w:spacing w:val="-2"/>
        </w:rPr>
        <w:t xml:space="preserve"> </w:t>
      </w:r>
      <w:r>
        <w:rPr>
          <w:color w:val="333333"/>
        </w:rPr>
        <w:t>мира</w:t>
      </w:r>
      <w:r>
        <w:rPr>
          <w:color w:val="333333"/>
          <w:spacing w:val="-1"/>
        </w:rPr>
        <w:t xml:space="preserve"> </w:t>
      </w:r>
      <w:r>
        <w:rPr>
          <w:color w:val="333333"/>
        </w:rPr>
        <w:t>и самого</w:t>
      </w:r>
      <w:r>
        <w:rPr>
          <w:color w:val="333333"/>
          <w:spacing w:val="-1"/>
        </w:rPr>
        <w:t xml:space="preserve"> </w:t>
      </w:r>
      <w:r>
        <w:rPr>
          <w:color w:val="333333"/>
        </w:rPr>
        <w:t>себя как вид</w:t>
      </w:r>
      <w:r>
        <w:rPr>
          <w:color w:val="333333"/>
          <w:spacing w:val="-1"/>
        </w:rPr>
        <w:t xml:space="preserve"> </w:t>
      </w:r>
      <w:r>
        <w:rPr>
          <w:color w:val="333333"/>
        </w:rPr>
        <w:t>деятельности.</w:t>
      </w:r>
    </w:p>
    <w:p w14:paraId="361F7045" w14:textId="77777777" w:rsidR="00533F70" w:rsidRDefault="004F5381">
      <w:pPr>
        <w:pStyle w:val="a3"/>
      </w:pPr>
      <w:r>
        <w:rPr>
          <w:color w:val="333333"/>
        </w:rPr>
        <w:t>Право</w:t>
      </w:r>
      <w:r>
        <w:rPr>
          <w:color w:val="333333"/>
          <w:spacing w:val="-5"/>
        </w:rPr>
        <w:t xml:space="preserve"> </w:t>
      </w:r>
      <w:r>
        <w:rPr>
          <w:color w:val="333333"/>
        </w:rPr>
        <w:t>человека</w:t>
      </w:r>
      <w:r>
        <w:rPr>
          <w:color w:val="333333"/>
          <w:spacing w:val="-4"/>
        </w:rPr>
        <w:t xml:space="preserve"> </w:t>
      </w:r>
      <w:r>
        <w:rPr>
          <w:color w:val="333333"/>
        </w:rPr>
        <w:t>на</w:t>
      </w:r>
      <w:r>
        <w:rPr>
          <w:color w:val="333333"/>
          <w:spacing w:val="-5"/>
        </w:rPr>
        <w:t xml:space="preserve"> </w:t>
      </w:r>
      <w:r>
        <w:rPr>
          <w:color w:val="333333"/>
        </w:rPr>
        <w:t>образование.</w:t>
      </w:r>
      <w:r>
        <w:rPr>
          <w:color w:val="333333"/>
          <w:spacing w:val="-1"/>
        </w:rPr>
        <w:t xml:space="preserve"> </w:t>
      </w:r>
      <w:r>
        <w:rPr>
          <w:color w:val="333333"/>
        </w:rPr>
        <w:t>Школьное</w:t>
      </w:r>
      <w:r>
        <w:rPr>
          <w:color w:val="333333"/>
          <w:spacing w:val="-5"/>
        </w:rPr>
        <w:t xml:space="preserve"> </w:t>
      </w:r>
      <w:r>
        <w:rPr>
          <w:color w:val="333333"/>
        </w:rPr>
        <w:t>образование.</w:t>
      </w:r>
      <w:r>
        <w:rPr>
          <w:color w:val="333333"/>
          <w:spacing w:val="-3"/>
        </w:rPr>
        <w:t xml:space="preserve"> </w:t>
      </w:r>
      <w:r>
        <w:rPr>
          <w:color w:val="333333"/>
        </w:rPr>
        <w:t>Права</w:t>
      </w:r>
      <w:r>
        <w:rPr>
          <w:color w:val="333333"/>
          <w:spacing w:val="-6"/>
        </w:rPr>
        <w:t xml:space="preserve"> </w:t>
      </w:r>
      <w:r>
        <w:rPr>
          <w:color w:val="333333"/>
        </w:rPr>
        <w:t>и</w:t>
      </w:r>
      <w:r>
        <w:rPr>
          <w:color w:val="333333"/>
          <w:spacing w:val="-3"/>
        </w:rPr>
        <w:t xml:space="preserve"> </w:t>
      </w:r>
      <w:r>
        <w:rPr>
          <w:color w:val="333333"/>
        </w:rPr>
        <w:t>обязанности</w:t>
      </w:r>
      <w:r>
        <w:rPr>
          <w:color w:val="333333"/>
          <w:spacing w:val="-1"/>
        </w:rPr>
        <w:t xml:space="preserve"> </w:t>
      </w:r>
      <w:r>
        <w:rPr>
          <w:color w:val="333333"/>
        </w:rPr>
        <w:t>учащегося.</w:t>
      </w:r>
    </w:p>
    <w:p w14:paraId="6F22E360" w14:textId="77777777" w:rsidR="00533F70" w:rsidRDefault="00533F70">
      <w:pPr>
        <w:sectPr w:rsidR="00533F70">
          <w:pgSz w:w="11910" w:h="16840"/>
          <w:pgMar w:top="1040" w:right="720" w:bottom="280" w:left="740" w:header="720" w:footer="720" w:gutter="0"/>
          <w:cols w:space="720"/>
        </w:sectPr>
      </w:pPr>
    </w:p>
    <w:p w14:paraId="2879D1B0" w14:textId="77777777" w:rsidR="00533F70" w:rsidRDefault="004F5381">
      <w:pPr>
        <w:pStyle w:val="a3"/>
        <w:spacing w:before="66"/>
        <w:ind w:right="873"/>
      </w:pPr>
      <w:r>
        <w:rPr>
          <w:color w:val="333333"/>
        </w:rPr>
        <w:lastRenderedPageBreak/>
        <w:t>Общение. Цели и средства общения. Особенности общения подростков. Общение в</w:t>
      </w:r>
      <w:r>
        <w:rPr>
          <w:color w:val="333333"/>
          <w:spacing w:val="-57"/>
        </w:rPr>
        <w:t xml:space="preserve"> </w:t>
      </w:r>
      <w:r>
        <w:rPr>
          <w:color w:val="333333"/>
        </w:rPr>
        <w:t>современных</w:t>
      </w:r>
      <w:r>
        <w:rPr>
          <w:color w:val="333333"/>
          <w:spacing w:val="2"/>
        </w:rPr>
        <w:t xml:space="preserve"> </w:t>
      </w:r>
      <w:r>
        <w:rPr>
          <w:color w:val="333333"/>
        </w:rPr>
        <w:t>условиях.</w:t>
      </w:r>
    </w:p>
    <w:p w14:paraId="646E117F" w14:textId="77777777" w:rsidR="00533F70" w:rsidRDefault="004F5381">
      <w:pPr>
        <w:pStyle w:val="a3"/>
      </w:pPr>
      <w:r>
        <w:rPr>
          <w:color w:val="333333"/>
        </w:rPr>
        <w:t>Отношения</w:t>
      </w:r>
      <w:r>
        <w:rPr>
          <w:color w:val="333333"/>
          <w:spacing w:val="-3"/>
        </w:rPr>
        <w:t xml:space="preserve"> </w:t>
      </w:r>
      <w:r>
        <w:rPr>
          <w:color w:val="333333"/>
        </w:rPr>
        <w:t>в</w:t>
      </w:r>
      <w:r>
        <w:rPr>
          <w:color w:val="333333"/>
          <w:spacing w:val="-4"/>
        </w:rPr>
        <w:t xml:space="preserve"> </w:t>
      </w:r>
      <w:r>
        <w:rPr>
          <w:color w:val="333333"/>
        </w:rPr>
        <w:t>малых</w:t>
      </w:r>
      <w:r>
        <w:rPr>
          <w:color w:val="333333"/>
          <w:spacing w:val="-1"/>
        </w:rPr>
        <w:t xml:space="preserve"> </w:t>
      </w:r>
      <w:r>
        <w:rPr>
          <w:color w:val="333333"/>
        </w:rPr>
        <w:t>группах.</w:t>
      </w:r>
      <w:r>
        <w:rPr>
          <w:color w:val="333333"/>
          <w:spacing w:val="-3"/>
        </w:rPr>
        <w:t xml:space="preserve"> </w:t>
      </w:r>
      <w:r>
        <w:rPr>
          <w:color w:val="333333"/>
        </w:rPr>
        <w:t>Групповые</w:t>
      </w:r>
      <w:r>
        <w:rPr>
          <w:color w:val="333333"/>
          <w:spacing w:val="-4"/>
        </w:rPr>
        <w:t xml:space="preserve"> </w:t>
      </w:r>
      <w:r>
        <w:rPr>
          <w:color w:val="333333"/>
        </w:rPr>
        <w:t>нормы</w:t>
      </w:r>
      <w:r>
        <w:rPr>
          <w:color w:val="333333"/>
          <w:spacing w:val="-2"/>
        </w:rPr>
        <w:t xml:space="preserve"> </w:t>
      </w:r>
      <w:r>
        <w:rPr>
          <w:color w:val="333333"/>
        </w:rPr>
        <w:t>и</w:t>
      </w:r>
      <w:r>
        <w:rPr>
          <w:color w:val="333333"/>
          <w:spacing w:val="-3"/>
        </w:rPr>
        <w:t xml:space="preserve"> </w:t>
      </w:r>
      <w:r>
        <w:rPr>
          <w:color w:val="333333"/>
        </w:rPr>
        <w:t>правила.</w:t>
      </w:r>
      <w:r>
        <w:rPr>
          <w:color w:val="333333"/>
          <w:spacing w:val="-3"/>
        </w:rPr>
        <w:t xml:space="preserve"> </w:t>
      </w:r>
      <w:r>
        <w:rPr>
          <w:color w:val="333333"/>
        </w:rPr>
        <w:t>Лидерство</w:t>
      </w:r>
      <w:r>
        <w:rPr>
          <w:color w:val="333333"/>
          <w:spacing w:val="-2"/>
        </w:rPr>
        <w:t xml:space="preserve"> </w:t>
      </w:r>
      <w:r>
        <w:rPr>
          <w:color w:val="333333"/>
        </w:rPr>
        <w:t>в</w:t>
      </w:r>
      <w:r>
        <w:rPr>
          <w:color w:val="333333"/>
          <w:spacing w:val="-4"/>
        </w:rPr>
        <w:t xml:space="preserve"> </w:t>
      </w:r>
      <w:r>
        <w:rPr>
          <w:color w:val="333333"/>
        </w:rPr>
        <w:t>группе.</w:t>
      </w:r>
      <w:r>
        <w:rPr>
          <w:color w:val="333333"/>
          <w:spacing w:val="-57"/>
        </w:rPr>
        <w:t xml:space="preserve"> </w:t>
      </w:r>
      <w:r>
        <w:rPr>
          <w:color w:val="333333"/>
        </w:rPr>
        <w:t>Межличностные</w:t>
      </w:r>
      <w:r>
        <w:rPr>
          <w:color w:val="333333"/>
          <w:spacing w:val="-3"/>
        </w:rPr>
        <w:t xml:space="preserve"> </w:t>
      </w:r>
      <w:r>
        <w:rPr>
          <w:color w:val="333333"/>
        </w:rPr>
        <w:t>отношения (деловые, личные).</w:t>
      </w:r>
    </w:p>
    <w:p w14:paraId="6DA216B1" w14:textId="77777777" w:rsidR="00533F70" w:rsidRDefault="004F5381">
      <w:pPr>
        <w:pStyle w:val="a3"/>
        <w:spacing w:before="1"/>
        <w:ind w:right="883"/>
      </w:pPr>
      <w:r>
        <w:rPr>
          <w:color w:val="333333"/>
        </w:rPr>
        <w:t>Отношения в семье. Роль семьи в жизни человека и общества. Семейные традиции.</w:t>
      </w:r>
      <w:r>
        <w:rPr>
          <w:color w:val="333333"/>
          <w:spacing w:val="-57"/>
        </w:rPr>
        <w:t xml:space="preserve"> </w:t>
      </w:r>
      <w:r>
        <w:rPr>
          <w:color w:val="333333"/>
        </w:rPr>
        <w:t>Семейный</w:t>
      </w:r>
      <w:r>
        <w:rPr>
          <w:color w:val="333333"/>
          <w:spacing w:val="-1"/>
        </w:rPr>
        <w:t xml:space="preserve"> </w:t>
      </w:r>
      <w:r>
        <w:rPr>
          <w:color w:val="333333"/>
        </w:rPr>
        <w:t>досуг.</w:t>
      </w:r>
      <w:r>
        <w:rPr>
          <w:color w:val="333333"/>
          <w:spacing w:val="-1"/>
        </w:rPr>
        <w:t xml:space="preserve"> </w:t>
      </w:r>
      <w:r>
        <w:rPr>
          <w:color w:val="333333"/>
        </w:rPr>
        <w:t>Свободное</w:t>
      </w:r>
      <w:r>
        <w:rPr>
          <w:color w:val="333333"/>
          <w:spacing w:val="-1"/>
        </w:rPr>
        <w:t xml:space="preserve"> </w:t>
      </w:r>
      <w:r>
        <w:rPr>
          <w:color w:val="333333"/>
        </w:rPr>
        <w:t>время подростка.</w:t>
      </w:r>
    </w:p>
    <w:p w14:paraId="7E4D712B" w14:textId="77777777" w:rsidR="00533F70" w:rsidRDefault="004F5381">
      <w:pPr>
        <w:pStyle w:val="a3"/>
      </w:pPr>
      <w:r>
        <w:rPr>
          <w:color w:val="333333"/>
        </w:rPr>
        <w:t>Отношения</w:t>
      </w:r>
      <w:r>
        <w:rPr>
          <w:color w:val="333333"/>
          <w:spacing w:val="-3"/>
        </w:rPr>
        <w:t xml:space="preserve"> </w:t>
      </w:r>
      <w:r>
        <w:rPr>
          <w:color w:val="333333"/>
        </w:rPr>
        <w:t>с</w:t>
      </w:r>
      <w:r>
        <w:rPr>
          <w:color w:val="333333"/>
          <w:spacing w:val="-4"/>
        </w:rPr>
        <w:t xml:space="preserve"> </w:t>
      </w:r>
      <w:r>
        <w:rPr>
          <w:color w:val="333333"/>
        </w:rPr>
        <w:t>друзьями</w:t>
      </w:r>
      <w:r>
        <w:rPr>
          <w:color w:val="333333"/>
          <w:spacing w:val="-3"/>
        </w:rPr>
        <w:t xml:space="preserve"> </w:t>
      </w:r>
      <w:r>
        <w:rPr>
          <w:color w:val="333333"/>
        </w:rPr>
        <w:t>и</w:t>
      </w:r>
      <w:r>
        <w:rPr>
          <w:color w:val="333333"/>
          <w:spacing w:val="-3"/>
        </w:rPr>
        <w:t xml:space="preserve"> </w:t>
      </w:r>
      <w:r>
        <w:rPr>
          <w:color w:val="333333"/>
        </w:rPr>
        <w:t>сверстниками.</w:t>
      </w:r>
      <w:r>
        <w:rPr>
          <w:color w:val="333333"/>
          <w:spacing w:val="-2"/>
        </w:rPr>
        <w:t xml:space="preserve"> </w:t>
      </w:r>
      <w:r>
        <w:rPr>
          <w:color w:val="333333"/>
        </w:rPr>
        <w:t>Конфликты</w:t>
      </w:r>
      <w:r>
        <w:rPr>
          <w:color w:val="333333"/>
          <w:spacing w:val="-3"/>
        </w:rPr>
        <w:t xml:space="preserve"> </w:t>
      </w:r>
      <w:r>
        <w:rPr>
          <w:color w:val="333333"/>
        </w:rPr>
        <w:t>в</w:t>
      </w:r>
      <w:r>
        <w:rPr>
          <w:color w:val="333333"/>
          <w:spacing w:val="-4"/>
        </w:rPr>
        <w:t xml:space="preserve"> </w:t>
      </w:r>
      <w:r>
        <w:rPr>
          <w:color w:val="333333"/>
        </w:rPr>
        <w:t>межличностных</w:t>
      </w:r>
      <w:r>
        <w:rPr>
          <w:color w:val="333333"/>
          <w:spacing w:val="-3"/>
        </w:rPr>
        <w:t xml:space="preserve"> </w:t>
      </w:r>
      <w:r>
        <w:rPr>
          <w:color w:val="333333"/>
        </w:rPr>
        <w:t>отношениях.</w:t>
      </w:r>
    </w:p>
    <w:p w14:paraId="7BFB7BF9" w14:textId="77777777" w:rsidR="00533F70" w:rsidRDefault="004F5381" w:rsidP="009B59A7">
      <w:pPr>
        <w:pStyle w:val="a5"/>
        <w:tabs>
          <w:tab w:val="left" w:pos="1683"/>
        </w:tabs>
        <w:ind w:left="1682"/>
        <w:rPr>
          <w:sz w:val="24"/>
        </w:rPr>
      </w:pPr>
      <w:r>
        <w:rPr>
          <w:color w:val="333333"/>
          <w:sz w:val="24"/>
        </w:rPr>
        <w:t>Общество,</w:t>
      </w:r>
      <w:r>
        <w:rPr>
          <w:color w:val="333333"/>
          <w:spacing w:val="-2"/>
          <w:sz w:val="24"/>
        </w:rPr>
        <w:t xml:space="preserve"> </w:t>
      </w:r>
      <w:r>
        <w:rPr>
          <w:color w:val="333333"/>
          <w:sz w:val="24"/>
        </w:rPr>
        <w:t>в</w:t>
      </w:r>
      <w:r>
        <w:rPr>
          <w:color w:val="333333"/>
          <w:spacing w:val="-3"/>
          <w:sz w:val="24"/>
        </w:rPr>
        <w:t xml:space="preserve"> </w:t>
      </w:r>
      <w:r>
        <w:rPr>
          <w:color w:val="333333"/>
          <w:sz w:val="24"/>
        </w:rPr>
        <w:t>котором</w:t>
      </w:r>
      <w:r>
        <w:rPr>
          <w:color w:val="333333"/>
          <w:spacing w:val="-2"/>
          <w:sz w:val="24"/>
        </w:rPr>
        <w:t xml:space="preserve"> </w:t>
      </w:r>
      <w:r>
        <w:rPr>
          <w:color w:val="333333"/>
          <w:sz w:val="24"/>
        </w:rPr>
        <w:t>мы</w:t>
      </w:r>
      <w:r>
        <w:rPr>
          <w:color w:val="333333"/>
          <w:spacing w:val="-1"/>
          <w:sz w:val="24"/>
        </w:rPr>
        <w:t xml:space="preserve"> </w:t>
      </w:r>
      <w:r>
        <w:rPr>
          <w:color w:val="333333"/>
          <w:sz w:val="24"/>
        </w:rPr>
        <w:t>живём.</w:t>
      </w:r>
    </w:p>
    <w:p w14:paraId="79CFFB4F" w14:textId="77777777" w:rsidR="00533F70" w:rsidRDefault="004F5381">
      <w:pPr>
        <w:pStyle w:val="a3"/>
        <w:ind w:right="942"/>
      </w:pPr>
      <w:r>
        <w:rPr>
          <w:color w:val="333333"/>
        </w:rPr>
        <w:t>Что такое общество. Связь общества и природы. Устройство общественной жизни.</w:t>
      </w:r>
      <w:r>
        <w:rPr>
          <w:color w:val="333333"/>
          <w:spacing w:val="-57"/>
        </w:rPr>
        <w:t xml:space="preserve"> </w:t>
      </w:r>
      <w:r>
        <w:rPr>
          <w:color w:val="333333"/>
        </w:rPr>
        <w:t>Основные</w:t>
      </w:r>
      <w:r>
        <w:rPr>
          <w:color w:val="333333"/>
          <w:spacing w:val="-3"/>
        </w:rPr>
        <w:t xml:space="preserve"> </w:t>
      </w:r>
      <w:r>
        <w:rPr>
          <w:color w:val="333333"/>
        </w:rPr>
        <w:t>сферы</w:t>
      </w:r>
      <w:r>
        <w:rPr>
          <w:color w:val="333333"/>
          <w:spacing w:val="-1"/>
        </w:rPr>
        <w:t xml:space="preserve"> </w:t>
      </w:r>
      <w:r>
        <w:rPr>
          <w:color w:val="333333"/>
        </w:rPr>
        <w:t>жизни</w:t>
      </w:r>
      <w:r>
        <w:rPr>
          <w:color w:val="333333"/>
          <w:spacing w:val="-2"/>
        </w:rPr>
        <w:t xml:space="preserve"> </w:t>
      </w:r>
      <w:r>
        <w:rPr>
          <w:color w:val="333333"/>
        </w:rPr>
        <w:t>общества</w:t>
      </w:r>
      <w:r>
        <w:rPr>
          <w:color w:val="333333"/>
          <w:spacing w:val="-2"/>
        </w:rPr>
        <w:t xml:space="preserve"> </w:t>
      </w:r>
      <w:r>
        <w:rPr>
          <w:color w:val="333333"/>
        </w:rPr>
        <w:t>и их</w:t>
      </w:r>
      <w:r>
        <w:rPr>
          <w:color w:val="333333"/>
          <w:spacing w:val="2"/>
        </w:rPr>
        <w:t xml:space="preserve"> </w:t>
      </w:r>
      <w:r>
        <w:rPr>
          <w:color w:val="333333"/>
        </w:rPr>
        <w:t>взаимодействие.</w:t>
      </w:r>
    </w:p>
    <w:p w14:paraId="3AE90FA5" w14:textId="77777777" w:rsidR="00533F70" w:rsidRDefault="004F5381">
      <w:pPr>
        <w:pStyle w:val="a3"/>
      </w:pPr>
      <w:r>
        <w:rPr>
          <w:color w:val="333333"/>
        </w:rPr>
        <w:t>Социальные</w:t>
      </w:r>
      <w:r>
        <w:rPr>
          <w:color w:val="333333"/>
          <w:spacing w:val="-4"/>
        </w:rPr>
        <w:t xml:space="preserve"> </w:t>
      </w:r>
      <w:r>
        <w:rPr>
          <w:color w:val="333333"/>
        </w:rPr>
        <w:t>общности</w:t>
      </w:r>
      <w:r>
        <w:rPr>
          <w:color w:val="333333"/>
          <w:spacing w:val="-3"/>
        </w:rPr>
        <w:t xml:space="preserve"> </w:t>
      </w:r>
      <w:r>
        <w:rPr>
          <w:color w:val="333333"/>
        </w:rPr>
        <w:t>и</w:t>
      </w:r>
      <w:r>
        <w:rPr>
          <w:color w:val="333333"/>
          <w:spacing w:val="-2"/>
        </w:rPr>
        <w:t xml:space="preserve"> </w:t>
      </w:r>
      <w:r>
        <w:rPr>
          <w:color w:val="333333"/>
        </w:rPr>
        <w:t>группы.</w:t>
      </w:r>
      <w:r>
        <w:rPr>
          <w:color w:val="333333"/>
          <w:spacing w:val="-2"/>
        </w:rPr>
        <w:t xml:space="preserve"> </w:t>
      </w:r>
      <w:r>
        <w:rPr>
          <w:color w:val="333333"/>
        </w:rPr>
        <w:t>Положение</w:t>
      </w:r>
      <w:r>
        <w:rPr>
          <w:color w:val="333333"/>
          <w:spacing w:val="-3"/>
        </w:rPr>
        <w:t xml:space="preserve"> </w:t>
      </w:r>
      <w:r>
        <w:rPr>
          <w:color w:val="333333"/>
        </w:rPr>
        <w:t>человека</w:t>
      </w:r>
      <w:r>
        <w:rPr>
          <w:color w:val="333333"/>
          <w:spacing w:val="-3"/>
        </w:rPr>
        <w:t xml:space="preserve"> </w:t>
      </w:r>
      <w:r>
        <w:rPr>
          <w:color w:val="333333"/>
        </w:rPr>
        <w:t>в</w:t>
      </w:r>
      <w:r>
        <w:rPr>
          <w:color w:val="333333"/>
          <w:spacing w:val="-3"/>
        </w:rPr>
        <w:t xml:space="preserve"> </w:t>
      </w:r>
      <w:r>
        <w:rPr>
          <w:color w:val="333333"/>
        </w:rPr>
        <w:t>обществе.</w:t>
      </w:r>
    </w:p>
    <w:p w14:paraId="1A09EFDB" w14:textId="77777777" w:rsidR="00533F70" w:rsidRDefault="004F5381">
      <w:pPr>
        <w:pStyle w:val="a3"/>
        <w:ind w:right="225"/>
      </w:pPr>
      <w:r>
        <w:rPr>
          <w:color w:val="333333"/>
        </w:rPr>
        <w:t>Что такое экономика. Взаимосвязь жизни общества и его экономического развития. Виды</w:t>
      </w:r>
      <w:r>
        <w:rPr>
          <w:color w:val="333333"/>
          <w:spacing w:val="-57"/>
        </w:rPr>
        <w:t xml:space="preserve"> </w:t>
      </w:r>
      <w:r>
        <w:rPr>
          <w:color w:val="333333"/>
        </w:rPr>
        <w:t>экономической</w:t>
      </w:r>
      <w:r>
        <w:rPr>
          <w:color w:val="333333"/>
          <w:spacing w:val="-2"/>
        </w:rPr>
        <w:t xml:space="preserve"> </w:t>
      </w:r>
      <w:r>
        <w:rPr>
          <w:color w:val="333333"/>
        </w:rPr>
        <w:t>деятельности.</w:t>
      </w:r>
      <w:r>
        <w:rPr>
          <w:color w:val="333333"/>
          <w:spacing w:val="-1"/>
        </w:rPr>
        <w:t xml:space="preserve"> </w:t>
      </w:r>
      <w:r>
        <w:rPr>
          <w:color w:val="333333"/>
        </w:rPr>
        <w:t>Ресурсы</w:t>
      </w:r>
      <w:r>
        <w:rPr>
          <w:color w:val="333333"/>
          <w:spacing w:val="-1"/>
        </w:rPr>
        <w:t xml:space="preserve"> </w:t>
      </w:r>
      <w:r>
        <w:rPr>
          <w:color w:val="333333"/>
        </w:rPr>
        <w:t>и</w:t>
      </w:r>
      <w:r>
        <w:rPr>
          <w:color w:val="333333"/>
          <w:spacing w:val="-1"/>
        </w:rPr>
        <w:t xml:space="preserve"> </w:t>
      </w:r>
      <w:r>
        <w:rPr>
          <w:color w:val="333333"/>
        </w:rPr>
        <w:t>возможности</w:t>
      </w:r>
      <w:r>
        <w:rPr>
          <w:color w:val="333333"/>
          <w:spacing w:val="-1"/>
        </w:rPr>
        <w:t xml:space="preserve"> </w:t>
      </w:r>
      <w:r>
        <w:rPr>
          <w:color w:val="333333"/>
        </w:rPr>
        <w:t>экономики</w:t>
      </w:r>
      <w:r>
        <w:rPr>
          <w:color w:val="333333"/>
          <w:spacing w:val="-1"/>
        </w:rPr>
        <w:t xml:space="preserve"> </w:t>
      </w:r>
      <w:r>
        <w:rPr>
          <w:color w:val="333333"/>
        </w:rPr>
        <w:t>нашей</w:t>
      </w:r>
      <w:r>
        <w:rPr>
          <w:color w:val="333333"/>
          <w:spacing w:val="-1"/>
        </w:rPr>
        <w:t xml:space="preserve"> </w:t>
      </w:r>
      <w:r>
        <w:rPr>
          <w:color w:val="333333"/>
        </w:rPr>
        <w:t>страны.</w:t>
      </w:r>
    </w:p>
    <w:p w14:paraId="0A435FE8" w14:textId="77777777" w:rsidR="00533F70" w:rsidRDefault="004F5381">
      <w:pPr>
        <w:pStyle w:val="a3"/>
      </w:pPr>
      <w:r>
        <w:rPr>
          <w:color w:val="333333"/>
        </w:rPr>
        <w:t>Политическая</w:t>
      </w:r>
      <w:r>
        <w:rPr>
          <w:color w:val="333333"/>
          <w:spacing w:val="-4"/>
        </w:rPr>
        <w:t xml:space="preserve"> </w:t>
      </w:r>
      <w:r>
        <w:rPr>
          <w:color w:val="333333"/>
        </w:rPr>
        <w:t>жизнь</w:t>
      </w:r>
      <w:r>
        <w:rPr>
          <w:color w:val="333333"/>
          <w:spacing w:val="-4"/>
        </w:rPr>
        <w:t xml:space="preserve"> </w:t>
      </w:r>
      <w:r>
        <w:rPr>
          <w:color w:val="333333"/>
        </w:rPr>
        <w:t>общества.</w:t>
      </w:r>
      <w:r>
        <w:rPr>
          <w:color w:val="333333"/>
          <w:spacing w:val="-3"/>
        </w:rPr>
        <w:t xml:space="preserve"> </w:t>
      </w:r>
      <w:r>
        <w:rPr>
          <w:color w:val="333333"/>
        </w:rPr>
        <w:t>Россия</w:t>
      </w:r>
      <w:r>
        <w:rPr>
          <w:color w:val="333333"/>
          <w:spacing w:val="-2"/>
        </w:rPr>
        <w:t xml:space="preserve"> </w:t>
      </w:r>
      <w:r>
        <w:rPr>
          <w:color w:val="333333"/>
        </w:rPr>
        <w:t>-</w:t>
      </w:r>
      <w:r>
        <w:rPr>
          <w:color w:val="333333"/>
          <w:spacing w:val="-4"/>
        </w:rPr>
        <w:t xml:space="preserve"> </w:t>
      </w:r>
      <w:r>
        <w:rPr>
          <w:color w:val="333333"/>
        </w:rPr>
        <w:t>многонациональное</w:t>
      </w:r>
      <w:r>
        <w:rPr>
          <w:color w:val="333333"/>
          <w:spacing w:val="-5"/>
        </w:rPr>
        <w:t xml:space="preserve"> </w:t>
      </w:r>
      <w:r>
        <w:rPr>
          <w:color w:val="333333"/>
        </w:rPr>
        <w:t>государство.</w:t>
      </w:r>
    </w:p>
    <w:p w14:paraId="55C2F55C" w14:textId="77777777" w:rsidR="00533F70" w:rsidRDefault="004F5381">
      <w:pPr>
        <w:pStyle w:val="a3"/>
      </w:pPr>
      <w:r>
        <w:rPr>
          <w:color w:val="333333"/>
        </w:rPr>
        <w:t>Государственная</w:t>
      </w:r>
      <w:r>
        <w:rPr>
          <w:color w:val="333333"/>
          <w:spacing w:val="-5"/>
        </w:rPr>
        <w:t xml:space="preserve"> </w:t>
      </w:r>
      <w:r>
        <w:rPr>
          <w:color w:val="333333"/>
        </w:rPr>
        <w:t>власть</w:t>
      </w:r>
      <w:r>
        <w:rPr>
          <w:color w:val="333333"/>
          <w:spacing w:val="-3"/>
        </w:rPr>
        <w:t xml:space="preserve"> </w:t>
      </w:r>
      <w:r>
        <w:rPr>
          <w:color w:val="333333"/>
        </w:rPr>
        <w:t>в</w:t>
      </w:r>
      <w:r>
        <w:rPr>
          <w:color w:val="333333"/>
          <w:spacing w:val="-5"/>
        </w:rPr>
        <w:t xml:space="preserve"> </w:t>
      </w:r>
      <w:r>
        <w:rPr>
          <w:color w:val="333333"/>
        </w:rPr>
        <w:t>нашей</w:t>
      </w:r>
      <w:r>
        <w:rPr>
          <w:color w:val="333333"/>
          <w:spacing w:val="-4"/>
        </w:rPr>
        <w:t xml:space="preserve"> </w:t>
      </w:r>
      <w:r>
        <w:rPr>
          <w:color w:val="333333"/>
        </w:rPr>
        <w:t>стране.</w:t>
      </w:r>
      <w:r>
        <w:rPr>
          <w:color w:val="333333"/>
          <w:spacing w:val="-4"/>
        </w:rPr>
        <w:t xml:space="preserve"> </w:t>
      </w:r>
      <w:r>
        <w:rPr>
          <w:color w:val="333333"/>
        </w:rPr>
        <w:t>Государственный</w:t>
      </w:r>
      <w:r>
        <w:rPr>
          <w:color w:val="333333"/>
          <w:spacing w:val="-5"/>
        </w:rPr>
        <w:t xml:space="preserve"> </w:t>
      </w:r>
      <w:r>
        <w:rPr>
          <w:color w:val="333333"/>
        </w:rPr>
        <w:t>Герб,</w:t>
      </w:r>
      <w:r>
        <w:rPr>
          <w:color w:val="333333"/>
          <w:spacing w:val="-5"/>
        </w:rPr>
        <w:t xml:space="preserve"> </w:t>
      </w:r>
      <w:r>
        <w:rPr>
          <w:color w:val="333333"/>
        </w:rPr>
        <w:t>Государственный</w:t>
      </w:r>
      <w:r>
        <w:rPr>
          <w:color w:val="333333"/>
          <w:spacing w:val="-4"/>
        </w:rPr>
        <w:t xml:space="preserve"> </w:t>
      </w:r>
      <w:r>
        <w:rPr>
          <w:color w:val="333333"/>
        </w:rPr>
        <w:t>Флаг,</w:t>
      </w:r>
      <w:r>
        <w:rPr>
          <w:color w:val="333333"/>
          <w:spacing w:val="-57"/>
        </w:rPr>
        <w:t xml:space="preserve"> </w:t>
      </w:r>
      <w:r>
        <w:rPr>
          <w:color w:val="333333"/>
        </w:rPr>
        <w:t>Государственный Гимн Российской Федерации. Наша страна в начале XXI века. Место</w:t>
      </w:r>
      <w:r>
        <w:rPr>
          <w:color w:val="333333"/>
          <w:spacing w:val="1"/>
        </w:rPr>
        <w:t xml:space="preserve"> </w:t>
      </w:r>
      <w:r>
        <w:rPr>
          <w:color w:val="333333"/>
        </w:rPr>
        <w:t>нашей</w:t>
      </w:r>
      <w:r>
        <w:rPr>
          <w:color w:val="333333"/>
          <w:spacing w:val="-1"/>
        </w:rPr>
        <w:t xml:space="preserve"> </w:t>
      </w:r>
      <w:r>
        <w:rPr>
          <w:color w:val="333333"/>
        </w:rPr>
        <w:t>Родины среди</w:t>
      </w:r>
      <w:r>
        <w:rPr>
          <w:color w:val="333333"/>
          <w:spacing w:val="1"/>
        </w:rPr>
        <w:t xml:space="preserve"> </w:t>
      </w:r>
      <w:r>
        <w:rPr>
          <w:color w:val="333333"/>
        </w:rPr>
        <w:t>современных</w:t>
      </w:r>
      <w:r>
        <w:rPr>
          <w:color w:val="333333"/>
          <w:spacing w:val="1"/>
        </w:rPr>
        <w:t xml:space="preserve"> </w:t>
      </w:r>
      <w:r>
        <w:rPr>
          <w:color w:val="333333"/>
        </w:rPr>
        <w:t>государств.</w:t>
      </w:r>
    </w:p>
    <w:p w14:paraId="334BBF76" w14:textId="77777777" w:rsidR="00533F70" w:rsidRDefault="004F5381">
      <w:pPr>
        <w:pStyle w:val="a3"/>
        <w:ind w:right="632"/>
        <w:jc w:val="both"/>
      </w:pPr>
      <w:r>
        <w:rPr>
          <w:color w:val="333333"/>
        </w:rPr>
        <w:t>Культурная жизнь. Духовные ценности, традиционные ценности российского народа.</w:t>
      </w:r>
      <w:r>
        <w:rPr>
          <w:color w:val="333333"/>
          <w:spacing w:val="-57"/>
        </w:rPr>
        <w:t xml:space="preserve"> </w:t>
      </w:r>
      <w:r>
        <w:rPr>
          <w:color w:val="333333"/>
        </w:rPr>
        <w:t>Развитие общества. Усиление взаимосвязей стран и народов в условиях современного</w:t>
      </w:r>
      <w:r>
        <w:rPr>
          <w:color w:val="333333"/>
          <w:spacing w:val="-57"/>
        </w:rPr>
        <w:t xml:space="preserve"> </w:t>
      </w:r>
      <w:r>
        <w:rPr>
          <w:color w:val="333333"/>
        </w:rPr>
        <w:t>общества.</w:t>
      </w:r>
    </w:p>
    <w:p w14:paraId="7BFCE110" w14:textId="77777777" w:rsidR="00533F70" w:rsidRDefault="004F5381">
      <w:pPr>
        <w:pStyle w:val="a3"/>
        <w:spacing w:before="1"/>
        <w:ind w:right="1634"/>
      </w:pPr>
      <w:r>
        <w:rPr>
          <w:color w:val="333333"/>
        </w:rPr>
        <w:t>Глобальные проблемы современности и возможности их решения усилиями</w:t>
      </w:r>
      <w:r>
        <w:rPr>
          <w:color w:val="333333"/>
          <w:spacing w:val="-57"/>
        </w:rPr>
        <w:t xml:space="preserve"> </w:t>
      </w:r>
      <w:r>
        <w:rPr>
          <w:color w:val="333333"/>
        </w:rPr>
        <w:t>международного</w:t>
      </w:r>
      <w:r>
        <w:rPr>
          <w:color w:val="333333"/>
          <w:spacing w:val="-1"/>
        </w:rPr>
        <w:t xml:space="preserve"> </w:t>
      </w:r>
      <w:r>
        <w:rPr>
          <w:color w:val="333333"/>
        </w:rPr>
        <w:t>сообщества</w:t>
      </w:r>
      <w:r>
        <w:rPr>
          <w:color w:val="333333"/>
          <w:spacing w:val="-1"/>
        </w:rPr>
        <w:t xml:space="preserve"> </w:t>
      </w:r>
      <w:r>
        <w:rPr>
          <w:color w:val="333333"/>
        </w:rPr>
        <w:t>и</w:t>
      </w:r>
      <w:r>
        <w:rPr>
          <w:color w:val="333333"/>
          <w:spacing w:val="-1"/>
        </w:rPr>
        <w:t xml:space="preserve"> </w:t>
      </w:r>
      <w:r>
        <w:rPr>
          <w:color w:val="333333"/>
        </w:rPr>
        <w:t>международных</w:t>
      </w:r>
      <w:r>
        <w:rPr>
          <w:color w:val="333333"/>
          <w:spacing w:val="2"/>
        </w:rPr>
        <w:t xml:space="preserve"> </w:t>
      </w:r>
      <w:r>
        <w:rPr>
          <w:color w:val="333333"/>
        </w:rPr>
        <w:t>организаций.</w:t>
      </w:r>
    </w:p>
    <w:p w14:paraId="2F5322CB" w14:textId="77777777" w:rsidR="00533F70" w:rsidRPr="009B59A7" w:rsidRDefault="004F5381" w:rsidP="009B59A7">
      <w:pPr>
        <w:pStyle w:val="a5"/>
        <w:tabs>
          <w:tab w:val="left" w:pos="1503"/>
        </w:tabs>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7</w:t>
      </w:r>
      <w:r w:rsidRPr="009B59A7">
        <w:rPr>
          <w:b/>
          <w:bCs/>
          <w:color w:val="333333"/>
          <w:spacing w:val="-2"/>
          <w:sz w:val="24"/>
        </w:rPr>
        <w:t xml:space="preserve"> </w:t>
      </w:r>
      <w:r w:rsidRPr="009B59A7">
        <w:rPr>
          <w:b/>
          <w:bCs/>
          <w:color w:val="333333"/>
          <w:sz w:val="24"/>
        </w:rPr>
        <w:t>классе.</w:t>
      </w:r>
    </w:p>
    <w:p w14:paraId="236A8284" w14:textId="77777777" w:rsidR="00533F70" w:rsidRDefault="004F5381" w:rsidP="009B59A7">
      <w:pPr>
        <w:pStyle w:val="a5"/>
        <w:tabs>
          <w:tab w:val="left" w:pos="1683"/>
        </w:tabs>
        <w:ind w:left="1682"/>
        <w:rPr>
          <w:sz w:val="24"/>
        </w:rPr>
      </w:pPr>
      <w:r>
        <w:rPr>
          <w:color w:val="333333"/>
          <w:sz w:val="24"/>
        </w:rPr>
        <w:t>Социальные</w:t>
      </w:r>
      <w:r>
        <w:rPr>
          <w:color w:val="333333"/>
          <w:spacing w:val="-4"/>
          <w:sz w:val="24"/>
        </w:rPr>
        <w:t xml:space="preserve"> </w:t>
      </w:r>
      <w:r>
        <w:rPr>
          <w:color w:val="333333"/>
          <w:sz w:val="24"/>
        </w:rPr>
        <w:t>ценности</w:t>
      </w:r>
      <w:r>
        <w:rPr>
          <w:color w:val="333333"/>
          <w:spacing w:val="-1"/>
          <w:sz w:val="24"/>
        </w:rPr>
        <w:t xml:space="preserve"> </w:t>
      </w:r>
      <w:r>
        <w:rPr>
          <w:color w:val="333333"/>
          <w:sz w:val="24"/>
        </w:rPr>
        <w:t>и</w:t>
      </w:r>
      <w:r>
        <w:rPr>
          <w:color w:val="333333"/>
          <w:spacing w:val="-4"/>
          <w:sz w:val="24"/>
        </w:rPr>
        <w:t xml:space="preserve"> </w:t>
      </w:r>
      <w:r>
        <w:rPr>
          <w:color w:val="333333"/>
          <w:sz w:val="24"/>
        </w:rPr>
        <w:t>нормы.</w:t>
      </w:r>
    </w:p>
    <w:p w14:paraId="481DC158" w14:textId="77777777" w:rsidR="00533F70" w:rsidRDefault="004F5381">
      <w:pPr>
        <w:pStyle w:val="a3"/>
        <w:ind w:right="405"/>
      </w:pPr>
      <w:r>
        <w:rPr>
          <w:color w:val="333333"/>
        </w:rPr>
        <w:t>Общественные ценности. Свобода и ответственность гражданина. Гражданственность и</w:t>
      </w:r>
      <w:r>
        <w:rPr>
          <w:color w:val="333333"/>
          <w:spacing w:val="-57"/>
        </w:rPr>
        <w:t xml:space="preserve"> </w:t>
      </w:r>
      <w:r>
        <w:rPr>
          <w:color w:val="333333"/>
        </w:rPr>
        <w:t>патриотизм.</w:t>
      </w:r>
      <w:r>
        <w:rPr>
          <w:color w:val="333333"/>
          <w:spacing w:val="-1"/>
        </w:rPr>
        <w:t xml:space="preserve"> </w:t>
      </w:r>
      <w:r>
        <w:rPr>
          <w:color w:val="333333"/>
        </w:rPr>
        <w:t>Гуманизм.</w:t>
      </w:r>
    </w:p>
    <w:p w14:paraId="388F1A12" w14:textId="77777777" w:rsidR="00533F70" w:rsidRDefault="004F5381">
      <w:pPr>
        <w:pStyle w:val="a3"/>
        <w:ind w:right="441"/>
      </w:pPr>
      <w:r>
        <w:rPr>
          <w:color w:val="333333"/>
        </w:rPr>
        <w:t>Социальные</w:t>
      </w:r>
      <w:r>
        <w:rPr>
          <w:color w:val="333333"/>
          <w:spacing w:val="-4"/>
        </w:rPr>
        <w:t xml:space="preserve"> </w:t>
      </w:r>
      <w:r>
        <w:rPr>
          <w:color w:val="333333"/>
        </w:rPr>
        <w:t>нормы</w:t>
      </w:r>
      <w:r>
        <w:rPr>
          <w:color w:val="333333"/>
          <w:spacing w:val="-2"/>
        </w:rPr>
        <w:t xml:space="preserve"> </w:t>
      </w:r>
      <w:r>
        <w:rPr>
          <w:color w:val="333333"/>
        </w:rPr>
        <w:t>как</w:t>
      </w:r>
      <w:r>
        <w:rPr>
          <w:color w:val="333333"/>
          <w:spacing w:val="-4"/>
        </w:rPr>
        <w:t xml:space="preserve"> </w:t>
      </w:r>
      <w:r>
        <w:rPr>
          <w:color w:val="333333"/>
        </w:rPr>
        <w:t>регуляторы</w:t>
      </w:r>
      <w:r>
        <w:rPr>
          <w:color w:val="333333"/>
          <w:spacing w:val="-2"/>
        </w:rPr>
        <w:t xml:space="preserve"> </w:t>
      </w:r>
      <w:r>
        <w:rPr>
          <w:color w:val="333333"/>
        </w:rPr>
        <w:t>общественной</w:t>
      </w:r>
      <w:r>
        <w:rPr>
          <w:color w:val="333333"/>
          <w:spacing w:val="-2"/>
        </w:rPr>
        <w:t xml:space="preserve"> </w:t>
      </w:r>
      <w:r>
        <w:rPr>
          <w:color w:val="333333"/>
        </w:rPr>
        <w:t>жизни</w:t>
      </w:r>
      <w:r>
        <w:rPr>
          <w:color w:val="333333"/>
          <w:spacing w:val="-2"/>
        </w:rPr>
        <w:t xml:space="preserve"> </w:t>
      </w:r>
      <w:r>
        <w:rPr>
          <w:color w:val="333333"/>
        </w:rPr>
        <w:t>и</w:t>
      </w:r>
      <w:r>
        <w:rPr>
          <w:color w:val="333333"/>
          <w:spacing w:val="-4"/>
        </w:rPr>
        <w:t xml:space="preserve"> </w:t>
      </w:r>
      <w:r>
        <w:rPr>
          <w:color w:val="333333"/>
        </w:rPr>
        <w:t>поведения</w:t>
      </w:r>
      <w:r>
        <w:rPr>
          <w:color w:val="333333"/>
          <w:spacing w:val="-5"/>
        </w:rPr>
        <w:t xml:space="preserve"> </w:t>
      </w:r>
      <w:r>
        <w:rPr>
          <w:color w:val="333333"/>
        </w:rPr>
        <w:t>человека</w:t>
      </w:r>
      <w:r>
        <w:rPr>
          <w:color w:val="333333"/>
          <w:spacing w:val="-3"/>
        </w:rPr>
        <w:t xml:space="preserve"> </w:t>
      </w:r>
      <w:r>
        <w:rPr>
          <w:color w:val="333333"/>
        </w:rPr>
        <w:t>в</w:t>
      </w:r>
      <w:r>
        <w:rPr>
          <w:color w:val="333333"/>
          <w:spacing w:val="-57"/>
        </w:rPr>
        <w:t xml:space="preserve"> </w:t>
      </w:r>
      <w:r>
        <w:rPr>
          <w:color w:val="333333"/>
        </w:rPr>
        <w:t>обществе.</w:t>
      </w:r>
      <w:r>
        <w:rPr>
          <w:color w:val="333333"/>
          <w:spacing w:val="1"/>
        </w:rPr>
        <w:t xml:space="preserve"> </w:t>
      </w:r>
      <w:r>
        <w:rPr>
          <w:color w:val="333333"/>
        </w:rPr>
        <w:t>Виды социальных</w:t>
      </w:r>
      <w:r>
        <w:rPr>
          <w:color w:val="333333"/>
          <w:spacing w:val="1"/>
        </w:rPr>
        <w:t xml:space="preserve"> </w:t>
      </w:r>
      <w:r>
        <w:rPr>
          <w:color w:val="333333"/>
        </w:rPr>
        <w:t>норм. Традиции</w:t>
      </w:r>
      <w:r>
        <w:rPr>
          <w:color w:val="333333"/>
          <w:spacing w:val="-2"/>
        </w:rPr>
        <w:t xml:space="preserve"> </w:t>
      </w:r>
      <w:r>
        <w:rPr>
          <w:color w:val="333333"/>
        </w:rPr>
        <w:t>и</w:t>
      </w:r>
      <w:r>
        <w:rPr>
          <w:color w:val="333333"/>
          <w:spacing w:val="-3"/>
        </w:rPr>
        <w:t xml:space="preserve"> </w:t>
      </w:r>
      <w:r>
        <w:rPr>
          <w:color w:val="333333"/>
        </w:rPr>
        <w:t>обычаи.</w:t>
      </w:r>
    </w:p>
    <w:p w14:paraId="64E7FADB" w14:textId="77777777" w:rsidR="00533F70" w:rsidRDefault="004F5381">
      <w:pPr>
        <w:pStyle w:val="a3"/>
      </w:pPr>
      <w:r>
        <w:rPr>
          <w:color w:val="333333"/>
        </w:rPr>
        <w:t>Принципы</w:t>
      </w:r>
      <w:r>
        <w:rPr>
          <w:color w:val="333333"/>
          <w:spacing w:val="-3"/>
        </w:rPr>
        <w:t xml:space="preserve"> </w:t>
      </w:r>
      <w:r>
        <w:rPr>
          <w:color w:val="333333"/>
        </w:rPr>
        <w:t>и</w:t>
      </w:r>
      <w:r>
        <w:rPr>
          <w:color w:val="333333"/>
          <w:spacing w:val="-4"/>
        </w:rPr>
        <w:t xml:space="preserve"> </w:t>
      </w:r>
      <w:r>
        <w:rPr>
          <w:color w:val="333333"/>
        </w:rPr>
        <w:t>нормы</w:t>
      </w:r>
      <w:r>
        <w:rPr>
          <w:color w:val="333333"/>
          <w:spacing w:val="-2"/>
        </w:rPr>
        <w:t xml:space="preserve"> </w:t>
      </w:r>
      <w:r>
        <w:rPr>
          <w:color w:val="333333"/>
        </w:rPr>
        <w:t>морали.</w:t>
      </w:r>
      <w:r>
        <w:rPr>
          <w:color w:val="333333"/>
          <w:spacing w:val="-2"/>
        </w:rPr>
        <w:t xml:space="preserve"> </w:t>
      </w:r>
      <w:r>
        <w:rPr>
          <w:color w:val="333333"/>
        </w:rPr>
        <w:t>Добро</w:t>
      </w:r>
      <w:r>
        <w:rPr>
          <w:color w:val="333333"/>
          <w:spacing w:val="-3"/>
        </w:rPr>
        <w:t xml:space="preserve"> </w:t>
      </w:r>
      <w:r>
        <w:rPr>
          <w:color w:val="333333"/>
        </w:rPr>
        <w:t>и</w:t>
      </w:r>
      <w:r>
        <w:rPr>
          <w:color w:val="333333"/>
          <w:spacing w:val="-3"/>
        </w:rPr>
        <w:t xml:space="preserve"> </w:t>
      </w:r>
      <w:r>
        <w:rPr>
          <w:color w:val="333333"/>
        </w:rPr>
        <w:t>зло.</w:t>
      </w:r>
      <w:r>
        <w:rPr>
          <w:color w:val="333333"/>
          <w:spacing w:val="-3"/>
        </w:rPr>
        <w:t xml:space="preserve"> </w:t>
      </w:r>
      <w:r>
        <w:rPr>
          <w:color w:val="333333"/>
        </w:rPr>
        <w:t>Нравственные</w:t>
      </w:r>
      <w:r>
        <w:rPr>
          <w:color w:val="333333"/>
          <w:spacing w:val="-4"/>
        </w:rPr>
        <w:t xml:space="preserve"> </w:t>
      </w:r>
      <w:r>
        <w:rPr>
          <w:color w:val="333333"/>
        </w:rPr>
        <w:t>чувства</w:t>
      </w:r>
      <w:r>
        <w:rPr>
          <w:color w:val="333333"/>
          <w:spacing w:val="-3"/>
        </w:rPr>
        <w:t xml:space="preserve"> </w:t>
      </w:r>
      <w:r>
        <w:rPr>
          <w:color w:val="333333"/>
        </w:rPr>
        <w:t>человека.</w:t>
      </w:r>
      <w:r>
        <w:rPr>
          <w:color w:val="333333"/>
          <w:spacing w:val="-2"/>
        </w:rPr>
        <w:t xml:space="preserve"> </w:t>
      </w:r>
      <w:r>
        <w:rPr>
          <w:color w:val="333333"/>
        </w:rPr>
        <w:t>Совесть</w:t>
      </w:r>
      <w:r>
        <w:rPr>
          <w:color w:val="333333"/>
          <w:spacing w:val="-1"/>
        </w:rPr>
        <w:t xml:space="preserve"> </w:t>
      </w:r>
      <w:r>
        <w:rPr>
          <w:color w:val="333333"/>
        </w:rPr>
        <w:t>и</w:t>
      </w:r>
      <w:r>
        <w:rPr>
          <w:color w:val="333333"/>
          <w:spacing w:val="-3"/>
        </w:rPr>
        <w:t xml:space="preserve"> </w:t>
      </w:r>
      <w:r>
        <w:rPr>
          <w:color w:val="333333"/>
        </w:rPr>
        <w:t>стыд.</w:t>
      </w:r>
    </w:p>
    <w:p w14:paraId="328F86FD" w14:textId="77777777" w:rsidR="00533F70" w:rsidRDefault="004F5381">
      <w:pPr>
        <w:pStyle w:val="a3"/>
      </w:pPr>
      <w:r>
        <w:rPr>
          <w:color w:val="333333"/>
        </w:rPr>
        <w:t>.</w:t>
      </w:r>
    </w:p>
    <w:p w14:paraId="473A732C" w14:textId="77777777" w:rsidR="00533F70" w:rsidRDefault="004F5381">
      <w:pPr>
        <w:pStyle w:val="a3"/>
        <w:ind w:right="161"/>
      </w:pPr>
      <w:r>
        <w:rPr>
          <w:color w:val="333333"/>
        </w:rPr>
        <w:t>Моральный</w:t>
      </w:r>
      <w:r>
        <w:rPr>
          <w:color w:val="333333"/>
          <w:spacing w:val="-4"/>
        </w:rPr>
        <w:t xml:space="preserve"> </w:t>
      </w:r>
      <w:r>
        <w:rPr>
          <w:color w:val="333333"/>
        </w:rPr>
        <w:t>выбор.</w:t>
      </w:r>
      <w:r>
        <w:rPr>
          <w:color w:val="333333"/>
          <w:spacing w:val="-3"/>
        </w:rPr>
        <w:t xml:space="preserve"> </w:t>
      </w:r>
      <w:r>
        <w:rPr>
          <w:color w:val="333333"/>
        </w:rPr>
        <w:t>Моральная</w:t>
      </w:r>
      <w:r>
        <w:rPr>
          <w:color w:val="333333"/>
          <w:spacing w:val="-3"/>
        </w:rPr>
        <w:t xml:space="preserve"> </w:t>
      </w:r>
      <w:r>
        <w:rPr>
          <w:color w:val="333333"/>
        </w:rPr>
        <w:t>оценка</w:t>
      </w:r>
      <w:r>
        <w:rPr>
          <w:color w:val="333333"/>
          <w:spacing w:val="-5"/>
        </w:rPr>
        <w:t xml:space="preserve"> </w:t>
      </w:r>
      <w:r>
        <w:rPr>
          <w:color w:val="333333"/>
        </w:rPr>
        <w:t>поведения</w:t>
      </w:r>
      <w:r>
        <w:rPr>
          <w:color w:val="333333"/>
          <w:spacing w:val="-3"/>
        </w:rPr>
        <w:t xml:space="preserve"> </w:t>
      </w:r>
      <w:r>
        <w:rPr>
          <w:color w:val="333333"/>
        </w:rPr>
        <w:t>людей</w:t>
      </w:r>
      <w:r>
        <w:rPr>
          <w:color w:val="333333"/>
          <w:spacing w:val="-5"/>
        </w:rPr>
        <w:t xml:space="preserve"> </w:t>
      </w:r>
      <w:r>
        <w:rPr>
          <w:color w:val="333333"/>
        </w:rPr>
        <w:t>и</w:t>
      </w:r>
      <w:r>
        <w:rPr>
          <w:color w:val="333333"/>
          <w:spacing w:val="-3"/>
        </w:rPr>
        <w:t xml:space="preserve"> </w:t>
      </w:r>
      <w:r>
        <w:rPr>
          <w:color w:val="333333"/>
        </w:rPr>
        <w:t>собственного</w:t>
      </w:r>
      <w:r>
        <w:rPr>
          <w:color w:val="333333"/>
          <w:spacing w:val="-5"/>
        </w:rPr>
        <w:t xml:space="preserve"> </w:t>
      </w:r>
      <w:r>
        <w:rPr>
          <w:color w:val="333333"/>
        </w:rPr>
        <w:t>поведения.</w:t>
      </w:r>
      <w:r>
        <w:rPr>
          <w:color w:val="333333"/>
          <w:spacing w:val="-57"/>
        </w:rPr>
        <w:t xml:space="preserve"> </w:t>
      </w:r>
      <w:r>
        <w:rPr>
          <w:color w:val="333333"/>
        </w:rPr>
        <w:t>Влияние</w:t>
      </w:r>
      <w:r>
        <w:rPr>
          <w:color w:val="333333"/>
          <w:spacing w:val="-2"/>
        </w:rPr>
        <w:t xml:space="preserve"> </w:t>
      </w:r>
      <w:r>
        <w:rPr>
          <w:color w:val="333333"/>
        </w:rPr>
        <w:t>моральных</w:t>
      </w:r>
      <w:r>
        <w:rPr>
          <w:color w:val="333333"/>
          <w:spacing w:val="2"/>
        </w:rPr>
        <w:t xml:space="preserve"> </w:t>
      </w:r>
      <w:r>
        <w:rPr>
          <w:color w:val="333333"/>
        </w:rPr>
        <w:t>норм</w:t>
      </w:r>
      <w:r>
        <w:rPr>
          <w:color w:val="333333"/>
          <w:spacing w:val="-1"/>
        </w:rPr>
        <w:t xml:space="preserve"> </w:t>
      </w:r>
      <w:r>
        <w:rPr>
          <w:color w:val="333333"/>
        </w:rPr>
        <w:t>на</w:t>
      </w:r>
      <w:r>
        <w:rPr>
          <w:color w:val="333333"/>
          <w:spacing w:val="-1"/>
        </w:rPr>
        <w:t xml:space="preserve"> </w:t>
      </w:r>
      <w:r>
        <w:rPr>
          <w:color w:val="333333"/>
        </w:rPr>
        <w:t>общество</w:t>
      </w:r>
      <w:r>
        <w:rPr>
          <w:color w:val="333333"/>
          <w:spacing w:val="-1"/>
        </w:rPr>
        <w:t xml:space="preserve"> </w:t>
      </w:r>
      <w:r>
        <w:rPr>
          <w:color w:val="333333"/>
        </w:rPr>
        <w:t>и</w:t>
      </w:r>
      <w:r>
        <w:rPr>
          <w:color w:val="333333"/>
          <w:spacing w:val="1"/>
        </w:rPr>
        <w:t xml:space="preserve"> </w:t>
      </w:r>
      <w:r>
        <w:rPr>
          <w:color w:val="333333"/>
        </w:rPr>
        <w:t>человека.</w:t>
      </w:r>
    </w:p>
    <w:p w14:paraId="286141F7" w14:textId="77777777" w:rsidR="00533F70" w:rsidRDefault="004F5381">
      <w:pPr>
        <w:pStyle w:val="a3"/>
      </w:pPr>
      <w:r>
        <w:rPr>
          <w:color w:val="333333"/>
        </w:rPr>
        <w:t>Право</w:t>
      </w:r>
      <w:r>
        <w:rPr>
          <w:color w:val="333333"/>
          <w:spacing w:val="-3"/>
        </w:rPr>
        <w:t xml:space="preserve"> </w:t>
      </w:r>
      <w:r>
        <w:rPr>
          <w:color w:val="333333"/>
        </w:rPr>
        <w:t>и</w:t>
      </w:r>
      <w:r>
        <w:rPr>
          <w:color w:val="333333"/>
          <w:spacing w:val="-1"/>
        </w:rPr>
        <w:t xml:space="preserve"> </w:t>
      </w:r>
      <w:r>
        <w:rPr>
          <w:color w:val="333333"/>
        </w:rPr>
        <w:t>его</w:t>
      </w:r>
      <w:r>
        <w:rPr>
          <w:color w:val="333333"/>
          <w:spacing w:val="-3"/>
        </w:rPr>
        <w:t xml:space="preserve"> </w:t>
      </w:r>
      <w:r>
        <w:rPr>
          <w:color w:val="333333"/>
        </w:rPr>
        <w:t>роль</w:t>
      </w:r>
      <w:r>
        <w:rPr>
          <w:color w:val="333333"/>
          <w:spacing w:val="-1"/>
        </w:rPr>
        <w:t xml:space="preserve"> </w:t>
      </w:r>
      <w:r>
        <w:rPr>
          <w:color w:val="333333"/>
        </w:rPr>
        <w:t>в</w:t>
      </w:r>
      <w:r>
        <w:rPr>
          <w:color w:val="333333"/>
          <w:spacing w:val="-2"/>
        </w:rPr>
        <w:t xml:space="preserve"> </w:t>
      </w:r>
      <w:r>
        <w:rPr>
          <w:color w:val="333333"/>
        </w:rPr>
        <w:t>жизни</w:t>
      </w:r>
      <w:r>
        <w:rPr>
          <w:color w:val="333333"/>
          <w:spacing w:val="-2"/>
        </w:rPr>
        <w:t xml:space="preserve"> </w:t>
      </w:r>
      <w:r>
        <w:rPr>
          <w:color w:val="333333"/>
        </w:rPr>
        <w:t>общества.</w:t>
      </w:r>
      <w:r>
        <w:rPr>
          <w:color w:val="333333"/>
          <w:spacing w:val="-1"/>
        </w:rPr>
        <w:t xml:space="preserve"> </w:t>
      </w:r>
      <w:r>
        <w:rPr>
          <w:color w:val="333333"/>
        </w:rPr>
        <w:t>Право</w:t>
      </w:r>
      <w:r>
        <w:rPr>
          <w:color w:val="333333"/>
          <w:spacing w:val="-2"/>
        </w:rPr>
        <w:t xml:space="preserve"> </w:t>
      </w:r>
      <w:r>
        <w:rPr>
          <w:color w:val="333333"/>
        </w:rPr>
        <w:t>и</w:t>
      </w:r>
      <w:r>
        <w:rPr>
          <w:color w:val="333333"/>
          <w:spacing w:val="-2"/>
        </w:rPr>
        <w:t xml:space="preserve"> </w:t>
      </w:r>
      <w:r>
        <w:rPr>
          <w:color w:val="333333"/>
        </w:rPr>
        <w:t>мораль.</w:t>
      </w:r>
    </w:p>
    <w:p w14:paraId="362C788C" w14:textId="77777777" w:rsidR="00533F70" w:rsidRDefault="004F5381" w:rsidP="009B59A7">
      <w:pPr>
        <w:pStyle w:val="a5"/>
        <w:tabs>
          <w:tab w:val="left" w:pos="1683"/>
        </w:tabs>
        <w:ind w:left="1682"/>
        <w:rPr>
          <w:sz w:val="24"/>
        </w:rPr>
      </w:pPr>
      <w:r>
        <w:rPr>
          <w:color w:val="333333"/>
          <w:sz w:val="24"/>
        </w:rPr>
        <w:t>Человек</w:t>
      </w:r>
      <w:r>
        <w:rPr>
          <w:color w:val="333333"/>
          <w:spacing w:val="-3"/>
          <w:sz w:val="24"/>
        </w:rPr>
        <w:t xml:space="preserve"> </w:t>
      </w:r>
      <w:r>
        <w:rPr>
          <w:color w:val="333333"/>
          <w:sz w:val="24"/>
        </w:rPr>
        <w:t>как</w:t>
      </w:r>
      <w:r>
        <w:rPr>
          <w:color w:val="333333"/>
          <w:spacing w:val="-1"/>
          <w:sz w:val="24"/>
        </w:rPr>
        <w:t xml:space="preserve"> </w:t>
      </w:r>
      <w:r>
        <w:rPr>
          <w:color w:val="333333"/>
          <w:sz w:val="24"/>
        </w:rPr>
        <w:t>участник</w:t>
      </w:r>
      <w:r>
        <w:rPr>
          <w:color w:val="333333"/>
          <w:spacing w:val="-4"/>
          <w:sz w:val="24"/>
        </w:rPr>
        <w:t xml:space="preserve"> </w:t>
      </w:r>
      <w:r>
        <w:rPr>
          <w:color w:val="333333"/>
          <w:sz w:val="24"/>
        </w:rPr>
        <w:t>правовых</w:t>
      </w:r>
      <w:r>
        <w:rPr>
          <w:color w:val="333333"/>
          <w:spacing w:val="-2"/>
          <w:sz w:val="24"/>
        </w:rPr>
        <w:t xml:space="preserve"> </w:t>
      </w:r>
      <w:r>
        <w:rPr>
          <w:color w:val="333333"/>
          <w:sz w:val="24"/>
        </w:rPr>
        <w:t>отношений.</w:t>
      </w:r>
    </w:p>
    <w:p w14:paraId="63196833" w14:textId="77777777" w:rsidR="00533F70" w:rsidRDefault="004F5381">
      <w:pPr>
        <w:pStyle w:val="a3"/>
        <w:ind w:right="995"/>
      </w:pPr>
      <w:r>
        <w:rPr>
          <w:color w:val="333333"/>
        </w:rPr>
        <w:t>Правоотношения и их особенности. Правовая норма. Участники правоотношений.</w:t>
      </w:r>
      <w:r>
        <w:rPr>
          <w:color w:val="333333"/>
          <w:spacing w:val="-57"/>
        </w:rPr>
        <w:t xml:space="preserve"> </w:t>
      </w:r>
      <w:r>
        <w:rPr>
          <w:color w:val="333333"/>
        </w:rPr>
        <w:t>Правоспособность и дееспособность. Правовая оценка поступков и деятельности</w:t>
      </w:r>
      <w:r>
        <w:rPr>
          <w:color w:val="333333"/>
          <w:spacing w:val="1"/>
        </w:rPr>
        <w:t xml:space="preserve"> </w:t>
      </w:r>
      <w:r>
        <w:rPr>
          <w:color w:val="333333"/>
        </w:rPr>
        <w:t>человека.</w:t>
      </w:r>
      <w:r>
        <w:rPr>
          <w:color w:val="333333"/>
          <w:spacing w:val="-1"/>
        </w:rPr>
        <w:t xml:space="preserve"> </w:t>
      </w:r>
      <w:r>
        <w:rPr>
          <w:color w:val="333333"/>
        </w:rPr>
        <w:t>Правомерное поведение. Правовая</w:t>
      </w:r>
      <w:r>
        <w:rPr>
          <w:color w:val="333333"/>
          <w:spacing w:val="-1"/>
        </w:rPr>
        <w:t xml:space="preserve"> </w:t>
      </w:r>
      <w:r>
        <w:rPr>
          <w:color w:val="333333"/>
        </w:rPr>
        <w:t>культура</w:t>
      </w:r>
      <w:r>
        <w:rPr>
          <w:color w:val="333333"/>
          <w:spacing w:val="-2"/>
        </w:rPr>
        <w:t xml:space="preserve"> </w:t>
      </w:r>
      <w:r>
        <w:rPr>
          <w:color w:val="333333"/>
        </w:rPr>
        <w:t>личности.</w:t>
      </w:r>
    </w:p>
    <w:p w14:paraId="60BF6875" w14:textId="77777777" w:rsidR="00533F70" w:rsidRDefault="004F5381">
      <w:pPr>
        <w:pStyle w:val="a3"/>
        <w:ind w:right="285"/>
      </w:pPr>
      <w:r>
        <w:rPr>
          <w:color w:val="333333"/>
        </w:rPr>
        <w:t>Правонарушение и юридическая ответственность. Проступок и преступление. Опасность</w:t>
      </w:r>
      <w:r>
        <w:rPr>
          <w:color w:val="333333"/>
          <w:spacing w:val="-57"/>
        </w:rPr>
        <w:t xml:space="preserve"> </w:t>
      </w:r>
      <w:r>
        <w:rPr>
          <w:color w:val="333333"/>
        </w:rPr>
        <w:t>правонарушений</w:t>
      </w:r>
      <w:r>
        <w:rPr>
          <w:color w:val="333333"/>
          <w:spacing w:val="-1"/>
        </w:rPr>
        <w:t xml:space="preserve"> </w:t>
      </w:r>
      <w:r>
        <w:rPr>
          <w:color w:val="333333"/>
        </w:rPr>
        <w:t>для личности</w:t>
      </w:r>
      <w:r>
        <w:rPr>
          <w:color w:val="333333"/>
          <w:spacing w:val="-1"/>
        </w:rPr>
        <w:t xml:space="preserve"> </w:t>
      </w:r>
      <w:r>
        <w:rPr>
          <w:color w:val="333333"/>
        </w:rPr>
        <w:t>и общества.</w:t>
      </w:r>
    </w:p>
    <w:p w14:paraId="2A173AFB" w14:textId="77777777" w:rsidR="00533F70" w:rsidRDefault="004F5381">
      <w:pPr>
        <w:pStyle w:val="a3"/>
        <w:ind w:right="210"/>
      </w:pPr>
      <w:r>
        <w:rPr>
          <w:color w:val="333333"/>
        </w:rPr>
        <w:t>Права и свободы человека и гражданина Российской Федерации. Гарантия и защита прав</w:t>
      </w:r>
      <w:r>
        <w:rPr>
          <w:color w:val="333333"/>
          <w:spacing w:val="1"/>
        </w:rPr>
        <w:t xml:space="preserve"> </w:t>
      </w:r>
      <w:r>
        <w:rPr>
          <w:color w:val="333333"/>
        </w:rPr>
        <w:t>и</w:t>
      </w:r>
      <w:r>
        <w:rPr>
          <w:color w:val="333333"/>
          <w:spacing w:val="-4"/>
        </w:rPr>
        <w:t xml:space="preserve"> </w:t>
      </w:r>
      <w:r>
        <w:rPr>
          <w:color w:val="333333"/>
        </w:rPr>
        <w:t>свобод</w:t>
      </w:r>
      <w:r>
        <w:rPr>
          <w:color w:val="333333"/>
          <w:spacing w:val="-4"/>
        </w:rPr>
        <w:t xml:space="preserve"> </w:t>
      </w:r>
      <w:r>
        <w:rPr>
          <w:color w:val="333333"/>
        </w:rPr>
        <w:t>человека</w:t>
      </w:r>
      <w:r>
        <w:rPr>
          <w:color w:val="333333"/>
          <w:spacing w:val="-5"/>
        </w:rPr>
        <w:t xml:space="preserve"> </w:t>
      </w:r>
      <w:r>
        <w:rPr>
          <w:color w:val="333333"/>
        </w:rPr>
        <w:t>и</w:t>
      </w:r>
      <w:r>
        <w:rPr>
          <w:color w:val="333333"/>
          <w:spacing w:val="-3"/>
        </w:rPr>
        <w:t xml:space="preserve"> </w:t>
      </w:r>
      <w:r>
        <w:rPr>
          <w:color w:val="333333"/>
        </w:rPr>
        <w:t>гражданина</w:t>
      </w:r>
      <w:r>
        <w:rPr>
          <w:color w:val="333333"/>
          <w:spacing w:val="-5"/>
        </w:rPr>
        <w:t xml:space="preserve"> </w:t>
      </w:r>
      <w:r>
        <w:rPr>
          <w:color w:val="333333"/>
        </w:rPr>
        <w:t>в</w:t>
      </w:r>
      <w:r>
        <w:rPr>
          <w:color w:val="333333"/>
          <w:spacing w:val="-4"/>
        </w:rPr>
        <w:t xml:space="preserve"> </w:t>
      </w:r>
      <w:r>
        <w:rPr>
          <w:color w:val="333333"/>
        </w:rPr>
        <w:t>Российской</w:t>
      </w:r>
      <w:r>
        <w:rPr>
          <w:color w:val="333333"/>
          <w:spacing w:val="-5"/>
        </w:rPr>
        <w:t xml:space="preserve"> </w:t>
      </w:r>
      <w:r>
        <w:rPr>
          <w:color w:val="333333"/>
        </w:rPr>
        <w:t>Федерации.</w:t>
      </w:r>
      <w:r>
        <w:rPr>
          <w:color w:val="333333"/>
          <w:spacing w:val="-4"/>
        </w:rPr>
        <w:t xml:space="preserve"> </w:t>
      </w:r>
      <w:r>
        <w:rPr>
          <w:color w:val="333333"/>
        </w:rPr>
        <w:t>Конституционные</w:t>
      </w:r>
      <w:r>
        <w:rPr>
          <w:color w:val="333333"/>
          <w:spacing w:val="-5"/>
        </w:rPr>
        <w:t xml:space="preserve"> </w:t>
      </w:r>
      <w:r>
        <w:rPr>
          <w:color w:val="333333"/>
        </w:rPr>
        <w:t>обязанности</w:t>
      </w:r>
      <w:r>
        <w:rPr>
          <w:color w:val="333333"/>
          <w:spacing w:val="-57"/>
        </w:rPr>
        <w:t xml:space="preserve"> </w:t>
      </w:r>
      <w:r>
        <w:rPr>
          <w:color w:val="333333"/>
        </w:rPr>
        <w:t>гражданина</w:t>
      </w:r>
      <w:r>
        <w:rPr>
          <w:color w:val="333333"/>
          <w:spacing w:val="-2"/>
        </w:rPr>
        <w:t xml:space="preserve"> </w:t>
      </w:r>
      <w:r>
        <w:rPr>
          <w:color w:val="333333"/>
        </w:rPr>
        <w:t>Российской</w:t>
      </w:r>
      <w:r>
        <w:rPr>
          <w:color w:val="333333"/>
          <w:spacing w:val="-1"/>
        </w:rPr>
        <w:t xml:space="preserve"> </w:t>
      </w:r>
      <w:r>
        <w:rPr>
          <w:color w:val="333333"/>
        </w:rPr>
        <w:t>Федерации.</w:t>
      </w:r>
      <w:r>
        <w:rPr>
          <w:color w:val="333333"/>
          <w:spacing w:val="-1"/>
        </w:rPr>
        <w:t xml:space="preserve"> </w:t>
      </w:r>
      <w:r>
        <w:rPr>
          <w:color w:val="333333"/>
        </w:rPr>
        <w:t>Права</w:t>
      </w:r>
      <w:r>
        <w:rPr>
          <w:color w:val="333333"/>
          <w:spacing w:val="-3"/>
        </w:rPr>
        <w:t xml:space="preserve"> </w:t>
      </w:r>
      <w:r>
        <w:rPr>
          <w:color w:val="333333"/>
        </w:rPr>
        <w:t>ребёнка</w:t>
      </w:r>
      <w:r>
        <w:rPr>
          <w:color w:val="333333"/>
          <w:spacing w:val="-2"/>
        </w:rPr>
        <w:t xml:space="preserve"> </w:t>
      </w:r>
      <w:r>
        <w:rPr>
          <w:color w:val="333333"/>
        </w:rPr>
        <w:t>и</w:t>
      </w:r>
      <w:r>
        <w:rPr>
          <w:color w:val="333333"/>
          <w:spacing w:val="-1"/>
        </w:rPr>
        <w:t xml:space="preserve"> </w:t>
      </w:r>
      <w:r>
        <w:rPr>
          <w:color w:val="333333"/>
        </w:rPr>
        <w:t>возможности</w:t>
      </w:r>
      <w:r>
        <w:rPr>
          <w:color w:val="333333"/>
          <w:spacing w:val="-2"/>
        </w:rPr>
        <w:t xml:space="preserve"> </w:t>
      </w:r>
      <w:r>
        <w:rPr>
          <w:color w:val="333333"/>
        </w:rPr>
        <w:t>их</w:t>
      </w:r>
      <w:r>
        <w:rPr>
          <w:color w:val="333333"/>
          <w:spacing w:val="1"/>
        </w:rPr>
        <w:t xml:space="preserve"> </w:t>
      </w:r>
      <w:r>
        <w:rPr>
          <w:color w:val="333333"/>
        </w:rPr>
        <w:t>защиты.</w:t>
      </w:r>
    </w:p>
    <w:p w14:paraId="583E66EE" w14:textId="77777777" w:rsidR="00533F70" w:rsidRDefault="004F5381" w:rsidP="009B59A7">
      <w:pPr>
        <w:pStyle w:val="a5"/>
        <w:tabs>
          <w:tab w:val="left" w:pos="1683"/>
        </w:tabs>
        <w:spacing w:before="1"/>
        <w:ind w:left="1682"/>
        <w:rPr>
          <w:sz w:val="24"/>
        </w:rPr>
      </w:pPr>
      <w:r>
        <w:rPr>
          <w:color w:val="333333"/>
          <w:sz w:val="24"/>
        </w:rPr>
        <w:t>Основы</w:t>
      </w:r>
      <w:r>
        <w:rPr>
          <w:color w:val="333333"/>
          <w:spacing w:val="-4"/>
          <w:sz w:val="24"/>
        </w:rPr>
        <w:t xml:space="preserve"> </w:t>
      </w:r>
      <w:r>
        <w:rPr>
          <w:color w:val="333333"/>
          <w:sz w:val="24"/>
        </w:rPr>
        <w:t>российского</w:t>
      </w:r>
      <w:r>
        <w:rPr>
          <w:color w:val="333333"/>
          <w:spacing w:val="-2"/>
          <w:sz w:val="24"/>
        </w:rPr>
        <w:t xml:space="preserve"> </w:t>
      </w:r>
      <w:r>
        <w:rPr>
          <w:color w:val="333333"/>
          <w:sz w:val="24"/>
        </w:rPr>
        <w:t>права.</w:t>
      </w:r>
    </w:p>
    <w:p w14:paraId="6CFF97B1" w14:textId="77777777" w:rsidR="00533F70" w:rsidRDefault="004F5381">
      <w:pPr>
        <w:pStyle w:val="a3"/>
        <w:ind w:right="820"/>
      </w:pPr>
      <w:r>
        <w:rPr>
          <w:color w:val="333333"/>
        </w:rPr>
        <w:t>Конституция Российской Федерации - основной закон. Законы и подзаконные акты.</w:t>
      </w:r>
      <w:r>
        <w:rPr>
          <w:color w:val="333333"/>
          <w:spacing w:val="-57"/>
        </w:rPr>
        <w:t xml:space="preserve"> </w:t>
      </w:r>
      <w:r>
        <w:rPr>
          <w:color w:val="333333"/>
        </w:rPr>
        <w:t>Отрасли права.</w:t>
      </w:r>
    </w:p>
    <w:p w14:paraId="246B5C56" w14:textId="77777777" w:rsidR="00533F70" w:rsidRDefault="004F5381">
      <w:pPr>
        <w:pStyle w:val="a3"/>
        <w:ind w:right="788"/>
      </w:pPr>
      <w:r>
        <w:rPr>
          <w:color w:val="333333"/>
        </w:rPr>
        <w:t>Основы гражданского права. Физические и юридические лица в гражданском праве.</w:t>
      </w:r>
      <w:r>
        <w:rPr>
          <w:color w:val="333333"/>
          <w:spacing w:val="-58"/>
        </w:rPr>
        <w:t xml:space="preserve"> </w:t>
      </w:r>
      <w:r>
        <w:rPr>
          <w:color w:val="333333"/>
        </w:rPr>
        <w:t>Право</w:t>
      </w:r>
      <w:r>
        <w:rPr>
          <w:color w:val="333333"/>
          <w:spacing w:val="-2"/>
        </w:rPr>
        <w:t xml:space="preserve"> </w:t>
      </w:r>
      <w:r>
        <w:rPr>
          <w:color w:val="333333"/>
        </w:rPr>
        <w:t>собственности, защита прав</w:t>
      </w:r>
      <w:r>
        <w:rPr>
          <w:color w:val="333333"/>
          <w:spacing w:val="-1"/>
        </w:rPr>
        <w:t xml:space="preserve"> </w:t>
      </w:r>
      <w:r>
        <w:rPr>
          <w:color w:val="333333"/>
        </w:rPr>
        <w:t>собственности.</w:t>
      </w:r>
    </w:p>
    <w:p w14:paraId="45C20C9C" w14:textId="77777777" w:rsidR="00533F70" w:rsidRDefault="004F5381">
      <w:pPr>
        <w:pStyle w:val="a3"/>
        <w:ind w:right="139"/>
      </w:pPr>
      <w:r>
        <w:rPr>
          <w:color w:val="333333"/>
        </w:rPr>
        <w:t>Основные виды гражданско-правовых договоров. Договор купли-продажи. Права</w:t>
      </w:r>
      <w:r>
        <w:rPr>
          <w:color w:val="333333"/>
          <w:spacing w:val="1"/>
        </w:rPr>
        <w:t xml:space="preserve"> </w:t>
      </w:r>
      <w:r>
        <w:rPr>
          <w:color w:val="333333"/>
        </w:rPr>
        <w:t>потребителей и возможности их защиты. Несовершеннолетние как участники гражданско-</w:t>
      </w:r>
      <w:r>
        <w:rPr>
          <w:color w:val="333333"/>
          <w:spacing w:val="-57"/>
        </w:rPr>
        <w:t xml:space="preserve"> </w:t>
      </w:r>
      <w:r>
        <w:rPr>
          <w:color w:val="333333"/>
        </w:rPr>
        <w:t>правовых отношений.</w:t>
      </w:r>
    </w:p>
    <w:p w14:paraId="406A8D72" w14:textId="77777777" w:rsidR="00533F70" w:rsidRDefault="00533F70">
      <w:pPr>
        <w:sectPr w:rsidR="00533F70">
          <w:pgSz w:w="11910" w:h="16840"/>
          <w:pgMar w:top="1040" w:right="720" w:bottom="280" w:left="740" w:header="720" w:footer="720" w:gutter="0"/>
          <w:cols w:space="720"/>
        </w:sectPr>
      </w:pPr>
    </w:p>
    <w:p w14:paraId="52C120E9" w14:textId="77777777" w:rsidR="00533F70" w:rsidRDefault="004F5381">
      <w:pPr>
        <w:pStyle w:val="a3"/>
        <w:spacing w:before="66"/>
        <w:ind w:right="651"/>
      </w:pPr>
      <w:r>
        <w:rPr>
          <w:color w:val="333333"/>
        </w:rPr>
        <w:lastRenderedPageBreak/>
        <w:t>Основы семейного права. Важность семьи в жизни человека, общества и государства.</w:t>
      </w:r>
      <w:r>
        <w:rPr>
          <w:color w:val="333333"/>
          <w:spacing w:val="-58"/>
        </w:rPr>
        <w:t xml:space="preserve"> </w:t>
      </w:r>
      <w:r>
        <w:rPr>
          <w:color w:val="333333"/>
        </w:rPr>
        <w:t>Условия заключения брака в Российской Федерации. Права и обязанности детей и</w:t>
      </w:r>
      <w:r>
        <w:rPr>
          <w:color w:val="333333"/>
          <w:spacing w:val="1"/>
        </w:rPr>
        <w:t xml:space="preserve"> </w:t>
      </w:r>
      <w:r>
        <w:rPr>
          <w:color w:val="333333"/>
        </w:rPr>
        <w:t>родителей.</w:t>
      </w:r>
      <w:r>
        <w:rPr>
          <w:color w:val="333333"/>
          <w:spacing w:val="-2"/>
        </w:rPr>
        <w:t xml:space="preserve"> </w:t>
      </w:r>
      <w:r>
        <w:rPr>
          <w:color w:val="333333"/>
        </w:rPr>
        <w:t>Защита</w:t>
      </w:r>
      <w:r>
        <w:rPr>
          <w:color w:val="333333"/>
          <w:spacing w:val="-1"/>
        </w:rPr>
        <w:t xml:space="preserve"> </w:t>
      </w:r>
      <w:r>
        <w:rPr>
          <w:color w:val="333333"/>
        </w:rPr>
        <w:t>прав</w:t>
      </w:r>
      <w:r>
        <w:rPr>
          <w:color w:val="333333"/>
          <w:spacing w:val="-2"/>
        </w:rPr>
        <w:t xml:space="preserve"> </w:t>
      </w:r>
      <w:r>
        <w:rPr>
          <w:color w:val="333333"/>
        </w:rPr>
        <w:t>и</w:t>
      </w:r>
      <w:r>
        <w:rPr>
          <w:color w:val="333333"/>
          <w:spacing w:val="-2"/>
        </w:rPr>
        <w:t xml:space="preserve"> </w:t>
      </w:r>
      <w:r>
        <w:rPr>
          <w:color w:val="333333"/>
        </w:rPr>
        <w:t>интересов</w:t>
      </w:r>
      <w:r>
        <w:rPr>
          <w:color w:val="333333"/>
          <w:spacing w:val="-1"/>
        </w:rPr>
        <w:t xml:space="preserve"> </w:t>
      </w:r>
      <w:r>
        <w:rPr>
          <w:color w:val="333333"/>
        </w:rPr>
        <w:t>детей,</w:t>
      </w:r>
      <w:r>
        <w:rPr>
          <w:color w:val="333333"/>
          <w:spacing w:val="-1"/>
        </w:rPr>
        <w:t xml:space="preserve"> </w:t>
      </w:r>
      <w:r>
        <w:rPr>
          <w:color w:val="333333"/>
        </w:rPr>
        <w:t>оставшихся</w:t>
      </w:r>
      <w:r>
        <w:rPr>
          <w:color w:val="333333"/>
          <w:spacing w:val="-1"/>
        </w:rPr>
        <w:t xml:space="preserve"> </w:t>
      </w:r>
      <w:r>
        <w:rPr>
          <w:color w:val="333333"/>
        </w:rPr>
        <w:t>без</w:t>
      </w:r>
      <w:r>
        <w:rPr>
          <w:color w:val="333333"/>
          <w:spacing w:val="-2"/>
        </w:rPr>
        <w:t xml:space="preserve"> </w:t>
      </w:r>
      <w:r>
        <w:rPr>
          <w:color w:val="333333"/>
        </w:rPr>
        <w:t>попечения</w:t>
      </w:r>
      <w:r>
        <w:rPr>
          <w:color w:val="333333"/>
          <w:spacing w:val="-1"/>
        </w:rPr>
        <w:t xml:space="preserve"> </w:t>
      </w:r>
      <w:r>
        <w:rPr>
          <w:color w:val="333333"/>
        </w:rPr>
        <w:t>родителей.</w:t>
      </w:r>
    </w:p>
    <w:p w14:paraId="561863F5" w14:textId="77777777" w:rsidR="00533F70" w:rsidRDefault="004F5381">
      <w:pPr>
        <w:pStyle w:val="a3"/>
        <w:spacing w:before="1"/>
      </w:pPr>
      <w:r>
        <w:rPr>
          <w:color w:val="333333"/>
        </w:rPr>
        <w:t>Основы</w:t>
      </w:r>
      <w:r>
        <w:rPr>
          <w:color w:val="333333"/>
          <w:spacing w:val="-3"/>
        </w:rPr>
        <w:t xml:space="preserve"> </w:t>
      </w:r>
      <w:r>
        <w:rPr>
          <w:color w:val="333333"/>
        </w:rPr>
        <w:t>трудового</w:t>
      </w:r>
      <w:r>
        <w:rPr>
          <w:color w:val="333333"/>
          <w:spacing w:val="-2"/>
        </w:rPr>
        <w:t xml:space="preserve"> </w:t>
      </w:r>
      <w:r>
        <w:rPr>
          <w:color w:val="333333"/>
        </w:rPr>
        <w:t>права.</w:t>
      </w:r>
      <w:r>
        <w:rPr>
          <w:color w:val="333333"/>
          <w:spacing w:val="-1"/>
        </w:rPr>
        <w:t xml:space="preserve"> </w:t>
      </w:r>
      <w:r>
        <w:rPr>
          <w:color w:val="333333"/>
        </w:rPr>
        <w:t>Стороны</w:t>
      </w:r>
      <w:r>
        <w:rPr>
          <w:color w:val="333333"/>
          <w:spacing w:val="-2"/>
        </w:rPr>
        <w:t xml:space="preserve"> </w:t>
      </w:r>
      <w:r>
        <w:rPr>
          <w:color w:val="333333"/>
        </w:rPr>
        <w:t>трудовых</w:t>
      </w:r>
      <w:r>
        <w:rPr>
          <w:color w:val="333333"/>
          <w:spacing w:val="-1"/>
        </w:rPr>
        <w:t xml:space="preserve"> </w:t>
      </w:r>
      <w:r>
        <w:rPr>
          <w:color w:val="333333"/>
        </w:rPr>
        <w:t>отношений,</w:t>
      </w:r>
      <w:r>
        <w:rPr>
          <w:color w:val="333333"/>
          <w:spacing w:val="-2"/>
        </w:rPr>
        <w:t xml:space="preserve"> </w:t>
      </w:r>
      <w:r>
        <w:rPr>
          <w:color w:val="333333"/>
        </w:rPr>
        <w:t>их</w:t>
      </w:r>
      <w:r>
        <w:rPr>
          <w:color w:val="333333"/>
          <w:spacing w:val="-2"/>
        </w:rPr>
        <w:t xml:space="preserve"> </w:t>
      </w:r>
      <w:r>
        <w:rPr>
          <w:color w:val="333333"/>
        </w:rPr>
        <w:t>права</w:t>
      </w:r>
      <w:r>
        <w:rPr>
          <w:color w:val="333333"/>
          <w:spacing w:val="-4"/>
        </w:rPr>
        <w:t xml:space="preserve"> </w:t>
      </w:r>
      <w:r>
        <w:rPr>
          <w:color w:val="333333"/>
        </w:rPr>
        <w:t>и</w:t>
      </w:r>
      <w:r>
        <w:rPr>
          <w:color w:val="333333"/>
          <w:spacing w:val="-1"/>
        </w:rPr>
        <w:t xml:space="preserve"> </w:t>
      </w:r>
      <w:r>
        <w:rPr>
          <w:color w:val="333333"/>
        </w:rPr>
        <w:t>обязанности.</w:t>
      </w:r>
    </w:p>
    <w:p w14:paraId="00BF9BA1" w14:textId="77777777" w:rsidR="00533F70" w:rsidRDefault="004F5381">
      <w:pPr>
        <w:pStyle w:val="a3"/>
      </w:pPr>
      <w:r>
        <w:rPr>
          <w:color w:val="333333"/>
        </w:rPr>
        <w:t>Трудовой</w:t>
      </w:r>
      <w:r>
        <w:rPr>
          <w:color w:val="333333"/>
          <w:spacing w:val="-3"/>
        </w:rPr>
        <w:t xml:space="preserve"> </w:t>
      </w:r>
      <w:r>
        <w:rPr>
          <w:color w:val="333333"/>
        </w:rPr>
        <w:t>договор.</w:t>
      </w:r>
      <w:r>
        <w:rPr>
          <w:color w:val="333333"/>
          <w:spacing w:val="-2"/>
        </w:rPr>
        <w:t xml:space="preserve"> </w:t>
      </w:r>
      <w:r>
        <w:rPr>
          <w:color w:val="333333"/>
        </w:rPr>
        <w:t>Заключение</w:t>
      </w:r>
      <w:r>
        <w:rPr>
          <w:color w:val="333333"/>
          <w:spacing w:val="-3"/>
        </w:rPr>
        <w:t xml:space="preserve"> </w:t>
      </w:r>
      <w:r>
        <w:rPr>
          <w:color w:val="333333"/>
        </w:rPr>
        <w:t>и</w:t>
      </w:r>
      <w:r>
        <w:rPr>
          <w:color w:val="333333"/>
          <w:spacing w:val="-2"/>
        </w:rPr>
        <w:t xml:space="preserve"> </w:t>
      </w:r>
      <w:r>
        <w:rPr>
          <w:color w:val="333333"/>
        </w:rPr>
        <w:t>прекращение</w:t>
      </w:r>
      <w:r>
        <w:rPr>
          <w:color w:val="333333"/>
          <w:spacing w:val="-6"/>
        </w:rPr>
        <w:t xml:space="preserve"> </w:t>
      </w:r>
      <w:r>
        <w:rPr>
          <w:color w:val="333333"/>
        </w:rPr>
        <w:t>трудового</w:t>
      </w:r>
      <w:r>
        <w:rPr>
          <w:color w:val="333333"/>
          <w:spacing w:val="-2"/>
        </w:rPr>
        <w:t xml:space="preserve"> </w:t>
      </w:r>
      <w:r>
        <w:rPr>
          <w:color w:val="333333"/>
        </w:rPr>
        <w:t>договора.</w:t>
      </w:r>
      <w:r>
        <w:rPr>
          <w:color w:val="333333"/>
          <w:spacing w:val="-2"/>
        </w:rPr>
        <w:t xml:space="preserve"> </w:t>
      </w:r>
      <w:r>
        <w:rPr>
          <w:color w:val="333333"/>
        </w:rPr>
        <w:t>Рабочее</w:t>
      </w:r>
      <w:r>
        <w:rPr>
          <w:color w:val="333333"/>
          <w:spacing w:val="-3"/>
        </w:rPr>
        <w:t xml:space="preserve"> </w:t>
      </w:r>
      <w:r>
        <w:rPr>
          <w:color w:val="333333"/>
        </w:rPr>
        <w:t>время</w:t>
      </w:r>
      <w:r>
        <w:rPr>
          <w:color w:val="333333"/>
          <w:spacing w:val="-2"/>
        </w:rPr>
        <w:t xml:space="preserve"> </w:t>
      </w:r>
      <w:r>
        <w:rPr>
          <w:color w:val="333333"/>
        </w:rPr>
        <w:t>и</w:t>
      </w:r>
      <w:r>
        <w:rPr>
          <w:color w:val="333333"/>
          <w:spacing w:val="-2"/>
        </w:rPr>
        <w:t xml:space="preserve"> </w:t>
      </w:r>
      <w:r>
        <w:rPr>
          <w:color w:val="333333"/>
        </w:rPr>
        <w:t>время</w:t>
      </w:r>
      <w:r>
        <w:rPr>
          <w:color w:val="333333"/>
          <w:spacing w:val="-57"/>
        </w:rPr>
        <w:t xml:space="preserve"> </w:t>
      </w:r>
      <w:r>
        <w:rPr>
          <w:color w:val="333333"/>
        </w:rPr>
        <w:t>отдыха.</w:t>
      </w:r>
      <w:r>
        <w:rPr>
          <w:color w:val="333333"/>
          <w:spacing w:val="-1"/>
        </w:rPr>
        <w:t xml:space="preserve"> </w:t>
      </w:r>
      <w:r>
        <w:rPr>
          <w:color w:val="333333"/>
        </w:rPr>
        <w:t>Особенности</w:t>
      </w:r>
      <w:r>
        <w:rPr>
          <w:color w:val="333333"/>
          <w:spacing w:val="-2"/>
        </w:rPr>
        <w:t xml:space="preserve"> </w:t>
      </w:r>
      <w:r>
        <w:rPr>
          <w:color w:val="333333"/>
        </w:rPr>
        <w:t>правового</w:t>
      </w:r>
      <w:r>
        <w:rPr>
          <w:color w:val="333333"/>
          <w:spacing w:val="-1"/>
        </w:rPr>
        <w:t xml:space="preserve"> </w:t>
      </w:r>
      <w:r>
        <w:rPr>
          <w:color w:val="333333"/>
        </w:rPr>
        <w:t>статуса</w:t>
      </w:r>
      <w:r>
        <w:rPr>
          <w:color w:val="333333"/>
          <w:spacing w:val="-2"/>
        </w:rPr>
        <w:t xml:space="preserve"> </w:t>
      </w:r>
      <w:r>
        <w:rPr>
          <w:color w:val="333333"/>
        </w:rPr>
        <w:t>несовершеннолетних</w:t>
      </w:r>
      <w:r>
        <w:rPr>
          <w:color w:val="333333"/>
          <w:spacing w:val="-2"/>
        </w:rPr>
        <w:t xml:space="preserve"> </w:t>
      </w:r>
      <w:r>
        <w:rPr>
          <w:color w:val="333333"/>
        </w:rPr>
        <w:t>при</w:t>
      </w:r>
      <w:r>
        <w:rPr>
          <w:color w:val="333333"/>
          <w:spacing w:val="-1"/>
        </w:rPr>
        <w:t xml:space="preserve"> </w:t>
      </w:r>
      <w:r>
        <w:rPr>
          <w:color w:val="333333"/>
        </w:rPr>
        <w:t>осуществлении</w:t>
      </w:r>
    </w:p>
    <w:p w14:paraId="51C218FF" w14:textId="77777777" w:rsidR="00533F70" w:rsidRDefault="004F5381">
      <w:pPr>
        <w:pStyle w:val="a3"/>
      </w:pPr>
      <w:r>
        <w:rPr>
          <w:color w:val="333333"/>
        </w:rPr>
        <w:t>трудовой</w:t>
      </w:r>
      <w:r>
        <w:rPr>
          <w:color w:val="333333"/>
          <w:spacing w:val="-2"/>
        </w:rPr>
        <w:t xml:space="preserve"> </w:t>
      </w:r>
      <w:r>
        <w:rPr>
          <w:color w:val="333333"/>
        </w:rPr>
        <w:t>деятельности.</w:t>
      </w:r>
    </w:p>
    <w:p w14:paraId="1E45E09B" w14:textId="77777777" w:rsidR="00533F70" w:rsidRDefault="004F5381">
      <w:pPr>
        <w:pStyle w:val="a3"/>
        <w:ind w:right="648"/>
      </w:pPr>
      <w:r>
        <w:rPr>
          <w:color w:val="333333"/>
        </w:rPr>
        <w:t>Виды юридической ответственности. Гражданско-правовые проступки и гражданско-</w:t>
      </w:r>
      <w:r>
        <w:rPr>
          <w:color w:val="333333"/>
          <w:spacing w:val="-57"/>
        </w:rPr>
        <w:t xml:space="preserve"> </w:t>
      </w:r>
      <w:r>
        <w:rPr>
          <w:color w:val="333333"/>
        </w:rPr>
        <w:t>правовая ответственность. Административные проступки и административная</w:t>
      </w:r>
      <w:r>
        <w:rPr>
          <w:color w:val="333333"/>
          <w:spacing w:val="1"/>
        </w:rPr>
        <w:t xml:space="preserve"> </w:t>
      </w:r>
      <w:r>
        <w:rPr>
          <w:color w:val="333333"/>
        </w:rPr>
        <w:t>ответственность.</w:t>
      </w:r>
      <w:r>
        <w:rPr>
          <w:color w:val="333333"/>
          <w:spacing w:val="-2"/>
        </w:rPr>
        <w:t xml:space="preserve"> </w:t>
      </w:r>
      <w:r>
        <w:rPr>
          <w:color w:val="333333"/>
        </w:rPr>
        <w:t>Дисциплинарные</w:t>
      </w:r>
      <w:r>
        <w:rPr>
          <w:color w:val="333333"/>
          <w:spacing w:val="-4"/>
        </w:rPr>
        <w:t xml:space="preserve"> </w:t>
      </w:r>
      <w:r>
        <w:rPr>
          <w:color w:val="333333"/>
        </w:rPr>
        <w:t>проступки</w:t>
      </w:r>
      <w:r>
        <w:rPr>
          <w:color w:val="333333"/>
          <w:spacing w:val="-2"/>
        </w:rPr>
        <w:t xml:space="preserve"> </w:t>
      </w:r>
      <w:r>
        <w:rPr>
          <w:color w:val="333333"/>
        </w:rPr>
        <w:t>и</w:t>
      </w:r>
      <w:r>
        <w:rPr>
          <w:color w:val="333333"/>
          <w:spacing w:val="-2"/>
        </w:rPr>
        <w:t xml:space="preserve"> </w:t>
      </w:r>
      <w:r>
        <w:rPr>
          <w:color w:val="333333"/>
        </w:rPr>
        <w:t>дисциплинарная</w:t>
      </w:r>
      <w:r>
        <w:rPr>
          <w:color w:val="333333"/>
          <w:spacing w:val="-2"/>
        </w:rPr>
        <w:t xml:space="preserve"> </w:t>
      </w:r>
      <w:r>
        <w:rPr>
          <w:color w:val="333333"/>
        </w:rPr>
        <w:t>ответственность.</w:t>
      </w:r>
    </w:p>
    <w:p w14:paraId="79C663CF" w14:textId="77777777" w:rsidR="00533F70" w:rsidRDefault="004F5381">
      <w:pPr>
        <w:pStyle w:val="a3"/>
        <w:ind w:right="331"/>
      </w:pPr>
      <w:r>
        <w:rPr>
          <w:color w:val="333333"/>
        </w:rPr>
        <w:t>Преступления и уголовная ответственность. Особенности юридической ответственности</w:t>
      </w:r>
      <w:r>
        <w:rPr>
          <w:color w:val="333333"/>
          <w:spacing w:val="-57"/>
        </w:rPr>
        <w:t xml:space="preserve"> </w:t>
      </w:r>
      <w:r>
        <w:rPr>
          <w:color w:val="333333"/>
        </w:rPr>
        <w:t>несовершеннолетних.</w:t>
      </w:r>
    </w:p>
    <w:p w14:paraId="4AF003AB" w14:textId="77777777" w:rsidR="00533F70" w:rsidRDefault="004F5381">
      <w:pPr>
        <w:pStyle w:val="a3"/>
      </w:pPr>
      <w:r>
        <w:rPr>
          <w:color w:val="333333"/>
        </w:rPr>
        <w:t>Правоохранительные</w:t>
      </w:r>
      <w:r>
        <w:rPr>
          <w:color w:val="333333"/>
          <w:spacing w:val="-7"/>
        </w:rPr>
        <w:t xml:space="preserve"> </w:t>
      </w:r>
      <w:r>
        <w:rPr>
          <w:color w:val="333333"/>
        </w:rPr>
        <w:t>органы</w:t>
      </w:r>
      <w:r>
        <w:rPr>
          <w:color w:val="333333"/>
          <w:spacing w:val="-5"/>
        </w:rPr>
        <w:t xml:space="preserve"> </w:t>
      </w:r>
      <w:r>
        <w:rPr>
          <w:color w:val="333333"/>
        </w:rPr>
        <w:t>в</w:t>
      </w:r>
      <w:r>
        <w:rPr>
          <w:color w:val="333333"/>
          <w:spacing w:val="-6"/>
        </w:rPr>
        <w:t xml:space="preserve"> </w:t>
      </w:r>
      <w:r>
        <w:rPr>
          <w:color w:val="333333"/>
        </w:rPr>
        <w:t>Российской</w:t>
      </w:r>
      <w:r>
        <w:rPr>
          <w:color w:val="333333"/>
          <w:spacing w:val="-5"/>
        </w:rPr>
        <w:t xml:space="preserve"> </w:t>
      </w:r>
      <w:r>
        <w:rPr>
          <w:color w:val="333333"/>
        </w:rPr>
        <w:t>Федерации.</w:t>
      </w:r>
      <w:r>
        <w:rPr>
          <w:color w:val="333333"/>
          <w:spacing w:val="-5"/>
        </w:rPr>
        <w:t xml:space="preserve"> </w:t>
      </w:r>
      <w:r>
        <w:rPr>
          <w:color w:val="333333"/>
        </w:rPr>
        <w:t>Структура</w:t>
      </w:r>
      <w:r>
        <w:rPr>
          <w:color w:val="333333"/>
          <w:spacing w:val="-5"/>
        </w:rPr>
        <w:t xml:space="preserve"> </w:t>
      </w:r>
      <w:r>
        <w:rPr>
          <w:color w:val="333333"/>
        </w:rPr>
        <w:t>правоохранительных</w:t>
      </w:r>
      <w:r>
        <w:rPr>
          <w:color w:val="333333"/>
          <w:spacing w:val="-57"/>
        </w:rPr>
        <w:t xml:space="preserve"> </w:t>
      </w:r>
      <w:r>
        <w:rPr>
          <w:color w:val="333333"/>
        </w:rPr>
        <w:t>органов</w:t>
      </w:r>
      <w:r>
        <w:rPr>
          <w:color w:val="333333"/>
          <w:spacing w:val="-1"/>
        </w:rPr>
        <w:t xml:space="preserve"> </w:t>
      </w:r>
      <w:r>
        <w:rPr>
          <w:color w:val="333333"/>
        </w:rPr>
        <w:t>Российской</w:t>
      </w:r>
      <w:r>
        <w:rPr>
          <w:color w:val="333333"/>
          <w:spacing w:val="-1"/>
        </w:rPr>
        <w:t xml:space="preserve"> </w:t>
      </w:r>
      <w:r>
        <w:rPr>
          <w:color w:val="333333"/>
        </w:rPr>
        <w:t>Федерации.</w:t>
      </w:r>
      <w:r>
        <w:rPr>
          <w:color w:val="333333"/>
          <w:spacing w:val="-1"/>
        </w:rPr>
        <w:t xml:space="preserve"> </w:t>
      </w:r>
      <w:r>
        <w:rPr>
          <w:color w:val="333333"/>
        </w:rPr>
        <w:t>Функции</w:t>
      </w:r>
      <w:r>
        <w:rPr>
          <w:color w:val="333333"/>
          <w:spacing w:val="-3"/>
        </w:rPr>
        <w:t xml:space="preserve"> </w:t>
      </w:r>
      <w:r>
        <w:rPr>
          <w:color w:val="333333"/>
        </w:rPr>
        <w:t>правоохранительных</w:t>
      </w:r>
      <w:r>
        <w:rPr>
          <w:color w:val="333333"/>
          <w:spacing w:val="1"/>
        </w:rPr>
        <w:t xml:space="preserve"> </w:t>
      </w:r>
      <w:r>
        <w:rPr>
          <w:color w:val="333333"/>
        </w:rPr>
        <w:t>органов.</w:t>
      </w:r>
    </w:p>
    <w:p w14:paraId="74C9A08B" w14:textId="77777777" w:rsidR="00533F70" w:rsidRPr="009B59A7" w:rsidRDefault="004F5381" w:rsidP="009B59A7">
      <w:pPr>
        <w:pStyle w:val="a5"/>
        <w:tabs>
          <w:tab w:val="left" w:pos="1503"/>
        </w:tabs>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8</w:t>
      </w:r>
      <w:r w:rsidRPr="009B59A7">
        <w:rPr>
          <w:b/>
          <w:bCs/>
          <w:color w:val="333333"/>
          <w:spacing w:val="-2"/>
          <w:sz w:val="24"/>
        </w:rPr>
        <w:t xml:space="preserve"> </w:t>
      </w:r>
      <w:r w:rsidRPr="009B59A7">
        <w:rPr>
          <w:b/>
          <w:bCs/>
          <w:color w:val="333333"/>
          <w:sz w:val="24"/>
        </w:rPr>
        <w:t>классе.</w:t>
      </w:r>
    </w:p>
    <w:p w14:paraId="7620E423" w14:textId="77777777" w:rsidR="00533F70" w:rsidRDefault="004F5381" w:rsidP="009B59A7">
      <w:pPr>
        <w:pStyle w:val="a5"/>
        <w:tabs>
          <w:tab w:val="left" w:pos="1683"/>
        </w:tabs>
        <w:ind w:left="1682"/>
        <w:rPr>
          <w:sz w:val="24"/>
        </w:rPr>
      </w:pPr>
      <w:r>
        <w:rPr>
          <w:color w:val="333333"/>
          <w:sz w:val="24"/>
        </w:rPr>
        <w:t>Человек</w:t>
      </w:r>
      <w:r>
        <w:rPr>
          <w:color w:val="333333"/>
          <w:spacing w:val="-3"/>
          <w:sz w:val="24"/>
        </w:rPr>
        <w:t xml:space="preserve"> </w:t>
      </w:r>
      <w:r>
        <w:rPr>
          <w:color w:val="333333"/>
          <w:sz w:val="24"/>
        </w:rPr>
        <w:t>в</w:t>
      </w:r>
      <w:r>
        <w:rPr>
          <w:color w:val="333333"/>
          <w:spacing w:val="-4"/>
          <w:sz w:val="24"/>
        </w:rPr>
        <w:t xml:space="preserve"> </w:t>
      </w:r>
      <w:r>
        <w:rPr>
          <w:color w:val="333333"/>
          <w:sz w:val="24"/>
        </w:rPr>
        <w:t>экономических</w:t>
      </w:r>
      <w:r>
        <w:rPr>
          <w:color w:val="333333"/>
          <w:spacing w:val="-2"/>
          <w:sz w:val="24"/>
        </w:rPr>
        <w:t xml:space="preserve"> </w:t>
      </w:r>
      <w:r>
        <w:rPr>
          <w:color w:val="333333"/>
          <w:sz w:val="24"/>
        </w:rPr>
        <w:t>отношениях.</w:t>
      </w:r>
    </w:p>
    <w:p w14:paraId="66DD056E" w14:textId="77777777" w:rsidR="00533F70" w:rsidRDefault="004F5381">
      <w:pPr>
        <w:pStyle w:val="a3"/>
      </w:pPr>
      <w:r>
        <w:rPr>
          <w:color w:val="333333"/>
        </w:rPr>
        <w:t>Экономическая</w:t>
      </w:r>
      <w:r>
        <w:rPr>
          <w:color w:val="333333"/>
          <w:spacing w:val="-4"/>
        </w:rPr>
        <w:t xml:space="preserve"> </w:t>
      </w:r>
      <w:r>
        <w:rPr>
          <w:color w:val="333333"/>
        </w:rPr>
        <w:t>жизнь</w:t>
      </w:r>
      <w:r>
        <w:rPr>
          <w:color w:val="333333"/>
          <w:spacing w:val="-6"/>
        </w:rPr>
        <w:t xml:space="preserve"> </w:t>
      </w:r>
      <w:r>
        <w:rPr>
          <w:color w:val="333333"/>
        </w:rPr>
        <w:t>общества.</w:t>
      </w:r>
      <w:r>
        <w:rPr>
          <w:color w:val="333333"/>
          <w:spacing w:val="-4"/>
        </w:rPr>
        <w:t xml:space="preserve"> </w:t>
      </w:r>
      <w:r>
        <w:rPr>
          <w:color w:val="333333"/>
        </w:rPr>
        <w:t>Потребности</w:t>
      </w:r>
      <w:r>
        <w:rPr>
          <w:color w:val="333333"/>
          <w:spacing w:val="-3"/>
        </w:rPr>
        <w:t xml:space="preserve"> </w:t>
      </w:r>
      <w:r>
        <w:rPr>
          <w:color w:val="333333"/>
        </w:rPr>
        <w:t>и</w:t>
      </w:r>
      <w:r>
        <w:rPr>
          <w:color w:val="333333"/>
          <w:spacing w:val="-4"/>
        </w:rPr>
        <w:t xml:space="preserve"> </w:t>
      </w:r>
      <w:r>
        <w:rPr>
          <w:color w:val="333333"/>
        </w:rPr>
        <w:t>ресурсы,</w:t>
      </w:r>
      <w:r>
        <w:rPr>
          <w:color w:val="333333"/>
          <w:spacing w:val="-4"/>
        </w:rPr>
        <w:t xml:space="preserve"> </w:t>
      </w:r>
      <w:r>
        <w:rPr>
          <w:color w:val="333333"/>
        </w:rPr>
        <w:t>ограниченность</w:t>
      </w:r>
      <w:r>
        <w:rPr>
          <w:color w:val="333333"/>
          <w:spacing w:val="-4"/>
        </w:rPr>
        <w:t xml:space="preserve"> </w:t>
      </w:r>
      <w:r>
        <w:rPr>
          <w:color w:val="333333"/>
        </w:rPr>
        <w:t>ресурсов.</w:t>
      </w:r>
      <w:r>
        <w:rPr>
          <w:color w:val="333333"/>
          <w:spacing w:val="-57"/>
        </w:rPr>
        <w:t xml:space="preserve"> </w:t>
      </w:r>
      <w:r>
        <w:rPr>
          <w:color w:val="333333"/>
        </w:rPr>
        <w:t>Экономический</w:t>
      </w:r>
      <w:r>
        <w:rPr>
          <w:color w:val="333333"/>
          <w:spacing w:val="-1"/>
        </w:rPr>
        <w:t xml:space="preserve"> </w:t>
      </w:r>
      <w:r>
        <w:rPr>
          <w:color w:val="333333"/>
        </w:rPr>
        <w:t>выбор.</w:t>
      </w:r>
    </w:p>
    <w:p w14:paraId="48262A65" w14:textId="77777777" w:rsidR="00533F70" w:rsidRDefault="004F5381">
      <w:pPr>
        <w:pStyle w:val="a3"/>
        <w:ind w:right="1216"/>
      </w:pPr>
      <w:r>
        <w:rPr>
          <w:color w:val="333333"/>
        </w:rPr>
        <w:t>Экономическая система и её функции. Собственность. Производство - источник</w:t>
      </w:r>
      <w:r>
        <w:rPr>
          <w:color w:val="333333"/>
          <w:spacing w:val="-57"/>
        </w:rPr>
        <w:t xml:space="preserve"> </w:t>
      </w:r>
      <w:r>
        <w:rPr>
          <w:color w:val="333333"/>
        </w:rPr>
        <w:t>экономических</w:t>
      </w:r>
      <w:r>
        <w:rPr>
          <w:color w:val="333333"/>
          <w:spacing w:val="1"/>
        </w:rPr>
        <w:t xml:space="preserve"> </w:t>
      </w:r>
      <w:r>
        <w:rPr>
          <w:color w:val="333333"/>
        </w:rPr>
        <w:t>благ.</w:t>
      </w:r>
      <w:r>
        <w:rPr>
          <w:color w:val="333333"/>
          <w:spacing w:val="-1"/>
        </w:rPr>
        <w:t xml:space="preserve"> </w:t>
      </w:r>
      <w:r>
        <w:rPr>
          <w:color w:val="333333"/>
        </w:rPr>
        <w:t>Факторы</w:t>
      </w:r>
      <w:r>
        <w:rPr>
          <w:color w:val="333333"/>
          <w:spacing w:val="-1"/>
        </w:rPr>
        <w:t xml:space="preserve"> </w:t>
      </w:r>
      <w:r>
        <w:rPr>
          <w:color w:val="333333"/>
        </w:rPr>
        <w:t>производства.</w:t>
      </w:r>
      <w:r>
        <w:rPr>
          <w:color w:val="333333"/>
          <w:spacing w:val="-1"/>
        </w:rPr>
        <w:t xml:space="preserve"> </w:t>
      </w:r>
      <w:r>
        <w:rPr>
          <w:color w:val="333333"/>
        </w:rPr>
        <w:t>Трудовая</w:t>
      </w:r>
      <w:r>
        <w:rPr>
          <w:color w:val="333333"/>
          <w:spacing w:val="-1"/>
        </w:rPr>
        <w:t xml:space="preserve"> </w:t>
      </w:r>
      <w:r>
        <w:rPr>
          <w:color w:val="333333"/>
        </w:rPr>
        <w:t>деятельность.</w:t>
      </w:r>
    </w:p>
    <w:p w14:paraId="7B3551EF" w14:textId="77777777" w:rsidR="00533F70" w:rsidRDefault="004F5381">
      <w:pPr>
        <w:pStyle w:val="a3"/>
        <w:spacing w:before="1"/>
      </w:pPr>
      <w:r>
        <w:rPr>
          <w:color w:val="333333"/>
        </w:rPr>
        <w:t>Производительность</w:t>
      </w:r>
      <w:r>
        <w:rPr>
          <w:color w:val="333333"/>
          <w:spacing w:val="-6"/>
        </w:rPr>
        <w:t xml:space="preserve"> </w:t>
      </w:r>
      <w:r>
        <w:rPr>
          <w:color w:val="333333"/>
        </w:rPr>
        <w:t>труда.</w:t>
      </w:r>
      <w:r>
        <w:rPr>
          <w:color w:val="333333"/>
          <w:spacing w:val="-4"/>
        </w:rPr>
        <w:t xml:space="preserve"> </w:t>
      </w:r>
      <w:r>
        <w:rPr>
          <w:color w:val="333333"/>
        </w:rPr>
        <w:t>Разделение</w:t>
      </w:r>
      <w:r>
        <w:rPr>
          <w:color w:val="333333"/>
          <w:spacing w:val="-5"/>
        </w:rPr>
        <w:t xml:space="preserve"> </w:t>
      </w:r>
      <w:r>
        <w:rPr>
          <w:color w:val="333333"/>
        </w:rPr>
        <w:t>труда.</w:t>
      </w:r>
    </w:p>
    <w:p w14:paraId="47953795" w14:textId="77777777" w:rsidR="00533F70" w:rsidRDefault="004F5381">
      <w:pPr>
        <w:pStyle w:val="a3"/>
      </w:pPr>
      <w:r>
        <w:rPr>
          <w:color w:val="333333"/>
        </w:rPr>
        <w:t>Предпринимательство.</w:t>
      </w:r>
      <w:r>
        <w:rPr>
          <w:color w:val="333333"/>
          <w:spacing w:val="-7"/>
        </w:rPr>
        <w:t xml:space="preserve"> </w:t>
      </w:r>
      <w:r>
        <w:rPr>
          <w:color w:val="333333"/>
        </w:rPr>
        <w:t>Виды</w:t>
      </w:r>
      <w:r>
        <w:rPr>
          <w:color w:val="333333"/>
          <w:spacing w:val="-3"/>
        </w:rPr>
        <w:t xml:space="preserve"> </w:t>
      </w:r>
      <w:r>
        <w:rPr>
          <w:color w:val="333333"/>
        </w:rPr>
        <w:t>и</w:t>
      </w:r>
      <w:r>
        <w:rPr>
          <w:color w:val="333333"/>
          <w:spacing w:val="-4"/>
        </w:rPr>
        <w:t xml:space="preserve"> </w:t>
      </w:r>
      <w:r>
        <w:rPr>
          <w:color w:val="333333"/>
        </w:rPr>
        <w:t>формы</w:t>
      </w:r>
      <w:r>
        <w:rPr>
          <w:color w:val="333333"/>
          <w:spacing w:val="-3"/>
        </w:rPr>
        <w:t xml:space="preserve"> </w:t>
      </w:r>
      <w:r>
        <w:rPr>
          <w:color w:val="333333"/>
        </w:rPr>
        <w:t>предпринимательской</w:t>
      </w:r>
      <w:r>
        <w:rPr>
          <w:color w:val="333333"/>
          <w:spacing w:val="-4"/>
        </w:rPr>
        <w:t xml:space="preserve"> </w:t>
      </w:r>
      <w:r>
        <w:rPr>
          <w:color w:val="333333"/>
        </w:rPr>
        <w:t>деятельности.</w:t>
      </w:r>
    </w:p>
    <w:p w14:paraId="42822F69" w14:textId="77777777" w:rsidR="00533F70" w:rsidRDefault="004F5381">
      <w:pPr>
        <w:pStyle w:val="a3"/>
      </w:pPr>
      <w:r>
        <w:rPr>
          <w:color w:val="333333"/>
        </w:rPr>
        <w:t>Обмен.</w:t>
      </w:r>
      <w:r>
        <w:rPr>
          <w:color w:val="333333"/>
          <w:spacing w:val="-3"/>
        </w:rPr>
        <w:t xml:space="preserve"> </w:t>
      </w:r>
      <w:r>
        <w:rPr>
          <w:color w:val="333333"/>
        </w:rPr>
        <w:t>Деньги</w:t>
      </w:r>
      <w:r>
        <w:rPr>
          <w:color w:val="333333"/>
          <w:spacing w:val="-3"/>
        </w:rPr>
        <w:t xml:space="preserve"> </w:t>
      </w:r>
      <w:r>
        <w:rPr>
          <w:color w:val="333333"/>
        </w:rPr>
        <w:t>и</w:t>
      </w:r>
      <w:r>
        <w:rPr>
          <w:color w:val="333333"/>
          <w:spacing w:val="-3"/>
        </w:rPr>
        <w:t xml:space="preserve"> </w:t>
      </w:r>
      <w:r>
        <w:rPr>
          <w:color w:val="333333"/>
        </w:rPr>
        <w:t>их</w:t>
      </w:r>
      <w:r>
        <w:rPr>
          <w:color w:val="333333"/>
          <w:spacing w:val="-4"/>
        </w:rPr>
        <w:t xml:space="preserve"> </w:t>
      </w:r>
      <w:r>
        <w:rPr>
          <w:color w:val="333333"/>
        </w:rPr>
        <w:t>функции.</w:t>
      </w:r>
      <w:r>
        <w:rPr>
          <w:color w:val="333333"/>
          <w:spacing w:val="-2"/>
        </w:rPr>
        <w:t xml:space="preserve"> </w:t>
      </w:r>
      <w:r>
        <w:rPr>
          <w:color w:val="333333"/>
        </w:rPr>
        <w:t>Торговля</w:t>
      </w:r>
      <w:r>
        <w:rPr>
          <w:color w:val="333333"/>
          <w:spacing w:val="-6"/>
        </w:rPr>
        <w:t xml:space="preserve"> </w:t>
      </w:r>
      <w:r>
        <w:rPr>
          <w:color w:val="333333"/>
        </w:rPr>
        <w:t>и</w:t>
      </w:r>
      <w:r>
        <w:rPr>
          <w:color w:val="333333"/>
          <w:spacing w:val="-3"/>
        </w:rPr>
        <w:t xml:space="preserve"> </w:t>
      </w:r>
      <w:r>
        <w:rPr>
          <w:color w:val="333333"/>
        </w:rPr>
        <w:t>её</w:t>
      </w:r>
      <w:r>
        <w:rPr>
          <w:color w:val="333333"/>
          <w:spacing w:val="-3"/>
        </w:rPr>
        <w:t xml:space="preserve"> </w:t>
      </w:r>
      <w:r>
        <w:rPr>
          <w:color w:val="333333"/>
        </w:rPr>
        <w:t>формы.</w:t>
      </w:r>
      <w:r>
        <w:rPr>
          <w:color w:val="333333"/>
          <w:spacing w:val="-3"/>
        </w:rPr>
        <w:t xml:space="preserve"> </w:t>
      </w:r>
      <w:r>
        <w:rPr>
          <w:color w:val="333333"/>
        </w:rPr>
        <w:t>Рыночная</w:t>
      </w:r>
      <w:r>
        <w:rPr>
          <w:color w:val="333333"/>
          <w:spacing w:val="-3"/>
        </w:rPr>
        <w:t xml:space="preserve"> </w:t>
      </w:r>
      <w:r>
        <w:rPr>
          <w:color w:val="333333"/>
        </w:rPr>
        <w:t>экономика.</w:t>
      </w:r>
      <w:r>
        <w:rPr>
          <w:color w:val="333333"/>
          <w:spacing w:val="-3"/>
        </w:rPr>
        <w:t xml:space="preserve"> </w:t>
      </w:r>
      <w:r>
        <w:rPr>
          <w:color w:val="333333"/>
        </w:rPr>
        <w:t>Конкуренция.</w:t>
      </w:r>
      <w:r>
        <w:rPr>
          <w:color w:val="333333"/>
          <w:spacing w:val="-57"/>
        </w:rPr>
        <w:t xml:space="preserve"> </w:t>
      </w:r>
      <w:r>
        <w:rPr>
          <w:color w:val="333333"/>
        </w:rPr>
        <w:t>Спрос</w:t>
      </w:r>
      <w:r>
        <w:rPr>
          <w:color w:val="333333"/>
          <w:spacing w:val="-2"/>
        </w:rPr>
        <w:t xml:space="preserve"> </w:t>
      </w:r>
      <w:r>
        <w:rPr>
          <w:color w:val="333333"/>
        </w:rPr>
        <w:t>и предложение.</w:t>
      </w:r>
    </w:p>
    <w:p w14:paraId="1761B8A5" w14:textId="77777777" w:rsidR="00533F70" w:rsidRDefault="004F5381">
      <w:pPr>
        <w:pStyle w:val="a3"/>
      </w:pPr>
      <w:r>
        <w:rPr>
          <w:color w:val="333333"/>
        </w:rPr>
        <w:t>Рыночное</w:t>
      </w:r>
      <w:r>
        <w:rPr>
          <w:color w:val="333333"/>
          <w:spacing w:val="-4"/>
        </w:rPr>
        <w:t xml:space="preserve"> </w:t>
      </w:r>
      <w:r>
        <w:rPr>
          <w:color w:val="333333"/>
        </w:rPr>
        <w:t>равновесие. Невидимая</w:t>
      </w:r>
      <w:r>
        <w:rPr>
          <w:color w:val="333333"/>
          <w:spacing w:val="-2"/>
        </w:rPr>
        <w:t xml:space="preserve"> </w:t>
      </w:r>
      <w:r>
        <w:rPr>
          <w:color w:val="333333"/>
        </w:rPr>
        <w:t>рука</w:t>
      </w:r>
      <w:r>
        <w:rPr>
          <w:color w:val="333333"/>
          <w:spacing w:val="-3"/>
        </w:rPr>
        <w:t xml:space="preserve"> </w:t>
      </w:r>
      <w:r>
        <w:rPr>
          <w:color w:val="333333"/>
        </w:rPr>
        <w:t>рынка.</w:t>
      </w:r>
      <w:r>
        <w:rPr>
          <w:color w:val="333333"/>
          <w:spacing w:val="-2"/>
        </w:rPr>
        <w:t xml:space="preserve"> </w:t>
      </w:r>
      <w:r>
        <w:rPr>
          <w:color w:val="333333"/>
        </w:rPr>
        <w:t>Многообразие</w:t>
      </w:r>
      <w:r>
        <w:rPr>
          <w:color w:val="333333"/>
          <w:spacing w:val="-3"/>
        </w:rPr>
        <w:t xml:space="preserve"> </w:t>
      </w:r>
      <w:r>
        <w:rPr>
          <w:color w:val="333333"/>
        </w:rPr>
        <w:t>рынков.</w:t>
      </w:r>
    </w:p>
    <w:p w14:paraId="1AF56231" w14:textId="77777777" w:rsidR="00533F70" w:rsidRDefault="004F5381">
      <w:pPr>
        <w:pStyle w:val="a3"/>
      </w:pPr>
      <w:r>
        <w:rPr>
          <w:color w:val="333333"/>
        </w:rPr>
        <w:t>Предприятие</w:t>
      </w:r>
      <w:r>
        <w:rPr>
          <w:color w:val="333333"/>
          <w:spacing w:val="-5"/>
        </w:rPr>
        <w:t xml:space="preserve"> </w:t>
      </w:r>
      <w:r>
        <w:rPr>
          <w:color w:val="333333"/>
        </w:rPr>
        <w:t>в</w:t>
      </w:r>
      <w:r>
        <w:rPr>
          <w:color w:val="333333"/>
          <w:spacing w:val="-4"/>
        </w:rPr>
        <w:t xml:space="preserve"> </w:t>
      </w:r>
      <w:r>
        <w:rPr>
          <w:color w:val="333333"/>
        </w:rPr>
        <w:t>экономике.</w:t>
      </w:r>
      <w:r>
        <w:rPr>
          <w:color w:val="333333"/>
          <w:spacing w:val="-3"/>
        </w:rPr>
        <w:t xml:space="preserve"> </w:t>
      </w:r>
      <w:r>
        <w:rPr>
          <w:color w:val="333333"/>
        </w:rPr>
        <w:t>Издержки,</w:t>
      </w:r>
      <w:r>
        <w:rPr>
          <w:color w:val="333333"/>
          <w:spacing w:val="-4"/>
        </w:rPr>
        <w:t xml:space="preserve"> </w:t>
      </w:r>
      <w:r>
        <w:rPr>
          <w:color w:val="333333"/>
        </w:rPr>
        <w:t>выручка</w:t>
      </w:r>
      <w:r>
        <w:rPr>
          <w:color w:val="333333"/>
          <w:spacing w:val="-2"/>
        </w:rPr>
        <w:t xml:space="preserve"> </w:t>
      </w:r>
      <w:r>
        <w:rPr>
          <w:color w:val="333333"/>
        </w:rPr>
        <w:t>и</w:t>
      </w:r>
      <w:r>
        <w:rPr>
          <w:color w:val="333333"/>
          <w:spacing w:val="-4"/>
        </w:rPr>
        <w:t xml:space="preserve"> </w:t>
      </w:r>
      <w:r>
        <w:rPr>
          <w:color w:val="333333"/>
        </w:rPr>
        <w:t>прибыль.</w:t>
      </w:r>
      <w:r>
        <w:rPr>
          <w:color w:val="333333"/>
          <w:spacing w:val="-3"/>
        </w:rPr>
        <w:t xml:space="preserve"> </w:t>
      </w:r>
      <w:r>
        <w:rPr>
          <w:color w:val="333333"/>
        </w:rPr>
        <w:t>Как</w:t>
      </w:r>
      <w:r>
        <w:rPr>
          <w:color w:val="333333"/>
          <w:spacing w:val="-5"/>
        </w:rPr>
        <w:t xml:space="preserve"> </w:t>
      </w:r>
      <w:r>
        <w:rPr>
          <w:color w:val="333333"/>
        </w:rPr>
        <w:t>повысить</w:t>
      </w:r>
      <w:r>
        <w:rPr>
          <w:color w:val="333333"/>
          <w:spacing w:val="-3"/>
        </w:rPr>
        <w:t xml:space="preserve"> </w:t>
      </w:r>
      <w:r>
        <w:rPr>
          <w:color w:val="333333"/>
        </w:rPr>
        <w:t>эффективность</w:t>
      </w:r>
      <w:r>
        <w:rPr>
          <w:color w:val="333333"/>
          <w:spacing w:val="-57"/>
        </w:rPr>
        <w:t xml:space="preserve"> </w:t>
      </w:r>
      <w:r>
        <w:rPr>
          <w:color w:val="333333"/>
        </w:rPr>
        <w:t>производства.</w:t>
      </w:r>
    </w:p>
    <w:p w14:paraId="52C4B9E2" w14:textId="77777777" w:rsidR="00533F70" w:rsidRDefault="004F5381">
      <w:pPr>
        <w:pStyle w:val="a3"/>
      </w:pPr>
      <w:r>
        <w:rPr>
          <w:color w:val="333333"/>
        </w:rPr>
        <w:t>Заработная</w:t>
      </w:r>
      <w:r>
        <w:rPr>
          <w:color w:val="333333"/>
          <w:spacing w:val="-3"/>
        </w:rPr>
        <w:t xml:space="preserve"> </w:t>
      </w:r>
      <w:r>
        <w:rPr>
          <w:color w:val="333333"/>
        </w:rPr>
        <w:t>плата</w:t>
      </w:r>
      <w:r>
        <w:rPr>
          <w:color w:val="333333"/>
          <w:spacing w:val="-2"/>
        </w:rPr>
        <w:t xml:space="preserve"> </w:t>
      </w:r>
      <w:r>
        <w:rPr>
          <w:color w:val="333333"/>
        </w:rPr>
        <w:t>и</w:t>
      </w:r>
      <w:r>
        <w:rPr>
          <w:color w:val="333333"/>
          <w:spacing w:val="-2"/>
        </w:rPr>
        <w:t xml:space="preserve"> </w:t>
      </w:r>
      <w:r>
        <w:rPr>
          <w:color w:val="333333"/>
        </w:rPr>
        <w:t>стимулирование</w:t>
      </w:r>
      <w:r>
        <w:rPr>
          <w:color w:val="333333"/>
          <w:spacing w:val="-3"/>
        </w:rPr>
        <w:t xml:space="preserve"> </w:t>
      </w:r>
      <w:r>
        <w:rPr>
          <w:color w:val="333333"/>
        </w:rPr>
        <w:t>труда.</w:t>
      </w:r>
      <w:r>
        <w:rPr>
          <w:color w:val="333333"/>
          <w:spacing w:val="-2"/>
        </w:rPr>
        <w:t xml:space="preserve"> </w:t>
      </w:r>
      <w:r>
        <w:rPr>
          <w:color w:val="333333"/>
        </w:rPr>
        <w:t>Занятость</w:t>
      </w:r>
      <w:r>
        <w:rPr>
          <w:color w:val="333333"/>
          <w:spacing w:val="-1"/>
        </w:rPr>
        <w:t xml:space="preserve"> </w:t>
      </w:r>
      <w:r>
        <w:rPr>
          <w:color w:val="333333"/>
        </w:rPr>
        <w:t>и</w:t>
      </w:r>
      <w:r>
        <w:rPr>
          <w:color w:val="333333"/>
          <w:spacing w:val="-3"/>
        </w:rPr>
        <w:t xml:space="preserve"> </w:t>
      </w:r>
      <w:r>
        <w:rPr>
          <w:color w:val="333333"/>
        </w:rPr>
        <w:t>безработица.</w:t>
      </w:r>
    </w:p>
    <w:p w14:paraId="601BE2E6" w14:textId="77777777" w:rsidR="00533F70" w:rsidRDefault="004F5381">
      <w:pPr>
        <w:pStyle w:val="a3"/>
        <w:ind w:right="1010"/>
      </w:pPr>
      <w:r>
        <w:rPr>
          <w:color w:val="333333"/>
        </w:rPr>
        <w:t>Финансовый рынок и посредники (банки, страховые компании, кредитные союзы,</w:t>
      </w:r>
      <w:r>
        <w:rPr>
          <w:color w:val="333333"/>
          <w:spacing w:val="-57"/>
        </w:rPr>
        <w:t xml:space="preserve"> </w:t>
      </w:r>
      <w:r>
        <w:rPr>
          <w:color w:val="333333"/>
        </w:rPr>
        <w:t>участники</w:t>
      </w:r>
      <w:r>
        <w:rPr>
          <w:color w:val="333333"/>
          <w:spacing w:val="-1"/>
        </w:rPr>
        <w:t xml:space="preserve"> </w:t>
      </w:r>
      <w:r>
        <w:rPr>
          <w:color w:val="333333"/>
        </w:rPr>
        <w:t>фондового рынка). Услуги</w:t>
      </w:r>
      <w:r>
        <w:rPr>
          <w:color w:val="333333"/>
          <w:spacing w:val="-1"/>
        </w:rPr>
        <w:t xml:space="preserve"> </w:t>
      </w:r>
      <w:r>
        <w:rPr>
          <w:color w:val="333333"/>
        </w:rPr>
        <w:t>финансовых</w:t>
      </w:r>
      <w:r>
        <w:rPr>
          <w:color w:val="333333"/>
          <w:spacing w:val="2"/>
        </w:rPr>
        <w:t xml:space="preserve"> </w:t>
      </w:r>
      <w:r>
        <w:rPr>
          <w:color w:val="333333"/>
        </w:rPr>
        <w:t>посредников.</w:t>
      </w:r>
    </w:p>
    <w:p w14:paraId="28DC7C8E" w14:textId="77777777" w:rsidR="00533F70" w:rsidRDefault="004F5381">
      <w:pPr>
        <w:pStyle w:val="a3"/>
      </w:pPr>
      <w:r>
        <w:rPr>
          <w:color w:val="333333"/>
        </w:rPr>
        <w:t>Основные</w:t>
      </w:r>
      <w:r>
        <w:rPr>
          <w:color w:val="333333"/>
          <w:spacing w:val="-5"/>
        </w:rPr>
        <w:t xml:space="preserve"> </w:t>
      </w:r>
      <w:r>
        <w:rPr>
          <w:color w:val="333333"/>
        </w:rPr>
        <w:t>типы</w:t>
      </w:r>
      <w:r>
        <w:rPr>
          <w:color w:val="333333"/>
          <w:spacing w:val="-3"/>
        </w:rPr>
        <w:t xml:space="preserve"> </w:t>
      </w:r>
      <w:r>
        <w:rPr>
          <w:color w:val="333333"/>
        </w:rPr>
        <w:t>финансовых</w:t>
      </w:r>
      <w:r>
        <w:rPr>
          <w:color w:val="333333"/>
          <w:spacing w:val="-1"/>
        </w:rPr>
        <w:t xml:space="preserve"> </w:t>
      </w:r>
      <w:r>
        <w:rPr>
          <w:color w:val="333333"/>
        </w:rPr>
        <w:t>инструментов:</w:t>
      </w:r>
      <w:r>
        <w:rPr>
          <w:color w:val="333333"/>
          <w:spacing w:val="-2"/>
        </w:rPr>
        <w:t xml:space="preserve"> </w:t>
      </w:r>
      <w:r>
        <w:rPr>
          <w:color w:val="333333"/>
        </w:rPr>
        <w:t>акции</w:t>
      </w:r>
      <w:r>
        <w:rPr>
          <w:color w:val="333333"/>
          <w:spacing w:val="-5"/>
        </w:rPr>
        <w:t xml:space="preserve"> </w:t>
      </w:r>
      <w:r>
        <w:rPr>
          <w:color w:val="333333"/>
        </w:rPr>
        <w:t>и</w:t>
      </w:r>
      <w:r>
        <w:rPr>
          <w:color w:val="333333"/>
          <w:spacing w:val="-3"/>
        </w:rPr>
        <w:t xml:space="preserve"> </w:t>
      </w:r>
      <w:r>
        <w:rPr>
          <w:color w:val="333333"/>
        </w:rPr>
        <w:t>облигации.</w:t>
      </w:r>
    </w:p>
    <w:p w14:paraId="2DA315C0" w14:textId="77777777" w:rsidR="00533F70" w:rsidRDefault="004F5381">
      <w:pPr>
        <w:pStyle w:val="a3"/>
        <w:ind w:right="827"/>
      </w:pPr>
      <w:r>
        <w:rPr>
          <w:color w:val="333333"/>
        </w:rPr>
        <w:t>Банковские услуги, предоставляемые гражданам (депозит, кредит, платёжная карта,</w:t>
      </w:r>
      <w:r>
        <w:rPr>
          <w:color w:val="333333"/>
          <w:spacing w:val="-58"/>
        </w:rPr>
        <w:t xml:space="preserve"> </w:t>
      </w:r>
      <w:r>
        <w:rPr>
          <w:color w:val="333333"/>
        </w:rPr>
        <w:t>денежные</w:t>
      </w:r>
      <w:r>
        <w:rPr>
          <w:color w:val="333333"/>
          <w:spacing w:val="-5"/>
        </w:rPr>
        <w:t xml:space="preserve"> </w:t>
      </w:r>
      <w:r>
        <w:rPr>
          <w:color w:val="333333"/>
        </w:rPr>
        <w:t>переводы,</w:t>
      </w:r>
      <w:r>
        <w:rPr>
          <w:color w:val="333333"/>
          <w:spacing w:val="-3"/>
        </w:rPr>
        <w:t xml:space="preserve"> </w:t>
      </w:r>
      <w:r>
        <w:rPr>
          <w:color w:val="333333"/>
        </w:rPr>
        <w:t>обмен</w:t>
      </w:r>
      <w:r>
        <w:rPr>
          <w:color w:val="333333"/>
          <w:spacing w:val="-2"/>
        </w:rPr>
        <w:t xml:space="preserve"> </w:t>
      </w:r>
      <w:r>
        <w:rPr>
          <w:color w:val="333333"/>
        </w:rPr>
        <w:t>валюты).</w:t>
      </w:r>
      <w:r>
        <w:rPr>
          <w:color w:val="333333"/>
          <w:spacing w:val="-2"/>
        </w:rPr>
        <w:t xml:space="preserve"> </w:t>
      </w:r>
      <w:r>
        <w:rPr>
          <w:color w:val="333333"/>
        </w:rPr>
        <w:t>Дистанционное</w:t>
      </w:r>
      <w:r>
        <w:rPr>
          <w:color w:val="333333"/>
          <w:spacing w:val="-3"/>
        </w:rPr>
        <w:t xml:space="preserve"> </w:t>
      </w:r>
      <w:r>
        <w:rPr>
          <w:color w:val="333333"/>
        </w:rPr>
        <w:t>банковское</w:t>
      </w:r>
      <w:r>
        <w:rPr>
          <w:color w:val="333333"/>
          <w:spacing w:val="-3"/>
        </w:rPr>
        <w:t xml:space="preserve"> </w:t>
      </w:r>
      <w:r>
        <w:rPr>
          <w:color w:val="333333"/>
        </w:rPr>
        <w:t>обслуживание.</w:t>
      </w:r>
    </w:p>
    <w:p w14:paraId="64862922" w14:textId="77777777" w:rsidR="00533F70" w:rsidRDefault="004F5381">
      <w:pPr>
        <w:pStyle w:val="a3"/>
        <w:ind w:right="1325"/>
      </w:pPr>
      <w:r>
        <w:rPr>
          <w:color w:val="333333"/>
        </w:rPr>
        <w:t>Страховые услуги. Защита прав потребителя финансовых услуг.</w:t>
      </w:r>
      <w:r>
        <w:rPr>
          <w:color w:val="333333"/>
          <w:spacing w:val="1"/>
        </w:rPr>
        <w:t xml:space="preserve"> </w:t>
      </w:r>
      <w:r>
        <w:rPr>
          <w:color w:val="333333"/>
        </w:rPr>
        <w:t>Экономические</w:t>
      </w:r>
      <w:r>
        <w:rPr>
          <w:color w:val="333333"/>
          <w:spacing w:val="-7"/>
        </w:rPr>
        <w:t xml:space="preserve"> </w:t>
      </w:r>
      <w:r>
        <w:rPr>
          <w:color w:val="333333"/>
        </w:rPr>
        <w:t>функции</w:t>
      </w:r>
      <w:r>
        <w:rPr>
          <w:color w:val="333333"/>
          <w:spacing w:val="-5"/>
        </w:rPr>
        <w:t xml:space="preserve"> </w:t>
      </w:r>
      <w:r>
        <w:rPr>
          <w:color w:val="333333"/>
        </w:rPr>
        <w:t>домохозяйств.</w:t>
      </w:r>
      <w:r>
        <w:rPr>
          <w:color w:val="333333"/>
          <w:spacing w:val="-5"/>
        </w:rPr>
        <w:t xml:space="preserve"> </w:t>
      </w:r>
      <w:r>
        <w:rPr>
          <w:color w:val="333333"/>
        </w:rPr>
        <w:t>Потребление</w:t>
      </w:r>
      <w:r>
        <w:rPr>
          <w:color w:val="333333"/>
          <w:spacing w:val="-6"/>
        </w:rPr>
        <w:t xml:space="preserve"> </w:t>
      </w:r>
      <w:r>
        <w:rPr>
          <w:color w:val="333333"/>
        </w:rPr>
        <w:t>домашних</w:t>
      </w:r>
      <w:r>
        <w:rPr>
          <w:color w:val="333333"/>
          <w:spacing w:val="-7"/>
        </w:rPr>
        <w:t xml:space="preserve"> </w:t>
      </w:r>
      <w:r>
        <w:rPr>
          <w:color w:val="333333"/>
        </w:rPr>
        <w:t>хозяйств.</w:t>
      </w:r>
    </w:p>
    <w:p w14:paraId="09E4FB03" w14:textId="77777777" w:rsidR="00533F70" w:rsidRDefault="004F5381">
      <w:pPr>
        <w:pStyle w:val="a3"/>
        <w:ind w:right="922"/>
      </w:pPr>
      <w:r>
        <w:rPr>
          <w:color w:val="333333"/>
        </w:rPr>
        <w:t>Потребительские товары и товары длительного пользования. Источники доходов и</w:t>
      </w:r>
      <w:r>
        <w:rPr>
          <w:color w:val="333333"/>
          <w:spacing w:val="-57"/>
        </w:rPr>
        <w:t xml:space="preserve"> </w:t>
      </w:r>
      <w:r>
        <w:rPr>
          <w:color w:val="333333"/>
        </w:rPr>
        <w:t>расходов семьи. Семейный бюджет. Личный финансовый план. Способы и формы</w:t>
      </w:r>
      <w:r>
        <w:rPr>
          <w:color w:val="333333"/>
          <w:spacing w:val="1"/>
        </w:rPr>
        <w:t xml:space="preserve"> </w:t>
      </w:r>
      <w:r>
        <w:rPr>
          <w:color w:val="333333"/>
        </w:rPr>
        <w:t>сбережений.</w:t>
      </w:r>
    </w:p>
    <w:p w14:paraId="307E46A8" w14:textId="77777777" w:rsidR="00533F70" w:rsidRDefault="004F5381">
      <w:pPr>
        <w:pStyle w:val="a3"/>
        <w:ind w:right="467"/>
      </w:pPr>
      <w:r>
        <w:rPr>
          <w:color w:val="333333"/>
        </w:rPr>
        <w:t>Экономические цели и функции государства. Налоги. Доходы и расходы государства.</w:t>
      </w:r>
      <w:r>
        <w:rPr>
          <w:color w:val="333333"/>
          <w:spacing w:val="1"/>
        </w:rPr>
        <w:t xml:space="preserve"> </w:t>
      </w:r>
      <w:r>
        <w:rPr>
          <w:color w:val="333333"/>
        </w:rPr>
        <w:t>Государственный бюджет. Государственная бюджетная и денежно-кредитная политика</w:t>
      </w:r>
      <w:r>
        <w:rPr>
          <w:color w:val="333333"/>
          <w:spacing w:val="-57"/>
        </w:rPr>
        <w:t xml:space="preserve"> </w:t>
      </w:r>
      <w:r>
        <w:rPr>
          <w:color w:val="333333"/>
        </w:rPr>
        <w:t>Российской</w:t>
      </w:r>
      <w:r>
        <w:rPr>
          <w:color w:val="333333"/>
          <w:spacing w:val="-1"/>
        </w:rPr>
        <w:t xml:space="preserve"> </w:t>
      </w:r>
      <w:r>
        <w:rPr>
          <w:color w:val="333333"/>
        </w:rPr>
        <w:t>Федерации.</w:t>
      </w:r>
      <w:r>
        <w:rPr>
          <w:color w:val="333333"/>
          <w:spacing w:val="-4"/>
        </w:rPr>
        <w:t xml:space="preserve"> </w:t>
      </w:r>
      <w:r>
        <w:rPr>
          <w:color w:val="333333"/>
        </w:rPr>
        <w:t>Государственная</w:t>
      </w:r>
      <w:r>
        <w:rPr>
          <w:color w:val="333333"/>
          <w:spacing w:val="-1"/>
        </w:rPr>
        <w:t xml:space="preserve"> </w:t>
      </w:r>
      <w:r>
        <w:rPr>
          <w:color w:val="333333"/>
        </w:rPr>
        <w:t>политика</w:t>
      </w:r>
      <w:r>
        <w:rPr>
          <w:color w:val="333333"/>
          <w:spacing w:val="-1"/>
        </w:rPr>
        <w:t xml:space="preserve"> </w:t>
      </w:r>
      <w:r>
        <w:rPr>
          <w:color w:val="333333"/>
        </w:rPr>
        <w:t>по</w:t>
      </w:r>
      <w:r>
        <w:rPr>
          <w:color w:val="333333"/>
          <w:spacing w:val="-1"/>
        </w:rPr>
        <w:t xml:space="preserve"> </w:t>
      </w:r>
      <w:r>
        <w:rPr>
          <w:color w:val="333333"/>
        </w:rPr>
        <w:t>развитию</w:t>
      </w:r>
      <w:r>
        <w:rPr>
          <w:color w:val="333333"/>
          <w:spacing w:val="-1"/>
        </w:rPr>
        <w:t xml:space="preserve"> </w:t>
      </w:r>
      <w:r>
        <w:rPr>
          <w:color w:val="333333"/>
        </w:rPr>
        <w:t>конкуренции.</w:t>
      </w:r>
    </w:p>
    <w:p w14:paraId="77696715" w14:textId="77777777" w:rsidR="00533F70" w:rsidRDefault="004F5381" w:rsidP="009B59A7">
      <w:pPr>
        <w:pStyle w:val="a5"/>
        <w:tabs>
          <w:tab w:val="left" w:pos="1683"/>
        </w:tabs>
        <w:spacing w:before="1"/>
        <w:ind w:left="1682"/>
        <w:rPr>
          <w:sz w:val="24"/>
        </w:rPr>
      </w:pPr>
      <w:r>
        <w:rPr>
          <w:color w:val="333333"/>
          <w:sz w:val="24"/>
        </w:rPr>
        <w:t>Человек</w:t>
      </w:r>
      <w:r>
        <w:rPr>
          <w:color w:val="333333"/>
          <w:spacing w:val="-3"/>
          <w:sz w:val="24"/>
        </w:rPr>
        <w:t xml:space="preserve"> </w:t>
      </w:r>
      <w:r>
        <w:rPr>
          <w:color w:val="333333"/>
          <w:sz w:val="24"/>
        </w:rPr>
        <w:t>в</w:t>
      </w:r>
      <w:r>
        <w:rPr>
          <w:color w:val="333333"/>
          <w:spacing w:val="-3"/>
          <w:sz w:val="24"/>
        </w:rPr>
        <w:t xml:space="preserve"> </w:t>
      </w:r>
      <w:r>
        <w:rPr>
          <w:color w:val="333333"/>
          <w:sz w:val="24"/>
        </w:rPr>
        <w:t>мире</w:t>
      </w:r>
      <w:r>
        <w:rPr>
          <w:color w:val="333333"/>
          <w:spacing w:val="-1"/>
          <w:sz w:val="24"/>
        </w:rPr>
        <w:t xml:space="preserve"> </w:t>
      </w:r>
      <w:r>
        <w:rPr>
          <w:color w:val="333333"/>
          <w:sz w:val="24"/>
        </w:rPr>
        <w:t>культуры.</w:t>
      </w:r>
    </w:p>
    <w:p w14:paraId="21A4787B" w14:textId="77777777" w:rsidR="00533F70" w:rsidRDefault="004F5381">
      <w:pPr>
        <w:pStyle w:val="a3"/>
        <w:ind w:right="819"/>
      </w:pPr>
      <w:r>
        <w:rPr>
          <w:color w:val="333333"/>
        </w:rPr>
        <w:t>Культура, её многообразие и формы. Влияние духовной культуры на формирование</w:t>
      </w:r>
      <w:r>
        <w:rPr>
          <w:color w:val="333333"/>
          <w:spacing w:val="-58"/>
        </w:rPr>
        <w:t xml:space="preserve"> </w:t>
      </w:r>
      <w:r>
        <w:rPr>
          <w:color w:val="333333"/>
        </w:rPr>
        <w:t>личности.</w:t>
      </w:r>
      <w:r>
        <w:rPr>
          <w:color w:val="333333"/>
          <w:spacing w:val="-1"/>
        </w:rPr>
        <w:t xml:space="preserve"> </w:t>
      </w:r>
      <w:r>
        <w:rPr>
          <w:color w:val="333333"/>
        </w:rPr>
        <w:t>Современная</w:t>
      </w:r>
      <w:r>
        <w:rPr>
          <w:color w:val="333333"/>
          <w:spacing w:val="-3"/>
        </w:rPr>
        <w:t xml:space="preserve"> </w:t>
      </w:r>
      <w:r>
        <w:rPr>
          <w:color w:val="333333"/>
        </w:rPr>
        <w:t>молодёжная культура.</w:t>
      </w:r>
    </w:p>
    <w:p w14:paraId="3DAED73B" w14:textId="77777777" w:rsidR="00533F70" w:rsidRDefault="004F5381">
      <w:pPr>
        <w:pStyle w:val="a3"/>
        <w:ind w:right="281"/>
      </w:pPr>
      <w:r>
        <w:rPr>
          <w:color w:val="333333"/>
        </w:rPr>
        <w:t>Наука. Естественные и социально-гуманитарные науки. Роль науки в развитии общества.</w:t>
      </w:r>
      <w:r>
        <w:rPr>
          <w:color w:val="333333"/>
          <w:spacing w:val="-58"/>
        </w:rPr>
        <w:t xml:space="preserve"> </w:t>
      </w:r>
      <w:r>
        <w:rPr>
          <w:color w:val="333333"/>
        </w:rPr>
        <w:t>Образование. Личностная и общественная значимость образования в современном</w:t>
      </w:r>
      <w:r>
        <w:rPr>
          <w:color w:val="333333"/>
          <w:spacing w:val="1"/>
        </w:rPr>
        <w:t xml:space="preserve"> </w:t>
      </w:r>
      <w:r>
        <w:rPr>
          <w:color w:val="333333"/>
        </w:rPr>
        <w:t>обществе.</w:t>
      </w:r>
      <w:r>
        <w:rPr>
          <w:color w:val="333333"/>
          <w:spacing w:val="-1"/>
        </w:rPr>
        <w:t xml:space="preserve"> </w:t>
      </w:r>
      <w:r>
        <w:rPr>
          <w:color w:val="333333"/>
        </w:rPr>
        <w:t>Образование</w:t>
      </w:r>
      <w:r>
        <w:rPr>
          <w:color w:val="333333"/>
          <w:spacing w:val="-2"/>
        </w:rPr>
        <w:t xml:space="preserve"> </w:t>
      </w:r>
      <w:r>
        <w:rPr>
          <w:color w:val="333333"/>
        </w:rPr>
        <w:t>в</w:t>
      </w:r>
      <w:r>
        <w:rPr>
          <w:color w:val="333333"/>
          <w:spacing w:val="-1"/>
        </w:rPr>
        <w:t xml:space="preserve"> </w:t>
      </w:r>
      <w:r>
        <w:rPr>
          <w:color w:val="333333"/>
        </w:rPr>
        <w:t>Российской</w:t>
      </w:r>
      <w:r>
        <w:rPr>
          <w:color w:val="333333"/>
          <w:spacing w:val="-1"/>
        </w:rPr>
        <w:t xml:space="preserve"> </w:t>
      </w:r>
      <w:r>
        <w:rPr>
          <w:color w:val="333333"/>
        </w:rPr>
        <w:t>Федерации. Самообразование.</w:t>
      </w:r>
    </w:p>
    <w:p w14:paraId="7783D663" w14:textId="77777777" w:rsidR="00533F70" w:rsidRDefault="004F5381">
      <w:pPr>
        <w:pStyle w:val="a3"/>
      </w:pPr>
      <w:r>
        <w:rPr>
          <w:color w:val="333333"/>
        </w:rPr>
        <w:t>Политика</w:t>
      </w:r>
      <w:r>
        <w:rPr>
          <w:color w:val="333333"/>
          <w:spacing w:val="-3"/>
        </w:rPr>
        <w:t xml:space="preserve"> </w:t>
      </w:r>
      <w:r>
        <w:rPr>
          <w:color w:val="333333"/>
        </w:rPr>
        <w:t>в</w:t>
      </w:r>
      <w:r>
        <w:rPr>
          <w:color w:val="333333"/>
          <w:spacing w:val="-3"/>
        </w:rPr>
        <w:t xml:space="preserve"> </w:t>
      </w:r>
      <w:r>
        <w:rPr>
          <w:color w:val="333333"/>
        </w:rPr>
        <w:t>сфере</w:t>
      </w:r>
      <w:r>
        <w:rPr>
          <w:color w:val="333333"/>
          <w:spacing w:val="-4"/>
        </w:rPr>
        <w:t xml:space="preserve"> </w:t>
      </w:r>
      <w:r>
        <w:rPr>
          <w:color w:val="333333"/>
        </w:rPr>
        <w:t>культуры</w:t>
      </w:r>
      <w:r>
        <w:rPr>
          <w:color w:val="333333"/>
          <w:spacing w:val="-2"/>
        </w:rPr>
        <w:t xml:space="preserve"> </w:t>
      </w:r>
      <w:r>
        <w:rPr>
          <w:color w:val="333333"/>
        </w:rPr>
        <w:t>и</w:t>
      </w:r>
      <w:r>
        <w:rPr>
          <w:color w:val="333333"/>
          <w:spacing w:val="-2"/>
        </w:rPr>
        <w:t xml:space="preserve"> </w:t>
      </w:r>
      <w:r>
        <w:rPr>
          <w:color w:val="333333"/>
        </w:rPr>
        <w:t>образования</w:t>
      </w:r>
      <w:r>
        <w:rPr>
          <w:color w:val="333333"/>
          <w:spacing w:val="-2"/>
        </w:rPr>
        <w:t xml:space="preserve"> </w:t>
      </w:r>
      <w:r>
        <w:rPr>
          <w:color w:val="333333"/>
        </w:rPr>
        <w:t>в</w:t>
      </w:r>
      <w:r>
        <w:rPr>
          <w:color w:val="333333"/>
          <w:spacing w:val="-3"/>
        </w:rPr>
        <w:t xml:space="preserve"> </w:t>
      </w:r>
      <w:r>
        <w:rPr>
          <w:color w:val="333333"/>
        </w:rPr>
        <w:t>Российской</w:t>
      </w:r>
      <w:r>
        <w:rPr>
          <w:color w:val="333333"/>
          <w:spacing w:val="-2"/>
        </w:rPr>
        <w:t xml:space="preserve"> </w:t>
      </w:r>
      <w:r>
        <w:rPr>
          <w:color w:val="333333"/>
        </w:rPr>
        <w:t>Федерации.</w:t>
      </w:r>
    </w:p>
    <w:p w14:paraId="17C479A5" w14:textId="77777777" w:rsidR="00533F70" w:rsidRDefault="004F5381">
      <w:pPr>
        <w:pStyle w:val="a3"/>
        <w:ind w:right="123"/>
      </w:pPr>
      <w:r>
        <w:rPr>
          <w:color w:val="333333"/>
        </w:rPr>
        <w:t>Понятие религии. Роль религии в жизни человека и общества. Свобода совести и свобода</w:t>
      </w:r>
      <w:r>
        <w:rPr>
          <w:color w:val="333333"/>
          <w:spacing w:val="1"/>
        </w:rPr>
        <w:t xml:space="preserve"> </w:t>
      </w:r>
      <w:r>
        <w:rPr>
          <w:color w:val="333333"/>
        </w:rPr>
        <w:t>вероисповедания.</w:t>
      </w:r>
      <w:r>
        <w:rPr>
          <w:color w:val="333333"/>
          <w:spacing w:val="-4"/>
        </w:rPr>
        <w:t xml:space="preserve"> </w:t>
      </w:r>
      <w:r>
        <w:rPr>
          <w:color w:val="333333"/>
        </w:rPr>
        <w:t>Национальные</w:t>
      </w:r>
      <w:r>
        <w:rPr>
          <w:color w:val="333333"/>
          <w:spacing w:val="-6"/>
        </w:rPr>
        <w:t xml:space="preserve"> </w:t>
      </w:r>
      <w:r>
        <w:rPr>
          <w:color w:val="333333"/>
        </w:rPr>
        <w:t>и</w:t>
      </w:r>
      <w:r>
        <w:rPr>
          <w:color w:val="333333"/>
          <w:spacing w:val="-3"/>
        </w:rPr>
        <w:t xml:space="preserve"> </w:t>
      </w:r>
      <w:r>
        <w:rPr>
          <w:color w:val="333333"/>
        </w:rPr>
        <w:t>мировые</w:t>
      </w:r>
      <w:r>
        <w:rPr>
          <w:color w:val="333333"/>
          <w:spacing w:val="-5"/>
        </w:rPr>
        <w:t xml:space="preserve"> </w:t>
      </w:r>
      <w:r>
        <w:rPr>
          <w:color w:val="333333"/>
        </w:rPr>
        <w:t>религии.</w:t>
      </w:r>
      <w:r>
        <w:rPr>
          <w:color w:val="333333"/>
          <w:spacing w:val="-3"/>
        </w:rPr>
        <w:t xml:space="preserve"> </w:t>
      </w:r>
      <w:r>
        <w:rPr>
          <w:color w:val="333333"/>
        </w:rPr>
        <w:t>Религии</w:t>
      </w:r>
      <w:r>
        <w:rPr>
          <w:color w:val="333333"/>
          <w:spacing w:val="-4"/>
        </w:rPr>
        <w:t xml:space="preserve"> </w:t>
      </w:r>
      <w:r>
        <w:rPr>
          <w:color w:val="333333"/>
        </w:rPr>
        <w:t>и</w:t>
      </w:r>
      <w:r>
        <w:rPr>
          <w:color w:val="333333"/>
          <w:spacing w:val="-4"/>
        </w:rPr>
        <w:t xml:space="preserve"> </w:t>
      </w:r>
      <w:r>
        <w:rPr>
          <w:color w:val="333333"/>
        </w:rPr>
        <w:t>религиозные</w:t>
      </w:r>
      <w:r>
        <w:rPr>
          <w:color w:val="333333"/>
          <w:spacing w:val="-5"/>
        </w:rPr>
        <w:t xml:space="preserve"> </w:t>
      </w:r>
      <w:r>
        <w:rPr>
          <w:color w:val="333333"/>
        </w:rPr>
        <w:t>объединения</w:t>
      </w:r>
      <w:r>
        <w:rPr>
          <w:color w:val="333333"/>
          <w:spacing w:val="-57"/>
        </w:rPr>
        <w:t xml:space="preserve"> </w:t>
      </w:r>
      <w:r>
        <w:rPr>
          <w:color w:val="333333"/>
        </w:rPr>
        <w:t>в</w:t>
      </w:r>
      <w:r>
        <w:rPr>
          <w:color w:val="333333"/>
          <w:spacing w:val="-2"/>
        </w:rPr>
        <w:t xml:space="preserve"> </w:t>
      </w:r>
      <w:r>
        <w:rPr>
          <w:color w:val="333333"/>
        </w:rPr>
        <w:t>Российской Федерации.</w:t>
      </w:r>
    </w:p>
    <w:p w14:paraId="677B7526" w14:textId="77777777" w:rsidR="00533F70" w:rsidRDefault="004F5381">
      <w:pPr>
        <w:pStyle w:val="a3"/>
      </w:pPr>
      <w:r>
        <w:rPr>
          <w:color w:val="333333"/>
        </w:rPr>
        <w:t>Что</w:t>
      </w:r>
      <w:r>
        <w:rPr>
          <w:color w:val="333333"/>
          <w:spacing w:val="-2"/>
        </w:rPr>
        <w:t xml:space="preserve"> </w:t>
      </w:r>
      <w:r>
        <w:rPr>
          <w:color w:val="333333"/>
        </w:rPr>
        <w:t>такое</w:t>
      </w:r>
      <w:r>
        <w:rPr>
          <w:color w:val="333333"/>
          <w:spacing w:val="-2"/>
        </w:rPr>
        <w:t xml:space="preserve"> </w:t>
      </w:r>
      <w:r>
        <w:rPr>
          <w:color w:val="333333"/>
        </w:rPr>
        <w:t>искусство. Виды</w:t>
      </w:r>
      <w:r>
        <w:rPr>
          <w:color w:val="333333"/>
          <w:spacing w:val="-2"/>
        </w:rPr>
        <w:t xml:space="preserve"> </w:t>
      </w:r>
      <w:r>
        <w:rPr>
          <w:color w:val="333333"/>
        </w:rPr>
        <w:t>искусств.</w:t>
      </w:r>
      <w:r>
        <w:rPr>
          <w:color w:val="333333"/>
          <w:spacing w:val="-2"/>
        </w:rPr>
        <w:t xml:space="preserve"> </w:t>
      </w:r>
      <w:r>
        <w:rPr>
          <w:color w:val="333333"/>
        </w:rPr>
        <w:t>Роль</w:t>
      </w:r>
      <w:r>
        <w:rPr>
          <w:color w:val="333333"/>
          <w:spacing w:val="-2"/>
        </w:rPr>
        <w:t xml:space="preserve"> </w:t>
      </w:r>
      <w:r>
        <w:rPr>
          <w:color w:val="333333"/>
        </w:rPr>
        <w:t>искусства</w:t>
      </w:r>
      <w:r>
        <w:rPr>
          <w:color w:val="333333"/>
          <w:spacing w:val="-4"/>
        </w:rPr>
        <w:t xml:space="preserve"> </w:t>
      </w:r>
      <w:r>
        <w:rPr>
          <w:color w:val="333333"/>
        </w:rPr>
        <w:t>в</w:t>
      </w:r>
      <w:r>
        <w:rPr>
          <w:color w:val="333333"/>
          <w:spacing w:val="-3"/>
        </w:rPr>
        <w:t xml:space="preserve"> </w:t>
      </w:r>
      <w:r>
        <w:rPr>
          <w:color w:val="333333"/>
        </w:rPr>
        <w:t>жизни</w:t>
      </w:r>
      <w:r>
        <w:rPr>
          <w:color w:val="333333"/>
          <w:spacing w:val="-2"/>
        </w:rPr>
        <w:t xml:space="preserve"> </w:t>
      </w:r>
      <w:r>
        <w:rPr>
          <w:color w:val="333333"/>
        </w:rPr>
        <w:t>человека</w:t>
      </w:r>
      <w:r>
        <w:rPr>
          <w:color w:val="333333"/>
          <w:spacing w:val="-3"/>
        </w:rPr>
        <w:t xml:space="preserve"> </w:t>
      </w:r>
      <w:r>
        <w:rPr>
          <w:color w:val="333333"/>
        </w:rPr>
        <w:t>и</w:t>
      </w:r>
      <w:r>
        <w:rPr>
          <w:color w:val="333333"/>
          <w:spacing w:val="-2"/>
        </w:rPr>
        <w:t xml:space="preserve"> </w:t>
      </w:r>
      <w:r>
        <w:rPr>
          <w:color w:val="333333"/>
        </w:rPr>
        <w:t>общества.</w:t>
      </w:r>
    </w:p>
    <w:p w14:paraId="064A1437" w14:textId="77777777" w:rsidR="00533F70" w:rsidRDefault="00533F70">
      <w:pPr>
        <w:sectPr w:rsidR="00533F70">
          <w:pgSz w:w="11910" w:h="16840"/>
          <w:pgMar w:top="1040" w:right="720" w:bottom="280" w:left="740" w:header="720" w:footer="720" w:gutter="0"/>
          <w:cols w:space="720"/>
        </w:sectPr>
      </w:pPr>
    </w:p>
    <w:p w14:paraId="62F63A8D" w14:textId="77777777" w:rsidR="00533F70" w:rsidRDefault="004F5381">
      <w:pPr>
        <w:pStyle w:val="a3"/>
        <w:spacing w:before="66"/>
        <w:ind w:right="240"/>
      </w:pPr>
      <w:r>
        <w:rPr>
          <w:color w:val="333333"/>
        </w:rPr>
        <w:lastRenderedPageBreak/>
        <w:t>Роль информации и информационных технологий в современном мире. Информационная</w:t>
      </w:r>
      <w:r>
        <w:rPr>
          <w:color w:val="333333"/>
          <w:spacing w:val="-57"/>
        </w:rPr>
        <w:t xml:space="preserve"> </w:t>
      </w:r>
      <w:r>
        <w:rPr>
          <w:color w:val="333333"/>
        </w:rPr>
        <w:t>культура</w:t>
      </w:r>
      <w:r>
        <w:rPr>
          <w:color w:val="333333"/>
          <w:spacing w:val="-4"/>
        </w:rPr>
        <w:t xml:space="preserve"> </w:t>
      </w:r>
      <w:r>
        <w:rPr>
          <w:color w:val="333333"/>
        </w:rPr>
        <w:t>и</w:t>
      </w:r>
      <w:r>
        <w:rPr>
          <w:color w:val="333333"/>
          <w:spacing w:val="-3"/>
        </w:rPr>
        <w:t xml:space="preserve"> </w:t>
      </w:r>
      <w:r>
        <w:rPr>
          <w:color w:val="333333"/>
        </w:rPr>
        <w:t>информационная</w:t>
      </w:r>
      <w:r>
        <w:rPr>
          <w:color w:val="333333"/>
          <w:spacing w:val="-3"/>
        </w:rPr>
        <w:t xml:space="preserve"> </w:t>
      </w:r>
      <w:r>
        <w:rPr>
          <w:color w:val="333333"/>
        </w:rPr>
        <w:t>безопасность.</w:t>
      </w:r>
      <w:r>
        <w:rPr>
          <w:color w:val="333333"/>
          <w:spacing w:val="-3"/>
        </w:rPr>
        <w:t xml:space="preserve"> </w:t>
      </w:r>
      <w:r>
        <w:rPr>
          <w:color w:val="333333"/>
        </w:rPr>
        <w:t>Правила</w:t>
      </w:r>
      <w:r>
        <w:rPr>
          <w:color w:val="333333"/>
          <w:spacing w:val="-4"/>
        </w:rPr>
        <w:t xml:space="preserve"> </w:t>
      </w:r>
      <w:r>
        <w:rPr>
          <w:color w:val="333333"/>
        </w:rPr>
        <w:t>безопасного</w:t>
      </w:r>
      <w:r>
        <w:rPr>
          <w:color w:val="333333"/>
          <w:spacing w:val="-3"/>
        </w:rPr>
        <w:t xml:space="preserve"> </w:t>
      </w:r>
      <w:r>
        <w:rPr>
          <w:color w:val="333333"/>
        </w:rPr>
        <w:t>поведения</w:t>
      </w:r>
      <w:r>
        <w:rPr>
          <w:color w:val="333333"/>
          <w:spacing w:val="-2"/>
        </w:rPr>
        <w:t xml:space="preserve"> </w:t>
      </w:r>
      <w:r>
        <w:rPr>
          <w:color w:val="333333"/>
        </w:rPr>
        <w:t>в</w:t>
      </w:r>
      <w:r>
        <w:rPr>
          <w:color w:val="333333"/>
          <w:spacing w:val="-4"/>
        </w:rPr>
        <w:t xml:space="preserve"> </w:t>
      </w:r>
      <w:r>
        <w:rPr>
          <w:color w:val="333333"/>
        </w:rPr>
        <w:t>Интернете.</w:t>
      </w:r>
    </w:p>
    <w:p w14:paraId="1B311262" w14:textId="77777777" w:rsidR="00533F70" w:rsidRPr="009B59A7" w:rsidRDefault="004F5381" w:rsidP="009B59A7">
      <w:pPr>
        <w:pStyle w:val="a5"/>
        <w:tabs>
          <w:tab w:val="left" w:pos="1503"/>
        </w:tabs>
        <w:ind w:left="1502"/>
        <w:rPr>
          <w:b/>
          <w:bCs/>
          <w:color w:val="333333"/>
          <w:sz w:val="24"/>
        </w:rPr>
      </w:pPr>
      <w:r w:rsidRPr="009B59A7">
        <w:rPr>
          <w:b/>
          <w:bCs/>
          <w:color w:val="333333"/>
          <w:sz w:val="24"/>
        </w:rPr>
        <w:t>Содержание</w:t>
      </w:r>
      <w:r w:rsidRPr="009B59A7">
        <w:rPr>
          <w:b/>
          <w:bCs/>
          <w:color w:val="333333"/>
          <w:spacing w:val="-3"/>
          <w:sz w:val="24"/>
        </w:rPr>
        <w:t xml:space="preserve"> </w:t>
      </w:r>
      <w:r w:rsidRPr="009B59A7">
        <w:rPr>
          <w:b/>
          <w:bCs/>
          <w:color w:val="333333"/>
          <w:sz w:val="24"/>
        </w:rPr>
        <w:t>обучения</w:t>
      </w:r>
      <w:r w:rsidRPr="009B59A7">
        <w:rPr>
          <w:b/>
          <w:bCs/>
          <w:color w:val="333333"/>
          <w:spacing w:val="-2"/>
          <w:sz w:val="24"/>
        </w:rPr>
        <w:t xml:space="preserve"> </w:t>
      </w:r>
      <w:r w:rsidRPr="009B59A7">
        <w:rPr>
          <w:b/>
          <w:bCs/>
          <w:color w:val="333333"/>
          <w:sz w:val="24"/>
        </w:rPr>
        <w:t>в</w:t>
      </w:r>
      <w:r w:rsidRPr="009B59A7">
        <w:rPr>
          <w:b/>
          <w:bCs/>
          <w:color w:val="333333"/>
          <w:spacing w:val="-3"/>
          <w:sz w:val="24"/>
        </w:rPr>
        <w:t xml:space="preserve"> </w:t>
      </w:r>
      <w:r w:rsidRPr="009B59A7">
        <w:rPr>
          <w:b/>
          <w:bCs/>
          <w:color w:val="333333"/>
          <w:sz w:val="24"/>
        </w:rPr>
        <w:t>9</w:t>
      </w:r>
      <w:r w:rsidRPr="009B59A7">
        <w:rPr>
          <w:b/>
          <w:bCs/>
          <w:color w:val="333333"/>
          <w:spacing w:val="-2"/>
          <w:sz w:val="24"/>
        </w:rPr>
        <w:t xml:space="preserve"> </w:t>
      </w:r>
      <w:r w:rsidRPr="009B59A7">
        <w:rPr>
          <w:b/>
          <w:bCs/>
          <w:color w:val="333333"/>
          <w:sz w:val="24"/>
        </w:rPr>
        <w:t>классе.</w:t>
      </w:r>
    </w:p>
    <w:p w14:paraId="449B074D" w14:textId="77777777" w:rsidR="00533F70" w:rsidRDefault="004F5381" w:rsidP="009B59A7">
      <w:pPr>
        <w:pStyle w:val="a5"/>
        <w:tabs>
          <w:tab w:val="left" w:pos="1683"/>
        </w:tabs>
        <w:spacing w:before="1"/>
        <w:ind w:left="1682"/>
        <w:rPr>
          <w:sz w:val="24"/>
        </w:rPr>
      </w:pPr>
      <w:r>
        <w:rPr>
          <w:color w:val="333333"/>
          <w:sz w:val="24"/>
        </w:rPr>
        <w:t>Человек</w:t>
      </w:r>
      <w:r>
        <w:rPr>
          <w:color w:val="333333"/>
          <w:spacing w:val="-3"/>
          <w:sz w:val="24"/>
        </w:rPr>
        <w:t xml:space="preserve"> </w:t>
      </w:r>
      <w:r>
        <w:rPr>
          <w:color w:val="333333"/>
          <w:sz w:val="24"/>
        </w:rPr>
        <w:t>в</w:t>
      </w:r>
      <w:r>
        <w:rPr>
          <w:color w:val="333333"/>
          <w:spacing w:val="-3"/>
          <w:sz w:val="24"/>
        </w:rPr>
        <w:t xml:space="preserve"> </w:t>
      </w:r>
      <w:r>
        <w:rPr>
          <w:color w:val="333333"/>
          <w:sz w:val="24"/>
        </w:rPr>
        <w:t>политическом</w:t>
      </w:r>
      <w:r>
        <w:rPr>
          <w:color w:val="333333"/>
          <w:spacing w:val="-3"/>
          <w:sz w:val="24"/>
        </w:rPr>
        <w:t xml:space="preserve"> </w:t>
      </w:r>
      <w:r>
        <w:rPr>
          <w:color w:val="333333"/>
          <w:sz w:val="24"/>
        </w:rPr>
        <w:t>измерении.</w:t>
      </w:r>
    </w:p>
    <w:p w14:paraId="0A73FCAD" w14:textId="77777777" w:rsidR="00533F70" w:rsidRDefault="004F5381">
      <w:pPr>
        <w:pStyle w:val="a3"/>
        <w:ind w:right="693"/>
      </w:pPr>
      <w:r>
        <w:rPr>
          <w:color w:val="333333"/>
        </w:rPr>
        <w:t>Политика и политическая власть. Государство - политическая организация общества.</w:t>
      </w:r>
      <w:r>
        <w:rPr>
          <w:color w:val="333333"/>
          <w:spacing w:val="-58"/>
        </w:rPr>
        <w:t xml:space="preserve"> </w:t>
      </w:r>
      <w:r>
        <w:rPr>
          <w:color w:val="333333"/>
        </w:rPr>
        <w:t>Признаки</w:t>
      </w:r>
      <w:r>
        <w:rPr>
          <w:color w:val="333333"/>
          <w:spacing w:val="-1"/>
        </w:rPr>
        <w:t xml:space="preserve"> </w:t>
      </w:r>
      <w:r>
        <w:rPr>
          <w:color w:val="333333"/>
        </w:rPr>
        <w:t>государства.</w:t>
      </w:r>
      <w:r>
        <w:rPr>
          <w:color w:val="333333"/>
          <w:spacing w:val="2"/>
        </w:rPr>
        <w:t xml:space="preserve"> </w:t>
      </w:r>
      <w:r>
        <w:rPr>
          <w:color w:val="333333"/>
        </w:rPr>
        <w:t>Внутренняя</w:t>
      </w:r>
      <w:r>
        <w:rPr>
          <w:color w:val="333333"/>
          <w:spacing w:val="-1"/>
        </w:rPr>
        <w:t xml:space="preserve"> </w:t>
      </w:r>
      <w:r>
        <w:rPr>
          <w:color w:val="333333"/>
        </w:rPr>
        <w:t>и внешняя политика.</w:t>
      </w:r>
    </w:p>
    <w:p w14:paraId="1EB13B50" w14:textId="77777777" w:rsidR="00533F70" w:rsidRDefault="004F5381">
      <w:pPr>
        <w:pStyle w:val="a3"/>
        <w:ind w:right="408"/>
      </w:pPr>
      <w:r>
        <w:rPr>
          <w:color w:val="333333"/>
        </w:rPr>
        <w:t>Форма государства. Монархия и республика - основные формы правления. Унитарное и</w:t>
      </w:r>
      <w:r>
        <w:rPr>
          <w:color w:val="333333"/>
          <w:spacing w:val="-57"/>
        </w:rPr>
        <w:t xml:space="preserve"> </w:t>
      </w:r>
      <w:r>
        <w:rPr>
          <w:color w:val="333333"/>
        </w:rPr>
        <w:t>федеративное</w:t>
      </w:r>
      <w:r>
        <w:rPr>
          <w:color w:val="333333"/>
          <w:spacing w:val="-2"/>
        </w:rPr>
        <w:t xml:space="preserve"> </w:t>
      </w:r>
      <w:r>
        <w:rPr>
          <w:color w:val="333333"/>
        </w:rPr>
        <w:t>государственно-территориальное</w:t>
      </w:r>
      <w:r>
        <w:rPr>
          <w:color w:val="333333"/>
          <w:spacing w:val="1"/>
        </w:rPr>
        <w:t xml:space="preserve"> </w:t>
      </w:r>
      <w:r>
        <w:rPr>
          <w:color w:val="333333"/>
        </w:rPr>
        <w:t>устройство.</w:t>
      </w:r>
    </w:p>
    <w:p w14:paraId="103D23F6" w14:textId="77777777" w:rsidR="00533F70" w:rsidRDefault="004F5381">
      <w:pPr>
        <w:pStyle w:val="a3"/>
      </w:pPr>
      <w:r>
        <w:rPr>
          <w:color w:val="333333"/>
        </w:rPr>
        <w:t>Политический</w:t>
      </w:r>
      <w:r>
        <w:rPr>
          <w:color w:val="333333"/>
          <w:spacing w:val="-2"/>
        </w:rPr>
        <w:t xml:space="preserve"> </w:t>
      </w:r>
      <w:r>
        <w:rPr>
          <w:color w:val="333333"/>
        </w:rPr>
        <w:t>режим</w:t>
      </w:r>
      <w:r>
        <w:rPr>
          <w:color w:val="333333"/>
          <w:spacing w:val="-6"/>
        </w:rPr>
        <w:t xml:space="preserve"> </w:t>
      </w:r>
      <w:r>
        <w:rPr>
          <w:color w:val="333333"/>
        </w:rPr>
        <w:t>и</w:t>
      </w:r>
      <w:r>
        <w:rPr>
          <w:color w:val="333333"/>
          <w:spacing w:val="-3"/>
        </w:rPr>
        <w:t xml:space="preserve"> </w:t>
      </w:r>
      <w:r>
        <w:rPr>
          <w:color w:val="333333"/>
        </w:rPr>
        <w:t>его</w:t>
      </w:r>
      <w:r>
        <w:rPr>
          <w:color w:val="333333"/>
          <w:spacing w:val="-3"/>
        </w:rPr>
        <w:t xml:space="preserve"> </w:t>
      </w:r>
      <w:r>
        <w:rPr>
          <w:color w:val="333333"/>
        </w:rPr>
        <w:t>виды.</w:t>
      </w:r>
    </w:p>
    <w:p w14:paraId="14995B2D" w14:textId="77777777" w:rsidR="00533F70" w:rsidRDefault="004F5381">
      <w:pPr>
        <w:pStyle w:val="a3"/>
      </w:pPr>
      <w:r>
        <w:rPr>
          <w:color w:val="333333"/>
        </w:rPr>
        <w:t>Демократия,</w:t>
      </w:r>
      <w:r>
        <w:rPr>
          <w:color w:val="333333"/>
          <w:spacing w:val="-4"/>
        </w:rPr>
        <w:t xml:space="preserve"> </w:t>
      </w:r>
      <w:r>
        <w:rPr>
          <w:color w:val="333333"/>
        </w:rPr>
        <w:t>демократические</w:t>
      </w:r>
      <w:r>
        <w:rPr>
          <w:color w:val="333333"/>
          <w:spacing w:val="-4"/>
        </w:rPr>
        <w:t xml:space="preserve"> </w:t>
      </w:r>
      <w:r>
        <w:rPr>
          <w:color w:val="333333"/>
        </w:rPr>
        <w:t>ценности.</w:t>
      </w:r>
      <w:r>
        <w:rPr>
          <w:color w:val="333333"/>
          <w:spacing w:val="-3"/>
        </w:rPr>
        <w:t xml:space="preserve"> </w:t>
      </w:r>
      <w:r>
        <w:rPr>
          <w:color w:val="333333"/>
        </w:rPr>
        <w:t>Правовое</w:t>
      </w:r>
      <w:r>
        <w:rPr>
          <w:color w:val="333333"/>
          <w:spacing w:val="-4"/>
        </w:rPr>
        <w:t xml:space="preserve"> </w:t>
      </w:r>
      <w:r>
        <w:rPr>
          <w:color w:val="333333"/>
        </w:rPr>
        <w:t>государство</w:t>
      </w:r>
      <w:r>
        <w:rPr>
          <w:color w:val="333333"/>
          <w:spacing w:val="-3"/>
        </w:rPr>
        <w:t xml:space="preserve"> </w:t>
      </w:r>
      <w:r>
        <w:rPr>
          <w:color w:val="333333"/>
        </w:rPr>
        <w:t>и</w:t>
      </w:r>
      <w:r>
        <w:rPr>
          <w:color w:val="333333"/>
          <w:spacing w:val="-2"/>
        </w:rPr>
        <w:t xml:space="preserve"> </w:t>
      </w:r>
      <w:r>
        <w:rPr>
          <w:color w:val="333333"/>
        </w:rPr>
        <w:t>гражданское</w:t>
      </w:r>
      <w:r>
        <w:rPr>
          <w:color w:val="333333"/>
          <w:spacing w:val="-4"/>
        </w:rPr>
        <w:t xml:space="preserve"> </w:t>
      </w:r>
      <w:r>
        <w:rPr>
          <w:color w:val="333333"/>
        </w:rPr>
        <w:t>общество.</w:t>
      </w:r>
    </w:p>
    <w:p w14:paraId="5A4B99C6" w14:textId="77777777" w:rsidR="00533F70" w:rsidRDefault="004F5381">
      <w:pPr>
        <w:pStyle w:val="a3"/>
        <w:ind w:right="780"/>
      </w:pPr>
      <w:r>
        <w:rPr>
          <w:color w:val="333333"/>
        </w:rPr>
        <w:t>Участие граждан в политике. Выборы, референдум. Политические партии, их роль в</w:t>
      </w:r>
      <w:r>
        <w:rPr>
          <w:color w:val="333333"/>
          <w:spacing w:val="-57"/>
        </w:rPr>
        <w:t xml:space="preserve"> </w:t>
      </w:r>
      <w:r>
        <w:rPr>
          <w:color w:val="333333"/>
        </w:rPr>
        <w:t>демократическом</w:t>
      </w:r>
      <w:r>
        <w:rPr>
          <w:color w:val="333333"/>
          <w:spacing w:val="-2"/>
        </w:rPr>
        <w:t xml:space="preserve"> </w:t>
      </w:r>
      <w:r>
        <w:rPr>
          <w:color w:val="333333"/>
        </w:rPr>
        <w:t>обществе.</w:t>
      </w:r>
    </w:p>
    <w:p w14:paraId="21572543" w14:textId="77777777" w:rsidR="00533F70" w:rsidRDefault="004F5381">
      <w:pPr>
        <w:pStyle w:val="a3"/>
      </w:pPr>
      <w:r>
        <w:rPr>
          <w:color w:val="333333"/>
        </w:rPr>
        <w:t>Общественно-политические</w:t>
      </w:r>
      <w:r>
        <w:rPr>
          <w:color w:val="333333"/>
          <w:spacing w:val="-8"/>
        </w:rPr>
        <w:t xml:space="preserve"> </w:t>
      </w:r>
      <w:r>
        <w:rPr>
          <w:color w:val="333333"/>
        </w:rPr>
        <w:t>организации.</w:t>
      </w:r>
    </w:p>
    <w:p w14:paraId="273D3722" w14:textId="77777777" w:rsidR="00533F70" w:rsidRDefault="004F5381" w:rsidP="009B59A7">
      <w:pPr>
        <w:pStyle w:val="a5"/>
        <w:tabs>
          <w:tab w:val="left" w:pos="1683"/>
        </w:tabs>
        <w:ind w:left="1682"/>
        <w:rPr>
          <w:sz w:val="24"/>
        </w:rPr>
      </w:pPr>
      <w:r>
        <w:rPr>
          <w:color w:val="333333"/>
          <w:sz w:val="24"/>
        </w:rPr>
        <w:t>Гражданин</w:t>
      </w:r>
      <w:r>
        <w:rPr>
          <w:color w:val="333333"/>
          <w:spacing w:val="-5"/>
          <w:sz w:val="24"/>
        </w:rPr>
        <w:t xml:space="preserve"> </w:t>
      </w:r>
      <w:r>
        <w:rPr>
          <w:color w:val="333333"/>
          <w:sz w:val="24"/>
        </w:rPr>
        <w:t>и</w:t>
      </w:r>
      <w:r>
        <w:rPr>
          <w:color w:val="333333"/>
          <w:spacing w:val="-4"/>
          <w:sz w:val="24"/>
        </w:rPr>
        <w:t xml:space="preserve"> </w:t>
      </w:r>
      <w:r>
        <w:rPr>
          <w:color w:val="333333"/>
          <w:sz w:val="24"/>
        </w:rPr>
        <w:t>государство.</w:t>
      </w:r>
    </w:p>
    <w:p w14:paraId="7278EB3D" w14:textId="77777777" w:rsidR="00533F70" w:rsidRDefault="004F5381">
      <w:pPr>
        <w:pStyle w:val="a3"/>
      </w:pPr>
      <w:r>
        <w:rPr>
          <w:color w:val="333333"/>
        </w:rPr>
        <w:t>Основы конституционного строя Российской Федерации. Россия - демократическое</w:t>
      </w:r>
      <w:r>
        <w:rPr>
          <w:color w:val="333333"/>
          <w:spacing w:val="1"/>
        </w:rPr>
        <w:t xml:space="preserve"> </w:t>
      </w:r>
      <w:r>
        <w:rPr>
          <w:color w:val="333333"/>
        </w:rPr>
        <w:t>федеративное правовое государство с республиканской формой правления. Россия -</w:t>
      </w:r>
      <w:r>
        <w:rPr>
          <w:color w:val="333333"/>
          <w:spacing w:val="1"/>
        </w:rPr>
        <w:t xml:space="preserve"> </w:t>
      </w:r>
      <w:r>
        <w:rPr>
          <w:color w:val="333333"/>
        </w:rPr>
        <w:t>социальное</w:t>
      </w:r>
      <w:r>
        <w:rPr>
          <w:color w:val="333333"/>
          <w:spacing w:val="-5"/>
        </w:rPr>
        <w:t xml:space="preserve"> </w:t>
      </w:r>
      <w:r>
        <w:rPr>
          <w:color w:val="333333"/>
        </w:rPr>
        <w:t>государство.</w:t>
      </w:r>
      <w:r>
        <w:rPr>
          <w:color w:val="333333"/>
          <w:spacing w:val="-4"/>
        </w:rPr>
        <w:t xml:space="preserve"> </w:t>
      </w:r>
      <w:r>
        <w:rPr>
          <w:color w:val="333333"/>
        </w:rPr>
        <w:t>Основные</w:t>
      </w:r>
      <w:r>
        <w:rPr>
          <w:color w:val="333333"/>
          <w:spacing w:val="-6"/>
        </w:rPr>
        <w:t xml:space="preserve"> </w:t>
      </w:r>
      <w:r>
        <w:rPr>
          <w:color w:val="333333"/>
        </w:rPr>
        <w:t>направления</w:t>
      </w:r>
      <w:r>
        <w:rPr>
          <w:color w:val="333333"/>
          <w:spacing w:val="-3"/>
        </w:rPr>
        <w:t xml:space="preserve"> </w:t>
      </w:r>
      <w:r>
        <w:rPr>
          <w:color w:val="333333"/>
        </w:rPr>
        <w:t>и</w:t>
      </w:r>
      <w:r>
        <w:rPr>
          <w:color w:val="333333"/>
          <w:spacing w:val="-4"/>
        </w:rPr>
        <w:t xml:space="preserve"> </w:t>
      </w:r>
      <w:r>
        <w:rPr>
          <w:color w:val="333333"/>
        </w:rPr>
        <w:t>приоритеты</w:t>
      </w:r>
      <w:r>
        <w:rPr>
          <w:color w:val="333333"/>
          <w:spacing w:val="-4"/>
        </w:rPr>
        <w:t xml:space="preserve"> </w:t>
      </w:r>
      <w:r>
        <w:rPr>
          <w:color w:val="333333"/>
        </w:rPr>
        <w:t>социальной</w:t>
      </w:r>
      <w:r>
        <w:rPr>
          <w:color w:val="333333"/>
          <w:spacing w:val="-5"/>
        </w:rPr>
        <w:t xml:space="preserve"> </w:t>
      </w:r>
      <w:r>
        <w:rPr>
          <w:color w:val="333333"/>
        </w:rPr>
        <w:t>политики</w:t>
      </w:r>
      <w:r>
        <w:rPr>
          <w:color w:val="333333"/>
          <w:spacing w:val="-57"/>
        </w:rPr>
        <w:t xml:space="preserve"> </w:t>
      </w:r>
      <w:r>
        <w:rPr>
          <w:color w:val="333333"/>
        </w:rPr>
        <w:t>российского</w:t>
      </w:r>
      <w:r>
        <w:rPr>
          <w:color w:val="333333"/>
          <w:spacing w:val="-1"/>
        </w:rPr>
        <w:t xml:space="preserve"> </w:t>
      </w:r>
      <w:r>
        <w:rPr>
          <w:color w:val="333333"/>
        </w:rPr>
        <w:t>государства. Россия</w:t>
      </w:r>
      <w:r>
        <w:rPr>
          <w:color w:val="333333"/>
          <w:spacing w:val="2"/>
        </w:rPr>
        <w:t xml:space="preserve"> </w:t>
      </w:r>
      <w:r>
        <w:rPr>
          <w:color w:val="333333"/>
        </w:rPr>
        <w:t>-</w:t>
      </w:r>
      <w:r>
        <w:rPr>
          <w:color w:val="333333"/>
          <w:spacing w:val="-2"/>
        </w:rPr>
        <w:t xml:space="preserve"> </w:t>
      </w:r>
      <w:r>
        <w:rPr>
          <w:color w:val="333333"/>
        </w:rPr>
        <w:t>светское государство.</w:t>
      </w:r>
    </w:p>
    <w:p w14:paraId="23E585D6" w14:textId="77777777" w:rsidR="00533F70" w:rsidRDefault="004F5381">
      <w:pPr>
        <w:pStyle w:val="a3"/>
        <w:ind w:right="1154"/>
      </w:pPr>
      <w:r>
        <w:rPr>
          <w:color w:val="333333"/>
        </w:rPr>
        <w:t>Законодательные, исполнительные и судебные органы государственной власти в</w:t>
      </w:r>
      <w:r>
        <w:rPr>
          <w:color w:val="333333"/>
          <w:spacing w:val="-57"/>
        </w:rPr>
        <w:t xml:space="preserve"> </w:t>
      </w:r>
      <w:r>
        <w:rPr>
          <w:color w:val="333333"/>
        </w:rPr>
        <w:t>Российской Федерации. Президент - Глава государства Российская Федерация.</w:t>
      </w:r>
      <w:r>
        <w:rPr>
          <w:color w:val="333333"/>
          <w:spacing w:val="1"/>
        </w:rPr>
        <w:t xml:space="preserve"> </w:t>
      </w:r>
      <w:r>
        <w:rPr>
          <w:color w:val="333333"/>
        </w:rPr>
        <w:t>Федеральное</w:t>
      </w:r>
      <w:r>
        <w:rPr>
          <w:color w:val="333333"/>
          <w:spacing w:val="-3"/>
        </w:rPr>
        <w:t xml:space="preserve"> </w:t>
      </w:r>
      <w:r>
        <w:rPr>
          <w:color w:val="333333"/>
        </w:rPr>
        <w:t>Собрание</w:t>
      </w:r>
      <w:r>
        <w:rPr>
          <w:color w:val="333333"/>
          <w:spacing w:val="-3"/>
        </w:rPr>
        <w:t xml:space="preserve"> </w:t>
      </w:r>
      <w:r>
        <w:rPr>
          <w:color w:val="333333"/>
        </w:rPr>
        <w:t>Российской</w:t>
      </w:r>
      <w:r>
        <w:rPr>
          <w:color w:val="333333"/>
          <w:spacing w:val="-2"/>
        </w:rPr>
        <w:t xml:space="preserve"> </w:t>
      </w:r>
      <w:r>
        <w:rPr>
          <w:color w:val="333333"/>
        </w:rPr>
        <w:t>Федерации:</w:t>
      </w:r>
      <w:r>
        <w:rPr>
          <w:color w:val="333333"/>
          <w:spacing w:val="-2"/>
        </w:rPr>
        <w:t xml:space="preserve"> </w:t>
      </w:r>
      <w:r>
        <w:rPr>
          <w:color w:val="333333"/>
        </w:rPr>
        <w:t>Государственная</w:t>
      </w:r>
      <w:r>
        <w:rPr>
          <w:color w:val="333333"/>
          <w:spacing w:val="-2"/>
        </w:rPr>
        <w:t xml:space="preserve"> </w:t>
      </w:r>
      <w:r>
        <w:rPr>
          <w:color w:val="333333"/>
        </w:rPr>
        <w:t>Дума</w:t>
      </w:r>
      <w:r>
        <w:rPr>
          <w:color w:val="333333"/>
          <w:spacing w:val="-3"/>
        </w:rPr>
        <w:t xml:space="preserve"> </w:t>
      </w:r>
      <w:r>
        <w:rPr>
          <w:color w:val="333333"/>
        </w:rPr>
        <w:t>и</w:t>
      </w:r>
      <w:r>
        <w:rPr>
          <w:color w:val="333333"/>
          <w:spacing w:val="-2"/>
        </w:rPr>
        <w:t xml:space="preserve"> </w:t>
      </w:r>
      <w:r>
        <w:rPr>
          <w:color w:val="333333"/>
        </w:rPr>
        <w:t>Совет</w:t>
      </w:r>
    </w:p>
    <w:p w14:paraId="374C3431" w14:textId="77777777" w:rsidR="00533F70" w:rsidRDefault="004F5381">
      <w:pPr>
        <w:pStyle w:val="a3"/>
        <w:spacing w:before="1"/>
        <w:ind w:right="837"/>
      </w:pPr>
      <w:r>
        <w:rPr>
          <w:color w:val="333333"/>
        </w:rPr>
        <w:t>Федерации. Правительство Российской Федерации. Судебная система в Российской</w:t>
      </w:r>
      <w:r>
        <w:rPr>
          <w:color w:val="333333"/>
          <w:spacing w:val="-58"/>
        </w:rPr>
        <w:t xml:space="preserve"> </w:t>
      </w:r>
      <w:r>
        <w:rPr>
          <w:color w:val="333333"/>
        </w:rPr>
        <w:t>Федерации.</w:t>
      </w:r>
      <w:r>
        <w:rPr>
          <w:color w:val="333333"/>
          <w:spacing w:val="-1"/>
        </w:rPr>
        <w:t xml:space="preserve"> </w:t>
      </w:r>
      <w:r>
        <w:rPr>
          <w:color w:val="333333"/>
        </w:rPr>
        <w:t>Конституционный</w:t>
      </w:r>
      <w:r>
        <w:rPr>
          <w:color w:val="333333"/>
          <w:spacing w:val="-1"/>
        </w:rPr>
        <w:t xml:space="preserve"> </w:t>
      </w:r>
      <w:r>
        <w:rPr>
          <w:color w:val="333333"/>
        </w:rPr>
        <w:t>Суд Российской</w:t>
      </w:r>
      <w:r>
        <w:rPr>
          <w:color w:val="333333"/>
          <w:spacing w:val="-1"/>
        </w:rPr>
        <w:t xml:space="preserve"> </w:t>
      </w:r>
      <w:r>
        <w:rPr>
          <w:color w:val="333333"/>
        </w:rPr>
        <w:t>Федерации.</w:t>
      </w:r>
    </w:p>
    <w:p w14:paraId="017B004A" w14:textId="77777777" w:rsidR="00533F70" w:rsidRDefault="004F5381">
      <w:pPr>
        <w:pStyle w:val="a3"/>
      </w:pPr>
      <w:r>
        <w:rPr>
          <w:color w:val="333333"/>
        </w:rPr>
        <w:t>Верховный</w:t>
      </w:r>
      <w:r>
        <w:rPr>
          <w:color w:val="333333"/>
          <w:spacing w:val="-3"/>
        </w:rPr>
        <w:t xml:space="preserve"> </w:t>
      </w:r>
      <w:r>
        <w:rPr>
          <w:color w:val="333333"/>
        </w:rPr>
        <w:t>Суд</w:t>
      </w:r>
      <w:r>
        <w:rPr>
          <w:color w:val="333333"/>
          <w:spacing w:val="-3"/>
        </w:rPr>
        <w:t xml:space="preserve"> </w:t>
      </w:r>
      <w:r>
        <w:rPr>
          <w:color w:val="333333"/>
        </w:rPr>
        <w:t>Российской</w:t>
      </w:r>
      <w:r>
        <w:rPr>
          <w:color w:val="333333"/>
          <w:spacing w:val="-2"/>
        </w:rPr>
        <w:t xml:space="preserve"> </w:t>
      </w:r>
      <w:r>
        <w:rPr>
          <w:color w:val="333333"/>
        </w:rPr>
        <w:t>Федерации.</w:t>
      </w:r>
    </w:p>
    <w:p w14:paraId="66C6CB1B" w14:textId="77777777" w:rsidR="00533F70" w:rsidRDefault="004F5381">
      <w:pPr>
        <w:pStyle w:val="a3"/>
        <w:ind w:right="350"/>
      </w:pPr>
      <w:r>
        <w:rPr>
          <w:color w:val="333333"/>
        </w:rPr>
        <w:t>Государственное управление. Противодействие коррупции в Российской Федерации.</w:t>
      </w:r>
      <w:r>
        <w:rPr>
          <w:color w:val="333333"/>
          <w:spacing w:val="1"/>
        </w:rPr>
        <w:t xml:space="preserve"> </w:t>
      </w:r>
      <w:r>
        <w:rPr>
          <w:color w:val="333333"/>
        </w:rPr>
        <w:t>Государственно-территориальное устройство Российской Федерации. Субъекты</w:t>
      </w:r>
      <w:r>
        <w:rPr>
          <w:color w:val="333333"/>
          <w:spacing w:val="1"/>
        </w:rPr>
        <w:t xml:space="preserve"> </w:t>
      </w:r>
      <w:r>
        <w:rPr>
          <w:color w:val="333333"/>
        </w:rPr>
        <w:t>Российской Федерации: республика, край, область, город федерального значения,</w:t>
      </w:r>
      <w:r>
        <w:rPr>
          <w:color w:val="333333"/>
          <w:spacing w:val="1"/>
        </w:rPr>
        <w:t xml:space="preserve"> </w:t>
      </w:r>
      <w:r>
        <w:rPr>
          <w:color w:val="333333"/>
        </w:rPr>
        <w:t>автономная область, автономный округ. Конституционный статус субъектов Российской</w:t>
      </w:r>
      <w:r>
        <w:rPr>
          <w:color w:val="333333"/>
          <w:spacing w:val="-57"/>
        </w:rPr>
        <w:t xml:space="preserve"> </w:t>
      </w:r>
      <w:r>
        <w:rPr>
          <w:color w:val="333333"/>
        </w:rPr>
        <w:t>Федерации.</w:t>
      </w:r>
    </w:p>
    <w:p w14:paraId="736ABBCC" w14:textId="77777777" w:rsidR="00533F70" w:rsidRDefault="004F5381">
      <w:pPr>
        <w:pStyle w:val="a3"/>
      </w:pPr>
      <w:r>
        <w:rPr>
          <w:color w:val="333333"/>
        </w:rPr>
        <w:t>Местное</w:t>
      </w:r>
      <w:r>
        <w:rPr>
          <w:color w:val="333333"/>
          <w:spacing w:val="-6"/>
        </w:rPr>
        <w:t xml:space="preserve"> </w:t>
      </w:r>
      <w:r>
        <w:rPr>
          <w:color w:val="333333"/>
        </w:rPr>
        <w:t>самоуправление.</w:t>
      </w:r>
    </w:p>
    <w:p w14:paraId="60B3897A" w14:textId="77777777" w:rsidR="00533F70" w:rsidRDefault="004F5381">
      <w:pPr>
        <w:pStyle w:val="a3"/>
      </w:pPr>
      <w:r>
        <w:rPr>
          <w:color w:val="333333"/>
        </w:rPr>
        <w:t>Конституция Российской Федерации о правовом статусе человека и гражданина.</w:t>
      </w:r>
      <w:r>
        <w:rPr>
          <w:color w:val="333333"/>
          <w:spacing w:val="1"/>
        </w:rPr>
        <w:t xml:space="preserve"> </w:t>
      </w:r>
      <w:r>
        <w:rPr>
          <w:color w:val="333333"/>
        </w:rPr>
        <w:t>Гражданство</w:t>
      </w:r>
      <w:r>
        <w:rPr>
          <w:color w:val="333333"/>
          <w:spacing w:val="-6"/>
        </w:rPr>
        <w:t xml:space="preserve"> </w:t>
      </w:r>
      <w:r>
        <w:rPr>
          <w:color w:val="333333"/>
        </w:rPr>
        <w:t>Российской</w:t>
      </w:r>
      <w:r>
        <w:rPr>
          <w:color w:val="333333"/>
          <w:spacing w:val="-5"/>
        </w:rPr>
        <w:t xml:space="preserve"> </w:t>
      </w:r>
      <w:r>
        <w:rPr>
          <w:color w:val="333333"/>
        </w:rPr>
        <w:t>Федерации.</w:t>
      </w:r>
      <w:r>
        <w:rPr>
          <w:color w:val="333333"/>
          <w:spacing w:val="-5"/>
        </w:rPr>
        <w:t xml:space="preserve"> </w:t>
      </w:r>
      <w:r>
        <w:rPr>
          <w:color w:val="333333"/>
        </w:rPr>
        <w:t>Взаимосвязь</w:t>
      </w:r>
      <w:r>
        <w:rPr>
          <w:color w:val="333333"/>
          <w:spacing w:val="-5"/>
        </w:rPr>
        <w:t xml:space="preserve"> </w:t>
      </w:r>
      <w:r>
        <w:rPr>
          <w:color w:val="333333"/>
        </w:rPr>
        <w:t>конституционных</w:t>
      </w:r>
      <w:r>
        <w:rPr>
          <w:color w:val="333333"/>
          <w:spacing w:val="-6"/>
        </w:rPr>
        <w:t xml:space="preserve"> </w:t>
      </w:r>
      <w:r>
        <w:rPr>
          <w:color w:val="333333"/>
        </w:rPr>
        <w:t>прав,</w:t>
      </w:r>
      <w:r>
        <w:rPr>
          <w:color w:val="333333"/>
          <w:spacing w:val="-6"/>
        </w:rPr>
        <w:t xml:space="preserve"> </w:t>
      </w:r>
      <w:r>
        <w:rPr>
          <w:color w:val="333333"/>
        </w:rPr>
        <w:t>свобод</w:t>
      </w:r>
      <w:r>
        <w:rPr>
          <w:color w:val="333333"/>
          <w:spacing w:val="-6"/>
        </w:rPr>
        <w:t xml:space="preserve"> </w:t>
      </w:r>
      <w:r>
        <w:rPr>
          <w:color w:val="333333"/>
        </w:rPr>
        <w:t>и</w:t>
      </w:r>
      <w:r>
        <w:rPr>
          <w:color w:val="333333"/>
          <w:spacing w:val="-57"/>
        </w:rPr>
        <w:t xml:space="preserve"> </w:t>
      </w:r>
      <w:r>
        <w:rPr>
          <w:color w:val="333333"/>
        </w:rPr>
        <w:t>обязанностей</w:t>
      </w:r>
      <w:r>
        <w:rPr>
          <w:color w:val="333333"/>
          <w:spacing w:val="-1"/>
        </w:rPr>
        <w:t xml:space="preserve"> </w:t>
      </w:r>
      <w:r>
        <w:rPr>
          <w:color w:val="333333"/>
        </w:rPr>
        <w:t>гражданина</w:t>
      </w:r>
      <w:r>
        <w:rPr>
          <w:color w:val="333333"/>
          <w:spacing w:val="-1"/>
        </w:rPr>
        <w:t xml:space="preserve"> </w:t>
      </w:r>
      <w:r>
        <w:rPr>
          <w:color w:val="333333"/>
        </w:rPr>
        <w:t>Российской Федерации.</w:t>
      </w:r>
    </w:p>
    <w:p w14:paraId="62ADFDA3" w14:textId="77777777" w:rsidR="00533F70" w:rsidRDefault="004F5381" w:rsidP="009B59A7">
      <w:pPr>
        <w:pStyle w:val="a5"/>
        <w:tabs>
          <w:tab w:val="left" w:pos="1683"/>
        </w:tabs>
        <w:ind w:left="1682"/>
        <w:rPr>
          <w:sz w:val="24"/>
        </w:rPr>
      </w:pPr>
      <w:r>
        <w:rPr>
          <w:color w:val="333333"/>
          <w:sz w:val="24"/>
        </w:rPr>
        <w:t>Человек</w:t>
      </w:r>
      <w:r>
        <w:rPr>
          <w:color w:val="333333"/>
          <w:spacing w:val="-3"/>
          <w:sz w:val="24"/>
        </w:rPr>
        <w:t xml:space="preserve"> </w:t>
      </w:r>
      <w:r>
        <w:rPr>
          <w:color w:val="333333"/>
          <w:sz w:val="24"/>
        </w:rPr>
        <w:t>в</w:t>
      </w:r>
      <w:r>
        <w:rPr>
          <w:color w:val="333333"/>
          <w:spacing w:val="-4"/>
          <w:sz w:val="24"/>
        </w:rPr>
        <w:t xml:space="preserve"> </w:t>
      </w:r>
      <w:r>
        <w:rPr>
          <w:color w:val="333333"/>
          <w:sz w:val="24"/>
        </w:rPr>
        <w:t>системе</w:t>
      </w:r>
      <w:r>
        <w:rPr>
          <w:color w:val="333333"/>
          <w:spacing w:val="-3"/>
          <w:sz w:val="24"/>
        </w:rPr>
        <w:t xml:space="preserve"> </w:t>
      </w:r>
      <w:r>
        <w:rPr>
          <w:color w:val="333333"/>
          <w:sz w:val="24"/>
        </w:rPr>
        <w:t>социальных</w:t>
      </w:r>
      <w:r>
        <w:rPr>
          <w:color w:val="333333"/>
          <w:spacing w:val="-2"/>
          <w:sz w:val="24"/>
        </w:rPr>
        <w:t xml:space="preserve"> </w:t>
      </w:r>
      <w:r>
        <w:rPr>
          <w:color w:val="333333"/>
          <w:sz w:val="24"/>
        </w:rPr>
        <w:t>отношений.</w:t>
      </w:r>
    </w:p>
    <w:p w14:paraId="47E83AC5" w14:textId="77777777" w:rsidR="00533F70" w:rsidRDefault="004F5381">
      <w:pPr>
        <w:pStyle w:val="a3"/>
        <w:ind w:right="1172"/>
      </w:pPr>
      <w:r>
        <w:rPr>
          <w:color w:val="333333"/>
        </w:rPr>
        <w:t>Социальная структура общества. Многообразие социальных общностей и групп.</w:t>
      </w:r>
      <w:r>
        <w:rPr>
          <w:color w:val="333333"/>
          <w:spacing w:val="-58"/>
        </w:rPr>
        <w:t xml:space="preserve"> </w:t>
      </w:r>
      <w:r>
        <w:rPr>
          <w:color w:val="333333"/>
        </w:rPr>
        <w:t>Социальная</w:t>
      </w:r>
      <w:r>
        <w:rPr>
          <w:color w:val="333333"/>
          <w:spacing w:val="-1"/>
        </w:rPr>
        <w:t xml:space="preserve"> </w:t>
      </w:r>
      <w:r>
        <w:rPr>
          <w:color w:val="333333"/>
        </w:rPr>
        <w:t>мобильность.</w:t>
      </w:r>
    </w:p>
    <w:p w14:paraId="33236844" w14:textId="77777777" w:rsidR="00533F70" w:rsidRDefault="004F5381">
      <w:pPr>
        <w:pStyle w:val="a3"/>
        <w:ind w:right="579"/>
      </w:pPr>
      <w:r>
        <w:rPr>
          <w:color w:val="333333"/>
        </w:rPr>
        <w:t>Социальный статус человека в обществе. Социальные роли. Ролевой набор подростка.</w:t>
      </w:r>
      <w:r>
        <w:rPr>
          <w:color w:val="333333"/>
          <w:spacing w:val="-57"/>
        </w:rPr>
        <w:t xml:space="preserve"> </w:t>
      </w:r>
      <w:r>
        <w:rPr>
          <w:color w:val="333333"/>
        </w:rPr>
        <w:t>Социализация</w:t>
      </w:r>
      <w:r>
        <w:rPr>
          <w:color w:val="333333"/>
          <w:spacing w:val="-1"/>
        </w:rPr>
        <w:t xml:space="preserve"> </w:t>
      </w:r>
      <w:r>
        <w:rPr>
          <w:color w:val="333333"/>
        </w:rPr>
        <w:t>личности.</w:t>
      </w:r>
    </w:p>
    <w:p w14:paraId="7063C43A" w14:textId="77777777" w:rsidR="00533F70" w:rsidRDefault="004F5381">
      <w:pPr>
        <w:pStyle w:val="a3"/>
        <w:ind w:right="585"/>
      </w:pPr>
      <w:r>
        <w:rPr>
          <w:color w:val="333333"/>
        </w:rPr>
        <w:t>Роль семьи в социализации личности. Функции семьи. Семейные ценности. Основные</w:t>
      </w:r>
      <w:r>
        <w:rPr>
          <w:color w:val="333333"/>
          <w:spacing w:val="-57"/>
        </w:rPr>
        <w:t xml:space="preserve"> </w:t>
      </w:r>
      <w:r>
        <w:rPr>
          <w:color w:val="333333"/>
        </w:rPr>
        <w:t>роли членов семьи.</w:t>
      </w:r>
    </w:p>
    <w:p w14:paraId="3E6BE8DF" w14:textId="77777777" w:rsidR="00533F70" w:rsidRDefault="004F5381">
      <w:pPr>
        <w:pStyle w:val="a3"/>
        <w:spacing w:before="1"/>
        <w:ind w:right="822"/>
      </w:pPr>
      <w:r>
        <w:rPr>
          <w:color w:val="333333"/>
        </w:rPr>
        <w:t>Этнос и нация. Россия - многонациональное государство. Этносы и нации в диалоге</w:t>
      </w:r>
      <w:r>
        <w:rPr>
          <w:color w:val="333333"/>
          <w:spacing w:val="-58"/>
        </w:rPr>
        <w:t xml:space="preserve"> </w:t>
      </w:r>
      <w:r>
        <w:rPr>
          <w:color w:val="333333"/>
        </w:rPr>
        <w:t>культур.</w:t>
      </w:r>
    </w:p>
    <w:p w14:paraId="4CD179F8" w14:textId="77777777" w:rsidR="00533F70" w:rsidRDefault="004F5381">
      <w:pPr>
        <w:pStyle w:val="a3"/>
        <w:ind w:right="559"/>
      </w:pPr>
      <w:r>
        <w:rPr>
          <w:color w:val="333333"/>
        </w:rPr>
        <w:t>Социальная политика Российского государства. Социальные конфликты и пути их</w:t>
      </w:r>
      <w:r>
        <w:rPr>
          <w:color w:val="333333"/>
          <w:spacing w:val="1"/>
        </w:rPr>
        <w:t xml:space="preserve"> </w:t>
      </w:r>
      <w:r>
        <w:rPr>
          <w:color w:val="333333"/>
        </w:rPr>
        <w:t>разрешения. Отклоняющееся поведение. Опасность наркомании и алкоголизма для</w:t>
      </w:r>
      <w:r>
        <w:rPr>
          <w:color w:val="333333"/>
          <w:spacing w:val="1"/>
        </w:rPr>
        <w:t xml:space="preserve"> </w:t>
      </w:r>
      <w:r>
        <w:rPr>
          <w:color w:val="333333"/>
        </w:rPr>
        <w:t>человека и общества. Профилактика негативных отклонений поведения. Социальная и</w:t>
      </w:r>
      <w:r>
        <w:rPr>
          <w:color w:val="333333"/>
          <w:spacing w:val="-57"/>
        </w:rPr>
        <w:t xml:space="preserve"> </w:t>
      </w:r>
      <w:r>
        <w:rPr>
          <w:color w:val="333333"/>
        </w:rPr>
        <w:t>личная</w:t>
      </w:r>
      <w:r>
        <w:rPr>
          <w:color w:val="333333"/>
          <w:spacing w:val="-1"/>
        </w:rPr>
        <w:t xml:space="preserve"> </w:t>
      </w:r>
      <w:r>
        <w:rPr>
          <w:color w:val="333333"/>
        </w:rPr>
        <w:t>значимость</w:t>
      </w:r>
      <w:r>
        <w:rPr>
          <w:color w:val="333333"/>
          <w:spacing w:val="-1"/>
        </w:rPr>
        <w:t xml:space="preserve"> </w:t>
      </w:r>
      <w:r>
        <w:rPr>
          <w:color w:val="333333"/>
        </w:rPr>
        <w:t>здорового образа</w:t>
      </w:r>
      <w:r>
        <w:rPr>
          <w:color w:val="333333"/>
          <w:spacing w:val="-1"/>
        </w:rPr>
        <w:t xml:space="preserve"> </w:t>
      </w:r>
      <w:r>
        <w:rPr>
          <w:color w:val="333333"/>
        </w:rPr>
        <w:t>жизни.</w:t>
      </w:r>
    </w:p>
    <w:p w14:paraId="1B40F976" w14:textId="77777777" w:rsidR="00533F70" w:rsidRDefault="004F5381" w:rsidP="009B59A7">
      <w:pPr>
        <w:pStyle w:val="a5"/>
        <w:tabs>
          <w:tab w:val="left" w:pos="1683"/>
        </w:tabs>
        <w:ind w:left="1682"/>
        <w:rPr>
          <w:sz w:val="24"/>
        </w:rPr>
      </w:pPr>
      <w:r>
        <w:rPr>
          <w:color w:val="333333"/>
          <w:sz w:val="24"/>
        </w:rPr>
        <w:t>Человек</w:t>
      </w:r>
      <w:r>
        <w:rPr>
          <w:color w:val="333333"/>
          <w:spacing w:val="-3"/>
          <w:sz w:val="24"/>
        </w:rPr>
        <w:t xml:space="preserve"> </w:t>
      </w:r>
      <w:r>
        <w:rPr>
          <w:color w:val="333333"/>
          <w:sz w:val="24"/>
        </w:rPr>
        <w:t>в</w:t>
      </w:r>
      <w:r>
        <w:rPr>
          <w:color w:val="333333"/>
          <w:spacing w:val="-3"/>
          <w:sz w:val="24"/>
        </w:rPr>
        <w:t xml:space="preserve"> </w:t>
      </w:r>
      <w:r>
        <w:rPr>
          <w:color w:val="333333"/>
          <w:sz w:val="24"/>
        </w:rPr>
        <w:t>современном</w:t>
      </w:r>
      <w:r>
        <w:rPr>
          <w:color w:val="333333"/>
          <w:spacing w:val="-3"/>
          <w:sz w:val="24"/>
        </w:rPr>
        <w:t xml:space="preserve"> </w:t>
      </w:r>
      <w:r>
        <w:rPr>
          <w:color w:val="333333"/>
          <w:sz w:val="24"/>
        </w:rPr>
        <w:t>изменяющемся</w:t>
      </w:r>
      <w:r>
        <w:rPr>
          <w:color w:val="333333"/>
          <w:spacing w:val="-2"/>
          <w:sz w:val="24"/>
        </w:rPr>
        <w:t xml:space="preserve"> </w:t>
      </w:r>
      <w:r>
        <w:rPr>
          <w:color w:val="333333"/>
          <w:sz w:val="24"/>
        </w:rPr>
        <w:t>мире.</w:t>
      </w:r>
    </w:p>
    <w:p w14:paraId="26AED998" w14:textId="77777777" w:rsidR="00533F70" w:rsidRDefault="004F5381">
      <w:pPr>
        <w:pStyle w:val="a3"/>
      </w:pPr>
      <w:r>
        <w:rPr>
          <w:color w:val="333333"/>
        </w:rPr>
        <w:t>Информационное</w:t>
      </w:r>
      <w:r>
        <w:rPr>
          <w:color w:val="333333"/>
          <w:spacing w:val="-6"/>
        </w:rPr>
        <w:t xml:space="preserve"> </w:t>
      </w:r>
      <w:r>
        <w:rPr>
          <w:color w:val="333333"/>
        </w:rPr>
        <w:t>общество.</w:t>
      </w:r>
      <w:r>
        <w:rPr>
          <w:color w:val="333333"/>
          <w:spacing w:val="-4"/>
        </w:rPr>
        <w:t xml:space="preserve"> </w:t>
      </w:r>
      <w:r>
        <w:rPr>
          <w:color w:val="333333"/>
        </w:rPr>
        <w:t>Сущность</w:t>
      </w:r>
      <w:r>
        <w:rPr>
          <w:color w:val="333333"/>
          <w:spacing w:val="-3"/>
        </w:rPr>
        <w:t xml:space="preserve"> </w:t>
      </w:r>
      <w:r>
        <w:rPr>
          <w:color w:val="333333"/>
        </w:rPr>
        <w:t>глобализации.</w:t>
      </w:r>
      <w:r>
        <w:rPr>
          <w:color w:val="333333"/>
          <w:spacing w:val="-4"/>
        </w:rPr>
        <w:t xml:space="preserve"> </w:t>
      </w:r>
      <w:r>
        <w:rPr>
          <w:color w:val="333333"/>
        </w:rPr>
        <w:t>Причины,</w:t>
      </w:r>
      <w:r>
        <w:rPr>
          <w:color w:val="333333"/>
          <w:spacing w:val="-5"/>
        </w:rPr>
        <w:t xml:space="preserve"> </w:t>
      </w:r>
      <w:r>
        <w:rPr>
          <w:color w:val="333333"/>
        </w:rPr>
        <w:t>проявления</w:t>
      </w:r>
      <w:r>
        <w:rPr>
          <w:color w:val="333333"/>
          <w:spacing w:val="-4"/>
        </w:rPr>
        <w:t xml:space="preserve"> </w:t>
      </w:r>
      <w:r>
        <w:rPr>
          <w:color w:val="333333"/>
        </w:rPr>
        <w:t>и</w:t>
      </w:r>
    </w:p>
    <w:p w14:paraId="1CDE58C3" w14:textId="77777777" w:rsidR="00533F70" w:rsidRDefault="004F5381">
      <w:pPr>
        <w:pStyle w:val="a3"/>
      </w:pPr>
      <w:r>
        <w:rPr>
          <w:color w:val="333333"/>
        </w:rPr>
        <w:t>последствия</w:t>
      </w:r>
      <w:r>
        <w:rPr>
          <w:color w:val="333333"/>
          <w:spacing w:val="-4"/>
        </w:rPr>
        <w:t xml:space="preserve"> </w:t>
      </w:r>
      <w:r>
        <w:rPr>
          <w:color w:val="333333"/>
        </w:rPr>
        <w:t>глобализации,</w:t>
      </w:r>
      <w:r>
        <w:rPr>
          <w:color w:val="333333"/>
          <w:spacing w:val="-4"/>
        </w:rPr>
        <w:t xml:space="preserve"> </w:t>
      </w:r>
      <w:r>
        <w:rPr>
          <w:color w:val="333333"/>
        </w:rPr>
        <w:t>её</w:t>
      </w:r>
      <w:r>
        <w:rPr>
          <w:color w:val="333333"/>
          <w:spacing w:val="-5"/>
        </w:rPr>
        <w:t xml:space="preserve"> </w:t>
      </w:r>
      <w:r>
        <w:rPr>
          <w:color w:val="333333"/>
        </w:rPr>
        <w:t>противоречия.</w:t>
      </w:r>
      <w:r>
        <w:rPr>
          <w:color w:val="333333"/>
          <w:spacing w:val="-4"/>
        </w:rPr>
        <w:t xml:space="preserve"> </w:t>
      </w:r>
      <w:r>
        <w:rPr>
          <w:color w:val="333333"/>
        </w:rPr>
        <w:t>Глобальные</w:t>
      </w:r>
      <w:r>
        <w:rPr>
          <w:color w:val="333333"/>
          <w:spacing w:val="-6"/>
        </w:rPr>
        <w:t xml:space="preserve"> </w:t>
      </w:r>
      <w:r>
        <w:rPr>
          <w:color w:val="333333"/>
        </w:rPr>
        <w:t>проблемы</w:t>
      </w:r>
      <w:r>
        <w:rPr>
          <w:color w:val="333333"/>
          <w:spacing w:val="-3"/>
        </w:rPr>
        <w:t xml:space="preserve"> </w:t>
      </w:r>
      <w:r>
        <w:rPr>
          <w:color w:val="333333"/>
        </w:rPr>
        <w:t>и</w:t>
      </w:r>
      <w:r>
        <w:rPr>
          <w:color w:val="333333"/>
          <w:spacing w:val="-4"/>
        </w:rPr>
        <w:t xml:space="preserve"> </w:t>
      </w:r>
      <w:r>
        <w:rPr>
          <w:color w:val="333333"/>
        </w:rPr>
        <w:t>возможности</w:t>
      </w:r>
      <w:r>
        <w:rPr>
          <w:color w:val="333333"/>
          <w:spacing w:val="-5"/>
        </w:rPr>
        <w:t xml:space="preserve"> </w:t>
      </w:r>
      <w:r>
        <w:rPr>
          <w:color w:val="333333"/>
        </w:rPr>
        <w:t>их</w:t>
      </w:r>
      <w:r>
        <w:rPr>
          <w:color w:val="333333"/>
          <w:spacing w:val="-57"/>
        </w:rPr>
        <w:t xml:space="preserve"> </w:t>
      </w:r>
      <w:r>
        <w:rPr>
          <w:color w:val="333333"/>
        </w:rPr>
        <w:t>решения.</w:t>
      </w:r>
      <w:r>
        <w:rPr>
          <w:color w:val="333333"/>
          <w:spacing w:val="-1"/>
        </w:rPr>
        <w:t xml:space="preserve"> </w:t>
      </w:r>
      <w:r>
        <w:rPr>
          <w:color w:val="333333"/>
        </w:rPr>
        <w:t>Экологическая ситуация</w:t>
      </w:r>
      <w:r>
        <w:rPr>
          <w:color w:val="333333"/>
          <w:spacing w:val="-1"/>
        </w:rPr>
        <w:t xml:space="preserve"> </w:t>
      </w:r>
      <w:r>
        <w:rPr>
          <w:color w:val="333333"/>
        </w:rPr>
        <w:t>и способы</w:t>
      </w:r>
      <w:r>
        <w:rPr>
          <w:color w:val="333333"/>
          <w:spacing w:val="-1"/>
        </w:rPr>
        <w:t xml:space="preserve"> </w:t>
      </w:r>
      <w:r>
        <w:rPr>
          <w:color w:val="333333"/>
        </w:rPr>
        <w:t>её</w:t>
      </w:r>
      <w:r>
        <w:rPr>
          <w:color w:val="333333"/>
          <w:spacing w:val="1"/>
        </w:rPr>
        <w:t xml:space="preserve"> </w:t>
      </w:r>
      <w:r>
        <w:rPr>
          <w:color w:val="333333"/>
        </w:rPr>
        <w:t>улучшения.</w:t>
      </w:r>
    </w:p>
    <w:p w14:paraId="190001B1" w14:textId="77777777" w:rsidR="00533F70" w:rsidRDefault="004F5381">
      <w:pPr>
        <w:pStyle w:val="a3"/>
        <w:ind w:right="1306"/>
      </w:pPr>
      <w:r>
        <w:rPr>
          <w:color w:val="333333"/>
        </w:rPr>
        <w:t>Молодёжь - активный участник общественной жизни. Волонтёрское движение.</w:t>
      </w:r>
      <w:r>
        <w:rPr>
          <w:color w:val="333333"/>
          <w:spacing w:val="-57"/>
        </w:rPr>
        <w:t xml:space="preserve"> </w:t>
      </w:r>
      <w:r>
        <w:rPr>
          <w:color w:val="333333"/>
        </w:rPr>
        <w:t>Профессии</w:t>
      </w:r>
      <w:r>
        <w:rPr>
          <w:color w:val="333333"/>
          <w:spacing w:val="-2"/>
        </w:rPr>
        <w:t xml:space="preserve"> </w:t>
      </w:r>
      <w:r>
        <w:rPr>
          <w:color w:val="333333"/>
        </w:rPr>
        <w:t>настоящего и</w:t>
      </w:r>
      <w:r>
        <w:rPr>
          <w:color w:val="333333"/>
          <w:spacing w:val="-1"/>
        </w:rPr>
        <w:t xml:space="preserve"> </w:t>
      </w:r>
      <w:r>
        <w:rPr>
          <w:color w:val="333333"/>
        </w:rPr>
        <w:t>будущего.</w:t>
      </w:r>
      <w:r>
        <w:rPr>
          <w:color w:val="333333"/>
          <w:spacing w:val="-3"/>
        </w:rPr>
        <w:t xml:space="preserve"> </w:t>
      </w:r>
      <w:r>
        <w:rPr>
          <w:color w:val="333333"/>
        </w:rPr>
        <w:t>Непрерывное</w:t>
      </w:r>
      <w:r>
        <w:rPr>
          <w:color w:val="333333"/>
          <w:spacing w:val="-3"/>
        </w:rPr>
        <w:t xml:space="preserve"> </w:t>
      </w:r>
      <w:r>
        <w:rPr>
          <w:color w:val="333333"/>
        </w:rPr>
        <w:t>образование</w:t>
      </w:r>
      <w:r>
        <w:rPr>
          <w:color w:val="333333"/>
          <w:spacing w:val="-2"/>
        </w:rPr>
        <w:t xml:space="preserve"> </w:t>
      </w:r>
      <w:r>
        <w:rPr>
          <w:color w:val="333333"/>
        </w:rPr>
        <w:t>и</w:t>
      </w:r>
      <w:r>
        <w:rPr>
          <w:color w:val="333333"/>
          <w:spacing w:val="4"/>
        </w:rPr>
        <w:t xml:space="preserve"> </w:t>
      </w:r>
      <w:r>
        <w:rPr>
          <w:color w:val="333333"/>
        </w:rPr>
        <w:t>карьера.</w:t>
      </w:r>
    </w:p>
    <w:p w14:paraId="304D9667" w14:textId="77777777" w:rsidR="00533F70" w:rsidRDefault="00533F70">
      <w:pPr>
        <w:sectPr w:rsidR="00533F70">
          <w:pgSz w:w="11910" w:h="16840"/>
          <w:pgMar w:top="1040" w:right="720" w:bottom="280" w:left="740" w:header="720" w:footer="720" w:gutter="0"/>
          <w:cols w:space="720"/>
        </w:sectPr>
      </w:pPr>
    </w:p>
    <w:p w14:paraId="2B8FC29D" w14:textId="77777777" w:rsidR="00533F70" w:rsidRDefault="004F5381">
      <w:pPr>
        <w:pStyle w:val="a3"/>
        <w:spacing w:before="66"/>
        <w:ind w:right="205"/>
      </w:pPr>
      <w:r>
        <w:rPr>
          <w:color w:val="333333"/>
        </w:rPr>
        <w:lastRenderedPageBreak/>
        <w:t>Здоровый образ жизни. Социальная и личная значимость здорового образа жизни. Мода и</w:t>
      </w:r>
      <w:r>
        <w:rPr>
          <w:color w:val="333333"/>
          <w:spacing w:val="-58"/>
        </w:rPr>
        <w:t xml:space="preserve"> </w:t>
      </w:r>
      <w:r>
        <w:rPr>
          <w:color w:val="333333"/>
        </w:rPr>
        <w:t>спорт.</w:t>
      </w:r>
    </w:p>
    <w:p w14:paraId="4529C8AB" w14:textId="77777777" w:rsidR="00533F70" w:rsidRDefault="004F5381">
      <w:pPr>
        <w:pStyle w:val="a3"/>
        <w:ind w:right="441"/>
      </w:pPr>
      <w:r>
        <w:rPr>
          <w:color w:val="333333"/>
        </w:rPr>
        <w:t>Современные</w:t>
      </w:r>
      <w:r>
        <w:rPr>
          <w:color w:val="333333"/>
          <w:spacing w:val="-5"/>
        </w:rPr>
        <w:t xml:space="preserve"> </w:t>
      </w:r>
      <w:r>
        <w:rPr>
          <w:color w:val="333333"/>
        </w:rPr>
        <w:t>формы</w:t>
      </w:r>
      <w:r>
        <w:rPr>
          <w:color w:val="333333"/>
          <w:spacing w:val="-3"/>
        </w:rPr>
        <w:t xml:space="preserve"> </w:t>
      </w:r>
      <w:r>
        <w:rPr>
          <w:color w:val="333333"/>
        </w:rPr>
        <w:t>связи</w:t>
      </w:r>
      <w:r>
        <w:rPr>
          <w:color w:val="333333"/>
          <w:spacing w:val="-3"/>
        </w:rPr>
        <w:t xml:space="preserve"> </w:t>
      </w:r>
      <w:r>
        <w:rPr>
          <w:color w:val="333333"/>
        </w:rPr>
        <w:t>и</w:t>
      </w:r>
      <w:r>
        <w:rPr>
          <w:color w:val="333333"/>
          <w:spacing w:val="-5"/>
        </w:rPr>
        <w:t xml:space="preserve"> </w:t>
      </w:r>
      <w:r>
        <w:rPr>
          <w:color w:val="333333"/>
        </w:rPr>
        <w:t>коммуникации:</w:t>
      </w:r>
      <w:r>
        <w:rPr>
          <w:color w:val="333333"/>
          <w:spacing w:val="-3"/>
        </w:rPr>
        <w:t xml:space="preserve"> </w:t>
      </w:r>
      <w:r>
        <w:rPr>
          <w:color w:val="333333"/>
        </w:rPr>
        <w:t>как</w:t>
      </w:r>
      <w:r>
        <w:rPr>
          <w:color w:val="333333"/>
          <w:spacing w:val="-2"/>
        </w:rPr>
        <w:t xml:space="preserve"> </w:t>
      </w:r>
      <w:r>
        <w:rPr>
          <w:color w:val="333333"/>
        </w:rPr>
        <w:t>они</w:t>
      </w:r>
      <w:r>
        <w:rPr>
          <w:color w:val="333333"/>
          <w:spacing w:val="-3"/>
        </w:rPr>
        <w:t xml:space="preserve"> </w:t>
      </w:r>
      <w:r>
        <w:rPr>
          <w:color w:val="333333"/>
        </w:rPr>
        <w:t>изменили</w:t>
      </w:r>
      <w:r>
        <w:rPr>
          <w:color w:val="333333"/>
          <w:spacing w:val="-3"/>
        </w:rPr>
        <w:t xml:space="preserve"> </w:t>
      </w:r>
      <w:r>
        <w:rPr>
          <w:color w:val="333333"/>
        </w:rPr>
        <w:t>мир.</w:t>
      </w:r>
      <w:r>
        <w:rPr>
          <w:color w:val="333333"/>
          <w:spacing w:val="-6"/>
        </w:rPr>
        <w:t xml:space="preserve"> </w:t>
      </w:r>
      <w:r>
        <w:rPr>
          <w:color w:val="333333"/>
        </w:rPr>
        <w:t>Особенности</w:t>
      </w:r>
      <w:r>
        <w:rPr>
          <w:color w:val="333333"/>
          <w:spacing w:val="-57"/>
        </w:rPr>
        <w:t xml:space="preserve"> </w:t>
      </w:r>
      <w:r>
        <w:rPr>
          <w:color w:val="333333"/>
        </w:rPr>
        <w:t>общения</w:t>
      </w:r>
      <w:r>
        <w:rPr>
          <w:color w:val="333333"/>
          <w:spacing w:val="-1"/>
        </w:rPr>
        <w:t xml:space="preserve"> </w:t>
      </w:r>
      <w:r>
        <w:rPr>
          <w:color w:val="333333"/>
        </w:rPr>
        <w:t>в</w:t>
      </w:r>
      <w:r>
        <w:rPr>
          <w:color w:val="333333"/>
          <w:spacing w:val="-1"/>
        </w:rPr>
        <w:t xml:space="preserve"> </w:t>
      </w:r>
      <w:r>
        <w:rPr>
          <w:color w:val="333333"/>
        </w:rPr>
        <w:t>виртуальном</w:t>
      </w:r>
      <w:r>
        <w:rPr>
          <w:color w:val="333333"/>
          <w:spacing w:val="-1"/>
        </w:rPr>
        <w:t xml:space="preserve"> </w:t>
      </w:r>
      <w:r>
        <w:rPr>
          <w:color w:val="333333"/>
        </w:rPr>
        <w:t>пространстве.</w:t>
      </w:r>
    </w:p>
    <w:p w14:paraId="6F041478" w14:textId="77777777" w:rsidR="00533F70" w:rsidRDefault="004F5381">
      <w:pPr>
        <w:pStyle w:val="a3"/>
        <w:spacing w:before="1"/>
      </w:pPr>
      <w:r>
        <w:rPr>
          <w:color w:val="333333"/>
        </w:rPr>
        <w:t>Перспективы</w:t>
      </w:r>
      <w:r>
        <w:rPr>
          <w:color w:val="333333"/>
          <w:spacing w:val="-4"/>
        </w:rPr>
        <w:t xml:space="preserve"> </w:t>
      </w:r>
      <w:r>
        <w:rPr>
          <w:color w:val="333333"/>
        </w:rPr>
        <w:t>развития</w:t>
      </w:r>
      <w:r>
        <w:rPr>
          <w:color w:val="333333"/>
          <w:spacing w:val="-6"/>
        </w:rPr>
        <w:t xml:space="preserve"> </w:t>
      </w:r>
      <w:r>
        <w:rPr>
          <w:color w:val="333333"/>
        </w:rPr>
        <w:t>общества.</w:t>
      </w:r>
    </w:p>
    <w:p w14:paraId="0A924352" w14:textId="77777777" w:rsidR="00533F70" w:rsidRPr="009B59A7" w:rsidRDefault="004F5381" w:rsidP="009B59A7">
      <w:pPr>
        <w:pStyle w:val="a5"/>
        <w:tabs>
          <w:tab w:val="left" w:pos="1503"/>
        </w:tabs>
        <w:ind w:left="1502"/>
        <w:rPr>
          <w:b/>
          <w:bCs/>
          <w:color w:val="333333"/>
          <w:sz w:val="24"/>
        </w:rPr>
      </w:pPr>
      <w:r w:rsidRPr="009B59A7">
        <w:rPr>
          <w:b/>
          <w:bCs/>
          <w:color w:val="333333"/>
          <w:sz w:val="24"/>
        </w:rPr>
        <w:t>Планируемые</w:t>
      </w:r>
      <w:r w:rsidRPr="009B59A7">
        <w:rPr>
          <w:b/>
          <w:bCs/>
          <w:color w:val="333333"/>
          <w:spacing w:val="-4"/>
          <w:sz w:val="24"/>
        </w:rPr>
        <w:t xml:space="preserve"> </w:t>
      </w:r>
      <w:r w:rsidRPr="009B59A7">
        <w:rPr>
          <w:b/>
          <w:bCs/>
          <w:color w:val="333333"/>
          <w:sz w:val="24"/>
        </w:rPr>
        <w:t>результаты</w:t>
      </w:r>
      <w:r w:rsidRPr="009B59A7">
        <w:rPr>
          <w:b/>
          <w:bCs/>
          <w:color w:val="333333"/>
          <w:spacing w:val="-3"/>
          <w:sz w:val="24"/>
        </w:rPr>
        <w:t xml:space="preserve"> </w:t>
      </w:r>
      <w:r w:rsidRPr="009B59A7">
        <w:rPr>
          <w:b/>
          <w:bCs/>
          <w:color w:val="333333"/>
          <w:sz w:val="24"/>
        </w:rPr>
        <w:t>освоения</w:t>
      </w:r>
      <w:r w:rsidRPr="009B59A7">
        <w:rPr>
          <w:b/>
          <w:bCs/>
          <w:color w:val="333333"/>
          <w:spacing w:val="-2"/>
          <w:sz w:val="24"/>
        </w:rPr>
        <w:t xml:space="preserve"> </w:t>
      </w:r>
      <w:r w:rsidRPr="009B59A7">
        <w:rPr>
          <w:b/>
          <w:bCs/>
          <w:color w:val="333333"/>
          <w:sz w:val="24"/>
        </w:rPr>
        <w:t>программы</w:t>
      </w:r>
      <w:r w:rsidRPr="009B59A7">
        <w:rPr>
          <w:b/>
          <w:bCs/>
          <w:color w:val="333333"/>
          <w:spacing w:val="-3"/>
          <w:sz w:val="24"/>
        </w:rPr>
        <w:t xml:space="preserve"> </w:t>
      </w:r>
      <w:r w:rsidRPr="009B59A7">
        <w:rPr>
          <w:b/>
          <w:bCs/>
          <w:color w:val="333333"/>
          <w:sz w:val="24"/>
        </w:rPr>
        <w:t>по</w:t>
      </w:r>
      <w:r w:rsidRPr="009B59A7">
        <w:rPr>
          <w:b/>
          <w:bCs/>
          <w:color w:val="333333"/>
          <w:spacing w:val="-2"/>
          <w:sz w:val="24"/>
        </w:rPr>
        <w:t xml:space="preserve"> </w:t>
      </w:r>
      <w:r w:rsidRPr="009B59A7">
        <w:rPr>
          <w:b/>
          <w:bCs/>
          <w:color w:val="333333"/>
          <w:sz w:val="24"/>
        </w:rPr>
        <w:t>обществознанию.</w:t>
      </w:r>
    </w:p>
    <w:p w14:paraId="282D60DB" w14:textId="77777777" w:rsidR="00533F70" w:rsidRDefault="004F5381" w:rsidP="009B59A7">
      <w:pPr>
        <w:pStyle w:val="a5"/>
        <w:tabs>
          <w:tab w:val="left" w:pos="1683"/>
        </w:tabs>
        <w:ind w:right="192"/>
        <w:rPr>
          <w:sz w:val="24"/>
        </w:rPr>
      </w:pPr>
      <w:r>
        <w:rPr>
          <w:color w:val="333333"/>
          <w:sz w:val="24"/>
        </w:rPr>
        <w:t>Личностные результаты изучения обществознания воплощают традиционные</w:t>
      </w:r>
      <w:r>
        <w:rPr>
          <w:color w:val="333333"/>
          <w:spacing w:val="1"/>
          <w:sz w:val="24"/>
        </w:rPr>
        <w:t xml:space="preserve"> </w:t>
      </w:r>
      <w:r>
        <w:rPr>
          <w:color w:val="333333"/>
          <w:sz w:val="24"/>
        </w:rPr>
        <w:t>российские социокультурные и духовно-нравственные ценности, принятые в обществе</w:t>
      </w:r>
      <w:r>
        <w:rPr>
          <w:color w:val="333333"/>
          <w:spacing w:val="1"/>
          <w:sz w:val="24"/>
        </w:rPr>
        <w:t xml:space="preserve"> </w:t>
      </w:r>
      <w:r>
        <w:rPr>
          <w:color w:val="333333"/>
          <w:sz w:val="24"/>
        </w:rPr>
        <w:t>нормы поведения, отражают готовность обучающихся руководствоваться ими в жизни, во</w:t>
      </w:r>
      <w:r>
        <w:rPr>
          <w:color w:val="333333"/>
          <w:spacing w:val="-57"/>
          <w:sz w:val="24"/>
        </w:rPr>
        <w:t xml:space="preserve"> </w:t>
      </w:r>
      <w:r>
        <w:rPr>
          <w:color w:val="333333"/>
          <w:sz w:val="24"/>
        </w:rPr>
        <w:t>взаимодействии</w:t>
      </w:r>
      <w:r>
        <w:rPr>
          <w:color w:val="333333"/>
          <w:spacing w:val="-2"/>
          <w:sz w:val="24"/>
        </w:rPr>
        <w:t xml:space="preserve"> </w:t>
      </w:r>
      <w:r>
        <w:rPr>
          <w:color w:val="333333"/>
          <w:sz w:val="24"/>
        </w:rPr>
        <w:t>с</w:t>
      </w:r>
      <w:r>
        <w:rPr>
          <w:color w:val="333333"/>
          <w:spacing w:val="-2"/>
          <w:sz w:val="24"/>
        </w:rPr>
        <w:t xml:space="preserve"> </w:t>
      </w:r>
      <w:r>
        <w:rPr>
          <w:color w:val="333333"/>
          <w:sz w:val="24"/>
        </w:rPr>
        <w:t>другими</w:t>
      </w:r>
      <w:r>
        <w:rPr>
          <w:color w:val="333333"/>
          <w:spacing w:val="-1"/>
          <w:sz w:val="24"/>
        </w:rPr>
        <w:t xml:space="preserve"> </w:t>
      </w:r>
      <w:r>
        <w:rPr>
          <w:color w:val="333333"/>
          <w:sz w:val="24"/>
        </w:rPr>
        <w:t>людьми,</w:t>
      </w:r>
      <w:r>
        <w:rPr>
          <w:color w:val="333333"/>
          <w:spacing w:val="-1"/>
          <w:sz w:val="24"/>
        </w:rPr>
        <w:t xml:space="preserve"> </w:t>
      </w:r>
      <w:r>
        <w:rPr>
          <w:color w:val="333333"/>
          <w:sz w:val="24"/>
        </w:rPr>
        <w:t>при</w:t>
      </w:r>
      <w:r>
        <w:rPr>
          <w:color w:val="333333"/>
          <w:spacing w:val="-1"/>
          <w:sz w:val="24"/>
        </w:rPr>
        <w:t xml:space="preserve"> </w:t>
      </w:r>
      <w:r>
        <w:rPr>
          <w:color w:val="333333"/>
          <w:sz w:val="24"/>
        </w:rPr>
        <w:t>принятии</w:t>
      </w:r>
      <w:r>
        <w:rPr>
          <w:color w:val="333333"/>
          <w:spacing w:val="-1"/>
          <w:sz w:val="24"/>
        </w:rPr>
        <w:t xml:space="preserve"> </w:t>
      </w:r>
      <w:r>
        <w:rPr>
          <w:color w:val="333333"/>
          <w:sz w:val="24"/>
        </w:rPr>
        <w:t>собственных решений.</w:t>
      </w:r>
      <w:r>
        <w:rPr>
          <w:color w:val="333333"/>
          <w:spacing w:val="-1"/>
          <w:sz w:val="24"/>
        </w:rPr>
        <w:t xml:space="preserve"> </w:t>
      </w:r>
      <w:r>
        <w:rPr>
          <w:color w:val="333333"/>
          <w:sz w:val="24"/>
        </w:rPr>
        <w:t>Они</w:t>
      </w:r>
    </w:p>
    <w:p w14:paraId="6FE970A5" w14:textId="77777777" w:rsidR="00533F70" w:rsidRDefault="004F5381">
      <w:pPr>
        <w:pStyle w:val="a3"/>
        <w:ind w:right="483"/>
      </w:pPr>
      <w:r>
        <w:rPr>
          <w:color w:val="333333"/>
        </w:rPr>
        <w:t>достигаются в единстве учебной и воспитательной деятельности в процессе развития у</w:t>
      </w:r>
      <w:r>
        <w:rPr>
          <w:color w:val="333333"/>
          <w:spacing w:val="-57"/>
        </w:rPr>
        <w:t xml:space="preserve"> </w:t>
      </w:r>
      <w:r>
        <w:rPr>
          <w:color w:val="333333"/>
        </w:rPr>
        <w:t>обучающихся установки на решение практических задач социальной направленности и</w:t>
      </w:r>
      <w:r>
        <w:rPr>
          <w:color w:val="333333"/>
          <w:spacing w:val="-57"/>
        </w:rPr>
        <w:t xml:space="preserve"> </w:t>
      </w:r>
      <w:r>
        <w:rPr>
          <w:color w:val="333333"/>
        </w:rPr>
        <w:t>опыта конструктивного социального поведения по основным направлениям</w:t>
      </w:r>
      <w:r>
        <w:rPr>
          <w:color w:val="333333"/>
          <w:spacing w:val="1"/>
        </w:rPr>
        <w:t xml:space="preserve"> </w:t>
      </w:r>
      <w:r>
        <w:rPr>
          <w:color w:val="333333"/>
        </w:rPr>
        <w:t>воспитательной</w:t>
      </w:r>
      <w:r>
        <w:rPr>
          <w:color w:val="333333"/>
          <w:spacing w:val="-1"/>
        </w:rPr>
        <w:t xml:space="preserve"> </w:t>
      </w:r>
      <w:r>
        <w:rPr>
          <w:color w:val="333333"/>
        </w:rPr>
        <w:t>деятельности, в</w:t>
      </w:r>
      <w:r>
        <w:rPr>
          <w:color w:val="333333"/>
          <w:spacing w:val="-1"/>
        </w:rPr>
        <w:t xml:space="preserve"> </w:t>
      </w:r>
      <w:r>
        <w:rPr>
          <w:color w:val="333333"/>
        </w:rPr>
        <w:t>том числе</w:t>
      </w:r>
      <w:r>
        <w:rPr>
          <w:color w:val="333333"/>
          <w:spacing w:val="-1"/>
        </w:rPr>
        <w:t xml:space="preserve"> </w:t>
      </w:r>
      <w:r>
        <w:rPr>
          <w:color w:val="333333"/>
        </w:rPr>
        <w:t>в</w:t>
      </w:r>
      <w:r>
        <w:rPr>
          <w:color w:val="333333"/>
          <w:spacing w:val="-2"/>
        </w:rPr>
        <w:t xml:space="preserve"> </w:t>
      </w:r>
      <w:r>
        <w:rPr>
          <w:color w:val="333333"/>
        </w:rPr>
        <w:t>части:</w:t>
      </w:r>
    </w:p>
    <w:p w14:paraId="699367E5" w14:textId="77777777" w:rsidR="00533F70" w:rsidRDefault="004F5381" w:rsidP="00F048EC">
      <w:pPr>
        <w:pStyle w:val="a5"/>
        <w:numPr>
          <w:ilvl w:val="0"/>
          <w:numId w:val="6"/>
        </w:numPr>
        <w:tabs>
          <w:tab w:val="left" w:pos="1222"/>
        </w:tabs>
        <w:ind w:right="399" w:firstLine="0"/>
        <w:rPr>
          <w:sz w:val="24"/>
        </w:rPr>
      </w:pPr>
      <w:r>
        <w:rPr>
          <w:color w:val="333333"/>
          <w:sz w:val="24"/>
        </w:rPr>
        <w:t>гражданского воспитания: готовность к выполнению обязанностей гражданина и</w:t>
      </w:r>
      <w:r>
        <w:rPr>
          <w:color w:val="333333"/>
          <w:spacing w:val="1"/>
          <w:sz w:val="24"/>
        </w:rPr>
        <w:t xml:space="preserve"> </w:t>
      </w:r>
      <w:r>
        <w:rPr>
          <w:color w:val="333333"/>
          <w:sz w:val="24"/>
        </w:rPr>
        <w:t>реализации его прав, уважение прав, свобод и законных интересов других людей,</w:t>
      </w:r>
      <w:r>
        <w:rPr>
          <w:color w:val="333333"/>
          <w:spacing w:val="1"/>
          <w:sz w:val="24"/>
        </w:rPr>
        <w:t xml:space="preserve"> </w:t>
      </w:r>
      <w:r>
        <w:rPr>
          <w:color w:val="333333"/>
          <w:sz w:val="24"/>
        </w:rPr>
        <w:t>активное участие в жизни семьи, образовательной организации, местного сообщества,</w:t>
      </w:r>
      <w:r>
        <w:rPr>
          <w:color w:val="333333"/>
          <w:spacing w:val="1"/>
          <w:sz w:val="24"/>
        </w:rPr>
        <w:t xml:space="preserve"> </w:t>
      </w:r>
      <w:r>
        <w:rPr>
          <w:color w:val="333333"/>
          <w:sz w:val="24"/>
        </w:rPr>
        <w:t>родного края, страны, неприятие любых форм экстремизма, дискриминации, понимание</w:t>
      </w:r>
      <w:r>
        <w:rPr>
          <w:color w:val="333333"/>
          <w:spacing w:val="-57"/>
          <w:sz w:val="24"/>
        </w:rPr>
        <w:t xml:space="preserve"> </w:t>
      </w:r>
      <w:r>
        <w:rPr>
          <w:color w:val="333333"/>
          <w:sz w:val="24"/>
        </w:rPr>
        <w:t>роли различных социальных институтов в жизни человека, представление об основных</w:t>
      </w:r>
      <w:r>
        <w:rPr>
          <w:color w:val="333333"/>
          <w:spacing w:val="1"/>
          <w:sz w:val="24"/>
        </w:rPr>
        <w:t xml:space="preserve"> </w:t>
      </w:r>
      <w:r>
        <w:rPr>
          <w:color w:val="333333"/>
          <w:sz w:val="24"/>
        </w:rPr>
        <w:t>правах,</w:t>
      </w:r>
      <w:r>
        <w:rPr>
          <w:color w:val="333333"/>
          <w:spacing w:val="-2"/>
          <w:sz w:val="24"/>
        </w:rPr>
        <w:t xml:space="preserve"> </w:t>
      </w:r>
      <w:r>
        <w:rPr>
          <w:color w:val="333333"/>
          <w:sz w:val="24"/>
        </w:rPr>
        <w:t>свободах</w:t>
      </w:r>
      <w:r>
        <w:rPr>
          <w:color w:val="333333"/>
          <w:spacing w:val="1"/>
          <w:sz w:val="24"/>
        </w:rPr>
        <w:t xml:space="preserve"> </w:t>
      </w:r>
      <w:r>
        <w:rPr>
          <w:color w:val="333333"/>
          <w:sz w:val="24"/>
        </w:rPr>
        <w:t>и</w:t>
      </w:r>
      <w:r>
        <w:rPr>
          <w:color w:val="333333"/>
          <w:spacing w:val="-1"/>
          <w:sz w:val="24"/>
        </w:rPr>
        <w:t xml:space="preserve"> </w:t>
      </w:r>
      <w:r>
        <w:rPr>
          <w:color w:val="333333"/>
          <w:sz w:val="24"/>
        </w:rPr>
        <w:t>обязанностях гражданина,</w:t>
      </w:r>
      <w:r>
        <w:rPr>
          <w:color w:val="333333"/>
          <w:spacing w:val="-1"/>
          <w:sz w:val="24"/>
        </w:rPr>
        <w:t xml:space="preserve"> </w:t>
      </w:r>
      <w:r>
        <w:rPr>
          <w:color w:val="333333"/>
          <w:sz w:val="24"/>
        </w:rPr>
        <w:t>социальных</w:t>
      </w:r>
      <w:r>
        <w:rPr>
          <w:color w:val="333333"/>
          <w:spacing w:val="-2"/>
          <w:sz w:val="24"/>
        </w:rPr>
        <w:t xml:space="preserve"> </w:t>
      </w:r>
      <w:r>
        <w:rPr>
          <w:color w:val="333333"/>
          <w:sz w:val="24"/>
        </w:rPr>
        <w:t>нормах</w:t>
      </w:r>
      <w:r>
        <w:rPr>
          <w:color w:val="333333"/>
          <w:spacing w:val="-3"/>
          <w:sz w:val="24"/>
        </w:rPr>
        <w:t xml:space="preserve"> </w:t>
      </w:r>
      <w:r>
        <w:rPr>
          <w:color w:val="333333"/>
          <w:sz w:val="24"/>
        </w:rPr>
        <w:t>и</w:t>
      </w:r>
      <w:r>
        <w:rPr>
          <w:color w:val="333333"/>
          <w:spacing w:val="-1"/>
          <w:sz w:val="24"/>
        </w:rPr>
        <w:t xml:space="preserve"> </w:t>
      </w:r>
      <w:r>
        <w:rPr>
          <w:color w:val="333333"/>
          <w:sz w:val="24"/>
        </w:rPr>
        <w:t>правилах</w:t>
      </w:r>
    </w:p>
    <w:p w14:paraId="5705A311" w14:textId="77777777" w:rsidR="00533F70" w:rsidRDefault="004F5381">
      <w:pPr>
        <w:pStyle w:val="a3"/>
        <w:spacing w:before="1"/>
      </w:pPr>
      <w:r>
        <w:rPr>
          <w:color w:val="333333"/>
        </w:rPr>
        <w:t>межличностных отношений в поликультурном и многоконфессиональном обществе,</w:t>
      </w:r>
      <w:r>
        <w:rPr>
          <w:color w:val="333333"/>
          <w:spacing w:val="1"/>
        </w:rPr>
        <w:t xml:space="preserve"> </w:t>
      </w:r>
      <w:r>
        <w:rPr>
          <w:color w:val="333333"/>
        </w:rPr>
        <w:t>представление о способах противодействия коррупции; готовность к разнообразной</w:t>
      </w:r>
      <w:r>
        <w:rPr>
          <w:color w:val="333333"/>
          <w:spacing w:val="1"/>
        </w:rPr>
        <w:t xml:space="preserve"> </w:t>
      </w:r>
      <w:r>
        <w:rPr>
          <w:color w:val="333333"/>
        </w:rPr>
        <w:t>созидательной</w:t>
      </w:r>
      <w:r>
        <w:rPr>
          <w:color w:val="333333"/>
          <w:spacing w:val="-5"/>
        </w:rPr>
        <w:t xml:space="preserve"> </w:t>
      </w:r>
      <w:r>
        <w:rPr>
          <w:color w:val="333333"/>
        </w:rPr>
        <w:t>деятельности,</w:t>
      </w:r>
      <w:r>
        <w:rPr>
          <w:color w:val="333333"/>
          <w:spacing w:val="-4"/>
        </w:rPr>
        <w:t xml:space="preserve"> </w:t>
      </w:r>
      <w:r>
        <w:rPr>
          <w:color w:val="333333"/>
        </w:rPr>
        <w:t>стремление</w:t>
      </w:r>
      <w:r>
        <w:rPr>
          <w:color w:val="333333"/>
          <w:spacing w:val="-5"/>
        </w:rPr>
        <w:t xml:space="preserve"> </w:t>
      </w:r>
      <w:r>
        <w:rPr>
          <w:color w:val="333333"/>
        </w:rPr>
        <w:t>к</w:t>
      </w:r>
      <w:r>
        <w:rPr>
          <w:color w:val="333333"/>
          <w:spacing w:val="-4"/>
        </w:rPr>
        <w:t xml:space="preserve"> </w:t>
      </w:r>
      <w:r>
        <w:rPr>
          <w:color w:val="333333"/>
        </w:rPr>
        <w:t>взаимопониманию</w:t>
      </w:r>
      <w:r>
        <w:rPr>
          <w:color w:val="333333"/>
          <w:spacing w:val="-6"/>
        </w:rPr>
        <w:t xml:space="preserve"> </w:t>
      </w:r>
      <w:r>
        <w:rPr>
          <w:color w:val="333333"/>
        </w:rPr>
        <w:t>и</w:t>
      </w:r>
      <w:r>
        <w:rPr>
          <w:color w:val="333333"/>
          <w:spacing w:val="-4"/>
        </w:rPr>
        <w:t xml:space="preserve"> </w:t>
      </w:r>
      <w:r>
        <w:rPr>
          <w:color w:val="333333"/>
        </w:rPr>
        <w:t>взаимопомощи;</w:t>
      </w:r>
      <w:r>
        <w:rPr>
          <w:color w:val="333333"/>
          <w:spacing w:val="-4"/>
        </w:rPr>
        <w:t xml:space="preserve"> </w:t>
      </w:r>
      <w:r>
        <w:rPr>
          <w:color w:val="333333"/>
        </w:rPr>
        <w:t>активное</w:t>
      </w:r>
    </w:p>
    <w:p w14:paraId="0E4DAC14" w14:textId="77777777" w:rsidR="00533F70" w:rsidRDefault="004F5381">
      <w:pPr>
        <w:pStyle w:val="a3"/>
      </w:pPr>
      <w:r>
        <w:rPr>
          <w:color w:val="333333"/>
        </w:rPr>
        <w:t>участие</w:t>
      </w:r>
      <w:r>
        <w:rPr>
          <w:color w:val="333333"/>
          <w:spacing w:val="-4"/>
        </w:rPr>
        <w:t xml:space="preserve"> </w:t>
      </w:r>
      <w:r>
        <w:rPr>
          <w:color w:val="333333"/>
        </w:rPr>
        <w:t>в</w:t>
      </w:r>
      <w:r>
        <w:rPr>
          <w:color w:val="333333"/>
          <w:spacing w:val="-4"/>
        </w:rPr>
        <w:t xml:space="preserve"> </w:t>
      </w:r>
      <w:r>
        <w:rPr>
          <w:color w:val="333333"/>
        </w:rPr>
        <w:t>школьном</w:t>
      </w:r>
      <w:r>
        <w:rPr>
          <w:color w:val="333333"/>
          <w:spacing w:val="-4"/>
        </w:rPr>
        <w:t xml:space="preserve"> </w:t>
      </w:r>
      <w:r>
        <w:rPr>
          <w:color w:val="333333"/>
        </w:rPr>
        <w:t>самоуправлении;</w:t>
      </w:r>
      <w:r>
        <w:rPr>
          <w:color w:val="333333"/>
          <w:spacing w:val="-3"/>
        </w:rPr>
        <w:t xml:space="preserve"> </w:t>
      </w:r>
      <w:r>
        <w:rPr>
          <w:color w:val="333333"/>
        </w:rPr>
        <w:t>готовность</w:t>
      </w:r>
      <w:r>
        <w:rPr>
          <w:color w:val="333333"/>
          <w:spacing w:val="-1"/>
        </w:rPr>
        <w:t xml:space="preserve"> </w:t>
      </w:r>
      <w:r>
        <w:rPr>
          <w:color w:val="333333"/>
        </w:rPr>
        <w:t>к</w:t>
      </w:r>
      <w:r>
        <w:rPr>
          <w:color w:val="333333"/>
          <w:spacing w:val="-1"/>
        </w:rPr>
        <w:t xml:space="preserve"> </w:t>
      </w:r>
      <w:r>
        <w:rPr>
          <w:color w:val="333333"/>
        </w:rPr>
        <w:t>участию</w:t>
      </w:r>
      <w:r>
        <w:rPr>
          <w:color w:val="333333"/>
          <w:spacing w:val="-3"/>
        </w:rPr>
        <w:t xml:space="preserve"> </w:t>
      </w:r>
      <w:r>
        <w:rPr>
          <w:color w:val="333333"/>
        </w:rPr>
        <w:t>в</w:t>
      </w:r>
      <w:r>
        <w:rPr>
          <w:color w:val="333333"/>
          <w:spacing w:val="-4"/>
        </w:rPr>
        <w:t xml:space="preserve"> </w:t>
      </w:r>
      <w:r>
        <w:rPr>
          <w:color w:val="333333"/>
        </w:rPr>
        <w:t>гуманитарной</w:t>
      </w:r>
      <w:r>
        <w:rPr>
          <w:color w:val="333333"/>
          <w:spacing w:val="-3"/>
        </w:rPr>
        <w:t xml:space="preserve"> </w:t>
      </w:r>
      <w:r>
        <w:rPr>
          <w:color w:val="333333"/>
        </w:rPr>
        <w:t>деятельности;</w:t>
      </w:r>
    </w:p>
    <w:p w14:paraId="54CF3A21" w14:textId="77777777" w:rsidR="00533F70" w:rsidRDefault="004F5381" w:rsidP="00F048EC">
      <w:pPr>
        <w:pStyle w:val="a5"/>
        <w:numPr>
          <w:ilvl w:val="0"/>
          <w:numId w:val="6"/>
        </w:numPr>
        <w:tabs>
          <w:tab w:val="left" w:pos="1222"/>
        </w:tabs>
        <w:ind w:right="201" w:firstLine="0"/>
        <w:rPr>
          <w:sz w:val="24"/>
        </w:rPr>
      </w:pPr>
      <w:r>
        <w:rPr>
          <w:color w:val="333333"/>
          <w:sz w:val="24"/>
        </w:rPr>
        <w:t>патриотического воспитания: осознание российской гражданской идентичности в</w:t>
      </w:r>
      <w:r>
        <w:rPr>
          <w:color w:val="333333"/>
          <w:spacing w:val="1"/>
          <w:sz w:val="24"/>
        </w:rPr>
        <w:t xml:space="preserve"> </w:t>
      </w:r>
      <w:r>
        <w:rPr>
          <w:color w:val="333333"/>
          <w:sz w:val="24"/>
        </w:rPr>
        <w:t>поликультурном и многоконфессиональном обществе, проявление интереса к познанию</w:t>
      </w:r>
      <w:r>
        <w:rPr>
          <w:color w:val="333333"/>
          <w:spacing w:val="1"/>
          <w:sz w:val="24"/>
        </w:rPr>
        <w:t xml:space="preserve"> </w:t>
      </w:r>
      <w:r>
        <w:rPr>
          <w:color w:val="333333"/>
          <w:sz w:val="24"/>
        </w:rPr>
        <w:t>родного языка, истории, культуры Российской Федерации, своего края, народов России,</w:t>
      </w:r>
      <w:r>
        <w:rPr>
          <w:color w:val="333333"/>
          <w:spacing w:val="1"/>
          <w:sz w:val="24"/>
        </w:rPr>
        <w:t xml:space="preserve"> </w:t>
      </w:r>
      <w:r>
        <w:rPr>
          <w:color w:val="333333"/>
          <w:sz w:val="24"/>
        </w:rPr>
        <w:t>ценностное</w:t>
      </w:r>
      <w:r>
        <w:rPr>
          <w:color w:val="333333"/>
          <w:spacing w:val="-4"/>
          <w:sz w:val="24"/>
        </w:rPr>
        <w:t xml:space="preserve"> </w:t>
      </w:r>
      <w:r>
        <w:rPr>
          <w:color w:val="333333"/>
          <w:sz w:val="24"/>
        </w:rPr>
        <w:t>отношение</w:t>
      </w:r>
      <w:r>
        <w:rPr>
          <w:color w:val="333333"/>
          <w:spacing w:val="-6"/>
          <w:sz w:val="24"/>
        </w:rPr>
        <w:t xml:space="preserve"> </w:t>
      </w:r>
      <w:r>
        <w:rPr>
          <w:color w:val="333333"/>
          <w:sz w:val="24"/>
        </w:rPr>
        <w:t>к</w:t>
      </w:r>
      <w:r>
        <w:rPr>
          <w:color w:val="333333"/>
          <w:spacing w:val="-2"/>
          <w:sz w:val="24"/>
        </w:rPr>
        <w:t xml:space="preserve"> </w:t>
      </w:r>
      <w:r>
        <w:rPr>
          <w:color w:val="333333"/>
          <w:sz w:val="24"/>
        </w:rPr>
        <w:t>достижениям</w:t>
      </w:r>
      <w:r>
        <w:rPr>
          <w:color w:val="333333"/>
          <w:spacing w:val="-4"/>
          <w:sz w:val="24"/>
        </w:rPr>
        <w:t xml:space="preserve"> </w:t>
      </w:r>
      <w:r>
        <w:rPr>
          <w:color w:val="333333"/>
          <w:sz w:val="24"/>
        </w:rPr>
        <w:t>своей</w:t>
      </w:r>
      <w:r>
        <w:rPr>
          <w:color w:val="333333"/>
          <w:spacing w:val="-2"/>
          <w:sz w:val="24"/>
        </w:rPr>
        <w:t xml:space="preserve"> </w:t>
      </w:r>
      <w:r>
        <w:rPr>
          <w:color w:val="333333"/>
          <w:sz w:val="24"/>
        </w:rPr>
        <w:t>Родины</w:t>
      </w:r>
      <w:r>
        <w:rPr>
          <w:color w:val="333333"/>
          <w:spacing w:val="1"/>
          <w:sz w:val="24"/>
        </w:rPr>
        <w:t xml:space="preserve"> </w:t>
      </w:r>
      <w:r>
        <w:rPr>
          <w:color w:val="333333"/>
          <w:sz w:val="24"/>
        </w:rPr>
        <w:t>-</w:t>
      </w:r>
      <w:r>
        <w:rPr>
          <w:color w:val="333333"/>
          <w:spacing w:val="-4"/>
          <w:sz w:val="24"/>
        </w:rPr>
        <w:t xml:space="preserve"> </w:t>
      </w:r>
      <w:r>
        <w:rPr>
          <w:color w:val="333333"/>
          <w:sz w:val="24"/>
        </w:rPr>
        <w:t>России,</w:t>
      </w:r>
      <w:r>
        <w:rPr>
          <w:color w:val="333333"/>
          <w:spacing w:val="-5"/>
          <w:sz w:val="24"/>
        </w:rPr>
        <w:t xml:space="preserve"> </w:t>
      </w:r>
      <w:r>
        <w:rPr>
          <w:color w:val="333333"/>
          <w:sz w:val="24"/>
        </w:rPr>
        <w:t>к</w:t>
      </w:r>
      <w:r>
        <w:rPr>
          <w:color w:val="333333"/>
          <w:spacing w:val="-2"/>
          <w:sz w:val="24"/>
        </w:rPr>
        <w:t xml:space="preserve"> </w:t>
      </w:r>
      <w:r>
        <w:rPr>
          <w:color w:val="333333"/>
          <w:sz w:val="24"/>
        </w:rPr>
        <w:t>науке,</w:t>
      </w:r>
      <w:r>
        <w:rPr>
          <w:color w:val="333333"/>
          <w:spacing w:val="-3"/>
          <w:sz w:val="24"/>
        </w:rPr>
        <w:t xml:space="preserve"> </w:t>
      </w:r>
      <w:r>
        <w:rPr>
          <w:color w:val="333333"/>
          <w:sz w:val="24"/>
        </w:rPr>
        <w:t>искусству,</w:t>
      </w:r>
      <w:r>
        <w:rPr>
          <w:color w:val="333333"/>
          <w:spacing w:val="-2"/>
          <w:sz w:val="24"/>
        </w:rPr>
        <w:t xml:space="preserve"> </w:t>
      </w:r>
      <w:r>
        <w:rPr>
          <w:color w:val="333333"/>
          <w:sz w:val="24"/>
        </w:rPr>
        <w:t>спорту,</w:t>
      </w:r>
      <w:r>
        <w:rPr>
          <w:color w:val="333333"/>
          <w:spacing w:val="-57"/>
          <w:sz w:val="24"/>
        </w:rPr>
        <w:t xml:space="preserve"> </w:t>
      </w:r>
      <w:r>
        <w:rPr>
          <w:color w:val="333333"/>
          <w:sz w:val="24"/>
        </w:rPr>
        <w:t>технологиям, боевым подвигам и трудовым достижениям народа, уважение к символам</w:t>
      </w:r>
      <w:r>
        <w:rPr>
          <w:color w:val="333333"/>
          <w:spacing w:val="1"/>
          <w:sz w:val="24"/>
        </w:rPr>
        <w:t xml:space="preserve"> </w:t>
      </w:r>
      <w:r>
        <w:rPr>
          <w:color w:val="333333"/>
          <w:sz w:val="24"/>
        </w:rPr>
        <w:t>России,</w:t>
      </w:r>
      <w:r>
        <w:rPr>
          <w:color w:val="333333"/>
          <w:spacing w:val="-1"/>
          <w:sz w:val="24"/>
        </w:rPr>
        <w:t xml:space="preserve"> </w:t>
      </w:r>
      <w:r>
        <w:rPr>
          <w:color w:val="333333"/>
          <w:sz w:val="24"/>
        </w:rPr>
        <w:t>государственным</w:t>
      </w:r>
      <w:r>
        <w:rPr>
          <w:color w:val="333333"/>
          <w:spacing w:val="-3"/>
          <w:sz w:val="24"/>
        </w:rPr>
        <w:t xml:space="preserve"> </w:t>
      </w:r>
      <w:r>
        <w:rPr>
          <w:color w:val="333333"/>
          <w:sz w:val="24"/>
        </w:rPr>
        <w:t>праздникам,</w:t>
      </w:r>
      <w:r>
        <w:rPr>
          <w:color w:val="333333"/>
          <w:spacing w:val="-1"/>
          <w:sz w:val="24"/>
        </w:rPr>
        <w:t xml:space="preserve"> </w:t>
      </w:r>
      <w:r>
        <w:rPr>
          <w:color w:val="333333"/>
          <w:sz w:val="24"/>
        </w:rPr>
        <w:t>историческому,</w:t>
      </w:r>
      <w:r>
        <w:rPr>
          <w:color w:val="333333"/>
          <w:spacing w:val="-1"/>
          <w:sz w:val="24"/>
        </w:rPr>
        <w:t xml:space="preserve"> </w:t>
      </w:r>
      <w:r>
        <w:rPr>
          <w:color w:val="333333"/>
          <w:sz w:val="24"/>
        </w:rPr>
        <w:t>природному</w:t>
      </w:r>
      <w:r>
        <w:rPr>
          <w:color w:val="333333"/>
          <w:spacing w:val="-5"/>
          <w:sz w:val="24"/>
        </w:rPr>
        <w:t xml:space="preserve"> </w:t>
      </w:r>
      <w:r>
        <w:rPr>
          <w:color w:val="333333"/>
          <w:sz w:val="24"/>
        </w:rPr>
        <w:t>наследию</w:t>
      </w:r>
      <w:r>
        <w:rPr>
          <w:color w:val="333333"/>
          <w:spacing w:val="-1"/>
          <w:sz w:val="24"/>
        </w:rPr>
        <w:t xml:space="preserve"> </w:t>
      </w:r>
      <w:r>
        <w:rPr>
          <w:color w:val="333333"/>
          <w:sz w:val="24"/>
        </w:rPr>
        <w:t>и</w:t>
      </w:r>
    </w:p>
    <w:p w14:paraId="2CF5ED0A" w14:textId="77777777" w:rsidR="00533F70" w:rsidRDefault="004F5381">
      <w:pPr>
        <w:pStyle w:val="a3"/>
      </w:pPr>
      <w:r>
        <w:rPr>
          <w:color w:val="333333"/>
        </w:rPr>
        <w:t>памятникам,</w:t>
      </w:r>
      <w:r>
        <w:rPr>
          <w:color w:val="333333"/>
          <w:spacing w:val="-3"/>
        </w:rPr>
        <w:t xml:space="preserve"> </w:t>
      </w:r>
      <w:r>
        <w:rPr>
          <w:color w:val="333333"/>
        </w:rPr>
        <w:t>традициям</w:t>
      </w:r>
      <w:r>
        <w:rPr>
          <w:color w:val="333333"/>
          <w:spacing w:val="-6"/>
        </w:rPr>
        <w:t xml:space="preserve"> </w:t>
      </w:r>
      <w:r>
        <w:rPr>
          <w:color w:val="333333"/>
        </w:rPr>
        <w:t>разных</w:t>
      </w:r>
      <w:r>
        <w:rPr>
          <w:color w:val="333333"/>
          <w:spacing w:val="-4"/>
        </w:rPr>
        <w:t xml:space="preserve"> </w:t>
      </w:r>
      <w:r>
        <w:rPr>
          <w:color w:val="333333"/>
        </w:rPr>
        <w:t>народов,</w:t>
      </w:r>
      <w:r>
        <w:rPr>
          <w:color w:val="333333"/>
          <w:spacing w:val="-2"/>
        </w:rPr>
        <w:t xml:space="preserve"> </w:t>
      </w:r>
      <w:r>
        <w:rPr>
          <w:color w:val="333333"/>
        </w:rPr>
        <w:t>проживающих в</w:t>
      </w:r>
      <w:r>
        <w:rPr>
          <w:color w:val="333333"/>
          <w:spacing w:val="-4"/>
        </w:rPr>
        <w:t xml:space="preserve"> </w:t>
      </w:r>
      <w:r>
        <w:rPr>
          <w:color w:val="333333"/>
        </w:rPr>
        <w:t>родной</w:t>
      </w:r>
      <w:r>
        <w:rPr>
          <w:color w:val="333333"/>
          <w:spacing w:val="-2"/>
        </w:rPr>
        <w:t xml:space="preserve"> </w:t>
      </w:r>
      <w:r>
        <w:rPr>
          <w:color w:val="333333"/>
        </w:rPr>
        <w:t>стране;</w:t>
      </w:r>
    </w:p>
    <w:p w14:paraId="7193656E" w14:textId="77777777" w:rsidR="00533F70" w:rsidRDefault="004F5381" w:rsidP="00F048EC">
      <w:pPr>
        <w:pStyle w:val="a5"/>
        <w:numPr>
          <w:ilvl w:val="0"/>
          <w:numId w:val="6"/>
        </w:numPr>
        <w:tabs>
          <w:tab w:val="left" w:pos="1222"/>
        </w:tabs>
        <w:ind w:right="402" w:firstLine="0"/>
        <w:rPr>
          <w:sz w:val="24"/>
        </w:rPr>
      </w:pPr>
      <w:r>
        <w:rPr>
          <w:color w:val="333333"/>
          <w:sz w:val="24"/>
        </w:rPr>
        <w:t>духовно-нравственного воспитания: ориентация на моральные ценности и нормы в</w:t>
      </w:r>
      <w:r>
        <w:rPr>
          <w:color w:val="333333"/>
          <w:spacing w:val="1"/>
          <w:sz w:val="24"/>
        </w:rPr>
        <w:t xml:space="preserve"> </w:t>
      </w:r>
      <w:r>
        <w:rPr>
          <w:color w:val="333333"/>
          <w:sz w:val="24"/>
        </w:rPr>
        <w:t>ситуациях нравственного выбора, готовность оценивать своё поведение и поступки,</w:t>
      </w:r>
      <w:r>
        <w:rPr>
          <w:color w:val="333333"/>
          <w:spacing w:val="1"/>
          <w:sz w:val="24"/>
        </w:rPr>
        <w:t xml:space="preserve"> </w:t>
      </w:r>
      <w:r>
        <w:rPr>
          <w:color w:val="333333"/>
          <w:sz w:val="24"/>
        </w:rPr>
        <w:t>поведение</w:t>
      </w:r>
      <w:r>
        <w:rPr>
          <w:color w:val="333333"/>
          <w:spacing w:val="-5"/>
          <w:sz w:val="24"/>
        </w:rPr>
        <w:t xml:space="preserve"> </w:t>
      </w:r>
      <w:r>
        <w:rPr>
          <w:color w:val="333333"/>
          <w:sz w:val="24"/>
        </w:rPr>
        <w:t>и</w:t>
      </w:r>
      <w:r>
        <w:rPr>
          <w:color w:val="333333"/>
          <w:spacing w:val="-3"/>
          <w:sz w:val="24"/>
        </w:rPr>
        <w:t xml:space="preserve"> </w:t>
      </w:r>
      <w:r>
        <w:rPr>
          <w:color w:val="333333"/>
          <w:sz w:val="24"/>
        </w:rPr>
        <w:t>поступки</w:t>
      </w:r>
      <w:r>
        <w:rPr>
          <w:color w:val="333333"/>
          <w:spacing w:val="-3"/>
          <w:sz w:val="24"/>
        </w:rPr>
        <w:t xml:space="preserve"> </w:t>
      </w:r>
      <w:r>
        <w:rPr>
          <w:color w:val="333333"/>
          <w:sz w:val="24"/>
        </w:rPr>
        <w:t>других</w:t>
      </w:r>
      <w:r>
        <w:rPr>
          <w:color w:val="333333"/>
          <w:spacing w:val="-2"/>
          <w:sz w:val="24"/>
        </w:rPr>
        <w:t xml:space="preserve"> </w:t>
      </w:r>
      <w:r>
        <w:rPr>
          <w:color w:val="333333"/>
          <w:sz w:val="24"/>
        </w:rPr>
        <w:t>людей</w:t>
      </w:r>
      <w:r>
        <w:rPr>
          <w:color w:val="333333"/>
          <w:spacing w:val="-3"/>
          <w:sz w:val="24"/>
        </w:rPr>
        <w:t xml:space="preserve"> </w:t>
      </w:r>
      <w:r>
        <w:rPr>
          <w:color w:val="333333"/>
          <w:sz w:val="24"/>
        </w:rPr>
        <w:t>с</w:t>
      </w:r>
      <w:r>
        <w:rPr>
          <w:color w:val="333333"/>
          <w:spacing w:val="-4"/>
          <w:sz w:val="24"/>
        </w:rPr>
        <w:t xml:space="preserve"> </w:t>
      </w:r>
      <w:r>
        <w:rPr>
          <w:color w:val="333333"/>
          <w:sz w:val="24"/>
        </w:rPr>
        <w:t>позиции</w:t>
      </w:r>
      <w:r>
        <w:rPr>
          <w:color w:val="333333"/>
          <w:spacing w:val="-5"/>
          <w:sz w:val="24"/>
        </w:rPr>
        <w:t xml:space="preserve"> </w:t>
      </w:r>
      <w:r>
        <w:rPr>
          <w:color w:val="333333"/>
          <w:sz w:val="24"/>
        </w:rPr>
        <w:t>нравственных</w:t>
      </w:r>
      <w:r>
        <w:rPr>
          <w:color w:val="333333"/>
          <w:spacing w:val="-2"/>
          <w:sz w:val="24"/>
        </w:rPr>
        <w:t xml:space="preserve"> </w:t>
      </w:r>
      <w:r>
        <w:rPr>
          <w:color w:val="333333"/>
          <w:sz w:val="24"/>
        </w:rPr>
        <w:t>и</w:t>
      </w:r>
      <w:r>
        <w:rPr>
          <w:color w:val="333333"/>
          <w:spacing w:val="-6"/>
          <w:sz w:val="24"/>
        </w:rPr>
        <w:t xml:space="preserve"> </w:t>
      </w:r>
      <w:r>
        <w:rPr>
          <w:color w:val="333333"/>
          <w:sz w:val="24"/>
        </w:rPr>
        <w:t>правовых</w:t>
      </w:r>
      <w:r>
        <w:rPr>
          <w:color w:val="333333"/>
          <w:spacing w:val="-2"/>
          <w:sz w:val="24"/>
        </w:rPr>
        <w:t xml:space="preserve"> </w:t>
      </w:r>
      <w:r>
        <w:rPr>
          <w:color w:val="333333"/>
          <w:sz w:val="24"/>
        </w:rPr>
        <w:t>норм</w:t>
      </w:r>
      <w:r>
        <w:rPr>
          <w:color w:val="333333"/>
          <w:spacing w:val="-4"/>
          <w:sz w:val="24"/>
        </w:rPr>
        <w:t xml:space="preserve"> </w:t>
      </w:r>
      <w:r>
        <w:rPr>
          <w:color w:val="333333"/>
          <w:sz w:val="24"/>
        </w:rPr>
        <w:t>с</w:t>
      </w:r>
      <w:r>
        <w:rPr>
          <w:color w:val="333333"/>
          <w:spacing w:val="-2"/>
          <w:sz w:val="24"/>
        </w:rPr>
        <w:t xml:space="preserve"> </w:t>
      </w:r>
      <w:r>
        <w:rPr>
          <w:color w:val="333333"/>
          <w:sz w:val="24"/>
        </w:rPr>
        <w:t>учётом</w:t>
      </w:r>
    </w:p>
    <w:p w14:paraId="3EA73422" w14:textId="77777777" w:rsidR="00533F70" w:rsidRDefault="004F5381">
      <w:pPr>
        <w:pStyle w:val="a3"/>
        <w:ind w:right="148"/>
      </w:pPr>
      <w:r>
        <w:rPr>
          <w:color w:val="333333"/>
        </w:rPr>
        <w:t>осознания последствий поступков; активное неприятие асоциальных поступков; свобода и</w:t>
      </w:r>
      <w:r>
        <w:rPr>
          <w:color w:val="333333"/>
          <w:spacing w:val="-57"/>
        </w:rPr>
        <w:t xml:space="preserve"> </w:t>
      </w:r>
      <w:r>
        <w:rPr>
          <w:color w:val="333333"/>
        </w:rPr>
        <w:t>ответственность</w:t>
      </w:r>
      <w:r>
        <w:rPr>
          <w:color w:val="333333"/>
          <w:spacing w:val="-2"/>
        </w:rPr>
        <w:t xml:space="preserve"> </w:t>
      </w:r>
      <w:r>
        <w:rPr>
          <w:color w:val="333333"/>
        </w:rPr>
        <w:t>личности</w:t>
      </w:r>
      <w:r>
        <w:rPr>
          <w:color w:val="333333"/>
          <w:spacing w:val="-1"/>
        </w:rPr>
        <w:t xml:space="preserve"> </w:t>
      </w:r>
      <w:r>
        <w:rPr>
          <w:color w:val="333333"/>
        </w:rPr>
        <w:t>в</w:t>
      </w:r>
      <w:r>
        <w:rPr>
          <w:color w:val="333333"/>
          <w:spacing w:val="-2"/>
        </w:rPr>
        <w:t xml:space="preserve"> </w:t>
      </w:r>
      <w:r>
        <w:rPr>
          <w:color w:val="333333"/>
        </w:rPr>
        <w:t>условиях индивидуального</w:t>
      </w:r>
      <w:r>
        <w:rPr>
          <w:color w:val="333333"/>
          <w:spacing w:val="-3"/>
        </w:rPr>
        <w:t xml:space="preserve"> </w:t>
      </w:r>
      <w:r>
        <w:rPr>
          <w:color w:val="333333"/>
        </w:rPr>
        <w:t>и</w:t>
      </w:r>
      <w:r>
        <w:rPr>
          <w:color w:val="333333"/>
          <w:spacing w:val="-2"/>
        </w:rPr>
        <w:t xml:space="preserve"> </w:t>
      </w:r>
      <w:r>
        <w:rPr>
          <w:color w:val="333333"/>
        </w:rPr>
        <w:t>общественного</w:t>
      </w:r>
      <w:r>
        <w:rPr>
          <w:color w:val="333333"/>
          <w:spacing w:val="-2"/>
        </w:rPr>
        <w:t xml:space="preserve"> </w:t>
      </w:r>
      <w:r>
        <w:rPr>
          <w:color w:val="333333"/>
        </w:rPr>
        <w:t>пространства;</w:t>
      </w:r>
    </w:p>
    <w:p w14:paraId="2F87C9E7" w14:textId="77777777" w:rsidR="00533F70" w:rsidRDefault="004F5381" w:rsidP="00F048EC">
      <w:pPr>
        <w:pStyle w:val="a5"/>
        <w:numPr>
          <w:ilvl w:val="0"/>
          <w:numId w:val="6"/>
        </w:numPr>
        <w:tabs>
          <w:tab w:val="left" w:pos="1222"/>
        </w:tabs>
        <w:ind w:right="353" w:firstLine="0"/>
        <w:rPr>
          <w:sz w:val="24"/>
        </w:rPr>
      </w:pPr>
      <w:r>
        <w:rPr>
          <w:color w:val="333333"/>
          <w:sz w:val="24"/>
        </w:rPr>
        <w:t>эстетического воспитания: восприимчивость к разным видам искусства, традициям и</w:t>
      </w:r>
      <w:r>
        <w:rPr>
          <w:color w:val="333333"/>
          <w:spacing w:val="1"/>
          <w:sz w:val="24"/>
        </w:rPr>
        <w:t xml:space="preserve"> </w:t>
      </w:r>
      <w:r>
        <w:rPr>
          <w:color w:val="333333"/>
          <w:sz w:val="24"/>
        </w:rPr>
        <w:t>творчеству своего и других народов, понимание эмоционального воздействия искусства,</w:t>
      </w:r>
      <w:r>
        <w:rPr>
          <w:color w:val="333333"/>
          <w:spacing w:val="-57"/>
          <w:sz w:val="24"/>
        </w:rPr>
        <w:t xml:space="preserve"> </w:t>
      </w:r>
      <w:r>
        <w:rPr>
          <w:color w:val="333333"/>
          <w:sz w:val="24"/>
        </w:rPr>
        <w:t>осознание важности художественной культуры как средства коммуникации и</w:t>
      </w:r>
      <w:r>
        <w:rPr>
          <w:color w:val="333333"/>
          <w:spacing w:val="1"/>
          <w:sz w:val="24"/>
        </w:rPr>
        <w:t xml:space="preserve"> </w:t>
      </w:r>
      <w:r>
        <w:rPr>
          <w:color w:val="333333"/>
          <w:sz w:val="24"/>
        </w:rPr>
        <w:t>самовыражения, понимание ценности отечественного и мирового искусства, этнических</w:t>
      </w:r>
      <w:r>
        <w:rPr>
          <w:color w:val="333333"/>
          <w:spacing w:val="-57"/>
          <w:sz w:val="24"/>
        </w:rPr>
        <w:t xml:space="preserve"> </w:t>
      </w:r>
      <w:r>
        <w:rPr>
          <w:color w:val="333333"/>
          <w:sz w:val="24"/>
        </w:rPr>
        <w:t>культурных традиций и народного творчества, стремление к самовыражению в разных</w:t>
      </w:r>
      <w:r>
        <w:rPr>
          <w:color w:val="333333"/>
          <w:spacing w:val="1"/>
          <w:sz w:val="24"/>
        </w:rPr>
        <w:t xml:space="preserve"> </w:t>
      </w:r>
      <w:r>
        <w:rPr>
          <w:color w:val="333333"/>
          <w:sz w:val="24"/>
        </w:rPr>
        <w:t>видах</w:t>
      </w:r>
      <w:r>
        <w:rPr>
          <w:color w:val="333333"/>
          <w:spacing w:val="1"/>
          <w:sz w:val="24"/>
        </w:rPr>
        <w:t xml:space="preserve"> </w:t>
      </w:r>
      <w:r>
        <w:rPr>
          <w:color w:val="333333"/>
          <w:sz w:val="24"/>
        </w:rPr>
        <w:t>искусства;</w:t>
      </w:r>
    </w:p>
    <w:p w14:paraId="07597CB0" w14:textId="77777777" w:rsidR="00533F70" w:rsidRDefault="004F5381" w:rsidP="00F048EC">
      <w:pPr>
        <w:pStyle w:val="a5"/>
        <w:numPr>
          <w:ilvl w:val="0"/>
          <w:numId w:val="6"/>
        </w:numPr>
        <w:tabs>
          <w:tab w:val="left" w:pos="1222"/>
        </w:tabs>
        <w:spacing w:before="1"/>
        <w:ind w:left="1221"/>
        <w:rPr>
          <w:sz w:val="24"/>
        </w:rPr>
      </w:pPr>
      <w:r>
        <w:rPr>
          <w:color w:val="333333"/>
          <w:sz w:val="24"/>
        </w:rPr>
        <w:t>физического</w:t>
      </w:r>
      <w:r>
        <w:rPr>
          <w:color w:val="333333"/>
          <w:spacing w:val="-4"/>
          <w:sz w:val="24"/>
        </w:rPr>
        <w:t xml:space="preserve"> </w:t>
      </w:r>
      <w:r>
        <w:rPr>
          <w:color w:val="333333"/>
          <w:sz w:val="24"/>
        </w:rPr>
        <w:t>воспитания,</w:t>
      </w:r>
      <w:r>
        <w:rPr>
          <w:color w:val="333333"/>
          <w:spacing w:val="-4"/>
          <w:sz w:val="24"/>
        </w:rPr>
        <w:t xml:space="preserve"> </w:t>
      </w:r>
      <w:r>
        <w:rPr>
          <w:color w:val="333333"/>
          <w:sz w:val="24"/>
        </w:rPr>
        <w:t>формирования</w:t>
      </w:r>
      <w:r>
        <w:rPr>
          <w:color w:val="333333"/>
          <w:spacing w:val="-4"/>
          <w:sz w:val="24"/>
        </w:rPr>
        <w:t xml:space="preserve"> </w:t>
      </w:r>
      <w:r>
        <w:rPr>
          <w:color w:val="333333"/>
          <w:sz w:val="24"/>
        </w:rPr>
        <w:t>культуры</w:t>
      </w:r>
      <w:r>
        <w:rPr>
          <w:color w:val="333333"/>
          <w:spacing w:val="-4"/>
          <w:sz w:val="24"/>
        </w:rPr>
        <w:t xml:space="preserve"> </w:t>
      </w:r>
      <w:r>
        <w:rPr>
          <w:color w:val="333333"/>
          <w:sz w:val="24"/>
        </w:rPr>
        <w:t>здоровья</w:t>
      </w:r>
      <w:r>
        <w:rPr>
          <w:color w:val="333333"/>
          <w:spacing w:val="-4"/>
          <w:sz w:val="24"/>
        </w:rPr>
        <w:t xml:space="preserve"> </w:t>
      </w:r>
      <w:r>
        <w:rPr>
          <w:color w:val="333333"/>
          <w:sz w:val="24"/>
        </w:rPr>
        <w:t>и</w:t>
      </w:r>
      <w:r>
        <w:rPr>
          <w:color w:val="333333"/>
          <w:spacing w:val="-3"/>
          <w:sz w:val="24"/>
        </w:rPr>
        <w:t xml:space="preserve"> </w:t>
      </w:r>
      <w:r>
        <w:rPr>
          <w:color w:val="333333"/>
          <w:sz w:val="24"/>
        </w:rPr>
        <w:t>эмоционального</w:t>
      </w:r>
    </w:p>
    <w:p w14:paraId="0F111048" w14:textId="77777777" w:rsidR="00533F70" w:rsidRDefault="004F5381">
      <w:pPr>
        <w:pStyle w:val="a3"/>
        <w:ind w:right="208"/>
      </w:pPr>
      <w:r>
        <w:rPr>
          <w:color w:val="333333"/>
        </w:rPr>
        <w:t>благополучия: осознание ценности жизни; ответственное отношение к своему здоровью и</w:t>
      </w:r>
      <w:r>
        <w:rPr>
          <w:color w:val="333333"/>
          <w:spacing w:val="-58"/>
        </w:rPr>
        <w:t xml:space="preserve"> </w:t>
      </w:r>
      <w:r>
        <w:rPr>
          <w:color w:val="333333"/>
        </w:rPr>
        <w:t>установка на здоровый образ жизни, осознание последствий и неприятие вредных</w:t>
      </w:r>
      <w:r>
        <w:rPr>
          <w:color w:val="333333"/>
          <w:spacing w:val="1"/>
        </w:rPr>
        <w:t xml:space="preserve"> </w:t>
      </w:r>
      <w:r>
        <w:rPr>
          <w:color w:val="333333"/>
        </w:rPr>
        <w:t>привычек</w:t>
      </w:r>
      <w:r>
        <w:rPr>
          <w:color w:val="333333"/>
          <w:spacing w:val="-1"/>
        </w:rPr>
        <w:t xml:space="preserve"> </w:t>
      </w:r>
      <w:r>
        <w:rPr>
          <w:color w:val="333333"/>
        </w:rPr>
        <w:t>(употребление алкоголя, наркотиков,</w:t>
      </w:r>
      <w:r>
        <w:rPr>
          <w:color w:val="333333"/>
          <w:spacing w:val="-4"/>
        </w:rPr>
        <w:t xml:space="preserve"> </w:t>
      </w:r>
      <w:r>
        <w:rPr>
          <w:color w:val="333333"/>
        </w:rPr>
        <w:t>курение)</w:t>
      </w:r>
      <w:r>
        <w:rPr>
          <w:color w:val="333333"/>
          <w:spacing w:val="-1"/>
        </w:rPr>
        <w:t xml:space="preserve"> </w:t>
      </w:r>
      <w:r>
        <w:rPr>
          <w:color w:val="333333"/>
        </w:rPr>
        <w:t>и</w:t>
      </w:r>
      <w:r>
        <w:rPr>
          <w:color w:val="333333"/>
          <w:spacing w:val="-1"/>
        </w:rPr>
        <w:t xml:space="preserve"> </w:t>
      </w:r>
      <w:r>
        <w:rPr>
          <w:color w:val="333333"/>
        </w:rPr>
        <w:t>иных</w:t>
      </w:r>
      <w:r>
        <w:rPr>
          <w:color w:val="333333"/>
          <w:spacing w:val="1"/>
        </w:rPr>
        <w:t xml:space="preserve"> </w:t>
      </w:r>
      <w:r>
        <w:rPr>
          <w:color w:val="333333"/>
        </w:rPr>
        <w:t>форм</w:t>
      </w:r>
      <w:r>
        <w:rPr>
          <w:color w:val="333333"/>
          <w:spacing w:val="-1"/>
        </w:rPr>
        <w:t xml:space="preserve"> </w:t>
      </w:r>
      <w:r>
        <w:rPr>
          <w:color w:val="333333"/>
        </w:rPr>
        <w:t>вреда</w:t>
      </w:r>
      <w:r>
        <w:rPr>
          <w:color w:val="333333"/>
          <w:spacing w:val="-1"/>
        </w:rPr>
        <w:t xml:space="preserve"> </w:t>
      </w:r>
      <w:r>
        <w:rPr>
          <w:color w:val="333333"/>
        </w:rPr>
        <w:t>для</w:t>
      </w:r>
    </w:p>
    <w:p w14:paraId="1CAA514E" w14:textId="77777777" w:rsidR="00533F70" w:rsidRDefault="004F5381">
      <w:pPr>
        <w:pStyle w:val="a3"/>
        <w:ind w:right="161"/>
      </w:pPr>
      <w:r>
        <w:rPr>
          <w:color w:val="333333"/>
        </w:rPr>
        <w:t>физического и психического здоровья; соблюдение правил безопасности, в том числе</w:t>
      </w:r>
      <w:r>
        <w:rPr>
          <w:color w:val="333333"/>
          <w:spacing w:val="-57"/>
        </w:rPr>
        <w:t xml:space="preserve"> </w:t>
      </w:r>
      <w:r>
        <w:rPr>
          <w:color w:val="333333"/>
        </w:rPr>
        <w:t>навыки безопасного поведения в интернет-среде, способность адаптироваться к</w:t>
      </w:r>
      <w:r>
        <w:rPr>
          <w:color w:val="333333"/>
          <w:spacing w:val="1"/>
        </w:rPr>
        <w:t xml:space="preserve"> </w:t>
      </w:r>
      <w:r>
        <w:rPr>
          <w:color w:val="333333"/>
        </w:rPr>
        <w:t>стрессовым ситуациям и меняющимся социальным, информационным и природным</w:t>
      </w:r>
      <w:r>
        <w:rPr>
          <w:color w:val="333333"/>
          <w:spacing w:val="1"/>
        </w:rPr>
        <w:t xml:space="preserve"> </w:t>
      </w:r>
      <w:r>
        <w:rPr>
          <w:color w:val="333333"/>
        </w:rPr>
        <w:t>условиям, в том числе осмысляя собственный опыт и выстраивая дальнейшие цели,</w:t>
      </w:r>
      <w:r>
        <w:rPr>
          <w:color w:val="333333"/>
          <w:spacing w:val="1"/>
        </w:rPr>
        <w:t xml:space="preserve"> </w:t>
      </w:r>
      <w:r>
        <w:rPr>
          <w:color w:val="333333"/>
        </w:rPr>
        <w:t>умение</w:t>
      </w:r>
      <w:r>
        <w:rPr>
          <w:color w:val="333333"/>
          <w:spacing w:val="-4"/>
        </w:rPr>
        <w:t xml:space="preserve"> </w:t>
      </w:r>
      <w:r>
        <w:rPr>
          <w:color w:val="333333"/>
        </w:rPr>
        <w:t>принимать</w:t>
      </w:r>
      <w:r>
        <w:rPr>
          <w:color w:val="333333"/>
          <w:spacing w:val="-2"/>
        </w:rPr>
        <w:t xml:space="preserve"> </w:t>
      </w:r>
      <w:r>
        <w:rPr>
          <w:color w:val="333333"/>
        </w:rPr>
        <w:t>себя</w:t>
      </w:r>
      <w:r>
        <w:rPr>
          <w:color w:val="333333"/>
          <w:spacing w:val="-3"/>
        </w:rPr>
        <w:t xml:space="preserve"> </w:t>
      </w:r>
      <w:r>
        <w:rPr>
          <w:color w:val="333333"/>
        </w:rPr>
        <w:t>и</w:t>
      </w:r>
      <w:r>
        <w:rPr>
          <w:color w:val="333333"/>
          <w:spacing w:val="-2"/>
        </w:rPr>
        <w:t xml:space="preserve"> </w:t>
      </w:r>
      <w:r>
        <w:rPr>
          <w:color w:val="333333"/>
        </w:rPr>
        <w:t>других,</w:t>
      </w:r>
      <w:r>
        <w:rPr>
          <w:color w:val="333333"/>
          <w:spacing w:val="-2"/>
        </w:rPr>
        <w:t xml:space="preserve"> </w:t>
      </w:r>
      <w:r>
        <w:rPr>
          <w:color w:val="333333"/>
        </w:rPr>
        <w:t>не</w:t>
      </w:r>
      <w:r>
        <w:rPr>
          <w:color w:val="333333"/>
          <w:spacing w:val="-4"/>
        </w:rPr>
        <w:t xml:space="preserve"> </w:t>
      </w:r>
      <w:r>
        <w:rPr>
          <w:color w:val="333333"/>
        </w:rPr>
        <w:t>осуждая,</w:t>
      </w:r>
      <w:r>
        <w:rPr>
          <w:color w:val="333333"/>
          <w:spacing w:val="-3"/>
        </w:rPr>
        <w:t xml:space="preserve"> </w:t>
      </w:r>
      <w:r>
        <w:rPr>
          <w:color w:val="333333"/>
        </w:rPr>
        <w:t>сформированность</w:t>
      </w:r>
      <w:r>
        <w:rPr>
          <w:color w:val="333333"/>
          <w:spacing w:val="-3"/>
        </w:rPr>
        <w:t xml:space="preserve"> </w:t>
      </w:r>
      <w:r>
        <w:rPr>
          <w:color w:val="333333"/>
        </w:rPr>
        <w:t>навыков</w:t>
      </w:r>
      <w:r>
        <w:rPr>
          <w:color w:val="333333"/>
          <w:spacing w:val="-3"/>
        </w:rPr>
        <w:t xml:space="preserve"> </w:t>
      </w:r>
      <w:r>
        <w:rPr>
          <w:color w:val="333333"/>
        </w:rPr>
        <w:t>рефлексии,</w:t>
      </w:r>
      <w:r>
        <w:rPr>
          <w:color w:val="333333"/>
          <w:spacing w:val="-57"/>
        </w:rPr>
        <w:t xml:space="preserve"> </w:t>
      </w:r>
      <w:r>
        <w:rPr>
          <w:color w:val="333333"/>
        </w:rPr>
        <w:t>признание</w:t>
      </w:r>
      <w:r>
        <w:rPr>
          <w:color w:val="333333"/>
          <w:spacing w:val="-2"/>
        </w:rPr>
        <w:t xml:space="preserve"> </w:t>
      </w:r>
      <w:r>
        <w:rPr>
          <w:color w:val="333333"/>
        </w:rPr>
        <w:t>своего</w:t>
      </w:r>
      <w:r>
        <w:rPr>
          <w:color w:val="333333"/>
          <w:spacing w:val="-2"/>
        </w:rPr>
        <w:t xml:space="preserve"> </w:t>
      </w:r>
      <w:r>
        <w:rPr>
          <w:color w:val="333333"/>
        </w:rPr>
        <w:t>права на</w:t>
      </w:r>
      <w:r>
        <w:rPr>
          <w:color w:val="333333"/>
          <w:spacing w:val="-2"/>
        </w:rPr>
        <w:t xml:space="preserve"> </w:t>
      </w:r>
      <w:r>
        <w:rPr>
          <w:color w:val="333333"/>
        </w:rPr>
        <w:t>ошибку</w:t>
      </w:r>
      <w:r>
        <w:rPr>
          <w:color w:val="333333"/>
          <w:spacing w:val="-8"/>
        </w:rPr>
        <w:t xml:space="preserve"> </w:t>
      </w:r>
      <w:r>
        <w:rPr>
          <w:color w:val="333333"/>
        </w:rPr>
        <w:t>и</w:t>
      </w:r>
      <w:r>
        <w:rPr>
          <w:color w:val="333333"/>
          <w:spacing w:val="-1"/>
        </w:rPr>
        <w:t xml:space="preserve"> </w:t>
      </w:r>
      <w:r>
        <w:rPr>
          <w:color w:val="333333"/>
        </w:rPr>
        <w:t>такого же права</w:t>
      </w:r>
      <w:r>
        <w:rPr>
          <w:color w:val="333333"/>
          <w:spacing w:val="-2"/>
        </w:rPr>
        <w:t xml:space="preserve"> </w:t>
      </w:r>
      <w:r>
        <w:rPr>
          <w:color w:val="333333"/>
        </w:rPr>
        <w:t>другого</w:t>
      </w:r>
      <w:r>
        <w:rPr>
          <w:color w:val="333333"/>
          <w:spacing w:val="1"/>
        </w:rPr>
        <w:t xml:space="preserve"> </w:t>
      </w:r>
      <w:r>
        <w:rPr>
          <w:color w:val="333333"/>
        </w:rPr>
        <w:t>человека;</w:t>
      </w:r>
    </w:p>
    <w:p w14:paraId="4CFDEB30" w14:textId="77777777" w:rsidR="00533F70" w:rsidRDefault="00533F70">
      <w:pPr>
        <w:sectPr w:rsidR="00533F70">
          <w:pgSz w:w="11910" w:h="16840"/>
          <w:pgMar w:top="1040" w:right="720" w:bottom="280" w:left="740" w:header="720" w:footer="720" w:gutter="0"/>
          <w:cols w:space="720"/>
        </w:sectPr>
      </w:pPr>
    </w:p>
    <w:p w14:paraId="44345FB6" w14:textId="77777777" w:rsidR="00533F70" w:rsidRDefault="004F5381" w:rsidP="00F048EC">
      <w:pPr>
        <w:pStyle w:val="a5"/>
        <w:numPr>
          <w:ilvl w:val="0"/>
          <w:numId w:val="6"/>
        </w:numPr>
        <w:tabs>
          <w:tab w:val="left" w:pos="1222"/>
        </w:tabs>
        <w:spacing w:before="66"/>
        <w:ind w:right="200" w:firstLine="0"/>
        <w:rPr>
          <w:sz w:val="24"/>
        </w:rPr>
      </w:pPr>
      <w:r>
        <w:rPr>
          <w:color w:val="333333"/>
          <w:sz w:val="24"/>
        </w:rPr>
        <w:lastRenderedPageBreak/>
        <w:t>трудового воспитания: установка на активное участие в решении практических задач (в</w:t>
      </w:r>
      <w:r>
        <w:rPr>
          <w:color w:val="333333"/>
          <w:spacing w:val="-57"/>
          <w:sz w:val="24"/>
        </w:rPr>
        <w:t xml:space="preserve"> </w:t>
      </w:r>
      <w:r>
        <w:rPr>
          <w:color w:val="333333"/>
          <w:sz w:val="24"/>
        </w:rPr>
        <w:t>рамках семьи, образовательной организации, города, края) технологической и социальной</w:t>
      </w:r>
      <w:r>
        <w:rPr>
          <w:color w:val="333333"/>
          <w:spacing w:val="-57"/>
          <w:sz w:val="24"/>
        </w:rPr>
        <w:t xml:space="preserve"> </w:t>
      </w:r>
      <w:r>
        <w:rPr>
          <w:color w:val="333333"/>
          <w:sz w:val="24"/>
        </w:rPr>
        <w:t>направленности, способность инициировать, планировать и самостоятельно выполнять</w:t>
      </w:r>
      <w:r>
        <w:rPr>
          <w:color w:val="333333"/>
          <w:spacing w:val="1"/>
          <w:sz w:val="24"/>
        </w:rPr>
        <w:t xml:space="preserve"> </w:t>
      </w:r>
      <w:r>
        <w:rPr>
          <w:color w:val="333333"/>
          <w:sz w:val="24"/>
        </w:rPr>
        <w:t>такого рода деятельность, интерес к практическому изучению профессий и труда</w:t>
      </w:r>
      <w:r>
        <w:rPr>
          <w:color w:val="333333"/>
          <w:spacing w:val="1"/>
          <w:sz w:val="24"/>
        </w:rPr>
        <w:t xml:space="preserve"> </w:t>
      </w:r>
      <w:r>
        <w:rPr>
          <w:color w:val="333333"/>
          <w:sz w:val="24"/>
        </w:rPr>
        <w:t>различного рода, в том числе на основе применения изучаемого предметного знания;</w:t>
      </w:r>
      <w:r>
        <w:rPr>
          <w:color w:val="333333"/>
          <w:spacing w:val="1"/>
          <w:sz w:val="24"/>
        </w:rPr>
        <w:t xml:space="preserve"> </w:t>
      </w:r>
      <w:r>
        <w:rPr>
          <w:color w:val="333333"/>
          <w:sz w:val="24"/>
        </w:rPr>
        <w:t>осознание важности обучения на протяжении всей жизни для успешной</w:t>
      </w:r>
      <w:r>
        <w:rPr>
          <w:color w:val="333333"/>
          <w:spacing w:val="1"/>
          <w:sz w:val="24"/>
        </w:rPr>
        <w:t xml:space="preserve"> </w:t>
      </w:r>
      <w:r>
        <w:rPr>
          <w:color w:val="333333"/>
          <w:sz w:val="24"/>
        </w:rPr>
        <w:t>профессиональной деятельности и развитие необходимых умений для этого, уважение к</w:t>
      </w:r>
      <w:r>
        <w:rPr>
          <w:color w:val="333333"/>
          <w:spacing w:val="1"/>
          <w:sz w:val="24"/>
        </w:rPr>
        <w:t xml:space="preserve"> </w:t>
      </w:r>
      <w:r>
        <w:rPr>
          <w:color w:val="333333"/>
          <w:sz w:val="24"/>
        </w:rPr>
        <w:t>труду и результатам трудовой деятельности, осознанный выбор и построение</w:t>
      </w:r>
      <w:r>
        <w:rPr>
          <w:color w:val="333333"/>
          <w:spacing w:val="1"/>
          <w:sz w:val="24"/>
        </w:rPr>
        <w:t xml:space="preserve"> </w:t>
      </w:r>
      <w:r>
        <w:rPr>
          <w:color w:val="333333"/>
          <w:sz w:val="24"/>
        </w:rPr>
        <w:t>индивидуальной траектории образования и жизненных планов с учётом личных и</w:t>
      </w:r>
      <w:r>
        <w:rPr>
          <w:color w:val="333333"/>
          <w:spacing w:val="1"/>
          <w:sz w:val="24"/>
        </w:rPr>
        <w:t xml:space="preserve"> </w:t>
      </w:r>
      <w:r>
        <w:rPr>
          <w:color w:val="333333"/>
          <w:sz w:val="24"/>
        </w:rPr>
        <w:t>общественных интересов и потребностей;</w:t>
      </w:r>
    </w:p>
    <w:p w14:paraId="2848A9B4" w14:textId="77777777" w:rsidR="00533F70" w:rsidRDefault="004F5381" w:rsidP="00F048EC">
      <w:pPr>
        <w:pStyle w:val="a5"/>
        <w:numPr>
          <w:ilvl w:val="0"/>
          <w:numId w:val="6"/>
        </w:numPr>
        <w:tabs>
          <w:tab w:val="left" w:pos="1222"/>
        </w:tabs>
        <w:spacing w:before="1"/>
        <w:ind w:right="283" w:firstLine="0"/>
        <w:rPr>
          <w:sz w:val="24"/>
        </w:rPr>
      </w:pPr>
      <w:r>
        <w:rPr>
          <w:color w:val="333333"/>
          <w:sz w:val="24"/>
        </w:rPr>
        <w:t>экологического воспитания: ориентация на применение знаний из социальных и</w:t>
      </w:r>
      <w:r>
        <w:rPr>
          <w:color w:val="333333"/>
          <w:spacing w:val="1"/>
          <w:sz w:val="24"/>
        </w:rPr>
        <w:t xml:space="preserve"> </w:t>
      </w:r>
      <w:r>
        <w:rPr>
          <w:color w:val="333333"/>
          <w:sz w:val="24"/>
        </w:rPr>
        <w:t>естественных наук для решения задач в области окружающей среды, планирования</w:t>
      </w:r>
      <w:r>
        <w:rPr>
          <w:color w:val="333333"/>
          <w:spacing w:val="1"/>
          <w:sz w:val="24"/>
        </w:rPr>
        <w:t xml:space="preserve"> </w:t>
      </w:r>
      <w:r>
        <w:rPr>
          <w:color w:val="333333"/>
          <w:sz w:val="24"/>
        </w:rPr>
        <w:t>поступков и оценка возможных последствий своих действий для окружающей среды;</w:t>
      </w:r>
      <w:r>
        <w:rPr>
          <w:color w:val="333333"/>
          <w:spacing w:val="1"/>
          <w:sz w:val="24"/>
        </w:rPr>
        <w:t xml:space="preserve"> </w:t>
      </w:r>
      <w:r>
        <w:rPr>
          <w:color w:val="333333"/>
          <w:sz w:val="24"/>
        </w:rPr>
        <w:t>повышение уровня экологической культуры, осознание глобального характера</w:t>
      </w:r>
      <w:r>
        <w:rPr>
          <w:color w:val="333333"/>
          <w:spacing w:val="1"/>
          <w:sz w:val="24"/>
        </w:rPr>
        <w:t xml:space="preserve"> </w:t>
      </w:r>
      <w:r>
        <w:rPr>
          <w:color w:val="333333"/>
          <w:sz w:val="24"/>
        </w:rPr>
        <w:t>экологических проблем и путей их решения; активное неприятие действий, приносящих</w:t>
      </w:r>
      <w:r>
        <w:rPr>
          <w:color w:val="333333"/>
          <w:spacing w:val="1"/>
          <w:sz w:val="24"/>
        </w:rPr>
        <w:t xml:space="preserve"> </w:t>
      </w:r>
      <w:r>
        <w:rPr>
          <w:color w:val="333333"/>
          <w:sz w:val="24"/>
        </w:rPr>
        <w:t>вред</w:t>
      </w:r>
      <w:r>
        <w:rPr>
          <w:color w:val="333333"/>
          <w:spacing w:val="-3"/>
          <w:sz w:val="24"/>
        </w:rPr>
        <w:t xml:space="preserve"> </w:t>
      </w:r>
      <w:r>
        <w:rPr>
          <w:color w:val="333333"/>
          <w:sz w:val="24"/>
        </w:rPr>
        <w:t>окружающей</w:t>
      </w:r>
      <w:r>
        <w:rPr>
          <w:color w:val="333333"/>
          <w:spacing w:val="-2"/>
          <w:sz w:val="24"/>
        </w:rPr>
        <w:t xml:space="preserve"> </w:t>
      </w:r>
      <w:r>
        <w:rPr>
          <w:color w:val="333333"/>
          <w:sz w:val="24"/>
        </w:rPr>
        <w:t>среде;</w:t>
      </w:r>
      <w:r>
        <w:rPr>
          <w:color w:val="333333"/>
          <w:spacing w:val="-2"/>
          <w:sz w:val="24"/>
        </w:rPr>
        <w:t xml:space="preserve"> </w:t>
      </w:r>
      <w:r>
        <w:rPr>
          <w:color w:val="333333"/>
          <w:sz w:val="24"/>
        </w:rPr>
        <w:t>осознание</w:t>
      </w:r>
      <w:r>
        <w:rPr>
          <w:color w:val="333333"/>
          <w:spacing w:val="-4"/>
          <w:sz w:val="24"/>
        </w:rPr>
        <w:t xml:space="preserve"> </w:t>
      </w:r>
      <w:r>
        <w:rPr>
          <w:color w:val="333333"/>
          <w:sz w:val="24"/>
        </w:rPr>
        <w:t>своей</w:t>
      </w:r>
      <w:r>
        <w:rPr>
          <w:color w:val="333333"/>
          <w:spacing w:val="-2"/>
          <w:sz w:val="24"/>
        </w:rPr>
        <w:t xml:space="preserve"> </w:t>
      </w:r>
      <w:r>
        <w:rPr>
          <w:color w:val="333333"/>
          <w:sz w:val="24"/>
        </w:rPr>
        <w:t>роли</w:t>
      </w:r>
      <w:r>
        <w:rPr>
          <w:color w:val="333333"/>
          <w:spacing w:val="-3"/>
          <w:sz w:val="24"/>
        </w:rPr>
        <w:t xml:space="preserve"> </w:t>
      </w:r>
      <w:r>
        <w:rPr>
          <w:color w:val="333333"/>
          <w:sz w:val="24"/>
        </w:rPr>
        <w:t>как</w:t>
      </w:r>
      <w:r>
        <w:rPr>
          <w:color w:val="333333"/>
          <w:spacing w:val="-2"/>
          <w:sz w:val="24"/>
        </w:rPr>
        <w:t xml:space="preserve"> </w:t>
      </w:r>
      <w:r>
        <w:rPr>
          <w:color w:val="333333"/>
          <w:sz w:val="24"/>
        </w:rPr>
        <w:t>гражданина</w:t>
      </w:r>
      <w:r>
        <w:rPr>
          <w:color w:val="333333"/>
          <w:spacing w:val="-4"/>
          <w:sz w:val="24"/>
        </w:rPr>
        <w:t xml:space="preserve"> </w:t>
      </w:r>
      <w:r>
        <w:rPr>
          <w:color w:val="333333"/>
          <w:sz w:val="24"/>
        </w:rPr>
        <w:t>и</w:t>
      </w:r>
      <w:r>
        <w:rPr>
          <w:color w:val="333333"/>
          <w:spacing w:val="-4"/>
          <w:sz w:val="24"/>
        </w:rPr>
        <w:t xml:space="preserve"> </w:t>
      </w:r>
      <w:r>
        <w:rPr>
          <w:color w:val="333333"/>
          <w:sz w:val="24"/>
        </w:rPr>
        <w:t>потребителя</w:t>
      </w:r>
      <w:r>
        <w:rPr>
          <w:color w:val="333333"/>
          <w:spacing w:val="-2"/>
          <w:sz w:val="24"/>
        </w:rPr>
        <w:t xml:space="preserve"> </w:t>
      </w:r>
      <w:r>
        <w:rPr>
          <w:color w:val="333333"/>
          <w:sz w:val="24"/>
        </w:rPr>
        <w:t>в</w:t>
      </w:r>
      <w:r>
        <w:rPr>
          <w:color w:val="333333"/>
          <w:spacing w:val="-1"/>
          <w:sz w:val="24"/>
        </w:rPr>
        <w:t xml:space="preserve"> </w:t>
      </w:r>
      <w:r>
        <w:rPr>
          <w:color w:val="333333"/>
          <w:sz w:val="24"/>
        </w:rPr>
        <w:t>условиях</w:t>
      </w:r>
      <w:r>
        <w:rPr>
          <w:color w:val="333333"/>
          <w:spacing w:val="-57"/>
          <w:sz w:val="24"/>
        </w:rPr>
        <w:t xml:space="preserve"> </w:t>
      </w:r>
      <w:r>
        <w:rPr>
          <w:color w:val="333333"/>
          <w:sz w:val="24"/>
        </w:rPr>
        <w:t>взаимосвязи природной, технологической и социальной сред, готовность к участию в</w:t>
      </w:r>
      <w:r>
        <w:rPr>
          <w:color w:val="333333"/>
          <w:spacing w:val="1"/>
          <w:sz w:val="24"/>
        </w:rPr>
        <w:t xml:space="preserve"> </w:t>
      </w:r>
      <w:r>
        <w:rPr>
          <w:color w:val="333333"/>
          <w:sz w:val="24"/>
        </w:rPr>
        <w:t>практической</w:t>
      </w:r>
      <w:r>
        <w:rPr>
          <w:color w:val="333333"/>
          <w:spacing w:val="-1"/>
          <w:sz w:val="24"/>
        </w:rPr>
        <w:t xml:space="preserve"> </w:t>
      </w:r>
      <w:r>
        <w:rPr>
          <w:color w:val="333333"/>
          <w:sz w:val="24"/>
        </w:rPr>
        <w:t>деятельности</w:t>
      </w:r>
      <w:r>
        <w:rPr>
          <w:color w:val="333333"/>
          <w:spacing w:val="1"/>
          <w:sz w:val="24"/>
        </w:rPr>
        <w:t xml:space="preserve"> </w:t>
      </w:r>
      <w:r>
        <w:rPr>
          <w:color w:val="333333"/>
          <w:sz w:val="24"/>
        </w:rPr>
        <w:t>экологической</w:t>
      </w:r>
      <w:r>
        <w:rPr>
          <w:color w:val="333333"/>
          <w:spacing w:val="-3"/>
          <w:sz w:val="24"/>
        </w:rPr>
        <w:t xml:space="preserve"> </w:t>
      </w:r>
      <w:r>
        <w:rPr>
          <w:color w:val="333333"/>
          <w:sz w:val="24"/>
        </w:rPr>
        <w:t>направленности;</w:t>
      </w:r>
    </w:p>
    <w:p w14:paraId="06A3170A" w14:textId="77777777" w:rsidR="00533F70" w:rsidRDefault="004F5381" w:rsidP="00F048EC">
      <w:pPr>
        <w:pStyle w:val="a5"/>
        <w:numPr>
          <w:ilvl w:val="0"/>
          <w:numId w:val="6"/>
        </w:numPr>
        <w:tabs>
          <w:tab w:val="left" w:pos="1222"/>
        </w:tabs>
        <w:ind w:right="699" w:firstLine="0"/>
        <w:jc w:val="both"/>
        <w:rPr>
          <w:sz w:val="24"/>
        </w:rPr>
      </w:pPr>
      <w:r>
        <w:rPr>
          <w:color w:val="333333"/>
          <w:sz w:val="24"/>
        </w:rPr>
        <w:t>ценности научного познания: ориентация в деятельности на современную систему</w:t>
      </w:r>
      <w:r>
        <w:rPr>
          <w:color w:val="333333"/>
          <w:spacing w:val="-57"/>
          <w:sz w:val="24"/>
        </w:rPr>
        <w:t xml:space="preserve"> </w:t>
      </w:r>
      <w:r>
        <w:rPr>
          <w:color w:val="333333"/>
          <w:sz w:val="24"/>
        </w:rPr>
        <w:t>научных представлений об основных закономерностях развития человека, природы и</w:t>
      </w:r>
      <w:r>
        <w:rPr>
          <w:color w:val="333333"/>
          <w:spacing w:val="-57"/>
          <w:sz w:val="24"/>
        </w:rPr>
        <w:t xml:space="preserve"> </w:t>
      </w:r>
      <w:r>
        <w:rPr>
          <w:color w:val="333333"/>
          <w:sz w:val="24"/>
        </w:rPr>
        <w:t>общества,</w:t>
      </w:r>
      <w:r>
        <w:rPr>
          <w:color w:val="333333"/>
          <w:spacing w:val="-2"/>
          <w:sz w:val="24"/>
        </w:rPr>
        <w:t xml:space="preserve"> </w:t>
      </w:r>
      <w:r>
        <w:rPr>
          <w:color w:val="333333"/>
          <w:sz w:val="24"/>
        </w:rPr>
        <w:t>о</w:t>
      </w:r>
      <w:r>
        <w:rPr>
          <w:color w:val="333333"/>
          <w:spacing w:val="-1"/>
          <w:sz w:val="24"/>
        </w:rPr>
        <w:t xml:space="preserve"> </w:t>
      </w:r>
      <w:r>
        <w:rPr>
          <w:color w:val="333333"/>
          <w:sz w:val="24"/>
        </w:rPr>
        <w:t>взаимосвязях</w:t>
      </w:r>
      <w:r>
        <w:rPr>
          <w:color w:val="333333"/>
          <w:spacing w:val="1"/>
          <w:sz w:val="24"/>
        </w:rPr>
        <w:t xml:space="preserve"> </w:t>
      </w:r>
      <w:r>
        <w:rPr>
          <w:color w:val="333333"/>
          <w:sz w:val="24"/>
        </w:rPr>
        <w:t>человека</w:t>
      </w:r>
      <w:r>
        <w:rPr>
          <w:color w:val="333333"/>
          <w:spacing w:val="-3"/>
          <w:sz w:val="24"/>
        </w:rPr>
        <w:t xml:space="preserve"> </w:t>
      </w:r>
      <w:r>
        <w:rPr>
          <w:color w:val="333333"/>
          <w:sz w:val="24"/>
        </w:rPr>
        <w:t>с</w:t>
      </w:r>
      <w:r>
        <w:rPr>
          <w:color w:val="333333"/>
          <w:spacing w:val="-2"/>
          <w:sz w:val="24"/>
        </w:rPr>
        <w:t xml:space="preserve"> </w:t>
      </w:r>
      <w:r>
        <w:rPr>
          <w:color w:val="333333"/>
          <w:sz w:val="24"/>
        </w:rPr>
        <w:t>природной</w:t>
      </w:r>
      <w:r>
        <w:rPr>
          <w:color w:val="333333"/>
          <w:spacing w:val="-1"/>
          <w:sz w:val="24"/>
        </w:rPr>
        <w:t xml:space="preserve"> </w:t>
      </w:r>
      <w:r>
        <w:rPr>
          <w:color w:val="333333"/>
          <w:sz w:val="24"/>
        </w:rPr>
        <w:t>и</w:t>
      </w:r>
      <w:r>
        <w:rPr>
          <w:color w:val="333333"/>
          <w:spacing w:val="-2"/>
          <w:sz w:val="24"/>
        </w:rPr>
        <w:t xml:space="preserve"> </w:t>
      </w:r>
      <w:r>
        <w:rPr>
          <w:color w:val="333333"/>
          <w:sz w:val="24"/>
        </w:rPr>
        <w:t>социальной</w:t>
      </w:r>
      <w:r>
        <w:rPr>
          <w:color w:val="333333"/>
          <w:spacing w:val="-1"/>
          <w:sz w:val="24"/>
        </w:rPr>
        <w:t xml:space="preserve"> </w:t>
      </w:r>
      <w:r>
        <w:rPr>
          <w:color w:val="333333"/>
          <w:sz w:val="24"/>
        </w:rPr>
        <w:t>средой;</w:t>
      </w:r>
      <w:r>
        <w:rPr>
          <w:color w:val="333333"/>
          <w:spacing w:val="-3"/>
          <w:sz w:val="24"/>
        </w:rPr>
        <w:t xml:space="preserve"> </w:t>
      </w:r>
      <w:r>
        <w:rPr>
          <w:color w:val="333333"/>
          <w:sz w:val="24"/>
        </w:rPr>
        <w:t>овладение</w:t>
      </w:r>
    </w:p>
    <w:p w14:paraId="39B79A66" w14:textId="77777777" w:rsidR="00533F70" w:rsidRDefault="004F5381">
      <w:pPr>
        <w:pStyle w:val="a3"/>
        <w:spacing w:before="1"/>
        <w:ind w:right="160"/>
      </w:pPr>
      <w:r>
        <w:rPr>
          <w:color w:val="333333"/>
        </w:rPr>
        <w:t>языковой и читательской культурой как средством познания мира, овладение основными</w:t>
      </w:r>
      <w:r>
        <w:rPr>
          <w:color w:val="333333"/>
          <w:spacing w:val="1"/>
        </w:rPr>
        <w:t xml:space="preserve"> </w:t>
      </w:r>
      <w:r>
        <w:rPr>
          <w:color w:val="333333"/>
        </w:rPr>
        <w:t>навыками исследовательской деятельности, установка на осмысление опыта, наблюдений,</w:t>
      </w:r>
      <w:r>
        <w:rPr>
          <w:color w:val="333333"/>
          <w:spacing w:val="-57"/>
        </w:rPr>
        <w:t xml:space="preserve"> </w:t>
      </w:r>
      <w:r>
        <w:rPr>
          <w:color w:val="333333"/>
        </w:rPr>
        <w:t>поступков и стремление совершенствовать пути достижения индивидуального и</w:t>
      </w:r>
      <w:r>
        <w:rPr>
          <w:color w:val="333333"/>
          <w:spacing w:val="1"/>
        </w:rPr>
        <w:t xml:space="preserve"> </w:t>
      </w:r>
      <w:r>
        <w:rPr>
          <w:color w:val="333333"/>
        </w:rPr>
        <w:t>коллективного</w:t>
      </w:r>
      <w:r>
        <w:rPr>
          <w:color w:val="333333"/>
          <w:spacing w:val="-1"/>
        </w:rPr>
        <w:t xml:space="preserve"> </w:t>
      </w:r>
      <w:r>
        <w:rPr>
          <w:color w:val="333333"/>
        </w:rPr>
        <w:t>благополучия.</w:t>
      </w:r>
    </w:p>
    <w:p w14:paraId="53AB04A2" w14:textId="77777777" w:rsidR="00533F70" w:rsidRDefault="004F5381" w:rsidP="009B59A7">
      <w:pPr>
        <w:pStyle w:val="a5"/>
        <w:tabs>
          <w:tab w:val="left" w:pos="1683"/>
        </w:tabs>
        <w:ind w:right="1512"/>
        <w:rPr>
          <w:sz w:val="24"/>
        </w:rPr>
      </w:pPr>
      <w:r>
        <w:rPr>
          <w:color w:val="333333"/>
          <w:sz w:val="24"/>
        </w:rPr>
        <w:t>Личностные</w:t>
      </w:r>
      <w:r>
        <w:rPr>
          <w:color w:val="333333"/>
          <w:spacing w:val="-7"/>
          <w:sz w:val="24"/>
        </w:rPr>
        <w:t xml:space="preserve"> </w:t>
      </w:r>
      <w:r>
        <w:rPr>
          <w:color w:val="333333"/>
          <w:sz w:val="24"/>
        </w:rPr>
        <w:t>результаты,</w:t>
      </w:r>
      <w:r>
        <w:rPr>
          <w:color w:val="333333"/>
          <w:spacing w:val="-4"/>
          <w:sz w:val="24"/>
        </w:rPr>
        <w:t xml:space="preserve"> </w:t>
      </w:r>
      <w:r>
        <w:rPr>
          <w:color w:val="333333"/>
          <w:sz w:val="24"/>
        </w:rPr>
        <w:t>обеспечивающие</w:t>
      </w:r>
      <w:r>
        <w:rPr>
          <w:color w:val="333333"/>
          <w:spacing w:val="-5"/>
          <w:sz w:val="24"/>
        </w:rPr>
        <w:t xml:space="preserve"> </w:t>
      </w:r>
      <w:r>
        <w:rPr>
          <w:color w:val="333333"/>
          <w:sz w:val="24"/>
        </w:rPr>
        <w:t>адаптацию</w:t>
      </w:r>
      <w:r>
        <w:rPr>
          <w:color w:val="333333"/>
          <w:spacing w:val="-4"/>
          <w:sz w:val="24"/>
        </w:rPr>
        <w:t xml:space="preserve"> </w:t>
      </w:r>
      <w:r>
        <w:rPr>
          <w:color w:val="333333"/>
          <w:sz w:val="24"/>
        </w:rPr>
        <w:t>обучающегося</w:t>
      </w:r>
      <w:r>
        <w:rPr>
          <w:color w:val="333333"/>
          <w:spacing w:val="-5"/>
          <w:sz w:val="24"/>
        </w:rPr>
        <w:t xml:space="preserve"> </w:t>
      </w:r>
      <w:r>
        <w:rPr>
          <w:color w:val="333333"/>
          <w:sz w:val="24"/>
        </w:rPr>
        <w:t>к</w:t>
      </w:r>
      <w:r>
        <w:rPr>
          <w:color w:val="333333"/>
          <w:spacing w:val="-57"/>
          <w:sz w:val="24"/>
        </w:rPr>
        <w:t xml:space="preserve"> </w:t>
      </w:r>
      <w:r>
        <w:rPr>
          <w:color w:val="333333"/>
          <w:sz w:val="24"/>
        </w:rPr>
        <w:t>изменяющимся</w:t>
      </w:r>
      <w:r>
        <w:rPr>
          <w:color w:val="333333"/>
          <w:spacing w:val="1"/>
          <w:sz w:val="24"/>
        </w:rPr>
        <w:t xml:space="preserve"> </w:t>
      </w:r>
      <w:r>
        <w:rPr>
          <w:color w:val="333333"/>
          <w:sz w:val="24"/>
        </w:rPr>
        <w:t>условиям</w:t>
      </w:r>
      <w:r>
        <w:rPr>
          <w:color w:val="333333"/>
          <w:spacing w:val="-2"/>
          <w:sz w:val="24"/>
        </w:rPr>
        <w:t xml:space="preserve"> </w:t>
      </w:r>
      <w:r>
        <w:rPr>
          <w:color w:val="333333"/>
          <w:sz w:val="24"/>
        </w:rPr>
        <w:t>социальной</w:t>
      </w:r>
      <w:r>
        <w:rPr>
          <w:color w:val="333333"/>
          <w:spacing w:val="-2"/>
          <w:sz w:val="24"/>
        </w:rPr>
        <w:t xml:space="preserve"> </w:t>
      </w:r>
      <w:r>
        <w:rPr>
          <w:color w:val="333333"/>
          <w:sz w:val="24"/>
        </w:rPr>
        <w:t>и</w:t>
      </w:r>
      <w:r>
        <w:rPr>
          <w:color w:val="333333"/>
          <w:spacing w:val="-1"/>
          <w:sz w:val="24"/>
        </w:rPr>
        <w:t xml:space="preserve"> </w:t>
      </w:r>
      <w:r>
        <w:rPr>
          <w:color w:val="333333"/>
          <w:sz w:val="24"/>
        </w:rPr>
        <w:t>природной среды:</w:t>
      </w:r>
    </w:p>
    <w:p w14:paraId="62DDA2ED" w14:textId="77777777" w:rsidR="00533F70" w:rsidRDefault="004F5381">
      <w:pPr>
        <w:pStyle w:val="a3"/>
        <w:ind w:right="161"/>
      </w:pPr>
      <w:r>
        <w:rPr>
          <w:color w:val="333333"/>
        </w:rPr>
        <w:t>освоение обучающимися социального опыта, основных социальных ролей,</w:t>
      </w:r>
      <w:r>
        <w:rPr>
          <w:color w:val="333333"/>
          <w:spacing w:val="1"/>
        </w:rPr>
        <w:t xml:space="preserve"> </w:t>
      </w:r>
      <w:r>
        <w:rPr>
          <w:color w:val="333333"/>
        </w:rPr>
        <w:t>соответствующих ведущей деятельности возраста, норм и правил общественного</w:t>
      </w:r>
      <w:r>
        <w:rPr>
          <w:color w:val="333333"/>
          <w:spacing w:val="1"/>
        </w:rPr>
        <w:t xml:space="preserve"> </w:t>
      </w:r>
      <w:r>
        <w:rPr>
          <w:color w:val="333333"/>
        </w:rPr>
        <w:t>поведения,</w:t>
      </w:r>
      <w:r>
        <w:rPr>
          <w:color w:val="333333"/>
          <w:spacing w:val="-4"/>
        </w:rPr>
        <w:t xml:space="preserve"> </w:t>
      </w:r>
      <w:r>
        <w:rPr>
          <w:color w:val="333333"/>
        </w:rPr>
        <w:t>форм</w:t>
      </w:r>
      <w:r>
        <w:rPr>
          <w:color w:val="333333"/>
          <w:spacing w:val="-3"/>
        </w:rPr>
        <w:t xml:space="preserve"> </w:t>
      </w:r>
      <w:r>
        <w:rPr>
          <w:color w:val="333333"/>
        </w:rPr>
        <w:t>социальной</w:t>
      </w:r>
      <w:r>
        <w:rPr>
          <w:color w:val="333333"/>
          <w:spacing w:val="-4"/>
        </w:rPr>
        <w:t xml:space="preserve"> </w:t>
      </w:r>
      <w:r>
        <w:rPr>
          <w:color w:val="333333"/>
        </w:rPr>
        <w:t>жизни</w:t>
      </w:r>
      <w:r>
        <w:rPr>
          <w:color w:val="333333"/>
          <w:spacing w:val="-3"/>
        </w:rPr>
        <w:t xml:space="preserve"> </w:t>
      </w:r>
      <w:r>
        <w:rPr>
          <w:color w:val="333333"/>
        </w:rPr>
        <w:t>в</w:t>
      </w:r>
      <w:r>
        <w:rPr>
          <w:color w:val="333333"/>
          <w:spacing w:val="-4"/>
        </w:rPr>
        <w:t xml:space="preserve"> </w:t>
      </w:r>
      <w:r>
        <w:rPr>
          <w:color w:val="333333"/>
        </w:rPr>
        <w:t>группах</w:t>
      </w:r>
      <w:r>
        <w:rPr>
          <w:color w:val="333333"/>
          <w:spacing w:val="-5"/>
        </w:rPr>
        <w:t xml:space="preserve"> </w:t>
      </w:r>
      <w:r>
        <w:rPr>
          <w:color w:val="333333"/>
        </w:rPr>
        <w:t>и</w:t>
      </w:r>
      <w:r>
        <w:rPr>
          <w:color w:val="333333"/>
          <w:spacing w:val="-3"/>
        </w:rPr>
        <w:t xml:space="preserve"> </w:t>
      </w:r>
      <w:r>
        <w:rPr>
          <w:color w:val="333333"/>
        </w:rPr>
        <w:t>сообществах,</w:t>
      </w:r>
      <w:r>
        <w:rPr>
          <w:color w:val="333333"/>
          <w:spacing w:val="-4"/>
        </w:rPr>
        <w:t xml:space="preserve"> </w:t>
      </w:r>
      <w:r>
        <w:rPr>
          <w:color w:val="333333"/>
        </w:rPr>
        <w:t>включая</w:t>
      </w:r>
      <w:r>
        <w:rPr>
          <w:color w:val="333333"/>
          <w:spacing w:val="-3"/>
        </w:rPr>
        <w:t xml:space="preserve"> </w:t>
      </w:r>
      <w:r>
        <w:rPr>
          <w:color w:val="333333"/>
        </w:rPr>
        <w:t>семью,</w:t>
      </w:r>
      <w:r>
        <w:rPr>
          <w:color w:val="333333"/>
          <w:spacing w:val="-3"/>
        </w:rPr>
        <w:t xml:space="preserve"> </w:t>
      </w:r>
      <w:r>
        <w:rPr>
          <w:color w:val="333333"/>
        </w:rPr>
        <w:t>группы,</w:t>
      </w:r>
      <w:r>
        <w:rPr>
          <w:color w:val="333333"/>
          <w:spacing w:val="-57"/>
        </w:rPr>
        <w:t xml:space="preserve"> </w:t>
      </w:r>
      <w:r>
        <w:rPr>
          <w:color w:val="333333"/>
        </w:rPr>
        <w:t>сформированные по профессиональной деятельности, а также в рамках социального</w:t>
      </w:r>
      <w:r>
        <w:rPr>
          <w:color w:val="333333"/>
          <w:spacing w:val="1"/>
        </w:rPr>
        <w:t xml:space="preserve"> </w:t>
      </w:r>
      <w:r>
        <w:rPr>
          <w:color w:val="333333"/>
        </w:rPr>
        <w:t>взаимодействия</w:t>
      </w:r>
      <w:r>
        <w:rPr>
          <w:color w:val="333333"/>
          <w:spacing w:val="-1"/>
        </w:rPr>
        <w:t xml:space="preserve"> </w:t>
      </w:r>
      <w:r>
        <w:rPr>
          <w:color w:val="333333"/>
        </w:rPr>
        <w:t>с</w:t>
      </w:r>
      <w:r>
        <w:rPr>
          <w:color w:val="333333"/>
          <w:spacing w:val="-1"/>
        </w:rPr>
        <w:t xml:space="preserve"> </w:t>
      </w:r>
      <w:r>
        <w:rPr>
          <w:color w:val="333333"/>
        </w:rPr>
        <w:t>людьми из</w:t>
      </w:r>
      <w:r>
        <w:rPr>
          <w:color w:val="333333"/>
          <w:spacing w:val="-1"/>
        </w:rPr>
        <w:t xml:space="preserve"> </w:t>
      </w:r>
      <w:r>
        <w:rPr>
          <w:color w:val="333333"/>
        </w:rPr>
        <w:t>другой культурной среды;</w:t>
      </w:r>
    </w:p>
    <w:p w14:paraId="6BC04366" w14:textId="77777777" w:rsidR="00533F70" w:rsidRDefault="004F5381">
      <w:pPr>
        <w:pStyle w:val="a3"/>
        <w:ind w:right="307"/>
      </w:pPr>
      <w:r>
        <w:rPr>
          <w:color w:val="333333"/>
        </w:rPr>
        <w:t>способность обучающихся во взаимодействии в условиях неопределенности, открытость</w:t>
      </w:r>
      <w:r>
        <w:rPr>
          <w:color w:val="333333"/>
          <w:spacing w:val="-57"/>
        </w:rPr>
        <w:t xml:space="preserve"> </w:t>
      </w:r>
      <w:r>
        <w:rPr>
          <w:color w:val="333333"/>
        </w:rPr>
        <w:t>опыту</w:t>
      </w:r>
      <w:r>
        <w:rPr>
          <w:color w:val="333333"/>
          <w:spacing w:val="-8"/>
        </w:rPr>
        <w:t xml:space="preserve"> </w:t>
      </w:r>
      <w:r>
        <w:rPr>
          <w:color w:val="333333"/>
        </w:rPr>
        <w:t>и</w:t>
      </w:r>
      <w:r>
        <w:rPr>
          <w:color w:val="333333"/>
          <w:spacing w:val="-1"/>
        </w:rPr>
        <w:t xml:space="preserve"> </w:t>
      </w:r>
      <w:r>
        <w:rPr>
          <w:color w:val="333333"/>
        </w:rPr>
        <w:t>знаниям</w:t>
      </w:r>
      <w:r>
        <w:rPr>
          <w:color w:val="333333"/>
          <w:spacing w:val="-1"/>
        </w:rPr>
        <w:t xml:space="preserve"> </w:t>
      </w:r>
      <w:r>
        <w:rPr>
          <w:color w:val="333333"/>
        </w:rPr>
        <w:t>других;</w:t>
      </w:r>
    </w:p>
    <w:p w14:paraId="49E69012" w14:textId="77777777" w:rsidR="00533F70" w:rsidRDefault="004F5381">
      <w:pPr>
        <w:pStyle w:val="a3"/>
      </w:pPr>
      <w:r>
        <w:rPr>
          <w:color w:val="333333"/>
        </w:rPr>
        <w:t>способность</w:t>
      </w:r>
      <w:r>
        <w:rPr>
          <w:color w:val="333333"/>
          <w:spacing w:val="-2"/>
        </w:rPr>
        <w:t xml:space="preserve"> </w:t>
      </w:r>
      <w:r>
        <w:rPr>
          <w:color w:val="333333"/>
        </w:rPr>
        <w:t>действовать</w:t>
      </w:r>
      <w:r>
        <w:rPr>
          <w:color w:val="333333"/>
          <w:spacing w:val="-1"/>
        </w:rPr>
        <w:t xml:space="preserve"> </w:t>
      </w:r>
      <w:r>
        <w:rPr>
          <w:color w:val="333333"/>
        </w:rPr>
        <w:t>в</w:t>
      </w:r>
      <w:r>
        <w:rPr>
          <w:color w:val="333333"/>
          <w:spacing w:val="-1"/>
        </w:rPr>
        <w:t xml:space="preserve"> </w:t>
      </w:r>
      <w:r>
        <w:rPr>
          <w:color w:val="333333"/>
        </w:rPr>
        <w:t>условиях неопределенности,</w:t>
      </w:r>
      <w:r>
        <w:rPr>
          <w:color w:val="333333"/>
          <w:spacing w:val="-2"/>
        </w:rPr>
        <w:t xml:space="preserve"> </w:t>
      </w:r>
      <w:r>
        <w:rPr>
          <w:color w:val="333333"/>
        </w:rPr>
        <w:t>открытость</w:t>
      </w:r>
      <w:r>
        <w:rPr>
          <w:color w:val="333333"/>
          <w:spacing w:val="-3"/>
        </w:rPr>
        <w:t xml:space="preserve"> </w:t>
      </w:r>
      <w:r>
        <w:rPr>
          <w:color w:val="333333"/>
        </w:rPr>
        <w:t>опыту</w:t>
      </w:r>
      <w:r>
        <w:rPr>
          <w:color w:val="333333"/>
          <w:spacing w:val="-9"/>
        </w:rPr>
        <w:t xml:space="preserve"> </w:t>
      </w:r>
      <w:r>
        <w:rPr>
          <w:color w:val="333333"/>
        </w:rPr>
        <w:t>и</w:t>
      </w:r>
      <w:r>
        <w:rPr>
          <w:color w:val="333333"/>
          <w:spacing w:val="-3"/>
        </w:rPr>
        <w:t xml:space="preserve"> </w:t>
      </w:r>
      <w:r>
        <w:rPr>
          <w:color w:val="333333"/>
        </w:rPr>
        <w:t>знаниям</w:t>
      </w:r>
    </w:p>
    <w:p w14:paraId="2D31F1A9" w14:textId="77777777" w:rsidR="00533F70" w:rsidRDefault="004F5381">
      <w:pPr>
        <w:pStyle w:val="a3"/>
        <w:ind w:right="179"/>
      </w:pPr>
      <w:r>
        <w:rPr>
          <w:color w:val="333333"/>
        </w:rPr>
        <w:t>других, повышать уровень своей компетентности через практическую деятельность, в том</w:t>
      </w:r>
      <w:r>
        <w:rPr>
          <w:color w:val="333333"/>
          <w:spacing w:val="-57"/>
        </w:rPr>
        <w:t xml:space="preserve"> </w:t>
      </w:r>
      <w:r>
        <w:rPr>
          <w:color w:val="333333"/>
        </w:rPr>
        <w:t>числе умение учиться у других людей; осознавать в совместной деятельности новые</w:t>
      </w:r>
      <w:r>
        <w:rPr>
          <w:color w:val="333333"/>
          <w:spacing w:val="1"/>
        </w:rPr>
        <w:t xml:space="preserve"> </w:t>
      </w:r>
      <w:r>
        <w:rPr>
          <w:color w:val="333333"/>
        </w:rPr>
        <w:t>знания,</w:t>
      </w:r>
      <w:r>
        <w:rPr>
          <w:color w:val="333333"/>
          <w:spacing w:val="-1"/>
        </w:rPr>
        <w:t xml:space="preserve"> </w:t>
      </w:r>
      <w:r>
        <w:rPr>
          <w:color w:val="333333"/>
        </w:rPr>
        <w:t>навыки</w:t>
      </w:r>
      <w:r>
        <w:rPr>
          <w:color w:val="333333"/>
          <w:spacing w:val="-2"/>
        </w:rPr>
        <w:t xml:space="preserve"> </w:t>
      </w:r>
      <w:r>
        <w:rPr>
          <w:color w:val="333333"/>
        </w:rPr>
        <w:t>и компетенции</w:t>
      </w:r>
      <w:r>
        <w:rPr>
          <w:color w:val="333333"/>
          <w:spacing w:val="-1"/>
        </w:rPr>
        <w:t xml:space="preserve"> </w:t>
      </w:r>
      <w:r>
        <w:rPr>
          <w:color w:val="333333"/>
        </w:rPr>
        <w:t>из опыта</w:t>
      </w:r>
      <w:r>
        <w:rPr>
          <w:color w:val="333333"/>
          <w:spacing w:val="-1"/>
        </w:rPr>
        <w:t xml:space="preserve"> </w:t>
      </w:r>
      <w:r>
        <w:rPr>
          <w:color w:val="333333"/>
        </w:rPr>
        <w:t>других;</w:t>
      </w:r>
    </w:p>
    <w:p w14:paraId="7010A22E" w14:textId="77777777" w:rsidR="00533F70" w:rsidRDefault="004F5381">
      <w:pPr>
        <w:pStyle w:val="a3"/>
        <w:ind w:right="205"/>
      </w:pPr>
      <w:r>
        <w:rPr>
          <w:color w:val="333333"/>
        </w:rPr>
        <w:t>навык выявления и связывания образов, способность формирования новых знаний, в том</w:t>
      </w:r>
      <w:r>
        <w:rPr>
          <w:color w:val="333333"/>
          <w:spacing w:val="1"/>
        </w:rPr>
        <w:t xml:space="preserve"> </w:t>
      </w:r>
      <w:r>
        <w:rPr>
          <w:color w:val="333333"/>
        </w:rPr>
        <w:t>числе способность формулировать идеи, понятия, гипотезы об объектах и явлениях, в том</w:t>
      </w:r>
      <w:r>
        <w:rPr>
          <w:color w:val="333333"/>
          <w:spacing w:val="-57"/>
        </w:rPr>
        <w:t xml:space="preserve"> </w:t>
      </w:r>
      <w:r>
        <w:rPr>
          <w:color w:val="333333"/>
        </w:rPr>
        <w:t>числе ранее неизвестных, осознавать дефицит собственных знаний и компетентностей,</w:t>
      </w:r>
      <w:r>
        <w:rPr>
          <w:color w:val="333333"/>
          <w:spacing w:val="1"/>
        </w:rPr>
        <w:t xml:space="preserve"> </w:t>
      </w:r>
      <w:r>
        <w:rPr>
          <w:color w:val="333333"/>
        </w:rPr>
        <w:t>планировать своё</w:t>
      </w:r>
      <w:r>
        <w:rPr>
          <w:color w:val="333333"/>
          <w:spacing w:val="-2"/>
        </w:rPr>
        <w:t xml:space="preserve"> </w:t>
      </w:r>
      <w:r>
        <w:rPr>
          <w:color w:val="333333"/>
        </w:rPr>
        <w:t>развитие;</w:t>
      </w:r>
    </w:p>
    <w:p w14:paraId="492AAAFB" w14:textId="77777777" w:rsidR="00533F70" w:rsidRDefault="004F5381">
      <w:pPr>
        <w:pStyle w:val="a3"/>
        <w:spacing w:before="1"/>
        <w:ind w:right="115"/>
      </w:pPr>
      <w:r>
        <w:rPr>
          <w:color w:val="333333"/>
        </w:rPr>
        <w:t>умение распознавать конкретные примеры понятия по характерным признакам, выполнять</w:t>
      </w:r>
      <w:r>
        <w:rPr>
          <w:color w:val="333333"/>
          <w:spacing w:val="-57"/>
        </w:rPr>
        <w:t xml:space="preserve"> </w:t>
      </w:r>
      <w:r>
        <w:rPr>
          <w:color w:val="333333"/>
        </w:rPr>
        <w:t>операции в соответствии с определением и простейшими свойствами понятия,</w:t>
      </w:r>
      <w:r>
        <w:rPr>
          <w:color w:val="333333"/>
          <w:spacing w:val="1"/>
        </w:rPr>
        <w:t xml:space="preserve"> </w:t>
      </w:r>
      <w:r>
        <w:rPr>
          <w:color w:val="333333"/>
        </w:rPr>
        <w:t>конкретизировать понятие примерами, использовать понятие и его свойства при решении</w:t>
      </w:r>
      <w:r>
        <w:rPr>
          <w:color w:val="333333"/>
          <w:spacing w:val="1"/>
        </w:rPr>
        <w:t xml:space="preserve"> </w:t>
      </w:r>
      <w:r>
        <w:rPr>
          <w:color w:val="333333"/>
        </w:rPr>
        <w:t>задач</w:t>
      </w:r>
      <w:r>
        <w:rPr>
          <w:color w:val="333333"/>
          <w:spacing w:val="-2"/>
        </w:rPr>
        <w:t xml:space="preserve"> </w:t>
      </w:r>
      <w:r>
        <w:rPr>
          <w:color w:val="333333"/>
        </w:rPr>
        <w:t>(далее</w:t>
      </w:r>
      <w:r>
        <w:rPr>
          <w:color w:val="333333"/>
          <w:spacing w:val="-1"/>
        </w:rPr>
        <w:t xml:space="preserve"> </w:t>
      </w:r>
      <w:r>
        <w:rPr>
          <w:color w:val="333333"/>
        </w:rPr>
        <w:t>-</w:t>
      </w:r>
      <w:r>
        <w:rPr>
          <w:color w:val="333333"/>
          <w:spacing w:val="-2"/>
        </w:rPr>
        <w:t xml:space="preserve"> </w:t>
      </w:r>
      <w:r>
        <w:rPr>
          <w:color w:val="333333"/>
        </w:rPr>
        <w:t>оперировать</w:t>
      </w:r>
      <w:r>
        <w:rPr>
          <w:color w:val="333333"/>
          <w:spacing w:val="1"/>
        </w:rPr>
        <w:t xml:space="preserve"> </w:t>
      </w:r>
      <w:r>
        <w:rPr>
          <w:color w:val="333333"/>
        </w:rPr>
        <w:t>понятиями), а</w:t>
      </w:r>
      <w:r>
        <w:rPr>
          <w:color w:val="333333"/>
          <w:spacing w:val="-3"/>
        </w:rPr>
        <w:t xml:space="preserve"> </w:t>
      </w:r>
      <w:r>
        <w:rPr>
          <w:color w:val="333333"/>
        </w:rPr>
        <w:t>также</w:t>
      </w:r>
      <w:r>
        <w:rPr>
          <w:color w:val="333333"/>
          <w:spacing w:val="-1"/>
        </w:rPr>
        <w:t xml:space="preserve"> </w:t>
      </w:r>
      <w:r>
        <w:rPr>
          <w:color w:val="333333"/>
        </w:rPr>
        <w:t>оперировать терминами и</w:t>
      </w:r>
    </w:p>
    <w:p w14:paraId="04EE4B29" w14:textId="77777777" w:rsidR="00533F70" w:rsidRDefault="004F5381">
      <w:pPr>
        <w:pStyle w:val="a3"/>
      </w:pPr>
      <w:r>
        <w:rPr>
          <w:color w:val="333333"/>
        </w:rPr>
        <w:t>представлениями</w:t>
      </w:r>
      <w:r>
        <w:rPr>
          <w:color w:val="333333"/>
          <w:spacing w:val="-5"/>
        </w:rPr>
        <w:t xml:space="preserve"> </w:t>
      </w:r>
      <w:r>
        <w:rPr>
          <w:color w:val="333333"/>
        </w:rPr>
        <w:t>в</w:t>
      </w:r>
      <w:r>
        <w:rPr>
          <w:color w:val="333333"/>
          <w:spacing w:val="-5"/>
        </w:rPr>
        <w:t xml:space="preserve"> </w:t>
      </w:r>
      <w:r>
        <w:rPr>
          <w:color w:val="333333"/>
        </w:rPr>
        <w:t>области</w:t>
      </w:r>
      <w:r>
        <w:rPr>
          <w:color w:val="333333"/>
          <w:spacing w:val="-3"/>
        </w:rPr>
        <w:t xml:space="preserve"> </w:t>
      </w:r>
      <w:r>
        <w:rPr>
          <w:color w:val="333333"/>
        </w:rPr>
        <w:t>концепции</w:t>
      </w:r>
      <w:r>
        <w:rPr>
          <w:color w:val="333333"/>
          <w:spacing w:val="-2"/>
        </w:rPr>
        <w:t xml:space="preserve"> </w:t>
      </w:r>
      <w:r>
        <w:rPr>
          <w:color w:val="333333"/>
        </w:rPr>
        <w:t>устойчивого</w:t>
      </w:r>
      <w:r>
        <w:rPr>
          <w:color w:val="333333"/>
          <w:spacing w:val="-5"/>
        </w:rPr>
        <w:t xml:space="preserve"> </w:t>
      </w:r>
      <w:r>
        <w:rPr>
          <w:color w:val="333333"/>
        </w:rPr>
        <w:t>развития;</w:t>
      </w:r>
    </w:p>
    <w:p w14:paraId="44C60D8E" w14:textId="77777777" w:rsidR="00533F70" w:rsidRDefault="004F5381">
      <w:pPr>
        <w:pStyle w:val="a3"/>
        <w:ind w:right="509"/>
      </w:pPr>
      <w:r>
        <w:rPr>
          <w:color w:val="333333"/>
        </w:rPr>
        <w:t>умение анализировать и выявлять взаимосвязи природы, общества и экономики;</w:t>
      </w:r>
      <w:r>
        <w:rPr>
          <w:color w:val="333333"/>
          <w:spacing w:val="1"/>
        </w:rPr>
        <w:t xml:space="preserve"> </w:t>
      </w:r>
      <w:r>
        <w:rPr>
          <w:color w:val="333333"/>
        </w:rPr>
        <w:t>умение</w:t>
      </w:r>
      <w:r>
        <w:rPr>
          <w:color w:val="333333"/>
          <w:spacing w:val="-5"/>
        </w:rPr>
        <w:t xml:space="preserve"> </w:t>
      </w:r>
      <w:r>
        <w:rPr>
          <w:color w:val="333333"/>
        </w:rPr>
        <w:t>оценивать</w:t>
      </w:r>
      <w:r>
        <w:rPr>
          <w:color w:val="333333"/>
          <w:spacing w:val="-2"/>
        </w:rPr>
        <w:t xml:space="preserve"> </w:t>
      </w:r>
      <w:r>
        <w:rPr>
          <w:color w:val="333333"/>
        </w:rPr>
        <w:t>свои</w:t>
      </w:r>
      <w:r>
        <w:rPr>
          <w:color w:val="333333"/>
          <w:spacing w:val="-3"/>
        </w:rPr>
        <w:t xml:space="preserve"> </w:t>
      </w:r>
      <w:r>
        <w:rPr>
          <w:color w:val="333333"/>
        </w:rPr>
        <w:t>действия</w:t>
      </w:r>
      <w:r>
        <w:rPr>
          <w:color w:val="333333"/>
          <w:spacing w:val="-4"/>
        </w:rPr>
        <w:t xml:space="preserve"> </w:t>
      </w:r>
      <w:r>
        <w:rPr>
          <w:color w:val="333333"/>
        </w:rPr>
        <w:t>с</w:t>
      </w:r>
      <w:r>
        <w:rPr>
          <w:color w:val="333333"/>
          <w:spacing w:val="-2"/>
        </w:rPr>
        <w:t xml:space="preserve"> </w:t>
      </w:r>
      <w:r>
        <w:rPr>
          <w:color w:val="333333"/>
        </w:rPr>
        <w:t>учётом</w:t>
      </w:r>
      <w:r>
        <w:rPr>
          <w:color w:val="333333"/>
          <w:spacing w:val="-3"/>
        </w:rPr>
        <w:t xml:space="preserve"> </w:t>
      </w:r>
      <w:r>
        <w:rPr>
          <w:color w:val="333333"/>
        </w:rPr>
        <w:t>влияния</w:t>
      </w:r>
      <w:r>
        <w:rPr>
          <w:color w:val="333333"/>
          <w:spacing w:val="-4"/>
        </w:rPr>
        <w:t xml:space="preserve"> </w:t>
      </w:r>
      <w:r>
        <w:rPr>
          <w:color w:val="333333"/>
        </w:rPr>
        <w:t>на</w:t>
      </w:r>
      <w:r>
        <w:rPr>
          <w:color w:val="333333"/>
          <w:spacing w:val="-4"/>
        </w:rPr>
        <w:t xml:space="preserve"> </w:t>
      </w:r>
      <w:r>
        <w:rPr>
          <w:color w:val="333333"/>
        </w:rPr>
        <w:t>окружающую</w:t>
      </w:r>
      <w:r>
        <w:rPr>
          <w:color w:val="333333"/>
          <w:spacing w:val="-1"/>
        </w:rPr>
        <w:t xml:space="preserve"> </w:t>
      </w:r>
      <w:r>
        <w:rPr>
          <w:color w:val="333333"/>
        </w:rPr>
        <w:t>среду,</w:t>
      </w:r>
      <w:r>
        <w:rPr>
          <w:color w:val="333333"/>
          <w:spacing w:val="-4"/>
        </w:rPr>
        <w:t xml:space="preserve"> </w:t>
      </w:r>
      <w:r>
        <w:rPr>
          <w:color w:val="333333"/>
        </w:rPr>
        <w:t>достижений</w:t>
      </w:r>
      <w:r>
        <w:rPr>
          <w:color w:val="333333"/>
          <w:spacing w:val="-57"/>
        </w:rPr>
        <w:t xml:space="preserve"> </w:t>
      </w:r>
      <w:r>
        <w:rPr>
          <w:color w:val="333333"/>
        </w:rPr>
        <w:t>целей</w:t>
      </w:r>
      <w:r>
        <w:rPr>
          <w:color w:val="333333"/>
          <w:spacing w:val="-1"/>
        </w:rPr>
        <w:t xml:space="preserve"> </w:t>
      </w:r>
      <w:r>
        <w:rPr>
          <w:color w:val="333333"/>
        </w:rPr>
        <w:t>и преодоления</w:t>
      </w:r>
      <w:r>
        <w:rPr>
          <w:color w:val="333333"/>
          <w:spacing w:val="-1"/>
        </w:rPr>
        <w:t xml:space="preserve"> </w:t>
      </w:r>
      <w:r>
        <w:rPr>
          <w:color w:val="333333"/>
        </w:rPr>
        <w:t>вызовов, возможных</w:t>
      </w:r>
      <w:r>
        <w:rPr>
          <w:color w:val="333333"/>
          <w:spacing w:val="3"/>
        </w:rPr>
        <w:t xml:space="preserve"> </w:t>
      </w:r>
      <w:r>
        <w:rPr>
          <w:color w:val="333333"/>
        </w:rPr>
        <w:t>глобальных</w:t>
      </w:r>
      <w:r>
        <w:rPr>
          <w:color w:val="333333"/>
          <w:spacing w:val="-1"/>
        </w:rPr>
        <w:t xml:space="preserve"> </w:t>
      </w:r>
      <w:r>
        <w:rPr>
          <w:color w:val="333333"/>
        </w:rPr>
        <w:t>последствий;</w:t>
      </w:r>
    </w:p>
    <w:p w14:paraId="7D02DA1F" w14:textId="77777777" w:rsidR="00533F70" w:rsidRDefault="00533F70">
      <w:pPr>
        <w:sectPr w:rsidR="00533F70">
          <w:pgSz w:w="11910" w:h="16840"/>
          <w:pgMar w:top="1040" w:right="720" w:bottom="280" w:left="740" w:header="720" w:footer="720" w:gutter="0"/>
          <w:cols w:space="720"/>
        </w:sectPr>
      </w:pPr>
    </w:p>
    <w:p w14:paraId="7176D9C9" w14:textId="77777777" w:rsidR="00533F70" w:rsidRDefault="004F5381">
      <w:pPr>
        <w:pStyle w:val="a3"/>
        <w:spacing w:before="66"/>
      </w:pPr>
      <w:r>
        <w:rPr>
          <w:color w:val="333333"/>
        </w:rPr>
        <w:lastRenderedPageBreak/>
        <w:t>способность обучающихся осознавать стрессовую ситуацию, оценивать происходящие</w:t>
      </w:r>
      <w:r>
        <w:rPr>
          <w:color w:val="333333"/>
          <w:spacing w:val="1"/>
        </w:rPr>
        <w:t xml:space="preserve"> </w:t>
      </w:r>
      <w:r>
        <w:rPr>
          <w:color w:val="333333"/>
        </w:rPr>
        <w:t>изменения</w:t>
      </w:r>
      <w:r>
        <w:rPr>
          <w:color w:val="333333"/>
          <w:spacing w:val="-7"/>
        </w:rPr>
        <w:t xml:space="preserve"> </w:t>
      </w:r>
      <w:r>
        <w:rPr>
          <w:color w:val="333333"/>
        </w:rPr>
        <w:t>и</w:t>
      </w:r>
      <w:r>
        <w:rPr>
          <w:color w:val="333333"/>
          <w:spacing w:val="-3"/>
        </w:rPr>
        <w:t xml:space="preserve"> </w:t>
      </w:r>
      <w:r>
        <w:rPr>
          <w:color w:val="333333"/>
        </w:rPr>
        <w:t>их</w:t>
      </w:r>
      <w:r>
        <w:rPr>
          <w:color w:val="333333"/>
          <w:spacing w:val="-4"/>
        </w:rPr>
        <w:t xml:space="preserve"> </w:t>
      </w:r>
      <w:r>
        <w:rPr>
          <w:color w:val="333333"/>
        </w:rPr>
        <w:t>последствия,</w:t>
      </w:r>
      <w:r>
        <w:rPr>
          <w:color w:val="333333"/>
          <w:spacing w:val="-3"/>
        </w:rPr>
        <w:t xml:space="preserve"> </w:t>
      </w:r>
      <w:r>
        <w:rPr>
          <w:color w:val="333333"/>
        </w:rPr>
        <w:t>воспринимать</w:t>
      </w:r>
      <w:r>
        <w:rPr>
          <w:color w:val="333333"/>
          <w:spacing w:val="-3"/>
        </w:rPr>
        <w:t xml:space="preserve"> </w:t>
      </w:r>
      <w:r>
        <w:rPr>
          <w:color w:val="333333"/>
        </w:rPr>
        <w:t>стрессовую</w:t>
      </w:r>
      <w:r>
        <w:rPr>
          <w:color w:val="333333"/>
          <w:spacing w:val="-3"/>
        </w:rPr>
        <w:t xml:space="preserve"> </w:t>
      </w:r>
      <w:r>
        <w:rPr>
          <w:color w:val="333333"/>
        </w:rPr>
        <w:t>ситуацию</w:t>
      </w:r>
      <w:r>
        <w:rPr>
          <w:color w:val="333333"/>
          <w:spacing w:val="-3"/>
        </w:rPr>
        <w:t xml:space="preserve"> </w:t>
      </w:r>
      <w:r>
        <w:rPr>
          <w:color w:val="333333"/>
        </w:rPr>
        <w:t>как</w:t>
      </w:r>
      <w:r>
        <w:rPr>
          <w:color w:val="333333"/>
          <w:spacing w:val="-5"/>
        </w:rPr>
        <w:t xml:space="preserve"> </w:t>
      </w:r>
      <w:r>
        <w:rPr>
          <w:color w:val="333333"/>
        </w:rPr>
        <w:t>вызов,</w:t>
      </w:r>
      <w:r>
        <w:rPr>
          <w:color w:val="333333"/>
          <w:spacing w:val="-4"/>
        </w:rPr>
        <w:t xml:space="preserve"> </w:t>
      </w:r>
      <w:r>
        <w:rPr>
          <w:color w:val="333333"/>
        </w:rPr>
        <w:t>требующий</w:t>
      </w:r>
      <w:r>
        <w:rPr>
          <w:color w:val="333333"/>
          <w:spacing w:val="-57"/>
        </w:rPr>
        <w:t xml:space="preserve"> </w:t>
      </w:r>
      <w:r>
        <w:rPr>
          <w:color w:val="333333"/>
        </w:rPr>
        <w:t>контрмер;</w:t>
      </w:r>
    </w:p>
    <w:p w14:paraId="778DDE0A" w14:textId="77777777" w:rsidR="00533F70" w:rsidRDefault="004F5381">
      <w:pPr>
        <w:pStyle w:val="a3"/>
        <w:spacing w:before="1"/>
      </w:pPr>
      <w:r>
        <w:rPr>
          <w:color w:val="333333"/>
        </w:rPr>
        <w:t>оценивать</w:t>
      </w:r>
      <w:r>
        <w:rPr>
          <w:color w:val="333333"/>
          <w:spacing w:val="-2"/>
        </w:rPr>
        <w:t xml:space="preserve"> </w:t>
      </w:r>
      <w:r>
        <w:rPr>
          <w:color w:val="333333"/>
        </w:rPr>
        <w:t>ситуацию</w:t>
      </w:r>
      <w:r>
        <w:rPr>
          <w:color w:val="333333"/>
          <w:spacing w:val="-2"/>
        </w:rPr>
        <w:t xml:space="preserve"> </w:t>
      </w:r>
      <w:r>
        <w:rPr>
          <w:color w:val="333333"/>
        </w:rPr>
        <w:t>стресса,</w:t>
      </w:r>
      <w:r>
        <w:rPr>
          <w:color w:val="333333"/>
          <w:spacing w:val="-2"/>
        </w:rPr>
        <w:t xml:space="preserve"> </w:t>
      </w:r>
      <w:r>
        <w:rPr>
          <w:color w:val="333333"/>
        </w:rPr>
        <w:t>корректировать</w:t>
      </w:r>
      <w:r>
        <w:rPr>
          <w:color w:val="333333"/>
          <w:spacing w:val="-3"/>
        </w:rPr>
        <w:t xml:space="preserve"> </w:t>
      </w:r>
      <w:r>
        <w:rPr>
          <w:color w:val="333333"/>
        </w:rPr>
        <w:t>принимаемые</w:t>
      </w:r>
      <w:r>
        <w:rPr>
          <w:color w:val="333333"/>
          <w:spacing w:val="-4"/>
        </w:rPr>
        <w:t xml:space="preserve"> </w:t>
      </w:r>
      <w:r>
        <w:rPr>
          <w:color w:val="333333"/>
        </w:rPr>
        <w:t>решения</w:t>
      </w:r>
      <w:r>
        <w:rPr>
          <w:color w:val="333333"/>
          <w:spacing w:val="-2"/>
        </w:rPr>
        <w:t xml:space="preserve"> </w:t>
      </w:r>
      <w:r>
        <w:rPr>
          <w:color w:val="333333"/>
        </w:rPr>
        <w:t>и</w:t>
      </w:r>
      <w:r>
        <w:rPr>
          <w:color w:val="333333"/>
          <w:spacing w:val="-2"/>
        </w:rPr>
        <w:t xml:space="preserve"> </w:t>
      </w:r>
      <w:r>
        <w:rPr>
          <w:color w:val="333333"/>
        </w:rPr>
        <w:t>действия,</w:t>
      </w:r>
    </w:p>
    <w:p w14:paraId="188C26BD" w14:textId="77777777" w:rsidR="00533F70" w:rsidRDefault="004F5381">
      <w:pPr>
        <w:pStyle w:val="a3"/>
        <w:ind w:right="323"/>
      </w:pPr>
      <w:r>
        <w:rPr>
          <w:color w:val="333333"/>
        </w:rPr>
        <w:t>формулировать и оценивать риски и последствия, формировать опыт, уметь находить</w:t>
      </w:r>
      <w:r>
        <w:rPr>
          <w:color w:val="333333"/>
          <w:spacing w:val="1"/>
        </w:rPr>
        <w:t xml:space="preserve"> </w:t>
      </w:r>
      <w:r>
        <w:rPr>
          <w:color w:val="333333"/>
        </w:rPr>
        <w:t>позитивное в произошедшей ситуации; быть готовым действовать в отсутствие гарантий</w:t>
      </w:r>
      <w:r>
        <w:rPr>
          <w:color w:val="333333"/>
          <w:spacing w:val="-57"/>
        </w:rPr>
        <w:t xml:space="preserve"> </w:t>
      </w:r>
      <w:r>
        <w:rPr>
          <w:color w:val="333333"/>
        </w:rPr>
        <w:t>успеха.</w:t>
      </w:r>
    </w:p>
    <w:p w14:paraId="53B6D2F0" w14:textId="72B7685F" w:rsidR="00533F70" w:rsidRDefault="004F5381">
      <w:pPr>
        <w:pStyle w:val="a3"/>
        <w:ind w:right="260"/>
      </w:pPr>
      <w:r>
        <w:rPr>
          <w:color w:val="333333"/>
        </w:rPr>
        <w:t>В результате изучения обществознания на уровне основного общего образования у</w:t>
      </w:r>
      <w:r>
        <w:rPr>
          <w:color w:val="333333"/>
          <w:spacing w:val="-57"/>
        </w:rPr>
        <w:t xml:space="preserve"> </w:t>
      </w:r>
      <w:r>
        <w:rPr>
          <w:color w:val="333333"/>
        </w:rPr>
        <w:t>обучающегося будут сформированы познавательные универсальные учебные действия,</w:t>
      </w:r>
      <w:r>
        <w:rPr>
          <w:color w:val="333333"/>
          <w:spacing w:val="1"/>
        </w:rPr>
        <w:t xml:space="preserve"> </w:t>
      </w:r>
      <w:r>
        <w:rPr>
          <w:color w:val="333333"/>
        </w:rPr>
        <w:t>коммуникативные</w:t>
      </w:r>
      <w:r>
        <w:rPr>
          <w:color w:val="333333"/>
          <w:spacing w:val="-3"/>
        </w:rPr>
        <w:t xml:space="preserve"> </w:t>
      </w:r>
      <w:r>
        <w:rPr>
          <w:color w:val="333333"/>
        </w:rPr>
        <w:t>универсальные</w:t>
      </w:r>
      <w:r>
        <w:rPr>
          <w:color w:val="333333"/>
          <w:spacing w:val="1"/>
        </w:rPr>
        <w:t xml:space="preserve"> </w:t>
      </w:r>
      <w:r>
        <w:rPr>
          <w:color w:val="333333"/>
        </w:rPr>
        <w:t>учебные</w:t>
      </w:r>
      <w:r>
        <w:rPr>
          <w:color w:val="333333"/>
          <w:spacing w:val="-4"/>
        </w:rPr>
        <w:t xml:space="preserve"> </w:t>
      </w:r>
      <w:r>
        <w:rPr>
          <w:color w:val="333333"/>
        </w:rPr>
        <w:t>действия,</w:t>
      </w:r>
      <w:r>
        <w:rPr>
          <w:color w:val="333333"/>
          <w:spacing w:val="-2"/>
        </w:rPr>
        <w:t xml:space="preserve"> </w:t>
      </w:r>
      <w:r>
        <w:rPr>
          <w:color w:val="333333"/>
        </w:rPr>
        <w:t>регулятивные</w:t>
      </w:r>
      <w:r>
        <w:rPr>
          <w:color w:val="333333"/>
          <w:spacing w:val="1"/>
        </w:rPr>
        <w:t xml:space="preserve"> </w:t>
      </w:r>
      <w:r>
        <w:rPr>
          <w:color w:val="333333"/>
        </w:rPr>
        <w:t>универсальные</w:t>
      </w:r>
    </w:p>
    <w:p w14:paraId="27C71675" w14:textId="77777777" w:rsidR="00533F70" w:rsidRDefault="004F5381">
      <w:pPr>
        <w:pStyle w:val="a3"/>
      </w:pPr>
      <w:r>
        <w:rPr>
          <w:color w:val="333333"/>
        </w:rPr>
        <w:t>учебные</w:t>
      </w:r>
      <w:r>
        <w:rPr>
          <w:color w:val="333333"/>
          <w:spacing w:val="-4"/>
        </w:rPr>
        <w:t xml:space="preserve"> </w:t>
      </w:r>
      <w:r>
        <w:rPr>
          <w:color w:val="333333"/>
        </w:rPr>
        <w:t>действия,</w:t>
      </w:r>
      <w:r>
        <w:rPr>
          <w:color w:val="333333"/>
          <w:spacing w:val="-2"/>
        </w:rPr>
        <w:t xml:space="preserve"> </w:t>
      </w:r>
      <w:r>
        <w:rPr>
          <w:color w:val="333333"/>
        </w:rPr>
        <w:t>совместная</w:t>
      </w:r>
      <w:r>
        <w:rPr>
          <w:color w:val="333333"/>
          <w:spacing w:val="-1"/>
        </w:rPr>
        <w:t xml:space="preserve"> </w:t>
      </w:r>
      <w:r>
        <w:rPr>
          <w:color w:val="333333"/>
        </w:rPr>
        <w:t>деятельность.</w:t>
      </w:r>
    </w:p>
    <w:p w14:paraId="1BB5551B" w14:textId="77777777" w:rsidR="00533F70" w:rsidRDefault="004F5381" w:rsidP="009B59A7">
      <w:pPr>
        <w:pStyle w:val="a5"/>
        <w:tabs>
          <w:tab w:val="left" w:pos="1863"/>
        </w:tabs>
        <w:ind w:right="303"/>
        <w:rPr>
          <w:sz w:val="24"/>
        </w:rPr>
      </w:pPr>
      <w:r>
        <w:rPr>
          <w:color w:val="333333"/>
          <w:sz w:val="24"/>
        </w:rPr>
        <w:t>У обучающегося будут сформированы следующие базовые логические действия</w:t>
      </w:r>
      <w:r>
        <w:rPr>
          <w:color w:val="333333"/>
          <w:spacing w:val="-57"/>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 действий:</w:t>
      </w:r>
    </w:p>
    <w:p w14:paraId="168EB50B" w14:textId="77777777" w:rsidR="00533F70" w:rsidRDefault="004F5381">
      <w:pPr>
        <w:pStyle w:val="a3"/>
        <w:ind w:right="161"/>
      </w:pPr>
      <w:r>
        <w:rPr>
          <w:color w:val="333333"/>
        </w:rPr>
        <w:t>выявлять и характеризовать существенные признаки социальных явлений и процессов;</w:t>
      </w:r>
      <w:r>
        <w:rPr>
          <w:color w:val="333333"/>
          <w:spacing w:val="1"/>
        </w:rPr>
        <w:t xml:space="preserve"> </w:t>
      </w:r>
      <w:r>
        <w:rPr>
          <w:color w:val="333333"/>
        </w:rPr>
        <w:t>устанавливать</w:t>
      </w:r>
      <w:r>
        <w:rPr>
          <w:color w:val="333333"/>
          <w:spacing w:val="-5"/>
        </w:rPr>
        <w:t xml:space="preserve"> </w:t>
      </w:r>
      <w:r>
        <w:rPr>
          <w:color w:val="333333"/>
        </w:rPr>
        <w:t>существенный</w:t>
      </w:r>
      <w:r>
        <w:rPr>
          <w:color w:val="333333"/>
          <w:spacing w:val="-5"/>
        </w:rPr>
        <w:t xml:space="preserve"> </w:t>
      </w:r>
      <w:r>
        <w:rPr>
          <w:color w:val="333333"/>
        </w:rPr>
        <w:t>признак</w:t>
      </w:r>
      <w:r>
        <w:rPr>
          <w:color w:val="333333"/>
          <w:spacing w:val="-4"/>
        </w:rPr>
        <w:t xml:space="preserve"> </w:t>
      </w:r>
      <w:r>
        <w:rPr>
          <w:color w:val="333333"/>
        </w:rPr>
        <w:t>классификации</w:t>
      </w:r>
      <w:r>
        <w:rPr>
          <w:color w:val="333333"/>
          <w:spacing w:val="-5"/>
        </w:rPr>
        <w:t xml:space="preserve"> </w:t>
      </w:r>
      <w:r>
        <w:rPr>
          <w:color w:val="333333"/>
        </w:rPr>
        <w:t>социальных</w:t>
      </w:r>
      <w:r>
        <w:rPr>
          <w:color w:val="333333"/>
          <w:spacing w:val="-4"/>
        </w:rPr>
        <w:t xml:space="preserve"> </w:t>
      </w:r>
      <w:r>
        <w:rPr>
          <w:color w:val="333333"/>
        </w:rPr>
        <w:t>фактов,</w:t>
      </w:r>
      <w:r>
        <w:rPr>
          <w:color w:val="333333"/>
          <w:spacing w:val="-5"/>
        </w:rPr>
        <w:t xml:space="preserve"> </w:t>
      </w:r>
      <w:r>
        <w:rPr>
          <w:color w:val="333333"/>
        </w:rPr>
        <w:t>основания</w:t>
      </w:r>
      <w:r>
        <w:rPr>
          <w:color w:val="333333"/>
          <w:spacing w:val="-5"/>
        </w:rPr>
        <w:t xml:space="preserve"> </w:t>
      </w:r>
      <w:r>
        <w:rPr>
          <w:color w:val="333333"/>
        </w:rPr>
        <w:t>для</w:t>
      </w:r>
      <w:r>
        <w:rPr>
          <w:color w:val="333333"/>
          <w:spacing w:val="-57"/>
        </w:rPr>
        <w:t xml:space="preserve"> </w:t>
      </w:r>
      <w:r>
        <w:rPr>
          <w:color w:val="333333"/>
        </w:rPr>
        <w:t>их</w:t>
      </w:r>
      <w:r>
        <w:rPr>
          <w:color w:val="333333"/>
          <w:spacing w:val="1"/>
        </w:rPr>
        <w:t xml:space="preserve"> </w:t>
      </w:r>
      <w:r>
        <w:rPr>
          <w:color w:val="333333"/>
        </w:rPr>
        <w:t>обобщения</w:t>
      </w:r>
      <w:r>
        <w:rPr>
          <w:color w:val="333333"/>
          <w:spacing w:val="-3"/>
        </w:rPr>
        <w:t xml:space="preserve"> </w:t>
      </w:r>
      <w:r>
        <w:rPr>
          <w:color w:val="333333"/>
        </w:rPr>
        <w:t>и сравнения,</w:t>
      </w:r>
      <w:r>
        <w:rPr>
          <w:color w:val="333333"/>
          <w:spacing w:val="-1"/>
        </w:rPr>
        <w:t xml:space="preserve"> </w:t>
      </w:r>
      <w:r>
        <w:rPr>
          <w:color w:val="333333"/>
        </w:rPr>
        <w:t>критерии проводимого анализа;</w:t>
      </w:r>
    </w:p>
    <w:p w14:paraId="7BC41E5D" w14:textId="77777777" w:rsidR="00533F70" w:rsidRDefault="004F5381">
      <w:pPr>
        <w:pStyle w:val="a3"/>
        <w:ind w:right="1725"/>
      </w:pPr>
      <w:r>
        <w:rPr>
          <w:color w:val="333333"/>
        </w:rPr>
        <w:t>с учётом предложенной задачи выявлять закономерности и противоречия в</w:t>
      </w:r>
      <w:r>
        <w:rPr>
          <w:color w:val="333333"/>
          <w:spacing w:val="-57"/>
        </w:rPr>
        <w:t xml:space="preserve"> </w:t>
      </w:r>
      <w:r>
        <w:rPr>
          <w:color w:val="333333"/>
        </w:rPr>
        <w:t>рассматриваемых фактах, данных</w:t>
      </w:r>
      <w:r>
        <w:rPr>
          <w:color w:val="333333"/>
          <w:spacing w:val="-1"/>
        </w:rPr>
        <w:t xml:space="preserve"> </w:t>
      </w:r>
      <w:r>
        <w:rPr>
          <w:color w:val="333333"/>
        </w:rPr>
        <w:t>и</w:t>
      </w:r>
      <w:r>
        <w:rPr>
          <w:color w:val="333333"/>
          <w:spacing w:val="-1"/>
        </w:rPr>
        <w:t xml:space="preserve"> </w:t>
      </w:r>
      <w:r>
        <w:rPr>
          <w:color w:val="333333"/>
        </w:rPr>
        <w:t>наблюдениях;</w:t>
      </w:r>
    </w:p>
    <w:p w14:paraId="2DCDDEE8" w14:textId="77777777" w:rsidR="00533F70" w:rsidRDefault="004F5381">
      <w:pPr>
        <w:pStyle w:val="a3"/>
        <w:ind w:right="256"/>
      </w:pPr>
      <w:r>
        <w:rPr>
          <w:color w:val="333333"/>
        </w:rPr>
        <w:t>предлагать критерии для выявления закономерностей и противоречий; выявлять дефицит</w:t>
      </w:r>
      <w:r>
        <w:rPr>
          <w:color w:val="333333"/>
          <w:spacing w:val="-57"/>
        </w:rPr>
        <w:t xml:space="preserve"> </w:t>
      </w:r>
      <w:r>
        <w:rPr>
          <w:color w:val="333333"/>
        </w:rPr>
        <w:t>информации,</w:t>
      </w:r>
      <w:r>
        <w:rPr>
          <w:color w:val="333333"/>
          <w:spacing w:val="-1"/>
        </w:rPr>
        <w:t xml:space="preserve"> </w:t>
      </w:r>
      <w:r>
        <w:rPr>
          <w:color w:val="333333"/>
        </w:rPr>
        <w:t>данных,</w:t>
      </w:r>
      <w:r>
        <w:rPr>
          <w:color w:val="333333"/>
          <w:spacing w:val="-4"/>
        </w:rPr>
        <w:t xml:space="preserve"> </w:t>
      </w:r>
      <w:r>
        <w:rPr>
          <w:color w:val="333333"/>
        </w:rPr>
        <w:t>необходимых</w:t>
      </w:r>
      <w:r>
        <w:rPr>
          <w:color w:val="333333"/>
          <w:spacing w:val="2"/>
        </w:rPr>
        <w:t xml:space="preserve"> </w:t>
      </w:r>
      <w:r>
        <w:rPr>
          <w:color w:val="333333"/>
        </w:rPr>
        <w:t>для</w:t>
      </w:r>
      <w:r>
        <w:rPr>
          <w:color w:val="333333"/>
          <w:spacing w:val="-1"/>
        </w:rPr>
        <w:t xml:space="preserve"> </w:t>
      </w:r>
      <w:r>
        <w:rPr>
          <w:color w:val="333333"/>
        </w:rPr>
        <w:t>решения поставленной</w:t>
      </w:r>
      <w:r>
        <w:rPr>
          <w:color w:val="333333"/>
          <w:spacing w:val="-3"/>
        </w:rPr>
        <w:t xml:space="preserve"> </w:t>
      </w:r>
      <w:r>
        <w:rPr>
          <w:color w:val="333333"/>
        </w:rPr>
        <w:t>задачи;</w:t>
      </w:r>
    </w:p>
    <w:p w14:paraId="4DED2D57" w14:textId="77777777" w:rsidR="00533F70" w:rsidRDefault="004F5381">
      <w:pPr>
        <w:pStyle w:val="a3"/>
        <w:spacing w:before="1"/>
        <w:ind w:right="210"/>
      </w:pPr>
      <w:r>
        <w:rPr>
          <w:color w:val="333333"/>
        </w:rPr>
        <w:t>выявлять причинно-следственные связи при изучении явлений и процессов; делать</w:t>
      </w:r>
      <w:r>
        <w:rPr>
          <w:color w:val="333333"/>
          <w:spacing w:val="1"/>
        </w:rPr>
        <w:t xml:space="preserve"> </w:t>
      </w:r>
      <w:r>
        <w:rPr>
          <w:color w:val="333333"/>
        </w:rPr>
        <w:t>выводы</w:t>
      </w:r>
      <w:r>
        <w:rPr>
          <w:color w:val="333333"/>
          <w:spacing w:val="-7"/>
        </w:rPr>
        <w:t xml:space="preserve"> </w:t>
      </w:r>
      <w:r>
        <w:rPr>
          <w:color w:val="333333"/>
        </w:rPr>
        <w:t>с</w:t>
      </w:r>
      <w:r>
        <w:rPr>
          <w:color w:val="333333"/>
          <w:spacing w:val="-8"/>
        </w:rPr>
        <w:t xml:space="preserve"> </w:t>
      </w:r>
      <w:r>
        <w:rPr>
          <w:color w:val="333333"/>
        </w:rPr>
        <w:t>использованием</w:t>
      </w:r>
      <w:r>
        <w:rPr>
          <w:color w:val="333333"/>
          <w:spacing w:val="-7"/>
        </w:rPr>
        <w:t xml:space="preserve"> </w:t>
      </w:r>
      <w:r>
        <w:rPr>
          <w:color w:val="333333"/>
        </w:rPr>
        <w:t>дедуктивных</w:t>
      </w:r>
      <w:r>
        <w:rPr>
          <w:color w:val="333333"/>
          <w:spacing w:val="-4"/>
        </w:rPr>
        <w:t xml:space="preserve"> </w:t>
      </w:r>
      <w:r>
        <w:rPr>
          <w:color w:val="333333"/>
        </w:rPr>
        <w:t>и</w:t>
      </w:r>
      <w:r>
        <w:rPr>
          <w:color w:val="333333"/>
          <w:spacing w:val="-6"/>
        </w:rPr>
        <w:t xml:space="preserve"> </w:t>
      </w:r>
      <w:r>
        <w:rPr>
          <w:color w:val="333333"/>
        </w:rPr>
        <w:t>индуктивных</w:t>
      </w:r>
      <w:r>
        <w:rPr>
          <w:color w:val="333333"/>
          <w:spacing w:val="-2"/>
        </w:rPr>
        <w:t xml:space="preserve"> </w:t>
      </w:r>
      <w:r>
        <w:rPr>
          <w:color w:val="333333"/>
        </w:rPr>
        <w:t>умозаключений,</w:t>
      </w:r>
      <w:r>
        <w:rPr>
          <w:color w:val="333333"/>
          <w:spacing w:val="-4"/>
        </w:rPr>
        <w:t xml:space="preserve"> </w:t>
      </w:r>
      <w:r>
        <w:rPr>
          <w:color w:val="333333"/>
        </w:rPr>
        <w:t>умозаключений</w:t>
      </w:r>
      <w:r>
        <w:rPr>
          <w:color w:val="333333"/>
          <w:spacing w:val="-57"/>
        </w:rPr>
        <w:t xml:space="preserve"> </w:t>
      </w:r>
      <w:r>
        <w:rPr>
          <w:color w:val="333333"/>
        </w:rPr>
        <w:t>по</w:t>
      </w:r>
      <w:r>
        <w:rPr>
          <w:color w:val="333333"/>
          <w:spacing w:val="-1"/>
        </w:rPr>
        <w:t xml:space="preserve"> </w:t>
      </w:r>
      <w:r>
        <w:rPr>
          <w:color w:val="333333"/>
        </w:rPr>
        <w:t>аналогии, формулировать</w:t>
      </w:r>
      <w:r>
        <w:rPr>
          <w:color w:val="333333"/>
          <w:spacing w:val="1"/>
        </w:rPr>
        <w:t xml:space="preserve"> </w:t>
      </w:r>
      <w:r>
        <w:rPr>
          <w:color w:val="333333"/>
        </w:rPr>
        <w:t>гипотезы о</w:t>
      </w:r>
      <w:r>
        <w:rPr>
          <w:color w:val="333333"/>
          <w:spacing w:val="-1"/>
        </w:rPr>
        <w:t xml:space="preserve"> </w:t>
      </w:r>
      <w:r>
        <w:rPr>
          <w:color w:val="333333"/>
        </w:rPr>
        <w:t>взаимосвязях;</w:t>
      </w:r>
    </w:p>
    <w:p w14:paraId="1EF15240" w14:textId="77777777" w:rsidR="00533F70" w:rsidRDefault="004F5381">
      <w:pPr>
        <w:pStyle w:val="a3"/>
        <w:ind w:right="1090"/>
      </w:pPr>
      <w:r>
        <w:rPr>
          <w:color w:val="333333"/>
        </w:rPr>
        <w:t>самостоятельно выбирать способ решения учебной задачи (сравнивать несколько</w:t>
      </w:r>
      <w:r>
        <w:rPr>
          <w:color w:val="333333"/>
          <w:spacing w:val="-57"/>
        </w:rPr>
        <w:t xml:space="preserve"> </w:t>
      </w:r>
      <w:r>
        <w:rPr>
          <w:color w:val="333333"/>
        </w:rPr>
        <w:t>вариантов решения, выбирать наиболее подходящий с учётом самостоятельно</w:t>
      </w:r>
      <w:r>
        <w:rPr>
          <w:color w:val="333333"/>
          <w:spacing w:val="1"/>
        </w:rPr>
        <w:t xml:space="preserve"> </w:t>
      </w:r>
      <w:r>
        <w:rPr>
          <w:color w:val="333333"/>
        </w:rPr>
        <w:t>выделенных критериев).</w:t>
      </w:r>
    </w:p>
    <w:p w14:paraId="2AED2D74" w14:textId="77777777" w:rsidR="00533F70" w:rsidRDefault="004F5381">
      <w:pPr>
        <w:pStyle w:val="a3"/>
      </w:pPr>
      <w:r>
        <w:rPr>
          <w:color w:val="333333"/>
        </w:rPr>
        <w:t>осознавать</w:t>
      </w:r>
      <w:r>
        <w:rPr>
          <w:color w:val="333333"/>
          <w:spacing w:val="-5"/>
        </w:rPr>
        <w:t xml:space="preserve"> </w:t>
      </w:r>
      <w:r>
        <w:rPr>
          <w:color w:val="333333"/>
        </w:rPr>
        <w:t>невозможность</w:t>
      </w:r>
      <w:r>
        <w:rPr>
          <w:color w:val="333333"/>
          <w:spacing w:val="-4"/>
        </w:rPr>
        <w:t xml:space="preserve"> </w:t>
      </w:r>
      <w:r>
        <w:rPr>
          <w:color w:val="333333"/>
        </w:rPr>
        <w:t>контролировать</w:t>
      </w:r>
      <w:r>
        <w:rPr>
          <w:color w:val="333333"/>
          <w:spacing w:val="-4"/>
        </w:rPr>
        <w:t xml:space="preserve"> </w:t>
      </w:r>
      <w:r>
        <w:rPr>
          <w:color w:val="333333"/>
        </w:rPr>
        <w:t>всё</w:t>
      </w:r>
      <w:r>
        <w:rPr>
          <w:color w:val="333333"/>
          <w:spacing w:val="-6"/>
        </w:rPr>
        <w:t xml:space="preserve"> </w:t>
      </w:r>
      <w:r>
        <w:rPr>
          <w:color w:val="333333"/>
        </w:rPr>
        <w:t>вокруг.</w:t>
      </w:r>
    </w:p>
    <w:p w14:paraId="67F58A90" w14:textId="77777777" w:rsidR="00533F70" w:rsidRDefault="004F5381" w:rsidP="009B59A7">
      <w:pPr>
        <w:pStyle w:val="a5"/>
        <w:tabs>
          <w:tab w:val="left" w:pos="1863"/>
        </w:tabs>
        <w:ind w:right="511"/>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51D1A4D5" w14:textId="77777777" w:rsidR="00533F70" w:rsidRDefault="004F5381">
      <w:pPr>
        <w:pStyle w:val="a3"/>
        <w:ind w:right="493"/>
      </w:pPr>
      <w:r>
        <w:rPr>
          <w:color w:val="333333"/>
        </w:rPr>
        <w:t>использовать вопросы как исследовательский инструмент познания; формулировать</w:t>
      </w:r>
      <w:r>
        <w:rPr>
          <w:color w:val="333333"/>
          <w:spacing w:val="1"/>
        </w:rPr>
        <w:t xml:space="preserve"> </w:t>
      </w:r>
      <w:r>
        <w:rPr>
          <w:color w:val="333333"/>
        </w:rPr>
        <w:t>вопросы, фиксирующие разрыв между реальным и желательным состоянием ситуации,</w:t>
      </w:r>
      <w:r>
        <w:rPr>
          <w:color w:val="333333"/>
          <w:spacing w:val="-57"/>
        </w:rPr>
        <w:t xml:space="preserve"> </w:t>
      </w:r>
      <w:r>
        <w:rPr>
          <w:color w:val="333333"/>
        </w:rPr>
        <w:t>объекта,</w:t>
      </w:r>
      <w:r>
        <w:rPr>
          <w:color w:val="333333"/>
          <w:spacing w:val="-1"/>
        </w:rPr>
        <w:t xml:space="preserve"> </w:t>
      </w:r>
      <w:r>
        <w:rPr>
          <w:color w:val="333333"/>
        </w:rPr>
        <w:t>самостоятельно</w:t>
      </w:r>
      <w:r>
        <w:rPr>
          <w:color w:val="333333"/>
          <w:spacing w:val="2"/>
        </w:rPr>
        <w:t xml:space="preserve"> </w:t>
      </w:r>
      <w:r>
        <w:rPr>
          <w:color w:val="333333"/>
        </w:rPr>
        <w:t>устанавливать искомое</w:t>
      </w:r>
      <w:r>
        <w:rPr>
          <w:color w:val="333333"/>
          <w:spacing w:val="-1"/>
        </w:rPr>
        <w:t xml:space="preserve"> </w:t>
      </w:r>
      <w:r>
        <w:rPr>
          <w:color w:val="333333"/>
        </w:rPr>
        <w:t>и данное;</w:t>
      </w:r>
    </w:p>
    <w:p w14:paraId="72AD5625" w14:textId="77777777" w:rsidR="00533F70" w:rsidRDefault="004F5381">
      <w:pPr>
        <w:pStyle w:val="a3"/>
      </w:pPr>
      <w:r>
        <w:rPr>
          <w:color w:val="333333"/>
        </w:rPr>
        <w:t>формулировать</w:t>
      </w:r>
      <w:r>
        <w:rPr>
          <w:color w:val="333333"/>
          <w:spacing w:val="-3"/>
        </w:rPr>
        <w:t xml:space="preserve"> </w:t>
      </w:r>
      <w:r>
        <w:rPr>
          <w:color w:val="333333"/>
        </w:rPr>
        <w:t>гипотезу</w:t>
      </w:r>
      <w:r>
        <w:rPr>
          <w:color w:val="333333"/>
          <w:spacing w:val="-7"/>
        </w:rPr>
        <w:t xml:space="preserve"> </w:t>
      </w:r>
      <w:r>
        <w:rPr>
          <w:color w:val="333333"/>
        </w:rPr>
        <w:t>об</w:t>
      </w:r>
      <w:r>
        <w:rPr>
          <w:color w:val="333333"/>
          <w:spacing w:val="-3"/>
        </w:rPr>
        <w:t xml:space="preserve"> </w:t>
      </w:r>
      <w:r>
        <w:rPr>
          <w:color w:val="333333"/>
        </w:rPr>
        <w:t>истинности</w:t>
      </w:r>
      <w:r>
        <w:rPr>
          <w:color w:val="333333"/>
          <w:spacing w:val="-3"/>
        </w:rPr>
        <w:t xml:space="preserve"> </w:t>
      </w:r>
      <w:r>
        <w:rPr>
          <w:color w:val="333333"/>
        </w:rPr>
        <w:t>собственных</w:t>
      </w:r>
      <w:r>
        <w:rPr>
          <w:color w:val="333333"/>
          <w:spacing w:val="-3"/>
        </w:rPr>
        <w:t xml:space="preserve"> </w:t>
      </w:r>
      <w:r>
        <w:rPr>
          <w:color w:val="333333"/>
        </w:rPr>
        <w:t>суждений</w:t>
      </w:r>
      <w:r>
        <w:rPr>
          <w:color w:val="333333"/>
          <w:spacing w:val="-3"/>
        </w:rPr>
        <w:t xml:space="preserve"> </w:t>
      </w:r>
      <w:r>
        <w:rPr>
          <w:color w:val="333333"/>
        </w:rPr>
        <w:t>и</w:t>
      </w:r>
      <w:r>
        <w:rPr>
          <w:color w:val="333333"/>
          <w:spacing w:val="-4"/>
        </w:rPr>
        <w:t xml:space="preserve"> </w:t>
      </w:r>
      <w:r>
        <w:rPr>
          <w:color w:val="333333"/>
        </w:rPr>
        <w:t>суждений</w:t>
      </w:r>
      <w:r>
        <w:rPr>
          <w:color w:val="333333"/>
          <w:spacing w:val="-4"/>
        </w:rPr>
        <w:t xml:space="preserve"> </w:t>
      </w:r>
      <w:r>
        <w:rPr>
          <w:color w:val="333333"/>
        </w:rPr>
        <w:t>других,</w:t>
      </w:r>
      <w:r>
        <w:rPr>
          <w:color w:val="333333"/>
          <w:spacing w:val="-57"/>
        </w:rPr>
        <w:t xml:space="preserve"> </w:t>
      </w:r>
      <w:r>
        <w:rPr>
          <w:color w:val="333333"/>
        </w:rPr>
        <w:t>аргументировать свою</w:t>
      </w:r>
      <w:r>
        <w:rPr>
          <w:color w:val="333333"/>
          <w:spacing w:val="-1"/>
        </w:rPr>
        <w:t xml:space="preserve"> </w:t>
      </w:r>
      <w:r>
        <w:rPr>
          <w:color w:val="333333"/>
        </w:rPr>
        <w:t>позицию, мнение;</w:t>
      </w:r>
    </w:p>
    <w:p w14:paraId="7ECEB050" w14:textId="77777777" w:rsidR="00533F70" w:rsidRDefault="004F5381">
      <w:pPr>
        <w:pStyle w:val="a3"/>
        <w:ind w:right="1165"/>
        <w:jc w:val="both"/>
      </w:pPr>
      <w:r>
        <w:rPr>
          <w:color w:val="333333"/>
        </w:rPr>
        <w:t>проводить по самостоятельно составленному плану небольшое исследование по</w:t>
      </w:r>
      <w:r>
        <w:rPr>
          <w:color w:val="333333"/>
          <w:spacing w:val="1"/>
        </w:rPr>
        <w:t xml:space="preserve"> </w:t>
      </w:r>
      <w:r>
        <w:rPr>
          <w:color w:val="333333"/>
        </w:rPr>
        <w:t>установлению особенностей объекта изучения, причинно-следственных связей и</w:t>
      </w:r>
      <w:r>
        <w:rPr>
          <w:color w:val="333333"/>
          <w:spacing w:val="-57"/>
        </w:rPr>
        <w:t xml:space="preserve"> </w:t>
      </w:r>
      <w:r>
        <w:rPr>
          <w:color w:val="333333"/>
        </w:rPr>
        <w:t>зависимостей</w:t>
      </w:r>
      <w:r>
        <w:rPr>
          <w:color w:val="333333"/>
          <w:spacing w:val="-1"/>
        </w:rPr>
        <w:t xml:space="preserve"> </w:t>
      </w:r>
      <w:r>
        <w:rPr>
          <w:color w:val="333333"/>
        </w:rPr>
        <w:t>объектов</w:t>
      </w:r>
      <w:r>
        <w:rPr>
          <w:color w:val="333333"/>
          <w:spacing w:val="-3"/>
        </w:rPr>
        <w:t xml:space="preserve"> </w:t>
      </w:r>
      <w:r>
        <w:rPr>
          <w:color w:val="333333"/>
        </w:rPr>
        <w:t>между</w:t>
      </w:r>
      <w:r>
        <w:rPr>
          <w:color w:val="333333"/>
          <w:spacing w:val="-5"/>
        </w:rPr>
        <w:t xml:space="preserve"> </w:t>
      </w:r>
      <w:r>
        <w:rPr>
          <w:color w:val="333333"/>
        </w:rPr>
        <w:t>собой;</w:t>
      </w:r>
    </w:p>
    <w:p w14:paraId="5A4EFC66" w14:textId="77777777" w:rsidR="00533F70" w:rsidRDefault="004F5381">
      <w:pPr>
        <w:pStyle w:val="a3"/>
        <w:ind w:right="1350"/>
      </w:pPr>
      <w:r>
        <w:rPr>
          <w:color w:val="333333"/>
        </w:rPr>
        <w:t>оценивать на применимость и достоверность информацию, полученную в ходе</w:t>
      </w:r>
      <w:r>
        <w:rPr>
          <w:color w:val="333333"/>
          <w:spacing w:val="-57"/>
        </w:rPr>
        <w:t xml:space="preserve"> </w:t>
      </w:r>
      <w:r>
        <w:rPr>
          <w:color w:val="333333"/>
        </w:rPr>
        <w:t>исследования;</w:t>
      </w:r>
    </w:p>
    <w:p w14:paraId="2335C154" w14:textId="77777777" w:rsidR="00533F70" w:rsidRDefault="004F5381">
      <w:pPr>
        <w:pStyle w:val="a3"/>
        <w:ind w:right="485"/>
      </w:pPr>
      <w:r>
        <w:rPr>
          <w:color w:val="333333"/>
        </w:rPr>
        <w:t>самостоятельно формулировать обобщения и выводы по результатам проведённого</w:t>
      </w:r>
      <w:r>
        <w:rPr>
          <w:color w:val="333333"/>
          <w:spacing w:val="1"/>
        </w:rPr>
        <w:t xml:space="preserve"> </w:t>
      </w:r>
      <w:r>
        <w:rPr>
          <w:color w:val="333333"/>
        </w:rPr>
        <w:t>наблюдения, исследования, владеть инструментами оценки достоверности полученных</w:t>
      </w:r>
      <w:r>
        <w:rPr>
          <w:color w:val="333333"/>
          <w:spacing w:val="-58"/>
        </w:rPr>
        <w:t xml:space="preserve"> </w:t>
      </w:r>
      <w:r>
        <w:rPr>
          <w:color w:val="333333"/>
        </w:rPr>
        <w:t>выводов</w:t>
      </w:r>
      <w:r>
        <w:rPr>
          <w:color w:val="333333"/>
          <w:spacing w:val="-2"/>
        </w:rPr>
        <w:t xml:space="preserve"> </w:t>
      </w:r>
      <w:r>
        <w:rPr>
          <w:color w:val="333333"/>
        </w:rPr>
        <w:t>и обобщений;</w:t>
      </w:r>
    </w:p>
    <w:p w14:paraId="6046790C" w14:textId="77777777" w:rsidR="00533F70" w:rsidRDefault="004F5381">
      <w:pPr>
        <w:pStyle w:val="a3"/>
        <w:spacing w:before="1"/>
        <w:ind w:right="339"/>
        <w:jc w:val="both"/>
      </w:pPr>
      <w:r>
        <w:rPr>
          <w:color w:val="333333"/>
        </w:rPr>
        <w:t>прогнозировать возможное дальнейшее развитие процессов, событий и их последствия в</w:t>
      </w:r>
      <w:r>
        <w:rPr>
          <w:color w:val="333333"/>
          <w:spacing w:val="-57"/>
        </w:rPr>
        <w:t xml:space="preserve"> </w:t>
      </w:r>
      <w:r>
        <w:rPr>
          <w:color w:val="333333"/>
        </w:rPr>
        <w:t>аналогичных или сходных ситуациях, выдвигать предположения об их развитии в новых</w:t>
      </w:r>
      <w:r>
        <w:rPr>
          <w:color w:val="333333"/>
          <w:spacing w:val="-57"/>
        </w:rPr>
        <w:t xml:space="preserve"> </w:t>
      </w:r>
      <w:r>
        <w:rPr>
          <w:color w:val="333333"/>
        </w:rPr>
        <w:t>условиях</w:t>
      </w:r>
      <w:r>
        <w:rPr>
          <w:color w:val="333333"/>
          <w:spacing w:val="1"/>
        </w:rPr>
        <w:t xml:space="preserve"> </w:t>
      </w:r>
      <w:r>
        <w:rPr>
          <w:color w:val="333333"/>
        </w:rPr>
        <w:t>и</w:t>
      </w:r>
      <w:r>
        <w:rPr>
          <w:color w:val="333333"/>
          <w:spacing w:val="-2"/>
        </w:rPr>
        <w:t xml:space="preserve"> </w:t>
      </w:r>
      <w:r>
        <w:rPr>
          <w:color w:val="333333"/>
        </w:rPr>
        <w:t>контекстах.</w:t>
      </w:r>
    </w:p>
    <w:p w14:paraId="0A9EB0C8" w14:textId="77777777" w:rsidR="00533F70" w:rsidRDefault="004F5381" w:rsidP="009B59A7">
      <w:pPr>
        <w:pStyle w:val="a5"/>
        <w:tabs>
          <w:tab w:val="left" w:pos="1863"/>
        </w:tabs>
        <w:ind w:right="1456"/>
        <w:rPr>
          <w:sz w:val="24"/>
        </w:rPr>
      </w:pPr>
      <w:r>
        <w:rPr>
          <w:color w:val="333333"/>
          <w:sz w:val="24"/>
        </w:rPr>
        <w:t>У обучающегося будут сформированы следующие умения работать с</w:t>
      </w:r>
      <w:r>
        <w:rPr>
          <w:color w:val="333333"/>
          <w:spacing w:val="-57"/>
          <w:sz w:val="24"/>
        </w:rPr>
        <w:t xml:space="preserve"> </w:t>
      </w:r>
      <w:r>
        <w:rPr>
          <w:color w:val="333333"/>
          <w:sz w:val="24"/>
        </w:rPr>
        <w:t>информацией</w:t>
      </w:r>
      <w:r>
        <w:rPr>
          <w:color w:val="333333"/>
          <w:spacing w:val="-4"/>
          <w:sz w:val="24"/>
        </w:rPr>
        <w:t xml:space="preserve"> </w:t>
      </w:r>
      <w:r>
        <w:rPr>
          <w:color w:val="333333"/>
          <w:sz w:val="24"/>
        </w:rPr>
        <w:t>как</w:t>
      </w:r>
      <w:r>
        <w:rPr>
          <w:color w:val="333333"/>
          <w:spacing w:val="-3"/>
          <w:sz w:val="24"/>
        </w:rPr>
        <w:t xml:space="preserve"> </w:t>
      </w:r>
      <w:r>
        <w:rPr>
          <w:color w:val="333333"/>
          <w:sz w:val="24"/>
        </w:rPr>
        <w:t>часть</w:t>
      </w:r>
      <w:r>
        <w:rPr>
          <w:color w:val="333333"/>
          <w:spacing w:val="-5"/>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3"/>
          <w:sz w:val="24"/>
        </w:rPr>
        <w:t xml:space="preserve"> </w:t>
      </w:r>
      <w:r>
        <w:rPr>
          <w:color w:val="333333"/>
          <w:sz w:val="24"/>
        </w:rPr>
        <w:t>действий:</w:t>
      </w:r>
    </w:p>
    <w:p w14:paraId="04F09FF5" w14:textId="77777777" w:rsidR="00533F70" w:rsidRDefault="004F5381">
      <w:pPr>
        <w:pStyle w:val="a3"/>
        <w:ind w:right="166"/>
      </w:pPr>
      <w:r>
        <w:rPr>
          <w:color w:val="333333"/>
        </w:rPr>
        <w:t>применять различные методы, инструменты и запросы при поиске и отборе информации</w:t>
      </w:r>
      <w:r>
        <w:rPr>
          <w:color w:val="333333"/>
          <w:spacing w:val="1"/>
        </w:rPr>
        <w:t xml:space="preserve"> </w:t>
      </w:r>
      <w:r>
        <w:rPr>
          <w:color w:val="333333"/>
        </w:rPr>
        <w:t>или данных из источников с учётом предложенной учебной задачи и заданных критериев;</w:t>
      </w:r>
      <w:r>
        <w:rPr>
          <w:color w:val="333333"/>
          <w:spacing w:val="-57"/>
        </w:rPr>
        <w:t xml:space="preserve"> </w:t>
      </w:r>
      <w:r>
        <w:rPr>
          <w:color w:val="333333"/>
        </w:rPr>
        <w:t>выбирать, анализировать, систематизировать и интерпретировать информацию различных</w:t>
      </w:r>
      <w:r>
        <w:rPr>
          <w:color w:val="333333"/>
          <w:spacing w:val="-57"/>
        </w:rPr>
        <w:t xml:space="preserve"> </w:t>
      </w:r>
      <w:r>
        <w:rPr>
          <w:color w:val="333333"/>
        </w:rPr>
        <w:t>видов</w:t>
      </w:r>
      <w:r>
        <w:rPr>
          <w:color w:val="333333"/>
          <w:spacing w:val="-1"/>
        </w:rPr>
        <w:t xml:space="preserve"> </w:t>
      </w:r>
      <w:r>
        <w:rPr>
          <w:color w:val="333333"/>
        </w:rPr>
        <w:t>и форм представления;</w:t>
      </w:r>
    </w:p>
    <w:p w14:paraId="1E352F6E" w14:textId="77777777" w:rsidR="00533F70" w:rsidRDefault="00533F70">
      <w:pPr>
        <w:sectPr w:rsidR="00533F70">
          <w:pgSz w:w="11910" w:h="16840"/>
          <w:pgMar w:top="1040" w:right="720" w:bottom="280" w:left="740" w:header="720" w:footer="720" w:gutter="0"/>
          <w:cols w:space="720"/>
        </w:sectPr>
      </w:pPr>
    </w:p>
    <w:p w14:paraId="796955FD" w14:textId="77777777" w:rsidR="00533F70" w:rsidRDefault="004F5381">
      <w:pPr>
        <w:pStyle w:val="a3"/>
        <w:spacing w:before="66"/>
      </w:pPr>
      <w:r>
        <w:rPr>
          <w:color w:val="333333"/>
        </w:rPr>
        <w:lastRenderedPageBreak/>
        <w:t>находить</w:t>
      </w:r>
      <w:r>
        <w:rPr>
          <w:color w:val="333333"/>
          <w:spacing w:val="-1"/>
        </w:rPr>
        <w:t xml:space="preserve"> </w:t>
      </w:r>
      <w:r>
        <w:rPr>
          <w:color w:val="333333"/>
        </w:rPr>
        <w:t>сходные</w:t>
      </w:r>
      <w:r>
        <w:rPr>
          <w:color w:val="333333"/>
          <w:spacing w:val="-3"/>
        </w:rPr>
        <w:t xml:space="preserve"> </w:t>
      </w:r>
      <w:r>
        <w:rPr>
          <w:color w:val="333333"/>
        </w:rPr>
        <w:t>аргументы</w:t>
      </w:r>
      <w:r>
        <w:rPr>
          <w:color w:val="333333"/>
          <w:spacing w:val="1"/>
        </w:rPr>
        <w:t xml:space="preserve"> </w:t>
      </w:r>
      <w:r>
        <w:rPr>
          <w:color w:val="333333"/>
        </w:rPr>
        <w:t>(подтверждающие</w:t>
      </w:r>
      <w:r>
        <w:rPr>
          <w:color w:val="333333"/>
          <w:spacing w:val="-3"/>
        </w:rPr>
        <w:t xml:space="preserve"> </w:t>
      </w:r>
      <w:r>
        <w:rPr>
          <w:color w:val="333333"/>
        </w:rPr>
        <w:t>или опровергающие</w:t>
      </w:r>
      <w:r>
        <w:rPr>
          <w:color w:val="333333"/>
          <w:spacing w:val="-2"/>
        </w:rPr>
        <w:t xml:space="preserve"> </w:t>
      </w:r>
      <w:r>
        <w:rPr>
          <w:color w:val="333333"/>
        </w:rPr>
        <w:t>одну</w:t>
      </w:r>
      <w:r>
        <w:rPr>
          <w:color w:val="333333"/>
          <w:spacing w:val="-9"/>
        </w:rPr>
        <w:t xml:space="preserve"> </w:t>
      </w:r>
      <w:r>
        <w:rPr>
          <w:color w:val="333333"/>
        </w:rPr>
        <w:t>и</w:t>
      </w:r>
      <w:r>
        <w:rPr>
          <w:color w:val="333333"/>
          <w:spacing w:val="-1"/>
        </w:rPr>
        <w:t xml:space="preserve"> </w:t>
      </w:r>
      <w:r>
        <w:rPr>
          <w:color w:val="333333"/>
        </w:rPr>
        <w:t>ту</w:t>
      </w:r>
      <w:r>
        <w:rPr>
          <w:color w:val="333333"/>
          <w:spacing w:val="-7"/>
        </w:rPr>
        <w:t xml:space="preserve"> </w:t>
      </w:r>
      <w:r>
        <w:rPr>
          <w:color w:val="333333"/>
        </w:rPr>
        <w:t>же</w:t>
      </w:r>
      <w:r>
        <w:rPr>
          <w:color w:val="333333"/>
          <w:spacing w:val="-3"/>
        </w:rPr>
        <w:t xml:space="preserve"> </w:t>
      </w:r>
      <w:r>
        <w:rPr>
          <w:color w:val="333333"/>
        </w:rPr>
        <w:t>идею,</w:t>
      </w:r>
      <w:r>
        <w:rPr>
          <w:color w:val="333333"/>
          <w:spacing w:val="-57"/>
        </w:rPr>
        <w:t xml:space="preserve"> </w:t>
      </w:r>
      <w:r>
        <w:rPr>
          <w:color w:val="333333"/>
        </w:rPr>
        <w:t>версию)</w:t>
      </w:r>
      <w:r>
        <w:rPr>
          <w:color w:val="333333"/>
          <w:spacing w:val="-1"/>
        </w:rPr>
        <w:t xml:space="preserve"> </w:t>
      </w:r>
      <w:r>
        <w:rPr>
          <w:color w:val="333333"/>
        </w:rPr>
        <w:t>в</w:t>
      </w:r>
      <w:r>
        <w:rPr>
          <w:color w:val="333333"/>
          <w:spacing w:val="-2"/>
        </w:rPr>
        <w:t xml:space="preserve"> </w:t>
      </w:r>
      <w:r>
        <w:rPr>
          <w:color w:val="333333"/>
        </w:rPr>
        <w:t>различных</w:t>
      </w:r>
      <w:r>
        <w:rPr>
          <w:color w:val="333333"/>
          <w:spacing w:val="1"/>
        </w:rPr>
        <w:t xml:space="preserve"> </w:t>
      </w:r>
      <w:r>
        <w:rPr>
          <w:color w:val="333333"/>
        </w:rPr>
        <w:t>информационных</w:t>
      </w:r>
      <w:r>
        <w:rPr>
          <w:color w:val="333333"/>
          <w:spacing w:val="1"/>
        </w:rPr>
        <w:t xml:space="preserve"> </w:t>
      </w:r>
      <w:r>
        <w:rPr>
          <w:color w:val="333333"/>
        </w:rPr>
        <w:t>источниках;</w:t>
      </w:r>
    </w:p>
    <w:p w14:paraId="5914D29B" w14:textId="77777777" w:rsidR="00533F70" w:rsidRDefault="004F5381">
      <w:pPr>
        <w:pStyle w:val="a3"/>
        <w:ind w:right="363"/>
      </w:pPr>
      <w:r>
        <w:rPr>
          <w:color w:val="333333"/>
        </w:rPr>
        <w:t>самостоятельно выбирать оптимальную форму представления информации; оценивать</w:t>
      </w:r>
      <w:r>
        <w:rPr>
          <w:color w:val="333333"/>
          <w:spacing w:val="1"/>
        </w:rPr>
        <w:t xml:space="preserve"> </w:t>
      </w:r>
      <w:r>
        <w:rPr>
          <w:color w:val="333333"/>
        </w:rPr>
        <w:t>надёжность информации по критериям, предложенным педагогическим работником или</w:t>
      </w:r>
      <w:r>
        <w:rPr>
          <w:color w:val="333333"/>
          <w:spacing w:val="-57"/>
        </w:rPr>
        <w:t xml:space="preserve"> </w:t>
      </w:r>
      <w:r>
        <w:rPr>
          <w:color w:val="333333"/>
        </w:rPr>
        <w:t>сформулированным</w:t>
      </w:r>
      <w:r>
        <w:rPr>
          <w:color w:val="333333"/>
          <w:spacing w:val="-4"/>
        </w:rPr>
        <w:t xml:space="preserve"> </w:t>
      </w:r>
      <w:r>
        <w:rPr>
          <w:color w:val="333333"/>
        </w:rPr>
        <w:t>самостоятельно;</w:t>
      </w:r>
      <w:r>
        <w:rPr>
          <w:color w:val="333333"/>
          <w:spacing w:val="-2"/>
        </w:rPr>
        <w:t xml:space="preserve"> </w:t>
      </w:r>
      <w:r>
        <w:rPr>
          <w:color w:val="333333"/>
        </w:rPr>
        <w:t>эффективно</w:t>
      </w:r>
      <w:r>
        <w:rPr>
          <w:color w:val="333333"/>
          <w:spacing w:val="-1"/>
        </w:rPr>
        <w:t xml:space="preserve"> </w:t>
      </w:r>
      <w:r>
        <w:rPr>
          <w:color w:val="333333"/>
        </w:rPr>
        <w:t>запоминать</w:t>
      </w:r>
      <w:r>
        <w:rPr>
          <w:color w:val="333333"/>
          <w:spacing w:val="-1"/>
        </w:rPr>
        <w:t xml:space="preserve"> </w:t>
      </w:r>
      <w:r>
        <w:rPr>
          <w:color w:val="333333"/>
        </w:rPr>
        <w:t>и</w:t>
      </w:r>
      <w:r>
        <w:rPr>
          <w:color w:val="333333"/>
          <w:spacing w:val="-2"/>
        </w:rPr>
        <w:t xml:space="preserve"> </w:t>
      </w:r>
      <w:r>
        <w:rPr>
          <w:color w:val="333333"/>
        </w:rPr>
        <w:t>систематизировать</w:t>
      </w:r>
    </w:p>
    <w:p w14:paraId="0EE05C5A" w14:textId="77777777" w:rsidR="00533F70" w:rsidRDefault="004F5381">
      <w:pPr>
        <w:pStyle w:val="a3"/>
        <w:spacing w:before="1"/>
      </w:pPr>
      <w:r>
        <w:rPr>
          <w:color w:val="333333"/>
        </w:rPr>
        <w:t>информацию.</w:t>
      </w:r>
    </w:p>
    <w:p w14:paraId="5043AC94" w14:textId="77777777" w:rsidR="00533F70" w:rsidRPr="009B59A7" w:rsidRDefault="004F5381" w:rsidP="009B59A7">
      <w:pPr>
        <w:tabs>
          <w:tab w:val="left" w:pos="1863"/>
        </w:tabs>
        <w:ind w:right="610"/>
        <w:rPr>
          <w:sz w:val="24"/>
        </w:rPr>
      </w:pPr>
      <w:r w:rsidRPr="009B59A7">
        <w:rPr>
          <w:color w:val="333333"/>
          <w:sz w:val="24"/>
        </w:rPr>
        <w:t>У обучающегося будут сформированы следующие умения общения как часть</w:t>
      </w:r>
      <w:r w:rsidRPr="009B59A7">
        <w:rPr>
          <w:color w:val="333333"/>
          <w:spacing w:val="-57"/>
          <w:sz w:val="24"/>
        </w:rPr>
        <w:t xml:space="preserve"> </w:t>
      </w:r>
      <w:r w:rsidRPr="009B59A7">
        <w:rPr>
          <w:color w:val="333333"/>
          <w:sz w:val="24"/>
        </w:rPr>
        <w:t>коммуникативных</w:t>
      </w:r>
      <w:r w:rsidRPr="009B59A7">
        <w:rPr>
          <w:color w:val="333333"/>
          <w:spacing w:val="3"/>
          <w:sz w:val="24"/>
        </w:rPr>
        <w:t xml:space="preserve"> </w:t>
      </w:r>
      <w:r w:rsidRPr="009B59A7">
        <w:rPr>
          <w:color w:val="333333"/>
          <w:sz w:val="24"/>
        </w:rPr>
        <w:t>универсальных</w:t>
      </w:r>
      <w:r w:rsidRPr="009B59A7">
        <w:rPr>
          <w:color w:val="333333"/>
          <w:spacing w:val="3"/>
          <w:sz w:val="24"/>
        </w:rPr>
        <w:t xml:space="preserve"> </w:t>
      </w:r>
      <w:r w:rsidRPr="009B59A7">
        <w:rPr>
          <w:color w:val="333333"/>
          <w:sz w:val="24"/>
        </w:rPr>
        <w:t>учебных действий:</w:t>
      </w:r>
    </w:p>
    <w:p w14:paraId="4F409955" w14:textId="77777777" w:rsidR="00533F70" w:rsidRDefault="004F5381">
      <w:pPr>
        <w:pStyle w:val="a3"/>
        <w:ind w:right="455"/>
      </w:pPr>
      <w:r>
        <w:rPr>
          <w:color w:val="333333"/>
        </w:rPr>
        <w:t>воспринимать и формулировать суждения, выражать эмоции в соответствии с целями и</w:t>
      </w:r>
      <w:r>
        <w:rPr>
          <w:color w:val="333333"/>
          <w:spacing w:val="-57"/>
        </w:rPr>
        <w:t xml:space="preserve"> </w:t>
      </w:r>
      <w:r>
        <w:rPr>
          <w:color w:val="333333"/>
        </w:rPr>
        <w:t>условиями</w:t>
      </w:r>
      <w:r>
        <w:rPr>
          <w:color w:val="333333"/>
          <w:spacing w:val="-1"/>
        </w:rPr>
        <w:t xml:space="preserve"> </w:t>
      </w:r>
      <w:r>
        <w:rPr>
          <w:color w:val="333333"/>
        </w:rPr>
        <w:t>общения;</w:t>
      </w:r>
    </w:p>
    <w:p w14:paraId="7C473D79" w14:textId="77777777" w:rsidR="00533F70" w:rsidRDefault="004F5381">
      <w:pPr>
        <w:pStyle w:val="a3"/>
        <w:ind w:right="1054"/>
      </w:pPr>
      <w:r>
        <w:rPr>
          <w:color w:val="333333"/>
        </w:rPr>
        <w:t>выражать себя (свою точку зрения) в устных и письменных текстах; распознавать</w:t>
      </w:r>
      <w:r>
        <w:rPr>
          <w:color w:val="333333"/>
          <w:spacing w:val="-58"/>
        </w:rPr>
        <w:t xml:space="preserve"> </w:t>
      </w:r>
      <w:r>
        <w:rPr>
          <w:color w:val="333333"/>
        </w:rPr>
        <w:t>невербальные средства общения, понимать значение социальных знаков, знать и</w:t>
      </w:r>
      <w:r>
        <w:rPr>
          <w:color w:val="333333"/>
          <w:spacing w:val="1"/>
        </w:rPr>
        <w:t xml:space="preserve"> </w:t>
      </w:r>
      <w:r>
        <w:rPr>
          <w:color w:val="333333"/>
        </w:rPr>
        <w:t>распознавать предпосылки конфликтных ситуаций и смягчать конфликты, вести</w:t>
      </w:r>
      <w:r>
        <w:rPr>
          <w:color w:val="333333"/>
          <w:spacing w:val="1"/>
        </w:rPr>
        <w:t xml:space="preserve"> </w:t>
      </w:r>
      <w:r>
        <w:rPr>
          <w:color w:val="333333"/>
        </w:rPr>
        <w:t>переговоры;</w:t>
      </w:r>
    </w:p>
    <w:p w14:paraId="540E44DD" w14:textId="77777777" w:rsidR="00533F70" w:rsidRDefault="004F5381">
      <w:pPr>
        <w:pStyle w:val="a3"/>
      </w:pPr>
      <w:r>
        <w:rPr>
          <w:color w:val="333333"/>
        </w:rPr>
        <w:t>понимать</w:t>
      </w:r>
      <w:r>
        <w:rPr>
          <w:color w:val="333333"/>
          <w:spacing w:val="-4"/>
        </w:rPr>
        <w:t xml:space="preserve"> </w:t>
      </w:r>
      <w:r>
        <w:rPr>
          <w:color w:val="333333"/>
        </w:rPr>
        <w:t>намерения</w:t>
      </w:r>
      <w:r>
        <w:rPr>
          <w:color w:val="333333"/>
          <w:spacing w:val="-2"/>
        </w:rPr>
        <w:t xml:space="preserve"> </w:t>
      </w:r>
      <w:r>
        <w:rPr>
          <w:color w:val="333333"/>
        </w:rPr>
        <w:t>других,</w:t>
      </w:r>
      <w:r>
        <w:rPr>
          <w:color w:val="333333"/>
          <w:spacing w:val="-3"/>
        </w:rPr>
        <w:t xml:space="preserve"> </w:t>
      </w:r>
      <w:r>
        <w:rPr>
          <w:color w:val="333333"/>
        </w:rPr>
        <w:t>проявлять</w:t>
      </w:r>
      <w:r>
        <w:rPr>
          <w:color w:val="333333"/>
          <w:spacing w:val="1"/>
        </w:rPr>
        <w:t xml:space="preserve"> </w:t>
      </w:r>
      <w:r>
        <w:rPr>
          <w:color w:val="333333"/>
        </w:rPr>
        <w:t>уважительное</w:t>
      </w:r>
      <w:r>
        <w:rPr>
          <w:color w:val="333333"/>
          <w:spacing w:val="-4"/>
        </w:rPr>
        <w:t xml:space="preserve"> </w:t>
      </w:r>
      <w:r>
        <w:rPr>
          <w:color w:val="333333"/>
        </w:rPr>
        <w:t>отношение</w:t>
      </w:r>
      <w:r>
        <w:rPr>
          <w:color w:val="333333"/>
          <w:spacing w:val="-3"/>
        </w:rPr>
        <w:t xml:space="preserve"> </w:t>
      </w:r>
      <w:r>
        <w:rPr>
          <w:color w:val="333333"/>
        </w:rPr>
        <w:t>к</w:t>
      </w:r>
      <w:r>
        <w:rPr>
          <w:color w:val="333333"/>
          <w:spacing w:val="-3"/>
        </w:rPr>
        <w:t xml:space="preserve"> </w:t>
      </w:r>
      <w:r>
        <w:rPr>
          <w:color w:val="333333"/>
        </w:rPr>
        <w:t>собеседнику</w:t>
      </w:r>
      <w:r>
        <w:rPr>
          <w:color w:val="333333"/>
          <w:spacing w:val="-7"/>
        </w:rPr>
        <w:t xml:space="preserve"> </w:t>
      </w:r>
      <w:r>
        <w:rPr>
          <w:color w:val="333333"/>
        </w:rPr>
        <w:t>и</w:t>
      </w:r>
      <w:r>
        <w:rPr>
          <w:color w:val="333333"/>
          <w:spacing w:val="-2"/>
        </w:rPr>
        <w:t xml:space="preserve"> </w:t>
      </w:r>
      <w:r>
        <w:rPr>
          <w:color w:val="333333"/>
        </w:rPr>
        <w:t>в</w:t>
      </w:r>
      <w:r>
        <w:rPr>
          <w:color w:val="333333"/>
          <w:spacing w:val="-57"/>
        </w:rPr>
        <w:t xml:space="preserve"> </w:t>
      </w:r>
      <w:r>
        <w:rPr>
          <w:color w:val="333333"/>
        </w:rPr>
        <w:t>корректной</w:t>
      </w:r>
      <w:r>
        <w:rPr>
          <w:color w:val="333333"/>
          <w:spacing w:val="-1"/>
        </w:rPr>
        <w:t xml:space="preserve"> </w:t>
      </w:r>
      <w:r>
        <w:rPr>
          <w:color w:val="333333"/>
        </w:rPr>
        <w:t>форме</w:t>
      </w:r>
      <w:r>
        <w:rPr>
          <w:color w:val="333333"/>
          <w:spacing w:val="-2"/>
        </w:rPr>
        <w:t xml:space="preserve"> </w:t>
      </w:r>
      <w:r>
        <w:rPr>
          <w:color w:val="333333"/>
        </w:rPr>
        <w:t>формулировать</w:t>
      </w:r>
      <w:r>
        <w:rPr>
          <w:color w:val="333333"/>
          <w:spacing w:val="1"/>
        </w:rPr>
        <w:t xml:space="preserve"> </w:t>
      </w:r>
      <w:r>
        <w:rPr>
          <w:color w:val="333333"/>
        </w:rPr>
        <w:t>свои возражения;</w:t>
      </w:r>
    </w:p>
    <w:p w14:paraId="4274C081" w14:textId="77777777" w:rsidR="00533F70" w:rsidRDefault="004F5381">
      <w:pPr>
        <w:pStyle w:val="a3"/>
        <w:ind w:right="554"/>
      </w:pPr>
      <w:r>
        <w:rPr>
          <w:color w:val="333333"/>
        </w:rPr>
        <w:t>в ходе диалога и (или) дискуссии задавать вопросы по существу обсуждаемой темы и</w:t>
      </w:r>
      <w:r>
        <w:rPr>
          <w:color w:val="333333"/>
          <w:spacing w:val="1"/>
        </w:rPr>
        <w:t xml:space="preserve"> </w:t>
      </w:r>
      <w:r>
        <w:rPr>
          <w:color w:val="333333"/>
        </w:rPr>
        <w:t>высказывать идеи, нацеленные на решение задачи и поддержание благожелательности</w:t>
      </w:r>
      <w:r>
        <w:rPr>
          <w:color w:val="333333"/>
          <w:spacing w:val="-57"/>
        </w:rPr>
        <w:t xml:space="preserve"> </w:t>
      </w:r>
      <w:r>
        <w:rPr>
          <w:color w:val="333333"/>
        </w:rPr>
        <w:t>общения;</w:t>
      </w:r>
    </w:p>
    <w:p w14:paraId="1409F620" w14:textId="77777777" w:rsidR="00533F70" w:rsidRDefault="004F5381">
      <w:pPr>
        <w:pStyle w:val="a3"/>
      </w:pPr>
      <w:r>
        <w:rPr>
          <w:color w:val="333333"/>
        </w:rPr>
        <w:t>сопоставлять</w:t>
      </w:r>
      <w:r>
        <w:rPr>
          <w:color w:val="333333"/>
          <w:spacing w:val="-5"/>
        </w:rPr>
        <w:t xml:space="preserve"> </w:t>
      </w:r>
      <w:r>
        <w:rPr>
          <w:color w:val="333333"/>
        </w:rPr>
        <w:t>свои</w:t>
      </w:r>
      <w:r>
        <w:rPr>
          <w:color w:val="333333"/>
          <w:spacing w:val="-4"/>
        </w:rPr>
        <w:t xml:space="preserve"> </w:t>
      </w:r>
      <w:r>
        <w:rPr>
          <w:color w:val="333333"/>
        </w:rPr>
        <w:t>суждения</w:t>
      </w:r>
      <w:r>
        <w:rPr>
          <w:color w:val="333333"/>
          <w:spacing w:val="-4"/>
        </w:rPr>
        <w:t xml:space="preserve"> </w:t>
      </w:r>
      <w:r>
        <w:rPr>
          <w:color w:val="333333"/>
        </w:rPr>
        <w:t>с</w:t>
      </w:r>
      <w:r>
        <w:rPr>
          <w:color w:val="333333"/>
          <w:spacing w:val="-5"/>
        </w:rPr>
        <w:t xml:space="preserve"> </w:t>
      </w:r>
      <w:r>
        <w:rPr>
          <w:color w:val="333333"/>
        </w:rPr>
        <w:t>суждениями</w:t>
      </w:r>
      <w:r>
        <w:rPr>
          <w:color w:val="333333"/>
          <w:spacing w:val="-5"/>
        </w:rPr>
        <w:t xml:space="preserve"> </w:t>
      </w:r>
      <w:r>
        <w:rPr>
          <w:color w:val="333333"/>
        </w:rPr>
        <w:t>других участников</w:t>
      </w:r>
      <w:r>
        <w:rPr>
          <w:color w:val="333333"/>
          <w:spacing w:val="-4"/>
        </w:rPr>
        <w:t xml:space="preserve"> </w:t>
      </w:r>
      <w:r>
        <w:rPr>
          <w:color w:val="333333"/>
        </w:rPr>
        <w:t>диалога,</w:t>
      </w:r>
      <w:r>
        <w:rPr>
          <w:color w:val="333333"/>
          <w:spacing w:val="-4"/>
        </w:rPr>
        <w:t xml:space="preserve"> </w:t>
      </w:r>
      <w:r>
        <w:rPr>
          <w:color w:val="333333"/>
        </w:rPr>
        <w:t>обнаруживать</w:t>
      </w:r>
      <w:r>
        <w:rPr>
          <w:color w:val="333333"/>
          <w:spacing w:val="-57"/>
        </w:rPr>
        <w:t xml:space="preserve"> </w:t>
      </w:r>
      <w:r>
        <w:rPr>
          <w:color w:val="333333"/>
        </w:rPr>
        <w:t>различие</w:t>
      </w:r>
      <w:r>
        <w:rPr>
          <w:color w:val="333333"/>
          <w:spacing w:val="-2"/>
        </w:rPr>
        <w:t xml:space="preserve"> </w:t>
      </w:r>
      <w:r>
        <w:rPr>
          <w:color w:val="333333"/>
        </w:rPr>
        <w:t>и сходство позиций;</w:t>
      </w:r>
    </w:p>
    <w:p w14:paraId="5D33D442" w14:textId="77777777" w:rsidR="00533F70" w:rsidRDefault="004F5381">
      <w:pPr>
        <w:pStyle w:val="a3"/>
        <w:spacing w:before="1"/>
        <w:ind w:right="203"/>
      </w:pPr>
      <w:r>
        <w:rPr>
          <w:color w:val="333333"/>
        </w:rPr>
        <w:t>публично представлять результаты выполненного исследования, проекта; самостоятельно</w:t>
      </w:r>
      <w:r>
        <w:rPr>
          <w:color w:val="333333"/>
          <w:spacing w:val="-57"/>
        </w:rPr>
        <w:t xml:space="preserve"> </w:t>
      </w:r>
      <w:r>
        <w:rPr>
          <w:color w:val="333333"/>
        </w:rPr>
        <w:t>выбирать формат выступления с учётом задач презентации и особенностей аудитории и в</w:t>
      </w:r>
      <w:r>
        <w:rPr>
          <w:color w:val="333333"/>
          <w:spacing w:val="-57"/>
        </w:rPr>
        <w:t xml:space="preserve"> </w:t>
      </w:r>
      <w:r>
        <w:rPr>
          <w:color w:val="333333"/>
        </w:rPr>
        <w:t>соответствии с ним составлять устные и письменные тексты с использованием</w:t>
      </w:r>
      <w:r>
        <w:rPr>
          <w:color w:val="333333"/>
          <w:spacing w:val="1"/>
        </w:rPr>
        <w:t xml:space="preserve"> </w:t>
      </w:r>
      <w:r>
        <w:rPr>
          <w:color w:val="333333"/>
        </w:rPr>
        <w:t>иллюстративных материалов.</w:t>
      </w:r>
    </w:p>
    <w:p w14:paraId="2862CF61" w14:textId="77777777" w:rsidR="00533F70" w:rsidRDefault="004F5381" w:rsidP="009B59A7">
      <w:pPr>
        <w:pStyle w:val="a5"/>
        <w:tabs>
          <w:tab w:val="left" w:pos="1863"/>
        </w:tabs>
        <w:ind w:right="343"/>
        <w:rPr>
          <w:sz w:val="24"/>
        </w:rPr>
      </w:pPr>
      <w:r>
        <w:rPr>
          <w:color w:val="333333"/>
          <w:sz w:val="24"/>
        </w:rPr>
        <w:t>У обучающегося будут сформированы следующие умения самоорганизации как</w:t>
      </w:r>
      <w:r>
        <w:rPr>
          <w:color w:val="333333"/>
          <w:spacing w:val="-57"/>
          <w:sz w:val="24"/>
        </w:rPr>
        <w:t xml:space="preserve"> </w:t>
      </w:r>
      <w:r>
        <w:rPr>
          <w:color w:val="333333"/>
          <w:sz w:val="24"/>
        </w:rPr>
        <w:t>части регулятивных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действий:</w:t>
      </w:r>
    </w:p>
    <w:p w14:paraId="71BA8930" w14:textId="77777777" w:rsidR="00533F70" w:rsidRDefault="004F5381">
      <w:pPr>
        <w:pStyle w:val="a3"/>
        <w:ind w:right="413"/>
      </w:pPr>
      <w:r>
        <w:rPr>
          <w:color w:val="333333"/>
        </w:rPr>
        <w:t>выявлять проблемы для решения в жизненных и учебных ситуациях; ориентироваться в</w:t>
      </w:r>
      <w:r>
        <w:rPr>
          <w:color w:val="333333"/>
          <w:spacing w:val="-57"/>
        </w:rPr>
        <w:t xml:space="preserve"> </w:t>
      </w:r>
      <w:r>
        <w:rPr>
          <w:color w:val="333333"/>
        </w:rPr>
        <w:t>различных подходах принятия решений (индивидуальное, принятие решения в группе,</w:t>
      </w:r>
      <w:r>
        <w:rPr>
          <w:color w:val="333333"/>
          <w:spacing w:val="1"/>
        </w:rPr>
        <w:t xml:space="preserve"> </w:t>
      </w:r>
      <w:r>
        <w:rPr>
          <w:color w:val="333333"/>
        </w:rPr>
        <w:t>принятие</w:t>
      </w:r>
      <w:r>
        <w:rPr>
          <w:color w:val="333333"/>
          <w:spacing w:val="-2"/>
        </w:rPr>
        <w:t xml:space="preserve"> </w:t>
      </w:r>
      <w:r>
        <w:rPr>
          <w:color w:val="333333"/>
        </w:rPr>
        <w:t>решений в</w:t>
      </w:r>
      <w:r>
        <w:rPr>
          <w:color w:val="333333"/>
          <w:spacing w:val="-1"/>
        </w:rPr>
        <w:t xml:space="preserve"> </w:t>
      </w:r>
      <w:r>
        <w:rPr>
          <w:color w:val="333333"/>
        </w:rPr>
        <w:t>группе);</w:t>
      </w:r>
    </w:p>
    <w:p w14:paraId="1C2DE52F" w14:textId="77777777" w:rsidR="00533F70" w:rsidRDefault="004F5381">
      <w:pPr>
        <w:pStyle w:val="a3"/>
        <w:ind w:right="575"/>
        <w:jc w:val="both"/>
      </w:pPr>
      <w:r>
        <w:rPr>
          <w:color w:val="333333"/>
        </w:rPr>
        <w:t>самостоятельно составлять алгоритм решения задачи (или его часть), выбирать способ</w:t>
      </w:r>
      <w:r>
        <w:rPr>
          <w:color w:val="333333"/>
          <w:spacing w:val="-58"/>
        </w:rPr>
        <w:t xml:space="preserve"> </w:t>
      </w:r>
      <w:r>
        <w:rPr>
          <w:color w:val="333333"/>
        </w:rPr>
        <w:t>решения учебной задачи с учётом имеющихся ресурсов и собственных возможностей,</w:t>
      </w:r>
      <w:r>
        <w:rPr>
          <w:color w:val="333333"/>
          <w:spacing w:val="-57"/>
        </w:rPr>
        <w:t xml:space="preserve"> </w:t>
      </w:r>
      <w:r>
        <w:rPr>
          <w:color w:val="333333"/>
        </w:rPr>
        <w:t>аргументировать предлагаемые</w:t>
      </w:r>
      <w:r>
        <w:rPr>
          <w:color w:val="333333"/>
          <w:spacing w:val="-2"/>
        </w:rPr>
        <w:t xml:space="preserve"> </w:t>
      </w:r>
      <w:r>
        <w:rPr>
          <w:color w:val="333333"/>
        </w:rPr>
        <w:t>варианты решений;</w:t>
      </w:r>
    </w:p>
    <w:p w14:paraId="27BE0189" w14:textId="77777777" w:rsidR="00533F70" w:rsidRDefault="004F5381">
      <w:pPr>
        <w:pStyle w:val="a3"/>
      </w:pPr>
      <w:r>
        <w:rPr>
          <w:color w:val="333333"/>
        </w:rPr>
        <w:t>составлять план действий (план реализации намеченного алгоритма решения),</w:t>
      </w:r>
      <w:r>
        <w:rPr>
          <w:color w:val="333333"/>
          <w:spacing w:val="1"/>
        </w:rPr>
        <w:t xml:space="preserve"> </w:t>
      </w:r>
      <w:r>
        <w:rPr>
          <w:color w:val="333333"/>
        </w:rPr>
        <w:t>корректировать</w:t>
      </w:r>
      <w:r>
        <w:rPr>
          <w:color w:val="333333"/>
          <w:spacing w:val="-4"/>
        </w:rPr>
        <w:t xml:space="preserve"> </w:t>
      </w:r>
      <w:r>
        <w:rPr>
          <w:color w:val="333333"/>
        </w:rPr>
        <w:t>предложенный</w:t>
      </w:r>
      <w:r>
        <w:rPr>
          <w:color w:val="333333"/>
          <w:spacing w:val="-3"/>
        </w:rPr>
        <w:t xml:space="preserve"> </w:t>
      </w:r>
      <w:r>
        <w:rPr>
          <w:color w:val="333333"/>
        </w:rPr>
        <w:t>алгоритм</w:t>
      </w:r>
      <w:r>
        <w:rPr>
          <w:color w:val="333333"/>
          <w:spacing w:val="-3"/>
        </w:rPr>
        <w:t xml:space="preserve"> </w:t>
      </w:r>
      <w:r>
        <w:rPr>
          <w:color w:val="333333"/>
        </w:rPr>
        <w:t>с</w:t>
      </w:r>
      <w:r>
        <w:rPr>
          <w:color w:val="333333"/>
          <w:spacing w:val="-2"/>
        </w:rPr>
        <w:t xml:space="preserve"> </w:t>
      </w:r>
      <w:r>
        <w:rPr>
          <w:color w:val="333333"/>
        </w:rPr>
        <w:t>учётом</w:t>
      </w:r>
      <w:r>
        <w:rPr>
          <w:color w:val="333333"/>
          <w:spacing w:val="-3"/>
        </w:rPr>
        <w:t xml:space="preserve"> </w:t>
      </w:r>
      <w:r>
        <w:rPr>
          <w:color w:val="333333"/>
        </w:rPr>
        <w:t>получения</w:t>
      </w:r>
      <w:r>
        <w:rPr>
          <w:color w:val="333333"/>
          <w:spacing w:val="-3"/>
        </w:rPr>
        <w:t xml:space="preserve"> </w:t>
      </w:r>
      <w:r>
        <w:rPr>
          <w:color w:val="333333"/>
        </w:rPr>
        <w:t>новых</w:t>
      </w:r>
      <w:r>
        <w:rPr>
          <w:color w:val="333333"/>
          <w:spacing w:val="-1"/>
        </w:rPr>
        <w:t xml:space="preserve"> </w:t>
      </w:r>
      <w:r>
        <w:rPr>
          <w:color w:val="333333"/>
        </w:rPr>
        <w:t>знаний</w:t>
      </w:r>
      <w:r>
        <w:rPr>
          <w:color w:val="333333"/>
          <w:spacing w:val="-3"/>
        </w:rPr>
        <w:t xml:space="preserve"> </w:t>
      </w:r>
      <w:r>
        <w:rPr>
          <w:color w:val="333333"/>
        </w:rPr>
        <w:t>об</w:t>
      </w:r>
      <w:r>
        <w:rPr>
          <w:color w:val="333333"/>
          <w:spacing w:val="-3"/>
        </w:rPr>
        <w:t xml:space="preserve"> </w:t>
      </w:r>
      <w:r>
        <w:rPr>
          <w:color w:val="333333"/>
        </w:rPr>
        <w:t>изучаемом</w:t>
      </w:r>
      <w:r>
        <w:rPr>
          <w:color w:val="333333"/>
          <w:spacing w:val="-57"/>
        </w:rPr>
        <w:t xml:space="preserve"> </w:t>
      </w:r>
      <w:r>
        <w:rPr>
          <w:color w:val="333333"/>
        </w:rPr>
        <w:t>объекте;</w:t>
      </w:r>
    </w:p>
    <w:p w14:paraId="3F4DA6DB" w14:textId="77777777" w:rsidR="00533F70" w:rsidRDefault="004F5381">
      <w:pPr>
        <w:pStyle w:val="a3"/>
      </w:pPr>
      <w:r>
        <w:rPr>
          <w:color w:val="333333"/>
        </w:rPr>
        <w:t>делать</w:t>
      </w:r>
      <w:r>
        <w:rPr>
          <w:color w:val="333333"/>
          <w:spacing w:val="-1"/>
        </w:rPr>
        <w:t xml:space="preserve"> </w:t>
      </w:r>
      <w:r>
        <w:rPr>
          <w:color w:val="333333"/>
        </w:rPr>
        <w:t>выбор</w:t>
      </w:r>
      <w:r>
        <w:rPr>
          <w:color w:val="333333"/>
          <w:spacing w:val="-2"/>
        </w:rPr>
        <w:t xml:space="preserve"> </w:t>
      </w:r>
      <w:r>
        <w:rPr>
          <w:color w:val="333333"/>
        </w:rPr>
        <w:t>и</w:t>
      </w:r>
      <w:r>
        <w:rPr>
          <w:color w:val="333333"/>
          <w:spacing w:val="-1"/>
        </w:rPr>
        <w:t xml:space="preserve"> </w:t>
      </w:r>
      <w:r>
        <w:rPr>
          <w:color w:val="333333"/>
        </w:rPr>
        <w:t>брать</w:t>
      </w:r>
      <w:r>
        <w:rPr>
          <w:color w:val="333333"/>
          <w:spacing w:val="-1"/>
        </w:rPr>
        <w:t xml:space="preserve"> </w:t>
      </w:r>
      <w:r>
        <w:rPr>
          <w:color w:val="333333"/>
        </w:rPr>
        <w:t>ответственность</w:t>
      </w:r>
      <w:r>
        <w:rPr>
          <w:color w:val="333333"/>
          <w:spacing w:val="-1"/>
        </w:rPr>
        <w:t xml:space="preserve"> </w:t>
      </w:r>
      <w:r>
        <w:rPr>
          <w:color w:val="333333"/>
        </w:rPr>
        <w:t>за</w:t>
      </w:r>
      <w:r>
        <w:rPr>
          <w:color w:val="333333"/>
          <w:spacing w:val="-3"/>
        </w:rPr>
        <w:t xml:space="preserve"> </w:t>
      </w:r>
      <w:r>
        <w:rPr>
          <w:color w:val="333333"/>
        </w:rPr>
        <w:t>решение.</w:t>
      </w:r>
    </w:p>
    <w:p w14:paraId="21070158" w14:textId="77777777" w:rsidR="00533F70" w:rsidRDefault="004F5381" w:rsidP="009B59A7">
      <w:pPr>
        <w:pStyle w:val="a5"/>
        <w:tabs>
          <w:tab w:val="left" w:pos="1863"/>
        </w:tabs>
        <w:ind w:right="181"/>
        <w:rPr>
          <w:sz w:val="24"/>
        </w:rPr>
      </w:pPr>
      <w:r>
        <w:rPr>
          <w:color w:val="333333"/>
          <w:sz w:val="24"/>
        </w:rPr>
        <w:t>У обучающегося будут сформированы следующие умения самоконтроля,</w:t>
      </w:r>
      <w:r>
        <w:rPr>
          <w:color w:val="333333"/>
          <w:spacing w:val="1"/>
          <w:sz w:val="24"/>
        </w:rPr>
        <w:t xml:space="preserve"> </w:t>
      </w:r>
      <w:r>
        <w:rPr>
          <w:color w:val="333333"/>
          <w:sz w:val="24"/>
        </w:rPr>
        <w:t>эмоционального интеллекта как части регулятивных универсальных учебных действий:</w:t>
      </w:r>
      <w:r>
        <w:rPr>
          <w:color w:val="333333"/>
          <w:spacing w:val="1"/>
          <w:sz w:val="24"/>
        </w:rPr>
        <w:t xml:space="preserve"> </w:t>
      </w:r>
      <w:r>
        <w:rPr>
          <w:color w:val="333333"/>
          <w:sz w:val="24"/>
        </w:rPr>
        <w:t>владеть способами самоконтроля, самомотивации и рефлексии; давать адекватную оценку</w:t>
      </w:r>
      <w:r>
        <w:rPr>
          <w:color w:val="333333"/>
          <w:spacing w:val="-57"/>
          <w:sz w:val="24"/>
        </w:rPr>
        <w:t xml:space="preserve"> </w:t>
      </w:r>
      <w:r>
        <w:rPr>
          <w:color w:val="333333"/>
          <w:sz w:val="24"/>
        </w:rPr>
        <w:t>ситуации и предлагать план её изменения; учитывать контекст и предвидеть трудности,</w:t>
      </w:r>
      <w:r>
        <w:rPr>
          <w:color w:val="333333"/>
          <w:spacing w:val="1"/>
          <w:sz w:val="24"/>
        </w:rPr>
        <w:t xml:space="preserve"> </w:t>
      </w:r>
      <w:r>
        <w:rPr>
          <w:color w:val="333333"/>
          <w:sz w:val="24"/>
        </w:rPr>
        <w:t>которые</w:t>
      </w:r>
      <w:r>
        <w:rPr>
          <w:color w:val="333333"/>
          <w:spacing w:val="-3"/>
          <w:sz w:val="24"/>
        </w:rPr>
        <w:t xml:space="preserve"> </w:t>
      </w:r>
      <w:r>
        <w:rPr>
          <w:color w:val="333333"/>
          <w:sz w:val="24"/>
        </w:rPr>
        <w:t>могут</w:t>
      </w:r>
      <w:r>
        <w:rPr>
          <w:color w:val="333333"/>
          <w:spacing w:val="-1"/>
          <w:sz w:val="24"/>
        </w:rPr>
        <w:t xml:space="preserve"> </w:t>
      </w:r>
      <w:r>
        <w:rPr>
          <w:color w:val="333333"/>
          <w:sz w:val="24"/>
        </w:rPr>
        <w:t>возникнуть при</w:t>
      </w:r>
      <w:r>
        <w:rPr>
          <w:color w:val="333333"/>
          <w:spacing w:val="-1"/>
          <w:sz w:val="24"/>
        </w:rPr>
        <w:t xml:space="preserve"> </w:t>
      </w:r>
      <w:r>
        <w:rPr>
          <w:color w:val="333333"/>
          <w:sz w:val="24"/>
        </w:rPr>
        <w:t>решении</w:t>
      </w:r>
      <w:r>
        <w:rPr>
          <w:color w:val="333333"/>
          <w:spacing w:val="2"/>
          <w:sz w:val="24"/>
        </w:rPr>
        <w:t xml:space="preserve"> </w:t>
      </w:r>
      <w:r>
        <w:rPr>
          <w:color w:val="333333"/>
          <w:sz w:val="24"/>
        </w:rPr>
        <w:t>учебной</w:t>
      </w:r>
      <w:r>
        <w:rPr>
          <w:color w:val="333333"/>
          <w:spacing w:val="-1"/>
          <w:sz w:val="24"/>
        </w:rPr>
        <w:t xml:space="preserve"> </w:t>
      </w:r>
      <w:r>
        <w:rPr>
          <w:color w:val="333333"/>
          <w:sz w:val="24"/>
        </w:rPr>
        <w:t>задачи,</w:t>
      </w:r>
      <w:r>
        <w:rPr>
          <w:color w:val="333333"/>
          <w:spacing w:val="-1"/>
          <w:sz w:val="24"/>
        </w:rPr>
        <w:t xml:space="preserve"> </w:t>
      </w:r>
      <w:r>
        <w:rPr>
          <w:color w:val="333333"/>
          <w:sz w:val="24"/>
        </w:rPr>
        <w:t>адаптировать</w:t>
      </w:r>
      <w:r>
        <w:rPr>
          <w:color w:val="333333"/>
          <w:spacing w:val="-1"/>
          <w:sz w:val="24"/>
        </w:rPr>
        <w:t xml:space="preserve"> </w:t>
      </w:r>
      <w:r>
        <w:rPr>
          <w:color w:val="333333"/>
          <w:sz w:val="24"/>
        </w:rPr>
        <w:t>решение</w:t>
      </w:r>
      <w:r>
        <w:rPr>
          <w:color w:val="333333"/>
          <w:spacing w:val="-2"/>
          <w:sz w:val="24"/>
        </w:rPr>
        <w:t xml:space="preserve"> </w:t>
      </w:r>
      <w:r>
        <w:rPr>
          <w:color w:val="333333"/>
          <w:sz w:val="24"/>
        </w:rPr>
        <w:t>к</w:t>
      </w:r>
    </w:p>
    <w:p w14:paraId="24CB4205" w14:textId="77777777" w:rsidR="00533F70" w:rsidRDefault="004F5381">
      <w:pPr>
        <w:pStyle w:val="a3"/>
        <w:spacing w:before="1"/>
      </w:pPr>
      <w:r>
        <w:rPr>
          <w:color w:val="333333"/>
        </w:rPr>
        <w:t>меняющимся</w:t>
      </w:r>
      <w:r>
        <w:rPr>
          <w:color w:val="333333"/>
          <w:spacing w:val="-4"/>
        </w:rPr>
        <w:t xml:space="preserve"> </w:t>
      </w:r>
      <w:r>
        <w:rPr>
          <w:color w:val="333333"/>
        </w:rPr>
        <w:t>обстоятельствам;</w:t>
      </w:r>
    </w:p>
    <w:p w14:paraId="24B0845F" w14:textId="77777777" w:rsidR="00533F70" w:rsidRDefault="004F5381">
      <w:pPr>
        <w:pStyle w:val="a3"/>
        <w:ind w:right="227"/>
      </w:pPr>
      <w:r>
        <w:rPr>
          <w:color w:val="333333"/>
        </w:rPr>
        <w:t>объяснять причины достижения (недостижения) результатов деятельности, давать оценку</w:t>
      </w:r>
      <w:r>
        <w:rPr>
          <w:color w:val="333333"/>
          <w:spacing w:val="-57"/>
        </w:rPr>
        <w:t xml:space="preserve"> </w:t>
      </w:r>
      <w:r>
        <w:rPr>
          <w:color w:val="333333"/>
        </w:rPr>
        <w:t>приобретённому</w:t>
      </w:r>
      <w:r>
        <w:rPr>
          <w:color w:val="333333"/>
          <w:spacing w:val="-6"/>
        </w:rPr>
        <w:t xml:space="preserve"> </w:t>
      </w:r>
      <w:r>
        <w:rPr>
          <w:color w:val="333333"/>
        </w:rPr>
        <w:t>опыту,</w:t>
      </w:r>
      <w:r>
        <w:rPr>
          <w:color w:val="333333"/>
          <w:spacing w:val="1"/>
        </w:rPr>
        <w:t xml:space="preserve"> </w:t>
      </w:r>
      <w:r>
        <w:rPr>
          <w:color w:val="333333"/>
        </w:rPr>
        <w:t>уметь</w:t>
      </w:r>
      <w:r>
        <w:rPr>
          <w:color w:val="333333"/>
          <w:spacing w:val="1"/>
        </w:rPr>
        <w:t xml:space="preserve"> </w:t>
      </w:r>
      <w:r>
        <w:rPr>
          <w:color w:val="333333"/>
        </w:rPr>
        <w:t>находить</w:t>
      </w:r>
      <w:r>
        <w:rPr>
          <w:color w:val="333333"/>
          <w:spacing w:val="-2"/>
        </w:rPr>
        <w:t xml:space="preserve"> </w:t>
      </w:r>
      <w:r>
        <w:rPr>
          <w:color w:val="333333"/>
        </w:rPr>
        <w:t>позитивное</w:t>
      </w:r>
      <w:r>
        <w:rPr>
          <w:color w:val="333333"/>
          <w:spacing w:val="-1"/>
        </w:rPr>
        <w:t xml:space="preserve"> </w:t>
      </w:r>
      <w:r>
        <w:rPr>
          <w:color w:val="333333"/>
        </w:rPr>
        <w:t>в</w:t>
      </w:r>
      <w:r>
        <w:rPr>
          <w:color w:val="333333"/>
          <w:spacing w:val="-2"/>
        </w:rPr>
        <w:t xml:space="preserve"> </w:t>
      </w:r>
      <w:r>
        <w:rPr>
          <w:color w:val="333333"/>
        </w:rPr>
        <w:t>произошедшей ситуации;</w:t>
      </w:r>
    </w:p>
    <w:p w14:paraId="22D30016" w14:textId="77777777" w:rsidR="00533F70" w:rsidRDefault="004F5381">
      <w:pPr>
        <w:pStyle w:val="a3"/>
        <w:ind w:right="940"/>
        <w:jc w:val="both"/>
      </w:pPr>
      <w:r>
        <w:rPr>
          <w:color w:val="333333"/>
        </w:rPr>
        <w:t>вносить коррективы в деятельность на основе новых обстоятельств, изменившихся</w:t>
      </w:r>
      <w:r>
        <w:rPr>
          <w:color w:val="333333"/>
          <w:spacing w:val="-57"/>
        </w:rPr>
        <w:t xml:space="preserve"> </w:t>
      </w:r>
      <w:r>
        <w:rPr>
          <w:color w:val="333333"/>
        </w:rPr>
        <w:t>ситуаций, установленных ошибок, возникших трудностей; оценивать соответствие</w:t>
      </w:r>
      <w:r>
        <w:rPr>
          <w:color w:val="333333"/>
          <w:spacing w:val="-57"/>
        </w:rPr>
        <w:t xml:space="preserve"> </w:t>
      </w:r>
      <w:r>
        <w:rPr>
          <w:color w:val="333333"/>
        </w:rPr>
        <w:t>результата</w:t>
      </w:r>
      <w:r>
        <w:rPr>
          <w:color w:val="333333"/>
          <w:spacing w:val="-1"/>
        </w:rPr>
        <w:t xml:space="preserve"> </w:t>
      </w:r>
      <w:r>
        <w:rPr>
          <w:color w:val="333333"/>
        </w:rPr>
        <w:t>цели и</w:t>
      </w:r>
      <w:r>
        <w:rPr>
          <w:color w:val="333333"/>
          <w:spacing w:val="3"/>
        </w:rPr>
        <w:t xml:space="preserve"> </w:t>
      </w:r>
      <w:r>
        <w:rPr>
          <w:color w:val="333333"/>
        </w:rPr>
        <w:t>условиям;</w:t>
      </w:r>
    </w:p>
    <w:p w14:paraId="13B72216" w14:textId="77777777" w:rsidR="00533F70" w:rsidRDefault="004F5381">
      <w:pPr>
        <w:pStyle w:val="a3"/>
        <w:ind w:right="223"/>
        <w:jc w:val="both"/>
      </w:pPr>
      <w:r>
        <w:rPr>
          <w:color w:val="333333"/>
        </w:rPr>
        <w:t>различать, называть и управлять собственными эмоциями и эмоциями других; выявлять и</w:t>
      </w:r>
      <w:r>
        <w:rPr>
          <w:color w:val="333333"/>
          <w:spacing w:val="-57"/>
        </w:rPr>
        <w:t xml:space="preserve"> </w:t>
      </w:r>
      <w:r>
        <w:rPr>
          <w:color w:val="333333"/>
        </w:rPr>
        <w:t>анализировать</w:t>
      </w:r>
      <w:r>
        <w:rPr>
          <w:color w:val="333333"/>
          <w:spacing w:val="-2"/>
        </w:rPr>
        <w:t xml:space="preserve"> </w:t>
      </w:r>
      <w:r>
        <w:rPr>
          <w:color w:val="333333"/>
        </w:rPr>
        <w:t>причины эмоций;</w:t>
      </w:r>
    </w:p>
    <w:p w14:paraId="73A37484" w14:textId="77777777" w:rsidR="00533F70" w:rsidRDefault="004F5381">
      <w:pPr>
        <w:pStyle w:val="a3"/>
        <w:jc w:val="both"/>
      </w:pPr>
      <w:r>
        <w:rPr>
          <w:color w:val="333333"/>
        </w:rPr>
        <w:t>ставить</w:t>
      </w:r>
      <w:r>
        <w:rPr>
          <w:color w:val="333333"/>
          <w:spacing w:val="-2"/>
        </w:rPr>
        <w:t xml:space="preserve"> </w:t>
      </w:r>
      <w:r>
        <w:rPr>
          <w:color w:val="333333"/>
        </w:rPr>
        <w:t>себя</w:t>
      </w:r>
      <w:r>
        <w:rPr>
          <w:color w:val="333333"/>
          <w:spacing w:val="-3"/>
        </w:rPr>
        <w:t xml:space="preserve"> </w:t>
      </w:r>
      <w:r>
        <w:rPr>
          <w:color w:val="333333"/>
        </w:rPr>
        <w:t>на</w:t>
      </w:r>
      <w:r>
        <w:rPr>
          <w:color w:val="333333"/>
          <w:spacing w:val="-3"/>
        </w:rPr>
        <w:t xml:space="preserve"> </w:t>
      </w:r>
      <w:r>
        <w:rPr>
          <w:color w:val="333333"/>
        </w:rPr>
        <w:t>место</w:t>
      </w:r>
      <w:r>
        <w:rPr>
          <w:color w:val="333333"/>
          <w:spacing w:val="-3"/>
        </w:rPr>
        <w:t xml:space="preserve"> </w:t>
      </w:r>
      <w:r>
        <w:rPr>
          <w:color w:val="333333"/>
        </w:rPr>
        <w:t>другого</w:t>
      </w:r>
      <w:r>
        <w:rPr>
          <w:color w:val="333333"/>
          <w:spacing w:val="-3"/>
        </w:rPr>
        <w:t xml:space="preserve"> </w:t>
      </w:r>
      <w:r>
        <w:rPr>
          <w:color w:val="333333"/>
        </w:rPr>
        <w:t>человека,</w:t>
      </w:r>
      <w:r>
        <w:rPr>
          <w:color w:val="333333"/>
          <w:spacing w:val="-3"/>
        </w:rPr>
        <w:t xml:space="preserve"> </w:t>
      </w:r>
      <w:r>
        <w:rPr>
          <w:color w:val="333333"/>
        </w:rPr>
        <w:t>понимать</w:t>
      </w:r>
      <w:r>
        <w:rPr>
          <w:color w:val="333333"/>
          <w:spacing w:val="-1"/>
        </w:rPr>
        <w:t xml:space="preserve"> </w:t>
      </w:r>
      <w:r>
        <w:rPr>
          <w:color w:val="333333"/>
        </w:rPr>
        <w:t>мотивы</w:t>
      </w:r>
      <w:r>
        <w:rPr>
          <w:color w:val="333333"/>
          <w:spacing w:val="-4"/>
        </w:rPr>
        <w:t xml:space="preserve"> </w:t>
      </w:r>
      <w:r>
        <w:rPr>
          <w:color w:val="333333"/>
        </w:rPr>
        <w:t>и</w:t>
      </w:r>
      <w:r>
        <w:rPr>
          <w:color w:val="333333"/>
          <w:spacing w:val="-3"/>
        </w:rPr>
        <w:t xml:space="preserve"> </w:t>
      </w:r>
      <w:r>
        <w:rPr>
          <w:color w:val="333333"/>
        </w:rPr>
        <w:t>намерения</w:t>
      </w:r>
      <w:r>
        <w:rPr>
          <w:color w:val="333333"/>
          <w:spacing w:val="-2"/>
        </w:rPr>
        <w:t xml:space="preserve"> </w:t>
      </w:r>
      <w:r>
        <w:rPr>
          <w:color w:val="333333"/>
        </w:rPr>
        <w:t>другого;</w:t>
      </w:r>
    </w:p>
    <w:p w14:paraId="60B9D394" w14:textId="77777777" w:rsidR="00533F70" w:rsidRDefault="00533F70">
      <w:pPr>
        <w:jc w:val="both"/>
        <w:sectPr w:rsidR="00533F70">
          <w:pgSz w:w="11910" w:h="16840"/>
          <w:pgMar w:top="1040" w:right="720" w:bottom="280" w:left="740" w:header="720" w:footer="720" w:gutter="0"/>
          <w:cols w:space="720"/>
        </w:sectPr>
      </w:pPr>
    </w:p>
    <w:p w14:paraId="53F6B6B2" w14:textId="77777777" w:rsidR="00533F70" w:rsidRDefault="004F5381">
      <w:pPr>
        <w:pStyle w:val="a3"/>
        <w:spacing w:before="66"/>
      </w:pPr>
      <w:r>
        <w:rPr>
          <w:color w:val="333333"/>
        </w:rPr>
        <w:lastRenderedPageBreak/>
        <w:t>регулировать</w:t>
      </w:r>
      <w:r>
        <w:rPr>
          <w:color w:val="333333"/>
          <w:spacing w:val="-3"/>
        </w:rPr>
        <w:t xml:space="preserve"> </w:t>
      </w:r>
      <w:r>
        <w:rPr>
          <w:color w:val="333333"/>
        </w:rPr>
        <w:t>способ</w:t>
      </w:r>
      <w:r>
        <w:rPr>
          <w:color w:val="333333"/>
          <w:spacing w:val="-3"/>
        </w:rPr>
        <w:t xml:space="preserve"> </w:t>
      </w:r>
      <w:r>
        <w:rPr>
          <w:color w:val="333333"/>
        </w:rPr>
        <w:t>выражения</w:t>
      </w:r>
      <w:r>
        <w:rPr>
          <w:color w:val="333333"/>
          <w:spacing w:val="-4"/>
        </w:rPr>
        <w:t xml:space="preserve"> </w:t>
      </w:r>
      <w:r>
        <w:rPr>
          <w:color w:val="333333"/>
        </w:rPr>
        <w:t>эмоций;</w:t>
      </w:r>
      <w:r>
        <w:rPr>
          <w:color w:val="333333"/>
          <w:spacing w:val="-3"/>
        </w:rPr>
        <w:t xml:space="preserve"> </w:t>
      </w:r>
      <w:r>
        <w:rPr>
          <w:color w:val="333333"/>
        </w:rPr>
        <w:t>осознанно</w:t>
      </w:r>
      <w:r>
        <w:rPr>
          <w:color w:val="333333"/>
          <w:spacing w:val="-4"/>
        </w:rPr>
        <w:t xml:space="preserve"> </w:t>
      </w:r>
      <w:r>
        <w:rPr>
          <w:color w:val="333333"/>
        </w:rPr>
        <w:t>относиться</w:t>
      </w:r>
      <w:r>
        <w:rPr>
          <w:color w:val="333333"/>
          <w:spacing w:val="-3"/>
        </w:rPr>
        <w:t xml:space="preserve"> </w:t>
      </w:r>
      <w:r>
        <w:rPr>
          <w:color w:val="333333"/>
        </w:rPr>
        <w:t>к</w:t>
      </w:r>
      <w:r>
        <w:rPr>
          <w:color w:val="333333"/>
          <w:spacing w:val="-4"/>
        </w:rPr>
        <w:t xml:space="preserve"> </w:t>
      </w:r>
      <w:r>
        <w:rPr>
          <w:color w:val="333333"/>
        </w:rPr>
        <w:t>другому</w:t>
      </w:r>
      <w:r>
        <w:rPr>
          <w:color w:val="333333"/>
          <w:spacing w:val="-6"/>
        </w:rPr>
        <w:t xml:space="preserve"> </w:t>
      </w:r>
      <w:r>
        <w:rPr>
          <w:color w:val="333333"/>
        </w:rPr>
        <w:t>человеку,</w:t>
      </w:r>
      <w:r>
        <w:rPr>
          <w:color w:val="333333"/>
          <w:spacing w:val="-2"/>
        </w:rPr>
        <w:t xml:space="preserve"> </w:t>
      </w:r>
      <w:r>
        <w:rPr>
          <w:color w:val="333333"/>
        </w:rPr>
        <w:t>его</w:t>
      </w:r>
      <w:r>
        <w:rPr>
          <w:color w:val="333333"/>
          <w:spacing w:val="-57"/>
        </w:rPr>
        <w:t xml:space="preserve"> </w:t>
      </w:r>
      <w:r>
        <w:rPr>
          <w:color w:val="333333"/>
        </w:rPr>
        <w:t>мнению; признавать своё право на ошибку и такое же право другого; принимать себя и</w:t>
      </w:r>
      <w:r>
        <w:rPr>
          <w:color w:val="333333"/>
          <w:spacing w:val="1"/>
        </w:rPr>
        <w:t xml:space="preserve"> </w:t>
      </w:r>
      <w:r>
        <w:rPr>
          <w:color w:val="333333"/>
        </w:rPr>
        <w:t>других,</w:t>
      </w:r>
      <w:r>
        <w:rPr>
          <w:color w:val="333333"/>
          <w:spacing w:val="-1"/>
        </w:rPr>
        <w:t xml:space="preserve"> </w:t>
      </w:r>
      <w:r>
        <w:rPr>
          <w:color w:val="333333"/>
        </w:rPr>
        <w:t>не</w:t>
      </w:r>
      <w:r>
        <w:rPr>
          <w:color w:val="333333"/>
          <w:spacing w:val="-1"/>
        </w:rPr>
        <w:t xml:space="preserve"> </w:t>
      </w:r>
      <w:r>
        <w:rPr>
          <w:color w:val="333333"/>
        </w:rPr>
        <w:t>осуждая; открытость себе</w:t>
      </w:r>
      <w:r>
        <w:rPr>
          <w:color w:val="333333"/>
          <w:spacing w:val="-1"/>
        </w:rPr>
        <w:t xml:space="preserve"> </w:t>
      </w:r>
      <w:r>
        <w:rPr>
          <w:color w:val="333333"/>
        </w:rPr>
        <w:t>и</w:t>
      </w:r>
      <w:r>
        <w:rPr>
          <w:color w:val="333333"/>
          <w:spacing w:val="-1"/>
        </w:rPr>
        <w:t xml:space="preserve"> </w:t>
      </w:r>
      <w:r>
        <w:rPr>
          <w:color w:val="333333"/>
        </w:rPr>
        <w:t>другим.</w:t>
      </w:r>
    </w:p>
    <w:p w14:paraId="3ACBB404" w14:textId="77777777" w:rsidR="00533F70" w:rsidRDefault="004F5381" w:rsidP="009B59A7">
      <w:pPr>
        <w:pStyle w:val="a5"/>
        <w:tabs>
          <w:tab w:val="left" w:pos="1863"/>
        </w:tabs>
        <w:spacing w:before="1"/>
        <w:ind w:right="1331"/>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33C5BFC4" w14:textId="77777777" w:rsidR="00533F70" w:rsidRDefault="004F5381">
      <w:pPr>
        <w:pStyle w:val="a3"/>
        <w:ind w:right="161"/>
      </w:pPr>
      <w:r>
        <w:rPr>
          <w:color w:val="333333"/>
        </w:rPr>
        <w:t>понимать и использовать преимущества командной и индивидуальной работы при</w:t>
      </w:r>
      <w:r>
        <w:rPr>
          <w:color w:val="333333"/>
          <w:spacing w:val="1"/>
        </w:rPr>
        <w:t xml:space="preserve"> </w:t>
      </w:r>
      <w:r>
        <w:rPr>
          <w:color w:val="333333"/>
        </w:rPr>
        <w:t>решении</w:t>
      </w:r>
      <w:r>
        <w:rPr>
          <w:color w:val="333333"/>
          <w:spacing w:val="-6"/>
        </w:rPr>
        <w:t xml:space="preserve"> </w:t>
      </w:r>
      <w:r>
        <w:rPr>
          <w:color w:val="333333"/>
        </w:rPr>
        <w:t>конкретной</w:t>
      </w:r>
      <w:r>
        <w:rPr>
          <w:color w:val="333333"/>
          <w:spacing w:val="-5"/>
        </w:rPr>
        <w:t xml:space="preserve"> </w:t>
      </w:r>
      <w:r>
        <w:rPr>
          <w:color w:val="333333"/>
        </w:rPr>
        <w:t>проблемы,</w:t>
      </w:r>
      <w:r>
        <w:rPr>
          <w:color w:val="333333"/>
          <w:spacing w:val="-6"/>
        </w:rPr>
        <w:t xml:space="preserve"> </w:t>
      </w:r>
      <w:r>
        <w:rPr>
          <w:color w:val="333333"/>
        </w:rPr>
        <w:t>обосновывать</w:t>
      </w:r>
      <w:r>
        <w:rPr>
          <w:color w:val="333333"/>
          <w:spacing w:val="-3"/>
        </w:rPr>
        <w:t xml:space="preserve"> </w:t>
      </w:r>
      <w:r>
        <w:rPr>
          <w:color w:val="333333"/>
        </w:rPr>
        <w:t>необходимость</w:t>
      </w:r>
      <w:r>
        <w:rPr>
          <w:color w:val="333333"/>
          <w:spacing w:val="-4"/>
        </w:rPr>
        <w:t xml:space="preserve"> </w:t>
      </w:r>
      <w:r>
        <w:rPr>
          <w:color w:val="333333"/>
        </w:rPr>
        <w:t>применения</w:t>
      </w:r>
      <w:r>
        <w:rPr>
          <w:color w:val="333333"/>
          <w:spacing w:val="-5"/>
        </w:rPr>
        <w:t xml:space="preserve"> </w:t>
      </w:r>
      <w:r>
        <w:rPr>
          <w:color w:val="333333"/>
        </w:rPr>
        <w:t>групповых</w:t>
      </w:r>
      <w:r>
        <w:rPr>
          <w:color w:val="333333"/>
          <w:spacing w:val="-57"/>
        </w:rPr>
        <w:t xml:space="preserve"> </w:t>
      </w:r>
      <w:r>
        <w:rPr>
          <w:color w:val="333333"/>
        </w:rPr>
        <w:t>форм</w:t>
      </w:r>
      <w:r>
        <w:rPr>
          <w:color w:val="333333"/>
          <w:spacing w:val="-1"/>
        </w:rPr>
        <w:t xml:space="preserve"> </w:t>
      </w:r>
      <w:r>
        <w:rPr>
          <w:color w:val="333333"/>
        </w:rPr>
        <w:t>взаимодействия при решении</w:t>
      </w:r>
      <w:r>
        <w:rPr>
          <w:color w:val="333333"/>
          <w:spacing w:val="-3"/>
        </w:rPr>
        <w:t xml:space="preserve"> </w:t>
      </w:r>
      <w:r>
        <w:rPr>
          <w:color w:val="333333"/>
        </w:rPr>
        <w:t>поставленной задачи;</w:t>
      </w:r>
    </w:p>
    <w:p w14:paraId="445A9287" w14:textId="77777777" w:rsidR="00533F70" w:rsidRDefault="004F5381">
      <w:pPr>
        <w:pStyle w:val="a3"/>
      </w:pPr>
      <w:r>
        <w:rPr>
          <w:color w:val="333333"/>
        </w:rPr>
        <w:t>принимать</w:t>
      </w:r>
      <w:r>
        <w:rPr>
          <w:color w:val="333333"/>
          <w:spacing w:val="-2"/>
        </w:rPr>
        <w:t xml:space="preserve"> </w:t>
      </w:r>
      <w:r>
        <w:rPr>
          <w:color w:val="333333"/>
        </w:rPr>
        <w:t>цель</w:t>
      </w:r>
      <w:r>
        <w:rPr>
          <w:color w:val="333333"/>
          <w:spacing w:val="-3"/>
        </w:rPr>
        <w:t xml:space="preserve"> </w:t>
      </w:r>
      <w:r>
        <w:rPr>
          <w:color w:val="333333"/>
        </w:rPr>
        <w:t>совместной</w:t>
      </w:r>
      <w:r>
        <w:rPr>
          <w:color w:val="333333"/>
          <w:spacing w:val="-3"/>
        </w:rPr>
        <w:t xml:space="preserve"> </w:t>
      </w:r>
      <w:r>
        <w:rPr>
          <w:color w:val="333333"/>
        </w:rPr>
        <w:t>деятельности,</w:t>
      </w:r>
      <w:r>
        <w:rPr>
          <w:color w:val="333333"/>
          <w:spacing w:val="-6"/>
        </w:rPr>
        <w:t xml:space="preserve"> </w:t>
      </w:r>
      <w:r>
        <w:rPr>
          <w:color w:val="333333"/>
        </w:rPr>
        <w:t>коллективно</w:t>
      </w:r>
      <w:r>
        <w:rPr>
          <w:color w:val="333333"/>
          <w:spacing w:val="-2"/>
        </w:rPr>
        <w:t xml:space="preserve"> </w:t>
      </w:r>
      <w:r>
        <w:rPr>
          <w:color w:val="333333"/>
        </w:rPr>
        <w:t>строить</w:t>
      </w:r>
      <w:r>
        <w:rPr>
          <w:color w:val="333333"/>
          <w:spacing w:val="-2"/>
        </w:rPr>
        <w:t xml:space="preserve"> </w:t>
      </w:r>
      <w:r>
        <w:rPr>
          <w:color w:val="333333"/>
        </w:rPr>
        <w:t>действия</w:t>
      </w:r>
      <w:r>
        <w:rPr>
          <w:color w:val="333333"/>
          <w:spacing w:val="-3"/>
        </w:rPr>
        <w:t xml:space="preserve"> </w:t>
      </w:r>
      <w:r>
        <w:rPr>
          <w:color w:val="333333"/>
        </w:rPr>
        <w:t>по</w:t>
      </w:r>
      <w:r>
        <w:rPr>
          <w:color w:val="333333"/>
          <w:spacing w:val="-3"/>
        </w:rPr>
        <w:t xml:space="preserve"> </w:t>
      </w:r>
      <w:r>
        <w:rPr>
          <w:color w:val="333333"/>
        </w:rPr>
        <w:t>её</w:t>
      </w:r>
    </w:p>
    <w:p w14:paraId="61B41417" w14:textId="77777777" w:rsidR="00533F70" w:rsidRDefault="004F5381">
      <w:pPr>
        <w:pStyle w:val="a3"/>
        <w:ind w:right="1132"/>
      </w:pPr>
      <w:r>
        <w:rPr>
          <w:color w:val="333333"/>
        </w:rPr>
        <w:t>достижению: распределять роли, договариваться, обсуждать процесс и результат</w:t>
      </w:r>
      <w:r>
        <w:rPr>
          <w:color w:val="333333"/>
          <w:spacing w:val="-57"/>
        </w:rPr>
        <w:t xml:space="preserve"> </w:t>
      </w:r>
      <w:r>
        <w:rPr>
          <w:color w:val="333333"/>
        </w:rPr>
        <w:t>совместной</w:t>
      </w:r>
      <w:r>
        <w:rPr>
          <w:color w:val="333333"/>
          <w:spacing w:val="-1"/>
        </w:rPr>
        <w:t xml:space="preserve"> </w:t>
      </w:r>
      <w:r>
        <w:rPr>
          <w:color w:val="333333"/>
        </w:rPr>
        <w:t>работы;</w:t>
      </w:r>
    </w:p>
    <w:p w14:paraId="5473A865" w14:textId="77777777" w:rsidR="00533F70" w:rsidRDefault="004F5381">
      <w:pPr>
        <w:pStyle w:val="a3"/>
      </w:pPr>
      <w:r>
        <w:rPr>
          <w:color w:val="333333"/>
        </w:rPr>
        <w:t>уметь</w:t>
      </w:r>
      <w:r>
        <w:rPr>
          <w:color w:val="333333"/>
          <w:spacing w:val="-3"/>
        </w:rPr>
        <w:t xml:space="preserve"> </w:t>
      </w:r>
      <w:r>
        <w:rPr>
          <w:color w:val="333333"/>
        </w:rPr>
        <w:t>обобщать</w:t>
      </w:r>
      <w:r>
        <w:rPr>
          <w:color w:val="333333"/>
          <w:spacing w:val="-4"/>
        </w:rPr>
        <w:t xml:space="preserve"> </w:t>
      </w:r>
      <w:r>
        <w:rPr>
          <w:color w:val="333333"/>
        </w:rPr>
        <w:t>мнения</w:t>
      </w:r>
      <w:r>
        <w:rPr>
          <w:color w:val="333333"/>
          <w:spacing w:val="-3"/>
        </w:rPr>
        <w:t xml:space="preserve"> </w:t>
      </w:r>
      <w:r>
        <w:rPr>
          <w:color w:val="333333"/>
        </w:rPr>
        <w:t>нескольких</w:t>
      </w:r>
      <w:r>
        <w:rPr>
          <w:color w:val="333333"/>
          <w:spacing w:val="-5"/>
        </w:rPr>
        <w:t xml:space="preserve"> </w:t>
      </w:r>
      <w:r>
        <w:rPr>
          <w:color w:val="333333"/>
        </w:rPr>
        <w:t>людей,</w:t>
      </w:r>
      <w:r>
        <w:rPr>
          <w:color w:val="333333"/>
          <w:spacing w:val="-6"/>
        </w:rPr>
        <w:t xml:space="preserve"> </w:t>
      </w:r>
      <w:r>
        <w:rPr>
          <w:color w:val="333333"/>
        </w:rPr>
        <w:t>проявлять</w:t>
      </w:r>
      <w:r>
        <w:rPr>
          <w:color w:val="333333"/>
          <w:spacing w:val="-2"/>
        </w:rPr>
        <w:t xml:space="preserve"> </w:t>
      </w:r>
      <w:r>
        <w:rPr>
          <w:color w:val="333333"/>
        </w:rPr>
        <w:t>готовность</w:t>
      </w:r>
      <w:r>
        <w:rPr>
          <w:color w:val="333333"/>
          <w:spacing w:val="-3"/>
        </w:rPr>
        <w:t xml:space="preserve"> </w:t>
      </w:r>
      <w:r>
        <w:rPr>
          <w:color w:val="333333"/>
        </w:rPr>
        <w:t>руководить,</w:t>
      </w:r>
      <w:r>
        <w:rPr>
          <w:color w:val="333333"/>
          <w:spacing w:val="-4"/>
        </w:rPr>
        <w:t xml:space="preserve"> </w:t>
      </w:r>
      <w:r>
        <w:rPr>
          <w:color w:val="333333"/>
        </w:rPr>
        <w:t>выполнять</w:t>
      </w:r>
      <w:r>
        <w:rPr>
          <w:color w:val="333333"/>
          <w:spacing w:val="-57"/>
        </w:rPr>
        <w:t xml:space="preserve"> </w:t>
      </w:r>
      <w:r>
        <w:rPr>
          <w:color w:val="333333"/>
        </w:rPr>
        <w:t>поручения,</w:t>
      </w:r>
      <w:r>
        <w:rPr>
          <w:color w:val="333333"/>
          <w:spacing w:val="-1"/>
        </w:rPr>
        <w:t xml:space="preserve"> </w:t>
      </w:r>
      <w:r>
        <w:rPr>
          <w:color w:val="333333"/>
        </w:rPr>
        <w:t>подчиняться;</w:t>
      </w:r>
    </w:p>
    <w:p w14:paraId="74101610" w14:textId="77777777" w:rsidR="00533F70" w:rsidRDefault="004F5381">
      <w:pPr>
        <w:pStyle w:val="a3"/>
      </w:pPr>
      <w:r>
        <w:rPr>
          <w:color w:val="333333"/>
        </w:rPr>
        <w:t>планировать</w:t>
      </w:r>
      <w:r>
        <w:rPr>
          <w:color w:val="333333"/>
          <w:spacing w:val="-2"/>
        </w:rPr>
        <w:t xml:space="preserve"> </w:t>
      </w:r>
      <w:r>
        <w:rPr>
          <w:color w:val="333333"/>
        </w:rPr>
        <w:t>организацию</w:t>
      </w:r>
      <w:r>
        <w:rPr>
          <w:color w:val="333333"/>
          <w:spacing w:val="-3"/>
        </w:rPr>
        <w:t xml:space="preserve"> </w:t>
      </w:r>
      <w:r>
        <w:rPr>
          <w:color w:val="333333"/>
        </w:rPr>
        <w:t>совместной</w:t>
      </w:r>
      <w:r>
        <w:rPr>
          <w:color w:val="333333"/>
          <w:spacing w:val="-3"/>
        </w:rPr>
        <w:t xml:space="preserve"> </w:t>
      </w:r>
      <w:r>
        <w:rPr>
          <w:color w:val="333333"/>
        </w:rPr>
        <w:t>работы,</w:t>
      </w:r>
      <w:r>
        <w:rPr>
          <w:color w:val="333333"/>
          <w:spacing w:val="-3"/>
        </w:rPr>
        <w:t xml:space="preserve"> </w:t>
      </w:r>
      <w:r>
        <w:rPr>
          <w:color w:val="333333"/>
        </w:rPr>
        <w:t>определять</w:t>
      </w:r>
      <w:r>
        <w:rPr>
          <w:color w:val="333333"/>
          <w:spacing w:val="-2"/>
        </w:rPr>
        <w:t xml:space="preserve"> </w:t>
      </w:r>
      <w:r>
        <w:rPr>
          <w:color w:val="333333"/>
        </w:rPr>
        <w:t>свою</w:t>
      </w:r>
      <w:r>
        <w:rPr>
          <w:color w:val="333333"/>
          <w:spacing w:val="-4"/>
        </w:rPr>
        <w:t xml:space="preserve"> </w:t>
      </w:r>
      <w:r>
        <w:rPr>
          <w:color w:val="333333"/>
        </w:rPr>
        <w:t>роль</w:t>
      </w:r>
      <w:r>
        <w:rPr>
          <w:color w:val="333333"/>
          <w:spacing w:val="-5"/>
        </w:rPr>
        <w:t xml:space="preserve"> </w:t>
      </w:r>
      <w:r>
        <w:rPr>
          <w:color w:val="333333"/>
        </w:rPr>
        <w:t>(с</w:t>
      </w:r>
      <w:r>
        <w:rPr>
          <w:color w:val="333333"/>
          <w:spacing w:val="-1"/>
        </w:rPr>
        <w:t xml:space="preserve"> </w:t>
      </w:r>
      <w:r>
        <w:rPr>
          <w:color w:val="333333"/>
        </w:rPr>
        <w:t>учётом</w:t>
      </w:r>
    </w:p>
    <w:p w14:paraId="282B48D1" w14:textId="77777777" w:rsidR="00533F70" w:rsidRDefault="004F5381">
      <w:pPr>
        <w:pStyle w:val="a3"/>
      </w:pPr>
      <w:r>
        <w:rPr>
          <w:color w:val="333333"/>
        </w:rPr>
        <w:t>предпочтений и возможностей всех участников взаимодействия), распределять задачи</w:t>
      </w:r>
      <w:r>
        <w:rPr>
          <w:color w:val="333333"/>
          <w:spacing w:val="1"/>
        </w:rPr>
        <w:t xml:space="preserve"> </w:t>
      </w:r>
      <w:r>
        <w:rPr>
          <w:color w:val="333333"/>
        </w:rPr>
        <w:t>между</w:t>
      </w:r>
      <w:r>
        <w:rPr>
          <w:color w:val="333333"/>
          <w:spacing w:val="-8"/>
        </w:rPr>
        <w:t xml:space="preserve"> </w:t>
      </w:r>
      <w:r>
        <w:rPr>
          <w:color w:val="333333"/>
        </w:rPr>
        <w:t>членами</w:t>
      </w:r>
      <w:r>
        <w:rPr>
          <w:color w:val="333333"/>
          <w:spacing w:val="-3"/>
        </w:rPr>
        <w:t xml:space="preserve"> </w:t>
      </w:r>
      <w:r>
        <w:rPr>
          <w:color w:val="333333"/>
        </w:rPr>
        <w:t>команды,</w:t>
      </w:r>
      <w:r>
        <w:rPr>
          <w:color w:val="333333"/>
          <w:spacing w:val="-2"/>
        </w:rPr>
        <w:t xml:space="preserve"> </w:t>
      </w:r>
      <w:r>
        <w:rPr>
          <w:color w:val="333333"/>
        </w:rPr>
        <w:t>участвовать</w:t>
      </w:r>
      <w:r>
        <w:rPr>
          <w:color w:val="333333"/>
          <w:spacing w:val="-2"/>
        </w:rPr>
        <w:t xml:space="preserve"> </w:t>
      </w:r>
      <w:r>
        <w:rPr>
          <w:color w:val="333333"/>
        </w:rPr>
        <w:t>в</w:t>
      </w:r>
      <w:r>
        <w:rPr>
          <w:color w:val="333333"/>
          <w:spacing w:val="-4"/>
        </w:rPr>
        <w:t xml:space="preserve"> </w:t>
      </w:r>
      <w:r>
        <w:rPr>
          <w:color w:val="333333"/>
        </w:rPr>
        <w:t>групповых</w:t>
      </w:r>
      <w:r>
        <w:rPr>
          <w:color w:val="333333"/>
          <w:spacing w:val="-1"/>
        </w:rPr>
        <w:t xml:space="preserve"> </w:t>
      </w:r>
      <w:r>
        <w:rPr>
          <w:color w:val="333333"/>
        </w:rPr>
        <w:t>формах работы</w:t>
      </w:r>
      <w:r>
        <w:rPr>
          <w:color w:val="333333"/>
          <w:spacing w:val="-3"/>
        </w:rPr>
        <w:t xml:space="preserve"> </w:t>
      </w:r>
      <w:r>
        <w:rPr>
          <w:color w:val="333333"/>
        </w:rPr>
        <w:t>(обсуждения,</w:t>
      </w:r>
      <w:r>
        <w:rPr>
          <w:color w:val="333333"/>
          <w:spacing w:val="-3"/>
        </w:rPr>
        <w:t xml:space="preserve"> </w:t>
      </w:r>
      <w:r>
        <w:rPr>
          <w:color w:val="333333"/>
        </w:rPr>
        <w:t>обмен</w:t>
      </w:r>
      <w:r>
        <w:rPr>
          <w:color w:val="333333"/>
          <w:spacing w:val="-57"/>
        </w:rPr>
        <w:t xml:space="preserve"> </w:t>
      </w:r>
      <w:r>
        <w:rPr>
          <w:color w:val="333333"/>
        </w:rPr>
        <w:t>мнений,</w:t>
      </w:r>
      <w:r>
        <w:rPr>
          <w:color w:val="333333"/>
          <w:spacing w:val="1"/>
        </w:rPr>
        <w:t xml:space="preserve"> </w:t>
      </w:r>
      <w:r>
        <w:rPr>
          <w:color w:val="333333"/>
        </w:rPr>
        <w:t>«мозговые</w:t>
      </w:r>
      <w:r>
        <w:rPr>
          <w:color w:val="333333"/>
          <w:spacing w:val="-1"/>
        </w:rPr>
        <w:t xml:space="preserve"> </w:t>
      </w:r>
      <w:r>
        <w:rPr>
          <w:color w:val="333333"/>
        </w:rPr>
        <w:t>штурмы»</w:t>
      </w:r>
      <w:r>
        <w:rPr>
          <w:color w:val="333333"/>
          <w:spacing w:val="-8"/>
        </w:rPr>
        <w:t xml:space="preserve"> </w:t>
      </w:r>
      <w:r>
        <w:rPr>
          <w:color w:val="333333"/>
        </w:rPr>
        <w:t>и иные);</w:t>
      </w:r>
    </w:p>
    <w:p w14:paraId="1F954E13" w14:textId="77777777" w:rsidR="00533F70" w:rsidRDefault="004F5381">
      <w:pPr>
        <w:pStyle w:val="a3"/>
        <w:ind w:right="648"/>
      </w:pPr>
      <w:r>
        <w:rPr>
          <w:color w:val="333333"/>
        </w:rPr>
        <w:t>выполнять свою часть работы, достигать качественного результата по своему</w:t>
      </w:r>
      <w:r>
        <w:rPr>
          <w:color w:val="333333"/>
          <w:spacing w:val="1"/>
        </w:rPr>
        <w:t xml:space="preserve"> </w:t>
      </w:r>
      <w:r>
        <w:rPr>
          <w:color w:val="333333"/>
        </w:rPr>
        <w:t>направлению и координировать свои действия с другими членами команды;</w:t>
      </w:r>
      <w:r>
        <w:rPr>
          <w:color w:val="333333"/>
          <w:spacing w:val="1"/>
        </w:rPr>
        <w:t xml:space="preserve"> </w:t>
      </w:r>
      <w:r>
        <w:rPr>
          <w:color w:val="333333"/>
        </w:rPr>
        <w:t>оценивать</w:t>
      </w:r>
      <w:r>
        <w:rPr>
          <w:color w:val="333333"/>
          <w:spacing w:val="-4"/>
        </w:rPr>
        <w:t xml:space="preserve"> </w:t>
      </w:r>
      <w:r>
        <w:rPr>
          <w:color w:val="333333"/>
        </w:rPr>
        <w:t>качество</w:t>
      </w:r>
      <w:r>
        <w:rPr>
          <w:color w:val="333333"/>
          <w:spacing w:val="-3"/>
        </w:rPr>
        <w:t xml:space="preserve"> </w:t>
      </w:r>
      <w:r>
        <w:rPr>
          <w:color w:val="333333"/>
        </w:rPr>
        <w:t>своего</w:t>
      </w:r>
      <w:r>
        <w:rPr>
          <w:color w:val="333333"/>
          <w:spacing w:val="-4"/>
        </w:rPr>
        <w:t xml:space="preserve"> </w:t>
      </w:r>
      <w:r>
        <w:rPr>
          <w:color w:val="333333"/>
        </w:rPr>
        <w:t>вклада</w:t>
      </w:r>
      <w:r>
        <w:rPr>
          <w:color w:val="333333"/>
          <w:spacing w:val="-4"/>
        </w:rPr>
        <w:t xml:space="preserve"> </w:t>
      </w:r>
      <w:r>
        <w:rPr>
          <w:color w:val="333333"/>
        </w:rPr>
        <w:t>в</w:t>
      </w:r>
      <w:r>
        <w:rPr>
          <w:color w:val="333333"/>
          <w:spacing w:val="-4"/>
        </w:rPr>
        <w:t xml:space="preserve"> </w:t>
      </w:r>
      <w:r>
        <w:rPr>
          <w:color w:val="333333"/>
        </w:rPr>
        <w:t>общий</w:t>
      </w:r>
      <w:r>
        <w:rPr>
          <w:color w:val="333333"/>
          <w:spacing w:val="-2"/>
        </w:rPr>
        <w:t xml:space="preserve"> </w:t>
      </w:r>
      <w:r>
        <w:rPr>
          <w:color w:val="333333"/>
        </w:rPr>
        <w:t>продукт</w:t>
      </w:r>
      <w:r>
        <w:rPr>
          <w:color w:val="333333"/>
          <w:spacing w:val="-3"/>
        </w:rPr>
        <w:t xml:space="preserve"> </w:t>
      </w:r>
      <w:r>
        <w:rPr>
          <w:color w:val="333333"/>
        </w:rPr>
        <w:t>по</w:t>
      </w:r>
      <w:r>
        <w:rPr>
          <w:color w:val="333333"/>
          <w:spacing w:val="-3"/>
        </w:rPr>
        <w:t xml:space="preserve"> </w:t>
      </w:r>
      <w:r>
        <w:rPr>
          <w:color w:val="333333"/>
        </w:rPr>
        <w:t>критериям,</w:t>
      </w:r>
      <w:r>
        <w:rPr>
          <w:color w:val="333333"/>
          <w:spacing w:val="-3"/>
        </w:rPr>
        <w:t xml:space="preserve"> </w:t>
      </w:r>
      <w:r>
        <w:rPr>
          <w:color w:val="333333"/>
        </w:rPr>
        <w:t>самостоятельно</w:t>
      </w:r>
    </w:p>
    <w:p w14:paraId="3DE0E1B4" w14:textId="77777777" w:rsidR="00533F70" w:rsidRDefault="004F5381">
      <w:pPr>
        <w:pStyle w:val="a3"/>
        <w:spacing w:before="1"/>
        <w:ind w:right="668"/>
      </w:pPr>
      <w:r>
        <w:rPr>
          <w:color w:val="333333"/>
        </w:rPr>
        <w:t>сформулированным участниками взаимодействия; сравнивать результаты с исходной</w:t>
      </w:r>
      <w:r>
        <w:rPr>
          <w:color w:val="333333"/>
          <w:spacing w:val="-58"/>
        </w:rPr>
        <w:t xml:space="preserve"> </w:t>
      </w:r>
      <w:r>
        <w:rPr>
          <w:color w:val="333333"/>
        </w:rPr>
        <w:t>задачей и вклад каждого члена команды в достижение результатов, разделять сферу</w:t>
      </w:r>
      <w:r>
        <w:rPr>
          <w:color w:val="333333"/>
          <w:spacing w:val="1"/>
        </w:rPr>
        <w:t xml:space="preserve"> </w:t>
      </w:r>
      <w:r>
        <w:rPr>
          <w:color w:val="333333"/>
        </w:rPr>
        <w:t>ответственности</w:t>
      </w:r>
      <w:r>
        <w:rPr>
          <w:color w:val="333333"/>
          <w:spacing w:val="-1"/>
        </w:rPr>
        <w:t xml:space="preserve"> </w:t>
      </w:r>
      <w:r>
        <w:rPr>
          <w:color w:val="333333"/>
        </w:rPr>
        <w:t>и</w:t>
      </w:r>
      <w:r>
        <w:rPr>
          <w:color w:val="333333"/>
          <w:spacing w:val="-4"/>
        </w:rPr>
        <w:t xml:space="preserve"> </w:t>
      </w:r>
      <w:r>
        <w:rPr>
          <w:color w:val="333333"/>
        </w:rPr>
        <w:t>проявлять</w:t>
      </w:r>
      <w:r>
        <w:rPr>
          <w:color w:val="333333"/>
          <w:spacing w:val="-1"/>
        </w:rPr>
        <w:t xml:space="preserve"> </w:t>
      </w:r>
      <w:r>
        <w:rPr>
          <w:color w:val="333333"/>
        </w:rPr>
        <w:t>готовность</w:t>
      </w:r>
      <w:r>
        <w:rPr>
          <w:color w:val="333333"/>
          <w:spacing w:val="-3"/>
        </w:rPr>
        <w:t xml:space="preserve"> </w:t>
      </w:r>
      <w:r>
        <w:rPr>
          <w:color w:val="333333"/>
        </w:rPr>
        <w:t>к</w:t>
      </w:r>
      <w:r>
        <w:rPr>
          <w:color w:val="333333"/>
          <w:spacing w:val="-2"/>
        </w:rPr>
        <w:t xml:space="preserve"> </w:t>
      </w:r>
      <w:r>
        <w:rPr>
          <w:color w:val="333333"/>
        </w:rPr>
        <w:t>предоставлению</w:t>
      </w:r>
      <w:r>
        <w:rPr>
          <w:color w:val="333333"/>
          <w:spacing w:val="-2"/>
        </w:rPr>
        <w:t xml:space="preserve"> </w:t>
      </w:r>
      <w:r>
        <w:rPr>
          <w:color w:val="333333"/>
        </w:rPr>
        <w:t>отчёта</w:t>
      </w:r>
      <w:r>
        <w:rPr>
          <w:color w:val="333333"/>
          <w:spacing w:val="-2"/>
        </w:rPr>
        <w:t xml:space="preserve"> </w:t>
      </w:r>
      <w:r>
        <w:rPr>
          <w:color w:val="333333"/>
        </w:rPr>
        <w:t>перед</w:t>
      </w:r>
      <w:r>
        <w:rPr>
          <w:color w:val="333333"/>
          <w:spacing w:val="-2"/>
        </w:rPr>
        <w:t xml:space="preserve"> </w:t>
      </w:r>
      <w:r>
        <w:rPr>
          <w:color w:val="333333"/>
        </w:rPr>
        <w:t>группой.</w:t>
      </w:r>
    </w:p>
    <w:p w14:paraId="773F9612" w14:textId="77777777" w:rsidR="00533F70" w:rsidRPr="009B59A7" w:rsidRDefault="004F5381" w:rsidP="009B59A7">
      <w:pPr>
        <w:pStyle w:val="a5"/>
        <w:tabs>
          <w:tab w:val="left" w:pos="1683"/>
        </w:tabs>
        <w:ind w:right="889"/>
        <w:rPr>
          <w:b/>
          <w:bCs/>
          <w:sz w:val="24"/>
        </w:rPr>
      </w:pPr>
      <w:r w:rsidRPr="009B59A7">
        <w:rPr>
          <w:b/>
          <w:bCs/>
          <w:color w:val="333333"/>
          <w:sz w:val="24"/>
        </w:rPr>
        <w:t>Предметные</w:t>
      </w:r>
      <w:r w:rsidRPr="009B59A7">
        <w:rPr>
          <w:b/>
          <w:bCs/>
          <w:color w:val="333333"/>
          <w:spacing w:val="-5"/>
          <w:sz w:val="24"/>
        </w:rPr>
        <w:t xml:space="preserve"> </w:t>
      </w:r>
      <w:r w:rsidRPr="009B59A7">
        <w:rPr>
          <w:b/>
          <w:bCs/>
          <w:color w:val="333333"/>
          <w:sz w:val="24"/>
        </w:rPr>
        <w:t>результаты</w:t>
      </w:r>
      <w:r w:rsidRPr="009B59A7">
        <w:rPr>
          <w:b/>
          <w:bCs/>
          <w:color w:val="333333"/>
          <w:spacing w:val="-3"/>
          <w:sz w:val="24"/>
        </w:rPr>
        <w:t xml:space="preserve"> </w:t>
      </w:r>
      <w:r w:rsidRPr="009B59A7">
        <w:rPr>
          <w:b/>
          <w:bCs/>
          <w:color w:val="333333"/>
          <w:sz w:val="24"/>
        </w:rPr>
        <w:t>освоения</w:t>
      </w:r>
      <w:r w:rsidRPr="009B59A7">
        <w:rPr>
          <w:b/>
          <w:bCs/>
          <w:color w:val="333333"/>
          <w:spacing w:val="-2"/>
          <w:sz w:val="24"/>
        </w:rPr>
        <w:t xml:space="preserve"> </w:t>
      </w:r>
      <w:r w:rsidRPr="009B59A7">
        <w:rPr>
          <w:b/>
          <w:bCs/>
          <w:color w:val="333333"/>
          <w:sz w:val="24"/>
        </w:rPr>
        <w:t>программы</w:t>
      </w:r>
      <w:r w:rsidRPr="009B59A7">
        <w:rPr>
          <w:b/>
          <w:bCs/>
          <w:color w:val="333333"/>
          <w:spacing w:val="-3"/>
          <w:sz w:val="24"/>
        </w:rPr>
        <w:t xml:space="preserve"> </w:t>
      </w:r>
      <w:r w:rsidRPr="009B59A7">
        <w:rPr>
          <w:b/>
          <w:bCs/>
          <w:color w:val="333333"/>
          <w:sz w:val="24"/>
        </w:rPr>
        <w:t>по</w:t>
      </w:r>
      <w:r w:rsidRPr="009B59A7">
        <w:rPr>
          <w:b/>
          <w:bCs/>
          <w:color w:val="333333"/>
          <w:spacing w:val="-2"/>
          <w:sz w:val="24"/>
        </w:rPr>
        <w:t xml:space="preserve"> </w:t>
      </w:r>
      <w:r w:rsidRPr="009B59A7">
        <w:rPr>
          <w:b/>
          <w:bCs/>
          <w:color w:val="333333"/>
          <w:sz w:val="24"/>
        </w:rPr>
        <w:t>обществознанию</w:t>
      </w:r>
      <w:r w:rsidRPr="009B59A7">
        <w:rPr>
          <w:b/>
          <w:bCs/>
          <w:color w:val="333333"/>
          <w:spacing w:val="-5"/>
          <w:sz w:val="24"/>
        </w:rPr>
        <w:t xml:space="preserve"> </w:t>
      </w:r>
      <w:r w:rsidRPr="009B59A7">
        <w:rPr>
          <w:b/>
          <w:bCs/>
          <w:color w:val="333333"/>
          <w:sz w:val="24"/>
        </w:rPr>
        <w:t>на</w:t>
      </w:r>
      <w:r w:rsidRPr="009B59A7">
        <w:rPr>
          <w:b/>
          <w:bCs/>
          <w:color w:val="333333"/>
          <w:spacing w:val="-1"/>
          <w:sz w:val="24"/>
        </w:rPr>
        <w:t xml:space="preserve"> </w:t>
      </w:r>
      <w:r w:rsidRPr="009B59A7">
        <w:rPr>
          <w:b/>
          <w:bCs/>
          <w:color w:val="333333"/>
          <w:sz w:val="24"/>
        </w:rPr>
        <w:t>уровне</w:t>
      </w:r>
      <w:r w:rsidRPr="009B59A7">
        <w:rPr>
          <w:b/>
          <w:bCs/>
          <w:color w:val="333333"/>
          <w:spacing w:val="-57"/>
          <w:sz w:val="24"/>
        </w:rPr>
        <w:t xml:space="preserve"> </w:t>
      </w:r>
      <w:r w:rsidRPr="009B59A7">
        <w:rPr>
          <w:b/>
          <w:bCs/>
          <w:color w:val="333333"/>
          <w:sz w:val="24"/>
        </w:rPr>
        <w:t>основного</w:t>
      </w:r>
      <w:r w:rsidRPr="009B59A7">
        <w:rPr>
          <w:b/>
          <w:bCs/>
          <w:color w:val="333333"/>
          <w:spacing w:val="-1"/>
          <w:sz w:val="24"/>
        </w:rPr>
        <w:t xml:space="preserve"> </w:t>
      </w:r>
      <w:r w:rsidRPr="009B59A7">
        <w:rPr>
          <w:b/>
          <w:bCs/>
          <w:color w:val="333333"/>
          <w:sz w:val="24"/>
        </w:rPr>
        <w:t>общего</w:t>
      </w:r>
      <w:r w:rsidRPr="009B59A7">
        <w:rPr>
          <w:b/>
          <w:bCs/>
          <w:color w:val="333333"/>
          <w:spacing w:val="-1"/>
          <w:sz w:val="24"/>
        </w:rPr>
        <w:t xml:space="preserve"> </w:t>
      </w:r>
      <w:r w:rsidRPr="009B59A7">
        <w:rPr>
          <w:b/>
          <w:bCs/>
          <w:color w:val="333333"/>
          <w:sz w:val="24"/>
        </w:rPr>
        <w:t>образования должны обеспечивать:</w:t>
      </w:r>
    </w:p>
    <w:p w14:paraId="5D6D2F04" w14:textId="77777777" w:rsidR="00533F70" w:rsidRDefault="004F5381" w:rsidP="00F048EC">
      <w:pPr>
        <w:pStyle w:val="a5"/>
        <w:numPr>
          <w:ilvl w:val="0"/>
          <w:numId w:val="5"/>
        </w:numPr>
        <w:tabs>
          <w:tab w:val="left" w:pos="1222"/>
        </w:tabs>
        <w:ind w:right="196" w:firstLine="0"/>
        <w:rPr>
          <w:sz w:val="24"/>
        </w:rPr>
      </w:pPr>
      <w:r>
        <w:rPr>
          <w:color w:val="333333"/>
          <w:sz w:val="24"/>
        </w:rPr>
        <w:t>освоение и применение системы знаний о социальных свойствах человека,</w:t>
      </w:r>
      <w:r>
        <w:rPr>
          <w:color w:val="333333"/>
          <w:spacing w:val="1"/>
          <w:sz w:val="24"/>
        </w:rPr>
        <w:t xml:space="preserve"> </w:t>
      </w:r>
      <w:r>
        <w:rPr>
          <w:color w:val="333333"/>
          <w:sz w:val="24"/>
        </w:rPr>
        <w:t>особенностях его взаимодействия с другими людьми, важности семьи как базового</w:t>
      </w:r>
      <w:r>
        <w:rPr>
          <w:color w:val="333333"/>
          <w:spacing w:val="1"/>
          <w:sz w:val="24"/>
        </w:rPr>
        <w:t xml:space="preserve"> </w:t>
      </w:r>
      <w:r>
        <w:rPr>
          <w:color w:val="333333"/>
          <w:sz w:val="24"/>
        </w:rPr>
        <w:t>социального института, характерных чертах общества; содержании и значении</w:t>
      </w:r>
      <w:r>
        <w:rPr>
          <w:color w:val="333333"/>
          <w:spacing w:val="1"/>
          <w:sz w:val="24"/>
        </w:rPr>
        <w:t xml:space="preserve"> </w:t>
      </w:r>
      <w:r>
        <w:rPr>
          <w:color w:val="333333"/>
          <w:sz w:val="24"/>
        </w:rPr>
        <w:t>социальных норм, регулирующих общественные отношения, включая правовые нормы,</w:t>
      </w:r>
      <w:r>
        <w:rPr>
          <w:color w:val="333333"/>
          <w:spacing w:val="1"/>
          <w:sz w:val="24"/>
        </w:rPr>
        <w:t xml:space="preserve"> </w:t>
      </w:r>
      <w:r>
        <w:rPr>
          <w:color w:val="333333"/>
          <w:sz w:val="24"/>
        </w:rPr>
        <w:t>регулирующие типичные для несовершеннолетнего и членов его семьи общественные</w:t>
      </w:r>
      <w:r>
        <w:rPr>
          <w:color w:val="333333"/>
          <w:spacing w:val="1"/>
          <w:sz w:val="24"/>
        </w:rPr>
        <w:t xml:space="preserve"> </w:t>
      </w:r>
      <w:r>
        <w:rPr>
          <w:color w:val="333333"/>
          <w:sz w:val="24"/>
        </w:rPr>
        <w:t>отношения (в том числе нормы гражданского, трудового и семейного права, основы</w:t>
      </w:r>
      <w:r>
        <w:rPr>
          <w:color w:val="333333"/>
          <w:spacing w:val="1"/>
          <w:sz w:val="24"/>
        </w:rPr>
        <w:t xml:space="preserve"> </w:t>
      </w:r>
      <w:r>
        <w:rPr>
          <w:color w:val="333333"/>
          <w:sz w:val="24"/>
        </w:rPr>
        <w:t>налогового законодательства), процессах и явлениях в экономической (в области макро- и</w:t>
      </w:r>
      <w:r>
        <w:rPr>
          <w:color w:val="333333"/>
          <w:spacing w:val="-57"/>
          <w:sz w:val="24"/>
        </w:rPr>
        <w:t xml:space="preserve"> </w:t>
      </w:r>
      <w:r>
        <w:rPr>
          <w:color w:val="333333"/>
          <w:sz w:val="24"/>
        </w:rPr>
        <w:t>микроэкономики), социальной, духовной и политической сферах жизни общества;</w:t>
      </w:r>
      <w:r>
        <w:rPr>
          <w:color w:val="333333"/>
          <w:spacing w:val="1"/>
          <w:sz w:val="24"/>
        </w:rPr>
        <w:t xml:space="preserve"> </w:t>
      </w:r>
      <w:r>
        <w:rPr>
          <w:color w:val="333333"/>
          <w:sz w:val="24"/>
        </w:rPr>
        <w:t>основах конституционного строя и организации государственной власти в Российской</w:t>
      </w:r>
      <w:r>
        <w:rPr>
          <w:color w:val="333333"/>
          <w:spacing w:val="1"/>
          <w:sz w:val="24"/>
        </w:rPr>
        <w:t xml:space="preserve"> </w:t>
      </w:r>
      <w:r>
        <w:rPr>
          <w:color w:val="333333"/>
          <w:sz w:val="24"/>
        </w:rPr>
        <w:t>Федерации, правовом статусе гражданина Российской Федерации (в том числе</w:t>
      </w:r>
      <w:r>
        <w:rPr>
          <w:color w:val="333333"/>
          <w:spacing w:val="1"/>
          <w:sz w:val="24"/>
        </w:rPr>
        <w:t xml:space="preserve"> </w:t>
      </w:r>
      <w:r>
        <w:rPr>
          <w:color w:val="333333"/>
          <w:sz w:val="24"/>
        </w:rPr>
        <w:t>несовершеннолетнего), системе образования в Российской Федерации; основах</w:t>
      </w:r>
      <w:r>
        <w:rPr>
          <w:color w:val="333333"/>
          <w:spacing w:val="1"/>
          <w:sz w:val="24"/>
        </w:rPr>
        <w:t xml:space="preserve"> </w:t>
      </w:r>
      <w:r>
        <w:rPr>
          <w:color w:val="333333"/>
          <w:sz w:val="24"/>
        </w:rPr>
        <w:t>государственной</w:t>
      </w:r>
      <w:r>
        <w:rPr>
          <w:color w:val="333333"/>
          <w:spacing w:val="-2"/>
          <w:sz w:val="24"/>
        </w:rPr>
        <w:t xml:space="preserve"> </w:t>
      </w:r>
      <w:r>
        <w:rPr>
          <w:color w:val="333333"/>
          <w:sz w:val="24"/>
        </w:rPr>
        <w:t>бюджетной</w:t>
      </w:r>
      <w:r>
        <w:rPr>
          <w:color w:val="333333"/>
          <w:spacing w:val="-2"/>
          <w:sz w:val="24"/>
        </w:rPr>
        <w:t xml:space="preserve"> </w:t>
      </w:r>
      <w:r>
        <w:rPr>
          <w:color w:val="333333"/>
          <w:sz w:val="24"/>
        </w:rPr>
        <w:t>и</w:t>
      </w:r>
      <w:r>
        <w:rPr>
          <w:color w:val="333333"/>
          <w:spacing w:val="-2"/>
          <w:sz w:val="24"/>
        </w:rPr>
        <w:t xml:space="preserve"> </w:t>
      </w:r>
      <w:r>
        <w:rPr>
          <w:color w:val="333333"/>
          <w:sz w:val="24"/>
        </w:rPr>
        <w:t>денежно-кредитной,</w:t>
      </w:r>
      <w:r>
        <w:rPr>
          <w:color w:val="333333"/>
          <w:spacing w:val="-2"/>
          <w:sz w:val="24"/>
        </w:rPr>
        <w:t xml:space="preserve"> </w:t>
      </w:r>
      <w:r>
        <w:rPr>
          <w:color w:val="333333"/>
          <w:sz w:val="24"/>
        </w:rPr>
        <w:t>социальной</w:t>
      </w:r>
      <w:r>
        <w:rPr>
          <w:color w:val="333333"/>
          <w:spacing w:val="-2"/>
          <w:sz w:val="24"/>
        </w:rPr>
        <w:t xml:space="preserve"> </w:t>
      </w:r>
      <w:r>
        <w:rPr>
          <w:color w:val="333333"/>
          <w:sz w:val="24"/>
        </w:rPr>
        <w:t>политики,</w:t>
      </w:r>
      <w:r>
        <w:rPr>
          <w:color w:val="333333"/>
          <w:spacing w:val="-2"/>
          <w:sz w:val="24"/>
        </w:rPr>
        <w:t xml:space="preserve"> </w:t>
      </w:r>
      <w:r>
        <w:rPr>
          <w:color w:val="333333"/>
          <w:sz w:val="24"/>
        </w:rPr>
        <w:t>политики</w:t>
      </w:r>
      <w:r>
        <w:rPr>
          <w:color w:val="333333"/>
          <w:spacing w:val="-1"/>
          <w:sz w:val="24"/>
        </w:rPr>
        <w:t xml:space="preserve"> </w:t>
      </w:r>
      <w:r>
        <w:rPr>
          <w:color w:val="333333"/>
          <w:sz w:val="24"/>
        </w:rPr>
        <w:t>в</w:t>
      </w:r>
    </w:p>
    <w:p w14:paraId="40B19DAC" w14:textId="77777777" w:rsidR="00533F70" w:rsidRDefault="004F5381">
      <w:pPr>
        <w:pStyle w:val="a3"/>
        <w:ind w:right="138"/>
      </w:pPr>
      <w:r>
        <w:rPr>
          <w:color w:val="333333"/>
        </w:rPr>
        <w:t>сфере культуры и образования, противодействии коррупции в Российской Федерации,</w:t>
      </w:r>
      <w:r>
        <w:rPr>
          <w:color w:val="333333"/>
          <w:spacing w:val="1"/>
        </w:rPr>
        <w:t xml:space="preserve"> </w:t>
      </w:r>
      <w:r>
        <w:rPr>
          <w:color w:val="333333"/>
        </w:rPr>
        <w:t>обеспечении безопасности личности, общества и государства, в том числе от терроризма и</w:t>
      </w:r>
      <w:r>
        <w:rPr>
          <w:color w:val="333333"/>
          <w:spacing w:val="-57"/>
        </w:rPr>
        <w:t xml:space="preserve"> </w:t>
      </w:r>
      <w:r>
        <w:rPr>
          <w:color w:val="333333"/>
        </w:rPr>
        <w:t>экстремизма;</w:t>
      </w:r>
    </w:p>
    <w:p w14:paraId="78FA9491" w14:textId="77777777" w:rsidR="00533F70" w:rsidRDefault="004F5381" w:rsidP="00F048EC">
      <w:pPr>
        <w:pStyle w:val="a5"/>
        <w:numPr>
          <w:ilvl w:val="0"/>
          <w:numId w:val="5"/>
        </w:numPr>
        <w:tabs>
          <w:tab w:val="left" w:pos="1224"/>
        </w:tabs>
        <w:spacing w:before="1"/>
        <w:ind w:right="294" w:firstLine="0"/>
        <w:rPr>
          <w:sz w:val="24"/>
        </w:rPr>
      </w:pPr>
      <w:r>
        <w:rPr>
          <w:color w:val="333333"/>
          <w:sz w:val="24"/>
        </w:rPr>
        <w:t>умение характеризовать традиционные российские духовно-нравственные ценности (в</w:t>
      </w:r>
      <w:r>
        <w:rPr>
          <w:color w:val="333333"/>
          <w:spacing w:val="-57"/>
          <w:sz w:val="24"/>
        </w:rPr>
        <w:t xml:space="preserve"> </w:t>
      </w:r>
      <w:r>
        <w:rPr>
          <w:color w:val="333333"/>
          <w:sz w:val="24"/>
        </w:rPr>
        <w:t>том числе защита человеческой жизни, прав и свобод человека, семья, созидательный</w:t>
      </w:r>
      <w:r>
        <w:rPr>
          <w:color w:val="333333"/>
          <w:spacing w:val="1"/>
          <w:sz w:val="24"/>
        </w:rPr>
        <w:t xml:space="preserve"> </w:t>
      </w:r>
      <w:r>
        <w:rPr>
          <w:color w:val="333333"/>
          <w:sz w:val="24"/>
        </w:rPr>
        <w:t>труд, служение Отечеству, нормы морали и нравственности, гуманизм, милосердие,</w:t>
      </w:r>
      <w:r>
        <w:rPr>
          <w:color w:val="333333"/>
          <w:spacing w:val="1"/>
          <w:sz w:val="24"/>
        </w:rPr>
        <w:t xml:space="preserve"> </w:t>
      </w:r>
      <w:r>
        <w:rPr>
          <w:color w:val="333333"/>
          <w:sz w:val="24"/>
        </w:rPr>
        <w:t>справедливость, взаимопомощь, коллективизм, историческое единство народов России,</w:t>
      </w:r>
      <w:r>
        <w:rPr>
          <w:color w:val="333333"/>
          <w:spacing w:val="1"/>
          <w:sz w:val="24"/>
        </w:rPr>
        <w:t xml:space="preserve"> </w:t>
      </w:r>
      <w:r>
        <w:rPr>
          <w:color w:val="333333"/>
          <w:sz w:val="24"/>
        </w:rPr>
        <w:t>преемственность</w:t>
      </w:r>
      <w:r>
        <w:rPr>
          <w:color w:val="333333"/>
          <w:spacing w:val="-1"/>
          <w:sz w:val="24"/>
        </w:rPr>
        <w:t xml:space="preserve"> </w:t>
      </w:r>
      <w:r>
        <w:rPr>
          <w:color w:val="333333"/>
          <w:sz w:val="24"/>
        </w:rPr>
        <w:t>истории</w:t>
      </w:r>
      <w:r>
        <w:rPr>
          <w:color w:val="333333"/>
          <w:spacing w:val="-1"/>
          <w:sz w:val="24"/>
        </w:rPr>
        <w:t xml:space="preserve"> </w:t>
      </w:r>
      <w:r>
        <w:rPr>
          <w:color w:val="333333"/>
          <w:sz w:val="24"/>
        </w:rPr>
        <w:t>нашей</w:t>
      </w:r>
      <w:r>
        <w:rPr>
          <w:color w:val="333333"/>
          <w:spacing w:val="-4"/>
          <w:sz w:val="24"/>
        </w:rPr>
        <w:t xml:space="preserve"> </w:t>
      </w:r>
      <w:r>
        <w:rPr>
          <w:color w:val="333333"/>
          <w:sz w:val="24"/>
        </w:rPr>
        <w:t>Родины),</w:t>
      </w:r>
      <w:r>
        <w:rPr>
          <w:color w:val="333333"/>
          <w:spacing w:val="-1"/>
          <w:sz w:val="24"/>
        </w:rPr>
        <w:t xml:space="preserve"> </w:t>
      </w:r>
      <w:r>
        <w:rPr>
          <w:color w:val="333333"/>
          <w:sz w:val="24"/>
        </w:rPr>
        <w:t>государство</w:t>
      </w:r>
      <w:r>
        <w:rPr>
          <w:color w:val="333333"/>
          <w:spacing w:val="-2"/>
          <w:sz w:val="24"/>
        </w:rPr>
        <w:t xml:space="preserve"> </w:t>
      </w:r>
      <w:r>
        <w:rPr>
          <w:color w:val="333333"/>
          <w:sz w:val="24"/>
        </w:rPr>
        <w:t>как</w:t>
      </w:r>
      <w:r>
        <w:rPr>
          <w:color w:val="333333"/>
          <w:spacing w:val="-1"/>
          <w:sz w:val="24"/>
        </w:rPr>
        <w:t xml:space="preserve"> </w:t>
      </w:r>
      <w:r>
        <w:rPr>
          <w:color w:val="333333"/>
          <w:sz w:val="24"/>
        </w:rPr>
        <w:t>социальный</w:t>
      </w:r>
      <w:r>
        <w:rPr>
          <w:color w:val="333333"/>
          <w:spacing w:val="-2"/>
          <w:sz w:val="24"/>
        </w:rPr>
        <w:t xml:space="preserve"> </w:t>
      </w:r>
      <w:r>
        <w:rPr>
          <w:color w:val="333333"/>
          <w:sz w:val="24"/>
        </w:rPr>
        <w:t>институт;</w:t>
      </w:r>
    </w:p>
    <w:p w14:paraId="40226AA6" w14:textId="77777777" w:rsidR="00533F70" w:rsidRDefault="004F5381" w:rsidP="00F048EC">
      <w:pPr>
        <w:pStyle w:val="a5"/>
        <w:numPr>
          <w:ilvl w:val="0"/>
          <w:numId w:val="5"/>
        </w:numPr>
        <w:tabs>
          <w:tab w:val="left" w:pos="1224"/>
        </w:tabs>
        <w:ind w:right="255" w:firstLine="0"/>
        <w:rPr>
          <w:sz w:val="24"/>
        </w:rPr>
      </w:pPr>
      <w:r>
        <w:rPr>
          <w:color w:val="333333"/>
          <w:sz w:val="24"/>
        </w:rPr>
        <w:t>умение приводить примеры (в том числе моделировать ситуации) деятельности людей,</w:t>
      </w:r>
      <w:r>
        <w:rPr>
          <w:color w:val="333333"/>
          <w:spacing w:val="-57"/>
          <w:sz w:val="24"/>
        </w:rPr>
        <w:t xml:space="preserve"> </w:t>
      </w:r>
      <w:r>
        <w:rPr>
          <w:color w:val="333333"/>
          <w:sz w:val="24"/>
        </w:rPr>
        <w:t>социальных объектов, явлений, процессов определённого типа в различных сферах</w:t>
      </w:r>
      <w:r>
        <w:rPr>
          <w:color w:val="333333"/>
          <w:spacing w:val="1"/>
          <w:sz w:val="24"/>
        </w:rPr>
        <w:t xml:space="preserve"> </w:t>
      </w:r>
      <w:r>
        <w:rPr>
          <w:color w:val="333333"/>
          <w:sz w:val="24"/>
        </w:rPr>
        <w:t>общественной жизни, их структурных элементов и проявлений основных функций;</w:t>
      </w:r>
      <w:r>
        <w:rPr>
          <w:color w:val="333333"/>
          <w:spacing w:val="1"/>
          <w:sz w:val="24"/>
        </w:rPr>
        <w:t xml:space="preserve"> </w:t>
      </w:r>
      <w:r>
        <w:rPr>
          <w:color w:val="333333"/>
          <w:sz w:val="24"/>
        </w:rPr>
        <w:t>разного типа социальных отношений, ситуаций, регулируемых различными видами</w:t>
      </w:r>
      <w:r>
        <w:rPr>
          <w:color w:val="333333"/>
          <w:spacing w:val="1"/>
          <w:sz w:val="24"/>
        </w:rPr>
        <w:t xml:space="preserve"> </w:t>
      </w:r>
      <w:r>
        <w:rPr>
          <w:color w:val="333333"/>
          <w:sz w:val="24"/>
        </w:rPr>
        <w:t>социальных норм,</w:t>
      </w:r>
      <w:r>
        <w:rPr>
          <w:color w:val="333333"/>
          <w:spacing w:val="-1"/>
          <w:sz w:val="24"/>
        </w:rPr>
        <w:t xml:space="preserve"> </w:t>
      </w:r>
      <w:r>
        <w:rPr>
          <w:color w:val="333333"/>
          <w:sz w:val="24"/>
        </w:rPr>
        <w:t>в</w:t>
      </w:r>
      <w:r>
        <w:rPr>
          <w:color w:val="333333"/>
          <w:spacing w:val="-2"/>
          <w:sz w:val="24"/>
        </w:rPr>
        <w:t xml:space="preserve"> </w:t>
      </w:r>
      <w:r>
        <w:rPr>
          <w:color w:val="333333"/>
          <w:sz w:val="24"/>
        </w:rPr>
        <w:t>том</w:t>
      </w:r>
      <w:r>
        <w:rPr>
          <w:color w:val="333333"/>
          <w:spacing w:val="-2"/>
          <w:sz w:val="24"/>
        </w:rPr>
        <w:t xml:space="preserve"> </w:t>
      </w:r>
      <w:r>
        <w:rPr>
          <w:color w:val="333333"/>
          <w:sz w:val="24"/>
        </w:rPr>
        <w:t>числе</w:t>
      </w:r>
      <w:r>
        <w:rPr>
          <w:color w:val="333333"/>
          <w:spacing w:val="-3"/>
          <w:sz w:val="24"/>
        </w:rPr>
        <w:t xml:space="preserve"> </w:t>
      </w:r>
      <w:r>
        <w:rPr>
          <w:color w:val="333333"/>
          <w:sz w:val="24"/>
        </w:rPr>
        <w:t>связанных с</w:t>
      </w:r>
      <w:r>
        <w:rPr>
          <w:color w:val="333333"/>
          <w:spacing w:val="-2"/>
          <w:sz w:val="24"/>
        </w:rPr>
        <w:t xml:space="preserve"> </w:t>
      </w:r>
      <w:r>
        <w:rPr>
          <w:color w:val="333333"/>
          <w:sz w:val="24"/>
        </w:rPr>
        <w:t>правонарушениями</w:t>
      </w:r>
      <w:r>
        <w:rPr>
          <w:color w:val="333333"/>
          <w:spacing w:val="-1"/>
          <w:sz w:val="24"/>
        </w:rPr>
        <w:t xml:space="preserve"> </w:t>
      </w:r>
      <w:r>
        <w:rPr>
          <w:color w:val="333333"/>
          <w:sz w:val="24"/>
        </w:rPr>
        <w:t>и</w:t>
      </w:r>
      <w:r>
        <w:rPr>
          <w:color w:val="333333"/>
          <w:spacing w:val="-2"/>
          <w:sz w:val="24"/>
        </w:rPr>
        <w:t xml:space="preserve"> </w:t>
      </w:r>
      <w:r>
        <w:rPr>
          <w:color w:val="333333"/>
          <w:sz w:val="24"/>
        </w:rPr>
        <w:t>наступлением</w:t>
      </w:r>
    </w:p>
    <w:p w14:paraId="03623268" w14:textId="77777777" w:rsidR="00533F70" w:rsidRDefault="004F5381">
      <w:pPr>
        <w:pStyle w:val="a3"/>
        <w:ind w:right="1533"/>
      </w:pPr>
      <w:r>
        <w:rPr>
          <w:color w:val="333333"/>
        </w:rPr>
        <w:t>юридической ответственности, связи политических потрясений и социально-</w:t>
      </w:r>
      <w:r>
        <w:rPr>
          <w:color w:val="333333"/>
          <w:spacing w:val="-57"/>
        </w:rPr>
        <w:t xml:space="preserve"> </w:t>
      </w:r>
      <w:r>
        <w:rPr>
          <w:color w:val="333333"/>
        </w:rPr>
        <w:t>экономического</w:t>
      </w:r>
      <w:r>
        <w:rPr>
          <w:color w:val="333333"/>
          <w:spacing w:val="-1"/>
        </w:rPr>
        <w:t xml:space="preserve"> </w:t>
      </w:r>
      <w:r>
        <w:rPr>
          <w:color w:val="333333"/>
        </w:rPr>
        <w:t>кризиса</w:t>
      </w:r>
      <w:r>
        <w:rPr>
          <w:color w:val="333333"/>
          <w:spacing w:val="-1"/>
        </w:rPr>
        <w:t xml:space="preserve"> </w:t>
      </w:r>
      <w:r>
        <w:rPr>
          <w:color w:val="333333"/>
        </w:rPr>
        <w:t>в</w:t>
      </w:r>
      <w:r>
        <w:rPr>
          <w:color w:val="333333"/>
          <w:spacing w:val="-1"/>
        </w:rPr>
        <w:t xml:space="preserve"> </w:t>
      </w:r>
      <w:r>
        <w:rPr>
          <w:color w:val="333333"/>
        </w:rPr>
        <w:t>государстве;</w:t>
      </w:r>
    </w:p>
    <w:p w14:paraId="693479EC" w14:textId="77777777" w:rsidR="00533F70" w:rsidRDefault="00533F70">
      <w:pPr>
        <w:sectPr w:rsidR="00533F70">
          <w:pgSz w:w="11910" w:h="16840"/>
          <w:pgMar w:top="1040" w:right="720" w:bottom="280" w:left="740" w:header="720" w:footer="720" w:gutter="0"/>
          <w:cols w:space="720"/>
        </w:sectPr>
      </w:pPr>
    </w:p>
    <w:p w14:paraId="1D365124" w14:textId="77777777" w:rsidR="00533F70" w:rsidRDefault="004F5381" w:rsidP="00F048EC">
      <w:pPr>
        <w:pStyle w:val="a5"/>
        <w:numPr>
          <w:ilvl w:val="0"/>
          <w:numId w:val="5"/>
        </w:numPr>
        <w:tabs>
          <w:tab w:val="left" w:pos="1224"/>
        </w:tabs>
        <w:spacing w:before="66"/>
        <w:ind w:right="770" w:firstLine="0"/>
        <w:rPr>
          <w:sz w:val="24"/>
        </w:rPr>
      </w:pPr>
      <w:r>
        <w:rPr>
          <w:color w:val="333333"/>
          <w:sz w:val="24"/>
        </w:rPr>
        <w:lastRenderedPageBreak/>
        <w:t>умение классифицировать по разным признакам (в том числе устанавливать</w:t>
      </w:r>
      <w:r>
        <w:rPr>
          <w:color w:val="333333"/>
          <w:spacing w:val="1"/>
          <w:sz w:val="24"/>
        </w:rPr>
        <w:t xml:space="preserve"> </w:t>
      </w:r>
      <w:r>
        <w:rPr>
          <w:color w:val="333333"/>
          <w:sz w:val="24"/>
        </w:rPr>
        <w:t>существенный признак классификации) социальные объекты, явления, процессы,</w:t>
      </w:r>
      <w:r>
        <w:rPr>
          <w:color w:val="333333"/>
          <w:spacing w:val="1"/>
          <w:sz w:val="24"/>
        </w:rPr>
        <w:t xml:space="preserve"> </w:t>
      </w:r>
      <w:r>
        <w:rPr>
          <w:color w:val="333333"/>
          <w:sz w:val="24"/>
        </w:rPr>
        <w:t>относящиеся к различным сферам общественной жизни, их существенные признаки,</w:t>
      </w:r>
      <w:r>
        <w:rPr>
          <w:color w:val="333333"/>
          <w:spacing w:val="-57"/>
          <w:sz w:val="24"/>
        </w:rPr>
        <w:t xml:space="preserve"> </w:t>
      </w:r>
      <w:r>
        <w:rPr>
          <w:color w:val="333333"/>
          <w:sz w:val="24"/>
        </w:rPr>
        <w:t>элементы</w:t>
      </w:r>
      <w:r>
        <w:rPr>
          <w:color w:val="333333"/>
          <w:spacing w:val="-1"/>
          <w:sz w:val="24"/>
        </w:rPr>
        <w:t xml:space="preserve"> </w:t>
      </w:r>
      <w:r>
        <w:rPr>
          <w:color w:val="333333"/>
          <w:sz w:val="24"/>
        </w:rPr>
        <w:t>и</w:t>
      </w:r>
      <w:r>
        <w:rPr>
          <w:color w:val="333333"/>
          <w:spacing w:val="1"/>
          <w:sz w:val="24"/>
        </w:rPr>
        <w:t xml:space="preserve"> </w:t>
      </w:r>
      <w:r>
        <w:rPr>
          <w:color w:val="333333"/>
          <w:sz w:val="24"/>
        </w:rPr>
        <w:t>основные</w:t>
      </w:r>
      <w:r>
        <w:rPr>
          <w:color w:val="333333"/>
          <w:spacing w:val="-2"/>
          <w:sz w:val="24"/>
        </w:rPr>
        <w:t xml:space="preserve"> </w:t>
      </w:r>
      <w:r>
        <w:rPr>
          <w:color w:val="333333"/>
          <w:sz w:val="24"/>
        </w:rPr>
        <w:t>функции;</w:t>
      </w:r>
    </w:p>
    <w:p w14:paraId="47D395F7" w14:textId="77777777" w:rsidR="00533F70" w:rsidRDefault="004F5381" w:rsidP="00F048EC">
      <w:pPr>
        <w:pStyle w:val="a5"/>
        <w:numPr>
          <w:ilvl w:val="0"/>
          <w:numId w:val="5"/>
        </w:numPr>
        <w:tabs>
          <w:tab w:val="left" w:pos="1224"/>
        </w:tabs>
        <w:spacing w:before="1"/>
        <w:ind w:right="136" w:firstLine="0"/>
        <w:rPr>
          <w:sz w:val="24"/>
        </w:rPr>
      </w:pPr>
      <w:r>
        <w:rPr>
          <w:color w:val="333333"/>
          <w:sz w:val="24"/>
        </w:rPr>
        <w:t>умение сравнивать (в том числе устанавливать основания для сравнения) деятельность</w:t>
      </w:r>
      <w:r>
        <w:rPr>
          <w:color w:val="333333"/>
          <w:spacing w:val="1"/>
          <w:sz w:val="24"/>
        </w:rPr>
        <w:t xml:space="preserve"> </w:t>
      </w:r>
      <w:r>
        <w:rPr>
          <w:color w:val="333333"/>
          <w:sz w:val="24"/>
        </w:rPr>
        <w:t>людей, социальные объекты, явления, процессы в различных сферах общественной жизни,</w:t>
      </w:r>
      <w:r>
        <w:rPr>
          <w:color w:val="333333"/>
          <w:spacing w:val="-57"/>
          <w:sz w:val="24"/>
        </w:rPr>
        <w:t xml:space="preserve"> </w:t>
      </w:r>
      <w:r>
        <w:rPr>
          <w:color w:val="333333"/>
          <w:sz w:val="24"/>
        </w:rPr>
        <w:t>их</w:t>
      </w:r>
      <w:r>
        <w:rPr>
          <w:color w:val="333333"/>
          <w:spacing w:val="-2"/>
          <w:sz w:val="24"/>
        </w:rPr>
        <w:t xml:space="preserve"> </w:t>
      </w:r>
      <w:r>
        <w:rPr>
          <w:color w:val="333333"/>
          <w:sz w:val="24"/>
        </w:rPr>
        <w:t>элементы и</w:t>
      </w:r>
      <w:r>
        <w:rPr>
          <w:color w:val="333333"/>
          <w:spacing w:val="1"/>
          <w:sz w:val="24"/>
        </w:rPr>
        <w:t xml:space="preserve"> </w:t>
      </w:r>
      <w:r>
        <w:rPr>
          <w:color w:val="333333"/>
          <w:sz w:val="24"/>
        </w:rPr>
        <w:t>основные</w:t>
      </w:r>
      <w:r>
        <w:rPr>
          <w:color w:val="333333"/>
          <w:spacing w:val="-1"/>
          <w:sz w:val="24"/>
        </w:rPr>
        <w:t xml:space="preserve"> </w:t>
      </w:r>
      <w:r>
        <w:rPr>
          <w:color w:val="333333"/>
          <w:sz w:val="24"/>
        </w:rPr>
        <w:t>функции;</w:t>
      </w:r>
    </w:p>
    <w:p w14:paraId="1B2CEDF0" w14:textId="77777777" w:rsidR="00533F70" w:rsidRDefault="004F5381" w:rsidP="00F048EC">
      <w:pPr>
        <w:pStyle w:val="a5"/>
        <w:numPr>
          <w:ilvl w:val="0"/>
          <w:numId w:val="5"/>
        </w:numPr>
        <w:tabs>
          <w:tab w:val="left" w:pos="1224"/>
        </w:tabs>
        <w:ind w:right="330" w:firstLine="0"/>
        <w:rPr>
          <w:sz w:val="24"/>
        </w:rPr>
      </w:pPr>
      <w:r>
        <w:rPr>
          <w:color w:val="333333"/>
          <w:sz w:val="24"/>
        </w:rPr>
        <w:t>умение устанавливать и объяснять взаимосвязи социальных объектов, явлений,</w:t>
      </w:r>
      <w:r>
        <w:rPr>
          <w:color w:val="333333"/>
          <w:spacing w:val="1"/>
          <w:sz w:val="24"/>
        </w:rPr>
        <w:t xml:space="preserve"> </w:t>
      </w:r>
      <w:r>
        <w:rPr>
          <w:color w:val="333333"/>
          <w:sz w:val="24"/>
        </w:rPr>
        <w:t>процессов в различных сферах общественной жизни, их элементов и основных функций,</w:t>
      </w:r>
      <w:r>
        <w:rPr>
          <w:color w:val="333333"/>
          <w:spacing w:val="-57"/>
          <w:sz w:val="24"/>
        </w:rPr>
        <w:t xml:space="preserve"> </w:t>
      </w:r>
      <w:r>
        <w:rPr>
          <w:color w:val="333333"/>
          <w:sz w:val="24"/>
        </w:rPr>
        <w:t>включая взаимодействия общества и природы, человека и общества, сфер общественной</w:t>
      </w:r>
      <w:r>
        <w:rPr>
          <w:color w:val="333333"/>
          <w:spacing w:val="-57"/>
          <w:sz w:val="24"/>
        </w:rPr>
        <w:t xml:space="preserve"> </w:t>
      </w:r>
      <w:r>
        <w:rPr>
          <w:color w:val="333333"/>
          <w:sz w:val="24"/>
        </w:rPr>
        <w:t>жизни, гражданина и государства; связи политических потрясений и социально-</w:t>
      </w:r>
      <w:r>
        <w:rPr>
          <w:color w:val="333333"/>
          <w:spacing w:val="1"/>
          <w:sz w:val="24"/>
        </w:rPr>
        <w:t xml:space="preserve"> </w:t>
      </w:r>
      <w:r>
        <w:rPr>
          <w:color w:val="333333"/>
          <w:sz w:val="24"/>
        </w:rPr>
        <w:t>экономических</w:t>
      </w:r>
      <w:r>
        <w:rPr>
          <w:color w:val="333333"/>
          <w:spacing w:val="1"/>
          <w:sz w:val="24"/>
        </w:rPr>
        <w:t xml:space="preserve"> </w:t>
      </w:r>
      <w:r>
        <w:rPr>
          <w:color w:val="333333"/>
          <w:sz w:val="24"/>
        </w:rPr>
        <w:t>кризисов в</w:t>
      </w:r>
      <w:r>
        <w:rPr>
          <w:color w:val="333333"/>
          <w:spacing w:val="-1"/>
          <w:sz w:val="24"/>
        </w:rPr>
        <w:t xml:space="preserve"> </w:t>
      </w:r>
      <w:r>
        <w:rPr>
          <w:color w:val="333333"/>
          <w:sz w:val="24"/>
        </w:rPr>
        <w:t>государстве;</w:t>
      </w:r>
    </w:p>
    <w:p w14:paraId="25B0D56C" w14:textId="77777777" w:rsidR="00533F70" w:rsidRDefault="004F5381" w:rsidP="00F048EC">
      <w:pPr>
        <w:pStyle w:val="a5"/>
        <w:numPr>
          <w:ilvl w:val="0"/>
          <w:numId w:val="5"/>
        </w:numPr>
        <w:tabs>
          <w:tab w:val="left" w:pos="1224"/>
        </w:tabs>
        <w:ind w:right="322" w:firstLine="0"/>
        <w:rPr>
          <w:sz w:val="24"/>
        </w:rPr>
      </w:pPr>
      <w:r>
        <w:rPr>
          <w:color w:val="333333"/>
          <w:sz w:val="24"/>
        </w:rPr>
        <w:t>умение использовать полученные знания для объяснения (устного и письменного)</w:t>
      </w:r>
      <w:r>
        <w:rPr>
          <w:color w:val="333333"/>
          <w:spacing w:val="1"/>
          <w:sz w:val="24"/>
        </w:rPr>
        <w:t xml:space="preserve"> </w:t>
      </w:r>
      <w:r>
        <w:rPr>
          <w:color w:val="333333"/>
          <w:sz w:val="24"/>
        </w:rPr>
        <w:t>сущности, взаимосвязей явлений, процессов социальной действительности, в том числе</w:t>
      </w:r>
      <w:r>
        <w:rPr>
          <w:color w:val="333333"/>
          <w:spacing w:val="1"/>
          <w:sz w:val="24"/>
        </w:rPr>
        <w:t xml:space="preserve"> </w:t>
      </w:r>
      <w:r>
        <w:rPr>
          <w:color w:val="333333"/>
          <w:sz w:val="24"/>
        </w:rPr>
        <w:t>для</w:t>
      </w:r>
      <w:r>
        <w:rPr>
          <w:color w:val="333333"/>
          <w:spacing w:val="-4"/>
          <w:sz w:val="24"/>
        </w:rPr>
        <w:t xml:space="preserve"> </w:t>
      </w:r>
      <w:r>
        <w:rPr>
          <w:color w:val="333333"/>
          <w:sz w:val="24"/>
        </w:rPr>
        <w:t>аргументированного</w:t>
      </w:r>
      <w:r>
        <w:rPr>
          <w:color w:val="333333"/>
          <w:spacing w:val="-4"/>
          <w:sz w:val="24"/>
        </w:rPr>
        <w:t xml:space="preserve"> </w:t>
      </w:r>
      <w:r>
        <w:rPr>
          <w:color w:val="333333"/>
          <w:sz w:val="24"/>
        </w:rPr>
        <w:t>объяснения</w:t>
      </w:r>
      <w:r>
        <w:rPr>
          <w:color w:val="333333"/>
          <w:spacing w:val="-4"/>
          <w:sz w:val="24"/>
        </w:rPr>
        <w:t xml:space="preserve"> </w:t>
      </w:r>
      <w:r>
        <w:rPr>
          <w:color w:val="333333"/>
          <w:sz w:val="24"/>
        </w:rPr>
        <w:t>роли</w:t>
      </w:r>
      <w:r>
        <w:rPr>
          <w:color w:val="333333"/>
          <w:spacing w:val="-4"/>
          <w:sz w:val="24"/>
        </w:rPr>
        <w:t xml:space="preserve"> </w:t>
      </w:r>
      <w:r>
        <w:rPr>
          <w:color w:val="333333"/>
          <w:sz w:val="24"/>
        </w:rPr>
        <w:t>информации</w:t>
      </w:r>
      <w:r>
        <w:rPr>
          <w:color w:val="333333"/>
          <w:spacing w:val="-4"/>
          <w:sz w:val="24"/>
        </w:rPr>
        <w:t xml:space="preserve"> </w:t>
      </w:r>
      <w:r>
        <w:rPr>
          <w:color w:val="333333"/>
          <w:sz w:val="24"/>
        </w:rPr>
        <w:t>и</w:t>
      </w:r>
      <w:r>
        <w:rPr>
          <w:color w:val="333333"/>
          <w:spacing w:val="-5"/>
          <w:sz w:val="24"/>
        </w:rPr>
        <w:t xml:space="preserve"> </w:t>
      </w:r>
      <w:r>
        <w:rPr>
          <w:color w:val="333333"/>
          <w:sz w:val="24"/>
        </w:rPr>
        <w:t>информационных</w:t>
      </w:r>
      <w:r>
        <w:rPr>
          <w:color w:val="333333"/>
          <w:spacing w:val="-2"/>
          <w:sz w:val="24"/>
        </w:rPr>
        <w:t xml:space="preserve"> </w:t>
      </w:r>
      <w:r>
        <w:rPr>
          <w:color w:val="333333"/>
          <w:sz w:val="24"/>
        </w:rPr>
        <w:t>технологий</w:t>
      </w:r>
      <w:r>
        <w:rPr>
          <w:color w:val="333333"/>
          <w:spacing w:val="-4"/>
          <w:sz w:val="24"/>
        </w:rPr>
        <w:t xml:space="preserve"> </w:t>
      </w:r>
      <w:r>
        <w:rPr>
          <w:color w:val="333333"/>
          <w:sz w:val="24"/>
        </w:rPr>
        <w:t>в</w:t>
      </w:r>
      <w:r>
        <w:rPr>
          <w:color w:val="333333"/>
          <w:spacing w:val="-57"/>
          <w:sz w:val="24"/>
        </w:rPr>
        <w:t xml:space="preserve"> </w:t>
      </w:r>
      <w:r>
        <w:rPr>
          <w:color w:val="333333"/>
          <w:sz w:val="24"/>
        </w:rPr>
        <w:t>современном мире, социальной и личной значимости здорового образа жизни, роли</w:t>
      </w:r>
      <w:r>
        <w:rPr>
          <w:color w:val="333333"/>
          <w:spacing w:val="1"/>
          <w:sz w:val="24"/>
        </w:rPr>
        <w:t xml:space="preserve"> </w:t>
      </w:r>
      <w:r>
        <w:rPr>
          <w:color w:val="333333"/>
          <w:sz w:val="24"/>
        </w:rPr>
        <w:t>непрерывного образования, опасности наркомании и алкоголизма для человека и</w:t>
      </w:r>
      <w:r>
        <w:rPr>
          <w:color w:val="333333"/>
          <w:spacing w:val="1"/>
          <w:sz w:val="24"/>
        </w:rPr>
        <w:t xml:space="preserve"> </w:t>
      </w:r>
      <w:r>
        <w:rPr>
          <w:color w:val="333333"/>
          <w:sz w:val="24"/>
        </w:rPr>
        <w:t>общества; необходимости правомерного налогового поведения, противодействия</w:t>
      </w:r>
      <w:r>
        <w:rPr>
          <w:color w:val="333333"/>
          <w:spacing w:val="1"/>
          <w:sz w:val="24"/>
        </w:rPr>
        <w:t xml:space="preserve"> </w:t>
      </w:r>
      <w:r>
        <w:rPr>
          <w:color w:val="333333"/>
          <w:sz w:val="24"/>
        </w:rPr>
        <w:t>коррупции,</w:t>
      </w:r>
      <w:r>
        <w:rPr>
          <w:color w:val="333333"/>
          <w:spacing w:val="-1"/>
          <w:sz w:val="24"/>
        </w:rPr>
        <w:t xml:space="preserve"> </w:t>
      </w:r>
      <w:r>
        <w:rPr>
          <w:color w:val="333333"/>
          <w:sz w:val="24"/>
        </w:rPr>
        <w:t>проведения</w:t>
      </w:r>
      <w:r>
        <w:rPr>
          <w:color w:val="333333"/>
          <w:spacing w:val="-4"/>
          <w:sz w:val="24"/>
        </w:rPr>
        <w:t xml:space="preserve"> </w:t>
      </w:r>
      <w:r>
        <w:rPr>
          <w:color w:val="333333"/>
          <w:sz w:val="24"/>
        </w:rPr>
        <w:t>в</w:t>
      </w:r>
      <w:r>
        <w:rPr>
          <w:color w:val="333333"/>
          <w:spacing w:val="-2"/>
          <w:sz w:val="24"/>
        </w:rPr>
        <w:t xml:space="preserve"> </w:t>
      </w:r>
      <w:r>
        <w:rPr>
          <w:color w:val="333333"/>
          <w:sz w:val="24"/>
        </w:rPr>
        <w:t>отношении</w:t>
      </w:r>
      <w:r>
        <w:rPr>
          <w:color w:val="333333"/>
          <w:spacing w:val="-1"/>
          <w:sz w:val="24"/>
        </w:rPr>
        <w:t xml:space="preserve"> </w:t>
      </w:r>
      <w:r>
        <w:rPr>
          <w:color w:val="333333"/>
          <w:sz w:val="24"/>
        </w:rPr>
        <w:t>нашей</w:t>
      </w:r>
      <w:r>
        <w:rPr>
          <w:color w:val="333333"/>
          <w:spacing w:val="-1"/>
          <w:sz w:val="24"/>
        </w:rPr>
        <w:t xml:space="preserve"> </w:t>
      </w:r>
      <w:r>
        <w:rPr>
          <w:color w:val="333333"/>
          <w:sz w:val="24"/>
        </w:rPr>
        <w:t>страны международной</w:t>
      </w:r>
      <w:r>
        <w:rPr>
          <w:color w:val="333333"/>
          <w:spacing w:val="-1"/>
          <w:sz w:val="24"/>
        </w:rPr>
        <w:t xml:space="preserve"> </w:t>
      </w:r>
      <w:r>
        <w:rPr>
          <w:color w:val="333333"/>
          <w:sz w:val="24"/>
        </w:rPr>
        <w:t>политики</w:t>
      </w:r>
    </w:p>
    <w:p w14:paraId="0BF863C8" w14:textId="77777777" w:rsidR="00533F70" w:rsidRDefault="004F5381">
      <w:pPr>
        <w:pStyle w:val="a3"/>
        <w:ind w:right="389"/>
      </w:pPr>
      <w:r>
        <w:rPr>
          <w:color w:val="333333"/>
        </w:rPr>
        <w:t>«сдерживания»; для осмысления личного социального опыта при исполнении типичных</w:t>
      </w:r>
      <w:r>
        <w:rPr>
          <w:color w:val="333333"/>
          <w:spacing w:val="-57"/>
        </w:rPr>
        <w:t xml:space="preserve"> </w:t>
      </w:r>
      <w:r>
        <w:rPr>
          <w:color w:val="333333"/>
        </w:rPr>
        <w:t>для</w:t>
      </w:r>
      <w:r>
        <w:rPr>
          <w:color w:val="333333"/>
          <w:spacing w:val="-1"/>
        </w:rPr>
        <w:t xml:space="preserve"> </w:t>
      </w:r>
      <w:r>
        <w:rPr>
          <w:color w:val="333333"/>
        </w:rPr>
        <w:t>несовершеннолетнего</w:t>
      </w:r>
      <w:r>
        <w:rPr>
          <w:color w:val="333333"/>
          <w:spacing w:val="-1"/>
        </w:rPr>
        <w:t xml:space="preserve"> </w:t>
      </w:r>
      <w:r>
        <w:rPr>
          <w:color w:val="333333"/>
        </w:rPr>
        <w:t>социальных</w:t>
      </w:r>
      <w:r>
        <w:rPr>
          <w:color w:val="333333"/>
          <w:spacing w:val="2"/>
        </w:rPr>
        <w:t xml:space="preserve"> </w:t>
      </w:r>
      <w:r>
        <w:rPr>
          <w:color w:val="333333"/>
        </w:rPr>
        <w:t>ролей;</w:t>
      </w:r>
    </w:p>
    <w:p w14:paraId="5318B770" w14:textId="77777777" w:rsidR="00533F70" w:rsidRDefault="004F5381" w:rsidP="00F048EC">
      <w:pPr>
        <w:pStyle w:val="a5"/>
        <w:numPr>
          <w:ilvl w:val="0"/>
          <w:numId w:val="5"/>
        </w:numPr>
        <w:tabs>
          <w:tab w:val="left" w:pos="1224"/>
        </w:tabs>
        <w:spacing w:before="1"/>
        <w:ind w:right="312" w:firstLine="0"/>
        <w:jc w:val="both"/>
        <w:rPr>
          <w:sz w:val="24"/>
        </w:rPr>
      </w:pPr>
      <w:r>
        <w:rPr>
          <w:color w:val="333333"/>
          <w:sz w:val="24"/>
        </w:rPr>
        <w:t>умение с опорой на обществоведческие знания, факты общественной жизни и личный</w:t>
      </w:r>
      <w:r>
        <w:rPr>
          <w:color w:val="333333"/>
          <w:spacing w:val="-57"/>
          <w:sz w:val="24"/>
        </w:rPr>
        <w:t xml:space="preserve"> </w:t>
      </w:r>
      <w:r>
        <w:rPr>
          <w:color w:val="333333"/>
          <w:sz w:val="24"/>
        </w:rPr>
        <w:t>социальный опыт определять и аргументировать с точки зрения социальных ценностей и</w:t>
      </w:r>
      <w:r>
        <w:rPr>
          <w:color w:val="333333"/>
          <w:spacing w:val="-57"/>
          <w:sz w:val="24"/>
        </w:rPr>
        <w:t xml:space="preserve"> </w:t>
      </w:r>
      <w:r>
        <w:rPr>
          <w:color w:val="333333"/>
          <w:sz w:val="24"/>
        </w:rPr>
        <w:t>норм</w:t>
      </w:r>
      <w:r>
        <w:rPr>
          <w:color w:val="333333"/>
          <w:spacing w:val="-2"/>
          <w:sz w:val="24"/>
        </w:rPr>
        <w:t xml:space="preserve"> </w:t>
      </w:r>
      <w:r>
        <w:rPr>
          <w:color w:val="333333"/>
          <w:sz w:val="24"/>
        </w:rPr>
        <w:t>своё</w:t>
      </w:r>
      <w:r>
        <w:rPr>
          <w:color w:val="333333"/>
          <w:spacing w:val="-3"/>
          <w:sz w:val="24"/>
        </w:rPr>
        <w:t xml:space="preserve"> </w:t>
      </w:r>
      <w:r>
        <w:rPr>
          <w:color w:val="333333"/>
          <w:sz w:val="24"/>
        </w:rPr>
        <w:t>отношение</w:t>
      </w:r>
      <w:r>
        <w:rPr>
          <w:color w:val="333333"/>
          <w:spacing w:val="-1"/>
          <w:sz w:val="24"/>
        </w:rPr>
        <w:t xml:space="preserve"> </w:t>
      </w:r>
      <w:r>
        <w:rPr>
          <w:color w:val="333333"/>
          <w:sz w:val="24"/>
        </w:rPr>
        <w:t>к</w:t>
      </w:r>
      <w:r>
        <w:rPr>
          <w:color w:val="333333"/>
          <w:spacing w:val="-3"/>
          <w:sz w:val="24"/>
        </w:rPr>
        <w:t xml:space="preserve"> </w:t>
      </w:r>
      <w:r>
        <w:rPr>
          <w:color w:val="333333"/>
          <w:sz w:val="24"/>
        </w:rPr>
        <w:t>явлениям, процессам</w:t>
      </w:r>
      <w:r>
        <w:rPr>
          <w:color w:val="333333"/>
          <w:spacing w:val="-2"/>
          <w:sz w:val="24"/>
        </w:rPr>
        <w:t xml:space="preserve"> </w:t>
      </w:r>
      <w:r>
        <w:rPr>
          <w:color w:val="333333"/>
          <w:sz w:val="24"/>
        </w:rPr>
        <w:t>социальной действительности;</w:t>
      </w:r>
    </w:p>
    <w:p w14:paraId="76421DF9" w14:textId="77777777" w:rsidR="00533F70" w:rsidRDefault="004F5381" w:rsidP="00F048EC">
      <w:pPr>
        <w:pStyle w:val="a5"/>
        <w:numPr>
          <w:ilvl w:val="0"/>
          <w:numId w:val="5"/>
        </w:numPr>
        <w:tabs>
          <w:tab w:val="left" w:pos="1224"/>
        </w:tabs>
        <w:ind w:right="270" w:firstLine="0"/>
        <w:rPr>
          <w:sz w:val="24"/>
        </w:rPr>
      </w:pPr>
      <w:r>
        <w:rPr>
          <w:color w:val="333333"/>
          <w:sz w:val="24"/>
        </w:rPr>
        <w:t>умение</w:t>
      </w:r>
      <w:r>
        <w:rPr>
          <w:color w:val="333333"/>
          <w:spacing w:val="-5"/>
          <w:sz w:val="24"/>
        </w:rPr>
        <w:t xml:space="preserve"> </w:t>
      </w:r>
      <w:r>
        <w:rPr>
          <w:color w:val="333333"/>
          <w:sz w:val="24"/>
        </w:rPr>
        <w:t>решать</w:t>
      </w:r>
      <w:r>
        <w:rPr>
          <w:color w:val="333333"/>
          <w:spacing w:val="-2"/>
          <w:sz w:val="24"/>
        </w:rPr>
        <w:t xml:space="preserve"> </w:t>
      </w:r>
      <w:r>
        <w:rPr>
          <w:color w:val="333333"/>
          <w:sz w:val="24"/>
        </w:rPr>
        <w:t>в</w:t>
      </w:r>
      <w:r>
        <w:rPr>
          <w:color w:val="333333"/>
          <w:spacing w:val="-5"/>
          <w:sz w:val="24"/>
        </w:rPr>
        <w:t xml:space="preserve"> </w:t>
      </w:r>
      <w:r>
        <w:rPr>
          <w:color w:val="333333"/>
          <w:sz w:val="24"/>
        </w:rPr>
        <w:t>рамках</w:t>
      </w:r>
      <w:r>
        <w:rPr>
          <w:color w:val="333333"/>
          <w:spacing w:val="-1"/>
          <w:sz w:val="24"/>
        </w:rPr>
        <w:t xml:space="preserve"> </w:t>
      </w:r>
      <w:r>
        <w:rPr>
          <w:color w:val="333333"/>
          <w:sz w:val="24"/>
        </w:rPr>
        <w:t>изученного</w:t>
      </w:r>
      <w:r>
        <w:rPr>
          <w:color w:val="333333"/>
          <w:spacing w:val="-3"/>
          <w:sz w:val="24"/>
        </w:rPr>
        <w:t xml:space="preserve"> </w:t>
      </w:r>
      <w:r>
        <w:rPr>
          <w:color w:val="333333"/>
          <w:sz w:val="24"/>
        </w:rPr>
        <w:t>материала</w:t>
      </w:r>
      <w:r>
        <w:rPr>
          <w:color w:val="333333"/>
          <w:spacing w:val="-5"/>
          <w:sz w:val="24"/>
        </w:rPr>
        <w:t xml:space="preserve"> </w:t>
      </w:r>
      <w:r>
        <w:rPr>
          <w:color w:val="333333"/>
          <w:sz w:val="24"/>
        </w:rPr>
        <w:t>познавательные</w:t>
      </w:r>
      <w:r>
        <w:rPr>
          <w:color w:val="333333"/>
          <w:spacing w:val="-5"/>
          <w:sz w:val="24"/>
        </w:rPr>
        <w:t xml:space="preserve"> </w:t>
      </w:r>
      <w:r>
        <w:rPr>
          <w:color w:val="333333"/>
          <w:sz w:val="24"/>
        </w:rPr>
        <w:t>и</w:t>
      </w:r>
      <w:r>
        <w:rPr>
          <w:color w:val="333333"/>
          <w:spacing w:val="-3"/>
          <w:sz w:val="24"/>
        </w:rPr>
        <w:t xml:space="preserve"> </w:t>
      </w:r>
      <w:r>
        <w:rPr>
          <w:color w:val="333333"/>
          <w:sz w:val="24"/>
        </w:rPr>
        <w:t>практические</w:t>
      </w:r>
      <w:r>
        <w:rPr>
          <w:color w:val="333333"/>
          <w:spacing w:val="-5"/>
          <w:sz w:val="24"/>
        </w:rPr>
        <w:t xml:space="preserve"> </w:t>
      </w:r>
      <w:r>
        <w:rPr>
          <w:color w:val="333333"/>
          <w:sz w:val="24"/>
        </w:rPr>
        <w:t>задачи,</w:t>
      </w:r>
      <w:r>
        <w:rPr>
          <w:color w:val="333333"/>
          <w:spacing w:val="-57"/>
          <w:sz w:val="24"/>
        </w:rPr>
        <w:t xml:space="preserve"> </w:t>
      </w:r>
      <w:r>
        <w:rPr>
          <w:color w:val="333333"/>
          <w:sz w:val="24"/>
        </w:rPr>
        <w:t>отражающие выполнение типичных для несовершеннолетнего социальных ролей,</w:t>
      </w:r>
      <w:r>
        <w:rPr>
          <w:color w:val="333333"/>
          <w:spacing w:val="1"/>
          <w:sz w:val="24"/>
        </w:rPr>
        <w:t xml:space="preserve"> </w:t>
      </w:r>
      <w:r>
        <w:rPr>
          <w:color w:val="333333"/>
          <w:sz w:val="24"/>
        </w:rPr>
        <w:t>типичные социальные взаимодействия в различных сферах общественной жизни, в том</w:t>
      </w:r>
      <w:r>
        <w:rPr>
          <w:color w:val="333333"/>
          <w:spacing w:val="1"/>
          <w:sz w:val="24"/>
        </w:rPr>
        <w:t xml:space="preserve"> </w:t>
      </w:r>
      <w:r>
        <w:rPr>
          <w:color w:val="333333"/>
          <w:sz w:val="24"/>
        </w:rPr>
        <w:t>числе</w:t>
      </w:r>
      <w:r>
        <w:rPr>
          <w:color w:val="333333"/>
          <w:spacing w:val="-2"/>
          <w:sz w:val="24"/>
        </w:rPr>
        <w:t xml:space="preserve"> </w:t>
      </w:r>
      <w:r>
        <w:rPr>
          <w:color w:val="333333"/>
          <w:sz w:val="24"/>
        </w:rPr>
        <w:t>процессы</w:t>
      </w:r>
      <w:r>
        <w:rPr>
          <w:color w:val="333333"/>
          <w:spacing w:val="-1"/>
          <w:sz w:val="24"/>
        </w:rPr>
        <w:t xml:space="preserve"> </w:t>
      </w:r>
      <w:r>
        <w:rPr>
          <w:color w:val="333333"/>
          <w:sz w:val="24"/>
        </w:rPr>
        <w:t>формирования, накопления</w:t>
      </w:r>
      <w:r>
        <w:rPr>
          <w:color w:val="333333"/>
          <w:spacing w:val="-1"/>
          <w:sz w:val="24"/>
        </w:rPr>
        <w:t xml:space="preserve"> </w:t>
      </w:r>
      <w:r>
        <w:rPr>
          <w:color w:val="333333"/>
          <w:sz w:val="24"/>
        </w:rPr>
        <w:t>и</w:t>
      </w:r>
      <w:r>
        <w:rPr>
          <w:color w:val="333333"/>
          <w:spacing w:val="-3"/>
          <w:sz w:val="24"/>
        </w:rPr>
        <w:t xml:space="preserve"> </w:t>
      </w:r>
      <w:r>
        <w:rPr>
          <w:color w:val="333333"/>
          <w:sz w:val="24"/>
        </w:rPr>
        <w:t>инвестирования сбережений;</w:t>
      </w:r>
    </w:p>
    <w:p w14:paraId="6184D4F0" w14:textId="77777777" w:rsidR="00533F70" w:rsidRDefault="004F5381" w:rsidP="00F048EC">
      <w:pPr>
        <w:pStyle w:val="a5"/>
        <w:numPr>
          <w:ilvl w:val="0"/>
          <w:numId w:val="5"/>
        </w:numPr>
        <w:tabs>
          <w:tab w:val="left" w:pos="1342"/>
        </w:tabs>
        <w:ind w:right="410" w:firstLine="0"/>
        <w:rPr>
          <w:sz w:val="24"/>
        </w:rPr>
      </w:pPr>
      <w:r>
        <w:rPr>
          <w:color w:val="333333"/>
          <w:sz w:val="24"/>
        </w:rPr>
        <w:t>овладение смысловым чтением текстов обществоведческой тематики, в том числе</w:t>
      </w:r>
      <w:r>
        <w:rPr>
          <w:color w:val="333333"/>
          <w:spacing w:val="1"/>
          <w:sz w:val="24"/>
        </w:rPr>
        <w:t xml:space="preserve"> </w:t>
      </w:r>
      <w:r>
        <w:rPr>
          <w:color w:val="333333"/>
          <w:sz w:val="24"/>
        </w:rPr>
        <w:t>извлечений из Конституции Российской Федерации и других нормативных правовых</w:t>
      </w:r>
      <w:r>
        <w:rPr>
          <w:color w:val="333333"/>
          <w:spacing w:val="1"/>
          <w:sz w:val="24"/>
        </w:rPr>
        <w:t xml:space="preserve"> </w:t>
      </w:r>
      <w:r>
        <w:rPr>
          <w:color w:val="333333"/>
          <w:sz w:val="24"/>
        </w:rPr>
        <w:t>актов; умение составлять на их основе план, преобразовывать текстовую информацию в</w:t>
      </w:r>
      <w:r>
        <w:rPr>
          <w:color w:val="333333"/>
          <w:spacing w:val="-57"/>
          <w:sz w:val="24"/>
        </w:rPr>
        <w:t xml:space="preserve"> </w:t>
      </w:r>
      <w:r>
        <w:rPr>
          <w:color w:val="333333"/>
          <w:sz w:val="24"/>
        </w:rPr>
        <w:t>модели</w:t>
      </w:r>
      <w:r>
        <w:rPr>
          <w:color w:val="333333"/>
          <w:spacing w:val="-1"/>
          <w:sz w:val="24"/>
        </w:rPr>
        <w:t xml:space="preserve"> </w:t>
      </w:r>
      <w:r>
        <w:rPr>
          <w:color w:val="333333"/>
          <w:sz w:val="24"/>
        </w:rPr>
        <w:t>(таблицу,</w:t>
      </w:r>
      <w:r>
        <w:rPr>
          <w:color w:val="333333"/>
          <w:spacing w:val="-2"/>
          <w:sz w:val="24"/>
        </w:rPr>
        <w:t xml:space="preserve"> </w:t>
      </w:r>
      <w:r>
        <w:rPr>
          <w:color w:val="333333"/>
          <w:sz w:val="24"/>
        </w:rPr>
        <w:t>диаграмму,</w:t>
      </w:r>
      <w:r>
        <w:rPr>
          <w:color w:val="333333"/>
          <w:spacing w:val="-2"/>
          <w:sz w:val="24"/>
        </w:rPr>
        <w:t xml:space="preserve"> </w:t>
      </w:r>
      <w:r>
        <w:rPr>
          <w:color w:val="333333"/>
          <w:sz w:val="24"/>
        </w:rPr>
        <w:t>схему)</w:t>
      </w:r>
      <w:r>
        <w:rPr>
          <w:color w:val="333333"/>
          <w:spacing w:val="-2"/>
          <w:sz w:val="24"/>
        </w:rPr>
        <w:t xml:space="preserve"> </w:t>
      </w:r>
      <w:r>
        <w:rPr>
          <w:color w:val="333333"/>
          <w:sz w:val="24"/>
        </w:rPr>
        <w:t>и</w:t>
      </w:r>
      <w:r>
        <w:rPr>
          <w:color w:val="333333"/>
          <w:spacing w:val="-3"/>
          <w:sz w:val="24"/>
        </w:rPr>
        <w:t xml:space="preserve"> </w:t>
      </w:r>
      <w:r>
        <w:rPr>
          <w:color w:val="333333"/>
          <w:sz w:val="24"/>
        </w:rPr>
        <w:t>преобразовывать</w:t>
      </w:r>
      <w:r>
        <w:rPr>
          <w:color w:val="333333"/>
          <w:spacing w:val="-1"/>
          <w:sz w:val="24"/>
        </w:rPr>
        <w:t xml:space="preserve"> </w:t>
      </w:r>
      <w:r>
        <w:rPr>
          <w:color w:val="333333"/>
          <w:sz w:val="24"/>
        </w:rPr>
        <w:t>предложенные</w:t>
      </w:r>
      <w:r>
        <w:rPr>
          <w:color w:val="333333"/>
          <w:spacing w:val="-3"/>
          <w:sz w:val="24"/>
        </w:rPr>
        <w:t xml:space="preserve"> </w:t>
      </w:r>
      <w:r>
        <w:rPr>
          <w:color w:val="333333"/>
          <w:sz w:val="24"/>
        </w:rPr>
        <w:t>модели</w:t>
      </w:r>
      <w:r>
        <w:rPr>
          <w:color w:val="333333"/>
          <w:spacing w:val="-1"/>
          <w:sz w:val="24"/>
        </w:rPr>
        <w:t xml:space="preserve"> </w:t>
      </w:r>
      <w:r>
        <w:rPr>
          <w:color w:val="333333"/>
          <w:sz w:val="24"/>
        </w:rPr>
        <w:t>в</w:t>
      </w:r>
      <w:r>
        <w:rPr>
          <w:color w:val="333333"/>
          <w:spacing w:val="-3"/>
          <w:sz w:val="24"/>
        </w:rPr>
        <w:t xml:space="preserve"> </w:t>
      </w:r>
      <w:r>
        <w:rPr>
          <w:color w:val="333333"/>
          <w:sz w:val="24"/>
        </w:rPr>
        <w:t>текст;</w:t>
      </w:r>
    </w:p>
    <w:p w14:paraId="3FE9E237" w14:textId="77777777" w:rsidR="00533F70" w:rsidRDefault="004F5381" w:rsidP="00F048EC">
      <w:pPr>
        <w:pStyle w:val="a5"/>
        <w:numPr>
          <w:ilvl w:val="0"/>
          <w:numId w:val="5"/>
        </w:numPr>
        <w:tabs>
          <w:tab w:val="left" w:pos="1342"/>
        </w:tabs>
        <w:ind w:right="962" w:firstLine="0"/>
        <w:rPr>
          <w:sz w:val="24"/>
        </w:rPr>
      </w:pPr>
      <w:r>
        <w:rPr>
          <w:color w:val="333333"/>
          <w:sz w:val="24"/>
        </w:rPr>
        <w:t>овладение приёмами поиска и извлечения социальной информации (текстовой,</w:t>
      </w:r>
      <w:r>
        <w:rPr>
          <w:color w:val="333333"/>
          <w:spacing w:val="-57"/>
          <w:sz w:val="24"/>
        </w:rPr>
        <w:t xml:space="preserve"> </w:t>
      </w:r>
      <w:r>
        <w:rPr>
          <w:color w:val="333333"/>
          <w:sz w:val="24"/>
        </w:rPr>
        <w:t>графической, аудиовизуальной) по заданной теме из различных адаптированных</w:t>
      </w:r>
      <w:r>
        <w:rPr>
          <w:color w:val="333333"/>
          <w:spacing w:val="1"/>
          <w:sz w:val="24"/>
        </w:rPr>
        <w:t xml:space="preserve"> </w:t>
      </w:r>
      <w:r>
        <w:rPr>
          <w:color w:val="333333"/>
          <w:sz w:val="24"/>
        </w:rPr>
        <w:t>источников</w:t>
      </w:r>
      <w:r>
        <w:rPr>
          <w:color w:val="333333"/>
          <w:spacing w:val="-2"/>
          <w:sz w:val="24"/>
        </w:rPr>
        <w:t xml:space="preserve"> </w:t>
      </w:r>
      <w:r>
        <w:rPr>
          <w:color w:val="333333"/>
          <w:sz w:val="24"/>
        </w:rPr>
        <w:t>(в</w:t>
      </w:r>
      <w:r>
        <w:rPr>
          <w:color w:val="333333"/>
          <w:spacing w:val="-3"/>
          <w:sz w:val="24"/>
        </w:rPr>
        <w:t xml:space="preserve"> </w:t>
      </w:r>
      <w:r>
        <w:rPr>
          <w:color w:val="333333"/>
          <w:sz w:val="24"/>
        </w:rPr>
        <w:t>том</w:t>
      </w:r>
      <w:r>
        <w:rPr>
          <w:color w:val="333333"/>
          <w:spacing w:val="-2"/>
          <w:sz w:val="24"/>
        </w:rPr>
        <w:t xml:space="preserve"> </w:t>
      </w:r>
      <w:r>
        <w:rPr>
          <w:color w:val="333333"/>
          <w:sz w:val="24"/>
        </w:rPr>
        <w:t>числе</w:t>
      </w:r>
      <w:r>
        <w:rPr>
          <w:color w:val="333333"/>
          <w:spacing w:val="-1"/>
          <w:sz w:val="24"/>
        </w:rPr>
        <w:t xml:space="preserve"> </w:t>
      </w:r>
      <w:r>
        <w:rPr>
          <w:color w:val="333333"/>
          <w:sz w:val="24"/>
        </w:rPr>
        <w:t>учебных материалов)</w:t>
      </w:r>
      <w:r>
        <w:rPr>
          <w:color w:val="333333"/>
          <w:spacing w:val="-1"/>
          <w:sz w:val="24"/>
        </w:rPr>
        <w:t xml:space="preserve"> </w:t>
      </w:r>
      <w:r>
        <w:rPr>
          <w:color w:val="333333"/>
          <w:sz w:val="24"/>
        </w:rPr>
        <w:t>и</w:t>
      </w:r>
      <w:r>
        <w:rPr>
          <w:color w:val="333333"/>
          <w:spacing w:val="-2"/>
          <w:sz w:val="24"/>
        </w:rPr>
        <w:t xml:space="preserve"> </w:t>
      </w:r>
      <w:r>
        <w:rPr>
          <w:color w:val="333333"/>
          <w:sz w:val="24"/>
        </w:rPr>
        <w:t>публикаций</w:t>
      </w:r>
      <w:r>
        <w:rPr>
          <w:color w:val="333333"/>
          <w:spacing w:val="-2"/>
          <w:sz w:val="24"/>
        </w:rPr>
        <w:t xml:space="preserve"> </w:t>
      </w:r>
      <w:r>
        <w:rPr>
          <w:color w:val="333333"/>
          <w:sz w:val="24"/>
        </w:rPr>
        <w:t>средств</w:t>
      </w:r>
      <w:r>
        <w:rPr>
          <w:color w:val="333333"/>
          <w:spacing w:val="-1"/>
          <w:sz w:val="24"/>
        </w:rPr>
        <w:t xml:space="preserve"> </w:t>
      </w:r>
      <w:r>
        <w:rPr>
          <w:color w:val="333333"/>
          <w:sz w:val="24"/>
        </w:rPr>
        <w:t>массовой</w:t>
      </w:r>
    </w:p>
    <w:p w14:paraId="0A982875" w14:textId="77777777" w:rsidR="00533F70" w:rsidRDefault="004F5381">
      <w:pPr>
        <w:pStyle w:val="a3"/>
        <w:ind w:right="526"/>
      </w:pPr>
      <w:r>
        <w:rPr>
          <w:color w:val="333333"/>
        </w:rPr>
        <w:t>информации (далее - СМИ) с соблюдением правил информационной безопасности при</w:t>
      </w:r>
      <w:r>
        <w:rPr>
          <w:color w:val="333333"/>
          <w:spacing w:val="-57"/>
        </w:rPr>
        <w:t xml:space="preserve"> </w:t>
      </w:r>
      <w:r>
        <w:rPr>
          <w:color w:val="333333"/>
        </w:rPr>
        <w:t>работе</w:t>
      </w:r>
      <w:r>
        <w:rPr>
          <w:color w:val="333333"/>
          <w:spacing w:val="-2"/>
        </w:rPr>
        <w:t xml:space="preserve"> </w:t>
      </w:r>
      <w:r>
        <w:rPr>
          <w:color w:val="333333"/>
        </w:rPr>
        <w:t>в</w:t>
      </w:r>
      <w:r>
        <w:rPr>
          <w:color w:val="333333"/>
          <w:spacing w:val="-2"/>
        </w:rPr>
        <w:t xml:space="preserve"> </w:t>
      </w:r>
      <w:r>
        <w:rPr>
          <w:color w:val="333333"/>
        </w:rPr>
        <w:t>информационно-телекоммуникационной</w:t>
      </w:r>
      <w:r>
        <w:rPr>
          <w:color w:val="333333"/>
          <w:spacing w:val="-1"/>
        </w:rPr>
        <w:t xml:space="preserve"> </w:t>
      </w:r>
      <w:r>
        <w:rPr>
          <w:color w:val="333333"/>
        </w:rPr>
        <w:t>сети</w:t>
      </w:r>
      <w:r>
        <w:rPr>
          <w:color w:val="333333"/>
          <w:spacing w:val="2"/>
        </w:rPr>
        <w:t xml:space="preserve"> </w:t>
      </w:r>
      <w:r>
        <w:rPr>
          <w:color w:val="333333"/>
        </w:rPr>
        <w:t>«Интернет»;</w:t>
      </w:r>
    </w:p>
    <w:p w14:paraId="0A54C721" w14:textId="77777777" w:rsidR="00533F70" w:rsidRDefault="004F5381" w:rsidP="00F048EC">
      <w:pPr>
        <w:pStyle w:val="a5"/>
        <w:numPr>
          <w:ilvl w:val="0"/>
          <w:numId w:val="5"/>
        </w:numPr>
        <w:tabs>
          <w:tab w:val="left" w:pos="1344"/>
        </w:tabs>
        <w:ind w:right="258" w:firstLine="0"/>
        <w:rPr>
          <w:sz w:val="24"/>
        </w:rPr>
      </w:pPr>
      <w:r>
        <w:rPr>
          <w:color w:val="333333"/>
          <w:sz w:val="24"/>
        </w:rPr>
        <w:t>умение анализировать, обобщать, систематизировать, конкретизировать и критически</w:t>
      </w:r>
      <w:r>
        <w:rPr>
          <w:color w:val="333333"/>
          <w:spacing w:val="-57"/>
          <w:sz w:val="24"/>
        </w:rPr>
        <w:t xml:space="preserve"> </w:t>
      </w:r>
      <w:r>
        <w:rPr>
          <w:color w:val="333333"/>
          <w:sz w:val="24"/>
        </w:rPr>
        <w:t>оценивать</w:t>
      </w:r>
      <w:r>
        <w:rPr>
          <w:color w:val="333333"/>
          <w:spacing w:val="-1"/>
          <w:sz w:val="24"/>
        </w:rPr>
        <w:t xml:space="preserve"> </w:t>
      </w:r>
      <w:r>
        <w:rPr>
          <w:color w:val="333333"/>
          <w:sz w:val="24"/>
        </w:rPr>
        <w:t>социальную</w:t>
      </w:r>
      <w:r>
        <w:rPr>
          <w:color w:val="333333"/>
          <w:spacing w:val="-1"/>
          <w:sz w:val="24"/>
        </w:rPr>
        <w:t xml:space="preserve"> </w:t>
      </w:r>
      <w:r>
        <w:rPr>
          <w:color w:val="333333"/>
          <w:sz w:val="24"/>
        </w:rPr>
        <w:t>информацию,</w:t>
      </w:r>
      <w:r>
        <w:rPr>
          <w:color w:val="333333"/>
          <w:spacing w:val="-1"/>
          <w:sz w:val="24"/>
        </w:rPr>
        <w:t xml:space="preserve"> </w:t>
      </w:r>
      <w:r>
        <w:rPr>
          <w:color w:val="333333"/>
          <w:sz w:val="24"/>
        </w:rPr>
        <w:t>включая</w:t>
      </w:r>
      <w:r>
        <w:rPr>
          <w:color w:val="333333"/>
          <w:spacing w:val="-4"/>
          <w:sz w:val="24"/>
        </w:rPr>
        <w:t xml:space="preserve"> </w:t>
      </w:r>
      <w:r>
        <w:rPr>
          <w:color w:val="333333"/>
          <w:sz w:val="24"/>
        </w:rPr>
        <w:t>экономико-статистическую,</w:t>
      </w:r>
      <w:r>
        <w:rPr>
          <w:color w:val="333333"/>
          <w:spacing w:val="-1"/>
          <w:sz w:val="24"/>
        </w:rPr>
        <w:t xml:space="preserve"> </w:t>
      </w:r>
      <w:r>
        <w:rPr>
          <w:color w:val="333333"/>
          <w:sz w:val="24"/>
        </w:rPr>
        <w:t>из</w:t>
      </w:r>
    </w:p>
    <w:p w14:paraId="7168006C" w14:textId="77777777" w:rsidR="00533F70" w:rsidRDefault="004F5381">
      <w:pPr>
        <w:pStyle w:val="a3"/>
        <w:ind w:right="794"/>
      </w:pPr>
      <w:r>
        <w:rPr>
          <w:color w:val="333333"/>
        </w:rPr>
        <w:t>адаптированных источников (в том числе учебных материалов) и публикаций СМИ,</w:t>
      </w:r>
      <w:r>
        <w:rPr>
          <w:color w:val="333333"/>
          <w:spacing w:val="-57"/>
        </w:rPr>
        <w:t xml:space="preserve"> </w:t>
      </w:r>
      <w:r>
        <w:rPr>
          <w:color w:val="333333"/>
        </w:rPr>
        <w:t>соотносить</w:t>
      </w:r>
      <w:r>
        <w:rPr>
          <w:color w:val="333333"/>
          <w:spacing w:val="-1"/>
        </w:rPr>
        <w:t xml:space="preserve"> </w:t>
      </w:r>
      <w:r>
        <w:rPr>
          <w:color w:val="333333"/>
        </w:rPr>
        <w:t>её</w:t>
      </w:r>
      <w:r>
        <w:rPr>
          <w:color w:val="333333"/>
          <w:spacing w:val="-3"/>
        </w:rPr>
        <w:t xml:space="preserve"> </w:t>
      </w:r>
      <w:r>
        <w:rPr>
          <w:color w:val="333333"/>
        </w:rPr>
        <w:t>с</w:t>
      </w:r>
      <w:r>
        <w:rPr>
          <w:color w:val="333333"/>
          <w:spacing w:val="-2"/>
        </w:rPr>
        <w:t xml:space="preserve"> </w:t>
      </w:r>
      <w:r>
        <w:rPr>
          <w:color w:val="333333"/>
        </w:rPr>
        <w:t>собственными</w:t>
      </w:r>
      <w:r>
        <w:rPr>
          <w:color w:val="333333"/>
          <w:spacing w:val="-2"/>
        </w:rPr>
        <w:t xml:space="preserve"> </w:t>
      </w:r>
      <w:r>
        <w:rPr>
          <w:color w:val="333333"/>
        </w:rPr>
        <w:t>знаниями</w:t>
      </w:r>
      <w:r>
        <w:rPr>
          <w:color w:val="333333"/>
          <w:spacing w:val="-2"/>
        </w:rPr>
        <w:t xml:space="preserve"> </w:t>
      </w:r>
      <w:r>
        <w:rPr>
          <w:color w:val="333333"/>
        </w:rPr>
        <w:t>о</w:t>
      </w:r>
      <w:r>
        <w:rPr>
          <w:color w:val="333333"/>
          <w:spacing w:val="-1"/>
        </w:rPr>
        <w:t xml:space="preserve"> </w:t>
      </w:r>
      <w:r>
        <w:rPr>
          <w:color w:val="333333"/>
        </w:rPr>
        <w:t>моральном</w:t>
      </w:r>
      <w:r>
        <w:rPr>
          <w:color w:val="333333"/>
          <w:spacing w:val="-3"/>
        </w:rPr>
        <w:t xml:space="preserve"> </w:t>
      </w:r>
      <w:r>
        <w:rPr>
          <w:color w:val="333333"/>
        </w:rPr>
        <w:t>и</w:t>
      </w:r>
      <w:r>
        <w:rPr>
          <w:color w:val="333333"/>
          <w:spacing w:val="-1"/>
        </w:rPr>
        <w:t xml:space="preserve"> </w:t>
      </w:r>
      <w:r>
        <w:rPr>
          <w:color w:val="333333"/>
        </w:rPr>
        <w:t>правовом</w:t>
      </w:r>
      <w:r>
        <w:rPr>
          <w:color w:val="333333"/>
          <w:spacing w:val="-3"/>
        </w:rPr>
        <w:t xml:space="preserve"> </w:t>
      </w:r>
      <w:r>
        <w:rPr>
          <w:color w:val="333333"/>
        </w:rPr>
        <w:t>регулировании</w:t>
      </w:r>
    </w:p>
    <w:p w14:paraId="3DE51B5B" w14:textId="77777777" w:rsidR="00533F70" w:rsidRDefault="004F5381">
      <w:pPr>
        <w:pStyle w:val="a3"/>
        <w:spacing w:before="1"/>
        <w:ind w:right="295"/>
      </w:pPr>
      <w:r>
        <w:rPr>
          <w:color w:val="333333"/>
        </w:rPr>
        <w:t>поведения человека, личным социальным опытом, используя обществоведческие знания,</w:t>
      </w:r>
      <w:r>
        <w:rPr>
          <w:color w:val="333333"/>
          <w:spacing w:val="-57"/>
        </w:rPr>
        <w:t xml:space="preserve"> </w:t>
      </w:r>
      <w:r>
        <w:rPr>
          <w:color w:val="333333"/>
        </w:rPr>
        <w:t>формулировать выводы, подкрепляя</w:t>
      </w:r>
      <w:r>
        <w:rPr>
          <w:color w:val="333333"/>
          <w:spacing w:val="-3"/>
        </w:rPr>
        <w:t xml:space="preserve"> </w:t>
      </w:r>
      <w:r>
        <w:rPr>
          <w:color w:val="333333"/>
        </w:rPr>
        <w:t>их</w:t>
      </w:r>
      <w:r>
        <w:rPr>
          <w:color w:val="333333"/>
          <w:spacing w:val="1"/>
        </w:rPr>
        <w:t xml:space="preserve"> </w:t>
      </w:r>
      <w:r>
        <w:rPr>
          <w:color w:val="333333"/>
        </w:rPr>
        <w:t>аргументами;</w:t>
      </w:r>
    </w:p>
    <w:p w14:paraId="19575019" w14:textId="77777777" w:rsidR="00533F70" w:rsidRDefault="004F5381" w:rsidP="00F048EC">
      <w:pPr>
        <w:pStyle w:val="a5"/>
        <w:numPr>
          <w:ilvl w:val="0"/>
          <w:numId w:val="5"/>
        </w:numPr>
        <w:tabs>
          <w:tab w:val="left" w:pos="1344"/>
        </w:tabs>
        <w:ind w:right="213" w:firstLine="0"/>
        <w:rPr>
          <w:sz w:val="24"/>
        </w:rPr>
      </w:pPr>
      <w:r>
        <w:rPr>
          <w:color w:val="333333"/>
          <w:sz w:val="24"/>
        </w:rPr>
        <w:t>умение</w:t>
      </w:r>
      <w:r>
        <w:rPr>
          <w:color w:val="333333"/>
          <w:spacing w:val="-4"/>
          <w:sz w:val="24"/>
        </w:rPr>
        <w:t xml:space="preserve"> </w:t>
      </w:r>
      <w:r>
        <w:rPr>
          <w:color w:val="333333"/>
          <w:sz w:val="24"/>
        </w:rPr>
        <w:t>оценивать</w:t>
      </w:r>
      <w:r>
        <w:rPr>
          <w:color w:val="333333"/>
          <w:spacing w:val="-3"/>
          <w:sz w:val="24"/>
        </w:rPr>
        <w:t xml:space="preserve"> </w:t>
      </w:r>
      <w:r>
        <w:rPr>
          <w:color w:val="333333"/>
          <w:sz w:val="24"/>
        </w:rPr>
        <w:t>собственные</w:t>
      </w:r>
      <w:r>
        <w:rPr>
          <w:color w:val="333333"/>
          <w:spacing w:val="-4"/>
          <w:sz w:val="24"/>
        </w:rPr>
        <w:t xml:space="preserve"> </w:t>
      </w:r>
      <w:r>
        <w:rPr>
          <w:color w:val="333333"/>
          <w:sz w:val="24"/>
        </w:rPr>
        <w:t>поступки</w:t>
      </w:r>
      <w:r>
        <w:rPr>
          <w:color w:val="333333"/>
          <w:spacing w:val="-3"/>
          <w:sz w:val="24"/>
        </w:rPr>
        <w:t xml:space="preserve"> </w:t>
      </w:r>
      <w:r>
        <w:rPr>
          <w:color w:val="333333"/>
          <w:sz w:val="24"/>
        </w:rPr>
        <w:t>и</w:t>
      </w:r>
      <w:r>
        <w:rPr>
          <w:color w:val="333333"/>
          <w:spacing w:val="-3"/>
          <w:sz w:val="24"/>
        </w:rPr>
        <w:t xml:space="preserve"> </w:t>
      </w:r>
      <w:r>
        <w:rPr>
          <w:color w:val="333333"/>
          <w:sz w:val="24"/>
        </w:rPr>
        <w:t>поведение</w:t>
      </w:r>
      <w:r>
        <w:rPr>
          <w:color w:val="333333"/>
          <w:spacing w:val="-4"/>
          <w:sz w:val="24"/>
        </w:rPr>
        <w:t xml:space="preserve"> </w:t>
      </w:r>
      <w:r>
        <w:rPr>
          <w:color w:val="333333"/>
          <w:sz w:val="24"/>
        </w:rPr>
        <w:t>других</w:t>
      </w:r>
      <w:r>
        <w:rPr>
          <w:color w:val="333333"/>
          <w:spacing w:val="-2"/>
          <w:sz w:val="24"/>
        </w:rPr>
        <w:t xml:space="preserve"> </w:t>
      </w:r>
      <w:r>
        <w:rPr>
          <w:color w:val="333333"/>
          <w:sz w:val="24"/>
        </w:rPr>
        <w:t>людей</w:t>
      </w:r>
      <w:r>
        <w:rPr>
          <w:color w:val="333333"/>
          <w:spacing w:val="-3"/>
          <w:sz w:val="24"/>
        </w:rPr>
        <w:t xml:space="preserve"> </w:t>
      </w:r>
      <w:r>
        <w:rPr>
          <w:color w:val="333333"/>
          <w:sz w:val="24"/>
        </w:rPr>
        <w:t>с</w:t>
      </w:r>
      <w:r>
        <w:rPr>
          <w:color w:val="333333"/>
          <w:spacing w:val="-4"/>
          <w:sz w:val="24"/>
        </w:rPr>
        <w:t xml:space="preserve"> </w:t>
      </w:r>
      <w:r>
        <w:rPr>
          <w:color w:val="333333"/>
          <w:sz w:val="24"/>
        </w:rPr>
        <w:t>точки</w:t>
      </w:r>
      <w:r>
        <w:rPr>
          <w:color w:val="333333"/>
          <w:spacing w:val="-3"/>
          <w:sz w:val="24"/>
        </w:rPr>
        <w:t xml:space="preserve"> </w:t>
      </w:r>
      <w:r>
        <w:rPr>
          <w:color w:val="333333"/>
          <w:sz w:val="24"/>
        </w:rPr>
        <w:t>зрения</w:t>
      </w:r>
      <w:r>
        <w:rPr>
          <w:color w:val="333333"/>
          <w:spacing w:val="-3"/>
          <w:sz w:val="24"/>
        </w:rPr>
        <w:t xml:space="preserve"> </w:t>
      </w:r>
      <w:r>
        <w:rPr>
          <w:color w:val="333333"/>
          <w:sz w:val="24"/>
        </w:rPr>
        <w:t>их</w:t>
      </w:r>
      <w:r>
        <w:rPr>
          <w:color w:val="333333"/>
          <w:spacing w:val="-57"/>
          <w:sz w:val="24"/>
        </w:rPr>
        <w:t xml:space="preserve"> </w:t>
      </w:r>
      <w:r>
        <w:rPr>
          <w:color w:val="333333"/>
          <w:sz w:val="24"/>
        </w:rPr>
        <w:t>соответствия моральным, правовым и иным видам социальных норм, экономической</w:t>
      </w:r>
      <w:r>
        <w:rPr>
          <w:color w:val="333333"/>
          <w:spacing w:val="1"/>
          <w:sz w:val="24"/>
        </w:rPr>
        <w:t xml:space="preserve"> </w:t>
      </w:r>
      <w:r>
        <w:rPr>
          <w:color w:val="333333"/>
          <w:sz w:val="24"/>
        </w:rPr>
        <w:t>рациональности (включая</w:t>
      </w:r>
      <w:r>
        <w:rPr>
          <w:color w:val="333333"/>
          <w:spacing w:val="-1"/>
          <w:sz w:val="24"/>
        </w:rPr>
        <w:t xml:space="preserve"> </w:t>
      </w:r>
      <w:r>
        <w:rPr>
          <w:color w:val="333333"/>
          <w:sz w:val="24"/>
        </w:rPr>
        <w:t>вопросы,</w:t>
      </w:r>
      <w:r>
        <w:rPr>
          <w:color w:val="333333"/>
          <w:spacing w:val="-1"/>
          <w:sz w:val="24"/>
        </w:rPr>
        <w:t xml:space="preserve"> </w:t>
      </w:r>
      <w:r>
        <w:rPr>
          <w:color w:val="333333"/>
          <w:sz w:val="24"/>
        </w:rPr>
        <w:t>связанные с</w:t>
      </w:r>
      <w:r>
        <w:rPr>
          <w:color w:val="333333"/>
          <w:spacing w:val="-2"/>
          <w:sz w:val="24"/>
        </w:rPr>
        <w:t xml:space="preserve"> </w:t>
      </w:r>
      <w:r>
        <w:rPr>
          <w:color w:val="333333"/>
          <w:sz w:val="24"/>
        </w:rPr>
        <w:t>личными</w:t>
      </w:r>
      <w:r>
        <w:rPr>
          <w:color w:val="333333"/>
          <w:spacing w:val="-1"/>
          <w:sz w:val="24"/>
        </w:rPr>
        <w:t xml:space="preserve"> </w:t>
      </w:r>
      <w:r>
        <w:rPr>
          <w:color w:val="333333"/>
          <w:sz w:val="24"/>
        </w:rPr>
        <w:t>финансами и</w:t>
      </w:r>
    </w:p>
    <w:p w14:paraId="45A880FC" w14:textId="77777777" w:rsidR="00533F70" w:rsidRDefault="004F5381">
      <w:pPr>
        <w:pStyle w:val="a3"/>
        <w:ind w:right="641"/>
        <w:jc w:val="both"/>
      </w:pPr>
      <w:r>
        <w:rPr>
          <w:color w:val="333333"/>
        </w:rPr>
        <w:t>предпринимательской деятельностью, для оценки рисков осуществления финансовых</w:t>
      </w:r>
      <w:r>
        <w:rPr>
          <w:color w:val="333333"/>
          <w:spacing w:val="-57"/>
        </w:rPr>
        <w:t xml:space="preserve"> </w:t>
      </w:r>
      <w:r>
        <w:rPr>
          <w:color w:val="333333"/>
        </w:rPr>
        <w:t>махинаций, применения недобросовестных практик), осознание неприемлемости всех</w:t>
      </w:r>
      <w:r>
        <w:rPr>
          <w:color w:val="333333"/>
          <w:spacing w:val="-58"/>
        </w:rPr>
        <w:t xml:space="preserve"> </w:t>
      </w:r>
      <w:r>
        <w:rPr>
          <w:color w:val="333333"/>
        </w:rPr>
        <w:t>форм</w:t>
      </w:r>
      <w:r>
        <w:rPr>
          <w:color w:val="333333"/>
          <w:spacing w:val="-1"/>
        </w:rPr>
        <w:t xml:space="preserve"> </w:t>
      </w:r>
      <w:r>
        <w:rPr>
          <w:color w:val="333333"/>
        </w:rPr>
        <w:t>антиобщественного</w:t>
      </w:r>
      <w:r>
        <w:rPr>
          <w:color w:val="333333"/>
          <w:spacing w:val="-1"/>
        </w:rPr>
        <w:t xml:space="preserve"> </w:t>
      </w:r>
      <w:r>
        <w:rPr>
          <w:color w:val="333333"/>
        </w:rPr>
        <w:t>поведения;</w:t>
      </w:r>
    </w:p>
    <w:p w14:paraId="6C691C56" w14:textId="77777777" w:rsidR="00533F70" w:rsidRDefault="004F5381" w:rsidP="00F048EC">
      <w:pPr>
        <w:pStyle w:val="a5"/>
        <w:numPr>
          <w:ilvl w:val="0"/>
          <w:numId w:val="5"/>
        </w:numPr>
        <w:tabs>
          <w:tab w:val="left" w:pos="1342"/>
        </w:tabs>
        <w:ind w:right="248" w:firstLine="0"/>
        <w:rPr>
          <w:sz w:val="24"/>
        </w:rPr>
      </w:pPr>
      <w:r>
        <w:rPr>
          <w:color w:val="333333"/>
          <w:sz w:val="24"/>
        </w:rPr>
        <w:t>приобретение опыта использования полученных знаний, включая основы финансовой</w:t>
      </w:r>
      <w:r>
        <w:rPr>
          <w:color w:val="333333"/>
          <w:spacing w:val="-57"/>
          <w:sz w:val="24"/>
        </w:rPr>
        <w:t xml:space="preserve"> </w:t>
      </w:r>
      <w:r>
        <w:rPr>
          <w:color w:val="333333"/>
          <w:sz w:val="24"/>
        </w:rPr>
        <w:t>грамотности, в практической (включая выполнение проектов индивидуально и в группе)</w:t>
      </w:r>
      <w:r>
        <w:rPr>
          <w:color w:val="333333"/>
          <w:spacing w:val="1"/>
          <w:sz w:val="24"/>
        </w:rPr>
        <w:t xml:space="preserve"> </w:t>
      </w:r>
      <w:r>
        <w:rPr>
          <w:color w:val="333333"/>
          <w:sz w:val="24"/>
        </w:rPr>
        <w:t>деятельности,</w:t>
      </w:r>
      <w:r>
        <w:rPr>
          <w:color w:val="333333"/>
          <w:spacing w:val="-1"/>
          <w:sz w:val="24"/>
        </w:rPr>
        <w:t xml:space="preserve"> </w:t>
      </w:r>
      <w:r>
        <w:rPr>
          <w:color w:val="333333"/>
          <w:sz w:val="24"/>
        </w:rPr>
        <w:t>в</w:t>
      </w:r>
      <w:r>
        <w:rPr>
          <w:color w:val="333333"/>
          <w:spacing w:val="-2"/>
          <w:sz w:val="24"/>
        </w:rPr>
        <w:t xml:space="preserve"> </w:t>
      </w:r>
      <w:r>
        <w:rPr>
          <w:color w:val="333333"/>
          <w:sz w:val="24"/>
        </w:rPr>
        <w:t>повседневной</w:t>
      </w:r>
      <w:r>
        <w:rPr>
          <w:color w:val="333333"/>
          <w:spacing w:val="-1"/>
          <w:sz w:val="24"/>
        </w:rPr>
        <w:t xml:space="preserve"> </w:t>
      </w:r>
      <w:r>
        <w:rPr>
          <w:color w:val="333333"/>
          <w:sz w:val="24"/>
        </w:rPr>
        <w:t>жизни для</w:t>
      </w:r>
      <w:r>
        <w:rPr>
          <w:color w:val="333333"/>
          <w:spacing w:val="-1"/>
          <w:sz w:val="24"/>
        </w:rPr>
        <w:t xml:space="preserve"> </w:t>
      </w:r>
      <w:r>
        <w:rPr>
          <w:color w:val="333333"/>
          <w:sz w:val="24"/>
        </w:rPr>
        <w:t>реализации</w:t>
      </w:r>
      <w:r>
        <w:rPr>
          <w:color w:val="333333"/>
          <w:spacing w:val="-3"/>
          <w:sz w:val="24"/>
        </w:rPr>
        <w:t xml:space="preserve"> </w:t>
      </w:r>
      <w:r>
        <w:rPr>
          <w:color w:val="333333"/>
          <w:sz w:val="24"/>
        </w:rPr>
        <w:t>и защиты</w:t>
      </w:r>
      <w:r>
        <w:rPr>
          <w:color w:val="333333"/>
          <w:spacing w:val="-4"/>
          <w:sz w:val="24"/>
        </w:rPr>
        <w:t xml:space="preserve"> </w:t>
      </w:r>
      <w:r>
        <w:rPr>
          <w:color w:val="333333"/>
          <w:sz w:val="24"/>
        </w:rPr>
        <w:t>прав</w:t>
      </w:r>
      <w:r>
        <w:rPr>
          <w:color w:val="333333"/>
          <w:spacing w:val="-2"/>
          <w:sz w:val="24"/>
        </w:rPr>
        <w:t xml:space="preserve"> </w:t>
      </w:r>
      <w:r>
        <w:rPr>
          <w:color w:val="333333"/>
          <w:sz w:val="24"/>
        </w:rPr>
        <w:t>человека</w:t>
      </w:r>
      <w:r>
        <w:rPr>
          <w:color w:val="333333"/>
          <w:spacing w:val="-1"/>
          <w:sz w:val="24"/>
        </w:rPr>
        <w:t xml:space="preserve"> </w:t>
      </w:r>
      <w:r>
        <w:rPr>
          <w:color w:val="333333"/>
          <w:sz w:val="24"/>
        </w:rPr>
        <w:t>и</w:t>
      </w:r>
    </w:p>
    <w:p w14:paraId="1770F273" w14:textId="77777777" w:rsidR="00533F70" w:rsidRDefault="00533F70">
      <w:pPr>
        <w:rPr>
          <w:sz w:val="24"/>
        </w:rPr>
        <w:sectPr w:rsidR="00533F70">
          <w:pgSz w:w="11910" w:h="16840"/>
          <w:pgMar w:top="1040" w:right="720" w:bottom="280" w:left="740" w:header="720" w:footer="720" w:gutter="0"/>
          <w:cols w:space="720"/>
        </w:sectPr>
      </w:pPr>
    </w:p>
    <w:p w14:paraId="6311EC22" w14:textId="77777777" w:rsidR="00533F70" w:rsidRDefault="004F5381">
      <w:pPr>
        <w:pStyle w:val="a3"/>
        <w:spacing w:before="66"/>
        <w:ind w:right="119"/>
      </w:pPr>
      <w:r>
        <w:rPr>
          <w:color w:val="333333"/>
        </w:rPr>
        <w:lastRenderedPageBreak/>
        <w:t>гражданина, прав потребителя (в том числе потребителя финансовых услуг) и осознанного</w:t>
      </w:r>
      <w:r>
        <w:rPr>
          <w:color w:val="333333"/>
          <w:spacing w:val="-58"/>
        </w:rPr>
        <w:t xml:space="preserve"> </w:t>
      </w:r>
      <w:r>
        <w:rPr>
          <w:color w:val="333333"/>
        </w:rPr>
        <w:t>выполнения гражданских обязанностей, для анализа потребления домашнего хозяйства,</w:t>
      </w:r>
      <w:r>
        <w:rPr>
          <w:color w:val="333333"/>
          <w:spacing w:val="1"/>
        </w:rPr>
        <w:t xml:space="preserve"> </w:t>
      </w:r>
      <w:r>
        <w:rPr>
          <w:color w:val="333333"/>
        </w:rPr>
        <w:t>составления личного финансового плана, для выбора профессии и оценки собственных</w:t>
      </w:r>
      <w:r>
        <w:rPr>
          <w:color w:val="333333"/>
          <w:spacing w:val="1"/>
        </w:rPr>
        <w:t xml:space="preserve"> </w:t>
      </w:r>
      <w:r>
        <w:rPr>
          <w:color w:val="333333"/>
        </w:rPr>
        <w:t>перспектив в профессиональной сфере, а также опыта публичного представления</w:t>
      </w:r>
      <w:r>
        <w:rPr>
          <w:color w:val="333333"/>
          <w:spacing w:val="1"/>
        </w:rPr>
        <w:t xml:space="preserve"> </w:t>
      </w:r>
      <w:r>
        <w:rPr>
          <w:color w:val="333333"/>
        </w:rPr>
        <w:t>результатов своей деятельности в соответствии с темой и ситуацией общения,</w:t>
      </w:r>
      <w:r>
        <w:rPr>
          <w:color w:val="333333"/>
          <w:spacing w:val="1"/>
        </w:rPr>
        <w:t xml:space="preserve"> </w:t>
      </w:r>
      <w:r>
        <w:rPr>
          <w:color w:val="333333"/>
        </w:rPr>
        <w:t>особенностями</w:t>
      </w:r>
      <w:r>
        <w:rPr>
          <w:color w:val="333333"/>
          <w:spacing w:val="-1"/>
        </w:rPr>
        <w:t xml:space="preserve"> </w:t>
      </w:r>
      <w:r>
        <w:rPr>
          <w:color w:val="333333"/>
        </w:rPr>
        <w:t>аудитории и регламентом;</w:t>
      </w:r>
    </w:p>
    <w:p w14:paraId="419CC3B2" w14:textId="77777777" w:rsidR="00533F70" w:rsidRDefault="004F5381" w:rsidP="00F048EC">
      <w:pPr>
        <w:pStyle w:val="a5"/>
        <w:numPr>
          <w:ilvl w:val="0"/>
          <w:numId w:val="5"/>
        </w:numPr>
        <w:tabs>
          <w:tab w:val="left" w:pos="1342"/>
        </w:tabs>
        <w:spacing w:before="1"/>
        <w:ind w:right="151" w:firstLine="0"/>
        <w:rPr>
          <w:sz w:val="24"/>
        </w:rPr>
      </w:pPr>
      <w:r>
        <w:rPr>
          <w:color w:val="333333"/>
          <w:sz w:val="24"/>
        </w:rPr>
        <w:t>приобретение опыта самостоятельного заполнения формы (в том числе электронной) и</w:t>
      </w:r>
      <w:r>
        <w:rPr>
          <w:color w:val="333333"/>
          <w:spacing w:val="-57"/>
          <w:sz w:val="24"/>
        </w:rPr>
        <w:t xml:space="preserve"> </w:t>
      </w:r>
      <w:r>
        <w:rPr>
          <w:color w:val="333333"/>
          <w:sz w:val="24"/>
        </w:rPr>
        <w:t>составления простейших документов (заявления, обращения, декларации, доверенности,</w:t>
      </w:r>
      <w:r>
        <w:rPr>
          <w:color w:val="333333"/>
          <w:spacing w:val="1"/>
          <w:sz w:val="24"/>
        </w:rPr>
        <w:t xml:space="preserve"> </w:t>
      </w:r>
      <w:r>
        <w:rPr>
          <w:color w:val="333333"/>
          <w:sz w:val="24"/>
        </w:rPr>
        <w:t>личного</w:t>
      </w:r>
      <w:r>
        <w:rPr>
          <w:color w:val="333333"/>
          <w:spacing w:val="-1"/>
          <w:sz w:val="24"/>
        </w:rPr>
        <w:t xml:space="preserve"> </w:t>
      </w:r>
      <w:r>
        <w:rPr>
          <w:color w:val="333333"/>
          <w:sz w:val="24"/>
        </w:rPr>
        <w:t>финансового</w:t>
      </w:r>
      <w:r>
        <w:rPr>
          <w:color w:val="333333"/>
          <w:spacing w:val="-1"/>
          <w:sz w:val="24"/>
        </w:rPr>
        <w:t xml:space="preserve"> </w:t>
      </w:r>
      <w:r>
        <w:rPr>
          <w:color w:val="333333"/>
          <w:sz w:val="24"/>
        </w:rPr>
        <w:t>плана, резюме);</w:t>
      </w:r>
    </w:p>
    <w:p w14:paraId="360C5A5B" w14:textId="77777777" w:rsidR="00533F70" w:rsidRDefault="004F5381" w:rsidP="00F048EC">
      <w:pPr>
        <w:pStyle w:val="a5"/>
        <w:numPr>
          <w:ilvl w:val="0"/>
          <w:numId w:val="5"/>
        </w:numPr>
        <w:tabs>
          <w:tab w:val="left" w:pos="1342"/>
        </w:tabs>
        <w:ind w:right="262" w:firstLine="0"/>
        <w:rPr>
          <w:sz w:val="24"/>
        </w:rPr>
      </w:pPr>
      <w:r>
        <w:rPr>
          <w:color w:val="333333"/>
          <w:sz w:val="24"/>
        </w:rPr>
        <w:t>приобретение опыта осуществления совместной, включая взаимодействие с людьми</w:t>
      </w:r>
      <w:r>
        <w:rPr>
          <w:color w:val="333333"/>
          <w:spacing w:val="1"/>
          <w:sz w:val="24"/>
        </w:rPr>
        <w:t xml:space="preserve"> </w:t>
      </w:r>
      <w:r>
        <w:rPr>
          <w:color w:val="333333"/>
          <w:sz w:val="24"/>
        </w:rPr>
        <w:t>другой</w:t>
      </w:r>
      <w:r>
        <w:rPr>
          <w:color w:val="333333"/>
          <w:spacing w:val="-4"/>
          <w:sz w:val="24"/>
        </w:rPr>
        <w:t xml:space="preserve"> </w:t>
      </w:r>
      <w:r>
        <w:rPr>
          <w:color w:val="333333"/>
          <w:sz w:val="24"/>
        </w:rPr>
        <w:t>культуры,</w:t>
      </w:r>
      <w:r>
        <w:rPr>
          <w:color w:val="333333"/>
          <w:spacing w:val="-4"/>
          <w:sz w:val="24"/>
        </w:rPr>
        <w:t xml:space="preserve"> </w:t>
      </w:r>
      <w:r>
        <w:rPr>
          <w:color w:val="333333"/>
          <w:sz w:val="24"/>
        </w:rPr>
        <w:t>национальной</w:t>
      </w:r>
      <w:r>
        <w:rPr>
          <w:color w:val="333333"/>
          <w:spacing w:val="-4"/>
          <w:sz w:val="24"/>
        </w:rPr>
        <w:t xml:space="preserve"> </w:t>
      </w:r>
      <w:r>
        <w:rPr>
          <w:color w:val="333333"/>
          <w:sz w:val="24"/>
        </w:rPr>
        <w:t>и</w:t>
      </w:r>
      <w:r>
        <w:rPr>
          <w:color w:val="333333"/>
          <w:spacing w:val="-4"/>
          <w:sz w:val="24"/>
        </w:rPr>
        <w:t xml:space="preserve"> </w:t>
      </w:r>
      <w:r>
        <w:rPr>
          <w:color w:val="333333"/>
          <w:sz w:val="24"/>
        </w:rPr>
        <w:t>религиозной</w:t>
      </w:r>
      <w:r>
        <w:rPr>
          <w:color w:val="333333"/>
          <w:spacing w:val="-4"/>
          <w:sz w:val="24"/>
        </w:rPr>
        <w:t xml:space="preserve"> </w:t>
      </w:r>
      <w:r>
        <w:rPr>
          <w:color w:val="333333"/>
          <w:sz w:val="24"/>
        </w:rPr>
        <w:t>принадлежности</w:t>
      </w:r>
      <w:r>
        <w:rPr>
          <w:color w:val="333333"/>
          <w:spacing w:val="-5"/>
          <w:sz w:val="24"/>
        </w:rPr>
        <w:t xml:space="preserve"> </w:t>
      </w:r>
      <w:r>
        <w:rPr>
          <w:color w:val="333333"/>
          <w:sz w:val="24"/>
        </w:rPr>
        <w:t>на</w:t>
      </w:r>
      <w:r>
        <w:rPr>
          <w:color w:val="333333"/>
          <w:spacing w:val="-4"/>
          <w:sz w:val="24"/>
        </w:rPr>
        <w:t xml:space="preserve"> </w:t>
      </w:r>
      <w:r>
        <w:rPr>
          <w:color w:val="333333"/>
          <w:sz w:val="24"/>
        </w:rPr>
        <w:t>основе</w:t>
      </w:r>
      <w:r>
        <w:rPr>
          <w:color w:val="333333"/>
          <w:spacing w:val="-6"/>
          <w:sz w:val="24"/>
        </w:rPr>
        <w:t xml:space="preserve"> </w:t>
      </w:r>
      <w:r>
        <w:rPr>
          <w:color w:val="333333"/>
          <w:sz w:val="24"/>
        </w:rPr>
        <w:t>национальных</w:t>
      </w:r>
      <w:r>
        <w:rPr>
          <w:color w:val="333333"/>
          <w:spacing w:val="-57"/>
          <w:sz w:val="24"/>
        </w:rPr>
        <w:t xml:space="preserve"> </w:t>
      </w:r>
      <w:r>
        <w:rPr>
          <w:color w:val="333333"/>
          <w:sz w:val="24"/>
        </w:rPr>
        <w:t>ценностей современного российского общества (гуманистических и демократических</w:t>
      </w:r>
      <w:r>
        <w:rPr>
          <w:color w:val="333333"/>
          <w:spacing w:val="1"/>
          <w:sz w:val="24"/>
        </w:rPr>
        <w:t xml:space="preserve"> </w:t>
      </w:r>
      <w:r>
        <w:rPr>
          <w:color w:val="333333"/>
          <w:sz w:val="24"/>
        </w:rPr>
        <w:t>ценностей, идей мира и взаимопонимания между народами, людьми разных культур),</w:t>
      </w:r>
      <w:r>
        <w:rPr>
          <w:color w:val="333333"/>
          <w:spacing w:val="1"/>
          <w:sz w:val="24"/>
        </w:rPr>
        <w:t xml:space="preserve"> </w:t>
      </w:r>
      <w:r>
        <w:rPr>
          <w:color w:val="333333"/>
          <w:sz w:val="24"/>
        </w:rPr>
        <w:t>осознание</w:t>
      </w:r>
      <w:r>
        <w:rPr>
          <w:color w:val="333333"/>
          <w:spacing w:val="-2"/>
          <w:sz w:val="24"/>
        </w:rPr>
        <w:t xml:space="preserve"> </w:t>
      </w:r>
      <w:r>
        <w:rPr>
          <w:color w:val="333333"/>
          <w:sz w:val="24"/>
        </w:rPr>
        <w:t>ценности</w:t>
      </w:r>
      <w:r>
        <w:rPr>
          <w:color w:val="333333"/>
          <w:spacing w:val="-1"/>
          <w:sz w:val="24"/>
        </w:rPr>
        <w:t xml:space="preserve"> </w:t>
      </w:r>
      <w:r>
        <w:rPr>
          <w:color w:val="333333"/>
          <w:sz w:val="24"/>
        </w:rPr>
        <w:t>культуры и</w:t>
      </w:r>
      <w:r>
        <w:rPr>
          <w:color w:val="333333"/>
          <w:spacing w:val="-1"/>
          <w:sz w:val="24"/>
        </w:rPr>
        <w:t xml:space="preserve"> </w:t>
      </w:r>
      <w:r>
        <w:rPr>
          <w:color w:val="333333"/>
          <w:sz w:val="24"/>
        </w:rPr>
        <w:t>традиций народов России.</w:t>
      </w:r>
    </w:p>
    <w:p w14:paraId="12F334F8" w14:textId="77777777" w:rsidR="00533F70" w:rsidRPr="009B59A7" w:rsidRDefault="004F5381" w:rsidP="009B59A7">
      <w:pPr>
        <w:pStyle w:val="a5"/>
        <w:tabs>
          <w:tab w:val="left" w:pos="1683"/>
        </w:tabs>
        <w:ind w:right="920"/>
        <w:rPr>
          <w:b/>
          <w:bCs/>
          <w:sz w:val="24"/>
        </w:rPr>
      </w:pPr>
      <w:r w:rsidRPr="009B59A7">
        <w:rPr>
          <w:b/>
          <w:bCs/>
          <w:color w:val="333333"/>
          <w:sz w:val="24"/>
        </w:rPr>
        <w:t>К концу обучения в 6 классе обучающийся получит следующие предметные</w:t>
      </w:r>
      <w:r w:rsidRPr="009B59A7">
        <w:rPr>
          <w:b/>
          <w:bCs/>
          <w:color w:val="333333"/>
          <w:spacing w:val="-58"/>
          <w:sz w:val="24"/>
        </w:rPr>
        <w:t xml:space="preserve"> </w:t>
      </w:r>
      <w:r w:rsidRPr="009B59A7">
        <w:rPr>
          <w:b/>
          <w:bCs/>
          <w:color w:val="333333"/>
          <w:sz w:val="24"/>
        </w:rPr>
        <w:t>результаты</w:t>
      </w:r>
      <w:r w:rsidRPr="009B59A7">
        <w:rPr>
          <w:b/>
          <w:bCs/>
          <w:color w:val="333333"/>
          <w:spacing w:val="-1"/>
          <w:sz w:val="24"/>
        </w:rPr>
        <w:t xml:space="preserve"> </w:t>
      </w:r>
      <w:r w:rsidRPr="009B59A7">
        <w:rPr>
          <w:b/>
          <w:bCs/>
          <w:color w:val="333333"/>
          <w:sz w:val="24"/>
        </w:rPr>
        <w:t>по отдельным</w:t>
      </w:r>
      <w:r w:rsidRPr="009B59A7">
        <w:rPr>
          <w:b/>
          <w:bCs/>
          <w:color w:val="333333"/>
          <w:spacing w:val="-2"/>
          <w:sz w:val="24"/>
        </w:rPr>
        <w:t xml:space="preserve"> </w:t>
      </w:r>
      <w:r w:rsidRPr="009B59A7">
        <w:rPr>
          <w:b/>
          <w:bCs/>
          <w:color w:val="333333"/>
          <w:sz w:val="24"/>
        </w:rPr>
        <w:t>темам</w:t>
      </w:r>
      <w:r w:rsidRPr="009B59A7">
        <w:rPr>
          <w:b/>
          <w:bCs/>
          <w:color w:val="333333"/>
          <w:spacing w:val="-1"/>
          <w:sz w:val="24"/>
        </w:rPr>
        <w:t xml:space="preserve"> </w:t>
      </w:r>
      <w:r w:rsidRPr="009B59A7">
        <w:rPr>
          <w:b/>
          <w:bCs/>
          <w:color w:val="333333"/>
          <w:sz w:val="24"/>
        </w:rPr>
        <w:t>программы</w:t>
      </w:r>
      <w:r w:rsidRPr="009B59A7">
        <w:rPr>
          <w:b/>
          <w:bCs/>
          <w:color w:val="333333"/>
          <w:spacing w:val="1"/>
          <w:sz w:val="24"/>
        </w:rPr>
        <w:t xml:space="preserve"> </w:t>
      </w:r>
      <w:r w:rsidRPr="009B59A7">
        <w:rPr>
          <w:b/>
          <w:bCs/>
          <w:color w:val="333333"/>
          <w:sz w:val="24"/>
        </w:rPr>
        <w:t>по обществознанию:</w:t>
      </w:r>
    </w:p>
    <w:p w14:paraId="1743D4C1" w14:textId="77777777" w:rsidR="00533F70" w:rsidRDefault="004F5381" w:rsidP="009B59A7">
      <w:pPr>
        <w:pStyle w:val="a5"/>
        <w:tabs>
          <w:tab w:val="left" w:pos="1863"/>
        </w:tabs>
        <w:ind w:left="1862"/>
        <w:rPr>
          <w:sz w:val="24"/>
        </w:rPr>
      </w:pPr>
      <w:r>
        <w:rPr>
          <w:color w:val="333333"/>
          <w:sz w:val="24"/>
        </w:rPr>
        <w:t>Человек</w:t>
      </w:r>
      <w:r>
        <w:rPr>
          <w:color w:val="333333"/>
          <w:spacing w:val="-4"/>
          <w:sz w:val="24"/>
        </w:rPr>
        <w:t xml:space="preserve"> </w:t>
      </w:r>
      <w:r>
        <w:rPr>
          <w:color w:val="333333"/>
          <w:sz w:val="24"/>
        </w:rPr>
        <w:t>и</w:t>
      </w:r>
      <w:r>
        <w:rPr>
          <w:color w:val="333333"/>
          <w:spacing w:val="-3"/>
          <w:sz w:val="24"/>
        </w:rPr>
        <w:t xml:space="preserve"> </w:t>
      </w:r>
      <w:r>
        <w:rPr>
          <w:color w:val="333333"/>
          <w:sz w:val="24"/>
        </w:rPr>
        <w:t>его</w:t>
      </w:r>
      <w:r>
        <w:rPr>
          <w:color w:val="333333"/>
          <w:spacing w:val="-3"/>
          <w:sz w:val="24"/>
        </w:rPr>
        <w:t xml:space="preserve"> </w:t>
      </w:r>
      <w:r>
        <w:rPr>
          <w:color w:val="333333"/>
          <w:sz w:val="24"/>
        </w:rPr>
        <w:t>социальное</w:t>
      </w:r>
      <w:r>
        <w:rPr>
          <w:color w:val="333333"/>
          <w:spacing w:val="-4"/>
          <w:sz w:val="24"/>
        </w:rPr>
        <w:t xml:space="preserve"> </w:t>
      </w:r>
      <w:r>
        <w:rPr>
          <w:color w:val="333333"/>
          <w:sz w:val="24"/>
        </w:rPr>
        <w:t>окружение:</w:t>
      </w:r>
    </w:p>
    <w:p w14:paraId="2045AE9B" w14:textId="77777777" w:rsidR="00533F70" w:rsidRDefault="004F5381">
      <w:pPr>
        <w:pStyle w:val="a3"/>
        <w:ind w:right="142"/>
      </w:pPr>
      <w:r>
        <w:rPr>
          <w:color w:val="333333"/>
        </w:rPr>
        <w:t>осваивать и применять знания о социальных свойствах человека, формировании личности,</w:t>
      </w:r>
      <w:r>
        <w:rPr>
          <w:color w:val="333333"/>
          <w:spacing w:val="-57"/>
        </w:rPr>
        <w:t xml:space="preserve"> </w:t>
      </w:r>
      <w:r>
        <w:rPr>
          <w:color w:val="333333"/>
        </w:rPr>
        <w:t>деятельности</w:t>
      </w:r>
      <w:r>
        <w:rPr>
          <w:color w:val="333333"/>
          <w:spacing w:val="2"/>
        </w:rPr>
        <w:t xml:space="preserve"> </w:t>
      </w:r>
      <w:r>
        <w:rPr>
          <w:color w:val="333333"/>
        </w:rPr>
        <w:t>человека и</w:t>
      </w:r>
      <w:r>
        <w:rPr>
          <w:color w:val="333333"/>
          <w:spacing w:val="1"/>
        </w:rPr>
        <w:t xml:space="preserve"> </w:t>
      </w:r>
      <w:r>
        <w:rPr>
          <w:color w:val="333333"/>
        </w:rPr>
        <w:t>её видах,</w:t>
      </w:r>
      <w:r>
        <w:rPr>
          <w:color w:val="333333"/>
          <w:spacing w:val="2"/>
        </w:rPr>
        <w:t xml:space="preserve"> </w:t>
      </w:r>
      <w:r>
        <w:rPr>
          <w:color w:val="333333"/>
        </w:rPr>
        <w:t>образовании,</w:t>
      </w:r>
      <w:r>
        <w:rPr>
          <w:color w:val="333333"/>
          <w:spacing w:val="1"/>
        </w:rPr>
        <w:t xml:space="preserve"> </w:t>
      </w:r>
      <w:r>
        <w:rPr>
          <w:color w:val="333333"/>
        </w:rPr>
        <w:t>правах</w:t>
      </w:r>
      <w:r>
        <w:rPr>
          <w:color w:val="333333"/>
          <w:spacing w:val="3"/>
        </w:rPr>
        <w:t xml:space="preserve"> </w:t>
      </w:r>
      <w:r>
        <w:rPr>
          <w:color w:val="333333"/>
        </w:rPr>
        <w:t>и</w:t>
      </w:r>
      <w:r>
        <w:rPr>
          <w:color w:val="333333"/>
          <w:spacing w:val="1"/>
        </w:rPr>
        <w:t xml:space="preserve"> </w:t>
      </w:r>
      <w:r>
        <w:rPr>
          <w:color w:val="333333"/>
        </w:rPr>
        <w:t>обязанностях</w:t>
      </w:r>
      <w:r>
        <w:rPr>
          <w:color w:val="333333"/>
          <w:spacing w:val="5"/>
        </w:rPr>
        <w:t xml:space="preserve"> </w:t>
      </w:r>
      <w:r>
        <w:rPr>
          <w:color w:val="333333"/>
        </w:rPr>
        <w:t>учащихся,</w:t>
      </w:r>
      <w:r>
        <w:rPr>
          <w:color w:val="333333"/>
          <w:spacing w:val="1"/>
        </w:rPr>
        <w:t xml:space="preserve"> </w:t>
      </w:r>
      <w:r>
        <w:rPr>
          <w:color w:val="333333"/>
        </w:rPr>
        <w:t>общении и его правилах, особенностях взаимодействия человека с другими людьми;</w:t>
      </w:r>
      <w:r>
        <w:rPr>
          <w:color w:val="333333"/>
          <w:spacing w:val="1"/>
        </w:rPr>
        <w:t xml:space="preserve"> </w:t>
      </w:r>
      <w:r>
        <w:rPr>
          <w:color w:val="333333"/>
        </w:rPr>
        <w:t>характеризовать традиционные российские духовно-нравственные ценности на примерах</w:t>
      </w:r>
      <w:r>
        <w:rPr>
          <w:color w:val="333333"/>
          <w:spacing w:val="1"/>
        </w:rPr>
        <w:t xml:space="preserve"> </w:t>
      </w:r>
      <w:r>
        <w:rPr>
          <w:color w:val="333333"/>
        </w:rPr>
        <w:t>семьи, семейных традиций; характеризовать основные потребности человека, показывать</w:t>
      </w:r>
      <w:r>
        <w:rPr>
          <w:color w:val="333333"/>
          <w:spacing w:val="1"/>
        </w:rPr>
        <w:t xml:space="preserve"> </w:t>
      </w:r>
      <w:r>
        <w:rPr>
          <w:color w:val="333333"/>
        </w:rPr>
        <w:t>их индивидуальный характер, особенности личностного становления и социальной</w:t>
      </w:r>
      <w:r>
        <w:rPr>
          <w:color w:val="333333"/>
          <w:spacing w:val="1"/>
        </w:rPr>
        <w:t xml:space="preserve"> </w:t>
      </w:r>
      <w:r>
        <w:rPr>
          <w:color w:val="333333"/>
        </w:rPr>
        <w:t>позиции людей с ограниченными возможностями здоровья (далее - ОВЗ), деятельность</w:t>
      </w:r>
      <w:r>
        <w:rPr>
          <w:color w:val="333333"/>
          <w:spacing w:val="1"/>
        </w:rPr>
        <w:t xml:space="preserve"> </w:t>
      </w:r>
      <w:r>
        <w:rPr>
          <w:color w:val="333333"/>
        </w:rPr>
        <w:t>человека,</w:t>
      </w:r>
      <w:r>
        <w:rPr>
          <w:color w:val="333333"/>
          <w:spacing w:val="-1"/>
        </w:rPr>
        <w:t xml:space="preserve"> </w:t>
      </w:r>
      <w:r>
        <w:rPr>
          <w:color w:val="333333"/>
        </w:rPr>
        <w:t>образование</w:t>
      </w:r>
      <w:r>
        <w:rPr>
          <w:color w:val="333333"/>
          <w:spacing w:val="-1"/>
        </w:rPr>
        <w:t xml:space="preserve"> </w:t>
      </w:r>
      <w:r>
        <w:rPr>
          <w:color w:val="333333"/>
        </w:rPr>
        <w:t>и его</w:t>
      </w:r>
      <w:r>
        <w:rPr>
          <w:color w:val="333333"/>
          <w:spacing w:val="-2"/>
        </w:rPr>
        <w:t xml:space="preserve"> </w:t>
      </w:r>
      <w:r>
        <w:rPr>
          <w:color w:val="333333"/>
        </w:rPr>
        <w:t>значение</w:t>
      </w:r>
      <w:r>
        <w:rPr>
          <w:color w:val="333333"/>
          <w:spacing w:val="-1"/>
        </w:rPr>
        <w:t xml:space="preserve"> </w:t>
      </w:r>
      <w:r>
        <w:rPr>
          <w:color w:val="333333"/>
        </w:rPr>
        <w:t>для человека</w:t>
      </w:r>
      <w:r>
        <w:rPr>
          <w:color w:val="333333"/>
          <w:spacing w:val="-2"/>
        </w:rPr>
        <w:t xml:space="preserve"> </w:t>
      </w:r>
      <w:r>
        <w:rPr>
          <w:color w:val="333333"/>
        </w:rPr>
        <w:t>и общества;</w:t>
      </w:r>
    </w:p>
    <w:p w14:paraId="2C483685" w14:textId="77777777" w:rsidR="00533F70" w:rsidRDefault="004F5381">
      <w:pPr>
        <w:pStyle w:val="a3"/>
        <w:spacing w:before="1"/>
        <w:ind w:right="985"/>
      </w:pPr>
      <w:r>
        <w:rPr>
          <w:color w:val="333333"/>
        </w:rPr>
        <w:t>приводить примеры деятельности людей, её различных мотивов и особенностей в</w:t>
      </w:r>
      <w:r>
        <w:rPr>
          <w:color w:val="333333"/>
          <w:spacing w:val="1"/>
        </w:rPr>
        <w:t xml:space="preserve"> </w:t>
      </w:r>
      <w:r>
        <w:rPr>
          <w:color w:val="333333"/>
        </w:rPr>
        <w:t>современных условиях; малых групп, положения человека в группе; конфликтных</w:t>
      </w:r>
      <w:r>
        <w:rPr>
          <w:color w:val="333333"/>
          <w:spacing w:val="-58"/>
        </w:rPr>
        <w:t xml:space="preserve"> </w:t>
      </w:r>
      <w:r>
        <w:rPr>
          <w:color w:val="333333"/>
        </w:rPr>
        <w:t>ситуаций в малой группе и конструктивных разрешений конфликтов; проявлений</w:t>
      </w:r>
      <w:r>
        <w:rPr>
          <w:color w:val="333333"/>
          <w:spacing w:val="1"/>
        </w:rPr>
        <w:t xml:space="preserve"> </w:t>
      </w:r>
      <w:r>
        <w:rPr>
          <w:color w:val="333333"/>
        </w:rPr>
        <w:t>лидерства,</w:t>
      </w:r>
      <w:r>
        <w:rPr>
          <w:color w:val="333333"/>
          <w:spacing w:val="-1"/>
        </w:rPr>
        <w:t xml:space="preserve"> </w:t>
      </w:r>
      <w:r>
        <w:rPr>
          <w:color w:val="333333"/>
        </w:rPr>
        <w:t>соперничества</w:t>
      </w:r>
      <w:r>
        <w:rPr>
          <w:color w:val="333333"/>
          <w:spacing w:val="-2"/>
        </w:rPr>
        <w:t xml:space="preserve"> </w:t>
      </w:r>
      <w:r>
        <w:rPr>
          <w:color w:val="333333"/>
        </w:rPr>
        <w:t>и</w:t>
      </w:r>
      <w:r>
        <w:rPr>
          <w:color w:val="333333"/>
          <w:spacing w:val="-1"/>
        </w:rPr>
        <w:t xml:space="preserve"> </w:t>
      </w:r>
      <w:r>
        <w:rPr>
          <w:color w:val="333333"/>
        </w:rPr>
        <w:t>сотрудничества</w:t>
      </w:r>
      <w:r>
        <w:rPr>
          <w:color w:val="333333"/>
          <w:spacing w:val="-1"/>
        </w:rPr>
        <w:t xml:space="preserve"> </w:t>
      </w:r>
      <w:r>
        <w:rPr>
          <w:color w:val="333333"/>
        </w:rPr>
        <w:t>людей в</w:t>
      </w:r>
      <w:r>
        <w:rPr>
          <w:color w:val="333333"/>
          <w:spacing w:val="-2"/>
        </w:rPr>
        <w:t xml:space="preserve"> </w:t>
      </w:r>
      <w:r>
        <w:rPr>
          <w:color w:val="333333"/>
        </w:rPr>
        <w:t>группах;</w:t>
      </w:r>
    </w:p>
    <w:p w14:paraId="6960475C" w14:textId="77777777" w:rsidR="00533F70" w:rsidRDefault="004F5381">
      <w:pPr>
        <w:pStyle w:val="a3"/>
        <w:ind w:right="119"/>
      </w:pPr>
      <w:r>
        <w:rPr>
          <w:color w:val="333333"/>
        </w:rPr>
        <w:t>классифицировать по разным признакам виды деятельности человека, потребности людей;</w:t>
      </w:r>
      <w:r>
        <w:rPr>
          <w:color w:val="333333"/>
          <w:spacing w:val="-57"/>
        </w:rPr>
        <w:t xml:space="preserve"> </w:t>
      </w:r>
      <w:r>
        <w:rPr>
          <w:color w:val="333333"/>
        </w:rPr>
        <w:t>сравнивать</w:t>
      </w:r>
      <w:r>
        <w:rPr>
          <w:color w:val="333333"/>
          <w:spacing w:val="-3"/>
        </w:rPr>
        <w:t xml:space="preserve"> </w:t>
      </w:r>
      <w:r>
        <w:rPr>
          <w:color w:val="333333"/>
        </w:rPr>
        <w:t>понятия</w:t>
      </w:r>
      <w:r>
        <w:rPr>
          <w:color w:val="333333"/>
          <w:spacing w:val="-1"/>
        </w:rPr>
        <w:t xml:space="preserve"> </w:t>
      </w:r>
      <w:r>
        <w:rPr>
          <w:color w:val="333333"/>
        </w:rPr>
        <w:t>«индивид», «индивидуальность»,</w:t>
      </w:r>
      <w:r>
        <w:rPr>
          <w:color w:val="333333"/>
          <w:spacing w:val="1"/>
        </w:rPr>
        <w:t xml:space="preserve"> </w:t>
      </w:r>
      <w:r>
        <w:rPr>
          <w:color w:val="333333"/>
        </w:rPr>
        <w:t>«личность»;</w:t>
      </w:r>
      <w:r>
        <w:rPr>
          <w:color w:val="333333"/>
          <w:spacing w:val="-3"/>
        </w:rPr>
        <w:t xml:space="preserve"> </w:t>
      </w:r>
      <w:r>
        <w:rPr>
          <w:color w:val="333333"/>
        </w:rPr>
        <w:t>свойства</w:t>
      </w:r>
      <w:r>
        <w:rPr>
          <w:color w:val="333333"/>
          <w:spacing w:val="-5"/>
        </w:rPr>
        <w:t xml:space="preserve"> </w:t>
      </w:r>
      <w:r>
        <w:rPr>
          <w:color w:val="333333"/>
        </w:rPr>
        <w:t>человека</w:t>
      </w:r>
      <w:r>
        <w:rPr>
          <w:color w:val="333333"/>
          <w:spacing w:val="-4"/>
        </w:rPr>
        <w:t xml:space="preserve"> </w:t>
      </w:r>
      <w:r>
        <w:rPr>
          <w:color w:val="333333"/>
        </w:rPr>
        <w:t>и</w:t>
      </w:r>
    </w:p>
    <w:p w14:paraId="2D9E735C" w14:textId="77777777" w:rsidR="00533F70" w:rsidRDefault="004F5381">
      <w:pPr>
        <w:pStyle w:val="a3"/>
      </w:pPr>
      <w:r>
        <w:rPr>
          <w:color w:val="333333"/>
        </w:rPr>
        <w:t>животных,</w:t>
      </w:r>
      <w:r>
        <w:rPr>
          <w:color w:val="333333"/>
          <w:spacing w:val="-4"/>
        </w:rPr>
        <w:t xml:space="preserve"> </w:t>
      </w:r>
      <w:r>
        <w:rPr>
          <w:color w:val="333333"/>
        </w:rPr>
        <w:t>виды</w:t>
      </w:r>
      <w:r>
        <w:rPr>
          <w:color w:val="333333"/>
          <w:spacing w:val="-3"/>
        </w:rPr>
        <w:t xml:space="preserve"> </w:t>
      </w:r>
      <w:r>
        <w:rPr>
          <w:color w:val="333333"/>
        </w:rPr>
        <w:t>деятельности</w:t>
      </w:r>
      <w:r>
        <w:rPr>
          <w:color w:val="333333"/>
          <w:spacing w:val="-2"/>
        </w:rPr>
        <w:t xml:space="preserve"> </w:t>
      </w:r>
      <w:r>
        <w:rPr>
          <w:color w:val="333333"/>
        </w:rPr>
        <w:t>(игра,</w:t>
      </w:r>
      <w:r>
        <w:rPr>
          <w:color w:val="333333"/>
          <w:spacing w:val="-4"/>
        </w:rPr>
        <w:t xml:space="preserve"> </w:t>
      </w:r>
      <w:r>
        <w:rPr>
          <w:color w:val="333333"/>
        </w:rPr>
        <w:t>труд,</w:t>
      </w:r>
      <w:r>
        <w:rPr>
          <w:color w:val="333333"/>
          <w:spacing w:val="1"/>
        </w:rPr>
        <w:t xml:space="preserve"> </w:t>
      </w:r>
      <w:r>
        <w:rPr>
          <w:color w:val="333333"/>
        </w:rPr>
        <w:t>учение);</w:t>
      </w:r>
    </w:p>
    <w:p w14:paraId="32BC4938" w14:textId="77777777" w:rsidR="00533F70" w:rsidRDefault="004F5381">
      <w:pPr>
        <w:pStyle w:val="a3"/>
      </w:pPr>
      <w:r>
        <w:rPr>
          <w:color w:val="333333"/>
        </w:rPr>
        <w:t>устанавливать</w:t>
      </w:r>
      <w:r>
        <w:rPr>
          <w:color w:val="333333"/>
          <w:spacing w:val="-3"/>
        </w:rPr>
        <w:t xml:space="preserve"> </w:t>
      </w:r>
      <w:r>
        <w:rPr>
          <w:color w:val="333333"/>
        </w:rPr>
        <w:t>и</w:t>
      </w:r>
      <w:r>
        <w:rPr>
          <w:color w:val="333333"/>
          <w:spacing w:val="-3"/>
        </w:rPr>
        <w:t xml:space="preserve"> </w:t>
      </w:r>
      <w:r>
        <w:rPr>
          <w:color w:val="333333"/>
        </w:rPr>
        <w:t>объяснять</w:t>
      </w:r>
      <w:r>
        <w:rPr>
          <w:color w:val="333333"/>
          <w:spacing w:val="-2"/>
        </w:rPr>
        <w:t xml:space="preserve"> </w:t>
      </w:r>
      <w:r>
        <w:rPr>
          <w:color w:val="333333"/>
        </w:rPr>
        <w:t>взаимосвязи</w:t>
      </w:r>
      <w:r>
        <w:rPr>
          <w:color w:val="333333"/>
          <w:spacing w:val="-3"/>
        </w:rPr>
        <w:t xml:space="preserve"> </w:t>
      </w:r>
      <w:r>
        <w:rPr>
          <w:color w:val="333333"/>
        </w:rPr>
        <w:t>людей</w:t>
      </w:r>
      <w:r>
        <w:rPr>
          <w:color w:val="333333"/>
          <w:spacing w:val="-5"/>
        </w:rPr>
        <w:t xml:space="preserve"> </w:t>
      </w:r>
      <w:r>
        <w:rPr>
          <w:color w:val="333333"/>
        </w:rPr>
        <w:t>в</w:t>
      </w:r>
      <w:r>
        <w:rPr>
          <w:color w:val="333333"/>
          <w:spacing w:val="-4"/>
        </w:rPr>
        <w:t xml:space="preserve"> </w:t>
      </w:r>
      <w:r>
        <w:rPr>
          <w:color w:val="333333"/>
        </w:rPr>
        <w:t>малых</w:t>
      </w:r>
      <w:r>
        <w:rPr>
          <w:color w:val="333333"/>
          <w:spacing w:val="-2"/>
        </w:rPr>
        <w:t xml:space="preserve"> </w:t>
      </w:r>
      <w:r>
        <w:rPr>
          <w:color w:val="333333"/>
        </w:rPr>
        <w:t>группах,</w:t>
      </w:r>
      <w:r>
        <w:rPr>
          <w:color w:val="333333"/>
          <w:spacing w:val="-4"/>
        </w:rPr>
        <w:t xml:space="preserve"> </w:t>
      </w:r>
      <w:r>
        <w:rPr>
          <w:color w:val="333333"/>
        </w:rPr>
        <w:t>целей,</w:t>
      </w:r>
      <w:r>
        <w:rPr>
          <w:color w:val="333333"/>
          <w:spacing w:val="-3"/>
        </w:rPr>
        <w:t xml:space="preserve"> </w:t>
      </w:r>
      <w:r>
        <w:rPr>
          <w:color w:val="333333"/>
        </w:rPr>
        <w:t>способов</w:t>
      </w:r>
      <w:r>
        <w:rPr>
          <w:color w:val="333333"/>
          <w:spacing w:val="-3"/>
        </w:rPr>
        <w:t xml:space="preserve"> </w:t>
      </w:r>
      <w:r>
        <w:rPr>
          <w:color w:val="333333"/>
        </w:rPr>
        <w:t>и</w:t>
      </w:r>
      <w:r>
        <w:rPr>
          <w:color w:val="333333"/>
          <w:spacing w:val="-57"/>
        </w:rPr>
        <w:t xml:space="preserve"> </w:t>
      </w:r>
      <w:r>
        <w:rPr>
          <w:color w:val="333333"/>
        </w:rPr>
        <w:t>результатов</w:t>
      </w:r>
      <w:r>
        <w:rPr>
          <w:color w:val="333333"/>
          <w:spacing w:val="-1"/>
        </w:rPr>
        <w:t xml:space="preserve"> </w:t>
      </w:r>
      <w:r>
        <w:rPr>
          <w:color w:val="333333"/>
        </w:rPr>
        <w:t>деятельности, целей</w:t>
      </w:r>
      <w:r>
        <w:rPr>
          <w:color w:val="333333"/>
          <w:spacing w:val="-2"/>
        </w:rPr>
        <w:t xml:space="preserve"> </w:t>
      </w:r>
      <w:r>
        <w:rPr>
          <w:color w:val="333333"/>
        </w:rPr>
        <w:t>и средств общения;</w:t>
      </w:r>
    </w:p>
    <w:p w14:paraId="7C51B70B" w14:textId="77777777" w:rsidR="00533F70" w:rsidRDefault="004F5381">
      <w:pPr>
        <w:pStyle w:val="a3"/>
      </w:pPr>
      <w:r>
        <w:rPr>
          <w:color w:val="333333"/>
        </w:rPr>
        <w:t>использовать</w:t>
      </w:r>
      <w:r>
        <w:rPr>
          <w:color w:val="333333"/>
          <w:spacing w:val="-3"/>
        </w:rPr>
        <w:t xml:space="preserve"> </w:t>
      </w:r>
      <w:r>
        <w:rPr>
          <w:color w:val="333333"/>
        </w:rPr>
        <w:t>полученные</w:t>
      </w:r>
      <w:r>
        <w:rPr>
          <w:color w:val="333333"/>
          <w:spacing w:val="-5"/>
        </w:rPr>
        <w:t xml:space="preserve"> </w:t>
      </w:r>
      <w:r>
        <w:rPr>
          <w:color w:val="333333"/>
        </w:rPr>
        <w:t>знания</w:t>
      </w:r>
      <w:r>
        <w:rPr>
          <w:color w:val="333333"/>
          <w:spacing w:val="-4"/>
        </w:rPr>
        <w:t xml:space="preserve"> </w:t>
      </w:r>
      <w:r>
        <w:rPr>
          <w:color w:val="333333"/>
        </w:rPr>
        <w:t>для</w:t>
      </w:r>
      <w:r>
        <w:rPr>
          <w:color w:val="333333"/>
          <w:spacing w:val="-4"/>
        </w:rPr>
        <w:t xml:space="preserve"> </w:t>
      </w:r>
      <w:r>
        <w:rPr>
          <w:color w:val="333333"/>
        </w:rPr>
        <w:t>объяснения</w:t>
      </w:r>
      <w:r>
        <w:rPr>
          <w:color w:val="333333"/>
          <w:spacing w:val="-3"/>
        </w:rPr>
        <w:t xml:space="preserve"> </w:t>
      </w:r>
      <w:r>
        <w:rPr>
          <w:color w:val="333333"/>
        </w:rPr>
        <w:t>(устного</w:t>
      </w:r>
      <w:r>
        <w:rPr>
          <w:color w:val="333333"/>
          <w:spacing w:val="-4"/>
        </w:rPr>
        <w:t xml:space="preserve"> </w:t>
      </w:r>
      <w:r>
        <w:rPr>
          <w:color w:val="333333"/>
        </w:rPr>
        <w:t>и</w:t>
      </w:r>
      <w:r>
        <w:rPr>
          <w:color w:val="333333"/>
          <w:spacing w:val="-3"/>
        </w:rPr>
        <w:t xml:space="preserve"> </w:t>
      </w:r>
      <w:r>
        <w:rPr>
          <w:color w:val="333333"/>
        </w:rPr>
        <w:t>письменного)</w:t>
      </w:r>
      <w:r>
        <w:rPr>
          <w:color w:val="333333"/>
          <w:spacing w:val="-5"/>
        </w:rPr>
        <w:t xml:space="preserve"> </w:t>
      </w:r>
      <w:r>
        <w:rPr>
          <w:color w:val="333333"/>
        </w:rPr>
        <w:t>сущности</w:t>
      </w:r>
      <w:r>
        <w:rPr>
          <w:color w:val="333333"/>
          <w:spacing w:val="-57"/>
        </w:rPr>
        <w:t xml:space="preserve"> </w:t>
      </w:r>
      <w:r>
        <w:rPr>
          <w:color w:val="333333"/>
        </w:rPr>
        <w:t>общения</w:t>
      </w:r>
      <w:r>
        <w:rPr>
          <w:color w:val="333333"/>
          <w:spacing w:val="-3"/>
        </w:rPr>
        <w:t xml:space="preserve"> </w:t>
      </w:r>
      <w:r>
        <w:rPr>
          <w:color w:val="333333"/>
        </w:rPr>
        <w:t>как</w:t>
      </w:r>
      <w:r>
        <w:rPr>
          <w:color w:val="333333"/>
          <w:spacing w:val="-2"/>
        </w:rPr>
        <w:t xml:space="preserve"> </w:t>
      </w:r>
      <w:r>
        <w:rPr>
          <w:color w:val="333333"/>
        </w:rPr>
        <w:t>социального</w:t>
      </w:r>
      <w:r>
        <w:rPr>
          <w:color w:val="333333"/>
          <w:spacing w:val="-4"/>
        </w:rPr>
        <w:t xml:space="preserve"> </w:t>
      </w:r>
      <w:r>
        <w:rPr>
          <w:color w:val="333333"/>
        </w:rPr>
        <w:t>явления,</w:t>
      </w:r>
      <w:r>
        <w:rPr>
          <w:color w:val="333333"/>
          <w:spacing w:val="-2"/>
        </w:rPr>
        <w:t xml:space="preserve"> </w:t>
      </w:r>
      <w:r>
        <w:rPr>
          <w:color w:val="333333"/>
        </w:rPr>
        <w:t>познания</w:t>
      </w:r>
      <w:r>
        <w:rPr>
          <w:color w:val="333333"/>
          <w:spacing w:val="-2"/>
        </w:rPr>
        <w:t xml:space="preserve"> </w:t>
      </w:r>
      <w:r>
        <w:rPr>
          <w:color w:val="333333"/>
        </w:rPr>
        <w:t>человеком</w:t>
      </w:r>
      <w:r>
        <w:rPr>
          <w:color w:val="333333"/>
          <w:spacing w:val="-4"/>
        </w:rPr>
        <w:t xml:space="preserve"> </w:t>
      </w:r>
      <w:r>
        <w:rPr>
          <w:color w:val="333333"/>
        </w:rPr>
        <w:t>мира</w:t>
      </w:r>
      <w:r>
        <w:rPr>
          <w:color w:val="333333"/>
          <w:spacing w:val="-3"/>
        </w:rPr>
        <w:t xml:space="preserve"> </w:t>
      </w:r>
      <w:r>
        <w:rPr>
          <w:color w:val="333333"/>
        </w:rPr>
        <w:t>и</w:t>
      </w:r>
      <w:r>
        <w:rPr>
          <w:color w:val="333333"/>
          <w:spacing w:val="-2"/>
        </w:rPr>
        <w:t xml:space="preserve"> </w:t>
      </w:r>
      <w:r>
        <w:rPr>
          <w:color w:val="333333"/>
        </w:rPr>
        <w:t>самого</w:t>
      </w:r>
      <w:r>
        <w:rPr>
          <w:color w:val="333333"/>
          <w:spacing w:val="-1"/>
        </w:rPr>
        <w:t xml:space="preserve"> </w:t>
      </w:r>
      <w:r>
        <w:rPr>
          <w:color w:val="333333"/>
        </w:rPr>
        <w:t>себя</w:t>
      </w:r>
      <w:r>
        <w:rPr>
          <w:color w:val="333333"/>
          <w:spacing w:val="-2"/>
        </w:rPr>
        <w:t xml:space="preserve"> </w:t>
      </w:r>
      <w:r>
        <w:rPr>
          <w:color w:val="333333"/>
        </w:rPr>
        <w:t>как</w:t>
      </w:r>
      <w:r>
        <w:rPr>
          <w:color w:val="333333"/>
          <w:spacing w:val="-2"/>
        </w:rPr>
        <w:t xml:space="preserve"> </w:t>
      </w:r>
      <w:r>
        <w:rPr>
          <w:color w:val="333333"/>
        </w:rPr>
        <w:t>вида</w:t>
      </w:r>
    </w:p>
    <w:p w14:paraId="65E808B2" w14:textId="77777777" w:rsidR="00533F70" w:rsidRDefault="004F5381">
      <w:pPr>
        <w:pStyle w:val="a3"/>
        <w:ind w:right="245"/>
      </w:pPr>
      <w:r>
        <w:rPr>
          <w:color w:val="333333"/>
        </w:rPr>
        <w:t>деятельности, роли непрерывного образования, значения личного социального опыта при</w:t>
      </w:r>
      <w:r>
        <w:rPr>
          <w:color w:val="333333"/>
          <w:spacing w:val="-57"/>
        </w:rPr>
        <w:t xml:space="preserve"> </w:t>
      </w:r>
      <w:r>
        <w:rPr>
          <w:color w:val="333333"/>
        </w:rPr>
        <w:t>осуществлении образовательной деятельности и общения в школе, семье, группе</w:t>
      </w:r>
      <w:r>
        <w:rPr>
          <w:color w:val="333333"/>
          <w:spacing w:val="1"/>
        </w:rPr>
        <w:t xml:space="preserve"> </w:t>
      </w:r>
      <w:r>
        <w:rPr>
          <w:color w:val="333333"/>
        </w:rPr>
        <w:t>сверстников;</w:t>
      </w:r>
    </w:p>
    <w:p w14:paraId="11A27D7E" w14:textId="77777777" w:rsidR="00533F70" w:rsidRDefault="004F5381">
      <w:pPr>
        <w:pStyle w:val="a3"/>
        <w:ind w:right="410"/>
      </w:pPr>
      <w:r>
        <w:rPr>
          <w:color w:val="333333"/>
        </w:rPr>
        <w:t>определять и аргументировать с опорой на обществоведческие знания и личный</w:t>
      </w:r>
      <w:r>
        <w:rPr>
          <w:color w:val="333333"/>
          <w:spacing w:val="1"/>
        </w:rPr>
        <w:t xml:space="preserve"> </w:t>
      </w:r>
      <w:r>
        <w:rPr>
          <w:color w:val="333333"/>
        </w:rPr>
        <w:t>социальный опыт своё отношение к людям с ОВЗ, к различным способам выражения</w:t>
      </w:r>
      <w:r>
        <w:rPr>
          <w:color w:val="333333"/>
          <w:spacing w:val="1"/>
        </w:rPr>
        <w:t xml:space="preserve"> </w:t>
      </w:r>
      <w:r>
        <w:rPr>
          <w:color w:val="333333"/>
        </w:rPr>
        <w:t>личной индивидуальности, к различным формам неформального общения подростков;</w:t>
      </w:r>
      <w:r>
        <w:rPr>
          <w:color w:val="333333"/>
          <w:spacing w:val="1"/>
        </w:rPr>
        <w:t xml:space="preserve"> </w:t>
      </w:r>
      <w:r>
        <w:rPr>
          <w:color w:val="333333"/>
        </w:rPr>
        <w:t>решать познавательные и практические задачи, касающиеся прав и обязанностей</w:t>
      </w:r>
      <w:r>
        <w:rPr>
          <w:color w:val="333333"/>
          <w:spacing w:val="1"/>
        </w:rPr>
        <w:t xml:space="preserve"> </w:t>
      </w:r>
      <w:r>
        <w:rPr>
          <w:color w:val="333333"/>
        </w:rPr>
        <w:t>учащегося, отражающие особенности отношений в семье, со сверстниками, старшими и</w:t>
      </w:r>
      <w:r>
        <w:rPr>
          <w:color w:val="333333"/>
          <w:spacing w:val="-58"/>
        </w:rPr>
        <w:t xml:space="preserve"> </w:t>
      </w:r>
      <w:r>
        <w:rPr>
          <w:color w:val="333333"/>
        </w:rPr>
        <w:t>младшими;</w:t>
      </w:r>
    </w:p>
    <w:p w14:paraId="21B502AC" w14:textId="77777777" w:rsidR="00533F70" w:rsidRDefault="004F5381">
      <w:pPr>
        <w:pStyle w:val="a3"/>
        <w:spacing w:before="1"/>
      </w:pPr>
      <w:r>
        <w:rPr>
          <w:color w:val="333333"/>
        </w:rPr>
        <w:t>овладевать смысловым чтением текстов обществоведческой тематики, в том числе</w:t>
      </w:r>
      <w:r>
        <w:rPr>
          <w:color w:val="333333"/>
          <w:spacing w:val="1"/>
        </w:rPr>
        <w:t xml:space="preserve"> </w:t>
      </w:r>
      <w:r>
        <w:rPr>
          <w:color w:val="333333"/>
        </w:rPr>
        <w:t>извлечений</w:t>
      </w:r>
      <w:r>
        <w:rPr>
          <w:color w:val="333333"/>
          <w:spacing w:val="-5"/>
        </w:rPr>
        <w:t xml:space="preserve"> </w:t>
      </w:r>
      <w:r>
        <w:rPr>
          <w:color w:val="333333"/>
        </w:rPr>
        <w:t>из</w:t>
      </w:r>
      <w:r>
        <w:rPr>
          <w:color w:val="333333"/>
          <w:spacing w:val="-5"/>
        </w:rPr>
        <w:t xml:space="preserve"> </w:t>
      </w:r>
      <w:r>
        <w:rPr>
          <w:color w:val="333333"/>
        </w:rPr>
        <w:t>законодательства</w:t>
      </w:r>
      <w:r>
        <w:rPr>
          <w:color w:val="333333"/>
          <w:spacing w:val="-4"/>
        </w:rPr>
        <w:t xml:space="preserve"> </w:t>
      </w:r>
      <w:r>
        <w:rPr>
          <w:color w:val="333333"/>
        </w:rPr>
        <w:t>Российской</w:t>
      </w:r>
      <w:r>
        <w:rPr>
          <w:color w:val="333333"/>
          <w:spacing w:val="-3"/>
        </w:rPr>
        <w:t xml:space="preserve"> </w:t>
      </w:r>
      <w:r>
        <w:rPr>
          <w:color w:val="333333"/>
        </w:rPr>
        <w:t>Федерации;</w:t>
      </w:r>
      <w:r>
        <w:rPr>
          <w:color w:val="333333"/>
          <w:spacing w:val="-3"/>
        </w:rPr>
        <w:t xml:space="preserve"> </w:t>
      </w:r>
      <w:r>
        <w:rPr>
          <w:color w:val="333333"/>
        </w:rPr>
        <w:t>составлять</w:t>
      </w:r>
      <w:r>
        <w:rPr>
          <w:color w:val="333333"/>
          <w:spacing w:val="-3"/>
        </w:rPr>
        <w:t xml:space="preserve"> </w:t>
      </w:r>
      <w:r>
        <w:rPr>
          <w:color w:val="333333"/>
        </w:rPr>
        <w:t>на</w:t>
      </w:r>
      <w:r>
        <w:rPr>
          <w:color w:val="333333"/>
          <w:spacing w:val="-4"/>
        </w:rPr>
        <w:t xml:space="preserve"> </w:t>
      </w:r>
      <w:r>
        <w:rPr>
          <w:color w:val="333333"/>
        </w:rPr>
        <w:t>их</w:t>
      </w:r>
      <w:r>
        <w:rPr>
          <w:color w:val="333333"/>
          <w:spacing w:val="-1"/>
        </w:rPr>
        <w:t xml:space="preserve"> </w:t>
      </w:r>
      <w:r>
        <w:rPr>
          <w:color w:val="333333"/>
        </w:rPr>
        <w:t>основе</w:t>
      </w:r>
      <w:r>
        <w:rPr>
          <w:color w:val="333333"/>
          <w:spacing w:val="-5"/>
        </w:rPr>
        <w:t xml:space="preserve"> </w:t>
      </w:r>
      <w:r>
        <w:rPr>
          <w:color w:val="333333"/>
        </w:rPr>
        <w:t>план,</w:t>
      </w:r>
      <w:r>
        <w:rPr>
          <w:color w:val="333333"/>
          <w:spacing w:val="-57"/>
        </w:rPr>
        <w:t xml:space="preserve"> </w:t>
      </w:r>
      <w:r>
        <w:rPr>
          <w:color w:val="333333"/>
        </w:rPr>
        <w:t>преобразовывать текстовую информацию</w:t>
      </w:r>
      <w:r>
        <w:rPr>
          <w:color w:val="333333"/>
          <w:spacing w:val="-1"/>
        </w:rPr>
        <w:t xml:space="preserve"> </w:t>
      </w:r>
      <w:r>
        <w:rPr>
          <w:color w:val="333333"/>
        </w:rPr>
        <w:t>в</w:t>
      </w:r>
      <w:r>
        <w:rPr>
          <w:color w:val="333333"/>
          <w:spacing w:val="-1"/>
        </w:rPr>
        <w:t xml:space="preserve"> </w:t>
      </w:r>
      <w:r>
        <w:rPr>
          <w:color w:val="333333"/>
        </w:rPr>
        <w:t>таблицу, схему;</w:t>
      </w:r>
    </w:p>
    <w:p w14:paraId="3834474B" w14:textId="77777777" w:rsidR="00533F70" w:rsidRDefault="004F5381">
      <w:pPr>
        <w:pStyle w:val="a3"/>
      </w:pPr>
      <w:r>
        <w:rPr>
          <w:color w:val="333333"/>
        </w:rPr>
        <w:t>искать и извлекать информацию о связи поколений в нашем обществе, об особенностях</w:t>
      </w:r>
      <w:r>
        <w:rPr>
          <w:color w:val="333333"/>
          <w:spacing w:val="1"/>
        </w:rPr>
        <w:t xml:space="preserve"> </w:t>
      </w:r>
      <w:r>
        <w:rPr>
          <w:color w:val="333333"/>
        </w:rPr>
        <w:t>подросткового возраста, о правах и обязанностях учащегося из разных адаптированных</w:t>
      </w:r>
      <w:r>
        <w:rPr>
          <w:color w:val="333333"/>
          <w:spacing w:val="1"/>
        </w:rPr>
        <w:t xml:space="preserve"> </w:t>
      </w:r>
      <w:r>
        <w:rPr>
          <w:color w:val="333333"/>
        </w:rPr>
        <w:t>источников</w:t>
      </w:r>
      <w:r>
        <w:rPr>
          <w:color w:val="333333"/>
          <w:spacing w:val="-3"/>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числе</w:t>
      </w:r>
      <w:r>
        <w:rPr>
          <w:color w:val="333333"/>
          <w:spacing w:val="-2"/>
        </w:rPr>
        <w:t xml:space="preserve"> </w:t>
      </w:r>
      <w:r>
        <w:rPr>
          <w:color w:val="333333"/>
        </w:rPr>
        <w:t>учебных</w:t>
      </w:r>
      <w:r>
        <w:rPr>
          <w:color w:val="333333"/>
          <w:spacing w:val="-1"/>
        </w:rPr>
        <w:t xml:space="preserve"> </w:t>
      </w:r>
      <w:r>
        <w:rPr>
          <w:color w:val="333333"/>
        </w:rPr>
        <w:t>материалов)</w:t>
      </w:r>
      <w:r>
        <w:rPr>
          <w:color w:val="333333"/>
          <w:spacing w:val="-2"/>
        </w:rPr>
        <w:t xml:space="preserve"> </w:t>
      </w:r>
      <w:r>
        <w:rPr>
          <w:color w:val="333333"/>
        </w:rPr>
        <w:t>и</w:t>
      </w:r>
      <w:r>
        <w:rPr>
          <w:color w:val="333333"/>
          <w:spacing w:val="-2"/>
        </w:rPr>
        <w:t xml:space="preserve"> </w:t>
      </w:r>
      <w:r>
        <w:rPr>
          <w:color w:val="333333"/>
        </w:rPr>
        <w:t>публикаций</w:t>
      </w:r>
      <w:r>
        <w:rPr>
          <w:color w:val="333333"/>
          <w:spacing w:val="-2"/>
        </w:rPr>
        <w:t xml:space="preserve"> </w:t>
      </w:r>
      <w:r>
        <w:rPr>
          <w:color w:val="333333"/>
        </w:rPr>
        <w:t>СМИ</w:t>
      </w:r>
      <w:r>
        <w:rPr>
          <w:color w:val="333333"/>
          <w:spacing w:val="-4"/>
        </w:rPr>
        <w:t xml:space="preserve"> </w:t>
      </w:r>
      <w:r>
        <w:rPr>
          <w:color w:val="333333"/>
        </w:rPr>
        <w:t>с</w:t>
      </w:r>
      <w:r>
        <w:rPr>
          <w:color w:val="333333"/>
          <w:spacing w:val="-4"/>
        </w:rPr>
        <w:t xml:space="preserve"> </w:t>
      </w:r>
      <w:r>
        <w:rPr>
          <w:color w:val="333333"/>
        </w:rPr>
        <w:t>соблюдением</w:t>
      </w:r>
      <w:r>
        <w:rPr>
          <w:color w:val="333333"/>
          <w:spacing w:val="-3"/>
        </w:rPr>
        <w:t xml:space="preserve"> </w:t>
      </w:r>
      <w:r>
        <w:rPr>
          <w:color w:val="333333"/>
        </w:rPr>
        <w:t>правил</w:t>
      </w:r>
    </w:p>
    <w:p w14:paraId="489FD4AC" w14:textId="77777777" w:rsidR="00533F70" w:rsidRDefault="00533F70">
      <w:pPr>
        <w:sectPr w:rsidR="00533F70">
          <w:pgSz w:w="11910" w:h="16840"/>
          <w:pgMar w:top="1040" w:right="720" w:bottom="280" w:left="740" w:header="720" w:footer="720" w:gutter="0"/>
          <w:cols w:space="720"/>
        </w:sectPr>
      </w:pPr>
    </w:p>
    <w:p w14:paraId="36AEAED0" w14:textId="77777777" w:rsidR="00533F70" w:rsidRDefault="004F5381">
      <w:pPr>
        <w:pStyle w:val="a3"/>
        <w:spacing w:before="66"/>
      </w:pPr>
      <w:r>
        <w:rPr>
          <w:color w:val="333333"/>
        </w:rPr>
        <w:lastRenderedPageBreak/>
        <w:t>информационной</w:t>
      </w:r>
      <w:r>
        <w:rPr>
          <w:color w:val="333333"/>
          <w:spacing w:val="-5"/>
        </w:rPr>
        <w:t xml:space="preserve"> </w:t>
      </w:r>
      <w:r>
        <w:rPr>
          <w:color w:val="333333"/>
        </w:rPr>
        <w:t>безопасности</w:t>
      </w:r>
      <w:r>
        <w:rPr>
          <w:color w:val="333333"/>
          <w:spacing w:val="-3"/>
        </w:rPr>
        <w:t xml:space="preserve"> </w:t>
      </w:r>
      <w:r>
        <w:rPr>
          <w:color w:val="333333"/>
        </w:rPr>
        <w:t>при</w:t>
      </w:r>
      <w:r>
        <w:rPr>
          <w:color w:val="333333"/>
          <w:spacing w:val="-4"/>
        </w:rPr>
        <w:t xml:space="preserve"> </w:t>
      </w:r>
      <w:r>
        <w:rPr>
          <w:color w:val="333333"/>
        </w:rPr>
        <w:t>работе</w:t>
      </w:r>
      <w:r>
        <w:rPr>
          <w:color w:val="333333"/>
          <w:spacing w:val="-5"/>
        </w:rPr>
        <w:t xml:space="preserve"> </w:t>
      </w:r>
      <w:r>
        <w:rPr>
          <w:color w:val="333333"/>
        </w:rPr>
        <w:t>в</w:t>
      </w:r>
      <w:r>
        <w:rPr>
          <w:color w:val="333333"/>
          <w:spacing w:val="-6"/>
        </w:rPr>
        <w:t xml:space="preserve"> </w:t>
      </w:r>
      <w:r>
        <w:rPr>
          <w:color w:val="333333"/>
        </w:rPr>
        <w:t>информационно-телекоммуникационной</w:t>
      </w:r>
      <w:r>
        <w:rPr>
          <w:color w:val="333333"/>
          <w:spacing w:val="-4"/>
        </w:rPr>
        <w:t xml:space="preserve"> </w:t>
      </w:r>
      <w:r>
        <w:rPr>
          <w:color w:val="333333"/>
        </w:rPr>
        <w:t>сети</w:t>
      </w:r>
    </w:p>
    <w:p w14:paraId="667543B7" w14:textId="77777777" w:rsidR="00533F70" w:rsidRDefault="004F5381">
      <w:pPr>
        <w:pStyle w:val="a3"/>
      </w:pPr>
      <w:r>
        <w:rPr>
          <w:color w:val="333333"/>
        </w:rPr>
        <w:t>«Интернет»;</w:t>
      </w:r>
    </w:p>
    <w:p w14:paraId="3BB3C1BC" w14:textId="77777777" w:rsidR="00533F70" w:rsidRDefault="004F5381">
      <w:pPr>
        <w:pStyle w:val="a3"/>
        <w:ind w:right="749"/>
      </w:pPr>
      <w:r>
        <w:rPr>
          <w:color w:val="333333"/>
        </w:rPr>
        <w:t>анализировать, обобщать, систематизировать, оценивать социальную информацию о</w:t>
      </w:r>
      <w:r>
        <w:rPr>
          <w:color w:val="333333"/>
          <w:spacing w:val="-57"/>
        </w:rPr>
        <w:t xml:space="preserve"> </w:t>
      </w:r>
      <w:r>
        <w:rPr>
          <w:color w:val="333333"/>
        </w:rPr>
        <w:t>человеке и его социальном окружении из адаптированных источников (в том числе</w:t>
      </w:r>
      <w:r>
        <w:rPr>
          <w:color w:val="333333"/>
          <w:spacing w:val="1"/>
        </w:rPr>
        <w:t xml:space="preserve"> </w:t>
      </w:r>
      <w:r>
        <w:rPr>
          <w:color w:val="333333"/>
        </w:rPr>
        <w:t>учебных материалов)</w:t>
      </w:r>
      <w:r>
        <w:rPr>
          <w:color w:val="333333"/>
          <w:spacing w:val="-1"/>
        </w:rPr>
        <w:t xml:space="preserve"> </w:t>
      </w:r>
      <w:r>
        <w:rPr>
          <w:color w:val="333333"/>
        </w:rPr>
        <w:t>и публикаций в</w:t>
      </w:r>
      <w:r>
        <w:rPr>
          <w:color w:val="333333"/>
          <w:spacing w:val="-1"/>
        </w:rPr>
        <w:t xml:space="preserve"> </w:t>
      </w:r>
      <w:r>
        <w:rPr>
          <w:color w:val="333333"/>
        </w:rPr>
        <w:t>СМИ;</w:t>
      </w:r>
    </w:p>
    <w:p w14:paraId="7A1C259B" w14:textId="77777777" w:rsidR="00533F70" w:rsidRDefault="004F5381">
      <w:pPr>
        <w:pStyle w:val="a3"/>
        <w:spacing w:before="1"/>
      </w:pPr>
      <w:r>
        <w:rPr>
          <w:color w:val="333333"/>
        </w:rPr>
        <w:t>оценивать</w:t>
      </w:r>
      <w:r>
        <w:rPr>
          <w:color w:val="333333"/>
          <w:spacing w:val="-1"/>
        </w:rPr>
        <w:t xml:space="preserve"> </w:t>
      </w:r>
      <w:r>
        <w:rPr>
          <w:color w:val="333333"/>
        </w:rPr>
        <w:t>собственные</w:t>
      </w:r>
      <w:r>
        <w:rPr>
          <w:color w:val="333333"/>
          <w:spacing w:val="-7"/>
        </w:rPr>
        <w:t xml:space="preserve"> </w:t>
      </w:r>
      <w:r>
        <w:rPr>
          <w:color w:val="333333"/>
        </w:rPr>
        <w:t>поступки</w:t>
      </w:r>
      <w:r>
        <w:rPr>
          <w:color w:val="333333"/>
          <w:spacing w:val="-2"/>
        </w:rPr>
        <w:t xml:space="preserve"> </w:t>
      </w:r>
      <w:r>
        <w:rPr>
          <w:color w:val="333333"/>
        </w:rPr>
        <w:t>и</w:t>
      </w:r>
      <w:r>
        <w:rPr>
          <w:color w:val="333333"/>
          <w:spacing w:val="-3"/>
        </w:rPr>
        <w:t xml:space="preserve"> </w:t>
      </w:r>
      <w:r>
        <w:rPr>
          <w:color w:val="333333"/>
        </w:rPr>
        <w:t>поведение</w:t>
      </w:r>
      <w:r>
        <w:rPr>
          <w:color w:val="333333"/>
          <w:spacing w:val="-3"/>
        </w:rPr>
        <w:t xml:space="preserve"> </w:t>
      </w:r>
      <w:r>
        <w:rPr>
          <w:color w:val="333333"/>
        </w:rPr>
        <w:t>других</w:t>
      </w:r>
      <w:r>
        <w:rPr>
          <w:color w:val="333333"/>
          <w:spacing w:val="-1"/>
        </w:rPr>
        <w:t xml:space="preserve"> </w:t>
      </w:r>
      <w:r>
        <w:rPr>
          <w:color w:val="333333"/>
        </w:rPr>
        <w:t>людей</w:t>
      </w:r>
      <w:r>
        <w:rPr>
          <w:color w:val="333333"/>
          <w:spacing w:val="-3"/>
        </w:rPr>
        <w:t xml:space="preserve"> </w:t>
      </w:r>
      <w:r>
        <w:rPr>
          <w:color w:val="333333"/>
        </w:rPr>
        <w:t>в</w:t>
      </w:r>
      <w:r>
        <w:rPr>
          <w:color w:val="333333"/>
          <w:spacing w:val="-5"/>
        </w:rPr>
        <w:t xml:space="preserve"> </w:t>
      </w:r>
      <w:r>
        <w:rPr>
          <w:color w:val="333333"/>
        </w:rPr>
        <w:t>ходе</w:t>
      </w:r>
      <w:r>
        <w:rPr>
          <w:color w:val="333333"/>
          <w:spacing w:val="-4"/>
        </w:rPr>
        <w:t xml:space="preserve"> </w:t>
      </w:r>
      <w:r>
        <w:rPr>
          <w:color w:val="333333"/>
        </w:rPr>
        <w:t>общения,</w:t>
      </w:r>
      <w:r>
        <w:rPr>
          <w:color w:val="333333"/>
          <w:spacing w:val="-2"/>
        </w:rPr>
        <w:t xml:space="preserve"> </w:t>
      </w:r>
      <w:r>
        <w:rPr>
          <w:color w:val="333333"/>
        </w:rPr>
        <w:t>в</w:t>
      </w:r>
      <w:r>
        <w:rPr>
          <w:color w:val="333333"/>
          <w:spacing w:val="-4"/>
        </w:rPr>
        <w:t xml:space="preserve"> </w:t>
      </w:r>
      <w:r>
        <w:rPr>
          <w:color w:val="333333"/>
        </w:rPr>
        <w:t>ситуациях</w:t>
      </w:r>
      <w:r>
        <w:rPr>
          <w:color w:val="333333"/>
          <w:spacing w:val="-57"/>
        </w:rPr>
        <w:t xml:space="preserve"> </w:t>
      </w:r>
      <w:r>
        <w:rPr>
          <w:color w:val="333333"/>
        </w:rPr>
        <w:t>взаимодействия</w:t>
      </w:r>
      <w:r>
        <w:rPr>
          <w:color w:val="333333"/>
          <w:spacing w:val="-2"/>
        </w:rPr>
        <w:t xml:space="preserve"> </w:t>
      </w:r>
      <w:r>
        <w:rPr>
          <w:color w:val="333333"/>
        </w:rPr>
        <w:t>с</w:t>
      </w:r>
      <w:r>
        <w:rPr>
          <w:color w:val="333333"/>
          <w:spacing w:val="-2"/>
        </w:rPr>
        <w:t xml:space="preserve"> </w:t>
      </w:r>
      <w:r>
        <w:rPr>
          <w:color w:val="333333"/>
        </w:rPr>
        <w:t>людьми</w:t>
      </w:r>
      <w:r>
        <w:rPr>
          <w:color w:val="333333"/>
          <w:spacing w:val="-2"/>
        </w:rPr>
        <w:t xml:space="preserve"> </w:t>
      </w:r>
      <w:r>
        <w:rPr>
          <w:color w:val="333333"/>
        </w:rPr>
        <w:t>с</w:t>
      </w:r>
      <w:r>
        <w:rPr>
          <w:color w:val="333333"/>
          <w:spacing w:val="-2"/>
        </w:rPr>
        <w:t xml:space="preserve"> </w:t>
      </w:r>
      <w:r>
        <w:rPr>
          <w:color w:val="333333"/>
        </w:rPr>
        <w:t>ОВЗ;</w:t>
      </w:r>
      <w:r>
        <w:rPr>
          <w:color w:val="333333"/>
          <w:spacing w:val="-1"/>
        </w:rPr>
        <w:t xml:space="preserve"> </w:t>
      </w:r>
      <w:r>
        <w:rPr>
          <w:color w:val="333333"/>
        </w:rPr>
        <w:t>оценивать</w:t>
      </w:r>
      <w:r>
        <w:rPr>
          <w:color w:val="333333"/>
          <w:spacing w:val="-1"/>
        </w:rPr>
        <w:t xml:space="preserve"> </w:t>
      </w:r>
      <w:r>
        <w:rPr>
          <w:color w:val="333333"/>
        </w:rPr>
        <w:t>своё</w:t>
      </w:r>
      <w:r>
        <w:rPr>
          <w:color w:val="333333"/>
          <w:spacing w:val="-3"/>
        </w:rPr>
        <w:t xml:space="preserve"> </w:t>
      </w:r>
      <w:r>
        <w:rPr>
          <w:color w:val="333333"/>
        </w:rPr>
        <w:t>отношение</w:t>
      </w:r>
      <w:r>
        <w:rPr>
          <w:color w:val="333333"/>
          <w:spacing w:val="-3"/>
        </w:rPr>
        <w:t xml:space="preserve"> </w:t>
      </w:r>
      <w:r>
        <w:rPr>
          <w:color w:val="333333"/>
        </w:rPr>
        <w:t>к</w:t>
      </w:r>
      <w:r>
        <w:rPr>
          <w:color w:val="333333"/>
          <w:spacing w:val="1"/>
        </w:rPr>
        <w:t xml:space="preserve"> </w:t>
      </w:r>
      <w:r>
        <w:rPr>
          <w:color w:val="333333"/>
        </w:rPr>
        <w:t>учёбе</w:t>
      </w:r>
      <w:r>
        <w:rPr>
          <w:color w:val="333333"/>
          <w:spacing w:val="-2"/>
        </w:rPr>
        <w:t xml:space="preserve"> </w:t>
      </w:r>
      <w:r>
        <w:rPr>
          <w:color w:val="333333"/>
        </w:rPr>
        <w:t>как</w:t>
      </w:r>
      <w:r>
        <w:rPr>
          <w:color w:val="333333"/>
          <w:spacing w:val="-2"/>
        </w:rPr>
        <w:t xml:space="preserve"> </w:t>
      </w:r>
      <w:r>
        <w:rPr>
          <w:color w:val="333333"/>
        </w:rPr>
        <w:t>важному</w:t>
      </w:r>
      <w:r>
        <w:rPr>
          <w:color w:val="333333"/>
          <w:spacing w:val="-4"/>
        </w:rPr>
        <w:t xml:space="preserve"> </w:t>
      </w:r>
      <w:r>
        <w:rPr>
          <w:color w:val="333333"/>
        </w:rPr>
        <w:t>виду</w:t>
      </w:r>
    </w:p>
    <w:p w14:paraId="24DBA31F" w14:textId="77777777" w:rsidR="00533F70" w:rsidRDefault="004F5381">
      <w:pPr>
        <w:pStyle w:val="a3"/>
      </w:pPr>
      <w:r>
        <w:rPr>
          <w:color w:val="333333"/>
        </w:rPr>
        <w:t>деятельности;</w:t>
      </w:r>
    </w:p>
    <w:p w14:paraId="190DA0D3" w14:textId="77777777" w:rsidR="00533F70" w:rsidRDefault="004F5381">
      <w:pPr>
        <w:pStyle w:val="a3"/>
        <w:ind w:right="294"/>
      </w:pPr>
      <w:r>
        <w:rPr>
          <w:color w:val="333333"/>
        </w:rPr>
        <w:t>приобретать опыт использования полученных знаний в практической деятельности, в</w:t>
      </w:r>
      <w:r>
        <w:rPr>
          <w:color w:val="333333"/>
          <w:spacing w:val="1"/>
        </w:rPr>
        <w:t xml:space="preserve"> </w:t>
      </w:r>
      <w:r>
        <w:rPr>
          <w:color w:val="333333"/>
        </w:rPr>
        <w:t>повседневной жизни для выстраивания отношений с представителями старших</w:t>
      </w:r>
      <w:r>
        <w:rPr>
          <w:color w:val="333333"/>
          <w:spacing w:val="1"/>
        </w:rPr>
        <w:t xml:space="preserve"> </w:t>
      </w:r>
      <w:r>
        <w:rPr>
          <w:color w:val="333333"/>
        </w:rPr>
        <w:t>поколений, со сверстниками и младшими по возрасту, активного участия в жизни школы</w:t>
      </w:r>
      <w:r>
        <w:rPr>
          <w:color w:val="333333"/>
          <w:spacing w:val="-57"/>
        </w:rPr>
        <w:t xml:space="preserve"> </w:t>
      </w:r>
      <w:r>
        <w:rPr>
          <w:color w:val="333333"/>
        </w:rPr>
        <w:t>и</w:t>
      </w:r>
      <w:r>
        <w:rPr>
          <w:color w:val="333333"/>
          <w:spacing w:val="-1"/>
        </w:rPr>
        <w:t xml:space="preserve"> </w:t>
      </w:r>
      <w:r>
        <w:rPr>
          <w:color w:val="333333"/>
        </w:rPr>
        <w:t>класса;</w:t>
      </w:r>
    </w:p>
    <w:p w14:paraId="3ADF79D9" w14:textId="77777777" w:rsidR="00533F70" w:rsidRDefault="004F5381">
      <w:pPr>
        <w:pStyle w:val="a3"/>
      </w:pPr>
      <w:r>
        <w:rPr>
          <w:color w:val="333333"/>
        </w:rPr>
        <w:t>приобретать</w:t>
      </w:r>
      <w:r>
        <w:rPr>
          <w:color w:val="333333"/>
          <w:spacing w:val="-3"/>
        </w:rPr>
        <w:t xml:space="preserve"> </w:t>
      </w:r>
      <w:r>
        <w:rPr>
          <w:color w:val="333333"/>
        </w:rPr>
        <w:t>опыт</w:t>
      </w:r>
      <w:r>
        <w:rPr>
          <w:color w:val="333333"/>
          <w:spacing w:val="-3"/>
        </w:rPr>
        <w:t xml:space="preserve"> </w:t>
      </w:r>
      <w:r>
        <w:rPr>
          <w:color w:val="333333"/>
        </w:rPr>
        <w:t>совместной</w:t>
      </w:r>
      <w:r>
        <w:rPr>
          <w:color w:val="333333"/>
          <w:spacing w:val="-3"/>
        </w:rPr>
        <w:t xml:space="preserve"> </w:t>
      </w:r>
      <w:r>
        <w:rPr>
          <w:color w:val="333333"/>
        </w:rPr>
        <w:t>деятельности,</w:t>
      </w:r>
      <w:r>
        <w:rPr>
          <w:color w:val="333333"/>
          <w:spacing w:val="-3"/>
        </w:rPr>
        <w:t xml:space="preserve"> </w:t>
      </w:r>
      <w:r>
        <w:rPr>
          <w:color w:val="333333"/>
        </w:rPr>
        <w:t>включая</w:t>
      </w:r>
      <w:r>
        <w:rPr>
          <w:color w:val="333333"/>
          <w:spacing w:val="-4"/>
        </w:rPr>
        <w:t xml:space="preserve"> </w:t>
      </w:r>
      <w:r>
        <w:rPr>
          <w:color w:val="333333"/>
        </w:rPr>
        <w:t>взаимодействие</w:t>
      </w:r>
      <w:r>
        <w:rPr>
          <w:color w:val="333333"/>
          <w:spacing w:val="-4"/>
        </w:rPr>
        <w:t xml:space="preserve"> </w:t>
      </w:r>
      <w:r>
        <w:rPr>
          <w:color w:val="333333"/>
        </w:rPr>
        <w:t>с</w:t>
      </w:r>
      <w:r>
        <w:rPr>
          <w:color w:val="333333"/>
          <w:spacing w:val="-4"/>
        </w:rPr>
        <w:t xml:space="preserve"> </w:t>
      </w:r>
      <w:r>
        <w:rPr>
          <w:color w:val="333333"/>
        </w:rPr>
        <w:t>людьми</w:t>
      </w:r>
      <w:r>
        <w:rPr>
          <w:color w:val="333333"/>
          <w:spacing w:val="-3"/>
        </w:rPr>
        <w:t xml:space="preserve"> </w:t>
      </w:r>
      <w:r>
        <w:rPr>
          <w:color w:val="333333"/>
        </w:rPr>
        <w:t>другой</w:t>
      </w:r>
      <w:r>
        <w:rPr>
          <w:color w:val="333333"/>
          <w:spacing w:val="-57"/>
        </w:rPr>
        <w:t xml:space="preserve"> </w:t>
      </w:r>
      <w:r>
        <w:rPr>
          <w:color w:val="333333"/>
        </w:rPr>
        <w:t>культуры, национальной и религиозной принадлежности на основе гуманистических</w:t>
      </w:r>
      <w:r>
        <w:rPr>
          <w:color w:val="333333"/>
          <w:spacing w:val="1"/>
        </w:rPr>
        <w:t xml:space="preserve"> </w:t>
      </w:r>
      <w:r>
        <w:rPr>
          <w:color w:val="333333"/>
        </w:rPr>
        <w:t>ценностей,</w:t>
      </w:r>
      <w:r>
        <w:rPr>
          <w:color w:val="333333"/>
          <w:spacing w:val="-1"/>
        </w:rPr>
        <w:t xml:space="preserve"> </w:t>
      </w:r>
      <w:r>
        <w:rPr>
          <w:color w:val="333333"/>
        </w:rPr>
        <w:t>взаимопонимания между</w:t>
      </w:r>
      <w:r>
        <w:rPr>
          <w:color w:val="333333"/>
          <w:spacing w:val="-6"/>
        </w:rPr>
        <w:t xml:space="preserve"> </w:t>
      </w:r>
      <w:r>
        <w:rPr>
          <w:color w:val="333333"/>
        </w:rPr>
        <w:t>людьми разных</w:t>
      </w:r>
      <w:r>
        <w:rPr>
          <w:color w:val="333333"/>
          <w:spacing w:val="-2"/>
        </w:rPr>
        <w:t xml:space="preserve"> </w:t>
      </w:r>
      <w:r>
        <w:rPr>
          <w:color w:val="333333"/>
        </w:rPr>
        <w:t>культур.</w:t>
      </w:r>
    </w:p>
    <w:p w14:paraId="2A524057" w14:textId="77777777" w:rsidR="00533F70" w:rsidRDefault="004F5381" w:rsidP="009B59A7">
      <w:pPr>
        <w:pStyle w:val="a5"/>
        <w:tabs>
          <w:tab w:val="left" w:pos="1863"/>
        </w:tabs>
        <w:ind w:left="1862"/>
        <w:rPr>
          <w:sz w:val="24"/>
        </w:rPr>
      </w:pPr>
      <w:r>
        <w:rPr>
          <w:color w:val="333333"/>
          <w:sz w:val="24"/>
        </w:rPr>
        <w:t>Общество,</w:t>
      </w:r>
      <w:r>
        <w:rPr>
          <w:color w:val="333333"/>
          <w:spacing w:val="-2"/>
          <w:sz w:val="24"/>
        </w:rPr>
        <w:t xml:space="preserve"> </w:t>
      </w:r>
      <w:r>
        <w:rPr>
          <w:color w:val="333333"/>
          <w:sz w:val="24"/>
        </w:rPr>
        <w:t>в</w:t>
      </w:r>
      <w:r>
        <w:rPr>
          <w:color w:val="333333"/>
          <w:spacing w:val="-3"/>
          <w:sz w:val="24"/>
        </w:rPr>
        <w:t xml:space="preserve"> </w:t>
      </w:r>
      <w:r>
        <w:rPr>
          <w:color w:val="333333"/>
          <w:sz w:val="24"/>
        </w:rPr>
        <w:t>котором</w:t>
      </w:r>
      <w:r>
        <w:rPr>
          <w:color w:val="333333"/>
          <w:spacing w:val="-3"/>
          <w:sz w:val="24"/>
        </w:rPr>
        <w:t xml:space="preserve"> </w:t>
      </w:r>
      <w:r>
        <w:rPr>
          <w:color w:val="333333"/>
          <w:sz w:val="24"/>
        </w:rPr>
        <w:t>мы</w:t>
      </w:r>
      <w:r>
        <w:rPr>
          <w:color w:val="333333"/>
          <w:spacing w:val="-1"/>
          <w:sz w:val="24"/>
        </w:rPr>
        <w:t xml:space="preserve"> </w:t>
      </w:r>
      <w:r>
        <w:rPr>
          <w:color w:val="333333"/>
          <w:sz w:val="24"/>
        </w:rPr>
        <w:t>живём:</w:t>
      </w:r>
    </w:p>
    <w:p w14:paraId="307B2086" w14:textId="77777777" w:rsidR="00533F70" w:rsidRDefault="004F5381">
      <w:pPr>
        <w:pStyle w:val="a3"/>
        <w:ind w:right="161"/>
      </w:pPr>
      <w:r>
        <w:rPr>
          <w:color w:val="333333"/>
        </w:rPr>
        <w:t>осваивать и применять знания об обществе и природе, положении человека в обществе,</w:t>
      </w:r>
      <w:r>
        <w:rPr>
          <w:color w:val="333333"/>
          <w:spacing w:val="1"/>
        </w:rPr>
        <w:t xml:space="preserve"> </w:t>
      </w:r>
      <w:r>
        <w:rPr>
          <w:color w:val="333333"/>
        </w:rPr>
        <w:t>процессах и явлениях в экономической жизни общества, явлениях в политической жизни</w:t>
      </w:r>
      <w:r>
        <w:rPr>
          <w:color w:val="333333"/>
          <w:spacing w:val="1"/>
        </w:rPr>
        <w:t xml:space="preserve"> </w:t>
      </w:r>
      <w:r>
        <w:rPr>
          <w:color w:val="333333"/>
        </w:rPr>
        <w:t>общества,</w:t>
      </w:r>
      <w:r>
        <w:rPr>
          <w:color w:val="333333"/>
          <w:spacing w:val="-4"/>
        </w:rPr>
        <w:t xml:space="preserve"> </w:t>
      </w:r>
      <w:r>
        <w:rPr>
          <w:color w:val="333333"/>
        </w:rPr>
        <w:t>о</w:t>
      </w:r>
      <w:r>
        <w:rPr>
          <w:color w:val="333333"/>
          <w:spacing w:val="-3"/>
        </w:rPr>
        <w:t xml:space="preserve"> </w:t>
      </w:r>
      <w:r>
        <w:rPr>
          <w:color w:val="333333"/>
        </w:rPr>
        <w:t>народах</w:t>
      </w:r>
      <w:r>
        <w:rPr>
          <w:color w:val="333333"/>
          <w:spacing w:val="-1"/>
        </w:rPr>
        <w:t xml:space="preserve"> </w:t>
      </w:r>
      <w:r>
        <w:rPr>
          <w:color w:val="333333"/>
        </w:rPr>
        <w:t>России,</w:t>
      </w:r>
      <w:r>
        <w:rPr>
          <w:color w:val="333333"/>
          <w:spacing w:val="-3"/>
        </w:rPr>
        <w:t xml:space="preserve"> </w:t>
      </w:r>
      <w:r>
        <w:rPr>
          <w:color w:val="333333"/>
        </w:rPr>
        <w:t>о</w:t>
      </w:r>
      <w:r>
        <w:rPr>
          <w:color w:val="333333"/>
          <w:spacing w:val="-4"/>
        </w:rPr>
        <w:t xml:space="preserve"> </w:t>
      </w:r>
      <w:r>
        <w:rPr>
          <w:color w:val="333333"/>
        </w:rPr>
        <w:t>государственной</w:t>
      </w:r>
      <w:r>
        <w:rPr>
          <w:color w:val="333333"/>
          <w:spacing w:val="-3"/>
        </w:rPr>
        <w:t xml:space="preserve"> </w:t>
      </w:r>
      <w:r>
        <w:rPr>
          <w:color w:val="333333"/>
        </w:rPr>
        <w:t>власти</w:t>
      </w:r>
      <w:r>
        <w:rPr>
          <w:color w:val="333333"/>
          <w:spacing w:val="-2"/>
        </w:rPr>
        <w:t xml:space="preserve"> </w:t>
      </w:r>
      <w:r>
        <w:rPr>
          <w:color w:val="333333"/>
        </w:rPr>
        <w:t>в</w:t>
      </w:r>
      <w:r>
        <w:rPr>
          <w:color w:val="333333"/>
          <w:spacing w:val="-4"/>
        </w:rPr>
        <w:t xml:space="preserve"> </w:t>
      </w:r>
      <w:r>
        <w:rPr>
          <w:color w:val="333333"/>
        </w:rPr>
        <w:t>Российской</w:t>
      </w:r>
      <w:r>
        <w:rPr>
          <w:color w:val="333333"/>
          <w:spacing w:val="-5"/>
        </w:rPr>
        <w:t xml:space="preserve"> </w:t>
      </w:r>
      <w:r>
        <w:rPr>
          <w:color w:val="333333"/>
        </w:rPr>
        <w:t>Федерации;</w:t>
      </w:r>
      <w:r>
        <w:rPr>
          <w:color w:val="333333"/>
          <w:spacing w:val="-4"/>
        </w:rPr>
        <w:t xml:space="preserve"> </w:t>
      </w:r>
      <w:r>
        <w:rPr>
          <w:color w:val="333333"/>
        </w:rPr>
        <w:t>культуре</w:t>
      </w:r>
      <w:r>
        <w:rPr>
          <w:color w:val="333333"/>
          <w:spacing w:val="-57"/>
        </w:rPr>
        <w:t xml:space="preserve"> </w:t>
      </w:r>
      <w:r>
        <w:rPr>
          <w:color w:val="333333"/>
        </w:rPr>
        <w:t>и</w:t>
      </w:r>
      <w:r>
        <w:rPr>
          <w:color w:val="333333"/>
          <w:spacing w:val="-1"/>
        </w:rPr>
        <w:t xml:space="preserve"> </w:t>
      </w:r>
      <w:r>
        <w:rPr>
          <w:color w:val="333333"/>
        </w:rPr>
        <w:t>духовной жизни,</w:t>
      </w:r>
      <w:r>
        <w:rPr>
          <w:color w:val="333333"/>
          <w:spacing w:val="-1"/>
        </w:rPr>
        <w:t xml:space="preserve"> </w:t>
      </w:r>
      <w:r>
        <w:rPr>
          <w:color w:val="333333"/>
        </w:rPr>
        <w:t>типах</w:t>
      </w:r>
      <w:r>
        <w:rPr>
          <w:color w:val="333333"/>
          <w:spacing w:val="2"/>
        </w:rPr>
        <w:t xml:space="preserve"> </w:t>
      </w:r>
      <w:r>
        <w:rPr>
          <w:color w:val="333333"/>
        </w:rPr>
        <w:t>общества,</w:t>
      </w:r>
      <w:r>
        <w:rPr>
          <w:color w:val="333333"/>
          <w:spacing w:val="-1"/>
        </w:rPr>
        <w:t xml:space="preserve"> </w:t>
      </w:r>
      <w:r>
        <w:rPr>
          <w:color w:val="333333"/>
        </w:rPr>
        <w:t>глобальных</w:t>
      </w:r>
      <w:r>
        <w:rPr>
          <w:color w:val="333333"/>
          <w:spacing w:val="2"/>
        </w:rPr>
        <w:t xml:space="preserve"> </w:t>
      </w:r>
      <w:r>
        <w:rPr>
          <w:color w:val="333333"/>
        </w:rPr>
        <w:t>проблемах;</w:t>
      </w:r>
    </w:p>
    <w:p w14:paraId="7E9B8320" w14:textId="77777777" w:rsidR="00533F70" w:rsidRDefault="004F5381">
      <w:pPr>
        <w:pStyle w:val="a3"/>
        <w:spacing w:before="1"/>
        <w:ind w:right="558"/>
      </w:pPr>
      <w:r>
        <w:rPr>
          <w:color w:val="333333"/>
        </w:rPr>
        <w:t>характеризовать устройство общества, российское государство, высшие органы</w:t>
      </w:r>
      <w:r>
        <w:rPr>
          <w:color w:val="333333"/>
          <w:spacing w:val="1"/>
        </w:rPr>
        <w:t xml:space="preserve"> </w:t>
      </w:r>
      <w:r>
        <w:rPr>
          <w:color w:val="333333"/>
        </w:rPr>
        <w:t>государственной власти в Российской Федерации, традиционные российские духовно-</w:t>
      </w:r>
      <w:r>
        <w:rPr>
          <w:color w:val="333333"/>
          <w:spacing w:val="-57"/>
        </w:rPr>
        <w:t xml:space="preserve"> </w:t>
      </w:r>
      <w:r>
        <w:rPr>
          <w:color w:val="333333"/>
        </w:rPr>
        <w:t>нравственные</w:t>
      </w:r>
      <w:r>
        <w:rPr>
          <w:color w:val="333333"/>
          <w:spacing w:val="-3"/>
        </w:rPr>
        <w:t xml:space="preserve"> </w:t>
      </w:r>
      <w:r>
        <w:rPr>
          <w:color w:val="333333"/>
        </w:rPr>
        <w:t>ценности,</w:t>
      </w:r>
      <w:r>
        <w:rPr>
          <w:color w:val="333333"/>
          <w:spacing w:val="-1"/>
        </w:rPr>
        <w:t xml:space="preserve"> </w:t>
      </w:r>
      <w:r>
        <w:rPr>
          <w:color w:val="333333"/>
        </w:rPr>
        <w:t>особенности</w:t>
      </w:r>
      <w:r>
        <w:rPr>
          <w:color w:val="333333"/>
          <w:spacing w:val="1"/>
        </w:rPr>
        <w:t xml:space="preserve"> </w:t>
      </w:r>
      <w:r>
        <w:rPr>
          <w:color w:val="333333"/>
        </w:rPr>
        <w:t>информационного</w:t>
      </w:r>
      <w:r>
        <w:rPr>
          <w:color w:val="333333"/>
          <w:spacing w:val="-1"/>
        </w:rPr>
        <w:t xml:space="preserve"> </w:t>
      </w:r>
      <w:r>
        <w:rPr>
          <w:color w:val="333333"/>
        </w:rPr>
        <w:t>общества;</w:t>
      </w:r>
    </w:p>
    <w:p w14:paraId="2F0269A6" w14:textId="77777777" w:rsidR="00533F70" w:rsidRDefault="004F5381">
      <w:pPr>
        <w:pStyle w:val="a3"/>
      </w:pPr>
      <w:r>
        <w:rPr>
          <w:color w:val="333333"/>
        </w:rPr>
        <w:t>приводить</w:t>
      </w:r>
      <w:r>
        <w:rPr>
          <w:color w:val="333333"/>
          <w:spacing w:val="-2"/>
        </w:rPr>
        <w:t xml:space="preserve"> </w:t>
      </w:r>
      <w:r>
        <w:rPr>
          <w:color w:val="333333"/>
        </w:rPr>
        <w:t>примеры</w:t>
      </w:r>
      <w:r>
        <w:rPr>
          <w:color w:val="333333"/>
          <w:spacing w:val="-3"/>
        </w:rPr>
        <w:t xml:space="preserve"> </w:t>
      </w:r>
      <w:r>
        <w:rPr>
          <w:color w:val="333333"/>
        </w:rPr>
        <w:t>разного</w:t>
      </w:r>
      <w:r>
        <w:rPr>
          <w:color w:val="333333"/>
          <w:spacing w:val="-3"/>
        </w:rPr>
        <w:t xml:space="preserve"> </w:t>
      </w:r>
      <w:r>
        <w:rPr>
          <w:color w:val="333333"/>
        </w:rPr>
        <w:t>положения</w:t>
      </w:r>
      <w:r>
        <w:rPr>
          <w:color w:val="333333"/>
          <w:spacing w:val="-6"/>
        </w:rPr>
        <w:t xml:space="preserve"> </w:t>
      </w:r>
      <w:r>
        <w:rPr>
          <w:color w:val="333333"/>
        </w:rPr>
        <w:t>людей</w:t>
      </w:r>
      <w:r>
        <w:rPr>
          <w:color w:val="333333"/>
          <w:spacing w:val="-5"/>
        </w:rPr>
        <w:t xml:space="preserve"> </w:t>
      </w:r>
      <w:r>
        <w:rPr>
          <w:color w:val="333333"/>
        </w:rPr>
        <w:t>в</w:t>
      </w:r>
      <w:r>
        <w:rPr>
          <w:color w:val="333333"/>
          <w:spacing w:val="-3"/>
        </w:rPr>
        <w:t xml:space="preserve"> </w:t>
      </w:r>
      <w:r>
        <w:rPr>
          <w:color w:val="333333"/>
        </w:rPr>
        <w:t>обществе,</w:t>
      </w:r>
      <w:r>
        <w:rPr>
          <w:color w:val="333333"/>
          <w:spacing w:val="-3"/>
        </w:rPr>
        <w:t xml:space="preserve"> </w:t>
      </w:r>
      <w:r>
        <w:rPr>
          <w:color w:val="333333"/>
        </w:rPr>
        <w:t>видов</w:t>
      </w:r>
      <w:r>
        <w:rPr>
          <w:color w:val="333333"/>
          <w:spacing w:val="-3"/>
        </w:rPr>
        <w:t xml:space="preserve"> </w:t>
      </w:r>
      <w:r>
        <w:rPr>
          <w:color w:val="333333"/>
        </w:rPr>
        <w:t>экономической</w:t>
      </w:r>
      <w:r>
        <w:rPr>
          <w:color w:val="333333"/>
          <w:spacing w:val="-57"/>
        </w:rPr>
        <w:t xml:space="preserve"> </w:t>
      </w:r>
      <w:r>
        <w:rPr>
          <w:color w:val="333333"/>
        </w:rPr>
        <w:t>деятельности,</w:t>
      </w:r>
      <w:r>
        <w:rPr>
          <w:color w:val="333333"/>
          <w:spacing w:val="-1"/>
        </w:rPr>
        <w:t xml:space="preserve"> </w:t>
      </w:r>
      <w:r>
        <w:rPr>
          <w:color w:val="333333"/>
        </w:rPr>
        <w:t>глобальных</w:t>
      </w:r>
      <w:r>
        <w:rPr>
          <w:color w:val="333333"/>
          <w:spacing w:val="1"/>
        </w:rPr>
        <w:t xml:space="preserve"> </w:t>
      </w:r>
      <w:r>
        <w:rPr>
          <w:color w:val="333333"/>
        </w:rPr>
        <w:t>проблем;</w:t>
      </w:r>
    </w:p>
    <w:p w14:paraId="0A9BC512" w14:textId="77777777" w:rsidR="00533F70" w:rsidRDefault="004F5381">
      <w:pPr>
        <w:pStyle w:val="a3"/>
      </w:pPr>
      <w:r>
        <w:rPr>
          <w:color w:val="333333"/>
        </w:rPr>
        <w:t>классифицировать</w:t>
      </w:r>
      <w:r>
        <w:rPr>
          <w:color w:val="333333"/>
          <w:spacing w:val="-3"/>
        </w:rPr>
        <w:t xml:space="preserve"> </w:t>
      </w:r>
      <w:r>
        <w:rPr>
          <w:color w:val="333333"/>
        </w:rPr>
        <w:t>социальные</w:t>
      </w:r>
      <w:r>
        <w:rPr>
          <w:color w:val="333333"/>
          <w:spacing w:val="-5"/>
        </w:rPr>
        <w:t xml:space="preserve"> </w:t>
      </w:r>
      <w:r>
        <w:rPr>
          <w:color w:val="333333"/>
        </w:rPr>
        <w:t>общности</w:t>
      </w:r>
      <w:r>
        <w:rPr>
          <w:color w:val="333333"/>
          <w:spacing w:val="-1"/>
        </w:rPr>
        <w:t xml:space="preserve"> </w:t>
      </w:r>
      <w:r>
        <w:rPr>
          <w:color w:val="333333"/>
        </w:rPr>
        <w:t>и</w:t>
      </w:r>
      <w:r>
        <w:rPr>
          <w:color w:val="333333"/>
          <w:spacing w:val="-3"/>
        </w:rPr>
        <w:t xml:space="preserve"> </w:t>
      </w:r>
      <w:r>
        <w:rPr>
          <w:color w:val="333333"/>
        </w:rPr>
        <w:t>группы;</w:t>
      </w:r>
    </w:p>
    <w:p w14:paraId="14E40D1F" w14:textId="77777777" w:rsidR="00533F70" w:rsidRDefault="004F5381">
      <w:pPr>
        <w:pStyle w:val="a3"/>
        <w:ind w:right="590"/>
      </w:pPr>
      <w:r>
        <w:rPr>
          <w:color w:val="333333"/>
        </w:rPr>
        <w:t>сравнивать социальные общности и группы, положение в обществе различных людей;</w:t>
      </w:r>
      <w:r>
        <w:rPr>
          <w:color w:val="333333"/>
          <w:spacing w:val="-58"/>
        </w:rPr>
        <w:t xml:space="preserve"> </w:t>
      </w:r>
      <w:r>
        <w:rPr>
          <w:color w:val="333333"/>
        </w:rPr>
        <w:t>различные</w:t>
      </w:r>
      <w:r>
        <w:rPr>
          <w:color w:val="333333"/>
          <w:spacing w:val="-3"/>
        </w:rPr>
        <w:t xml:space="preserve"> </w:t>
      </w:r>
      <w:r>
        <w:rPr>
          <w:color w:val="333333"/>
        </w:rPr>
        <w:t>формы хозяйствования;</w:t>
      </w:r>
    </w:p>
    <w:p w14:paraId="0BD81FFA" w14:textId="77777777" w:rsidR="00533F70" w:rsidRDefault="004F5381">
      <w:pPr>
        <w:pStyle w:val="a3"/>
        <w:ind w:right="399"/>
      </w:pPr>
      <w:r>
        <w:rPr>
          <w:color w:val="333333"/>
        </w:rPr>
        <w:t>устанавливать взаимодействия общества и природы, человека и общества, деятельности</w:t>
      </w:r>
      <w:r>
        <w:rPr>
          <w:color w:val="333333"/>
          <w:spacing w:val="-57"/>
        </w:rPr>
        <w:t xml:space="preserve"> </w:t>
      </w:r>
      <w:r>
        <w:rPr>
          <w:color w:val="333333"/>
        </w:rPr>
        <w:t>основных</w:t>
      </w:r>
      <w:r>
        <w:rPr>
          <w:color w:val="333333"/>
          <w:spacing w:val="2"/>
        </w:rPr>
        <w:t xml:space="preserve"> </w:t>
      </w:r>
      <w:r>
        <w:rPr>
          <w:color w:val="333333"/>
        </w:rPr>
        <w:t>участников экономики;</w:t>
      </w:r>
    </w:p>
    <w:p w14:paraId="7D4F78C2" w14:textId="77777777" w:rsidR="00533F70" w:rsidRDefault="004F5381">
      <w:pPr>
        <w:pStyle w:val="a3"/>
        <w:ind w:right="899"/>
      </w:pPr>
      <w:r>
        <w:rPr>
          <w:color w:val="333333"/>
        </w:rPr>
        <w:t>использовать полученные знания для объяснения (устного и письменного) влияния</w:t>
      </w:r>
      <w:r>
        <w:rPr>
          <w:color w:val="333333"/>
          <w:spacing w:val="-57"/>
        </w:rPr>
        <w:t xml:space="preserve"> </w:t>
      </w:r>
      <w:r>
        <w:rPr>
          <w:color w:val="333333"/>
        </w:rPr>
        <w:t>природы на общество и общества на природу сущности и взаимосвязей явлений,</w:t>
      </w:r>
      <w:r>
        <w:rPr>
          <w:color w:val="333333"/>
          <w:spacing w:val="1"/>
        </w:rPr>
        <w:t xml:space="preserve"> </w:t>
      </w:r>
      <w:r>
        <w:rPr>
          <w:color w:val="333333"/>
        </w:rPr>
        <w:t>процессов</w:t>
      </w:r>
      <w:r>
        <w:rPr>
          <w:color w:val="333333"/>
          <w:spacing w:val="-1"/>
        </w:rPr>
        <w:t xml:space="preserve"> </w:t>
      </w:r>
      <w:r>
        <w:rPr>
          <w:color w:val="333333"/>
        </w:rPr>
        <w:t>социальной</w:t>
      </w:r>
      <w:r>
        <w:rPr>
          <w:color w:val="333333"/>
          <w:spacing w:val="-2"/>
        </w:rPr>
        <w:t xml:space="preserve"> </w:t>
      </w:r>
      <w:r>
        <w:rPr>
          <w:color w:val="333333"/>
        </w:rPr>
        <w:t>действительности;</w:t>
      </w:r>
    </w:p>
    <w:p w14:paraId="6CD89A7E" w14:textId="77777777" w:rsidR="00533F70" w:rsidRDefault="004F5381">
      <w:pPr>
        <w:pStyle w:val="a3"/>
        <w:ind w:right="834"/>
      </w:pPr>
      <w:r>
        <w:rPr>
          <w:color w:val="333333"/>
        </w:rPr>
        <w:t>определять и аргументировать с опорой на обществоведческие знания, факты</w:t>
      </w:r>
      <w:r>
        <w:rPr>
          <w:color w:val="333333"/>
          <w:spacing w:val="1"/>
        </w:rPr>
        <w:t xml:space="preserve"> </w:t>
      </w:r>
      <w:r>
        <w:rPr>
          <w:color w:val="333333"/>
        </w:rPr>
        <w:t>общественной жизни и личный социальный опыт своё отношение к проблемам</w:t>
      </w:r>
      <w:r>
        <w:rPr>
          <w:color w:val="333333"/>
          <w:spacing w:val="1"/>
        </w:rPr>
        <w:t xml:space="preserve"> </w:t>
      </w:r>
      <w:r>
        <w:rPr>
          <w:color w:val="333333"/>
        </w:rPr>
        <w:t>взаимодействия человека и природы, сохранению духовных ценностей российского</w:t>
      </w:r>
      <w:r>
        <w:rPr>
          <w:color w:val="333333"/>
          <w:spacing w:val="-57"/>
        </w:rPr>
        <w:t xml:space="preserve"> </w:t>
      </w:r>
      <w:r>
        <w:rPr>
          <w:color w:val="333333"/>
        </w:rPr>
        <w:t>народа;</w:t>
      </w:r>
    </w:p>
    <w:p w14:paraId="4CABC2E4" w14:textId="77777777" w:rsidR="00533F70" w:rsidRDefault="004F5381">
      <w:pPr>
        <w:pStyle w:val="a3"/>
      </w:pPr>
      <w:r>
        <w:rPr>
          <w:color w:val="333333"/>
        </w:rPr>
        <w:t>решать познавательные и практические задачи (в том числе задачи, отражающие</w:t>
      </w:r>
      <w:r>
        <w:rPr>
          <w:color w:val="333333"/>
          <w:spacing w:val="1"/>
        </w:rPr>
        <w:t xml:space="preserve"> </w:t>
      </w:r>
      <w:r>
        <w:rPr>
          <w:color w:val="333333"/>
        </w:rPr>
        <w:t>возможности</w:t>
      </w:r>
      <w:r>
        <w:rPr>
          <w:color w:val="333333"/>
          <w:spacing w:val="-3"/>
        </w:rPr>
        <w:t xml:space="preserve"> </w:t>
      </w:r>
      <w:r>
        <w:rPr>
          <w:color w:val="333333"/>
        </w:rPr>
        <w:t>юного</w:t>
      </w:r>
      <w:r>
        <w:rPr>
          <w:color w:val="333333"/>
          <w:spacing w:val="-3"/>
        </w:rPr>
        <w:t xml:space="preserve"> </w:t>
      </w:r>
      <w:r>
        <w:rPr>
          <w:color w:val="333333"/>
        </w:rPr>
        <w:t>гражданина</w:t>
      </w:r>
      <w:r>
        <w:rPr>
          <w:color w:val="333333"/>
          <w:spacing w:val="-4"/>
        </w:rPr>
        <w:t xml:space="preserve"> </w:t>
      </w:r>
      <w:r>
        <w:rPr>
          <w:color w:val="333333"/>
        </w:rPr>
        <w:t>внести</w:t>
      </w:r>
      <w:r>
        <w:rPr>
          <w:color w:val="333333"/>
          <w:spacing w:val="-2"/>
        </w:rPr>
        <w:t xml:space="preserve"> </w:t>
      </w:r>
      <w:r>
        <w:rPr>
          <w:color w:val="333333"/>
        </w:rPr>
        <w:t>свой</w:t>
      </w:r>
      <w:r>
        <w:rPr>
          <w:color w:val="333333"/>
          <w:spacing w:val="-3"/>
        </w:rPr>
        <w:t xml:space="preserve"> </w:t>
      </w:r>
      <w:r>
        <w:rPr>
          <w:color w:val="333333"/>
        </w:rPr>
        <w:t>вклад</w:t>
      </w:r>
      <w:r>
        <w:rPr>
          <w:color w:val="333333"/>
          <w:spacing w:val="-3"/>
        </w:rPr>
        <w:t xml:space="preserve"> </w:t>
      </w:r>
      <w:r>
        <w:rPr>
          <w:color w:val="333333"/>
        </w:rPr>
        <w:t>в</w:t>
      </w:r>
      <w:r>
        <w:rPr>
          <w:color w:val="333333"/>
          <w:spacing w:val="-5"/>
        </w:rPr>
        <w:t xml:space="preserve"> </w:t>
      </w:r>
      <w:r>
        <w:rPr>
          <w:color w:val="333333"/>
        </w:rPr>
        <w:t>решение</w:t>
      </w:r>
      <w:r>
        <w:rPr>
          <w:color w:val="333333"/>
          <w:spacing w:val="-4"/>
        </w:rPr>
        <w:t xml:space="preserve"> </w:t>
      </w:r>
      <w:r>
        <w:rPr>
          <w:color w:val="333333"/>
        </w:rPr>
        <w:t>экологической</w:t>
      </w:r>
      <w:r>
        <w:rPr>
          <w:color w:val="333333"/>
          <w:spacing w:val="-3"/>
        </w:rPr>
        <w:t xml:space="preserve"> </w:t>
      </w:r>
      <w:r>
        <w:rPr>
          <w:color w:val="333333"/>
        </w:rPr>
        <w:t>проблемы);</w:t>
      </w:r>
      <w:r>
        <w:rPr>
          <w:color w:val="333333"/>
          <w:spacing w:val="-57"/>
        </w:rPr>
        <w:t xml:space="preserve"> </w:t>
      </w:r>
      <w:r>
        <w:rPr>
          <w:color w:val="333333"/>
        </w:rPr>
        <w:t>овладевать смысловым чтением текстов обществоведческой тематики, касающихся</w:t>
      </w:r>
      <w:r>
        <w:rPr>
          <w:color w:val="333333"/>
          <w:spacing w:val="1"/>
        </w:rPr>
        <w:t xml:space="preserve"> </w:t>
      </w:r>
      <w:r>
        <w:rPr>
          <w:color w:val="333333"/>
        </w:rPr>
        <w:t>отношений человека и природы, устройства общественной жизни, основных сфер жизни</w:t>
      </w:r>
      <w:r>
        <w:rPr>
          <w:color w:val="333333"/>
          <w:spacing w:val="-57"/>
        </w:rPr>
        <w:t xml:space="preserve"> </w:t>
      </w:r>
      <w:r>
        <w:rPr>
          <w:color w:val="333333"/>
        </w:rPr>
        <w:t>общества;</w:t>
      </w:r>
    </w:p>
    <w:p w14:paraId="74608D0D" w14:textId="77777777" w:rsidR="00533F70" w:rsidRDefault="004F5381">
      <w:pPr>
        <w:pStyle w:val="a3"/>
        <w:spacing w:before="1"/>
        <w:ind w:right="161"/>
      </w:pPr>
      <w:r>
        <w:rPr>
          <w:color w:val="333333"/>
        </w:rPr>
        <w:t>извлекать</w:t>
      </w:r>
      <w:r>
        <w:rPr>
          <w:color w:val="333333"/>
          <w:spacing w:val="-4"/>
        </w:rPr>
        <w:t xml:space="preserve"> </w:t>
      </w:r>
      <w:r>
        <w:rPr>
          <w:color w:val="333333"/>
        </w:rPr>
        <w:t>информацию</w:t>
      </w:r>
      <w:r>
        <w:rPr>
          <w:color w:val="333333"/>
          <w:spacing w:val="-4"/>
        </w:rPr>
        <w:t xml:space="preserve"> </w:t>
      </w:r>
      <w:r>
        <w:rPr>
          <w:color w:val="333333"/>
        </w:rPr>
        <w:t>из</w:t>
      </w:r>
      <w:r>
        <w:rPr>
          <w:color w:val="333333"/>
          <w:spacing w:val="-3"/>
        </w:rPr>
        <w:t xml:space="preserve"> </w:t>
      </w:r>
      <w:r>
        <w:rPr>
          <w:color w:val="333333"/>
        </w:rPr>
        <w:t>разных</w:t>
      </w:r>
      <w:r>
        <w:rPr>
          <w:color w:val="333333"/>
          <w:spacing w:val="-4"/>
        </w:rPr>
        <w:t xml:space="preserve"> </w:t>
      </w:r>
      <w:r>
        <w:rPr>
          <w:color w:val="333333"/>
        </w:rPr>
        <w:t>источников</w:t>
      </w:r>
      <w:r>
        <w:rPr>
          <w:color w:val="333333"/>
          <w:spacing w:val="-5"/>
        </w:rPr>
        <w:t xml:space="preserve"> </w:t>
      </w:r>
      <w:r>
        <w:rPr>
          <w:color w:val="333333"/>
        </w:rPr>
        <w:t>о</w:t>
      </w:r>
      <w:r>
        <w:rPr>
          <w:color w:val="333333"/>
          <w:spacing w:val="-2"/>
        </w:rPr>
        <w:t xml:space="preserve"> </w:t>
      </w:r>
      <w:r>
        <w:rPr>
          <w:color w:val="333333"/>
        </w:rPr>
        <w:t>человеке</w:t>
      </w:r>
      <w:r>
        <w:rPr>
          <w:color w:val="333333"/>
          <w:spacing w:val="-4"/>
        </w:rPr>
        <w:t xml:space="preserve"> </w:t>
      </w:r>
      <w:r>
        <w:rPr>
          <w:color w:val="333333"/>
        </w:rPr>
        <w:t>и</w:t>
      </w:r>
      <w:r>
        <w:rPr>
          <w:color w:val="333333"/>
          <w:spacing w:val="-3"/>
        </w:rPr>
        <w:t xml:space="preserve"> </w:t>
      </w:r>
      <w:r>
        <w:rPr>
          <w:color w:val="333333"/>
        </w:rPr>
        <w:t>обществе, включая</w:t>
      </w:r>
      <w:r>
        <w:rPr>
          <w:color w:val="333333"/>
          <w:spacing w:val="-57"/>
        </w:rPr>
        <w:t xml:space="preserve"> </w:t>
      </w:r>
      <w:r>
        <w:rPr>
          <w:color w:val="333333"/>
        </w:rPr>
        <w:t>информацию</w:t>
      </w:r>
      <w:r>
        <w:rPr>
          <w:color w:val="333333"/>
          <w:spacing w:val="-1"/>
        </w:rPr>
        <w:t xml:space="preserve"> </w:t>
      </w:r>
      <w:r>
        <w:rPr>
          <w:color w:val="333333"/>
        </w:rPr>
        <w:t>о народах России;</w:t>
      </w:r>
    </w:p>
    <w:p w14:paraId="37101EF7" w14:textId="77777777" w:rsidR="00533F70" w:rsidRDefault="004F5381">
      <w:pPr>
        <w:pStyle w:val="a3"/>
        <w:ind w:right="869"/>
      </w:pPr>
      <w:r>
        <w:rPr>
          <w:color w:val="333333"/>
        </w:rPr>
        <w:t>анализировать, обобщать, систематизировать, оценивать социальную информацию,</w:t>
      </w:r>
      <w:r>
        <w:rPr>
          <w:color w:val="333333"/>
          <w:spacing w:val="-57"/>
        </w:rPr>
        <w:t xml:space="preserve"> </w:t>
      </w:r>
      <w:r>
        <w:rPr>
          <w:color w:val="333333"/>
        </w:rPr>
        <w:t>включая экономико-статистическую, из адаптированных источников (в том числе</w:t>
      </w:r>
      <w:r>
        <w:rPr>
          <w:color w:val="333333"/>
          <w:spacing w:val="1"/>
        </w:rPr>
        <w:t xml:space="preserve"> </w:t>
      </w:r>
      <w:r>
        <w:rPr>
          <w:color w:val="333333"/>
        </w:rPr>
        <w:t>учебных материалов) и публикаций в СМИ; используя обществоведческие знания,</w:t>
      </w:r>
      <w:r>
        <w:rPr>
          <w:color w:val="333333"/>
          <w:spacing w:val="1"/>
        </w:rPr>
        <w:t xml:space="preserve"> </w:t>
      </w:r>
      <w:r>
        <w:rPr>
          <w:color w:val="333333"/>
        </w:rPr>
        <w:t>формулировать выводы;</w:t>
      </w:r>
    </w:p>
    <w:p w14:paraId="0080AB4C" w14:textId="77777777" w:rsidR="00533F70" w:rsidRDefault="004F5381">
      <w:pPr>
        <w:pStyle w:val="a3"/>
        <w:ind w:right="161"/>
      </w:pPr>
      <w:r>
        <w:rPr>
          <w:color w:val="333333"/>
        </w:rPr>
        <w:t>оценивать</w:t>
      </w:r>
      <w:r>
        <w:rPr>
          <w:color w:val="333333"/>
          <w:spacing w:val="-2"/>
        </w:rPr>
        <w:t xml:space="preserve"> </w:t>
      </w:r>
      <w:r>
        <w:rPr>
          <w:color w:val="333333"/>
        </w:rPr>
        <w:t>собственные</w:t>
      </w:r>
      <w:r>
        <w:rPr>
          <w:color w:val="333333"/>
          <w:spacing w:val="-7"/>
        </w:rPr>
        <w:t xml:space="preserve"> </w:t>
      </w:r>
      <w:r>
        <w:rPr>
          <w:color w:val="333333"/>
        </w:rPr>
        <w:t>поступки</w:t>
      </w:r>
      <w:r>
        <w:rPr>
          <w:color w:val="333333"/>
          <w:spacing w:val="-3"/>
        </w:rPr>
        <w:t xml:space="preserve"> </w:t>
      </w:r>
      <w:r>
        <w:rPr>
          <w:color w:val="333333"/>
        </w:rPr>
        <w:t>и</w:t>
      </w:r>
      <w:r>
        <w:rPr>
          <w:color w:val="333333"/>
          <w:spacing w:val="-2"/>
        </w:rPr>
        <w:t xml:space="preserve"> </w:t>
      </w:r>
      <w:r>
        <w:rPr>
          <w:color w:val="333333"/>
        </w:rPr>
        <w:t>поведение</w:t>
      </w:r>
      <w:r>
        <w:rPr>
          <w:color w:val="333333"/>
          <w:spacing w:val="-4"/>
        </w:rPr>
        <w:t xml:space="preserve"> </w:t>
      </w:r>
      <w:r>
        <w:rPr>
          <w:color w:val="333333"/>
        </w:rPr>
        <w:t>других</w:t>
      </w:r>
      <w:r>
        <w:rPr>
          <w:color w:val="333333"/>
          <w:spacing w:val="-1"/>
        </w:rPr>
        <w:t xml:space="preserve"> </w:t>
      </w:r>
      <w:r>
        <w:rPr>
          <w:color w:val="333333"/>
        </w:rPr>
        <w:t>людей</w:t>
      </w:r>
      <w:r>
        <w:rPr>
          <w:color w:val="333333"/>
          <w:spacing w:val="-3"/>
        </w:rPr>
        <w:t xml:space="preserve"> </w:t>
      </w:r>
      <w:r>
        <w:rPr>
          <w:color w:val="333333"/>
        </w:rPr>
        <w:t>с</w:t>
      </w:r>
      <w:r>
        <w:rPr>
          <w:color w:val="333333"/>
          <w:spacing w:val="-3"/>
        </w:rPr>
        <w:t xml:space="preserve"> </w:t>
      </w:r>
      <w:r>
        <w:rPr>
          <w:color w:val="333333"/>
        </w:rPr>
        <w:t>точки</w:t>
      </w:r>
      <w:r>
        <w:rPr>
          <w:color w:val="333333"/>
          <w:spacing w:val="-3"/>
        </w:rPr>
        <w:t xml:space="preserve"> </w:t>
      </w:r>
      <w:r>
        <w:rPr>
          <w:color w:val="333333"/>
        </w:rPr>
        <w:t>зрения</w:t>
      </w:r>
      <w:r>
        <w:rPr>
          <w:color w:val="333333"/>
          <w:spacing w:val="-3"/>
        </w:rPr>
        <w:t xml:space="preserve"> </w:t>
      </w:r>
      <w:r>
        <w:rPr>
          <w:color w:val="333333"/>
        </w:rPr>
        <w:t>их</w:t>
      </w:r>
      <w:r>
        <w:rPr>
          <w:color w:val="333333"/>
          <w:spacing w:val="-57"/>
        </w:rPr>
        <w:t xml:space="preserve"> </w:t>
      </w:r>
      <w:r>
        <w:rPr>
          <w:color w:val="333333"/>
        </w:rPr>
        <w:t>соответствия</w:t>
      </w:r>
      <w:r>
        <w:rPr>
          <w:color w:val="333333"/>
          <w:spacing w:val="-1"/>
        </w:rPr>
        <w:t xml:space="preserve"> </w:t>
      </w:r>
      <w:r>
        <w:rPr>
          <w:color w:val="333333"/>
        </w:rPr>
        <w:t>духовным</w:t>
      </w:r>
      <w:r>
        <w:rPr>
          <w:color w:val="333333"/>
          <w:spacing w:val="1"/>
        </w:rPr>
        <w:t xml:space="preserve"> </w:t>
      </w:r>
      <w:r>
        <w:rPr>
          <w:color w:val="333333"/>
        </w:rPr>
        <w:t>традициям</w:t>
      </w:r>
      <w:r>
        <w:rPr>
          <w:color w:val="333333"/>
          <w:spacing w:val="-1"/>
        </w:rPr>
        <w:t xml:space="preserve"> </w:t>
      </w:r>
      <w:r>
        <w:rPr>
          <w:color w:val="333333"/>
        </w:rPr>
        <w:t>общества;</w:t>
      </w:r>
    </w:p>
    <w:p w14:paraId="6338339C" w14:textId="77777777" w:rsidR="00533F70" w:rsidRDefault="004F5381">
      <w:pPr>
        <w:pStyle w:val="a3"/>
        <w:ind w:right="161"/>
      </w:pPr>
      <w:r>
        <w:rPr>
          <w:color w:val="333333"/>
        </w:rPr>
        <w:t>использовать полученные знания, включая основы финансовой грамотности, в</w:t>
      </w:r>
      <w:r>
        <w:rPr>
          <w:color w:val="333333"/>
          <w:spacing w:val="1"/>
        </w:rPr>
        <w:t xml:space="preserve"> </w:t>
      </w:r>
      <w:r>
        <w:rPr>
          <w:color w:val="333333"/>
        </w:rPr>
        <w:t>практической</w:t>
      </w:r>
      <w:r>
        <w:rPr>
          <w:color w:val="333333"/>
          <w:spacing w:val="-2"/>
        </w:rPr>
        <w:t xml:space="preserve"> </w:t>
      </w:r>
      <w:r>
        <w:rPr>
          <w:color w:val="333333"/>
        </w:rPr>
        <w:t>деятельности,</w:t>
      </w:r>
      <w:r>
        <w:rPr>
          <w:color w:val="333333"/>
          <w:spacing w:val="-2"/>
        </w:rPr>
        <w:t xml:space="preserve"> </w:t>
      </w:r>
      <w:r>
        <w:rPr>
          <w:color w:val="333333"/>
        </w:rPr>
        <w:t>направленной</w:t>
      </w:r>
      <w:r>
        <w:rPr>
          <w:color w:val="333333"/>
          <w:spacing w:val="-3"/>
        </w:rPr>
        <w:t xml:space="preserve"> </w:t>
      </w:r>
      <w:r>
        <w:rPr>
          <w:color w:val="333333"/>
        </w:rPr>
        <w:t>на</w:t>
      </w:r>
      <w:r>
        <w:rPr>
          <w:color w:val="333333"/>
          <w:spacing w:val="-6"/>
        </w:rPr>
        <w:t xml:space="preserve"> </w:t>
      </w:r>
      <w:r>
        <w:rPr>
          <w:color w:val="333333"/>
        </w:rPr>
        <w:t>охрану</w:t>
      </w:r>
      <w:r>
        <w:rPr>
          <w:color w:val="333333"/>
          <w:spacing w:val="-9"/>
        </w:rPr>
        <w:t xml:space="preserve"> </w:t>
      </w:r>
      <w:r>
        <w:rPr>
          <w:color w:val="333333"/>
        </w:rPr>
        <w:t>природы;</w:t>
      </w:r>
      <w:r>
        <w:rPr>
          <w:color w:val="333333"/>
          <w:spacing w:val="-2"/>
        </w:rPr>
        <w:t xml:space="preserve"> </w:t>
      </w:r>
      <w:r>
        <w:rPr>
          <w:color w:val="333333"/>
        </w:rPr>
        <w:t>защиту</w:t>
      </w:r>
      <w:r>
        <w:rPr>
          <w:color w:val="333333"/>
          <w:spacing w:val="-4"/>
        </w:rPr>
        <w:t xml:space="preserve"> </w:t>
      </w:r>
      <w:r>
        <w:rPr>
          <w:color w:val="333333"/>
        </w:rPr>
        <w:t>прав</w:t>
      </w:r>
      <w:r>
        <w:rPr>
          <w:color w:val="333333"/>
          <w:spacing w:val="-3"/>
        </w:rPr>
        <w:t xml:space="preserve"> </w:t>
      </w:r>
      <w:r>
        <w:rPr>
          <w:color w:val="333333"/>
        </w:rPr>
        <w:t>потребителя</w:t>
      </w:r>
    </w:p>
    <w:p w14:paraId="7E20DFEE" w14:textId="77777777" w:rsidR="00533F70" w:rsidRDefault="00533F70">
      <w:pPr>
        <w:sectPr w:rsidR="00533F70">
          <w:pgSz w:w="11910" w:h="16840"/>
          <w:pgMar w:top="1040" w:right="720" w:bottom="280" w:left="740" w:header="720" w:footer="720" w:gutter="0"/>
          <w:cols w:space="720"/>
        </w:sectPr>
      </w:pPr>
    </w:p>
    <w:p w14:paraId="4E3BA738" w14:textId="77777777" w:rsidR="00533F70" w:rsidRDefault="004F5381">
      <w:pPr>
        <w:pStyle w:val="a3"/>
        <w:spacing w:before="66"/>
        <w:ind w:right="161"/>
      </w:pPr>
      <w:r>
        <w:rPr>
          <w:color w:val="333333"/>
        </w:rPr>
        <w:lastRenderedPageBreak/>
        <w:t>(в</w:t>
      </w:r>
      <w:r>
        <w:rPr>
          <w:color w:val="333333"/>
          <w:spacing w:val="-5"/>
        </w:rPr>
        <w:t xml:space="preserve"> </w:t>
      </w:r>
      <w:r>
        <w:rPr>
          <w:color w:val="333333"/>
        </w:rPr>
        <w:t>том</w:t>
      </w:r>
      <w:r>
        <w:rPr>
          <w:color w:val="333333"/>
          <w:spacing w:val="-2"/>
        </w:rPr>
        <w:t xml:space="preserve"> </w:t>
      </w:r>
      <w:r>
        <w:rPr>
          <w:color w:val="333333"/>
        </w:rPr>
        <w:t>числе</w:t>
      </w:r>
      <w:r>
        <w:rPr>
          <w:color w:val="333333"/>
          <w:spacing w:val="-4"/>
        </w:rPr>
        <w:t xml:space="preserve"> </w:t>
      </w:r>
      <w:r>
        <w:rPr>
          <w:color w:val="333333"/>
        </w:rPr>
        <w:t>потребителя</w:t>
      </w:r>
      <w:r>
        <w:rPr>
          <w:color w:val="333333"/>
          <w:spacing w:val="-2"/>
        </w:rPr>
        <w:t xml:space="preserve"> </w:t>
      </w:r>
      <w:r>
        <w:rPr>
          <w:color w:val="333333"/>
        </w:rPr>
        <w:t>финансовых</w:t>
      </w:r>
      <w:r>
        <w:rPr>
          <w:color w:val="333333"/>
          <w:spacing w:val="1"/>
        </w:rPr>
        <w:t xml:space="preserve"> </w:t>
      </w:r>
      <w:r>
        <w:rPr>
          <w:color w:val="333333"/>
        </w:rPr>
        <w:t>услуг), на</w:t>
      </w:r>
      <w:r>
        <w:rPr>
          <w:color w:val="333333"/>
          <w:spacing w:val="-3"/>
        </w:rPr>
        <w:t xml:space="preserve"> </w:t>
      </w:r>
      <w:r>
        <w:rPr>
          <w:color w:val="333333"/>
        </w:rPr>
        <w:t>соблюдение</w:t>
      </w:r>
      <w:r>
        <w:rPr>
          <w:color w:val="333333"/>
          <w:spacing w:val="-4"/>
        </w:rPr>
        <w:t xml:space="preserve"> </w:t>
      </w:r>
      <w:r>
        <w:rPr>
          <w:color w:val="333333"/>
        </w:rPr>
        <w:t>традиций</w:t>
      </w:r>
      <w:r>
        <w:rPr>
          <w:color w:val="333333"/>
          <w:spacing w:val="-2"/>
        </w:rPr>
        <w:t xml:space="preserve"> </w:t>
      </w:r>
      <w:r>
        <w:rPr>
          <w:color w:val="333333"/>
        </w:rPr>
        <w:t>общества,</w:t>
      </w:r>
      <w:r>
        <w:rPr>
          <w:color w:val="333333"/>
          <w:spacing w:val="-2"/>
        </w:rPr>
        <w:t xml:space="preserve"> </w:t>
      </w:r>
      <w:r>
        <w:rPr>
          <w:color w:val="333333"/>
        </w:rPr>
        <w:t>в</w:t>
      </w:r>
      <w:r>
        <w:rPr>
          <w:color w:val="333333"/>
          <w:spacing w:val="-57"/>
        </w:rPr>
        <w:t xml:space="preserve"> </w:t>
      </w:r>
      <w:r>
        <w:rPr>
          <w:color w:val="333333"/>
        </w:rPr>
        <w:t>котором</w:t>
      </w:r>
      <w:r>
        <w:rPr>
          <w:color w:val="333333"/>
          <w:spacing w:val="-2"/>
        </w:rPr>
        <w:t xml:space="preserve"> </w:t>
      </w:r>
      <w:r>
        <w:rPr>
          <w:color w:val="333333"/>
        </w:rPr>
        <w:t>мы живём;</w:t>
      </w:r>
    </w:p>
    <w:p w14:paraId="618AEFA0" w14:textId="77777777" w:rsidR="00533F70" w:rsidRDefault="004F5381">
      <w:pPr>
        <w:pStyle w:val="a3"/>
        <w:ind w:right="651"/>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 национальной и религиозной принадлежности на основе взаимопонимания</w:t>
      </w:r>
      <w:r>
        <w:rPr>
          <w:color w:val="333333"/>
          <w:spacing w:val="-57"/>
        </w:rPr>
        <w:t xml:space="preserve"> </w:t>
      </w:r>
      <w:r>
        <w:rPr>
          <w:color w:val="333333"/>
        </w:rPr>
        <w:t>между людьми разных культур; осознавать ценность культуры и традиций народов</w:t>
      </w:r>
      <w:r>
        <w:rPr>
          <w:color w:val="333333"/>
          <w:spacing w:val="1"/>
        </w:rPr>
        <w:t xml:space="preserve"> </w:t>
      </w:r>
      <w:r>
        <w:rPr>
          <w:color w:val="333333"/>
        </w:rPr>
        <w:t>России.</w:t>
      </w:r>
    </w:p>
    <w:p w14:paraId="2A17B6A0" w14:textId="77777777" w:rsidR="00533F70" w:rsidRPr="009B59A7" w:rsidRDefault="004F5381" w:rsidP="009B59A7">
      <w:pPr>
        <w:pStyle w:val="a5"/>
        <w:tabs>
          <w:tab w:val="left" w:pos="1683"/>
        </w:tabs>
        <w:spacing w:before="1"/>
        <w:ind w:right="916"/>
        <w:rPr>
          <w:b/>
          <w:bCs/>
          <w:sz w:val="24"/>
        </w:rPr>
      </w:pPr>
      <w:r w:rsidRPr="009B59A7">
        <w:rPr>
          <w:b/>
          <w:bCs/>
          <w:color w:val="333333"/>
          <w:sz w:val="24"/>
        </w:rPr>
        <w:t>К концу обучения в 7 классе обучающийся получит следующие предметные</w:t>
      </w:r>
      <w:r w:rsidRPr="009B59A7">
        <w:rPr>
          <w:b/>
          <w:bCs/>
          <w:color w:val="333333"/>
          <w:spacing w:val="-57"/>
          <w:sz w:val="24"/>
        </w:rPr>
        <w:t xml:space="preserve"> </w:t>
      </w:r>
      <w:r w:rsidRPr="009B59A7">
        <w:rPr>
          <w:b/>
          <w:bCs/>
          <w:color w:val="333333"/>
          <w:sz w:val="24"/>
        </w:rPr>
        <w:t>результаты</w:t>
      </w:r>
      <w:r w:rsidRPr="009B59A7">
        <w:rPr>
          <w:b/>
          <w:bCs/>
          <w:color w:val="333333"/>
          <w:spacing w:val="-1"/>
          <w:sz w:val="24"/>
        </w:rPr>
        <w:t xml:space="preserve"> </w:t>
      </w:r>
      <w:r w:rsidRPr="009B59A7">
        <w:rPr>
          <w:b/>
          <w:bCs/>
          <w:color w:val="333333"/>
          <w:sz w:val="24"/>
        </w:rPr>
        <w:t>по отдельным</w:t>
      </w:r>
      <w:r w:rsidRPr="009B59A7">
        <w:rPr>
          <w:b/>
          <w:bCs/>
          <w:color w:val="333333"/>
          <w:spacing w:val="-2"/>
          <w:sz w:val="24"/>
        </w:rPr>
        <w:t xml:space="preserve"> </w:t>
      </w:r>
      <w:r w:rsidRPr="009B59A7">
        <w:rPr>
          <w:b/>
          <w:bCs/>
          <w:color w:val="333333"/>
          <w:sz w:val="24"/>
        </w:rPr>
        <w:t>темам</w:t>
      </w:r>
      <w:r w:rsidRPr="009B59A7">
        <w:rPr>
          <w:b/>
          <w:bCs/>
          <w:color w:val="333333"/>
          <w:spacing w:val="-1"/>
          <w:sz w:val="24"/>
        </w:rPr>
        <w:t xml:space="preserve"> </w:t>
      </w:r>
      <w:r w:rsidRPr="009B59A7">
        <w:rPr>
          <w:b/>
          <w:bCs/>
          <w:color w:val="333333"/>
          <w:sz w:val="24"/>
        </w:rPr>
        <w:t>программы</w:t>
      </w:r>
      <w:r w:rsidRPr="009B59A7">
        <w:rPr>
          <w:b/>
          <w:bCs/>
          <w:color w:val="333333"/>
          <w:spacing w:val="-1"/>
          <w:sz w:val="24"/>
        </w:rPr>
        <w:t xml:space="preserve"> </w:t>
      </w:r>
      <w:r w:rsidRPr="009B59A7">
        <w:rPr>
          <w:b/>
          <w:bCs/>
          <w:color w:val="333333"/>
          <w:sz w:val="24"/>
        </w:rPr>
        <w:t>по обществознанию:</w:t>
      </w:r>
    </w:p>
    <w:p w14:paraId="6AC5E85F" w14:textId="77777777" w:rsidR="00533F70" w:rsidRDefault="004F5381" w:rsidP="009B59A7">
      <w:pPr>
        <w:pStyle w:val="a5"/>
        <w:tabs>
          <w:tab w:val="left" w:pos="1863"/>
        </w:tabs>
        <w:ind w:left="1862"/>
        <w:rPr>
          <w:sz w:val="24"/>
        </w:rPr>
      </w:pPr>
      <w:r>
        <w:rPr>
          <w:color w:val="333333"/>
          <w:sz w:val="24"/>
        </w:rPr>
        <w:t>Социальные</w:t>
      </w:r>
      <w:r>
        <w:rPr>
          <w:color w:val="333333"/>
          <w:spacing w:val="-4"/>
          <w:sz w:val="24"/>
        </w:rPr>
        <w:t xml:space="preserve"> </w:t>
      </w:r>
      <w:r>
        <w:rPr>
          <w:color w:val="333333"/>
          <w:sz w:val="24"/>
        </w:rPr>
        <w:t>ценности</w:t>
      </w:r>
      <w:r>
        <w:rPr>
          <w:color w:val="333333"/>
          <w:spacing w:val="-1"/>
          <w:sz w:val="24"/>
        </w:rPr>
        <w:t xml:space="preserve"> </w:t>
      </w:r>
      <w:r>
        <w:rPr>
          <w:color w:val="333333"/>
          <w:sz w:val="24"/>
        </w:rPr>
        <w:t>и</w:t>
      </w:r>
      <w:r>
        <w:rPr>
          <w:color w:val="333333"/>
          <w:spacing w:val="-4"/>
          <w:sz w:val="24"/>
        </w:rPr>
        <w:t xml:space="preserve"> </w:t>
      </w:r>
      <w:r>
        <w:rPr>
          <w:color w:val="333333"/>
          <w:sz w:val="24"/>
        </w:rPr>
        <w:t>нормы:</w:t>
      </w:r>
    </w:p>
    <w:p w14:paraId="457072F5" w14:textId="77777777" w:rsidR="00533F70" w:rsidRDefault="004F5381">
      <w:pPr>
        <w:pStyle w:val="a3"/>
        <w:ind w:right="1052"/>
      </w:pPr>
      <w:r>
        <w:rPr>
          <w:color w:val="333333"/>
        </w:rPr>
        <w:t>осваивать и применять знания о социальных ценностях; о содержании и значении</w:t>
      </w:r>
      <w:r>
        <w:rPr>
          <w:color w:val="333333"/>
          <w:spacing w:val="-57"/>
        </w:rPr>
        <w:t xml:space="preserve"> </w:t>
      </w:r>
      <w:r>
        <w:rPr>
          <w:color w:val="333333"/>
        </w:rPr>
        <w:t>социальных</w:t>
      </w:r>
      <w:r>
        <w:rPr>
          <w:color w:val="333333"/>
          <w:spacing w:val="1"/>
        </w:rPr>
        <w:t xml:space="preserve"> </w:t>
      </w:r>
      <w:r>
        <w:rPr>
          <w:color w:val="333333"/>
        </w:rPr>
        <w:t>норм, регулирующих</w:t>
      </w:r>
      <w:r>
        <w:rPr>
          <w:color w:val="333333"/>
          <w:spacing w:val="2"/>
        </w:rPr>
        <w:t xml:space="preserve"> </w:t>
      </w:r>
      <w:r>
        <w:rPr>
          <w:color w:val="333333"/>
        </w:rPr>
        <w:t>общественные</w:t>
      </w:r>
      <w:r>
        <w:rPr>
          <w:color w:val="333333"/>
          <w:spacing w:val="-3"/>
        </w:rPr>
        <w:t xml:space="preserve"> </w:t>
      </w:r>
      <w:r>
        <w:rPr>
          <w:color w:val="333333"/>
        </w:rPr>
        <w:t>отношения;</w:t>
      </w:r>
    </w:p>
    <w:p w14:paraId="05F6F0F5" w14:textId="77777777" w:rsidR="00533F70" w:rsidRDefault="004F5381">
      <w:pPr>
        <w:pStyle w:val="a3"/>
        <w:ind w:right="281"/>
        <w:jc w:val="both"/>
      </w:pPr>
      <w:r>
        <w:rPr>
          <w:color w:val="333333"/>
        </w:rPr>
        <w:t>характеризовать традиционные российские духовно-нравственные ценности (в том числе</w:t>
      </w:r>
      <w:r>
        <w:rPr>
          <w:color w:val="333333"/>
          <w:spacing w:val="-57"/>
        </w:rPr>
        <w:t xml:space="preserve"> </w:t>
      </w:r>
      <w:r>
        <w:rPr>
          <w:color w:val="333333"/>
        </w:rPr>
        <w:t>защита человеческой жизни, прав и свобод человека, гуманизм, милосердие), моральные</w:t>
      </w:r>
      <w:r>
        <w:rPr>
          <w:color w:val="333333"/>
          <w:spacing w:val="1"/>
        </w:rPr>
        <w:t xml:space="preserve"> </w:t>
      </w:r>
      <w:r>
        <w:rPr>
          <w:color w:val="333333"/>
        </w:rPr>
        <w:t>нормы</w:t>
      </w:r>
      <w:r>
        <w:rPr>
          <w:color w:val="333333"/>
          <w:spacing w:val="-1"/>
        </w:rPr>
        <w:t xml:space="preserve"> </w:t>
      </w:r>
      <w:r>
        <w:rPr>
          <w:color w:val="333333"/>
        </w:rPr>
        <w:t>и их</w:t>
      </w:r>
      <w:r>
        <w:rPr>
          <w:color w:val="333333"/>
          <w:spacing w:val="2"/>
        </w:rPr>
        <w:t xml:space="preserve"> </w:t>
      </w:r>
      <w:r>
        <w:rPr>
          <w:color w:val="333333"/>
        </w:rPr>
        <w:t>роль в</w:t>
      </w:r>
      <w:r>
        <w:rPr>
          <w:color w:val="333333"/>
          <w:spacing w:val="-1"/>
        </w:rPr>
        <w:t xml:space="preserve"> </w:t>
      </w:r>
      <w:r>
        <w:rPr>
          <w:color w:val="333333"/>
        </w:rPr>
        <w:t>жизни общества;</w:t>
      </w:r>
    </w:p>
    <w:p w14:paraId="6D869336" w14:textId="77777777" w:rsidR="00533F70" w:rsidRDefault="004F5381">
      <w:pPr>
        <w:pStyle w:val="a3"/>
        <w:ind w:right="621"/>
      </w:pPr>
      <w:r>
        <w:rPr>
          <w:color w:val="333333"/>
        </w:rPr>
        <w:t>приводить примеры гражданственности и патриотизма; ситуаций морального выбора,</w:t>
      </w:r>
      <w:r>
        <w:rPr>
          <w:color w:val="333333"/>
          <w:spacing w:val="-57"/>
        </w:rPr>
        <w:t xml:space="preserve"> </w:t>
      </w:r>
      <w:r>
        <w:rPr>
          <w:color w:val="333333"/>
        </w:rPr>
        <w:t>ситуаций,</w:t>
      </w:r>
      <w:r>
        <w:rPr>
          <w:color w:val="333333"/>
          <w:spacing w:val="-1"/>
        </w:rPr>
        <w:t xml:space="preserve"> </w:t>
      </w:r>
      <w:r>
        <w:rPr>
          <w:color w:val="333333"/>
        </w:rPr>
        <w:t>регулируемых</w:t>
      </w:r>
      <w:r>
        <w:rPr>
          <w:color w:val="333333"/>
          <w:spacing w:val="1"/>
        </w:rPr>
        <w:t xml:space="preserve"> </w:t>
      </w:r>
      <w:r>
        <w:rPr>
          <w:color w:val="333333"/>
        </w:rPr>
        <w:t>различными видами</w:t>
      </w:r>
      <w:r>
        <w:rPr>
          <w:color w:val="333333"/>
          <w:spacing w:val="-1"/>
        </w:rPr>
        <w:t xml:space="preserve"> </w:t>
      </w:r>
      <w:r>
        <w:rPr>
          <w:color w:val="333333"/>
        </w:rPr>
        <w:t>социальных</w:t>
      </w:r>
      <w:r>
        <w:rPr>
          <w:color w:val="333333"/>
          <w:spacing w:val="-2"/>
        </w:rPr>
        <w:t xml:space="preserve"> </w:t>
      </w:r>
      <w:r>
        <w:rPr>
          <w:color w:val="333333"/>
        </w:rPr>
        <w:t>норм;</w:t>
      </w:r>
    </w:p>
    <w:p w14:paraId="5ECA5EE6" w14:textId="77777777" w:rsidR="00533F70" w:rsidRDefault="004F5381">
      <w:pPr>
        <w:pStyle w:val="a3"/>
      </w:pPr>
      <w:r>
        <w:rPr>
          <w:color w:val="333333"/>
        </w:rPr>
        <w:t>классифицировать</w:t>
      </w:r>
      <w:r>
        <w:rPr>
          <w:color w:val="333333"/>
          <w:spacing w:val="-4"/>
        </w:rPr>
        <w:t xml:space="preserve"> </w:t>
      </w:r>
      <w:r>
        <w:rPr>
          <w:color w:val="333333"/>
        </w:rPr>
        <w:t>социальные</w:t>
      </w:r>
      <w:r>
        <w:rPr>
          <w:color w:val="333333"/>
          <w:spacing w:val="-6"/>
        </w:rPr>
        <w:t xml:space="preserve"> </w:t>
      </w:r>
      <w:r>
        <w:rPr>
          <w:color w:val="333333"/>
        </w:rPr>
        <w:t>нормы,</w:t>
      </w:r>
      <w:r>
        <w:rPr>
          <w:color w:val="333333"/>
          <w:spacing w:val="-4"/>
        </w:rPr>
        <w:t xml:space="preserve"> </w:t>
      </w:r>
      <w:r>
        <w:rPr>
          <w:color w:val="333333"/>
        </w:rPr>
        <w:t>их</w:t>
      </w:r>
      <w:r>
        <w:rPr>
          <w:color w:val="333333"/>
          <w:spacing w:val="-2"/>
        </w:rPr>
        <w:t xml:space="preserve"> </w:t>
      </w:r>
      <w:r>
        <w:rPr>
          <w:color w:val="333333"/>
        </w:rPr>
        <w:t>существенные</w:t>
      </w:r>
      <w:r>
        <w:rPr>
          <w:color w:val="333333"/>
          <w:spacing w:val="-6"/>
        </w:rPr>
        <w:t xml:space="preserve"> </w:t>
      </w:r>
      <w:r>
        <w:rPr>
          <w:color w:val="333333"/>
        </w:rPr>
        <w:t>признаки</w:t>
      </w:r>
      <w:r>
        <w:rPr>
          <w:color w:val="333333"/>
          <w:spacing w:val="-6"/>
        </w:rPr>
        <w:t xml:space="preserve"> </w:t>
      </w:r>
      <w:r>
        <w:rPr>
          <w:color w:val="333333"/>
        </w:rPr>
        <w:t>и</w:t>
      </w:r>
      <w:r>
        <w:rPr>
          <w:color w:val="333333"/>
          <w:spacing w:val="-4"/>
        </w:rPr>
        <w:t xml:space="preserve"> </w:t>
      </w:r>
      <w:r>
        <w:rPr>
          <w:color w:val="333333"/>
        </w:rPr>
        <w:t>элементы;</w:t>
      </w:r>
      <w:r>
        <w:rPr>
          <w:color w:val="333333"/>
          <w:spacing w:val="-4"/>
        </w:rPr>
        <w:t xml:space="preserve"> </w:t>
      </w:r>
      <w:r>
        <w:rPr>
          <w:color w:val="333333"/>
        </w:rPr>
        <w:t>сравнивать</w:t>
      </w:r>
      <w:r>
        <w:rPr>
          <w:color w:val="333333"/>
          <w:spacing w:val="-57"/>
        </w:rPr>
        <w:t xml:space="preserve"> </w:t>
      </w:r>
      <w:r>
        <w:rPr>
          <w:color w:val="333333"/>
        </w:rPr>
        <w:t>отдельные</w:t>
      </w:r>
      <w:r>
        <w:rPr>
          <w:color w:val="333333"/>
          <w:spacing w:val="-3"/>
        </w:rPr>
        <w:t xml:space="preserve"> </w:t>
      </w:r>
      <w:r>
        <w:rPr>
          <w:color w:val="333333"/>
        </w:rPr>
        <w:t>виды социальных</w:t>
      </w:r>
      <w:r>
        <w:rPr>
          <w:color w:val="333333"/>
          <w:spacing w:val="2"/>
        </w:rPr>
        <w:t xml:space="preserve"> </w:t>
      </w:r>
      <w:r>
        <w:rPr>
          <w:color w:val="333333"/>
        </w:rPr>
        <w:t>норм;</w:t>
      </w:r>
    </w:p>
    <w:p w14:paraId="14A78722" w14:textId="77777777" w:rsidR="00533F70" w:rsidRDefault="004F5381">
      <w:pPr>
        <w:pStyle w:val="a3"/>
        <w:ind w:right="161"/>
      </w:pPr>
      <w:r>
        <w:rPr>
          <w:color w:val="333333"/>
        </w:rPr>
        <w:t>устанавливать и объяснять влияние социальных норм на общество и человека;</w:t>
      </w:r>
      <w:r>
        <w:rPr>
          <w:color w:val="333333"/>
          <w:spacing w:val="1"/>
        </w:rPr>
        <w:t xml:space="preserve"> </w:t>
      </w:r>
      <w:r>
        <w:rPr>
          <w:color w:val="333333"/>
        </w:rPr>
        <w:t>использовать</w:t>
      </w:r>
      <w:r>
        <w:rPr>
          <w:color w:val="333333"/>
          <w:spacing w:val="-3"/>
        </w:rPr>
        <w:t xml:space="preserve"> </w:t>
      </w:r>
      <w:r>
        <w:rPr>
          <w:color w:val="333333"/>
        </w:rPr>
        <w:t>полученные</w:t>
      </w:r>
      <w:r>
        <w:rPr>
          <w:color w:val="333333"/>
          <w:spacing w:val="-5"/>
        </w:rPr>
        <w:t xml:space="preserve"> </w:t>
      </w:r>
      <w:r>
        <w:rPr>
          <w:color w:val="333333"/>
        </w:rPr>
        <w:t>знания</w:t>
      </w:r>
      <w:r>
        <w:rPr>
          <w:color w:val="333333"/>
          <w:spacing w:val="-4"/>
        </w:rPr>
        <w:t xml:space="preserve"> </w:t>
      </w:r>
      <w:r>
        <w:rPr>
          <w:color w:val="333333"/>
        </w:rPr>
        <w:t>для</w:t>
      </w:r>
      <w:r>
        <w:rPr>
          <w:color w:val="333333"/>
          <w:spacing w:val="-4"/>
        </w:rPr>
        <w:t xml:space="preserve"> </w:t>
      </w:r>
      <w:r>
        <w:rPr>
          <w:color w:val="333333"/>
        </w:rPr>
        <w:t>объяснения</w:t>
      </w:r>
      <w:r>
        <w:rPr>
          <w:color w:val="333333"/>
          <w:spacing w:val="-3"/>
        </w:rPr>
        <w:t xml:space="preserve"> </w:t>
      </w:r>
      <w:r>
        <w:rPr>
          <w:color w:val="333333"/>
        </w:rPr>
        <w:t>(устного</w:t>
      </w:r>
      <w:r>
        <w:rPr>
          <w:color w:val="333333"/>
          <w:spacing w:val="-4"/>
        </w:rPr>
        <w:t xml:space="preserve"> </w:t>
      </w:r>
      <w:r>
        <w:rPr>
          <w:color w:val="333333"/>
        </w:rPr>
        <w:t>и</w:t>
      </w:r>
      <w:r>
        <w:rPr>
          <w:color w:val="333333"/>
          <w:spacing w:val="-3"/>
        </w:rPr>
        <w:t xml:space="preserve"> </w:t>
      </w:r>
      <w:r>
        <w:rPr>
          <w:color w:val="333333"/>
        </w:rPr>
        <w:t>письменного)</w:t>
      </w:r>
      <w:r>
        <w:rPr>
          <w:color w:val="333333"/>
          <w:spacing w:val="-5"/>
        </w:rPr>
        <w:t xml:space="preserve"> </w:t>
      </w:r>
      <w:r>
        <w:rPr>
          <w:color w:val="333333"/>
        </w:rPr>
        <w:t>сущности</w:t>
      </w:r>
      <w:r>
        <w:rPr>
          <w:color w:val="333333"/>
          <w:spacing w:val="-57"/>
        </w:rPr>
        <w:t xml:space="preserve"> </w:t>
      </w:r>
      <w:r>
        <w:rPr>
          <w:color w:val="333333"/>
        </w:rPr>
        <w:t>социальных</w:t>
      </w:r>
      <w:r>
        <w:rPr>
          <w:color w:val="333333"/>
          <w:spacing w:val="1"/>
        </w:rPr>
        <w:t xml:space="preserve"> </w:t>
      </w:r>
      <w:r>
        <w:rPr>
          <w:color w:val="333333"/>
        </w:rPr>
        <w:t>норм;</w:t>
      </w:r>
    </w:p>
    <w:p w14:paraId="79F7D434" w14:textId="77777777" w:rsidR="00533F70" w:rsidRDefault="004F5381">
      <w:pPr>
        <w:pStyle w:val="a3"/>
        <w:spacing w:before="1"/>
        <w:ind w:right="228"/>
      </w:pPr>
      <w:r>
        <w:rPr>
          <w:color w:val="333333"/>
        </w:rPr>
        <w:t>определять и аргументировать с опорой на обществоведческие знания, факты</w:t>
      </w:r>
      <w:r>
        <w:rPr>
          <w:color w:val="333333"/>
          <w:spacing w:val="1"/>
        </w:rPr>
        <w:t xml:space="preserve"> </w:t>
      </w:r>
      <w:r>
        <w:rPr>
          <w:color w:val="333333"/>
        </w:rPr>
        <w:t>общественной жизни и личный социальный опыт своё отношение к явлениям социальной</w:t>
      </w:r>
      <w:r>
        <w:rPr>
          <w:color w:val="333333"/>
          <w:spacing w:val="-57"/>
        </w:rPr>
        <w:t xml:space="preserve"> </w:t>
      </w:r>
      <w:r>
        <w:rPr>
          <w:color w:val="333333"/>
        </w:rPr>
        <w:t>действительности с точки зрения социальных ценностей, к социальным нормам как</w:t>
      </w:r>
      <w:r>
        <w:rPr>
          <w:color w:val="333333"/>
          <w:spacing w:val="1"/>
        </w:rPr>
        <w:t xml:space="preserve"> </w:t>
      </w:r>
      <w:r>
        <w:rPr>
          <w:color w:val="333333"/>
        </w:rPr>
        <w:t>регуляторам</w:t>
      </w:r>
      <w:r>
        <w:rPr>
          <w:color w:val="333333"/>
          <w:spacing w:val="-2"/>
        </w:rPr>
        <w:t xml:space="preserve"> </w:t>
      </w:r>
      <w:r>
        <w:rPr>
          <w:color w:val="333333"/>
        </w:rPr>
        <w:t>общественной жизни</w:t>
      </w:r>
      <w:r>
        <w:rPr>
          <w:color w:val="333333"/>
          <w:spacing w:val="-1"/>
        </w:rPr>
        <w:t xml:space="preserve"> </w:t>
      </w:r>
      <w:r>
        <w:rPr>
          <w:color w:val="333333"/>
        </w:rPr>
        <w:t>и</w:t>
      </w:r>
      <w:r>
        <w:rPr>
          <w:color w:val="333333"/>
          <w:spacing w:val="-2"/>
        </w:rPr>
        <w:t xml:space="preserve"> </w:t>
      </w:r>
      <w:r>
        <w:rPr>
          <w:color w:val="333333"/>
        </w:rPr>
        <w:t>поведения</w:t>
      </w:r>
      <w:r>
        <w:rPr>
          <w:color w:val="333333"/>
          <w:spacing w:val="-3"/>
        </w:rPr>
        <w:t xml:space="preserve"> </w:t>
      </w:r>
      <w:r>
        <w:rPr>
          <w:color w:val="333333"/>
        </w:rPr>
        <w:t>человека</w:t>
      </w:r>
      <w:r>
        <w:rPr>
          <w:color w:val="333333"/>
          <w:spacing w:val="-2"/>
        </w:rPr>
        <w:t xml:space="preserve"> </w:t>
      </w:r>
      <w:r>
        <w:rPr>
          <w:color w:val="333333"/>
        </w:rPr>
        <w:t>в</w:t>
      </w:r>
      <w:r>
        <w:rPr>
          <w:color w:val="333333"/>
          <w:spacing w:val="-1"/>
        </w:rPr>
        <w:t xml:space="preserve"> </w:t>
      </w:r>
      <w:r>
        <w:rPr>
          <w:color w:val="333333"/>
        </w:rPr>
        <w:t>обществе;</w:t>
      </w:r>
    </w:p>
    <w:p w14:paraId="3394B937" w14:textId="77777777" w:rsidR="00533F70" w:rsidRDefault="004F5381">
      <w:pPr>
        <w:pStyle w:val="a3"/>
        <w:ind w:right="374"/>
      </w:pPr>
      <w:r>
        <w:rPr>
          <w:color w:val="333333"/>
        </w:rPr>
        <w:t>решать познавательные и практические задачи, отражающие действие социальных норм</w:t>
      </w:r>
      <w:r>
        <w:rPr>
          <w:color w:val="333333"/>
          <w:spacing w:val="-57"/>
        </w:rPr>
        <w:t xml:space="preserve"> </w:t>
      </w:r>
      <w:r>
        <w:rPr>
          <w:color w:val="333333"/>
        </w:rPr>
        <w:t>как</w:t>
      </w:r>
      <w:r>
        <w:rPr>
          <w:color w:val="333333"/>
          <w:spacing w:val="-1"/>
        </w:rPr>
        <w:t xml:space="preserve"> </w:t>
      </w:r>
      <w:r>
        <w:rPr>
          <w:color w:val="333333"/>
        </w:rPr>
        <w:t>регуляторов общественной</w:t>
      </w:r>
      <w:r>
        <w:rPr>
          <w:color w:val="333333"/>
          <w:spacing w:val="-1"/>
        </w:rPr>
        <w:t xml:space="preserve"> </w:t>
      </w:r>
      <w:r>
        <w:rPr>
          <w:color w:val="333333"/>
        </w:rPr>
        <w:t>жизни и</w:t>
      </w:r>
      <w:r>
        <w:rPr>
          <w:color w:val="333333"/>
          <w:spacing w:val="-2"/>
        </w:rPr>
        <w:t xml:space="preserve"> </w:t>
      </w:r>
      <w:r>
        <w:rPr>
          <w:color w:val="333333"/>
        </w:rPr>
        <w:t>поведения</w:t>
      </w:r>
      <w:r>
        <w:rPr>
          <w:color w:val="333333"/>
          <w:spacing w:val="-1"/>
        </w:rPr>
        <w:t xml:space="preserve"> </w:t>
      </w:r>
      <w:r>
        <w:rPr>
          <w:color w:val="333333"/>
        </w:rPr>
        <w:t>человека;</w:t>
      </w:r>
    </w:p>
    <w:p w14:paraId="6B92433A" w14:textId="77777777" w:rsidR="00533F70" w:rsidRDefault="004F5381">
      <w:pPr>
        <w:pStyle w:val="a3"/>
        <w:ind w:right="880"/>
      </w:pPr>
      <w:r>
        <w:rPr>
          <w:color w:val="333333"/>
        </w:rPr>
        <w:t>овладевать смысловым чтением текстов обществоведческой тематики, касающихся</w:t>
      </w:r>
      <w:r>
        <w:rPr>
          <w:color w:val="333333"/>
          <w:spacing w:val="-57"/>
        </w:rPr>
        <w:t xml:space="preserve"> </w:t>
      </w:r>
      <w:r>
        <w:rPr>
          <w:color w:val="333333"/>
        </w:rPr>
        <w:t>гуманизма,</w:t>
      </w:r>
      <w:r>
        <w:rPr>
          <w:color w:val="333333"/>
          <w:spacing w:val="-1"/>
        </w:rPr>
        <w:t xml:space="preserve"> </w:t>
      </w:r>
      <w:r>
        <w:rPr>
          <w:color w:val="333333"/>
        </w:rPr>
        <w:t>гражданственности, патриотизма;</w:t>
      </w:r>
    </w:p>
    <w:p w14:paraId="6529F683" w14:textId="77777777" w:rsidR="00533F70" w:rsidRDefault="004F5381">
      <w:pPr>
        <w:pStyle w:val="a3"/>
      </w:pPr>
      <w:r>
        <w:rPr>
          <w:color w:val="333333"/>
        </w:rPr>
        <w:t>извлекать</w:t>
      </w:r>
      <w:r>
        <w:rPr>
          <w:color w:val="333333"/>
          <w:spacing w:val="-4"/>
        </w:rPr>
        <w:t xml:space="preserve"> </w:t>
      </w:r>
      <w:r>
        <w:rPr>
          <w:color w:val="333333"/>
        </w:rPr>
        <w:t>информацию</w:t>
      </w:r>
      <w:r>
        <w:rPr>
          <w:color w:val="333333"/>
          <w:spacing w:val="-5"/>
        </w:rPr>
        <w:t xml:space="preserve"> </w:t>
      </w:r>
      <w:r>
        <w:rPr>
          <w:color w:val="333333"/>
        </w:rPr>
        <w:t>из</w:t>
      </w:r>
      <w:r>
        <w:rPr>
          <w:color w:val="333333"/>
          <w:spacing w:val="-2"/>
        </w:rPr>
        <w:t xml:space="preserve"> </w:t>
      </w:r>
      <w:r>
        <w:rPr>
          <w:color w:val="333333"/>
        </w:rPr>
        <w:t>разных</w:t>
      </w:r>
      <w:r>
        <w:rPr>
          <w:color w:val="333333"/>
          <w:spacing w:val="-4"/>
        </w:rPr>
        <w:t xml:space="preserve"> </w:t>
      </w:r>
      <w:r>
        <w:rPr>
          <w:color w:val="333333"/>
        </w:rPr>
        <w:t>источников</w:t>
      </w:r>
      <w:r>
        <w:rPr>
          <w:color w:val="333333"/>
          <w:spacing w:val="-6"/>
        </w:rPr>
        <w:t xml:space="preserve"> </w:t>
      </w:r>
      <w:r>
        <w:rPr>
          <w:color w:val="333333"/>
        </w:rPr>
        <w:t>о</w:t>
      </w:r>
      <w:r>
        <w:rPr>
          <w:color w:val="333333"/>
          <w:spacing w:val="-2"/>
        </w:rPr>
        <w:t xml:space="preserve"> </w:t>
      </w:r>
      <w:r>
        <w:rPr>
          <w:color w:val="333333"/>
        </w:rPr>
        <w:t>принципах</w:t>
      </w:r>
      <w:r>
        <w:rPr>
          <w:color w:val="333333"/>
          <w:spacing w:val="-4"/>
        </w:rPr>
        <w:t xml:space="preserve"> </w:t>
      </w:r>
      <w:r>
        <w:rPr>
          <w:color w:val="333333"/>
        </w:rPr>
        <w:t>и</w:t>
      </w:r>
      <w:r>
        <w:rPr>
          <w:color w:val="333333"/>
          <w:spacing w:val="-3"/>
        </w:rPr>
        <w:t xml:space="preserve"> </w:t>
      </w:r>
      <w:r>
        <w:rPr>
          <w:color w:val="333333"/>
        </w:rPr>
        <w:t>нормах</w:t>
      </w:r>
      <w:r>
        <w:rPr>
          <w:color w:val="333333"/>
          <w:spacing w:val="-3"/>
        </w:rPr>
        <w:t xml:space="preserve"> </w:t>
      </w:r>
      <w:r>
        <w:rPr>
          <w:color w:val="333333"/>
        </w:rPr>
        <w:t>морали,</w:t>
      </w:r>
      <w:r>
        <w:rPr>
          <w:color w:val="333333"/>
          <w:spacing w:val="-3"/>
        </w:rPr>
        <w:t xml:space="preserve"> </w:t>
      </w:r>
      <w:r>
        <w:rPr>
          <w:color w:val="333333"/>
        </w:rPr>
        <w:t>проблеме</w:t>
      </w:r>
      <w:r>
        <w:rPr>
          <w:color w:val="333333"/>
          <w:spacing w:val="-57"/>
        </w:rPr>
        <w:t xml:space="preserve"> </w:t>
      </w:r>
      <w:r>
        <w:rPr>
          <w:color w:val="333333"/>
        </w:rPr>
        <w:t>морального</w:t>
      </w:r>
      <w:r>
        <w:rPr>
          <w:color w:val="333333"/>
          <w:spacing w:val="-1"/>
        </w:rPr>
        <w:t xml:space="preserve"> </w:t>
      </w:r>
      <w:r>
        <w:rPr>
          <w:color w:val="333333"/>
        </w:rPr>
        <w:t>выбора;</w:t>
      </w:r>
    </w:p>
    <w:p w14:paraId="15E2F5E8" w14:textId="77777777" w:rsidR="00533F70" w:rsidRDefault="004F5381">
      <w:pPr>
        <w:pStyle w:val="a3"/>
        <w:ind w:right="621"/>
      </w:pPr>
      <w:r>
        <w:rPr>
          <w:color w:val="333333"/>
        </w:rPr>
        <w:t>анализировать, обобщать, систематизировать, оценивать социальную информацию из</w:t>
      </w:r>
      <w:r>
        <w:rPr>
          <w:color w:val="333333"/>
          <w:spacing w:val="-57"/>
        </w:rPr>
        <w:t xml:space="preserve"> </w:t>
      </w:r>
      <w:r>
        <w:rPr>
          <w:color w:val="333333"/>
        </w:rPr>
        <w:t>адаптированных источников (в том числе учебных материалов) и публикаций в СМИ,</w:t>
      </w:r>
      <w:r>
        <w:rPr>
          <w:color w:val="333333"/>
          <w:spacing w:val="-57"/>
        </w:rPr>
        <w:t xml:space="preserve"> </w:t>
      </w:r>
      <w:r>
        <w:rPr>
          <w:color w:val="333333"/>
        </w:rPr>
        <w:t>соотносить её с собственными знаниями о моральном и правовом регулировании</w:t>
      </w:r>
      <w:r>
        <w:rPr>
          <w:color w:val="333333"/>
          <w:spacing w:val="1"/>
        </w:rPr>
        <w:t xml:space="preserve"> </w:t>
      </w:r>
      <w:r>
        <w:rPr>
          <w:color w:val="333333"/>
        </w:rPr>
        <w:t>поведения</w:t>
      </w:r>
      <w:r>
        <w:rPr>
          <w:color w:val="333333"/>
          <w:spacing w:val="-1"/>
        </w:rPr>
        <w:t xml:space="preserve"> </w:t>
      </w:r>
      <w:r>
        <w:rPr>
          <w:color w:val="333333"/>
        </w:rPr>
        <w:t>человека;</w:t>
      </w:r>
    </w:p>
    <w:p w14:paraId="3F00717D" w14:textId="77777777" w:rsidR="00533F70" w:rsidRDefault="004F5381">
      <w:pPr>
        <w:pStyle w:val="a3"/>
        <w:ind w:right="441"/>
      </w:pPr>
      <w:r>
        <w:rPr>
          <w:color w:val="333333"/>
        </w:rPr>
        <w:t>оценивать</w:t>
      </w:r>
      <w:r>
        <w:rPr>
          <w:color w:val="333333"/>
          <w:spacing w:val="-2"/>
        </w:rPr>
        <w:t xml:space="preserve"> </w:t>
      </w:r>
      <w:r>
        <w:rPr>
          <w:color w:val="333333"/>
        </w:rPr>
        <w:t>собственные</w:t>
      </w:r>
      <w:r>
        <w:rPr>
          <w:color w:val="333333"/>
          <w:spacing w:val="-7"/>
        </w:rPr>
        <w:t xml:space="preserve"> </w:t>
      </w:r>
      <w:r>
        <w:rPr>
          <w:color w:val="333333"/>
        </w:rPr>
        <w:t>поступки,</w:t>
      </w:r>
      <w:r>
        <w:rPr>
          <w:color w:val="333333"/>
          <w:spacing w:val="-3"/>
        </w:rPr>
        <w:t xml:space="preserve"> </w:t>
      </w:r>
      <w:r>
        <w:rPr>
          <w:color w:val="333333"/>
        </w:rPr>
        <w:t>поведение</w:t>
      </w:r>
      <w:r>
        <w:rPr>
          <w:color w:val="333333"/>
          <w:spacing w:val="-3"/>
        </w:rPr>
        <w:t xml:space="preserve"> </w:t>
      </w:r>
      <w:r>
        <w:rPr>
          <w:color w:val="333333"/>
        </w:rPr>
        <w:t>людей</w:t>
      </w:r>
      <w:r>
        <w:rPr>
          <w:color w:val="333333"/>
          <w:spacing w:val="-3"/>
        </w:rPr>
        <w:t xml:space="preserve"> </w:t>
      </w:r>
      <w:r>
        <w:rPr>
          <w:color w:val="333333"/>
        </w:rPr>
        <w:t>с</w:t>
      </w:r>
      <w:r>
        <w:rPr>
          <w:color w:val="333333"/>
          <w:spacing w:val="-4"/>
        </w:rPr>
        <w:t xml:space="preserve"> </w:t>
      </w:r>
      <w:r>
        <w:rPr>
          <w:color w:val="333333"/>
        </w:rPr>
        <w:t>точки</w:t>
      </w:r>
      <w:r>
        <w:rPr>
          <w:color w:val="333333"/>
          <w:spacing w:val="-3"/>
        </w:rPr>
        <w:t xml:space="preserve"> </w:t>
      </w:r>
      <w:r>
        <w:rPr>
          <w:color w:val="333333"/>
        </w:rPr>
        <w:t>зрения</w:t>
      </w:r>
      <w:r>
        <w:rPr>
          <w:color w:val="333333"/>
          <w:spacing w:val="-5"/>
        </w:rPr>
        <w:t xml:space="preserve"> </w:t>
      </w:r>
      <w:r>
        <w:rPr>
          <w:color w:val="333333"/>
        </w:rPr>
        <w:t>их</w:t>
      </w:r>
      <w:r>
        <w:rPr>
          <w:color w:val="333333"/>
          <w:spacing w:val="-3"/>
        </w:rPr>
        <w:t xml:space="preserve"> </w:t>
      </w:r>
      <w:r>
        <w:rPr>
          <w:color w:val="333333"/>
        </w:rPr>
        <w:t>соответствия</w:t>
      </w:r>
      <w:r>
        <w:rPr>
          <w:color w:val="333333"/>
          <w:spacing w:val="-57"/>
        </w:rPr>
        <w:t xml:space="preserve"> </w:t>
      </w:r>
      <w:r>
        <w:rPr>
          <w:color w:val="333333"/>
        </w:rPr>
        <w:t>нормам</w:t>
      </w:r>
      <w:r>
        <w:rPr>
          <w:color w:val="333333"/>
          <w:spacing w:val="-2"/>
        </w:rPr>
        <w:t xml:space="preserve"> </w:t>
      </w:r>
      <w:r>
        <w:rPr>
          <w:color w:val="333333"/>
        </w:rPr>
        <w:t>морали;</w:t>
      </w:r>
    </w:p>
    <w:p w14:paraId="0F0EA8B2" w14:textId="77777777" w:rsidR="00533F70" w:rsidRDefault="004F5381">
      <w:pPr>
        <w:pStyle w:val="a3"/>
        <w:ind w:right="556"/>
      </w:pPr>
      <w:r>
        <w:rPr>
          <w:color w:val="333333"/>
        </w:rPr>
        <w:t>использовать полученные знания о социальных нормах в повседневной жизни;</w:t>
      </w:r>
      <w:r>
        <w:rPr>
          <w:color w:val="333333"/>
          <w:spacing w:val="1"/>
        </w:rPr>
        <w:t xml:space="preserve"> </w:t>
      </w:r>
      <w:r>
        <w:rPr>
          <w:color w:val="333333"/>
        </w:rPr>
        <w:t>самостоятельно заполнять форму (в том числе электронную) и составлять простейший</w:t>
      </w:r>
      <w:r>
        <w:rPr>
          <w:color w:val="333333"/>
          <w:spacing w:val="-58"/>
        </w:rPr>
        <w:t xml:space="preserve"> </w:t>
      </w:r>
      <w:r>
        <w:rPr>
          <w:color w:val="333333"/>
        </w:rPr>
        <w:t>документ (заявление);</w:t>
      </w:r>
    </w:p>
    <w:p w14:paraId="406A77CD" w14:textId="77777777" w:rsidR="00533F70" w:rsidRDefault="004F5381">
      <w:pPr>
        <w:pStyle w:val="a3"/>
        <w:spacing w:before="1"/>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w:t>
      </w:r>
      <w:r>
        <w:rPr>
          <w:color w:val="333333"/>
          <w:spacing w:val="-4"/>
        </w:rPr>
        <w:t xml:space="preserve"> </w:t>
      </w:r>
      <w:r>
        <w:rPr>
          <w:color w:val="333333"/>
        </w:rPr>
        <w:t>национальной</w:t>
      </w:r>
      <w:r>
        <w:rPr>
          <w:color w:val="333333"/>
          <w:spacing w:val="-4"/>
        </w:rPr>
        <w:t xml:space="preserve"> </w:t>
      </w:r>
      <w:r>
        <w:rPr>
          <w:color w:val="333333"/>
        </w:rPr>
        <w:t>и</w:t>
      </w:r>
      <w:r>
        <w:rPr>
          <w:color w:val="333333"/>
          <w:spacing w:val="-4"/>
        </w:rPr>
        <w:t xml:space="preserve"> </w:t>
      </w:r>
      <w:r>
        <w:rPr>
          <w:color w:val="333333"/>
        </w:rPr>
        <w:t>религиозной</w:t>
      </w:r>
      <w:r>
        <w:rPr>
          <w:color w:val="333333"/>
          <w:spacing w:val="-5"/>
        </w:rPr>
        <w:t xml:space="preserve"> </w:t>
      </w:r>
      <w:r>
        <w:rPr>
          <w:color w:val="333333"/>
        </w:rPr>
        <w:t>принадлежности</w:t>
      </w:r>
      <w:r>
        <w:rPr>
          <w:color w:val="333333"/>
          <w:spacing w:val="-3"/>
        </w:rPr>
        <w:t xml:space="preserve"> </w:t>
      </w:r>
      <w:r>
        <w:rPr>
          <w:color w:val="333333"/>
        </w:rPr>
        <w:t>на</w:t>
      </w:r>
      <w:r>
        <w:rPr>
          <w:color w:val="333333"/>
          <w:spacing w:val="-5"/>
        </w:rPr>
        <w:t xml:space="preserve"> </w:t>
      </w:r>
      <w:r>
        <w:rPr>
          <w:color w:val="333333"/>
        </w:rPr>
        <w:t>основе</w:t>
      </w:r>
      <w:r>
        <w:rPr>
          <w:color w:val="333333"/>
          <w:spacing w:val="-5"/>
        </w:rPr>
        <w:t xml:space="preserve"> </w:t>
      </w:r>
      <w:r>
        <w:rPr>
          <w:color w:val="333333"/>
        </w:rPr>
        <w:t>гуманистических</w:t>
      </w:r>
      <w:r>
        <w:rPr>
          <w:color w:val="333333"/>
          <w:spacing w:val="-57"/>
        </w:rPr>
        <w:t xml:space="preserve"> </w:t>
      </w:r>
      <w:r>
        <w:rPr>
          <w:color w:val="333333"/>
        </w:rPr>
        <w:t>ценностей,</w:t>
      </w:r>
      <w:r>
        <w:rPr>
          <w:color w:val="333333"/>
          <w:spacing w:val="-1"/>
        </w:rPr>
        <w:t xml:space="preserve"> </w:t>
      </w:r>
      <w:r>
        <w:rPr>
          <w:color w:val="333333"/>
        </w:rPr>
        <w:t>взаимопонимания</w:t>
      </w:r>
      <w:r>
        <w:rPr>
          <w:color w:val="333333"/>
          <w:spacing w:val="-1"/>
        </w:rPr>
        <w:t xml:space="preserve"> </w:t>
      </w:r>
      <w:r>
        <w:rPr>
          <w:color w:val="333333"/>
        </w:rPr>
        <w:t>между</w:t>
      </w:r>
      <w:r>
        <w:rPr>
          <w:color w:val="333333"/>
          <w:spacing w:val="-5"/>
        </w:rPr>
        <w:t xml:space="preserve"> </w:t>
      </w:r>
      <w:r>
        <w:rPr>
          <w:color w:val="333333"/>
        </w:rPr>
        <w:t>людьми разных</w:t>
      </w:r>
      <w:r>
        <w:rPr>
          <w:color w:val="333333"/>
          <w:spacing w:val="-2"/>
        </w:rPr>
        <w:t xml:space="preserve"> </w:t>
      </w:r>
      <w:r>
        <w:rPr>
          <w:color w:val="333333"/>
        </w:rPr>
        <w:t>культур.</w:t>
      </w:r>
    </w:p>
    <w:p w14:paraId="4F82C3B8" w14:textId="77777777" w:rsidR="00533F70" w:rsidRDefault="004F5381" w:rsidP="009B59A7">
      <w:pPr>
        <w:pStyle w:val="a5"/>
        <w:tabs>
          <w:tab w:val="left" w:pos="1863"/>
        </w:tabs>
        <w:ind w:left="1862"/>
        <w:rPr>
          <w:sz w:val="24"/>
        </w:rPr>
      </w:pPr>
      <w:r>
        <w:rPr>
          <w:color w:val="333333"/>
          <w:sz w:val="24"/>
        </w:rPr>
        <w:t>Человек</w:t>
      </w:r>
      <w:r>
        <w:rPr>
          <w:color w:val="333333"/>
          <w:spacing w:val="-4"/>
          <w:sz w:val="24"/>
        </w:rPr>
        <w:t xml:space="preserve"> </w:t>
      </w:r>
      <w:r>
        <w:rPr>
          <w:color w:val="333333"/>
          <w:sz w:val="24"/>
        </w:rPr>
        <w:t>как</w:t>
      </w:r>
      <w:r>
        <w:rPr>
          <w:color w:val="333333"/>
          <w:spacing w:val="-2"/>
          <w:sz w:val="24"/>
        </w:rPr>
        <w:t xml:space="preserve"> </w:t>
      </w:r>
      <w:r>
        <w:rPr>
          <w:color w:val="333333"/>
          <w:sz w:val="24"/>
        </w:rPr>
        <w:t>участник правовых</w:t>
      </w:r>
      <w:r>
        <w:rPr>
          <w:color w:val="333333"/>
          <w:spacing w:val="-3"/>
          <w:sz w:val="24"/>
        </w:rPr>
        <w:t xml:space="preserve"> </w:t>
      </w:r>
      <w:r>
        <w:rPr>
          <w:color w:val="333333"/>
          <w:sz w:val="24"/>
        </w:rPr>
        <w:t>отношений:</w:t>
      </w:r>
    </w:p>
    <w:p w14:paraId="669B5849" w14:textId="77777777" w:rsidR="00533F70" w:rsidRDefault="004F5381">
      <w:pPr>
        <w:pStyle w:val="a3"/>
        <w:ind w:right="117"/>
      </w:pPr>
      <w:r>
        <w:rPr>
          <w:color w:val="333333"/>
        </w:rPr>
        <w:t>осваивать и применять знания о сущности права, о правоотношении как социальном и</w:t>
      </w:r>
      <w:r>
        <w:rPr>
          <w:color w:val="333333"/>
          <w:spacing w:val="1"/>
        </w:rPr>
        <w:t xml:space="preserve"> </w:t>
      </w:r>
      <w:r>
        <w:rPr>
          <w:color w:val="333333"/>
        </w:rPr>
        <w:t>юридическом явлении, правовых нормах, регулирующих типичные для</w:t>
      </w:r>
      <w:r>
        <w:rPr>
          <w:color w:val="333333"/>
          <w:spacing w:val="1"/>
        </w:rPr>
        <w:t xml:space="preserve"> </w:t>
      </w:r>
      <w:r>
        <w:rPr>
          <w:color w:val="333333"/>
        </w:rPr>
        <w:t>несовершеннолетнего и членов его семьи общественные отношения, правовом статусе</w:t>
      </w:r>
      <w:r>
        <w:rPr>
          <w:color w:val="333333"/>
          <w:spacing w:val="1"/>
        </w:rPr>
        <w:t xml:space="preserve"> </w:t>
      </w:r>
      <w:r>
        <w:rPr>
          <w:color w:val="333333"/>
        </w:rPr>
        <w:t>гражданина Российской Федерации (в том числе несовершеннолетнего), правонарушениях</w:t>
      </w:r>
      <w:r>
        <w:rPr>
          <w:color w:val="333333"/>
          <w:spacing w:val="-57"/>
        </w:rPr>
        <w:t xml:space="preserve"> </w:t>
      </w:r>
      <w:r>
        <w:rPr>
          <w:color w:val="333333"/>
        </w:rPr>
        <w:t>и</w:t>
      </w:r>
      <w:r>
        <w:rPr>
          <w:color w:val="333333"/>
          <w:spacing w:val="-1"/>
        </w:rPr>
        <w:t xml:space="preserve"> </w:t>
      </w:r>
      <w:r>
        <w:rPr>
          <w:color w:val="333333"/>
        </w:rPr>
        <w:t>их</w:t>
      </w:r>
      <w:r>
        <w:rPr>
          <w:color w:val="333333"/>
          <w:spacing w:val="2"/>
        </w:rPr>
        <w:t xml:space="preserve"> </w:t>
      </w:r>
      <w:r>
        <w:rPr>
          <w:color w:val="333333"/>
        </w:rPr>
        <w:t>опасности для личности</w:t>
      </w:r>
      <w:r>
        <w:rPr>
          <w:color w:val="333333"/>
          <w:spacing w:val="1"/>
        </w:rPr>
        <w:t xml:space="preserve"> </w:t>
      </w:r>
      <w:r>
        <w:rPr>
          <w:color w:val="333333"/>
        </w:rPr>
        <w:t>и общества;</w:t>
      </w:r>
    </w:p>
    <w:p w14:paraId="7096DEAE" w14:textId="77777777" w:rsidR="00533F70" w:rsidRDefault="004F5381">
      <w:pPr>
        <w:pStyle w:val="a3"/>
        <w:ind w:right="114"/>
      </w:pPr>
      <w:r>
        <w:rPr>
          <w:color w:val="333333"/>
        </w:rPr>
        <w:t>характеризовать право как регулятор общественных отношений, конституционные права и</w:t>
      </w:r>
      <w:r>
        <w:rPr>
          <w:color w:val="333333"/>
          <w:spacing w:val="-57"/>
        </w:rPr>
        <w:t xml:space="preserve"> </w:t>
      </w:r>
      <w:r>
        <w:rPr>
          <w:color w:val="333333"/>
        </w:rPr>
        <w:t>обязанности</w:t>
      </w:r>
      <w:r>
        <w:rPr>
          <w:color w:val="333333"/>
          <w:spacing w:val="-3"/>
        </w:rPr>
        <w:t xml:space="preserve"> </w:t>
      </w:r>
      <w:r>
        <w:rPr>
          <w:color w:val="333333"/>
        </w:rPr>
        <w:t>гражданина</w:t>
      </w:r>
      <w:r>
        <w:rPr>
          <w:color w:val="333333"/>
          <w:spacing w:val="-4"/>
        </w:rPr>
        <w:t xml:space="preserve"> </w:t>
      </w:r>
      <w:r>
        <w:rPr>
          <w:color w:val="333333"/>
        </w:rPr>
        <w:t>Российской</w:t>
      </w:r>
      <w:r>
        <w:rPr>
          <w:color w:val="333333"/>
          <w:spacing w:val="-2"/>
        </w:rPr>
        <w:t xml:space="preserve"> </w:t>
      </w:r>
      <w:r>
        <w:rPr>
          <w:color w:val="333333"/>
        </w:rPr>
        <w:t>Федерации,</w:t>
      </w:r>
      <w:r>
        <w:rPr>
          <w:color w:val="333333"/>
          <w:spacing w:val="-3"/>
        </w:rPr>
        <w:t xml:space="preserve"> </w:t>
      </w:r>
      <w:r>
        <w:rPr>
          <w:color w:val="333333"/>
        </w:rPr>
        <w:t>права</w:t>
      </w:r>
      <w:r>
        <w:rPr>
          <w:color w:val="333333"/>
          <w:spacing w:val="-4"/>
        </w:rPr>
        <w:t xml:space="preserve"> </w:t>
      </w:r>
      <w:r>
        <w:rPr>
          <w:color w:val="333333"/>
        </w:rPr>
        <w:t>ребёнка</w:t>
      </w:r>
      <w:r>
        <w:rPr>
          <w:color w:val="333333"/>
          <w:spacing w:val="-4"/>
        </w:rPr>
        <w:t xml:space="preserve"> </w:t>
      </w:r>
      <w:r>
        <w:rPr>
          <w:color w:val="333333"/>
        </w:rPr>
        <w:t>в</w:t>
      </w:r>
      <w:r>
        <w:rPr>
          <w:color w:val="333333"/>
          <w:spacing w:val="1"/>
        </w:rPr>
        <w:t xml:space="preserve"> </w:t>
      </w:r>
      <w:r>
        <w:rPr>
          <w:color w:val="333333"/>
        </w:rPr>
        <w:t>Российской</w:t>
      </w:r>
      <w:r>
        <w:rPr>
          <w:color w:val="333333"/>
          <w:spacing w:val="-2"/>
        </w:rPr>
        <w:t xml:space="preserve"> </w:t>
      </w:r>
      <w:r>
        <w:rPr>
          <w:color w:val="333333"/>
        </w:rPr>
        <w:t>Федерации;</w:t>
      </w:r>
    </w:p>
    <w:p w14:paraId="66E9A435" w14:textId="77777777" w:rsidR="00533F70" w:rsidRDefault="00533F70">
      <w:pPr>
        <w:sectPr w:rsidR="00533F70">
          <w:pgSz w:w="11910" w:h="16840"/>
          <w:pgMar w:top="1040" w:right="720" w:bottom="280" w:left="740" w:header="720" w:footer="720" w:gutter="0"/>
          <w:cols w:space="720"/>
        </w:sectPr>
      </w:pPr>
    </w:p>
    <w:p w14:paraId="2C4D6DC8" w14:textId="77777777" w:rsidR="00533F70" w:rsidRDefault="004F5381">
      <w:pPr>
        <w:pStyle w:val="a3"/>
        <w:spacing w:before="66"/>
      </w:pPr>
      <w:r>
        <w:rPr>
          <w:color w:val="333333"/>
        </w:rPr>
        <w:lastRenderedPageBreak/>
        <w:t>приводить примеры и моделировать ситуации, в которых возникают правоотношения, и</w:t>
      </w:r>
      <w:r>
        <w:rPr>
          <w:color w:val="333333"/>
          <w:spacing w:val="1"/>
        </w:rPr>
        <w:t xml:space="preserve"> </w:t>
      </w:r>
      <w:r>
        <w:rPr>
          <w:color w:val="333333"/>
        </w:rPr>
        <w:t>ситуации,</w:t>
      </w:r>
      <w:r>
        <w:rPr>
          <w:color w:val="333333"/>
          <w:spacing w:val="-5"/>
        </w:rPr>
        <w:t xml:space="preserve"> </w:t>
      </w:r>
      <w:r>
        <w:rPr>
          <w:color w:val="333333"/>
        </w:rPr>
        <w:t>связанные</w:t>
      </w:r>
      <w:r>
        <w:rPr>
          <w:color w:val="333333"/>
          <w:spacing w:val="-6"/>
        </w:rPr>
        <w:t xml:space="preserve"> </w:t>
      </w:r>
      <w:r>
        <w:rPr>
          <w:color w:val="333333"/>
        </w:rPr>
        <w:t>с</w:t>
      </w:r>
      <w:r>
        <w:rPr>
          <w:color w:val="333333"/>
          <w:spacing w:val="-5"/>
        </w:rPr>
        <w:t xml:space="preserve"> </w:t>
      </w:r>
      <w:r>
        <w:rPr>
          <w:color w:val="333333"/>
        </w:rPr>
        <w:t>правонарушениями</w:t>
      </w:r>
      <w:r>
        <w:rPr>
          <w:color w:val="333333"/>
          <w:spacing w:val="-4"/>
        </w:rPr>
        <w:t xml:space="preserve"> </w:t>
      </w:r>
      <w:r>
        <w:rPr>
          <w:color w:val="333333"/>
        </w:rPr>
        <w:t>и</w:t>
      </w:r>
      <w:r>
        <w:rPr>
          <w:color w:val="333333"/>
          <w:spacing w:val="-4"/>
        </w:rPr>
        <w:t xml:space="preserve"> </w:t>
      </w:r>
      <w:r>
        <w:rPr>
          <w:color w:val="333333"/>
        </w:rPr>
        <w:t>наступлением</w:t>
      </w:r>
      <w:r>
        <w:rPr>
          <w:color w:val="333333"/>
          <w:spacing w:val="-6"/>
        </w:rPr>
        <w:t xml:space="preserve"> </w:t>
      </w:r>
      <w:r>
        <w:rPr>
          <w:color w:val="333333"/>
        </w:rPr>
        <w:t>юридической</w:t>
      </w:r>
      <w:r>
        <w:rPr>
          <w:color w:val="333333"/>
          <w:spacing w:val="-4"/>
        </w:rPr>
        <w:t xml:space="preserve"> </w:t>
      </w:r>
      <w:r>
        <w:rPr>
          <w:color w:val="333333"/>
        </w:rPr>
        <w:t>ответственности;</w:t>
      </w:r>
      <w:r>
        <w:rPr>
          <w:color w:val="333333"/>
          <w:spacing w:val="-57"/>
        </w:rPr>
        <w:t xml:space="preserve"> </w:t>
      </w:r>
      <w:r>
        <w:rPr>
          <w:color w:val="333333"/>
        </w:rPr>
        <w:t>способы защиты прав ребёнка в Российской Федерации, примеры, поясняющие опасность</w:t>
      </w:r>
      <w:r>
        <w:rPr>
          <w:color w:val="333333"/>
          <w:spacing w:val="-57"/>
        </w:rPr>
        <w:t xml:space="preserve"> </w:t>
      </w:r>
      <w:r>
        <w:rPr>
          <w:color w:val="333333"/>
        </w:rPr>
        <w:t>правонарушений</w:t>
      </w:r>
      <w:r>
        <w:rPr>
          <w:color w:val="333333"/>
          <w:spacing w:val="-1"/>
        </w:rPr>
        <w:t xml:space="preserve"> </w:t>
      </w:r>
      <w:r>
        <w:rPr>
          <w:color w:val="333333"/>
        </w:rPr>
        <w:t>для личности</w:t>
      </w:r>
      <w:r>
        <w:rPr>
          <w:color w:val="333333"/>
          <w:spacing w:val="-1"/>
        </w:rPr>
        <w:t xml:space="preserve"> </w:t>
      </w:r>
      <w:r>
        <w:rPr>
          <w:color w:val="333333"/>
        </w:rPr>
        <w:t>и общества;</w:t>
      </w:r>
    </w:p>
    <w:p w14:paraId="3179540B" w14:textId="77777777" w:rsidR="00533F70" w:rsidRDefault="004F5381">
      <w:pPr>
        <w:pStyle w:val="a3"/>
        <w:spacing w:before="1"/>
        <w:ind w:right="898"/>
      </w:pPr>
      <w:r>
        <w:rPr>
          <w:color w:val="333333"/>
        </w:rPr>
        <w:t>классифицировать</w:t>
      </w:r>
      <w:r>
        <w:rPr>
          <w:color w:val="333333"/>
          <w:spacing w:val="-4"/>
        </w:rPr>
        <w:t xml:space="preserve"> </w:t>
      </w:r>
      <w:r>
        <w:rPr>
          <w:color w:val="333333"/>
        </w:rPr>
        <w:t>по</w:t>
      </w:r>
      <w:r>
        <w:rPr>
          <w:color w:val="333333"/>
          <w:spacing w:val="-4"/>
        </w:rPr>
        <w:t xml:space="preserve"> </w:t>
      </w:r>
      <w:r>
        <w:rPr>
          <w:color w:val="333333"/>
        </w:rPr>
        <w:t>разным</w:t>
      </w:r>
      <w:r>
        <w:rPr>
          <w:color w:val="333333"/>
          <w:spacing w:val="-6"/>
        </w:rPr>
        <w:t xml:space="preserve"> </w:t>
      </w:r>
      <w:r>
        <w:rPr>
          <w:color w:val="333333"/>
        </w:rPr>
        <w:t>признакам</w:t>
      </w:r>
      <w:r>
        <w:rPr>
          <w:color w:val="333333"/>
          <w:spacing w:val="-5"/>
        </w:rPr>
        <w:t xml:space="preserve"> </w:t>
      </w:r>
      <w:r>
        <w:rPr>
          <w:color w:val="333333"/>
        </w:rPr>
        <w:t>(в</w:t>
      </w:r>
      <w:r>
        <w:rPr>
          <w:color w:val="333333"/>
          <w:spacing w:val="-5"/>
        </w:rPr>
        <w:t xml:space="preserve"> </w:t>
      </w:r>
      <w:r>
        <w:rPr>
          <w:color w:val="333333"/>
        </w:rPr>
        <w:t>том</w:t>
      </w:r>
      <w:r>
        <w:rPr>
          <w:color w:val="333333"/>
          <w:spacing w:val="-4"/>
        </w:rPr>
        <w:t xml:space="preserve"> </w:t>
      </w:r>
      <w:r>
        <w:rPr>
          <w:color w:val="333333"/>
        </w:rPr>
        <w:t>числе</w:t>
      </w:r>
      <w:r>
        <w:rPr>
          <w:color w:val="333333"/>
          <w:spacing w:val="-1"/>
        </w:rPr>
        <w:t xml:space="preserve"> </w:t>
      </w:r>
      <w:r>
        <w:rPr>
          <w:color w:val="333333"/>
        </w:rPr>
        <w:t>устанавливать</w:t>
      </w:r>
      <w:r>
        <w:rPr>
          <w:color w:val="333333"/>
          <w:spacing w:val="-1"/>
        </w:rPr>
        <w:t xml:space="preserve"> </w:t>
      </w:r>
      <w:r>
        <w:rPr>
          <w:color w:val="333333"/>
        </w:rPr>
        <w:t>существенный</w:t>
      </w:r>
      <w:r>
        <w:rPr>
          <w:color w:val="333333"/>
          <w:spacing w:val="-57"/>
        </w:rPr>
        <w:t xml:space="preserve"> </w:t>
      </w:r>
      <w:r>
        <w:rPr>
          <w:color w:val="333333"/>
        </w:rPr>
        <w:t>признак классификации) нормы права, выделяя существенные признаки;</w:t>
      </w:r>
      <w:r>
        <w:rPr>
          <w:color w:val="333333"/>
          <w:spacing w:val="1"/>
        </w:rPr>
        <w:t xml:space="preserve"> </w:t>
      </w:r>
      <w:r>
        <w:rPr>
          <w:color w:val="333333"/>
        </w:rPr>
        <w:t>сравнивать (в том числе устанавливать основания для сравнения) проступок и</w:t>
      </w:r>
      <w:r>
        <w:rPr>
          <w:color w:val="333333"/>
          <w:spacing w:val="1"/>
        </w:rPr>
        <w:t xml:space="preserve"> </w:t>
      </w:r>
      <w:r>
        <w:rPr>
          <w:color w:val="333333"/>
        </w:rPr>
        <w:t>преступление,. дееспособность малолетних в возрасте от 6 до 14 лет и</w:t>
      </w:r>
      <w:r>
        <w:rPr>
          <w:color w:val="333333"/>
          <w:spacing w:val="1"/>
        </w:rPr>
        <w:t xml:space="preserve"> </w:t>
      </w:r>
      <w:r>
        <w:rPr>
          <w:color w:val="333333"/>
        </w:rPr>
        <w:t>несовершеннолетних</w:t>
      </w:r>
      <w:r>
        <w:rPr>
          <w:color w:val="333333"/>
          <w:spacing w:val="1"/>
        </w:rPr>
        <w:t xml:space="preserve"> </w:t>
      </w:r>
      <w:r>
        <w:rPr>
          <w:color w:val="333333"/>
        </w:rPr>
        <w:t>в</w:t>
      </w:r>
      <w:r>
        <w:rPr>
          <w:color w:val="333333"/>
          <w:spacing w:val="-1"/>
        </w:rPr>
        <w:t xml:space="preserve"> </w:t>
      </w:r>
      <w:r>
        <w:rPr>
          <w:color w:val="333333"/>
        </w:rPr>
        <w:t>возрасте от 14 до 18</w:t>
      </w:r>
      <w:r>
        <w:rPr>
          <w:color w:val="333333"/>
          <w:spacing w:val="-1"/>
        </w:rPr>
        <w:t xml:space="preserve"> </w:t>
      </w:r>
      <w:r>
        <w:rPr>
          <w:color w:val="333333"/>
        </w:rPr>
        <w:t>лет;</w:t>
      </w:r>
    </w:p>
    <w:p w14:paraId="169A014A" w14:textId="77777777" w:rsidR="00533F70" w:rsidRDefault="004F5381">
      <w:pPr>
        <w:pStyle w:val="a3"/>
        <w:ind w:right="210"/>
      </w:pPr>
      <w:r>
        <w:rPr>
          <w:color w:val="333333"/>
        </w:rPr>
        <w:t>устанавливать и объяснять взаимосвязи, включая взаимодействия гражданина и</w:t>
      </w:r>
      <w:r>
        <w:rPr>
          <w:color w:val="333333"/>
          <w:spacing w:val="1"/>
        </w:rPr>
        <w:t xml:space="preserve"> </w:t>
      </w:r>
      <w:r>
        <w:rPr>
          <w:color w:val="333333"/>
        </w:rPr>
        <w:t>государства, между правовым поведением и культурой личности, между особенностями</w:t>
      </w:r>
      <w:r>
        <w:rPr>
          <w:color w:val="333333"/>
          <w:spacing w:val="1"/>
        </w:rPr>
        <w:t xml:space="preserve"> </w:t>
      </w:r>
      <w:r>
        <w:rPr>
          <w:color w:val="333333"/>
        </w:rPr>
        <w:t>дееспособности несовершеннолетнего и его юридической ответственностью;</w:t>
      </w:r>
      <w:r>
        <w:rPr>
          <w:color w:val="333333"/>
          <w:spacing w:val="1"/>
        </w:rPr>
        <w:t xml:space="preserve"> </w:t>
      </w:r>
      <w:r>
        <w:rPr>
          <w:color w:val="333333"/>
        </w:rPr>
        <w:t>использовать</w:t>
      </w:r>
      <w:r>
        <w:rPr>
          <w:color w:val="333333"/>
          <w:spacing w:val="-3"/>
        </w:rPr>
        <w:t xml:space="preserve"> </w:t>
      </w:r>
      <w:r>
        <w:rPr>
          <w:color w:val="333333"/>
        </w:rPr>
        <w:t>полученные</w:t>
      </w:r>
      <w:r>
        <w:rPr>
          <w:color w:val="333333"/>
          <w:spacing w:val="-5"/>
        </w:rPr>
        <w:t xml:space="preserve"> </w:t>
      </w:r>
      <w:r>
        <w:rPr>
          <w:color w:val="333333"/>
        </w:rPr>
        <w:t>знания</w:t>
      </w:r>
      <w:r>
        <w:rPr>
          <w:color w:val="333333"/>
          <w:spacing w:val="-3"/>
        </w:rPr>
        <w:t xml:space="preserve"> </w:t>
      </w:r>
      <w:r>
        <w:rPr>
          <w:color w:val="333333"/>
        </w:rPr>
        <w:t>для</w:t>
      </w:r>
      <w:r>
        <w:rPr>
          <w:color w:val="333333"/>
          <w:spacing w:val="-3"/>
        </w:rPr>
        <w:t xml:space="preserve"> </w:t>
      </w:r>
      <w:r>
        <w:rPr>
          <w:color w:val="333333"/>
        </w:rPr>
        <w:t>объяснения</w:t>
      </w:r>
      <w:r>
        <w:rPr>
          <w:color w:val="333333"/>
          <w:spacing w:val="-3"/>
        </w:rPr>
        <w:t xml:space="preserve"> </w:t>
      </w:r>
      <w:r>
        <w:rPr>
          <w:color w:val="333333"/>
        </w:rPr>
        <w:t>сущности</w:t>
      </w:r>
      <w:r>
        <w:rPr>
          <w:color w:val="333333"/>
          <w:spacing w:val="-2"/>
        </w:rPr>
        <w:t xml:space="preserve"> </w:t>
      </w:r>
      <w:r>
        <w:rPr>
          <w:color w:val="333333"/>
        </w:rPr>
        <w:t>права,</w:t>
      </w:r>
      <w:r>
        <w:rPr>
          <w:color w:val="333333"/>
          <w:spacing w:val="-3"/>
        </w:rPr>
        <w:t xml:space="preserve"> </w:t>
      </w:r>
      <w:r>
        <w:rPr>
          <w:color w:val="333333"/>
        </w:rPr>
        <w:t>роли</w:t>
      </w:r>
      <w:r>
        <w:rPr>
          <w:color w:val="333333"/>
          <w:spacing w:val="-3"/>
        </w:rPr>
        <w:t xml:space="preserve"> </w:t>
      </w:r>
      <w:r>
        <w:rPr>
          <w:color w:val="333333"/>
        </w:rPr>
        <w:t>права</w:t>
      </w:r>
      <w:r>
        <w:rPr>
          <w:color w:val="333333"/>
          <w:spacing w:val="-5"/>
        </w:rPr>
        <w:t xml:space="preserve"> </w:t>
      </w:r>
      <w:r>
        <w:rPr>
          <w:color w:val="333333"/>
        </w:rPr>
        <w:t>в</w:t>
      </w:r>
      <w:r>
        <w:rPr>
          <w:color w:val="333333"/>
          <w:spacing w:val="-4"/>
        </w:rPr>
        <w:t xml:space="preserve"> </w:t>
      </w:r>
      <w:r>
        <w:rPr>
          <w:color w:val="333333"/>
        </w:rPr>
        <w:t>обществе,</w:t>
      </w:r>
      <w:r>
        <w:rPr>
          <w:color w:val="333333"/>
          <w:spacing w:val="-57"/>
        </w:rPr>
        <w:t xml:space="preserve"> </w:t>
      </w:r>
      <w:r>
        <w:rPr>
          <w:color w:val="333333"/>
        </w:rPr>
        <w:t>необходимости правомерного поведения, включая налоговое поведение и</w:t>
      </w:r>
      <w:r>
        <w:rPr>
          <w:color w:val="333333"/>
          <w:spacing w:val="1"/>
        </w:rPr>
        <w:t xml:space="preserve"> </w:t>
      </w:r>
      <w:r>
        <w:rPr>
          <w:color w:val="333333"/>
        </w:rPr>
        <w:t>противодействие</w:t>
      </w:r>
      <w:r>
        <w:rPr>
          <w:color w:val="333333"/>
          <w:spacing w:val="-2"/>
        </w:rPr>
        <w:t xml:space="preserve"> </w:t>
      </w:r>
      <w:r>
        <w:rPr>
          <w:color w:val="333333"/>
        </w:rPr>
        <w:t>коррупции,</w:t>
      </w:r>
      <w:r>
        <w:rPr>
          <w:color w:val="333333"/>
          <w:spacing w:val="-1"/>
        </w:rPr>
        <w:t xml:space="preserve"> </w:t>
      </w:r>
      <w:r>
        <w:rPr>
          <w:color w:val="333333"/>
        </w:rPr>
        <w:t>различий</w:t>
      </w:r>
      <w:r>
        <w:rPr>
          <w:color w:val="333333"/>
          <w:spacing w:val="-1"/>
        </w:rPr>
        <w:t xml:space="preserve"> </w:t>
      </w:r>
      <w:r>
        <w:rPr>
          <w:color w:val="333333"/>
        </w:rPr>
        <w:t>между</w:t>
      </w:r>
      <w:r>
        <w:rPr>
          <w:color w:val="333333"/>
          <w:spacing w:val="-7"/>
        </w:rPr>
        <w:t xml:space="preserve"> </w:t>
      </w:r>
      <w:r>
        <w:rPr>
          <w:color w:val="333333"/>
        </w:rPr>
        <w:t>правомерным</w:t>
      </w:r>
      <w:r>
        <w:rPr>
          <w:color w:val="333333"/>
          <w:spacing w:val="-3"/>
        </w:rPr>
        <w:t xml:space="preserve"> </w:t>
      </w:r>
      <w:r>
        <w:rPr>
          <w:color w:val="333333"/>
        </w:rPr>
        <w:t>и</w:t>
      </w:r>
      <w:r>
        <w:rPr>
          <w:color w:val="333333"/>
          <w:spacing w:val="-1"/>
        </w:rPr>
        <w:t xml:space="preserve"> </w:t>
      </w:r>
      <w:r>
        <w:rPr>
          <w:color w:val="333333"/>
        </w:rPr>
        <w:t>противоправным</w:t>
      </w:r>
    </w:p>
    <w:p w14:paraId="2D303ED0" w14:textId="77777777" w:rsidR="00533F70" w:rsidRDefault="004F5381">
      <w:pPr>
        <w:pStyle w:val="a3"/>
        <w:ind w:right="412"/>
      </w:pPr>
      <w:r>
        <w:rPr>
          <w:color w:val="333333"/>
        </w:rPr>
        <w:t>поведением, проступком и преступлением; для осмысления личного социального опыта</w:t>
      </w:r>
      <w:r>
        <w:rPr>
          <w:color w:val="333333"/>
          <w:spacing w:val="-57"/>
        </w:rPr>
        <w:t xml:space="preserve"> </w:t>
      </w:r>
      <w:r>
        <w:rPr>
          <w:color w:val="333333"/>
        </w:rPr>
        <w:t>при исполнении типичных для несовершеннолетнего социальных ролей (члена семьи,</w:t>
      </w:r>
      <w:r>
        <w:rPr>
          <w:color w:val="333333"/>
          <w:spacing w:val="1"/>
        </w:rPr>
        <w:t xml:space="preserve"> </w:t>
      </w:r>
      <w:r>
        <w:rPr>
          <w:color w:val="333333"/>
        </w:rPr>
        <w:t>учащегося,</w:t>
      </w:r>
      <w:r>
        <w:rPr>
          <w:color w:val="333333"/>
          <w:spacing w:val="1"/>
        </w:rPr>
        <w:t xml:space="preserve"> </w:t>
      </w:r>
      <w:r>
        <w:rPr>
          <w:color w:val="333333"/>
        </w:rPr>
        <w:t>члена</w:t>
      </w:r>
      <w:r>
        <w:rPr>
          <w:color w:val="333333"/>
          <w:spacing w:val="3"/>
        </w:rPr>
        <w:t xml:space="preserve"> </w:t>
      </w:r>
      <w:r>
        <w:rPr>
          <w:color w:val="333333"/>
        </w:rPr>
        <w:t>ученической</w:t>
      </w:r>
      <w:r>
        <w:rPr>
          <w:color w:val="333333"/>
          <w:spacing w:val="-1"/>
        </w:rPr>
        <w:t xml:space="preserve"> </w:t>
      </w:r>
      <w:r>
        <w:rPr>
          <w:color w:val="333333"/>
        </w:rPr>
        <w:t>общественной организации);</w:t>
      </w:r>
    </w:p>
    <w:p w14:paraId="2EE67D9E" w14:textId="77777777" w:rsidR="00533F70" w:rsidRDefault="004F5381">
      <w:pPr>
        <w:pStyle w:val="a3"/>
        <w:ind w:right="342"/>
      </w:pPr>
      <w:r>
        <w:rPr>
          <w:color w:val="333333"/>
        </w:rPr>
        <w:t>определять и аргументировать с опорой на обществоведческие знания, факты</w:t>
      </w:r>
      <w:r>
        <w:rPr>
          <w:color w:val="333333"/>
          <w:spacing w:val="1"/>
        </w:rPr>
        <w:t xml:space="preserve"> </w:t>
      </w:r>
      <w:r>
        <w:rPr>
          <w:color w:val="333333"/>
        </w:rPr>
        <w:t>общественной жизни и личный социальный опыт своё отношение к роли правовых норм</w:t>
      </w:r>
      <w:r>
        <w:rPr>
          <w:color w:val="333333"/>
          <w:spacing w:val="-57"/>
        </w:rPr>
        <w:t xml:space="preserve"> </w:t>
      </w:r>
      <w:r>
        <w:rPr>
          <w:color w:val="333333"/>
        </w:rPr>
        <w:t>как</w:t>
      </w:r>
      <w:r>
        <w:rPr>
          <w:color w:val="333333"/>
          <w:spacing w:val="-1"/>
        </w:rPr>
        <w:t xml:space="preserve"> </w:t>
      </w:r>
      <w:r>
        <w:rPr>
          <w:color w:val="333333"/>
        </w:rPr>
        <w:t>регуляторов общественной</w:t>
      </w:r>
      <w:r>
        <w:rPr>
          <w:color w:val="333333"/>
          <w:spacing w:val="-1"/>
        </w:rPr>
        <w:t xml:space="preserve"> </w:t>
      </w:r>
      <w:r>
        <w:rPr>
          <w:color w:val="333333"/>
        </w:rPr>
        <w:t>жизни и</w:t>
      </w:r>
      <w:r>
        <w:rPr>
          <w:color w:val="333333"/>
          <w:spacing w:val="-2"/>
        </w:rPr>
        <w:t xml:space="preserve"> </w:t>
      </w:r>
      <w:r>
        <w:rPr>
          <w:color w:val="333333"/>
        </w:rPr>
        <w:t>поведения</w:t>
      </w:r>
      <w:r>
        <w:rPr>
          <w:color w:val="333333"/>
          <w:spacing w:val="-1"/>
        </w:rPr>
        <w:t xml:space="preserve"> </w:t>
      </w:r>
      <w:r>
        <w:rPr>
          <w:color w:val="333333"/>
        </w:rPr>
        <w:t>человека;</w:t>
      </w:r>
    </w:p>
    <w:p w14:paraId="5B6DD7E2" w14:textId="77777777" w:rsidR="00533F70" w:rsidRDefault="004F5381">
      <w:pPr>
        <w:pStyle w:val="a3"/>
        <w:spacing w:before="1"/>
        <w:ind w:right="220"/>
      </w:pPr>
      <w:r>
        <w:rPr>
          <w:color w:val="333333"/>
        </w:rPr>
        <w:t>решать познавательные и практические задачи, отражающие действие правовых норм как</w:t>
      </w:r>
      <w:r>
        <w:rPr>
          <w:color w:val="333333"/>
          <w:spacing w:val="-58"/>
        </w:rPr>
        <w:t xml:space="preserve"> </w:t>
      </w:r>
      <w:r>
        <w:rPr>
          <w:color w:val="333333"/>
        </w:rPr>
        <w:t>регуляторов общественной жизни и поведения человека, анализировать жизненные</w:t>
      </w:r>
      <w:r>
        <w:rPr>
          <w:color w:val="333333"/>
          <w:spacing w:val="1"/>
        </w:rPr>
        <w:t xml:space="preserve"> </w:t>
      </w:r>
      <w:r>
        <w:rPr>
          <w:color w:val="333333"/>
        </w:rPr>
        <w:t>ситуации и принимать решения, связанные с исполнением типичных для</w:t>
      </w:r>
      <w:r>
        <w:rPr>
          <w:color w:val="333333"/>
          <w:spacing w:val="1"/>
        </w:rPr>
        <w:t xml:space="preserve"> </w:t>
      </w:r>
      <w:r>
        <w:rPr>
          <w:color w:val="333333"/>
        </w:rPr>
        <w:t>несовершеннолетнего социальных ролей (члена семьи, учащегося, члена ученической</w:t>
      </w:r>
      <w:r>
        <w:rPr>
          <w:color w:val="333333"/>
          <w:spacing w:val="1"/>
        </w:rPr>
        <w:t xml:space="preserve"> </w:t>
      </w:r>
      <w:r>
        <w:rPr>
          <w:color w:val="333333"/>
        </w:rPr>
        <w:t>общественной</w:t>
      </w:r>
      <w:r>
        <w:rPr>
          <w:color w:val="333333"/>
          <w:spacing w:val="-1"/>
        </w:rPr>
        <w:t xml:space="preserve"> </w:t>
      </w:r>
      <w:r>
        <w:rPr>
          <w:color w:val="333333"/>
        </w:rPr>
        <w:t>организации);</w:t>
      </w:r>
    </w:p>
    <w:p w14:paraId="1FFFEFDD" w14:textId="77777777" w:rsidR="00533F70" w:rsidRDefault="004F5381">
      <w:pPr>
        <w:pStyle w:val="a3"/>
      </w:pPr>
      <w:r>
        <w:rPr>
          <w:color w:val="333333"/>
        </w:rPr>
        <w:t>овладевать</w:t>
      </w:r>
      <w:r>
        <w:rPr>
          <w:color w:val="333333"/>
          <w:spacing w:val="-2"/>
        </w:rPr>
        <w:t xml:space="preserve"> </w:t>
      </w:r>
      <w:r>
        <w:rPr>
          <w:color w:val="333333"/>
        </w:rPr>
        <w:t>смысловым</w:t>
      </w:r>
      <w:r>
        <w:rPr>
          <w:color w:val="333333"/>
          <w:spacing w:val="-1"/>
        </w:rPr>
        <w:t xml:space="preserve"> </w:t>
      </w:r>
      <w:r>
        <w:rPr>
          <w:color w:val="333333"/>
        </w:rPr>
        <w:t>чтением</w:t>
      </w:r>
      <w:r>
        <w:rPr>
          <w:color w:val="333333"/>
          <w:spacing w:val="-3"/>
        </w:rPr>
        <w:t xml:space="preserve"> </w:t>
      </w:r>
      <w:r>
        <w:rPr>
          <w:color w:val="333333"/>
        </w:rPr>
        <w:t>текстов</w:t>
      </w:r>
      <w:r>
        <w:rPr>
          <w:color w:val="333333"/>
          <w:spacing w:val="-2"/>
        </w:rPr>
        <w:t xml:space="preserve"> </w:t>
      </w:r>
      <w:r>
        <w:rPr>
          <w:color w:val="333333"/>
        </w:rPr>
        <w:t>обществоведческой</w:t>
      </w:r>
      <w:r>
        <w:rPr>
          <w:color w:val="333333"/>
          <w:spacing w:val="-2"/>
        </w:rPr>
        <w:t xml:space="preserve"> </w:t>
      </w:r>
      <w:r>
        <w:rPr>
          <w:color w:val="333333"/>
        </w:rPr>
        <w:t>тематики:</w:t>
      </w:r>
      <w:r>
        <w:rPr>
          <w:color w:val="333333"/>
          <w:spacing w:val="-5"/>
        </w:rPr>
        <w:t xml:space="preserve"> </w:t>
      </w:r>
      <w:r>
        <w:rPr>
          <w:color w:val="333333"/>
        </w:rPr>
        <w:t>отбирать</w:t>
      </w:r>
    </w:p>
    <w:p w14:paraId="38A1C74E" w14:textId="77777777" w:rsidR="00533F70" w:rsidRDefault="004F5381">
      <w:pPr>
        <w:pStyle w:val="a3"/>
        <w:ind w:right="143"/>
      </w:pPr>
      <w:r>
        <w:rPr>
          <w:color w:val="333333"/>
        </w:rPr>
        <w:t>информацию из фрагментов Конституции Российской Федерации и других нормативных</w:t>
      </w:r>
      <w:r>
        <w:rPr>
          <w:color w:val="333333"/>
          <w:spacing w:val="1"/>
        </w:rPr>
        <w:t xml:space="preserve"> </w:t>
      </w:r>
      <w:r>
        <w:rPr>
          <w:color w:val="333333"/>
        </w:rPr>
        <w:t>правовых актов, из предложенных учителем источников о правах и обязанностях граждан,</w:t>
      </w:r>
      <w:r>
        <w:rPr>
          <w:color w:val="333333"/>
          <w:spacing w:val="-57"/>
        </w:rPr>
        <w:t xml:space="preserve"> </w:t>
      </w:r>
      <w:r>
        <w:rPr>
          <w:color w:val="333333"/>
        </w:rPr>
        <w:t>гарантиях и защите прав и свобод человека и гражданина в Российской Федерации, о</w:t>
      </w:r>
      <w:r>
        <w:rPr>
          <w:color w:val="333333"/>
          <w:spacing w:val="1"/>
        </w:rPr>
        <w:t xml:space="preserve"> </w:t>
      </w:r>
      <w:r>
        <w:rPr>
          <w:color w:val="333333"/>
        </w:rPr>
        <w:t>правах ребёнка и способах их защиты и составлять на их основе план, преобразовывать</w:t>
      </w:r>
      <w:r>
        <w:rPr>
          <w:color w:val="333333"/>
          <w:spacing w:val="1"/>
        </w:rPr>
        <w:t xml:space="preserve"> </w:t>
      </w:r>
      <w:r>
        <w:rPr>
          <w:color w:val="333333"/>
        </w:rPr>
        <w:t>текстовую</w:t>
      </w:r>
      <w:r>
        <w:rPr>
          <w:color w:val="333333"/>
          <w:spacing w:val="-1"/>
        </w:rPr>
        <w:t xml:space="preserve"> </w:t>
      </w:r>
      <w:r>
        <w:rPr>
          <w:color w:val="333333"/>
        </w:rPr>
        <w:t>информацию в</w:t>
      </w:r>
      <w:r>
        <w:rPr>
          <w:color w:val="333333"/>
          <w:spacing w:val="-1"/>
        </w:rPr>
        <w:t xml:space="preserve"> </w:t>
      </w:r>
      <w:r>
        <w:rPr>
          <w:color w:val="333333"/>
        </w:rPr>
        <w:t>таблицу, схему;</w:t>
      </w:r>
    </w:p>
    <w:p w14:paraId="3167C2E5" w14:textId="77777777" w:rsidR="00533F70" w:rsidRDefault="004F5381">
      <w:pPr>
        <w:pStyle w:val="a3"/>
        <w:ind w:right="201"/>
      </w:pPr>
      <w:r>
        <w:rPr>
          <w:color w:val="333333"/>
        </w:rPr>
        <w:t>искать и извлекать информацию о сущности права и значении правовых норм, о правовой</w:t>
      </w:r>
      <w:r>
        <w:rPr>
          <w:color w:val="333333"/>
          <w:spacing w:val="-57"/>
        </w:rPr>
        <w:t xml:space="preserve"> </w:t>
      </w:r>
      <w:r>
        <w:rPr>
          <w:color w:val="333333"/>
        </w:rPr>
        <w:t>культуре,</w:t>
      </w:r>
      <w:r>
        <w:rPr>
          <w:color w:val="333333"/>
          <w:spacing w:val="-2"/>
        </w:rPr>
        <w:t xml:space="preserve"> </w:t>
      </w:r>
      <w:r>
        <w:rPr>
          <w:color w:val="333333"/>
        </w:rPr>
        <w:t>о</w:t>
      </w:r>
      <w:r>
        <w:rPr>
          <w:color w:val="333333"/>
          <w:spacing w:val="-1"/>
        </w:rPr>
        <w:t xml:space="preserve"> </w:t>
      </w:r>
      <w:r>
        <w:rPr>
          <w:color w:val="333333"/>
        </w:rPr>
        <w:t>гарантиях</w:t>
      </w:r>
      <w:r>
        <w:rPr>
          <w:color w:val="333333"/>
          <w:spacing w:val="-2"/>
        </w:rPr>
        <w:t xml:space="preserve"> </w:t>
      </w:r>
      <w:r>
        <w:rPr>
          <w:color w:val="333333"/>
        </w:rPr>
        <w:t>и</w:t>
      </w:r>
      <w:r>
        <w:rPr>
          <w:color w:val="333333"/>
          <w:spacing w:val="-3"/>
        </w:rPr>
        <w:t xml:space="preserve"> </w:t>
      </w:r>
      <w:r>
        <w:rPr>
          <w:color w:val="333333"/>
        </w:rPr>
        <w:t>защите</w:t>
      </w:r>
      <w:r>
        <w:rPr>
          <w:color w:val="333333"/>
          <w:spacing w:val="-1"/>
        </w:rPr>
        <w:t xml:space="preserve"> </w:t>
      </w:r>
      <w:r>
        <w:rPr>
          <w:color w:val="333333"/>
        </w:rPr>
        <w:t>прав</w:t>
      </w:r>
      <w:r>
        <w:rPr>
          <w:color w:val="333333"/>
          <w:spacing w:val="-2"/>
        </w:rPr>
        <w:t xml:space="preserve"> </w:t>
      </w:r>
      <w:r>
        <w:rPr>
          <w:color w:val="333333"/>
        </w:rPr>
        <w:t>и</w:t>
      </w:r>
      <w:r>
        <w:rPr>
          <w:color w:val="333333"/>
          <w:spacing w:val="-1"/>
        </w:rPr>
        <w:t xml:space="preserve"> </w:t>
      </w:r>
      <w:r>
        <w:rPr>
          <w:color w:val="333333"/>
        </w:rPr>
        <w:t>свобод</w:t>
      </w:r>
      <w:r>
        <w:rPr>
          <w:color w:val="333333"/>
          <w:spacing w:val="-2"/>
        </w:rPr>
        <w:t xml:space="preserve"> </w:t>
      </w:r>
      <w:r>
        <w:rPr>
          <w:color w:val="333333"/>
        </w:rPr>
        <w:t>человека</w:t>
      </w:r>
      <w:r>
        <w:rPr>
          <w:color w:val="333333"/>
          <w:spacing w:val="-2"/>
        </w:rPr>
        <w:t xml:space="preserve"> </w:t>
      </w:r>
      <w:r>
        <w:rPr>
          <w:color w:val="333333"/>
        </w:rPr>
        <w:t>и</w:t>
      </w:r>
      <w:r>
        <w:rPr>
          <w:color w:val="333333"/>
          <w:spacing w:val="-1"/>
        </w:rPr>
        <w:t xml:space="preserve"> </w:t>
      </w:r>
      <w:r>
        <w:rPr>
          <w:color w:val="333333"/>
        </w:rPr>
        <w:t>гражданина</w:t>
      </w:r>
      <w:r>
        <w:rPr>
          <w:color w:val="333333"/>
          <w:spacing w:val="-2"/>
        </w:rPr>
        <w:t xml:space="preserve"> </w:t>
      </w:r>
      <w:r>
        <w:rPr>
          <w:color w:val="333333"/>
        </w:rPr>
        <w:t>в</w:t>
      </w:r>
      <w:r>
        <w:rPr>
          <w:color w:val="333333"/>
          <w:spacing w:val="-2"/>
        </w:rPr>
        <w:t xml:space="preserve"> </w:t>
      </w:r>
      <w:r>
        <w:rPr>
          <w:color w:val="333333"/>
        </w:rPr>
        <w:t>Российской</w:t>
      </w:r>
    </w:p>
    <w:p w14:paraId="74AC9092" w14:textId="77777777" w:rsidR="00533F70" w:rsidRDefault="004F5381">
      <w:pPr>
        <w:pStyle w:val="a3"/>
        <w:ind w:right="354"/>
      </w:pPr>
      <w:r>
        <w:rPr>
          <w:color w:val="333333"/>
        </w:rPr>
        <w:t>Федерации, выявлять соответствующие факты из разных адаптированных источников (в</w:t>
      </w:r>
      <w:r>
        <w:rPr>
          <w:color w:val="333333"/>
          <w:spacing w:val="-57"/>
        </w:rPr>
        <w:t xml:space="preserve"> </w:t>
      </w:r>
      <w:r>
        <w:rPr>
          <w:color w:val="333333"/>
        </w:rPr>
        <w:t>том</w:t>
      </w:r>
      <w:r>
        <w:rPr>
          <w:color w:val="333333"/>
          <w:spacing w:val="-1"/>
        </w:rPr>
        <w:t xml:space="preserve"> </w:t>
      </w:r>
      <w:r>
        <w:rPr>
          <w:color w:val="333333"/>
        </w:rPr>
        <w:t>числе</w:t>
      </w:r>
      <w:r>
        <w:rPr>
          <w:color w:val="333333"/>
          <w:spacing w:val="2"/>
        </w:rPr>
        <w:t xml:space="preserve"> </w:t>
      </w:r>
      <w:r>
        <w:rPr>
          <w:color w:val="333333"/>
        </w:rPr>
        <w:t>учебных</w:t>
      </w:r>
      <w:r>
        <w:rPr>
          <w:color w:val="333333"/>
          <w:spacing w:val="2"/>
        </w:rPr>
        <w:t xml:space="preserve"> </w:t>
      </w:r>
      <w:r>
        <w:rPr>
          <w:color w:val="333333"/>
        </w:rPr>
        <w:t>материалов)</w:t>
      </w:r>
      <w:r>
        <w:rPr>
          <w:color w:val="333333"/>
          <w:spacing w:val="-2"/>
        </w:rPr>
        <w:t xml:space="preserve"> </w:t>
      </w:r>
      <w:r>
        <w:rPr>
          <w:color w:val="333333"/>
        </w:rPr>
        <w:t>и</w:t>
      </w:r>
      <w:r>
        <w:rPr>
          <w:color w:val="333333"/>
          <w:spacing w:val="-1"/>
        </w:rPr>
        <w:t xml:space="preserve"> </w:t>
      </w:r>
      <w:r>
        <w:rPr>
          <w:color w:val="333333"/>
        </w:rPr>
        <w:t>публикаций</w:t>
      </w:r>
      <w:r>
        <w:rPr>
          <w:color w:val="333333"/>
          <w:spacing w:val="-3"/>
        </w:rPr>
        <w:t xml:space="preserve"> </w:t>
      </w:r>
      <w:r>
        <w:rPr>
          <w:color w:val="333333"/>
        </w:rPr>
        <w:t>средств массовой</w:t>
      </w:r>
      <w:r>
        <w:rPr>
          <w:color w:val="333333"/>
          <w:spacing w:val="-1"/>
        </w:rPr>
        <w:t xml:space="preserve"> </w:t>
      </w:r>
      <w:r>
        <w:rPr>
          <w:color w:val="333333"/>
        </w:rPr>
        <w:t>информации</w:t>
      </w:r>
      <w:r>
        <w:rPr>
          <w:color w:val="333333"/>
          <w:spacing w:val="-1"/>
        </w:rPr>
        <w:t xml:space="preserve"> </w:t>
      </w:r>
      <w:r>
        <w:rPr>
          <w:color w:val="333333"/>
        </w:rPr>
        <w:t>с</w:t>
      </w:r>
    </w:p>
    <w:p w14:paraId="1B3338E3" w14:textId="77777777" w:rsidR="00533F70" w:rsidRDefault="004F5381">
      <w:pPr>
        <w:pStyle w:val="a3"/>
        <w:ind w:right="859"/>
      </w:pPr>
      <w:r>
        <w:rPr>
          <w:color w:val="333333"/>
        </w:rPr>
        <w:t>соблюдением правил информационной безопасности при работе в информационно-</w:t>
      </w:r>
      <w:r>
        <w:rPr>
          <w:color w:val="333333"/>
          <w:spacing w:val="-57"/>
        </w:rPr>
        <w:t xml:space="preserve"> </w:t>
      </w:r>
      <w:r>
        <w:rPr>
          <w:color w:val="333333"/>
        </w:rPr>
        <w:t>телекоммуникационной</w:t>
      </w:r>
      <w:r>
        <w:rPr>
          <w:color w:val="333333"/>
          <w:spacing w:val="-1"/>
        </w:rPr>
        <w:t xml:space="preserve"> </w:t>
      </w:r>
      <w:r>
        <w:rPr>
          <w:color w:val="333333"/>
        </w:rPr>
        <w:t>сети</w:t>
      </w:r>
      <w:r>
        <w:rPr>
          <w:color w:val="333333"/>
          <w:spacing w:val="6"/>
        </w:rPr>
        <w:t xml:space="preserve"> </w:t>
      </w:r>
      <w:r>
        <w:rPr>
          <w:color w:val="333333"/>
        </w:rPr>
        <w:t>«Интернет»;</w:t>
      </w:r>
    </w:p>
    <w:p w14:paraId="171A1C15" w14:textId="77777777" w:rsidR="00533F70" w:rsidRDefault="004F5381">
      <w:pPr>
        <w:pStyle w:val="a3"/>
      </w:pPr>
      <w:r>
        <w:rPr>
          <w:color w:val="333333"/>
        </w:rPr>
        <w:t>анализировать,</w:t>
      </w:r>
      <w:r>
        <w:rPr>
          <w:color w:val="333333"/>
          <w:spacing w:val="-5"/>
        </w:rPr>
        <w:t xml:space="preserve"> </w:t>
      </w:r>
      <w:r>
        <w:rPr>
          <w:color w:val="333333"/>
        </w:rPr>
        <w:t>обобщать,</w:t>
      </w:r>
      <w:r>
        <w:rPr>
          <w:color w:val="333333"/>
          <w:spacing w:val="-4"/>
        </w:rPr>
        <w:t xml:space="preserve"> </w:t>
      </w:r>
      <w:r>
        <w:rPr>
          <w:color w:val="333333"/>
        </w:rPr>
        <w:t>систематизировать,</w:t>
      </w:r>
      <w:r>
        <w:rPr>
          <w:color w:val="333333"/>
          <w:spacing w:val="-7"/>
        </w:rPr>
        <w:t xml:space="preserve"> </w:t>
      </w:r>
      <w:r>
        <w:rPr>
          <w:color w:val="333333"/>
        </w:rPr>
        <w:t>оценивать</w:t>
      </w:r>
      <w:r>
        <w:rPr>
          <w:color w:val="333333"/>
          <w:spacing w:val="-4"/>
        </w:rPr>
        <w:t xml:space="preserve"> </w:t>
      </w:r>
      <w:r>
        <w:rPr>
          <w:color w:val="333333"/>
        </w:rPr>
        <w:t>социальную</w:t>
      </w:r>
      <w:r>
        <w:rPr>
          <w:color w:val="333333"/>
          <w:spacing w:val="-4"/>
        </w:rPr>
        <w:t xml:space="preserve"> </w:t>
      </w:r>
      <w:r>
        <w:rPr>
          <w:color w:val="333333"/>
        </w:rPr>
        <w:t>информацию</w:t>
      </w:r>
      <w:r>
        <w:rPr>
          <w:color w:val="333333"/>
          <w:spacing w:val="-4"/>
        </w:rPr>
        <w:t xml:space="preserve"> </w:t>
      </w:r>
      <w:r>
        <w:rPr>
          <w:color w:val="333333"/>
        </w:rPr>
        <w:t>из</w:t>
      </w:r>
      <w:r>
        <w:rPr>
          <w:color w:val="333333"/>
          <w:spacing w:val="-57"/>
        </w:rPr>
        <w:t xml:space="preserve"> </w:t>
      </w:r>
      <w:r>
        <w:rPr>
          <w:color w:val="333333"/>
        </w:rPr>
        <w:t>адаптированных</w:t>
      </w:r>
      <w:r>
        <w:rPr>
          <w:color w:val="333333"/>
          <w:spacing w:val="-1"/>
        </w:rPr>
        <w:t xml:space="preserve"> </w:t>
      </w:r>
      <w:r>
        <w:rPr>
          <w:color w:val="333333"/>
        </w:rPr>
        <w:t>источников</w:t>
      </w:r>
      <w:r>
        <w:rPr>
          <w:color w:val="333333"/>
          <w:spacing w:val="-2"/>
        </w:rPr>
        <w:t xml:space="preserve"> </w:t>
      </w:r>
      <w:r>
        <w:rPr>
          <w:color w:val="333333"/>
        </w:rPr>
        <w:t>(в</w:t>
      </w:r>
      <w:r>
        <w:rPr>
          <w:color w:val="333333"/>
          <w:spacing w:val="-4"/>
        </w:rPr>
        <w:t xml:space="preserve"> </w:t>
      </w:r>
      <w:r>
        <w:rPr>
          <w:color w:val="333333"/>
        </w:rPr>
        <w:t>том</w:t>
      </w:r>
      <w:r>
        <w:rPr>
          <w:color w:val="333333"/>
          <w:spacing w:val="-2"/>
        </w:rPr>
        <w:t xml:space="preserve"> </w:t>
      </w:r>
      <w:r>
        <w:rPr>
          <w:color w:val="333333"/>
        </w:rPr>
        <w:t>числе</w:t>
      </w:r>
      <w:r>
        <w:rPr>
          <w:color w:val="333333"/>
          <w:spacing w:val="-2"/>
        </w:rPr>
        <w:t xml:space="preserve"> </w:t>
      </w:r>
      <w:r>
        <w:rPr>
          <w:color w:val="333333"/>
        </w:rPr>
        <w:t>учебных</w:t>
      </w:r>
      <w:r>
        <w:rPr>
          <w:color w:val="333333"/>
          <w:spacing w:val="-1"/>
        </w:rPr>
        <w:t xml:space="preserve"> </w:t>
      </w:r>
      <w:r>
        <w:rPr>
          <w:color w:val="333333"/>
        </w:rPr>
        <w:t>материалов)</w:t>
      </w:r>
      <w:r>
        <w:rPr>
          <w:color w:val="333333"/>
          <w:spacing w:val="-3"/>
        </w:rPr>
        <w:t xml:space="preserve"> </w:t>
      </w:r>
      <w:r>
        <w:rPr>
          <w:color w:val="333333"/>
        </w:rPr>
        <w:t>и</w:t>
      </w:r>
      <w:r>
        <w:rPr>
          <w:color w:val="333333"/>
          <w:spacing w:val="-3"/>
        </w:rPr>
        <w:t xml:space="preserve"> </w:t>
      </w:r>
      <w:r>
        <w:rPr>
          <w:color w:val="333333"/>
        </w:rPr>
        <w:t>публикаций</w:t>
      </w:r>
      <w:r>
        <w:rPr>
          <w:color w:val="333333"/>
          <w:spacing w:val="-2"/>
        </w:rPr>
        <w:t xml:space="preserve"> </w:t>
      </w:r>
      <w:r>
        <w:rPr>
          <w:color w:val="333333"/>
        </w:rPr>
        <w:t>СМИ,</w:t>
      </w:r>
    </w:p>
    <w:p w14:paraId="5FB40D45" w14:textId="77777777" w:rsidR="00533F70" w:rsidRDefault="004F5381">
      <w:pPr>
        <w:pStyle w:val="a3"/>
        <w:spacing w:before="1"/>
      </w:pPr>
      <w:r>
        <w:rPr>
          <w:color w:val="333333"/>
        </w:rPr>
        <w:t>соотносить</w:t>
      </w:r>
      <w:r>
        <w:rPr>
          <w:color w:val="333333"/>
          <w:spacing w:val="-3"/>
        </w:rPr>
        <w:t xml:space="preserve"> </w:t>
      </w:r>
      <w:r>
        <w:rPr>
          <w:color w:val="333333"/>
        </w:rPr>
        <w:t>её</w:t>
      </w:r>
      <w:r>
        <w:rPr>
          <w:color w:val="333333"/>
          <w:spacing w:val="-4"/>
        </w:rPr>
        <w:t xml:space="preserve"> </w:t>
      </w:r>
      <w:r>
        <w:rPr>
          <w:color w:val="333333"/>
        </w:rPr>
        <w:t>с</w:t>
      </w:r>
      <w:r>
        <w:rPr>
          <w:color w:val="333333"/>
          <w:spacing w:val="-4"/>
        </w:rPr>
        <w:t xml:space="preserve"> </w:t>
      </w:r>
      <w:r>
        <w:rPr>
          <w:color w:val="333333"/>
        </w:rPr>
        <w:t>собственными</w:t>
      </w:r>
      <w:r>
        <w:rPr>
          <w:color w:val="333333"/>
          <w:spacing w:val="-3"/>
        </w:rPr>
        <w:t xml:space="preserve"> </w:t>
      </w:r>
      <w:r>
        <w:rPr>
          <w:color w:val="333333"/>
        </w:rPr>
        <w:t>знаниями</w:t>
      </w:r>
      <w:r>
        <w:rPr>
          <w:color w:val="333333"/>
          <w:spacing w:val="-3"/>
        </w:rPr>
        <w:t xml:space="preserve"> </w:t>
      </w:r>
      <w:r>
        <w:rPr>
          <w:color w:val="333333"/>
        </w:rPr>
        <w:t>о</w:t>
      </w:r>
      <w:r>
        <w:rPr>
          <w:color w:val="333333"/>
          <w:spacing w:val="-3"/>
        </w:rPr>
        <w:t xml:space="preserve"> </w:t>
      </w:r>
      <w:r>
        <w:rPr>
          <w:color w:val="333333"/>
        </w:rPr>
        <w:t>правовом</w:t>
      </w:r>
      <w:r>
        <w:rPr>
          <w:color w:val="333333"/>
          <w:spacing w:val="-6"/>
        </w:rPr>
        <w:t xml:space="preserve"> </w:t>
      </w:r>
      <w:r>
        <w:rPr>
          <w:color w:val="333333"/>
        </w:rPr>
        <w:t>регулировании</w:t>
      </w:r>
      <w:r>
        <w:rPr>
          <w:color w:val="333333"/>
          <w:spacing w:val="-3"/>
        </w:rPr>
        <w:t xml:space="preserve"> </w:t>
      </w:r>
      <w:r>
        <w:rPr>
          <w:color w:val="333333"/>
        </w:rPr>
        <w:t>поведения</w:t>
      </w:r>
      <w:r>
        <w:rPr>
          <w:color w:val="333333"/>
          <w:spacing w:val="-3"/>
        </w:rPr>
        <w:t xml:space="preserve"> </w:t>
      </w:r>
      <w:r>
        <w:rPr>
          <w:color w:val="333333"/>
        </w:rPr>
        <w:t>человека,</w:t>
      </w:r>
      <w:r>
        <w:rPr>
          <w:color w:val="333333"/>
          <w:spacing w:val="-57"/>
        </w:rPr>
        <w:t xml:space="preserve"> </w:t>
      </w:r>
      <w:r>
        <w:rPr>
          <w:color w:val="333333"/>
        </w:rPr>
        <w:t>личным социальным опытом, используя обществоведческие знания, формулировать</w:t>
      </w:r>
      <w:r>
        <w:rPr>
          <w:color w:val="333333"/>
          <w:spacing w:val="1"/>
        </w:rPr>
        <w:t xml:space="preserve"> </w:t>
      </w:r>
      <w:r>
        <w:rPr>
          <w:color w:val="333333"/>
        </w:rPr>
        <w:t>выводы,</w:t>
      </w:r>
      <w:r>
        <w:rPr>
          <w:color w:val="333333"/>
          <w:spacing w:val="-2"/>
        </w:rPr>
        <w:t xml:space="preserve"> </w:t>
      </w:r>
      <w:r>
        <w:rPr>
          <w:color w:val="333333"/>
        </w:rPr>
        <w:t>подкрепляя</w:t>
      </w:r>
      <w:r>
        <w:rPr>
          <w:color w:val="333333"/>
          <w:spacing w:val="-1"/>
        </w:rPr>
        <w:t xml:space="preserve"> </w:t>
      </w:r>
      <w:r>
        <w:rPr>
          <w:color w:val="333333"/>
        </w:rPr>
        <w:t>их аргументами;</w:t>
      </w:r>
    </w:p>
    <w:p w14:paraId="196E0063" w14:textId="77777777" w:rsidR="00533F70" w:rsidRDefault="004F5381">
      <w:pPr>
        <w:pStyle w:val="a3"/>
        <w:ind w:right="131"/>
      </w:pPr>
      <w:r>
        <w:rPr>
          <w:color w:val="333333"/>
        </w:rPr>
        <w:t>оценивать собственные поступки и поведение других людей с точки зрения их</w:t>
      </w:r>
      <w:r>
        <w:rPr>
          <w:color w:val="333333"/>
          <w:spacing w:val="1"/>
        </w:rPr>
        <w:t xml:space="preserve"> </w:t>
      </w:r>
      <w:r>
        <w:rPr>
          <w:color w:val="333333"/>
        </w:rPr>
        <w:t>соответствия правовым нормам: выражать свою точку зрения, участвовать в дискуссии;</w:t>
      </w:r>
      <w:r>
        <w:rPr>
          <w:color w:val="333333"/>
          <w:spacing w:val="1"/>
        </w:rPr>
        <w:t xml:space="preserve"> </w:t>
      </w:r>
      <w:r>
        <w:rPr>
          <w:color w:val="333333"/>
        </w:rPr>
        <w:t>использовать полученные знания о праве и правовых нормах в практической деятельности</w:t>
      </w:r>
      <w:r>
        <w:rPr>
          <w:color w:val="333333"/>
          <w:spacing w:val="-58"/>
        </w:rPr>
        <w:t xml:space="preserve"> </w:t>
      </w:r>
      <w:r>
        <w:rPr>
          <w:color w:val="333333"/>
        </w:rPr>
        <w:t>(выполнять проблемные задания, индивидуальные и групповые проекты), в повседневной</w:t>
      </w:r>
      <w:r>
        <w:rPr>
          <w:color w:val="333333"/>
          <w:spacing w:val="1"/>
        </w:rPr>
        <w:t xml:space="preserve"> </w:t>
      </w:r>
      <w:r>
        <w:rPr>
          <w:color w:val="333333"/>
        </w:rPr>
        <w:t>жизни для осознанного выполнения гражданских обязанностей (для реализации и защиты</w:t>
      </w:r>
      <w:r>
        <w:rPr>
          <w:color w:val="333333"/>
          <w:spacing w:val="1"/>
        </w:rPr>
        <w:t xml:space="preserve"> </w:t>
      </w:r>
      <w:r>
        <w:rPr>
          <w:color w:val="333333"/>
        </w:rPr>
        <w:t>прав человека и гражданина, прав потребителя, выбора профессии и оценки собственных</w:t>
      </w:r>
      <w:r>
        <w:rPr>
          <w:color w:val="333333"/>
          <w:spacing w:val="1"/>
        </w:rPr>
        <w:t xml:space="preserve"> </w:t>
      </w:r>
      <w:r>
        <w:rPr>
          <w:color w:val="333333"/>
        </w:rPr>
        <w:t>перспектив в профессиональной сфере с учётом приобретённых представлений о</w:t>
      </w:r>
      <w:r>
        <w:rPr>
          <w:color w:val="333333"/>
          <w:spacing w:val="1"/>
        </w:rPr>
        <w:t xml:space="preserve"> </w:t>
      </w:r>
      <w:r>
        <w:rPr>
          <w:color w:val="333333"/>
        </w:rPr>
        <w:t>профессиях</w:t>
      </w:r>
      <w:r>
        <w:rPr>
          <w:color w:val="333333"/>
          <w:spacing w:val="-2"/>
        </w:rPr>
        <w:t xml:space="preserve"> </w:t>
      </w:r>
      <w:r>
        <w:rPr>
          <w:color w:val="333333"/>
        </w:rPr>
        <w:t>в</w:t>
      </w:r>
      <w:r>
        <w:rPr>
          <w:color w:val="333333"/>
          <w:spacing w:val="-4"/>
        </w:rPr>
        <w:t xml:space="preserve"> </w:t>
      </w:r>
      <w:r>
        <w:rPr>
          <w:color w:val="333333"/>
        </w:rPr>
        <w:t>сфере</w:t>
      </w:r>
      <w:r>
        <w:rPr>
          <w:color w:val="333333"/>
          <w:spacing w:val="-6"/>
        </w:rPr>
        <w:t xml:space="preserve"> </w:t>
      </w:r>
      <w:r>
        <w:rPr>
          <w:color w:val="333333"/>
        </w:rPr>
        <w:t>права,</w:t>
      </w:r>
      <w:r>
        <w:rPr>
          <w:color w:val="333333"/>
          <w:spacing w:val="-3"/>
        </w:rPr>
        <w:t xml:space="preserve"> </w:t>
      </w:r>
      <w:r>
        <w:rPr>
          <w:color w:val="333333"/>
        </w:rPr>
        <w:t>включая</w:t>
      </w:r>
      <w:r>
        <w:rPr>
          <w:color w:val="333333"/>
          <w:spacing w:val="-3"/>
        </w:rPr>
        <w:t xml:space="preserve"> </w:t>
      </w:r>
      <w:r>
        <w:rPr>
          <w:color w:val="333333"/>
        </w:rPr>
        <w:t>деятельность</w:t>
      </w:r>
      <w:r>
        <w:rPr>
          <w:color w:val="333333"/>
          <w:spacing w:val="-3"/>
        </w:rPr>
        <w:t xml:space="preserve"> </w:t>
      </w:r>
      <w:r>
        <w:rPr>
          <w:color w:val="333333"/>
        </w:rPr>
        <w:t>правоохранительных</w:t>
      </w:r>
      <w:r>
        <w:rPr>
          <w:color w:val="333333"/>
          <w:spacing w:val="-3"/>
        </w:rPr>
        <w:t xml:space="preserve"> </w:t>
      </w:r>
      <w:r>
        <w:rPr>
          <w:color w:val="333333"/>
        </w:rPr>
        <w:t>органов),</w:t>
      </w:r>
      <w:r>
        <w:rPr>
          <w:color w:val="333333"/>
          <w:spacing w:val="-4"/>
        </w:rPr>
        <w:t xml:space="preserve"> </w:t>
      </w:r>
      <w:r>
        <w:rPr>
          <w:color w:val="333333"/>
        </w:rPr>
        <w:t>публично</w:t>
      </w:r>
      <w:r>
        <w:rPr>
          <w:color w:val="333333"/>
          <w:spacing w:val="-57"/>
        </w:rPr>
        <w:t xml:space="preserve"> </w:t>
      </w:r>
      <w:r>
        <w:rPr>
          <w:color w:val="333333"/>
        </w:rPr>
        <w:t>представлять</w:t>
      </w:r>
      <w:r>
        <w:rPr>
          <w:color w:val="333333"/>
          <w:spacing w:val="-2"/>
        </w:rPr>
        <w:t xml:space="preserve"> </w:t>
      </w:r>
      <w:r>
        <w:rPr>
          <w:color w:val="333333"/>
        </w:rPr>
        <w:t>результаты</w:t>
      </w:r>
      <w:r>
        <w:rPr>
          <w:color w:val="333333"/>
          <w:spacing w:val="-3"/>
        </w:rPr>
        <w:t xml:space="preserve"> </w:t>
      </w:r>
      <w:r>
        <w:rPr>
          <w:color w:val="333333"/>
        </w:rPr>
        <w:t>своей</w:t>
      </w:r>
      <w:r>
        <w:rPr>
          <w:color w:val="333333"/>
          <w:spacing w:val="-2"/>
        </w:rPr>
        <w:t xml:space="preserve"> </w:t>
      </w:r>
      <w:r>
        <w:rPr>
          <w:color w:val="333333"/>
        </w:rPr>
        <w:t>деятельности</w:t>
      </w:r>
      <w:r>
        <w:rPr>
          <w:color w:val="333333"/>
          <w:spacing w:val="-1"/>
        </w:rPr>
        <w:t xml:space="preserve"> </w:t>
      </w:r>
      <w:r>
        <w:rPr>
          <w:color w:val="333333"/>
        </w:rPr>
        <w:t>(в</w:t>
      </w:r>
      <w:r>
        <w:rPr>
          <w:color w:val="333333"/>
          <w:spacing w:val="-4"/>
        </w:rPr>
        <w:t xml:space="preserve"> </w:t>
      </w:r>
      <w:r>
        <w:rPr>
          <w:color w:val="333333"/>
        </w:rPr>
        <w:t>рамках изученного</w:t>
      </w:r>
      <w:r>
        <w:rPr>
          <w:color w:val="333333"/>
          <w:spacing w:val="-2"/>
        </w:rPr>
        <w:t xml:space="preserve"> </w:t>
      </w:r>
      <w:r>
        <w:rPr>
          <w:color w:val="333333"/>
        </w:rPr>
        <w:t>материала,</w:t>
      </w:r>
      <w:r>
        <w:rPr>
          <w:color w:val="333333"/>
          <w:spacing w:val="-2"/>
        </w:rPr>
        <w:t xml:space="preserve"> </w:t>
      </w:r>
      <w:r>
        <w:rPr>
          <w:color w:val="333333"/>
        </w:rPr>
        <w:t>включая</w:t>
      </w:r>
    </w:p>
    <w:p w14:paraId="2C119428" w14:textId="77777777" w:rsidR="00533F70" w:rsidRDefault="00533F70">
      <w:pPr>
        <w:sectPr w:rsidR="00533F70">
          <w:pgSz w:w="11910" w:h="16840"/>
          <w:pgMar w:top="1040" w:right="720" w:bottom="280" w:left="740" w:header="720" w:footer="720" w:gutter="0"/>
          <w:cols w:space="720"/>
        </w:sectPr>
      </w:pPr>
    </w:p>
    <w:p w14:paraId="396D933B" w14:textId="77777777" w:rsidR="00533F70" w:rsidRDefault="004F5381">
      <w:pPr>
        <w:pStyle w:val="a3"/>
        <w:spacing w:before="66"/>
        <w:ind w:right="424"/>
      </w:pPr>
      <w:r>
        <w:rPr>
          <w:color w:val="333333"/>
        </w:rPr>
        <w:lastRenderedPageBreak/>
        <w:t>проектную деятельность), в соответствии с темой и ситуацией общения, особенностями</w:t>
      </w:r>
      <w:r>
        <w:rPr>
          <w:color w:val="333333"/>
          <w:spacing w:val="-57"/>
        </w:rPr>
        <w:t xml:space="preserve"> </w:t>
      </w:r>
      <w:r>
        <w:rPr>
          <w:color w:val="333333"/>
        </w:rPr>
        <w:t>аудитории</w:t>
      </w:r>
      <w:r>
        <w:rPr>
          <w:color w:val="333333"/>
          <w:spacing w:val="-1"/>
        </w:rPr>
        <w:t xml:space="preserve"> </w:t>
      </w:r>
      <w:r>
        <w:rPr>
          <w:color w:val="333333"/>
        </w:rPr>
        <w:t>и регламентом;</w:t>
      </w:r>
    </w:p>
    <w:p w14:paraId="3BB609F6" w14:textId="77777777" w:rsidR="00533F70" w:rsidRDefault="004F5381">
      <w:pPr>
        <w:pStyle w:val="a3"/>
        <w:ind w:right="556"/>
      </w:pPr>
      <w:r>
        <w:rPr>
          <w:color w:val="333333"/>
        </w:rPr>
        <w:t>самостоятельно заполнять форму (в том числе электронную) и составлять простейший</w:t>
      </w:r>
      <w:r>
        <w:rPr>
          <w:color w:val="333333"/>
          <w:spacing w:val="-58"/>
        </w:rPr>
        <w:t xml:space="preserve"> </w:t>
      </w:r>
      <w:r>
        <w:rPr>
          <w:color w:val="333333"/>
        </w:rPr>
        <w:t>документ</w:t>
      </w:r>
      <w:r>
        <w:rPr>
          <w:color w:val="333333"/>
          <w:spacing w:val="-1"/>
        </w:rPr>
        <w:t xml:space="preserve"> </w:t>
      </w:r>
      <w:r>
        <w:rPr>
          <w:color w:val="333333"/>
        </w:rPr>
        <w:t>при</w:t>
      </w:r>
      <w:r>
        <w:rPr>
          <w:color w:val="333333"/>
          <w:spacing w:val="-1"/>
        </w:rPr>
        <w:t xml:space="preserve"> </w:t>
      </w:r>
      <w:r>
        <w:rPr>
          <w:color w:val="333333"/>
        </w:rPr>
        <w:t>получении</w:t>
      </w:r>
      <w:r>
        <w:rPr>
          <w:color w:val="333333"/>
          <w:spacing w:val="-1"/>
        </w:rPr>
        <w:t xml:space="preserve"> </w:t>
      </w:r>
      <w:r>
        <w:rPr>
          <w:color w:val="333333"/>
        </w:rPr>
        <w:t>паспорта гражданина</w:t>
      </w:r>
      <w:r>
        <w:rPr>
          <w:color w:val="333333"/>
          <w:spacing w:val="-5"/>
        </w:rPr>
        <w:t xml:space="preserve"> </w:t>
      </w:r>
      <w:r>
        <w:rPr>
          <w:color w:val="333333"/>
        </w:rPr>
        <w:t>Российской</w:t>
      </w:r>
      <w:r>
        <w:rPr>
          <w:color w:val="333333"/>
          <w:spacing w:val="-1"/>
        </w:rPr>
        <w:t xml:space="preserve"> </w:t>
      </w:r>
      <w:r>
        <w:rPr>
          <w:color w:val="333333"/>
        </w:rPr>
        <w:t>Федерации;</w:t>
      </w:r>
    </w:p>
    <w:p w14:paraId="51A8FFCD" w14:textId="77777777" w:rsidR="00533F70" w:rsidRDefault="004F5381">
      <w:pPr>
        <w:pStyle w:val="a3"/>
        <w:spacing w:before="1"/>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 национальной и религиозной принадлежности на основе национальных</w:t>
      </w:r>
      <w:r>
        <w:rPr>
          <w:color w:val="333333"/>
          <w:spacing w:val="1"/>
        </w:rPr>
        <w:t xml:space="preserve"> </w:t>
      </w:r>
      <w:r>
        <w:rPr>
          <w:color w:val="333333"/>
        </w:rPr>
        <w:t>ценностей</w:t>
      </w:r>
      <w:r>
        <w:rPr>
          <w:color w:val="333333"/>
          <w:spacing w:val="-5"/>
        </w:rPr>
        <w:t xml:space="preserve"> </w:t>
      </w:r>
      <w:r>
        <w:rPr>
          <w:color w:val="333333"/>
        </w:rPr>
        <w:t>современного</w:t>
      </w:r>
      <w:r>
        <w:rPr>
          <w:color w:val="333333"/>
          <w:spacing w:val="-4"/>
        </w:rPr>
        <w:t xml:space="preserve"> </w:t>
      </w:r>
      <w:r>
        <w:rPr>
          <w:color w:val="333333"/>
        </w:rPr>
        <w:t>российского</w:t>
      </w:r>
      <w:r>
        <w:rPr>
          <w:color w:val="333333"/>
          <w:spacing w:val="-4"/>
        </w:rPr>
        <w:t xml:space="preserve"> </w:t>
      </w:r>
      <w:r>
        <w:rPr>
          <w:color w:val="333333"/>
        </w:rPr>
        <w:t>общества:</w:t>
      </w:r>
      <w:r>
        <w:rPr>
          <w:color w:val="333333"/>
          <w:spacing w:val="-4"/>
        </w:rPr>
        <w:t xml:space="preserve"> </w:t>
      </w:r>
      <w:r>
        <w:rPr>
          <w:color w:val="333333"/>
        </w:rPr>
        <w:t>гуманистических</w:t>
      </w:r>
      <w:r>
        <w:rPr>
          <w:color w:val="333333"/>
          <w:spacing w:val="-5"/>
        </w:rPr>
        <w:t xml:space="preserve"> </w:t>
      </w:r>
      <w:r>
        <w:rPr>
          <w:color w:val="333333"/>
        </w:rPr>
        <w:t>и</w:t>
      </w:r>
      <w:r>
        <w:rPr>
          <w:color w:val="333333"/>
          <w:spacing w:val="-5"/>
        </w:rPr>
        <w:t xml:space="preserve"> </w:t>
      </w:r>
      <w:r>
        <w:rPr>
          <w:color w:val="333333"/>
        </w:rPr>
        <w:t>демократических</w:t>
      </w:r>
      <w:r>
        <w:rPr>
          <w:color w:val="333333"/>
          <w:spacing w:val="-57"/>
        </w:rPr>
        <w:t xml:space="preserve"> </w:t>
      </w:r>
      <w:r>
        <w:rPr>
          <w:color w:val="333333"/>
        </w:rPr>
        <w:t>ценностей,</w:t>
      </w:r>
      <w:r>
        <w:rPr>
          <w:color w:val="333333"/>
          <w:spacing w:val="-6"/>
        </w:rPr>
        <w:t xml:space="preserve"> </w:t>
      </w:r>
      <w:r>
        <w:rPr>
          <w:color w:val="333333"/>
        </w:rPr>
        <w:t>идей</w:t>
      </w:r>
      <w:r>
        <w:rPr>
          <w:color w:val="333333"/>
          <w:spacing w:val="-2"/>
        </w:rPr>
        <w:t xml:space="preserve"> </w:t>
      </w:r>
      <w:r>
        <w:rPr>
          <w:color w:val="333333"/>
        </w:rPr>
        <w:t>мира</w:t>
      </w:r>
      <w:r>
        <w:rPr>
          <w:color w:val="333333"/>
          <w:spacing w:val="-3"/>
        </w:rPr>
        <w:t xml:space="preserve"> </w:t>
      </w:r>
      <w:r>
        <w:rPr>
          <w:color w:val="333333"/>
        </w:rPr>
        <w:t>и</w:t>
      </w:r>
      <w:r>
        <w:rPr>
          <w:color w:val="333333"/>
          <w:spacing w:val="-4"/>
        </w:rPr>
        <w:t xml:space="preserve"> </w:t>
      </w:r>
      <w:r>
        <w:rPr>
          <w:color w:val="333333"/>
        </w:rPr>
        <w:t>взаимопонимания</w:t>
      </w:r>
      <w:r>
        <w:rPr>
          <w:color w:val="333333"/>
          <w:spacing w:val="-2"/>
        </w:rPr>
        <w:t xml:space="preserve"> </w:t>
      </w:r>
      <w:r>
        <w:rPr>
          <w:color w:val="333333"/>
        </w:rPr>
        <w:t>между</w:t>
      </w:r>
      <w:r>
        <w:rPr>
          <w:color w:val="333333"/>
          <w:spacing w:val="-7"/>
        </w:rPr>
        <w:t xml:space="preserve"> </w:t>
      </w:r>
      <w:r>
        <w:rPr>
          <w:color w:val="333333"/>
        </w:rPr>
        <w:t>народами,</w:t>
      </w:r>
      <w:r>
        <w:rPr>
          <w:color w:val="333333"/>
          <w:spacing w:val="2"/>
        </w:rPr>
        <w:t xml:space="preserve"> </w:t>
      </w:r>
      <w:r>
        <w:rPr>
          <w:color w:val="333333"/>
        </w:rPr>
        <w:t>людьми</w:t>
      </w:r>
      <w:r>
        <w:rPr>
          <w:color w:val="333333"/>
          <w:spacing w:val="-3"/>
        </w:rPr>
        <w:t xml:space="preserve"> </w:t>
      </w:r>
      <w:r>
        <w:rPr>
          <w:color w:val="333333"/>
        </w:rPr>
        <w:t>разных</w:t>
      </w:r>
      <w:r>
        <w:rPr>
          <w:color w:val="333333"/>
          <w:spacing w:val="-3"/>
        </w:rPr>
        <w:t xml:space="preserve"> </w:t>
      </w:r>
      <w:r>
        <w:rPr>
          <w:color w:val="333333"/>
        </w:rPr>
        <w:t>культур.</w:t>
      </w:r>
    </w:p>
    <w:p w14:paraId="5B6A48B7" w14:textId="77777777" w:rsidR="00533F70" w:rsidRDefault="004F5381" w:rsidP="009B59A7">
      <w:pPr>
        <w:pStyle w:val="a5"/>
        <w:tabs>
          <w:tab w:val="left" w:pos="1863"/>
        </w:tabs>
        <w:ind w:left="1862"/>
        <w:rPr>
          <w:sz w:val="24"/>
        </w:rPr>
      </w:pPr>
      <w:r>
        <w:rPr>
          <w:color w:val="333333"/>
          <w:sz w:val="24"/>
        </w:rPr>
        <w:t>Основы</w:t>
      </w:r>
      <w:r>
        <w:rPr>
          <w:color w:val="333333"/>
          <w:spacing w:val="-4"/>
          <w:sz w:val="24"/>
        </w:rPr>
        <w:t xml:space="preserve"> </w:t>
      </w:r>
      <w:r>
        <w:rPr>
          <w:color w:val="333333"/>
          <w:sz w:val="24"/>
        </w:rPr>
        <w:t>российского</w:t>
      </w:r>
      <w:r>
        <w:rPr>
          <w:color w:val="333333"/>
          <w:spacing w:val="-2"/>
          <w:sz w:val="24"/>
        </w:rPr>
        <w:t xml:space="preserve"> </w:t>
      </w:r>
      <w:r>
        <w:rPr>
          <w:color w:val="333333"/>
          <w:sz w:val="24"/>
        </w:rPr>
        <w:t>права:</w:t>
      </w:r>
    </w:p>
    <w:p w14:paraId="17748E3E" w14:textId="77777777" w:rsidR="00533F70" w:rsidRDefault="004F5381">
      <w:pPr>
        <w:pStyle w:val="a3"/>
        <w:ind w:right="210"/>
      </w:pPr>
      <w:r>
        <w:rPr>
          <w:color w:val="333333"/>
        </w:rPr>
        <w:t>осваивать и применять знания о Конституции Российской Федерации, других</w:t>
      </w:r>
      <w:r>
        <w:rPr>
          <w:color w:val="333333"/>
          <w:spacing w:val="1"/>
        </w:rPr>
        <w:t xml:space="preserve"> </w:t>
      </w:r>
      <w:r>
        <w:rPr>
          <w:color w:val="333333"/>
        </w:rPr>
        <w:t>нормативных</w:t>
      </w:r>
      <w:r>
        <w:rPr>
          <w:color w:val="333333"/>
          <w:spacing w:val="-2"/>
        </w:rPr>
        <w:t xml:space="preserve"> </w:t>
      </w:r>
      <w:r>
        <w:rPr>
          <w:color w:val="333333"/>
        </w:rPr>
        <w:t>правовых</w:t>
      </w:r>
      <w:r>
        <w:rPr>
          <w:color w:val="333333"/>
          <w:spacing w:val="-3"/>
        </w:rPr>
        <w:t xml:space="preserve"> </w:t>
      </w:r>
      <w:r>
        <w:rPr>
          <w:color w:val="333333"/>
        </w:rPr>
        <w:t>актах,</w:t>
      </w:r>
      <w:r>
        <w:rPr>
          <w:color w:val="333333"/>
          <w:spacing w:val="-3"/>
        </w:rPr>
        <w:t xml:space="preserve"> </w:t>
      </w:r>
      <w:r>
        <w:rPr>
          <w:color w:val="333333"/>
        </w:rPr>
        <w:t>содержании</w:t>
      </w:r>
      <w:r>
        <w:rPr>
          <w:color w:val="333333"/>
          <w:spacing w:val="-5"/>
        </w:rPr>
        <w:t xml:space="preserve"> </w:t>
      </w:r>
      <w:r>
        <w:rPr>
          <w:color w:val="333333"/>
        </w:rPr>
        <w:t>и</w:t>
      </w:r>
      <w:r>
        <w:rPr>
          <w:color w:val="333333"/>
          <w:spacing w:val="-3"/>
        </w:rPr>
        <w:t xml:space="preserve"> </w:t>
      </w:r>
      <w:r>
        <w:rPr>
          <w:color w:val="333333"/>
        </w:rPr>
        <w:t>значении</w:t>
      </w:r>
      <w:r>
        <w:rPr>
          <w:color w:val="333333"/>
          <w:spacing w:val="-3"/>
        </w:rPr>
        <w:t xml:space="preserve"> </w:t>
      </w:r>
      <w:r>
        <w:rPr>
          <w:color w:val="333333"/>
        </w:rPr>
        <w:t>правовых</w:t>
      </w:r>
      <w:r>
        <w:rPr>
          <w:color w:val="333333"/>
          <w:spacing w:val="-2"/>
        </w:rPr>
        <w:t xml:space="preserve"> </w:t>
      </w:r>
      <w:r>
        <w:rPr>
          <w:color w:val="333333"/>
        </w:rPr>
        <w:t>норм,</w:t>
      </w:r>
      <w:r>
        <w:rPr>
          <w:color w:val="333333"/>
          <w:spacing w:val="-6"/>
        </w:rPr>
        <w:t xml:space="preserve"> </w:t>
      </w:r>
      <w:r>
        <w:rPr>
          <w:color w:val="333333"/>
        </w:rPr>
        <w:t>об</w:t>
      </w:r>
      <w:r>
        <w:rPr>
          <w:color w:val="333333"/>
          <w:spacing w:val="-3"/>
        </w:rPr>
        <w:t xml:space="preserve"> </w:t>
      </w:r>
      <w:r>
        <w:rPr>
          <w:color w:val="333333"/>
        </w:rPr>
        <w:t>отраслях</w:t>
      </w:r>
      <w:r>
        <w:rPr>
          <w:color w:val="333333"/>
          <w:spacing w:val="-1"/>
        </w:rPr>
        <w:t xml:space="preserve"> </w:t>
      </w:r>
      <w:r>
        <w:rPr>
          <w:color w:val="333333"/>
        </w:rPr>
        <w:t>права,</w:t>
      </w:r>
      <w:r>
        <w:rPr>
          <w:color w:val="333333"/>
          <w:spacing w:val="-57"/>
        </w:rPr>
        <w:t xml:space="preserve"> </w:t>
      </w:r>
      <w:r>
        <w:rPr>
          <w:color w:val="333333"/>
        </w:rPr>
        <w:t>о правовых нормах, регулирующих типичные для несовершеннолетнего и членов его</w:t>
      </w:r>
      <w:r>
        <w:rPr>
          <w:color w:val="333333"/>
          <w:spacing w:val="1"/>
        </w:rPr>
        <w:t xml:space="preserve"> </w:t>
      </w:r>
      <w:r>
        <w:rPr>
          <w:color w:val="333333"/>
        </w:rPr>
        <w:t>семьи</w:t>
      </w:r>
      <w:r>
        <w:rPr>
          <w:color w:val="333333"/>
          <w:spacing w:val="-1"/>
        </w:rPr>
        <w:t xml:space="preserve"> </w:t>
      </w:r>
      <w:r>
        <w:rPr>
          <w:color w:val="333333"/>
        </w:rPr>
        <w:t>общественные</w:t>
      </w:r>
      <w:r>
        <w:rPr>
          <w:color w:val="333333"/>
          <w:spacing w:val="-2"/>
        </w:rPr>
        <w:t xml:space="preserve"> </w:t>
      </w:r>
      <w:r>
        <w:rPr>
          <w:color w:val="333333"/>
        </w:rPr>
        <w:t>отношения</w:t>
      </w:r>
      <w:r>
        <w:rPr>
          <w:color w:val="333333"/>
          <w:spacing w:val="-1"/>
        </w:rPr>
        <w:t xml:space="preserve"> </w:t>
      </w:r>
      <w:r>
        <w:rPr>
          <w:color w:val="333333"/>
        </w:rPr>
        <w:t>(в</w:t>
      </w:r>
      <w:r>
        <w:rPr>
          <w:color w:val="333333"/>
          <w:spacing w:val="-2"/>
        </w:rPr>
        <w:t xml:space="preserve"> </w:t>
      </w:r>
      <w:r>
        <w:rPr>
          <w:color w:val="333333"/>
        </w:rPr>
        <w:t>гражданском,</w:t>
      </w:r>
      <w:r>
        <w:rPr>
          <w:color w:val="333333"/>
          <w:spacing w:val="-1"/>
        </w:rPr>
        <w:t xml:space="preserve"> </w:t>
      </w:r>
      <w:r>
        <w:rPr>
          <w:color w:val="333333"/>
        </w:rPr>
        <w:t>трудовом</w:t>
      </w:r>
      <w:r>
        <w:rPr>
          <w:color w:val="333333"/>
          <w:spacing w:val="-1"/>
        </w:rPr>
        <w:t xml:space="preserve"> </w:t>
      </w:r>
      <w:r>
        <w:rPr>
          <w:color w:val="333333"/>
        </w:rPr>
        <w:t>и</w:t>
      </w:r>
      <w:r>
        <w:rPr>
          <w:color w:val="333333"/>
          <w:spacing w:val="-1"/>
        </w:rPr>
        <w:t xml:space="preserve"> </w:t>
      </w:r>
      <w:r>
        <w:rPr>
          <w:color w:val="333333"/>
        </w:rPr>
        <w:t>семейном,</w:t>
      </w:r>
    </w:p>
    <w:p w14:paraId="6D819A5E" w14:textId="77777777" w:rsidR="00533F70" w:rsidRDefault="004F5381">
      <w:pPr>
        <w:pStyle w:val="a3"/>
        <w:ind w:right="115"/>
      </w:pPr>
      <w:r>
        <w:rPr>
          <w:color w:val="333333"/>
        </w:rPr>
        <w:t>административном, уголовном праве); о защите прав несовершеннолетних, о юридической</w:t>
      </w:r>
      <w:r>
        <w:rPr>
          <w:color w:val="333333"/>
          <w:spacing w:val="-58"/>
        </w:rPr>
        <w:t xml:space="preserve"> </w:t>
      </w:r>
      <w:r>
        <w:rPr>
          <w:color w:val="333333"/>
        </w:rPr>
        <w:t>ответственности (гражданско-правовой, дисциплинарной, административной, уголовной),</w:t>
      </w:r>
      <w:r>
        <w:rPr>
          <w:color w:val="333333"/>
          <w:spacing w:val="1"/>
        </w:rPr>
        <w:t xml:space="preserve"> </w:t>
      </w:r>
      <w:r>
        <w:rPr>
          <w:color w:val="333333"/>
        </w:rPr>
        <w:t>о правоохранительных органах, об обеспечении безопасности личности, общества и</w:t>
      </w:r>
      <w:r>
        <w:rPr>
          <w:color w:val="333333"/>
          <w:spacing w:val="1"/>
        </w:rPr>
        <w:t xml:space="preserve"> </w:t>
      </w:r>
      <w:r>
        <w:rPr>
          <w:color w:val="333333"/>
        </w:rPr>
        <w:t>государства,</w:t>
      </w:r>
      <w:r>
        <w:rPr>
          <w:color w:val="333333"/>
          <w:spacing w:val="1"/>
        </w:rPr>
        <w:t xml:space="preserve"> </w:t>
      </w:r>
      <w:r>
        <w:rPr>
          <w:color w:val="333333"/>
        </w:rPr>
        <w:t>в</w:t>
      </w:r>
      <w:r>
        <w:rPr>
          <w:color w:val="333333"/>
          <w:spacing w:val="-1"/>
        </w:rPr>
        <w:t xml:space="preserve"> </w:t>
      </w:r>
      <w:r>
        <w:rPr>
          <w:color w:val="333333"/>
        </w:rPr>
        <w:t>том числе</w:t>
      </w:r>
      <w:r>
        <w:rPr>
          <w:color w:val="333333"/>
          <w:spacing w:val="-1"/>
        </w:rPr>
        <w:t xml:space="preserve"> </w:t>
      </w:r>
      <w:r>
        <w:rPr>
          <w:color w:val="333333"/>
        </w:rPr>
        <w:t>от</w:t>
      </w:r>
      <w:r>
        <w:rPr>
          <w:color w:val="333333"/>
          <w:spacing w:val="-1"/>
        </w:rPr>
        <w:t xml:space="preserve"> </w:t>
      </w:r>
      <w:r>
        <w:rPr>
          <w:color w:val="333333"/>
        </w:rPr>
        <w:t>терроризма</w:t>
      </w:r>
      <w:r>
        <w:rPr>
          <w:color w:val="333333"/>
          <w:spacing w:val="-1"/>
        </w:rPr>
        <w:t xml:space="preserve"> </w:t>
      </w:r>
      <w:r>
        <w:rPr>
          <w:color w:val="333333"/>
        </w:rPr>
        <w:t>и экстремизма;</w:t>
      </w:r>
    </w:p>
    <w:p w14:paraId="200BEAAE" w14:textId="77777777" w:rsidR="00533F70" w:rsidRDefault="004F5381">
      <w:pPr>
        <w:pStyle w:val="a3"/>
      </w:pPr>
      <w:r>
        <w:rPr>
          <w:color w:val="333333"/>
        </w:rPr>
        <w:t>характеризовать</w:t>
      </w:r>
      <w:r>
        <w:rPr>
          <w:color w:val="333333"/>
          <w:spacing w:val="-3"/>
        </w:rPr>
        <w:t xml:space="preserve"> </w:t>
      </w:r>
      <w:r>
        <w:rPr>
          <w:color w:val="333333"/>
        </w:rPr>
        <w:t>роль</w:t>
      </w:r>
      <w:r>
        <w:rPr>
          <w:color w:val="333333"/>
          <w:spacing w:val="-4"/>
        </w:rPr>
        <w:t xml:space="preserve"> </w:t>
      </w:r>
      <w:r>
        <w:rPr>
          <w:color w:val="333333"/>
        </w:rPr>
        <w:t>Конституции</w:t>
      </w:r>
      <w:r>
        <w:rPr>
          <w:color w:val="333333"/>
          <w:spacing w:val="-3"/>
        </w:rPr>
        <w:t xml:space="preserve"> </w:t>
      </w:r>
      <w:r>
        <w:rPr>
          <w:color w:val="333333"/>
        </w:rPr>
        <w:t>Российской</w:t>
      </w:r>
      <w:r>
        <w:rPr>
          <w:color w:val="333333"/>
          <w:spacing w:val="-6"/>
        </w:rPr>
        <w:t xml:space="preserve"> </w:t>
      </w:r>
      <w:r>
        <w:rPr>
          <w:color w:val="333333"/>
        </w:rPr>
        <w:t>Федерации</w:t>
      </w:r>
      <w:r>
        <w:rPr>
          <w:color w:val="333333"/>
          <w:spacing w:val="-3"/>
        </w:rPr>
        <w:t xml:space="preserve"> </w:t>
      </w:r>
      <w:r>
        <w:rPr>
          <w:color w:val="333333"/>
        </w:rPr>
        <w:t>в</w:t>
      </w:r>
      <w:r>
        <w:rPr>
          <w:color w:val="333333"/>
          <w:spacing w:val="-5"/>
        </w:rPr>
        <w:t xml:space="preserve"> </w:t>
      </w:r>
      <w:r>
        <w:rPr>
          <w:color w:val="333333"/>
        </w:rPr>
        <w:t>системе</w:t>
      </w:r>
      <w:r>
        <w:rPr>
          <w:color w:val="333333"/>
          <w:spacing w:val="-4"/>
        </w:rPr>
        <w:t xml:space="preserve"> </w:t>
      </w:r>
      <w:r>
        <w:rPr>
          <w:color w:val="333333"/>
        </w:rPr>
        <w:t>российского</w:t>
      </w:r>
      <w:r>
        <w:rPr>
          <w:color w:val="333333"/>
          <w:spacing w:val="-4"/>
        </w:rPr>
        <w:t xml:space="preserve"> </w:t>
      </w:r>
      <w:r>
        <w:rPr>
          <w:color w:val="333333"/>
        </w:rPr>
        <w:t>права;</w:t>
      </w:r>
      <w:r>
        <w:rPr>
          <w:color w:val="333333"/>
          <w:spacing w:val="-57"/>
        </w:rPr>
        <w:t xml:space="preserve"> </w:t>
      </w:r>
      <w:r>
        <w:rPr>
          <w:color w:val="333333"/>
        </w:rPr>
        <w:t>правоохранительных органов в защите правопорядка, обеспечении социальной</w:t>
      </w:r>
      <w:r>
        <w:rPr>
          <w:color w:val="333333"/>
          <w:spacing w:val="1"/>
        </w:rPr>
        <w:t xml:space="preserve"> </w:t>
      </w:r>
      <w:r>
        <w:rPr>
          <w:color w:val="333333"/>
        </w:rPr>
        <w:t>стабильности и справедливости; гражданско-правовые отношения, сущность семейных</w:t>
      </w:r>
      <w:r>
        <w:rPr>
          <w:color w:val="333333"/>
          <w:spacing w:val="1"/>
        </w:rPr>
        <w:t xml:space="preserve"> </w:t>
      </w:r>
      <w:r>
        <w:rPr>
          <w:color w:val="333333"/>
        </w:rPr>
        <w:t>правоотношений; способы защиты интересов и прав детей, оставшихся без попечения</w:t>
      </w:r>
      <w:r>
        <w:rPr>
          <w:color w:val="333333"/>
          <w:spacing w:val="1"/>
        </w:rPr>
        <w:t xml:space="preserve"> </w:t>
      </w:r>
      <w:r>
        <w:rPr>
          <w:color w:val="333333"/>
        </w:rPr>
        <w:t>родителей;</w:t>
      </w:r>
    </w:p>
    <w:p w14:paraId="0436E9A9" w14:textId="77777777" w:rsidR="00533F70" w:rsidRDefault="004F5381">
      <w:pPr>
        <w:pStyle w:val="a3"/>
        <w:spacing w:before="1"/>
        <w:ind w:right="900"/>
      </w:pPr>
      <w:r>
        <w:rPr>
          <w:color w:val="333333"/>
        </w:rPr>
        <w:t>содержание трудового договора, виды правонарушений и виды наказаний;</w:t>
      </w:r>
      <w:r>
        <w:rPr>
          <w:color w:val="333333"/>
          <w:spacing w:val="1"/>
        </w:rPr>
        <w:t xml:space="preserve"> </w:t>
      </w:r>
      <w:r>
        <w:rPr>
          <w:color w:val="333333"/>
        </w:rPr>
        <w:t>приводить примеры законов и подзаконных актов и моделировать ситуации,</w:t>
      </w:r>
      <w:r>
        <w:rPr>
          <w:color w:val="333333"/>
          <w:spacing w:val="1"/>
        </w:rPr>
        <w:t xml:space="preserve"> </w:t>
      </w:r>
      <w:r>
        <w:rPr>
          <w:color w:val="333333"/>
        </w:rPr>
        <w:t>регулируемые нормами гражданского, трудового, семейного, административного и</w:t>
      </w:r>
      <w:r>
        <w:rPr>
          <w:color w:val="333333"/>
          <w:spacing w:val="-57"/>
        </w:rPr>
        <w:t xml:space="preserve"> </w:t>
      </w:r>
      <w:r>
        <w:rPr>
          <w:color w:val="333333"/>
        </w:rPr>
        <w:t>уголовного права, в том числе связанные с применением санкций за совершённые</w:t>
      </w:r>
      <w:r>
        <w:rPr>
          <w:color w:val="333333"/>
          <w:spacing w:val="1"/>
        </w:rPr>
        <w:t xml:space="preserve"> </w:t>
      </w:r>
      <w:r>
        <w:rPr>
          <w:color w:val="333333"/>
        </w:rPr>
        <w:t>правонарушения;</w:t>
      </w:r>
    </w:p>
    <w:p w14:paraId="49AEA0B5" w14:textId="77777777" w:rsidR="00533F70" w:rsidRDefault="004F5381">
      <w:pPr>
        <w:pStyle w:val="a3"/>
        <w:ind w:right="958"/>
      </w:pPr>
      <w:r>
        <w:rPr>
          <w:color w:val="333333"/>
        </w:rPr>
        <w:t>классифицировать по разным признакам виды нормативных правовых актов, виды</w:t>
      </w:r>
      <w:r>
        <w:rPr>
          <w:color w:val="333333"/>
          <w:spacing w:val="-58"/>
        </w:rPr>
        <w:t xml:space="preserve"> </w:t>
      </w:r>
      <w:r>
        <w:rPr>
          <w:color w:val="333333"/>
        </w:rPr>
        <w:t>правонарушений и юридической ответственности по отраслям права (в том числе</w:t>
      </w:r>
      <w:r>
        <w:rPr>
          <w:color w:val="333333"/>
          <w:spacing w:val="1"/>
        </w:rPr>
        <w:t xml:space="preserve"> </w:t>
      </w:r>
      <w:r>
        <w:rPr>
          <w:color w:val="333333"/>
        </w:rPr>
        <w:t>устанавливать существенный признак</w:t>
      </w:r>
      <w:r>
        <w:rPr>
          <w:color w:val="333333"/>
          <w:spacing w:val="-1"/>
        </w:rPr>
        <w:t xml:space="preserve"> </w:t>
      </w:r>
      <w:r>
        <w:rPr>
          <w:color w:val="333333"/>
        </w:rPr>
        <w:t>классификации);</w:t>
      </w:r>
    </w:p>
    <w:p w14:paraId="4B580EF4" w14:textId="77777777" w:rsidR="00533F70" w:rsidRDefault="004F5381">
      <w:pPr>
        <w:pStyle w:val="a3"/>
        <w:ind w:right="457"/>
      </w:pPr>
      <w:r>
        <w:rPr>
          <w:color w:val="333333"/>
        </w:rPr>
        <w:t>сравнивать (в том числе устанавливать основания для сравнения) сферы регулирования</w:t>
      </w:r>
      <w:r>
        <w:rPr>
          <w:color w:val="333333"/>
          <w:spacing w:val="-57"/>
        </w:rPr>
        <w:t xml:space="preserve"> </w:t>
      </w:r>
      <w:r>
        <w:rPr>
          <w:color w:val="333333"/>
        </w:rPr>
        <w:t>различных отраслей права (гражданского, трудового, семейного, административного и</w:t>
      </w:r>
      <w:r>
        <w:rPr>
          <w:color w:val="333333"/>
          <w:spacing w:val="1"/>
        </w:rPr>
        <w:t xml:space="preserve"> </w:t>
      </w:r>
      <w:r>
        <w:rPr>
          <w:color w:val="333333"/>
        </w:rPr>
        <w:t>уголовного), права и обязанности работника и работодателя, имущественные и личные</w:t>
      </w:r>
      <w:r>
        <w:rPr>
          <w:color w:val="333333"/>
          <w:spacing w:val="-57"/>
        </w:rPr>
        <w:t xml:space="preserve"> </w:t>
      </w:r>
      <w:r>
        <w:rPr>
          <w:color w:val="333333"/>
        </w:rPr>
        <w:t>неимущественные</w:t>
      </w:r>
      <w:r>
        <w:rPr>
          <w:color w:val="333333"/>
          <w:spacing w:val="-3"/>
        </w:rPr>
        <w:t xml:space="preserve"> </w:t>
      </w:r>
      <w:r>
        <w:rPr>
          <w:color w:val="333333"/>
        </w:rPr>
        <w:t>отношения;</w:t>
      </w:r>
    </w:p>
    <w:p w14:paraId="0C428042" w14:textId="77777777" w:rsidR="00533F70" w:rsidRDefault="004F5381">
      <w:pPr>
        <w:pStyle w:val="a3"/>
        <w:ind w:right="161"/>
      </w:pPr>
      <w:r>
        <w:rPr>
          <w:color w:val="333333"/>
        </w:rPr>
        <w:t>устанавливать</w:t>
      </w:r>
      <w:r>
        <w:rPr>
          <w:color w:val="333333"/>
          <w:spacing w:val="-2"/>
        </w:rPr>
        <w:t xml:space="preserve"> </w:t>
      </w:r>
      <w:r>
        <w:rPr>
          <w:color w:val="333333"/>
        </w:rPr>
        <w:t>и</w:t>
      </w:r>
      <w:r>
        <w:rPr>
          <w:color w:val="333333"/>
          <w:spacing w:val="-3"/>
        </w:rPr>
        <w:t xml:space="preserve"> </w:t>
      </w:r>
      <w:r>
        <w:rPr>
          <w:color w:val="333333"/>
        </w:rPr>
        <w:t>объяснять</w:t>
      </w:r>
      <w:r>
        <w:rPr>
          <w:color w:val="333333"/>
          <w:spacing w:val="-2"/>
        </w:rPr>
        <w:t xml:space="preserve"> </w:t>
      </w:r>
      <w:r>
        <w:rPr>
          <w:color w:val="333333"/>
        </w:rPr>
        <w:t>взаимосвязи</w:t>
      </w:r>
      <w:r>
        <w:rPr>
          <w:color w:val="333333"/>
          <w:spacing w:val="-5"/>
        </w:rPr>
        <w:t xml:space="preserve"> </w:t>
      </w:r>
      <w:r>
        <w:rPr>
          <w:color w:val="333333"/>
        </w:rPr>
        <w:t>прав</w:t>
      </w:r>
      <w:r>
        <w:rPr>
          <w:color w:val="333333"/>
          <w:spacing w:val="-4"/>
        </w:rPr>
        <w:t xml:space="preserve"> </w:t>
      </w:r>
      <w:r>
        <w:rPr>
          <w:color w:val="333333"/>
        </w:rPr>
        <w:t>и</w:t>
      </w:r>
      <w:r>
        <w:rPr>
          <w:color w:val="333333"/>
          <w:spacing w:val="-3"/>
        </w:rPr>
        <w:t xml:space="preserve"> </w:t>
      </w:r>
      <w:r>
        <w:rPr>
          <w:color w:val="333333"/>
        </w:rPr>
        <w:t>обязанностей</w:t>
      </w:r>
      <w:r>
        <w:rPr>
          <w:color w:val="333333"/>
          <w:spacing w:val="-2"/>
        </w:rPr>
        <w:t xml:space="preserve"> </w:t>
      </w:r>
      <w:r>
        <w:rPr>
          <w:color w:val="333333"/>
        </w:rPr>
        <w:t>работника</w:t>
      </w:r>
      <w:r>
        <w:rPr>
          <w:color w:val="333333"/>
          <w:spacing w:val="-4"/>
        </w:rPr>
        <w:t xml:space="preserve"> </w:t>
      </w:r>
      <w:r>
        <w:rPr>
          <w:color w:val="333333"/>
        </w:rPr>
        <w:t>и</w:t>
      </w:r>
      <w:r>
        <w:rPr>
          <w:color w:val="333333"/>
          <w:spacing w:val="-3"/>
        </w:rPr>
        <w:t xml:space="preserve"> </w:t>
      </w:r>
      <w:r>
        <w:rPr>
          <w:color w:val="333333"/>
        </w:rPr>
        <w:t>работодателя,</w:t>
      </w:r>
      <w:r>
        <w:rPr>
          <w:color w:val="333333"/>
          <w:spacing w:val="-57"/>
        </w:rPr>
        <w:t xml:space="preserve"> </w:t>
      </w:r>
      <w:r>
        <w:rPr>
          <w:color w:val="333333"/>
        </w:rPr>
        <w:t>прав и обязанностей членов семьи, традиционных российских ценностей и личных</w:t>
      </w:r>
      <w:r>
        <w:rPr>
          <w:color w:val="333333"/>
          <w:spacing w:val="1"/>
        </w:rPr>
        <w:t xml:space="preserve"> </w:t>
      </w:r>
      <w:r>
        <w:rPr>
          <w:color w:val="333333"/>
        </w:rPr>
        <w:t>неимущественных отношений в</w:t>
      </w:r>
      <w:r>
        <w:rPr>
          <w:color w:val="333333"/>
          <w:spacing w:val="-1"/>
        </w:rPr>
        <w:t xml:space="preserve"> </w:t>
      </w:r>
      <w:r>
        <w:rPr>
          <w:color w:val="333333"/>
        </w:rPr>
        <w:t>семье;</w:t>
      </w:r>
    </w:p>
    <w:p w14:paraId="6E3F20BE" w14:textId="77777777" w:rsidR="00533F70" w:rsidRDefault="004F5381">
      <w:pPr>
        <w:pStyle w:val="a3"/>
        <w:ind w:right="714"/>
      </w:pPr>
      <w:r>
        <w:rPr>
          <w:color w:val="333333"/>
        </w:rPr>
        <w:t>использовать полученные знания об отраслях права в решении учебных задач для</w:t>
      </w:r>
      <w:r>
        <w:rPr>
          <w:color w:val="333333"/>
          <w:spacing w:val="1"/>
        </w:rPr>
        <w:t xml:space="preserve"> </w:t>
      </w:r>
      <w:r>
        <w:rPr>
          <w:color w:val="333333"/>
        </w:rPr>
        <w:t>объяснения взаимосвязи гражданской правоспособности и дееспособности, значения</w:t>
      </w:r>
      <w:r>
        <w:rPr>
          <w:color w:val="333333"/>
          <w:spacing w:val="-58"/>
        </w:rPr>
        <w:t xml:space="preserve"> </w:t>
      </w:r>
      <w:r>
        <w:rPr>
          <w:color w:val="333333"/>
        </w:rPr>
        <w:t>семьи в жизни человека, общества и государства, социальной опасности и</w:t>
      </w:r>
      <w:r>
        <w:rPr>
          <w:color w:val="333333"/>
          <w:spacing w:val="1"/>
        </w:rPr>
        <w:t xml:space="preserve"> </w:t>
      </w:r>
      <w:r>
        <w:rPr>
          <w:color w:val="333333"/>
        </w:rPr>
        <w:t>неприемлемости уголовных и административных правонарушений, экстремизма,</w:t>
      </w:r>
      <w:r>
        <w:rPr>
          <w:color w:val="333333"/>
          <w:spacing w:val="1"/>
        </w:rPr>
        <w:t xml:space="preserve"> </w:t>
      </w:r>
      <w:r>
        <w:rPr>
          <w:color w:val="333333"/>
        </w:rPr>
        <w:t>терроризма,</w:t>
      </w:r>
      <w:r>
        <w:rPr>
          <w:color w:val="333333"/>
          <w:spacing w:val="-1"/>
        </w:rPr>
        <w:t xml:space="preserve"> </w:t>
      </w:r>
      <w:r>
        <w:rPr>
          <w:color w:val="333333"/>
        </w:rPr>
        <w:t>коррупции</w:t>
      </w:r>
      <w:r>
        <w:rPr>
          <w:color w:val="333333"/>
          <w:spacing w:val="-2"/>
        </w:rPr>
        <w:t xml:space="preserve"> </w:t>
      </w:r>
      <w:r>
        <w:rPr>
          <w:color w:val="333333"/>
        </w:rPr>
        <w:t>и</w:t>
      </w:r>
      <w:r>
        <w:rPr>
          <w:color w:val="333333"/>
          <w:spacing w:val="2"/>
        </w:rPr>
        <w:t xml:space="preserve"> </w:t>
      </w:r>
      <w:r>
        <w:rPr>
          <w:color w:val="333333"/>
        </w:rPr>
        <w:t>необходимости</w:t>
      </w:r>
      <w:r>
        <w:rPr>
          <w:color w:val="333333"/>
          <w:spacing w:val="-1"/>
        </w:rPr>
        <w:t xml:space="preserve"> </w:t>
      </w:r>
      <w:r>
        <w:rPr>
          <w:color w:val="333333"/>
        </w:rPr>
        <w:t>противостоять им;</w:t>
      </w:r>
    </w:p>
    <w:p w14:paraId="06D7FEC8" w14:textId="77777777" w:rsidR="00533F70" w:rsidRDefault="004F5381">
      <w:pPr>
        <w:pStyle w:val="a3"/>
        <w:spacing w:before="1"/>
      </w:pPr>
      <w:r>
        <w:rPr>
          <w:color w:val="333333"/>
        </w:rPr>
        <w:t>определять</w:t>
      </w:r>
      <w:r>
        <w:rPr>
          <w:color w:val="333333"/>
          <w:spacing w:val="-3"/>
        </w:rPr>
        <w:t xml:space="preserve"> </w:t>
      </w:r>
      <w:r>
        <w:rPr>
          <w:color w:val="333333"/>
        </w:rPr>
        <w:t>и</w:t>
      </w:r>
      <w:r>
        <w:rPr>
          <w:color w:val="333333"/>
          <w:spacing w:val="-3"/>
        </w:rPr>
        <w:t xml:space="preserve"> </w:t>
      </w:r>
      <w:r>
        <w:rPr>
          <w:color w:val="333333"/>
        </w:rPr>
        <w:t>аргументировать</w:t>
      </w:r>
      <w:r>
        <w:rPr>
          <w:color w:val="333333"/>
          <w:spacing w:val="-2"/>
        </w:rPr>
        <w:t xml:space="preserve"> </w:t>
      </w:r>
      <w:r>
        <w:rPr>
          <w:color w:val="333333"/>
        </w:rPr>
        <w:t>своё</w:t>
      </w:r>
      <w:r>
        <w:rPr>
          <w:color w:val="333333"/>
          <w:spacing w:val="-5"/>
        </w:rPr>
        <w:t xml:space="preserve"> </w:t>
      </w:r>
      <w:r>
        <w:rPr>
          <w:color w:val="333333"/>
        </w:rPr>
        <w:t>отношение</w:t>
      </w:r>
      <w:r>
        <w:rPr>
          <w:color w:val="333333"/>
          <w:spacing w:val="-4"/>
        </w:rPr>
        <w:t xml:space="preserve"> </w:t>
      </w:r>
      <w:r>
        <w:rPr>
          <w:color w:val="333333"/>
        </w:rPr>
        <w:t>к</w:t>
      </w:r>
      <w:r>
        <w:rPr>
          <w:color w:val="333333"/>
          <w:spacing w:val="-3"/>
        </w:rPr>
        <w:t xml:space="preserve"> </w:t>
      </w:r>
      <w:r>
        <w:rPr>
          <w:color w:val="333333"/>
        </w:rPr>
        <w:t>защите</w:t>
      </w:r>
      <w:r>
        <w:rPr>
          <w:color w:val="333333"/>
          <w:spacing w:val="-3"/>
        </w:rPr>
        <w:t xml:space="preserve"> </w:t>
      </w:r>
      <w:r>
        <w:rPr>
          <w:color w:val="333333"/>
        </w:rPr>
        <w:t>прав</w:t>
      </w:r>
      <w:r>
        <w:rPr>
          <w:color w:val="333333"/>
          <w:spacing w:val="-2"/>
        </w:rPr>
        <w:t xml:space="preserve"> </w:t>
      </w:r>
      <w:r>
        <w:rPr>
          <w:color w:val="333333"/>
        </w:rPr>
        <w:t>участников</w:t>
      </w:r>
      <w:r>
        <w:rPr>
          <w:color w:val="333333"/>
          <w:spacing w:val="-3"/>
        </w:rPr>
        <w:t xml:space="preserve"> </w:t>
      </w:r>
      <w:r>
        <w:rPr>
          <w:color w:val="333333"/>
        </w:rPr>
        <w:t>трудовых</w:t>
      </w:r>
      <w:r>
        <w:rPr>
          <w:color w:val="333333"/>
          <w:spacing w:val="-57"/>
        </w:rPr>
        <w:t xml:space="preserve"> </w:t>
      </w:r>
      <w:r>
        <w:rPr>
          <w:color w:val="333333"/>
        </w:rPr>
        <w:t>отношений</w:t>
      </w:r>
      <w:r>
        <w:rPr>
          <w:color w:val="333333"/>
          <w:spacing w:val="-2"/>
        </w:rPr>
        <w:t xml:space="preserve"> </w:t>
      </w:r>
      <w:r>
        <w:rPr>
          <w:color w:val="333333"/>
        </w:rPr>
        <w:t>с</w:t>
      </w:r>
      <w:r>
        <w:rPr>
          <w:color w:val="333333"/>
          <w:spacing w:val="-2"/>
        </w:rPr>
        <w:t xml:space="preserve"> </w:t>
      </w:r>
      <w:r>
        <w:rPr>
          <w:color w:val="333333"/>
        </w:rPr>
        <w:t>опорой</w:t>
      </w:r>
      <w:r>
        <w:rPr>
          <w:color w:val="333333"/>
          <w:spacing w:val="-4"/>
        </w:rPr>
        <w:t xml:space="preserve"> </w:t>
      </w:r>
      <w:r>
        <w:rPr>
          <w:color w:val="333333"/>
        </w:rPr>
        <w:t>на</w:t>
      </w:r>
      <w:r>
        <w:rPr>
          <w:color w:val="333333"/>
          <w:spacing w:val="-2"/>
        </w:rPr>
        <w:t xml:space="preserve"> </w:t>
      </w:r>
      <w:r>
        <w:rPr>
          <w:color w:val="333333"/>
        </w:rPr>
        <w:t>знания</w:t>
      </w:r>
      <w:r>
        <w:rPr>
          <w:color w:val="333333"/>
          <w:spacing w:val="-2"/>
        </w:rPr>
        <w:t xml:space="preserve"> </w:t>
      </w:r>
      <w:r>
        <w:rPr>
          <w:color w:val="333333"/>
        </w:rPr>
        <w:t>в</w:t>
      </w:r>
      <w:r>
        <w:rPr>
          <w:color w:val="333333"/>
          <w:spacing w:val="-2"/>
        </w:rPr>
        <w:t xml:space="preserve"> </w:t>
      </w:r>
      <w:r>
        <w:rPr>
          <w:color w:val="333333"/>
        </w:rPr>
        <w:t>области трудового</w:t>
      </w:r>
      <w:r>
        <w:rPr>
          <w:color w:val="333333"/>
          <w:spacing w:val="-3"/>
        </w:rPr>
        <w:t xml:space="preserve"> </w:t>
      </w:r>
      <w:r>
        <w:rPr>
          <w:color w:val="333333"/>
        </w:rPr>
        <w:t>права,</w:t>
      </w:r>
      <w:r>
        <w:rPr>
          <w:color w:val="333333"/>
          <w:spacing w:val="-1"/>
        </w:rPr>
        <w:t xml:space="preserve"> </w:t>
      </w:r>
      <w:r>
        <w:rPr>
          <w:color w:val="333333"/>
        </w:rPr>
        <w:t>к</w:t>
      </w:r>
      <w:r>
        <w:rPr>
          <w:color w:val="333333"/>
          <w:spacing w:val="-2"/>
        </w:rPr>
        <w:t xml:space="preserve"> </w:t>
      </w:r>
      <w:r>
        <w:rPr>
          <w:color w:val="333333"/>
        </w:rPr>
        <w:t>правонарушениям,</w:t>
      </w:r>
    </w:p>
    <w:p w14:paraId="2755E58C" w14:textId="77777777" w:rsidR="00533F70" w:rsidRDefault="004F5381">
      <w:pPr>
        <w:pStyle w:val="a3"/>
        <w:ind w:right="116"/>
      </w:pPr>
      <w:r>
        <w:rPr>
          <w:color w:val="333333"/>
        </w:rPr>
        <w:t>формулировать аргументированные выводы о недопустимости нарушения правовых норм;</w:t>
      </w:r>
      <w:r>
        <w:rPr>
          <w:color w:val="333333"/>
          <w:spacing w:val="-57"/>
        </w:rPr>
        <w:t xml:space="preserve"> </w:t>
      </w:r>
      <w:r>
        <w:rPr>
          <w:color w:val="333333"/>
        </w:rPr>
        <w:t>решать познавательные и практические задачи, отражающие типичные взаимодействия,</w:t>
      </w:r>
      <w:r>
        <w:rPr>
          <w:color w:val="333333"/>
          <w:spacing w:val="1"/>
        </w:rPr>
        <w:t xml:space="preserve"> </w:t>
      </w:r>
      <w:r>
        <w:rPr>
          <w:color w:val="333333"/>
        </w:rPr>
        <w:t>регулируемые нормами гражданского, трудового, семейного, административного и</w:t>
      </w:r>
      <w:r>
        <w:rPr>
          <w:color w:val="333333"/>
          <w:spacing w:val="1"/>
        </w:rPr>
        <w:t xml:space="preserve"> </w:t>
      </w:r>
      <w:r>
        <w:rPr>
          <w:color w:val="333333"/>
        </w:rPr>
        <w:t>уголовного</w:t>
      </w:r>
      <w:r>
        <w:rPr>
          <w:color w:val="333333"/>
          <w:spacing w:val="-1"/>
        </w:rPr>
        <w:t xml:space="preserve"> </w:t>
      </w:r>
      <w:r>
        <w:rPr>
          <w:color w:val="333333"/>
        </w:rPr>
        <w:t>права;</w:t>
      </w:r>
    </w:p>
    <w:p w14:paraId="2553E9C1" w14:textId="77777777" w:rsidR="00533F70" w:rsidRDefault="004F5381">
      <w:pPr>
        <w:pStyle w:val="a3"/>
        <w:ind w:right="826"/>
      </w:pPr>
      <w:r>
        <w:rPr>
          <w:color w:val="333333"/>
        </w:rPr>
        <w:t>овладевать смысловым чтением текстов обществоведческой тематики: отбирать</w:t>
      </w:r>
      <w:r>
        <w:rPr>
          <w:color w:val="333333"/>
          <w:spacing w:val="1"/>
        </w:rPr>
        <w:t xml:space="preserve"> </w:t>
      </w:r>
      <w:r>
        <w:rPr>
          <w:color w:val="333333"/>
        </w:rPr>
        <w:t>информацию из фрагментов нормативных правовых актов (Гражданский кодекс</w:t>
      </w:r>
      <w:r>
        <w:rPr>
          <w:color w:val="333333"/>
          <w:spacing w:val="1"/>
        </w:rPr>
        <w:t xml:space="preserve"> </w:t>
      </w:r>
      <w:r>
        <w:rPr>
          <w:color w:val="333333"/>
        </w:rPr>
        <w:t>Российской Федерации, Семейный кодекс Российской Федерации, Трудовой кодекс</w:t>
      </w:r>
      <w:r>
        <w:rPr>
          <w:color w:val="333333"/>
          <w:spacing w:val="-57"/>
        </w:rPr>
        <w:t xml:space="preserve"> </w:t>
      </w:r>
      <w:r>
        <w:rPr>
          <w:color w:val="333333"/>
        </w:rPr>
        <w:t>Российской</w:t>
      </w:r>
      <w:r>
        <w:rPr>
          <w:color w:val="333333"/>
          <w:spacing w:val="-2"/>
        </w:rPr>
        <w:t xml:space="preserve"> </w:t>
      </w:r>
      <w:r>
        <w:rPr>
          <w:color w:val="333333"/>
        </w:rPr>
        <w:t>Федерации,</w:t>
      </w:r>
      <w:r>
        <w:rPr>
          <w:color w:val="333333"/>
          <w:spacing w:val="-4"/>
        </w:rPr>
        <w:t xml:space="preserve"> </w:t>
      </w:r>
      <w:r>
        <w:rPr>
          <w:color w:val="333333"/>
        </w:rPr>
        <w:t>Кодекс</w:t>
      </w:r>
      <w:r>
        <w:rPr>
          <w:color w:val="333333"/>
          <w:spacing w:val="-2"/>
        </w:rPr>
        <w:t xml:space="preserve"> </w:t>
      </w:r>
      <w:r>
        <w:rPr>
          <w:color w:val="333333"/>
        </w:rPr>
        <w:t>Российской</w:t>
      </w:r>
      <w:r>
        <w:rPr>
          <w:color w:val="333333"/>
          <w:spacing w:val="-2"/>
        </w:rPr>
        <w:t xml:space="preserve"> </w:t>
      </w:r>
      <w:r>
        <w:rPr>
          <w:color w:val="333333"/>
        </w:rPr>
        <w:t>Федерации</w:t>
      </w:r>
      <w:r>
        <w:rPr>
          <w:color w:val="333333"/>
          <w:spacing w:val="-1"/>
        </w:rPr>
        <w:t xml:space="preserve"> </w:t>
      </w:r>
      <w:r>
        <w:rPr>
          <w:color w:val="333333"/>
        </w:rPr>
        <w:t>об</w:t>
      </w:r>
      <w:r>
        <w:rPr>
          <w:color w:val="333333"/>
          <w:spacing w:val="-2"/>
        </w:rPr>
        <w:t xml:space="preserve"> </w:t>
      </w:r>
      <w:r>
        <w:rPr>
          <w:color w:val="333333"/>
        </w:rPr>
        <w:t>административных</w:t>
      </w:r>
    </w:p>
    <w:p w14:paraId="1F3B45F1" w14:textId="77777777" w:rsidR="00533F70" w:rsidRDefault="00533F70">
      <w:pPr>
        <w:sectPr w:rsidR="00533F70">
          <w:pgSz w:w="11910" w:h="16840"/>
          <w:pgMar w:top="1040" w:right="720" w:bottom="280" w:left="740" w:header="720" w:footer="720" w:gutter="0"/>
          <w:cols w:space="720"/>
        </w:sectPr>
      </w:pPr>
    </w:p>
    <w:p w14:paraId="3FF6E433" w14:textId="77777777" w:rsidR="00533F70" w:rsidRDefault="004F5381">
      <w:pPr>
        <w:pStyle w:val="a3"/>
        <w:spacing w:before="66"/>
      </w:pPr>
      <w:r>
        <w:rPr>
          <w:color w:val="333333"/>
        </w:rPr>
        <w:lastRenderedPageBreak/>
        <w:t>правонарушениях,</w:t>
      </w:r>
      <w:r>
        <w:rPr>
          <w:color w:val="333333"/>
          <w:spacing w:val="-5"/>
        </w:rPr>
        <w:t xml:space="preserve"> </w:t>
      </w:r>
      <w:r>
        <w:rPr>
          <w:color w:val="333333"/>
        </w:rPr>
        <w:t>Уголовный</w:t>
      </w:r>
      <w:r>
        <w:rPr>
          <w:color w:val="333333"/>
          <w:spacing w:val="-4"/>
        </w:rPr>
        <w:t xml:space="preserve"> </w:t>
      </w:r>
      <w:r>
        <w:rPr>
          <w:color w:val="333333"/>
        </w:rPr>
        <w:t>кодекс</w:t>
      </w:r>
      <w:r>
        <w:rPr>
          <w:color w:val="333333"/>
          <w:spacing w:val="-3"/>
        </w:rPr>
        <w:t xml:space="preserve"> </w:t>
      </w:r>
      <w:r>
        <w:rPr>
          <w:color w:val="333333"/>
        </w:rPr>
        <w:t>Российской</w:t>
      </w:r>
      <w:r>
        <w:rPr>
          <w:color w:val="333333"/>
          <w:spacing w:val="-4"/>
        </w:rPr>
        <w:t xml:space="preserve"> </w:t>
      </w:r>
      <w:r>
        <w:rPr>
          <w:color w:val="333333"/>
        </w:rPr>
        <w:t>Федерации),</w:t>
      </w:r>
      <w:r>
        <w:rPr>
          <w:color w:val="333333"/>
          <w:spacing w:val="-4"/>
        </w:rPr>
        <w:t xml:space="preserve"> </w:t>
      </w:r>
      <w:r>
        <w:rPr>
          <w:color w:val="333333"/>
        </w:rPr>
        <w:t>из</w:t>
      </w:r>
      <w:r>
        <w:rPr>
          <w:color w:val="333333"/>
          <w:spacing w:val="-5"/>
        </w:rPr>
        <w:t xml:space="preserve"> </w:t>
      </w:r>
      <w:r>
        <w:rPr>
          <w:color w:val="333333"/>
        </w:rPr>
        <w:t>предложенных</w:t>
      </w:r>
      <w:r>
        <w:rPr>
          <w:color w:val="333333"/>
          <w:spacing w:val="-1"/>
        </w:rPr>
        <w:t xml:space="preserve"> </w:t>
      </w:r>
      <w:r>
        <w:rPr>
          <w:color w:val="333333"/>
        </w:rPr>
        <w:t>учителем</w:t>
      </w:r>
      <w:r>
        <w:rPr>
          <w:color w:val="333333"/>
          <w:spacing w:val="-57"/>
        </w:rPr>
        <w:t xml:space="preserve"> </w:t>
      </w:r>
      <w:r>
        <w:rPr>
          <w:color w:val="333333"/>
        </w:rPr>
        <w:t>источников о правовых нормах, правоотношениях и специфике их регулирования,</w:t>
      </w:r>
      <w:r>
        <w:rPr>
          <w:color w:val="333333"/>
          <w:spacing w:val="1"/>
        </w:rPr>
        <w:t xml:space="preserve"> </w:t>
      </w:r>
      <w:r>
        <w:rPr>
          <w:color w:val="333333"/>
        </w:rPr>
        <w:t>преобразовывать текстовую информацию в</w:t>
      </w:r>
      <w:r>
        <w:rPr>
          <w:color w:val="333333"/>
          <w:spacing w:val="-2"/>
        </w:rPr>
        <w:t xml:space="preserve"> </w:t>
      </w:r>
      <w:r>
        <w:rPr>
          <w:color w:val="333333"/>
        </w:rPr>
        <w:t>таблицу, схему;</w:t>
      </w:r>
    </w:p>
    <w:p w14:paraId="7D9D5476" w14:textId="77777777" w:rsidR="00533F70" w:rsidRDefault="004F5381">
      <w:pPr>
        <w:pStyle w:val="a3"/>
        <w:spacing w:before="1"/>
        <w:ind w:right="210"/>
      </w:pPr>
      <w:r>
        <w:rPr>
          <w:color w:val="333333"/>
        </w:rPr>
        <w:t>искать и извлекать информацию по правовой тематике в сфере гражданского, трудового,</w:t>
      </w:r>
      <w:r>
        <w:rPr>
          <w:color w:val="333333"/>
          <w:spacing w:val="-57"/>
        </w:rPr>
        <w:t xml:space="preserve"> </w:t>
      </w:r>
      <w:r>
        <w:rPr>
          <w:color w:val="333333"/>
        </w:rPr>
        <w:t>семейного,</w:t>
      </w:r>
      <w:r>
        <w:rPr>
          <w:color w:val="333333"/>
          <w:spacing w:val="-4"/>
        </w:rPr>
        <w:t xml:space="preserve"> </w:t>
      </w:r>
      <w:r>
        <w:rPr>
          <w:color w:val="333333"/>
        </w:rPr>
        <w:t>административного</w:t>
      </w:r>
      <w:r>
        <w:rPr>
          <w:color w:val="333333"/>
          <w:spacing w:val="-4"/>
        </w:rPr>
        <w:t xml:space="preserve"> </w:t>
      </w:r>
      <w:r>
        <w:rPr>
          <w:color w:val="333333"/>
        </w:rPr>
        <w:t>и</w:t>
      </w:r>
      <w:r>
        <w:rPr>
          <w:color w:val="333333"/>
          <w:spacing w:val="-1"/>
        </w:rPr>
        <w:t xml:space="preserve"> </w:t>
      </w:r>
      <w:r>
        <w:rPr>
          <w:color w:val="333333"/>
        </w:rPr>
        <w:t>уголовного</w:t>
      </w:r>
      <w:r>
        <w:rPr>
          <w:color w:val="333333"/>
          <w:spacing w:val="-3"/>
        </w:rPr>
        <w:t xml:space="preserve"> </w:t>
      </w:r>
      <w:r>
        <w:rPr>
          <w:color w:val="333333"/>
        </w:rPr>
        <w:t>права:</w:t>
      </w:r>
      <w:r>
        <w:rPr>
          <w:color w:val="333333"/>
          <w:spacing w:val="-4"/>
        </w:rPr>
        <w:t xml:space="preserve"> </w:t>
      </w:r>
      <w:r>
        <w:rPr>
          <w:color w:val="333333"/>
        </w:rPr>
        <w:t>выявлять</w:t>
      </w:r>
      <w:r>
        <w:rPr>
          <w:color w:val="333333"/>
          <w:spacing w:val="-3"/>
        </w:rPr>
        <w:t xml:space="preserve"> </w:t>
      </w:r>
      <w:r>
        <w:rPr>
          <w:color w:val="333333"/>
        </w:rPr>
        <w:t>соответствующие</w:t>
      </w:r>
      <w:r>
        <w:rPr>
          <w:color w:val="333333"/>
          <w:spacing w:val="-5"/>
        </w:rPr>
        <w:t xml:space="preserve"> </w:t>
      </w:r>
      <w:r>
        <w:rPr>
          <w:color w:val="333333"/>
        </w:rPr>
        <w:t>факты</w:t>
      </w:r>
      <w:r>
        <w:rPr>
          <w:color w:val="333333"/>
          <w:spacing w:val="-4"/>
        </w:rPr>
        <w:t xml:space="preserve"> </w:t>
      </w:r>
      <w:r>
        <w:rPr>
          <w:color w:val="333333"/>
        </w:rPr>
        <w:t>из</w:t>
      </w:r>
      <w:r>
        <w:rPr>
          <w:color w:val="333333"/>
          <w:spacing w:val="-57"/>
        </w:rPr>
        <w:t xml:space="preserve"> </w:t>
      </w:r>
      <w:r>
        <w:rPr>
          <w:color w:val="333333"/>
        </w:rPr>
        <w:t>разных адаптированных источников (в том числе учебных материалов) и публикаций</w:t>
      </w:r>
      <w:r>
        <w:rPr>
          <w:color w:val="333333"/>
          <w:spacing w:val="1"/>
        </w:rPr>
        <w:t xml:space="preserve"> </w:t>
      </w:r>
      <w:r>
        <w:rPr>
          <w:color w:val="333333"/>
        </w:rPr>
        <w:t>СМИ</w:t>
      </w:r>
      <w:r>
        <w:rPr>
          <w:color w:val="333333"/>
          <w:spacing w:val="-2"/>
        </w:rPr>
        <w:t xml:space="preserve"> </w:t>
      </w:r>
      <w:r>
        <w:rPr>
          <w:color w:val="333333"/>
        </w:rPr>
        <w:t>с</w:t>
      </w:r>
      <w:r>
        <w:rPr>
          <w:color w:val="333333"/>
          <w:spacing w:val="-3"/>
        </w:rPr>
        <w:t xml:space="preserve"> </w:t>
      </w:r>
      <w:r>
        <w:rPr>
          <w:color w:val="333333"/>
        </w:rPr>
        <w:t>соблюдением</w:t>
      </w:r>
      <w:r>
        <w:rPr>
          <w:color w:val="333333"/>
          <w:spacing w:val="-1"/>
        </w:rPr>
        <w:t xml:space="preserve"> </w:t>
      </w:r>
      <w:r>
        <w:rPr>
          <w:color w:val="333333"/>
        </w:rPr>
        <w:t>правил</w:t>
      </w:r>
      <w:r>
        <w:rPr>
          <w:color w:val="333333"/>
          <w:spacing w:val="-2"/>
        </w:rPr>
        <w:t xml:space="preserve"> </w:t>
      </w:r>
      <w:r>
        <w:rPr>
          <w:color w:val="333333"/>
        </w:rPr>
        <w:t>информационной</w:t>
      </w:r>
      <w:r>
        <w:rPr>
          <w:color w:val="333333"/>
          <w:spacing w:val="-2"/>
        </w:rPr>
        <w:t xml:space="preserve"> </w:t>
      </w:r>
      <w:r>
        <w:rPr>
          <w:color w:val="333333"/>
        </w:rPr>
        <w:t>безопасности при</w:t>
      </w:r>
      <w:r>
        <w:rPr>
          <w:color w:val="333333"/>
          <w:spacing w:val="-1"/>
        </w:rPr>
        <w:t xml:space="preserve"> </w:t>
      </w:r>
      <w:r>
        <w:rPr>
          <w:color w:val="333333"/>
        </w:rPr>
        <w:t>работе</w:t>
      </w:r>
      <w:r>
        <w:rPr>
          <w:color w:val="333333"/>
          <w:spacing w:val="-1"/>
        </w:rPr>
        <w:t xml:space="preserve"> </w:t>
      </w:r>
      <w:r>
        <w:rPr>
          <w:color w:val="333333"/>
        </w:rPr>
        <w:t>в</w:t>
      </w:r>
    </w:p>
    <w:p w14:paraId="17BE2E34" w14:textId="77777777" w:rsidR="00533F70" w:rsidRDefault="004F5381">
      <w:pPr>
        <w:pStyle w:val="a3"/>
      </w:pPr>
      <w:r>
        <w:rPr>
          <w:color w:val="333333"/>
        </w:rPr>
        <w:t>информационно-телекоммуникационной</w:t>
      </w:r>
      <w:r>
        <w:rPr>
          <w:color w:val="333333"/>
          <w:spacing w:val="-9"/>
        </w:rPr>
        <w:t xml:space="preserve"> </w:t>
      </w:r>
      <w:r>
        <w:rPr>
          <w:color w:val="333333"/>
        </w:rPr>
        <w:t>сети</w:t>
      </w:r>
      <w:r>
        <w:rPr>
          <w:color w:val="333333"/>
          <w:spacing w:val="-9"/>
        </w:rPr>
        <w:t xml:space="preserve"> </w:t>
      </w:r>
      <w:r>
        <w:rPr>
          <w:color w:val="333333"/>
        </w:rPr>
        <w:t>«Интернет»;</w:t>
      </w:r>
    </w:p>
    <w:p w14:paraId="75FF33C4" w14:textId="77777777" w:rsidR="00533F70" w:rsidRDefault="004F5381">
      <w:pPr>
        <w:pStyle w:val="a3"/>
        <w:ind w:right="388"/>
      </w:pPr>
      <w:r>
        <w:rPr>
          <w:color w:val="333333"/>
        </w:rPr>
        <w:t>анализировать, обобщать, систематизировать, оценивать социальную информацию из</w:t>
      </w:r>
      <w:r>
        <w:rPr>
          <w:color w:val="333333"/>
          <w:spacing w:val="1"/>
        </w:rPr>
        <w:t xml:space="preserve"> </w:t>
      </w:r>
      <w:r>
        <w:rPr>
          <w:color w:val="333333"/>
        </w:rPr>
        <w:t>адаптированных источников (в том числе учебных материалов) и публикаций СМИ,</w:t>
      </w:r>
      <w:r>
        <w:rPr>
          <w:color w:val="333333"/>
          <w:spacing w:val="1"/>
        </w:rPr>
        <w:t xml:space="preserve"> </w:t>
      </w:r>
      <w:r>
        <w:rPr>
          <w:color w:val="333333"/>
        </w:rPr>
        <w:t>соотносить её с собственными знаниями об отраслях права (гражданского, трудового,</w:t>
      </w:r>
      <w:r>
        <w:rPr>
          <w:color w:val="333333"/>
          <w:spacing w:val="1"/>
        </w:rPr>
        <w:t xml:space="preserve"> </w:t>
      </w:r>
      <w:r>
        <w:rPr>
          <w:color w:val="333333"/>
        </w:rPr>
        <w:t>семейного,</w:t>
      </w:r>
      <w:r>
        <w:rPr>
          <w:color w:val="333333"/>
          <w:spacing w:val="-4"/>
        </w:rPr>
        <w:t xml:space="preserve"> </w:t>
      </w:r>
      <w:r>
        <w:rPr>
          <w:color w:val="333333"/>
        </w:rPr>
        <w:t>административного</w:t>
      </w:r>
      <w:r>
        <w:rPr>
          <w:color w:val="333333"/>
          <w:spacing w:val="-4"/>
        </w:rPr>
        <w:t xml:space="preserve"> </w:t>
      </w:r>
      <w:r>
        <w:rPr>
          <w:color w:val="333333"/>
        </w:rPr>
        <w:t>и</w:t>
      </w:r>
      <w:r>
        <w:rPr>
          <w:color w:val="333333"/>
          <w:spacing w:val="-1"/>
        </w:rPr>
        <w:t xml:space="preserve"> </w:t>
      </w:r>
      <w:r>
        <w:rPr>
          <w:color w:val="333333"/>
        </w:rPr>
        <w:t>уголовного)</w:t>
      </w:r>
      <w:r>
        <w:rPr>
          <w:color w:val="333333"/>
          <w:spacing w:val="-3"/>
        </w:rPr>
        <w:t xml:space="preserve"> </w:t>
      </w:r>
      <w:r>
        <w:rPr>
          <w:color w:val="333333"/>
        </w:rPr>
        <w:t>и</w:t>
      </w:r>
      <w:r>
        <w:rPr>
          <w:color w:val="333333"/>
          <w:spacing w:val="-3"/>
        </w:rPr>
        <w:t xml:space="preserve"> </w:t>
      </w:r>
      <w:r>
        <w:rPr>
          <w:color w:val="333333"/>
        </w:rPr>
        <w:t>личным</w:t>
      </w:r>
      <w:r>
        <w:rPr>
          <w:color w:val="333333"/>
          <w:spacing w:val="-6"/>
        </w:rPr>
        <w:t xml:space="preserve"> </w:t>
      </w:r>
      <w:r>
        <w:rPr>
          <w:color w:val="333333"/>
        </w:rPr>
        <w:t>социальным</w:t>
      </w:r>
      <w:r>
        <w:rPr>
          <w:color w:val="333333"/>
          <w:spacing w:val="-6"/>
        </w:rPr>
        <w:t xml:space="preserve"> </w:t>
      </w:r>
      <w:r>
        <w:rPr>
          <w:color w:val="333333"/>
        </w:rPr>
        <w:t>опытом;</w:t>
      </w:r>
      <w:r>
        <w:rPr>
          <w:color w:val="333333"/>
          <w:spacing w:val="-3"/>
        </w:rPr>
        <w:t xml:space="preserve"> </w:t>
      </w:r>
      <w:r>
        <w:rPr>
          <w:color w:val="333333"/>
        </w:rPr>
        <w:t>используя</w:t>
      </w:r>
      <w:r>
        <w:rPr>
          <w:color w:val="333333"/>
          <w:spacing w:val="-57"/>
        </w:rPr>
        <w:t xml:space="preserve"> </w:t>
      </w:r>
      <w:r>
        <w:rPr>
          <w:color w:val="333333"/>
        </w:rPr>
        <w:t>обществоведческие знания, формулировать выводы, подкрепляя их аргументами, о</w:t>
      </w:r>
      <w:r>
        <w:rPr>
          <w:color w:val="333333"/>
          <w:spacing w:val="1"/>
        </w:rPr>
        <w:t xml:space="preserve"> </w:t>
      </w:r>
      <w:r>
        <w:rPr>
          <w:color w:val="333333"/>
        </w:rPr>
        <w:t>применении санкций за совершённые правонарушения, о юридической ответственности</w:t>
      </w:r>
      <w:r>
        <w:rPr>
          <w:color w:val="333333"/>
          <w:spacing w:val="-57"/>
        </w:rPr>
        <w:t xml:space="preserve"> </w:t>
      </w:r>
      <w:r>
        <w:rPr>
          <w:color w:val="333333"/>
        </w:rPr>
        <w:t>несовершеннолетних;</w:t>
      </w:r>
    </w:p>
    <w:p w14:paraId="5A71CCDB" w14:textId="77777777" w:rsidR="00533F70" w:rsidRDefault="004F5381">
      <w:pPr>
        <w:pStyle w:val="a3"/>
        <w:ind w:right="1148"/>
      </w:pPr>
      <w:r>
        <w:rPr>
          <w:color w:val="333333"/>
        </w:rPr>
        <w:t>оценивать собственные поступки и поведение других людей с точки зрения их</w:t>
      </w:r>
      <w:r>
        <w:rPr>
          <w:color w:val="333333"/>
          <w:spacing w:val="1"/>
        </w:rPr>
        <w:t xml:space="preserve"> </w:t>
      </w:r>
      <w:r>
        <w:rPr>
          <w:color w:val="333333"/>
        </w:rPr>
        <w:t>соответствия нормам гражданского, трудового, семейного, административного и</w:t>
      </w:r>
      <w:r>
        <w:rPr>
          <w:color w:val="333333"/>
          <w:spacing w:val="-57"/>
        </w:rPr>
        <w:t xml:space="preserve"> </w:t>
      </w:r>
      <w:r>
        <w:rPr>
          <w:color w:val="333333"/>
        </w:rPr>
        <w:t>уголовного</w:t>
      </w:r>
      <w:r>
        <w:rPr>
          <w:color w:val="333333"/>
          <w:spacing w:val="-1"/>
        </w:rPr>
        <w:t xml:space="preserve"> </w:t>
      </w:r>
      <w:r>
        <w:rPr>
          <w:color w:val="333333"/>
        </w:rPr>
        <w:t>права;</w:t>
      </w:r>
    </w:p>
    <w:p w14:paraId="5ACCC1B4" w14:textId="77777777" w:rsidR="00533F70" w:rsidRDefault="004F5381">
      <w:pPr>
        <w:pStyle w:val="a3"/>
      </w:pPr>
      <w:r>
        <w:rPr>
          <w:color w:val="333333"/>
        </w:rPr>
        <w:t>использовать полученные знания о нормах гражданского, трудового, семейного,</w:t>
      </w:r>
      <w:r>
        <w:rPr>
          <w:color w:val="333333"/>
          <w:spacing w:val="1"/>
        </w:rPr>
        <w:t xml:space="preserve"> </w:t>
      </w:r>
      <w:r>
        <w:rPr>
          <w:color w:val="333333"/>
        </w:rPr>
        <w:t>административного</w:t>
      </w:r>
      <w:r>
        <w:rPr>
          <w:color w:val="333333"/>
          <w:spacing w:val="-6"/>
        </w:rPr>
        <w:t xml:space="preserve"> </w:t>
      </w:r>
      <w:r>
        <w:rPr>
          <w:color w:val="333333"/>
        </w:rPr>
        <w:t>и уголовного</w:t>
      </w:r>
      <w:r>
        <w:rPr>
          <w:color w:val="333333"/>
          <w:spacing w:val="-3"/>
        </w:rPr>
        <w:t xml:space="preserve"> </w:t>
      </w:r>
      <w:r>
        <w:rPr>
          <w:color w:val="333333"/>
        </w:rPr>
        <w:t>права</w:t>
      </w:r>
      <w:r>
        <w:rPr>
          <w:color w:val="333333"/>
          <w:spacing w:val="-5"/>
        </w:rPr>
        <w:t xml:space="preserve"> </w:t>
      </w:r>
      <w:r>
        <w:rPr>
          <w:color w:val="333333"/>
        </w:rPr>
        <w:t>в</w:t>
      </w:r>
      <w:r>
        <w:rPr>
          <w:color w:val="333333"/>
          <w:spacing w:val="-4"/>
        </w:rPr>
        <w:t xml:space="preserve"> </w:t>
      </w:r>
      <w:r>
        <w:rPr>
          <w:color w:val="333333"/>
        </w:rPr>
        <w:t>практической</w:t>
      </w:r>
      <w:r>
        <w:rPr>
          <w:color w:val="333333"/>
          <w:spacing w:val="-3"/>
        </w:rPr>
        <w:t xml:space="preserve"> </w:t>
      </w:r>
      <w:r>
        <w:rPr>
          <w:color w:val="333333"/>
        </w:rPr>
        <w:t>деятельности</w:t>
      </w:r>
      <w:r>
        <w:rPr>
          <w:color w:val="333333"/>
          <w:spacing w:val="-5"/>
        </w:rPr>
        <w:t xml:space="preserve"> </w:t>
      </w:r>
      <w:r>
        <w:rPr>
          <w:color w:val="333333"/>
        </w:rPr>
        <w:t>(выполнять</w:t>
      </w:r>
    </w:p>
    <w:p w14:paraId="7C2FEF8D" w14:textId="77777777" w:rsidR="00533F70" w:rsidRDefault="004F5381">
      <w:pPr>
        <w:pStyle w:val="a3"/>
        <w:spacing w:before="1"/>
        <w:ind w:right="161"/>
      </w:pPr>
      <w:r>
        <w:rPr>
          <w:color w:val="333333"/>
        </w:rPr>
        <w:t>проблемные задания, индивидуальные и групповые проекты), в повседневной жизни для</w:t>
      </w:r>
      <w:r>
        <w:rPr>
          <w:color w:val="333333"/>
          <w:spacing w:val="-57"/>
        </w:rPr>
        <w:t xml:space="preserve"> </w:t>
      </w:r>
      <w:r>
        <w:rPr>
          <w:color w:val="333333"/>
        </w:rPr>
        <w:t>осознанного выполнения обязанностей, правомерного поведения, реализации и защиты</w:t>
      </w:r>
      <w:r>
        <w:rPr>
          <w:color w:val="333333"/>
          <w:spacing w:val="1"/>
        </w:rPr>
        <w:t xml:space="preserve"> </w:t>
      </w:r>
      <w:r>
        <w:rPr>
          <w:color w:val="333333"/>
        </w:rPr>
        <w:t>своих</w:t>
      </w:r>
      <w:r>
        <w:rPr>
          <w:color w:val="333333"/>
          <w:spacing w:val="-2"/>
        </w:rPr>
        <w:t xml:space="preserve"> </w:t>
      </w:r>
      <w:r>
        <w:rPr>
          <w:color w:val="333333"/>
        </w:rPr>
        <w:t>прав;</w:t>
      </w:r>
      <w:r>
        <w:rPr>
          <w:color w:val="333333"/>
          <w:spacing w:val="-5"/>
        </w:rPr>
        <w:t xml:space="preserve"> </w:t>
      </w:r>
      <w:r>
        <w:rPr>
          <w:color w:val="333333"/>
        </w:rPr>
        <w:t>публично</w:t>
      </w:r>
      <w:r>
        <w:rPr>
          <w:color w:val="333333"/>
          <w:spacing w:val="-3"/>
        </w:rPr>
        <w:t xml:space="preserve"> </w:t>
      </w:r>
      <w:r>
        <w:rPr>
          <w:color w:val="333333"/>
        </w:rPr>
        <w:t>представлять</w:t>
      </w:r>
      <w:r>
        <w:rPr>
          <w:color w:val="333333"/>
          <w:spacing w:val="-4"/>
        </w:rPr>
        <w:t xml:space="preserve"> </w:t>
      </w:r>
      <w:r>
        <w:rPr>
          <w:color w:val="333333"/>
        </w:rPr>
        <w:t>результаты</w:t>
      </w:r>
      <w:r>
        <w:rPr>
          <w:color w:val="333333"/>
          <w:spacing w:val="-1"/>
        </w:rPr>
        <w:t xml:space="preserve"> </w:t>
      </w:r>
      <w:r>
        <w:rPr>
          <w:color w:val="333333"/>
        </w:rPr>
        <w:t>своей</w:t>
      </w:r>
      <w:r>
        <w:rPr>
          <w:color w:val="333333"/>
          <w:spacing w:val="-4"/>
        </w:rPr>
        <w:t xml:space="preserve"> </w:t>
      </w:r>
      <w:r>
        <w:rPr>
          <w:color w:val="333333"/>
        </w:rPr>
        <w:t>деятельности</w:t>
      </w:r>
      <w:r>
        <w:rPr>
          <w:color w:val="333333"/>
          <w:spacing w:val="-3"/>
        </w:rPr>
        <w:t xml:space="preserve"> </w:t>
      </w:r>
      <w:r>
        <w:rPr>
          <w:color w:val="333333"/>
        </w:rPr>
        <w:t>(в</w:t>
      </w:r>
      <w:r>
        <w:rPr>
          <w:color w:val="333333"/>
          <w:spacing w:val="-5"/>
        </w:rPr>
        <w:t xml:space="preserve"> </w:t>
      </w:r>
      <w:r>
        <w:rPr>
          <w:color w:val="333333"/>
        </w:rPr>
        <w:t>рамках</w:t>
      </w:r>
      <w:r>
        <w:rPr>
          <w:color w:val="333333"/>
          <w:spacing w:val="-2"/>
        </w:rPr>
        <w:t xml:space="preserve"> </w:t>
      </w:r>
      <w:r>
        <w:rPr>
          <w:color w:val="333333"/>
        </w:rPr>
        <w:t>изученного</w:t>
      </w:r>
      <w:r>
        <w:rPr>
          <w:color w:val="333333"/>
          <w:spacing w:val="-57"/>
        </w:rPr>
        <w:t xml:space="preserve"> </w:t>
      </w:r>
      <w:r>
        <w:rPr>
          <w:color w:val="333333"/>
        </w:rPr>
        <w:t>материала, включая проектную деятельность), в соответствии с темой и ситуацией</w:t>
      </w:r>
      <w:r>
        <w:rPr>
          <w:color w:val="333333"/>
          <w:spacing w:val="1"/>
        </w:rPr>
        <w:t xml:space="preserve"> </w:t>
      </w:r>
      <w:r>
        <w:rPr>
          <w:color w:val="333333"/>
        </w:rPr>
        <w:t>общения,</w:t>
      </w:r>
      <w:r>
        <w:rPr>
          <w:color w:val="333333"/>
          <w:spacing w:val="-1"/>
        </w:rPr>
        <w:t xml:space="preserve"> </w:t>
      </w:r>
      <w:r>
        <w:rPr>
          <w:color w:val="333333"/>
        </w:rPr>
        <w:t>особенностями аудитории и регламентом;</w:t>
      </w:r>
    </w:p>
    <w:p w14:paraId="5605FA45" w14:textId="77777777" w:rsidR="00533F70" w:rsidRDefault="004F5381">
      <w:pPr>
        <w:pStyle w:val="a3"/>
        <w:ind w:right="556"/>
      </w:pPr>
      <w:r>
        <w:rPr>
          <w:color w:val="333333"/>
        </w:rPr>
        <w:t>самостоятельно заполнять форму (в том числе электронную) и составлять простейший</w:t>
      </w:r>
      <w:r>
        <w:rPr>
          <w:color w:val="333333"/>
          <w:spacing w:val="-57"/>
        </w:rPr>
        <w:t xml:space="preserve"> </w:t>
      </w:r>
      <w:r>
        <w:rPr>
          <w:color w:val="333333"/>
        </w:rPr>
        <w:t>документ</w:t>
      </w:r>
      <w:r>
        <w:rPr>
          <w:color w:val="333333"/>
          <w:spacing w:val="-1"/>
        </w:rPr>
        <w:t xml:space="preserve"> </w:t>
      </w:r>
      <w:r>
        <w:rPr>
          <w:color w:val="333333"/>
        </w:rPr>
        <w:t>(заявление</w:t>
      </w:r>
      <w:r>
        <w:rPr>
          <w:color w:val="333333"/>
          <w:spacing w:val="-1"/>
        </w:rPr>
        <w:t xml:space="preserve"> </w:t>
      </w:r>
      <w:r>
        <w:rPr>
          <w:color w:val="333333"/>
        </w:rPr>
        <w:t>о</w:t>
      </w:r>
      <w:r>
        <w:rPr>
          <w:color w:val="333333"/>
          <w:spacing w:val="2"/>
        </w:rPr>
        <w:t xml:space="preserve"> </w:t>
      </w:r>
      <w:r>
        <w:rPr>
          <w:color w:val="333333"/>
        </w:rPr>
        <w:t>приёме</w:t>
      </w:r>
      <w:r>
        <w:rPr>
          <w:color w:val="333333"/>
          <w:spacing w:val="-1"/>
        </w:rPr>
        <w:t xml:space="preserve"> </w:t>
      </w:r>
      <w:r>
        <w:rPr>
          <w:color w:val="333333"/>
        </w:rPr>
        <w:t>на</w:t>
      </w:r>
      <w:r>
        <w:rPr>
          <w:color w:val="333333"/>
          <w:spacing w:val="-1"/>
        </w:rPr>
        <w:t xml:space="preserve"> </w:t>
      </w:r>
      <w:r>
        <w:rPr>
          <w:color w:val="333333"/>
        </w:rPr>
        <w:t>работу);</w:t>
      </w:r>
    </w:p>
    <w:p w14:paraId="3E5F0142" w14:textId="77777777" w:rsidR="00533F70" w:rsidRDefault="004F5381">
      <w:pPr>
        <w:pStyle w:val="a3"/>
        <w:ind w:right="650"/>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 национальной и религиозной принадлежности, на основе национальных</w:t>
      </w:r>
      <w:r>
        <w:rPr>
          <w:color w:val="333333"/>
          <w:spacing w:val="1"/>
        </w:rPr>
        <w:t xml:space="preserve"> </w:t>
      </w:r>
      <w:r>
        <w:rPr>
          <w:color w:val="333333"/>
        </w:rPr>
        <w:t>ценностей современного российского общества: гуманистических и демократических</w:t>
      </w:r>
      <w:r>
        <w:rPr>
          <w:color w:val="333333"/>
          <w:spacing w:val="-57"/>
        </w:rPr>
        <w:t xml:space="preserve"> </w:t>
      </w:r>
      <w:r>
        <w:rPr>
          <w:color w:val="333333"/>
        </w:rPr>
        <w:t>ценностей,</w:t>
      </w:r>
      <w:r>
        <w:rPr>
          <w:color w:val="333333"/>
          <w:spacing w:val="-6"/>
        </w:rPr>
        <w:t xml:space="preserve"> </w:t>
      </w:r>
      <w:r>
        <w:rPr>
          <w:color w:val="333333"/>
        </w:rPr>
        <w:t>идей</w:t>
      </w:r>
      <w:r>
        <w:rPr>
          <w:color w:val="333333"/>
          <w:spacing w:val="-2"/>
        </w:rPr>
        <w:t xml:space="preserve"> </w:t>
      </w:r>
      <w:r>
        <w:rPr>
          <w:color w:val="333333"/>
        </w:rPr>
        <w:t>мира</w:t>
      </w:r>
      <w:r>
        <w:rPr>
          <w:color w:val="333333"/>
          <w:spacing w:val="-3"/>
        </w:rPr>
        <w:t xml:space="preserve"> </w:t>
      </w:r>
      <w:r>
        <w:rPr>
          <w:color w:val="333333"/>
        </w:rPr>
        <w:t>и</w:t>
      </w:r>
      <w:r>
        <w:rPr>
          <w:color w:val="333333"/>
          <w:spacing w:val="-4"/>
        </w:rPr>
        <w:t xml:space="preserve"> </w:t>
      </w:r>
      <w:r>
        <w:rPr>
          <w:color w:val="333333"/>
        </w:rPr>
        <w:t>взаимопонимания</w:t>
      </w:r>
      <w:r>
        <w:rPr>
          <w:color w:val="333333"/>
          <w:spacing w:val="-2"/>
        </w:rPr>
        <w:t xml:space="preserve"> </w:t>
      </w:r>
      <w:r>
        <w:rPr>
          <w:color w:val="333333"/>
        </w:rPr>
        <w:t>между</w:t>
      </w:r>
      <w:r>
        <w:rPr>
          <w:color w:val="333333"/>
          <w:spacing w:val="-7"/>
        </w:rPr>
        <w:t xml:space="preserve"> </w:t>
      </w:r>
      <w:r>
        <w:rPr>
          <w:color w:val="333333"/>
        </w:rPr>
        <w:t>народами,</w:t>
      </w:r>
      <w:r>
        <w:rPr>
          <w:color w:val="333333"/>
          <w:spacing w:val="-2"/>
        </w:rPr>
        <w:t xml:space="preserve"> </w:t>
      </w:r>
      <w:r>
        <w:rPr>
          <w:color w:val="333333"/>
        </w:rPr>
        <w:t>людьми</w:t>
      </w:r>
      <w:r>
        <w:rPr>
          <w:color w:val="333333"/>
          <w:spacing w:val="-2"/>
        </w:rPr>
        <w:t xml:space="preserve"> </w:t>
      </w:r>
      <w:r>
        <w:rPr>
          <w:color w:val="333333"/>
        </w:rPr>
        <w:t>разных</w:t>
      </w:r>
      <w:r>
        <w:rPr>
          <w:color w:val="333333"/>
          <w:spacing w:val="-4"/>
        </w:rPr>
        <w:t xml:space="preserve"> </w:t>
      </w:r>
      <w:r>
        <w:rPr>
          <w:color w:val="333333"/>
        </w:rPr>
        <w:t>культур.</w:t>
      </w:r>
    </w:p>
    <w:p w14:paraId="5DC012CC" w14:textId="77777777" w:rsidR="00533F70" w:rsidRPr="00053E50" w:rsidRDefault="004F5381" w:rsidP="009B59A7">
      <w:pPr>
        <w:pStyle w:val="a5"/>
        <w:tabs>
          <w:tab w:val="left" w:pos="1683"/>
        </w:tabs>
        <w:ind w:right="920"/>
        <w:rPr>
          <w:b/>
          <w:bCs/>
          <w:sz w:val="24"/>
        </w:rPr>
      </w:pPr>
      <w:r w:rsidRPr="00053E50">
        <w:rPr>
          <w:b/>
          <w:bCs/>
          <w:color w:val="333333"/>
          <w:sz w:val="24"/>
        </w:rPr>
        <w:t>К концу обучения в 8 классе обучающийся получит следующие предметные</w:t>
      </w:r>
      <w:r w:rsidRPr="00053E50">
        <w:rPr>
          <w:b/>
          <w:bCs/>
          <w:color w:val="333333"/>
          <w:spacing w:val="-58"/>
          <w:sz w:val="24"/>
        </w:rPr>
        <w:t xml:space="preserve"> </w:t>
      </w:r>
      <w:r w:rsidRPr="00053E50">
        <w:rPr>
          <w:b/>
          <w:bCs/>
          <w:color w:val="333333"/>
          <w:sz w:val="24"/>
        </w:rPr>
        <w:t>результаты</w:t>
      </w:r>
      <w:r w:rsidRPr="00053E50">
        <w:rPr>
          <w:b/>
          <w:bCs/>
          <w:color w:val="333333"/>
          <w:spacing w:val="-1"/>
          <w:sz w:val="24"/>
        </w:rPr>
        <w:t xml:space="preserve"> </w:t>
      </w:r>
      <w:r w:rsidRPr="00053E50">
        <w:rPr>
          <w:b/>
          <w:bCs/>
          <w:color w:val="333333"/>
          <w:sz w:val="24"/>
        </w:rPr>
        <w:t>по отдельным</w:t>
      </w:r>
      <w:r w:rsidRPr="00053E50">
        <w:rPr>
          <w:b/>
          <w:bCs/>
          <w:color w:val="333333"/>
          <w:spacing w:val="-2"/>
          <w:sz w:val="24"/>
        </w:rPr>
        <w:t xml:space="preserve"> </w:t>
      </w:r>
      <w:r w:rsidRPr="00053E50">
        <w:rPr>
          <w:b/>
          <w:bCs/>
          <w:color w:val="333333"/>
          <w:sz w:val="24"/>
        </w:rPr>
        <w:t>темам</w:t>
      </w:r>
      <w:r w:rsidRPr="00053E50">
        <w:rPr>
          <w:b/>
          <w:bCs/>
          <w:color w:val="333333"/>
          <w:spacing w:val="-1"/>
          <w:sz w:val="24"/>
        </w:rPr>
        <w:t xml:space="preserve"> </w:t>
      </w:r>
      <w:r w:rsidRPr="00053E50">
        <w:rPr>
          <w:b/>
          <w:bCs/>
          <w:color w:val="333333"/>
          <w:sz w:val="24"/>
        </w:rPr>
        <w:t>программы</w:t>
      </w:r>
      <w:r w:rsidRPr="00053E50">
        <w:rPr>
          <w:b/>
          <w:bCs/>
          <w:color w:val="333333"/>
          <w:spacing w:val="-1"/>
          <w:sz w:val="24"/>
        </w:rPr>
        <w:t xml:space="preserve"> </w:t>
      </w:r>
      <w:r w:rsidRPr="00053E50">
        <w:rPr>
          <w:b/>
          <w:bCs/>
          <w:color w:val="333333"/>
          <w:sz w:val="24"/>
        </w:rPr>
        <w:t>по обществознанию:</w:t>
      </w:r>
    </w:p>
    <w:p w14:paraId="2C9E0370" w14:textId="77777777" w:rsidR="00533F70" w:rsidRDefault="004F5381" w:rsidP="00053E50">
      <w:pPr>
        <w:pStyle w:val="a5"/>
        <w:tabs>
          <w:tab w:val="left" w:pos="1863"/>
        </w:tabs>
        <w:ind w:left="1862"/>
        <w:rPr>
          <w:sz w:val="24"/>
        </w:rPr>
      </w:pPr>
      <w:r>
        <w:rPr>
          <w:color w:val="333333"/>
          <w:sz w:val="24"/>
        </w:rPr>
        <w:t>Человек</w:t>
      </w:r>
      <w:r>
        <w:rPr>
          <w:color w:val="333333"/>
          <w:spacing w:val="-4"/>
          <w:sz w:val="24"/>
        </w:rPr>
        <w:t xml:space="preserve"> </w:t>
      </w:r>
      <w:r>
        <w:rPr>
          <w:color w:val="333333"/>
          <w:sz w:val="24"/>
        </w:rPr>
        <w:t>в</w:t>
      </w:r>
      <w:r>
        <w:rPr>
          <w:color w:val="333333"/>
          <w:spacing w:val="-4"/>
          <w:sz w:val="24"/>
        </w:rPr>
        <w:t xml:space="preserve"> </w:t>
      </w:r>
      <w:r>
        <w:rPr>
          <w:color w:val="333333"/>
          <w:sz w:val="24"/>
        </w:rPr>
        <w:t>экономических</w:t>
      </w:r>
      <w:r>
        <w:rPr>
          <w:color w:val="333333"/>
          <w:spacing w:val="-2"/>
          <w:sz w:val="24"/>
        </w:rPr>
        <w:t xml:space="preserve"> </w:t>
      </w:r>
      <w:r>
        <w:rPr>
          <w:color w:val="333333"/>
          <w:sz w:val="24"/>
        </w:rPr>
        <w:t>отношениях:</w:t>
      </w:r>
    </w:p>
    <w:p w14:paraId="44F6A5AC" w14:textId="77777777" w:rsidR="00533F70" w:rsidRDefault="004F5381">
      <w:pPr>
        <w:pStyle w:val="a3"/>
        <w:ind w:right="145"/>
      </w:pPr>
      <w:r>
        <w:rPr>
          <w:color w:val="333333"/>
        </w:rPr>
        <w:t>осваивать и применять знания об экономической жизни общества, её основных</w:t>
      </w:r>
      <w:r>
        <w:rPr>
          <w:color w:val="333333"/>
          <w:spacing w:val="1"/>
        </w:rPr>
        <w:t xml:space="preserve"> </w:t>
      </w:r>
      <w:r>
        <w:rPr>
          <w:color w:val="333333"/>
        </w:rPr>
        <w:t>проявлениях, экономических системах, собственности, механизме рыночного</w:t>
      </w:r>
      <w:r>
        <w:rPr>
          <w:color w:val="333333"/>
          <w:spacing w:val="1"/>
        </w:rPr>
        <w:t xml:space="preserve"> </w:t>
      </w:r>
      <w:r>
        <w:rPr>
          <w:color w:val="333333"/>
        </w:rPr>
        <w:t>регулирования экономики, финансовых отношениях, роли государства в экономике, видах</w:t>
      </w:r>
      <w:r>
        <w:rPr>
          <w:color w:val="333333"/>
          <w:spacing w:val="-57"/>
        </w:rPr>
        <w:t xml:space="preserve"> </w:t>
      </w:r>
      <w:r>
        <w:rPr>
          <w:color w:val="333333"/>
        </w:rPr>
        <w:t>налогов, основах государственной бюджетной и денежно-кредитной политики, о влиянии</w:t>
      </w:r>
      <w:r>
        <w:rPr>
          <w:color w:val="333333"/>
          <w:spacing w:val="1"/>
        </w:rPr>
        <w:t xml:space="preserve"> </w:t>
      </w:r>
      <w:r>
        <w:rPr>
          <w:color w:val="333333"/>
        </w:rPr>
        <w:t>государственной</w:t>
      </w:r>
      <w:r>
        <w:rPr>
          <w:color w:val="333333"/>
          <w:spacing w:val="-1"/>
        </w:rPr>
        <w:t xml:space="preserve"> </w:t>
      </w:r>
      <w:r>
        <w:rPr>
          <w:color w:val="333333"/>
        </w:rPr>
        <w:t>политики</w:t>
      </w:r>
      <w:r>
        <w:rPr>
          <w:color w:val="333333"/>
          <w:spacing w:val="-2"/>
        </w:rPr>
        <w:t xml:space="preserve"> </w:t>
      </w:r>
      <w:r>
        <w:rPr>
          <w:color w:val="333333"/>
        </w:rPr>
        <w:t>на</w:t>
      </w:r>
      <w:r>
        <w:rPr>
          <w:color w:val="333333"/>
          <w:spacing w:val="-1"/>
        </w:rPr>
        <w:t xml:space="preserve"> </w:t>
      </w:r>
      <w:r>
        <w:rPr>
          <w:color w:val="333333"/>
        </w:rPr>
        <w:t>развитие</w:t>
      </w:r>
      <w:r>
        <w:rPr>
          <w:color w:val="333333"/>
          <w:spacing w:val="-2"/>
        </w:rPr>
        <w:t xml:space="preserve"> </w:t>
      </w:r>
      <w:r>
        <w:rPr>
          <w:color w:val="333333"/>
        </w:rPr>
        <w:t>конкуренции;</w:t>
      </w:r>
    </w:p>
    <w:p w14:paraId="453E83FC" w14:textId="77777777" w:rsidR="00533F70" w:rsidRDefault="004F5381">
      <w:pPr>
        <w:pStyle w:val="a3"/>
      </w:pPr>
      <w:r>
        <w:rPr>
          <w:color w:val="333333"/>
        </w:rPr>
        <w:t>характеризовать</w:t>
      </w:r>
      <w:r>
        <w:rPr>
          <w:color w:val="333333"/>
          <w:spacing w:val="-4"/>
        </w:rPr>
        <w:t xml:space="preserve"> </w:t>
      </w:r>
      <w:r>
        <w:rPr>
          <w:color w:val="333333"/>
        </w:rPr>
        <w:t>способы</w:t>
      </w:r>
      <w:r>
        <w:rPr>
          <w:color w:val="333333"/>
          <w:spacing w:val="-4"/>
        </w:rPr>
        <w:t xml:space="preserve"> </w:t>
      </w:r>
      <w:r>
        <w:rPr>
          <w:color w:val="333333"/>
        </w:rPr>
        <w:t>координации</w:t>
      </w:r>
      <w:r>
        <w:rPr>
          <w:color w:val="333333"/>
          <w:spacing w:val="-6"/>
        </w:rPr>
        <w:t xml:space="preserve"> </w:t>
      </w:r>
      <w:r>
        <w:rPr>
          <w:color w:val="333333"/>
        </w:rPr>
        <w:t>хозяйственной</w:t>
      </w:r>
      <w:r>
        <w:rPr>
          <w:color w:val="333333"/>
          <w:spacing w:val="-5"/>
        </w:rPr>
        <w:t xml:space="preserve"> </w:t>
      </w:r>
      <w:r>
        <w:rPr>
          <w:color w:val="333333"/>
        </w:rPr>
        <w:t>жизни</w:t>
      </w:r>
      <w:r>
        <w:rPr>
          <w:color w:val="333333"/>
          <w:spacing w:val="-4"/>
        </w:rPr>
        <w:t xml:space="preserve"> </w:t>
      </w:r>
      <w:r>
        <w:rPr>
          <w:color w:val="333333"/>
        </w:rPr>
        <w:t>в</w:t>
      </w:r>
      <w:r>
        <w:rPr>
          <w:color w:val="333333"/>
          <w:spacing w:val="-5"/>
        </w:rPr>
        <w:t xml:space="preserve"> </w:t>
      </w:r>
      <w:r>
        <w:rPr>
          <w:color w:val="333333"/>
        </w:rPr>
        <w:t>различных</w:t>
      </w:r>
      <w:r>
        <w:rPr>
          <w:color w:val="333333"/>
          <w:spacing w:val="-4"/>
        </w:rPr>
        <w:t xml:space="preserve"> </w:t>
      </w:r>
      <w:r>
        <w:rPr>
          <w:color w:val="333333"/>
        </w:rPr>
        <w:t>экономических</w:t>
      </w:r>
      <w:r>
        <w:rPr>
          <w:color w:val="333333"/>
          <w:spacing w:val="-57"/>
        </w:rPr>
        <w:t xml:space="preserve"> </w:t>
      </w:r>
      <w:r>
        <w:rPr>
          <w:color w:val="333333"/>
        </w:rPr>
        <w:t>системах, объекты спроса и предложения на рынке труда и финансовом рынке; функции</w:t>
      </w:r>
      <w:r>
        <w:rPr>
          <w:color w:val="333333"/>
          <w:spacing w:val="1"/>
        </w:rPr>
        <w:t xml:space="preserve"> </w:t>
      </w:r>
      <w:r>
        <w:rPr>
          <w:color w:val="333333"/>
        </w:rPr>
        <w:t>денег;</w:t>
      </w:r>
    </w:p>
    <w:p w14:paraId="0A5A45D9" w14:textId="77777777" w:rsidR="00533F70" w:rsidRDefault="004F5381">
      <w:pPr>
        <w:pStyle w:val="a3"/>
        <w:spacing w:before="1"/>
        <w:ind w:right="424"/>
      </w:pPr>
      <w:r>
        <w:rPr>
          <w:color w:val="333333"/>
        </w:rPr>
        <w:t>приводить примеры способов повышения эффективности производства; деятельности и</w:t>
      </w:r>
      <w:r>
        <w:rPr>
          <w:color w:val="333333"/>
          <w:spacing w:val="-58"/>
        </w:rPr>
        <w:t xml:space="preserve"> </w:t>
      </w:r>
      <w:r>
        <w:rPr>
          <w:color w:val="333333"/>
        </w:rPr>
        <w:t>проявления основных функций различных финансовых посредников, использования</w:t>
      </w:r>
      <w:r>
        <w:rPr>
          <w:color w:val="333333"/>
          <w:spacing w:val="1"/>
        </w:rPr>
        <w:t xml:space="preserve"> </w:t>
      </w:r>
      <w:r>
        <w:rPr>
          <w:color w:val="333333"/>
        </w:rPr>
        <w:t>способов</w:t>
      </w:r>
      <w:r>
        <w:rPr>
          <w:color w:val="333333"/>
          <w:spacing w:val="-1"/>
        </w:rPr>
        <w:t xml:space="preserve"> </w:t>
      </w:r>
      <w:r>
        <w:rPr>
          <w:color w:val="333333"/>
        </w:rPr>
        <w:t>повышения эффективности производства;</w:t>
      </w:r>
    </w:p>
    <w:p w14:paraId="44364D81" w14:textId="77777777" w:rsidR="00533F70" w:rsidRDefault="004F5381">
      <w:pPr>
        <w:pStyle w:val="a3"/>
      </w:pPr>
      <w:r>
        <w:rPr>
          <w:color w:val="333333"/>
        </w:rPr>
        <w:t>классифицировать (в том числе устанавливать существенный признак классификации)</w:t>
      </w:r>
      <w:r>
        <w:rPr>
          <w:color w:val="333333"/>
          <w:spacing w:val="1"/>
        </w:rPr>
        <w:t xml:space="preserve"> </w:t>
      </w:r>
      <w:r>
        <w:rPr>
          <w:color w:val="333333"/>
        </w:rPr>
        <w:t>механизмы</w:t>
      </w:r>
      <w:r>
        <w:rPr>
          <w:color w:val="333333"/>
          <w:spacing w:val="-5"/>
        </w:rPr>
        <w:t xml:space="preserve"> </w:t>
      </w:r>
      <w:r>
        <w:rPr>
          <w:color w:val="333333"/>
        </w:rPr>
        <w:t>государственного</w:t>
      </w:r>
      <w:r>
        <w:rPr>
          <w:color w:val="333333"/>
          <w:spacing w:val="-5"/>
        </w:rPr>
        <w:t xml:space="preserve"> </w:t>
      </w:r>
      <w:r>
        <w:rPr>
          <w:color w:val="333333"/>
        </w:rPr>
        <w:t>регулирования</w:t>
      </w:r>
      <w:r>
        <w:rPr>
          <w:color w:val="333333"/>
          <w:spacing w:val="-5"/>
        </w:rPr>
        <w:t xml:space="preserve"> </w:t>
      </w:r>
      <w:r>
        <w:rPr>
          <w:color w:val="333333"/>
        </w:rPr>
        <w:t>экономики;</w:t>
      </w:r>
      <w:r>
        <w:rPr>
          <w:color w:val="333333"/>
          <w:spacing w:val="-5"/>
        </w:rPr>
        <w:t xml:space="preserve"> </w:t>
      </w:r>
      <w:r>
        <w:rPr>
          <w:color w:val="333333"/>
        </w:rPr>
        <w:t>сравнивать</w:t>
      </w:r>
      <w:r>
        <w:rPr>
          <w:color w:val="333333"/>
          <w:spacing w:val="-4"/>
        </w:rPr>
        <w:t xml:space="preserve"> </w:t>
      </w:r>
      <w:r>
        <w:rPr>
          <w:color w:val="333333"/>
        </w:rPr>
        <w:t>различные</w:t>
      </w:r>
      <w:r>
        <w:rPr>
          <w:color w:val="333333"/>
          <w:spacing w:val="-7"/>
        </w:rPr>
        <w:t xml:space="preserve"> </w:t>
      </w:r>
      <w:r>
        <w:rPr>
          <w:color w:val="333333"/>
        </w:rPr>
        <w:t>способы</w:t>
      </w:r>
      <w:r>
        <w:rPr>
          <w:color w:val="333333"/>
          <w:spacing w:val="-57"/>
        </w:rPr>
        <w:t xml:space="preserve"> </w:t>
      </w:r>
      <w:r>
        <w:rPr>
          <w:color w:val="333333"/>
        </w:rPr>
        <w:t>хозяйствования;</w:t>
      </w:r>
    </w:p>
    <w:p w14:paraId="72482620" w14:textId="77777777" w:rsidR="00533F70" w:rsidRDefault="004F5381">
      <w:pPr>
        <w:pStyle w:val="a3"/>
        <w:ind w:right="407"/>
      </w:pPr>
      <w:r>
        <w:rPr>
          <w:color w:val="333333"/>
        </w:rPr>
        <w:t>устанавливать и объяснять связи политических потрясений и социально-экономических</w:t>
      </w:r>
      <w:r>
        <w:rPr>
          <w:color w:val="333333"/>
          <w:spacing w:val="-57"/>
        </w:rPr>
        <w:t xml:space="preserve"> </w:t>
      </w:r>
      <w:r>
        <w:rPr>
          <w:color w:val="333333"/>
        </w:rPr>
        <w:t>кризисов</w:t>
      </w:r>
      <w:r>
        <w:rPr>
          <w:color w:val="333333"/>
          <w:spacing w:val="-1"/>
        </w:rPr>
        <w:t xml:space="preserve"> </w:t>
      </w:r>
      <w:r>
        <w:rPr>
          <w:color w:val="333333"/>
        </w:rPr>
        <w:t>в</w:t>
      </w:r>
      <w:r>
        <w:rPr>
          <w:color w:val="333333"/>
          <w:spacing w:val="-1"/>
        </w:rPr>
        <w:t xml:space="preserve"> </w:t>
      </w:r>
      <w:r>
        <w:rPr>
          <w:color w:val="333333"/>
        </w:rPr>
        <w:t>государстве;</w:t>
      </w:r>
    </w:p>
    <w:p w14:paraId="54EB98C7" w14:textId="77777777" w:rsidR="00533F70" w:rsidRDefault="004F5381">
      <w:pPr>
        <w:pStyle w:val="a3"/>
        <w:ind w:right="619"/>
      </w:pPr>
      <w:r>
        <w:rPr>
          <w:color w:val="333333"/>
        </w:rPr>
        <w:t>использовать полученные знания для объяснения причин достижения (недостижения)</w:t>
      </w:r>
      <w:r>
        <w:rPr>
          <w:color w:val="333333"/>
          <w:spacing w:val="-57"/>
        </w:rPr>
        <w:t xml:space="preserve"> </w:t>
      </w:r>
      <w:r>
        <w:rPr>
          <w:color w:val="333333"/>
        </w:rPr>
        <w:t>результатов</w:t>
      </w:r>
      <w:r>
        <w:rPr>
          <w:color w:val="333333"/>
          <w:spacing w:val="-2"/>
        </w:rPr>
        <w:t xml:space="preserve"> </w:t>
      </w:r>
      <w:r>
        <w:rPr>
          <w:color w:val="333333"/>
        </w:rPr>
        <w:t>экономической</w:t>
      </w:r>
      <w:r>
        <w:rPr>
          <w:color w:val="333333"/>
          <w:spacing w:val="-2"/>
        </w:rPr>
        <w:t xml:space="preserve"> </w:t>
      </w:r>
      <w:r>
        <w:rPr>
          <w:color w:val="333333"/>
        </w:rPr>
        <w:t>деятельности;</w:t>
      </w:r>
      <w:r>
        <w:rPr>
          <w:color w:val="333333"/>
          <w:spacing w:val="-1"/>
        </w:rPr>
        <w:t xml:space="preserve"> </w:t>
      </w:r>
      <w:r>
        <w:rPr>
          <w:color w:val="333333"/>
        </w:rPr>
        <w:t>для</w:t>
      </w:r>
      <w:r>
        <w:rPr>
          <w:color w:val="333333"/>
          <w:spacing w:val="-4"/>
        </w:rPr>
        <w:t xml:space="preserve"> </w:t>
      </w:r>
      <w:r>
        <w:rPr>
          <w:color w:val="333333"/>
        </w:rPr>
        <w:t>объяснения</w:t>
      </w:r>
      <w:r>
        <w:rPr>
          <w:color w:val="333333"/>
          <w:spacing w:val="-1"/>
        </w:rPr>
        <w:t xml:space="preserve"> </w:t>
      </w:r>
      <w:r>
        <w:rPr>
          <w:color w:val="333333"/>
        </w:rPr>
        <w:t>основных механизмов</w:t>
      </w:r>
    </w:p>
    <w:p w14:paraId="6D50ED92" w14:textId="77777777" w:rsidR="00533F70" w:rsidRDefault="00533F70">
      <w:pPr>
        <w:sectPr w:rsidR="00533F70">
          <w:pgSz w:w="11910" w:h="16840"/>
          <w:pgMar w:top="1040" w:right="720" w:bottom="280" w:left="740" w:header="720" w:footer="720" w:gutter="0"/>
          <w:cols w:space="720"/>
        </w:sectPr>
      </w:pPr>
    </w:p>
    <w:p w14:paraId="54B6EDBA" w14:textId="77777777" w:rsidR="00533F70" w:rsidRDefault="004F5381">
      <w:pPr>
        <w:pStyle w:val="a3"/>
        <w:spacing w:before="66"/>
        <w:ind w:right="224"/>
      </w:pPr>
      <w:r>
        <w:rPr>
          <w:color w:val="333333"/>
        </w:rPr>
        <w:lastRenderedPageBreak/>
        <w:t>государственного регулирования экономики, государственной политики по развитию</w:t>
      </w:r>
      <w:r>
        <w:rPr>
          <w:color w:val="333333"/>
          <w:spacing w:val="1"/>
        </w:rPr>
        <w:t xml:space="preserve"> </w:t>
      </w:r>
      <w:r>
        <w:rPr>
          <w:color w:val="333333"/>
        </w:rPr>
        <w:t>конкуренции, социально-экономической роли и функций предпринимательства, причин и</w:t>
      </w:r>
      <w:r>
        <w:rPr>
          <w:color w:val="333333"/>
          <w:spacing w:val="-57"/>
        </w:rPr>
        <w:t xml:space="preserve"> </w:t>
      </w:r>
      <w:r>
        <w:rPr>
          <w:color w:val="333333"/>
        </w:rPr>
        <w:t>последствий</w:t>
      </w:r>
      <w:r>
        <w:rPr>
          <w:color w:val="333333"/>
          <w:spacing w:val="-2"/>
        </w:rPr>
        <w:t xml:space="preserve"> </w:t>
      </w:r>
      <w:r>
        <w:rPr>
          <w:color w:val="333333"/>
        </w:rPr>
        <w:t>безработицы,</w:t>
      </w:r>
      <w:r>
        <w:rPr>
          <w:color w:val="333333"/>
          <w:spacing w:val="-1"/>
        </w:rPr>
        <w:t xml:space="preserve"> </w:t>
      </w:r>
      <w:r>
        <w:rPr>
          <w:color w:val="333333"/>
        </w:rPr>
        <w:t>необходимости</w:t>
      </w:r>
      <w:r>
        <w:rPr>
          <w:color w:val="333333"/>
          <w:spacing w:val="-2"/>
        </w:rPr>
        <w:t xml:space="preserve"> </w:t>
      </w:r>
      <w:r>
        <w:rPr>
          <w:color w:val="333333"/>
        </w:rPr>
        <w:t>правомерного</w:t>
      </w:r>
      <w:r>
        <w:rPr>
          <w:color w:val="333333"/>
          <w:spacing w:val="-1"/>
        </w:rPr>
        <w:t xml:space="preserve"> </w:t>
      </w:r>
      <w:r>
        <w:rPr>
          <w:color w:val="333333"/>
        </w:rPr>
        <w:t>налогового поведения;</w:t>
      </w:r>
    </w:p>
    <w:p w14:paraId="08CAE3CC" w14:textId="77777777" w:rsidR="00533F70" w:rsidRDefault="004F5381">
      <w:pPr>
        <w:pStyle w:val="a3"/>
        <w:spacing w:before="1"/>
      </w:pPr>
      <w:r>
        <w:rPr>
          <w:color w:val="333333"/>
        </w:rPr>
        <w:t>определять</w:t>
      </w:r>
      <w:r>
        <w:rPr>
          <w:color w:val="333333"/>
          <w:spacing w:val="-2"/>
        </w:rPr>
        <w:t xml:space="preserve"> </w:t>
      </w:r>
      <w:r>
        <w:rPr>
          <w:color w:val="333333"/>
        </w:rPr>
        <w:t>и</w:t>
      </w:r>
      <w:r>
        <w:rPr>
          <w:color w:val="333333"/>
          <w:spacing w:val="-2"/>
        </w:rPr>
        <w:t xml:space="preserve"> </w:t>
      </w:r>
      <w:r>
        <w:rPr>
          <w:color w:val="333333"/>
        </w:rPr>
        <w:t>аргументировать</w:t>
      </w:r>
      <w:r>
        <w:rPr>
          <w:color w:val="333333"/>
          <w:spacing w:val="-1"/>
        </w:rPr>
        <w:t xml:space="preserve"> </w:t>
      </w:r>
      <w:r>
        <w:rPr>
          <w:color w:val="333333"/>
        </w:rPr>
        <w:t>с</w:t>
      </w:r>
      <w:r>
        <w:rPr>
          <w:color w:val="333333"/>
          <w:spacing w:val="-3"/>
        </w:rPr>
        <w:t xml:space="preserve"> </w:t>
      </w:r>
      <w:r>
        <w:rPr>
          <w:color w:val="333333"/>
        </w:rPr>
        <w:t>точки</w:t>
      </w:r>
      <w:r>
        <w:rPr>
          <w:color w:val="333333"/>
          <w:spacing w:val="-3"/>
        </w:rPr>
        <w:t xml:space="preserve"> </w:t>
      </w:r>
      <w:r>
        <w:rPr>
          <w:color w:val="333333"/>
        </w:rPr>
        <w:t>зрения</w:t>
      </w:r>
      <w:r>
        <w:rPr>
          <w:color w:val="333333"/>
          <w:spacing w:val="-5"/>
        </w:rPr>
        <w:t xml:space="preserve"> </w:t>
      </w:r>
      <w:r>
        <w:rPr>
          <w:color w:val="333333"/>
        </w:rPr>
        <w:t>социальных ценностей</w:t>
      </w:r>
      <w:r>
        <w:rPr>
          <w:color w:val="333333"/>
          <w:spacing w:val="-3"/>
        </w:rPr>
        <w:t xml:space="preserve"> </w:t>
      </w:r>
      <w:r>
        <w:rPr>
          <w:color w:val="333333"/>
        </w:rPr>
        <w:t>и</w:t>
      </w:r>
      <w:r>
        <w:rPr>
          <w:color w:val="333333"/>
          <w:spacing w:val="-2"/>
        </w:rPr>
        <w:t xml:space="preserve"> </w:t>
      </w:r>
      <w:r>
        <w:rPr>
          <w:color w:val="333333"/>
        </w:rPr>
        <w:t>с</w:t>
      </w:r>
      <w:r>
        <w:rPr>
          <w:color w:val="333333"/>
          <w:spacing w:val="-3"/>
        </w:rPr>
        <w:t xml:space="preserve"> </w:t>
      </w:r>
      <w:r>
        <w:rPr>
          <w:color w:val="333333"/>
        </w:rPr>
        <w:t>опорой</w:t>
      </w:r>
      <w:r>
        <w:rPr>
          <w:color w:val="333333"/>
          <w:spacing w:val="-4"/>
        </w:rPr>
        <w:t xml:space="preserve"> </w:t>
      </w:r>
      <w:r>
        <w:rPr>
          <w:color w:val="333333"/>
        </w:rPr>
        <w:t>на</w:t>
      </w:r>
      <w:r>
        <w:rPr>
          <w:color w:val="333333"/>
          <w:spacing w:val="-57"/>
        </w:rPr>
        <w:t xml:space="preserve"> </w:t>
      </w:r>
      <w:r>
        <w:rPr>
          <w:color w:val="333333"/>
        </w:rPr>
        <w:t>обществоведческие</w:t>
      </w:r>
      <w:r>
        <w:rPr>
          <w:color w:val="333333"/>
          <w:spacing w:val="-2"/>
        </w:rPr>
        <w:t xml:space="preserve"> </w:t>
      </w:r>
      <w:r>
        <w:rPr>
          <w:color w:val="333333"/>
        </w:rPr>
        <w:t>знания,</w:t>
      </w:r>
      <w:r>
        <w:rPr>
          <w:color w:val="333333"/>
          <w:spacing w:val="-1"/>
        </w:rPr>
        <w:t xml:space="preserve"> </w:t>
      </w:r>
      <w:r>
        <w:rPr>
          <w:color w:val="333333"/>
        </w:rPr>
        <w:t>факты</w:t>
      </w:r>
      <w:r>
        <w:rPr>
          <w:color w:val="333333"/>
          <w:spacing w:val="-1"/>
        </w:rPr>
        <w:t xml:space="preserve"> </w:t>
      </w:r>
      <w:r>
        <w:rPr>
          <w:color w:val="333333"/>
        </w:rPr>
        <w:t>общественной</w:t>
      </w:r>
      <w:r>
        <w:rPr>
          <w:color w:val="333333"/>
          <w:spacing w:val="-1"/>
        </w:rPr>
        <w:t xml:space="preserve"> </w:t>
      </w:r>
      <w:r>
        <w:rPr>
          <w:color w:val="333333"/>
        </w:rPr>
        <w:t>жизни</w:t>
      </w:r>
      <w:r>
        <w:rPr>
          <w:color w:val="333333"/>
          <w:spacing w:val="-1"/>
        </w:rPr>
        <w:t xml:space="preserve"> </w:t>
      </w:r>
      <w:r>
        <w:rPr>
          <w:color w:val="333333"/>
        </w:rPr>
        <w:t>своё</w:t>
      </w:r>
      <w:r>
        <w:rPr>
          <w:color w:val="333333"/>
          <w:spacing w:val="-2"/>
        </w:rPr>
        <w:t xml:space="preserve"> </w:t>
      </w:r>
      <w:r>
        <w:rPr>
          <w:color w:val="333333"/>
        </w:rPr>
        <w:t>отношение</w:t>
      </w:r>
      <w:r>
        <w:rPr>
          <w:color w:val="333333"/>
          <w:spacing w:val="-2"/>
        </w:rPr>
        <w:t xml:space="preserve"> </w:t>
      </w:r>
      <w:r>
        <w:rPr>
          <w:color w:val="333333"/>
        </w:rPr>
        <w:t>к</w:t>
      </w:r>
    </w:p>
    <w:p w14:paraId="6A91B9CF" w14:textId="77777777" w:rsidR="00533F70" w:rsidRDefault="004F5381">
      <w:pPr>
        <w:pStyle w:val="a3"/>
      </w:pPr>
      <w:r>
        <w:rPr>
          <w:color w:val="333333"/>
        </w:rPr>
        <w:t>предпринимательству</w:t>
      </w:r>
      <w:r>
        <w:rPr>
          <w:color w:val="333333"/>
          <w:spacing w:val="-11"/>
        </w:rPr>
        <w:t xml:space="preserve"> </w:t>
      </w:r>
      <w:r>
        <w:rPr>
          <w:color w:val="333333"/>
        </w:rPr>
        <w:t>и развитию</w:t>
      </w:r>
      <w:r>
        <w:rPr>
          <w:color w:val="333333"/>
          <w:spacing w:val="-2"/>
        </w:rPr>
        <w:t xml:space="preserve"> </w:t>
      </w:r>
      <w:r>
        <w:rPr>
          <w:color w:val="333333"/>
        </w:rPr>
        <w:t>собственного</w:t>
      </w:r>
      <w:r>
        <w:rPr>
          <w:color w:val="333333"/>
          <w:spacing w:val="-3"/>
        </w:rPr>
        <w:t xml:space="preserve"> </w:t>
      </w:r>
      <w:r>
        <w:rPr>
          <w:color w:val="333333"/>
        </w:rPr>
        <w:t>бизнеса;</w:t>
      </w:r>
    </w:p>
    <w:p w14:paraId="73923CF2" w14:textId="77777777" w:rsidR="00533F70" w:rsidRDefault="004F5381">
      <w:pPr>
        <w:pStyle w:val="a3"/>
        <w:ind w:right="580"/>
      </w:pPr>
      <w:r>
        <w:rPr>
          <w:color w:val="333333"/>
        </w:rPr>
        <w:t>решать познавательные и практические задачи, связанные с осуществлением</w:t>
      </w:r>
      <w:r>
        <w:rPr>
          <w:color w:val="333333"/>
          <w:spacing w:val="1"/>
        </w:rPr>
        <w:t xml:space="preserve"> </w:t>
      </w:r>
      <w:r>
        <w:rPr>
          <w:color w:val="333333"/>
        </w:rPr>
        <w:t>экономических действий, на основе рационального выбора в условиях ограниченных</w:t>
      </w:r>
      <w:r>
        <w:rPr>
          <w:color w:val="333333"/>
          <w:spacing w:val="1"/>
        </w:rPr>
        <w:t xml:space="preserve"> </w:t>
      </w:r>
      <w:r>
        <w:rPr>
          <w:color w:val="333333"/>
        </w:rPr>
        <w:t>ресурсов, с использованием различных способов повышения эффективности</w:t>
      </w:r>
      <w:r>
        <w:rPr>
          <w:color w:val="333333"/>
          <w:spacing w:val="1"/>
        </w:rPr>
        <w:t xml:space="preserve"> </w:t>
      </w:r>
      <w:r>
        <w:rPr>
          <w:color w:val="333333"/>
        </w:rPr>
        <w:t>производства, отражающие типичные ситуации и социальные взаимодействия в сфере</w:t>
      </w:r>
      <w:r>
        <w:rPr>
          <w:color w:val="333333"/>
          <w:spacing w:val="-58"/>
        </w:rPr>
        <w:t xml:space="preserve"> </w:t>
      </w:r>
      <w:r>
        <w:rPr>
          <w:color w:val="333333"/>
        </w:rPr>
        <w:t>экономической</w:t>
      </w:r>
      <w:r>
        <w:rPr>
          <w:color w:val="333333"/>
          <w:spacing w:val="-1"/>
        </w:rPr>
        <w:t xml:space="preserve"> </w:t>
      </w:r>
      <w:r>
        <w:rPr>
          <w:color w:val="333333"/>
        </w:rPr>
        <w:t>деятельности; отражающие</w:t>
      </w:r>
      <w:r>
        <w:rPr>
          <w:color w:val="333333"/>
          <w:spacing w:val="-1"/>
        </w:rPr>
        <w:t xml:space="preserve"> </w:t>
      </w:r>
      <w:r>
        <w:rPr>
          <w:color w:val="333333"/>
        </w:rPr>
        <w:t>процессы;</w:t>
      </w:r>
    </w:p>
    <w:p w14:paraId="4C390EB1" w14:textId="77777777" w:rsidR="00533F70" w:rsidRDefault="004F5381">
      <w:pPr>
        <w:pStyle w:val="a3"/>
      </w:pPr>
      <w:r>
        <w:rPr>
          <w:color w:val="333333"/>
        </w:rPr>
        <w:t>овладевать</w:t>
      </w:r>
      <w:r>
        <w:rPr>
          <w:color w:val="333333"/>
          <w:spacing w:val="-4"/>
        </w:rPr>
        <w:t xml:space="preserve"> </w:t>
      </w:r>
      <w:r>
        <w:rPr>
          <w:color w:val="333333"/>
        </w:rPr>
        <w:t>смысловым</w:t>
      </w:r>
      <w:r>
        <w:rPr>
          <w:color w:val="333333"/>
          <w:spacing w:val="-4"/>
        </w:rPr>
        <w:t xml:space="preserve"> </w:t>
      </w:r>
      <w:r>
        <w:rPr>
          <w:color w:val="333333"/>
        </w:rPr>
        <w:t>чтением,</w:t>
      </w:r>
      <w:r>
        <w:rPr>
          <w:color w:val="333333"/>
          <w:spacing w:val="-5"/>
        </w:rPr>
        <w:t xml:space="preserve"> </w:t>
      </w:r>
      <w:r>
        <w:rPr>
          <w:color w:val="333333"/>
        </w:rPr>
        <w:t>преобразовывать</w:t>
      </w:r>
      <w:r>
        <w:rPr>
          <w:color w:val="333333"/>
          <w:spacing w:val="-1"/>
        </w:rPr>
        <w:t xml:space="preserve"> </w:t>
      </w:r>
      <w:r>
        <w:rPr>
          <w:color w:val="333333"/>
        </w:rPr>
        <w:t>текстовую</w:t>
      </w:r>
      <w:r>
        <w:rPr>
          <w:color w:val="333333"/>
          <w:spacing w:val="-4"/>
        </w:rPr>
        <w:t xml:space="preserve"> </w:t>
      </w:r>
      <w:r>
        <w:rPr>
          <w:color w:val="333333"/>
        </w:rPr>
        <w:t>экономическую</w:t>
      </w:r>
    </w:p>
    <w:p w14:paraId="43F58307" w14:textId="77777777" w:rsidR="00533F70" w:rsidRDefault="004F5381">
      <w:pPr>
        <w:pStyle w:val="a3"/>
        <w:ind w:right="755"/>
      </w:pPr>
      <w:r>
        <w:rPr>
          <w:color w:val="333333"/>
        </w:rPr>
        <w:t>информацию в модели (таблица, схема, график и другое), в том числе о свободных и</w:t>
      </w:r>
      <w:r>
        <w:rPr>
          <w:color w:val="333333"/>
          <w:spacing w:val="-58"/>
        </w:rPr>
        <w:t xml:space="preserve"> </w:t>
      </w:r>
      <w:r>
        <w:rPr>
          <w:color w:val="333333"/>
        </w:rPr>
        <w:t>экономических благах, о видах и формах предпринимательской деятельности,</w:t>
      </w:r>
      <w:r>
        <w:rPr>
          <w:color w:val="333333"/>
          <w:spacing w:val="1"/>
        </w:rPr>
        <w:t xml:space="preserve"> </w:t>
      </w:r>
      <w:r>
        <w:rPr>
          <w:color w:val="333333"/>
        </w:rPr>
        <w:t>экономических</w:t>
      </w:r>
      <w:r>
        <w:rPr>
          <w:color w:val="333333"/>
          <w:spacing w:val="1"/>
        </w:rPr>
        <w:t xml:space="preserve"> </w:t>
      </w:r>
      <w:r>
        <w:rPr>
          <w:color w:val="333333"/>
        </w:rPr>
        <w:t>и</w:t>
      </w:r>
      <w:r>
        <w:rPr>
          <w:color w:val="333333"/>
          <w:spacing w:val="-1"/>
        </w:rPr>
        <w:t xml:space="preserve"> </w:t>
      </w:r>
      <w:r>
        <w:rPr>
          <w:color w:val="333333"/>
        </w:rPr>
        <w:t>социальных</w:t>
      </w:r>
      <w:r>
        <w:rPr>
          <w:color w:val="333333"/>
          <w:spacing w:val="2"/>
        </w:rPr>
        <w:t xml:space="preserve"> </w:t>
      </w:r>
      <w:r>
        <w:rPr>
          <w:color w:val="333333"/>
        </w:rPr>
        <w:t>последствиях</w:t>
      </w:r>
      <w:r>
        <w:rPr>
          <w:color w:val="333333"/>
          <w:spacing w:val="1"/>
        </w:rPr>
        <w:t xml:space="preserve"> </w:t>
      </w:r>
      <w:r>
        <w:rPr>
          <w:color w:val="333333"/>
        </w:rPr>
        <w:t>безработицы;</w:t>
      </w:r>
    </w:p>
    <w:p w14:paraId="3CB07E82" w14:textId="77777777" w:rsidR="00533F70" w:rsidRDefault="004F5381">
      <w:pPr>
        <w:pStyle w:val="a3"/>
      </w:pPr>
      <w:r>
        <w:rPr>
          <w:color w:val="333333"/>
        </w:rPr>
        <w:t>извлекать</w:t>
      </w:r>
      <w:r>
        <w:rPr>
          <w:color w:val="333333"/>
          <w:spacing w:val="-5"/>
        </w:rPr>
        <w:t xml:space="preserve"> </w:t>
      </w:r>
      <w:r>
        <w:rPr>
          <w:color w:val="333333"/>
        </w:rPr>
        <w:t>информацию</w:t>
      </w:r>
      <w:r>
        <w:rPr>
          <w:color w:val="333333"/>
          <w:spacing w:val="-5"/>
        </w:rPr>
        <w:t xml:space="preserve"> </w:t>
      </w:r>
      <w:r>
        <w:rPr>
          <w:color w:val="333333"/>
        </w:rPr>
        <w:t>из</w:t>
      </w:r>
      <w:r>
        <w:rPr>
          <w:color w:val="333333"/>
          <w:spacing w:val="-4"/>
        </w:rPr>
        <w:t xml:space="preserve"> </w:t>
      </w:r>
      <w:r>
        <w:rPr>
          <w:color w:val="333333"/>
        </w:rPr>
        <w:t>адаптированных</w:t>
      </w:r>
      <w:r>
        <w:rPr>
          <w:color w:val="333333"/>
          <w:spacing w:val="-1"/>
        </w:rPr>
        <w:t xml:space="preserve"> </w:t>
      </w:r>
      <w:r>
        <w:rPr>
          <w:color w:val="333333"/>
        </w:rPr>
        <w:t>источников,</w:t>
      </w:r>
      <w:r>
        <w:rPr>
          <w:color w:val="333333"/>
          <w:spacing w:val="-4"/>
        </w:rPr>
        <w:t xml:space="preserve"> </w:t>
      </w:r>
      <w:r>
        <w:rPr>
          <w:color w:val="333333"/>
        </w:rPr>
        <w:t>публикаций</w:t>
      </w:r>
      <w:r>
        <w:rPr>
          <w:color w:val="333333"/>
          <w:spacing w:val="-5"/>
        </w:rPr>
        <w:t xml:space="preserve"> </w:t>
      </w:r>
      <w:r>
        <w:rPr>
          <w:color w:val="333333"/>
        </w:rPr>
        <w:t>СМИ</w:t>
      </w:r>
      <w:r>
        <w:rPr>
          <w:color w:val="333333"/>
          <w:spacing w:val="-5"/>
        </w:rPr>
        <w:t xml:space="preserve"> </w:t>
      </w:r>
      <w:r>
        <w:rPr>
          <w:color w:val="333333"/>
        </w:rPr>
        <w:t>и</w:t>
      </w:r>
    </w:p>
    <w:p w14:paraId="59F20855" w14:textId="77777777" w:rsidR="00533F70" w:rsidRDefault="004F5381">
      <w:pPr>
        <w:pStyle w:val="a3"/>
        <w:ind w:right="123"/>
      </w:pPr>
      <w:r>
        <w:rPr>
          <w:color w:val="333333"/>
        </w:rPr>
        <w:t>информационно-телекоммуникационной сети «Интернет» о тенденциях развития</w:t>
      </w:r>
      <w:r>
        <w:rPr>
          <w:color w:val="333333"/>
          <w:spacing w:val="1"/>
        </w:rPr>
        <w:t xml:space="preserve"> </w:t>
      </w:r>
      <w:r>
        <w:rPr>
          <w:color w:val="333333"/>
        </w:rPr>
        <w:t>экономики</w:t>
      </w:r>
      <w:r>
        <w:rPr>
          <w:color w:val="333333"/>
          <w:spacing w:val="-3"/>
        </w:rPr>
        <w:t xml:space="preserve"> </w:t>
      </w:r>
      <w:r>
        <w:rPr>
          <w:color w:val="333333"/>
        </w:rPr>
        <w:t>в</w:t>
      </w:r>
      <w:r>
        <w:rPr>
          <w:color w:val="333333"/>
          <w:spacing w:val="-4"/>
        </w:rPr>
        <w:t xml:space="preserve"> </w:t>
      </w:r>
      <w:r>
        <w:rPr>
          <w:color w:val="333333"/>
        </w:rPr>
        <w:t>нашей</w:t>
      </w:r>
      <w:r>
        <w:rPr>
          <w:color w:val="333333"/>
          <w:spacing w:val="-3"/>
        </w:rPr>
        <w:t xml:space="preserve"> </w:t>
      </w:r>
      <w:r>
        <w:rPr>
          <w:color w:val="333333"/>
        </w:rPr>
        <w:t>стране,</w:t>
      </w:r>
      <w:r>
        <w:rPr>
          <w:color w:val="333333"/>
          <w:spacing w:val="-3"/>
        </w:rPr>
        <w:t xml:space="preserve"> </w:t>
      </w:r>
      <w:r>
        <w:rPr>
          <w:color w:val="333333"/>
        </w:rPr>
        <w:t>о</w:t>
      </w:r>
      <w:r>
        <w:rPr>
          <w:color w:val="333333"/>
          <w:spacing w:val="-3"/>
        </w:rPr>
        <w:t xml:space="preserve"> </w:t>
      </w:r>
      <w:r>
        <w:rPr>
          <w:color w:val="333333"/>
        </w:rPr>
        <w:t>борьбе</w:t>
      </w:r>
      <w:r>
        <w:rPr>
          <w:color w:val="333333"/>
          <w:spacing w:val="-4"/>
        </w:rPr>
        <w:t xml:space="preserve"> </w:t>
      </w:r>
      <w:r>
        <w:rPr>
          <w:color w:val="333333"/>
        </w:rPr>
        <w:t>с</w:t>
      </w:r>
      <w:r>
        <w:rPr>
          <w:color w:val="333333"/>
          <w:spacing w:val="-3"/>
        </w:rPr>
        <w:t xml:space="preserve"> </w:t>
      </w:r>
      <w:r>
        <w:rPr>
          <w:color w:val="333333"/>
        </w:rPr>
        <w:t>различными</w:t>
      </w:r>
      <w:r>
        <w:rPr>
          <w:color w:val="333333"/>
          <w:spacing w:val="-3"/>
        </w:rPr>
        <w:t xml:space="preserve"> </w:t>
      </w:r>
      <w:r>
        <w:rPr>
          <w:color w:val="333333"/>
        </w:rPr>
        <w:t>формами</w:t>
      </w:r>
      <w:r>
        <w:rPr>
          <w:color w:val="333333"/>
          <w:spacing w:val="-3"/>
        </w:rPr>
        <w:t xml:space="preserve"> </w:t>
      </w:r>
      <w:r>
        <w:rPr>
          <w:color w:val="333333"/>
        </w:rPr>
        <w:t>финансового</w:t>
      </w:r>
      <w:r>
        <w:rPr>
          <w:color w:val="333333"/>
          <w:spacing w:val="-4"/>
        </w:rPr>
        <w:t xml:space="preserve"> </w:t>
      </w:r>
      <w:r>
        <w:rPr>
          <w:color w:val="333333"/>
        </w:rPr>
        <w:t>мошенничества;</w:t>
      </w:r>
      <w:r>
        <w:rPr>
          <w:color w:val="333333"/>
          <w:spacing w:val="-57"/>
        </w:rPr>
        <w:t xml:space="preserve"> </w:t>
      </w:r>
      <w:r>
        <w:rPr>
          <w:color w:val="333333"/>
        </w:rPr>
        <w:t>анализировать, обобщать, систематизировать, конкретизировать и критически оценивать</w:t>
      </w:r>
      <w:r>
        <w:rPr>
          <w:color w:val="333333"/>
          <w:spacing w:val="1"/>
        </w:rPr>
        <w:t xml:space="preserve"> </w:t>
      </w:r>
      <w:r>
        <w:rPr>
          <w:color w:val="333333"/>
        </w:rPr>
        <w:t>социальную информацию, включая экономико-статистическую, из адаптированных</w:t>
      </w:r>
      <w:r>
        <w:rPr>
          <w:color w:val="333333"/>
          <w:spacing w:val="1"/>
        </w:rPr>
        <w:t xml:space="preserve"> </w:t>
      </w:r>
      <w:r>
        <w:rPr>
          <w:color w:val="333333"/>
        </w:rPr>
        <w:t>источников</w:t>
      </w:r>
      <w:r>
        <w:rPr>
          <w:color w:val="333333"/>
          <w:spacing w:val="-2"/>
        </w:rPr>
        <w:t xml:space="preserve"> </w:t>
      </w:r>
      <w:r>
        <w:rPr>
          <w:color w:val="333333"/>
        </w:rPr>
        <w:t>(в</w:t>
      </w:r>
      <w:r>
        <w:rPr>
          <w:color w:val="333333"/>
          <w:spacing w:val="-2"/>
        </w:rPr>
        <w:t xml:space="preserve"> </w:t>
      </w:r>
      <w:r>
        <w:rPr>
          <w:color w:val="333333"/>
        </w:rPr>
        <w:t>том</w:t>
      </w:r>
      <w:r>
        <w:rPr>
          <w:color w:val="333333"/>
          <w:spacing w:val="-1"/>
        </w:rPr>
        <w:t xml:space="preserve"> </w:t>
      </w:r>
      <w:r>
        <w:rPr>
          <w:color w:val="333333"/>
        </w:rPr>
        <w:t>числе</w:t>
      </w:r>
      <w:r>
        <w:rPr>
          <w:color w:val="333333"/>
          <w:spacing w:val="-1"/>
        </w:rPr>
        <w:t xml:space="preserve"> </w:t>
      </w:r>
      <w:r>
        <w:rPr>
          <w:color w:val="333333"/>
        </w:rPr>
        <w:t>учебных материалов) и</w:t>
      </w:r>
      <w:r>
        <w:rPr>
          <w:color w:val="333333"/>
          <w:spacing w:val="-1"/>
        </w:rPr>
        <w:t xml:space="preserve"> </w:t>
      </w:r>
      <w:r>
        <w:rPr>
          <w:color w:val="333333"/>
        </w:rPr>
        <w:t>публикаций</w:t>
      </w:r>
      <w:r>
        <w:rPr>
          <w:color w:val="333333"/>
          <w:spacing w:val="-2"/>
        </w:rPr>
        <w:t xml:space="preserve"> </w:t>
      </w:r>
      <w:r>
        <w:rPr>
          <w:color w:val="333333"/>
        </w:rPr>
        <w:t>СМИ,</w:t>
      </w:r>
      <w:r>
        <w:rPr>
          <w:color w:val="333333"/>
          <w:spacing w:val="-2"/>
        </w:rPr>
        <w:t xml:space="preserve"> </w:t>
      </w:r>
      <w:r>
        <w:rPr>
          <w:color w:val="333333"/>
        </w:rPr>
        <w:t>соотносить</w:t>
      </w:r>
      <w:r>
        <w:rPr>
          <w:color w:val="333333"/>
          <w:spacing w:val="-1"/>
        </w:rPr>
        <w:t xml:space="preserve"> </w:t>
      </w:r>
      <w:r>
        <w:rPr>
          <w:color w:val="333333"/>
        </w:rPr>
        <w:t>её</w:t>
      </w:r>
      <w:r>
        <w:rPr>
          <w:color w:val="333333"/>
          <w:spacing w:val="-3"/>
        </w:rPr>
        <w:t xml:space="preserve"> </w:t>
      </w:r>
      <w:r>
        <w:rPr>
          <w:color w:val="333333"/>
        </w:rPr>
        <w:t>с</w:t>
      </w:r>
    </w:p>
    <w:p w14:paraId="35368D2E" w14:textId="77777777" w:rsidR="00533F70" w:rsidRDefault="004F5381">
      <w:pPr>
        <w:pStyle w:val="a3"/>
        <w:spacing w:before="1"/>
        <w:ind w:right="793"/>
      </w:pPr>
      <w:r>
        <w:rPr>
          <w:color w:val="333333"/>
        </w:rPr>
        <w:t>личным социальным опытом; используя обществоведческие знания, формулировать</w:t>
      </w:r>
      <w:r>
        <w:rPr>
          <w:color w:val="333333"/>
          <w:spacing w:val="-57"/>
        </w:rPr>
        <w:t xml:space="preserve"> </w:t>
      </w:r>
      <w:r>
        <w:rPr>
          <w:color w:val="333333"/>
        </w:rPr>
        <w:t>выводы,</w:t>
      </w:r>
      <w:r>
        <w:rPr>
          <w:color w:val="333333"/>
          <w:spacing w:val="-2"/>
        </w:rPr>
        <w:t xml:space="preserve"> </w:t>
      </w:r>
      <w:r>
        <w:rPr>
          <w:color w:val="333333"/>
        </w:rPr>
        <w:t>подкрепляя</w:t>
      </w:r>
      <w:r>
        <w:rPr>
          <w:color w:val="333333"/>
          <w:spacing w:val="-1"/>
        </w:rPr>
        <w:t xml:space="preserve"> </w:t>
      </w:r>
      <w:r>
        <w:rPr>
          <w:color w:val="333333"/>
        </w:rPr>
        <w:t>их аргументами;</w:t>
      </w:r>
    </w:p>
    <w:p w14:paraId="08D2F18F" w14:textId="77777777" w:rsidR="00533F70" w:rsidRDefault="004F5381">
      <w:pPr>
        <w:pStyle w:val="a3"/>
        <w:ind w:right="356"/>
      </w:pPr>
      <w:r>
        <w:rPr>
          <w:color w:val="333333"/>
        </w:rPr>
        <w:t>оценивать собственные поступки и поступки других людей с точки зрения их</w:t>
      </w:r>
      <w:r>
        <w:rPr>
          <w:color w:val="333333"/>
          <w:spacing w:val="1"/>
        </w:rPr>
        <w:t xml:space="preserve"> </w:t>
      </w:r>
      <w:r>
        <w:rPr>
          <w:color w:val="333333"/>
        </w:rPr>
        <w:t>экономической рациональности (сложившиеся модели поведения производителей и</w:t>
      </w:r>
      <w:r>
        <w:rPr>
          <w:color w:val="333333"/>
          <w:spacing w:val="1"/>
        </w:rPr>
        <w:t xml:space="preserve"> </w:t>
      </w:r>
      <w:r>
        <w:rPr>
          <w:color w:val="333333"/>
        </w:rPr>
        <w:t>потребителей; граждан, защищающих свои экономические интересы; практики</w:t>
      </w:r>
      <w:r>
        <w:rPr>
          <w:color w:val="333333"/>
          <w:spacing w:val="1"/>
        </w:rPr>
        <w:t xml:space="preserve"> </w:t>
      </w:r>
      <w:r>
        <w:rPr>
          <w:color w:val="333333"/>
        </w:rPr>
        <w:t>осуществления экономических действий на основе рационального выбора в условиях</w:t>
      </w:r>
      <w:r>
        <w:rPr>
          <w:color w:val="333333"/>
          <w:spacing w:val="1"/>
        </w:rPr>
        <w:t xml:space="preserve"> </w:t>
      </w:r>
      <w:r>
        <w:rPr>
          <w:color w:val="333333"/>
        </w:rPr>
        <w:t>ограниченных ресурсов; использования различных способов повышения эффективности</w:t>
      </w:r>
      <w:r>
        <w:rPr>
          <w:color w:val="333333"/>
          <w:spacing w:val="-57"/>
        </w:rPr>
        <w:t xml:space="preserve"> </w:t>
      </w:r>
      <w:r>
        <w:rPr>
          <w:color w:val="333333"/>
        </w:rPr>
        <w:t>производства,</w:t>
      </w:r>
      <w:r>
        <w:rPr>
          <w:color w:val="333333"/>
          <w:spacing w:val="-3"/>
        </w:rPr>
        <w:t xml:space="preserve"> </w:t>
      </w:r>
      <w:r>
        <w:rPr>
          <w:color w:val="333333"/>
        </w:rPr>
        <w:t>распределения</w:t>
      </w:r>
      <w:r>
        <w:rPr>
          <w:color w:val="333333"/>
          <w:spacing w:val="-2"/>
        </w:rPr>
        <w:t xml:space="preserve"> </w:t>
      </w:r>
      <w:r>
        <w:rPr>
          <w:color w:val="333333"/>
        </w:rPr>
        <w:t>семейных</w:t>
      </w:r>
      <w:r>
        <w:rPr>
          <w:color w:val="333333"/>
          <w:spacing w:val="-1"/>
        </w:rPr>
        <w:t xml:space="preserve"> </w:t>
      </w:r>
      <w:r>
        <w:rPr>
          <w:color w:val="333333"/>
        </w:rPr>
        <w:t>ресурсов,</w:t>
      </w:r>
      <w:r>
        <w:rPr>
          <w:color w:val="333333"/>
          <w:spacing w:val="-2"/>
        </w:rPr>
        <w:t xml:space="preserve"> </w:t>
      </w:r>
      <w:r>
        <w:rPr>
          <w:color w:val="333333"/>
        </w:rPr>
        <w:t>для</w:t>
      </w:r>
      <w:r>
        <w:rPr>
          <w:color w:val="333333"/>
          <w:spacing w:val="-2"/>
        </w:rPr>
        <w:t xml:space="preserve"> </w:t>
      </w:r>
      <w:r>
        <w:rPr>
          <w:color w:val="333333"/>
        </w:rPr>
        <w:t>оценки</w:t>
      </w:r>
      <w:r>
        <w:rPr>
          <w:color w:val="333333"/>
          <w:spacing w:val="-2"/>
        </w:rPr>
        <w:t xml:space="preserve"> </w:t>
      </w:r>
      <w:r>
        <w:rPr>
          <w:color w:val="333333"/>
        </w:rPr>
        <w:t>рисков</w:t>
      </w:r>
      <w:r>
        <w:rPr>
          <w:color w:val="333333"/>
          <w:spacing w:val="-2"/>
        </w:rPr>
        <w:t xml:space="preserve"> </w:t>
      </w:r>
      <w:r>
        <w:rPr>
          <w:color w:val="333333"/>
        </w:rPr>
        <w:t>осуществления</w:t>
      </w:r>
    </w:p>
    <w:p w14:paraId="1F89B83E" w14:textId="77777777" w:rsidR="00533F70" w:rsidRDefault="004F5381">
      <w:pPr>
        <w:pStyle w:val="a3"/>
      </w:pPr>
      <w:r>
        <w:rPr>
          <w:color w:val="333333"/>
        </w:rPr>
        <w:t>финансовых</w:t>
      </w:r>
      <w:r>
        <w:rPr>
          <w:color w:val="333333"/>
          <w:spacing w:val="-2"/>
        </w:rPr>
        <w:t xml:space="preserve"> </w:t>
      </w:r>
      <w:r>
        <w:rPr>
          <w:color w:val="333333"/>
        </w:rPr>
        <w:t>мошенничеств,</w:t>
      </w:r>
      <w:r>
        <w:rPr>
          <w:color w:val="333333"/>
          <w:spacing w:val="-4"/>
        </w:rPr>
        <w:t xml:space="preserve"> </w:t>
      </w:r>
      <w:r>
        <w:rPr>
          <w:color w:val="333333"/>
        </w:rPr>
        <w:t>применения</w:t>
      </w:r>
      <w:r>
        <w:rPr>
          <w:color w:val="333333"/>
          <w:spacing w:val="-4"/>
        </w:rPr>
        <w:t xml:space="preserve"> </w:t>
      </w:r>
      <w:r>
        <w:rPr>
          <w:color w:val="333333"/>
        </w:rPr>
        <w:t>недобросовестных</w:t>
      </w:r>
      <w:r>
        <w:rPr>
          <w:color w:val="333333"/>
          <w:spacing w:val="-3"/>
        </w:rPr>
        <w:t xml:space="preserve"> </w:t>
      </w:r>
      <w:r>
        <w:rPr>
          <w:color w:val="333333"/>
        </w:rPr>
        <w:t>практик);</w:t>
      </w:r>
    </w:p>
    <w:p w14:paraId="016DEC55" w14:textId="77777777" w:rsidR="00533F70" w:rsidRDefault="004F5381">
      <w:pPr>
        <w:pStyle w:val="a3"/>
        <w:ind w:right="298"/>
      </w:pPr>
      <w:r>
        <w:rPr>
          <w:color w:val="333333"/>
        </w:rPr>
        <w:t>приобретать опыт использования знаний, включая основы финансовой грамотности, в</w:t>
      </w:r>
      <w:r>
        <w:rPr>
          <w:color w:val="333333"/>
          <w:spacing w:val="1"/>
        </w:rPr>
        <w:t xml:space="preserve"> </w:t>
      </w:r>
      <w:r>
        <w:rPr>
          <w:color w:val="333333"/>
        </w:rPr>
        <w:t>практической деятельности и повседневной жизни для анализа потребления домашнего</w:t>
      </w:r>
      <w:r>
        <w:rPr>
          <w:color w:val="333333"/>
          <w:spacing w:val="1"/>
        </w:rPr>
        <w:t xml:space="preserve"> </w:t>
      </w:r>
      <w:r>
        <w:rPr>
          <w:color w:val="333333"/>
        </w:rPr>
        <w:t>хозяйства, структуры семейного бюджета, составления личного финансового плана; для</w:t>
      </w:r>
      <w:r>
        <w:rPr>
          <w:color w:val="333333"/>
          <w:spacing w:val="1"/>
        </w:rPr>
        <w:t xml:space="preserve"> </w:t>
      </w:r>
      <w:r>
        <w:rPr>
          <w:color w:val="333333"/>
        </w:rPr>
        <w:t>выбора профессии и оценки собственных перспектив в профессиональной сфере; выбора</w:t>
      </w:r>
      <w:r>
        <w:rPr>
          <w:color w:val="333333"/>
          <w:spacing w:val="-57"/>
        </w:rPr>
        <w:t xml:space="preserve"> </w:t>
      </w:r>
      <w:r>
        <w:rPr>
          <w:color w:val="333333"/>
        </w:rPr>
        <w:t>форм сбережений; для реализации и защиты прав потребителя (в том числе финансовых</w:t>
      </w:r>
      <w:r>
        <w:rPr>
          <w:color w:val="333333"/>
          <w:spacing w:val="1"/>
        </w:rPr>
        <w:t xml:space="preserve"> </w:t>
      </w:r>
      <w:r>
        <w:rPr>
          <w:color w:val="333333"/>
        </w:rPr>
        <w:t>услуг), осознанного выполнения гражданских обязанностей, выбора профессии и оценки</w:t>
      </w:r>
      <w:r>
        <w:rPr>
          <w:color w:val="333333"/>
          <w:spacing w:val="-57"/>
        </w:rPr>
        <w:t xml:space="preserve"> </w:t>
      </w:r>
      <w:r>
        <w:rPr>
          <w:color w:val="333333"/>
        </w:rPr>
        <w:t>собственных перспектив</w:t>
      </w:r>
      <w:r>
        <w:rPr>
          <w:color w:val="333333"/>
          <w:spacing w:val="-1"/>
        </w:rPr>
        <w:t xml:space="preserve"> </w:t>
      </w:r>
      <w:r>
        <w:rPr>
          <w:color w:val="333333"/>
        </w:rPr>
        <w:t>в</w:t>
      </w:r>
      <w:r>
        <w:rPr>
          <w:color w:val="333333"/>
          <w:spacing w:val="-1"/>
        </w:rPr>
        <w:t xml:space="preserve"> </w:t>
      </w:r>
      <w:r>
        <w:rPr>
          <w:color w:val="333333"/>
        </w:rPr>
        <w:t>профессиональной</w:t>
      </w:r>
      <w:r>
        <w:rPr>
          <w:color w:val="333333"/>
          <w:spacing w:val="-1"/>
        </w:rPr>
        <w:t xml:space="preserve"> </w:t>
      </w:r>
      <w:r>
        <w:rPr>
          <w:color w:val="333333"/>
        </w:rPr>
        <w:t>сфере;</w:t>
      </w:r>
    </w:p>
    <w:p w14:paraId="71102921" w14:textId="77777777" w:rsidR="00533F70" w:rsidRDefault="004F5381">
      <w:pPr>
        <w:pStyle w:val="a3"/>
        <w:ind w:right="872"/>
      </w:pPr>
      <w:r>
        <w:rPr>
          <w:color w:val="333333"/>
        </w:rPr>
        <w:t>приобретать опыт составления простейших документов (личный финансовый план,</w:t>
      </w:r>
      <w:r>
        <w:rPr>
          <w:color w:val="333333"/>
          <w:spacing w:val="-57"/>
        </w:rPr>
        <w:t xml:space="preserve"> </w:t>
      </w:r>
      <w:r>
        <w:rPr>
          <w:color w:val="333333"/>
        </w:rPr>
        <w:t>заявление,</w:t>
      </w:r>
      <w:r>
        <w:rPr>
          <w:color w:val="333333"/>
          <w:spacing w:val="-1"/>
        </w:rPr>
        <w:t xml:space="preserve"> </w:t>
      </w:r>
      <w:r>
        <w:rPr>
          <w:color w:val="333333"/>
        </w:rPr>
        <w:t>резюме);</w:t>
      </w:r>
    </w:p>
    <w:p w14:paraId="1406D64C" w14:textId="77777777" w:rsidR="00533F70" w:rsidRDefault="004F5381">
      <w:pPr>
        <w:pStyle w:val="a3"/>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w:t>
      </w:r>
      <w:r>
        <w:rPr>
          <w:color w:val="333333"/>
          <w:spacing w:val="-4"/>
        </w:rPr>
        <w:t xml:space="preserve"> </w:t>
      </w:r>
      <w:r>
        <w:rPr>
          <w:color w:val="333333"/>
        </w:rPr>
        <w:t>национальной</w:t>
      </w:r>
      <w:r>
        <w:rPr>
          <w:color w:val="333333"/>
          <w:spacing w:val="-4"/>
        </w:rPr>
        <w:t xml:space="preserve"> </w:t>
      </w:r>
      <w:r>
        <w:rPr>
          <w:color w:val="333333"/>
        </w:rPr>
        <w:t>и</w:t>
      </w:r>
      <w:r>
        <w:rPr>
          <w:color w:val="333333"/>
          <w:spacing w:val="-4"/>
        </w:rPr>
        <w:t xml:space="preserve"> </w:t>
      </w:r>
      <w:r>
        <w:rPr>
          <w:color w:val="333333"/>
        </w:rPr>
        <w:t>религиозной</w:t>
      </w:r>
      <w:r>
        <w:rPr>
          <w:color w:val="333333"/>
          <w:spacing w:val="-6"/>
        </w:rPr>
        <w:t xml:space="preserve"> </w:t>
      </w:r>
      <w:r>
        <w:rPr>
          <w:color w:val="333333"/>
        </w:rPr>
        <w:t>принадлежности,</w:t>
      </w:r>
      <w:r>
        <w:rPr>
          <w:color w:val="333333"/>
          <w:spacing w:val="-4"/>
        </w:rPr>
        <w:t xml:space="preserve"> </w:t>
      </w:r>
      <w:r>
        <w:rPr>
          <w:color w:val="333333"/>
        </w:rPr>
        <w:t>на</w:t>
      </w:r>
      <w:r>
        <w:rPr>
          <w:color w:val="333333"/>
          <w:spacing w:val="-5"/>
        </w:rPr>
        <w:t xml:space="preserve"> </w:t>
      </w:r>
      <w:r>
        <w:rPr>
          <w:color w:val="333333"/>
        </w:rPr>
        <w:t>основе</w:t>
      </w:r>
      <w:r>
        <w:rPr>
          <w:color w:val="333333"/>
          <w:spacing w:val="-6"/>
        </w:rPr>
        <w:t xml:space="preserve"> </w:t>
      </w:r>
      <w:r>
        <w:rPr>
          <w:color w:val="333333"/>
        </w:rPr>
        <w:t>гуманистических</w:t>
      </w:r>
      <w:r>
        <w:rPr>
          <w:color w:val="333333"/>
          <w:spacing w:val="-57"/>
        </w:rPr>
        <w:t xml:space="preserve"> </w:t>
      </w:r>
      <w:r>
        <w:rPr>
          <w:color w:val="333333"/>
        </w:rPr>
        <w:t>ценностей,</w:t>
      </w:r>
      <w:r>
        <w:rPr>
          <w:color w:val="333333"/>
          <w:spacing w:val="-1"/>
        </w:rPr>
        <w:t xml:space="preserve"> </w:t>
      </w:r>
      <w:r>
        <w:rPr>
          <w:color w:val="333333"/>
        </w:rPr>
        <w:t>взаимопонимания между</w:t>
      </w:r>
      <w:r>
        <w:rPr>
          <w:color w:val="333333"/>
          <w:spacing w:val="-6"/>
        </w:rPr>
        <w:t xml:space="preserve"> </w:t>
      </w:r>
      <w:r>
        <w:rPr>
          <w:color w:val="333333"/>
        </w:rPr>
        <w:t>людьми разных</w:t>
      </w:r>
      <w:r>
        <w:rPr>
          <w:color w:val="333333"/>
          <w:spacing w:val="-2"/>
        </w:rPr>
        <w:t xml:space="preserve"> </w:t>
      </w:r>
      <w:r>
        <w:rPr>
          <w:color w:val="333333"/>
        </w:rPr>
        <w:t>культур.</w:t>
      </w:r>
    </w:p>
    <w:p w14:paraId="6557D1A3" w14:textId="77777777" w:rsidR="00533F70" w:rsidRDefault="004F5381" w:rsidP="00053E50">
      <w:pPr>
        <w:pStyle w:val="a5"/>
        <w:tabs>
          <w:tab w:val="left" w:pos="1863"/>
        </w:tabs>
        <w:spacing w:before="1"/>
        <w:ind w:left="1862"/>
        <w:rPr>
          <w:sz w:val="24"/>
        </w:rPr>
      </w:pPr>
      <w:r>
        <w:rPr>
          <w:color w:val="333333"/>
          <w:sz w:val="24"/>
        </w:rPr>
        <w:t>Человек</w:t>
      </w:r>
      <w:r>
        <w:rPr>
          <w:color w:val="333333"/>
          <w:spacing w:val="-2"/>
          <w:sz w:val="24"/>
        </w:rPr>
        <w:t xml:space="preserve"> </w:t>
      </w:r>
      <w:r>
        <w:rPr>
          <w:color w:val="333333"/>
          <w:sz w:val="24"/>
        </w:rPr>
        <w:t>в</w:t>
      </w:r>
      <w:r>
        <w:rPr>
          <w:color w:val="333333"/>
          <w:spacing w:val="-3"/>
          <w:sz w:val="24"/>
        </w:rPr>
        <w:t xml:space="preserve"> </w:t>
      </w:r>
      <w:r>
        <w:rPr>
          <w:color w:val="333333"/>
          <w:sz w:val="24"/>
        </w:rPr>
        <w:t>мире</w:t>
      </w:r>
      <w:r>
        <w:rPr>
          <w:color w:val="333333"/>
          <w:spacing w:val="-3"/>
          <w:sz w:val="24"/>
        </w:rPr>
        <w:t xml:space="preserve"> </w:t>
      </w:r>
      <w:r>
        <w:rPr>
          <w:color w:val="333333"/>
          <w:sz w:val="24"/>
        </w:rPr>
        <w:t>культуры:</w:t>
      </w:r>
    </w:p>
    <w:p w14:paraId="7512449C" w14:textId="77777777" w:rsidR="00533F70" w:rsidRDefault="004F5381">
      <w:pPr>
        <w:pStyle w:val="a3"/>
      </w:pPr>
      <w:r>
        <w:rPr>
          <w:color w:val="333333"/>
        </w:rPr>
        <w:t>осваивать</w:t>
      </w:r>
      <w:r>
        <w:rPr>
          <w:color w:val="333333"/>
          <w:spacing w:val="-2"/>
        </w:rPr>
        <w:t xml:space="preserve"> </w:t>
      </w:r>
      <w:r>
        <w:rPr>
          <w:color w:val="333333"/>
        </w:rPr>
        <w:t>и</w:t>
      </w:r>
      <w:r>
        <w:rPr>
          <w:color w:val="333333"/>
          <w:spacing w:val="-2"/>
        </w:rPr>
        <w:t xml:space="preserve"> </w:t>
      </w:r>
      <w:r>
        <w:rPr>
          <w:color w:val="333333"/>
        </w:rPr>
        <w:t>применять</w:t>
      </w:r>
      <w:r>
        <w:rPr>
          <w:color w:val="333333"/>
          <w:spacing w:val="-4"/>
        </w:rPr>
        <w:t xml:space="preserve"> </w:t>
      </w:r>
      <w:r>
        <w:rPr>
          <w:color w:val="333333"/>
        </w:rPr>
        <w:t>знания</w:t>
      </w:r>
      <w:r>
        <w:rPr>
          <w:color w:val="333333"/>
          <w:spacing w:val="-2"/>
        </w:rPr>
        <w:t xml:space="preserve"> </w:t>
      </w:r>
      <w:r>
        <w:rPr>
          <w:color w:val="333333"/>
        </w:rPr>
        <w:t>о</w:t>
      </w:r>
      <w:r>
        <w:rPr>
          <w:color w:val="333333"/>
          <w:spacing w:val="-3"/>
        </w:rPr>
        <w:t xml:space="preserve"> </w:t>
      </w:r>
      <w:r>
        <w:rPr>
          <w:color w:val="333333"/>
        </w:rPr>
        <w:t>процессах и</w:t>
      </w:r>
      <w:r>
        <w:rPr>
          <w:color w:val="333333"/>
          <w:spacing w:val="-3"/>
        </w:rPr>
        <w:t xml:space="preserve"> </w:t>
      </w:r>
      <w:r>
        <w:rPr>
          <w:color w:val="333333"/>
        </w:rPr>
        <w:t>явлениях в</w:t>
      </w:r>
      <w:r>
        <w:rPr>
          <w:color w:val="333333"/>
          <w:spacing w:val="-4"/>
        </w:rPr>
        <w:t xml:space="preserve"> </w:t>
      </w:r>
      <w:r>
        <w:rPr>
          <w:color w:val="333333"/>
        </w:rPr>
        <w:t>духовной</w:t>
      </w:r>
      <w:r>
        <w:rPr>
          <w:color w:val="333333"/>
          <w:spacing w:val="-2"/>
        </w:rPr>
        <w:t xml:space="preserve"> </w:t>
      </w:r>
      <w:r>
        <w:rPr>
          <w:color w:val="333333"/>
        </w:rPr>
        <w:t>жизни</w:t>
      </w:r>
      <w:r>
        <w:rPr>
          <w:color w:val="333333"/>
          <w:spacing w:val="-3"/>
        </w:rPr>
        <w:t xml:space="preserve"> </w:t>
      </w:r>
      <w:r>
        <w:rPr>
          <w:color w:val="333333"/>
        </w:rPr>
        <w:t>общества,</w:t>
      </w:r>
      <w:r>
        <w:rPr>
          <w:color w:val="333333"/>
          <w:spacing w:val="-2"/>
        </w:rPr>
        <w:t xml:space="preserve"> </w:t>
      </w:r>
      <w:r>
        <w:rPr>
          <w:color w:val="333333"/>
        </w:rPr>
        <w:t>о</w:t>
      </w:r>
    </w:p>
    <w:p w14:paraId="58DF122D" w14:textId="77777777" w:rsidR="00533F70" w:rsidRDefault="004F5381">
      <w:pPr>
        <w:pStyle w:val="a3"/>
        <w:ind w:right="301"/>
      </w:pPr>
      <w:r>
        <w:rPr>
          <w:color w:val="333333"/>
        </w:rPr>
        <w:t>науке и образовании, системе образования в Российской Федерации, о религии, мировых</w:t>
      </w:r>
      <w:r>
        <w:rPr>
          <w:color w:val="333333"/>
          <w:spacing w:val="-58"/>
        </w:rPr>
        <w:t xml:space="preserve"> </w:t>
      </w:r>
      <w:r>
        <w:rPr>
          <w:color w:val="333333"/>
        </w:rPr>
        <w:t>религиях, об искусстве и его видах; об информации как важном ресурсе современного</w:t>
      </w:r>
      <w:r>
        <w:rPr>
          <w:color w:val="333333"/>
          <w:spacing w:val="1"/>
        </w:rPr>
        <w:t xml:space="preserve"> </w:t>
      </w:r>
      <w:r>
        <w:rPr>
          <w:color w:val="333333"/>
        </w:rPr>
        <w:t>общества;</w:t>
      </w:r>
    </w:p>
    <w:p w14:paraId="00C92BC8" w14:textId="77777777" w:rsidR="00533F70" w:rsidRDefault="004F5381">
      <w:pPr>
        <w:pStyle w:val="a3"/>
      </w:pPr>
      <w:r>
        <w:rPr>
          <w:color w:val="333333"/>
        </w:rPr>
        <w:t>характеризовать духовно-нравственные ценности (в том числе нормы морали и</w:t>
      </w:r>
      <w:r>
        <w:rPr>
          <w:color w:val="333333"/>
          <w:spacing w:val="1"/>
        </w:rPr>
        <w:t xml:space="preserve"> </w:t>
      </w:r>
      <w:r>
        <w:rPr>
          <w:color w:val="333333"/>
        </w:rPr>
        <w:t>нравственности,</w:t>
      </w:r>
      <w:r>
        <w:rPr>
          <w:color w:val="333333"/>
          <w:spacing w:val="-4"/>
        </w:rPr>
        <w:t xml:space="preserve"> </w:t>
      </w:r>
      <w:r>
        <w:rPr>
          <w:color w:val="333333"/>
        </w:rPr>
        <w:t>гуманизм,</w:t>
      </w:r>
      <w:r>
        <w:rPr>
          <w:color w:val="333333"/>
          <w:spacing w:val="-4"/>
        </w:rPr>
        <w:t xml:space="preserve"> </w:t>
      </w:r>
      <w:r>
        <w:rPr>
          <w:color w:val="333333"/>
        </w:rPr>
        <w:t>милосердие,</w:t>
      </w:r>
      <w:r>
        <w:rPr>
          <w:color w:val="333333"/>
          <w:spacing w:val="-5"/>
        </w:rPr>
        <w:t xml:space="preserve"> </w:t>
      </w:r>
      <w:r>
        <w:rPr>
          <w:color w:val="333333"/>
        </w:rPr>
        <w:t>справедливость)</w:t>
      </w:r>
      <w:r>
        <w:rPr>
          <w:color w:val="333333"/>
          <w:spacing w:val="-4"/>
        </w:rPr>
        <w:t xml:space="preserve"> </w:t>
      </w:r>
      <w:r>
        <w:rPr>
          <w:color w:val="333333"/>
        </w:rPr>
        <w:t>нашего</w:t>
      </w:r>
      <w:r>
        <w:rPr>
          <w:color w:val="333333"/>
          <w:spacing w:val="-4"/>
        </w:rPr>
        <w:t xml:space="preserve"> </w:t>
      </w:r>
      <w:r>
        <w:rPr>
          <w:color w:val="333333"/>
        </w:rPr>
        <w:t>общества,</w:t>
      </w:r>
      <w:r>
        <w:rPr>
          <w:color w:val="333333"/>
          <w:spacing w:val="-4"/>
        </w:rPr>
        <w:t xml:space="preserve"> </w:t>
      </w:r>
      <w:r>
        <w:rPr>
          <w:color w:val="333333"/>
        </w:rPr>
        <w:t>искусство</w:t>
      </w:r>
      <w:r>
        <w:rPr>
          <w:color w:val="333333"/>
          <w:spacing w:val="-4"/>
        </w:rPr>
        <w:t xml:space="preserve"> </w:t>
      </w:r>
      <w:r>
        <w:rPr>
          <w:color w:val="333333"/>
        </w:rPr>
        <w:t>как</w:t>
      </w:r>
      <w:r>
        <w:rPr>
          <w:color w:val="333333"/>
          <w:spacing w:val="-57"/>
        </w:rPr>
        <w:t xml:space="preserve"> </w:t>
      </w:r>
      <w:r>
        <w:rPr>
          <w:color w:val="333333"/>
        </w:rPr>
        <w:t>сферу деятельности, информационную культуру и информационную безопасность;</w:t>
      </w:r>
      <w:r>
        <w:rPr>
          <w:color w:val="333333"/>
          <w:spacing w:val="1"/>
        </w:rPr>
        <w:t xml:space="preserve"> </w:t>
      </w:r>
      <w:r>
        <w:rPr>
          <w:color w:val="333333"/>
        </w:rPr>
        <w:t>приводить примеры политики российского государства в сфере культуры и образования;</w:t>
      </w:r>
      <w:r>
        <w:rPr>
          <w:color w:val="333333"/>
          <w:spacing w:val="1"/>
        </w:rPr>
        <w:t xml:space="preserve"> </w:t>
      </w:r>
      <w:r>
        <w:rPr>
          <w:color w:val="333333"/>
        </w:rPr>
        <w:t>влияния</w:t>
      </w:r>
      <w:r>
        <w:rPr>
          <w:color w:val="333333"/>
          <w:spacing w:val="-4"/>
        </w:rPr>
        <w:t xml:space="preserve"> </w:t>
      </w:r>
      <w:r>
        <w:rPr>
          <w:color w:val="333333"/>
        </w:rPr>
        <w:t>образования</w:t>
      </w:r>
      <w:r>
        <w:rPr>
          <w:color w:val="333333"/>
          <w:spacing w:val="-3"/>
        </w:rPr>
        <w:t xml:space="preserve"> </w:t>
      </w:r>
      <w:r>
        <w:rPr>
          <w:color w:val="333333"/>
        </w:rPr>
        <w:t>на</w:t>
      </w:r>
      <w:r>
        <w:rPr>
          <w:color w:val="333333"/>
          <w:spacing w:val="-5"/>
        </w:rPr>
        <w:t xml:space="preserve"> </w:t>
      </w:r>
      <w:r>
        <w:rPr>
          <w:color w:val="333333"/>
        </w:rPr>
        <w:t>социализацию</w:t>
      </w:r>
      <w:r>
        <w:rPr>
          <w:color w:val="333333"/>
          <w:spacing w:val="-3"/>
        </w:rPr>
        <w:t xml:space="preserve"> </w:t>
      </w:r>
      <w:r>
        <w:rPr>
          <w:color w:val="333333"/>
        </w:rPr>
        <w:t>личности;</w:t>
      </w:r>
      <w:r>
        <w:rPr>
          <w:color w:val="333333"/>
          <w:spacing w:val="-4"/>
        </w:rPr>
        <w:t xml:space="preserve"> </w:t>
      </w:r>
      <w:r>
        <w:rPr>
          <w:color w:val="333333"/>
        </w:rPr>
        <w:t>правил</w:t>
      </w:r>
      <w:r>
        <w:rPr>
          <w:color w:val="333333"/>
          <w:spacing w:val="-6"/>
        </w:rPr>
        <w:t xml:space="preserve"> </w:t>
      </w:r>
      <w:r>
        <w:rPr>
          <w:color w:val="333333"/>
        </w:rPr>
        <w:t>информационной</w:t>
      </w:r>
      <w:r>
        <w:rPr>
          <w:color w:val="333333"/>
          <w:spacing w:val="-5"/>
        </w:rPr>
        <w:t xml:space="preserve"> </w:t>
      </w:r>
      <w:r>
        <w:rPr>
          <w:color w:val="333333"/>
        </w:rPr>
        <w:t>безопасности;</w:t>
      </w:r>
    </w:p>
    <w:p w14:paraId="40A14C8E" w14:textId="77777777" w:rsidR="00533F70" w:rsidRDefault="00533F70">
      <w:pPr>
        <w:sectPr w:rsidR="00533F70">
          <w:pgSz w:w="11910" w:h="16840"/>
          <w:pgMar w:top="1040" w:right="720" w:bottom="280" w:left="740" w:header="720" w:footer="720" w:gutter="0"/>
          <w:cols w:space="720"/>
        </w:sectPr>
      </w:pPr>
    </w:p>
    <w:p w14:paraId="0702C692" w14:textId="77777777" w:rsidR="00533F70" w:rsidRDefault="004F5381">
      <w:pPr>
        <w:pStyle w:val="a3"/>
        <w:spacing w:before="66"/>
        <w:ind w:right="622"/>
      </w:pPr>
      <w:r>
        <w:rPr>
          <w:color w:val="333333"/>
        </w:rPr>
        <w:lastRenderedPageBreak/>
        <w:t>классифицировать по разным признакам формы и виды культуры; сравнивать формы</w:t>
      </w:r>
      <w:r>
        <w:rPr>
          <w:color w:val="333333"/>
          <w:spacing w:val="1"/>
        </w:rPr>
        <w:t xml:space="preserve"> </w:t>
      </w:r>
      <w:r>
        <w:rPr>
          <w:color w:val="333333"/>
        </w:rPr>
        <w:t>культуры, естественные и социально-гуманитарные науки, виды искусств;</w:t>
      </w:r>
      <w:r>
        <w:rPr>
          <w:color w:val="333333"/>
          <w:spacing w:val="1"/>
        </w:rPr>
        <w:t xml:space="preserve"> </w:t>
      </w:r>
      <w:r>
        <w:rPr>
          <w:color w:val="333333"/>
        </w:rPr>
        <w:t>устанавливать и объяснять взаимосвязь развития духовной культуры и формирования</w:t>
      </w:r>
      <w:r>
        <w:rPr>
          <w:color w:val="333333"/>
          <w:spacing w:val="-57"/>
        </w:rPr>
        <w:t xml:space="preserve"> </w:t>
      </w:r>
      <w:r>
        <w:rPr>
          <w:color w:val="333333"/>
        </w:rPr>
        <w:t>личности,</w:t>
      </w:r>
      <w:r>
        <w:rPr>
          <w:color w:val="333333"/>
          <w:spacing w:val="-1"/>
        </w:rPr>
        <w:t xml:space="preserve"> </w:t>
      </w:r>
      <w:r>
        <w:rPr>
          <w:color w:val="333333"/>
        </w:rPr>
        <w:t>взаимовлияние</w:t>
      </w:r>
      <w:r>
        <w:rPr>
          <w:color w:val="333333"/>
          <w:spacing w:val="-1"/>
        </w:rPr>
        <w:t xml:space="preserve"> </w:t>
      </w:r>
      <w:r>
        <w:rPr>
          <w:color w:val="333333"/>
        </w:rPr>
        <w:t>науки и</w:t>
      </w:r>
      <w:r>
        <w:rPr>
          <w:color w:val="333333"/>
          <w:spacing w:val="-1"/>
        </w:rPr>
        <w:t xml:space="preserve"> </w:t>
      </w:r>
      <w:r>
        <w:rPr>
          <w:color w:val="333333"/>
        </w:rPr>
        <w:t>образования;</w:t>
      </w:r>
    </w:p>
    <w:p w14:paraId="10888BF6" w14:textId="77777777" w:rsidR="00533F70" w:rsidRDefault="004F5381">
      <w:pPr>
        <w:pStyle w:val="a3"/>
        <w:spacing w:before="1"/>
        <w:ind w:right="931"/>
        <w:jc w:val="both"/>
      </w:pPr>
      <w:r>
        <w:rPr>
          <w:color w:val="333333"/>
        </w:rPr>
        <w:t>использовать полученные знания для объяснения роли непрерывного образования;</w:t>
      </w:r>
      <w:r>
        <w:rPr>
          <w:color w:val="333333"/>
          <w:spacing w:val="-57"/>
        </w:rPr>
        <w:t xml:space="preserve"> </w:t>
      </w:r>
      <w:r>
        <w:rPr>
          <w:color w:val="333333"/>
        </w:rPr>
        <w:t>определять и аргументировать с точки зрения социальных ценностей и с опорой на</w:t>
      </w:r>
      <w:r>
        <w:rPr>
          <w:color w:val="333333"/>
          <w:spacing w:val="-58"/>
        </w:rPr>
        <w:t xml:space="preserve"> </w:t>
      </w:r>
      <w:r>
        <w:rPr>
          <w:color w:val="333333"/>
        </w:rPr>
        <w:t>обществоведческие</w:t>
      </w:r>
      <w:r>
        <w:rPr>
          <w:color w:val="333333"/>
          <w:spacing w:val="-2"/>
        </w:rPr>
        <w:t xml:space="preserve"> </w:t>
      </w:r>
      <w:r>
        <w:rPr>
          <w:color w:val="333333"/>
        </w:rPr>
        <w:t>знания,</w:t>
      </w:r>
      <w:r>
        <w:rPr>
          <w:color w:val="333333"/>
          <w:spacing w:val="-1"/>
        </w:rPr>
        <w:t xml:space="preserve"> </w:t>
      </w:r>
      <w:r>
        <w:rPr>
          <w:color w:val="333333"/>
        </w:rPr>
        <w:t>факты</w:t>
      </w:r>
      <w:r>
        <w:rPr>
          <w:color w:val="333333"/>
          <w:spacing w:val="-1"/>
        </w:rPr>
        <w:t xml:space="preserve"> </w:t>
      </w:r>
      <w:r>
        <w:rPr>
          <w:color w:val="333333"/>
        </w:rPr>
        <w:t>общественной жизни</w:t>
      </w:r>
      <w:r>
        <w:rPr>
          <w:color w:val="333333"/>
          <w:spacing w:val="-1"/>
        </w:rPr>
        <w:t xml:space="preserve"> </w:t>
      </w:r>
      <w:r>
        <w:rPr>
          <w:color w:val="333333"/>
        </w:rPr>
        <w:t>своё</w:t>
      </w:r>
      <w:r>
        <w:rPr>
          <w:color w:val="333333"/>
          <w:spacing w:val="-3"/>
        </w:rPr>
        <w:t xml:space="preserve"> </w:t>
      </w:r>
      <w:r>
        <w:rPr>
          <w:color w:val="333333"/>
        </w:rPr>
        <w:t>отношение</w:t>
      </w:r>
      <w:r>
        <w:rPr>
          <w:color w:val="333333"/>
          <w:spacing w:val="-1"/>
        </w:rPr>
        <w:t xml:space="preserve"> </w:t>
      </w:r>
      <w:r>
        <w:rPr>
          <w:color w:val="333333"/>
        </w:rPr>
        <w:t>к</w:t>
      </w:r>
    </w:p>
    <w:p w14:paraId="616E0354" w14:textId="77777777" w:rsidR="00533F70" w:rsidRDefault="004F5381">
      <w:pPr>
        <w:pStyle w:val="a3"/>
        <w:ind w:right="836"/>
        <w:jc w:val="both"/>
      </w:pPr>
      <w:r>
        <w:rPr>
          <w:color w:val="333333"/>
        </w:rPr>
        <w:t>информационной культуре и информационной безопасности, правилам безопасного</w:t>
      </w:r>
      <w:r>
        <w:rPr>
          <w:color w:val="333333"/>
          <w:spacing w:val="-58"/>
        </w:rPr>
        <w:t xml:space="preserve"> </w:t>
      </w:r>
      <w:r>
        <w:rPr>
          <w:color w:val="333333"/>
        </w:rPr>
        <w:t>поведения</w:t>
      </w:r>
      <w:r>
        <w:rPr>
          <w:color w:val="333333"/>
          <w:spacing w:val="-2"/>
        </w:rPr>
        <w:t xml:space="preserve"> </w:t>
      </w:r>
      <w:r>
        <w:rPr>
          <w:color w:val="333333"/>
        </w:rPr>
        <w:t>в</w:t>
      </w:r>
      <w:r>
        <w:rPr>
          <w:color w:val="333333"/>
          <w:spacing w:val="-2"/>
        </w:rPr>
        <w:t xml:space="preserve"> </w:t>
      </w:r>
      <w:r>
        <w:rPr>
          <w:color w:val="333333"/>
        </w:rPr>
        <w:t>информационно-телекоммуникационной</w:t>
      </w:r>
      <w:r>
        <w:rPr>
          <w:color w:val="333333"/>
          <w:spacing w:val="-1"/>
        </w:rPr>
        <w:t xml:space="preserve"> </w:t>
      </w:r>
      <w:r>
        <w:rPr>
          <w:color w:val="333333"/>
        </w:rPr>
        <w:t>сети</w:t>
      </w:r>
      <w:r>
        <w:rPr>
          <w:color w:val="333333"/>
          <w:spacing w:val="1"/>
        </w:rPr>
        <w:t xml:space="preserve"> </w:t>
      </w:r>
      <w:r>
        <w:rPr>
          <w:color w:val="333333"/>
        </w:rPr>
        <w:t>«Интернет»;</w:t>
      </w:r>
    </w:p>
    <w:p w14:paraId="548298BD" w14:textId="77777777" w:rsidR="00533F70" w:rsidRDefault="004F5381">
      <w:pPr>
        <w:pStyle w:val="a3"/>
        <w:ind w:right="1014"/>
      </w:pPr>
      <w:r>
        <w:rPr>
          <w:color w:val="333333"/>
        </w:rPr>
        <w:t>решать познавательные и практические задачи, касающиеся форм и многообразия</w:t>
      </w:r>
      <w:r>
        <w:rPr>
          <w:color w:val="333333"/>
          <w:spacing w:val="-57"/>
        </w:rPr>
        <w:t xml:space="preserve"> </w:t>
      </w:r>
      <w:r>
        <w:rPr>
          <w:color w:val="333333"/>
        </w:rPr>
        <w:t>духовной</w:t>
      </w:r>
      <w:r>
        <w:rPr>
          <w:color w:val="333333"/>
          <w:spacing w:val="-1"/>
        </w:rPr>
        <w:t xml:space="preserve"> </w:t>
      </w:r>
      <w:r>
        <w:rPr>
          <w:color w:val="333333"/>
        </w:rPr>
        <w:t>культуры;</w:t>
      </w:r>
    </w:p>
    <w:p w14:paraId="312A61BA" w14:textId="77777777" w:rsidR="00533F70" w:rsidRDefault="004F5381">
      <w:pPr>
        <w:pStyle w:val="a3"/>
      </w:pPr>
      <w:r>
        <w:rPr>
          <w:color w:val="333333"/>
        </w:rPr>
        <w:t>овладевать смысловым чтением текстов по проблемам развития современной культуры,</w:t>
      </w:r>
      <w:r>
        <w:rPr>
          <w:color w:val="333333"/>
          <w:spacing w:val="1"/>
        </w:rPr>
        <w:t xml:space="preserve"> </w:t>
      </w:r>
      <w:r>
        <w:rPr>
          <w:color w:val="333333"/>
        </w:rPr>
        <w:t>составлять</w:t>
      </w:r>
      <w:r>
        <w:rPr>
          <w:color w:val="333333"/>
          <w:spacing w:val="-4"/>
        </w:rPr>
        <w:t xml:space="preserve"> </w:t>
      </w:r>
      <w:r>
        <w:rPr>
          <w:color w:val="333333"/>
        </w:rPr>
        <w:t>план,</w:t>
      </w:r>
      <w:r>
        <w:rPr>
          <w:color w:val="333333"/>
          <w:spacing w:val="-4"/>
        </w:rPr>
        <w:t xml:space="preserve"> </w:t>
      </w:r>
      <w:r>
        <w:rPr>
          <w:color w:val="333333"/>
        </w:rPr>
        <w:t>преобразовывать</w:t>
      </w:r>
      <w:r>
        <w:rPr>
          <w:color w:val="333333"/>
          <w:spacing w:val="-3"/>
        </w:rPr>
        <w:t xml:space="preserve"> </w:t>
      </w:r>
      <w:r>
        <w:rPr>
          <w:color w:val="333333"/>
        </w:rPr>
        <w:t>текстовую</w:t>
      </w:r>
      <w:r>
        <w:rPr>
          <w:color w:val="333333"/>
          <w:spacing w:val="-2"/>
        </w:rPr>
        <w:t xml:space="preserve"> </w:t>
      </w:r>
      <w:r>
        <w:rPr>
          <w:color w:val="333333"/>
        </w:rPr>
        <w:t>информацию</w:t>
      </w:r>
      <w:r>
        <w:rPr>
          <w:color w:val="333333"/>
          <w:spacing w:val="-4"/>
        </w:rPr>
        <w:t xml:space="preserve"> </w:t>
      </w:r>
      <w:r>
        <w:rPr>
          <w:color w:val="333333"/>
        </w:rPr>
        <w:t>в</w:t>
      </w:r>
      <w:r>
        <w:rPr>
          <w:color w:val="333333"/>
          <w:spacing w:val="-4"/>
        </w:rPr>
        <w:t xml:space="preserve"> </w:t>
      </w:r>
      <w:r>
        <w:rPr>
          <w:color w:val="333333"/>
        </w:rPr>
        <w:t>модели</w:t>
      </w:r>
      <w:r>
        <w:rPr>
          <w:color w:val="333333"/>
          <w:spacing w:val="-6"/>
        </w:rPr>
        <w:t xml:space="preserve"> </w:t>
      </w:r>
      <w:r>
        <w:rPr>
          <w:color w:val="333333"/>
        </w:rPr>
        <w:t>(таблицу,</w:t>
      </w:r>
      <w:r>
        <w:rPr>
          <w:color w:val="333333"/>
          <w:spacing w:val="-4"/>
        </w:rPr>
        <w:t xml:space="preserve"> </w:t>
      </w:r>
      <w:r>
        <w:rPr>
          <w:color w:val="333333"/>
        </w:rPr>
        <w:t>диаграмму,</w:t>
      </w:r>
      <w:r>
        <w:rPr>
          <w:color w:val="333333"/>
          <w:spacing w:val="-57"/>
        </w:rPr>
        <w:t xml:space="preserve"> </w:t>
      </w:r>
      <w:r>
        <w:rPr>
          <w:color w:val="333333"/>
        </w:rPr>
        <w:t>схему)</w:t>
      </w:r>
      <w:r>
        <w:rPr>
          <w:color w:val="333333"/>
          <w:spacing w:val="-1"/>
        </w:rPr>
        <w:t xml:space="preserve"> </w:t>
      </w:r>
      <w:r>
        <w:rPr>
          <w:color w:val="333333"/>
        </w:rPr>
        <w:t>и</w:t>
      </w:r>
      <w:r>
        <w:rPr>
          <w:color w:val="333333"/>
          <w:spacing w:val="-1"/>
        </w:rPr>
        <w:t xml:space="preserve"> </w:t>
      </w:r>
      <w:r>
        <w:rPr>
          <w:color w:val="333333"/>
        </w:rPr>
        <w:t>преобразовывать</w:t>
      </w:r>
      <w:r>
        <w:rPr>
          <w:color w:val="333333"/>
          <w:spacing w:val="1"/>
        </w:rPr>
        <w:t xml:space="preserve"> </w:t>
      </w:r>
      <w:r>
        <w:rPr>
          <w:color w:val="333333"/>
        </w:rPr>
        <w:t>предложенные</w:t>
      </w:r>
      <w:r>
        <w:rPr>
          <w:color w:val="333333"/>
          <w:spacing w:val="-2"/>
        </w:rPr>
        <w:t xml:space="preserve"> </w:t>
      </w:r>
      <w:r>
        <w:rPr>
          <w:color w:val="333333"/>
        </w:rPr>
        <w:t>модели</w:t>
      </w:r>
      <w:r>
        <w:rPr>
          <w:color w:val="333333"/>
          <w:spacing w:val="1"/>
        </w:rPr>
        <w:t xml:space="preserve"> </w:t>
      </w:r>
      <w:r>
        <w:rPr>
          <w:color w:val="333333"/>
        </w:rPr>
        <w:t>в</w:t>
      </w:r>
      <w:r>
        <w:rPr>
          <w:color w:val="333333"/>
          <w:spacing w:val="-1"/>
        </w:rPr>
        <w:t xml:space="preserve"> </w:t>
      </w:r>
      <w:r>
        <w:rPr>
          <w:color w:val="333333"/>
        </w:rPr>
        <w:t>текст;</w:t>
      </w:r>
    </w:p>
    <w:p w14:paraId="41F3F8F5" w14:textId="77777777" w:rsidR="00533F70" w:rsidRDefault="004F5381">
      <w:pPr>
        <w:pStyle w:val="a3"/>
        <w:ind w:right="119"/>
      </w:pPr>
      <w:r>
        <w:rPr>
          <w:color w:val="333333"/>
        </w:rPr>
        <w:t>осуществлять поиск информации об ответственности современных учёных, о религиозных</w:t>
      </w:r>
      <w:r>
        <w:rPr>
          <w:color w:val="333333"/>
          <w:spacing w:val="-58"/>
        </w:rPr>
        <w:t xml:space="preserve"> </w:t>
      </w:r>
      <w:r>
        <w:rPr>
          <w:color w:val="333333"/>
        </w:rPr>
        <w:t>объединениях в Российской Федерации, о роли искусства в жизни человека и общества, о</w:t>
      </w:r>
      <w:r>
        <w:rPr>
          <w:color w:val="333333"/>
          <w:spacing w:val="1"/>
        </w:rPr>
        <w:t xml:space="preserve"> </w:t>
      </w:r>
      <w:r>
        <w:rPr>
          <w:color w:val="333333"/>
        </w:rPr>
        <w:t>видах</w:t>
      </w:r>
      <w:r>
        <w:rPr>
          <w:color w:val="333333"/>
          <w:spacing w:val="1"/>
        </w:rPr>
        <w:t xml:space="preserve"> </w:t>
      </w:r>
      <w:r>
        <w:rPr>
          <w:color w:val="333333"/>
        </w:rPr>
        <w:t>мошенничества</w:t>
      </w:r>
      <w:r>
        <w:rPr>
          <w:color w:val="333333"/>
          <w:spacing w:val="-2"/>
        </w:rPr>
        <w:t xml:space="preserve"> </w:t>
      </w:r>
      <w:r>
        <w:rPr>
          <w:color w:val="333333"/>
        </w:rPr>
        <w:t>в</w:t>
      </w:r>
      <w:r>
        <w:rPr>
          <w:color w:val="333333"/>
          <w:spacing w:val="1"/>
        </w:rPr>
        <w:t xml:space="preserve"> </w:t>
      </w:r>
      <w:r>
        <w:rPr>
          <w:color w:val="333333"/>
        </w:rPr>
        <w:t>Интернете</w:t>
      </w:r>
      <w:r>
        <w:rPr>
          <w:color w:val="333333"/>
          <w:spacing w:val="-1"/>
        </w:rPr>
        <w:t xml:space="preserve"> </w:t>
      </w:r>
      <w:r>
        <w:rPr>
          <w:color w:val="333333"/>
        </w:rPr>
        <w:t>в</w:t>
      </w:r>
      <w:r>
        <w:rPr>
          <w:color w:val="333333"/>
          <w:spacing w:val="-1"/>
        </w:rPr>
        <w:t xml:space="preserve"> </w:t>
      </w:r>
      <w:r>
        <w:rPr>
          <w:color w:val="333333"/>
        </w:rPr>
        <w:t>разных</w:t>
      </w:r>
      <w:r>
        <w:rPr>
          <w:color w:val="333333"/>
          <w:spacing w:val="-2"/>
        </w:rPr>
        <w:t xml:space="preserve"> </w:t>
      </w:r>
      <w:r>
        <w:rPr>
          <w:color w:val="333333"/>
        </w:rPr>
        <w:t>источниках</w:t>
      </w:r>
      <w:r>
        <w:rPr>
          <w:color w:val="333333"/>
          <w:spacing w:val="2"/>
        </w:rPr>
        <w:t xml:space="preserve"> </w:t>
      </w:r>
      <w:r>
        <w:rPr>
          <w:color w:val="333333"/>
        </w:rPr>
        <w:t>информации;</w:t>
      </w:r>
    </w:p>
    <w:p w14:paraId="47A2A76B" w14:textId="77777777" w:rsidR="00533F70" w:rsidRDefault="004F5381">
      <w:pPr>
        <w:pStyle w:val="a3"/>
        <w:ind w:right="970"/>
      </w:pPr>
      <w:r>
        <w:rPr>
          <w:color w:val="333333"/>
        </w:rPr>
        <w:t>анализировать, систематизировать, критически оценивать и обобщать социальную</w:t>
      </w:r>
      <w:r>
        <w:rPr>
          <w:color w:val="333333"/>
          <w:spacing w:val="-57"/>
        </w:rPr>
        <w:t xml:space="preserve"> </w:t>
      </w:r>
      <w:r>
        <w:rPr>
          <w:color w:val="333333"/>
        </w:rPr>
        <w:t>информацию,</w:t>
      </w:r>
      <w:r>
        <w:rPr>
          <w:color w:val="333333"/>
          <w:spacing w:val="-3"/>
        </w:rPr>
        <w:t xml:space="preserve"> </w:t>
      </w:r>
      <w:r>
        <w:rPr>
          <w:color w:val="333333"/>
        </w:rPr>
        <w:t>представленную</w:t>
      </w:r>
      <w:r>
        <w:rPr>
          <w:color w:val="333333"/>
          <w:spacing w:val="-2"/>
        </w:rPr>
        <w:t xml:space="preserve"> </w:t>
      </w:r>
      <w:r>
        <w:rPr>
          <w:color w:val="333333"/>
        </w:rPr>
        <w:t>в</w:t>
      </w:r>
      <w:r>
        <w:rPr>
          <w:color w:val="333333"/>
          <w:spacing w:val="-3"/>
        </w:rPr>
        <w:t xml:space="preserve"> </w:t>
      </w:r>
      <w:r>
        <w:rPr>
          <w:color w:val="333333"/>
        </w:rPr>
        <w:t>разных</w:t>
      </w:r>
      <w:r>
        <w:rPr>
          <w:color w:val="333333"/>
          <w:spacing w:val="-1"/>
        </w:rPr>
        <w:t xml:space="preserve"> </w:t>
      </w:r>
      <w:r>
        <w:rPr>
          <w:color w:val="333333"/>
        </w:rPr>
        <w:t>формах (описательную,</w:t>
      </w:r>
      <w:r>
        <w:rPr>
          <w:color w:val="333333"/>
          <w:spacing w:val="-3"/>
        </w:rPr>
        <w:t xml:space="preserve"> </w:t>
      </w:r>
      <w:r>
        <w:rPr>
          <w:color w:val="333333"/>
        </w:rPr>
        <w:t>графическую,</w:t>
      </w:r>
    </w:p>
    <w:p w14:paraId="45FD9A99" w14:textId="77777777" w:rsidR="00533F70" w:rsidRDefault="004F5381">
      <w:pPr>
        <w:pStyle w:val="a3"/>
      </w:pPr>
      <w:r>
        <w:rPr>
          <w:color w:val="333333"/>
        </w:rPr>
        <w:t>аудиовизуальную),</w:t>
      </w:r>
      <w:r>
        <w:rPr>
          <w:color w:val="333333"/>
          <w:spacing w:val="-5"/>
        </w:rPr>
        <w:t xml:space="preserve"> </w:t>
      </w:r>
      <w:r>
        <w:rPr>
          <w:color w:val="333333"/>
        </w:rPr>
        <w:t>при</w:t>
      </w:r>
      <w:r>
        <w:rPr>
          <w:color w:val="333333"/>
          <w:spacing w:val="-1"/>
        </w:rPr>
        <w:t xml:space="preserve"> </w:t>
      </w:r>
      <w:r>
        <w:rPr>
          <w:color w:val="333333"/>
        </w:rPr>
        <w:t>изучении</w:t>
      </w:r>
      <w:r>
        <w:rPr>
          <w:color w:val="333333"/>
          <w:spacing w:val="-4"/>
        </w:rPr>
        <w:t xml:space="preserve"> </w:t>
      </w:r>
      <w:r>
        <w:rPr>
          <w:color w:val="333333"/>
        </w:rPr>
        <w:t>культуры,</w:t>
      </w:r>
      <w:r>
        <w:rPr>
          <w:color w:val="333333"/>
          <w:spacing w:val="-4"/>
        </w:rPr>
        <w:t xml:space="preserve"> </w:t>
      </w:r>
      <w:r>
        <w:rPr>
          <w:color w:val="333333"/>
        </w:rPr>
        <w:t>науки</w:t>
      </w:r>
      <w:r>
        <w:rPr>
          <w:color w:val="333333"/>
          <w:spacing w:val="-4"/>
        </w:rPr>
        <w:t xml:space="preserve"> </w:t>
      </w:r>
      <w:r>
        <w:rPr>
          <w:color w:val="333333"/>
        </w:rPr>
        <w:t>и</w:t>
      </w:r>
      <w:r>
        <w:rPr>
          <w:color w:val="333333"/>
          <w:spacing w:val="-4"/>
        </w:rPr>
        <w:t xml:space="preserve"> </w:t>
      </w:r>
      <w:r>
        <w:rPr>
          <w:color w:val="333333"/>
        </w:rPr>
        <w:t>образования;</w:t>
      </w:r>
    </w:p>
    <w:p w14:paraId="2D20BA8C" w14:textId="77777777" w:rsidR="00533F70" w:rsidRDefault="004F5381">
      <w:pPr>
        <w:pStyle w:val="a3"/>
        <w:spacing w:before="1"/>
      </w:pPr>
      <w:r>
        <w:rPr>
          <w:color w:val="333333"/>
        </w:rPr>
        <w:t>оценивать</w:t>
      </w:r>
      <w:r>
        <w:rPr>
          <w:color w:val="333333"/>
          <w:spacing w:val="-3"/>
        </w:rPr>
        <w:t xml:space="preserve"> </w:t>
      </w:r>
      <w:r>
        <w:rPr>
          <w:color w:val="333333"/>
        </w:rPr>
        <w:t>собственные</w:t>
      </w:r>
      <w:r>
        <w:rPr>
          <w:color w:val="333333"/>
          <w:spacing w:val="-6"/>
        </w:rPr>
        <w:t xml:space="preserve"> </w:t>
      </w:r>
      <w:r>
        <w:rPr>
          <w:color w:val="333333"/>
        </w:rPr>
        <w:t>поступки,</w:t>
      </w:r>
      <w:r>
        <w:rPr>
          <w:color w:val="333333"/>
          <w:spacing w:val="-4"/>
        </w:rPr>
        <w:t xml:space="preserve"> </w:t>
      </w:r>
      <w:r>
        <w:rPr>
          <w:color w:val="333333"/>
        </w:rPr>
        <w:t>поведение</w:t>
      </w:r>
      <w:r>
        <w:rPr>
          <w:color w:val="333333"/>
          <w:spacing w:val="-4"/>
        </w:rPr>
        <w:t xml:space="preserve"> </w:t>
      </w:r>
      <w:r>
        <w:rPr>
          <w:color w:val="333333"/>
        </w:rPr>
        <w:t>людей</w:t>
      </w:r>
      <w:r>
        <w:rPr>
          <w:color w:val="333333"/>
          <w:spacing w:val="-3"/>
        </w:rPr>
        <w:t xml:space="preserve"> </w:t>
      </w:r>
      <w:r>
        <w:rPr>
          <w:color w:val="333333"/>
        </w:rPr>
        <w:t>в</w:t>
      </w:r>
      <w:r>
        <w:rPr>
          <w:color w:val="333333"/>
          <w:spacing w:val="-4"/>
        </w:rPr>
        <w:t xml:space="preserve"> </w:t>
      </w:r>
      <w:r>
        <w:rPr>
          <w:color w:val="333333"/>
        </w:rPr>
        <w:t>духовной</w:t>
      </w:r>
      <w:r>
        <w:rPr>
          <w:color w:val="333333"/>
          <w:spacing w:val="-3"/>
        </w:rPr>
        <w:t xml:space="preserve"> </w:t>
      </w:r>
      <w:r>
        <w:rPr>
          <w:color w:val="333333"/>
        </w:rPr>
        <w:t>сфере</w:t>
      </w:r>
      <w:r>
        <w:rPr>
          <w:color w:val="333333"/>
          <w:spacing w:val="-3"/>
        </w:rPr>
        <w:t xml:space="preserve"> </w:t>
      </w:r>
      <w:r>
        <w:rPr>
          <w:color w:val="333333"/>
        </w:rPr>
        <w:t>жизни</w:t>
      </w:r>
      <w:r>
        <w:rPr>
          <w:color w:val="333333"/>
          <w:spacing w:val="-3"/>
        </w:rPr>
        <w:t xml:space="preserve"> </w:t>
      </w:r>
      <w:r>
        <w:rPr>
          <w:color w:val="333333"/>
        </w:rPr>
        <w:t>общества;</w:t>
      </w:r>
      <w:r>
        <w:rPr>
          <w:color w:val="333333"/>
          <w:spacing w:val="-57"/>
        </w:rPr>
        <w:t xml:space="preserve"> </w:t>
      </w:r>
      <w:r>
        <w:rPr>
          <w:color w:val="333333"/>
        </w:rPr>
        <w:t>использовать</w:t>
      </w:r>
      <w:r>
        <w:rPr>
          <w:color w:val="333333"/>
          <w:spacing w:val="-1"/>
        </w:rPr>
        <w:t xml:space="preserve"> </w:t>
      </w:r>
      <w:r>
        <w:rPr>
          <w:color w:val="333333"/>
        </w:rPr>
        <w:t>полученные</w:t>
      </w:r>
      <w:r>
        <w:rPr>
          <w:color w:val="333333"/>
          <w:spacing w:val="-4"/>
        </w:rPr>
        <w:t xml:space="preserve"> </w:t>
      </w:r>
      <w:r>
        <w:rPr>
          <w:color w:val="333333"/>
        </w:rPr>
        <w:t>знания</w:t>
      </w:r>
      <w:r>
        <w:rPr>
          <w:color w:val="333333"/>
          <w:spacing w:val="-2"/>
        </w:rPr>
        <w:t xml:space="preserve"> </w:t>
      </w:r>
      <w:r>
        <w:rPr>
          <w:color w:val="333333"/>
        </w:rPr>
        <w:t>для</w:t>
      </w:r>
      <w:r>
        <w:rPr>
          <w:color w:val="333333"/>
          <w:spacing w:val="-3"/>
        </w:rPr>
        <w:t xml:space="preserve"> </w:t>
      </w:r>
      <w:r>
        <w:rPr>
          <w:color w:val="333333"/>
        </w:rPr>
        <w:t>публичного</w:t>
      </w:r>
      <w:r>
        <w:rPr>
          <w:color w:val="333333"/>
          <w:spacing w:val="-2"/>
        </w:rPr>
        <w:t xml:space="preserve"> </w:t>
      </w:r>
      <w:r>
        <w:rPr>
          <w:color w:val="333333"/>
        </w:rPr>
        <w:t>представления</w:t>
      </w:r>
      <w:r>
        <w:rPr>
          <w:color w:val="333333"/>
          <w:spacing w:val="-2"/>
        </w:rPr>
        <w:t xml:space="preserve"> </w:t>
      </w:r>
      <w:r>
        <w:rPr>
          <w:color w:val="333333"/>
        </w:rPr>
        <w:t>результатов</w:t>
      </w:r>
      <w:r>
        <w:rPr>
          <w:color w:val="333333"/>
          <w:spacing w:val="-2"/>
        </w:rPr>
        <w:t xml:space="preserve"> </w:t>
      </w:r>
      <w:r>
        <w:rPr>
          <w:color w:val="333333"/>
        </w:rPr>
        <w:t>своей</w:t>
      </w:r>
    </w:p>
    <w:p w14:paraId="5BA153F7" w14:textId="77777777" w:rsidR="00533F70" w:rsidRDefault="004F5381">
      <w:pPr>
        <w:pStyle w:val="a3"/>
        <w:ind w:right="508"/>
      </w:pPr>
      <w:r>
        <w:rPr>
          <w:color w:val="333333"/>
        </w:rPr>
        <w:t>деятельности в сфере духовной культуры в соответствии с особенностями аудитории и</w:t>
      </w:r>
      <w:r>
        <w:rPr>
          <w:color w:val="333333"/>
          <w:spacing w:val="-57"/>
        </w:rPr>
        <w:t xml:space="preserve"> </w:t>
      </w:r>
      <w:r>
        <w:rPr>
          <w:color w:val="333333"/>
        </w:rPr>
        <w:t>регламентом;</w:t>
      </w:r>
    </w:p>
    <w:p w14:paraId="571F1308" w14:textId="77777777" w:rsidR="00533F70" w:rsidRDefault="004F5381">
      <w:pPr>
        <w:pStyle w:val="a3"/>
        <w:ind w:right="420"/>
      </w:pPr>
      <w:r>
        <w:rPr>
          <w:color w:val="333333"/>
        </w:rPr>
        <w:t>приобретать опыт осуществления совместной деятельности при изучении особенностей</w:t>
      </w:r>
      <w:r>
        <w:rPr>
          <w:color w:val="333333"/>
          <w:spacing w:val="-57"/>
        </w:rPr>
        <w:t xml:space="preserve"> </w:t>
      </w:r>
      <w:r>
        <w:rPr>
          <w:color w:val="333333"/>
        </w:rPr>
        <w:t>разных</w:t>
      </w:r>
      <w:r>
        <w:rPr>
          <w:color w:val="333333"/>
          <w:spacing w:val="-2"/>
        </w:rPr>
        <w:t xml:space="preserve"> </w:t>
      </w:r>
      <w:r>
        <w:rPr>
          <w:color w:val="333333"/>
        </w:rPr>
        <w:t>культур, национальных</w:t>
      </w:r>
      <w:r>
        <w:rPr>
          <w:color w:val="333333"/>
          <w:spacing w:val="1"/>
        </w:rPr>
        <w:t xml:space="preserve"> </w:t>
      </w:r>
      <w:r>
        <w:rPr>
          <w:color w:val="333333"/>
        </w:rPr>
        <w:t>и религиозных</w:t>
      </w:r>
      <w:r>
        <w:rPr>
          <w:color w:val="333333"/>
          <w:spacing w:val="-1"/>
        </w:rPr>
        <w:t xml:space="preserve"> </w:t>
      </w:r>
      <w:r>
        <w:rPr>
          <w:color w:val="333333"/>
        </w:rPr>
        <w:t>ценностей.</w:t>
      </w:r>
    </w:p>
    <w:p w14:paraId="5E29EDC0" w14:textId="77777777" w:rsidR="00533F70" w:rsidRPr="00053E50" w:rsidRDefault="004F5381" w:rsidP="00053E50">
      <w:pPr>
        <w:pStyle w:val="a5"/>
        <w:tabs>
          <w:tab w:val="left" w:pos="1683"/>
        </w:tabs>
        <w:ind w:right="920"/>
        <w:rPr>
          <w:b/>
          <w:bCs/>
          <w:sz w:val="24"/>
        </w:rPr>
      </w:pPr>
      <w:r w:rsidRPr="00053E50">
        <w:rPr>
          <w:b/>
          <w:bCs/>
          <w:color w:val="333333"/>
          <w:sz w:val="24"/>
        </w:rPr>
        <w:t>К концу обучения в 9 классе обучающийся получит следующие предметные</w:t>
      </w:r>
      <w:r w:rsidRPr="00053E50">
        <w:rPr>
          <w:b/>
          <w:bCs/>
          <w:color w:val="333333"/>
          <w:spacing w:val="-58"/>
          <w:sz w:val="24"/>
        </w:rPr>
        <w:t xml:space="preserve"> </w:t>
      </w:r>
      <w:r w:rsidRPr="00053E50">
        <w:rPr>
          <w:b/>
          <w:bCs/>
          <w:color w:val="333333"/>
          <w:sz w:val="24"/>
        </w:rPr>
        <w:t>результаты</w:t>
      </w:r>
      <w:r w:rsidRPr="00053E50">
        <w:rPr>
          <w:b/>
          <w:bCs/>
          <w:color w:val="333333"/>
          <w:spacing w:val="-1"/>
          <w:sz w:val="24"/>
        </w:rPr>
        <w:t xml:space="preserve"> </w:t>
      </w:r>
      <w:r w:rsidRPr="00053E50">
        <w:rPr>
          <w:b/>
          <w:bCs/>
          <w:color w:val="333333"/>
          <w:sz w:val="24"/>
        </w:rPr>
        <w:t>по отдельным</w:t>
      </w:r>
      <w:r w:rsidRPr="00053E50">
        <w:rPr>
          <w:b/>
          <w:bCs/>
          <w:color w:val="333333"/>
          <w:spacing w:val="-2"/>
          <w:sz w:val="24"/>
        </w:rPr>
        <w:t xml:space="preserve"> </w:t>
      </w:r>
      <w:r w:rsidRPr="00053E50">
        <w:rPr>
          <w:b/>
          <w:bCs/>
          <w:color w:val="333333"/>
          <w:sz w:val="24"/>
        </w:rPr>
        <w:t>темам</w:t>
      </w:r>
      <w:r w:rsidRPr="00053E50">
        <w:rPr>
          <w:b/>
          <w:bCs/>
          <w:color w:val="333333"/>
          <w:spacing w:val="-1"/>
          <w:sz w:val="24"/>
        </w:rPr>
        <w:t xml:space="preserve"> </w:t>
      </w:r>
      <w:r w:rsidRPr="00053E50">
        <w:rPr>
          <w:b/>
          <w:bCs/>
          <w:color w:val="333333"/>
          <w:sz w:val="24"/>
        </w:rPr>
        <w:t>программы</w:t>
      </w:r>
      <w:r w:rsidRPr="00053E50">
        <w:rPr>
          <w:b/>
          <w:bCs/>
          <w:color w:val="333333"/>
          <w:spacing w:val="-1"/>
          <w:sz w:val="24"/>
        </w:rPr>
        <w:t xml:space="preserve"> </w:t>
      </w:r>
      <w:r w:rsidRPr="00053E50">
        <w:rPr>
          <w:b/>
          <w:bCs/>
          <w:color w:val="333333"/>
          <w:sz w:val="24"/>
        </w:rPr>
        <w:t>по обществознанию:</w:t>
      </w:r>
    </w:p>
    <w:p w14:paraId="0992C269" w14:textId="77777777" w:rsidR="00533F70" w:rsidRDefault="004F5381" w:rsidP="00053E50">
      <w:pPr>
        <w:pStyle w:val="a5"/>
        <w:tabs>
          <w:tab w:val="left" w:pos="1863"/>
        </w:tabs>
        <w:ind w:left="1862"/>
        <w:rPr>
          <w:sz w:val="24"/>
        </w:rPr>
      </w:pPr>
      <w:r>
        <w:rPr>
          <w:color w:val="333333"/>
          <w:sz w:val="24"/>
        </w:rPr>
        <w:t>Человек</w:t>
      </w:r>
      <w:r>
        <w:rPr>
          <w:color w:val="333333"/>
          <w:spacing w:val="-3"/>
          <w:sz w:val="24"/>
        </w:rPr>
        <w:t xml:space="preserve"> </w:t>
      </w:r>
      <w:r>
        <w:rPr>
          <w:color w:val="333333"/>
          <w:sz w:val="24"/>
        </w:rPr>
        <w:t>в</w:t>
      </w:r>
      <w:r>
        <w:rPr>
          <w:color w:val="333333"/>
          <w:spacing w:val="-3"/>
          <w:sz w:val="24"/>
        </w:rPr>
        <w:t xml:space="preserve"> </w:t>
      </w:r>
      <w:r>
        <w:rPr>
          <w:color w:val="333333"/>
          <w:sz w:val="24"/>
        </w:rPr>
        <w:t>политическом</w:t>
      </w:r>
      <w:r>
        <w:rPr>
          <w:color w:val="333333"/>
          <w:spacing w:val="-3"/>
          <w:sz w:val="24"/>
        </w:rPr>
        <w:t xml:space="preserve"> </w:t>
      </w:r>
      <w:r>
        <w:rPr>
          <w:color w:val="333333"/>
          <w:sz w:val="24"/>
        </w:rPr>
        <w:t>измерении:</w:t>
      </w:r>
    </w:p>
    <w:p w14:paraId="5E38D996" w14:textId="77777777" w:rsidR="00533F70" w:rsidRDefault="004F5381">
      <w:pPr>
        <w:pStyle w:val="a3"/>
        <w:ind w:right="779"/>
      </w:pPr>
      <w:r>
        <w:rPr>
          <w:color w:val="333333"/>
        </w:rPr>
        <w:t>осваивать и применять знания о государстве, его признаках и форме, внутренней и</w:t>
      </w:r>
      <w:r>
        <w:rPr>
          <w:color w:val="333333"/>
          <w:spacing w:val="1"/>
        </w:rPr>
        <w:t xml:space="preserve"> </w:t>
      </w:r>
      <w:r>
        <w:rPr>
          <w:color w:val="333333"/>
        </w:rPr>
        <w:t>внешней политике, о демократии и демократических ценностях, о конституционном</w:t>
      </w:r>
      <w:r>
        <w:rPr>
          <w:color w:val="333333"/>
          <w:spacing w:val="-58"/>
        </w:rPr>
        <w:t xml:space="preserve"> </w:t>
      </w:r>
      <w:r>
        <w:rPr>
          <w:color w:val="333333"/>
        </w:rPr>
        <w:t>статусе гражданина Российской Федерации, о формах участия граждан в политике,</w:t>
      </w:r>
      <w:r>
        <w:rPr>
          <w:color w:val="333333"/>
          <w:spacing w:val="1"/>
        </w:rPr>
        <w:t xml:space="preserve"> </w:t>
      </w:r>
      <w:r>
        <w:rPr>
          <w:color w:val="333333"/>
        </w:rPr>
        <w:t>выборах</w:t>
      </w:r>
      <w:r>
        <w:rPr>
          <w:color w:val="333333"/>
          <w:spacing w:val="1"/>
        </w:rPr>
        <w:t xml:space="preserve"> </w:t>
      </w:r>
      <w:r>
        <w:rPr>
          <w:color w:val="333333"/>
        </w:rPr>
        <w:t>и референдуме, о политических</w:t>
      </w:r>
      <w:r>
        <w:rPr>
          <w:color w:val="333333"/>
          <w:spacing w:val="1"/>
        </w:rPr>
        <w:t xml:space="preserve"> </w:t>
      </w:r>
      <w:r>
        <w:rPr>
          <w:color w:val="333333"/>
        </w:rPr>
        <w:t>партиях;</w:t>
      </w:r>
    </w:p>
    <w:p w14:paraId="4600261C" w14:textId="77777777" w:rsidR="00533F70" w:rsidRDefault="004F5381">
      <w:pPr>
        <w:pStyle w:val="a3"/>
      </w:pPr>
      <w:r>
        <w:rPr>
          <w:color w:val="333333"/>
        </w:rPr>
        <w:t>характеризовать</w:t>
      </w:r>
      <w:r>
        <w:rPr>
          <w:color w:val="333333"/>
          <w:spacing w:val="-3"/>
        </w:rPr>
        <w:t xml:space="preserve"> </w:t>
      </w:r>
      <w:r>
        <w:rPr>
          <w:color w:val="333333"/>
        </w:rPr>
        <w:t>государство</w:t>
      </w:r>
      <w:r>
        <w:rPr>
          <w:color w:val="333333"/>
          <w:spacing w:val="-4"/>
        </w:rPr>
        <w:t xml:space="preserve"> </w:t>
      </w:r>
      <w:r>
        <w:rPr>
          <w:color w:val="333333"/>
        </w:rPr>
        <w:t>как</w:t>
      </w:r>
      <w:r>
        <w:rPr>
          <w:color w:val="333333"/>
          <w:spacing w:val="-4"/>
        </w:rPr>
        <w:t xml:space="preserve"> </w:t>
      </w:r>
      <w:r>
        <w:rPr>
          <w:color w:val="333333"/>
        </w:rPr>
        <w:t>социальный</w:t>
      </w:r>
      <w:r>
        <w:rPr>
          <w:color w:val="333333"/>
          <w:spacing w:val="-4"/>
        </w:rPr>
        <w:t xml:space="preserve"> </w:t>
      </w:r>
      <w:r>
        <w:rPr>
          <w:color w:val="333333"/>
        </w:rPr>
        <w:t>институт;</w:t>
      </w:r>
      <w:r>
        <w:rPr>
          <w:color w:val="333333"/>
          <w:spacing w:val="-4"/>
        </w:rPr>
        <w:t xml:space="preserve"> </w:t>
      </w:r>
      <w:r>
        <w:rPr>
          <w:color w:val="333333"/>
        </w:rPr>
        <w:t>принципы</w:t>
      </w:r>
      <w:r>
        <w:rPr>
          <w:color w:val="333333"/>
          <w:spacing w:val="-4"/>
        </w:rPr>
        <w:t xml:space="preserve"> </w:t>
      </w:r>
      <w:r>
        <w:rPr>
          <w:color w:val="333333"/>
        </w:rPr>
        <w:t>и</w:t>
      </w:r>
      <w:r>
        <w:rPr>
          <w:color w:val="333333"/>
          <w:spacing w:val="-3"/>
        </w:rPr>
        <w:t xml:space="preserve"> </w:t>
      </w:r>
      <w:r>
        <w:rPr>
          <w:color w:val="333333"/>
        </w:rPr>
        <w:t>признаки</w:t>
      </w:r>
    </w:p>
    <w:p w14:paraId="0EC2D91D" w14:textId="77777777" w:rsidR="00533F70" w:rsidRDefault="004F5381">
      <w:pPr>
        <w:pStyle w:val="a3"/>
      </w:pPr>
      <w:r>
        <w:rPr>
          <w:color w:val="333333"/>
        </w:rPr>
        <w:t>демократии,</w:t>
      </w:r>
      <w:r>
        <w:rPr>
          <w:color w:val="333333"/>
          <w:spacing w:val="-3"/>
        </w:rPr>
        <w:t xml:space="preserve"> </w:t>
      </w:r>
      <w:r>
        <w:rPr>
          <w:color w:val="333333"/>
        </w:rPr>
        <w:t>демократические</w:t>
      </w:r>
      <w:r>
        <w:rPr>
          <w:color w:val="333333"/>
          <w:spacing w:val="-4"/>
        </w:rPr>
        <w:t xml:space="preserve"> </w:t>
      </w:r>
      <w:r>
        <w:rPr>
          <w:color w:val="333333"/>
        </w:rPr>
        <w:t>ценности;</w:t>
      </w:r>
      <w:r>
        <w:rPr>
          <w:color w:val="333333"/>
          <w:spacing w:val="-2"/>
        </w:rPr>
        <w:t xml:space="preserve"> </w:t>
      </w:r>
      <w:r>
        <w:rPr>
          <w:color w:val="333333"/>
        </w:rPr>
        <w:t>роль</w:t>
      </w:r>
      <w:r>
        <w:rPr>
          <w:color w:val="333333"/>
          <w:spacing w:val="-3"/>
        </w:rPr>
        <w:t xml:space="preserve"> </w:t>
      </w:r>
      <w:r>
        <w:rPr>
          <w:color w:val="333333"/>
        </w:rPr>
        <w:t>государства</w:t>
      </w:r>
      <w:r>
        <w:rPr>
          <w:color w:val="333333"/>
          <w:spacing w:val="-1"/>
        </w:rPr>
        <w:t xml:space="preserve"> </w:t>
      </w:r>
      <w:r>
        <w:rPr>
          <w:color w:val="333333"/>
        </w:rPr>
        <w:t>в</w:t>
      </w:r>
      <w:r>
        <w:rPr>
          <w:color w:val="333333"/>
          <w:spacing w:val="-4"/>
        </w:rPr>
        <w:t xml:space="preserve"> </w:t>
      </w:r>
      <w:r>
        <w:rPr>
          <w:color w:val="333333"/>
        </w:rPr>
        <w:t>обществе</w:t>
      </w:r>
      <w:r>
        <w:rPr>
          <w:color w:val="333333"/>
          <w:spacing w:val="-1"/>
        </w:rPr>
        <w:t xml:space="preserve"> </w:t>
      </w:r>
      <w:r>
        <w:rPr>
          <w:color w:val="333333"/>
        </w:rPr>
        <w:t>на</w:t>
      </w:r>
      <w:r>
        <w:rPr>
          <w:color w:val="333333"/>
          <w:spacing w:val="-4"/>
        </w:rPr>
        <w:t xml:space="preserve"> </w:t>
      </w:r>
      <w:r>
        <w:rPr>
          <w:color w:val="333333"/>
        </w:rPr>
        <w:t>основе</w:t>
      </w:r>
      <w:r>
        <w:rPr>
          <w:color w:val="333333"/>
          <w:spacing w:val="-4"/>
        </w:rPr>
        <w:t xml:space="preserve"> </w:t>
      </w:r>
      <w:r>
        <w:rPr>
          <w:color w:val="333333"/>
        </w:rPr>
        <w:t>его</w:t>
      </w:r>
      <w:r>
        <w:rPr>
          <w:color w:val="333333"/>
          <w:spacing w:val="-57"/>
        </w:rPr>
        <w:t xml:space="preserve"> </w:t>
      </w:r>
      <w:r>
        <w:rPr>
          <w:color w:val="333333"/>
        </w:rPr>
        <w:t>функций;</w:t>
      </w:r>
      <w:r>
        <w:rPr>
          <w:color w:val="333333"/>
          <w:spacing w:val="-1"/>
        </w:rPr>
        <w:t xml:space="preserve"> </w:t>
      </w:r>
      <w:r>
        <w:rPr>
          <w:color w:val="333333"/>
        </w:rPr>
        <w:t>правовое</w:t>
      </w:r>
      <w:r>
        <w:rPr>
          <w:color w:val="333333"/>
          <w:spacing w:val="-1"/>
        </w:rPr>
        <w:t xml:space="preserve"> </w:t>
      </w:r>
      <w:r>
        <w:rPr>
          <w:color w:val="333333"/>
        </w:rPr>
        <w:t>государство;</w:t>
      </w:r>
    </w:p>
    <w:p w14:paraId="640FF850" w14:textId="77777777" w:rsidR="00533F70" w:rsidRDefault="004F5381">
      <w:pPr>
        <w:pStyle w:val="a3"/>
      </w:pPr>
      <w:r>
        <w:rPr>
          <w:color w:val="333333"/>
        </w:rPr>
        <w:t>приводить примеры государств с различными формами правления, государственно-</w:t>
      </w:r>
      <w:r>
        <w:rPr>
          <w:color w:val="333333"/>
          <w:spacing w:val="1"/>
        </w:rPr>
        <w:t xml:space="preserve"> </w:t>
      </w:r>
      <w:r>
        <w:rPr>
          <w:color w:val="333333"/>
        </w:rPr>
        <w:t>территориального</w:t>
      </w:r>
      <w:r>
        <w:rPr>
          <w:color w:val="333333"/>
          <w:spacing w:val="-3"/>
        </w:rPr>
        <w:t xml:space="preserve"> </w:t>
      </w:r>
      <w:r>
        <w:rPr>
          <w:color w:val="333333"/>
        </w:rPr>
        <w:t>устройства</w:t>
      </w:r>
      <w:r>
        <w:rPr>
          <w:color w:val="333333"/>
          <w:spacing w:val="-4"/>
        </w:rPr>
        <w:t xml:space="preserve"> </w:t>
      </w:r>
      <w:r>
        <w:rPr>
          <w:color w:val="333333"/>
        </w:rPr>
        <w:t>и</w:t>
      </w:r>
      <w:r>
        <w:rPr>
          <w:color w:val="333333"/>
          <w:spacing w:val="-4"/>
        </w:rPr>
        <w:t xml:space="preserve"> </w:t>
      </w:r>
      <w:r>
        <w:rPr>
          <w:color w:val="333333"/>
        </w:rPr>
        <w:t>политическим</w:t>
      </w:r>
      <w:r>
        <w:rPr>
          <w:color w:val="333333"/>
          <w:spacing w:val="-8"/>
        </w:rPr>
        <w:t xml:space="preserve"> </w:t>
      </w:r>
      <w:r>
        <w:rPr>
          <w:color w:val="333333"/>
        </w:rPr>
        <w:t>режимом;</w:t>
      </w:r>
      <w:r>
        <w:rPr>
          <w:color w:val="333333"/>
          <w:spacing w:val="-4"/>
        </w:rPr>
        <w:t xml:space="preserve"> </w:t>
      </w:r>
      <w:r>
        <w:rPr>
          <w:color w:val="333333"/>
        </w:rPr>
        <w:t>реализации</w:t>
      </w:r>
      <w:r>
        <w:rPr>
          <w:color w:val="333333"/>
          <w:spacing w:val="-4"/>
        </w:rPr>
        <w:t xml:space="preserve"> </w:t>
      </w:r>
      <w:r>
        <w:rPr>
          <w:color w:val="333333"/>
        </w:rPr>
        <w:t>функций</w:t>
      </w:r>
      <w:r>
        <w:rPr>
          <w:color w:val="333333"/>
          <w:spacing w:val="-4"/>
        </w:rPr>
        <w:t xml:space="preserve"> </w:t>
      </w:r>
      <w:r>
        <w:rPr>
          <w:color w:val="333333"/>
        </w:rPr>
        <w:t>государства</w:t>
      </w:r>
      <w:r>
        <w:rPr>
          <w:color w:val="333333"/>
          <w:spacing w:val="-57"/>
        </w:rPr>
        <w:t xml:space="preserve"> </w:t>
      </w:r>
      <w:r>
        <w:rPr>
          <w:color w:val="333333"/>
        </w:rPr>
        <w:t>на примере внутренней и внешней политики России; политических партий и иных</w:t>
      </w:r>
      <w:r>
        <w:rPr>
          <w:color w:val="333333"/>
          <w:spacing w:val="1"/>
        </w:rPr>
        <w:t xml:space="preserve"> </w:t>
      </w:r>
      <w:r>
        <w:rPr>
          <w:color w:val="333333"/>
        </w:rPr>
        <w:t>общественных объединений граждан; законного участия граждан в политике; связи</w:t>
      </w:r>
      <w:r>
        <w:rPr>
          <w:color w:val="333333"/>
          <w:spacing w:val="1"/>
        </w:rPr>
        <w:t xml:space="preserve"> </w:t>
      </w:r>
      <w:r>
        <w:rPr>
          <w:color w:val="333333"/>
        </w:rPr>
        <w:t>политических потрясений</w:t>
      </w:r>
      <w:r>
        <w:rPr>
          <w:color w:val="333333"/>
          <w:spacing w:val="-1"/>
        </w:rPr>
        <w:t xml:space="preserve"> </w:t>
      </w:r>
      <w:r>
        <w:rPr>
          <w:color w:val="333333"/>
        </w:rPr>
        <w:t>и</w:t>
      </w:r>
      <w:r>
        <w:rPr>
          <w:color w:val="333333"/>
          <w:spacing w:val="-1"/>
        </w:rPr>
        <w:t xml:space="preserve"> </w:t>
      </w:r>
      <w:r>
        <w:rPr>
          <w:color w:val="333333"/>
        </w:rPr>
        <w:t>социально-экономического</w:t>
      </w:r>
      <w:r>
        <w:rPr>
          <w:color w:val="333333"/>
          <w:spacing w:val="-1"/>
        </w:rPr>
        <w:t xml:space="preserve"> </w:t>
      </w:r>
      <w:r>
        <w:rPr>
          <w:color w:val="333333"/>
        </w:rPr>
        <w:t>кризиса</w:t>
      </w:r>
      <w:r>
        <w:rPr>
          <w:color w:val="333333"/>
          <w:spacing w:val="-2"/>
        </w:rPr>
        <w:t xml:space="preserve"> </w:t>
      </w:r>
      <w:r>
        <w:rPr>
          <w:color w:val="333333"/>
        </w:rPr>
        <w:t>в</w:t>
      </w:r>
      <w:r>
        <w:rPr>
          <w:color w:val="333333"/>
          <w:spacing w:val="-3"/>
        </w:rPr>
        <w:t xml:space="preserve"> </w:t>
      </w:r>
      <w:r>
        <w:rPr>
          <w:color w:val="333333"/>
        </w:rPr>
        <w:t>государстве;</w:t>
      </w:r>
    </w:p>
    <w:p w14:paraId="53B5F98A" w14:textId="77777777" w:rsidR="00533F70" w:rsidRDefault="004F5381">
      <w:pPr>
        <w:pStyle w:val="a3"/>
        <w:spacing w:before="1"/>
        <w:ind w:right="161"/>
      </w:pPr>
      <w:r>
        <w:rPr>
          <w:color w:val="333333"/>
        </w:rPr>
        <w:t>классифицировать современные государства по разным признакам; элементы формы</w:t>
      </w:r>
      <w:r>
        <w:rPr>
          <w:color w:val="333333"/>
          <w:spacing w:val="1"/>
        </w:rPr>
        <w:t xml:space="preserve"> </w:t>
      </w:r>
      <w:r>
        <w:rPr>
          <w:color w:val="333333"/>
        </w:rPr>
        <w:t>государства; типы политических партий; типы общественно-политических организаций;</w:t>
      </w:r>
      <w:r>
        <w:rPr>
          <w:color w:val="333333"/>
          <w:spacing w:val="1"/>
        </w:rPr>
        <w:t xml:space="preserve"> </w:t>
      </w:r>
      <w:r>
        <w:rPr>
          <w:color w:val="333333"/>
        </w:rPr>
        <w:t>сравнивать (в том числе устанавливать основания для сравнения) политическую власть с</w:t>
      </w:r>
      <w:r>
        <w:rPr>
          <w:color w:val="333333"/>
          <w:spacing w:val="1"/>
        </w:rPr>
        <w:t xml:space="preserve"> </w:t>
      </w:r>
      <w:r>
        <w:rPr>
          <w:color w:val="333333"/>
        </w:rPr>
        <w:t>другими</w:t>
      </w:r>
      <w:r>
        <w:rPr>
          <w:color w:val="333333"/>
          <w:spacing w:val="-4"/>
        </w:rPr>
        <w:t xml:space="preserve"> </w:t>
      </w:r>
      <w:r>
        <w:rPr>
          <w:color w:val="333333"/>
        </w:rPr>
        <w:t>видами</w:t>
      </w:r>
      <w:r>
        <w:rPr>
          <w:color w:val="333333"/>
          <w:spacing w:val="-4"/>
        </w:rPr>
        <w:t xml:space="preserve"> </w:t>
      </w:r>
      <w:r>
        <w:rPr>
          <w:color w:val="333333"/>
        </w:rPr>
        <w:t>власти</w:t>
      </w:r>
      <w:r>
        <w:rPr>
          <w:color w:val="333333"/>
          <w:spacing w:val="-2"/>
        </w:rPr>
        <w:t xml:space="preserve"> </w:t>
      </w:r>
      <w:r>
        <w:rPr>
          <w:color w:val="333333"/>
        </w:rPr>
        <w:t>в</w:t>
      </w:r>
      <w:r>
        <w:rPr>
          <w:color w:val="333333"/>
          <w:spacing w:val="-5"/>
        </w:rPr>
        <w:t xml:space="preserve"> </w:t>
      </w:r>
      <w:r>
        <w:rPr>
          <w:color w:val="333333"/>
        </w:rPr>
        <w:t>обществе;</w:t>
      </w:r>
      <w:r>
        <w:rPr>
          <w:color w:val="333333"/>
          <w:spacing w:val="-3"/>
        </w:rPr>
        <w:t xml:space="preserve"> </w:t>
      </w:r>
      <w:r>
        <w:rPr>
          <w:color w:val="333333"/>
        </w:rPr>
        <w:t>демократические</w:t>
      </w:r>
      <w:r>
        <w:rPr>
          <w:color w:val="333333"/>
          <w:spacing w:val="-5"/>
        </w:rPr>
        <w:t xml:space="preserve"> </w:t>
      </w:r>
      <w:r>
        <w:rPr>
          <w:color w:val="333333"/>
        </w:rPr>
        <w:t>и</w:t>
      </w:r>
      <w:r>
        <w:rPr>
          <w:color w:val="333333"/>
          <w:spacing w:val="-3"/>
        </w:rPr>
        <w:t xml:space="preserve"> </w:t>
      </w:r>
      <w:r>
        <w:rPr>
          <w:color w:val="333333"/>
        </w:rPr>
        <w:t>недемократические</w:t>
      </w:r>
      <w:r>
        <w:rPr>
          <w:color w:val="333333"/>
          <w:spacing w:val="-5"/>
        </w:rPr>
        <w:t xml:space="preserve"> </w:t>
      </w:r>
      <w:r>
        <w:rPr>
          <w:color w:val="333333"/>
        </w:rPr>
        <w:t>политические</w:t>
      </w:r>
      <w:r>
        <w:rPr>
          <w:color w:val="333333"/>
          <w:spacing w:val="-57"/>
        </w:rPr>
        <w:t xml:space="preserve"> </w:t>
      </w:r>
      <w:r>
        <w:rPr>
          <w:color w:val="333333"/>
        </w:rPr>
        <w:t>режимы, унитарное и федеративное территориально-государственное устройство,</w:t>
      </w:r>
      <w:r>
        <w:rPr>
          <w:color w:val="333333"/>
          <w:spacing w:val="1"/>
        </w:rPr>
        <w:t xml:space="preserve"> </w:t>
      </w:r>
      <w:r>
        <w:rPr>
          <w:color w:val="333333"/>
        </w:rPr>
        <w:t>монархию и республику, политическую партию и общественно-политическое движение,</w:t>
      </w:r>
      <w:r>
        <w:rPr>
          <w:color w:val="333333"/>
          <w:spacing w:val="1"/>
        </w:rPr>
        <w:t xml:space="preserve"> </w:t>
      </w:r>
      <w:r>
        <w:rPr>
          <w:color w:val="333333"/>
        </w:rPr>
        <w:t>выборы</w:t>
      </w:r>
      <w:r>
        <w:rPr>
          <w:color w:val="333333"/>
          <w:spacing w:val="-1"/>
        </w:rPr>
        <w:t xml:space="preserve"> </w:t>
      </w:r>
      <w:r>
        <w:rPr>
          <w:color w:val="333333"/>
        </w:rPr>
        <w:t>и референдум;</w:t>
      </w:r>
    </w:p>
    <w:p w14:paraId="0733133B" w14:textId="77777777" w:rsidR="00533F70" w:rsidRDefault="004F5381">
      <w:pPr>
        <w:pStyle w:val="a3"/>
        <w:ind w:right="597"/>
        <w:jc w:val="both"/>
      </w:pPr>
      <w:r>
        <w:rPr>
          <w:color w:val="333333"/>
        </w:rPr>
        <w:t>устанавливать и объяснять взаимосвязи в отношениях между человеком, обществом и</w:t>
      </w:r>
      <w:r>
        <w:rPr>
          <w:color w:val="333333"/>
          <w:spacing w:val="-57"/>
        </w:rPr>
        <w:t xml:space="preserve"> </w:t>
      </w:r>
      <w:r>
        <w:rPr>
          <w:color w:val="333333"/>
        </w:rPr>
        <w:t>государством; между правами человека и гражданина и обязанностями граждан, связи</w:t>
      </w:r>
      <w:r>
        <w:rPr>
          <w:color w:val="333333"/>
          <w:spacing w:val="-58"/>
        </w:rPr>
        <w:t xml:space="preserve"> </w:t>
      </w:r>
      <w:r>
        <w:rPr>
          <w:color w:val="333333"/>
        </w:rPr>
        <w:t>политических потрясений</w:t>
      </w:r>
      <w:r>
        <w:rPr>
          <w:color w:val="333333"/>
          <w:spacing w:val="-2"/>
        </w:rPr>
        <w:t xml:space="preserve"> </w:t>
      </w:r>
      <w:r>
        <w:rPr>
          <w:color w:val="333333"/>
        </w:rPr>
        <w:t>и</w:t>
      </w:r>
      <w:r>
        <w:rPr>
          <w:color w:val="333333"/>
          <w:spacing w:val="1"/>
        </w:rPr>
        <w:t xml:space="preserve"> </w:t>
      </w:r>
      <w:r>
        <w:rPr>
          <w:color w:val="333333"/>
        </w:rPr>
        <w:t>социально-экономических</w:t>
      </w:r>
      <w:r>
        <w:rPr>
          <w:color w:val="333333"/>
          <w:spacing w:val="-3"/>
        </w:rPr>
        <w:t xml:space="preserve"> </w:t>
      </w:r>
      <w:r>
        <w:rPr>
          <w:color w:val="333333"/>
        </w:rPr>
        <w:t>кризисов</w:t>
      </w:r>
      <w:r>
        <w:rPr>
          <w:color w:val="333333"/>
          <w:spacing w:val="-2"/>
        </w:rPr>
        <w:t xml:space="preserve"> </w:t>
      </w:r>
      <w:r>
        <w:rPr>
          <w:color w:val="333333"/>
        </w:rPr>
        <w:t>в</w:t>
      </w:r>
      <w:r>
        <w:rPr>
          <w:color w:val="333333"/>
          <w:spacing w:val="-3"/>
        </w:rPr>
        <w:t xml:space="preserve"> </w:t>
      </w:r>
      <w:r>
        <w:rPr>
          <w:color w:val="333333"/>
        </w:rPr>
        <w:t>государстве;</w:t>
      </w:r>
    </w:p>
    <w:p w14:paraId="4D7567B8" w14:textId="77777777" w:rsidR="00533F70" w:rsidRDefault="00533F70">
      <w:pPr>
        <w:jc w:val="both"/>
        <w:sectPr w:rsidR="00533F70">
          <w:pgSz w:w="11910" w:h="16840"/>
          <w:pgMar w:top="1040" w:right="720" w:bottom="280" w:left="740" w:header="720" w:footer="720" w:gutter="0"/>
          <w:cols w:space="720"/>
        </w:sectPr>
      </w:pPr>
    </w:p>
    <w:p w14:paraId="2C18DAE8" w14:textId="77777777" w:rsidR="00533F70" w:rsidRDefault="004F5381">
      <w:pPr>
        <w:pStyle w:val="a3"/>
        <w:spacing w:before="66"/>
        <w:ind w:right="440"/>
      </w:pPr>
      <w:r>
        <w:rPr>
          <w:color w:val="333333"/>
        </w:rPr>
        <w:lastRenderedPageBreak/>
        <w:t>использовать полученные знания для объяснения сущности политики, политической</w:t>
      </w:r>
      <w:r>
        <w:rPr>
          <w:color w:val="333333"/>
          <w:spacing w:val="1"/>
        </w:rPr>
        <w:t xml:space="preserve"> </w:t>
      </w:r>
      <w:r>
        <w:rPr>
          <w:color w:val="333333"/>
        </w:rPr>
        <w:t>власти, значения политической деятельности в обществе; для объяснения взаимосвязи</w:t>
      </w:r>
      <w:r>
        <w:rPr>
          <w:color w:val="333333"/>
          <w:spacing w:val="1"/>
        </w:rPr>
        <w:t xml:space="preserve"> </w:t>
      </w:r>
      <w:r>
        <w:rPr>
          <w:color w:val="333333"/>
        </w:rPr>
        <w:t>правового государства и гражданского общества; для осмысления личного социального</w:t>
      </w:r>
      <w:r>
        <w:rPr>
          <w:color w:val="333333"/>
          <w:spacing w:val="-57"/>
        </w:rPr>
        <w:t xml:space="preserve"> </w:t>
      </w:r>
      <w:r>
        <w:rPr>
          <w:color w:val="333333"/>
        </w:rPr>
        <w:t>опыта</w:t>
      </w:r>
      <w:r>
        <w:rPr>
          <w:color w:val="333333"/>
          <w:spacing w:val="-2"/>
        </w:rPr>
        <w:t xml:space="preserve"> </w:t>
      </w:r>
      <w:r>
        <w:rPr>
          <w:color w:val="333333"/>
        </w:rPr>
        <w:t>при</w:t>
      </w:r>
      <w:r>
        <w:rPr>
          <w:color w:val="333333"/>
          <w:spacing w:val="-3"/>
        </w:rPr>
        <w:t xml:space="preserve"> </w:t>
      </w:r>
      <w:r>
        <w:rPr>
          <w:color w:val="333333"/>
        </w:rPr>
        <w:t>исполнении</w:t>
      </w:r>
      <w:r>
        <w:rPr>
          <w:color w:val="333333"/>
          <w:spacing w:val="-2"/>
        </w:rPr>
        <w:t xml:space="preserve"> </w:t>
      </w:r>
      <w:r>
        <w:rPr>
          <w:color w:val="333333"/>
        </w:rPr>
        <w:t>социальной</w:t>
      </w:r>
      <w:r>
        <w:rPr>
          <w:color w:val="333333"/>
          <w:spacing w:val="-1"/>
        </w:rPr>
        <w:t xml:space="preserve"> </w:t>
      </w:r>
      <w:r>
        <w:rPr>
          <w:color w:val="333333"/>
        </w:rPr>
        <w:t>роли гражданина; о</w:t>
      </w:r>
      <w:r>
        <w:rPr>
          <w:color w:val="333333"/>
          <w:spacing w:val="-1"/>
        </w:rPr>
        <w:t xml:space="preserve"> </w:t>
      </w:r>
      <w:r>
        <w:rPr>
          <w:color w:val="333333"/>
        </w:rPr>
        <w:t>роли</w:t>
      </w:r>
      <w:r>
        <w:rPr>
          <w:color w:val="333333"/>
          <w:spacing w:val="-3"/>
        </w:rPr>
        <w:t xml:space="preserve"> </w:t>
      </w:r>
      <w:r>
        <w:rPr>
          <w:color w:val="333333"/>
        </w:rPr>
        <w:t>информации</w:t>
      </w:r>
      <w:r>
        <w:rPr>
          <w:color w:val="333333"/>
          <w:spacing w:val="-2"/>
        </w:rPr>
        <w:t xml:space="preserve"> </w:t>
      </w:r>
      <w:r>
        <w:rPr>
          <w:color w:val="333333"/>
        </w:rPr>
        <w:t>и</w:t>
      </w:r>
    </w:p>
    <w:p w14:paraId="5092C0AF" w14:textId="77777777" w:rsidR="00533F70" w:rsidRDefault="004F5381">
      <w:pPr>
        <w:pStyle w:val="a3"/>
        <w:spacing w:before="1"/>
      </w:pPr>
      <w:r>
        <w:rPr>
          <w:color w:val="333333"/>
        </w:rPr>
        <w:t>информационных</w:t>
      </w:r>
      <w:r>
        <w:rPr>
          <w:color w:val="333333"/>
          <w:spacing w:val="-2"/>
        </w:rPr>
        <w:t xml:space="preserve"> </w:t>
      </w:r>
      <w:r>
        <w:rPr>
          <w:color w:val="333333"/>
        </w:rPr>
        <w:t>технологий</w:t>
      </w:r>
      <w:r>
        <w:rPr>
          <w:color w:val="333333"/>
          <w:spacing w:val="-4"/>
        </w:rPr>
        <w:t xml:space="preserve"> </w:t>
      </w:r>
      <w:r>
        <w:rPr>
          <w:color w:val="333333"/>
        </w:rPr>
        <w:t>в</w:t>
      </w:r>
      <w:r>
        <w:rPr>
          <w:color w:val="333333"/>
          <w:spacing w:val="-5"/>
        </w:rPr>
        <w:t xml:space="preserve"> </w:t>
      </w:r>
      <w:r>
        <w:rPr>
          <w:color w:val="333333"/>
        </w:rPr>
        <w:t>современном</w:t>
      </w:r>
      <w:r>
        <w:rPr>
          <w:color w:val="333333"/>
          <w:spacing w:val="-4"/>
        </w:rPr>
        <w:t xml:space="preserve"> </w:t>
      </w:r>
      <w:r>
        <w:rPr>
          <w:color w:val="333333"/>
        </w:rPr>
        <w:t>мире</w:t>
      </w:r>
      <w:r>
        <w:rPr>
          <w:color w:val="333333"/>
          <w:spacing w:val="-5"/>
        </w:rPr>
        <w:t xml:space="preserve"> </w:t>
      </w:r>
      <w:r>
        <w:rPr>
          <w:color w:val="333333"/>
        </w:rPr>
        <w:t>для</w:t>
      </w:r>
      <w:r>
        <w:rPr>
          <w:color w:val="333333"/>
          <w:spacing w:val="-4"/>
        </w:rPr>
        <w:t xml:space="preserve"> </w:t>
      </w:r>
      <w:r>
        <w:rPr>
          <w:color w:val="333333"/>
        </w:rPr>
        <w:t>аргументированного</w:t>
      </w:r>
      <w:r>
        <w:rPr>
          <w:color w:val="333333"/>
          <w:spacing w:val="-4"/>
        </w:rPr>
        <w:t xml:space="preserve"> </w:t>
      </w:r>
      <w:r>
        <w:rPr>
          <w:color w:val="333333"/>
        </w:rPr>
        <w:t>объяснения</w:t>
      </w:r>
      <w:r>
        <w:rPr>
          <w:color w:val="333333"/>
          <w:spacing w:val="-57"/>
        </w:rPr>
        <w:t xml:space="preserve"> </w:t>
      </w:r>
      <w:r>
        <w:rPr>
          <w:color w:val="333333"/>
        </w:rPr>
        <w:t>роли СМИ</w:t>
      </w:r>
      <w:r>
        <w:rPr>
          <w:color w:val="333333"/>
          <w:spacing w:val="-1"/>
        </w:rPr>
        <w:t xml:space="preserve"> </w:t>
      </w:r>
      <w:r>
        <w:rPr>
          <w:color w:val="333333"/>
        </w:rPr>
        <w:t>в</w:t>
      </w:r>
      <w:r>
        <w:rPr>
          <w:color w:val="333333"/>
          <w:spacing w:val="-1"/>
        </w:rPr>
        <w:t xml:space="preserve"> </w:t>
      </w:r>
      <w:r>
        <w:rPr>
          <w:color w:val="333333"/>
        </w:rPr>
        <w:t>современном</w:t>
      </w:r>
      <w:r>
        <w:rPr>
          <w:color w:val="333333"/>
          <w:spacing w:val="-1"/>
        </w:rPr>
        <w:t xml:space="preserve"> </w:t>
      </w:r>
      <w:r>
        <w:rPr>
          <w:color w:val="333333"/>
        </w:rPr>
        <w:t>обществе</w:t>
      </w:r>
      <w:r>
        <w:rPr>
          <w:color w:val="333333"/>
          <w:spacing w:val="-1"/>
        </w:rPr>
        <w:t xml:space="preserve"> </w:t>
      </w:r>
      <w:r>
        <w:rPr>
          <w:color w:val="333333"/>
        </w:rPr>
        <w:t>и государстве;</w:t>
      </w:r>
    </w:p>
    <w:p w14:paraId="28F6E194" w14:textId="77777777" w:rsidR="00533F70" w:rsidRDefault="004F5381">
      <w:pPr>
        <w:pStyle w:val="a3"/>
        <w:ind w:right="256"/>
      </w:pPr>
      <w:r>
        <w:rPr>
          <w:color w:val="333333"/>
        </w:rPr>
        <w:t>определять и аргументировать неприемлемость всех форм антиобщественного поведения</w:t>
      </w:r>
      <w:r>
        <w:rPr>
          <w:color w:val="333333"/>
          <w:spacing w:val="-57"/>
        </w:rPr>
        <w:t xml:space="preserve"> </w:t>
      </w:r>
      <w:r>
        <w:rPr>
          <w:color w:val="333333"/>
        </w:rPr>
        <w:t>в</w:t>
      </w:r>
      <w:r>
        <w:rPr>
          <w:color w:val="333333"/>
          <w:spacing w:val="-2"/>
        </w:rPr>
        <w:t xml:space="preserve"> </w:t>
      </w:r>
      <w:r>
        <w:rPr>
          <w:color w:val="333333"/>
        </w:rPr>
        <w:t>политике</w:t>
      </w:r>
      <w:r>
        <w:rPr>
          <w:color w:val="333333"/>
          <w:spacing w:val="-1"/>
        </w:rPr>
        <w:t xml:space="preserve"> </w:t>
      </w:r>
      <w:r>
        <w:rPr>
          <w:color w:val="333333"/>
        </w:rPr>
        <w:t>с</w:t>
      </w:r>
      <w:r>
        <w:rPr>
          <w:color w:val="333333"/>
          <w:spacing w:val="-2"/>
        </w:rPr>
        <w:t xml:space="preserve"> </w:t>
      </w:r>
      <w:r>
        <w:rPr>
          <w:color w:val="333333"/>
        </w:rPr>
        <w:t>точки</w:t>
      </w:r>
      <w:r>
        <w:rPr>
          <w:color w:val="333333"/>
          <w:spacing w:val="-2"/>
        </w:rPr>
        <w:t xml:space="preserve"> </w:t>
      </w:r>
      <w:r>
        <w:rPr>
          <w:color w:val="333333"/>
        </w:rPr>
        <w:t>зрения социальных</w:t>
      </w:r>
      <w:r>
        <w:rPr>
          <w:color w:val="333333"/>
          <w:spacing w:val="-2"/>
        </w:rPr>
        <w:t xml:space="preserve"> </w:t>
      </w:r>
      <w:r>
        <w:rPr>
          <w:color w:val="333333"/>
        </w:rPr>
        <w:t>ценностей и</w:t>
      </w:r>
      <w:r>
        <w:rPr>
          <w:color w:val="333333"/>
          <w:spacing w:val="-1"/>
        </w:rPr>
        <w:t xml:space="preserve"> </w:t>
      </w:r>
      <w:r>
        <w:rPr>
          <w:color w:val="333333"/>
        </w:rPr>
        <w:t>правовых</w:t>
      </w:r>
      <w:r>
        <w:rPr>
          <w:color w:val="333333"/>
          <w:spacing w:val="1"/>
        </w:rPr>
        <w:t xml:space="preserve"> </w:t>
      </w:r>
      <w:r>
        <w:rPr>
          <w:color w:val="333333"/>
        </w:rPr>
        <w:t>норм;</w:t>
      </w:r>
    </w:p>
    <w:p w14:paraId="2238A2BD" w14:textId="77777777" w:rsidR="00533F70" w:rsidRDefault="004F5381">
      <w:pPr>
        <w:pStyle w:val="a3"/>
        <w:ind w:right="775"/>
      </w:pPr>
      <w:r>
        <w:rPr>
          <w:color w:val="333333"/>
        </w:rPr>
        <w:t>решать в рамках изученного материала познавательные и практические задачи,</w:t>
      </w:r>
      <w:r>
        <w:rPr>
          <w:color w:val="333333"/>
          <w:spacing w:val="1"/>
        </w:rPr>
        <w:t xml:space="preserve"> </w:t>
      </w:r>
      <w:r>
        <w:rPr>
          <w:color w:val="333333"/>
        </w:rPr>
        <w:t>отражающие типичные взаимодействия между субъектами политики; выполнение</w:t>
      </w:r>
      <w:r>
        <w:rPr>
          <w:color w:val="333333"/>
          <w:spacing w:val="1"/>
        </w:rPr>
        <w:t xml:space="preserve"> </w:t>
      </w:r>
      <w:r>
        <w:rPr>
          <w:color w:val="333333"/>
        </w:rPr>
        <w:t>социальных ролей избирателя, члена политической партии, участника общественно-</w:t>
      </w:r>
      <w:r>
        <w:rPr>
          <w:color w:val="333333"/>
          <w:spacing w:val="-57"/>
        </w:rPr>
        <w:t xml:space="preserve"> </w:t>
      </w:r>
      <w:r>
        <w:rPr>
          <w:color w:val="333333"/>
        </w:rPr>
        <w:t>политического</w:t>
      </w:r>
      <w:r>
        <w:rPr>
          <w:color w:val="333333"/>
          <w:spacing w:val="-1"/>
        </w:rPr>
        <w:t xml:space="preserve"> </w:t>
      </w:r>
      <w:r>
        <w:rPr>
          <w:color w:val="333333"/>
        </w:rPr>
        <w:t>движения;</w:t>
      </w:r>
    </w:p>
    <w:p w14:paraId="71C7FA6F" w14:textId="77777777" w:rsidR="00533F70" w:rsidRDefault="004F5381">
      <w:pPr>
        <w:pStyle w:val="a3"/>
      </w:pPr>
      <w:r>
        <w:rPr>
          <w:color w:val="333333"/>
        </w:rPr>
        <w:t>овладевать</w:t>
      </w:r>
      <w:r>
        <w:rPr>
          <w:color w:val="333333"/>
          <w:spacing w:val="-4"/>
        </w:rPr>
        <w:t xml:space="preserve"> </w:t>
      </w:r>
      <w:r>
        <w:rPr>
          <w:color w:val="333333"/>
        </w:rPr>
        <w:t>смысловым</w:t>
      </w:r>
      <w:r>
        <w:rPr>
          <w:color w:val="333333"/>
          <w:spacing w:val="-3"/>
        </w:rPr>
        <w:t xml:space="preserve"> </w:t>
      </w:r>
      <w:r>
        <w:rPr>
          <w:color w:val="333333"/>
        </w:rPr>
        <w:t>чтением</w:t>
      </w:r>
      <w:r>
        <w:rPr>
          <w:color w:val="333333"/>
          <w:spacing w:val="-5"/>
        </w:rPr>
        <w:t xml:space="preserve"> </w:t>
      </w:r>
      <w:r>
        <w:rPr>
          <w:color w:val="333333"/>
        </w:rPr>
        <w:t>фрагментов</w:t>
      </w:r>
      <w:r>
        <w:rPr>
          <w:color w:val="333333"/>
          <w:spacing w:val="-4"/>
        </w:rPr>
        <w:t xml:space="preserve"> </w:t>
      </w:r>
      <w:r>
        <w:rPr>
          <w:color w:val="333333"/>
        </w:rPr>
        <w:t>Конституции</w:t>
      </w:r>
      <w:r>
        <w:rPr>
          <w:color w:val="333333"/>
          <w:spacing w:val="-4"/>
        </w:rPr>
        <w:t xml:space="preserve"> </w:t>
      </w:r>
      <w:r>
        <w:rPr>
          <w:color w:val="333333"/>
        </w:rPr>
        <w:t>Российской</w:t>
      </w:r>
      <w:r>
        <w:rPr>
          <w:color w:val="333333"/>
          <w:spacing w:val="-6"/>
        </w:rPr>
        <w:t xml:space="preserve"> </w:t>
      </w:r>
      <w:r>
        <w:rPr>
          <w:color w:val="333333"/>
        </w:rPr>
        <w:t>Федерации,</w:t>
      </w:r>
      <w:r>
        <w:rPr>
          <w:color w:val="333333"/>
          <w:spacing w:val="-4"/>
        </w:rPr>
        <w:t xml:space="preserve"> </w:t>
      </w:r>
      <w:r>
        <w:rPr>
          <w:color w:val="333333"/>
        </w:rPr>
        <w:t>других</w:t>
      </w:r>
      <w:r>
        <w:rPr>
          <w:color w:val="333333"/>
          <w:spacing w:val="-57"/>
        </w:rPr>
        <w:t xml:space="preserve"> </w:t>
      </w:r>
      <w:r>
        <w:rPr>
          <w:color w:val="333333"/>
        </w:rPr>
        <w:t>нормативных правовых актов, учебных и иных текстов обществоведческой тематики,</w:t>
      </w:r>
      <w:r>
        <w:rPr>
          <w:color w:val="333333"/>
          <w:spacing w:val="1"/>
        </w:rPr>
        <w:t xml:space="preserve"> </w:t>
      </w:r>
      <w:r>
        <w:rPr>
          <w:color w:val="333333"/>
        </w:rPr>
        <w:t>связанных с</w:t>
      </w:r>
      <w:r>
        <w:rPr>
          <w:color w:val="333333"/>
          <w:spacing w:val="-2"/>
        </w:rPr>
        <w:t xml:space="preserve"> </w:t>
      </w:r>
      <w:r>
        <w:rPr>
          <w:color w:val="333333"/>
        </w:rPr>
        <w:t>деятельностью</w:t>
      </w:r>
      <w:r>
        <w:rPr>
          <w:color w:val="333333"/>
          <w:spacing w:val="-1"/>
        </w:rPr>
        <w:t xml:space="preserve"> </w:t>
      </w:r>
      <w:r>
        <w:rPr>
          <w:color w:val="333333"/>
        </w:rPr>
        <w:t>субъектов</w:t>
      </w:r>
      <w:r>
        <w:rPr>
          <w:color w:val="333333"/>
          <w:spacing w:val="-1"/>
        </w:rPr>
        <w:t xml:space="preserve"> </w:t>
      </w:r>
      <w:r>
        <w:rPr>
          <w:color w:val="333333"/>
        </w:rPr>
        <w:t>политики,</w:t>
      </w:r>
      <w:r>
        <w:rPr>
          <w:color w:val="333333"/>
          <w:spacing w:val="-1"/>
        </w:rPr>
        <w:t xml:space="preserve"> </w:t>
      </w:r>
      <w:r>
        <w:rPr>
          <w:color w:val="333333"/>
        </w:rPr>
        <w:t>преобразовывать текстовую</w:t>
      </w:r>
    </w:p>
    <w:p w14:paraId="1FDF62FF" w14:textId="77777777" w:rsidR="00533F70" w:rsidRDefault="004F5381">
      <w:pPr>
        <w:pStyle w:val="a3"/>
      </w:pPr>
      <w:r>
        <w:rPr>
          <w:color w:val="333333"/>
        </w:rPr>
        <w:t>информацию</w:t>
      </w:r>
      <w:r>
        <w:rPr>
          <w:color w:val="333333"/>
          <w:spacing w:val="-3"/>
        </w:rPr>
        <w:t xml:space="preserve"> </w:t>
      </w:r>
      <w:r>
        <w:rPr>
          <w:color w:val="333333"/>
        </w:rPr>
        <w:t>в</w:t>
      </w:r>
      <w:r>
        <w:rPr>
          <w:color w:val="333333"/>
          <w:spacing w:val="-3"/>
        </w:rPr>
        <w:t xml:space="preserve"> </w:t>
      </w:r>
      <w:r>
        <w:rPr>
          <w:color w:val="333333"/>
        </w:rPr>
        <w:t>таблицу</w:t>
      </w:r>
      <w:r>
        <w:rPr>
          <w:color w:val="333333"/>
          <w:spacing w:val="-7"/>
        </w:rPr>
        <w:t xml:space="preserve"> </w:t>
      </w:r>
      <w:r>
        <w:rPr>
          <w:color w:val="333333"/>
        </w:rPr>
        <w:t>или</w:t>
      </w:r>
      <w:r>
        <w:rPr>
          <w:color w:val="333333"/>
          <w:spacing w:val="-1"/>
        </w:rPr>
        <w:t xml:space="preserve"> </w:t>
      </w:r>
      <w:r>
        <w:rPr>
          <w:color w:val="333333"/>
        </w:rPr>
        <w:t>схему</w:t>
      </w:r>
      <w:r>
        <w:rPr>
          <w:color w:val="333333"/>
          <w:spacing w:val="-7"/>
        </w:rPr>
        <w:t xml:space="preserve"> </w:t>
      </w:r>
      <w:r>
        <w:rPr>
          <w:color w:val="333333"/>
        </w:rPr>
        <w:t>о</w:t>
      </w:r>
      <w:r>
        <w:rPr>
          <w:color w:val="333333"/>
          <w:spacing w:val="-2"/>
        </w:rPr>
        <w:t xml:space="preserve"> </w:t>
      </w:r>
      <w:r>
        <w:rPr>
          <w:color w:val="333333"/>
        </w:rPr>
        <w:t>функциях</w:t>
      </w:r>
      <w:r>
        <w:rPr>
          <w:color w:val="333333"/>
          <w:spacing w:val="-4"/>
        </w:rPr>
        <w:t xml:space="preserve"> </w:t>
      </w:r>
      <w:r>
        <w:rPr>
          <w:color w:val="333333"/>
        </w:rPr>
        <w:t>государства,</w:t>
      </w:r>
      <w:r>
        <w:rPr>
          <w:color w:val="333333"/>
          <w:spacing w:val="-2"/>
        </w:rPr>
        <w:t xml:space="preserve"> </w:t>
      </w:r>
      <w:r>
        <w:rPr>
          <w:color w:val="333333"/>
        </w:rPr>
        <w:t>политических партий,</w:t>
      </w:r>
      <w:r>
        <w:rPr>
          <w:color w:val="333333"/>
          <w:spacing w:val="-2"/>
        </w:rPr>
        <w:t xml:space="preserve"> </w:t>
      </w:r>
      <w:r>
        <w:rPr>
          <w:color w:val="333333"/>
        </w:rPr>
        <w:t>формах</w:t>
      </w:r>
      <w:r>
        <w:rPr>
          <w:color w:val="333333"/>
          <w:spacing w:val="-57"/>
        </w:rPr>
        <w:t xml:space="preserve"> </w:t>
      </w:r>
      <w:r>
        <w:rPr>
          <w:color w:val="333333"/>
        </w:rPr>
        <w:t>участия</w:t>
      </w:r>
      <w:r>
        <w:rPr>
          <w:color w:val="333333"/>
          <w:spacing w:val="-1"/>
        </w:rPr>
        <w:t xml:space="preserve"> </w:t>
      </w:r>
      <w:r>
        <w:rPr>
          <w:color w:val="333333"/>
        </w:rPr>
        <w:t>граждан в</w:t>
      </w:r>
      <w:r>
        <w:rPr>
          <w:color w:val="333333"/>
          <w:spacing w:val="-1"/>
        </w:rPr>
        <w:t xml:space="preserve"> </w:t>
      </w:r>
      <w:r>
        <w:rPr>
          <w:color w:val="333333"/>
        </w:rPr>
        <w:t>политике;</w:t>
      </w:r>
    </w:p>
    <w:p w14:paraId="57E58F0D" w14:textId="77777777" w:rsidR="00533F70" w:rsidRDefault="004F5381">
      <w:pPr>
        <w:pStyle w:val="a3"/>
      </w:pPr>
      <w:r>
        <w:rPr>
          <w:color w:val="333333"/>
        </w:rPr>
        <w:t>искать и извлекать информацию о сущности политики, государстве и его роли в обществе:</w:t>
      </w:r>
      <w:r>
        <w:rPr>
          <w:color w:val="333333"/>
          <w:spacing w:val="-57"/>
        </w:rPr>
        <w:t xml:space="preserve"> </w:t>
      </w:r>
      <w:r>
        <w:rPr>
          <w:color w:val="333333"/>
        </w:rPr>
        <w:t>по заданию учителя выявлять соответствующие факты из разных адаптированных</w:t>
      </w:r>
      <w:r>
        <w:rPr>
          <w:color w:val="333333"/>
          <w:spacing w:val="1"/>
        </w:rPr>
        <w:t xml:space="preserve"> </w:t>
      </w:r>
      <w:r>
        <w:rPr>
          <w:color w:val="333333"/>
        </w:rPr>
        <w:t>источников (в том числе учебных материалов) и публикаций СМИ с соблюдением правил</w:t>
      </w:r>
      <w:r>
        <w:rPr>
          <w:color w:val="333333"/>
          <w:spacing w:val="1"/>
        </w:rPr>
        <w:t xml:space="preserve"> </w:t>
      </w:r>
      <w:r>
        <w:rPr>
          <w:color w:val="333333"/>
        </w:rPr>
        <w:t>информационной</w:t>
      </w:r>
      <w:r>
        <w:rPr>
          <w:color w:val="333333"/>
          <w:spacing w:val="-5"/>
        </w:rPr>
        <w:t xml:space="preserve"> </w:t>
      </w:r>
      <w:r>
        <w:rPr>
          <w:color w:val="333333"/>
        </w:rPr>
        <w:t>безопасности</w:t>
      </w:r>
      <w:r>
        <w:rPr>
          <w:color w:val="333333"/>
          <w:spacing w:val="-3"/>
        </w:rPr>
        <w:t xml:space="preserve"> </w:t>
      </w:r>
      <w:r>
        <w:rPr>
          <w:color w:val="333333"/>
        </w:rPr>
        <w:t>при</w:t>
      </w:r>
      <w:r>
        <w:rPr>
          <w:color w:val="333333"/>
          <w:spacing w:val="-5"/>
        </w:rPr>
        <w:t xml:space="preserve"> </w:t>
      </w:r>
      <w:r>
        <w:rPr>
          <w:color w:val="333333"/>
        </w:rPr>
        <w:t>работе</w:t>
      </w:r>
      <w:r>
        <w:rPr>
          <w:color w:val="333333"/>
          <w:spacing w:val="-5"/>
        </w:rPr>
        <w:t xml:space="preserve"> </w:t>
      </w:r>
      <w:r>
        <w:rPr>
          <w:color w:val="333333"/>
        </w:rPr>
        <w:t>в</w:t>
      </w:r>
      <w:r>
        <w:rPr>
          <w:color w:val="333333"/>
          <w:spacing w:val="-5"/>
        </w:rPr>
        <w:t xml:space="preserve"> </w:t>
      </w:r>
      <w:r>
        <w:rPr>
          <w:color w:val="333333"/>
        </w:rPr>
        <w:t>информационно-телекоммуникационной</w:t>
      </w:r>
      <w:r>
        <w:rPr>
          <w:color w:val="333333"/>
          <w:spacing w:val="-5"/>
        </w:rPr>
        <w:t xml:space="preserve"> </w:t>
      </w:r>
      <w:r>
        <w:rPr>
          <w:color w:val="333333"/>
        </w:rPr>
        <w:t>сети</w:t>
      </w:r>
    </w:p>
    <w:p w14:paraId="1CADCB54" w14:textId="77777777" w:rsidR="00533F70" w:rsidRDefault="004F5381">
      <w:pPr>
        <w:pStyle w:val="a3"/>
        <w:spacing w:before="1"/>
      </w:pPr>
      <w:r>
        <w:rPr>
          <w:color w:val="333333"/>
        </w:rPr>
        <w:t>«Интернет»;</w:t>
      </w:r>
    </w:p>
    <w:p w14:paraId="525E14AE" w14:textId="77777777" w:rsidR="00533F70" w:rsidRDefault="004F5381">
      <w:pPr>
        <w:pStyle w:val="a3"/>
      </w:pPr>
      <w:r>
        <w:rPr>
          <w:color w:val="333333"/>
        </w:rPr>
        <w:t>анализировать</w:t>
      </w:r>
      <w:r>
        <w:rPr>
          <w:color w:val="333333"/>
          <w:spacing w:val="-6"/>
        </w:rPr>
        <w:t xml:space="preserve"> </w:t>
      </w:r>
      <w:r>
        <w:rPr>
          <w:color w:val="333333"/>
        </w:rPr>
        <w:t>и</w:t>
      </w:r>
      <w:r>
        <w:rPr>
          <w:color w:val="333333"/>
          <w:spacing w:val="-4"/>
        </w:rPr>
        <w:t xml:space="preserve"> </w:t>
      </w:r>
      <w:r>
        <w:rPr>
          <w:color w:val="333333"/>
        </w:rPr>
        <w:t>конкретизировать</w:t>
      </w:r>
      <w:r>
        <w:rPr>
          <w:color w:val="333333"/>
          <w:spacing w:val="-3"/>
        </w:rPr>
        <w:t xml:space="preserve"> </w:t>
      </w:r>
      <w:r>
        <w:rPr>
          <w:color w:val="333333"/>
        </w:rPr>
        <w:t>социальную</w:t>
      </w:r>
      <w:r>
        <w:rPr>
          <w:color w:val="333333"/>
          <w:spacing w:val="-3"/>
        </w:rPr>
        <w:t xml:space="preserve"> </w:t>
      </w:r>
      <w:r>
        <w:rPr>
          <w:color w:val="333333"/>
        </w:rPr>
        <w:t>информацию</w:t>
      </w:r>
      <w:r>
        <w:rPr>
          <w:color w:val="333333"/>
          <w:spacing w:val="-4"/>
        </w:rPr>
        <w:t xml:space="preserve"> </w:t>
      </w:r>
      <w:r>
        <w:rPr>
          <w:color w:val="333333"/>
        </w:rPr>
        <w:t>о</w:t>
      </w:r>
      <w:r>
        <w:rPr>
          <w:color w:val="333333"/>
          <w:spacing w:val="-4"/>
        </w:rPr>
        <w:t xml:space="preserve"> </w:t>
      </w:r>
      <w:r>
        <w:rPr>
          <w:color w:val="333333"/>
        </w:rPr>
        <w:t>формах</w:t>
      </w:r>
      <w:r>
        <w:rPr>
          <w:color w:val="333333"/>
          <w:spacing w:val="-3"/>
        </w:rPr>
        <w:t xml:space="preserve"> </w:t>
      </w:r>
      <w:r>
        <w:rPr>
          <w:color w:val="333333"/>
        </w:rPr>
        <w:t>участия</w:t>
      </w:r>
      <w:r>
        <w:rPr>
          <w:color w:val="333333"/>
          <w:spacing w:val="-4"/>
        </w:rPr>
        <w:t xml:space="preserve"> </w:t>
      </w:r>
      <w:r>
        <w:rPr>
          <w:color w:val="333333"/>
        </w:rPr>
        <w:t>граждан</w:t>
      </w:r>
      <w:r>
        <w:rPr>
          <w:color w:val="333333"/>
          <w:spacing w:val="-57"/>
        </w:rPr>
        <w:t xml:space="preserve"> </w:t>
      </w:r>
      <w:r>
        <w:rPr>
          <w:color w:val="333333"/>
        </w:rPr>
        <w:t>нашей</w:t>
      </w:r>
      <w:r>
        <w:rPr>
          <w:color w:val="333333"/>
          <w:spacing w:val="-1"/>
        </w:rPr>
        <w:t xml:space="preserve"> </w:t>
      </w:r>
      <w:r>
        <w:rPr>
          <w:color w:val="333333"/>
        </w:rPr>
        <w:t>страны в</w:t>
      </w:r>
      <w:r>
        <w:rPr>
          <w:color w:val="333333"/>
          <w:spacing w:val="-2"/>
        </w:rPr>
        <w:t xml:space="preserve"> </w:t>
      </w:r>
      <w:r>
        <w:rPr>
          <w:color w:val="333333"/>
        </w:rPr>
        <w:t>политической жизни,</w:t>
      </w:r>
      <w:r>
        <w:rPr>
          <w:color w:val="333333"/>
          <w:spacing w:val="-1"/>
        </w:rPr>
        <w:t xml:space="preserve"> </w:t>
      </w:r>
      <w:r>
        <w:rPr>
          <w:color w:val="333333"/>
        </w:rPr>
        <w:t>о выборах</w:t>
      </w:r>
      <w:r>
        <w:rPr>
          <w:color w:val="333333"/>
          <w:spacing w:val="1"/>
        </w:rPr>
        <w:t xml:space="preserve"> </w:t>
      </w:r>
      <w:r>
        <w:rPr>
          <w:color w:val="333333"/>
        </w:rPr>
        <w:t>и референдуме;</w:t>
      </w:r>
    </w:p>
    <w:p w14:paraId="7E4C35C4" w14:textId="77777777" w:rsidR="00533F70" w:rsidRDefault="004F5381">
      <w:pPr>
        <w:pStyle w:val="a3"/>
        <w:ind w:right="161"/>
      </w:pPr>
      <w:r>
        <w:rPr>
          <w:color w:val="333333"/>
        </w:rPr>
        <w:t>оценивать</w:t>
      </w:r>
      <w:r>
        <w:rPr>
          <w:color w:val="333333"/>
          <w:spacing w:val="-5"/>
        </w:rPr>
        <w:t xml:space="preserve"> </w:t>
      </w:r>
      <w:r>
        <w:rPr>
          <w:color w:val="333333"/>
        </w:rPr>
        <w:t>политическую</w:t>
      </w:r>
      <w:r>
        <w:rPr>
          <w:color w:val="333333"/>
          <w:spacing w:val="-3"/>
        </w:rPr>
        <w:t xml:space="preserve"> </w:t>
      </w:r>
      <w:r>
        <w:rPr>
          <w:color w:val="333333"/>
        </w:rPr>
        <w:t>деятельность</w:t>
      </w:r>
      <w:r>
        <w:rPr>
          <w:color w:val="333333"/>
          <w:spacing w:val="-3"/>
        </w:rPr>
        <w:t xml:space="preserve"> </w:t>
      </w:r>
      <w:r>
        <w:rPr>
          <w:color w:val="333333"/>
        </w:rPr>
        <w:t>различных</w:t>
      </w:r>
      <w:r>
        <w:rPr>
          <w:color w:val="333333"/>
          <w:spacing w:val="-3"/>
        </w:rPr>
        <w:t xml:space="preserve"> </w:t>
      </w:r>
      <w:r>
        <w:rPr>
          <w:color w:val="333333"/>
        </w:rPr>
        <w:t>субъектов</w:t>
      </w:r>
      <w:r>
        <w:rPr>
          <w:color w:val="333333"/>
          <w:spacing w:val="-3"/>
        </w:rPr>
        <w:t xml:space="preserve"> </w:t>
      </w:r>
      <w:r>
        <w:rPr>
          <w:color w:val="333333"/>
        </w:rPr>
        <w:t>политики</w:t>
      </w:r>
      <w:r>
        <w:rPr>
          <w:color w:val="333333"/>
          <w:spacing w:val="-4"/>
        </w:rPr>
        <w:t xml:space="preserve"> </w:t>
      </w:r>
      <w:r>
        <w:rPr>
          <w:color w:val="333333"/>
        </w:rPr>
        <w:t>с</w:t>
      </w:r>
      <w:r>
        <w:rPr>
          <w:color w:val="333333"/>
          <w:spacing w:val="-4"/>
        </w:rPr>
        <w:t xml:space="preserve"> </w:t>
      </w:r>
      <w:r>
        <w:rPr>
          <w:color w:val="333333"/>
        </w:rPr>
        <w:t>точки</w:t>
      </w:r>
      <w:r>
        <w:rPr>
          <w:color w:val="333333"/>
          <w:spacing w:val="-4"/>
        </w:rPr>
        <w:t xml:space="preserve"> </w:t>
      </w:r>
      <w:r>
        <w:rPr>
          <w:color w:val="333333"/>
        </w:rPr>
        <w:t>зрения</w:t>
      </w:r>
      <w:r>
        <w:rPr>
          <w:color w:val="333333"/>
          <w:spacing w:val="-57"/>
        </w:rPr>
        <w:t xml:space="preserve"> </w:t>
      </w:r>
      <w:r>
        <w:rPr>
          <w:color w:val="333333"/>
        </w:rPr>
        <w:t>учёта</w:t>
      </w:r>
      <w:r>
        <w:rPr>
          <w:color w:val="333333"/>
          <w:spacing w:val="-2"/>
        </w:rPr>
        <w:t xml:space="preserve"> </w:t>
      </w:r>
      <w:r>
        <w:rPr>
          <w:color w:val="333333"/>
        </w:rPr>
        <w:t>в</w:t>
      </w:r>
      <w:r>
        <w:rPr>
          <w:color w:val="333333"/>
          <w:spacing w:val="-2"/>
        </w:rPr>
        <w:t xml:space="preserve"> </w:t>
      </w:r>
      <w:r>
        <w:rPr>
          <w:color w:val="333333"/>
        </w:rPr>
        <w:t>ней интересов развития</w:t>
      </w:r>
      <w:r>
        <w:rPr>
          <w:color w:val="333333"/>
          <w:spacing w:val="-1"/>
        </w:rPr>
        <w:t xml:space="preserve"> </w:t>
      </w:r>
      <w:r>
        <w:rPr>
          <w:color w:val="333333"/>
        </w:rPr>
        <w:t>общества,</w:t>
      </w:r>
      <w:r>
        <w:rPr>
          <w:color w:val="333333"/>
          <w:spacing w:val="-1"/>
        </w:rPr>
        <w:t xml:space="preserve"> </w:t>
      </w:r>
      <w:r>
        <w:rPr>
          <w:color w:val="333333"/>
        </w:rPr>
        <w:t>её</w:t>
      </w:r>
      <w:r>
        <w:rPr>
          <w:color w:val="333333"/>
          <w:spacing w:val="-2"/>
        </w:rPr>
        <w:t xml:space="preserve"> </w:t>
      </w:r>
      <w:r>
        <w:rPr>
          <w:color w:val="333333"/>
        </w:rPr>
        <w:t>соответствия гуманистическим</w:t>
      </w:r>
      <w:r>
        <w:rPr>
          <w:color w:val="333333"/>
          <w:spacing w:val="-2"/>
        </w:rPr>
        <w:t xml:space="preserve"> </w:t>
      </w:r>
      <w:r>
        <w:rPr>
          <w:color w:val="333333"/>
        </w:rPr>
        <w:t>и</w:t>
      </w:r>
    </w:p>
    <w:p w14:paraId="4CB7A93F" w14:textId="77777777" w:rsidR="00533F70" w:rsidRDefault="004F5381">
      <w:pPr>
        <w:pStyle w:val="a3"/>
      </w:pPr>
      <w:r>
        <w:rPr>
          <w:color w:val="333333"/>
        </w:rPr>
        <w:t>демократическим</w:t>
      </w:r>
      <w:r>
        <w:rPr>
          <w:color w:val="333333"/>
          <w:spacing w:val="-4"/>
        </w:rPr>
        <w:t xml:space="preserve"> </w:t>
      </w:r>
      <w:r>
        <w:rPr>
          <w:color w:val="333333"/>
        </w:rPr>
        <w:t>ценностям:</w:t>
      </w:r>
      <w:r>
        <w:rPr>
          <w:color w:val="333333"/>
          <w:spacing w:val="-2"/>
        </w:rPr>
        <w:t xml:space="preserve"> </w:t>
      </w:r>
      <w:r>
        <w:rPr>
          <w:color w:val="333333"/>
        </w:rPr>
        <w:t>выражать</w:t>
      </w:r>
      <w:r>
        <w:rPr>
          <w:color w:val="333333"/>
          <w:spacing w:val="-2"/>
        </w:rPr>
        <w:t xml:space="preserve"> </w:t>
      </w:r>
      <w:r>
        <w:rPr>
          <w:color w:val="333333"/>
        </w:rPr>
        <w:t>свою</w:t>
      </w:r>
      <w:r>
        <w:rPr>
          <w:color w:val="333333"/>
          <w:spacing w:val="-3"/>
        </w:rPr>
        <w:t xml:space="preserve"> </w:t>
      </w:r>
      <w:r>
        <w:rPr>
          <w:color w:val="333333"/>
        </w:rPr>
        <w:t>точку</w:t>
      </w:r>
      <w:r>
        <w:rPr>
          <w:color w:val="333333"/>
          <w:spacing w:val="-8"/>
        </w:rPr>
        <w:t xml:space="preserve"> </w:t>
      </w:r>
      <w:r>
        <w:rPr>
          <w:color w:val="333333"/>
        </w:rPr>
        <w:t>зрения,</w:t>
      </w:r>
      <w:r>
        <w:rPr>
          <w:color w:val="333333"/>
          <w:spacing w:val="-2"/>
        </w:rPr>
        <w:t xml:space="preserve"> </w:t>
      </w:r>
      <w:r>
        <w:rPr>
          <w:color w:val="333333"/>
        </w:rPr>
        <w:t>отвечать</w:t>
      </w:r>
      <w:r>
        <w:rPr>
          <w:color w:val="333333"/>
          <w:spacing w:val="-2"/>
        </w:rPr>
        <w:t xml:space="preserve"> </w:t>
      </w:r>
      <w:r>
        <w:rPr>
          <w:color w:val="333333"/>
        </w:rPr>
        <w:t>на</w:t>
      </w:r>
      <w:r>
        <w:rPr>
          <w:color w:val="333333"/>
          <w:spacing w:val="-3"/>
        </w:rPr>
        <w:t xml:space="preserve"> </w:t>
      </w:r>
      <w:r>
        <w:rPr>
          <w:color w:val="333333"/>
        </w:rPr>
        <w:t>вопросы,</w:t>
      </w:r>
      <w:r>
        <w:rPr>
          <w:color w:val="333333"/>
          <w:spacing w:val="-57"/>
        </w:rPr>
        <w:t xml:space="preserve"> </w:t>
      </w:r>
      <w:r>
        <w:rPr>
          <w:color w:val="333333"/>
        </w:rPr>
        <w:t>участвовать в</w:t>
      </w:r>
      <w:r>
        <w:rPr>
          <w:color w:val="333333"/>
          <w:spacing w:val="-1"/>
        </w:rPr>
        <w:t xml:space="preserve"> </w:t>
      </w:r>
      <w:r>
        <w:rPr>
          <w:color w:val="333333"/>
        </w:rPr>
        <w:t>дискуссии;</w:t>
      </w:r>
    </w:p>
    <w:p w14:paraId="3CE4B845" w14:textId="77777777" w:rsidR="00533F70" w:rsidRDefault="004F5381">
      <w:pPr>
        <w:pStyle w:val="a3"/>
        <w:ind w:right="284"/>
      </w:pPr>
      <w:r>
        <w:rPr>
          <w:color w:val="333333"/>
        </w:rPr>
        <w:t>использовать полученные знания в практической учебной деятельности (включая</w:t>
      </w:r>
      <w:r>
        <w:rPr>
          <w:color w:val="333333"/>
          <w:spacing w:val="1"/>
        </w:rPr>
        <w:t xml:space="preserve"> </w:t>
      </w:r>
      <w:r>
        <w:rPr>
          <w:color w:val="333333"/>
        </w:rPr>
        <w:t>выполнение проектов индивидуально и в группе), в повседневной жизни для реализации</w:t>
      </w:r>
      <w:r>
        <w:rPr>
          <w:color w:val="333333"/>
          <w:spacing w:val="-57"/>
        </w:rPr>
        <w:t xml:space="preserve"> </w:t>
      </w:r>
      <w:r>
        <w:rPr>
          <w:color w:val="333333"/>
        </w:rPr>
        <w:t>прав гражданина в политической сфере; а также в публичном представлении результатов</w:t>
      </w:r>
      <w:r>
        <w:rPr>
          <w:color w:val="333333"/>
          <w:spacing w:val="-58"/>
        </w:rPr>
        <w:t xml:space="preserve"> </w:t>
      </w:r>
      <w:r>
        <w:rPr>
          <w:color w:val="333333"/>
        </w:rPr>
        <w:t>своей</w:t>
      </w:r>
      <w:r>
        <w:rPr>
          <w:color w:val="333333"/>
          <w:spacing w:val="-2"/>
        </w:rPr>
        <w:t xml:space="preserve"> </w:t>
      </w:r>
      <w:r>
        <w:rPr>
          <w:color w:val="333333"/>
        </w:rPr>
        <w:t>деятельности в</w:t>
      </w:r>
      <w:r>
        <w:rPr>
          <w:color w:val="333333"/>
          <w:spacing w:val="-2"/>
        </w:rPr>
        <w:t xml:space="preserve"> </w:t>
      </w:r>
      <w:r>
        <w:rPr>
          <w:color w:val="333333"/>
        </w:rPr>
        <w:t>соответствии</w:t>
      </w:r>
      <w:r>
        <w:rPr>
          <w:color w:val="333333"/>
          <w:spacing w:val="-1"/>
        </w:rPr>
        <w:t xml:space="preserve"> </w:t>
      </w:r>
      <w:r>
        <w:rPr>
          <w:color w:val="333333"/>
        </w:rPr>
        <w:t>с</w:t>
      </w:r>
      <w:r>
        <w:rPr>
          <w:color w:val="333333"/>
          <w:spacing w:val="-2"/>
        </w:rPr>
        <w:t xml:space="preserve"> </w:t>
      </w:r>
      <w:r>
        <w:rPr>
          <w:color w:val="333333"/>
        </w:rPr>
        <w:t>темой</w:t>
      </w:r>
      <w:r>
        <w:rPr>
          <w:color w:val="333333"/>
          <w:spacing w:val="-1"/>
        </w:rPr>
        <w:t xml:space="preserve"> </w:t>
      </w:r>
      <w:r>
        <w:rPr>
          <w:color w:val="333333"/>
        </w:rPr>
        <w:t>и</w:t>
      </w:r>
      <w:r>
        <w:rPr>
          <w:color w:val="333333"/>
          <w:spacing w:val="-1"/>
        </w:rPr>
        <w:t xml:space="preserve"> </w:t>
      </w:r>
      <w:r>
        <w:rPr>
          <w:color w:val="333333"/>
        </w:rPr>
        <w:t>ситуацией</w:t>
      </w:r>
      <w:r>
        <w:rPr>
          <w:color w:val="333333"/>
          <w:spacing w:val="-1"/>
        </w:rPr>
        <w:t xml:space="preserve"> </w:t>
      </w:r>
      <w:r>
        <w:rPr>
          <w:color w:val="333333"/>
        </w:rPr>
        <w:t>общения,</w:t>
      </w:r>
      <w:r>
        <w:rPr>
          <w:color w:val="333333"/>
          <w:spacing w:val="-1"/>
        </w:rPr>
        <w:t xml:space="preserve"> </w:t>
      </w:r>
      <w:r>
        <w:rPr>
          <w:color w:val="333333"/>
        </w:rPr>
        <w:t>особенностями</w:t>
      </w:r>
    </w:p>
    <w:p w14:paraId="2D7DF580" w14:textId="77777777" w:rsidR="00533F70" w:rsidRDefault="004F5381">
      <w:pPr>
        <w:pStyle w:val="a3"/>
      </w:pPr>
      <w:r>
        <w:rPr>
          <w:color w:val="333333"/>
        </w:rPr>
        <w:t>аудитории</w:t>
      </w:r>
      <w:r>
        <w:rPr>
          <w:color w:val="333333"/>
          <w:spacing w:val="-3"/>
        </w:rPr>
        <w:t xml:space="preserve"> </w:t>
      </w:r>
      <w:r>
        <w:rPr>
          <w:color w:val="333333"/>
        </w:rPr>
        <w:t>и</w:t>
      </w:r>
      <w:r>
        <w:rPr>
          <w:color w:val="333333"/>
          <w:spacing w:val="-2"/>
        </w:rPr>
        <w:t xml:space="preserve"> </w:t>
      </w:r>
      <w:r>
        <w:rPr>
          <w:color w:val="333333"/>
        </w:rPr>
        <w:t>регламентом;</w:t>
      </w:r>
    </w:p>
    <w:p w14:paraId="543FFF73" w14:textId="77777777" w:rsidR="00533F70" w:rsidRDefault="004F5381">
      <w:pPr>
        <w:pStyle w:val="a3"/>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 национальной и религиозной принадлежности, на основе национальных</w:t>
      </w:r>
      <w:r>
        <w:rPr>
          <w:color w:val="333333"/>
          <w:spacing w:val="1"/>
        </w:rPr>
        <w:t xml:space="preserve"> </w:t>
      </w:r>
      <w:r>
        <w:rPr>
          <w:color w:val="333333"/>
        </w:rPr>
        <w:t>ценностей</w:t>
      </w:r>
      <w:r>
        <w:rPr>
          <w:color w:val="333333"/>
          <w:spacing w:val="-5"/>
        </w:rPr>
        <w:t xml:space="preserve"> </w:t>
      </w:r>
      <w:r>
        <w:rPr>
          <w:color w:val="333333"/>
        </w:rPr>
        <w:t>современного</w:t>
      </w:r>
      <w:r>
        <w:rPr>
          <w:color w:val="333333"/>
          <w:spacing w:val="-4"/>
        </w:rPr>
        <w:t xml:space="preserve"> </w:t>
      </w:r>
      <w:r>
        <w:rPr>
          <w:color w:val="333333"/>
        </w:rPr>
        <w:t>российского</w:t>
      </w:r>
      <w:r>
        <w:rPr>
          <w:color w:val="333333"/>
          <w:spacing w:val="-4"/>
        </w:rPr>
        <w:t xml:space="preserve"> </w:t>
      </w:r>
      <w:r>
        <w:rPr>
          <w:color w:val="333333"/>
        </w:rPr>
        <w:t>общества:</w:t>
      </w:r>
      <w:r>
        <w:rPr>
          <w:color w:val="333333"/>
          <w:spacing w:val="-4"/>
        </w:rPr>
        <w:t xml:space="preserve"> </w:t>
      </w:r>
      <w:r>
        <w:rPr>
          <w:color w:val="333333"/>
        </w:rPr>
        <w:t>гуманистических</w:t>
      </w:r>
      <w:r>
        <w:rPr>
          <w:color w:val="333333"/>
          <w:spacing w:val="-5"/>
        </w:rPr>
        <w:t xml:space="preserve"> </w:t>
      </w:r>
      <w:r>
        <w:rPr>
          <w:color w:val="333333"/>
        </w:rPr>
        <w:t>и</w:t>
      </w:r>
      <w:r>
        <w:rPr>
          <w:color w:val="333333"/>
          <w:spacing w:val="-5"/>
        </w:rPr>
        <w:t xml:space="preserve"> </w:t>
      </w:r>
      <w:r>
        <w:rPr>
          <w:color w:val="333333"/>
        </w:rPr>
        <w:t>демократических</w:t>
      </w:r>
      <w:r>
        <w:rPr>
          <w:color w:val="333333"/>
          <w:spacing w:val="-57"/>
        </w:rPr>
        <w:t xml:space="preserve"> </w:t>
      </w:r>
      <w:r>
        <w:rPr>
          <w:color w:val="333333"/>
        </w:rPr>
        <w:t>ценностей, идей мира и взаимопонимания между народами, людьми разных культур:</w:t>
      </w:r>
      <w:r>
        <w:rPr>
          <w:color w:val="333333"/>
          <w:spacing w:val="1"/>
        </w:rPr>
        <w:t xml:space="preserve"> </w:t>
      </w:r>
      <w:r>
        <w:rPr>
          <w:color w:val="333333"/>
        </w:rPr>
        <w:t>выполнять</w:t>
      </w:r>
      <w:r>
        <w:rPr>
          <w:color w:val="333333"/>
          <w:spacing w:val="1"/>
        </w:rPr>
        <w:t xml:space="preserve"> </w:t>
      </w:r>
      <w:r>
        <w:rPr>
          <w:color w:val="333333"/>
        </w:rPr>
        <w:t>учебные</w:t>
      </w:r>
      <w:r>
        <w:rPr>
          <w:color w:val="333333"/>
          <w:spacing w:val="-2"/>
        </w:rPr>
        <w:t xml:space="preserve"> </w:t>
      </w:r>
      <w:r>
        <w:rPr>
          <w:color w:val="333333"/>
        </w:rPr>
        <w:t>задания</w:t>
      </w:r>
      <w:r>
        <w:rPr>
          <w:color w:val="333333"/>
          <w:spacing w:val="-1"/>
        </w:rPr>
        <w:t xml:space="preserve"> </w:t>
      </w:r>
      <w:r>
        <w:rPr>
          <w:color w:val="333333"/>
        </w:rPr>
        <w:t>в</w:t>
      </w:r>
      <w:r>
        <w:rPr>
          <w:color w:val="333333"/>
          <w:spacing w:val="-2"/>
        </w:rPr>
        <w:t xml:space="preserve"> </w:t>
      </w:r>
      <w:r>
        <w:rPr>
          <w:color w:val="333333"/>
        </w:rPr>
        <w:t>парах</w:t>
      </w:r>
      <w:r>
        <w:rPr>
          <w:color w:val="333333"/>
          <w:spacing w:val="-2"/>
        </w:rPr>
        <w:t xml:space="preserve"> </w:t>
      </w:r>
      <w:r>
        <w:rPr>
          <w:color w:val="333333"/>
        </w:rPr>
        <w:t>и</w:t>
      </w:r>
      <w:r>
        <w:rPr>
          <w:color w:val="333333"/>
          <w:spacing w:val="-1"/>
        </w:rPr>
        <w:t xml:space="preserve"> </w:t>
      </w:r>
      <w:r>
        <w:rPr>
          <w:color w:val="333333"/>
        </w:rPr>
        <w:t>группах,</w:t>
      </w:r>
      <w:r>
        <w:rPr>
          <w:color w:val="333333"/>
          <w:spacing w:val="-1"/>
        </w:rPr>
        <w:t xml:space="preserve"> </w:t>
      </w:r>
      <w:r>
        <w:rPr>
          <w:color w:val="333333"/>
        </w:rPr>
        <w:t>исследовательские</w:t>
      </w:r>
      <w:r>
        <w:rPr>
          <w:color w:val="333333"/>
          <w:spacing w:val="-2"/>
        </w:rPr>
        <w:t xml:space="preserve"> </w:t>
      </w:r>
      <w:r>
        <w:rPr>
          <w:color w:val="333333"/>
        </w:rPr>
        <w:t>проекты.</w:t>
      </w:r>
    </w:p>
    <w:p w14:paraId="3637B159" w14:textId="77777777" w:rsidR="00533F70" w:rsidRDefault="004F5381" w:rsidP="00053E50">
      <w:pPr>
        <w:pStyle w:val="a5"/>
        <w:tabs>
          <w:tab w:val="left" w:pos="1863"/>
        </w:tabs>
        <w:ind w:left="1862"/>
        <w:rPr>
          <w:sz w:val="24"/>
        </w:rPr>
      </w:pPr>
      <w:r>
        <w:rPr>
          <w:color w:val="333333"/>
          <w:sz w:val="24"/>
        </w:rPr>
        <w:t>Гражданин</w:t>
      </w:r>
      <w:r>
        <w:rPr>
          <w:color w:val="333333"/>
          <w:spacing w:val="-4"/>
          <w:sz w:val="24"/>
        </w:rPr>
        <w:t xml:space="preserve"> </w:t>
      </w:r>
      <w:r>
        <w:rPr>
          <w:color w:val="333333"/>
          <w:sz w:val="24"/>
        </w:rPr>
        <w:t>и</w:t>
      </w:r>
      <w:r>
        <w:rPr>
          <w:color w:val="333333"/>
          <w:spacing w:val="-4"/>
          <w:sz w:val="24"/>
        </w:rPr>
        <w:t xml:space="preserve"> </w:t>
      </w:r>
      <w:r>
        <w:rPr>
          <w:color w:val="333333"/>
          <w:sz w:val="24"/>
        </w:rPr>
        <w:t>государство:</w:t>
      </w:r>
    </w:p>
    <w:p w14:paraId="119B839E" w14:textId="77777777" w:rsidR="00533F70" w:rsidRDefault="004F5381">
      <w:pPr>
        <w:pStyle w:val="a3"/>
      </w:pPr>
      <w:r>
        <w:rPr>
          <w:color w:val="333333"/>
        </w:rPr>
        <w:t>осваивать и применять знания об основах конституционного строя и организации</w:t>
      </w:r>
      <w:r>
        <w:rPr>
          <w:color w:val="333333"/>
          <w:spacing w:val="1"/>
        </w:rPr>
        <w:t xml:space="preserve"> </w:t>
      </w:r>
      <w:r>
        <w:rPr>
          <w:color w:val="333333"/>
        </w:rPr>
        <w:t>государственной власти в Российской Федерации, государственно-территориальном</w:t>
      </w:r>
      <w:r>
        <w:rPr>
          <w:color w:val="333333"/>
          <w:spacing w:val="1"/>
        </w:rPr>
        <w:t xml:space="preserve"> </w:t>
      </w:r>
      <w:r>
        <w:rPr>
          <w:color w:val="333333"/>
        </w:rPr>
        <w:t>устройстве</w:t>
      </w:r>
      <w:r>
        <w:rPr>
          <w:color w:val="333333"/>
          <w:spacing w:val="-5"/>
        </w:rPr>
        <w:t xml:space="preserve"> </w:t>
      </w:r>
      <w:r>
        <w:rPr>
          <w:color w:val="333333"/>
        </w:rPr>
        <w:t>Российской</w:t>
      </w:r>
      <w:r>
        <w:rPr>
          <w:color w:val="333333"/>
          <w:spacing w:val="-5"/>
        </w:rPr>
        <w:t xml:space="preserve"> </w:t>
      </w:r>
      <w:r>
        <w:rPr>
          <w:color w:val="333333"/>
        </w:rPr>
        <w:t>Федерации,</w:t>
      </w:r>
      <w:r>
        <w:rPr>
          <w:color w:val="333333"/>
          <w:spacing w:val="-4"/>
        </w:rPr>
        <w:t xml:space="preserve"> </w:t>
      </w:r>
      <w:r>
        <w:rPr>
          <w:color w:val="333333"/>
        </w:rPr>
        <w:t>деятельности</w:t>
      </w:r>
      <w:r>
        <w:rPr>
          <w:color w:val="333333"/>
          <w:spacing w:val="-2"/>
        </w:rPr>
        <w:t xml:space="preserve"> </w:t>
      </w:r>
      <w:r>
        <w:rPr>
          <w:color w:val="333333"/>
        </w:rPr>
        <w:t>высших</w:t>
      </w:r>
      <w:r>
        <w:rPr>
          <w:color w:val="333333"/>
          <w:spacing w:val="-2"/>
        </w:rPr>
        <w:t xml:space="preserve"> </w:t>
      </w:r>
      <w:r>
        <w:rPr>
          <w:color w:val="333333"/>
        </w:rPr>
        <w:t>органов</w:t>
      </w:r>
      <w:r>
        <w:rPr>
          <w:color w:val="333333"/>
          <w:spacing w:val="-3"/>
        </w:rPr>
        <w:t xml:space="preserve"> </w:t>
      </w:r>
      <w:r>
        <w:rPr>
          <w:color w:val="333333"/>
        </w:rPr>
        <w:t>власти</w:t>
      </w:r>
      <w:r>
        <w:rPr>
          <w:color w:val="333333"/>
          <w:spacing w:val="-3"/>
        </w:rPr>
        <w:t xml:space="preserve"> </w:t>
      </w:r>
      <w:r>
        <w:rPr>
          <w:color w:val="333333"/>
        </w:rPr>
        <w:t>и управления</w:t>
      </w:r>
      <w:r>
        <w:rPr>
          <w:color w:val="333333"/>
          <w:spacing w:val="-4"/>
        </w:rPr>
        <w:t xml:space="preserve"> </w:t>
      </w:r>
      <w:r>
        <w:rPr>
          <w:color w:val="333333"/>
        </w:rPr>
        <w:t>в</w:t>
      </w:r>
      <w:r>
        <w:rPr>
          <w:color w:val="333333"/>
          <w:spacing w:val="-57"/>
        </w:rPr>
        <w:t xml:space="preserve"> </w:t>
      </w:r>
      <w:r>
        <w:rPr>
          <w:color w:val="333333"/>
        </w:rPr>
        <w:t>Российской Федерации; об основных направлениях внутренней политики Российской</w:t>
      </w:r>
      <w:r>
        <w:rPr>
          <w:color w:val="333333"/>
          <w:spacing w:val="1"/>
        </w:rPr>
        <w:t xml:space="preserve"> </w:t>
      </w:r>
      <w:r>
        <w:rPr>
          <w:color w:val="333333"/>
        </w:rPr>
        <w:t>Федерации;</w:t>
      </w:r>
    </w:p>
    <w:p w14:paraId="16150789" w14:textId="77777777" w:rsidR="00533F70" w:rsidRDefault="004F5381">
      <w:pPr>
        <w:pStyle w:val="a3"/>
        <w:spacing w:before="1"/>
        <w:ind w:right="161"/>
      </w:pPr>
      <w:r>
        <w:rPr>
          <w:color w:val="333333"/>
        </w:rPr>
        <w:t>характеризовать</w:t>
      </w:r>
      <w:r>
        <w:rPr>
          <w:color w:val="333333"/>
          <w:spacing w:val="-3"/>
        </w:rPr>
        <w:t xml:space="preserve"> </w:t>
      </w:r>
      <w:r>
        <w:rPr>
          <w:color w:val="333333"/>
        </w:rPr>
        <w:t>Россию</w:t>
      </w:r>
      <w:r>
        <w:rPr>
          <w:color w:val="333333"/>
          <w:spacing w:val="-4"/>
        </w:rPr>
        <w:t xml:space="preserve"> </w:t>
      </w:r>
      <w:r>
        <w:rPr>
          <w:color w:val="333333"/>
        </w:rPr>
        <w:t>как</w:t>
      </w:r>
      <w:r>
        <w:rPr>
          <w:color w:val="333333"/>
          <w:spacing w:val="-1"/>
        </w:rPr>
        <w:t xml:space="preserve"> </w:t>
      </w:r>
      <w:r>
        <w:rPr>
          <w:color w:val="333333"/>
        </w:rPr>
        <w:t>демократическое</w:t>
      </w:r>
      <w:r>
        <w:rPr>
          <w:color w:val="333333"/>
          <w:spacing w:val="-4"/>
        </w:rPr>
        <w:t xml:space="preserve"> </w:t>
      </w:r>
      <w:r>
        <w:rPr>
          <w:color w:val="333333"/>
        </w:rPr>
        <w:t>федеративное</w:t>
      </w:r>
      <w:r>
        <w:rPr>
          <w:color w:val="333333"/>
          <w:spacing w:val="-5"/>
        </w:rPr>
        <w:t xml:space="preserve"> </w:t>
      </w:r>
      <w:r>
        <w:rPr>
          <w:color w:val="333333"/>
        </w:rPr>
        <w:t>правовое</w:t>
      </w:r>
      <w:r>
        <w:rPr>
          <w:color w:val="333333"/>
          <w:spacing w:val="-2"/>
        </w:rPr>
        <w:t xml:space="preserve"> </w:t>
      </w:r>
      <w:r>
        <w:rPr>
          <w:color w:val="333333"/>
        </w:rPr>
        <w:t>государство</w:t>
      </w:r>
      <w:r>
        <w:rPr>
          <w:color w:val="333333"/>
          <w:spacing w:val="-4"/>
        </w:rPr>
        <w:t xml:space="preserve"> </w:t>
      </w:r>
      <w:r>
        <w:rPr>
          <w:color w:val="333333"/>
        </w:rPr>
        <w:t>с</w:t>
      </w:r>
      <w:r>
        <w:rPr>
          <w:color w:val="333333"/>
          <w:spacing w:val="-57"/>
        </w:rPr>
        <w:t xml:space="preserve"> </w:t>
      </w:r>
      <w:r>
        <w:rPr>
          <w:color w:val="333333"/>
        </w:rPr>
        <w:t>республиканской формой правления, как социальное государство, как светское</w:t>
      </w:r>
      <w:r>
        <w:rPr>
          <w:color w:val="333333"/>
          <w:spacing w:val="1"/>
        </w:rPr>
        <w:t xml:space="preserve"> </w:t>
      </w:r>
      <w:r>
        <w:rPr>
          <w:color w:val="333333"/>
        </w:rPr>
        <w:t>государство;</w:t>
      </w:r>
      <w:r>
        <w:rPr>
          <w:color w:val="333333"/>
          <w:spacing w:val="-3"/>
        </w:rPr>
        <w:t xml:space="preserve"> </w:t>
      </w:r>
      <w:r>
        <w:rPr>
          <w:color w:val="333333"/>
        </w:rPr>
        <w:t>статус</w:t>
      </w:r>
      <w:r>
        <w:rPr>
          <w:color w:val="333333"/>
          <w:spacing w:val="-4"/>
        </w:rPr>
        <w:t xml:space="preserve"> </w:t>
      </w:r>
      <w:r>
        <w:rPr>
          <w:color w:val="333333"/>
        </w:rPr>
        <w:t>и</w:t>
      </w:r>
      <w:r>
        <w:rPr>
          <w:color w:val="333333"/>
          <w:spacing w:val="-3"/>
        </w:rPr>
        <w:t xml:space="preserve"> </w:t>
      </w:r>
      <w:r>
        <w:rPr>
          <w:color w:val="333333"/>
        </w:rPr>
        <w:t>полномочия</w:t>
      </w:r>
      <w:r>
        <w:rPr>
          <w:color w:val="333333"/>
          <w:spacing w:val="-3"/>
        </w:rPr>
        <w:t xml:space="preserve"> </w:t>
      </w:r>
      <w:r>
        <w:rPr>
          <w:color w:val="333333"/>
        </w:rPr>
        <w:t>Президента</w:t>
      </w:r>
      <w:r>
        <w:rPr>
          <w:color w:val="333333"/>
          <w:spacing w:val="-5"/>
        </w:rPr>
        <w:t xml:space="preserve"> </w:t>
      </w:r>
      <w:r>
        <w:rPr>
          <w:color w:val="333333"/>
        </w:rPr>
        <w:t>Российской</w:t>
      </w:r>
      <w:r>
        <w:rPr>
          <w:color w:val="333333"/>
          <w:spacing w:val="-3"/>
        </w:rPr>
        <w:t xml:space="preserve"> </w:t>
      </w:r>
      <w:r>
        <w:rPr>
          <w:color w:val="333333"/>
        </w:rPr>
        <w:t>Федерации,</w:t>
      </w:r>
      <w:r>
        <w:rPr>
          <w:color w:val="333333"/>
          <w:spacing w:val="-6"/>
        </w:rPr>
        <w:t xml:space="preserve"> </w:t>
      </w:r>
      <w:r>
        <w:rPr>
          <w:color w:val="333333"/>
        </w:rPr>
        <w:t>особенности</w:t>
      </w:r>
    </w:p>
    <w:p w14:paraId="3FCEE305" w14:textId="77777777" w:rsidR="00533F70" w:rsidRDefault="004F5381">
      <w:pPr>
        <w:pStyle w:val="a3"/>
        <w:ind w:right="533"/>
      </w:pPr>
      <w:r>
        <w:rPr>
          <w:color w:val="333333"/>
        </w:rPr>
        <w:t>формирования и функции Государственной Думы и Совета Федерации, Правительства</w:t>
      </w:r>
      <w:r>
        <w:rPr>
          <w:color w:val="333333"/>
          <w:spacing w:val="-57"/>
        </w:rPr>
        <w:t xml:space="preserve"> </w:t>
      </w:r>
      <w:r>
        <w:rPr>
          <w:color w:val="333333"/>
        </w:rPr>
        <w:t>Российской</w:t>
      </w:r>
      <w:r>
        <w:rPr>
          <w:color w:val="333333"/>
          <w:spacing w:val="-1"/>
        </w:rPr>
        <w:t xml:space="preserve"> </w:t>
      </w:r>
      <w:r>
        <w:rPr>
          <w:color w:val="333333"/>
        </w:rPr>
        <w:t>Федерации;</w:t>
      </w:r>
    </w:p>
    <w:p w14:paraId="7EE7FEE5" w14:textId="77777777" w:rsidR="00533F70" w:rsidRDefault="004F5381">
      <w:pPr>
        <w:pStyle w:val="a3"/>
      </w:pPr>
      <w:r>
        <w:rPr>
          <w:color w:val="333333"/>
        </w:rPr>
        <w:t>приводить</w:t>
      </w:r>
      <w:r>
        <w:rPr>
          <w:color w:val="333333"/>
          <w:spacing w:val="-2"/>
        </w:rPr>
        <w:t xml:space="preserve"> </w:t>
      </w:r>
      <w:r>
        <w:rPr>
          <w:color w:val="333333"/>
        </w:rPr>
        <w:t>примеры</w:t>
      </w:r>
      <w:r>
        <w:rPr>
          <w:color w:val="333333"/>
          <w:spacing w:val="-3"/>
        </w:rPr>
        <w:t xml:space="preserve"> </w:t>
      </w:r>
      <w:r>
        <w:rPr>
          <w:color w:val="333333"/>
        </w:rPr>
        <w:t>и</w:t>
      </w:r>
      <w:r>
        <w:rPr>
          <w:color w:val="333333"/>
          <w:spacing w:val="-3"/>
        </w:rPr>
        <w:t xml:space="preserve"> </w:t>
      </w:r>
      <w:r>
        <w:rPr>
          <w:color w:val="333333"/>
        </w:rPr>
        <w:t>моделировать</w:t>
      </w:r>
      <w:r>
        <w:rPr>
          <w:color w:val="333333"/>
          <w:spacing w:val="-2"/>
        </w:rPr>
        <w:t xml:space="preserve"> </w:t>
      </w:r>
      <w:r>
        <w:rPr>
          <w:color w:val="333333"/>
        </w:rPr>
        <w:t>ситуации</w:t>
      </w:r>
      <w:r>
        <w:rPr>
          <w:color w:val="333333"/>
          <w:spacing w:val="-3"/>
        </w:rPr>
        <w:t xml:space="preserve"> </w:t>
      </w:r>
      <w:r>
        <w:rPr>
          <w:color w:val="333333"/>
        </w:rPr>
        <w:t>в</w:t>
      </w:r>
      <w:r>
        <w:rPr>
          <w:color w:val="333333"/>
          <w:spacing w:val="-6"/>
        </w:rPr>
        <w:t xml:space="preserve"> </w:t>
      </w:r>
      <w:r>
        <w:rPr>
          <w:color w:val="333333"/>
        </w:rPr>
        <w:t>политической</w:t>
      </w:r>
      <w:r>
        <w:rPr>
          <w:color w:val="333333"/>
          <w:spacing w:val="-3"/>
        </w:rPr>
        <w:t xml:space="preserve"> </w:t>
      </w:r>
      <w:r>
        <w:rPr>
          <w:color w:val="333333"/>
        </w:rPr>
        <w:t>сфере</w:t>
      </w:r>
      <w:r>
        <w:rPr>
          <w:color w:val="333333"/>
          <w:spacing w:val="-5"/>
        </w:rPr>
        <w:t xml:space="preserve"> </w:t>
      </w:r>
      <w:r>
        <w:rPr>
          <w:color w:val="333333"/>
        </w:rPr>
        <w:t>жизни</w:t>
      </w:r>
      <w:r>
        <w:rPr>
          <w:color w:val="333333"/>
          <w:spacing w:val="-3"/>
        </w:rPr>
        <w:t xml:space="preserve"> </w:t>
      </w:r>
      <w:r>
        <w:rPr>
          <w:color w:val="333333"/>
        </w:rPr>
        <w:t>общества,</w:t>
      </w:r>
      <w:r>
        <w:rPr>
          <w:color w:val="333333"/>
          <w:spacing w:val="-57"/>
        </w:rPr>
        <w:t xml:space="preserve"> </w:t>
      </w:r>
      <w:r>
        <w:rPr>
          <w:color w:val="333333"/>
        </w:rPr>
        <w:t>связанные с осуществлением правомочий высших органов государственной власти</w:t>
      </w:r>
      <w:r>
        <w:rPr>
          <w:color w:val="333333"/>
          <w:spacing w:val="1"/>
        </w:rPr>
        <w:t xml:space="preserve"> </w:t>
      </w:r>
      <w:r>
        <w:rPr>
          <w:color w:val="333333"/>
        </w:rPr>
        <w:t>Российской</w:t>
      </w:r>
      <w:r>
        <w:rPr>
          <w:color w:val="333333"/>
          <w:spacing w:val="-2"/>
        </w:rPr>
        <w:t xml:space="preserve"> </w:t>
      </w:r>
      <w:r>
        <w:rPr>
          <w:color w:val="333333"/>
        </w:rPr>
        <w:t>Федерации,</w:t>
      </w:r>
      <w:r>
        <w:rPr>
          <w:color w:val="333333"/>
          <w:spacing w:val="-5"/>
        </w:rPr>
        <w:t xml:space="preserve"> </w:t>
      </w:r>
      <w:r>
        <w:rPr>
          <w:color w:val="333333"/>
        </w:rPr>
        <w:t>субъектов</w:t>
      </w:r>
      <w:r>
        <w:rPr>
          <w:color w:val="333333"/>
          <w:spacing w:val="-2"/>
        </w:rPr>
        <w:t xml:space="preserve"> </w:t>
      </w:r>
      <w:r>
        <w:rPr>
          <w:color w:val="333333"/>
        </w:rPr>
        <w:t>Федерации;</w:t>
      </w:r>
      <w:r>
        <w:rPr>
          <w:color w:val="333333"/>
          <w:spacing w:val="-4"/>
        </w:rPr>
        <w:t xml:space="preserve"> </w:t>
      </w:r>
      <w:r>
        <w:rPr>
          <w:color w:val="333333"/>
        </w:rPr>
        <w:t>деятельности</w:t>
      </w:r>
      <w:r>
        <w:rPr>
          <w:color w:val="333333"/>
          <w:spacing w:val="-1"/>
        </w:rPr>
        <w:t xml:space="preserve"> </w:t>
      </w:r>
      <w:r>
        <w:rPr>
          <w:color w:val="333333"/>
        </w:rPr>
        <w:t>политических</w:t>
      </w:r>
      <w:r>
        <w:rPr>
          <w:color w:val="333333"/>
          <w:spacing w:val="1"/>
        </w:rPr>
        <w:t xml:space="preserve"> </w:t>
      </w:r>
      <w:r>
        <w:rPr>
          <w:color w:val="333333"/>
        </w:rPr>
        <w:t>партий;</w:t>
      </w:r>
    </w:p>
    <w:p w14:paraId="252A8D5B" w14:textId="77777777" w:rsidR="00533F70" w:rsidRDefault="00533F70">
      <w:pPr>
        <w:sectPr w:rsidR="00533F70">
          <w:pgSz w:w="11910" w:h="16840"/>
          <w:pgMar w:top="1040" w:right="720" w:bottom="280" w:left="740" w:header="720" w:footer="720" w:gutter="0"/>
          <w:cols w:space="720"/>
        </w:sectPr>
      </w:pPr>
    </w:p>
    <w:p w14:paraId="6C7DA0C4" w14:textId="77777777" w:rsidR="00533F70" w:rsidRDefault="004F5381">
      <w:pPr>
        <w:pStyle w:val="a3"/>
        <w:spacing w:before="66"/>
        <w:ind w:right="439"/>
      </w:pPr>
      <w:r>
        <w:rPr>
          <w:color w:val="333333"/>
        </w:rPr>
        <w:lastRenderedPageBreak/>
        <w:t>политики в сфере культуры и образования, бюджетной и денежно-кредитной политики,</w:t>
      </w:r>
      <w:r>
        <w:rPr>
          <w:color w:val="333333"/>
          <w:spacing w:val="-57"/>
        </w:rPr>
        <w:t xml:space="preserve"> </w:t>
      </w:r>
      <w:r>
        <w:rPr>
          <w:color w:val="333333"/>
        </w:rPr>
        <w:t>политики в сфере противодействии коррупции, обеспечения безопасности личности,</w:t>
      </w:r>
      <w:r>
        <w:rPr>
          <w:color w:val="333333"/>
          <w:spacing w:val="1"/>
        </w:rPr>
        <w:t xml:space="preserve"> </w:t>
      </w:r>
      <w:r>
        <w:rPr>
          <w:color w:val="333333"/>
        </w:rPr>
        <w:t>общества</w:t>
      </w:r>
      <w:r>
        <w:rPr>
          <w:color w:val="333333"/>
          <w:spacing w:val="-2"/>
        </w:rPr>
        <w:t xml:space="preserve"> </w:t>
      </w:r>
      <w:r>
        <w:rPr>
          <w:color w:val="333333"/>
        </w:rPr>
        <w:t>и государства, в</w:t>
      </w:r>
      <w:r>
        <w:rPr>
          <w:color w:val="333333"/>
          <w:spacing w:val="-2"/>
        </w:rPr>
        <w:t xml:space="preserve"> </w:t>
      </w:r>
      <w:r>
        <w:rPr>
          <w:color w:val="333333"/>
        </w:rPr>
        <w:t>том числе</w:t>
      </w:r>
      <w:r>
        <w:rPr>
          <w:color w:val="333333"/>
          <w:spacing w:val="-1"/>
        </w:rPr>
        <w:t xml:space="preserve"> </w:t>
      </w:r>
      <w:r>
        <w:rPr>
          <w:color w:val="333333"/>
        </w:rPr>
        <w:t>от терроризма</w:t>
      </w:r>
      <w:r>
        <w:rPr>
          <w:color w:val="333333"/>
          <w:spacing w:val="-2"/>
        </w:rPr>
        <w:t xml:space="preserve"> </w:t>
      </w:r>
      <w:r>
        <w:rPr>
          <w:color w:val="333333"/>
        </w:rPr>
        <w:t>и экстремизма;</w:t>
      </w:r>
    </w:p>
    <w:p w14:paraId="2A8D6EB3" w14:textId="77777777" w:rsidR="00533F70" w:rsidRDefault="004F5381">
      <w:pPr>
        <w:pStyle w:val="a3"/>
        <w:spacing w:before="1"/>
        <w:ind w:right="441"/>
      </w:pPr>
      <w:r>
        <w:rPr>
          <w:color w:val="333333"/>
        </w:rPr>
        <w:t>классифицировать</w:t>
      </w:r>
      <w:r>
        <w:rPr>
          <w:color w:val="333333"/>
          <w:spacing w:val="-4"/>
        </w:rPr>
        <w:t xml:space="preserve"> </w:t>
      </w:r>
      <w:r>
        <w:rPr>
          <w:color w:val="333333"/>
        </w:rPr>
        <w:t>по</w:t>
      </w:r>
      <w:r>
        <w:rPr>
          <w:color w:val="333333"/>
          <w:spacing w:val="-4"/>
        </w:rPr>
        <w:t xml:space="preserve"> </w:t>
      </w:r>
      <w:r>
        <w:rPr>
          <w:color w:val="333333"/>
        </w:rPr>
        <w:t>разным</w:t>
      </w:r>
      <w:r>
        <w:rPr>
          <w:color w:val="333333"/>
          <w:spacing w:val="-6"/>
        </w:rPr>
        <w:t xml:space="preserve"> </w:t>
      </w:r>
      <w:r>
        <w:rPr>
          <w:color w:val="333333"/>
        </w:rPr>
        <w:t>признакам</w:t>
      </w:r>
      <w:r>
        <w:rPr>
          <w:color w:val="333333"/>
          <w:spacing w:val="-4"/>
        </w:rPr>
        <w:t xml:space="preserve"> </w:t>
      </w:r>
      <w:r>
        <w:rPr>
          <w:color w:val="333333"/>
        </w:rPr>
        <w:t>(в</w:t>
      </w:r>
      <w:r>
        <w:rPr>
          <w:color w:val="333333"/>
          <w:spacing w:val="-6"/>
        </w:rPr>
        <w:t xml:space="preserve"> </w:t>
      </w:r>
      <w:r>
        <w:rPr>
          <w:color w:val="333333"/>
        </w:rPr>
        <w:t>том</w:t>
      </w:r>
      <w:r>
        <w:rPr>
          <w:color w:val="333333"/>
          <w:spacing w:val="-4"/>
        </w:rPr>
        <w:t xml:space="preserve"> </w:t>
      </w:r>
      <w:r>
        <w:rPr>
          <w:color w:val="333333"/>
        </w:rPr>
        <w:t>числе</w:t>
      </w:r>
      <w:r>
        <w:rPr>
          <w:color w:val="333333"/>
          <w:spacing w:val="-1"/>
        </w:rPr>
        <w:t xml:space="preserve"> </w:t>
      </w:r>
      <w:r>
        <w:rPr>
          <w:color w:val="333333"/>
        </w:rPr>
        <w:t>устанавливать существенный</w:t>
      </w:r>
      <w:r>
        <w:rPr>
          <w:color w:val="333333"/>
          <w:spacing w:val="-57"/>
        </w:rPr>
        <w:t xml:space="preserve"> </w:t>
      </w:r>
      <w:r>
        <w:rPr>
          <w:color w:val="333333"/>
        </w:rPr>
        <w:t>признак классификации) полномочия высших органов государственной власти</w:t>
      </w:r>
      <w:r>
        <w:rPr>
          <w:color w:val="333333"/>
          <w:spacing w:val="1"/>
        </w:rPr>
        <w:t xml:space="preserve"> </w:t>
      </w:r>
      <w:r>
        <w:rPr>
          <w:color w:val="333333"/>
        </w:rPr>
        <w:t>Российской</w:t>
      </w:r>
      <w:r>
        <w:rPr>
          <w:color w:val="333333"/>
          <w:spacing w:val="-1"/>
        </w:rPr>
        <w:t xml:space="preserve"> </w:t>
      </w:r>
      <w:r>
        <w:rPr>
          <w:color w:val="333333"/>
        </w:rPr>
        <w:t>Федерации;</w:t>
      </w:r>
    </w:p>
    <w:p w14:paraId="0EDC874C" w14:textId="77777777" w:rsidR="00533F70" w:rsidRDefault="004F5381">
      <w:pPr>
        <w:pStyle w:val="a3"/>
      </w:pPr>
      <w:r>
        <w:rPr>
          <w:color w:val="333333"/>
        </w:rPr>
        <w:t>сравнивать</w:t>
      </w:r>
      <w:r>
        <w:rPr>
          <w:color w:val="333333"/>
          <w:spacing w:val="-3"/>
        </w:rPr>
        <w:t xml:space="preserve"> </w:t>
      </w:r>
      <w:r>
        <w:rPr>
          <w:color w:val="333333"/>
        </w:rPr>
        <w:t>с</w:t>
      </w:r>
      <w:r>
        <w:rPr>
          <w:color w:val="333333"/>
          <w:spacing w:val="-5"/>
        </w:rPr>
        <w:t xml:space="preserve"> </w:t>
      </w:r>
      <w:r>
        <w:rPr>
          <w:color w:val="333333"/>
        </w:rPr>
        <w:t>опорой</w:t>
      </w:r>
      <w:r>
        <w:rPr>
          <w:color w:val="333333"/>
          <w:spacing w:val="-3"/>
        </w:rPr>
        <w:t xml:space="preserve"> </w:t>
      </w:r>
      <w:r>
        <w:rPr>
          <w:color w:val="333333"/>
        </w:rPr>
        <w:t>на</w:t>
      </w:r>
      <w:r>
        <w:rPr>
          <w:color w:val="333333"/>
          <w:spacing w:val="-8"/>
        </w:rPr>
        <w:t xml:space="preserve"> </w:t>
      </w:r>
      <w:r>
        <w:rPr>
          <w:color w:val="333333"/>
        </w:rPr>
        <w:t>Конституцию</w:t>
      </w:r>
      <w:r>
        <w:rPr>
          <w:color w:val="333333"/>
          <w:spacing w:val="-3"/>
        </w:rPr>
        <w:t xml:space="preserve"> </w:t>
      </w:r>
      <w:r>
        <w:rPr>
          <w:color w:val="333333"/>
        </w:rPr>
        <w:t>Российской</w:t>
      </w:r>
      <w:r>
        <w:rPr>
          <w:color w:val="333333"/>
          <w:spacing w:val="-4"/>
        </w:rPr>
        <w:t xml:space="preserve"> </w:t>
      </w:r>
      <w:r>
        <w:rPr>
          <w:color w:val="333333"/>
        </w:rPr>
        <w:t>Федерации</w:t>
      </w:r>
      <w:r>
        <w:rPr>
          <w:color w:val="333333"/>
          <w:spacing w:val="-4"/>
        </w:rPr>
        <w:t xml:space="preserve"> </w:t>
      </w:r>
      <w:r>
        <w:rPr>
          <w:color w:val="333333"/>
        </w:rPr>
        <w:t>полномочия</w:t>
      </w:r>
      <w:r>
        <w:rPr>
          <w:color w:val="333333"/>
          <w:spacing w:val="-3"/>
        </w:rPr>
        <w:t xml:space="preserve"> </w:t>
      </w:r>
      <w:r>
        <w:rPr>
          <w:color w:val="333333"/>
        </w:rPr>
        <w:t>центральных</w:t>
      </w:r>
      <w:r>
        <w:rPr>
          <w:color w:val="333333"/>
          <w:spacing w:val="-57"/>
        </w:rPr>
        <w:t xml:space="preserve"> </w:t>
      </w:r>
      <w:r>
        <w:rPr>
          <w:color w:val="333333"/>
        </w:rPr>
        <w:t>органов</w:t>
      </w:r>
      <w:r>
        <w:rPr>
          <w:color w:val="333333"/>
          <w:spacing w:val="-1"/>
        </w:rPr>
        <w:t xml:space="preserve"> </w:t>
      </w:r>
      <w:r>
        <w:rPr>
          <w:color w:val="333333"/>
        </w:rPr>
        <w:t>государственной</w:t>
      </w:r>
      <w:r>
        <w:rPr>
          <w:color w:val="333333"/>
          <w:spacing w:val="-1"/>
        </w:rPr>
        <w:t xml:space="preserve"> </w:t>
      </w:r>
      <w:r>
        <w:rPr>
          <w:color w:val="333333"/>
        </w:rPr>
        <w:t>власти</w:t>
      </w:r>
      <w:r>
        <w:rPr>
          <w:color w:val="333333"/>
          <w:spacing w:val="1"/>
        </w:rPr>
        <w:t xml:space="preserve"> </w:t>
      </w:r>
      <w:r>
        <w:rPr>
          <w:color w:val="333333"/>
        </w:rPr>
        <w:t>и</w:t>
      </w:r>
      <w:r>
        <w:rPr>
          <w:color w:val="333333"/>
          <w:spacing w:val="-1"/>
        </w:rPr>
        <w:t xml:space="preserve"> </w:t>
      </w:r>
      <w:r>
        <w:rPr>
          <w:color w:val="333333"/>
        </w:rPr>
        <w:t>субъектов</w:t>
      </w:r>
      <w:r>
        <w:rPr>
          <w:color w:val="333333"/>
          <w:spacing w:val="-1"/>
        </w:rPr>
        <w:t xml:space="preserve"> </w:t>
      </w:r>
      <w:r>
        <w:rPr>
          <w:color w:val="333333"/>
        </w:rPr>
        <w:t>Российской Федерации;</w:t>
      </w:r>
    </w:p>
    <w:p w14:paraId="3D3F1FEA" w14:textId="77777777" w:rsidR="00533F70" w:rsidRDefault="004F5381">
      <w:pPr>
        <w:pStyle w:val="a3"/>
      </w:pPr>
      <w:r>
        <w:rPr>
          <w:color w:val="333333"/>
        </w:rPr>
        <w:t>устанавливать</w:t>
      </w:r>
      <w:r>
        <w:rPr>
          <w:color w:val="333333"/>
          <w:spacing w:val="-3"/>
        </w:rPr>
        <w:t xml:space="preserve"> </w:t>
      </w:r>
      <w:r>
        <w:rPr>
          <w:color w:val="333333"/>
        </w:rPr>
        <w:t>и</w:t>
      </w:r>
      <w:r>
        <w:rPr>
          <w:color w:val="333333"/>
          <w:spacing w:val="-4"/>
        </w:rPr>
        <w:t xml:space="preserve"> </w:t>
      </w:r>
      <w:r>
        <w:rPr>
          <w:color w:val="333333"/>
        </w:rPr>
        <w:t>объяснять</w:t>
      </w:r>
      <w:r>
        <w:rPr>
          <w:color w:val="333333"/>
          <w:spacing w:val="-2"/>
        </w:rPr>
        <w:t xml:space="preserve"> </w:t>
      </w:r>
      <w:r>
        <w:rPr>
          <w:color w:val="333333"/>
        </w:rPr>
        <w:t>взаимосвязи</w:t>
      </w:r>
      <w:r>
        <w:rPr>
          <w:color w:val="333333"/>
          <w:spacing w:val="-4"/>
        </w:rPr>
        <w:t xml:space="preserve"> </w:t>
      </w:r>
      <w:r>
        <w:rPr>
          <w:color w:val="333333"/>
        </w:rPr>
        <w:t>ветвей</w:t>
      </w:r>
      <w:r>
        <w:rPr>
          <w:color w:val="333333"/>
          <w:spacing w:val="-5"/>
        </w:rPr>
        <w:t xml:space="preserve"> </w:t>
      </w:r>
      <w:r>
        <w:rPr>
          <w:color w:val="333333"/>
        </w:rPr>
        <w:t>власти</w:t>
      </w:r>
      <w:r>
        <w:rPr>
          <w:color w:val="333333"/>
          <w:spacing w:val="-3"/>
        </w:rPr>
        <w:t xml:space="preserve"> </w:t>
      </w:r>
      <w:r>
        <w:rPr>
          <w:color w:val="333333"/>
        </w:rPr>
        <w:t>и</w:t>
      </w:r>
      <w:r>
        <w:rPr>
          <w:color w:val="333333"/>
          <w:spacing w:val="-4"/>
        </w:rPr>
        <w:t xml:space="preserve"> </w:t>
      </w:r>
      <w:r>
        <w:rPr>
          <w:color w:val="333333"/>
        </w:rPr>
        <w:t>субъектов</w:t>
      </w:r>
      <w:r>
        <w:rPr>
          <w:color w:val="333333"/>
          <w:spacing w:val="-3"/>
        </w:rPr>
        <w:t xml:space="preserve"> </w:t>
      </w:r>
      <w:r>
        <w:rPr>
          <w:color w:val="333333"/>
        </w:rPr>
        <w:t>политики</w:t>
      </w:r>
      <w:r>
        <w:rPr>
          <w:color w:val="333333"/>
          <w:spacing w:val="-3"/>
        </w:rPr>
        <w:t xml:space="preserve"> </w:t>
      </w:r>
      <w:r>
        <w:rPr>
          <w:color w:val="333333"/>
        </w:rPr>
        <w:t>в</w:t>
      </w:r>
      <w:r>
        <w:rPr>
          <w:color w:val="333333"/>
          <w:spacing w:val="-4"/>
        </w:rPr>
        <w:t xml:space="preserve"> </w:t>
      </w:r>
      <w:r>
        <w:rPr>
          <w:color w:val="333333"/>
        </w:rPr>
        <w:t>Российской</w:t>
      </w:r>
      <w:r>
        <w:rPr>
          <w:color w:val="333333"/>
          <w:spacing w:val="-57"/>
        </w:rPr>
        <w:t xml:space="preserve"> </w:t>
      </w:r>
      <w:r>
        <w:rPr>
          <w:color w:val="333333"/>
        </w:rPr>
        <w:t>Федерации, федерального центра и субъектов Российской Федерации, между правами</w:t>
      </w:r>
      <w:r>
        <w:rPr>
          <w:color w:val="333333"/>
          <w:spacing w:val="1"/>
        </w:rPr>
        <w:t xml:space="preserve"> </w:t>
      </w:r>
      <w:r>
        <w:rPr>
          <w:color w:val="333333"/>
        </w:rPr>
        <w:t>человека</w:t>
      </w:r>
      <w:r>
        <w:rPr>
          <w:color w:val="333333"/>
          <w:spacing w:val="-2"/>
        </w:rPr>
        <w:t xml:space="preserve"> </w:t>
      </w:r>
      <w:r>
        <w:rPr>
          <w:color w:val="333333"/>
        </w:rPr>
        <w:t>и гражданина</w:t>
      </w:r>
      <w:r>
        <w:rPr>
          <w:color w:val="333333"/>
          <w:spacing w:val="-1"/>
        </w:rPr>
        <w:t xml:space="preserve"> </w:t>
      </w:r>
      <w:r>
        <w:rPr>
          <w:color w:val="333333"/>
        </w:rPr>
        <w:t>и обязанностями</w:t>
      </w:r>
      <w:r>
        <w:rPr>
          <w:color w:val="333333"/>
          <w:spacing w:val="3"/>
        </w:rPr>
        <w:t xml:space="preserve"> </w:t>
      </w:r>
      <w:r>
        <w:rPr>
          <w:color w:val="333333"/>
        </w:rPr>
        <w:t>граждан;</w:t>
      </w:r>
    </w:p>
    <w:p w14:paraId="39B81B6A" w14:textId="77777777" w:rsidR="00533F70" w:rsidRDefault="004F5381">
      <w:pPr>
        <w:pStyle w:val="a3"/>
        <w:ind w:right="161"/>
      </w:pPr>
      <w:r>
        <w:rPr>
          <w:color w:val="333333"/>
        </w:rPr>
        <w:t>использовать полученные знания для характеристики роли Российской Федерации в</w:t>
      </w:r>
      <w:r>
        <w:rPr>
          <w:color w:val="333333"/>
          <w:spacing w:val="1"/>
        </w:rPr>
        <w:t xml:space="preserve"> </w:t>
      </w:r>
      <w:r>
        <w:rPr>
          <w:color w:val="333333"/>
        </w:rPr>
        <w:t>современном</w:t>
      </w:r>
      <w:r>
        <w:rPr>
          <w:color w:val="333333"/>
          <w:spacing w:val="-4"/>
        </w:rPr>
        <w:t xml:space="preserve"> </w:t>
      </w:r>
      <w:r>
        <w:rPr>
          <w:color w:val="333333"/>
        </w:rPr>
        <w:t>мире;</w:t>
      </w:r>
      <w:r>
        <w:rPr>
          <w:color w:val="333333"/>
          <w:spacing w:val="-3"/>
        </w:rPr>
        <w:t xml:space="preserve"> </w:t>
      </w:r>
      <w:r>
        <w:rPr>
          <w:color w:val="333333"/>
        </w:rPr>
        <w:t>для</w:t>
      </w:r>
      <w:r>
        <w:rPr>
          <w:color w:val="333333"/>
          <w:spacing w:val="-4"/>
        </w:rPr>
        <w:t xml:space="preserve"> </w:t>
      </w:r>
      <w:r>
        <w:rPr>
          <w:color w:val="333333"/>
        </w:rPr>
        <w:t>объяснения</w:t>
      </w:r>
      <w:r>
        <w:rPr>
          <w:color w:val="333333"/>
          <w:spacing w:val="-2"/>
        </w:rPr>
        <w:t xml:space="preserve"> </w:t>
      </w:r>
      <w:r>
        <w:rPr>
          <w:color w:val="333333"/>
        </w:rPr>
        <w:t>сущности</w:t>
      </w:r>
      <w:r>
        <w:rPr>
          <w:color w:val="333333"/>
          <w:spacing w:val="-2"/>
        </w:rPr>
        <w:t xml:space="preserve"> </w:t>
      </w:r>
      <w:r>
        <w:rPr>
          <w:color w:val="333333"/>
        </w:rPr>
        <w:t>проведения</w:t>
      </w:r>
      <w:r>
        <w:rPr>
          <w:color w:val="333333"/>
          <w:spacing w:val="-3"/>
        </w:rPr>
        <w:t xml:space="preserve"> </w:t>
      </w:r>
      <w:r>
        <w:rPr>
          <w:color w:val="333333"/>
        </w:rPr>
        <w:t>в</w:t>
      </w:r>
      <w:r>
        <w:rPr>
          <w:color w:val="333333"/>
          <w:spacing w:val="-4"/>
        </w:rPr>
        <w:t xml:space="preserve"> </w:t>
      </w:r>
      <w:r>
        <w:rPr>
          <w:color w:val="333333"/>
        </w:rPr>
        <w:t>отношении</w:t>
      </w:r>
      <w:r>
        <w:rPr>
          <w:color w:val="333333"/>
          <w:spacing w:val="-2"/>
        </w:rPr>
        <w:t xml:space="preserve"> </w:t>
      </w:r>
      <w:r>
        <w:rPr>
          <w:color w:val="333333"/>
        </w:rPr>
        <w:t>нашей</w:t>
      </w:r>
      <w:r>
        <w:rPr>
          <w:color w:val="333333"/>
          <w:spacing w:val="-3"/>
        </w:rPr>
        <w:t xml:space="preserve"> </w:t>
      </w:r>
      <w:r>
        <w:rPr>
          <w:color w:val="333333"/>
        </w:rPr>
        <w:t>страны</w:t>
      </w:r>
      <w:r>
        <w:rPr>
          <w:color w:val="333333"/>
          <w:spacing w:val="-57"/>
        </w:rPr>
        <w:t xml:space="preserve"> </w:t>
      </w:r>
      <w:r>
        <w:rPr>
          <w:color w:val="333333"/>
        </w:rPr>
        <w:t>международной политики «сдерживания»; для объяснения необходимости</w:t>
      </w:r>
      <w:r>
        <w:rPr>
          <w:color w:val="333333"/>
          <w:spacing w:val="1"/>
        </w:rPr>
        <w:t xml:space="preserve"> </w:t>
      </w:r>
      <w:r>
        <w:rPr>
          <w:color w:val="333333"/>
        </w:rPr>
        <w:t>противодействия</w:t>
      </w:r>
      <w:r>
        <w:rPr>
          <w:color w:val="333333"/>
          <w:spacing w:val="-4"/>
        </w:rPr>
        <w:t xml:space="preserve"> </w:t>
      </w:r>
      <w:r>
        <w:rPr>
          <w:color w:val="333333"/>
        </w:rPr>
        <w:t>коррупции;</w:t>
      </w:r>
    </w:p>
    <w:p w14:paraId="67008F51" w14:textId="77777777" w:rsidR="00533F70" w:rsidRDefault="004F5381">
      <w:pPr>
        <w:pStyle w:val="a3"/>
        <w:ind w:right="113"/>
      </w:pPr>
      <w:r>
        <w:rPr>
          <w:color w:val="333333"/>
        </w:rPr>
        <w:t>с опорой на обществоведческие знания, факты общественной жизни и личный социальный</w:t>
      </w:r>
      <w:r>
        <w:rPr>
          <w:color w:val="333333"/>
          <w:spacing w:val="-57"/>
        </w:rPr>
        <w:t xml:space="preserve"> </w:t>
      </w:r>
      <w:r>
        <w:rPr>
          <w:color w:val="333333"/>
        </w:rPr>
        <w:t>опыт определять и аргументировать с точки зрения ценностей гражданственности и</w:t>
      </w:r>
      <w:r>
        <w:rPr>
          <w:color w:val="333333"/>
          <w:spacing w:val="1"/>
        </w:rPr>
        <w:t xml:space="preserve"> </w:t>
      </w:r>
      <w:r>
        <w:rPr>
          <w:color w:val="333333"/>
        </w:rPr>
        <w:t>патриотизма своё отношение к внутренней и внешней политике Российской Федерации, к</w:t>
      </w:r>
      <w:r>
        <w:rPr>
          <w:color w:val="333333"/>
          <w:spacing w:val="1"/>
        </w:rPr>
        <w:t xml:space="preserve"> </w:t>
      </w:r>
      <w:r>
        <w:rPr>
          <w:color w:val="333333"/>
        </w:rPr>
        <w:t>проводимой</w:t>
      </w:r>
      <w:r>
        <w:rPr>
          <w:color w:val="333333"/>
          <w:spacing w:val="-3"/>
        </w:rPr>
        <w:t xml:space="preserve"> </w:t>
      </w:r>
      <w:r>
        <w:rPr>
          <w:color w:val="333333"/>
        </w:rPr>
        <w:t>по</w:t>
      </w:r>
      <w:r>
        <w:rPr>
          <w:color w:val="333333"/>
          <w:spacing w:val="-1"/>
        </w:rPr>
        <w:t xml:space="preserve"> </w:t>
      </w:r>
      <w:r>
        <w:rPr>
          <w:color w:val="333333"/>
        </w:rPr>
        <w:t>отношению</w:t>
      </w:r>
      <w:r>
        <w:rPr>
          <w:color w:val="333333"/>
          <w:spacing w:val="-2"/>
        </w:rPr>
        <w:t xml:space="preserve"> </w:t>
      </w:r>
      <w:r>
        <w:rPr>
          <w:color w:val="333333"/>
        </w:rPr>
        <w:t>к</w:t>
      </w:r>
      <w:r>
        <w:rPr>
          <w:color w:val="333333"/>
          <w:spacing w:val="-1"/>
        </w:rPr>
        <w:t xml:space="preserve"> </w:t>
      </w:r>
      <w:r>
        <w:rPr>
          <w:color w:val="333333"/>
        </w:rPr>
        <w:t>нашей стране</w:t>
      </w:r>
      <w:r>
        <w:rPr>
          <w:color w:val="333333"/>
          <w:spacing w:val="-2"/>
        </w:rPr>
        <w:t xml:space="preserve"> </w:t>
      </w:r>
      <w:r>
        <w:rPr>
          <w:color w:val="333333"/>
        </w:rPr>
        <w:t>политике</w:t>
      </w:r>
      <w:r>
        <w:rPr>
          <w:color w:val="333333"/>
          <w:spacing w:val="4"/>
        </w:rPr>
        <w:t xml:space="preserve"> </w:t>
      </w:r>
      <w:r>
        <w:rPr>
          <w:color w:val="333333"/>
        </w:rPr>
        <w:t>«сдерживания»;</w:t>
      </w:r>
    </w:p>
    <w:p w14:paraId="1B870027" w14:textId="77777777" w:rsidR="00533F70" w:rsidRDefault="004F5381">
      <w:pPr>
        <w:pStyle w:val="a3"/>
        <w:ind w:right="143"/>
      </w:pPr>
      <w:r>
        <w:rPr>
          <w:color w:val="333333"/>
        </w:rPr>
        <w:t>решать познавательные и практические задачи, отражающие процессы, явления и события</w:t>
      </w:r>
      <w:r>
        <w:rPr>
          <w:color w:val="333333"/>
          <w:spacing w:val="-57"/>
        </w:rPr>
        <w:t xml:space="preserve"> </w:t>
      </w:r>
      <w:r>
        <w:rPr>
          <w:color w:val="333333"/>
        </w:rPr>
        <w:t>в политической жизни Российской Федерации, в международных отношениях;</w:t>
      </w:r>
      <w:r>
        <w:rPr>
          <w:color w:val="333333"/>
          <w:spacing w:val="1"/>
        </w:rPr>
        <w:t xml:space="preserve"> </w:t>
      </w:r>
      <w:r>
        <w:rPr>
          <w:color w:val="333333"/>
        </w:rPr>
        <w:t>систематизировать и конкретизировать информацию о политической жизни в стране в</w:t>
      </w:r>
      <w:r>
        <w:rPr>
          <w:color w:val="333333"/>
          <w:spacing w:val="1"/>
        </w:rPr>
        <w:t xml:space="preserve"> </w:t>
      </w:r>
      <w:r>
        <w:rPr>
          <w:color w:val="333333"/>
        </w:rPr>
        <w:t>целом, в субъектах Российской Федерации, о деятельности высших органов</w:t>
      </w:r>
      <w:r>
        <w:rPr>
          <w:color w:val="333333"/>
          <w:spacing w:val="1"/>
        </w:rPr>
        <w:t xml:space="preserve"> </w:t>
      </w:r>
      <w:r>
        <w:rPr>
          <w:color w:val="333333"/>
        </w:rPr>
        <w:t>государственной власти, об основных направлениях внутренней и внешней политики, об</w:t>
      </w:r>
      <w:r>
        <w:rPr>
          <w:color w:val="333333"/>
          <w:spacing w:val="1"/>
        </w:rPr>
        <w:t xml:space="preserve"> </w:t>
      </w:r>
      <w:r>
        <w:rPr>
          <w:color w:val="333333"/>
        </w:rPr>
        <w:t>усилиях нашего государства в борьбе с экстремизмом и международным терроризмом;</w:t>
      </w:r>
      <w:r>
        <w:rPr>
          <w:color w:val="333333"/>
          <w:spacing w:val="1"/>
        </w:rPr>
        <w:t xml:space="preserve"> </w:t>
      </w:r>
      <w:r>
        <w:rPr>
          <w:color w:val="333333"/>
        </w:rPr>
        <w:t>овладевать смысловым чтением</w:t>
      </w:r>
      <w:r>
        <w:rPr>
          <w:color w:val="333333"/>
          <w:spacing w:val="-1"/>
        </w:rPr>
        <w:t xml:space="preserve"> </w:t>
      </w:r>
      <w:r>
        <w:rPr>
          <w:color w:val="333333"/>
        </w:rPr>
        <w:t>текстов</w:t>
      </w:r>
      <w:r>
        <w:rPr>
          <w:color w:val="333333"/>
          <w:spacing w:val="-1"/>
        </w:rPr>
        <w:t xml:space="preserve"> </w:t>
      </w:r>
      <w:r>
        <w:rPr>
          <w:color w:val="333333"/>
        </w:rPr>
        <w:t>обществоведческой</w:t>
      </w:r>
      <w:r>
        <w:rPr>
          <w:color w:val="333333"/>
          <w:spacing w:val="-1"/>
        </w:rPr>
        <w:t xml:space="preserve"> </w:t>
      </w:r>
      <w:r>
        <w:rPr>
          <w:color w:val="333333"/>
        </w:rPr>
        <w:t>тематики:</w:t>
      </w:r>
      <w:r>
        <w:rPr>
          <w:color w:val="333333"/>
          <w:spacing w:val="-2"/>
        </w:rPr>
        <w:t xml:space="preserve"> </w:t>
      </w:r>
      <w:r>
        <w:rPr>
          <w:color w:val="333333"/>
        </w:rPr>
        <w:t>отбирать</w:t>
      </w:r>
    </w:p>
    <w:p w14:paraId="251D96F6" w14:textId="77777777" w:rsidR="00533F70" w:rsidRDefault="004F5381">
      <w:pPr>
        <w:pStyle w:val="a3"/>
        <w:spacing w:before="1"/>
        <w:ind w:right="207"/>
      </w:pPr>
      <w:r>
        <w:rPr>
          <w:color w:val="333333"/>
        </w:rPr>
        <w:t>информацию об основах конституционного строя Российской Федерации, гражданстве</w:t>
      </w:r>
      <w:r>
        <w:rPr>
          <w:color w:val="333333"/>
          <w:spacing w:val="1"/>
        </w:rPr>
        <w:t xml:space="preserve"> </w:t>
      </w:r>
      <w:r>
        <w:rPr>
          <w:color w:val="333333"/>
        </w:rPr>
        <w:t>Российской Федерации, конституционном статусе человека и гражданина, о полномочиях</w:t>
      </w:r>
      <w:r>
        <w:rPr>
          <w:color w:val="333333"/>
          <w:spacing w:val="-57"/>
        </w:rPr>
        <w:t xml:space="preserve"> </w:t>
      </w:r>
      <w:r>
        <w:rPr>
          <w:color w:val="333333"/>
        </w:rPr>
        <w:t>высших</w:t>
      </w:r>
      <w:r>
        <w:rPr>
          <w:color w:val="333333"/>
          <w:spacing w:val="-1"/>
        </w:rPr>
        <w:t xml:space="preserve"> </w:t>
      </w:r>
      <w:r>
        <w:rPr>
          <w:color w:val="333333"/>
        </w:rPr>
        <w:t>органов</w:t>
      </w:r>
      <w:r>
        <w:rPr>
          <w:color w:val="333333"/>
          <w:spacing w:val="-2"/>
        </w:rPr>
        <w:t xml:space="preserve"> </w:t>
      </w:r>
      <w:r>
        <w:rPr>
          <w:color w:val="333333"/>
        </w:rPr>
        <w:t>государственной</w:t>
      </w:r>
      <w:r>
        <w:rPr>
          <w:color w:val="333333"/>
          <w:spacing w:val="-3"/>
        </w:rPr>
        <w:t xml:space="preserve"> </w:t>
      </w:r>
      <w:r>
        <w:rPr>
          <w:color w:val="333333"/>
        </w:rPr>
        <w:t>власти,</w:t>
      </w:r>
      <w:r>
        <w:rPr>
          <w:color w:val="333333"/>
          <w:spacing w:val="-2"/>
        </w:rPr>
        <w:t xml:space="preserve"> </w:t>
      </w:r>
      <w:r>
        <w:rPr>
          <w:color w:val="333333"/>
        </w:rPr>
        <w:t>местном</w:t>
      </w:r>
      <w:r>
        <w:rPr>
          <w:color w:val="333333"/>
          <w:spacing w:val="-3"/>
        </w:rPr>
        <w:t xml:space="preserve"> </w:t>
      </w:r>
      <w:r>
        <w:rPr>
          <w:color w:val="333333"/>
        </w:rPr>
        <w:t>самоуправлении</w:t>
      </w:r>
      <w:r>
        <w:rPr>
          <w:color w:val="333333"/>
          <w:spacing w:val="-3"/>
        </w:rPr>
        <w:t xml:space="preserve"> </w:t>
      </w:r>
      <w:r>
        <w:rPr>
          <w:color w:val="333333"/>
        </w:rPr>
        <w:t>и</w:t>
      </w:r>
      <w:r>
        <w:rPr>
          <w:color w:val="333333"/>
          <w:spacing w:val="-4"/>
        </w:rPr>
        <w:t xml:space="preserve"> </w:t>
      </w:r>
      <w:r>
        <w:rPr>
          <w:color w:val="333333"/>
        </w:rPr>
        <w:t>его</w:t>
      </w:r>
      <w:r>
        <w:rPr>
          <w:color w:val="333333"/>
          <w:spacing w:val="-3"/>
        </w:rPr>
        <w:t xml:space="preserve"> </w:t>
      </w:r>
      <w:r>
        <w:rPr>
          <w:color w:val="333333"/>
        </w:rPr>
        <w:t>функциях</w:t>
      </w:r>
      <w:r>
        <w:rPr>
          <w:color w:val="333333"/>
          <w:spacing w:val="-1"/>
        </w:rPr>
        <w:t xml:space="preserve"> </w:t>
      </w:r>
      <w:r>
        <w:rPr>
          <w:color w:val="333333"/>
        </w:rPr>
        <w:t>из</w:t>
      </w:r>
    </w:p>
    <w:p w14:paraId="7B351715" w14:textId="77777777" w:rsidR="00533F70" w:rsidRDefault="004F5381">
      <w:pPr>
        <w:pStyle w:val="a3"/>
        <w:ind w:right="267"/>
      </w:pPr>
      <w:r>
        <w:rPr>
          <w:color w:val="333333"/>
        </w:rPr>
        <w:t>фрагментов Конституции Российской Федерации, других нормативных правовых актов и</w:t>
      </w:r>
      <w:r>
        <w:rPr>
          <w:color w:val="333333"/>
          <w:spacing w:val="-58"/>
        </w:rPr>
        <w:t xml:space="preserve"> </w:t>
      </w:r>
      <w:r>
        <w:rPr>
          <w:color w:val="333333"/>
        </w:rPr>
        <w:t>из предложенных учителем источников и учебных материалов, составлять на их основе</w:t>
      </w:r>
      <w:r>
        <w:rPr>
          <w:color w:val="333333"/>
          <w:spacing w:val="1"/>
        </w:rPr>
        <w:t xml:space="preserve"> </w:t>
      </w:r>
      <w:r>
        <w:rPr>
          <w:color w:val="333333"/>
        </w:rPr>
        <w:t>план,</w:t>
      </w:r>
      <w:r>
        <w:rPr>
          <w:color w:val="333333"/>
          <w:spacing w:val="-1"/>
        </w:rPr>
        <w:t xml:space="preserve"> </w:t>
      </w:r>
      <w:r>
        <w:rPr>
          <w:color w:val="333333"/>
        </w:rPr>
        <w:t>преобразовывать текстовую</w:t>
      </w:r>
      <w:r>
        <w:rPr>
          <w:color w:val="333333"/>
          <w:spacing w:val="-1"/>
        </w:rPr>
        <w:t xml:space="preserve"> </w:t>
      </w:r>
      <w:r>
        <w:rPr>
          <w:color w:val="333333"/>
        </w:rPr>
        <w:t>информацию в</w:t>
      </w:r>
      <w:r>
        <w:rPr>
          <w:color w:val="333333"/>
          <w:spacing w:val="-2"/>
        </w:rPr>
        <w:t xml:space="preserve"> </w:t>
      </w:r>
      <w:r>
        <w:rPr>
          <w:color w:val="333333"/>
        </w:rPr>
        <w:t>таблицу, схему;</w:t>
      </w:r>
    </w:p>
    <w:p w14:paraId="3EC377EA" w14:textId="77777777" w:rsidR="00533F70" w:rsidRDefault="004F5381">
      <w:pPr>
        <w:pStyle w:val="a3"/>
        <w:ind w:right="528"/>
      </w:pPr>
      <w:r>
        <w:rPr>
          <w:color w:val="333333"/>
        </w:rPr>
        <w:t>искать и извлекать информацию об основных направлениях внутренней и внешней</w:t>
      </w:r>
      <w:r>
        <w:rPr>
          <w:color w:val="333333"/>
          <w:spacing w:val="1"/>
        </w:rPr>
        <w:t xml:space="preserve"> </w:t>
      </w:r>
      <w:r>
        <w:rPr>
          <w:color w:val="333333"/>
        </w:rPr>
        <w:t>политики Российской Федерации, высших органов государственной власти, о статусе</w:t>
      </w:r>
      <w:r>
        <w:rPr>
          <w:color w:val="333333"/>
          <w:spacing w:val="1"/>
        </w:rPr>
        <w:t xml:space="preserve"> </w:t>
      </w:r>
      <w:r>
        <w:rPr>
          <w:color w:val="333333"/>
        </w:rPr>
        <w:t>субъекта Федерации, в котором проживают обучающиеся: выявлять соответствующие</w:t>
      </w:r>
      <w:r>
        <w:rPr>
          <w:color w:val="333333"/>
          <w:spacing w:val="-57"/>
        </w:rPr>
        <w:t xml:space="preserve"> </w:t>
      </w:r>
      <w:r>
        <w:rPr>
          <w:color w:val="333333"/>
        </w:rPr>
        <w:t>факты из публикаций СМИ с соблюдением правил информационной безопасности при</w:t>
      </w:r>
      <w:r>
        <w:rPr>
          <w:color w:val="333333"/>
          <w:spacing w:val="-58"/>
        </w:rPr>
        <w:t xml:space="preserve"> </w:t>
      </w:r>
      <w:r>
        <w:rPr>
          <w:color w:val="333333"/>
        </w:rPr>
        <w:t>работе</w:t>
      </w:r>
      <w:r>
        <w:rPr>
          <w:color w:val="333333"/>
          <w:spacing w:val="-2"/>
        </w:rPr>
        <w:t xml:space="preserve"> </w:t>
      </w:r>
      <w:r>
        <w:rPr>
          <w:color w:val="333333"/>
        </w:rPr>
        <w:t>в</w:t>
      </w:r>
      <w:r>
        <w:rPr>
          <w:color w:val="333333"/>
          <w:spacing w:val="-1"/>
        </w:rPr>
        <w:t xml:space="preserve"> </w:t>
      </w:r>
      <w:r>
        <w:rPr>
          <w:color w:val="333333"/>
        </w:rPr>
        <w:t>Интернете;</w:t>
      </w:r>
    </w:p>
    <w:p w14:paraId="6BDC2C70" w14:textId="77777777" w:rsidR="00533F70" w:rsidRDefault="004F5381">
      <w:pPr>
        <w:pStyle w:val="a3"/>
      </w:pPr>
      <w:r>
        <w:rPr>
          <w:color w:val="333333"/>
        </w:rPr>
        <w:t>анализировать,</w:t>
      </w:r>
      <w:r>
        <w:rPr>
          <w:color w:val="333333"/>
          <w:spacing w:val="-3"/>
        </w:rPr>
        <w:t xml:space="preserve"> </w:t>
      </w:r>
      <w:r>
        <w:rPr>
          <w:color w:val="333333"/>
        </w:rPr>
        <w:t>обобщать,</w:t>
      </w:r>
      <w:r>
        <w:rPr>
          <w:color w:val="333333"/>
          <w:spacing w:val="-2"/>
        </w:rPr>
        <w:t xml:space="preserve"> </w:t>
      </w:r>
      <w:r>
        <w:rPr>
          <w:color w:val="333333"/>
        </w:rPr>
        <w:t>систематизировать</w:t>
      </w:r>
      <w:r>
        <w:rPr>
          <w:color w:val="333333"/>
          <w:spacing w:val="-4"/>
        </w:rPr>
        <w:t xml:space="preserve"> </w:t>
      </w:r>
      <w:r>
        <w:rPr>
          <w:color w:val="333333"/>
        </w:rPr>
        <w:t>и</w:t>
      </w:r>
      <w:r>
        <w:rPr>
          <w:color w:val="333333"/>
          <w:spacing w:val="-2"/>
        </w:rPr>
        <w:t xml:space="preserve"> </w:t>
      </w:r>
      <w:r>
        <w:rPr>
          <w:color w:val="333333"/>
        </w:rPr>
        <w:t>конкретизировать</w:t>
      </w:r>
      <w:r>
        <w:rPr>
          <w:color w:val="333333"/>
          <w:spacing w:val="-4"/>
        </w:rPr>
        <w:t xml:space="preserve"> </w:t>
      </w:r>
      <w:r>
        <w:rPr>
          <w:color w:val="333333"/>
        </w:rPr>
        <w:t>информацию</w:t>
      </w:r>
      <w:r>
        <w:rPr>
          <w:color w:val="333333"/>
          <w:spacing w:val="-2"/>
        </w:rPr>
        <w:t xml:space="preserve"> </w:t>
      </w:r>
      <w:r>
        <w:rPr>
          <w:color w:val="333333"/>
        </w:rPr>
        <w:t>о</w:t>
      </w:r>
    </w:p>
    <w:p w14:paraId="78A1BC1F" w14:textId="77777777" w:rsidR="00533F70" w:rsidRDefault="004F5381">
      <w:pPr>
        <w:pStyle w:val="a3"/>
        <w:ind w:right="459"/>
      </w:pPr>
      <w:r>
        <w:rPr>
          <w:color w:val="333333"/>
        </w:rPr>
        <w:t>важнейших изменениях в российском законодательстве, о ключевых решениях высших</w:t>
      </w:r>
      <w:r>
        <w:rPr>
          <w:color w:val="333333"/>
          <w:spacing w:val="-57"/>
        </w:rPr>
        <w:t xml:space="preserve"> </w:t>
      </w:r>
      <w:r>
        <w:rPr>
          <w:color w:val="333333"/>
        </w:rPr>
        <w:t>органов государственной власти и управления Российской Федерации, субъектов</w:t>
      </w:r>
      <w:r>
        <w:rPr>
          <w:color w:val="333333"/>
          <w:spacing w:val="1"/>
        </w:rPr>
        <w:t xml:space="preserve"> </w:t>
      </w:r>
      <w:r>
        <w:rPr>
          <w:color w:val="333333"/>
        </w:rPr>
        <w:t>Российской</w:t>
      </w:r>
      <w:r>
        <w:rPr>
          <w:color w:val="333333"/>
          <w:spacing w:val="-1"/>
        </w:rPr>
        <w:t xml:space="preserve"> </w:t>
      </w:r>
      <w:r>
        <w:rPr>
          <w:color w:val="333333"/>
        </w:rPr>
        <w:t>Федерации,</w:t>
      </w:r>
      <w:r>
        <w:rPr>
          <w:color w:val="333333"/>
          <w:spacing w:val="-4"/>
        </w:rPr>
        <w:t xml:space="preserve"> </w:t>
      </w:r>
      <w:r>
        <w:rPr>
          <w:color w:val="333333"/>
        </w:rPr>
        <w:t>соотносить её</w:t>
      </w:r>
      <w:r>
        <w:rPr>
          <w:color w:val="333333"/>
          <w:spacing w:val="-1"/>
        </w:rPr>
        <w:t xml:space="preserve"> </w:t>
      </w:r>
      <w:r>
        <w:rPr>
          <w:color w:val="333333"/>
        </w:rPr>
        <w:t>с</w:t>
      </w:r>
      <w:r>
        <w:rPr>
          <w:color w:val="333333"/>
          <w:spacing w:val="-2"/>
        </w:rPr>
        <w:t xml:space="preserve"> </w:t>
      </w:r>
      <w:r>
        <w:rPr>
          <w:color w:val="333333"/>
        </w:rPr>
        <w:t>собственными</w:t>
      </w:r>
      <w:r>
        <w:rPr>
          <w:color w:val="333333"/>
          <w:spacing w:val="-1"/>
        </w:rPr>
        <w:t xml:space="preserve"> </w:t>
      </w:r>
      <w:r>
        <w:rPr>
          <w:color w:val="333333"/>
        </w:rPr>
        <w:t>знаниями о</w:t>
      </w:r>
      <w:r>
        <w:rPr>
          <w:color w:val="333333"/>
          <w:spacing w:val="-4"/>
        </w:rPr>
        <w:t xml:space="preserve"> </w:t>
      </w:r>
      <w:r>
        <w:rPr>
          <w:color w:val="333333"/>
        </w:rPr>
        <w:t>политике,</w:t>
      </w:r>
    </w:p>
    <w:p w14:paraId="6FBADFC7" w14:textId="77777777" w:rsidR="00533F70" w:rsidRDefault="004F5381">
      <w:pPr>
        <w:pStyle w:val="a3"/>
        <w:spacing w:before="1"/>
      </w:pPr>
      <w:r>
        <w:rPr>
          <w:color w:val="333333"/>
        </w:rPr>
        <w:t>формулировать</w:t>
      </w:r>
      <w:r>
        <w:rPr>
          <w:color w:val="333333"/>
          <w:spacing w:val="-3"/>
        </w:rPr>
        <w:t xml:space="preserve"> </w:t>
      </w:r>
      <w:r>
        <w:rPr>
          <w:color w:val="333333"/>
        </w:rPr>
        <w:t>выводы,</w:t>
      </w:r>
      <w:r>
        <w:rPr>
          <w:color w:val="333333"/>
          <w:spacing w:val="-4"/>
        </w:rPr>
        <w:t xml:space="preserve"> </w:t>
      </w:r>
      <w:r>
        <w:rPr>
          <w:color w:val="333333"/>
        </w:rPr>
        <w:t>подкрепляя</w:t>
      </w:r>
      <w:r>
        <w:rPr>
          <w:color w:val="333333"/>
          <w:spacing w:val="-6"/>
        </w:rPr>
        <w:t xml:space="preserve"> </w:t>
      </w:r>
      <w:r>
        <w:rPr>
          <w:color w:val="333333"/>
        </w:rPr>
        <w:t>их</w:t>
      </w:r>
      <w:r>
        <w:rPr>
          <w:color w:val="333333"/>
          <w:spacing w:val="-2"/>
        </w:rPr>
        <w:t xml:space="preserve"> </w:t>
      </w:r>
      <w:r>
        <w:rPr>
          <w:color w:val="333333"/>
        </w:rPr>
        <w:t>аргументами;</w:t>
      </w:r>
    </w:p>
    <w:p w14:paraId="6F27D27F" w14:textId="77777777" w:rsidR="00533F70" w:rsidRDefault="004F5381">
      <w:pPr>
        <w:pStyle w:val="a3"/>
        <w:ind w:right="140"/>
      </w:pPr>
      <w:r>
        <w:rPr>
          <w:color w:val="333333"/>
        </w:rPr>
        <w:t>оценивать собственные поступки и поведение других людей в гражданско-правовой сфере</w:t>
      </w:r>
      <w:r>
        <w:rPr>
          <w:color w:val="333333"/>
          <w:spacing w:val="-57"/>
        </w:rPr>
        <w:t xml:space="preserve"> </w:t>
      </w:r>
      <w:r>
        <w:rPr>
          <w:color w:val="333333"/>
        </w:rPr>
        <w:t>с позиций национальных ценностей нашего общества, уважения норм российского права,</w:t>
      </w:r>
      <w:r>
        <w:rPr>
          <w:color w:val="333333"/>
          <w:spacing w:val="1"/>
        </w:rPr>
        <w:t xml:space="preserve"> </w:t>
      </w:r>
      <w:r>
        <w:rPr>
          <w:color w:val="333333"/>
        </w:rPr>
        <w:t>выражать свою</w:t>
      </w:r>
      <w:r>
        <w:rPr>
          <w:color w:val="333333"/>
          <w:spacing w:val="-2"/>
        </w:rPr>
        <w:t xml:space="preserve"> </w:t>
      </w:r>
      <w:r>
        <w:rPr>
          <w:color w:val="333333"/>
        </w:rPr>
        <w:t>точку</w:t>
      </w:r>
      <w:r>
        <w:rPr>
          <w:color w:val="333333"/>
          <w:spacing w:val="-6"/>
        </w:rPr>
        <w:t xml:space="preserve"> </w:t>
      </w:r>
      <w:r>
        <w:rPr>
          <w:color w:val="333333"/>
        </w:rPr>
        <w:t>зрения,</w:t>
      </w:r>
      <w:r>
        <w:rPr>
          <w:color w:val="333333"/>
          <w:spacing w:val="-1"/>
        </w:rPr>
        <w:t xml:space="preserve"> </w:t>
      </w:r>
      <w:r>
        <w:rPr>
          <w:color w:val="333333"/>
        </w:rPr>
        <w:t>отвечать на</w:t>
      </w:r>
      <w:r>
        <w:rPr>
          <w:color w:val="333333"/>
          <w:spacing w:val="-1"/>
        </w:rPr>
        <w:t xml:space="preserve"> </w:t>
      </w:r>
      <w:r>
        <w:rPr>
          <w:color w:val="333333"/>
        </w:rPr>
        <w:t>вопросы,</w:t>
      </w:r>
      <w:r>
        <w:rPr>
          <w:color w:val="333333"/>
          <w:spacing w:val="3"/>
        </w:rPr>
        <w:t xml:space="preserve"> </w:t>
      </w:r>
      <w:r>
        <w:rPr>
          <w:color w:val="333333"/>
        </w:rPr>
        <w:t>участвовать в</w:t>
      </w:r>
      <w:r>
        <w:rPr>
          <w:color w:val="333333"/>
          <w:spacing w:val="-2"/>
        </w:rPr>
        <w:t xml:space="preserve"> </w:t>
      </w:r>
      <w:r>
        <w:rPr>
          <w:color w:val="333333"/>
        </w:rPr>
        <w:t>дискуссии;</w:t>
      </w:r>
    </w:p>
    <w:p w14:paraId="65C3400E" w14:textId="77777777" w:rsidR="00533F70" w:rsidRDefault="004F5381">
      <w:pPr>
        <w:pStyle w:val="a3"/>
        <w:ind w:right="177"/>
      </w:pPr>
      <w:r>
        <w:rPr>
          <w:color w:val="333333"/>
        </w:rPr>
        <w:t>использовать полученные знания о государстве Российская Федерация в практической</w:t>
      </w:r>
      <w:r>
        <w:rPr>
          <w:color w:val="333333"/>
          <w:spacing w:val="1"/>
        </w:rPr>
        <w:t xml:space="preserve"> </w:t>
      </w:r>
      <w:r>
        <w:rPr>
          <w:color w:val="333333"/>
        </w:rPr>
        <w:t>учебной деятельности (выполнять проблемные задания, индивидуальные и групповые</w:t>
      </w:r>
      <w:r>
        <w:rPr>
          <w:color w:val="333333"/>
          <w:spacing w:val="1"/>
        </w:rPr>
        <w:t xml:space="preserve"> </w:t>
      </w:r>
      <w:r>
        <w:rPr>
          <w:color w:val="333333"/>
        </w:rPr>
        <w:t>проекты), в повседневной жизни для осознанного выполнения гражданских обязанностей;</w:t>
      </w:r>
      <w:r>
        <w:rPr>
          <w:color w:val="333333"/>
          <w:spacing w:val="-57"/>
        </w:rPr>
        <w:t xml:space="preserve"> </w:t>
      </w:r>
      <w:r>
        <w:rPr>
          <w:color w:val="333333"/>
        </w:rPr>
        <w:t>публично представлять результаты своей деятельности (в рамках изученного материала,</w:t>
      </w:r>
      <w:r>
        <w:rPr>
          <w:color w:val="333333"/>
          <w:spacing w:val="1"/>
        </w:rPr>
        <w:t xml:space="preserve"> </w:t>
      </w:r>
      <w:r>
        <w:rPr>
          <w:color w:val="333333"/>
        </w:rPr>
        <w:t>включая проектную деятельность) в соответствии с темой и ситуацией общения,</w:t>
      </w:r>
      <w:r>
        <w:rPr>
          <w:color w:val="333333"/>
          <w:spacing w:val="1"/>
        </w:rPr>
        <w:t xml:space="preserve"> </w:t>
      </w:r>
      <w:r>
        <w:rPr>
          <w:color w:val="333333"/>
        </w:rPr>
        <w:t>особенностями</w:t>
      </w:r>
      <w:r>
        <w:rPr>
          <w:color w:val="333333"/>
          <w:spacing w:val="-1"/>
        </w:rPr>
        <w:t xml:space="preserve"> </w:t>
      </w:r>
      <w:r>
        <w:rPr>
          <w:color w:val="333333"/>
        </w:rPr>
        <w:t>аудитории и регламентом;</w:t>
      </w:r>
    </w:p>
    <w:p w14:paraId="0E7D44E9" w14:textId="77777777" w:rsidR="00533F70" w:rsidRDefault="00533F70">
      <w:pPr>
        <w:sectPr w:rsidR="00533F70">
          <w:pgSz w:w="11910" w:h="16840"/>
          <w:pgMar w:top="1040" w:right="720" w:bottom="280" w:left="740" w:header="720" w:footer="720" w:gutter="0"/>
          <w:cols w:space="720"/>
        </w:sectPr>
      </w:pPr>
    </w:p>
    <w:p w14:paraId="76C960BA" w14:textId="77777777" w:rsidR="00533F70" w:rsidRDefault="004F5381">
      <w:pPr>
        <w:pStyle w:val="a3"/>
        <w:spacing w:before="66"/>
        <w:ind w:right="556"/>
      </w:pPr>
      <w:r>
        <w:rPr>
          <w:color w:val="333333"/>
        </w:rPr>
        <w:lastRenderedPageBreak/>
        <w:t>самостоятельно заполнять форму (в том числе электронную) и составлять простейший</w:t>
      </w:r>
      <w:r>
        <w:rPr>
          <w:color w:val="333333"/>
          <w:spacing w:val="-58"/>
        </w:rPr>
        <w:t xml:space="preserve"> </w:t>
      </w:r>
      <w:r>
        <w:rPr>
          <w:color w:val="333333"/>
        </w:rPr>
        <w:t>документ</w:t>
      </w:r>
      <w:r>
        <w:rPr>
          <w:color w:val="333333"/>
          <w:spacing w:val="-1"/>
        </w:rPr>
        <w:t xml:space="preserve"> </w:t>
      </w:r>
      <w:r>
        <w:rPr>
          <w:color w:val="333333"/>
        </w:rPr>
        <w:t>при</w:t>
      </w:r>
      <w:r>
        <w:rPr>
          <w:color w:val="333333"/>
          <w:spacing w:val="-1"/>
        </w:rPr>
        <w:t xml:space="preserve"> </w:t>
      </w:r>
      <w:r>
        <w:rPr>
          <w:color w:val="333333"/>
        </w:rPr>
        <w:t>использовании портала</w:t>
      </w:r>
      <w:r>
        <w:rPr>
          <w:color w:val="333333"/>
          <w:spacing w:val="-2"/>
        </w:rPr>
        <w:t xml:space="preserve"> </w:t>
      </w:r>
      <w:r>
        <w:rPr>
          <w:color w:val="333333"/>
        </w:rPr>
        <w:t>государственных</w:t>
      </w:r>
      <w:r>
        <w:rPr>
          <w:color w:val="333333"/>
          <w:spacing w:val="3"/>
        </w:rPr>
        <w:t xml:space="preserve"> </w:t>
      </w:r>
      <w:r>
        <w:rPr>
          <w:color w:val="333333"/>
        </w:rPr>
        <w:t>услуг;</w:t>
      </w:r>
    </w:p>
    <w:p w14:paraId="2690C7B8" w14:textId="77777777" w:rsidR="00533F70" w:rsidRDefault="004F5381">
      <w:pPr>
        <w:pStyle w:val="a3"/>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 национальной и религиозной принадлежности на основе национальных</w:t>
      </w:r>
      <w:r>
        <w:rPr>
          <w:color w:val="333333"/>
          <w:spacing w:val="1"/>
        </w:rPr>
        <w:t xml:space="preserve"> </w:t>
      </w:r>
      <w:r>
        <w:rPr>
          <w:color w:val="333333"/>
        </w:rPr>
        <w:t>ценностей</w:t>
      </w:r>
      <w:r>
        <w:rPr>
          <w:color w:val="333333"/>
          <w:spacing w:val="-5"/>
        </w:rPr>
        <w:t xml:space="preserve"> </w:t>
      </w:r>
      <w:r>
        <w:rPr>
          <w:color w:val="333333"/>
        </w:rPr>
        <w:t>современного</w:t>
      </w:r>
      <w:r>
        <w:rPr>
          <w:color w:val="333333"/>
          <w:spacing w:val="-4"/>
        </w:rPr>
        <w:t xml:space="preserve"> </w:t>
      </w:r>
      <w:r>
        <w:rPr>
          <w:color w:val="333333"/>
        </w:rPr>
        <w:t>российского</w:t>
      </w:r>
      <w:r>
        <w:rPr>
          <w:color w:val="333333"/>
          <w:spacing w:val="-4"/>
        </w:rPr>
        <w:t xml:space="preserve"> </w:t>
      </w:r>
      <w:r>
        <w:rPr>
          <w:color w:val="333333"/>
        </w:rPr>
        <w:t>общества:</w:t>
      </w:r>
      <w:r>
        <w:rPr>
          <w:color w:val="333333"/>
          <w:spacing w:val="-4"/>
        </w:rPr>
        <w:t xml:space="preserve"> </w:t>
      </w:r>
      <w:r>
        <w:rPr>
          <w:color w:val="333333"/>
        </w:rPr>
        <w:t>гуманистических</w:t>
      </w:r>
      <w:r>
        <w:rPr>
          <w:color w:val="333333"/>
          <w:spacing w:val="-5"/>
        </w:rPr>
        <w:t xml:space="preserve"> </w:t>
      </w:r>
      <w:r>
        <w:rPr>
          <w:color w:val="333333"/>
        </w:rPr>
        <w:t>и</w:t>
      </w:r>
      <w:r>
        <w:rPr>
          <w:color w:val="333333"/>
          <w:spacing w:val="-5"/>
        </w:rPr>
        <w:t xml:space="preserve"> </w:t>
      </w:r>
      <w:r>
        <w:rPr>
          <w:color w:val="333333"/>
        </w:rPr>
        <w:t>демократических</w:t>
      </w:r>
      <w:r>
        <w:rPr>
          <w:color w:val="333333"/>
          <w:spacing w:val="-57"/>
        </w:rPr>
        <w:t xml:space="preserve"> </w:t>
      </w:r>
      <w:r>
        <w:rPr>
          <w:color w:val="333333"/>
        </w:rPr>
        <w:t>ценностей,</w:t>
      </w:r>
      <w:r>
        <w:rPr>
          <w:color w:val="333333"/>
          <w:spacing w:val="-6"/>
        </w:rPr>
        <w:t xml:space="preserve"> </w:t>
      </w:r>
      <w:r>
        <w:rPr>
          <w:color w:val="333333"/>
        </w:rPr>
        <w:t>идей мира</w:t>
      </w:r>
      <w:r>
        <w:rPr>
          <w:color w:val="333333"/>
          <w:spacing w:val="-3"/>
        </w:rPr>
        <w:t xml:space="preserve"> </w:t>
      </w:r>
      <w:r>
        <w:rPr>
          <w:color w:val="333333"/>
        </w:rPr>
        <w:t>и</w:t>
      </w:r>
      <w:r>
        <w:rPr>
          <w:color w:val="333333"/>
          <w:spacing w:val="-4"/>
        </w:rPr>
        <w:t xml:space="preserve"> </w:t>
      </w:r>
      <w:r>
        <w:rPr>
          <w:color w:val="333333"/>
        </w:rPr>
        <w:t>взаимопонимания</w:t>
      </w:r>
      <w:r>
        <w:rPr>
          <w:color w:val="333333"/>
          <w:spacing w:val="-2"/>
        </w:rPr>
        <w:t xml:space="preserve"> </w:t>
      </w:r>
      <w:r>
        <w:rPr>
          <w:color w:val="333333"/>
        </w:rPr>
        <w:t>между</w:t>
      </w:r>
      <w:r>
        <w:rPr>
          <w:color w:val="333333"/>
          <w:spacing w:val="-7"/>
        </w:rPr>
        <w:t xml:space="preserve"> </w:t>
      </w:r>
      <w:r>
        <w:rPr>
          <w:color w:val="333333"/>
        </w:rPr>
        <w:t>народами,</w:t>
      </w:r>
      <w:r>
        <w:rPr>
          <w:color w:val="333333"/>
          <w:spacing w:val="-2"/>
        </w:rPr>
        <w:t xml:space="preserve"> </w:t>
      </w:r>
      <w:r>
        <w:rPr>
          <w:color w:val="333333"/>
        </w:rPr>
        <w:t>людьми</w:t>
      </w:r>
      <w:r>
        <w:rPr>
          <w:color w:val="333333"/>
          <w:spacing w:val="-3"/>
        </w:rPr>
        <w:t xml:space="preserve"> </w:t>
      </w:r>
      <w:r>
        <w:rPr>
          <w:color w:val="333333"/>
        </w:rPr>
        <w:t>разных</w:t>
      </w:r>
      <w:r>
        <w:rPr>
          <w:color w:val="333333"/>
          <w:spacing w:val="-3"/>
        </w:rPr>
        <w:t xml:space="preserve"> </w:t>
      </w:r>
      <w:r>
        <w:rPr>
          <w:color w:val="333333"/>
        </w:rPr>
        <w:t>культур.</w:t>
      </w:r>
    </w:p>
    <w:p w14:paraId="1B4A92F8" w14:textId="77777777" w:rsidR="00533F70" w:rsidRDefault="004F5381" w:rsidP="00053E50">
      <w:pPr>
        <w:pStyle w:val="a5"/>
        <w:tabs>
          <w:tab w:val="left" w:pos="1863"/>
        </w:tabs>
        <w:spacing w:before="1"/>
        <w:ind w:left="1862"/>
        <w:rPr>
          <w:sz w:val="24"/>
        </w:rPr>
      </w:pPr>
      <w:r>
        <w:rPr>
          <w:color w:val="333333"/>
          <w:sz w:val="24"/>
        </w:rPr>
        <w:t>Человек</w:t>
      </w:r>
      <w:r>
        <w:rPr>
          <w:color w:val="333333"/>
          <w:spacing w:val="-3"/>
          <w:sz w:val="24"/>
        </w:rPr>
        <w:t xml:space="preserve"> </w:t>
      </w:r>
      <w:r>
        <w:rPr>
          <w:color w:val="333333"/>
          <w:sz w:val="24"/>
        </w:rPr>
        <w:t>в</w:t>
      </w:r>
      <w:r>
        <w:rPr>
          <w:color w:val="333333"/>
          <w:spacing w:val="-4"/>
          <w:sz w:val="24"/>
        </w:rPr>
        <w:t xml:space="preserve"> </w:t>
      </w:r>
      <w:r>
        <w:rPr>
          <w:color w:val="333333"/>
          <w:sz w:val="24"/>
        </w:rPr>
        <w:t>системе</w:t>
      </w:r>
      <w:r>
        <w:rPr>
          <w:color w:val="333333"/>
          <w:spacing w:val="-3"/>
          <w:sz w:val="24"/>
        </w:rPr>
        <w:t xml:space="preserve"> </w:t>
      </w:r>
      <w:r>
        <w:rPr>
          <w:color w:val="333333"/>
          <w:sz w:val="24"/>
        </w:rPr>
        <w:t>социальных</w:t>
      </w:r>
      <w:r>
        <w:rPr>
          <w:color w:val="333333"/>
          <w:spacing w:val="-2"/>
          <w:sz w:val="24"/>
        </w:rPr>
        <w:t xml:space="preserve"> </w:t>
      </w:r>
      <w:r>
        <w:rPr>
          <w:color w:val="333333"/>
          <w:sz w:val="24"/>
        </w:rPr>
        <w:t>отношений:</w:t>
      </w:r>
    </w:p>
    <w:p w14:paraId="16F5059E" w14:textId="77777777" w:rsidR="00533F70" w:rsidRDefault="004F5381">
      <w:pPr>
        <w:pStyle w:val="a3"/>
        <w:ind w:right="273"/>
      </w:pPr>
      <w:r>
        <w:rPr>
          <w:color w:val="333333"/>
        </w:rPr>
        <w:t>осваивать</w:t>
      </w:r>
      <w:r>
        <w:rPr>
          <w:color w:val="333333"/>
          <w:spacing w:val="-3"/>
        </w:rPr>
        <w:t xml:space="preserve"> </w:t>
      </w:r>
      <w:r>
        <w:rPr>
          <w:color w:val="333333"/>
        </w:rPr>
        <w:t>и</w:t>
      </w:r>
      <w:r>
        <w:rPr>
          <w:color w:val="333333"/>
          <w:spacing w:val="-3"/>
        </w:rPr>
        <w:t xml:space="preserve"> </w:t>
      </w:r>
      <w:r>
        <w:rPr>
          <w:color w:val="333333"/>
        </w:rPr>
        <w:t>применять</w:t>
      </w:r>
      <w:r>
        <w:rPr>
          <w:color w:val="333333"/>
          <w:spacing w:val="-5"/>
        </w:rPr>
        <w:t xml:space="preserve"> </w:t>
      </w:r>
      <w:r>
        <w:rPr>
          <w:color w:val="333333"/>
        </w:rPr>
        <w:t>знания</w:t>
      </w:r>
      <w:r>
        <w:rPr>
          <w:color w:val="333333"/>
          <w:spacing w:val="-3"/>
        </w:rPr>
        <w:t xml:space="preserve"> </w:t>
      </w:r>
      <w:r>
        <w:rPr>
          <w:color w:val="333333"/>
        </w:rPr>
        <w:t>о</w:t>
      </w:r>
      <w:r>
        <w:rPr>
          <w:color w:val="333333"/>
          <w:spacing w:val="-3"/>
        </w:rPr>
        <w:t xml:space="preserve"> </w:t>
      </w:r>
      <w:r>
        <w:rPr>
          <w:color w:val="333333"/>
        </w:rPr>
        <w:t>социальной</w:t>
      </w:r>
      <w:r>
        <w:rPr>
          <w:color w:val="333333"/>
          <w:spacing w:val="-4"/>
        </w:rPr>
        <w:t xml:space="preserve"> </w:t>
      </w:r>
      <w:r>
        <w:rPr>
          <w:color w:val="333333"/>
        </w:rPr>
        <w:t>структуре</w:t>
      </w:r>
      <w:r>
        <w:rPr>
          <w:color w:val="333333"/>
          <w:spacing w:val="-4"/>
        </w:rPr>
        <w:t xml:space="preserve"> </w:t>
      </w:r>
      <w:r>
        <w:rPr>
          <w:color w:val="333333"/>
        </w:rPr>
        <w:t>общества,</w:t>
      </w:r>
      <w:r>
        <w:rPr>
          <w:color w:val="333333"/>
          <w:spacing w:val="-3"/>
        </w:rPr>
        <w:t xml:space="preserve"> </w:t>
      </w:r>
      <w:r>
        <w:rPr>
          <w:color w:val="333333"/>
        </w:rPr>
        <w:t>социальных</w:t>
      </w:r>
      <w:r>
        <w:rPr>
          <w:color w:val="333333"/>
          <w:spacing w:val="-3"/>
        </w:rPr>
        <w:t xml:space="preserve"> </w:t>
      </w:r>
      <w:r>
        <w:rPr>
          <w:color w:val="333333"/>
        </w:rPr>
        <w:t>общностях</w:t>
      </w:r>
      <w:r>
        <w:rPr>
          <w:color w:val="333333"/>
          <w:spacing w:val="-57"/>
        </w:rPr>
        <w:t xml:space="preserve"> </w:t>
      </w:r>
      <w:r>
        <w:rPr>
          <w:color w:val="333333"/>
        </w:rPr>
        <w:t>и</w:t>
      </w:r>
      <w:r>
        <w:rPr>
          <w:color w:val="333333"/>
          <w:spacing w:val="-2"/>
        </w:rPr>
        <w:t xml:space="preserve"> </w:t>
      </w:r>
      <w:r>
        <w:rPr>
          <w:color w:val="333333"/>
        </w:rPr>
        <w:t>группах;</w:t>
      </w:r>
      <w:r>
        <w:rPr>
          <w:color w:val="333333"/>
          <w:spacing w:val="-2"/>
        </w:rPr>
        <w:t xml:space="preserve"> </w:t>
      </w:r>
      <w:r>
        <w:rPr>
          <w:color w:val="333333"/>
        </w:rPr>
        <w:t>социальных</w:t>
      </w:r>
      <w:r>
        <w:rPr>
          <w:color w:val="333333"/>
          <w:spacing w:val="-3"/>
        </w:rPr>
        <w:t xml:space="preserve"> </w:t>
      </w:r>
      <w:r>
        <w:rPr>
          <w:color w:val="333333"/>
        </w:rPr>
        <w:t>статусах,</w:t>
      </w:r>
      <w:r>
        <w:rPr>
          <w:color w:val="333333"/>
          <w:spacing w:val="-2"/>
        </w:rPr>
        <w:t xml:space="preserve"> </w:t>
      </w:r>
      <w:r>
        <w:rPr>
          <w:color w:val="333333"/>
        </w:rPr>
        <w:t>ролях,</w:t>
      </w:r>
      <w:r>
        <w:rPr>
          <w:color w:val="333333"/>
          <w:spacing w:val="-1"/>
        </w:rPr>
        <w:t xml:space="preserve"> </w:t>
      </w:r>
      <w:r>
        <w:rPr>
          <w:color w:val="333333"/>
        </w:rPr>
        <w:t>социализации</w:t>
      </w:r>
      <w:r>
        <w:rPr>
          <w:color w:val="333333"/>
          <w:spacing w:val="-2"/>
        </w:rPr>
        <w:t xml:space="preserve"> </w:t>
      </w:r>
      <w:r>
        <w:rPr>
          <w:color w:val="333333"/>
        </w:rPr>
        <w:t>личности;</w:t>
      </w:r>
      <w:r>
        <w:rPr>
          <w:color w:val="333333"/>
          <w:spacing w:val="4"/>
        </w:rPr>
        <w:t xml:space="preserve"> </w:t>
      </w:r>
      <w:r>
        <w:rPr>
          <w:color w:val="333333"/>
        </w:rPr>
        <w:t>важности</w:t>
      </w:r>
      <w:r>
        <w:rPr>
          <w:color w:val="333333"/>
          <w:spacing w:val="-1"/>
        </w:rPr>
        <w:t xml:space="preserve"> </w:t>
      </w:r>
      <w:r>
        <w:rPr>
          <w:color w:val="333333"/>
        </w:rPr>
        <w:t>семьи</w:t>
      </w:r>
      <w:r>
        <w:rPr>
          <w:color w:val="333333"/>
          <w:spacing w:val="-2"/>
        </w:rPr>
        <w:t xml:space="preserve"> </w:t>
      </w:r>
      <w:r>
        <w:rPr>
          <w:color w:val="333333"/>
        </w:rPr>
        <w:t>как</w:t>
      </w:r>
    </w:p>
    <w:p w14:paraId="50E549DA" w14:textId="77777777" w:rsidR="00533F70" w:rsidRDefault="004F5381">
      <w:pPr>
        <w:pStyle w:val="a3"/>
        <w:ind w:right="717"/>
      </w:pPr>
      <w:r>
        <w:rPr>
          <w:color w:val="333333"/>
        </w:rPr>
        <w:t>базового социального института; об этносе и нациях, этническом многообразии</w:t>
      </w:r>
      <w:r>
        <w:rPr>
          <w:color w:val="333333"/>
          <w:spacing w:val="1"/>
        </w:rPr>
        <w:t xml:space="preserve"> </w:t>
      </w:r>
      <w:r>
        <w:rPr>
          <w:color w:val="333333"/>
        </w:rPr>
        <w:t>современного человечества, диалоге культур, отклоняющемся поведении и здоровом</w:t>
      </w:r>
      <w:r>
        <w:rPr>
          <w:color w:val="333333"/>
          <w:spacing w:val="-57"/>
        </w:rPr>
        <w:t xml:space="preserve"> </w:t>
      </w:r>
      <w:r>
        <w:rPr>
          <w:color w:val="333333"/>
        </w:rPr>
        <w:t>образе</w:t>
      </w:r>
      <w:r>
        <w:rPr>
          <w:color w:val="333333"/>
          <w:spacing w:val="-2"/>
        </w:rPr>
        <w:t xml:space="preserve"> </w:t>
      </w:r>
      <w:r>
        <w:rPr>
          <w:color w:val="333333"/>
        </w:rPr>
        <w:t>жизни;</w:t>
      </w:r>
    </w:p>
    <w:p w14:paraId="074F06AB" w14:textId="77777777" w:rsidR="00533F70" w:rsidRDefault="004F5381">
      <w:pPr>
        <w:pStyle w:val="a3"/>
        <w:ind w:right="450"/>
      </w:pPr>
      <w:r>
        <w:rPr>
          <w:color w:val="333333"/>
        </w:rPr>
        <w:t>характеризовать функции семьи в обществе; основы социальной политики Российского</w:t>
      </w:r>
      <w:r>
        <w:rPr>
          <w:color w:val="333333"/>
          <w:spacing w:val="-57"/>
        </w:rPr>
        <w:t xml:space="preserve"> </w:t>
      </w:r>
      <w:r>
        <w:rPr>
          <w:color w:val="333333"/>
        </w:rPr>
        <w:t>государства;</w:t>
      </w:r>
    </w:p>
    <w:p w14:paraId="7DBF72C2" w14:textId="77777777" w:rsidR="00533F70" w:rsidRDefault="004F5381">
      <w:pPr>
        <w:pStyle w:val="a3"/>
        <w:ind w:right="705"/>
      </w:pPr>
      <w:r>
        <w:rPr>
          <w:color w:val="333333"/>
        </w:rPr>
        <w:t>приводить примеры различных социальных статусов, социальных ролей, социальной</w:t>
      </w:r>
      <w:r>
        <w:rPr>
          <w:color w:val="333333"/>
          <w:spacing w:val="-57"/>
        </w:rPr>
        <w:t xml:space="preserve"> </w:t>
      </w:r>
      <w:r>
        <w:rPr>
          <w:color w:val="333333"/>
        </w:rPr>
        <w:t>политики</w:t>
      </w:r>
      <w:r>
        <w:rPr>
          <w:color w:val="333333"/>
          <w:spacing w:val="-1"/>
        </w:rPr>
        <w:t xml:space="preserve"> </w:t>
      </w:r>
      <w:r>
        <w:rPr>
          <w:color w:val="333333"/>
        </w:rPr>
        <w:t>Российского</w:t>
      </w:r>
      <w:r>
        <w:rPr>
          <w:color w:val="333333"/>
          <w:spacing w:val="-3"/>
        </w:rPr>
        <w:t xml:space="preserve"> </w:t>
      </w:r>
      <w:r>
        <w:rPr>
          <w:color w:val="333333"/>
        </w:rPr>
        <w:t>государства;</w:t>
      </w:r>
    </w:p>
    <w:p w14:paraId="34A275DD" w14:textId="77777777" w:rsidR="00533F70" w:rsidRDefault="004F5381">
      <w:pPr>
        <w:pStyle w:val="a3"/>
        <w:ind w:right="4146"/>
      </w:pPr>
      <w:r>
        <w:rPr>
          <w:color w:val="333333"/>
        </w:rPr>
        <w:t>классифицировать социальные общности и группы;</w:t>
      </w:r>
      <w:r>
        <w:rPr>
          <w:color w:val="333333"/>
          <w:spacing w:val="-57"/>
        </w:rPr>
        <w:t xml:space="preserve"> </w:t>
      </w:r>
      <w:r>
        <w:rPr>
          <w:color w:val="333333"/>
        </w:rPr>
        <w:t>сравнивать виды</w:t>
      </w:r>
      <w:r>
        <w:rPr>
          <w:color w:val="333333"/>
          <w:spacing w:val="-1"/>
        </w:rPr>
        <w:t xml:space="preserve"> </w:t>
      </w:r>
      <w:r>
        <w:rPr>
          <w:color w:val="333333"/>
        </w:rPr>
        <w:t>социальной</w:t>
      </w:r>
      <w:r>
        <w:rPr>
          <w:color w:val="333333"/>
          <w:spacing w:val="-1"/>
        </w:rPr>
        <w:t xml:space="preserve"> </w:t>
      </w:r>
      <w:r>
        <w:rPr>
          <w:color w:val="333333"/>
        </w:rPr>
        <w:t>мобильности;</w:t>
      </w:r>
    </w:p>
    <w:p w14:paraId="57905CA6" w14:textId="77777777" w:rsidR="00533F70" w:rsidRDefault="004F5381">
      <w:pPr>
        <w:pStyle w:val="a3"/>
        <w:ind w:right="1327"/>
      </w:pPr>
      <w:r>
        <w:rPr>
          <w:color w:val="333333"/>
        </w:rPr>
        <w:t>устанавливать и объяснять причины существования разных социальных групп;</w:t>
      </w:r>
      <w:r>
        <w:rPr>
          <w:color w:val="333333"/>
          <w:spacing w:val="-58"/>
        </w:rPr>
        <w:t xml:space="preserve"> </w:t>
      </w:r>
      <w:r>
        <w:rPr>
          <w:color w:val="333333"/>
        </w:rPr>
        <w:t>социальных</w:t>
      </w:r>
      <w:r>
        <w:rPr>
          <w:color w:val="333333"/>
          <w:spacing w:val="1"/>
        </w:rPr>
        <w:t xml:space="preserve"> </w:t>
      </w:r>
      <w:r>
        <w:rPr>
          <w:color w:val="333333"/>
        </w:rPr>
        <w:t>различий</w:t>
      </w:r>
      <w:r>
        <w:rPr>
          <w:color w:val="333333"/>
          <w:spacing w:val="-2"/>
        </w:rPr>
        <w:t xml:space="preserve"> </w:t>
      </w:r>
      <w:r>
        <w:rPr>
          <w:color w:val="333333"/>
        </w:rPr>
        <w:t>и</w:t>
      </w:r>
      <w:r>
        <w:rPr>
          <w:color w:val="333333"/>
          <w:spacing w:val="-2"/>
        </w:rPr>
        <w:t xml:space="preserve"> </w:t>
      </w:r>
      <w:r>
        <w:rPr>
          <w:color w:val="333333"/>
        </w:rPr>
        <w:t>конфликтов;</w:t>
      </w:r>
    </w:p>
    <w:p w14:paraId="583F4371" w14:textId="77777777" w:rsidR="00533F70" w:rsidRDefault="004F5381">
      <w:pPr>
        <w:pStyle w:val="a3"/>
        <w:spacing w:before="1"/>
        <w:ind w:right="323"/>
      </w:pPr>
      <w:r>
        <w:rPr>
          <w:color w:val="333333"/>
        </w:rPr>
        <w:t>использовать полученные знания для осмысления личного социального опыта при</w:t>
      </w:r>
      <w:r>
        <w:rPr>
          <w:color w:val="333333"/>
          <w:spacing w:val="1"/>
        </w:rPr>
        <w:t xml:space="preserve"> </w:t>
      </w:r>
      <w:r>
        <w:rPr>
          <w:color w:val="333333"/>
        </w:rPr>
        <w:t>исполнении типичных для несовершеннолетних социальных ролей; аргументированного</w:t>
      </w:r>
      <w:r>
        <w:rPr>
          <w:color w:val="333333"/>
          <w:spacing w:val="-57"/>
        </w:rPr>
        <w:t xml:space="preserve"> </w:t>
      </w:r>
      <w:r>
        <w:rPr>
          <w:color w:val="333333"/>
        </w:rPr>
        <w:t>объяснения социальной и личной значимости здорового образа жизни, опасности</w:t>
      </w:r>
      <w:r>
        <w:rPr>
          <w:color w:val="333333"/>
          <w:spacing w:val="1"/>
        </w:rPr>
        <w:t xml:space="preserve"> </w:t>
      </w:r>
      <w:r>
        <w:rPr>
          <w:color w:val="333333"/>
        </w:rPr>
        <w:t>наркомании</w:t>
      </w:r>
      <w:r>
        <w:rPr>
          <w:color w:val="333333"/>
          <w:spacing w:val="-3"/>
        </w:rPr>
        <w:t xml:space="preserve"> </w:t>
      </w:r>
      <w:r>
        <w:rPr>
          <w:color w:val="333333"/>
        </w:rPr>
        <w:t>и алкоголизма</w:t>
      </w:r>
      <w:r>
        <w:rPr>
          <w:color w:val="333333"/>
          <w:spacing w:val="-1"/>
        </w:rPr>
        <w:t xml:space="preserve"> </w:t>
      </w:r>
      <w:r>
        <w:rPr>
          <w:color w:val="333333"/>
        </w:rPr>
        <w:t>для человека</w:t>
      </w:r>
      <w:r>
        <w:rPr>
          <w:color w:val="333333"/>
          <w:spacing w:val="-1"/>
        </w:rPr>
        <w:t xml:space="preserve"> </w:t>
      </w:r>
      <w:r>
        <w:rPr>
          <w:color w:val="333333"/>
        </w:rPr>
        <w:t>и общества;</w:t>
      </w:r>
    </w:p>
    <w:p w14:paraId="0E0B188D" w14:textId="77777777" w:rsidR="00533F70" w:rsidRDefault="004F5381">
      <w:pPr>
        <w:pStyle w:val="a3"/>
        <w:ind w:right="161"/>
      </w:pPr>
      <w:r>
        <w:rPr>
          <w:color w:val="333333"/>
        </w:rPr>
        <w:t>определять и аргументировать с опорой на обществоведческие знания, факты</w:t>
      </w:r>
      <w:r>
        <w:rPr>
          <w:color w:val="333333"/>
          <w:spacing w:val="1"/>
        </w:rPr>
        <w:t xml:space="preserve"> </w:t>
      </w:r>
      <w:r>
        <w:rPr>
          <w:color w:val="333333"/>
        </w:rPr>
        <w:t>общественной жизни и личный социальный опыт своё отношение к разным этносам;</w:t>
      </w:r>
      <w:r>
        <w:rPr>
          <w:color w:val="333333"/>
          <w:spacing w:val="1"/>
        </w:rPr>
        <w:t xml:space="preserve"> </w:t>
      </w:r>
      <w:r>
        <w:rPr>
          <w:color w:val="333333"/>
        </w:rPr>
        <w:t>решать познавательные и практические задачи, отражающие типичные социальные</w:t>
      </w:r>
      <w:r>
        <w:rPr>
          <w:color w:val="333333"/>
          <w:spacing w:val="1"/>
        </w:rPr>
        <w:t xml:space="preserve"> </w:t>
      </w:r>
      <w:r>
        <w:rPr>
          <w:color w:val="333333"/>
        </w:rPr>
        <w:t>взаимодействия;</w:t>
      </w:r>
      <w:r>
        <w:rPr>
          <w:color w:val="333333"/>
          <w:spacing w:val="-4"/>
        </w:rPr>
        <w:t xml:space="preserve"> </w:t>
      </w:r>
      <w:r>
        <w:rPr>
          <w:color w:val="333333"/>
        </w:rPr>
        <w:t>направленные</w:t>
      </w:r>
      <w:r>
        <w:rPr>
          <w:color w:val="333333"/>
          <w:spacing w:val="-6"/>
        </w:rPr>
        <w:t xml:space="preserve"> </w:t>
      </w:r>
      <w:r>
        <w:rPr>
          <w:color w:val="333333"/>
        </w:rPr>
        <w:t>на</w:t>
      </w:r>
      <w:r>
        <w:rPr>
          <w:color w:val="333333"/>
          <w:spacing w:val="-5"/>
        </w:rPr>
        <w:t xml:space="preserve"> </w:t>
      </w:r>
      <w:r>
        <w:rPr>
          <w:color w:val="333333"/>
        </w:rPr>
        <w:t>распознавание</w:t>
      </w:r>
      <w:r>
        <w:rPr>
          <w:color w:val="333333"/>
          <w:spacing w:val="-4"/>
        </w:rPr>
        <w:t xml:space="preserve"> </w:t>
      </w:r>
      <w:r>
        <w:rPr>
          <w:color w:val="333333"/>
        </w:rPr>
        <w:t>отклоняющегося</w:t>
      </w:r>
      <w:r>
        <w:rPr>
          <w:color w:val="333333"/>
          <w:spacing w:val="-4"/>
        </w:rPr>
        <w:t xml:space="preserve"> </w:t>
      </w:r>
      <w:r>
        <w:rPr>
          <w:color w:val="333333"/>
        </w:rPr>
        <w:t>поведения</w:t>
      </w:r>
      <w:r>
        <w:rPr>
          <w:color w:val="333333"/>
          <w:spacing w:val="-4"/>
        </w:rPr>
        <w:t xml:space="preserve"> </w:t>
      </w:r>
      <w:r>
        <w:rPr>
          <w:color w:val="333333"/>
        </w:rPr>
        <w:t>и</w:t>
      </w:r>
      <w:r>
        <w:rPr>
          <w:color w:val="333333"/>
          <w:spacing w:val="-3"/>
        </w:rPr>
        <w:t xml:space="preserve"> </w:t>
      </w:r>
      <w:r>
        <w:rPr>
          <w:color w:val="333333"/>
        </w:rPr>
        <w:t>его</w:t>
      </w:r>
      <w:r>
        <w:rPr>
          <w:color w:val="333333"/>
          <w:spacing w:val="-5"/>
        </w:rPr>
        <w:t xml:space="preserve"> </w:t>
      </w:r>
      <w:r>
        <w:rPr>
          <w:color w:val="333333"/>
        </w:rPr>
        <w:t>видов;</w:t>
      </w:r>
      <w:r>
        <w:rPr>
          <w:color w:val="333333"/>
          <w:spacing w:val="-57"/>
        </w:rPr>
        <w:t xml:space="preserve"> </w:t>
      </w:r>
      <w:r>
        <w:rPr>
          <w:color w:val="333333"/>
        </w:rPr>
        <w:t>осуществлять смысловое чтение текстов и составлять на основе учебных текстов план (в</w:t>
      </w:r>
      <w:r>
        <w:rPr>
          <w:color w:val="333333"/>
          <w:spacing w:val="1"/>
        </w:rPr>
        <w:t xml:space="preserve"> </w:t>
      </w:r>
      <w:r>
        <w:rPr>
          <w:color w:val="333333"/>
        </w:rPr>
        <w:t>том</w:t>
      </w:r>
      <w:r>
        <w:rPr>
          <w:color w:val="333333"/>
          <w:spacing w:val="-1"/>
        </w:rPr>
        <w:t xml:space="preserve"> </w:t>
      </w:r>
      <w:r>
        <w:rPr>
          <w:color w:val="333333"/>
        </w:rPr>
        <w:t>числе</w:t>
      </w:r>
      <w:r>
        <w:rPr>
          <w:color w:val="333333"/>
          <w:spacing w:val="-2"/>
        </w:rPr>
        <w:t xml:space="preserve"> </w:t>
      </w:r>
      <w:r>
        <w:rPr>
          <w:color w:val="333333"/>
        </w:rPr>
        <w:t>отражающий изученный</w:t>
      </w:r>
      <w:r>
        <w:rPr>
          <w:color w:val="333333"/>
          <w:spacing w:val="-1"/>
        </w:rPr>
        <w:t xml:space="preserve"> </w:t>
      </w:r>
      <w:r>
        <w:rPr>
          <w:color w:val="333333"/>
        </w:rPr>
        <w:t>материал</w:t>
      </w:r>
      <w:r>
        <w:rPr>
          <w:color w:val="333333"/>
          <w:spacing w:val="-1"/>
        </w:rPr>
        <w:t xml:space="preserve"> </w:t>
      </w:r>
      <w:r>
        <w:rPr>
          <w:color w:val="333333"/>
        </w:rPr>
        <w:t>о</w:t>
      </w:r>
      <w:r>
        <w:rPr>
          <w:color w:val="333333"/>
          <w:spacing w:val="-1"/>
        </w:rPr>
        <w:t xml:space="preserve"> </w:t>
      </w:r>
      <w:r>
        <w:rPr>
          <w:color w:val="333333"/>
        </w:rPr>
        <w:t>социализации</w:t>
      </w:r>
      <w:r>
        <w:rPr>
          <w:color w:val="333333"/>
          <w:spacing w:val="-1"/>
        </w:rPr>
        <w:t xml:space="preserve"> </w:t>
      </w:r>
      <w:r>
        <w:rPr>
          <w:color w:val="333333"/>
        </w:rPr>
        <w:t>личности);</w:t>
      </w:r>
    </w:p>
    <w:p w14:paraId="5AB98C2C" w14:textId="77777777" w:rsidR="00533F70" w:rsidRDefault="004F5381">
      <w:pPr>
        <w:pStyle w:val="a3"/>
      </w:pPr>
      <w:r>
        <w:rPr>
          <w:color w:val="333333"/>
        </w:rPr>
        <w:t>извлекать</w:t>
      </w:r>
      <w:r>
        <w:rPr>
          <w:color w:val="333333"/>
          <w:spacing w:val="-5"/>
        </w:rPr>
        <w:t xml:space="preserve"> </w:t>
      </w:r>
      <w:r>
        <w:rPr>
          <w:color w:val="333333"/>
        </w:rPr>
        <w:t>информацию</w:t>
      </w:r>
      <w:r>
        <w:rPr>
          <w:color w:val="333333"/>
          <w:spacing w:val="-5"/>
        </w:rPr>
        <w:t xml:space="preserve"> </w:t>
      </w:r>
      <w:r>
        <w:rPr>
          <w:color w:val="333333"/>
        </w:rPr>
        <w:t>из</w:t>
      </w:r>
      <w:r>
        <w:rPr>
          <w:color w:val="333333"/>
          <w:spacing w:val="-4"/>
        </w:rPr>
        <w:t xml:space="preserve"> </w:t>
      </w:r>
      <w:r>
        <w:rPr>
          <w:color w:val="333333"/>
        </w:rPr>
        <w:t>адаптированных</w:t>
      </w:r>
      <w:r>
        <w:rPr>
          <w:color w:val="333333"/>
          <w:spacing w:val="-1"/>
        </w:rPr>
        <w:t xml:space="preserve"> </w:t>
      </w:r>
      <w:r>
        <w:rPr>
          <w:color w:val="333333"/>
        </w:rPr>
        <w:t>источников,</w:t>
      </w:r>
      <w:r>
        <w:rPr>
          <w:color w:val="333333"/>
          <w:spacing w:val="-4"/>
        </w:rPr>
        <w:t xml:space="preserve"> </w:t>
      </w:r>
      <w:r>
        <w:rPr>
          <w:color w:val="333333"/>
        </w:rPr>
        <w:t>публикаций</w:t>
      </w:r>
      <w:r>
        <w:rPr>
          <w:color w:val="333333"/>
          <w:spacing w:val="-5"/>
        </w:rPr>
        <w:t xml:space="preserve"> </w:t>
      </w:r>
      <w:r>
        <w:rPr>
          <w:color w:val="333333"/>
        </w:rPr>
        <w:t>СМИ</w:t>
      </w:r>
      <w:r>
        <w:rPr>
          <w:color w:val="333333"/>
          <w:spacing w:val="-4"/>
        </w:rPr>
        <w:t xml:space="preserve"> </w:t>
      </w:r>
      <w:r>
        <w:rPr>
          <w:color w:val="333333"/>
        </w:rPr>
        <w:t>и</w:t>
      </w:r>
      <w:r>
        <w:rPr>
          <w:color w:val="333333"/>
          <w:spacing w:val="-4"/>
        </w:rPr>
        <w:t xml:space="preserve"> </w:t>
      </w:r>
      <w:r>
        <w:rPr>
          <w:color w:val="333333"/>
        </w:rPr>
        <w:t>Интернета</w:t>
      </w:r>
      <w:r>
        <w:rPr>
          <w:color w:val="333333"/>
          <w:spacing w:val="-3"/>
        </w:rPr>
        <w:t xml:space="preserve"> </w:t>
      </w:r>
      <w:r>
        <w:rPr>
          <w:color w:val="333333"/>
        </w:rPr>
        <w:t>о</w:t>
      </w:r>
      <w:r>
        <w:rPr>
          <w:color w:val="333333"/>
          <w:spacing w:val="-57"/>
        </w:rPr>
        <w:t xml:space="preserve"> </w:t>
      </w:r>
      <w:r>
        <w:rPr>
          <w:color w:val="333333"/>
        </w:rPr>
        <w:t>межнациональных отношениях, об историческом единстве народов России;</w:t>
      </w:r>
      <w:r>
        <w:rPr>
          <w:color w:val="333333"/>
          <w:spacing w:val="1"/>
        </w:rPr>
        <w:t xml:space="preserve"> </w:t>
      </w:r>
      <w:r>
        <w:rPr>
          <w:color w:val="333333"/>
        </w:rPr>
        <w:t>преобразовывать</w:t>
      </w:r>
      <w:r>
        <w:rPr>
          <w:color w:val="333333"/>
          <w:spacing w:val="-1"/>
        </w:rPr>
        <w:t xml:space="preserve"> </w:t>
      </w:r>
      <w:r>
        <w:rPr>
          <w:color w:val="333333"/>
        </w:rPr>
        <w:t>информацию</w:t>
      </w:r>
      <w:r>
        <w:rPr>
          <w:color w:val="333333"/>
          <w:spacing w:val="-1"/>
        </w:rPr>
        <w:t xml:space="preserve"> </w:t>
      </w:r>
      <w:r>
        <w:rPr>
          <w:color w:val="333333"/>
        </w:rPr>
        <w:t>из</w:t>
      </w:r>
      <w:r>
        <w:rPr>
          <w:color w:val="333333"/>
          <w:spacing w:val="-1"/>
        </w:rPr>
        <w:t xml:space="preserve"> </w:t>
      </w:r>
      <w:r>
        <w:rPr>
          <w:color w:val="333333"/>
        </w:rPr>
        <w:t>текста</w:t>
      </w:r>
      <w:r>
        <w:rPr>
          <w:color w:val="333333"/>
          <w:spacing w:val="-2"/>
        </w:rPr>
        <w:t xml:space="preserve"> </w:t>
      </w:r>
      <w:r>
        <w:rPr>
          <w:color w:val="333333"/>
        </w:rPr>
        <w:t>в</w:t>
      </w:r>
      <w:r>
        <w:rPr>
          <w:color w:val="333333"/>
          <w:spacing w:val="-2"/>
        </w:rPr>
        <w:t xml:space="preserve"> </w:t>
      </w:r>
      <w:r>
        <w:rPr>
          <w:color w:val="333333"/>
        </w:rPr>
        <w:t>модели (таблицу,</w:t>
      </w:r>
      <w:r>
        <w:rPr>
          <w:color w:val="333333"/>
          <w:spacing w:val="2"/>
        </w:rPr>
        <w:t xml:space="preserve"> </w:t>
      </w:r>
      <w:r>
        <w:rPr>
          <w:color w:val="333333"/>
        </w:rPr>
        <w:t>диаграмму,</w:t>
      </w:r>
      <w:r>
        <w:rPr>
          <w:color w:val="333333"/>
          <w:spacing w:val="1"/>
        </w:rPr>
        <w:t xml:space="preserve"> </w:t>
      </w:r>
      <w:r>
        <w:rPr>
          <w:color w:val="333333"/>
        </w:rPr>
        <w:t>схему)</w:t>
      </w:r>
      <w:r>
        <w:rPr>
          <w:color w:val="333333"/>
          <w:spacing w:val="-1"/>
        </w:rPr>
        <w:t xml:space="preserve"> </w:t>
      </w:r>
      <w:r>
        <w:rPr>
          <w:color w:val="333333"/>
        </w:rPr>
        <w:t>и</w:t>
      </w:r>
      <w:r>
        <w:rPr>
          <w:color w:val="333333"/>
          <w:spacing w:val="-3"/>
        </w:rPr>
        <w:t xml:space="preserve"> </w:t>
      </w:r>
      <w:r>
        <w:rPr>
          <w:color w:val="333333"/>
        </w:rPr>
        <w:t>из</w:t>
      </w:r>
    </w:p>
    <w:p w14:paraId="1B43619B" w14:textId="77777777" w:rsidR="00533F70" w:rsidRDefault="004F5381">
      <w:pPr>
        <w:pStyle w:val="a3"/>
      </w:pPr>
      <w:r>
        <w:rPr>
          <w:color w:val="333333"/>
        </w:rPr>
        <w:t>предложенных моделей</w:t>
      </w:r>
      <w:r>
        <w:rPr>
          <w:color w:val="333333"/>
          <w:spacing w:val="-2"/>
        </w:rPr>
        <w:t xml:space="preserve"> </w:t>
      </w:r>
      <w:r>
        <w:rPr>
          <w:color w:val="333333"/>
        </w:rPr>
        <w:t>в</w:t>
      </w:r>
      <w:r>
        <w:rPr>
          <w:color w:val="333333"/>
          <w:spacing w:val="-3"/>
        </w:rPr>
        <w:t xml:space="preserve"> </w:t>
      </w:r>
      <w:r>
        <w:rPr>
          <w:color w:val="333333"/>
        </w:rPr>
        <w:t>текст;</w:t>
      </w:r>
    </w:p>
    <w:p w14:paraId="03044730" w14:textId="77777777" w:rsidR="00533F70" w:rsidRDefault="004F5381">
      <w:pPr>
        <w:pStyle w:val="a3"/>
      </w:pPr>
      <w:r>
        <w:rPr>
          <w:color w:val="333333"/>
        </w:rPr>
        <w:t>анализировать, обобщать, систематизировать текстовую и статистическую социальную</w:t>
      </w:r>
      <w:r>
        <w:rPr>
          <w:color w:val="333333"/>
          <w:spacing w:val="1"/>
        </w:rPr>
        <w:t xml:space="preserve"> </w:t>
      </w:r>
      <w:r>
        <w:rPr>
          <w:color w:val="333333"/>
        </w:rPr>
        <w:t>информацию из адаптированных источников, учебных материалов и публикаций СМИ об</w:t>
      </w:r>
      <w:r>
        <w:rPr>
          <w:color w:val="333333"/>
          <w:spacing w:val="1"/>
        </w:rPr>
        <w:t xml:space="preserve"> </w:t>
      </w:r>
      <w:r>
        <w:rPr>
          <w:color w:val="333333"/>
        </w:rPr>
        <w:t>отклоняющемся поведении, его причинах и негативных последствиях; о выполнении</w:t>
      </w:r>
      <w:r>
        <w:rPr>
          <w:color w:val="333333"/>
          <w:spacing w:val="1"/>
        </w:rPr>
        <w:t xml:space="preserve"> </w:t>
      </w:r>
      <w:r>
        <w:rPr>
          <w:color w:val="333333"/>
        </w:rPr>
        <w:t>членами</w:t>
      </w:r>
      <w:r>
        <w:rPr>
          <w:color w:val="333333"/>
          <w:spacing w:val="-5"/>
        </w:rPr>
        <w:t xml:space="preserve"> </w:t>
      </w:r>
      <w:r>
        <w:rPr>
          <w:color w:val="333333"/>
        </w:rPr>
        <w:t>семьи</w:t>
      </w:r>
      <w:r>
        <w:rPr>
          <w:color w:val="333333"/>
          <w:spacing w:val="-4"/>
        </w:rPr>
        <w:t xml:space="preserve"> </w:t>
      </w:r>
      <w:r>
        <w:rPr>
          <w:color w:val="333333"/>
        </w:rPr>
        <w:t>своих</w:t>
      </w:r>
      <w:r>
        <w:rPr>
          <w:color w:val="333333"/>
          <w:spacing w:val="-2"/>
        </w:rPr>
        <w:t xml:space="preserve"> </w:t>
      </w:r>
      <w:r>
        <w:rPr>
          <w:color w:val="333333"/>
        </w:rPr>
        <w:t>социальных</w:t>
      </w:r>
      <w:r>
        <w:rPr>
          <w:color w:val="333333"/>
          <w:spacing w:val="-3"/>
        </w:rPr>
        <w:t xml:space="preserve"> </w:t>
      </w:r>
      <w:r>
        <w:rPr>
          <w:color w:val="333333"/>
        </w:rPr>
        <w:t>ролей;</w:t>
      </w:r>
      <w:r>
        <w:rPr>
          <w:color w:val="333333"/>
          <w:spacing w:val="-4"/>
        </w:rPr>
        <w:t xml:space="preserve"> </w:t>
      </w:r>
      <w:r>
        <w:rPr>
          <w:color w:val="333333"/>
        </w:rPr>
        <w:t>о</w:t>
      </w:r>
      <w:r>
        <w:rPr>
          <w:color w:val="333333"/>
          <w:spacing w:val="-4"/>
        </w:rPr>
        <w:t xml:space="preserve"> </w:t>
      </w:r>
      <w:r>
        <w:rPr>
          <w:color w:val="333333"/>
        </w:rPr>
        <w:t>социальных</w:t>
      </w:r>
      <w:r>
        <w:rPr>
          <w:color w:val="333333"/>
          <w:spacing w:val="-3"/>
        </w:rPr>
        <w:t xml:space="preserve"> </w:t>
      </w:r>
      <w:r>
        <w:rPr>
          <w:color w:val="333333"/>
        </w:rPr>
        <w:t>конфликтах;</w:t>
      </w:r>
      <w:r>
        <w:rPr>
          <w:color w:val="333333"/>
          <w:spacing w:val="-4"/>
        </w:rPr>
        <w:t xml:space="preserve"> </w:t>
      </w:r>
      <w:r>
        <w:rPr>
          <w:color w:val="333333"/>
        </w:rPr>
        <w:t>критически</w:t>
      </w:r>
      <w:r>
        <w:rPr>
          <w:color w:val="333333"/>
          <w:spacing w:val="-4"/>
        </w:rPr>
        <w:t xml:space="preserve"> </w:t>
      </w:r>
      <w:r>
        <w:rPr>
          <w:color w:val="333333"/>
        </w:rPr>
        <w:t>оценивать</w:t>
      </w:r>
      <w:r>
        <w:rPr>
          <w:color w:val="333333"/>
          <w:spacing w:val="-57"/>
        </w:rPr>
        <w:t xml:space="preserve"> </w:t>
      </w:r>
      <w:r>
        <w:rPr>
          <w:color w:val="333333"/>
        </w:rPr>
        <w:t>современную</w:t>
      </w:r>
      <w:r>
        <w:rPr>
          <w:color w:val="333333"/>
          <w:spacing w:val="1"/>
        </w:rPr>
        <w:t xml:space="preserve"> </w:t>
      </w:r>
      <w:r>
        <w:rPr>
          <w:color w:val="333333"/>
        </w:rPr>
        <w:t>социальную</w:t>
      </w:r>
      <w:r>
        <w:rPr>
          <w:color w:val="333333"/>
          <w:spacing w:val="2"/>
        </w:rPr>
        <w:t xml:space="preserve"> </w:t>
      </w:r>
      <w:r>
        <w:rPr>
          <w:color w:val="333333"/>
        </w:rPr>
        <w:t>информацию;</w:t>
      </w:r>
    </w:p>
    <w:p w14:paraId="562BA1AD" w14:textId="77777777" w:rsidR="00533F70" w:rsidRDefault="004F5381">
      <w:pPr>
        <w:pStyle w:val="a3"/>
        <w:ind w:right="601"/>
      </w:pPr>
      <w:r>
        <w:rPr>
          <w:color w:val="333333"/>
        </w:rPr>
        <w:t>оценивать собственные поступки и поведение, демонстрирующее отношение к людям</w:t>
      </w:r>
      <w:r>
        <w:rPr>
          <w:color w:val="333333"/>
          <w:spacing w:val="-58"/>
        </w:rPr>
        <w:t xml:space="preserve"> </w:t>
      </w:r>
      <w:r>
        <w:rPr>
          <w:color w:val="333333"/>
        </w:rPr>
        <w:t>других национальностей; осознавать неприемлемость антиобщественного поведения;</w:t>
      </w:r>
      <w:r>
        <w:rPr>
          <w:color w:val="333333"/>
          <w:spacing w:val="1"/>
        </w:rPr>
        <w:t xml:space="preserve"> </w:t>
      </w:r>
      <w:r>
        <w:rPr>
          <w:color w:val="333333"/>
        </w:rPr>
        <w:t>использовать полученные знания в практической деятельности для выстраивания</w:t>
      </w:r>
      <w:r>
        <w:rPr>
          <w:color w:val="333333"/>
          <w:spacing w:val="1"/>
        </w:rPr>
        <w:t xml:space="preserve"> </w:t>
      </w:r>
      <w:r>
        <w:rPr>
          <w:color w:val="333333"/>
        </w:rPr>
        <w:t>собственного</w:t>
      </w:r>
      <w:r>
        <w:rPr>
          <w:color w:val="333333"/>
          <w:spacing w:val="-1"/>
        </w:rPr>
        <w:t xml:space="preserve"> </w:t>
      </w:r>
      <w:r>
        <w:rPr>
          <w:color w:val="333333"/>
        </w:rPr>
        <w:t>поведения с</w:t>
      </w:r>
      <w:r>
        <w:rPr>
          <w:color w:val="333333"/>
          <w:spacing w:val="-1"/>
        </w:rPr>
        <w:t xml:space="preserve"> </w:t>
      </w:r>
      <w:r>
        <w:rPr>
          <w:color w:val="333333"/>
        </w:rPr>
        <w:t>позиции</w:t>
      </w:r>
      <w:r>
        <w:rPr>
          <w:color w:val="333333"/>
          <w:spacing w:val="-1"/>
        </w:rPr>
        <w:t xml:space="preserve"> </w:t>
      </w:r>
      <w:r>
        <w:rPr>
          <w:color w:val="333333"/>
        </w:rPr>
        <w:t>здорового</w:t>
      </w:r>
      <w:r>
        <w:rPr>
          <w:color w:val="333333"/>
          <w:spacing w:val="-3"/>
        </w:rPr>
        <w:t xml:space="preserve"> </w:t>
      </w:r>
      <w:r>
        <w:rPr>
          <w:color w:val="333333"/>
        </w:rPr>
        <w:t>образа</w:t>
      </w:r>
      <w:r>
        <w:rPr>
          <w:color w:val="333333"/>
          <w:spacing w:val="-1"/>
        </w:rPr>
        <w:t xml:space="preserve"> </w:t>
      </w:r>
      <w:r>
        <w:rPr>
          <w:color w:val="333333"/>
        </w:rPr>
        <w:t>жизни;</w:t>
      </w:r>
    </w:p>
    <w:p w14:paraId="62E64E41" w14:textId="77777777" w:rsidR="00533F70" w:rsidRDefault="004F5381">
      <w:pPr>
        <w:pStyle w:val="a3"/>
        <w:spacing w:before="1"/>
        <w:ind w:right="504"/>
        <w:jc w:val="both"/>
      </w:pPr>
      <w:r>
        <w:rPr>
          <w:color w:val="333333"/>
        </w:rPr>
        <w:t>осуществлять совместную деятельность с людьми другой национальной и религиозной</w:t>
      </w:r>
      <w:r>
        <w:rPr>
          <w:color w:val="333333"/>
          <w:spacing w:val="-57"/>
        </w:rPr>
        <w:t xml:space="preserve"> </w:t>
      </w:r>
      <w:r>
        <w:rPr>
          <w:color w:val="333333"/>
        </w:rPr>
        <w:t>принадлежности на основе веротерпимости и взаимопонимания между людьми разных</w:t>
      </w:r>
      <w:r>
        <w:rPr>
          <w:color w:val="333333"/>
          <w:spacing w:val="-57"/>
        </w:rPr>
        <w:t xml:space="preserve"> </w:t>
      </w:r>
      <w:r>
        <w:rPr>
          <w:color w:val="333333"/>
        </w:rPr>
        <w:t>культур.</w:t>
      </w:r>
    </w:p>
    <w:p w14:paraId="3854ED61" w14:textId="77777777" w:rsidR="00533F70" w:rsidRDefault="004F5381" w:rsidP="00053E50">
      <w:pPr>
        <w:pStyle w:val="a5"/>
        <w:tabs>
          <w:tab w:val="left" w:pos="1863"/>
        </w:tabs>
        <w:ind w:left="1862"/>
        <w:rPr>
          <w:sz w:val="24"/>
        </w:rPr>
      </w:pPr>
      <w:r>
        <w:rPr>
          <w:color w:val="333333"/>
          <w:sz w:val="24"/>
        </w:rPr>
        <w:t>Человек</w:t>
      </w:r>
      <w:r>
        <w:rPr>
          <w:color w:val="333333"/>
          <w:spacing w:val="-3"/>
          <w:sz w:val="24"/>
        </w:rPr>
        <w:t xml:space="preserve"> </w:t>
      </w:r>
      <w:r>
        <w:rPr>
          <w:color w:val="333333"/>
          <w:sz w:val="24"/>
        </w:rPr>
        <w:t>в</w:t>
      </w:r>
      <w:r>
        <w:rPr>
          <w:color w:val="333333"/>
          <w:spacing w:val="-4"/>
          <w:sz w:val="24"/>
        </w:rPr>
        <w:t xml:space="preserve"> </w:t>
      </w:r>
      <w:r>
        <w:rPr>
          <w:color w:val="333333"/>
          <w:sz w:val="24"/>
        </w:rPr>
        <w:t>современном</w:t>
      </w:r>
      <w:r>
        <w:rPr>
          <w:color w:val="333333"/>
          <w:spacing w:val="-3"/>
          <w:sz w:val="24"/>
        </w:rPr>
        <w:t xml:space="preserve"> </w:t>
      </w:r>
      <w:r>
        <w:rPr>
          <w:color w:val="333333"/>
          <w:sz w:val="24"/>
        </w:rPr>
        <w:t>изменяющемся</w:t>
      </w:r>
      <w:r>
        <w:rPr>
          <w:color w:val="333333"/>
          <w:spacing w:val="-3"/>
          <w:sz w:val="24"/>
        </w:rPr>
        <w:t xml:space="preserve"> </w:t>
      </w:r>
      <w:r>
        <w:rPr>
          <w:color w:val="333333"/>
          <w:sz w:val="24"/>
        </w:rPr>
        <w:t>мире:</w:t>
      </w:r>
    </w:p>
    <w:p w14:paraId="2D236CF1" w14:textId="77777777" w:rsidR="00533F70" w:rsidRDefault="004F5381">
      <w:pPr>
        <w:pStyle w:val="a3"/>
      </w:pPr>
      <w:r>
        <w:rPr>
          <w:color w:val="333333"/>
        </w:rPr>
        <w:t>осваивать</w:t>
      </w:r>
      <w:r>
        <w:rPr>
          <w:color w:val="333333"/>
          <w:spacing w:val="-4"/>
        </w:rPr>
        <w:t xml:space="preserve"> </w:t>
      </w:r>
      <w:r>
        <w:rPr>
          <w:color w:val="333333"/>
        </w:rPr>
        <w:t>и</w:t>
      </w:r>
      <w:r>
        <w:rPr>
          <w:color w:val="333333"/>
          <w:spacing w:val="-5"/>
        </w:rPr>
        <w:t xml:space="preserve"> </w:t>
      </w:r>
      <w:r>
        <w:rPr>
          <w:color w:val="333333"/>
        </w:rPr>
        <w:t>применять</w:t>
      </w:r>
      <w:r>
        <w:rPr>
          <w:color w:val="333333"/>
          <w:spacing w:val="-6"/>
        </w:rPr>
        <w:t xml:space="preserve"> </w:t>
      </w:r>
      <w:r>
        <w:rPr>
          <w:color w:val="333333"/>
        </w:rPr>
        <w:t>знания</w:t>
      </w:r>
      <w:r>
        <w:rPr>
          <w:color w:val="333333"/>
          <w:spacing w:val="-4"/>
        </w:rPr>
        <w:t xml:space="preserve"> </w:t>
      </w:r>
      <w:r>
        <w:rPr>
          <w:color w:val="333333"/>
        </w:rPr>
        <w:t>об</w:t>
      </w:r>
      <w:r>
        <w:rPr>
          <w:color w:val="333333"/>
          <w:spacing w:val="-5"/>
        </w:rPr>
        <w:t xml:space="preserve"> </w:t>
      </w:r>
      <w:r>
        <w:rPr>
          <w:color w:val="333333"/>
        </w:rPr>
        <w:t>информационном</w:t>
      </w:r>
      <w:r>
        <w:rPr>
          <w:color w:val="333333"/>
          <w:spacing w:val="-6"/>
        </w:rPr>
        <w:t xml:space="preserve"> </w:t>
      </w:r>
      <w:r>
        <w:rPr>
          <w:color w:val="333333"/>
        </w:rPr>
        <w:t>обществе,</w:t>
      </w:r>
      <w:r>
        <w:rPr>
          <w:color w:val="333333"/>
          <w:spacing w:val="-4"/>
        </w:rPr>
        <w:t xml:space="preserve"> </w:t>
      </w:r>
      <w:r>
        <w:rPr>
          <w:color w:val="333333"/>
        </w:rPr>
        <w:t>глобализации,</w:t>
      </w:r>
      <w:r>
        <w:rPr>
          <w:color w:val="333333"/>
          <w:spacing w:val="-5"/>
        </w:rPr>
        <w:t xml:space="preserve"> </w:t>
      </w:r>
      <w:r>
        <w:rPr>
          <w:color w:val="333333"/>
        </w:rPr>
        <w:t>глобальных</w:t>
      </w:r>
      <w:r>
        <w:rPr>
          <w:color w:val="333333"/>
          <w:spacing w:val="-57"/>
        </w:rPr>
        <w:t xml:space="preserve"> </w:t>
      </w:r>
      <w:r>
        <w:rPr>
          <w:color w:val="333333"/>
        </w:rPr>
        <w:t>проблемах;</w:t>
      </w:r>
    </w:p>
    <w:p w14:paraId="43173710" w14:textId="77777777" w:rsidR="00533F70" w:rsidRDefault="004F5381">
      <w:pPr>
        <w:pStyle w:val="a3"/>
        <w:ind w:right="1278"/>
      </w:pPr>
      <w:r>
        <w:rPr>
          <w:color w:val="333333"/>
        </w:rPr>
        <w:t>характеризовать сущность информационного общества; здоровый образ жизни;</w:t>
      </w:r>
      <w:r>
        <w:rPr>
          <w:color w:val="333333"/>
          <w:spacing w:val="-57"/>
        </w:rPr>
        <w:t xml:space="preserve"> </w:t>
      </w:r>
      <w:r>
        <w:rPr>
          <w:color w:val="333333"/>
        </w:rPr>
        <w:t>глобализацию</w:t>
      </w:r>
      <w:r>
        <w:rPr>
          <w:color w:val="333333"/>
          <w:spacing w:val="-2"/>
        </w:rPr>
        <w:t xml:space="preserve"> </w:t>
      </w:r>
      <w:r>
        <w:rPr>
          <w:color w:val="333333"/>
        </w:rPr>
        <w:t>как</w:t>
      </w:r>
      <w:r>
        <w:rPr>
          <w:color w:val="333333"/>
          <w:spacing w:val="-1"/>
        </w:rPr>
        <w:t xml:space="preserve"> </w:t>
      </w:r>
      <w:r>
        <w:rPr>
          <w:color w:val="333333"/>
        </w:rPr>
        <w:t>важный</w:t>
      </w:r>
      <w:r>
        <w:rPr>
          <w:color w:val="333333"/>
          <w:spacing w:val="-1"/>
        </w:rPr>
        <w:t xml:space="preserve"> </w:t>
      </w:r>
      <w:r>
        <w:rPr>
          <w:color w:val="333333"/>
        </w:rPr>
        <w:t>общемировой</w:t>
      </w:r>
      <w:r>
        <w:rPr>
          <w:color w:val="333333"/>
          <w:spacing w:val="-1"/>
        </w:rPr>
        <w:t xml:space="preserve"> </w:t>
      </w:r>
      <w:r>
        <w:rPr>
          <w:color w:val="333333"/>
        </w:rPr>
        <w:t>интеграционный</w:t>
      </w:r>
      <w:r>
        <w:rPr>
          <w:color w:val="333333"/>
          <w:spacing w:val="-1"/>
        </w:rPr>
        <w:t xml:space="preserve"> </w:t>
      </w:r>
      <w:r>
        <w:rPr>
          <w:color w:val="333333"/>
        </w:rPr>
        <w:t>процесс;</w:t>
      </w:r>
    </w:p>
    <w:p w14:paraId="6CA82EA9" w14:textId="77777777" w:rsidR="00533F70" w:rsidRDefault="00533F70">
      <w:pPr>
        <w:sectPr w:rsidR="00533F70">
          <w:pgSz w:w="11910" w:h="16840"/>
          <w:pgMar w:top="1040" w:right="720" w:bottom="280" w:left="740" w:header="720" w:footer="720" w:gutter="0"/>
          <w:cols w:space="720"/>
        </w:sectPr>
      </w:pPr>
    </w:p>
    <w:p w14:paraId="0B12FF09" w14:textId="77777777" w:rsidR="00533F70" w:rsidRDefault="004F5381">
      <w:pPr>
        <w:pStyle w:val="a3"/>
        <w:spacing w:before="66"/>
        <w:ind w:right="972"/>
      </w:pPr>
      <w:r>
        <w:rPr>
          <w:color w:val="333333"/>
        </w:rPr>
        <w:lastRenderedPageBreak/>
        <w:t>приводить примеры глобальных проблем и возможных путей их решения; участия</w:t>
      </w:r>
      <w:r>
        <w:rPr>
          <w:color w:val="333333"/>
          <w:spacing w:val="-57"/>
        </w:rPr>
        <w:t xml:space="preserve"> </w:t>
      </w:r>
      <w:r>
        <w:rPr>
          <w:color w:val="333333"/>
        </w:rPr>
        <w:t>молодёжи в общественной жизни; влияния образования на возможности</w:t>
      </w:r>
      <w:r>
        <w:rPr>
          <w:color w:val="333333"/>
          <w:spacing w:val="1"/>
        </w:rPr>
        <w:t xml:space="preserve"> </w:t>
      </w:r>
      <w:r>
        <w:rPr>
          <w:color w:val="333333"/>
        </w:rPr>
        <w:t>профессионального</w:t>
      </w:r>
      <w:r>
        <w:rPr>
          <w:color w:val="333333"/>
          <w:spacing w:val="-1"/>
        </w:rPr>
        <w:t xml:space="preserve"> </w:t>
      </w:r>
      <w:r>
        <w:rPr>
          <w:color w:val="333333"/>
        </w:rPr>
        <w:t>выбора</w:t>
      </w:r>
      <w:r>
        <w:rPr>
          <w:color w:val="333333"/>
          <w:spacing w:val="-1"/>
        </w:rPr>
        <w:t xml:space="preserve"> </w:t>
      </w:r>
      <w:r>
        <w:rPr>
          <w:color w:val="333333"/>
        </w:rPr>
        <w:t>и карьерного роста;</w:t>
      </w:r>
    </w:p>
    <w:p w14:paraId="72CEB6A3" w14:textId="77777777" w:rsidR="00533F70" w:rsidRDefault="004F5381">
      <w:pPr>
        <w:pStyle w:val="a3"/>
        <w:spacing w:before="1"/>
        <w:ind w:right="2691"/>
      </w:pPr>
      <w:r>
        <w:rPr>
          <w:color w:val="333333"/>
        </w:rPr>
        <w:t>сравнивать требования к современным профессиям;</w:t>
      </w:r>
      <w:r>
        <w:rPr>
          <w:color w:val="333333"/>
          <w:spacing w:val="1"/>
        </w:rPr>
        <w:t xml:space="preserve"> </w:t>
      </w:r>
      <w:r>
        <w:rPr>
          <w:color w:val="333333"/>
        </w:rPr>
        <w:t>устанавливать</w:t>
      </w:r>
      <w:r>
        <w:rPr>
          <w:color w:val="333333"/>
          <w:spacing w:val="-4"/>
        </w:rPr>
        <w:t xml:space="preserve"> </w:t>
      </w:r>
      <w:r>
        <w:rPr>
          <w:color w:val="333333"/>
        </w:rPr>
        <w:t>и</w:t>
      </w:r>
      <w:r>
        <w:rPr>
          <w:color w:val="333333"/>
          <w:spacing w:val="-4"/>
        </w:rPr>
        <w:t xml:space="preserve"> </w:t>
      </w:r>
      <w:r>
        <w:rPr>
          <w:color w:val="333333"/>
        </w:rPr>
        <w:t>объяснять</w:t>
      </w:r>
      <w:r>
        <w:rPr>
          <w:color w:val="333333"/>
          <w:spacing w:val="-4"/>
        </w:rPr>
        <w:t xml:space="preserve"> </w:t>
      </w:r>
      <w:r>
        <w:rPr>
          <w:color w:val="333333"/>
        </w:rPr>
        <w:t>причины</w:t>
      </w:r>
      <w:r>
        <w:rPr>
          <w:color w:val="333333"/>
          <w:spacing w:val="-7"/>
        </w:rPr>
        <w:t xml:space="preserve"> </w:t>
      </w:r>
      <w:r>
        <w:rPr>
          <w:color w:val="333333"/>
        </w:rPr>
        <w:t>и</w:t>
      </w:r>
      <w:r>
        <w:rPr>
          <w:color w:val="333333"/>
          <w:spacing w:val="-5"/>
        </w:rPr>
        <w:t xml:space="preserve"> </w:t>
      </w:r>
      <w:r>
        <w:rPr>
          <w:color w:val="333333"/>
        </w:rPr>
        <w:t>последствия</w:t>
      </w:r>
      <w:r>
        <w:rPr>
          <w:color w:val="333333"/>
          <w:spacing w:val="-4"/>
        </w:rPr>
        <w:t xml:space="preserve"> </w:t>
      </w:r>
      <w:r>
        <w:rPr>
          <w:color w:val="333333"/>
        </w:rPr>
        <w:t>глобализации;</w:t>
      </w:r>
    </w:p>
    <w:p w14:paraId="7F417828" w14:textId="77777777" w:rsidR="00533F70" w:rsidRDefault="004F5381">
      <w:pPr>
        <w:pStyle w:val="a3"/>
      </w:pPr>
      <w:r>
        <w:rPr>
          <w:color w:val="333333"/>
        </w:rPr>
        <w:t>использовать</w:t>
      </w:r>
      <w:r>
        <w:rPr>
          <w:color w:val="333333"/>
          <w:spacing w:val="-3"/>
        </w:rPr>
        <w:t xml:space="preserve"> </w:t>
      </w:r>
      <w:r>
        <w:rPr>
          <w:color w:val="333333"/>
        </w:rPr>
        <w:t>полученные</w:t>
      </w:r>
      <w:r>
        <w:rPr>
          <w:color w:val="333333"/>
          <w:spacing w:val="-5"/>
        </w:rPr>
        <w:t xml:space="preserve"> </w:t>
      </w:r>
      <w:r>
        <w:rPr>
          <w:color w:val="333333"/>
        </w:rPr>
        <w:t>знания</w:t>
      </w:r>
      <w:r>
        <w:rPr>
          <w:color w:val="333333"/>
          <w:spacing w:val="-3"/>
        </w:rPr>
        <w:t xml:space="preserve"> </w:t>
      </w:r>
      <w:r>
        <w:rPr>
          <w:color w:val="333333"/>
        </w:rPr>
        <w:t>о</w:t>
      </w:r>
      <w:r>
        <w:rPr>
          <w:color w:val="333333"/>
          <w:spacing w:val="-3"/>
        </w:rPr>
        <w:t xml:space="preserve"> </w:t>
      </w:r>
      <w:r>
        <w:rPr>
          <w:color w:val="333333"/>
        </w:rPr>
        <w:t>современном</w:t>
      </w:r>
      <w:r>
        <w:rPr>
          <w:color w:val="333333"/>
          <w:spacing w:val="-4"/>
        </w:rPr>
        <w:t xml:space="preserve"> </w:t>
      </w:r>
      <w:r>
        <w:rPr>
          <w:color w:val="333333"/>
        </w:rPr>
        <w:t>обществе</w:t>
      </w:r>
      <w:r>
        <w:rPr>
          <w:color w:val="333333"/>
          <w:spacing w:val="-4"/>
        </w:rPr>
        <w:t xml:space="preserve"> </w:t>
      </w:r>
      <w:r>
        <w:rPr>
          <w:color w:val="333333"/>
        </w:rPr>
        <w:t>для</w:t>
      </w:r>
      <w:r>
        <w:rPr>
          <w:color w:val="333333"/>
          <w:spacing w:val="-4"/>
        </w:rPr>
        <w:t xml:space="preserve"> </w:t>
      </w:r>
      <w:r>
        <w:rPr>
          <w:color w:val="333333"/>
        </w:rPr>
        <w:t>решения</w:t>
      </w:r>
      <w:r>
        <w:rPr>
          <w:color w:val="333333"/>
          <w:spacing w:val="-3"/>
        </w:rPr>
        <w:t xml:space="preserve"> </w:t>
      </w:r>
      <w:r>
        <w:rPr>
          <w:color w:val="333333"/>
        </w:rPr>
        <w:t>познавательных</w:t>
      </w:r>
      <w:r>
        <w:rPr>
          <w:color w:val="333333"/>
          <w:spacing w:val="-57"/>
        </w:rPr>
        <w:t xml:space="preserve"> </w:t>
      </w:r>
      <w:r>
        <w:rPr>
          <w:color w:val="333333"/>
        </w:rPr>
        <w:t>задач</w:t>
      </w:r>
      <w:r>
        <w:rPr>
          <w:color w:val="333333"/>
          <w:spacing w:val="-3"/>
        </w:rPr>
        <w:t xml:space="preserve"> </w:t>
      </w:r>
      <w:r>
        <w:rPr>
          <w:color w:val="333333"/>
        </w:rPr>
        <w:t>и</w:t>
      </w:r>
      <w:r>
        <w:rPr>
          <w:color w:val="333333"/>
          <w:spacing w:val="-3"/>
        </w:rPr>
        <w:t xml:space="preserve"> </w:t>
      </w:r>
      <w:r>
        <w:rPr>
          <w:color w:val="333333"/>
        </w:rPr>
        <w:t>анализа</w:t>
      </w:r>
      <w:r>
        <w:rPr>
          <w:color w:val="333333"/>
          <w:spacing w:val="-3"/>
        </w:rPr>
        <w:t xml:space="preserve"> </w:t>
      </w:r>
      <w:r>
        <w:rPr>
          <w:color w:val="333333"/>
        </w:rPr>
        <w:t>ситуаций,</w:t>
      </w:r>
      <w:r>
        <w:rPr>
          <w:color w:val="333333"/>
          <w:spacing w:val="-2"/>
        </w:rPr>
        <w:t xml:space="preserve"> </w:t>
      </w:r>
      <w:r>
        <w:rPr>
          <w:color w:val="333333"/>
        </w:rPr>
        <w:t>включающих объяснение</w:t>
      </w:r>
      <w:r>
        <w:rPr>
          <w:color w:val="333333"/>
          <w:spacing w:val="-3"/>
        </w:rPr>
        <w:t xml:space="preserve"> </w:t>
      </w:r>
      <w:r>
        <w:rPr>
          <w:color w:val="333333"/>
        </w:rPr>
        <w:t>(устное</w:t>
      </w:r>
      <w:r>
        <w:rPr>
          <w:color w:val="333333"/>
          <w:spacing w:val="-3"/>
        </w:rPr>
        <w:t xml:space="preserve"> </w:t>
      </w:r>
      <w:r>
        <w:rPr>
          <w:color w:val="333333"/>
        </w:rPr>
        <w:t>и</w:t>
      </w:r>
      <w:r>
        <w:rPr>
          <w:color w:val="333333"/>
          <w:spacing w:val="-2"/>
        </w:rPr>
        <w:t xml:space="preserve"> </w:t>
      </w:r>
      <w:r>
        <w:rPr>
          <w:color w:val="333333"/>
        </w:rPr>
        <w:t>письменное)</w:t>
      </w:r>
      <w:r>
        <w:rPr>
          <w:color w:val="333333"/>
          <w:spacing w:val="-2"/>
        </w:rPr>
        <w:t xml:space="preserve"> </w:t>
      </w:r>
      <w:r>
        <w:rPr>
          <w:color w:val="333333"/>
        </w:rPr>
        <w:t>важности</w:t>
      </w:r>
    </w:p>
    <w:p w14:paraId="0DAB9AEF" w14:textId="77777777" w:rsidR="00533F70" w:rsidRDefault="004F5381">
      <w:pPr>
        <w:pStyle w:val="a3"/>
      </w:pPr>
      <w:r>
        <w:rPr>
          <w:color w:val="333333"/>
        </w:rPr>
        <w:t>здорового</w:t>
      </w:r>
      <w:r>
        <w:rPr>
          <w:color w:val="333333"/>
          <w:spacing w:val="-3"/>
        </w:rPr>
        <w:t xml:space="preserve"> </w:t>
      </w:r>
      <w:r>
        <w:rPr>
          <w:color w:val="333333"/>
        </w:rPr>
        <w:t>образа</w:t>
      </w:r>
      <w:r>
        <w:rPr>
          <w:color w:val="333333"/>
          <w:spacing w:val="-3"/>
        </w:rPr>
        <w:t xml:space="preserve"> </w:t>
      </w:r>
      <w:r>
        <w:rPr>
          <w:color w:val="333333"/>
        </w:rPr>
        <w:t>жизни,</w:t>
      </w:r>
      <w:r>
        <w:rPr>
          <w:color w:val="333333"/>
          <w:spacing w:val="-2"/>
        </w:rPr>
        <w:t xml:space="preserve"> </w:t>
      </w:r>
      <w:r>
        <w:rPr>
          <w:color w:val="333333"/>
        </w:rPr>
        <w:t>связи</w:t>
      </w:r>
      <w:r>
        <w:rPr>
          <w:color w:val="333333"/>
          <w:spacing w:val="-2"/>
        </w:rPr>
        <w:t xml:space="preserve"> </w:t>
      </w:r>
      <w:r>
        <w:rPr>
          <w:color w:val="333333"/>
        </w:rPr>
        <w:t>здоровья</w:t>
      </w:r>
      <w:r>
        <w:rPr>
          <w:color w:val="333333"/>
          <w:spacing w:val="-2"/>
        </w:rPr>
        <w:t xml:space="preserve"> </w:t>
      </w:r>
      <w:r>
        <w:rPr>
          <w:color w:val="333333"/>
        </w:rPr>
        <w:t>и</w:t>
      </w:r>
      <w:r>
        <w:rPr>
          <w:color w:val="333333"/>
          <w:spacing w:val="-2"/>
        </w:rPr>
        <w:t xml:space="preserve"> </w:t>
      </w:r>
      <w:r>
        <w:rPr>
          <w:color w:val="333333"/>
        </w:rPr>
        <w:t>спорта</w:t>
      </w:r>
      <w:r>
        <w:rPr>
          <w:color w:val="333333"/>
          <w:spacing w:val="-2"/>
        </w:rPr>
        <w:t xml:space="preserve"> </w:t>
      </w:r>
      <w:r>
        <w:rPr>
          <w:color w:val="333333"/>
        </w:rPr>
        <w:t>в</w:t>
      </w:r>
      <w:r>
        <w:rPr>
          <w:color w:val="333333"/>
          <w:spacing w:val="-4"/>
        </w:rPr>
        <w:t xml:space="preserve"> </w:t>
      </w:r>
      <w:r>
        <w:rPr>
          <w:color w:val="333333"/>
        </w:rPr>
        <w:t>жизни</w:t>
      </w:r>
      <w:r>
        <w:rPr>
          <w:color w:val="333333"/>
          <w:spacing w:val="-2"/>
        </w:rPr>
        <w:t xml:space="preserve"> </w:t>
      </w:r>
      <w:r>
        <w:rPr>
          <w:color w:val="333333"/>
        </w:rPr>
        <w:t>человека;</w:t>
      </w:r>
    </w:p>
    <w:p w14:paraId="0B6374CE" w14:textId="77777777" w:rsidR="00533F70" w:rsidRDefault="004F5381">
      <w:pPr>
        <w:pStyle w:val="a3"/>
        <w:ind w:right="193"/>
      </w:pPr>
      <w:r>
        <w:rPr>
          <w:color w:val="333333"/>
        </w:rPr>
        <w:t>определять и аргументировать с опорой на обществоведческие знания, факты</w:t>
      </w:r>
      <w:r>
        <w:rPr>
          <w:color w:val="333333"/>
          <w:spacing w:val="1"/>
        </w:rPr>
        <w:t xml:space="preserve"> </w:t>
      </w:r>
      <w:r>
        <w:rPr>
          <w:color w:val="333333"/>
        </w:rPr>
        <w:t>общественной жизни и личный социальный опыт своё отношение к современным формам</w:t>
      </w:r>
      <w:r>
        <w:rPr>
          <w:color w:val="333333"/>
          <w:spacing w:val="-57"/>
        </w:rPr>
        <w:t xml:space="preserve"> </w:t>
      </w:r>
      <w:r>
        <w:rPr>
          <w:color w:val="333333"/>
        </w:rPr>
        <w:t>коммуникации;</w:t>
      </w:r>
      <w:r>
        <w:rPr>
          <w:color w:val="333333"/>
          <w:spacing w:val="-3"/>
        </w:rPr>
        <w:t xml:space="preserve"> </w:t>
      </w:r>
      <w:r>
        <w:rPr>
          <w:color w:val="333333"/>
        </w:rPr>
        <w:t>к здоровому</w:t>
      </w:r>
      <w:r>
        <w:rPr>
          <w:color w:val="333333"/>
          <w:spacing w:val="-5"/>
        </w:rPr>
        <w:t xml:space="preserve"> </w:t>
      </w:r>
      <w:r>
        <w:rPr>
          <w:color w:val="333333"/>
        </w:rPr>
        <w:t>образу</w:t>
      </w:r>
      <w:r>
        <w:rPr>
          <w:color w:val="333333"/>
          <w:spacing w:val="-5"/>
        </w:rPr>
        <w:t xml:space="preserve"> </w:t>
      </w:r>
      <w:r>
        <w:rPr>
          <w:color w:val="333333"/>
        </w:rPr>
        <w:t>жизни;</w:t>
      </w:r>
    </w:p>
    <w:p w14:paraId="0184BC3C" w14:textId="77777777" w:rsidR="00533F70" w:rsidRDefault="004F5381">
      <w:pPr>
        <w:pStyle w:val="a3"/>
        <w:ind w:right="161"/>
      </w:pPr>
      <w:r>
        <w:rPr>
          <w:color w:val="333333"/>
        </w:rPr>
        <w:t>решать</w:t>
      </w:r>
      <w:r>
        <w:rPr>
          <w:color w:val="333333"/>
          <w:spacing w:val="-3"/>
        </w:rPr>
        <w:t xml:space="preserve"> </w:t>
      </w:r>
      <w:r>
        <w:rPr>
          <w:color w:val="333333"/>
        </w:rPr>
        <w:t>в</w:t>
      </w:r>
      <w:r>
        <w:rPr>
          <w:color w:val="333333"/>
          <w:spacing w:val="-4"/>
        </w:rPr>
        <w:t xml:space="preserve"> </w:t>
      </w:r>
      <w:r>
        <w:rPr>
          <w:color w:val="333333"/>
        </w:rPr>
        <w:t>рамках</w:t>
      </w:r>
      <w:r>
        <w:rPr>
          <w:color w:val="333333"/>
          <w:spacing w:val="-2"/>
        </w:rPr>
        <w:t xml:space="preserve"> </w:t>
      </w:r>
      <w:r>
        <w:rPr>
          <w:color w:val="333333"/>
        </w:rPr>
        <w:t>изученного</w:t>
      </w:r>
      <w:r>
        <w:rPr>
          <w:color w:val="333333"/>
          <w:spacing w:val="-3"/>
        </w:rPr>
        <w:t xml:space="preserve"> </w:t>
      </w:r>
      <w:r>
        <w:rPr>
          <w:color w:val="333333"/>
        </w:rPr>
        <w:t>материала</w:t>
      </w:r>
      <w:r>
        <w:rPr>
          <w:color w:val="333333"/>
          <w:spacing w:val="-4"/>
        </w:rPr>
        <w:t xml:space="preserve"> </w:t>
      </w:r>
      <w:r>
        <w:rPr>
          <w:color w:val="333333"/>
        </w:rPr>
        <w:t>познавательные</w:t>
      </w:r>
      <w:r>
        <w:rPr>
          <w:color w:val="333333"/>
          <w:spacing w:val="-6"/>
        </w:rPr>
        <w:t xml:space="preserve"> </w:t>
      </w:r>
      <w:r>
        <w:rPr>
          <w:color w:val="333333"/>
        </w:rPr>
        <w:t>и</w:t>
      </w:r>
      <w:r>
        <w:rPr>
          <w:color w:val="333333"/>
          <w:spacing w:val="-3"/>
        </w:rPr>
        <w:t xml:space="preserve"> </w:t>
      </w:r>
      <w:r>
        <w:rPr>
          <w:color w:val="333333"/>
        </w:rPr>
        <w:t>практические</w:t>
      </w:r>
      <w:r>
        <w:rPr>
          <w:color w:val="333333"/>
          <w:spacing w:val="-4"/>
        </w:rPr>
        <w:t xml:space="preserve"> </w:t>
      </w:r>
      <w:r>
        <w:rPr>
          <w:color w:val="333333"/>
        </w:rPr>
        <w:t>задачи,</w:t>
      </w:r>
      <w:r>
        <w:rPr>
          <w:color w:val="333333"/>
          <w:spacing w:val="-4"/>
        </w:rPr>
        <w:t xml:space="preserve"> </w:t>
      </w:r>
      <w:r>
        <w:rPr>
          <w:color w:val="333333"/>
        </w:rPr>
        <w:t>связанные</w:t>
      </w:r>
      <w:r>
        <w:rPr>
          <w:color w:val="333333"/>
          <w:spacing w:val="-57"/>
        </w:rPr>
        <w:t xml:space="preserve"> </w:t>
      </w:r>
      <w:r>
        <w:rPr>
          <w:color w:val="333333"/>
        </w:rPr>
        <w:t>с волонтёрским движением; отражающие особенности коммуникации в виртуальном</w:t>
      </w:r>
      <w:r>
        <w:rPr>
          <w:color w:val="333333"/>
          <w:spacing w:val="1"/>
        </w:rPr>
        <w:t xml:space="preserve"> </w:t>
      </w:r>
      <w:r>
        <w:rPr>
          <w:color w:val="333333"/>
        </w:rPr>
        <w:t>пространстве;</w:t>
      </w:r>
    </w:p>
    <w:p w14:paraId="5C360284" w14:textId="77777777" w:rsidR="00533F70" w:rsidRDefault="004F5381">
      <w:pPr>
        <w:pStyle w:val="a3"/>
      </w:pPr>
      <w:r>
        <w:rPr>
          <w:color w:val="333333"/>
        </w:rPr>
        <w:t>осуществлять</w:t>
      </w:r>
      <w:r>
        <w:rPr>
          <w:color w:val="333333"/>
          <w:spacing w:val="-2"/>
        </w:rPr>
        <w:t xml:space="preserve"> </w:t>
      </w:r>
      <w:r>
        <w:rPr>
          <w:color w:val="333333"/>
        </w:rPr>
        <w:t>смысловое</w:t>
      </w:r>
      <w:r>
        <w:rPr>
          <w:color w:val="333333"/>
          <w:spacing w:val="-3"/>
        </w:rPr>
        <w:t xml:space="preserve"> </w:t>
      </w:r>
      <w:r>
        <w:rPr>
          <w:color w:val="333333"/>
        </w:rPr>
        <w:t>чтение</w:t>
      </w:r>
      <w:r>
        <w:rPr>
          <w:color w:val="333333"/>
          <w:spacing w:val="-4"/>
        </w:rPr>
        <w:t xml:space="preserve"> </w:t>
      </w:r>
      <w:r>
        <w:rPr>
          <w:color w:val="333333"/>
        </w:rPr>
        <w:t>текстов</w:t>
      </w:r>
      <w:r>
        <w:rPr>
          <w:color w:val="333333"/>
          <w:spacing w:val="-2"/>
        </w:rPr>
        <w:t xml:space="preserve"> </w:t>
      </w:r>
      <w:r>
        <w:rPr>
          <w:color w:val="333333"/>
        </w:rPr>
        <w:t>(научно-популярных,</w:t>
      </w:r>
      <w:r>
        <w:rPr>
          <w:color w:val="333333"/>
          <w:spacing w:val="-3"/>
        </w:rPr>
        <w:t xml:space="preserve"> </w:t>
      </w:r>
      <w:r>
        <w:rPr>
          <w:color w:val="333333"/>
        </w:rPr>
        <w:t>публицистических и</w:t>
      </w:r>
    </w:p>
    <w:p w14:paraId="1F0B6F0D" w14:textId="77777777" w:rsidR="00533F70" w:rsidRDefault="004F5381">
      <w:pPr>
        <w:pStyle w:val="a3"/>
        <w:ind w:right="181"/>
      </w:pPr>
      <w:r>
        <w:rPr>
          <w:color w:val="333333"/>
        </w:rPr>
        <w:t>других) по проблемам современного общества, глобализации; непрерывного образования;</w:t>
      </w:r>
      <w:r>
        <w:rPr>
          <w:color w:val="333333"/>
          <w:spacing w:val="-58"/>
        </w:rPr>
        <w:t xml:space="preserve"> </w:t>
      </w:r>
      <w:r>
        <w:rPr>
          <w:color w:val="333333"/>
        </w:rPr>
        <w:t>выбора</w:t>
      </w:r>
      <w:r>
        <w:rPr>
          <w:color w:val="333333"/>
          <w:spacing w:val="-2"/>
        </w:rPr>
        <w:t xml:space="preserve"> </w:t>
      </w:r>
      <w:r>
        <w:rPr>
          <w:color w:val="333333"/>
        </w:rPr>
        <w:t>профессии;</w:t>
      </w:r>
    </w:p>
    <w:p w14:paraId="14B016A6" w14:textId="77777777" w:rsidR="00533F70" w:rsidRDefault="004F5381">
      <w:pPr>
        <w:pStyle w:val="a3"/>
        <w:ind w:right="586"/>
      </w:pPr>
      <w:r>
        <w:rPr>
          <w:color w:val="333333"/>
        </w:rPr>
        <w:t>осуществлять поиск и извлечение социальной информации (текстовой, графической,</w:t>
      </w:r>
      <w:r>
        <w:rPr>
          <w:color w:val="333333"/>
          <w:spacing w:val="1"/>
        </w:rPr>
        <w:t xml:space="preserve"> </w:t>
      </w:r>
      <w:r>
        <w:rPr>
          <w:color w:val="333333"/>
        </w:rPr>
        <w:t>аудиовизуальной) из различных источников о глобализации и её последствиях; о роли</w:t>
      </w:r>
      <w:r>
        <w:rPr>
          <w:color w:val="333333"/>
          <w:spacing w:val="-58"/>
        </w:rPr>
        <w:t xml:space="preserve"> </w:t>
      </w:r>
      <w:r>
        <w:rPr>
          <w:color w:val="333333"/>
        </w:rPr>
        <w:t>непрерывного</w:t>
      </w:r>
      <w:r>
        <w:rPr>
          <w:color w:val="333333"/>
          <w:spacing w:val="-1"/>
        </w:rPr>
        <w:t xml:space="preserve"> </w:t>
      </w:r>
      <w:r>
        <w:rPr>
          <w:color w:val="333333"/>
        </w:rPr>
        <w:t>образования в</w:t>
      </w:r>
      <w:r>
        <w:rPr>
          <w:color w:val="333333"/>
          <w:spacing w:val="-1"/>
        </w:rPr>
        <w:t xml:space="preserve"> </w:t>
      </w:r>
      <w:r>
        <w:rPr>
          <w:color w:val="333333"/>
        </w:rPr>
        <w:t>современном</w:t>
      </w:r>
      <w:r>
        <w:rPr>
          <w:color w:val="333333"/>
          <w:spacing w:val="-1"/>
        </w:rPr>
        <w:t xml:space="preserve"> </w:t>
      </w:r>
      <w:r>
        <w:rPr>
          <w:color w:val="333333"/>
        </w:rPr>
        <w:t>обществе.</w:t>
      </w:r>
    </w:p>
    <w:p w14:paraId="42619860" w14:textId="77777777" w:rsidR="00533F70" w:rsidRDefault="00533F70">
      <w:pPr>
        <w:pStyle w:val="a3"/>
        <w:spacing w:before="5"/>
        <w:ind w:left="0"/>
      </w:pPr>
    </w:p>
    <w:p w14:paraId="351F6BF3" w14:textId="77777777" w:rsidR="00533F70" w:rsidRDefault="004F5381" w:rsidP="00053E50">
      <w:pPr>
        <w:pStyle w:val="1"/>
        <w:tabs>
          <w:tab w:val="left" w:pos="1323"/>
        </w:tabs>
        <w:ind w:left="1322"/>
      </w:pPr>
      <w:r>
        <w:t>Федеральная</w:t>
      </w:r>
      <w:r>
        <w:rPr>
          <w:spacing w:val="-4"/>
        </w:rPr>
        <w:t xml:space="preserve"> </w:t>
      </w:r>
      <w:r>
        <w:t>рабочая</w:t>
      </w:r>
      <w:r>
        <w:rPr>
          <w:spacing w:val="-3"/>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3"/>
        </w:rPr>
        <w:t xml:space="preserve"> </w:t>
      </w:r>
      <w:r>
        <w:t>«География».</w:t>
      </w:r>
    </w:p>
    <w:p w14:paraId="117D1149" w14:textId="77777777" w:rsidR="00533F70" w:rsidRDefault="00533F70">
      <w:pPr>
        <w:pStyle w:val="a3"/>
        <w:spacing w:before="7"/>
        <w:ind w:left="0"/>
        <w:rPr>
          <w:b/>
          <w:sz w:val="23"/>
        </w:rPr>
      </w:pPr>
    </w:p>
    <w:p w14:paraId="060CE65B" w14:textId="77777777" w:rsidR="00533F70" w:rsidRDefault="004F5381" w:rsidP="00053E50">
      <w:pPr>
        <w:pStyle w:val="a5"/>
        <w:tabs>
          <w:tab w:val="left" w:pos="1503"/>
        </w:tabs>
        <w:ind w:right="497"/>
        <w:rPr>
          <w:color w:val="333333"/>
          <w:sz w:val="24"/>
        </w:rPr>
      </w:pPr>
      <w:r>
        <w:rPr>
          <w:color w:val="333333"/>
          <w:sz w:val="24"/>
        </w:rPr>
        <w:t>Федеральная рабочая программа по учебному предмету «География» (предметная</w:t>
      </w:r>
      <w:r>
        <w:rPr>
          <w:color w:val="333333"/>
          <w:spacing w:val="-57"/>
          <w:sz w:val="24"/>
        </w:rPr>
        <w:t xml:space="preserve"> </w:t>
      </w:r>
      <w:r>
        <w:rPr>
          <w:color w:val="333333"/>
          <w:sz w:val="24"/>
        </w:rPr>
        <w:t>область «Общественно-научные предметы») (далее соответственно - программа по</w:t>
      </w:r>
      <w:r>
        <w:rPr>
          <w:color w:val="333333"/>
          <w:spacing w:val="1"/>
          <w:sz w:val="24"/>
        </w:rPr>
        <w:t xml:space="preserve"> </w:t>
      </w:r>
      <w:r>
        <w:rPr>
          <w:color w:val="333333"/>
          <w:sz w:val="24"/>
        </w:rPr>
        <w:t>географии, география) включает пояснительную записку, содержание обучения,</w:t>
      </w:r>
      <w:r>
        <w:rPr>
          <w:color w:val="333333"/>
          <w:spacing w:val="1"/>
          <w:sz w:val="24"/>
        </w:rPr>
        <w:t xml:space="preserve"> </w:t>
      </w:r>
      <w:r>
        <w:rPr>
          <w:color w:val="333333"/>
          <w:sz w:val="24"/>
        </w:rPr>
        <w:t>планируемые</w:t>
      </w:r>
      <w:r>
        <w:rPr>
          <w:color w:val="333333"/>
          <w:spacing w:val="-3"/>
          <w:sz w:val="24"/>
        </w:rPr>
        <w:t xml:space="preserve"> </w:t>
      </w:r>
      <w:r>
        <w:rPr>
          <w:color w:val="333333"/>
          <w:sz w:val="24"/>
        </w:rPr>
        <w:t>результаты освоения</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по географии.</w:t>
      </w:r>
    </w:p>
    <w:p w14:paraId="37EDD374" w14:textId="77777777" w:rsidR="00533F70" w:rsidRDefault="004F5381" w:rsidP="00053E50">
      <w:pPr>
        <w:pStyle w:val="1"/>
        <w:tabs>
          <w:tab w:val="left" w:pos="1503"/>
        </w:tabs>
        <w:spacing w:before="5" w:line="274" w:lineRule="exact"/>
        <w:ind w:left="1502"/>
        <w:rPr>
          <w:color w:val="333333"/>
        </w:rPr>
      </w:pPr>
      <w:r>
        <w:rPr>
          <w:color w:val="333333"/>
        </w:rPr>
        <w:t>Пояснительная</w:t>
      </w:r>
      <w:r>
        <w:rPr>
          <w:color w:val="333333"/>
          <w:spacing w:val="-2"/>
        </w:rPr>
        <w:t xml:space="preserve"> </w:t>
      </w:r>
      <w:r>
        <w:rPr>
          <w:color w:val="333333"/>
        </w:rPr>
        <w:t>записка.</w:t>
      </w:r>
    </w:p>
    <w:p w14:paraId="39D5CAEE" w14:textId="77777777" w:rsidR="00533F70" w:rsidRDefault="004F5381" w:rsidP="00053E50">
      <w:pPr>
        <w:pStyle w:val="a5"/>
        <w:tabs>
          <w:tab w:val="left" w:pos="1683"/>
        </w:tabs>
        <w:ind w:right="242"/>
        <w:rPr>
          <w:sz w:val="24"/>
        </w:rPr>
      </w:pPr>
      <w:r>
        <w:rPr>
          <w:color w:val="333333"/>
          <w:sz w:val="24"/>
        </w:rPr>
        <w:t>Программа по географии составлена на основе требований к результатам освоения</w:t>
      </w:r>
      <w:r>
        <w:rPr>
          <w:color w:val="333333"/>
          <w:spacing w:val="-57"/>
          <w:sz w:val="24"/>
        </w:rPr>
        <w:t xml:space="preserve"> </w:t>
      </w:r>
      <w:r>
        <w:rPr>
          <w:color w:val="333333"/>
          <w:sz w:val="24"/>
        </w:rPr>
        <w:t>ООП ООО, представленных в ФГОС ООО, а также на основе характеристики</w:t>
      </w:r>
      <w:r>
        <w:rPr>
          <w:color w:val="333333"/>
          <w:spacing w:val="1"/>
          <w:sz w:val="24"/>
        </w:rPr>
        <w:t xml:space="preserve"> </w:t>
      </w:r>
      <w:r>
        <w:rPr>
          <w:color w:val="333333"/>
          <w:sz w:val="24"/>
        </w:rPr>
        <w:t>планируемых результатов духовно-нравственного развития, воспитания и социализации</w:t>
      </w:r>
      <w:r>
        <w:rPr>
          <w:color w:val="333333"/>
          <w:spacing w:val="1"/>
          <w:sz w:val="24"/>
        </w:rPr>
        <w:t xml:space="preserve"> </w:t>
      </w:r>
      <w:r>
        <w:rPr>
          <w:color w:val="333333"/>
          <w:sz w:val="24"/>
        </w:rPr>
        <w:t>обучающихся, представленной в федеральной программе воспитания и подлежит</w:t>
      </w:r>
      <w:r>
        <w:rPr>
          <w:color w:val="333333"/>
          <w:spacing w:val="1"/>
          <w:sz w:val="24"/>
        </w:rPr>
        <w:t xml:space="preserve"> </w:t>
      </w:r>
      <w:r>
        <w:rPr>
          <w:color w:val="333333"/>
          <w:sz w:val="24"/>
        </w:rPr>
        <w:t>непосредственному применению при реализации обязательной части образовательной</w:t>
      </w:r>
      <w:r>
        <w:rPr>
          <w:color w:val="333333"/>
          <w:spacing w:val="1"/>
          <w:sz w:val="24"/>
        </w:rPr>
        <w:t xml:space="preserve"> </w:t>
      </w:r>
      <w:r>
        <w:rPr>
          <w:color w:val="333333"/>
          <w:sz w:val="24"/>
        </w:rPr>
        <w:t>программы</w:t>
      </w:r>
      <w:r>
        <w:rPr>
          <w:color w:val="333333"/>
          <w:spacing w:val="-1"/>
          <w:sz w:val="24"/>
        </w:rPr>
        <w:t xml:space="preserve"> </w:t>
      </w:r>
      <w:r>
        <w:rPr>
          <w:color w:val="333333"/>
          <w:sz w:val="24"/>
        </w:rPr>
        <w:t>основного общего</w:t>
      </w:r>
      <w:r>
        <w:rPr>
          <w:color w:val="333333"/>
          <w:spacing w:val="-1"/>
          <w:sz w:val="24"/>
        </w:rPr>
        <w:t xml:space="preserve"> </w:t>
      </w:r>
      <w:r>
        <w:rPr>
          <w:color w:val="333333"/>
          <w:sz w:val="24"/>
        </w:rPr>
        <w:t>образования.</w:t>
      </w:r>
    </w:p>
    <w:p w14:paraId="59D6D25E" w14:textId="77777777" w:rsidR="00533F70" w:rsidRDefault="004F5381" w:rsidP="00053E50">
      <w:pPr>
        <w:pStyle w:val="a5"/>
        <w:tabs>
          <w:tab w:val="left" w:pos="1683"/>
        </w:tabs>
        <w:ind w:left="1682"/>
        <w:rPr>
          <w:sz w:val="24"/>
        </w:rPr>
      </w:pPr>
      <w:r>
        <w:rPr>
          <w:color w:val="333333"/>
          <w:sz w:val="24"/>
        </w:rPr>
        <w:t>Программа</w:t>
      </w:r>
      <w:r>
        <w:rPr>
          <w:color w:val="333333"/>
          <w:spacing w:val="-3"/>
          <w:sz w:val="24"/>
        </w:rPr>
        <w:t xml:space="preserve"> </w:t>
      </w:r>
      <w:r>
        <w:rPr>
          <w:color w:val="333333"/>
          <w:sz w:val="24"/>
        </w:rPr>
        <w:t>по</w:t>
      </w:r>
      <w:r>
        <w:rPr>
          <w:color w:val="333333"/>
          <w:spacing w:val="-2"/>
          <w:sz w:val="24"/>
        </w:rPr>
        <w:t xml:space="preserve"> </w:t>
      </w:r>
      <w:r>
        <w:rPr>
          <w:color w:val="333333"/>
          <w:sz w:val="24"/>
        </w:rPr>
        <w:t>географии</w:t>
      </w:r>
      <w:r>
        <w:rPr>
          <w:color w:val="333333"/>
          <w:spacing w:val="-2"/>
          <w:sz w:val="24"/>
        </w:rPr>
        <w:t xml:space="preserve"> </w:t>
      </w:r>
      <w:r>
        <w:rPr>
          <w:color w:val="333333"/>
          <w:sz w:val="24"/>
        </w:rPr>
        <w:t>отражает</w:t>
      </w:r>
      <w:r>
        <w:rPr>
          <w:color w:val="333333"/>
          <w:spacing w:val="-2"/>
          <w:sz w:val="24"/>
        </w:rPr>
        <w:t xml:space="preserve"> </w:t>
      </w:r>
      <w:r>
        <w:rPr>
          <w:color w:val="333333"/>
          <w:sz w:val="24"/>
        </w:rPr>
        <w:t>основные</w:t>
      </w:r>
      <w:r>
        <w:rPr>
          <w:color w:val="333333"/>
          <w:spacing w:val="-4"/>
          <w:sz w:val="24"/>
        </w:rPr>
        <w:t xml:space="preserve"> </w:t>
      </w:r>
      <w:r>
        <w:rPr>
          <w:color w:val="333333"/>
          <w:sz w:val="24"/>
        </w:rPr>
        <w:t>требования</w:t>
      </w:r>
      <w:r>
        <w:rPr>
          <w:color w:val="333333"/>
          <w:spacing w:val="-1"/>
          <w:sz w:val="24"/>
        </w:rPr>
        <w:t xml:space="preserve"> </w:t>
      </w:r>
      <w:r>
        <w:rPr>
          <w:color w:val="333333"/>
          <w:sz w:val="24"/>
        </w:rPr>
        <w:t>ФГОС</w:t>
      </w:r>
      <w:r>
        <w:rPr>
          <w:color w:val="333333"/>
          <w:spacing w:val="-3"/>
          <w:sz w:val="24"/>
        </w:rPr>
        <w:t xml:space="preserve"> </w:t>
      </w:r>
      <w:r>
        <w:rPr>
          <w:color w:val="333333"/>
          <w:sz w:val="24"/>
        </w:rPr>
        <w:t>ООО</w:t>
      </w:r>
      <w:r>
        <w:rPr>
          <w:color w:val="333333"/>
          <w:spacing w:val="-3"/>
          <w:sz w:val="24"/>
        </w:rPr>
        <w:t xml:space="preserve"> </w:t>
      </w:r>
      <w:r>
        <w:rPr>
          <w:color w:val="333333"/>
          <w:sz w:val="24"/>
        </w:rPr>
        <w:t>к</w:t>
      </w:r>
    </w:p>
    <w:p w14:paraId="21514C0C" w14:textId="77777777" w:rsidR="00533F70" w:rsidRDefault="004F5381">
      <w:pPr>
        <w:pStyle w:val="a3"/>
        <w:ind w:right="683"/>
      </w:pPr>
      <w:r>
        <w:rPr>
          <w:color w:val="333333"/>
        </w:rPr>
        <w:t>личностным, метапредметным и предметным результатам освоения образовательных</w:t>
      </w:r>
      <w:r>
        <w:rPr>
          <w:color w:val="333333"/>
          <w:spacing w:val="-57"/>
        </w:rPr>
        <w:t xml:space="preserve"> </w:t>
      </w:r>
      <w:r>
        <w:rPr>
          <w:color w:val="333333"/>
        </w:rPr>
        <w:t>программ.</w:t>
      </w:r>
    </w:p>
    <w:p w14:paraId="46DF316A" w14:textId="77777777" w:rsidR="00533F70" w:rsidRDefault="004F5381" w:rsidP="00053E50">
      <w:pPr>
        <w:pStyle w:val="a5"/>
        <w:tabs>
          <w:tab w:val="left" w:pos="1683"/>
        </w:tabs>
        <w:ind w:right="439"/>
        <w:rPr>
          <w:sz w:val="24"/>
        </w:rPr>
      </w:pPr>
      <w:r>
        <w:rPr>
          <w:color w:val="333333"/>
          <w:sz w:val="24"/>
        </w:rPr>
        <w:t>Программа по географии даёт представление о целях обучения, воспитания и</w:t>
      </w:r>
      <w:r>
        <w:rPr>
          <w:color w:val="333333"/>
          <w:spacing w:val="1"/>
          <w:sz w:val="24"/>
        </w:rPr>
        <w:t xml:space="preserve"> </w:t>
      </w:r>
      <w:r>
        <w:rPr>
          <w:color w:val="333333"/>
          <w:sz w:val="24"/>
        </w:rPr>
        <w:t>развития обучающихся средствами учебного предмета, устанавливает обязательное</w:t>
      </w:r>
      <w:r>
        <w:rPr>
          <w:color w:val="333333"/>
          <w:spacing w:val="1"/>
          <w:sz w:val="24"/>
        </w:rPr>
        <w:t xml:space="preserve"> </w:t>
      </w:r>
      <w:r>
        <w:rPr>
          <w:color w:val="333333"/>
          <w:sz w:val="24"/>
        </w:rPr>
        <w:t>предметное содержание, предусматривает распределение его по классам и</w:t>
      </w:r>
      <w:r>
        <w:rPr>
          <w:color w:val="333333"/>
          <w:spacing w:val="1"/>
          <w:sz w:val="24"/>
        </w:rPr>
        <w:t xml:space="preserve"> </w:t>
      </w:r>
      <w:r>
        <w:rPr>
          <w:color w:val="333333"/>
          <w:sz w:val="24"/>
        </w:rPr>
        <w:t>структурирование</w:t>
      </w:r>
      <w:r>
        <w:rPr>
          <w:color w:val="333333"/>
          <w:spacing w:val="-4"/>
          <w:sz w:val="24"/>
        </w:rPr>
        <w:t xml:space="preserve"> </w:t>
      </w:r>
      <w:r>
        <w:rPr>
          <w:color w:val="333333"/>
          <w:sz w:val="24"/>
        </w:rPr>
        <w:t>его</w:t>
      </w:r>
      <w:r>
        <w:rPr>
          <w:color w:val="333333"/>
          <w:spacing w:val="-3"/>
          <w:sz w:val="24"/>
        </w:rPr>
        <w:t xml:space="preserve"> </w:t>
      </w:r>
      <w:r>
        <w:rPr>
          <w:color w:val="333333"/>
          <w:sz w:val="24"/>
        </w:rPr>
        <w:t>по</w:t>
      </w:r>
      <w:r>
        <w:rPr>
          <w:color w:val="333333"/>
          <w:spacing w:val="-2"/>
          <w:sz w:val="24"/>
        </w:rPr>
        <w:t xml:space="preserve"> </w:t>
      </w:r>
      <w:r>
        <w:rPr>
          <w:color w:val="333333"/>
          <w:sz w:val="24"/>
        </w:rPr>
        <w:t>разделам</w:t>
      </w:r>
      <w:r>
        <w:rPr>
          <w:color w:val="333333"/>
          <w:spacing w:val="-3"/>
          <w:sz w:val="24"/>
        </w:rPr>
        <w:t xml:space="preserve"> </w:t>
      </w:r>
      <w:r>
        <w:rPr>
          <w:color w:val="333333"/>
          <w:sz w:val="24"/>
        </w:rPr>
        <w:t>и</w:t>
      </w:r>
      <w:r>
        <w:rPr>
          <w:color w:val="333333"/>
          <w:spacing w:val="-2"/>
          <w:sz w:val="24"/>
        </w:rPr>
        <w:t xml:space="preserve"> </w:t>
      </w:r>
      <w:r>
        <w:rPr>
          <w:color w:val="333333"/>
          <w:sz w:val="24"/>
        </w:rPr>
        <w:t>темам</w:t>
      </w:r>
      <w:r>
        <w:rPr>
          <w:color w:val="333333"/>
          <w:spacing w:val="-3"/>
          <w:sz w:val="24"/>
        </w:rPr>
        <w:t xml:space="preserve"> </w:t>
      </w:r>
      <w:r>
        <w:rPr>
          <w:color w:val="333333"/>
          <w:sz w:val="24"/>
        </w:rPr>
        <w:t>курса,</w:t>
      </w:r>
      <w:r>
        <w:rPr>
          <w:color w:val="333333"/>
          <w:spacing w:val="-2"/>
          <w:sz w:val="24"/>
        </w:rPr>
        <w:t xml:space="preserve"> </w:t>
      </w:r>
      <w:r>
        <w:rPr>
          <w:color w:val="333333"/>
          <w:sz w:val="24"/>
        </w:rPr>
        <w:t>даёт</w:t>
      </w:r>
      <w:r>
        <w:rPr>
          <w:color w:val="333333"/>
          <w:spacing w:val="-2"/>
          <w:sz w:val="24"/>
        </w:rPr>
        <w:t xml:space="preserve"> </w:t>
      </w:r>
      <w:r>
        <w:rPr>
          <w:color w:val="333333"/>
          <w:sz w:val="24"/>
        </w:rPr>
        <w:t>распределение</w:t>
      </w:r>
      <w:r>
        <w:rPr>
          <w:color w:val="333333"/>
          <w:spacing w:val="-1"/>
          <w:sz w:val="24"/>
        </w:rPr>
        <w:t xml:space="preserve"> </w:t>
      </w:r>
      <w:r>
        <w:rPr>
          <w:color w:val="333333"/>
          <w:sz w:val="24"/>
        </w:rPr>
        <w:t>учебных</w:t>
      </w:r>
      <w:r>
        <w:rPr>
          <w:color w:val="333333"/>
          <w:spacing w:val="-1"/>
          <w:sz w:val="24"/>
        </w:rPr>
        <w:t xml:space="preserve"> </w:t>
      </w:r>
      <w:r>
        <w:rPr>
          <w:color w:val="333333"/>
          <w:sz w:val="24"/>
        </w:rPr>
        <w:t>часов</w:t>
      </w:r>
      <w:r>
        <w:rPr>
          <w:color w:val="333333"/>
          <w:spacing w:val="-3"/>
          <w:sz w:val="24"/>
        </w:rPr>
        <w:t xml:space="preserve"> </w:t>
      </w:r>
      <w:r>
        <w:rPr>
          <w:color w:val="333333"/>
          <w:sz w:val="24"/>
        </w:rPr>
        <w:t>по</w:t>
      </w:r>
    </w:p>
    <w:p w14:paraId="7B778D2A" w14:textId="77777777" w:rsidR="00533F70" w:rsidRDefault="004F5381">
      <w:pPr>
        <w:pStyle w:val="a3"/>
        <w:ind w:right="123"/>
      </w:pPr>
      <w:r>
        <w:rPr>
          <w:color w:val="333333"/>
        </w:rPr>
        <w:t>тематическим</w:t>
      </w:r>
      <w:r>
        <w:rPr>
          <w:color w:val="333333"/>
          <w:spacing w:val="-4"/>
        </w:rPr>
        <w:t xml:space="preserve"> </w:t>
      </w:r>
      <w:r>
        <w:rPr>
          <w:color w:val="333333"/>
        </w:rPr>
        <w:t>разделам</w:t>
      </w:r>
      <w:r>
        <w:rPr>
          <w:color w:val="333333"/>
          <w:spacing w:val="-3"/>
        </w:rPr>
        <w:t xml:space="preserve"> </w:t>
      </w:r>
      <w:r>
        <w:rPr>
          <w:color w:val="333333"/>
        </w:rPr>
        <w:t>курса</w:t>
      </w:r>
      <w:r>
        <w:rPr>
          <w:color w:val="333333"/>
          <w:spacing w:val="-4"/>
        </w:rPr>
        <w:t xml:space="preserve"> </w:t>
      </w:r>
      <w:r>
        <w:rPr>
          <w:color w:val="333333"/>
        </w:rPr>
        <w:t>и</w:t>
      </w:r>
      <w:r>
        <w:rPr>
          <w:color w:val="333333"/>
          <w:spacing w:val="-3"/>
        </w:rPr>
        <w:t xml:space="preserve"> </w:t>
      </w:r>
      <w:r>
        <w:rPr>
          <w:color w:val="333333"/>
        </w:rPr>
        <w:t>последовательность</w:t>
      </w:r>
      <w:r>
        <w:rPr>
          <w:color w:val="333333"/>
          <w:spacing w:val="-2"/>
        </w:rPr>
        <w:t xml:space="preserve"> </w:t>
      </w:r>
      <w:r>
        <w:rPr>
          <w:color w:val="333333"/>
        </w:rPr>
        <w:t>их</w:t>
      </w:r>
      <w:r>
        <w:rPr>
          <w:color w:val="333333"/>
          <w:spacing w:val="-4"/>
        </w:rPr>
        <w:t xml:space="preserve"> </w:t>
      </w:r>
      <w:r>
        <w:rPr>
          <w:color w:val="333333"/>
        </w:rPr>
        <w:t>изучения</w:t>
      </w:r>
      <w:r>
        <w:rPr>
          <w:color w:val="333333"/>
          <w:spacing w:val="-3"/>
        </w:rPr>
        <w:t xml:space="preserve"> </w:t>
      </w:r>
      <w:r>
        <w:rPr>
          <w:color w:val="333333"/>
        </w:rPr>
        <w:t>с учётом</w:t>
      </w:r>
      <w:r>
        <w:rPr>
          <w:color w:val="333333"/>
          <w:spacing w:val="-3"/>
        </w:rPr>
        <w:t xml:space="preserve"> </w:t>
      </w:r>
      <w:r>
        <w:rPr>
          <w:color w:val="333333"/>
        </w:rPr>
        <w:t>межпредметных</w:t>
      </w:r>
      <w:r>
        <w:rPr>
          <w:color w:val="333333"/>
          <w:spacing w:val="-57"/>
        </w:rPr>
        <w:t xml:space="preserve"> </w:t>
      </w:r>
      <w:r>
        <w:rPr>
          <w:color w:val="333333"/>
        </w:rPr>
        <w:t>и внутрипредметных связей, логики учебного процесса, возрастных особенностей</w:t>
      </w:r>
      <w:r>
        <w:rPr>
          <w:color w:val="333333"/>
          <w:spacing w:val="1"/>
        </w:rPr>
        <w:t xml:space="preserve"> </w:t>
      </w:r>
      <w:r>
        <w:rPr>
          <w:color w:val="333333"/>
        </w:rPr>
        <w:t>обучающихся; определяет возможности предмета для реализации требований к</w:t>
      </w:r>
      <w:r>
        <w:rPr>
          <w:color w:val="333333"/>
          <w:spacing w:val="1"/>
        </w:rPr>
        <w:t xml:space="preserve"> </w:t>
      </w:r>
      <w:r>
        <w:rPr>
          <w:color w:val="333333"/>
        </w:rPr>
        <w:t>результатам освоения программы основного общего образования, требований к</w:t>
      </w:r>
      <w:r>
        <w:rPr>
          <w:color w:val="333333"/>
          <w:spacing w:val="1"/>
        </w:rPr>
        <w:t xml:space="preserve"> </w:t>
      </w:r>
      <w:r>
        <w:rPr>
          <w:color w:val="333333"/>
        </w:rPr>
        <w:t>результатам</w:t>
      </w:r>
      <w:r>
        <w:rPr>
          <w:color w:val="333333"/>
          <w:spacing w:val="-3"/>
        </w:rPr>
        <w:t xml:space="preserve"> </w:t>
      </w:r>
      <w:r>
        <w:rPr>
          <w:color w:val="333333"/>
        </w:rPr>
        <w:t>обучения</w:t>
      </w:r>
      <w:r>
        <w:rPr>
          <w:color w:val="333333"/>
          <w:spacing w:val="-1"/>
        </w:rPr>
        <w:t xml:space="preserve"> </w:t>
      </w:r>
      <w:r>
        <w:rPr>
          <w:color w:val="333333"/>
        </w:rPr>
        <w:t>географии,</w:t>
      </w:r>
      <w:r>
        <w:rPr>
          <w:color w:val="333333"/>
          <w:spacing w:val="-1"/>
        </w:rPr>
        <w:t xml:space="preserve"> </w:t>
      </w:r>
      <w:r>
        <w:rPr>
          <w:color w:val="333333"/>
        </w:rPr>
        <w:t>а</w:t>
      </w:r>
      <w:r>
        <w:rPr>
          <w:color w:val="333333"/>
          <w:spacing w:val="-2"/>
        </w:rPr>
        <w:t xml:space="preserve"> </w:t>
      </w:r>
      <w:r>
        <w:rPr>
          <w:color w:val="333333"/>
        </w:rPr>
        <w:t>также</w:t>
      </w:r>
      <w:r>
        <w:rPr>
          <w:color w:val="333333"/>
          <w:spacing w:val="-1"/>
        </w:rPr>
        <w:t xml:space="preserve"> </w:t>
      </w:r>
      <w:r>
        <w:rPr>
          <w:color w:val="333333"/>
        </w:rPr>
        <w:t>основных видов</w:t>
      </w:r>
      <w:r>
        <w:rPr>
          <w:color w:val="333333"/>
          <w:spacing w:val="-1"/>
        </w:rPr>
        <w:t xml:space="preserve"> </w:t>
      </w:r>
      <w:r>
        <w:rPr>
          <w:color w:val="333333"/>
        </w:rPr>
        <w:t>деятельности обучающихся.</w:t>
      </w:r>
    </w:p>
    <w:p w14:paraId="346F8669" w14:textId="77777777" w:rsidR="00533F70" w:rsidRDefault="004F5381" w:rsidP="00053E50">
      <w:pPr>
        <w:pStyle w:val="a5"/>
        <w:tabs>
          <w:tab w:val="left" w:pos="1683"/>
        </w:tabs>
        <w:ind w:right="1005"/>
        <w:rPr>
          <w:sz w:val="24"/>
        </w:rPr>
      </w:pPr>
      <w:r>
        <w:rPr>
          <w:color w:val="333333"/>
          <w:sz w:val="24"/>
        </w:rPr>
        <w:t>География</w:t>
      </w:r>
      <w:r>
        <w:rPr>
          <w:color w:val="333333"/>
          <w:spacing w:val="-3"/>
          <w:sz w:val="24"/>
        </w:rPr>
        <w:t xml:space="preserve"> </w:t>
      </w:r>
      <w:r>
        <w:rPr>
          <w:color w:val="333333"/>
          <w:sz w:val="24"/>
        </w:rPr>
        <w:t>-</w:t>
      </w:r>
      <w:r>
        <w:rPr>
          <w:color w:val="333333"/>
          <w:spacing w:val="-4"/>
          <w:sz w:val="24"/>
        </w:rPr>
        <w:t xml:space="preserve"> </w:t>
      </w:r>
      <w:r>
        <w:rPr>
          <w:color w:val="333333"/>
          <w:sz w:val="24"/>
        </w:rPr>
        <w:t>предмет,</w:t>
      </w:r>
      <w:r>
        <w:rPr>
          <w:color w:val="333333"/>
          <w:spacing w:val="-3"/>
          <w:sz w:val="24"/>
        </w:rPr>
        <w:t xml:space="preserve"> </w:t>
      </w:r>
      <w:r>
        <w:rPr>
          <w:color w:val="333333"/>
          <w:sz w:val="24"/>
        </w:rPr>
        <w:t>формирующий у</w:t>
      </w:r>
      <w:r>
        <w:rPr>
          <w:color w:val="333333"/>
          <w:spacing w:val="-6"/>
          <w:sz w:val="24"/>
        </w:rPr>
        <w:t xml:space="preserve"> </w:t>
      </w:r>
      <w:r>
        <w:rPr>
          <w:color w:val="333333"/>
          <w:sz w:val="24"/>
        </w:rPr>
        <w:t>обучающихся</w:t>
      </w:r>
      <w:r>
        <w:rPr>
          <w:color w:val="333333"/>
          <w:spacing w:val="-3"/>
          <w:sz w:val="24"/>
        </w:rPr>
        <w:t xml:space="preserve"> </w:t>
      </w:r>
      <w:r>
        <w:rPr>
          <w:color w:val="333333"/>
          <w:sz w:val="24"/>
        </w:rPr>
        <w:t>систему</w:t>
      </w:r>
      <w:r>
        <w:rPr>
          <w:color w:val="333333"/>
          <w:spacing w:val="-6"/>
          <w:sz w:val="24"/>
        </w:rPr>
        <w:t xml:space="preserve"> </w:t>
      </w:r>
      <w:r>
        <w:rPr>
          <w:color w:val="333333"/>
          <w:sz w:val="24"/>
        </w:rPr>
        <w:t>комплексных</w:t>
      </w:r>
      <w:r>
        <w:rPr>
          <w:color w:val="333333"/>
          <w:spacing w:val="-57"/>
          <w:sz w:val="24"/>
        </w:rPr>
        <w:t xml:space="preserve"> </w:t>
      </w:r>
      <w:r>
        <w:rPr>
          <w:color w:val="333333"/>
          <w:sz w:val="24"/>
        </w:rPr>
        <w:t>социально ориентированных знаний о Земле как планете людей, об основных</w:t>
      </w:r>
      <w:r>
        <w:rPr>
          <w:color w:val="333333"/>
          <w:spacing w:val="1"/>
          <w:sz w:val="24"/>
        </w:rPr>
        <w:t xml:space="preserve"> </w:t>
      </w:r>
      <w:r>
        <w:rPr>
          <w:color w:val="333333"/>
          <w:sz w:val="24"/>
        </w:rPr>
        <w:t>закономерностях развития природы, о размещении населения и хозяйства, об</w:t>
      </w:r>
      <w:r>
        <w:rPr>
          <w:color w:val="333333"/>
          <w:spacing w:val="1"/>
          <w:sz w:val="24"/>
        </w:rPr>
        <w:t xml:space="preserve"> </w:t>
      </w:r>
      <w:r>
        <w:rPr>
          <w:color w:val="333333"/>
          <w:sz w:val="24"/>
        </w:rPr>
        <w:t>особенностях и о динамике основных природных, экологических и социально-</w:t>
      </w:r>
      <w:r>
        <w:rPr>
          <w:color w:val="333333"/>
          <w:spacing w:val="1"/>
          <w:sz w:val="24"/>
        </w:rPr>
        <w:t xml:space="preserve"> </w:t>
      </w:r>
      <w:r>
        <w:rPr>
          <w:color w:val="333333"/>
          <w:sz w:val="24"/>
        </w:rPr>
        <w:t>экономических процессов, о проблемах взаимодействия природы и общества,</w:t>
      </w:r>
      <w:r>
        <w:rPr>
          <w:color w:val="333333"/>
          <w:spacing w:val="1"/>
          <w:sz w:val="24"/>
        </w:rPr>
        <w:t xml:space="preserve"> </w:t>
      </w:r>
      <w:r>
        <w:rPr>
          <w:color w:val="333333"/>
          <w:sz w:val="24"/>
        </w:rPr>
        <w:t>географических</w:t>
      </w:r>
      <w:r>
        <w:rPr>
          <w:color w:val="333333"/>
          <w:spacing w:val="1"/>
          <w:sz w:val="24"/>
        </w:rPr>
        <w:t xml:space="preserve"> </w:t>
      </w:r>
      <w:r>
        <w:rPr>
          <w:color w:val="333333"/>
          <w:sz w:val="24"/>
        </w:rPr>
        <w:t>подходах</w:t>
      </w:r>
      <w:r>
        <w:rPr>
          <w:color w:val="333333"/>
          <w:spacing w:val="1"/>
          <w:sz w:val="24"/>
        </w:rPr>
        <w:t xml:space="preserve"> </w:t>
      </w:r>
      <w:r>
        <w:rPr>
          <w:color w:val="333333"/>
          <w:sz w:val="24"/>
        </w:rPr>
        <w:t>к</w:t>
      </w:r>
      <w:r>
        <w:rPr>
          <w:color w:val="333333"/>
          <w:spacing w:val="2"/>
          <w:sz w:val="24"/>
        </w:rPr>
        <w:t xml:space="preserve"> </w:t>
      </w:r>
      <w:r>
        <w:rPr>
          <w:color w:val="333333"/>
          <w:sz w:val="24"/>
        </w:rPr>
        <w:t>устойчивому</w:t>
      </w:r>
      <w:r>
        <w:rPr>
          <w:color w:val="333333"/>
          <w:spacing w:val="-6"/>
          <w:sz w:val="24"/>
        </w:rPr>
        <w:t xml:space="preserve"> </w:t>
      </w:r>
      <w:r>
        <w:rPr>
          <w:color w:val="333333"/>
          <w:sz w:val="24"/>
        </w:rPr>
        <w:t>развитию территорий.</w:t>
      </w:r>
    </w:p>
    <w:p w14:paraId="35843141" w14:textId="77777777" w:rsidR="00533F70" w:rsidRDefault="00533F70">
      <w:pPr>
        <w:rPr>
          <w:sz w:val="24"/>
        </w:rPr>
        <w:sectPr w:rsidR="00533F70">
          <w:pgSz w:w="11910" w:h="16840"/>
          <w:pgMar w:top="1040" w:right="720" w:bottom="280" w:left="740" w:header="720" w:footer="720" w:gutter="0"/>
          <w:cols w:space="720"/>
        </w:sectPr>
      </w:pPr>
    </w:p>
    <w:p w14:paraId="2B624C8D" w14:textId="77777777" w:rsidR="00533F70" w:rsidRDefault="004F5381" w:rsidP="00053E50">
      <w:pPr>
        <w:pStyle w:val="a5"/>
        <w:tabs>
          <w:tab w:val="left" w:pos="1683"/>
        </w:tabs>
        <w:spacing w:before="66"/>
        <w:ind w:right="479"/>
        <w:rPr>
          <w:sz w:val="24"/>
        </w:rPr>
      </w:pPr>
      <w:r>
        <w:rPr>
          <w:color w:val="333333"/>
          <w:sz w:val="24"/>
        </w:rPr>
        <w:lastRenderedPageBreak/>
        <w:t>Содержание географии на уровне основного общего образования является базой</w:t>
      </w:r>
      <w:r>
        <w:rPr>
          <w:color w:val="333333"/>
          <w:spacing w:val="-57"/>
          <w:sz w:val="24"/>
        </w:rPr>
        <w:t xml:space="preserve"> </w:t>
      </w:r>
      <w:r>
        <w:rPr>
          <w:color w:val="333333"/>
          <w:sz w:val="24"/>
        </w:rPr>
        <w:t>для реализации краеведческого подхода в обучении, изучения географических</w:t>
      </w:r>
      <w:r>
        <w:rPr>
          <w:color w:val="333333"/>
          <w:spacing w:val="1"/>
          <w:sz w:val="24"/>
        </w:rPr>
        <w:t xml:space="preserve"> </w:t>
      </w:r>
      <w:r>
        <w:rPr>
          <w:color w:val="333333"/>
          <w:sz w:val="24"/>
        </w:rPr>
        <w:t>закономерностей,</w:t>
      </w:r>
      <w:r>
        <w:rPr>
          <w:color w:val="333333"/>
          <w:spacing w:val="-3"/>
          <w:sz w:val="24"/>
        </w:rPr>
        <w:t xml:space="preserve"> </w:t>
      </w:r>
      <w:r>
        <w:rPr>
          <w:color w:val="333333"/>
          <w:sz w:val="24"/>
        </w:rPr>
        <w:t>теорий,</w:t>
      </w:r>
      <w:r>
        <w:rPr>
          <w:color w:val="333333"/>
          <w:spacing w:val="-2"/>
          <w:sz w:val="24"/>
        </w:rPr>
        <w:t xml:space="preserve"> </w:t>
      </w:r>
      <w:r>
        <w:rPr>
          <w:color w:val="333333"/>
          <w:sz w:val="24"/>
        </w:rPr>
        <w:t>законов</w:t>
      </w:r>
      <w:r>
        <w:rPr>
          <w:color w:val="333333"/>
          <w:spacing w:val="-2"/>
          <w:sz w:val="24"/>
        </w:rPr>
        <w:t xml:space="preserve"> </w:t>
      </w:r>
      <w:r>
        <w:rPr>
          <w:color w:val="333333"/>
          <w:sz w:val="24"/>
        </w:rPr>
        <w:t>и</w:t>
      </w:r>
      <w:r>
        <w:rPr>
          <w:color w:val="333333"/>
          <w:spacing w:val="-2"/>
          <w:sz w:val="24"/>
        </w:rPr>
        <w:t xml:space="preserve"> </w:t>
      </w:r>
      <w:r>
        <w:rPr>
          <w:color w:val="333333"/>
          <w:sz w:val="24"/>
        </w:rPr>
        <w:t>гипотез</w:t>
      </w:r>
      <w:r>
        <w:rPr>
          <w:color w:val="333333"/>
          <w:spacing w:val="-2"/>
          <w:sz w:val="24"/>
        </w:rPr>
        <w:t xml:space="preserve"> </w:t>
      </w:r>
      <w:r>
        <w:rPr>
          <w:color w:val="333333"/>
          <w:sz w:val="24"/>
        </w:rPr>
        <w:t>на</w:t>
      </w:r>
      <w:r>
        <w:rPr>
          <w:color w:val="333333"/>
          <w:spacing w:val="-1"/>
          <w:sz w:val="24"/>
        </w:rPr>
        <w:t xml:space="preserve"> </w:t>
      </w:r>
      <w:r>
        <w:rPr>
          <w:color w:val="333333"/>
          <w:sz w:val="24"/>
        </w:rPr>
        <w:t>уровне</w:t>
      </w:r>
      <w:r>
        <w:rPr>
          <w:color w:val="333333"/>
          <w:spacing w:val="-3"/>
          <w:sz w:val="24"/>
        </w:rPr>
        <w:t xml:space="preserve"> </w:t>
      </w:r>
      <w:r>
        <w:rPr>
          <w:color w:val="333333"/>
          <w:sz w:val="24"/>
        </w:rPr>
        <w:t>среднего</w:t>
      </w:r>
      <w:r>
        <w:rPr>
          <w:color w:val="333333"/>
          <w:spacing w:val="-3"/>
          <w:sz w:val="24"/>
        </w:rPr>
        <w:t xml:space="preserve"> </w:t>
      </w:r>
      <w:r>
        <w:rPr>
          <w:color w:val="333333"/>
          <w:sz w:val="24"/>
        </w:rPr>
        <w:t>общего</w:t>
      </w:r>
      <w:r>
        <w:rPr>
          <w:color w:val="333333"/>
          <w:spacing w:val="-3"/>
          <w:sz w:val="24"/>
        </w:rPr>
        <w:t xml:space="preserve"> </w:t>
      </w:r>
      <w:r>
        <w:rPr>
          <w:color w:val="333333"/>
          <w:sz w:val="24"/>
        </w:rPr>
        <w:t>образования,</w:t>
      </w:r>
    </w:p>
    <w:p w14:paraId="751F9111" w14:textId="77777777" w:rsidR="00533F70" w:rsidRDefault="004F5381">
      <w:pPr>
        <w:pStyle w:val="a3"/>
        <w:spacing w:before="1"/>
        <w:ind w:right="785"/>
      </w:pPr>
      <w:r>
        <w:rPr>
          <w:color w:val="333333"/>
        </w:rPr>
        <w:t>базовым звеном в системе непрерывного географического образования, основой для</w:t>
      </w:r>
      <w:r>
        <w:rPr>
          <w:color w:val="333333"/>
          <w:spacing w:val="-57"/>
        </w:rPr>
        <w:t xml:space="preserve"> </w:t>
      </w:r>
      <w:r>
        <w:rPr>
          <w:color w:val="333333"/>
        </w:rPr>
        <w:t>последующей</w:t>
      </w:r>
      <w:r>
        <w:rPr>
          <w:color w:val="333333"/>
          <w:spacing w:val="4"/>
        </w:rPr>
        <w:t xml:space="preserve"> </w:t>
      </w:r>
      <w:r>
        <w:rPr>
          <w:color w:val="333333"/>
        </w:rPr>
        <w:t>уровневой дифференциации.</w:t>
      </w:r>
    </w:p>
    <w:p w14:paraId="570D1CD4" w14:textId="77777777" w:rsidR="00533F70" w:rsidRDefault="004F5381" w:rsidP="00053E50">
      <w:pPr>
        <w:pStyle w:val="a5"/>
        <w:tabs>
          <w:tab w:val="left" w:pos="1683"/>
        </w:tabs>
        <w:ind w:right="341"/>
        <w:rPr>
          <w:sz w:val="24"/>
        </w:rPr>
      </w:pPr>
      <w:r>
        <w:rPr>
          <w:color w:val="333333"/>
          <w:sz w:val="24"/>
        </w:rPr>
        <w:t>Изучение</w:t>
      </w:r>
      <w:r>
        <w:rPr>
          <w:color w:val="333333"/>
          <w:spacing w:val="-5"/>
          <w:sz w:val="24"/>
        </w:rPr>
        <w:t xml:space="preserve"> </w:t>
      </w:r>
      <w:r>
        <w:rPr>
          <w:color w:val="333333"/>
          <w:sz w:val="24"/>
        </w:rPr>
        <w:t>географии</w:t>
      </w:r>
      <w:r>
        <w:rPr>
          <w:color w:val="333333"/>
          <w:spacing w:val="-3"/>
          <w:sz w:val="24"/>
        </w:rPr>
        <w:t xml:space="preserve"> </w:t>
      </w:r>
      <w:r>
        <w:rPr>
          <w:color w:val="333333"/>
          <w:sz w:val="24"/>
        </w:rPr>
        <w:t>в</w:t>
      </w:r>
      <w:r>
        <w:rPr>
          <w:color w:val="333333"/>
          <w:spacing w:val="-4"/>
          <w:sz w:val="24"/>
        </w:rPr>
        <w:t xml:space="preserve"> </w:t>
      </w:r>
      <w:r>
        <w:rPr>
          <w:color w:val="333333"/>
          <w:sz w:val="24"/>
        </w:rPr>
        <w:t>общем</w:t>
      </w:r>
      <w:r>
        <w:rPr>
          <w:color w:val="333333"/>
          <w:spacing w:val="-4"/>
          <w:sz w:val="24"/>
        </w:rPr>
        <w:t xml:space="preserve"> </w:t>
      </w:r>
      <w:r>
        <w:rPr>
          <w:color w:val="333333"/>
          <w:sz w:val="24"/>
        </w:rPr>
        <w:t>образовании</w:t>
      </w:r>
      <w:r>
        <w:rPr>
          <w:color w:val="333333"/>
          <w:spacing w:val="-3"/>
          <w:sz w:val="24"/>
        </w:rPr>
        <w:t xml:space="preserve"> </w:t>
      </w:r>
      <w:r>
        <w:rPr>
          <w:color w:val="333333"/>
          <w:sz w:val="24"/>
        </w:rPr>
        <w:t>направлено</w:t>
      </w:r>
      <w:r>
        <w:rPr>
          <w:color w:val="333333"/>
          <w:spacing w:val="-3"/>
          <w:sz w:val="24"/>
        </w:rPr>
        <w:t xml:space="preserve"> </w:t>
      </w:r>
      <w:r>
        <w:rPr>
          <w:color w:val="333333"/>
          <w:sz w:val="24"/>
        </w:rPr>
        <w:t>на</w:t>
      </w:r>
      <w:r>
        <w:rPr>
          <w:color w:val="333333"/>
          <w:spacing w:val="-4"/>
          <w:sz w:val="24"/>
        </w:rPr>
        <w:t xml:space="preserve"> </w:t>
      </w:r>
      <w:r>
        <w:rPr>
          <w:color w:val="333333"/>
          <w:sz w:val="24"/>
        </w:rPr>
        <w:t>достижение</w:t>
      </w:r>
      <w:r>
        <w:rPr>
          <w:color w:val="333333"/>
          <w:spacing w:val="-4"/>
          <w:sz w:val="24"/>
        </w:rPr>
        <w:t xml:space="preserve"> </w:t>
      </w:r>
      <w:r>
        <w:rPr>
          <w:color w:val="333333"/>
          <w:sz w:val="24"/>
        </w:rPr>
        <w:t>следующих</w:t>
      </w:r>
      <w:r>
        <w:rPr>
          <w:color w:val="333333"/>
          <w:spacing w:val="-57"/>
          <w:sz w:val="24"/>
        </w:rPr>
        <w:t xml:space="preserve"> </w:t>
      </w:r>
      <w:r>
        <w:rPr>
          <w:color w:val="333333"/>
          <w:sz w:val="24"/>
        </w:rPr>
        <w:t>целей:</w:t>
      </w:r>
    </w:p>
    <w:p w14:paraId="2D17E156" w14:textId="77777777" w:rsidR="00533F70" w:rsidRDefault="004F5381">
      <w:pPr>
        <w:pStyle w:val="a3"/>
        <w:ind w:right="206"/>
      </w:pPr>
      <w:r>
        <w:rPr>
          <w:color w:val="333333"/>
        </w:rPr>
        <w:t>воспитание чувства патриотизма, любви к своей стране, малой родине, взаимопонимания</w:t>
      </w:r>
      <w:r>
        <w:rPr>
          <w:color w:val="333333"/>
          <w:spacing w:val="1"/>
        </w:rPr>
        <w:t xml:space="preserve"> </w:t>
      </w:r>
      <w:r>
        <w:rPr>
          <w:color w:val="333333"/>
        </w:rPr>
        <w:t>с другими народами на основе формирования целостного географического образа России,</w:t>
      </w:r>
      <w:r>
        <w:rPr>
          <w:color w:val="333333"/>
          <w:spacing w:val="-57"/>
        </w:rPr>
        <w:t xml:space="preserve"> </w:t>
      </w:r>
      <w:r>
        <w:rPr>
          <w:color w:val="333333"/>
        </w:rPr>
        <w:t>ценностных</w:t>
      </w:r>
      <w:r>
        <w:rPr>
          <w:color w:val="333333"/>
          <w:spacing w:val="1"/>
        </w:rPr>
        <w:t xml:space="preserve"> </w:t>
      </w:r>
      <w:r>
        <w:rPr>
          <w:color w:val="333333"/>
        </w:rPr>
        <w:t>ориентаций личности;</w:t>
      </w:r>
    </w:p>
    <w:p w14:paraId="082C5E70" w14:textId="77777777" w:rsidR="00533F70" w:rsidRDefault="004F5381">
      <w:pPr>
        <w:pStyle w:val="a3"/>
        <w:ind w:right="210"/>
      </w:pPr>
      <w:r>
        <w:rPr>
          <w:color w:val="333333"/>
        </w:rPr>
        <w:t>развитие познавательных интересов, интеллектуальных и творческих способностей в</w:t>
      </w:r>
      <w:r>
        <w:rPr>
          <w:color w:val="333333"/>
          <w:spacing w:val="1"/>
        </w:rPr>
        <w:t xml:space="preserve"> </w:t>
      </w:r>
      <w:r>
        <w:rPr>
          <w:color w:val="333333"/>
        </w:rPr>
        <w:t>процессе</w:t>
      </w:r>
      <w:r>
        <w:rPr>
          <w:color w:val="333333"/>
          <w:spacing w:val="-4"/>
        </w:rPr>
        <w:t xml:space="preserve"> </w:t>
      </w:r>
      <w:r>
        <w:rPr>
          <w:color w:val="333333"/>
        </w:rPr>
        <w:t>наблюдений</w:t>
      </w:r>
      <w:r>
        <w:rPr>
          <w:color w:val="333333"/>
          <w:spacing w:val="-5"/>
        </w:rPr>
        <w:t xml:space="preserve"> </w:t>
      </w:r>
      <w:r>
        <w:rPr>
          <w:color w:val="333333"/>
        </w:rPr>
        <w:t>за</w:t>
      </w:r>
      <w:r>
        <w:rPr>
          <w:color w:val="333333"/>
          <w:spacing w:val="-4"/>
        </w:rPr>
        <w:t xml:space="preserve"> </w:t>
      </w:r>
      <w:r>
        <w:rPr>
          <w:color w:val="333333"/>
        </w:rPr>
        <w:t>состоянием</w:t>
      </w:r>
      <w:r>
        <w:rPr>
          <w:color w:val="333333"/>
          <w:spacing w:val="-3"/>
        </w:rPr>
        <w:t xml:space="preserve"> </w:t>
      </w:r>
      <w:r>
        <w:rPr>
          <w:color w:val="333333"/>
        </w:rPr>
        <w:t>окружающей</w:t>
      </w:r>
      <w:r>
        <w:rPr>
          <w:color w:val="333333"/>
          <w:spacing w:val="-3"/>
        </w:rPr>
        <w:t xml:space="preserve"> </w:t>
      </w:r>
      <w:r>
        <w:rPr>
          <w:color w:val="333333"/>
        </w:rPr>
        <w:t>среды,</w:t>
      </w:r>
      <w:r>
        <w:rPr>
          <w:color w:val="333333"/>
          <w:spacing w:val="-3"/>
        </w:rPr>
        <w:t xml:space="preserve"> </w:t>
      </w:r>
      <w:r>
        <w:rPr>
          <w:color w:val="333333"/>
        </w:rPr>
        <w:t>решения</w:t>
      </w:r>
      <w:r>
        <w:rPr>
          <w:color w:val="333333"/>
          <w:spacing w:val="-2"/>
        </w:rPr>
        <w:t xml:space="preserve"> </w:t>
      </w:r>
      <w:r>
        <w:rPr>
          <w:color w:val="333333"/>
        </w:rPr>
        <w:t>географических</w:t>
      </w:r>
      <w:r>
        <w:rPr>
          <w:color w:val="333333"/>
          <w:spacing w:val="-4"/>
        </w:rPr>
        <w:t xml:space="preserve"> </w:t>
      </w:r>
      <w:r>
        <w:rPr>
          <w:color w:val="333333"/>
        </w:rPr>
        <w:t>задач,</w:t>
      </w:r>
      <w:r>
        <w:rPr>
          <w:color w:val="333333"/>
          <w:spacing w:val="-57"/>
        </w:rPr>
        <w:t xml:space="preserve"> </w:t>
      </w:r>
      <w:r>
        <w:rPr>
          <w:color w:val="333333"/>
        </w:rPr>
        <w:t>проблем повседневной жизни с использованием географических знаний,</w:t>
      </w:r>
      <w:r>
        <w:rPr>
          <w:color w:val="333333"/>
          <w:spacing w:val="1"/>
        </w:rPr>
        <w:t xml:space="preserve"> </w:t>
      </w:r>
      <w:r>
        <w:rPr>
          <w:color w:val="333333"/>
        </w:rPr>
        <w:t>самостоятельного</w:t>
      </w:r>
      <w:r>
        <w:rPr>
          <w:color w:val="333333"/>
          <w:spacing w:val="-1"/>
        </w:rPr>
        <w:t xml:space="preserve"> </w:t>
      </w:r>
      <w:r>
        <w:rPr>
          <w:color w:val="333333"/>
        </w:rPr>
        <w:t>приобретения новых</w:t>
      </w:r>
      <w:r>
        <w:rPr>
          <w:color w:val="333333"/>
          <w:spacing w:val="2"/>
        </w:rPr>
        <w:t xml:space="preserve"> </w:t>
      </w:r>
      <w:r>
        <w:rPr>
          <w:color w:val="333333"/>
        </w:rPr>
        <w:t>знаний;</w:t>
      </w:r>
    </w:p>
    <w:p w14:paraId="292F9906" w14:textId="77777777" w:rsidR="00533F70" w:rsidRDefault="004F5381">
      <w:pPr>
        <w:pStyle w:val="a3"/>
        <w:ind w:right="270"/>
      </w:pPr>
      <w:r>
        <w:rPr>
          <w:color w:val="333333"/>
        </w:rPr>
        <w:t>воспитание экологической культуры, соответствующей современному уровню</w:t>
      </w:r>
      <w:r>
        <w:rPr>
          <w:color w:val="333333"/>
          <w:spacing w:val="1"/>
        </w:rPr>
        <w:t xml:space="preserve"> </w:t>
      </w:r>
      <w:r>
        <w:rPr>
          <w:color w:val="333333"/>
        </w:rPr>
        <w:t>геоэкологического мышления на основе освоения знаний о взаимосвязях в природных</w:t>
      </w:r>
      <w:r>
        <w:rPr>
          <w:color w:val="333333"/>
          <w:spacing w:val="1"/>
        </w:rPr>
        <w:t xml:space="preserve"> </w:t>
      </w:r>
      <w:r>
        <w:rPr>
          <w:color w:val="333333"/>
        </w:rPr>
        <w:t>комплексах, об основных географических особенностях природы, населения и хозяйства</w:t>
      </w:r>
      <w:r>
        <w:rPr>
          <w:color w:val="333333"/>
          <w:spacing w:val="1"/>
        </w:rPr>
        <w:t xml:space="preserve"> </w:t>
      </w:r>
      <w:r>
        <w:rPr>
          <w:color w:val="333333"/>
        </w:rPr>
        <w:t>России и мира, своей местности, о способах сохранения окружающей среды и</w:t>
      </w:r>
      <w:r>
        <w:rPr>
          <w:color w:val="333333"/>
          <w:spacing w:val="1"/>
        </w:rPr>
        <w:t xml:space="preserve"> </w:t>
      </w:r>
      <w:r>
        <w:rPr>
          <w:color w:val="333333"/>
        </w:rPr>
        <w:t>рационального</w:t>
      </w:r>
      <w:r>
        <w:rPr>
          <w:color w:val="333333"/>
          <w:spacing w:val="-4"/>
        </w:rPr>
        <w:t xml:space="preserve"> </w:t>
      </w:r>
      <w:r>
        <w:rPr>
          <w:color w:val="333333"/>
        </w:rPr>
        <w:t>использования</w:t>
      </w:r>
      <w:r>
        <w:rPr>
          <w:color w:val="333333"/>
          <w:spacing w:val="-4"/>
        </w:rPr>
        <w:t xml:space="preserve"> </w:t>
      </w:r>
      <w:r>
        <w:rPr>
          <w:color w:val="333333"/>
        </w:rPr>
        <w:t>природных</w:t>
      </w:r>
      <w:r>
        <w:rPr>
          <w:color w:val="333333"/>
          <w:spacing w:val="-2"/>
        </w:rPr>
        <w:t xml:space="preserve"> </w:t>
      </w:r>
      <w:r>
        <w:rPr>
          <w:color w:val="333333"/>
        </w:rPr>
        <w:t>ресурсов,</w:t>
      </w:r>
      <w:r>
        <w:rPr>
          <w:color w:val="333333"/>
          <w:spacing w:val="-4"/>
        </w:rPr>
        <w:t xml:space="preserve"> </w:t>
      </w:r>
      <w:r>
        <w:rPr>
          <w:color w:val="333333"/>
        </w:rPr>
        <w:t>формирование</w:t>
      </w:r>
      <w:r>
        <w:rPr>
          <w:color w:val="333333"/>
          <w:spacing w:val="-5"/>
        </w:rPr>
        <w:t xml:space="preserve"> </w:t>
      </w:r>
      <w:r>
        <w:rPr>
          <w:color w:val="333333"/>
        </w:rPr>
        <w:t>способности</w:t>
      </w:r>
      <w:r>
        <w:rPr>
          <w:color w:val="333333"/>
          <w:spacing w:val="-3"/>
        </w:rPr>
        <w:t xml:space="preserve"> </w:t>
      </w:r>
      <w:r>
        <w:rPr>
          <w:color w:val="333333"/>
        </w:rPr>
        <w:t>поиска</w:t>
      </w:r>
      <w:r>
        <w:rPr>
          <w:color w:val="333333"/>
          <w:spacing w:val="-5"/>
        </w:rPr>
        <w:t xml:space="preserve"> </w:t>
      </w:r>
      <w:r>
        <w:rPr>
          <w:color w:val="333333"/>
        </w:rPr>
        <w:t>и</w:t>
      </w:r>
      <w:r>
        <w:rPr>
          <w:color w:val="333333"/>
          <w:spacing w:val="-57"/>
        </w:rPr>
        <w:t xml:space="preserve"> </w:t>
      </w:r>
      <w:r>
        <w:rPr>
          <w:color w:val="333333"/>
        </w:rPr>
        <w:t>применения различных источников географической информации, в том числе ресурсов</w:t>
      </w:r>
      <w:r>
        <w:rPr>
          <w:color w:val="333333"/>
          <w:spacing w:val="1"/>
        </w:rPr>
        <w:t xml:space="preserve"> </w:t>
      </w:r>
      <w:r>
        <w:rPr>
          <w:color w:val="333333"/>
        </w:rPr>
        <w:t>информационно-телекомуникационной сети «Интернет», для описания, характеристики,</w:t>
      </w:r>
      <w:r>
        <w:rPr>
          <w:color w:val="333333"/>
          <w:spacing w:val="1"/>
        </w:rPr>
        <w:t xml:space="preserve"> </w:t>
      </w:r>
      <w:r>
        <w:rPr>
          <w:color w:val="333333"/>
        </w:rPr>
        <w:t>объяснения и оценки разнообразных географических явлений и процессов, жизненных</w:t>
      </w:r>
      <w:r>
        <w:rPr>
          <w:color w:val="333333"/>
          <w:spacing w:val="1"/>
        </w:rPr>
        <w:t xml:space="preserve"> </w:t>
      </w:r>
      <w:r>
        <w:rPr>
          <w:color w:val="333333"/>
        </w:rPr>
        <w:t>ситуаций;</w:t>
      </w:r>
    </w:p>
    <w:p w14:paraId="220E46B6" w14:textId="77777777" w:rsidR="00533F70" w:rsidRDefault="004F5381">
      <w:pPr>
        <w:pStyle w:val="a3"/>
        <w:spacing w:before="1"/>
        <w:ind w:right="380"/>
      </w:pPr>
      <w:r>
        <w:rPr>
          <w:color w:val="333333"/>
        </w:rPr>
        <w:t>формирование комплекса практико-ориентированных географических знаний и умений,</w:t>
      </w:r>
      <w:r>
        <w:rPr>
          <w:color w:val="333333"/>
          <w:spacing w:val="-57"/>
        </w:rPr>
        <w:t xml:space="preserve"> </w:t>
      </w:r>
      <w:r>
        <w:rPr>
          <w:color w:val="333333"/>
        </w:rPr>
        <w:t>необходимых для развития навыков их использования при решении проблем различной</w:t>
      </w:r>
      <w:r>
        <w:rPr>
          <w:color w:val="333333"/>
          <w:spacing w:val="-57"/>
        </w:rPr>
        <w:t xml:space="preserve"> </w:t>
      </w:r>
      <w:r>
        <w:rPr>
          <w:color w:val="333333"/>
        </w:rPr>
        <w:t>сложности в повседневной жизни на основе краеведческого материала, осмысления</w:t>
      </w:r>
      <w:r>
        <w:rPr>
          <w:color w:val="333333"/>
          <w:spacing w:val="1"/>
        </w:rPr>
        <w:t xml:space="preserve"> </w:t>
      </w:r>
      <w:r>
        <w:rPr>
          <w:color w:val="333333"/>
        </w:rPr>
        <w:t>сущности происходящих в жизни процессов и явлений в современном поликультурном,</w:t>
      </w:r>
      <w:r>
        <w:rPr>
          <w:color w:val="333333"/>
          <w:spacing w:val="-57"/>
        </w:rPr>
        <w:t xml:space="preserve"> </w:t>
      </w:r>
      <w:r>
        <w:rPr>
          <w:color w:val="333333"/>
        </w:rPr>
        <w:t>полиэтничном</w:t>
      </w:r>
      <w:r>
        <w:rPr>
          <w:color w:val="333333"/>
          <w:spacing w:val="-2"/>
        </w:rPr>
        <w:t xml:space="preserve"> </w:t>
      </w:r>
      <w:r>
        <w:rPr>
          <w:color w:val="333333"/>
        </w:rPr>
        <w:t>и многоконфессиональном</w:t>
      </w:r>
      <w:r>
        <w:rPr>
          <w:color w:val="333333"/>
          <w:spacing w:val="-1"/>
        </w:rPr>
        <w:t xml:space="preserve"> </w:t>
      </w:r>
      <w:r>
        <w:rPr>
          <w:color w:val="333333"/>
        </w:rPr>
        <w:t>мире;</w:t>
      </w:r>
    </w:p>
    <w:p w14:paraId="18BB6B31" w14:textId="77777777" w:rsidR="00533F70" w:rsidRDefault="004F5381">
      <w:pPr>
        <w:pStyle w:val="a3"/>
        <w:ind w:right="1031"/>
      </w:pPr>
      <w:r>
        <w:rPr>
          <w:color w:val="333333"/>
        </w:rPr>
        <w:t>формирование географических знаний и умений, необходимых для продолжения</w:t>
      </w:r>
      <w:r>
        <w:rPr>
          <w:color w:val="333333"/>
          <w:spacing w:val="1"/>
        </w:rPr>
        <w:t xml:space="preserve"> </w:t>
      </w:r>
      <w:r>
        <w:rPr>
          <w:color w:val="333333"/>
        </w:rPr>
        <w:t>образования по направлениям подготовки (специальностям), требующим наличия</w:t>
      </w:r>
      <w:r>
        <w:rPr>
          <w:color w:val="333333"/>
          <w:spacing w:val="-58"/>
        </w:rPr>
        <w:t xml:space="preserve"> </w:t>
      </w:r>
      <w:r>
        <w:rPr>
          <w:color w:val="333333"/>
        </w:rPr>
        <w:t>серьёзной</w:t>
      </w:r>
      <w:r>
        <w:rPr>
          <w:color w:val="333333"/>
          <w:spacing w:val="-1"/>
        </w:rPr>
        <w:t xml:space="preserve"> </w:t>
      </w:r>
      <w:r>
        <w:rPr>
          <w:color w:val="333333"/>
        </w:rPr>
        <w:t>базы географических</w:t>
      </w:r>
      <w:r>
        <w:rPr>
          <w:color w:val="333333"/>
          <w:spacing w:val="-1"/>
        </w:rPr>
        <w:t xml:space="preserve"> </w:t>
      </w:r>
      <w:r>
        <w:rPr>
          <w:color w:val="333333"/>
        </w:rPr>
        <w:t>знаний.</w:t>
      </w:r>
    </w:p>
    <w:p w14:paraId="690BFDAE" w14:textId="77777777" w:rsidR="00533F70" w:rsidRDefault="004F5381" w:rsidP="00053E50">
      <w:pPr>
        <w:pStyle w:val="a5"/>
        <w:tabs>
          <w:tab w:val="left" w:pos="1683"/>
        </w:tabs>
        <w:ind w:right="911"/>
        <w:rPr>
          <w:sz w:val="24"/>
        </w:rPr>
      </w:pPr>
      <w:r>
        <w:rPr>
          <w:color w:val="333333"/>
          <w:sz w:val="24"/>
        </w:rPr>
        <w:t>Освоение содержания географии на уровне основного общего образования</w:t>
      </w:r>
      <w:r>
        <w:rPr>
          <w:color w:val="333333"/>
          <w:spacing w:val="1"/>
          <w:sz w:val="24"/>
        </w:rPr>
        <w:t xml:space="preserve"> </w:t>
      </w:r>
      <w:r>
        <w:rPr>
          <w:color w:val="333333"/>
          <w:sz w:val="24"/>
        </w:rPr>
        <w:t>происходит</w:t>
      </w:r>
      <w:r>
        <w:rPr>
          <w:color w:val="333333"/>
          <w:spacing w:val="-3"/>
          <w:sz w:val="24"/>
        </w:rPr>
        <w:t xml:space="preserve"> </w:t>
      </w:r>
      <w:r>
        <w:rPr>
          <w:color w:val="333333"/>
          <w:sz w:val="24"/>
        </w:rPr>
        <w:t>с</w:t>
      </w:r>
      <w:r>
        <w:rPr>
          <w:color w:val="333333"/>
          <w:spacing w:val="-2"/>
          <w:sz w:val="24"/>
        </w:rPr>
        <w:t xml:space="preserve"> </w:t>
      </w:r>
      <w:r>
        <w:rPr>
          <w:color w:val="333333"/>
          <w:sz w:val="24"/>
        </w:rPr>
        <w:t>опорой</w:t>
      </w:r>
      <w:r>
        <w:rPr>
          <w:color w:val="333333"/>
          <w:spacing w:val="-2"/>
          <w:sz w:val="24"/>
        </w:rPr>
        <w:t xml:space="preserve"> </w:t>
      </w:r>
      <w:r>
        <w:rPr>
          <w:color w:val="333333"/>
          <w:sz w:val="24"/>
        </w:rPr>
        <w:t>на</w:t>
      </w:r>
      <w:r>
        <w:rPr>
          <w:color w:val="333333"/>
          <w:spacing w:val="-4"/>
          <w:sz w:val="24"/>
        </w:rPr>
        <w:t xml:space="preserve"> </w:t>
      </w:r>
      <w:r>
        <w:rPr>
          <w:color w:val="333333"/>
          <w:sz w:val="24"/>
        </w:rPr>
        <w:t>географические</w:t>
      </w:r>
      <w:r>
        <w:rPr>
          <w:color w:val="333333"/>
          <w:spacing w:val="-3"/>
          <w:sz w:val="24"/>
        </w:rPr>
        <w:t xml:space="preserve"> </w:t>
      </w:r>
      <w:r>
        <w:rPr>
          <w:color w:val="333333"/>
          <w:sz w:val="24"/>
        </w:rPr>
        <w:t>знания</w:t>
      </w:r>
      <w:r>
        <w:rPr>
          <w:color w:val="333333"/>
          <w:spacing w:val="-2"/>
          <w:sz w:val="24"/>
        </w:rPr>
        <w:t xml:space="preserve"> </w:t>
      </w:r>
      <w:r>
        <w:rPr>
          <w:color w:val="333333"/>
          <w:sz w:val="24"/>
        </w:rPr>
        <w:t>и умения,</w:t>
      </w:r>
      <w:r>
        <w:rPr>
          <w:color w:val="333333"/>
          <w:spacing w:val="-2"/>
          <w:sz w:val="24"/>
        </w:rPr>
        <w:t xml:space="preserve"> </w:t>
      </w:r>
      <w:r>
        <w:rPr>
          <w:color w:val="333333"/>
          <w:sz w:val="24"/>
        </w:rPr>
        <w:t>сформированные</w:t>
      </w:r>
      <w:r>
        <w:rPr>
          <w:color w:val="333333"/>
          <w:spacing w:val="-4"/>
          <w:sz w:val="24"/>
        </w:rPr>
        <w:t xml:space="preserve"> </w:t>
      </w:r>
      <w:r>
        <w:rPr>
          <w:color w:val="333333"/>
          <w:sz w:val="24"/>
        </w:rPr>
        <w:t>ранее</w:t>
      </w:r>
      <w:r>
        <w:rPr>
          <w:color w:val="333333"/>
          <w:spacing w:val="-3"/>
          <w:sz w:val="24"/>
        </w:rPr>
        <w:t xml:space="preserve"> </w:t>
      </w:r>
      <w:r>
        <w:rPr>
          <w:color w:val="333333"/>
          <w:sz w:val="24"/>
        </w:rPr>
        <w:t>в</w:t>
      </w:r>
      <w:r>
        <w:rPr>
          <w:color w:val="333333"/>
          <w:spacing w:val="-57"/>
          <w:sz w:val="24"/>
        </w:rPr>
        <w:t xml:space="preserve"> </w:t>
      </w:r>
      <w:r>
        <w:rPr>
          <w:color w:val="333333"/>
          <w:sz w:val="24"/>
        </w:rPr>
        <w:t>рамках</w:t>
      </w:r>
      <w:r>
        <w:rPr>
          <w:color w:val="333333"/>
          <w:spacing w:val="3"/>
          <w:sz w:val="24"/>
        </w:rPr>
        <w:t xml:space="preserve"> </w:t>
      </w:r>
      <w:r>
        <w:rPr>
          <w:color w:val="333333"/>
          <w:sz w:val="24"/>
        </w:rPr>
        <w:t>учебного предмета</w:t>
      </w:r>
      <w:r>
        <w:rPr>
          <w:color w:val="333333"/>
          <w:spacing w:val="3"/>
          <w:sz w:val="24"/>
        </w:rPr>
        <w:t xml:space="preserve"> </w:t>
      </w:r>
      <w:r>
        <w:rPr>
          <w:color w:val="333333"/>
          <w:sz w:val="24"/>
        </w:rPr>
        <w:t>«Окружающий мир».</w:t>
      </w:r>
    </w:p>
    <w:p w14:paraId="0C0FF5F9" w14:textId="77777777" w:rsidR="00533F70" w:rsidRDefault="004F5381" w:rsidP="00053E50">
      <w:pPr>
        <w:pStyle w:val="a5"/>
        <w:tabs>
          <w:tab w:val="left" w:pos="1683"/>
        </w:tabs>
        <w:ind w:right="845"/>
        <w:rPr>
          <w:sz w:val="24"/>
        </w:rPr>
      </w:pPr>
      <w:r>
        <w:rPr>
          <w:color w:val="333333"/>
          <w:sz w:val="24"/>
        </w:rPr>
        <w:t>Общее число часов, рекомендованных для изучения географии - 272 часа: по</w:t>
      </w:r>
      <w:r>
        <w:rPr>
          <w:color w:val="333333"/>
          <w:spacing w:val="-57"/>
          <w:sz w:val="24"/>
        </w:rPr>
        <w:t xml:space="preserve"> </w:t>
      </w:r>
      <w:r>
        <w:rPr>
          <w:color w:val="333333"/>
          <w:sz w:val="24"/>
        </w:rPr>
        <w:t>одному</w:t>
      </w:r>
      <w:r>
        <w:rPr>
          <w:color w:val="333333"/>
          <w:spacing w:val="-6"/>
          <w:sz w:val="24"/>
        </w:rPr>
        <w:t xml:space="preserve"> </w:t>
      </w:r>
      <w:r>
        <w:rPr>
          <w:color w:val="333333"/>
          <w:sz w:val="24"/>
        </w:rPr>
        <w:t>часу</w:t>
      </w:r>
      <w:r>
        <w:rPr>
          <w:color w:val="333333"/>
          <w:spacing w:val="-5"/>
          <w:sz w:val="24"/>
        </w:rPr>
        <w:t xml:space="preserve"> </w:t>
      </w:r>
      <w:r>
        <w:rPr>
          <w:color w:val="333333"/>
          <w:sz w:val="24"/>
        </w:rPr>
        <w:t>в</w:t>
      </w:r>
      <w:r>
        <w:rPr>
          <w:color w:val="333333"/>
          <w:spacing w:val="-1"/>
          <w:sz w:val="24"/>
        </w:rPr>
        <w:t xml:space="preserve"> </w:t>
      </w:r>
      <w:r>
        <w:rPr>
          <w:color w:val="333333"/>
          <w:sz w:val="24"/>
        </w:rPr>
        <w:t>неделю в</w:t>
      </w:r>
      <w:r>
        <w:rPr>
          <w:color w:val="333333"/>
          <w:spacing w:val="1"/>
          <w:sz w:val="24"/>
        </w:rPr>
        <w:t xml:space="preserve"> </w:t>
      </w:r>
      <w:r>
        <w:rPr>
          <w:color w:val="333333"/>
          <w:sz w:val="24"/>
        </w:rPr>
        <w:t>5 и 6</w:t>
      </w:r>
      <w:r>
        <w:rPr>
          <w:color w:val="333333"/>
          <w:spacing w:val="-1"/>
          <w:sz w:val="24"/>
        </w:rPr>
        <w:t xml:space="preserve"> </w:t>
      </w:r>
      <w:r>
        <w:rPr>
          <w:color w:val="333333"/>
          <w:sz w:val="24"/>
        </w:rPr>
        <w:t>классах</w:t>
      </w:r>
      <w:r>
        <w:rPr>
          <w:color w:val="333333"/>
          <w:spacing w:val="2"/>
          <w:sz w:val="24"/>
        </w:rPr>
        <w:t xml:space="preserve"> </w:t>
      </w:r>
      <w:r>
        <w:rPr>
          <w:color w:val="333333"/>
          <w:sz w:val="24"/>
        </w:rPr>
        <w:t>и по 2 часа</w:t>
      </w:r>
      <w:r>
        <w:rPr>
          <w:color w:val="333333"/>
          <w:spacing w:val="-1"/>
          <w:sz w:val="24"/>
        </w:rPr>
        <w:t xml:space="preserve"> </w:t>
      </w:r>
      <w:r>
        <w:rPr>
          <w:color w:val="333333"/>
          <w:sz w:val="24"/>
        </w:rPr>
        <w:t>в</w:t>
      </w:r>
      <w:r>
        <w:rPr>
          <w:color w:val="333333"/>
          <w:spacing w:val="-2"/>
          <w:sz w:val="24"/>
        </w:rPr>
        <w:t xml:space="preserve"> </w:t>
      </w:r>
      <w:r>
        <w:rPr>
          <w:color w:val="333333"/>
          <w:sz w:val="24"/>
        </w:rPr>
        <w:t>7, 8 и</w:t>
      </w:r>
      <w:r>
        <w:rPr>
          <w:color w:val="333333"/>
          <w:spacing w:val="-1"/>
          <w:sz w:val="24"/>
        </w:rPr>
        <w:t xml:space="preserve"> </w:t>
      </w:r>
      <w:r>
        <w:rPr>
          <w:color w:val="333333"/>
          <w:sz w:val="24"/>
        </w:rPr>
        <w:t>9 классах.</w:t>
      </w:r>
    </w:p>
    <w:p w14:paraId="5B5C0B4D" w14:textId="77777777" w:rsidR="00533F70" w:rsidRPr="00053E50" w:rsidRDefault="004F5381" w:rsidP="00053E50">
      <w:pPr>
        <w:tabs>
          <w:tab w:val="left" w:pos="1503"/>
        </w:tabs>
        <w:ind w:left="962"/>
        <w:rPr>
          <w:b/>
          <w:bCs/>
          <w:color w:val="333333"/>
          <w:sz w:val="24"/>
        </w:rPr>
      </w:pPr>
      <w:r w:rsidRPr="00053E50">
        <w:rPr>
          <w:b/>
          <w:bCs/>
          <w:color w:val="333333"/>
          <w:sz w:val="24"/>
        </w:rPr>
        <w:t>Содержание</w:t>
      </w:r>
      <w:r w:rsidRPr="00053E50">
        <w:rPr>
          <w:b/>
          <w:bCs/>
          <w:color w:val="333333"/>
          <w:spacing w:val="-4"/>
          <w:sz w:val="24"/>
        </w:rPr>
        <w:t xml:space="preserve"> </w:t>
      </w:r>
      <w:r w:rsidRPr="00053E50">
        <w:rPr>
          <w:b/>
          <w:bCs/>
          <w:color w:val="333333"/>
          <w:sz w:val="24"/>
        </w:rPr>
        <w:t>обучения</w:t>
      </w:r>
      <w:r w:rsidRPr="00053E50">
        <w:rPr>
          <w:b/>
          <w:bCs/>
          <w:color w:val="333333"/>
          <w:spacing w:val="-2"/>
          <w:sz w:val="24"/>
        </w:rPr>
        <w:t xml:space="preserve"> </w:t>
      </w:r>
      <w:r w:rsidRPr="00053E50">
        <w:rPr>
          <w:b/>
          <w:bCs/>
          <w:color w:val="333333"/>
          <w:sz w:val="24"/>
        </w:rPr>
        <w:t>географии</w:t>
      </w:r>
      <w:r w:rsidRPr="00053E50">
        <w:rPr>
          <w:b/>
          <w:bCs/>
          <w:color w:val="333333"/>
          <w:spacing w:val="-2"/>
          <w:sz w:val="24"/>
        </w:rPr>
        <w:t xml:space="preserve"> </w:t>
      </w:r>
      <w:r w:rsidRPr="00053E50">
        <w:rPr>
          <w:b/>
          <w:bCs/>
          <w:color w:val="333333"/>
          <w:sz w:val="24"/>
        </w:rPr>
        <w:t>в</w:t>
      </w:r>
      <w:r w:rsidRPr="00053E50">
        <w:rPr>
          <w:b/>
          <w:bCs/>
          <w:color w:val="333333"/>
          <w:spacing w:val="-3"/>
          <w:sz w:val="24"/>
        </w:rPr>
        <w:t xml:space="preserve"> </w:t>
      </w:r>
      <w:r w:rsidRPr="00053E50">
        <w:rPr>
          <w:b/>
          <w:bCs/>
          <w:color w:val="333333"/>
          <w:sz w:val="24"/>
        </w:rPr>
        <w:t>5</w:t>
      </w:r>
      <w:r w:rsidRPr="00053E50">
        <w:rPr>
          <w:b/>
          <w:bCs/>
          <w:color w:val="333333"/>
          <w:spacing w:val="-3"/>
          <w:sz w:val="24"/>
        </w:rPr>
        <w:t xml:space="preserve"> </w:t>
      </w:r>
      <w:r w:rsidRPr="00053E50">
        <w:rPr>
          <w:b/>
          <w:bCs/>
          <w:color w:val="333333"/>
          <w:sz w:val="24"/>
        </w:rPr>
        <w:t>классе.</w:t>
      </w:r>
    </w:p>
    <w:p w14:paraId="752A6B80" w14:textId="77777777" w:rsidR="00533F70" w:rsidRDefault="004F5381" w:rsidP="00053E50">
      <w:pPr>
        <w:pStyle w:val="a5"/>
        <w:tabs>
          <w:tab w:val="left" w:pos="1683"/>
        </w:tabs>
        <w:ind w:left="1682"/>
        <w:rPr>
          <w:sz w:val="24"/>
        </w:rPr>
      </w:pPr>
      <w:r>
        <w:rPr>
          <w:color w:val="333333"/>
          <w:sz w:val="24"/>
        </w:rPr>
        <w:t>Географическое</w:t>
      </w:r>
      <w:r>
        <w:rPr>
          <w:color w:val="333333"/>
          <w:spacing w:val="-4"/>
          <w:sz w:val="24"/>
        </w:rPr>
        <w:t xml:space="preserve"> </w:t>
      </w:r>
      <w:r>
        <w:rPr>
          <w:color w:val="333333"/>
          <w:sz w:val="24"/>
        </w:rPr>
        <w:t>изучение</w:t>
      </w:r>
      <w:r>
        <w:rPr>
          <w:color w:val="333333"/>
          <w:spacing w:val="-6"/>
          <w:sz w:val="24"/>
        </w:rPr>
        <w:t xml:space="preserve"> </w:t>
      </w:r>
      <w:r>
        <w:rPr>
          <w:color w:val="333333"/>
          <w:sz w:val="24"/>
        </w:rPr>
        <w:t>Земли.</w:t>
      </w:r>
    </w:p>
    <w:p w14:paraId="776B083B" w14:textId="77777777" w:rsidR="00533F70" w:rsidRDefault="004F5381" w:rsidP="00053E50">
      <w:pPr>
        <w:pStyle w:val="a5"/>
        <w:tabs>
          <w:tab w:val="left" w:pos="1863"/>
        </w:tabs>
        <w:ind w:left="1862"/>
        <w:rPr>
          <w:sz w:val="24"/>
        </w:rPr>
      </w:pPr>
      <w:r>
        <w:rPr>
          <w:color w:val="333333"/>
          <w:sz w:val="24"/>
        </w:rPr>
        <w:t>Введение.</w:t>
      </w:r>
      <w:r>
        <w:rPr>
          <w:color w:val="333333"/>
          <w:spacing w:val="-3"/>
          <w:sz w:val="24"/>
        </w:rPr>
        <w:t xml:space="preserve"> </w:t>
      </w:r>
      <w:r>
        <w:rPr>
          <w:color w:val="333333"/>
          <w:sz w:val="24"/>
        </w:rPr>
        <w:t>География</w:t>
      </w:r>
      <w:r>
        <w:rPr>
          <w:color w:val="333333"/>
          <w:spacing w:val="-2"/>
          <w:sz w:val="24"/>
        </w:rPr>
        <w:t xml:space="preserve"> </w:t>
      </w:r>
      <w:r>
        <w:rPr>
          <w:color w:val="333333"/>
          <w:sz w:val="24"/>
        </w:rPr>
        <w:t>-</w:t>
      </w:r>
      <w:r>
        <w:rPr>
          <w:color w:val="333333"/>
          <w:spacing w:val="-4"/>
          <w:sz w:val="24"/>
        </w:rPr>
        <w:t xml:space="preserve"> </w:t>
      </w:r>
      <w:r>
        <w:rPr>
          <w:color w:val="333333"/>
          <w:sz w:val="24"/>
        </w:rPr>
        <w:t>наука</w:t>
      </w:r>
      <w:r>
        <w:rPr>
          <w:color w:val="333333"/>
          <w:spacing w:val="-3"/>
          <w:sz w:val="24"/>
        </w:rPr>
        <w:t xml:space="preserve"> </w:t>
      </w:r>
      <w:r>
        <w:rPr>
          <w:color w:val="333333"/>
          <w:sz w:val="24"/>
        </w:rPr>
        <w:t>о</w:t>
      </w:r>
      <w:r>
        <w:rPr>
          <w:color w:val="333333"/>
          <w:spacing w:val="-3"/>
          <w:sz w:val="24"/>
        </w:rPr>
        <w:t xml:space="preserve"> </w:t>
      </w:r>
      <w:r>
        <w:rPr>
          <w:color w:val="333333"/>
          <w:sz w:val="24"/>
        </w:rPr>
        <w:t>планете</w:t>
      </w:r>
      <w:r>
        <w:rPr>
          <w:color w:val="333333"/>
          <w:spacing w:val="-2"/>
          <w:sz w:val="24"/>
        </w:rPr>
        <w:t xml:space="preserve"> </w:t>
      </w:r>
      <w:r>
        <w:rPr>
          <w:color w:val="333333"/>
          <w:sz w:val="24"/>
        </w:rPr>
        <w:t>Земля.</w:t>
      </w:r>
    </w:p>
    <w:p w14:paraId="6027ADA7" w14:textId="77777777" w:rsidR="00533F70" w:rsidRDefault="004F5381">
      <w:pPr>
        <w:pStyle w:val="a3"/>
        <w:ind w:right="628"/>
      </w:pPr>
      <w:r>
        <w:rPr>
          <w:color w:val="333333"/>
        </w:rPr>
        <w:t>Что изучает география? Географические объекты, процессы и явления. Как география</w:t>
      </w:r>
      <w:r>
        <w:rPr>
          <w:color w:val="333333"/>
          <w:spacing w:val="-57"/>
        </w:rPr>
        <w:t xml:space="preserve"> </w:t>
      </w:r>
      <w:r>
        <w:rPr>
          <w:color w:val="333333"/>
        </w:rPr>
        <w:t>изучает</w:t>
      </w:r>
      <w:r>
        <w:rPr>
          <w:color w:val="333333"/>
          <w:spacing w:val="-3"/>
        </w:rPr>
        <w:t xml:space="preserve"> </w:t>
      </w:r>
      <w:r>
        <w:rPr>
          <w:color w:val="333333"/>
        </w:rPr>
        <w:t>объекты,</w:t>
      </w:r>
      <w:r>
        <w:rPr>
          <w:color w:val="333333"/>
          <w:spacing w:val="-2"/>
        </w:rPr>
        <w:t xml:space="preserve"> </w:t>
      </w:r>
      <w:r>
        <w:rPr>
          <w:color w:val="333333"/>
        </w:rPr>
        <w:t>процессы</w:t>
      </w:r>
      <w:r>
        <w:rPr>
          <w:color w:val="333333"/>
          <w:spacing w:val="-2"/>
        </w:rPr>
        <w:t xml:space="preserve"> </w:t>
      </w:r>
      <w:r>
        <w:rPr>
          <w:color w:val="333333"/>
        </w:rPr>
        <w:t>и</w:t>
      </w:r>
      <w:r>
        <w:rPr>
          <w:color w:val="333333"/>
          <w:spacing w:val="-2"/>
        </w:rPr>
        <w:t xml:space="preserve"> </w:t>
      </w:r>
      <w:r>
        <w:rPr>
          <w:color w:val="333333"/>
        </w:rPr>
        <w:t>явления.</w:t>
      </w:r>
      <w:r>
        <w:rPr>
          <w:color w:val="333333"/>
          <w:spacing w:val="-2"/>
        </w:rPr>
        <w:t xml:space="preserve"> </w:t>
      </w:r>
      <w:r>
        <w:rPr>
          <w:color w:val="333333"/>
        </w:rPr>
        <w:t>Географические</w:t>
      </w:r>
      <w:r>
        <w:rPr>
          <w:color w:val="333333"/>
          <w:spacing w:val="-3"/>
        </w:rPr>
        <w:t xml:space="preserve"> </w:t>
      </w:r>
      <w:r>
        <w:rPr>
          <w:color w:val="333333"/>
        </w:rPr>
        <w:t>методы</w:t>
      </w:r>
      <w:r>
        <w:rPr>
          <w:color w:val="333333"/>
          <w:spacing w:val="-2"/>
        </w:rPr>
        <w:t xml:space="preserve"> </w:t>
      </w:r>
      <w:r>
        <w:rPr>
          <w:color w:val="333333"/>
        </w:rPr>
        <w:t>изучения</w:t>
      </w:r>
      <w:r>
        <w:rPr>
          <w:color w:val="333333"/>
          <w:spacing w:val="-2"/>
        </w:rPr>
        <w:t xml:space="preserve"> </w:t>
      </w:r>
      <w:r>
        <w:rPr>
          <w:color w:val="333333"/>
        </w:rPr>
        <w:t>объектов</w:t>
      </w:r>
      <w:r>
        <w:rPr>
          <w:color w:val="333333"/>
          <w:spacing w:val="-2"/>
        </w:rPr>
        <w:t xml:space="preserve"> </w:t>
      </w:r>
      <w:r>
        <w:rPr>
          <w:color w:val="333333"/>
        </w:rPr>
        <w:t>и</w:t>
      </w:r>
    </w:p>
    <w:p w14:paraId="6D3DC0FF" w14:textId="77777777" w:rsidR="00533F70" w:rsidRDefault="004F5381">
      <w:pPr>
        <w:pStyle w:val="a3"/>
        <w:spacing w:before="1"/>
      </w:pPr>
      <w:r>
        <w:rPr>
          <w:color w:val="333333"/>
        </w:rPr>
        <w:t>явлений.</w:t>
      </w:r>
      <w:r>
        <w:rPr>
          <w:color w:val="333333"/>
          <w:spacing w:val="-5"/>
        </w:rPr>
        <w:t xml:space="preserve"> </w:t>
      </w:r>
      <w:r>
        <w:rPr>
          <w:color w:val="333333"/>
        </w:rPr>
        <w:t>Древо</w:t>
      </w:r>
      <w:r>
        <w:rPr>
          <w:color w:val="333333"/>
          <w:spacing w:val="-5"/>
        </w:rPr>
        <w:t xml:space="preserve"> </w:t>
      </w:r>
      <w:r>
        <w:rPr>
          <w:color w:val="333333"/>
        </w:rPr>
        <w:t>географических</w:t>
      </w:r>
      <w:r>
        <w:rPr>
          <w:color w:val="333333"/>
          <w:spacing w:val="-6"/>
        </w:rPr>
        <w:t xml:space="preserve"> </w:t>
      </w:r>
      <w:r>
        <w:rPr>
          <w:color w:val="333333"/>
        </w:rPr>
        <w:t>наук.</w:t>
      </w:r>
    </w:p>
    <w:p w14:paraId="7521F4F7" w14:textId="77777777" w:rsidR="00533F70" w:rsidRDefault="004F5381">
      <w:pPr>
        <w:pStyle w:val="a3"/>
        <w:ind w:right="1535"/>
      </w:pPr>
      <w:r>
        <w:rPr>
          <w:color w:val="333333"/>
        </w:rPr>
        <w:t>Практическая работа. «Организация фенологических наблюдений в природе:</w:t>
      </w:r>
      <w:r>
        <w:rPr>
          <w:color w:val="333333"/>
          <w:spacing w:val="-57"/>
        </w:rPr>
        <w:t xml:space="preserve"> </w:t>
      </w:r>
      <w:r>
        <w:rPr>
          <w:color w:val="333333"/>
        </w:rPr>
        <w:t>планирование,</w:t>
      </w:r>
      <w:r>
        <w:rPr>
          <w:color w:val="333333"/>
          <w:spacing w:val="-2"/>
        </w:rPr>
        <w:t xml:space="preserve"> </w:t>
      </w:r>
      <w:r>
        <w:rPr>
          <w:color w:val="333333"/>
        </w:rPr>
        <w:t>участие</w:t>
      </w:r>
      <w:r>
        <w:rPr>
          <w:color w:val="333333"/>
          <w:spacing w:val="-3"/>
        </w:rPr>
        <w:t xml:space="preserve"> </w:t>
      </w:r>
      <w:r>
        <w:rPr>
          <w:color w:val="333333"/>
        </w:rPr>
        <w:t>в</w:t>
      </w:r>
      <w:r>
        <w:rPr>
          <w:color w:val="333333"/>
          <w:spacing w:val="-4"/>
        </w:rPr>
        <w:t xml:space="preserve"> </w:t>
      </w:r>
      <w:r>
        <w:rPr>
          <w:color w:val="333333"/>
        </w:rPr>
        <w:t>групповой</w:t>
      </w:r>
      <w:r>
        <w:rPr>
          <w:color w:val="333333"/>
          <w:spacing w:val="-4"/>
        </w:rPr>
        <w:t xml:space="preserve"> </w:t>
      </w:r>
      <w:r>
        <w:rPr>
          <w:color w:val="333333"/>
        </w:rPr>
        <w:t>работе,</w:t>
      </w:r>
      <w:r>
        <w:rPr>
          <w:color w:val="333333"/>
          <w:spacing w:val="-3"/>
        </w:rPr>
        <w:t xml:space="preserve"> </w:t>
      </w:r>
      <w:r>
        <w:rPr>
          <w:color w:val="333333"/>
        </w:rPr>
        <w:t>форма</w:t>
      </w:r>
      <w:r>
        <w:rPr>
          <w:color w:val="333333"/>
          <w:spacing w:val="-5"/>
        </w:rPr>
        <w:t xml:space="preserve"> </w:t>
      </w:r>
      <w:r>
        <w:rPr>
          <w:color w:val="333333"/>
        </w:rPr>
        <w:t>систематизации</w:t>
      </w:r>
      <w:r>
        <w:rPr>
          <w:color w:val="333333"/>
          <w:spacing w:val="-4"/>
        </w:rPr>
        <w:t xml:space="preserve"> </w:t>
      </w:r>
      <w:r>
        <w:rPr>
          <w:color w:val="333333"/>
        </w:rPr>
        <w:t>данных».</w:t>
      </w:r>
    </w:p>
    <w:p w14:paraId="32BF8B29" w14:textId="77777777" w:rsidR="00533F70" w:rsidRDefault="004F5381" w:rsidP="00053E50">
      <w:pPr>
        <w:pStyle w:val="a5"/>
        <w:tabs>
          <w:tab w:val="left" w:pos="1863"/>
        </w:tabs>
        <w:ind w:left="1862"/>
        <w:rPr>
          <w:sz w:val="24"/>
        </w:rPr>
      </w:pPr>
      <w:r>
        <w:rPr>
          <w:color w:val="333333"/>
          <w:sz w:val="24"/>
        </w:rPr>
        <w:t>История</w:t>
      </w:r>
      <w:r>
        <w:rPr>
          <w:color w:val="333333"/>
          <w:spacing w:val="-3"/>
          <w:sz w:val="24"/>
        </w:rPr>
        <w:t xml:space="preserve"> </w:t>
      </w:r>
      <w:r>
        <w:rPr>
          <w:color w:val="333333"/>
          <w:sz w:val="24"/>
        </w:rPr>
        <w:t>географических</w:t>
      </w:r>
      <w:r>
        <w:rPr>
          <w:color w:val="333333"/>
          <w:spacing w:val="-2"/>
          <w:sz w:val="24"/>
        </w:rPr>
        <w:t xml:space="preserve"> </w:t>
      </w:r>
      <w:r>
        <w:rPr>
          <w:color w:val="333333"/>
          <w:sz w:val="24"/>
        </w:rPr>
        <w:t>открытий.</w:t>
      </w:r>
    </w:p>
    <w:p w14:paraId="794A7F3B" w14:textId="77777777" w:rsidR="00533F70" w:rsidRDefault="004F5381">
      <w:pPr>
        <w:pStyle w:val="a3"/>
        <w:ind w:right="116"/>
      </w:pPr>
      <w:r>
        <w:rPr>
          <w:color w:val="333333"/>
        </w:rPr>
        <w:t>Представления о мире в древности (Древний Китай, Древний Египет, Древняя Греция,</w:t>
      </w:r>
      <w:r>
        <w:rPr>
          <w:color w:val="333333"/>
          <w:spacing w:val="1"/>
        </w:rPr>
        <w:t xml:space="preserve"> </w:t>
      </w:r>
      <w:r>
        <w:rPr>
          <w:color w:val="333333"/>
        </w:rPr>
        <w:t>Древний Рим). Путешествие Пифея. Плавания финикийцев вокруг Африки. Экспедиции Т.</w:t>
      </w:r>
      <w:r>
        <w:rPr>
          <w:color w:val="333333"/>
          <w:spacing w:val="-57"/>
        </w:rPr>
        <w:t xml:space="preserve"> </w:t>
      </w:r>
      <w:r>
        <w:rPr>
          <w:color w:val="333333"/>
        </w:rPr>
        <w:t>Хейердала</w:t>
      </w:r>
      <w:r>
        <w:rPr>
          <w:color w:val="333333"/>
          <w:spacing w:val="-3"/>
        </w:rPr>
        <w:t xml:space="preserve"> </w:t>
      </w:r>
      <w:r>
        <w:rPr>
          <w:color w:val="333333"/>
        </w:rPr>
        <w:t>как</w:t>
      </w:r>
      <w:r>
        <w:rPr>
          <w:color w:val="333333"/>
          <w:spacing w:val="-1"/>
        </w:rPr>
        <w:t xml:space="preserve"> </w:t>
      </w:r>
      <w:r>
        <w:rPr>
          <w:color w:val="333333"/>
        </w:rPr>
        <w:t>модель</w:t>
      </w:r>
      <w:r>
        <w:rPr>
          <w:color w:val="333333"/>
          <w:spacing w:val="2"/>
        </w:rPr>
        <w:t xml:space="preserve"> </w:t>
      </w:r>
      <w:r>
        <w:rPr>
          <w:color w:val="333333"/>
        </w:rPr>
        <w:t>путешествий</w:t>
      </w:r>
      <w:r>
        <w:rPr>
          <w:color w:val="333333"/>
          <w:spacing w:val="-1"/>
        </w:rPr>
        <w:t xml:space="preserve"> </w:t>
      </w:r>
      <w:r>
        <w:rPr>
          <w:color w:val="333333"/>
        </w:rPr>
        <w:t>в</w:t>
      </w:r>
      <w:r>
        <w:rPr>
          <w:color w:val="333333"/>
          <w:spacing w:val="-2"/>
        </w:rPr>
        <w:t xml:space="preserve"> </w:t>
      </w:r>
      <w:r>
        <w:rPr>
          <w:color w:val="333333"/>
        </w:rPr>
        <w:t>древности.</w:t>
      </w:r>
      <w:r>
        <w:rPr>
          <w:color w:val="333333"/>
          <w:spacing w:val="-1"/>
        </w:rPr>
        <w:t xml:space="preserve"> </w:t>
      </w:r>
      <w:r>
        <w:rPr>
          <w:color w:val="333333"/>
        </w:rPr>
        <w:t>Появление</w:t>
      </w:r>
      <w:r>
        <w:rPr>
          <w:color w:val="333333"/>
          <w:spacing w:val="-2"/>
        </w:rPr>
        <w:t xml:space="preserve"> </w:t>
      </w:r>
      <w:r>
        <w:rPr>
          <w:color w:val="333333"/>
        </w:rPr>
        <w:t>географических</w:t>
      </w:r>
      <w:r>
        <w:rPr>
          <w:color w:val="333333"/>
          <w:spacing w:val="1"/>
        </w:rPr>
        <w:t xml:space="preserve"> </w:t>
      </w:r>
      <w:r>
        <w:rPr>
          <w:color w:val="333333"/>
        </w:rPr>
        <w:t>карт.</w:t>
      </w:r>
    </w:p>
    <w:p w14:paraId="39FFE462" w14:textId="77777777" w:rsidR="00533F70" w:rsidRDefault="004F5381">
      <w:pPr>
        <w:pStyle w:val="a3"/>
        <w:ind w:right="534"/>
      </w:pPr>
      <w:r>
        <w:rPr>
          <w:color w:val="333333"/>
        </w:rPr>
        <w:t>География в эпоху Средневековья: путешествия и открытия викингов, древних арабов,</w:t>
      </w:r>
      <w:r>
        <w:rPr>
          <w:color w:val="333333"/>
          <w:spacing w:val="-57"/>
        </w:rPr>
        <w:t xml:space="preserve"> </w:t>
      </w:r>
      <w:r>
        <w:rPr>
          <w:color w:val="333333"/>
        </w:rPr>
        <w:t>русских</w:t>
      </w:r>
      <w:r>
        <w:rPr>
          <w:color w:val="333333"/>
          <w:spacing w:val="-2"/>
        </w:rPr>
        <w:t xml:space="preserve"> </w:t>
      </w:r>
      <w:r>
        <w:rPr>
          <w:color w:val="333333"/>
        </w:rPr>
        <w:t>землепроходцев.</w:t>
      </w:r>
      <w:r>
        <w:rPr>
          <w:color w:val="333333"/>
          <w:spacing w:val="-1"/>
        </w:rPr>
        <w:t xml:space="preserve"> </w:t>
      </w:r>
      <w:r>
        <w:rPr>
          <w:color w:val="333333"/>
        </w:rPr>
        <w:t>Путешествия</w:t>
      </w:r>
      <w:r>
        <w:rPr>
          <w:color w:val="333333"/>
          <w:spacing w:val="-1"/>
        </w:rPr>
        <w:t xml:space="preserve"> </w:t>
      </w:r>
      <w:r>
        <w:rPr>
          <w:color w:val="333333"/>
        </w:rPr>
        <w:t>М.</w:t>
      </w:r>
      <w:r>
        <w:rPr>
          <w:color w:val="333333"/>
          <w:spacing w:val="-1"/>
        </w:rPr>
        <w:t xml:space="preserve"> </w:t>
      </w:r>
      <w:r>
        <w:rPr>
          <w:color w:val="333333"/>
        </w:rPr>
        <w:t>Поло и</w:t>
      </w:r>
      <w:r>
        <w:rPr>
          <w:color w:val="333333"/>
          <w:spacing w:val="-1"/>
        </w:rPr>
        <w:t xml:space="preserve"> </w:t>
      </w:r>
      <w:r>
        <w:rPr>
          <w:color w:val="333333"/>
        </w:rPr>
        <w:t>А.</w:t>
      </w:r>
      <w:r>
        <w:rPr>
          <w:color w:val="333333"/>
          <w:spacing w:val="-1"/>
        </w:rPr>
        <w:t xml:space="preserve"> </w:t>
      </w:r>
      <w:r>
        <w:rPr>
          <w:color w:val="333333"/>
        </w:rPr>
        <w:t>Никитина.</w:t>
      </w:r>
    </w:p>
    <w:p w14:paraId="28E95773" w14:textId="77777777" w:rsidR="00533F70" w:rsidRDefault="004F5381">
      <w:pPr>
        <w:pStyle w:val="a3"/>
        <w:ind w:right="457"/>
      </w:pPr>
      <w:r>
        <w:rPr>
          <w:color w:val="333333"/>
        </w:rPr>
        <w:t>Эпоха Великих географических открытий. Три пути в Индию. Открытие Нового света -</w:t>
      </w:r>
      <w:r>
        <w:rPr>
          <w:color w:val="333333"/>
          <w:spacing w:val="-57"/>
        </w:rPr>
        <w:t xml:space="preserve"> </w:t>
      </w:r>
      <w:r>
        <w:rPr>
          <w:color w:val="333333"/>
        </w:rPr>
        <w:t>экспедиция</w:t>
      </w:r>
      <w:r>
        <w:rPr>
          <w:color w:val="333333"/>
          <w:spacing w:val="-2"/>
        </w:rPr>
        <w:t xml:space="preserve"> </w:t>
      </w:r>
      <w:r>
        <w:rPr>
          <w:color w:val="333333"/>
        </w:rPr>
        <w:t>X.</w:t>
      </w:r>
      <w:r>
        <w:rPr>
          <w:color w:val="333333"/>
          <w:spacing w:val="-3"/>
        </w:rPr>
        <w:t xml:space="preserve"> </w:t>
      </w:r>
      <w:r>
        <w:rPr>
          <w:color w:val="333333"/>
        </w:rPr>
        <w:t>Колумба.</w:t>
      </w:r>
      <w:r>
        <w:rPr>
          <w:color w:val="333333"/>
          <w:spacing w:val="-2"/>
        </w:rPr>
        <w:t xml:space="preserve"> </w:t>
      </w:r>
      <w:r>
        <w:rPr>
          <w:color w:val="333333"/>
        </w:rPr>
        <w:t>Первое</w:t>
      </w:r>
      <w:r>
        <w:rPr>
          <w:color w:val="333333"/>
          <w:spacing w:val="-3"/>
        </w:rPr>
        <w:t xml:space="preserve"> </w:t>
      </w:r>
      <w:r>
        <w:rPr>
          <w:color w:val="333333"/>
        </w:rPr>
        <w:t>кругосветное</w:t>
      </w:r>
      <w:r>
        <w:rPr>
          <w:color w:val="333333"/>
          <w:spacing w:val="-3"/>
        </w:rPr>
        <w:t xml:space="preserve"> </w:t>
      </w:r>
      <w:r>
        <w:rPr>
          <w:color w:val="333333"/>
        </w:rPr>
        <w:t>плавание</w:t>
      </w:r>
      <w:r>
        <w:rPr>
          <w:color w:val="333333"/>
          <w:spacing w:val="1"/>
        </w:rPr>
        <w:t xml:space="preserve"> </w:t>
      </w:r>
      <w:r>
        <w:rPr>
          <w:color w:val="333333"/>
        </w:rPr>
        <w:t>-</w:t>
      </w:r>
      <w:r>
        <w:rPr>
          <w:color w:val="333333"/>
          <w:spacing w:val="-3"/>
        </w:rPr>
        <w:t xml:space="preserve"> </w:t>
      </w:r>
      <w:r>
        <w:rPr>
          <w:color w:val="333333"/>
        </w:rPr>
        <w:t>экспедиция</w:t>
      </w:r>
      <w:r>
        <w:rPr>
          <w:color w:val="333333"/>
          <w:spacing w:val="-4"/>
        </w:rPr>
        <w:t xml:space="preserve"> </w:t>
      </w:r>
      <w:r>
        <w:rPr>
          <w:color w:val="333333"/>
        </w:rPr>
        <w:t>Ф.</w:t>
      </w:r>
      <w:r>
        <w:rPr>
          <w:color w:val="333333"/>
          <w:spacing w:val="-1"/>
        </w:rPr>
        <w:t xml:space="preserve"> </w:t>
      </w:r>
      <w:r>
        <w:rPr>
          <w:color w:val="333333"/>
        </w:rPr>
        <w:t>Магеллана.</w:t>
      </w:r>
    </w:p>
    <w:p w14:paraId="1ACC9412" w14:textId="77777777" w:rsidR="00533F70" w:rsidRDefault="00533F70">
      <w:pPr>
        <w:sectPr w:rsidR="00533F70">
          <w:pgSz w:w="11910" w:h="16840"/>
          <w:pgMar w:top="1040" w:right="720" w:bottom="280" w:left="740" w:header="720" w:footer="720" w:gutter="0"/>
          <w:cols w:space="720"/>
        </w:sectPr>
      </w:pPr>
    </w:p>
    <w:p w14:paraId="35594058" w14:textId="77777777" w:rsidR="00533F70" w:rsidRDefault="004F5381">
      <w:pPr>
        <w:pStyle w:val="a3"/>
        <w:spacing w:before="66"/>
      </w:pPr>
      <w:r>
        <w:rPr>
          <w:color w:val="333333"/>
        </w:rPr>
        <w:lastRenderedPageBreak/>
        <w:t>Значение</w:t>
      </w:r>
      <w:r>
        <w:rPr>
          <w:color w:val="333333"/>
          <w:spacing w:val="-4"/>
        </w:rPr>
        <w:t xml:space="preserve"> </w:t>
      </w:r>
      <w:r>
        <w:rPr>
          <w:color w:val="333333"/>
        </w:rPr>
        <w:t>Великих</w:t>
      </w:r>
      <w:r>
        <w:rPr>
          <w:color w:val="333333"/>
          <w:spacing w:val="-1"/>
        </w:rPr>
        <w:t xml:space="preserve"> </w:t>
      </w:r>
      <w:r>
        <w:rPr>
          <w:color w:val="333333"/>
        </w:rPr>
        <w:t>географических</w:t>
      </w:r>
      <w:r>
        <w:rPr>
          <w:color w:val="333333"/>
          <w:spacing w:val="-1"/>
        </w:rPr>
        <w:t xml:space="preserve"> </w:t>
      </w:r>
      <w:r>
        <w:rPr>
          <w:color w:val="333333"/>
        </w:rPr>
        <w:t>открытий.</w:t>
      </w:r>
      <w:r>
        <w:rPr>
          <w:color w:val="333333"/>
          <w:spacing w:val="-5"/>
        </w:rPr>
        <w:t xml:space="preserve"> </w:t>
      </w:r>
      <w:r>
        <w:rPr>
          <w:color w:val="333333"/>
        </w:rPr>
        <w:t>Карта</w:t>
      </w:r>
      <w:r>
        <w:rPr>
          <w:color w:val="333333"/>
          <w:spacing w:val="-3"/>
        </w:rPr>
        <w:t xml:space="preserve"> </w:t>
      </w:r>
      <w:r>
        <w:rPr>
          <w:color w:val="333333"/>
        </w:rPr>
        <w:t>мира</w:t>
      </w:r>
      <w:r>
        <w:rPr>
          <w:color w:val="333333"/>
          <w:spacing w:val="-4"/>
        </w:rPr>
        <w:t xml:space="preserve"> </w:t>
      </w:r>
      <w:r>
        <w:rPr>
          <w:color w:val="333333"/>
        </w:rPr>
        <w:t>после</w:t>
      </w:r>
      <w:r>
        <w:rPr>
          <w:color w:val="333333"/>
          <w:spacing w:val="-4"/>
        </w:rPr>
        <w:t xml:space="preserve"> </w:t>
      </w:r>
      <w:r>
        <w:rPr>
          <w:color w:val="333333"/>
        </w:rPr>
        <w:t>эпохи</w:t>
      </w:r>
      <w:r>
        <w:rPr>
          <w:color w:val="333333"/>
          <w:spacing w:val="-2"/>
        </w:rPr>
        <w:t xml:space="preserve"> </w:t>
      </w:r>
      <w:r>
        <w:rPr>
          <w:color w:val="333333"/>
        </w:rPr>
        <w:t>Великих</w:t>
      </w:r>
      <w:r>
        <w:rPr>
          <w:color w:val="333333"/>
          <w:spacing w:val="-57"/>
        </w:rPr>
        <w:t xml:space="preserve"> </w:t>
      </w:r>
      <w:r>
        <w:rPr>
          <w:color w:val="333333"/>
        </w:rPr>
        <w:t>географических</w:t>
      </w:r>
      <w:r>
        <w:rPr>
          <w:color w:val="333333"/>
          <w:spacing w:val="1"/>
        </w:rPr>
        <w:t xml:space="preserve"> </w:t>
      </w:r>
      <w:r>
        <w:rPr>
          <w:color w:val="333333"/>
        </w:rPr>
        <w:t>открытий.</w:t>
      </w:r>
    </w:p>
    <w:p w14:paraId="3C064696" w14:textId="77777777" w:rsidR="00533F70" w:rsidRDefault="004F5381">
      <w:pPr>
        <w:pStyle w:val="a3"/>
        <w:ind w:right="609"/>
      </w:pPr>
      <w:r>
        <w:rPr>
          <w:color w:val="333333"/>
        </w:rPr>
        <w:t>Географические открытия XVII-XIX вв. Поиски Южной Земли - открытие Австралии.</w:t>
      </w:r>
      <w:r>
        <w:rPr>
          <w:color w:val="333333"/>
          <w:spacing w:val="-57"/>
        </w:rPr>
        <w:t xml:space="preserve"> </w:t>
      </w:r>
      <w:r>
        <w:rPr>
          <w:color w:val="333333"/>
        </w:rPr>
        <w:t>Русские путешественники и мореплаватели на северо-востоке Азии. Первая русская</w:t>
      </w:r>
      <w:r>
        <w:rPr>
          <w:color w:val="333333"/>
          <w:spacing w:val="1"/>
        </w:rPr>
        <w:t xml:space="preserve"> </w:t>
      </w:r>
      <w:r>
        <w:rPr>
          <w:color w:val="333333"/>
        </w:rPr>
        <w:t>кругосветная экспедиция (Русская экспедиция Ф.Ф. Беллинсгаузена, М.П. Лазарева -</w:t>
      </w:r>
      <w:r>
        <w:rPr>
          <w:color w:val="333333"/>
          <w:spacing w:val="1"/>
        </w:rPr>
        <w:t xml:space="preserve"> </w:t>
      </w:r>
      <w:r>
        <w:rPr>
          <w:color w:val="333333"/>
        </w:rPr>
        <w:t>открытие</w:t>
      </w:r>
      <w:r>
        <w:rPr>
          <w:color w:val="333333"/>
          <w:spacing w:val="-1"/>
        </w:rPr>
        <w:t xml:space="preserve"> </w:t>
      </w:r>
      <w:r>
        <w:rPr>
          <w:color w:val="333333"/>
        </w:rPr>
        <w:t>Антарктиды).</w:t>
      </w:r>
    </w:p>
    <w:p w14:paraId="57CEC16E" w14:textId="77777777" w:rsidR="00533F70" w:rsidRDefault="004F5381">
      <w:pPr>
        <w:pStyle w:val="a3"/>
        <w:spacing w:before="1"/>
        <w:ind w:right="211"/>
      </w:pPr>
      <w:r>
        <w:rPr>
          <w:color w:val="333333"/>
        </w:rPr>
        <w:t>Географические исследования в XX в. Исследование полярных областей Земли. Изучение</w:t>
      </w:r>
      <w:r>
        <w:rPr>
          <w:color w:val="333333"/>
          <w:spacing w:val="-57"/>
        </w:rPr>
        <w:t xml:space="preserve"> </w:t>
      </w:r>
      <w:r>
        <w:rPr>
          <w:color w:val="333333"/>
        </w:rPr>
        <w:t>Мирового</w:t>
      </w:r>
      <w:r>
        <w:rPr>
          <w:color w:val="333333"/>
          <w:spacing w:val="-1"/>
        </w:rPr>
        <w:t xml:space="preserve"> </w:t>
      </w:r>
      <w:r>
        <w:rPr>
          <w:color w:val="333333"/>
        </w:rPr>
        <w:t>океана. Географические</w:t>
      </w:r>
      <w:r>
        <w:rPr>
          <w:color w:val="333333"/>
          <w:spacing w:val="-2"/>
        </w:rPr>
        <w:t xml:space="preserve"> </w:t>
      </w:r>
      <w:r>
        <w:rPr>
          <w:color w:val="333333"/>
        </w:rPr>
        <w:t>открытия Новейшего</w:t>
      </w:r>
      <w:r>
        <w:rPr>
          <w:color w:val="333333"/>
          <w:spacing w:val="-2"/>
        </w:rPr>
        <w:t xml:space="preserve"> </w:t>
      </w:r>
      <w:r>
        <w:rPr>
          <w:color w:val="333333"/>
        </w:rPr>
        <w:t>времени.</w:t>
      </w:r>
    </w:p>
    <w:p w14:paraId="31DF8A1B" w14:textId="77777777" w:rsidR="00533F70" w:rsidRDefault="004F5381">
      <w:pPr>
        <w:pStyle w:val="a3"/>
        <w:ind w:right="597"/>
      </w:pPr>
      <w:r>
        <w:rPr>
          <w:color w:val="333333"/>
        </w:rPr>
        <w:t>Практические работы: «Обозначение на контурной карте географических объектов,</w:t>
      </w:r>
      <w:r>
        <w:rPr>
          <w:color w:val="333333"/>
          <w:spacing w:val="1"/>
        </w:rPr>
        <w:t xml:space="preserve"> </w:t>
      </w:r>
      <w:r>
        <w:rPr>
          <w:color w:val="333333"/>
        </w:rPr>
        <w:t>открытых в разные периоды», «Сравнение карт Эратосфена, Птолемея и современных</w:t>
      </w:r>
      <w:r>
        <w:rPr>
          <w:color w:val="333333"/>
          <w:spacing w:val="-57"/>
        </w:rPr>
        <w:t xml:space="preserve"> </w:t>
      </w:r>
      <w:r>
        <w:rPr>
          <w:color w:val="333333"/>
        </w:rPr>
        <w:t>карт</w:t>
      </w:r>
      <w:r>
        <w:rPr>
          <w:color w:val="333333"/>
          <w:spacing w:val="-1"/>
        </w:rPr>
        <w:t xml:space="preserve"> </w:t>
      </w:r>
      <w:r>
        <w:rPr>
          <w:color w:val="333333"/>
        </w:rPr>
        <w:t>по предложенным</w:t>
      </w:r>
      <w:r>
        <w:rPr>
          <w:color w:val="333333"/>
          <w:spacing w:val="-2"/>
        </w:rPr>
        <w:t xml:space="preserve"> </w:t>
      </w:r>
      <w:r>
        <w:rPr>
          <w:color w:val="333333"/>
        </w:rPr>
        <w:t>учителем</w:t>
      </w:r>
      <w:r>
        <w:rPr>
          <w:color w:val="333333"/>
          <w:spacing w:val="1"/>
        </w:rPr>
        <w:t xml:space="preserve"> </w:t>
      </w:r>
      <w:r>
        <w:rPr>
          <w:color w:val="333333"/>
        </w:rPr>
        <w:t>вопросам».</w:t>
      </w:r>
    </w:p>
    <w:p w14:paraId="67C1EBEC" w14:textId="77777777" w:rsidR="00533F70" w:rsidRDefault="004F5381" w:rsidP="00053E50">
      <w:pPr>
        <w:pStyle w:val="a5"/>
        <w:tabs>
          <w:tab w:val="left" w:pos="1683"/>
        </w:tabs>
        <w:ind w:left="1682"/>
        <w:rPr>
          <w:sz w:val="24"/>
        </w:rPr>
      </w:pPr>
      <w:r>
        <w:rPr>
          <w:color w:val="333333"/>
          <w:sz w:val="24"/>
        </w:rPr>
        <w:t>Изображения</w:t>
      </w:r>
      <w:r>
        <w:rPr>
          <w:color w:val="333333"/>
          <w:spacing w:val="-5"/>
          <w:sz w:val="24"/>
        </w:rPr>
        <w:t xml:space="preserve"> </w:t>
      </w:r>
      <w:r>
        <w:rPr>
          <w:color w:val="333333"/>
          <w:sz w:val="24"/>
        </w:rPr>
        <w:t>земной</w:t>
      </w:r>
      <w:r>
        <w:rPr>
          <w:color w:val="333333"/>
          <w:spacing w:val="-4"/>
          <w:sz w:val="24"/>
        </w:rPr>
        <w:t xml:space="preserve"> </w:t>
      </w:r>
      <w:r>
        <w:rPr>
          <w:color w:val="333333"/>
          <w:sz w:val="24"/>
        </w:rPr>
        <w:t>поверхности.</w:t>
      </w:r>
    </w:p>
    <w:p w14:paraId="1584ACD4" w14:textId="77777777" w:rsidR="00533F70" w:rsidRDefault="004F5381" w:rsidP="00053E50">
      <w:pPr>
        <w:pStyle w:val="a5"/>
        <w:tabs>
          <w:tab w:val="left" w:pos="1863"/>
        </w:tabs>
        <w:ind w:left="1862"/>
        <w:rPr>
          <w:sz w:val="24"/>
        </w:rPr>
      </w:pPr>
      <w:r>
        <w:rPr>
          <w:color w:val="333333"/>
          <w:sz w:val="24"/>
        </w:rPr>
        <w:t>Планы</w:t>
      </w:r>
      <w:r>
        <w:rPr>
          <w:color w:val="333333"/>
          <w:spacing w:val="-3"/>
          <w:sz w:val="24"/>
        </w:rPr>
        <w:t xml:space="preserve"> </w:t>
      </w:r>
      <w:r>
        <w:rPr>
          <w:color w:val="333333"/>
          <w:sz w:val="24"/>
        </w:rPr>
        <w:t>местности.</w:t>
      </w:r>
    </w:p>
    <w:p w14:paraId="1DE710AB" w14:textId="77777777" w:rsidR="00533F70" w:rsidRDefault="004F5381">
      <w:pPr>
        <w:pStyle w:val="a3"/>
      </w:pPr>
      <w:r>
        <w:rPr>
          <w:color w:val="333333"/>
        </w:rPr>
        <w:t>Виды</w:t>
      </w:r>
      <w:r>
        <w:rPr>
          <w:color w:val="333333"/>
          <w:spacing w:val="-4"/>
        </w:rPr>
        <w:t xml:space="preserve"> </w:t>
      </w:r>
      <w:r>
        <w:rPr>
          <w:color w:val="333333"/>
        </w:rPr>
        <w:t>изображения</w:t>
      </w:r>
      <w:r>
        <w:rPr>
          <w:color w:val="333333"/>
          <w:spacing w:val="-3"/>
        </w:rPr>
        <w:t xml:space="preserve"> </w:t>
      </w:r>
      <w:r>
        <w:rPr>
          <w:color w:val="333333"/>
        </w:rPr>
        <w:t>земной</w:t>
      </w:r>
      <w:r>
        <w:rPr>
          <w:color w:val="333333"/>
          <w:spacing w:val="-3"/>
        </w:rPr>
        <w:t xml:space="preserve"> </w:t>
      </w:r>
      <w:r>
        <w:rPr>
          <w:color w:val="333333"/>
        </w:rPr>
        <w:t>поверхности.</w:t>
      </w:r>
      <w:r>
        <w:rPr>
          <w:color w:val="333333"/>
          <w:spacing w:val="-3"/>
        </w:rPr>
        <w:t xml:space="preserve"> </w:t>
      </w:r>
      <w:r>
        <w:rPr>
          <w:color w:val="333333"/>
        </w:rPr>
        <w:t>Планы</w:t>
      </w:r>
      <w:r>
        <w:rPr>
          <w:color w:val="333333"/>
          <w:spacing w:val="-4"/>
        </w:rPr>
        <w:t xml:space="preserve"> </w:t>
      </w:r>
      <w:r>
        <w:rPr>
          <w:color w:val="333333"/>
        </w:rPr>
        <w:t>местности.</w:t>
      </w:r>
      <w:r>
        <w:rPr>
          <w:color w:val="333333"/>
          <w:spacing w:val="-3"/>
        </w:rPr>
        <w:t xml:space="preserve"> </w:t>
      </w:r>
      <w:r>
        <w:rPr>
          <w:color w:val="333333"/>
        </w:rPr>
        <w:t>Условные</w:t>
      </w:r>
      <w:r>
        <w:rPr>
          <w:color w:val="333333"/>
          <w:spacing w:val="-3"/>
        </w:rPr>
        <w:t xml:space="preserve"> </w:t>
      </w:r>
      <w:r>
        <w:rPr>
          <w:color w:val="333333"/>
        </w:rPr>
        <w:t>знаки.</w:t>
      </w:r>
    </w:p>
    <w:p w14:paraId="447726D2" w14:textId="77777777" w:rsidR="00533F70" w:rsidRDefault="004F5381">
      <w:pPr>
        <w:pStyle w:val="a3"/>
        <w:ind w:right="113"/>
      </w:pPr>
      <w:r>
        <w:rPr>
          <w:color w:val="333333"/>
        </w:rPr>
        <w:t>Масштаб. Виды масштаба. Способы определения расстояний на местности. Глазомерная,</w:t>
      </w:r>
      <w:r>
        <w:rPr>
          <w:color w:val="333333"/>
          <w:spacing w:val="1"/>
        </w:rPr>
        <w:t xml:space="preserve"> </w:t>
      </w:r>
      <w:r>
        <w:rPr>
          <w:color w:val="333333"/>
        </w:rPr>
        <w:t>полярная и маршрутная съёмка местности. Изображение на планах местности неровностей</w:t>
      </w:r>
      <w:r>
        <w:rPr>
          <w:color w:val="333333"/>
          <w:spacing w:val="-57"/>
        </w:rPr>
        <w:t xml:space="preserve"> </w:t>
      </w:r>
      <w:r>
        <w:rPr>
          <w:color w:val="333333"/>
        </w:rPr>
        <w:t>земной</w:t>
      </w:r>
      <w:r>
        <w:rPr>
          <w:color w:val="333333"/>
          <w:spacing w:val="-1"/>
        </w:rPr>
        <w:t xml:space="preserve"> </w:t>
      </w:r>
      <w:r>
        <w:rPr>
          <w:color w:val="333333"/>
        </w:rPr>
        <w:t>поверхности.</w:t>
      </w:r>
      <w:r>
        <w:rPr>
          <w:color w:val="333333"/>
          <w:spacing w:val="-1"/>
        </w:rPr>
        <w:t xml:space="preserve"> </w:t>
      </w:r>
      <w:r>
        <w:rPr>
          <w:color w:val="333333"/>
        </w:rPr>
        <w:t>Абсолютная</w:t>
      </w:r>
      <w:r>
        <w:rPr>
          <w:color w:val="333333"/>
          <w:spacing w:val="-1"/>
        </w:rPr>
        <w:t xml:space="preserve"> </w:t>
      </w:r>
      <w:r>
        <w:rPr>
          <w:color w:val="333333"/>
        </w:rPr>
        <w:t>и</w:t>
      </w:r>
      <w:r>
        <w:rPr>
          <w:color w:val="333333"/>
          <w:spacing w:val="-1"/>
        </w:rPr>
        <w:t xml:space="preserve"> </w:t>
      </w:r>
      <w:r>
        <w:rPr>
          <w:color w:val="333333"/>
        </w:rPr>
        <w:t>относительная</w:t>
      </w:r>
      <w:r>
        <w:rPr>
          <w:color w:val="333333"/>
          <w:spacing w:val="-1"/>
        </w:rPr>
        <w:t xml:space="preserve"> </w:t>
      </w:r>
      <w:r>
        <w:rPr>
          <w:color w:val="333333"/>
        </w:rPr>
        <w:t>высоты.</w:t>
      </w:r>
      <w:r>
        <w:rPr>
          <w:color w:val="333333"/>
          <w:spacing w:val="-1"/>
        </w:rPr>
        <w:t xml:space="preserve"> </w:t>
      </w:r>
      <w:r>
        <w:rPr>
          <w:color w:val="333333"/>
        </w:rPr>
        <w:t>Профессия</w:t>
      </w:r>
      <w:r>
        <w:rPr>
          <w:color w:val="333333"/>
          <w:spacing w:val="-1"/>
        </w:rPr>
        <w:t xml:space="preserve"> </w:t>
      </w:r>
      <w:r>
        <w:rPr>
          <w:color w:val="333333"/>
        </w:rPr>
        <w:t>топограф.</w:t>
      </w:r>
    </w:p>
    <w:p w14:paraId="2A1910B2" w14:textId="77777777" w:rsidR="00533F70" w:rsidRDefault="004F5381">
      <w:pPr>
        <w:pStyle w:val="a3"/>
        <w:ind w:right="183"/>
      </w:pPr>
      <w:r>
        <w:rPr>
          <w:color w:val="333333"/>
        </w:rPr>
        <w:t>Ориентирование по плану местности: стороны горизонта. Азимут. Разнообразие планов</w:t>
      </w:r>
      <w:r>
        <w:rPr>
          <w:color w:val="333333"/>
          <w:spacing w:val="1"/>
        </w:rPr>
        <w:t xml:space="preserve"> </w:t>
      </w:r>
      <w:r>
        <w:rPr>
          <w:color w:val="333333"/>
        </w:rPr>
        <w:t>(план города, туристические планы, военные, исторические и транспортные планы, планы</w:t>
      </w:r>
      <w:r>
        <w:rPr>
          <w:color w:val="333333"/>
          <w:spacing w:val="-57"/>
        </w:rPr>
        <w:t xml:space="preserve"> </w:t>
      </w:r>
      <w:r>
        <w:rPr>
          <w:color w:val="333333"/>
        </w:rPr>
        <w:t>местности в</w:t>
      </w:r>
      <w:r>
        <w:rPr>
          <w:color w:val="333333"/>
          <w:spacing w:val="-1"/>
        </w:rPr>
        <w:t xml:space="preserve"> </w:t>
      </w:r>
      <w:r>
        <w:rPr>
          <w:color w:val="333333"/>
        </w:rPr>
        <w:t>мобильных</w:t>
      </w:r>
      <w:r>
        <w:rPr>
          <w:color w:val="333333"/>
          <w:spacing w:val="-1"/>
        </w:rPr>
        <w:t xml:space="preserve"> </w:t>
      </w:r>
      <w:r>
        <w:rPr>
          <w:color w:val="333333"/>
        </w:rPr>
        <w:t>приложениях) и</w:t>
      </w:r>
      <w:r>
        <w:rPr>
          <w:color w:val="333333"/>
          <w:spacing w:val="-2"/>
        </w:rPr>
        <w:t xml:space="preserve"> </w:t>
      </w:r>
      <w:r>
        <w:rPr>
          <w:color w:val="333333"/>
        </w:rPr>
        <w:t>области</w:t>
      </w:r>
      <w:r>
        <w:rPr>
          <w:color w:val="333333"/>
          <w:spacing w:val="1"/>
        </w:rPr>
        <w:t xml:space="preserve"> </w:t>
      </w:r>
      <w:r>
        <w:rPr>
          <w:color w:val="333333"/>
        </w:rPr>
        <w:t>их</w:t>
      </w:r>
      <w:r>
        <w:rPr>
          <w:color w:val="333333"/>
          <w:spacing w:val="2"/>
        </w:rPr>
        <w:t xml:space="preserve"> </w:t>
      </w:r>
      <w:r>
        <w:rPr>
          <w:color w:val="333333"/>
        </w:rPr>
        <w:t>применения.</w:t>
      </w:r>
    </w:p>
    <w:p w14:paraId="1EA23E4E" w14:textId="77777777" w:rsidR="00533F70" w:rsidRDefault="004F5381">
      <w:pPr>
        <w:pStyle w:val="a3"/>
        <w:spacing w:before="1"/>
      </w:pPr>
      <w:r>
        <w:rPr>
          <w:color w:val="333333"/>
        </w:rPr>
        <w:t>Практические</w:t>
      </w:r>
      <w:r>
        <w:rPr>
          <w:color w:val="333333"/>
          <w:spacing w:val="-4"/>
        </w:rPr>
        <w:t xml:space="preserve"> </w:t>
      </w:r>
      <w:r>
        <w:rPr>
          <w:color w:val="333333"/>
        </w:rPr>
        <w:t>работы:</w:t>
      </w:r>
      <w:r>
        <w:rPr>
          <w:color w:val="333333"/>
          <w:spacing w:val="-3"/>
        </w:rPr>
        <w:t xml:space="preserve"> </w:t>
      </w:r>
      <w:r>
        <w:rPr>
          <w:color w:val="333333"/>
        </w:rPr>
        <w:t>«Определение</w:t>
      </w:r>
      <w:r>
        <w:rPr>
          <w:color w:val="333333"/>
          <w:spacing w:val="-4"/>
        </w:rPr>
        <w:t xml:space="preserve"> </w:t>
      </w:r>
      <w:r>
        <w:rPr>
          <w:color w:val="333333"/>
        </w:rPr>
        <w:t>направлений</w:t>
      </w:r>
      <w:r>
        <w:rPr>
          <w:color w:val="333333"/>
          <w:spacing w:val="-5"/>
        </w:rPr>
        <w:t xml:space="preserve"> </w:t>
      </w:r>
      <w:r>
        <w:rPr>
          <w:color w:val="333333"/>
        </w:rPr>
        <w:t>и</w:t>
      </w:r>
      <w:r>
        <w:rPr>
          <w:color w:val="333333"/>
          <w:spacing w:val="-3"/>
        </w:rPr>
        <w:t xml:space="preserve"> </w:t>
      </w:r>
      <w:r>
        <w:rPr>
          <w:color w:val="333333"/>
        </w:rPr>
        <w:t>расстояний</w:t>
      </w:r>
      <w:r>
        <w:rPr>
          <w:color w:val="333333"/>
          <w:spacing w:val="-4"/>
        </w:rPr>
        <w:t xml:space="preserve"> </w:t>
      </w:r>
      <w:r>
        <w:rPr>
          <w:color w:val="333333"/>
        </w:rPr>
        <w:t>по</w:t>
      </w:r>
      <w:r>
        <w:rPr>
          <w:color w:val="333333"/>
          <w:spacing w:val="-3"/>
        </w:rPr>
        <w:t xml:space="preserve"> </w:t>
      </w:r>
      <w:r>
        <w:rPr>
          <w:color w:val="333333"/>
        </w:rPr>
        <w:t>плану</w:t>
      </w:r>
      <w:r>
        <w:rPr>
          <w:color w:val="333333"/>
          <w:spacing w:val="-8"/>
        </w:rPr>
        <w:t xml:space="preserve"> </w:t>
      </w:r>
      <w:r>
        <w:rPr>
          <w:color w:val="333333"/>
        </w:rPr>
        <w:t>местности»,</w:t>
      </w:r>
    </w:p>
    <w:p w14:paraId="513CEE4F" w14:textId="77777777" w:rsidR="00533F70" w:rsidRDefault="004F5381">
      <w:pPr>
        <w:pStyle w:val="a3"/>
      </w:pPr>
      <w:r>
        <w:rPr>
          <w:color w:val="333333"/>
        </w:rPr>
        <w:t>«Составление</w:t>
      </w:r>
      <w:r>
        <w:rPr>
          <w:color w:val="333333"/>
          <w:spacing w:val="-3"/>
        </w:rPr>
        <w:t xml:space="preserve"> </w:t>
      </w:r>
      <w:r>
        <w:rPr>
          <w:color w:val="333333"/>
        </w:rPr>
        <w:t>описания</w:t>
      </w:r>
      <w:r>
        <w:rPr>
          <w:color w:val="333333"/>
          <w:spacing w:val="-5"/>
        </w:rPr>
        <w:t xml:space="preserve"> </w:t>
      </w:r>
      <w:r>
        <w:rPr>
          <w:color w:val="333333"/>
        </w:rPr>
        <w:t>маршрута</w:t>
      </w:r>
      <w:r>
        <w:rPr>
          <w:color w:val="333333"/>
          <w:spacing w:val="-2"/>
        </w:rPr>
        <w:t xml:space="preserve"> </w:t>
      </w:r>
      <w:r>
        <w:rPr>
          <w:color w:val="333333"/>
        </w:rPr>
        <w:t>по</w:t>
      </w:r>
      <w:r>
        <w:rPr>
          <w:color w:val="333333"/>
          <w:spacing w:val="-2"/>
        </w:rPr>
        <w:t xml:space="preserve"> </w:t>
      </w:r>
      <w:r>
        <w:rPr>
          <w:color w:val="333333"/>
        </w:rPr>
        <w:t>плану</w:t>
      </w:r>
      <w:r>
        <w:rPr>
          <w:color w:val="333333"/>
          <w:spacing w:val="-6"/>
        </w:rPr>
        <w:t xml:space="preserve"> </w:t>
      </w:r>
      <w:r>
        <w:rPr>
          <w:color w:val="333333"/>
        </w:rPr>
        <w:t>местности».</w:t>
      </w:r>
    </w:p>
    <w:p w14:paraId="298F1A7A" w14:textId="77777777" w:rsidR="00533F70" w:rsidRDefault="004F5381" w:rsidP="00053E50">
      <w:pPr>
        <w:pStyle w:val="a5"/>
        <w:tabs>
          <w:tab w:val="left" w:pos="1863"/>
        </w:tabs>
        <w:ind w:left="1862"/>
        <w:rPr>
          <w:sz w:val="24"/>
        </w:rPr>
      </w:pPr>
      <w:r>
        <w:rPr>
          <w:color w:val="333333"/>
          <w:sz w:val="24"/>
        </w:rPr>
        <w:t>Географические</w:t>
      </w:r>
      <w:r>
        <w:rPr>
          <w:color w:val="333333"/>
          <w:spacing w:val="-6"/>
          <w:sz w:val="24"/>
        </w:rPr>
        <w:t xml:space="preserve"> </w:t>
      </w:r>
      <w:r>
        <w:rPr>
          <w:color w:val="333333"/>
          <w:sz w:val="24"/>
        </w:rPr>
        <w:t>карты.</w:t>
      </w:r>
    </w:p>
    <w:p w14:paraId="71F782A0" w14:textId="77777777" w:rsidR="00533F70" w:rsidRDefault="004F5381">
      <w:pPr>
        <w:pStyle w:val="a3"/>
      </w:pPr>
      <w:r>
        <w:rPr>
          <w:color w:val="333333"/>
        </w:rPr>
        <w:t>Различия</w:t>
      </w:r>
      <w:r>
        <w:rPr>
          <w:color w:val="333333"/>
          <w:spacing w:val="-4"/>
        </w:rPr>
        <w:t xml:space="preserve"> </w:t>
      </w:r>
      <w:r>
        <w:rPr>
          <w:color w:val="333333"/>
        </w:rPr>
        <w:t>глобуса</w:t>
      </w:r>
      <w:r>
        <w:rPr>
          <w:color w:val="333333"/>
          <w:spacing w:val="-4"/>
        </w:rPr>
        <w:t xml:space="preserve"> </w:t>
      </w:r>
      <w:r>
        <w:rPr>
          <w:color w:val="333333"/>
        </w:rPr>
        <w:t>и</w:t>
      </w:r>
      <w:r>
        <w:rPr>
          <w:color w:val="333333"/>
          <w:spacing w:val="-3"/>
        </w:rPr>
        <w:t xml:space="preserve"> </w:t>
      </w:r>
      <w:r>
        <w:rPr>
          <w:color w:val="333333"/>
        </w:rPr>
        <w:t>географических</w:t>
      </w:r>
      <w:r>
        <w:rPr>
          <w:color w:val="333333"/>
          <w:spacing w:val="-1"/>
        </w:rPr>
        <w:t xml:space="preserve"> </w:t>
      </w:r>
      <w:r>
        <w:rPr>
          <w:color w:val="333333"/>
        </w:rPr>
        <w:t>карт.</w:t>
      </w:r>
      <w:r>
        <w:rPr>
          <w:color w:val="333333"/>
          <w:spacing w:val="-5"/>
        </w:rPr>
        <w:t xml:space="preserve"> </w:t>
      </w:r>
      <w:r>
        <w:rPr>
          <w:color w:val="333333"/>
        </w:rPr>
        <w:t>Способы</w:t>
      </w:r>
      <w:r>
        <w:rPr>
          <w:color w:val="333333"/>
          <w:spacing w:val="-3"/>
        </w:rPr>
        <w:t xml:space="preserve"> </w:t>
      </w:r>
      <w:r>
        <w:rPr>
          <w:color w:val="333333"/>
        </w:rPr>
        <w:t>перехода</w:t>
      </w:r>
      <w:r>
        <w:rPr>
          <w:color w:val="333333"/>
          <w:spacing w:val="-5"/>
        </w:rPr>
        <w:t xml:space="preserve"> </w:t>
      </w:r>
      <w:r>
        <w:rPr>
          <w:color w:val="333333"/>
        </w:rPr>
        <w:t>от</w:t>
      </w:r>
      <w:r>
        <w:rPr>
          <w:color w:val="333333"/>
          <w:spacing w:val="-3"/>
        </w:rPr>
        <w:t xml:space="preserve"> </w:t>
      </w:r>
      <w:r>
        <w:rPr>
          <w:color w:val="333333"/>
        </w:rPr>
        <w:t>сферической</w:t>
      </w:r>
      <w:r>
        <w:rPr>
          <w:color w:val="333333"/>
          <w:spacing w:val="-3"/>
        </w:rPr>
        <w:t xml:space="preserve"> </w:t>
      </w:r>
      <w:r>
        <w:rPr>
          <w:color w:val="333333"/>
        </w:rPr>
        <w:t>поверхности</w:t>
      </w:r>
      <w:r>
        <w:rPr>
          <w:color w:val="333333"/>
          <w:spacing w:val="-57"/>
        </w:rPr>
        <w:t xml:space="preserve"> </w:t>
      </w:r>
      <w:r>
        <w:rPr>
          <w:color w:val="333333"/>
        </w:rPr>
        <w:t>глобуса</w:t>
      </w:r>
      <w:r>
        <w:rPr>
          <w:color w:val="333333"/>
          <w:spacing w:val="-2"/>
        </w:rPr>
        <w:t xml:space="preserve"> </w:t>
      </w:r>
      <w:r>
        <w:rPr>
          <w:color w:val="333333"/>
        </w:rPr>
        <w:t>к</w:t>
      </w:r>
      <w:r>
        <w:rPr>
          <w:color w:val="333333"/>
          <w:spacing w:val="-1"/>
        </w:rPr>
        <w:t xml:space="preserve"> </w:t>
      </w:r>
      <w:r>
        <w:rPr>
          <w:color w:val="333333"/>
        </w:rPr>
        <w:t>плоскости географической</w:t>
      </w:r>
      <w:r>
        <w:rPr>
          <w:color w:val="333333"/>
          <w:spacing w:val="-1"/>
        </w:rPr>
        <w:t xml:space="preserve"> </w:t>
      </w:r>
      <w:r>
        <w:rPr>
          <w:color w:val="333333"/>
        </w:rPr>
        <w:t>карты.</w:t>
      </w:r>
      <w:r>
        <w:rPr>
          <w:color w:val="333333"/>
          <w:spacing w:val="-1"/>
        </w:rPr>
        <w:t xml:space="preserve"> </w:t>
      </w:r>
      <w:r>
        <w:rPr>
          <w:color w:val="333333"/>
        </w:rPr>
        <w:t>Градусная</w:t>
      </w:r>
      <w:r>
        <w:rPr>
          <w:color w:val="333333"/>
          <w:spacing w:val="-1"/>
        </w:rPr>
        <w:t xml:space="preserve"> </w:t>
      </w:r>
      <w:r>
        <w:rPr>
          <w:color w:val="333333"/>
        </w:rPr>
        <w:t>сеть</w:t>
      </w:r>
      <w:r>
        <w:rPr>
          <w:color w:val="333333"/>
          <w:spacing w:val="1"/>
        </w:rPr>
        <w:t xml:space="preserve"> </w:t>
      </w:r>
      <w:r>
        <w:rPr>
          <w:color w:val="333333"/>
        </w:rPr>
        <w:t>на</w:t>
      </w:r>
      <w:r>
        <w:rPr>
          <w:color w:val="333333"/>
          <w:spacing w:val="-2"/>
        </w:rPr>
        <w:t xml:space="preserve"> </w:t>
      </w:r>
      <w:r>
        <w:rPr>
          <w:color w:val="333333"/>
        </w:rPr>
        <w:t>глобусе</w:t>
      </w:r>
      <w:r>
        <w:rPr>
          <w:color w:val="333333"/>
          <w:spacing w:val="-2"/>
        </w:rPr>
        <w:t xml:space="preserve"> </w:t>
      </w:r>
      <w:r>
        <w:rPr>
          <w:color w:val="333333"/>
        </w:rPr>
        <w:t>и</w:t>
      </w:r>
      <w:r>
        <w:rPr>
          <w:color w:val="333333"/>
          <w:spacing w:val="-1"/>
        </w:rPr>
        <w:t xml:space="preserve"> </w:t>
      </w:r>
      <w:r>
        <w:rPr>
          <w:color w:val="333333"/>
        </w:rPr>
        <w:t>картах.</w:t>
      </w:r>
    </w:p>
    <w:p w14:paraId="3F5B18D4" w14:textId="77777777" w:rsidR="00533F70" w:rsidRDefault="004F5381">
      <w:pPr>
        <w:pStyle w:val="a3"/>
        <w:ind w:right="447"/>
      </w:pPr>
      <w:r>
        <w:rPr>
          <w:color w:val="333333"/>
        </w:rPr>
        <w:t>Параллели и меридианы. Экватор и нулевой меридиан. Географические координаты.</w:t>
      </w:r>
      <w:r>
        <w:rPr>
          <w:color w:val="333333"/>
          <w:spacing w:val="1"/>
        </w:rPr>
        <w:t xml:space="preserve"> </w:t>
      </w:r>
      <w:r>
        <w:rPr>
          <w:color w:val="333333"/>
        </w:rPr>
        <w:t>Географическая широта и географическая долгота, их определение на глобусе и картах.</w:t>
      </w:r>
      <w:r>
        <w:rPr>
          <w:color w:val="333333"/>
          <w:spacing w:val="-58"/>
        </w:rPr>
        <w:t xml:space="preserve"> </w:t>
      </w:r>
      <w:r>
        <w:rPr>
          <w:color w:val="333333"/>
        </w:rPr>
        <w:t>Определение</w:t>
      </w:r>
      <w:r>
        <w:rPr>
          <w:color w:val="333333"/>
          <w:spacing w:val="-2"/>
        </w:rPr>
        <w:t xml:space="preserve"> </w:t>
      </w:r>
      <w:r>
        <w:rPr>
          <w:color w:val="333333"/>
        </w:rPr>
        <w:t>расстояний по глобусу.</w:t>
      </w:r>
    </w:p>
    <w:p w14:paraId="24D45BA7" w14:textId="77777777" w:rsidR="00533F70" w:rsidRDefault="004F5381">
      <w:pPr>
        <w:pStyle w:val="a3"/>
        <w:ind w:right="711"/>
      </w:pPr>
      <w:r>
        <w:rPr>
          <w:color w:val="333333"/>
        </w:rPr>
        <w:t>Искажения на карте. Линии градусной сети на картах. Определение расстояний с</w:t>
      </w:r>
      <w:r>
        <w:rPr>
          <w:color w:val="333333"/>
          <w:spacing w:val="1"/>
        </w:rPr>
        <w:t xml:space="preserve"> </w:t>
      </w:r>
      <w:r>
        <w:rPr>
          <w:color w:val="333333"/>
        </w:rPr>
        <w:t>помощью масштаба и градусной сети. Разнообразие географических карт и их</w:t>
      </w:r>
      <w:r>
        <w:rPr>
          <w:color w:val="333333"/>
          <w:spacing w:val="1"/>
        </w:rPr>
        <w:t xml:space="preserve"> </w:t>
      </w:r>
      <w:r>
        <w:rPr>
          <w:color w:val="333333"/>
        </w:rPr>
        <w:t>классификации. Способы изображения на мелкомасштабных географических картах.</w:t>
      </w:r>
      <w:r>
        <w:rPr>
          <w:color w:val="333333"/>
          <w:spacing w:val="-57"/>
        </w:rPr>
        <w:t xml:space="preserve"> </w:t>
      </w:r>
      <w:r>
        <w:rPr>
          <w:color w:val="333333"/>
        </w:rPr>
        <w:t>Изображение</w:t>
      </w:r>
      <w:r>
        <w:rPr>
          <w:color w:val="333333"/>
          <w:spacing w:val="-3"/>
        </w:rPr>
        <w:t xml:space="preserve"> </w:t>
      </w:r>
      <w:r>
        <w:rPr>
          <w:color w:val="333333"/>
        </w:rPr>
        <w:t>на</w:t>
      </w:r>
      <w:r>
        <w:rPr>
          <w:color w:val="333333"/>
          <w:spacing w:val="-2"/>
        </w:rPr>
        <w:t xml:space="preserve"> </w:t>
      </w:r>
      <w:r>
        <w:rPr>
          <w:color w:val="333333"/>
        </w:rPr>
        <w:t>физических</w:t>
      </w:r>
      <w:r>
        <w:rPr>
          <w:color w:val="333333"/>
          <w:spacing w:val="-2"/>
        </w:rPr>
        <w:t xml:space="preserve"> </w:t>
      </w:r>
      <w:r>
        <w:rPr>
          <w:color w:val="333333"/>
        </w:rPr>
        <w:t>картах</w:t>
      </w:r>
      <w:r>
        <w:rPr>
          <w:color w:val="333333"/>
          <w:spacing w:val="-1"/>
        </w:rPr>
        <w:t xml:space="preserve"> </w:t>
      </w:r>
      <w:r>
        <w:rPr>
          <w:color w:val="333333"/>
        </w:rPr>
        <w:t>высот</w:t>
      </w:r>
      <w:r>
        <w:rPr>
          <w:color w:val="333333"/>
          <w:spacing w:val="-1"/>
        </w:rPr>
        <w:t xml:space="preserve"> </w:t>
      </w:r>
      <w:r>
        <w:rPr>
          <w:color w:val="333333"/>
        </w:rPr>
        <w:t>и глубин.</w:t>
      </w:r>
      <w:r>
        <w:rPr>
          <w:color w:val="333333"/>
          <w:spacing w:val="-1"/>
        </w:rPr>
        <w:t xml:space="preserve"> </w:t>
      </w:r>
      <w:r>
        <w:rPr>
          <w:color w:val="333333"/>
        </w:rPr>
        <w:t>Географический</w:t>
      </w:r>
      <w:r>
        <w:rPr>
          <w:color w:val="333333"/>
          <w:spacing w:val="-2"/>
        </w:rPr>
        <w:t xml:space="preserve"> </w:t>
      </w:r>
      <w:r>
        <w:rPr>
          <w:color w:val="333333"/>
        </w:rPr>
        <w:t>атлас.</w:t>
      </w:r>
    </w:p>
    <w:p w14:paraId="01CCD8F5" w14:textId="77777777" w:rsidR="00533F70" w:rsidRDefault="004F5381">
      <w:pPr>
        <w:pStyle w:val="a3"/>
        <w:ind w:right="361"/>
      </w:pPr>
      <w:r>
        <w:rPr>
          <w:color w:val="333333"/>
        </w:rPr>
        <w:t>Использование карт в жизни и хозяйственной деятельности людей. Сходство и различие</w:t>
      </w:r>
      <w:r>
        <w:rPr>
          <w:color w:val="333333"/>
          <w:spacing w:val="-57"/>
        </w:rPr>
        <w:t xml:space="preserve"> </w:t>
      </w:r>
      <w:r>
        <w:rPr>
          <w:color w:val="333333"/>
        </w:rPr>
        <w:t>плана местности и географической карты. Профессия картограф. Система космической</w:t>
      </w:r>
      <w:r>
        <w:rPr>
          <w:color w:val="333333"/>
          <w:spacing w:val="1"/>
        </w:rPr>
        <w:t xml:space="preserve"> </w:t>
      </w:r>
      <w:r>
        <w:rPr>
          <w:color w:val="333333"/>
        </w:rPr>
        <w:t>навигации.</w:t>
      </w:r>
      <w:r>
        <w:rPr>
          <w:color w:val="333333"/>
          <w:spacing w:val="-4"/>
        </w:rPr>
        <w:t xml:space="preserve"> </w:t>
      </w:r>
      <w:r>
        <w:rPr>
          <w:color w:val="333333"/>
        </w:rPr>
        <w:t>Геоинформационные</w:t>
      </w:r>
      <w:r>
        <w:rPr>
          <w:color w:val="333333"/>
          <w:spacing w:val="-2"/>
        </w:rPr>
        <w:t xml:space="preserve"> </w:t>
      </w:r>
      <w:r>
        <w:rPr>
          <w:color w:val="333333"/>
        </w:rPr>
        <w:t>системы.</w:t>
      </w:r>
    </w:p>
    <w:p w14:paraId="2AABE6D4" w14:textId="77777777" w:rsidR="00533F70" w:rsidRDefault="004F5381">
      <w:pPr>
        <w:pStyle w:val="a3"/>
      </w:pPr>
      <w:r>
        <w:rPr>
          <w:color w:val="333333"/>
        </w:rPr>
        <w:t>Практические</w:t>
      </w:r>
      <w:r>
        <w:rPr>
          <w:color w:val="333333"/>
          <w:spacing w:val="-5"/>
        </w:rPr>
        <w:t xml:space="preserve"> </w:t>
      </w:r>
      <w:r>
        <w:rPr>
          <w:color w:val="333333"/>
        </w:rPr>
        <w:t>работы:</w:t>
      </w:r>
      <w:r>
        <w:rPr>
          <w:color w:val="333333"/>
          <w:spacing w:val="-3"/>
        </w:rPr>
        <w:t xml:space="preserve"> </w:t>
      </w:r>
      <w:r>
        <w:rPr>
          <w:color w:val="333333"/>
        </w:rPr>
        <w:t>«Определение</w:t>
      </w:r>
      <w:r>
        <w:rPr>
          <w:color w:val="333333"/>
          <w:spacing w:val="-4"/>
        </w:rPr>
        <w:t xml:space="preserve"> </w:t>
      </w:r>
      <w:r>
        <w:rPr>
          <w:color w:val="333333"/>
        </w:rPr>
        <w:t>направлений</w:t>
      </w:r>
      <w:r>
        <w:rPr>
          <w:color w:val="333333"/>
          <w:spacing w:val="-6"/>
        </w:rPr>
        <w:t xml:space="preserve"> </w:t>
      </w:r>
      <w:r>
        <w:rPr>
          <w:color w:val="333333"/>
        </w:rPr>
        <w:t>и</w:t>
      </w:r>
      <w:r>
        <w:rPr>
          <w:color w:val="333333"/>
          <w:spacing w:val="-3"/>
        </w:rPr>
        <w:t xml:space="preserve"> </w:t>
      </w:r>
      <w:r>
        <w:rPr>
          <w:color w:val="333333"/>
        </w:rPr>
        <w:t>расстояний</w:t>
      </w:r>
      <w:r>
        <w:rPr>
          <w:color w:val="333333"/>
          <w:spacing w:val="-5"/>
        </w:rPr>
        <w:t xml:space="preserve"> </w:t>
      </w:r>
      <w:r>
        <w:rPr>
          <w:color w:val="333333"/>
        </w:rPr>
        <w:t>по</w:t>
      </w:r>
      <w:r>
        <w:rPr>
          <w:color w:val="333333"/>
          <w:spacing w:val="-4"/>
        </w:rPr>
        <w:t xml:space="preserve"> </w:t>
      </w:r>
      <w:r>
        <w:rPr>
          <w:color w:val="333333"/>
        </w:rPr>
        <w:t>карте</w:t>
      </w:r>
      <w:r>
        <w:rPr>
          <w:color w:val="333333"/>
          <w:spacing w:val="-3"/>
        </w:rPr>
        <w:t xml:space="preserve"> </w:t>
      </w:r>
      <w:r>
        <w:rPr>
          <w:color w:val="333333"/>
        </w:rPr>
        <w:t>полушарий»,</w:t>
      </w:r>
    </w:p>
    <w:p w14:paraId="1FC312DC" w14:textId="77777777" w:rsidR="00533F70" w:rsidRDefault="004F5381">
      <w:pPr>
        <w:pStyle w:val="a3"/>
        <w:ind w:right="1048"/>
      </w:pPr>
      <w:r>
        <w:rPr>
          <w:color w:val="333333"/>
        </w:rPr>
        <w:t>«Определение географических координат объектов и определение объектов по их</w:t>
      </w:r>
      <w:r>
        <w:rPr>
          <w:color w:val="333333"/>
          <w:spacing w:val="-57"/>
        </w:rPr>
        <w:t xml:space="preserve"> </w:t>
      </w:r>
      <w:r>
        <w:rPr>
          <w:color w:val="333333"/>
        </w:rPr>
        <w:t>географическим</w:t>
      </w:r>
      <w:r>
        <w:rPr>
          <w:color w:val="333333"/>
          <w:spacing w:val="-2"/>
        </w:rPr>
        <w:t xml:space="preserve"> </w:t>
      </w:r>
      <w:r>
        <w:rPr>
          <w:color w:val="333333"/>
        </w:rPr>
        <w:t>координатам»</w:t>
      </w:r>
    </w:p>
    <w:p w14:paraId="19B7431D" w14:textId="77777777" w:rsidR="00533F70" w:rsidRDefault="004F5381" w:rsidP="00053E50">
      <w:pPr>
        <w:pStyle w:val="a5"/>
        <w:tabs>
          <w:tab w:val="left" w:pos="1683"/>
        </w:tabs>
        <w:ind w:left="1682"/>
        <w:rPr>
          <w:sz w:val="24"/>
        </w:rPr>
      </w:pPr>
      <w:r>
        <w:rPr>
          <w:color w:val="333333"/>
          <w:sz w:val="24"/>
        </w:rPr>
        <w:t>Земля</w:t>
      </w:r>
      <w:r>
        <w:rPr>
          <w:color w:val="333333"/>
          <w:spacing w:val="-2"/>
          <w:sz w:val="24"/>
        </w:rPr>
        <w:t xml:space="preserve"> </w:t>
      </w:r>
      <w:r>
        <w:rPr>
          <w:color w:val="333333"/>
          <w:sz w:val="24"/>
        </w:rPr>
        <w:t>-</w:t>
      </w:r>
      <w:r>
        <w:rPr>
          <w:color w:val="333333"/>
          <w:spacing w:val="-3"/>
          <w:sz w:val="24"/>
        </w:rPr>
        <w:t xml:space="preserve"> </w:t>
      </w:r>
      <w:r>
        <w:rPr>
          <w:color w:val="333333"/>
          <w:sz w:val="24"/>
        </w:rPr>
        <w:t>планета</w:t>
      </w:r>
      <w:r>
        <w:rPr>
          <w:color w:val="333333"/>
          <w:spacing w:val="-1"/>
          <w:sz w:val="24"/>
        </w:rPr>
        <w:t xml:space="preserve"> </w:t>
      </w:r>
      <w:r>
        <w:rPr>
          <w:color w:val="333333"/>
          <w:sz w:val="24"/>
        </w:rPr>
        <w:t>Солнечной</w:t>
      </w:r>
      <w:r>
        <w:rPr>
          <w:color w:val="333333"/>
          <w:spacing w:val="-2"/>
          <w:sz w:val="24"/>
        </w:rPr>
        <w:t xml:space="preserve"> </w:t>
      </w:r>
      <w:r>
        <w:rPr>
          <w:color w:val="333333"/>
          <w:sz w:val="24"/>
        </w:rPr>
        <w:t>системы.</w:t>
      </w:r>
    </w:p>
    <w:p w14:paraId="26966410" w14:textId="77777777" w:rsidR="00533F70" w:rsidRDefault="004F5381">
      <w:pPr>
        <w:pStyle w:val="a3"/>
      </w:pPr>
      <w:r>
        <w:rPr>
          <w:color w:val="333333"/>
        </w:rPr>
        <w:t>Земля</w:t>
      </w:r>
      <w:r>
        <w:rPr>
          <w:color w:val="333333"/>
          <w:spacing w:val="-4"/>
        </w:rPr>
        <w:t xml:space="preserve"> </w:t>
      </w:r>
      <w:r>
        <w:rPr>
          <w:color w:val="333333"/>
        </w:rPr>
        <w:t>в</w:t>
      </w:r>
      <w:r>
        <w:rPr>
          <w:color w:val="333333"/>
          <w:spacing w:val="-3"/>
        </w:rPr>
        <w:t xml:space="preserve"> </w:t>
      </w:r>
      <w:r>
        <w:rPr>
          <w:color w:val="333333"/>
        </w:rPr>
        <w:t>Солнечной</w:t>
      </w:r>
      <w:r>
        <w:rPr>
          <w:color w:val="333333"/>
          <w:spacing w:val="-3"/>
        </w:rPr>
        <w:t xml:space="preserve"> </w:t>
      </w:r>
      <w:r>
        <w:rPr>
          <w:color w:val="333333"/>
        </w:rPr>
        <w:t>системе.</w:t>
      </w:r>
      <w:r>
        <w:rPr>
          <w:color w:val="333333"/>
          <w:spacing w:val="-2"/>
        </w:rPr>
        <w:t xml:space="preserve"> </w:t>
      </w:r>
      <w:r>
        <w:rPr>
          <w:color w:val="333333"/>
        </w:rPr>
        <w:t>Гипотезы</w:t>
      </w:r>
      <w:r>
        <w:rPr>
          <w:color w:val="333333"/>
          <w:spacing w:val="-3"/>
        </w:rPr>
        <w:t xml:space="preserve"> </w:t>
      </w:r>
      <w:r>
        <w:rPr>
          <w:color w:val="333333"/>
        </w:rPr>
        <w:t>возникновения</w:t>
      </w:r>
      <w:r>
        <w:rPr>
          <w:color w:val="333333"/>
          <w:spacing w:val="-2"/>
        </w:rPr>
        <w:t xml:space="preserve"> </w:t>
      </w:r>
      <w:r>
        <w:rPr>
          <w:color w:val="333333"/>
        </w:rPr>
        <w:t>Земли.</w:t>
      </w:r>
      <w:r>
        <w:rPr>
          <w:color w:val="333333"/>
          <w:spacing w:val="-3"/>
        </w:rPr>
        <w:t xml:space="preserve"> </w:t>
      </w:r>
      <w:r>
        <w:rPr>
          <w:color w:val="333333"/>
        </w:rPr>
        <w:t>Форма,</w:t>
      </w:r>
      <w:r>
        <w:rPr>
          <w:color w:val="333333"/>
          <w:spacing w:val="-2"/>
        </w:rPr>
        <w:t xml:space="preserve"> </w:t>
      </w:r>
      <w:r>
        <w:rPr>
          <w:color w:val="333333"/>
        </w:rPr>
        <w:t>размеры</w:t>
      </w:r>
      <w:r>
        <w:rPr>
          <w:color w:val="333333"/>
          <w:spacing w:val="-3"/>
        </w:rPr>
        <w:t xml:space="preserve"> </w:t>
      </w:r>
      <w:r>
        <w:rPr>
          <w:color w:val="333333"/>
        </w:rPr>
        <w:t>Земли,</w:t>
      </w:r>
      <w:r>
        <w:rPr>
          <w:color w:val="333333"/>
          <w:spacing w:val="-2"/>
        </w:rPr>
        <w:t xml:space="preserve"> </w:t>
      </w:r>
      <w:r>
        <w:rPr>
          <w:color w:val="333333"/>
        </w:rPr>
        <w:t>их</w:t>
      </w:r>
      <w:r>
        <w:rPr>
          <w:color w:val="333333"/>
          <w:spacing w:val="-57"/>
        </w:rPr>
        <w:t xml:space="preserve"> </w:t>
      </w:r>
      <w:r>
        <w:rPr>
          <w:color w:val="333333"/>
        </w:rPr>
        <w:t>географические</w:t>
      </w:r>
      <w:r>
        <w:rPr>
          <w:color w:val="333333"/>
          <w:spacing w:val="-2"/>
        </w:rPr>
        <w:t xml:space="preserve"> </w:t>
      </w:r>
      <w:r>
        <w:rPr>
          <w:color w:val="333333"/>
        </w:rPr>
        <w:t>следствия.</w:t>
      </w:r>
    </w:p>
    <w:p w14:paraId="728979F3" w14:textId="77777777" w:rsidR="00533F70" w:rsidRDefault="004F5381">
      <w:pPr>
        <w:pStyle w:val="a3"/>
        <w:spacing w:before="1"/>
      </w:pPr>
      <w:r>
        <w:rPr>
          <w:color w:val="333333"/>
        </w:rPr>
        <w:t>Движения</w:t>
      </w:r>
      <w:r>
        <w:rPr>
          <w:color w:val="333333"/>
          <w:spacing w:val="-3"/>
        </w:rPr>
        <w:t xml:space="preserve"> </w:t>
      </w:r>
      <w:r>
        <w:rPr>
          <w:color w:val="333333"/>
        </w:rPr>
        <w:t>Земли.</w:t>
      </w:r>
      <w:r>
        <w:rPr>
          <w:color w:val="333333"/>
          <w:spacing w:val="-2"/>
        </w:rPr>
        <w:t xml:space="preserve"> </w:t>
      </w:r>
      <w:r>
        <w:rPr>
          <w:color w:val="333333"/>
        </w:rPr>
        <w:t>Земная</w:t>
      </w:r>
      <w:r>
        <w:rPr>
          <w:color w:val="333333"/>
          <w:spacing w:val="-2"/>
        </w:rPr>
        <w:t xml:space="preserve"> </w:t>
      </w:r>
      <w:r>
        <w:rPr>
          <w:color w:val="333333"/>
        </w:rPr>
        <w:t>ось</w:t>
      </w:r>
      <w:r>
        <w:rPr>
          <w:color w:val="333333"/>
          <w:spacing w:val="-2"/>
        </w:rPr>
        <w:t xml:space="preserve"> </w:t>
      </w:r>
      <w:r>
        <w:rPr>
          <w:color w:val="333333"/>
        </w:rPr>
        <w:t>и</w:t>
      </w:r>
      <w:r>
        <w:rPr>
          <w:color w:val="333333"/>
          <w:spacing w:val="-2"/>
        </w:rPr>
        <w:t xml:space="preserve"> </w:t>
      </w:r>
      <w:r>
        <w:rPr>
          <w:color w:val="333333"/>
        </w:rPr>
        <w:t>географические</w:t>
      </w:r>
      <w:r>
        <w:rPr>
          <w:color w:val="333333"/>
          <w:spacing w:val="-4"/>
        </w:rPr>
        <w:t xml:space="preserve"> </w:t>
      </w:r>
      <w:r>
        <w:rPr>
          <w:color w:val="333333"/>
        </w:rPr>
        <w:t>полюсы.</w:t>
      </w:r>
      <w:r>
        <w:rPr>
          <w:color w:val="333333"/>
          <w:spacing w:val="-2"/>
        </w:rPr>
        <w:t xml:space="preserve"> </w:t>
      </w:r>
      <w:r>
        <w:rPr>
          <w:color w:val="333333"/>
        </w:rPr>
        <w:t>Географические</w:t>
      </w:r>
      <w:r>
        <w:rPr>
          <w:color w:val="333333"/>
          <w:spacing w:val="-3"/>
        </w:rPr>
        <w:t xml:space="preserve"> </w:t>
      </w:r>
      <w:r>
        <w:rPr>
          <w:color w:val="333333"/>
        </w:rPr>
        <w:t>следствия</w:t>
      </w:r>
    </w:p>
    <w:p w14:paraId="1F184BB3" w14:textId="77777777" w:rsidR="00533F70" w:rsidRDefault="004F5381">
      <w:pPr>
        <w:pStyle w:val="a3"/>
        <w:ind w:right="400"/>
      </w:pPr>
      <w:r>
        <w:rPr>
          <w:color w:val="333333"/>
        </w:rPr>
        <w:t>движения Земли вокруг Солнца. Смена времён года на Земле. Дни весеннего и осеннего</w:t>
      </w:r>
      <w:r>
        <w:rPr>
          <w:color w:val="333333"/>
          <w:spacing w:val="-58"/>
        </w:rPr>
        <w:t xml:space="preserve"> </w:t>
      </w:r>
      <w:r>
        <w:rPr>
          <w:color w:val="333333"/>
        </w:rPr>
        <w:t>равноденствия, летнего и зимнего солнцестояния. Неравномерное распределение</w:t>
      </w:r>
      <w:r>
        <w:rPr>
          <w:color w:val="333333"/>
          <w:spacing w:val="1"/>
        </w:rPr>
        <w:t xml:space="preserve"> </w:t>
      </w:r>
      <w:r>
        <w:rPr>
          <w:color w:val="333333"/>
        </w:rPr>
        <w:t>солнечного света и тепла на поверхности Земли. Пояса освещённости. Тропики и</w:t>
      </w:r>
      <w:r>
        <w:rPr>
          <w:color w:val="333333"/>
          <w:spacing w:val="1"/>
        </w:rPr>
        <w:t xml:space="preserve"> </w:t>
      </w:r>
      <w:r>
        <w:rPr>
          <w:color w:val="333333"/>
        </w:rPr>
        <w:t>полярные</w:t>
      </w:r>
      <w:r>
        <w:rPr>
          <w:color w:val="333333"/>
          <w:spacing w:val="-4"/>
        </w:rPr>
        <w:t xml:space="preserve"> </w:t>
      </w:r>
      <w:r>
        <w:rPr>
          <w:color w:val="333333"/>
        </w:rPr>
        <w:t>круги.</w:t>
      </w:r>
      <w:r>
        <w:rPr>
          <w:color w:val="333333"/>
          <w:spacing w:val="-1"/>
        </w:rPr>
        <w:t xml:space="preserve"> </w:t>
      </w:r>
      <w:r>
        <w:rPr>
          <w:color w:val="333333"/>
        </w:rPr>
        <w:t>Вращение</w:t>
      </w:r>
      <w:r>
        <w:rPr>
          <w:color w:val="333333"/>
          <w:spacing w:val="-2"/>
        </w:rPr>
        <w:t xml:space="preserve"> </w:t>
      </w:r>
      <w:r>
        <w:rPr>
          <w:color w:val="333333"/>
        </w:rPr>
        <w:t>Земли вокруг своей</w:t>
      </w:r>
      <w:r>
        <w:rPr>
          <w:color w:val="333333"/>
          <w:spacing w:val="2"/>
        </w:rPr>
        <w:t xml:space="preserve"> </w:t>
      </w:r>
      <w:r>
        <w:rPr>
          <w:color w:val="333333"/>
        </w:rPr>
        <w:t>оси.</w:t>
      </w:r>
      <w:r>
        <w:rPr>
          <w:color w:val="333333"/>
          <w:spacing w:val="-1"/>
        </w:rPr>
        <w:t xml:space="preserve"> </w:t>
      </w:r>
      <w:r>
        <w:rPr>
          <w:color w:val="333333"/>
        </w:rPr>
        <w:t>Смена</w:t>
      </w:r>
      <w:r>
        <w:rPr>
          <w:color w:val="333333"/>
          <w:spacing w:val="-3"/>
        </w:rPr>
        <w:t xml:space="preserve"> </w:t>
      </w:r>
      <w:r>
        <w:rPr>
          <w:color w:val="333333"/>
        </w:rPr>
        <w:t>дня</w:t>
      </w:r>
      <w:r>
        <w:rPr>
          <w:color w:val="333333"/>
          <w:spacing w:val="-1"/>
        </w:rPr>
        <w:t xml:space="preserve"> </w:t>
      </w:r>
      <w:r>
        <w:rPr>
          <w:color w:val="333333"/>
        </w:rPr>
        <w:t>и</w:t>
      </w:r>
      <w:r>
        <w:rPr>
          <w:color w:val="333333"/>
          <w:spacing w:val="-1"/>
        </w:rPr>
        <w:t xml:space="preserve"> </w:t>
      </w:r>
      <w:r>
        <w:rPr>
          <w:color w:val="333333"/>
        </w:rPr>
        <w:t>ночи</w:t>
      </w:r>
      <w:r>
        <w:rPr>
          <w:color w:val="333333"/>
          <w:spacing w:val="-3"/>
        </w:rPr>
        <w:t xml:space="preserve"> </w:t>
      </w:r>
      <w:r>
        <w:rPr>
          <w:color w:val="333333"/>
        </w:rPr>
        <w:t>на</w:t>
      </w:r>
      <w:r>
        <w:rPr>
          <w:color w:val="333333"/>
          <w:spacing w:val="-3"/>
        </w:rPr>
        <w:t xml:space="preserve"> </w:t>
      </w:r>
      <w:r>
        <w:rPr>
          <w:color w:val="333333"/>
        </w:rPr>
        <w:t>Земле.</w:t>
      </w:r>
    </w:p>
    <w:p w14:paraId="021CE594" w14:textId="77777777" w:rsidR="00533F70" w:rsidRDefault="004F5381">
      <w:pPr>
        <w:pStyle w:val="a3"/>
      </w:pPr>
      <w:r>
        <w:rPr>
          <w:color w:val="333333"/>
        </w:rPr>
        <w:t>Влияние</w:t>
      </w:r>
      <w:r>
        <w:rPr>
          <w:color w:val="333333"/>
          <w:spacing w:val="-3"/>
        </w:rPr>
        <w:t xml:space="preserve"> </w:t>
      </w:r>
      <w:r>
        <w:rPr>
          <w:color w:val="333333"/>
        </w:rPr>
        <w:t>Космоса</w:t>
      </w:r>
      <w:r>
        <w:rPr>
          <w:color w:val="333333"/>
          <w:spacing w:val="-2"/>
        </w:rPr>
        <w:t xml:space="preserve"> </w:t>
      </w:r>
      <w:r>
        <w:rPr>
          <w:color w:val="333333"/>
        </w:rPr>
        <w:t>на</w:t>
      </w:r>
      <w:r>
        <w:rPr>
          <w:color w:val="333333"/>
          <w:spacing w:val="-3"/>
        </w:rPr>
        <w:t xml:space="preserve"> </w:t>
      </w:r>
      <w:r>
        <w:rPr>
          <w:color w:val="333333"/>
        </w:rPr>
        <w:t>Землю</w:t>
      </w:r>
      <w:r>
        <w:rPr>
          <w:color w:val="333333"/>
          <w:spacing w:val="-1"/>
        </w:rPr>
        <w:t xml:space="preserve"> </w:t>
      </w:r>
      <w:r>
        <w:rPr>
          <w:color w:val="333333"/>
        </w:rPr>
        <w:t>и</w:t>
      </w:r>
      <w:r>
        <w:rPr>
          <w:color w:val="333333"/>
          <w:spacing w:val="-2"/>
        </w:rPr>
        <w:t xml:space="preserve"> </w:t>
      </w:r>
      <w:r>
        <w:rPr>
          <w:color w:val="333333"/>
        </w:rPr>
        <w:t>жизнь</w:t>
      </w:r>
      <w:r>
        <w:rPr>
          <w:color w:val="333333"/>
          <w:spacing w:val="-1"/>
        </w:rPr>
        <w:t xml:space="preserve"> </w:t>
      </w:r>
      <w:r>
        <w:rPr>
          <w:color w:val="333333"/>
        </w:rPr>
        <w:t>людей.</w:t>
      </w:r>
    </w:p>
    <w:p w14:paraId="29A0002F" w14:textId="77777777" w:rsidR="00533F70" w:rsidRDefault="004F5381">
      <w:pPr>
        <w:pStyle w:val="a3"/>
        <w:ind w:right="222"/>
      </w:pPr>
      <w:r>
        <w:rPr>
          <w:color w:val="333333"/>
        </w:rPr>
        <w:t>Практическая работа «Выявление закономерностей изменения продолжительности дня и</w:t>
      </w:r>
      <w:r>
        <w:rPr>
          <w:color w:val="333333"/>
          <w:spacing w:val="1"/>
        </w:rPr>
        <w:t xml:space="preserve"> </w:t>
      </w:r>
      <w:r>
        <w:rPr>
          <w:color w:val="333333"/>
        </w:rPr>
        <w:t>высоты Солнца над горизонтом в зависимости от географической широты и времени года</w:t>
      </w:r>
      <w:r>
        <w:rPr>
          <w:color w:val="333333"/>
          <w:spacing w:val="-57"/>
        </w:rPr>
        <w:t xml:space="preserve"> </w:t>
      </w:r>
      <w:r>
        <w:rPr>
          <w:color w:val="333333"/>
        </w:rPr>
        <w:t>на</w:t>
      </w:r>
      <w:r>
        <w:rPr>
          <w:color w:val="333333"/>
          <w:spacing w:val="-2"/>
        </w:rPr>
        <w:t xml:space="preserve"> </w:t>
      </w:r>
      <w:r>
        <w:rPr>
          <w:color w:val="333333"/>
        </w:rPr>
        <w:t>территории России».</w:t>
      </w:r>
    </w:p>
    <w:p w14:paraId="7A33E55D" w14:textId="77777777" w:rsidR="00533F70" w:rsidRDefault="004F5381" w:rsidP="00053E50">
      <w:pPr>
        <w:pStyle w:val="a5"/>
        <w:tabs>
          <w:tab w:val="left" w:pos="1683"/>
        </w:tabs>
        <w:ind w:left="1682"/>
        <w:rPr>
          <w:sz w:val="24"/>
        </w:rPr>
      </w:pPr>
      <w:r>
        <w:rPr>
          <w:color w:val="333333"/>
          <w:sz w:val="24"/>
        </w:rPr>
        <w:t>Оболочки</w:t>
      </w:r>
      <w:r>
        <w:rPr>
          <w:color w:val="333333"/>
          <w:spacing w:val="-2"/>
          <w:sz w:val="24"/>
        </w:rPr>
        <w:t xml:space="preserve"> </w:t>
      </w:r>
      <w:r>
        <w:rPr>
          <w:color w:val="333333"/>
          <w:sz w:val="24"/>
        </w:rPr>
        <w:t>Земли.</w:t>
      </w:r>
      <w:r>
        <w:rPr>
          <w:color w:val="333333"/>
          <w:spacing w:val="-2"/>
          <w:sz w:val="24"/>
        </w:rPr>
        <w:t xml:space="preserve"> </w:t>
      </w:r>
      <w:r>
        <w:rPr>
          <w:color w:val="333333"/>
          <w:sz w:val="24"/>
        </w:rPr>
        <w:t>Литосфера</w:t>
      </w:r>
      <w:r>
        <w:rPr>
          <w:color w:val="333333"/>
          <w:spacing w:val="-2"/>
          <w:sz w:val="24"/>
        </w:rPr>
        <w:t xml:space="preserve"> </w:t>
      </w:r>
      <w:r>
        <w:rPr>
          <w:color w:val="333333"/>
          <w:sz w:val="24"/>
        </w:rPr>
        <w:t>-</w:t>
      </w:r>
      <w:r>
        <w:rPr>
          <w:color w:val="333333"/>
          <w:spacing w:val="-3"/>
          <w:sz w:val="24"/>
        </w:rPr>
        <w:t xml:space="preserve"> </w:t>
      </w:r>
      <w:r>
        <w:rPr>
          <w:color w:val="333333"/>
          <w:sz w:val="24"/>
        </w:rPr>
        <w:t>каменная</w:t>
      </w:r>
      <w:r>
        <w:rPr>
          <w:color w:val="333333"/>
          <w:spacing w:val="-2"/>
          <w:sz w:val="24"/>
        </w:rPr>
        <w:t xml:space="preserve"> </w:t>
      </w:r>
      <w:r>
        <w:rPr>
          <w:color w:val="333333"/>
          <w:sz w:val="24"/>
        </w:rPr>
        <w:t>оболочка</w:t>
      </w:r>
      <w:r>
        <w:rPr>
          <w:color w:val="333333"/>
          <w:spacing w:val="-3"/>
          <w:sz w:val="24"/>
        </w:rPr>
        <w:t xml:space="preserve"> </w:t>
      </w:r>
      <w:r>
        <w:rPr>
          <w:color w:val="333333"/>
          <w:sz w:val="24"/>
        </w:rPr>
        <w:t>Земли.</w:t>
      </w:r>
    </w:p>
    <w:p w14:paraId="33F30CE8" w14:textId="77777777" w:rsidR="00533F70" w:rsidRDefault="00533F70">
      <w:pPr>
        <w:rPr>
          <w:sz w:val="24"/>
        </w:rPr>
        <w:sectPr w:rsidR="00533F70">
          <w:pgSz w:w="11910" w:h="16840"/>
          <w:pgMar w:top="1040" w:right="720" w:bottom="280" w:left="740" w:header="720" w:footer="720" w:gutter="0"/>
          <w:cols w:space="720"/>
        </w:sectPr>
      </w:pPr>
    </w:p>
    <w:p w14:paraId="0E42FE52" w14:textId="77777777" w:rsidR="00533F70" w:rsidRDefault="004F5381">
      <w:pPr>
        <w:pStyle w:val="a3"/>
        <w:spacing w:before="66"/>
        <w:ind w:right="689"/>
      </w:pPr>
      <w:r>
        <w:rPr>
          <w:color w:val="333333"/>
        </w:rPr>
        <w:lastRenderedPageBreak/>
        <w:t>Литосфера - твёрдая оболочка Земли. Методы изучения земных глубин. Внутреннее</w:t>
      </w:r>
      <w:r>
        <w:rPr>
          <w:color w:val="333333"/>
          <w:spacing w:val="1"/>
        </w:rPr>
        <w:t xml:space="preserve"> </w:t>
      </w:r>
      <w:r>
        <w:rPr>
          <w:color w:val="333333"/>
        </w:rPr>
        <w:t>строение Земли: ядро, мантия, земная кора. Строение земной коры: материковая и</w:t>
      </w:r>
      <w:r>
        <w:rPr>
          <w:color w:val="333333"/>
          <w:spacing w:val="1"/>
        </w:rPr>
        <w:t xml:space="preserve"> </w:t>
      </w:r>
      <w:r>
        <w:rPr>
          <w:color w:val="333333"/>
        </w:rPr>
        <w:t>океаническая кора. Вещества земной коры: минералы и горные породы. Образование</w:t>
      </w:r>
      <w:r>
        <w:rPr>
          <w:color w:val="333333"/>
          <w:spacing w:val="-57"/>
        </w:rPr>
        <w:t xml:space="preserve"> </w:t>
      </w:r>
      <w:r>
        <w:rPr>
          <w:color w:val="333333"/>
        </w:rPr>
        <w:t>горных</w:t>
      </w:r>
      <w:r>
        <w:rPr>
          <w:color w:val="333333"/>
          <w:spacing w:val="-3"/>
        </w:rPr>
        <w:t xml:space="preserve"> </w:t>
      </w:r>
      <w:r>
        <w:rPr>
          <w:color w:val="333333"/>
        </w:rPr>
        <w:t>пород.</w:t>
      </w:r>
      <w:r>
        <w:rPr>
          <w:color w:val="333333"/>
          <w:spacing w:val="-1"/>
        </w:rPr>
        <w:t xml:space="preserve"> </w:t>
      </w:r>
      <w:r>
        <w:rPr>
          <w:color w:val="333333"/>
        </w:rPr>
        <w:t>Магматические,</w:t>
      </w:r>
      <w:r>
        <w:rPr>
          <w:color w:val="333333"/>
          <w:spacing w:val="-1"/>
        </w:rPr>
        <w:t xml:space="preserve"> </w:t>
      </w:r>
      <w:r>
        <w:rPr>
          <w:color w:val="333333"/>
        </w:rPr>
        <w:t>осадочные</w:t>
      </w:r>
      <w:r>
        <w:rPr>
          <w:color w:val="333333"/>
          <w:spacing w:val="-3"/>
        </w:rPr>
        <w:t xml:space="preserve"> </w:t>
      </w:r>
      <w:r>
        <w:rPr>
          <w:color w:val="333333"/>
        </w:rPr>
        <w:t>и</w:t>
      </w:r>
      <w:r>
        <w:rPr>
          <w:color w:val="333333"/>
          <w:spacing w:val="-1"/>
        </w:rPr>
        <w:t xml:space="preserve"> </w:t>
      </w:r>
      <w:r>
        <w:rPr>
          <w:color w:val="333333"/>
        </w:rPr>
        <w:t>метаморфические</w:t>
      </w:r>
      <w:r>
        <w:rPr>
          <w:color w:val="333333"/>
          <w:spacing w:val="-2"/>
        </w:rPr>
        <w:t xml:space="preserve"> </w:t>
      </w:r>
      <w:r>
        <w:rPr>
          <w:color w:val="333333"/>
        </w:rPr>
        <w:t>горные</w:t>
      </w:r>
      <w:r>
        <w:rPr>
          <w:color w:val="333333"/>
          <w:spacing w:val="-3"/>
        </w:rPr>
        <w:t xml:space="preserve"> </w:t>
      </w:r>
      <w:r>
        <w:rPr>
          <w:color w:val="333333"/>
        </w:rPr>
        <w:t>породы.</w:t>
      </w:r>
    </w:p>
    <w:p w14:paraId="3B2341B1" w14:textId="77777777" w:rsidR="00533F70" w:rsidRDefault="004F5381">
      <w:pPr>
        <w:pStyle w:val="a3"/>
        <w:spacing w:before="1"/>
        <w:ind w:right="378"/>
      </w:pPr>
      <w:r>
        <w:rPr>
          <w:color w:val="333333"/>
        </w:rPr>
        <w:t>Проявления внутренних и внешних процессов образования рельефа. Движение</w:t>
      </w:r>
      <w:r>
        <w:rPr>
          <w:color w:val="333333"/>
          <w:spacing w:val="1"/>
        </w:rPr>
        <w:t xml:space="preserve"> </w:t>
      </w:r>
      <w:r>
        <w:rPr>
          <w:color w:val="333333"/>
        </w:rPr>
        <w:t>литосферных плит. Образование вулканов и причины землетрясений. Шкалы измерения</w:t>
      </w:r>
      <w:r>
        <w:rPr>
          <w:color w:val="333333"/>
          <w:spacing w:val="-57"/>
        </w:rPr>
        <w:t xml:space="preserve"> </w:t>
      </w:r>
      <w:r>
        <w:rPr>
          <w:color w:val="333333"/>
        </w:rPr>
        <w:t>силы и интенсивности землетрясений. Изучение вулканов и землетрясений. Профессии</w:t>
      </w:r>
      <w:r>
        <w:rPr>
          <w:color w:val="333333"/>
          <w:spacing w:val="1"/>
        </w:rPr>
        <w:t xml:space="preserve"> </w:t>
      </w:r>
      <w:r>
        <w:rPr>
          <w:color w:val="333333"/>
        </w:rPr>
        <w:t>сейсмолог</w:t>
      </w:r>
      <w:r>
        <w:rPr>
          <w:color w:val="333333"/>
          <w:spacing w:val="-2"/>
        </w:rPr>
        <w:t xml:space="preserve"> </w:t>
      </w:r>
      <w:r>
        <w:rPr>
          <w:color w:val="333333"/>
        </w:rPr>
        <w:t>и вулканолог.</w:t>
      </w:r>
      <w:r>
        <w:rPr>
          <w:color w:val="333333"/>
          <w:spacing w:val="-2"/>
        </w:rPr>
        <w:t xml:space="preserve"> </w:t>
      </w:r>
      <w:r>
        <w:rPr>
          <w:color w:val="333333"/>
        </w:rPr>
        <w:t>Разрушение</w:t>
      </w:r>
      <w:r>
        <w:rPr>
          <w:color w:val="333333"/>
          <w:spacing w:val="-2"/>
        </w:rPr>
        <w:t xml:space="preserve"> </w:t>
      </w:r>
      <w:r>
        <w:rPr>
          <w:color w:val="333333"/>
        </w:rPr>
        <w:t>и</w:t>
      </w:r>
      <w:r>
        <w:rPr>
          <w:color w:val="333333"/>
          <w:spacing w:val="-1"/>
        </w:rPr>
        <w:t xml:space="preserve"> </w:t>
      </w:r>
      <w:r>
        <w:rPr>
          <w:color w:val="333333"/>
        </w:rPr>
        <w:t>изменение</w:t>
      </w:r>
      <w:r>
        <w:rPr>
          <w:color w:val="333333"/>
          <w:spacing w:val="-3"/>
        </w:rPr>
        <w:t xml:space="preserve"> </w:t>
      </w:r>
      <w:r>
        <w:rPr>
          <w:color w:val="333333"/>
        </w:rPr>
        <w:t>горных</w:t>
      </w:r>
      <w:r>
        <w:rPr>
          <w:color w:val="333333"/>
          <w:spacing w:val="1"/>
        </w:rPr>
        <w:t xml:space="preserve"> </w:t>
      </w:r>
      <w:r>
        <w:rPr>
          <w:color w:val="333333"/>
        </w:rPr>
        <w:t>пород</w:t>
      </w:r>
      <w:r>
        <w:rPr>
          <w:color w:val="333333"/>
          <w:spacing w:val="-4"/>
        </w:rPr>
        <w:t xml:space="preserve"> </w:t>
      </w:r>
      <w:r>
        <w:rPr>
          <w:color w:val="333333"/>
        </w:rPr>
        <w:t>и</w:t>
      </w:r>
      <w:r>
        <w:rPr>
          <w:color w:val="333333"/>
          <w:spacing w:val="-2"/>
        </w:rPr>
        <w:t xml:space="preserve"> </w:t>
      </w:r>
      <w:r>
        <w:rPr>
          <w:color w:val="333333"/>
        </w:rPr>
        <w:t>минералов</w:t>
      </w:r>
      <w:r>
        <w:rPr>
          <w:color w:val="333333"/>
          <w:spacing w:val="-2"/>
        </w:rPr>
        <w:t xml:space="preserve"> </w:t>
      </w:r>
      <w:r>
        <w:rPr>
          <w:color w:val="333333"/>
        </w:rPr>
        <w:t>под</w:t>
      </w:r>
    </w:p>
    <w:p w14:paraId="529BFC17" w14:textId="77777777" w:rsidR="00533F70" w:rsidRDefault="004F5381">
      <w:pPr>
        <w:pStyle w:val="a3"/>
      </w:pPr>
      <w:r>
        <w:rPr>
          <w:color w:val="333333"/>
        </w:rPr>
        <w:t>действием</w:t>
      </w:r>
      <w:r>
        <w:rPr>
          <w:color w:val="333333"/>
          <w:spacing w:val="-5"/>
        </w:rPr>
        <w:t xml:space="preserve"> </w:t>
      </w:r>
      <w:r>
        <w:rPr>
          <w:color w:val="333333"/>
        </w:rPr>
        <w:t>внешних</w:t>
      </w:r>
      <w:r>
        <w:rPr>
          <w:color w:val="333333"/>
          <w:spacing w:val="-2"/>
        </w:rPr>
        <w:t xml:space="preserve"> </w:t>
      </w:r>
      <w:r>
        <w:rPr>
          <w:color w:val="333333"/>
        </w:rPr>
        <w:t>и</w:t>
      </w:r>
      <w:r>
        <w:rPr>
          <w:color w:val="333333"/>
          <w:spacing w:val="-4"/>
        </w:rPr>
        <w:t xml:space="preserve"> </w:t>
      </w:r>
      <w:r>
        <w:rPr>
          <w:color w:val="333333"/>
        </w:rPr>
        <w:t>внутренних</w:t>
      </w:r>
      <w:r>
        <w:rPr>
          <w:color w:val="333333"/>
          <w:spacing w:val="-3"/>
        </w:rPr>
        <w:t xml:space="preserve"> </w:t>
      </w:r>
      <w:r>
        <w:rPr>
          <w:color w:val="333333"/>
        </w:rPr>
        <w:t>процессов.</w:t>
      </w:r>
      <w:r>
        <w:rPr>
          <w:color w:val="333333"/>
          <w:spacing w:val="-3"/>
        </w:rPr>
        <w:t xml:space="preserve"> </w:t>
      </w:r>
      <w:r>
        <w:rPr>
          <w:color w:val="333333"/>
        </w:rPr>
        <w:t>Виды</w:t>
      </w:r>
      <w:r>
        <w:rPr>
          <w:color w:val="333333"/>
          <w:spacing w:val="-3"/>
        </w:rPr>
        <w:t xml:space="preserve"> </w:t>
      </w:r>
      <w:r>
        <w:rPr>
          <w:color w:val="333333"/>
        </w:rPr>
        <w:t>выветривания.</w:t>
      </w:r>
      <w:r>
        <w:rPr>
          <w:color w:val="333333"/>
          <w:spacing w:val="-4"/>
        </w:rPr>
        <w:t xml:space="preserve"> </w:t>
      </w:r>
      <w:r>
        <w:rPr>
          <w:color w:val="333333"/>
        </w:rPr>
        <w:t>Формирование</w:t>
      </w:r>
      <w:r>
        <w:rPr>
          <w:color w:val="333333"/>
          <w:spacing w:val="-5"/>
        </w:rPr>
        <w:t xml:space="preserve"> </w:t>
      </w:r>
      <w:r>
        <w:rPr>
          <w:color w:val="333333"/>
        </w:rPr>
        <w:t>рельефа</w:t>
      </w:r>
      <w:r>
        <w:rPr>
          <w:color w:val="333333"/>
          <w:spacing w:val="-57"/>
        </w:rPr>
        <w:t xml:space="preserve"> </w:t>
      </w:r>
      <w:r>
        <w:rPr>
          <w:color w:val="333333"/>
        </w:rPr>
        <w:t>земной</w:t>
      </w:r>
      <w:r>
        <w:rPr>
          <w:color w:val="333333"/>
          <w:spacing w:val="-1"/>
        </w:rPr>
        <w:t xml:space="preserve"> </w:t>
      </w:r>
      <w:r>
        <w:rPr>
          <w:color w:val="333333"/>
        </w:rPr>
        <w:t>поверхности</w:t>
      </w:r>
      <w:r>
        <w:rPr>
          <w:color w:val="333333"/>
          <w:spacing w:val="-2"/>
        </w:rPr>
        <w:t xml:space="preserve"> </w:t>
      </w:r>
      <w:r>
        <w:rPr>
          <w:color w:val="333333"/>
        </w:rPr>
        <w:t>как</w:t>
      </w:r>
      <w:r>
        <w:rPr>
          <w:color w:val="333333"/>
          <w:spacing w:val="-1"/>
        </w:rPr>
        <w:t xml:space="preserve"> </w:t>
      </w:r>
      <w:r>
        <w:rPr>
          <w:color w:val="333333"/>
        </w:rPr>
        <w:t>результат действия</w:t>
      </w:r>
      <w:r>
        <w:rPr>
          <w:color w:val="333333"/>
          <w:spacing w:val="-1"/>
        </w:rPr>
        <w:t xml:space="preserve"> </w:t>
      </w:r>
      <w:r>
        <w:rPr>
          <w:color w:val="333333"/>
        </w:rPr>
        <w:t>внутренних</w:t>
      </w:r>
      <w:r>
        <w:rPr>
          <w:color w:val="333333"/>
          <w:spacing w:val="-2"/>
        </w:rPr>
        <w:t xml:space="preserve"> </w:t>
      </w:r>
      <w:r>
        <w:rPr>
          <w:color w:val="333333"/>
        </w:rPr>
        <w:t>и</w:t>
      </w:r>
      <w:r>
        <w:rPr>
          <w:color w:val="333333"/>
          <w:spacing w:val="-1"/>
        </w:rPr>
        <w:t xml:space="preserve"> </w:t>
      </w:r>
      <w:r>
        <w:rPr>
          <w:color w:val="333333"/>
        </w:rPr>
        <w:t>внешних</w:t>
      </w:r>
      <w:r>
        <w:rPr>
          <w:color w:val="333333"/>
          <w:spacing w:val="2"/>
        </w:rPr>
        <w:t xml:space="preserve"> </w:t>
      </w:r>
      <w:r>
        <w:rPr>
          <w:color w:val="333333"/>
        </w:rPr>
        <w:t>сил.</w:t>
      </w:r>
    </w:p>
    <w:p w14:paraId="4522E18F" w14:textId="77777777" w:rsidR="00533F70" w:rsidRDefault="004F5381">
      <w:pPr>
        <w:pStyle w:val="a3"/>
        <w:ind w:right="622"/>
      </w:pPr>
      <w:r>
        <w:rPr>
          <w:color w:val="333333"/>
        </w:rPr>
        <w:t>Рельеф земной поверхности и методы его изучения. Планетарные формы рельефа -</w:t>
      </w:r>
      <w:r>
        <w:rPr>
          <w:color w:val="333333"/>
          <w:spacing w:val="1"/>
        </w:rPr>
        <w:t xml:space="preserve"> </w:t>
      </w:r>
      <w:r>
        <w:rPr>
          <w:color w:val="333333"/>
        </w:rPr>
        <w:t>материки и впадины океанов. Формы рельефа суши: горы и равнины. Различие гор по</w:t>
      </w:r>
      <w:r>
        <w:rPr>
          <w:color w:val="333333"/>
          <w:spacing w:val="-57"/>
        </w:rPr>
        <w:t xml:space="preserve"> </w:t>
      </w:r>
      <w:r>
        <w:rPr>
          <w:color w:val="333333"/>
        </w:rPr>
        <w:t>высоте, высочайшие горные системы мира. Разнообразие равнин по высоте. Формы</w:t>
      </w:r>
      <w:r>
        <w:rPr>
          <w:color w:val="333333"/>
          <w:spacing w:val="1"/>
        </w:rPr>
        <w:t xml:space="preserve"> </w:t>
      </w:r>
      <w:r>
        <w:rPr>
          <w:color w:val="333333"/>
        </w:rPr>
        <w:t>равнинного</w:t>
      </w:r>
      <w:r>
        <w:rPr>
          <w:color w:val="333333"/>
          <w:spacing w:val="-1"/>
        </w:rPr>
        <w:t xml:space="preserve"> </w:t>
      </w:r>
      <w:r>
        <w:rPr>
          <w:color w:val="333333"/>
        </w:rPr>
        <w:t>рельефа, крупнейшие</w:t>
      </w:r>
      <w:r>
        <w:rPr>
          <w:color w:val="333333"/>
          <w:spacing w:val="-2"/>
        </w:rPr>
        <w:t xml:space="preserve"> </w:t>
      </w:r>
      <w:r>
        <w:rPr>
          <w:color w:val="333333"/>
        </w:rPr>
        <w:t>по площади</w:t>
      </w:r>
      <w:r>
        <w:rPr>
          <w:color w:val="333333"/>
          <w:spacing w:val="1"/>
        </w:rPr>
        <w:t xml:space="preserve"> </w:t>
      </w:r>
      <w:r>
        <w:rPr>
          <w:color w:val="333333"/>
        </w:rPr>
        <w:t>равнины</w:t>
      </w:r>
      <w:r>
        <w:rPr>
          <w:color w:val="333333"/>
          <w:spacing w:val="-1"/>
        </w:rPr>
        <w:t xml:space="preserve"> </w:t>
      </w:r>
      <w:r>
        <w:rPr>
          <w:color w:val="333333"/>
        </w:rPr>
        <w:t>мира.</w:t>
      </w:r>
    </w:p>
    <w:p w14:paraId="663417AB" w14:textId="77777777" w:rsidR="00533F70" w:rsidRDefault="004F5381">
      <w:pPr>
        <w:pStyle w:val="a3"/>
        <w:ind w:right="844"/>
      </w:pPr>
      <w:r>
        <w:rPr>
          <w:color w:val="333333"/>
        </w:rPr>
        <w:t>Человек и литосфера. Условия жизни человека в горах и на равнинах. Деятельность</w:t>
      </w:r>
      <w:r>
        <w:rPr>
          <w:color w:val="333333"/>
          <w:spacing w:val="-58"/>
        </w:rPr>
        <w:t xml:space="preserve"> </w:t>
      </w:r>
      <w:r>
        <w:rPr>
          <w:color w:val="333333"/>
        </w:rPr>
        <w:t>человека, преобразующая земную поверхность, и связанные с ней экологические</w:t>
      </w:r>
      <w:r>
        <w:rPr>
          <w:color w:val="333333"/>
          <w:spacing w:val="1"/>
        </w:rPr>
        <w:t xml:space="preserve"> </w:t>
      </w:r>
      <w:r>
        <w:rPr>
          <w:color w:val="333333"/>
        </w:rPr>
        <w:t>проблемы.</w:t>
      </w:r>
    </w:p>
    <w:p w14:paraId="777CEA76" w14:textId="77777777" w:rsidR="00533F70" w:rsidRDefault="004F5381">
      <w:pPr>
        <w:pStyle w:val="a3"/>
        <w:ind w:right="129"/>
      </w:pPr>
      <w:r>
        <w:rPr>
          <w:color w:val="333333"/>
        </w:rPr>
        <w:t>Рельеф дна Мирового океана. Части подводных окраин материков. Срединноокеанические</w:t>
      </w:r>
      <w:r>
        <w:rPr>
          <w:color w:val="333333"/>
          <w:spacing w:val="-57"/>
        </w:rPr>
        <w:t xml:space="preserve"> </w:t>
      </w:r>
      <w:r>
        <w:rPr>
          <w:color w:val="333333"/>
        </w:rPr>
        <w:t>хребты.</w:t>
      </w:r>
      <w:r>
        <w:rPr>
          <w:color w:val="333333"/>
          <w:spacing w:val="-1"/>
        </w:rPr>
        <w:t xml:space="preserve"> </w:t>
      </w:r>
      <w:r>
        <w:rPr>
          <w:color w:val="333333"/>
        </w:rPr>
        <w:t>Острова, их</w:t>
      </w:r>
      <w:r>
        <w:rPr>
          <w:color w:val="333333"/>
          <w:spacing w:val="-2"/>
        </w:rPr>
        <w:t xml:space="preserve"> </w:t>
      </w:r>
      <w:r>
        <w:rPr>
          <w:color w:val="333333"/>
        </w:rPr>
        <w:t>типы по происхождению.</w:t>
      </w:r>
      <w:r>
        <w:rPr>
          <w:color w:val="333333"/>
          <w:spacing w:val="-4"/>
        </w:rPr>
        <w:t xml:space="preserve"> </w:t>
      </w:r>
      <w:r>
        <w:rPr>
          <w:color w:val="333333"/>
        </w:rPr>
        <w:t>Ложе</w:t>
      </w:r>
      <w:r>
        <w:rPr>
          <w:color w:val="333333"/>
          <w:spacing w:val="-1"/>
        </w:rPr>
        <w:t xml:space="preserve"> </w:t>
      </w:r>
      <w:r>
        <w:rPr>
          <w:color w:val="333333"/>
        </w:rPr>
        <w:t>Океана, его</w:t>
      </w:r>
      <w:r>
        <w:rPr>
          <w:color w:val="333333"/>
          <w:spacing w:val="-2"/>
        </w:rPr>
        <w:t xml:space="preserve"> </w:t>
      </w:r>
      <w:r>
        <w:rPr>
          <w:color w:val="333333"/>
        </w:rPr>
        <w:t>рельеф.</w:t>
      </w:r>
    </w:p>
    <w:p w14:paraId="0E3BADED" w14:textId="77777777" w:rsidR="00533F70" w:rsidRDefault="004F5381">
      <w:pPr>
        <w:pStyle w:val="a3"/>
      </w:pPr>
      <w:r>
        <w:rPr>
          <w:color w:val="333333"/>
        </w:rPr>
        <w:t>Практическая</w:t>
      </w:r>
      <w:r>
        <w:rPr>
          <w:color w:val="333333"/>
          <w:spacing w:val="-4"/>
        </w:rPr>
        <w:t xml:space="preserve"> </w:t>
      </w:r>
      <w:r>
        <w:rPr>
          <w:color w:val="333333"/>
        </w:rPr>
        <w:t>работа</w:t>
      </w:r>
      <w:r>
        <w:rPr>
          <w:color w:val="333333"/>
          <w:spacing w:val="2"/>
        </w:rPr>
        <w:t xml:space="preserve"> </w:t>
      </w:r>
      <w:r>
        <w:rPr>
          <w:color w:val="333333"/>
        </w:rPr>
        <w:t>«</w:t>
      </w:r>
      <w:r>
        <w:rPr>
          <w:color w:val="333333"/>
          <w:spacing w:val="-6"/>
        </w:rPr>
        <w:t xml:space="preserve"> </w:t>
      </w:r>
      <w:r>
        <w:rPr>
          <w:color w:val="333333"/>
        </w:rPr>
        <w:t>Описание</w:t>
      </w:r>
      <w:r>
        <w:rPr>
          <w:color w:val="333333"/>
          <w:spacing w:val="-4"/>
        </w:rPr>
        <w:t xml:space="preserve"> </w:t>
      </w:r>
      <w:r>
        <w:rPr>
          <w:color w:val="333333"/>
        </w:rPr>
        <w:t>горной</w:t>
      </w:r>
      <w:r>
        <w:rPr>
          <w:color w:val="333333"/>
          <w:spacing w:val="-3"/>
        </w:rPr>
        <w:t xml:space="preserve"> </w:t>
      </w:r>
      <w:r>
        <w:rPr>
          <w:color w:val="333333"/>
        </w:rPr>
        <w:t>системы</w:t>
      </w:r>
      <w:r>
        <w:rPr>
          <w:color w:val="333333"/>
          <w:spacing w:val="-3"/>
        </w:rPr>
        <w:t xml:space="preserve"> </w:t>
      </w:r>
      <w:r>
        <w:rPr>
          <w:color w:val="333333"/>
        </w:rPr>
        <w:t>или</w:t>
      </w:r>
      <w:r>
        <w:rPr>
          <w:color w:val="333333"/>
          <w:spacing w:val="-2"/>
        </w:rPr>
        <w:t xml:space="preserve"> </w:t>
      </w:r>
      <w:r>
        <w:rPr>
          <w:color w:val="333333"/>
        </w:rPr>
        <w:t>равнины</w:t>
      </w:r>
      <w:r>
        <w:rPr>
          <w:color w:val="333333"/>
          <w:spacing w:val="-6"/>
        </w:rPr>
        <w:t xml:space="preserve"> </w:t>
      </w:r>
      <w:r>
        <w:rPr>
          <w:color w:val="333333"/>
        </w:rPr>
        <w:t>по</w:t>
      </w:r>
      <w:r>
        <w:rPr>
          <w:color w:val="333333"/>
          <w:spacing w:val="-4"/>
        </w:rPr>
        <w:t xml:space="preserve"> </w:t>
      </w:r>
      <w:r>
        <w:rPr>
          <w:color w:val="333333"/>
        </w:rPr>
        <w:t>физической</w:t>
      </w:r>
      <w:r>
        <w:rPr>
          <w:color w:val="333333"/>
          <w:spacing w:val="-3"/>
        </w:rPr>
        <w:t xml:space="preserve"> </w:t>
      </w:r>
      <w:r>
        <w:rPr>
          <w:color w:val="333333"/>
        </w:rPr>
        <w:t>карте».</w:t>
      </w:r>
      <w:r>
        <w:rPr>
          <w:color w:val="333333"/>
          <w:spacing w:val="-57"/>
        </w:rPr>
        <w:t xml:space="preserve"> </w:t>
      </w:r>
      <w:r>
        <w:rPr>
          <w:color w:val="333333"/>
        </w:rPr>
        <w:t>Заключение.</w:t>
      </w:r>
    </w:p>
    <w:p w14:paraId="228C16B8" w14:textId="77777777" w:rsidR="00533F70" w:rsidRDefault="004F5381">
      <w:pPr>
        <w:pStyle w:val="a3"/>
        <w:spacing w:before="1"/>
      </w:pPr>
      <w:r>
        <w:rPr>
          <w:color w:val="333333"/>
        </w:rPr>
        <w:t>Практикум</w:t>
      </w:r>
      <w:r>
        <w:rPr>
          <w:color w:val="333333"/>
          <w:spacing w:val="-2"/>
        </w:rPr>
        <w:t xml:space="preserve"> </w:t>
      </w:r>
      <w:r>
        <w:rPr>
          <w:color w:val="333333"/>
        </w:rPr>
        <w:t>«Сезонные</w:t>
      </w:r>
      <w:r>
        <w:rPr>
          <w:color w:val="333333"/>
          <w:spacing w:val="-3"/>
        </w:rPr>
        <w:t xml:space="preserve"> </w:t>
      </w:r>
      <w:r>
        <w:rPr>
          <w:color w:val="333333"/>
        </w:rPr>
        <w:t>изменения</w:t>
      </w:r>
      <w:r>
        <w:rPr>
          <w:color w:val="333333"/>
          <w:spacing w:val="-4"/>
        </w:rPr>
        <w:t xml:space="preserve"> </w:t>
      </w:r>
      <w:r>
        <w:rPr>
          <w:color w:val="333333"/>
        </w:rPr>
        <w:t>в</w:t>
      </w:r>
      <w:r>
        <w:rPr>
          <w:color w:val="333333"/>
          <w:spacing w:val="-7"/>
        </w:rPr>
        <w:t xml:space="preserve"> </w:t>
      </w:r>
      <w:r>
        <w:rPr>
          <w:color w:val="333333"/>
        </w:rPr>
        <w:t>природе</w:t>
      </w:r>
      <w:r>
        <w:rPr>
          <w:color w:val="333333"/>
          <w:spacing w:val="-5"/>
        </w:rPr>
        <w:t xml:space="preserve"> </w:t>
      </w:r>
      <w:r>
        <w:rPr>
          <w:color w:val="333333"/>
        </w:rPr>
        <w:t>своей</w:t>
      </w:r>
      <w:r>
        <w:rPr>
          <w:color w:val="333333"/>
          <w:spacing w:val="-3"/>
        </w:rPr>
        <w:t xml:space="preserve"> </w:t>
      </w:r>
      <w:r>
        <w:rPr>
          <w:color w:val="333333"/>
        </w:rPr>
        <w:t>местности».</w:t>
      </w:r>
    </w:p>
    <w:p w14:paraId="73505E77" w14:textId="77777777" w:rsidR="00533F70" w:rsidRDefault="004F5381">
      <w:pPr>
        <w:pStyle w:val="a3"/>
        <w:ind w:right="157"/>
      </w:pPr>
      <w:r>
        <w:rPr>
          <w:color w:val="333333"/>
        </w:rPr>
        <w:t>Сезонные изменения продолжительности светового дня и высоты Солнца над горизонтом,</w:t>
      </w:r>
      <w:r>
        <w:rPr>
          <w:color w:val="333333"/>
          <w:spacing w:val="-57"/>
        </w:rPr>
        <w:t xml:space="preserve"> </w:t>
      </w:r>
      <w:r>
        <w:rPr>
          <w:color w:val="333333"/>
        </w:rPr>
        <w:t>температуры</w:t>
      </w:r>
      <w:r>
        <w:rPr>
          <w:color w:val="333333"/>
          <w:spacing w:val="-1"/>
        </w:rPr>
        <w:t xml:space="preserve"> </w:t>
      </w:r>
      <w:r>
        <w:rPr>
          <w:color w:val="333333"/>
        </w:rPr>
        <w:t>воздуха,</w:t>
      </w:r>
      <w:r>
        <w:rPr>
          <w:color w:val="333333"/>
          <w:spacing w:val="-1"/>
        </w:rPr>
        <w:t xml:space="preserve"> </w:t>
      </w:r>
      <w:r>
        <w:rPr>
          <w:color w:val="333333"/>
        </w:rPr>
        <w:t>поверхностных</w:t>
      </w:r>
      <w:r>
        <w:rPr>
          <w:color w:val="333333"/>
          <w:spacing w:val="2"/>
        </w:rPr>
        <w:t xml:space="preserve"> </w:t>
      </w:r>
      <w:r>
        <w:rPr>
          <w:color w:val="333333"/>
        </w:rPr>
        <w:t>вод,</w:t>
      </w:r>
      <w:r>
        <w:rPr>
          <w:color w:val="333333"/>
          <w:spacing w:val="-2"/>
        </w:rPr>
        <w:t xml:space="preserve"> </w:t>
      </w:r>
      <w:r>
        <w:rPr>
          <w:color w:val="333333"/>
        </w:rPr>
        <w:t>растительного</w:t>
      </w:r>
      <w:r>
        <w:rPr>
          <w:color w:val="333333"/>
          <w:spacing w:val="-3"/>
        </w:rPr>
        <w:t xml:space="preserve"> </w:t>
      </w:r>
      <w:r>
        <w:rPr>
          <w:color w:val="333333"/>
        </w:rPr>
        <w:t>и</w:t>
      </w:r>
      <w:r>
        <w:rPr>
          <w:color w:val="333333"/>
          <w:spacing w:val="-1"/>
        </w:rPr>
        <w:t xml:space="preserve"> </w:t>
      </w:r>
      <w:r>
        <w:rPr>
          <w:color w:val="333333"/>
        </w:rPr>
        <w:t>животного</w:t>
      </w:r>
      <w:r>
        <w:rPr>
          <w:color w:val="333333"/>
          <w:spacing w:val="-4"/>
        </w:rPr>
        <w:t xml:space="preserve"> </w:t>
      </w:r>
      <w:r>
        <w:rPr>
          <w:color w:val="333333"/>
        </w:rPr>
        <w:t>мира.</w:t>
      </w:r>
    </w:p>
    <w:p w14:paraId="6D450253" w14:textId="77777777" w:rsidR="00533F70" w:rsidRDefault="004F5381">
      <w:pPr>
        <w:pStyle w:val="a3"/>
        <w:ind w:right="253"/>
      </w:pPr>
      <w:r>
        <w:rPr>
          <w:color w:val="333333"/>
        </w:rPr>
        <w:t>Практическая работа «Анализ результатов фенологических наблюдений и наблюдений за</w:t>
      </w:r>
      <w:r>
        <w:rPr>
          <w:color w:val="333333"/>
          <w:spacing w:val="-57"/>
        </w:rPr>
        <w:t xml:space="preserve"> </w:t>
      </w:r>
      <w:r>
        <w:rPr>
          <w:color w:val="333333"/>
        </w:rPr>
        <w:t>погодой».</w:t>
      </w:r>
    </w:p>
    <w:p w14:paraId="0B77172D" w14:textId="77777777" w:rsidR="00533F70" w:rsidRPr="00053E50" w:rsidRDefault="004F5381" w:rsidP="00053E50">
      <w:pPr>
        <w:pStyle w:val="a5"/>
        <w:tabs>
          <w:tab w:val="left" w:pos="1503"/>
        </w:tabs>
        <w:ind w:left="1502"/>
        <w:rPr>
          <w:b/>
          <w:bCs/>
          <w:color w:val="333333"/>
          <w:sz w:val="24"/>
        </w:rPr>
      </w:pPr>
      <w:r w:rsidRPr="00053E50">
        <w:rPr>
          <w:b/>
          <w:bCs/>
          <w:color w:val="333333"/>
          <w:sz w:val="24"/>
        </w:rPr>
        <w:t>Содержание</w:t>
      </w:r>
      <w:r w:rsidRPr="00053E50">
        <w:rPr>
          <w:b/>
          <w:bCs/>
          <w:color w:val="333333"/>
          <w:spacing w:val="-4"/>
          <w:sz w:val="24"/>
        </w:rPr>
        <w:t xml:space="preserve"> </w:t>
      </w:r>
      <w:r w:rsidRPr="00053E50">
        <w:rPr>
          <w:b/>
          <w:bCs/>
          <w:color w:val="333333"/>
          <w:sz w:val="24"/>
        </w:rPr>
        <w:t>обучения</w:t>
      </w:r>
      <w:r w:rsidRPr="00053E50">
        <w:rPr>
          <w:b/>
          <w:bCs/>
          <w:color w:val="333333"/>
          <w:spacing w:val="-2"/>
          <w:sz w:val="24"/>
        </w:rPr>
        <w:t xml:space="preserve"> </w:t>
      </w:r>
      <w:r w:rsidRPr="00053E50">
        <w:rPr>
          <w:b/>
          <w:bCs/>
          <w:color w:val="333333"/>
          <w:sz w:val="24"/>
        </w:rPr>
        <w:t>географии</w:t>
      </w:r>
      <w:r w:rsidRPr="00053E50">
        <w:rPr>
          <w:b/>
          <w:bCs/>
          <w:color w:val="333333"/>
          <w:spacing w:val="-2"/>
          <w:sz w:val="24"/>
        </w:rPr>
        <w:t xml:space="preserve"> </w:t>
      </w:r>
      <w:r w:rsidRPr="00053E50">
        <w:rPr>
          <w:b/>
          <w:bCs/>
          <w:color w:val="333333"/>
          <w:sz w:val="24"/>
        </w:rPr>
        <w:t>в</w:t>
      </w:r>
      <w:r w:rsidRPr="00053E50">
        <w:rPr>
          <w:b/>
          <w:bCs/>
          <w:color w:val="333333"/>
          <w:spacing w:val="-3"/>
          <w:sz w:val="24"/>
        </w:rPr>
        <w:t xml:space="preserve"> </w:t>
      </w:r>
      <w:r w:rsidRPr="00053E50">
        <w:rPr>
          <w:b/>
          <w:bCs/>
          <w:color w:val="333333"/>
          <w:sz w:val="24"/>
        </w:rPr>
        <w:t>6</w:t>
      </w:r>
      <w:r w:rsidRPr="00053E50">
        <w:rPr>
          <w:b/>
          <w:bCs/>
          <w:color w:val="333333"/>
          <w:spacing w:val="-3"/>
          <w:sz w:val="24"/>
        </w:rPr>
        <w:t xml:space="preserve"> </w:t>
      </w:r>
      <w:r w:rsidRPr="00053E50">
        <w:rPr>
          <w:b/>
          <w:bCs/>
          <w:color w:val="333333"/>
          <w:sz w:val="24"/>
        </w:rPr>
        <w:t>классе.</w:t>
      </w:r>
    </w:p>
    <w:p w14:paraId="72C0D7E9" w14:textId="23A376EB" w:rsidR="00533F70" w:rsidRDefault="004F5381" w:rsidP="00053E50">
      <w:pPr>
        <w:pStyle w:val="a5"/>
        <w:tabs>
          <w:tab w:val="left" w:pos="1623"/>
        </w:tabs>
        <w:ind w:left="1622"/>
        <w:rPr>
          <w:sz w:val="24"/>
        </w:rPr>
      </w:pPr>
      <w:r>
        <w:rPr>
          <w:color w:val="333333"/>
          <w:sz w:val="24"/>
        </w:rPr>
        <w:t>Оболочки Земли.</w:t>
      </w:r>
    </w:p>
    <w:p w14:paraId="6B27F92F" w14:textId="77777777" w:rsidR="00533F70" w:rsidRDefault="004F5381" w:rsidP="00053E50">
      <w:pPr>
        <w:pStyle w:val="a5"/>
        <w:tabs>
          <w:tab w:val="left" w:pos="1863"/>
        </w:tabs>
        <w:ind w:left="1862"/>
        <w:rPr>
          <w:sz w:val="24"/>
        </w:rPr>
      </w:pPr>
      <w:r>
        <w:rPr>
          <w:color w:val="333333"/>
          <w:sz w:val="24"/>
        </w:rPr>
        <w:t>Гидросфера</w:t>
      </w:r>
      <w:r>
        <w:rPr>
          <w:color w:val="333333"/>
          <w:spacing w:val="-2"/>
          <w:sz w:val="24"/>
        </w:rPr>
        <w:t xml:space="preserve"> </w:t>
      </w:r>
      <w:r>
        <w:rPr>
          <w:color w:val="333333"/>
          <w:sz w:val="24"/>
        </w:rPr>
        <w:t>-</w:t>
      </w:r>
      <w:r>
        <w:rPr>
          <w:color w:val="333333"/>
          <w:spacing w:val="-1"/>
          <w:sz w:val="24"/>
        </w:rPr>
        <w:t xml:space="preserve"> </w:t>
      </w:r>
      <w:r>
        <w:rPr>
          <w:color w:val="333333"/>
          <w:sz w:val="24"/>
        </w:rPr>
        <w:t>водная</w:t>
      </w:r>
      <w:r>
        <w:rPr>
          <w:color w:val="333333"/>
          <w:spacing w:val="-1"/>
          <w:sz w:val="24"/>
        </w:rPr>
        <w:t xml:space="preserve"> </w:t>
      </w:r>
      <w:r>
        <w:rPr>
          <w:color w:val="333333"/>
          <w:sz w:val="24"/>
        </w:rPr>
        <w:t>оболочка Земли.</w:t>
      </w:r>
    </w:p>
    <w:p w14:paraId="778F5D82" w14:textId="77777777" w:rsidR="00533F70" w:rsidRDefault="004F5381">
      <w:pPr>
        <w:pStyle w:val="a3"/>
        <w:ind w:right="1023"/>
      </w:pPr>
      <w:r>
        <w:rPr>
          <w:color w:val="333333"/>
        </w:rPr>
        <w:t>Гидросфера и методы её изучения. Части гидросферы. Мировой круговорот воды.</w:t>
      </w:r>
      <w:r>
        <w:rPr>
          <w:color w:val="333333"/>
          <w:spacing w:val="-57"/>
        </w:rPr>
        <w:t xml:space="preserve"> </w:t>
      </w:r>
      <w:r>
        <w:rPr>
          <w:color w:val="333333"/>
        </w:rPr>
        <w:t>Значение</w:t>
      </w:r>
      <w:r>
        <w:rPr>
          <w:color w:val="333333"/>
          <w:spacing w:val="-2"/>
        </w:rPr>
        <w:t xml:space="preserve"> </w:t>
      </w:r>
      <w:r>
        <w:rPr>
          <w:color w:val="333333"/>
        </w:rPr>
        <w:t>гидросферы.</w:t>
      </w:r>
    </w:p>
    <w:p w14:paraId="5203318C" w14:textId="77777777" w:rsidR="00533F70" w:rsidRDefault="004F5381">
      <w:pPr>
        <w:pStyle w:val="a3"/>
        <w:ind w:right="161"/>
      </w:pPr>
      <w:r>
        <w:rPr>
          <w:color w:val="333333"/>
        </w:rPr>
        <w:t>Исследования вод Мирового океана. Профессия океанолог. Солёность и температура</w:t>
      </w:r>
      <w:r>
        <w:rPr>
          <w:color w:val="333333"/>
          <w:spacing w:val="1"/>
        </w:rPr>
        <w:t xml:space="preserve"> </w:t>
      </w:r>
      <w:r>
        <w:rPr>
          <w:color w:val="333333"/>
        </w:rPr>
        <w:t>океанических вод. Океанические течения. Тёплые и холодные течения. Способы</w:t>
      </w:r>
      <w:r>
        <w:rPr>
          <w:color w:val="333333"/>
          <w:spacing w:val="1"/>
        </w:rPr>
        <w:t xml:space="preserve"> </w:t>
      </w:r>
      <w:r>
        <w:rPr>
          <w:color w:val="333333"/>
        </w:rPr>
        <w:t>изображения</w:t>
      </w:r>
      <w:r>
        <w:rPr>
          <w:color w:val="333333"/>
          <w:spacing w:val="-7"/>
        </w:rPr>
        <w:t xml:space="preserve"> </w:t>
      </w:r>
      <w:r>
        <w:rPr>
          <w:color w:val="333333"/>
        </w:rPr>
        <w:t>на</w:t>
      </w:r>
      <w:r>
        <w:rPr>
          <w:color w:val="333333"/>
          <w:spacing w:val="-4"/>
        </w:rPr>
        <w:t xml:space="preserve"> </w:t>
      </w:r>
      <w:r>
        <w:rPr>
          <w:color w:val="333333"/>
        </w:rPr>
        <w:t>географических</w:t>
      </w:r>
      <w:r>
        <w:rPr>
          <w:color w:val="333333"/>
          <w:spacing w:val="-4"/>
        </w:rPr>
        <w:t xml:space="preserve"> </w:t>
      </w:r>
      <w:r>
        <w:rPr>
          <w:color w:val="333333"/>
        </w:rPr>
        <w:t>картах</w:t>
      </w:r>
      <w:r>
        <w:rPr>
          <w:color w:val="333333"/>
          <w:spacing w:val="-2"/>
        </w:rPr>
        <w:t xml:space="preserve"> </w:t>
      </w:r>
      <w:r>
        <w:rPr>
          <w:color w:val="333333"/>
        </w:rPr>
        <w:t>океанических</w:t>
      </w:r>
      <w:r>
        <w:rPr>
          <w:color w:val="333333"/>
          <w:spacing w:val="-5"/>
        </w:rPr>
        <w:t xml:space="preserve"> </w:t>
      </w:r>
      <w:r>
        <w:rPr>
          <w:color w:val="333333"/>
        </w:rPr>
        <w:t>течений,</w:t>
      </w:r>
      <w:r>
        <w:rPr>
          <w:color w:val="333333"/>
          <w:spacing w:val="-3"/>
        </w:rPr>
        <w:t xml:space="preserve"> </w:t>
      </w:r>
      <w:r>
        <w:rPr>
          <w:color w:val="333333"/>
        </w:rPr>
        <w:t>солёности</w:t>
      </w:r>
      <w:r>
        <w:rPr>
          <w:color w:val="333333"/>
          <w:spacing w:val="-2"/>
        </w:rPr>
        <w:t xml:space="preserve"> </w:t>
      </w:r>
      <w:r>
        <w:rPr>
          <w:color w:val="333333"/>
        </w:rPr>
        <w:t>и</w:t>
      </w:r>
      <w:r>
        <w:rPr>
          <w:color w:val="333333"/>
          <w:spacing w:val="-4"/>
        </w:rPr>
        <w:t xml:space="preserve"> </w:t>
      </w:r>
      <w:r>
        <w:rPr>
          <w:color w:val="333333"/>
        </w:rPr>
        <w:t>температуры</w:t>
      </w:r>
      <w:r>
        <w:rPr>
          <w:color w:val="333333"/>
          <w:spacing w:val="-57"/>
        </w:rPr>
        <w:t xml:space="preserve"> </w:t>
      </w:r>
      <w:r>
        <w:rPr>
          <w:color w:val="333333"/>
        </w:rPr>
        <w:t>вод Мирового океана на картах. Мировой океан и его части. Движения вод Мирового</w:t>
      </w:r>
      <w:r>
        <w:rPr>
          <w:color w:val="333333"/>
          <w:spacing w:val="1"/>
        </w:rPr>
        <w:t xml:space="preserve"> </w:t>
      </w:r>
      <w:r>
        <w:rPr>
          <w:color w:val="333333"/>
        </w:rPr>
        <w:t>океана:</w:t>
      </w:r>
      <w:r>
        <w:rPr>
          <w:color w:val="333333"/>
          <w:spacing w:val="-2"/>
        </w:rPr>
        <w:t xml:space="preserve"> </w:t>
      </w:r>
      <w:r>
        <w:rPr>
          <w:color w:val="333333"/>
        </w:rPr>
        <w:t>волны;</w:t>
      </w:r>
      <w:r>
        <w:rPr>
          <w:color w:val="333333"/>
          <w:spacing w:val="-1"/>
        </w:rPr>
        <w:t xml:space="preserve"> </w:t>
      </w:r>
      <w:r>
        <w:rPr>
          <w:color w:val="333333"/>
        </w:rPr>
        <w:t>течения,</w:t>
      </w:r>
      <w:r>
        <w:rPr>
          <w:color w:val="333333"/>
          <w:spacing w:val="-2"/>
        </w:rPr>
        <w:t xml:space="preserve"> </w:t>
      </w:r>
      <w:r>
        <w:rPr>
          <w:color w:val="333333"/>
        </w:rPr>
        <w:t>приливы</w:t>
      </w:r>
      <w:r>
        <w:rPr>
          <w:color w:val="333333"/>
          <w:spacing w:val="-2"/>
        </w:rPr>
        <w:t xml:space="preserve"> </w:t>
      </w:r>
      <w:r>
        <w:rPr>
          <w:color w:val="333333"/>
        </w:rPr>
        <w:t>и</w:t>
      </w:r>
      <w:r>
        <w:rPr>
          <w:color w:val="333333"/>
          <w:spacing w:val="-1"/>
        </w:rPr>
        <w:t xml:space="preserve"> </w:t>
      </w:r>
      <w:r>
        <w:rPr>
          <w:color w:val="333333"/>
        </w:rPr>
        <w:t>отливы.</w:t>
      </w:r>
      <w:r>
        <w:rPr>
          <w:color w:val="333333"/>
          <w:spacing w:val="-2"/>
        </w:rPr>
        <w:t xml:space="preserve"> </w:t>
      </w:r>
      <w:r>
        <w:rPr>
          <w:color w:val="333333"/>
        </w:rPr>
        <w:t>Стихийные</w:t>
      </w:r>
      <w:r>
        <w:rPr>
          <w:color w:val="333333"/>
          <w:spacing w:val="-3"/>
        </w:rPr>
        <w:t xml:space="preserve"> </w:t>
      </w:r>
      <w:r>
        <w:rPr>
          <w:color w:val="333333"/>
        </w:rPr>
        <w:t>явления</w:t>
      </w:r>
      <w:r>
        <w:rPr>
          <w:color w:val="333333"/>
          <w:spacing w:val="-1"/>
        </w:rPr>
        <w:t xml:space="preserve"> </w:t>
      </w:r>
      <w:r>
        <w:rPr>
          <w:color w:val="333333"/>
        </w:rPr>
        <w:t>в</w:t>
      </w:r>
      <w:r>
        <w:rPr>
          <w:color w:val="333333"/>
          <w:spacing w:val="-3"/>
        </w:rPr>
        <w:t xml:space="preserve"> </w:t>
      </w:r>
      <w:r>
        <w:rPr>
          <w:color w:val="333333"/>
        </w:rPr>
        <w:t>Мировом</w:t>
      </w:r>
      <w:r>
        <w:rPr>
          <w:color w:val="333333"/>
          <w:spacing w:val="-3"/>
        </w:rPr>
        <w:t xml:space="preserve"> </w:t>
      </w:r>
      <w:r>
        <w:rPr>
          <w:color w:val="333333"/>
        </w:rPr>
        <w:t>океане.</w:t>
      </w:r>
    </w:p>
    <w:p w14:paraId="5F90A24C" w14:textId="77777777" w:rsidR="00533F70" w:rsidRDefault="004F5381">
      <w:pPr>
        <w:pStyle w:val="a3"/>
        <w:ind w:right="2041"/>
      </w:pPr>
      <w:r>
        <w:rPr>
          <w:color w:val="333333"/>
        </w:rPr>
        <w:t>Способы изучения и наблюдения за загрязнением вод Мирового океана.</w:t>
      </w:r>
      <w:r>
        <w:rPr>
          <w:color w:val="333333"/>
          <w:spacing w:val="-57"/>
        </w:rPr>
        <w:t xml:space="preserve"> </w:t>
      </w:r>
      <w:r>
        <w:rPr>
          <w:color w:val="333333"/>
        </w:rPr>
        <w:t>Воды</w:t>
      </w:r>
      <w:r>
        <w:rPr>
          <w:color w:val="333333"/>
          <w:spacing w:val="-1"/>
        </w:rPr>
        <w:t xml:space="preserve"> </w:t>
      </w:r>
      <w:r>
        <w:rPr>
          <w:color w:val="333333"/>
        </w:rPr>
        <w:t>суши.</w:t>
      </w:r>
      <w:r>
        <w:rPr>
          <w:color w:val="333333"/>
          <w:spacing w:val="-1"/>
        </w:rPr>
        <w:t xml:space="preserve"> </w:t>
      </w:r>
      <w:r>
        <w:rPr>
          <w:color w:val="333333"/>
        </w:rPr>
        <w:t>Способы</w:t>
      </w:r>
      <w:r>
        <w:rPr>
          <w:color w:val="333333"/>
          <w:spacing w:val="-1"/>
        </w:rPr>
        <w:t xml:space="preserve"> </w:t>
      </w:r>
      <w:r>
        <w:rPr>
          <w:color w:val="333333"/>
        </w:rPr>
        <w:t>изображения</w:t>
      </w:r>
      <w:r>
        <w:rPr>
          <w:color w:val="333333"/>
          <w:spacing w:val="-1"/>
        </w:rPr>
        <w:t xml:space="preserve"> </w:t>
      </w:r>
      <w:r>
        <w:rPr>
          <w:color w:val="333333"/>
        </w:rPr>
        <w:t>внутренних</w:t>
      </w:r>
      <w:r>
        <w:rPr>
          <w:color w:val="333333"/>
          <w:spacing w:val="2"/>
        </w:rPr>
        <w:t xml:space="preserve"> </w:t>
      </w:r>
      <w:r>
        <w:rPr>
          <w:color w:val="333333"/>
        </w:rPr>
        <w:t>вод</w:t>
      </w:r>
      <w:r>
        <w:rPr>
          <w:color w:val="333333"/>
          <w:spacing w:val="-2"/>
        </w:rPr>
        <w:t xml:space="preserve"> </w:t>
      </w:r>
      <w:r>
        <w:rPr>
          <w:color w:val="333333"/>
        </w:rPr>
        <w:t>на</w:t>
      </w:r>
      <w:r>
        <w:rPr>
          <w:color w:val="333333"/>
          <w:spacing w:val="-2"/>
        </w:rPr>
        <w:t xml:space="preserve"> </w:t>
      </w:r>
      <w:r>
        <w:rPr>
          <w:color w:val="333333"/>
        </w:rPr>
        <w:t>картах.</w:t>
      </w:r>
    </w:p>
    <w:p w14:paraId="4AAF20AA" w14:textId="77777777" w:rsidR="00533F70" w:rsidRDefault="004F5381">
      <w:pPr>
        <w:pStyle w:val="a3"/>
        <w:ind w:right="681"/>
      </w:pPr>
      <w:r>
        <w:rPr>
          <w:color w:val="333333"/>
        </w:rPr>
        <w:t>Реки: горные и равнинные. Речная система, бассейн, водораздел. Пороги и водопады.</w:t>
      </w:r>
      <w:r>
        <w:rPr>
          <w:color w:val="333333"/>
          <w:spacing w:val="-57"/>
        </w:rPr>
        <w:t xml:space="preserve"> </w:t>
      </w:r>
      <w:r>
        <w:rPr>
          <w:color w:val="333333"/>
        </w:rPr>
        <w:t>Питание</w:t>
      </w:r>
      <w:r>
        <w:rPr>
          <w:color w:val="333333"/>
          <w:spacing w:val="-2"/>
        </w:rPr>
        <w:t xml:space="preserve"> </w:t>
      </w:r>
      <w:r>
        <w:rPr>
          <w:color w:val="333333"/>
        </w:rPr>
        <w:t>и режим</w:t>
      </w:r>
      <w:r>
        <w:rPr>
          <w:color w:val="333333"/>
          <w:spacing w:val="-1"/>
        </w:rPr>
        <w:t xml:space="preserve"> </w:t>
      </w:r>
      <w:r>
        <w:rPr>
          <w:color w:val="333333"/>
        </w:rPr>
        <w:t>реки.</w:t>
      </w:r>
    </w:p>
    <w:p w14:paraId="3B84F88B" w14:textId="77777777" w:rsidR="00533F70" w:rsidRDefault="004F5381">
      <w:pPr>
        <w:pStyle w:val="a3"/>
        <w:spacing w:before="1"/>
      </w:pPr>
      <w:r>
        <w:rPr>
          <w:color w:val="333333"/>
        </w:rPr>
        <w:t>Озёра. Происхождение озёрных котловин. Питание озёр. Озёра сточные и бессточные.</w:t>
      </w:r>
      <w:r>
        <w:rPr>
          <w:color w:val="333333"/>
          <w:spacing w:val="1"/>
        </w:rPr>
        <w:t xml:space="preserve"> </w:t>
      </w:r>
      <w:r>
        <w:rPr>
          <w:color w:val="333333"/>
        </w:rPr>
        <w:t>Профессия гидролог. Природные ледники: горные и покровные. Профессия гляциолог.</w:t>
      </w:r>
      <w:r>
        <w:rPr>
          <w:color w:val="333333"/>
          <w:spacing w:val="1"/>
        </w:rPr>
        <w:t xml:space="preserve"> </w:t>
      </w:r>
      <w:r>
        <w:rPr>
          <w:color w:val="333333"/>
        </w:rPr>
        <w:t>Подземные</w:t>
      </w:r>
      <w:r>
        <w:rPr>
          <w:color w:val="333333"/>
          <w:spacing w:val="-7"/>
        </w:rPr>
        <w:t xml:space="preserve"> </w:t>
      </w:r>
      <w:r>
        <w:rPr>
          <w:color w:val="333333"/>
        </w:rPr>
        <w:t>воды</w:t>
      </w:r>
      <w:r>
        <w:rPr>
          <w:color w:val="333333"/>
          <w:spacing w:val="-5"/>
        </w:rPr>
        <w:t xml:space="preserve"> </w:t>
      </w:r>
      <w:r>
        <w:rPr>
          <w:color w:val="333333"/>
        </w:rPr>
        <w:t>(грунтовые,</w:t>
      </w:r>
      <w:r>
        <w:rPr>
          <w:color w:val="333333"/>
          <w:spacing w:val="-5"/>
        </w:rPr>
        <w:t xml:space="preserve"> </w:t>
      </w:r>
      <w:r>
        <w:rPr>
          <w:color w:val="333333"/>
        </w:rPr>
        <w:t>межпластовые,</w:t>
      </w:r>
      <w:r>
        <w:rPr>
          <w:color w:val="333333"/>
          <w:spacing w:val="-2"/>
        </w:rPr>
        <w:t xml:space="preserve"> </w:t>
      </w:r>
      <w:r>
        <w:rPr>
          <w:color w:val="333333"/>
        </w:rPr>
        <w:t>артезианские),</w:t>
      </w:r>
      <w:r>
        <w:rPr>
          <w:color w:val="333333"/>
          <w:spacing w:val="-5"/>
        </w:rPr>
        <w:t xml:space="preserve"> </w:t>
      </w:r>
      <w:r>
        <w:rPr>
          <w:color w:val="333333"/>
        </w:rPr>
        <w:t>их</w:t>
      </w:r>
      <w:r>
        <w:rPr>
          <w:color w:val="333333"/>
          <w:spacing w:val="-5"/>
        </w:rPr>
        <w:t xml:space="preserve"> </w:t>
      </w:r>
      <w:r>
        <w:rPr>
          <w:color w:val="333333"/>
        </w:rPr>
        <w:t>происхождение,</w:t>
      </w:r>
      <w:r>
        <w:rPr>
          <w:color w:val="333333"/>
          <w:spacing w:val="-3"/>
        </w:rPr>
        <w:t xml:space="preserve"> </w:t>
      </w:r>
      <w:r>
        <w:rPr>
          <w:color w:val="333333"/>
        </w:rPr>
        <w:t>условия</w:t>
      </w:r>
      <w:r>
        <w:rPr>
          <w:color w:val="333333"/>
          <w:spacing w:val="-57"/>
        </w:rPr>
        <w:t xml:space="preserve"> </w:t>
      </w:r>
      <w:r>
        <w:rPr>
          <w:color w:val="333333"/>
        </w:rPr>
        <w:t>залегания и использования. Условия образования межпластовых вод. Минеральные</w:t>
      </w:r>
      <w:r>
        <w:rPr>
          <w:color w:val="333333"/>
          <w:spacing w:val="1"/>
        </w:rPr>
        <w:t xml:space="preserve"> </w:t>
      </w:r>
      <w:r>
        <w:rPr>
          <w:color w:val="333333"/>
        </w:rPr>
        <w:t>источники.</w:t>
      </w:r>
    </w:p>
    <w:p w14:paraId="773FBDB7" w14:textId="77777777" w:rsidR="00533F70" w:rsidRDefault="004F5381">
      <w:pPr>
        <w:pStyle w:val="a3"/>
      </w:pPr>
      <w:r>
        <w:rPr>
          <w:color w:val="333333"/>
        </w:rPr>
        <w:t>Многолетняя</w:t>
      </w:r>
      <w:r>
        <w:rPr>
          <w:color w:val="333333"/>
          <w:spacing w:val="-3"/>
        </w:rPr>
        <w:t xml:space="preserve"> </w:t>
      </w:r>
      <w:r>
        <w:rPr>
          <w:color w:val="333333"/>
        </w:rPr>
        <w:t>мерзлота.</w:t>
      </w:r>
      <w:r>
        <w:rPr>
          <w:color w:val="333333"/>
          <w:spacing w:val="-6"/>
        </w:rPr>
        <w:t xml:space="preserve"> </w:t>
      </w:r>
      <w:r>
        <w:rPr>
          <w:color w:val="333333"/>
        </w:rPr>
        <w:t>Болота,</w:t>
      </w:r>
      <w:r>
        <w:rPr>
          <w:color w:val="333333"/>
          <w:spacing w:val="-2"/>
        </w:rPr>
        <w:t xml:space="preserve"> </w:t>
      </w:r>
      <w:r>
        <w:rPr>
          <w:color w:val="333333"/>
        </w:rPr>
        <w:t>их</w:t>
      </w:r>
      <w:r>
        <w:rPr>
          <w:color w:val="333333"/>
          <w:spacing w:val="-1"/>
        </w:rPr>
        <w:t xml:space="preserve"> </w:t>
      </w:r>
      <w:r>
        <w:rPr>
          <w:color w:val="333333"/>
        </w:rPr>
        <w:t>образование.</w:t>
      </w:r>
    </w:p>
    <w:p w14:paraId="635E11C9" w14:textId="77777777" w:rsidR="00533F70" w:rsidRDefault="004F5381">
      <w:pPr>
        <w:pStyle w:val="a3"/>
        <w:ind w:right="2719"/>
      </w:pPr>
      <w:r>
        <w:rPr>
          <w:color w:val="333333"/>
        </w:rPr>
        <w:t>Стихийные явления в гидросфере, методы наблюдения и защиты.</w:t>
      </w:r>
      <w:r>
        <w:rPr>
          <w:color w:val="333333"/>
          <w:spacing w:val="-57"/>
        </w:rPr>
        <w:t xml:space="preserve"> </w:t>
      </w:r>
      <w:r>
        <w:rPr>
          <w:color w:val="333333"/>
        </w:rPr>
        <w:t>Человек</w:t>
      </w:r>
      <w:r>
        <w:rPr>
          <w:color w:val="333333"/>
          <w:spacing w:val="-3"/>
        </w:rPr>
        <w:t xml:space="preserve"> </w:t>
      </w:r>
      <w:r>
        <w:rPr>
          <w:color w:val="333333"/>
        </w:rPr>
        <w:t>и</w:t>
      </w:r>
      <w:r>
        <w:rPr>
          <w:color w:val="333333"/>
          <w:spacing w:val="-2"/>
        </w:rPr>
        <w:t xml:space="preserve"> </w:t>
      </w:r>
      <w:r>
        <w:rPr>
          <w:color w:val="333333"/>
        </w:rPr>
        <w:t>гидросфера.</w:t>
      </w:r>
      <w:r>
        <w:rPr>
          <w:color w:val="333333"/>
          <w:spacing w:val="-3"/>
        </w:rPr>
        <w:t xml:space="preserve"> </w:t>
      </w:r>
      <w:r>
        <w:rPr>
          <w:color w:val="333333"/>
        </w:rPr>
        <w:t>Использование</w:t>
      </w:r>
      <w:r>
        <w:rPr>
          <w:color w:val="333333"/>
          <w:spacing w:val="-3"/>
        </w:rPr>
        <w:t xml:space="preserve"> </w:t>
      </w:r>
      <w:r>
        <w:rPr>
          <w:color w:val="333333"/>
        </w:rPr>
        <w:t>человеком</w:t>
      </w:r>
      <w:r>
        <w:rPr>
          <w:color w:val="333333"/>
          <w:spacing w:val="-3"/>
        </w:rPr>
        <w:t xml:space="preserve"> </w:t>
      </w:r>
      <w:r>
        <w:rPr>
          <w:color w:val="333333"/>
        </w:rPr>
        <w:t>энергии</w:t>
      </w:r>
      <w:r>
        <w:rPr>
          <w:color w:val="333333"/>
          <w:spacing w:val="-3"/>
        </w:rPr>
        <w:t xml:space="preserve"> </w:t>
      </w:r>
      <w:r>
        <w:rPr>
          <w:color w:val="333333"/>
        </w:rPr>
        <w:t>воды.</w:t>
      </w:r>
    </w:p>
    <w:p w14:paraId="2ADD330C" w14:textId="77777777" w:rsidR="00533F70" w:rsidRDefault="004F5381">
      <w:pPr>
        <w:pStyle w:val="a3"/>
        <w:ind w:right="501"/>
      </w:pPr>
      <w:r>
        <w:rPr>
          <w:color w:val="333333"/>
        </w:rPr>
        <w:t>Использование космических методов в исследовании влияния человека на гидросферу.</w:t>
      </w:r>
      <w:r>
        <w:rPr>
          <w:color w:val="333333"/>
          <w:spacing w:val="-57"/>
        </w:rPr>
        <w:t xml:space="preserve"> </w:t>
      </w:r>
      <w:r>
        <w:rPr>
          <w:color w:val="333333"/>
        </w:rPr>
        <w:t>Практические</w:t>
      </w:r>
      <w:r>
        <w:rPr>
          <w:color w:val="333333"/>
          <w:spacing w:val="-4"/>
        </w:rPr>
        <w:t xml:space="preserve"> </w:t>
      </w:r>
      <w:r>
        <w:rPr>
          <w:color w:val="333333"/>
        </w:rPr>
        <w:t>работы:</w:t>
      </w:r>
      <w:r>
        <w:rPr>
          <w:color w:val="333333"/>
          <w:spacing w:val="-3"/>
        </w:rPr>
        <w:t xml:space="preserve"> </w:t>
      </w:r>
      <w:r>
        <w:rPr>
          <w:color w:val="333333"/>
        </w:rPr>
        <w:t>«Сравнение</w:t>
      </w:r>
      <w:r>
        <w:rPr>
          <w:color w:val="333333"/>
          <w:spacing w:val="-4"/>
        </w:rPr>
        <w:t xml:space="preserve"> </w:t>
      </w:r>
      <w:r>
        <w:rPr>
          <w:color w:val="333333"/>
        </w:rPr>
        <w:t>двух</w:t>
      </w:r>
      <w:r>
        <w:rPr>
          <w:color w:val="333333"/>
          <w:spacing w:val="-1"/>
        </w:rPr>
        <w:t xml:space="preserve"> </w:t>
      </w:r>
      <w:r>
        <w:rPr>
          <w:color w:val="333333"/>
        </w:rPr>
        <w:t>рек</w:t>
      </w:r>
      <w:r>
        <w:rPr>
          <w:color w:val="333333"/>
          <w:spacing w:val="-3"/>
        </w:rPr>
        <w:t xml:space="preserve"> </w:t>
      </w:r>
      <w:r>
        <w:rPr>
          <w:color w:val="333333"/>
        </w:rPr>
        <w:t>(России</w:t>
      </w:r>
      <w:r>
        <w:rPr>
          <w:color w:val="333333"/>
          <w:spacing w:val="-2"/>
        </w:rPr>
        <w:t xml:space="preserve"> </w:t>
      </w:r>
      <w:r>
        <w:rPr>
          <w:color w:val="333333"/>
        </w:rPr>
        <w:t>и</w:t>
      </w:r>
      <w:r>
        <w:rPr>
          <w:color w:val="333333"/>
          <w:spacing w:val="-3"/>
        </w:rPr>
        <w:t xml:space="preserve"> </w:t>
      </w:r>
      <w:r>
        <w:rPr>
          <w:color w:val="333333"/>
        </w:rPr>
        <w:t>мира)</w:t>
      </w:r>
      <w:r>
        <w:rPr>
          <w:color w:val="333333"/>
          <w:spacing w:val="-3"/>
        </w:rPr>
        <w:t xml:space="preserve"> </w:t>
      </w:r>
      <w:r>
        <w:rPr>
          <w:color w:val="333333"/>
        </w:rPr>
        <w:t>по</w:t>
      </w:r>
      <w:r>
        <w:rPr>
          <w:color w:val="333333"/>
          <w:spacing w:val="-4"/>
        </w:rPr>
        <w:t xml:space="preserve"> </w:t>
      </w:r>
      <w:r>
        <w:rPr>
          <w:color w:val="333333"/>
        </w:rPr>
        <w:t>заданным</w:t>
      </w:r>
      <w:r>
        <w:rPr>
          <w:color w:val="333333"/>
          <w:spacing w:val="-5"/>
        </w:rPr>
        <w:t xml:space="preserve"> </w:t>
      </w:r>
      <w:r>
        <w:rPr>
          <w:color w:val="333333"/>
        </w:rPr>
        <w:t>признакам»,</w:t>
      </w:r>
    </w:p>
    <w:p w14:paraId="02FC23D6" w14:textId="77777777" w:rsidR="00533F70" w:rsidRDefault="004F5381">
      <w:pPr>
        <w:pStyle w:val="a3"/>
      </w:pPr>
      <w:r>
        <w:rPr>
          <w:color w:val="333333"/>
        </w:rPr>
        <w:t>«Характеристика</w:t>
      </w:r>
      <w:r>
        <w:rPr>
          <w:color w:val="333333"/>
          <w:spacing w:val="-4"/>
        </w:rPr>
        <w:t xml:space="preserve"> </w:t>
      </w:r>
      <w:r>
        <w:rPr>
          <w:color w:val="333333"/>
        </w:rPr>
        <w:t>одного</w:t>
      </w:r>
      <w:r>
        <w:rPr>
          <w:color w:val="333333"/>
          <w:spacing w:val="-2"/>
        </w:rPr>
        <w:t xml:space="preserve"> </w:t>
      </w:r>
      <w:r>
        <w:rPr>
          <w:color w:val="333333"/>
        </w:rPr>
        <w:t>из</w:t>
      </w:r>
      <w:r>
        <w:rPr>
          <w:color w:val="333333"/>
          <w:spacing w:val="-3"/>
        </w:rPr>
        <w:t xml:space="preserve"> </w:t>
      </w:r>
      <w:r>
        <w:rPr>
          <w:color w:val="333333"/>
        </w:rPr>
        <w:t>крупнейших озёр</w:t>
      </w:r>
      <w:r>
        <w:rPr>
          <w:color w:val="333333"/>
          <w:spacing w:val="-3"/>
        </w:rPr>
        <w:t xml:space="preserve"> </w:t>
      </w:r>
      <w:r>
        <w:rPr>
          <w:color w:val="333333"/>
        </w:rPr>
        <w:t>России</w:t>
      </w:r>
      <w:r>
        <w:rPr>
          <w:color w:val="333333"/>
          <w:spacing w:val="-2"/>
        </w:rPr>
        <w:t xml:space="preserve"> </w:t>
      </w:r>
      <w:r>
        <w:rPr>
          <w:color w:val="333333"/>
        </w:rPr>
        <w:t>по</w:t>
      </w:r>
      <w:r>
        <w:rPr>
          <w:color w:val="333333"/>
          <w:spacing w:val="-2"/>
        </w:rPr>
        <w:t xml:space="preserve"> </w:t>
      </w:r>
      <w:r>
        <w:rPr>
          <w:color w:val="333333"/>
        </w:rPr>
        <w:t>плану</w:t>
      </w:r>
      <w:r>
        <w:rPr>
          <w:color w:val="333333"/>
          <w:spacing w:val="-10"/>
        </w:rPr>
        <w:t xml:space="preserve"> </w:t>
      </w:r>
      <w:r>
        <w:rPr>
          <w:color w:val="333333"/>
        </w:rPr>
        <w:t>в</w:t>
      </w:r>
      <w:r>
        <w:rPr>
          <w:color w:val="333333"/>
          <w:spacing w:val="-4"/>
        </w:rPr>
        <w:t xml:space="preserve"> </w:t>
      </w:r>
      <w:r>
        <w:rPr>
          <w:color w:val="333333"/>
        </w:rPr>
        <w:t>форме</w:t>
      </w:r>
      <w:r>
        <w:rPr>
          <w:color w:val="333333"/>
          <w:spacing w:val="-2"/>
        </w:rPr>
        <w:t xml:space="preserve"> </w:t>
      </w:r>
      <w:r>
        <w:rPr>
          <w:color w:val="333333"/>
        </w:rPr>
        <w:t>презентации»,</w:t>
      </w:r>
    </w:p>
    <w:p w14:paraId="1DF77F5E" w14:textId="77777777" w:rsidR="00533F70" w:rsidRDefault="00533F70">
      <w:pPr>
        <w:sectPr w:rsidR="00533F70">
          <w:pgSz w:w="11910" w:h="16840"/>
          <w:pgMar w:top="1040" w:right="720" w:bottom="280" w:left="740" w:header="720" w:footer="720" w:gutter="0"/>
          <w:cols w:space="720"/>
        </w:sectPr>
      </w:pPr>
    </w:p>
    <w:p w14:paraId="3ADDFC96" w14:textId="77777777" w:rsidR="00533F70" w:rsidRDefault="004F5381">
      <w:pPr>
        <w:pStyle w:val="a3"/>
        <w:spacing w:before="66"/>
        <w:ind w:right="133"/>
      </w:pPr>
      <w:r>
        <w:rPr>
          <w:color w:val="333333"/>
        </w:rPr>
        <w:lastRenderedPageBreak/>
        <w:t>«Составление перечня поверхностных водных объектов своего края и их систематизация в</w:t>
      </w:r>
      <w:r>
        <w:rPr>
          <w:color w:val="333333"/>
          <w:spacing w:val="-58"/>
        </w:rPr>
        <w:t xml:space="preserve"> </w:t>
      </w:r>
      <w:r>
        <w:rPr>
          <w:color w:val="333333"/>
        </w:rPr>
        <w:t>форме</w:t>
      </w:r>
      <w:r>
        <w:rPr>
          <w:color w:val="333333"/>
          <w:spacing w:val="-3"/>
        </w:rPr>
        <w:t xml:space="preserve"> </w:t>
      </w:r>
      <w:r>
        <w:rPr>
          <w:color w:val="333333"/>
        </w:rPr>
        <w:t>таблицы».</w:t>
      </w:r>
    </w:p>
    <w:p w14:paraId="712FE340" w14:textId="77777777" w:rsidR="00533F70" w:rsidRDefault="004F5381" w:rsidP="00053E50">
      <w:pPr>
        <w:pStyle w:val="a5"/>
        <w:tabs>
          <w:tab w:val="left" w:pos="1863"/>
        </w:tabs>
        <w:ind w:left="1862"/>
        <w:rPr>
          <w:sz w:val="24"/>
        </w:rPr>
      </w:pPr>
      <w:r>
        <w:rPr>
          <w:color w:val="333333"/>
          <w:sz w:val="24"/>
        </w:rPr>
        <w:t>Атмосфера</w:t>
      </w:r>
      <w:r>
        <w:rPr>
          <w:color w:val="333333"/>
          <w:spacing w:val="-1"/>
          <w:sz w:val="24"/>
        </w:rPr>
        <w:t xml:space="preserve"> </w:t>
      </w:r>
      <w:r>
        <w:rPr>
          <w:color w:val="333333"/>
          <w:sz w:val="24"/>
        </w:rPr>
        <w:t>-</w:t>
      </w:r>
      <w:r>
        <w:rPr>
          <w:color w:val="333333"/>
          <w:spacing w:val="-3"/>
          <w:sz w:val="24"/>
        </w:rPr>
        <w:t xml:space="preserve"> </w:t>
      </w:r>
      <w:r>
        <w:rPr>
          <w:color w:val="333333"/>
          <w:sz w:val="24"/>
        </w:rPr>
        <w:t>воздушная</w:t>
      </w:r>
      <w:r>
        <w:rPr>
          <w:color w:val="333333"/>
          <w:spacing w:val="-2"/>
          <w:sz w:val="24"/>
        </w:rPr>
        <w:t xml:space="preserve"> </w:t>
      </w:r>
      <w:r>
        <w:rPr>
          <w:color w:val="333333"/>
          <w:sz w:val="24"/>
        </w:rPr>
        <w:t>оболочка</w:t>
      </w:r>
      <w:r>
        <w:rPr>
          <w:color w:val="333333"/>
          <w:spacing w:val="-2"/>
          <w:sz w:val="24"/>
        </w:rPr>
        <w:t xml:space="preserve"> </w:t>
      </w:r>
      <w:r>
        <w:rPr>
          <w:color w:val="333333"/>
          <w:sz w:val="24"/>
        </w:rPr>
        <w:t>Земли.</w:t>
      </w:r>
    </w:p>
    <w:p w14:paraId="552E0982" w14:textId="77777777" w:rsidR="00533F70" w:rsidRDefault="004F5381">
      <w:pPr>
        <w:pStyle w:val="a3"/>
        <w:spacing w:before="1"/>
      </w:pPr>
      <w:r>
        <w:rPr>
          <w:color w:val="333333"/>
        </w:rPr>
        <w:t>Воздушная</w:t>
      </w:r>
      <w:r>
        <w:rPr>
          <w:color w:val="333333"/>
          <w:spacing w:val="-3"/>
        </w:rPr>
        <w:t xml:space="preserve"> </w:t>
      </w:r>
      <w:r>
        <w:rPr>
          <w:color w:val="333333"/>
        </w:rPr>
        <w:t>оболочка</w:t>
      </w:r>
      <w:r>
        <w:rPr>
          <w:color w:val="333333"/>
          <w:spacing w:val="-2"/>
        </w:rPr>
        <w:t xml:space="preserve"> </w:t>
      </w:r>
      <w:r>
        <w:rPr>
          <w:color w:val="333333"/>
        </w:rPr>
        <w:t>Земли:</w:t>
      </w:r>
      <w:r>
        <w:rPr>
          <w:color w:val="333333"/>
          <w:spacing w:val="-2"/>
        </w:rPr>
        <w:t xml:space="preserve"> </w:t>
      </w:r>
      <w:r>
        <w:rPr>
          <w:color w:val="333333"/>
        </w:rPr>
        <w:t>газовый</w:t>
      </w:r>
      <w:r>
        <w:rPr>
          <w:color w:val="333333"/>
          <w:spacing w:val="-3"/>
        </w:rPr>
        <w:t xml:space="preserve"> </w:t>
      </w:r>
      <w:r>
        <w:rPr>
          <w:color w:val="333333"/>
        </w:rPr>
        <w:t>состав,</w:t>
      </w:r>
      <w:r>
        <w:rPr>
          <w:color w:val="333333"/>
          <w:spacing w:val="-2"/>
        </w:rPr>
        <w:t xml:space="preserve"> </w:t>
      </w:r>
      <w:r>
        <w:rPr>
          <w:color w:val="333333"/>
        </w:rPr>
        <w:t>строение</w:t>
      </w:r>
      <w:r>
        <w:rPr>
          <w:color w:val="333333"/>
          <w:spacing w:val="-3"/>
        </w:rPr>
        <w:t xml:space="preserve"> </w:t>
      </w:r>
      <w:r>
        <w:rPr>
          <w:color w:val="333333"/>
        </w:rPr>
        <w:t>и</w:t>
      </w:r>
      <w:r>
        <w:rPr>
          <w:color w:val="333333"/>
          <w:spacing w:val="-2"/>
        </w:rPr>
        <w:t xml:space="preserve"> </w:t>
      </w:r>
      <w:r>
        <w:rPr>
          <w:color w:val="333333"/>
        </w:rPr>
        <w:t>значение</w:t>
      </w:r>
      <w:r>
        <w:rPr>
          <w:color w:val="333333"/>
          <w:spacing w:val="-3"/>
        </w:rPr>
        <w:t xml:space="preserve"> </w:t>
      </w:r>
      <w:r>
        <w:rPr>
          <w:color w:val="333333"/>
        </w:rPr>
        <w:t>атмосферы.</w:t>
      </w:r>
    </w:p>
    <w:p w14:paraId="622F926C" w14:textId="77777777" w:rsidR="00533F70" w:rsidRDefault="004F5381">
      <w:pPr>
        <w:pStyle w:val="a3"/>
      </w:pPr>
      <w:r>
        <w:rPr>
          <w:color w:val="333333"/>
        </w:rPr>
        <w:t>Температура</w:t>
      </w:r>
      <w:r>
        <w:rPr>
          <w:color w:val="333333"/>
          <w:spacing w:val="-4"/>
        </w:rPr>
        <w:t xml:space="preserve"> </w:t>
      </w:r>
      <w:r>
        <w:rPr>
          <w:color w:val="333333"/>
        </w:rPr>
        <w:t>воздуха.</w:t>
      </w:r>
      <w:r>
        <w:rPr>
          <w:color w:val="333333"/>
          <w:spacing w:val="-3"/>
        </w:rPr>
        <w:t xml:space="preserve"> </w:t>
      </w:r>
      <w:r>
        <w:rPr>
          <w:color w:val="333333"/>
        </w:rPr>
        <w:t>Суточный</w:t>
      </w:r>
      <w:r>
        <w:rPr>
          <w:color w:val="333333"/>
          <w:spacing w:val="-2"/>
        </w:rPr>
        <w:t xml:space="preserve"> </w:t>
      </w:r>
      <w:r>
        <w:rPr>
          <w:color w:val="333333"/>
        </w:rPr>
        <w:t>ход</w:t>
      </w:r>
      <w:r>
        <w:rPr>
          <w:color w:val="333333"/>
          <w:spacing w:val="-3"/>
        </w:rPr>
        <w:t xml:space="preserve"> </w:t>
      </w:r>
      <w:r>
        <w:rPr>
          <w:color w:val="333333"/>
        </w:rPr>
        <w:t>температуры</w:t>
      </w:r>
      <w:r>
        <w:rPr>
          <w:color w:val="333333"/>
          <w:spacing w:val="-2"/>
        </w:rPr>
        <w:t xml:space="preserve"> </w:t>
      </w:r>
      <w:r>
        <w:rPr>
          <w:color w:val="333333"/>
        </w:rPr>
        <w:t>воздуха</w:t>
      </w:r>
      <w:r>
        <w:rPr>
          <w:color w:val="333333"/>
          <w:spacing w:val="-4"/>
        </w:rPr>
        <w:t xml:space="preserve"> </w:t>
      </w:r>
      <w:r>
        <w:rPr>
          <w:color w:val="333333"/>
        </w:rPr>
        <w:t>и</w:t>
      </w:r>
      <w:r>
        <w:rPr>
          <w:color w:val="333333"/>
          <w:spacing w:val="-3"/>
        </w:rPr>
        <w:t xml:space="preserve"> </w:t>
      </w:r>
      <w:r>
        <w:rPr>
          <w:color w:val="333333"/>
        </w:rPr>
        <w:t>его</w:t>
      </w:r>
      <w:r>
        <w:rPr>
          <w:color w:val="333333"/>
          <w:spacing w:val="-3"/>
        </w:rPr>
        <w:t xml:space="preserve"> </w:t>
      </w:r>
      <w:r>
        <w:rPr>
          <w:color w:val="333333"/>
        </w:rPr>
        <w:t>графическое</w:t>
      </w:r>
    </w:p>
    <w:p w14:paraId="56111D0A" w14:textId="77777777" w:rsidR="00533F70" w:rsidRDefault="004F5381">
      <w:pPr>
        <w:pStyle w:val="a3"/>
        <w:ind w:right="163"/>
      </w:pPr>
      <w:r>
        <w:rPr>
          <w:color w:val="333333"/>
        </w:rPr>
        <w:t>отображение. Особенности суточного хода температуры воздуха в зависимости от высоты</w:t>
      </w:r>
      <w:r>
        <w:rPr>
          <w:color w:val="333333"/>
          <w:spacing w:val="-57"/>
        </w:rPr>
        <w:t xml:space="preserve"> </w:t>
      </w:r>
      <w:r>
        <w:rPr>
          <w:color w:val="333333"/>
        </w:rPr>
        <w:t>Солнца</w:t>
      </w:r>
      <w:r>
        <w:rPr>
          <w:color w:val="333333"/>
          <w:spacing w:val="-4"/>
        </w:rPr>
        <w:t xml:space="preserve"> </w:t>
      </w:r>
      <w:r>
        <w:rPr>
          <w:color w:val="333333"/>
        </w:rPr>
        <w:t>над</w:t>
      </w:r>
      <w:r>
        <w:rPr>
          <w:color w:val="333333"/>
          <w:spacing w:val="-3"/>
        </w:rPr>
        <w:t xml:space="preserve"> </w:t>
      </w:r>
      <w:r>
        <w:rPr>
          <w:color w:val="333333"/>
        </w:rPr>
        <w:t>горизонтом.</w:t>
      </w:r>
      <w:r>
        <w:rPr>
          <w:color w:val="333333"/>
          <w:spacing w:val="-2"/>
        </w:rPr>
        <w:t xml:space="preserve"> </w:t>
      </w:r>
      <w:r>
        <w:rPr>
          <w:color w:val="333333"/>
        </w:rPr>
        <w:t>Среднесуточная,</w:t>
      </w:r>
      <w:r>
        <w:rPr>
          <w:color w:val="333333"/>
          <w:spacing w:val="-1"/>
        </w:rPr>
        <w:t xml:space="preserve"> </w:t>
      </w:r>
      <w:r>
        <w:rPr>
          <w:color w:val="333333"/>
        </w:rPr>
        <w:t>среднемесячная,</w:t>
      </w:r>
      <w:r>
        <w:rPr>
          <w:color w:val="333333"/>
          <w:spacing w:val="-1"/>
        </w:rPr>
        <w:t xml:space="preserve"> </w:t>
      </w:r>
      <w:r>
        <w:rPr>
          <w:color w:val="333333"/>
        </w:rPr>
        <w:t>среднегодовая</w:t>
      </w:r>
      <w:r>
        <w:rPr>
          <w:color w:val="333333"/>
          <w:spacing w:val="-3"/>
        </w:rPr>
        <w:t xml:space="preserve"> </w:t>
      </w:r>
      <w:r>
        <w:rPr>
          <w:color w:val="333333"/>
        </w:rPr>
        <w:t>температура.</w:t>
      </w:r>
    </w:p>
    <w:p w14:paraId="6993E05F" w14:textId="77777777" w:rsidR="00533F70" w:rsidRDefault="004F5381">
      <w:pPr>
        <w:pStyle w:val="a3"/>
        <w:ind w:right="161"/>
      </w:pPr>
      <w:r>
        <w:rPr>
          <w:color w:val="333333"/>
        </w:rPr>
        <w:t>Зависимость</w:t>
      </w:r>
      <w:r>
        <w:rPr>
          <w:color w:val="333333"/>
          <w:spacing w:val="-4"/>
        </w:rPr>
        <w:t xml:space="preserve"> </w:t>
      </w:r>
      <w:r>
        <w:rPr>
          <w:color w:val="333333"/>
        </w:rPr>
        <w:t>нагревания</w:t>
      </w:r>
      <w:r>
        <w:rPr>
          <w:color w:val="333333"/>
          <w:spacing w:val="-5"/>
        </w:rPr>
        <w:t xml:space="preserve"> </w:t>
      </w:r>
      <w:r>
        <w:rPr>
          <w:color w:val="333333"/>
        </w:rPr>
        <w:t>земной</w:t>
      </w:r>
      <w:r>
        <w:rPr>
          <w:color w:val="333333"/>
          <w:spacing w:val="-5"/>
        </w:rPr>
        <w:t xml:space="preserve"> </w:t>
      </w:r>
      <w:r>
        <w:rPr>
          <w:color w:val="333333"/>
        </w:rPr>
        <w:t>поверхности</w:t>
      </w:r>
      <w:r>
        <w:rPr>
          <w:color w:val="333333"/>
          <w:spacing w:val="-3"/>
        </w:rPr>
        <w:t xml:space="preserve"> </w:t>
      </w:r>
      <w:r>
        <w:rPr>
          <w:color w:val="333333"/>
        </w:rPr>
        <w:t>от</w:t>
      </w:r>
      <w:r>
        <w:rPr>
          <w:color w:val="333333"/>
          <w:spacing w:val="-3"/>
        </w:rPr>
        <w:t xml:space="preserve"> </w:t>
      </w:r>
      <w:r>
        <w:rPr>
          <w:color w:val="333333"/>
        </w:rPr>
        <w:t>угла</w:t>
      </w:r>
      <w:r>
        <w:rPr>
          <w:color w:val="333333"/>
          <w:spacing w:val="-6"/>
        </w:rPr>
        <w:t xml:space="preserve"> </w:t>
      </w:r>
      <w:r>
        <w:rPr>
          <w:color w:val="333333"/>
        </w:rPr>
        <w:t>падения</w:t>
      </w:r>
      <w:r>
        <w:rPr>
          <w:color w:val="333333"/>
          <w:spacing w:val="-5"/>
        </w:rPr>
        <w:t xml:space="preserve"> </w:t>
      </w:r>
      <w:r>
        <w:rPr>
          <w:color w:val="333333"/>
        </w:rPr>
        <w:t>солнечных</w:t>
      </w:r>
      <w:r>
        <w:rPr>
          <w:color w:val="333333"/>
          <w:spacing w:val="-3"/>
        </w:rPr>
        <w:t xml:space="preserve"> </w:t>
      </w:r>
      <w:r>
        <w:rPr>
          <w:color w:val="333333"/>
        </w:rPr>
        <w:t>лучей.</w:t>
      </w:r>
      <w:r>
        <w:rPr>
          <w:color w:val="333333"/>
          <w:spacing w:val="-5"/>
        </w:rPr>
        <w:t xml:space="preserve"> </w:t>
      </w:r>
      <w:r>
        <w:rPr>
          <w:color w:val="333333"/>
        </w:rPr>
        <w:t>Годовой</w:t>
      </w:r>
      <w:r>
        <w:rPr>
          <w:color w:val="333333"/>
          <w:spacing w:val="-57"/>
        </w:rPr>
        <w:t xml:space="preserve"> </w:t>
      </w:r>
      <w:r>
        <w:rPr>
          <w:color w:val="333333"/>
        </w:rPr>
        <w:t>ход</w:t>
      </w:r>
      <w:r>
        <w:rPr>
          <w:color w:val="333333"/>
          <w:spacing w:val="-1"/>
        </w:rPr>
        <w:t xml:space="preserve"> </w:t>
      </w:r>
      <w:r>
        <w:rPr>
          <w:color w:val="333333"/>
        </w:rPr>
        <w:t>температуры</w:t>
      </w:r>
      <w:r>
        <w:rPr>
          <w:color w:val="333333"/>
          <w:spacing w:val="1"/>
        </w:rPr>
        <w:t xml:space="preserve"> </w:t>
      </w:r>
      <w:r>
        <w:rPr>
          <w:color w:val="333333"/>
        </w:rPr>
        <w:t>воздуха.</w:t>
      </w:r>
    </w:p>
    <w:p w14:paraId="6913913F" w14:textId="77777777" w:rsidR="00533F70" w:rsidRDefault="004F5381">
      <w:pPr>
        <w:pStyle w:val="a3"/>
        <w:ind w:right="1083"/>
      </w:pPr>
      <w:r>
        <w:rPr>
          <w:color w:val="333333"/>
        </w:rPr>
        <w:t>Атмосферное давление. Ветер и причины его возникновения. Роза ветров. Бризы.</w:t>
      </w:r>
      <w:r>
        <w:rPr>
          <w:color w:val="333333"/>
          <w:spacing w:val="-57"/>
        </w:rPr>
        <w:t xml:space="preserve"> </w:t>
      </w:r>
      <w:r>
        <w:rPr>
          <w:color w:val="333333"/>
        </w:rPr>
        <w:t>Муссоны.</w:t>
      </w:r>
    </w:p>
    <w:p w14:paraId="2EB81DF1" w14:textId="77777777" w:rsidR="00533F70" w:rsidRDefault="004F5381">
      <w:pPr>
        <w:pStyle w:val="a3"/>
      </w:pPr>
      <w:r>
        <w:rPr>
          <w:color w:val="333333"/>
        </w:rPr>
        <w:t>Вода</w:t>
      </w:r>
      <w:r>
        <w:rPr>
          <w:color w:val="333333"/>
          <w:spacing w:val="-4"/>
        </w:rPr>
        <w:t xml:space="preserve"> </w:t>
      </w:r>
      <w:r>
        <w:rPr>
          <w:color w:val="333333"/>
        </w:rPr>
        <w:t>в</w:t>
      </w:r>
      <w:r>
        <w:rPr>
          <w:color w:val="333333"/>
          <w:spacing w:val="-2"/>
        </w:rPr>
        <w:t xml:space="preserve"> </w:t>
      </w:r>
      <w:r>
        <w:rPr>
          <w:color w:val="333333"/>
        </w:rPr>
        <w:t>атмосфере.</w:t>
      </w:r>
      <w:r>
        <w:rPr>
          <w:color w:val="333333"/>
          <w:spacing w:val="-3"/>
        </w:rPr>
        <w:t xml:space="preserve"> </w:t>
      </w:r>
      <w:r>
        <w:rPr>
          <w:color w:val="333333"/>
        </w:rPr>
        <w:t>Влажность</w:t>
      </w:r>
      <w:r>
        <w:rPr>
          <w:color w:val="333333"/>
          <w:spacing w:val="-2"/>
        </w:rPr>
        <w:t xml:space="preserve"> </w:t>
      </w:r>
      <w:r>
        <w:rPr>
          <w:color w:val="333333"/>
        </w:rPr>
        <w:t>воздуха.</w:t>
      </w:r>
      <w:r>
        <w:rPr>
          <w:color w:val="333333"/>
          <w:spacing w:val="-2"/>
        </w:rPr>
        <w:t xml:space="preserve"> </w:t>
      </w:r>
      <w:r>
        <w:rPr>
          <w:color w:val="333333"/>
        </w:rPr>
        <w:t>Образование</w:t>
      </w:r>
      <w:r>
        <w:rPr>
          <w:color w:val="333333"/>
          <w:spacing w:val="-4"/>
        </w:rPr>
        <w:t xml:space="preserve"> </w:t>
      </w:r>
      <w:r>
        <w:rPr>
          <w:color w:val="333333"/>
        </w:rPr>
        <w:t>облаков.</w:t>
      </w:r>
      <w:r>
        <w:rPr>
          <w:color w:val="333333"/>
          <w:spacing w:val="-3"/>
        </w:rPr>
        <w:t xml:space="preserve"> </w:t>
      </w:r>
      <w:r>
        <w:rPr>
          <w:color w:val="333333"/>
        </w:rPr>
        <w:t>Облака</w:t>
      </w:r>
      <w:r>
        <w:rPr>
          <w:color w:val="333333"/>
          <w:spacing w:val="-4"/>
        </w:rPr>
        <w:t xml:space="preserve"> </w:t>
      </w:r>
      <w:r>
        <w:rPr>
          <w:color w:val="333333"/>
        </w:rPr>
        <w:t>и</w:t>
      </w:r>
      <w:r>
        <w:rPr>
          <w:color w:val="333333"/>
          <w:spacing w:val="-2"/>
        </w:rPr>
        <w:t xml:space="preserve"> </w:t>
      </w:r>
      <w:r>
        <w:rPr>
          <w:color w:val="333333"/>
        </w:rPr>
        <w:t>их</w:t>
      </w:r>
      <w:r>
        <w:rPr>
          <w:color w:val="333333"/>
          <w:spacing w:val="-1"/>
        </w:rPr>
        <w:t xml:space="preserve"> </w:t>
      </w:r>
      <w:r>
        <w:rPr>
          <w:color w:val="333333"/>
        </w:rPr>
        <w:t>виды.</w:t>
      </w:r>
      <w:r>
        <w:rPr>
          <w:color w:val="333333"/>
          <w:spacing w:val="-3"/>
        </w:rPr>
        <w:t xml:space="preserve"> </w:t>
      </w:r>
      <w:r>
        <w:rPr>
          <w:color w:val="333333"/>
        </w:rPr>
        <w:t>Туман.</w:t>
      </w:r>
      <w:r>
        <w:rPr>
          <w:color w:val="333333"/>
          <w:spacing w:val="-57"/>
        </w:rPr>
        <w:t xml:space="preserve"> </w:t>
      </w:r>
      <w:r>
        <w:rPr>
          <w:color w:val="333333"/>
        </w:rPr>
        <w:t>Образование</w:t>
      </w:r>
      <w:r>
        <w:rPr>
          <w:color w:val="333333"/>
          <w:spacing w:val="-2"/>
        </w:rPr>
        <w:t xml:space="preserve"> </w:t>
      </w:r>
      <w:r>
        <w:rPr>
          <w:color w:val="333333"/>
        </w:rPr>
        <w:t>и</w:t>
      </w:r>
      <w:r>
        <w:rPr>
          <w:color w:val="333333"/>
          <w:spacing w:val="-1"/>
        </w:rPr>
        <w:t xml:space="preserve"> </w:t>
      </w:r>
      <w:r>
        <w:rPr>
          <w:color w:val="333333"/>
        </w:rPr>
        <w:t>выпадение</w:t>
      </w:r>
      <w:r>
        <w:rPr>
          <w:color w:val="333333"/>
          <w:spacing w:val="-2"/>
        </w:rPr>
        <w:t xml:space="preserve"> </w:t>
      </w:r>
      <w:r>
        <w:rPr>
          <w:color w:val="333333"/>
        </w:rPr>
        <w:t>атмосферных осадков.</w:t>
      </w:r>
      <w:r>
        <w:rPr>
          <w:color w:val="333333"/>
          <w:spacing w:val="-1"/>
        </w:rPr>
        <w:t xml:space="preserve"> </w:t>
      </w:r>
      <w:r>
        <w:rPr>
          <w:color w:val="333333"/>
        </w:rPr>
        <w:t>Виды</w:t>
      </w:r>
      <w:r>
        <w:rPr>
          <w:color w:val="333333"/>
          <w:spacing w:val="-1"/>
        </w:rPr>
        <w:t xml:space="preserve"> </w:t>
      </w:r>
      <w:r>
        <w:rPr>
          <w:color w:val="333333"/>
        </w:rPr>
        <w:t>атмосферных осадков.</w:t>
      </w:r>
    </w:p>
    <w:p w14:paraId="68616A49" w14:textId="77777777" w:rsidR="00533F70" w:rsidRDefault="004F5381">
      <w:pPr>
        <w:pStyle w:val="a3"/>
        <w:ind w:right="768"/>
      </w:pPr>
      <w:r>
        <w:rPr>
          <w:color w:val="333333"/>
        </w:rPr>
        <w:t>Погода и её показатели. Причины изменения погоды. Климат и климатообразующие</w:t>
      </w:r>
      <w:r>
        <w:rPr>
          <w:color w:val="333333"/>
          <w:spacing w:val="-57"/>
        </w:rPr>
        <w:t xml:space="preserve"> </w:t>
      </w:r>
      <w:r>
        <w:rPr>
          <w:color w:val="333333"/>
        </w:rPr>
        <w:t>факторы. Зависимость климата от географической широты и высоты местности над</w:t>
      </w:r>
      <w:r>
        <w:rPr>
          <w:color w:val="333333"/>
          <w:spacing w:val="1"/>
        </w:rPr>
        <w:t xml:space="preserve"> </w:t>
      </w:r>
      <w:r>
        <w:rPr>
          <w:color w:val="333333"/>
        </w:rPr>
        <w:t>уровнем моря.</w:t>
      </w:r>
    </w:p>
    <w:p w14:paraId="7C375426" w14:textId="77777777" w:rsidR="00533F70" w:rsidRDefault="004F5381">
      <w:pPr>
        <w:pStyle w:val="a3"/>
        <w:ind w:right="173"/>
      </w:pPr>
      <w:r>
        <w:rPr>
          <w:color w:val="333333"/>
        </w:rPr>
        <w:t>Человек и атмосфера. Взаимовлияние человека и атмосферы. Адаптация человека к</w:t>
      </w:r>
      <w:r>
        <w:rPr>
          <w:color w:val="333333"/>
          <w:spacing w:val="1"/>
        </w:rPr>
        <w:t xml:space="preserve"> </w:t>
      </w:r>
      <w:r>
        <w:rPr>
          <w:color w:val="333333"/>
        </w:rPr>
        <w:t>климатическим условиям. Профессия метеоролог. Основные метеорологические данные и</w:t>
      </w:r>
      <w:r>
        <w:rPr>
          <w:color w:val="333333"/>
          <w:spacing w:val="-57"/>
        </w:rPr>
        <w:t xml:space="preserve"> </w:t>
      </w:r>
      <w:r>
        <w:rPr>
          <w:color w:val="333333"/>
        </w:rPr>
        <w:t>способы отображения состояния погоды на метеорологической карте. Стихийные явления</w:t>
      </w:r>
      <w:r>
        <w:rPr>
          <w:color w:val="333333"/>
          <w:spacing w:val="-57"/>
        </w:rPr>
        <w:t xml:space="preserve"> </w:t>
      </w:r>
      <w:r>
        <w:rPr>
          <w:color w:val="333333"/>
        </w:rPr>
        <w:t>в атмосфере. Современные изменения климата. Способы изучения и наблюдения за</w:t>
      </w:r>
      <w:r>
        <w:rPr>
          <w:color w:val="333333"/>
          <w:spacing w:val="1"/>
        </w:rPr>
        <w:t xml:space="preserve"> </w:t>
      </w:r>
      <w:r>
        <w:rPr>
          <w:color w:val="333333"/>
        </w:rPr>
        <w:t>глобальным</w:t>
      </w:r>
      <w:r>
        <w:rPr>
          <w:color w:val="333333"/>
          <w:spacing w:val="-3"/>
        </w:rPr>
        <w:t xml:space="preserve"> </w:t>
      </w:r>
      <w:r>
        <w:rPr>
          <w:color w:val="333333"/>
        </w:rPr>
        <w:t>климатом.</w:t>
      </w:r>
    </w:p>
    <w:p w14:paraId="71A429A4" w14:textId="77777777" w:rsidR="00533F70" w:rsidRDefault="004F5381">
      <w:pPr>
        <w:pStyle w:val="a3"/>
        <w:spacing w:before="1"/>
        <w:ind w:right="695"/>
      </w:pPr>
      <w:r>
        <w:rPr>
          <w:color w:val="333333"/>
        </w:rPr>
        <w:t>Профессия климатолог. Дистанционные методы в исследовании влияния человека на</w:t>
      </w:r>
      <w:r>
        <w:rPr>
          <w:color w:val="333333"/>
          <w:spacing w:val="-57"/>
        </w:rPr>
        <w:t xml:space="preserve"> </w:t>
      </w:r>
      <w:r>
        <w:rPr>
          <w:color w:val="333333"/>
        </w:rPr>
        <w:t>воздушную</w:t>
      </w:r>
      <w:r>
        <w:rPr>
          <w:color w:val="333333"/>
          <w:spacing w:val="-1"/>
        </w:rPr>
        <w:t xml:space="preserve"> </w:t>
      </w:r>
      <w:r>
        <w:rPr>
          <w:color w:val="333333"/>
        </w:rPr>
        <w:t>оболочку</w:t>
      </w:r>
      <w:r>
        <w:rPr>
          <w:color w:val="333333"/>
          <w:spacing w:val="-5"/>
        </w:rPr>
        <w:t xml:space="preserve"> </w:t>
      </w:r>
      <w:r>
        <w:rPr>
          <w:color w:val="333333"/>
        </w:rPr>
        <w:t>Земли.</w:t>
      </w:r>
    </w:p>
    <w:p w14:paraId="41DE71E3" w14:textId="77777777" w:rsidR="00533F70" w:rsidRDefault="004F5381">
      <w:pPr>
        <w:pStyle w:val="a3"/>
        <w:ind w:right="630"/>
      </w:pPr>
      <w:r>
        <w:rPr>
          <w:color w:val="333333"/>
        </w:rPr>
        <w:t>Практические работы: «Представление результатов наблюдения за погодой своей</w:t>
      </w:r>
      <w:r>
        <w:rPr>
          <w:color w:val="333333"/>
          <w:spacing w:val="1"/>
        </w:rPr>
        <w:t xml:space="preserve"> </w:t>
      </w:r>
      <w:r>
        <w:rPr>
          <w:color w:val="333333"/>
        </w:rPr>
        <w:t>местности», «Анализ графиков суточного хода температуры воздуха и относительной</w:t>
      </w:r>
      <w:r>
        <w:rPr>
          <w:color w:val="333333"/>
          <w:spacing w:val="-57"/>
        </w:rPr>
        <w:t xml:space="preserve"> </w:t>
      </w:r>
      <w:r>
        <w:rPr>
          <w:color w:val="333333"/>
        </w:rPr>
        <w:t>влажности</w:t>
      </w:r>
      <w:r>
        <w:rPr>
          <w:color w:val="333333"/>
          <w:spacing w:val="-2"/>
        </w:rPr>
        <w:t xml:space="preserve"> </w:t>
      </w:r>
      <w:r>
        <w:rPr>
          <w:color w:val="333333"/>
        </w:rPr>
        <w:t>с</w:t>
      </w:r>
      <w:r>
        <w:rPr>
          <w:color w:val="333333"/>
          <w:spacing w:val="-4"/>
        </w:rPr>
        <w:t xml:space="preserve"> </w:t>
      </w:r>
      <w:r>
        <w:rPr>
          <w:color w:val="333333"/>
        </w:rPr>
        <w:t>целью</w:t>
      </w:r>
      <w:r>
        <w:rPr>
          <w:color w:val="333333"/>
          <w:spacing w:val="-1"/>
        </w:rPr>
        <w:t xml:space="preserve"> </w:t>
      </w:r>
      <w:r>
        <w:rPr>
          <w:color w:val="333333"/>
        </w:rPr>
        <w:t>установления</w:t>
      </w:r>
      <w:r>
        <w:rPr>
          <w:color w:val="333333"/>
          <w:spacing w:val="-3"/>
        </w:rPr>
        <w:t xml:space="preserve"> </w:t>
      </w:r>
      <w:r>
        <w:rPr>
          <w:color w:val="333333"/>
        </w:rPr>
        <w:t>зависимости</w:t>
      </w:r>
      <w:r>
        <w:rPr>
          <w:color w:val="333333"/>
          <w:spacing w:val="-3"/>
        </w:rPr>
        <w:t xml:space="preserve"> </w:t>
      </w:r>
      <w:r>
        <w:rPr>
          <w:color w:val="333333"/>
        </w:rPr>
        <w:t>между</w:t>
      </w:r>
      <w:r>
        <w:rPr>
          <w:color w:val="333333"/>
          <w:spacing w:val="-7"/>
        </w:rPr>
        <w:t xml:space="preserve"> </w:t>
      </w:r>
      <w:r>
        <w:rPr>
          <w:color w:val="333333"/>
        </w:rPr>
        <w:t>данными</w:t>
      </w:r>
      <w:r>
        <w:rPr>
          <w:color w:val="333333"/>
          <w:spacing w:val="-3"/>
        </w:rPr>
        <w:t xml:space="preserve"> </w:t>
      </w:r>
      <w:r>
        <w:rPr>
          <w:color w:val="333333"/>
        </w:rPr>
        <w:t>элементами</w:t>
      </w:r>
      <w:r>
        <w:rPr>
          <w:color w:val="333333"/>
          <w:spacing w:val="-3"/>
        </w:rPr>
        <w:t xml:space="preserve"> </w:t>
      </w:r>
      <w:r>
        <w:rPr>
          <w:color w:val="333333"/>
        </w:rPr>
        <w:t>погоды».</w:t>
      </w:r>
    </w:p>
    <w:p w14:paraId="0DC3EE4E" w14:textId="77777777" w:rsidR="00533F70" w:rsidRDefault="004F5381" w:rsidP="00053E50">
      <w:pPr>
        <w:pStyle w:val="a5"/>
        <w:tabs>
          <w:tab w:val="left" w:pos="1863"/>
        </w:tabs>
        <w:ind w:left="1862"/>
        <w:rPr>
          <w:sz w:val="24"/>
        </w:rPr>
      </w:pPr>
      <w:r>
        <w:rPr>
          <w:color w:val="333333"/>
          <w:sz w:val="24"/>
        </w:rPr>
        <w:t>Биосфера</w:t>
      </w:r>
      <w:r>
        <w:rPr>
          <w:color w:val="333333"/>
          <w:spacing w:val="-4"/>
          <w:sz w:val="24"/>
        </w:rPr>
        <w:t xml:space="preserve"> </w:t>
      </w:r>
      <w:r>
        <w:rPr>
          <w:color w:val="333333"/>
          <w:sz w:val="24"/>
        </w:rPr>
        <w:t>-</w:t>
      </w:r>
      <w:r>
        <w:rPr>
          <w:color w:val="333333"/>
          <w:spacing w:val="-3"/>
          <w:sz w:val="24"/>
        </w:rPr>
        <w:t xml:space="preserve"> </w:t>
      </w:r>
      <w:r>
        <w:rPr>
          <w:color w:val="333333"/>
          <w:sz w:val="24"/>
        </w:rPr>
        <w:t>оболочка</w:t>
      </w:r>
      <w:r>
        <w:rPr>
          <w:color w:val="333333"/>
          <w:spacing w:val="-3"/>
          <w:sz w:val="24"/>
        </w:rPr>
        <w:t xml:space="preserve"> </w:t>
      </w:r>
      <w:r>
        <w:rPr>
          <w:color w:val="333333"/>
          <w:sz w:val="24"/>
        </w:rPr>
        <w:t>жизни.</w:t>
      </w:r>
    </w:p>
    <w:p w14:paraId="3099DBD6" w14:textId="77777777" w:rsidR="00533F70" w:rsidRDefault="004F5381">
      <w:pPr>
        <w:pStyle w:val="a3"/>
        <w:ind w:right="165"/>
      </w:pPr>
      <w:r>
        <w:rPr>
          <w:color w:val="333333"/>
        </w:rPr>
        <w:t>Биосфера - оболочка жизни. Границы биосферы. Профессии биогеограф и геоэколог.</w:t>
      </w:r>
      <w:r>
        <w:rPr>
          <w:color w:val="333333"/>
          <w:spacing w:val="1"/>
        </w:rPr>
        <w:t xml:space="preserve"> </w:t>
      </w:r>
      <w:r>
        <w:rPr>
          <w:color w:val="333333"/>
        </w:rPr>
        <w:t>Растительный и животный мир Земли. Разнообразие животного и растительного мира.</w:t>
      </w:r>
      <w:r>
        <w:rPr>
          <w:color w:val="333333"/>
          <w:spacing w:val="1"/>
        </w:rPr>
        <w:t xml:space="preserve"> </w:t>
      </w:r>
      <w:r>
        <w:rPr>
          <w:color w:val="333333"/>
        </w:rPr>
        <w:t>Приспособление живых организмов к среде обитания в разных природных зонах. Жизнь в</w:t>
      </w:r>
      <w:r>
        <w:rPr>
          <w:color w:val="333333"/>
          <w:spacing w:val="-57"/>
        </w:rPr>
        <w:t xml:space="preserve"> </w:t>
      </w:r>
      <w:r>
        <w:rPr>
          <w:color w:val="333333"/>
        </w:rPr>
        <w:t>Океане. Изменение животного и растительного мира Океана с глубиной и географической</w:t>
      </w:r>
      <w:r>
        <w:rPr>
          <w:color w:val="333333"/>
          <w:spacing w:val="-58"/>
        </w:rPr>
        <w:t xml:space="preserve"> </w:t>
      </w:r>
      <w:r>
        <w:rPr>
          <w:color w:val="333333"/>
        </w:rPr>
        <w:t>широтой.</w:t>
      </w:r>
    </w:p>
    <w:p w14:paraId="19936EBF" w14:textId="77777777" w:rsidR="00533F70" w:rsidRDefault="004F5381">
      <w:pPr>
        <w:pStyle w:val="a3"/>
        <w:ind w:right="2951"/>
      </w:pPr>
      <w:r>
        <w:rPr>
          <w:color w:val="333333"/>
        </w:rPr>
        <w:t>Человек</w:t>
      </w:r>
      <w:r>
        <w:rPr>
          <w:color w:val="333333"/>
          <w:spacing w:val="-3"/>
        </w:rPr>
        <w:t xml:space="preserve"> </w:t>
      </w:r>
      <w:r>
        <w:rPr>
          <w:color w:val="333333"/>
        </w:rPr>
        <w:t>как</w:t>
      </w:r>
      <w:r>
        <w:rPr>
          <w:color w:val="333333"/>
          <w:spacing w:val="-2"/>
        </w:rPr>
        <w:t xml:space="preserve"> </w:t>
      </w:r>
      <w:r>
        <w:rPr>
          <w:color w:val="333333"/>
        </w:rPr>
        <w:t>часть</w:t>
      </w:r>
      <w:r>
        <w:rPr>
          <w:color w:val="333333"/>
          <w:spacing w:val="-2"/>
        </w:rPr>
        <w:t xml:space="preserve"> </w:t>
      </w:r>
      <w:r>
        <w:rPr>
          <w:color w:val="333333"/>
        </w:rPr>
        <w:t>биосферы.</w:t>
      </w:r>
      <w:r>
        <w:rPr>
          <w:color w:val="333333"/>
          <w:spacing w:val="-2"/>
        </w:rPr>
        <w:t xml:space="preserve"> </w:t>
      </w:r>
      <w:r>
        <w:rPr>
          <w:color w:val="333333"/>
        </w:rPr>
        <w:t>Распространение</w:t>
      </w:r>
      <w:r>
        <w:rPr>
          <w:color w:val="333333"/>
          <w:spacing w:val="-3"/>
        </w:rPr>
        <w:t xml:space="preserve"> </w:t>
      </w:r>
      <w:r>
        <w:rPr>
          <w:color w:val="333333"/>
        </w:rPr>
        <w:t>людей</w:t>
      </w:r>
      <w:r>
        <w:rPr>
          <w:color w:val="333333"/>
          <w:spacing w:val="-2"/>
        </w:rPr>
        <w:t xml:space="preserve"> </w:t>
      </w:r>
      <w:r>
        <w:rPr>
          <w:color w:val="333333"/>
        </w:rPr>
        <w:t>на</w:t>
      </w:r>
      <w:r>
        <w:rPr>
          <w:color w:val="333333"/>
          <w:spacing w:val="-4"/>
        </w:rPr>
        <w:t xml:space="preserve"> </w:t>
      </w:r>
      <w:r>
        <w:rPr>
          <w:color w:val="333333"/>
        </w:rPr>
        <w:t>Земле.</w:t>
      </w:r>
      <w:r>
        <w:rPr>
          <w:color w:val="333333"/>
          <w:spacing w:val="-57"/>
        </w:rPr>
        <w:t xml:space="preserve"> </w:t>
      </w:r>
      <w:r>
        <w:rPr>
          <w:color w:val="333333"/>
        </w:rPr>
        <w:t>Исследования</w:t>
      </w:r>
      <w:r>
        <w:rPr>
          <w:color w:val="333333"/>
          <w:spacing w:val="-1"/>
        </w:rPr>
        <w:t xml:space="preserve"> </w:t>
      </w:r>
      <w:r>
        <w:rPr>
          <w:color w:val="333333"/>
        </w:rPr>
        <w:t>и экологические</w:t>
      </w:r>
      <w:r>
        <w:rPr>
          <w:color w:val="333333"/>
          <w:spacing w:val="-2"/>
        </w:rPr>
        <w:t xml:space="preserve"> </w:t>
      </w:r>
      <w:r>
        <w:rPr>
          <w:color w:val="333333"/>
        </w:rPr>
        <w:t>проблемы.</w:t>
      </w:r>
    </w:p>
    <w:p w14:paraId="480C4C3C" w14:textId="77777777" w:rsidR="00533F70" w:rsidRDefault="004F5381">
      <w:pPr>
        <w:pStyle w:val="a3"/>
      </w:pPr>
      <w:r>
        <w:rPr>
          <w:color w:val="333333"/>
        </w:rPr>
        <w:t>Практическая</w:t>
      </w:r>
      <w:r>
        <w:rPr>
          <w:color w:val="333333"/>
          <w:spacing w:val="-5"/>
        </w:rPr>
        <w:t xml:space="preserve"> </w:t>
      </w:r>
      <w:r>
        <w:rPr>
          <w:color w:val="333333"/>
        </w:rPr>
        <w:t>работа</w:t>
      </w:r>
      <w:r>
        <w:rPr>
          <w:color w:val="333333"/>
          <w:spacing w:val="-2"/>
        </w:rPr>
        <w:t xml:space="preserve"> </w:t>
      </w:r>
      <w:r>
        <w:rPr>
          <w:color w:val="333333"/>
        </w:rPr>
        <w:t>«Характеристика</w:t>
      </w:r>
      <w:r>
        <w:rPr>
          <w:color w:val="333333"/>
          <w:spacing w:val="-6"/>
        </w:rPr>
        <w:t xml:space="preserve"> </w:t>
      </w:r>
      <w:r>
        <w:rPr>
          <w:color w:val="333333"/>
        </w:rPr>
        <w:t>растительности</w:t>
      </w:r>
      <w:r>
        <w:rPr>
          <w:color w:val="333333"/>
          <w:spacing w:val="-2"/>
        </w:rPr>
        <w:t xml:space="preserve"> </w:t>
      </w:r>
      <w:r>
        <w:rPr>
          <w:color w:val="333333"/>
        </w:rPr>
        <w:t>участка</w:t>
      </w:r>
      <w:r>
        <w:rPr>
          <w:color w:val="333333"/>
          <w:spacing w:val="-6"/>
        </w:rPr>
        <w:t xml:space="preserve"> </w:t>
      </w:r>
      <w:r>
        <w:rPr>
          <w:color w:val="333333"/>
        </w:rPr>
        <w:t>местности</w:t>
      </w:r>
      <w:r>
        <w:rPr>
          <w:color w:val="333333"/>
          <w:spacing w:val="-4"/>
        </w:rPr>
        <w:t xml:space="preserve"> </w:t>
      </w:r>
      <w:r>
        <w:rPr>
          <w:color w:val="333333"/>
        </w:rPr>
        <w:t>своего</w:t>
      </w:r>
      <w:r>
        <w:rPr>
          <w:color w:val="333333"/>
          <w:spacing w:val="-6"/>
        </w:rPr>
        <w:t xml:space="preserve"> </w:t>
      </w:r>
      <w:r>
        <w:rPr>
          <w:color w:val="333333"/>
        </w:rPr>
        <w:t>края».</w:t>
      </w:r>
      <w:r>
        <w:rPr>
          <w:color w:val="333333"/>
          <w:spacing w:val="-57"/>
        </w:rPr>
        <w:t xml:space="preserve"> </w:t>
      </w:r>
      <w:r>
        <w:rPr>
          <w:color w:val="333333"/>
        </w:rPr>
        <w:t>Заключение.</w:t>
      </w:r>
    </w:p>
    <w:p w14:paraId="1AD57224" w14:textId="77777777" w:rsidR="00533F70" w:rsidRDefault="004F5381">
      <w:pPr>
        <w:pStyle w:val="a3"/>
      </w:pPr>
      <w:r>
        <w:rPr>
          <w:color w:val="333333"/>
        </w:rPr>
        <w:t>Природно-территориальные</w:t>
      </w:r>
      <w:r>
        <w:rPr>
          <w:color w:val="333333"/>
          <w:spacing w:val="-6"/>
        </w:rPr>
        <w:t xml:space="preserve"> </w:t>
      </w:r>
      <w:r>
        <w:rPr>
          <w:color w:val="333333"/>
        </w:rPr>
        <w:t>комплексы.</w:t>
      </w:r>
    </w:p>
    <w:p w14:paraId="0988887A" w14:textId="77777777" w:rsidR="00533F70" w:rsidRDefault="004F5381" w:rsidP="00053E50">
      <w:pPr>
        <w:pStyle w:val="a5"/>
        <w:tabs>
          <w:tab w:val="left" w:pos="1863"/>
        </w:tabs>
        <w:ind w:right="170"/>
        <w:rPr>
          <w:sz w:val="24"/>
        </w:rPr>
      </w:pPr>
      <w:r>
        <w:rPr>
          <w:color w:val="333333"/>
          <w:sz w:val="24"/>
        </w:rPr>
        <w:t>Взаимосвязь оболочек Земли. Понятие о природном комплексе. Природно-</w:t>
      </w:r>
      <w:r>
        <w:rPr>
          <w:color w:val="333333"/>
          <w:spacing w:val="1"/>
          <w:sz w:val="24"/>
        </w:rPr>
        <w:t xml:space="preserve"> </w:t>
      </w:r>
      <w:r>
        <w:rPr>
          <w:color w:val="333333"/>
          <w:sz w:val="24"/>
        </w:rPr>
        <w:t>территориальный комплекс. Глобальные, региональные и локальные природные</w:t>
      </w:r>
      <w:r>
        <w:rPr>
          <w:color w:val="333333"/>
          <w:spacing w:val="1"/>
          <w:sz w:val="24"/>
        </w:rPr>
        <w:t xml:space="preserve"> </w:t>
      </w:r>
      <w:r>
        <w:rPr>
          <w:color w:val="333333"/>
          <w:sz w:val="24"/>
        </w:rPr>
        <w:t>комплексы. Природные комплексы своей местности. Круговороты веществ на Земле.</w:t>
      </w:r>
      <w:r>
        <w:rPr>
          <w:color w:val="333333"/>
          <w:spacing w:val="1"/>
          <w:sz w:val="24"/>
        </w:rPr>
        <w:t xml:space="preserve"> </w:t>
      </w:r>
      <w:r>
        <w:rPr>
          <w:color w:val="333333"/>
          <w:sz w:val="24"/>
        </w:rPr>
        <w:t>Почва, её строение и состав. Образование почвы и плодородие почв. Охрана почв.</w:t>
      </w:r>
      <w:r>
        <w:rPr>
          <w:color w:val="333333"/>
          <w:spacing w:val="1"/>
          <w:sz w:val="24"/>
        </w:rPr>
        <w:t xml:space="preserve"> </w:t>
      </w:r>
      <w:r>
        <w:rPr>
          <w:color w:val="333333"/>
          <w:sz w:val="24"/>
        </w:rPr>
        <w:t>Природная</w:t>
      </w:r>
      <w:r>
        <w:rPr>
          <w:color w:val="333333"/>
          <w:spacing w:val="-3"/>
          <w:sz w:val="24"/>
        </w:rPr>
        <w:t xml:space="preserve"> </w:t>
      </w:r>
      <w:r>
        <w:rPr>
          <w:color w:val="333333"/>
          <w:sz w:val="24"/>
        </w:rPr>
        <w:t>среда.</w:t>
      </w:r>
      <w:r>
        <w:rPr>
          <w:color w:val="333333"/>
          <w:spacing w:val="-3"/>
          <w:sz w:val="24"/>
        </w:rPr>
        <w:t xml:space="preserve"> </w:t>
      </w:r>
      <w:r>
        <w:rPr>
          <w:color w:val="333333"/>
          <w:sz w:val="24"/>
        </w:rPr>
        <w:t>Охрана</w:t>
      </w:r>
      <w:r>
        <w:rPr>
          <w:color w:val="333333"/>
          <w:spacing w:val="-3"/>
          <w:sz w:val="24"/>
        </w:rPr>
        <w:t xml:space="preserve"> </w:t>
      </w:r>
      <w:r>
        <w:rPr>
          <w:color w:val="333333"/>
          <w:sz w:val="24"/>
        </w:rPr>
        <w:t>природы.</w:t>
      </w:r>
      <w:r>
        <w:rPr>
          <w:color w:val="333333"/>
          <w:spacing w:val="-2"/>
          <w:sz w:val="24"/>
        </w:rPr>
        <w:t xml:space="preserve"> </w:t>
      </w:r>
      <w:r>
        <w:rPr>
          <w:color w:val="333333"/>
          <w:sz w:val="24"/>
        </w:rPr>
        <w:t>Природные</w:t>
      </w:r>
      <w:r>
        <w:rPr>
          <w:color w:val="333333"/>
          <w:spacing w:val="-4"/>
          <w:sz w:val="24"/>
        </w:rPr>
        <w:t xml:space="preserve"> </w:t>
      </w:r>
      <w:r>
        <w:rPr>
          <w:color w:val="333333"/>
          <w:sz w:val="24"/>
        </w:rPr>
        <w:t>особо</w:t>
      </w:r>
      <w:r>
        <w:rPr>
          <w:color w:val="333333"/>
          <w:spacing w:val="-2"/>
          <w:sz w:val="24"/>
        </w:rPr>
        <w:t xml:space="preserve"> </w:t>
      </w:r>
      <w:r>
        <w:rPr>
          <w:color w:val="333333"/>
          <w:sz w:val="24"/>
        </w:rPr>
        <w:t>охраняемые</w:t>
      </w:r>
      <w:r>
        <w:rPr>
          <w:color w:val="333333"/>
          <w:spacing w:val="-5"/>
          <w:sz w:val="24"/>
        </w:rPr>
        <w:t xml:space="preserve"> </w:t>
      </w:r>
      <w:r>
        <w:rPr>
          <w:color w:val="333333"/>
          <w:sz w:val="24"/>
        </w:rPr>
        <w:t>территории.</w:t>
      </w:r>
      <w:r>
        <w:rPr>
          <w:color w:val="333333"/>
          <w:spacing w:val="-2"/>
          <w:sz w:val="24"/>
        </w:rPr>
        <w:t xml:space="preserve"> </w:t>
      </w:r>
      <w:r>
        <w:rPr>
          <w:color w:val="333333"/>
          <w:sz w:val="24"/>
        </w:rPr>
        <w:t>Всемирное</w:t>
      </w:r>
      <w:r>
        <w:rPr>
          <w:color w:val="333333"/>
          <w:spacing w:val="-57"/>
          <w:sz w:val="24"/>
        </w:rPr>
        <w:t xml:space="preserve"> </w:t>
      </w:r>
      <w:r>
        <w:rPr>
          <w:color w:val="333333"/>
          <w:sz w:val="24"/>
        </w:rPr>
        <w:t>наследие</w:t>
      </w:r>
      <w:r>
        <w:rPr>
          <w:color w:val="333333"/>
          <w:spacing w:val="-2"/>
          <w:sz w:val="24"/>
        </w:rPr>
        <w:t xml:space="preserve"> </w:t>
      </w:r>
      <w:r>
        <w:rPr>
          <w:color w:val="333333"/>
          <w:sz w:val="24"/>
        </w:rPr>
        <w:t>ЮНЕСКО.</w:t>
      </w:r>
    </w:p>
    <w:p w14:paraId="55E8690A" w14:textId="77777777" w:rsidR="00533F70" w:rsidRDefault="004F5381">
      <w:pPr>
        <w:pStyle w:val="a3"/>
        <w:spacing w:before="1"/>
        <w:ind w:right="1323"/>
      </w:pPr>
      <w:r>
        <w:rPr>
          <w:color w:val="333333"/>
        </w:rPr>
        <w:t>Практическая работа (выполняется на местности) «Характеристика локального</w:t>
      </w:r>
      <w:r>
        <w:rPr>
          <w:color w:val="333333"/>
          <w:spacing w:val="-58"/>
        </w:rPr>
        <w:t xml:space="preserve"> </w:t>
      </w:r>
      <w:r>
        <w:rPr>
          <w:color w:val="333333"/>
        </w:rPr>
        <w:t>природного</w:t>
      </w:r>
      <w:r>
        <w:rPr>
          <w:color w:val="333333"/>
          <w:spacing w:val="-1"/>
        </w:rPr>
        <w:t xml:space="preserve"> </w:t>
      </w:r>
      <w:r>
        <w:rPr>
          <w:color w:val="333333"/>
        </w:rPr>
        <w:t>комплекса</w:t>
      </w:r>
      <w:r>
        <w:rPr>
          <w:color w:val="333333"/>
          <w:spacing w:val="-1"/>
        </w:rPr>
        <w:t xml:space="preserve"> </w:t>
      </w:r>
      <w:r>
        <w:rPr>
          <w:color w:val="333333"/>
        </w:rPr>
        <w:t>по плану».</w:t>
      </w:r>
    </w:p>
    <w:p w14:paraId="501291BA" w14:textId="77777777" w:rsidR="00533F70" w:rsidRPr="00053E50" w:rsidRDefault="004F5381" w:rsidP="00053E50">
      <w:pPr>
        <w:pStyle w:val="a5"/>
        <w:tabs>
          <w:tab w:val="left" w:pos="1503"/>
        </w:tabs>
        <w:ind w:left="1502"/>
        <w:rPr>
          <w:b/>
          <w:bCs/>
          <w:color w:val="333333"/>
          <w:sz w:val="24"/>
        </w:rPr>
      </w:pPr>
      <w:r w:rsidRPr="00053E50">
        <w:rPr>
          <w:b/>
          <w:bCs/>
          <w:color w:val="333333"/>
          <w:sz w:val="24"/>
        </w:rPr>
        <w:t>Содержание</w:t>
      </w:r>
      <w:r w:rsidRPr="00053E50">
        <w:rPr>
          <w:b/>
          <w:bCs/>
          <w:color w:val="333333"/>
          <w:spacing w:val="-4"/>
          <w:sz w:val="24"/>
        </w:rPr>
        <w:t xml:space="preserve"> </w:t>
      </w:r>
      <w:r w:rsidRPr="00053E50">
        <w:rPr>
          <w:b/>
          <w:bCs/>
          <w:color w:val="333333"/>
          <w:sz w:val="24"/>
        </w:rPr>
        <w:t>обучения</w:t>
      </w:r>
      <w:r w:rsidRPr="00053E50">
        <w:rPr>
          <w:b/>
          <w:bCs/>
          <w:color w:val="333333"/>
          <w:spacing w:val="-2"/>
          <w:sz w:val="24"/>
        </w:rPr>
        <w:t xml:space="preserve"> </w:t>
      </w:r>
      <w:r w:rsidRPr="00053E50">
        <w:rPr>
          <w:b/>
          <w:bCs/>
          <w:color w:val="333333"/>
          <w:sz w:val="24"/>
        </w:rPr>
        <w:t>географии</w:t>
      </w:r>
      <w:r w:rsidRPr="00053E50">
        <w:rPr>
          <w:b/>
          <w:bCs/>
          <w:color w:val="333333"/>
          <w:spacing w:val="-2"/>
          <w:sz w:val="24"/>
        </w:rPr>
        <w:t xml:space="preserve"> </w:t>
      </w:r>
      <w:r w:rsidRPr="00053E50">
        <w:rPr>
          <w:b/>
          <w:bCs/>
          <w:color w:val="333333"/>
          <w:sz w:val="24"/>
        </w:rPr>
        <w:t>в</w:t>
      </w:r>
      <w:r w:rsidRPr="00053E50">
        <w:rPr>
          <w:b/>
          <w:bCs/>
          <w:color w:val="333333"/>
          <w:spacing w:val="-3"/>
          <w:sz w:val="24"/>
        </w:rPr>
        <w:t xml:space="preserve"> </w:t>
      </w:r>
      <w:r w:rsidRPr="00053E50">
        <w:rPr>
          <w:b/>
          <w:bCs/>
          <w:color w:val="333333"/>
          <w:sz w:val="24"/>
        </w:rPr>
        <w:t>7</w:t>
      </w:r>
      <w:r w:rsidRPr="00053E50">
        <w:rPr>
          <w:b/>
          <w:bCs/>
          <w:color w:val="333333"/>
          <w:spacing w:val="-3"/>
          <w:sz w:val="24"/>
        </w:rPr>
        <w:t xml:space="preserve"> </w:t>
      </w:r>
      <w:r w:rsidRPr="00053E50">
        <w:rPr>
          <w:b/>
          <w:bCs/>
          <w:color w:val="333333"/>
          <w:sz w:val="24"/>
        </w:rPr>
        <w:t>классе.</w:t>
      </w:r>
    </w:p>
    <w:p w14:paraId="736D7864" w14:textId="77777777" w:rsidR="00533F70" w:rsidRDefault="004F5381" w:rsidP="00053E50">
      <w:pPr>
        <w:pStyle w:val="a5"/>
        <w:tabs>
          <w:tab w:val="left" w:pos="1683"/>
        </w:tabs>
        <w:ind w:left="1682"/>
        <w:rPr>
          <w:sz w:val="24"/>
        </w:rPr>
      </w:pPr>
      <w:r>
        <w:rPr>
          <w:color w:val="333333"/>
          <w:sz w:val="24"/>
        </w:rPr>
        <w:t>Главные</w:t>
      </w:r>
      <w:r>
        <w:rPr>
          <w:color w:val="333333"/>
          <w:spacing w:val="-5"/>
          <w:sz w:val="24"/>
        </w:rPr>
        <w:t xml:space="preserve"> </w:t>
      </w:r>
      <w:r>
        <w:rPr>
          <w:color w:val="333333"/>
          <w:sz w:val="24"/>
        </w:rPr>
        <w:t>закономерности</w:t>
      </w:r>
      <w:r>
        <w:rPr>
          <w:color w:val="333333"/>
          <w:spacing w:val="-2"/>
          <w:sz w:val="24"/>
        </w:rPr>
        <w:t xml:space="preserve"> </w:t>
      </w:r>
      <w:r>
        <w:rPr>
          <w:color w:val="333333"/>
          <w:sz w:val="24"/>
        </w:rPr>
        <w:t>природы</w:t>
      </w:r>
      <w:r>
        <w:rPr>
          <w:color w:val="333333"/>
          <w:spacing w:val="-3"/>
          <w:sz w:val="24"/>
        </w:rPr>
        <w:t xml:space="preserve"> </w:t>
      </w:r>
      <w:r>
        <w:rPr>
          <w:color w:val="333333"/>
          <w:sz w:val="24"/>
        </w:rPr>
        <w:t>Земли.</w:t>
      </w:r>
    </w:p>
    <w:p w14:paraId="49B07CC7" w14:textId="77777777" w:rsidR="00533F70" w:rsidRDefault="004F5381" w:rsidP="00053E50">
      <w:pPr>
        <w:pStyle w:val="a5"/>
        <w:tabs>
          <w:tab w:val="left" w:pos="1863"/>
        </w:tabs>
        <w:ind w:left="1862"/>
        <w:rPr>
          <w:sz w:val="24"/>
        </w:rPr>
      </w:pPr>
      <w:r>
        <w:rPr>
          <w:color w:val="333333"/>
          <w:sz w:val="24"/>
        </w:rPr>
        <w:t>Географическая</w:t>
      </w:r>
      <w:r>
        <w:rPr>
          <w:color w:val="333333"/>
          <w:spacing w:val="-4"/>
          <w:sz w:val="24"/>
        </w:rPr>
        <w:t xml:space="preserve"> </w:t>
      </w:r>
      <w:r>
        <w:rPr>
          <w:color w:val="333333"/>
          <w:sz w:val="24"/>
        </w:rPr>
        <w:t>оболочка.</w:t>
      </w:r>
    </w:p>
    <w:p w14:paraId="12AFC03A" w14:textId="77777777" w:rsidR="00533F70" w:rsidRDefault="004F5381">
      <w:pPr>
        <w:pStyle w:val="a3"/>
        <w:ind w:right="419"/>
        <w:jc w:val="both"/>
      </w:pPr>
      <w:r>
        <w:rPr>
          <w:color w:val="333333"/>
        </w:rPr>
        <w:t>Географическая оболочка: особенности строения и свойства. Целостность, зональность,</w:t>
      </w:r>
      <w:r>
        <w:rPr>
          <w:color w:val="333333"/>
          <w:spacing w:val="-57"/>
        </w:rPr>
        <w:t xml:space="preserve"> </w:t>
      </w:r>
      <w:r>
        <w:rPr>
          <w:color w:val="333333"/>
        </w:rPr>
        <w:t>ритмичность - и их географические следствия. Географическая зональность (природные</w:t>
      </w:r>
      <w:r>
        <w:rPr>
          <w:color w:val="333333"/>
          <w:spacing w:val="-57"/>
        </w:rPr>
        <w:t xml:space="preserve"> </w:t>
      </w:r>
      <w:r>
        <w:rPr>
          <w:color w:val="333333"/>
        </w:rPr>
        <w:t>зоны)</w:t>
      </w:r>
      <w:r>
        <w:rPr>
          <w:color w:val="333333"/>
          <w:spacing w:val="-4"/>
        </w:rPr>
        <w:t xml:space="preserve"> </w:t>
      </w:r>
      <w:r>
        <w:rPr>
          <w:color w:val="333333"/>
        </w:rPr>
        <w:t>и</w:t>
      </w:r>
      <w:r>
        <w:rPr>
          <w:color w:val="333333"/>
          <w:spacing w:val="-2"/>
        </w:rPr>
        <w:t xml:space="preserve"> </w:t>
      </w:r>
      <w:r>
        <w:rPr>
          <w:color w:val="333333"/>
        </w:rPr>
        <w:t>высотная</w:t>
      </w:r>
      <w:r>
        <w:rPr>
          <w:color w:val="333333"/>
          <w:spacing w:val="-1"/>
        </w:rPr>
        <w:t xml:space="preserve"> </w:t>
      </w:r>
      <w:r>
        <w:rPr>
          <w:color w:val="333333"/>
        </w:rPr>
        <w:t>поясность.</w:t>
      </w:r>
      <w:r>
        <w:rPr>
          <w:color w:val="333333"/>
          <w:spacing w:val="-2"/>
        </w:rPr>
        <w:t xml:space="preserve"> </w:t>
      </w:r>
      <w:r>
        <w:rPr>
          <w:color w:val="333333"/>
        </w:rPr>
        <w:t>Современные</w:t>
      </w:r>
      <w:r>
        <w:rPr>
          <w:color w:val="333333"/>
          <w:spacing w:val="-3"/>
        </w:rPr>
        <w:t xml:space="preserve"> </w:t>
      </w:r>
      <w:r>
        <w:rPr>
          <w:color w:val="333333"/>
        </w:rPr>
        <w:t>исследования</w:t>
      </w:r>
      <w:r>
        <w:rPr>
          <w:color w:val="333333"/>
          <w:spacing w:val="-2"/>
        </w:rPr>
        <w:t xml:space="preserve"> </w:t>
      </w:r>
      <w:r>
        <w:rPr>
          <w:color w:val="333333"/>
        </w:rPr>
        <w:t>по</w:t>
      </w:r>
      <w:r>
        <w:rPr>
          <w:color w:val="333333"/>
          <w:spacing w:val="-1"/>
        </w:rPr>
        <w:t xml:space="preserve"> </w:t>
      </w:r>
      <w:r>
        <w:rPr>
          <w:color w:val="333333"/>
        </w:rPr>
        <w:t>сохранению</w:t>
      </w:r>
      <w:r>
        <w:rPr>
          <w:color w:val="333333"/>
          <w:spacing w:val="-2"/>
        </w:rPr>
        <w:t xml:space="preserve"> </w:t>
      </w:r>
      <w:r>
        <w:rPr>
          <w:color w:val="333333"/>
        </w:rPr>
        <w:t>важнейших</w:t>
      </w:r>
    </w:p>
    <w:p w14:paraId="7B6E340E" w14:textId="77777777" w:rsidR="00533F70" w:rsidRDefault="004F5381">
      <w:pPr>
        <w:pStyle w:val="a3"/>
        <w:jc w:val="both"/>
      </w:pPr>
      <w:r>
        <w:rPr>
          <w:color w:val="333333"/>
        </w:rPr>
        <w:t>биотопов Земли.</w:t>
      </w:r>
    </w:p>
    <w:p w14:paraId="4DCFE5C3" w14:textId="77777777" w:rsidR="00533F70" w:rsidRDefault="00533F70">
      <w:pPr>
        <w:jc w:val="both"/>
        <w:sectPr w:rsidR="00533F70">
          <w:pgSz w:w="11910" w:h="16840"/>
          <w:pgMar w:top="1040" w:right="720" w:bottom="280" w:left="740" w:header="720" w:footer="720" w:gutter="0"/>
          <w:cols w:space="720"/>
        </w:sectPr>
      </w:pPr>
    </w:p>
    <w:p w14:paraId="3BAE3A3D" w14:textId="77777777" w:rsidR="00533F70" w:rsidRDefault="004F5381">
      <w:pPr>
        <w:pStyle w:val="a3"/>
        <w:spacing w:before="66"/>
        <w:ind w:right="1270"/>
        <w:jc w:val="both"/>
      </w:pPr>
      <w:r>
        <w:rPr>
          <w:color w:val="333333"/>
        </w:rPr>
        <w:lastRenderedPageBreak/>
        <w:t>Практическая работа «Выявление проявления широтной зональности по картам</w:t>
      </w:r>
      <w:r>
        <w:rPr>
          <w:color w:val="333333"/>
          <w:spacing w:val="-57"/>
        </w:rPr>
        <w:t xml:space="preserve"> </w:t>
      </w:r>
      <w:r>
        <w:rPr>
          <w:color w:val="333333"/>
        </w:rPr>
        <w:t>природных</w:t>
      </w:r>
      <w:r>
        <w:rPr>
          <w:color w:val="333333"/>
          <w:spacing w:val="-2"/>
        </w:rPr>
        <w:t xml:space="preserve"> </w:t>
      </w:r>
      <w:r>
        <w:rPr>
          <w:color w:val="333333"/>
        </w:rPr>
        <w:t>зон».</w:t>
      </w:r>
    </w:p>
    <w:p w14:paraId="25FD0C2E" w14:textId="77777777" w:rsidR="00533F70" w:rsidRDefault="004F5381" w:rsidP="00053E50">
      <w:pPr>
        <w:pStyle w:val="a5"/>
        <w:tabs>
          <w:tab w:val="left" w:pos="1863"/>
        </w:tabs>
        <w:ind w:left="1862"/>
        <w:jc w:val="both"/>
        <w:rPr>
          <w:sz w:val="24"/>
        </w:rPr>
      </w:pPr>
      <w:r>
        <w:rPr>
          <w:color w:val="333333"/>
          <w:sz w:val="24"/>
        </w:rPr>
        <w:t>Литосфера</w:t>
      </w:r>
      <w:r>
        <w:rPr>
          <w:color w:val="333333"/>
          <w:spacing w:val="-2"/>
          <w:sz w:val="24"/>
        </w:rPr>
        <w:t xml:space="preserve"> </w:t>
      </w:r>
      <w:r>
        <w:rPr>
          <w:color w:val="333333"/>
          <w:sz w:val="24"/>
        </w:rPr>
        <w:t>и</w:t>
      </w:r>
      <w:r>
        <w:rPr>
          <w:color w:val="333333"/>
          <w:spacing w:val="-1"/>
          <w:sz w:val="24"/>
        </w:rPr>
        <w:t xml:space="preserve"> </w:t>
      </w:r>
      <w:r>
        <w:rPr>
          <w:color w:val="333333"/>
          <w:sz w:val="24"/>
        </w:rPr>
        <w:t>рельеф</w:t>
      </w:r>
      <w:r>
        <w:rPr>
          <w:color w:val="333333"/>
          <w:spacing w:val="-1"/>
          <w:sz w:val="24"/>
        </w:rPr>
        <w:t xml:space="preserve"> </w:t>
      </w:r>
      <w:r>
        <w:rPr>
          <w:color w:val="333333"/>
          <w:sz w:val="24"/>
        </w:rPr>
        <w:t>Земли.</w:t>
      </w:r>
    </w:p>
    <w:p w14:paraId="77C90844" w14:textId="77777777" w:rsidR="00533F70" w:rsidRDefault="004F5381">
      <w:pPr>
        <w:pStyle w:val="a3"/>
        <w:spacing w:before="1"/>
        <w:ind w:right="648"/>
        <w:jc w:val="both"/>
      </w:pPr>
      <w:r>
        <w:rPr>
          <w:color w:val="333333"/>
        </w:rPr>
        <w:t>История Земли как планеты. Литосферные плиты и их движение. Материки, океаны и</w:t>
      </w:r>
      <w:r>
        <w:rPr>
          <w:color w:val="333333"/>
          <w:spacing w:val="-58"/>
        </w:rPr>
        <w:t xml:space="preserve"> </w:t>
      </w:r>
      <w:r>
        <w:rPr>
          <w:color w:val="333333"/>
        </w:rPr>
        <w:t>части света. Сейсмические пояса Земли. Формирование современного рельефа Земли.</w:t>
      </w:r>
      <w:r>
        <w:rPr>
          <w:color w:val="333333"/>
          <w:spacing w:val="-57"/>
        </w:rPr>
        <w:t xml:space="preserve"> </w:t>
      </w:r>
      <w:r>
        <w:rPr>
          <w:color w:val="333333"/>
        </w:rPr>
        <w:t>Внешние</w:t>
      </w:r>
      <w:r>
        <w:rPr>
          <w:color w:val="333333"/>
          <w:spacing w:val="-3"/>
        </w:rPr>
        <w:t xml:space="preserve"> </w:t>
      </w:r>
      <w:r>
        <w:rPr>
          <w:color w:val="333333"/>
        </w:rPr>
        <w:t>и</w:t>
      </w:r>
      <w:r>
        <w:rPr>
          <w:color w:val="333333"/>
          <w:spacing w:val="-2"/>
        </w:rPr>
        <w:t xml:space="preserve"> </w:t>
      </w:r>
      <w:r>
        <w:rPr>
          <w:color w:val="333333"/>
        </w:rPr>
        <w:t>внутренние</w:t>
      </w:r>
      <w:r>
        <w:rPr>
          <w:color w:val="333333"/>
          <w:spacing w:val="-3"/>
        </w:rPr>
        <w:t xml:space="preserve"> </w:t>
      </w:r>
      <w:r>
        <w:rPr>
          <w:color w:val="333333"/>
        </w:rPr>
        <w:t>процессы</w:t>
      </w:r>
      <w:r>
        <w:rPr>
          <w:color w:val="333333"/>
          <w:spacing w:val="-1"/>
        </w:rPr>
        <w:t xml:space="preserve"> </w:t>
      </w:r>
      <w:r>
        <w:rPr>
          <w:color w:val="333333"/>
        </w:rPr>
        <w:t>рельефообразования.</w:t>
      </w:r>
      <w:r>
        <w:rPr>
          <w:color w:val="333333"/>
          <w:spacing w:val="-2"/>
        </w:rPr>
        <w:t xml:space="preserve"> </w:t>
      </w:r>
      <w:r>
        <w:rPr>
          <w:color w:val="333333"/>
        </w:rPr>
        <w:t>Полезные</w:t>
      </w:r>
      <w:r>
        <w:rPr>
          <w:color w:val="333333"/>
          <w:spacing w:val="-4"/>
        </w:rPr>
        <w:t xml:space="preserve"> </w:t>
      </w:r>
      <w:r>
        <w:rPr>
          <w:color w:val="333333"/>
        </w:rPr>
        <w:t>ископаемые.</w:t>
      </w:r>
    </w:p>
    <w:p w14:paraId="764F0472" w14:textId="77777777" w:rsidR="00533F70" w:rsidRDefault="004F5381">
      <w:pPr>
        <w:pStyle w:val="a3"/>
        <w:ind w:right="224"/>
      </w:pPr>
      <w:r>
        <w:rPr>
          <w:color w:val="333333"/>
        </w:rPr>
        <w:t>Практические работы: «Анализ физической карты и карты строения земной коры с целью</w:t>
      </w:r>
      <w:r>
        <w:rPr>
          <w:color w:val="333333"/>
          <w:spacing w:val="-57"/>
        </w:rPr>
        <w:t xml:space="preserve"> </w:t>
      </w:r>
      <w:r>
        <w:rPr>
          <w:color w:val="333333"/>
        </w:rPr>
        <w:t>выявления закономерностей распространения крупных форм рельефа», «Объяснение</w:t>
      </w:r>
      <w:r>
        <w:rPr>
          <w:color w:val="333333"/>
          <w:spacing w:val="1"/>
        </w:rPr>
        <w:t xml:space="preserve"> </w:t>
      </w:r>
      <w:r>
        <w:rPr>
          <w:color w:val="333333"/>
        </w:rPr>
        <w:t>вулканических</w:t>
      </w:r>
      <w:r>
        <w:rPr>
          <w:color w:val="333333"/>
          <w:spacing w:val="1"/>
        </w:rPr>
        <w:t xml:space="preserve"> </w:t>
      </w:r>
      <w:r>
        <w:rPr>
          <w:color w:val="333333"/>
        </w:rPr>
        <w:t>или</w:t>
      </w:r>
      <w:r>
        <w:rPr>
          <w:color w:val="333333"/>
          <w:spacing w:val="-1"/>
        </w:rPr>
        <w:t xml:space="preserve"> </w:t>
      </w:r>
      <w:r>
        <w:rPr>
          <w:color w:val="333333"/>
        </w:rPr>
        <w:t>сейсмических</w:t>
      </w:r>
      <w:r>
        <w:rPr>
          <w:color w:val="333333"/>
          <w:spacing w:val="1"/>
        </w:rPr>
        <w:t xml:space="preserve"> </w:t>
      </w:r>
      <w:r>
        <w:rPr>
          <w:color w:val="333333"/>
        </w:rPr>
        <w:t>событий,</w:t>
      </w:r>
      <w:r>
        <w:rPr>
          <w:color w:val="333333"/>
          <w:spacing w:val="-1"/>
        </w:rPr>
        <w:t xml:space="preserve"> </w:t>
      </w:r>
      <w:r>
        <w:rPr>
          <w:color w:val="333333"/>
        </w:rPr>
        <w:t>о</w:t>
      </w:r>
      <w:r>
        <w:rPr>
          <w:color w:val="333333"/>
          <w:spacing w:val="-4"/>
        </w:rPr>
        <w:t xml:space="preserve"> </w:t>
      </w:r>
      <w:r>
        <w:rPr>
          <w:color w:val="333333"/>
        </w:rPr>
        <w:t>которых</w:t>
      </w:r>
      <w:r>
        <w:rPr>
          <w:color w:val="333333"/>
          <w:spacing w:val="1"/>
        </w:rPr>
        <w:t xml:space="preserve"> </w:t>
      </w:r>
      <w:r>
        <w:rPr>
          <w:color w:val="333333"/>
        </w:rPr>
        <w:t>говорится</w:t>
      </w:r>
      <w:r>
        <w:rPr>
          <w:color w:val="333333"/>
          <w:spacing w:val="-1"/>
        </w:rPr>
        <w:t xml:space="preserve"> </w:t>
      </w:r>
      <w:r>
        <w:rPr>
          <w:color w:val="333333"/>
        </w:rPr>
        <w:t>в</w:t>
      </w:r>
      <w:r>
        <w:rPr>
          <w:color w:val="333333"/>
          <w:spacing w:val="-2"/>
        </w:rPr>
        <w:t xml:space="preserve"> </w:t>
      </w:r>
      <w:r>
        <w:rPr>
          <w:color w:val="333333"/>
        </w:rPr>
        <w:t>тексте».</w:t>
      </w:r>
    </w:p>
    <w:p w14:paraId="506A9169" w14:textId="77777777" w:rsidR="00533F70" w:rsidRDefault="004F5381" w:rsidP="00053E50">
      <w:pPr>
        <w:pStyle w:val="a5"/>
        <w:tabs>
          <w:tab w:val="left" w:pos="1863"/>
        </w:tabs>
        <w:ind w:left="1862"/>
        <w:rPr>
          <w:sz w:val="24"/>
        </w:rPr>
      </w:pPr>
      <w:r>
        <w:rPr>
          <w:color w:val="333333"/>
          <w:sz w:val="24"/>
        </w:rPr>
        <w:t>Атмосфера</w:t>
      </w:r>
      <w:r>
        <w:rPr>
          <w:color w:val="333333"/>
          <w:spacing w:val="-4"/>
          <w:sz w:val="24"/>
        </w:rPr>
        <w:t xml:space="preserve"> </w:t>
      </w:r>
      <w:r>
        <w:rPr>
          <w:color w:val="333333"/>
          <w:sz w:val="24"/>
        </w:rPr>
        <w:t>и</w:t>
      </w:r>
      <w:r>
        <w:rPr>
          <w:color w:val="333333"/>
          <w:spacing w:val="-2"/>
          <w:sz w:val="24"/>
        </w:rPr>
        <w:t xml:space="preserve"> </w:t>
      </w:r>
      <w:r>
        <w:rPr>
          <w:color w:val="333333"/>
          <w:sz w:val="24"/>
        </w:rPr>
        <w:t>климаты</w:t>
      </w:r>
      <w:r>
        <w:rPr>
          <w:color w:val="333333"/>
          <w:spacing w:val="-2"/>
          <w:sz w:val="24"/>
        </w:rPr>
        <w:t xml:space="preserve"> </w:t>
      </w:r>
      <w:r>
        <w:rPr>
          <w:color w:val="333333"/>
          <w:sz w:val="24"/>
        </w:rPr>
        <w:t>Земли.</w:t>
      </w:r>
    </w:p>
    <w:p w14:paraId="235936B3" w14:textId="77777777" w:rsidR="00533F70" w:rsidRDefault="004F5381">
      <w:pPr>
        <w:pStyle w:val="a3"/>
        <w:ind w:right="161"/>
      </w:pPr>
      <w:r>
        <w:rPr>
          <w:color w:val="333333"/>
        </w:rPr>
        <w:t>Закономерности</w:t>
      </w:r>
      <w:r>
        <w:rPr>
          <w:color w:val="333333"/>
          <w:spacing w:val="-5"/>
        </w:rPr>
        <w:t xml:space="preserve"> </w:t>
      </w:r>
      <w:r>
        <w:rPr>
          <w:color w:val="333333"/>
        </w:rPr>
        <w:t>распределения</w:t>
      </w:r>
      <w:r>
        <w:rPr>
          <w:color w:val="333333"/>
          <w:spacing w:val="-5"/>
        </w:rPr>
        <w:t xml:space="preserve"> </w:t>
      </w:r>
      <w:r>
        <w:rPr>
          <w:color w:val="333333"/>
        </w:rPr>
        <w:t>температуры</w:t>
      </w:r>
      <w:r>
        <w:rPr>
          <w:color w:val="333333"/>
          <w:spacing w:val="-5"/>
        </w:rPr>
        <w:t xml:space="preserve"> </w:t>
      </w:r>
      <w:r>
        <w:rPr>
          <w:color w:val="333333"/>
        </w:rPr>
        <w:t>воздуха.</w:t>
      </w:r>
      <w:r>
        <w:rPr>
          <w:color w:val="333333"/>
          <w:spacing w:val="-5"/>
        </w:rPr>
        <w:t xml:space="preserve"> </w:t>
      </w:r>
      <w:r>
        <w:rPr>
          <w:color w:val="333333"/>
        </w:rPr>
        <w:t>Закономерности</w:t>
      </w:r>
      <w:r>
        <w:rPr>
          <w:color w:val="333333"/>
          <w:spacing w:val="-5"/>
        </w:rPr>
        <w:t xml:space="preserve"> </w:t>
      </w:r>
      <w:r>
        <w:rPr>
          <w:color w:val="333333"/>
        </w:rPr>
        <w:t>распределения</w:t>
      </w:r>
      <w:r>
        <w:rPr>
          <w:color w:val="333333"/>
          <w:spacing w:val="-57"/>
        </w:rPr>
        <w:t xml:space="preserve"> </w:t>
      </w:r>
      <w:r>
        <w:rPr>
          <w:color w:val="333333"/>
        </w:rPr>
        <w:t>атмосферных осадков. Пояса атмосферного давления на Земле. Воздушные массы, их</w:t>
      </w:r>
      <w:r>
        <w:rPr>
          <w:color w:val="333333"/>
          <w:spacing w:val="-57"/>
        </w:rPr>
        <w:t xml:space="preserve"> </w:t>
      </w:r>
      <w:r>
        <w:rPr>
          <w:color w:val="333333"/>
        </w:rPr>
        <w:t>типы. Преобладающие ветры - тропические (экваториальные) муссоны, пассаты</w:t>
      </w:r>
      <w:r>
        <w:rPr>
          <w:color w:val="333333"/>
          <w:spacing w:val="1"/>
        </w:rPr>
        <w:t xml:space="preserve"> </w:t>
      </w:r>
      <w:r>
        <w:rPr>
          <w:color w:val="333333"/>
        </w:rPr>
        <w:t>тропических</w:t>
      </w:r>
      <w:r>
        <w:rPr>
          <w:color w:val="333333"/>
          <w:spacing w:val="1"/>
        </w:rPr>
        <w:t xml:space="preserve"> </w:t>
      </w:r>
      <w:r>
        <w:rPr>
          <w:color w:val="333333"/>
        </w:rPr>
        <w:t>широт,</w:t>
      </w:r>
      <w:r>
        <w:rPr>
          <w:color w:val="333333"/>
          <w:spacing w:val="-1"/>
        </w:rPr>
        <w:t xml:space="preserve"> </w:t>
      </w:r>
      <w:r>
        <w:rPr>
          <w:color w:val="333333"/>
        </w:rPr>
        <w:t>западные</w:t>
      </w:r>
      <w:r>
        <w:rPr>
          <w:color w:val="333333"/>
          <w:spacing w:val="-2"/>
        </w:rPr>
        <w:t xml:space="preserve"> </w:t>
      </w:r>
      <w:r>
        <w:rPr>
          <w:color w:val="333333"/>
        </w:rPr>
        <w:t>ветры.</w:t>
      </w:r>
      <w:r>
        <w:rPr>
          <w:color w:val="333333"/>
          <w:spacing w:val="-1"/>
        </w:rPr>
        <w:t xml:space="preserve"> </w:t>
      </w:r>
      <w:r>
        <w:rPr>
          <w:color w:val="333333"/>
        </w:rPr>
        <w:t>Разнообразие</w:t>
      </w:r>
      <w:r>
        <w:rPr>
          <w:color w:val="333333"/>
          <w:spacing w:val="-1"/>
        </w:rPr>
        <w:t xml:space="preserve"> </w:t>
      </w:r>
      <w:r>
        <w:rPr>
          <w:color w:val="333333"/>
        </w:rPr>
        <w:t>климата</w:t>
      </w:r>
      <w:r>
        <w:rPr>
          <w:color w:val="333333"/>
          <w:spacing w:val="-1"/>
        </w:rPr>
        <w:t xml:space="preserve"> </w:t>
      </w:r>
      <w:r>
        <w:rPr>
          <w:color w:val="333333"/>
        </w:rPr>
        <w:t>на</w:t>
      </w:r>
      <w:r>
        <w:rPr>
          <w:color w:val="333333"/>
          <w:spacing w:val="-2"/>
        </w:rPr>
        <w:t xml:space="preserve"> </w:t>
      </w:r>
      <w:r>
        <w:rPr>
          <w:color w:val="333333"/>
        </w:rPr>
        <w:t>Земле.</w:t>
      </w:r>
    </w:p>
    <w:p w14:paraId="3094246E" w14:textId="77777777" w:rsidR="00533F70" w:rsidRDefault="004F5381">
      <w:pPr>
        <w:pStyle w:val="a3"/>
        <w:ind w:right="161"/>
      </w:pPr>
      <w:r>
        <w:rPr>
          <w:color w:val="333333"/>
        </w:rPr>
        <w:t>Климатообразующие факторы: географическое положение, океанические течения,</w:t>
      </w:r>
      <w:r>
        <w:rPr>
          <w:color w:val="333333"/>
          <w:spacing w:val="1"/>
        </w:rPr>
        <w:t xml:space="preserve"> </w:t>
      </w:r>
      <w:r>
        <w:rPr>
          <w:color w:val="333333"/>
        </w:rPr>
        <w:t>особенности циркуляции атмосферы (типы воздушных масс и преобладающие ветры),</w:t>
      </w:r>
      <w:r>
        <w:rPr>
          <w:color w:val="333333"/>
          <w:spacing w:val="1"/>
        </w:rPr>
        <w:t xml:space="preserve"> </w:t>
      </w:r>
      <w:r>
        <w:rPr>
          <w:color w:val="333333"/>
        </w:rPr>
        <w:t>характер</w:t>
      </w:r>
      <w:r>
        <w:rPr>
          <w:color w:val="333333"/>
          <w:spacing w:val="-3"/>
        </w:rPr>
        <w:t xml:space="preserve"> </w:t>
      </w:r>
      <w:r>
        <w:rPr>
          <w:color w:val="333333"/>
        </w:rPr>
        <w:t>подстилающей</w:t>
      </w:r>
      <w:r>
        <w:rPr>
          <w:color w:val="333333"/>
          <w:spacing w:val="-3"/>
        </w:rPr>
        <w:t xml:space="preserve"> </w:t>
      </w:r>
      <w:r>
        <w:rPr>
          <w:color w:val="333333"/>
        </w:rPr>
        <w:t>поверхности</w:t>
      </w:r>
      <w:r>
        <w:rPr>
          <w:color w:val="333333"/>
          <w:spacing w:val="-3"/>
        </w:rPr>
        <w:t xml:space="preserve"> </w:t>
      </w:r>
      <w:r>
        <w:rPr>
          <w:color w:val="333333"/>
        </w:rPr>
        <w:t>и</w:t>
      </w:r>
      <w:r>
        <w:rPr>
          <w:color w:val="333333"/>
          <w:spacing w:val="-3"/>
        </w:rPr>
        <w:t xml:space="preserve"> </w:t>
      </w:r>
      <w:r>
        <w:rPr>
          <w:color w:val="333333"/>
        </w:rPr>
        <w:t>рельефа</w:t>
      </w:r>
      <w:r>
        <w:rPr>
          <w:color w:val="333333"/>
          <w:spacing w:val="-4"/>
        </w:rPr>
        <w:t xml:space="preserve"> </w:t>
      </w:r>
      <w:r>
        <w:rPr>
          <w:color w:val="333333"/>
        </w:rPr>
        <w:t>территории.</w:t>
      </w:r>
      <w:r>
        <w:rPr>
          <w:color w:val="333333"/>
          <w:spacing w:val="-2"/>
        </w:rPr>
        <w:t xml:space="preserve"> </w:t>
      </w:r>
      <w:r>
        <w:rPr>
          <w:color w:val="333333"/>
        </w:rPr>
        <w:t>Характеристика</w:t>
      </w:r>
      <w:r>
        <w:rPr>
          <w:color w:val="333333"/>
          <w:spacing w:val="-4"/>
        </w:rPr>
        <w:t xml:space="preserve"> </w:t>
      </w:r>
      <w:r>
        <w:rPr>
          <w:color w:val="333333"/>
        </w:rPr>
        <w:t>основных</w:t>
      </w:r>
      <w:r>
        <w:rPr>
          <w:color w:val="333333"/>
          <w:spacing w:val="-3"/>
        </w:rPr>
        <w:t xml:space="preserve"> </w:t>
      </w:r>
      <w:r>
        <w:rPr>
          <w:color w:val="333333"/>
        </w:rPr>
        <w:t>и</w:t>
      </w:r>
      <w:r>
        <w:rPr>
          <w:color w:val="333333"/>
          <w:spacing w:val="-57"/>
        </w:rPr>
        <w:t xml:space="preserve"> </w:t>
      </w:r>
      <w:r>
        <w:rPr>
          <w:color w:val="333333"/>
        </w:rPr>
        <w:t>переходных климатических поясов Земли. Влияние климатических условий на жизнь</w:t>
      </w:r>
      <w:r>
        <w:rPr>
          <w:color w:val="333333"/>
          <w:spacing w:val="1"/>
        </w:rPr>
        <w:t xml:space="preserve"> </w:t>
      </w:r>
      <w:r>
        <w:rPr>
          <w:color w:val="333333"/>
        </w:rPr>
        <w:t>людей.</w:t>
      </w:r>
      <w:r>
        <w:rPr>
          <w:color w:val="333333"/>
          <w:spacing w:val="-2"/>
        </w:rPr>
        <w:t xml:space="preserve"> </w:t>
      </w:r>
      <w:r>
        <w:rPr>
          <w:color w:val="333333"/>
        </w:rPr>
        <w:t>Влияние</w:t>
      </w:r>
      <w:r>
        <w:rPr>
          <w:color w:val="333333"/>
          <w:spacing w:val="-2"/>
        </w:rPr>
        <w:t xml:space="preserve"> </w:t>
      </w:r>
      <w:r>
        <w:rPr>
          <w:color w:val="333333"/>
        </w:rPr>
        <w:t>современной</w:t>
      </w:r>
      <w:r>
        <w:rPr>
          <w:color w:val="333333"/>
          <w:spacing w:val="-3"/>
        </w:rPr>
        <w:t xml:space="preserve"> </w:t>
      </w:r>
      <w:r>
        <w:rPr>
          <w:color w:val="333333"/>
        </w:rPr>
        <w:t>хозяйственной</w:t>
      </w:r>
      <w:r>
        <w:rPr>
          <w:color w:val="333333"/>
          <w:spacing w:val="-1"/>
        </w:rPr>
        <w:t xml:space="preserve"> </w:t>
      </w:r>
      <w:r>
        <w:rPr>
          <w:color w:val="333333"/>
        </w:rPr>
        <w:t>деятельности людей</w:t>
      </w:r>
      <w:r>
        <w:rPr>
          <w:color w:val="333333"/>
          <w:spacing w:val="-3"/>
        </w:rPr>
        <w:t xml:space="preserve"> </w:t>
      </w:r>
      <w:r>
        <w:rPr>
          <w:color w:val="333333"/>
        </w:rPr>
        <w:t>на</w:t>
      </w:r>
      <w:r>
        <w:rPr>
          <w:color w:val="333333"/>
          <w:spacing w:val="-2"/>
        </w:rPr>
        <w:t xml:space="preserve"> </w:t>
      </w:r>
      <w:r>
        <w:rPr>
          <w:color w:val="333333"/>
        </w:rPr>
        <w:t>климат</w:t>
      </w:r>
      <w:r>
        <w:rPr>
          <w:color w:val="333333"/>
          <w:spacing w:val="-1"/>
        </w:rPr>
        <w:t xml:space="preserve"> </w:t>
      </w:r>
      <w:r>
        <w:rPr>
          <w:color w:val="333333"/>
        </w:rPr>
        <w:t>Земли.</w:t>
      </w:r>
    </w:p>
    <w:p w14:paraId="3E465AAA" w14:textId="77777777" w:rsidR="00533F70" w:rsidRDefault="004F5381">
      <w:pPr>
        <w:pStyle w:val="a3"/>
        <w:ind w:right="599"/>
      </w:pPr>
      <w:r>
        <w:rPr>
          <w:color w:val="333333"/>
        </w:rPr>
        <w:t>Глобальные изменения климата и различные точки зрения на их причины. Карты</w:t>
      </w:r>
      <w:r>
        <w:rPr>
          <w:color w:val="333333"/>
          <w:spacing w:val="1"/>
        </w:rPr>
        <w:t xml:space="preserve"> </w:t>
      </w:r>
      <w:r>
        <w:rPr>
          <w:color w:val="333333"/>
        </w:rPr>
        <w:t>климатических поясов, климатические карты, карты атмосферных осадков по сезонам</w:t>
      </w:r>
      <w:r>
        <w:rPr>
          <w:color w:val="333333"/>
          <w:spacing w:val="-57"/>
        </w:rPr>
        <w:t xml:space="preserve"> </w:t>
      </w:r>
      <w:r>
        <w:rPr>
          <w:color w:val="333333"/>
        </w:rPr>
        <w:t>года. Климатограмма как графическая форма отражения климатических особенностей</w:t>
      </w:r>
      <w:r>
        <w:rPr>
          <w:color w:val="333333"/>
          <w:spacing w:val="-57"/>
        </w:rPr>
        <w:t xml:space="preserve"> </w:t>
      </w:r>
      <w:r>
        <w:rPr>
          <w:color w:val="333333"/>
        </w:rPr>
        <w:t>территории.</w:t>
      </w:r>
    </w:p>
    <w:p w14:paraId="2C110945" w14:textId="77777777" w:rsidR="00533F70" w:rsidRDefault="004F5381">
      <w:pPr>
        <w:pStyle w:val="a3"/>
        <w:spacing w:before="1"/>
        <w:ind w:right="1261"/>
      </w:pPr>
      <w:r>
        <w:rPr>
          <w:color w:val="333333"/>
        </w:rPr>
        <w:t>Практическая работа «Описание климата территории по климатической карте и</w:t>
      </w:r>
      <w:r>
        <w:rPr>
          <w:color w:val="333333"/>
          <w:spacing w:val="-58"/>
        </w:rPr>
        <w:t xml:space="preserve"> </w:t>
      </w:r>
      <w:r>
        <w:rPr>
          <w:color w:val="333333"/>
        </w:rPr>
        <w:t>климатограмме».</w:t>
      </w:r>
    </w:p>
    <w:p w14:paraId="249D69EB" w14:textId="77777777" w:rsidR="00533F70" w:rsidRDefault="004F5381" w:rsidP="00053E50">
      <w:pPr>
        <w:pStyle w:val="a5"/>
        <w:tabs>
          <w:tab w:val="left" w:pos="1863"/>
        </w:tabs>
        <w:ind w:left="1862"/>
        <w:rPr>
          <w:sz w:val="24"/>
        </w:rPr>
      </w:pPr>
      <w:r>
        <w:rPr>
          <w:color w:val="333333"/>
          <w:sz w:val="24"/>
        </w:rPr>
        <w:t>Мировой</w:t>
      </w:r>
      <w:r>
        <w:rPr>
          <w:color w:val="333333"/>
          <w:spacing w:val="-2"/>
          <w:sz w:val="24"/>
        </w:rPr>
        <w:t xml:space="preserve"> </w:t>
      </w:r>
      <w:r>
        <w:rPr>
          <w:color w:val="333333"/>
          <w:sz w:val="24"/>
        </w:rPr>
        <w:t>океан -</w:t>
      </w:r>
      <w:r>
        <w:rPr>
          <w:color w:val="333333"/>
          <w:spacing w:val="-2"/>
          <w:sz w:val="24"/>
        </w:rPr>
        <w:t xml:space="preserve"> </w:t>
      </w:r>
      <w:r>
        <w:rPr>
          <w:color w:val="333333"/>
          <w:sz w:val="24"/>
        </w:rPr>
        <w:t>основная</w:t>
      </w:r>
      <w:r>
        <w:rPr>
          <w:color w:val="333333"/>
          <w:spacing w:val="-2"/>
          <w:sz w:val="24"/>
        </w:rPr>
        <w:t xml:space="preserve"> </w:t>
      </w:r>
      <w:r>
        <w:rPr>
          <w:color w:val="333333"/>
          <w:sz w:val="24"/>
        </w:rPr>
        <w:t>часть гидросферы.</w:t>
      </w:r>
    </w:p>
    <w:p w14:paraId="45F52BA5" w14:textId="77777777" w:rsidR="00533F70" w:rsidRDefault="004F5381">
      <w:pPr>
        <w:pStyle w:val="a3"/>
        <w:ind w:right="466"/>
        <w:jc w:val="both"/>
      </w:pPr>
      <w:r>
        <w:rPr>
          <w:color w:val="333333"/>
        </w:rPr>
        <w:t>Мировой океан и его части. Тихий, Атлантический, Индийский и Северный Ледовитый</w:t>
      </w:r>
      <w:r>
        <w:rPr>
          <w:color w:val="333333"/>
          <w:spacing w:val="-57"/>
        </w:rPr>
        <w:t xml:space="preserve"> </w:t>
      </w:r>
      <w:r>
        <w:rPr>
          <w:color w:val="333333"/>
        </w:rPr>
        <w:t>океаны. Южный океан и проблема выделения его как самостоятельной части Мирового</w:t>
      </w:r>
      <w:r>
        <w:rPr>
          <w:color w:val="333333"/>
          <w:spacing w:val="-57"/>
        </w:rPr>
        <w:t xml:space="preserve"> </w:t>
      </w:r>
      <w:r>
        <w:rPr>
          <w:color w:val="333333"/>
        </w:rPr>
        <w:t>океана.</w:t>
      </w:r>
      <w:r>
        <w:rPr>
          <w:color w:val="333333"/>
          <w:spacing w:val="-2"/>
        </w:rPr>
        <w:t xml:space="preserve"> </w:t>
      </w:r>
      <w:r>
        <w:rPr>
          <w:color w:val="333333"/>
        </w:rPr>
        <w:t>Тёплые</w:t>
      </w:r>
      <w:r>
        <w:rPr>
          <w:color w:val="333333"/>
          <w:spacing w:val="-3"/>
        </w:rPr>
        <w:t xml:space="preserve"> </w:t>
      </w:r>
      <w:r>
        <w:rPr>
          <w:color w:val="333333"/>
        </w:rPr>
        <w:t>и</w:t>
      </w:r>
      <w:r>
        <w:rPr>
          <w:color w:val="333333"/>
          <w:spacing w:val="-2"/>
        </w:rPr>
        <w:t xml:space="preserve"> </w:t>
      </w:r>
      <w:r>
        <w:rPr>
          <w:color w:val="333333"/>
        </w:rPr>
        <w:t>холодные</w:t>
      </w:r>
      <w:r>
        <w:rPr>
          <w:color w:val="333333"/>
          <w:spacing w:val="-3"/>
        </w:rPr>
        <w:t xml:space="preserve"> </w:t>
      </w:r>
      <w:r>
        <w:rPr>
          <w:color w:val="333333"/>
        </w:rPr>
        <w:t>океанические</w:t>
      </w:r>
      <w:r>
        <w:rPr>
          <w:color w:val="333333"/>
          <w:spacing w:val="-2"/>
        </w:rPr>
        <w:t xml:space="preserve"> </w:t>
      </w:r>
      <w:r>
        <w:rPr>
          <w:color w:val="333333"/>
        </w:rPr>
        <w:t>течения.</w:t>
      </w:r>
      <w:r>
        <w:rPr>
          <w:color w:val="333333"/>
          <w:spacing w:val="-2"/>
        </w:rPr>
        <w:t xml:space="preserve"> </w:t>
      </w:r>
      <w:r>
        <w:rPr>
          <w:color w:val="333333"/>
        </w:rPr>
        <w:t>Система</w:t>
      </w:r>
      <w:r>
        <w:rPr>
          <w:color w:val="333333"/>
          <w:spacing w:val="-2"/>
        </w:rPr>
        <w:t xml:space="preserve"> </w:t>
      </w:r>
      <w:r>
        <w:rPr>
          <w:color w:val="333333"/>
        </w:rPr>
        <w:t>океанических течений.</w:t>
      </w:r>
    </w:p>
    <w:p w14:paraId="69983986" w14:textId="77777777" w:rsidR="00533F70" w:rsidRDefault="004F5381">
      <w:pPr>
        <w:pStyle w:val="a3"/>
        <w:ind w:right="259"/>
      </w:pPr>
      <w:r>
        <w:rPr>
          <w:color w:val="333333"/>
        </w:rPr>
        <w:t>Влияние тёплых и холодных океанических течений на климат. Солёность поверхностных</w:t>
      </w:r>
      <w:r>
        <w:rPr>
          <w:color w:val="333333"/>
          <w:spacing w:val="-58"/>
        </w:rPr>
        <w:t xml:space="preserve"> </w:t>
      </w:r>
      <w:r>
        <w:rPr>
          <w:color w:val="333333"/>
        </w:rPr>
        <w:t>вод Мирового океана, её измерение. Карта солёности поверхностных вод Мирового</w:t>
      </w:r>
      <w:r>
        <w:rPr>
          <w:color w:val="333333"/>
          <w:spacing w:val="1"/>
        </w:rPr>
        <w:t xml:space="preserve"> </w:t>
      </w:r>
      <w:r>
        <w:rPr>
          <w:color w:val="333333"/>
        </w:rPr>
        <w:t>океана. Географические закономерности изменения солёности - зависимость от</w:t>
      </w:r>
      <w:r>
        <w:rPr>
          <w:color w:val="333333"/>
          <w:spacing w:val="1"/>
        </w:rPr>
        <w:t xml:space="preserve"> </w:t>
      </w:r>
      <w:r>
        <w:rPr>
          <w:color w:val="333333"/>
        </w:rPr>
        <w:t>соотношения количества атмосферных осадков и испарения, опресняющего влияния</w:t>
      </w:r>
      <w:r>
        <w:rPr>
          <w:color w:val="333333"/>
          <w:spacing w:val="1"/>
        </w:rPr>
        <w:t xml:space="preserve"> </w:t>
      </w:r>
      <w:r>
        <w:rPr>
          <w:color w:val="333333"/>
        </w:rPr>
        <w:t>речных вод</w:t>
      </w:r>
      <w:r>
        <w:rPr>
          <w:color w:val="333333"/>
          <w:spacing w:val="-2"/>
        </w:rPr>
        <w:t xml:space="preserve"> </w:t>
      </w:r>
      <w:r>
        <w:rPr>
          <w:color w:val="333333"/>
        </w:rPr>
        <w:t>и</w:t>
      </w:r>
      <w:r>
        <w:rPr>
          <w:color w:val="333333"/>
          <w:spacing w:val="-1"/>
        </w:rPr>
        <w:t xml:space="preserve"> </w:t>
      </w:r>
      <w:r>
        <w:rPr>
          <w:color w:val="333333"/>
        </w:rPr>
        <w:t>вод</w:t>
      </w:r>
      <w:r>
        <w:rPr>
          <w:color w:val="333333"/>
          <w:spacing w:val="-1"/>
        </w:rPr>
        <w:t xml:space="preserve"> </w:t>
      </w:r>
      <w:r>
        <w:rPr>
          <w:color w:val="333333"/>
        </w:rPr>
        <w:t>ледников.</w:t>
      </w:r>
      <w:r>
        <w:rPr>
          <w:color w:val="333333"/>
          <w:spacing w:val="-1"/>
        </w:rPr>
        <w:t xml:space="preserve"> </w:t>
      </w:r>
      <w:r>
        <w:rPr>
          <w:color w:val="333333"/>
        </w:rPr>
        <w:t>Образование</w:t>
      </w:r>
      <w:r>
        <w:rPr>
          <w:color w:val="333333"/>
          <w:spacing w:val="-2"/>
        </w:rPr>
        <w:t xml:space="preserve"> </w:t>
      </w:r>
      <w:r>
        <w:rPr>
          <w:color w:val="333333"/>
        </w:rPr>
        <w:t>льдов</w:t>
      </w:r>
      <w:r>
        <w:rPr>
          <w:color w:val="333333"/>
          <w:spacing w:val="-3"/>
        </w:rPr>
        <w:t xml:space="preserve"> </w:t>
      </w:r>
      <w:r>
        <w:rPr>
          <w:color w:val="333333"/>
        </w:rPr>
        <w:t>в</w:t>
      </w:r>
      <w:r>
        <w:rPr>
          <w:color w:val="333333"/>
          <w:spacing w:val="-2"/>
        </w:rPr>
        <w:t xml:space="preserve"> </w:t>
      </w:r>
      <w:r>
        <w:rPr>
          <w:color w:val="333333"/>
        </w:rPr>
        <w:t>Мировом</w:t>
      </w:r>
      <w:r>
        <w:rPr>
          <w:color w:val="333333"/>
          <w:spacing w:val="-2"/>
        </w:rPr>
        <w:t xml:space="preserve"> </w:t>
      </w:r>
      <w:r>
        <w:rPr>
          <w:color w:val="333333"/>
        </w:rPr>
        <w:t>океане. Изменения</w:t>
      </w:r>
    </w:p>
    <w:p w14:paraId="0FE3A8B1" w14:textId="77777777" w:rsidR="00533F70" w:rsidRDefault="004F5381">
      <w:pPr>
        <w:pStyle w:val="a3"/>
      </w:pPr>
      <w:r>
        <w:rPr>
          <w:color w:val="333333"/>
        </w:rPr>
        <w:t>ледовитости и уровня Мирового океана, их причины и следствия. Жизнь в Океане,</w:t>
      </w:r>
      <w:r>
        <w:rPr>
          <w:color w:val="333333"/>
          <w:spacing w:val="1"/>
        </w:rPr>
        <w:t xml:space="preserve"> </w:t>
      </w:r>
      <w:r>
        <w:rPr>
          <w:color w:val="333333"/>
        </w:rPr>
        <w:t>закономерности</w:t>
      </w:r>
      <w:r>
        <w:rPr>
          <w:color w:val="333333"/>
          <w:spacing w:val="-3"/>
        </w:rPr>
        <w:t xml:space="preserve"> </w:t>
      </w:r>
      <w:r>
        <w:rPr>
          <w:color w:val="333333"/>
        </w:rPr>
        <w:t>её</w:t>
      </w:r>
      <w:r>
        <w:rPr>
          <w:color w:val="333333"/>
          <w:spacing w:val="-4"/>
        </w:rPr>
        <w:t xml:space="preserve"> </w:t>
      </w:r>
      <w:r>
        <w:rPr>
          <w:color w:val="333333"/>
        </w:rPr>
        <w:t>пространственного</w:t>
      </w:r>
      <w:r>
        <w:rPr>
          <w:color w:val="333333"/>
          <w:spacing w:val="-4"/>
        </w:rPr>
        <w:t xml:space="preserve"> </w:t>
      </w:r>
      <w:r>
        <w:rPr>
          <w:color w:val="333333"/>
        </w:rPr>
        <w:t>распространения.</w:t>
      </w:r>
      <w:r>
        <w:rPr>
          <w:color w:val="333333"/>
          <w:spacing w:val="-3"/>
        </w:rPr>
        <w:t xml:space="preserve"> </w:t>
      </w:r>
      <w:r>
        <w:rPr>
          <w:color w:val="333333"/>
        </w:rPr>
        <w:t>Основные</w:t>
      </w:r>
      <w:r>
        <w:rPr>
          <w:color w:val="333333"/>
          <w:spacing w:val="-6"/>
        </w:rPr>
        <w:t xml:space="preserve"> </w:t>
      </w:r>
      <w:r>
        <w:rPr>
          <w:color w:val="333333"/>
        </w:rPr>
        <w:t>районы</w:t>
      </w:r>
      <w:r>
        <w:rPr>
          <w:color w:val="333333"/>
          <w:spacing w:val="-3"/>
        </w:rPr>
        <w:t xml:space="preserve"> </w:t>
      </w:r>
      <w:r>
        <w:rPr>
          <w:color w:val="333333"/>
        </w:rPr>
        <w:t>рыболовства.</w:t>
      </w:r>
      <w:r>
        <w:rPr>
          <w:color w:val="333333"/>
          <w:spacing w:val="-57"/>
        </w:rPr>
        <w:t xml:space="preserve"> </w:t>
      </w:r>
      <w:r>
        <w:rPr>
          <w:color w:val="333333"/>
        </w:rPr>
        <w:t>Экологические</w:t>
      </w:r>
      <w:r>
        <w:rPr>
          <w:color w:val="333333"/>
          <w:spacing w:val="-2"/>
        </w:rPr>
        <w:t xml:space="preserve"> </w:t>
      </w:r>
      <w:r>
        <w:rPr>
          <w:color w:val="333333"/>
        </w:rPr>
        <w:t>проблемы Мирового океана.</w:t>
      </w:r>
    </w:p>
    <w:p w14:paraId="2BCB4E11" w14:textId="77777777" w:rsidR="00533F70" w:rsidRDefault="004F5381">
      <w:pPr>
        <w:pStyle w:val="a3"/>
        <w:ind w:right="154"/>
      </w:pPr>
      <w:r>
        <w:rPr>
          <w:color w:val="333333"/>
        </w:rPr>
        <w:t>Практические работы: «Выявление закономерностей изменения солёности поверхностных</w:t>
      </w:r>
      <w:r>
        <w:rPr>
          <w:color w:val="333333"/>
          <w:spacing w:val="-57"/>
        </w:rPr>
        <w:t xml:space="preserve"> </w:t>
      </w:r>
      <w:r>
        <w:rPr>
          <w:color w:val="333333"/>
        </w:rPr>
        <w:t>вод Мирового океана и распространения тёплых и холодных течений у западных и</w:t>
      </w:r>
      <w:r>
        <w:rPr>
          <w:color w:val="333333"/>
          <w:spacing w:val="1"/>
        </w:rPr>
        <w:t xml:space="preserve"> </w:t>
      </w:r>
      <w:r>
        <w:rPr>
          <w:color w:val="333333"/>
        </w:rPr>
        <w:t>восточных побережий материков», «Сравнение двух океанов по плану с использованием</w:t>
      </w:r>
      <w:r>
        <w:rPr>
          <w:color w:val="333333"/>
          <w:spacing w:val="1"/>
        </w:rPr>
        <w:t xml:space="preserve"> </w:t>
      </w:r>
      <w:r>
        <w:rPr>
          <w:color w:val="333333"/>
        </w:rPr>
        <w:t>нескольких</w:t>
      </w:r>
      <w:r>
        <w:rPr>
          <w:color w:val="333333"/>
          <w:spacing w:val="-2"/>
        </w:rPr>
        <w:t xml:space="preserve"> </w:t>
      </w:r>
      <w:r>
        <w:rPr>
          <w:color w:val="333333"/>
        </w:rPr>
        <w:t>источников</w:t>
      </w:r>
      <w:r>
        <w:rPr>
          <w:color w:val="333333"/>
          <w:spacing w:val="-3"/>
        </w:rPr>
        <w:t xml:space="preserve"> </w:t>
      </w:r>
      <w:r>
        <w:rPr>
          <w:color w:val="333333"/>
        </w:rPr>
        <w:t>географической информации».</w:t>
      </w:r>
    </w:p>
    <w:p w14:paraId="317EABC2" w14:textId="77777777" w:rsidR="00533F70" w:rsidRDefault="004F5381" w:rsidP="00053E50">
      <w:pPr>
        <w:pStyle w:val="a5"/>
        <w:tabs>
          <w:tab w:val="left" w:pos="1683"/>
        </w:tabs>
        <w:spacing w:before="1"/>
        <w:ind w:left="1682"/>
        <w:rPr>
          <w:sz w:val="24"/>
        </w:rPr>
      </w:pPr>
      <w:r>
        <w:rPr>
          <w:color w:val="333333"/>
          <w:sz w:val="24"/>
        </w:rPr>
        <w:t>Человечество</w:t>
      </w:r>
      <w:r>
        <w:rPr>
          <w:color w:val="333333"/>
          <w:spacing w:val="-2"/>
          <w:sz w:val="24"/>
        </w:rPr>
        <w:t xml:space="preserve"> </w:t>
      </w:r>
      <w:r>
        <w:rPr>
          <w:color w:val="333333"/>
          <w:sz w:val="24"/>
        </w:rPr>
        <w:t>на</w:t>
      </w:r>
      <w:r>
        <w:rPr>
          <w:color w:val="333333"/>
          <w:spacing w:val="-1"/>
          <w:sz w:val="24"/>
        </w:rPr>
        <w:t xml:space="preserve"> </w:t>
      </w:r>
      <w:r>
        <w:rPr>
          <w:color w:val="333333"/>
          <w:sz w:val="24"/>
        </w:rPr>
        <w:t>земле.</w:t>
      </w:r>
    </w:p>
    <w:p w14:paraId="638FF330" w14:textId="77777777" w:rsidR="00533F70" w:rsidRDefault="004F5381" w:rsidP="00053E50">
      <w:pPr>
        <w:pStyle w:val="a5"/>
        <w:tabs>
          <w:tab w:val="left" w:pos="1863"/>
        </w:tabs>
        <w:ind w:left="1862"/>
        <w:rPr>
          <w:sz w:val="24"/>
        </w:rPr>
      </w:pPr>
      <w:r>
        <w:rPr>
          <w:color w:val="333333"/>
          <w:sz w:val="24"/>
        </w:rPr>
        <w:t>Численность</w:t>
      </w:r>
      <w:r>
        <w:rPr>
          <w:color w:val="333333"/>
          <w:spacing w:val="-5"/>
          <w:sz w:val="24"/>
        </w:rPr>
        <w:t xml:space="preserve"> </w:t>
      </w:r>
      <w:r>
        <w:rPr>
          <w:color w:val="333333"/>
          <w:sz w:val="24"/>
        </w:rPr>
        <w:t>населения.</w:t>
      </w:r>
    </w:p>
    <w:p w14:paraId="24715DBE" w14:textId="77777777" w:rsidR="00533F70" w:rsidRDefault="004F5381">
      <w:pPr>
        <w:pStyle w:val="a3"/>
        <w:ind w:right="360"/>
      </w:pPr>
      <w:r>
        <w:rPr>
          <w:color w:val="333333"/>
        </w:rPr>
        <w:t>Заселение Земли человеком. Современная численность населения мира. Изменение</w:t>
      </w:r>
      <w:r>
        <w:rPr>
          <w:color w:val="333333"/>
          <w:spacing w:val="1"/>
        </w:rPr>
        <w:t xml:space="preserve"> </w:t>
      </w:r>
      <w:r>
        <w:rPr>
          <w:color w:val="333333"/>
        </w:rPr>
        <w:t>численности населения во времени. Методы определения численности населения,</w:t>
      </w:r>
      <w:r>
        <w:rPr>
          <w:color w:val="333333"/>
          <w:spacing w:val="1"/>
        </w:rPr>
        <w:t xml:space="preserve"> </w:t>
      </w:r>
      <w:r>
        <w:rPr>
          <w:color w:val="333333"/>
        </w:rPr>
        <w:t>переписи населения. Факторы, влияющие на рост численности населения. Размещение и</w:t>
      </w:r>
      <w:r>
        <w:rPr>
          <w:color w:val="333333"/>
          <w:spacing w:val="-57"/>
        </w:rPr>
        <w:t xml:space="preserve"> </w:t>
      </w:r>
      <w:r>
        <w:rPr>
          <w:color w:val="333333"/>
        </w:rPr>
        <w:t>плотность</w:t>
      </w:r>
      <w:r>
        <w:rPr>
          <w:color w:val="333333"/>
          <w:spacing w:val="-1"/>
        </w:rPr>
        <w:t xml:space="preserve"> </w:t>
      </w:r>
      <w:r>
        <w:rPr>
          <w:color w:val="333333"/>
        </w:rPr>
        <w:t>населения.</w:t>
      </w:r>
    </w:p>
    <w:p w14:paraId="2C260BAE" w14:textId="77777777" w:rsidR="00533F70" w:rsidRDefault="004F5381">
      <w:pPr>
        <w:pStyle w:val="a3"/>
        <w:ind w:right="441"/>
      </w:pPr>
      <w:r>
        <w:rPr>
          <w:color w:val="333333"/>
        </w:rPr>
        <w:t>Практические работы: «Определение, сравнение темпов изменения численности</w:t>
      </w:r>
      <w:r>
        <w:rPr>
          <w:color w:val="333333"/>
          <w:spacing w:val="1"/>
        </w:rPr>
        <w:t xml:space="preserve"> </w:t>
      </w:r>
      <w:r>
        <w:rPr>
          <w:color w:val="333333"/>
        </w:rPr>
        <w:t>населения</w:t>
      </w:r>
      <w:r>
        <w:rPr>
          <w:color w:val="333333"/>
          <w:spacing w:val="-5"/>
        </w:rPr>
        <w:t xml:space="preserve"> </w:t>
      </w:r>
      <w:r>
        <w:rPr>
          <w:color w:val="333333"/>
        </w:rPr>
        <w:t>отдельных</w:t>
      </w:r>
      <w:r>
        <w:rPr>
          <w:color w:val="333333"/>
          <w:spacing w:val="-3"/>
        </w:rPr>
        <w:t xml:space="preserve"> </w:t>
      </w:r>
      <w:r>
        <w:rPr>
          <w:color w:val="333333"/>
        </w:rPr>
        <w:t>регионов</w:t>
      </w:r>
      <w:r>
        <w:rPr>
          <w:color w:val="333333"/>
          <w:spacing w:val="-5"/>
        </w:rPr>
        <w:t xml:space="preserve"> </w:t>
      </w:r>
      <w:r>
        <w:rPr>
          <w:color w:val="333333"/>
        </w:rPr>
        <w:t>мира</w:t>
      </w:r>
      <w:r>
        <w:rPr>
          <w:color w:val="333333"/>
          <w:spacing w:val="-5"/>
        </w:rPr>
        <w:t xml:space="preserve"> </w:t>
      </w:r>
      <w:r>
        <w:rPr>
          <w:color w:val="333333"/>
        </w:rPr>
        <w:t>по</w:t>
      </w:r>
      <w:r>
        <w:rPr>
          <w:color w:val="333333"/>
          <w:spacing w:val="-5"/>
        </w:rPr>
        <w:t xml:space="preserve"> </w:t>
      </w:r>
      <w:r>
        <w:rPr>
          <w:color w:val="333333"/>
        </w:rPr>
        <w:t>статистическим</w:t>
      </w:r>
      <w:r>
        <w:rPr>
          <w:color w:val="333333"/>
          <w:spacing w:val="-5"/>
        </w:rPr>
        <w:t xml:space="preserve"> </w:t>
      </w:r>
      <w:r>
        <w:rPr>
          <w:color w:val="333333"/>
        </w:rPr>
        <w:t>материалам»,</w:t>
      </w:r>
      <w:r>
        <w:rPr>
          <w:color w:val="333333"/>
          <w:spacing w:val="3"/>
        </w:rPr>
        <w:t xml:space="preserve"> </w:t>
      </w:r>
      <w:r>
        <w:rPr>
          <w:color w:val="333333"/>
        </w:rPr>
        <w:t>«Определение</w:t>
      </w:r>
      <w:r>
        <w:rPr>
          <w:color w:val="333333"/>
          <w:spacing w:val="-5"/>
        </w:rPr>
        <w:t xml:space="preserve"> </w:t>
      </w:r>
      <w:r>
        <w:rPr>
          <w:color w:val="333333"/>
        </w:rPr>
        <w:t>и</w:t>
      </w:r>
      <w:r>
        <w:rPr>
          <w:color w:val="333333"/>
          <w:spacing w:val="-57"/>
        </w:rPr>
        <w:t xml:space="preserve"> </w:t>
      </w:r>
      <w:r>
        <w:rPr>
          <w:color w:val="333333"/>
        </w:rPr>
        <w:t>сравнение различий в численности, плотности населения отдельных стран по разным</w:t>
      </w:r>
      <w:r>
        <w:rPr>
          <w:color w:val="333333"/>
          <w:spacing w:val="1"/>
        </w:rPr>
        <w:t xml:space="preserve"> </w:t>
      </w:r>
      <w:r>
        <w:rPr>
          <w:color w:val="333333"/>
        </w:rPr>
        <w:t>источникам».</w:t>
      </w:r>
    </w:p>
    <w:p w14:paraId="4A9ADAE4" w14:textId="77777777" w:rsidR="00533F70" w:rsidRDefault="004F5381" w:rsidP="00053E50">
      <w:pPr>
        <w:pStyle w:val="a5"/>
        <w:tabs>
          <w:tab w:val="left" w:pos="1863"/>
        </w:tabs>
        <w:ind w:left="1862"/>
        <w:rPr>
          <w:sz w:val="24"/>
        </w:rPr>
      </w:pPr>
      <w:r>
        <w:rPr>
          <w:color w:val="333333"/>
          <w:sz w:val="24"/>
        </w:rPr>
        <w:t>Страны</w:t>
      </w:r>
      <w:r>
        <w:rPr>
          <w:color w:val="333333"/>
          <w:spacing w:val="-2"/>
          <w:sz w:val="24"/>
        </w:rPr>
        <w:t xml:space="preserve"> </w:t>
      </w:r>
      <w:r>
        <w:rPr>
          <w:color w:val="333333"/>
          <w:sz w:val="24"/>
        </w:rPr>
        <w:t>и</w:t>
      </w:r>
      <w:r>
        <w:rPr>
          <w:color w:val="333333"/>
          <w:spacing w:val="-1"/>
          <w:sz w:val="24"/>
        </w:rPr>
        <w:t xml:space="preserve"> </w:t>
      </w:r>
      <w:r>
        <w:rPr>
          <w:color w:val="333333"/>
          <w:sz w:val="24"/>
        </w:rPr>
        <w:t>народы</w:t>
      </w:r>
      <w:r>
        <w:rPr>
          <w:color w:val="333333"/>
          <w:spacing w:val="-2"/>
          <w:sz w:val="24"/>
        </w:rPr>
        <w:t xml:space="preserve"> </w:t>
      </w:r>
      <w:r>
        <w:rPr>
          <w:color w:val="333333"/>
          <w:sz w:val="24"/>
        </w:rPr>
        <w:t>мира.</w:t>
      </w:r>
    </w:p>
    <w:p w14:paraId="31CC3E03" w14:textId="77777777" w:rsidR="00533F70" w:rsidRDefault="00533F70">
      <w:pPr>
        <w:rPr>
          <w:sz w:val="24"/>
        </w:rPr>
        <w:sectPr w:rsidR="00533F70">
          <w:pgSz w:w="11910" w:h="16840"/>
          <w:pgMar w:top="1040" w:right="720" w:bottom="280" w:left="740" w:header="720" w:footer="720" w:gutter="0"/>
          <w:cols w:space="720"/>
        </w:sectPr>
      </w:pPr>
    </w:p>
    <w:p w14:paraId="0373C31F" w14:textId="77777777" w:rsidR="00533F70" w:rsidRDefault="004F5381">
      <w:pPr>
        <w:pStyle w:val="a3"/>
        <w:spacing w:before="66"/>
        <w:ind w:right="564"/>
      </w:pPr>
      <w:r>
        <w:rPr>
          <w:color w:val="333333"/>
        </w:rPr>
        <w:lastRenderedPageBreak/>
        <w:t>Народы и религии мира. Этнический состав населения мира. Языковая классификация</w:t>
      </w:r>
      <w:r>
        <w:rPr>
          <w:color w:val="333333"/>
          <w:spacing w:val="-57"/>
        </w:rPr>
        <w:t xml:space="preserve"> </w:t>
      </w:r>
      <w:r>
        <w:rPr>
          <w:color w:val="333333"/>
        </w:rPr>
        <w:t>народов</w:t>
      </w:r>
      <w:r>
        <w:rPr>
          <w:color w:val="333333"/>
          <w:spacing w:val="-2"/>
        </w:rPr>
        <w:t xml:space="preserve"> </w:t>
      </w:r>
      <w:r>
        <w:rPr>
          <w:color w:val="333333"/>
        </w:rPr>
        <w:t>мира.</w:t>
      </w:r>
      <w:r>
        <w:rPr>
          <w:color w:val="333333"/>
          <w:spacing w:val="-1"/>
        </w:rPr>
        <w:t xml:space="preserve"> </w:t>
      </w:r>
      <w:r>
        <w:rPr>
          <w:color w:val="333333"/>
        </w:rPr>
        <w:t>Мировые</w:t>
      </w:r>
      <w:r>
        <w:rPr>
          <w:color w:val="333333"/>
          <w:spacing w:val="-2"/>
        </w:rPr>
        <w:t xml:space="preserve"> </w:t>
      </w:r>
      <w:r>
        <w:rPr>
          <w:color w:val="333333"/>
        </w:rPr>
        <w:t>и</w:t>
      </w:r>
      <w:r>
        <w:rPr>
          <w:color w:val="333333"/>
          <w:spacing w:val="-2"/>
        </w:rPr>
        <w:t xml:space="preserve"> </w:t>
      </w:r>
      <w:r>
        <w:rPr>
          <w:color w:val="333333"/>
        </w:rPr>
        <w:t>национальные</w:t>
      </w:r>
      <w:r>
        <w:rPr>
          <w:color w:val="333333"/>
          <w:spacing w:val="-3"/>
        </w:rPr>
        <w:t xml:space="preserve"> </w:t>
      </w:r>
      <w:r>
        <w:rPr>
          <w:color w:val="333333"/>
        </w:rPr>
        <w:t>религии.</w:t>
      </w:r>
      <w:r>
        <w:rPr>
          <w:color w:val="333333"/>
          <w:spacing w:val="-1"/>
        </w:rPr>
        <w:t xml:space="preserve"> </w:t>
      </w:r>
      <w:r>
        <w:rPr>
          <w:color w:val="333333"/>
        </w:rPr>
        <w:t>География</w:t>
      </w:r>
      <w:r>
        <w:rPr>
          <w:color w:val="333333"/>
          <w:spacing w:val="-2"/>
        </w:rPr>
        <w:t xml:space="preserve"> </w:t>
      </w:r>
      <w:r>
        <w:rPr>
          <w:color w:val="333333"/>
        </w:rPr>
        <w:t>мировых</w:t>
      </w:r>
      <w:r>
        <w:rPr>
          <w:color w:val="333333"/>
          <w:spacing w:val="1"/>
        </w:rPr>
        <w:t xml:space="preserve"> </w:t>
      </w:r>
      <w:r>
        <w:rPr>
          <w:color w:val="333333"/>
        </w:rPr>
        <w:t>религий.</w:t>
      </w:r>
    </w:p>
    <w:p w14:paraId="0B11416D" w14:textId="77777777" w:rsidR="00533F70" w:rsidRDefault="004F5381">
      <w:pPr>
        <w:pStyle w:val="a3"/>
      </w:pPr>
      <w:r>
        <w:rPr>
          <w:color w:val="333333"/>
        </w:rPr>
        <w:t>Хозяйственная</w:t>
      </w:r>
      <w:r>
        <w:rPr>
          <w:color w:val="333333"/>
          <w:spacing w:val="-3"/>
        </w:rPr>
        <w:t xml:space="preserve"> </w:t>
      </w:r>
      <w:r>
        <w:rPr>
          <w:color w:val="333333"/>
        </w:rPr>
        <w:t>деятельность</w:t>
      </w:r>
      <w:r>
        <w:rPr>
          <w:color w:val="333333"/>
          <w:spacing w:val="-1"/>
        </w:rPr>
        <w:t xml:space="preserve"> </w:t>
      </w:r>
      <w:r>
        <w:rPr>
          <w:color w:val="333333"/>
        </w:rPr>
        <w:t>людей,</w:t>
      </w:r>
      <w:r>
        <w:rPr>
          <w:color w:val="333333"/>
          <w:spacing w:val="-2"/>
        </w:rPr>
        <w:t xml:space="preserve"> </w:t>
      </w:r>
      <w:r>
        <w:rPr>
          <w:color w:val="333333"/>
        </w:rPr>
        <w:t>основные</w:t>
      </w:r>
      <w:r>
        <w:rPr>
          <w:color w:val="333333"/>
          <w:spacing w:val="-5"/>
        </w:rPr>
        <w:t xml:space="preserve"> </w:t>
      </w:r>
      <w:r>
        <w:rPr>
          <w:color w:val="333333"/>
        </w:rPr>
        <w:t>её</w:t>
      </w:r>
      <w:r>
        <w:rPr>
          <w:color w:val="333333"/>
          <w:spacing w:val="-3"/>
        </w:rPr>
        <w:t xml:space="preserve"> </w:t>
      </w:r>
      <w:r>
        <w:rPr>
          <w:color w:val="333333"/>
        </w:rPr>
        <w:t>виды:</w:t>
      </w:r>
      <w:r>
        <w:rPr>
          <w:color w:val="333333"/>
          <w:spacing w:val="-2"/>
        </w:rPr>
        <w:t xml:space="preserve"> </w:t>
      </w:r>
      <w:r>
        <w:rPr>
          <w:color w:val="333333"/>
        </w:rPr>
        <w:t>сельское</w:t>
      </w:r>
      <w:r>
        <w:rPr>
          <w:color w:val="333333"/>
          <w:spacing w:val="-3"/>
        </w:rPr>
        <w:t xml:space="preserve"> </w:t>
      </w:r>
      <w:r>
        <w:rPr>
          <w:color w:val="333333"/>
        </w:rPr>
        <w:t>хозяйство,</w:t>
      </w:r>
    </w:p>
    <w:p w14:paraId="300798D0" w14:textId="77777777" w:rsidR="00533F70" w:rsidRDefault="004F5381">
      <w:pPr>
        <w:pStyle w:val="a3"/>
        <w:spacing w:before="1"/>
        <w:ind w:right="825"/>
      </w:pPr>
      <w:r>
        <w:rPr>
          <w:color w:val="333333"/>
        </w:rPr>
        <w:t>промышленность, сфера услуг. Их влияние на природные комплексы. Комплексные</w:t>
      </w:r>
      <w:r>
        <w:rPr>
          <w:color w:val="333333"/>
          <w:spacing w:val="-57"/>
        </w:rPr>
        <w:t xml:space="preserve"> </w:t>
      </w:r>
      <w:r>
        <w:rPr>
          <w:color w:val="333333"/>
        </w:rPr>
        <w:t>карты.</w:t>
      </w:r>
      <w:r>
        <w:rPr>
          <w:color w:val="333333"/>
          <w:spacing w:val="-2"/>
        </w:rPr>
        <w:t xml:space="preserve"> </w:t>
      </w:r>
      <w:r>
        <w:rPr>
          <w:color w:val="333333"/>
        </w:rPr>
        <w:t>Города</w:t>
      </w:r>
      <w:r>
        <w:rPr>
          <w:color w:val="333333"/>
          <w:spacing w:val="-2"/>
        </w:rPr>
        <w:t xml:space="preserve"> </w:t>
      </w:r>
      <w:r>
        <w:rPr>
          <w:color w:val="333333"/>
        </w:rPr>
        <w:t>и</w:t>
      </w:r>
      <w:r>
        <w:rPr>
          <w:color w:val="333333"/>
          <w:spacing w:val="-1"/>
        </w:rPr>
        <w:t xml:space="preserve"> </w:t>
      </w:r>
      <w:r>
        <w:rPr>
          <w:color w:val="333333"/>
        </w:rPr>
        <w:t>сельские</w:t>
      </w:r>
      <w:r>
        <w:rPr>
          <w:color w:val="333333"/>
          <w:spacing w:val="-3"/>
        </w:rPr>
        <w:t xml:space="preserve"> </w:t>
      </w:r>
      <w:r>
        <w:rPr>
          <w:color w:val="333333"/>
        </w:rPr>
        <w:t>поселения.</w:t>
      </w:r>
      <w:r>
        <w:rPr>
          <w:color w:val="333333"/>
          <w:spacing w:val="-1"/>
        </w:rPr>
        <w:t xml:space="preserve"> </w:t>
      </w:r>
      <w:r>
        <w:rPr>
          <w:color w:val="333333"/>
        </w:rPr>
        <w:t>Культурно-исторические</w:t>
      </w:r>
      <w:r>
        <w:rPr>
          <w:color w:val="333333"/>
          <w:spacing w:val="-2"/>
        </w:rPr>
        <w:t xml:space="preserve"> </w:t>
      </w:r>
      <w:r>
        <w:rPr>
          <w:color w:val="333333"/>
        </w:rPr>
        <w:t>регионы</w:t>
      </w:r>
      <w:r>
        <w:rPr>
          <w:color w:val="333333"/>
          <w:spacing w:val="-1"/>
        </w:rPr>
        <w:t xml:space="preserve"> </w:t>
      </w:r>
      <w:r>
        <w:rPr>
          <w:color w:val="333333"/>
        </w:rPr>
        <w:t>мира.</w:t>
      </w:r>
    </w:p>
    <w:p w14:paraId="2E7E2F77" w14:textId="77777777" w:rsidR="00533F70" w:rsidRDefault="004F5381">
      <w:pPr>
        <w:pStyle w:val="a3"/>
        <w:ind w:right="1277"/>
      </w:pPr>
      <w:r>
        <w:rPr>
          <w:color w:val="333333"/>
        </w:rPr>
        <w:t>Многообразие стран, их основные типы. Профессия менеджер в сфере туризма,</w:t>
      </w:r>
      <w:r>
        <w:rPr>
          <w:color w:val="333333"/>
          <w:spacing w:val="-57"/>
        </w:rPr>
        <w:t xml:space="preserve"> </w:t>
      </w:r>
      <w:r>
        <w:rPr>
          <w:color w:val="333333"/>
        </w:rPr>
        <w:t>экскурсовод.</w:t>
      </w:r>
    </w:p>
    <w:p w14:paraId="39EFC225" w14:textId="77777777" w:rsidR="00533F70" w:rsidRDefault="004F5381">
      <w:pPr>
        <w:pStyle w:val="a3"/>
        <w:ind w:right="928"/>
      </w:pPr>
      <w:r>
        <w:rPr>
          <w:color w:val="333333"/>
        </w:rPr>
        <w:t>Практическая работа «Сравнение занятости населения двух стран по комплексным</w:t>
      </w:r>
      <w:r>
        <w:rPr>
          <w:color w:val="333333"/>
          <w:spacing w:val="-57"/>
        </w:rPr>
        <w:t xml:space="preserve"> </w:t>
      </w:r>
      <w:r>
        <w:rPr>
          <w:color w:val="333333"/>
        </w:rPr>
        <w:t>картам».</w:t>
      </w:r>
    </w:p>
    <w:p w14:paraId="3DF7DE15" w14:textId="77777777" w:rsidR="00533F70" w:rsidRDefault="004F5381" w:rsidP="00053E50">
      <w:pPr>
        <w:pStyle w:val="a5"/>
        <w:tabs>
          <w:tab w:val="left" w:pos="1683"/>
        </w:tabs>
        <w:ind w:left="1682"/>
        <w:rPr>
          <w:sz w:val="24"/>
        </w:rPr>
      </w:pPr>
      <w:r>
        <w:rPr>
          <w:color w:val="333333"/>
          <w:sz w:val="24"/>
        </w:rPr>
        <w:t>Материки</w:t>
      </w:r>
      <w:r>
        <w:rPr>
          <w:color w:val="333333"/>
          <w:spacing w:val="-2"/>
          <w:sz w:val="24"/>
        </w:rPr>
        <w:t xml:space="preserve"> </w:t>
      </w:r>
      <w:r>
        <w:rPr>
          <w:color w:val="333333"/>
          <w:sz w:val="24"/>
        </w:rPr>
        <w:t>и</w:t>
      </w:r>
      <w:r>
        <w:rPr>
          <w:color w:val="333333"/>
          <w:spacing w:val="-2"/>
          <w:sz w:val="24"/>
        </w:rPr>
        <w:t xml:space="preserve"> </w:t>
      </w:r>
      <w:r>
        <w:rPr>
          <w:color w:val="333333"/>
          <w:sz w:val="24"/>
        </w:rPr>
        <w:t>страны.</w:t>
      </w:r>
    </w:p>
    <w:p w14:paraId="690FA0E5" w14:textId="77777777" w:rsidR="00533F70" w:rsidRDefault="004F5381" w:rsidP="00053E50">
      <w:pPr>
        <w:pStyle w:val="a5"/>
        <w:tabs>
          <w:tab w:val="left" w:pos="1863"/>
        </w:tabs>
        <w:ind w:left="1862"/>
        <w:rPr>
          <w:sz w:val="24"/>
        </w:rPr>
      </w:pPr>
      <w:r>
        <w:rPr>
          <w:color w:val="333333"/>
          <w:sz w:val="24"/>
        </w:rPr>
        <w:t>Южные</w:t>
      </w:r>
      <w:r>
        <w:rPr>
          <w:color w:val="333333"/>
          <w:spacing w:val="-2"/>
          <w:sz w:val="24"/>
        </w:rPr>
        <w:t xml:space="preserve"> </w:t>
      </w:r>
      <w:r>
        <w:rPr>
          <w:color w:val="333333"/>
          <w:sz w:val="24"/>
        </w:rPr>
        <w:t>материки.</w:t>
      </w:r>
    </w:p>
    <w:p w14:paraId="179C6628" w14:textId="77777777" w:rsidR="00533F70" w:rsidRDefault="004F5381">
      <w:pPr>
        <w:pStyle w:val="a3"/>
      </w:pPr>
      <w:r>
        <w:rPr>
          <w:color w:val="333333"/>
        </w:rPr>
        <w:t>Африка. Австралия и Океания. Южная Америка. Антарктида. История открытия.</w:t>
      </w:r>
      <w:r>
        <w:rPr>
          <w:color w:val="333333"/>
          <w:spacing w:val="1"/>
        </w:rPr>
        <w:t xml:space="preserve"> </w:t>
      </w:r>
      <w:r>
        <w:rPr>
          <w:color w:val="333333"/>
        </w:rPr>
        <w:t>Географическое положение. Основные черты рельефа, климата и внутренних вод и</w:t>
      </w:r>
      <w:r>
        <w:rPr>
          <w:color w:val="333333"/>
          <w:spacing w:val="1"/>
        </w:rPr>
        <w:t xml:space="preserve"> </w:t>
      </w:r>
      <w:r>
        <w:rPr>
          <w:color w:val="333333"/>
        </w:rPr>
        <w:t>определяющие</w:t>
      </w:r>
      <w:r>
        <w:rPr>
          <w:color w:val="333333"/>
          <w:spacing w:val="-4"/>
        </w:rPr>
        <w:t xml:space="preserve"> </w:t>
      </w:r>
      <w:r>
        <w:rPr>
          <w:color w:val="333333"/>
        </w:rPr>
        <w:t>их</w:t>
      </w:r>
      <w:r>
        <w:rPr>
          <w:color w:val="333333"/>
          <w:spacing w:val="-1"/>
        </w:rPr>
        <w:t xml:space="preserve"> </w:t>
      </w:r>
      <w:r>
        <w:rPr>
          <w:color w:val="333333"/>
        </w:rPr>
        <w:t>факторы.</w:t>
      </w:r>
      <w:r>
        <w:rPr>
          <w:color w:val="333333"/>
          <w:spacing w:val="-3"/>
        </w:rPr>
        <w:t xml:space="preserve"> </w:t>
      </w:r>
      <w:r>
        <w:rPr>
          <w:color w:val="333333"/>
        </w:rPr>
        <w:t>Зональные</w:t>
      </w:r>
      <w:r>
        <w:rPr>
          <w:color w:val="333333"/>
          <w:spacing w:val="-4"/>
        </w:rPr>
        <w:t xml:space="preserve"> </w:t>
      </w:r>
      <w:r>
        <w:rPr>
          <w:color w:val="333333"/>
        </w:rPr>
        <w:t>и</w:t>
      </w:r>
      <w:r>
        <w:rPr>
          <w:color w:val="333333"/>
          <w:spacing w:val="-3"/>
        </w:rPr>
        <w:t xml:space="preserve"> </w:t>
      </w:r>
      <w:r>
        <w:rPr>
          <w:color w:val="333333"/>
        </w:rPr>
        <w:t>азональные</w:t>
      </w:r>
      <w:r>
        <w:rPr>
          <w:color w:val="333333"/>
          <w:spacing w:val="-5"/>
        </w:rPr>
        <w:t xml:space="preserve"> </w:t>
      </w:r>
      <w:r>
        <w:rPr>
          <w:color w:val="333333"/>
        </w:rPr>
        <w:t>природные</w:t>
      </w:r>
      <w:r>
        <w:rPr>
          <w:color w:val="333333"/>
          <w:spacing w:val="-4"/>
        </w:rPr>
        <w:t xml:space="preserve"> </w:t>
      </w:r>
      <w:r>
        <w:rPr>
          <w:color w:val="333333"/>
        </w:rPr>
        <w:t>комплексы.</w:t>
      </w:r>
      <w:r>
        <w:rPr>
          <w:color w:val="333333"/>
          <w:spacing w:val="-3"/>
        </w:rPr>
        <w:t xml:space="preserve"> </w:t>
      </w:r>
      <w:r>
        <w:rPr>
          <w:color w:val="333333"/>
        </w:rPr>
        <w:t>Население.</w:t>
      </w:r>
      <w:r>
        <w:rPr>
          <w:color w:val="333333"/>
          <w:spacing w:val="-57"/>
        </w:rPr>
        <w:t xml:space="preserve"> </w:t>
      </w:r>
      <w:r>
        <w:rPr>
          <w:color w:val="333333"/>
        </w:rPr>
        <w:t>Политическая</w:t>
      </w:r>
      <w:r>
        <w:rPr>
          <w:color w:val="333333"/>
          <w:spacing w:val="-2"/>
        </w:rPr>
        <w:t xml:space="preserve"> </w:t>
      </w:r>
      <w:r>
        <w:rPr>
          <w:color w:val="333333"/>
        </w:rPr>
        <w:t>карта.</w:t>
      </w:r>
      <w:r>
        <w:rPr>
          <w:color w:val="333333"/>
          <w:spacing w:val="-1"/>
        </w:rPr>
        <w:t xml:space="preserve"> </w:t>
      </w:r>
      <w:r>
        <w:rPr>
          <w:color w:val="333333"/>
        </w:rPr>
        <w:t>Крупнейшие</w:t>
      </w:r>
      <w:r>
        <w:rPr>
          <w:color w:val="333333"/>
          <w:spacing w:val="-3"/>
        </w:rPr>
        <w:t xml:space="preserve"> </w:t>
      </w:r>
      <w:r>
        <w:rPr>
          <w:color w:val="333333"/>
        </w:rPr>
        <w:t>по</w:t>
      </w:r>
      <w:r>
        <w:rPr>
          <w:color w:val="333333"/>
          <w:spacing w:val="-1"/>
        </w:rPr>
        <w:t xml:space="preserve"> </w:t>
      </w:r>
      <w:r>
        <w:rPr>
          <w:color w:val="333333"/>
        </w:rPr>
        <w:t>территории</w:t>
      </w:r>
      <w:r>
        <w:rPr>
          <w:color w:val="333333"/>
          <w:spacing w:val="-2"/>
        </w:rPr>
        <w:t xml:space="preserve"> </w:t>
      </w:r>
      <w:r>
        <w:rPr>
          <w:color w:val="333333"/>
        </w:rPr>
        <w:t>и</w:t>
      </w:r>
      <w:r>
        <w:rPr>
          <w:color w:val="333333"/>
          <w:spacing w:val="-1"/>
        </w:rPr>
        <w:t xml:space="preserve"> </w:t>
      </w:r>
      <w:r>
        <w:rPr>
          <w:color w:val="333333"/>
        </w:rPr>
        <w:t>численности</w:t>
      </w:r>
      <w:r>
        <w:rPr>
          <w:color w:val="333333"/>
          <w:spacing w:val="-2"/>
        </w:rPr>
        <w:t xml:space="preserve"> </w:t>
      </w:r>
      <w:r>
        <w:rPr>
          <w:color w:val="333333"/>
        </w:rPr>
        <w:t>населения</w:t>
      </w:r>
      <w:r>
        <w:rPr>
          <w:color w:val="333333"/>
          <w:spacing w:val="-2"/>
        </w:rPr>
        <w:t xml:space="preserve"> </w:t>
      </w:r>
      <w:r>
        <w:rPr>
          <w:color w:val="333333"/>
        </w:rPr>
        <w:t>страны.</w:t>
      </w:r>
    </w:p>
    <w:p w14:paraId="6607D4C3" w14:textId="77777777" w:rsidR="00533F70" w:rsidRDefault="004F5381">
      <w:pPr>
        <w:pStyle w:val="a3"/>
        <w:ind w:right="419"/>
      </w:pPr>
      <w:r>
        <w:rPr>
          <w:color w:val="333333"/>
        </w:rPr>
        <w:t>Изменение природы под влиянием хозяйственной деятельности человека. Антарктида -</w:t>
      </w:r>
      <w:r>
        <w:rPr>
          <w:color w:val="333333"/>
          <w:spacing w:val="-57"/>
        </w:rPr>
        <w:t xml:space="preserve"> </w:t>
      </w:r>
      <w:r>
        <w:rPr>
          <w:color w:val="333333"/>
        </w:rPr>
        <w:t>уникальный материк на Земле. Освоение человеком Антарктиды. Цели международных</w:t>
      </w:r>
      <w:r>
        <w:rPr>
          <w:color w:val="333333"/>
          <w:spacing w:val="-57"/>
        </w:rPr>
        <w:t xml:space="preserve"> </w:t>
      </w:r>
      <w:r>
        <w:rPr>
          <w:color w:val="333333"/>
        </w:rPr>
        <w:t>исследований материка в XX-XXI вв. Современные исследования в Антарктиде. Роль</w:t>
      </w:r>
      <w:r>
        <w:rPr>
          <w:color w:val="333333"/>
          <w:spacing w:val="1"/>
        </w:rPr>
        <w:t xml:space="preserve"> </w:t>
      </w:r>
      <w:r>
        <w:rPr>
          <w:color w:val="333333"/>
        </w:rPr>
        <w:t>России</w:t>
      </w:r>
      <w:r>
        <w:rPr>
          <w:color w:val="333333"/>
          <w:spacing w:val="-1"/>
        </w:rPr>
        <w:t xml:space="preserve"> </w:t>
      </w:r>
      <w:r>
        <w:rPr>
          <w:color w:val="333333"/>
        </w:rPr>
        <w:t>в</w:t>
      </w:r>
      <w:r>
        <w:rPr>
          <w:color w:val="333333"/>
          <w:spacing w:val="-1"/>
        </w:rPr>
        <w:t xml:space="preserve"> </w:t>
      </w:r>
      <w:r>
        <w:rPr>
          <w:color w:val="333333"/>
        </w:rPr>
        <w:t>открытиях</w:t>
      </w:r>
      <w:r>
        <w:rPr>
          <w:color w:val="333333"/>
          <w:spacing w:val="2"/>
        </w:rPr>
        <w:t xml:space="preserve"> </w:t>
      </w:r>
      <w:r>
        <w:rPr>
          <w:color w:val="333333"/>
        </w:rPr>
        <w:t>и</w:t>
      </w:r>
      <w:r>
        <w:rPr>
          <w:color w:val="333333"/>
          <w:spacing w:val="-3"/>
        </w:rPr>
        <w:t xml:space="preserve"> </w:t>
      </w:r>
      <w:r>
        <w:rPr>
          <w:color w:val="333333"/>
        </w:rPr>
        <w:t>исследованиях</w:t>
      </w:r>
      <w:r>
        <w:rPr>
          <w:color w:val="333333"/>
          <w:spacing w:val="2"/>
        </w:rPr>
        <w:t xml:space="preserve"> </w:t>
      </w:r>
      <w:r>
        <w:rPr>
          <w:color w:val="333333"/>
        </w:rPr>
        <w:t>ледового</w:t>
      </w:r>
      <w:r>
        <w:rPr>
          <w:color w:val="333333"/>
          <w:spacing w:val="-3"/>
        </w:rPr>
        <w:t xml:space="preserve"> </w:t>
      </w:r>
      <w:r>
        <w:rPr>
          <w:color w:val="333333"/>
        </w:rPr>
        <w:t>континента.</w:t>
      </w:r>
    </w:p>
    <w:p w14:paraId="557A1A93" w14:textId="77777777" w:rsidR="00533F70" w:rsidRDefault="004F5381">
      <w:pPr>
        <w:pStyle w:val="a3"/>
        <w:ind w:right="314"/>
      </w:pPr>
      <w:r>
        <w:rPr>
          <w:color w:val="333333"/>
        </w:rPr>
        <w:t>Практические работы: «Сравнение географического положения двух (любых) южных</w:t>
      </w:r>
      <w:r>
        <w:rPr>
          <w:color w:val="333333"/>
          <w:spacing w:val="1"/>
        </w:rPr>
        <w:t xml:space="preserve"> </w:t>
      </w:r>
      <w:r>
        <w:rPr>
          <w:color w:val="333333"/>
        </w:rPr>
        <w:t>материков», «Объяснение годового хода температур и режима выпадения атмосферных</w:t>
      </w:r>
      <w:r>
        <w:rPr>
          <w:color w:val="333333"/>
          <w:spacing w:val="1"/>
        </w:rPr>
        <w:t xml:space="preserve"> </w:t>
      </w:r>
      <w:r>
        <w:rPr>
          <w:color w:val="333333"/>
        </w:rPr>
        <w:t>осадков в экваториальном климатическом поясе», «Сравнение особенностей климата</w:t>
      </w:r>
      <w:r>
        <w:rPr>
          <w:color w:val="333333"/>
          <w:spacing w:val="1"/>
        </w:rPr>
        <w:t xml:space="preserve"> </w:t>
      </w:r>
      <w:r>
        <w:rPr>
          <w:color w:val="333333"/>
        </w:rPr>
        <w:t>Африки, Южной Америки и Австралии по плану», «Описание Австралии или одной из</w:t>
      </w:r>
      <w:r>
        <w:rPr>
          <w:color w:val="333333"/>
          <w:spacing w:val="1"/>
        </w:rPr>
        <w:t xml:space="preserve"> </w:t>
      </w:r>
      <w:r>
        <w:rPr>
          <w:color w:val="333333"/>
        </w:rPr>
        <w:t>стран Африки или Южной Америки по географическим картам», «Объяснение</w:t>
      </w:r>
      <w:r>
        <w:rPr>
          <w:color w:val="333333"/>
          <w:spacing w:val="1"/>
        </w:rPr>
        <w:t xml:space="preserve"> </w:t>
      </w:r>
      <w:r>
        <w:rPr>
          <w:color w:val="333333"/>
        </w:rPr>
        <w:t>особенностей размещения населения Австралии или одной из стран Африки или Южной</w:t>
      </w:r>
      <w:r>
        <w:rPr>
          <w:color w:val="333333"/>
          <w:spacing w:val="-57"/>
        </w:rPr>
        <w:t xml:space="preserve"> </w:t>
      </w:r>
      <w:r>
        <w:rPr>
          <w:color w:val="333333"/>
        </w:rPr>
        <w:t>Америки».</w:t>
      </w:r>
    </w:p>
    <w:p w14:paraId="485A5C28" w14:textId="77777777" w:rsidR="00533F70" w:rsidRDefault="004F5381" w:rsidP="00053E50">
      <w:pPr>
        <w:pStyle w:val="a5"/>
        <w:tabs>
          <w:tab w:val="left" w:pos="1863"/>
        </w:tabs>
        <w:spacing w:before="1"/>
        <w:ind w:left="1862"/>
        <w:rPr>
          <w:sz w:val="24"/>
        </w:rPr>
      </w:pPr>
      <w:r>
        <w:rPr>
          <w:color w:val="333333"/>
          <w:sz w:val="24"/>
        </w:rPr>
        <w:t>Северные</w:t>
      </w:r>
      <w:r>
        <w:rPr>
          <w:color w:val="333333"/>
          <w:spacing w:val="-4"/>
          <w:sz w:val="24"/>
        </w:rPr>
        <w:t xml:space="preserve"> </w:t>
      </w:r>
      <w:r>
        <w:rPr>
          <w:color w:val="333333"/>
          <w:sz w:val="24"/>
        </w:rPr>
        <w:t>материки.</w:t>
      </w:r>
    </w:p>
    <w:p w14:paraId="4D8E53CE" w14:textId="77777777" w:rsidR="00533F70" w:rsidRDefault="004F5381">
      <w:pPr>
        <w:pStyle w:val="a3"/>
      </w:pPr>
      <w:r>
        <w:rPr>
          <w:color w:val="333333"/>
        </w:rPr>
        <w:t>Северная</w:t>
      </w:r>
      <w:r>
        <w:rPr>
          <w:color w:val="333333"/>
          <w:spacing w:val="-4"/>
        </w:rPr>
        <w:t xml:space="preserve"> </w:t>
      </w:r>
      <w:r>
        <w:rPr>
          <w:color w:val="333333"/>
        </w:rPr>
        <w:t>Америка.</w:t>
      </w:r>
      <w:r>
        <w:rPr>
          <w:color w:val="333333"/>
          <w:spacing w:val="-3"/>
        </w:rPr>
        <w:t xml:space="preserve"> </w:t>
      </w:r>
      <w:r>
        <w:rPr>
          <w:color w:val="333333"/>
        </w:rPr>
        <w:t>Евразия.</w:t>
      </w:r>
      <w:r>
        <w:rPr>
          <w:color w:val="333333"/>
          <w:spacing w:val="-4"/>
        </w:rPr>
        <w:t xml:space="preserve"> </w:t>
      </w:r>
      <w:r>
        <w:rPr>
          <w:color w:val="333333"/>
        </w:rPr>
        <w:t>История</w:t>
      </w:r>
      <w:r>
        <w:rPr>
          <w:color w:val="333333"/>
          <w:spacing w:val="-3"/>
        </w:rPr>
        <w:t xml:space="preserve"> </w:t>
      </w:r>
      <w:r>
        <w:rPr>
          <w:color w:val="333333"/>
        </w:rPr>
        <w:t>открытия</w:t>
      </w:r>
      <w:r>
        <w:rPr>
          <w:color w:val="333333"/>
          <w:spacing w:val="-6"/>
        </w:rPr>
        <w:t xml:space="preserve"> </w:t>
      </w:r>
      <w:r>
        <w:rPr>
          <w:color w:val="333333"/>
        </w:rPr>
        <w:t>и</w:t>
      </w:r>
      <w:r>
        <w:rPr>
          <w:color w:val="333333"/>
          <w:spacing w:val="-4"/>
        </w:rPr>
        <w:t xml:space="preserve"> </w:t>
      </w:r>
      <w:r>
        <w:rPr>
          <w:color w:val="333333"/>
        </w:rPr>
        <w:t>освоения.</w:t>
      </w:r>
      <w:r>
        <w:rPr>
          <w:color w:val="333333"/>
          <w:spacing w:val="-3"/>
        </w:rPr>
        <w:t xml:space="preserve"> </w:t>
      </w:r>
      <w:r>
        <w:rPr>
          <w:color w:val="333333"/>
        </w:rPr>
        <w:t>Географическое</w:t>
      </w:r>
      <w:r>
        <w:rPr>
          <w:color w:val="333333"/>
          <w:spacing w:val="-5"/>
        </w:rPr>
        <w:t xml:space="preserve"> </w:t>
      </w:r>
      <w:r>
        <w:rPr>
          <w:color w:val="333333"/>
        </w:rPr>
        <w:t>положение.</w:t>
      </w:r>
      <w:r>
        <w:rPr>
          <w:color w:val="333333"/>
          <w:spacing w:val="-57"/>
        </w:rPr>
        <w:t xml:space="preserve"> </w:t>
      </w:r>
      <w:r>
        <w:rPr>
          <w:color w:val="333333"/>
        </w:rPr>
        <w:t>Основные</w:t>
      </w:r>
      <w:r>
        <w:rPr>
          <w:color w:val="333333"/>
          <w:spacing w:val="-3"/>
        </w:rPr>
        <w:t xml:space="preserve"> </w:t>
      </w:r>
      <w:r>
        <w:rPr>
          <w:color w:val="333333"/>
        </w:rPr>
        <w:t>черты</w:t>
      </w:r>
      <w:r>
        <w:rPr>
          <w:color w:val="333333"/>
          <w:spacing w:val="-1"/>
        </w:rPr>
        <w:t xml:space="preserve"> </w:t>
      </w:r>
      <w:r>
        <w:rPr>
          <w:color w:val="333333"/>
        </w:rPr>
        <w:t>рельефа,</w:t>
      </w:r>
      <w:r>
        <w:rPr>
          <w:color w:val="333333"/>
          <w:spacing w:val="-2"/>
        </w:rPr>
        <w:t xml:space="preserve"> </w:t>
      </w:r>
      <w:r>
        <w:rPr>
          <w:color w:val="333333"/>
        </w:rPr>
        <w:t>климата</w:t>
      </w:r>
      <w:r>
        <w:rPr>
          <w:color w:val="333333"/>
          <w:spacing w:val="-1"/>
        </w:rPr>
        <w:t xml:space="preserve"> </w:t>
      </w:r>
      <w:r>
        <w:rPr>
          <w:color w:val="333333"/>
        </w:rPr>
        <w:t>и</w:t>
      </w:r>
      <w:r>
        <w:rPr>
          <w:color w:val="333333"/>
          <w:spacing w:val="-1"/>
        </w:rPr>
        <w:t xml:space="preserve"> </w:t>
      </w:r>
      <w:r>
        <w:rPr>
          <w:color w:val="333333"/>
        </w:rPr>
        <w:t>внутренних</w:t>
      </w:r>
      <w:r>
        <w:rPr>
          <w:color w:val="333333"/>
          <w:spacing w:val="1"/>
        </w:rPr>
        <w:t xml:space="preserve"> </w:t>
      </w:r>
      <w:r>
        <w:rPr>
          <w:color w:val="333333"/>
        </w:rPr>
        <w:t>вод</w:t>
      </w:r>
      <w:r>
        <w:rPr>
          <w:color w:val="333333"/>
          <w:spacing w:val="-4"/>
        </w:rPr>
        <w:t xml:space="preserve"> </w:t>
      </w:r>
      <w:r>
        <w:rPr>
          <w:color w:val="333333"/>
        </w:rPr>
        <w:t>и</w:t>
      </w:r>
      <w:r>
        <w:rPr>
          <w:color w:val="333333"/>
          <w:spacing w:val="-1"/>
        </w:rPr>
        <w:t xml:space="preserve"> </w:t>
      </w:r>
      <w:r>
        <w:rPr>
          <w:color w:val="333333"/>
        </w:rPr>
        <w:t>определяющие</w:t>
      </w:r>
      <w:r>
        <w:rPr>
          <w:color w:val="333333"/>
          <w:spacing w:val="-2"/>
        </w:rPr>
        <w:t xml:space="preserve"> </w:t>
      </w:r>
      <w:r>
        <w:rPr>
          <w:color w:val="333333"/>
        </w:rPr>
        <w:t>их</w:t>
      </w:r>
      <w:r>
        <w:rPr>
          <w:color w:val="333333"/>
          <w:spacing w:val="-2"/>
        </w:rPr>
        <w:t xml:space="preserve"> </w:t>
      </w:r>
      <w:r>
        <w:rPr>
          <w:color w:val="333333"/>
        </w:rPr>
        <w:t>факторы.</w:t>
      </w:r>
    </w:p>
    <w:p w14:paraId="6831E78A" w14:textId="77777777" w:rsidR="00533F70" w:rsidRDefault="004F5381">
      <w:pPr>
        <w:pStyle w:val="a3"/>
        <w:ind w:right="534"/>
      </w:pPr>
      <w:r>
        <w:rPr>
          <w:color w:val="333333"/>
        </w:rPr>
        <w:t>Зональные и азональные природные комплексы. Население. Политическая карта.</w:t>
      </w:r>
      <w:r>
        <w:rPr>
          <w:color w:val="333333"/>
          <w:spacing w:val="1"/>
        </w:rPr>
        <w:t xml:space="preserve"> </w:t>
      </w:r>
      <w:r>
        <w:rPr>
          <w:color w:val="333333"/>
        </w:rPr>
        <w:t>Крупнейшие по территории и численности населения страны. Изменение природы под</w:t>
      </w:r>
      <w:r>
        <w:rPr>
          <w:color w:val="333333"/>
          <w:spacing w:val="-57"/>
        </w:rPr>
        <w:t xml:space="preserve"> </w:t>
      </w:r>
      <w:r>
        <w:rPr>
          <w:color w:val="333333"/>
        </w:rPr>
        <w:t>влиянием</w:t>
      </w:r>
      <w:r>
        <w:rPr>
          <w:color w:val="333333"/>
          <w:spacing w:val="-5"/>
        </w:rPr>
        <w:t xml:space="preserve"> </w:t>
      </w:r>
      <w:r>
        <w:rPr>
          <w:color w:val="333333"/>
        </w:rPr>
        <w:t>хозяйственной деятельности</w:t>
      </w:r>
      <w:r>
        <w:rPr>
          <w:color w:val="333333"/>
          <w:spacing w:val="1"/>
        </w:rPr>
        <w:t xml:space="preserve"> </w:t>
      </w:r>
      <w:r>
        <w:rPr>
          <w:color w:val="333333"/>
        </w:rPr>
        <w:t>человека.</w:t>
      </w:r>
    </w:p>
    <w:p w14:paraId="5D8C93F0" w14:textId="77777777" w:rsidR="00533F70" w:rsidRDefault="004F5381">
      <w:pPr>
        <w:pStyle w:val="a3"/>
        <w:ind w:right="133"/>
      </w:pPr>
      <w:r>
        <w:rPr>
          <w:color w:val="333333"/>
        </w:rPr>
        <w:t>Практические работы: «Объяснение распространения зон современного вулканизма и</w:t>
      </w:r>
      <w:r>
        <w:rPr>
          <w:color w:val="333333"/>
          <w:spacing w:val="1"/>
        </w:rPr>
        <w:t xml:space="preserve"> </w:t>
      </w:r>
      <w:r>
        <w:rPr>
          <w:color w:val="333333"/>
        </w:rPr>
        <w:t>землетрясений</w:t>
      </w:r>
      <w:r>
        <w:rPr>
          <w:color w:val="333333"/>
          <w:spacing w:val="5"/>
        </w:rPr>
        <w:t xml:space="preserve"> </w:t>
      </w:r>
      <w:r>
        <w:rPr>
          <w:color w:val="333333"/>
        </w:rPr>
        <w:t>на</w:t>
      </w:r>
      <w:r>
        <w:rPr>
          <w:color w:val="333333"/>
          <w:spacing w:val="5"/>
        </w:rPr>
        <w:t xml:space="preserve"> </w:t>
      </w:r>
      <w:r>
        <w:rPr>
          <w:color w:val="333333"/>
        </w:rPr>
        <w:t>территории</w:t>
      </w:r>
      <w:r>
        <w:rPr>
          <w:color w:val="333333"/>
          <w:spacing w:val="3"/>
        </w:rPr>
        <w:t xml:space="preserve"> </w:t>
      </w:r>
      <w:r>
        <w:rPr>
          <w:color w:val="333333"/>
        </w:rPr>
        <w:t>Северной</w:t>
      </w:r>
      <w:r>
        <w:rPr>
          <w:color w:val="333333"/>
          <w:spacing w:val="6"/>
        </w:rPr>
        <w:t xml:space="preserve"> </w:t>
      </w:r>
      <w:r>
        <w:rPr>
          <w:color w:val="333333"/>
        </w:rPr>
        <w:t>Америки</w:t>
      </w:r>
      <w:r>
        <w:rPr>
          <w:color w:val="333333"/>
          <w:spacing w:val="6"/>
        </w:rPr>
        <w:t xml:space="preserve"> </w:t>
      </w:r>
      <w:r>
        <w:rPr>
          <w:color w:val="333333"/>
        </w:rPr>
        <w:t>и</w:t>
      </w:r>
      <w:r>
        <w:rPr>
          <w:color w:val="333333"/>
          <w:spacing w:val="5"/>
        </w:rPr>
        <w:t xml:space="preserve"> </w:t>
      </w:r>
      <w:r>
        <w:rPr>
          <w:color w:val="333333"/>
        </w:rPr>
        <w:t>Евразии»,</w:t>
      </w:r>
      <w:r>
        <w:rPr>
          <w:color w:val="333333"/>
          <w:spacing w:val="10"/>
        </w:rPr>
        <w:t xml:space="preserve"> </w:t>
      </w:r>
      <w:r>
        <w:rPr>
          <w:color w:val="333333"/>
        </w:rPr>
        <w:t>«Объяснение</w:t>
      </w:r>
      <w:r>
        <w:rPr>
          <w:color w:val="333333"/>
          <w:spacing w:val="1"/>
        </w:rPr>
        <w:t xml:space="preserve"> </w:t>
      </w:r>
      <w:r>
        <w:rPr>
          <w:color w:val="333333"/>
        </w:rPr>
        <w:t>климатических различий территорий, находящихся на одной географической широте, на</w:t>
      </w:r>
      <w:r>
        <w:rPr>
          <w:color w:val="333333"/>
          <w:spacing w:val="1"/>
        </w:rPr>
        <w:t xml:space="preserve"> </w:t>
      </w:r>
      <w:r>
        <w:rPr>
          <w:color w:val="333333"/>
        </w:rPr>
        <w:t>примере</w:t>
      </w:r>
      <w:r>
        <w:rPr>
          <w:color w:val="333333"/>
          <w:spacing w:val="-3"/>
        </w:rPr>
        <w:t xml:space="preserve"> </w:t>
      </w:r>
      <w:r>
        <w:rPr>
          <w:color w:val="333333"/>
        </w:rPr>
        <w:t>умеренного</w:t>
      </w:r>
      <w:r>
        <w:rPr>
          <w:color w:val="333333"/>
          <w:spacing w:val="-4"/>
        </w:rPr>
        <w:t xml:space="preserve"> </w:t>
      </w:r>
      <w:r>
        <w:rPr>
          <w:color w:val="333333"/>
        </w:rPr>
        <w:t>климатического</w:t>
      </w:r>
      <w:r>
        <w:rPr>
          <w:color w:val="333333"/>
          <w:spacing w:val="-4"/>
        </w:rPr>
        <w:t xml:space="preserve"> </w:t>
      </w:r>
      <w:r>
        <w:rPr>
          <w:color w:val="333333"/>
        </w:rPr>
        <w:t>пляса», «Представление</w:t>
      </w:r>
      <w:r>
        <w:rPr>
          <w:color w:val="333333"/>
          <w:spacing w:val="-4"/>
        </w:rPr>
        <w:t xml:space="preserve"> </w:t>
      </w:r>
      <w:r>
        <w:rPr>
          <w:color w:val="333333"/>
        </w:rPr>
        <w:t>в</w:t>
      </w:r>
      <w:r>
        <w:rPr>
          <w:color w:val="333333"/>
          <w:spacing w:val="-5"/>
        </w:rPr>
        <w:t xml:space="preserve"> </w:t>
      </w:r>
      <w:r>
        <w:rPr>
          <w:color w:val="333333"/>
        </w:rPr>
        <w:t>виде</w:t>
      </w:r>
      <w:r>
        <w:rPr>
          <w:color w:val="333333"/>
          <w:spacing w:val="-5"/>
        </w:rPr>
        <w:t xml:space="preserve"> </w:t>
      </w:r>
      <w:r>
        <w:rPr>
          <w:color w:val="333333"/>
        </w:rPr>
        <w:t>таблицы</w:t>
      </w:r>
      <w:r>
        <w:rPr>
          <w:color w:val="333333"/>
          <w:spacing w:val="-4"/>
        </w:rPr>
        <w:t xml:space="preserve"> </w:t>
      </w:r>
      <w:r>
        <w:rPr>
          <w:color w:val="333333"/>
        </w:rPr>
        <w:t>информации</w:t>
      </w:r>
      <w:r>
        <w:rPr>
          <w:color w:val="333333"/>
          <w:spacing w:val="-57"/>
        </w:rPr>
        <w:t xml:space="preserve"> </w:t>
      </w:r>
      <w:r>
        <w:rPr>
          <w:color w:val="333333"/>
        </w:rPr>
        <w:t>о компонентах природы одной из природных зон на основе анализа нескольких</w:t>
      </w:r>
      <w:r>
        <w:rPr>
          <w:color w:val="333333"/>
          <w:spacing w:val="1"/>
        </w:rPr>
        <w:t xml:space="preserve"> </w:t>
      </w:r>
      <w:r>
        <w:rPr>
          <w:color w:val="333333"/>
        </w:rPr>
        <w:t>источников</w:t>
      </w:r>
      <w:r>
        <w:rPr>
          <w:color w:val="333333"/>
          <w:spacing w:val="-5"/>
        </w:rPr>
        <w:t xml:space="preserve"> </w:t>
      </w:r>
      <w:r>
        <w:rPr>
          <w:color w:val="333333"/>
        </w:rPr>
        <w:t>информации»,</w:t>
      </w:r>
      <w:r>
        <w:rPr>
          <w:color w:val="333333"/>
          <w:spacing w:val="2"/>
        </w:rPr>
        <w:t xml:space="preserve"> </w:t>
      </w:r>
      <w:r>
        <w:rPr>
          <w:color w:val="333333"/>
        </w:rPr>
        <w:t>«Описание</w:t>
      </w:r>
      <w:r>
        <w:rPr>
          <w:color w:val="333333"/>
          <w:spacing w:val="-3"/>
        </w:rPr>
        <w:t xml:space="preserve"> </w:t>
      </w:r>
      <w:r>
        <w:rPr>
          <w:color w:val="333333"/>
        </w:rPr>
        <w:t>одной</w:t>
      </w:r>
      <w:r>
        <w:rPr>
          <w:color w:val="333333"/>
          <w:spacing w:val="-4"/>
        </w:rPr>
        <w:t xml:space="preserve"> </w:t>
      </w:r>
      <w:r>
        <w:rPr>
          <w:color w:val="333333"/>
        </w:rPr>
        <w:t>из</w:t>
      </w:r>
      <w:r>
        <w:rPr>
          <w:color w:val="333333"/>
          <w:spacing w:val="-2"/>
        </w:rPr>
        <w:t xml:space="preserve"> </w:t>
      </w:r>
      <w:r>
        <w:rPr>
          <w:color w:val="333333"/>
        </w:rPr>
        <w:t>стран</w:t>
      </w:r>
      <w:r>
        <w:rPr>
          <w:color w:val="333333"/>
          <w:spacing w:val="-2"/>
        </w:rPr>
        <w:t xml:space="preserve"> </w:t>
      </w:r>
      <w:r>
        <w:rPr>
          <w:color w:val="333333"/>
        </w:rPr>
        <w:t>Северной</w:t>
      </w:r>
      <w:r>
        <w:rPr>
          <w:color w:val="333333"/>
          <w:spacing w:val="-2"/>
        </w:rPr>
        <w:t xml:space="preserve"> </w:t>
      </w:r>
      <w:r>
        <w:rPr>
          <w:color w:val="333333"/>
        </w:rPr>
        <w:t>Америки</w:t>
      </w:r>
      <w:r>
        <w:rPr>
          <w:color w:val="333333"/>
          <w:spacing w:val="-4"/>
        </w:rPr>
        <w:t xml:space="preserve"> </w:t>
      </w:r>
      <w:r>
        <w:rPr>
          <w:color w:val="333333"/>
        </w:rPr>
        <w:t>или</w:t>
      </w:r>
      <w:r>
        <w:rPr>
          <w:color w:val="333333"/>
          <w:spacing w:val="-1"/>
        </w:rPr>
        <w:t xml:space="preserve"> </w:t>
      </w:r>
      <w:r>
        <w:rPr>
          <w:color w:val="333333"/>
        </w:rPr>
        <w:t>Евразии</w:t>
      </w:r>
      <w:r>
        <w:rPr>
          <w:color w:val="333333"/>
          <w:spacing w:val="-2"/>
        </w:rPr>
        <w:t xml:space="preserve"> </w:t>
      </w:r>
      <w:r>
        <w:rPr>
          <w:color w:val="333333"/>
        </w:rPr>
        <w:t>в</w:t>
      </w:r>
    </w:p>
    <w:p w14:paraId="75145339" w14:textId="77777777" w:rsidR="00533F70" w:rsidRDefault="004F5381">
      <w:pPr>
        <w:pStyle w:val="a3"/>
        <w:ind w:right="656"/>
      </w:pPr>
      <w:r>
        <w:rPr>
          <w:color w:val="333333"/>
        </w:rPr>
        <w:t>форме презентации (с целью привлечения туристов, создания положительного образа</w:t>
      </w:r>
      <w:r>
        <w:rPr>
          <w:color w:val="333333"/>
          <w:spacing w:val="-57"/>
        </w:rPr>
        <w:t xml:space="preserve"> </w:t>
      </w:r>
      <w:r>
        <w:rPr>
          <w:color w:val="333333"/>
        </w:rPr>
        <w:t>страны</w:t>
      </w:r>
      <w:r>
        <w:rPr>
          <w:color w:val="333333"/>
          <w:spacing w:val="-1"/>
        </w:rPr>
        <w:t xml:space="preserve"> </w:t>
      </w:r>
      <w:r>
        <w:rPr>
          <w:color w:val="333333"/>
        </w:rPr>
        <w:t>и других)».</w:t>
      </w:r>
    </w:p>
    <w:p w14:paraId="27C9A745" w14:textId="77777777" w:rsidR="00533F70" w:rsidRDefault="004F5381" w:rsidP="00053E50">
      <w:pPr>
        <w:pStyle w:val="a5"/>
        <w:tabs>
          <w:tab w:val="left" w:pos="1863"/>
        </w:tabs>
        <w:spacing w:before="1"/>
        <w:ind w:left="1862"/>
        <w:rPr>
          <w:sz w:val="24"/>
        </w:rPr>
      </w:pPr>
      <w:r>
        <w:rPr>
          <w:color w:val="333333"/>
          <w:sz w:val="24"/>
        </w:rPr>
        <w:t>Взаимодействие</w:t>
      </w:r>
      <w:r>
        <w:rPr>
          <w:color w:val="333333"/>
          <w:spacing w:val="-3"/>
          <w:sz w:val="24"/>
        </w:rPr>
        <w:t xml:space="preserve"> </w:t>
      </w:r>
      <w:r>
        <w:rPr>
          <w:color w:val="333333"/>
          <w:sz w:val="24"/>
        </w:rPr>
        <w:t>природы</w:t>
      </w:r>
      <w:r>
        <w:rPr>
          <w:color w:val="333333"/>
          <w:spacing w:val="-2"/>
          <w:sz w:val="24"/>
        </w:rPr>
        <w:t xml:space="preserve"> </w:t>
      </w:r>
      <w:r>
        <w:rPr>
          <w:color w:val="333333"/>
          <w:sz w:val="24"/>
        </w:rPr>
        <w:t>и</w:t>
      </w:r>
      <w:r>
        <w:rPr>
          <w:color w:val="333333"/>
          <w:spacing w:val="-2"/>
          <w:sz w:val="24"/>
        </w:rPr>
        <w:t xml:space="preserve"> </w:t>
      </w:r>
      <w:r>
        <w:rPr>
          <w:color w:val="333333"/>
          <w:sz w:val="24"/>
        </w:rPr>
        <w:t>общества.</w:t>
      </w:r>
    </w:p>
    <w:p w14:paraId="7E22DBC1" w14:textId="77777777" w:rsidR="00533F70" w:rsidRDefault="004F5381">
      <w:pPr>
        <w:pStyle w:val="a3"/>
      </w:pPr>
      <w:r>
        <w:rPr>
          <w:color w:val="333333"/>
        </w:rPr>
        <w:t>Влияние закономерностей географической оболочки на жизнь и деятельность людей.</w:t>
      </w:r>
      <w:r>
        <w:rPr>
          <w:color w:val="333333"/>
          <w:spacing w:val="1"/>
        </w:rPr>
        <w:t xml:space="preserve"> </w:t>
      </w:r>
      <w:r>
        <w:rPr>
          <w:color w:val="333333"/>
        </w:rPr>
        <w:t>Особенности</w:t>
      </w:r>
      <w:r>
        <w:rPr>
          <w:color w:val="333333"/>
          <w:spacing w:val="-3"/>
        </w:rPr>
        <w:t xml:space="preserve"> </w:t>
      </w:r>
      <w:r>
        <w:rPr>
          <w:color w:val="333333"/>
        </w:rPr>
        <w:t>взаимодействия</w:t>
      </w:r>
      <w:r>
        <w:rPr>
          <w:color w:val="333333"/>
          <w:spacing w:val="-3"/>
        </w:rPr>
        <w:t xml:space="preserve"> </w:t>
      </w:r>
      <w:r>
        <w:rPr>
          <w:color w:val="333333"/>
        </w:rPr>
        <w:t>человека</w:t>
      </w:r>
      <w:r>
        <w:rPr>
          <w:color w:val="333333"/>
          <w:spacing w:val="-4"/>
        </w:rPr>
        <w:t xml:space="preserve"> </w:t>
      </w:r>
      <w:r>
        <w:rPr>
          <w:color w:val="333333"/>
        </w:rPr>
        <w:t>и</w:t>
      </w:r>
      <w:r>
        <w:rPr>
          <w:color w:val="333333"/>
          <w:spacing w:val="-4"/>
        </w:rPr>
        <w:t xml:space="preserve"> </w:t>
      </w:r>
      <w:r>
        <w:rPr>
          <w:color w:val="333333"/>
        </w:rPr>
        <w:t>природы</w:t>
      </w:r>
      <w:r>
        <w:rPr>
          <w:color w:val="333333"/>
          <w:spacing w:val="-3"/>
        </w:rPr>
        <w:t xml:space="preserve"> </w:t>
      </w:r>
      <w:r>
        <w:rPr>
          <w:color w:val="333333"/>
        </w:rPr>
        <w:t>на</w:t>
      </w:r>
      <w:r>
        <w:rPr>
          <w:color w:val="333333"/>
          <w:spacing w:val="-4"/>
        </w:rPr>
        <w:t xml:space="preserve"> </w:t>
      </w:r>
      <w:r>
        <w:rPr>
          <w:color w:val="333333"/>
        </w:rPr>
        <w:t>разных</w:t>
      </w:r>
      <w:r>
        <w:rPr>
          <w:color w:val="333333"/>
          <w:spacing w:val="-3"/>
        </w:rPr>
        <w:t xml:space="preserve"> </w:t>
      </w:r>
      <w:r>
        <w:rPr>
          <w:color w:val="333333"/>
        </w:rPr>
        <w:t>материках.</w:t>
      </w:r>
      <w:r>
        <w:rPr>
          <w:color w:val="333333"/>
          <w:spacing w:val="-3"/>
        </w:rPr>
        <w:t xml:space="preserve"> </w:t>
      </w:r>
      <w:r>
        <w:rPr>
          <w:color w:val="333333"/>
        </w:rPr>
        <w:t>Необходимость</w:t>
      </w:r>
      <w:r>
        <w:rPr>
          <w:color w:val="333333"/>
          <w:spacing w:val="-57"/>
        </w:rPr>
        <w:t xml:space="preserve"> </w:t>
      </w:r>
      <w:r>
        <w:rPr>
          <w:color w:val="333333"/>
        </w:rPr>
        <w:t>международного сотрудничества в использовании природы и её охране. Развитие</w:t>
      </w:r>
      <w:r>
        <w:rPr>
          <w:color w:val="333333"/>
          <w:spacing w:val="1"/>
        </w:rPr>
        <w:t xml:space="preserve"> </w:t>
      </w:r>
      <w:r>
        <w:rPr>
          <w:color w:val="333333"/>
        </w:rPr>
        <w:t>природоохранной деятельности на современном этапе (Международный. союз охраны</w:t>
      </w:r>
      <w:r>
        <w:rPr>
          <w:color w:val="333333"/>
          <w:spacing w:val="1"/>
        </w:rPr>
        <w:t xml:space="preserve"> </w:t>
      </w:r>
      <w:r>
        <w:rPr>
          <w:color w:val="333333"/>
        </w:rPr>
        <w:t>природы,</w:t>
      </w:r>
      <w:r>
        <w:rPr>
          <w:color w:val="333333"/>
          <w:spacing w:val="-2"/>
        </w:rPr>
        <w:t xml:space="preserve"> </w:t>
      </w:r>
      <w:r>
        <w:rPr>
          <w:color w:val="333333"/>
        </w:rPr>
        <w:t>Международная</w:t>
      </w:r>
      <w:r>
        <w:rPr>
          <w:color w:val="333333"/>
          <w:spacing w:val="-1"/>
        </w:rPr>
        <w:t xml:space="preserve"> </w:t>
      </w:r>
      <w:r>
        <w:rPr>
          <w:color w:val="333333"/>
        </w:rPr>
        <w:t>гидрографическая</w:t>
      </w:r>
      <w:r>
        <w:rPr>
          <w:color w:val="333333"/>
          <w:spacing w:val="-1"/>
        </w:rPr>
        <w:t xml:space="preserve"> </w:t>
      </w:r>
      <w:r>
        <w:rPr>
          <w:color w:val="333333"/>
        </w:rPr>
        <w:t>организация,</w:t>
      </w:r>
      <w:r>
        <w:rPr>
          <w:color w:val="333333"/>
          <w:spacing w:val="-1"/>
        </w:rPr>
        <w:t xml:space="preserve"> </w:t>
      </w:r>
      <w:r>
        <w:rPr>
          <w:color w:val="333333"/>
        </w:rPr>
        <w:t>ЮНЕСКО</w:t>
      </w:r>
      <w:r>
        <w:rPr>
          <w:color w:val="333333"/>
          <w:spacing w:val="-4"/>
        </w:rPr>
        <w:t xml:space="preserve"> </w:t>
      </w:r>
      <w:r>
        <w:rPr>
          <w:color w:val="333333"/>
        </w:rPr>
        <w:t>и</w:t>
      </w:r>
      <w:r>
        <w:rPr>
          <w:color w:val="333333"/>
          <w:spacing w:val="-1"/>
        </w:rPr>
        <w:t xml:space="preserve"> </w:t>
      </w:r>
      <w:r>
        <w:rPr>
          <w:color w:val="333333"/>
        </w:rPr>
        <w:t>другие).</w:t>
      </w:r>
    </w:p>
    <w:p w14:paraId="1A556537" w14:textId="77777777" w:rsidR="00533F70" w:rsidRDefault="004F5381">
      <w:pPr>
        <w:pStyle w:val="a3"/>
        <w:ind w:right="812"/>
      </w:pPr>
      <w:r>
        <w:rPr>
          <w:color w:val="333333"/>
        </w:rPr>
        <w:t>Глобальные проблемы человечества: экологическая, сырьевая, энергетическая,</w:t>
      </w:r>
      <w:r>
        <w:rPr>
          <w:color w:val="333333"/>
          <w:spacing w:val="1"/>
        </w:rPr>
        <w:t xml:space="preserve"> </w:t>
      </w:r>
      <w:r>
        <w:rPr>
          <w:color w:val="333333"/>
        </w:rPr>
        <w:t>преодоления отсталости стран, продовольственная - и международные усилия по их</w:t>
      </w:r>
      <w:r>
        <w:rPr>
          <w:color w:val="333333"/>
          <w:spacing w:val="-57"/>
        </w:rPr>
        <w:t xml:space="preserve"> </w:t>
      </w:r>
      <w:r>
        <w:rPr>
          <w:color w:val="333333"/>
        </w:rPr>
        <w:t>преодолению. Программа ООН и цели устойчивого развития. Всемирное наследие</w:t>
      </w:r>
      <w:r>
        <w:rPr>
          <w:color w:val="333333"/>
          <w:spacing w:val="1"/>
        </w:rPr>
        <w:t xml:space="preserve"> </w:t>
      </w:r>
      <w:r>
        <w:rPr>
          <w:color w:val="333333"/>
        </w:rPr>
        <w:t>ЮНЕСКО:</w:t>
      </w:r>
      <w:r>
        <w:rPr>
          <w:color w:val="333333"/>
          <w:spacing w:val="-2"/>
        </w:rPr>
        <w:t xml:space="preserve"> </w:t>
      </w:r>
      <w:r>
        <w:rPr>
          <w:color w:val="333333"/>
        </w:rPr>
        <w:t>природные</w:t>
      </w:r>
      <w:r>
        <w:rPr>
          <w:color w:val="333333"/>
          <w:spacing w:val="-2"/>
        </w:rPr>
        <w:t xml:space="preserve"> </w:t>
      </w:r>
      <w:r>
        <w:rPr>
          <w:color w:val="333333"/>
        </w:rPr>
        <w:t>и культурные</w:t>
      </w:r>
      <w:r>
        <w:rPr>
          <w:color w:val="333333"/>
          <w:spacing w:val="-2"/>
        </w:rPr>
        <w:t xml:space="preserve"> </w:t>
      </w:r>
      <w:r>
        <w:rPr>
          <w:color w:val="333333"/>
        </w:rPr>
        <w:t>объекты.</w:t>
      </w:r>
    </w:p>
    <w:p w14:paraId="5918AA3F" w14:textId="77777777" w:rsidR="00533F70" w:rsidRDefault="004F5381">
      <w:pPr>
        <w:pStyle w:val="a3"/>
      </w:pPr>
      <w:r>
        <w:rPr>
          <w:color w:val="333333"/>
        </w:rPr>
        <w:t>Практическая</w:t>
      </w:r>
      <w:r>
        <w:rPr>
          <w:color w:val="333333"/>
          <w:spacing w:val="-5"/>
        </w:rPr>
        <w:t xml:space="preserve"> </w:t>
      </w:r>
      <w:r>
        <w:rPr>
          <w:color w:val="333333"/>
        </w:rPr>
        <w:t>работа</w:t>
      </w:r>
      <w:r>
        <w:rPr>
          <w:color w:val="333333"/>
          <w:spacing w:val="-1"/>
        </w:rPr>
        <w:t xml:space="preserve"> </w:t>
      </w:r>
      <w:r>
        <w:rPr>
          <w:color w:val="333333"/>
        </w:rPr>
        <w:t>«Характеристика</w:t>
      </w:r>
      <w:r>
        <w:rPr>
          <w:color w:val="333333"/>
          <w:spacing w:val="-5"/>
        </w:rPr>
        <w:t xml:space="preserve"> </w:t>
      </w:r>
      <w:r>
        <w:rPr>
          <w:color w:val="333333"/>
        </w:rPr>
        <w:t>изменений</w:t>
      </w:r>
      <w:r>
        <w:rPr>
          <w:color w:val="333333"/>
          <w:spacing w:val="-6"/>
        </w:rPr>
        <w:t xml:space="preserve"> </w:t>
      </w:r>
      <w:r>
        <w:rPr>
          <w:color w:val="333333"/>
        </w:rPr>
        <w:t>компонентов</w:t>
      </w:r>
      <w:r>
        <w:rPr>
          <w:color w:val="333333"/>
          <w:spacing w:val="-4"/>
        </w:rPr>
        <w:t xml:space="preserve"> </w:t>
      </w:r>
      <w:r>
        <w:rPr>
          <w:color w:val="333333"/>
        </w:rPr>
        <w:t>природы</w:t>
      </w:r>
      <w:r>
        <w:rPr>
          <w:color w:val="333333"/>
          <w:spacing w:val="-4"/>
        </w:rPr>
        <w:t xml:space="preserve"> </w:t>
      </w:r>
      <w:r>
        <w:rPr>
          <w:color w:val="333333"/>
        </w:rPr>
        <w:t>на</w:t>
      </w:r>
      <w:r>
        <w:rPr>
          <w:color w:val="333333"/>
          <w:spacing w:val="-5"/>
        </w:rPr>
        <w:t xml:space="preserve"> </w:t>
      </w:r>
      <w:r>
        <w:rPr>
          <w:color w:val="333333"/>
        </w:rPr>
        <w:t>территории</w:t>
      </w:r>
      <w:r>
        <w:rPr>
          <w:color w:val="333333"/>
          <w:spacing w:val="-57"/>
        </w:rPr>
        <w:t xml:space="preserve"> </w:t>
      </w:r>
      <w:r>
        <w:rPr>
          <w:color w:val="333333"/>
        </w:rPr>
        <w:t>одной</w:t>
      </w:r>
      <w:r>
        <w:rPr>
          <w:color w:val="333333"/>
          <w:spacing w:val="-3"/>
        </w:rPr>
        <w:t xml:space="preserve"> </w:t>
      </w:r>
      <w:r>
        <w:rPr>
          <w:color w:val="333333"/>
        </w:rPr>
        <w:t>из стран мира</w:t>
      </w:r>
      <w:r>
        <w:rPr>
          <w:color w:val="333333"/>
          <w:spacing w:val="-2"/>
        </w:rPr>
        <w:t xml:space="preserve"> </w:t>
      </w:r>
      <w:r>
        <w:rPr>
          <w:color w:val="333333"/>
        </w:rPr>
        <w:t>в</w:t>
      </w:r>
      <w:r>
        <w:rPr>
          <w:color w:val="333333"/>
          <w:spacing w:val="-1"/>
        </w:rPr>
        <w:t xml:space="preserve"> </w:t>
      </w:r>
      <w:r>
        <w:rPr>
          <w:color w:val="333333"/>
        </w:rPr>
        <w:t>результате деятельности человека».</w:t>
      </w:r>
    </w:p>
    <w:p w14:paraId="224826BA" w14:textId="77777777" w:rsidR="00533F70" w:rsidRDefault="00533F70">
      <w:pPr>
        <w:sectPr w:rsidR="00533F70">
          <w:pgSz w:w="11910" w:h="16840"/>
          <w:pgMar w:top="1040" w:right="720" w:bottom="280" w:left="740" w:header="720" w:footer="720" w:gutter="0"/>
          <w:cols w:space="720"/>
        </w:sectPr>
      </w:pPr>
    </w:p>
    <w:p w14:paraId="4502805E" w14:textId="77777777" w:rsidR="00533F70" w:rsidRPr="00053E50" w:rsidRDefault="004F5381" w:rsidP="00053E50">
      <w:pPr>
        <w:pStyle w:val="a5"/>
        <w:tabs>
          <w:tab w:val="left" w:pos="1503"/>
        </w:tabs>
        <w:spacing w:before="66"/>
        <w:ind w:left="1502"/>
        <w:rPr>
          <w:b/>
          <w:bCs/>
          <w:color w:val="333333"/>
          <w:sz w:val="24"/>
        </w:rPr>
      </w:pPr>
      <w:r w:rsidRPr="00053E50">
        <w:rPr>
          <w:b/>
          <w:bCs/>
          <w:color w:val="333333"/>
          <w:sz w:val="24"/>
        </w:rPr>
        <w:lastRenderedPageBreak/>
        <w:t>Содержание</w:t>
      </w:r>
      <w:r w:rsidRPr="00053E50">
        <w:rPr>
          <w:b/>
          <w:bCs/>
          <w:color w:val="333333"/>
          <w:spacing w:val="-3"/>
          <w:sz w:val="24"/>
        </w:rPr>
        <w:t xml:space="preserve"> </w:t>
      </w:r>
      <w:r w:rsidRPr="00053E50">
        <w:rPr>
          <w:b/>
          <w:bCs/>
          <w:color w:val="333333"/>
          <w:sz w:val="24"/>
        </w:rPr>
        <w:t>обучения</w:t>
      </w:r>
      <w:r w:rsidRPr="00053E50">
        <w:rPr>
          <w:b/>
          <w:bCs/>
          <w:color w:val="333333"/>
          <w:spacing w:val="-2"/>
          <w:sz w:val="24"/>
        </w:rPr>
        <w:t xml:space="preserve"> </w:t>
      </w:r>
      <w:r w:rsidRPr="00053E50">
        <w:rPr>
          <w:b/>
          <w:bCs/>
          <w:color w:val="333333"/>
          <w:sz w:val="24"/>
        </w:rPr>
        <w:t>географии</w:t>
      </w:r>
      <w:r w:rsidRPr="00053E50">
        <w:rPr>
          <w:b/>
          <w:bCs/>
          <w:color w:val="333333"/>
          <w:spacing w:val="-2"/>
          <w:sz w:val="24"/>
        </w:rPr>
        <w:t xml:space="preserve"> </w:t>
      </w:r>
      <w:r w:rsidRPr="00053E50">
        <w:rPr>
          <w:b/>
          <w:bCs/>
          <w:color w:val="333333"/>
          <w:sz w:val="24"/>
        </w:rPr>
        <w:t>в</w:t>
      </w:r>
      <w:r w:rsidRPr="00053E50">
        <w:rPr>
          <w:b/>
          <w:bCs/>
          <w:color w:val="333333"/>
          <w:spacing w:val="-3"/>
          <w:sz w:val="24"/>
        </w:rPr>
        <w:t xml:space="preserve"> </w:t>
      </w:r>
      <w:r w:rsidRPr="00053E50">
        <w:rPr>
          <w:b/>
          <w:bCs/>
          <w:color w:val="333333"/>
          <w:sz w:val="24"/>
        </w:rPr>
        <w:t>8</w:t>
      </w:r>
      <w:r w:rsidRPr="00053E50">
        <w:rPr>
          <w:b/>
          <w:bCs/>
          <w:color w:val="333333"/>
          <w:spacing w:val="-2"/>
          <w:sz w:val="24"/>
        </w:rPr>
        <w:t xml:space="preserve"> </w:t>
      </w:r>
      <w:r w:rsidRPr="00053E50">
        <w:rPr>
          <w:b/>
          <w:bCs/>
          <w:color w:val="333333"/>
          <w:sz w:val="24"/>
        </w:rPr>
        <w:t>классе.</w:t>
      </w:r>
    </w:p>
    <w:p w14:paraId="0C0364FA" w14:textId="77777777" w:rsidR="00533F70" w:rsidRDefault="004F5381" w:rsidP="00053E50">
      <w:pPr>
        <w:pStyle w:val="a5"/>
        <w:tabs>
          <w:tab w:val="left" w:pos="1683"/>
        </w:tabs>
        <w:ind w:left="1682"/>
        <w:rPr>
          <w:sz w:val="24"/>
        </w:rPr>
      </w:pPr>
      <w:r>
        <w:rPr>
          <w:color w:val="333333"/>
          <w:sz w:val="24"/>
        </w:rPr>
        <w:t>Географическое</w:t>
      </w:r>
      <w:r>
        <w:rPr>
          <w:color w:val="333333"/>
          <w:spacing w:val="-3"/>
          <w:sz w:val="24"/>
        </w:rPr>
        <w:t xml:space="preserve"> </w:t>
      </w:r>
      <w:r>
        <w:rPr>
          <w:color w:val="333333"/>
          <w:sz w:val="24"/>
        </w:rPr>
        <w:t>пространство</w:t>
      </w:r>
      <w:r>
        <w:rPr>
          <w:color w:val="333333"/>
          <w:spacing w:val="-4"/>
          <w:sz w:val="24"/>
        </w:rPr>
        <w:t xml:space="preserve"> </w:t>
      </w:r>
      <w:r>
        <w:rPr>
          <w:color w:val="333333"/>
          <w:sz w:val="24"/>
        </w:rPr>
        <w:t>России.</w:t>
      </w:r>
    </w:p>
    <w:p w14:paraId="79458197" w14:textId="77777777" w:rsidR="00533F70" w:rsidRDefault="004F5381" w:rsidP="00053E50">
      <w:pPr>
        <w:pStyle w:val="a5"/>
        <w:tabs>
          <w:tab w:val="left" w:pos="1863"/>
        </w:tabs>
        <w:ind w:left="1862"/>
        <w:rPr>
          <w:sz w:val="24"/>
        </w:rPr>
      </w:pPr>
      <w:r>
        <w:rPr>
          <w:color w:val="333333"/>
          <w:sz w:val="24"/>
        </w:rPr>
        <w:t>История</w:t>
      </w:r>
      <w:r>
        <w:rPr>
          <w:color w:val="333333"/>
          <w:spacing w:val="-2"/>
          <w:sz w:val="24"/>
        </w:rPr>
        <w:t xml:space="preserve"> </w:t>
      </w:r>
      <w:r>
        <w:rPr>
          <w:color w:val="333333"/>
          <w:sz w:val="24"/>
        </w:rPr>
        <w:t>формирования</w:t>
      </w:r>
      <w:r>
        <w:rPr>
          <w:color w:val="333333"/>
          <w:spacing w:val="-2"/>
          <w:sz w:val="24"/>
        </w:rPr>
        <w:t xml:space="preserve"> </w:t>
      </w:r>
      <w:r>
        <w:rPr>
          <w:color w:val="333333"/>
          <w:sz w:val="24"/>
        </w:rPr>
        <w:t>и</w:t>
      </w:r>
      <w:r>
        <w:rPr>
          <w:color w:val="333333"/>
          <w:spacing w:val="-1"/>
          <w:sz w:val="24"/>
        </w:rPr>
        <w:t xml:space="preserve"> </w:t>
      </w:r>
      <w:r>
        <w:rPr>
          <w:color w:val="333333"/>
          <w:sz w:val="24"/>
        </w:rPr>
        <w:t>освоения</w:t>
      </w:r>
      <w:r>
        <w:rPr>
          <w:color w:val="333333"/>
          <w:spacing w:val="-5"/>
          <w:sz w:val="24"/>
        </w:rPr>
        <w:t xml:space="preserve"> </w:t>
      </w:r>
      <w:r>
        <w:rPr>
          <w:color w:val="333333"/>
          <w:sz w:val="24"/>
        </w:rPr>
        <w:t>территории</w:t>
      </w:r>
      <w:r>
        <w:rPr>
          <w:color w:val="333333"/>
          <w:spacing w:val="-1"/>
          <w:sz w:val="24"/>
        </w:rPr>
        <w:t xml:space="preserve"> </w:t>
      </w:r>
      <w:r>
        <w:rPr>
          <w:color w:val="333333"/>
          <w:sz w:val="24"/>
        </w:rPr>
        <w:t>России.</w:t>
      </w:r>
    </w:p>
    <w:p w14:paraId="7A897596" w14:textId="77777777" w:rsidR="00533F70" w:rsidRDefault="004F5381">
      <w:pPr>
        <w:pStyle w:val="a3"/>
        <w:spacing w:before="1"/>
        <w:ind w:right="290"/>
      </w:pPr>
      <w:r>
        <w:rPr>
          <w:color w:val="333333"/>
        </w:rPr>
        <w:t>История освоения и заселения территории современной России в XI-XVI вв. Расширение</w:t>
      </w:r>
      <w:r>
        <w:rPr>
          <w:color w:val="333333"/>
          <w:spacing w:val="-57"/>
        </w:rPr>
        <w:t xml:space="preserve"> </w:t>
      </w:r>
      <w:r>
        <w:rPr>
          <w:color w:val="333333"/>
        </w:rPr>
        <w:t>территории России в XVI-XIX вв. Русские первопроходцы. Изменения внешних границ</w:t>
      </w:r>
      <w:r>
        <w:rPr>
          <w:color w:val="333333"/>
          <w:spacing w:val="1"/>
        </w:rPr>
        <w:t xml:space="preserve"> </w:t>
      </w:r>
      <w:r>
        <w:rPr>
          <w:color w:val="333333"/>
        </w:rPr>
        <w:t>России</w:t>
      </w:r>
      <w:r>
        <w:rPr>
          <w:color w:val="333333"/>
          <w:spacing w:val="-1"/>
        </w:rPr>
        <w:t xml:space="preserve"> </w:t>
      </w:r>
      <w:r>
        <w:rPr>
          <w:color w:val="333333"/>
        </w:rPr>
        <w:t>в</w:t>
      </w:r>
      <w:r>
        <w:rPr>
          <w:color w:val="333333"/>
          <w:spacing w:val="-1"/>
        </w:rPr>
        <w:t xml:space="preserve"> </w:t>
      </w:r>
      <w:r>
        <w:rPr>
          <w:color w:val="333333"/>
        </w:rPr>
        <w:t>XX</w:t>
      </w:r>
      <w:r>
        <w:rPr>
          <w:color w:val="333333"/>
          <w:spacing w:val="-1"/>
        </w:rPr>
        <w:t xml:space="preserve"> </w:t>
      </w:r>
      <w:r>
        <w:rPr>
          <w:color w:val="333333"/>
        </w:rPr>
        <w:t>в. Воссоединение</w:t>
      </w:r>
      <w:r>
        <w:rPr>
          <w:color w:val="333333"/>
          <w:spacing w:val="-1"/>
        </w:rPr>
        <w:t xml:space="preserve"> </w:t>
      </w:r>
      <w:r>
        <w:rPr>
          <w:color w:val="333333"/>
        </w:rPr>
        <w:t>Крыма</w:t>
      </w:r>
      <w:r>
        <w:rPr>
          <w:color w:val="333333"/>
          <w:spacing w:val="-1"/>
        </w:rPr>
        <w:t xml:space="preserve"> </w:t>
      </w:r>
      <w:r>
        <w:rPr>
          <w:color w:val="333333"/>
        </w:rPr>
        <w:t>с</w:t>
      </w:r>
      <w:r>
        <w:rPr>
          <w:color w:val="333333"/>
          <w:spacing w:val="-1"/>
        </w:rPr>
        <w:t xml:space="preserve"> </w:t>
      </w:r>
      <w:r>
        <w:rPr>
          <w:color w:val="333333"/>
        </w:rPr>
        <w:t>Россией.</w:t>
      </w:r>
    </w:p>
    <w:p w14:paraId="067105E3" w14:textId="77777777" w:rsidR="00533F70" w:rsidRDefault="004F5381">
      <w:pPr>
        <w:pStyle w:val="a3"/>
        <w:ind w:right="718"/>
      </w:pPr>
      <w:r>
        <w:rPr>
          <w:color w:val="333333"/>
        </w:rPr>
        <w:t>Практическая работа «Представление в виде таблицы сведений об изменении границ</w:t>
      </w:r>
      <w:r>
        <w:rPr>
          <w:color w:val="333333"/>
          <w:spacing w:val="-57"/>
        </w:rPr>
        <w:t xml:space="preserve"> </w:t>
      </w:r>
      <w:r>
        <w:rPr>
          <w:color w:val="333333"/>
        </w:rPr>
        <w:t>России</w:t>
      </w:r>
      <w:r>
        <w:rPr>
          <w:color w:val="333333"/>
          <w:spacing w:val="-2"/>
        </w:rPr>
        <w:t xml:space="preserve"> </w:t>
      </w:r>
      <w:r>
        <w:rPr>
          <w:color w:val="333333"/>
        </w:rPr>
        <w:t>на</w:t>
      </w:r>
      <w:r>
        <w:rPr>
          <w:color w:val="333333"/>
          <w:spacing w:val="-3"/>
        </w:rPr>
        <w:t xml:space="preserve"> </w:t>
      </w:r>
      <w:r>
        <w:rPr>
          <w:color w:val="333333"/>
        </w:rPr>
        <w:t>разных</w:t>
      </w:r>
      <w:r>
        <w:rPr>
          <w:color w:val="333333"/>
          <w:spacing w:val="-3"/>
        </w:rPr>
        <w:t xml:space="preserve"> </w:t>
      </w:r>
      <w:r>
        <w:rPr>
          <w:color w:val="333333"/>
        </w:rPr>
        <w:t>исторических этапах</w:t>
      </w:r>
      <w:r>
        <w:rPr>
          <w:color w:val="333333"/>
          <w:spacing w:val="-2"/>
        </w:rPr>
        <w:t xml:space="preserve"> </w:t>
      </w:r>
      <w:r>
        <w:rPr>
          <w:color w:val="333333"/>
        </w:rPr>
        <w:t>на</w:t>
      </w:r>
      <w:r>
        <w:rPr>
          <w:color w:val="333333"/>
          <w:spacing w:val="-3"/>
        </w:rPr>
        <w:t xml:space="preserve"> </w:t>
      </w:r>
      <w:r>
        <w:rPr>
          <w:color w:val="333333"/>
        </w:rPr>
        <w:t>основе</w:t>
      </w:r>
      <w:r>
        <w:rPr>
          <w:color w:val="333333"/>
          <w:spacing w:val="-4"/>
        </w:rPr>
        <w:t xml:space="preserve"> </w:t>
      </w:r>
      <w:r>
        <w:rPr>
          <w:color w:val="333333"/>
        </w:rPr>
        <w:t>анализа</w:t>
      </w:r>
      <w:r>
        <w:rPr>
          <w:color w:val="333333"/>
          <w:spacing w:val="-3"/>
        </w:rPr>
        <w:t xml:space="preserve"> </w:t>
      </w:r>
      <w:r>
        <w:rPr>
          <w:color w:val="333333"/>
        </w:rPr>
        <w:t>географических карт».</w:t>
      </w:r>
    </w:p>
    <w:p w14:paraId="38FB9BD3" w14:textId="77777777" w:rsidR="00533F70" w:rsidRDefault="004F5381" w:rsidP="00053E50">
      <w:pPr>
        <w:pStyle w:val="a5"/>
        <w:tabs>
          <w:tab w:val="left" w:pos="1863"/>
        </w:tabs>
        <w:ind w:left="1862"/>
        <w:rPr>
          <w:sz w:val="24"/>
        </w:rPr>
      </w:pPr>
      <w:r>
        <w:rPr>
          <w:color w:val="333333"/>
          <w:sz w:val="24"/>
        </w:rPr>
        <w:t>Географическое</w:t>
      </w:r>
      <w:r>
        <w:rPr>
          <w:color w:val="333333"/>
          <w:spacing w:val="-3"/>
          <w:sz w:val="24"/>
        </w:rPr>
        <w:t xml:space="preserve"> </w:t>
      </w:r>
      <w:r>
        <w:rPr>
          <w:color w:val="333333"/>
          <w:sz w:val="24"/>
        </w:rPr>
        <w:t>положение</w:t>
      </w:r>
      <w:r>
        <w:rPr>
          <w:color w:val="333333"/>
          <w:spacing w:val="-4"/>
          <w:sz w:val="24"/>
        </w:rPr>
        <w:t xml:space="preserve"> </w:t>
      </w:r>
      <w:r>
        <w:rPr>
          <w:color w:val="333333"/>
          <w:sz w:val="24"/>
        </w:rPr>
        <w:t>и</w:t>
      </w:r>
      <w:r>
        <w:rPr>
          <w:color w:val="333333"/>
          <w:spacing w:val="-3"/>
          <w:sz w:val="24"/>
        </w:rPr>
        <w:t xml:space="preserve"> </w:t>
      </w:r>
      <w:r>
        <w:rPr>
          <w:color w:val="333333"/>
          <w:sz w:val="24"/>
        </w:rPr>
        <w:t>границы</w:t>
      </w:r>
      <w:r>
        <w:rPr>
          <w:color w:val="333333"/>
          <w:spacing w:val="-6"/>
          <w:sz w:val="24"/>
        </w:rPr>
        <w:t xml:space="preserve"> </w:t>
      </w:r>
      <w:r>
        <w:rPr>
          <w:color w:val="333333"/>
          <w:sz w:val="24"/>
        </w:rPr>
        <w:t>России.</w:t>
      </w:r>
    </w:p>
    <w:p w14:paraId="2795B6A2" w14:textId="77777777" w:rsidR="00533F70" w:rsidRDefault="004F5381">
      <w:pPr>
        <w:pStyle w:val="a3"/>
        <w:ind w:right="121"/>
      </w:pPr>
      <w:r>
        <w:rPr>
          <w:color w:val="333333"/>
        </w:rPr>
        <w:t>Государственная территория России. Территориальные воды. Государственная граница</w:t>
      </w:r>
      <w:r>
        <w:rPr>
          <w:color w:val="333333"/>
          <w:spacing w:val="1"/>
        </w:rPr>
        <w:t xml:space="preserve"> </w:t>
      </w:r>
      <w:r>
        <w:rPr>
          <w:color w:val="333333"/>
        </w:rPr>
        <w:t>России. Морские и сухопутные границы, воздушное пространство, континентальный</w:t>
      </w:r>
      <w:r>
        <w:rPr>
          <w:color w:val="333333"/>
          <w:spacing w:val="1"/>
        </w:rPr>
        <w:t xml:space="preserve"> </w:t>
      </w:r>
      <w:r>
        <w:rPr>
          <w:color w:val="333333"/>
        </w:rPr>
        <w:t>шельф и исключительная экономическая зона Российской Федерации. Географическое</w:t>
      </w:r>
      <w:r>
        <w:rPr>
          <w:color w:val="333333"/>
          <w:spacing w:val="1"/>
        </w:rPr>
        <w:t xml:space="preserve"> </w:t>
      </w:r>
      <w:r>
        <w:rPr>
          <w:color w:val="333333"/>
        </w:rPr>
        <w:t>положение России. Виды географического положения. Страны - соседи России. Ближнее и</w:t>
      </w:r>
      <w:r>
        <w:rPr>
          <w:color w:val="333333"/>
          <w:spacing w:val="-57"/>
        </w:rPr>
        <w:t xml:space="preserve"> </w:t>
      </w:r>
      <w:r>
        <w:rPr>
          <w:color w:val="333333"/>
        </w:rPr>
        <w:t>дальнее</w:t>
      </w:r>
      <w:r>
        <w:rPr>
          <w:color w:val="333333"/>
          <w:spacing w:val="-2"/>
        </w:rPr>
        <w:t xml:space="preserve"> </w:t>
      </w:r>
      <w:r>
        <w:rPr>
          <w:color w:val="333333"/>
        </w:rPr>
        <w:t>зарубежье. Моря, омывающие</w:t>
      </w:r>
      <w:r>
        <w:rPr>
          <w:color w:val="333333"/>
          <w:spacing w:val="-1"/>
        </w:rPr>
        <w:t xml:space="preserve"> </w:t>
      </w:r>
      <w:r>
        <w:rPr>
          <w:color w:val="333333"/>
        </w:rPr>
        <w:t>территорию</w:t>
      </w:r>
      <w:r>
        <w:rPr>
          <w:color w:val="333333"/>
          <w:spacing w:val="-1"/>
        </w:rPr>
        <w:t xml:space="preserve"> </w:t>
      </w:r>
      <w:r>
        <w:rPr>
          <w:color w:val="333333"/>
        </w:rPr>
        <w:t>России.</w:t>
      </w:r>
    </w:p>
    <w:p w14:paraId="358C3B8B" w14:textId="77777777" w:rsidR="00533F70" w:rsidRDefault="004F5381" w:rsidP="00053E50">
      <w:pPr>
        <w:pStyle w:val="a5"/>
        <w:tabs>
          <w:tab w:val="left" w:pos="1863"/>
        </w:tabs>
        <w:ind w:left="1862"/>
        <w:rPr>
          <w:sz w:val="24"/>
        </w:rPr>
      </w:pPr>
      <w:r>
        <w:rPr>
          <w:color w:val="333333"/>
          <w:sz w:val="24"/>
        </w:rPr>
        <w:t>Время</w:t>
      </w:r>
      <w:r>
        <w:rPr>
          <w:color w:val="333333"/>
          <w:spacing w:val="-1"/>
          <w:sz w:val="24"/>
        </w:rPr>
        <w:t xml:space="preserve"> </w:t>
      </w:r>
      <w:r>
        <w:rPr>
          <w:color w:val="333333"/>
          <w:sz w:val="24"/>
        </w:rPr>
        <w:t>на</w:t>
      </w:r>
      <w:r>
        <w:rPr>
          <w:color w:val="333333"/>
          <w:spacing w:val="-2"/>
          <w:sz w:val="24"/>
        </w:rPr>
        <w:t xml:space="preserve"> </w:t>
      </w:r>
      <w:r>
        <w:rPr>
          <w:color w:val="333333"/>
          <w:sz w:val="24"/>
        </w:rPr>
        <w:t>территории</w:t>
      </w:r>
      <w:r>
        <w:rPr>
          <w:color w:val="333333"/>
          <w:spacing w:val="-1"/>
          <w:sz w:val="24"/>
        </w:rPr>
        <w:t xml:space="preserve"> </w:t>
      </w:r>
      <w:r>
        <w:rPr>
          <w:color w:val="333333"/>
          <w:sz w:val="24"/>
        </w:rPr>
        <w:t>России.</w:t>
      </w:r>
    </w:p>
    <w:p w14:paraId="5FD52367" w14:textId="77777777" w:rsidR="00533F70" w:rsidRDefault="004F5381">
      <w:pPr>
        <w:pStyle w:val="a3"/>
        <w:ind w:right="671"/>
      </w:pPr>
      <w:r>
        <w:rPr>
          <w:color w:val="333333"/>
        </w:rPr>
        <w:t>Россия на карте часовых поясов мира. Карта часовых зон России. Местное, поясное и</w:t>
      </w:r>
      <w:r>
        <w:rPr>
          <w:color w:val="333333"/>
          <w:spacing w:val="-57"/>
        </w:rPr>
        <w:t xml:space="preserve"> </w:t>
      </w:r>
      <w:r>
        <w:rPr>
          <w:color w:val="333333"/>
        </w:rPr>
        <w:t>зональное</w:t>
      </w:r>
      <w:r>
        <w:rPr>
          <w:color w:val="333333"/>
          <w:spacing w:val="-2"/>
        </w:rPr>
        <w:t xml:space="preserve"> </w:t>
      </w:r>
      <w:r>
        <w:rPr>
          <w:color w:val="333333"/>
        </w:rPr>
        <w:t>время: роль в</w:t>
      </w:r>
      <w:r>
        <w:rPr>
          <w:color w:val="333333"/>
          <w:spacing w:val="-2"/>
        </w:rPr>
        <w:t xml:space="preserve"> </w:t>
      </w:r>
      <w:r>
        <w:rPr>
          <w:color w:val="333333"/>
        </w:rPr>
        <w:t>хозяйстве</w:t>
      </w:r>
      <w:r>
        <w:rPr>
          <w:color w:val="333333"/>
          <w:spacing w:val="-1"/>
        </w:rPr>
        <w:t xml:space="preserve"> </w:t>
      </w:r>
      <w:r>
        <w:rPr>
          <w:color w:val="333333"/>
        </w:rPr>
        <w:t>и жизни людей.</w:t>
      </w:r>
    </w:p>
    <w:p w14:paraId="0EBC1371" w14:textId="77777777" w:rsidR="00533F70" w:rsidRDefault="004F5381">
      <w:pPr>
        <w:pStyle w:val="a3"/>
        <w:ind w:right="417"/>
      </w:pPr>
      <w:r>
        <w:rPr>
          <w:color w:val="333333"/>
        </w:rPr>
        <w:t>Практическая работа «Определение различия во времени для разных городов России по</w:t>
      </w:r>
      <w:r>
        <w:rPr>
          <w:color w:val="333333"/>
          <w:spacing w:val="-58"/>
        </w:rPr>
        <w:t xml:space="preserve"> </w:t>
      </w:r>
      <w:r>
        <w:rPr>
          <w:color w:val="333333"/>
        </w:rPr>
        <w:t>карте</w:t>
      </w:r>
      <w:r>
        <w:rPr>
          <w:color w:val="333333"/>
          <w:spacing w:val="-1"/>
        </w:rPr>
        <w:t xml:space="preserve"> </w:t>
      </w:r>
      <w:r>
        <w:rPr>
          <w:color w:val="333333"/>
        </w:rPr>
        <w:t>часовых</w:t>
      </w:r>
      <w:r>
        <w:rPr>
          <w:color w:val="333333"/>
          <w:spacing w:val="1"/>
        </w:rPr>
        <w:t xml:space="preserve"> </w:t>
      </w:r>
      <w:r>
        <w:rPr>
          <w:color w:val="333333"/>
        </w:rPr>
        <w:t>зон».</w:t>
      </w:r>
    </w:p>
    <w:p w14:paraId="6042948A" w14:textId="77777777" w:rsidR="00533F70" w:rsidRDefault="004F5381" w:rsidP="00053E50">
      <w:pPr>
        <w:pStyle w:val="a5"/>
        <w:tabs>
          <w:tab w:val="left" w:pos="1863"/>
        </w:tabs>
        <w:ind w:left="1533" w:right="2842"/>
        <w:rPr>
          <w:sz w:val="24"/>
        </w:rPr>
      </w:pPr>
      <w:r>
        <w:rPr>
          <w:color w:val="333333"/>
          <w:sz w:val="24"/>
        </w:rPr>
        <w:t>Административно-территориальное устройство России.</w:t>
      </w:r>
      <w:r>
        <w:rPr>
          <w:color w:val="333333"/>
          <w:spacing w:val="-57"/>
          <w:sz w:val="24"/>
        </w:rPr>
        <w:t xml:space="preserve"> </w:t>
      </w:r>
      <w:r>
        <w:rPr>
          <w:color w:val="333333"/>
          <w:sz w:val="24"/>
        </w:rPr>
        <w:t>Районирование</w:t>
      </w:r>
      <w:r>
        <w:rPr>
          <w:color w:val="333333"/>
          <w:spacing w:val="-2"/>
          <w:sz w:val="24"/>
        </w:rPr>
        <w:t xml:space="preserve"> </w:t>
      </w:r>
      <w:r>
        <w:rPr>
          <w:color w:val="333333"/>
          <w:sz w:val="24"/>
        </w:rPr>
        <w:t>территории.</w:t>
      </w:r>
    </w:p>
    <w:p w14:paraId="75495EB3" w14:textId="77777777" w:rsidR="00533F70" w:rsidRDefault="004F5381">
      <w:pPr>
        <w:pStyle w:val="a3"/>
        <w:spacing w:before="1"/>
        <w:ind w:right="144"/>
      </w:pPr>
      <w:r>
        <w:rPr>
          <w:color w:val="333333"/>
        </w:rPr>
        <w:t>Федеративное устройство России. Субъекты Российской Федерации, их равноправие и</w:t>
      </w:r>
      <w:r>
        <w:rPr>
          <w:color w:val="333333"/>
          <w:spacing w:val="1"/>
        </w:rPr>
        <w:t xml:space="preserve"> </w:t>
      </w:r>
      <w:r>
        <w:rPr>
          <w:color w:val="333333"/>
        </w:rPr>
        <w:t>разнообразие. Основные виды субъектов Российской Федерации. Федеральные округа.</w:t>
      </w:r>
      <w:r>
        <w:rPr>
          <w:color w:val="333333"/>
          <w:spacing w:val="1"/>
        </w:rPr>
        <w:t xml:space="preserve"> </w:t>
      </w:r>
      <w:r>
        <w:rPr>
          <w:color w:val="333333"/>
        </w:rPr>
        <w:t>Районирование как метод географических исследований и территориального управления.</w:t>
      </w:r>
      <w:r>
        <w:rPr>
          <w:color w:val="333333"/>
          <w:spacing w:val="1"/>
        </w:rPr>
        <w:t xml:space="preserve"> </w:t>
      </w:r>
      <w:r>
        <w:rPr>
          <w:color w:val="333333"/>
        </w:rPr>
        <w:t>Виды районирования территории. Макрорегионы России: Западный (Европейская часть) и</w:t>
      </w:r>
      <w:r>
        <w:rPr>
          <w:color w:val="333333"/>
          <w:spacing w:val="-57"/>
        </w:rPr>
        <w:t xml:space="preserve"> </w:t>
      </w:r>
      <w:r>
        <w:rPr>
          <w:color w:val="333333"/>
        </w:rPr>
        <w:t>Восточный (Азиатская часть); их границы и состав. Крупные географические районы</w:t>
      </w:r>
      <w:r>
        <w:rPr>
          <w:color w:val="333333"/>
          <w:spacing w:val="1"/>
        </w:rPr>
        <w:t xml:space="preserve"> </w:t>
      </w:r>
      <w:r>
        <w:rPr>
          <w:color w:val="333333"/>
        </w:rPr>
        <w:t>России: Европейский Север России и Северо-Запад России, Центральная Россия,</w:t>
      </w:r>
      <w:r>
        <w:rPr>
          <w:color w:val="333333"/>
          <w:spacing w:val="1"/>
        </w:rPr>
        <w:t xml:space="preserve"> </w:t>
      </w:r>
      <w:r>
        <w:rPr>
          <w:color w:val="333333"/>
        </w:rPr>
        <w:t>Поволжье,</w:t>
      </w:r>
      <w:r>
        <w:rPr>
          <w:color w:val="333333"/>
          <w:spacing w:val="-1"/>
        </w:rPr>
        <w:t xml:space="preserve"> </w:t>
      </w:r>
      <w:r>
        <w:rPr>
          <w:color w:val="333333"/>
        </w:rPr>
        <w:t>Юг</w:t>
      </w:r>
      <w:r>
        <w:rPr>
          <w:color w:val="333333"/>
          <w:spacing w:val="-1"/>
        </w:rPr>
        <w:t xml:space="preserve"> </w:t>
      </w:r>
      <w:r>
        <w:rPr>
          <w:color w:val="333333"/>
        </w:rPr>
        <w:t>Европейской</w:t>
      </w:r>
      <w:r>
        <w:rPr>
          <w:color w:val="333333"/>
          <w:spacing w:val="-1"/>
        </w:rPr>
        <w:t xml:space="preserve"> </w:t>
      </w:r>
      <w:r>
        <w:rPr>
          <w:color w:val="333333"/>
        </w:rPr>
        <w:t>части</w:t>
      </w:r>
      <w:r>
        <w:rPr>
          <w:color w:val="333333"/>
          <w:spacing w:val="2"/>
        </w:rPr>
        <w:t xml:space="preserve"> </w:t>
      </w:r>
      <w:r>
        <w:rPr>
          <w:color w:val="333333"/>
        </w:rPr>
        <w:t>России, Урал,</w:t>
      </w:r>
      <w:r>
        <w:rPr>
          <w:color w:val="333333"/>
          <w:spacing w:val="-2"/>
        </w:rPr>
        <w:t xml:space="preserve"> </w:t>
      </w:r>
      <w:r>
        <w:rPr>
          <w:color w:val="333333"/>
        </w:rPr>
        <w:t>Сибирь</w:t>
      </w:r>
      <w:r>
        <w:rPr>
          <w:color w:val="333333"/>
          <w:spacing w:val="-1"/>
        </w:rPr>
        <w:t xml:space="preserve"> </w:t>
      </w:r>
      <w:r>
        <w:rPr>
          <w:color w:val="333333"/>
        </w:rPr>
        <w:t>и Дальний</w:t>
      </w:r>
      <w:r>
        <w:rPr>
          <w:color w:val="333333"/>
          <w:spacing w:val="-1"/>
        </w:rPr>
        <w:t xml:space="preserve"> </w:t>
      </w:r>
      <w:r>
        <w:rPr>
          <w:color w:val="333333"/>
        </w:rPr>
        <w:t>Восток.</w:t>
      </w:r>
    </w:p>
    <w:p w14:paraId="1AC300CD" w14:textId="77777777" w:rsidR="00533F70" w:rsidRDefault="004F5381">
      <w:pPr>
        <w:pStyle w:val="a3"/>
      </w:pPr>
      <w:r>
        <w:rPr>
          <w:color w:val="333333"/>
        </w:rPr>
        <w:t>Практическая</w:t>
      </w:r>
      <w:r>
        <w:rPr>
          <w:color w:val="333333"/>
          <w:spacing w:val="-5"/>
        </w:rPr>
        <w:t xml:space="preserve"> </w:t>
      </w:r>
      <w:r>
        <w:rPr>
          <w:color w:val="333333"/>
        </w:rPr>
        <w:t>работа. «Обозначение</w:t>
      </w:r>
      <w:r>
        <w:rPr>
          <w:color w:val="333333"/>
          <w:spacing w:val="-5"/>
        </w:rPr>
        <w:t xml:space="preserve"> </w:t>
      </w:r>
      <w:r>
        <w:rPr>
          <w:color w:val="333333"/>
        </w:rPr>
        <w:t>на</w:t>
      </w:r>
      <w:r>
        <w:rPr>
          <w:color w:val="333333"/>
          <w:spacing w:val="-5"/>
        </w:rPr>
        <w:t xml:space="preserve"> </w:t>
      </w:r>
      <w:r>
        <w:rPr>
          <w:color w:val="333333"/>
        </w:rPr>
        <w:t>контурной</w:t>
      </w:r>
      <w:r>
        <w:rPr>
          <w:color w:val="333333"/>
          <w:spacing w:val="-4"/>
        </w:rPr>
        <w:t xml:space="preserve"> </w:t>
      </w:r>
      <w:r>
        <w:rPr>
          <w:color w:val="333333"/>
        </w:rPr>
        <w:t>карте</w:t>
      </w:r>
      <w:r>
        <w:rPr>
          <w:color w:val="333333"/>
          <w:spacing w:val="-4"/>
        </w:rPr>
        <w:t xml:space="preserve"> </w:t>
      </w:r>
      <w:r>
        <w:rPr>
          <w:color w:val="333333"/>
        </w:rPr>
        <w:t>и</w:t>
      </w:r>
      <w:r>
        <w:rPr>
          <w:color w:val="333333"/>
          <w:spacing w:val="-4"/>
        </w:rPr>
        <w:t xml:space="preserve"> </w:t>
      </w:r>
      <w:r>
        <w:rPr>
          <w:color w:val="333333"/>
        </w:rPr>
        <w:t>сравнение</w:t>
      </w:r>
      <w:r>
        <w:rPr>
          <w:color w:val="333333"/>
          <w:spacing w:val="-5"/>
        </w:rPr>
        <w:t xml:space="preserve"> </w:t>
      </w:r>
      <w:r>
        <w:rPr>
          <w:color w:val="333333"/>
        </w:rPr>
        <w:t>границ</w:t>
      </w:r>
      <w:r>
        <w:rPr>
          <w:color w:val="333333"/>
          <w:spacing w:val="-4"/>
        </w:rPr>
        <w:t xml:space="preserve"> </w:t>
      </w:r>
      <w:r>
        <w:rPr>
          <w:color w:val="333333"/>
        </w:rPr>
        <w:t>федеральных</w:t>
      </w:r>
      <w:r>
        <w:rPr>
          <w:color w:val="333333"/>
          <w:spacing w:val="-57"/>
        </w:rPr>
        <w:t xml:space="preserve"> </w:t>
      </w:r>
      <w:r>
        <w:rPr>
          <w:color w:val="333333"/>
        </w:rPr>
        <w:t>округов и макрорегионов с целью выявления состава и особенностей географического</w:t>
      </w:r>
      <w:r>
        <w:rPr>
          <w:color w:val="333333"/>
          <w:spacing w:val="1"/>
        </w:rPr>
        <w:t xml:space="preserve"> </w:t>
      </w:r>
      <w:r>
        <w:rPr>
          <w:color w:val="333333"/>
        </w:rPr>
        <w:t>положения».</w:t>
      </w:r>
    </w:p>
    <w:p w14:paraId="4602710B" w14:textId="77777777" w:rsidR="00533F70" w:rsidRDefault="004F5381" w:rsidP="00053E50">
      <w:pPr>
        <w:pStyle w:val="a5"/>
        <w:tabs>
          <w:tab w:val="left" w:pos="1683"/>
        </w:tabs>
        <w:ind w:left="1682"/>
        <w:rPr>
          <w:sz w:val="24"/>
        </w:rPr>
      </w:pPr>
      <w:r>
        <w:rPr>
          <w:color w:val="333333"/>
          <w:sz w:val="24"/>
        </w:rPr>
        <w:t>Природа</w:t>
      </w:r>
      <w:r>
        <w:rPr>
          <w:color w:val="333333"/>
          <w:spacing w:val="-3"/>
          <w:sz w:val="24"/>
        </w:rPr>
        <w:t xml:space="preserve"> </w:t>
      </w:r>
      <w:r>
        <w:rPr>
          <w:color w:val="333333"/>
          <w:sz w:val="24"/>
        </w:rPr>
        <w:t>России.</w:t>
      </w:r>
    </w:p>
    <w:p w14:paraId="66B79227" w14:textId="77777777" w:rsidR="00533F70" w:rsidRDefault="004F5381" w:rsidP="00053E50">
      <w:pPr>
        <w:pStyle w:val="a5"/>
        <w:tabs>
          <w:tab w:val="left" w:pos="1863"/>
        </w:tabs>
        <w:ind w:left="1862"/>
        <w:rPr>
          <w:sz w:val="24"/>
        </w:rPr>
      </w:pPr>
      <w:r>
        <w:rPr>
          <w:color w:val="333333"/>
          <w:sz w:val="24"/>
        </w:rPr>
        <w:t>Природные</w:t>
      </w:r>
      <w:r>
        <w:rPr>
          <w:color w:val="333333"/>
          <w:spacing w:val="-3"/>
          <w:sz w:val="24"/>
        </w:rPr>
        <w:t xml:space="preserve"> </w:t>
      </w:r>
      <w:r>
        <w:rPr>
          <w:color w:val="333333"/>
          <w:sz w:val="24"/>
        </w:rPr>
        <w:t>условия</w:t>
      </w:r>
      <w:r>
        <w:rPr>
          <w:color w:val="333333"/>
          <w:spacing w:val="-3"/>
          <w:sz w:val="24"/>
        </w:rPr>
        <w:t xml:space="preserve"> </w:t>
      </w:r>
      <w:r>
        <w:rPr>
          <w:color w:val="333333"/>
          <w:sz w:val="24"/>
        </w:rPr>
        <w:t>и</w:t>
      </w:r>
      <w:r>
        <w:rPr>
          <w:color w:val="333333"/>
          <w:spacing w:val="-3"/>
          <w:sz w:val="24"/>
        </w:rPr>
        <w:t xml:space="preserve"> </w:t>
      </w:r>
      <w:r>
        <w:rPr>
          <w:color w:val="333333"/>
          <w:sz w:val="24"/>
        </w:rPr>
        <w:t>ресурсы</w:t>
      </w:r>
      <w:r>
        <w:rPr>
          <w:color w:val="333333"/>
          <w:spacing w:val="-3"/>
          <w:sz w:val="24"/>
        </w:rPr>
        <w:t xml:space="preserve"> </w:t>
      </w:r>
      <w:r>
        <w:rPr>
          <w:color w:val="333333"/>
          <w:sz w:val="24"/>
        </w:rPr>
        <w:t>России.</w:t>
      </w:r>
    </w:p>
    <w:p w14:paraId="2B6ED63C" w14:textId="77777777" w:rsidR="00533F70" w:rsidRDefault="004F5381">
      <w:pPr>
        <w:pStyle w:val="a3"/>
        <w:ind w:right="756"/>
      </w:pPr>
      <w:r>
        <w:rPr>
          <w:color w:val="333333"/>
        </w:rPr>
        <w:t>Природные условия и природные ресурсы. Классификации природных ресурсов.</w:t>
      </w:r>
      <w:r>
        <w:rPr>
          <w:color w:val="333333"/>
          <w:spacing w:val="1"/>
        </w:rPr>
        <w:t xml:space="preserve"> </w:t>
      </w:r>
      <w:r>
        <w:rPr>
          <w:color w:val="333333"/>
        </w:rPr>
        <w:t>Природно-ресурсный капитал и экологический потенциал России. Принципы</w:t>
      </w:r>
      <w:r>
        <w:rPr>
          <w:color w:val="333333"/>
          <w:spacing w:val="1"/>
        </w:rPr>
        <w:t xml:space="preserve"> </w:t>
      </w:r>
      <w:r>
        <w:rPr>
          <w:color w:val="333333"/>
        </w:rPr>
        <w:t>рационального</w:t>
      </w:r>
      <w:r>
        <w:rPr>
          <w:color w:val="333333"/>
          <w:spacing w:val="-5"/>
        </w:rPr>
        <w:t xml:space="preserve"> </w:t>
      </w:r>
      <w:r>
        <w:rPr>
          <w:color w:val="333333"/>
        </w:rPr>
        <w:t>природопользования</w:t>
      </w:r>
      <w:r>
        <w:rPr>
          <w:color w:val="333333"/>
          <w:spacing w:val="-4"/>
        </w:rPr>
        <w:t xml:space="preserve"> </w:t>
      </w:r>
      <w:r>
        <w:rPr>
          <w:color w:val="333333"/>
        </w:rPr>
        <w:t>и</w:t>
      </w:r>
      <w:r>
        <w:rPr>
          <w:color w:val="333333"/>
          <w:spacing w:val="-4"/>
        </w:rPr>
        <w:t xml:space="preserve"> </w:t>
      </w:r>
      <w:r>
        <w:rPr>
          <w:color w:val="333333"/>
        </w:rPr>
        <w:t>методы</w:t>
      </w:r>
      <w:r>
        <w:rPr>
          <w:color w:val="333333"/>
          <w:spacing w:val="-6"/>
        </w:rPr>
        <w:t xml:space="preserve"> </w:t>
      </w:r>
      <w:r>
        <w:rPr>
          <w:color w:val="333333"/>
        </w:rPr>
        <w:t>их</w:t>
      </w:r>
      <w:r>
        <w:rPr>
          <w:color w:val="333333"/>
          <w:spacing w:val="-3"/>
        </w:rPr>
        <w:t xml:space="preserve"> </w:t>
      </w:r>
      <w:r>
        <w:rPr>
          <w:color w:val="333333"/>
        </w:rPr>
        <w:t>реализации.</w:t>
      </w:r>
      <w:r>
        <w:rPr>
          <w:color w:val="333333"/>
          <w:spacing w:val="-4"/>
        </w:rPr>
        <w:t xml:space="preserve"> </w:t>
      </w:r>
      <w:r>
        <w:rPr>
          <w:color w:val="333333"/>
        </w:rPr>
        <w:t>Минеральные</w:t>
      </w:r>
      <w:r>
        <w:rPr>
          <w:color w:val="333333"/>
          <w:spacing w:val="-5"/>
        </w:rPr>
        <w:t xml:space="preserve"> </w:t>
      </w:r>
      <w:r>
        <w:rPr>
          <w:color w:val="333333"/>
        </w:rPr>
        <w:t>ресурсы</w:t>
      </w:r>
      <w:r>
        <w:rPr>
          <w:color w:val="333333"/>
          <w:spacing w:val="-57"/>
        </w:rPr>
        <w:t xml:space="preserve"> </w:t>
      </w:r>
      <w:r>
        <w:rPr>
          <w:color w:val="333333"/>
        </w:rPr>
        <w:t>страны</w:t>
      </w:r>
      <w:r>
        <w:rPr>
          <w:color w:val="333333"/>
          <w:spacing w:val="-2"/>
        </w:rPr>
        <w:t xml:space="preserve"> </w:t>
      </w:r>
      <w:r>
        <w:rPr>
          <w:color w:val="333333"/>
        </w:rPr>
        <w:t>и</w:t>
      </w:r>
      <w:r>
        <w:rPr>
          <w:color w:val="333333"/>
          <w:spacing w:val="-2"/>
        </w:rPr>
        <w:t xml:space="preserve"> </w:t>
      </w:r>
      <w:r>
        <w:rPr>
          <w:color w:val="333333"/>
        </w:rPr>
        <w:t>проблемы</w:t>
      </w:r>
      <w:r>
        <w:rPr>
          <w:color w:val="333333"/>
          <w:spacing w:val="-1"/>
        </w:rPr>
        <w:t xml:space="preserve"> </w:t>
      </w:r>
      <w:r>
        <w:rPr>
          <w:color w:val="333333"/>
        </w:rPr>
        <w:t>их</w:t>
      </w:r>
      <w:r>
        <w:rPr>
          <w:color w:val="333333"/>
          <w:spacing w:val="-3"/>
        </w:rPr>
        <w:t xml:space="preserve"> </w:t>
      </w:r>
      <w:r>
        <w:rPr>
          <w:color w:val="333333"/>
        </w:rPr>
        <w:t>рационального</w:t>
      </w:r>
      <w:r>
        <w:rPr>
          <w:color w:val="333333"/>
          <w:spacing w:val="-2"/>
        </w:rPr>
        <w:t xml:space="preserve"> </w:t>
      </w:r>
      <w:r>
        <w:rPr>
          <w:color w:val="333333"/>
        </w:rPr>
        <w:t>использования.</w:t>
      </w:r>
      <w:r>
        <w:rPr>
          <w:color w:val="333333"/>
          <w:spacing w:val="-1"/>
        </w:rPr>
        <w:t xml:space="preserve"> </w:t>
      </w:r>
      <w:r>
        <w:rPr>
          <w:color w:val="333333"/>
        </w:rPr>
        <w:t>Основные</w:t>
      </w:r>
      <w:r>
        <w:rPr>
          <w:color w:val="333333"/>
          <w:spacing w:val="-4"/>
        </w:rPr>
        <w:t xml:space="preserve"> </w:t>
      </w:r>
      <w:r>
        <w:rPr>
          <w:color w:val="333333"/>
        </w:rPr>
        <w:t>ресурсные</w:t>
      </w:r>
      <w:r>
        <w:rPr>
          <w:color w:val="333333"/>
          <w:spacing w:val="-3"/>
        </w:rPr>
        <w:t xml:space="preserve"> </w:t>
      </w:r>
      <w:r>
        <w:rPr>
          <w:color w:val="333333"/>
        </w:rPr>
        <w:t>базы.</w:t>
      </w:r>
    </w:p>
    <w:p w14:paraId="561D7D22" w14:textId="77777777" w:rsidR="00533F70" w:rsidRDefault="004F5381">
      <w:pPr>
        <w:pStyle w:val="a3"/>
      </w:pPr>
      <w:r>
        <w:rPr>
          <w:color w:val="333333"/>
        </w:rPr>
        <w:t>Природные</w:t>
      </w:r>
      <w:r>
        <w:rPr>
          <w:color w:val="333333"/>
          <w:spacing w:val="-4"/>
        </w:rPr>
        <w:t xml:space="preserve"> </w:t>
      </w:r>
      <w:r>
        <w:rPr>
          <w:color w:val="333333"/>
        </w:rPr>
        <w:t>ресурсы</w:t>
      </w:r>
      <w:r>
        <w:rPr>
          <w:color w:val="333333"/>
          <w:spacing w:val="-1"/>
        </w:rPr>
        <w:t xml:space="preserve"> </w:t>
      </w:r>
      <w:r>
        <w:rPr>
          <w:color w:val="333333"/>
        </w:rPr>
        <w:t>суши</w:t>
      </w:r>
      <w:r>
        <w:rPr>
          <w:color w:val="333333"/>
          <w:spacing w:val="-1"/>
        </w:rPr>
        <w:t xml:space="preserve"> </w:t>
      </w:r>
      <w:r>
        <w:rPr>
          <w:color w:val="333333"/>
        </w:rPr>
        <w:t>и</w:t>
      </w:r>
      <w:r>
        <w:rPr>
          <w:color w:val="333333"/>
          <w:spacing w:val="-1"/>
        </w:rPr>
        <w:t xml:space="preserve"> </w:t>
      </w:r>
      <w:r>
        <w:rPr>
          <w:color w:val="333333"/>
        </w:rPr>
        <w:t>морей,</w:t>
      </w:r>
      <w:r>
        <w:rPr>
          <w:color w:val="333333"/>
          <w:spacing w:val="-2"/>
        </w:rPr>
        <w:t xml:space="preserve"> </w:t>
      </w:r>
      <w:r>
        <w:rPr>
          <w:color w:val="333333"/>
        </w:rPr>
        <w:t>омывающих</w:t>
      </w:r>
      <w:r>
        <w:rPr>
          <w:color w:val="333333"/>
          <w:spacing w:val="1"/>
        </w:rPr>
        <w:t xml:space="preserve"> </w:t>
      </w:r>
      <w:r>
        <w:rPr>
          <w:color w:val="333333"/>
        </w:rPr>
        <w:t>Россию.</w:t>
      </w:r>
    </w:p>
    <w:p w14:paraId="44566A2D" w14:textId="77777777" w:rsidR="00533F70" w:rsidRDefault="004F5381">
      <w:pPr>
        <w:pStyle w:val="a3"/>
        <w:ind w:right="686"/>
      </w:pPr>
      <w:r>
        <w:rPr>
          <w:color w:val="333333"/>
        </w:rPr>
        <w:t>Практическая работа «Характеристика природно-ресурсного капитала своего края по</w:t>
      </w:r>
      <w:r>
        <w:rPr>
          <w:color w:val="333333"/>
          <w:spacing w:val="-57"/>
        </w:rPr>
        <w:t xml:space="preserve"> </w:t>
      </w:r>
      <w:r>
        <w:rPr>
          <w:color w:val="333333"/>
        </w:rPr>
        <w:t>картам</w:t>
      </w:r>
      <w:r>
        <w:rPr>
          <w:color w:val="333333"/>
          <w:spacing w:val="-2"/>
        </w:rPr>
        <w:t xml:space="preserve"> </w:t>
      </w:r>
      <w:r>
        <w:rPr>
          <w:color w:val="333333"/>
        </w:rPr>
        <w:t>и статистическим</w:t>
      </w:r>
      <w:r>
        <w:rPr>
          <w:color w:val="333333"/>
          <w:spacing w:val="-1"/>
        </w:rPr>
        <w:t xml:space="preserve"> </w:t>
      </w:r>
      <w:r>
        <w:rPr>
          <w:color w:val="333333"/>
        </w:rPr>
        <w:t>материалам».</w:t>
      </w:r>
    </w:p>
    <w:p w14:paraId="42341E9C" w14:textId="77777777" w:rsidR="00533F70" w:rsidRDefault="004F5381" w:rsidP="00053E50">
      <w:pPr>
        <w:pStyle w:val="a5"/>
        <w:tabs>
          <w:tab w:val="left" w:pos="1863"/>
        </w:tabs>
        <w:spacing w:before="1"/>
        <w:ind w:left="1862"/>
        <w:rPr>
          <w:sz w:val="24"/>
        </w:rPr>
      </w:pPr>
      <w:r>
        <w:rPr>
          <w:color w:val="333333"/>
          <w:sz w:val="24"/>
        </w:rPr>
        <w:t>Геологическое</w:t>
      </w:r>
      <w:r>
        <w:rPr>
          <w:color w:val="333333"/>
          <w:spacing w:val="-3"/>
          <w:sz w:val="24"/>
        </w:rPr>
        <w:t xml:space="preserve"> </w:t>
      </w:r>
      <w:r>
        <w:rPr>
          <w:color w:val="333333"/>
          <w:sz w:val="24"/>
        </w:rPr>
        <w:t>строение,</w:t>
      </w:r>
      <w:r>
        <w:rPr>
          <w:color w:val="333333"/>
          <w:spacing w:val="-4"/>
          <w:sz w:val="24"/>
        </w:rPr>
        <w:t xml:space="preserve"> </w:t>
      </w:r>
      <w:r>
        <w:rPr>
          <w:color w:val="333333"/>
          <w:sz w:val="24"/>
        </w:rPr>
        <w:t>рельеф</w:t>
      </w:r>
      <w:r>
        <w:rPr>
          <w:color w:val="333333"/>
          <w:spacing w:val="-3"/>
          <w:sz w:val="24"/>
        </w:rPr>
        <w:t xml:space="preserve"> </w:t>
      </w:r>
      <w:r>
        <w:rPr>
          <w:color w:val="333333"/>
          <w:sz w:val="24"/>
        </w:rPr>
        <w:t>и</w:t>
      </w:r>
      <w:r>
        <w:rPr>
          <w:color w:val="333333"/>
          <w:spacing w:val="-3"/>
          <w:sz w:val="24"/>
        </w:rPr>
        <w:t xml:space="preserve"> </w:t>
      </w:r>
      <w:r>
        <w:rPr>
          <w:color w:val="333333"/>
          <w:sz w:val="24"/>
        </w:rPr>
        <w:t>полезные</w:t>
      </w:r>
      <w:r>
        <w:rPr>
          <w:color w:val="333333"/>
          <w:spacing w:val="-6"/>
          <w:sz w:val="24"/>
        </w:rPr>
        <w:t xml:space="preserve"> </w:t>
      </w:r>
      <w:r>
        <w:rPr>
          <w:color w:val="333333"/>
          <w:sz w:val="24"/>
        </w:rPr>
        <w:t>ископаемые.</w:t>
      </w:r>
    </w:p>
    <w:p w14:paraId="64870D7A" w14:textId="77777777" w:rsidR="00533F70" w:rsidRDefault="004F5381">
      <w:pPr>
        <w:pStyle w:val="a3"/>
        <w:ind w:right="161"/>
      </w:pPr>
      <w:r>
        <w:rPr>
          <w:color w:val="333333"/>
        </w:rPr>
        <w:t>Основные этапы формирования земной коры на территории России. Основные</w:t>
      </w:r>
      <w:r>
        <w:rPr>
          <w:color w:val="333333"/>
          <w:spacing w:val="1"/>
        </w:rPr>
        <w:t xml:space="preserve"> </w:t>
      </w:r>
      <w:r>
        <w:rPr>
          <w:color w:val="333333"/>
        </w:rPr>
        <w:t>тектонические структуры на территории России. Платформы и плиты. Пояса</w:t>
      </w:r>
      <w:r>
        <w:rPr>
          <w:color w:val="333333"/>
          <w:spacing w:val="1"/>
        </w:rPr>
        <w:t xml:space="preserve"> </w:t>
      </w:r>
      <w:r>
        <w:rPr>
          <w:color w:val="333333"/>
        </w:rPr>
        <w:t>горообразования. Геохронологическая таблица. Основные формы рельефа и особенности</w:t>
      </w:r>
      <w:r>
        <w:rPr>
          <w:color w:val="333333"/>
          <w:spacing w:val="1"/>
        </w:rPr>
        <w:t xml:space="preserve"> </w:t>
      </w:r>
      <w:r>
        <w:rPr>
          <w:color w:val="333333"/>
        </w:rPr>
        <w:t>их</w:t>
      </w:r>
      <w:r>
        <w:rPr>
          <w:color w:val="333333"/>
          <w:spacing w:val="-1"/>
        </w:rPr>
        <w:t xml:space="preserve"> </w:t>
      </w:r>
      <w:r>
        <w:rPr>
          <w:color w:val="333333"/>
        </w:rPr>
        <w:t>распространения</w:t>
      </w:r>
      <w:r>
        <w:rPr>
          <w:color w:val="333333"/>
          <w:spacing w:val="-2"/>
        </w:rPr>
        <w:t xml:space="preserve"> </w:t>
      </w:r>
      <w:r>
        <w:rPr>
          <w:color w:val="333333"/>
        </w:rPr>
        <w:t>на</w:t>
      </w:r>
      <w:r>
        <w:rPr>
          <w:color w:val="333333"/>
          <w:spacing w:val="-6"/>
        </w:rPr>
        <w:t xml:space="preserve"> </w:t>
      </w:r>
      <w:r>
        <w:rPr>
          <w:color w:val="333333"/>
        </w:rPr>
        <w:t>территории</w:t>
      </w:r>
      <w:r>
        <w:rPr>
          <w:color w:val="333333"/>
          <w:spacing w:val="-2"/>
        </w:rPr>
        <w:t xml:space="preserve"> </w:t>
      </w:r>
      <w:r>
        <w:rPr>
          <w:color w:val="333333"/>
        </w:rPr>
        <w:t>России.</w:t>
      </w:r>
      <w:r>
        <w:rPr>
          <w:color w:val="333333"/>
          <w:spacing w:val="-2"/>
        </w:rPr>
        <w:t xml:space="preserve"> </w:t>
      </w:r>
      <w:r>
        <w:rPr>
          <w:color w:val="333333"/>
        </w:rPr>
        <w:t>Зависимость</w:t>
      </w:r>
      <w:r>
        <w:rPr>
          <w:color w:val="333333"/>
          <w:spacing w:val="-1"/>
        </w:rPr>
        <w:t xml:space="preserve"> </w:t>
      </w:r>
      <w:r>
        <w:rPr>
          <w:color w:val="333333"/>
        </w:rPr>
        <w:t>между</w:t>
      </w:r>
      <w:r>
        <w:rPr>
          <w:color w:val="333333"/>
          <w:spacing w:val="-7"/>
        </w:rPr>
        <w:t xml:space="preserve"> </w:t>
      </w:r>
      <w:r>
        <w:rPr>
          <w:color w:val="333333"/>
        </w:rPr>
        <w:t>тектоническим</w:t>
      </w:r>
      <w:r>
        <w:rPr>
          <w:color w:val="333333"/>
          <w:spacing w:val="-4"/>
        </w:rPr>
        <w:t xml:space="preserve"> </w:t>
      </w:r>
      <w:r>
        <w:rPr>
          <w:color w:val="333333"/>
        </w:rPr>
        <w:t>строением,</w:t>
      </w:r>
      <w:r>
        <w:rPr>
          <w:color w:val="333333"/>
          <w:spacing w:val="-57"/>
        </w:rPr>
        <w:t xml:space="preserve"> </w:t>
      </w:r>
      <w:r>
        <w:rPr>
          <w:color w:val="333333"/>
        </w:rPr>
        <w:t>рельефом</w:t>
      </w:r>
      <w:r>
        <w:rPr>
          <w:color w:val="333333"/>
          <w:spacing w:val="-2"/>
        </w:rPr>
        <w:t xml:space="preserve"> </w:t>
      </w:r>
      <w:r>
        <w:rPr>
          <w:color w:val="333333"/>
        </w:rPr>
        <w:t>и</w:t>
      </w:r>
      <w:r>
        <w:rPr>
          <w:color w:val="333333"/>
          <w:spacing w:val="-2"/>
        </w:rPr>
        <w:t xml:space="preserve"> </w:t>
      </w:r>
      <w:r>
        <w:rPr>
          <w:color w:val="333333"/>
        </w:rPr>
        <w:t>размещением</w:t>
      </w:r>
      <w:r>
        <w:rPr>
          <w:color w:val="333333"/>
          <w:spacing w:val="-3"/>
        </w:rPr>
        <w:t xml:space="preserve"> </w:t>
      </w:r>
      <w:r>
        <w:rPr>
          <w:color w:val="333333"/>
        </w:rPr>
        <w:t>основных групп</w:t>
      </w:r>
      <w:r>
        <w:rPr>
          <w:color w:val="333333"/>
          <w:spacing w:val="-2"/>
        </w:rPr>
        <w:t xml:space="preserve"> </w:t>
      </w:r>
      <w:r>
        <w:rPr>
          <w:color w:val="333333"/>
        </w:rPr>
        <w:t>полезных</w:t>
      </w:r>
      <w:r>
        <w:rPr>
          <w:color w:val="333333"/>
          <w:spacing w:val="-3"/>
        </w:rPr>
        <w:t xml:space="preserve"> </w:t>
      </w:r>
      <w:r>
        <w:rPr>
          <w:color w:val="333333"/>
        </w:rPr>
        <w:t>ископаемых</w:t>
      </w:r>
      <w:r>
        <w:rPr>
          <w:color w:val="333333"/>
          <w:spacing w:val="-3"/>
        </w:rPr>
        <w:t xml:space="preserve"> </w:t>
      </w:r>
      <w:r>
        <w:rPr>
          <w:color w:val="333333"/>
        </w:rPr>
        <w:t>по</w:t>
      </w:r>
      <w:r>
        <w:rPr>
          <w:color w:val="333333"/>
          <w:spacing w:val="-1"/>
        </w:rPr>
        <w:t xml:space="preserve"> </w:t>
      </w:r>
      <w:r>
        <w:rPr>
          <w:color w:val="333333"/>
        </w:rPr>
        <w:t>территории</w:t>
      </w:r>
      <w:r>
        <w:rPr>
          <w:color w:val="333333"/>
          <w:spacing w:val="-2"/>
        </w:rPr>
        <w:t xml:space="preserve"> </w:t>
      </w:r>
      <w:r>
        <w:rPr>
          <w:color w:val="333333"/>
        </w:rPr>
        <w:t>страны.</w:t>
      </w:r>
    </w:p>
    <w:p w14:paraId="2C1CF41D" w14:textId="77777777" w:rsidR="00533F70" w:rsidRDefault="004F5381">
      <w:pPr>
        <w:pStyle w:val="a3"/>
        <w:ind w:right="193"/>
      </w:pPr>
      <w:r>
        <w:rPr>
          <w:color w:val="333333"/>
        </w:rPr>
        <w:t>Влияние внутренних и внешних процессов на формирование рельефа. Современные</w:t>
      </w:r>
      <w:r>
        <w:rPr>
          <w:color w:val="333333"/>
          <w:spacing w:val="1"/>
        </w:rPr>
        <w:t xml:space="preserve"> </w:t>
      </w:r>
      <w:r>
        <w:rPr>
          <w:color w:val="333333"/>
        </w:rPr>
        <w:t>процессы, формирующие рельеф. Области современного горообразования, землетрясений</w:t>
      </w:r>
      <w:r>
        <w:rPr>
          <w:color w:val="333333"/>
          <w:spacing w:val="-57"/>
        </w:rPr>
        <w:t xml:space="preserve"> </w:t>
      </w:r>
      <w:r>
        <w:rPr>
          <w:color w:val="333333"/>
        </w:rPr>
        <w:t>и</w:t>
      </w:r>
      <w:r>
        <w:rPr>
          <w:color w:val="333333"/>
          <w:spacing w:val="-2"/>
        </w:rPr>
        <w:t xml:space="preserve"> </w:t>
      </w:r>
      <w:r>
        <w:rPr>
          <w:color w:val="333333"/>
        </w:rPr>
        <w:t>вулканизма.</w:t>
      </w:r>
      <w:r>
        <w:rPr>
          <w:color w:val="333333"/>
          <w:spacing w:val="-2"/>
        </w:rPr>
        <w:t xml:space="preserve"> </w:t>
      </w:r>
      <w:r>
        <w:rPr>
          <w:color w:val="333333"/>
        </w:rPr>
        <w:t>Древнее</w:t>
      </w:r>
      <w:r>
        <w:rPr>
          <w:color w:val="333333"/>
          <w:spacing w:val="-1"/>
        </w:rPr>
        <w:t xml:space="preserve"> </w:t>
      </w:r>
      <w:r>
        <w:rPr>
          <w:color w:val="333333"/>
        </w:rPr>
        <w:t>и</w:t>
      </w:r>
      <w:r>
        <w:rPr>
          <w:color w:val="333333"/>
          <w:spacing w:val="-1"/>
        </w:rPr>
        <w:t xml:space="preserve"> </w:t>
      </w:r>
      <w:r>
        <w:rPr>
          <w:color w:val="333333"/>
        </w:rPr>
        <w:t>современное</w:t>
      </w:r>
      <w:r>
        <w:rPr>
          <w:color w:val="333333"/>
          <w:spacing w:val="-3"/>
        </w:rPr>
        <w:t xml:space="preserve"> </w:t>
      </w:r>
      <w:r>
        <w:rPr>
          <w:color w:val="333333"/>
        </w:rPr>
        <w:t>оледенения.</w:t>
      </w:r>
      <w:r>
        <w:rPr>
          <w:color w:val="333333"/>
          <w:spacing w:val="-2"/>
        </w:rPr>
        <w:t xml:space="preserve"> </w:t>
      </w:r>
      <w:r>
        <w:rPr>
          <w:color w:val="333333"/>
        </w:rPr>
        <w:t>Опасные</w:t>
      </w:r>
      <w:r>
        <w:rPr>
          <w:color w:val="333333"/>
          <w:spacing w:val="-3"/>
        </w:rPr>
        <w:t xml:space="preserve"> </w:t>
      </w:r>
      <w:r>
        <w:rPr>
          <w:color w:val="333333"/>
        </w:rPr>
        <w:t>геологические</w:t>
      </w:r>
      <w:r>
        <w:rPr>
          <w:color w:val="333333"/>
          <w:spacing w:val="-3"/>
        </w:rPr>
        <w:t xml:space="preserve"> </w:t>
      </w:r>
      <w:r>
        <w:rPr>
          <w:color w:val="333333"/>
        </w:rPr>
        <w:t>природные</w:t>
      </w:r>
    </w:p>
    <w:p w14:paraId="6DCDBA80" w14:textId="77777777" w:rsidR="00533F70" w:rsidRDefault="004F5381">
      <w:pPr>
        <w:pStyle w:val="a3"/>
        <w:ind w:right="210"/>
      </w:pPr>
      <w:r>
        <w:rPr>
          <w:color w:val="333333"/>
        </w:rPr>
        <w:t>явления</w:t>
      </w:r>
      <w:r>
        <w:rPr>
          <w:color w:val="333333"/>
          <w:spacing w:val="-3"/>
        </w:rPr>
        <w:t xml:space="preserve"> </w:t>
      </w:r>
      <w:r>
        <w:rPr>
          <w:color w:val="333333"/>
        </w:rPr>
        <w:t>и</w:t>
      </w:r>
      <w:r>
        <w:rPr>
          <w:color w:val="333333"/>
          <w:spacing w:val="-3"/>
        </w:rPr>
        <w:t xml:space="preserve"> </w:t>
      </w:r>
      <w:r>
        <w:rPr>
          <w:color w:val="333333"/>
        </w:rPr>
        <w:t>их</w:t>
      </w:r>
      <w:r>
        <w:rPr>
          <w:color w:val="333333"/>
          <w:spacing w:val="-1"/>
        </w:rPr>
        <w:t xml:space="preserve"> </w:t>
      </w:r>
      <w:r>
        <w:rPr>
          <w:color w:val="333333"/>
        </w:rPr>
        <w:t>распространение</w:t>
      </w:r>
      <w:r>
        <w:rPr>
          <w:color w:val="333333"/>
          <w:spacing w:val="-3"/>
        </w:rPr>
        <w:t xml:space="preserve"> </w:t>
      </w:r>
      <w:r>
        <w:rPr>
          <w:color w:val="333333"/>
        </w:rPr>
        <w:t>по</w:t>
      </w:r>
      <w:r>
        <w:rPr>
          <w:color w:val="333333"/>
          <w:spacing w:val="-3"/>
        </w:rPr>
        <w:t xml:space="preserve"> </w:t>
      </w:r>
      <w:r>
        <w:rPr>
          <w:color w:val="333333"/>
        </w:rPr>
        <w:t>территории</w:t>
      </w:r>
      <w:r>
        <w:rPr>
          <w:color w:val="333333"/>
          <w:spacing w:val="-4"/>
        </w:rPr>
        <w:t xml:space="preserve"> </w:t>
      </w:r>
      <w:r>
        <w:rPr>
          <w:color w:val="333333"/>
        </w:rPr>
        <w:t>России.</w:t>
      </w:r>
      <w:r>
        <w:rPr>
          <w:color w:val="333333"/>
          <w:spacing w:val="-3"/>
        </w:rPr>
        <w:t xml:space="preserve"> </w:t>
      </w:r>
      <w:r>
        <w:rPr>
          <w:color w:val="333333"/>
        </w:rPr>
        <w:t>Изменение</w:t>
      </w:r>
      <w:r>
        <w:rPr>
          <w:color w:val="333333"/>
          <w:spacing w:val="-4"/>
        </w:rPr>
        <w:t xml:space="preserve"> </w:t>
      </w:r>
      <w:r>
        <w:rPr>
          <w:color w:val="333333"/>
        </w:rPr>
        <w:t>рельефа</w:t>
      </w:r>
      <w:r>
        <w:rPr>
          <w:color w:val="333333"/>
          <w:spacing w:val="-2"/>
        </w:rPr>
        <w:t xml:space="preserve"> </w:t>
      </w:r>
      <w:r>
        <w:rPr>
          <w:color w:val="333333"/>
        </w:rPr>
        <w:t>под</w:t>
      </w:r>
      <w:r>
        <w:rPr>
          <w:color w:val="333333"/>
          <w:spacing w:val="-3"/>
        </w:rPr>
        <w:t xml:space="preserve"> </w:t>
      </w:r>
      <w:r>
        <w:rPr>
          <w:color w:val="333333"/>
        </w:rPr>
        <w:t>влиянием</w:t>
      </w:r>
      <w:r>
        <w:rPr>
          <w:color w:val="333333"/>
          <w:spacing w:val="-57"/>
        </w:rPr>
        <w:t xml:space="preserve"> </w:t>
      </w:r>
      <w:r>
        <w:rPr>
          <w:color w:val="333333"/>
        </w:rPr>
        <w:t>деятельности человека. Антропогенные формы рельефа. Особенности рельефа своего</w:t>
      </w:r>
      <w:r>
        <w:rPr>
          <w:color w:val="333333"/>
          <w:spacing w:val="1"/>
        </w:rPr>
        <w:t xml:space="preserve"> </w:t>
      </w:r>
      <w:r>
        <w:rPr>
          <w:color w:val="333333"/>
        </w:rPr>
        <w:t>края.</w:t>
      </w:r>
    </w:p>
    <w:p w14:paraId="0878A2A9" w14:textId="77777777" w:rsidR="00533F70" w:rsidRDefault="00533F70">
      <w:pPr>
        <w:sectPr w:rsidR="00533F70">
          <w:pgSz w:w="11910" w:h="16840"/>
          <w:pgMar w:top="1040" w:right="720" w:bottom="280" w:left="740" w:header="720" w:footer="720" w:gutter="0"/>
          <w:cols w:space="720"/>
        </w:sectPr>
      </w:pPr>
    </w:p>
    <w:p w14:paraId="1704DF13" w14:textId="77777777" w:rsidR="00533F70" w:rsidRDefault="004F5381">
      <w:pPr>
        <w:pStyle w:val="a3"/>
        <w:spacing w:before="66"/>
        <w:ind w:right="690"/>
      </w:pPr>
      <w:r>
        <w:rPr>
          <w:color w:val="333333"/>
        </w:rPr>
        <w:lastRenderedPageBreak/>
        <w:t>Практические работы: «Объяснение распространения по территории России опасных</w:t>
      </w:r>
      <w:r>
        <w:rPr>
          <w:color w:val="333333"/>
          <w:spacing w:val="-57"/>
        </w:rPr>
        <w:t xml:space="preserve"> </w:t>
      </w:r>
      <w:r>
        <w:rPr>
          <w:color w:val="333333"/>
        </w:rPr>
        <w:t>геологических явлений»,</w:t>
      </w:r>
      <w:r>
        <w:rPr>
          <w:color w:val="333333"/>
          <w:spacing w:val="4"/>
        </w:rPr>
        <w:t xml:space="preserve"> </w:t>
      </w:r>
      <w:r>
        <w:rPr>
          <w:color w:val="333333"/>
        </w:rPr>
        <w:t>«Объяснение</w:t>
      </w:r>
      <w:r>
        <w:rPr>
          <w:color w:val="333333"/>
          <w:spacing w:val="-2"/>
        </w:rPr>
        <w:t xml:space="preserve"> </w:t>
      </w:r>
      <w:r>
        <w:rPr>
          <w:color w:val="333333"/>
        </w:rPr>
        <w:t>особенностей</w:t>
      </w:r>
      <w:r>
        <w:rPr>
          <w:color w:val="333333"/>
          <w:spacing w:val="-2"/>
        </w:rPr>
        <w:t xml:space="preserve"> </w:t>
      </w:r>
      <w:r>
        <w:rPr>
          <w:color w:val="333333"/>
        </w:rPr>
        <w:t>рельефа</w:t>
      </w:r>
      <w:r>
        <w:rPr>
          <w:color w:val="333333"/>
          <w:spacing w:val="-2"/>
        </w:rPr>
        <w:t xml:space="preserve"> </w:t>
      </w:r>
      <w:r>
        <w:rPr>
          <w:color w:val="333333"/>
        </w:rPr>
        <w:t>своего</w:t>
      </w:r>
      <w:r>
        <w:rPr>
          <w:color w:val="333333"/>
          <w:spacing w:val="1"/>
        </w:rPr>
        <w:t xml:space="preserve"> </w:t>
      </w:r>
      <w:r>
        <w:rPr>
          <w:color w:val="333333"/>
        </w:rPr>
        <w:t>края».</w:t>
      </w:r>
    </w:p>
    <w:p w14:paraId="30EE9FCA" w14:textId="77777777" w:rsidR="00533F70" w:rsidRDefault="004F5381" w:rsidP="00053E50">
      <w:pPr>
        <w:pStyle w:val="a5"/>
        <w:tabs>
          <w:tab w:val="left" w:pos="1863"/>
        </w:tabs>
        <w:ind w:left="1862"/>
        <w:rPr>
          <w:sz w:val="24"/>
        </w:rPr>
      </w:pPr>
      <w:r>
        <w:rPr>
          <w:color w:val="333333"/>
          <w:sz w:val="24"/>
        </w:rPr>
        <w:t>Климат</w:t>
      </w:r>
      <w:r>
        <w:rPr>
          <w:color w:val="333333"/>
          <w:spacing w:val="-3"/>
          <w:sz w:val="24"/>
        </w:rPr>
        <w:t xml:space="preserve"> </w:t>
      </w:r>
      <w:r>
        <w:rPr>
          <w:color w:val="333333"/>
          <w:sz w:val="24"/>
        </w:rPr>
        <w:t>и</w:t>
      </w:r>
      <w:r>
        <w:rPr>
          <w:color w:val="333333"/>
          <w:spacing w:val="-2"/>
          <w:sz w:val="24"/>
        </w:rPr>
        <w:t xml:space="preserve"> </w:t>
      </w:r>
      <w:r>
        <w:rPr>
          <w:color w:val="333333"/>
          <w:sz w:val="24"/>
        </w:rPr>
        <w:t>климатические</w:t>
      </w:r>
      <w:r>
        <w:rPr>
          <w:color w:val="333333"/>
          <w:spacing w:val="-3"/>
          <w:sz w:val="24"/>
        </w:rPr>
        <w:t xml:space="preserve"> </w:t>
      </w:r>
      <w:r>
        <w:rPr>
          <w:color w:val="333333"/>
          <w:sz w:val="24"/>
        </w:rPr>
        <w:t>ресурсы.</w:t>
      </w:r>
    </w:p>
    <w:p w14:paraId="4D74D196" w14:textId="77777777" w:rsidR="00533F70" w:rsidRDefault="004F5381">
      <w:pPr>
        <w:pStyle w:val="a3"/>
        <w:spacing w:before="1"/>
        <w:ind w:right="269"/>
      </w:pPr>
      <w:r>
        <w:rPr>
          <w:color w:val="333333"/>
        </w:rPr>
        <w:t>Факторы, определяющие климат России. Влияние географического положения на климат</w:t>
      </w:r>
      <w:r>
        <w:rPr>
          <w:color w:val="333333"/>
          <w:spacing w:val="-57"/>
        </w:rPr>
        <w:t xml:space="preserve"> </w:t>
      </w:r>
      <w:r>
        <w:rPr>
          <w:color w:val="333333"/>
        </w:rPr>
        <w:t>России. Солнечная радиация и её виды. Влияние на климат России подстилающей</w:t>
      </w:r>
      <w:r>
        <w:rPr>
          <w:color w:val="333333"/>
          <w:spacing w:val="1"/>
        </w:rPr>
        <w:t xml:space="preserve"> </w:t>
      </w:r>
      <w:r>
        <w:rPr>
          <w:color w:val="333333"/>
        </w:rPr>
        <w:t>поверхности и рельефа. Основные типы воздушных масс и их циркуляция на территории</w:t>
      </w:r>
      <w:r>
        <w:rPr>
          <w:color w:val="333333"/>
          <w:spacing w:val="-57"/>
        </w:rPr>
        <w:t xml:space="preserve"> </w:t>
      </w:r>
      <w:r>
        <w:rPr>
          <w:color w:val="333333"/>
        </w:rPr>
        <w:t>России. Распределение температуры воздуха, атмосферных осадков по территории</w:t>
      </w:r>
      <w:r>
        <w:rPr>
          <w:color w:val="333333"/>
          <w:spacing w:val="1"/>
        </w:rPr>
        <w:t xml:space="preserve"> </w:t>
      </w:r>
      <w:r>
        <w:rPr>
          <w:color w:val="333333"/>
        </w:rPr>
        <w:t>России.</w:t>
      </w:r>
      <w:r>
        <w:rPr>
          <w:color w:val="333333"/>
          <w:spacing w:val="-1"/>
        </w:rPr>
        <w:t xml:space="preserve"> </w:t>
      </w:r>
      <w:r>
        <w:rPr>
          <w:color w:val="333333"/>
        </w:rPr>
        <w:t>Коэффициент</w:t>
      </w:r>
      <w:r>
        <w:rPr>
          <w:color w:val="333333"/>
          <w:spacing w:val="2"/>
        </w:rPr>
        <w:t xml:space="preserve"> </w:t>
      </w:r>
      <w:r>
        <w:rPr>
          <w:color w:val="333333"/>
        </w:rPr>
        <w:t>увлажнения.</w:t>
      </w:r>
    </w:p>
    <w:p w14:paraId="15995318" w14:textId="77777777" w:rsidR="00533F70" w:rsidRDefault="004F5381">
      <w:pPr>
        <w:pStyle w:val="a3"/>
      </w:pPr>
      <w:r>
        <w:rPr>
          <w:color w:val="333333"/>
        </w:rPr>
        <w:t>Климатические</w:t>
      </w:r>
      <w:r>
        <w:rPr>
          <w:color w:val="333333"/>
          <w:spacing w:val="-3"/>
        </w:rPr>
        <w:t xml:space="preserve"> </w:t>
      </w:r>
      <w:r>
        <w:rPr>
          <w:color w:val="333333"/>
        </w:rPr>
        <w:t>пояса</w:t>
      </w:r>
      <w:r>
        <w:rPr>
          <w:color w:val="333333"/>
          <w:spacing w:val="-3"/>
        </w:rPr>
        <w:t xml:space="preserve"> </w:t>
      </w:r>
      <w:r>
        <w:rPr>
          <w:color w:val="333333"/>
        </w:rPr>
        <w:t>и</w:t>
      </w:r>
      <w:r>
        <w:rPr>
          <w:color w:val="333333"/>
          <w:spacing w:val="-3"/>
        </w:rPr>
        <w:t xml:space="preserve"> </w:t>
      </w:r>
      <w:r>
        <w:rPr>
          <w:color w:val="333333"/>
        </w:rPr>
        <w:t>типы</w:t>
      </w:r>
      <w:r>
        <w:rPr>
          <w:color w:val="333333"/>
          <w:spacing w:val="-2"/>
        </w:rPr>
        <w:t xml:space="preserve"> </w:t>
      </w:r>
      <w:r>
        <w:rPr>
          <w:color w:val="333333"/>
        </w:rPr>
        <w:t>климатов</w:t>
      </w:r>
      <w:r>
        <w:rPr>
          <w:color w:val="333333"/>
          <w:spacing w:val="-1"/>
        </w:rPr>
        <w:t xml:space="preserve"> </w:t>
      </w:r>
      <w:r>
        <w:rPr>
          <w:color w:val="333333"/>
        </w:rPr>
        <w:t>России,</w:t>
      </w:r>
      <w:r>
        <w:rPr>
          <w:color w:val="333333"/>
          <w:spacing w:val="-5"/>
        </w:rPr>
        <w:t xml:space="preserve"> </w:t>
      </w:r>
      <w:r>
        <w:rPr>
          <w:color w:val="333333"/>
        </w:rPr>
        <w:t>их</w:t>
      </w:r>
      <w:r>
        <w:rPr>
          <w:color w:val="333333"/>
          <w:spacing w:val="-2"/>
        </w:rPr>
        <w:t xml:space="preserve"> </w:t>
      </w:r>
      <w:r>
        <w:rPr>
          <w:color w:val="333333"/>
        </w:rPr>
        <w:t>характеристики.</w:t>
      </w:r>
    </w:p>
    <w:p w14:paraId="36156CE7" w14:textId="77777777" w:rsidR="00533F70" w:rsidRDefault="004F5381">
      <w:pPr>
        <w:pStyle w:val="a3"/>
        <w:ind w:right="173"/>
      </w:pPr>
      <w:r>
        <w:rPr>
          <w:color w:val="333333"/>
        </w:rPr>
        <w:t>Атмосферные фронты, циклоны и антициклоны. Тропические циклоны и регионы России,</w:t>
      </w:r>
      <w:r>
        <w:rPr>
          <w:color w:val="333333"/>
          <w:spacing w:val="-57"/>
        </w:rPr>
        <w:t xml:space="preserve"> </w:t>
      </w:r>
      <w:r>
        <w:rPr>
          <w:color w:val="333333"/>
        </w:rPr>
        <w:t>подверженные их влиянию. Карты погоды. Изменение климата под влиянием</w:t>
      </w:r>
      <w:r>
        <w:rPr>
          <w:color w:val="333333"/>
          <w:spacing w:val="1"/>
        </w:rPr>
        <w:t xml:space="preserve"> </w:t>
      </w:r>
      <w:r>
        <w:rPr>
          <w:color w:val="333333"/>
        </w:rPr>
        <w:t>естественных</w:t>
      </w:r>
      <w:r>
        <w:rPr>
          <w:color w:val="333333"/>
          <w:spacing w:val="-3"/>
        </w:rPr>
        <w:t xml:space="preserve"> </w:t>
      </w:r>
      <w:r>
        <w:rPr>
          <w:color w:val="333333"/>
        </w:rPr>
        <w:t>и</w:t>
      </w:r>
      <w:r>
        <w:rPr>
          <w:color w:val="333333"/>
          <w:spacing w:val="-2"/>
        </w:rPr>
        <w:t xml:space="preserve"> </w:t>
      </w:r>
      <w:r>
        <w:rPr>
          <w:color w:val="333333"/>
        </w:rPr>
        <w:t>антропогенных</w:t>
      </w:r>
      <w:r>
        <w:rPr>
          <w:color w:val="333333"/>
          <w:spacing w:val="-3"/>
        </w:rPr>
        <w:t xml:space="preserve"> </w:t>
      </w:r>
      <w:r>
        <w:rPr>
          <w:color w:val="333333"/>
        </w:rPr>
        <w:t>факторов.</w:t>
      </w:r>
      <w:r>
        <w:rPr>
          <w:color w:val="333333"/>
          <w:spacing w:val="-2"/>
        </w:rPr>
        <w:t xml:space="preserve"> </w:t>
      </w:r>
      <w:r>
        <w:rPr>
          <w:color w:val="333333"/>
        </w:rPr>
        <w:t>Влияние</w:t>
      </w:r>
      <w:r>
        <w:rPr>
          <w:color w:val="333333"/>
          <w:spacing w:val="-3"/>
        </w:rPr>
        <w:t xml:space="preserve"> </w:t>
      </w:r>
      <w:r>
        <w:rPr>
          <w:color w:val="333333"/>
        </w:rPr>
        <w:t>климата</w:t>
      </w:r>
      <w:r>
        <w:rPr>
          <w:color w:val="333333"/>
          <w:spacing w:val="-2"/>
        </w:rPr>
        <w:t xml:space="preserve"> </w:t>
      </w:r>
      <w:r>
        <w:rPr>
          <w:color w:val="333333"/>
        </w:rPr>
        <w:t>на</w:t>
      </w:r>
      <w:r>
        <w:rPr>
          <w:color w:val="333333"/>
          <w:spacing w:val="-3"/>
        </w:rPr>
        <w:t xml:space="preserve"> </w:t>
      </w:r>
      <w:r>
        <w:rPr>
          <w:color w:val="333333"/>
        </w:rPr>
        <w:t>жизнь</w:t>
      </w:r>
      <w:r>
        <w:rPr>
          <w:color w:val="333333"/>
          <w:spacing w:val="-3"/>
        </w:rPr>
        <w:t xml:space="preserve"> </w:t>
      </w:r>
      <w:r>
        <w:rPr>
          <w:color w:val="333333"/>
        </w:rPr>
        <w:t>и</w:t>
      </w:r>
      <w:r>
        <w:rPr>
          <w:color w:val="333333"/>
          <w:spacing w:val="-2"/>
        </w:rPr>
        <w:t xml:space="preserve"> </w:t>
      </w:r>
      <w:r>
        <w:rPr>
          <w:color w:val="333333"/>
        </w:rPr>
        <w:t>хозяйственную</w:t>
      </w:r>
    </w:p>
    <w:p w14:paraId="6EFFA1B2" w14:textId="77777777" w:rsidR="00533F70" w:rsidRDefault="004F5381">
      <w:pPr>
        <w:pStyle w:val="a3"/>
        <w:ind w:right="161"/>
      </w:pPr>
      <w:r>
        <w:rPr>
          <w:color w:val="333333"/>
        </w:rPr>
        <w:t>деятельность</w:t>
      </w:r>
      <w:r>
        <w:rPr>
          <w:color w:val="333333"/>
          <w:spacing w:val="-2"/>
        </w:rPr>
        <w:t xml:space="preserve"> </w:t>
      </w:r>
      <w:r>
        <w:rPr>
          <w:color w:val="333333"/>
        </w:rPr>
        <w:t>населения.</w:t>
      </w:r>
      <w:r>
        <w:rPr>
          <w:color w:val="333333"/>
          <w:spacing w:val="-3"/>
        </w:rPr>
        <w:t xml:space="preserve"> </w:t>
      </w:r>
      <w:r>
        <w:rPr>
          <w:color w:val="333333"/>
        </w:rPr>
        <w:t>Наблюдаемые</w:t>
      </w:r>
      <w:r>
        <w:rPr>
          <w:color w:val="333333"/>
          <w:spacing w:val="-4"/>
        </w:rPr>
        <w:t xml:space="preserve"> </w:t>
      </w:r>
      <w:r>
        <w:rPr>
          <w:color w:val="333333"/>
        </w:rPr>
        <w:t>климатические</w:t>
      </w:r>
      <w:r>
        <w:rPr>
          <w:color w:val="333333"/>
          <w:spacing w:val="-3"/>
        </w:rPr>
        <w:t xml:space="preserve"> </w:t>
      </w:r>
      <w:r>
        <w:rPr>
          <w:color w:val="333333"/>
        </w:rPr>
        <w:t>изменения</w:t>
      </w:r>
      <w:r>
        <w:rPr>
          <w:color w:val="333333"/>
          <w:spacing w:val="-6"/>
        </w:rPr>
        <w:t xml:space="preserve"> </w:t>
      </w:r>
      <w:r>
        <w:rPr>
          <w:color w:val="333333"/>
        </w:rPr>
        <w:t>на</w:t>
      </w:r>
      <w:r>
        <w:rPr>
          <w:color w:val="333333"/>
          <w:spacing w:val="-4"/>
        </w:rPr>
        <w:t xml:space="preserve"> </w:t>
      </w:r>
      <w:r>
        <w:rPr>
          <w:color w:val="333333"/>
        </w:rPr>
        <w:t>территории</w:t>
      </w:r>
      <w:r>
        <w:rPr>
          <w:color w:val="333333"/>
          <w:spacing w:val="-4"/>
        </w:rPr>
        <w:t xml:space="preserve"> </w:t>
      </w:r>
      <w:r>
        <w:rPr>
          <w:color w:val="333333"/>
        </w:rPr>
        <w:t>России</w:t>
      </w:r>
      <w:r>
        <w:rPr>
          <w:color w:val="333333"/>
          <w:spacing w:val="-3"/>
        </w:rPr>
        <w:t xml:space="preserve"> </w:t>
      </w:r>
      <w:r>
        <w:rPr>
          <w:color w:val="333333"/>
        </w:rPr>
        <w:t>и</w:t>
      </w:r>
      <w:r>
        <w:rPr>
          <w:color w:val="333333"/>
          <w:spacing w:val="-57"/>
        </w:rPr>
        <w:t xml:space="preserve"> </w:t>
      </w:r>
      <w:r>
        <w:rPr>
          <w:color w:val="333333"/>
        </w:rPr>
        <w:t>их возможные следствия. Способы адаптации человека к разнообразным климатическим</w:t>
      </w:r>
      <w:r>
        <w:rPr>
          <w:color w:val="333333"/>
          <w:spacing w:val="1"/>
        </w:rPr>
        <w:t xml:space="preserve"> </w:t>
      </w:r>
      <w:r>
        <w:rPr>
          <w:color w:val="333333"/>
        </w:rPr>
        <w:t>условиям</w:t>
      </w:r>
      <w:r>
        <w:rPr>
          <w:color w:val="333333"/>
          <w:spacing w:val="-2"/>
        </w:rPr>
        <w:t xml:space="preserve"> </w:t>
      </w:r>
      <w:r>
        <w:rPr>
          <w:color w:val="333333"/>
        </w:rPr>
        <w:t>на</w:t>
      </w:r>
      <w:r>
        <w:rPr>
          <w:color w:val="333333"/>
          <w:spacing w:val="-1"/>
        </w:rPr>
        <w:t xml:space="preserve"> </w:t>
      </w:r>
      <w:r>
        <w:rPr>
          <w:color w:val="333333"/>
        </w:rPr>
        <w:t>территории</w:t>
      </w:r>
      <w:r>
        <w:rPr>
          <w:color w:val="333333"/>
          <w:spacing w:val="-1"/>
        </w:rPr>
        <w:t xml:space="preserve"> </w:t>
      </w:r>
      <w:r>
        <w:rPr>
          <w:color w:val="333333"/>
        </w:rPr>
        <w:t>страны. Агроклиматические</w:t>
      </w:r>
      <w:r>
        <w:rPr>
          <w:color w:val="333333"/>
          <w:spacing w:val="-2"/>
        </w:rPr>
        <w:t xml:space="preserve"> </w:t>
      </w:r>
      <w:r>
        <w:rPr>
          <w:color w:val="333333"/>
        </w:rPr>
        <w:t>ресурсы. Опасные</w:t>
      </w:r>
      <w:r>
        <w:rPr>
          <w:color w:val="333333"/>
          <w:spacing w:val="-3"/>
        </w:rPr>
        <w:t xml:space="preserve"> </w:t>
      </w:r>
      <w:r>
        <w:rPr>
          <w:color w:val="333333"/>
        </w:rPr>
        <w:t>и</w:t>
      </w:r>
    </w:p>
    <w:p w14:paraId="5FEB2A50" w14:textId="77777777" w:rsidR="00533F70" w:rsidRDefault="004F5381">
      <w:pPr>
        <w:pStyle w:val="a3"/>
        <w:ind w:right="142"/>
      </w:pPr>
      <w:r>
        <w:rPr>
          <w:color w:val="333333"/>
        </w:rPr>
        <w:t>неблагоприятные метеорологические явления. Наблюдаемые климатические изменения на</w:t>
      </w:r>
      <w:r>
        <w:rPr>
          <w:color w:val="333333"/>
          <w:spacing w:val="-57"/>
        </w:rPr>
        <w:t xml:space="preserve"> </w:t>
      </w:r>
      <w:r>
        <w:rPr>
          <w:color w:val="333333"/>
        </w:rPr>
        <w:t>территории</w:t>
      </w:r>
      <w:r>
        <w:rPr>
          <w:color w:val="333333"/>
          <w:spacing w:val="-1"/>
        </w:rPr>
        <w:t xml:space="preserve"> </w:t>
      </w:r>
      <w:r>
        <w:rPr>
          <w:color w:val="333333"/>
        </w:rPr>
        <w:t>России</w:t>
      </w:r>
      <w:r>
        <w:rPr>
          <w:color w:val="333333"/>
          <w:spacing w:val="-3"/>
        </w:rPr>
        <w:t xml:space="preserve"> </w:t>
      </w:r>
      <w:r>
        <w:rPr>
          <w:color w:val="333333"/>
        </w:rPr>
        <w:t>и</w:t>
      </w:r>
      <w:r>
        <w:rPr>
          <w:color w:val="333333"/>
          <w:spacing w:val="-1"/>
        </w:rPr>
        <w:t xml:space="preserve"> </w:t>
      </w:r>
      <w:r>
        <w:rPr>
          <w:color w:val="333333"/>
        </w:rPr>
        <w:t>их</w:t>
      </w:r>
      <w:r>
        <w:rPr>
          <w:color w:val="333333"/>
          <w:spacing w:val="1"/>
        </w:rPr>
        <w:t xml:space="preserve"> </w:t>
      </w:r>
      <w:r>
        <w:rPr>
          <w:color w:val="333333"/>
        </w:rPr>
        <w:t>возможные</w:t>
      </w:r>
      <w:r>
        <w:rPr>
          <w:color w:val="333333"/>
          <w:spacing w:val="-3"/>
        </w:rPr>
        <w:t xml:space="preserve"> </w:t>
      </w:r>
      <w:r>
        <w:rPr>
          <w:color w:val="333333"/>
        </w:rPr>
        <w:t>следствия.</w:t>
      </w:r>
      <w:r>
        <w:rPr>
          <w:color w:val="333333"/>
          <w:spacing w:val="-1"/>
        </w:rPr>
        <w:t xml:space="preserve"> </w:t>
      </w:r>
      <w:r>
        <w:rPr>
          <w:color w:val="333333"/>
        </w:rPr>
        <w:t>Особенности</w:t>
      </w:r>
      <w:r>
        <w:rPr>
          <w:color w:val="333333"/>
          <w:spacing w:val="1"/>
        </w:rPr>
        <w:t xml:space="preserve"> </w:t>
      </w:r>
      <w:r>
        <w:rPr>
          <w:color w:val="333333"/>
        </w:rPr>
        <w:t>климата</w:t>
      </w:r>
      <w:r>
        <w:rPr>
          <w:color w:val="333333"/>
          <w:spacing w:val="1"/>
        </w:rPr>
        <w:t xml:space="preserve"> </w:t>
      </w:r>
      <w:r>
        <w:rPr>
          <w:color w:val="333333"/>
        </w:rPr>
        <w:t>своего</w:t>
      </w:r>
      <w:r>
        <w:rPr>
          <w:color w:val="333333"/>
          <w:spacing w:val="-2"/>
        </w:rPr>
        <w:t xml:space="preserve"> </w:t>
      </w:r>
      <w:r>
        <w:rPr>
          <w:color w:val="333333"/>
        </w:rPr>
        <w:t>края.</w:t>
      </w:r>
    </w:p>
    <w:p w14:paraId="5BC33A9E" w14:textId="77777777" w:rsidR="00533F70" w:rsidRDefault="004F5381">
      <w:pPr>
        <w:pStyle w:val="a3"/>
      </w:pPr>
      <w:r>
        <w:rPr>
          <w:color w:val="333333"/>
        </w:rPr>
        <w:t>Практические</w:t>
      </w:r>
      <w:r>
        <w:rPr>
          <w:color w:val="333333"/>
          <w:spacing w:val="-4"/>
        </w:rPr>
        <w:t xml:space="preserve"> </w:t>
      </w:r>
      <w:r>
        <w:rPr>
          <w:color w:val="333333"/>
        </w:rPr>
        <w:t>работы:</w:t>
      </w:r>
      <w:r>
        <w:rPr>
          <w:color w:val="333333"/>
          <w:spacing w:val="-2"/>
        </w:rPr>
        <w:t xml:space="preserve"> </w:t>
      </w:r>
      <w:r>
        <w:rPr>
          <w:color w:val="333333"/>
        </w:rPr>
        <w:t>«Описание</w:t>
      </w:r>
      <w:r>
        <w:rPr>
          <w:color w:val="333333"/>
          <w:spacing w:val="-3"/>
        </w:rPr>
        <w:t xml:space="preserve"> </w:t>
      </w:r>
      <w:r>
        <w:rPr>
          <w:color w:val="333333"/>
        </w:rPr>
        <w:t>и</w:t>
      </w:r>
      <w:r>
        <w:rPr>
          <w:color w:val="333333"/>
          <w:spacing w:val="-2"/>
        </w:rPr>
        <w:t xml:space="preserve"> </w:t>
      </w:r>
      <w:r>
        <w:rPr>
          <w:color w:val="333333"/>
        </w:rPr>
        <w:t>прогнозирование</w:t>
      </w:r>
      <w:r>
        <w:rPr>
          <w:color w:val="333333"/>
          <w:spacing w:val="-4"/>
        </w:rPr>
        <w:t xml:space="preserve"> </w:t>
      </w:r>
      <w:r>
        <w:rPr>
          <w:color w:val="333333"/>
        </w:rPr>
        <w:t>погоды</w:t>
      </w:r>
      <w:r>
        <w:rPr>
          <w:color w:val="333333"/>
          <w:spacing w:val="-2"/>
        </w:rPr>
        <w:t xml:space="preserve"> </w:t>
      </w:r>
      <w:r>
        <w:rPr>
          <w:color w:val="333333"/>
        </w:rPr>
        <w:t>территории</w:t>
      </w:r>
      <w:r>
        <w:rPr>
          <w:color w:val="333333"/>
          <w:spacing w:val="-2"/>
        </w:rPr>
        <w:t xml:space="preserve"> </w:t>
      </w:r>
      <w:r>
        <w:rPr>
          <w:color w:val="333333"/>
        </w:rPr>
        <w:t>по</w:t>
      </w:r>
      <w:r>
        <w:rPr>
          <w:color w:val="333333"/>
          <w:spacing w:val="-5"/>
        </w:rPr>
        <w:t xml:space="preserve"> </w:t>
      </w:r>
      <w:r>
        <w:rPr>
          <w:color w:val="333333"/>
        </w:rPr>
        <w:t>карте</w:t>
      </w:r>
      <w:r>
        <w:rPr>
          <w:color w:val="333333"/>
          <w:spacing w:val="-2"/>
        </w:rPr>
        <w:t xml:space="preserve"> </w:t>
      </w:r>
      <w:r>
        <w:rPr>
          <w:color w:val="333333"/>
        </w:rPr>
        <w:t>погоды,</w:t>
      </w:r>
    </w:p>
    <w:p w14:paraId="6BACAD64" w14:textId="77777777" w:rsidR="00533F70" w:rsidRDefault="004F5381">
      <w:pPr>
        <w:pStyle w:val="a3"/>
      </w:pPr>
      <w:r>
        <w:rPr>
          <w:color w:val="333333"/>
        </w:rPr>
        <w:t>«Определение</w:t>
      </w:r>
      <w:r>
        <w:rPr>
          <w:color w:val="333333"/>
          <w:spacing w:val="-4"/>
        </w:rPr>
        <w:t xml:space="preserve"> </w:t>
      </w:r>
      <w:r>
        <w:rPr>
          <w:color w:val="333333"/>
        </w:rPr>
        <w:t>и</w:t>
      </w:r>
      <w:r>
        <w:rPr>
          <w:color w:val="333333"/>
          <w:spacing w:val="-3"/>
        </w:rPr>
        <w:t xml:space="preserve"> </w:t>
      </w:r>
      <w:r>
        <w:rPr>
          <w:color w:val="333333"/>
        </w:rPr>
        <w:t>объяснение</w:t>
      </w:r>
      <w:r>
        <w:rPr>
          <w:color w:val="333333"/>
          <w:spacing w:val="-4"/>
        </w:rPr>
        <w:t xml:space="preserve"> </w:t>
      </w:r>
      <w:r>
        <w:rPr>
          <w:color w:val="333333"/>
        </w:rPr>
        <w:t>по</w:t>
      </w:r>
      <w:r>
        <w:rPr>
          <w:color w:val="333333"/>
          <w:spacing w:val="-3"/>
        </w:rPr>
        <w:t xml:space="preserve"> </w:t>
      </w:r>
      <w:r>
        <w:rPr>
          <w:color w:val="333333"/>
        </w:rPr>
        <w:t>картам</w:t>
      </w:r>
      <w:r>
        <w:rPr>
          <w:color w:val="333333"/>
          <w:spacing w:val="-4"/>
        </w:rPr>
        <w:t xml:space="preserve"> </w:t>
      </w:r>
      <w:r>
        <w:rPr>
          <w:color w:val="333333"/>
        </w:rPr>
        <w:t>закономерностей</w:t>
      </w:r>
      <w:r>
        <w:rPr>
          <w:color w:val="333333"/>
          <w:spacing w:val="-3"/>
        </w:rPr>
        <w:t xml:space="preserve"> </w:t>
      </w:r>
      <w:r>
        <w:rPr>
          <w:color w:val="333333"/>
        </w:rPr>
        <w:t>распределения</w:t>
      </w:r>
      <w:r>
        <w:rPr>
          <w:color w:val="333333"/>
          <w:spacing w:val="-3"/>
        </w:rPr>
        <w:t xml:space="preserve"> </w:t>
      </w:r>
      <w:r>
        <w:rPr>
          <w:color w:val="333333"/>
        </w:rPr>
        <w:t>солнечной</w:t>
      </w:r>
    </w:p>
    <w:p w14:paraId="5A84C80B" w14:textId="77777777" w:rsidR="00533F70" w:rsidRDefault="004F5381">
      <w:pPr>
        <w:pStyle w:val="a3"/>
        <w:ind w:right="179"/>
      </w:pPr>
      <w:r>
        <w:rPr>
          <w:color w:val="333333"/>
        </w:rPr>
        <w:t>радиации, средних температур января и июля, годового количества атмосферных осадков,</w:t>
      </w:r>
      <w:r>
        <w:rPr>
          <w:color w:val="333333"/>
          <w:spacing w:val="-57"/>
        </w:rPr>
        <w:t xml:space="preserve"> </w:t>
      </w:r>
      <w:r>
        <w:rPr>
          <w:color w:val="333333"/>
        </w:rPr>
        <w:t>испаряемости по территории страны», «Оценка влияния основных климатических</w:t>
      </w:r>
      <w:r>
        <w:rPr>
          <w:color w:val="333333"/>
          <w:spacing w:val="1"/>
        </w:rPr>
        <w:t xml:space="preserve"> </w:t>
      </w:r>
      <w:r>
        <w:rPr>
          <w:color w:val="333333"/>
        </w:rPr>
        <w:t>показателей</w:t>
      </w:r>
      <w:r>
        <w:rPr>
          <w:color w:val="333333"/>
          <w:spacing w:val="-2"/>
        </w:rPr>
        <w:t xml:space="preserve"> </w:t>
      </w:r>
      <w:r>
        <w:rPr>
          <w:color w:val="333333"/>
        </w:rPr>
        <w:t>своего</w:t>
      </w:r>
      <w:r>
        <w:rPr>
          <w:color w:val="333333"/>
          <w:spacing w:val="-2"/>
        </w:rPr>
        <w:t xml:space="preserve"> </w:t>
      </w:r>
      <w:r>
        <w:rPr>
          <w:color w:val="333333"/>
        </w:rPr>
        <w:t>края</w:t>
      </w:r>
      <w:r>
        <w:rPr>
          <w:color w:val="333333"/>
          <w:spacing w:val="-1"/>
        </w:rPr>
        <w:t xml:space="preserve"> </w:t>
      </w:r>
      <w:r>
        <w:rPr>
          <w:color w:val="333333"/>
        </w:rPr>
        <w:t>на</w:t>
      </w:r>
      <w:r>
        <w:rPr>
          <w:color w:val="333333"/>
          <w:spacing w:val="-2"/>
        </w:rPr>
        <w:t xml:space="preserve"> </w:t>
      </w:r>
      <w:r>
        <w:rPr>
          <w:color w:val="333333"/>
        </w:rPr>
        <w:t>жизнь</w:t>
      </w:r>
      <w:r>
        <w:rPr>
          <w:color w:val="333333"/>
          <w:spacing w:val="-1"/>
        </w:rPr>
        <w:t xml:space="preserve"> </w:t>
      </w:r>
      <w:r>
        <w:rPr>
          <w:color w:val="333333"/>
        </w:rPr>
        <w:t>и</w:t>
      </w:r>
      <w:r>
        <w:rPr>
          <w:color w:val="333333"/>
          <w:spacing w:val="-3"/>
        </w:rPr>
        <w:t xml:space="preserve"> </w:t>
      </w:r>
      <w:r>
        <w:rPr>
          <w:color w:val="333333"/>
        </w:rPr>
        <w:t>хозяйственную</w:t>
      </w:r>
      <w:r>
        <w:rPr>
          <w:color w:val="333333"/>
          <w:spacing w:val="-1"/>
        </w:rPr>
        <w:t xml:space="preserve"> </w:t>
      </w:r>
      <w:r>
        <w:rPr>
          <w:color w:val="333333"/>
        </w:rPr>
        <w:t>деятельность населения».</w:t>
      </w:r>
    </w:p>
    <w:p w14:paraId="32FB2B6F" w14:textId="77777777" w:rsidR="00533F70" w:rsidRDefault="004F5381" w:rsidP="00053E50">
      <w:pPr>
        <w:pStyle w:val="a5"/>
        <w:tabs>
          <w:tab w:val="left" w:pos="1863"/>
        </w:tabs>
        <w:spacing w:before="1"/>
        <w:ind w:left="1862"/>
        <w:rPr>
          <w:sz w:val="24"/>
        </w:rPr>
      </w:pPr>
      <w:r>
        <w:rPr>
          <w:color w:val="333333"/>
          <w:sz w:val="24"/>
        </w:rPr>
        <w:t>Моря</w:t>
      </w:r>
      <w:r>
        <w:rPr>
          <w:color w:val="333333"/>
          <w:spacing w:val="-4"/>
          <w:sz w:val="24"/>
        </w:rPr>
        <w:t xml:space="preserve"> </w:t>
      </w:r>
      <w:r>
        <w:rPr>
          <w:color w:val="333333"/>
          <w:sz w:val="24"/>
        </w:rPr>
        <w:t>России.</w:t>
      </w:r>
      <w:r>
        <w:rPr>
          <w:color w:val="333333"/>
          <w:spacing w:val="-5"/>
          <w:sz w:val="24"/>
        </w:rPr>
        <w:t xml:space="preserve"> </w:t>
      </w:r>
      <w:r>
        <w:rPr>
          <w:color w:val="333333"/>
          <w:sz w:val="24"/>
        </w:rPr>
        <w:t>Внутренние</w:t>
      </w:r>
      <w:r>
        <w:rPr>
          <w:color w:val="333333"/>
          <w:spacing w:val="-4"/>
          <w:sz w:val="24"/>
        </w:rPr>
        <w:t xml:space="preserve"> </w:t>
      </w:r>
      <w:r>
        <w:rPr>
          <w:color w:val="333333"/>
          <w:sz w:val="24"/>
        </w:rPr>
        <w:t>воды</w:t>
      </w:r>
      <w:r>
        <w:rPr>
          <w:color w:val="333333"/>
          <w:spacing w:val="-3"/>
          <w:sz w:val="24"/>
        </w:rPr>
        <w:t xml:space="preserve"> </w:t>
      </w:r>
      <w:r>
        <w:rPr>
          <w:color w:val="333333"/>
          <w:sz w:val="24"/>
        </w:rPr>
        <w:t>и</w:t>
      </w:r>
      <w:r>
        <w:rPr>
          <w:color w:val="333333"/>
          <w:spacing w:val="-4"/>
          <w:sz w:val="24"/>
        </w:rPr>
        <w:t xml:space="preserve"> </w:t>
      </w:r>
      <w:r>
        <w:rPr>
          <w:color w:val="333333"/>
          <w:sz w:val="24"/>
        </w:rPr>
        <w:t>водные</w:t>
      </w:r>
      <w:r>
        <w:rPr>
          <w:color w:val="333333"/>
          <w:spacing w:val="-4"/>
          <w:sz w:val="24"/>
        </w:rPr>
        <w:t xml:space="preserve"> </w:t>
      </w:r>
      <w:r>
        <w:rPr>
          <w:color w:val="333333"/>
          <w:sz w:val="24"/>
        </w:rPr>
        <w:t>ресурсы.</w:t>
      </w:r>
    </w:p>
    <w:p w14:paraId="68BE0834" w14:textId="77777777" w:rsidR="00533F70" w:rsidRDefault="004F5381">
      <w:pPr>
        <w:pStyle w:val="a3"/>
        <w:ind w:right="171"/>
      </w:pPr>
      <w:r>
        <w:rPr>
          <w:color w:val="333333"/>
        </w:rPr>
        <w:t>Моря как аквальные ПК. Реки России. Распределение рек по бассейнам океанов. Главные</w:t>
      </w:r>
      <w:r>
        <w:rPr>
          <w:color w:val="333333"/>
          <w:spacing w:val="1"/>
        </w:rPr>
        <w:t xml:space="preserve"> </w:t>
      </w:r>
      <w:r>
        <w:rPr>
          <w:color w:val="333333"/>
        </w:rPr>
        <w:t>речные системы России. Опасные гидрологические природные явления и их</w:t>
      </w:r>
      <w:r>
        <w:rPr>
          <w:color w:val="333333"/>
          <w:spacing w:val="1"/>
        </w:rPr>
        <w:t xml:space="preserve"> </w:t>
      </w:r>
      <w:r>
        <w:rPr>
          <w:color w:val="333333"/>
        </w:rPr>
        <w:t>распространение по территории России. Роль рек в жизни населения и развитии хозяйства</w:t>
      </w:r>
      <w:r>
        <w:rPr>
          <w:color w:val="333333"/>
          <w:spacing w:val="-58"/>
        </w:rPr>
        <w:t xml:space="preserve"> </w:t>
      </w:r>
      <w:r>
        <w:rPr>
          <w:color w:val="333333"/>
        </w:rPr>
        <w:t>России.</w:t>
      </w:r>
    </w:p>
    <w:p w14:paraId="5D4DACA6" w14:textId="77777777" w:rsidR="00533F70" w:rsidRDefault="004F5381">
      <w:pPr>
        <w:pStyle w:val="a3"/>
        <w:ind w:right="334"/>
      </w:pPr>
      <w:r>
        <w:rPr>
          <w:color w:val="333333"/>
        </w:rPr>
        <w:t>Крупнейшие озёра, их происхождение. Болота. Подземные воды. Ледники. Многолетняя</w:t>
      </w:r>
      <w:r>
        <w:rPr>
          <w:color w:val="333333"/>
          <w:spacing w:val="-57"/>
        </w:rPr>
        <w:t xml:space="preserve"> </w:t>
      </w:r>
      <w:r>
        <w:rPr>
          <w:color w:val="333333"/>
        </w:rPr>
        <w:t>мерзлота. Неравномерность распределения водных ресурсов. Рост их потребления и</w:t>
      </w:r>
      <w:r>
        <w:rPr>
          <w:color w:val="333333"/>
          <w:spacing w:val="1"/>
        </w:rPr>
        <w:t xml:space="preserve"> </w:t>
      </w:r>
      <w:r>
        <w:rPr>
          <w:color w:val="333333"/>
        </w:rPr>
        <w:t>загрязнения.</w:t>
      </w:r>
      <w:r>
        <w:rPr>
          <w:color w:val="333333"/>
          <w:spacing w:val="-2"/>
        </w:rPr>
        <w:t xml:space="preserve"> </w:t>
      </w:r>
      <w:r>
        <w:rPr>
          <w:color w:val="333333"/>
        </w:rPr>
        <w:t>Пути</w:t>
      </w:r>
      <w:r>
        <w:rPr>
          <w:color w:val="333333"/>
          <w:spacing w:val="-1"/>
        </w:rPr>
        <w:t xml:space="preserve"> </w:t>
      </w:r>
      <w:r>
        <w:rPr>
          <w:color w:val="333333"/>
        </w:rPr>
        <w:t>сохранения</w:t>
      </w:r>
      <w:r>
        <w:rPr>
          <w:color w:val="333333"/>
          <w:spacing w:val="-2"/>
        </w:rPr>
        <w:t xml:space="preserve"> </w:t>
      </w:r>
      <w:r>
        <w:rPr>
          <w:color w:val="333333"/>
        </w:rPr>
        <w:t>качества</w:t>
      </w:r>
      <w:r>
        <w:rPr>
          <w:color w:val="333333"/>
          <w:spacing w:val="-3"/>
        </w:rPr>
        <w:t xml:space="preserve"> </w:t>
      </w:r>
      <w:r>
        <w:rPr>
          <w:color w:val="333333"/>
        </w:rPr>
        <w:t>водных</w:t>
      </w:r>
      <w:r>
        <w:rPr>
          <w:color w:val="333333"/>
          <w:spacing w:val="1"/>
        </w:rPr>
        <w:t xml:space="preserve"> </w:t>
      </w:r>
      <w:r>
        <w:rPr>
          <w:color w:val="333333"/>
        </w:rPr>
        <w:t>ресурсов.</w:t>
      </w:r>
      <w:r>
        <w:rPr>
          <w:color w:val="333333"/>
          <w:spacing w:val="-1"/>
        </w:rPr>
        <w:t xml:space="preserve"> </w:t>
      </w:r>
      <w:r>
        <w:rPr>
          <w:color w:val="333333"/>
        </w:rPr>
        <w:t>Оценка</w:t>
      </w:r>
      <w:r>
        <w:rPr>
          <w:color w:val="333333"/>
          <w:spacing w:val="-3"/>
        </w:rPr>
        <w:t xml:space="preserve"> </w:t>
      </w:r>
      <w:r>
        <w:rPr>
          <w:color w:val="333333"/>
        </w:rPr>
        <w:t>обеспеченности</w:t>
      </w:r>
    </w:p>
    <w:p w14:paraId="07E53C84" w14:textId="77777777" w:rsidR="00533F70" w:rsidRDefault="004F5381">
      <w:pPr>
        <w:pStyle w:val="a3"/>
        <w:ind w:right="128"/>
      </w:pPr>
      <w:r>
        <w:rPr>
          <w:color w:val="333333"/>
        </w:rPr>
        <w:t>водными ресурсами крупных регионов России. Внутренние воды и водные ресурсы своего</w:t>
      </w:r>
      <w:r>
        <w:rPr>
          <w:color w:val="333333"/>
          <w:spacing w:val="-57"/>
        </w:rPr>
        <w:t xml:space="preserve"> </w:t>
      </w:r>
      <w:r>
        <w:rPr>
          <w:color w:val="333333"/>
        </w:rPr>
        <w:t>региона</w:t>
      </w:r>
      <w:r>
        <w:rPr>
          <w:color w:val="333333"/>
          <w:spacing w:val="-2"/>
        </w:rPr>
        <w:t xml:space="preserve"> </w:t>
      </w:r>
      <w:r>
        <w:rPr>
          <w:color w:val="333333"/>
        </w:rPr>
        <w:t>и своей местности.</w:t>
      </w:r>
    </w:p>
    <w:p w14:paraId="004F5020" w14:textId="77777777" w:rsidR="00533F70" w:rsidRDefault="004F5381">
      <w:pPr>
        <w:pStyle w:val="a3"/>
        <w:ind w:right="203"/>
      </w:pPr>
      <w:r>
        <w:rPr>
          <w:color w:val="333333"/>
        </w:rPr>
        <w:t>Практические работы: «Сравнение особенностей режима и характера течения двух рек</w:t>
      </w:r>
      <w:r>
        <w:rPr>
          <w:color w:val="333333"/>
          <w:spacing w:val="1"/>
        </w:rPr>
        <w:t xml:space="preserve"> </w:t>
      </w:r>
      <w:r>
        <w:rPr>
          <w:color w:val="333333"/>
        </w:rPr>
        <w:t>России», «Объяснение распространения опасных гидрологических природных явлений на</w:t>
      </w:r>
      <w:r>
        <w:rPr>
          <w:color w:val="333333"/>
          <w:spacing w:val="-57"/>
        </w:rPr>
        <w:t xml:space="preserve"> </w:t>
      </w:r>
      <w:r>
        <w:rPr>
          <w:color w:val="333333"/>
        </w:rPr>
        <w:t>территории</w:t>
      </w:r>
      <w:r>
        <w:rPr>
          <w:color w:val="333333"/>
          <w:spacing w:val="-1"/>
        </w:rPr>
        <w:t xml:space="preserve"> </w:t>
      </w:r>
      <w:r>
        <w:rPr>
          <w:color w:val="333333"/>
        </w:rPr>
        <w:t>страны».</w:t>
      </w:r>
    </w:p>
    <w:p w14:paraId="7DC189A1" w14:textId="77777777" w:rsidR="00533F70" w:rsidRDefault="004F5381" w:rsidP="00053E50">
      <w:pPr>
        <w:pStyle w:val="a5"/>
        <w:tabs>
          <w:tab w:val="left" w:pos="1863"/>
        </w:tabs>
        <w:ind w:left="1862"/>
        <w:rPr>
          <w:sz w:val="24"/>
        </w:rPr>
      </w:pPr>
      <w:r>
        <w:rPr>
          <w:color w:val="333333"/>
          <w:sz w:val="24"/>
        </w:rPr>
        <w:t>Природно-хозяйственные</w:t>
      </w:r>
      <w:r>
        <w:rPr>
          <w:color w:val="333333"/>
          <w:spacing w:val="-7"/>
          <w:sz w:val="24"/>
        </w:rPr>
        <w:t xml:space="preserve"> </w:t>
      </w:r>
      <w:r>
        <w:rPr>
          <w:color w:val="333333"/>
          <w:sz w:val="24"/>
        </w:rPr>
        <w:t>зоны.</w:t>
      </w:r>
    </w:p>
    <w:p w14:paraId="04C9D390" w14:textId="77777777" w:rsidR="00533F70" w:rsidRDefault="004F5381">
      <w:pPr>
        <w:pStyle w:val="a3"/>
        <w:ind w:right="355"/>
      </w:pPr>
      <w:r>
        <w:rPr>
          <w:color w:val="333333"/>
        </w:rPr>
        <w:t>Почва - особый компонент природы. Факторы образования почв. Основные зональные</w:t>
      </w:r>
      <w:r>
        <w:rPr>
          <w:color w:val="333333"/>
          <w:spacing w:val="1"/>
        </w:rPr>
        <w:t xml:space="preserve"> </w:t>
      </w:r>
      <w:r>
        <w:rPr>
          <w:color w:val="333333"/>
        </w:rPr>
        <w:t>типы почв, их свойства, различия в плодородии. Почвенные ресурсы России. Изменение</w:t>
      </w:r>
      <w:r>
        <w:rPr>
          <w:color w:val="333333"/>
          <w:spacing w:val="-57"/>
        </w:rPr>
        <w:t xml:space="preserve"> </w:t>
      </w:r>
      <w:r>
        <w:rPr>
          <w:color w:val="333333"/>
        </w:rPr>
        <w:t>почв различных природных зон в ходе их хозяйственного использования. Меры по</w:t>
      </w:r>
      <w:r>
        <w:rPr>
          <w:color w:val="333333"/>
          <w:spacing w:val="1"/>
        </w:rPr>
        <w:t xml:space="preserve"> </w:t>
      </w:r>
      <w:r>
        <w:rPr>
          <w:color w:val="333333"/>
        </w:rPr>
        <w:t>сохранению плодородия почв: мелиорация земель, борьба с эрозией почв и их</w:t>
      </w:r>
      <w:r>
        <w:rPr>
          <w:color w:val="333333"/>
          <w:spacing w:val="1"/>
        </w:rPr>
        <w:t xml:space="preserve"> </w:t>
      </w:r>
      <w:r>
        <w:rPr>
          <w:color w:val="333333"/>
        </w:rPr>
        <w:t>загрязнением.</w:t>
      </w:r>
    </w:p>
    <w:p w14:paraId="4DC5F6BB" w14:textId="77777777" w:rsidR="00533F70" w:rsidRDefault="004F5381">
      <w:pPr>
        <w:pStyle w:val="a3"/>
        <w:spacing w:before="1"/>
        <w:ind w:right="395"/>
      </w:pPr>
      <w:r>
        <w:rPr>
          <w:color w:val="333333"/>
        </w:rPr>
        <w:t>Богатство растительного и животного мира России: видовое разнообразие, факторы, его</w:t>
      </w:r>
      <w:r>
        <w:rPr>
          <w:color w:val="333333"/>
          <w:spacing w:val="-57"/>
        </w:rPr>
        <w:t xml:space="preserve"> </w:t>
      </w:r>
      <w:r>
        <w:rPr>
          <w:color w:val="333333"/>
        </w:rPr>
        <w:t>определяющие. Особенности растительного и животного мира различных природно-</w:t>
      </w:r>
      <w:r>
        <w:rPr>
          <w:color w:val="333333"/>
          <w:spacing w:val="1"/>
        </w:rPr>
        <w:t xml:space="preserve"> </w:t>
      </w:r>
      <w:r>
        <w:rPr>
          <w:color w:val="333333"/>
        </w:rPr>
        <w:t>хозяйственных</w:t>
      </w:r>
      <w:r>
        <w:rPr>
          <w:color w:val="333333"/>
          <w:spacing w:val="-2"/>
        </w:rPr>
        <w:t xml:space="preserve"> </w:t>
      </w:r>
      <w:r>
        <w:rPr>
          <w:color w:val="333333"/>
        </w:rPr>
        <w:t>зон России.</w:t>
      </w:r>
    </w:p>
    <w:p w14:paraId="3E973F59" w14:textId="77777777" w:rsidR="00533F70" w:rsidRDefault="004F5381">
      <w:pPr>
        <w:pStyle w:val="a3"/>
        <w:ind w:right="1084"/>
      </w:pPr>
      <w:r>
        <w:rPr>
          <w:color w:val="333333"/>
        </w:rPr>
        <w:t>Природно-хозяйственные зоны России: взаимосвязь и взаимообусловленность их</w:t>
      </w:r>
      <w:r>
        <w:rPr>
          <w:color w:val="333333"/>
          <w:spacing w:val="-58"/>
        </w:rPr>
        <w:t xml:space="preserve"> </w:t>
      </w:r>
      <w:r>
        <w:rPr>
          <w:color w:val="333333"/>
        </w:rPr>
        <w:t>компонентов.</w:t>
      </w:r>
    </w:p>
    <w:p w14:paraId="4B6603E3" w14:textId="77777777" w:rsidR="00533F70" w:rsidRDefault="004F5381">
      <w:pPr>
        <w:pStyle w:val="a3"/>
        <w:ind w:right="331"/>
      </w:pPr>
      <w:r>
        <w:rPr>
          <w:color w:val="333333"/>
        </w:rPr>
        <w:t>Высотная поясность в горах на территории России. Природные ресурсы природно-</w:t>
      </w:r>
      <w:r>
        <w:rPr>
          <w:color w:val="333333"/>
          <w:spacing w:val="1"/>
        </w:rPr>
        <w:t xml:space="preserve"> </w:t>
      </w:r>
      <w:r>
        <w:rPr>
          <w:color w:val="333333"/>
        </w:rPr>
        <w:t>хозяйственных зон и их использование, экологические проблемы. Прогнозируемые</w:t>
      </w:r>
      <w:r>
        <w:rPr>
          <w:color w:val="333333"/>
          <w:spacing w:val="1"/>
        </w:rPr>
        <w:t xml:space="preserve"> </w:t>
      </w:r>
      <w:r>
        <w:rPr>
          <w:color w:val="333333"/>
        </w:rPr>
        <w:t>последствия изменений климата для разных природно-хозяйственных зон на территории</w:t>
      </w:r>
      <w:r>
        <w:rPr>
          <w:color w:val="333333"/>
          <w:spacing w:val="-57"/>
        </w:rPr>
        <w:t xml:space="preserve"> </w:t>
      </w:r>
      <w:r>
        <w:rPr>
          <w:color w:val="333333"/>
        </w:rPr>
        <w:t>России.</w:t>
      </w:r>
    </w:p>
    <w:p w14:paraId="23AFEB0A" w14:textId="77777777" w:rsidR="00533F70" w:rsidRDefault="00533F70">
      <w:pPr>
        <w:sectPr w:rsidR="00533F70">
          <w:pgSz w:w="11910" w:h="16840"/>
          <w:pgMar w:top="1040" w:right="720" w:bottom="280" w:left="740" w:header="720" w:footer="720" w:gutter="0"/>
          <w:cols w:space="720"/>
        </w:sectPr>
      </w:pPr>
    </w:p>
    <w:p w14:paraId="2ED8B4BA" w14:textId="77777777" w:rsidR="00533F70" w:rsidRDefault="004F5381">
      <w:pPr>
        <w:pStyle w:val="a3"/>
        <w:spacing w:before="66"/>
      </w:pPr>
      <w:r>
        <w:rPr>
          <w:color w:val="333333"/>
        </w:rPr>
        <w:lastRenderedPageBreak/>
        <w:t>Особо</w:t>
      </w:r>
      <w:r>
        <w:rPr>
          <w:color w:val="333333"/>
          <w:spacing w:val="-3"/>
        </w:rPr>
        <w:t xml:space="preserve"> </w:t>
      </w:r>
      <w:r>
        <w:rPr>
          <w:color w:val="333333"/>
        </w:rPr>
        <w:t>охраняемые</w:t>
      </w:r>
      <w:r>
        <w:rPr>
          <w:color w:val="333333"/>
          <w:spacing w:val="-5"/>
        </w:rPr>
        <w:t xml:space="preserve"> </w:t>
      </w:r>
      <w:r>
        <w:rPr>
          <w:color w:val="333333"/>
        </w:rPr>
        <w:t>природные</w:t>
      </w:r>
      <w:r>
        <w:rPr>
          <w:color w:val="333333"/>
          <w:spacing w:val="-4"/>
        </w:rPr>
        <w:t xml:space="preserve"> </w:t>
      </w:r>
      <w:r>
        <w:rPr>
          <w:color w:val="333333"/>
        </w:rPr>
        <w:t>территории</w:t>
      </w:r>
      <w:r>
        <w:rPr>
          <w:color w:val="333333"/>
          <w:spacing w:val="-3"/>
        </w:rPr>
        <w:t xml:space="preserve"> </w:t>
      </w:r>
      <w:r>
        <w:rPr>
          <w:color w:val="333333"/>
        </w:rPr>
        <w:t>России</w:t>
      </w:r>
      <w:r>
        <w:rPr>
          <w:color w:val="333333"/>
          <w:spacing w:val="-3"/>
        </w:rPr>
        <w:t xml:space="preserve"> </w:t>
      </w:r>
      <w:r>
        <w:rPr>
          <w:color w:val="333333"/>
        </w:rPr>
        <w:t>и</w:t>
      </w:r>
      <w:r>
        <w:rPr>
          <w:color w:val="333333"/>
          <w:spacing w:val="-2"/>
        </w:rPr>
        <w:t xml:space="preserve"> </w:t>
      </w:r>
      <w:r>
        <w:rPr>
          <w:color w:val="333333"/>
        </w:rPr>
        <w:t>своего</w:t>
      </w:r>
      <w:r>
        <w:rPr>
          <w:color w:val="333333"/>
          <w:spacing w:val="-4"/>
        </w:rPr>
        <w:t xml:space="preserve"> </w:t>
      </w:r>
      <w:r>
        <w:rPr>
          <w:color w:val="333333"/>
        </w:rPr>
        <w:t>края.</w:t>
      </w:r>
      <w:r>
        <w:rPr>
          <w:color w:val="333333"/>
          <w:spacing w:val="-2"/>
        </w:rPr>
        <w:t xml:space="preserve"> </w:t>
      </w:r>
      <w:r>
        <w:rPr>
          <w:color w:val="333333"/>
        </w:rPr>
        <w:t>Объекты</w:t>
      </w:r>
      <w:r>
        <w:rPr>
          <w:color w:val="333333"/>
          <w:spacing w:val="-3"/>
        </w:rPr>
        <w:t xml:space="preserve"> </w:t>
      </w:r>
      <w:r>
        <w:rPr>
          <w:color w:val="333333"/>
        </w:rPr>
        <w:t>Всемирного</w:t>
      </w:r>
      <w:r>
        <w:rPr>
          <w:color w:val="333333"/>
          <w:spacing w:val="-57"/>
        </w:rPr>
        <w:t xml:space="preserve"> </w:t>
      </w:r>
      <w:r>
        <w:rPr>
          <w:color w:val="333333"/>
        </w:rPr>
        <w:t>природного наследия ЮНЕСКО; растения и животные, занесённые в Красную книгу</w:t>
      </w:r>
      <w:r>
        <w:rPr>
          <w:color w:val="333333"/>
          <w:spacing w:val="1"/>
        </w:rPr>
        <w:t xml:space="preserve"> </w:t>
      </w:r>
      <w:r>
        <w:rPr>
          <w:color w:val="333333"/>
        </w:rPr>
        <w:t>России.</w:t>
      </w:r>
    </w:p>
    <w:p w14:paraId="4A9A1218" w14:textId="77777777" w:rsidR="00533F70" w:rsidRDefault="004F5381">
      <w:pPr>
        <w:pStyle w:val="a3"/>
        <w:spacing w:before="1"/>
      </w:pPr>
      <w:r>
        <w:rPr>
          <w:color w:val="333333"/>
        </w:rPr>
        <w:t>Практические</w:t>
      </w:r>
      <w:r>
        <w:rPr>
          <w:color w:val="333333"/>
          <w:spacing w:val="-4"/>
        </w:rPr>
        <w:t xml:space="preserve"> </w:t>
      </w:r>
      <w:r>
        <w:rPr>
          <w:color w:val="333333"/>
        </w:rPr>
        <w:t>работы:</w:t>
      </w:r>
      <w:r>
        <w:rPr>
          <w:color w:val="333333"/>
          <w:spacing w:val="-3"/>
        </w:rPr>
        <w:t xml:space="preserve"> </w:t>
      </w:r>
      <w:r>
        <w:rPr>
          <w:color w:val="333333"/>
        </w:rPr>
        <w:t>«Объяснение</w:t>
      </w:r>
      <w:r>
        <w:rPr>
          <w:color w:val="333333"/>
          <w:spacing w:val="-5"/>
        </w:rPr>
        <w:t xml:space="preserve"> </w:t>
      </w:r>
      <w:r>
        <w:rPr>
          <w:color w:val="333333"/>
        </w:rPr>
        <w:t>различий</w:t>
      </w:r>
      <w:r>
        <w:rPr>
          <w:color w:val="333333"/>
          <w:spacing w:val="-5"/>
        </w:rPr>
        <w:t xml:space="preserve"> </w:t>
      </w:r>
      <w:r>
        <w:rPr>
          <w:color w:val="333333"/>
        </w:rPr>
        <w:t>структуры</w:t>
      </w:r>
      <w:r>
        <w:rPr>
          <w:color w:val="333333"/>
          <w:spacing w:val="-3"/>
        </w:rPr>
        <w:t xml:space="preserve"> </w:t>
      </w:r>
      <w:r>
        <w:rPr>
          <w:color w:val="333333"/>
        </w:rPr>
        <w:t>высотной</w:t>
      </w:r>
      <w:r>
        <w:rPr>
          <w:color w:val="333333"/>
          <w:spacing w:val="-4"/>
        </w:rPr>
        <w:t xml:space="preserve"> </w:t>
      </w:r>
      <w:r>
        <w:rPr>
          <w:color w:val="333333"/>
        </w:rPr>
        <w:t>поясности</w:t>
      </w:r>
      <w:r>
        <w:rPr>
          <w:color w:val="333333"/>
          <w:spacing w:val="-2"/>
        </w:rPr>
        <w:t xml:space="preserve"> </w:t>
      </w:r>
      <w:r>
        <w:rPr>
          <w:color w:val="333333"/>
        </w:rPr>
        <w:t>в</w:t>
      </w:r>
      <w:r>
        <w:rPr>
          <w:color w:val="333333"/>
          <w:spacing w:val="-5"/>
        </w:rPr>
        <w:t xml:space="preserve"> </w:t>
      </w:r>
      <w:r>
        <w:rPr>
          <w:color w:val="333333"/>
        </w:rPr>
        <w:t>горных</w:t>
      </w:r>
      <w:r>
        <w:rPr>
          <w:color w:val="333333"/>
          <w:spacing w:val="-57"/>
        </w:rPr>
        <w:t xml:space="preserve"> </w:t>
      </w:r>
      <w:r>
        <w:rPr>
          <w:color w:val="333333"/>
        </w:rPr>
        <w:t>системах», «Анализ различных точек зрения о влиянии глобальных климатических</w:t>
      </w:r>
      <w:r>
        <w:rPr>
          <w:color w:val="333333"/>
          <w:spacing w:val="1"/>
        </w:rPr>
        <w:t xml:space="preserve"> </w:t>
      </w:r>
      <w:r>
        <w:rPr>
          <w:color w:val="333333"/>
        </w:rPr>
        <w:t>изменений на природу, на жизнь и хозяйственную деятельность населения на основе</w:t>
      </w:r>
      <w:r>
        <w:rPr>
          <w:color w:val="333333"/>
          <w:spacing w:val="1"/>
        </w:rPr>
        <w:t xml:space="preserve"> </w:t>
      </w:r>
      <w:r>
        <w:rPr>
          <w:color w:val="333333"/>
        </w:rPr>
        <w:t>анализа</w:t>
      </w:r>
      <w:r>
        <w:rPr>
          <w:color w:val="333333"/>
          <w:spacing w:val="-2"/>
        </w:rPr>
        <w:t xml:space="preserve"> </w:t>
      </w:r>
      <w:r>
        <w:rPr>
          <w:color w:val="333333"/>
        </w:rPr>
        <w:t>нескольких</w:t>
      </w:r>
      <w:r>
        <w:rPr>
          <w:color w:val="333333"/>
          <w:spacing w:val="2"/>
        </w:rPr>
        <w:t xml:space="preserve"> </w:t>
      </w:r>
      <w:r>
        <w:rPr>
          <w:color w:val="333333"/>
        </w:rPr>
        <w:t>источников информации».</w:t>
      </w:r>
    </w:p>
    <w:p w14:paraId="13B50A59" w14:textId="77777777" w:rsidR="00533F70" w:rsidRDefault="004F5381" w:rsidP="00053E50">
      <w:pPr>
        <w:pStyle w:val="a5"/>
        <w:tabs>
          <w:tab w:val="left" w:pos="1683"/>
        </w:tabs>
        <w:ind w:left="1682"/>
        <w:rPr>
          <w:sz w:val="24"/>
        </w:rPr>
      </w:pPr>
      <w:r>
        <w:rPr>
          <w:color w:val="333333"/>
          <w:sz w:val="24"/>
        </w:rPr>
        <w:t>Население</w:t>
      </w:r>
      <w:r>
        <w:rPr>
          <w:color w:val="333333"/>
          <w:spacing w:val="-3"/>
          <w:sz w:val="24"/>
        </w:rPr>
        <w:t xml:space="preserve"> </w:t>
      </w:r>
      <w:r>
        <w:rPr>
          <w:color w:val="333333"/>
          <w:sz w:val="24"/>
        </w:rPr>
        <w:t>России.</w:t>
      </w:r>
    </w:p>
    <w:p w14:paraId="235AB3D4" w14:textId="77777777" w:rsidR="00533F70" w:rsidRDefault="004F5381" w:rsidP="00053E50">
      <w:pPr>
        <w:pStyle w:val="a5"/>
        <w:tabs>
          <w:tab w:val="left" w:pos="1863"/>
        </w:tabs>
        <w:ind w:left="1862"/>
        <w:rPr>
          <w:sz w:val="24"/>
        </w:rPr>
      </w:pPr>
      <w:r>
        <w:rPr>
          <w:color w:val="333333"/>
          <w:sz w:val="24"/>
        </w:rPr>
        <w:t>Численность</w:t>
      </w:r>
      <w:r>
        <w:rPr>
          <w:color w:val="333333"/>
          <w:spacing w:val="-5"/>
          <w:sz w:val="24"/>
        </w:rPr>
        <w:t xml:space="preserve"> </w:t>
      </w:r>
      <w:r>
        <w:rPr>
          <w:color w:val="333333"/>
          <w:sz w:val="24"/>
        </w:rPr>
        <w:t>населения</w:t>
      </w:r>
      <w:r>
        <w:rPr>
          <w:color w:val="333333"/>
          <w:spacing w:val="-3"/>
          <w:sz w:val="24"/>
        </w:rPr>
        <w:t xml:space="preserve"> </w:t>
      </w:r>
      <w:r>
        <w:rPr>
          <w:color w:val="333333"/>
          <w:sz w:val="24"/>
        </w:rPr>
        <w:t>России.</w:t>
      </w:r>
    </w:p>
    <w:p w14:paraId="69B18808" w14:textId="77777777" w:rsidR="00533F70" w:rsidRDefault="004F5381">
      <w:pPr>
        <w:pStyle w:val="a3"/>
        <w:ind w:right="118"/>
      </w:pPr>
      <w:r>
        <w:rPr>
          <w:color w:val="333333"/>
        </w:rPr>
        <w:t>Динамика численности населения России в XX-XXI вв. и факторы, определяющие её.</w:t>
      </w:r>
      <w:r>
        <w:rPr>
          <w:color w:val="333333"/>
          <w:spacing w:val="1"/>
        </w:rPr>
        <w:t xml:space="preserve"> </w:t>
      </w:r>
      <w:r>
        <w:rPr>
          <w:color w:val="333333"/>
        </w:rPr>
        <w:t>Переписи населения России. Естественное движение населения. Рождаемость, смертность,</w:t>
      </w:r>
      <w:r>
        <w:rPr>
          <w:color w:val="333333"/>
          <w:spacing w:val="-57"/>
        </w:rPr>
        <w:t xml:space="preserve"> </w:t>
      </w:r>
      <w:r>
        <w:rPr>
          <w:color w:val="333333"/>
        </w:rPr>
        <w:t>естественный прирост населения России и их географические различия в пределах разных</w:t>
      </w:r>
      <w:r>
        <w:rPr>
          <w:color w:val="333333"/>
          <w:spacing w:val="-57"/>
        </w:rPr>
        <w:t xml:space="preserve"> </w:t>
      </w:r>
      <w:r>
        <w:rPr>
          <w:color w:val="333333"/>
        </w:rPr>
        <w:t>регионов</w:t>
      </w:r>
      <w:r>
        <w:rPr>
          <w:color w:val="333333"/>
          <w:spacing w:val="-3"/>
        </w:rPr>
        <w:t xml:space="preserve"> </w:t>
      </w:r>
      <w:r>
        <w:rPr>
          <w:color w:val="333333"/>
        </w:rPr>
        <w:t>России.</w:t>
      </w:r>
      <w:r>
        <w:rPr>
          <w:color w:val="333333"/>
          <w:spacing w:val="-2"/>
        </w:rPr>
        <w:t xml:space="preserve"> </w:t>
      </w:r>
      <w:r>
        <w:rPr>
          <w:color w:val="333333"/>
        </w:rPr>
        <w:t>Геодемографическое</w:t>
      </w:r>
      <w:r>
        <w:rPr>
          <w:color w:val="333333"/>
          <w:spacing w:val="-3"/>
        </w:rPr>
        <w:t xml:space="preserve"> </w:t>
      </w:r>
      <w:r>
        <w:rPr>
          <w:color w:val="333333"/>
        </w:rPr>
        <w:t>положение</w:t>
      </w:r>
      <w:r>
        <w:rPr>
          <w:color w:val="333333"/>
          <w:spacing w:val="-3"/>
        </w:rPr>
        <w:t xml:space="preserve"> </w:t>
      </w:r>
      <w:r>
        <w:rPr>
          <w:color w:val="333333"/>
        </w:rPr>
        <w:t>России.</w:t>
      </w:r>
      <w:r>
        <w:rPr>
          <w:color w:val="333333"/>
          <w:spacing w:val="-2"/>
        </w:rPr>
        <w:t xml:space="preserve"> </w:t>
      </w:r>
      <w:r>
        <w:rPr>
          <w:color w:val="333333"/>
        </w:rPr>
        <w:t>Основные</w:t>
      </w:r>
      <w:r>
        <w:rPr>
          <w:color w:val="333333"/>
          <w:spacing w:val="-6"/>
        </w:rPr>
        <w:t xml:space="preserve"> </w:t>
      </w:r>
      <w:r>
        <w:rPr>
          <w:color w:val="333333"/>
        </w:rPr>
        <w:t>меры</w:t>
      </w:r>
      <w:r>
        <w:rPr>
          <w:color w:val="333333"/>
          <w:spacing w:val="-2"/>
        </w:rPr>
        <w:t xml:space="preserve"> </w:t>
      </w:r>
      <w:r>
        <w:rPr>
          <w:color w:val="333333"/>
        </w:rPr>
        <w:t>современной</w:t>
      </w:r>
    </w:p>
    <w:p w14:paraId="5ABC87B3" w14:textId="77777777" w:rsidR="00533F70" w:rsidRDefault="004F5381">
      <w:pPr>
        <w:pStyle w:val="a3"/>
        <w:ind w:right="741"/>
      </w:pPr>
      <w:r>
        <w:rPr>
          <w:color w:val="333333"/>
        </w:rPr>
        <w:t>демографической политики государства. Общий прирост населения. Миграции</w:t>
      </w:r>
      <w:r>
        <w:rPr>
          <w:color w:val="333333"/>
          <w:spacing w:val="1"/>
        </w:rPr>
        <w:t xml:space="preserve"> </w:t>
      </w:r>
      <w:r>
        <w:rPr>
          <w:color w:val="333333"/>
        </w:rPr>
        <w:t>(механическое движение населения). Внешние и внутренние миграции. Эмиграция и</w:t>
      </w:r>
      <w:r>
        <w:rPr>
          <w:color w:val="333333"/>
          <w:spacing w:val="-57"/>
        </w:rPr>
        <w:t xml:space="preserve"> </w:t>
      </w:r>
      <w:r>
        <w:rPr>
          <w:color w:val="333333"/>
        </w:rPr>
        <w:t>иммиграция. Миграционный прирост населения. Причины миграций и основные</w:t>
      </w:r>
      <w:r>
        <w:rPr>
          <w:color w:val="333333"/>
          <w:spacing w:val="1"/>
        </w:rPr>
        <w:t xml:space="preserve"> </w:t>
      </w:r>
      <w:r>
        <w:rPr>
          <w:color w:val="333333"/>
        </w:rPr>
        <w:t>направления миграционных потоков. Причины миграций и основные направления</w:t>
      </w:r>
      <w:r>
        <w:rPr>
          <w:color w:val="333333"/>
          <w:spacing w:val="1"/>
        </w:rPr>
        <w:t xml:space="preserve"> </w:t>
      </w:r>
      <w:r>
        <w:rPr>
          <w:color w:val="333333"/>
        </w:rPr>
        <w:t>миграционных потоков России в разные исторические периоды. Государственная</w:t>
      </w:r>
      <w:r>
        <w:rPr>
          <w:color w:val="333333"/>
          <w:spacing w:val="1"/>
        </w:rPr>
        <w:t xml:space="preserve"> </w:t>
      </w:r>
      <w:r>
        <w:rPr>
          <w:color w:val="333333"/>
        </w:rPr>
        <w:t>миграционная политика Российской Федерации. Различные варианты прогнозов</w:t>
      </w:r>
      <w:r>
        <w:rPr>
          <w:color w:val="333333"/>
          <w:spacing w:val="1"/>
        </w:rPr>
        <w:t xml:space="preserve"> </w:t>
      </w:r>
      <w:r>
        <w:rPr>
          <w:color w:val="333333"/>
        </w:rPr>
        <w:t>изменения</w:t>
      </w:r>
      <w:r>
        <w:rPr>
          <w:color w:val="333333"/>
          <w:spacing w:val="-1"/>
        </w:rPr>
        <w:t xml:space="preserve"> </w:t>
      </w:r>
      <w:r>
        <w:rPr>
          <w:color w:val="333333"/>
        </w:rPr>
        <w:t>численности населения России.</w:t>
      </w:r>
    </w:p>
    <w:p w14:paraId="0DAED458" w14:textId="77777777" w:rsidR="00533F70" w:rsidRDefault="004F5381">
      <w:pPr>
        <w:pStyle w:val="a3"/>
        <w:spacing w:before="1"/>
        <w:ind w:right="523"/>
        <w:jc w:val="both"/>
      </w:pPr>
      <w:r>
        <w:rPr>
          <w:color w:val="333333"/>
        </w:rPr>
        <w:t>Практическая работа «Определение по статистическим данным общего, естественного</w:t>
      </w:r>
      <w:r>
        <w:rPr>
          <w:color w:val="333333"/>
          <w:spacing w:val="-57"/>
        </w:rPr>
        <w:t xml:space="preserve"> </w:t>
      </w:r>
      <w:r>
        <w:rPr>
          <w:color w:val="333333"/>
        </w:rPr>
        <w:t>(или) миграционного прироста населения отдельных субъектов (федеральных округов)</w:t>
      </w:r>
      <w:r>
        <w:rPr>
          <w:color w:val="333333"/>
          <w:spacing w:val="-57"/>
        </w:rPr>
        <w:t xml:space="preserve"> </w:t>
      </w:r>
      <w:r>
        <w:rPr>
          <w:color w:val="333333"/>
        </w:rPr>
        <w:t>Российской</w:t>
      </w:r>
      <w:r>
        <w:rPr>
          <w:color w:val="333333"/>
          <w:spacing w:val="-1"/>
        </w:rPr>
        <w:t xml:space="preserve"> </w:t>
      </w:r>
      <w:r>
        <w:rPr>
          <w:color w:val="333333"/>
        </w:rPr>
        <w:t>Федерации</w:t>
      </w:r>
      <w:r>
        <w:rPr>
          <w:color w:val="333333"/>
          <w:spacing w:val="-2"/>
        </w:rPr>
        <w:t xml:space="preserve"> </w:t>
      </w:r>
      <w:r>
        <w:rPr>
          <w:color w:val="333333"/>
        </w:rPr>
        <w:t>или</w:t>
      </w:r>
      <w:r>
        <w:rPr>
          <w:color w:val="333333"/>
          <w:spacing w:val="1"/>
        </w:rPr>
        <w:t xml:space="preserve"> </w:t>
      </w:r>
      <w:r>
        <w:rPr>
          <w:color w:val="333333"/>
        </w:rPr>
        <w:t>своего</w:t>
      </w:r>
      <w:r>
        <w:rPr>
          <w:color w:val="333333"/>
          <w:spacing w:val="-1"/>
        </w:rPr>
        <w:t xml:space="preserve"> </w:t>
      </w:r>
      <w:r>
        <w:rPr>
          <w:color w:val="333333"/>
        </w:rPr>
        <w:t>региона».</w:t>
      </w:r>
    </w:p>
    <w:p w14:paraId="0714E02E" w14:textId="77777777" w:rsidR="00533F70" w:rsidRDefault="004F5381" w:rsidP="00053E50">
      <w:pPr>
        <w:pStyle w:val="a5"/>
        <w:tabs>
          <w:tab w:val="left" w:pos="1863"/>
        </w:tabs>
        <w:ind w:left="1862"/>
        <w:jc w:val="both"/>
        <w:rPr>
          <w:sz w:val="24"/>
        </w:rPr>
      </w:pPr>
      <w:r>
        <w:rPr>
          <w:color w:val="333333"/>
          <w:sz w:val="24"/>
        </w:rPr>
        <w:t>Территориальные</w:t>
      </w:r>
      <w:r>
        <w:rPr>
          <w:color w:val="333333"/>
          <w:spacing w:val="-6"/>
          <w:sz w:val="24"/>
        </w:rPr>
        <w:t xml:space="preserve"> </w:t>
      </w:r>
      <w:r>
        <w:rPr>
          <w:color w:val="333333"/>
          <w:sz w:val="24"/>
        </w:rPr>
        <w:t>особенности</w:t>
      </w:r>
      <w:r>
        <w:rPr>
          <w:color w:val="333333"/>
          <w:spacing w:val="-3"/>
          <w:sz w:val="24"/>
        </w:rPr>
        <w:t xml:space="preserve"> </w:t>
      </w:r>
      <w:r>
        <w:rPr>
          <w:color w:val="333333"/>
          <w:sz w:val="24"/>
        </w:rPr>
        <w:t>размещения</w:t>
      </w:r>
      <w:r>
        <w:rPr>
          <w:color w:val="333333"/>
          <w:spacing w:val="-3"/>
          <w:sz w:val="24"/>
        </w:rPr>
        <w:t xml:space="preserve"> </w:t>
      </w:r>
      <w:r>
        <w:rPr>
          <w:color w:val="333333"/>
          <w:sz w:val="24"/>
        </w:rPr>
        <w:t>населения</w:t>
      </w:r>
      <w:r>
        <w:rPr>
          <w:color w:val="333333"/>
          <w:spacing w:val="-4"/>
          <w:sz w:val="24"/>
        </w:rPr>
        <w:t xml:space="preserve"> </w:t>
      </w:r>
      <w:r>
        <w:rPr>
          <w:color w:val="333333"/>
          <w:sz w:val="24"/>
        </w:rPr>
        <w:t>России.</w:t>
      </w:r>
    </w:p>
    <w:p w14:paraId="46E8FEA1" w14:textId="77777777" w:rsidR="00533F70" w:rsidRDefault="004F5381">
      <w:pPr>
        <w:pStyle w:val="a3"/>
        <w:ind w:right="446"/>
      </w:pPr>
      <w:r>
        <w:rPr>
          <w:color w:val="333333"/>
        </w:rPr>
        <w:t>Географические особенности размещения населения: их обусловленность природными,</w:t>
      </w:r>
      <w:r>
        <w:rPr>
          <w:color w:val="333333"/>
          <w:spacing w:val="-57"/>
        </w:rPr>
        <w:t xml:space="preserve"> </w:t>
      </w:r>
      <w:r>
        <w:rPr>
          <w:color w:val="333333"/>
        </w:rPr>
        <w:t>историческими и социально-экономическими факторами. Основная полоса расселения.</w:t>
      </w:r>
      <w:r>
        <w:rPr>
          <w:color w:val="333333"/>
          <w:spacing w:val="-57"/>
        </w:rPr>
        <w:t xml:space="preserve"> </w:t>
      </w:r>
      <w:r>
        <w:rPr>
          <w:color w:val="333333"/>
        </w:rPr>
        <w:t>Плотность населения как показатель освоенности территории. Различия в плотности</w:t>
      </w:r>
      <w:r>
        <w:rPr>
          <w:color w:val="333333"/>
          <w:spacing w:val="1"/>
        </w:rPr>
        <w:t xml:space="preserve"> </w:t>
      </w:r>
      <w:r>
        <w:rPr>
          <w:color w:val="333333"/>
        </w:rPr>
        <w:t>населения в географических районах и субъектах Российской Федерации. Городское и</w:t>
      </w:r>
      <w:r>
        <w:rPr>
          <w:color w:val="333333"/>
          <w:spacing w:val="1"/>
        </w:rPr>
        <w:t xml:space="preserve"> </w:t>
      </w:r>
      <w:r>
        <w:rPr>
          <w:color w:val="333333"/>
        </w:rPr>
        <w:t>сельское население. Виды городских и сельских населённых пунктов. Урбанизация в</w:t>
      </w:r>
      <w:r>
        <w:rPr>
          <w:color w:val="333333"/>
          <w:spacing w:val="1"/>
        </w:rPr>
        <w:t xml:space="preserve"> </w:t>
      </w:r>
      <w:r>
        <w:rPr>
          <w:color w:val="333333"/>
        </w:rPr>
        <w:t>России. Крупнейшие города и городские агломерации. Классификация городов по</w:t>
      </w:r>
      <w:r>
        <w:rPr>
          <w:color w:val="333333"/>
          <w:spacing w:val="1"/>
        </w:rPr>
        <w:t xml:space="preserve"> </w:t>
      </w:r>
      <w:r>
        <w:rPr>
          <w:color w:val="333333"/>
        </w:rPr>
        <w:t>численности</w:t>
      </w:r>
      <w:r>
        <w:rPr>
          <w:color w:val="333333"/>
          <w:spacing w:val="-1"/>
        </w:rPr>
        <w:t xml:space="preserve"> </w:t>
      </w:r>
      <w:r>
        <w:rPr>
          <w:color w:val="333333"/>
        </w:rPr>
        <w:t>населения.</w:t>
      </w:r>
      <w:r>
        <w:rPr>
          <w:color w:val="333333"/>
          <w:spacing w:val="-2"/>
        </w:rPr>
        <w:t xml:space="preserve"> </w:t>
      </w:r>
      <w:r>
        <w:rPr>
          <w:color w:val="333333"/>
        </w:rPr>
        <w:t>Роль</w:t>
      </w:r>
      <w:r>
        <w:rPr>
          <w:color w:val="333333"/>
          <w:spacing w:val="-2"/>
        </w:rPr>
        <w:t xml:space="preserve"> </w:t>
      </w:r>
      <w:r>
        <w:rPr>
          <w:color w:val="333333"/>
        </w:rPr>
        <w:t>городов</w:t>
      </w:r>
      <w:r>
        <w:rPr>
          <w:color w:val="333333"/>
          <w:spacing w:val="-2"/>
        </w:rPr>
        <w:t xml:space="preserve"> </w:t>
      </w:r>
      <w:r>
        <w:rPr>
          <w:color w:val="333333"/>
        </w:rPr>
        <w:t>в</w:t>
      </w:r>
      <w:r>
        <w:rPr>
          <w:color w:val="333333"/>
          <w:spacing w:val="-3"/>
        </w:rPr>
        <w:t xml:space="preserve"> </w:t>
      </w:r>
      <w:r>
        <w:rPr>
          <w:color w:val="333333"/>
        </w:rPr>
        <w:t>жизни</w:t>
      </w:r>
      <w:r>
        <w:rPr>
          <w:color w:val="333333"/>
          <w:spacing w:val="-4"/>
        </w:rPr>
        <w:t xml:space="preserve"> </w:t>
      </w:r>
      <w:r>
        <w:rPr>
          <w:color w:val="333333"/>
        </w:rPr>
        <w:t>страны.</w:t>
      </w:r>
      <w:r>
        <w:rPr>
          <w:color w:val="333333"/>
          <w:spacing w:val="-1"/>
        </w:rPr>
        <w:t xml:space="preserve"> </w:t>
      </w:r>
      <w:r>
        <w:rPr>
          <w:color w:val="333333"/>
        </w:rPr>
        <w:t>Функции</w:t>
      </w:r>
      <w:r>
        <w:rPr>
          <w:color w:val="333333"/>
          <w:spacing w:val="-2"/>
        </w:rPr>
        <w:t xml:space="preserve"> </w:t>
      </w:r>
      <w:r>
        <w:rPr>
          <w:color w:val="333333"/>
        </w:rPr>
        <w:t>городов</w:t>
      </w:r>
      <w:r>
        <w:rPr>
          <w:color w:val="333333"/>
          <w:spacing w:val="-2"/>
        </w:rPr>
        <w:t xml:space="preserve"> </w:t>
      </w:r>
      <w:r>
        <w:rPr>
          <w:color w:val="333333"/>
        </w:rPr>
        <w:t>России.</w:t>
      </w:r>
    </w:p>
    <w:p w14:paraId="737D4FFC" w14:textId="77777777" w:rsidR="00533F70" w:rsidRDefault="004F5381">
      <w:pPr>
        <w:pStyle w:val="a3"/>
        <w:ind w:right="422"/>
      </w:pPr>
      <w:r>
        <w:rPr>
          <w:color w:val="333333"/>
        </w:rPr>
        <w:t>Монофункциональные города. Сельская местность и современные тенденции сельского</w:t>
      </w:r>
      <w:r>
        <w:rPr>
          <w:color w:val="333333"/>
          <w:spacing w:val="-57"/>
        </w:rPr>
        <w:t xml:space="preserve"> </w:t>
      </w:r>
      <w:r>
        <w:rPr>
          <w:color w:val="333333"/>
        </w:rPr>
        <w:t>расселения.</w:t>
      </w:r>
    </w:p>
    <w:p w14:paraId="29726D29" w14:textId="77777777" w:rsidR="00533F70" w:rsidRDefault="004F5381" w:rsidP="00053E50">
      <w:pPr>
        <w:pStyle w:val="a5"/>
        <w:tabs>
          <w:tab w:val="left" w:pos="1863"/>
        </w:tabs>
        <w:ind w:left="1862"/>
        <w:rPr>
          <w:sz w:val="24"/>
        </w:rPr>
      </w:pPr>
      <w:r>
        <w:rPr>
          <w:color w:val="333333"/>
          <w:sz w:val="24"/>
        </w:rPr>
        <w:t>Народы</w:t>
      </w:r>
      <w:r>
        <w:rPr>
          <w:color w:val="333333"/>
          <w:spacing w:val="-2"/>
          <w:sz w:val="24"/>
        </w:rPr>
        <w:t xml:space="preserve"> </w:t>
      </w:r>
      <w:r>
        <w:rPr>
          <w:color w:val="333333"/>
          <w:sz w:val="24"/>
        </w:rPr>
        <w:t>и</w:t>
      </w:r>
      <w:r>
        <w:rPr>
          <w:color w:val="333333"/>
          <w:spacing w:val="-2"/>
          <w:sz w:val="24"/>
        </w:rPr>
        <w:t xml:space="preserve"> </w:t>
      </w:r>
      <w:r>
        <w:rPr>
          <w:color w:val="333333"/>
          <w:sz w:val="24"/>
        </w:rPr>
        <w:t>религии</w:t>
      </w:r>
      <w:r>
        <w:rPr>
          <w:color w:val="333333"/>
          <w:spacing w:val="-2"/>
          <w:sz w:val="24"/>
        </w:rPr>
        <w:t xml:space="preserve"> </w:t>
      </w:r>
      <w:r>
        <w:rPr>
          <w:color w:val="333333"/>
          <w:sz w:val="24"/>
        </w:rPr>
        <w:t>России.</w:t>
      </w:r>
    </w:p>
    <w:p w14:paraId="25D2860D" w14:textId="77777777" w:rsidR="00533F70" w:rsidRDefault="004F5381">
      <w:pPr>
        <w:pStyle w:val="a3"/>
        <w:ind w:right="689"/>
        <w:jc w:val="both"/>
      </w:pPr>
      <w:r>
        <w:rPr>
          <w:color w:val="333333"/>
        </w:rPr>
        <w:t>Россия - многонациональное государство. Многонациональность как специфический</w:t>
      </w:r>
      <w:r>
        <w:rPr>
          <w:color w:val="333333"/>
          <w:spacing w:val="-57"/>
        </w:rPr>
        <w:t xml:space="preserve"> </w:t>
      </w:r>
      <w:r>
        <w:rPr>
          <w:color w:val="333333"/>
        </w:rPr>
        <w:t>фактор формирования и развития России. Языковая классификация народов России.</w:t>
      </w:r>
      <w:r>
        <w:rPr>
          <w:color w:val="333333"/>
          <w:spacing w:val="1"/>
        </w:rPr>
        <w:t xml:space="preserve"> </w:t>
      </w:r>
      <w:r>
        <w:rPr>
          <w:color w:val="333333"/>
        </w:rPr>
        <w:t>Крупнейшие народы России и их расселение. Титульные этносы. География религий.</w:t>
      </w:r>
      <w:r>
        <w:rPr>
          <w:color w:val="333333"/>
          <w:spacing w:val="-57"/>
        </w:rPr>
        <w:t xml:space="preserve"> </w:t>
      </w:r>
      <w:r>
        <w:rPr>
          <w:color w:val="333333"/>
        </w:rPr>
        <w:t>Объекты</w:t>
      </w:r>
      <w:r>
        <w:rPr>
          <w:color w:val="333333"/>
          <w:spacing w:val="-2"/>
        </w:rPr>
        <w:t xml:space="preserve"> </w:t>
      </w:r>
      <w:r>
        <w:rPr>
          <w:color w:val="333333"/>
        </w:rPr>
        <w:t>Всемирного</w:t>
      </w:r>
      <w:r>
        <w:rPr>
          <w:color w:val="333333"/>
          <w:spacing w:val="-1"/>
        </w:rPr>
        <w:t xml:space="preserve"> </w:t>
      </w:r>
      <w:r>
        <w:rPr>
          <w:color w:val="333333"/>
        </w:rPr>
        <w:t>культурного</w:t>
      </w:r>
      <w:r>
        <w:rPr>
          <w:color w:val="333333"/>
          <w:spacing w:val="-1"/>
        </w:rPr>
        <w:t xml:space="preserve"> </w:t>
      </w:r>
      <w:r>
        <w:rPr>
          <w:color w:val="333333"/>
        </w:rPr>
        <w:t>наследия</w:t>
      </w:r>
      <w:r>
        <w:rPr>
          <w:color w:val="333333"/>
          <w:spacing w:val="1"/>
        </w:rPr>
        <w:t xml:space="preserve"> </w:t>
      </w:r>
      <w:r>
        <w:rPr>
          <w:color w:val="333333"/>
        </w:rPr>
        <w:t>ЮНЕСКО</w:t>
      </w:r>
      <w:r>
        <w:rPr>
          <w:color w:val="333333"/>
          <w:spacing w:val="-2"/>
        </w:rPr>
        <w:t xml:space="preserve"> </w:t>
      </w:r>
      <w:r>
        <w:rPr>
          <w:color w:val="333333"/>
        </w:rPr>
        <w:t>на</w:t>
      </w:r>
      <w:r>
        <w:rPr>
          <w:color w:val="333333"/>
          <w:spacing w:val="-3"/>
        </w:rPr>
        <w:t xml:space="preserve"> </w:t>
      </w:r>
      <w:r>
        <w:rPr>
          <w:color w:val="333333"/>
        </w:rPr>
        <w:t>территории</w:t>
      </w:r>
      <w:r>
        <w:rPr>
          <w:color w:val="333333"/>
          <w:spacing w:val="-1"/>
        </w:rPr>
        <w:t xml:space="preserve"> </w:t>
      </w:r>
      <w:r>
        <w:rPr>
          <w:color w:val="333333"/>
        </w:rPr>
        <w:t>России.</w:t>
      </w:r>
    </w:p>
    <w:p w14:paraId="186D777E" w14:textId="77777777" w:rsidR="00533F70" w:rsidRDefault="004F5381">
      <w:pPr>
        <w:pStyle w:val="a3"/>
      </w:pPr>
      <w:r>
        <w:rPr>
          <w:color w:val="333333"/>
        </w:rPr>
        <w:t>Практическая</w:t>
      </w:r>
      <w:r>
        <w:rPr>
          <w:color w:val="333333"/>
          <w:spacing w:val="-5"/>
        </w:rPr>
        <w:t xml:space="preserve"> </w:t>
      </w:r>
      <w:r>
        <w:rPr>
          <w:color w:val="333333"/>
        </w:rPr>
        <w:t>работа</w:t>
      </w:r>
      <w:r>
        <w:rPr>
          <w:color w:val="333333"/>
          <w:spacing w:val="-1"/>
        </w:rPr>
        <w:t xml:space="preserve"> </w:t>
      </w:r>
      <w:r>
        <w:rPr>
          <w:color w:val="333333"/>
        </w:rPr>
        <w:t>«Построение</w:t>
      </w:r>
      <w:r>
        <w:rPr>
          <w:color w:val="333333"/>
          <w:spacing w:val="-5"/>
        </w:rPr>
        <w:t xml:space="preserve"> </w:t>
      </w:r>
      <w:r>
        <w:rPr>
          <w:color w:val="333333"/>
        </w:rPr>
        <w:t>картограммы</w:t>
      </w:r>
      <w:r>
        <w:rPr>
          <w:color w:val="333333"/>
          <w:spacing w:val="-1"/>
        </w:rPr>
        <w:t xml:space="preserve"> </w:t>
      </w:r>
      <w:r>
        <w:rPr>
          <w:color w:val="333333"/>
        </w:rPr>
        <w:t>«Доля</w:t>
      </w:r>
      <w:r>
        <w:rPr>
          <w:color w:val="333333"/>
          <w:spacing w:val="-4"/>
        </w:rPr>
        <w:t xml:space="preserve"> </w:t>
      </w:r>
      <w:r>
        <w:rPr>
          <w:color w:val="333333"/>
        </w:rPr>
        <w:t>титульных</w:t>
      </w:r>
      <w:r>
        <w:rPr>
          <w:color w:val="333333"/>
          <w:spacing w:val="-4"/>
        </w:rPr>
        <w:t xml:space="preserve"> </w:t>
      </w:r>
      <w:r>
        <w:rPr>
          <w:color w:val="333333"/>
        </w:rPr>
        <w:t>этносов</w:t>
      </w:r>
      <w:r>
        <w:rPr>
          <w:color w:val="333333"/>
          <w:spacing w:val="-4"/>
        </w:rPr>
        <w:t xml:space="preserve"> </w:t>
      </w:r>
      <w:r>
        <w:rPr>
          <w:color w:val="333333"/>
        </w:rPr>
        <w:t>в</w:t>
      </w:r>
      <w:r>
        <w:rPr>
          <w:color w:val="333333"/>
          <w:spacing w:val="-5"/>
        </w:rPr>
        <w:t xml:space="preserve"> </w:t>
      </w:r>
      <w:r>
        <w:rPr>
          <w:color w:val="333333"/>
        </w:rPr>
        <w:t>численности</w:t>
      </w:r>
      <w:r>
        <w:rPr>
          <w:color w:val="333333"/>
          <w:spacing w:val="-57"/>
        </w:rPr>
        <w:t xml:space="preserve"> </w:t>
      </w:r>
      <w:r>
        <w:rPr>
          <w:color w:val="333333"/>
        </w:rPr>
        <w:t>населения</w:t>
      </w:r>
      <w:r>
        <w:rPr>
          <w:color w:val="333333"/>
          <w:spacing w:val="-1"/>
        </w:rPr>
        <w:t xml:space="preserve"> </w:t>
      </w:r>
      <w:r>
        <w:rPr>
          <w:color w:val="333333"/>
        </w:rPr>
        <w:t>республик</w:t>
      </w:r>
      <w:r>
        <w:rPr>
          <w:color w:val="333333"/>
          <w:spacing w:val="-1"/>
        </w:rPr>
        <w:t xml:space="preserve"> </w:t>
      </w:r>
      <w:r>
        <w:rPr>
          <w:color w:val="333333"/>
        </w:rPr>
        <w:t>и</w:t>
      </w:r>
      <w:r>
        <w:rPr>
          <w:color w:val="333333"/>
          <w:spacing w:val="-1"/>
        </w:rPr>
        <w:t xml:space="preserve"> </w:t>
      </w:r>
      <w:r>
        <w:rPr>
          <w:color w:val="333333"/>
        </w:rPr>
        <w:t>автономных округов</w:t>
      </w:r>
      <w:r>
        <w:rPr>
          <w:color w:val="333333"/>
          <w:spacing w:val="-2"/>
        </w:rPr>
        <w:t xml:space="preserve"> </w:t>
      </w:r>
      <w:r>
        <w:rPr>
          <w:color w:val="333333"/>
        </w:rPr>
        <w:t>Российской Федерации».</w:t>
      </w:r>
    </w:p>
    <w:p w14:paraId="3A8DDD4A" w14:textId="77777777" w:rsidR="00533F70" w:rsidRDefault="004F5381" w:rsidP="00053E50">
      <w:pPr>
        <w:pStyle w:val="a5"/>
        <w:tabs>
          <w:tab w:val="left" w:pos="1863"/>
        </w:tabs>
        <w:spacing w:before="1"/>
        <w:ind w:left="1862"/>
        <w:rPr>
          <w:sz w:val="24"/>
        </w:rPr>
      </w:pPr>
      <w:r>
        <w:rPr>
          <w:color w:val="333333"/>
          <w:sz w:val="24"/>
        </w:rPr>
        <w:t>Половой</w:t>
      </w:r>
      <w:r>
        <w:rPr>
          <w:color w:val="333333"/>
          <w:spacing w:val="-4"/>
          <w:sz w:val="24"/>
        </w:rPr>
        <w:t xml:space="preserve"> </w:t>
      </w:r>
      <w:r>
        <w:rPr>
          <w:color w:val="333333"/>
          <w:sz w:val="24"/>
        </w:rPr>
        <w:t>и</w:t>
      </w:r>
      <w:r>
        <w:rPr>
          <w:color w:val="333333"/>
          <w:spacing w:val="-3"/>
          <w:sz w:val="24"/>
        </w:rPr>
        <w:t xml:space="preserve"> </w:t>
      </w:r>
      <w:r>
        <w:rPr>
          <w:color w:val="333333"/>
          <w:sz w:val="24"/>
        </w:rPr>
        <w:t>возрастной</w:t>
      </w:r>
      <w:r>
        <w:rPr>
          <w:color w:val="333333"/>
          <w:spacing w:val="-4"/>
          <w:sz w:val="24"/>
        </w:rPr>
        <w:t xml:space="preserve"> </w:t>
      </w:r>
      <w:r>
        <w:rPr>
          <w:color w:val="333333"/>
          <w:sz w:val="24"/>
        </w:rPr>
        <w:t>состав</w:t>
      </w:r>
      <w:r>
        <w:rPr>
          <w:color w:val="333333"/>
          <w:spacing w:val="-4"/>
          <w:sz w:val="24"/>
        </w:rPr>
        <w:t xml:space="preserve"> </w:t>
      </w:r>
      <w:r>
        <w:rPr>
          <w:color w:val="333333"/>
          <w:sz w:val="24"/>
        </w:rPr>
        <w:t>населения</w:t>
      </w:r>
      <w:r>
        <w:rPr>
          <w:color w:val="333333"/>
          <w:spacing w:val="-3"/>
          <w:sz w:val="24"/>
        </w:rPr>
        <w:t xml:space="preserve"> </w:t>
      </w:r>
      <w:r>
        <w:rPr>
          <w:color w:val="333333"/>
          <w:sz w:val="24"/>
        </w:rPr>
        <w:t>России.</w:t>
      </w:r>
    </w:p>
    <w:p w14:paraId="6F6F226B" w14:textId="77777777" w:rsidR="00533F70" w:rsidRDefault="004F5381">
      <w:pPr>
        <w:pStyle w:val="a3"/>
      </w:pPr>
      <w:r>
        <w:rPr>
          <w:color w:val="333333"/>
        </w:rPr>
        <w:t>Половой и возрастной состав населения России. Половозрастная структура населения</w:t>
      </w:r>
      <w:r>
        <w:rPr>
          <w:color w:val="333333"/>
          <w:spacing w:val="1"/>
        </w:rPr>
        <w:t xml:space="preserve"> </w:t>
      </w:r>
      <w:r>
        <w:rPr>
          <w:color w:val="333333"/>
        </w:rPr>
        <w:t>России в географических районах и субъектах Российской Федерации и факторы, её</w:t>
      </w:r>
      <w:r>
        <w:rPr>
          <w:color w:val="333333"/>
          <w:spacing w:val="1"/>
        </w:rPr>
        <w:t xml:space="preserve"> </w:t>
      </w:r>
      <w:r>
        <w:rPr>
          <w:color w:val="333333"/>
        </w:rPr>
        <w:t>определяющие. Половозрастные пирамиды. Демографическая нагрузка. Средняя</w:t>
      </w:r>
      <w:r>
        <w:rPr>
          <w:color w:val="333333"/>
          <w:spacing w:val="1"/>
        </w:rPr>
        <w:t xml:space="preserve"> </w:t>
      </w:r>
      <w:r>
        <w:rPr>
          <w:color w:val="333333"/>
        </w:rPr>
        <w:t>прогнозируемая</w:t>
      </w:r>
      <w:r>
        <w:rPr>
          <w:color w:val="333333"/>
          <w:spacing w:val="-4"/>
        </w:rPr>
        <w:t xml:space="preserve"> </w:t>
      </w:r>
      <w:r>
        <w:rPr>
          <w:color w:val="333333"/>
        </w:rPr>
        <w:t>(ожидаемая)</w:t>
      </w:r>
      <w:r>
        <w:rPr>
          <w:color w:val="333333"/>
          <w:spacing w:val="-5"/>
        </w:rPr>
        <w:t xml:space="preserve"> </w:t>
      </w:r>
      <w:r>
        <w:rPr>
          <w:color w:val="333333"/>
        </w:rPr>
        <w:t>продолжительность</w:t>
      </w:r>
      <w:r>
        <w:rPr>
          <w:color w:val="333333"/>
          <w:spacing w:val="-3"/>
        </w:rPr>
        <w:t xml:space="preserve"> </w:t>
      </w:r>
      <w:r>
        <w:rPr>
          <w:color w:val="333333"/>
        </w:rPr>
        <w:t>жизни</w:t>
      </w:r>
      <w:r>
        <w:rPr>
          <w:color w:val="333333"/>
          <w:spacing w:val="-4"/>
        </w:rPr>
        <w:t xml:space="preserve"> </w:t>
      </w:r>
      <w:r>
        <w:rPr>
          <w:color w:val="333333"/>
        </w:rPr>
        <w:t>мужского</w:t>
      </w:r>
      <w:r>
        <w:rPr>
          <w:color w:val="333333"/>
          <w:spacing w:val="-4"/>
        </w:rPr>
        <w:t xml:space="preserve"> </w:t>
      </w:r>
      <w:r>
        <w:rPr>
          <w:color w:val="333333"/>
        </w:rPr>
        <w:t>и</w:t>
      </w:r>
      <w:r>
        <w:rPr>
          <w:color w:val="333333"/>
          <w:spacing w:val="-4"/>
        </w:rPr>
        <w:t xml:space="preserve"> </w:t>
      </w:r>
      <w:r>
        <w:rPr>
          <w:color w:val="333333"/>
        </w:rPr>
        <w:t>женского</w:t>
      </w:r>
      <w:r>
        <w:rPr>
          <w:color w:val="333333"/>
          <w:spacing w:val="-4"/>
        </w:rPr>
        <w:t xml:space="preserve"> </w:t>
      </w:r>
      <w:r>
        <w:rPr>
          <w:color w:val="333333"/>
        </w:rPr>
        <w:t>населения</w:t>
      </w:r>
      <w:r>
        <w:rPr>
          <w:color w:val="333333"/>
          <w:spacing w:val="-57"/>
        </w:rPr>
        <w:t xml:space="preserve"> </w:t>
      </w:r>
      <w:r>
        <w:rPr>
          <w:color w:val="333333"/>
        </w:rPr>
        <w:t>России.</w:t>
      </w:r>
    </w:p>
    <w:p w14:paraId="1588481A" w14:textId="77777777" w:rsidR="00533F70" w:rsidRDefault="004F5381">
      <w:pPr>
        <w:pStyle w:val="a3"/>
        <w:ind w:right="210"/>
      </w:pPr>
      <w:r>
        <w:rPr>
          <w:color w:val="333333"/>
        </w:rPr>
        <w:t>Практическая</w:t>
      </w:r>
      <w:r>
        <w:rPr>
          <w:color w:val="333333"/>
          <w:spacing w:val="-4"/>
        </w:rPr>
        <w:t xml:space="preserve"> </w:t>
      </w:r>
      <w:r>
        <w:rPr>
          <w:color w:val="333333"/>
        </w:rPr>
        <w:t>работа</w:t>
      </w:r>
      <w:r>
        <w:rPr>
          <w:color w:val="333333"/>
          <w:spacing w:val="-2"/>
        </w:rPr>
        <w:t xml:space="preserve"> </w:t>
      </w:r>
      <w:r>
        <w:rPr>
          <w:color w:val="333333"/>
        </w:rPr>
        <w:t>«Объяснение</w:t>
      </w:r>
      <w:r>
        <w:rPr>
          <w:color w:val="333333"/>
          <w:spacing w:val="-5"/>
        </w:rPr>
        <w:t xml:space="preserve"> </w:t>
      </w:r>
      <w:r>
        <w:rPr>
          <w:color w:val="333333"/>
        </w:rPr>
        <w:t>динамики</w:t>
      </w:r>
      <w:r>
        <w:rPr>
          <w:color w:val="333333"/>
          <w:spacing w:val="-5"/>
        </w:rPr>
        <w:t xml:space="preserve"> </w:t>
      </w:r>
      <w:r>
        <w:rPr>
          <w:color w:val="333333"/>
        </w:rPr>
        <w:t>половозрастного</w:t>
      </w:r>
      <w:r>
        <w:rPr>
          <w:color w:val="333333"/>
          <w:spacing w:val="-4"/>
        </w:rPr>
        <w:t xml:space="preserve"> </w:t>
      </w:r>
      <w:r>
        <w:rPr>
          <w:color w:val="333333"/>
        </w:rPr>
        <w:t>состава</w:t>
      </w:r>
      <w:r>
        <w:rPr>
          <w:color w:val="333333"/>
          <w:spacing w:val="-5"/>
        </w:rPr>
        <w:t xml:space="preserve"> </w:t>
      </w:r>
      <w:r>
        <w:rPr>
          <w:color w:val="333333"/>
        </w:rPr>
        <w:t>населения</w:t>
      </w:r>
      <w:r>
        <w:rPr>
          <w:color w:val="333333"/>
          <w:spacing w:val="-4"/>
        </w:rPr>
        <w:t xml:space="preserve"> </w:t>
      </w:r>
      <w:r>
        <w:rPr>
          <w:color w:val="333333"/>
        </w:rPr>
        <w:t>России</w:t>
      </w:r>
      <w:r>
        <w:rPr>
          <w:color w:val="333333"/>
          <w:spacing w:val="-57"/>
        </w:rPr>
        <w:t xml:space="preserve"> </w:t>
      </w:r>
      <w:r>
        <w:rPr>
          <w:color w:val="333333"/>
        </w:rPr>
        <w:t>на</w:t>
      </w:r>
      <w:r>
        <w:rPr>
          <w:color w:val="333333"/>
          <w:spacing w:val="-2"/>
        </w:rPr>
        <w:t xml:space="preserve"> </w:t>
      </w:r>
      <w:r>
        <w:rPr>
          <w:color w:val="333333"/>
        </w:rPr>
        <w:t>основе</w:t>
      </w:r>
      <w:r>
        <w:rPr>
          <w:color w:val="333333"/>
          <w:spacing w:val="-2"/>
        </w:rPr>
        <w:t xml:space="preserve"> </w:t>
      </w:r>
      <w:r>
        <w:rPr>
          <w:color w:val="333333"/>
        </w:rPr>
        <w:t>анализа</w:t>
      </w:r>
      <w:r>
        <w:rPr>
          <w:color w:val="333333"/>
          <w:spacing w:val="-1"/>
        </w:rPr>
        <w:t xml:space="preserve"> </w:t>
      </w:r>
      <w:r>
        <w:rPr>
          <w:color w:val="333333"/>
        </w:rPr>
        <w:t>половозрастных</w:t>
      </w:r>
      <w:r>
        <w:rPr>
          <w:color w:val="333333"/>
          <w:spacing w:val="-1"/>
        </w:rPr>
        <w:t xml:space="preserve"> </w:t>
      </w:r>
      <w:r>
        <w:rPr>
          <w:color w:val="333333"/>
        </w:rPr>
        <w:t>пирамид».</w:t>
      </w:r>
    </w:p>
    <w:p w14:paraId="2842D035" w14:textId="77777777" w:rsidR="00533F70" w:rsidRPr="00053E50" w:rsidRDefault="004F5381" w:rsidP="00053E50">
      <w:pPr>
        <w:tabs>
          <w:tab w:val="left" w:pos="1863"/>
        </w:tabs>
        <w:rPr>
          <w:sz w:val="24"/>
        </w:rPr>
      </w:pPr>
      <w:r w:rsidRPr="00053E50">
        <w:rPr>
          <w:color w:val="333333"/>
          <w:sz w:val="24"/>
        </w:rPr>
        <w:t>Человеческий</w:t>
      </w:r>
      <w:r w:rsidRPr="00053E50">
        <w:rPr>
          <w:color w:val="333333"/>
          <w:spacing w:val="-1"/>
          <w:sz w:val="24"/>
        </w:rPr>
        <w:t xml:space="preserve"> </w:t>
      </w:r>
      <w:r w:rsidRPr="00053E50">
        <w:rPr>
          <w:color w:val="333333"/>
          <w:sz w:val="24"/>
        </w:rPr>
        <w:t>капитал</w:t>
      </w:r>
      <w:r w:rsidRPr="00053E50">
        <w:rPr>
          <w:color w:val="333333"/>
          <w:spacing w:val="-3"/>
          <w:sz w:val="24"/>
        </w:rPr>
        <w:t xml:space="preserve"> </w:t>
      </w:r>
      <w:r w:rsidRPr="00053E50">
        <w:rPr>
          <w:color w:val="333333"/>
          <w:sz w:val="24"/>
        </w:rPr>
        <w:t>России.</w:t>
      </w:r>
    </w:p>
    <w:p w14:paraId="263A5507" w14:textId="77777777" w:rsidR="00533F70" w:rsidRDefault="004F5381">
      <w:pPr>
        <w:pStyle w:val="a3"/>
      </w:pPr>
      <w:r>
        <w:rPr>
          <w:color w:val="333333"/>
        </w:rPr>
        <w:t>Понятие</w:t>
      </w:r>
      <w:r>
        <w:rPr>
          <w:color w:val="333333"/>
          <w:spacing w:val="-5"/>
        </w:rPr>
        <w:t xml:space="preserve"> </w:t>
      </w:r>
      <w:r>
        <w:rPr>
          <w:color w:val="333333"/>
        </w:rPr>
        <w:t>человеческого</w:t>
      </w:r>
      <w:r>
        <w:rPr>
          <w:color w:val="333333"/>
          <w:spacing w:val="-3"/>
        </w:rPr>
        <w:t xml:space="preserve"> </w:t>
      </w:r>
      <w:r>
        <w:rPr>
          <w:color w:val="333333"/>
        </w:rPr>
        <w:t>капитала.</w:t>
      </w:r>
      <w:r>
        <w:rPr>
          <w:color w:val="333333"/>
          <w:spacing w:val="-3"/>
        </w:rPr>
        <w:t xml:space="preserve"> </w:t>
      </w:r>
      <w:r>
        <w:rPr>
          <w:color w:val="333333"/>
        </w:rPr>
        <w:t>Трудовые</w:t>
      </w:r>
      <w:r>
        <w:rPr>
          <w:color w:val="333333"/>
          <w:spacing w:val="-4"/>
        </w:rPr>
        <w:t xml:space="preserve"> </w:t>
      </w:r>
      <w:r>
        <w:rPr>
          <w:color w:val="333333"/>
        </w:rPr>
        <w:t>ресурсы,</w:t>
      </w:r>
      <w:r>
        <w:rPr>
          <w:color w:val="333333"/>
          <w:spacing w:val="-4"/>
        </w:rPr>
        <w:t xml:space="preserve"> </w:t>
      </w:r>
      <w:r>
        <w:rPr>
          <w:color w:val="333333"/>
        </w:rPr>
        <w:t>рабочая</w:t>
      </w:r>
      <w:r>
        <w:rPr>
          <w:color w:val="333333"/>
          <w:spacing w:val="-3"/>
        </w:rPr>
        <w:t xml:space="preserve"> </w:t>
      </w:r>
      <w:r>
        <w:rPr>
          <w:color w:val="333333"/>
        </w:rPr>
        <w:t>сила.</w:t>
      </w:r>
      <w:r>
        <w:rPr>
          <w:color w:val="333333"/>
          <w:spacing w:val="-3"/>
        </w:rPr>
        <w:t xml:space="preserve"> </w:t>
      </w:r>
      <w:r>
        <w:rPr>
          <w:color w:val="333333"/>
        </w:rPr>
        <w:t>Неравномерность</w:t>
      </w:r>
      <w:r>
        <w:rPr>
          <w:color w:val="333333"/>
          <w:spacing w:val="-57"/>
        </w:rPr>
        <w:t xml:space="preserve"> </w:t>
      </w:r>
      <w:r>
        <w:rPr>
          <w:color w:val="333333"/>
        </w:rPr>
        <w:t>распределения</w:t>
      </w:r>
      <w:r>
        <w:rPr>
          <w:color w:val="333333"/>
          <w:spacing w:val="-2"/>
        </w:rPr>
        <w:t xml:space="preserve"> </w:t>
      </w:r>
      <w:r>
        <w:rPr>
          <w:color w:val="333333"/>
        </w:rPr>
        <w:t>трудоспособного</w:t>
      </w:r>
      <w:r>
        <w:rPr>
          <w:color w:val="333333"/>
          <w:spacing w:val="-2"/>
        </w:rPr>
        <w:t xml:space="preserve"> </w:t>
      </w:r>
      <w:r>
        <w:rPr>
          <w:color w:val="333333"/>
        </w:rPr>
        <w:t>населения</w:t>
      </w:r>
      <w:r>
        <w:rPr>
          <w:color w:val="333333"/>
          <w:spacing w:val="-2"/>
        </w:rPr>
        <w:t xml:space="preserve"> </w:t>
      </w:r>
      <w:r>
        <w:rPr>
          <w:color w:val="333333"/>
        </w:rPr>
        <w:t>по</w:t>
      </w:r>
      <w:r>
        <w:rPr>
          <w:color w:val="333333"/>
          <w:spacing w:val="-5"/>
        </w:rPr>
        <w:t xml:space="preserve"> </w:t>
      </w:r>
      <w:r>
        <w:rPr>
          <w:color w:val="333333"/>
        </w:rPr>
        <w:t>территории</w:t>
      </w:r>
      <w:r>
        <w:rPr>
          <w:color w:val="333333"/>
          <w:spacing w:val="-1"/>
        </w:rPr>
        <w:t xml:space="preserve"> </w:t>
      </w:r>
      <w:r>
        <w:rPr>
          <w:color w:val="333333"/>
        </w:rPr>
        <w:t>страны.</w:t>
      </w:r>
      <w:r>
        <w:rPr>
          <w:color w:val="333333"/>
          <w:spacing w:val="-2"/>
        </w:rPr>
        <w:t xml:space="preserve"> </w:t>
      </w:r>
      <w:r>
        <w:rPr>
          <w:color w:val="333333"/>
        </w:rPr>
        <w:t>Географические</w:t>
      </w:r>
    </w:p>
    <w:p w14:paraId="26DCA3DE" w14:textId="77777777" w:rsidR="00533F70" w:rsidRDefault="00533F70">
      <w:pPr>
        <w:sectPr w:rsidR="00533F70">
          <w:pgSz w:w="11910" w:h="16840"/>
          <w:pgMar w:top="1040" w:right="720" w:bottom="280" w:left="740" w:header="720" w:footer="720" w:gutter="0"/>
          <w:cols w:space="720"/>
        </w:sectPr>
      </w:pPr>
    </w:p>
    <w:p w14:paraId="79874992" w14:textId="77777777" w:rsidR="00533F70" w:rsidRDefault="004F5381">
      <w:pPr>
        <w:pStyle w:val="a3"/>
        <w:spacing w:before="66"/>
      </w:pPr>
      <w:r>
        <w:rPr>
          <w:color w:val="333333"/>
        </w:rPr>
        <w:lastRenderedPageBreak/>
        <w:t>различия</w:t>
      </w:r>
      <w:r>
        <w:rPr>
          <w:color w:val="333333"/>
          <w:spacing w:val="-3"/>
        </w:rPr>
        <w:t xml:space="preserve"> </w:t>
      </w:r>
      <w:r>
        <w:rPr>
          <w:color w:val="333333"/>
        </w:rPr>
        <w:t>в</w:t>
      </w:r>
      <w:r>
        <w:rPr>
          <w:color w:val="333333"/>
          <w:spacing w:val="-2"/>
        </w:rPr>
        <w:t xml:space="preserve"> </w:t>
      </w:r>
      <w:r>
        <w:rPr>
          <w:color w:val="333333"/>
        </w:rPr>
        <w:t>уровне</w:t>
      </w:r>
      <w:r>
        <w:rPr>
          <w:color w:val="333333"/>
          <w:spacing w:val="-3"/>
        </w:rPr>
        <w:t xml:space="preserve"> </w:t>
      </w:r>
      <w:r>
        <w:rPr>
          <w:color w:val="333333"/>
        </w:rPr>
        <w:t>занятости</w:t>
      </w:r>
      <w:r>
        <w:rPr>
          <w:color w:val="333333"/>
          <w:spacing w:val="-2"/>
        </w:rPr>
        <w:t xml:space="preserve"> </w:t>
      </w:r>
      <w:r>
        <w:rPr>
          <w:color w:val="333333"/>
        </w:rPr>
        <w:t>населения</w:t>
      </w:r>
      <w:r>
        <w:rPr>
          <w:color w:val="333333"/>
          <w:spacing w:val="-2"/>
        </w:rPr>
        <w:t xml:space="preserve"> </w:t>
      </w:r>
      <w:r>
        <w:rPr>
          <w:color w:val="333333"/>
        </w:rPr>
        <w:t>России</w:t>
      </w:r>
      <w:r>
        <w:rPr>
          <w:color w:val="333333"/>
          <w:spacing w:val="-5"/>
        </w:rPr>
        <w:t xml:space="preserve"> </w:t>
      </w:r>
      <w:r>
        <w:rPr>
          <w:color w:val="333333"/>
        </w:rPr>
        <w:t>и</w:t>
      </w:r>
      <w:r>
        <w:rPr>
          <w:color w:val="333333"/>
          <w:spacing w:val="-3"/>
        </w:rPr>
        <w:t xml:space="preserve"> </w:t>
      </w:r>
      <w:r>
        <w:rPr>
          <w:color w:val="333333"/>
        </w:rPr>
        <w:t>факторы,</w:t>
      </w:r>
      <w:r>
        <w:rPr>
          <w:color w:val="333333"/>
          <w:spacing w:val="-2"/>
        </w:rPr>
        <w:t xml:space="preserve"> </w:t>
      </w:r>
      <w:r>
        <w:rPr>
          <w:color w:val="333333"/>
        </w:rPr>
        <w:t>их</w:t>
      </w:r>
      <w:r>
        <w:rPr>
          <w:color w:val="333333"/>
          <w:spacing w:val="-1"/>
        </w:rPr>
        <w:t xml:space="preserve"> </w:t>
      </w:r>
      <w:r>
        <w:rPr>
          <w:color w:val="333333"/>
        </w:rPr>
        <w:t>определяющие.</w:t>
      </w:r>
      <w:r>
        <w:rPr>
          <w:color w:val="333333"/>
          <w:spacing w:val="-2"/>
        </w:rPr>
        <w:t xml:space="preserve"> </w:t>
      </w:r>
      <w:r>
        <w:rPr>
          <w:color w:val="333333"/>
        </w:rPr>
        <w:t>Качество</w:t>
      </w:r>
      <w:r>
        <w:rPr>
          <w:color w:val="333333"/>
          <w:spacing w:val="-57"/>
        </w:rPr>
        <w:t xml:space="preserve"> </w:t>
      </w:r>
      <w:r>
        <w:rPr>
          <w:color w:val="333333"/>
        </w:rPr>
        <w:t>населения</w:t>
      </w:r>
      <w:r>
        <w:rPr>
          <w:color w:val="333333"/>
          <w:spacing w:val="-2"/>
        </w:rPr>
        <w:t xml:space="preserve"> </w:t>
      </w:r>
      <w:r>
        <w:rPr>
          <w:color w:val="333333"/>
        </w:rPr>
        <w:t>и</w:t>
      </w:r>
      <w:r>
        <w:rPr>
          <w:color w:val="333333"/>
          <w:spacing w:val="-2"/>
        </w:rPr>
        <w:t xml:space="preserve"> </w:t>
      </w:r>
      <w:r>
        <w:rPr>
          <w:color w:val="333333"/>
        </w:rPr>
        <w:t>показатели,</w:t>
      </w:r>
      <w:r>
        <w:rPr>
          <w:color w:val="333333"/>
          <w:spacing w:val="-2"/>
        </w:rPr>
        <w:t xml:space="preserve"> </w:t>
      </w:r>
      <w:r>
        <w:rPr>
          <w:color w:val="333333"/>
        </w:rPr>
        <w:t>характеризующие</w:t>
      </w:r>
      <w:r>
        <w:rPr>
          <w:color w:val="333333"/>
          <w:spacing w:val="-1"/>
        </w:rPr>
        <w:t xml:space="preserve"> </w:t>
      </w:r>
      <w:r>
        <w:rPr>
          <w:color w:val="333333"/>
        </w:rPr>
        <w:t>его. ИЧР</w:t>
      </w:r>
      <w:r>
        <w:rPr>
          <w:color w:val="333333"/>
          <w:spacing w:val="-3"/>
        </w:rPr>
        <w:t xml:space="preserve"> </w:t>
      </w:r>
      <w:r>
        <w:rPr>
          <w:color w:val="333333"/>
        </w:rPr>
        <w:t>и</w:t>
      </w:r>
      <w:r>
        <w:rPr>
          <w:color w:val="333333"/>
          <w:spacing w:val="-1"/>
        </w:rPr>
        <w:t xml:space="preserve"> </w:t>
      </w:r>
      <w:r>
        <w:rPr>
          <w:color w:val="333333"/>
        </w:rPr>
        <w:t>его</w:t>
      </w:r>
      <w:r>
        <w:rPr>
          <w:color w:val="333333"/>
          <w:spacing w:val="-3"/>
        </w:rPr>
        <w:t xml:space="preserve"> </w:t>
      </w:r>
      <w:r>
        <w:rPr>
          <w:color w:val="333333"/>
        </w:rPr>
        <w:t>географические</w:t>
      </w:r>
      <w:r>
        <w:rPr>
          <w:color w:val="333333"/>
          <w:spacing w:val="-3"/>
        </w:rPr>
        <w:t xml:space="preserve"> </w:t>
      </w:r>
      <w:r>
        <w:rPr>
          <w:color w:val="333333"/>
        </w:rPr>
        <w:t>различия.</w:t>
      </w:r>
    </w:p>
    <w:p w14:paraId="561E62A5" w14:textId="77777777" w:rsidR="00533F70" w:rsidRDefault="004F5381">
      <w:pPr>
        <w:pStyle w:val="a3"/>
        <w:ind w:right="1416"/>
      </w:pPr>
      <w:r>
        <w:rPr>
          <w:color w:val="333333"/>
        </w:rPr>
        <w:t>Практическая работа «Классификация Федеральных округов по особенностям</w:t>
      </w:r>
      <w:r>
        <w:rPr>
          <w:color w:val="333333"/>
          <w:spacing w:val="-57"/>
        </w:rPr>
        <w:t xml:space="preserve"> </w:t>
      </w:r>
      <w:r>
        <w:rPr>
          <w:color w:val="333333"/>
        </w:rPr>
        <w:t>естественного</w:t>
      </w:r>
      <w:r>
        <w:rPr>
          <w:color w:val="333333"/>
          <w:spacing w:val="-1"/>
        </w:rPr>
        <w:t xml:space="preserve"> </w:t>
      </w:r>
      <w:r>
        <w:rPr>
          <w:color w:val="333333"/>
        </w:rPr>
        <w:t>и механического</w:t>
      </w:r>
      <w:r>
        <w:rPr>
          <w:color w:val="333333"/>
          <w:spacing w:val="-1"/>
        </w:rPr>
        <w:t xml:space="preserve"> </w:t>
      </w:r>
      <w:r>
        <w:rPr>
          <w:color w:val="333333"/>
        </w:rPr>
        <w:t>движения населения».</w:t>
      </w:r>
    </w:p>
    <w:p w14:paraId="66BB307A" w14:textId="77777777" w:rsidR="00533F70" w:rsidRPr="00053E50" w:rsidRDefault="004F5381" w:rsidP="00053E50">
      <w:pPr>
        <w:pStyle w:val="a5"/>
        <w:tabs>
          <w:tab w:val="left" w:pos="1503"/>
        </w:tabs>
        <w:spacing w:before="1"/>
        <w:ind w:left="1502"/>
        <w:rPr>
          <w:b/>
          <w:bCs/>
          <w:color w:val="333333"/>
          <w:sz w:val="24"/>
        </w:rPr>
      </w:pPr>
      <w:r w:rsidRPr="00053E50">
        <w:rPr>
          <w:b/>
          <w:bCs/>
          <w:color w:val="333333"/>
          <w:sz w:val="24"/>
        </w:rPr>
        <w:t>Содержание</w:t>
      </w:r>
      <w:r w:rsidRPr="00053E50">
        <w:rPr>
          <w:b/>
          <w:bCs/>
          <w:color w:val="333333"/>
          <w:spacing w:val="-4"/>
          <w:sz w:val="24"/>
        </w:rPr>
        <w:t xml:space="preserve"> </w:t>
      </w:r>
      <w:r w:rsidRPr="00053E50">
        <w:rPr>
          <w:b/>
          <w:bCs/>
          <w:color w:val="333333"/>
          <w:sz w:val="24"/>
        </w:rPr>
        <w:t>обучения</w:t>
      </w:r>
      <w:r w:rsidRPr="00053E50">
        <w:rPr>
          <w:b/>
          <w:bCs/>
          <w:color w:val="333333"/>
          <w:spacing w:val="-2"/>
          <w:sz w:val="24"/>
        </w:rPr>
        <w:t xml:space="preserve"> </w:t>
      </w:r>
      <w:r w:rsidRPr="00053E50">
        <w:rPr>
          <w:b/>
          <w:bCs/>
          <w:color w:val="333333"/>
          <w:sz w:val="24"/>
        </w:rPr>
        <w:t>географии</w:t>
      </w:r>
      <w:r w:rsidRPr="00053E50">
        <w:rPr>
          <w:b/>
          <w:bCs/>
          <w:color w:val="333333"/>
          <w:spacing w:val="-2"/>
          <w:sz w:val="24"/>
        </w:rPr>
        <w:t xml:space="preserve"> </w:t>
      </w:r>
      <w:r w:rsidRPr="00053E50">
        <w:rPr>
          <w:b/>
          <w:bCs/>
          <w:color w:val="333333"/>
          <w:sz w:val="24"/>
        </w:rPr>
        <w:t>в</w:t>
      </w:r>
      <w:r w:rsidRPr="00053E50">
        <w:rPr>
          <w:b/>
          <w:bCs/>
          <w:color w:val="333333"/>
          <w:spacing w:val="-3"/>
          <w:sz w:val="24"/>
        </w:rPr>
        <w:t xml:space="preserve"> </w:t>
      </w:r>
      <w:r w:rsidRPr="00053E50">
        <w:rPr>
          <w:b/>
          <w:bCs/>
          <w:color w:val="333333"/>
          <w:sz w:val="24"/>
        </w:rPr>
        <w:t>9</w:t>
      </w:r>
      <w:r w:rsidRPr="00053E50">
        <w:rPr>
          <w:b/>
          <w:bCs/>
          <w:color w:val="333333"/>
          <w:spacing w:val="-3"/>
          <w:sz w:val="24"/>
        </w:rPr>
        <w:t xml:space="preserve"> </w:t>
      </w:r>
      <w:r w:rsidRPr="00053E50">
        <w:rPr>
          <w:b/>
          <w:bCs/>
          <w:color w:val="333333"/>
          <w:sz w:val="24"/>
        </w:rPr>
        <w:t>классе.</w:t>
      </w:r>
    </w:p>
    <w:p w14:paraId="363F9EAC" w14:textId="77777777" w:rsidR="00533F70" w:rsidRDefault="004F5381" w:rsidP="00053E50">
      <w:pPr>
        <w:pStyle w:val="a5"/>
        <w:tabs>
          <w:tab w:val="left" w:pos="1682"/>
        </w:tabs>
        <w:ind w:left="1682"/>
        <w:rPr>
          <w:sz w:val="24"/>
        </w:rPr>
      </w:pPr>
      <w:r>
        <w:rPr>
          <w:color w:val="333333"/>
          <w:sz w:val="24"/>
        </w:rPr>
        <w:t>Хозяйство</w:t>
      </w:r>
      <w:r>
        <w:rPr>
          <w:color w:val="333333"/>
          <w:spacing w:val="-3"/>
          <w:sz w:val="24"/>
        </w:rPr>
        <w:t xml:space="preserve"> </w:t>
      </w:r>
      <w:r>
        <w:rPr>
          <w:color w:val="333333"/>
          <w:sz w:val="24"/>
        </w:rPr>
        <w:t>России.</w:t>
      </w:r>
    </w:p>
    <w:p w14:paraId="41B70AF8" w14:textId="77777777" w:rsidR="00533F70" w:rsidRDefault="004F5381" w:rsidP="00053E50">
      <w:pPr>
        <w:pStyle w:val="a5"/>
        <w:tabs>
          <w:tab w:val="left" w:pos="1863"/>
        </w:tabs>
        <w:ind w:left="1862"/>
        <w:rPr>
          <w:sz w:val="24"/>
        </w:rPr>
      </w:pPr>
      <w:r>
        <w:rPr>
          <w:color w:val="333333"/>
          <w:sz w:val="24"/>
        </w:rPr>
        <w:t>Общая</w:t>
      </w:r>
      <w:r>
        <w:rPr>
          <w:color w:val="333333"/>
          <w:spacing w:val="-3"/>
          <w:sz w:val="24"/>
        </w:rPr>
        <w:t xml:space="preserve"> </w:t>
      </w:r>
      <w:r>
        <w:rPr>
          <w:color w:val="333333"/>
          <w:sz w:val="24"/>
        </w:rPr>
        <w:t>характеристика</w:t>
      </w:r>
      <w:r>
        <w:rPr>
          <w:color w:val="333333"/>
          <w:spacing w:val="-6"/>
          <w:sz w:val="24"/>
        </w:rPr>
        <w:t xml:space="preserve"> </w:t>
      </w:r>
      <w:r>
        <w:rPr>
          <w:color w:val="333333"/>
          <w:sz w:val="24"/>
        </w:rPr>
        <w:t>хозяйства</w:t>
      </w:r>
      <w:r>
        <w:rPr>
          <w:color w:val="333333"/>
          <w:spacing w:val="-3"/>
          <w:sz w:val="24"/>
        </w:rPr>
        <w:t xml:space="preserve"> </w:t>
      </w:r>
      <w:r>
        <w:rPr>
          <w:color w:val="333333"/>
          <w:sz w:val="24"/>
        </w:rPr>
        <w:t>России.</w:t>
      </w:r>
    </w:p>
    <w:p w14:paraId="262CA7CF" w14:textId="77777777" w:rsidR="00533F70" w:rsidRDefault="004F5381">
      <w:pPr>
        <w:pStyle w:val="a3"/>
      </w:pPr>
      <w:r>
        <w:rPr>
          <w:color w:val="333333"/>
        </w:rPr>
        <w:t>Состав</w:t>
      </w:r>
      <w:r>
        <w:rPr>
          <w:color w:val="333333"/>
          <w:spacing w:val="-4"/>
        </w:rPr>
        <w:t xml:space="preserve"> </w:t>
      </w:r>
      <w:r>
        <w:rPr>
          <w:color w:val="333333"/>
        </w:rPr>
        <w:t>хозяйства:</w:t>
      </w:r>
      <w:r>
        <w:rPr>
          <w:color w:val="333333"/>
          <w:spacing w:val="-2"/>
        </w:rPr>
        <w:t xml:space="preserve"> </w:t>
      </w:r>
      <w:r>
        <w:rPr>
          <w:color w:val="333333"/>
        </w:rPr>
        <w:t>важнейшие</w:t>
      </w:r>
      <w:r>
        <w:rPr>
          <w:color w:val="333333"/>
          <w:spacing w:val="-3"/>
        </w:rPr>
        <w:t xml:space="preserve"> </w:t>
      </w:r>
      <w:r>
        <w:rPr>
          <w:color w:val="333333"/>
        </w:rPr>
        <w:t>межотраслевые</w:t>
      </w:r>
      <w:r>
        <w:rPr>
          <w:color w:val="333333"/>
          <w:spacing w:val="-1"/>
        </w:rPr>
        <w:t xml:space="preserve"> </w:t>
      </w:r>
      <w:r>
        <w:rPr>
          <w:color w:val="333333"/>
        </w:rPr>
        <w:t>комплексы</w:t>
      </w:r>
      <w:r>
        <w:rPr>
          <w:color w:val="333333"/>
          <w:spacing w:val="-2"/>
        </w:rPr>
        <w:t xml:space="preserve"> </w:t>
      </w:r>
      <w:r>
        <w:rPr>
          <w:color w:val="333333"/>
        </w:rPr>
        <w:t>и</w:t>
      </w:r>
      <w:r>
        <w:rPr>
          <w:color w:val="333333"/>
          <w:spacing w:val="-3"/>
        </w:rPr>
        <w:t xml:space="preserve"> </w:t>
      </w:r>
      <w:r>
        <w:rPr>
          <w:color w:val="333333"/>
        </w:rPr>
        <w:t>отрасли.</w:t>
      </w:r>
    </w:p>
    <w:p w14:paraId="1A2E7044" w14:textId="77777777" w:rsidR="00533F70" w:rsidRDefault="004F5381">
      <w:pPr>
        <w:pStyle w:val="a3"/>
        <w:ind w:right="295"/>
      </w:pPr>
      <w:r>
        <w:rPr>
          <w:color w:val="333333"/>
        </w:rPr>
        <w:t>Отраслевая структура, функциональная и территориальная структуры хозяйства страны,</w:t>
      </w:r>
      <w:r>
        <w:rPr>
          <w:color w:val="333333"/>
          <w:spacing w:val="1"/>
        </w:rPr>
        <w:t xml:space="preserve"> </w:t>
      </w:r>
      <w:r>
        <w:rPr>
          <w:color w:val="333333"/>
        </w:rPr>
        <w:t>факторы их формирования и развития. Группировка отраслей по их связи с природными</w:t>
      </w:r>
      <w:r>
        <w:rPr>
          <w:color w:val="333333"/>
          <w:spacing w:val="1"/>
        </w:rPr>
        <w:t xml:space="preserve"> </w:t>
      </w:r>
      <w:r>
        <w:rPr>
          <w:color w:val="333333"/>
        </w:rPr>
        <w:t>ресурсами. Факторы производства. Экономико-географическое положение (ЭГП) России</w:t>
      </w:r>
      <w:r>
        <w:rPr>
          <w:color w:val="333333"/>
          <w:spacing w:val="-57"/>
        </w:rPr>
        <w:t xml:space="preserve"> </w:t>
      </w:r>
      <w:r>
        <w:rPr>
          <w:color w:val="333333"/>
        </w:rPr>
        <w:t>как фактор развития её хозяйства. ВВП и ВРП как показатели уровня развития страны и</w:t>
      </w:r>
      <w:r>
        <w:rPr>
          <w:color w:val="333333"/>
          <w:spacing w:val="1"/>
        </w:rPr>
        <w:t xml:space="preserve"> </w:t>
      </w:r>
      <w:r>
        <w:rPr>
          <w:color w:val="333333"/>
        </w:rPr>
        <w:t>регионов. Экономические карты. Общие особенности географии хозяйства России:</w:t>
      </w:r>
      <w:r>
        <w:rPr>
          <w:color w:val="333333"/>
          <w:spacing w:val="1"/>
        </w:rPr>
        <w:t xml:space="preserve"> </w:t>
      </w:r>
      <w:r>
        <w:rPr>
          <w:color w:val="333333"/>
        </w:rPr>
        <w:t>территории опережающего развития, основная зона хозяйственного освоения,</w:t>
      </w:r>
      <w:r>
        <w:rPr>
          <w:color w:val="333333"/>
          <w:spacing w:val="1"/>
        </w:rPr>
        <w:t xml:space="preserve"> </w:t>
      </w:r>
      <w:r>
        <w:rPr>
          <w:color w:val="333333"/>
        </w:rPr>
        <w:t>Арктическая зона и зона Севера. «Стратегия пространственного развития Российской</w:t>
      </w:r>
      <w:r>
        <w:rPr>
          <w:color w:val="333333"/>
          <w:spacing w:val="1"/>
        </w:rPr>
        <w:t xml:space="preserve"> </w:t>
      </w:r>
      <w:r>
        <w:rPr>
          <w:color w:val="333333"/>
        </w:rPr>
        <w:t>Федерации</w:t>
      </w:r>
      <w:r>
        <w:rPr>
          <w:color w:val="333333"/>
          <w:spacing w:val="-1"/>
        </w:rPr>
        <w:t xml:space="preserve"> </w:t>
      </w:r>
      <w:r>
        <w:rPr>
          <w:color w:val="333333"/>
        </w:rPr>
        <w:t>на</w:t>
      </w:r>
      <w:r>
        <w:rPr>
          <w:color w:val="333333"/>
          <w:spacing w:val="-2"/>
        </w:rPr>
        <w:t xml:space="preserve"> </w:t>
      </w:r>
      <w:r>
        <w:rPr>
          <w:color w:val="333333"/>
        </w:rPr>
        <w:t>период</w:t>
      </w:r>
      <w:r>
        <w:rPr>
          <w:color w:val="333333"/>
          <w:spacing w:val="-1"/>
        </w:rPr>
        <w:t xml:space="preserve"> </w:t>
      </w:r>
      <w:r>
        <w:rPr>
          <w:color w:val="333333"/>
        </w:rPr>
        <w:t>до</w:t>
      </w:r>
      <w:r>
        <w:rPr>
          <w:color w:val="333333"/>
          <w:spacing w:val="-1"/>
        </w:rPr>
        <w:t xml:space="preserve"> </w:t>
      </w:r>
      <w:r>
        <w:rPr>
          <w:color w:val="333333"/>
        </w:rPr>
        <w:t>2025 года»:</w:t>
      </w:r>
      <w:r>
        <w:rPr>
          <w:color w:val="333333"/>
          <w:spacing w:val="-1"/>
        </w:rPr>
        <w:t xml:space="preserve"> </w:t>
      </w:r>
      <w:r>
        <w:rPr>
          <w:color w:val="333333"/>
        </w:rPr>
        <w:t>цели,</w:t>
      </w:r>
      <w:r>
        <w:rPr>
          <w:color w:val="333333"/>
          <w:spacing w:val="-1"/>
        </w:rPr>
        <w:t xml:space="preserve"> </w:t>
      </w:r>
      <w:r>
        <w:rPr>
          <w:color w:val="333333"/>
        </w:rPr>
        <w:t>задачи,</w:t>
      </w:r>
      <w:r>
        <w:rPr>
          <w:color w:val="333333"/>
          <w:spacing w:val="-1"/>
        </w:rPr>
        <w:t xml:space="preserve"> </w:t>
      </w:r>
      <w:r>
        <w:rPr>
          <w:color w:val="333333"/>
        </w:rPr>
        <w:t>приоритеты и</w:t>
      </w:r>
      <w:r>
        <w:rPr>
          <w:color w:val="333333"/>
          <w:spacing w:val="-3"/>
        </w:rPr>
        <w:t xml:space="preserve"> </w:t>
      </w:r>
      <w:r>
        <w:rPr>
          <w:color w:val="333333"/>
        </w:rPr>
        <w:t>направления</w:t>
      </w:r>
    </w:p>
    <w:p w14:paraId="02959FCC" w14:textId="77777777" w:rsidR="00533F70" w:rsidRDefault="004F5381">
      <w:pPr>
        <w:pStyle w:val="a3"/>
      </w:pPr>
      <w:r>
        <w:rPr>
          <w:color w:val="333333"/>
        </w:rPr>
        <w:t>пространственного</w:t>
      </w:r>
      <w:r>
        <w:rPr>
          <w:color w:val="333333"/>
          <w:spacing w:val="-3"/>
        </w:rPr>
        <w:t xml:space="preserve"> </w:t>
      </w:r>
      <w:r>
        <w:rPr>
          <w:color w:val="333333"/>
        </w:rPr>
        <w:t>развития</w:t>
      </w:r>
      <w:r>
        <w:rPr>
          <w:color w:val="333333"/>
          <w:spacing w:val="-3"/>
        </w:rPr>
        <w:t xml:space="preserve"> </w:t>
      </w:r>
      <w:r>
        <w:rPr>
          <w:color w:val="333333"/>
        </w:rPr>
        <w:t>страны.</w:t>
      </w:r>
      <w:r>
        <w:rPr>
          <w:color w:val="333333"/>
          <w:spacing w:val="-3"/>
        </w:rPr>
        <w:t xml:space="preserve"> </w:t>
      </w:r>
      <w:r>
        <w:rPr>
          <w:color w:val="333333"/>
        </w:rPr>
        <w:t>Субъекты</w:t>
      </w:r>
      <w:r>
        <w:rPr>
          <w:color w:val="333333"/>
          <w:spacing w:val="-3"/>
        </w:rPr>
        <w:t xml:space="preserve"> </w:t>
      </w:r>
      <w:r>
        <w:rPr>
          <w:color w:val="333333"/>
        </w:rPr>
        <w:t>Российской</w:t>
      </w:r>
      <w:r>
        <w:rPr>
          <w:color w:val="333333"/>
          <w:spacing w:val="-2"/>
        </w:rPr>
        <w:t xml:space="preserve"> </w:t>
      </w:r>
      <w:r>
        <w:rPr>
          <w:color w:val="333333"/>
        </w:rPr>
        <w:t>Федерации,</w:t>
      </w:r>
      <w:r>
        <w:rPr>
          <w:color w:val="333333"/>
          <w:spacing w:val="-6"/>
        </w:rPr>
        <w:t xml:space="preserve"> </w:t>
      </w:r>
      <w:r>
        <w:rPr>
          <w:color w:val="333333"/>
        </w:rPr>
        <w:t>выделяемые</w:t>
      </w:r>
      <w:r>
        <w:rPr>
          <w:color w:val="333333"/>
          <w:spacing w:val="-4"/>
        </w:rPr>
        <w:t xml:space="preserve"> </w:t>
      </w:r>
      <w:r>
        <w:rPr>
          <w:color w:val="333333"/>
        </w:rPr>
        <w:t>в</w:t>
      </w:r>
    </w:p>
    <w:p w14:paraId="41200656" w14:textId="77777777" w:rsidR="00533F70" w:rsidRDefault="004F5381">
      <w:pPr>
        <w:pStyle w:val="a3"/>
      </w:pPr>
      <w:r>
        <w:rPr>
          <w:color w:val="333333"/>
        </w:rPr>
        <w:t>«Стратегии</w:t>
      </w:r>
      <w:r>
        <w:rPr>
          <w:color w:val="333333"/>
          <w:spacing w:val="-3"/>
        </w:rPr>
        <w:t xml:space="preserve"> </w:t>
      </w:r>
      <w:r>
        <w:rPr>
          <w:color w:val="333333"/>
        </w:rPr>
        <w:t>пространственного</w:t>
      </w:r>
      <w:r>
        <w:rPr>
          <w:color w:val="333333"/>
          <w:spacing w:val="-3"/>
        </w:rPr>
        <w:t xml:space="preserve"> </w:t>
      </w:r>
      <w:r>
        <w:rPr>
          <w:color w:val="333333"/>
        </w:rPr>
        <w:t>развития</w:t>
      </w:r>
      <w:r>
        <w:rPr>
          <w:color w:val="333333"/>
          <w:spacing w:val="-5"/>
        </w:rPr>
        <w:t xml:space="preserve"> </w:t>
      </w:r>
      <w:r>
        <w:rPr>
          <w:color w:val="333333"/>
        </w:rPr>
        <w:t>Российской</w:t>
      </w:r>
      <w:r>
        <w:rPr>
          <w:color w:val="333333"/>
          <w:spacing w:val="-3"/>
        </w:rPr>
        <w:t xml:space="preserve"> </w:t>
      </w:r>
      <w:r>
        <w:rPr>
          <w:color w:val="333333"/>
        </w:rPr>
        <w:t>Федерации»</w:t>
      </w:r>
      <w:r>
        <w:rPr>
          <w:color w:val="333333"/>
          <w:spacing w:val="-10"/>
        </w:rPr>
        <w:t xml:space="preserve"> </w:t>
      </w:r>
      <w:r>
        <w:rPr>
          <w:color w:val="333333"/>
        </w:rPr>
        <w:t>как</w:t>
      </w:r>
      <w:r>
        <w:rPr>
          <w:color w:val="333333"/>
          <w:spacing w:val="-3"/>
        </w:rPr>
        <w:t xml:space="preserve"> </w:t>
      </w:r>
      <w:r>
        <w:rPr>
          <w:color w:val="333333"/>
        </w:rPr>
        <w:t>«геостратегические</w:t>
      </w:r>
      <w:r>
        <w:rPr>
          <w:color w:val="333333"/>
          <w:spacing w:val="-57"/>
        </w:rPr>
        <w:t xml:space="preserve"> </w:t>
      </w:r>
      <w:r>
        <w:rPr>
          <w:color w:val="333333"/>
        </w:rPr>
        <w:t>территории».</w:t>
      </w:r>
    </w:p>
    <w:p w14:paraId="049FF80D" w14:textId="77777777" w:rsidR="00533F70" w:rsidRDefault="004F5381">
      <w:pPr>
        <w:pStyle w:val="a3"/>
        <w:ind w:right="425"/>
      </w:pPr>
      <w:r>
        <w:rPr>
          <w:color w:val="333333"/>
        </w:rPr>
        <w:t>Производственный капитал. Распределение производственного капитала по территории</w:t>
      </w:r>
      <w:r>
        <w:rPr>
          <w:color w:val="333333"/>
          <w:spacing w:val="-58"/>
        </w:rPr>
        <w:t xml:space="preserve"> </w:t>
      </w:r>
      <w:r>
        <w:rPr>
          <w:color w:val="333333"/>
        </w:rPr>
        <w:t>страны.</w:t>
      </w:r>
      <w:r>
        <w:rPr>
          <w:color w:val="333333"/>
          <w:spacing w:val="-1"/>
        </w:rPr>
        <w:t xml:space="preserve"> </w:t>
      </w:r>
      <w:r>
        <w:rPr>
          <w:color w:val="333333"/>
        </w:rPr>
        <w:t>Условия и факторы размещения хозяйства.</w:t>
      </w:r>
    </w:p>
    <w:p w14:paraId="07FBB6EF" w14:textId="77777777" w:rsidR="00533F70" w:rsidRDefault="004F5381">
      <w:pPr>
        <w:pStyle w:val="a3"/>
        <w:spacing w:before="1"/>
        <w:ind w:right="836"/>
      </w:pPr>
      <w:r>
        <w:rPr>
          <w:color w:val="333333"/>
        </w:rPr>
        <w:t>Практическая работа «Определение влияния географического положения России на</w:t>
      </w:r>
      <w:r>
        <w:rPr>
          <w:color w:val="333333"/>
          <w:spacing w:val="-57"/>
        </w:rPr>
        <w:t xml:space="preserve"> </w:t>
      </w:r>
      <w:r>
        <w:rPr>
          <w:color w:val="333333"/>
        </w:rPr>
        <w:t>особенности отраслевой</w:t>
      </w:r>
      <w:r>
        <w:rPr>
          <w:color w:val="333333"/>
          <w:spacing w:val="-1"/>
        </w:rPr>
        <w:t xml:space="preserve"> </w:t>
      </w:r>
      <w:r>
        <w:rPr>
          <w:color w:val="333333"/>
        </w:rPr>
        <w:t>и</w:t>
      </w:r>
      <w:r>
        <w:rPr>
          <w:color w:val="333333"/>
          <w:spacing w:val="-1"/>
        </w:rPr>
        <w:t xml:space="preserve"> </w:t>
      </w:r>
      <w:r>
        <w:rPr>
          <w:color w:val="333333"/>
        </w:rPr>
        <w:t>территориальной</w:t>
      </w:r>
      <w:r>
        <w:rPr>
          <w:color w:val="333333"/>
          <w:spacing w:val="-1"/>
        </w:rPr>
        <w:t xml:space="preserve"> </w:t>
      </w:r>
      <w:r>
        <w:rPr>
          <w:color w:val="333333"/>
        </w:rPr>
        <w:t>структуры хозяйства».</w:t>
      </w:r>
    </w:p>
    <w:p w14:paraId="5EA5A8BE" w14:textId="77777777" w:rsidR="00533F70" w:rsidRDefault="004F5381" w:rsidP="00053E50">
      <w:pPr>
        <w:pStyle w:val="a5"/>
        <w:tabs>
          <w:tab w:val="left" w:pos="1863"/>
        </w:tabs>
        <w:ind w:left="1862"/>
        <w:rPr>
          <w:sz w:val="24"/>
        </w:rPr>
      </w:pPr>
      <w:r>
        <w:rPr>
          <w:color w:val="333333"/>
          <w:sz w:val="24"/>
        </w:rPr>
        <w:t>Топливно-энергетический</w:t>
      </w:r>
      <w:r>
        <w:rPr>
          <w:color w:val="333333"/>
          <w:spacing w:val="-5"/>
          <w:sz w:val="24"/>
        </w:rPr>
        <w:t xml:space="preserve"> </w:t>
      </w:r>
      <w:r>
        <w:rPr>
          <w:color w:val="333333"/>
          <w:sz w:val="24"/>
        </w:rPr>
        <w:t>комплекс</w:t>
      </w:r>
      <w:r>
        <w:rPr>
          <w:color w:val="333333"/>
          <w:spacing w:val="-5"/>
          <w:sz w:val="24"/>
        </w:rPr>
        <w:t xml:space="preserve"> </w:t>
      </w:r>
      <w:r>
        <w:rPr>
          <w:color w:val="333333"/>
          <w:sz w:val="24"/>
        </w:rPr>
        <w:t>(ТЭК).</w:t>
      </w:r>
    </w:p>
    <w:p w14:paraId="14476A87" w14:textId="77777777" w:rsidR="00533F70" w:rsidRDefault="004F5381">
      <w:pPr>
        <w:pStyle w:val="a3"/>
        <w:ind w:right="400"/>
      </w:pPr>
      <w:r>
        <w:rPr>
          <w:color w:val="333333"/>
        </w:rPr>
        <w:t>Состав, место и значение в хозяйстве. Нефтяная, газовая и угольная промышленность:</w:t>
      </w:r>
      <w:r>
        <w:rPr>
          <w:color w:val="333333"/>
          <w:spacing w:val="1"/>
        </w:rPr>
        <w:t xml:space="preserve"> </w:t>
      </w:r>
      <w:r>
        <w:rPr>
          <w:color w:val="333333"/>
        </w:rPr>
        <w:t>география основных современных и перспективных районов добычи и переработки</w:t>
      </w:r>
      <w:r>
        <w:rPr>
          <w:color w:val="333333"/>
          <w:spacing w:val="1"/>
        </w:rPr>
        <w:t xml:space="preserve"> </w:t>
      </w:r>
      <w:r>
        <w:rPr>
          <w:color w:val="333333"/>
        </w:rPr>
        <w:t>топливных ресурсов, систем трубопроводов. Место России в мировой добыче основных</w:t>
      </w:r>
      <w:r>
        <w:rPr>
          <w:color w:val="333333"/>
          <w:spacing w:val="-58"/>
        </w:rPr>
        <w:t xml:space="preserve"> </w:t>
      </w:r>
      <w:r>
        <w:rPr>
          <w:color w:val="333333"/>
        </w:rPr>
        <w:t>видов топливных ресурсов. Электроэнергетика. Место России в мировом производстве</w:t>
      </w:r>
      <w:r>
        <w:rPr>
          <w:color w:val="333333"/>
          <w:spacing w:val="1"/>
        </w:rPr>
        <w:t xml:space="preserve"> </w:t>
      </w:r>
      <w:r>
        <w:rPr>
          <w:color w:val="333333"/>
        </w:rPr>
        <w:t>электроэнергии.</w:t>
      </w:r>
      <w:r>
        <w:rPr>
          <w:color w:val="333333"/>
          <w:spacing w:val="-1"/>
        </w:rPr>
        <w:t xml:space="preserve"> </w:t>
      </w:r>
      <w:r>
        <w:rPr>
          <w:color w:val="333333"/>
        </w:rPr>
        <w:t>Основные</w:t>
      </w:r>
      <w:r>
        <w:rPr>
          <w:color w:val="333333"/>
          <w:spacing w:val="-3"/>
        </w:rPr>
        <w:t xml:space="preserve"> </w:t>
      </w:r>
      <w:r>
        <w:rPr>
          <w:color w:val="333333"/>
        </w:rPr>
        <w:t>типы электростанций</w:t>
      </w:r>
      <w:r>
        <w:rPr>
          <w:color w:val="333333"/>
          <w:spacing w:val="-1"/>
        </w:rPr>
        <w:t xml:space="preserve"> </w:t>
      </w:r>
      <w:r>
        <w:rPr>
          <w:color w:val="333333"/>
        </w:rPr>
        <w:t>(атомные, тепловые,</w:t>
      </w:r>
    </w:p>
    <w:p w14:paraId="12CE66EE" w14:textId="77777777" w:rsidR="00533F70" w:rsidRDefault="004F5381">
      <w:pPr>
        <w:pStyle w:val="a3"/>
        <w:ind w:right="858"/>
      </w:pPr>
      <w:r>
        <w:rPr>
          <w:color w:val="333333"/>
        </w:rPr>
        <w:t>гидроэлектростанции, электростанции, использующие возобновляемые источники</w:t>
      </w:r>
      <w:r>
        <w:rPr>
          <w:color w:val="333333"/>
          <w:spacing w:val="1"/>
        </w:rPr>
        <w:t xml:space="preserve"> </w:t>
      </w:r>
      <w:r>
        <w:rPr>
          <w:color w:val="333333"/>
        </w:rPr>
        <w:t>энергии (ВИЭ), их особенности и доля в производстве электроэнергии. Размещение</w:t>
      </w:r>
      <w:r>
        <w:rPr>
          <w:color w:val="333333"/>
          <w:spacing w:val="-57"/>
        </w:rPr>
        <w:t xml:space="preserve"> </w:t>
      </w:r>
      <w:r>
        <w:rPr>
          <w:color w:val="333333"/>
        </w:rPr>
        <w:t>крупнейших электростанций.</w:t>
      </w:r>
      <w:r>
        <w:rPr>
          <w:color w:val="333333"/>
          <w:spacing w:val="-2"/>
        </w:rPr>
        <w:t xml:space="preserve"> </w:t>
      </w:r>
      <w:r>
        <w:rPr>
          <w:color w:val="333333"/>
        </w:rPr>
        <w:t>Каскады</w:t>
      </w:r>
      <w:r>
        <w:rPr>
          <w:color w:val="333333"/>
          <w:spacing w:val="-2"/>
        </w:rPr>
        <w:t xml:space="preserve"> </w:t>
      </w:r>
      <w:r>
        <w:rPr>
          <w:color w:val="333333"/>
        </w:rPr>
        <w:t>ГЭС.</w:t>
      </w:r>
      <w:r>
        <w:rPr>
          <w:color w:val="333333"/>
          <w:spacing w:val="-1"/>
        </w:rPr>
        <w:t xml:space="preserve"> </w:t>
      </w:r>
      <w:r>
        <w:rPr>
          <w:color w:val="333333"/>
        </w:rPr>
        <w:t>Энергосистемы.</w:t>
      </w:r>
      <w:r>
        <w:rPr>
          <w:color w:val="333333"/>
          <w:spacing w:val="-1"/>
        </w:rPr>
        <w:t xml:space="preserve"> </w:t>
      </w:r>
      <w:r>
        <w:rPr>
          <w:color w:val="333333"/>
        </w:rPr>
        <w:t>Влияние</w:t>
      </w:r>
      <w:r>
        <w:rPr>
          <w:color w:val="333333"/>
          <w:spacing w:val="-3"/>
        </w:rPr>
        <w:t xml:space="preserve"> </w:t>
      </w:r>
      <w:r>
        <w:rPr>
          <w:color w:val="333333"/>
        </w:rPr>
        <w:t>ТЭК</w:t>
      </w:r>
      <w:r>
        <w:rPr>
          <w:color w:val="333333"/>
          <w:spacing w:val="-1"/>
        </w:rPr>
        <w:t xml:space="preserve"> </w:t>
      </w:r>
      <w:r>
        <w:rPr>
          <w:color w:val="333333"/>
        </w:rPr>
        <w:t>на</w:t>
      </w:r>
    </w:p>
    <w:p w14:paraId="134F808C" w14:textId="77777777" w:rsidR="00533F70" w:rsidRDefault="004F5381">
      <w:pPr>
        <w:pStyle w:val="a3"/>
        <w:ind w:right="315"/>
      </w:pPr>
      <w:r>
        <w:rPr>
          <w:color w:val="333333"/>
        </w:rPr>
        <w:t>окружающую среду. Основные положения «Энергетической стратегии России на период</w:t>
      </w:r>
      <w:r>
        <w:rPr>
          <w:color w:val="333333"/>
          <w:spacing w:val="-57"/>
        </w:rPr>
        <w:t xml:space="preserve"> </w:t>
      </w:r>
      <w:r>
        <w:rPr>
          <w:color w:val="333333"/>
        </w:rPr>
        <w:t>до</w:t>
      </w:r>
      <w:r>
        <w:rPr>
          <w:color w:val="333333"/>
          <w:spacing w:val="-1"/>
        </w:rPr>
        <w:t xml:space="preserve"> </w:t>
      </w:r>
      <w:r>
        <w:rPr>
          <w:color w:val="333333"/>
        </w:rPr>
        <w:t>2035 года».</w:t>
      </w:r>
    </w:p>
    <w:p w14:paraId="6C03244B" w14:textId="77777777" w:rsidR="00533F70" w:rsidRDefault="004F5381">
      <w:pPr>
        <w:pStyle w:val="a3"/>
        <w:ind w:right="441"/>
      </w:pPr>
      <w:r>
        <w:rPr>
          <w:color w:val="333333"/>
        </w:rPr>
        <w:t>Практические работы: «Анализ статистических и текстовых материалов с целью</w:t>
      </w:r>
      <w:r>
        <w:rPr>
          <w:color w:val="333333"/>
          <w:spacing w:val="1"/>
        </w:rPr>
        <w:t xml:space="preserve"> </w:t>
      </w:r>
      <w:r>
        <w:rPr>
          <w:color w:val="333333"/>
        </w:rPr>
        <w:t>сравнения</w:t>
      </w:r>
      <w:r>
        <w:rPr>
          <w:color w:val="333333"/>
          <w:spacing w:val="-5"/>
        </w:rPr>
        <w:t xml:space="preserve"> </w:t>
      </w:r>
      <w:r>
        <w:rPr>
          <w:color w:val="333333"/>
        </w:rPr>
        <w:t>стоимости</w:t>
      </w:r>
      <w:r>
        <w:rPr>
          <w:color w:val="333333"/>
          <w:spacing w:val="-3"/>
        </w:rPr>
        <w:t xml:space="preserve"> </w:t>
      </w:r>
      <w:r>
        <w:rPr>
          <w:color w:val="333333"/>
        </w:rPr>
        <w:t>электроэнергии</w:t>
      </w:r>
      <w:r>
        <w:rPr>
          <w:color w:val="333333"/>
          <w:spacing w:val="-4"/>
        </w:rPr>
        <w:t xml:space="preserve"> </w:t>
      </w:r>
      <w:r>
        <w:rPr>
          <w:color w:val="333333"/>
        </w:rPr>
        <w:t>для</w:t>
      </w:r>
      <w:r>
        <w:rPr>
          <w:color w:val="333333"/>
          <w:spacing w:val="-4"/>
        </w:rPr>
        <w:t xml:space="preserve"> </w:t>
      </w:r>
      <w:r>
        <w:rPr>
          <w:color w:val="333333"/>
        </w:rPr>
        <w:t>населения</w:t>
      </w:r>
      <w:r>
        <w:rPr>
          <w:color w:val="333333"/>
          <w:spacing w:val="-4"/>
        </w:rPr>
        <w:t xml:space="preserve"> </w:t>
      </w:r>
      <w:r>
        <w:rPr>
          <w:color w:val="333333"/>
        </w:rPr>
        <w:t>России</w:t>
      </w:r>
      <w:r>
        <w:rPr>
          <w:color w:val="333333"/>
          <w:spacing w:val="-4"/>
        </w:rPr>
        <w:t xml:space="preserve"> </w:t>
      </w:r>
      <w:r>
        <w:rPr>
          <w:color w:val="333333"/>
        </w:rPr>
        <w:t>в</w:t>
      </w:r>
      <w:r>
        <w:rPr>
          <w:color w:val="333333"/>
          <w:spacing w:val="-5"/>
        </w:rPr>
        <w:t xml:space="preserve"> </w:t>
      </w:r>
      <w:r>
        <w:rPr>
          <w:color w:val="333333"/>
        </w:rPr>
        <w:t>различных</w:t>
      </w:r>
      <w:r>
        <w:rPr>
          <w:color w:val="333333"/>
          <w:spacing w:val="-3"/>
        </w:rPr>
        <w:t xml:space="preserve"> </w:t>
      </w:r>
      <w:r>
        <w:rPr>
          <w:color w:val="333333"/>
        </w:rPr>
        <w:t>регионах»,</w:t>
      </w:r>
    </w:p>
    <w:p w14:paraId="4F943C3E" w14:textId="77777777" w:rsidR="00533F70" w:rsidRDefault="004F5381">
      <w:pPr>
        <w:pStyle w:val="a3"/>
        <w:ind w:right="441"/>
      </w:pPr>
      <w:r>
        <w:rPr>
          <w:color w:val="333333"/>
        </w:rPr>
        <w:t>«Сравнительная</w:t>
      </w:r>
      <w:r>
        <w:rPr>
          <w:color w:val="333333"/>
          <w:spacing w:val="-3"/>
        </w:rPr>
        <w:t xml:space="preserve"> </w:t>
      </w:r>
      <w:r>
        <w:rPr>
          <w:color w:val="333333"/>
        </w:rPr>
        <w:t>оценка</w:t>
      </w:r>
      <w:r>
        <w:rPr>
          <w:color w:val="333333"/>
          <w:spacing w:val="-7"/>
        </w:rPr>
        <w:t xml:space="preserve"> </w:t>
      </w:r>
      <w:r>
        <w:rPr>
          <w:color w:val="333333"/>
        </w:rPr>
        <w:t>возможностей</w:t>
      </w:r>
      <w:r>
        <w:rPr>
          <w:color w:val="333333"/>
          <w:spacing w:val="-3"/>
        </w:rPr>
        <w:t xml:space="preserve"> </w:t>
      </w:r>
      <w:r>
        <w:rPr>
          <w:color w:val="333333"/>
        </w:rPr>
        <w:t>для</w:t>
      </w:r>
      <w:r>
        <w:rPr>
          <w:color w:val="333333"/>
          <w:spacing w:val="-3"/>
        </w:rPr>
        <w:t xml:space="preserve"> </w:t>
      </w:r>
      <w:r>
        <w:rPr>
          <w:color w:val="333333"/>
        </w:rPr>
        <w:t>развития</w:t>
      </w:r>
      <w:r>
        <w:rPr>
          <w:color w:val="333333"/>
          <w:spacing w:val="-3"/>
        </w:rPr>
        <w:t xml:space="preserve"> </w:t>
      </w:r>
      <w:r>
        <w:rPr>
          <w:color w:val="333333"/>
        </w:rPr>
        <w:t>энергетики</w:t>
      </w:r>
      <w:r>
        <w:rPr>
          <w:color w:val="333333"/>
          <w:spacing w:val="-2"/>
        </w:rPr>
        <w:t xml:space="preserve"> </w:t>
      </w:r>
      <w:r>
        <w:rPr>
          <w:color w:val="333333"/>
        </w:rPr>
        <w:t>ВИЭ</w:t>
      </w:r>
      <w:r>
        <w:rPr>
          <w:color w:val="333333"/>
          <w:spacing w:val="-4"/>
        </w:rPr>
        <w:t xml:space="preserve"> </w:t>
      </w:r>
      <w:r>
        <w:rPr>
          <w:color w:val="333333"/>
        </w:rPr>
        <w:t>в</w:t>
      </w:r>
      <w:r>
        <w:rPr>
          <w:color w:val="333333"/>
          <w:spacing w:val="-4"/>
        </w:rPr>
        <w:t xml:space="preserve"> </w:t>
      </w:r>
      <w:r>
        <w:rPr>
          <w:color w:val="333333"/>
        </w:rPr>
        <w:t>отдельных</w:t>
      </w:r>
      <w:r>
        <w:rPr>
          <w:color w:val="333333"/>
          <w:spacing w:val="-57"/>
        </w:rPr>
        <w:t xml:space="preserve"> </w:t>
      </w:r>
      <w:r>
        <w:rPr>
          <w:color w:val="333333"/>
        </w:rPr>
        <w:t>регионах</w:t>
      </w:r>
      <w:r>
        <w:rPr>
          <w:color w:val="333333"/>
          <w:spacing w:val="1"/>
        </w:rPr>
        <w:t xml:space="preserve"> </w:t>
      </w:r>
      <w:r>
        <w:rPr>
          <w:color w:val="333333"/>
        </w:rPr>
        <w:t>стран».</w:t>
      </w:r>
    </w:p>
    <w:p w14:paraId="04D7FF0D" w14:textId="77777777" w:rsidR="00533F70" w:rsidRDefault="004F5381" w:rsidP="00053E50">
      <w:pPr>
        <w:pStyle w:val="a5"/>
        <w:tabs>
          <w:tab w:val="left" w:pos="1863"/>
        </w:tabs>
        <w:ind w:left="1862"/>
        <w:rPr>
          <w:sz w:val="24"/>
        </w:rPr>
      </w:pPr>
      <w:r>
        <w:rPr>
          <w:color w:val="333333"/>
          <w:sz w:val="24"/>
        </w:rPr>
        <w:t>Металлургический</w:t>
      </w:r>
      <w:r>
        <w:rPr>
          <w:color w:val="333333"/>
          <w:spacing w:val="-6"/>
          <w:sz w:val="24"/>
        </w:rPr>
        <w:t xml:space="preserve"> </w:t>
      </w:r>
      <w:r>
        <w:rPr>
          <w:color w:val="333333"/>
          <w:sz w:val="24"/>
        </w:rPr>
        <w:t>комплекс.</w:t>
      </w:r>
    </w:p>
    <w:p w14:paraId="6D60581B" w14:textId="77777777" w:rsidR="00533F70" w:rsidRDefault="004F5381">
      <w:pPr>
        <w:pStyle w:val="a3"/>
        <w:ind w:right="491"/>
        <w:jc w:val="both"/>
      </w:pPr>
      <w:r>
        <w:rPr>
          <w:color w:val="333333"/>
        </w:rPr>
        <w:t>Состав, место и значение в хозяйстве. Место России в мировом производстве чёрных и</w:t>
      </w:r>
      <w:r>
        <w:rPr>
          <w:color w:val="333333"/>
          <w:spacing w:val="-57"/>
        </w:rPr>
        <w:t xml:space="preserve"> </w:t>
      </w:r>
      <w:r>
        <w:rPr>
          <w:color w:val="333333"/>
        </w:rPr>
        <w:t>цветных металлов. Особенности технологии производства чёрных и цветных металлов.</w:t>
      </w:r>
      <w:r>
        <w:rPr>
          <w:color w:val="333333"/>
          <w:spacing w:val="-58"/>
        </w:rPr>
        <w:t xml:space="preserve"> </w:t>
      </w:r>
      <w:r>
        <w:rPr>
          <w:color w:val="333333"/>
        </w:rPr>
        <w:t>Факторы</w:t>
      </w:r>
      <w:r>
        <w:rPr>
          <w:color w:val="333333"/>
          <w:spacing w:val="-2"/>
        </w:rPr>
        <w:t xml:space="preserve"> </w:t>
      </w:r>
      <w:r>
        <w:rPr>
          <w:color w:val="333333"/>
        </w:rPr>
        <w:t>размещения</w:t>
      </w:r>
      <w:r>
        <w:rPr>
          <w:color w:val="333333"/>
          <w:spacing w:val="-2"/>
        </w:rPr>
        <w:t xml:space="preserve"> </w:t>
      </w:r>
      <w:r>
        <w:rPr>
          <w:color w:val="333333"/>
        </w:rPr>
        <w:t>предприятий</w:t>
      </w:r>
      <w:r>
        <w:rPr>
          <w:color w:val="333333"/>
          <w:spacing w:val="-2"/>
        </w:rPr>
        <w:t xml:space="preserve"> </w:t>
      </w:r>
      <w:r>
        <w:rPr>
          <w:color w:val="333333"/>
        </w:rPr>
        <w:t>разных</w:t>
      </w:r>
      <w:r>
        <w:rPr>
          <w:color w:val="333333"/>
          <w:spacing w:val="-1"/>
        </w:rPr>
        <w:t xml:space="preserve"> </w:t>
      </w:r>
      <w:r>
        <w:rPr>
          <w:color w:val="333333"/>
        </w:rPr>
        <w:t>отраслей</w:t>
      </w:r>
      <w:r>
        <w:rPr>
          <w:color w:val="333333"/>
          <w:spacing w:val="-2"/>
        </w:rPr>
        <w:t xml:space="preserve"> </w:t>
      </w:r>
      <w:r>
        <w:rPr>
          <w:color w:val="333333"/>
        </w:rPr>
        <w:t>металлургического</w:t>
      </w:r>
      <w:r>
        <w:rPr>
          <w:color w:val="333333"/>
          <w:spacing w:val="-2"/>
        </w:rPr>
        <w:t xml:space="preserve"> </w:t>
      </w:r>
      <w:r>
        <w:rPr>
          <w:color w:val="333333"/>
        </w:rPr>
        <w:t>комплекса.</w:t>
      </w:r>
    </w:p>
    <w:p w14:paraId="24210177" w14:textId="77777777" w:rsidR="00533F70" w:rsidRDefault="004F5381">
      <w:pPr>
        <w:pStyle w:val="a3"/>
        <w:spacing w:before="1"/>
        <w:ind w:right="205"/>
      </w:pPr>
      <w:r>
        <w:rPr>
          <w:color w:val="333333"/>
        </w:rPr>
        <w:t>География металлургии чёрных, лёгких и тяжёлых цветных металлов: основные районы и</w:t>
      </w:r>
      <w:r>
        <w:rPr>
          <w:color w:val="333333"/>
          <w:spacing w:val="-57"/>
        </w:rPr>
        <w:t xml:space="preserve"> </w:t>
      </w:r>
      <w:r>
        <w:rPr>
          <w:color w:val="333333"/>
        </w:rPr>
        <w:t>центры.</w:t>
      </w:r>
      <w:r>
        <w:rPr>
          <w:color w:val="333333"/>
          <w:spacing w:val="-3"/>
        </w:rPr>
        <w:t xml:space="preserve"> </w:t>
      </w:r>
      <w:r>
        <w:rPr>
          <w:color w:val="333333"/>
        </w:rPr>
        <w:t>Металлургические</w:t>
      </w:r>
      <w:r>
        <w:rPr>
          <w:color w:val="333333"/>
          <w:spacing w:val="-3"/>
        </w:rPr>
        <w:t xml:space="preserve"> </w:t>
      </w:r>
      <w:r>
        <w:rPr>
          <w:color w:val="333333"/>
        </w:rPr>
        <w:t>базы</w:t>
      </w:r>
      <w:r>
        <w:rPr>
          <w:color w:val="333333"/>
          <w:spacing w:val="-2"/>
        </w:rPr>
        <w:t xml:space="preserve"> </w:t>
      </w:r>
      <w:r>
        <w:rPr>
          <w:color w:val="333333"/>
        </w:rPr>
        <w:t>России.</w:t>
      </w:r>
      <w:r>
        <w:rPr>
          <w:color w:val="333333"/>
          <w:spacing w:val="-2"/>
        </w:rPr>
        <w:t xml:space="preserve"> </w:t>
      </w:r>
      <w:r>
        <w:rPr>
          <w:color w:val="333333"/>
        </w:rPr>
        <w:t>Влияние</w:t>
      </w:r>
      <w:r>
        <w:rPr>
          <w:color w:val="333333"/>
          <w:spacing w:val="-4"/>
        </w:rPr>
        <w:t xml:space="preserve"> </w:t>
      </w:r>
      <w:r>
        <w:rPr>
          <w:color w:val="333333"/>
        </w:rPr>
        <w:t>металлургии</w:t>
      </w:r>
      <w:r>
        <w:rPr>
          <w:color w:val="333333"/>
          <w:spacing w:val="-2"/>
        </w:rPr>
        <w:t xml:space="preserve"> </w:t>
      </w:r>
      <w:r>
        <w:rPr>
          <w:color w:val="333333"/>
        </w:rPr>
        <w:t>на</w:t>
      </w:r>
      <w:r>
        <w:rPr>
          <w:color w:val="333333"/>
          <w:spacing w:val="-3"/>
        </w:rPr>
        <w:t xml:space="preserve"> </w:t>
      </w:r>
      <w:r>
        <w:rPr>
          <w:color w:val="333333"/>
        </w:rPr>
        <w:t>окружающую</w:t>
      </w:r>
      <w:r>
        <w:rPr>
          <w:color w:val="333333"/>
          <w:spacing w:val="-2"/>
        </w:rPr>
        <w:t xml:space="preserve"> </w:t>
      </w:r>
      <w:r>
        <w:rPr>
          <w:color w:val="333333"/>
        </w:rPr>
        <w:t>среду.</w:t>
      </w:r>
    </w:p>
    <w:p w14:paraId="2141FD3C" w14:textId="77777777" w:rsidR="00533F70" w:rsidRDefault="004F5381">
      <w:pPr>
        <w:pStyle w:val="a3"/>
        <w:ind w:right="184"/>
      </w:pPr>
      <w:r>
        <w:rPr>
          <w:color w:val="333333"/>
        </w:rPr>
        <w:t>Основные положения «Стратегии развития чёрной и цветной металлургии России до 2030</w:t>
      </w:r>
      <w:r>
        <w:rPr>
          <w:color w:val="333333"/>
          <w:spacing w:val="-58"/>
        </w:rPr>
        <w:t xml:space="preserve"> </w:t>
      </w:r>
      <w:r>
        <w:rPr>
          <w:color w:val="333333"/>
        </w:rPr>
        <w:t>года».</w:t>
      </w:r>
    </w:p>
    <w:p w14:paraId="7B9CB9D0" w14:textId="77777777" w:rsidR="00533F70" w:rsidRDefault="004F5381" w:rsidP="00053E50">
      <w:pPr>
        <w:pStyle w:val="a5"/>
        <w:tabs>
          <w:tab w:val="left" w:pos="1863"/>
        </w:tabs>
        <w:ind w:left="1862"/>
        <w:rPr>
          <w:sz w:val="24"/>
        </w:rPr>
      </w:pPr>
      <w:r>
        <w:rPr>
          <w:color w:val="333333"/>
          <w:sz w:val="24"/>
        </w:rPr>
        <w:t>Машиностроительный</w:t>
      </w:r>
      <w:r>
        <w:rPr>
          <w:color w:val="333333"/>
          <w:spacing w:val="-5"/>
          <w:sz w:val="24"/>
        </w:rPr>
        <w:t xml:space="preserve"> </w:t>
      </w:r>
      <w:r>
        <w:rPr>
          <w:color w:val="333333"/>
          <w:sz w:val="24"/>
        </w:rPr>
        <w:t>комплекс.</w:t>
      </w:r>
    </w:p>
    <w:p w14:paraId="46916AA8" w14:textId="77777777" w:rsidR="00533F70" w:rsidRDefault="004F5381">
      <w:pPr>
        <w:pStyle w:val="a3"/>
        <w:ind w:right="161"/>
      </w:pPr>
      <w:r>
        <w:rPr>
          <w:color w:val="333333"/>
        </w:rPr>
        <w:t>Состав, место и значение в хозяйстве. Место России в мировом производстве</w:t>
      </w:r>
      <w:r>
        <w:rPr>
          <w:color w:val="333333"/>
          <w:spacing w:val="1"/>
        </w:rPr>
        <w:t xml:space="preserve"> </w:t>
      </w:r>
      <w:r>
        <w:rPr>
          <w:color w:val="333333"/>
        </w:rPr>
        <w:t>машиностроительной продукции. Факторы размещения машиностроительных</w:t>
      </w:r>
      <w:r>
        <w:rPr>
          <w:color w:val="333333"/>
          <w:spacing w:val="1"/>
        </w:rPr>
        <w:t xml:space="preserve"> </w:t>
      </w:r>
      <w:r>
        <w:rPr>
          <w:color w:val="333333"/>
        </w:rPr>
        <w:t>предприятий.</w:t>
      </w:r>
      <w:r>
        <w:rPr>
          <w:color w:val="333333"/>
          <w:spacing w:val="-6"/>
        </w:rPr>
        <w:t xml:space="preserve"> </w:t>
      </w:r>
      <w:r>
        <w:rPr>
          <w:color w:val="333333"/>
        </w:rPr>
        <w:t>География</w:t>
      </w:r>
      <w:r>
        <w:rPr>
          <w:color w:val="333333"/>
          <w:spacing w:val="-3"/>
        </w:rPr>
        <w:t xml:space="preserve"> </w:t>
      </w:r>
      <w:r>
        <w:rPr>
          <w:color w:val="333333"/>
        </w:rPr>
        <w:t>важнейших отраслей:</w:t>
      </w:r>
      <w:r>
        <w:rPr>
          <w:color w:val="333333"/>
          <w:spacing w:val="-3"/>
        </w:rPr>
        <w:t xml:space="preserve"> </w:t>
      </w:r>
      <w:r>
        <w:rPr>
          <w:color w:val="333333"/>
        </w:rPr>
        <w:t>основные</w:t>
      </w:r>
      <w:r>
        <w:rPr>
          <w:color w:val="333333"/>
          <w:spacing w:val="-4"/>
        </w:rPr>
        <w:t xml:space="preserve"> </w:t>
      </w:r>
      <w:r>
        <w:rPr>
          <w:color w:val="333333"/>
        </w:rPr>
        <w:t>районы</w:t>
      </w:r>
      <w:r>
        <w:rPr>
          <w:color w:val="333333"/>
          <w:spacing w:val="-3"/>
        </w:rPr>
        <w:t xml:space="preserve"> </w:t>
      </w:r>
      <w:r>
        <w:rPr>
          <w:color w:val="333333"/>
        </w:rPr>
        <w:t>и</w:t>
      </w:r>
      <w:r>
        <w:rPr>
          <w:color w:val="333333"/>
          <w:spacing w:val="-3"/>
        </w:rPr>
        <w:t xml:space="preserve"> </w:t>
      </w:r>
      <w:r>
        <w:rPr>
          <w:color w:val="333333"/>
        </w:rPr>
        <w:t>центры.</w:t>
      </w:r>
      <w:r>
        <w:rPr>
          <w:color w:val="333333"/>
          <w:spacing w:val="-2"/>
        </w:rPr>
        <w:t xml:space="preserve"> </w:t>
      </w:r>
      <w:r>
        <w:rPr>
          <w:color w:val="333333"/>
        </w:rPr>
        <w:t>Роль</w:t>
      </w:r>
    </w:p>
    <w:p w14:paraId="53B57FE1" w14:textId="77777777" w:rsidR="00533F70" w:rsidRDefault="004F5381">
      <w:pPr>
        <w:pStyle w:val="a3"/>
      </w:pPr>
      <w:r>
        <w:rPr>
          <w:color w:val="333333"/>
        </w:rPr>
        <w:t>машиностроения в реализации целей политики импортозамещения. Машиностроение и</w:t>
      </w:r>
      <w:r>
        <w:rPr>
          <w:color w:val="333333"/>
          <w:spacing w:val="-57"/>
        </w:rPr>
        <w:t xml:space="preserve"> </w:t>
      </w:r>
      <w:r>
        <w:rPr>
          <w:color w:val="333333"/>
        </w:rPr>
        <w:t>охрана</w:t>
      </w:r>
      <w:r>
        <w:rPr>
          <w:color w:val="333333"/>
          <w:spacing w:val="-4"/>
        </w:rPr>
        <w:t xml:space="preserve"> </w:t>
      </w:r>
      <w:r>
        <w:rPr>
          <w:color w:val="333333"/>
        </w:rPr>
        <w:t>окружающей</w:t>
      </w:r>
      <w:r>
        <w:rPr>
          <w:color w:val="333333"/>
          <w:spacing w:val="-4"/>
        </w:rPr>
        <w:t xml:space="preserve"> </w:t>
      </w:r>
      <w:r>
        <w:rPr>
          <w:color w:val="333333"/>
        </w:rPr>
        <w:t>среды,</w:t>
      </w:r>
      <w:r>
        <w:rPr>
          <w:color w:val="333333"/>
          <w:spacing w:val="-3"/>
        </w:rPr>
        <w:t xml:space="preserve"> </w:t>
      </w:r>
      <w:r>
        <w:rPr>
          <w:color w:val="333333"/>
        </w:rPr>
        <w:t>значение</w:t>
      </w:r>
      <w:r>
        <w:rPr>
          <w:color w:val="333333"/>
          <w:spacing w:val="-4"/>
        </w:rPr>
        <w:t xml:space="preserve"> </w:t>
      </w:r>
      <w:r>
        <w:rPr>
          <w:color w:val="333333"/>
        </w:rPr>
        <w:t>отрасли</w:t>
      </w:r>
      <w:r>
        <w:rPr>
          <w:color w:val="333333"/>
          <w:spacing w:val="-2"/>
        </w:rPr>
        <w:t xml:space="preserve"> </w:t>
      </w:r>
      <w:r>
        <w:rPr>
          <w:color w:val="333333"/>
        </w:rPr>
        <w:t>для</w:t>
      </w:r>
      <w:r>
        <w:rPr>
          <w:color w:val="333333"/>
          <w:spacing w:val="-3"/>
        </w:rPr>
        <w:t xml:space="preserve"> </w:t>
      </w:r>
      <w:r>
        <w:rPr>
          <w:color w:val="333333"/>
        </w:rPr>
        <w:t>создания</w:t>
      </w:r>
      <w:r>
        <w:rPr>
          <w:color w:val="333333"/>
          <w:spacing w:val="-3"/>
        </w:rPr>
        <w:t xml:space="preserve"> </w:t>
      </w:r>
      <w:r>
        <w:rPr>
          <w:color w:val="333333"/>
        </w:rPr>
        <w:t>экологически</w:t>
      </w:r>
      <w:r>
        <w:rPr>
          <w:color w:val="333333"/>
          <w:spacing w:val="-3"/>
        </w:rPr>
        <w:t xml:space="preserve"> </w:t>
      </w:r>
      <w:r>
        <w:rPr>
          <w:color w:val="333333"/>
        </w:rPr>
        <w:t>эффективного</w:t>
      </w:r>
    </w:p>
    <w:p w14:paraId="74F7B433" w14:textId="77777777" w:rsidR="00533F70" w:rsidRDefault="00533F70">
      <w:pPr>
        <w:sectPr w:rsidR="00533F70">
          <w:pgSz w:w="11910" w:h="16840"/>
          <w:pgMar w:top="1040" w:right="720" w:bottom="280" w:left="740" w:header="720" w:footer="720" w:gutter="0"/>
          <w:cols w:space="720"/>
        </w:sectPr>
      </w:pPr>
    </w:p>
    <w:p w14:paraId="5DC90415" w14:textId="77777777" w:rsidR="00533F70" w:rsidRDefault="004F5381">
      <w:pPr>
        <w:pStyle w:val="a3"/>
        <w:spacing w:before="66"/>
        <w:ind w:right="649"/>
      </w:pPr>
      <w:r>
        <w:rPr>
          <w:color w:val="333333"/>
        </w:rPr>
        <w:lastRenderedPageBreak/>
        <w:t>оборудования. Перспективы развития машиностроения России. Основные положения</w:t>
      </w:r>
      <w:r>
        <w:rPr>
          <w:color w:val="333333"/>
          <w:spacing w:val="-58"/>
        </w:rPr>
        <w:t xml:space="preserve"> </w:t>
      </w:r>
      <w:r>
        <w:rPr>
          <w:color w:val="333333"/>
        </w:rPr>
        <w:t>документов, определяющих стратегию развития отраслей машиностроительного</w:t>
      </w:r>
      <w:r>
        <w:rPr>
          <w:color w:val="333333"/>
          <w:spacing w:val="1"/>
        </w:rPr>
        <w:t xml:space="preserve"> </w:t>
      </w:r>
      <w:r>
        <w:rPr>
          <w:color w:val="333333"/>
        </w:rPr>
        <w:t>комплекса.</w:t>
      </w:r>
    </w:p>
    <w:p w14:paraId="03AE87B4" w14:textId="77777777" w:rsidR="00533F70" w:rsidRDefault="004F5381">
      <w:pPr>
        <w:pStyle w:val="a3"/>
        <w:spacing w:before="1"/>
        <w:ind w:right="427"/>
      </w:pPr>
      <w:r>
        <w:rPr>
          <w:color w:val="333333"/>
        </w:rPr>
        <w:t>Практическая работа. «Выявление факторов, влияющих на себестоимость производства</w:t>
      </w:r>
      <w:r>
        <w:rPr>
          <w:color w:val="333333"/>
          <w:spacing w:val="-57"/>
        </w:rPr>
        <w:t xml:space="preserve"> </w:t>
      </w:r>
      <w:r>
        <w:rPr>
          <w:color w:val="333333"/>
        </w:rPr>
        <w:t>предприятий</w:t>
      </w:r>
      <w:r>
        <w:rPr>
          <w:color w:val="333333"/>
          <w:spacing w:val="-5"/>
        </w:rPr>
        <w:t xml:space="preserve"> </w:t>
      </w:r>
      <w:r>
        <w:rPr>
          <w:color w:val="333333"/>
        </w:rPr>
        <w:t>металлургического</w:t>
      </w:r>
      <w:r>
        <w:rPr>
          <w:color w:val="333333"/>
          <w:spacing w:val="-4"/>
        </w:rPr>
        <w:t xml:space="preserve"> </w:t>
      </w:r>
      <w:r>
        <w:rPr>
          <w:color w:val="333333"/>
        </w:rPr>
        <w:t>комплекса</w:t>
      </w:r>
      <w:r>
        <w:rPr>
          <w:color w:val="333333"/>
          <w:spacing w:val="-6"/>
        </w:rPr>
        <w:t xml:space="preserve"> </w:t>
      </w:r>
      <w:r>
        <w:rPr>
          <w:color w:val="333333"/>
        </w:rPr>
        <w:t>в</w:t>
      </w:r>
      <w:r>
        <w:rPr>
          <w:color w:val="333333"/>
          <w:spacing w:val="-5"/>
        </w:rPr>
        <w:t xml:space="preserve"> </w:t>
      </w:r>
      <w:r>
        <w:rPr>
          <w:color w:val="333333"/>
        </w:rPr>
        <w:t>различных</w:t>
      </w:r>
      <w:r>
        <w:rPr>
          <w:color w:val="333333"/>
          <w:spacing w:val="-3"/>
        </w:rPr>
        <w:t xml:space="preserve"> </w:t>
      </w:r>
      <w:r>
        <w:rPr>
          <w:color w:val="333333"/>
        </w:rPr>
        <w:t>регионах</w:t>
      </w:r>
      <w:r>
        <w:rPr>
          <w:color w:val="333333"/>
          <w:spacing w:val="-2"/>
        </w:rPr>
        <w:t xml:space="preserve"> </w:t>
      </w:r>
      <w:r>
        <w:rPr>
          <w:color w:val="333333"/>
        </w:rPr>
        <w:t>страны</w:t>
      </w:r>
      <w:r>
        <w:rPr>
          <w:color w:val="333333"/>
          <w:spacing w:val="-5"/>
        </w:rPr>
        <w:t xml:space="preserve"> </w:t>
      </w:r>
      <w:r>
        <w:rPr>
          <w:color w:val="333333"/>
        </w:rPr>
        <w:t>(по</w:t>
      </w:r>
      <w:r>
        <w:rPr>
          <w:color w:val="333333"/>
          <w:spacing w:val="-4"/>
        </w:rPr>
        <w:t xml:space="preserve"> </w:t>
      </w:r>
      <w:r>
        <w:rPr>
          <w:color w:val="333333"/>
        </w:rPr>
        <w:t>выбору)».</w:t>
      </w:r>
    </w:p>
    <w:p w14:paraId="5998B159" w14:textId="77777777" w:rsidR="00533F70" w:rsidRDefault="004F5381" w:rsidP="00053E50">
      <w:pPr>
        <w:pStyle w:val="a5"/>
        <w:tabs>
          <w:tab w:val="left" w:pos="1863"/>
        </w:tabs>
        <w:ind w:left="1533" w:right="5886"/>
        <w:rPr>
          <w:sz w:val="24"/>
        </w:rPr>
      </w:pPr>
      <w:r>
        <w:rPr>
          <w:color w:val="333333"/>
          <w:sz w:val="24"/>
        </w:rPr>
        <w:t>Химико-лесной комплекс.</w:t>
      </w:r>
      <w:r>
        <w:rPr>
          <w:color w:val="333333"/>
          <w:spacing w:val="-57"/>
          <w:sz w:val="24"/>
        </w:rPr>
        <w:t xml:space="preserve"> </w:t>
      </w:r>
      <w:r>
        <w:rPr>
          <w:color w:val="333333"/>
          <w:sz w:val="24"/>
        </w:rPr>
        <w:t>Химическая</w:t>
      </w:r>
      <w:r>
        <w:rPr>
          <w:color w:val="333333"/>
          <w:spacing w:val="-1"/>
          <w:sz w:val="24"/>
        </w:rPr>
        <w:t xml:space="preserve"> </w:t>
      </w:r>
      <w:r>
        <w:rPr>
          <w:color w:val="333333"/>
          <w:sz w:val="24"/>
        </w:rPr>
        <w:t>промышленность.</w:t>
      </w:r>
    </w:p>
    <w:p w14:paraId="51D87C92" w14:textId="77777777" w:rsidR="00533F70" w:rsidRDefault="004F5381">
      <w:pPr>
        <w:pStyle w:val="a3"/>
        <w:ind w:right="188"/>
      </w:pPr>
      <w:r>
        <w:rPr>
          <w:color w:val="333333"/>
        </w:rPr>
        <w:t>Состав, место и значение в хозяйстве. Факторы размещения предприятий. Место России в</w:t>
      </w:r>
      <w:r>
        <w:rPr>
          <w:color w:val="333333"/>
          <w:spacing w:val="-57"/>
        </w:rPr>
        <w:t xml:space="preserve"> </w:t>
      </w:r>
      <w:r>
        <w:rPr>
          <w:color w:val="333333"/>
        </w:rPr>
        <w:t>мировом производстве химической продукции. География важнейших подотраслей:</w:t>
      </w:r>
      <w:r>
        <w:rPr>
          <w:color w:val="333333"/>
          <w:spacing w:val="1"/>
        </w:rPr>
        <w:t xml:space="preserve"> </w:t>
      </w:r>
      <w:r>
        <w:rPr>
          <w:color w:val="333333"/>
        </w:rPr>
        <w:t>основные районы и центры. Химическая промышленность и охрана окружающей среды.</w:t>
      </w:r>
      <w:r>
        <w:rPr>
          <w:color w:val="333333"/>
          <w:spacing w:val="1"/>
        </w:rPr>
        <w:t xml:space="preserve"> </w:t>
      </w:r>
      <w:r>
        <w:rPr>
          <w:color w:val="333333"/>
        </w:rPr>
        <w:t>Основные положения «Стратегии развития химического и нефтехимического комплекса</w:t>
      </w:r>
      <w:r>
        <w:rPr>
          <w:color w:val="333333"/>
          <w:spacing w:val="1"/>
        </w:rPr>
        <w:t xml:space="preserve"> </w:t>
      </w:r>
      <w:r>
        <w:rPr>
          <w:color w:val="333333"/>
        </w:rPr>
        <w:t>на</w:t>
      </w:r>
      <w:r>
        <w:rPr>
          <w:color w:val="333333"/>
          <w:spacing w:val="-2"/>
        </w:rPr>
        <w:t xml:space="preserve"> </w:t>
      </w:r>
      <w:r>
        <w:rPr>
          <w:color w:val="333333"/>
        </w:rPr>
        <w:t>период до 2030 года».</w:t>
      </w:r>
    </w:p>
    <w:p w14:paraId="792FD3B0" w14:textId="77777777" w:rsidR="00533F70" w:rsidRDefault="004F5381">
      <w:pPr>
        <w:pStyle w:val="a3"/>
      </w:pPr>
      <w:r>
        <w:rPr>
          <w:color w:val="333333"/>
        </w:rPr>
        <w:t>Лесопромышленный</w:t>
      </w:r>
      <w:r>
        <w:rPr>
          <w:color w:val="333333"/>
          <w:spacing w:val="-6"/>
        </w:rPr>
        <w:t xml:space="preserve"> </w:t>
      </w:r>
      <w:r>
        <w:rPr>
          <w:color w:val="333333"/>
        </w:rPr>
        <w:t>комплекс.</w:t>
      </w:r>
    </w:p>
    <w:p w14:paraId="3AD9014C" w14:textId="77777777" w:rsidR="00533F70" w:rsidRDefault="004F5381">
      <w:pPr>
        <w:pStyle w:val="a3"/>
      </w:pPr>
      <w:r>
        <w:rPr>
          <w:color w:val="333333"/>
        </w:rPr>
        <w:t>Состав,</w:t>
      </w:r>
      <w:r>
        <w:rPr>
          <w:color w:val="333333"/>
          <w:spacing w:val="-3"/>
        </w:rPr>
        <w:t xml:space="preserve"> </w:t>
      </w:r>
      <w:r>
        <w:rPr>
          <w:color w:val="333333"/>
        </w:rPr>
        <w:t>место</w:t>
      </w:r>
      <w:r>
        <w:rPr>
          <w:color w:val="333333"/>
          <w:spacing w:val="-2"/>
        </w:rPr>
        <w:t xml:space="preserve"> </w:t>
      </w:r>
      <w:r>
        <w:rPr>
          <w:color w:val="333333"/>
        </w:rPr>
        <w:t>и</w:t>
      </w:r>
      <w:r>
        <w:rPr>
          <w:color w:val="333333"/>
          <w:spacing w:val="-2"/>
        </w:rPr>
        <w:t xml:space="preserve"> </w:t>
      </w:r>
      <w:r>
        <w:rPr>
          <w:color w:val="333333"/>
        </w:rPr>
        <w:t>значение</w:t>
      </w:r>
      <w:r>
        <w:rPr>
          <w:color w:val="333333"/>
          <w:spacing w:val="-3"/>
        </w:rPr>
        <w:t xml:space="preserve"> </w:t>
      </w:r>
      <w:r>
        <w:rPr>
          <w:color w:val="333333"/>
        </w:rPr>
        <w:t>в</w:t>
      </w:r>
      <w:r>
        <w:rPr>
          <w:color w:val="333333"/>
          <w:spacing w:val="-4"/>
        </w:rPr>
        <w:t xml:space="preserve"> </w:t>
      </w:r>
      <w:r>
        <w:rPr>
          <w:color w:val="333333"/>
        </w:rPr>
        <w:t>хозяйстве.</w:t>
      </w:r>
      <w:r>
        <w:rPr>
          <w:color w:val="333333"/>
          <w:spacing w:val="-2"/>
        </w:rPr>
        <w:t xml:space="preserve"> </w:t>
      </w:r>
      <w:r>
        <w:rPr>
          <w:color w:val="333333"/>
        </w:rPr>
        <w:t>Место</w:t>
      </w:r>
      <w:r>
        <w:rPr>
          <w:color w:val="333333"/>
          <w:spacing w:val="-3"/>
        </w:rPr>
        <w:t xml:space="preserve"> </w:t>
      </w:r>
      <w:r>
        <w:rPr>
          <w:color w:val="333333"/>
        </w:rPr>
        <w:t>России</w:t>
      </w:r>
      <w:r>
        <w:rPr>
          <w:color w:val="333333"/>
          <w:spacing w:val="-2"/>
        </w:rPr>
        <w:t xml:space="preserve"> </w:t>
      </w:r>
      <w:r>
        <w:rPr>
          <w:color w:val="333333"/>
        </w:rPr>
        <w:t>в</w:t>
      </w:r>
      <w:r>
        <w:rPr>
          <w:color w:val="333333"/>
          <w:spacing w:val="-3"/>
        </w:rPr>
        <w:t xml:space="preserve"> </w:t>
      </w:r>
      <w:r>
        <w:rPr>
          <w:color w:val="333333"/>
        </w:rPr>
        <w:t>мировом</w:t>
      </w:r>
      <w:r>
        <w:rPr>
          <w:color w:val="333333"/>
          <w:spacing w:val="-5"/>
        </w:rPr>
        <w:t xml:space="preserve"> </w:t>
      </w:r>
      <w:r>
        <w:rPr>
          <w:color w:val="333333"/>
        </w:rPr>
        <w:t>производстве</w:t>
      </w:r>
      <w:r>
        <w:rPr>
          <w:color w:val="333333"/>
          <w:spacing w:val="-3"/>
        </w:rPr>
        <w:t xml:space="preserve"> </w:t>
      </w:r>
      <w:r>
        <w:rPr>
          <w:color w:val="333333"/>
        </w:rPr>
        <w:t>продукции</w:t>
      </w:r>
      <w:r>
        <w:rPr>
          <w:color w:val="333333"/>
          <w:spacing w:val="-57"/>
        </w:rPr>
        <w:t xml:space="preserve"> </w:t>
      </w:r>
      <w:r>
        <w:rPr>
          <w:color w:val="333333"/>
        </w:rPr>
        <w:t>лесного</w:t>
      </w:r>
      <w:r>
        <w:rPr>
          <w:color w:val="333333"/>
          <w:spacing w:val="-2"/>
        </w:rPr>
        <w:t xml:space="preserve"> </w:t>
      </w:r>
      <w:r>
        <w:rPr>
          <w:color w:val="333333"/>
        </w:rPr>
        <w:t>комплекса.</w:t>
      </w:r>
      <w:r>
        <w:rPr>
          <w:color w:val="333333"/>
          <w:spacing w:val="-1"/>
        </w:rPr>
        <w:t xml:space="preserve"> </w:t>
      </w:r>
      <w:r>
        <w:rPr>
          <w:color w:val="333333"/>
        </w:rPr>
        <w:t>Лесозаготовительная,</w:t>
      </w:r>
      <w:r>
        <w:rPr>
          <w:color w:val="333333"/>
          <w:spacing w:val="-1"/>
        </w:rPr>
        <w:t xml:space="preserve"> </w:t>
      </w:r>
      <w:r>
        <w:rPr>
          <w:color w:val="333333"/>
        </w:rPr>
        <w:t>деревообрабатывающая</w:t>
      </w:r>
      <w:r>
        <w:rPr>
          <w:color w:val="333333"/>
          <w:spacing w:val="-1"/>
        </w:rPr>
        <w:t xml:space="preserve"> </w:t>
      </w:r>
      <w:r>
        <w:rPr>
          <w:color w:val="333333"/>
        </w:rPr>
        <w:t>и</w:t>
      </w:r>
      <w:r>
        <w:rPr>
          <w:color w:val="333333"/>
          <w:spacing w:val="-2"/>
        </w:rPr>
        <w:t xml:space="preserve"> </w:t>
      </w:r>
      <w:r>
        <w:rPr>
          <w:color w:val="333333"/>
        </w:rPr>
        <w:t>целлюлозно-</w:t>
      </w:r>
    </w:p>
    <w:p w14:paraId="32138BEA" w14:textId="77777777" w:rsidR="00533F70" w:rsidRDefault="004F5381">
      <w:pPr>
        <w:pStyle w:val="a3"/>
        <w:ind w:right="435"/>
      </w:pPr>
      <w:r>
        <w:rPr>
          <w:color w:val="333333"/>
        </w:rPr>
        <w:t>бумажная промышленность. Факторы размещения предприятий. География важнейших</w:t>
      </w:r>
      <w:r>
        <w:rPr>
          <w:color w:val="333333"/>
          <w:spacing w:val="-57"/>
        </w:rPr>
        <w:t xml:space="preserve"> </w:t>
      </w:r>
      <w:r>
        <w:rPr>
          <w:color w:val="333333"/>
        </w:rPr>
        <w:t>отраслей:</w:t>
      </w:r>
      <w:r>
        <w:rPr>
          <w:color w:val="333333"/>
          <w:spacing w:val="-1"/>
        </w:rPr>
        <w:t xml:space="preserve"> </w:t>
      </w:r>
      <w:r>
        <w:rPr>
          <w:color w:val="333333"/>
        </w:rPr>
        <w:t>основные</w:t>
      </w:r>
      <w:r>
        <w:rPr>
          <w:color w:val="333333"/>
          <w:spacing w:val="-2"/>
        </w:rPr>
        <w:t xml:space="preserve"> </w:t>
      </w:r>
      <w:r>
        <w:rPr>
          <w:color w:val="333333"/>
        </w:rPr>
        <w:t>районы и</w:t>
      </w:r>
      <w:r>
        <w:rPr>
          <w:color w:val="333333"/>
          <w:spacing w:val="-1"/>
        </w:rPr>
        <w:t xml:space="preserve"> </w:t>
      </w:r>
      <w:r>
        <w:rPr>
          <w:color w:val="333333"/>
        </w:rPr>
        <w:t>лесоперерабатывающие</w:t>
      </w:r>
      <w:r>
        <w:rPr>
          <w:color w:val="333333"/>
          <w:spacing w:val="-1"/>
        </w:rPr>
        <w:t xml:space="preserve"> </w:t>
      </w:r>
      <w:r>
        <w:rPr>
          <w:color w:val="333333"/>
        </w:rPr>
        <w:t>комплексы.</w:t>
      </w:r>
    </w:p>
    <w:p w14:paraId="32EB588A" w14:textId="77777777" w:rsidR="00533F70" w:rsidRDefault="004F5381">
      <w:pPr>
        <w:pStyle w:val="a3"/>
        <w:ind w:right="178"/>
      </w:pPr>
      <w:r>
        <w:rPr>
          <w:color w:val="333333"/>
        </w:rPr>
        <w:t>Лесное хозяйство и окружающая среда. Проблемы и перспективы развития. Основные</w:t>
      </w:r>
      <w:r>
        <w:rPr>
          <w:color w:val="333333"/>
          <w:spacing w:val="1"/>
        </w:rPr>
        <w:t xml:space="preserve"> </w:t>
      </w:r>
      <w:r>
        <w:rPr>
          <w:color w:val="333333"/>
        </w:rPr>
        <w:t>положения «Стратегии развития лесного комплекса Российской Федерации до 2030 года».</w:t>
      </w:r>
      <w:r>
        <w:rPr>
          <w:color w:val="333333"/>
          <w:spacing w:val="-58"/>
        </w:rPr>
        <w:t xml:space="preserve"> </w:t>
      </w:r>
      <w:r>
        <w:rPr>
          <w:color w:val="333333"/>
        </w:rPr>
        <w:t>Практическая работа « Анализ документов «Прогноз развития лесного сектора</w:t>
      </w:r>
      <w:r>
        <w:rPr>
          <w:color w:val="333333"/>
          <w:spacing w:val="1"/>
        </w:rPr>
        <w:t xml:space="preserve"> </w:t>
      </w:r>
      <w:r>
        <w:rPr>
          <w:color w:val="333333"/>
        </w:rPr>
        <w:t>Российской Федерации до 2030 года» и «Стратегия развития лесного комплекса</w:t>
      </w:r>
      <w:r>
        <w:rPr>
          <w:color w:val="333333"/>
          <w:spacing w:val="1"/>
        </w:rPr>
        <w:t xml:space="preserve"> </w:t>
      </w:r>
      <w:r>
        <w:rPr>
          <w:color w:val="333333"/>
        </w:rPr>
        <w:t>Российской Федерации до 2030 года» с целью определения перспектив и проблем</w:t>
      </w:r>
      <w:r>
        <w:rPr>
          <w:color w:val="333333"/>
          <w:spacing w:val="1"/>
        </w:rPr>
        <w:t xml:space="preserve"> </w:t>
      </w:r>
      <w:r>
        <w:rPr>
          <w:color w:val="333333"/>
        </w:rPr>
        <w:t>развития</w:t>
      </w:r>
      <w:r>
        <w:rPr>
          <w:color w:val="333333"/>
          <w:spacing w:val="-4"/>
        </w:rPr>
        <w:t xml:space="preserve"> </w:t>
      </w:r>
      <w:r>
        <w:rPr>
          <w:color w:val="333333"/>
        </w:rPr>
        <w:t>комплекса».</w:t>
      </w:r>
    </w:p>
    <w:p w14:paraId="09B07962" w14:textId="77777777" w:rsidR="00533F70" w:rsidRDefault="004F5381" w:rsidP="00053E50">
      <w:pPr>
        <w:pStyle w:val="a5"/>
        <w:tabs>
          <w:tab w:val="left" w:pos="1863"/>
        </w:tabs>
        <w:spacing w:before="1"/>
        <w:ind w:left="1862"/>
        <w:rPr>
          <w:sz w:val="24"/>
        </w:rPr>
      </w:pPr>
      <w:r>
        <w:rPr>
          <w:color w:val="333333"/>
          <w:sz w:val="24"/>
        </w:rPr>
        <w:t>Агропромышленный</w:t>
      </w:r>
      <w:r>
        <w:rPr>
          <w:color w:val="333333"/>
          <w:spacing w:val="-7"/>
          <w:sz w:val="24"/>
        </w:rPr>
        <w:t xml:space="preserve"> </w:t>
      </w:r>
      <w:r>
        <w:rPr>
          <w:color w:val="333333"/>
          <w:sz w:val="24"/>
        </w:rPr>
        <w:t>комплекс</w:t>
      </w:r>
      <w:r>
        <w:rPr>
          <w:color w:val="333333"/>
          <w:spacing w:val="-6"/>
          <w:sz w:val="24"/>
        </w:rPr>
        <w:t xml:space="preserve"> </w:t>
      </w:r>
      <w:r>
        <w:rPr>
          <w:color w:val="333333"/>
          <w:sz w:val="24"/>
        </w:rPr>
        <w:t>(АПК).</w:t>
      </w:r>
    </w:p>
    <w:p w14:paraId="522D5082" w14:textId="77777777" w:rsidR="00533F70" w:rsidRDefault="004F5381">
      <w:pPr>
        <w:pStyle w:val="a3"/>
        <w:ind w:right="283"/>
      </w:pPr>
      <w:r>
        <w:rPr>
          <w:color w:val="333333"/>
        </w:rPr>
        <w:t>Состав, место и значение в экономике страны. Сельское хозяйство. Состав, место и</w:t>
      </w:r>
      <w:r>
        <w:rPr>
          <w:color w:val="333333"/>
          <w:spacing w:val="1"/>
        </w:rPr>
        <w:t xml:space="preserve"> </w:t>
      </w:r>
      <w:r>
        <w:rPr>
          <w:color w:val="333333"/>
        </w:rPr>
        <w:t>значение в хозяйстве, отличия от других отраслей хозяйства. Земельные, почвенные и</w:t>
      </w:r>
      <w:r>
        <w:rPr>
          <w:color w:val="333333"/>
          <w:spacing w:val="1"/>
        </w:rPr>
        <w:t xml:space="preserve"> </w:t>
      </w:r>
      <w:r>
        <w:rPr>
          <w:color w:val="333333"/>
        </w:rPr>
        <w:t>агроклиматические ресурсы. Сельскохозяйственные угодья, их площадь и структура.</w:t>
      </w:r>
      <w:r>
        <w:rPr>
          <w:color w:val="333333"/>
          <w:spacing w:val="1"/>
        </w:rPr>
        <w:t xml:space="preserve"> </w:t>
      </w:r>
      <w:r>
        <w:rPr>
          <w:color w:val="333333"/>
        </w:rPr>
        <w:t>Растениеводство и животноводство: география основных отраслей. Сельское хозяйство и</w:t>
      </w:r>
      <w:r>
        <w:rPr>
          <w:color w:val="333333"/>
          <w:spacing w:val="-57"/>
        </w:rPr>
        <w:t xml:space="preserve"> </w:t>
      </w:r>
      <w:r>
        <w:rPr>
          <w:color w:val="333333"/>
        </w:rPr>
        <w:t>окружающая</w:t>
      </w:r>
      <w:r>
        <w:rPr>
          <w:color w:val="333333"/>
          <w:spacing w:val="1"/>
        </w:rPr>
        <w:t xml:space="preserve"> </w:t>
      </w:r>
      <w:r>
        <w:rPr>
          <w:color w:val="333333"/>
        </w:rPr>
        <w:t>среда.</w:t>
      </w:r>
    </w:p>
    <w:p w14:paraId="2F767600" w14:textId="77777777" w:rsidR="00533F70" w:rsidRDefault="004F5381">
      <w:pPr>
        <w:pStyle w:val="a3"/>
        <w:ind w:right="210"/>
      </w:pPr>
      <w:r>
        <w:rPr>
          <w:color w:val="333333"/>
        </w:rPr>
        <w:t>Пищевая промышленность. Состав, место и значение в хозяйстве. Факторы размещения</w:t>
      </w:r>
      <w:r>
        <w:rPr>
          <w:color w:val="333333"/>
          <w:spacing w:val="1"/>
        </w:rPr>
        <w:t xml:space="preserve"> </w:t>
      </w:r>
      <w:r>
        <w:rPr>
          <w:color w:val="333333"/>
        </w:rPr>
        <w:t>предприятий. География важнейших отраслей: основные районы и центры. Пищевая</w:t>
      </w:r>
      <w:r>
        <w:rPr>
          <w:color w:val="333333"/>
          <w:spacing w:val="1"/>
        </w:rPr>
        <w:t xml:space="preserve"> </w:t>
      </w:r>
      <w:r>
        <w:rPr>
          <w:color w:val="333333"/>
        </w:rPr>
        <w:t>промышленность</w:t>
      </w:r>
      <w:r>
        <w:rPr>
          <w:color w:val="333333"/>
          <w:spacing w:val="-3"/>
        </w:rPr>
        <w:t xml:space="preserve"> </w:t>
      </w:r>
      <w:r>
        <w:rPr>
          <w:color w:val="333333"/>
        </w:rPr>
        <w:t>и</w:t>
      </w:r>
      <w:r>
        <w:rPr>
          <w:color w:val="333333"/>
          <w:spacing w:val="-3"/>
        </w:rPr>
        <w:t xml:space="preserve"> </w:t>
      </w:r>
      <w:r>
        <w:rPr>
          <w:color w:val="333333"/>
        </w:rPr>
        <w:t>охрана</w:t>
      </w:r>
      <w:r>
        <w:rPr>
          <w:color w:val="333333"/>
          <w:spacing w:val="-5"/>
        </w:rPr>
        <w:t xml:space="preserve"> </w:t>
      </w:r>
      <w:r>
        <w:rPr>
          <w:color w:val="333333"/>
        </w:rPr>
        <w:t>окружающей</w:t>
      </w:r>
      <w:r>
        <w:rPr>
          <w:color w:val="333333"/>
          <w:spacing w:val="-3"/>
        </w:rPr>
        <w:t xml:space="preserve"> </w:t>
      </w:r>
      <w:r>
        <w:rPr>
          <w:color w:val="333333"/>
        </w:rPr>
        <w:t>среды.</w:t>
      </w:r>
      <w:r>
        <w:rPr>
          <w:color w:val="333333"/>
          <w:spacing w:val="-4"/>
        </w:rPr>
        <w:t xml:space="preserve"> </w:t>
      </w:r>
      <w:r>
        <w:rPr>
          <w:color w:val="333333"/>
        </w:rPr>
        <w:t>Лёгкая</w:t>
      </w:r>
      <w:r>
        <w:rPr>
          <w:color w:val="333333"/>
          <w:spacing w:val="-4"/>
        </w:rPr>
        <w:t xml:space="preserve"> </w:t>
      </w:r>
      <w:r>
        <w:rPr>
          <w:color w:val="333333"/>
        </w:rPr>
        <w:t>промышленность.</w:t>
      </w:r>
      <w:r>
        <w:rPr>
          <w:color w:val="333333"/>
          <w:spacing w:val="-4"/>
        </w:rPr>
        <w:t xml:space="preserve"> </w:t>
      </w:r>
      <w:r>
        <w:rPr>
          <w:color w:val="333333"/>
        </w:rPr>
        <w:t>Состав,</w:t>
      </w:r>
      <w:r>
        <w:rPr>
          <w:color w:val="333333"/>
          <w:spacing w:val="-3"/>
        </w:rPr>
        <w:t xml:space="preserve"> </w:t>
      </w:r>
      <w:r>
        <w:rPr>
          <w:color w:val="333333"/>
        </w:rPr>
        <w:t>место</w:t>
      </w:r>
      <w:r>
        <w:rPr>
          <w:color w:val="333333"/>
          <w:spacing w:val="-3"/>
        </w:rPr>
        <w:t xml:space="preserve"> </w:t>
      </w:r>
      <w:r>
        <w:rPr>
          <w:color w:val="333333"/>
        </w:rPr>
        <w:t>и</w:t>
      </w:r>
      <w:r>
        <w:rPr>
          <w:color w:val="333333"/>
          <w:spacing w:val="-57"/>
        </w:rPr>
        <w:t xml:space="preserve"> </w:t>
      </w:r>
      <w:r>
        <w:rPr>
          <w:color w:val="333333"/>
        </w:rPr>
        <w:t>значение в хозяйстве. Факторы размещения предприятий. География важнейших</w:t>
      </w:r>
      <w:r>
        <w:rPr>
          <w:color w:val="333333"/>
          <w:spacing w:val="1"/>
        </w:rPr>
        <w:t xml:space="preserve"> </w:t>
      </w:r>
      <w:r>
        <w:rPr>
          <w:color w:val="333333"/>
        </w:rPr>
        <w:t>отраслей: основные районы и центры. Лёгкая промышленность и охрана окружающей</w:t>
      </w:r>
      <w:r>
        <w:rPr>
          <w:color w:val="333333"/>
          <w:spacing w:val="1"/>
        </w:rPr>
        <w:t xml:space="preserve"> </w:t>
      </w:r>
      <w:r>
        <w:rPr>
          <w:color w:val="333333"/>
        </w:rPr>
        <w:t>среды. «Стратегия развития агропромышленного и рыбохозяйственного комплексов</w:t>
      </w:r>
      <w:r>
        <w:rPr>
          <w:color w:val="333333"/>
          <w:spacing w:val="1"/>
        </w:rPr>
        <w:t xml:space="preserve"> </w:t>
      </w:r>
      <w:r>
        <w:rPr>
          <w:color w:val="333333"/>
        </w:rPr>
        <w:t>Российской</w:t>
      </w:r>
      <w:r>
        <w:rPr>
          <w:color w:val="333333"/>
          <w:spacing w:val="-2"/>
        </w:rPr>
        <w:t xml:space="preserve"> </w:t>
      </w:r>
      <w:r>
        <w:rPr>
          <w:color w:val="333333"/>
        </w:rPr>
        <w:t>Федерации</w:t>
      </w:r>
      <w:r>
        <w:rPr>
          <w:color w:val="333333"/>
          <w:spacing w:val="-3"/>
        </w:rPr>
        <w:t xml:space="preserve"> </w:t>
      </w:r>
      <w:r>
        <w:rPr>
          <w:color w:val="333333"/>
        </w:rPr>
        <w:t>на</w:t>
      </w:r>
      <w:r>
        <w:rPr>
          <w:color w:val="333333"/>
          <w:spacing w:val="-2"/>
        </w:rPr>
        <w:t xml:space="preserve"> </w:t>
      </w:r>
      <w:r>
        <w:rPr>
          <w:color w:val="333333"/>
        </w:rPr>
        <w:t>период</w:t>
      </w:r>
      <w:r>
        <w:rPr>
          <w:color w:val="333333"/>
          <w:spacing w:val="-1"/>
        </w:rPr>
        <w:t xml:space="preserve"> </w:t>
      </w:r>
      <w:r>
        <w:rPr>
          <w:color w:val="333333"/>
        </w:rPr>
        <w:t>до</w:t>
      </w:r>
      <w:r>
        <w:rPr>
          <w:color w:val="333333"/>
          <w:spacing w:val="-1"/>
        </w:rPr>
        <w:t xml:space="preserve"> </w:t>
      </w:r>
      <w:r>
        <w:rPr>
          <w:color w:val="333333"/>
        </w:rPr>
        <w:t>2030</w:t>
      </w:r>
      <w:r>
        <w:rPr>
          <w:color w:val="333333"/>
          <w:spacing w:val="-1"/>
        </w:rPr>
        <w:t xml:space="preserve"> </w:t>
      </w:r>
      <w:r>
        <w:rPr>
          <w:color w:val="333333"/>
        </w:rPr>
        <w:t>года».</w:t>
      </w:r>
      <w:r>
        <w:rPr>
          <w:color w:val="333333"/>
          <w:spacing w:val="1"/>
        </w:rPr>
        <w:t xml:space="preserve"> </w:t>
      </w:r>
      <w:r>
        <w:rPr>
          <w:color w:val="333333"/>
        </w:rPr>
        <w:t>Особенности АПК</w:t>
      </w:r>
      <w:r>
        <w:rPr>
          <w:color w:val="333333"/>
          <w:spacing w:val="-1"/>
        </w:rPr>
        <w:t xml:space="preserve"> </w:t>
      </w:r>
      <w:r>
        <w:rPr>
          <w:color w:val="333333"/>
        </w:rPr>
        <w:t>своего</w:t>
      </w:r>
      <w:r>
        <w:rPr>
          <w:color w:val="333333"/>
          <w:spacing w:val="-2"/>
        </w:rPr>
        <w:t xml:space="preserve"> </w:t>
      </w:r>
      <w:r>
        <w:rPr>
          <w:color w:val="333333"/>
        </w:rPr>
        <w:t>края.</w:t>
      </w:r>
    </w:p>
    <w:p w14:paraId="6E99B19E" w14:textId="77777777" w:rsidR="00533F70" w:rsidRDefault="004F5381">
      <w:pPr>
        <w:pStyle w:val="a3"/>
        <w:ind w:right="827"/>
      </w:pPr>
      <w:r>
        <w:rPr>
          <w:color w:val="333333"/>
        </w:rPr>
        <w:t>Практическая работа. «Определение влияния природных и социальных факторов на</w:t>
      </w:r>
      <w:r>
        <w:rPr>
          <w:color w:val="333333"/>
          <w:spacing w:val="-57"/>
        </w:rPr>
        <w:t xml:space="preserve"> </w:t>
      </w:r>
      <w:r>
        <w:rPr>
          <w:color w:val="333333"/>
        </w:rPr>
        <w:t>размещение</w:t>
      </w:r>
      <w:r>
        <w:rPr>
          <w:color w:val="333333"/>
          <w:spacing w:val="-2"/>
        </w:rPr>
        <w:t xml:space="preserve"> </w:t>
      </w:r>
      <w:r>
        <w:rPr>
          <w:color w:val="333333"/>
        </w:rPr>
        <w:t>отраслей АПК».</w:t>
      </w:r>
    </w:p>
    <w:p w14:paraId="193FEF84" w14:textId="77777777" w:rsidR="00533F70" w:rsidRDefault="004F5381" w:rsidP="00053E50">
      <w:pPr>
        <w:pStyle w:val="a5"/>
        <w:tabs>
          <w:tab w:val="left" w:pos="1863"/>
        </w:tabs>
        <w:ind w:left="1862"/>
        <w:rPr>
          <w:sz w:val="24"/>
        </w:rPr>
      </w:pPr>
      <w:r>
        <w:rPr>
          <w:color w:val="333333"/>
          <w:sz w:val="24"/>
        </w:rPr>
        <w:t>Инфраструктурный</w:t>
      </w:r>
      <w:r>
        <w:rPr>
          <w:color w:val="333333"/>
          <w:spacing w:val="-5"/>
          <w:sz w:val="24"/>
        </w:rPr>
        <w:t xml:space="preserve"> </w:t>
      </w:r>
      <w:r>
        <w:rPr>
          <w:color w:val="333333"/>
          <w:sz w:val="24"/>
        </w:rPr>
        <w:t>комплекс.</w:t>
      </w:r>
    </w:p>
    <w:p w14:paraId="44D44AD5" w14:textId="77777777" w:rsidR="00533F70" w:rsidRDefault="004F5381">
      <w:pPr>
        <w:pStyle w:val="a3"/>
        <w:ind w:right="441"/>
      </w:pPr>
      <w:r>
        <w:rPr>
          <w:color w:val="333333"/>
        </w:rPr>
        <w:t>Состав:</w:t>
      </w:r>
      <w:r>
        <w:rPr>
          <w:color w:val="333333"/>
          <w:spacing w:val="-5"/>
        </w:rPr>
        <w:t xml:space="preserve"> </w:t>
      </w:r>
      <w:r>
        <w:rPr>
          <w:color w:val="333333"/>
        </w:rPr>
        <w:t>транспорт,</w:t>
      </w:r>
      <w:r>
        <w:rPr>
          <w:color w:val="333333"/>
          <w:spacing w:val="-5"/>
        </w:rPr>
        <w:t xml:space="preserve"> </w:t>
      </w:r>
      <w:r>
        <w:rPr>
          <w:color w:val="333333"/>
        </w:rPr>
        <w:t>информационная</w:t>
      </w:r>
      <w:r>
        <w:rPr>
          <w:color w:val="333333"/>
          <w:spacing w:val="-4"/>
        </w:rPr>
        <w:t xml:space="preserve"> </w:t>
      </w:r>
      <w:r>
        <w:rPr>
          <w:color w:val="333333"/>
        </w:rPr>
        <w:t>инфраструктура;</w:t>
      </w:r>
      <w:r>
        <w:rPr>
          <w:color w:val="333333"/>
          <w:spacing w:val="-5"/>
        </w:rPr>
        <w:t xml:space="preserve"> </w:t>
      </w:r>
      <w:r>
        <w:rPr>
          <w:color w:val="333333"/>
        </w:rPr>
        <w:t>сфера</w:t>
      </w:r>
      <w:r>
        <w:rPr>
          <w:color w:val="333333"/>
          <w:spacing w:val="-5"/>
        </w:rPr>
        <w:t xml:space="preserve"> </w:t>
      </w:r>
      <w:r>
        <w:rPr>
          <w:color w:val="333333"/>
        </w:rPr>
        <w:t>обслуживания,</w:t>
      </w:r>
      <w:r>
        <w:rPr>
          <w:color w:val="333333"/>
          <w:spacing w:val="-57"/>
        </w:rPr>
        <w:t xml:space="preserve"> </w:t>
      </w:r>
      <w:r>
        <w:rPr>
          <w:color w:val="333333"/>
        </w:rPr>
        <w:t>рекреационное</w:t>
      </w:r>
      <w:r>
        <w:rPr>
          <w:color w:val="333333"/>
          <w:spacing w:val="-5"/>
        </w:rPr>
        <w:t xml:space="preserve"> </w:t>
      </w:r>
      <w:r>
        <w:rPr>
          <w:color w:val="333333"/>
        </w:rPr>
        <w:t>хозяйство</w:t>
      </w:r>
      <w:r>
        <w:rPr>
          <w:color w:val="333333"/>
          <w:spacing w:val="2"/>
        </w:rPr>
        <w:t xml:space="preserve"> </w:t>
      </w:r>
      <w:r>
        <w:rPr>
          <w:color w:val="333333"/>
        </w:rPr>
        <w:t>-</w:t>
      </w:r>
      <w:r>
        <w:rPr>
          <w:color w:val="333333"/>
          <w:spacing w:val="-2"/>
        </w:rPr>
        <w:t xml:space="preserve"> </w:t>
      </w:r>
      <w:r>
        <w:rPr>
          <w:color w:val="333333"/>
        </w:rPr>
        <w:t>место и значение</w:t>
      </w:r>
      <w:r>
        <w:rPr>
          <w:color w:val="333333"/>
          <w:spacing w:val="-1"/>
        </w:rPr>
        <w:t xml:space="preserve"> </w:t>
      </w:r>
      <w:r>
        <w:rPr>
          <w:color w:val="333333"/>
        </w:rPr>
        <w:t>в</w:t>
      </w:r>
      <w:r>
        <w:rPr>
          <w:color w:val="333333"/>
          <w:spacing w:val="-1"/>
        </w:rPr>
        <w:t xml:space="preserve"> </w:t>
      </w:r>
      <w:r>
        <w:rPr>
          <w:color w:val="333333"/>
        </w:rPr>
        <w:t>хозяйстве.</w:t>
      </w:r>
    </w:p>
    <w:p w14:paraId="1F47A9D8" w14:textId="77777777" w:rsidR="00533F70" w:rsidRDefault="004F5381">
      <w:pPr>
        <w:pStyle w:val="a3"/>
        <w:spacing w:before="1"/>
      </w:pPr>
      <w:r>
        <w:rPr>
          <w:color w:val="333333"/>
        </w:rPr>
        <w:t>Транспорт и связь. Состав, место и значение в хозяйстве. Морской, внутренний водный,</w:t>
      </w:r>
      <w:r>
        <w:rPr>
          <w:color w:val="333333"/>
          <w:spacing w:val="1"/>
        </w:rPr>
        <w:t xml:space="preserve"> </w:t>
      </w:r>
      <w:r>
        <w:rPr>
          <w:color w:val="333333"/>
        </w:rPr>
        <w:t>железнодорожный,</w:t>
      </w:r>
      <w:r>
        <w:rPr>
          <w:color w:val="333333"/>
          <w:spacing w:val="-5"/>
        </w:rPr>
        <w:t xml:space="preserve"> </w:t>
      </w:r>
      <w:r>
        <w:rPr>
          <w:color w:val="333333"/>
        </w:rPr>
        <w:t>автомобильный,</w:t>
      </w:r>
      <w:r>
        <w:rPr>
          <w:color w:val="333333"/>
          <w:spacing w:val="-4"/>
        </w:rPr>
        <w:t xml:space="preserve"> </w:t>
      </w:r>
      <w:r>
        <w:rPr>
          <w:color w:val="333333"/>
        </w:rPr>
        <w:t>воздушный</w:t>
      </w:r>
      <w:r>
        <w:rPr>
          <w:color w:val="333333"/>
          <w:spacing w:val="-4"/>
        </w:rPr>
        <w:t xml:space="preserve"> </w:t>
      </w:r>
      <w:r>
        <w:rPr>
          <w:color w:val="333333"/>
        </w:rPr>
        <w:t>и</w:t>
      </w:r>
      <w:r>
        <w:rPr>
          <w:color w:val="333333"/>
          <w:spacing w:val="-5"/>
        </w:rPr>
        <w:t xml:space="preserve"> </w:t>
      </w:r>
      <w:r>
        <w:rPr>
          <w:color w:val="333333"/>
        </w:rPr>
        <w:t>трубопроводный</w:t>
      </w:r>
      <w:r>
        <w:rPr>
          <w:color w:val="333333"/>
          <w:spacing w:val="-4"/>
        </w:rPr>
        <w:t xml:space="preserve"> </w:t>
      </w:r>
      <w:r>
        <w:rPr>
          <w:color w:val="333333"/>
        </w:rPr>
        <w:t>транспорт.</w:t>
      </w:r>
      <w:r>
        <w:rPr>
          <w:color w:val="333333"/>
          <w:spacing w:val="-4"/>
        </w:rPr>
        <w:t xml:space="preserve"> </w:t>
      </w:r>
      <w:r>
        <w:rPr>
          <w:color w:val="333333"/>
        </w:rPr>
        <w:t>География</w:t>
      </w:r>
      <w:r>
        <w:rPr>
          <w:color w:val="333333"/>
          <w:spacing w:val="-57"/>
        </w:rPr>
        <w:t xml:space="preserve"> </w:t>
      </w:r>
      <w:r>
        <w:rPr>
          <w:color w:val="333333"/>
        </w:rPr>
        <w:t>отдельных видов транспорта и связи: основные транспортные пути и линии связи,</w:t>
      </w:r>
      <w:r>
        <w:rPr>
          <w:color w:val="333333"/>
          <w:spacing w:val="1"/>
        </w:rPr>
        <w:t xml:space="preserve"> </w:t>
      </w:r>
      <w:r>
        <w:rPr>
          <w:color w:val="333333"/>
        </w:rPr>
        <w:t>крупнейшие</w:t>
      </w:r>
      <w:r>
        <w:rPr>
          <w:color w:val="333333"/>
          <w:spacing w:val="-2"/>
        </w:rPr>
        <w:t xml:space="preserve"> </w:t>
      </w:r>
      <w:r>
        <w:rPr>
          <w:color w:val="333333"/>
        </w:rPr>
        <w:t>транспортные узлы.</w:t>
      </w:r>
    </w:p>
    <w:p w14:paraId="1B4B7C7E" w14:textId="77777777" w:rsidR="00533F70" w:rsidRDefault="004F5381">
      <w:pPr>
        <w:pStyle w:val="a3"/>
      </w:pPr>
      <w:r>
        <w:rPr>
          <w:color w:val="333333"/>
        </w:rPr>
        <w:t>Транспорт</w:t>
      </w:r>
      <w:r>
        <w:rPr>
          <w:color w:val="333333"/>
          <w:spacing w:val="-3"/>
        </w:rPr>
        <w:t xml:space="preserve"> </w:t>
      </w:r>
      <w:r>
        <w:rPr>
          <w:color w:val="333333"/>
        </w:rPr>
        <w:t>и</w:t>
      </w:r>
      <w:r>
        <w:rPr>
          <w:color w:val="333333"/>
          <w:spacing w:val="-2"/>
        </w:rPr>
        <w:t xml:space="preserve"> </w:t>
      </w:r>
      <w:r>
        <w:rPr>
          <w:color w:val="333333"/>
        </w:rPr>
        <w:t>охрана</w:t>
      </w:r>
      <w:r>
        <w:rPr>
          <w:color w:val="333333"/>
          <w:spacing w:val="-3"/>
        </w:rPr>
        <w:t xml:space="preserve"> </w:t>
      </w:r>
      <w:r>
        <w:rPr>
          <w:color w:val="333333"/>
        </w:rPr>
        <w:t>окружающей</w:t>
      </w:r>
      <w:r>
        <w:rPr>
          <w:color w:val="333333"/>
          <w:spacing w:val="-3"/>
        </w:rPr>
        <w:t xml:space="preserve"> </w:t>
      </w:r>
      <w:r>
        <w:rPr>
          <w:color w:val="333333"/>
        </w:rPr>
        <w:t>среды.</w:t>
      </w:r>
    </w:p>
    <w:p w14:paraId="39F3AA04" w14:textId="77777777" w:rsidR="00533F70" w:rsidRDefault="004F5381">
      <w:pPr>
        <w:pStyle w:val="a3"/>
        <w:ind w:right="1020"/>
      </w:pPr>
      <w:r>
        <w:rPr>
          <w:color w:val="333333"/>
        </w:rPr>
        <w:t>Информационная инфраструктура. Рекреационное хозяйство. Особенности сферы</w:t>
      </w:r>
      <w:r>
        <w:rPr>
          <w:color w:val="333333"/>
          <w:spacing w:val="-57"/>
        </w:rPr>
        <w:t xml:space="preserve"> </w:t>
      </w:r>
      <w:r>
        <w:rPr>
          <w:color w:val="333333"/>
        </w:rPr>
        <w:t>обслуживания</w:t>
      </w:r>
      <w:r>
        <w:rPr>
          <w:color w:val="333333"/>
          <w:spacing w:val="-1"/>
        </w:rPr>
        <w:t xml:space="preserve"> </w:t>
      </w:r>
      <w:r>
        <w:rPr>
          <w:color w:val="333333"/>
        </w:rPr>
        <w:t>своего</w:t>
      </w:r>
      <w:r>
        <w:rPr>
          <w:color w:val="333333"/>
          <w:spacing w:val="-1"/>
        </w:rPr>
        <w:t xml:space="preserve"> </w:t>
      </w:r>
      <w:r>
        <w:rPr>
          <w:color w:val="333333"/>
        </w:rPr>
        <w:t>края.</w:t>
      </w:r>
    </w:p>
    <w:p w14:paraId="53CE36CA" w14:textId="77777777" w:rsidR="00533F70" w:rsidRDefault="004F5381">
      <w:pPr>
        <w:pStyle w:val="a3"/>
        <w:ind w:right="192"/>
      </w:pPr>
      <w:r>
        <w:rPr>
          <w:color w:val="333333"/>
        </w:rPr>
        <w:t>Проблемы и перспективы развития комплекса. «Стратегия развития транспорта России на</w:t>
      </w:r>
      <w:r>
        <w:rPr>
          <w:color w:val="333333"/>
          <w:spacing w:val="-58"/>
        </w:rPr>
        <w:t xml:space="preserve"> </w:t>
      </w:r>
      <w:r>
        <w:rPr>
          <w:color w:val="333333"/>
        </w:rPr>
        <w:t>период</w:t>
      </w:r>
      <w:r>
        <w:rPr>
          <w:color w:val="333333"/>
          <w:spacing w:val="-1"/>
        </w:rPr>
        <w:t xml:space="preserve"> </w:t>
      </w:r>
      <w:r>
        <w:rPr>
          <w:color w:val="333333"/>
        </w:rPr>
        <w:t>до 2030 года.</w:t>
      </w:r>
    </w:p>
    <w:p w14:paraId="2918CD55" w14:textId="77777777" w:rsidR="00533F70" w:rsidRDefault="004F5381">
      <w:pPr>
        <w:pStyle w:val="a3"/>
      </w:pPr>
      <w:r>
        <w:rPr>
          <w:color w:val="333333"/>
        </w:rPr>
        <w:t>Федеральный</w:t>
      </w:r>
      <w:r>
        <w:rPr>
          <w:color w:val="333333"/>
          <w:spacing w:val="-7"/>
        </w:rPr>
        <w:t xml:space="preserve"> </w:t>
      </w:r>
      <w:r>
        <w:rPr>
          <w:color w:val="333333"/>
        </w:rPr>
        <w:t>проект</w:t>
      </w:r>
      <w:r>
        <w:rPr>
          <w:color w:val="333333"/>
          <w:spacing w:val="-4"/>
        </w:rPr>
        <w:t xml:space="preserve"> </w:t>
      </w:r>
      <w:r>
        <w:rPr>
          <w:color w:val="333333"/>
        </w:rPr>
        <w:t>«Информационная</w:t>
      </w:r>
      <w:r>
        <w:rPr>
          <w:color w:val="333333"/>
          <w:spacing w:val="-6"/>
        </w:rPr>
        <w:t xml:space="preserve"> </w:t>
      </w:r>
      <w:r>
        <w:rPr>
          <w:color w:val="333333"/>
        </w:rPr>
        <w:t>инфраструктура».</w:t>
      </w:r>
    </w:p>
    <w:p w14:paraId="378A0993" w14:textId="77777777" w:rsidR="00533F70" w:rsidRDefault="00533F70">
      <w:pPr>
        <w:sectPr w:rsidR="00533F70">
          <w:pgSz w:w="11910" w:h="16840"/>
          <w:pgMar w:top="1040" w:right="720" w:bottom="280" w:left="740" w:header="720" w:footer="720" w:gutter="0"/>
          <w:cols w:space="720"/>
        </w:sectPr>
      </w:pPr>
    </w:p>
    <w:p w14:paraId="459E221F" w14:textId="77777777" w:rsidR="00533F70" w:rsidRDefault="004F5381">
      <w:pPr>
        <w:pStyle w:val="a3"/>
        <w:spacing w:before="66"/>
      </w:pPr>
      <w:r>
        <w:rPr>
          <w:color w:val="333333"/>
        </w:rPr>
        <w:lastRenderedPageBreak/>
        <w:t>Практические работы: «Анализ статистических данных с целью определения доли</w:t>
      </w:r>
      <w:r>
        <w:rPr>
          <w:color w:val="333333"/>
          <w:spacing w:val="1"/>
        </w:rPr>
        <w:t xml:space="preserve"> </w:t>
      </w:r>
      <w:r>
        <w:rPr>
          <w:color w:val="333333"/>
        </w:rPr>
        <w:t>отдельных</w:t>
      </w:r>
      <w:r>
        <w:rPr>
          <w:color w:val="333333"/>
          <w:spacing w:val="-4"/>
        </w:rPr>
        <w:t xml:space="preserve"> </w:t>
      </w:r>
      <w:r>
        <w:rPr>
          <w:color w:val="333333"/>
        </w:rPr>
        <w:t>морских</w:t>
      </w:r>
      <w:r>
        <w:rPr>
          <w:color w:val="333333"/>
          <w:spacing w:val="-3"/>
        </w:rPr>
        <w:t xml:space="preserve"> </w:t>
      </w:r>
      <w:r>
        <w:rPr>
          <w:color w:val="333333"/>
        </w:rPr>
        <w:t>бассейнов</w:t>
      </w:r>
      <w:r>
        <w:rPr>
          <w:color w:val="333333"/>
          <w:spacing w:val="-4"/>
        </w:rPr>
        <w:t xml:space="preserve"> </w:t>
      </w:r>
      <w:r>
        <w:rPr>
          <w:color w:val="333333"/>
        </w:rPr>
        <w:t>в</w:t>
      </w:r>
      <w:r>
        <w:rPr>
          <w:color w:val="333333"/>
          <w:spacing w:val="-6"/>
        </w:rPr>
        <w:t xml:space="preserve"> </w:t>
      </w:r>
      <w:r>
        <w:rPr>
          <w:color w:val="333333"/>
        </w:rPr>
        <w:t>грузоперевозках</w:t>
      </w:r>
      <w:r>
        <w:rPr>
          <w:color w:val="333333"/>
          <w:spacing w:val="-3"/>
        </w:rPr>
        <w:t xml:space="preserve"> </w:t>
      </w:r>
      <w:r>
        <w:rPr>
          <w:color w:val="333333"/>
        </w:rPr>
        <w:t>и</w:t>
      </w:r>
      <w:r>
        <w:rPr>
          <w:color w:val="333333"/>
          <w:spacing w:val="-5"/>
        </w:rPr>
        <w:t xml:space="preserve"> </w:t>
      </w:r>
      <w:r>
        <w:rPr>
          <w:color w:val="333333"/>
        </w:rPr>
        <w:t>объяснение</w:t>
      </w:r>
      <w:r>
        <w:rPr>
          <w:color w:val="333333"/>
          <w:spacing w:val="-6"/>
        </w:rPr>
        <w:t xml:space="preserve"> </w:t>
      </w:r>
      <w:r>
        <w:rPr>
          <w:color w:val="333333"/>
        </w:rPr>
        <w:t>выявленных</w:t>
      </w:r>
      <w:r>
        <w:rPr>
          <w:color w:val="333333"/>
          <w:spacing w:val="-3"/>
        </w:rPr>
        <w:t xml:space="preserve"> </w:t>
      </w:r>
      <w:r>
        <w:rPr>
          <w:color w:val="333333"/>
        </w:rPr>
        <w:t>различий»,</w:t>
      </w:r>
    </w:p>
    <w:p w14:paraId="5E8FD14F" w14:textId="77777777" w:rsidR="00533F70" w:rsidRDefault="004F5381">
      <w:pPr>
        <w:pStyle w:val="a3"/>
      </w:pPr>
      <w:r>
        <w:rPr>
          <w:color w:val="333333"/>
        </w:rPr>
        <w:t>«Характеристика</w:t>
      </w:r>
      <w:r>
        <w:rPr>
          <w:color w:val="333333"/>
          <w:spacing w:val="-5"/>
        </w:rPr>
        <w:t xml:space="preserve"> </w:t>
      </w:r>
      <w:r>
        <w:rPr>
          <w:color w:val="333333"/>
        </w:rPr>
        <w:t>туристско-рекреационного</w:t>
      </w:r>
      <w:r>
        <w:rPr>
          <w:color w:val="333333"/>
          <w:spacing w:val="-7"/>
        </w:rPr>
        <w:t xml:space="preserve"> </w:t>
      </w:r>
      <w:r>
        <w:rPr>
          <w:color w:val="333333"/>
        </w:rPr>
        <w:t>потенциала</w:t>
      </w:r>
      <w:r>
        <w:rPr>
          <w:color w:val="333333"/>
          <w:spacing w:val="-5"/>
        </w:rPr>
        <w:t xml:space="preserve"> </w:t>
      </w:r>
      <w:r>
        <w:rPr>
          <w:color w:val="333333"/>
        </w:rPr>
        <w:t>своего</w:t>
      </w:r>
      <w:r>
        <w:rPr>
          <w:color w:val="333333"/>
          <w:spacing w:val="-4"/>
        </w:rPr>
        <w:t xml:space="preserve"> </w:t>
      </w:r>
      <w:r>
        <w:rPr>
          <w:color w:val="333333"/>
        </w:rPr>
        <w:t>края».</w:t>
      </w:r>
    </w:p>
    <w:p w14:paraId="4E5D9991" w14:textId="77777777" w:rsidR="00533F70" w:rsidRDefault="004F5381" w:rsidP="00053E50">
      <w:pPr>
        <w:pStyle w:val="a5"/>
        <w:tabs>
          <w:tab w:val="left" w:pos="1863"/>
        </w:tabs>
        <w:spacing w:before="1"/>
        <w:ind w:left="1862"/>
        <w:rPr>
          <w:sz w:val="24"/>
        </w:rPr>
      </w:pPr>
      <w:r>
        <w:rPr>
          <w:color w:val="333333"/>
          <w:sz w:val="24"/>
        </w:rPr>
        <w:t>Обобщение</w:t>
      </w:r>
      <w:r>
        <w:rPr>
          <w:color w:val="333333"/>
          <w:spacing w:val="-5"/>
          <w:sz w:val="24"/>
        </w:rPr>
        <w:t xml:space="preserve"> </w:t>
      </w:r>
      <w:r>
        <w:rPr>
          <w:color w:val="333333"/>
          <w:sz w:val="24"/>
        </w:rPr>
        <w:t>знаний.</w:t>
      </w:r>
    </w:p>
    <w:p w14:paraId="77D92FA8" w14:textId="77777777" w:rsidR="00533F70" w:rsidRDefault="004F5381">
      <w:pPr>
        <w:pStyle w:val="a3"/>
        <w:ind w:right="260"/>
      </w:pPr>
      <w:r>
        <w:rPr>
          <w:color w:val="333333"/>
        </w:rPr>
        <w:t>Государственная политика как фактор размещения производства. «Стратегия</w:t>
      </w:r>
      <w:r>
        <w:rPr>
          <w:color w:val="333333"/>
          <w:spacing w:val="1"/>
        </w:rPr>
        <w:t xml:space="preserve"> </w:t>
      </w:r>
      <w:r>
        <w:rPr>
          <w:color w:val="333333"/>
        </w:rPr>
        <w:t>пространственного развития Российской Федерации до 2025 года»: основные положения.</w:t>
      </w:r>
      <w:r>
        <w:rPr>
          <w:color w:val="333333"/>
          <w:spacing w:val="-58"/>
        </w:rPr>
        <w:t xml:space="preserve"> </w:t>
      </w:r>
      <w:r>
        <w:rPr>
          <w:color w:val="333333"/>
        </w:rPr>
        <w:t>Новые формы территориальной организации хозяйства и их роль в изменении</w:t>
      </w:r>
      <w:r>
        <w:rPr>
          <w:color w:val="333333"/>
          <w:spacing w:val="1"/>
        </w:rPr>
        <w:t xml:space="preserve"> </w:t>
      </w:r>
      <w:r>
        <w:rPr>
          <w:color w:val="333333"/>
        </w:rPr>
        <w:t>территориальной структуры хозяйства России. Кластеры. Особые экономические зоны</w:t>
      </w:r>
      <w:r>
        <w:rPr>
          <w:color w:val="333333"/>
          <w:spacing w:val="1"/>
        </w:rPr>
        <w:t xml:space="preserve"> </w:t>
      </w:r>
      <w:r>
        <w:rPr>
          <w:color w:val="333333"/>
        </w:rPr>
        <w:t>(ОЭЗ). Территории опережающего развития (ТОР). Факторы, ограничивающие развитие</w:t>
      </w:r>
      <w:r>
        <w:rPr>
          <w:color w:val="333333"/>
          <w:spacing w:val="1"/>
        </w:rPr>
        <w:t xml:space="preserve"> </w:t>
      </w:r>
      <w:r>
        <w:rPr>
          <w:color w:val="333333"/>
        </w:rPr>
        <w:t>хозяйства.</w:t>
      </w:r>
    </w:p>
    <w:p w14:paraId="62063405" w14:textId="77777777" w:rsidR="00533F70" w:rsidRDefault="004F5381">
      <w:pPr>
        <w:pStyle w:val="a3"/>
      </w:pPr>
      <w:r>
        <w:rPr>
          <w:color w:val="333333"/>
        </w:rPr>
        <w:t>Развитие</w:t>
      </w:r>
      <w:r>
        <w:rPr>
          <w:color w:val="333333"/>
          <w:spacing w:val="-5"/>
        </w:rPr>
        <w:t xml:space="preserve"> </w:t>
      </w:r>
      <w:r>
        <w:rPr>
          <w:color w:val="333333"/>
        </w:rPr>
        <w:t>хозяйства</w:t>
      </w:r>
      <w:r>
        <w:rPr>
          <w:color w:val="333333"/>
          <w:spacing w:val="-4"/>
        </w:rPr>
        <w:t xml:space="preserve"> </w:t>
      </w:r>
      <w:r>
        <w:rPr>
          <w:color w:val="333333"/>
        </w:rPr>
        <w:t>и</w:t>
      </w:r>
      <w:r>
        <w:rPr>
          <w:color w:val="333333"/>
          <w:spacing w:val="-3"/>
        </w:rPr>
        <w:t xml:space="preserve"> </w:t>
      </w:r>
      <w:r>
        <w:rPr>
          <w:color w:val="333333"/>
        </w:rPr>
        <w:t>состояние</w:t>
      </w:r>
      <w:r>
        <w:rPr>
          <w:color w:val="333333"/>
          <w:spacing w:val="-4"/>
        </w:rPr>
        <w:t xml:space="preserve"> </w:t>
      </w:r>
      <w:r>
        <w:rPr>
          <w:color w:val="333333"/>
        </w:rPr>
        <w:t>окружающей</w:t>
      </w:r>
      <w:r>
        <w:rPr>
          <w:color w:val="333333"/>
          <w:spacing w:val="-3"/>
        </w:rPr>
        <w:t xml:space="preserve"> </w:t>
      </w:r>
      <w:r>
        <w:rPr>
          <w:color w:val="333333"/>
        </w:rPr>
        <w:t>среды.</w:t>
      </w:r>
      <w:r>
        <w:rPr>
          <w:color w:val="333333"/>
          <w:spacing w:val="1"/>
        </w:rPr>
        <w:t xml:space="preserve"> </w:t>
      </w:r>
      <w:r>
        <w:rPr>
          <w:color w:val="333333"/>
        </w:rPr>
        <w:t>«Стратегия</w:t>
      </w:r>
      <w:r>
        <w:rPr>
          <w:color w:val="333333"/>
          <w:spacing w:val="-3"/>
        </w:rPr>
        <w:t xml:space="preserve"> </w:t>
      </w:r>
      <w:r>
        <w:rPr>
          <w:color w:val="333333"/>
        </w:rPr>
        <w:t>экологической</w:t>
      </w:r>
    </w:p>
    <w:p w14:paraId="2306848D" w14:textId="77777777" w:rsidR="00533F70" w:rsidRDefault="004F5381">
      <w:pPr>
        <w:pStyle w:val="a3"/>
        <w:ind w:right="264"/>
      </w:pPr>
      <w:r>
        <w:rPr>
          <w:color w:val="333333"/>
        </w:rPr>
        <w:t>безопасности Российской Федерации до 2025 года» и государственные меры по переходу</w:t>
      </w:r>
      <w:r>
        <w:rPr>
          <w:color w:val="333333"/>
          <w:spacing w:val="-57"/>
        </w:rPr>
        <w:t xml:space="preserve"> </w:t>
      </w:r>
      <w:r>
        <w:rPr>
          <w:color w:val="333333"/>
        </w:rPr>
        <w:t>России</w:t>
      </w:r>
      <w:r>
        <w:rPr>
          <w:color w:val="333333"/>
          <w:spacing w:val="-1"/>
        </w:rPr>
        <w:t xml:space="preserve"> </w:t>
      </w:r>
      <w:r>
        <w:rPr>
          <w:color w:val="333333"/>
        </w:rPr>
        <w:t>к модели</w:t>
      </w:r>
      <w:r>
        <w:rPr>
          <w:color w:val="333333"/>
          <w:spacing w:val="3"/>
        </w:rPr>
        <w:t xml:space="preserve"> </w:t>
      </w:r>
      <w:r>
        <w:rPr>
          <w:color w:val="333333"/>
        </w:rPr>
        <w:t>устойчивого</w:t>
      </w:r>
      <w:r>
        <w:rPr>
          <w:color w:val="333333"/>
          <w:spacing w:val="-1"/>
        </w:rPr>
        <w:t xml:space="preserve"> </w:t>
      </w:r>
      <w:r>
        <w:rPr>
          <w:color w:val="333333"/>
        </w:rPr>
        <w:t>развития.</w:t>
      </w:r>
    </w:p>
    <w:p w14:paraId="4C17DBCE" w14:textId="77777777" w:rsidR="00533F70" w:rsidRDefault="004F5381">
      <w:pPr>
        <w:pStyle w:val="a3"/>
        <w:ind w:right="713"/>
      </w:pPr>
      <w:r>
        <w:rPr>
          <w:color w:val="333333"/>
        </w:rPr>
        <w:t>Практическая работа «Сравнительная оценка вклада отдельных отраслей хозяйства в</w:t>
      </w:r>
      <w:r>
        <w:rPr>
          <w:color w:val="333333"/>
          <w:spacing w:val="-58"/>
        </w:rPr>
        <w:t xml:space="preserve"> </w:t>
      </w:r>
      <w:r>
        <w:rPr>
          <w:color w:val="333333"/>
        </w:rPr>
        <w:t>загрязнение</w:t>
      </w:r>
      <w:r>
        <w:rPr>
          <w:color w:val="333333"/>
          <w:spacing w:val="-3"/>
        </w:rPr>
        <w:t xml:space="preserve"> </w:t>
      </w:r>
      <w:r>
        <w:rPr>
          <w:color w:val="333333"/>
        </w:rPr>
        <w:t>окружающей</w:t>
      </w:r>
      <w:r>
        <w:rPr>
          <w:color w:val="333333"/>
          <w:spacing w:val="-2"/>
        </w:rPr>
        <w:t xml:space="preserve"> </w:t>
      </w:r>
      <w:r>
        <w:rPr>
          <w:color w:val="333333"/>
        </w:rPr>
        <w:t>среды</w:t>
      </w:r>
      <w:r>
        <w:rPr>
          <w:color w:val="333333"/>
          <w:spacing w:val="-2"/>
        </w:rPr>
        <w:t xml:space="preserve"> </w:t>
      </w:r>
      <w:r>
        <w:rPr>
          <w:color w:val="333333"/>
        </w:rPr>
        <w:t>на</w:t>
      </w:r>
      <w:r>
        <w:rPr>
          <w:color w:val="333333"/>
          <w:spacing w:val="-2"/>
        </w:rPr>
        <w:t xml:space="preserve"> </w:t>
      </w:r>
      <w:r>
        <w:rPr>
          <w:color w:val="333333"/>
        </w:rPr>
        <w:t>основе</w:t>
      </w:r>
      <w:r>
        <w:rPr>
          <w:color w:val="333333"/>
          <w:spacing w:val="-2"/>
        </w:rPr>
        <w:t xml:space="preserve"> </w:t>
      </w:r>
      <w:r>
        <w:rPr>
          <w:color w:val="333333"/>
        </w:rPr>
        <w:t>анализа</w:t>
      </w:r>
      <w:r>
        <w:rPr>
          <w:color w:val="333333"/>
          <w:spacing w:val="-3"/>
        </w:rPr>
        <w:t xml:space="preserve"> </w:t>
      </w:r>
      <w:r>
        <w:rPr>
          <w:color w:val="333333"/>
        </w:rPr>
        <w:t>статистических</w:t>
      </w:r>
      <w:r>
        <w:rPr>
          <w:color w:val="333333"/>
          <w:spacing w:val="1"/>
        </w:rPr>
        <w:t xml:space="preserve"> </w:t>
      </w:r>
      <w:r>
        <w:rPr>
          <w:color w:val="333333"/>
        </w:rPr>
        <w:t>материалов».</w:t>
      </w:r>
    </w:p>
    <w:p w14:paraId="4A584BB9" w14:textId="77777777" w:rsidR="00533F70" w:rsidRDefault="004F5381" w:rsidP="00053E50">
      <w:pPr>
        <w:pStyle w:val="a5"/>
        <w:tabs>
          <w:tab w:val="left" w:pos="1683"/>
        </w:tabs>
        <w:ind w:left="1682"/>
        <w:rPr>
          <w:sz w:val="24"/>
        </w:rPr>
      </w:pPr>
      <w:r>
        <w:rPr>
          <w:color w:val="333333"/>
          <w:sz w:val="24"/>
        </w:rPr>
        <w:t>Регионы</w:t>
      </w:r>
      <w:r>
        <w:rPr>
          <w:color w:val="333333"/>
          <w:spacing w:val="-3"/>
          <w:sz w:val="24"/>
        </w:rPr>
        <w:t xml:space="preserve"> </w:t>
      </w:r>
      <w:r>
        <w:rPr>
          <w:color w:val="333333"/>
          <w:sz w:val="24"/>
        </w:rPr>
        <w:t>России.</w:t>
      </w:r>
    </w:p>
    <w:p w14:paraId="385DC289" w14:textId="77777777" w:rsidR="00533F70" w:rsidRDefault="004F5381" w:rsidP="00053E50">
      <w:pPr>
        <w:pStyle w:val="a5"/>
        <w:tabs>
          <w:tab w:val="left" w:pos="1863"/>
        </w:tabs>
        <w:ind w:left="1862"/>
        <w:rPr>
          <w:sz w:val="24"/>
        </w:rPr>
      </w:pPr>
      <w:r>
        <w:rPr>
          <w:color w:val="333333"/>
          <w:sz w:val="24"/>
        </w:rPr>
        <w:t>Западный</w:t>
      </w:r>
      <w:r>
        <w:rPr>
          <w:color w:val="333333"/>
          <w:spacing w:val="-3"/>
          <w:sz w:val="24"/>
        </w:rPr>
        <w:t xml:space="preserve"> </w:t>
      </w:r>
      <w:r>
        <w:rPr>
          <w:color w:val="333333"/>
          <w:sz w:val="24"/>
        </w:rPr>
        <w:t>макрорегион</w:t>
      </w:r>
      <w:r>
        <w:rPr>
          <w:color w:val="333333"/>
          <w:spacing w:val="-4"/>
          <w:sz w:val="24"/>
        </w:rPr>
        <w:t xml:space="preserve"> </w:t>
      </w:r>
      <w:r>
        <w:rPr>
          <w:color w:val="333333"/>
          <w:sz w:val="24"/>
        </w:rPr>
        <w:t>(Европейская</w:t>
      </w:r>
      <w:r>
        <w:rPr>
          <w:color w:val="333333"/>
          <w:spacing w:val="-4"/>
          <w:sz w:val="24"/>
        </w:rPr>
        <w:t xml:space="preserve"> </w:t>
      </w:r>
      <w:r>
        <w:rPr>
          <w:color w:val="333333"/>
          <w:sz w:val="24"/>
        </w:rPr>
        <w:t>часть)</w:t>
      </w:r>
      <w:r>
        <w:rPr>
          <w:color w:val="333333"/>
          <w:spacing w:val="-4"/>
          <w:sz w:val="24"/>
        </w:rPr>
        <w:t xml:space="preserve"> </w:t>
      </w:r>
      <w:r>
        <w:rPr>
          <w:color w:val="333333"/>
          <w:sz w:val="24"/>
        </w:rPr>
        <w:t>России.</w:t>
      </w:r>
    </w:p>
    <w:p w14:paraId="7FFCE2CC" w14:textId="77777777" w:rsidR="00533F70" w:rsidRDefault="004F5381">
      <w:pPr>
        <w:pStyle w:val="a3"/>
        <w:ind w:right="139"/>
      </w:pPr>
      <w:r>
        <w:rPr>
          <w:color w:val="333333"/>
        </w:rPr>
        <w:t>Географические особенности географических районов: Европейский Север России,</w:t>
      </w:r>
      <w:r>
        <w:rPr>
          <w:color w:val="333333"/>
          <w:spacing w:val="1"/>
        </w:rPr>
        <w:t xml:space="preserve"> </w:t>
      </w:r>
      <w:r>
        <w:rPr>
          <w:color w:val="333333"/>
        </w:rPr>
        <w:t>Северо-Запад России, Центральная Россия, Поволжье, Юг Европейской части России,</w:t>
      </w:r>
      <w:r>
        <w:rPr>
          <w:color w:val="333333"/>
          <w:spacing w:val="1"/>
        </w:rPr>
        <w:t xml:space="preserve"> </w:t>
      </w:r>
      <w:r>
        <w:rPr>
          <w:color w:val="333333"/>
        </w:rPr>
        <w:t>Урал. Географическое положение. Особенности природно-ресурсного потенциала,</w:t>
      </w:r>
      <w:r>
        <w:rPr>
          <w:color w:val="333333"/>
          <w:spacing w:val="1"/>
        </w:rPr>
        <w:t xml:space="preserve"> </w:t>
      </w:r>
      <w:r>
        <w:rPr>
          <w:color w:val="333333"/>
        </w:rPr>
        <w:t>население и хозяйство. Социально-экономические и экологические проблемы и</w:t>
      </w:r>
      <w:r>
        <w:rPr>
          <w:color w:val="333333"/>
          <w:spacing w:val="1"/>
        </w:rPr>
        <w:t xml:space="preserve"> </w:t>
      </w:r>
      <w:r>
        <w:rPr>
          <w:color w:val="333333"/>
        </w:rPr>
        <w:t>перспективы развития. Классификация субъектов Российской Федерации Западного</w:t>
      </w:r>
      <w:r>
        <w:rPr>
          <w:color w:val="333333"/>
          <w:spacing w:val="1"/>
        </w:rPr>
        <w:t xml:space="preserve"> </w:t>
      </w:r>
      <w:r>
        <w:rPr>
          <w:color w:val="333333"/>
        </w:rPr>
        <w:t>макрорегиона по уровню социально-экономического развития; их внутренние различия.</w:t>
      </w:r>
      <w:r>
        <w:rPr>
          <w:color w:val="333333"/>
          <w:spacing w:val="1"/>
        </w:rPr>
        <w:t xml:space="preserve"> </w:t>
      </w:r>
      <w:r>
        <w:rPr>
          <w:color w:val="333333"/>
        </w:rPr>
        <w:t>Практические работы: «Сравнение ЭГП двух географических районов страны по разным</w:t>
      </w:r>
      <w:r>
        <w:rPr>
          <w:color w:val="333333"/>
          <w:spacing w:val="1"/>
        </w:rPr>
        <w:t xml:space="preserve"> </w:t>
      </w:r>
      <w:r>
        <w:rPr>
          <w:color w:val="333333"/>
        </w:rPr>
        <w:t>источникам информации», «Классификация субъектов Российской Федерации одного из</w:t>
      </w:r>
      <w:r>
        <w:rPr>
          <w:color w:val="333333"/>
          <w:spacing w:val="1"/>
        </w:rPr>
        <w:t xml:space="preserve"> </w:t>
      </w:r>
      <w:r>
        <w:rPr>
          <w:color w:val="333333"/>
        </w:rPr>
        <w:t>географических районов России по уровню социально-экономического развития на основе</w:t>
      </w:r>
      <w:r>
        <w:rPr>
          <w:color w:val="333333"/>
          <w:spacing w:val="-57"/>
        </w:rPr>
        <w:t xml:space="preserve"> </w:t>
      </w:r>
      <w:r>
        <w:rPr>
          <w:color w:val="333333"/>
        </w:rPr>
        <w:t>статистических</w:t>
      </w:r>
      <w:r>
        <w:rPr>
          <w:color w:val="333333"/>
          <w:spacing w:val="-2"/>
        </w:rPr>
        <w:t xml:space="preserve"> </w:t>
      </w:r>
      <w:r>
        <w:rPr>
          <w:color w:val="333333"/>
        </w:rPr>
        <w:t>данных».</w:t>
      </w:r>
    </w:p>
    <w:p w14:paraId="2395B4EE" w14:textId="77777777" w:rsidR="00533F70" w:rsidRDefault="004F5381" w:rsidP="00053E50">
      <w:pPr>
        <w:pStyle w:val="a5"/>
        <w:tabs>
          <w:tab w:val="left" w:pos="1863"/>
        </w:tabs>
        <w:spacing w:before="1"/>
        <w:ind w:left="1862"/>
        <w:rPr>
          <w:sz w:val="24"/>
        </w:rPr>
      </w:pPr>
      <w:r>
        <w:rPr>
          <w:color w:val="333333"/>
          <w:sz w:val="24"/>
        </w:rPr>
        <w:t>Восточный</w:t>
      </w:r>
      <w:r>
        <w:rPr>
          <w:color w:val="333333"/>
          <w:spacing w:val="-3"/>
          <w:sz w:val="24"/>
        </w:rPr>
        <w:t xml:space="preserve"> </w:t>
      </w:r>
      <w:r>
        <w:rPr>
          <w:color w:val="333333"/>
          <w:sz w:val="24"/>
        </w:rPr>
        <w:t>макрорегион</w:t>
      </w:r>
      <w:r>
        <w:rPr>
          <w:color w:val="333333"/>
          <w:spacing w:val="-3"/>
          <w:sz w:val="24"/>
        </w:rPr>
        <w:t xml:space="preserve"> </w:t>
      </w:r>
      <w:r>
        <w:rPr>
          <w:color w:val="333333"/>
          <w:sz w:val="24"/>
        </w:rPr>
        <w:t>России.</w:t>
      </w:r>
    </w:p>
    <w:p w14:paraId="414ADC03" w14:textId="77777777" w:rsidR="00533F70" w:rsidRDefault="004F5381">
      <w:pPr>
        <w:pStyle w:val="a3"/>
        <w:ind w:right="162"/>
      </w:pPr>
      <w:r>
        <w:rPr>
          <w:color w:val="333333"/>
        </w:rPr>
        <w:t>Географические особенности географических районов: Сибирь и Дальний Восток.</w:t>
      </w:r>
      <w:r>
        <w:rPr>
          <w:color w:val="333333"/>
          <w:spacing w:val="1"/>
        </w:rPr>
        <w:t xml:space="preserve"> </w:t>
      </w:r>
      <w:r>
        <w:rPr>
          <w:color w:val="333333"/>
        </w:rPr>
        <w:t>Географическое положение. Особенности природно-ресурсного потенциала, население и</w:t>
      </w:r>
      <w:r>
        <w:rPr>
          <w:color w:val="333333"/>
          <w:spacing w:val="1"/>
        </w:rPr>
        <w:t xml:space="preserve"> </w:t>
      </w:r>
      <w:r>
        <w:rPr>
          <w:color w:val="333333"/>
        </w:rPr>
        <w:t>хозяйство. Социально-экономические и экологические проблемы и перспективы развития.</w:t>
      </w:r>
      <w:r>
        <w:rPr>
          <w:color w:val="333333"/>
          <w:spacing w:val="-57"/>
        </w:rPr>
        <w:t xml:space="preserve"> </w:t>
      </w:r>
      <w:r>
        <w:rPr>
          <w:color w:val="333333"/>
        </w:rPr>
        <w:t>Классификация субъектов Российской Федерации Восточного макрорегиона по уровню</w:t>
      </w:r>
      <w:r>
        <w:rPr>
          <w:color w:val="333333"/>
          <w:spacing w:val="1"/>
        </w:rPr>
        <w:t xml:space="preserve"> </w:t>
      </w:r>
      <w:r>
        <w:rPr>
          <w:color w:val="333333"/>
        </w:rPr>
        <w:t>социально-экономического</w:t>
      </w:r>
      <w:r>
        <w:rPr>
          <w:color w:val="333333"/>
          <w:spacing w:val="-1"/>
        </w:rPr>
        <w:t xml:space="preserve"> </w:t>
      </w:r>
      <w:r>
        <w:rPr>
          <w:color w:val="333333"/>
        </w:rPr>
        <w:t>развития;</w:t>
      </w:r>
      <w:r>
        <w:rPr>
          <w:color w:val="333333"/>
          <w:spacing w:val="-1"/>
        </w:rPr>
        <w:t xml:space="preserve"> </w:t>
      </w:r>
      <w:r>
        <w:rPr>
          <w:color w:val="333333"/>
        </w:rPr>
        <w:t>их</w:t>
      </w:r>
      <w:r>
        <w:rPr>
          <w:color w:val="333333"/>
          <w:spacing w:val="2"/>
        </w:rPr>
        <w:t xml:space="preserve"> </w:t>
      </w:r>
      <w:r>
        <w:rPr>
          <w:color w:val="333333"/>
        </w:rPr>
        <w:t>внутренние</w:t>
      </w:r>
      <w:r>
        <w:rPr>
          <w:color w:val="333333"/>
          <w:spacing w:val="-2"/>
        </w:rPr>
        <w:t xml:space="preserve"> </w:t>
      </w:r>
      <w:r>
        <w:rPr>
          <w:color w:val="333333"/>
        </w:rPr>
        <w:t>различия.</w:t>
      </w:r>
    </w:p>
    <w:p w14:paraId="6FE738DA" w14:textId="77777777" w:rsidR="00533F70" w:rsidRDefault="004F5381">
      <w:pPr>
        <w:pStyle w:val="a3"/>
        <w:ind w:right="255"/>
      </w:pPr>
      <w:r>
        <w:rPr>
          <w:color w:val="333333"/>
        </w:rPr>
        <w:t>Практические работы: «Сравнение человеческого капитала двух географических районов</w:t>
      </w:r>
      <w:r>
        <w:rPr>
          <w:color w:val="333333"/>
          <w:spacing w:val="-57"/>
        </w:rPr>
        <w:t xml:space="preserve"> </w:t>
      </w:r>
      <w:r>
        <w:rPr>
          <w:color w:val="333333"/>
        </w:rPr>
        <w:t>(субъектов Российской Федерации) по заданным критериям», «Выявление факторов</w:t>
      </w:r>
      <w:r>
        <w:rPr>
          <w:color w:val="333333"/>
          <w:spacing w:val="1"/>
        </w:rPr>
        <w:t xml:space="preserve"> </w:t>
      </w:r>
      <w:r>
        <w:rPr>
          <w:color w:val="333333"/>
        </w:rPr>
        <w:t>размещения</w:t>
      </w:r>
      <w:r>
        <w:rPr>
          <w:color w:val="333333"/>
          <w:spacing w:val="-2"/>
        </w:rPr>
        <w:t xml:space="preserve"> </w:t>
      </w:r>
      <w:r>
        <w:rPr>
          <w:color w:val="333333"/>
        </w:rPr>
        <w:t>предприятий</w:t>
      </w:r>
      <w:r>
        <w:rPr>
          <w:color w:val="333333"/>
          <w:spacing w:val="-1"/>
        </w:rPr>
        <w:t xml:space="preserve"> </w:t>
      </w:r>
      <w:r>
        <w:rPr>
          <w:color w:val="333333"/>
        </w:rPr>
        <w:t>одного</w:t>
      </w:r>
      <w:r>
        <w:rPr>
          <w:color w:val="333333"/>
          <w:spacing w:val="-1"/>
        </w:rPr>
        <w:t xml:space="preserve"> </w:t>
      </w:r>
      <w:r>
        <w:rPr>
          <w:color w:val="333333"/>
        </w:rPr>
        <w:t>из</w:t>
      </w:r>
      <w:r>
        <w:rPr>
          <w:color w:val="333333"/>
          <w:spacing w:val="-4"/>
        </w:rPr>
        <w:t xml:space="preserve"> </w:t>
      </w:r>
      <w:r>
        <w:rPr>
          <w:color w:val="333333"/>
        </w:rPr>
        <w:t>промышленных</w:t>
      </w:r>
      <w:r>
        <w:rPr>
          <w:color w:val="333333"/>
          <w:spacing w:val="-2"/>
        </w:rPr>
        <w:t xml:space="preserve"> </w:t>
      </w:r>
      <w:r>
        <w:rPr>
          <w:color w:val="333333"/>
        </w:rPr>
        <w:t>кластеров</w:t>
      </w:r>
      <w:r>
        <w:rPr>
          <w:color w:val="333333"/>
          <w:spacing w:val="-2"/>
        </w:rPr>
        <w:t xml:space="preserve"> </w:t>
      </w:r>
      <w:r>
        <w:rPr>
          <w:color w:val="333333"/>
        </w:rPr>
        <w:t>Дальнего</w:t>
      </w:r>
      <w:r>
        <w:rPr>
          <w:color w:val="333333"/>
          <w:spacing w:val="-2"/>
        </w:rPr>
        <w:t xml:space="preserve"> </w:t>
      </w:r>
      <w:r>
        <w:rPr>
          <w:color w:val="333333"/>
        </w:rPr>
        <w:t>Востока</w:t>
      </w:r>
      <w:r>
        <w:rPr>
          <w:color w:val="333333"/>
          <w:spacing w:val="-3"/>
        </w:rPr>
        <w:t xml:space="preserve"> </w:t>
      </w:r>
      <w:r>
        <w:rPr>
          <w:color w:val="333333"/>
        </w:rPr>
        <w:t>(по</w:t>
      </w:r>
    </w:p>
    <w:p w14:paraId="147CF444" w14:textId="77777777" w:rsidR="00533F70" w:rsidRDefault="004F5381">
      <w:pPr>
        <w:pStyle w:val="a3"/>
      </w:pPr>
      <w:r>
        <w:rPr>
          <w:color w:val="333333"/>
        </w:rPr>
        <w:t>выбору)».</w:t>
      </w:r>
    </w:p>
    <w:p w14:paraId="18B38BEE" w14:textId="77777777" w:rsidR="00533F70" w:rsidRDefault="004F5381" w:rsidP="00053E50">
      <w:pPr>
        <w:pStyle w:val="a5"/>
        <w:tabs>
          <w:tab w:val="left" w:pos="1863"/>
        </w:tabs>
        <w:ind w:left="1862"/>
        <w:rPr>
          <w:sz w:val="24"/>
        </w:rPr>
      </w:pPr>
      <w:r>
        <w:rPr>
          <w:color w:val="333333"/>
          <w:sz w:val="24"/>
        </w:rPr>
        <w:t>Обобщение</w:t>
      </w:r>
      <w:r>
        <w:rPr>
          <w:color w:val="333333"/>
          <w:spacing w:val="-5"/>
          <w:sz w:val="24"/>
        </w:rPr>
        <w:t xml:space="preserve"> </w:t>
      </w:r>
      <w:r>
        <w:rPr>
          <w:color w:val="333333"/>
          <w:sz w:val="24"/>
        </w:rPr>
        <w:t>знаний.</w:t>
      </w:r>
    </w:p>
    <w:p w14:paraId="3B0BD7EB" w14:textId="77777777" w:rsidR="00533F70" w:rsidRDefault="004F5381">
      <w:pPr>
        <w:pStyle w:val="a3"/>
        <w:ind w:right="1233"/>
        <w:jc w:val="both"/>
      </w:pPr>
      <w:r>
        <w:rPr>
          <w:color w:val="333333"/>
        </w:rPr>
        <w:t>Федеральные и региональные целевые программы. Государственная программа</w:t>
      </w:r>
      <w:r>
        <w:rPr>
          <w:color w:val="333333"/>
          <w:spacing w:val="-57"/>
        </w:rPr>
        <w:t xml:space="preserve"> </w:t>
      </w:r>
      <w:r>
        <w:rPr>
          <w:color w:val="333333"/>
        </w:rPr>
        <w:t>Российской Федерации «Социально-экономическое развитие Арктической зоны</w:t>
      </w:r>
      <w:r>
        <w:rPr>
          <w:color w:val="333333"/>
          <w:spacing w:val="-57"/>
        </w:rPr>
        <w:t xml:space="preserve"> </w:t>
      </w:r>
      <w:r>
        <w:rPr>
          <w:color w:val="333333"/>
        </w:rPr>
        <w:t>Российской</w:t>
      </w:r>
      <w:r>
        <w:rPr>
          <w:color w:val="333333"/>
          <w:spacing w:val="-1"/>
        </w:rPr>
        <w:t xml:space="preserve"> </w:t>
      </w:r>
      <w:r>
        <w:rPr>
          <w:color w:val="333333"/>
        </w:rPr>
        <w:t>Федерации».</w:t>
      </w:r>
    </w:p>
    <w:p w14:paraId="50671D86" w14:textId="77777777" w:rsidR="00533F70" w:rsidRDefault="004F5381" w:rsidP="00053E50">
      <w:pPr>
        <w:pStyle w:val="a5"/>
        <w:tabs>
          <w:tab w:val="left" w:pos="1683"/>
        </w:tabs>
        <w:spacing w:before="1"/>
        <w:ind w:left="1682"/>
        <w:jc w:val="both"/>
        <w:rPr>
          <w:sz w:val="24"/>
        </w:rPr>
      </w:pPr>
      <w:r>
        <w:rPr>
          <w:color w:val="333333"/>
          <w:sz w:val="24"/>
        </w:rPr>
        <w:t>Россия</w:t>
      </w:r>
      <w:r>
        <w:rPr>
          <w:color w:val="333333"/>
          <w:spacing w:val="-2"/>
          <w:sz w:val="24"/>
        </w:rPr>
        <w:t xml:space="preserve"> </w:t>
      </w:r>
      <w:r>
        <w:rPr>
          <w:color w:val="333333"/>
          <w:sz w:val="24"/>
        </w:rPr>
        <w:t>в</w:t>
      </w:r>
      <w:r>
        <w:rPr>
          <w:color w:val="333333"/>
          <w:spacing w:val="-3"/>
          <w:sz w:val="24"/>
        </w:rPr>
        <w:t xml:space="preserve"> </w:t>
      </w:r>
      <w:r>
        <w:rPr>
          <w:color w:val="333333"/>
          <w:sz w:val="24"/>
        </w:rPr>
        <w:t>современном</w:t>
      </w:r>
      <w:r>
        <w:rPr>
          <w:color w:val="333333"/>
          <w:spacing w:val="-3"/>
          <w:sz w:val="24"/>
        </w:rPr>
        <w:t xml:space="preserve"> </w:t>
      </w:r>
      <w:r>
        <w:rPr>
          <w:color w:val="333333"/>
          <w:sz w:val="24"/>
        </w:rPr>
        <w:t>мире.</w:t>
      </w:r>
    </w:p>
    <w:p w14:paraId="1EE47EA4" w14:textId="77777777" w:rsidR="00533F70" w:rsidRDefault="004F5381">
      <w:pPr>
        <w:pStyle w:val="a3"/>
        <w:ind w:right="505"/>
        <w:jc w:val="both"/>
      </w:pPr>
      <w:r>
        <w:rPr>
          <w:color w:val="333333"/>
        </w:rPr>
        <w:t>Россия в системе международного географического разделения труда. Россия в составе</w:t>
      </w:r>
      <w:r>
        <w:rPr>
          <w:color w:val="333333"/>
          <w:spacing w:val="-58"/>
        </w:rPr>
        <w:t xml:space="preserve"> </w:t>
      </w:r>
      <w:r>
        <w:rPr>
          <w:color w:val="333333"/>
        </w:rPr>
        <w:t>международных</w:t>
      </w:r>
      <w:r>
        <w:rPr>
          <w:color w:val="333333"/>
          <w:spacing w:val="-2"/>
        </w:rPr>
        <w:t xml:space="preserve"> </w:t>
      </w:r>
      <w:r>
        <w:rPr>
          <w:color w:val="333333"/>
        </w:rPr>
        <w:t>экономических</w:t>
      </w:r>
      <w:r>
        <w:rPr>
          <w:color w:val="333333"/>
          <w:spacing w:val="-1"/>
        </w:rPr>
        <w:t xml:space="preserve"> </w:t>
      </w:r>
      <w:r>
        <w:rPr>
          <w:color w:val="333333"/>
        </w:rPr>
        <w:t>и</w:t>
      </w:r>
      <w:r>
        <w:rPr>
          <w:color w:val="333333"/>
          <w:spacing w:val="-5"/>
        </w:rPr>
        <w:t xml:space="preserve"> </w:t>
      </w:r>
      <w:r>
        <w:rPr>
          <w:color w:val="333333"/>
        </w:rPr>
        <w:t>политических</w:t>
      </w:r>
      <w:r>
        <w:rPr>
          <w:color w:val="333333"/>
          <w:spacing w:val="-1"/>
        </w:rPr>
        <w:t xml:space="preserve"> </w:t>
      </w:r>
      <w:r>
        <w:rPr>
          <w:color w:val="333333"/>
        </w:rPr>
        <w:t>организаций.</w:t>
      </w:r>
      <w:r>
        <w:rPr>
          <w:color w:val="333333"/>
          <w:spacing w:val="-3"/>
        </w:rPr>
        <w:t xml:space="preserve"> </w:t>
      </w:r>
      <w:r>
        <w:rPr>
          <w:color w:val="333333"/>
        </w:rPr>
        <w:t>Взаимосвязи</w:t>
      </w:r>
      <w:r>
        <w:rPr>
          <w:color w:val="333333"/>
          <w:spacing w:val="-3"/>
        </w:rPr>
        <w:t xml:space="preserve"> </w:t>
      </w:r>
      <w:r>
        <w:rPr>
          <w:color w:val="333333"/>
        </w:rPr>
        <w:t>России</w:t>
      </w:r>
      <w:r>
        <w:rPr>
          <w:color w:val="333333"/>
          <w:spacing w:val="-3"/>
        </w:rPr>
        <w:t xml:space="preserve"> </w:t>
      </w:r>
      <w:r>
        <w:rPr>
          <w:color w:val="333333"/>
        </w:rPr>
        <w:t>с</w:t>
      </w:r>
    </w:p>
    <w:p w14:paraId="3EDB0EB4" w14:textId="77777777" w:rsidR="00533F70" w:rsidRDefault="004F5381">
      <w:pPr>
        <w:pStyle w:val="a3"/>
        <w:jc w:val="both"/>
      </w:pPr>
      <w:r>
        <w:rPr>
          <w:color w:val="333333"/>
        </w:rPr>
        <w:t>другими</w:t>
      </w:r>
      <w:r>
        <w:rPr>
          <w:color w:val="333333"/>
          <w:spacing w:val="-2"/>
        </w:rPr>
        <w:t xml:space="preserve"> </w:t>
      </w:r>
      <w:r>
        <w:rPr>
          <w:color w:val="333333"/>
        </w:rPr>
        <w:t>странами</w:t>
      </w:r>
      <w:r>
        <w:rPr>
          <w:color w:val="333333"/>
          <w:spacing w:val="-2"/>
        </w:rPr>
        <w:t xml:space="preserve"> </w:t>
      </w:r>
      <w:r>
        <w:rPr>
          <w:color w:val="333333"/>
        </w:rPr>
        <w:t>мира.</w:t>
      </w:r>
      <w:r>
        <w:rPr>
          <w:color w:val="333333"/>
          <w:spacing w:val="-1"/>
        </w:rPr>
        <w:t xml:space="preserve"> </w:t>
      </w:r>
      <w:r>
        <w:rPr>
          <w:color w:val="333333"/>
        </w:rPr>
        <w:t>Россия</w:t>
      </w:r>
      <w:r>
        <w:rPr>
          <w:color w:val="333333"/>
          <w:spacing w:val="-2"/>
        </w:rPr>
        <w:t xml:space="preserve"> </w:t>
      </w:r>
      <w:r>
        <w:rPr>
          <w:color w:val="333333"/>
        </w:rPr>
        <w:t>и</w:t>
      </w:r>
      <w:r>
        <w:rPr>
          <w:color w:val="333333"/>
          <w:spacing w:val="-1"/>
        </w:rPr>
        <w:t xml:space="preserve"> </w:t>
      </w:r>
      <w:r>
        <w:rPr>
          <w:color w:val="333333"/>
        </w:rPr>
        <w:t>страны</w:t>
      </w:r>
      <w:r>
        <w:rPr>
          <w:color w:val="333333"/>
          <w:spacing w:val="-2"/>
        </w:rPr>
        <w:t xml:space="preserve"> </w:t>
      </w:r>
      <w:r>
        <w:rPr>
          <w:color w:val="333333"/>
        </w:rPr>
        <w:t>СНГ.</w:t>
      </w:r>
      <w:r>
        <w:rPr>
          <w:color w:val="333333"/>
          <w:spacing w:val="-4"/>
        </w:rPr>
        <w:t xml:space="preserve"> </w:t>
      </w:r>
      <w:r>
        <w:rPr>
          <w:color w:val="333333"/>
        </w:rPr>
        <w:t>ЕАЭС.</w:t>
      </w:r>
    </w:p>
    <w:p w14:paraId="74CFE0E9" w14:textId="77777777" w:rsidR="00533F70" w:rsidRDefault="004F5381">
      <w:pPr>
        <w:pStyle w:val="a3"/>
        <w:ind w:right="268"/>
        <w:jc w:val="both"/>
      </w:pPr>
      <w:r>
        <w:rPr>
          <w:color w:val="333333"/>
        </w:rPr>
        <w:t>Значение для мировой цивилизации географического пространства России как комплекса</w:t>
      </w:r>
      <w:r>
        <w:rPr>
          <w:color w:val="333333"/>
          <w:spacing w:val="-58"/>
        </w:rPr>
        <w:t xml:space="preserve"> </w:t>
      </w:r>
      <w:r>
        <w:rPr>
          <w:color w:val="333333"/>
        </w:rPr>
        <w:t>природных, культурных и экономических ценностей. Объекты Всемирного природного и</w:t>
      </w:r>
      <w:r>
        <w:rPr>
          <w:color w:val="333333"/>
          <w:spacing w:val="-57"/>
        </w:rPr>
        <w:t xml:space="preserve"> </w:t>
      </w:r>
      <w:r>
        <w:rPr>
          <w:color w:val="333333"/>
        </w:rPr>
        <w:t>культурного</w:t>
      </w:r>
      <w:r>
        <w:rPr>
          <w:color w:val="333333"/>
          <w:spacing w:val="-1"/>
        </w:rPr>
        <w:t xml:space="preserve"> </w:t>
      </w:r>
      <w:r>
        <w:rPr>
          <w:color w:val="333333"/>
        </w:rPr>
        <w:t>наследия России.</w:t>
      </w:r>
    </w:p>
    <w:p w14:paraId="65F43C75" w14:textId="77777777" w:rsidR="00533F70" w:rsidRPr="00053E50" w:rsidRDefault="004F5381" w:rsidP="00053E50">
      <w:pPr>
        <w:pStyle w:val="a5"/>
        <w:tabs>
          <w:tab w:val="left" w:pos="1503"/>
        </w:tabs>
        <w:ind w:left="1502"/>
        <w:jc w:val="both"/>
        <w:rPr>
          <w:b/>
          <w:bCs/>
          <w:color w:val="333333"/>
          <w:sz w:val="24"/>
        </w:rPr>
      </w:pPr>
      <w:r w:rsidRPr="00053E50">
        <w:rPr>
          <w:b/>
          <w:bCs/>
          <w:color w:val="333333"/>
          <w:sz w:val="24"/>
        </w:rPr>
        <w:t>Планируемые</w:t>
      </w:r>
      <w:r w:rsidRPr="00053E50">
        <w:rPr>
          <w:b/>
          <w:bCs/>
          <w:color w:val="333333"/>
          <w:spacing w:val="-4"/>
          <w:sz w:val="24"/>
        </w:rPr>
        <w:t xml:space="preserve"> </w:t>
      </w:r>
      <w:r w:rsidRPr="00053E50">
        <w:rPr>
          <w:b/>
          <w:bCs/>
          <w:color w:val="333333"/>
          <w:sz w:val="24"/>
        </w:rPr>
        <w:t>результаты</w:t>
      </w:r>
      <w:r w:rsidRPr="00053E50">
        <w:rPr>
          <w:b/>
          <w:bCs/>
          <w:color w:val="333333"/>
          <w:spacing w:val="-3"/>
          <w:sz w:val="24"/>
        </w:rPr>
        <w:t xml:space="preserve"> </w:t>
      </w:r>
      <w:r w:rsidRPr="00053E50">
        <w:rPr>
          <w:b/>
          <w:bCs/>
          <w:color w:val="333333"/>
          <w:sz w:val="24"/>
        </w:rPr>
        <w:t>освоения</w:t>
      </w:r>
      <w:r w:rsidRPr="00053E50">
        <w:rPr>
          <w:b/>
          <w:bCs/>
          <w:color w:val="333333"/>
          <w:spacing w:val="-3"/>
          <w:sz w:val="24"/>
        </w:rPr>
        <w:t xml:space="preserve"> </w:t>
      </w:r>
      <w:r w:rsidRPr="00053E50">
        <w:rPr>
          <w:b/>
          <w:bCs/>
          <w:color w:val="333333"/>
          <w:sz w:val="24"/>
        </w:rPr>
        <w:t>географии.</w:t>
      </w:r>
    </w:p>
    <w:p w14:paraId="65C05168" w14:textId="77777777" w:rsidR="00533F70" w:rsidRDefault="004F5381" w:rsidP="00053E50">
      <w:pPr>
        <w:pStyle w:val="a5"/>
        <w:tabs>
          <w:tab w:val="left" w:pos="1683"/>
        </w:tabs>
        <w:ind w:right="1039"/>
        <w:jc w:val="both"/>
        <w:rPr>
          <w:sz w:val="24"/>
        </w:rPr>
      </w:pPr>
      <w:r w:rsidRPr="00053E50">
        <w:rPr>
          <w:b/>
          <w:bCs/>
          <w:color w:val="333333"/>
          <w:sz w:val="24"/>
        </w:rPr>
        <w:t>Личностные результаты</w:t>
      </w:r>
      <w:r>
        <w:rPr>
          <w:color w:val="333333"/>
          <w:sz w:val="24"/>
        </w:rPr>
        <w:t xml:space="preserve"> освоения географии должны отражать готовность</w:t>
      </w:r>
      <w:r>
        <w:rPr>
          <w:color w:val="333333"/>
          <w:spacing w:val="1"/>
          <w:sz w:val="24"/>
        </w:rPr>
        <w:t xml:space="preserve"> </w:t>
      </w:r>
      <w:r>
        <w:rPr>
          <w:color w:val="333333"/>
          <w:sz w:val="24"/>
        </w:rPr>
        <w:t>обучающихся</w:t>
      </w:r>
      <w:r>
        <w:rPr>
          <w:color w:val="333333"/>
          <w:spacing w:val="-5"/>
          <w:sz w:val="24"/>
        </w:rPr>
        <w:t xml:space="preserve"> </w:t>
      </w:r>
      <w:r>
        <w:rPr>
          <w:color w:val="333333"/>
          <w:sz w:val="24"/>
        </w:rPr>
        <w:t>руководствоваться</w:t>
      </w:r>
      <w:r>
        <w:rPr>
          <w:color w:val="333333"/>
          <w:spacing w:val="-5"/>
          <w:sz w:val="24"/>
        </w:rPr>
        <w:t xml:space="preserve"> </w:t>
      </w:r>
      <w:r>
        <w:rPr>
          <w:color w:val="333333"/>
          <w:sz w:val="24"/>
        </w:rPr>
        <w:t>системой</w:t>
      </w:r>
      <w:r>
        <w:rPr>
          <w:color w:val="333333"/>
          <w:spacing w:val="-4"/>
          <w:sz w:val="24"/>
        </w:rPr>
        <w:t xml:space="preserve"> </w:t>
      </w:r>
      <w:r>
        <w:rPr>
          <w:color w:val="333333"/>
          <w:sz w:val="24"/>
        </w:rPr>
        <w:t>позитивных</w:t>
      </w:r>
      <w:r>
        <w:rPr>
          <w:color w:val="333333"/>
          <w:spacing w:val="-6"/>
          <w:sz w:val="24"/>
        </w:rPr>
        <w:t xml:space="preserve"> </w:t>
      </w:r>
      <w:r>
        <w:rPr>
          <w:color w:val="333333"/>
          <w:sz w:val="24"/>
        </w:rPr>
        <w:t>ценностных</w:t>
      </w:r>
      <w:r>
        <w:rPr>
          <w:color w:val="333333"/>
          <w:spacing w:val="-3"/>
          <w:sz w:val="24"/>
        </w:rPr>
        <w:t xml:space="preserve"> </w:t>
      </w:r>
      <w:r>
        <w:rPr>
          <w:color w:val="333333"/>
          <w:sz w:val="24"/>
        </w:rPr>
        <w:t>ориентаций</w:t>
      </w:r>
      <w:r>
        <w:rPr>
          <w:color w:val="333333"/>
          <w:spacing w:val="-4"/>
          <w:sz w:val="24"/>
        </w:rPr>
        <w:t xml:space="preserve"> </w:t>
      </w:r>
      <w:r>
        <w:rPr>
          <w:color w:val="333333"/>
          <w:sz w:val="24"/>
        </w:rPr>
        <w:t>и</w:t>
      </w:r>
    </w:p>
    <w:p w14:paraId="1DFFFB1E" w14:textId="77777777" w:rsidR="00533F70" w:rsidRDefault="00533F70">
      <w:pPr>
        <w:jc w:val="both"/>
        <w:rPr>
          <w:sz w:val="24"/>
        </w:rPr>
        <w:sectPr w:rsidR="00533F70">
          <w:pgSz w:w="11910" w:h="16840"/>
          <w:pgMar w:top="1040" w:right="720" w:bottom="280" w:left="740" w:header="720" w:footer="720" w:gutter="0"/>
          <w:cols w:space="720"/>
        </w:sectPr>
      </w:pPr>
    </w:p>
    <w:p w14:paraId="00517CCD" w14:textId="77777777" w:rsidR="00533F70" w:rsidRDefault="004F5381">
      <w:pPr>
        <w:pStyle w:val="a3"/>
        <w:spacing w:before="66"/>
        <w:ind w:right="1165"/>
      </w:pPr>
      <w:r>
        <w:rPr>
          <w:color w:val="333333"/>
        </w:rPr>
        <w:lastRenderedPageBreak/>
        <w:t>расширения опыта деятельности на её основе и в процессе реализации основных</w:t>
      </w:r>
      <w:r>
        <w:rPr>
          <w:color w:val="333333"/>
          <w:spacing w:val="-57"/>
        </w:rPr>
        <w:t xml:space="preserve"> </w:t>
      </w:r>
      <w:r>
        <w:rPr>
          <w:color w:val="333333"/>
        </w:rPr>
        <w:t>направлений</w:t>
      </w:r>
      <w:r>
        <w:rPr>
          <w:color w:val="333333"/>
          <w:spacing w:val="-1"/>
        </w:rPr>
        <w:t xml:space="preserve"> </w:t>
      </w:r>
      <w:r>
        <w:rPr>
          <w:color w:val="333333"/>
        </w:rPr>
        <w:t>воспитательной</w:t>
      </w:r>
      <w:r>
        <w:rPr>
          <w:color w:val="333333"/>
          <w:spacing w:val="-2"/>
        </w:rPr>
        <w:t xml:space="preserve"> </w:t>
      </w:r>
      <w:r>
        <w:rPr>
          <w:color w:val="333333"/>
        </w:rPr>
        <w:t>деятельности,</w:t>
      </w:r>
      <w:r>
        <w:rPr>
          <w:color w:val="333333"/>
          <w:spacing w:val="-1"/>
        </w:rPr>
        <w:t xml:space="preserve"> </w:t>
      </w:r>
      <w:r>
        <w:rPr>
          <w:color w:val="333333"/>
        </w:rPr>
        <w:t>в</w:t>
      </w:r>
      <w:r>
        <w:rPr>
          <w:color w:val="333333"/>
          <w:spacing w:val="-1"/>
        </w:rPr>
        <w:t xml:space="preserve"> </w:t>
      </w:r>
      <w:r>
        <w:rPr>
          <w:color w:val="333333"/>
        </w:rPr>
        <w:t>том</w:t>
      </w:r>
      <w:r>
        <w:rPr>
          <w:color w:val="333333"/>
          <w:spacing w:val="-2"/>
        </w:rPr>
        <w:t xml:space="preserve"> </w:t>
      </w:r>
      <w:r>
        <w:rPr>
          <w:color w:val="333333"/>
        </w:rPr>
        <w:t>числе</w:t>
      </w:r>
      <w:r>
        <w:rPr>
          <w:color w:val="333333"/>
          <w:spacing w:val="-1"/>
        </w:rPr>
        <w:t xml:space="preserve"> </w:t>
      </w:r>
      <w:r>
        <w:rPr>
          <w:color w:val="333333"/>
        </w:rPr>
        <w:t>в</w:t>
      </w:r>
      <w:r>
        <w:rPr>
          <w:color w:val="333333"/>
          <w:spacing w:val="-2"/>
        </w:rPr>
        <w:t xml:space="preserve"> </w:t>
      </w:r>
      <w:r>
        <w:rPr>
          <w:color w:val="333333"/>
        </w:rPr>
        <w:t>части:</w:t>
      </w:r>
    </w:p>
    <w:p w14:paraId="512D8236" w14:textId="77777777" w:rsidR="00533F70" w:rsidRDefault="004F5381" w:rsidP="00F048EC">
      <w:pPr>
        <w:pStyle w:val="a5"/>
        <w:numPr>
          <w:ilvl w:val="0"/>
          <w:numId w:val="4"/>
        </w:numPr>
        <w:tabs>
          <w:tab w:val="left" w:pos="1222"/>
        </w:tabs>
        <w:ind w:right="135" w:firstLine="0"/>
        <w:rPr>
          <w:sz w:val="24"/>
        </w:rPr>
      </w:pPr>
      <w:r>
        <w:rPr>
          <w:color w:val="333333"/>
          <w:sz w:val="24"/>
        </w:rPr>
        <w:t>патриотического воспитания: осознание российской гражданской идентичности в</w:t>
      </w:r>
      <w:r>
        <w:rPr>
          <w:color w:val="333333"/>
          <w:spacing w:val="1"/>
          <w:sz w:val="24"/>
        </w:rPr>
        <w:t xml:space="preserve"> </w:t>
      </w:r>
      <w:r>
        <w:rPr>
          <w:color w:val="333333"/>
          <w:sz w:val="24"/>
        </w:rPr>
        <w:t>поликультурном и многоконфессиональном обществе, проявление интереса к познанию</w:t>
      </w:r>
      <w:r>
        <w:rPr>
          <w:color w:val="333333"/>
          <w:spacing w:val="1"/>
          <w:sz w:val="24"/>
        </w:rPr>
        <w:t xml:space="preserve"> </w:t>
      </w:r>
      <w:r>
        <w:rPr>
          <w:color w:val="333333"/>
          <w:sz w:val="24"/>
        </w:rPr>
        <w:t>природы, населения, хозяйства России, регионов и своего края, народов России;</w:t>
      </w:r>
      <w:r>
        <w:rPr>
          <w:color w:val="333333"/>
          <w:spacing w:val="1"/>
          <w:sz w:val="24"/>
        </w:rPr>
        <w:t xml:space="preserve"> </w:t>
      </w:r>
      <w:r>
        <w:rPr>
          <w:color w:val="333333"/>
          <w:sz w:val="24"/>
        </w:rPr>
        <w:t>ценностное отношение к достижениям своей Родины - цивилизационному вкладу России;</w:t>
      </w:r>
      <w:r>
        <w:rPr>
          <w:color w:val="333333"/>
          <w:spacing w:val="1"/>
          <w:sz w:val="24"/>
        </w:rPr>
        <w:t xml:space="preserve"> </w:t>
      </w:r>
      <w:r>
        <w:rPr>
          <w:color w:val="333333"/>
          <w:sz w:val="24"/>
        </w:rPr>
        <w:t>ценностное</w:t>
      </w:r>
      <w:r>
        <w:rPr>
          <w:color w:val="333333"/>
          <w:spacing w:val="5"/>
          <w:sz w:val="24"/>
        </w:rPr>
        <w:t xml:space="preserve"> </w:t>
      </w:r>
      <w:r>
        <w:rPr>
          <w:color w:val="333333"/>
          <w:sz w:val="24"/>
        </w:rPr>
        <w:t>отношение</w:t>
      </w:r>
      <w:r>
        <w:rPr>
          <w:color w:val="333333"/>
          <w:spacing w:val="2"/>
          <w:sz w:val="24"/>
        </w:rPr>
        <w:t xml:space="preserve"> </w:t>
      </w:r>
      <w:r>
        <w:rPr>
          <w:color w:val="333333"/>
          <w:sz w:val="24"/>
        </w:rPr>
        <w:t>к</w:t>
      </w:r>
      <w:r>
        <w:rPr>
          <w:color w:val="333333"/>
          <w:spacing w:val="6"/>
          <w:sz w:val="24"/>
        </w:rPr>
        <w:t xml:space="preserve"> </w:t>
      </w:r>
      <w:r>
        <w:rPr>
          <w:color w:val="333333"/>
          <w:sz w:val="24"/>
        </w:rPr>
        <w:t>историческому</w:t>
      </w:r>
      <w:r>
        <w:rPr>
          <w:color w:val="333333"/>
          <w:spacing w:val="1"/>
          <w:sz w:val="24"/>
        </w:rPr>
        <w:t xml:space="preserve"> </w:t>
      </w:r>
      <w:r>
        <w:rPr>
          <w:color w:val="333333"/>
          <w:sz w:val="24"/>
        </w:rPr>
        <w:t>и</w:t>
      </w:r>
      <w:r>
        <w:rPr>
          <w:color w:val="333333"/>
          <w:spacing w:val="6"/>
          <w:sz w:val="24"/>
        </w:rPr>
        <w:t xml:space="preserve"> </w:t>
      </w:r>
      <w:r>
        <w:rPr>
          <w:color w:val="333333"/>
          <w:sz w:val="24"/>
        </w:rPr>
        <w:t>природному</w:t>
      </w:r>
      <w:r>
        <w:rPr>
          <w:color w:val="333333"/>
          <w:spacing w:val="1"/>
          <w:sz w:val="24"/>
        </w:rPr>
        <w:t xml:space="preserve"> </w:t>
      </w:r>
      <w:r>
        <w:rPr>
          <w:color w:val="333333"/>
          <w:sz w:val="24"/>
        </w:rPr>
        <w:t>наследию</w:t>
      </w:r>
      <w:r>
        <w:rPr>
          <w:color w:val="333333"/>
          <w:spacing w:val="6"/>
          <w:sz w:val="24"/>
        </w:rPr>
        <w:t xml:space="preserve"> </w:t>
      </w:r>
      <w:r>
        <w:rPr>
          <w:color w:val="333333"/>
          <w:sz w:val="24"/>
        </w:rPr>
        <w:t>и</w:t>
      </w:r>
      <w:r>
        <w:rPr>
          <w:color w:val="333333"/>
          <w:spacing w:val="6"/>
          <w:sz w:val="24"/>
        </w:rPr>
        <w:t xml:space="preserve"> </w:t>
      </w:r>
      <w:r>
        <w:rPr>
          <w:color w:val="333333"/>
          <w:sz w:val="24"/>
        </w:rPr>
        <w:t>объектам</w:t>
      </w:r>
      <w:r>
        <w:rPr>
          <w:color w:val="333333"/>
          <w:spacing w:val="5"/>
          <w:sz w:val="24"/>
        </w:rPr>
        <w:t xml:space="preserve"> </w:t>
      </w:r>
      <w:r>
        <w:rPr>
          <w:color w:val="333333"/>
          <w:sz w:val="24"/>
        </w:rPr>
        <w:t>природного</w:t>
      </w:r>
      <w:r>
        <w:rPr>
          <w:color w:val="333333"/>
          <w:spacing w:val="1"/>
          <w:sz w:val="24"/>
        </w:rPr>
        <w:t xml:space="preserve"> </w:t>
      </w:r>
      <w:r>
        <w:rPr>
          <w:color w:val="333333"/>
          <w:sz w:val="24"/>
        </w:rPr>
        <w:t>и культурного наследия человечества, традициям разных народов, проживающих в родной</w:t>
      </w:r>
      <w:r>
        <w:rPr>
          <w:color w:val="333333"/>
          <w:spacing w:val="-57"/>
          <w:sz w:val="24"/>
        </w:rPr>
        <w:t xml:space="preserve"> </w:t>
      </w:r>
      <w:r>
        <w:rPr>
          <w:color w:val="333333"/>
          <w:sz w:val="24"/>
        </w:rPr>
        <w:t>стране;</w:t>
      </w:r>
      <w:r>
        <w:rPr>
          <w:color w:val="333333"/>
          <w:spacing w:val="1"/>
          <w:sz w:val="24"/>
        </w:rPr>
        <w:t xml:space="preserve"> </w:t>
      </w:r>
      <w:r>
        <w:rPr>
          <w:color w:val="333333"/>
          <w:sz w:val="24"/>
        </w:rPr>
        <w:t>уважение</w:t>
      </w:r>
      <w:r>
        <w:rPr>
          <w:color w:val="333333"/>
          <w:spacing w:val="-1"/>
          <w:sz w:val="24"/>
        </w:rPr>
        <w:t xml:space="preserve"> </w:t>
      </w:r>
      <w:r>
        <w:rPr>
          <w:color w:val="333333"/>
          <w:sz w:val="24"/>
        </w:rPr>
        <w:t>к символам</w:t>
      </w:r>
      <w:r>
        <w:rPr>
          <w:color w:val="333333"/>
          <w:spacing w:val="-2"/>
          <w:sz w:val="24"/>
        </w:rPr>
        <w:t xml:space="preserve"> </w:t>
      </w:r>
      <w:r>
        <w:rPr>
          <w:color w:val="333333"/>
          <w:sz w:val="24"/>
        </w:rPr>
        <w:t>России, своего</w:t>
      </w:r>
      <w:r>
        <w:rPr>
          <w:color w:val="333333"/>
          <w:spacing w:val="-1"/>
          <w:sz w:val="24"/>
        </w:rPr>
        <w:t xml:space="preserve"> </w:t>
      </w:r>
      <w:r>
        <w:rPr>
          <w:color w:val="333333"/>
          <w:sz w:val="24"/>
        </w:rPr>
        <w:t>края;</w:t>
      </w:r>
    </w:p>
    <w:p w14:paraId="59E9453B" w14:textId="77777777" w:rsidR="00533F70" w:rsidRDefault="004F5381" w:rsidP="00F048EC">
      <w:pPr>
        <w:pStyle w:val="a5"/>
        <w:numPr>
          <w:ilvl w:val="0"/>
          <w:numId w:val="4"/>
        </w:numPr>
        <w:tabs>
          <w:tab w:val="left" w:pos="1222"/>
        </w:tabs>
        <w:spacing w:before="1"/>
        <w:ind w:right="425" w:firstLine="0"/>
        <w:rPr>
          <w:sz w:val="24"/>
        </w:rPr>
      </w:pPr>
      <w:r>
        <w:rPr>
          <w:color w:val="333333"/>
          <w:sz w:val="24"/>
        </w:rPr>
        <w:t>гражданского воспитания: осознание российской гражданской идентичности</w:t>
      </w:r>
      <w:r>
        <w:rPr>
          <w:color w:val="333333"/>
          <w:spacing w:val="1"/>
          <w:sz w:val="24"/>
        </w:rPr>
        <w:t xml:space="preserve"> </w:t>
      </w:r>
      <w:r>
        <w:rPr>
          <w:color w:val="333333"/>
          <w:sz w:val="24"/>
        </w:rPr>
        <w:t>(патриотизма, уважения к Отечеству, к прошлому и настоящему многонационального</w:t>
      </w:r>
      <w:r>
        <w:rPr>
          <w:color w:val="333333"/>
          <w:spacing w:val="1"/>
          <w:sz w:val="24"/>
        </w:rPr>
        <w:t xml:space="preserve"> </w:t>
      </w:r>
      <w:r>
        <w:rPr>
          <w:color w:val="333333"/>
          <w:sz w:val="24"/>
        </w:rPr>
        <w:t>народа России, чувства ответственности и долга перед Родиной); готовность к</w:t>
      </w:r>
      <w:r>
        <w:rPr>
          <w:color w:val="333333"/>
          <w:spacing w:val="1"/>
          <w:sz w:val="24"/>
        </w:rPr>
        <w:t xml:space="preserve"> </w:t>
      </w:r>
      <w:r>
        <w:rPr>
          <w:color w:val="333333"/>
          <w:sz w:val="24"/>
        </w:rPr>
        <w:t>выполнению обязанностей гражданина и реализации его прав, уважение прав, свобод и</w:t>
      </w:r>
      <w:r>
        <w:rPr>
          <w:color w:val="333333"/>
          <w:spacing w:val="1"/>
          <w:sz w:val="24"/>
        </w:rPr>
        <w:t xml:space="preserve"> </w:t>
      </w:r>
      <w:r>
        <w:rPr>
          <w:color w:val="333333"/>
          <w:sz w:val="24"/>
        </w:rPr>
        <w:t>законных интересов других людей; активное участие в жизни семьи, образовательной</w:t>
      </w:r>
      <w:r>
        <w:rPr>
          <w:color w:val="333333"/>
          <w:spacing w:val="1"/>
          <w:sz w:val="24"/>
        </w:rPr>
        <w:t xml:space="preserve"> </w:t>
      </w:r>
      <w:r>
        <w:rPr>
          <w:color w:val="333333"/>
          <w:sz w:val="24"/>
        </w:rPr>
        <w:t>организации, местного сообщества, родного края, страны для реализации целей</w:t>
      </w:r>
      <w:r>
        <w:rPr>
          <w:color w:val="333333"/>
          <w:spacing w:val="1"/>
          <w:sz w:val="24"/>
        </w:rPr>
        <w:t xml:space="preserve"> </w:t>
      </w:r>
      <w:r>
        <w:rPr>
          <w:color w:val="333333"/>
          <w:sz w:val="24"/>
        </w:rPr>
        <w:t>устойчивого</w:t>
      </w:r>
      <w:r>
        <w:rPr>
          <w:color w:val="333333"/>
          <w:spacing w:val="-5"/>
          <w:sz w:val="24"/>
        </w:rPr>
        <w:t xml:space="preserve"> </w:t>
      </w:r>
      <w:r>
        <w:rPr>
          <w:color w:val="333333"/>
          <w:sz w:val="24"/>
        </w:rPr>
        <w:t>развития;</w:t>
      </w:r>
      <w:r>
        <w:rPr>
          <w:color w:val="333333"/>
          <w:spacing w:val="-6"/>
          <w:sz w:val="24"/>
        </w:rPr>
        <w:t xml:space="preserve"> </w:t>
      </w:r>
      <w:r>
        <w:rPr>
          <w:color w:val="333333"/>
          <w:sz w:val="24"/>
        </w:rPr>
        <w:t>представление</w:t>
      </w:r>
      <w:r>
        <w:rPr>
          <w:color w:val="333333"/>
          <w:spacing w:val="-4"/>
          <w:sz w:val="24"/>
        </w:rPr>
        <w:t xml:space="preserve"> </w:t>
      </w:r>
      <w:r>
        <w:rPr>
          <w:color w:val="333333"/>
          <w:sz w:val="24"/>
        </w:rPr>
        <w:t>о</w:t>
      </w:r>
      <w:r>
        <w:rPr>
          <w:color w:val="333333"/>
          <w:spacing w:val="-4"/>
          <w:sz w:val="24"/>
        </w:rPr>
        <w:t xml:space="preserve"> </w:t>
      </w:r>
      <w:r>
        <w:rPr>
          <w:color w:val="333333"/>
          <w:sz w:val="24"/>
        </w:rPr>
        <w:t>социальных</w:t>
      </w:r>
      <w:r>
        <w:rPr>
          <w:color w:val="333333"/>
          <w:spacing w:val="-2"/>
          <w:sz w:val="24"/>
        </w:rPr>
        <w:t xml:space="preserve"> </w:t>
      </w:r>
      <w:r>
        <w:rPr>
          <w:color w:val="333333"/>
          <w:sz w:val="24"/>
        </w:rPr>
        <w:t>нормах</w:t>
      </w:r>
      <w:r>
        <w:rPr>
          <w:color w:val="333333"/>
          <w:spacing w:val="-5"/>
          <w:sz w:val="24"/>
        </w:rPr>
        <w:t xml:space="preserve"> </w:t>
      </w:r>
      <w:r>
        <w:rPr>
          <w:color w:val="333333"/>
          <w:sz w:val="24"/>
        </w:rPr>
        <w:t>и</w:t>
      </w:r>
      <w:r>
        <w:rPr>
          <w:color w:val="333333"/>
          <w:spacing w:val="-4"/>
          <w:sz w:val="24"/>
        </w:rPr>
        <w:t xml:space="preserve"> </w:t>
      </w:r>
      <w:r>
        <w:rPr>
          <w:color w:val="333333"/>
          <w:sz w:val="24"/>
        </w:rPr>
        <w:t>правилах</w:t>
      </w:r>
      <w:r>
        <w:rPr>
          <w:color w:val="333333"/>
          <w:spacing w:val="-1"/>
          <w:sz w:val="24"/>
        </w:rPr>
        <w:t xml:space="preserve"> </w:t>
      </w:r>
      <w:r>
        <w:rPr>
          <w:color w:val="333333"/>
          <w:sz w:val="24"/>
        </w:rPr>
        <w:t>межличностных</w:t>
      </w:r>
      <w:r>
        <w:rPr>
          <w:color w:val="333333"/>
          <w:spacing w:val="-57"/>
          <w:sz w:val="24"/>
        </w:rPr>
        <w:t xml:space="preserve"> </w:t>
      </w:r>
      <w:r>
        <w:rPr>
          <w:color w:val="333333"/>
          <w:sz w:val="24"/>
        </w:rPr>
        <w:t>отношений в поликультурном и многоконфессиональном обществе; готовность к</w:t>
      </w:r>
      <w:r>
        <w:rPr>
          <w:color w:val="333333"/>
          <w:spacing w:val="1"/>
          <w:sz w:val="24"/>
        </w:rPr>
        <w:t xml:space="preserve"> </w:t>
      </w:r>
      <w:r>
        <w:rPr>
          <w:color w:val="333333"/>
          <w:sz w:val="24"/>
        </w:rPr>
        <w:t>разнообразной совместной деятельности, стремление к взаимопониманию и</w:t>
      </w:r>
      <w:r>
        <w:rPr>
          <w:color w:val="333333"/>
          <w:spacing w:val="1"/>
          <w:sz w:val="24"/>
        </w:rPr>
        <w:t xml:space="preserve"> </w:t>
      </w:r>
      <w:r>
        <w:rPr>
          <w:color w:val="333333"/>
          <w:sz w:val="24"/>
        </w:rPr>
        <w:t>взаимопомощи,</w:t>
      </w:r>
      <w:r>
        <w:rPr>
          <w:color w:val="333333"/>
          <w:spacing w:val="-1"/>
          <w:sz w:val="24"/>
        </w:rPr>
        <w:t xml:space="preserve"> </w:t>
      </w:r>
      <w:r>
        <w:rPr>
          <w:color w:val="333333"/>
          <w:sz w:val="24"/>
        </w:rPr>
        <w:t>готовность к</w:t>
      </w:r>
      <w:r>
        <w:rPr>
          <w:color w:val="333333"/>
          <w:spacing w:val="2"/>
          <w:sz w:val="24"/>
        </w:rPr>
        <w:t xml:space="preserve"> </w:t>
      </w:r>
      <w:r>
        <w:rPr>
          <w:color w:val="333333"/>
          <w:sz w:val="24"/>
        </w:rPr>
        <w:t>участию</w:t>
      </w:r>
      <w:r>
        <w:rPr>
          <w:color w:val="333333"/>
          <w:spacing w:val="-1"/>
          <w:sz w:val="24"/>
        </w:rPr>
        <w:t xml:space="preserve"> </w:t>
      </w:r>
      <w:r>
        <w:rPr>
          <w:color w:val="333333"/>
          <w:sz w:val="24"/>
        </w:rPr>
        <w:t>в</w:t>
      </w:r>
      <w:r>
        <w:rPr>
          <w:color w:val="333333"/>
          <w:spacing w:val="-1"/>
          <w:sz w:val="24"/>
        </w:rPr>
        <w:t xml:space="preserve"> </w:t>
      </w:r>
      <w:r>
        <w:rPr>
          <w:color w:val="333333"/>
          <w:sz w:val="24"/>
        </w:rPr>
        <w:t>гуманитарной</w:t>
      </w:r>
      <w:r>
        <w:rPr>
          <w:color w:val="333333"/>
          <w:spacing w:val="-1"/>
          <w:sz w:val="24"/>
        </w:rPr>
        <w:t xml:space="preserve"> </w:t>
      </w:r>
      <w:r>
        <w:rPr>
          <w:color w:val="333333"/>
          <w:sz w:val="24"/>
        </w:rPr>
        <w:t>деятельности;</w:t>
      </w:r>
    </w:p>
    <w:p w14:paraId="6511DB12" w14:textId="77777777" w:rsidR="00533F70" w:rsidRDefault="004F5381" w:rsidP="00F048EC">
      <w:pPr>
        <w:pStyle w:val="a5"/>
        <w:numPr>
          <w:ilvl w:val="0"/>
          <w:numId w:val="4"/>
        </w:numPr>
        <w:tabs>
          <w:tab w:val="left" w:pos="1222"/>
        </w:tabs>
        <w:ind w:right="303" w:firstLine="0"/>
        <w:rPr>
          <w:sz w:val="24"/>
        </w:rPr>
      </w:pPr>
      <w:r>
        <w:rPr>
          <w:color w:val="333333"/>
          <w:sz w:val="24"/>
        </w:rPr>
        <w:t>духовно-нравственного воспитания: ориентация на моральные ценности и нормы в</w:t>
      </w:r>
      <w:r>
        <w:rPr>
          <w:color w:val="333333"/>
          <w:spacing w:val="1"/>
          <w:sz w:val="24"/>
        </w:rPr>
        <w:t xml:space="preserve"> </w:t>
      </w:r>
      <w:r>
        <w:rPr>
          <w:color w:val="333333"/>
          <w:sz w:val="24"/>
        </w:rPr>
        <w:t>ситуациях нравственного выбора; готовность оценивать своё поведение и поступки, а</w:t>
      </w:r>
      <w:r>
        <w:rPr>
          <w:color w:val="333333"/>
          <w:spacing w:val="1"/>
          <w:sz w:val="24"/>
        </w:rPr>
        <w:t xml:space="preserve"> </w:t>
      </w:r>
      <w:r>
        <w:rPr>
          <w:color w:val="333333"/>
          <w:sz w:val="24"/>
        </w:rPr>
        <w:t>также поведение и поступки других людей с позиции нравственных и правовых норм с</w:t>
      </w:r>
      <w:r>
        <w:rPr>
          <w:color w:val="333333"/>
          <w:spacing w:val="1"/>
          <w:sz w:val="24"/>
        </w:rPr>
        <w:t xml:space="preserve"> </w:t>
      </w:r>
      <w:r>
        <w:rPr>
          <w:color w:val="333333"/>
          <w:sz w:val="24"/>
        </w:rPr>
        <w:t>учётом осознания последствий для окружающей среды; развивать способности решать</w:t>
      </w:r>
      <w:r>
        <w:rPr>
          <w:color w:val="333333"/>
          <w:spacing w:val="1"/>
          <w:sz w:val="24"/>
        </w:rPr>
        <w:t xml:space="preserve"> </w:t>
      </w:r>
      <w:r>
        <w:rPr>
          <w:color w:val="333333"/>
          <w:sz w:val="24"/>
        </w:rPr>
        <w:t>моральные проблемы на основе личностного выбора с опорой на нравственные ценности</w:t>
      </w:r>
      <w:r>
        <w:rPr>
          <w:color w:val="333333"/>
          <w:spacing w:val="-57"/>
          <w:sz w:val="24"/>
        </w:rPr>
        <w:t xml:space="preserve"> </w:t>
      </w:r>
      <w:r>
        <w:rPr>
          <w:color w:val="333333"/>
          <w:sz w:val="24"/>
        </w:rPr>
        <w:t>и принятые в российском обществе правила и нормы поведения с учётом осознания</w:t>
      </w:r>
      <w:r>
        <w:rPr>
          <w:color w:val="333333"/>
          <w:spacing w:val="1"/>
          <w:sz w:val="24"/>
        </w:rPr>
        <w:t xml:space="preserve"> </w:t>
      </w:r>
      <w:r>
        <w:rPr>
          <w:color w:val="333333"/>
          <w:sz w:val="24"/>
        </w:rPr>
        <w:t>последствий</w:t>
      </w:r>
      <w:r>
        <w:rPr>
          <w:color w:val="333333"/>
          <w:spacing w:val="-1"/>
          <w:sz w:val="24"/>
        </w:rPr>
        <w:t xml:space="preserve"> </w:t>
      </w:r>
      <w:r>
        <w:rPr>
          <w:color w:val="333333"/>
          <w:sz w:val="24"/>
        </w:rPr>
        <w:t>для окружающей среды;</w:t>
      </w:r>
    </w:p>
    <w:p w14:paraId="790E3E4B" w14:textId="77777777" w:rsidR="00533F70" w:rsidRDefault="004F5381" w:rsidP="00F048EC">
      <w:pPr>
        <w:pStyle w:val="a5"/>
        <w:numPr>
          <w:ilvl w:val="0"/>
          <w:numId w:val="4"/>
        </w:numPr>
        <w:tabs>
          <w:tab w:val="left" w:pos="1222"/>
        </w:tabs>
        <w:spacing w:before="1"/>
        <w:ind w:right="537" w:firstLine="0"/>
        <w:rPr>
          <w:sz w:val="24"/>
        </w:rPr>
      </w:pPr>
      <w:r>
        <w:rPr>
          <w:color w:val="333333"/>
          <w:sz w:val="24"/>
        </w:rPr>
        <w:t>эстетического воспитания: восприимчивость к разным традициям своего и других</w:t>
      </w:r>
      <w:r>
        <w:rPr>
          <w:color w:val="333333"/>
          <w:spacing w:val="1"/>
          <w:sz w:val="24"/>
        </w:rPr>
        <w:t xml:space="preserve"> </w:t>
      </w:r>
      <w:r>
        <w:rPr>
          <w:color w:val="333333"/>
          <w:sz w:val="24"/>
        </w:rPr>
        <w:t>народов, понимание роли этнических культурных традиций; ценностного отношения к</w:t>
      </w:r>
      <w:r>
        <w:rPr>
          <w:color w:val="333333"/>
          <w:spacing w:val="-57"/>
          <w:sz w:val="24"/>
        </w:rPr>
        <w:t xml:space="preserve"> </w:t>
      </w:r>
      <w:r>
        <w:rPr>
          <w:color w:val="333333"/>
          <w:sz w:val="24"/>
        </w:rPr>
        <w:t>природе и культуре своей страны, своей малой родины; природе и культуре других</w:t>
      </w:r>
      <w:r>
        <w:rPr>
          <w:color w:val="333333"/>
          <w:spacing w:val="1"/>
          <w:sz w:val="24"/>
        </w:rPr>
        <w:t xml:space="preserve"> </w:t>
      </w:r>
      <w:r>
        <w:rPr>
          <w:color w:val="333333"/>
          <w:sz w:val="24"/>
        </w:rPr>
        <w:t>регионов</w:t>
      </w:r>
      <w:r>
        <w:rPr>
          <w:color w:val="333333"/>
          <w:spacing w:val="-2"/>
          <w:sz w:val="24"/>
        </w:rPr>
        <w:t xml:space="preserve"> </w:t>
      </w:r>
      <w:r>
        <w:rPr>
          <w:color w:val="333333"/>
          <w:sz w:val="24"/>
        </w:rPr>
        <w:t>и</w:t>
      </w:r>
      <w:r>
        <w:rPr>
          <w:color w:val="333333"/>
          <w:spacing w:val="-1"/>
          <w:sz w:val="24"/>
        </w:rPr>
        <w:t xml:space="preserve"> </w:t>
      </w:r>
      <w:r>
        <w:rPr>
          <w:color w:val="333333"/>
          <w:sz w:val="24"/>
        </w:rPr>
        <w:t>стран</w:t>
      </w:r>
      <w:r>
        <w:rPr>
          <w:color w:val="333333"/>
          <w:spacing w:val="-2"/>
          <w:sz w:val="24"/>
        </w:rPr>
        <w:t xml:space="preserve"> </w:t>
      </w:r>
      <w:r>
        <w:rPr>
          <w:color w:val="333333"/>
          <w:sz w:val="24"/>
        </w:rPr>
        <w:t>мира,</w:t>
      </w:r>
      <w:r>
        <w:rPr>
          <w:color w:val="333333"/>
          <w:spacing w:val="-4"/>
          <w:sz w:val="24"/>
        </w:rPr>
        <w:t xml:space="preserve"> </w:t>
      </w:r>
      <w:r>
        <w:rPr>
          <w:color w:val="333333"/>
          <w:sz w:val="24"/>
        </w:rPr>
        <w:t>объектам</w:t>
      </w:r>
      <w:r>
        <w:rPr>
          <w:color w:val="333333"/>
          <w:spacing w:val="-3"/>
          <w:sz w:val="24"/>
        </w:rPr>
        <w:t xml:space="preserve"> </w:t>
      </w:r>
      <w:r>
        <w:rPr>
          <w:color w:val="333333"/>
          <w:sz w:val="24"/>
        </w:rPr>
        <w:t>Всемирного</w:t>
      </w:r>
      <w:r>
        <w:rPr>
          <w:color w:val="333333"/>
          <w:spacing w:val="-1"/>
          <w:sz w:val="24"/>
        </w:rPr>
        <w:t xml:space="preserve"> </w:t>
      </w:r>
      <w:r>
        <w:rPr>
          <w:color w:val="333333"/>
          <w:sz w:val="24"/>
        </w:rPr>
        <w:t>культурного</w:t>
      </w:r>
      <w:r>
        <w:rPr>
          <w:color w:val="333333"/>
          <w:spacing w:val="-1"/>
          <w:sz w:val="24"/>
        </w:rPr>
        <w:t xml:space="preserve"> </w:t>
      </w:r>
      <w:r>
        <w:rPr>
          <w:color w:val="333333"/>
          <w:sz w:val="24"/>
        </w:rPr>
        <w:t>наследия</w:t>
      </w:r>
      <w:r>
        <w:rPr>
          <w:color w:val="333333"/>
          <w:spacing w:val="-2"/>
          <w:sz w:val="24"/>
        </w:rPr>
        <w:t xml:space="preserve"> </w:t>
      </w:r>
      <w:r>
        <w:rPr>
          <w:color w:val="333333"/>
          <w:sz w:val="24"/>
        </w:rPr>
        <w:t>человечества;</w:t>
      </w:r>
    </w:p>
    <w:p w14:paraId="3278ADA5" w14:textId="77777777" w:rsidR="00533F70" w:rsidRDefault="004F5381" w:rsidP="00F048EC">
      <w:pPr>
        <w:pStyle w:val="a5"/>
        <w:numPr>
          <w:ilvl w:val="0"/>
          <w:numId w:val="4"/>
        </w:numPr>
        <w:tabs>
          <w:tab w:val="left" w:pos="1222"/>
        </w:tabs>
        <w:ind w:right="498" w:firstLine="0"/>
        <w:rPr>
          <w:sz w:val="24"/>
        </w:rPr>
      </w:pPr>
      <w:r>
        <w:rPr>
          <w:color w:val="333333"/>
          <w:sz w:val="24"/>
        </w:rPr>
        <w:t>ценности научного познания: ориентация в деятельности на современную систему</w:t>
      </w:r>
      <w:r>
        <w:rPr>
          <w:color w:val="333333"/>
          <w:spacing w:val="1"/>
          <w:sz w:val="24"/>
        </w:rPr>
        <w:t xml:space="preserve"> </w:t>
      </w:r>
      <w:r>
        <w:rPr>
          <w:color w:val="333333"/>
          <w:sz w:val="24"/>
        </w:rPr>
        <w:t>научных представлений географических наук об основных закономерностях развития</w:t>
      </w:r>
      <w:r>
        <w:rPr>
          <w:color w:val="333333"/>
          <w:spacing w:val="1"/>
          <w:sz w:val="24"/>
        </w:rPr>
        <w:t xml:space="preserve"> </w:t>
      </w:r>
      <w:r>
        <w:rPr>
          <w:color w:val="333333"/>
          <w:sz w:val="24"/>
        </w:rPr>
        <w:t>природы и общества, о взаимосвязях человека с природной и социальной средой;</w:t>
      </w:r>
      <w:r>
        <w:rPr>
          <w:color w:val="333333"/>
          <w:spacing w:val="1"/>
          <w:sz w:val="24"/>
        </w:rPr>
        <w:t xml:space="preserve"> </w:t>
      </w:r>
      <w:r>
        <w:rPr>
          <w:color w:val="333333"/>
          <w:sz w:val="24"/>
        </w:rPr>
        <w:t>овладение читательской культурой как средством познания мира для применения</w:t>
      </w:r>
      <w:r>
        <w:rPr>
          <w:color w:val="333333"/>
          <w:spacing w:val="1"/>
          <w:sz w:val="24"/>
        </w:rPr>
        <w:t xml:space="preserve"> </w:t>
      </w:r>
      <w:r>
        <w:rPr>
          <w:color w:val="333333"/>
          <w:sz w:val="24"/>
        </w:rPr>
        <w:t>различных источников географической информации при решении познавательных и</w:t>
      </w:r>
      <w:r>
        <w:rPr>
          <w:color w:val="333333"/>
          <w:spacing w:val="1"/>
          <w:sz w:val="24"/>
        </w:rPr>
        <w:t xml:space="preserve"> </w:t>
      </w:r>
      <w:r>
        <w:rPr>
          <w:color w:val="333333"/>
          <w:sz w:val="24"/>
        </w:rPr>
        <w:t>практико-ориентированных задач; овладение основными навыками исследовательской</w:t>
      </w:r>
      <w:r>
        <w:rPr>
          <w:color w:val="333333"/>
          <w:spacing w:val="-57"/>
          <w:sz w:val="24"/>
        </w:rPr>
        <w:t xml:space="preserve"> </w:t>
      </w:r>
      <w:r>
        <w:rPr>
          <w:color w:val="333333"/>
          <w:sz w:val="24"/>
        </w:rPr>
        <w:t>деятельности в географических науках, установка на осмысление опыта, наблюдений и</w:t>
      </w:r>
      <w:r>
        <w:rPr>
          <w:color w:val="333333"/>
          <w:spacing w:val="-57"/>
          <w:sz w:val="24"/>
        </w:rPr>
        <w:t xml:space="preserve"> </w:t>
      </w:r>
      <w:r>
        <w:rPr>
          <w:color w:val="333333"/>
          <w:sz w:val="24"/>
        </w:rPr>
        <w:t>стремление</w:t>
      </w:r>
      <w:r>
        <w:rPr>
          <w:color w:val="333333"/>
          <w:spacing w:val="-3"/>
          <w:sz w:val="24"/>
        </w:rPr>
        <w:t xml:space="preserve"> </w:t>
      </w:r>
      <w:r>
        <w:rPr>
          <w:color w:val="333333"/>
          <w:sz w:val="24"/>
        </w:rPr>
        <w:t>совершенствовать</w:t>
      </w:r>
      <w:r>
        <w:rPr>
          <w:color w:val="333333"/>
          <w:spacing w:val="-1"/>
          <w:sz w:val="24"/>
        </w:rPr>
        <w:t xml:space="preserve"> </w:t>
      </w:r>
      <w:r>
        <w:rPr>
          <w:color w:val="333333"/>
          <w:sz w:val="24"/>
        </w:rPr>
        <w:t>пути</w:t>
      </w:r>
      <w:r>
        <w:rPr>
          <w:color w:val="333333"/>
          <w:spacing w:val="-1"/>
          <w:sz w:val="24"/>
        </w:rPr>
        <w:t xml:space="preserve"> </w:t>
      </w:r>
      <w:r>
        <w:rPr>
          <w:color w:val="333333"/>
          <w:sz w:val="24"/>
        </w:rPr>
        <w:t>достижения</w:t>
      </w:r>
      <w:r>
        <w:rPr>
          <w:color w:val="333333"/>
          <w:spacing w:val="-2"/>
          <w:sz w:val="24"/>
        </w:rPr>
        <w:t xml:space="preserve"> </w:t>
      </w:r>
      <w:r>
        <w:rPr>
          <w:color w:val="333333"/>
          <w:sz w:val="24"/>
        </w:rPr>
        <w:t>индивидуального</w:t>
      </w:r>
      <w:r>
        <w:rPr>
          <w:color w:val="333333"/>
          <w:spacing w:val="-2"/>
          <w:sz w:val="24"/>
        </w:rPr>
        <w:t xml:space="preserve"> </w:t>
      </w:r>
      <w:r>
        <w:rPr>
          <w:color w:val="333333"/>
          <w:sz w:val="24"/>
        </w:rPr>
        <w:t>и</w:t>
      </w:r>
      <w:r>
        <w:rPr>
          <w:color w:val="333333"/>
          <w:spacing w:val="-1"/>
          <w:sz w:val="24"/>
        </w:rPr>
        <w:t xml:space="preserve"> </w:t>
      </w:r>
      <w:r>
        <w:rPr>
          <w:color w:val="333333"/>
          <w:sz w:val="24"/>
        </w:rPr>
        <w:t>коллективного</w:t>
      </w:r>
    </w:p>
    <w:p w14:paraId="5AAA6A15" w14:textId="77777777" w:rsidR="00533F70" w:rsidRDefault="004F5381">
      <w:pPr>
        <w:pStyle w:val="a3"/>
      </w:pPr>
      <w:r>
        <w:rPr>
          <w:color w:val="333333"/>
        </w:rPr>
        <w:t>благополучия;</w:t>
      </w:r>
    </w:p>
    <w:p w14:paraId="56B48AFC" w14:textId="77777777" w:rsidR="00533F70" w:rsidRDefault="004F5381" w:rsidP="00F048EC">
      <w:pPr>
        <w:pStyle w:val="a5"/>
        <w:numPr>
          <w:ilvl w:val="0"/>
          <w:numId w:val="4"/>
        </w:numPr>
        <w:tabs>
          <w:tab w:val="left" w:pos="1222"/>
        </w:tabs>
        <w:ind w:left="1222"/>
        <w:rPr>
          <w:sz w:val="24"/>
        </w:rPr>
      </w:pPr>
      <w:r>
        <w:rPr>
          <w:color w:val="333333"/>
          <w:sz w:val="24"/>
        </w:rPr>
        <w:t>физического</w:t>
      </w:r>
      <w:r>
        <w:rPr>
          <w:color w:val="333333"/>
          <w:spacing w:val="-4"/>
          <w:sz w:val="24"/>
        </w:rPr>
        <w:t xml:space="preserve"> </w:t>
      </w:r>
      <w:r>
        <w:rPr>
          <w:color w:val="333333"/>
          <w:sz w:val="24"/>
        </w:rPr>
        <w:t>воспитания,</w:t>
      </w:r>
      <w:r>
        <w:rPr>
          <w:color w:val="333333"/>
          <w:spacing w:val="-4"/>
          <w:sz w:val="24"/>
        </w:rPr>
        <w:t xml:space="preserve"> </w:t>
      </w:r>
      <w:r>
        <w:rPr>
          <w:color w:val="333333"/>
          <w:sz w:val="24"/>
        </w:rPr>
        <w:t>формирования</w:t>
      </w:r>
      <w:r>
        <w:rPr>
          <w:color w:val="333333"/>
          <w:spacing w:val="-4"/>
          <w:sz w:val="24"/>
        </w:rPr>
        <w:t xml:space="preserve"> </w:t>
      </w:r>
      <w:r>
        <w:rPr>
          <w:color w:val="333333"/>
          <w:sz w:val="24"/>
        </w:rPr>
        <w:t>культуры</w:t>
      </w:r>
      <w:r>
        <w:rPr>
          <w:color w:val="333333"/>
          <w:spacing w:val="-4"/>
          <w:sz w:val="24"/>
        </w:rPr>
        <w:t xml:space="preserve"> </w:t>
      </w:r>
      <w:r>
        <w:rPr>
          <w:color w:val="333333"/>
          <w:sz w:val="24"/>
        </w:rPr>
        <w:t>здоровья</w:t>
      </w:r>
      <w:r>
        <w:rPr>
          <w:color w:val="333333"/>
          <w:spacing w:val="-4"/>
          <w:sz w:val="24"/>
        </w:rPr>
        <w:t xml:space="preserve"> </w:t>
      </w:r>
      <w:r>
        <w:rPr>
          <w:color w:val="333333"/>
          <w:sz w:val="24"/>
        </w:rPr>
        <w:t>и</w:t>
      </w:r>
      <w:r>
        <w:rPr>
          <w:color w:val="333333"/>
          <w:spacing w:val="-4"/>
          <w:sz w:val="24"/>
        </w:rPr>
        <w:t xml:space="preserve"> </w:t>
      </w:r>
      <w:r>
        <w:rPr>
          <w:color w:val="333333"/>
          <w:sz w:val="24"/>
        </w:rPr>
        <w:t>эмоционального</w:t>
      </w:r>
    </w:p>
    <w:p w14:paraId="6744B9D7" w14:textId="77777777" w:rsidR="00533F70" w:rsidRDefault="004F5381">
      <w:pPr>
        <w:pStyle w:val="a3"/>
        <w:spacing w:before="1"/>
        <w:ind w:right="148"/>
      </w:pPr>
      <w:r>
        <w:rPr>
          <w:color w:val="333333"/>
        </w:rPr>
        <w:t>благополучия: осознание ценности жизни; ответственное отношение к своему здоровью и</w:t>
      </w:r>
      <w:r>
        <w:rPr>
          <w:color w:val="333333"/>
          <w:spacing w:val="1"/>
        </w:rPr>
        <w:t xml:space="preserve"> </w:t>
      </w:r>
      <w:r>
        <w:rPr>
          <w:color w:val="333333"/>
        </w:rPr>
        <w:t>установка на здоровый образ жизни (здоровое питание, соблюдение гигиенических</w:t>
      </w:r>
      <w:r>
        <w:rPr>
          <w:color w:val="333333"/>
          <w:spacing w:val="1"/>
        </w:rPr>
        <w:t xml:space="preserve"> </w:t>
      </w:r>
      <w:r>
        <w:rPr>
          <w:color w:val="333333"/>
        </w:rPr>
        <w:t>правил, сбалансированный режим занятий и отдыха, регулярная физическая активность);</w:t>
      </w:r>
      <w:r>
        <w:rPr>
          <w:color w:val="333333"/>
          <w:spacing w:val="1"/>
        </w:rPr>
        <w:t xml:space="preserve"> </w:t>
      </w:r>
      <w:r>
        <w:rPr>
          <w:color w:val="333333"/>
        </w:rPr>
        <w:t>соблюдение правил безопасности в природе; навыков безопасного поведения в интернет-</w:t>
      </w:r>
      <w:r>
        <w:rPr>
          <w:color w:val="333333"/>
          <w:spacing w:val="1"/>
        </w:rPr>
        <w:t xml:space="preserve"> </w:t>
      </w:r>
      <w:r>
        <w:rPr>
          <w:color w:val="333333"/>
        </w:rPr>
        <w:t>среде; способность адаптироваться к стрессовым ситуациям и меняющимся социальным,</w:t>
      </w:r>
      <w:r>
        <w:rPr>
          <w:color w:val="333333"/>
          <w:spacing w:val="1"/>
        </w:rPr>
        <w:t xml:space="preserve"> </w:t>
      </w:r>
      <w:r>
        <w:rPr>
          <w:color w:val="333333"/>
        </w:rPr>
        <w:t>информационным и природным условиям, в том числе осмысляя собственный опыт и</w:t>
      </w:r>
      <w:r>
        <w:rPr>
          <w:color w:val="333333"/>
          <w:spacing w:val="1"/>
        </w:rPr>
        <w:t xml:space="preserve"> </w:t>
      </w:r>
      <w:r>
        <w:rPr>
          <w:color w:val="333333"/>
        </w:rPr>
        <w:t>выстраивая дальнейшие цели; сформированность навыка рефлексии, признание своего</w:t>
      </w:r>
      <w:r>
        <w:rPr>
          <w:color w:val="333333"/>
          <w:spacing w:val="1"/>
        </w:rPr>
        <w:t xml:space="preserve"> </w:t>
      </w:r>
      <w:r>
        <w:rPr>
          <w:color w:val="333333"/>
        </w:rPr>
        <w:t>права на ошибку и такого же права другого человека; готовность и способность осознанно</w:t>
      </w:r>
      <w:r>
        <w:rPr>
          <w:color w:val="333333"/>
          <w:spacing w:val="-57"/>
        </w:rPr>
        <w:t xml:space="preserve"> </w:t>
      </w:r>
      <w:r>
        <w:rPr>
          <w:color w:val="333333"/>
        </w:rPr>
        <w:t>выполнять и пропагандировать правила здорового, безопасного и экологически</w:t>
      </w:r>
      <w:r>
        <w:rPr>
          <w:color w:val="333333"/>
          <w:spacing w:val="1"/>
        </w:rPr>
        <w:t xml:space="preserve"> </w:t>
      </w:r>
      <w:r>
        <w:rPr>
          <w:color w:val="333333"/>
        </w:rPr>
        <w:t>целесообразного</w:t>
      </w:r>
      <w:r>
        <w:rPr>
          <w:color w:val="333333"/>
          <w:spacing w:val="-2"/>
        </w:rPr>
        <w:t xml:space="preserve"> </w:t>
      </w:r>
      <w:r>
        <w:rPr>
          <w:color w:val="333333"/>
        </w:rPr>
        <w:t>образа</w:t>
      </w:r>
      <w:r>
        <w:rPr>
          <w:color w:val="333333"/>
          <w:spacing w:val="-2"/>
        </w:rPr>
        <w:t xml:space="preserve"> </w:t>
      </w:r>
      <w:r>
        <w:rPr>
          <w:color w:val="333333"/>
        </w:rPr>
        <w:t>жизни;</w:t>
      </w:r>
      <w:r>
        <w:rPr>
          <w:color w:val="333333"/>
          <w:spacing w:val="-1"/>
        </w:rPr>
        <w:t xml:space="preserve"> </w:t>
      </w:r>
      <w:r>
        <w:rPr>
          <w:color w:val="333333"/>
        </w:rPr>
        <w:t>бережно</w:t>
      </w:r>
      <w:r>
        <w:rPr>
          <w:color w:val="333333"/>
          <w:spacing w:val="-1"/>
        </w:rPr>
        <w:t xml:space="preserve"> </w:t>
      </w:r>
      <w:r>
        <w:rPr>
          <w:color w:val="333333"/>
        </w:rPr>
        <w:t>относиться</w:t>
      </w:r>
      <w:r>
        <w:rPr>
          <w:color w:val="333333"/>
          <w:spacing w:val="-2"/>
        </w:rPr>
        <w:t xml:space="preserve"> </w:t>
      </w:r>
      <w:r>
        <w:rPr>
          <w:color w:val="333333"/>
        </w:rPr>
        <w:t>к</w:t>
      </w:r>
      <w:r>
        <w:rPr>
          <w:color w:val="333333"/>
          <w:spacing w:val="-3"/>
        </w:rPr>
        <w:t xml:space="preserve"> </w:t>
      </w:r>
      <w:r>
        <w:rPr>
          <w:color w:val="333333"/>
        </w:rPr>
        <w:t>природе</w:t>
      </w:r>
      <w:r>
        <w:rPr>
          <w:color w:val="333333"/>
          <w:spacing w:val="-2"/>
        </w:rPr>
        <w:t xml:space="preserve"> </w:t>
      </w:r>
      <w:r>
        <w:rPr>
          <w:color w:val="333333"/>
        </w:rPr>
        <w:t>и</w:t>
      </w:r>
      <w:r>
        <w:rPr>
          <w:color w:val="333333"/>
          <w:spacing w:val="-1"/>
        </w:rPr>
        <w:t xml:space="preserve"> </w:t>
      </w:r>
      <w:r>
        <w:rPr>
          <w:color w:val="333333"/>
        </w:rPr>
        <w:t>окружающей</w:t>
      </w:r>
      <w:r>
        <w:rPr>
          <w:color w:val="333333"/>
          <w:spacing w:val="-1"/>
        </w:rPr>
        <w:t xml:space="preserve"> </w:t>
      </w:r>
      <w:r>
        <w:rPr>
          <w:color w:val="333333"/>
        </w:rPr>
        <w:t>среде;</w:t>
      </w:r>
    </w:p>
    <w:p w14:paraId="529A5435" w14:textId="77777777" w:rsidR="00533F70" w:rsidRDefault="004F5381" w:rsidP="00F048EC">
      <w:pPr>
        <w:pStyle w:val="a5"/>
        <w:numPr>
          <w:ilvl w:val="0"/>
          <w:numId w:val="4"/>
        </w:numPr>
        <w:tabs>
          <w:tab w:val="left" w:pos="1222"/>
        </w:tabs>
        <w:ind w:right="198" w:firstLine="0"/>
        <w:rPr>
          <w:sz w:val="24"/>
        </w:rPr>
      </w:pPr>
      <w:r>
        <w:rPr>
          <w:color w:val="333333"/>
          <w:sz w:val="24"/>
        </w:rPr>
        <w:t>трудового воспитания: установка на активное участие в решении практических задач (в</w:t>
      </w:r>
      <w:r>
        <w:rPr>
          <w:color w:val="333333"/>
          <w:spacing w:val="-57"/>
          <w:sz w:val="24"/>
        </w:rPr>
        <w:t xml:space="preserve"> </w:t>
      </w:r>
      <w:r>
        <w:rPr>
          <w:color w:val="333333"/>
          <w:sz w:val="24"/>
        </w:rPr>
        <w:t>рамках семьи,</w:t>
      </w:r>
      <w:r>
        <w:rPr>
          <w:color w:val="333333"/>
          <w:spacing w:val="-2"/>
          <w:sz w:val="24"/>
        </w:rPr>
        <w:t xml:space="preserve"> </w:t>
      </w:r>
      <w:r>
        <w:rPr>
          <w:color w:val="333333"/>
          <w:sz w:val="24"/>
        </w:rPr>
        <w:t>школы,</w:t>
      </w:r>
      <w:r>
        <w:rPr>
          <w:color w:val="333333"/>
          <w:spacing w:val="-1"/>
          <w:sz w:val="24"/>
        </w:rPr>
        <w:t xml:space="preserve"> </w:t>
      </w:r>
      <w:r>
        <w:rPr>
          <w:color w:val="333333"/>
          <w:sz w:val="24"/>
        </w:rPr>
        <w:t>города,</w:t>
      </w:r>
      <w:r>
        <w:rPr>
          <w:color w:val="333333"/>
          <w:spacing w:val="-2"/>
          <w:sz w:val="24"/>
        </w:rPr>
        <w:t xml:space="preserve"> </w:t>
      </w:r>
      <w:r>
        <w:rPr>
          <w:color w:val="333333"/>
          <w:sz w:val="24"/>
        </w:rPr>
        <w:t>края)</w:t>
      </w:r>
      <w:r>
        <w:rPr>
          <w:color w:val="333333"/>
          <w:spacing w:val="-3"/>
          <w:sz w:val="24"/>
        </w:rPr>
        <w:t xml:space="preserve"> </w:t>
      </w:r>
      <w:r>
        <w:rPr>
          <w:color w:val="333333"/>
          <w:sz w:val="24"/>
        </w:rPr>
        <w:t>технологической</w:t>
      </w:r>
      <w:r>
        <w:rPr>
          <w:color w:val="333333"/>
          <w:spacing w:val="-1"/>
          <w:sz w:val="24"/>
        </w:rPr>
        <w:t xml:space="preserve"> </w:t>
      </w:r>
      <w:r>
        <w:rPr>
          <w:color w:val="333333"/>
          <w:sz w:val="24"/>
        </w:rPr>
        <w:t>и</w:t>
      </w:r>
      <w:r>
        <w:rPr>
          <w:color w:val="333333"/>
          <w:spacing w:val="-2"/>
          <w:sz w:val="24"/>
        </w:rPr>
        <w:t xml:space="preserve"> </w:t>
      </w:r>
      <w:r>
        <w:rPr>
          <w:color w:val="333333"/>
          <w:sz w:val="24"/>
        </w:rPr>
        <w:t>социальной</w:t>
      </w:r>
      <w:r>
        <w:rPr>
          <w:color w:val="333333"/>
          <w:spacing w:val="-1"/>
          <w:sz w:val="24"/>
        </w:rPr>
        <w:t xml:space="preserve"> </w:t>
      </w:r>
      <w:r>
        <w:rPr>
          <w:color w:val="333333"/>
          <w:sz w:val="24"/>
        </w:rPr>
        <w:t>направленности,</w:t>
      </w:r>
    </w:p>
    <w:p w14:paraId="059D4CB3" w14:textId="77777777" w:rsidR="00533F70" w:rsidRDefault="00533F70">
      <w:pPr>
        <w:rPr>
          <w:sz w:val="24"/>
        </w:rPr>
        <w:sectPr w:rsidR="00533F70">
          <w:pgSz w:w="11910" w:h="16840"/>
          <w:pgMar w:top="1040" w:right="720" w:bottom="280" w:left="740" w:header="720" w:footer="720" w:gutter="0"/>
          <w:cols w:space="720"/>
        </w:sectPr>
      </w:pPr>
    </w:p>
    <w:p w14:paraId="7E942187" w14:textId="77777777" w:rsidR="00533F70" w:rsidRDefault="004F5381">
      <w:pPr>
        <w:pStyle w:val="a3"/>
        <w:spacing w:before="66"/>
      </w:pPr>
      <w:r>
        <w:rPr>
          <w:color w:val="333333"/>
        </w:rPr>
        <w:lastRenderedPageBreak/>
        <w:t>способность</w:t>
      </w:r>
      <w:r>
        <w:rPr>
          <w:color w:val="333333"/>
          <w:spacing w:val="-2"/>
        </w:rPr>
        <w:t xml:space="preserve"> </w:t>
      </w:r>
      <w:r>
        <w:rPr>
          <w:color w:val="333333"/>
        </w:rPr>
        <w:t>инициировать,</w:t>
      </w:r>
      <w:r>
        <w:rPr>
          <w:color w:val="333333"/>
          <w:spacing w:val="-3"/>
        </w:rPr>
        <w:t xml:space="preserve"> </w:t>
      </w:r>
      <w:r>
        <w:rPr>
          <w:color w:val="333333"/>
        </w:rPr>
        <w:t>планировать</w:t>
      </w:r>
      <w:r>
        <w:rPr>
          <w:color w:val="333333"/>
          <w:spacing w:val="-3"/>
        </w:rPr>
        <w:t xml:space="preserve"> </w:t>
      </w:r>
      <w:r>
        <w:rPr>
          <w:color w:val="333333"/>
        </w:rPr>
        <w:t>и</w:t>
      </w:r>
      <w:r>
        <w:rPr>
          <w:color w:val="333333"/>
          <w:spacing w:val="-3"/>
        </w:rPr>
        <w:t xml:space="preserve"> </w:t>
      </w:r>
      <w:r>
        <w:rPr>
          <w:color w:val="333333"/>
        </w:rPr>
        <w:t>самостоятельно</w:t>
      </w:r>
      <w:r>
        <w:rPr>
          <w:color w:val="333333"/>
          <w:spacing w:val="-3"/>
        </w:rPr>
        <w:t xml:space="preserve"> </w:t>
      </w:r>
      <w:r>
        <w:rPr>
          <w:color w:val="333333"/>
        </w:rPr>
        <w:t>выполнять</w:t>
      </w:r>
      <w:r>
        <w:rPr>
          <w:color w:val="333333"/>
          <w:spacing w:val="-3"/>
        </w:rPr>
        <w:t xml:space="preserve"> </w:t>
      </w:r>
      <w:r>
        <w:rPr>
          <w:color w:val="333333"/>
        </w:rPr>
        <w:t>такого</w:t>
      </w:r>
      <w:r>
        <w:rPr>
          <w:color w:val="333333"/>
          <w:spacing w:val="-3"/>
        </w:rPr>
        <w:t xml:space="preserve"> </w:t>
      </w:r>
      <w:r>
        <w:rPr>
          <w:color w:val="333333"/>
        </w:rPr>
        <w:t>рода</w:t>
      </w:r>
    </w:p>
    <w:p w14:paraId="13D72238" w14:textId="77777777" w:rsidR="00533F70" w:rsidRDefault="004F5381">
      <w:pPr>
        <w:pStyle w:val="a3"/>
        <w:ind w:right="123"/>
      </w:pPr>
      <w:r>
        <w:rPr>
          <w:color w:val="333333"/>
        </w:rPr>
        <w:t>деятельность; интерес к практическому изучению профессий и труда различного рода, в</w:t>
      </w:r>
      <w:r>
        <w:rPr>
          <w:color w:val="333333"/>
          <w:spacing w:val="1"/>
        </w:rPr>
        <w:t xml:space="preserve"> </w:t>
      </w:r>
      <w:r>
        <w:rPr>
          <w:color w:val="333333"/>
        </w:rPr>
        <w:t>том</w:t>
      </w:r>
      <w:r>
        <w:rPr>
          <w:color w:val="333333"/>
          <w:spacing w:val="-3"/>
        </w:rPr>
        <w:t xml:space="preserve"> </w:t>
      </w:r>
      <w:r>
        <w:rPr>
          <w:color w:val="333333"/>
        </w:rPr>
        <w:t>числе</w:t>
      </w:r>
      <w:r>
        <w:rPr>
          <w:color w:val="333333"/>
          <w:spacing w:val="-4"/>
        </w:rPr>
        <w:t xml:space="preserve"> </w:t>
      </w:r>
      <w:r>
        <w:rPr>
          <w:color w:val="333333"/>
        </w:rPr>
        <w:t>на</w:t>
      </w:r>
      <w:r>
        <w:rPr>
          <w:color w:val="333333"/>
          <w:spacing w:val="-3"/>
        </w:rPr>
        <w:t xml:space="preserve"> </w:t>
      </w:r>
      <w:r>
        <w:rPr>
          <w:color w:val="333333"/>
        </w:rPr>
        <w:t>основе</w:t>
      </w:r>
      <w:r>
        <w:rPr>
          <w:color w:val="333333"/>
          <w:spacing w:val="-5"/>
        </w:rPr>
        <w:t xml:space="preserve"> </w:t>
      </w:r>
      <w:r>
        <w:rPr>
          <w:color w:val="333333"/>
        </w:rPr>
        <w:t>применения</w:t>
      </w:r>
      <w:r>
        <w:rPr>
          <w:color w:val="333333"/>
          <w:spacing w:val="-3"/>
        </w:rPr>
        <w:t xml:space="preserve"> </w:t>
      </w:r>
      <w:r>
        <w:rPr>
          <w:color w:val="333333"/>
        </w:rPr>
        <w:t>географических</w:t>
      </w:r>
      <w:r>
        <w:rPr>
          <w:color w:val="333333"/>
          <w:spacing w:val="-3"/>
        </w:rPr>
        <w:t xml:space="preserve"> </w:t>
      </w:r>
      <w:r>
        <w:rPr>
          <w:color w:val="333333"/>
        </w:rPr>
        <w:t>знаний;</w:t>
      </w:r>
      <w:r>
        <w:rPr>
          <w:color w:val="333333"/>
          <w:spacing w:val="-3"/>
        </w:rPr>
        <w:t xml:space="preserve"> </w:t>
      </w:r>
      <w:r>
        <w:rPr>
          <w:color w:val="333333"/>
        </w:rPr>
        <w:t>осознание</w:t>
      </w:r>
      <w:r>
        <w:rPr>
          <w:color w:val="333333"/>
          <w:spacing w:val="-4"/>
        </w:rPr>
        <w:t xml:space="preserve"> </w:t>
      </w:r>
      <w:r>
        <w:rPr>
          <w:color w:val="333333"/>
        </w:rPr>
        <w:t>важности</w:t>
      </w:r>
      <w:r>
        <w:rPr>
          <w:color w:val="333333"/>
          <w:spacing w:val="-1"/>
        </w:rPr>
        <w:t xml:space="preserve"> </w:t>
      </w:r>
      <w:r>
        <w:rPr>
          <w:color w:val="333333"/>
        </w:rPr>
        <w:t>обучения</w:t>
      </w:r>
      <w:r>
        <w:rPr>
          <w:color w:val="333333"/>
          <w:spacing w:val="-3"/>
        </w:rPr>
        <w:t xml:space="preserve"> </w:t>
      </w:r>
      <w:r>
        <w:rPr>
          <w:color w:val="333333"/>
        </w:rPr>
        <w:t>на</w:t>
      </w:r>
      <w:r>
        <w:rPr>
          <w:color w:val="333333"/>
          <w:spacing w:val="-57"/>
        </w:rPr>
        <w:t xml:space="preserve"> </w:t>
      </w:r>
      <w:r>
        <w:rPr>
          <w:color w:val="333333"/>
        </w:rPr>
        <w:t>протяжении всей жизни для успешной профессиональной деятельности и развитие</w:t>
      </w:r>
      <w:r>
        <w:rPr>
          <w:color w:val="333333"/>
          <w:spacing w:val="1"/>
        </w:rPr>
        <w:t xml:space="preserve"> </w:t>
      </w:r>
      <w:r>
        <w:rPr>
          <w:color w:val="333333"/>
        </w:rPr>
        <w:t>необходимых умений для этого; осознанный выбор и построение индивидуальной</w:t>
      </w:r>
      <w:r>
        <w:rPr>
          <w:color w:val="333333"/>
          <w:spacing w:val="1"/>
        </w:rPr>
        <w:t xml:space="preserve"> </w:t>
      </w:r>
      <w:r>
        <w:rPr>
          <w:color w:val="333333"/>
        </w:rPr>
        <w:t>траектории образования и жизненных планов с учётом личных и общественных интересов</w:t>
      </w:r>
      <w:r>
        <w:rPr>
          <w:color w:val="333333"/>
          <w:spacing w:val="-57"/>
        </w:rPr>
        <w:t xml:space="preserve"> </w:t>
      </w:r>
      <w:r>
        <w:rPr>
          <w:color w:val="333333"/>
        </w:rPr>
        <w:t>и</w:t>
      </w:r>
      <w:r>
        <w:rPr>
          <w:color w:val="333333"/>
          <w:spacing w:val="-1"/>
        </w:rPr>
        <w:t xml:space="preserve"> </w:t>
      </w:r>
      <w:r>
        <w:rPr>
          <w:color w:val="333333"/>
        </w:rPr>
        <w:t>потребностей;</w:t>
      </w:r>
    </w:p>
    <w:p w14:paraId="3F4880A8" w14:textId="77777777" w:rsidR="00533F70" w:rsidRDefault="004F5381" w:rsidP="00F048EC">
      <w:pPr>
        <w:pStyle w:val="a5"/>
        <w:numPr>
          <w:ilvl w:val="0"/>
          <w:numId w:val="4"/>
        </w:numPr>
        <w:tabs>
          <w:tab w:val="left" w:pos="1222"/>
        </w:tabs>
        <w:spacing w:before="1"/>
        <w:ind w:right="283" w:firstLine="0"/>
        <w:rPr>
          <w:sz w:val="24"/>
        </w:rPr>
      </w:pPr>
      <w:r>
        <w:rPr>
          <w:color w:val="333333"/>
          <w:sz w:val="24"/>
        </w:rPr>
        <w:t>экологического воспитания: ориентация на применение географических знаний для</w:t>
      </w:r>
      <w:r>
        <w:rPr>
          <w:color w:val="333333"/>
          <w:spacing w:val="1"/>
          <w:sz w:val="24"/>
        </w:rPr>
        <w:t xml:space="preserve"> </w:t>
      </w:r>
      <w:r>
        <w:rPr>
          <w:color w:val="333333"/>
          <w:sz w:val="24"/>
        </w:rPr>
        <w:t>решения задач в области окружающей среды, планирования поступков и оценки их</w:t>
      </w:r>
      <w:r>
        <w:rPr>
          <w:color w:val="333333"/>
          <w:spacing w:val="1"/>
          <w:sz w:val="24"/>
        </w:rPr>
        <w:t xml:space="preserve"> </w:t>
      </w:r>
      <w:r>
        <w:rPr>
          <w:color w:val="333333"/>
          <w:sz w:val="24"/>
        </w:rPr>
        <w:t>возможных последствий для окружающей среды; осознание глобального характера</w:t>
      </w:r>
      <w:r>
        <w:rPr>
          <w:color w:val="333333"/>
          <w:spacing w:val="1"/>
          <w:sz w:val="24"/>
        </w:rPr>
        <w:t xml:space="preserve"> </w:t>
      </w:r>
      <w:r>
        <w:rPr>
          <w:color w:val="333333"/>
          <w:sz w:val="24"/>
        </w:rPr>
        <w:t>экологических проблем и путей их решения; активное неприятие действий, приносящих</w:t>
      </w:r>
      <w:r>
        <w:rPr>
          <w:color w:val="333333"/>
          <w:spacing w:val="1"/>
          <w:sz w:val="24"/>
        </w:rPr>
        <w:t xml:space="preserve"> </w:t>
      </w:r>
      <w:r>
        <w:rPr>
          <w:color w:val="333333"/>
          <w:sz w:val="24"/>
        </w:rPr>
        <w:t>вред</w:t>
      </w:r>
      <w:r>
        <w:rPr>
          <w:color w:val="333333"/>
          <w:spacing w:val="-3"/>
          <w:sz w:val="24"/>
        </w:rPr>
        <w:t xml:space="preserve"> </w:t>
      </w:r>
      <w:r>
        <w:rPr>
          <w:color w:val="333333"/>
          <w:sz w:val="24"/>
        </w:rPr>
        <w:t>окружающей</w:t>
      </w:r>
      <w:r>
        <w:rPr>
          <w:color w:val="333333"/>
          <w:spacing w:val="-2"/>
          <w:sz w:val="24"/>
        </w:rPr>
        <w:t xml:space="preserve"> </w:t>
      </w:r>
      <w:r>
        <w:rPr>
          <w:color w:val="333333"/>
          <w:sz w:val="24"/>
        </w:rPr>
        <w:t>среде;</w:t>
      </w:r>
      <w:r>
        <w:rPr>
          <w:color w:val="333333"/>
          <w:spacing w:val="-2"/>
          <w:sz w:val="24"/>
        </w:rPr>
        <w:t xml:space="preserve"> </w:t>
      </w:r>
      <w:r>
        <w:rPr>
          <w:color w:val="333333"/>
          <w:sz w:val="24"/>
        </w:rPr>
        <w:t>осознание</w:t>
      </w:r>
      <w:r>
        <w:rPr>
          <w:color w:val="333333"/>
          <w:spacing w:val="-4"/>
          <w:sz w:val="24"/>
        </w:rPr>
        <w:t xml:space="preserve"> </w:t>
      </w:r>
      <w:r>
        <w:rPr>
          <w:color w:val="333333"/>
          <w:sz w:val="24"/>
        </w:rPr>
        <w:t>своей</w:t>
      </w:r>
      <w:r>
        <w:rPr>
          <w:color w:val="333333"/>
          <w:spacing w:val="-2"/>
          <w:sz w:val="24"/>
        </w:rPr>
        <w:t xml:space="preserve"> </w:t>
      </w:r>
      <w:r>
        <w:rPr>
          <w:color w:val="333333"/>
          <w:sz w:val="24"/>
        </w:rPr>
        <w:t>роли</w:t>
      </w:r>
      <w:r>
        <w:rPr>
          <w:color w:val="333333"/>
          <w:spacing w:val="-3"/>
          <w:sz w:val="24"/>
        </w:rPr>
        <w:t xml:space="preserve"> </w:t>
      </w:r>
      <w:r>
        <w:rPr>
          <w:color w:val="333333"/>
          <w:sz w:val="24"/>
        </w:rPr>
        <w:t>как</w:t>
      </w:r>
      <w:r>
        <w:rPr>
          <w:color w:val="333333"/>
          <w:spacing w:val="-2"/>
          <w:sz w:val="24"/>
        </w:rPr>
        <w:t xml:space="preserve"> </w:t>
      </w:r>
      <w:r>
        <w:rPr>
          <w:color w:val="333333"/>
          <w:sz w:val="24"/>
        </w:rPr>
        <w:t>гражданина</w:t>
      </w:r>
      <w:r>
        <w:rPr>
          <w:color w:val="333333"/>
          <w:spacing w:val="-4"/>
          <w:sz w:val="24"/>
        </w:rPr>
        <w:t xml:space="preserve"> </w:t>
      </w:r>
      <w:r>
        <w:rPr>
          <w:color w:val="333333"/>
          <w:sz w:val="24"/>
        </w:rPr>
        <w:t>и</w:t>
      </w:r>
      <w:r>
        <w:rPr>
          <w:color w:val="333333"/>
          <w:spacing w:val="-4"/>
          <w:sz w:val="24"/>
        </w:rPr>
        <w:t xml:space="preserve"> </w:t>
      </w:r>
      <w:r>
        <w:rPr>
          <w:color w:val="333333"/>
          <w:sz w:val="24"/>
        </w:rPr>
        <w:t>потребителя</w:t>
      </w:r>
      <w:r>
        <w:rPr>
          <w:color w:val="333333"/>
          <w:spacing w:val="-2"/>
          <w:sz w:val="24"/>
        </w:rPr>
        <w:t xml:space="preserve"> </w:t>
      </w:r>
      <w:r>
        <w:rPr>
          <w:color w:val="333333"/>
          <w:sz w:val="24"/>
        </w:rPr>
        <w:t>в</w:t>
      </w:r>
      <w:r>
        <w:rPr>
          <w:color w:val="333333"/>
          <w:spacing w:val="-1"/>
          <w:sz w:val="24"/>
        </w:rPr>
        <w:t xml:space="preserve"> </w:t>
      </w:r>
      <w:r>
        <w:rPr>
          <w:color w:val="333333"/>
          <w:sz w:val="24"/>
        </w:rPr>
        <w:t>условиях</w:t>
      </w:r>
      <w:r>
        <w:rPr>
          <w:color w:val="333333"/>
          <w:spacing w:val="-57"/>
          <w:sz w:val="24"/>
        </w:rPr>
        <w:t xml:space="preserve"> </w:t>
      </w:r>
      <w:r>
        <w:rPr>
          <w:color w:val="333333"/>
          <w:sz w:val="24"/>
        </w:rPr>
        <w:t>взаимосвязи природной, технологической и социальной сред; готовность к участию в</w:t>
      </w:r>
      <w:r>
        <w:rPr>
          <w:color w:val="333333"/>
          <w:spacing w:val="1"/>
          <w:sz w:val="24"/>
        </w:rPr>
        <w:t xml:space="preserve"> </w:t>
      </w:r>
      <w:r>
        <w:rPr>
          <w:color w:val="333333"/>
          <w:sz w:val="24"/>
        </w:rPr>
        <w:t>практической</w:t>
      </w:r>
      <w:r>
        <w:rPr>
          <w:color w:val="333333"/>
          <w:spacing w:val="-1"/>
          <w:sz w:val="24"/>
        </w:rPr>
        <w:t xml:space="preserve"> </w:t>
      </w:r>
      <w:r>
        <w:rPr>
          <w:color w:val="333333"/>
          <w:sz w:val="24"/>
        </w:rPr>
        <w:t>деятельности</w:t>
      </w:r>
      <w:r>
        <w:rPr>
          <w:color w:val="333333"/>
          <w:spacing w:val="1"/>
          <w:sz w:val="24"/>
        </w:rPr>
        <w:t xml:space="preserve"> </w:t>
      </w:r>
      <w:r>
        <w:rPr>
          <w:color w:val="333333"/>
          <w:sz w:val="24"/>
        </w:rPr>
        <w:t>экологической</w:t>
      </w:r>
      <w:r>
        <w:rPr>
          <w:color w:val="333333"/>
          <w:spacing w:val="-3"/>
          <w:sz w:val="24"/>
        </w:rPr>
        <w:t xml:space="preserve"> </w:t>
      </w:r>
      <w:r>
        <w:rPr>
          <w:color w:val="333333"/>
          <w:sz w:val="24"/>
        </w:rPr>
        <w:t>направленности.</w:t>
      </w:r>
    </w:p>
    <w:p w14:paraId="5B7C7D5A" w14:textId="77777777" w:rsidR="00533F70" w:rsidRDefault="004F5381" w:rsidP="00053E50">
      <w:pPr>
        <w:pStyle w:val="a5"/>
        <w:tabs>
          <w:tab w:val="left" w:pos="1683"/>
        </w:tabs>
        <w:ind w:right="475"/>
        <w:rPr>
          <w:sz w:val="24"/>
        </w:rPr>
      </w:pPr>
      <w:r>
        <w:rPr>
          <w:color w:val="333333"/>
          <w:sz w:val="24"/>
        </w:rPr>
        <w:t>В результате изучения географии на уровне основного общего образования у</w:t>
      </w:r>
      <w:r>
        <w:rPr>
          <w:color w:val="333333"/>
          <w:spacing w:val="1"/>
          <w:sz w:val="24"/>
        </w:rPr>
        <w:t xml:space="preserve"> </w:t>
      </w:r>
      <w:r>
        <w:rPr>
          <w:color w:val="333333"/>
          <w:sz w:val="24"/>
        </w:rPr>
        <w:t>обучающегося</w:t>
      </w:r>
      <w:r>
        <w:rPr>
          <w:color w:val="333333"/>
          <w:spacing w:val="-5"/>
          <w:sz w:val="24"/>
        </w:rPr>
        <w:t xml:space="preserve"> </w:t>
      </w:r>
      <w:r>
        <w:rPr>
          <w:color w:val="333333"/>
          <w:sz w:val="24"/>
        </w:rPr>
        <w:t>будут</w:t>
      </w:r>
      <w:r>
        <w:rPr>
          <w:color w:val="333333"/>
          <w:spacing w:val="-4"/>
          <w:sz w:val="24"/>
        </w:rPr>
        <w:t xml:space="preserve"> </w:t>
      </w:r>
      <w:r>
        <w:rPr>
          <w:color w:val="333333"/>
          <w:sz w:val="24"/>
        </w:rPr>
        <w:t>сформированы</w:t>
      </w:r>
      <w:r>
        <w:rPr>
          <w:color w:val="333333"/>
          <w:spacing w:val="-5"/>
          <w:sz w:val="24"/>
        </w:rPr>
        <w:t xml:space="preserve"> </w:t>
      </w:r>
      <w:r>
        <w:rPr>
          <w:color w:val="333333"/>
          <w:sz w:val="24"/>
        </w:rPr>
        <w:t>познавательные</w:t>
      </w:r>
      <w:r>
        <w:rPr>
          <w:color w:val="333333"/>
          <w:spacing w:val="-4"/>
          <w:sz w:val="24"/>
        </w:rPr>
        <w:t xml:space="preserve"> </w:t>
      </w:r>
      <w:r>
        <w:rPr>
          <w:color w:val="333333"/>
          <w:sz w:val="24"/>
        </w:rPr>
        <w:t>универсальные</w:t>
      </w:r>
      <w:r>
        <w:rPr>
          <w:color w:val="333333"/>
          <w:spacing w:val="-5"/>
          <w:sz w:val="24"/>
        </w:rPr>
        <w:t xml:space="preserve"> </w:t>
      </w:r>
      <w:r>
        <w:rPr>
          <w:color w:val="333333"/>
          <w:sz w:val="24"/>
        </w:rPr>
        <w:t>учебные</w:t>
      </w:r>
      <w:r>
        <w:rPr>
          <w:color w:val="333333"/>
          <w:spacing w:val="-6"/>
          <w:sz w:val="24"/>
        </w:rPr>
        <w:t xml:space="preserve"> </w:t>
      </w:r>
      <w:r>
        <w:rPr>
          <w:color w:val="333333"/>
          <w:sz w:val="24"/>
        </w:rPr>
        <w:t>действия,</w:t>
      </w:r>
      <w:r>
        <w:rPr>
          <w:color w:val="333333"/>
          <w:spacing w:val="-57"/>
          <w:sz w:val="24"/>
        </w:rPr>
        <w:t xml:space="preserve"> </w:t>
      </w:r>
      <w:r>
        <w:rPr>
          <w:color w:val="333333"/>
          <w:sz w:val="24"/>
        </w:rPr>
        <w:t>коммуникативные универсальные учебные действия, регулятивные универсальные</w:t>
      </w:r>
      <w:r>
        <w:rPr>
          <w:color w:val="333333"/>
          <w:spacing w:val="1"/>
          <w:sz w:val="24"/>
        </w:rPr>
        <w:t xml:space="preserve"> </w:t>
      </w:r>
      <w:r>
        <w:rPr>
          <w:color w:val="333333"/>
          <w:sz w:val="24"/>
        </w:rPr>
        <w:t>учебные</w:t>
      </w:r>
      <w:r>
        <w:rPr>
          <w:color w:val="333333"/>
          <w:spacing w:val="-3"/>
          <w:sz w:val="24"/>
        </w:rPr>
        <w:t xml:space="preserve"> </w:t>
      </w:r>
      <w:r>
        <w:rPr>
          <w:color w:val="333333"/>
          <w:sz w:val="24"/>
        </w:rPr>
        <w:t>действия, совместная деятельность.</w:t>
      </w:r>
    </w:p>
    <w:p w14:paraId="51E1DB1B" w14:textId="77777777" w:rsidR="00533F70" w:rsidRDefault="004F5381" w:rsidP="00053E50">
      <w:pPr>
        <w:pStyle w:val="a5"/>
        <w:tabs>
          <w:tab w:val="left" w:pos="1863"/>
        </w:tabs>
        <w:ind w:left="993" w:right="306"/>
        <w:rPr>
          <w:sz w:val="24"/>
        </w:rPr>
      </w:pPr>
      <w:r>
        <w:rPr>
          <w:color w:val="333333"/>
          <w:sz w:val="24"/>
        </w:rPr>
        <w:t>У обучающегося будут сформированы следующие базовые логические действия</w:t>
      </w:r>
      <w:r>
        <w:rPr>
          <w:color w:val="333333"/>
          <w:spacing w:val="-57"/>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 действий:</w:t>
      </w:r>
    </w:p>
    <w:p w14:paraId="609F8CD9" w14:textId="77777777" w:rsidR="00533F70" w:rsidRDefault="004F5381">
      <w:pPr>
        <w:pStyle w:val="a3"/>
        <w:spacing w:before="1"/>
        <w:ind w:right="161"/>
      </w:pPr>
      <w:r>
        <w:rPr>
          <w:color w:val="333333"/>
        </w:rPr>
        <w:t>выявлять</w:t>
      </w:r>
      <w:r>
        <w:rPr>
          <w:color w:val="333333"/>
          <w:spacing w:val="-4"/>
        </w:rPr>
        <w:t xml:space="preserve"> </w:t>
      </w:r>
      <w:r>
        <w:rPr>
          <w:color w:val="333333"/>
        </w:rPr>
        <w:t>и</w:t>
      </w:r>
      <w:r>
        <w:rPr>
          <w:color w:val="333333"/>
          <w:spacing w:val="-6"/>
        </w:rPr>
        <w:t xml:space="preserve"> </w:t>
      </w:r>
      <w:r>
        <w:rPr>
          <w:color w:val="333333"/>
        </w:rPr>
        <w:t>характеризовать</w:t>
      </w:r>
      <w:r>
        <w:rPr>
          <w:color w:val="333333"/>
          <w:spacing w:val="-3"/>
        </w:rPr>
        <w:t xml:space="preserve"> </w:t>
      </w:r>
      <w:r>
        <w:rPr>
          <w:color w:val="333333"/>
        </w:rPr>
        <w:t>существенные</w:t>
      </w:r>
      <w:r>
        <w:rPr>
          <w:color w:val="333333"/>
          <w:spacing w:val="-6"/>
        </w:rPr>
        <w:t xml:space="preserve"> </w:t>
      </w:r>
      <w:r>
        <w:rPr>
          <w:color w:val="333333"/>
        </w:rPr>
        <w:t>признаки</w:t>
      </w:r>
      <w:r>
        <w:rPr>
          <w:color w:val="333333"/>
          <w:spacing w:val="-4"/>
        </w:rPr>
        <w:t xml:space="preserve"> </w:t>
      </w:r>
      <w:r>
        <w:rPr>
          <w:color w:val="333333"/>
        </w:rPr>
        <w:t>географических</w:t>
      </w:r>
      <w:r>
        <w:rPr>
          <w:color w:val="333333"/>
          <w:spacing w:val="-2"/>
        </w:rPr>
        <w:t xml:space="preserve"> </w:t>
      </w:r>
      <w:r>
        <w:rPr>
          <w:color w:val="333333"/>
        </w:rPr>
        <w:t>объектов,</w:t>
      </w:r>
      <w:r>
        <w:rPr>
          <w:color w:val="333333"/>
          <w:spacing w:val="-4"/>
        </w:rPr>
        <w:t xml:space="preserve"> </w:t>
      </w:r>
      <w:r>
        <w:rPr>
          <w:color w:val="333333"/>
        </w:rPr>
        <w:t>процессов</w:t>
      </w:r>
      <w:r>
        <w:rPr>
          <w:color w:val="333333"/>
          <w:spacing w:val="-57"/>
        </w:rPr>
        <w:t xml:space="preserve"> </w:t>
      </w:r>
      <w:r>
        <w:rPr>
          <w:color w:val="333333"/>
        </w:rPr>
        <w:t>и</w:t>
      </w:r>
      <w:r>
        <w:rPr>
          <w:color w:val="333333"/>
          <w:spacing w:val="-1"/>
        </w:rPr>
        <w:t xml:space="preserve"> </w:t>
      </w:r>
      <w:r>
        <w:rPr>
          <w:color w:val="333333"/>
        </w:rPr>
        <w:t>явлений;</w:t>
      </w:r>
    </w:p>
    <w:p w14:paraId="63EB4C34" w14:textId="77777777" w:rsidR="00533F70" w:rsidRDefault="004F5381">
      <w:pPr>
        <w:pStyle w:val="a3"/>
        <w:ind w:right="441"/>
      </w:pPr>
      <w:r>
        <w:rPr>
          <w:color w:val="333333"/>
        </w:rPr>
        <w:t>устанавливать</w:t>
      </w:r>
      <w:r>
        <w:rPr>
          <w:color w:val="333333"/>
          <w:spacing w:val="-6"/>
        </w:rPr>
        <w:t xml:space="preserve"> </w:t>
      </w:r>
      <w:r>
        <w:rPr>
          <w:color w:val="333333"/>
        </w:rPr>
        <w:t>существенный</w:t>
      </w:r>
      <w:r>
        <w:rPr>
          <w:color w:val="333333"/>
          <w:spacing w:val="-5"/>
        </w:rPr>
        <w:t xml:space="preserve"> </w:t>
      </w:r>
      <w:r>
        <w:rPr>
          <w:color w:val="333333"/>
        </w:rPr>
        <w:t>признак</w:t>
      </w:r>
      <w:r>
        <w:rPr>
          <w:color w:val="333333"/>
          <w:spacing w:val="-6"/>
        </w:rPr>
        <w:t xml:space="preserve"> </w:t>
      </w:r>
      <w:r>
        <w:rPr>
          <w:color w:val="333333"/>
        </w:rPr>
        <w:t>классификации</w:t>
      </w:r>
      <w:r>
        <w:rPr>
          <w:color w:val="333333"/>
          <w:spacing w:val="-6"/>
        </w:rPr>
        <w:t xml:space="preserve"> </w:t>
      </w:r>
      <w:r>
        <w:rPr>
          <w:color w:val="333333"/>
        </w:rPr>
        <w:t>географических</w:t>
      </w:r>
      <w:r>
        <w:rPr>
          <w:color w:val="333333"/>
          <w:spacing w:val="-6"/>
        </w:rPr>
        <w:t xml:space="preserve"> </w:t>
      </w:r>
      <w:r>
        <w:rPr>
          <w:color w:val="333333"/>
        </w:rPr>
        <w:t>объектов,</w:t>
      </w:r>
      <w:r>
        <w:rPr>
          <w:color w:val="333333"/>
          <w:spacing w:val="-57"/>
        </w:rPr>
        <w:t xml:space="preserve"> </w:t>
      </w:r>
      <w:r>
        <w:rPr>
          <w:color w:val="333333"/>
        </w:rPr>
        <w:t>процессов</w:t>
      </w:r>
      <w:r>
        <w:rPr>
          <w:color w:val="333333"/>
          <w:spacing w:val="-1"/>
        </w:rPr>
        <w:t xml:space="preserve"> </w:t>
      </w:r>
      <w:r>
        <w:rPr>
          <w:color w:val="333333"/>
        </w:rPr>
        <w:t>и явлений, основания</w:t>
      </w:r>
      <w:r>
        <w:rPr>
          <w:color w:val="333333"/>
          <w:spacing w:val="-1"/>
        </w:rPr>
        <w:t xml:space="preserve"> </w:t>
      </w:r>
      <w:r>
        <w:rPr>
          <w:color w:val="333333"/>
        </w:rPr>
        <w:t>для их</w:t>
      </w:r>
      <w:r>
        <w:rPr>
          <w:color w:val="333333"/>
          <w:spacing w:val="2"/>
        </w:rPr>
        <w:t xml:space="preserve"> </w:t>
      </w:r>
      <w:r>
        <w:rPr>
          <w:color w:val="333333"/>
        </w:rPr>
        <w:t>сравнения;</w:t>
      </w:r>
    </w:p>
    <w:p w14:paraId="54D74BE5" w14:textId="77777777" w:rsidR="00533F70" w:rsidRDefault="004F5381">
      <w:pPr>
        <w:pStyle w:val="a3"/>
        <w:ind w:right="1313"/>
      </w:pPr>
      <w:r>
        <w:rPr>
          <w:color w:val="333333"/>
        </w:rPr>
        <w:t>выявлять закономерности и противоречия в рассматриваемых фактах и данных</w:t>
      </w:r>
      <w:r>
        <w:rPr>
          <w:color w:val="333333"/>
          <w:spacing w:val="-57"/>
        </w:rPr>
        <w:t xml:space="preserve"> </w:t>
      </w:r>
      <w:r>
        <w:rPr>
          <w:color w:val="333333"/>
        </w:rPr>
        <w:t>наблюдений</w:t>
      </w:r>
      <w:r>
        <w:rPr>
          <w:color w:val="333333"/>
          <w:spacing w:val="-1"/>
        </w:rPr>
        <w:t xml:space="preserve"> </w:t>
      </w:r>
      <w:r>
        <w:rPr>
          <w:color w:val="333333"/>
        </w:rPr>
        <w:t>с</w:t>
      </w:r>
      <w:r>
        <w:rPr>
          <w:color w:val="333333"/>
          <w:spacing w:val="1"/>
        </w:rPr>
        <w:t xml:space="preserve"> </w:t>
      </w:r>
      <w:r>
        <w:rPr>
          <w:color w:val="333333"/>
        </w:rPr>
        <w:t>учётом</w:t>
      </w:r>
      <w:r>
        <w:rPr>
          <w:color w:val="333333"/>
          <w:spacing w:val="-1"/>
        </w:rPr>
        <w:t xml:space="preserve"> </w:t>
      </w:r>
      <w:r>
        <w:rPr>
          <w:color w:val="333333"/>
        </w:rPr>
        <w:t>предложенной географической</w:t>
      </w:r>
      <w:r>
        <w:rPr>
          <w:color w:val="333333"/>
          <w:spacing w:val="-1"/>
        </w:rPr>
        <w:t xml:space="preserve"> </w:t>
      </w:r>
      <w:r>
        <w:rPr>
          <w:color w:val="333333"/>
        </w:rPr>
        <w:t>задачи;</w:t>
      </w:r>
    </w:p>
    <w:p w14:paraId="62876456" w14:textId="77777777" w:rsidR="00533F70" w:rsidRDefault="004F5381">
      <w:pPr>
        <w:pStyle w:val="a3"/>
        <w:ind w:right="616"/>
      </w:pPr>
      <w:r>
        <w:rPr>
          <w:color w:val="333333"/>
        </w:rPr>
        <w:t>выявлять дефициты географической информации, данных, необходимых для решения</w:t>
      </w:r>
      <w:r>
        <w:rPr>
          <w:color w:val="333333"/>
          <w:spacing w:val="-57"/>
        </w:rPr>
        <w:t xml:space="preserve"> </w:t>
      </w:r>
      <w:r>
        <w:rPr>
          <w:color w:val="333333"/>
        </w:rPr>
        <w:t>поставленной</w:t>
      </w:r>
      <w:r>
        <w:rPr>
          <w:color w:val="333333"/>
          <w:spacing w:val="-1"/>
        </w:rPr>
        <w:t xml:space="preserve"> </w:t>
      </w:r>
      <w:r>
        <w:rPr>
          <w:color w:val="333333"/>
        </w:rPr>
        <w:t>задачи;</w:t>
      </w:r>
    </w:p>
    <w:p w14:paraId="7F211067" w14:textId="77777777" w:rsidR="00533F70" w:rsidRDefault="004F5381">
      <w:pPr>
        <w:pStyle w:val="a3"/>
        <w:ind w:right="161"/>
      </w:pPr>
      <w:r>
        <w:rPr>
          <w:color w:val="333333"/>
        </w:rPr>
        <w:t>выявлять причинно-следственные связи при изучении географических объектов,</w:t>
      </w:r>
      <w:r>
        <w:rPr>
          <w:color w:val="333333"/>
          <w:spacing w:val="1"/>
        </w:rPr>
        <w:t xml:space="preserve"> </w:t>
      </w:r>
      <w:r>
        <w:rPr>
          <w:color w:val="333333"/>
        </w:rPr>
        <w:t>процессов и явлений; делать выводы с использованием дедуктивных и индуктивных</w:t>
      </w:r>
      <w:r>
        <w:rPr>
          <w:color w:val="333333"/>
          <w:spacing w:val="1"/>
        </w:rPr>
        <w:t xml:space="preserve"> </w:t>
      </w:r>
      <w:r>
        <w:rPr>
          <w:color w:val="333333"/>
        </w:rPr>
        <w:t>умозаключений,</w:t>
      </w:r>
      <w:r>
        <w:rPr>
          <w:color w:val="333333"/>
          <w:spacing w:val="-3"/>
        </w:rPr>
        <w:t xml:space="preserve"> </w:t>
      </w:r>
      <w:r>
        <w:rPr>
          <w:color w:val="333333"/>
        </w:rPr>
        <w:t>умозаключений</w:t>
      </w:r>
      <w:r>
        <w:rPr>
          <w:color w:val="333333"/>
          <w:spacing w:val="-6"/>
        </w:rPr>
        <w:t xml:space="preserve"> </w:t>
      </w:r>
      <w:r>
        <w:rPr>
          <w:color w:val="333333"/>
        </w:rPr>
        <w:t>по</w:t>
      </w:r>
      <w:r>
        <w:rPr>
          <w:color w:val="333333"/>
          <w:spacing w:val="-4"/>
        </w:rPr>
        <w:t xml:space="preserve"> </w:t>
      </w:r>
      <w:r>
        <w:rPr>
          <w:color w:val="333333"/>
        </w:rPr>
        <w:t>аналогии,</w:t>
      </w:r>
      <w:r>
        <w:rPr>
          <w:color w:val="333333"/>
          <w:spacing w:val="-7"/>
        </w:rPr>
        <w:t xml:space="preserve"> </w:t>
      </w:r>
      <w:r>
        <w:rPr>
          <w:color w:val="333333"/>
        </w:rPr>
        <w:t>формулировать</w:t>
      </w:r>
      <w:r>
        <w:rPr>
          <w:color w:val="333333"/>
          <w:spacing w:val="-3"/>
        </w:rPr>
        <w:t xml:space="preserve"> </w:t>
      </w:r>
      <w:r>
        <w:rPr>
          <w:color w:val="333333"/>
        </w:rPr>
        <w:t>гипотезы</w:t>
      </w:r>
      <w:r>
        <w:rPr>
          <w:color w:val="333333"/>
          <w:spacing w:val="-4"/>
        </w:rPr>
        <w:t xml:space="preserve"> </w:t>
      </w:r>
      <w:r>
        <w:rPr>
          <w:color w:val="333333"/>
        </w:rPr>
        <w:t>о</w:t>
      </w:r>
      <w:r>
        <w:rPr>
          <w:color w:val="333333"/>
          <w:spacing w:val="-4"/>
        </w:rPr>
        <w:t xml:space="preserve"> </w:t>
      </w:r>
      <w:r>
        <w:rPr>
          <w:color w:val="333333"/>
        </w:rPr>
        <w:t>взаимосвязях</w:t>
      </w:r>
      <w:r>
        <w:rPr>
          <w:color w:val="333333"/>
          <w:spacing w:val="-57"/>
        </w:rPr>
        <w:t xml:space="preserve"> </w:t>
      </w:r>
      <w:r>
        <w:rPr>
          <w:color w:val="333333"/>
        </w:rPr>
        <w:t>географических</w:t>
      </w:r>
      <w:r>
        <w:rPr>
          <w:color w:val="333333"/>
          <w:spacing w:val="1"/>
        </w:rPr>
        <w:t xml:space="preserve"> </w:t>
      </w:r>
      <w:r>
        <w:rPr>
          <w:color w:val="333333"/>
        </w:rPr>
        <w:t>объектов, процессов и явлений;</w:t>
      </w:r>
    </w:p>
    <w:p w14:paraId="327F4577" w14:textId="77777777" w:rsidR="00533F70" w:rsidRDefault="004F5381">
      <w:pPr>
        <w:pStyle w:val="a3"/>
      </w:pPr>
      <w:r>
        <w:rPr>
          <w:color w:val="333333"/>
        </w:rPr>
        <w:t>самостоятельно выбирать способ решения учебной географической задачи (сравнивать</w:t>
      </w:r>
      <w:r>
        <w:rPr>
          <w:color w:val="333333"/>
          <w:spacing w:val="1"/>
        </w:rPr>
        <w:t xml:space="preserve"> </w:t>
      </w:r>
      <w:r>
        <w:rPr>
          <w:color w:val="333333"/>
        </w:rPr>
        <w:t>несколько</w:t>
      </w:r>
      <w:r>
        <w:rPr>
          <w:color w:val="333333"/>
          <w:spacing w:val="-3"/>
        </w:rPr>
        <w:t xml:space="preserve"> </w:t>
      </w:r>
      <w:r>
        <w:rPr>
          <w:color w:val="333333"/>
        </w:rPr>
        <w:t>вариантов</w:t>
      </w:r>
      <w:r>
        <w:rPr>
          <w:color w:val="333333"/>
          <w:spacing w:val="-3"/>
        </w:rPr>
        <w:t xml:space="preserve"> </w:t>
      </w:r>
      <w:r>
        <w:rPr>
          <w:color w:val="333333"/>
        </w:rPr>
        <w:t>решения,</w:t>
      </w:r>
      <w:r>
        <w:rPr>
          <w:color w:val="333333"/>
          <w:spacing w:val="-3"/>
        </w:rPr>
        <w:t xml:space="preserve"> </w:t>
      </w:r>
      <w:r>
        <w:rPr>
          <w:color w:val="333333"/>
        </w:rPr>
        <w:t>выбирать</w:t>
      </w:r>
      <w:r>
        <w:rPr>
          <w:color w:val="333333"/>
          <w:spacing w:val="-4"/>
        </w:rPr>
        <w:t xml:space="preserve"> </w:t>
      </w:r>
      <w:r>
        <w:rPr>
          <w:color w:val="333333"/>
        </w:rPr>
        <w:t>наиболее</w:t>
      </w:r>
      <w:r>
        <w:rPr>
          <w:color w:val="333333"/>
          <w:spacing w:val="-4"/>
        </w:rPr>
        <w:t xml:space="preserve"> </w:t>
      </w:r>
      <w:r>
        <w:rPr>
          <w:color w:val="333333"/>
        </w:rPr>
        <w:t>подходящий</w:t>
      </w:r>
      <w:r>
        <w:rPr>
          <w:color w:val="333333"/>
          <w:spacing w:val="-2"/>
        </w:rPr>
        <w:t xml:space="preserve"> </w:t>
      </w:r>
      <w:r>
        <w:rPr>
          <w:color w:val="333333"/>
        </w:rPr>
        <w:t>с</w:t>
      </w:r>
      <w:r>
        <w:rPr>
          <w:color w:val="333333"/>
          <w:spacing w:val="-2"/>
        </w:rPr>
        <w:t xml:space="preserve"> </w:t>
      </w:r>
      <w:r>
        <w:rPr>
          <w:color w:val="333333"/>
        </w:rPr>
        <w:t>учётом</w:t>
      </w:r>
      <w:r>
        <w:rPr>
          <w:color w:val="333333"/>
          <w:spacing w:val="-4"/>
        </w:rPr>
        <w:t xml:space="preserve"> </w:t>
      </w:r>
      <w:r>
        <w:rPr>
          <w:color w:val="333333"/>
        </w:rPr>
        <w:t>самостоятельно</w:t>
      </w:r>
      <w:r>
        <w:rPr>
          <w:color w:val="333333"/>
          <w:spacing w:val="-57"/>
        </w:rPr>
        <w:t xml:space="preserve"> </w:t>
      </w:r>
      <w:r>
        <w:rPr>
          <w:color w:val="333333"/>
        </w:rPr>
        <w:t>выделенных критериев).</w:t>
      </w:r>
    </w:p>
    <w:p w14:paraId="5798BE6C" w14:textId="77777777" w:rsidR="00533F70" w:rsidRDefault="004F5381" w:rsidP="00053E50">
      <w:pPr>
        <w:pStyle w:val="a5"/>
        <w:tabs>
          <w:tab w:val="left" w:pos="1863"/>
        </w:tabs>
        <w:ind w:left="1533" w:right="511"/>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19CE070F" w14:textId="77777777" w:rsidR="00533F70" w:rsidRDefault="004F5381">
      <w:pPr>
        <w:pStyle w:val="a3"/>
        <w:ind w:right="755"/>
      </w:pPr>
      <w:r>
        <w:rPr>
          <w:color w:val="333333"/>
        </w:rPr>
        <w:t>использовать географические вопросы как исследовательский инструмент познания;</w:t>
      </w:r>
      <w:r>
        <w:rPr>
          <w:color w:val="333333"/>
          <w:spacing w:val="-57"/>
        </w:rPr>
        <w:t xml:space="preserve"> </w:t>
      </w:r>
      <w:r>
        <w:rPr>
          <w:color w:val="333333"/>
        </w:rPr>
        <w:t>формулировать</w:t>
      </w:r>
      <w:r>
        <w:rPr>
          <w:color w:val="333333"/>
          <w:spacing w:val="-1"/>
        </w:rPr>
        <w:t xml:space="preserve"> </w:t>
      </w:r>
      <w:r>
        <w:rPr>
          <w:color w:val="333333"/>
        </w:rPr>
        <w:t>географические</w:t>
      </w:r>
      <w:r>
        <w:rPr>
          <w:color w:val="333333"/>
          <w:spacing w:val="-3"/>
        </w:rPr>
        <w:t xml:space="preserve"> </w:t>
      </w:r>
      <w:r>
        <w:rPr>
          <w:color w:val="333333"/>
        </w:rPr>
        <w:t>вопросы,</w:t>
      </w:r>
      <w:r>
        <w:rPr>
          <w:color w:val="333333"/>
          <w:spacing w:val="-2"/>
        </w:rPr>
        <w:t xml:space="preserve"> </w:t>
      </w:r>
      <w:r>
        <w:rPr>
          <w:color w:val="333333"/>
        </w:rPr>
        <w:t>фиксирующие</w:t>
      </w:r>
      <w:r>
        <w:rPr>
          <w:color w:val="333333"/>
          <w:spacing w:val="-3"/>
        </w:rPr>
        <w:t xml:space="preserve"> </w:t>
      </w:r>
      <w:r>
        <w:rPr>
          <w:color w:val="333333"/>
        </w:rPr>
        <w:t>разрыв</w:t>
      </w:r>
      <w:r>
        <w:rPr>
          <w:color w:val="333333"/>
          <w:spacing w:val="-2"/>
        </w:rPr>
        <w:t xml:space="preserve"> </w:t>
      </w:r>
      <w:r>
        <w:rPr>
          <w:color w:val="333333"/>
        </w:rPr>
        <w:t>между</w:t>
      </w:r>
      <w:r>
        <w:rPr>
          <w:color w:val="333333"/>
          <w:spacing w:val="-5"/>
        </w:rPr>
        <w:t xml:space="preserve"> </w:t>
      </w:r>
      <w:r>
        <w:rPr>
          <w:color w:val="333333"/>
        </w:rPr>
        <w:t>реальным</w:t>
      </w:r>
      <w:r>
        <w:rPr>
          <w:color w:val="333333"/>
          <w:spacing w:val="-4"/>
        </w:rPr>
        <w:t xml:space="preserve"> </w:t>
      </w:r>
      <w:r>
        <w:rPr>
          <w:color w:val="333333"/>
        </w:rPr>
        <w:t>и</w:t>
      </w:r>
    </w:p>
    <w:p w14:paraId="0FF18B6A" w14:textId="77777777" w:rsidR="00533F70" w:rsidRDefault="004F5381">
      <w:pPr>
        <w:pStyle w:val="a3"/>
        <w:ind w:right="359"/>
      </w:pPr>
      <w:r>
        <w:rPr>
          <w:color w:val="333333"/>
        </w:rPr>
        <w:t>желательным состоянием ситуации, объекта, и самостоятельно устанавливать искомое и</w:t>
      </w:r>
      <w:r>
        <w:rPr>
          <w:color w:val="333333"/>
          <w:spacing w:val="-57"/>
        </w:rPr>
        <w:t xml:space="preserve"> </w:t>
      </w:r>
      <w:r>
        <w:rPr>
          <w:color w:val="333333"/>
        </w:rPr>
        <w:t>данное;</w:t>
      </w:r>
    </w:p>
    <w:p w14:paraId="407E277E" w14:textId="77777777" w:rsidR="00533F70" w:rsidRDefault="004F5381">
      <w:pPr>
        <w:pStyle w:val="a3"/>
        <w:spacing w:before="1"/>
        <w:ind w:right="129"/>
      </w:pPr>
      <w:r>
        <w:rPr>
          <w:color w:val="333333"/>
        </w:rPr>
        <w:t>формировать гипотезу об истинности собственных суждений и суждений других,</w:t>
      </w:r>
      <w:r>
        <w:rPr>
          <w:color w:val="333333"/>
          <w:spacing w:val="1"/>
        </w:rPr>
        <w:t xml:space="preserve"> </w:t>
      </w:r>
      <w:r>
        <w:rPr>
          <w:color w:val="333333"/>
        </w:rPr>
        <w:t>аргументировать свою позицию, мнение по географическим аспектам различных вопросов</w:t>
      </w:r>
      <w:r>
        <w:rPr>
          <w:color w:val="333333"/>
          <w:spacing w:val="-58"/>
        </w:rPr>
        <w:t xml:space="preserve"> </w:t>
      </w:r>
      <w:r>
        <w:rPr>
          <w:color w:val="333333"/>
        </w:rPr>
        <w:t>и</w:t>
      </w:r>
      <w:r>
        <w:rPr>
          <w:color w:val="333333"/>
          <w:spacing w:val="-1"/>
        </w:rPr>
        <w:t xml:space="preserve"> </w:t>
      </w:r>
      <w:r>
        <w:rPr>
          <w:color w:val="333333"/>
        </w:rPr>
        <w:t>проблем;</w:t>
      </w:r>
    </w:p>
    <w:p w14:paraId="42BDD946" w14:textId="77777777" w:rsidR="00533F70" w:rsidRDefault="004F5381">
      <w:pPr>
        <w:pStyle w:val="a3"/>
      </w:pPr>
      <w:r>
        <w:rPr>
          <w:color w:val="333333"/>
        </w:rPr>
        <w:t>проводить</w:t>
      </w:r>
      <w:r>
        <w:rPr>
          <w:color w:val="333333"/>
          <w:spacing w:val="-2"/>
        </w:rPr>
        <w:t xml:space="preserve"> </w:t>
      </w:r>
      <w:r>
        <w:rPr>
          <w:color w:val="333333"/>
        </w:rPr>
        <w:t>по</w:t>
      </w:r>
      <w:r>
        <w:rPr>
          <w:color w:val="333333"/>
          <w:spacing w:val="-1"/>
        </w:rPr>
        <w:t xml:space="preserve"> </w:t>
      </w:r>
      <w:r>
        <w:rPr>
          <w:color w:val="333333"/>
        </w:rPr>
        <w:t>плану</w:t>
      </w:r>
      <w:r>
        <w:rPr>
          <w:color w:val="333333"/>
          <w:spacing w:val="-9"/>
        </w:rPr>
        <w:t xml:space="preserve"> </w:t>
      </w:r>
      <w:r>
        <w:rPr>
          <w:color w:val="333333"/>
        </w:rPr>
        <w:t>несложное</w:t>
      </w:r>
      <w:r>
        <w:rPr>
          <w:color w:val="333333"/>
          <w:spacing w:val="-2"/>
        </w:rPr>
        <w:t xml:space="preserve"> </w:t>
      </w:r>
      <w:r>
        <w:rPr>
          <w:color w:val="333333"/>
        </w:rPr>
        <w:t>географическое исследование,</w:t>
      </w:r>
      <w:r>
        <w:rPr>
          <w:color w:val="333333"/>
          <w:spacing w:val="-1"/>
        </w:rPr>
        <w:t xml:space="preserve"> </w:t>
      </w:r>
      <w:r>
        <w:rPr>
          <w:color w:val="333333"/>
        </w:rPr>
        <w:t>в</w:t>
      </w:r>
      <w:r>
        <w:rPr>
          <w:color w:val="333333"/>
          <w:spacing w:val="-2"/>
        </w:rPr>
        <w:t xml:space="preserve"> </w:t>
      </w:r>
      <w:r>
        <w:rPr>
          <w:color w:val="333333"/>
        </w:rPr>
        <w:t>том</w:t>
      </w:r>
      <w:r>
        <w:rPr>
          <w:color w:val="333333"/>
          <w:spacing w:val="-1"/>
        </w:rPr>
        <w:t xml:space="preserve"> </w:t>
      </w:r>
      <w:r>
        <w:rPr>
          <w:color w:val="333333"/>
        </w:rPr>
        <w:t>числе</w:t>
      </w:r>
      <w:r>
        <w:rPr>
          <w:color w:val="333333"/>
          <w:spacing w:val="3"/>
        </w:rPr>
        <w:t xml:space="preserve"> </w:t>
      </w:r>
      <w:r>
        <w:rPr>
          <w:color w:val="333333"/>
        </w:rPr>
        <w:t>на</w:t>
      </w:r>
    </w:p>
    <w:p w14:paraId="08453DBB" w14:textId="77777777" w:rsidR="00533F70" w:rsidRDefault="004F5381">
      <w:pPr>
        <w:pStyle w:val="a3"/>
      </w:pPr>
      <w:r>
        <w:rPr>
          <w:color w:val="333333"/>
        </w:rPr>
        <w:t>краеведческом</w:t>
      </w:r>
      <w:r>
        <w:rPr>
          <w:color w:val="333333"/>
          <w:spacing w:val="-6"/>
        </w:rPr>
        <w:t xml:space="preserve"> </w:t>
      </w:r>
      <w:r>
        <w:rPr>
          <w:color w:val="333333"/>
        </w:rPr>
        <w:t>материале,</w:t>
      </w:r>
      <w:r>
        <w:rPr>
          <w:color w:val="333333"/>
          <w:spacing w:val="-5"/>
        </w:rPr>
        <w:t xml:space="preserve"> </w:t>
      </w:r>
      <w:r>
        <w:rPr>
          <w:color w:val="333333"/>
        </w:rPr>
        <w:t>по</w:t>
      </w:r>
      <w:r>
        <w:rPr>
          <w:color w:val="333333"/>
          <w:spacing w:val="-3"/>
        </w:rPr>
        <w:t xml:space="preserve"> </w:t>
      </w:r>
      <w:r>
        <w:rPr>
          <w:color w:val="333333"/>
        </w:rPr>
        <w:t>установлению</w:t>
      </w:r>
      <w:r>
        <w:rPr>
          <w:color w:val="333333"/>
          <w:spacing w:val="-5"/>
        </w:rPr>
        <w:t xml:space="preserve"> </w:t>
      </w:r>
      <w:r>
        <w:rPr>
          <w:color w:val="333333"/>
        </w:rPr>
        <w:t>особенностей</w:t>
      </w:r>
      <w:r>
        <w:rPr>
          <w:color w:val="333333"/>
          <w:spacing w:val="-4"/>
        </w:rPr>
        <w:t xml:space="preserve"> </w:t>
      </w:r>
      <w:r>
        <w:rPr>
          <w:color w:val="333333"/>
        </w:rPr>
        <w:t>изучаемых</w:t>
      </w:r>
      <w:r>
        <w:rPr>
          <w:color w:val="333333"/>
          <w:spacing w:val="-4"/>
        </w:rPr>
        <w:t xml:space="preserve"> </w:t>
      </w:r>
      <w:r>
        <w:rPr>
          <w:color w:val="333333"/>
        </w:rPr>
        <w:t>географических</w:t>
      </w:r>
      <w:r>
        <w:rPr>
          <w:color w:val="333333"/>
          <w:spacing w:val="-57"/>
        </w:rPr>
        <w:t xml:space="preserve"> </w:t>
      </w:r>
      <w:r>
        <w:rPr>
          <w:color w:val="333333"/>
        </w:rPr>
        <w:t>объектов, причинно-следственных связей и зависимостей между географическими</w:t>
      </w:r>
      <w:r>
        <w:rPr>
          <w:color w:val="333333"/>
          <w:spacing w:val="1"/>
        </w:rPr>
        <w:t xml:space="preserve"> </w:t>
      </w:r>
      <w:r>
        <w:rPr>
          <w:color w:val="333333"/>
        </w:rPr>
        <w:t>объектами,</w:t>
      </w:r>
      <w:r>
        <w:rPr>
          <w:color w:val="333333"/>
          <w:spacing w:val="-1"/>
        </w:rPr>
        <w:t xml:space="preserve"> </w:t>
      </w:r>
      <w:r>
        <w:rPr>
          <w:color w:val="333333"/>
        </w:rPr>
        <w:t>процессами и явлениями;</w:t>
      </w:r>
    </w:p>
    <w:p w14:paraId="635DE69A" w14:textId="77777777" w:rsidR="00533F70" w:rsidRDefault="004F5381">
      <w:pPr>
        <w:pStyle w:val="a3"/>
        <w:ind w:right="174"/>
      </w:pPr>
      <w:r>
        <w:rPr>
          <w:color w:val="333333"/>
        </w:rPr>
        <w:t>оценивать достоверность информации, полученной в ходе географического исследования;</w:t>
      </w:r>
      <w:r>
        <w:rPr>
          <w:color w:val="333333"/>
          <w:spacing w:val="-57"/>
        </w:rPr>
        <w:t xml:space="preserve"> </w:t>
      </w:r>
      <w:r>
        <w:rPr>
          <w:color w:val="333333"/>
        </w:rPr>
        <w:t>самостоятельно</w:t>
      </w:r>
      <w:r>
        <w:rPr>
          <w:color w:val="333333"/>
          <w:spacing w:val="-1"/>
        </w:rPr>
        <w:t xml:space="preserve"> </w:t>
      </w:r>
      <w:r>
        <w:rPr>
          <w:color w:val="333333"/>
        </w:rPr>
        <w:t>формулировать обобщения</w:t>
      </w:r>
      <w:r>
        <w:rPr>
          <w:color w:val="333333"/>
          <w:spacing w:val="-4"/>
        </w:rPr>
        <w:t xml:space="preserve"> </w:t>
      </w:r>
      <w:r>
        <w:rPr>
          <w:color w:val="333333"/>
        </w:rPr>
        <w:t>и</w:t>
      </w:r>
      <w:r>
        <w:rPr>
          <w:color w:val="333333"/>
          <w:spacing w:val="-3"/>
        </w:rPr>
        <w:t xml:space="preserve"> </w:t>
      </w:r>
      <w:r>
        <w:rPr>
          <w:color w:val="333333"/>
        </w:rPr>
        <w:t>выводы</w:t>
      </w:r>
      <w:r>
        <w:rPr>
          <w:color w:val="333333"/>
          <w:spacing w:val="-2"/>
        </w:rPr>
        <w:t xml:space="preserve"> </w:t>
      </w:r>
      <w:r>
        <w:rPr>
          <w:color w:val="333333"/>
        </w:rPr>
        <w:t>по</w:t>
      </w:r>
      <w:r>
        <w:rPr>
          <w:color w:val="333333"/>
          <w:spacing w:val="-2"/>
        </w:rPr>
        <w:t xml:space="preserve"> </w:t>
      </w:r>
      <w:r>
        <w:rPr>
          <w:color w:val="333333"/>
        </w:rPr>
        <w:t>результатам</w:t>
      </w:r>
      <w:r>
        <w:rPr>
          <w:color w:val="333333"/>
          <w:spacing w:val="-1"/>
        </w:rPr>
        <w:t xml:space="preserve"> </w:t>
      </w:r>
      <w:r>
        <w:rPr>
          <w:color w:val="333333"/>
        </w:rPr>
        <w:t>проведённого</w:t>
      </w:r>
    </w:p>
    <w:p w14:paraId="2464A093" w14:textId="77777777" w:rsidR="00533F70" w:rsidRDefault="004F5381">
      <w:pPr>
        <w:pStyle w:val="a3"/>
      </w:pPr>
      <w:r>
        <w:rPr>
          <w:color w:val="333333"/>
        </w:rPr>
        <w:t>наблюдения</w:t>
      </w:r>
      <w:r>
        <w:rPr>
          <w:color w:val="333333"/>
          <w:spacing w:val="-6"/>
        </w:rPr>
        <w:t xml:space="preserve"> </w:t>
      </w:r>
      <w:r>
        <w:rPr>
          <w:color w:val="333333"/>
        </w:rPr>
        <w:t>или</w:t>
      </w:r>
      <w:r>
        <w:rPr>
          <w:color w:val="333333"/>
          <w:spacing w:val="-5"/>
        </w:rPr>
        <w:t xml:space="preserve"> </w:t>
      </w:r>
      <w:r>
        <w:rPr>
          <w:color w:val="333333"/>
        </w:rPr>
        <w:t>исследования,</w:t>
      </w:r>
      <w:r>
        <w:rPr>
          <w:color w:val="333333"/>
          <w:spacing w:val="-3"/>
        </w:rPr>
        <w:t xml:space="preserve"> </w:t>
      </w:r>
      <w:r>
        <w:rPr>
          <w:color w:val="333333"/>
        </w:rPr>
        <w:t>оценивать</w:t>
      </w:r>
      <w:r>
        <w:rPr>
          <w:color w:val="333333"/>
          <w:spacing w:val="-4"/>
        </w:rPr>
        <w:t xml:space="preserve"> </w:t>
      </w:r>
      <w:r>
        <w:rPr>
          <w:color w:val="333333"/>
        </w:rPr>
        <w:t>достоверность</w:t>
      </w:r>
      <w:r>
        <w:rPr>
          <w:color w:val="333333"/>
          <w:spacing w:val="-1"/>
        </w:rPr>
        <w:t xml:space="preserve"> </w:t>
      </w:r>
      <w:r>
        <w:rPr>
          <w:color w:val="333333"/>
        </w:rPr>
        <w:t>полученных</w:t>
      </w:r>
      <w:r>
        <w:rPr>
          <w:color w:val="333333"/>
          <w:spacing w:val="-4"/>
        </w:rPr>
        <w:t xml:space="preserve"> </w:t>
      </w:r>
      <w:r>
        <w:rPr>
          <w:color w:val="333333"/>
        </w:rPr>
        <w:t>результатов</w:t>
      </w:r>
      <w:r>
        <w:rPr>
          <w:color w:val="333333"/>
          <w:spacing w:val="-3"/>
        </w:rPr>
        <w:t xml:space="preserve"> </w:t>
      </w:r>
      <w:r>
        <w:rPr>
          <w:color w:val="333333"/>
        </w:rPr>
        <w:t>и</w:t>
      </w:r>
      <w:r>
        <w:rPr>
          <w:color w:val="333333"/>
          <w:spacing w:val="-57"/>
        </w:rPr>
        <w:t xml:space="preserve"> </w:t>
      </w:r>
      <w:r>
        <w:rPr>
          <w:color w:val="333333"/>
        </w:rPr>
        <w:t>выводов;</w:t>
      </w:r>
    </w:p>
    <w:p w14:paraId="43710031" w14:textId="77777777" w:rsidR="00533F70" w:rsidRDefault="00533F70">
      <w:pPr>
        <w:sectPr w:rsidR="00533F70">
          <w:pgSz w:w="11910" w:h="16840"/>
          <w:pgMar w:top="1040" w:right="720" w:bottom="280" w:left="740" w:header="720" w:footer="720" w:gutter="0"/>
          <w:cols w:space="720"/>
        </w:sectPr>
      </w:pPr>
    </w:p>
    <w:p w14:paraId="61213B01" w14:textId="77777777" w:rsidR="00533F70" w:rsidRDefault="004F5381">
      <w:pPr>
        <w:pStyle w:val="a3"/>
        <w:spacing w:before="66"/>
        <w:ind w:right="394"/>
      </w:pPr>
      <w:r>
        <w:rPr>
          <w:color w:val="333333"/>
        </w:rPr>
        <w:lastRenderedPageBreak/>
        <w:t>прогнозировать возможное дальнейшее развитие географических объектов, процессов и</w:t>
      </w:r>
      <w:r>
        <w:rPr>
          <w:color w:val="333333"/>
          <w:spacing w:val="-57"/>
        </w:rPr>
        <w:t xml:space="preserve"> </w:t>
      </w:r>
      <w:r>
        <w:rPr>
          <w:color w:val="333333"/>
        </w:rPr>
        <w:t>явлений,</w:t>
      </w:r>
      <w:r>
        <w:rPr>
          <w:color w:val="333333"/>
          <w:spacing w:val="-2"/>
        </w:rPr>
        <w:t xml:space="preserve"> </w:t>
      </w:r>
      <w:r>
        <w:rPr>
          <w:color w:val="333333"/>
        </w:rPr>
        <w:t>событий</w:t>
      </w:r>
      <w:r>
        <w:rPr>
          <w:color w:val="333333"/>
          <w:spacing w:val="-1"/>
        </w:rPr>
        <w:t xml:space="preserve"> </w:t>
      </w:r>
      <w:r>
        <w:rPr>
          <w:color w:val="333333"/>
        </w:rPr>
        <w:t>и</w:t>
      </w:r>
      <w:r>
        <w:rPr>
          <w:color w:val="333333"/>
          <w:spacing w:val="-3"/>
        </w:rPr>
        <w:t xml:space="preserve"> </w:t>
      </w:r>
      <w:r>
        <w:rPr>
          <w:color w:val="333333"/>
        </w:rPr>
        <w:t>их</w:t>
      </w:r>
      <w:r>
        <w:rPr>
          <w:color w:val="333333"/>
          <w:spacing w:val="-2"/>
        </w:rPr>
        <w:t xml:space="preserve"> </w:t>
      </w:r>
      <w:r>
        <w:rPr>
          <w:color w:val="333333"/>
        </w:rPr>
        <w:t>последствия</w:t>
      </w:r>
      <w:r>
        <w:rPr>
          <w:color w:val="333333"/>
          <w:spacing w:val="-1"/>
        </w:rPr>
        <w:t xml:space="preserve"> </w:t>
      </w:r>
      <w:r>
        <w:rPr>
          <w:color w:val="333333"/>
        </w:rPr>
        <w:t>в</w:t>
      </w:r>
      <w:r>
        <w:rPr>
          <w:color w:val="333333"/>
          <w:spacing w:val="-2"/>
        </w:rPr>
        <w:t xml:space="preserve"> </w:t>
      </w:r>
      <w:r>
        <w:rPr>
          <w:color w:val="333333"/>
        </w:rPr>
        <w:t>аналогичных</w:t>
      </w:r>
      <w:r>
        <w:rPr>
          <w:color w:val="333333"/>
          <w:spacing w:val="-2"/>
        </w:rPr>
        <w:t xml:space="preserve"> </w:t>
      </w:r>
      <w:r>
        <w:rPr>
          <w:color w:val="333333"/>
        </w:rPr>
        <w:t>или сходных</w:t>
      </w:r>
      <w:r>
        <w:rPr>
          <w:color w:val="333333"/>
          <w:spacing w:val="-1"/>
        </w:rPr>
        <w:t xml:space="preserve"> </w:t>
      </w:r>
      <w:r>
        <w:rPr>
          <w:color w:val="333333"/>
        </w:rPr>
        <w:t>ситуациях,</w:t>
      </w:r>
      <w:r>
        <w:rPr>
          <w:color w:val="333333"/>
          <w:spacing w:val="-1"/>
        </w:rPr>
        <w:t xml:space="preserve"> </w:t>
      </w:r>
      <w:r>
        <w:rPr>
          <w:color w:val="333333"/>
        </w:rPr>
        <w:t>а</w:t>
      </w:r>
      <w:r>
        <w:rPr>
          <w:color w:val="333333"/>
          <w:spacing w:val="-2"/>
        </w:rPr>
        <w:t xml:space="preserve"> </w:t>
      </w:r>
      <w:r>
        <w:rPr>
          <w:color w:val="333333"/>
        </w:rPr>
        <w:t>также</w:t>
      </w:r>
    </w:p>
    <w:p w14:paraId="52E18215" w14:textId="77777777" w:rsidR="00533F70" w:rsidRDefault="004F5381">
      <w:pPr>
        <w:pStyle w:val="a3"/>
      </w:pPr>
      <w:r>
        <w:rPr>
          <w:color w:val="333333"/>
        </w:rPr>
        <w:t>выдвигать</w:t>
      </w:r>
      <w:r>
        <w:rPr>
          <w:color w:val="333333"/>
          <w:spacing w:val="-3"/>
        </w:rPr>
        <w:t xml:space="preserve"> </w:t>
      </w:r>
      <w:r>
        <w:rPr>
          <w:color w:val="333333"/>
        </w:rPr>
        <w:t>предположения</w:t>
      </w:r>
      <w:r>
        <w:rPr>
          <w:color w:val="333333"/>
          <w:spacing w:val="-3"/>
        </w:rPr>
        <w:t xml:space="preserve"> </w:t>
      </w:r>
      <w:r>
        <w:rPr>
          <w:color w:val="333333"/>
        </w:rPr>
        <w:t>об</w:t>
      </w:r>
      <w:r>
        <w:rPr>
          <w:color w:val="333333"/>
          <w:spacing w:val="-6"/>
        </w:rPr>
        <w:t xml:space="preserve"> </w:t>
      </w:r>
      <w:r>
        <w:rPr>
          <w:color w:val="333333"/>
        </w:rPr>
        <w:t>их</w:t>
      </w:r>
      <w:r>
        <w:rPr>
          <w:color w:val="333333"/>
          <w:spacing w:val="-1"/>
        </w:rPr>
        <w:t xml:space="preserve"> </w:t>
      </w:r>
      <w:r>
        <w:rPr>
          <w:color w:val="333333"/>
        </w:rPr>
        <w:t>развитии</w:t>
      </w:r>
      <w:r>
        <w:rPr>
          <w:color w:val="333333"/>
          <w:spacing w:val="-3"/>
        </w:rPr>
        <w:t xml:space="preserve"> </w:t>
      </w:r>
      <w:r>
        <w:rPr>
          <w:color w:val="333333"/>
        </w:rPr>
        <w:t>в</w:t>
      </w:r>
      <w:r>
        <w:rPr>
          <w:color w:val="333333"/>
          <w:spacing w:val="-5"/>
        </w:rPr>
        <w:t xml:space="preserve"> </w:t>
      </w:r>
      <w:r>
        <w:rPr>
          <w:color w:val="333333"/>
        </w:rPr>
        <w:t>изменяющихся</w:t>
      </w:r>
      <w:r>
        <w:rPr>
          <w:color w:val="333333"/>
          <w:spacing w:val="-1"/>
        </w:rPr>
        <w:t xml:space="preserve"> </w:t>
      </w:r>
      <w:r>
        <w:rPr>
          <w:color w:val="333333"/>
        </w:rPr>
        <w:t>условиях</w:t>
      </w:r>
      <w:r>
        <w:rPr>
          <w:color w:val="333333"/>
          <w:spacing w:val="-1"/>
        </w:rPr>
        <w:t xml:space="preserve"> </w:t>
      </w:r>
      <w:r>
        <w:rPr>
          <w:color w:val="333333"/>
        </w:rPr>
        <w:t>окружающей</w:t>
      </w:r>
      <w:r>
        <w:rPr>
          <w:color w:val="333333"/>
          <w:spacing w:val="-3"/>
        </w:rPr>
        <w:t xml:space="preserve"> </w:t>
      </w:r>
      <w:r>
        <w:rPr>
          <w:color w:val="333333"/>
        </w:rPr>
        <w:t>среды.</w:t>
      </w:r>
    </w:p>
    <w:p w14:paraId="30484EF9" w14:textId="77777777" w:rsidR="00533F70" w:rsidRDefault="004F5381" w:rsidP="00053E50">
      <w:pPr>
        <w:pStyle w:val="a5"/>
        <w:tabs>
          <w:tab w:val="left" w:pos="1863"/>
        </w:tabs>
        <w:spacing w:before="1"/>
        <w:ind w:left="1533" w:right="1456"/>
        <w:rPr>
          <w:sz w:val="24"/>
        </w:rPr>
      </w:pPr>
      <w:r>
        <w:rPr>
          <w:color w:val="333333"/>
          <w:sz w:val="24"/>
        </w:rPr>
        <w:t>У обучающегося будут сформированы следующие умения работать с</w:t>
      </w:r>
      <w:r>
        <w:rPr>
          <w:color w:val="333333"/>
          <w:spacing w:val="-57"/>
          <w:sz w:val="24"/>
        </w:rPr>
        <w:t xml:space="preserve"> </w:t>
      </w:r>
      <w:r>
        <w:rPr>
          <w:color w:val="333333"/>
          <w:sz w:val="24"/>
        </w:rPr>
        <w:t>информацией</w:t>
      </w:r>
      <w:r>
        <w:rPr>
          <w:color w:val="333333"/>
          <w:spacing w:val="-4"/>
          <w:sz w:val="24"/>
        </w:rPr>
        <w:t xml:space="preserve"> </w:t>
      </w:r>
      <w:r>
        <w:rPr>
          <w:color w:val="333333"/>
          <w:sz w:val="24"/>
        </w:rPr>
        <w:t>как</w:t>
      </w:r>
      <w:r>
        <w:rPr>
          <w:color w:val="333333"/>
          <w:spacing w:val="-3"/>
          <w:sz w:val="24"/>
        </w:rPr>
        <w:t xml:space="preserve"> </w:t>
      </w:r>
      <w:r>
        <w:rPr>
          <w:color w:val="333333"/>
          <w:sz w:val="24"/>
        </w:rPr>
        <w:t>часть</w:t>
      </w:r>
      <w:r>
        <w:rPr>
          <w:color w:val="333333"/>
          <w:spacing w:val="-5"/>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2"/>
          <w:sz w:val="24"/>
        </w:rPr>
        <w:t xml:space="preserve"> </w:t>
      </w:r>
      <w:r>
        <w:rPr>
          <w:color w:val="333333"/>
          <w:sz w:val="24"/>
        </w:rPr>
        <w:t>действий:</w:t>
      </w:r>
    </w:p>
    <w:p w14:paraId="610A7D26" w14:textId="77777777" w:rsidR="00533F70" w:rsidRDefault="004F5381">
      <w:pPr>
        <w:pStyle w:val="a3"/>
        <w:ind w:right="293"/>
        <w:jc w:val="both"/>
      </w:pPr>
      <w:r>
        <w:rPr>
          <w:color w:val="333333"/>
        </w:rPr>
        <w:t>применять различные методы, инструменты и запросы при поиске и отборе информации</w:t>
      </w:r>
      <w:r>
        <w:rPr>
          <w:color w:val="333333"/>
          <w:spacing w:val="1"/>
        </w:rPr>
        <w:t xml:space="preserve"> </w:t>
      </w:r>
      <w:r>
        <w:rPr>
          <w:color w:val="333333"/>
        </w:rPr>
        <w:t>или данных из источников географической информации с учётом предложенной учебной</w:t>
      </w:r>
      <w:r>
        <w:rPr>
          <w:color w:val="333333"/>
          <w:spacing w:val="-58"/>
        </w:rPr>
        <w:t xml:space="preserve"> </w:t>
      </w:r>
      <w:r>
        <w:rPr>
          <w:color w:val="333333"/>
        </w:rPr>
        <w:t>задачи</w:t>
      </w:r>
      <w:r>
        <w:rPr>
          <w:color w:val="333333"/>
          <w:spacing w:val="-1"/>
        </w:rPr>
        <w:t xml:space="preserve"> </w:t>
      </w:r>
      <w:r>
        <w:rPr>
          <w:color w:val="333333"/>
        </w:rPr>
        <w:t>и заданных</w:t>
      </w:r>
      <w:r>
        <w:rPr>
          <w:color w:val="333333"/>
          <w:spacing w:val="-1"/>
        </w:rPr>
        <w:t xml:space="preserve"> </w:t>
      </w:r>
      <w:r>
        <w:rPr>
          <w:color w:val="333333"/>
        </w:rPr>
        <w:t>критериев;</w:t>
      </w:r>
    </w:p>
    <w:p w14:paraId="6A6FFAB6" w14:textId="77777777" w:rsidR="00533F70" w:rsidRDefault="004F5381">
      <w:pPr>
        <w:pStyle w:val="a3"/>
      </w:pPr>
      <w:r>
        <w:rPr>
          <w:color w:val="333333"/>
        </w:rPr>
        <w:t>выбирать,</w:t>
      </w:r>
      <w:r>
        <w:rPr>
          <w:color w:val="333333"/>
          <w:spacing w:val="-4"/>
        </w:rPr>
        <w:t xml:space="preserve"> </w:t>
      </w:r>
      <w:r>
        <w:rPr>
          <w:color w:val="333333"/>
        </w:rPr>
        <w:t>анализировать</w:t>
      </w:r>
      <w:r>
        <w:rPr>
          <w:color w:val="333333"/>
          <w:spacing w:val="-3"/>
        </w:rPr>
        <w:t xml:space="preserve"> </w:t>
      </w:r>
      <w:r>
        <w:rPr>
          <w:color w:val="333333"/>
        </w:rPr>
        <w:t>и</w:t>
      </w:r>
      <w:r>
        <w:rPr>
          <w:color w:val="333333"/>
          <w:spacing w:val="-6"/>
        </w:rPr>
        <w:t xml:space="preserve"> </w:t>
      </w:r>
      <w:r>
        <w:rPr>
          <w:color w:val="333333"/>
        </w:rPr>
        <w:t>интерпретировать</w:t>
      </w:r>
      <w:r>
        <w:rPr>
          <w:color w:val="333333"/>
          <w:spacing w:val="-4"/>
        </w:rPr>
        <w:t xml:space="preserve"> </w:t>
      </w:r>
      <w:r>
        <w:rPr>
          <w:color w:val="333333"/>
        </w:rPr>
        <w:t>географическую</w:t>
      </w:r>
      <w:r>
        <w:rPr>
          <w:color w:val="333333"/>
          <w:spacing w:val="-4"/>
        </w:rPr>
        <w:t xml:space="preserve"> </w:t>
      </w:r>
      <w:r>
        <w:rPr>
          <w:color w:val="333333"/>
        </w:rPr>
        <w:t>информацию</w:t>
      </w:r>
      <w:r>
        <w:rPr>
          <w:color w:val="333333"/>
          <w:spacing w:val="-4"/>
        </w:rPr>
        <w:t xml:space="preserve"> </w:t>
      </w:r>
      <w:r>
        <w:rPr>
          <w:color w:val="333333"/>
        </w:rPr>
        <w:t>различных</w:t>
      </w:r>
      <w:r>
        <w:rPr>
          <w:color w:val="333333"/>
          <w:spacing w:val="-57"/>
        </w:rPr>
        <w:t xml:space="preserve"> </w:t>
      </w:r>
      <w:r>
        <w:rPr>
          <w:color w:val="333333"/>
        </w:rPr>
        <w:t>видов</w:t>
      </w:r>
      <w:r>
        <w:rPr>
          <w:color w:val="333333"/>
          <w:spacing w:val="-1"/>
        </w:rPr>
        <w:t xml:space="preserve"> </w:t>
      </w:r>
      <w:r>
        <w:rPr>
          <w:color w:val="333333"/>
        </w:rPr>
        <w:t>и форм представления;</w:t>
      </w:r>
    </w:p>
    <w:p w14:paraId="64F20523" w14:textId="77777777" w:rsidR="00533F70" w:rsidRDefault="004F5381">
      <w:pPr>
        <w:pStyle w:val="a3"/>
      </w:pPr>
      <w:r>
        <w:rPr>
          <w:color w:val="333333"/>
        </w:rPr>
        <w:t>находить</w:t>
      </w:r>
      <w:r>
        <w:rPr>
          <w:color w:val="333333"/>
          <w:spacing w:val="-1"/>
        </w:rPr>
        <w:t xml:space="preserve"> </w:t>
      </w:r>
      <w:r>
        <w:rPr>
          <w:color w:val="333333"/>
        </w:rPr>
        <w:t>сходные</w:t>
      </w:r>
      <w:r>
        <w:rPr>
          <w:color w:val="333333"/>
          <w:spacing w:val="-3"/>
        </w:rPr>
        <w:t xml:space="preserve"> </w:t>
      </w:r>
      <w:r>
        <w:rPr>
          <w:color w:val="333333"/>
        </w:rPr>
        <w:t>аргументы,</w:t>
      </w:r>
      <w:r>
        <w:rPr>
          <w:color w:val="333333"/>
          <w:spacing w:val="-1"/>
        </w:rPr>
        <w:t xml:space="preserve"> </w:t>
      </w:r>
      <w:r>
        <w:rPr>
          <w:color w:val="333333"/>
        </w:rPr>
        <w:t>подтверждающие</w:t>
      </w:r>
      <w:r>
        <w:rPr>
          <w:color w:val="333333"/>
          <w:spacing w:val="-2"/>
        </w:rPr>
        <w:t xml:space="preserve"> </w:t>
      </w:r>
      <w:r>
        <w:rPr>
          <w:color w:val="333333"/>
        </w:rPr>
        <w:t>или опровергающие</w:t>
      </w:r>
      <w:r>
        <w:rPr>
          <w:color w:val="333333"/>
          <w:spacing w:val="-2"/>
        </w:rPr>
        <w:t xml:space="preserve"> </w:t>
      </w:r>
      <w:r>
        <w:rPr>
          <w:color w:val="333333"/>
        </w:rPr>
        <w:t>одну</w:t>
      </w:r>
      <w:r>
        <w:rPr>
          <w:color w:val="333333"/>
          <w:spacing w:val="-9"/>
        </w:rPr>
        <w:t xml:space="preserve"> </w:t>
      </w:r>
      <w:r>
        <w:rPr>
          <w:color w:val="333333"/>
        </w:rPr>
        <w:t>и</w:t>
      </w:r>
      <w:r>
        <w:rPr>
          <w:color w:val="333333"/>
          <w:spacing w:val="-2"/>
        </w:rPr>
        <w:t xml:space="preserve"> </w:t>
      </w:r>
      <w:r>
        <w:rPr>
          <w:color w:val="333333"/>
        </w:rPr>
        <w:t>ту</w:t>
      </w:r>
      <w:r>
        <w:rPr>
          <w:color w:val="333333"/>
          <w:spacing w:val="-6"/>
        </w:rPr>
        <w:t xml:space="preserve"> </w:t>
      </w:r>
      <w:r>
        <w:rPr>
          <w:color w:val="333333"/>
        </w:rPr>
        <w:t>же</w:t>
      </w:r>
      <w:r>
        <w:rPr>
          <w:color w:val="333333"/>
          <w:spacing w:val="-3"/>
        </w:rPr>
        <w:t xml:space="preserve"> </w:t>
      </w:r>
      <w:r>
        <w:rPr>
          <w:color w:val="333333"/>
        </w:rPr>
        <w:t>идею,</w:t>
      </w:r>
      <w:r>
        <w:rPr>
          <w:color w:val="333333"/>
          <w:spacing w:val="-1"/>
        </w:rPr>
        <w:t xml:space="preserve"> </w:t>
      </w:r>
      <w:r>
        <w:rPr>
          <w:color w:val="333333"/>
        </w:rPr>
        <w:t>в</w:t>
      </w:r>
      <w:r>
        <w:rPr>
          <w:color w:val="333333"/>
          <w:spacing w:val="-57"/>
        </w:rPr>
        <w:t xml:space="preserve"> </w:t>
      </w:r>
      <w:r>
        <w:rPr>
          <w:color w:val="333333"/>
        </w:rPr>
        <w:t>различных</w:t>
      </w:r>
      <w:r>
        <w:rPr>
          <w:color w:val="333333"/>
          <w:spacing w:val="1"/>
        </w:rPr>
        <w:t xml:space="preserve"> </w:t>
      </w:r>
      <w:r>
        <w:rPr>
          <w:color w:val="333333"/>
        </w:rPr>
        <w:t>источниках</w:t>
      </w:r>
      <w:r>
        <w:rPr>
          <w:color w:val="333333"/>
          <w:spacing w:val="-1"/>
        </w:rPr>
        <w:t xml:space="preserve"> </w:t>
      </w:r>
      <w:r>
        <w:rPr>
          <w:color w:val="333333"/>
        </w:rPr>
        <w:t>географической информации;</w:t>
      </w:r>
    </w:p>
    <w:p w14:paraId="33BBF492" w14:textId="77777777" w:rsidR="00533F70" w:rsidRDefault="004F5381">
      <w:pPr>
        <w:pStyle w:val="a3"/>
        <w:ind w:right="1387"/>
      </w:pPr>
      <w:r>
        <w:rPr>
          <w:color w:val="333333"/>
        </w:rPr>
        <w:t>самостоятельно выбирать оптимальную форму представления географической</w:t>
      </w:r>
      <w:r>
        <w:rPr>
          <w:color w:val="333333"/>
          <w:spacing w:val="-57"/>
        </w:rPr>
        <w:t xml:space="preserve"> </w:t>
      </w:r>
      <w:r>
        <w:rPr>
          <w:color w:val="333333"/>
        </w:rPr>
        <w:t>информации;</w:t>
      </w:r>
    </w:p>
    <w:p w14:paraId="4CA24B3F" w14:textId="77777777" w:rsidR="00533F70" w:rsidRDefault="004F5381">
      <w:pPr>
        <w:pStyle w:val="a3"/>
        <w:ind w:right="161"/>
      </w:pPr>
      <w:r>
        <w:rPr>
          <w:color w:val="333333"/>
        </w:rPr>
        <w:t>оценивать</w:t>
      </w:r>
      <w:r>
        <w:rPr>
          <w:color w:val="333333"/>
          <w:spacing w:val="-5"/>
        </w:rPr>
        <w:t xml:space="preserve"> </w:t>
      </w:r>
      <w:r>
        <w:rPr>
          <w:color w:val="333333"/>
        </w:rPr>
        <w:t>надёжность</w:t>
      </w:r>
      <w:r>
        <w:rPr>
          <w:color w:val="333333"/>
          <w:spacing w:val="-4"/>
        </w:rPr>
        <w:t xml:space="preserve"> </w:t>
      </w:r>
      <w:r>
        <w:rPr>
          <w:color w:val="333333"/>
        </w:rPr>
        <w:t>географической</w:t>
      </w:r>
      <w:r>
        <w:rPr>
          <w:color w:val="333333"/>
          <w:spacing w:val="-4"/>
        </w:rPr>
        <w:t xml:space="preserve"> </w:t>
      </w:r>
      <w:r>
        <w:rPr>
          <w:color w:val="333333"/>
        </w:rPr>
        <w:t>информации</w:t>
      </w:r>
      <w:r>
        <w:rPr>
          <w:color w:val="333333"/>
          <w:spacing w:val="-3"/>
        </w:rPr>
        <w:t xml:space="preserve"> </w:t>
      </w:r>
      <w:r>
        <w:rPr>
          <w:color w:val="333333"/>
        </w:rPr>
        <w:t>по</w:t>
      </w:r>
      <w:r>
        <w:rPr>
          <w:color w:val="333333"/>
          <w:spacing w:val="-6"/>
        </w:rPr>
        <w:t xml:space="preserve"> </w:t>
      </w:r>
      <w:r>
        <w:rPr>
          <w:color w:val="333333"/>
        </w:rPr>
        <w:t>критериям,</w:t>
      </w:r>
      <w:r>
        <w:rPr>
          <w:color w:val="333333"/>
          <w:spacing w:val="-4"/>
        </w:rPr>
        <w:t xml:space="preserve"> </w:t>
      </w:r>
      <w:r>
        <w:rPr>
          <w:color w:val="333333"/>
        </w:rPr>
        <w:t>предложенным</w:t>
      </w:r>
      <w:r>
        <w:rPr>
          <w:color w:val="333333"/>
          <w:spacing w:val="-57"/>
        </w:rPr>
        <w:t xml:space="preserve"> </w:t>
      </w:r>
      <w:r>
        <w:rPr>
          <w:color w:val="333333"/>
        </w:rPr>
        <w:t>учителем</w:t>
      </w:r>
      <w:r>
        <w:rPr>
          <w:color w:val="333333"/>
          <w:spacing w:val="-2"/>
        </w:rPr>
        <w:t xml:space="preserve"> </w:t>
      </w:r>
      <w:r>
        <w:rPr>
          <w:color w:val="333333"/>
        </w:rPr>
        <w:t>или</w:t>
      </w:r>
      <w:r>
        <w:rPr>
          <w:color w:val="333333"/>
          <w:spacing w:val="1"/>
        </w:rPr>
        <w:t xml:space="preserve"> </w:t>
      </w:r>
      <w:r>
        <w:rPr>
          <w:color w:val="333333"/>
        </w:rPr>
        <w:t>сформулированным</w:t>
      </w:r>
      <w:r>
        <w:rPr>
          <w:color w:val="333333"/>
          <w:spacing w:val="-2"/>
        </w:rPr>
        <w:t xml:space="preserve"> </w:t>
      </w:r>
      <w:r>
        <w:rPr>
          <w:color w:val="333333"/>
        </w:rPr>
        <w:t>самостоятельно;</w:t>
      </w:r>
    </w:p>
    <w:p w14:paraId="092D914C" w14:textId="77777777" w:rsidR="00533F70" w:rsidRDefault="004F5381">
      <w:pPr>
        <w:pStyle w:val="a3"/>
      </w:pPr>
      <w:r>
        <w:rPr>
          <w:color w:val="333333"/>
        </w:rPr>
        <w:t>систематизировать</w:t>
      </w:r>
      <w:r>
        <w:rPr>
          <w:color w:val="333333"/>
          <w:spacing w:val="-3"/>
        </w:rPr>
        <w:t xml:space="preserve"> </w:t>
      </w:r>
      <w:r>
        <w:rPr>
          <w:color w:val="333333"/>
        </w:rPr>
        <w:t>географическую</w:t>
      </w:r>
      <w:r>
        <w:rPr>
          <w:color w:val="333333"/>
          <w:spacing w:val="-3"/>
        </w:rPr>
        <w:t xml:space="preserve"> </w:t>
      </w:r>
      <w:r>
        <w:rPr>
          <w:color w:val="333333"/>
        </w:rPr>
        <w:t>информацию</w:t>
      </w:r>
      <w:r>
        <w:rPr>
          <w:color w:val="333333"/>
          <w:spacing w:val="-2"/>
        </w:rPr>
        <w:t xml:space="preserve"> </w:t>
      </w:r>
      <w:r>
        <w:rPr>
          <w:color w:val="333333"/>
        </w:rPr>
        <w:t>в</w:t>
      </w:r>
      <w:r>
        <w:rPr>
          <w:color w:val="333333"/>
          <w:spacing w:val="-4"/>
        </w:rPr>
        <w:t xml:space="preserve"> </w:t>
      </w:r>
      <w:r>
        <w:rPr>
          <w:color w:val="333333"/>
        </w:rPr>
        <w:t>разных</w:t>
      </w:r>
      <w:r>
        <w:rPr>
          <w:color w:val="333333"/>
          <w:spacing w:val="-2"/>
        </w:rPr>
        <w:t xml:space="preserve"> </w:t>
      </w:r>
      <w:r>
        <w:rPr>
          <w:color w:val="333333"/>
        </w:rPr>
        <w:t>формах.</w:t>
      </w:r>
    </w:p>
    <w:p w14:paraId="342BC92E" w14:textId="77777777" w:rsidR="00533F70" w:rsidRDefault="004F5381" w:rsidP="00053E50">
      <w:pPr>
        <w:pStyle w:val="a5"/>
        <w:tabs>
          <w:tab w:val="left" w:pos="1863"/>
        </w:tabs>
        <w:ind w:left="1533" w:right="609"/>
        <w:rPr>
          <w:sz w:val="24"/>
        </w:rPr>
      </w:pPr>
      <w:r>
        <w:rPr>
          <w:color w:val="333333"/>
          <w:sz w:val="24"/>
        </w:rPr>
        <w:t>У обучающегося будут сформированы следующие умения общения как часть</w:t>
      </w:r>
      <w:r>
        <w:rPr>
          <w:color w:val="333333"/>
          <w:spacing w:val="-57"/>
          <w:sz w:val="24"/>
        </w:rPr>
        <w:t xml:space="preserve"> </w:t>
      </w:r>
      <w:r>
        <w:rPr>
          <w:color w:val="333333"/>
          <w:sz w:val="24"/>
        </w:rPr>
        <w:t>коммуникативных</w:t>
      </w:r>
      <w:r>
        <w:rPr>
          <w:color w:val="333333"/>
          <w:spacing w:val="3"/>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0ED1C8E0" w14:textId="77777777" w:rsidR="00533F70" w:rsidRDefault="004F5381">
      <w:pPr>
        <w:pStyle w:val="a3"/>
      </w:pPr>
      <w:r>
        <w:rPr>
          <w:color w:val="333333"/>
        </w:rPr>
        <w:t>формулировать</w:t>
      </w:r>
      <w:r>
        <w:rPr>
          <w:color w:val="333333"/>
          <w:spacing w:val="-2"/>
        </w:rPr>
        <w:t xml:space="preserve"> </w:t>
      </w:r>
      <w:r>
        <w:rPr>
          <w:color w:val="333333"/>
        </w:rPr>
        <w:t>суждения,</w:t>
      </w:r>
      <w:r>
        <w:rPr>
          <w:color w:val="333333"/>
          <w:spacing w:val="-3"/>
        </w:rPr>
        <w:t xml:space="preserve"> </w:t>
      </w:r>
      <w:r>
        <w:rPr>
          <w:color w:val="333333"/>
        </w:rPr>
        <w:t>выражать</w:t>
      </w:r>
      <w:r>
        <w:rPr>
          <w:color w:val="333333"/>
          <w:spacing w:val="-2"/>
        </w:rPr>
        <w:t xml:space="preserve"> </w:t>
      </w:r>
      <w:r>
        <w:rPr>
          <w:color w:val="333333"/>
        </w:rPr>
        <w:t>свою</w:t>
      </w:r>
      <w:r>
        <w:rPr>
          <w:color w:val="333333"/>
          <w:spacing w:val="-3"/>
        </w:rPr>
        <w:t xml:space="preserve"> </w:t>
      </w:r>
      <w:r>
        <w:rPr>
          <w:color w:val="333333"/>
        </w:rPr>
        <w:t>точку</w:t>
      </w:r>
      <w:r>
        <w:rPr>
          <w:color w:val="333333"/>
          <w:spacing w:val="-6"/>
        </w:rPr>
        <w:t xml:space="preserve"> </w:t>
      </w:r>
      <w:r>
        <w:rPr>
          <w:color w:val="333333"/>
        </w:rPr>
        <w:t>зрения</w:t>
      </w:r>
      <w:r>
        <w:rPr>
          <w:color w:val="333333"/>
          <w:spacing w:val="-3"/>
        </w:rPr>
        <w:t xml:space="preserve"> </w:t>
      </w:r>
      <w:r>
        <w:rPr>
          <w:color w:val="333333"/>
        </w:rPr>
        <w:t>по</w:t>
      </w:r>
      <w:r>
        <w:rPr>
          <w:color w:val="333333"/>
          <w:spacing w:val="-3"/>
        </w:rPr>
        <w:t xml:space="preserve"> </w:t>
      </w:r>
      <w:r>
        <w:rPr>
          <w:color w:val="333333"/>
        </w:rPr>
        <w:t>географическим</w:t>
      </w:r>
      <w:r>
        <w:rPr>
          <w:color w:val="333333"/>
          <w:spacing w:val="-3"/>
        </w:rPr>
        <w:t xml:space="preserve"> </w:t>
      </w:r>
      <w:r>
        <w:rPr>
          <w:color w:val="333333"/>
        </w:rPr>
        <w:t>аспектам</w:t>
      </w:r>
      <w:r>
        <w:rPr>
          <w:color w:val="333333"/>
          <w:spacing w:val="-57"/>
        </w:rPr>
        <w:t xml:space="preserve"> </w:t>
      </w:r>
      <w:r>
        <w:rPr>
          <w:color w:val="333333"/>
        </w:rPr>
        <w:t>различных</w:t>
      </w:r>
      <w:r>
        <w:rPr>
          <w:color w:val="333333"/>
          <w:spacing w:val="1"/>
        </w:rPr>
        <w:t xml:space="preserve"> </w:t>
      </w:r>
      <w:r>
        <w:rPr>
          <w:color w:val="333333"/>
        </w:rPr>
        <w:t>вопросов в устных</w:t>
      </w:r>
      <w:r>
        <w:rPr>
          <w:color w:val="333333"/>
          <w:spacing w:val="-1"/>
        </w:rPr>
        <w:t xml:space="preserve"> </w:t>
      </w:r>
      <w:r>
        <w:rPr>
          <w:color w:val="333333"/>
        </w:rPr>
        <w:t>и письменных</w:t>
      </w:r>
      <w:r>
        <w:rPr>
          <w:color w:val="333333"/>
          <w:spacing w:val="1"/>
        </w:rPr>
        <w:t xml:space="preserve"> </w:t>
      </w:r>
      <w:r>
        <w:rPr>
          <w:color w:val="333333"/>
        </w:rPr>
        <w:t>текстах;</w:t>
      </w:r>
    </w:p>
    <w:p w14:paraId="2113E0B7" w14:textId="77777777" w:rsidR="00533F70" w:rsidRDefault="004F5381">
      <w:pPr>
        <w:pStyle w:val="a3"/>
        <w:spacing w:before="1"/>
        <w:ind w:right="554"/>
      </w:pPr>
      <w:r>
        <w:rPr>
          <w:color w:val="333333"/>
        </w:rPr>
        <w:t>в ходе диалога и (или) дискуссии задавать вопросы по существу обсуждаемой темы и</w:t>
      </w:r>
      <w:r>
        <w:rPr>
          <w:color w:val="333333"/>
          <w:spacing w:val="1"/>
        </w:rPr>
        <w:t xml:space="preserve"> </w:t>
      </w:r>
      <w:r>
        <w:rPr>
          <w:color w:val="333333"/>
        </w:rPr>
        <w:t>высказывать идеи, нацеленные на решение задачи и поддержание благожелательности</w:t>
      </w:r>
      <w:r>
        <w:rPr>
          <w:color w:val="333333"/>
          <w:spacing w:val="-57"/>
        </w:rPr>
        <w:t xml:space="preserve"> </w:t>
      </w:r>
      <w:r>
        <w:rPr>
          <w:color w:val="333333"/>
        </w:rPr>
        <w:t>общения;</w:t>
      </w:r>
    </w:p>
    <w:p w14:paraId="12A08DD2" w14:textId="77777777" w:rsidR="00533F70" w:rsidRDefault="004F5381">
      <w:pPr>
        <w:pStyle w:val="a3"/>
        <w:ind w:right="161"/>
      </w:pPr>
      <w:r>
        <w:rPr>
          <w:color w:val="333333"/>
        </w:rPr>
        <w:t>сопоставлять</w:t>
      </w:r>
      <w:r>
        <w:rPr>
          <w:color w:val="333333"/>
          <w:spacing w:val="-4"/>
        </w:rPr>
        <w:t xml:space="preserve"> </w:t>
      </w:r>
      <w:r>
        <w:rPr>
          <w:color w:val="333333"/>
        </w:rPr>
        <w:t>свои</w:t>
      </w:r>
      <w:r>
        <w:rPr>
          <w:color w:val="333333"/>
          <w:spacing w:val="-3"/>
        </w:rPr>
        <w:t xml:space="preserve"> </w:t>
      </w:r>
      <w:r>
        <w:rPr>
          <w:color w:val="333333"/>
        </w:rPr>
        <w:t>суждения</w:t>
      </w:r>
      <w:r>
        <w:rPr>
          <w:color w:val="333333"/>
          <w:spacing w:val="-3"/>
        </w:rPr>
        <w:t xml:space="preserve"> </w:t>
      </w:r>
      <w:r>
        <w:rPr>
          <w:color w:val="333333"/>
        </w:rPr>
        <w:t>по</w:t>
      </w:r>
      <w:r>
        <w:rPr>
          <w:color w:val="333333"/>
          <w:spacing w:val="-4"/>
        </w:rPr>
        <w:t xml:space="preserve"> </w:t>
      </w:r>
      <w:r>
        <w:rPr>
          <w:color w:val="333333"/>
        </w:rPr>
        <w:t>географическим</w:t>
      </w:r>
      <w:r>
        <w:rPr>
          <w:color w:val="333333"/>
          <w:spacing w:val="-4"/>
        </w:rPr>
        <w:t xml:space="preserve"> </w:t>
      </w:r>
      <w:r>
        <w:rPr>
          <w:color w:val="333333"/>
        </w:rPr>
        <w:t>вопросам</w:t>
      </w:r>
      <w:r>
        <w:rPr>
          <w:color w:val="333333"/>
          <w:spacing w:val="-4"/>
        </w:rPr>
        <w:t xml:space="preserve"> </w:t>
      </w:r>
      <w:r>
        <w:rPr>
          <w:color w:val="333333"/>
        </w:rPr>
        <w:t>с</w:t>
      </w:r>
      <w:r>
        <w:rPr>
          <w:color w:val="333333"/>
          <w:spacing w:val="-3"/>
        </w:rPr>
        <w:t xml:space="preserve"> </w:t>
      </w:r>
      <w:r>
        <w:rPr>
          <w:color w:val="333333"/>
        </w:rPr>
        <w:t>суждениями</w:t>
      </w:r>
      <w:r>
        <w:rPr>
          <w:color w:val="333333"/>
          <w:spacing w:val="-3"/>
        </w:rPr>
        <w:t xml:space="preserve"> </w:t>
      </w:r>
      <w:r>
        <w:rPr>
          <w:color w:val="333333"/>
        </w:rPr>
        <w:t>других</w:t>
      </w:r>
      <w:r>
        <w:rPr>
          <w:color w:val="333333"/>
          <w:spacing w:val="-57"/>
        </w:rPr>
        <w:t xml:space="preserve"> </w:t>
      </w:r>
      <w:r>
        <w:rPr>
          <w:color w:val="333333"/>
        </w:rPr>
        <w:t>участников</w:t>
      </w:r>
      <w:r>
        <w:rPr>
          <w:color w:val="333333"/>
          <w:spacing w:val="-1"/>
        </w:rPr>
        <w:t xml:space="preserve"> </w:t>
      </w:r>
      <w:r>
        <w:rPr>
          <w:color w:val="333333"/>
        </w:rPr>
        <w:t>диалога, обнаруживать различие</w:t>
      </w:r>
      <w:r>
        <w:rPr>
          <w:color w:val="333333"/>
          <w:spacing w:val="-1"/>
        </w:rPr>
        <w:t xml:space="preserve"> </w:t>
      </w:r>
      <w:r>
        <w:rPr>
          <w:color w:val="333333"/>
        </w:rPr>
        <w:t>и</w:t>
      </w:r>
      <w:r>
        <w:rPr>
          <w:color w:val="333333"/>
          <w:spacing w:val="-1"/>
        </w:rPr>
        <w:t xml:space="preserve"> </w:t>
      </w:r>
      <w:r>
        <w:rPr>
          <w:color w:val="333333"/>
        </w:rPr>
        <w:t>сходство позиций;</w:t>
      </w:r>
    </w:p>
    <w:p w14:paraId="346D73C0" w14:textId="77777777" w:rsidR="00533F70" w:rsidRDefault="004F5381">
      <w:pPr>
        <w:pStyle w:val="a3"/>
      </w:pPr>
      <w:r>
        <w:rPr>
          <w:color w:val="333333"/>
        </w:rPr>
        <w:t>публично</w:t>
      </w:r>
      <w:r>
        <w:rPr>
          <w:color w:val="333333"/>
          <w:spacing w:val="-4"/>
        </w:rPr>
        <w:t xml:space="preserve"> </w:t>
      </w:r>
      <w:r>
        <w:rPr>
          <w:color w:val="333333"/>
        </w:rPr>
        <w:t>представлять</w:t>
      </w:r>
      <w:r>
        <w:rPr>
          <w:color w:val="333333"/>
          <w:spacing w:val="-3"/>
        </w:rPr>
        <w:t xml:space="preserve"> </w:t>
      </w:r>
      <w:r>
        <w:rPr>
          <w:color w:val="333333"/>
        </w:rPr>
        <w:t>результаты</w:t>
      </w:r>
      <w:r>
        <w:rPr>
          <w:color w:val="333333"/>
          <w:spacing w:val="-3"/>
        </w:rPr>
        <w:t xml:space="preserve"> </w:t>
      </w:r>
      <w:r>
        <w:rPr>
          <w:color w:val="333333"/>
        </w:rPr>
        <w:t>выполненного</w:t>
      </w:r>
      <w:r>
        <w:rPr>
          <w:color w:val="333333"/>
          <w:spacing w:val="-3"/>
        </w:rPr>
        <w:t xml:space="preserve"> </w:t>
      </w:r>
      <w:r>
        <w:rPr>
          <w:color w:val="333333"/>
        </w:rPr>
        <w:t>исследования</w:t>
      </w:r>
      <w:r>
        <w:rPr>
          <w:color w:val="333333"/>
          <w:spacing w:val="-3"/>
        </w:rPr>
        <w:t xml:space="preserve"> </w:t>
      </w:r>
      <w:r>
        <w:rPr>
          <w:color w:val="333333"/>
        </w:rPr>
        <w:t>или</w:t>
      </w:r>
      <w:r>
        <w:rPr>
          <w:color w:val="333333"/>
          <w:spacing w:val="-2"/>
        </w:rPr>
        <w:t xml:space="preserve"> </w:t>
      </w:r>
      <w:r>
        <w:rPr>
          <w:color w:val="333333"/>
        </w:rPr>
        <w:t>проекта.</w:t>
      </w:r>
    </w:p>
    <w:p w14:paraId="65FE6B02" w14:textId="77777777" w:rsidR="00533F70" w:rsidRDefault="004F5381" w:rsidP="00053E50">
      <w:pPr>
        <w:pStyle w:val="a5"/>
        <w:tabs>
          <w:tab w:val="left" w:pos="1863"/>
        </w:tabs>
        <w:ind w:left="1533" w:right="344"/>
        <w:rPr>
          <w:sz w:val="24"/>
        </w:rPr>
      </w:pPr>
      <w:r>
        <w:rPr>
          <w:color w:val="333333"/>
          <w:sz w:val="24"/>
        </w:rPr>
        <w:t>У обучающегося будут сформированы следующие умения самоорганизации как</w:t>
      </w:r>
      <w:r>
        <w:rPr>
          <w:color w:val="333333"/>
          <w:spacing w:val="-57"/>
          <w:sz w:val="24"/>
        </w:rPr>
        <w:t xml:space="preserve"> </w:t>
      </w:r>
      <w:r>
        <w:rPr>
          <w:color w:val="333333"/>
          <w:sz w:val="24"/>
        </w:rPr>
        <w:t>части регулятивных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действий:</w:t>
      </w:r>
    </w:p>
    <w:p w14:paraId="6C5C18E5" w14:textId="77777777" w:rsidR="00533F70" w:rsidRDefault="004F5381">
      <w:pPr>
        <w:pStyle w:val="a3"/>
        <w:ind w:right="145"/>
      </w:pPr>
      <w:r>
        <w:rPr>
          <w:color w:val="333333"/>
        </w:rPr>
        <w:t>самостоятельно составлять алгоритм решения географических задач и выбирать способ их</w:t>
      </w:r>
      <w:r>
        <w:rPr>
          <w:color w:val="333333"/>
          <w:spacing w:val="-58"/>
        </w:rPr>
        <w:t xml:space="preserve"> </w:t>
      </w:r>
      <w:r>
        <w:rPr>
          <w:color w:val="333333"/>
        </w:rPr>
        <w:t>решения с учётом имеющихся ресурсов и собственных возможностей, аргументировать</w:t>
      </w:r>
      <w:r>
        <w:rPr>
          <w:color w:val="333333"/>
          <w:spacing w:val="1"/>
        </w:rPr>
        <w:t xml:space="preserve"> </w:t>
      </w:r>
      <w:r>
        <w:rPr>
          <w:color w:val="333333"/>
        </w:rPr>
        <w:t>предлагаемые</w:t>
      </w:r>
      <w:r>
        <w:rPr>
          <w:color w:val="333333"/>
          <w:spacing w:val="-2"/>
        </w:rPr>
        <w:t xml:space="preserve"> </w:t>
      </w:r>
      <w:r>
        <w:rPr>
          <w:color w:val="333333"/>
        </w:rPr>
        <w:t>варианты решений;</w:t>
      </w:r>
    </w:p>
    <w:p w14:paraId="2433FBFC" w14:textId="77777777" w:rsidR="00533F70" w:rsidRDefault="004F5381">
      <w:pPr>
        <w:pStyle w:val="a3"/>
      </w:pPr>
      <w:r>
        <w:rPr>
          <w:color w:val="333333"/>
        </w:rPr>
        <w:t>составлять план действий (план реализации намеченного алгоритма решения),</w:t>
      </w:r>
      <w:r>
        <w:rPr>
          <w:color w:val="333333"/>
          <w:spacing w:val="1"/>
        </w:rPr>
        <w:t xml:space="preserve"> </w:t>
      </w:r>
      <w:r>
        <w:rPr>
          <w:color w:val="333333"/>
        </w:rPr>
        <w:t>корректировать</w:t>
      </w:r>
      <w:r>
        <w:rPr>
          <w:color w:val="333333"/>
          <w:spacing w:val="-4"/>
        </w:rPr>
        <w:t xml:space="preserve"> </w:t>
      </w:r>
      <w:r>
        <w:rPr>
          <w:color w:val="333333"/>
        </w:rPr>
        <w:t>предложенный</w:t>
      </w:r>
      <w:r>
        <w:rPr>
          <w:color w:val="333333"/>
          <w:spacing w:val="-4"/>
        </w:rPr>
        <w:t xml:space="preserve"> </w:t>
      </w:r>
      <w:r>
        <w:rPr>
          <w:color w:val="333333"/>
        </w:rPr>
        <w:t>алгоритм</w:t>
      </w:r>
      <w:r>
        <w:rPr>
          <w:color w:val="333333"/>
          <w:spacing w:val="-3"/>
        </w:rPr>
        <w:t xml:space="preserve"> </w:t>
      </w:r>
      <w:r>
        <w:rPr>
          <w:color w:val="333333"/>
        </w:rPr>
        <w:t>с</w:t>
      </w:r>
      <w:r>
        <w:rPr>
          <w:color w:val="333333"/>
          <w:spacing w:val="-2"/>
        </w:rPr>
        <w:t xml:space="preserve"> </w:t>
      </w:r>
      <w:r>
        <w:rPr>
          <w:color w:val="333333"/>
        </w:rPr>
        <w:t>учётом</w:t>
      </w:r>
      <w:r>
        <w:rPr>
          <w:color w:val="333333"/>
          <w:spacing w:val="-3"/>
        </w:rPr>
        <w:t xml:space="preserve"> </w:t>
      </w:r>
      <w:r>
        <w:rPr>
          <w:color w:val="333333"/>
        </w:rPr>
        <w:t>получения</w:t>
      </w:r>
      <w:r>
        <w:rPr>
          <w:color w:val="333333"/>
          <w:spacing w:val="-3"/>
        </w:rPr>
        <w:t xml:space="preserve"> </w:t>
      </w:r>
      <w:r>
        <w:rPr>
          <w:color w:val="333333"/>
        </w:rPr>
        <w:t>новых</w:t>
      </w:r>
      <w:r>
        <w:rPr>
          <w:color w:val="333333"/>
          <w:spacing w:val="-1"/>
        </w:rPr>
        <w:t xml:space="preserve"> </w:t>
      </w:r>
      <w:r>
        <w:rPr>
          <w:color w:val="333333"/>
        </w:rPr>
        <w:t>знаний</w:t>
      </w:r>
      <w:r>
        <w:rPr>
          <w:color w:val="333333"/>
          <w:spacing w:val="-3"/>
        </w:rPr>
        <w:t xml:space="preserve"> </w:t>
      </w:r>
      <w:r>
        <w:rPr>
          <w:color w:val="333333"/>
        </w:rPr>
        <w:t>об</w:t>
      </w:r>
      <w:r>
        <w:rPr>
          <w:color w:val="333333"/>
          <w:spacing w:val="-3"/>
        </w:rPr>
        <w:t xml:space="preserve"> </w:t>
      </w:r>
      <w:r>
        <w:rPr>
          <w:color w:val="333333"/>
        </w:rPr>
        <w:t>изучаемом</w:t>
      </w:r>
      <w:r>
        <w:rPr>
          <w:color w:val="333333"/>
          <w:spacing w:val="-57"/>
        </w:rPr>
        <w:t xml:space="preserve"> </w:t>
      </w:r>
      <w:r>
        <w:rPr>
          <w:color w:val="333333"/>
        </w:rPr>
        <w:t>объекте.</w:t>
      </w:r>
    </w:p>
    <w:p w14:paraId="7956B082" w14:textId="77777777" w:rsidR="00533F70" w:rsidRDefault="004F5381" w:rsidP="00053E50">
      <w:pPr>
        <w:pStyle w:val="a5"/>
        <w:tabs>
          <w:tab w:val="left" w:pos="1863"/>
        </w:tabs>
        <w:ind w:left="1533" w:right="449"/>
        <w:rPr>
          <w:sz w:val="24"/>
        </w:rPr>
      </w:pPr>
      <w:r>
        <w:rPr>
          <w:color w:val="333333"/>
          <w:sz w:val="24"/>
        </w:rPr>
        <w:t>У обучающегося будут сформированы следующие умения самоконтроля,</w:t>
      </w:r>
      <w:r>
        <w:rPr>
          <w:color w:val="333333"/>
          <w:spacing w:val="1"/>
          <w:sz w:val="24"/>
        </w:rPr>
        <w:t xml:space="preserve"> </w:t>
      </w:r>
      <w:r>
        <w:rPr>
          <w:color w:val="333333"/>
          <w:sz w:val="24"/>
        </w:rPr>
        <w:t>эмоционального интеллекта как части регулятивных универсальных учебных действий:</w:t>
      </w:r>
      <w:r>
        <w:rPr>
          <w:color w:val="333333"/>
          <w:spacing w:val="-58"/>
          <w:sz w:val="24"/>
        </w:rPr>
        <w:t xml:space="preserve"> </w:t>
      </w:r>
      <w:r>
        <w:rPr>
          <w:color w:val="333333"/>
          <w:sz w:val="24"/>
        </w:rPr>
        <w:t>владеть способами</w:t>
      </w:r>
      <w:r>
        <w:rPr>
          <w:color w:val="333333"/>
          <w:spacing w:val="1"/>
          <w:sz w:val="24"/>
        </w:rPr>
        <w:t xml:space="preserve"> </w:t>
      </w:r>
      <w:r>
        <w:rPr>
          <w:color w:val="333333"/>
          <w:sz w:val="24"/>
        </w:rPr>
        <w:t>самоконтроля</w:t>
      </w:r>
      <w:r>
        <w:rPr>
          <w:color w:val="333333"/>
          <w:spacing w:val="-3"/>
          <w:sz w:val="24"/>
        </w:rPr>
        <w:t xml:space="preserve"> </w:t>
      </w:r>
      <w:r>
        <w:rPr>
          <w:color w:val="333333"/>
          <w:sz w:val="24"/>
        </w:rPr>
        <w:t>и рефлексии;</w:t>
      </w:r>
    </w:p>
    <w:p w14:paraId="0DBE73C0" w14:textId="77777777" w:rsidR="00533F70" w:rsidRDefault="004F5381">
      <w:pPr>
        <w:pStyle w:val="a3"/>
        <w:ind w:right="227"/>
      </w:pPr>
      <w:r>
        <w:rPr>
          <w:color w:val="333333"/>
        </w:rPr>
        <w:t>объяснять причины достижения (недостижения) результатов деятельности, давать оценку</w:t>
      </w:r>
      <w:r>
        <w:rPr>
          <w:color w:val="333333"/>
          <w:spacing w:val="-57"/>
        </w:rPr>
        <w:t xml:space="preserve"> </w:t>
      </w:r>
      <w:r>
        <w:rPr>
          <w:color w:val="333333"/>
        </w:rPr>
        <w:t>приобретённому</w:t>
      </w:r>
      <w:r>
        <w:rPr>
          <w:color w:val="333333"/>
          <w:spacing w:val="-6"/>
        </w:rPr>
        <w:t xml:space="preserve"> </w:t>
      </w:r>
      <w:r>
        <w:rPr>
          <w:color w:val="333333"/>
        </w:rPr>
        <w:t>опыту;</w:t>
      </w:r>
    </w:p>
    <w:p w14:paraId="5E6B3E6D" w14:textId="77777777" w:rsidR="00533F70" w:rsidRDefault="004F5381">
      <w:pPr>
        <w:pStyle w:val="a3"/>
        <w:spacing w:before="1"/>
        <w:ind w:right="923"/>
      </w:pPr>
      <w:r>
        <w:rPr>
          <w:color w:val="333333"/>
        </w:rPr>
        <w:t>вносить коррективы в деятельность на основе новых обстоятельств, изменившихся</w:t>
      </w:r>
      <w:r>
        <w:rPr>
          <w:color w:val="333333"/>
          <w:spacing w:val="-57"/>
        </w:rPr>
        <w:t xml:space="preserve"> </w:t>
      </w:r>
      <w:r>
        <w:rPr>
          <w:color w:val="333333"/>
        </w:rPr>
        <w:t>ситуаций,</w:t>
      </w:r>
      <w:r>
        <w:rPr>
          <w:color w:val="333333"/>
          <w:spacing w:val="1"/>
        </w:rPr>
        <w:t xml:space="preserve"> </w:t>
      </w:r>
      <w:r>
        <w:rPr>
          <w:color w:val="333333"/>
        </w:rPr>
        <w:t>установленных ошибок, возникших</w:t>
      </w:r>
      <w:r>
        <w:rPr>
          <w:color w:val="333333"/>
          <w:spacing w:val="-2"/>
        </w:rPr>
        <w:t xml:space="preserve"> </w:t>
      </w:r>
      <w:r>
        <w:rPr>
          <w:color w:val="333333"/>
        </w:rPr>
        <w:t>трудностей;</w:t>
      </w:r>
    </w:p>
    <w:p w14:paraId="5346C5D8" w14:textId="77777777" w:rsidR="00533F70" w:rsidRDefault="004F5381">
      <w:pPr>
        <w:pStyle w:val="a3"/>
        <w:ind w:right="4044"/>
      </w:pPr>
      <w:r>
        <w:rPr>
          <w:color w:val="333333"/>
        </w:rPr>
        <w:t>оценивать соответствие результата цели и условиям;</w:t>
      </w:r>
      <w:r>
        <w:rPr>
          <w:color w:val="333333"/>
          <w:spacing w:val="-57"/>
        </w:rPr>
        <w:t xml:space="preserve"> </w:t>
      </w:r>
      <w:r>
        <w:rPr>
          <w:color w:val="333333"/>
        </w:rPr>
        <w:t>принятие</w:t>
      </w:r>
      <w:r>
        <w:rPr>
          <w:color w:val="333333"/>
          <w:spacing w:val="-2"/>
        </w:rPr>
        <w:t xml:space="preserve"> </w:t>
      </w:r>
      <w:r>
        <w:rPr>
          <w:color w:val="333333"/>
        </w:rPr>
        <w:t>себя и</w:t>
      </w:r>
      <w:r>
        <w:rPr>
          <w:color w:val="333333"/>
          <w:spacing w:val="1"/>
        </w:rPr>
        <w:t xml:space="preserve"> </w:t>
      </w:r>
      <w:r>
        <w:rPr>
          <w:color w:val="333333"/>
        </w:rPr>
        <w:t>других:</w:t>
      </w:r>
    </w:p>
    <w:p w14:paraId="5D20DF09" w14:textId="77777777" w:rsidR="00533F70" w:rsidRDefault="004F5381">
      <w:pPr>
        <w:pStyle w:val="a3"/>
        <w:ind w:right="245"/>
      </w:pPr>
      <w:r>
        <w:rPr>
          <w:color w:val="333333"/>
        </w:rPr>
        <w:t>осознанно относиться к другому человеку, его мнению; признавать своё право на ошибку</w:t>
      </w:r>
      <w:r>
        <w:rPr>
          <w:color w:val="333333"/>
          <w:spacing w:val="-57"/>
        </w:rPr>
        <w:t xml:space="preserve"> </w:t>
      </w:r>
      <w:r>
        <w:rPr>
          <w:color w:val="333333"/>
        </w:rPr>
        <w:t>и</w:t>
      </w:r>
      <w:r>
        <w:rPr>
          <w:color w:val="333333"/>
          <w:spacing w:val="-1"/>
        </w:rPr>
        <w:t xml:space="preserve"> </w:t>
      </w:r>
      <w:r>
        <w:rPr>
          <w:color w:val="333333"/>
        </w:rPr>
        <w:t>такое же</w:t>
      </w:r>
      <w:r>
        <w:rPr>
          <w:color w:val="333333"/>
          <w:spacing w:val="-2"/>
        </w:rPr>
        <w:t xml:space="preserve"> </w:t>
      </w:r>
      <w:r>
        <w:rPr>
          <w:color w:val="333333"/>
        </w:rPr>
        <w:t>право</w:t>
      </w:r>
      <w:r>
        <w:rPr>
          <w:color w:val="333333"/>
          <w:spacing w:val="-1"/>
        </w:rPr>
        <w:t xml:space="preserve"> </w:t>
      </w:r>
      <w:r>
        <w:rPr>
          <w:color w:val="333333"/>
        </w:rPr>
        <w:t>другого.</w:t>
      </w:r>
    </w:p>
    <w:p w14:paraId="511947DE" w14:textId="77777777" w:rsidR="00533F70" w:rsidRDefault="004F5381" w:rsidP="00053E50">
      <w:pPr>
        <w:pStyle w:val="a5"/>
        <w:tabs>
          <w:tab w:val="left" w:pos="1863"/>
        </w:tabs>
        <w:ind w:left="1533" w:right="1326"/>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51E6E331" w14:textId="77777777" w:rsidR="00533F70" w:rsidRDefault="004F5381">
      <w:pPr>
        <w:pStyle w:val="a3"/>
        <w:ind w:right="771"/>
      </w:pPr>
      <w:r>
        <w:rPr>
          <w:color w:val="333333"/>
        </w:rPr>
        <w:t>принимать цель совместной деятельности при выполнении учебных географических</w:t>
      </w:r>
      <w:r>
        <w:rPr>
          <w:color w:val="333333"/>
          <w:spacing w:val="-58"/>
        </w:rPr>
        <w:t xml:space="preserve"> </w:t>
      </w:r>
      <w:r>
        <w:rPr>
          <w:color w:val="333333"/>
        </w:rPr>
        <w:t>проектов,</w:t>
      </w:r>
      <w:r>
        <w:rPr>
          <w:color w:val="333333"/>
          <w:spacing w:val="-1"/>
        </w:rPr>
        <w:t xml:space="preserve"> </w:t>
      </w:r>
      <w:r>
        <w:rPr>
          <w:color w:val="333333"/>
        </w:rPr>
        <w:t>коллективно</w:t>
      </w:r>
      <w:r>
        <w:rPr>
          <w:color w:val="333333"/>
          <w:spacing w:val="-4"/>
        </w:rPr>
        <w:t xml:space="preserve"> </w:t>
      </w:r>
      <w:r>
        <w:rPr>
          <w:color w:val="333333"/>
        </w:rPr>
        <w:t>строить действия</w:t>
      </w:r>
      <w:r>
        <w:rPr>
          <w:color w:val="333333"/>
          <w:spacing w:val="-4"/>
        </w:rPr>
        <w:t xml:space="preserve"> </w:t>
      </w:r>
      <w:r>
        <w:rPr>
          <w:color w:val="333333"/>
        </w:rPr>
        <w:t>по её</w:t>
      </w:r>
      <w:r>
        <w:rPr>
          <w:color w:val="333333"/>
          <w:spacing w:val="-2"/>
        </w:rPr>
        <w:t xml:space="preserve"> </w:t>
      </w:r>
      <w:r>
        <w:rPr>
          <w:color w:val="333333"/>
        </w:rPr>
        <w:t>достижению:</w:t>
      </w:r>
      <w:r>
        <w:rPr>
          <w:color w:val="333333"/>
          <w:spacing w:val="-1"/>
        </w:rPr>
        <w:t xml:space="preserve"> </w:t>
      </w:r>
      <w:r>
        <w:rPr>
          <w:color w:val="333333"/>
        </w:rPr>
        <w:t>распределять роли,</w:t>
      </w:r>
    </w:p>
    <w:p w14:paraId="21A6BCF3" w14:textId="77777777" w:rsidR="00533F70" w:rsidRDefault="004F5381">
      <w:pPr>
        <w:pStyle w:val="a3"/>
      </w:pPr>
      <w:r>
        <w:rPr>
          <w:color w:val="333333"/>
        </w:rPr>
        <w:t>договариваться,</w:t>
      </w:r>
      <w:r>
        <w:rPr>
          <w:color w:val="333333"/>
          <w:spacing w:val="-3"/>
        </w:rPr>
        <w:t xml:space="preserve"> </w:t>
      </w:r>
      <w:r>
        <w:rPr>
          <w:color w:val="333333"/>
        </w:rPr>
        <w:t>обсуждать</w:t>
      </w:r>
      <w:r>
        <w:rPr>
          <w:color w:val="333333"/>
          <w:spacing w:val="-1"/>
        </w:rPr>
        <w:t xml:space="preserve"> </w:t>
      </w:r>
      <w:r>
        <w:rPr>
          <w:color w:val="333333"/>
        </w:rPr>
        <w:t>процесс</w:t>
      </w:r>
      <w:r>
        <w:rPr>
          <w:color w:val="333333"/>
          <w:spacing w:val="-4"/>
        </w:rPr>
        <w:t xml:space="preserve"> </w:t>
      </w:r>
      <w:r>
        <w:rPr>
          <w:color w:val="333333"/>
        </w:rPr>
        <w:t>и</w:t>
      </w:r>
      <w:r>
        <w:rPr>
          <w:color w:val="333333"/>
          <w:spacing w:val="-2"/>
        </w:rPr>
        <w:t xml:space="preserve"> </w:t>
      </w:r>
      <w:r>
        <w:rPr>
          <w:color w:val="333333"/>
        </w:rPr>
        <w:t>результат</w:t>
      </w:r>
      <w:r>
        <w:rPr>
          <w:color w:val="333333"/>
          <w:spacing w:val="-3"/>
        </w:rPr>
        <w:t xml:space="preserve"> </w:t>
      </w:r>
      <w:r>
        <w:rPr>
          <w:color w:val="333333"/>
        </w:rPr>
        <w:t>совместной</w:t>
      </w:r>
      <w:r>
        <w:rPr>
          <w:color w:val="333333"/>
          <w:spacing w:val="-2"/>
        </w:rPr>
        <w:t xml:space="preserve"> </w:t>
      </w:r>
      <w:r>
        <w:rPr>
          <w:color w:val="333333"/>
        </w:rPr>
        <w:t>работы;</w:t>
      </w:r>
    </w:p>
    <w:p w14:paraId="14AB6A35" w14:textId="77777777" w:rsidR="00533F70" w:rsidRDefault="00533F70">
      <w:pPr>
        <w:sectPr w:rsidR="00533F70">
          <w:pgSz w:w="11910" w:h="16840"/>
          <w:pgMar w:top="1040" w:right="720" w:bottom="280" w:left="740" w:header="720" w:footer="720" w:gutter="0"/>
          <w:cols w:space="720"/>
        </w:sectPr>
      </w:pPr>
    </w:p>
    <w:p w14:paraId="0F162203" w14:textId="77777777" w:rsidR="00533F70" w:rsidRDefault="004F5381">
      <w:pPr>
        <w:pStyle w:val="a3"/>
        <w:spacing w:before="66"/>
        <w:ind w:right="176"/>
      </w:pPr>
      <w:r>
        <w:rPr>
          <w:color w:val="333333"/>
        </w:rPr>
        <w:lastRenderedPageBreak/>
        <w:t>планировать организацию совместной работы, при выполнении учебных географических</w:t>
      </w:r>
      <w:r>
        <w:rPr>
          <w:color w:val="333333"/>
          <w:spacing w:val="1"/>
        </w:rPr>
        <w:t xml:space="preserve"> </w:t>
      </w:r>
      <w:r>
        <w:rPr>
          <w:color w:val="333333"/>
        </w:rPr>
        <w:t>проектов определять свою роль (с учётом предпочтений и возможностей всех участников</w:t>
      </w:r>
      <w:r>
        <w:rPr>
          <w:color w:val="333333"/>
          <w:spacing w:val="1"/>
        </w:rPr>
        <w:t xml:space="preserve"> </w:t>
      </w:r>
      <w:r>
        <w:rPr>
          <w:color w:val="333333"/>
        </w:rPr>
        <w:t>взаимодействия), участвовать в групповых формах работы, выполнять свою часть работы,</w:t>
      </w:r>
      <w:r>
        <w:rPr>
          <w:color w:val="333333"/>
          <w:spacing w:val="-57"/>
        </w:rPr>
        <w:t xml:space="preserve"> </w:t>
      </w:r>
      <w:r>
        <w:rPr>
          <w:color w:val="333333"/>
        </w:rPr>
        <w:t>достигать</w:t>
      </w:r>
      <w:r>
        <w:rPr>
          <w:color w:val="333333"/>
          <w:spacing w:val="-1"/>
        </w:rPr>
        <w:t xml:space="preserve"> </w:t>
      </w:r>
      <w:r>
        <w:rPr>
          <w:color w:val="333333"/>
        </w:rPr>
        <w:t>качественного</w:t>
      </w:r>
      <w:r>
        <w:rPr>
          <w:color w:val="333333"/>
          <w:spacing w:val="-1"/>
        </w:rPr>
        <w:t xml:space="preserve"> </w:t>
      </w:r>
      <w:r>
        <w:rPr>
          <w:color w:val="333333"/>
        </w:rPr>
        <w:t>результата</w:t>
      </w:r>
      <w:r>
        <w:rPr>
          <w:color w:val="333333"/>
          <w:spacing w:val="-1"/>
        </w:rPr>
        <w:t xml:space="preserve"> </w:t>
      </w:r>
      <w:r>
        <w:rPr>
          <w:color w:val="333333"/>
        </w:rPr>
        <w:t>по</w:t>
      </w:r>
      <w:r>
        <w:rPr>
          <w:color w:val="333333"/>
          <w:spacing w:val="-2"/>
        </w:rPr>
        <w:t xml:space="preserve"> </w:t>
      </w:r>
      <w:r>
        <w:rPr>
          <w:color w:val="333333"/>
        </w:rPr>
        <w:t>своему</w:t>
      </w:r>
      <w:r>
        <w:rPr>
          <w:color w:val="333333"/>
          <w:spacing w:val="-4"/>
        </w:rPr>
        <w:t xml:space="preserve"> </w:t>
      </w:r>
      <w:r>
        <w:rPr>
          <w:color w:val="333333"/>
        </w:rPr>
        <w:t>направлению</w:t>
      </w:r>
      <w:r>
        <w:rPr>
          <w:color w:val="333333"/>
          <w:spacing w:val="-1"/>
        </w:rPr>
        <w:t xml:space="preserve"> </w:t>
      </w:r>
      <w:r>
        <w:rPr>
          <w:color w:val="333333"/>
        </w:rPr>
        <w:t>и</w:t>
      </w:r>
      <w:r>
        <w:rPr>
          <w:color w:val="333333"/>
          <w:spacing w:val="-3"/>
        </w:rPr>
        <w:t xml:space="preserve"> </w:t>
      </w:r>
      <w:r>
        <w:rPr>
          <w:color w:val="333333"/>
        </w:rPr>
        <w:t>координировать свои</w:t>
      </w:r>
    </w:p>
    <w:p w14:paraId="5F238DC0" w14:textId="77777777" w:rsidR="00533F70" w:rsidRDefault="004F5381">
      <w:pPr>
        <w:pStyle w:val="a3"/>
        <w:spacing w:before="1"/>
      </w:pPr>
      <w:r>
        <w:rPr>
          <w:color w:val="333333"/>
        </w:rPr>
        <w:t>действия</w:t>
      </w:r>
      <w:r>
        <w:rPr>
          <w:color w:val="333333"/>
          <w:spacing w:val="-2"/>
        </w:rPr>
        <w:t xml:space="preserve"> </w:t>
      </w:r>
      <w:r>
        <w:rPr>
          <w:color w:val="333333"/>
        </w:rPr>
        <w:t>с</w:t>
      </w:r>
      <w:r>
        <w:rPr>
          <w:color w:val="333333"/>
          <w:spacing w:val="-3"/>
        </w:rPr>
        <w:t xml:space="preserve"> </w:t>
      </w:r>
      <w:r>
        <w:rPr>
          <w:color w:val="333333"/>
        </w:rPr>
        <w:t>другими</w:t>
      </w:r>
      <w:r>
        <w:rPr>
          <w:color w:val="333333"/>
          <w:spacing w:val="-2"/>
        </w:rPr>
        <w:t xml:space="preserve"> </w:t>
      </w:r>
      <w:r>
        <w:rPr>
          <w:color w:val="333333"/>
        </w:rPr>
        <w:t>членами</w:t>
      </w:r>
      <w:r>
        <w:rPr>
          <w:color w:val="333333"/>
          <w:spacing w:val="-2"/>
        </w:rPr>
        <w:t xml:space="preserve"> </w:t>
      </w:r>
      <w:r>
        <w:rPr>
          <w:color w:val="333333"/>
        </w:rPr>
        <w:t>команды;</w:t>
      </w:r>
    </w:p>
    <w:p w14:paraId="7201F595" w14:textId="77777777" w:rsidR="00533F70" w:rsidRDefault="004F5381">
      <w:pPr>
        <w:pStyle w:val="a3"/>
        <w:ind w:right="123"/>
      </w:pPr>
      <w:r>
        <w:rPr>
          <w:color w:val="333333"/>
        </w:rPr>
        <w:t>сравнивать</w:t>
      </w:r>
      <w:r>
        <w:rPr>
          <w:color w:val="333333"/>
          <w:spacing w:val="-3"/>
        </w:rPr>
        <w:t xml:space="preserve"> </w:t>
      </w:r>
      <w:r>
        <w:rPr>
          <w:color w:val="333333"/>
        </w:rPr>
        <w:t>результаты</w:t>
      </w:r>
      <w:r>
        <w:rPr>
          <w:color w:val="333333"/>
          <w:spacing w:val="-2"/>
        </w:rPr>
        <w:t xml:space="preserve"> </w:t>
      </w:r>
      <w:r>
        <w:rPr>
          <w:color w:val="333333"/>
        </w:rPr>
        <w:t>выполнения</w:t>
      </w:r>
      <w:r>
        <w:rPr>
          <w:color w:val="333333"/>
          <w:spacing w:val="-2"/>
        </w:rPr>
        <w:t xml:space="preserve"> </w:t>
      </w:r>
      <w:r>
        <w:rPr>
          <w:color w:val="333333"/>
        </w:rPr>
        <w:t>учебного</w:t>
      </w:r>
      <w:r>
        <w:rPr>
          <w:color w:val="333333"/>
          <w:spacing w:val="-3"/>
        </w:rPr>
        <w:t xml:space="preserve"> </w:t>
      </w:r>
      <w:r>
        <w:rPr>
          <w:color w:val="333333"/>
        </w:rPr>
        <w:t>географического</w:t>
      </w:r>
      <w:r>
        <w:rPr>
          <w:color w:val="333333"/>
          <w:spacing w:val="-3"/>
        </w:rPr>
        <w:t xml:space="preserve"> </w:t>
      </w:r>
      <w:r>
        <w:rPr>
          <w:color w:val="333333"/>
        </w:rPr>
        <w:t>проекта</w:t>
      </w:r>
      <w:r>
        <w:rPr>
          <w:color w:val="333333"/>
          <w:spacing w:val="-2"/>
        </w:rPr>
        <w:t xml:space="preserve"> </w:t>
      </w:r>
      <w:r>
        <w:rPr>
          <w:color w:val="333333"/>
        </w:rPr>
        <w:t>с</w:t>
      </w:r>
      <w:r>
        <w:rPr>
          <w:color w:val="333333"/>
          <w:spacing w:val="-5"/>
        </w:rPr>
        <w:t xml:space="preserve"> </w:t>
      </w:r>
      <w:r>
        <w:rPr>
          <w:color w:val="333333"/>
        </w:rPr>
        <w:t>исходной</w:t>
      </w:r>
      <w:r>
        <w:rPr>
          <w:color w:val="333333"/>
          <w:spacing w:val="-5"/>
        </w:rPr>
        <w:t xml:space="preserve"> </w:t>
      </w:r>
      <w:r>
        <w:rPr>
          <w:color w:val="333333"/>
        </w:rPr>
        <w:t>задачей</w:t>
      </w:r>
      <w:r>
        <w:rPr>
          <w:color w:val="333333"/>
          <w:spacing w:val="-57"/>
        </w:rPr>
        <w:t xml:space="preserve"> </w:t>
      </w:r>
      <w:r>
        <w:rPr>
          <w:color w:val="333333"/>
        </w:rPr>
        <w:t>и оценивать вклад каждого члена команды в достижение результатов, разделять сферу</w:t>
      </w:r>
      <w:r>
        <w:rPr>
          <w:color w:val="333333"/>
          <w:spacing w:val="1"/>
        </w:rPr>
        <w:t xml:space="preserve"> </w:t>
      </w:r>
      <w:r>
        <w:rPr>
          <w:color w:val="333333"/>
        </w:rPr>
        <w:t>ответственности.</w:t>
      </w:r>
    </w:p>
    <w:p w14:paraId="5037587A" w14:textId="77777777" w:rsidR="00533F70" w:rsidRPr="00053E50" w:rsidRDefault="004F5381" w:rsidP="00053E50">
      <w:pPr>
        <w:pStyle w:val="a5"/>
        <w:tabs>
          <w:tab w:val="left" w:pos="1683"/>
        </w:tabs>
        <w:ind w:right="778"/>
        <w:rPr>
          <w:b/>
          <w:bCs/>
          <w:sz w:val="24"/>
        </w:rPr>
      </w:pPr>
      <w:r w:rsidRPr="00053E50">
        <w:rPr>
          <w:b/>
          <w:bCs/>
          <w:color w:val="333333"/>
          <w:sz w:val="24"/>
        </w:rPr>
        <w:t>Предметные</w:t>
      </w:r>
      <w:r w:rsidRPr="00053E50">
        <w:rPr>
          <w:b/>
          <w:bCs/>
          <w:color w:val="333333"/>
          <w:spacing w:val="-4"/>
          <w:sz w:val="24"/>
        </w:rPr>
        <w:t xml:space="preserve"> </w:t>
      </w:r>
      <w:r w:rsidRPr="00053E50">
        <w:rPr>
          <w:b/>
          <w:bCs/>
          <w:color w:val="333333"/>
          <w:sz w:val="24"/>
        </w:rPr>
        <w:t>результаты</w:t>
      </w:r>
      <w:r w:rsidRPr="00053E50">
        <w:rPr>
          <w:b/>
          <w:bCs/>
          <w:color w:val="333333"/>
          <w:spacing w:val="-1"/>
          <w:sz w:val="24"/>
        </w:rPr>
        <w:t xml:space="preserve"> </w:t>
      </w:r>
      <w:r w:rsidRPr="00053E50">
        <w:rPr>
          <w:b/>
          <w:bCs/>
          <w:color w:val="333333"/>
          <w:sz w:val="24"/>
        </w:rPr>
        <w:t>освоения</w:t>
      </w:r>
      <w:r w:rsidRPr="00053E50">
        <w:rPr>
          <w:b/>
          <w:bCs/>
          <w:color w:val="333333"/>
          <w:spacing w:val="-1"/>
          <w:sz w:val="24"/>
        </w:rPr>
        <w:t xml:space="preserve"> </w:t>
      </w:r>
      <w:r w:rsidRPr="00053E50">
        <w:rPr>
          <w:b/>
          <w:bCs/>
          <w:color w:val="333333"/>
          <w:sz w:val="24"/>
        </w:rPr>
        <w:t>программы</w:t>
      </w:r>
      <w:r w:rsidRPr="00053E50">
        <w:rPr>
          <w:b/>
          <w:bCs/>
          <w:color w:val="333333"/>
          <w:spacing w:val="-2"/>
          <w:sz w:val="24"/>
        </w:rPr>
        <w:t xml:space="preserve"> </w:t>
      </w:r>
      <w:r w:rsidRPr="00053E50">
        <w:rPr>
          <w:b/>
          <w:bCs/>
          <w:color w:val="333333"/>
          <w:sz w:val="24"/>
        </w:rPr>
        <w:t>по</w:t>
      </w:r>
      <w:r w:rsidRPr="00053E50">
        <w:rPr>
          <w:b/>
          <w:bCs/>
          <w:color w:val="333333"/>
          <w:spacing w:val="-1"/>
          <w:sz w:val="24"/>
        </w:rPr>
        <w:t xml:space="preserve"> </w:t>
      </w:r>
      <w:r w:rsidRPr="00053E50">
        <w:rPr>
          <w:b/>
          <w:bCs/>
          <w:color w:val="333333"/>
          <w:sz w:val="24"/>
        </w:rPr>
        <w:t>географии.</w:t>
      </w:r>
      <w:r w:rsidRPr="00053E50">
        <w:rPr>
          <w:b/>
          <w:bCs/>
          <w:color w:val="333333"/>
          <w:spacing w:val="-1"/>
          <w:sz w:val="24"/>
        </w:rPr>
        <w:t xml:space="preserve"> </w:t>
      </w:r>
      <w:r w:rsidRPr="00053E50">
        <w:rPr>
          <w:b/>
          <w:bCs/>
          <w:color w:val="333333"/>
          <w:sz w:val="24"/>
        </w:rPr>
        <w:t>К</w:t>
      </w:r>
      <w:r w:rsidRPr="00053E50">
        <w:rPr>
          <w:b/>
          <w:bCs/>
          <w:color w:val="333333"/>
          <w:spacing w:val="-4"/>
          <w:sz w:val="24"/>
        </w:rPr>
        <w:t xml:space="preserve"> </w:t>
      </w:r>
      <w:r w:rsidRPr="00053E50">
        <w:rPr>
          <w:b/>
          <w:bCs/>
          <w:color w:val="333333"/>
          <w:sz w:val="24"/>
        </w:rPr>
        <w:t>концу</w:t>
      </w:r>
      <w:r w:rsidRPr="00053E50">
        <w:rPr>
          <w:b/>
          <w:bCs/>
          <w:color w:val="333333"/>
          <w:spacing w:val="-9"/>
          <w:sz w:val="24"/>
        </w:rPr>
        <w:t xml:space="preserve"> </w:t>
      </w:r>
      <w:r w:rsidRPr="00053E50">
        <w:rPr>
          <w:b/>
          <w:bCs/>
          <w:color w:val="333333"/>
          <w:sz w:val="24"/>
        </w:rPr>
        <w:t>5</w:t>
      </w:r>
      <w:r w:rsidRPr="00053E50">
        <w:rPr>
          <w:b/>
          <w:bCs/>
          <w:color w:val="333333"/>
          <w:spacing w:val="-1"/>
          <w:sz w:val="24"/>
        </w:rPr>
        <w:t xml:space="preserve"> </w:t>
      </w:r>
      <w:r w:rsidRPr="00053E50">
        <w:rPr>
          <w:b/>
          <w:bCs/>
          <w:color w:val="333333"/>
          <w:sz w:val="24"/>
        </w:rPr>
        <w:t>класса</w:t>
      </w:r>
      <w:r w:rsidRPr="00053E50">
        <w:rPr>
          <w:b/>
          <w:bCs/>
          <w:color w:val="333333"/>
          <w:spacing w:val="-57"/>
          <w:sz w:val="24"/>
        </w:rPr>
        <w:t xml:space="preserve"> </w:t>
      </w:r>
      <w:r w:rsidRPr="00053E50">
        <w:rPr>
          <w:b/>
          <w:bCs/>
          <w:color w:val="333333"/>
          <w:sz w:val="24"/>
        </w:rPr>
        <w:t>обучающийся</w:t>
      </w:r>
      <w:r w:rsidRPr="00053E50">
        <w:rPr>
          <w:b/>
          <w:bCs/>
          <w:color w:val="333333"/>
          <w:spacing w:val="-1"/>
          <w:sz w:val="24"/>
        </w:rPr>
        <w:t xml:space="preserve"> </w:t>
      </w:r>
      <w:r w:rsidRPr="00053E50">
        <w:rPr>
          <w:b/>
          <w:bCs/>
          <w:color w:val="333333"/>
          <w:sz w:val="24"/>
        </w:rPr>
        <w:t>научится:</w:t>
      </w:r>
    </w:p>
    <w:p w14:paraId="764A2A31" w14:textId="77777777" w:rsidR="00533F70" w:rsidRDefault="004F5381">
      <w:pPr>
        <w:pStyle w:val="a3"/>
        <w:ind w:right="1273"/>
        <w:jc w:val="both"/>
      </w:pPr>
      <w:r>
        <w:rPr>
          <w:color w:val="333333"/>
        </w:rPr>
        <w:t>приводить</w:t>
      </w:r>
      <w:r>
        <w:rPr>
          <w:color w:val="333333"/>
          <w:spacing w:val="-4"/>
        </w:rPr>
        <w:t xml:space="preserve"> </w:t>
      </w:r>
      <w:r>
        <w:rPr>
          <w:color w:val="333333"/>
        </w:rPr>
        <w:t>примеры</w:t>
      </w:r>
      <w:r>
        <w:rPr>
          <w:color w:val="333333"/>
          <w:spacing w:val="-4"/>
        </w:rPr>
        <w:t xml:space="preserve"> </w:t>
      </w:r>
      <w:r>
        <w:rPr>
          <w:color w:val="333333"/>
        </w:rPr>
        <w:t>географических</w:t>
      </w:r>
      <w:r>
        <w:rPr>
          <w:color w:val="333333"/>
          <w:spacing w:val="-2"/>
        </w:rPr>
        <w:t xml:space="preserve"> </w:t>
      </w:r>
      <w:r>
        <w:rPr>
          <w:color w:val="333333"/>
        </w:rPr>
        <w:t>объектов,</w:t>
      </w:r>
      <w:r>
        <w:rPr>
          <w:color w:val="333333"/>
          <w:spacing w:val="-7"/>
        </w:rPr>
        <w:t xml:space="preserve"> </w:t>
      </w:r>
      <w:r>
        <w:rPr>
          <w:color w:val="333333"/>
        </w:rPr>
        <w:t>процессов</w:t>
      </w:r>
      <w:r>
        <w:rPr>
          <w:color w:val="333333"/>
          <w:spacing w:val="-4"/>
        </w:rPr>
        <w:t xml:space="preserve"> </w:t>
      </w:r>
      <w:r>
        <w:rPr>
          <w:color w:val="333333"/>
        </w:rPr>
        <w:t>и</w:t>
      </w:r>
      <w:r>
        <w:rPr>
          <w:color w:val="333333"/>
          <w:spacing w:val="-4"/>
        </w:rPr>
        <w:t xml:space="preserve"> </w:t>
      </w:r>
      <w:r>
        <w:rPr>
          <w:color w:val="333333"/>
        </w:rPr>
        <w:t>явлений,</w:t>
      </w:r>
      <w:r>
        <w:rPr>
          <w:color w:val="333333"/>
          <w:spacing w:val="-4"/>
        </w:rPr>
        <w:t xml:space="preserve"> </w:t>
      </w:r>
      <w:r>
        <w:rPr>
          <w:color w:val="333333"/>
        </w:rPr>
        <w:t>изучаемых</w:t>
      </w:r>
      <w:r>
        <w:rPr>
          <w:color w:val="333333"/>
          <w:spacing w:val="-58"/>
        </w:rPr>
        <w:t xml:space="preserve"> </w:t>
      </w:r>
      <w:r>
        <w:rPr>
          <w:color w:val="333333"/>
        </w:rPr>
        <w:t>различными</w:t>
      </w:r>
      <w:r>
        <w:rPr>
          <w:color w:val="333333"/>
          <w:spacing w:val="-1"/>
        </w:rPr>
        <w:t xml:space="preserve"> </w:t>
      </w:r>
      <w:r>
        <w:rPr>
          <w:color w:val="333333"/>
        </w:rPr>
        <w:t>ветвями географической</w:t>
      </w:r>
      <w:r>
        <w:rPr>
          <w:color w:val="333333"/>
          <w:spacing w:val="-1"/>
        </w:rPr>
        <w:t xml:space="preserve"> </w:t>
      </w:r>
      <w:r>
        <w:rPr>
          <w:color w:val="333333"/>
        </w:rPr>
        <w:t>науки;</w:t>
      </w:r>
    </w:p>
    <w:p w14:paraId="16418CE5" w14:textId="77777777" w:rsidR="00533F70" w:rsidRDefault="004F5381">
      <w:pPr>
        <w:pStyle w:val="a3"/>
        <w:ind w:right="1154"/>
        <w:jc w:val="both"/>
      </w:pPr>
      <w:r>
        <w:rPr>
          <w:color w:val="333333"/>
        </w:rPr>
        <w:t>приводить примеры методов исследования, применяемых в географии; выбирать</w:t>
      </w:r>
      <w:r>
        <w:rPr>
          <w:color w:val="333333"/>
          <w:spacing w:val="-57"/>
        </w:rPr>
        <w:t xml:space="preserve"> </w:t>
      </w:r>
      <w:r>
        <w:rPr>
          <w:color w:val="333333"/>
        </w:rPr>
        <w:t>источники географической информации (картографические, текстовые, видео- и</w:t>
      </w:r>
      <w:r>
        <w:rPr>
          <w:color w:val="333333"/>
          <w:spacing w:val="1"/>
        </w:rPr>
        <w:t xml:space="preserve"> </w:t>
      </w:r>
      <w:r>
        <w:rPr>
          <w:color w:val="333333"/>
        </w:rPr>
        <w:t>фотоизображения,</w:t>
      </w:r>
      <w:r>
        <w:rPr>
          <w:color w:val="333333"/>
          <w:spacing w:val="-2"/>
        </w:rPr>
        <w:t xml:space="preserve"> </w:t>
      </w:r>
      <w:r>
        <w:rPr>
          <w:color w:val="333333"/>
        </w:rPr>
        <w:t>интернет-ресурсы),</w:t>
      </w:r>
      <w:r>
        <w:rPr>
          <w:color w:val="333333"/>
          <w:spacing w:val="-1"/>
        </w:rPr>
        <w:t xml:space="preserve"> </w:t>
      </w:r>
      <w:r>
        <w:rPr>
          <w:color w:val="333333"/>
        </w:rPr>
        <w:t>необходимые</w:t>
      </w:r>
      <w:r>
        <w:rPr>
          <w:color w:val="333333"/>
          <w:spacing w:val="-4"/>
        </w:rPr>
        <w:t xml:space="preserve"> </w:t>
      </w:r>
      <w:r>
        <w:rPr>
          <w:color w:val="333333"/>
        </w:rPr>
        <w:t>для</w:t>
      </w:r>
      <w:r>
        <w:rPr>
          <w:color w:val="333333"/>
          <w:spacing w:val="-1"/>
        </w:rPr>
        <w:t xml:space="preserve"> </w:t>
      </w:r>
      <w:r>
        <w:rPr>
          <w:color w:val="333333"/>
        </w:rPr>
        <w:t>изучения</w:t>
      </w:r>
      <w:r>
        <w:rPr>
          <w:color w:val="333333"/>
          <w:spacing w:val="-2"/>
        </w:rPr>
        <w:t xml:space="preserve"> </w:t>
      </w:r>
      <w:r>
        <w:rPr>
          <w:color w:val="333333"/>
        </w:rPr>
        <w:t>истории</w:t>
      </w:r>
    </w:p>
    <w:p w14:paraId="6BC6E0AA" w14:textId="77777777" w:rsidR="00533F70" w:rsidRDefault="004F5381">
      <w:pPr>
        <w:pStyle w:val="a3"/>
        <w:ind w:right="524"/>
      </w:pPr>
      <w:r>
        <w:rPr>
          <w:color w:val="333333"/>
        </w:rPr>
        <w:t>географических открытий и важнейших географических исследований современности;</w:t>
      </w:r>
      <w:r>
        <w:rPr>
          <w:color w:val="333333"/>
          <w:spacing w:val="-57"/>
        </w:rPr>
        <w:t xml:space="preserve"> </w:t>
      </w:r>
      <w:r>
        <w:rPr>
          <w:color w:val="333333"/>
        </w:rPr>
        <w:t>интегрировать и интерпретировать информацию о путешествиях и географических</w:t>
      </w:r>
      <w:r>
        <w:rPr>
          <w:color w:val="333333"/>
          <w:spacing w:val="1"/>
        </w:rPr>
        <w:t xml:space="preserve"> </w:t>
      </w:r>
      <w:r>
        <w:rPr>
          <w:color w:val="333333"/>
        </w:rPr>
        <w:t>исследованиях Земли,</w:t>
      </w:r>
      <w:r>
        <w:rPr>
          <w:color w:val="333333"/>
          <w:spacing w:val="-1"/>
        </w:rPr>
        <w:t xml:space="preserve"> </w:t>
      </w:r>
      <w:r>
        <w:rPr>
          <w:color w:val="333333"/>
        </w:rPr>
        <w:t>представленную</w:t>
      </w:r>
      <w:r>
        <w:rPr>
          <w:color w:val="333333"/>
          <w:spacing w:val="-1"/>
        </w:rPr>
        <w:t xml:space="preserve"> </w:t>
      </w:r>
      <w:r>
        <w:rPr>
          <w:color w:val="333333"/>
        </w:rPr>
        <w:t>в</w:t>
      </w:r>
      <w:r>
        <w:rPr>
          <w:color w:val="333333"/>
          <w:spacing w:val="-2"/>
        </w:rPr>
        <w:t xml:space="preserve"> </w:t>
      </w:r>
      <w:r>
        <w:rPr>
          <w:color w:val="333333"/>
        </w:rPr>
        <w:t>одном или</w:t>
      </w:r>
      <w:r>
        <w:rPr>
          <w:color w:val="333333"/>
          <w:spacing w:val="-3"/>
        </w:rPr>
        <w:t xml:space="preserve"> </w:t>
      </w:r>
      <w:r>
        <w:rPr>
          <w:color w:val="333333"/>
        </w:rPr>
        <w:t>нескольких</w:t>
      </w:r>
      <w:r>
        <w:rPr>
          <w:color w:val="333333"/>
          <w:spacing w:val="1"/>
        </w:rPr>
        <w:t xml:space="preserve"> </w:t>
      </w:r>
      <w:r>
        <w:rPr>
          <w:color w:val="333333"/>
        </w:rPr>
        <w:t>источниках;</w:t>
      </w:r>
    </w:p>
    <w:p w14:paraId="47A5D1CB" w14:textId="77777777" w:rsidR="00533F70" w:rsidRDefault="004F5381">
      <w:pPr>
        <w:pStyle w:val="a3"/>
        <w:ind w:right="161"/>
      </w:pPr>
      <w:r>
        <w:rPr>
          <w:color w:val="333333"/>
        </w:rPr>
        <w:t>различать</w:t>
      </w:r>
      <w:r>
        <w:rPr>
          <w:color w:val="333333"/>
          <w:spacing w:val="-3"/>
        </w:rPr>
        <w:t xml:space="preserve"> </w:t>
      </w:r>
      <w:r>
        <w:rPr>
          <w:color w:val="333333"/>
        </w:rPr>
        <w:t>вклад</w:t>
      </w:r>
      <w:r>
        <w:rPr>
          <w:color w:val="333333"/>
          <w:spacing w:val="-4"/>
        </w:rPr>
        <w:t xml:space="preserve"> </w:t>
      </w:r>
      <w:r>
        <w:rPr>
          <w:color w:val="333333"/>
        </w:rPr>
        <w:t>великих</w:t>
      </w:r>
      <w:r>
        <w:rPr>
          <w:color w:val="333333"/>
          <w:spacing w:val="-2"/>
        </w:rPr>
        <w:t xml:space="preserve"> </w:t>
      </w:r>
      <w:r>
        <w:rPr>
          <w:color w:val="333333"/>
        </w:rPr>
        <w:t>путешественников</w:t>
      </w:r>
      <w:r>
        <w:rPr>
          <w:color w:val="333333"/>
          <w:spacing w:val="-3"/>
        </w:rPr>
        <w:t xml:space="preserve"> </w:t>
      </w:r>
      <w:r>
        <w:rPr>
          <w:color w:val="333333"/>
        </w:rPr>
        <w:t>в</w:t>
      </w:r>
      <w:r>
        <w:rPr>
          <w:color w:val="333333"/>
          <w:spacing w:val="-5"/>
        </w:rPr>
        <w:t xml:space="preserve"> </w:t>
      </w:r>
      <w:r>
        <w:rPr>
          <w:color w:val="333333"/>
        </w:rPr>
        <w:t>географическое</w:t>
      </w:r>
      <w:r>
        <w:rPr>
          <w:color w:val="333333"/>
          <w:spacing w:val="-4"/>
        </w:rPr>
        <w:t xml:space="preserve"> </w:t>
      </w:r>
      <w:r>
        <w:rPr>
          <w:color w:val="333333"/>
        </w:rPr>
        <w:t>изучение</w:t>
      </w:r>
      <w:r>
        <w:rPr>
          <w:color w:val="333333"/>
          <w:spacing w:val="-5"/>
        </w:rPr>
        <w:t xml:space="preserve"> </w:t>
      </w:r>
      <w:r>
        <w:rPr>
          <w:color w:val="333333"/>
        </w:rPr>
        <w:t>Земли;</w:t>
      </w:r>
      <w:r>
        <w:rPr>
          <w:color w:val="333333"/>
          <w:spacing w:val="-4"/>
        </w:rPr>
        <w:t xml:space="preserve"> </w:t>
      </w:r>
      <w:r>
        <w:rPr>
          <w:color w:val="333333"/>
        </w:rPr>
        <w:t>описывать</w:t>
      </w:r>
      <w:r>
        <w:rPr>
          <w:color w:val="333333"/>
          <w:spacing w:val="-57"/>
        </w:rPr>
        <w:t xml:space="preserve"> </w:t>
      </w:r>
      <w:r>
        <w:rPr>
          <w:color w:val="333333"/>
        </w:rPr>
        <w:t>и</w:t>
      </w:r>
      <w:r>
        <w:rPr>
          <w:color w:val="333333"/>
          <w:spacing w:val="-1"/>
        </w:rPr>
        <w:t xml:space="preserve"> </w:t>
      </w:r>
      <w:r>
        <w:rPr>
          <w:color w:val="333333"/>
        </w:rPr>
        <w:t>сравнивать</w:t>
      </w:r>
      <w:r>
        <w:rPr>
          <w:color w:val="333333"/>
          <w:spacing w:val="1"/>
        </w:rPr>
        <w:t xml:space="preserve"> </w:t>
      </w:r>
      <w:r>
        <w:rPr>
          <w:color w:val="333333"/>
        </w:rPr>
        <w:t>маршруты</w:t>
      </w:r>
      <w:r>
        <w:rPr>
          <w:color w:val="333333"/>
          <w:spacing w:val="2"/>
        </w:rPr>
        <w:t xml:space="preserve"> </w:t>
      </w:r>
      <w:r>
        <w:rPr>
          <w:color w:val="333333"/>
        </w:rPr>
        <w:t>их</w:t>
      </w:r>
      <w:r>
        <w:rPr>
          <w:color w:val="333333"/>
          <w:spacing w:val="-1"/>
        </w:rPr>
        <w:t xml:space="preserve"> </w:t>
      </w:r>
      <w:r>
        <w:rPr>
          <w:color w:val="333333"/>
        </w:rPr>
        <w:t>путешествий;</w:t>
      </w:r>
    </w:p>
    <w:p w14:paraId="3F6E3249" w14:textId="77777777" w:rsidR="00533F70" w:rsidRDefault="004F5381">
      <w:pPr>
        <w:pStyle w:val="a3"/>
        <w:spacing w:before="1"/>
      </w:pPr>
      <w:r>
        <w:rPr>
          <w:color w:val="333333"/>
        </w:rPr>
        <w:t>находить в различных источниках информации (включая интернет-ресурсы) факты,</w:t>
      </w:r>
      <w:r>
        <w:rPr>
          <w:color w:val="333333"/>
          <w:spacing w:val="1"/>
        </w:rPr>
        <w:t xml:space="preserve"> </w:t>
      </w:r>
      <w:r>
        <w:rPr>
          <w:color w:val="333333"/>
        </w:rPr>
        <w:t>позволяющие</w:t>
      </w:r>
      <w:r>
        <w:rPr>
          <w:color w:val="333333"/>
          <w:spacing w:val="-6"/>
        </w:rPr>
        <w:t xml:space="preserve"> </w:t>
      </w:r>
      <w:r>
        <w:rPr>
          <w:color w:val="333333"/>
        </w:rPr>
        <w:t>оценить</w:t>
      </w:r>
      <w:r>
        <w:rPr>
          <w:color w:val="333333"/>
          <w:spacing w:val="-5"/>
        </w:rPr>
        <w:t xml:space="preserve"> </w:t>
      </w:r>
      <w:r>
        <w:rPr>
          <w:color w:val="333333"/>
        </w:rPr>
        <w:t>вклад</w:t>
      </w:r>
      <w:r>
        <w:rPr>
          <w:color w:val="333333"/>
          <w:spacing w:val="-4"/>
        </w:rPr>
        <w:t xml:space="preserve"> </w:t>
      </w:r>
      <w:r>
        <w:rPr>
          <w:color w:val="333333"/>
        </w:rPr>
        <w:t>российских</w:t>
      </w:r>
      <w:r>
        <w:rPr>
          <w:color w:val="333333"/>
          <w:spacing w:val="-2"/>
        </w:rPr>
        <w:t xml:space="preserve"> </w:t>
      </w:r>
      <w:r>
        <w:rPr>
          <w:color w:val="333333"/>
        </w:rPr>
        <w:t>путешественников</w:t>
      </w:r>
      <w:r>
        <w:rPr>
          <w:color w:val="333333"/>
          <w:spacing w:val="-4"/>
        </w:rPr>
        <w:t xml:space="preserve"> </w:t>
      </w:r>
      <w:r>
        <w:rPr>
          <w:color w:val="333333"/>
        </w:rPr>
        <w:t>и</w:t>
      </w:r>
      <w:r>
        <w:rPr>
          <w:color w:val="333333"/>
          <w:spacing w:val="-5"/>
        </w:rPr>
        <w:t xml:space="preserve"> </w:t>
      </w:r>
      <w:r>
        <w:rPr>
          <w:color w:val="333333"/>
        </w:rPr>
        <w:t>исследователей</w:t>
      </w:r>
      <w:r>
        <w:rPr>
          <w:color w:val="333333"/>
          <w:spacing w:val="-4"/>
        </w:rPr>
        <w:t xml:space="preserve"> </w:t>
      </w:r>
      <w:r>
        <w:rPr>
          <w:color w:val="333333"/>
        </w:rPr>
        <w:t>в</w:t>
      </w:r>
      <w:r>
        <w:rPr>
          <w:color w:val="333333"/>
          <w:spacing w:val="-5"/>
        </w:rPr>
        <w:t xml:space="preserve"> </w:t>
      </w:r>
      <w:r>
        <w:rPr>
          <w:color w:val="333333"/>
        </w:rPr>
        <w:t>развитие</w:t>
      </w:r>
      <w:r>
        <w:rPr>
          <w:color w:val="333333"/>
          <w:spacing w:val="-57"/>
        </w:rPr>
        <w:t xml:space="preserve"> </w:t>
      </w:r>
      <w:r>
        <w:rPr>
          <w:color w:val="333333"/>
        </w:rPr>
        <w:t>знаний</w:t>
      </w:r>
      <w:r>
        <w:rPr>
          <w:color w:val="333333"/>
          <w:spacing w:val="-1"/>
        </w:rPr>
        <w:t xml:space="preserve"> </w:t>
      </w:r>
      <w:r>
        <w:rPr>
          <w:color w:val="333333"/>
        </w:rPr>
        <w:t>о Земле;</w:t>
      </w:r>
    </w:p>
    <w:p w14:paraId="018BF6AF" w14:textId="77777777" w:rsidR="00533F70" w:rsidRDefault="004F5381">
      <w:pPr>
        <w:pStyle w:val="a3"/>
        <w:ind w:right="563"/>
      </w:pPr>
      <w:r>
        <w:rPr>
          <w:color w:val="333333"/>
        </w:rPr>
        <w:t>определять направления, расстояния по плану местности и по географическим картам,</w:t>
      </w:r>
      <w:r>
        <w:rPr>
          <w:color w:val="333333"/>
          <w:spacing w:val="-57"/>
        </w:rPr>
        <w:t xml:space="preserve"> </w:t>
      </w:r>
      <w:r>
        <w:rPr>
          <w:color w:val="333333"/>
        </w:rPr>
        <w:t>географические</w:t>
      </w:r>
      <w:r>
        <w:rPr>
          <w:color w:val="333333"/>
          <w:spacing w:val="-2"/>
        </w:rPr>
        <w:t xml:space="preserve"> </w:t>
      </w:r>
      <w:r>
        <w:rPr>
          <w:color w:val="333333"/>
        </w:rPr>
        <w:t>координаты по географическим</w:t>
      </w:r>
      <w:r>
        <w:rPr>
          <w:color w:val="333333"/>
          <w:spacing w:val="-1"/>
        </w:rPr>
        <w:t xml:space="preserve"> </w:t>
      </w:r>
      <w:r>
        <w:rPr>
          <w:color w:val="333333"/>
        </w:rPr>
        <w:t>картам;</w:t>
      </w:r>
    </w:p>
    <w:p w14:paraId="71835B15" w14:textId="77777777" w:rsidR="00533F70" w:rsidRDefault="004F5381">
      <w:pPr>
        <w:pStyle w:val="a3"/>
        <w:ind w:right="1028"/>
      </w:pPr>
      <w:r>
        <w:rPr>
          <w:color w:val="333333"/>
        </w:rPr>
        <w:t>использовать условные обозначения планов местности и географических карт для</w:t>
      </w:r>
      <w:r>
        <w:rPr>
          <w:color w:val="333333"/>
          <w:spacing w:val="-57"/>
        </w:rPr>
        <w:t xml:space="preserve"> </w:t>
      </w:r>
      <w:r>
        <w:rPr>
          <w:color w:val="333333"/>
        </w:rPr>
        <w:t>получения информации, необходимой для решения учебных и (или)</w:t>
      </w:r>
      <w:r>
        <w:rPr>
          <w:color w:val="333333"/>
          <w:spacing w:val="1"/>
        </w:rPr>
        <w:t xml:space="preserve"> </w:t>
      </w:r>
      <w:r>
        <w:rPr>
          <w:color w:val="333333"/>
        </w:rPr>
        <w:t>практикоориентированных</w:t>
      </w:r>
      <w:r>
        <w:rPr>
          <w:color w:val="333333"/>
          <w:spacing w:val="-2"/>
        </w:rPr>
        <w:t xml:space="preserve"> </w:t>
      </w:r>
      <w:r>
        <w:rPr>
          <w:color w:val="333333"/>
        </w:rPr>
        <w:t>задач;</w:t>
      </w:r>
    </w:p>
    <w:p w14:paraId="574A27B8" w14:textId="77777777" w:rsidR="00533F70" w:rsidRDefault="004F5381">
      <w:pPr>
        <w:pStyle w:val="a3"/>
      </w:pPr>
      <w:r>
        <w:rPr>
          <w:color w:val="333333"/>
        </w:rPr>
        <w:t>применять</w:t>
      </w:r>
      <w:r>
        <w:rPr>
          <w:color w:val="333333"/>
          <w:spacing w:val="-7"/>
        </w:rPr>
        <w:t xml:space="preserve"> </w:t>
      </w:r>
      <w:r>
        <w:rPr>
          <w:color w:val="333333"/>
        </w:rPr>
        <w:t>понятия</w:t>
      </w:r>
      <w:r>
        <w:rPr>
          <w:color w:val="333333"/>
          <w:spacing w:val="-4"/>
        </w:rPr>
        <w:t xml:space="preserve"> </w:t>
      </w:r>
      <w:r>
        <w:rPr>
          <w:color w:val="333333"/>
        </w:rPr>
        <w:t>«план</w:t>
      </w:r>
      <w:r>
        <w:rPr>
          <w:color w:val="333333"/>
          <w:spacing w:val="-5"/>
        </w:rPr>
        <w:t xml:space="preserve"> </w:t>
      </w:r>
      <w:r>
        <w:rPr>
          <w:color w:val="333333"/>
        </w:rPr>
        <w:t>местности»,</w:t>
      </w:r>
      <w:r>
        <w:rPr>
          <w:color w:val="333333"/>
          <w:spacing w:val="-2"/>
        </w:rPr>
        <w:t xml:space="preserve"> </w:t>
      </w:r>
      <w:r>
        <w:rPr>
          <w:color w:val="333333"/>
        </w:rPr>
        <w:t>«географическая</w:t>
      </w:r>
      <w:r>
        <w:rPr>
          <w:color w:val="333333"/>
          <w:spacing w:val="-5"/>
        </w:rPr>
        <w:t xml:space="preserve"> </w:t>
      </w:r>
      <w:r>
        <w:rPr>
          <w:color w:val="333333"/>
        </w:rPr>
        <w:t>карта»,</w:t>
      </w:r>
      <w:r>
        <w:rPr>
          <w:color w:val="333333"/>
          <w:spacing w:val="-2"/>
        </w:rPr>
        <w:t xml:space="preserve"> </w:t>
      </w:r>
      <w:r>
        <w:rPr>
          <w:color w:val="333333"/>
        </w:rPr>
        <w:t>«аэрофотоснимок»,</w:t>
      </w:r>
    </w:p>
    <w:p w14:paraId="52E2A339" w14:textId="77777777" w:rsidR="00533F70" w:rsidRDefault="004F5381">
      <w:pPr>
        <w:pStyle w:val="a3"/>
      </w:pPr>
      <w:r>
        <w:rPr>
          <w:color w:val="333333"/>
        </w:rPr>
        <w:t>«ориентирование</w:t>
      </w:r>
      <w:r>
        <w:rPr>
          <w:color w:val="333333"/>
          <w:spacing w:val="-8"/>
        </w:rPr>
        <w:t xml:space="preserve"> </w:t>
      </w:r>
      <w:r>
        <w:rPr>
          <w:color w:val="333333"/>
        </w:rPr>
        <w:t>на</w:t>
      </w:r>
      <w:r>
        <w:rPr>
          <w:color w:val="333333"/>
          <w:spacing w:val="-7"/>
        </w:rPr>
        <w:t xml:space="preserve"> </w:t>
      </w:r>
      <w:r>
        <w:rPr>
          <w:color w:val="333333"/>
        </w:rPr>
        <w:t>местности»,</w:t>
      </w:r>
      <w:r>
        <w:rPr>
          <w:color w:val="333333"/>
          <w:spacing w:val="-3"/>
        </w:rPr>
        <w:t xml:space="preserve"> </w:t>
      </w:r>
      <w:r>
        <w:rPr>
          <w:color w:val="333333"/>
        </w:rPr>
        <w:t>«стороны</w:t>
      </w:r>
      <w:r>
        <w:rPr>
          <w:color w:val="333333"/>
          <w:spacing w:val="-7"/>
        </w:rPr>
        <w:t xml:space="preserve"> </w:t>
      </w:r>
      <w:r>
        <w:rPr>
          <w:color w:val="333333"/>
        </w:rPr>
        <w:t>горизонта»,</w:t>
      </w:r>
      <w:r>
        <w:rPr>
          <w:color w:val="333333"/>
          <w:spacing w:val="-3"/>
        </w:rPr>
        <w:t xml:space="preserve"> </w:t>
      </w:r>
      <w:r>
        <w:rPr>
          <w:color w:val="333333"/>
        </w:rPr>
        <w:t>«азимут»,</w:t>
      </w:r>
      <w:r>
        <w:rPr>
          <w:color w:val="333333"/>
          <w:spacing w:val="-1"/>
        </w:rPr>
        <w:t xml:space="preserve"> </w:t>
      </w:r>
      <w:r>
        <w:rPr>
          <w:color w:val="333333"/>
        </w:rPr>
        <w:t>«горизонтали»,</w:t>
      </w:r>
    </w:p>
    <w:p w14:paraId="5B9C9254" w14:textId="77777777" w:rsidR="00533F70" w:rsidRDefault="004F5381">
      <w:pPr>
        <w:pStyle w:val="a3"/>
        <w:ind w:right="154"/>
      </w:pPr>
      <w:r>
        <w:rPr>
          <w:color w:val="333333"/>
        </w:rPr>
        <w:t>«масштаб», «условные знаки» для решения учебных и практико-ориентированных задач;</w:t>
      </w:r>
      <w:r>
        <w:rPr>
          <w:color w:val="333333"/>
          <w:spacing w:val="1"/>
        </w:rPr>
        <w:t xml:space="preserve"> </w:t>
      </w:r>
      <w:r>
        <w:rPr>
          <w:color w:val="333333"/>
        </w:rPr>
        <w:t>различать</w:t>
      </w:r>
      <w:r>
        <w:rPr>
          <w:color w:val="333333"/>
          <w:spacing w:val="-3"/>
        </w:rPr>
        <w:t xml:space="preserve"> </w:t>
      </w:r>
      <w:r>
        <w:rPr>
          <w:color w:val="333333"/>
        </w:rPr>
        <w:t>понятия</w:t>
      </w:r>
      <w:r>
        <w:rPr>
          <w:color w:val="333333"/>
          <w:spacing w:val="-1"/>
        </w:rPr>
        <w:t xml:space="preserve"> </w:t>
      </w:r>
      <w:r>
        <w:rPr>
          <w:color w:val="333333"/>
        </w:rPr>
        <w:t>«план</w:t>
      </w:r>
      <w:r>
        <w:rPr>
          <w:color w:val="333333"/>
          <w:spacing w:val="-3"/>
        </w:rPr>
        <w:t xml:space="preserve"> </w:t>
      </w:r>
      <w:r>
        <w:rPr>
          <w:color w:val="333333"/>
        </w:rPr>
        <w:t>местности»</w:t>
      </w:r>
      <w:r>
        <w:rPr>
          <w:color w:val="333333"/>
          <w:spacing w:val="-10"/>
        </w:rPr>
        <w:t xml:space="preserve"> </w:t>
      </w:r>
      <w:r>
        <w:rPr>
          <w:color w:val="333333"/>
        </w:rPr>
        <w:t>и</w:t>
      </w:r>
      <w:r>
        <w:rPr>
          <w:color w:val="333333"/>
          <w:spacing w:val="2"/>
        </w:rPr>
        <w:t xml:space="preserve"> </w:t>
      </w:r>
      <w:r>
        <w:rPr>
          <w:color w:val="333333"/>
        </w:rPr>
        <w:t>«географическая</w:t>
      </w:r>
      <w:r>
        <w:rPr>
          <w:color w:val="333333"/>
          <w:spacing w:val="-3"/>
        </w:rPr>
        <w:t xml:space="preserve"> </w:t>
      </w:r>
      <w:r>
        <w:rPr>
          <w:color w:val="333333"/>
        </w:rPr>
        <w:t>карта»,</w:t>
      </w:r>
      <w:r>
        <w:rPr>
          <w:color w:val="333333"/>
          <w:spacing w:val="-3"/>
        </w:rPr>
        <w:t xml:space="preserve"> </w:t>
      </w:r>
      <w:r>
        <w:rPr>
          <w:color w:val="333333"/>
        </w:rPr>
        <w:t>параллель»</w:t>
      </w:r>
      <w:r>
        <w:rPr>
          <w:color w:val="333333"/>
          <w:spacing w:val="-11"/>
        </w:rPr>
        <w:t xml:space="preserve"> </w:t>
      </w:r>
      <w:r>
        <w:rPr>
          <w:color w:val="333333"/>
        </w:rPr>
        <w:t>и</w:t>
      </w:r>
      <w:r>
        <w:rPr>
          <w:color w:val="333333"/>
          <w:spacing w:val="2"/>
        </w:rPr>
        <w:t xml:space="preserve"> </w:t>
      </w:r>
      <w:r>
        <w:rPr>
          <w:color w:val="333333"/>
        </w:rPr>
        <w:t>«меридиан»;</w:t>
      </w:r>
      <w:r>
        <w:rPr>
          <w:color w:val="333333"/>
          <w:spacing w:val="-57"/>
        </w:rPr>
        <w:t xml:space="preserve"> </w:t>
      </w:r>
      <w:r>
        <w:rPr>
          <w:color w:val="333333"/>
        </w:rPr>
        <w:t>приводить примеры влияния Солнца на мир живой и неживой природы; объяснять</w:t>
      </w:r>
      <w:r>
        <w:rPr>
          <w:color w:val="333333"/>
          <w:spacing w:val="1"/>
        </w:rPr>
        <w:t xml:space="preserve"> </w:t>
      </w:r>
      <w:r>
        <w:rPr>
          <w:color w:val="333333"/>
        </w:rPr>
        <w:t>причины</w:t>
      </w:r>
      <w:r>
        <w:rPr>
          <w:color w:val="333333"/>
          <w:spacing w:val="-1"/>
        </w:rPr>
        <w:t xml:space="preserve"> </w:t>
      </w:r>
      <w:r>
        <w:rPr>
          <w:color w:val="333333"/>
        </w:rPr>
        <w:t>смены дня и ночи</w:t>
      </w:r>
      <w:r>
        <w:rPr>
          <w:color w:val="333333"/>
          <w:spacing w:val="-1"/>
        </w:rPr>
        <w:t xml:space="preserve"> </w:t>
      </w:r>
      <w:r>
        <w:rPr>
          <w:color w:val="333333"/>
        </w:rPr>
        <w:t>и времён года;</w:t>
      </w:r>
    </w:p>
    <w:p w14:paraId="20A68B71" w14:textId="77777777" w:rsidR="00533F70" w:rsidRDefault="004F5381">
      <w:pPr>
        <w:pStyle w:val="a3"/>
      </w:pPr>
      <w:r>
        <w:rPr>
          <w:color w:val="333333"/>
        </w:rPr>
        <w:t>устанавливать эмпирические зависимости между продолжительностью дня и</w:t>
      </w:r>
      <w:r>
        <w:rPr>
          <w:color w:val="333333"/>
          <w:spacing w:val="1"/>
        </w:rPr>
        <w:t xml:space="preserve"> </w:t>
      </w:r>
      <w:r>
        <w:rPr>
          <w:color w:val="333333"/>
        </w:rPr>
        <w:t>географической</w:t>
      </w:r>
      <w:r>
        <w:rPr>
          <w:color w:val="333333"/>
          <w:spacing w:val="-2"/>
        </w:rPr>
        <w:t xml:space="preserve"> </w:t>
      </w:r>
      <w:r>
        <w:rPr>
          <w:color w:val="333333"/>
        </w:rPr>
        <w:t>широтой</w:t>
      </w:r>
      <w:r>
        <w:rPr>
          <w:color w:val="333333"/>
          <w:spacing w:val="-1"/>
        </w:rPr>
        <w:t xml:space="preserve"> </w:t>
      </w:r>
      <w:r>
        <w:rPr>
          <w:color w:val="333333"/>
        </w:rPr>
        <w:t>местности,</w:t>
      </w:r>
      <w:r>
        <w:rPr>
          <w:color w:val="333333"/>
          <w:spacing w:val="-2"/>
        </w:rPr>
        <w:t xml:space="preserve"> </w:t>
      </w:r>
      <w:r>
        <w:rPr>
          <w:color w:val="333333"/>
        </w:rPr>
        <w:t>между</w:t>
      </w:r>
      <w:r>
        <w:rPr>
          <w:color w:val="333333"/>
          <w:spacing w:val="-6"/>
        </w:rPr>
        <w:t xml:space="preserve"> </w:t>
      </w:r>
      <w:r>
        <w:rPr>
          <w:color w:val="333333"/>
        </w:rPr>
        <w:t>высотой</w:t>
      </w:r>
      <w:r>
        <w:rPr>
          <w:color w:val="333333"/>
          <w:spacing w:val="-1"/>
        </w:rPr>
        <w:t xml:space="preserve"> </w:t>
      </w:r>
      <w:r>
        <w:rPr>
          <w:color w:val="333333"/>
        </w:rPr>
        <w:t>Солнца</w:t>
      </w:r>
      <w:r>
        <w:rPr>
          <w:color w:val="333333"/>
          <w:spacing w:val="-2"/>
        </w:rPr>
        <w:t xml:space="preserve"> </w:t>
      </w:r>
      <w:r>
        <w:rPr>
          <w:color w:val="333333"/>
        </w:rPr>
        <w:t>над</w:t>
      </w:r>
      <w:r>
        <w:rPr>
          <w:color w:val="333333"/>
          <w:spacing w:val="-2"/>
        </w:rPr>
        <w:t xml:space="preserve"> </w:t>
      </w:r>
      <w:r>
        <w:rPr>
          <w:color w:val="333333"/>
        </w:rPr>
        <w:t>горизонтом</w:t>
      </w:r>
      <w:r>
        <w:rPr>
          <w:color w:val="333333"/>
          <w:spacing w:val="-2"/>
        </w:rPr>
        <w:t xml:space="preserve"> </w:t>
      </w:r>
      <w:r>
        <w:rPr>
          <w:color w:val="333333"/>
        </w:rPr>
        <w:t>и</w:t>
      </w:r>
    </w:p>
    <w:p w14:paraId="3040293F" w14:textId="77777777" w:rsidR="00533F70" w:rsidRDefault="004F5381">
      <w:pPr>
        <w:pStyle w:val="a3"/>
        <w:ind w:right="487"/>
      </w:pPr>
      <w:r>
        <w:rPr>
          <w:color w:val="333333"/>
        </w:rPr>
        <w:t>географической широтой местности на основе анализа данных наблюдений; описывать</w:t>
      </w:r>
      <w:r>
        <w:rPr>
          <w:color w:val="333333"/>
          <w:spacing w:val="-57"/>
        </w:rPr>
        <w:t xml:space="preserve"> </w:t>
      </w:r>
      <w:r>
        <w:rPr>
          <w:color w:val="333333"/>
        </w:rPr>
        <w:t>внутреннее</w:t>
      </w:r>
      <w:r>
        <w:rPr>
          <w:color w:val="333333"/>
          <w:spacing w:val="-2"/>
        </w:rPr>
        <w:t xml:space="preserve"> </w:t>
      </w:r>
      <w:r>
        <w:rPr>
          <w:color w:val="333333"/>
        </w:rPr>
        <w:t>строение</w:t>
      </w:r>
      <w:r>
        <w:rPr>
          <w:color w:val="333333"/>
          <w:spacing w:val="-1"/>
        </w:rPr>
        <w:t xml:space="preserve"> </w:t>
      </w:r>
      <w:r>
        <w:rPr>
          <w:color w:val="333333"/>
        </w:rPr>
        <w:t>Земли;</w:t>
      </w:r>
    </w:p>
    <w:p w14:paraId="287B1C65" w14:textId="77777777" w:rsidR="00533F70" w:rsidRDefault="004F5381">
      <w:pPr>
        <w:pStyle w:val="a3"/>
      </w:pPr>
      <w:r>
        <w:rPr>
          <w:color w:val="333333"/>
        </w:rPr>
        <w:t>различать понятия «земная кора»; «ядро», «мантия»; «минерал» и «горная порода»;</w:t>
      </w:r>
      <w:r>
        <w:rPr>
          <w:color w:val="333333"/>
          <w:spacing w:val="1"/>
        </w:rPr>
        <w:t xml:space="preserve"> </w:t>
      </w:r>
      <w:r>
        <w:rPr>
          <w:color w:val="333333"/>
        </w:rPr>
        <w:t>различать</w:t>
      </w:r>
      <w:r>
        <w:rPr>
          <w:color w:val="333333"/>
          <w:spacing w:val="-3"/>
        </w:rPr>
        <w:t xml:space="preserve"> </w:t>
      </w:r>
      <w:r>
        <w:rPr>
          <w:color w:val="333333"/>
        </w:rPr>
        <w:t>понятия</w:t>
      </w:r>
      <w:r>
        <w:rPr>
          <w:color w:val="333333"/>
          <w:spacing w:val="-1"/>
        </w:rPr>
        <w:t xml:space="preserve"> </w:t>
      </w:r>
      <w:r>
        <w:rPr>
          <w:color w:val="333333"/>
        </w:rPr>
        <w:t>«материковая»</w:t>
      </w:r>
      <w:r>
        <w:rPr>
          <w:color w:val="333333"/>
          <w:spacing w:val="-11"/>
        </w:rPr>
        <w:t xml:space="preserve"> </w:t>
      </w:r>
      <w:r>
        <w:rPr>
          <w:color w:val="333333"/>
        </w:rPr>
        <w:t>и</w:t>
      </w:r>
      <w:r>
        <w:rPr>
          <w:color w:val="333333"/>
          <w:spacing w:val="2"/>
        </w:rPr>
        <w:t xml:space="preserve"> </w:t>
      </w:r>
      <w:r>
        <w:rPr>
          <w:color w:val="333333"/>
        </w:rPr>
        <w:t>«океаническая»</w:t>
      </w:r>
      <w:r>
        <w:rPr>
          <w:color w:val="333333"/>
          <w:spacing w:val="-11"/>
        </w:rPr>
        <w:t xml:space="preserve"> </w:t>
      </w:r>
      <w:r>
        <w:rPr>
          <w:color w:val="333333"/>
        </w:rPr>
        <w:t>земная</w:t>
      </w:r>
      <w:r>
        <w:rPr>
          <w:color w:val="333333"/>
          <w:spacing w:val="-3"/>
        </w:rPr>
        <w:t xml:space="preserve"> </w:t>
      </w:r>
      <w:r>
        <w:rPr>
          <w:color w:val="333333"/>
        </w:rPr>
        <w:t>кора;</w:t>
      </w:r>
      <w:r>
        <w:rPr>
          <w:color w:val="333333"/>
          <w:spacing w:val="-3"/>
        </w:rPr>
        <w:t xml:space="preserve"> </w:t>
      </w:r>
      <w:r>
        <w:rPr>
          <w:color w:val="333333"/>
        </w:rPr>
        <w:t>различать</w:t>
      </w:r>
      <w:r>
        <w:rPr>
          <w:color w:val="333333"/>
          <w:spacing w:val="-3"/>
        </w:rPr>
        <w:t xml:space="preserve"> </w:t>
      </w:r>
      <w:r>
        <w:rPr>
          <w:color w:val="333333"/>
        </w:rPr>
        <w:t>изученные</w:t>
      </w:r>
      <w:r>
        <w:rPr>
          <w:color w:val="333333"/>
          <w:spacing w:val="-57"/>
        </w:rPr>
        <w:t xml:space="preserve"> </w:t>
      </w:r>
      <w:r>
        <w:rPr>
          <w:color w:val="333333"/>
        </w:rPr>
        <w:t>минералы</w:t>
      </w:r>
      <w:r>
        <w:rPr>
          <w:color w:val="333333"/>
          <w:spacing w:val="-2"/>
        </w:rPr>
        <w:t xml:space="preserve"> </w:t>
      </w:r>
      <w:r>
        <w:rPr>
          <w:color w:val="333333"/>
        </w:rPr>
        <w:t>и</w:t>
      </w:r>
      <w:r>
        <w:rPr>
          <w:color w:val="333333"/>
          <w:spacing w:val="-1"/>
        </w:rPr>
        <w:t xml:space="preserve"> </w:t>
      </w:r>
      <w:r>
        <w:rPr>
          <w:color w:val="333333"/>
        </w:rPr>
        <w:t>горные</w:t>
      </w:r>
      <w:r>
        <w:rPr>
          <w:color w:val="333333"/>
          <w:spacing w:val="-3"/>
        </w:rPr>
        <w:t xml:space="preserve"> </w:t>
      </w:r>
      <w:r>
        <w:rPr>
          <w:color w:val="333333"/>
        </w:rPr>
        <w:t>породы,</w:t>
      </w:r>
      <w:r>
        <w:rPr>
          <w:color w:val="333333"/>
          <w:spacing w:val="-1"/>
        </w:rPr>
        <w:t xml:space="preserve"> </w:t>
      </w:r>
      <w:r>
        <w:rPr>
          <w:color w:val="333333"/>
        </w:rPr>
        <w:t>материковую</w:t>
      </w:r>
      <w:r>
        <w:rPr>
          <w:color w:val="333333"/>
          <w:spacing w:val="-1"/>
        </w:rPr>
        <w:t xml:space="preserve"> </w:t>
      </w:r>
      <w:r>
        <w:rPr>
          <w:color w:val="333333"/>
        </w:rPr>
        <w:t>и</w:t>
      </w:r>
      <w:r>
        <w:rPr>
          <w:color w:val="333333"/>
          <w:spacing w:val="-1"/>
        </w:rPr>
        <w:t xml:space="preserve"> </w:t>
      </w:r>
      <w:r>
        <w:rPr>
          <w:color w:val="333333"/>
        </w:rPr>
        <w:t>океаническую земную</w:t>
      </w:r>
      <w:r>
        <w:rPr>
          <w:color w:val="333333"/>
          <w:spacing w:val="-1"/>
        </w:rPr>
        <w:t xml:space="preserve"> </w:t>
      </w:r>
      <w:r>
        <w:rPr>
          <w:color w:val="333333"/>
        </w:rPr>
        <w:t>кору;</w:t>
      </w:r>
    </w:p>
    <w:p w14:paraId="15FD259C" w14:textId="77777777" w:rsidR="00533F70" w:rsidRDefault="004F5381">
      <w:pPr>
        <w:pStyle w:val="a3"/>
        <w:spacing w:before="1"/>
      </w:pPr>
      <w:r>
        <w:rPr>
          <w:color w:val="333333"/>
        </w:rPr>
        <w:t>показывать</w:t>
      </w:r>
      <w:r>
        <w:rPr>
          <w:color w:val="333333"/>
          <w:spacing w:val="-2"/>
        </w:rPr>
        <w:t xml:space="preserve"> </w:t>
      </w:r>
      <w:r>
        <w:rPr>
          <w:color w:val="333333"/>
        </w:rPr>
        <w:t>на</w:t>
      </w:r>
      <w:r>
        <w:rPr>
          <w:color w:val="333333"/>
          <w:spacing w:val="-4"/>
        </w:rPr>
        <w:t xml:space="preserve"> </w:t>
      </w:r>
      <w:r>
        <w:rPr>
          <w:color w:val="333333"/>
        </w:rPr>
        <w:t>карте</w:t>
      </w:r>
      <w:r>
        <w:rPr>
          <w:color w:val="333333"/>
          <w:spacing w:val="-2"/>
        </w:rPr>
        <w:t xml:space="preserve"> </w:t>
      </w:r>
      <w:r>
        <w:rPr>
          <w:color w:val="333333"/>
        </w:rPr>
        <w:t>и</w:t>
      </w:r>
      <w:r>
        <w:rPr>
          <w:color w:val="333333"/>
          <w:spacing w:val="-3"/>
        </w:rPr>
        <w:t xml:space="preserve"> </w:t>
      </w:r>
      <w:r>
        <w:rPr>
          <w:color w:val="333333"/>
        </w:rPr>
        <w:t>обозначать</w:t>
      </w:r>
      <w:r>
        <w:rPr>
          <w:color w:val="333333"/>
          <w:spacing w:val="-1"/>
        </w:rPr>
        <w:t xml:space="preserve"> </w:t>
      </w:r>
      <w:r>
        <w:rPr>
          <w:color w:val="333333"/>
        </w:rPr>
        <w:t>на</w:t>
      </w:r>
      <w:r>
        <w:rPr>
          <w:color w:val="333333"/>
          <w:spacing w:val="-4"/>
        </w:rPr>
        <w:t xml:space="preserve"> </w:t>
      </w:r>
      <w:r>
        <w:rPr>
          <w:color w:val="333333"/>
        </w:rPr>
        <w:t>контурной</w:t>
      </w:r>
      <w:r>
        <w:rPr>
          <w:color w:val="333333"/>
          <w:spacing w:val="-2"/>
        </w:rPr>
        <w:t xml:space="preserve"> </w:t>
      </w:r>
      <w:r>
        <w:rPr>
          <w:color w:val="333333"/>
        </w:rPr>
        <w:t>карте</w:t>
      </w:r>
      <w:r>
        <w:rPr>
          <w:color w:val="333333"/>
          <w:spacing w:val="-3"/>
        </w:rPr>
        <w:t xml:space="preserve"> </w:t>
      </w:r>
      <w:r>
        <w:rPr>
          <w:color w:val="333333"/>
        </w:rPr>
        <w:t>материки</w:t>
      </w:r>
      <w:r>
        <w:rPr>
          <w:color w:val="333333"/>
          <w:spacing w:val="-3"/>
        </w:rPr>
        <w:t xml:space="preserve"> </w:t>
      </w:r>
      <w:r>
        <w:rPr>
          <w:color w:val="333333"/>
        </w:rPr>
        <w:t>и</w:t>
      </w:r>
      <w:r>
        <w:rPr>
          <w:color w:val="333333"/>
          <w:spacing w:val="-2"/>
        </w:rPr>
        <w:t xml:space="preserve"> </w:t>
      </w:r>
      <w:r>
        <w:rPr>
          <w:color w:val="333333"/>
        </w:rPr>
        <w:t>океаны,</w:t>
      </w:r>
      <w:r>
        <w:rPr>
          <w:color w:val="333333"/>
          <w:spacing w:val="-3"/>
        </w:rPr>
        <w:t xml:space="preserve"> </w:t>
      </w:r>
      <w:r>
        <w:rPr>
          <w:color w:val="333333"/>
        </w:rPr>
        <w:t>крупные</w:t>
      </w:r>
      <w:r>
        <w:rPr>
          <w:color w:val="333333"/>
          <w:spacing w:val="-4"/>
        </w:rPr>
        <w:t xml:space="preserve"> </w:t>
      </w:r>
      <w:r>
        <w:rPr>
          <w:color w:val="333333"/>
        </w:rPr>
        <w:t>формы</w:t>
      </w:r>
      <w:r>
        <w:rPr>
          <w:color w:val="333333"/>
          <w:spacing w:val="-57"/>
        </w:rPr>
        <w:t xml:space="preserve"> </w:t>
      </w:r>
      <w:r>
        <w:rPr>
          <w:color w:val="333333"/>
        </w:rPr>
        <w:t>рельефа</w:t>
      </w:r>
      <w:r>
        <w:rPr>
          <w:color w:val="333333"/>
          <w:spacing w:val="-1"/>
        </w:rPr>
        <w:t xml:space="preserve"> </w:t>
      </w:r>
      <w:r>
        <w:rPr>
          <w:color w:val="333333"/>
        </w:rPr>
        <w:t>Земли; различать</w:t>
      </w:r>
      <w:r>
        <w:rPr>
          <w:color w:val="333333"/>
          <w:spacing w:val="1"/>
        </w:rPr>
        <w:t xml:space="preserve"> </w:t>
      </w:r>
      <w:r>
        <w:rPr>
          <w:color w:val="333333"/>
        </w:rPr>
        <w:t>горы</w:t>
      </w:r>
      <w:r>
        <w:rPr>
          <w:color w:val="333333"/>
          <w:spacing w:val="-1"/>
        </w:rPr>
        <w:t xml:space="preserve"> </w:t>
      </w:r>
      <w:r>
        <w:rPr>
          <w:color w:val="333333"/>
        </w:rPr>
        <w:t>и</w:t>
      </w:r>
      <w:r>
        <w:rPr>
          <w:color w:val="333333"/>
          <w:spacing w:val="-1"/>
        </w:rPr>
        <w:t xml:space="preserve"> </w:t>
      </w:r>
      <w:r>
        <w:rPr>
          <w:color w:val="333333"/>
        </w:rPr>
        <w:t>равнины;</w:t>
      </w:r>
    </w:p>
    <w:p w14:paraId="2B98A020" w14:textId="77777777" w:rsidR="00533F70" w:rsidRDefault="004F5381">
      <w:pPr>
        <w:pStyle w:val="a3"/>
      </w:pPr>
      <w:r>
        <w:rPr>
          <w:color w:val="333333"/>
        </w:rPr>
        <w:t>классифицировать формы рельефа суши по высоте и по внешнему облику; называть</w:t>
      </w:r>
      <w:r>
        <w:rPr>
          <w:color w:val="333333"/>
          <w:spacing w:val="1"/>
        </w:rPr>
        <w:t xml:space="preserve"> </w:t>
      </w:r>
      <w:r>
        <w:rPr>
          <w:color w:val="333333"/>
        </w:rPr>
        <w:t>причины</w:t>
      </w:r>
      <w:r>
        <w:rPr>
          <w:color w:val="333333"/>
          <w:spacing w:val="-7"/>
        </w:rPr>
        <w:t xml:space="preserve"> </w:t>
      </w:r>
      <w:r>
        <w:rPr>
          <w:color w:val="333333"/>
        </w:rPr>
        <w:t>землетрясений</w:t>
      </w:r>
      <w:r>
        <w:rPr>
          <w:color w:val="333333"/>
          <w:spacing w:val="-6"/>
        </w:rPr>
        <w:t xml:space="preserve"> </w:t>
      </w:r>
      <w:r>
        <w:rPr>
          <w:color w:val="333333"/>
        </w:rPr>
        <w:t>и</w:t>
      </w:r>
      <w:r>
        <w:rPr>
          <w:color w:val="333333"/>
          <w:spacing w:val="-6"/>
        </w:rPr>
        <w:t xml:space="preserve"> </w:t>
      </w:r>
      <w:r>
        <w:rPr>
          <w:color w:val="333333"/>
        </w:rPr>
        <w:t>вулканических</w:t>
      </w:r>
      <w:r>
        <w:rPr>
          <w:color w:val="333333"/>
          <w:spacing w:val="-4"/>
        </w:rPr>
        <w:t xml:space="preserve"> </w:t>
      </w:r>
      <w:r>
        <w:rPr>
          <w:color w:val="333333"/>
        </w:rPr>
        <w:t>извержений;</w:t>
      </w:r>
      <w:r>
        <w:rPr>
          <w:color w:val="333333"/>
          <w:spacing w:val="-8"/>
        </w:rPr>
        <w:t xml:space="preserve"> </w:t>
      </w:r>
      <w:r>
        <w:rPr>
          <w:color w:val="333333"/>
        </w:rPr>
        <w:t>применять</w:t>
      </w:r>
      <w:r>
        <w:rPr>
          <w:color w:val="333333"/>
          <w:spacing w:val="-6"/>
        </w:rPr>
        <w:t xml:space="preserve"> </w:t>
      </w:r>
      <w:r>
        <w:rPr>
          <w:color w:val="333333"/>
        </w:rPr>
        <w:t>понятия</w:t>
      </w:r>
      <w:r>
        <w:rPr>
          <w:color w:val="333333"/>
          <w:spacing w:val="-5"/>
        </w:rPr>
        <w:t xml:space="preserve"> </w:t>
      </w:r>
      <w:r>
        <w:rPr>
          <w:color w:val="333333"/>
        </w:rPr>
        <w:t>«литосфера»,</w:t>
      </w:r>
    </w:p>
    <w:p w14:paraId="1943A5EC" w14:textId="77777777" w:rsidR="00533F70" w:rsidRDefault="004F5381">
      <w:pPr>
        <w:pStyle w:val="a3"/>
        <w:ind w:right="679"/>
      </w:pPr>
      <w:r>
        <w:rPr>
          <w:color w:val="333333"/>
        </w:rPr>
        <w:t>«землетрясение», «вулкан», «литосферная плита», «эпицентр землетрясения» и «очаг</w:t>
      </w:r>
      <w:r>
        <w:rPr>
          <w:color w:val="333333"/>
          <w:spacing w:val="-57"/>
        </w:rPr>
        <w:t xml:space="preserve"> </w:t>
      </w:r>
      <w:r>
        <w:rPr>
          <w:color w:val="333333"/>
        </w:rPr>
        <w:t>землетрясения» для решения учебных и (или) практико-ориентированных задач;</w:t>
      </w:r>
      <w:r>
        <w:rPr>
          <w:color w:val="333333"/>
          <w:spacing w:val="1"/>
        </w:rPr>
        <w:t xml:space="preserve"> </w:t>
      </w:r>
      <w:r>
        <w:rPr>
          <w:color w:val="333333"/>
        </w:rPr>
        <w:t>применять понятия «эпицентр землетрясения» и «очаг землетрясения» для решения</w:t>
      </w:r>
      <w:r>
        <w:rPr>
          <w:color w:val="333333"/>
          <w:spacing w:val="1"/>
        </w:rPr>
        <w:t xml:space="preserve"> </w:t>
      </w:r>
      <w:r>
        <w:rPr>
          <w:color w:val="333333"/>
        </w:rPr>
        <w:t>познавательных</w:t>
      </w:r>
      <w:r>
        <w:rPr>
          <w:color w:val="333333"/>
          <w:spacing w:val="-2"/>
        </w:rPr>
        <w:t xml:space="preserve"> </w:t>
      </w:r>
      <w:r>
        <w:rPr>
          <w:color w:val="333333"/>
        </w:rPr>
        <w:t>задач;</w:t>
      </w:r>
    </w:p>
    <w:p w14:paraId="53410E59" w14:textId="77777777" w:rsidR="00533F70" w:rsidRDefault="004F5381">
      <w:pPr>
        <w:pStyle w:val="a3"/>
      </w:pPr>
      <w:r>
        <w:rPr>
          <w:color w:val="333333"/>
        </w:rPr>
        <w:t>распознавать</w:t>
      </w:r>
      <w:r>
        <w:rPr>
          <w:color w:val="333333"/>
          <w:spacing w:val="-4"/>
        </w:rPr>
        <w:t xml:space="preserve"> </w:t>
      </w:r>
      <w:r>
        <w:rPr>
          <w:color w:val="333333"/>
        </w:rPr>
        <w:t>проявления</w:t>
      </w:r>
      <w:r>
        <w:rPr>
          <w:color w:val="333333"/>
          <w:spacing w:val="-4"/>
        </w:rPr>
        <w:t xml:space="preserve"> </w:t>
      </w:r>
      <w:r>
        <w:rPr>
          <w:color w:val="333333"/>
        </w:rPr>
        <w:t>в</w:t>
      </w:r>
      <w:r>
        <w:rPr>
          <w:color w:val="333333"/>
          <w:spacing w:val="-5"/>
        </w:rPr>
        <w:t xml:space="preserve"> </w:t>
      </w:r>
      <w:r>
        <w:rPr>
          <w:color w:val="333333"/>
        </w:rPr>
        <w:t>окружающем</w:t>
      </w:r>
      <w:r>
        <w:rPr>
          <w:color w:val="333333"/>
          <w:spacing w:val="-3"/>
        </w:rPr>
        <w:t xml:space="preserve"> </w:t>
      </w:r>
      <w:r>
        <w:rPr>
          <w:color w:val="333333"/>
        </w:rPr>
        <w:t>мире</w:t>
      </w:r>
      <w:r>
        <w:rPr>
          <w:color w:val="333333"/>
          <w:spacing w:val="-5"/>
        </w:rPr>
        <w:t xml:space="preserve"> </w:t>
      </w:r>
      <w:r>
        <w:rPr>
          <w:color w:val="333333"/>
        </w:rPr>
        <w:t>внутренних</w:t>
      </w:r>
      <w:r>
        <w:rPr>
          <w:color w:val="333333"/>
          <w:spacing w:val="-2"/>
        </w:rPr>
        <w:t xml:space="preserve"> </w:t>
      </w:r>
      <w:r>
        <w:rPr>
          <w:color w:val="333333"/>
        </w:rPr>
        <w:t>и</w:t>
      </w:r>
      <w:r>
        <w:rPr>
          <w:color w:val="333333"/>
          <w:spacing w:val="-4"/>
        </w:rPr>
        <w:t xml:space="preserve"> </w:t>
      </w:r>
      <w:r>
        <w:rPr>
          <w:color w:val="333333"/>
        </w:rPr>
        <w:t>внешних</w:t>
      </w:r>
      <w:r>
        <w:rPr>
          <w:color w:val="333333"/>
          <w:spacing w:val="-4"/>
        </w:rPr>
        <w:t xml:space="preserve"> </w:t>
      </w:r>
      <w:r>
        <w:rPr>
          <w:color w:val="333333"/>
        </w:rPr>
        <w:t>процессов</w:t>
      </w:r>
      <w:r>
        <w:rPr>
          <w:color w:val="333333"/>
          <w:spacing w:val="-57"/>
        </w:rPr>
        <w:t xml:space="preserve"> </w:t>
      </w:r>
      <w:r>
        <w:rPr>
          <w:color w:val="333333"/>
        </w:rPr>
        <w:t>рельефообразования:</w:t>
      </w:r>
      <w:r>
        <w:rPr>
          <w:color w:val="333333"/>
          <w:spacing w:val="-4"/>
        </w:rPr>
        <w:t xml:space="preserve"> </w:t>
      </w:r>
      <w:r>
        <w:rPr>
          <w:color w:val="333333"/>
        </w:rPr>
        <w:t>вулканизма,</w:t>
      </w:r>
      <w:r>
        <w:rPr>
          <w:color w:val="333333"/>
          <w:spacing w:val="-3"/>
        </w:rPr>
        <w:t xml:space="preserve"> </w:t>
      </w:r>
      <w:r>
        <w:rPr>
          <w:color w:val="333333"/>
        </w:rPr>
        <w:t>землетрясений;</w:t>
      </w:r>
      <w:r>
        <w:rPr>
          <w:color w:val="333333"/>
          <w:spacing w:val="-3"/>
        </w:rPr>
        <w:t xml:space="preserve"> </w:t>
      </w:r>
      <w:r>
        <w:rPr>
          <w:color w:val="333333"/>
        </w:rPr>
        <w:t>физического,</w:t>
      </w:r>
      <w:r>
        <w:rPr>
          <w:color w:val="333333"/>
          <w:spacing w:val="-3"/>
        </w:rPr>
        <w:t xml:space="preserve"> </w:t>
      </w:r>
      <w:r>
        <w:rPr>
          <w:color w:val="333333"/>
        </w:rPr>
        <w:t>химического</w:t>
      </w:r>
      <w:r>
        <w:rPr>
          <w:color w:val="333333"/>
          <w:spacing w:val="-3"/>
        </w:rPr>
        <w:t xml:space="preserve"> </w:t>
      </w:r>
      <w:r>
        <w:rPr>
          <w:color w:val="333333"/>
        </w:rPr>
        <w:t>и</w:t>
      </w:r>
    </w:p>
    <w:p w14:paraId="01D04E58" w14:textId="77777777" w:rsidR="00533F70" w:rsidRDefault="004F5381">
      <w:pPr>
        <w:pStyle w:val="a3"/>
      </w:pPr>
      <w:r>
        <w:rPr>
          <w:color w:val="333333"/>
        </w:rPr>
        <w:t>биологического</w:t>
      </w:r>
      <w:r>
        <w:rPr>
          <w:color w:val="333333"/>
          <w:spacing w:val="-3"/>
        </w:rPr>
        <w:t xml:space="preserve"> </w:t>
      </w:r>
      <w:r>
        <w:rPr>
          <w:color w:val="333333"/>
        </w:rPr>
        <w:t>видов</w:t>
      </w:r>
      <w:r>
        <w:rPr>
          <w:color w:val="333333"/>
          <w:spacing w:val="-6"/>
        </w:rPr>
        <w:t xml:space="preserve"> </w:t>
      </w:r>
      <w:r>
        <w:rPr>
          <w:color w:val="333333"/>
        </w:rPr>
        <w:t>выветривания;</w:t>
      </w:r>
      <w:r>
        <w:rPr>
          <w:color w:val="333333"/>
          <w:spacing w:val="-3"/>
        </w:rPr>
        <w:t xml:space="preserve"> </w:t>
      </w:r>
      <w:r>
        <w:rPr>
          <w:color w:val="333333"/>
        </w:rPr>
        <w:t>классифицировать</w:t>
      </w:r>
      <w:r>
        <w:rPr>
          <w:color w:val="333333"/>
          <w:spacing w:val="-2"/>
        </w:rPr>
        <w:t xml:space="preserve"> </w:t>
      </w:r>
      <w:r>
        <w:rPr>
          <w:color w:val="333333"/>
        </w:rPr>
        <w:t>острова</w:t>
      </w:r>
      <w:r>
        <w:rPr>
          <w:color w:val="333333"/>
          <w:spacing w:val="-4"/>
        </w:rPr>
        <w:t xml:space="preserve"> </w:t>
      </w:r>
      <w:r>
        <w:rPr>
          <w:color w:val="333333"/>
        </w:rPr>
        <w:t>по</w:t>
      </w:r>
      <w:r>
        <w:rPr>
          <w:color w:val="333333"/>
          <w:spacing w:val="-3"/>
        </w:rPr>
        <w:t xml:space="preserve"> </w:t>
      </w:r>
      <w:r>
        <w:rPr>
          <w:color w:val="333333"/>
        </w:rPr>
        <w:t>происхождению;</w:t>
      </w:r>
    </w:p>
    <w:p w14:paraId="2F5A2990" w14:textId="77777777" w:rsidR="00533F70" w:rsidRDefault="00533F70">
      <w:pPr>
        <w:sectPr w:rsidR="00533F70">
          <w:pgSz w:w="11910" w:h="16840"/>
          <w:pgMar w:top="1040" w:right="720" w:bottom="280" w:left="740" w:header="720" w:footer="720" w:gutter="0"/>
          <w:cols w:space="720"/>
        </w:sectPr>
      </w:pPr>
    </w:p>
    <w:p w14:paraId="30F93782" w14:textId="77777777" w:rsidR="00533F70" w:rsidRDefault="004F5381">
      <w:pPr>
        <w:pStyle w:val="a3"/>
        <w:spacing w:before="66"/>
        <w:ind w:right="1743"/>
      </w:pPr>
      <w:r>
        <w:rPr>
          <w:color w:val="333333"/>
        </w:rPr>
        <w:lastRenderedPageBreak/>
        <w:t>приводить примеры опасных природных явлений в литосфере и средств их</w:t>
      </w:r>
      <w:r>
        <w:rPr>
          <w:color w:val="333333"/>
          <w:spacing w:val="-58"/>
        </w:rPr>
        <w:t xml:space="preserve"> </w:t>
      </w:r>
      <w:r>
        <w:rPr>
          <w:color w:val="333333"/>
        </w:rPr>
        <w:t>предупреждения;</w:t>
      </w:r>
    </w:p>
    <w:p w14:paraId="63D33790" w14:textId="77777777" w:rsidR="00533F70" w:rsidRDefault="004F5381">
      <w:pPr>
        <w:pStyle w:val="a3"/>
        <w:ind w:right="933"/>
      </w:pPr>
      <w:r>
        <w:rPr>
          <w:color w:val="333333"/>
        </w:rPr>
        <w:t>приводить примеры изменений в литосфере в результате деятельности человека на</w:t>
      </w:r>
      <w:r>
        <w:rPr>
          <w:color w:val="333333"/>
          <w:spacing w:val="-57"/>
        </w:rPr>
        <w:t xml:space="preserve"> </w:t>
      </w:r>
      <w:r>
        <w:rPr>
          <w:color w:val="333333"/>
        </w:rPr>
        <w:t>примере</w:t>
      </w:r>
      <w:r>
        <w:rPr>
          <w:color w:val="333333"/>
          <w:spacing w:val="-2"/>
        </w:rPr>
        <w:t xml:space="preserve"> </w:t>
      </w:r>
      <w:r>
        <w:rPr>
          <w:color w:val="333333"/>
        </w:rPr>
        <w:t>своей местности, России</w:t>
      </w:r>
      <w:r>
        <w:rPr>
          <w:color w:val="333333"/>
          <w:spacing w:val="-2"/>
        </w:rPr>
        <w:t xml:space="preserve"> </w:t>
      </w:r>
      <w:r>
        <w:rPr>
          <w:color w:val="333333"/>
        </w:rPr>
        <w:t>и мира;</w:t>
      </w:r>
    </w:p>
    <w:p w14:paraId="39077823" w14:textId="77777777" w:rsidR="00533F70" w:rsidRDefault="004F5381">
      <w:pPr>
        <w:pStyle w:val="a3"/>
        <w:spacing w:before="1"/>
        <w:ind w:right="248"/>
      </w:pPr>
      <w:r>
        <w:rPr>
          <w:color w:val="333333"/>
        </w:rPr>
        <w:t>приводить примеры актуальных проблем своей местности, решение которых невозможно</w:t>
      </w:r>
      <w:r>
        <w:rPr>
          <w:color w:val="333333"/>
          <w:spacing w:val="-57"/>
        </w:rPr>
        <w:t xml:space="preserve"> </w:t>
      </w:r>
      <w:r>
        <w:rPr>
          <w:color w:val="333333"/>
        </w:rPr>
        <w:t>без участия представителей географических специальностей, изучающих литосферу;</w:t>
      </w:r>
      <w:r>
        <w:rPr>
          <w:color w:val="333333"/>
          <w:spacing w:val="1"/>
        </w:rPr>
        <w:t xml:space="preserve"> </w:t>
      </w:r>
      <w:r>
        <w:rPr>
          <w:color w:val="333333"/>
        </w:rPr>
        <w:t>приводить примеры действия внешних процессов рельефообразования и наличия</w:t>
      </w:r>
      <w:r>
        <w:rPr>
          <w:color w:val="333333"/>
          <w:spacing w:val="1"/>
        </w:rPr>
        <w:t xml:space="preserve"> </w:t>
      </w:r>
      <w:r>
        <w:rPr>
          <w:color w:val="333333"/>
        </w:rPr>
        <w:t>полезных</w:t>
      </w:r>
      <w:r>
        <w:rPr>
          <w:color w:val="333333"/>
          <w:spacing w:val="1"/>
        </w:rPr>
        <w:t xml:space="preserve"> </w:t>
      </w:r>
      <w:r>
        <w:rPr>
          <w:color w:val="333333"/>
        </w:rPr>
        <w:t>ископаемых</w:t>
      </w:r>
      <w:r>
        <w:rPr>
          <w:color w:val="333333"/>
          <w:spacing w:val="-1"/>
        </w:rPr>
        <w:t xml:space="preserve"> </w:t>
      </w:r>
      <w:r>
        <w:rPr>
          <w:color w:val="333333"/>
        </w:rPr>
        <w:t>в</w:t>
      </w:r>
      <w:r>
        <w:rPr>
          <w:color w:val="333333"/>
          <w:spacing w:val="-1"/>
        </w:rPr>
        <w:t xml:space="preserve"> </w:t>
      </w:r>
      <w:r>
        <w:rPr>
          <w:color w:val="333333"/>
        </w:rPr>
        <w:t>своей местности;</w:t>
      </w:r>
    </w:p>
    <w:p w14:paraId="6E98B4F9" w14:textId="77777777" w:rsidR="00533F70" w:rsidRDefault="004F5381">
      <w:pPr>
        <w:pStyle w:val="a3"/>
        <w:ind w:right="990"/>
      </w:pPr>
      <w:r>
        <w:rPr>
          <w:color w:val="333333"/>
        </w:rPr>
        <w:t>представлять результаты фенологических наблюдений и наблюдений за погодой в</w:t>
      </w:r>
      <w:r>
        <w:rPr>
          <w:color w:val="333333"/>
          <w:spacing w:val="-58"/>
        </w:rPr>
        <w:t xml:space="preserve"> </w:t>
      </w:r>
      <w:r>
        <w:rPr>
          <w:color w:val="333333"/>
        </w:rPr>
        <w:t>различной</w:t>
      </w:r>
      <w:r>
        <w:rPr>
          <w:color w:val="333333"/>
          <w:spacing w:val="-3"/>
        </w:rPr>
        <w:t xml:space="preserve"> </w:t>
      </w:r>
      <w:r>
        <w:rPr>
          <w:color w:val="333333"/>
        </w:rPr>
        <w:t>форме</w:t>
      </w:r>
      <w:r>
        <w:rPr>
          <w:color w:val="333333"/>
          <w:spacing w:val="-3"/>
        </w:rPr>
        <w:t xml:space="preserve"> </w:t>
      </w:r>
      <w:r>
        <w:rPr>
          <w:color w:val="333333"/>
        </w:rPr>
        <w:t>(табличной, графической,</w:t>
      </w:r>
      <w:r>
        <w:rPr>
          <w:color w:val="333333"/>
          <w:spacing w:val="-1"/>
        </w:rPr>
        <w:t xml:space="preserve"> </w:t>
      </w:r>
      <w:r>
        <w:rPr>
          <w:color w:val="333333"/>
        </w:rPr>
        <w:t>географического</w:t>
      </w:r>
      <w:r>
        <w:rPr>
          <w:color w:val="333333"/>
          <w:spacing w:val="-1"/>
        </w:rPr>
        <w:t xml:space="preserve"> </w:t>
      </w:r>
      <w:r>
        <w:rPr>
          <w:color w:val="333333"/>
        </w:rPr>
        <w:t>описания).</w:t>
      </w:r>
    </w:p>
    <w:p w14:paraId="7363A1A0" w14:textId="77777777" w:rsidR="00533F70" w:rsidRPr="00053E50" w:rsidRDefault="004F5381" w:rsidP="00053E50">
      <w:pPr>
        <w:pStyle w:val="a5"/>
        <w:tabs>
          <w:tab w:val="left" w:pos="1683"/>
        </w:tabs>
        <w:ind w:right="778"/>
        <w:rPr>
          <w:b/>
          <w:bCs/>
          <w:sz w:val="24"/>
        </w:rPr>
      </w:pPr>
      <w:r w:rsidRPr="00053E50">
        <w:rPr>
          <w:b/>
          <w:bCs/>
          <w:color w:val="333333"/>
          <w:sz w:val="24"/>
        </w:rPr>
        <w:t>Предметные</w:t>
      </w:r>
      <w:r w:rsidRPr="00053E50">
        <w:rPr>
          <w:b/>
          <w:bCs/>
          <w:color w:val="333333"/>
          <w:spacing w:val="-4"/>
          <w:sz w:val="24"/>
        </w:rPr>
        <w:t xml:space="preserve"> </w:t>
      </w:r>
      <w:r w:rsidRPr="00053E50">
        <w:rPr>
          <w:b/>
          <w:bCs/>
          <w:color w:val="333333"/>
          <w:sz w:val="24"/>
        </w:rPr>
        <w:t>результаты</w:t>
      </w:r>
      <w:r w:rsidRPr="00053E50">
        <w:rPr>
          <w:b/>
          <w:bCs/>
          <w:color w:val="333333"/>
          <w:spacing w:val="-1"/>
          <w:sz w:val="24"/>
        </w:rPr>
        <w:t xml:space="preserve"> </w:t>
      </w:r>
      <w:r w:rsidRPr="00053E50">
        <w:rPr>
          <w:b/>
          <w:bCs/>
          <w:color w:val="333333"/>
          <w:sz w:val="24"/>
        </w:rPr>
        <w:t>освоения</w:t>
      </w:r>
      <w:r w:rsidRPr="00053E50">
        <w:rPr>
          <w:b/>
          <w:bCs/>
          <w:color w:val="333333"/>
          <w:spacing w:val="-1"/>
          <w:sz w:val="24"/>
        </w:rPr>
        <w:t xml:space="preserve"> </w:t>
      </w:r>
      <w:r w:rsidRPr="00053E50">
        <w:rPr>
          <w:b/>
          <w:bCs/>
          <w:color w:val="333333"/>
          <w:sz w:val="24"/>
        </w:rPr>
        <w:t>программы</w:t>
      </w:r>
      <w:r w:rsidRPr="00053E50">
        <w:rPr>
          <w:b/>
          <w:bCs/>
          <w:color w:val="333333"/>
          <w:spacing w:val="-2"/>
          <w:sz w:val="24"/>
        </w:rPr>
        <w:t xml:space="preserve"> </w:t>
      </w:r>
      <w:r w:rsidRPr="00053E50">
        <w:rPr>
          <w:b/>
          <w:bCs/>
          <w:color w:val="333333"/>
          <w:sz w:val="24"/>
        </w:rPr>
        <w:t>по</w:t>
      </w:r>
      <w:r w:rsidRPr="00053E50">
        <w:rPr>
          <w:b/>
          <w:bCs/>
          <w:color w:val="333333"/>
          <w:spacing w:val="-1"/>
          <w:sz w:val="24"/>
        </w:rPr>
        <w:t xml:space="preserve"> </w:t>
      </w:r>
      <w:r w:rsidRPr="00053E50">
        <w:rPr>
          <w:b/>
          <w:bCs/>
          <w:color w:val="333333"/>
          <w:sz w:val="24"/>
        </w:rPr>
        <w:t>географии.</w:t>
      </w:r>
      <w:r w:rsidRPr="00053E50">
        <w:rPr>
          <w:b/>
          <w:bCs/>
          <w:color w:val="333333"/>
          <w:spacing w:val="-1"/>
          <w:sz w:val="24"/>
        </w:rPr>
        <w:t xml:space="preserve"> </w:t>
      </w:r>
      <w:r w:rsidRPr="00053E50">
        <w:rPr>
          <w:b/>
          <w:bCs/>
          <w:color w:val="333333"/>
          <w:sz w:val="24"/>
        </w:rPr>
        <w:t>К</w:t>
      </w:r>
      <w:r w:rsidRPr="00053E50">
        <w:rPr>
          <w:b/>
          <w:bCs/>
          <w:color w:val="333333"/>
          <w:spacing w:val="-4"/>
          <w:sz w:val="24"/>
        </w:rPr>
        <w:t xml:space="preserve"> </w:t>
      </w:r>
      <w:r w:rsidRPr="00053E50">
        <w:rPr>
          <w:b/>
          <w:bCs/>
          <w:color w:val="333333"/>
          <w:sz w:val="24"/>
        </w:rPr>
        <w:t>концу</w:t>
      </w:r>
      <w:r w:rsidRPr="00053E50">
        <w:rPr>
          <w:b/>
          <w:bCs/>
          <w:color w:val="333333"/>
          <w:spacing w:val="-9"/>
          <w:sz w:val="24"/>
        </w:rPr>
        <w:t xml:space="preserve"> </w:t>
      </w:r>
      <w:r w:rsidRPr="00053E50">
        <w:rPr>
          <w:b/>
          <w:bCs/>
          <w:color w:val="333333"/>
          <w:sz w:val="24"/>
        </w:rPr>
        <w:t>6</w:t>
      </w:r>
      <w:r w:rsidRPr="00053E50">
        <w:rPr>
          <w:b/>
          <w:bCs/>
          <w:color w:val="333333"/>
          <w:spacing w:val="-1"/>
          <w:sz w:val="24"/>
        </w:rPr>
        <w:t xml:space="preserve"> </w:t>
      </w:r>
      <w:r w:rsidRPr="00053E50">
        <w:rPr>
          <w:b/>
          <w:bCs/>
          <w:color w:val="333333"/>
          <w:sz w:val="24"/>
        </w:rPr>
        <w:t>класса</w:t>
      </w:r>
      <w:r w:rsidRPr="00053E50">
        <w:rPr>
          <w:b/>
          <w:bCs/>
          <w:color w:val="333333"/>
          <w:spacing w:val="-57"/>
          <w:sz w:val="24"/>
        </w:rPr>
        <w:t xml:space="preserve"> </w:t>
      </w:r>
      <w:r w:rsidRPr="00053E50">
        <w:rPr>
          <w:b/>
          <w:bCs/>
          <w:color w:val="333333"/>
          <w:sz w:val="24"/>
        </w:rPr>
        <w:t>обучающийся</w:t>
      </w:r>
      <w:r w:rsidRPr="00053E50">
        <w:rPr>
          <w:b/>
          <w:bCs/>
          <w:color w:val="333333"/>
          <w:spacing w:val="-1"/>
          <w:sz w:val="24"/>
        </w:rPr>
        <w:t xml:space="preserve"> </w:t>
      </w:r>
      <w:r w:rsidRPr="00053E50">
        <w:rPr>
          <w:b/>
          <w:bCs/>
          <w:color w:val="333333"/>
          <w:sz w:val="24"/>
        </w:rPr>
        <w:t>научится:</w:t>
      </w:r>
    </w:p>
    <w:p w14:paraId="503C69FD" w14:textId="77777777" w:rsidR="00533F70" w:rsidRDefault="004F5381">
      <w:pPr>
        <w:pStyle w:val="a3"/>
        <w:ind w:right="553"/>
      </w:pPr>
      <w:r>
        <w:rPr>
          <w:color w:val="333333"/>
        </w:rPr>
        <w:t>описывать по физической карте полушарий, физической карте России, карте океанов,</w:t>
      </w:r>
      <w:r>
        <w:rPr>
          <w:color w:val="333333"/>
          <w:spacing w:val="1"/>
        </w:rPr>
        <w:t xml:space="preserve"> </w:t>
      </w:r>
      <w:r>
        <w:rPr>
          <w:color w:val="333333"/>
        </w:rPr>
        <w:t>глобусу местоположение изученных географических объектов для решения учебных и</w:t>
      </w:r>
      <w:r>
        <w:rPr>
          <w:color w:val="333333"/>
          <w:spacing w:val="-57"/>
        </w:rPr>
        <w:t xml:space="preserve"> </w:t>
      </w:r>
      <w:r>
        <w:rPr>
          <w:color w:val="333333"/>
        </w:rPr>
        <w:t>(или)</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38BAFA48" w14:textId="77777777" w:rsidR="00533F70" w:rsidRDefault="004F5381">
      <w:pPr>
        <w:pStyle w:val="a3"/>
        <w:ind w:right="249"/>
        <w:jc w:val="both"/>
      </w:pPr>
      <w:r>
        <w:rPr>
          <w:color w:val="333333"/>
        </w:rPr>
        <w:t>находить информацию об отдельных компонентах природы Земли, в том числе о природе</w:t>
      </w:r>
      <w:r>
        <w:rPr>
          <w:color w:val="333333"/>
          <w:spacing w:val="-58"/>
        </w:rPr>
        <w:t xml:space="preserve"> </w:t>
      </w:r>
      <w:r>
        <w:rPr>
          <w:color w:val="333333"/>
        </w:rPr>
        <w:t>своей местности, необходимую для решения учебных и (или) практико-ориентированных</w:t>
      </w:r>
      <w:r>
        <w:rPr>
          <w:color w:val="333333"/>
          <w:spacing w:val="-57"/>
        </w:rPr>
        <w:t xml:space="preserve"> </w:t>
      </w:r>
      <w:r>
        <w:rPr>
          <w:color w:val="333333"/>
        </w:rPr>
        <w:t>задач,</w:t>
      </w:r>
      <w:r>
        <w:rPr>
          <w:color w:val="333333"/>
          <w:spacing w:val="-1"/>
        </w:rPr>
        <w:t xml:space="preserve"> </w:t>
      </w:r>
      <w:r>
        <w:rPr>
          <w:color w:val="333333"/>
        </w:rPr>
        <w:t>и извлекать</w:t>
      </w:r>
      <w:r>
        <w:rPr>
          <w:color w:val="333333"/>
          <w:spacing w:val="1"/>
        </w:rPr>
        <w:t xml:space="preserve"> </w:t>
      </w:r>
      <w:r>
        <w:rPr>
          <w:color w:val="333333"/>
        </w:rPr>
        <w:t>её</w:t>
      </w:r>
      <w:r>
        <w:rPr>
          <w:color w:val="333333"/>
          <w:spacing w:val="-1"/>
        </w:rPr>
        <w:t xml:space="preserve"> </w:t>
      </w:r>
      <w:r>
        <w:rPr>
          <w:color w:val="333333"/>
        </w:rPr>
        <w:t>из</w:t>
      </w:r>
      <w:r>
        <w:rPr>
          <w:color w:val="333333"/>
          <w:spacing w:val="-3"/>
        </w:rPr>
        <w:t xml:space="preserve"> </w:t>
      </w:r>
      <w:r>
        <w:rPr>
          <w:color w:val="333333"/>
        </w:rPr>
        <w:t>различных</w:t>
      </w:r>
      <w:r>
        <w:rPr>
          <w:color w:val="333333"/>
          <w:spacing w:val="2"/>
        </w:rPr>
        <w:t xml:space="preserve"> </w:t>
      </w:r>
      <w:r>
        <w:rPr>
          <w:color w:val="333333"/>
        </w:rPr>
        <w:t>источников;</w:t>
      </w:r>
    </w:p>
    <w:p w14:paraId="78208128" w14:textId="77777777" w:rsidR="00533F70" w:rsidRDefault="004F5381">
      <w:pPr>
        <w:pStyle w:val="a3"/>
        <w:ind w:right="1771"/>
      </w:pPr>
      <w:r>
        <w:rPr>
          <w:color w:val="333333"/>
        </w:rPr>
        <w:t>приводить примеры опасных природных явлений в геосферах и средств их</w:t>
      </w:r>
      <w:r>
        <w:rPr>
          <w:color w:val="333333"/>
          <w:spacing w:val="-58"/>
        </w:rPr>
        <w:t xml:space="preserve"> </w:t>
      </w:r>
      <w:r>
        <w:rPr>
          <w:color w:val="333333"/>
        </w:rPr>
        <w:t>предупреждения;</w:t>
      </w:r>
    </w:p>
    <w:p w14:paraId="1207D60B" w14:textId="77777777" w:rsidR="00533F70" w:rsidRDefault="004F5381">
      <w:pPr>
        <w:pStyle w:val="a3"/>
        <w:spacing w:before="1"/>
        <w:ind w:right="225"/>
      </w:pPr>
      <w:r>
        <w:rPr>
          <w:color w:val="333333"/>
        </w:rPr>
        <w:t>сравнивать инструментарий (способы) получения географической информации на разных</w:t>
      </w:r>
      <w:r>
        <w:rPr>
          <w:color w:val="333333"/>
          <w:spacing w:val="-58"/>
        </w:rPr>
        <w:t xml:space="preserve"> </w:t>
      </w:r>
      <w:r>
        <w:rPr>
          <w:color w:val="333333"/>
        </w:rPr>
        <w:t>этапах</w:t>
      </w:r>
      <w:r>
        <w:rPr>
          <w:color w:val="333333"/>
          <w:spacing w:val="1"/>
        </w:rPr>
        <w:t xml:space="preserve"> </w:t>
      </w:r>
      <w:r>
        <w:rPr>
          <w:color w:val="333333"/>
        </w:rPr>
        <w:t>географического изучения Земли;</w:t>
      </w:r>
    </w:p>
    <w:p w14:paraId="51AB16DF" w14:textId="77777777" w:rsidR="00533F70" w:rsidRDefault="004F5381">
      <w:pPr>
        <w:pStyle w:val="a3"/>
      </w:pPr>
      <w:r>
        <w:rPr>
          <w:color w:val="333333"/>
        </w:rPr>
        <w:t>различать</w:t>
      </w:r>
      <w:r>
        <w:rPr>
          <w:color w:val="333333"/>
          <w:spacing w:val="-3"/>
        </w:rPr>
        <w:t xml:space="preserve"> </w:t>
      </w:r>
      <w:r>
        <w:rPr>
          <w:color w:val="333333"/>
        </w:rPr>
        <w:t>свойства</w:t>
      </w:r>
      <w:r>
        <w:rPr>
          <w:color w:val="333333"/>
          <w:spacing w:val="-3"/>
        </w:rPr>
        <w:t xml:space="preserve"> </w:t>
      </w:r>
      <w:r>
        <w:rPr>
          <w:color w:val="333333"/>
        </w:rPr>
        <w:t>вод</w:t>
      </w:r>
      <w:r>
        <w:rPr>
          <w:color w:val="333333"/>
          <w:spacing w:val="-4"/>
        </w:rPr>
        <w:t xml:space="preserve"> </w:t>
      </w:r>
      <w:r>
        <w:rPr>
          <w:color w:val="333333"/>
        </w:rPr>
        <w:t>отдельных</w:t>
      </w:r>
      <w:r>
        <w:rPr>
          <w:color w:val="333333"/>
          <w:spacing w:val="-1"/>
        </w:rPr>
        <w:t xml:space="preserve"> </w:t>
      </w:r>
      <w:r>
        <w:rPr>
          <w:color w:val="333333"/>
        </w:rPr>
        <w:t>частей</w:t>
      </w:r>
      <w:r>
        <w:rPr>
          <w:color w:val="333333"/>
          <w:spacing w:val="-3"/>
        </w:rPr>
        <w:t xml:space="preserve"> </w:t>
      </w:r>
      <w:r>
        <w:rPr>
          <w:color w:val="333333"/>
        </w:rPr>
        <w:t>Мирового</w:t>
      </w:r>
      <w:r>
        <w:rPr>
          <w:color w:val="333333"/>
          <w:spacing w:val="-3"/>
        </w:rPr>
        <w:t xml:space="preserve"> </w:t>
      </w:r>
      <w:r>
        <w:rPr>
          <w:color w:val="333333"/>
        </w:rPr>
        <w:t>океана;</w:t>
      </w:r>
    </w:p>
    <w:p w14:paraId="2B994FAA" w14:textId="77777777" w:rsidR="00533F70" w:rsidRDefault="004F5381">
      <w:pPr>
        <w:pStyle w:val="a3"/>
      </w:pPr>
      <w:r>
        <w:rPr>
          <w:color w:val="333333"/>
        </w:rPr>
        <w:t>применять</w:t>
      </w:r>
      <w:r>
        <w:rPr>
          <w:color w:val="333333"/>
          <w:spacing w:val="-7"/>
        </w:rPr>
        <w:t xml:space="preserve"> </w:t>
      </w:r>
      <w:r>
        <w:rPr>
          <w:color w:val="333333"/>
        </w:rPr>
        <w:t>понятия</w:t>
      </w:r>
      <w:r>
        <w:rPr>
          <w:color w:val="333333"/>
          <w:spacing w:val="-3"/>
        </w:rPr>
        <w:t xml:space="preserve"> </w:t>
      </w:r>
      <w:r>
        <w:rPr>
          <w:color w:val="333333"/>
        </w:rPr>
        <w:t>«гидросфера», «круговорот</w:t>
      </w:r>
      <w:r>
        <w:rPr>
          <w:color w:val="333333"/>
          <w:spacing w:val="-5"/>
        </w:rPr>
        <w:t xml:space="preserve"> </w:t>
      </w:r>
      <w:r>
        <w:rPr>
          <w:color w:val="333333"/>
        </w:rPr>
        <w:t>воды»,</w:t>
      </w:r>
      <w:r>
        <w:rPr>
          <w:color w:val="333333"/>
          <w:spacing w:val="-1"/>
        </w:rPr>
        <w:t xml:space="preserve"> </w:t>
      </w:r>
      <w:r>
        <w:rPr>
          <w:color w:val="333333"/>
        </w:rPr>
        <w:t>«цунами»,</w:t>
      </w:r>
      <w:r>
        <w:rPr>
          <w:color w:val="333333"/>
          <w:spacing w:val="-2"/>
        </w:rPr>
        <w:t xml:space="preserve"> </w:t>
      </w:r>
      <w:r>
        <w:rPr>
          <w:color w:val="333333"/>
        </w:rPr>
        <w:t>«приливы</w:t>
      </w:r>
      <w:r>
        <w:rPr>
          <w:color w:val="333333"/>
          <w:spacing w:val="-6"/>
        </w:rPr>
        <w:t xml:space="preserve"> </w:t>
      </w:r>
      <w:r>
        <w:rPr>
          <w:color w:val="333333"/>
        </w:rPr>
        <w:t>и</w:t>
      </w:r>
      <w:r>
        <w:rPr>
          <w:color w:val="333333"/>
          <w:spacing w:val="-5"/>
        </w:rPr>
        <w:t xml:space="preserve"> </w:t>
      </w:r>
      <w:r>
        <w:rPr>
          <w:color w:val="333333"/>
        </w:rPr>
        <w:t>отливы»</w:t>
      </w:r>
      <w:r>
        <w:rPr>
          <w:color w:val="333333"/>
          <w:spacing w:val="-13"/>
        </w:rPr>
        <w:t xml:space="preserve"> </w:t>
      </w:r>
      <w:r>
        <w:rPr>
          <w:color w:val="333333"/>
        </w:rPr>
        <w:t>для</w:t>
      </w:r>
      <w:r>
        <w:rPr>
          <w:color w:val="333333"/>
          <w:spacing w:val="-57"/>
        </w:rPr>
        <w:t xml:space="preserve"> </w:t>
      </w:r>
      <w:r>
        <w:rPr>
          <w:color w:val="333333"/>
        </w:rPr>
        <w:t>решения</w:t>
      </w:r>
      <w:r>
        <w:rPr>
          <w:color w:val="333333"/>
          <w:spacing w:val="1"/>
        </w:rPr>
        <w:t xml:space="preserve"> </w:t>
      </w:r>
      <w:r>
        <w:rPr>
          <w:color w:val="333333"/>
        </w:rPr>
        <w:t>учебных и (или)</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339200C1" w14:textId="77777777" w:rsidR="00533F70" w:rsidRDefault="004F5381">
      <w:pPr>
        <w:pStyle w:val="a3"/>
      </w:pPr>
      <w:r>
        <w:rPr>
          <w:color w:val="333333"/>
        </w:rPr>
        <w:t>классифицировать</w:t>
      </w:r>
      <w:r>
        <w:rPr>
          <w:color w:val="333333"/>
          <w:spacing w:val="-3"/>
        </w:rPr>
        <w:t xml:space="preserve"> </w:t>
      </w:r>
      <w:r>
        <w:rPr>
          <w:color w:val="333333"/>
        </w:rPr>
        <w:t>объекты</w:t>
      </w:r>
      <w:r>
        <w:rPr>
          <w:color w:val="333333"/>
          <w:spacing w:val="-3"/>
        </w:rPr>
        <w:t xml:space="preserve"> </w:t>
      </w:r>
      <w:r>
        <w:rPr>
          <w:color w:val="333333"/>
        </w:rPr>
        <w:t>гидросферы</w:t>
      </w:r>
      <w:r>
        <w:rPr>
          <w:color w:val="333333"/>
          <w:spacing w:val="-3"/>
        </w:rPr>
        <w:t xml:space="preserve"> </w:t>
      </w:r>
      <w:r>
        <w:rPr>
          <w:color w:val="333333"/>
        </w:rPr>
        <w:t>(моря,</w:t>
      </w:r>
      <w:r>
        <w:rPr>
          <w:color w:val="333333"/>
          <w:spacing w:val="-3"/>
        </w:rPr>
        <w:t xml:space="preserve"> </w:t>
      </w:r>
      <w:r>
        <w:rPr>
          <w:color w:val="333333"/>
        </w:rPr>
        <w:t>озёра,</w:t>
      </w:r>
      <w:r>
        <w:rPr>
          <w:color w:val="333333"/>
          <w:spacing w:val="-2"/>
        </w:rPr>
        <w:t xml:space="preserve"> </w:t>
      </w:r>
      <w:r>
        <w:rPr>
          <w:color w:val="333333"/>
        </w:rPr>
        <w:t>реки,</w:t>
      </w:r>
      <w:r>
        <w:rPr>
          <w:color w:val="333333"/>
          <w:spacing w:val="-3"/>
        </w:rPr>
        <w:t xml:space="preserve"> </w:t>
      </w:r>
      <w:r>
        <w:rPr>
          <w:color w:val="333333"/>
        </w:rPr>
        <w:t>подземные</w:t>
      </w:r>
      <w:r>
        <w:rPr>
          <w:color w:val="333333"/>
          <w:spacing w:val="-6"/>
        </w:rPr>
        <w:t xml:space="preserve"> </w:t>
      </w:r>
      <w:r>
        <w:rPr>
          <w:color w:val="333333"/>
        </w:rPr>
        <w:t>воды,</w:t>
      </w:r>
      <w:r>
        <w:rPr>
          <w:color w:val="333333"/>
          <w:spacing w:val="-3"/>
        </w:rPr>
        <w:t xml:space="preserve"> </w:t>
      </w:r>
      <w:r>
        <w:rPr>
          <w:color w:val="333333"/>
        </w:rPr>
        <w:t>болота,</w:t>
      </w:r>
      <w:r>
        <w:rPr>
          <w:color w:val="333333"/>
          <w:spacing w:val="-57"/>
        </w:rPr>
        <w:t xml:space="preserve"> </w:t>
      </w:r>
      <w:r>
        <w:rPr>
          <w:color w:val="333333"/>
        </w:rPr>
        <w:t>ледники)</w:t>
      </w:r>
      <w:r>
        <w:rPr>
          <w:color w:val="333333"/>
          <w:spacing w:val="-1"/>
        </w:rPr>
        <w:t xml:space="preserve"> </w:t>
      </w:r>
      <w:r>
        <w:rPr>
          <w:color w:val="333333"/>
        </w:rPr>
        <w:t>по</w:t>
      </w:r>
      <w:r>
        <w:rPr>
          <w:color w:val="333333"/>
          <w:spacing w:val="-1"/>
        </w:rPr>
        <w:t xml:space="preserve"> </w:t>
      </w:r>
      <w:r>
        <w:rPr>
          <w:color w:val="333333"/>
        </w:rPr>
        <w:t>заданным</w:t>
      </w:r>
      <w:r>
        <w:rPr>
          <w:color w:val="333333"/>
          <w:spacing w:val="-2"/>
        </w:rPr>
        <w:t xml:space="preserve"> </w:t>
      </w:r>
      <w:r>
        <w:rPr>
          <w:color w:val="333333"/>
        </w:rPr>
        <w:t>признакам;</w:t>
      </w:r>
    </w:p>
    <w:p w14:paraId="0333B758" w14:textId="77777777" w:rsidR="00533F70" w:rsidRDefault="004F5381">
      <w:pPr>
        <w:pStyle w:val="a3"/>
        <w:ind w:right="5076"/>
      </w:pPr>
      <w:r>
        <w:rPr>
          <w:color w:val="333333"/>
        </w:rPr>
        <w:t>различать питание и режим рек;</w:t>
      </w:r>
      <w:r>
        <w:rPr>
          <w:color w:val="333333"/>
          <w:spacing w:val="1"/>
        </w:rPr>
        <w:t xml:space="preserve"> </w:t>
      </w:r>
      <w:r>
        <w:rPr>
          <w:color w:val="333333"/>
        </w:rPr>
        <w:t>сравнивать</w:t>
      </w:r>
      <w:r>
        <w:rPr>
          <w:color w:val="333333"/>
          <w:spacing w:val="-3"/>
        </w:rPr>
        <w:t xml:space="preserve"> </w:t>
      </w:r>
      <w:r>
        <w:rPr>
          <w:color w:val="333333"/>
        </w:rPr>
        <w:t>реки</w:t>
      </w:r>
      <w:r>
        <w:rPr>
          <w:color w:val="333333"/>
          <w:spacing w:val="-3"/>
        </w:rPr>
        <w:t xml:space="preserve"> </w:t>
      </w:r>
      <w:r>
        <w:rPr>
          <w:color w:val="333333"/>
        </w:rPr>
        <w:t>по</w:t>
      </w:r>
      <w:r>
        <w:rPr>
          <w:color w:val="333333"/>
          <w:spacing w:val="-6"/>
        </w:rPr>
        <w:t xml:space="preserve"> </w:t>
      </w:r>
      <w:r>
        <w:rPr>
          <w:color w:val="333333"/>
        </w:rPr>
        <w:t>заданным</w:t>
      </w:r>
      <w:r>
        <w:rPr>
          <w:color w:val="333333"/>
          <w:spacing w:val="-5"/>
        </w:rPr>
        <w:t xml:space="preserve"> </w:t>
      </w:r>
      <w:r>
        <w:rPr>
          <w:color w:val="333333"/>
        </w:rPr>
        <w:t>признакам;</w:t>
      </w:r>
    </w:p>
    <w:p w14:paraId="720D6C87" w14:textId="77777777" w:rsidR="00533F70" w:rsidRDefault="004F5381">
      <w:pPr>
        <w:pStyle w:val="a3"/>
        <w:ind w:right="344"/>
      </w:pPr>
      <w:r>
        <w:rPr>
          <w:color w:val="333333"/>
        </w:rPr>
        <w:t>различать понятия «грунтовые, межпластовые и артезианские воды» и применять их для</w:t>
      </w:r>
      <w:r>
        <w:rPr>
          <w:color w:val="333333"/>
          <w:spacing w:val="-57"/>
        </w:rPr>
        <w:t xml:space="preserve"> </w:t>
      </w:r>
      <w:r>
        <w:rPr>
          <w:color w:val="333333"/>
        </w:rPr>
        <w:t>решения</w:t>
      </w:r>
      <w:r>
        <w:rPr>
          <w:color w:val="333333"/>
          <w:spacing w:val="1"/>
        </w:rPr>
        <w:t xml:space="preserve"> </w:t>
      </w:r>
      <w:r>
        <w:rPr>
          <w:color w:val="333333"/>
        </w:rPr>
        <w:t>учебных и (или)</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080974C7" w14:textId="77777777" w:rsidR="00533F70" w:rsidRDefault="004F5381">
      <w:pPr>
        <w:pStyle w:val="a3"/>
        <w:ind w:right="217"/>
      </w:pPr>
      <w:r>
        <w:rPr>
          <w:color w:val="333333"/>
        </w:rPr>
        <w:t>устанавливать причинно-следственные связи между питанием, режимом реки и климатом</w:t>
      </w:r>
      <w:r>
        <w:rPr>
          <w:color w:val="333333"/>
          <w:spacing w:val="-57"/>
        </w:rPr>
        <w:t xml:space="preserve"> </w:t>
      </w:r>
      <w:r>
        <w:rPr>
          <w:color w:val="333333"/>
        </w:rPr>
        <w:t>на</w:t>
      </w:r>
      <w:r>
        <w:rPr>
          <w:color w:val="333333"/>
          <w:spacing w:val="-2"/>
        </w:rPr>
        <w:t xml:space="preserve"> </w:t>
      </w:r>
      <w:r>
        <w:rPr>
          <w:color w:val="333333"/>
        </w:rPr>
        <w:t>территории речного бассейна;</w:t>
      </w:r>
    </w:p>
    <w:p w14:paraId="6DD1B8E7" w14:textId="77777777" w:rsidR="00533F70" w:rsidRDefault="004F5381">
      <w:pPr>
        <w:pStyle w:val="a3"/>
        <w:ind w:right="1485"/>
      </w:pPr>
      <w:r>
        <w:rPr>
          <w:color w:val="333333"/>
        </w:rPr>
        <w:t>приводить</w:t>
      </w:r>
      <w:r>
        <w:rPr>
          <w:color w:val="333333"/>
          <w:spacing w:val="-4"/>
        </w:rPr>
        <w:t xml:space="preserve"> </w:t>
      </w:r>
      <w:r>
        <w:rPr>
          <w:color w:val="333333"/>
        </w:rPr>
        <w:t>примеры</w:t>
      </w:r>
      <w:r>
        <w:rPr>
          <w:color w:val="333333"/>
          <w:spacing w:val="-4"/>
        </w:rPr>
        <w:t xml:space="preserve"> </w:t>
      </w:r>
      <w:r>
        <w:rPr>
          <w:color w:val="333333"/>
        </w:rPr>
        <w:t>районов</w:t>
      </w:r>
      <w:r>
        <w:rPr>
          <w:color w:val="333333"/>
          <w:spacing w:val="-5"/>
        </w:rPr>
        <w:t xml:space="preserve"> </w:t>
      </w:r>
      <w:r>
        <w:rPr>
          <w:color w:val="333333"/>
        </w:rPr>
        <w:t>распространения</w:t>
      </w:r>
      <w:r>
        <w:rPr>
          <w:color w:val="333333"/>
          <w:spacing w:val="-7"/>
        </w:rPr>
        <w:t xml:space="preserve"> </w:t>
      </w:r>
      <w:r>
        <w:rPr>
          <w:color w:val="333333"/>
        </w:rPr>
        <w:t>многолетней</w:t>
      </w:r>
      <w:r>
        <w:rPr>
          <w:color w:val="333333"/>
          <w:spacing w:val="-5"/>
        </w:rPr>
        <w:t xml:space="preserve"> </w:t>
      </w:r>
      <w:r>
        <w:rPr>
          <w:color w:val="333333"/>
        </w:rPr>
        <w:t>мерзлоты;</w:t>
      </w:r>
      <w:r>
        <w:rPr>
          <w:color w:val="333333"/>
          <w:spacing w:val="-57"/>
        </w:rPr>
        <w:t xml:space="preserve"> </w:t>
      </w:r>
      <w:r>
        <w:rPr>
          <w:color w:val="333333"/>
        </w:rPr>
        <w:t>называть</w:t>
      </w:r>
      <w:r>
        <w:rPr>
          <w:color w:val="333333"/>
          <w:spacing w:val="-1"/>
        </w:rPr>
        <w:t xml:space="preserve"> </w:t>
      </w:r>
      <w:r>
        <w:rPr>
          <w:color w:val="333333"/>
        </w:rPr>
        <w:t>причины</w:t>
      </w:r>
      <w:r>
        <w:rPr>
          <w:color w:val="333333"/>
          <w:spacing w:val="-1"/>
        </w:rPr>
        <w:t xml:space="preserve"> </w:t>
      </w:r>
      <w:r>
        <w:rPr>
          <w:color w:val="333333"/>
        </w:rPr>
        <w:t>образования</w:t>
      </w:r>
      <w:r>
        <w:rPr>
          <w:color w:val="333333"/>
          <w:spacing w:val="-1"/>
        </w:rPr>
        <w:t xml:space="preserve"> </w:t>
      </w:r>
      <w:r>
        <w:rPr>
          <w:color w:val="333333"/>
        </w:rPr>
        <w:t>цунами,</w:t>
      </w:r>
      <w:r>
        <w:rPr>
          <w:color w:val="333333"/>
          <w:spacing w:val="-1"/>
        </w:rPr>
        <w:t xml:space="preserve"> </w:t>
      </w:r>
      <w:r>
        <w:rPr>
          <w:color w:val="333333"/>
        </w:rPr>
        <w:t>приливов</w:t>
      </w:r>
      <w:r>
        <w:rPr>
          <w:color w:val="333333"/>
          <w:spacing w:val="-2"/>
        </w:rPr>
        <w:t xml:space="preserve"> </w:t>
      </w:r>
      <w:r>
        <w:rPr>
          <w:color w:val="333333"/>
        </w:rPr>
        <w:t>и</w:t>
      </w:r>
      <w:r>
        <w:rPr>
          <w:color w:val="333333"/>
          <w:spacing w:val="-2"/>
        </w:rPr>
        <w:t xml:space="preserve"> </w:t>
      </w:r>
      <w:r>
        <w:rPr>
          <w:color w:val="333333"/>
        </w:rPr>
        <w:t>отливов;</w:t>
      </w:r>
    </w:p>
    <w:p w14:paraId="21AF621E" w14:textId="77777777" w:rsidR="00533F70" w:rsidRDefault="004F5381">
      <w:pPr>
        <w:pStyle w:val="a3"/>
      </w:pPr>
      <w:r>
        <w:rPr>
          <w:color w:val="333333"/>
        </w:rPr>
        <w:t>описывать</w:t>
      </w:r>
      <w:r>
        <w:rPr>
          <w:color w:val="333333"/>
          <w:spacing w:val="-2"/>
        </w:rPr>
        <w:t xml:space="preserve"> </w:t>
      </w:r>
      <w:r>
        <w:rPr>
          <w:color w:val="333333"/>
        </w:rPr>
        <w:t>состав,</w:t>
      </w:r>
      <w:r>
        <w:rPr>
          <w:color w:val="333333"/>
          <w:spacing w:val="-2"/>
        </w:rPr>
        <w:t xml:space="preserve"> </w:t>
      </w:r>
      <w:r>
        <w:rPr>
          <w:color w:val="333333"/>
        </w:rPr>
        <w:t>строение</w:t>
      </w:r>
      <w:r>
        <w:rPr>
          <w:color w:val="333333"/>
          <w:spacing w:val="-3"/>
        </w:rPr>
        <w:t xml:space="preserve"> </w:t>
      </w:r>
      <w:r>
        <w:rPr>
          <w:color w:val="333333"/>
        </w:rPr>
        <w:t>атмосферы;</w:t>
      </w:r>
    </w:p>
    <w:p w14:paraId="6053D776" w14:textId="77777777" w:rsidR="00533F70" w:rsidRDefault="004F5381">
      <w:pPr>
        <w:pStyle w:val="a3"/>
        <w:ind w:right="216"/>
      </w:pPr>
      <w:r>
        <w:rPr>
          <w:color w:val="333333"/>
        </w:rPr>
        <w:t>определять тенденции изменения температуры воздуха, количества атмосферных осадков</w:t>
      </w:r>
      <w:r>
        <w:rPr>
          <w:color w:val="333333"/>
          <w:spacing w:val="-57"/>
        </w:rPr>
        <w:t xml:space="preserve"> </w:t>
      </w:r>
      <w:r>
        <w:rPr>
          <w:color w:val="333333"/>
        </w:rPr>
        <w:t>и атмосферного давления в зависимости от географического положения объектов;</w:t>
      </w:r>
      <w:r>
        <w:rPr>
          <w:color w:val="333333"/>
          <w:spacing w:val="1"/>
        </w:rPr>
        <w:t xml:space="preserve"> </w:t>
      </w:r>
      <w:r>
        <w:rPr>
          <w:color w:val="333333"/>
        </w:rPr>
        <w:t>амплитуду температуры воздуха с использованием знаний об особенностях отдельных</w:t>
      </w:r>
      <w:r>
        <w:rPr>
          <w:color w:val="333333"/>
          <w:spacing w:val="1"/>
        </w:rPr>
        <w:t xml:space="preserve"> </w:t>
      </w:r>
      <w:r>
        <w:rPr>
          <w:color w:val="333333"/>
        </w:rPr>
        <w:t>компонентов природы Земли и взаимосвязях между ними для решения учебных и</w:t>
      </w:r>
      <w:r>
        <w:rPr>
          <w:color w:val="333333"/>
          <w:spacing w:val="1"/>
        </w:rPr>
        <w:t xml:space="preserve"> </w:t>
      </w:r>
      <w:r>
        <w:rPr>
          <w:color w:val="333333"/>
        </w:rPr>
        <w:t>практических</w:t>
      </w:r>
      <w:r>
        <w:rPr>
          <w:color w:val="333333"/>
          <w:spacing w:val="-2"/>
        </w:rPr>
        <w:t xml:space="preserve"> </w:t>
      </w:r>
      <w:r>
        <w:rPr>
          <w:color w:val="333333"/>
        </w:rPr>
        <w:t>задач;</w:t>
      </w:r>
    </w:p>
    <w:p w14:paraId="0B7DBD69" w14:textId="77777777" w:rsidR="00533F70" w:rsidRDefault="004F5381">
      <w:pPr>
        <w:pStyle w:val="a3"/>
        <w:spacing w:before="1"/>
        <w:ind w:right="408"/>
      </w:pPr>
      <w:r>
        <w:rPr>
          <w:color w:val="333333"/>
        </w:rPr>
        <w:t>объяснять образование атмосферных осадков; направление дневных и ночных бризов,</w:t>
      </w:r>
      <w:r>
        <w:rPr>
          <w:color w:val="333333"/>
          <w:spacing w:val="1"/>
        </w:rPr>
        <w:t xml:space="preserve"> </w:t>
      </w:r>
      <w:r>
        <w:rPr>
          <w:color w:val="333333"/>
        </w:rPr>
        <w:t>муссонов; годовой ход температуры воздуха и распределение атмосферных осадков для</w:t>
      </w:r>
      <w:r>
        <w:rPr>
          <w:color w:val="333333"/>
          <w:spacing w:val="-57"/>
        </w:rPr>
        <w:t xml:space="preserve"> </w:t>
      </w:r>
      <w:r>
        <w:rPr>
          <w:color w:val="333333"/>
        </w:rPr>
        <w:t>отдельных</w:t>
      </w:r>
      <w:r>
        <w:rPr>
          <w:color w:val="333333"/>
          <w:spacing w:val="1"/>
        </w:rPr>
        <w:t xml:space="preserve"> </w:t>
      </w:r>
      <w:r>
        <w:rPr>
          <w:color w:val="333333"/>
        </w:rPr>
        <w:t>территорий;</w:t>
      </w:r>
    </w:p>
    <w:p w14:paraId="71D81C10" w14:textId="77777777" w:rsidR="00533F70" w:rsidRDefault="004F5381">
      <w:pPr>
        <w:pStyle w:val="a3"/>
      </w:pPr>
      <w:r>
        <w:rPr>
          <w:color w:val="333333"/>
        </w:rPr>
        <w:t>различать</w:t>
      </w:r>
      <w:r>
        <w:rPr>
          <w:color w:val="333333"/>
          <w:spacing w:val="-4"/>
        </w:rPr>
        <w:t xml:space="preserve"> </w:t>
      </w:r>
      <w:r>
        <w:rPr>
          <w:color w:val="333333"/>
        </w:rPr>
        <w:t>свойства</w:t>
      </w:r>
      <w:r>
        <w:rPr>
          <w:color w:val="333333"/>
          <w:spacing w:val="-4"/>
        </w:rPr>
        <w:t xml:space="preserve"> </w:t>
      </w:r>
      <w:r>
        <w:rPr>
          <w:color w:val="333333"/>
        </w:rPr>
        <w:t>воздуха;</w:t>
      </w:r>
      <w:r>
        <w:rPr>
          <w:color w:val="333333"/>
          <w:spacing w:val="-4"/>
        </w:rPr>
        <w:t xml:space="preserve"> </w:t>
      </w:r>
      <w:r>
        <w:rPr>
          <w:color w:val="333333"/>
        </w:rPr>
        <w:t>климаты</w:t>
      </w:r>
      <w:r>
        <w:rPr>
          <w:color w:val="333333"/>
          <w:spacing w:val="-4"/>
        </w:rPr>
        <w:t xml:space="preserve"> </w:t>
      </w:r>
      <w:r>
        <w:rPr>
          <w:color w:val="333333"/>
        </w:rPr>
        <w:t>Земли;</w:t>
      </w:r>
      <w:r>
        <w:rPr>
          <w:color w:val="333333"/>
          <w:spacing w:val="-4"/>
        </w:rPr>
        <w:t xml:space="preserve"> </w:t>
      </w:r>
      <w:r>
        <w:rPr>
          <w:color w:val="333333"/>
        </w:rPr>
        <w:t>климатообразующие</w:t>
      </w:r>
      <w:r>
        <w:rPr>
          <w:color w:val="333333"/>
          <w:spacing w:val="-5"/>
        </w:rPr>
        <w:t xml:space="preserve"> </w:t>
      </w:r>
      <w:r>
        <w:rPr>
          <w:color w:val="333333"/>
        </w:rPr>
        <w:t>факторы;</w:t>
      </w:r>
      <w:r>
        <w:rPr>
          <w:color w:val="333333"/>
          <w:spacing w:val="-2"/>
        </w:rPr>
        <w:t xml:space="preserve"> </w:t>
      </w:r>
      <w:r>
        <w:rPr>
          <w:color w:val="333333"/>
        </w:rPr>
        <w:t>устанавливать</w:t>
      </w:r>
      <w:r>
        <w:rPr>
          <w:color w:val="333333"/>
          <w:spacing w:val="-57"/>
        </w:rPr>
        <w:t xml:space="preserve"> </w:t>
      </w:r>
      <w:r>
        <w:rPr>
          <w:color w:val="333333"/>
        </w:rPr>
        <w:t>зависимость между нагреванием земной поверхности и углом падения солнечных лучей;</w:t>
      </w:r>
      <w:r>
        <w:rPr>
          <w:color w:val="333333"/>
          <w:spacing w:val="1"/>
        </w:rPr>
        <w:t xml:space="preserve"> </w:t>
      </w:r>
      <w:r>
        <w:rPr>
          <w:color w:val="333333"/>
        </w:rPr>
        <w:t>температурой воздуха и его относительной влажностью на основе данных эмпирических</w:t>
      </w:r>
      <w:r>
        <w:rPr>
          <w:color w:val="333333"/>
          <w:spacing w:val="1"/>
        </w:rPr>
        <w:t xml:space="preserve"> </w:t>
      </w:r>
      <w:r>
        <w:rPr>
          <w:color w:val="333333"/>
        </w:rPr>
        <w:t>наблюдений;</w:t>
      </w:r>
    </w:p>
    <w:p w14:paraId="0AB9977D" w14:textId="77777777" w:rsidR="00533F70" w:rsidRDefault="004F5381">
      <w:pPr>
        <w:pStyle w:val="a3"/>
        <w:ind w:right="731"/>
      </w:pPr>
      <w:r>
        <w:rPr>
          <w:color w:val="333333"/>
        </w:rPr>
        <w:t>сравнивать свойства атмосферы в пунктах, расположенных на разных высотах над</w:t>
      </w:r>
      <w:r>
        <w:rPr>
          <w:color w:val="333333"/>
          <w:spacing w:val="1"/>
        </w:rPr>
        <w:t xml:space="preserve"> </w:t>
      </w:r>
      <w:r>
        <w:rPr>
          <w:color w:val="333333"/>
        </w:rPr>
        <w:t>уровнем моря; количество солнечного тепла, получаемого земной поверхностью при</w:t>
      </w:r>
      <w:r>
        <w:rPr>
          <w:color w:val="333333"/>
          <w:spacing w:val="-58"/>
        </w:rPr>
        <w:t xml:space="preserve"> </w:t>
      </w:r>
      <w:r>
        <w:rPr>
          <w:color w:val="333333"/>
        </w:rPr>
        <w:t>различных</w:t>
      </w:r>
      <w:r>
        <w:rPr>
          <w:color w:val="333333"/>
          <w:spacing w:val="3"/>
        </w:rPr>
        <w:t xml:space="preserve"> </w:t>
      </w:r>
      <w:r>
        <w:rPr>
          <w:color w:val="333333"/>
        </w:rPr>
        <w:t>углах</w:t>
      </w:r>
      <w:r>
        <w:rPr>
          <w:color w:val="333333"/>
          <w:spacing w:val="2"/>
        </w:rPr>
        <w:t xml:space="preserve"> </w:t>
      </w:r>
      <w:r>
        <w:rPr>
          <w:color w:val="333333"/>
        </w:rPr>
        <w:t>падения</w:t>
      </w:r>
      <w:r>
        <w:rPr>
          <w:color w:val="333333"/>
          <w:spacing w:val="-1"/>
        </w:rPr>
        <w:t xml:space="preserve"> </w:t>
      </w:r>
      <w:r>
        <w:rPr>
          <w:color w:val="333333"/>
        </w:rPr>
        <w:t>солнечных</w:t>
      </w:r>
      <w:r>
        <w:rPr>
          <w:color w:val="333333"/>
          <w:spacing w:val="1"/>
        </w:rPr>
        <w:t xml:space="preserve"> </w:t>
      </w:r>
      <w:r>
        <w:rPr>
          <w:color w:val="333333"/>
        </w:rPr>
        <w:t>лучей;</w:t>
      </w:r>
    </w:p>
    <w:p w14:paraId="0CF54BB0" w14:textId="77777777" w:rsidR="00533F70" w:rsidRDefault="004F5381">
      <w:pPr>
        <w:pStyle w:val="a3"/>
      </w:pPr>
      <w:r>
        <w:rPr>
          <w:color w:val="333333"/>
        </w:rPr>
        <w:t>различать</w:t>
      </w:r>
      <w:r>
        <w:rPr>
          <w:color w:val="333333"/>
          <w:spacing w:val="-2"/>
        </w:rPr>
        <w:t xml:space="preserve"> </w:t>
      </w:r>
      <w:r>
        <w:rPr>
          <w:color w:val="333333"/>
        </w:rPr>
        <w:t>виды</w:t>
      </w:r>
      <w:r>
        <w:rPr>
          <w:color w:val="333333"/>
          <w:spacing w:val="-2"/>
        </w:rPr>
        <w:t xml:space="preserve"> </w:t>
      </w:r>
      <w:r>
        <w:rPr>
          <w:color w:val="333333"/>
        </w:rPr>
        <w:t>атмосферных</w:t>
      </w:r>
      <w:r>
        <w:rPr>
          <w:color w:val="333333"/>
          <w:spacing w:val="-2"/>
        </w:rPr>
        <w:t xml:space="preserve"> </w:t>
      </w:r>
      <w:r>
        <w:rPr>
          <w:color w:val="333333"/>
        </w:rPr>
        <w:t>осадков;</w:t>
      </w:r>
      <w:r>
        <w:rPr>
          <w:color w:val="333333"/>
          <w:spacing w:val="-2"/>
        </w:rPr>
        <w:t xml:space="preserve"> </w:t>
      </w:r>
      <w:r>
        <w:rPr>
          <w:color w:val="333333"/>
        </w:rPr>
        <w:t>различать</w:t>
      </w:r>
      <w:r>
        <w:rPr>
          <w:color w:val="333333"/>
          <w:spacing w:val="-2"/>
        </w:rPr>
        <w:t xml:space="preserve"> </w:t>
      </w:r>
      <w:r>
        <w:rPr>
          <w:color w:val="333333"/>
        </w:rPr>
        <w:t>понятия «бризы»</w:t>
      </w:r>
      <w:r>
        <w:rPr>
          <w:color w:val="333333"/>
          <w:spacing w:val="-11"/>
        </w:rPr>
        <w:t xml:space="preserve"> </w:t>
      </w:r>
      <w:r>
        <w:rPr>
          <w:color w:val="333333"/>
        </w:rPr>
        <w:t>и</w:t>
      </w:r>
      <w:r>
        <w:rPr>
          <w:color w:val="333333"/>
          <w:spacing w:val="3"/>
        </w:rPr>
        <w:t xml:space="preserve"> </w:t>
      </w:r>
      <w:r>
        <w:rPr>
          <w:color w:val="333333"/>
        </w:rPr>
        <w:t>«муссоны»;</w:t>
      </w:r>
    </w:p>
    <w:p w14:paraId="39655809" w14:textId="77777777" w:rsidR="00533F70" w:rsidRDefault="00533F70">
      <w:pPr>
        <w:sectPr w:rsidR="00533F70">
          <w:pgSz w:w="11910" w:h="16840"/>
          <w:pgMar w:top="1040" w:right="720" w:bottom="280" w:left="740" w:header="720" w:footer="720" w:gutter="0"/>
          <w:cols w:space="720"/>
        </w:sectPr>
      </w:pPr>
    </w:p>
    <w:p w14:paraId="7FEF147A" w14:textId="77777777" w:rsidR="00533F70" w:rsidRDefault="004F5381">
      <w:pPr>
        <w:pStyle w:val="a3"/>
        <w:spacing w:before="66"/>
      </w:pPr>
      <w:r>
        <w:rPr>
          <w:color w:val="333333"/>
        </w:rPr>
        <w:lastRenderedPageBreak/>
        <w:t>различать</w:t>
      </w:r>
      <w:r>
        <w:rPr>
          <w:color w:val="333333"/>
          <w:spacing w:val="-3"/>
        </w:rPr>
        <w:t xml:space="preserve"> </w:t>
      </w:r>
      <w:r>
        <w:rPr>
          <w:color w:val="333333"/>
        </w:rPr>
        <w:t>понятия</w:t>
      </w:r>
      <w:r>
        <w:rPr>
          <w:color w:val="333333"/>
          <w:spacing w:val="-3"/>
        </w:rPr>
        <w:t xml:space="preserve"> </w:t>
      </w:r>
      <w:r>
        <w:rPr>
          <w:color w:val="333333"/>
        </w:rPr>
        <w:t>«погода»</w:t>
      </w:r>
      <w:r>
        <w:rPr>
          <w:color w:val="333333"/>
          <w:spacing w:val="-11"/>
        </w:rPr>
        <w:t xml:space="preserve"> </w:t>
      </w:r>
      <w:r>
        <w:rPr>
          <w:color w:val="333333"/>
        </w:rPr>
        <w:t>и</w:t>
      </w:r>
      <w:r>
        <w:rPr>
          <w:color w:val="333333"/>
          <w:spacing w:val="1"/>
        </w:rPr>
        <w:t xml:space="preserve"> </w:t>
      </w:r>
      <w:r>
        <w:rPr>
          <w:color w:val="333333"/>
        </w:rPr>
        <w:t>«климат»;</w:t>
      </w:r>
    </w:p>
    <w:p w14:paraId="11F189E7" w14:textId="77777777" w:rsidR="00533F70" w:rsidRDefault="004F5381">
      <w:pPr>
        <w:pStyle w:val="a3"/>
        <w:ind w:right="441"/>
      </w:pPr>
      <w:r>
        <w:rPr>
          <w:color w:val="333333"/>
        </w:rPr>
        <w:t>различать</w:t>
      </w:r>
      <w:r>
        <w:rPr>
          <w:color w:val="333333"/>
          <w:spacing w:val="-7"/>
        </w:rPr>
        <w:t xml:space="preserve"> </w:t>
      </w:r>
      <w:r>
        <w:rPr>
          <w:color w:val="333333"/>
        </w:rPr>
        <w:t>понятия</w:t>
      </w:r>
      <w:r>
        <w:rPr>
          <w:color w:val="333333"/>
          <w:spacing w:val="-5"/>
        </w:rPr>
        <w:t xml:space="preserve"> </w:t>
      </w:r>
      <w:r>
        <w:rPr>
          <w:color w:val="333333"/>
        </w:rPr>
        <w:t>«атмосфера»,</w:t>
      </w:r>
      <w:r>
        <w:rPr>
          <w:color w:val="333333"/>
          <w:spacing w:val="-2"/>
        </w:rPr>
        <w:t xml:space="preserve"> </w:t>
      </w:r>
      <w:r>
        <w:rPr>
          <w:color w:val="333333"/>
        </w:rPr>
        <w:t>«тропосфера»,</w:t>
      </w:r>
      <w:r>
        <w:rPr>
          <w:color w:val="333333"/>
          <w:spacing w:val="1"/>
        </w:rPr>
        <w:t xml:space="preserve"> </w:t>
      </w:r>
      <w:r>
        <w:rPr>
          <w:color w:val="333333"/>
        </w:rPr>
        <w:t>«стратосфера»,</w:t>
      </w:r>
      <w:r>
        <w:rPr>
          <w:color w:val="333333"/>
          <w:spacing w:val="-2"/>
        </w:rPr>
        <w:t xml:space="preserve"> </w:t>
      </w:r>
      <w:r>
        <w:rPr>
          <w:color w:val="333333"/>
        </w:rPr>
        <w:t>«верхние</w:t>
      </w:r>
      <w:r>
        <w:rPr>
          <w:color w:val="333333"/>
          <w:spacing w:val="-8"/>
        </w:rPr>
        <w:t xml:space="preserve"> </w:t>
      </w:r>
      <w:r>
        <w:rPr>
          <w:color w:val="333333"/>
        </w:rPr>
        <w:t>слои</w:t>
      </w:r>
      <w:r>
        <w:rPr>
          <w:color w:val="333333"/>
          <w:spacing w:val="-57"/>
        </w:rPr>
        <w:t xml:space="preserve"> </w:t>
      </w:r>
      <w:r>
        <w:rPr>
          <w:color w:val="333333"/>
        </w:rPr>
        <w:t>атмосферы»;</w:t>
      </w:r>
    </w:p>
    <w:p w14:paraId="7A4426E0" w14:textId="77777777" w:rsidR="00533F70" w:rsidRDefault="004F5381">
      <w:pPr>
        <w:pStyle w:val="a3"/>
        <w:spacing w:before="1"/>
      </w:pPr>
      <w:r>
        <w:rPr>
          <w:color w:val="333333"/>
        </w:rPr>
        <w:t>применять</w:t>
      </w:r>
      <w:r>
        <w:rPr>
          <w:color w:val="333333"/>
          <w:spacing w:val="-7"/>
        </w:rPr>
        <w:t xml:space="preserve"> </w:t>
      </w:r>
      <w:r>
        <w:rPr>
          <w:color w:val="333333"/>
        </w:rPr>
        <w:t>понятия</w:t>
      </w:r>
      <w:r>
        <w:rPr>
          <w:color w:val="333333"/>
          <w:spacing w:val="-3"/>
        </w:rPr>
        <w:t xml:space="preserve"> </w:t>
      </w:r>
      <w:r>
        <w:rPr>
          <w:color w:val="333333"/>
        </w:rPr>
        <w:t>«атмосферное</w:t>
      </w:r>
      <w:r>
        <w:rPr>
          <w:color w:val="333333"/>
          <w:spacing w:val="-6"/>
        </w:rPr>
        <w:t xml:space="preserve"> </w:t>
      </w:r>
      <w:r>
        <w:rPr>
          <w:color w:val="333333"/>
        </w:rPr>
        <w:t>давление»,</w:t>
      </w:r>
      <w:r>
        <w:rPr>
          <w:color w:val="333333"/>
          <w:spacing w:val="-4"/>
        </w:rPr>
        <w:t xml:space="preserve"> </w:t>
      </w:r>
      <w:r>
        <w:rPr>
          <w:color w:val="333333"/>
        </w:rPr>
        <w:t>«ветер»,</w:t>
      </w:r>
      <w:r>
        <w:rPr>
          <w:color w:val="333333"/>
          <w:spacing w:val="1"/>
        </w:rPr>
        <w:t xml:space="preserve"> </w:t>
      </w:r>
      <w:r>
        <w:rPr>
          <w:color w:val="333333"/>
        </w:rPr>
        <w:t>«атмосферные</w:t>
      </w:r>
      <w:r>
        <w:rPr>
          <w:color w:val="333333"/>
          <w:spacing w:val="-6"/>
        </w:rPr>
        <w:t xml:space="preserve"> </w:t>
      </w:r>
      <w:r>
        <w:rPr>
          <w:color w:val="333333"/>
        </w:rPr>
        <w:t>осадки»,</w:t>
      </w:r>
    </w:p>
    <w:p w14:paraId="239455EA" w14:textId="77777777" w:rsidR="00533F70" w:rsidRDefault="004F5381">
      <w:pPr>
        <w:pStyle w:val="a3"/>
      </w:pPr>
      <w:r>
        <w:rPr>
          <w:color w:val="333333"/>
        </w:rPr>
        <w:t>«воздушные массы» для решения учебных и (или) практико-ориентированных задач;</w:t>
      </w:r>
      <w:r>
        <w:rPr>
          <w:color w:val="333333"/>
          <w:spacing w:val="1"/>
        </w:rPr>
        <w:t xml:space="preserve"> </w:t>
      </w:r>
      <w:r>
        <w:rPr>
          <w:color w:val="333333"/>
        </w:rPr>
        <w:t>выбирать</w:t>
      </w:r>
      <w:r>
        <w:rPr>
          <w:color w:val="333333"/>
          <w:spacing w:val="-4"/>
        </w:rPr>
        <w:t xml:space="preserve"> </w:t>
      </w:r>
      <w:r>
        <w:rPr>
          <w:color w:val="333333"/>
        </w:rPr>
        <w:t>и</w:t>
      </w:r>
      <w:r>
        <w:rPr>
          <w:color w:val="333333"/>
          <w:spacing w:val="-5"/>
        </w:rPr>
        <w:t xml:space="preserve"> </w:t>
      </w:r>
      <w:r>
        <w:rPr>
          <w:color w:val="333333"/>
        </w:rPr>
        <w:t>анализировать</w:t>
      </w:r>
      <w:r>
        <w:rPr>
          <w:color w:val="333333"/>
          <w:spacing w:val="-3"/>
        </w:rPr>
        <w:t xml:space="preserve"> </w:t>
      </w:r>
      <w:r>
        <w:rPr>
          <w:color w:val="333333"/>
        </w:rPr>
        <w:t>географическую</w:t>
      </w:r>
      <w:r>
        <w:rPr>
          <w:color w:val="333333"/>
          <w:spacing w:val="-5"/>
        </w:rPr>
        <w:t xml:space="preserve"> </w:t>
      </w:r>
      <w:r>
        <w:rPr>
          <w:color w:val="333333"/>
        </w:rPr>
        <w:t>информацию</w:t>
      </w:r>
      <w:r>
        <w:rPr>
          <w:color w:val="333333"/>
          <w:spacing w:val="-4"/>
        </w:rPr>
        <w:t xml:space="preserve"> </w:t>
      </w:r>
      <w:r>
        <w:rPr>
          <w:color w:val="333333"/>
        </w:rPr>
        <w:t>о</w:t>
      </w:r>
      <w:r>
        <w:rPr>
          <w:color w:val="333333"/>
          <w:spacing w:val="-4"/>
        </w:rPr>
        <w:t xml:space="preserve"> </w:t>
      </w:r>
      <w:r>
        <w:rPr>
          <w:color w:val="333333"/>
        </w:rPr>
        <w:t>глобальных</w:t>
      </w:r>
      <w:r>
        <w:rPr>
          <w:color w:val="333333"/>
          <w:spacing w:val="-4"/>
        </w:rPr>
        <w:t xml:space="preserve"> </w:t>
      </w:r>
      <w:r>
        <w:rPr>
          <w:color w:val="333333"/>
        </w:rPr>
        <w:t>климатических</w:t>
      </w:r>
      <w:r>
        <w:rPr>
          <w:color w:val="333333"/>
          <w:spacing w:val="-57"/>
        </w:rPr>
        <w:t xml:space="preserve"> </w:t>
      </w:r>
      <w:r>
        <w:rPr>
          <w:color w:val="333333"/>
        </w:rPr>
        <w:t>изменениях из различных источников для решения учебных и (или) практико-</w:t>
      </w:r>
      <w:r>
        <w:rPr>
          <w:color w:val="333333"/>
          <w:spacing w:val="1"/>
        </w:rPr>
        <w:t xml:space="preserve"> </w:t>
      </w:r>
      <w:r>
        <w:rPr>
          <w:color w:val="333333"/>
        </w:rPr>
        <w:t>ориентированных</w:t>
      </w:r>
      <w:r>
        <w:rPr>
          <w:color w:val="333333"/>
          <w:spacing w:val="-2"/>
        </w:rPr>
        <w:t xml:space="preserve"> </w:t>
      </w:r>
      <w:r>
        <w:rPr>
          <w:color w:val="333333"/>
        </w:rPr>
        <w:t>задач;</w:t>
      </w:r>
    </w:p>
    <w:p w14:paraId="0CB0B346" w14:textId="77777777" w:rsidR="00533F70" w:rsidRDefault="004F5381">
      <w:pPr>
        <w:pStyle w:val="a3"/>
        <w:ind w:right="210"/>
      </w:pPr>
      <w:r>
        <w:rPr>
          <w:color w:val="333333"/>
        </w:rPr>
        <w:t>проводить измерения температуры воздуха, атмосферного давления, скорости и</w:t>
      </w:r>
      <w:r>
        <w:rPr>
          <w:color w:val="333333"/>
          <w:spacing w:val="1"/>
        </w:rPr>
        <w:t xml:space="preserve"> </w:t>
      </w:r>
      <w:r>
        <w:rPr>
          <w:color w:val="333333"/>
        </w:rPr>
        <w:t>направления</w:t>
      </w:r>
      <w:r>
        <w:rPr>
          <w:color w:val="333333"/>
          <w:spacing w:val="-3"/>
        </w:rPr>
        <w:t xml:space="preserve"> </w:t>
      </w:r>
      <w:r>
        <w:rPr>
          <w:color w:val="333333"/>
        </w:rPr>
        <w:t>ветра</w:t>
      </w:r>
      <w:r>
        <w:rPr>
          <w:color w:val="333333"/>
          <w:spacing w:val="-3"/>
        </w:rPr>
        <w:t xml:space="preserve"> </w:t>
      </w:r>
      <w:r>
        <w:rPr>
          <w:color w:val="333333"/>
        </w:rPr>
        <w:t>с</w:t>
      </w:r>
      <w:r>
        <w:rPr>
          <w:color w:val="333333"/>
          <w:spacing w:val="-5"/>
        </w:rPr>
        <w:t xml:space="preserve"> </w:t>
      </w:r>
      <w:r>
        <w:rPr>
          <w:color w:val="333333"/>
        </w:rPr>
        <w:t>использованием</w:t>
      </w:r>
      <w:r>
        <w:rPr>
          <w:color w:val="333333"/>
          <w:spacing w:val="-4"/>
        </w:rPr>
        <w:t xml:space="preserve"> </w:t>
      </w:r>
      <w:r>
        <w:rPr>
          <w:color w:val="333333"/>
        </w:rPr>
        <w:t>аналоговых</w:t>
      </w:r>
      <w:r>
        <w:rPr>
          <w:color w:val="333333"/>
          <w:spacing w:val="-1"/>
        </w:rPr>
        <w:t xml:space="preserve"> </w:t>
      </w:r>
      <w:r>
        <w:rPr>
          <w:color w:val="333333"/>
        </w:rPr>
        <w:t>и</w:t>
      </w:r>
      <w:r>
        <w:rPr>
          <w:color w:val="333333"/>
          <w:spacing w:val="-3"/>
        </w:rPr>
        <w:t xml:space="preserve"> </w:t>
      </w:r>
      <w:r>
        <w:rPr>
          <w:color w:val="333333"/>
        </w:rPr>
        <w:t>(или)</w:t>
      </w:r>
      <w:r>
        <w:rPr>
          <w:color w:val="333333"/>
          <w:spacing w:val="-2"/>
        </w:rPr>
        <w:t xml:space="preserve"> </w:t>
      </w:r>
      <w:r>
        <w:rPr>
          <w:color w:val="333333"/>
        </w:rPr>
        <w:t>цифровых</w:t>
      </w:r>
      <w:r>
        <w:rPr>
          <w:color w:val="333333"/>
          <w:spacing w:val="-4"/>
        </w:rPr>
        <w:t xml:space="preserve"> </w:t>
      </w:r>
      <w:r>
        <w:rPr>
          <w:color w:val="333333"/>
        </w:rPr>
        <w:t>приборов</w:t>
      </w:r>
      <w:r>
        <w:rPr>
          <w:color w:val="333333"/>
          <w:spacing w:val="-3"/>
        </w:rPr>
        <w:t xml:space="preserve"> </w:t>
      </w:r>
      <w:r>
        <w:rPr>
          <w:color w:val="333333"/>
        </w:rPr>
        <w:t>(термометр,</w:t>
      </w:r>
      <w:r>
        <w:rPr>
          <w:color w:val="333333"/>
          <w:spacing w:val="-57"/>
        </w:rPr>
        <w:t xml:space="preserve"> </w:t>
      </w:r>
      <w:r>
        <w:rPr>
          <w:color w:val="333333"/>
        </w:rPr>
        <w:t>барометр, анемометр, флюгер) и представлять результаты наблюдений в табличной и</w:t>
      </w:r>
      <w:r>
        <w:rPr>
          <w:color w:val="333333"/>
          <w:spacing w:val="1"/>
        </w:rPr>
        <w:t xml:space="preserve"> </w:t>
      </w:r>
      <w:r>
        <w:rPr>
          <w:color w:val="333333"/>
        </w:rPr>
        <w:t>(или)</w:t>
      </w:r>
      <w:r>
        <w:rPr>
          <w:color w:val="333333"/>
          <w:spacing w:val="-1"/>
        </w:rPr>
        <w:t xml:space="preserve"> </w:t>
      </w:r>
      <w:r>
        <w:rPr>
          <w:color w:val="333333"/>
        </w:rPr>
        <w:t>графической форме; называть границы биосферы;</w:t>
      </w:r>
    </w:p>
    <w:p w14:paraId="71DA3FEC" w14:textId="77777777" w:rsidR="00533F70" w:rsidRDefault="004F5381">
      <w:pPr>
        <w:pStyle w:val="a3"/>
      </w:pPr>
      <w:r>
        <w:rPr>
          <w:color w:val="333333"/>
        </w:rPr>
        <w:t>приводить</w:t>
      </w:r>
      <w:r>
        <w:rPr>
          <w:color w:val="333333"/>
          <w:spacing w:val="-3"/>
        </w:rPr>
        <w:t xml:space="preserve"> </w:t>
      </w:r>
      <w:r>
        <w:rPr>
          <w:color w:val="333333"/>
        </w:rPr>
        <w:t>примеры</w:t>
      </w:r>
      <w:r>
        <w:rPr>
          <w:color w:val="333333"/>
          <w:spacing w:val="-3"/>
        </w:rPr>
        <w:t xml:space="preserve"> </w:t>
      </w:r>
      <w:r>
        <w:rPr>
          <w:color w:val="333333"/>
        </w:rPr>
        <w:t>приспособления</w:t>
      </w:r>
      <w:r>
        <w:rPr>
          <w:color w:val="333333"/>
          <w:spacing w:val="-4"/>
        </w:rPr>
        <w:t xml:space="preserve"> </w:t>
      </w:r>
      <w:r>
        <w:rPr>
          <w:color w:val="333333"/>
        </w:rPr>
        <w:t>живых</w:t>
      </w:r>
      <w:r>
        <w:rPr>
          <w:color w:val="333333"/>
          <w:spacing w:val="-1"/>
        </w:rPr>
        <w:t xml:space="preserve"> </w:t>
      </w:r>
      <w:r>
        <w:rPr>
          <w:color w:val="333333"/>
        </w:rPr>
        <w:t>организмов</w:t>
      </w:r>
      <w:r>
        <w:rPr>
          <w:color w:val="333333"/>
          <w:spacing w:val="-3"/>
        </w:rPr>
        <w:t xml:space="preserve"> </w:t>
      </w:r>
      <w:r>
        <w:rPr>
          <w:color w:val="333333"/>
        </w:rPr>
        <w:t>к</w:t>
      </w:r>
      <w:r>
        <w:rPr>
          <w:color w:val="333333"/>
          <w:spacing w:val="-4"/>
        </w:rPr>
        <w:t xml:space="preserve"> </w:t>
      </w:r>
      <w:r>
        <w:rPr>
          <w:color w:val="333333"/>
        </w:rPr>
        <w:t>среде</w:t>
      </w:r>
      <w:r>
        <w:rPr>
          <w:color w:val="333333"/>
          <w:spacing w:val="-4"/>
        </w:rPr>
        <w:t xml:space="preserve"> </w:t>
      </w:r>
      <w:r>
        <w:rPr>
          <w:color w:val="333333"/>
        </w:rPr>
        <w:t>обитания</w:t>
      </w:r>
      <w:r>
        <w:rPr>
          <w:color w:val="333333"/>
          <w:spacing w:val="-3"/>
        </w:rPr>
        <w:t xml:space="preserve"> </w:t>
      </w:r>
      <w:r>
        <w:rPr>
          <w:color w:val="333333"/>
        </w:rPr>
        <w:t>в</w:t>
      </w:r>
      <w:r>
        <w:rPr>
          <w:color w:val="333333"/>
          <w:spacing w:val="-5"/>
        </w:rPr>
        <w:t xml:space="preserve"> </w:t>
      </w:r>
      <w:r>
        <w:rPr>
          <w:color w:val="333333"/>
        </w:rPr>
        <w:t>разных</w:t>
      </w:r>
      <w:r>
        <w:rPr>
          <w:color w:val="333333"/>
          <w:spacing w:val="-57"/>
        </w:rPr>
        <w:t xml:space="preserve"> </w:t>
      </w:r>
      <w:r>
        <w:rPr>
          <w:color w:val="333333"/>
        </w:rPr>
        <w:t>природных</w:t>
      </w:r>
      <w:r>
        <w:rPr>
          <w:color w:val="333333"/>
          <w:spacing w:val="-2"/>
        </w:rPr>
        <w:t xml:space="preserve"> </w:t>
      </w:r>
      <w:r>
        <w:rPr>
          <w:color w:val="333333"/>
        </w:rPr>
        <w:t>зонах;</w:t>
      </w:r>
    </w:p>
    <w:p w14:paraId="5CD3231D" w14:textId="77777777" w:rsidR="00533F70" w:rsidRDefault="004F5381">
      <w:pPr>
        <w:pStyle w:val="a3"/>
      </w:pPr>
      <w:r>
        <w:rPr>
          <w:color w:val="333333"/>
        </w:rPr>
        <w:t>различать</w:t>
      </w:r>
      <w:r>
        <w:rPr>
          <w:color w:val="333333"/>
          <w:spacing w:val="-2"/>
        </w:rPr>
        <w:t xml:space="preserve"> </w:t>
      </w:r>
      <w:r>
        <w:rPr>
          <w:color w:val="333333"/>
        </w:rPr>
        <w:t>растительный</w:t>
      </w:r>
      <w:r>
        <w:rPr>
          <w:color w:val="333333"/>
          <w:spacing w:val="-2"/>
        </w:rPr>
        <w:t xml:space="preserve"> </w:t>
      </w:r>
      <w:r>
        <w:rPr>
          <w:color w:val="333333"/>
        </w:rPr>
        <w:t>и</w:t>
      </w:r>
      <w:r>
        <w:rPr>
          <w:color w:val="333333"/>
          <w:spacing w:val="-3"/>
        </w:rPr>
        <w:t xml:space="preserve"> </w:t>
      </w:r>
      <w:r>
        <w:rPr>
          <w:color w:val="333333"/>
        </w:rPr>
        <w:t>животный</w:t>
      </w:r>
      <w:r>
        <w:rPr>
          <w:color w:val="333333"/>
          <w:spacing w:val="-2"/>
        </w:rPr>
        <w:t xml:space="preserve"> </w:t>
      </w:r>
      <w:r>
        <w:rPr>
          <w:color w:val="333333"/>
        </w:rPr>
        <w:t>мир</w:t>
      </w:r>
      <w:r>
        <w:rPr>
          <w:color w:val="333333"/>
          <w:spacing w:val="-2"/>
        </w:rPr>
        <w:t xml:space="preserve"> </w:t>
      </w:r>
      <w:r>
        <w:rPr>
          <w:color w:val="333333"/>
        </w:rPr>
        <w:t>разных</w:t>
      </w:r>
      <w:r>
        <w:rPr>
          <w:color w:val="333333"/>
          <w:spacing w:val="-2"/>
        </w:rPr>
        <w:t xml:space="preserve"> </w:t>
      </w:r>
      <w:r>
        <w:rPr>
          <w:color w:val="333333"/>
        </w:rPr>
        <w:t>территорий</w:t>
      </w:r>
      <w:r>
        <w:rPr>
          <w:color w:val="333333"/>
          <w:spacing w:val="-2"/>
        </w:rPr>
        <w:t xml:space="preserve"> </w:t>
      </w:r>
      <w:r>
        <w:rPr>
          <w:color w:val="333333"/>
        </w:rPr>
        <w:t>Земли;</w:t>
      </w:r>
    </w:p>
    <w:p w14:paraId="2AF6FC68" w14:textId="77777777" w:rsidR="00533F70" w:rsidRDefault="004F5381">
      <w:pPr>
        <w:pStyle w:val="a3"/>
        <w:ind w:right="291"/>
      </w:pPr>
      <w:r>
        <w:rPr>
          <w:color w:val="333333"/>
        </w:rPr>
        <w:t>объяснять взаимосвязи компонентов природы в природно-территориальном комплексе;</w:t>
      </w:r>
      <w:r>
        <w:rPr>
          <w:color w:val="333333"/>
          <w:spacing w:val="1"/>
        </w:rPr>
        <w:t xml:space="preserve"> </w:t>
      </w:r>
      <w:r>
        <w:rPr>
          <w:color w:val="333333"/>
        </w:rPr>
        <w:t>сравнивать особенности растительного и животного мира в различных природных зонах;</w:t>
      </w:r>
      <w:r>
        <w:rPr>
          <w:color w:val="333333"/>
          <w:spacing w:val="-57"/>
        </w:rPr>
        <w:t xml:space="preserve"> </w:t>
      </w:r>
      <w:r>
        <w:rPr>
          <w:color w:val="333333"/>
        </w:rPr>
        <w:t>применять понятия «почва», «плодородие почв», «природный комплекс», «природно-</w:t>
      </w:r>
      <w:r>
        <w:rPr>
          <w:color w:val="333333"/>
          <w:spacing w:val="1"/>
        </w:rPr>
        <w:t xml:space="preserve"> </w:t>
      </w:r>
      <w:r>
        <w:rPr>
          <w:color w:val="333333"/>
        </w:rPr>
        <w:t>территориальный комплекс», «круговорот веществ в природе» для решения учебных и</w:t>
      </w:r>
      <w:r>
        <w:rPr>
          <w:color w:val="333333"/>
          <w:spacing w:val="1"/>
        </w:rPr>
        <w:t xml:space="preserve"> </w:t>
      </w:r>
      <w:r>
        <w:rPr>
          <w:color w:val="333333"/>
        </w:rPr>
        <w:t>(или)</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603DF8B2" w14:textId="77777777" w:rsidR="00533F70" w:rsidRDefault="004F5381">
      <w:pPr>
        <w:pStyle w:val="a3"/>
        <w:spacing w:before="1"/>
        <w:ind w:right="161"/>
      </w:pPr>
      <w:r>
        <w:rPr>
          <w:color w:val="333333"/>
        </w:rPr>
        <w:t>сравнивать плодородие почв в различных природных зонах; приводить примеры</w:t>
      </w:r>
      <w:r>
        <w:rPr>
          <w:color w:val="333333"/>
          <w:spacing w:val="1"/>
        </w:rPr>
        <w:t xml:space="preserve"> </w:t>
      </w:r>
      <w:r>
        <w:rPr>
          <w:color w:val="333333"/>
        </w:rPr>
        <w:t>изменений в изученных геосферах в результате деятельности человека на примере</w:t>
      </w:r>
      <w:r>
        <w:rPr>
          <w:color w:val="333333"/>
          <w:spacing w:val="-57"/>
        </w:rPr>
        <w:t xml:space="preserve"> </w:t>
      </w:r>
      <w:r>
        <w:rPr>
          <w:color w:val="333333"/>
        </w:rPr>
        <w:t>территории</w:t>
      </w:r>
      <w:r>
        <w:rPr>
          <w:color w:val="333333"/>
          <w:spacing w:val="-3"/>
        </w:rPr>
        <w:t xml:space="preserve"> </w:t>
      </w:r>
      <w:r>
        <w:rPr>
          <w:color w:val="333333"/>
        </w:rPr>
        <w:t>мира</w:t>
      </w:r>
      <w:r>
        <w:rPr>
          <w:color w:val="333333"/>
          <w:spacing w:val="-4"/>
        </w:rPr>
        <w:t xml:space="preserve"> </w:t>
      </w:r>
      <w:r>
        <w:rPr>
          <w:color w:val="333333"/>
        </w:rPr>
        <w:t>и</w:t>
      </w:r>
      <w:r>
        <w:rPr>
          <w:color w:val="333333"/>
          <w:spacing w:val="-3"/>
        </w:rPr>
        <w:t xml:space="preserve"> </w:t>
      </w:r>
      <w:r>
        <w:rPr>
          <w:color w:val="333333"/>
        </w:rPr>
        <w:t>своей</w:t>
      </w:r>
      <w:r>
        <w:rPr>
          <w:color w:val="333333"/>
          <w:spacing w:val="-3"/>
        </w:rPr>
        <w:t xml:space="preserve"> </w:t>
      </w:r>
      <w:r>
        <w:rPr>
          <w:color w:val="333333"/>
        </w:rPr>
        <w:t>местности,</w:t>
      </w:r>
      <w:r>
        <w:rPr>
          <w:color w:val="333333"/>
          <w:spacing w:val="-3"/>
        </w:rPr>
        <w:t xml:space="preserve"> </w:t>
      </w:r>
      <w:r>
        <w:rPr>
          <w:color w:val="333333"/>
        </w:rPr>
        <w:t>путей</w:t>
      </w:r>
      <w:r>
        <w:rPr>
          <w:color w:val="333333"/>
          <w:spacing w:val="-3"/>
        </w:rPr>
        <w:t xml:space="preserve"> </w:t>
      </w:r>
      <w:r>
        <w:rPr>
          <w:color w:val="333333"/>
        </w:rPr>
        <w:t>решения</w:t>
      </w:r>
      <w:r>
        <w:rPr>
          <w:color w:val="333333"/>
          <w:spacing w:val="-2"/>
        </w:rPr>
        <w:t xml:space="preserve"> </w:t>
      </w:r>
      <w:r>
        <w:rPr>
          <w:color w:val="333333"/>
        </w:rPr>
        <w:t>существующих</w:t>
      </w:r>
      <w:r>
        <w:rPr>
          <w:color w:val="333333"/>
          <w:spacing w:val="-1"/>
        </w:rPr>
        <w:t xml:space="preserve"> </w:t>
      </w:r>
      <w:r>
        <w:rPr>
          <w:color w:val="333333"/>
        </w:rPr>
        <w:t>экологических</w:t>
      </w:r>
      <w:r>
        <w:rPr>
          <w:color w:val="333333"/>
          <w:spacing w:val="-57"/>
        </w:rPr>
        <w:t xml:space="preserve"> </w:t>
      </w:r>
      <w:r>
        <w:rPr>
          <w:color w:val="333333"/>
        </w:rPr>
        <w:t>проблем.</w:t>
      </w:r>
    </w:p>
    <w:p w14:paraId="447AB97A" w14:textId="77777777" w:rsidR="00533F70" w:rsidRPr="00053E50" w:rsidRDefault="004F5381" w:rsidP="00053E50">
      <w:pPr>
        <w:pStyle w:val="a5"/>
        <w:tabs>
          <w:tab w:val="left" w:pos="1683"/>
        </w:tabs>
        <w:ind w:right="776"/>
        <w:rPr>
          <w:b/>
          <w:bCs/>
          <w:sz w:val="24"/>
        </w:rPr>
      </w:pPr>
      <w:r w:rsidRPr="00053E50">
        <w:rPr>
          <w:b/>
          <w:bCs/>
          <w:color w:val="333333"/>
          <w:sz w:val="24"/>
        </w:rPr>
        <w:t>Предметные результаты освоения программы по географии. К концу 7 класса</w:t>
      </w:r>
      <w:r w:rsidRPr="00053E50">
        <w:rPr>
          <w:b/>
          <w:bCs/>
          <w:color w:val="333333"/>
          <w:spacing w:val="-57"/>
          <w:sz w:val="24"/>
        </w:rPr>
        <w:t xml:space="preserve"> </w:t>
      </w:r>
      <w:r w:rsidRPr="00053E50">
        <w:rPr>
          <w:b/>
          <w:bCs/>
          <w:color w:val="333333"/>
          <w:sz w:val="24"/>
        </w:rPr>
        <w:t>обучающийся</w:t>
      </w:r>
      <w:r w:rsidRPr="00053E50">
        <w:rPr>
          <w:b/>
          <w:bCs/>
          <w:color w:val="333333"/>
          <w:spacing w:val="-1"/>
          <w:sz w:val="24"/>
        </w:rPr>
        <w:t xml:space="preserve"> </w:t>
      </w:r>
      <w:r w:rsidRPr="00053E50">
        <w:rPr>
          <w:b/>
          <w:bCs/>
          <w:color w:val="333333"/>
          <w:sz w:val="24"/>
        </w:rPr>
        <w:t>научится:</w:t>
      </w:r>
    </w:p>
    <w:p w14:paraId="332A5DFB" w14:textId="77777777" w:rsidR="00533F70" w:rsidRDefault="004F5381">
      <w:pPr>
        <w:pStyle w:val="a3"/>
      </w:pPr>
      <w:r>
        <w:rPr>
          <w:color w:val="333333"/>
        </w:rPr>
        <w:t>описывать</w:t>
      </w:r>
      <w:r>
        <w:rPr>
          <w:color w:val="333333"/>
          <w:spacing w:val="-2"/>
        </w:rPr>
        <w:t xml:space="preserve"> </w:t>
      </w:r>
      <w:r>
        <w:rPr>
          <w:color w:val="333333"/>
        </w:rPr>
        <w:t>по</w:t>
      </w:r>
      <w:r>
        <w:rPr>
          <w:color w:val="333333"/>
          <w:spacing w:val="-2"/>
        </w:rPr>
        <w:t xml:space="preserve"> </w:t>
      </w:r>
      <w:r>
        <w:rPr>
          <w:color w:val="333333"/>
        </w:rPr>
        <w:t>географическим</w:t>
      </w:r>
      <w:r>
        <w:rPr>
          <w:color w:val="333333"/>
          <w:spacing w:val="-4"/>
        </w:rPr>
        <w:t xml:space="preserve"> </w:t>
      </w:r>
      <w:r>
        <w:rPr>
          <w:color w:val="333333"/>
        </w:rPr>
        <w:t>картам</w:t>
      </w:r>
      <w:r>
        <w:rPr>
          <w:color w:val="333333"/>
          <w:spacing w:val="-3"/>
        </w:rPr>
        <w:t xml:space="preserve"> </w:t>
      </w:r>
      <w:r>
        <w:rPr>
          <w:color w:val="333333"/>
        </w:rPr>
        <w:t>и</w:t>
      </w:r>
      <w:r>
        <w:rPr>
          <w:color w:val="333333"/>
          <w:spacing w:val="-3"/>
        </w:rPr>
        <w:t xml:space="preserve"> </w:t>
      </w:r>
      <w:r>
        <w:rPr>
          <w:color w:val="333333"/>
        </w:rPr>
        <w:t>глобусу</w:t>
      </w:r>
      <w:r>
        <w:rPr>
          <w:color w:val="333333"/>
          <w:spacing w:val="-5"/>
        </w:rPr>
        <w:t xml:space="preserve"> </w:t>
      </w:r>
      <w:r>
        <w:rPr>
          <w:color w:val="333333"/>
        </w:rPr>
        <w:t>местоположение</w:t>
      </w:r>
      <w:r>
        <w:rPr>
          <w:color w:val="333333"/>
          <w:spacing w:val="-3"/>
        </w:rPr>
        <w:t xml:space="preserve"> </w:t>
      </w:r>
      <w:r>
        <w:rPr>
          <w:color w:val="333333"/>
        </w:rPr>
        <w:t>изученных</w:t>
      </w:r>
    </w:p>
    <w:p w14:paraId="7B6425CB" w14:textId="77777777" w:rsidR="00533F70" w:rsidRDefault="004F5381">
      <w:pPr>
        <w:pStyle w:val="a3"/>
        <w:ind w:right="173"/>
      </w:pPr>
      <w:r>
        <w:rPr>
          <w:color w:val="333333"/>
        </w:rPr>
        <w:t>географических объектов для решения учебных и (или) практико-ориентированных задач;</w:t>
      </w:r>
      <w:r>
        <w:rPr>
          <w:color w:val="333333"/>
          <w:spacing w:val="-57"/>
        </w:rPr>
        <w:t xml:space="preserve"> </w:t>
      </w:r>
      <w:r>
        <w:rPr>
          <w:color w:val="333333"/>
        </w:rPr>
        <w:t>называть: строение и свойства (целостность, зональность, ритмичность) географической</w:t>
      </w:r>
      <w:r>
        <w:rPr>
          <w:color w:val="333333"/>
          <w:spacing w:val="1"/>
        </w:rPr>
        <w:t xml:space="preserve"> </w:t>
      </w:r>
      <w:r>
        <w:rPr>
          <w:color w:val="333333"/>
        </w:rPr>
        <w:t>оболочки;</w:t>
      </w:r>
    </w:p>
    <w:p w14:paraId="4C0AE51D" w14:textId="77777777" w:rsidR="00533F70" w:rsidRDefault="004F5381">
      <w:pPr>
        <w:pStyle w:val="a3"/>
      </w:pPr>
      <w:r>
        <w:rPr>
          <w:color w:val="333333"/>
        </w:rPr>
        <w:t>распознавать</w:t>
      </w:r>
      <w:r>
        <w:rPr>
          <w:color w:val="333333"/>
          <w:spacing w:val="-5"/>
        </w:rPr>
        <w:t xml:space="preserve"> </w:t>
      </w:r>
      <w:r>
        <w:rPr>
          <w:color w:val="333333"/>
        </w:rPr>
        <w:t>проявления</w:t>
      </w:r>
      <w:r>
        <w:rPr>
          <w:color w:val="333333"/>
          <w:spacing w:val="-5"/>
        </w:rPr>
        <w:t xml:space="preserve"> </w:t>
      </w:r>
      <w:r>
        <w:rPr>
          <w:color w:val="333333"/>
        </w:rPr>
        <w:t>изученных</w:t>
      </w:r>
      <w:r>
        <w:rPr>
          <w:color w:val="333333"/>
          <w:spacing w:val="-5"/>
        </w:rPr>
        <w:t xml:space="preserve"> </w:t>
      </w:r>
      <w:r>
        <w:rPr>
          <w:color w:val="333333"/>
        </w:rPr>
        <w:t>географических</w:t>
      </w:r>
      <w:r>
        <w:rPr>
          <w:color w:val="333333"/>
          <w:spacing w:val="-4"/>
        </w:rPr>
        <w:t xml:space="preserve"> </w:t>
      </w:r>
      <w:r>
        <w:rPr>
          <w:color w:val="333333"/>
        </w:rPr>
        <w:t>явлений,</w:t>
      </w:r>
      <w:r>
        <w:rPr>
          <w:color w:val="333333"/>
          <w:spacing w:val="-5"/>
        </w:rPr>
        <w:t xml:space="preserve"> </w:t>
      </w:r>
      <w:r>
        <w:rPr>
          <w:color w:val="333333"/>
        </w:rPr>
        <w:t>представляющие</w:t>
      </w:r>
      <w:r>
        <w:rPr>
          <w:color w:val="333333"/>
          <w:spacing w:val="-6"/>
        </w:rPr>
        <w:t xml:space="preserve"> </w:t>
      </w:r>
      <w:r>
        <w:rPr>
          <w:color w:val="333333"/>
        </w:rPr>
        <w:t>собой</w:t>
      </w:r>
      <w:r>
        <w:rPr>
          <w:color w:val="333333"/>
          <w:spacing w:val="-57"/>
        </w:rPr>
        <w:t xml:space="preserve"> </w:t>
      </w:r>
      <w:r>
        <w:rPr>
          <w:color w:val="333333"/>
        </w:rPr>
        <w:t>отражение таких свойств географической оболочки, как зональность, ритмичность и</w:t>
      </w:r>
      <w:r>
        <w:rPr>
          <w:color w:val="333333"/>
          <w:spacing w:val="1"/>
        </w:rPr>
        <w:t xml:space="preserve"> </w:t>
      </w:r>
      <w:r>
        <w:rPr>
          <w:color w:val="333333"/>
        </w:rPr>
        <w:t>целостность;</w:t>
      </w:r>
    </w:p>
    <w:p w14:paraId="590479DA" w14:textId="77777777" w:rsidR="00533F70" w:rsidRDefault="004F5381">
      <w:pPr>
        <w:pStyle w:val="a3"/>
        <w:ind w:right="745"/>
      </w:pPr>
      <w:r>
        <w:rPr>
          <w:color w:val="333333"/>
        </w:rPr>
        <w:t>определять природные зоны по их существенным признакам на основе интеграции и</w:t>
      </w:r>
      <w:r>
        <w:rPr>
          <w:color w:val="333333"/>
          <w:spacing w:val="-58"/>
        </w:rPr>
        <w:t xml:space="preserve"> </w:t>
      </w:r>
      <w:r>
        <w:rPr>
          <w:color w:val="333333"/>
        </w:rPr>
        <w:t>интерпретации</w:t>
      </w:r>
      <w:r>
        <w:rPr>
          <w:color w:val="333333"/>
          <w:spacing w:val="-3"/>
        </w:rPr>
        <w:t xml:space="preserve"> </w:t>
      </w:r>
      <w:r>
        <w:rPr>
          <w:color w:val="333333"/>
        </w:rPr>
        <w:t>информации об особенностях</w:t>
      </w:r>
      <w:r>
        <w:rPr>
          <w:color w:val="333333"/>
          <w:spacing w:val="-2"/>
        </w:rPr>
        <w:t xml:space="preserve"> </w:t>
      </w:r>
      <w:r>
        <w:rPr>
          <w:color w:val="333333"/>
        </w:rPr>
        <w:t>их</w:t>
      </w:r>
      <w:r>
        <w:rPr>
          <w:color w:val="333333"/>
          <w:spacing w:val="2"/>
        </w:rPr>
        <w:t xml:space="preserve"> </w:t>
      </w:r>
      <w:r>
        <w:rPr>
          <w:color w:val="333333"/>
        </w:rPr>
        <w:t>природы;</w:t>
      </w:r>
    </w:p>
    <w:p w14:paraId="1BC384C0" w14:textId="77777777" w:rsidR="00533F70" w:rsidRDefault="004F5381">
      <w:pPr>
        <w:pStyle w:val="a3"/>
      </w:pPr>
      <w:r>
        <w:rPr>
          <w:color w:val="333333"/>
        </w:rPr>
        <w:t>различать</w:t>
      </w:r>
      <w:r>
        <w:rPr>
          <w:color w:val="333333"/>
          <w:spacing w:val="-2"/>
        </w:rPr>
        <w:t xml:space="preserve"> </w:t>
      </w:r>
      <w:r>
        <w:rPr>
          <w:color w:val="333333"/>
        </w:rPr>
        <w:t>изученные</w:t>
      </w:r>
      <w:r>
        <w:rPr>
          <w:color w:val="333333"/>
          <w:spacing w:val="-5"/>
        </w:rPr>
        <w:t xml:space="preserve"> </w:t>
      </w:r>
      <w:r>
        <w:rPr>
          <w:color w:val="333333"/>
        </w:rPr>
        <w:t>процессы</w:t>
      </w:r>
      <w:r>
        <w:rPr>
          <w:color w:val="333333"/>
          <w:spacing w:val="-3"/>
        </w:rPr>
        <w:t xml:space="preserve"> </w:t>
      </w:r>
      <w:r>
        <w:rPr>
          <w:color w:val="333333"/>
        </w:rPr>
        <w:t>и</w:t>
      </w:r>
      <w:r>
        <w:rPr>
          <w:color w:val="333333"/>
          <w:spacing w:val="-3"/>
        </w:rPr>
        <w:t xml:space="preserve"> </w:t>
      </w:r>
      <w:r>
        <w:rPr>
          <w:color w:val="333333"/>
        </w:rPr>
        <w:t>явления,</w:t>
      </w:r>
      <w:r>
        <w:rPr>
          <w:color w:val="333333"/>
          <w:spacing w:val="-3"/>
        </w:rPr>
        <w:t xml:space="preserve"> </w:t>
      </w:r>
      <w:r>
        <w:rPr>
          <w:color w:val="333333"/>
        </w:rPr>
        <w:t>происходящие</w:t>
      </w:r>
      <w:r>
        <w:rPr>
          <w:color w:val="333333"/>
          <w:spacing w:val="-4"/>
        </w:rPr>
        <w:t xml:space="preserve"> </w:t>
      </w:r>
      <w:r>
        <w:rPr>
          <w:color w:val="333333"/>
        </w:rPr>
        <w:t>в</w:t>
      </w:r>
      <w:r>
        <w:rPr>
          <w:color w:val="333333"/>
          <w:spacing w:val="-3"/>
        </w:rPr>
        <w:t xml:space="preserve"> </w:t>
      </w:r>
      <w:r>
        <w:rPr>
          <w:color w:val="333333"/>
        </w:rPr>
        <w:t>географической</w:t>
      </w:r>
      <w:r>
        <w:rPr>
          <w:color w:val="333333"/>
          <w:spacing w:val="-3"/>
        </w:rPr>
        <w:t xml:space="preserve"> </w:t>
      </w:r>
      <w:r>
        <w:rPr>
          <w:color w:val="333333"/>
        </w:rPr>
        <w:t>оболочке;</w:t>
      </w:r>
      <w:r>
        <w:rPr>
          <w:color w:val="333333"/>
          <w:spacing w:val="-57"/>
        </w:rPr>
        <w:t xml:space="preserve"> </w:t>
      </w:r>
      <w:r>
        <w:rPr>
          <w:color w:val="333333"/>
        </w:rPr>
        <w:t>приводить</w:t>
      </w:r>
      <w:r>
        <w:rPr>
          <w:color w:val="333333"/>
          <w:spacing w:val="-1"/>
        </w:rPr>
        <w:t xml:space="preserve"> </w:t>
      </w:r>
      <w:r>
        <w:rPr>
          <w:color w:val="333333"/>
        </w:rPr>
        <w:t>примеры</w:t>
      </w:r>
      <w:r>
        <w:rPr>
          <w:color w:val="333333"/>
          <w:spacing w:val="-2"/>
        </w:rPr>
        <w:t xml:space="preserve"> </w:t>
      </w:r>
      <w:r>
        <w:rPr>
          <w:color w:val="333333"/>
        </w:rPr>
        <w:t>изменений</w:t>
      </w:r>
      <w:r>
        <w:rPr>
          <w:color w:val="333333"/>
          <w:spacing w:val="-2"/>
        </w:rPr>
        <w:t xml:space="preserve"> </w:t>
      </w:r>
      <w:r>
        <w:rPr>
          <w:color w:val="333333"/>
        </w:rPr>
        <w:t>в</w:t>
      </w:r>
      <w:r>
        <w:rPr>
          <w:color w:val="333333"/>
          <w:spacing w:val="-3"/>
        </w:rPr>
        <w:t xml:space="preserve"> </w:t>
      </w:r>
      <w:r>
        <w:rPr>
          <w:color w:val="333333"/>
        </w:rPr>
        <w:t>геосферах в</w:t>
      </w:r>
      <w:r>
        <w:rPr>
          <w:color w:val="333333"/>
          <w:spacing w:val="-3"/>
        </w:rPr>
        <w:t xml:space="preserve"> </w:t>
      </w:r>
      <w:r>
        <w:rPr>
          <w:color w:val="333333"/>
        </w:rPr>
        <w:t>результате</w:t>
      </w:r>
      <w:r>
        <w:rPr>
          <w:color w:val="333333"/>
          <w:spacing w:val="-2"/>
        </w:rPr>
        <w:t xml:space="preserve"> </w:t>
      </w:r>
      <w:r>
        <w:rPr>
          <w:color w:val="333333"/>
        </w:rPr>
        <w:t>деятельности</w:t>
      </w:r>
      <w:r>
        <w:rPr>
          <w:color w:val="333333"/>
          <w:spacing w:val="5"/>
        </w:rPr>
        <w:t xml:space="preserve"> </w:t>
      </w:r>
      <w:r>
        <w:rPr>
          <w:color w:val="333333"/>
        </w:rPr>
        <w:t>человека;</w:t>
      </w:r>
    </w:p>
    <w:p w14:paraId="36C88A73" w14:textId="77777777" w:rsidR="00533F70" w:rsidRDefault="004F5381">
      <w:pPr>
        <w:pStyle w:val="a3"/>
      </w:pPr>
      <w:r>
        <w:rPr>
          <w:color w:val="333333"/>
        </w:rPr>
        <w:t>описывать</w:t>
      </w:r>
      <w:r>
        <w:rPr>
          <w:color w:val="333333"/>
          <w:spacing w:val="-2"/>
        </w:rPr>
        <w:t xml:space="preserve"> </w:t>
      </w:r>
      <w:r>
        <w:rPr>
          <w:color w:val="333333"/>
        </w:rPr>
        <w:t>закономерности</w:t>
      </w:r>
      <w:r>
        <w:rPr>
          <w:color w:val="333333"/>
          <w:spacing w:val="-2"/>
        </w:rPr>
        <w:t xml:space="preserve"> </w:t>
      </w:r>
      <w:r>
        <w:rPr>
          <w:color w:val="333333"/>
        </w:rPr>
        <w:t>изменения</w:t>
      </w:r>
      <w:r>
        <w:rPr>
          <w:color w:val="333333"/>
          <w:spacing w:val="-3"/>
        </w:rPr>
        <w:t xml:space="preserve"> </w:t>
      </w:r>
      <w:r>
        <w:rPr>
          <w:color w:val="333333"/>
        </w:rPr>
        <w:t>в</w:t>
      </w:r>
      <w:r>
        <w:rPr>
          <w:color w:val="333333"/>
          <w:spacing w:val="-4"/>
        </w:rPr>
        <w:t xml:space="preserve"> </w:t>
      </w:r>
      <w:r>
        <w:rPr>
          <w:color w:val="333333"/>
        </w:rPr>
        <w:t>пространстве</w:t>
      </w:r>
      <w:r>
        <w:rPr>
          <w:color w:val="333333"/>
          <w:spacing w:val="-4"/>
        </w:rPr>
        <w:t xml:space="preserve"> </w:t>
      </w:r>
      <w:r>
        <w:rPr>
          <w:color w:val="333333"/>
        </w:rPr>
        <w:t>рельефа,</w:t>
      </w:r>
      <w:r>
        <w:rPr>
          <w:color w:val="333333"/>
          <w:spacing w:val="-3"/>
        </w:rPr>
        <w:t xml:space="preserve"> </w:t>
      </w:r>
      <w:r>
        <w:rPr>
          <w:color w:val="333333"/>
        </w:rPr>
        <w:t>климата,</w:t>
      </w:r>
      <w:r>
        <w:rPr>
          <w:color w:val="333333"/>
          <w:spacing w:val="-3"/>
        </w:rPr>
        <w:t xml:space="preserve"> </w:t>
      </w:r>
      <w:r>
        <w:rPr>
          <w:color w:val="333333"/>
        </w:rPr>
        <w:t>внутренних</w:t>
      </w:r>
      <w:r>
        <w:rPr>
          <w:color w:val="333333"/>
          <w:spacing w:val="-1"/>
        </w:rPr>
        <w:t xml:space="preserve"> </w:t>
      </w:r>
      <w:r>
        <w:rPr>
          <w:color w:val="333333"/>
        </w:rPr>
        <w:t>вод</w:t>
      </w:r>
      <w:r>
        <w:rPr>
          <w:color w:val="333333"/>
          <w:spacing w:val="-6"/>
        </w:rPr>
        <w:t xml:space="preserve"> </w:t>
      </w:r>
      <w:r>
        <w:rPr>
          <w:color w:val="333333"/>
        </w:rPr>
        <w:t>и</w:t>
      </w:r>
      <w:r>
        <w:rPr>
          <w:color w:val="333333"/>
          <w:spacing w:val="-57"/>
        </w:rPr>
        <w:t xml:space="preserve"> </w:t>
      </w:r>
      <w:r>
        <w:rPr>
          <w:color w:val="333333"/>
        </w:rPr>
        <w:t>органического</w:t>
      </w:r>
      <w:r>
        <w:rPr>
          <w:color w:val="333333"/>
          <w:spacing w:val="-1"/>
        </w:rPr>
        <w:t xml:space="preserve"> </w:t>
      </w:r>
      <w:r>
        <w:rPr>
          <w:color w:val="333333"/>
        </w:rPr>
        <w:t>мира;</w:t>
      </w:r>
    </w:p>
    <w:p w14:paraId="4674294E" w14:textId="77777777" w:rsidR="00533F70" w:rsidRDefault="004F5381">
      <w:pPr>
        <w:pStyle w:val="a3"/>
        <w:ind w:right="234"/>
      </w:pPr>
      <w:r>
        <w:rPr>
          <w:color w:val="333333"/>
        </w:rPr>
        <w:t>выявлять взаимосвязи между компонентами природы в пределах отдельных территорий с</w:t>
      </w:r>
      <w:r>
        <w:rPr>
          <w:color w:val="333333"/>
          <w:spacing w:val="-57"/>
        </w:rPr>
        <w:t xml:space="preserve"> </w:t>
      </w:r>
      <w:r>
        <w:rPr>
          <w:color w:val="333333"/>
        </w:rPr>
        <w:t>использованием</w:t>
      </w:r>
      <w:r>
        <w:rPr>
          <w:color w:val="333333"/>
          <w:spacing w:val="-2"/>
        </w:rPr>
        <w:t xml:space="preserve"> </w:t>
      </w:r>
      <w:r>
        <w:rPr>
          <w:color w:val="333333"/>
        </w:rPr>
        <w:t>различных</w:t>
      </w:r>
      <w:r>
        <w:rPr>
          <w:color w:val="333333"/>
          <w:spacing w:val="-2"/>
        </w:rPr>
        <w:t xml:space="preserve"> </w:t>
      </w:r>
      <w:r>
        <w:rPr>
          <w:color w:val="333333"/>
        </w:rPr>
        <w:t>источников географической</w:t>
      </w:r>
      <w:r>
        <w:rPr>
          <w:color w:val="333333"/>
          <w:spacing w:val="-1"/>
        </w:rPr>
        <w:t xml:space="preserve"> </w:t>
      </w:r>
      <w:r>
        <w:rPr>
          <w:color w:val="333333"/>
        </w:rPr>
        <w:t>информации;</w:t>
      </w:r>
    </w:p>
    <w:p w14:paraId="716172C5" w14:textId="77777777" w:rsidR="00533F70" w:rsidRDefault="004F5381">
      <w:pPr>
        <w:pStyle w:val="a3"/>
        <w:spacing w:before="1"/>
      </w:pPr>
      <w:r>
        <w:rPr>
          <w:color w:val="333333"/>
        </w:rPr>
        <w:t>называть</w:t>
      </w:r>
      <w:r>
        <w:rPr>
          <w:color w:val="333333"/>
          <w:spacing w:val="-3"/>
        </w:rPr>
        <w:t xml:space="preserve"> </w:t>
      </w:r>
      <w:r>
        <w:rPr>
          <w:color w:val="333333"/>
        </w:rPr>
        <w:t>особенности</w:t>
      </w:r>
      <w:r>
        <w:rPr>
          <w:color w:val="333333"/>
          <w:spacing w:val="-3"/>
        </w:rPr>
        <w:t xml:space="preserve"> </w:t>
      </w:r>
      <w:r>
        <w:rPr>
          <w:color w:val="333333"/>
        </w:rPr>
        <w:t>географических</w:t>
      </w:r>
      <w:r>
        <w:rPr>
          <w:color w:val="333333"/>
          <w:spacing w:val="-2"/>
        </w:rPr>
        <w:t xml:space="preserve"> </w:t>
      </w:r>
      <w:r>
        <w:rPr>
          <w:color w:val="333333"/>
        </w:rPr>
        <w:t>процессов</w:t>
      </w:r>
      <w:r>
        <w:rPr>
          <w:color w:val="333333"/>
          <w:spacing w:val="-3"/>
        </w:rPr>
        <w:t xml:space="preserve"> </w:t>
      </w:r>
      <w:r>
        <w:rPr>
          <w:color w:val="333333"/>
        </w:rPr>
        <w:t>на</w:t>
      </w:r>
      <w:r>
        <w:rPr>
          <w:color w:val="333333"/>
          <w:spacing w:val="-5"/>
        </w:rPr>
        <w:t xml:space="preserve"> </w:t>
      </w:r>
      <w:r>
        <w:rPr>
          <w:color w:val="333333"/>
        </w:rPr>
        <w:t>границах</w:t>
      </w:r>
      <w:r>
        <w:rPr>
          <w:color w:val="333333"/>
          <w:spacing w:val="-2"/>
        </w:rPr>
        <w:t xml:space="preserve"> </w:t>
      </w:r>
      <w:r>
        <w:rPr>
          <w:color w:val="333333"/>
        </w:rPr>
        <w:t>литосферных</w:t>
      </w:r>
      <w:r>
        <w:rPr>
          <w:color w:val="333333"/>
          <w:spacing w:val="-4"/>
        </w:rPr>
        <w:t xml:space="preserve"> </w:t>
      </w:r>
      <w:r>
        <w:rPr>
          <w:color w:val="333333"/>
        </w:rPr>
        <w:t>плит</w:t>
      </w:r>
      <w:r>
        <w:rPr>
          <w:color w:val="333333"/>
          <w:spacing w:val="-4"/>
        </w:rPr>
        <w:t xml:space="preserve"> </w:t>
      </w:r>
      <w:r>
        <w:rPr>
          <w:color w:val="333333"/>
        </w:rPr>
        <w:t>с</w:t>
      </w:r>
      <w:r>
        <w:rPr>
          <w:color w:val="333333"/>
          <w:spacing w:val="-2"/>
        </w:rPr>
        <w:t xml:space="preserve"> </w:t>
      </w:r>
      <w:r>
        <w:rPr>
          <w:color w:val="333333"/>
        </w:rPr>
        <w:t>учётом</w:t>
      </w:r>
      <w:r>
        <w:rPr>
          <w:color w:val="333333"/>
          <w:spacing w:val="-57"/>
        </w:rPr>
        <w:t xml:space="preserve"> </w:t>
      </w:r>
      <w:r>
        <w:rPr>
          <w:color w:val="333333"/>
        </w:rPr>
        <w:t>характера</w:t>
      </w:r>
      <w:r>
        <w:rPr>
          <w:color w:val="333333"/>
          <w:spacing w:val="-3"/>
        </w:rPr>
        <w:t xml:space="preserve"> </w:t>
      </w:r>
      <w:r>
        <w:rPr>
          <w:color w:val="333333"/>
        </w:rPr>
        <w:t>взаимодействия и типа</w:t>
      </w:r>
      <w:r>
        <w:rPr>
          <w:color w:val="333333"/>
          <w:spacing w:val="-1"/>
        </w:rPr>
        <w:t xml:space="preserve"> </w:t>
      </w:r>
      <w:r>
        <w:rPr>
          <w:color w:val="333333"/>
        </w:rPr>
        <w:t>земной</w:t>
      </w:r>
      <w:r>
        <w:rPr>
          <w:color w:val="333333"/>
          <w:spacing w:val="-2"/>
        </w:rPr>
        <w:t xml:space="preserve"> </w:t>
      </w:r>
      <w:r>
        <w:rPr>
          <w:color w:val="333333"/>
        </w:rPr>
        <w:t>коры;</w:t>
      </w:r>
    </w:p>
    <w:p w14:paraId="427CDCD0" w14:textId="77777777" w:rsidR="00533F70" w:rsidRDefault="004F5381">
      <w:pPr>
        <w:pStyle w:val="a3"/>
        <w:ind w:right="1127"/>
      </w:pPr>
      <w:r>
        <w:rPr>
          <w:color w:val="333333"/>
        </w:rPr>
        <w:t>устанавливать (используя географические карты) взаимосвязи между движением</w:t>
      </w:r>
      <w:r>
        <w:rPr>
          <w:color w:val="333333"/>
          <w:spacing w:val="-57"/>
        </w:rPr>
        <w:t xml:space="preserve"> </w:t>
      </w:r>
      <w:r>
        <w:rPr>
          <w:color w:val="333333"/>
        </w:rPr>
        <w:t>литосферных</w:t>
      </w:r>
      <w:r>
        <w:rPr>
          <w:color w:val="333333"/>
          <w:spacing w:val="1"/>
        </w:rPr>
        <w:t xml:space="preserve"> </w:t>
      </w:r>
      <w:r>
        <w:rPr>
          <w:color w:val="333333"/>
        </w:rPr>
        <w:t>плит и размещением</w:t>
      </w:r>
      <w:r>
        <w:rPr>
          <w:color w:val="333333"/>
          <w:spacing w:val="-1"/>
        </w:rPr>
        <w:t xml:space="preserve"> </w:t>
      </w:r>
      <w:r>
        <w:rPr>
          <w:color w:val="333333"/>
        </w:rPr>
        <w:t>крупных форм рельефа;</w:t>
      </w:r>
    </w:p>
    <w:p w14:paraId="4B2FEB1B" w14:textId="77777777" w:rsidR="00533F70" w:rsidRDefault="004F5381">
      <w:pPr>
        <w:pStyle w:val="a3"/>
        <w:ind w:right="538"/>
      </w:pPr>
      <w:r>
        <w:rPr>
          <w:color w:val="333333"/>
        </w:rPr>
        <w:t>классифицировать воздушные массы Земли, типы климата по заданным показателям;</w:t>
      </w:r>
      <w:r>
        <w:rPr>
          <w:color w:val="333333"/>
          <w:spacing w:val="1"/>
        </w:rPr>
        <w:t xml:space="preserve"> </w:t>
      </w:r>
      <w:r>
        <w:rPr>
          <w:color w:val="333333"/>
        </w:rPr>
        <w:t>объяснять образование тропических муссонов, пассатов тропических широт, западных</w:t>
      </w:r>
      <w:r>
        <w:rPr>
          <w:color w:val="333333"/>
          <w:spacing w:val="-57"/>
        </w:rPr>
        <w:t xml:space="preserve"> </w:t>
      </w:r>
      <w:r>
        <w:rPr>
          <w:color w:val="333333"/>
        </w:rPr>
        <w:t>ветров;</w:t>
      </w:r>
    </w:p>
    <w:p w14:paraId="085B58F5" w14:textId="77777777" w:rsidR="00533F70" w:rsidRDefault="004F5381">
      <w:pPr>
        <w:pStyle w:val="a3"/>
      </w:pPr>
      <w:r>
        <w:rPr>
          <w:color w:val="333333"/>
        </w:rPr>
        <w:t>применять</w:t>
      </w:r>
      <w:r>
        <w:rPr>
          <w:color w:val="333333"/>
          <w:spacing w:val="-8"/>
        </w:rPr>
        <w:t xml:space="preserve"> </w:t>
      </w:r>
      <w:r>
        <w:rPr>
          <w:color w:val="333333"/>
        </w:rPr>
        <w:t>понятия</w:t>
      </w:r>
      <w:r>
        <w:rPr>
          <w:color w:val="333333"/>
          <w:spacing w:val="-4"/>
        </w:rPr>
        <w:t xml:space="preserve"> </w:t>
      </w:r>
      <w:r>
        <w:rPr>
          <w:color w:val="333333"/>
        </w:rPr>
        <w:t>«воздушные</w:t>
      </w:r>
      <w:r>
        <w:rPr>
          <w:color w:val="333333"/>
          <w:spacing w:val="-8"/>
        </w:rPr>
        <w:t xml:space="preserve"> </w:t>
      </w:r>
      <w:r>
        <w:rPr>
          <w:color w:val="333333"/>
        </w:rPr>
        <w:t>массы»,</w:t>
      </w:r>
      <w:r>
        <w:rPr>
          <w:color w:val="333333"/>
          <w:spacing w:val="-1"/>
        </w:rPr>
        <w:t xml:space="preserve"> </w:t>
      </w:r>
      <w:r>
        <w:rPr>
          <w:color w:val="333333"/>
        </w:rPr>
        <w:t>«муссоны»,</w:t>
      </w:r>
      <w:r>
        <w:rPr>
          <w:color w:val="333333"/>
          <w:spacing w:val="-3"/>
        </w:rPr>
        <w:t xml:space="preserve"> </w:t>
      </w:r>
      <w:r>
        <w:rPr>
          <w:color w:val="333333"/>
        </w:rPr>
        <w:t>«пассаты»,</w:t>
      </w:r>
      <w:r>
        <w:rPr>
          <w:color w:val="333333"/>
          <w:spacing w:val="-1"/>
        </w:rPr>
        <w:t xml:space="preserve"> </w:t>
      </w:r>
      <w:r>
        <w:rPr>
          <w:color w:val="333333"/>
        </w:rPr>
        <w:t>«западные</w:t>
      </w:r>
      <w:r>
        <w:rPr>
          <w:color w:val="333333"/>
          <w:spacing w:val="-8"/>
        </w:rPr>
        <w:t xml:space="preserve"> </w:t>
      </w:r>
      <w:r>
        <w:rPr>
          <w:color w:val="333333"/>
        </w:rPr>
        <w:t>ветры»,</w:t>
      </w:r>
    </w:p>
    <w:p w14:paraId="337062EE" w14:textId="77777777" w:rsidR="00533F70" w:rsidRDefault="004F5381">
      <w:pPr>
        <w:pStyle w:val="a3"/>
        <w:ind w:right="374"/>
      </w:pPr>
      <w:r>
        <w:rPr>
          <w:color w:val="333333"/>
        </w:rPr>
        <w:t>«климатообразующий фактор» для решения учебных и (или) практикоориентированных</w:t>
      </w:r>
      <w:r>
        <w:rPr>
          <w:color w:val="333333"/>
          <w:spacing w:val="-57"/>
        </w:rPr>
        <w:t xml:space="preserve"> </w:t>
      </w:r>
      <w:r>
        <w:rPr>
          <w:color w:val="333333"/>
        </w:rPr>
        <w:t>задач;</w:t>
      </w:r>
    </w:p>
    <w:p w14:paraId="79901994" w14:textId="77777777" w:rsidR="00533F70" w:rsidRDefault="004F5381">
      <w:pPr>
        <w:pStyle w:val="a3"/>
      </w:pPr>
      <w:r>
        <w:rPr>
          <w:color w:val="333333"/>
        </w:rPr>
        <w:t>описывать</w:t>
      </w:r>
      <w:r>
        <w:rPr>
          <w:color w:val="333333"/>
          <w:spacing w:val="-1"/>
        </w:rPr>
        <w:t xml:space="preserve"> </w:t>
      </w:r>
      <w:r>
        <w:rPr>
          <w:color w:val="333333"/>
        </w:rPr>
        <w:t>климат</w:t>
      </w:r>
      <w:r>
        <w:rPr>
          <w:color w:val="333333"/>
          <w:spacing w:val="-2"/>
        </w:rPr>
        <w:t xml:space="preserve"> </w:t>
      </w:r>
      <w:r>
        <w:rPr>
          <w:color w:val="333333"/>
        </w:rPr>
        <w:t>территории</w:t>
      </w:r>
      <w:r>
        <w:rPr>
          <w:color w:val="333333"/>
          <w:spacing w:val="-2"/>
        </w:rPr>
        <w:t xml:space="preserve"> </w:t>
      </w:r>
      <w:r>
        <w:rPr>
          <w:color w:val="333333"/>
        </w:rPr>
        <w:t>по</w:t>
      </w:r>
      <w:r>
        <w:rPr>
          <w:color w:val="333333"/>
          <w:spacing w:val="-5"/>
        </w:rPr>
        <w:t xml:space="preserve"> </w:t>
      </w:r>
      <w:r>
        <w:rPr>
          <w:color w:val="333333"/>
        </w:rPr>
        <w:t>климатограмме;</w:t>
      </w:r>
    </w:p>
    <w:p w14:paraId="283229CB" w14:textId="77777777" w:rsidR="00533F70" w:rsidRDefault="00533F70">
      <w:pPr>
        <w:sectPr w:rsidR="00533F70">
          <w:pgSz w:w="11910" w:h="16840"/>
          <w:pgMar w:top="1040" w:right="720" w:bottom="280" w:left="740" w:header="720" w:footer="720" w:gutter="0"/>
          <w:cols w:space="720"/>
        </w:sectPr>
      </w:pPr>
    </w:p>
    <w:p w14:paraId="277A214C" w14:textId="77777777" w:rsidR="00533F70" w:rsidRDefault="004F5381">
      <w:pPr>
        <w:pStyle w:val="a3"/>
        <w:spacing w:before="66"/>
        <w:ind w:right="1084"/>
        <w:jc w:val="both"/>
      </w:pPr>
      <w:r>
        <w:rPr>
          <w:color w:val="333333"/>
        </w:rPr>
        <w:lastRenderedPageBreak/>
        <w:t>объяснять влияние климатообразующих факторов на климатические особенности</w:t>
      </w:r>
      <w:r>
        <w:rPr>
          <w:color w:val="333333"/>
          <w:spacing w:val="-58"/>
        </w:rPr>
        <w:t xml:space="preserve"> </w:t>
      </w:r>
      <w:r>
        <w:rPr>
          <w:color w:val="333333"/>
        </w:rPr>
        <w:t>территории;</w:t>
      </w:r>
    </w:p>
    <w:p w14:paraId="135C1E34" w14:textId="77777777" w:rsidR="00533F70" w:rsidRDefault="004F5381">
      <w:pPr>
        <w:pStyle w:val="a3"/>
        <w:ind w:right="345"/>
        <w:jc w:val="both"/>
      </w:pPr>
      <w:r>
        <w:rPr>
          <w:color w:val="333333"/>
        </w:rPr>
        <w:t>формулировать оценочные суждения о последствиях изменений компонентов природы в</w:t>
      </w:r>
      <w:r>
        <w:rPr>
          <w:color w:val="333333"/>
          <w:spacing w:val="-57"/>
        </w:rPr>
        <w:t xml:space="preserve"> </w:t>
      </w:r>
      <w:r>
        <w:rPr>
          <w:color w:val="333333"/>
        </w:rPr>
        <w:t>результате деятельности человека с использованием разных источников географической</w:t>
      </w:r>
      <w:r>
        <w:rPr>
          <w:color w:val="333333"/>
          <w:spacing w:val="-57"/>
        </w:rPr>
        <w:t xml:space="preserve"> </w:t>
      </w:r>
      <w:r>
        <w:rPr>
          <w:color w:val="333333"/>
        </w:rPr>
        <w:t>информации;</w:t>
      </w:r>
    </w:p>
    <w:p w14:paraId="4FFF7034" w14:textId="77777777" w:rsidR="00533F70" w:rsidRDefault="004F5381">
      <w:pPr>
        <w:pStyle w:val="a3"/>
        <w:spacing w:before="1"/>
        <w:jc w:val="both"/>
      </w:pPr>
      <w:r>
        <w:rPr>
          <w:color w:val="333333"/>
        </w:rPr>
        <w:t>различать</w:t>
      </w:r>
      <w:r>
        <w:rPr>
          <w:color w:val="333333"/>
          <w:spacing w:val="-3"/>
        </w:rPr>
        <w:t xml:space="preserve"> </w:t>
      </w:r>
      <w:r>
        <w:rPr>
          <w:color w:val="333333"/>
        </w:rPr>
        <w:t>океанические</w:t>
      </w:r>
      <w:r>
        <w:rPr>
          <w:color w:val="333333"/>
          <w:spacing w:val="-4"/>
        </w:rPr>
        <w:t xml:space="preserve"> </w:t>
      </w:r>
      <w:r>
        <w:rPr>
          <w:color w:val="333333"/>
        </w:rPr>
        <w:t>течения;</w:t>
      </w:r>
    </w:p>
    <w:p w14:paraId="15806764" w14:textId="77777777" w:rsidR="00533F70" w:rsidRDefault="004F5381">
      <w:pPr>
        <w:pStyle w:val="a3"/>
        <w:ind w:right="732"/>
      </w:pPr>
      <w:r>
        <w:rPr>
          <w:color w:val="333333"/>
        </w:rPr>
        <w:t>сравнивать температуру и солёность поверхностных вод Мирового океана на разных</w:t>
      </w:r>
      <w:r>
        <w:rPr>
          <w:color w:val="333333"/>
          <w:spacing w:val="-57"/>
        </w:rPr>
        <w:t xml:space="preserve"> </w:t>
      </w:r>
      <w:r>
        <w:rPr>
          <w:color w:val="333333"/>
        </w:rPr>
        <w:t>широтах с использованием различных источников географической информации;</w:t>
      </w:r>
      <w:r>
        <w:rPr>
          <w:color w:val="333333"/>
          <w:spacing w:val="1"/>
        </w:rPr>
        <w:t xml:space="preserve"> </w:t>
      </w:r>
      <w:r>
        <w:rPr>
          <w:color w:val="333333"/>
        </w:rPr>
        <w:t>объяснять</w:t>
      </w:r>
      <w:r>
        <w:rPr>
          <w:color w:val="333333"/>
          <w:spacing w:val="-5"/>
        </w:rPr>
        <w:t xml:space="preserve"> </w:t>
      </w:r>
      <w:r>
        <w:rPr>
          <w:color w:val="333333"/>
        </w:rPr>
        <w:t>закономерности</w:t>
      </w:r>
      <w:r>
        <w:rPr>
          <w:color w:val="333333"/>
          <w:spacing w:val="-2"/>
        </w:rPr>
        <w:t xml:space="preserve"> </w:t>
      </w:r>
      <w:r>
        <w:rPr>
          <w:color w:val="333333"/>
        </w:rPr>
        <w:t>изменения</w:t>
      </w:r>
      <w:r>
        <w:rPr>
          <w:color w:val="333333"/>
          <w:spacing w:val="-4"/>
        </w:rPr>
        <w:t xml:space="preserve"> </w:t>
      </w:r>
      <w:r>
        <w:rPr>
          <w:color w:val="333333"/>
        </w:rPr>
        <w:t>температуры,</w:t>
      </w:r>
      <w:r>
        <w:rPr>
          <w:color w:val="333333"/>
          <w:spacing w:val="-3"/>
        </w:rPr>
        <w:t xml:space="preserve"> </w:t>
      </w:r>
      <w:r>
        <w:rPr>
          <w:color w:val="333333"/>
        </w:rPr>
        <w:t>солёности</w:t>
      </w:r>
      <w:r>
        <w:rPr>
          <w:color w:val="333333"/>
          <w:spacing w:val="-3"/>
        </w:rPr>
        <w:t xml:space="preserve"> </w:t>
      </w:r>
      <w:r>
        <w:rPr>
          <w:color w:val="333333"/>
        </w:rPr>
        <w:t>и</w:t>
      </w:r>
      <w:r>
        <w:rPr>
          <w:color w:val="333333"/>
          <w:spacing w:val="-3"/>
        </w:rPr>
        <w:t xml:space="preserve"> </w:t>
      </w:r>
      <w:r>
        <w:rPr>
          <w:color w:val="333333"/>
        </w:rPr>
        <w:t>органического</w:t>
      </w:r>
      <w:r>
        <w:rPr>
          <w:color w:val="333333"/>
          <w:spacing w:val="-4"/>
        </w:rPr>
        <w:t xml:space="preserve"> </w:t>
      </w:r>
      <w:r>
        <w:rPr>
          <w:color w:val="333333"/>
        </w:rPr>
        <w:t>мира</w:t>
      </w:r>
    </w:p>
    <w:p w14:paraId="7A0B1B66" w14:textId="77777777" w:rsidR="00533F70" w:rsidRDefault="004F5381">
      <w:pPr>
        <w:pStyle w:val="a3"/>
        <w:ind w:right="422"/>
      </w:pPr>
      <w:r>
        <w:rPr>
          <w:color w:val="333333"/>
        </w:rPr>
        <w:t>Мирового океана с географической широтой и с глубиной на основе анализа различных</w:t>
      </w:r>
      <w:r>
        <w:rPr>
          <w:color w:val="333333"/>
          <w:spacing w:val="-57"/>
        </w:rPr>
        <w:t xml:space="preserve"> </w:t>
      </w:r>
      <w:r>
        <w:rPr>
          <w:color w:val="333333"/>
        </w:rPr>
        <w:t>источников</w:t>
      </w:r>
      <w:r>
        <w:rPr>
          <w:color w:val="333333"/>
          <w:spacing w:val="-1"/>
        </w:rPr>
        <w:t xml:space="preserve"> </w:t>
      </w:r>
      <w:r>
        <w:rPr>
          <w:color w:val="333333"/>
        </w:rPr>
        <w:t>географической информации;</w:t>
      </w:r>
    </w:p>
    <w:p w14:paraId="1727217A" w14:textId="77777777" w:rsidR="00533F70" w:rsidRDefault="004F5381">
      <w:pPr>
        <w:pStyle w:val="a3"/>
        <w:ind w:right="161"/>
      </w:pPr>
      <w:r>
        <w:rPr>
          <w:color w:val="333333"/>
        </w:rPr>
        <w:t>характеризовать этапы освоения и заселения отдельных территорий Земли человеком на</w:t>
      </w:r>
      <w:r>
        <w:rPr>
          <w:color w:val="333333"/>
          <w:spacing w:val="1"/>
        </w:rPr>
        <w:t xml:space="preserve"> </w:t>
      </w:r>
      <w:r>
        <w:rPr>
          <w:color w:val="333333"/>
        </w:rPr>
        <w:t>основе</w:t>
      </w:r>
      <w:r>
        <w:rPr>
          <w:color w:val="333333"/>
          <w:spacing w:val="-6"/>
        </w:rPr>
        <w:t xml:space="preserve"> </w:t>
      </w:r>
      <w:r>
        <w:rPr>
          <w:color w:val="333333"/>
        </w:rPr>
        <w:t>анализа</w:t>
      </w:r>
      <w:r>
        <w:rPr>
          <w:color w:val="333333"/>
          <w:spacing w:val="-4"/>
        </w:rPr>
        <w:t xml:space="preserve"> </w:t>
      </w:r>
      <w:r>
        <w:rPr>
          <w:color w:val="333333"/>
        </w:rPr>
        <w:t>различных</w:t>
      </w:r>
      <w:r>
        <w:rPr>
          <w:color w:val="333333"/>
          <w:spacing w:val="-3"/>
        </w:rPr>
        <w:t xml:space="preserve"> </w:t>
      </w:r>
      <w:r>
        <w:rPr>
          <w:color w:val="333333"/>
        </w:rPr>
        <w:t>источников</w:t>
      </w:r>
      <w:r>
        <w:rPr>
          <w:color w:val="333333"/>
          <w:spacing w:val="-3"/>
        </w:rPr>
        <w:t xml:space="preserve"> </w:t>
      </w:r>
      <w:r>
        <w:rPr>
          <w:color w:val="333333"/>
        </w:rPr>
        <w:t>географической</w:t>
      </w:r>
      <w:r>
        <w:rPr>
          <w:color w:val="333333"/>
          <w:spacing w:val="-4"/>
        </w:rPr>
        <w:t xml:space="preserve"> </w:t>
      </w:r>
      <w:r>
        <w:rPr>
          <w:color w:val="333333"/>
        </w:rPr>
        <w:t>информации</w:t>
      </w:r>
      <w:r>
        <w:rPr>
          <w:color w:val="333333"/>
          <w:spacing w:val="-4"/>
        </w:rPr>
        <w:t xml:space="preserve"> </w:t>
      </w:r>
      <w:r>
        <w:rPr>
          <w:color w:val="333333"/>
        </w:rPr>
        <w:t>для</w:t>
      </w:r>
      <w:r>
        <w:rPr>
          <w:color w:val="333333"/>
          <w:spacing w:val="-4"/>
        </w:rPr>
        <w:t xml:space="preserve"> </w:t>
      </w:r>
      <w:r>
        <w:rPr>
          <w:color w:val="333333"/>
        </w:rPr>
        <w:t>решения</w:t>
      </w:r>
      <w:r>
        <w:rPr>
          <w:color w:val="333333"/>
          <w:spacing w:val="-2"/>
        </w:rPr>
        <w:t xml:space="preserve"> </w:t>
      </w:r>
      <w:r>
        <w:rPr>
          <w:color w:val="333333"/>
        </w:rPr>
        <w:t>учебных</w:t>
      </w:r>
      <w:r>
        <w:rPr>
          <w:color w:val="333333"/>
          <w:spacing w:val="-57"/>
        </w:rPr>
        <w:t xml:space="preserve"> </w:t>
      </w:r>
      <w:r>
        <w:rPr>
          <w:color w:val="333333"/>
        </w:rPr>
        <w:t>и</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533BFDE4" w14:textId="77777777" w:rsidR="00533F70" w:rsidRDefault="004F5381">
      <w:pPr>
        <w:pStyle w:val="a3"/>
        <w:ind w:right="2415"/>
      </w:pPr>
      <w:r>
        <w:rPr>
          <w:color w:val="333333"/>
        </w:rPr>
        <w:t>различать и сравнивать численность населения крупных стран мира;</w:t>
      </w:r>
      <w:r>
        <w:rPr>
          <w:color w:val="333333"/>
          <w:spacing w:val="-57"/>
        </w:rPr>
        <w:t xml:space="preserve"> </w:t>
      </w:r>
      <w:r>
        <w:rPr>
          <w:color w:val="333333"/>
        </w:rPr>
        <w:t>сравнивать плотность</w:t>
      </w:r>
      <w:r>
        <w:rPr>
          <w:color w:val="333333"/>
          <w:spacing w:val="-1"/>
        </w:rPr>
        <w:t xml:space="preserve"> </w:t>
      </w:r>
      <w:r>
        <w:rPr>
          <w:color w:val="333333"/>
        </w:rPr>
        <w:t>населения</w:t>
      </w:r>
      <w:r>
        <w:rPr>
          <w:color w:val="333333"/>
          <w:spacing w:val="-1"/>
        </w:rPr>
        <w:t xml:space="preserve"> </w:t>
      </w:r>
      <w:r>
        <w:rPr>
          <w:color w:val="333333"/>
        </w:rPr>
        <w:t>различных территорий;</w:t>
      </w:r>
    </w:p>
    <w:p w14:paraId="3F87F2FD" w14:textId="77777777" w:rsidR="00533F70" w:rsidRDefault="004F5381">
      <w:pPr>
        <w:pStyle w:val="a3"/>
        <w:ind w:right="885"/>
      </w:pPr>
      <w:r>
        <w:rPr>
          <w:color w:val="333333"/>
        </w:rPr>
        <w:t>применять понятие «плотность населения» для решения учебных и (или) практико-</w:t>
      </w:r>
      <w:r>
        <w:rPr>
          <w:color w:val="333333"/>
          <w:spacing w:val="-57"/>
        </w:rPr>
        <w:t xml:space="preserve"> </w:t>
      </w:r>
      <w:r>
        <w:rPr>
          <w:color w:val="333333"/>
        </w:rPr>
        <w:t>ориентированных</w:t>
      </w:r>
      <w:r>
        <w:rPr>
          <w:color w:val="333333"/>
          <w:spacing w:val="-2"/>
        </w:rPr>
        <w:t xml:space="preserve"> </w:t>
      </w:r>
      <w:r>
        <w:rPr>
          <w:color w:val="333333"/>
        </w:rPr>
        <w:t>задач;</w:t>
      </w:r>
    </w:p>
    <w:p w14:paraId="5D81A19C" w14:textId="77777777" w:rsidR="00533F70" w:rsidRDefault="004F5381">
      <w:pPr>
        <w:pStyle w:val="a3"/>
        <w:ind w:right="4567"/>
      </w:pPr>
      <w:r>
        <w:rPr>
          <w:color w:val="333333"/>
        </w:rPr>
        <w:t>различать городские и сельские поселения;</w:t>
      </w:r>
      <w:r>
        <w:rPr>
          <w:color w:val="333333"/>
          <w:spacing w:val="1"/>
        </w:rPr>
        <w:t xml:space="preserve"> </w:t>
      </w:r>
      <w:r>
        <w:rPr>
          <w:color w:val="333333"/>
        </w:rPr>
        <w:t>приводить</w:t>
      </w:r>
      <w:r>
        <w:rPr>
          <w:color w:val="333333"/>
          <w:spacing w:val="-6"/>
        </w:rPr>
        <w:t xml:space="preserve"> </w:t>
      </w:r>
      <w:r>
        <w:rPr>
          <w:color w:val="333333"/>
        </w:rPr>
        <w:t>примеры</w:t>
      </w:r>
      <w:r>
        <w:rPr>
          <w:color w:val="333333"/>
          <w:spacing w:val="-7"/>
        </w:rPr>
        <w:t xml:space="preserve"> </w:t>
      </w:r>
      <w:r>
        <w:rPr>
          <w:color w:val="333333"/>
        </w:rPr>
        <w:t>крупнейших</w:t>
      </w:r>
      <w:r>
        <w:rPr>
          <w:color w:val="333333"/>
          <w:spacing w:val="-4"/>
        </w:rPr>
        <w:t xml:space="preserve"> </w:t>
      </w:r>
      <w:r>
        <w:rPr>
          <w:color w:val="333333"/>
        </w:rPr>
        <w:t>городов</w:t>
      </w:r>
      <w:r>
        <w:rPr>
          <w:color w:val="333333"/>
          <w:spacing w:val="-8"/>
        </w:rPr>
        <w:t xml:space="preserve"> </w:t>
      </w:r>
      <w:r>
        <w:rPr>
          <w:color w:val="333333"/>
        </w:rPr>
        <w:t>мира;</w:t>
      </w:r>
    </w:p>
    <w:p w14:paraId="5121C55F" w14:textId="77777777" w:rsidR="00533F70" w:rsidRDefault="004F5381">
      <w:pPr>
        <w:pStyle w:val="a3"/>
        <w:spacing w:before="1"/>
        <w:ind w:right="3750"/>
      </w:pPr>
      <w:r>
        <w:rPr>
          <w:color w:val="333333"/>
        </w:rPr>
        <w:t>приводить примеры мировых и национальных религий;</w:t>
      </w:r>
      <w:r>
        <w:rPr>
          <w:color w:val="333333"/>
          <w:spacing w:val="-57"/>
        </w:rPr>
        <w:t xml:space="preserve"> </w:t>
      </w:r>
      <w:r>
        <w:rPr>
          <w:color w:val="333333"/>
        </w:rPr>
        <w:t>проводить</w:t>
      </w:r>
      <w:r>
        <w:rPr>
          <w:color w:val="333333"/>
          <w:spacing w:val="-1"/>
        </w:rPr>
        <w:t xml:space="preserve"> </w:t>
      </w:r>
      <w:r>
        <w:rPr>
          <w:color w:val="333333"/>
        </w:rPr>
        <w:t>языковую</w:t>
      </w:r>
      <w:r>
        <w:rPr>
          <w:color w:val="333333"/>
          <w:spacing w:val="-1"/>
        </w:rPr>
        <w:t xml:space="preserve"> </w:t>
      </w:r>
      <w:r>
        <w:rPr>
          <w:color w:val="333333"/>
        </w:rPr>
        <w:t>классификацию</w:t>
      </w:r>
      <w:r>
        <w:rPr>
          <w:color w:val="333333"/>
          <w:spacing w:val="-2"/>
        </w:rPr>
        <w:t xml:space="preserve"> </w:t>
      </w:r>
      <w:r>
        <w:rPr>
          <w:color w:val="333333"/>
        </w:rPr>
        <w:t>народов;</w:t>
      </w:r>
    </w:p>
    <w:p w14:paraId="179DB657" w14:textId="77777777" w:rsidR="00533F70" w:rsidRDefault="004F5381">
      <w:pPr>
        <w:pStyle w:val="a3"/>
      </w:pPr>
      <w:r>
        <w:rPr>
          <w:color w:val="333333"/>
        </w:rPr>
        <w:t>различать</w:t>
      </w:r>
      <w:r>
        <w:rPr>
          <w:color w:val="333333"/>
          <w:spacing w:val="-3"/>
        </w:rPr>
        <w:t xml:space="preserve"> </w:t>
      </w:r>
      <w:r>
        <w:rPr>
          <w:color w:val="333333"/>
        </w:rPr>
        <w:t>основные</w:t>
      </w:r>
      <w:r>
        <w:rPr>
          <w:color w:val="333333"/>
          <w:spacing w:val="-5"/>
        </w:rPr>
        <w:t xml:space="preserve"> </w:t>
      </w:r>
      <w:r>
        <w:rPr>
          <w:color w:val="333333"/>
        </w:rPr>
        <w:t>виды</w:t>
      </w:r>
      <w:r>
        <w:rPr>
          <w:color w:val="333333"/>
          <w:spacing w:val="-4"/>
        </w:rPr>
        <w:t xml:space="preserve"> </w:t>
      </w:r>
      <w:r>
        <w:rPr>
          <w:color w:val="333333"/>
        </w:rPr>
        <w:t>хозяйственной</w:t>
      </w:r>
      <w:r>
        <w:rPr>
          <w:color w:val="333333"/>
          <w:spacing w:val="-4"/>
        </w:rPr>
        <w:t xml:space="preserve"> </w:t>
      </w:r>
      <w:r>
        <w:rPr>
          <w:color w:val="333333"/>
        </w:rPr>
        <w:t>деятельности</w:t>
      </w:r>
      <w:r>
        <w:rPr>
          <w:color w:val="333333"/>
          <w:spacing w:val="-2"/>
        </w:rPr>
        <w:t xml:space="preserve"> </w:t>
      </w:r>
      <w:r>
        <w:rPr>
          <w:color w:val="333333"/>
        </w:rPr>
        <w:t>людей</w:t>
      </w:r>
      <w:r>
        <w:rPr>
          <w:color w:val="333333"/>
          <w:spacing w:val="-4"/>
        </w:rPr>
        <w:t xml:space="preserve"> </w:t>
      </w:r>
      <w:r>
        <w:rPr>
          <w:color w:val="333333"/>
        </w:rPr>
        <w:t>на</w:t>
      </w:r>
      <w:r>
        <w:rPr>
          <w:color w:val="333333"/>
          <w:spacing w:val="-4"/>
        </w:rPr>
        <w:t xml:space="preserve"> </w:t>
      </w:r>
      <w:r>
        <w:rPr>
          <w:color w:val="333333"/>
        </w:rPr>
        <w:t>различных</w:t>
      </w:r>
      <w:r>
        <w:rPr>
          <w:color w:val="333333"/>
          <w:spacing w:val="-5"/>
        </w:rPr>
        <w:t xml:space="preserve"> </w:t>
      </w:r>
      <w:r>
        <w:rPr>
          <w:color w:val="333333"/>
        </w:rPr>
        <w:t>территориях;</w:t>
      </w:r>
      <w:r>
        <w:rPr>
          <w:color w:val="333333"/>
          <w:spacing w:val="-57"/>
        </w:rPr>
        <w:t xml:space="preserve"> </w:t>
      </w:r>
      <w:r>
        <w:rPr>
          <w:color w:val="333333"/>
        </w:rPr>
        <w:t>определять</w:t>
      </w:r>
      <w:r>
        <w:rPr>
          <w:color w:val="333333"/>
          <w:spacing w:val="-1"/>
        </w:rPr>
        <w:t xml:space="preserve"> </w:t>
      </w:r>
      <w:r>
        <w:rPr>
          <w:color w:val="333333"/>
        </w:rPr>
        <w:t>страны по их</w:t>
      </w:r>
      <w:r>
        <w:rPr>
          <w:color w:val="333333"/>
          <w:spacing w:val="1"/>
        </w:rPr>
        <w:t xml:space="preserve"> </w:t>
      </w:r>
      <w:r>
        <w:rPr>
          <w:color w:val="333333"/>
        </w:rPr>
        <w:t>существенным</w:t>
      </w:r>
      <w:r>
        <w:rPr>
          <w:color w:val="333333"/>
          <w:spacing w:val="-2"/>
        </w:rPr>
        <w:t xml:space="preserve"> </w:t>
      </w:r>
      <w:r>
        <w:rPr>
          <w:color w:val="333333"/>
        </w:rPr>
        <w:t>признакам;</w:t>
      </w:r>
    </w:p>
    <w:p w14:paraId="1868DF81" w14:textId="77777777" w:rsidR="00533F70" w:rsidRDefault="004F5381">
      <w:pPr>
        <w:pStyle w:val="a3"/>
      </w:pPr>
      <w:r>
        <w:rPr>
          <w:color w:val="333333"/>
        </w:rPr>
        <w:t>сравнивать особенности природы и населения, материальной и духовной культуры,</w:t>
      </w:r>
      <w:r>
        <w:rPr>
          <w:color w:val="333333"/>
          <w:spacing w:val="1"/>
        </w:rPr>
        <w:t xml:space="preserve"> </w:t>
      </w:r>
      <w:r>
        <w:rPr>
          <w:color w:val="333333"/>
        </w:rPr>
        <w:t>особенности</w:t>
      </w:r>
      <w:r>
        <w:rPr>
          <w:color w:val="333333"/>
          <w:spacing w:val="-2"/>
        </w:rPr>
        <w:t xml:space="preserve"> </w:t>
      </w:r>
      <w:r>
        <w:rPr>
          <w:color w:val="333333"/>
        </w:rPr>
        <w:t>адаптации</w:t>
      </w:r>
      <w:r>
        <w:rPr>
          <w:color w:val="333333"/>
          <w:spacing w:val="-4"/>
        </w:rPr>
        <w:t xml:space="preserve"> </w:t>
      </w:r>
      <w:r>
        <w:rPr>
          <w:color w:val="333333"/>
        </w:rPr>
        <w:t>человека</w:t>
      </w:r>
      <w:r>
        <w:rPr>
          <w:color w:val="333333"/>
          <w:spacing w:val="-4"/>
        </w:rPr>
        <w:t xml:space="preserve"> </w:t>
      </w:r>
      <w:r>
        <w:rPr>
          <w:color w:val="333333"/>
        </w:rPr>
        <w:t>к</w:t>
      </w:r>
      <w:r>
        <w:rPr>
          <w:color w:val="333333"/>
          <w:spacing w:val="-2"/>
        </w:rPr>
        <w:t xml:space="preserve"> </w:t>
      </w:r>
      <w:r>
        <w:rPr>
          <w:color w:val="333333"/>
        </w:rPr>
        <w:t>разным</w:t>
      </w:r>
      <w:r>
        <w:rPr>
          <w:color w:val="333333"/>
          <w:spacing w:val="-5"/>
        </w:rPr>
        <w:t xml:space="preserve"> </w:t>
      </w:r>
      <w:r>
        <w:rPr>
          <w:color w:val="333333"/>
        </w:rPr>
        <w:t>природным</w:t>
      </w:r>
      <w:r>
        <w:rPr>
          <w:color w:val="333333"/>
          <w:spacing w:val="-1"/>
        </w:rPr>
        <w:t xml:space="preserve"> </w:t>
      </w:r>
      <w:r>
        <w:rPr>
          <w:color w:val="333333"/>
        </w:rPr>
        <w:t>условиям</w:t>
      </w:r>
      <w:r>
        <w:rPr>
          <w:color w:val="333333"/>
          <w:spacing w:val="-3"/>
        </w:rPr>
        <w:t xml:space="preserve"> </w:t>
      </w:r>
      <w:r>
        <w:rPr>
          <w:color w:val="333333"/>
        </w:rPr>
        <w:t>регионов</w:t>
      </w:r>
      <w:r>
        <w:rPr>
          <w:color w:val="333333"/>
          <w:spacing w:val="-3"/>
        </w:rPr>
        <w:t xml:space="preserve"> </w:t>
      </w:r>
      <w:r>
        <w:rPr>
          <w:color w:val="333333"/>
        </w:rPr>
        <w:t>и</w:t>
      </w:r>
      <w:r>
        <w:rPr>
          <w:color w:val="333333"/>
          <w:spacing w:val="-2"/>
        </w:rPr>
        <w:t xml:space="preserve"> </w:t>
      </w:r>
      <w:r>
        <w:rPr>
          <w:color w:val="333333"/>
        </w:rPr>
        <w:t>отдельных</w:t>
      </w:r>
      <w:r>
        <w:rPr>
          <w:color w:val="333333"/>
          <w:spacing w:val="-57"/>
        </w:rPr>
        <w:t xml:space="preserve"> </w:t>
      </w:r>
      <w:r>
        <w:rPr>
          <w:color w:val="333333"/>
        </w:rPr>
        <w:t>стран;</w:t>
      </w:r>
    </w:p>
    <w:p w14:paraId="0A531EAD" w14:textId="77777777" w:rsidR="00533F70" w:rsidRDefault="004F5381">
      <w:pPr>
        <w:pStyle w:val="a3"/>
        <w:ind w:right="477"/>
      </w:pPr>
      <w:r>
        <w:rPr>
          <w:color w:val="333333"/>
        </w:rPr>
        <w:t>объяснять особенности природы, населения и хозяйства отдельных территорий;</w:t>
      </w:r>
      <w:r>
        <w:rPr>
          <w:color w:val="333333"/>
          <w:spacing w:val="1"/>
        </w:rPr>
        <w:t xml:space="preserve"> </w:t>
      </w:r>
      <w:r>
        <w:rPr>
          <w:color w:val="333333"/>
        </w:rPr>
        <w:t>использовать знания о населении материков и стран для решения различных учебных и</w:t>
      </w:r>
      <w:r>
        <w:rPr>
          <w:color w:val="333333"/>
          <w:spacing w:val="-57"/>
        </w:rPr>
        <w:t xml:space="preserve"> </w:t>
      </w:r>
      <w:r>
        <w:rPr>
          <w:color w:val="333333"/>
        </w:rPr>
        <w:t>практико-ориентированных</w:t>
      </w:r>
      <w:r>
        <w:rPr>
          <w:color w:val="333333"/>
          <w:spacing w:val="-2"/>
        </w:rPr>
        <w:t xml:space="preserve"> </w:t>
      </w:r>
      <w:r>
        <w:rPr>
          <w:color w:val="333333"/>
        </w:rPr>
        <w:t>задач;</w:t>
      </w:r>
    </w:p>
    <w:p w14:paraId="31CC78EA" w14:textId="77777777" w:rsidR="00533F70" w:rsidRDefault="004F5381">
      <w:pPr>
        <w:pStyle w:val="a3"/>
        <w:ind w:right="549"/>
        <w:jc w:val="both"/>
      </w:pPr>
      <w:r>
        <w:rPr>
          <w:color w:val="333333"/>
        </w:rPr>
        <w:t>выбирать источники географической информации (картографические, статистические,</w:t>
      </w:r>
      <w:r>
        <w:rPr>
          <w:color w:val="333333"/>
          <w:spacing w:val="-57"/>
        </w:rPr>
        <w:t xml:space="preserve"> </w:t>
      </w:r>
      <w:r>
        <w:rPr>
          <w:color w:val="333333"/>
        </w:rPr>
        <w:t>текстовые, видео- и фотоизображения, компьютерные базы данных), необходимые для</w:t>
      </w:r>
      <w:r>
        <w:rPr>
          <w:color w:val="333333"/>
          <w:spacing w:val="-57"/>
        </w:rPr>
        <w:t xml:space="preserve"> </w:t>
      </w:r>
      <w:r>
        <w:rPr>
          <w:color w:val="333333"/>
        </w:rPr>
        <w:t>изучения</w:t>
      </w:r>
      <w:r>
        <w:rPr>
          <w:color w:val="333333"/>
          <w:spacing w:val="-2"/>
        </w:rPr>
        <w:t xml:space="preserve"> </w:t>
      </w:r>
      <w:r>
        <w:rPr>
          <w:color w:val="333333"/>
        </w:rPr>
        <w:t>особенностей</w:t>
      </w:r>
      <w:r>
        <w:rPr>
          <w:color w:val="333333"/>
          <w:spacing w:val="-3"/>
        </w:rPr>
        <w:t xml:space="preserve"> </w:t>
      </w:r>
      <w:r>
        <w:rPr>
          <w:color w:val="333333"/>
        </w:rPr>
        <w:t>природы,</w:t>
      </w:r>
      <w:r>
        <w:rPr>
          <w:color w:val="333333"/>
          <w:spacing w:val="1"/>
        </w:rPr>
        <w:t xml:space="preserve"> </w:t>
      </w:r>
      <w:r>
        <w:rPr>
          <w:color w:val="333333"/>
        </w:rPr>
        <w:t>населения</w:t>
      </w:r>
      <w:r>
        <w:rPr>
          <w:color w:val="333333"/>
          <w:spacing w:val="-1"/>
        </w:rPr>
        <w:t xml:space="preserve"> </w:t>
      </w:r>
      <w:r>
        <w:rPr>
          <w:color w:val="333333"/>
        </w:rPr>
        <w:t>и</w:t>
      </w:r>
      <w:r>
        <w:rPr>
          <w:color w:val="333333"/>
          <w:spacing w:val="-3"/>
        </w:rPr>
        <w:t xml:space="preserve"> </w:t>
      </w:r>
      <w:r>
        <w:rPr>
          <w:color w:val="333333"/>
        </w:rPr>
        <w:t>хозяйства</w:t>
      </w:r>
      <w:r>
        <w:rPr>
          <w:color w:val="333333"/>
          <w:spacing w:val="-2"/>
        </w:rPr>
        <w:t xml:space="preserve"> </w:t>
      </w:r>
      <w:r>
        <w:rPr>
          <w:color w:val="333333"/>
        </w:rPr>
        <w:t>отдельных</w:t>
      </w:r>
      <w:r>
        <w:rPr>
          <w:color w:val="333333"/>
          <w:spacing w:val="1"/>
        </w:rPr>
        <w:t xml:space="preserve"> </w:t>
      </w:r>
      <w:r>
        <w:rPr>
          <w:color w:val="333333"/>
        </w:rPr>
        <w:t>территорий;</w:t>
      </w:r>
    </w:p>
    <w:p w14:paraId="0C4766FA" w14:textId="77777777" w:rsidR="00533F70" w:rsidRDefault="004F5381">
      <w:pPr>
        <w:pStyle w:val="a3"/>
        <w:ind w:right="175"/>
      </w:pPr>
      <w:r>
        <w:rPr>
          <w:color w:val="333333"/>
        </w:rPr>
        <w:t>представлять в различных формах (в виде карты, таблицы, графика, географического</w:t>
      </w:r>
      <w:r>
        <w:rPr>
          <w:color w:val="333333"/>
          <w:spacing w:val="1"/>
        </w:rPr>
        <w:t xml:space="preserve"> </w:t>
      </w:r>
      <w:r>
        <w:rPr>
          <w:color w:val="333333"/>
        </w:rPr>
        <w:t>описания) географическую информацию, необходимую для решения учебных и практико-</w:t>
      </w:r>
      <w:r>
        <w:rPr>
          <w:color w:val="333333"/>
          <w:spacing w:val="-57"/>
        </w:rPr>
        <w:t xml:space="preserve"> </w:t>
      </w:r>
      <w:r>
        <w:rPr>
          <w:color w:val="333333"/>
        </w:rPr>
        <w:t>ориентированных</w:t>
      </w:r>
      <w:r>
        <w:rPr>
          <w:color w:val="333333"/>
          <w:spacing w:val="-2"/>
        </w:rPr>
        <w:t xml:space="preserve"> </w:t>
      </w:r>
      <w:r>
        <w:rPr>
          <w:color w:val="333333"/>
        </w:rPr>
        <w:t>задач;</w:t>
      </w:r>
    </w:p>
    <w:p w14:paraId="2A46409D" w14:textId="77777777" w:rsidR="00533F70" w:rsidRDefault="004F5381">
      <w:pPr>
        <w:pStyle w:val="a3"/>
        <w:ind w:right="161"/>
      </w:pPr>
      <w:r>
        <w:rPr>
          <w:color w:val="333333"/>
        </w:rPr>
        <w:t>интегрировать и интерпретировать информацию об особенностях природы, населения и</w:t>
      </w:r>
      <w:r>
        <w:rPr>
          <w:color w:val="333333"/>
          <w:spacing w:val="1"/>
        </w:rPr>
        <w:t xml:space="preserve"> </w:t>
      </w:r>
      <w:r>
        <w:rPr>
          <w:color w:val="333333"/>
        </w:rPr>
        <w:t>его</w:t>
      </w:r>
      <w:r>
        <w:rPr>
          <w:color w:val="333333"/>
          <w:spacing w:val="-4"/>
        </w:rPr>
        <w:t xml:space="preserve"> </w:t>
      </w:r>
      <w:r>
        <w:rPr>
          <w:color w:val="333333"/>
        </w:rPr>
        <w:t>хозяйственной</w:t>
      </w:r>
      <w:r>
        <w:rPr>
          <w:color w:val="333333"/>
          <w:spacing w:val="-3"/>
        </w:rPr>
        <w:t xml:space="preserve"> </w:t>
      </w:r>
      <w:r>
        <w:rPr>
          <w:color w:val="333333"/>
        </w:rPr>
        <w:t>деятельности</w:t>
      </w:r>
      <w:r>
        <w:rPr>
          <w:color w:val="333333"/>
          <w:spacing w:val="-2"/>
        </w:rPr>
        <w:t xml:space="preserve"> </w:t>
      </w:r>
      <w:r>
        <w:rPr>
          <w:color w:val="333333"/>
        </w:rPr>
        <w:t>на</w:t>
      </w:r>
      <w:r>
        <w:rPr>
          <w:color w:val="333333"/>
          <w:spacing w:val="-3"/>
        </w:rPr>
        <w:t xml:space="preserve"> </w:t>
      </w:r>
      <w:r>
        <w:rPr>
          <w:color w:val="333333"/>
        </w:rPr>
        <w:t>отдельных</w:t>
      </w:r>
      <w:r>
        <w:rPr>
          <w:color w:val="333333"/>
          <w:spacing w:val="-4"/>
        </w:rPr>
        <w:t xml:space="preserve"> </w:t>
      </w:r>
      <w:r>
        <w:rPr>
          <w:color w:val="333333"/>
        </w:rPr>
        <w:t>территориях,</w:t>
      </w:r>
      <w:r>
        <w:rPr>
          <w:color w:val="333333"/>
          <w:spacing w:val="-6"/>
        </w:rPr>
        <w:t xml:space="preserve"> </w:t>
      </w:r>
      <w:r>
        <w:rPr>
          <w:color w:val="333333"/>
        </w:rPr>
        <w:t>представленную</w:t>
      </w:r>
      <w:r>
        <w:rPr>
          <w:color w:val="333333"/>
          <w:spacing w:val="-3"/>
        </w:rPr>
        <w:t xml:space="preserve"> </w:t>
      </w:r>
      <w:r>
        <w:rPr>
          <w:color w:val="333333"/>
        </w:rPr>
        <w:t>в</w:t>
      </w:r>
      <w:r>
        <w:rPr>
          <w:color w:val="333333"/>
          <w:spacing w:val="-3"/>
        </w:rPr>
        <w:t xml:space="preserve"> </w:t>
      </w:r>
      <w:r>
        <w:rPr>
          <w:color w:val="333333"/>
        </w:rPr>
        <w:t>одном</w:t>
      </w:r>
      <w:r>
        <w:rPr>
          <w:color w:val="333333"/>
          <w:spacing w:val="-4"/>
        </w:rPr>
        <w:t xml:space="preserve"> </w:t>
      </w:r>
      <w:r>
        <w:rPr>
          <w:color w:val="333333"/>
        </w:rPr>
        <w:t>или</w:t>
      </w:r>
      <w:r>
        <w:rPr>
          <w:color w:val="333333"/>
          <w:spacing w:val="-57"/>
        </w:rPr>
        <w:t xml:space="preserve"> </w:t>
      </w:r>
      <w:r>
        <w:rPr>
          <w:color w:val="333333"/>
        </w:rPr>
        <w:t>нескольких источниках, для решения различных учебных и практико-ориентированных</w:t>
      </w:r>
      <w:r>
        <w:rPr>
          <w:color w:val="333333"/>
          <w:spacing w:val="1"/>
        </w:rPr>
        <w:t xml:space="preserve"> </w:t>
      </w:r>
      <w:r>
        <w:rPr>
          <w:color w:val="333333"/>
        </w:rPr>
        <w:t>задач;</w:t>
      </w:r>
    </w:p>
    <w:p w14:paraId="64299EED" w14:textId="77777777" w:rsidR="00533F70" w:rsidRDefault="004F5381">
      <w:pPr>
        <w:pStyle w:val="a3"/>
        <w:spacing w:before="1"/>
        <w:ind w:right="1231"/>
      </w:pPr>
      <w:r>
        <w:rPr>
          <w:color w:val="333333"/>
        </w:rPr>
        <w:t>приводить примеры взаимодействия природы и общества в пределах отдельных</w:t>
      </w:r>
      <w:r>
        <w:rPr>
          <w:color w:val="333333"/>
          <w:spacing w:val="-57"/>
        </w:rPr>
        <w:t xml:space="preserve"> </w:t>
      </w:r>
      <w:r>
        <w:rPr>
          <w:color w:val="333333"/>
        </w:rPr>
        <w:t>территорий;</w:t>
      </w:r>
    </w:p>
    <w:p w14:paraId="2BC2C669" w14:textId="77777777" w:rsidR="00533F70" w:rsidRDefault="004F5381">
      <w:pPr>
        <w:pStyle w:val="a3"/>
      </w:pPr>
      <w:r>
        <w:rPr>
          <w:color w:val="333333"/>
        </w:rPr>
        <w:t>распознавать</w:t>
      </w:r>
      <w:r>
        <w:rPr>
          <w:color w:val="333333"/>
          <w:spacing w:val="-4"/>
        </w:rPr>
        <w:t xml:space="preserve"> </w:t>
      </w:r>
      <w:r>
        <w:rPr>
          <w:color w:val="333333"/>
        </w:rPr>
        <w:t>проявления</w:t>
      </w:r>
      <w:r>
        <w:rPr>
          <w:color w:val="333333"/>
          <w:spacing w:val="-4"/>
        </w:rPr>
        <w:t xml:space="preserve"> </w:t>
      </w:r>
      <w:r>
        <w:rPr>
          <w:color w:val="333333"/>
        </w:rPr>
        <w:t>глобальных</w:t>
      </w:r>
      <w:r>
        <w:rPr>
          <w:color w:val="333333"/>
          <w:spacing w:val="-5"/>
        </w:rPr>
        <w:t xml:space="preserve"> </w:t>
      </w:r>
      <w:r>
        <w:rPr>
          <w:color w:val="333333"/>
        </w:rPr>
        <w:t>проблем</w:t>
      </w:r>
      <w:r>
        <w:rPr>
          <w:color w:val="333333"/>
          <w:spacing w:val="-6"/>
        </w:rPr>
        <w:t xml:space="preserve"> </w:t>
      </w:r>
      <w:r>
        <w:rPr>
          <w:color w:val="333333"/>
        </w:rPr>
        <w:t>человечества</w:t>
      </w:r>
      <w:r>
        <w:rPr>
          <w:color w:val="333333"/>
          <w:spacing w:val="-5"/>
        </w:rPr>
        <w:t xml:space="preserve"> </w:t>
      </w:r>
      <w:r>
        <w:rPr>
          <w:color w:val="333333"/>
        </w:rPr>
        <w:t>(экологическая,</w:t>
      </w:r>
      <w:r>
        <w:rPr>
          <w:color w:val="333333"/>
          <w:spacing w:val="-4"/>
        </w:rPr>
        <w:t xml:space="preserve"> </w:t>
      </w:r>
      <w:r>
        <w:rPr>
          <w:color w:val="333333"/>
        </w:rPr>
        <w:t>сырьевая,</w:t>
      </w:r>
      <w:r>
        <w:rPr>
          <w:color w:val="333333"/>
          <w:spacing w:val="-57"/>
        </w:rPr>
        <w:t xml:space="preserve"> </w:t>
      </w:r>
      <w:r>
        <w:rPr>
          <w:color w:val="333333"/>
        </w:rPr>
        <w:t>энергетическая, преодоления отсталости стран, продовольственная) на локальном и</w:t>
      </w:r>
      <w:r>
        <w:rPr>
          <w:color w:val="333333"/>
          <w:spacing w:val="1"/>
        </w:rPr>
        <w:t xml:space="preserve"> </w:t>
      </w:r>
      <w:r>
        <w:rPr>
          <w:color w:val="333333"/>
        </w:rPr>
        <w:t>региональном уровнях и приводить примеры международного сотрудничества по их</w:t>
      </w:r>
      <w:r>
        <w:rPr>
          <w:color w:val="333333"/>
          <w:spacing w:val="1"/>
        </w:rPr>
        <w:t xml:space="preserve"> </w:t>
      </w:r>
      <w:r>
        <w:rPr>
          <w:color w:val="333333"/>
        </w:rPr>
        <w:t>преодолению.</w:t>
      </w:r>
    </w:p>
    <w:p w14:paraId="6A427B97" w14:textId="77777777" w:rsidR="00533F70" w:rsidRPr="00053E50" w:rsidRDefault="004F5381" w:rsidP="00053E50">
      <w:pPr>
        <w:pStyle w:val="a5"/>
        <w:tabs>
          <w:tab w:val="left" w:pos="1683"/>
        </w:tabs>
        <w:ind w:right="778"/>
        <w:rPr>
          <w:b/>
          <w:bCs/>
          <w:sz w:val="24"/>
        </w:rPr>
      </w:pPr>
      <w:r w:rsidRPr="00053E50">
        <w:rPr>
          <w:b/>
          <w:bCs/>
          <w:color w:val="333333"/>
          <w:sz w:val="24"/>
        </w:rPr>
        <w:t>Предметные</w:t>
      </w:r>
      <w:r w:rsidRPr="00053E50">
        <w:rPr>
          <w:b/>
          <w:bCs/>
          <w:color w:val="333333"/>
          <w:spacing w:val="-4"/>
          <w:sz w:val="24"/>
        </w:rPr>
        <w:t xml:space="preserve"> </w:t>
      </w:r>
      <w:r w:rsidRPr="00053E50">
        <w:rPr>
          <w:b/>
          <w:bCs/>
          <w:color w:val="333333"/>
          <w:sz w:val="24"/>
        </w:rPr>
        <w:t>результаты</w:t>
      </w:r>
      <w:r w:rsidRPr="00053E50">
        <w:rPr>
          <w:b/>
          <w:bCs/>
          <w:color w:val="333333"/>
          <w:spacing w:val="-1"/>
          <w:sz w:val="24"/>
        </w:rPr>
        <w:t xml:space="preserve"> </w:t>
      </w:r>
      <w:r w:rsidRPr="00053E50">
        <w:rPr>
          <w:b/>
          <w:bCs/>
          <w:color w:val="333333"/>
          <w:sz w:val="24"/>
        </w:rPr>
        <w:t>освоения</w:t>
      </w:r>
      <w:r w:rsidRPr="00053E50">
        <w:rPr>
          <w:b/>
          <w:bCs/>
          <w:color w:val="333333"/>
          <w:spacing w:val="-1"/>
          <w:sz w:val="24"/>
        </w:rPr>
        <w:t xml:space="preserve"> </w:t>
      </w:r>
      <w:r w:rsidRPr="00053E50">
        <w:rPr>
          <w:b/>
          <w:bCs/>
          <w:color w:val="333333"/>
          <w:sz w:val="24"/>
        </w:rPr>
        <w:t>программы</w:t>
      </w:r>
      <w:r w:rsidRPr="00053E50">
        <w:rPr>
          <w:b/>
          <w:bCs/>
          <w:color w:val="333333"/>
          <w:spacing w:val="-2"/>
          <w:sz w:val="24"/>
        </w:rPr>
        <w:t xml:space="preserve"> </w:t>
      </w:r>
      <w:r w:rsidRPr="00053E50">
        <w:rPr>
          <w:b/>
          <w:bCs/>
          <w:color w:val="333333"/>
          <w:sz w:val="24"/>
        </w:rPr>
        <w:t>по</w:t>
      </w:r>
      <w:r w:rsidRPr="00053E50">
        <w:rPr>
          <w:b/>
          <w:bCs/>
          <w:color w:val="333333"/>
          <w:spacing w:val="-1"/>
          <w:sz w:val="24"/>
        </w:rPr>
        <w:t xml:space="preserve"> </w:t>
      </w:r>
      <w:r w:rsidRPr="00053E50">
        <w:rPr>
          <w:b/>
          <w:bCs/>
          <w:color w:val="333333"/>
          <w:sz w:val="24"/>
        </w:rPr>
        <w:t>географии.</w:t>
      </w:r>
      <w:r w:rsidRPr="00053E50">
        <w:rPr>
          <w:b/>
          <w:bCs/>
          <w:color w:val="333333"/>
          <w:spacing w:val="-1"/>
          <w:sz w:val="24"/>
        </w:rPr>
        <w:t xml:space="preserve"> </w:t>
      </w:r>
      <w:r w:rsidRPr="00053E50">
        <w:rPr>
          <w:b/>
          <w:bCs/>
          <w:color w:val="333333"/>
          <w:sz w:val="24"/>
        </w:rPr>
        <w:t>К</w:t>
      </w:r>
      <w:r w:rsidRPr="00053E50">
        <w:rPr>
          <w:b/>
          <w:bCs/>
          <w:color w:val="333333"/>
          <w:spacing w:val="-4"/>
          <w:sz w:val="24"/>
        </w:rPr>
        <w:t xml:space="preserve"> </w:t>
      </w:r>
      <w:r w:rsidRPr="00053E50">
        <w:rPr>
          <w:b/>
          <w:bCs/>
          <w:color w:val="333333"/>
          <w:sz w:val="24"/>
        </w:rPr>
        <w:t>концу</w:t>
      </w:r>
      <w:r w:rsidRPr="00053E50">
        <w:rPr>
          <w:b/>
          <w:bCs/>
          <w:color w:val="333333"/>
          <w:spacing w:val="-9"/>
          <w:sz w:val="24"/>
        </w:rPr>
        <w:t xml:space="preserve"> </w:t>
      </w:r>
      <w:r w:rsidRPr="00053E50">
        <w:rPr>
          <w:b/>
          <w:bCs/>
          <w:color w:val="333333"/>
          <w:sz w:val="24"/>
        </w:rPr>
        <w:t>8</w:t>
      </w:r>
      <w:r w:rsidRPr="00053E50">
        <w:rPr>
          <w:b/>
          <w:bCs/>
          <w:color w:val="333333"/>
          <w:spacing w:val="-1"/>
          <w:sz w:val="24"/>
        </w:rPr>
        <w:t xml:space="preserve"> </w:t>
      </w:r>
      <w:r w:rsidRPr="00053E50">
        <w:rPr>
          <w:b/>
          <w:bCs/>
          <w:color w:val="333333"/>
          <w:sz w:val="24"/>
        </w:rPr>
        <w:t>класса</w:t>
      </w:r>
      <w:r w:rsidRPr="00053E50">
        <w:rPr>
          <w:b/>
          <w:bCs/>
          <w:color w:val="333333"/>
          <w:spacing w:val="-57"/>
          <w:sz w:val="24"/>
        </w:rPr>
        <w:t xml:space="preserve"> </w:t>
      </w:r>
      <w:r w:rsidRPr="00053E50">
        <w:rPr>
          <w:b/>
          <w:bCs/>
          <w:color w:val="333333"/>
          <w:sz w:val="24"/>
        </w:rPr>
        <w:t>обучающийся</w:t>
      </w:r>
      <w:r w:rsidRPr="00053E50">
        <w:rPr>
          <w:b/>
          <w:bCs/>
          <w:color w:val="333333"/>
          <w:spacing w:val="-1"/>
          <w:sz w:val="24"/>
        </w:rPr>
        <w:t xml:space="preserve"> </w:t>
      </w:r>
      <w:r w:rsidRPr="00053E50">
        <w:rPr>
          <w:b/>
          <w:bCs/>
          <w:color w:val="333333"/>
          <w:sz w:val="24"/>
        </w:rPr>
        <w:t>научится:</w:t>
      </w:r>
    </w:p>
    <w:p w14:paraId="138C3AB5" w14:textId="77777777" w:rsidR="00533F70" w:rsidRDefault="004F5381">
      <w:pPr>
        <w:pStyle w:val="a3"/>
        <w:ind w:right="343"/>
      </w:pPr>
      <w:r>
        <w:rPr>
          <w:color w:val="333333"/>
        </w:rPr>
        <w:t>характеризовать основные этапы истории формирования и изучения территории России;</w:t>
      </w:r>
      <w:r>
        <w:rPr>
          <w:color w:val="333333"/>
          <w:spacing w:val="-57"/>
        </w:rPr>
        <w:t xml:space="preserve"> </w:t>
      </w:r>
      <w:r>
        <w:rPr>
          <w:color w:val="333333"/>
        </w:rPr>
        <w:t>находить в различных источниках информации факты, позволяющие определить вклад</w:t>
      </w:r>
      <w:r>
        <w:rPr>
          <w:color w:val="333333"/>
          <w:spacing w:val="1"/>
        </w:rPr>
        <w:t xml:space="preserve"> </w:t>
      </w:r>
      <w:r>
        <w:rPr>
          <w:color w:val="333333"/>
        </w:rPr>
        <w:t>российских</w:t>
      </w:r>
      <w:r>
        <w:rPr>
          <w:color w:val="333333"/>
          <w:spacing w:val="3"/>
        </w:rPr>
        <w:t xml:space="preserve"> </w:t>
      </w:r>
      <w:r>
        <w:rPr>
          <w:color w:val="333333"/>
        </w:rPr>
        <w:t>учёных</w:t>
      </w:r>
      <w:r>
        <w:rPr>
          <w:color w:val="333333"/>
          <w:spacing w:val="1"/>
        </w:rPr>
        <w:t xml:space="preserve"> </w:t>
      </w:r>
      <w:r>
        <w:rPr>
          <w:color w:val="333333"/>
        </w:rPr>
        <w:t>и</w:t>
      </w:r>
      <w:r>
        <w:rPr>
          <w:color w:val="333333"/>
          <w:spacing w:val="-1"/>
        </w:rPr>
        <w:t xml:space="preserve"> </w:t>
      </w:r>
      <w:r>
        <w:rPr>
          <w:color w:val="333333"/>
        </w:rPr>
        <w:t>путешественников в</w:t>
      </w:r>
      <w:r>
        <w:rPr>
          <w:color w:val="333333"/>
          <w:spacing w:val="-2"/>
        </w:rPr>
        <w:t xml:space="preserve"> </w:t>
      </w:r>
      <w:r>
        <w:rPr>
          <w:color w:val="333333"/>
        </w:rPr>
        <w:t>освоение</w:t>
      </w:r>
      <w:r>
        <w:rPr>
          <w:color w:val="333333"/>
          <w:spacing w:val="-1"/>
        </w:rPr>
        <w:t xml:space="preserve"> </w:t>
      </w:r>
      <w:r>
        <w:rPr>
          <w:color w:val="333333"/>
        </w:rPr>
        <w:t>страны;</w:t>
      </w:r>
    </w:p>
    <w:p w14:paraId="05B4E5FC" w14:textId="77777777" w:rsidR="00533F70" w:rsidRDefault="00533F70">
      <w:pPr>
        <w:sectPr w:rsidR="00533F70">
          <w:pgSz w:w="11910" w:h="16840"/>
          <w:pgMar w:top="1040" w:right="720" w:bottom="280" w:left="740" w:header="720" w:footer="720" w:gutter="0"/>
          <w:cols w:space="720"/>
        </w:sectPr>
      </w:pPr>
    </w:p>
    <w:p w14:paraId="07E798D1" w14:textId="77777777" w:rsidR="00533F70" w:rsidRDefault="004F5381">
      <w:pPr>
        <w:pStyle w:val="a3"/>
        <w:spacing w:before="66"/>
      </w:pPr>
      <w:r>
        <w:rPr>
          <w:color w:val="333333"/>
        </w:rPr>
        <w:lastRenderedPageBreak/>
        <w:t>характеризовать</w:t>
      </w:r>
      <w:r>
        <w:rPr>
          <w:color w:val="333333"/>
          <w:spacing w:val="-3"/>
        </w:rPr>
        <w:t xml:space="preserve"> </w:t>
      </w:r>
      <w:r>
        <w:rPr>
          <w:color w:val="333333"/>
        </w:rPr>
        <w:t>географическое</w:t>
      </w:r>
      <w:r>
        <w:rPr>
          <w:color w:val="333333"/>
          <w:spacing w:val="-4"/>
        </w:rPr>
        <w:t xml:space="preserve"> </w:t>
      </w:r>
      <w:r>
        <w:rPr>
          <w:color w:val="333333"/>
        </w:rPr>
        <w:t>положение</w:t>
      </w:r>
      <w:r>
        <w:rPr>
          <w:color w:val="333333"/>
          <w:spacing w:val="-5"/>
        </w:rPr>
        <w:t xml:space="preserve"> </w:t>
      </w:r>
      <w:r>
        <w:rPr>
          <w:color w:val="333333"/>
        </w:rPr>
        <w:t>России</w:t>
      </w:r>
      <w:r>
        <w:rPr>
          <w:color w:val="333333"/>
          <w:spacing w:val="-3"/>
        </w:rPr>
        <w:t xml:space="preserve"> </w:t>
      </w:r>
      <w:r>
        <w:rPr>
          <w:color w:val="333333"/>
        </w:rPr>
        <w:t>с</w:t>
      </w:r>
      <w:r>
        <w:rPr>
          <w:color w:val="333333"/>
          <w:spacing w:val="-5"/>
        </w:rPr>
        <w:t xml:space="preserve"> </w:t>
      </w:r>
      <w:r>
        <w:rPr>
          <w:color w:val="333333"/>
        </w:rPr>
        <w:t>использованием</w:t>
      </w:r>
      <w:r>
        <w:rPr>
          <w:color w:val="333333"/>
          <w:spacing w:val="-4"/>
        </w:rPr>
        <w:t xml:space="preserve"> </w:t>
      </w:r>
      <w:r>
        <w:rPr>
          <w:color w:val="333333"/>
        </w:rPr>
        <w:t>информации</w:t>
      </w:r>
      <w:r>
        <w:rPr>
          <w:color w:val="333333"/>
          <w:spacing w:val="-4"/>
        </w:rPr>
        <w:t xml:space="preserve"> </w:t>
      </w:r>
      <w:r>
        <w:rPr>
          <w:color w:val="333333"/>
        </w:rPr>
        <w:t>из</w:t>
      </w:r>
      <w:r>
        <w:rPr>
          <w:color w:val="333333"/>
          <w:spacing w:val="-57"/>
        </w:rPr>
        <w:t xml:space="preserve"> </w:t>
      </w:r>
      <w:r>
        <w:rPr>
          <w:color w:val="333333"/>
        </w:rPr>
        <w:t>различных</w:t>
      </w:r>
      <w:r>
        <w:rPr>
          <w:color w:val="333333"/>
          <w:spacing w:val="1"/>
        </w:rPr>
        <w:t xml:space="preserve"> </w:t>
      </w:r>
      <w:r>
        <w:rPr>
          <w:color w:val="333333"/>
        </w:rPr>
        <w:t>источников;</w:t>
      </w:r>
    </w:p>
    <w:p w14:paraId="5ADE3A1A" w14:textId="77777777" w:rsidR="00533F70" w:rsidRDefault="004F5381">
      <w:pPr>
        <w:pStyle w:val="a3"/>
        <w:ind w:right="231"/>
      </w:pPr>
      <w:r>
        <w:rPr>
          <w:color w:val="333333"/>
        </w:rPr>
        <w:t>различать федеральные округа, крупные географические районы и макрорегионы России;</w:t>
      </w:r>
      <w:r>
        <w:rPr>
          <w:color w:val="333333"/>
          <w:spacing w:val="-57"/>
        </w:rPr>
        <w:t xml:space="preserve"> </w:t>
      </w:r>
      <w:r>
        <w:rPr>
          <w:color w:val="333333"/>
        </w:rPr>
        <w:t>приводить примеры субъектов Российской Федерации разных видов и показывать их на</w:t>
      </w:r>
      <w:r>
        <w:rPr>
          <w:color w:val="333333"/>
          <w:spacing w:val="1"/>
        </w:rPr>
        <w:t xml:space="preserve"> </w:t>
      </w:r>
      <w:r>
        <w:rPr>
          <w:color w:val="333333"/>
        </w:rPr>
        <w:t>географической</w:t>
      </w:r>
      <w:r>
        <w:rPr>
          <w:color w:val="333333"/>
          <w:spacing w:val="-1"/>
        </w:rPr>
        <w:t xml:space="preserve"> </w:t>
      </w:r>
      <w:r>
        <w:rPr>
          <w:color w:val="333333"/>
        </w:rPr>
        <w:t>карте;</w:t>
      </w:r>
    </w:p>
    <w:p w14:paraId="1A67EFC8" w14:textId="77777777" w:rsidR="00533F70" w:rsidRDefault="004F5381">
      <w:pPr>
        <w:pStyle w:val="a3"/>
        <w:spacing w:before="1"/>
        <w:ind w:right="441"/>
      </w:pPr>
      <w:r>
        <w:rPr>
          <w:color w:val="333333"/>
        </w:rPr>
        <w:t>оценивать</w:t>
      </w:r>
      <w:r>
        <w:rPr>
          <w:color w:val="333333"/>
          <w:spacing w:val="-4"/>
        </w:rPr>
        <w:t xml:space="preserve"> </w:t>
      </w:r>
      <w:r>
        <w:rPr>
          <w:color w:val="333333"/>
        </w:rPr>
        <w:t>влияние</w:t>
      </w:r>
      <w:r>
        <w:rPr>
          <w:color w:val="333333"/>
          <w:spacing w:val="-5"/>
        </w:rPr>
        <w:t xml:space="preserve"> </w:t>
      </w:r>
      <w:r>
        <w:rPr>
          <w:color w:val="333333"/>
        </w:rPr>
        <w:t>географического</w:t>
      </w:r>
      <w:r>
        <w:rPr>
          <w:color w:val="333333"/>
          <w:spacing w:val="-5"/>
        </w:rPr>
        <w:t xml:space="preserve"> </w:t>
      </w:r>
      <w:r>
        <w:rPr>
          <w:color w:val="333333"/>
        </w:rPr>
        <w:t>положения</w:t>
      </w:r>
      <w:r>
        <w:rPr>
          <w:color w:val="333333"/>
          <w:spacing w:val="-4"/>
        </w:rPr>
        <w:t xml:space="preserve"> </w:t>
      </w:r>
      <w:r>
        <w:rPr>
          <w:color w:val="333333"/>
        </w:rPr>
        <w:t>регионов</w:t>
      </w:r>
      <w:r>
        <w:rPr>
          <w:color w:val="333333"/>
          <w:spacing w:val="-4"/>
        </w:rPr>
        <w:t xml:space="preserve"> </w:t>
      </w:r>
      <w:r>
        <w:rPr>
          <w:color w:val="333333"/>
        </w:rPr>
        <w:t>России</w:t>
      </w:r>
      <w:r>
        <w:rPr>
          <w:color w:val="333333"/>
          <w:spacing w:val="-5"/>
        </w:rPr>
        <w:t xml:space="preserve"> </w:t>
      </w:r>
      <w:r>
        <w:rPr>
          <w:color w:val="333333"/>
        </w:rPr>
        <w:t>на</w:t>
      </w:r>
      <w:r>
        <w:rPr>
          <w:color w:val="333333"/>
          <w:spacing w:val="-5"/>
        </w:rPr>
        <w:t xml:space="preserve"> </w:t>
      </w:r>
      <w:r>
        <w:rPr>
          <w:color w:val="333333"/>
        </w:rPr>
        <w:t>особенности</w:t>
      </w:r>
      <w:r>
        <w:rPr>
          <w:color w:val="333333"/>
          <w:spacing w:val="-57"/>
        </w:rPr>
        <w:t xml:space="preserve"> </w:t>
      </w:r>
      <w:r>
        <w:rPr>
          <w:color w:val="333333"/>
        </w:rPr>
        <w:t>природы,</w:t>
      </w:r>
      <w:r>
        <w:rPr>
          <w:color w:val="333333"/>
          <w:spacing w:val="-1"/>
        </w:rPr>
        <w:t xml:space="preserve"> </w:t>
      </w:r>
      <w:r>
        <w:rPr>
          <w:color w:val="333333"/>
        </w:rPr>
        <w:t>жизнь и</w:t>
      </w:r>
      <w:r>
        <w:rPr>
          <w:color w:val="333333"/>
          <w:spacing w:val="-3"/>
        </w:rPr>
        <w:t xml:space="preserve"> </w:t>
      </w:r>
      <w:r>
        <w:rPr>
          <w:color w:val="333333"/>
        </w:rPr>
        <w:t>хозяйственную</w:t>
      </w:r>
      <w:r>
        <w:rPr>
          <w:color w:val="333333"/>
          <w:spacing w:val="3"/>
        </w:rPr>
        <w:t xml:space="preserve"> </w:t>
      </w:r>
      <w:r>
        <w:rPr>
          <w:color w:val="333333"/>
        </w:rPr>
        <w:t>деятельность населения;</w:t>
      </w:r>
    </w:p>
    <w:p w14:paraId="20669A8F" w14:textId="77777777" w:rsidR="00533F70" w:rsidRDefault="004F5381">
      <w:pPr>
        <w:pStyle w:val="a3"/>
        <w:ind w:right="161"/>
      </w:pPr>
      <w:r>
        <w:rPr>
          <w:color w:val="333333"/>
        </w:rPr>
        <w:t>использовать</w:t>
      </w:r>
      <w:r>
        <w:rPr>
          <w:color w:val="333333"/>
          <w:spacing w:val="-4"/>
        </w:rPr>
        <w:t xml:space="preserve"> </w:t>
      </w:r>
      <w:r>
        <w:rPr>
          <w:color w:val="333333"/>
        </w:rPr>
        <w:t>знания</w:t>
      </w:r>
      <w:r>
        <w:rPr>
          <w:color w:val="333333"/>
          <w:spacing w:val="-4"/>
        </w:rPr>
        <w:t xml:space="preserve"> </w:t>
      </w:r>
      <w:r>
        <w:rPr>
          <w:color w:val="333333"/>
        </w:rPr>
        <w:t>о</w:t>
      </w:r>
      <w:r>
        <w:rPr>
          <w:color w:val="333333"/>
          <w:spacing w:val="-7"/>
        </w:rPr>
        <w:t xml:space="preserve"> </w:t>
      </w:r>
      <w:r>
        <w:rPr>
          <w:color w:val="333333"/>
        </w:rPr>
        <w:t>государственной</w:t>
      </w:r>
      <w:r>
        <w:rPr>
          <w:color w:val="333333"/>
          <w:spacing w:val="-4"/>
        </w:rPr>
        <w:t xml:space="preserve"> </w:t>
      </w:r>
      <w:r>
        <w:rPr>
          <w:color w:val="333333"/>
        </w:rPr>
        <w:t>территории</w:t>
      </w:r>
      <w:r>
        <w:rPr>
          <w:color w:val="333333"/>
          <w:spacing w:val="-6"/>
        </w:rPr>
        <w:t xml:space="preserve"> </w:t>
      </w:r>
      <w:r>
        <w:rPr>
          <w:color w:val="333333"/>
        </w:rPr>
        <w:t>и</w:t>
      </w:r>
      <w:r>
        <w:rPr>
          <w:color w:val="333333"/>
          <w:spacing w:val="-5"/>
        </w:rPr>
        <w:t xml:space="preserve"> </w:t>
      </w:r>
      <w:r>
        <w:rPr>
          <w:color w:val="333333"/>
        </w:rPr>
        <w:t>исключительной</w:t>
      </w:r>
      <w:r>
        <w:rPr>
          <w:color w:val="333333"/>
          <w:spacing w:val="-4"/>
        </w:rPr>
        <w:t xml:space="preserve"> </w:t>
      </w:r>
      <w:r>
        <w:rPr>
          <w:color w:val="333333"/>
        </w:rPr>
        <w:t>экономической</w:t>
      </w:r>
      <w:r>
        <w:rPr>
          <w:color w:val="333333"/>
          <w:spacing w:val="-57"/>
        </w:rPr>
        <w:t xml:space="preserve"> </w:t>
      </w:r>
      <w:r>
        <w:rPr>
          <w:color w:val="333333"/>
        </w:rPr>
        <w:t>зоне, континентальном шельфе России, о мировом, поясном и зональном времени для</w:t>
      </w:r>
      <w:r>
        <w:rPr>
          <w:color w:val="333333"/>
          <w:spacing w:val="1"/>
        </w:rPr>
        <w:t xml:space="preserve"> </w:t>
      </w:r>
      <w:r>
        <w:rPr>
          <w:color w:val="333333"/>
        </w:rPr>
        <w:t>решения</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1B441DB1" w14:textId="77777777" w:rsidR="00533F70" w:rsidRDefault="004F5381">
      <w:pPr>
        <w:pStyle w:val="a3"/>
        <w:ind w:right="348"/>
      </w:pPr>
      <w:r>
        <w:rPr>
          <w:color w:val="333333"/>
        </w:rPr>
        <w:t>оценивать степень благоприятности природных условий в пределах отдельных регионов</w:t>
      </w:r>
      <w:r>
        <w:rPr>
          <w:color w:val="333333"/>
          <w:spacing w:val="-57"/>
        </w:rPr>
        <w:t xml:space="preserve"> </w:t>
      </w:r>
      <w:r>
        <w:rPr>
          <w:color w:val="333333"/>
        </w:rPr>
        <w:t>страны;</w:t>
      </w:r>
    </w:p>
    <w:p w14:paraId="1F33DC8E" w14:textId="77777777" w:rsidR="00533F70" w:rsidRDefault="004F5381">
      <w:pPr>
        <w:pStyle w:val="a3"/>
      </w:pPr>
      <w:r>
        <w:rPr>
          <w:color w:val="333333"/>
        </w:rPr>
        <w:t>проводить</w:t>
      </w:r>
      <w:r>
        <w:rPr>
          <w:color w:val="333333"/>
          <w:spacing w:val="-6"/>
        </w:rPr>
        <w:t xml:space="preserve"> </w:t>
      </w:r>
      <w:r>
        <w:rPr>
          <w:color w:val="333333"/>
        </w:rPr>
        <w:t>классификацию</w:t>
      </w:r>
      <w:r>
        <w:rPr>
          <w:color w:val="333333"/>
          <w:spacing w:val="-5"/>
        </w:rPr>
        <w:t xml:space="preserve"> </w:t>
      </w:r>
      <w:r>
        <w:rPr>
          <w:color w:val="333333"/>
        </w:rPr>
        <w:t>природных</w:t>
      </w:r>
      <w:r>
        <w:rPr>
          <w:color w:val="333333"/>
          <w:spacing w:val="-3"/>
        </w:rPr>
        <w:t xml:space="preserve"> </w:t>
      </w:r>
      <w:r>
        <w:rPr>
          <w:color w:val="333333"/>
        </w:rPr>
        <w:t>ресурсов;</w:t>
      </w:r>
      <w:r>
        <w:rPr>
          <w:color w:val="333333"/>
          <w:spacing w:val="-6"/>
        </w:rPr>
        <w:t xml:space="preserve"> </w:t>
      </w:r>
      <w:r>
        <w:rPr>
          <w:color w:val="333333"/>
        </w:rPr>
        <w:t>распознавать</w:t>
      </w:r>
      <w:r>
        <w:rPr>
          <w:color w:val="333333"/>
          <w:spacing w:val="-5"/>
        </w:rPr>
        <w:t xml:space="preserve"> </w:t>
      </w:r>
      <w:r>
        <w:rPr>
          <w:color w:val="333333"/>
        </w:rPr>
        <w:t>типы</w:t>
      </w:r>
      <w:r>
        <w:rPr>
          <w:color w:val="333333"/>
          <w:spacing w:val="-5"/>
        </w:rPr>
        <w:t xml:space="preserve"> </w:t>
      </w:r>
      <w:r>
        <w:rPr>
          <w:color w:val="333333"/>
        </w:rPr>
        <w:t>природопользования;</w:t>
      </w:r>
      <w:r>
        <w:rPr>
          <w:color w:val="333333"/>
          <w:spacing w:val="-57"/>
        </w:rPr>
        <w:t xml:space="preserve"> </w:t>
      </w:r>
      <w:r>
        <w:rPr>
          <w:color w:val="333333"/>
        </w:rPr>
        <w:t>находить,</w:t>
      </w:r>
      <w:r>
        <w:rPr>
          <w:color w:val="333333"/>
          <w:spacing w:val="-4"/>
        </w:rPr>
        <w:t xml:space="preserve"> </w:t>
      </w:r>
      <w:r>
        <w:rPr>
          <w:color w:val="333333"/>
        </w:rPr>
        <w:t>извлекать</w:t>
      </w:r>
      <w:r>
        <w:rPr>
          <w:color w:val="333333"/>
          <w:spacing w:val="-1"/>
        </w:rPr>
        <w:t xml:space="preserve"> </w:t>
      </w:r>
      <w:r>
        <w:rPr>
          <w:color w:val="333333"/>
        </w:rPr>
        <w:t>и</w:t>
      </w:r>
      <w:r>
        <w:rPr>
          <w:color w:val="333333"/>
          <w:spacing w:val="-1"/>
        </w:rPr>
        <w:t xml:space="preserve"> </w:t>
      </w:r>
      <w:r>
        <w:rPr>
          <w:color w:val="333333"/>
        </w:rPr>
        <w:t>использовать</w:t>
      </w:r>
      <w:r>
        <w:rPr>
          <w:color w:val="333333"/>
          <w:spacing w:val="-1"/>
        </w:rPr>
        <w:t xml:space="preserve"> </w:t>
      </w:r>
      <w:r>
        <w:rPr>
          <w:color w:val="333333"/>
        </w:rPr>
        <w:t>информацию</w:t>
      </w:r>
      <w:r>
        <w:rPr>
          <w:color w:val="333333"/>
          <w:spacing w:val="-1"/>
        </w:rPr>
        <w:t xml:space="preserve"> </w:t>
      </w:r>
      <w:r>
        <w:rPr>
          <w:color w:val="333333"/>
        </w:rPr>
        <w:t>из</w:t>
      </w:r>
      <w:r>
        <w:rPr>
          <w:color w:val="333333"/>
          <w:spacing w:val="-1"/>
        </w:rPr>
        <w:t xml:space="preserve"> </w:t>
      </w:r>
      <w:r>
        <w:rPr>
          <w:color w:val="333333"/>
        </w:rPr>
        <w:t>различных</w:t>
      </w:r>
      <w:r>
        <w:rPr>
          <w:color w:val="333333"/>
          <w:spacing w:val="-2"/>
        </w:rPr>
        <w:t xml:space="preserve"> </w:t>
      </w:r>
      <w:r>
        <w:rPr>
          <w:color w:val="333333"/>
        </w:rPr>
        <w:t>источников</w:t>
      </w:r>
    </w:p>
    <w:p w14:paraId="23A0F17B" w14:textId="77777777" w:rsidR="00533F70" w:rsidRDefault="004F5381">
      <w:pPr>
        <w:pStyle w:val="a3"/>
        <w:ind w:right="657"/>
      </w:pPr>
      <w:r>
        <w:rPr>
          <w:color w:val="333333"/>
        </w:rPr>
        <w:t>географической информации (картографические, статистические, текстовые, видео- и</w:t>
      </w:r>
      <w:r>
        <w:rPr>
          <w:color w:val="333333"/>
          <w:spacing w:val="-57"/>
        </w:rPr>
        <w:t xml:space="preserve"> </w:t>
      </w:r>
      <w:r>
        <w:rPr>
          <w:color w:val="333333"/>
        </w:rPr>
        <w:t>фотоизображения, компьютерные базы данных) для решения различных учебных и</w:t>
      </w:r>
      <w:r>
        <w:rPr>
          <w:color w:val="333333"/>
          <w:spacing w:val="1"/>
        </w:rPr>
        <w:t xml:space="preserve"> </w:t>
      </w:r>
      <w:r>
        <w:rPr>
          <w:color w:val="333333"/>
        </w:rPr>
        <w:t>практико-ориентированных задач: определять возраст горных пород и основных</w:t>
      </w:r>
      <w:r>
        <w:rPr>
          <w:color w:val="333333"/>
          <w:spacing w:val="1"/>
        </w:rPr>
        <w:t xml:space="preserve"> </w:t>
      </w:r>
      <w:r>
        <w:rPr>
          <w:color w:val="333333"/>
        </w:rPr>
        <w:t>тектонических</w:t>
      </w:r>
      <w:r>
        <w:rPr>
          <w:color w:val="333333"/>
          <w:spacing w:val="1"/>
        </w:rPr>
        <w:t xml:space="preserve"> </w:t>
      </w:r>
      <w:r>
        <w:rPr>
          <w:color w:val="333333"/>
        </w:rPr>
        <w:t>структур, слагающих</w:t>
      </w:r>
      <w:r>
        <w:rPr>
          <w:color w:val="333333"/>
          <w:spacing w:val="2"/>
        </w:rPr>
        <w:t xml:space="preserve"> </w:t>
      </w:r>
      <w:r>
        <w:rPr>
          <w:color w:val="333333"/>
        </w:rPr>
        <w:t>территорию;</w:t>
      </w:r>
    </w:p>
    <w:p w14:paraId="705CB081" w14:textId="77777777" w:rsidR="00533F70" w:rsidRDefault="004F5381">
      <w:pPr>
        <w:pStyle w:val="a3"/>
      </w:pPr>
      <w:r>
        <w:rPr>
          <w:color w:val="333333"/>
        </w:rPr>
        <w:t>находить,</w:t>
      </w:r>
      <w:r>
        <w:rPr>
          <w:color w:val="333333"/>
          <w:spacing w:val="-6"/>
        </w:rPr>
        <w:t xml:space="preserve"> </w:t>
      </w:r>
      <w:r>
        <w:rPr>
          <w:color w:val="333333"/>
        </w:rPr>
        <w:t>извлекать</w:t>
      </w:r>
      <w:r>
        <w:rPr>
          <w:color w:val="333333"/>
          <w:spacing w:val="-2"/>
        </w:rPr>
        <w:t xml:space="preserve"> </w:t>
      </w:r>
      <w:r>
        <w:rPr>
          <w:color w:val="333333"/>
        </w:rPr>
        <w:t>и</w:t>
      </w:r>
      <w:r>
        <w:rPr>
          <w:color w:val="333333"/>
          <w:spacing w:val="-3"/>
        </w:rPr>
        <w:t xml:space="preserve"> </w:t>
      </w:r>
      <w:r>
        <w:rPr>
          <w:color w:val="333333"/>
        </w:rPr>
        <w:t>использовать</w:t>
      </w:r>
      <w:r>
        <w:rPr>
          <w:color w:val="333333"/>
          <w:spacing w:val="-3"/>
        </w:rPr>
        <w:t xml:space="preserve"> </w:t>
      </w:r>
      <w:r>
        <w:rPr>
          <w:color w:val="333333"/>
        </w:rPr>
        <w:t>информацию</w:t>
      </w:r>
      <w:r>
        <w:rPr>
          <w:color w:val="333333"/>
          <w:spacing w:val="-2"/>
        </w:rPr>
        <w:t xml:space="preserve"> </w:t>
      </w:r>
      <w:r>
        <w:rPr>
          <w:color w:val="333333"/>
        </w:rPr>
        <w:t>из</w:t>
      </w:r>
      <w:r>
        <w:rPr>
          <w:color w:val="333333"/>
          <w:spacing w:val="-3"/>
        </w:rPr>
        <w:t xml:space="preserve"> </w:t>
      </w:r>
      <w:r>
        <w:rPr>
          <w:color w:val="333333"/>
        </w:rPr>
        <w:t>различных</w:t>
      </w:r>
      <w:r>
        <w:rPr>
          <w:color w:val="333333"/>
          <w:spacing w:val="-3"/>
        </w:rPr>
        <w:t xml:space="preserve"> </w:t>
      </w:r>
      <w:r>
        <w:rPr>
          <w:color w:val="333333"/>
        </w:rPr>
        <w:t>источников</w:t>
      </w:r>
    </w:p>
    <w:p w14:paraId="2EEC473D" w14:textId="77777777" w:rsidR="00533F70" w:rsidRDefault="004F5381">
      <w:pPr>
        <w:pStyle w:val="a3"/>
        <w:ind w:right="657"/>
      </w:pPr>
      <w:r>
        <w:rPr>
          <w:color w:val="333333"/>
        </w:rPr>
        <w:t>географической информации (картографические, статистические, текстовые, видео- и</w:t>
      </w:r>
      <w:r>
        <w:rPr>
          <w:color w:val="333333"/>
          <w:spacing w:val="-57"/>
        </w:rPr>
        <w:t xml:space="preserve"> </w:t>
      </w:r>
      <w:r>
        <w:rPr>
          <w:color w:val="333333"/>
        </w:rPr>
        <w:t>фотоизображения, компьютерные базы данных) для решения различных учебных и</w:t>
      </w:r>
      <w:r>
        <w:rPr>
          <w:color w:val="333333"/>
          <w:spacing w:val="1"/>
        </w:rPr>
        <w:t xml:space="preserve"> </w:t>
      </w:r>
      <w:r>
        <w:rPr>
          <w:color w:val="333333"/>
        </w:rPr>
        <w:t>практико-ориентированных</w:t>
      </w:r>
      <w:r>
        <w:rPr>
          <w:color w:val="333333"/>
          <w:spacing w:val="-3"/>
        </w:rPr>
        <w:t xml:space="preserve"> </w:t>
      </w:r>
      <w:r>
        <w:rPr>
          <w:color w:val="333333"/>
        </w:rPr>
        <w:t>задач:</w:t>
      </w:r>
      <w:r>
        <w:rPr>
          <w:color w:val="333333"/>
          <w:spacing w:val="-1"/>
        </w:rPr>
        <w:t xml:space="preserve"> </w:t>
      </w:r>
      <w:r>
        <w:rPr>
          <w:color w:val="333333"/>
        </w:rPr>
        <w:t>объяснять</w:t>
      </w:r>
      <w:r>
        <w:rPr>
          <w:color w:val="333333"/>
          <w:spacing w:val="-2"/>
        </w:rPr>
        <w:t xml:space="preserve"> </w:t>
      </w:r>
      <w:r>
        <w:rPr>
          <w:color w:val="333333"/>
        </w:rPr>
        <w:t>закономерности</w:t>
      </w:r>
      <w:r>
        <w:rPr>
          <w:color w:val="333333"/>
          <w:spacing w:val="-2"/>
        </w:rPr>
        <w:t xml:space="preserve"> </w:t>
      </w:r>
      <w:r>
        <w:rPr>
          <w:color w:val="333333"/>
        </w:rPr>
        <w:t>распространения</w:t>
      </w:r>
    </w:p>
    <w:p w14:paraId="3975CB19" w14:textId="77777777" w:rsidR="00533F70" w:rsidRDefault="004F5381">
      <w:pPr>
        <w:pStyle w:val="a3"/>
        <w:spacing w:before="1"/>
        <w:ind w:right="529"/>
      </w:pPr>
      <w:r>
        <w:rPr>
          <w:color w:val="333333"/>
        </w:rPr>
        <w:t>гидрологических, геологических и метеорологических опасных природных явлений на</w:t>
      </w:r>
      <w:r>
        <w:rPr>
          <w:color w:val="333333"/>
          <w:spacing w:val="-57"/>
        </w:rPr>
        <w:t xml:space="preserve"> </w:t>
      </w:r>
      <w:r>
        <w:rPr>
          <w:color w:val="333333"/>
        </w:rPr>
        <w:t>территории страны;</w:t>
      </w:r>
    </w:p>
    <w:p w14:paraId="76FD530C" w14:textId="77777777" w:rsidR="00533F70" w:rsidRDefault="004F5381">
      <w:pPr>
        <w:pStyle w:val="a3"/>
        <w:ind w:right="441"/>
      </w:pPr>
      <w:r>
        <w:rPr>
          <w:color w:val="333333"/>
        </w:rPr>
        <w:t>сравнивать особенности компонентов природы отдельных территорий страны;</w:t>
      </w:r>
      <w:r>
        <w:rPr>
          <w:color w:val="333333"/>
          <w:spacing w:val="1"/>
        </w:rPr>
        <w:t xml:space="preserve"> </w:t>
      </w:r>
      <w:r>
        <w:rPr>
          <w:color w:val="333333"/>
        </w:rPr>
        <w:t>объяснять особенности компонентов природы отдельных территорий страны;</w:t>
      </w:r>
      <w:r>
        <w:rPr>
          <w:color w:val="333333"/>
          <w:spacing w:val="1"/>
        </w:rPr>
        <w:t xml:space="preserve"> </w:t>
      </w:r>
      <w:r>
        <w:rPr>
          <w:color w:val="333333"/>
        </w:rPr>
        <w:t>использовать</w:t>
      </w:r>
      <w:r>
        <w:rPr>
          <w:color w:val="333333"/>
          <w:spacing w:val="-2"/>
        </w:rPr>
        <w:t xml:space="preserve"> </w:t>
      </w:r>
      <w:r>
        <w:rPr>
          <w:color w:val="333333"/>
        </w:rPr>
        <w:t>знания</w:t>
      </w:r>
      <w:r>
        <w:rPr>
          <w:color w:val="333333"/>
          <w:spacing w:val="-2"/>
        </w:rPr>
        <w:t xml:space="preserve"> </w:t>
      </w:r>
      <w:r>
        <w:rPr>
          <w:color w:val="333333"/>
        </w:rPr>
        <w:t>об</w:t>
      </w:r>
      <w:r>
        <w:rPr>
          <w:color w:val="333333"/>
          <w:spacing w:val="-5"/>
        </w:rPr>
        <w:t xml:space="preserve"> </w:t>
      </w:r>
      <w:r>
        <w:rPr>
          <w:color w:val="333333"/>
        </w:rPr>
        <w:t>особенностях</w:t>
      </w:r>
      <w:r>
        <w:rPr>
          <w:color w:val="333333"/>
          <w:spacing w:val="-3"/>
        </w:rPr>
        <w:t xml:space="preserve"> </w:t>
      </w:r>
      <w:r>
        <w:rPr>
          <w:color w:val="333333"/>
        </w:rPr>
        <w:t>компонентов</w:t>
      </w:r>
      <w:r>
        <w:rPr>
          <w:color w:val="333333"/>
          <w:spacing w:val="-2"/>
        </w:rPr>
        <w:t xml:space="preserve"> </w:t>
      </w:r>
      <w:r>
        <w:rPr>
          <w:color w:val="333333"/>
        </w:rPr>
        <w:t>природы</w:t>
      </w:r>
      <w:r>
        <w:rPr>
          <w:color w:val="333333"/>
          <w:spacing w:val="-2"/>
        </w:rPr>
        <w:t xml:space="preserve"> </w:t>
      </w:r>
      <w:r>
        <w:rPr>
          <w:color w:val="333333"/>
        </w:rPr>
        <w:t>России</w:t>
      </w:r>
      <w:r>
        <w:rPr>
          <w:color w:val="333333"/>
          <w:spacing w:val="-3"/>
        </w:rPr>
        <w:t xml:space="preserve"> </w:t>
      </w:r>
      <w:r>
        <w:rPr>
          <w:color w:val="333333"/>
        </w:rPr>
        <w:t>и</w:t>
      </w:r>
      <w:r>
        <w:rPr>
          <w:color w:val="333333"/>
          <w:spacing w:val="-4"/>
        </w:rPr>
        <w:t xml:space="preserve"> </w:t>
      </w:r>
      <w:r>
        <w:rPr>
          <w:color w:val="333333"/>
        </w:rPr>
        <w:t>её</w:t>
      </w:r>
      <w:r>
        <w:rPr>
          <w:color w:val="333333"/>
          <w:spacing w:val="-3"/>
        </w:rPr>
        <w:t xml:space="preserve"> </w:t>
      </w:r>
      <w:r>
        <w:rPr>
          <w:color w:val="333333"/>
        </w:rPr>
        <w:t>отдельных</w:t>
      </w:r>
    </w:p>
    <w:p w14:paraId="6F67F2CF" w14:textId="77777777" w:rsidR="00533F70" w:rsidRDefault="004F5381">
      <w:pPr>
        <w:pStyle w:val="a3"/>
        <w:ind w:right="161"/>
      </w:pPr>
      <w:r>
        <w:rPr>
          <w:color w:val="333333"/>
        </w:rPr>
        <w:t>территорий,</w:t>
      </w:r>
      <w:r>
        <w:rPr>
          <w:color w:val="333333"/>
          <w:spacing w:val="-3"/>
        </w:rPr>
        <w:t xml:space="preserve"> </w:t>
      </w:r>
      <w:r>
        <w:rPr>
          <w:color w:val="333333"/>
        </w:rPr>
        <w:t>об</w:t>
      </w:r>
      <w:r>
        <w:rPr>
          <w:color w:val="333333"/>
          <w:spacing w:val="-2"/>
        </w:rPr>
        <w:t xml:space="preserve"> </w:t>
      </w:r>
      <w:r>
        <w:rPr>
          <w:color w:val="333333"/>
        </w:rPr>
        <w:t>особенностях взаимодействия</w:t>
      </w:r>
      <w:r>
        <w:rPr>
          <w:color w:val="333333"/>
          <w:spacing w:val="-5"/>
        </w:rPr>
        <w:t xml:space="preserve"> </w:t>
      </w:r>
      <w:r>
        <w:rPr>
          <w:color w:val="333333"/>
        </w:rPr>
        <w:t>природы</w:t>
      </w:r>
      <w:r>
        <w:rPr>
          <w:color w:val="333333"/>
          <w:spacing w:val="-2"/>
        </w:rPr>
        <w:t xml:space="preserve"> </w:t>
      </w:r>
      <w:r>
        <w:rPr>
          <w:color w:val="333333"/>
        </w:rPr>
        <w:t>и</w:t>
      </w:r>
      <w:r>
        <w:rPr>
          <w:color w:val="333333"/>
          <w:spacing w:val="-2"/>
        </w:rPr>
        <w:t xml:space="preserve"> </w:t>
      </w:r>
      <w:r>
        <w:rPr>
          <w:color w:val="333333"/>
        </w:rPr>
        <w:t>общества</w:t>
      </w:r>
      <w:r>
        <w:rPr>
          <w:color w:val="333333"/>
          <w:spacing w:val="-3"/>
        </w:rPr>
        <w:t xml:space="preserve"> </w:t>
      </w:r>
      <w:r>
        <w:rPr>
          <w:color w:val="333333"/>
        </w:rPr>
        <w:t>в</w:t>
      </w:r>
      <w:r>
        <w:rPr>
          <w:color w:val="333333"/>
          <w:spacing w:val="-3"/>
        </w:rPr>
        <w:t xml:space="preserve"> </w:t>
      </w:r>
      <w:r>
        <w:rPr>
          <w:color w:val="333333"/>
        </w:rPr>
        <w:t>пределах</w:t>
      </w:r>
      <w:r>
        <w:rPr>
          <w:color w:val="333333"/>
          <w:spacing w:val="-1"/>
        </w:rPr>
        <w:t xml:space="preserve"> </w:t>
      </w:r>
      <w:r>
        <w:rPr>
          <w:color w:val="333333"/>
        </w:rPr>
        <w:t>отдельных</w:t>
      </w:r>
      <w:r>
        <w:rPr>
          <w:color w:val="333333"/>
          <w:spacing w:val="-57"/>
        </w:rPr>
        <w:t xml:space="preserve"> </w:t>
      </w:r>
      <w:r>
        <w:rPr>
          <w:color w:val="333333"/>
        </w:rPr>
        <w:t>территорий для решения практико-ориентированных задач в контексте реальной жизни;</w:t>
      </w:r>
      <w:r>
        <w:rPr>
          <w:color w:val="333333"/>
          <w:spacing w:val="1"/>
        </w:rPr>
        <w:t xml:space="preserve"> </w:t>
      </w:r>
      <w:r>
        <w:rPr>
          <w:color w:val="333333"/>
        </w:rPr>
        <w:t>называть географические процессы и явления, определяющие особенности природы</w:t>
      </w:r>
      <w:r>
        <w:rPr>
          <w:color w:val="333333"/>
          <w:spacing w:val="1"/>
        </w:rPr>
        <w:t xml:space="preserve"> </w:t>
      </w:r>
      <w:r>
        <w:rPr>
          <w:color w:val="333333"/>
        </w:rPr>
        <w:t>страны,</w:t>
      </w:r>
      <w:r>
        <w:rPr>
          <w:color w:val="333333"/>
          <w:spacing w:val="-1"/>
        </w:rPr>
        <w:t xml:space="preserve"> </w:t>
      </w:r>
      <w:r>
        <w:rPr>
          <w:color w:val="333333"/>
        </w:rPr>
        <w:t>отдельных</w:t>
      </w:r>
      <w:r>
        <w:rPr>
          <w:color w:val="333333"/>
          <w:spacing w:val="2"/>
        </w:rPr>
        <w:t xml:space="preserve"> </w:t>
      </w:r>
      <w:r>
        <w:rPr>
          <w:color w:val="333333"/>
        </w:rPr>
        <w:t>регионов и своей местности;</w:t>
      </w:r>
    </w:p>
    <w:p w14:paraId="01DAEE5B" w14:textId="77777777" w:rsidR="00533F70" w:rsidRDefault="004F5381">
      <w:pPr>
        <w:pStyle w:val="a3"/>
        <w:ind w:right="1841"/>
      </w:pPr>
      <w:r>
        <w:rPr>
          <w:color w:val="333333"/>
        </w:rPr>
        <w:t>объяснять распространение по территории страны областей современного</w:t>
      </w:r>
      <w:r>
        <w:rPr>
          <w:color w:val="333333"/>
          <w:spacing w:val="-57"/>
        </w:rPr>
        <w:t xml:space="preserve"> </w:t>
      </w:r>
      <w:r>
        <w:rPr>
          <w:color w:val="333333"/>
        </w:rPr>
        <w:t>горообразования,</w:t>
      </w:r>
      <w:r>
        <w:rPr>
          <w:color w:val="333333"/>
          <w:spacing w:val="-1"/>
        </w:rPr>
        <w:t xml:space="preserve"> </w:t>
      </w:r>
      <w:r>
        <w:rPr>
          <w:color w:val="333333"/>
        </w:rPr>
        <w:t>землетрясений и</w:t>
      </w:r>
      <w:r>
        <w:rPr>
          <w:color w:val="333333"/>
          <w:spacing w:val="-1"/>
        </w:rPr>
        <w:t xml:space="preserve"> </w:t>
      </w:r>
      <w:r>
        <w:rPr>
          <w:color w:val="333333"/>
        </w:rPr>
        <w:t>вулканизма;</w:t>
      </w:r>
    </w:p>
    <w:p w14:paraId="46F6D5FA" w14:textId="77777777" w:rsidR="00533F70" w:rsidRDefault="004F5381">
      <w:pPr>
        <w:pStyle w:val="a3"/>
        <w:ind w:right="241"/>
      </w:pPr>
      <w:r>
        <w:rPr>
          <w:color w:val="333333"/>
        </w:rPr>
        <w:t>применять понятия «плита», «щит», «моренный холм», «бараньи лбы», «бархан», «дюна»</w:t>
      </w:r>
      <w:r>
        <w:rPr>
          <w:color w:val="333333"/>
          <w:spacing w:val="-57"/>
        </w:rPr>
        <w:t xml:space="preserve"> </w:t>
      </w:r>
      <w:r>
        <w:rPr>
          <w:color w:val="333333"/>
        </w:rPr>
        <w:t>для</w:t>
      </w:r>
      <w:r>
        <w:rPr>
          <w:color w:val="333333"/>
          <w:spacing w:val="-1"/>
        </w:rPr>
        <w:t xml:space="preserve"> </w:t>
      </w:r>
      <w:r>
        <w:rPr>
          <w:color w:val="333333"/>
        </w:rPr>
        <w:t>решения</w:t>
      </w:r>
      <w:r>
        <w:rPr>
          <w:color w:val="333333"/>
          <w:spacing w:val="1"/>
        </w:rPr>
        <w:t xml:space="preserve"> </w:t>
      </w:r>
      <w:r>
        <w:rPr>
          <w:color w:val="333333"/>
        </w:rPr>
        <w:t>учебных</w:t>
      </w:r>
      <w:r>
        <w:rPr>
          <w:color w:val="333333"/>
          <w:spacing w:val="1"/>
        </w:rPr>
        <w:t xml:space="preserve"> </w:t>
      </w:r>
      <w:r>
        <w:rPr>
          <w:color w:val="333333"/>
        </w:rPr>
        <w:t>и</w:t>
      </w:r>
      <w:r>
        <w:rPr>
          <w:color w:val="333333"/>
          <w:spacing w:val="-3"/>
        </w:rPr>
        <w:t xml:space="preserve"> </w:t>
      </w:r>
      <w:r>
        <w:rPr>
          <w:color w:val="333333"/>
        </w:rPr>
        <w:t>(или) практико-ориентированных</w:t>
      </w:r>
      <w:r>
        <w:rPr>
          <w:color w:val="333333"/>
          <w:spacing w:val="1"/>
        </w:rPr>
        <w:t xml:space="preserve"> </w:t>
      </w:r>
      <w:r>
        <w:rPr>
          <w:color w:val="333333"/>
        </w:rPr>
        <w:t>задач;</w:t>
      </w:r>
    </w:p>
    <w:p w14:paraId="067BA527" w14:textId="77777777" w:rsidR="00533F70" w:rsidRDefault="004F5381">
      <w:pPr>
        <w:pStyle w:val="a3"/>
      </w:pPr>
      <w:r>
        <w:rPr>
          <w:color w:val="333333"/>
        </w:rPr>
        <w:t>применять</w:t>
      </w:r>
      <w:r>
        <w:rPr>
          <w:color w:val="333333"/>
          <w:spacing w:val="-7"/>
        </w:rPr>
        <w:t xml:space="preserve"> </w:t>
      </w:r>
      <w:r>
        <w:rPr>
          <w:color w:val="333333"/>
        </w:rPr>
        <w:t>понятия</w:t>
      </w:r>
      <w:r>
        <w:rPr>
          <w:color w:val="333333"/>
          <w:spacing w:val="-3"/>
        </w:rPr>
        <w:t xml:space="preserve"> </w:t>
      </w:r>
      <w:r>
        <w:rPr>
          <w:color w:val="333333"/>
        </w:rPr>
        <w:t>«солнечная</w:t>
      </w:r>
      <w:r>
        <w:rPr>
          <w:color w:val="333333"/>
          <w:spacing w:val="-5"/>
        </w:rPr>
        <w:t xml:space="preserve"> </w:t>
      </w:r>
      <w:r>
        <w:rPr>
          <w:color w:val="333333"/>
        </w:rPr>
        <w:t>радиация»,</w:t>
      </w:r>
      <w:r>
        <w:rPr>
          <w:color w:val="333333"/>
          <w:spacing w:val="-1"/>
        </w:rPr>
        <w:t xml:space="preserve"> </w:t>
      </w:r>
      <w:r>
        <w:rPr>
          <w:color w:val="333333"/>
        </w:rPr>
        <w:t>«годовая</w:t>
      </w:r>
      <w:r>
        <w:rPr>
          <w:color w:val="333333"/>
          <w:spacing w:val="-6"/>
        </w:rPr>
        <w:t xml:space="preserve"> </w:t>
      </w:r>
      <w:r>
        <w:rPr>
          <w:color w:val="333333"/>
        </w:rPr>
        <w:t>амплитуда</w:t>
      </w:r>
      <w:r>
        <w:rPr>
          <w:color w:val="333333"/>
          <w:spacing w:val="-6"/>
        </w:rPr>
        <w:t xml:space="preserve"> </w:t>
      </w:r>
      <w:r>
        <w:rPr>
          <w:color w:val="333333"/>
        </w:rPr>
        <w:t>температур</w:t>
      </w:r>
      <w:r>
        <w:rPr>
          <w:color w:val="333333"/>
          <w:spacing w:val="-5"/>
        </w:rPr>
        <w:t xml:space="preserve"> </w:t>
      </w:r>
      <w:r>
        <w:rPr>
          <w:color w:val="333333"/>
        </w:rPr>
        <w:t>воздуха»,</w:t>
      </w:r>
    </w:p>
    <w:p w14:paraId="507B7EAB" w14:textId="77777777" w:rsidR="00533F70" w:rsidRDefault="004F5381">
      <w:pPr>
        <w:pStyle w:val="a3"/>
        <w:ind w:right="789"/>
      </w:pPr>
      <w:r>
        <w:rPr>
          <w:color w:val="333333"/>
        </w:rPr>
        <w:t>«воздушные массы» для решения учебных и (или) практикоориентированных задач;</w:t>
      </w:r>
      <w:r>
        <w:rPr>
          <w:color w:val="333333"/>
          <w:spacing w:val="-57"/>
        </w:rPr>
        <w:t xml:space="preserve"> </w:t>
      </w:r>
      <w:r>
        <w:rPr>
          <w:color w:val="333333"/>
        </w:rPr>
        <w:t>различать понятия «испарение», «испаряемость», «коэффициент увлажнения»;</w:t>
      </w:r>
      <w:r>
        <w:rPr>
          <w:color w:val="333333"/>
          <w:spacing w:val="1"/>
        </w:rPr>
        <w:t xml:space="preserve"> </w:t>
      </w:r>
      <w:r>
        <w:rPr>
          <w:color w:val="333333"/>
        </w:rPr>
        <w:t>использовать</w:t>
      </w:r>
      <w:r>
        <w:rPr>
          <w:color w:val="333333"/>
          <w:spacing w:val="-2"/>
        </w:rPr>
        <w:t xml:space="preserve"> </w:t>
      </w:r>
      <w:r>
        <w:rPr>
          <w:color w:val="333333"/>
        </w:rPr>
        <w:t>их для</w:t>
      </w:r>
      <w:r>
        <w:rPr>
          <w:color w:val="333333"/>
          <w:spacing w:val="-2"/>
        </w:rPr>
        <w:t xml:space="preserve"> </w:t>
      </w:r>
      <w:r>
        <w:rPr>
          <w:color w:val="333333"/>
        </w:rPr>
        <w:t>решения</w:t>
      </w:r>
      <w:r>
        <w:rPr>
          <w:color w:val="333333"/>
          <w:spacing w:val="-1"/>
        </w:rPr>
        <w:t xml:space="preserve"> </w:t>
      </w:r>
      <w:r>
        <w:rPr>
          <w:color w:val="333333"/>
        </w:rPr>
        <w:t>учебных</w:t>
      </w:r>
      <w:r>
        <w:rPr>
          <w:color w:val="333333"/>
          <w:spacing w:val="-1"/>
        </w:rPr>
        <w:t xml:space="preserve"> </w:t>
      </w:r>
      <w:r>
        <w:rPr>
          <w:color w:val="333333"/>
        </w:rPr>
        <w:t>и</w:t>
      </w:r>
      <w:r>
        <w:rPr>
          <w:color w:val="333333"/>
          <w:spacing w:val="-2"/>
        </w:rPr>
        <w:t xml:space="preserve"> </w:t>
      </w:r>
      <w:r>
        <w:rPr>
          <w:color w:val="333333"/>
        </w:rPr>
        <w:t>(или)</w:t>
      </w:r>
      <w:r>
        <w:rPr>
          <w:color w:val="333333"/>
          <w:spacing w:val="-3"/>
        </w:rPr>
        <w:t xml:space="preserve"> </w:t>
      </w:r>
      <w:r>
        <w:rPr>
          <w:color w:val="333333"/>
        </w:rPr>
        <w:t>практико-ориентированных</w:t>
      </w:r>
      <w:r>
        <w:rPr>
          <w:color w:val="333333"/>
          <w:spacing w:val="-3"/>
        </w:rPr>
        <w:t xml:space="preserve"> </w:t>
      </w:r>
      <w:r>
        <w:rPr>
          <w:color w:val="333333"/>
        </w:rPr>
        <w:t>задач;</w:t>
      </w:r>
    </w:p>
    <w:p w14:paraId="2CB7341F" w14:textId="77777777" w:rsidR="00533F70" w:rsidRDefault="004F5381">
      <w:pPr>
        <w:pStyle w:val="a3"/>
      </w:pPr>
      <w:r>
        <w:rPr>
          <w:color w:val="333333"/>
        </w:rPr>
        <w:t>описывать</w:t>
      </w:r>
      <w:r>
        <w:rPr>
          <w:color w:val="333333"/>
          <w:spacing w:val="-1"/>
        </w:rPr>
        <w:t xml:space="preserve"> </w:t>
      </w:r>
      <w:r>
        <w:rPr>
          <w:color w:val="333333"/>
        </w:rPr>
        <w:t>и</w:t>
      </w:r>
      <w:r>
        <w:rPr>
          <w:color w:val="333333"/>
          <w:spacing w:val="-2"/>
        </w:rPr>
        <w:t xml:space="preserve"> </w:t>
      </w:r>
      <w:r>
        <w:rPr>
          <w:color w:val="333333"/>
        </w:rPr>
        <w:t>прогнозировать</w:t>
      </w:r>
      <w:r>
        <w:rPr>
          <w:color w:val="333333"/>
          <w:spacing w:val="-1"/>
        </w:rPr>
        <w:t xml:space="preserve"> </w:t>
      </w:r>
      <w:r>
        <w:rPr>
          <w:color w:val="333333"/>
        </w:rPr>
        <w:t>погоду</w:t>
      </w:r>
      <w:r>
        <w:rPr>
          <w:color w:val="333333"/>
          <w:spacing w:val="-9"/>
        </w:rPr>
        <w:t xml:space="preserve"> </w:t>
      </w:r>
      <w:r>
        <w:rPr>
          <w:color w:val="333333"/>
        </w:rPr>
        <w:t>территории</w:t>
      </w:r>
      <w:r>
        <w:rPr>
          <w:color w:val="333333"/>
          <w:spacing w:val="-2"/>
        </w:rPr>
        <w:t xml:space="preserve"> </w:t>
      </w:r>
      <w:r>
        <w:rPr>
          <w:color w:val="333333"/>
        </w:rPr>
        <w:t>по</w:t>
      </w:r>
      <w:r>
        <w:rPr>
          <w:color w:val="333333"/>
          <w:spacing w:val="-2"/>
        </w:rPr>
        <w:t xml:space="preserve"> </w:t>
      </w:r>
      <w:r>
        <w:rPr>
          <w:color w:val="333333"/>
        </w:rPr>
        <w:t>карте</w:t>
      </w:r>
      <w:r>
        <w:rPr>
          <w:color w:val="333333"/>
          <w:spacing w:val="-2"/>
        </w:rPr>
        <w:t xml:space="preserve"> </w:t>
      </w:r>
      <w:r>
        <w:rPr>
          <w:color w:val="333333"/>
        </w:rPr>
        <w:t>погоды;</w:t>
      </w:r>
      <w:r>
        <w:rPr>
          <w:color w:val="333333"/>
          <w:spacing w:val="-4"/>
        </w:rPr>
        <w:t xml:space="preserve"> </w:t>
      </w:r>
      <w:r>
        <w:rPr>
          <w:color w:val="333333"/>
        </w:rPr>
        <w:t>использовать</w:t>
      </w:r>
      <w:r>
        <w:rPr>
          <w:color w:val="333333"/>
          <w:spacing w:val="-3"/>
        </w:rPr>
        <w:t xml:space="preserve"> </w:t>
      </w:r>
      <w:r>
        <w:rPr>
          <w:color w:val="333333"/>
        </w:rPr>
        <w:t>понятия</w:t>
      </w:r>
    </w:p>
    <w:p w14:paraId="0B57667A" w14:textId="77777777" w:rsidR="00533F70" w:rsidRDefault="004F5381">
      <w:pPr>
        <w:pStyle w:val="a3"/>
        <w:spacing w:before="1"/>
      </w:pPr>
      <w:r>
        <w:rPr>
          <w:color w:val="333333"/>
        </w:rPr>
        <w:t>«циклон»,</w:t>
      </w:r>
      <w:r>
        <w:rPr>
          <w:color w:val="333333"/>
          <w:spacing w:val="-2"/>
        </w:rPr>
        <w:t xml:space="preserve"> </w:t>
      </w:r>
      <w:r>
        <w:rPr>
          <w:color w:val="333333"/>
        </w:rPr>
        <w:t>«антициклон»,</w:t>
      </w:r>
      <w:r>
        <w:rPr>
          <w:color w:val="333333"/>
          <w:spacing w:val="1"/>
        </w:rPr>
        <w:t xml:space="preserve"> </w:t>
      </w:r>
      <w:r>
        <w:rPr>
          <w:color w:val="333333"/>
        </w:rPr>
        <w:t>«атмосферный</w:t>
      </w:r>
      <w:r>
        <w:rPr>
          <w:color w:val="333333"/>
          <w:spacing w:val="-5"/>
        </w:rPr>
        <w:t xml:space="preserve"> </w:t>
      </w:r>
      <w:r>
        <w:rPr>
          <w:color w:val="333333"/>
        </w:rPr>
        <w:t>фронт»</w:t>
      </w:r>
      <w:r>
        <w:rPr>
          <w:color w:val="333333"/>
          <w:spacing w:val="-8"/>
        </w:rPr>
        <w:t xml:space="preserve"> </w:t>
      </w:r>
      <w:r>
        <w:rPr>
          <w:color w:val="333333"/>
        </w:rPr>
        <w:t>для</w:t>
      </w:r>
      <w:r>
        <w:rPr>
          <w:color w:val="333333"/>
          <w:spacing w:val="-5"/>
        </w:rPr>
        <w:t xml:space="preserve"> </w:t>
      </w:r>
      <w:r>
        <w:rPr>
          <w:color w:val="333333"/>
        </w:rPr>
        <w:t>объяснения</w:t>
      </w:r>
      <w:r>
        <w:rPr>
          <w:color w:val="333333"/>
          <w:spacing w:val="-5"/>
        </w:rPr>
        <w:t xml:space="preserve"> </w:t>
      </w:r>
      <w:r>
        <w:rPr>
          <w:color w:val="333333"/>
        </w:rPr>
        <w:t>особенностей</w:t>
      </w:r>
      <w:r>
        <w:rPr>
          <w:color w:val="333333"/>
          <w:spacing w:val="-5"/>
        </w:rPr>
        <w:t xml:space="preserve"> </w:t>
      </w:r>
      <w:r>
        <w:rPr>
          <w:color w:val="333333"/>
        </w:rPr>
        <w:t>погоды</w:t>
      </w:r>
      <w:r>
        <w:rPr>
          <w:color w:val="333333"/>
          <w:spacing w:val="-57"/>
        </w:rPr>
        <w:t xml:space="preserve"> </w:t>
      </w:r>
      <w:r>
        <w:rPr>
          <w:color w:val="333333"/>
        </w:rPr>
        <w:t>отдельных</w:t>
      </w:r>
      <w:r>
        <w:rPr>
          <w:color w:val="333333"/>
          <w:spacing w:val="1"/>
        </w:rPr>
        <w:t xml:space="preserve"> </w:t>
      </w:r>
      <w:r>
        <w:rPr>
          <w:color w:val="333333"/>
        </w:rPr>
        <w:t>территорий</w:t>
      </w:r>
      <w:r>
        <w:rPr>
          <w:color w:val="333333"/>
          <w:spacing w:val="-2"/>
        </w:rPr>
        <w:t xml:space="preserve"> </w:t>
      </w:r>
      <w:r>
        <w:rPr>
          <w:color w:val="333333"/>
        </w:rPr>
        <w:t>с</w:t>
      </w:r>
      <w:r>
        <w:rPr>
          <w:color w:val="333333"/>
          <w:spacing w:val="-1"/>
        </w:rPr>
        <w:t xml:space="preserve"> </w:t>
      </w:r>
      <w:r>
        <w:rPr>
          <w:color w:val="333333"/>
        </w:rPr>
        <w:t>помощью карт погоды;</w:t>
      </w:r>
    </w:p>
    <w:p w14:paraId="3303084C" w14:textId="77777777" w:rsidR="00533F70" w:rsidRDefault="004F5381">
      <w:pPr>
        <w:pStyle w:val="a3"/>
      </w:pPr>
      <w:r>
        <w:rPr>
          <w:color w:val="333333"/>
        </w:rPr>
        <w:t>проводить</w:t>
      </w:r>
      <w:r>
        <w:rPr>
          <w:color w:val="333333"/>
          <w:spacing w:val="-4"/>
        </w:rPr>
        <w:t xml:space="preserve"> </w:t>
      </w:r>
      <w:r>
        <w:rPr>
          <w:color w:val="333333"/>
        </w:rPr>
        <w:t>классификацию</w:t>
      </w:r>
      <w:r>
        <w:rPr>
          <w:color w:val="333333"/>
          <w:spacing w:val="-3"/>
        </w:rPr>
        <w:t xml:space="preserve"> </w:t>
      </w:r>
      <w:r>
        <w:rPr>
          <w:color w:val="333333"/>
        </w:rPr>
        <w:t>типов</w:t>
      </w:r>
      <w:r>
        <w:rPr>
          <w:color w:val="333333"/>
          <w:spacing w:val="-4"/>
        </w:rPr>
        <w:t xml:space="preserve"> </w:t>
      </w:r>
      <w:r>
        <w:rPr>
          <w:color w:val="333333"/>
        </w:rPr>
        <w:t>климата</w:t>
      </w:r>
      <w:r>
        <w:rPr>
          <w:color w:val="333333"/>
          <w:spacing w:val="-3"/>
        </w:rPr>
        <w:t xml:space="preserve"> </w:t>
      </w:r>
      <w:r>
        <w:rPr>
          <w:color w:val="333333"/>
        </w:rPr>
        <w:t>и</w:t>
      </w:r>
      <w:r>
        <w:rPr>
          <w:color w:val="333333"/>
          <w:spacing w:val="-4"/>
        </w:rPr>
        <w:t xml:space="preserve"> </w:t>
      </w:r>
      <w:r>
        <w:rPr>
          <w:color w:val="333333"/>
        </w:rPr>
        <w:t>почв</w:t>
      </w:r>
      <w:r>
        <w:rPr>
          <w:color w:val="333333"/>
          <w:spacing w:val="-4"/>
        </w:rPr>
        <w:t xml:space="preserve"> </w:t>
      </w:r>
      <w:r>
        <w:rPr>
          <w:color w:val="333333"/>
        </w:rPr>
        <w:t>России;</w:t>
      </w:r>
    </w:p>
    <w:p w14:paraId="16622B5F" w14:textId="77777777" w:rsidR="00533F70" w:rsidRDefault="004F5381">
      <w:pPr>
        <w:pStyle w:val="a3"/>
      </w:pPr>
      <w:r>
        <w:rPr>
          <w:color w:val="333333"/>
        </w:rPr>
        <w:t>распознавать</w:t>
      </w:r>
      <w:r>
        <w:rPr>
          <w:color w:val="333333"/>
          <w:spacing w:val="-3"/>
        </w:rPr>
        <w:t xml:space="preserve"> </w:t>
      </w:r>
      <w:r>
        <w:rPr>
          <w:color w:val="333333"/>
        </w:rPr>
        <w:t>показатели,</w:t>
      </w:r>
      <w:r>
        <w:rPr>
          <w:color w:val="333333"/>
          <w:spacing w:val="-4"/>
        </w:rPr>
        <w:t xml:space="preserve"> </w:t>
      </w:r>
      <w:r>
        <w:rPr>
          <w:color w:val="333333"/>
        </w:rPr>
        <w:t>характеризующие</w:t>
      </w:r>
      <w:r>
        <w:rPr>
          <w:color w:val="333333"/>
          <w:spacing w:val="-5"/>
        </w:rPr>
        <w:t xml:space="preserve"> </w:t>
      </w:r>
      <w:r>
        <w:rPr>
          <w:color w:val="333333"/>
        </w:rPr>
        <w:t>состояние</w:t>
      </w:r>
      <w:r>
        <w:rPr>
          <w:color w:val="333333"/>
          <w:spacing w:val="-5"/>
        </w:rPr>
        <w:t xml:space="preserve"> </w:t>
      </w:r>
      <w:r>
        <w:rPr>
          <w:color w:val="333333"/>
        </w:rPr>
        <w:t>окружающей</w:t>
      </w:r>
      <w:r>
        <w:rPr>
          <w:color w:val="333333"/>
          <w:spacing w:val="-3"/>
        </w:rPr>
        <w:t xml:space="preserve"> </w:t>
      </w:r>
      <w:r>
        <w:rPr>
          <w:color w:val="333333"/>
        </w:rPr>
        <w:t>среды;</w:t>
      </w:r>
    </w:p>
    <w:p w14:paraId="4F26943B" w14:textId="77777777" w:rsidR="00533F70" w:rsidRDefault="004F5381">
      <w:pPr>
        <w:pStyle w:val="a3"/>
        <w:ind w:right="707"/>
      </w:pPr>
      <w:r>
        <w:rPr>
          <w:color w:val="333333"/>
        </w:rPr>
        <w:t>показывать на карте и (или) обозначать на контурной карте крупные формы рельефа,</w:t>
      </w:r>
      <w:r>
        <w:rPr>
          <w:color w:val="333333"/>
          <w:spacing w:val="-58"/>
        </w:rPr>
        <w:t xml:space="preserve"> </w:t>
      </w:r>
      <w:r>
        <w:rPr>
          <w:color w:val="333333"/>
        </w:rPr>
        <w:t>крайние точки и элементы береговой линии России; крупные реки и озёра, границы</w:t>
      </w:r>
      <w:r>
        <w:rPr>
          <w:color w:val="333333"/>
          <w:spacing w:val="1"/>
        </w:rPr>
        <w:t xml:space="preserve"> </w:t>
      </w:r>
      <w:r>
        <w:rPr>
          <w:color w:val="333333"/>
        </w:rPr>
        <w:t>климатических поясов и областей, природно-хозяйственных зон в пределах страны;</w:t>
      </w:r>
      <w:r>
        <w:rPr>
          <w:color w:val="333333"/>
          <w:spacing w:val="1"/>
        </w:rPr>
        <w:t xml:space="preserve"> </w:t>
      </w:r>
      <w:r>
        <w:rPr>
          <w:color w:val="333333"/>
        </w:rPr>
        <w:t>Арктической зоны, южной границы распространения многолетней мерзлоты;</w:t>
      </w:r>
      <w:r>
        <w:rPr>
          <w:color w:val="333333"/>
          <w:spacing w:val="1"/>
        </w:rPr>
        <w:t xml:space="preserve"> </w:t>
      </w:r>
      <w:r>
        <w:rPr>
          <w:color w:val="333333"/>
        </w:rPr>
        <w:t>приводить примеры мер безопасности, в том числе для экономики семьи, в случае</w:t>
      </w:r>
      <w:r>
        <w:rPr>
          <w:color w:val="333333"/>
          <w:spacing w:val="1"/>
        </w:rPr>
        <w:t xml:space="preserve"> </w:t>
      </w:r>
      <w:r>
        <w:rPr>
          <w:color w:val="333333"/>
        </w:rPr>
        <w:t>природных стихийных</w:t>
      </w:r>
      <w:r>
        <w:rPr>
          <w:color w:val="333333"/>
          <w:spacing w:val="-1"/>
        </w:rPr>
        <w:t xml:space="preserve"> </w:t>
      </w:r>
      <w:r>
        <w:rPr>
          <w:color w:val="333333"/>
        </w:rPr>
        <w:t>бедствий</w:t>
      </w:r>
      <w:r>
        <w:rPr>
          <w:color w:val="333333"/>
          <w:spacing w:val="-1"/>
        </w:rPr>
        <w:t xml:space="preserve"> </w:t>
      </w:r>
      <w:r>
        <w:rPr>
          <w:color w:val="333333"/>
        </w:rPr>
        <w:t>и техногенных</w:t>
      </w:r>
      <w:r>
        <w:rPr>
          <w:color w:val="333333"/>
          <w:spacing w:val="1"/>
        </w:rPr>
        <w:t xml:space="preserve"> </w:t>
      </w:r>
      <w:r>
        <w:rPr>
          <w:color w:val="333333"/>
        </w:rPr>
        <w:t>катастроф;</w:t>
      </w:r>
    </w:p>
    <w:p w14:paraId="16118888" w14:textId="77777777" w:rsidR="00533F70" w:rsidRDefault="00533F70">
      <w:pPr>
        <w:sectPr w:rsidR="00533F70">
          <w:pgSz w:w="11910" w:h="16840"/>
          <w:pgMar w:top="1040" w:right="720" w:bottom="280" w:left="740" w:header="720" w:footer="720" w:gutter="0"/>
          <w:cols w:space="720"/>
        </w:sectPr>
      </w:pPr>
    </w:p>
    <w:p w14:paraId="39AF8EDE" w14:textId="77777777" w:rsidR="00533F70" w:rsidRDefault="004F5381">
      <w:pPr>
        <w:pStyle w:val="a3"/>
        <w:spacing w:before="66"/>
      </w:pPr>
      <w:r>
        <w:rPr>
          <w:color w:val="333333"/>
        </w:rPr>
        <w:lastRenderedPageBreak/>
        <w:t>приводить</w:t>
      </w:r>
      <w:r>
        <w:rPr>
          <w:color w:val="333333"/>
          <w:spacing w:val="-5"/>
        </w:rPr>
        <w:t xml:space="preserve"> </w:t>
      </w:r>
      <w:r>
        <w:rPr>
          <w:color w:val="333333"/>
        </w:rPr>
        <w:t>примеры</w:t>
      </w:r>
      <w:r>
        <w:rPr>
          <w:color w:val="333333"/>
          <w:spacing w:val="-6"/>
        </w:rPr>
        <w:t xml:space="preserve"> </w:t>
      </w:r>
      <w:r>
        <w:rPr>
          <w:color w:val="333333"/>
        </w:rPr>
        <w:t>рационального</w:t>
      </w:r>
      <w:r>
        <w:rPr>
          <w:color w:val="333333"/>
          <w:spacing w:val="-6"/>
        </w:rPr>
        <w:t xml:space="preserve"> </w:t>
      </w:r>
      <w:r>
        <w:rPr>
          <w:color w:val="333333"/>
        </w:rPr>
        <w:t>и</w:t>
      </w:r>
      <w:r>
        <w:rPr>
          <w:color w:val="333333"/>
          <w:spacing w:val="-7"/>
        </w:rPr>
        <w:t xml:space="preserve"> </w:t>
      </w:r>
      <w:r>
        <w:rPr>
          <w:color w:val="333333"/>
        </w:rPr>
        <w:t>нерационального</w:t>
      </w:r>
      <w:r>
        <w:rPr>
          <w:color w:val="333333"/>
          <w:spacing w:val="-9"/>
        </w:rPr>
        <w:t xml:space="preserve"> </w:t>
      </w:r>
      <w:r>
        <w:rPr>
          <w:color w:val="333333"/>
        </w:rPr>
        <w:t>природопользования;</w:t>
      </w:r>
      <w:r>
        <w:rPr>
          <w:color w:val="333333"/>
          <w:spacing w:val="-5"/>
        </w:rPr>
        <w:t xml:space="preserve"> </w:t>
      </w:r>
      <w:r>
        <w:rPr>
          <w:color w:val="333333"/>
        </w:rPr>
        <w:t>приводить</w:t>
      </w:r>
      <w:r>
        <w:rPr>
          <w:color w:val="333333"/>
          <w:spacing w:val="-57"/>
        </w:rPr>
        <w:t xml:space="preserve"> </w:t>
      </w:r>
      <w:r>
        <w:rPr>
          <w:color w:val="333333"/>
        </w:rPr>
        <w:t>примеры особо охраняемых природных территорий России и своего края, животных и</w:t>
      </w:r>
      <w:r>
        <w:rPr>
          <w:color w:val="333333"/>
          <w:spacing w:val="1"/>
        </w:rPr>
        <w:t xml:space="preserve"> </w:t>
      </w:r>
      <w:r>
        <w:rPr>
          <w:color w:val="333333"/>
        </w:rPr>
        <w:t>растений,</w:t>
      </w:r>
      <w:r>
        <w:rPr>
          <w:color w:val="333333"/>
          <w:spacing w:val="-1"/>
        </w:rPr>
        <w:t xml:space="preserve"> </w:t>
      </w:r>
      <w:r>
        <w:rPr>
          <w:color w:val="333333"/>
        </w:rPr>
        <w:t>занесённых</w:t>
      </w:r>
      <w:r>
        <w:rPr>
          <w:color w:val="333333"/>
          <w:spacing w:val="2"/>
        </w:rPr>
        <w:t xml:space="preserve"> </w:t>
      </w:r>
      <w:r>
        <w:rPr>
          <w:color w:val="333333"/>
        </w:rPr>
        <w:t>в</w:t>
      </w:r>
      <w:r>
        <w:rPr>
          <w:color w:val="333333"/>
          <w:spacing w:val="-3"/>
        </w:rPr>
        <w:t xml:space="preserve"> </w:t>
      </w:r>
      <w:r>
        <w:rPr>
          <w:color w:val="333333"/>
        </w:rPr>
        <w:t>Красную книгу</w:t>
      </w:r>
      <w:r>
        <w:rPr>
          <w:color w:val="333333"/>
          <w:spacing w:val="-8"/>
        </w:rPr>
        <w:t xml:space="preserve"> </w:t>
      </w:r>
      <w:r>
        <w:rPr>
          <w:color w:val="333333"/>
        </w:rPr>
        <w:t>России;</w:t>
      </w:r>
    </w:p>
    <w:p w14:paraId="1F089CBD" w14:textId="77777777" w:rsidR="00533F70" w:rsidRDefault="004F5381">
      <w:pPr>
        <w:pStyle w:val="a3"/>
        <w:spacing w:before="1"/>
        <w:ind w:right="544"/>
        <w:jc w:val="both"/>
      </w:pPr>
      <w:r>
        <w:rPr>
          <w:color w:val="333333"/>
        </w:rPr>
        <w:t>выбирать источники географической информации (картографические, статистические,</w:t>
      </w:r>
      <w:r>
        <w:rPr>
          <w:color w:val="333333"/>
          <w:spacing w:val="-57"/>
        </w:rPr>
        <w:t xml:space="preserve"> </w:t>
      </w:r>
      <w:r>
        <w:rPr>
          <w:color w:val="333333"/>
        </w:rPr>
        <w:t>текстовые, видео- и фотоизображения, компьютерные базы данных), необходимые для</w:t>
      </w:r>
      <w:r>
        <w:rPr>
          <w:color w:val="333333"/>
          <w:spacing w:val="-57"/>
        </w:rPr>
        <w:t xml:space="preserve"> </w:t>
      </w:r>
      <w:r>
        <w:rPr>
          <w:color w:val="333333"/>
        </w:rPr>
        <w:t>изучения</w:t>
      </w:r>
      <w:r>
        <w:rPr>
          <w:color w:val="333333"/>
          <w:spacing w:val="-1"/>
        </w:rPr>
        <w:t xml:space="preserve"> </w:t>
      </w:r>
      <w:r>
        <w:rPr>
          <w:color w:val="333333"/>
        </w:rPr>
        <w:t>особенностей</w:t>
      </w:r>
      <w:r>
        <w:rPr>
          <w:color w:val="333333"/>
          <w:spacing w:val="-2"/>
        </w:rPr>
        <w:t xml:space="preserve"> </w:t>
      </w:r>
      <w:r>
        <w:rPr>
          <w:color w:val="333333"/>
        </w:rPr>
        <w:t>населения России;</w:t>
      </w:r>
    </w:p>
    <w:p w14:paraId="2871BA14" w14:textId="77777777" w:rsidR="00533F70" w:rsidRDefault="004F5381">
      <w:pPr>
        <w:pStyle w:val="a3"/>
        <w:ind w:right="948"/>
      </w:pPr>
      <w:r>
        <w:rPr>
          <w:color w:val="333333"/>
        </w:rPr>
        <w:t>приводить примеры адаптации человека к разнообразным природным условиям на</w:t>
      </w:r>
      <w:r>
        <w:rPr>
          <w:color w:val="333333"/>
          <w:spacing w:val="-58"/>
        </w:rPr>
        <w:t xml:space="preserve"> </w:t>
      </w:r>
      <w:r>
        <w:rPr>
          <w:color w:val="333333"/>
        </w:rPr>
        <w:t>территории страны;</w:t>
      </w:r>
    </w:p>
    <w:p w14:paraId="2DFC6CAE" w14:textId="77777777" w:rsidR="00533F70" w:rsidRDefault="004F5381">
      <w:pPr>
        <w:pStyle w:val="a3"/>
      </w:pPr>
      <w:r>
        <w:rPr>
          <w:color w:val="333333"/>
        </w:rPr>
        <w:t>сравнивать</w:t>
      </w:r>
      <w:r>
        <w:rPr>
          <w:color w:val="333333"/>
          <w:spacing w:val="-3"/>
        </w:rPr>
        <w:t xml:space="preserve"> </w:t>
      </w:r>
      <w:r>
        <w:rPr>
          <w:color w:val="333333"/>
        </w:rPr>
        <w:t>показатели</w:t>
      </w:r>
      <w:r>
        <w:rPr>
          <w:color w:val="333333"/>
          <w:spacing w:val="-5"/>
        </w:rPr>
        <w:t xml:space="preserve"> </w:t>
      </w:r>
      <w:r>
        <w:rPr>
          <w:color w:val="333333"/>
        </w:rPr>
        <w:t>воспроизводства</w:t>
      </w:r>
      <w:r>
        <w:rPr>
          <w:color w:val="333333"/>
          <w:spacing w:val="-4"/>
        </w:rPr>
        <w:t xml:space="preserve"> </w:t>
      </w:r>
      <w:r>
        <w:rPr>
          <w:color w:val="333333"/>
        </w:rPr>
        <w:t>и</w:t>
      </w:r>
      <w:r>
        <w:rPr>
          <w:color w:val="333333"/>
          <w:spacing w:val="-4"/>
        </w:rPr>
        <w:t xml:space="preserve"> </w:t>
      </w:r>
      <w:r>
        <w:rPr>
          <w:color w:val="333333"/>
        </w:rPr>
        <w:t>качества</w:t>
      </w:r>
      <w:r>
        <w:rPr>
          <w:color w:val="333333"/>
          <w:spacing w:val="-4"/>
        </w:rPr>
        <w:t xml:space="preserve"> </w:t>
      </w:r>
      <w:r>
        <w:rPr>
          <w:color w:val="333333"/>
        </w:rPr>
        <w:t>населения</w:t>
      </w:r>
      <w:r>
        <w:rPr>
          <w:color w:val="333333"/>
          <w:spacing w:val="-3"/>
        </w:rPr>
        <w:t xml:space="preserve"> </w:t>
      </w:r>
      <w:r>
        <w:rPr>
          <w:color w:val="333333"/>
        </w:rPr>
        <w:t>России</w:t>
      </w:r>
      <w:r>
        <w:rPr>
          <w:color w:val="333333"/>
          <w:spacing w:val="-5"/>
        </w:rPr>
        <w:t xml:space="preserve"> </w:t>
      </w:r>
      <w:r>
        <w:rPr>
          <w:color w:val="333333"/>
        </w:rPr>
        <w:t>с</w:t>
      </w:r>
      <w:r>
        <w:rPr>
          <w:color w:val="333333"/>
          <w:spacing w:val="-5"/>
        </w:rPr>
        <w:t xml:space="preserve"> </w:t>
      </w:r>
      <w:r>
        <w:rPr>
          <w:color w:val="333333"/>
        </w:rPr>
        <w:t>мировыми</w:t>
      </w:r>
      <w:r>
        <w:rPr>
          <w:color w:val="333333"/>
          <w:spacing w:val="-57"/>
        </w:rPr>
        <w:t xml:space="preserve"> </w:t>
      </w:r>
      <w:r>
        <w:rPr>
          <w:color w:val="333333"/>
        </w:rPr>
        <w:t>показателями</w:t>
      </w:r>
      <w:r>
        <w:rPr>
          <w:color w:val="333333"/>
          <w:spacing w:val="-1"/>
        </w:rPr>
        <w:t xml:space="preserve"> </w:t>
      </w:r>
      <w:r>
        <w:rPr>
          <w:color w:val="333333"/>
        </w:rPr>
        <w:t>и</w:t>
      </w:r>
      <w:r>
        <w:rPr>
          <w:color w:val="333333"/>
          <w:spacing w:val="-2"/>
        </w:rPr>
        <w:t xml:space="preserve"> </w:t>
      </w:r>
      <w:r>
        <w:rPr>
          <w:color w:val="333333"/>
        </w:rPr>
        <w:t>показателями</w:t>
      </w:r>
      <w:r>
        <w:rPr>
          <w:color w:val="333333"/>
          <w:spacing w:val="3"/>
        </w:rPr>
        <w:t xml:space="preserve"> </w:t>
      </w:r>
      <w:r>
        <w:rPr>
          <w:color w:val="333333"/>
        </w:rPr>
        <w:t>других</w:t>
      </w:r>
      <w:r>
        <w:rPr>
          <w:color w:val="333333"/>
          <w:spacing w:val="2"/>
        </w:rPr>
        <w:t xml:space="preserve"> </w:t>
      </w:r>
      <w:r>
        <w:rPr>
          <w:color w:val="333333"/>
        </w:rPr>
        <w:t>стран;</w:t>
      </w:r>
    </w:p>
    <w:p w14:paraId="47E219C4" w14:textId="77777777" w:rsidR="00533F70" w:rsidRDefault="004F5381">
      <w:pPr>
        <w:pStyle w:val="a3"/>
      </w:pPr>
      <w:r>
        <w:rPr>
          <w:color w:val="333333"/>
        </w:rPr>
        <w:t>различать</w:t>
      </w:r>
      <w:r>
        <w:rPr>
          <w:color w:val="333333"/>
          <w:spacing w:val="-2"/>
        </w:rPr>
        <w:t xml:space="preserve"> </w:t>
      </w:r>
      <w:r>
        <w:rPr>
          <w:color w:val="333333"/>
        </w:rPr>
        <w:t>демографические</w:t>
      </w:r>
      <w:r>
        <w:rPr>
          <w:color w:val="333333"/>
          <w:spacing w:val="-4"/>
        </w:rPr>
        <w:t xml:space="preserve"> </w:t>
      </w:r>
      <w:r>
        <w:rPr>
          <w:color w:val="333333"/>
        </w:rPr>
        <w:t>процессы</w:t>
      </w:r>
      <w:r>
        <w:rPr>
          <w:color w:val="333333"/>
          <w:spacing w:val="-3"/>
        </w:rPr>
        <w:t xml:space="preserve"> </w:t>
      </w:r>
      <w:r>
        <w:rPr>
          <w:color w:val="333333"/>
        </w:rPr>
        <w:t>и</w:t>
      </w:r>
      <w:r>
        <w:rPr>
          <w:color w:val="333333"/>
          <w:spacing w:val="-3"/>
        </w:rPr>
        <w:t xml:space="preserve"> </w:t>
      </w:r>
      <w:r>
        <w:rPr>
          <w:color w:val="333333"/>
        </w:rPr>
        <w:t>явления,</w:t>
      </w:r>
      <w:r>
        <w:rPr>
          <w:color w:val="333333"/>
          <w:spacing w:val="-3"/>
        </w:rPr>
        <w:t xml:space="preserve"> </w:t>
      </w:r>
      <w:r>
        <w:rPr>
          <w:color w:val="333333"/>
        </w:rPr>
        <w:t>характеризующие</w:t>
      </w:r>
      <w:r>
        <w:rPr>
          <w:color w:val="333333"/>
          <w:spacing w:val="-4"/>
        </w:rPr>
        <w:t xml:space="preserve"> </w:t>
      </w:r>
      <w:r>
        <w:rPr>
          <w:color w:val="333333"/>
        </w:rPr>
        <w:t>динамику</w:t>
      </w:r>
      <w:r>
        <w:rPr>
          <w:color w:val="333333"/>
          <w:spacing w:val="-8"/>
        </w:rPr>
        <w:t xml:space="preserve"> </w:t>
      </w:r>
      <w:r>
        <w:rPr>
          <w:color w:val="333333"/>
        </w:rPr>
        <w:t>численности</w:t>
      </w:r>
      <w:r>
        <w:rPr>
          <w:color w:val="333333"/>
          <w:spacing w:val="-57"/>
        </w:rPr>
        <w:t xml:space="preserve"> </w:t>
      </w:r>
      <w:r>
        <w:rPr>
          <w:color w:val="333333"/>
        </w:rPr>
        <w:t>населения</w:t>
      </w:r>
      <w:r>
        <w:rPr>
          <w:color w:val="333333"/>
          <w:spacing w:val="-1"/>
        </w:rPr>
        <w:t xml:space="preserve"> </w:t>
      </w:r>
      <w:r>
        <w:rPr>
          <w:color w:val="333333"/>
        </w:rPr>
        <w:t>России, её</w:t>
      </w:r>
      <w:r>
        <w:rPr>
          <w:color w:val="333333"/>
          <w:spacing w:val="-1"/>
        </w:rPr>
        <w:t xml:space="preserve"> </w:t>
      </w:r>
      <w:r>
        <w:rPr>
          <w:color w:val="333333"/>
        </w:rPr>
        <w:t>отдельных регионов и своего</w:t>
      </w:r>
      <w:r>
        <w:rPr>
          <w:color w:val="333333"/>
          <w:spacing w:val="-2"/>
        </w:rPr>
        <w:t xml:space="preserve"> </w:t>
      </w:r>
      <w:r>
        <w:rPr>
          <w:color w:val="333333"/>
        </w:rPr>
        <w:t>края;</w:t>
      </w:r>
    </w:p>
    <w:p w14:paraId="480343C7" w14:textId="77777777" w:rsidR="00533F70" w:rsidRDefault="004F5381">
      <w:pPr>
        <w:pStyle w:val="a3"/>
        <w:ind w:right="161"/>
      </w:pPr>
      <w:r>
        <w:rPr>
          <w:color w:val="333333"/>
        </w:rPr>
        <w:t>проводить</w:t>
      </w:r>
      <w:r>
        <w:rPr>
          <w:color w:val="333333"/>
          <w:spacing w:val="-4"/>
        </w:rPr>
        <w:t xml:space="preserve"> </w:t>
      </w:r>
      <w:r>
        <w:rPr>
          <w:color w:val="333333"/>
        </w:rPr>
        <w:t>классификацию</w:t>
      </w:r>
      <w:r>
        <w:rPr>
          <w:color w:val="333333"/>
          <w:spacing w:val="-4"/>
        </w:rPr>
        <w:t xml:space="preserve"> </w:t>
      </w:r>
      <w:r>
        <w:rPr>
          <w:color w:val="333333"/>
        </w:rPr>
        <w:t>населённых</w:t>
      </w:r>
      <w:r>
        <w:rPr>
          <w:color w:val="333333"/>
          <w:spacing w:val="-2"/>
        </w:rPr>
        <w:t xml:space="preserve"> </w:t>
      </w:r>
      <w:r>
        <w:rPr>
          <w:color w:val="333333"/>
        </w:rPr>
        <w:t>пунктов</w:t>
      </w:r>
      <w:r>
        <w:rPr>
          <w:color w:val="333333"/>
          <w:spacing w:val="-3"/>
        </w:rPr>
        <w:t xml:space="preserve"> </w:t>
      </w:r>
      <w:r>
        <w:rPr>
          <w:color w:val="333333"/>
        </w:rPr>
        <w:t>и</w:t>
      </w:r>
      <w:r>
        <w:rPr>
          <w:color w:val="333333"/>
          <w:spacing w:val="-3"/>
        </w:rPr>
        <w:t xml:space="preserve"> </w:t>
      </w:r>
      <w:r>
        <w:rPr>
          <w:color w:val="333333"/>
        </w:rPr>
        <w:t>регионов</w:t>
      </w:r>
      <w:r>
        <w:rPr>
          <w:color w:val="333333"/>
          <w:spacing w:val="-3"/>
        </w:rPr>
        <w:t xml:space="preserve"> </w:t>
      </w:r>
      <w:r>
        <w:rPr>
          <w:color w:val="333333"/>
        </w:rPr>
        <w:t>России</w:t>
      </w:r>
      <w:r>
        <w:rPr>
          <w:color w:val="333333"/>
          <w:spacing w:val="-6"/>
        </w:rPr>
        <w:t xml:space="preserve"> </w:t>
      </w:r>
      <w:r>
        <w:rPr>
          <w:color w:val="333333"/>
        </w:rPr>
        <w:t>по</w:t>
      </w:r>
      <w:r>
        <w:rPr>
          <w:color w:val="333333"/>
          <w:spacing w:val="-6"/>
        </w:rPr>
        <w:t xml:space="preserve"> </w:t>
      </w:r>
      <w:r>
        <w:rPr>
          <w:color w:val="333333"/>
        </w:rPr>
        <w:t>заданным</w:t>
      </w:r>
      <w:r>
        <w:rPr>
          <w:color w:val="333333"/>
          <w:spacing w:val="-57"/>
        </w:rPr>
        <w:t xml:space="preserve"> </w:t>
      </w:r>
      <w:r>
        <w:rPr>
          <w:color w:val="333333"/>
        </w:rPr>
        <w:t>основаниям;</w:t>
      </w:r>
    </w:p>
    <w:p w14:paraId="404BFF63" w14:textId="77777777" w:rsidR="00533F70" w:rsidRDefault="004F5381">
      <w:pPr>
        <w:pStyle w:val="a3"/>
        <w:ind w:right="174"/>
      </w:pPr>
      <w:r>
        <w:rPr>
          <w:color w:val="333333"/>
        </w:rPr>
        <w:t>использовать знания о естественном и механическом движении населения,</w:t>
      </w:r>
      <w:r>
        <w:rPr>
          <w:color w:val="333333"/>
          <w:spacing w:val="1"/>
        </w:rPr>
        <w:t xml:space="preserve"> </w:t>
      </w:r>
      <w:r>
        <w:rPr>
          <w:color w:val="333333"/>
        </w:rPr>
        <w:t>половозрастной структуре и размещении населения, трудовых ресурсах, городском и</w:t>
      </w:r>
      <w:r>
        <w:rPr>
          <w:color w:val="333333"/>
          <w:spacing w:val="1"/>
        </w:rPr>
        <w:t xml:space="preserve"> </w:t>
      </w:r>
      <w:r>
        <w:rPr>
          <w:color w:val="333333"/>
        </w:rPr>
        <w:t>сельском населении, этническом и религиозном составе населения для решения практико-</w:t>
      </w:r>
      <w:r>
        <w:rPr>
          <w:color w:val="333333"/>
          <w:spacing w:val="-57"/>
        </w:rPr>
        <w:t xml:space="preserve"> </w:t>
      </w:r>
      <w:r>
        <w:rPr>
          <w:color w:val="333333"/>
        </w:rPr>
        <w:t>ориентированных</w:t>
      </w:r>
      <w:r>
        <w:rPr>
          <w:color w:val="333333"/>
          <w:spacing w:val="-2"/>
        </w:rPr>
        <w:t xml:space="preserve"> </w:t>
      </w:r>
      <w:r>
        <w:rPr>
          <w:color w:val="333333"/>
        </w:rPr>
        <w:t>задач</w:t>
      </w:r>
      <w:r>
        <w:rPr>
          <w:color w:val="333333"/>
          <w:spacing w:val="-1"/>
        </w:rPr>
        <w:t xml:space="preserve"> </w:t>
      </w:r>
      <w:r>
        <w:rPr>
          <w:color w:val="333333"/>
        </w:rPr>
        <w:t>в</w:t>
      </w:r>
      <w:r>
        <w:rPr>
          <w:color w:val="333333"/>
          <w:spacing w:val="-1"/>
        </w:rPr>
        <w:t xml:space="preserve"> </w:t>
      </w:r>
      <w:r>
        <w:rPr>
          <w:color w:val="333333"/>
        </w:rPr>
        <w:t>контексте реальной</w:t>
      </w:r>
      <w:r>
        <w:rPr>
          <w:color w:val="333333"/>
          <w:spacing w:val="-2"/>
        </w:rPr>
        <w:t xml:space="preserve"> </w:t>
      </w:r>
      <w:r>
        <w:rPr>
          <w:color w:val="333333"/>
        </w:rPr>
        <w:t>жизни;</w:t>
      </w:r>
    </w:p>
    <w:p w14:paraId="3E91477D" w14:textId="77777777" w:rsidR="00533F70" w:rsidRDefault="004F5381">
      <w:pPr>
        <w:pStyle w:val="a3"/>
      </w:pPr>
      <w:r>
        <w:rPr>
          <w:color w:val="333333"/>
        </w:rPr>
        <w:t>применять</w:t>
      </w:r>
      <w:r>
        <w:rPr>
          <w:color w:val="333333"/>
          <w:spacing w:val="-7"/>
        </w:rPr>
        <w:t xml:space="preserve"> </w:t>
      </w:r>
      <w:r>
        <w:rPr>
          <w:color w:val="333333"/>
        </w:rPr>
        <w:t>понятия</w:t>
      </w:r>
      <w:r>
        <w:rPr>
          <w:color w:val="333333"/>
          <w:spacing w:val="-4"/>
        </w:rPr>
        <w:t xml:space="preserve"> </w:t>
      </w:r>
      <w:r>
        <w:rPr>
          <w:color w:val="333333"/>
        </w:rPr>
        <w:t>«рождаемость»,</w:t>
      </w:r>
      <w:r>
        <w:rPr>
          <w:color w:val="333333"/>
          <w:spacing w:val="-1"/>
        </w:rPr>
        <w:t xml:space="preserve"> </w:t>
      </w:r>
      <w:r>
        <w:rPr>
          <w:color w:val="333333"/>
        </w:rPr>
        <w:t>«смертность»,</w:t>
      </w:r>
      <w:r>
        <w:rPr>
          <w:color w:val="333333"/>
          <w:spacing w:val="-2"/>
        </w:rPr>
        <w:t xml:space="preserve"> </w:t>
      </w:r>
      <w:r>
        <w:rPr>
          <w:color w:val="333333"/>
        </w:rPr>
        <w:t>«естественный</w:t>
      </w:r>
      <w:r>
        <w:rPr>
          <w:color w:val="333333"/>
          <w:spacing w:val="-6"/>
        </w:rPr>
        <w:t xml:space="preserve"> </w:t>
      </w:r>
      <w:r>
        <w:rPr>
          <w:color w:val="333333"/>
        </w:rPr>
        <w:t>прирост</w:t>
      </w:r>
      <w:r>
        <w:rPr>
          <w:color w:val="333333"/>
          <w:spacing w:val="-6"/>
        </w:rPr>
        <w:t xml:space="preserve"> </w:t>
      </w:r>
      <w:r>
        <w:rPr>
          <w:color w:val="333333"/>
        </w:rPr>
        <w:t>населения»,</w:t>
      </w:r>
    </w:p>
    <w:p w14:paraId="66706E09" w14:textId="77777777" w:rsidR="00533F70" w:rsidRDefault="004F5381">
      <w:pPr>
        <w:pStyle w:val="a3"/>
        <w:ind w:right="441"/>
      </w:pPr>
      <w:r>
        <w:rPr>
          <w:color w:val="333333"/>
        </w:rPr>
        <w:t>«миграционный прирост населения», «общий прирост населения», «плотность</w:t>
      </w:r>
      <w:r>
        <w:rPr>
          <w:color w:val="333333"/>
          <w:spacing w:val="1"/>
        </w:rPr>
        <w:t xml:space="preserve"> </w:t>
      </w:r>
      <w:r>
        <w:rPr>
          <w:color w:val="333333"/>
        </w:rPr>
        <w:t>населения», «основная полоса (зона) расселения», «урбанизация», «городская</w:t>
      </w:r>
      <w:r>
        <w:rPr>
          <w:color w:val="333333"/>
          <w:spacing w:val="1"/>
        </w:rPr>
        <w:t xml:space="preserve"> </w:t>
      </w:r>
      <w:r>
        <w:rPr>
          <w:color w:val="333333"/>
        </w:rPr>
        <w:t>агломерация»,</w:t>
      </w:r>
      <w:r>
        <w:rPr>
          <w:color w:val="333333"/>
          <w:spacing w:val="-3"/>
        </w:rPr>
        <w:t xml:space="preserve"> </w:t>
      </w:r>
      <w:r>
        <w:rPr>
          <w:color w:val="333333"/>
        </w:rPr>
        <w:t>«посёлок</w:t>
      </w:r>
      <w:r>
        <w:rPr>
          <w:color w:val="333333"/>
          <w:spacing w:val="-7"/>
        </w:rPr>
        <w:t xml:space="preserve"> </w:t>
      </w:r>
      <w:r>
        <w:rPr>
          <w:color w:val="333333"/>
        </w:rPr>
        <w:t>городского</w:t>
      </w:r>
      <w:r>
        <w:rPr>
          <w:color w:val="333333"/>
          <w:spacing w:val="-8"/>
        </w:rPr>
        <w:t xml:space="preserve"> </w:t>
      </w:r>
      <w:r>
        <w:rPr>
          <w:color w:val="333333"/>
        </w:rPr>
        <w:t>типа»,</w:t>
      </w:r>
      <w:r>
        <w:rPr>
          <w:color w:val="333333"/>
          <w:spacing w:val="-3"/>
        </w:rPr>
        <w:t xml:space="preserve"> </w:t>
      </w:r>
      <w:r>
        <w:rPr>
          <w:color w:val="333333"/>
        </w:rPr>
        <w:t>«половозрастная</w:t>
      </w:r>
      <w:r>
        <w:rPr>
          <w:color w:val="333333"/>
          <w:spacing w:val="-8"/>
        </w:rPr>
        <w:t xml:space="preserve"> </w:t>
      </w:r>
      <w:r>
        <w:rPr>
          <w:color w:val="333333"/>
        </w:rPr>
        <w:t>структура</w:t>
      </w:r>
      <w:r>
        <w:rPr>
          <w:color w:val="333333"/>
          <w:spacing w:val="-6"/>
        </w:rPr>
        <w:t xml:space="preserve"> </w:t>
      </w:r>
      <w:r>
        <w:rPr>
          <w:color w:val="333333"/>
        </w:rPr>
        <w:t>населения»,</w:t>
      </w:r>
    </w:p>
    <w:p w14:paraId="023A3121" w14:textId="77777777" w:rsidR="00533F70" w:rsidRDefault="004F5381">
      <w:pPr>
        <w:pStyle w:val="a3"/>
        <w:spacing w:before="1"/>
      </w:pPr>
      <w:r>
        <w:rPr>
          <w:color w:val="333333"/>
        </w:rPr>
        <w:t>«средняя</w:t>
      </w:r>
      <w:r>
        <w:rPr>
          <w:color w:val="333333"/>
          <w:spacing w:val="-5"/>
        </w:rPr>
        <w:t xml:space="preserve"> </w:t>
      </w:r>
      <w:r>
        <w:rPr>
          <w:color w:val="333333"/>
        </w:rPr>
        <w:t>прогнозируемая</w:t>
      </w:r>
      <w:r>
        <w:rPr>
          <w:color w:val="333333"/>
          <w:spacing w:val="-5"/>
        </w:rPr>
        <w:t xml:space="preserve"> </w:t>
      </w:r>
      <w:r>
        <w:rPr>
          <w:color w:val="333333"/>
        </w:rPr>
        <w:t>продолжительность</w:t>
      </w:r>
      <w:r>
        <w:rPr>
          <w:color w:val="333333"/>
          <w:spacing w:val="-5"/>
        </w:rPr>
        <w:t xml:space="preserve"> </w:t>
      </w:r>
      <w:r>
        <w:rPr>
          <w:color w:val="333333"/>
        </w:rPr>
        <w:t>жизни»,</w:t>
      </w:r>
      <w:r>
        <w:rPr>
          <w:color w:val="333333"/>
          <w:spacing w:val="-1"/>
        </w:rPr>
        <w:t xml:space="preserve"> </w:t>
      </w:r>
      <w:r>
        <w:rPr>
          <w:color w:val="333333"/>
        </w:rPr>
        <w:t>«трудовые</w:t>
      </w:r>
      <w:r>
        <w:rPr>
          <w:color w:val="333333"/>
          <w:spacing w:val="-5"/>
        </w:rPr>
        <w:t xml:space="preserve"> </w:t>
      </w:r>
      <w:r>
        <w:rPr>
          <w:color w:val="333333"/>
        </w:rPr>
        <w:t>ресурсы»,</w:t>
      </w:r>
    </w:p>
    <w:p w14:paraId="0D7B7B02" w14:textId="77777777" w:rsidR="00533F70" w:rsidRDefault="004F5381">
      <w:pPr>
        <w:pStyle w:val="a3"/>
      </w:pPr>
      <w:r>
        <w:rPr>
          <w:color w:val="333333"/>
        </w:rPr>
        <w:t>«трудоспособный</w:t>
      </w:r>
      <w:r>
        <w:rPr>
          <w:color w:val="333333"/>
          <w:spacing w:val="-8"/>
        </w:rPr>
        <w:t xml:space="preserve"> </w:t>
      </w:r>
      <w:r>
        <w:rPr>
          <w:color w:val="333333"/>
        </w:rPr>
        <w:t>возраст»,</w:t>
      </w:r>
      <w:r>
        <w:rPr>
          <w:color w:val="333333"/>
          <w:spacing w:val="-4"/>
        </w:rPr>
        <w:t xml:space="preserve"> </w:t>
      </w:r>
      <w:r>
        <w:rPr>
          <w:color w:val="333333"/>
        </w:rPr>
        <w:t>«рабочая</w:t>
      </w:r>
      <w:r>
        <w:rPr>
          <w:color w:val="333333"/>
          <w:spacing w:val="-7"/>
        </w:rPr>
        <w:t xml:space="preserve"> </w:t>
      </w:r>
      <w:r>
        <w:rPr>
          <w:color w:val="333333"/>
        </w:rPr>
        <w:t>сила»,</w:t>
      </w:r>
      <w:r>
        <w:rPr>
          <w:color w:val="333333"/>
          <w:spacing w:val="-3"/>
        </w:rPr>
        <w:t xml:space="preserve"> </w:t>
      </w:r>
      <w:r>
        <w:rPr>
          <w:color w:val="333333"/>
        </w:rPr>
        <w:t>«безработица»,</w:t>
      </w:r>
      <w:r>
        <w:rPr>
          <w:color w:val="333333"/>
          <w:spacing w:val="-4"/>
        </w:rPr>
        <w:t xml:space="preserve"> </w:t>
      </w:r>
      <w:r>
        <w:rPr>
          <w:color w:val="333333"/>
        </w:rPr>
        <w:t>«рынок</w:t>
      </w:r>
      <w:r>
        <w:rPr>
          <w:color w:val="333333"/>
          <w:spacing w:val="-7"/>
        </w:rPr>
        <w:t xml:space="preserve"> </w:t>
      </w:r>
      <w:r>
        <w:rPr>
          <w:color w:val="333333"/>
        </w:rPr>
        <w:t>труда»,</w:t>
      </w:r>
      <w:r>
        <w:rPr>
          <w:color w:val="333333"/>
          <w:spacing w:val="-2"/>
        </w:rPr>
        <w:t xml:space="preserve"> </w:t>
      </w:r>
      <w:r>
        <w:rPr>
          <w:color w:val="333333"/>
        </w:rPr>
        <w:t>«качество</w:t>
      </w:r>
      <w:r>
        <w:rPr>
          <w:color w:val="333333"/>
          <w:spacing w:val="-57"/>
        </w:rPr>
        <w:t xml:space="preserve"> </w:t>
      </w:r>
      <w:r>
        <w:rPr>
          <w:color w:val="333333"/>
        </w:rPr>
        <w:t>населения»</w:t>
      </w:r>
      <w:r>
        <w:rPr>
          <w:color w:val="333333"/>
          <w:spacing w:val="-9"/>
        </w:rPr>
        <w:t xml:space="preserve"> </w:t>
      </w:r>
      <w:r>
        <w:rPr>
          <w:color w:val="333333"/>
        </w:rPr>
        <w:t>для</w:t>
      </w:r>
      <w:r>
        <w:rPr>
          <w:color w:val="333333"/>
          <w:spacing w:val="-1"/>
        </w:rPr>
        <w:t xml:space="preserve"> </w:t>
      </w:r>
      <w:r>
        <w:rPr>
          <w:color w:val="333333"/>
        </w:rPr>
        <w:t>решения</w:t>
      </w:r>
      <w:r>
        <w:rPr>
          <w:color w:val="333333"/>
          <w:spacing w:val="1"/>
        </w:rPr>
        <w:t xml:space="preserve"> </w:t>
      </w:r>
      <w:r>
        <w:rPr>
          <w:color w:val="333333"/>
        </w:rPr>
        <w:t>учебных и</w:t>
      </w:r>
      <w:r>
        <w:rPr>
          <w:color w:val="333333"/>
          <w:spacing w:val="-1"/>
        </w:rPr>
        <w:t xml:space="preserve"> </w:t>
      </w:r>
      <w:r>
        <w:rPr>
          <w:color w:val="333333"/>
        </w:rPr>
        <w:t>(или)</w:t>
      </w:r>
      <w:r>
        <w:rPr>
          <w:color w:val="333333"/>
          <w:spacing w:val="1"/>
        </w:rPr>
        <w:t xml:space="preserve"> </w:t>
      </w:r>
      <w:r>
        <w:rPr>
          <w:color w:val="333333"/>
        </w:rPr>
        <w:t>практикоориентированных</w:t>
      </w:r>
      <w:r>
        <w:rPr>
          <w:color w:val="333333"/>
          <w:spacing w:val="-1"/>
        </w:rPr>
        <w:t xml:space="preserve"> </w:t>
      </w:r>
      <w:r>
        <w:rPr>
          <w:color w:val="333333"/>
        </w:rPr>
        <w:t>задач;</w:t>
      </w:r>
    </w:p>
    <w:p w14:paraId="552AC229" w14:textId="77777777" w:rsidR="00533F70" w:rsidRDefault="004F5381">
      <w:pPr>
        <w:pStyle w:val="a3"/>
        <w:ind w:right="676"/>
      </w:pPr>
      <w:r>
        <w:rPr>
          <w:color w:val="333333"/>
        </w:rPr>
        <w:t>представлять в различных формах (таблица, график, географическое описание)</w:t>
      </w:r>
      <w:r>
        <w:rPr>
          <w:color w:val="333333"/>
          <w:spacing w:val="1"/>
        </w:rPr>
        <w:t xml:space="preserve"> </w:t>
      </w:r>
      <w:r>
        <w:rPr>
          <w:color w:val="333333"/>
        </w:rPr>
        <w:t>географическую информацию, необходимую для решения учебных и (или) практико-</w:t>
      </w:r>
      <w:r>
        <w:rPr>
          <w:color w:val="333333"/>
          <w:spacing w:val="-57"/>
        </w:rPr>
        <w:t xml:space="preserve"> </w:t>
      </w:r>
      <w:r>
        <w:rPr>
          <w:color w:val="333333"/>
        </w:rPr>
        <w:t>ориентированных</w:t>
      </w:r>
      <w:r>
        <w:rPr>
          <w:color w:val="333333"/>
          <w:spacing w:val="-2"/>
        </w:rPr>
        <w:t xml:space="preserve"> </w:t>
      </w:r>
      <w:r>
        <w:rPr>
          <w:color w:val="333333"/>
        </w:rPr>
        <w:t>задач.</w:t>
      </w:r>
    </w:p>
    <w:p w14:paraId="646785D8" w14:textId="77777777" w:rsidR="00533F70" w:rsidRPr="00053E50" w:rsidRDefault="004F5381" w:rsidP="00053E50">
      <w:pPr>
        <w:pStyle w:val="a5"/>
        <w:tabs>
          <w:tab w:val="left" w:pos="1683"/>
        </w:tabs>
        <w:ind w:right="775"/>
        <w:rPr>
          <w:b/>
          <w:bCs/>
          <w:sz w:val="24"/>
        </w:rPr>
      </w:pPr>
      <w:r w:rsidRPr="00053E50">
        <w:rPr>
          <w:b/>
          <w:bCs/>
          <w:color w:val="333333"/>
          <w:sz w:val="24"/>
        </w:rPr>
        <w:t>Предметные результаты освоения программы по географии. К концу 9 класса</w:t>
      </w:r>
      <w:r w:rsidRPr="00053E50">
        <w:rPr>
          <w:b/>
          <w:bCs/>
          <w:color w:val="333333"/>
          <w:spacing w:val="-57"/>
          <w:sz w:val="24"/>
        </w:rPr>
        <w:t xml:space="preserve"> </w:t>
      </w:r>
      <w:r w:rsidRPr="00053E50">
        <w:rPr>
          <w:b/>
          <w:bCs/>
          <w:color w:val="333333"/>
          <w:sz w:val="24"/>
        </w:rPr>
        <w:t>обучающийся</w:t>
      </w:r>
      <w:r w:rsidRPr="00053E50">
        <w:rPr>
          <w:b/>
          <w:bCs/>
          <w:color w:val="333333"/>
          <w:spacing w:val="-1"/>
          <w:sz w:val="24"/>
        </w:rPr>
        <w:t xml:space="preserve"> </w:t>
      </w:r>
      <w:r w:rsidRPr="00053E50">
        <w:rPr>
          <w:b/>
          <w:bCs/>
          <w:color w:val="333333"/>
          <w:sz w:val="24"/>
        </w:rPr>
        <w:t>научится:</w:t>
      </w:r>
    </w:p>
    <w:p w14:paraId="72869F55" w14:textId="77777777" w:rsidR="00533F70" w:rsidRDefault="004F5381">
      <w:pPr>
        <w:pStyle w:val="a3"/>
        <w:ind w:right="549"/>
        <w:jc w:val="both"/>
      </w:pPr>
      <w:r>
        <w:rPr>
          <w:color w:val="333333"/>
        </w:rPr>
        <w:t>выбирать источники географической информации (картографические, статистические,</w:t>
      </w:r>
      <w:r>
        <w:rPr>
          <w:color w:val="333333"/>
          <w:spacing w:val="-57"/>
        </w:rPr>
        <w:t xml:space="preserve"> </w:t>
      </w:r>
      <w:r>
        <w:rPr>
          <w:color w:val="333333"/>
        </w:rPr>
        <w:t>текстовые, видео- и фотоизображения, компьютерные базы данных), необходимые для</w:t>
      </w:r>
      <w:r>
        <w:rPr>
          <w:color w:val="333333"/>
          <w:spacing w:val="-57"/>
        </w:rPr>
        <w:t xml:space="preserve"> </w:t>
      </w:r>
      <w:r>
        <w:rPr>
          <w:color w:val="333333"/>
        </w:rPr>
        <w:t>изучения</w:t>
      </w:r>
      <w:r>
        <w:rPr>
          <w:color w:val="333333"/>
          <w:spacing w:val="-1"/>
        </w:rPr>
        <w:t xml:space="preserve"> </w:t>
      </w:r>
      <w:r>
        <w:rPr>
          <w:color w:val="333333"/>
        </w:rPr>
        <w:t>особенностей</w:t>
      </w:r>
      <w:r>
        <w:rPr>
          <w:color w:val="333333"/>
          <w:spacing w:val="-2"/>
        </w:rPr>
        <w:t xml:space="preserve"> </w:t>
      </w:r>
      <w:r>
        <w:rPr>
          <w:color w:val="333333"/>
        </w:rPr>
        <w:t>хозяйства</w:t>
      </w:r>
      <w:r>
        <w:rPr>
          <w:color w:val="333333"/>
          <w:spacing w:val="-1"/>
        </w:rPr>
        <w:t xml:space="preserve"> </w:t>
      </w:r>
      <w:r>
        <w:rPr>
          <w:color w:val="333333"/>
        </w:rPr>
        <w:t>России;</w:t>
      </w:r>
    </w:p>
    <w:p w14:paraId="319B875A" w14:textId="77777777" w:rsidR="00533F70" w:rsidRDefault="004F5381">
      <w:pPr>
        <w:pStyle w:val="a3"/>
        <w:ind w:right="679"/>
        <w:jc w:val="both"/>
      </w:pPr>
      <w:r>
        <w:rPr>
          <w:color w:val="333333"/>
        </w:rPr>
        <w:t>представлять в различных формах (в виде карты, таблицы, графика, географического</w:t>
      </w:r>
      <w:r>
        <w:rPr>
          <w:color w:val="333333"/>
          <w:spacing w:val="-57"/>
        </w:rPr>
        <w:t xml:space="preserve"> </w:t>
      </w:r>
      <w:r>
        <w:rPr>
          <w:color w:val="333333"/>
        </w:rPr>
        <w:t>описания) географическую информацию, необходимую для решения учебных и (или)</w:t>
      </w:r>
      <w:r>
        <w:rPr>
          <w:color w:val="333333"/>
          <w:spacing w:val="-58"/>
        </w:rPr>
        <w:t xml:space="preserve"> </w:t>
      </w:r>
      <w:r>
        <w:rPr>
          <w:color w:val="333333"/>
        </w:rPr>
        <w:t>практико-ориентированных</w:t>
      </w:r>
      <w:r>
        <w:rPr>
          <w:color w:val="333333"/>
          <w:spacing w:val="-2"/>
        </w:rPr>
        <w:t xml:space="preserve"> </w:t>
      </w:r>
      <w:r>
        <w:rPr>
          <w:color w:val="333333"/>
        </w:rPr>
        <w:t>задач;</w:t>
      </w:r>
    </w:p>
    <w:p w14:paraId="36A44AC2" w14:textId="77777777" w:rsidR="00533F70" w:rsidRDefault="004F5381">
      <w:pPr>
        <w:pStyle w:val="a3"/>
        <w:ind w:right="173"/>
      </w:pPr>
      <w:r>
        <w:rPr>
          <w:color w:val="333333"/>
        </w:rPr>
        <w:t>находить, извлекать и использовать информацию, характеризующую отраслевую,</w:t>
      </w:r>
      <w:r>
        <w:rPr>
          <w:color w:val="333333"/>
          <w:spacing w:val="1"/>
        </w:rPr>
        <w:t xml:space="preserve"> </w:t>
      </w:r>
      <w:r>
        <w:rPr>
          <w:color w:val="333333"/>
        </w:rPr>
        <w:t>функциональную и территориальную структуру хозяйства России, для решения практико-</w:t>
      </w:r>
      <w:r>
        <w:rPr>
          <w:color w:val="333333"/>
          <w:spacing w:val="-57"/>
        </w:rPr>
        <w:t xml:space="preserve"> </w:t>
      </w:r>
      <w:r>
        <w:rPr>
          <w:color w:val="333333"/>
        </w:rPr>
        <w:t>ориентированных</w:t>
      </w:r>
      <w:r>
        <w:rPr>
          <w:color w:val="333333"/>
          <w:spacing w:val="-2"/>
        </w:rPr>
        <w:t xml:space="preserve"> </w:t>
      </w:r>
      <w:r>
        <w:rPr>
          <w:color w:val="333333"/>
        </w:rPr>
        <w:t>задач;</w:t>
      </w:r>
    </w:p>
    <w:p w14:paraId="57D4BDC1" w14:textId="77777777" w:rsidR="00533F70" w:rsidRDefault="004F5381">
      <w:pPr>
        <w:pStyle w:val="a3"/>
      </w:pPr>
      <w:r>
        <w:rPr>
          <w:color w:val="333333"/>
        </w:rPr>
        <w:t>выделять</w:t>
      </w:r>
      <w:r>
        <w:rPr>
          <w:color w:val="333333"/>
          <w:spacing w:val="-4"/>
        </w:rPr>
        <w:t xml:space="preserve"> </w:t>
      </w:r>
      <w:r>
        <w:rPr>
          <w:color w:val="333333"/>
        </w:rPr>
        <w:t>географическую</w:t>
      </w:r>
      <w:r>
        <w:rPr>
          <w:color w:val="333333"/>
          <w:spacing w:val="-2"/>
        </w:rPr>
        <w:t xml:space="preserve"> </w:t>
      </w:r>
      <w:r>
        <w:rPr>
          <w:color w:val="333333"/>
        </w:rPr>
        <w:t>информацию,</w:t>
      </w:r>
      <w:r>
        <w:rPr>
          <w:color w:val="333333"/>
          <w:spacing w:val="-4"/>
        </w:rPr>
        <w:t xml:space="preserve"> </w:t>
      </w:r>
      <w:r>
        <w:rPr>
          <w:color w:val="333333"/>
        </w:rPr>
        <w:t>которая</w:t>
      </w:r>
      <w:r>
        <w:rPr>
          <w:color w:val="333333"/>
          <w:spacing w:val="-3"/>
        </w:rPr>
        <w:t xml:space="preserve"> </w:t>
      </w:r>
      <w:r>
        <w:rPr>
          <w:color w:val="333333"/>
        </w:rPr>
        <w:t>является</w:t>
      </w:r>
      <w:r>
        <w:rPr>
          <w:color w:val="333333"/>
          <w:spacing w:val="-4"/>
        </w:rPr>
        <w:t xml:space="preserve"> </w:t>
      </w:r>
      <w:r>
        <w:rPr>
          <w:color w:val="333333"/>
        </w:rPr>
        <w:t>противоречивой</w:t>
      </w:r>
      <w:r>
        <w:rPr>
          <w:color w:val="333333"/>
          <w:spacing w:val="-4"/>
        </w:rPr>
        <w:t xml:space="preserve"> </w:t>
      </w:r>
      <w:r>
        <w:rPr>
          <w:color w:val="333333"/>
        </w:rPr>
        <w:t>или</w:t>
      </w:r>
      <w:r>
        <w:rPr>
          <w:color w:val="333333"/>
          <w:spacing w:val="-4"/>
        </w:rPr>
        <w:t xml:space="preserve"> </w:t>
      </w:r>
      <w:r>
        <w:rPr>
          <w:color w:val="333333"/>
        </w:rPr>
        <w:t>может</w:t>
      </w:r>
    </w:p>
    <w:p w14:paraId="178087AE" w14:textId="77777777" w:rsidR="00533F70" w:rsidRDefault="004F5381">
      <w:pPr>
        <w:pStyle w:val="a3"/>
        <w:spacing w:before="1"/>
        <w:ind w:right="352"/>
      </w:pPr>
      <w:r>
        <w:rPr>
          <w:color w:val="333333"/>
        </w:rPr>
        <w:t>быть недостоверной; определять информацию, недостающую для решения той или иной</w:t>
      </w:r>
      <w:r>
        <w:rPr>
          <w:color w:val="333333"/>
          <w:spacing w:val="-57"/>
        </w:rPr>
        <w:t xml:space="preserve"> </w:t>
      </w:r>
      <w:r>
        <w:rPr>
          <w:color w:val="333333"/>
        </w:rPr>
        <w:t>задачи;</w:t>
      </w:r>
    </w:p>
    <w:p w14:paraId="38E1EDA3" w14:textId="77777777" w:rsidR="00533F70" w:rsidRDefault="004F5381">
      <w:pPr>
        <w:pStyle w:val="a3"/>
      </w:pPr>
      <w:r>
        <w:rPr>
          <w:color w:val="333333"/>
        </w:rPr>
        <w:t>применять</w:t>
      </w:r>
      <w:r>
        <w:rPr>
          <w:color w:val="333333"/>
          <w:spacing w:val="-7"/>
        </w:rPr>
        <w:t xml:space="preserve"> </w:t>
      </w:r>
      <w:r>
        <w:rPr>
          <w:color w:val="333333"/>
        </w:rPr>
        <w:t>понятия</w:t>
      </w:r>
      <w:r>
        <w:rPr>
          <w:color w:val="333333"/>
          <w:spacing w:val="-4"/>
        </w:rPr>
        <w:t xml:space="preserve"> </w:t>
      </w:r>
      <w:r>
        <w:rPr>
          <w:color w:val="333333"/>
        </w:rPr>
        <w:t>«экономико-географическое</w:t>
      </w:r>
      <w:r>
        <w:rPr>
          <w:color w:val="333333"/>
          <w:spacing w:val="-6"/>
        </w:rPr>
        <w:t xml:space="preserve"> </w:t>
      </w:r>
      <w:r>
        <w:rPr>
          <w:color w:val="333333"/>
        </w:rPr>
        <w:t>положение»,</w:t>
      </w:r>
      <w:r>
        <w:rPr>
          <w:color w:val="333333"/>
          <w:spacing w:val="-2"/>
        </w:rPr>
        <w:t xml:space="preserve"> </w:t>
      </w:r>
      <w:r>
        <w:rPr>
          <w:color w:val="333333"/>
        </w:rPr>
        <w:t>«состав</w:t>
      </w:r>
      <w:r>
        <w:rPr>
          <w:color w:val="333333"/>
          <w:spacing w:val="-5"/>
        </w:rPr>
        <w:t xml:space="preserve"> </w:t>
      </w:r>
      <w:r>
        <w:rPr>
          <w:color w:val="333333"/>
        </w:rPr>
        <w:t>хозяйства»,</w:t>
      </w:r>
    </w:p>
    <w:p w14:paraId="4E664E5F" w14:textId="77777777" w:rsidR="00533F70" w:rsidRDefault="004F5381">
      <w:pPr>
        <w:pStyle w:val="a3"/>
        <w:ind w:right="565"/>
      </w:pPr>
      <w:r>
        <w:rPr>
          <w:color w:val="333333"/>
        </w:rPr>
        <w:t>«отраслевая, функциональная и территориальная структура», «условия и факторы</w:t>
      </w:r>
      <w:r>
        <w:rPr>
          <w:color w:val="333333"/>
          <w:spacing w:val="1"/>
        </w:rPr>
        <w:t xml:space="preserve"> </w:t>
      </w:r>
      <w:r>
        <w:rPr>
          <w:color w:val="333333"/>
        </w:rPr>
        <w:t>размещения производства», «отрасль хозяйства», «межотраслевой комплекс», «сектор</w:t>
      </w:r>
      <w:r>
        <w:rPr>
          <w:color w:val="333333"/>
          <w:spacing w:val="-57"/>
        </w:rPr>
        <w:t xml:space="preserve"> </w:t>
      </w:r>
      <w:r>
        <w:rPr>
          <w:color w:val="333333"/>
        </w:rPr>
        <w:t>экономики», «территория опережающего развития», «себестоимость и рентабельность</w:t>
      </w:r>
      <w:r>
        <w:rPr>
          <w:color w:val="333333"/>
          <w:spacing w:val="-58"/>
        </w:rPr>
        <w:t xml:space="preserve"> </w:t>
      </w:r>
      <w:r>
        <w:rPr>
          <w:color w:val="333333"/>
        </w:rPr>
        <w:t>производства»,</w:t>
      </w:r>
      <w:r>
        <w:rPr>
          <w:color w:val="333333"/>
          <w:spacing w:val="-1"/>
        </w:rPr>
        <w:t xml:space="preserve"> </w:t>
      </w:r>
      <w:r>
        <w:rPr>
          <w:color w:val="333333"/>
        </w:rPr>
        <w:t>«природно-ресурсный</w:t>
      </w:r>
      <w:r>
        <w:rPr>
          <w:color w:val="333333"/>
          <w:spacing w:val="-5"/>
        </w:rPr>
        <w:t xml:space="preserve"> </w:t>
      </w:r>
      <w:r>
        <w:rPr>
          <w:color w:val="333333"/>
        </w:rPr>
        <w:t>потенциал»,</w:t>
      </w:r>
      <w:r>
        <w:rPr>
          <w:color w:val="333333"/>
          <w:spacing w:val="-1"/>
        </w:rPr>
        <w:t xml:space="preserve"> </w:t>
      </w:r>
      <w:r>
        <w:rPr>
          <w:color w:val="333333"/>
        </w:rPr>
        <w:t>«инфраструктурный</w:t>
      </w:r>
      <w:r>
        <w:rPr>
          <w:color w:val="333333"/>
          <w:spacing w:val="-4"/>
        </w:rPr>
        <w:t xml:space="preserve"> </w:t>
      </w:r>
      <w:r>
        <w:rPr>
          <w:color w:val="333333"/>
        </w:rPr>
        <w:t>комплекс»,</w:t>
      </w:r>
    </w:p>
    <w:p w14:paraId="45D96947" w14:textId="77777777" w:rsidR="00533F70" w:rsidRDefault="004F5381">
      <w:pPr>
        <w:pStyle w:val="a3"/>
      </w:pPr>
      <w:r>
        <w:rPr>
          <w:color w:val="333333"/>
        </w:rPr>
        <w:t>«рекреационное</w:t>
      </w:r>
      <w:r>
        <w:rPr>
          <w:color w:val="333333"/>
          <w:spacing w:val="-11"/>
        </w:rPr>
        <w:t xml:space="preserve"> </w:t>
      </w:r>
      <w:r>
        <w:rPr>
          <w:color w:val="333333"/>
        </w:rPr>
        <w:t>хозяйство»,</w:t>
      </w:r>
      <w:r>
        <w:rPr>
          <w:color w:val="333333"/>
          <w:spacing w:val="-4"/>
        </w:rPr>
        <w:t xml:space="preserve"> </w:t>
      </w:r>
      <w:r>
        <w:rPr>
          <w:color w:val="333333"/>
        </w:rPr>
        <w:t>«инфраструктура»,</w:t>
      </w:r>
      <w:r>
        <w:rPr>
          <w:color w:val="333333"/>
          <w:spacing w:val="-2"/>
        </w:rPr>
        <w:t xml:space="preserve"> </w:t>
      </w:r>
      <w:r>
        <w:rPr>
          <w:color w:val="333333"/>
        </w:rPr>
        <w:t>«сфера</w:t>
      </w:r>
      <w:r>
        <w:rPr>
          <w:color w:val="333333"/>
          <w:spacing w:val="-9"/>
        </w:rPr>
        <w:t xml:space="preserve"> </w:t>
      </w:r>
      <w:r>
        <w:rPr>
          <w:color w:val="333333"/>
        </w:rPr>
        <w:t>обслуживания»,</w:t>
      </w:r>
    </w:p>
    <w:p w14:paraId="40A8AFAB" w14:textId="77777777" w:rsidR="00533F70" w:rsidRDefault="004F5381">
      <w:pPr>
        <w:pStyle w:val="a3"/>
        <w:ind w:right="311"/>
      </w:pPr>
      <w:r>
        <w:rPr>
          <w:color w:val="333333"/>
        </w:rPr>
        <w:t>«агропромышленный комплекс», «химико-лесной комплекс», «машиностроительный</w:t>
      </w:r>
      <w:r>
        <w:rPr>
          <w:color w:val="333333"/>
          <w:spacing w:val="1"/>
        </w:rPr>
        <w:t xml:space="preserve"> </w:t>
      </w:r>
      <w:r>
        <w:rPr>
          <w:color w:val="333333"/>
        </w:rPr>
        <w:t>комплекс», «металлургический комплекс», «ВИЭ», «ТЭК», для решения учебных и (или)</w:t>
      </w:r>
      <w:r>
        <w:rPr>
          <w:color w:val="333333"/>
          <w:spacing w:val="-58"/>
        </w:rPr>
        <w:t xml:space="preserve"> </w:t>
      </w:r>
      <w:r>
        <w:rPr>
          <w:color w:val="333333"/>
        </w:rPr>
        <w:t>практико-ориентированных</w:t>
      </w:r>
      <w:r>
        <w:rPr>
          <w:color w:val="333333"/>
          <w:spacing w:val="-2"/>
        </w:rPr>
        <w:t xml:space="preserve"> </w:t>
      </w:r>
      <w:r>
        <w:rPr>
          <w:color w:val="333333"/>
        </w:rPr>
        <w:t>задач;</w:t>
      </w:r>
    </w:p>
    <w:p w14:paraId="22681C06" w14:textId="77777777" w:rsidR="00533F70" w:rsidRDefault="00533F70">
      <w:pPr>
        <w:sectPr w:rsidR="00533F70">
          <w:pgSz w:w="11910" w:h="16840"/>
          <w:pgMar w:top="1040" w:right="720" w:bottom="280" w:left="740" w:header="720" w:footer="720" w:gutter="0"/>
          <w:cols w:space="720"/>
        </w:sectPr>
      </w:pPr>
    </w:p>
    <w:p w14:paraId="0F07D10C" w14:textId="77777777" w:rsidR="00533F70" w:rsidRDefault="004F5381">
      <w:pPr>
        <w:pStyle w:val="a3"/>
        <w:spacing w:before="66"/>
        <w:ind w:right="424"/>
      </w:pPr>
      <w:r>
        <w:rPr>
          <w:color w:val="333333"/>
        </w:rPr>
        <w:lastRenderedPageBreak/>
        <w:t>характеризовать основные особенности хозяйства России; влияние географического</w:t>
      </w:r>
      <w:r>
        <w:rPr>
          <w:color w:val="333333"/>
          <w:spacing w:val="1"/>
        </w:rPr>
        <w:t xml:space="preserve"> </w:t>
      </w:r>
      <w:r>
        <w:rPr>
          <w:color w:val="333333"/>
        </w:rPr>
        <w:t>положения России на особенности отраслевой и территориальной структуры хозяйства;</w:t>
      </w:r>
      <w:r>
        <w:rPr>
          <w:color w:val="333333"/>
          <w:spacing w:val="-58"/>
        </w:rPr>
        <w:t xml:space="preserve"> </w:t>
      </w:r>
      <w:r>
        <w:rPr>
          <w:color w:val="333333"/>
        </w:rPr>
        <w:t>роль России как мировой энергетической державы; проблемы и перспективы развития</w:t>
      </w:r>
      <w:r>
        <w:rPr>
          <w:color w:val="333333"/>
          <w:spacing w:val="1"/>
        </w:rPr>
        <w:t xml:space="preserve"> </w:t>
      </w:r>
      <w:r>
        <w:rPr>
          <w:color w:val="333333"/>
        </w:rPr>
        <w:t>отраслей</w:t>
      </w:r>
      <w:r>
        <w:rPr>
          <w:color w:val="333333"/>
          <w:spacing w:val="-1"/>
        </w:rPr>
        <w:t xml:space="preserve"> </w:t>
      </w:r>
      <w:r>
        <w:rPr>
          <w:color w:val="333333"/>
        </w:rPr>
        <w:t>хозяйства</w:t>
      </w:r>
      <w:r>
        <w:rPr>
          <w:color w:val="333333"/>
          <w:spacing w:val="-1"/>
        </w:rPr>
        <w:t xml:space="preserve"> </w:t>
      </w:r>
      <w:r>
        <w:rPr>
          <w:color w:val="333333"/>
        </w:rPr>
        <w:t>и регионов России;</w:t>
      </w:r>
    </w:p>
    <w:p w14:paraId="39EB7C0C" w14:textId="77777777" w:rsidR="00533F70" w:rsidRDefault="004F5381">
      <w:pPr>
        <w:pStyle w:val="a3"/>
        <w:spacing w:before="1"/>
      </w:pPr>
      <w:r>
        <w:rPr>
          <w:color w:val="333333"/>
        </w:rPr>
        <w:t>различать</w:t>
      </w:r>
      <w:r>
        <w:rPr>
          <w:color w:val="333333"/>
          <w:spacing w:val="-1"/>
        </w:rPr>
        <w:t xml:space="preserve"> </w:t>
      </w:r>
      <w:r>
        <w:rPr>
          <w:color w:val="333333"/>
        </w:rPr>
        <w:t>территории</w:t>
      </w:r>
      <w:r>
        <w:rPr>
          <w:color w:val="333333"/>
          <w:spacing w:val="-2"/>
        </w:rPr>
        <w:t xml:space="preserve"> </w:t>
      </w:r>
      <w:r>
        <w:rPr>
          <w:color w:val="333333"/>
        </w:rPr>
        <w:t>опережающего</w:t>
      </w:r>
      <w:r>
        <w:rPr>
          <w:color w:val="333333"/>
          <w:spacing w:val="-3"/>
        </w:rPr>
        <w:t xml:space="preserve"> </w:t>
      </w:r>
      <w:r>
        <w:rPr>
          <w:color w:val="333333"/>
        </w:rPr>
        <w:t>развития</w:t>
      </w:r>
      <w:r>
        <w:rPr>
          <w:color w:val="333333"/>
          <w:spacing w:val="-2"/>
        </w:rPr>
        <w:t xml:space="preserve"> </w:t>
      </w:r>
      <w:r>
        <w:rPr>
          <w:color w:val="333333"/>
        </w:rPr>
        <w:t>(ТОР),</w:t>
      </w:r>
      <w:r>
        <w:rPr>
          <w:color w:val="333333"/>
          <w:spacing w:val="-3"/>
        </w:rPr>
        <w:t xml:space="preserve"> </w:t>
      </w:r>
      <w:r>
        <w:rPr>
          <w:color w:val="333333"/>
        </w:rPr>
        <w:t>Арктическую</w:t>
      </w:r>
      <w:r>
        <w:rPr>
          <w:color w:val="333333"/>
          <w:spacing w:val="-2"/>
        </w:rPr>
        <w:t xml:space="preserve"> </w:t>
      </w:r>
      <w:r>
        <w:rPr>
          <w:color w:val="333333"/>
        </w:rPr>
        <w:t>зону</w:t>
      </w:r>
      <w:r>
        <w:rPr>
          <w:color w:val="333333"/>
          <w:spacing w:val="-7"/>
        </w:rPr>
        <w:t xml:space="preserve"> </w:t>
      </w:r>
      <w:r>
        <w:rPr>
          <w:color w:val="333333"/>
        </w:rPr>
        <w:t>и</w:t>
      </w:r>
      <w:r>
        <w:rPr>
          <w:color w:val="333333"/>
          <w:spacing w:val="-2"/>
        </w:rPr>
        <w:t xml:space="preserve"> </w:t>
      </w:r>
      <w:r>
        <w:rPr>
          <w:color w:val="333333"/>
        </w:rPr>
        <w:t>зону</w:t>
      </w:r>
      <w:r>
        <w:rPr>
          <w:color w:val="333333"/>
          <w:spacing w:val="-9"/>
        </w:rPr>
        <w:t xml:space="preserve"> </w:t>
      </w:r>
      <w:r>
        <w:rPr>
          <w:color w:val="333333"/>
        </w:rPr>
        <w:t>Севера</w:t>
      </w:r>
      <w:r>
        <w:rPr>
          <w:color w:val="333333"/>
          <w:spacing w:val="-57"/>
        </w:rPr>
        <w:t xml:space="preserve"> </w:t>
      </w:r>
      <w:r>
        <w:rPr>
          <w:color w:val="333333"/>
        </w:rPr>
        <w:t>России;</w:t>
      </w:r>
    </w:p>
    <w:p w14:paraId="1A02A52A" w14:textId="77777777" w:rsidR="00533F70" w:rsidRDefault="004F5381">
      <w:pPr>
        <w:pStyle w:val="a3"/>
        <w:ind w:right="1064"/>
      </w:pPr>
      <w:r>
        <w:rPr>
          <w:color w:val="333333"/>
        </w:rPr>
        <w:t>классифицировать субъекты Российской Федерации по уровню социально-</w:t>
      </w:r>
      <w:r>
        <w:rPr>
          <w:color w:val="333333"/>
          <w:spacing w:val="1"/>
        </w:rPr>
        <w:t xml:space="preserve"> </w:t>
      </w:r>
      <w:r>
        <w:rPr>
          <w:color w:val="333333"/>
        </w:rPr>
        <w:t>экономического развития на основе имеющихся знаний и анализа информации из</w:t>
      </w:r>
      <w:r>
        <w:rPr>
          <w:color w:val="333333"/>
          <w:spacing w:val="-58"/>
        </w:rPr>
        <w:t xml:space="preserve"> </w:t>
      </w:r>
      <w:r>
        <w:rPr>
          <w:color w:val="333333"/>
        </w:rPr>
        <w:t>дополнительных</w:t>
      </w:r>
      <w:r>
        <w:rPr>
          <w:color w:val="333333"/>
          <w:spacing w:val="-2"/>
        </w:rPr>
        <w:t xml:space="preserve"> </w:t>
      </w:r>
      <w:r>
        <w:rPr>
          <w:color w:val="333333"/>
        </w:rPr>
        <w:t>источников;</w:t>
      </w:r>
    </w:p>
    <w:p w14:paraId="7286F6B3" w14:textId="77777777" w:rsidR="00533F70" w:rsidRDefault="004F5381">
      <w:pPr>
        <w:pStyle w:val="a3"/>
        <w:ind w:right="174"/>
      </w:pPr>
      <w:r>
        <w:rPr>
          <w:color w:val="333333"/>
        </w:rPr>
        <w:t>находить, извлекать, интегрировать и интерпретировать информацию из различных</w:t>
      </w:r>
      <w:r>
        <w:rPr>
          <w:color w:val="333333"/>
          <w:spacing w:val="1"/>
        </w:rPr>
        <w:t xml:space="preserve"> </w:t>
      </w:r>
      <w:r>
        <w:rPr>
          <w:color w:val="333333"/>
        </w:rPr>
        <w:t>источников географической информации (картографические, статистические, текстовые,</w:t>
      </w:r>
      <w:r>
        <w:rPr>
          <w:color w:val="333333"/>
          <w:spacing w:val="1"/>
        </w:rPr>
        <w:t xml:space="preserve"> </w:t>
      </w:r>
      <w:r>
        <w:rPr>
          <w:color w:val="333333"/>
        </w:rPr>
        <w:t>видео- и фотоизображения, компьютерные базы данных) для решения различных учебных</w:t>
      </w:r>
      <w:r>
        <w:rPr>
          <w:color w:val="333333"/>
          <w:spacing w:val="-58"/>
        </w:rPr>
        <w:t xml:space="preserve"> </w:t>
      </w:r>
      <w:r>
        <w:rPr>
          <w:color w:val="333333"/>
        </w:rPr>
        <w:t>и практико-ориентированных задач: сравнивать и оценивать влияние отдельных отраслей</w:t>
      </w:r>
      <w:r>
        <w:rPr>
          <w:color w:val="333333"/>
          <w:spacing w:val="1"/>
        </w:rPr>
        <w:t xml:space="preserve"> </w:t>
      </w:r>
      <w:r>
        <w:rPr>
          <w:color w:val="333333"/>
        </w:rPr>
        <w:t>хозяйства на окружающую среду; условия отдельных регионов страны для развития</w:t>
      </w:r>
      <w:r>
        <w:rPr>
          <w:color w:val="333333"/>
          <w:spacing w:val="1"/>
        </w:rPr>
        <w:t xml:space="preserve"> </w:t>
      </w:r>
      <w:r>
        <w:rPr>
          <w:color w:val="333333"/>
        </w:rPr>
        <w:t>энергетики</w:t>
      </w:r>
      <w:r>
        <w:rPr>
          <w:color w:val="333333"/>
          <w:spacing w:val="-3"/>
        </w:rPr>
        <w:t xml:space="preserve"> </w:t>
      </w:r>
      <w:r>
        <w:rPr>
          <w:color w:val="333333"/>
        </w:rPr>
        <w:t>на</w:t>
      </w:r>
      <w:r>
        <w:rPr>
          <w:color w:val="333333"/>
          <w:spacing w:val="-1"/>
        </w:rPr>
        <w:t xml:space="preserve"> </w:t>
      </w:r>
      <w:r>
        <w:rPr>
          <w:color w:val="333333"/>
        </w:rPr>
        <w:t>основе</w:t>
      </w:r>
      <w:r>
        <w:rPr>
          <w:color w:val="333333"/>
          <w:spacing w:val="-3"/>
        </w:rPr>
        <w:t xml:space="preserve"> </w:t>
      </w:r>
      <w:r>
        <w:rPr>
          <w:color w:val="333333"/>
        </w:rPr>
        <w:t>возобновляемых</w:t>
      </w:r>
      <w:r>
        <w:rPr>
          <w:color w:val="333333"/>
          <w:spacing w:val="-1"/>
        </w:rPr>
        <w:t xml:space="preserve"> </w:t>
      </w:r>
      <w:r>
        <w:rPr>
          <w:color w:val="333333"/>
        </w:rPr>
        <w:t>источников</w:t>
      </w:r>
      <w:r>
        <w:rPr>
          <w:color w:val="333333"/>
          <w:spacing w:val="-1"/>
        </w:rPr>
        <w:t xml:space="preserve"> </w:t>
      </w:r>
      <w:r>
        <w:rPr>
          <w:color w:val="333333"/>
        </w:rPr>
        <w:t>энергии (ВИЭ);</w:t>
      </w:r>
    </w:p>
    <w:p w14:paraId="3EB324F1" w14:textId="77777777" w:rsidR="00533F70" w:rsidRDefault="004F5381">
      <w:pPr>
        <w:pStyle w:val="a3"/>
        <w:ind w:right="535"/>
      </w:pPr>
      <w:r>
        <w:rPr>
          <w:color w:val="333333"/>
        </w:rPr>
        <w:t>различать изученные географические объекты, процессы и явления: хозяйство России</w:t>
      </w:r>
      <w:r>
        <w:rPr>
          <w:color w:val="333333"/>
          <w:spacing w:val="1"/>
        </w:rPr>
        <w:t xml:space="preserve"> </w:t>
      </w:r>
      <w:r>
        <w:rPr>
          <w:color w:val="333333"/>
        </w:rPr>
        <w:t>(состав, отраслевая, функциональная и территориальная структура, факторы и условия</w:t>
      </w:r>
      <w:r>
        <w:rPr>
          <w:color w:val="333333"/>
          <w:spacing w:val="-57"/>
        </w:rPr>
        <w:t xml:space="preserve"> </w:t>
      </w:r>
      <w:r>
        <w:rPr>
          <w:color w:val="333333"/>
        </w:rPr>
        <w:t>размещения</w:t>
      </w:r>
      <w:r>
        <w:rPr>
          <w:color w:val="333333"/>
          <w:spacing w:val="-2"/>
        </w:rPr>
        <w:t xml:space="preserve"> </w:t>
      </w:r>
      <w:r>
        <w:rPr>
          <w:color w:val="333333"/>
        </w:rPr>
        <w:t>производства,</w:t>
      </w:r>
      <w:r>
        <w:rPr>
          <w:color w:val="333333"/>
          <w:spacing w:val="-1"/>
        </w:rPr>
        <w:t xml:space="preserve"> </w:t>
      </w:r>
      <w:r>
        <w:rPr>
          <w:color w:val="333333"/>
        </w:rPr>
        <w:t>современные</w:t>
      </w:r>
      <w:r>
        <w:rPr>
          <w:color w:val="333333"/>
          <w:spacing w:val="-3"/>
        </w:rPr>
        <w:t xml:space="preserve"> </w:t>
      </w:r>
      <w:r>
        <w:rPr>
          <w:color w:val="333333"/>
        </w:rPr>
        <w:t>формы</w:t>
      </w:r>
      <w:r>
        <w:rPr>
          <w:color w:val="333333"/>
          <w:spacing w:val="-1"/>
        </w:rPr>
        <w:t xml:space="preserve"> </w:t>
      </w:r>
      <w:r>
        <w:rPr>
          <w:color w:val="333333"/>
        </w:rPr>
        <w:t>размещения</w:t>
      </w:r>
      <w:r>
        <w:rPr>
          <w:color w:val="333333"/>
          <w:spacing w:val="-1"/>
        </w:rPr>
        <w:t xml:space="preserve"> </w:t>
      </w:r>
      <w:r>
        <w:rPr>
          <w:color w:val="333333"/>
        </w:rPr>
        <w:t>производства);</w:t>
      </w:r>
    </w:p>
    <w:p w14:paraId="799D0B63" w14:textId="77777777" w:rsidR="00533F70" w:rsidRDefault="004F5381">
      <w:pPr>
        <w:pStyle w:val="a3"/>
        <w:ind w:right="161"/>
      </w:pPr>
      <w:r>
        <w:rPr>
          <w:color w:val="333333"/>
        </w:rPr>
        <w:t>различать</w:t>
      </w:r>
      <w:r>
        <w:rPr>
          <w:color w:val="333333"/>
          <w:spacing w:val="-3"/>
        </w:rPr>
        <w:t xml:space="preserve"> </w:t>
      </w:r>
      <w:r>
        <w:rPr>
          <w:color w:val="333333"/>
        </w:rPr>
        <w:t>валовой</w:t>
      </w:r>
      <w:r>
        <w:rPr>
          <w:color w:val="333333"/>
          <w:spacing w:val="-4"/>
        </w:rPr>
        <w:t xml:space="preserve"> </w:t>
      </w:r>
      <w:r>
        <w:rPr>
          <w:color w:val="333333"/>
        </w:rPr>
        <w:t>внутренний</w:t>
      </w:r>
      <w:r>
        <w:rPr>
          <w:color w:val="333333"/>
          <w:spacing w:val="-4"/>
        </w:rPr>
        <w:t xml:space="preserve"> </w:t>
      </w:r>
      <w:r>
        <w:rPr>
          <w:color w:val="333333"/>
        </w:rPr>
        <w:t>продукт</w:t>
      </w:r>
      <w:r>
        <w:rPr>
          <w:color w:val="333333"/>
          <w:spacing w:val="-4"/>
        </w:rPr>
        <w:t xml:space="preserve"> </w:t>
      </w:r>
      <w:r>
        <w:rPr>
          <w:color w:val="333333"/>
        </w:rPr>
        <w:t>(ВВП),</w:t>
      </w:r>
      <w:r>
        <w:rPr>
          <w:color w:val="333333"/>
          <w:spacing w:val="-2"/>
        </w:rPr>
        <w:t xml:space="preserve"> </w:t>
      </w:r>
      <w:r>
        <w:rPr>
          <w:color w:val="333333"/>
        </w:rPr>
        <w:t>валовой</w:t>
      </w:r>
      <w:r>
        <w:rPr>
          <w:color w:val="333333"/>
          <w:spacing w:val="-4"/>
        </w:rPr>
        <w:t xml:space="preserve"> </w:t>
      </w:r>
      <w:r>
        <w:rPr>
          <w:color w:val="333333"/>
        </w:rPr>
        <w:t>региональный</w:t>
      </w:r>
      <w:r>
        <w:rPr>
          <w:color w:val="333333"/>
          <w:spacing w:val="-6"/>
        </w:rPr>
        <w:t xml:space="preserve"> </w:t>
      </w:r>
      <w:r>
        <w:rPr>
          <w:color w:val="333333"/>
        </w:rPr>
        <w:t>продукт</w:t>
      </w:r>
      <w:r>
        <w:rPr>
          <w:color w:val="333333"/>
          <w:spacing w:val="-3"/>
        </w:rPr>
        <w:t xml:space="preserve"> </w:t>
      </w:r>
      <w:r>
        <w:rPr>
          <w:color w:val="333333"/>
        </w:rPr>
        <w:t>(ВРП)</w:t>
      </w:r>
      <w:r>
        <w:rPr>
          <w:color w:val="333333"/>
          <w:spacing w:val="-6"/>
        </w:rPr>
        <w:t xml:space="preserve"> </w:t>
      </w:r>
      <w:r>
        <w:rPr>
          <w:color w:val="333333"/>
        </w:rPr>
        <w:t>и</w:t>
      </w:r>
      <w:r>
        <w:rPr>
          <w:color w:val="333333"/>
          <w:spacing w:val="-57"/>
        </w:rPr>
        <w:t xml:space="preserve"> </w:t>
      </w:r>
      <w:r>
        <w:rPr>
          <w:color w:val="333333"/>
        </w:rPr>
        <w:t>индекс человеческого развития (ИЧР) как показатели уровня развития страны и её</w:t>
      </w:r>
      <w:r>
        <w:rPr>
          <w:color w:val="333333"/>
          <w:spacing w:val="1"/>
        </w:rPr>
        <w:t xml:space="preserve"> </w:t>
      </w:r>
      <w:r>
        <w:rPr>
          <w:color w:val="333333"/>
        </w:rPr>
        <w:t>регионов;</w:t>
      </w:r>
    </w:p>
    <w:p w14:paraId="18CACD01" w14:textId="77777777" w:rsidR="00533F70" w:rsidRDefault="004F5381">
      <w:pPr>
        <w:pStyle w:val="a3"/>
        <w:spacing w:before="1"/>
        <w:ind w:right="1576"/>
        <w:jc w:val="both"/>
      </w:pPr>
      <w:r>
        <w:rPr>
          <w:color w:val="333333"/>
        </w:rPr>
        <w:t>различать природно-ресурсный, человеческий и производственный капитал;</w:t>
      </w:r>
      <w:r>
        <w:rPr>
          <w:color w:val="333333"/>
          <w:spacing w:val="-57"/>
        </w:rPr>
        <w:t xml:space="preserve"> </w:t>
      </w:r>
      <w:r>
        <w:rPr>
          <w:color w:val="333333"/>
        </w:rPr>
        <w:t>различать виды транспорта и основные показатели их работы: грузооборот и</w:t>
      </w:r>
      <w:r>
        <w:rPr>
          <w:color w:val="333333"/>
          <w:spacing w:val="-57"/>
        </w:rPr>
        <w:t xml:space="preserve"> </w:t>
      </w:r>
      <w:r>
        <w:rPr>
          <w:color w:val="333333"/>
        </w:rPr>
        <w:t>пассажирооборот;</w:t>
      </w:r>
    </w:p>
    <w:p w14:paraId="3727528A" w14:textId="77777777" w:rsidR="00533F70" w:rsidRDefault="004F5381">
      <w:pPr>
        <w:pStyle w:val="a3"/>
        <w:jc w:val="both"/>
      </w:pPr>
      <w:r>
        <w:rPr>
          <w:color w:val="333333"/>
        </w:rPr>
        <w:t>показывать</w:t>
      </w:r>
      <w:r>
        <w:rPr>
          <w:color w:val="333333"/>
          <w:spacing w:val="-2"/>
        </w:rPr>
        <w:t xml:space="preserve"> </w:t>
      </w:r>
      <w:r>
        <w:rPr>
          <w:color w:val="333333"/>
        </w:rPr>
        <w:t>на</w:t>
      </w:r>
      <w:r>
        <w:rPr>
          <w:color w:val="333333"/>
          <w:spacing w:val="-3"/>
        </w:rPr>
        <w:t xml:space="preserve"> </w:t>
      </w:r>
      <w:r>
        <w:rPr>
          <w:color w:val="333333"/>
        </w:rPr>
        <w:t>карте</w:t>
      </w:r>
      <w:r>
        <w:rPr>
          <w:color w:val="333333"/>
          <w:spacing w:val="-3"/>
        </w:rPr>
        <w:t xml:space="preserve"> </w:t>
      </w:r>
      <w:r>
        <w:rPr>
          <w:color w:val="333333"/>
        </w:rPr>
        <w:t>крупнейшие</w:t>
      </w:r>
      <w:r>
        <w:rPr>
          <w:color w:val="333333"/>
          <w:spacing w:val="-3"/>
        </w:rPr>
        <w:t xml:space="preserve"> </w:t>
      </w:r>
      <w:r>
        <w:rPr>
          <w:color w:val="333333"/>
        </w:rPr>
        <w:t>центры</w:t>
      </w:r>
      <w:r>
        <w:rPr>
          <w:color w:val="333333"/>
          <w:spacing w:val="-2"/>
        </w:rPr>
        <w:t xml:space="preserve"> </w:t>
      </w:r>
      <w:r>
        <w:rPr>
          <w:color w:val="333333"/>
        </w:rPr>
        <w:t>и</w:t>
      </w:r>
      <w:r>
        <w:rPr>
          <w:color w:val="333333"/>
          <w:spacing w:val="-2"/>
        </w:rPr>
        <w:t xml:space="preserve"> </w:t>
      </w:r>
      <w:r>
        <w:rPr>
          <w:color w:val="333333"/>
        </w:rPr>
        <w:t>районы</w:t>
      </w:r>
      <w:r>
        <w:rPr>
          <w:color w:val="333333"/>
          <w:spacing w:val="-2"/>
        </w:rPr>
        <w:t xml:space="preserve"> </w:t>
      </w:r>
      <w:r>
        <w:rPr>
          <w:color w:val="333333"/>
        </w:rPr>
        <w:t>размещения</w:t>
      </w:r>
      <w:r>
        <w:rPr>
          <w:color w:val="333333"/>
          <w:spacing w:val="-2"/>
        </w:rPr>
        <w:t xml:space="preserve"> </w:t>
      </w:r>
      <w:r>
        <w:rPr>
          <w:color w:val="333333"/>
        </w:rPr>
        <w:t>отраслей</w:t>
      </w:r>
    </w:p>
    <w:p w14:paraId="7A96544B" w14:textId="77777777" w:rsidR="00533F70" w:rsidRDefault="004F5381">
      <w:pPr>
        <w:pStyle w:val="a3"/>
        <w:ind w:right="1049"/>
      </w:pPr>
      <w:r>
        <w:rPr>
          <w:color w:val="333333"/>
        </w:rPr>
        <w:t>промышленности, транспортные магистрали и центры, районы развития отраслей</w:t>
      </w:r>
      <w:r>
        <w:rPr>
          <w:color w:val="333333"/>
          <w:spacing w:val="-58"/>
        </w:rPr>
        <w:t xml:space="preserve"> </w:t>
      </w:r>
      <w:r>
        <w:rPr>
          <w:color w:val="333333"/>
        </w:rPr>
        <w:t>сельского</w:t>
      </w:r>
      <w:r>
        <w:rPr>
          <w:color w:val="333333"/>
          <w:spacing w:val="-1"/>
        </w:rPr>
        <w:t xml:space="preserve"> </w:t>
      </w:r>
      <w:r>
        <w:rPr>
          <w:color w:val="333333"/>
        </w:rPr>
        <w:t>хозяйства;</w:t>
      </w:r>
    </w:p>
    <w:p w14:paraId="742CAB1E" w14:textId="77777777" w:rsidR="00533F70" w:rsidRDefault="004F5381">
      <w:pPr>
        <w:pStyle w:val="a3"/>
        <w:ind w:right="441"/>
      </w:pPr>
      <w:r>
        <w:rPr>
          <w:color w:val="333333"/>
        </w:rPr>
        <w:t>использовать знания о факторах и условиях размещения хозяйства для решения</w:t>
      </w:r>
      <w:r>
        <w:rPr>
          <w:color w:val="333333"/>
          <w:spacing w:val="1"/>
        </w:rPr>
        <w:t xml:space="preserve"> </w:t>
      </w:r>
      <w:r>
        <w:rPr>
          <w:color w:val="333333"/>
        </w:rPr>
        <w:t>различных учебных и практико-ориентированных задач: объяснять особенности</w:t>
      </w:r>
      <w:r>
        <w:rPr>
          <w:color w:val="333333"/>
          <w:spacing w:val="1"/>
        </w:rPr>
        <w:t xml:space="preserve"> </w:t>
      </w:r>
      <w:r>
        <w:rPr>
          <w:color w:val="333333"/>
        </w:rPr>
        <w:t>отраслевой и территориальной структуры хозяйства России, регионов, размещения</w:t>
      </w:r>
      <w:r>
        <w:rPr>
          <w:color w:val="333333"/>
          <w:spacing w:val="1"/>
        </w:rPr>
        <w:t xml:space="preserve"> </w:t>
      </w:r>
      <w:r>
        <w:rPr>
          <w:color w:val="333333"/>
        </w:rPr>
        <w:t>отдельных</w:t>
      </w:r>
      <w:r>
        <w:rPr>
          <w:color w:val="333333"/>
          <w:spacing w:val="-3"/>
        </w:rPr>
        <w:t xml:space="preserve"> </w:t>
      </w:r>
      <w:r>
        <w:rPr>
          <w:color w:val="333333"/>
        </w:rPr>
        <w:t>предприятий;</w:t>
      </w:r>
      <w:r>
        <w:rPr>
          <w:color w:val="333333"/>
          <w:spacing w:val="-5"/>
        </w:rPr>
        <w:t xml:space="preserve"> </w:t>
      </w:r>
      <w:r>
        <w:rPr>
          <w:color w:val="333333"/>
        </w:rPr>
        <w:t>оценивать</w:t>
      </w:r>
      <w:r>
        <w:rPr>
          <w:color w:val="333333"/>
          <w:spacing w:val="-2"/>
        </w:rPr>
        <w:t xml:space="preserve"> </w:t>
      </w:r>
      <w:r>
        <w:rPr>
          <w:color w:val="333333"/>
        </w:rPr>
        <w:t>условия</w:t>
      </w:r>
      <w:r>
        <w:rPr>
          <w:color w:val="333333"/>
          <w:spacing w:val="-4"/>
        </w:rPr>
        <w:t xml:space="preserve"> </w:t>
      </w:r>
      <w:r>
        <w:rPr>
          <w:color w:val="333333"/>
        </w:rPr>
        <w:t>отдельных</w:t>
      </w:r>
      <w:r>
        <w:rPr>
          <w:color w:val="333333"/>
          <w:spacing w:val="-3"/>
        </w:rPr>
        <w:t xml:space="preserve"> </w:t>
      </w:r>
      <w:r>
        <w:rPr>
          <w:color w:val="333333"/>
        </w:rPr>
        <w:t>территорий</w:t>
      </w:r>
      <w:r>
        <w:rPr>
          <w:color w:val="333333"/>
          <w:spacing w:val="-7"/>
        </w:rPr>
        <w:t xml:space="preserve"> </w:t>
      </w:r>
      <w:r>
        <w:rPr>
          <w:color w:val="333333"/>
        </w:rPr>
        <w:t>для</w:t>
      </w:r>
      <w:r>
        <w:rPr>
          <w:color w:val="333333"/>
          <w:spacing w:val="-5"/>
        </w:rPr>
        <w:t xml:space="preserve"> </w:t>
      </w:r>
      <w:r>
        <w:rPr>
          <w:color w:val="333333"/>
        </w:rPr>
        <w:t>размещения</w:t>
      </w:r>
      <w:r>
        <w:rPr>
          <w:color w:val="333333"/>
          <w:spacing w:val="-57"/>
        </w:rPr>
        <w:t xml:space="preserve"> </w:t>
      </w:r>
      <w:r>
        <w:rPr>
          <w:color w:val="333333"/>
        </w:rPr>
        <w:t>предприятий</w:t>
      </w:r>
      <w:r>
        <w:rPr>
          <w:color w:val="333333"/>
          <w:spacing w:val="-3"/>
        </w:rPr>
        <w:t xml:space="preserve"> </w:t>
      </w:r>
      <w:r>
        <w:rPr>
          <w:color w:val="333333"/>
        </w:rPr>
        <w:t>и различных</w:t>
      </w:r>
      <w:r>
        <w:rPr>
          <w:color w:val="333333"/>
          <w:spacing w:val="1"/>
        </w:rPr>
        <w:t xml:space="preserve"> </w:t>
      </w:r>
      <w:r>
        <w:rPr>
          <w:color w:val="333333"/>
        </w:rPr>
        <w:t>производств;</w:t>
      </w:r>
    </w:p>
    <w:p w14:paraId="70AD9110" w14:textId="77777777" w:rsidR="00533F70" w:rsidRDefault="004F5381">
      <w:pPr>
        <w:pStyle w:val="a3"/>
        <w:ind w:right="217"/>
      </w:pPr>
      <w:r>
        <w:rPr>
          <w:color w:val="333333"/>
        </w:rPr>
        <w:t>использовать знания об особенностях компонентов природы России и её отдельных</w:t>
      </w:r>
      <w:r>
        <w:rPr>
          <w:color w:val="333333"/>
          <w:spacing w:val="1"/>
        </w:rPr>
        <w:t xml:space="preserve"> </w:t>
      </w:r>
      <w:r>
        <w:rPr>
          <w:color w:val="333333"/>
        </w:rPr>
        <w:t>территорий; об особенностях взаимодействия природы и общества в пределах отдельных</w:t>
      </w:r>
      <w:r>
        <w:rPr>
          <w:color w:val="333333"/>
          <w:spacing w:val="1"/>
        </w:rPr>
        <w:t xml:space="preserve"> </w:t>
      </w:r>
      <w:r>
        <w:rPr>
          <w:color w:val="333333"/>
        </w:rPr>
        <w:t>территорий для решения практико-ориентированных задач в контексте реальной жизни:</w:t>
      </w:r>
      <w:r>
        <w:rPr>
          <w:color w:val="333333"/>
          <w:spacing w:val="1"/>
        </w:rPr>
        <w:t xml:space="preserve"> </w:t>
      </w:r>
      <w:r>
        <w:rPr>
          <w:color w:val="333333"/>
        </w:rPr>
        <w:t>оценивать реализуемые проекты по созданию новых производств с учётом экологической</w:t>
      </w:r>
      <w:r>
        <w:rPr>
          <w:color w:val="333333"/>
          <w:spacing w:val="-57"/>
        </w:rPr>
        <w:t xml:space="preserve"> </w:t>
      </w:r>
      <w:r>
        <w:rPr>
          <w:color w:val="333333"/>
        </w:rPr>
        <w:t>безопасности;</w:t>
      </w:r>
    </w:p>
    <w:p w14:paraId="4DA2F3B2" w14:textId="77777777" w:rsidR="00533F70" w:rsidRDefault="004F5381">
      <w:pPr>
        <w:pStyle w:val="a3"/>
      </w:pPr>
      <w:r>
        <w:rPr>
          <w:color w:val="333333"/>
        </w:rPr>
        <w:t>критически</w:t>
      </w:r>
      <w:r>
        <w:rPr>
          <w:color w:val="333333"/>
          <w:spacing w:val="-4"/>
        </w:rPr>
        <w:t xml:space="preserve"> </w:t>
      </w:r>
      <w:r>
        <w:rPr>
          <w:color w:val="333333"/>
        </w:rPr>
        <w:t>оценивать</w:t>
      </w:r>
      <w:r>
        <w:rPr>
          <w:color w:val="333333"/>
          <w:spacing w:val="-5"/>
        </w:rPr>
        <w:t xml:space="preserve"> </w:t>
      </w:r>
      <w:r>
        <w:rPr>
          <w:color w:val="333333"/>
        </w:rPr>
        <w:t>финансовые</w:t>
      </w:r>
      <w:r>
        <w:rPr>
          <w:color w:val="333333"/>
          <w:spacing w:val="-3"/>
        </w:rPr>
        <w:t xml:space="preserve"> </w:t>
      </w:r>
      <w:r>
        <w:rPr>
          <w:color w:val="333333"/>
        </w:rPr>
        <w:t>условия</w:t>
      </w:r>
      <w:r>
        <w:rPr>
          <w:color w:val="333333"/>
          <w:spacing w:val="-3"/>
        </w:rPr>
        <w:t xml:space="preserve"> </w:t>
      </w:r>
      <w:r>
        <w:rPr>
          <w:color w:val="333333"/>
        </w:rPr>
        <w:t>жизнедеятельности</w:t>
      </w:r>
      <w:r>
        <w:rPr>
          <w:color w:val="333333"/>
          <w:spacing w:val="-3"/>
        </w:rPr>
        <w:t xml:space="preserve"> </w:t>
      </w:r>
      <w:r>
        <w:rPr>
          <w:color w:val="333333"/>
        </w:rPr>
        <w:t>человека</w:t>
      </w:r>
      <w:r>
        <w:rPr>
          <w:color w:val="333333"/>
          <w:spacing w:val="-5"/>
        </w:rPr>
        <w:t xml:space="preserve"> </w:t>
      </w:r>
      <w:r>
        <w:rPr>
          <w:color w:val="333333"/>
        </w:rPr>
        <w:t>и</w:t>
      </w:r>
      <w:r>
        <w:rPr>
          <w:color w:val="333333"/>
          <w:spacing w:val="-4"/>
        </w:rPr>
        <w:t xml:space="preserve"> </w:t>
      </w:r>
      <w:r>
        <w:rPr>
          <w:color w:val="333333"/>
        </w:rPr>
        <w:t>их</w:t>
      </w:r>
      <w:r>
        <w:rPr>
          <w:color w:val="333333"/>
          <w:spacing w:val="-4"/>
        </w:rPr>
        <w:t xml:space="preserve"> </w:t>
      </w:r>
      <w:r>
        <w:rPr>
          <w:color w:val="333333"/>
        </w:rPr>
        <w:t>природные,</w:t>
      </w:r>
      <w:r>
        <w:rPr>
          <w:color w:val="333333"/>
          <w:spacing w:val="-57"/>
        </w:rPr>
        <w:t xml:space="preserve"> </w:t>
      </w:r>
      <w:r>
        <w:rPr>
          <w:color w:val="333333"/>
        </w:rPr>
        <w:t>социальные, политические, технологические, экологические аспекты, необходимые для</w:t>
      </w:r>
      <w:r>
        <w:rPr>
          <w:color w:val="333333"/>
          <w:spacing w:val="1"/>
        </w:rPr>
        <w:t xml:space="preserve"> </w:t>
      </w:r>
      <w:r>
        <w:rPr>
          <w:color w:val="333333"/>
        </w:rPr>
        <w:t>принятия собственных решений, с точки зрения домохозяйства, предприятия и</w:t>
      </w:r>
      <w:r>
        <w:rPr>
          <w:color w:val="333333"/>
          <w:spacing w:val="1"/>
        </w:rPr>
        <w:t xml:space="preserve"> </w:t>
      </w:r>
      <w:r>
        <w:rPr>
          <w:color w:val="333333"/>
        </w:rPr>
        <w:t>национальной</w:t>
      </w:r>
      <w:r>
        <w:rPr>
          <w:color w:val="333333"/>
          <w:spacing w:val="1"/>
        </w:rPr>
        <w:t xml:space="preserve"> </w:t>
      </w:r>
      <w:r>
        <w:rPr>
          <w:color w:val="333333"/>
        </w:rPr>
        <w:t>экономики;</w:t>
      </w:r>
    </w:p>
    <w:p w14:paraId="7F6BC841" w14:textId="77777777" w:rsidR="00533F70" w:rsidRDefault="004F5381">
      <w:pPr>
        <w:pStyle w:val="a3"/>
        <w:spacing w:before="1"/>
        <w:ind w:right="1330"/>
      </w:pPr>
      <w:r>
        <w:rPr>
          <w:color w:val="333333"/>
        </w:rPr>
        <w:t>оценивать влияние географического положения отдельных регионов России на</w:t>
      </w:r>
      <w:r>
        <w:rPr>
          <w:color w:val="333333"/>
          <w:spacing w:val="-57"/>
        </w:rPr>
        <w:t xml:space="preserve"> </w:t>
      </w:r>
      <w:r>
        <w:rPr>
          <w:color w:val="333333"/>
        </w:rPr>
        <w:t>особенности</w:t>
      </w:r>
      <w:r>
        <w:rPr>
          <w:color w:val="333333"/>
          <w:spacing w:val="-1"/>
        </w:rPr>
        <w:t xml:space="preserve"> </w:t>
      </w:r>
      <w:r>
        <w:rPr>
          <w:color w:val="333333"/>
        </w:rPr>
        <w:t>природы,</w:t>
      </w:r>
      <w:r>
        <w:rPr>
          <w:color w:val="333333"/>
          <w:spacing w:val="-4"/>
        </w:rPr>
        <w:t xml:space="preserve"> </w:t>
      </w:r>
      <w:r>
        <w:rPr>
          <w:color w:val="333333"/>
        </w:rPr>
        <w:t>жизнь</w:t>
      </w:r>
      <w:r>
        <w:rPr>
          <w:color w:val="333333"/>
          <w:spacing w:val="-1"/>
        </w:rPr>
        <w:t xml:space="preserve"> </w:t>
      </w:r>
      <w:r>
        <w:rPr>
          <w:color w:val="333333"/>
        </w:rPr>
        <w:t>и</w:t>
      </w:r>
      <w:r>
        <w:rPr>
          <w:color w:val="333333"/>
          <w:spacing w:val="-3"/>
        </w:rPr>
        <w:t xml:space="preserve"> </w:t>
      </w:r>
      <w:r>
        <w:rPr>
          <w:color w:val="333333"/>
        </w:rPr>
        <w:t>хозяйственную</w:t>
      </w:r>
      <w:r>
        <w:rPr>
          <w:color w:val="333333"/>
          <w:spacing w:val="-2"/>
        </w:rPr>
        <w:t xml:space="preserve"> </w:t>
      </w:r>
      <w:r>
        <w:rPr>
          <w:color w:val="333333"/>
        </w:rPr>
        <w:t>деятельность населения;</w:t>
      </w:r>
    </w:p>
    <w:p w14:paraId="64EE6896" w14:textId="77777777" w:rsidR="00533F70" w:rsidRDefault="004F5381">
      <w:pPr>
        <w:pStyle w:val="a3"/>
        <w:ind w:right="217"/>
      </w:pPr>
      <w:r>
        <w:rPr>
          <w:color w:val="333333"/>
        </w:rPr>
        <w:t>объяснять географические различия населения и хозяйства территорий крупных регионов</w:t>
      </w:r>
      <w:r>
        <w:rPr>
          <w:color w:val="333333"/>
          <w:spacing w:val="-57"/>
        </w:rPr>
        <w:t xml:space="preserve"> </w:t>
      </w:r>
      <w:r>
        <w:rPr>
          <w:color w:val="333333"/>
        </w:rPr>
        <w:t>страны;</w:t>
      </w:r>
    </w:p>
    <w:p w14:paraId="292F2FD0" w14:textId="77777777" w:rsidR="00533F70" w:rsidRDefault="004F5381">
      <w:pPr>
        <w:pStyle w:val="a3"/>
        <w:ind w:right="1257"/>
      </w:pPr>
      <w:r>
        <w:rPr>
          <w:color w:val="333333"/>
        </w:rPr>
        <w:t>сравнивать географическое положение, географические особенности природно-</w:t>
      </w:r>
      <w:r>
        <w:rPr>
          <w:color w:val="333333"/>
          <w:spacing w:val="-57"/>
        </w:rPr>
        <w:t xml:space="preserve"> </w:t>
      </w:r>
      <w:r>
        <w:rPr>
          <w:color w:val="333333"/>
        </w:rPr>
        <w:t>ресурсного</w:t>
      </w:r>
      <w:r>
        <w:rPr>
          <w:color w:val="333333"/>
          <w:spacing w:val="-1"/>
        </w:rPr>
        <w:t xml:space="preserve"> </w:t>
      </w:r>
      <w:r>
        <w:rPr>
          <w:color w:val="333333"/>
        </w:rPr>
        <w:t>потенциала,</w:t>
      </w:r>
      <w:r>
        <w:rPr>
          <w:color w:val="333333"/>
          <w:spacing w:val="-1"/>
        </w:rPr>
        <w:t xml:space="preserve"> </w:t>
      </w:r>
      <w:r>
        <w:rPr>
          <w:color w:val="333333"/>
        </w:rPr>
        <w:t>населения и</w:t>
      </w:r>
      <w:r>
        <w:rPr>
          <w:color w:val="333333"/>
          <w:spacing w:val="-1"/>
        </w:rPr>
        <w:t xml:space="preserve"> </w:t>
      </w:r>
      <w:r>
        <w:rPr>
          <w:color w:val="333333"/>
        </w:rPr>
        <w:t>хозяйства</w:t>
      </w:r>
      <w:r>
        <w:rPr>
          <w:color w:val="333333"/>
          <w:spacing w:val="-4"/>
        </w:rPr>
        <w:t xml:space="preserve"> </w:t>
      </w:r>
      <w:r>
        <w:rPr>
          <w:color w:val="333333"/>
        </w:rPr>
        <w:t>регионов</w:t>
      </w:r>
      <w:r>
        <w:rPr>
          <w:color w:val="333333"/>
          <w:spacing w:val="-1"/>
        </w:rPr>
        <w:t xml:space="preserve"> </w:t>
      </w:r>
      <w:r>
        <w:rPr>
          <w:color w:val="333333"/>
        </w:rPr>
        <w:t>России;</w:t>
      </w:r>
    </w:p>
    <w:p w14:paraId="124A18EE" w14:textId="77777777" w:rsidR="00533F70" w:rsidRDefault="004F5381">
      <w:pPr>
        <w:pStyle w:val="a3"/>
        <w:ind w:right="726"/>
      </w:pPr>
      <w:r>
        <w:rPr>
          <w:color w:val="333333"/>
        </w:rPr>
        <w:t>формулировать оценочные суждения о воздействии человеческой деятельности на</w:t>
      </w:r>
      <w:r>
        <w:rPr>
          <w:color w:val="333333"/>
          <w:spacing w:val="1"/>
        </w:rPr>
        <w:t xml:space="preserve"> </w:t>
      </w:r>
      <w:r>
        <w:rPr>
          <w:color w:val="333333"/>
        </w:rPr>
        <w:t>окружающую среду своей местности, региона, страны в целом, о динамике, уровне и</w:t>
      </w:r>
      <w:r>
        <w:rPr>
          <w:color w:val="333333"/>
          <w:spacing w:val="-57"/>
        </w:rPr>
        <w:t xml:space="preserve"> </w:t>
      </w:r>
      <w:r>
        <w:rPr>
          <w:color w:val="333333"/>
        </w:rPr>
        <w:t>структуре социально-экономического развития России, месте и роли России в мире;</w:t>
      </w:r>
      <w:r>
        <w:rPr>
          <w:color w:val="333333"/>
          <w:spacing w:val="1"/>
        </w:rPr>
        <w:t xml:space="preserve"> </w:t>
      </w:r>
      <w:r>
        <w:rPr>
          <w:color w:val="333333"/>
        </w:rPr>
        <w:t>приводить примеры объектов Всемирного наследия ЮНЕСКО и описывать их</w:t>
      </w:r>
      <w:r>
        <w:rPr>
          <w:color w:val="333333"/>
          <w:spacing w:val="1"/>
        </w:rPr>
        <w:t xml:space="preserve"> </w:t>
      </w:r>
      <w:r>
        <w:rPr>
          <w:color w:val="333333"/>
        </w:rPr>
        <w:t>местоположение</w:t>
      </w:r>
      <w:r>
        <w:rPr>
          <w:color w:val="333333"/>
          <w:spacing w:val="-2"/>
        </w:rPr>
        <w:t xml:space="preserve"> </w:t>
      </w:r>
      <w:r>
        <w:rPr>
          <w:color w:val="333333"/>
        </w:rPr>
        <w:t>на</w:t>
      </w:r>
      <w:r>
        <w:rPr>
          <w:color w:val="333333"/>
          <w:spacing w:val="-1"/>
        </w:rPr>
        <w:t xml:space="preserve"> </w:t>
      </w:r>
      <w:r>
        <w:rPr>
          <w:color w:val="333333"/>
        </w:rPr>
        <w:t>географической карте;</w:t>
      </w:r>
    </w:p>
    <w:p w14:paraId="3FAB182F" w14:textId="77777777" w:rsidR="00533F70" w:rsidRDefault="00533F70">
      <w:pPr>
        <w:sectPr w:rsidR="00533F70">
          <w:pgSz w:w="11910" w:h="16840"/>
          <w:pgMar w:top="1040" w:right="720" w:bottom="280" w:left="740" w:header="720" w:footer="720" w:gutter="0"/>
          <w:cols w:space="720"/>
        </w:sectPr>
      </w:pPr>
    </w:p>
    <w:p w14:paraId="21CBA5FB" w14:textId="77777777" w:rsidR="00533F70" w:rsidRDefault="004F5381">
      <w:pPr>
        <w:pStyle w:val="a3"/>
        <w:spacing w:before="66"/>
      </w:pPr>
      <w:r>
        <w:rPr>
          <w:color w:val="333333"/>
        </w:rPr>
        <w:lastRenderedPageBreak/>
        <w:t>характеризовать</w:t>
      </w:r>
      <w:r>
        <w:rPr>
          <w:color w:val="333333"/>
          <w:spacing w:val="-1"/>
        </w:rPr>
        <w:t xml:space="preserve"> </w:t>
      </w:r>
      <w:r>
        <w:rPr>
          <w:color w:val="333333"/>
        </w:rPr>
        <w:t>место</w:t>
      </w:r>
      <w:r>
        <w:rPr>
          <w:color w:val="333333"/>
          <w:spacing w:val="-2"/>
        </w:rPr>
        <w:t xml:space="preserve"> </w:t>
      </w:r>
      <w:r>
        <w:rPr>
          <w:color w:val="333333"/>
        </w:rPr>
        <w:t>и</w:t>
      </w:r>
      <w:r>
        <w:rPr>
          <w:color w:val="333333"/>
          <w:spacing w:val="-1"/>
        </w:rPr>
        <w:t xml:space="preserve"> </w:t>
      </w:r>
      <w:r>
        <w:rPr>
          <w:color w:val="333333"/>
        </w:rPr>
        <w:t>роль</w:t>
      </w:r>
      <w:r>
        <w:rPr>
          <w:color w:val="333333"/>
          <w:spacing w:val="-1"/>
        </w:rPr>
        <w:t xml:space="preserve"> </w:t>
      </w:r>
      <w:r>
        <w:rPr>
          <w:color w:val="333333"/>
        </w:rPr>
        <w:t>России</w:t>
      </w:r>
      <w:r>
        <w:rPr>
          <w:color w:val="333333"/>
          <w:spacing w:val="-2"/>
        </w:rPr>
        <w:t xml:space="preserve"> </w:t>
      </w:r>
      <w:r>
        <w:rPr>
          <w:color w:val="333333"/>
        </w:rPr>
        <w:t>в</w:t>
      </w:r>
      <w:r>
        <w:rPr>
          <w:color w:val="333333"/>
          <w:spacing w:val="-3"/>
        </w:rPr>
        <w:t xml:space="preserve"> </w:t>
      </w:r>
      <w:r>
        <w:rPr>
          <w:color w:val="333333"/>
        </w:rPr>
        <w:t>мировом</w:t>
      </w:r>
      <w:r>
        <w:rPr>
          <w:color w:val="333333"/>
          <w:spacing w:val="-2"/>
        </w:rPr>
        <w:t xml:space="preserve"> </w:t>
      </w:r>
      <w:r>
        <w:rPr>
          <w:color w:val="333333"/>
        </w:rPr>
        <w:t>хозяйстве.</w:t>
      </w:r>
    </w:p>
    <w:p w14:paraId="1CAB5F09" w14:textId="77777777" w:rsidR="00533F70" w:rsidRDefault="00533F70">
      <w:pPr>
        <w:pStyle w:val="a3"/>
        <w:spacing w:before="5"/>
        <w:ind w:left="0"/>
      </w:pPr>
    </w:p>
    <w:p w14:paraId="75698F5E" w14:textId="77777777" w:rsidR="00533F70" w:rsidRDefault="004F5381" w:rsidP="00053E50">
      <w:pPr>
        <w:pStyle w:val="1"/>
        <w:tabs>
          <w:tab w:val="left" w:pos="1346"/>
        </w:tabs>
        <w:ind w:right="452"/>
        <w:rPr>
          <w:rFonts w:ascii="Arial" w:hAnsi="Arial"/>
          <w:color w:val="333333"/>
          <w:sz w:val="23"/>
        </w:rPr>
      </w:pPr>
      <w:r>
        <w:rPr>
          <w:color w:val="333333"/>
        </w:rPr>
        <w:t>Федеральная</w:t>
      </w:r>
      <w:r>
        <w:rPr>
          <w:color w:val="333333"/>
          <w:spacing w:val="-3"/>
        </w:rPr>
        <w:t xml:space="preserve"> </w:t>
      </w:r>
      <w:r>
        <w:rPr>
          <w:color w:val="333333"/>
        </w:rPr>
        <w:t>рабочая</w:t>
      </w:r>
      <w:r>
        <w:rPr>
          <w:color w:val="333333"/>
          <w:spacing w:val="-3"/>
        </w:rPr>
        <w:t xml:space="preserve"> </w:t>
      </w:r>
      <w:r>
        <w:rPr>
          <w:color w:val="333333"/>
        </w:rPr>
        <w:t>программа</w:t>
      </w:r>
      <w:r>
        <w:rPr>
          <w:color w:val="333333"/>
          <w:spacing w:val="-3"/>
        </w:rPr>
        <w:t xml:space="preserve"> </w:t>
      </w:r>
      <w:r>
        <w:rPr>
          <w:color w:val="333333"/>
        </w:rPr>
        <w:t>по</w:t>
      </w:r>
      <w:r>
        <w:rPr>
          <w:color w:val="333333"/>
          <w:spacing w:val="-4"/>
        </w:rPr>
        <w:t xml:space="preserve"> </w:t>
      </w:r>
      <w:r>
        <w:rPr>
          <w:color w:val="333333"/>
        </w:rPr>
        <w:t>учебному</w:t>
      </w:r>
      <w:r>
        <w:rPr>
          <w:color w:val="333333"/>
          <w:spacing w:val="-3"/>
        </w:rPr>
        <w:t xml:space="preserve"> </w:t>
      </w:r>
      <w:r>
        <w:rPr>
          <w:color w:val="333333"/>
        </w:rPr>
        <w:t>предмету</w:t>
      </w:r>
      <w:r>
        <w:rPr>
          <w:color w:val="333333"/>
          <w:spacing w:val="-3"/>
        </w:rPr>
        <w:t xml:space="preserve"> </w:t>
      </w:r>
      <w:r>
        <w:rPr>
          <w:color w:val="333333"/>
        </w:rPr>
        <w:t>«Основы</w:t>
      </w:r>
      <w:r>
        <w:rPr>
          <w:color w:val="333333"/>
          <w:spacing w:val="-2"/>
        </w:rPr>
        <w:t xml:space="preserve"> </w:t>
      </w:r>
      <w:r>
        <w:rPr>
          <w:color w:val="333333"/>
        </w:rPr>
        <w:t>безопасности</w:t>
      </w:r>
      <w:r>
        <w:rPr>
          <w:color w:val="333333"/>
          <w:spacing w:val="-57"/>
        </w:rPr>
        <w:t xml:space="preserve"> </w:t>
      </w:r>
      <w:r>
        <w:rPr>
          <w:color w:val="333333"/>
        </w:rPr>
        <w:t>жизнедеятельности».</w:t>
      </w:r>
    </w:p>
    <w:p w14:paraId="6DAE04B4" w14:textId="77777777" w:rsidR="00533F70" w:rsidRDefault="00533F70">
      <w:pPr>
        <w:pStyle w:val="a3"/>
        <w:spacing w:before="7"/>
        <w:ind w:left="0"/>
        <w:rPr>
          <w:b/>
          <w:sz w:val="23"/>
        </w:rPr>
      </w:pPr>
    </w:p>
    <w:p w14:paraId="47F75B76" w14:textId="77777777" w:rsidR="00533F70" w:rsidRDefault="004F5381" w:rsidP="00053E50">
      <w:pPr>
        <w:pStyle w:val="a5"/>
        <w:tabs>
          <w:tab w:val="left" w:pos="1503"/>
        </w:tabs>
        <w:ind w:left="1502"/>
        <w:rPr>
          <w:color w:val="333333"/>
          <w:sz w:val="24"/>
        </w:rPr>
      </w:pPr>
      <w:r>
        <w:rPr>
          <w:color w:val="333333"/>
          <w:sz w:val="24"/>
        </w:rPr>
        <w:t>Федеральная</w:t>
      </w:r>
      <w:r>
        <w:rPr>
          <w:color w:val="333333"/>
          <w:spacing w:val="-3"/>
          <w:sz w:val="24"/>
        </w:rPr>
        <w:t xml:space="preserve"> </w:t>
      </w:r>
      <w:r>
        <w:rPr>
          <w:color w:val="333333"/>
          <w:sz w:val="24"/>
        </w:rPr>
        <w:t>рабочая</w:t>
      </w:r>
      <w:r>
        <w:rPr>
          <w:color w:val="333333"/>
          <w:spacing w:val="-2"/>
          <w:sz w:val="24"/>
        </w:rPr>
        <w:t xml:space="preserve"> </w:t>
      </w:r>
      <w:r>
        <w:rPr>
          <w:color w:val="333333"/>
          <w:sz w:val="24"/>
        </w:rPr>
        <w:t>программа</w:t>
      </w:r>
      <w:r>
        <w:rPr>
          <w:color w:val="333333"/>
          <w:spacing w:val="-3"/>
          <w:sz w:val="24"/>
        </w:rPr>
        <w:t xml:space="preserve"> </w:t>
      </w:r>
      <w:r>
        <w:rPr>
          <w:color w:val="333333"/>
          <w:sz w:val="24"/>
        </w:rPr>
        <w:t>по учебному</w:t>
      </w:r>
      <w:r>
        <w:rPr>
          <w:color w:val="333333"/>
          <w:spacing w:val="-7"/>
          <w:sz w:val="24"/>
        </w:rPr>
        <w:t xml:space="preserve"> </w:t>
      </w:r>
      <w:r>
        <w:rPr>
          <w:color w:val="333333"/>
          <w:sz w:val="24"/>
        </w:rPr>
        <w:t>предмету</w:t>
      </w:r>
      <w:r>
        <w:rPr>
          <w:color w:val="333333"/>
          <w:spacing w:val="-3"/>
          <w:sz w:val="24"/>
        </w:rPr>
        <w:t xml:space="preserve"> </w:t>
      </w:r>
      <w:r>
        <w:rPr>
          <w:color w:val="333333"/>
          <w:sz w:val="24"/>
        </w:rPr>
        <w:t>«Основы</w:t>
      </w:r>
      <w:r>
        <w:rPr>
          <w:color w:val="333333"/>
          <w:spacing w:val="-3"/>
          <w:sz w:val="24"/>
        </w:rPr>
        <w:t xml:space="preserve"> </w:t>
      </w:r>
      <w:r>
        <w:rPr>
          <w:color w:val="333333"/>
          <w:sz w:val="24"/>
        </w:rPr>
        <w:t>безопасности</w:t>
      </w:r>
    </w:p>
    <w:p w14:paraId="777C9142" w14:textId="77777777" w:rsidR="00533F70" w:rsidRDefault="004F5381">
      <w:pPr>
        <w:pStyle w:val="a3"/>
        <w:ind w:right="384"/>
      </w:pPr>
      <w:r>
        <w:rPr>
          <w:color w:val="333333"/>
        </w:rPr>
        <w:t>жизнедеятельности» (предметная область «Физическая культура и основы безопасности</w:t>
      </w:r>
      <w:r>
        <w:rPr>
          <w:color w:val="333333"/>
          <w:spacing w:val="-57"/>
        </w:rPr>
        <w:t xml:space="preserve"> </w:t>
      </w:r>
      <w:r>
        <w:rPr>
          <w:color w:val="333333"/>
        </w:rPr>
        <w:t>жизнедеятельности») (далее соответственно - программа ОБЖ, ОБЖ) включает</w:t>
      </w:r>
      <w:r>
        <w:rPr>
          <w:color w:val="333333"/>
          <w:spacing w:val="1"/>
        </w:rPr>
        <w:t xml:space="preserve"> </w:t>
      </w:r>
      <w:r>
        <w:rPr>
          <w:color w:val="333333"/>
        </w:rPr>
        <w:t>пояснительную записку, содержание обучения, планируемые результаты освоения</w:t>
      </w:r>
      <w:r>
        <w:rPr>
          <w:color w:val="333333"/>
          <w:spacing w:val="1"/>
        </w:rPr>
        <w:t xml:space="preserve"> </w:t>
      </w:r>
      <w:r>
        <w:rPr>
          <w:color w:val="333333"/>
        </w:rPr>
        <w:t>программы</w:t>
      </w:r>
      <w:r>
        <w:rPr>
          <w:color w:val="333333"/>
          <w:spacing w:val="-1"/>
        </w:rPr>
        <w:t xml:space="preserve"> </w:t>
      </w:r>
      <w:r>
        <w:rPr>
          <w:color w:val="333333"/>
        </w:rPr>
        <w:t>по ОБЖ.</w:t>
      </w:r>
    </w:p>
    <w:p w14:paraId="00DD978D" w14:textId="77777777" w:rsidR="00533F70" w:rsidRDefault="004F5381" w:rsidP="00053E50">
      <w:pPr>
        <w:pStyle w:val="1"/>
        <w:tabs>
          <w:tab w:val="left" w:pos="1503"/>
        </w:tabs>
        <w:spacing w:before="5" w:line="274" w:lineRule="exact"/>
        <w:ind w:left="1502"/>
        <w:rPr>
          <w:color w:val="333333"/>
        </w:rPr>
      </w:pPr>
      <w:r>
        <w:rPr>
          <w:color w:val="333333"/>
        </w:rPr>
        <w:t>Пояснительная</w:t>
      </w:r>
      <w:r>
        <w:rPr>
          <w:color w:val="333333"/>
          <w:spacing w:val="-2"/>
        </w:rPr>
        <w:t xml:space="preserve"> </w:t>
      </w:r>
      <w:r>
        <w:rPr>
          <w:color w:val="333333"/>
        </w:rPr>
        <w:t>записка.</w:t>
      </w:r>
    </w:p>
    <w:p w14:paraId="500BB864" w14:textId="77777777" w:rsidR="00533F70" w:rsidRDefault="004F5381" w:rsidP="00053E50">
      <w:pPr>
        <w:pStyle w:val="a5"/>
        <w:tabs>
          <w:tab w:val="left" w:pos="1683"/>
        </w:tabs>
        <w:ind w:right="359"/>
        <w:rPr>
          <w:sz w:val="24"/>
        </w:rPr>
      </w:pPr>
      <w:r>
        <w:rPr>
          <w:color w:val="333333"/>
          <w:sz w:val="24"/>
        </w:rPr>
        <w:t>Программа ОБЖ разработана на основе требований к результатам освоения</w:t>
      </w:r>
      <w:r>
        <w:rPr>
          <w:color w:val="333333"/>
          <w:spacing w:val="1"/>
          <w:sz w:val="24"/>
        </w:rPr>
        <w:t xml:space="preserve"> </w:t>
      </w:r>
      <w:r>
        <w:rPr>
          <w:color w:val="333333"/>
          <w:sz w:val="24"/>
        </w:rPr>
        <w:t>программы</w:t>
      </w:r>
      <w:r>
        <w:rPr>
          <w:color w:val="333333"/>
          <w:spacing w:val="-3"/>
          <w:sz w:val="24"/>
        </w:rPr>
        <w:t xml:space="preserve"> </w:t>
      </w:r>
      <w:r>
        <w:rPr>
          <w:color w:val="333333"/>
          <w:sz w:val="24"/>
        </w:rPr>
        <w:t>основного</w:t>
      </w:r>
      <w:r>
        <w:rPr>
          <w:color w:val="333333"/>
          <w:spacing w:val="-3"/>
          <w:sz w:val="24"/>
        </w:rPr>
        <w:t xml:space="preserve"> </w:t>
      </w:r>
      <w:r>
        <w:rPr>
          <w:color w:val="333333"/>
          <w:sz w:val="24"/>
        </w:rPr>
        <w:t>общего</w:t>
      </w:r>
      <w:r>
        <w:rPr>
          <w:color w:val="333333"/>
          <w:spacing w:val="-4"/>
          <w:sz w:val="24"/>
        </w:rPr>
        <w:t xml:space="preserve"> </w:t>
      </w:r>
      <w:r>
        <w:rPr>
          <w:color w:val="333333"/>
          <w:sz w:val="24"/>
        </w:rPr>
        <w:t>образования,</w:t>
      </w:r>
      <w:r>
        <w:rPr>
          <w:color w:val="333333"/>
          <w:spacing w:val="-2"/>
          <w:sz w:val="24"/>
        </w:rPr>
        <w:t xml:space="preserve"> </w:t>
      </w:r>
      <w:r>
        <w:rPr>
          <w:color w:val="333333"/>
          <w:sz w:val="24"/>
        </w:rPr>
        <w:t>представленных</w:t>
      </w:r>
      <w:r>
        <w:rPr>
          <w:color w:val="333333"/>
          <w:spacing w:val="-2"/>
          <w:sz w:val="24"/>
        </w:rPr>
        <w:t xml:space="preserve"> </w:t>
      </w:r>
      <w:r>
        <w:rPr>
          <w:color w:val="333333"/>
          <w:sz w:val="24"/>
        </w:rPr>
        <w:t>в</w:t>
      </w:r>
      <w:r>
        <w:rPr>
          <w:color w:val="333333"/>
          <w:spacing w:val="-4"/>
          <w:sz w:val="24"/>
        </w:rPr>
        <w:t xml:space="preserve"> </w:t>
      </w:r>
      <w:r>
        <w:rPr>
          <w:color w:val="333333"/>
          <w:sz w:val="24"/>
        </w:rPr>
        <w:t>ФГОС</w:t>
      </w:r>
      <w:r>
        <w:rPr>
          <w:color w:val="333333"/>
          <w:spacing w:val="-4"/>
          <w:sz w:val="24"/>
        </w:rPr>
        <w:t xml:space="preserve"> </w:t>
      </w:r>
      <w:r>
        <w:rPr>
          <w:color w:val="333333"/>
          <w:sz w:val="24"/>
        </w:rPr>
        <w:t>ООО,</w:t>
      </w:r>
      <w:r>
        <w:rPr>
          <w:color w:val="333333"/>
          <w:spacing w:val="-2"/>
          <w:sz w:val="24"/>
        </w:rPr>
        <w:t xml:space="preserve"> </w:t>
      </w:r>
      <w:r>
        <w:rPr>
          <w:color w:val="333333"/>
          <w:sz w:val="24"/>
        </w:rPr>
        <w:t>федеральной</w:t>
      </w:r>
      <w:r>
        <w:rPr>
          <w:color w:val="333333"/>
          <w:spacing w:val="-57"/>
          <w:sz w:val="24"/>
        </w:rPr>
        <w:t xml:space="preserve"> </w:t>
      </w:r>
      <w:r>
        <w:rPr>
          <w:color w:val="333333"/>
          <w:sz w:val="24"/>
        </w:rPr>
        <w:t>программы</w:t>
      </w:r>
      <w:r>
        <w:rPr>
          <w:color w:val="333333"/>
          <w:spacing w:val="-2"/>
          <w:sz w:val="24"/>
        </w:rPr>
        <w:t xml:space="preserve"> </w:t>
      </w:r>
      <w:r>
        <w:rPr>
          <w:color w:val="333333"/>
          <w:sz w:val="24"/>
        </w:rPr>
        <w:t>воспитания,</w:t>
      </w:r>
      <w:r>
        <w:rPr>
          <w:color w:val="333333"/>
          <w:spacing w:val="-4"/>
          <w:sz w:val="24"/>
        </w:rPr>
        <w:t xml:space="preserve"> </w:t>
      </w:r>
      <w:r>
        <w:rPr>
          <w:color w:val="333333"/>
          <w:sz w:val="24"/>
        </w:rPr>
        <w:t>Концепции</w:t>
      </w:r>
      <w:r>
        <w:rPr>
          <w:color w:val="333333"/>
          <w:spacing w:val="-1"/>
          <w:sz w:val="24"/>
        </w:rPr>
        <w:t xml:space="preserve"> </w:t>
      </w:r>
      <w:r>
        <w:rPr>
          <w:color w:val="333333"/>
          <w:sz w:val="24"/>
        </w:rPr>
        <w:t>преподавания учебного</w:t>
      </w:r>
      <w:r>
        <w:rPr>
          <w:color w:val="333333"/>
          <w:spacing w:val="-1"/>
          <w:sz w:val="24"/>
        </w:rPr>
        <w:t xml:space="preserve"> </w:t>
      </w:r>
      <w:r>
        <w:rPr>
          <w:color w:val="333333"/>
          <w:sz w:val="24"/>
        </w:rPr>
        <w:t>предмета «Основы</w:t>
      </w:r>
    </w:p>
    <w:p w14:paraId="6CADA8B2" w14:textId="77777777" w:rsidR="00533F70" w:rsidRDefault="004F5381">
      <w:pPr>
        <w:pStyle w:val="a3"/>
        <w:ind w:right="284"/>
      </w:pPr>
      <w:r>
        <w:rPr>
          <w:color w:val="333333"/>
        </w:rPr>
        <w:t>безопасности жизнедеятельности» и предусматривает непосредственное применение при</w:t>
      </w:r>
      <w:r>
        <w:rPr>
          <w:color w:val="333333"/>
          <w:spacing w:val="-57"/>
        </w:rPr>
        <w:t xml:space="preserve"> </w:t>
      </w:r>
      <w:r>
        <w:rPr>
          <w:color w:val="333333"/>
        </w:rPr>
        <w:t>реализации</w:t>
      </w:r>
      <w:r>
        <w:rPr>
          <w:color w:val="333333"/>
          <w:spacing w:val="-1"/>
        </w:rPr>
        <w:t xml:space="preserve"> </w:t>
      </w:r>
      <w:r>
        <w:rPr>
          <w:color w:val="333333"/>
        </w:rPr>
        <w:t>ООП</w:t>
      </w:r>
      <w:r>
        <w:rPr>
          <w:color w:val="333333"/>
          <w:spacing w:val="-1"/>
        </w:rPr>
        <w:t xml:space="preserve"> </w:t>
      </w:r>
      <w:r>
        <w:rPr>
          <w:color w:val="333333"/>
        </w:rPr>
        <w:t>ООО.</w:t>
      </w:r>
    </w:p>
    <w:p w14:paraId="5D2DAE32" w14:textId="77777777" w:rsidR="00533F70" w:rsidRDefault="004F5381" w:rsidP="00053E50">
      <w:pPr>
        <w:pStyle w:val="a5"/>
        <w:tabs>
          <w:tab w:val="left" w:pos="1683"/>
        </w:tabs>
        <w:ind w:right="195"/>
        <w:rPr>
          <w:sz w:val="24"/>
        </w:rPr>
      </w:pPr>
      <w:r>
        <w:rPr>
          <w:color w:val="333333"/>
          <w:sz w:val="24"/>
        </w:rPr>
        <w:t>Программа ОБЖ позволит учителю построить освоение содержания в логике</w:t>
      </w:r>
      <w:r>
        <w:rPr>
          <w:color w:val="333333"/>
          <w:spacing w:val="1"/>
          <w:sz w:val="24"/>
        </w:rPr>
        <w:t xml:space="preserve"> </w:t>
      </w:r>
      <w:r>
        <w:rPr>
          <w:color w:val="333333"/>
          <w:sz w:val="24"/>
        </w:rPr>
        <w:t>последовательного нарастания факторов опасности от опасной ситуации до чрезвычайной</w:t>
      </w:r>
      <w:r>
        <w:rPr>
          <w:color w:val="333333"/>
          <w:spacing w:val="-58"/>
          <w:sz w:val="24"/>
        </w:rPr>
        <w:t xml:space="preserve"> </w:t>
      </w:r>
      <w:r>
        <w:rPr>
          <w:color w:val="333333"/>
          <w:sz w:val="24"/>
        </w:rPr>
        <w:t>ситуации и разумного взаимодействия человека с окружающей средой, учесть</w:t>
      </w:r>
      <w:r>
        <w:rPr>
          <w:color w:val="333333"/>
          <w:spacing w:val="1"/>
          <w:sz w:val="24"/>
        </w:rPr>
        <w:t xml:space="preserve"> </w:t>
      </w:r>
      <w:r>
        <w:rPr>
          <w:color w:val="333333"/>
          <w:sz w:val="24"/>
        </w:rPr>
        <w:t>преемственность приобретения обучающимися знаний и формирования у них умений и</w:t>
      </w:r>
      <w:r>
        <w:rPr>
          <w:color w:val="333333"/>
          <w:spacing w:val="1"/>
          <w:sz w:val="24"/>
        </w:rPr>
        <w:t xml:space="preserve"> </w:t>
      </w:r>
      <w:r>
        <w:rPr>
          <w:color w:val="333333"/>
          <w:sz w:val="24"/>
        </w:rPr>
        <w:t>навыков</w:t>
      </w:r>
      <w:r>
        <w:rPr>
          <w:color w:val="333333"/>
          <w:spacing w:val="-1"/>
          <w:sz w:val="24"/>
        </w:rPr>
        <w:t xml:space="preserve"> </w:t>
      </w:r>
      <w:r>
        <w:rPr>
          <w:color w:val="333333"/>
          <w:sz w:val="24"/>
        </w:rPr>
        <w:t>в</w:t>
      </w:r>
      <w:r>
        <w:rPr>
          <w:color w:val="333333"/>
          <w:spacing w:val="-1"/>
          <w:sz w:val="24"/>
        </w:rPr>
        <w:t xml:space="preserve"> </w:t>
      </w:r>
      <w:r>
        <w:rPr>
          <w:color w:val="333333"/>
          <w:sz w:val="24"/>
        </w:rPr>
        <w:t>области</w:t>
      </w:r>
      <w:r>
        <w:rPr>
          <w:color w:val="333333"/>
          <w:spacing w:val="1"/>
          <w:sz w:val="24"/>
        </w:rPr>
        <w:t xml:space="preserve"> </w:t>
      </w:r>
      <w:r>
        <w:rPr>
          <w:color w:val="333333"/>
          <w:sz w:val="24"/>
        </w:rPr>
        <w:t>безопасности</w:t>
      </w:r>
      <w:r>
        <w:rPr>
          <w:color w:val="333333"/>
          <w:spacing w:val="1"/>
          <w:sz w:val="24"/>
        </w:rPr>
        <w:t xml:space="preserve"> </w:t>
      </w:r>
      <w:r>
        <w:rPr>
          <w:color w:val="333333"/>
          <w:sz w:val="24"/>
        </w:rPr>
        <w:t>жизнедеятельности.</w:t>
      </w:r>
    </w:p>
    <w:p w14:paraId="3C80A5FB" w14:textId="77777777" w:rsidR="00533F70" w:rsidRDefault="004F5381" w:rsidP="00053E50">
      <w:pPr>
        <w:pStyle w:val="a5"/>
        <w:tabs>
          <w:tab w:val="left" w:pos="1683"/>
        </w:tabs>
        <w:ind w:left="1682"/>
        <w:rPr>
          <w:sz w:val="24"/>
        </w:rPr>
      </w:pPr>
      <w:r>
        <w:rPr>
          <w:color w:val="333333"/>
          <w:sz w:val="24"/>
        </w:rPr>
        <w:t>Программа</w:t>
      </w:r>
      <w:r>
        <w:rPr>
          <w:color w:val="333333"/>
          <w:spacing w:val="-7"/>
          <w:sz w:val="24"/>
        </w:rPr>
        <w:t xml:space="preserve"> </w:t>
      </w:r>
      <w:r>
        <w:rPr>
          <w:color w:val="333333"/>
          <w:sz w:val="24"/>
        </w:rPr>
        <w:t>ОБЖ</w:t>
      </w:r>
      <w:r>
        <w:rPr>
          <w:color w:val="333333"/>
          <w:spacing w:val="-2"/>
          <w:sz w:val="24"/>
        </w:rPr>
        <w:t xml:space="preserve"> </w:t>
      </w:r>
      <w:r>
        <w:rPr>
          <w:color w:val="333333"/>
          <w:sz w:val="24"/>
        </w:rPr>
        <w:t>обеспечивает:</w:t>
      </w:r>
    </w:p>
    <w:p w14:paraId="2E6C64A7" w14:textId="77777777" w:rsidR="00533F70" w:rsidRDefault="004F5381">
      <w:pPr>
        <w:pStyle w:val="a3"/>
        <w:ind w:right="357"/>
      </w:pPr>
      <w:r>
        <w:rPr>
          <w:color w:val="333333"/>
        </w:rPr>
        <w:t>ясное понимание обучающимися современных проблем безопасности и формирование у</w:t>
      </w:r>
      <w:r>
        <w:rPr>
          <w:color w:val="333333"/>
          <w:spacing w:val="-57"/>
        </w:rPr>
        <w:t xml:space="preserve"> </w:t>
      </w:r>
      <w:r>
        <w:rPr>
          <w:color w:val="333333"/>
        </w:rPr>
        <w:t>подрастающего</w:t>
      </w:r>
      <w:r>
        <w:rPr>
          <w:color w:val="333333"/>
          <w:spacing w:val="-1"/>
        </w:rPr>
        <w:t xml:space="preserve"> </w:t>
      </w:r>
      <w:r>
        <w:rPr>
          <w:color w:val="333333"/>
        </w:rPr>
        <w:t>поколения</w:t>
      </w:r>
      <w:r>
        <w:rPr>
          <w:color w:val="333333"/>
          <w:spacing w:val="-1"/>
        </w:rPr>
        <w:t xml:space="preserve"> </w:t>
      </w:r>
      <w:r>
        <w:rPr>
          <w:color w:val="333333"/>
        </w:rPr>
        <w:t>базового уровня</w:t>
      </w:r>
      <w:r>
        <w:rPr>
          <w:color w:val="333333"/>
          <w:spacing w:val="-1"/>
        </w:rPr>
        <w:t xml:space="preserve"> </w:t>
      </w:r>
      <w:r>
        <w:rPr>
          <w:color w:val="333333"/>
        </w:rPr>
        <w:t>культуры</w:t>
      </w:r>
      <w:r>
        <w:rPr>
          <w:color w:val="333333"/>
          <w:spacing w:val="-1"/>
        </w:rPr>
        <w:t xml:space="preserve"> </w:t>
      </w:r>
      <w:r>
        <w:rPr>
          <w:color w:val="333333"/>
        </w:rPr>
        <w:t>безопасного</w:t>
      </w:r>
      <w:r>
        <w:rPr>
          <w:color w:val="333333"/>
          <w:spacing w:val="-1"/>
        </w:rPr>
        <w:t xml:space="preserve"> </w:t>
      </w:r>
      <w:r>
        <w:rPr>
          <w:color w:val="333333"/>
        </w:rPr>
        <w:t>поведения;</w:t>
      </w:r>
    </w:p>
    <w:p w14:paraId="0F5E25AD" w14:textId="77777777" w:rsidR="00533F70" w:rsidRDefault="004F5381">
      <w:pPr>
        <w:pStyle w:val="a3"/>
        <w:ind w:right="161"/>
      </w:pPr>
      <w:r>
        <w:rPr>
          <w:color w:val="333333"/>
        </w:rPr>
        <w:t>прочное усвоение обучающимися основных ключевых понятий, обеспечивающих</w:t>
      </w:r>
      <w:r>
        <w:rPr>
          <w:color w:val="333333"/>
          <w:spacing w:val="1"/>
        </w:rPr>
        <w:t xml:space="preserve"> </w:t>
      </w:r>
      <w:r>
        <w:rPr>
          <w:color w:val="333333"/>
        </w:rPr>
        <w:t>преемственность</w:t>
      </w:r>
      <w:r>
        <w:rPr>
          <w:color w:val="333333"/>
          <w:spacing w:val="-3"/>
        </w:rPr>
        <w:t xml:space="preserve"> </w:t>
      </w:r>
      <w:r>
        <w:rPr>
          <w:color w:val="333333"/>
        </w:rPr>
        <w:t>изучения</w:t>
      </w:r>
      <w:r>
        <w:rPr>
          <w:color w:val="333333"/>
          <w:spacing w:val="-4"/>
        </w:rPr>
        <w:t xml:space="preserve"> </w:t>
      </w:r>
      <w:r>
        <w:rPr>
          <w:color w:val="333333"/>
        </w:rPr>
        <w:t>основ</w:t>
      </w:r>
      <w:r>
        <w:rPr>
          <w:color w:val="333333"/>
          <w:spacing w:val="-3"/>
        </w:rPr>
        <w:t xml:space="preserve"> </w:t>
      </w:r>
      <w:r>
        <w:rPr>
          <w:color w:val="333333"/>
        </w:rPr>
        <w:t>комплексной</w:t>
      </w:r>
      <w:r>
        <w:rPr>
          <w:color w:val="333333"/>
          <w:spacing w:val="-5"/>
        </w:rPr>
        <w:t xml:space="preserve"> </w:t>
      </w:r>
      <w:r>
        <w:rPr>
          <w:color w:val="333333"/>
        </w:rPr>
        <w:t>безопасности</w:t>
      </w:r>
      <w:r>
        <w:rPr>
          <w:color w:val="333333"/>
          <w:spacing w:val="-3"/>
        </w:rPr>
        <w:t xml:space="preserve"> </w:t>
      </w:r>
      <w:r>
        <w:rPr>
          <w:color w:val="333333"/>
        </w:rPr>
        <w:t>личности</w:t>
      </w:r>
      <w:r>
        <w:rPr>
          <w:color w:val="333333"/>
          <w:spacing w:val="-3"/>
        </w:rPr>
        <w:t xml:space="preserve"> </w:t>
      </w:r>
      <w:r>
        <w:rPr>
          <w:color w:val="333333"/>
        </w:rPr>
        <w:t>на</w:t>
      </w:r>
      <w:r>
        <w:rPr>
          <w:color w:val="333333"/>
          <w:spacing w:val="-5"/>
        </w:rPr>
        <w:t xml:space="preserve"> </w:t>
      </w:r>
      <w:r>
        <w:rPr>
          <w:color w:val="333333"/>
        </w:rPr>
        <w:t>следующем</w:t>
      </w:r>
      <w:r>
        <w:rPr>
          <w:color w:val="333333"/>
          <w:spacing w:val="-57"/>
        </w:rPr>
        <w:t xml:space="preserve"> </w:t>
      </w:r>
      <w:r>
        <w:rPr>
          <w:color w:val="333333"/>
        </w:rPr>
        <w:t>уровне</w:t>
      </w:r>
      <w:r>
        <w:rPr>
          <w:color w:val="333333"/>
          <w:spacing w:val="-2"/>
        </w:rPr>
        <w:t xml:space="preserve"> </w:t>
      </w:r>
      <w:r>
        <w:rPr>
          <w:color w:val="333333"/>
        </w:rPr>
        <w:t>образования;</w:t>
      </w:r>
    </w:p>
    <w:p w14:paraId="29D80A82" w14:textId="77777777" w:rsidR="00533F70" w:rsidRDefault="004F5381">
      <w:pPr>
        <w:pStyle w:val="a3"/>
        <w:ind w:right="161"/>
      </w:pPr>
      <w:r>
        <w:rPr>
          <w:color w:val="333333"/>
        </w:rPr>
        <w:t>возможность</w:t>
      </w:r>
      <w:r>
        <w:rPr>
          <w:color w:val="333333"/>
          <w:spacing w:val="-2"/>
        </w:rPr>
        <w:t xml:space="preserve"> </w:t>
      </w:r>
      <w:r>
        <w:rPr>
          <w:color w:val="333333"/>
        </w:rPr>
        <w:t>выработки</w:t>
      </w:r>
      <w:r>
        <w:rPr>
          <w:color w:val="333333"/>
          <w:spacing w:val="-3"/>
        </w:rPr>
        <w:t xml:space="preserve"> </w:t>
      </w:r>
      <w:r>
        <w:rPr>
          <w:color w:val="333333"/>
        </w:rPr>
        <w:t>и</w:t>
      </w:r>
      <w:r>
        <w:rPr>
          <w:color w:val="333333"/>
          <w:spacing w:val="-3"/>
        </w:rPr>
        <w:t xml:space="preserve"> </w:t>
      </w:r>
      <w:r>
        <w:rPr>
          <w:color w:val="333333"/>
        </w:rPr>
        <w:t>закрепления</w:t>
      </w:r>
      <w:r>
        <w:rPr>
          <w:color w:val="333333"/>
          <w:spacing w:val="-1"/>
        </w:rPr>
        <w:t xml:space="preserve"> </w:t>
      </w:r>
      <w:r>
        <w:rPr>
          <w:color w:val="333333"/>
        </w:rPr>
        <w:t>у</w:t>
      </w:r>
      <w:r>
        <w:rPr>
          <w:color w:val="333333"/>
          <w:spacing w:val="-11"/>
        </w:rPr>
        <w:t xml:space="preserve"> </w:t>
      </w:r>
      <w:r>
        <w:rPr>
          <w:color w:val="333333"/>
        </w:rPr>
        <w:t>обучающихся</w:t>
      </w:r>
      <w:r>
        <w:rPr>
          <w:color w:val="333333"/>
          <w:spacing w:val="-1"/>
        </w:rPr>
        <w:t xml:space="preserve"> </w:t>
      </w:r>
      <w:r>
        <w:rPr>
          <w:color w:val="333333"/>
        </w:rPr>
        <w:t>умений</w:t>
      </w:r>
      <w:r>
        <w:rPr>
          <w:color w:val="333333"/>
          <w:spacing w:val="-3"/>
        </w:rPr>
        <w:t xml:space="preserve"> </w:t>
      </w:r>
      <w:r>
        <w:rPr>
          <w:color w:val="333333"/>
        </w:rPr>
        <w:t>и</w:t>
      </w:r>
      <w:r>
        <w:rPr>
          <w:color w:val="333333"/>
          <w:spacing w:val="-5"/>
        </w:rPr>
        <w:t xml:space="preserve"> </w:t>
      </w:r>
      <w:r>
        <w:rPr>
          <w:color w:val="333333"/>
        </w:rPr>
        <w:t>навыков,</w:t>
      </w:r>
      <w:r>
        <w:rPr>
          <w:color w:val="333333"/>
          <w:spacing w:val="-3"/>
        </w:rPr>
        <w:t xml:space="preserve"> </w:t>
      </w:r>
      <w:r>
        <w:rPr>
          <w:color w:val="333333"/>
        </w:rPr>
        <w:t>необходимых</w:t>
      </w:r>
      <w:r>
        <w:rPr>
          <w:color w:val="333333"/>
          <w:spacing w:val="-57"/>
        </w:rPr>
        <w:t xml:space="preserve"> </w:t>
      </w:r>
      <w:r>
        <w:rPr>
          <w:color w:val="333333"/>
        </w:rPr>
        <w:t>для</w:t>
      </w:r>
      <w:r>
        <w:rPr>
          <w:color w:val="333333"/>
          <w:spacing w:val="-1"/>
        </w:rPr>
        <w:t xml:space="preserve"> </w:t>
      </w:r>
      <w:r>
        <w:rPr>
          <w:color w:val="333333"/>
        </w:rPr>
        <w:t>последующей жизни;</w:t>
      </w:r>
    </w:p>
    <w:p w14:paraId="6017DA97" w14:textId="77777777" w:rsidR="00533F70" w:rsidRDefault="004F5381">
      <w:pPr>
        <w:pStyle w:val="a3"/>
        <w:ind w:right="621"/>
      </w:pPr>
      <w:r>
        <w:rPr>
          <w:color w:val="333333"/>
        </w:rPr>
        <w:t>выработку практико-ориентированных компетенций, соответствующих потребностям</w:t>
      </w:r>
      <w:r>
        <w:rPr>
          <w:color w:val="333333"/>
          <w:spacing w:val="-57"/>
        </w:rPr>
        <w:t xml:space="preserve"> </w:t>
      </w:r>
      <w:r>
        <w:rPr>
          <w:color w:val="333333"/>
        </w:rPr>
        <w:t>современности;</w:t>
      </w:r>
    </w:p>
    <w:p w14:paraId="0E29C9FF" w14:textId="77777777" w:rsidR="00533F70" w:rsidRDefault="004F5381">
      <w:pPr>
        <w:pStyle w:val="a3"/>
      </w:pPr>
      <w:r>
        <w:rPr>
          <w:color w:val="333333"/>
        </w:rPr>
        <w:t>реализацию оптимального баланса межпредметных связей и их разумное</w:t>
      </w:r>
      <w:r>
        <w:rPr>
          <w:color w:val="333333"/>
          <w:spacing w:val="1"/>
        </w:rPr>
        <w:t xml:space="preserve"> </w:t>
      </w:r>
      <w:r>
        <w:rPr>
          <w:color w:val="333333"/>
        </w:rPr>
        <w:t>взаимодополнение,</w:t>
      </w:r>
      <w:r>
        <w:rPr>
          <w:color w:val="333333"/>
          <w:spacing w:val="-5"/>
        </w:rPr>
        <w:t xml:space="preserve"> </w:t>
      </w:r>
      <w:r>
        <w:rPr>
          <w:color w:val="333333"/>
        </w:rPr>
        <w:t>способствующее</w:t>
      </w:r>
      <w:r>
        <w:rPr>
          <w:color w:val="333333"/>
          <w:spacing w:val="-6"/>
        </w:rPr>
        <w:t xml:space="preserve"> </w:t>
      </w:r>
      <w:r>
        <w:rPr>
          <w:color w:val="333333"/>
        </w:rPr>
        <w:t>формированию</w:t>
      </w:r>
      <w:r>
        <w:rPr>
          <w:color w:val="333333"/>
          <w:spacing w:val="-5"/>
        </w:rPr>
        <w:t xml:space="preserve"> </w:t>
      </w:r>
      <w:r>
        <w:rPr>
          <w:color w:val="333333"/>
        </w:rPr>
        <w:t>практических</w:t>
      </w:r>
      <w:r>
        <w:rPr>
          <w:color w:val="333333"/>
          <w:spacing w:val="-1"/>
        </w:rPr>
        <w:t xml:space="preserve"> </w:t>
      </w:r>
      <w:r>
        <w:rPr>
          <w:color w:val="333333"/>
        </w:rPr>
        <w:t>умений</w:t>
      </w:r>
      <w:r>
        <w:rPr>
          <w:color w:val="333333"/>
          <w:spacing w:val="-7"/>
        </w:rPr>
        <w:t xml:space="preserve"> </w:t>
      </w:r>
      <w:r>
        <w:rPr>
          <w:color w:val="333333"/>
        </w:rPr>
        <w:t>и</w:t>
      </w:r>
      <w:r>
        <w:rPr>
          <w:color w:val="333333"/>
          <w:spacing w:val="-5"/>
        </w:rPr>
        <w:t xml:space="preserve"> </w:t>
      </w:r>
      <w:r>
        <w:rPr>
          <w:color w:val="333333"/>
        </w:rPr>
        <w:t>навыков.</w:t>
      </w:r>
    </w:p>
    <w:p w14:paraId="7436E7C4" w14:textId="77777777" w:rsidR="00533F70" w:rsidRDefault="004F5381" w:rsidP="00053E50">
      <w:pPr>
        <w:pStyle w:val="a5"/>
        <w:tabs>
          <w:tab w:val="left" w:pos="1683"/>
        </w:tabs>
        <w:ind w:right="164"/>
        <w:rPr>
          <w:sz w:val="24"/>
        </w:rPr>
      </w:pPr>
      <w:r>
        <w:rPr>
          <w:color w:val="333333"/>
          <w:sz w:val="24"/>
        </w:rPr>
        <w:t>В программе ОБЖ содержание учебного предмета ОБЖ структурно представлено</w:t>
      </w:r>
      <w:r>
        <w:rPr>
          <w:color w:val="333333"/>
          <w:spacing w:val="1"/>
          <w:sz w:val="24"/>
        </w:rPr>
        <w:t xml:space="preserve"> </w:t>
      </w:r>
      <w:r>
        <w:rPr>
          <w:color w:val="333333"/>
          <w:sz w:val="24"/>
        </w:rPr>
        <w:t>десятью</w:t>
      </w:r>
      <w:r>
        <w:rPr>
          <w:color w:val="333333"/>
          <w:spacing w:val="-5"/>
          <w:sz w:val="24"/>
        </w:rPr>
        <w:t xml:space="preserve"> </w:t>
      </w:r>
      <w:r>
        <w:rPr>
          <w:color w:val="333333"/>
          <w:sz w:val="24"/>
        </w:rPr>
        <w:t>модулями</w:t>
      </w:r>
      <w:r>
        <w:rPr>
          <w:color w:val="333333"/>
          <w:spacing w:val="-5"/>
          <w:sz w:val="24"/>
        </w:rPr>
        <w:t xml:space="preserve"> </w:t>
      </w:r>
      <w:r>
        <w:rPr>
          <w:color w:val="333333"/>
          <w:sz w:val="24"/>
        </w:rPr>
        <w:t>(тематическими</w:t>
      </w:r>
      <w:r>
        <w:rPr>
          <w:color w:val="333333"/>
          <w:spacing w:val="-4"/>
          <w:sz w:val="24"/>
        </w:rPr>
        <w:t xml:space="preserve"> </w:t>
      </w:r>
      <w:r>
        <w:rPr>
          <w:color w:val="333333"/>
          <w:sz w:val="24"/>
        </w:rPr>
        <w:t>линиями),</w:t>
      </w:r>
      <w:r>
        <w:rPr>
          <w:color w:val="333333"/>
          <w:spacing w:val="-9"/>
          <w:sz w:val="24"/>
        </w:rPr>
        <w:t xml:space="preserve"> </w:t>
      </w:r>
      <w:r>
        <w:rPr>
          <w:color w:val="333333"/>
          <w:sz w:val="24"/>
        </w:rPr>
        <w:t>обеспечивающими</w:t>
      </w:r>
      <w:r>
        <w:rPr>
          <w:color w:val="333333"/>
          <w:spacing w:val="-4"/>
          <w:sz w:val="24"/>
        </w:rPr>
        <w:t xml:space="preserve"> </w:t>
      </w:r>
      <w:r>
        <w:rPr>
          <w:color w:val="333333"/>
          <w:sz w:val="24"/>
        </w:rPr>
        <w:t>непрерывность</w:t>
      </w:r>
      <w:r>
        <w:rPr>
          <w:color w:val="333333"/>
          <w:spacing w:val="-4"/>
          <w:sz w:val="24"/>
        </w:rPr>
        <w:t xml:space="preserve"> </w:t>
      </w:r>
      <w:r>
        <w:rPr>
          <w:color w:val="333333"/>
          <w:sz w:val="24"/>
        </w:rPr>
        <w:t>изучения</w:t>
      </w:r>
      <w:r>
        <w:rPr>
          <w:color w:val="333333"/>
          <w:spacing w:val="-57"/>
          <w:sz w:val="24"/>
        </w:rPr>
        <w:t xml:space="preserve"> </w:t>
      </w:r>
      <w:r>
        <w:rPr>
          <w:color w:val="333333"/>
          <w:sz w:val="24"/>
        </w:rPr>
        <w:t>предмета на уровне основного общего образования и преемственность учебного процесса</w:t>
      </w:r>
      <w:r>
        <w:rPr>
          <w:color w:val="333333"/>
          <w:spacing w:val="1"/>
          <w:sz w:val="24"/>
        </w:rPr>
        <w:t xml:space="preserve"> </w:t>
      </w:r>
      <w:r>
        <w:rPr>
          <w:color w:val="333333"/>
          <w:sz w:val="24"/>
        </w:rPr>
        <w:t>на уровне</w:t>
      </w:r>
      <w:r>
        <w:rPr>
          <w:color w:val="333333"/>
          <w:spacing w:val="-1"/>
          <w:sz w:val="24"/>
        </w:rPr>
        <w:t xml:space="preserve"> </w:t>
      </w:r>
      <w:r>
        <w:rPr>
          <w:color w:val="333333"/>
          <w:sz w:val="24"/>
        </w:rPr>
        <w:t>среднего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p>
    <w:p w14:paraId="796649E1" w14:textId="77777777" w:rsidR="00533F70" w:rsidRDefault="004F5381">
      <w:pPr>
        <w:pStyle w:val="a3"/>
        <w:ind w:right="161"/>
      </w:pPr>
      <w:r>
        <w:rPr>
          <w:color w:val="333333"/>
        </w:rPr>
        <w:t>модуль</w:t>
      </w:r>
      <w:r>
        <w:rPr>
          <w:color w:val="333333"/>
          <w:spacing w:val="-4"/>
        </w:rPr>
        <w:t xml:space="preserve"> </w:t>
      </w:r>
      <w:r>
        <w:rPr>
          <w:color w:val="333333"/>
        </w:rPr>
        <w:t>№</w:t>
      </w:r>
      <w:r>
        <w:rPr>
          <w:color w:val="333333"/>
          <w:spacing w:val="-5"/>
        </w:rPr>
        <w:t xml:space="preserve"> </w:t>
      </w:r>
      <w:r>
        <w:rPr>
          <w:color w:val="333333"/>
        </w:rPr>
        <w:t>1</w:t>
      </w:r>
      <w:r>
        <w:rPr>
          <w:color w:val="333333"/>
          <w:spacing w:val="-1"/>
        </w:rPr>
        <w:t xml:space="preserve"> </w:t>
      </w:r>
      <w:r>
        <w:rPr>
          <w:color w:val="333333"/>
        </w:rPr>
        <w:t>«Культура</w:t>
      </w:r>
      <w:r>
        <w:rPr>
          <w:color w:val="333333"/>
          <w:spacing w:val="-3"/>
        </w:rPr>
        <w:t xml:space="preserve"> </w:t>
      </w:r>
      <w:r>
        <w:rPr>
          <w:color w:val="333333"/>
        </w:rPr>
        <w:t>безопасности</w:t>
      </w:r>
      <w:r>
        <w:rPr>
          <w:color w:val="333333"/>
          <w:spacing w:val="-3"/>
        </w:rPr>
        <w:t xml:space="preserve"> </w:t>
      </w:r>
      <w:r>
        <w:rPr>
          <w:color w:val="333333"/>
        </w:rPr>
        <w:t>жизнедеятельности</w:t>
      </w:r>
      <w:r>
        <w:rPr>
          <w:color w:val="333333"/>
          <w:spacing w:val="-3"/>
        </w:rPr>
        <w:t xml:space="preserve"> </w:t>
      </w:r>
      <w:r>
        <w:rPr>
          <w:color w:val="333333"/>
        </w:rPr>
        <w:t>в</w:t>
      </w:r>
      <w:r>
        <w:rPr>
          <w:color w:val="333333"/>
          <w:spacing w:val="-5"/>
        </w:rPr>
        <w:t xml:space="preserve"> </w:t>
      </w:r>
      <w:r>
        <w:rPr>
          <w:color w:val="333333"/>
        </w:rPr>
        <w:t>современном</w:t>
      </w:r>
      <w:r>
        <w:rPr>
          <w:color w:val="333333"/>
          <w:spacing w:val="-5"/>
        </w:rPr>
        <w:t xml:space="preserve"> </w:t>
      </w:r>
      <w:r>
        <w:rPr>
          <w:color w:val="333333"/>
        </w:rPr>
        <w:t>обществе»;</w:t>
      </w:r>
      <w:r>
        <w:rPr>
          <w:color w:val="333333"/>
          <w:spacing w:val="-57"/>
        </w:rPr>
        <w:t xml:space="preserve"> </w:t>
      </w:r>
      <w:r>
        <w:rPr>
          <w:color w:val="333333"/>
        </w:rPr>
        <w:t>модуль</w:t>
      </w:r>
      <w:r>
        <w:rPr>
          <w:color w:val="333333"/>
          <w:spacing w:val="-1"/>
        </w:rPr>
        <w:t xml:space="preserve"> </w:t>
      </w:r>
      <w:r>
        <w:rPr>
          <w:color w:val="333333"/>
        </w:rPr>
        <w:t>№</w:t>
      </w:r>
      <w:r>
        <w:rPr>
          <w:color w:val="333333"/>
          <w:spacing w:val="-1"/>
        </w:rPr>
        <w:t xml:space="preserve"> </w:t>
      </w:r>
      <w:r>
        <w:rPr>
          <w:color w:val="333333"/>
        </w:rPr>
        <w:t>2</w:t>
      </w:r>
      <w:r>
        <w:rPr>
          <w:color w:val="333333"/>
          <w:spacing w:val="4"/>
        </w:rPr>
        <w:t xml:space="preserve"> </w:t>
      </w:r>
      <w:r>
        <w:rPr>
          <w:color w:val="333333"/>
        </w:rPr>
        <w:t>«Безопасность</w:t>
      </w:r>
      <w:r>
        <w:rPr>
          <w:color w:val="333333"/>
          <w:spacing w:val="1"/>
        </w:rPr>
        <w:t xml:space="preserve"> </w:t>
      </w:r>
      <w:r>
        <w:rPr>
          <w:color w:val="333333"/>
        </w:rPr>
        <w:t>в</w:t>
      </w:r>
      <w:r>
        <w:rPr>
          <w:color w:val="333333"/>
          <w:spacing w:val="-2"/>
        </w:rPr>
        <w:t xml:space="preserve"> </w:t>
      </w:r>
      <w:r>
        <w:rPr>
          <w:color w:val="333333"/>
        </w:rPr>
        <w:t>быту»;</w:t>
      </w:r>
    </w:p>
    <w:p w14:paraId="642D2A5B" w14:textId="77777777" w:rsidR="00533F70" w:rsidRDefault="004F5381">
      <w:pPr>
        <w:pStyle w:val="a3"/>
      </w:pPr>
      <w:r>
        <w:rPr>
          <w:color w:val="333333"/>
        </w:rPr>
        <w:t>модуль</w:t>
      </w:r>
      <w:r>
        <w:rPr>
          <w:color w:val="333333"/>
          <w:spacing w:val="-4"/>
        </w:rPr>
        <w:t xml:space="preserve"> </w:t>
      </w:r>
      <w:r>
        <w:rPr>
          <w:color w:val="333333"/>
        </w:rPr>
        <w:t>№</w:t>
      </w:r>
      <w:r>
        <w:rPr>
          <w:color w:val="333333"/>
          <w:spacing w:val="-4"/>
        </w:rPr>
        <w:t xml:space="preserve"> </w:t>
      </w:r>
      <w:r>
        <w:rPr>
          <w:color w:val="333333"/>
        </w:rPr>
        <w:t>3</w:t>
      </w:r>
      <w:r>
        <w:rPr>
          <w:color w:val="333333"/>
          <w:spacing w:val="1"/>
        </w:rPr>
        <w:t xml:space="preserve"> </w:t>
      </w:r>
      <w:r>
        <w:rPr>
          <w:color w:val="333333"/>
        </w:rPr>
        <w:t>«Безопасность</w:t>
      </w:r>
      <w:r>
        <w:rPr>
          <w:color w:val="333333"/>
          <w:spacing w:val="-2"/>
        </w:rPr>
        <w:t xml:space="preserve"> </w:t>
      </w:r>
      <w:r>
        <w:rPr>
          <w:color w:val="333333"/>
        </w:rPr>
        <w:t>на</w:t>
      </w:r>
      <w:r>
        <w:rPr>
          <w:color w:val="333333"/>
          <w:spacing w:val="-4"/>
        </w:rPr>
        <w:t xml:space="preserve"> </w:t>
      </w:r>
      <w:r>
        <w:rPr>
          <w:color w:val="333333"/>
        </w:rPr>
        <w:t>транспорте»;</w:t>
      </w:r>
    </w:p>
    <w:p w14:paraId="33BEDB5F" w14:textId="77777777" w:rsidR="00533F70" w:rsidRDefault="004F5381">
      <w:pPr>
        <w:pStyle w:val="a3"/>
        <w:ind w:right="4044"/>
      </w:pPr>
      <w:r>
        <w:rPr>
          <w:color w:val="333333"/>
        </w:rPr>
        <w:t>модуль</w:t>
      </w:r>
      <w:r>
        <w:rPr>
          <w:color w:val="333333"/>
          <w:spacing w:val="-4"/>
        </w:rPr>
        <w:t xml:space="preserve"> </w:t>
      </w:r>
      <w:r>
        <w:rPr>
          <w:color w:val="333333"/>
        </w:rPr>
        <w:t>№</w:t>
      </w:r>
      <w:r>
        <w:rPr>
          <w:color w:val="333333"/>
          <w:spacing w:val="-5"/>
        </w:rPr>
        <w:t xml:space="preserve"> </w:t>
      </w:r>
      <w:r>
        <w:rPr>
          <w:color w:val="333333"/>
        </w:rPr>
        <w:t>4</w:t>
      </w:r>
      <w:r>
        <w:rPr>
          <w:color w:val="333333"/>
          <w:spacing w:val="1"/>
        </w:rPr>
        <w:t xml:space="preserve"> </w:t>
      </w:r>
      <w:r>
        <w:rPr>
          <w:color w:val="333333"/>
        </w:rPr>
        <w:t>«Безопасность</w:t>
      </w:r>
      <w:r>
        <w:rPr>
          <w:color w:val="333333"/>
          <w:spacing w:val="-3"/>
        </w:rPr>
        <w:t xml:space="preserve"> </w:t>
      </w:r>
      <w:r>
        <w:rPr>
          <w:color w:val="333333"/>
        </w:rPr>
        <w:t>в</w:t>
      </w:r>
      <w:r>
        <w:rPr>
          <w:color w:val="333333"/>
          <w:spacing w:val="-5"/>
        </w:rPr>
        <w:t xml:space="preserve"> </w:t>
      </w:r>
      <w:r>
        <w:rPr>
          <w:color w:val="333333"/>
        </w:rPr>
        <w:t>общественных</w:t>
      </w:r>
      <w:r>
        <w:rPr>
          <w:color w:val="333333"/>
          <w:spacing w:val="-2"/>
        </w:rPr>
        <w:t xml:space="preserve"> </w:t>
      </w:r>
      <w:r>
        <w:rPr>
          <w:color w:val="333333"/>
        </w:rPr>
        <w:t>местах»;</w:t>
      </w:r>
      <w:r>
        <w:rPr>
          <w:color w:val="333333"/>
          <w:spacing w:val="-57"/>
        </w:rPr>
        <w:t xml:space="preserve"> </w:t>
      </w:r>
      <w:r>
        <w:rPr>
          <w:color w:val="333333"/>
        </w:rPr>
        <w:t>модуль</w:t>
      </w:r>
      <w:r>
        <w:rPr>
          <w:color w:val="333333"/>
          <w:spacing w:val="-2"/>
        </w:rPr>
        <w:t xml:space="preserve"> </w:t>
      </w:r>
      <w:r>
        <w:rPr>
          <w:color w:val="333333"/>
        </w:rPr>
        <w:t>№</w:t>
      </w:r>
      <w:r>
        <w:rPr>
          <w:color w:val="333333"/>
          <w:spacing w:val="-2"/>
        </w:rPr>
        <w:t xml:space="preserve"> </w:t>
      </w:r>
      <w:r>
        <w:rPr>
          <w:color w:val="333333"/>
        </w:rPr>
        <w:t>5</w:t>
      </w:r>
      <w:r>
        <w:rPr>
          <w:color w:val="333333"/>
          <w:spacing w:val="3"/>
        </w:rPr>
        <w:t xml:space="preserve"> </w:t>
      </w:r>
      <w:r>
        <w:rPr>
          <w:color w:val="333333"/>
        </w:rPr>
        <w:t>«Безопасность</w:t>
      </w:r>
      <w:r>
        <w:rPr>
          <w:color w:val="333333"/>
          <w:spacing w:val="-1"/>
        </w:rPr>
        <w:t xml:space="preserve"> </w:t>
      </w:r>
      <w:r>
        <w:rPr>
          <w:color w:val="333333"/>
        </w:rPr>
        <w:t>в</w:t>
      </w:r>
      <w:r>
        <w:rPr>
          <w:color w:val="333333"/>
          <w:spacing w:val="-2"/>
        </w:rPr>
        <w:t xml:space="preserve"> </w:t>
      </w:r>
      <w:r>
        <w:rPr>
          <w:color w:val="333333"/>
        </w:rPr>
        <w:t>природной</w:t>
      </w:r>
      <w:r>
        <w:rPr>
          <w:color w:val="333333"/>
          <w:spacing w:val="-1"/>
        </w:rPr>
        <w:t xml:space="preserve"> </w:t>
      </w:r>
      <w:r>
        <w:rPr>
          <w:color w:val="333333"/>
        </w:rPr>
        <w:t>среде»;</w:t>
      </w:r>
    </w:p>
    <w:p w14:paraId="3BF29E15" w14:textId="77777777" w:rsidR="00533F70" w:rsidRDefault="004F5381">
      <w:pPr>
        <w:pStyle w:val="a3"/>
        <w:ind w:right="1325"/>
      </w:pPr>
      <w:r>
        <w:rPr>
          <w:color w:val="333333"/>
        </w:rPr>
        <w:t>модуль</w:t>
      </w:r>
      <w:r>
        <w:rPr>
          <w:color w:val="333333"/>
          <w:spacing w:val="-4"/>
        </w:rPr>
        <w:t xml:space="preserve"> </w:t>
      </w:r>
      <w:r>
        <w:rPr>
          <w:color w:val="333333"/>
        </w:rPr>
        <w:t>№</w:t>
      </w:r>
      <w:r>
        <w:rPr>
          <w:color w:val="333333"/>
          <w:spacing w:val="-5"/>
        </w:rPr>
        <w:t xml:space="preserve"> </w:t>
      </w:r>
      <w:r>
        <w:rPr>
          <w:color w:val="333333"/>
        </w:rPr>
        <w:t>6 «Здоровье</w:t>
      </w:r>
      <w:r>
        <w:rPr>
          <w:color w:val="333333"/>
          <w:spacing w:val="-2"/>
        </w:rPr>
        <w:t xml:space="preserve"> </w:t>
      </w:r>
      <w:r>
        <w:rPr>
          <w:color w:val="333333"/>
        </w:rPr>
        <w:t>и</w:t>
      </w:r>
      <w:r>
        <w:rPr>
          <w:color w:val="333333"/>
          <w:spacing w:val="-4"/>
        </w:rPr>
        <w:t xml:space="preserve"> </w:t>
      </w:r>
      <w:r>
        <w:rPr>
          <w:color w:val="333333"/>
        </w:rPr>
        <w:t>как</w:t>
      </w:r>
      <w:r>
        <w:rPr>
          <w:color w:val="333333"/>
          <w:spacing w:val="-4"/>
        </w:rPr>
        <w:t xml:space="preserve"> </w:t>
      </w:r>
      <w:r>
        <w:rPr>
          <w:color w:val="333333"/>
        </w:rPr>
        <w:t>его</w:t>
      </w:r>
      <w:r>
        <w:rPr>
          <w:color w:val="333333"/>
          <w:spacing w:val="-4"/>
        </w:rPr>
        <w:t xml:space="preserve"> </w:t>
      </w:r>
      <w:r>
        <w:rPr>
          <w:color w:val="333333"/>
        </w:rPr>
        <w:t>сохранить.</w:t>
      </w:r>
      <w:r>
        <w:rPr>
          <w:color w:val="333333"/>
          <w:spacing w:val="-4"/>
        </w:rPr>
        <w:t xml:space="preserve"> </w:t>
      </w:r>
      <w:r>
        <w:rPr>
          <w:color w:val="333333"/>
        </w:rPr>
        <w:t>Основы</w:t>
      </w:r>
      <w:r>
        <w:rPr>
          <w:color w:val="333333"/>
          <w:spacing w:val="-5"/>
        </w:rPr>
        <w:t xml:space="preserve"> </w:t>
      </w:r>
      <w:r>
        <w:rPr>
          <w:color w:val="333333"/>
        </w:rPr>
        <w:t>медицинских</w:t>
      </w:r>
      <w:r>
        <w:rPr>
          <w:color w:val="333333"/>
          <w:spacing w:val="-2"/>
        </w:rPr>
        <w:t xml:space="preserve"> </w:t>
      </w:r>
      <w:r>
        <w:rPr>
          <w:color w:val="333333"/>
        </w:rPr>
        <w:t>знаний»;</w:t>
      </w:r>
      <w:r>
        <w:rPr>
          <w:color w:val="333333"/>
          <w:spacing w:val="-57"/>
        </w:rPr>
        <w:t xml:space="preserve"> </w:t>
      </w:r>
      <w:r>
        <w:rPr>
          <w:color w:val="333333"/>
        </w:rPr>
        <w:t>модуль</w:t>
      </w:r>
      <w:r>
        <w:rPr>
          <w:color w:val="333333"/>
          <w:spacing w:val="-1"/>
        </w:rPr>
        <w:t xml:space="preserve"> </w:t>
      </w:r>
      <w:r>
        <w:rPr>
          <w:color w:val="333333"/>
        </w:rPr>
        <w:t>№</w:t>
      </w:r>
      <w:r>
        <w:rPr>
          <w:color w:val="333333"/>
          <w:spacing w:val="-1"/>
        </w:rPr>
        <w:t xml:space="preserve"> </w:t>
      </w:r>
      <w:r>
        <w:rPr>
          <w:color w:val="333333"/>
        </w:rPr>
        <w:t>7</w:t>
      </w:r>
      <w:r>
        <w:rPr>
          <w:color w:val="333333"/>
          <w:spacing w:val="3"/>
        </w:rPr>
        <w:t xml:space="preserve"> </w:t>
      </w:r>
      <w:r>
        <w:rPr>
          <w:color w:val="333333"/>
        </w:rPr>
        <w:t>«Безопасность</w:t>
      </w:r>
      <w:r>
        <w:rPr>
          <w:color w:val="333333"/>
          <w:spacing w:val="1"/>
        </w:rPr>
        <w:t xml:space="preserve"> </w:t>
      </w:r>
      <w:r>
        <w:rPr>
          <w:color w:val="333333"/>
        </w:rPr>
        <w:t>в</w:t>
      </w:r>
      <w:r>
        <w:rPr>
          <w:color w:val="333333"/>
          <w:spacing w:val="-1"/>
        </w:rPr>
        <w:t xml:space="preserve"> </w:t>
      </w:r>
      <w:r>
        <w:rPr>
          <w:color w:val="333333"/>
        </w:rPr>
        <w:t>социуме»;</w:t>
      </w:r>
    </w:p>
    <w:p w14:paraId="65A76BE9" w14:textId="77777777" w:rsidR="00533F70" w:rsidRDefault="004F5381">
      <w:pPr>
        <w:pStyle w:val="a3"/>
        <w:ind w:right="2426"/>
      </w:pPr>
      <w:r>
        <w:rPr>
          <w:color w:val="333333"/>
        </w:rPr>
        <w:t>модуль № 8 «Безопасность в информационном пространстве»;</w:t>
      </w:r>
      <w:r>
        <w:rPr>
          <w:color w:val="333333"/>
          <w:spacing w:val="1"/>
        </w:rPr>
        <w:t xml:space="preserve"> </w:t>
      </w:r>
      <w:r>
        <w:rPr>
          <w:color w:val="333333"/>
        </w:rPr>
        <w:t>модуль</w:t>
      </w:r>
      <w:r>
        <w:rPr>
          <w:color w:val="333333"/>
          <w:spacing w:val="-4"/>
        </w:rPr>
        <w:t xml:space="preserve"> </w:t>
      </w:r>
      <w:r>
        <w:rPr>
          <w:color w:val="333333"/>
        </w:rPr>
        <w:t>№</w:t>
      </w:r>
      <w:r>
        <w:rPr>
          <w:color w:val="333333"/>
          <w:spacing w:val="-5"/>
        </w:rPr>
        <w:t xml:space="preserve"> </w:t>
      </w:r>
      <w:r>
        <w:rPr>
          <w:color w:val="333333"/>
        </w:rPr>
        <w:t>9 «Основы</w:t>
      </w:r>
      <w:r>
        <w:rPr>
          <w:color w:val="333333"/>
          <w:spacing w:val="-3"/>
        </w:rPr>
        <w:t xml:space="preserve"> </w:t>
      </w:r>
      <w:r>
        <w:rPr>
          <w:color w:val="333333"/>
        </w:rPr>
        <w:t>противодействия</w:t>
      </w:r>
      <w:r>
        <w:rPr>
          <w:color w:val="333333"/>
          <w:spacing w:val="-4"/>
        </w:rPr>
        <w:t xml:space="preserve"> </w:t>
      </w:r>
      <w:r>
        <w:rPr>
          <w:color w:val="333333"/>
        </w:rPr>
        <w:t>экстремизму</w:t>
      </w:r>
      <w:r>
        <w:rPr>
          <w:color w:val="333333"/>
          <w:spacing w:val="-8"/>
        </w:rPr>
        <w:t xml:space="preserve"> </w:t>
      </w:r>
      <w:r>
        <w:rPr>
          <w:color w:val="333333"/>
        </w:rPr>
        <w:t>и</w:t>
      </w:r>
      <w:r>
        <w:rPr>
          <w:color w:val="333333"/>
          <w:spacing w:val="-4"/>
        </w:rPr>
        <w:t xml:space="preserve"> </w:t>
      </w:r>
      <w:r>
        <w:rPr>
          <w:color w:val="333333"/>
        </w:rPr>
        <w:t>терроризму»;</w:t>
      </w:r>
    </w:p>
    <w:p w14:paraId="62E3B324" w14:textId="77777777" w:rsidR="00533F70" w:rsidRDefault="004F5381">
      <w:pPr>
        <w:pStyle w:val="a3"/>
      </w:pPr>
      <w:r>
        <w:rPr>
          <w:color w:val="333333"/>
        </w:rPr>
        <w:t>модуль</w:t>
      </w:r>
      <w:r>
        <w:rPr>
          <w:color w:val="333333"/>
          <w:spacing w:val="-3"/>
        </w:rPr>
        <w:t xml:space="preserve"> </w:t>
      </w:r>
      <w:r>
        <w:rPr>
          <w:color w:val="333333"/>
        </w:rPr>
        <w:t>№</w:t>
      </w:r>
      <w:r>
        <w:rPr>
          <w:color w:val="333333"/>
          <w:spacing w:val="-4"/>
        </w:rPr>
        <w:t xml:space="preserve"> </w:t>
      </w:r>
      <w:r>
        <w:rPr>
          <w:color w:val="333333"/>
        </w:rPr>
        <w:t>10</w:t>
      </w:r>
      <w:r>
        <w:rPr>
          <w:color w:val="333333"/>
          <w:spacing w:val="2"/>
        </w:rPr>
        <w:t xml:space="preserve"> </w:t>
      </w:r>
      <w:r>
        <w:rPr>
          <w:color w:val="333333"/>
        </w:rPr>
        <w:t>«Взаимодействие</w:t>
      </w:r>
      <w:r>
        <w:rPr>
          <w:color w:val="333333"/>
          <w:spacing w:val="-4"/>
        </w:rPr>
        <w:t xml:space="preserve"> </w:t>
      </w:r>
      <w:r>
        <w:rPr>
          <w:color w:val="333333"/>
        </w:rPr>
        <w:t>личности,</w:t>
      </w:r>
      <w:r>
        <w:rPr>
          <w:color w:val="333333"/>
          <w:spacing w:val="-2"/>
        </w:rPr>
        <w:t xml:space="preserve"> </w:t>
      </w:r>
      <w:r>
        <w:rPr>
          <w:color w:val="333333"/>
        </w:rPr>
        <w:t>общества</w:t>
      </w:r>
      <w:r>
        <w:rPr>
          <w:color w:val="333333"/>
          <w:spacing w:val="-4"/>
        </w:rPr>
        <w:t xml:space="preserve"> </w:t>
      </w:r>
      <w:r>
        <w:rPr>
          <w:color w:val="333333"/>
        </w:rPr>
        <w:t>и</w:t>
      </w:r>
      <w:r>
        <w:rPr>
          <w:color w:val="333333"/>
          <w:spacing w:val="-2"/>
        </w:rPr>
        <w:t xml:space="preserve"> </w:t>
      </w:r>
      <w:r>
        <w:rPr>
          <w:color w:val="333333"/>
        </w:rPr>
        <w:t>государства</w:t>
      </w:r>
      <w:r>
        <w:rPr>
          <w:color w:val="333333"/>
          <w:spacing w:val="-4"/>
        </w:rPr>
        <w:t xml:space="preserve"> </w:t>
      </w:r>
      <w:r>
        <w:rPr>
          <w:color w:val="333333"/>
        </w:rPr>
        <w:t>в</w:t>
      </w:r>
      <w:r>
        <w:rPr>
          <w:color w:val="333333"/>
          <w:spacing w:val="-3"/>
        </w:rPr>
        <w:t xml:space="preserve"> </w:t>
      </w:r>
      <w:r>
        <w:rPr>
          <w:color w:val="333333"/>
        </w:rPr>
        <w:t>обеспечении</w:t>
      </w:r>
      <w:r>
        <w:rPr>
          <w:color w:val="333333"/>
          <w:spacing w:val="-57"/>
        </w:rPr>
        <w:t xml:space="preserve"> </w:t>
      </w:r>
      <w:r>
        <w:rPr>
          <w:color w:val="333333"/>
        </w:rPr>
        <w:t>безопасности жизни и</w:t>
      </w:r>
      <w:r>
        <w:rPr>
          <w:color w:val="333333"/>
          <w:spacing w:val="-2"/>
        </w:rPr>
        <w:t xml:space="preserve"> </w:t>
      </w:r>
      <w:r>
        <w:rPr>
          <w:color w:val="333333"/>
        </w:rPr>
        <w:t>здоровья</w:t>
      </w:r>
      <w:r>
        <w:rPr>
          <w:color w:val="333333"/>
          <w:spacing w:val="-1"/>
        </w:rPr>
        <w:t xml:space="preserve"> </w:t>
      </w:r>
      <w:r>
        <w:rPr>
          <w:color w:val="333333"/>
        </w:rPr>
        <w:t>населения».</w:t>
      </w:r>
    </w:p>
    <w:p w14:paraId="545C62B0" w14:textId="77777777" w:rsidR="00533F70" w:rsidRDefault="004F5381" w:rsidP="00053E50">
      <w:pPr>
        <w:pStyle w:val="a5"/>
        <w:tabs>
          <w:tab w:val="left" w:pos="1683"/>
        </w:tabs>
        <w:ind w:right="370"/>
        <w:rPr>
          <w:sz w:val="24"/>
        </w:rPr>
      </w:pPr>
      <w:r>
        <w:rPr>
          <w:color w:val="333333"/>
          <w:sz w:val="24"/>
        </w:rPr>
        <w:t>В целях обеспечения системного подхода в изучении учебного предмета ОБЖ на</w:t>
      </w:r>
      <w:r>
        <w:rPr>
          <w:color w:val="333333"/>
          <w:spacing w:val="-57"/>
          <w:sz w:val="24"/>
        </w:rPr>
        <w:t xml:space="preserve"> </w:t>
      </w:r>
      <w:r>
        <w:rPr>
          <w:color w:val="333333"/>
          <w:sz w:val="24"/>
        </w:rPr>
        <w:t>уровне основного общего образования Программа ОБЖ предполагает внедрение</w:t>
      </w:r>
      <w:r>
        <w:rPr>
          <w:color w:val="333333"/>
          <w:spacing w:val="1"/>
          <w:sz w:val="24"/>
        </w:rPr>
        <w:t xml:space="preserve"> </w:t>
      </w:r>
      <w:r>
        <w:rPr>
          <w:color w:val="333333"/>
          <w:sz w:val="24"/>
        </w:rPr>
        <w:t>универсальной</w:t>
      </w:r>
      <w:r>
        <w:rPr>
          <w:color w:val="333333"/>
          <w:spacing w:val="-6"/>
          <w:sz w:val="24"/>
        </w:rPr>
        <w:t xml:space="preserve"> </w:t>
      </w:r>
      <w:r>
        <w:rPr>
          <w:color w:val="333333"/>
          <w:sz w:val="24"/>
        </w:rPr>
        <w:t>структурно-логической</w:t>
      </w:r>
      <w:r>
        <w:rPr>
          <w:color w:val="333333"/>
          <w:spacing w:val="-5"/>
          <w:sz w:val="24"/>
        </w:rPr>
        <w:t xml:space="preserve"> </w:t>
      </w:r>
      <w:r>
        <w:rPr>
          <w:color w:val="333333"/>
          <w:sz w:val="24"/>
        </w:rPr>
        <w:t>схемы</w:t>
      </w:r>
      <w:r>
        <w:rPr>
          <w:color w:val="333333"/>
          <w:spacing w:val="-5"/>
          <w:sz w:val="24"/>
        </w:rPr>
        <w:t xml:space="preserve"> </w:t>
      </w:r>
      <w:r>
        <w:rPr>
          <w:color w:val="333333"/>
          <w:sz w:val="24"/>
        </w:rPr>
        <w:t>изучения</w:t>
      </w:r>
      <w:r>
        <w:rPr>
          <w:color w:val="333333"/>
          <w:spacing w:val="-3"/>
          <w:sz w:val="24"/>
        </w:rPr>
        <w:t xml:space="preserve"> </w:t>
      </w:r>
      <w:r>
        <w:rPr>
          <w:color w:val="333333"/>
          <w:sz w:val="24"/>
        </w:rPr>
        <w:t>учебных</w:t>
      </w:r>
      <w:r>
        <w:rPr>
          <w:color w:val="333333"/>
          <w:spacing w:val="-4"/>
          <w:sz w:val="24"/>
        </w:rPr>
        <w:t xml:space="preserve"> </w:t>
      </w:r>
      <w:r>
        <w:rPr>
          <w:color w:val="333333"/>
          <w:sz w:val="24"/>
        </w:rPr>
        <w:t>модулей</w:t>
      </w:r>
      <w:r>
        <w:rPr>
          <w:color w:val="333333"/>
          <w:spacing w:val="-5"/>
          <w:sz w:val="24"/>
        </w:rPr>
        <w:t xml:space="preserve"> </w:t>
      </w:r>
      <w:r>
        <w:rPr>
          <w:color w:val="333333"/>
          <w:sz w:val="24"/>
        </w:rPr>
        <w:t>(тематических</w:t>
      </w:r>
    </w:p>
    <w:p w14:paraId="7742E861" w14:textId="77777777" w:rsidR="00533F70" w:rsidRDefault="00533F70">
      <w:pPr>
        <w:rPr>
          <w:sz w:val="24"/>
        </w:rPr>
        <w:sectPr w:rsidR="00533F70">
          <w:pgSz w:w="11910" w:h="16840"/>
          <w:pgMar w:top="1040" w:right="720" w:bottom="280" w:left="740" w:header="720" w:footer="720" w:gutter="0"/>
          <w:cols w:space="720"/>
        </w:sectPr>
      </w:pPr>
    </w:p>
    <w:p w14:paraId="5CD9C766" w14:textId="77777777" w:rsidR="00533F70" w:rsidRDefault="004F5381">
      <w:pPr>
        <w:pStyle w:val="a3"/>
        <w:tabs>
          <w:tab w:val="left" w:pos="3969"/>
          <w:tab w:val="left" w:pos="9205"/>
        </w:tabs>
        <w:spacing w:before="74" w:line="283" w:lineRule="auto"/>
        <w:ind w:right="989"/>
      </w:pPr>
      <w:r>
        <w:rPr>
          <w:noProof/>
          <w:lang w:eastAsia="ru-RU"/>
        </w:rPr>
        <w:lastRenderedPageBreak/>
        <w:drawing>
          <wp:anchor distT="0" distB="0" distL="0" distR="0" simplePos="0" relativeHeight="483104256" behindDoc="1" locked="0" layoutInCell="1" allowOverlap="1" wp14:anchorId="7C187999" wp14:editId="51FDDD17">
            <wp:simplePos x="0" y="0"/>
            <wp:positionH relativeFrom="page">
              <wp:posOffset>6092675</wp:posOffset>
            </wp:positionH>
            <wp:positionV relativeFrom="paragraph">
              <wp:posOffset>88775</wp:posOffset>
            </wp:positionV>
            <wp:extent cx="124275" cy="47961"/>
            <wp:effectExtent l="0" t="0" r="0" b="0"/>
            <wp:wrapNone/>
            <wp:docPr id="1" name="image1.png" descr="https://www.garant.ru/files/5/7/1592775/pict7-405897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4275" cy="47961"/>
                    </a:xfrm>
                    <a:prstGeom prst="rect">
                      <a:avLst/>
                    </a:prstGeom>
                  </pic:spPr>
                </pic:pic>
              </a:graphicData>
            </a:graphic>
          </wp:anchor>
        </w:drawing>
      </w:r>
      <w:r>
        <w:rPr>
          <w:noProof/>
          <w:lang w:eastAsia="ru-RU"/>
        </w:rPr>
        <w:drawing>
          <wp:anchor distT="0" distB="0" distL="0" distR="0" simplePos="0" relativeHeight="483104768" behindDoc="1" locked="0" layoutInCell="1" allowOverlap="1" wp14:anchorId="13179499" wp14:editId="0AAC71E0">
            <wp:simplePos x="0" y="0"/>
            <wp:positionH relativeFrom="page">
              <wp:posOffset>2771671</wp:posOffset>
            </wp:positionH>
            <wp:positionV relativeFrom="paragraph">
              <wp:posOffset>293888</wp:posOffset>
            </wp:positionV>
            <wp:extent cx="123374" cy="47512"/>
            <wp:effectExtent l="0" t="0" r="0" b="0"/>
            <wp:wrapNone/>
            <wp:docPr id="3" name="image1.png" descr="https://www.garant.ru/files/5/7/1592775/pict8-405897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3374" cy="47512"/>
                    </a:xfrm>
                    <a:prstGeom prst="rect">
                      <a:avLst/>
                    </a:prstGeom>
                  </pic:spPr>
                </pic:pic>
              </a:graphicData>
            </a:graphic>
          </wp:anchor>
        </w:drawing>
      </w:r>
      <w:r>
        <w:rPr>
          <w:color w:val="333333"/>
        </w:rPr>
        <w:t>линий)</w:t>
      </w:r>
      <w:r>
        <w:rPr>
          <w:color w:val="333333"/>
          <w:spacing w:val="-3"/>
        </w:rPr>
        <w:t xml:space="preserve"> </w:t>
      </w:r>
      <w:r>
        <w:rPr>
          <w:color w:val="333333"/>
        </w:rPr>
        <w:t>в</w:t>
      </w:r>
      <w:r>
        <w:rPr>
          <w:color w:val="333333"/>
          <w:spacing w:val="-5"/>
        </w:rPr>
        <w:t xml:space="preserve"> </w:t>
      </w:r>
      <w:r>
        <w:rPr>
          <w:color w:val="333333"/>
        </w:rPr>
        <w:t>парадигме</w:t>
      </w:r>
      <w:r>
        <w:rPr>
          <w:color w:val="333333"/>
          <w:spacing w:val="-3"/>
        </w:rPr>
        <w:t xml:space="preserve"> </w:t>
      </w:r>
      <w:r>
        <w:rPr>
          <w:color w:val="333333"/>
        </w:rPr>
        <w:t>безопасной</w:t>
      </w:r>
      <w:r>
        <w:rPr>
          <w:color w:val="333333"/>
          <w:spacing w:val="-3"/>
        </w:rPr>
        <w:t xml:space="preserve"> </w:t>
      </w:r>
      <w:r>
        <w:rPr>
          <w:color w:val="333333"/>
        </w:rPr>
        <w:t>жизнедеятельности:</w:t>
      </w:r>
      <w:r>
        <w:rPr>
          <w:color w:val="333333"/>
          <w:spacing w:val="-3"/>
        </w:rPr>
        <w:t xml:space="preserve"> </w:t>
      </w:r>
      <w:r>
        <w:rPr>
          <w:color w:val="333333"/>
        </w:rPr>
        <w:t>«предвидеть</w:t>
      </w:r>
      <w:r>
        <w:rPr>
          <w:color w:val="333333"/>
          <w:spacing w:val="-1"/>
        </w:rPr>
        <w:t xml:space="preserve"> </w:t>
      </w:r>
      <w:r>
        <w:rPr>
          <w:color w:val="333333"/>
        </w:rPr>
        <w:t>опасность</w:t>
      </w:r>
      <w:r>
        <w:rPr>
          <w:color w:val="333333"/>
        </w:rPr>
        <w:tab/>
      </w:r>
      <w:r>
        <w:rPr>
          <w:color w:val="333333"/>
          <w:spacing w:val="-1"/>
        </w:rPr>
        <w:t>по</w:t>
      </w:r>
      <w:r>
        <w:rPr>
          <w:color w:val="333333"/>
          <w:spacing w:val="-57"/>
        </w:rPr>
        <w:t xml:space="preserve"> </w:t>
      </w:r>
      <w:r>
        <w:rPr>
          <w:color w:val="333333"/>
        </w:rPr>
        <w:t>возможности</w:t>
      </w:r>
      <w:r>
        <w:rPr>
          <w:color w:val="333333"/>
          <w:spacing w:val="-2"/>
        </w:rPr>
        <w:t xml:space="preserve"> </w:t>
      </w:r>
      <w:r>
        <w:rPr>
          <w:color w:val="333333"/>
        </w:rPr>
        <w:t>её</w:t>
      </w:r>
      <w:r>
        <w:rPr>
          <w:color w:val="333333"/>
          <w:spacing w:val="-3"/>
        </w:rPr>
        <w:t xml:space="preserve"> </w:t>
      </w:r>
      <w:r>
        <w:rPr>
          <w:color w:val="333333"/>
        </w:rPr>
        <w:t>избегать</w:t>
      </w:r>
      <w:r>
        <w:rPr>
          <w:color w:val="333333"/>
        </w:rPr>
        <w:tab/>
        <w:t>при</w:t>
      </w:r>
      <w:r>
        <w:rPr>
          <w:color w:val="333333"/>
          <w:spacing w:val="-2"/>
        </w:rPr>
        <w:t xml:space="preserve"> </w:t>
      </w:r>
      <w:r>
        <w:rPr>
          <w:color w:val="333333"/>
        </w:rPr>
        <w:t>необходимости действовать».</w:t>
      </w:r>
    </w:p>
    <w:p w14:paraId="29C37F21" w14:textId="77777777" w:rsidR="00533F70" w:rsidRDefault="004F5381" w:rsidP="00053E50">
      <w:pPr>
        <w:pStyle w:val="a5"/>
        <w:tabs>
          <w:tab w:val="left" w:pos="1683"/>
        </w:tabs>
        <w:spacing w:line="223" w:lineRule="exact"/>
        <w:ind w:left="1682"/>
        <w:rPr>
          <w:sz w:val="24"/>
        </w:rPr>
      </w:pPr>
      <w:r>
        <w:rPr>
          <w:color w:val="333333"/>
          <w:sz w:val="24"/>
        </w:rPr>
        <w:t>Учебный</w:t>
      </w:r>
      <w:r>
        <w:rPr>
          <w:color w:val="333333"/>
          <w:spacing w:val="-2"/>
          <w:sz w:val="24"/>
        </w:rPr>
        <w:t xml:space="preserve"> </w:t>
      </w:r>
      <w:r>
        <w:rPr>
          <w:color w:val="333333"/>
          <w:sz w:val="24"/>
        </w:rPr>
        <w:t>материал</w:t>
      </w:r>
      <w:r>
        <w:rPr>
          <w:color w:val="333333"/>
          <w:spacing w:val="-3"/>
          <w:sz w:val="24"/>
        </w:rPr>
        <w:t xml:space="preserve"> </w:t>
      </w:r>
      <w:r>
        <w:rPr>
          <w:color w:val="333333"/>
          <w:sz w:val="24"/>
        </w:rPr>
        <w:t>систематизирован</w:t>
      </w:r>
      <w:r>
        <w:rPr>
          <w:color w:val="333333"/>
          <w:spacing w:val="-2"/>
          <w:sz w:val="24"/>
        </w:rPr>
        <w:t xml:space="preserve"> </w:t>
      </w:r>
      <w:r>
        <w:rPr>
          <w:color w:val="333333"/>
          <w:sz w:val="24"/>
        </w:rPr>
        <w:t>по</w:t>
      </w:r>
      <w:r>
        <w:rPr>
          <w:color w:val="333333"/>
          <w:spacing w:val="-5"/>
          <w:sz w:val="24"/>
        </w:rPr>
        <w:t xml:space="preserve"> </w:t>
      </w:r>
      <w:r>
        <w:rPr>
          <w:color w:val="333333"/>
          <w:sz w:val="24"/>
        </w:rPr>
        <w:t>сферам</w:t>
      </w:r>
      <w:r>
        <w:rPr>
          <w:color w:val="333333"/>
          <w:spacing w:val="-3"/>
          <w:sz w:val="24"/>
        </w:rPr>
        <w:t xml:space="preserve"> </w:t>
      </w:r>
      <w:r>
        <w:rPr>
          <w:color w:val="333333"/>
          <w:sz w:val="24"/>
        </w:rPr>
        <w:t>возможных</w:t>
      </w:r>
      <w:r>
        <w:rPr>
          <w:color w:val="333333"/>
          <w:spacing w:val="-1"/>
          <w:sz w:val="24"/>
        </w:rPr>
        <w:t xml:space="preserve"> </w:t>
      </w:r>
      <w:r>
        <w:rPr>
          <w:color w:val="333333"/>
          <w:sz w:val="24"/>
        </w:rPr>
        <w:t>проявлений</w:t>
      </w:r>
      <w:r>
        <w:rPr>
          <w:color w:val="333333"/>
          <w:spacing w:val="-2"/>
          <w:sz w:val="24"/>
        </w:rPr>
        <w:t xml:space="preserve"> </w:t>
      </w:r>
      <w:r>
        <w:rPr>
          <w:color w:val="333333"/>
          <w:sz w:val="24"/>
        </w:rPr>
        <w:t>рисков</w:t>
      </w:r>
      <w:r>
        <w:rPr>
          <w:color w:val="333333"/>
          <w:spacing w:val="-5"/>
          <w:sz w:val="24"/>
        </w:rPr>
        <w:t xml:space="preserve"> </w:t>
      </w:r>
      <w:r>
        <w:rPr>
          <w:color w:val="333333"/>
          <w:sz w:val="24"/>
        </w:rPr>
        <w:t>и</w:t>
      </w:r>
    </w:p>
    <w:p w14:paraId="4BF0DE1E" w14:textId="77777777" w:rsidR="00533F70" w:rsidRDefault="004F5381">
      <w:pPr>
        <w:pStyle w:val="a3"/>
      </w:pPr>
      <w:r>
        <w:rPr>
          <w:color w:val="333333"/>
        </w:rPr>
        <w:t>опасностей:</w:t>
      </w:r>
    </w:p>
    <w:p w14:paraId="72860986" w14:textId="77777777" w:rsidR="00533F70" w:rsidRDefault="004F5381">
      <w:pPr>
        <w:pStyle w:val="a3"/>
        <w:ind w:right="3134"/>
      </w:pPr>
      <w:r>
        <w:rPr>
          <w:color w:val="333333"/>
        </w:rPr>
        <w:t>помещения</w:t>
      </w:r>
      <w:r>
        <w:rPr>
          <w:color w:val="333333"/>
          <w:spacing w:val="-3"/>
        </w:rPr>
        <w:t xml:space="preserve"> </w:t>
      </w:r>
      <w:r>
        <w:rPr>
          <w:color w:val="333333"/>
        </w:rPr>
        <w:t>и</w:t>
      </w:r>
      <w:r>
        <w:rPr>
          <w:color w:val="333333"/>
          <w:spacing w:val="-2"/>
        </w:rPr>
        <w:t xml:space="preserve"> </w:t>
      </w:r>
      <w:r>
        <w:rPr>
          <w:color w:val="333333"/>
        </w:rPr>
        <w:t>бытовые</w:t>
      </w:r>
      <w:r>
        <w:rPr>
          <w:color w:val="333333"/>
          <w:spacing w:val="-4"/>
        </w:rPr>
        <w:t xml:space="preserve"> </w:t>
      </w:r>
      <w:r>
        <w:rPr>
          <w:color w:val="333333"/>
        </w:rPr>
        <w:t>условия; улица</w:t>
      </w:r>
      <w:r>
        <w:rPr>
          <w:color w:val="333333"/>
          <w:spacing w:val="-3"/>
        </w:rPr>
        <w:t xml:space="preserve"> </w:t>
      </w:r>
      <w:r>
        <w:rPr>
          <w:color w:val="333333"/>
        </w:rPr>
        <w:t>и</w:t>
      </w:r>
      <w:r>
        <w:rPr>
          <w:color w:val="333333"/>
          <w:spacing w:val="-3"/>
        </w:rPr>
        <w:t xml:space="preserve"> </w:t>
      </w:r>
      <w:r>
        <w:rPr>
          <w:color w:val="333333"/>
        </w:rPr>
        <w:t>общественные</w:t>
      </w:r>
      <w:r>
        <w:rPr>
          <w:color w:val="333333"/>
          <w:spacing w:val="-4"/>
        </w:rPr>
        <w:t xml:space="preserve"> </w:t>
      </w:r>
      <w:r>
        <w:rPr>
          <w:color w:val="333333"/>
        </w:rPr>
        <w:t>места;</w:t>
      </w:r>
      <w:r>
        <w:rPr>
          <w:color w:val="333333"/>
          <w:spacing w:val="-57"/>
        </w:rPr>
        <w:t xml:space="preserve"> </w:t>
      </w:r>
      <w:r>
        <w:rPr>
          <w:color w:val="333333"/>
        </w:rPr>
        <w:t>природные условия; коммуникационные связи и каналы;</w:t>
      </w:r>
      <w:r>
        <w:rPr>
          <w:color w:val="333333"/>
          <w:spacing w:val="1"/>
        </w:rPr>
        <w:t xml:space="preserve"> </w:t>
      </w:r>
      <w:r>
        <w:rPr>
          <w:color w:val="333333"/>
        </w:rPr>
        <w:t>объекты</w:t>
      </w:r>
      <w:r>
        <w:rPr>
          <w:color w:val="333333"/>
          <w:spacing w:val="-1"/>
        </w:rPr>
        <w:t xml:space="preserve"> </w:t>
      </w:r>
      <w:r>
        <w:rPr>
          <w:color w:val="333333"/>
        </w:rPr>
        <w:t>и</w:t>
      </w:r>
      <w:r>
        <w:rPr>
          <w:color w:val="333333"/>
          <w:spacing w:val="3"/>
        </w:rPr>
        <w:t xml:space="preserve"> </w:t>
      </w:r>
      <w:r>
        <w:rPr>
          <w:color w:val="333333"/>
        </w:rPr>
        <w:t>учреждения культуры</w:t>
      </w:r>
      <w:r>
        <w:rPr>
          <w:color w:val="333333"/>
          <w:spacing w:val="-1"/>
        </w:rPr>
        <w:t xml:space="preserve"> </w:t>
      </w:r>
      <w:r>
        <w:rPr>
          <w:color w:val="333333"/>
        </w:rPr>
        <w:t>и другие.</w:t>
      </w:r>
    </w:p>
    <w:p w14:paraId="1B2857B6" w14:textId="77777777" w:rsidR="00533F70" w:rsidRDefault="004F5381" w:rsidP="00053E50">
      <w:pPr>
        <w:pStyle w:val="a5"/>
        <w:tabs>
          <w:tab w:val="left" w:pos="1683"/>
        </w:tabs>
        <w:ind w:right="460"/>
        <w:rPr>
          <w:sz w:val="24"/>
        </w:rPr>
      </w:pPr>
      <w:r>
        <w:rPr>
          <w:color w:val="333333"/>
          <w:sz w:val="24"/>
        </w:rPr>
        <w:t>Программой</w:t>
      </w:r>
      <w:r>
        <w:rPr>
          <w:color w:val="333333"/>
          <w:spacing w:val="-7"/>
          <w:sz w:val="24"/>
        </w:rPr>
        <w:t xml:space="preserve"> </w:t>
      </w:r>
      <w:r>
        <w:rPr>
          <w:color w:val="333333"/>
          <w:sz w:val="24"/>
        </w:rPr>
        <w:t>ОБЖ</w:t>
      </w:r>
      <w:r>
        <w:rPr>
          <w:color w:val="333333"/>
          <w:spacing w:val="-6"/>
          <w:sz w:val="24"/>
        </w:rPr>
        <w:t xml:space="preserve"> </w:t>
      </w:r>
      <w:r>
        <w:rPr>
          <w:color w:val="333333"/>
          <w:sz w:val="24"/>
        </w:rPr>
        <w:t>предусматривается</w:t>
      </w:r>
      <w:r>
        <w:rPr>
          <w:color w:val="333333"/>
          <w:spacing w:val="-6"/>
          <w:sz w:val="24"/>
        </w:rPr>
        <w:t xml:space="preserve"> </w:t>
      </w:r>
      <w:r>
        <w:rPr>
          <w:color w:val="333333"/>
          <w:sz w:val="24"/>
        </w:rPr>
        <w:t>использование</w:t>
      </w:r>
      <w:r>
        <w:rPr>
          <w:color w:val="333333"/>
          <w:spacing w:val="-10"/>
          <w:sz w:val="24"/>
        </w:rPr>
        <w:t xml:space="preserve"> </w:t>
      </w:r>
      <w:r>
        <w:rPr>
          <w:color w:val="333333"/>
          <w:sz w:val="24"/>
        </w:rPr>
        <w:t>практикоориентированных</w:t>
      </w:r>
      <w:r>
        <w:rPr>
          <w:color w:val="333333"/>
          <w:spacing w:val="-57"/>
          <w:sz w:val="24"/>
        </w:rPr>
        <w:t xml:space="preserve"> </w:t>
      </w:r>
      <w:r>
        <w:rPr>
          <w:color w:val="333333"/>
          <w:sz w:val="24"/>
        </w:rPr>
        <w:t>интерактивных форм организации учебных занятий с возможностью применения</w:t>
      </w:r>
      <w:r>
        <w:rPr>
          <w:color w:val="333333"/>
          <w:spacing w:val="1"/>
          <w:sz w:val="24"/>
        </w:rPr>
        <w:t xml:space="preserve"> </w:t>
      </w:r>
      <w:r>
        <w:rPr>
          <w:color w:val="333333"/>
          <w:sz w:val="24"/>
        </w:rPr>
        <w:t>тренажёрных систем и виртуальных моделей. При этом использование цифровой</w:t>
      </w:r>
      <w:r>
        <w:rPr>
          <w:color w:val="333333"/>
          <w:spacing w:val="1"/>
          <w:sz w:val="24"/>
        </w:rPr>
        <w:t xml:space="preserve"> </w:t>
      </w:r>
      <w:r>
        <w:rPr>
          <w:color w:val="333333"/>
          <w:sz w:val="24"/>
        </w:rPr>
        <w:t>образовательной</w:t>
      </w:r>
      <w:r>
        <w:rPr>
          <w:color w:val="333333"/>
          <w:spacing w:val="-2"/>
          <w:sz w:val="24"/>
        </w:rPr>
        <w:t xml:space="preserve"> </w:t>
      </w:r>
      <w:r>
        <w:rPr>
          <w:color w:val="333333"/>
          <w:sz w:val="24"/>
        </w:rPr>
        <w:t>среды</w:t>
      </w:r>
      <w:r>
        <w:rPr>
          <w:color w:val="333333"/>
          <w:spacing w:val="-2"/>
          <w:sz w:val="24"/>
        </w:rPr>
        <w:t xml:space="preserve"> </w:t>
      </w:r>
      <w:r>
        <w:rPr>
          <w:color w:val="333333"/>
          <w:sz w:val="24"/>
        </w:rPr>
        <w:t>на</w:t>
      </w:r>
      <w:r>
        <w:rPr>
          <w:color w:val="333333"/>
          <w:spacing w:val="-1"/>
          <w:sz w:val="24"/>
        </w:rPr>
        <w:t xml:space="preserve"> </w:t>
      </w:r>
      <w:r>
        <w:rPr>
          <w:color w:val="333333"/>
          <w:sz w:val="24"/>
        </w:rPr>
        <w:t>учебных занятиях должно</w:t>
      </w:r>
      <w:r>
        <w:rPr>
          <w:color w:val="333333"/>
          <w:spacing w:val="-2"/>
          <w:sz w:val="24"/>
        </w:rPr>
        <w:t xml:space="preserve"> </w:t>
      </w:r>
      <w:r>
        <w:rPr>
          <w:color w:val="333333"/>
          <w:sz w:val="24"/>
        </w:rPr>
        <w:t>быть разумным, компьютер</w:t>
      </w:r>
      <w:r>
        <w:rPr>
          <w:color w:val="333333"/>
          <w:spacing w:val="-2"/>
          <w:sz w:val="24"/>
        </w:rPr>
        <w:t xml:space="preserve"> </w:t>
      </w:r>
      <w:r>
        <w:rPr>
          <w:color w:val="333333"/>
          <w:sz w:val="24"/>
        </w:rPr>
        <w:t>и</w:t>
      </w:r>
    </w:p>
    <w:p w14:paraId="75B9A8AC" w14:textId="77777777" w:rsidR="00533F70" w:rsidRDefault="004F5381">
      <w:pPr>
        <w:pStyle w:val="a3"/>
      </w:pPr>
      <w:r>
        <w:rPr>
          <w:color w:val="333333"/>
        </w:rPr>
        <w:t>дистанционные</w:t>
      </w:r>
      <w:r>
        <w:rPr>
          <w:color w:val="333333"/>
          <w:spacing w:val="-5"/>
        </w:rPr>
        <w:t xml:space="preserve"> </w:t>
      </w:r>
      <w:r>
        <w:rPr>
          <w:color w:val="333333"/>
        </w:rPr>
        <w:t>образовательные</w:t>
      </w:r>
      <w:r>
        <w:rPr>
          <w:color w:val="333333"/>
          <w:spacing w:val="-4"/>
        </w:rPr>
        <w:t xml:space="preserve"> </w:t>
      </w:r>
      <w:r>
        <w:rPr>
          <w:color w:val="333333"/>
        </w:rPr>
        <w:t>технологии</w:t>
      </w:r>
      <w:r>
        <w:rPr>
          <w:color w:val="333333"/>
          <w:spacing w:val="-4"/>
        </w:rPr>
        <w:t xml:space="preserve"> </w:t>
      </w:r>
      <w:r>
        <w:rPr>
          <w:color w:val="333333"/>
        </w:rPr>
        <w:t>не</w:t>
      </w:r>
      <w:r>
        <w:rPr>
          <w:color w:val="333333"/>
          <w:spacing w:val="-3"/>
        </w:rPr>
        <w:t xml:space="preserve"> </w:t>
      </w:r>
      <w:r>
        <w:rPr>
          <w:color w:val="333333"/>
        </w:rPr>
        <w:t>способны</w:t>
      </w:r>
      <w:r>
        <w:rPr>
          <w:color w:val="333333"/>
          <w:spacing w:val="-3"/>
        </w:rPr>
        <w:t xml:space="preserve"> </w:t>
      </w:r>
      <w:r>
        <w:rPr>
          <w:color w:val="333333"/>
        </w:rPr>
        <w:t>полностью</w:t>
      </w:r>
      <w:r>
        <w:rPr>
          <w:color w:val="333333"/>
          <w:spacing w:val="-4"/>
        </w:rPr>
        <w:t xml:space="preserve"> </w:t>
      </w:r>
      <w:r>
        <w:rPr>
          <w:color w:val="333333"/>
        </w:rPr>
        <w:t>заменить</w:t>
      </w:r>
      <w:r>
        <w:rPr>
          <w:color w:val="333333"/>
          <w:spacing w:val="-3"/>
        </w:rPr>
        <w:t xml:space="preserve"> </w:t>
      </w:r>
      <w:r>
        <w:rPr>
          <w:color w:val="333333"/>
        </w:rPr>
        <w:t>педагога</w:t>
      </w:r>
      <w:r>
        <w:rPr>
          <w:color w:val="333333"/>
          <w:spacing w:val="-3"/>
        </w:rPr>
        <w:t xml:space="preserve"> </w:t>
      </w:r>
      <w:r>
        <w:rPr>
          <w:color w:val="333333"/>
        </w:rPr>
        <w:t>и</w:t>
      </w:r>
      <w:r>
        <w:rPr>
          <w:color w:val="333333"/>
          <w:spacing w:val="-57"/>
        </w:rPr>
        <w:t xml:space="preserve"> </w:t>
      </w:r>
      <w:r>
        <w:rPr>
          <w:color w:val="333333"/>
        </w:rPr>
        <w:t>практические</w:t>
      </w:r>
      <w:r>
        <w:rPr>
          <w:color w:val="333333"/>
          <w:spacing w:val="-2"/>
        </w:rPr>
        <w:t xml:space="preserve"> </w:t>
      </w:r>
      <w:r>
        <w:rPr>
          <w:color w:val="333333"/>
        </w:rPr>
        <w:t>действия</w:t>
      </w:r>
      <w:r>
        <w:rPr>
          <w:color w:val="333333"/>
          <w:spacing w:val="-3"/>
        </w:rPr>
        <w:t xml:space="preserve"> </w:t>
      </w:r>
      <w:r>
        <w:rPr>
          <w:color w:val="333333"/>
        </w:rPr>
        <w:t>обучающихся.</w:t>
      </w:r>
    </w:p>
    <w:p w14:paraId="6E88BA3B" w14:textId="77777777" w:rsidR="00533F70" w:rsidRDefault="004F5381" w:rsidP="00053E50">
      <w:pPr>
        <w:pStyle w:val="a5"/>
        <w:tabs>
          <w:tab w:val="left" w:pos="1683"/>
        </w:tabs>
        <w:ind w:right="175"/>
        <w:rPr>
          <w:sz w:val="24"/>
        </w:rPr>
      </w:pPr>
      <w:r>
        <w:rPr>
          <w:color w:val="333333"/>
          <w:sz w:val="24"/>
        </w:rPr>
        <w:t>В условиях современного исторического процесса с появлением новых глобальных</w:t>
      </w:r>
      <w:r>
        <w:rPr>
          <w:color w:val="333333"/>
          <w:spacing w:val="-57"/>
          <w:sz w:val="24"/>
        </w:rPr>
        <w:t xml:space="preserve"> </w:t>
      </w:r>
      <w:r>
        <w:rPr>
          <w:color w:val="333333"/>
          <w:sz w:val="24"/>
        </w:rPr>
        <w:t>и региональных природных, техногенных, социальных вызовов и угроз безопасности</w:t>
      </w:r>
      <w:r>
        <w:rPr>
          <w:color w:val="333333"/>
          <w:spacing w:val="1"/>
          <w:sz w:val="24"/>
        </w:rPr>
        <w:t xml:space="preserve"> </w:t>
      </w:r>
      <w:r>
        <w:rPr>
          <w:color w:val="333333"/>
          <w:sz w:val="24"/>
        </w:rPr>
        <w:t>России (критичные изменения климата, негативные медико-биологические,</w:t>
      </w:r>
      <w:r>
        <w:rPr>
          <w:color w:val="333333"/>
          <w:spacing w:val="1"/>
          <w:sz w:val="24"/>
        </w:rPr>
        <w:t xml:space="preserve"> </w:t>
      </w:r>
      <w:r>
        <w:rPr>
          <w:color w:val="333333"/>
          <w:sz w:val="24"/>
        </w:rPr>
        <w:t>экологические, информационные факторы и другие условия жизнедеятельности)</w:t>
      </w:r>
      <w:r>
        <w:rPr>
          <w:color w:val="333333"/>
          <w:spacing w:val="1"/>
          <w:sz w:val="24"/>
        </w:rPr>
        <w:t xml:space="preserve"> </w:t>
      </w:r>
      <w:r>
        <w:rPr>
          <w:color w:val="333333"/>
          <w:sz w:val="24"/>
        </w:rPr>
        <w:t>возрастает приоритет вопросов безопасности, их значение не только для самого человека,</w:t>
      </w:r>
      <w:r>
        <w:rPr>
          <w:color w:val="333333"/>
          <w:spacing w:val="1"/>
          <w:sz w:val="24"/>
        </w:rPr>
        <w:t xml:space="preserve"> </w:t>
      </w:r>
      <w:r>
        <w:rPr>
          <w:color w:val="333333"/>
          <w:sz w:val="24"/>
        </w:rPr>
        <w:t>но</w:t>
      </w:r>
      <w:r>
        <w:rPr>
          <w:color w:val="333333"/>
          <w:spacing w:val="-2"/>
          <w:sz w:val="24"/>
        </w:rPr>
        <w:t xml:space="preserve"> </w:t>
      </w:r>
      <w:r>
        <w:rPr>
          <w:color w:val="333333"/>
          <w:sz w:val="24"/>
        </w:rPr>
        <w:t>также</w:t>
      </w:r>
      <w:r>
        <w:rPr>
          <w:color w:val="333333"/>
          <w:spacing w:val="-1"/>
          <w:sz w:val="24"/>
        </w:rPr>
        <w:t xml:space="preserve"> </w:t>
      </w:r>
      <w:r>
        <w:rPr>
          <w:color w:val="333333"/>
          <w:sz w:val="24"/>
        </w:rPr>
        <w:t>для</w:t>
      </w:r>
      <w:r>
        <w:rPr>
          <w:color w:val="333333"/>
          <w:spacing w:val="-2"/>
          <w:sz w:val="24"/>
        </w:rPr>
        <w:t xml:space="preserve"> </w:t>
      </w:r>
      <w:r>
        <w:rPr>
          <w:color w:val="333333"/>
          <w:sz w:val="24"/>
        </w:rPr>
        <w:t>общества</w:t>
      </w:r>
      <w:r>
        <w:rPr>
          <w:color w:val="333333"/>
          <w:spacing w:val="-2"/>
          <w:sz w:val="24"/>
        </w:rPr>
        <w:t xml:space="preserve"> </w:t>
      </w:r>
      <w:r>
        <w:rPr>
          <w:color w:val="333333"/>
          <w:sz w:val="24"/>
        </w:rPr>
        <w:t>и</w:t>
      </w:r>
      <w:r>
        <w:rPr>
          <w:color w:val="333333"/>
          <w:spacing w:val="-1"/>
          <w:sz w:val="24"/>
        </w:rPr>
        <w:t xml:space="preserve"> </w:t>
      </w:r>
      <w:r>
        <w:rPr>
          <w:color w:val="333333"/>
          <w:sz w:val="24"/>
        </w:rPr>
        <w:t>государства.</w:t>
      </w:r>
      <w:r>
        <w:rPr>
          <w:color w:val="333333"/>
          <w:spacing w:val="-2"/>
          <w:sz w:val="24"/>
        </w:rPr>
        <w:t xml:space="preserve"> </w:t>
      </w:r>
      <w:r>
        <w:rPr>
          <w:color w:val="333333"/>
          <w:sz w:val="24"/>
        </w:rPr>
        <w:t>При</w:t>
      </w:r>
      <w:r>
        <w:rPr>
          <w:color w:val="333333"/>
          <w:spacing w:val="-1"/>
          <w:sz w:val="24"/>
        </w:rPr>
        <w:t xml:space="preserve"> </w:t>
      </w:r>
      <w:r>
        <w:rPr>
          <w:color w:val="333333"/>
          <w:sz w:val="24"/>
        </w:rPr>
        <w:t>этом</w:t>
      </w:r>
      <w:r>
        <w:rPr>
          <w:color w:val="333333"/>
          <w:spacing w:val="-2"/>
          <w:sz w:val="24"/>
        </w:rPr>
        <w:t xml:space="preserve"> </w:t>
      </w:r>
      <w:r>
        <w:rPr>
          <w:color w:val="333333"/>
          <w:sz w:val="24"/>
        </w:rPr>
        <w:t>центральной</w:t>
      </w:r>
      <w:r>
        <w:rPr>
          <w:color w:val="333333"/>
          <w:spacing w:val="-2"/>
          <w:sz w:val="24"/>
        </w:rPr>
        <w:t xml:space="preserve"> </w:t>
      </w:r>
      <w:r>
        <w:rPr>
          <w:color w:val="333333"/>
          <w:sz w:val="24"/>
        </w:rPr>
        <w:t>проблемой</w:t>
      </w:r>
      <w:r>
        <w:rPr>
          <w:color w:val="333333"/>
          <w:spacing w:val="-1"/>
          <w:sz w:val="24"/>
        </w:rPr>
        <w:t xml:space="preserve"> </w:t>
      </w:r>
      <w:r>
        <w:rPr>
          <w:color w:val="333333"/>
          <w:sz w:val="24"/>
        </w:rPr>
        <w:t>безопасности</w:t>
      </w:r>
    </w:p>
    <w:p w14:paraId="0E5D4B12" w14:textId="77777777" w:rsidR="00533F70" w:rsidRDefault="004F5381">
      <w:pPr>
        <w:pStyle w:val="a3"/>
        <w:spacing w:before="1"/>
      </w:pPr>
      <w:r>
        <w:rPr>
          <w:color w:val="333333"/>
        </w:rPr>
        <w:t>жизнедеятельности</w:t>
      </w:r>
      <w:r>
        <w:rPr>
          <w:color w:val="333333"/>
          <w:spacing w:val="-2"/>
        </w:rPr>
        <w:t xml:space="preserve"> </w:t>
      </w:r>
      <w:r>
        <w:rPr>
          <w:color w:val="333333"/>
        </w:rPr>
        <w:t>остаётся</w:t>
      </w:r>
      <w:r>
        <w:rPr>
          <w:color w:val="333333"/>
          <w:spacing w:val="-3"/>
        </w:rPr>
        <w:t xml:space="preserve"> </w:t>
      </w:r>
      <w:r>
        <w:rPr>
          <w:color w:val="333333"/>
        </w:rPr>
        <w:t>сохранение</w:t>
      </w:r>
      <w:r>
        <w:rPr>
          <w:color w:val="333333"/>
          <w:spacing w:val="-3"/>
        </w:rPr>
        <w:t xml:space="preserve"> </w:t>
      </w:r>
      <w:r>
        <w:rPr>
          <w:color w:val="333333"/>
        </w:rPr>
        <w:t>жизни</w:t>
      </w:r>
      <w:r>
        <w:rPr>
          <w:color w:val="333333"/>
          <w:spacing w:val="-3"/>
        </w:rPr>
        <w:t xml:space="preserve"> </w:t>
      </w:r>
      <w:r>
        <w:rPr>
          <w:color w:val="333333"/>
        </w:rPr>
        <w:t>и</w:t>
      </w:r>
      <w:r>
        <w:rPr>
          <w:color w:val="333333"/>
          <w:spacing w:val="-3"/>
        </w:rPr>
        <w:t xml:space="preserve"> </w:t>
      </w:r>
      <w:r>
        <w:rPr>
          <w:color w:val="333333"/>
        </w:rPr>
        <w:t>здоровья</w:t>
      </w:r>
      <w:r>
        <w:rPr>
          <w:color w:val="333333"/>
          <w:spacing w:val="-2"/>
        </w:rPr>
        <w:t xml:space="preserve"> </w:t>
      </w:r>
      <w:r>
        <w:rPr>
          <w:color w:val="333333"/>
        </w:rPr>
        <w:t>каждого</w:t>
      </w:r>
      <w:r>
        <w:rPr>
          <w:color w:val="333333"/>
          <w:spacing w:val="-3"/>
        </w:rPr>
        <w:t xml:space="preserve"> </w:t>
      </w:r>
      <w:r>
        <w:rPr>
          <w:color w:val="333333"/>
        </w:rPr>
        <w:t>человека.</w:t>
      </w:r>
    </w:p>
    <w:p w14:paraId="2C1598BA" w14:textId="77777777" w:rsidR="00533F70" w:rsidRDefault="004F5381">
      <w:pPr>
        <w:pStyle w:val="a3"/>
        <w:ind w:right="244"/>
      </w:pPr>
      <w:r>
        <w:rPr>
          <w:color w:val="333333"/>
        </w:rPr>
        <w:t>В данных обстоятельствах колоссальное значение приобретает качественное образование</w:t>
      </w:r>
      <w:r>
        <w:rPr>
          <w:color w:val="333333"/>
          <w:spacing w:val="-57"/>
        </w:rPr>
        <w:t xml:space="preserve"> </w:t>
      </w:r>
      <w:r>
        <w:rPr>
          <w:color w:val="333333"/>
        </w:rPr>
        <w:t>подрастающего</w:t>
      </w:r>
      <w:r>
        <w:rPr>
          <w:color w:val="333333"/>
          <w:spacing w:val="-1"/>
        </w:rPr>
        <w:t xml:space="preserve"> </w:t>
      </w:r>
      <w:r>
        <w:rPr>
          <w:color w:val="333333"/>
        </w:rPr>
        <w:t>поколения</w:t>
      </w:r>
      <w:r>
        <w:rPr>
          <w:color w:val="333333"/>
          <w:spacing w:val="-1"/>
        </w:rPr>
        <w:t xml:space="preserve"> </w:t>
      </w:r>
      <w:r>
        <w:rPr>
          <w:color w:val="333333"/>
        </w:rPr>
        <w:t>россиян,</w:t>
      </w:r>
      <w:r>
        <w:rPr>
          <w:color w:val="333333"/>
          <w:spacing w:val="-4"/>
        </w:rPr>
        <w:t xml:space="preserve"> </w:t>
      </w:r>
      <w:r>
        <w:rPr>
          <w:color w:val="333333"/>
        </w:rPr>
        <w:t>направленное</w:t>
      </w:r>
      <w:r>
        <w:rPr>
          <w:color w:val="333333"/>
          <w:spacing w:val="-2"/>
        </w:rPr>
        <w:t xml:space="preserve"> </w:t>
      </w:r>
      <w:r>
        <w:rPr>
          <w:color w:val="333333"/>
        </w:rPr>
        <w:t>на</w:t>
      </w:r>
      <w:r>
        <w:rPr>
          <w:color w:val="333333"/>
          <w:spacing w:val="-2"/>
        </w:rPr>
        <w:t xml:space="preserve"> </w:t>
      </w:r>
      <w:r>
        <w:rPr>
          <w:color w:val="333333"/>
        </w:rPr>
        <w:t>формирование</w:t>
      </w:r>
      <w:r>
        <w:rPr>
          <w:color w:val="333333"/>
          <w:spacing w:val="-2"/>
        </w:rPr>
        <w:t xml:space="preserve"> </w:t>
      </w:r>
      <w:r>
        <w:rPr>
          <w:color w:val="333333"/>
        </w:rPr>
        <w:t>гражданской</w:t>
      </w:r>
    </w:p>
    <w:p w14:paraId="5390F155" w14:textId="77777777" w:rsidR="00533F70" w:rsidRDefault="004F5381">
      <w:pPr>
        <w:pStyle w:val="a3"/>
        <w:ind w:right="476"/>
      </w:pPr>
      <w:r>
        <w:rPr>
          <w:color w:val="333333"/>
        </w:rPr>
        <w:t>идентичности, воспитание личности безопасного типа, овладение знаниями, умениями,</w:t>
      </w:r>
      <w:r>
        <w:rPr>
          <w:color w:val="333333"/>
          <w:spacing w:val="-57"/>
        </w:rPr>
        <w:t xml:space="preserve"> </w:t>
      </w:r>
      <w:r>
        <w:rPr>
          <w:color w:val="333333"/>
        </w:rPr>
        <w:t>навыками</w:t>
      </w:r>
      <w:r>
        <w:rPr>
          <w:color w:val="333333"/>
          <w:spacing w:val="-2"/>
        </w:rPr>
        <w:t xml:space="preserve"> </w:t>
      </w:r>
      <w:r>
        <w:rPr>
          <w:color w:val="333333"/>
        </w:rPr>
        <w:t>и</w:t>
      </w:r>
      <w:r>
        <w:rPr>
          <w:color w:val="333333"/>
          <w:spacing w:val="-1"/>
        </w:rPr>
        <w:t xml:space="preserve"> </w:t>
      </w:r>
      <w:r>
        <w:rPr>
          <w:color w:val="333333"/>
        </w:rPr>
        <w:t>компетенцией</w:t>
      </w:r>
      <w:r>
        <w:rPr>
          <w:color w:val="333333"/>
          <w:spacing w:val="-1"/>
        </w:rPr>
        <w:t xml:space="preserve"> </w:t>
      </w:r>
      <w:r>
        <w:rPr>
          <w:color w:val="333333"/>
        </w:rPr>
        <w:t>для</w:t>
      </w:r>
      <w:r>
        <w:rPr>
          <w:color w:val="333333"/>
          <w:spacing w:val="-1"/>
        </w:rPr>
        <w:t xml:space="preserve"> </w:t>
      </w:r>
      <w:r>
        <w:rPr>
          <w:color w:val="333333"/>
        </w:rPr>
        <w:t>обеспечения</w:t>
      </w:r>
      <w:r>
        <w:rPr>
          <w:color w:val="333333"/>
          <w:spacing w:val="-1"/>
        </w:rPr>
        <w:t xml:space="preserve"> </w:t>
      </w:r>
      <w:r>
        <w:rPr>
          <w:color w:val="333333"/>
        </w:rPr>
        <w:t>безопасности</w:t>
      </w:r>
      <w:r>
        <w:rPr>
          <w:color w:val="333333"/>
          <w:spacing w:val="-1"/>
        </w:rPr>
        <w:t xml:space="preserve"> </w:t>
      </w:r>
      <w:r>
        <w:rPr>
          <w:color w:val="333333"/>
        </w:rPr>
        <w:t>в</w:t>
      </w:r>
      <w:r>
        <w:rPr>
          <w:color w:val="333333"/>
          <w:spacing w:val="-2"/>
        </w:rPr>
        <w:t xml:space="preserve"> </w:t>
      </w:r>
      <w:r>
        <w:rPr>
          <w:color w:val="333333"/>
        </w:rPr>
        <w:t>повседневной</w:t>
      </w:r>
      <w:r>
        <w:rPr>
          <w:color w:val="333333"/>
          <w:spacing w:val="-1"/>
        </w:rPr>
        <w:t xml:space="preserve"> </w:t>
      </w:r>
      <w:r>
        <w:rPr>
          <w:color w:val="333333"/>
        </w:rPr>
        <w:t>жизни.</w:t>
      </w:r>
    </w:p>
    <w:p w14:paraId="7A873AF1" w14:textId="77777777" w:rsidR="00533F70" w:rsidRDefault="004F5381">
      <w:pPr>
        <w:pStyle w:val="a3"/>
        <w:ind w:right="266"/>
      </w:pPr>
      <w:r>
        <w:rPr>
          <w:color w:val="333333"/>
        </w:rPr>
        <w:t>Актуальность совершенствования учебно-методического обеспечения учебного процесса</w:t>
      </w:r>
      <w:r>
        <w:rPr>
          <w:color w:val="333333"/>
          <w:spacing w:val="-58"/>
        </w:rPr>
        <w:t xml:space="preserve"> </w:t>
      </w:r>
      <w:r>
        <w:rPr>
          <w:color w:val="333333"/>
        </w:rPr>
        <w:t>по</w:t>
      </w:r>
      <w:r>
        <w:rPr>
          <w:color w:val="333333"/>
          <w:spacing w:val="-1"/>
        </w:rPr>
        <w:t xml:space="preserve"> </w:t>
      </w:r>
      <w:r>
        <w:rPr>
          <w:color w:val="333333"/>
        </w:rPr>
        <w:t>предмету</w:t>
      </w:r>
      <w:r>
        <w:rPr>
          <w:color w:val="333333"/>
          <w:spacing w:val="-6"/>
        </w:rPr>
        <w:t xml:space="preserve"> </w:t>
      </w:r>
      <w:r>
        <w:rPr>
          <w:color w:val="333333"/>
        </w:rPr>
        <w:t>ОБЖ</w:t>
      </w:r>
      <w:r>
        <w:rPr>
          <w:color w:val="333333"/>
          <w:spacing w:val="-1"/>
        </w:rPr>
        <w:t xml:space="preserve"> </w:t>
      </w:r>
      <w:r>
        <w:rPr>
          <w:color w:val="333333"/>
        </w:rPr>
        <w:t>определяется системообразующими</w:t>
      </w:r>
      <w:r>
        <w:rPr>
          <w:color w:val="333333"/>
          <w:spacing w:val="-1"/>
        </w:rPr>
        <w:t xml:space="preserve"> </w:t>
      </w:r>
      <w:r>
        <w:rPr>
          <w:color w:val="333333"/>
        </w:rPr>
        <w:t>документами</w:t>
      </w:r>
      <w:r>
        <w:rPr>
          <w:color w:val="333333"/>
          <w:spacing w:val="-1"/>
        </w:rPr>
        <w:t xml:space="preserve"> </w:t>
      </w:r>
      <w:r>
        <w:rPr>
          <w:color w:val="333333"/>
        </w:rPr>
        <w:t>в области</w:t>
      </w:r>
    </w:p>
    <w:p w14:paraId="30ED336D" w14:textId="77777777" w:rsidR="00533F70" w:rsidRDefault="004F5381">
      <w:pPr>
        <w:pStyle w:val="a3"/>
        <w:ind w:right="253"/>
      </w:pPr>
      <w:r>
        <w:rPr>
          <w:color w:val="333333"/>
        </w:rPr>
        <w:t>безопасности: Стратегия национальной безопасности Российской Федерации (Указ</w:t>
      </w:r>
      <w:r>
        <w:rPr>
          <w:color w:val="333333"/>
          <w:spacing w:val="1"/>
        </w:rPr>
        <w:t xml:space="preserve"> </w:t>
      </w:r>
      <w:r>
        <w:rPr>
          <w:color w:val="333333"/>
        </w:rPr>
        <w:t>Президента Российской Федерации от 2 июля 2021 г. № 400), Доктрина информационной</w:t>
      </w:r>
      <w:r>
        <w:rPr>
          <w:color w:val="333333"/>
          <w:spacing w:val="-57"/>
        </w:rPr>
        <w:t xml:space="preserve"> </w:t>
      </w:r>
      <w:r>
        <w:rPr>
          <w:color w:val="333333"/>
        </w:rPr>
        <w:t>безопасности</w:t>
      </w:r>
      <w:r>
        <w:rPr>
          <w:color w:val="333333"/>
          <w:spacing w:val="-1"/>
        </w:rPr>
        <w:t xml:space="preserve"> </w:t>
      </w:r>
      <w:r>
        <w:rPr>
          <w:color w:val="333333"/>
        </w:rPr>
        <w:t>Российской</w:t>
      </w:r>
      <w:r>
        <w:rPr>
          <w:color w:val="333333"/>
          <w:spacing w:val="-2"/>
        </w:rPr>
        <w:t xml:space="preserve"> </w:t>
      </w:r>
      <w:r>
        <w:rPr>
          <w:color w:val="333333"/>
        </w:rPr>
        <w:t>Федерации</w:t>
      </w:r>
      <w:r>
        <w:rPr>
          <w:color w:val="333333"/>
          <w:spacing w:val="-2"/>
        </w:rPr>
        <w:t xml:space="preserve"> </w:t>
      </w:r>
      <w:r>
        <w:rPr>
          <w:color w:val="333333"/>
        </w:rPr>
        <w:t>(Указ</w:t>
      </w:r>
      <w:r>
        <w:rPr>
          <w:color w:val="333333"/>
          <w:spacing w:val="-2"/>
        </w:rPr>
        <w:t xml:space="preserve"> </w:t>
      </w:r>
      <w:r>
        <w:rPr>
          <w:color w:val="333333"/>
        </w:rPr>
        <w:t>Президента</w:t>
      </w:r>
      <w:r>
        <w:rPr>
          <w:color w:val="333333"/>
          <w:spacing w:val="-2"/>
        </w:rPr>
        <w:t xml:space="preserve"> </w:t>
      </w:r>
      <w:r>
        <w:rPr>
          <w:color w:val="333333"/>
        </w:rPr>
        <w:t>Российской</w:t>
      </w:r>
      <w:r>
        <w:rPr>
          <w:color w:val="333333"/>
          <w:spacing w:val="-2"/>
        </w:rPr>
        <w:t xml:space="preserve"> </w:t>
      </w:r>
      <w:r>
        <w:rPr>
          <w:color w:val="333333"/>
        </w:rPr>
        <w:t>Федерации</w:t>
      </w:r>
      <w:r>
        <w:rPr>
          <w:color w:val="333333"/>
          <w:spacing w:val="-1"/>
        </w:rPr>
        <w:t xml:space="preserve"> </w:t>
      </w:r>
      <w:r>
        <w:rPr>
          <w:color w:val="333333"/>
        </w:rPr>
        <w:t>от</w:t>
      </w:r>
      <w:r>
        <w:rPr>
          <w:color w:val="333333"/>
          <w:spacing w:val="-2"/>
        </w:rPr>
        <w:t xml:space="preserve"> </w:t>
      </w:r>
      <w:r>
        <w:rPr>
          <w:color w:val="333333"/>
        </w:rPr>
        <w:t>5</w:t>
      </w:r>
    </w:p>
    <w:p w14:paraId="16DAAA73" w14:textId="77777777" w:rsidR="00533F70" w:rsidRDefault="004F5381">
      <w:pPr>
        <w:pStyle w:val="a3"/>
        <w:ind w:right="135"/>
      </w:pPr>
      <w:r>
        <w:rPr>
          <w:color w:val="333333"/>
        </w:rPr>
        <w:t>декабря 2016 г. № 646), Национальные цели развития Российской Федерации на период до</w:t>
      </w:r>
      <w:r>
        <w:rPr>
          <w:color w:val="333333"/>
          <w:spacing w:val="-57"/>
        </w:rPr>
        <w:t xml:space="preserve"> </w:t>
      </w:r>
      <w:r>
        <w:rPr>
          <w:color w:val="333333"/>
        </w:rPr>
        <w:t>2030 года (Указ Президента Российской Федерации от 21 июля 2020 г. № 474),</w:t>
      </w:r>
      <w:r>
        <w:rPr>
          <w:color w:val="333333"/>
          <w:spacing w:val="1"/>
        </w:rPr>
        <w:t xml:space="preserve"> </w:t>
      </w:r>
      <w:r>
        <w:rPr>
          <w:color w:val="333333"/>
        </w:rPr>
        <w:t>государственная программа Российской Федерации «Развитие образования»</w:t>
      </w:r>
      <w:r>
        <w:rPr>
          <w:color w:val="333333"/>
          <w:spacing w:val="1"/>
        </w:rPr>
        <w:t xml:space="preserve"> </w:t>
      </w:r>
      <w:r>
        <w:rPr>
          <w:color w:val="333333"/>
        </w:rPr>
        <w:t>(постановление</w:t>
      </w:r>
      <w:r>
        <w:rPr>
          <w:color w:val="333333"/>
          <w:spacing w:val="-2"/>
        </w:rPr>
        <w:t xml:space="preserve"> </w:t>
      </w:r>
      <w:r>
        <w:rPr>
          <w:color w:val="333333"/>
        </w:rPr>
        <w:t>Правительства</w:t>
      </w:r>
      <w:r>
        <w:rPr>
          <w:color w:val="333333"/>
          <w:spacing w:val="-2"/>
        </w:rPr>
        <w:t xml:space="preserve"> </w:t>
      </w:r>
      <w:r>
        <w:rPr>
          <w:color w:val="333333"/>
        </w:rPr>
        <w:t>Российской</w:t>
      </w:r>
      <w:r>
        <w:rPr>
          <w:color w:val="333333"/>
          <w:spacing w:val="-1"/>
        </w:rPr>
        <w:t xml:space="preserve"> </w:t>
      </w:r>
      <w:r>
        <w:rPr>
          <w:color w:val="333333"/>
        </w:rPr>
        <w:t>Федерации</w:t>
      </w:r>
      <w:r>
        <w:rPr>
          <w:color w:val="333333"/>
          <w:spacing w:val="-1"/>
        </w:rPr>
        <w:t xml:space="preserve"> </w:t>
      </w:r>
      <w:r>
        <w:rPr>
          <w:color w:val="333333"/>
        </w:rPr>
        <w:t>от</w:t>
      </w:r>
      <w:r>
        <w:rPr>
          <w:color w:val="333333"/>
          <w:spacing w:val="-1"/>
        </w:rPr>
        <w:t xml:space="preserve"> </w:t>
      </w:r>
      <w:r>
        <w:rPr>
          <w:color w:val="333333"/>
        </w:rPr>
        <w:t>26</w:t>
      </w:r>
      <w:r>
        <w:rPr>
          <w:color w:val="333333"/>
          <w:spacing w:val="-1"/>
        </w:rPr>
        <w:t xml:space="preserve"> </w:t>
      </w:r>
      <w:r>
        <w:rPr>
          <w:color w:val="333333"/>
        </w:rPr>
        <w:t>декабря</w:t>
      </w:r>
      <w:r>
        <w:rPr>
          <w:color w:val="333333"/>
          <w:spacing w:val="-4"/>
        </w:rPr>
        <w:t xml:space="preserve"> </w:t>
      </w:r>
      <w:r>
        <w:rPr>
          <w:color w:val="333333"/>
        </w:rPr>
        <w:t>2017</w:t>
      </w:r>
      <w:r>
        <w:rPr>
          <w:color w:val="333333"/>
          <w:spacing w:val="-1"/>
        </w:rPr>
        <w:t xml:space="preserve"> </w:t>
      </w:r>
      <w:r>
        <w:rPr>
          <w:color w:val="333333"/>
        </w:rPr>
        <w:t>г.</w:t>
      </w:r>
      <w:r>
        <w:rPr>
          <w:color w:val="333333"/>
          <w:spacing w:val="-2"/>
        </w:rPr>
        <w:t xml:space="preserve"> </w:t>
      </w:r>
      <w:r>
        <w:rPr>
          <w:color w:val="333333"/>
        </w:rPr>
        <w:t>№</w:t>
      </w:r>
      <w:r>
        <w:rPr>
          <w:color w:val="333333"/>
          <w:spacing w:val="3"/>
        </w:rPr>
        <w:t xml:space="preserve"> </w:t>
      </w:r>
      <w:r>
        <w:rPr>
          <w:color w:val="333333"/>
        </w:rPr>
        <w:t>1642).</w:t>
      </w:r>
    </w:p>
    <w:p w14:paraId="5DC9CD0D" w14:textId="77777777" w:rsidR="00533F70" w:rsidRDefault="004F5381" w:rsidP="00053E50">
      <w:pPr>
        <w:pStyle w:val="a5"/>
        <w:tabs>
          <w:tab w:val="left" w:pos="1683"/>
        </w:tabs>
        <w:ind w:left="1682"/>
        <w:rPr>
          <w:sz w:val="24"/>
        </w:rPr>
      </w:pPr>
      <w:r>
        <w:rPr>
          <w:color w:val="333333"/>
          <w:sz w:val="24"/>
        </w:rPr>
        <w:t>ОБЖ</w:t>
      </w:r>
      <w:r>
        <w:rPr>
          <w:color w:val="333333"/>
          <w:spacing w:val="-3"/>
          <w:sz w:val="24"/>
        </w:rPr>
        <w:t xml:space="preserve"> </w:t>
      </w:r>
      <w:r>
        <w:rPr>
          <w:color w:val="333333"/>
          <w:sz w:val="24"/>
        </w:rPr>
        <w:t>является</w:t>
      </w:r>
      <w:r>
        <w:rPr>
          <w:color w:val="333333"/>
          <w:spacing w:val="-3"/>
          <w:sz w:val="24"/>
        </w:rPr>
        <w:t xml:space="preserve"> </w:t>
      </w:r>
      <w:r>
        <w:rPr>
          <w:color w:val="333333"/>
          <w:sz w:val="24"/>
        </w:rPr>
        <w:t>системообразующим учебным</w:t>
      </w:r>
      <w:r>
        <w:rPr>
          <w:color w:val="333333"/>
          <w:spacing w:val="-5"/>
          <w:sz w:val="24"/>
        </w:rPr>
        <w:t xml:space="preserve"> </w:t>
      </w:r>
      <w:r>
        <w:rPr>
          <w:color w:val="333333"/>
          <w:sz w:val="24"/>
        </w:rPr>
        <w:t>предметом,</w:t>
      </w:r>
      <w:r>
        <w:rPr>
          <w:color w:val="333333"/>
          <w:spacing w:val="-3"/>
          <w:sz w:val="24"/>
        </w:rPr>
        <w:t xml:space="preserve"> </w:t>
      </w:r>
      <w:r>
        <w:rPr>
          <w:color w:val="333333"/>
          <w:sz w:val="24"/>
        </w:rPr>
        <w:t>имеет</w:t>
      </w:r>
      <w:r>
        <w:rPr>
          <w:color w:val="333333"/>
          <w:spacing w:val="-1"/>
          <w:sz w:val="24"/>
        </w:rPr>
        <w:t xml:space="preserve"> </w:t>
      </w:r>
      <w:r>
        <w:rPr>
          <w:color w:val="333333"/>
          <w:sz w:val="24"/>
        </w:rPr>
        <w:t>свои</w:t>
      </w:r>
    </w:p>
    <w:p w14:paraId="21CC4C4F" w14:textId="77777777" w:rsidR="00533F70" w:rsidRDefault="004F5381">
      <w:pPr>
        <w:pStyle w:val="a3"/>
        <w:ind w:right="189"/>
      </w:pPr>
      <w:r>
        <w:rPr>
          <w:color w:val="333333"/>
        </w:rPr>
        <w:t>дидактические компоненты во всех без исключения предметных областях и реализуется</w:t>
      </w:r>
      <w:r>
        <w:rPr>
          <w:color w:val="333333"/>
          <w:spacing w:val="1"/>
        </w:rPr>
        <w:t xml:space="preserve"> </w:t>
      </w:r>
      <w:r>
        <w:rPr>
          <w:color w:val="333333"/>
        </w:rPr>
        <w:t>через приобретение необходимых знаний, выработку и закрепление системы</w:t>
      </w:r>
      <w:r>
        <w:rPr>
          <w:color w:val="333333"/>
          <w:spacing w:val="1"/>
        </w:rPr>
        <w:t xml:space="preserve"> </w:t>
      </w:r>
      <w:r>
        <w:rPr>
          <w:color w:val="333333"/>
        </w:rPr>
        <w:t>взаимосвязанных навыков и умений, формирование компетенций в области безопасности,</w:t>
      </w:r>
      <w:r>
        <w:rPr>
          <w:color w:val="333333"/>
          <w:spacing w:val="-57"/>
        </w:rPr>
        <w:t xml:space="preserve"> </w:t>
      </w:r>
      <w:r>
        <w:rPr>
          <w:color w:val="333333"/>
        </w:rPr>
        <w:t>поддержанных согласованным изучением других учебных предметов. Научной базой</w:t>
      </w:r>
      <w:r>
        <w:rPr>
          <w:color w:val="333333"/>
          <w:spacing w:val="1"/>
        </w:rPr>
        <w:t xml:space="preserve"> </w:t>
      </w:r>
      <w:r>
        <w:rPr>
          <w:color w:val="333333"/>
        </w:rPr>
        <w:t>учебного</w:t>
      </w:r>
      <w:r>
        <w:rPr>
          <w:color w:val="333333"/>
          <w:spacing w:val="-1"/>
        </w:rPr>
        <w:t xml:space="preserve"> </w:t>
      </w:r>
      <w:r>
        <w:rPr>
          <w:color w:val="333333"/>
        </w:rPr>
        <w:t>предмета</w:t>
      </w:r>
      <w:r>
        <w:rPr>
          <w:color w:val="333333"/>
          <w:spacing w:val="-1"/>
        </w:rPr>
        <w:t xml:space="preserve"> </w:t>
      </w:r>
      <w:r>
        <w:rPr>
          <w:color w:val="333333"/>
        </w:rPr>
        <w:t>ОБЖ</w:t>
      </w:r>
      <w:r>
        <w:rPr>
          <w:color w:val="333333"/>
          <w:spacing w:val="-1"/>
        </w:rPr>
        <w:t xml:space="preserve"> </w:t>
      </w:r>
      <w:r>
        <w:rPr>
          <w:color w:val="333333"/>
        </w:rPr>
        <w:t>является</w:t>
      </w:r>
      <w:r>
        <w:rPr>
          <w:color w:val="333333"/>
          <w:spacing w:val="-1"/>
        </w:rPr>
        <w:t xml:space="preserve"> </w:t>
      </w:r>
      <w:r>
        <w:rPr>
          <w:color w:val="333333"/>
        </w:rPr>
        <w:t>общая</w:t>
      </w:r>
      <w:r>
        <w:rPr>
          <w:color w:val="333333"/>
          <w:spacing w:val="-1"/>
        </w:rPr>
        <w:t xml:space="preserve"> </w:t>
      </w:r>
      <w:r>
        <w:rPr>
          <w:color w:val="333333"/>
        </w:rPr>
        <w:t>теория</w:t>
      </w:r>
      <w:r>
        <w:rPr>
          <w:color w:val="333333"/>
          <w:spacing w:val="-1"/>
        </w:rPr>
        <w:t xml:space="preserve"> </w:t>
      </w:r>
      <w:r>
        <w:rPr>
          <w:color w:val="333333"/>
        </w:rPr>
        <w:t>безопасности,</w:t>
      </w:r>
      <w:r>
        <w:rPr>
          <w:color w:val="333333"/>
          <w:spacing w:val="-4"/>
        </w:rPr>
        <w:t xml:space="preserve"> </w:t>
      </w:r>
      <w:r>
        <w:rPr>
          <w:color w:val="333333"/>
        </w:rPr>
        <w:t>исходя из</w:t>
      </w:r>
      <w:r>
        <w:rPr>
          <w:color w:val="333333"/>
          <w:spacing w:val="-1"/>
        </w:rPr>
        <w:t xml:space="preserve"> </w:t>
      </w:r>
      <w:r>
        <w:rPr>
          <w:color w:val="333333"/>
        </w:rPr>
        <w:t>которой он</w:t>
      </w:r>
    </w:p>
    <w:p w14:paraId="35982B59" w14:textId="77777777" w:rsidR="00533F70" w:rsidRDefault="004F5381">
      <w:pPr>
        <w:pStyle w:val="a3"/>
      </w:pPr>
      <w:r>
        <w:rPr>
          <w:color w:val="333333"/>
        </w:rPr>
        <w:t>должен обеспечивать формирование целостного видения всего комплекса проблем</w:t>
      </w:r>
      <w:r>
        <w:rPr>
          <w:color w:val="333333"/>
          <w:spacing w:val="1"/>
        </w:rPr>
        <w:t xml:space="preserve"> </w:t>
      </w:r>
      <w:r>
        <w:rPr>
          <w:color w:val="333333"/>
        </w:rPr>
        <w:t>безопасности,</w:t>
      </w:r>
      <w:r>
        <w:rPr>
          <w:color w:val="333333"/>
          <w:spacing w:val="-5"/>
        </w:rPr>
        <w:t xml:space="preserve"> </w:t>
      </w:r>
      <w:r>
        <w:rPr>
          <w:color w:val="333333"/>
        </w:rPr>
        <w:t>включая</w:t>
      </w:r>
      <w:r>
        <w:rPr>
          <w:color w:val="333333"/>
          <w:spacing w:val="-7"/>
        </w:rPr>
        <w:t xml:space="preserve"> </w:t>
      </w:r>
      <w:r>
        <w:rPr>
          <w:color w:val="333333"/>
        </w:rPr>
        <w:t>глобальные,</w:t>
      </w:r>
      <w:r>
        <w:rPr>
          <w:color w:val="333333"/>
          <w:spacing w:val="-4"/>
        </w:rPr>
        <w:t xml:space="preserve"> </w:t>
      </w:r>
      <w:r>
        <w:rPr>
          <w:color w:val="333333"/>
        </w:rPr>
        <w:t>что</w:t>
      </w:r>
      <w:r>
        <w:rPr>
          <w:color w:val="333333"/>
          <w:spacing w:val="-5"/>
        </w:rPr>
        <w:t xml:space="preserve"> </w:t>
      </w:r>
      <w:r>
        <w:rPr>
          <w:color w:val="333333"/>
        </w:rPr>
        <w:t>позволит</w:t>
      </w:r>
      <w:r>
        <w:rPr>
          <w:color w:val="333333"/>
          <w:spacing w:val="-4"/>
        </w:rPr>
        <w:t xml:space="preserve"> </w:t>
      </w:r>
      <w:r>
        <w:rPr>
          <w:color w:val="333333"/>
        </w:rPr>
        <w:t>обосновать</w:t>
      </w:r>
      <w:r>
        <w:rPr>
          <w:color w:val="333333"/>
          <w:spacing w:val="-3"/>
        </w:rPr>
        <w:t xml:space="preserve"> </w:t>
      </w:r>
      <w:r>
        <w:rPr>
          <w:color w:val="333333"/>
        </w:rPr>
        <w:t>оптимальную</w:t>
      </w:r>
      <w:r>
        <w:rPr>
          <w:color w:val="333333"/>
          <w:spacing w:val="-5"/>
        </w:rPr>
        <w:t xml:space="preserve"> </w:t>
      </w:r>
      <w:r>
        <w:rPr>
          <w:color w:val="333333"/>
        </w:rPr>
        <w:t>систему</w:t>
      </w:r>
    </w:p>
    <w:p w14:paraId="29C3B519" w14:textId="77777777" w:rsidR="00533F70" w:rsidRDefault="004F5381">
      <w:pPr>
        <w:pStyle w:val="a3"/>
      </w:pPr>
      <w:r>
        <w:rPr>
          <w:color w:val="333333"/>
        </w:rPr>
        <w:t>обеспечения</w:t>
      </w:r>
      <w:r>
        <w:rPr>
          <w:color w:val="333333"/>
          <w:spacing w:val="-3"/>
        </w:rPr>
        <w:t xml:space="preserve"> </w:t>
      </w:r>
      <w:r>
        <w:rPr>
          <w:color w:val="333333"/>
        </w:rPr>
        <w:t>безопасности</w:t>
      </w:r>
      <w:r>
        <w:rPr>
          <w:color w:val="333333"/>
          <w:spacing w:val="-2"/>
        </w:rPr>
        <w:t xml:space="preserve"> </w:t>
      </w:r>
      <w:r>
        <w:rPr>
          <w:color w:val="333333"/>
        </w:rPr>
        <w:t>личности,</w:t>
      </w:r>
      <w:r>
        <w:rPr>
          <w:color w:val="333333"/>
          <w:spacing w:val="-3"/>
        </w:rPr>
        <w:t xml:space="preserve"> </w:t>
      </w:r>
      <w:r>
        <w:rPr>
          <w:color w:val="333333"/>
        </w:rPr>
        <w:t>общества</w:t>
      </w:r>
      <w:r>
        <w:rPr>
          <w:color w:val="333333"/>
          <w:spacing w:val="-4"/>
        </w:rPr>
        <w:t xml:space="preserve"> </w:t>
      </w:r>
      <w:r>
        <w:rPr>
          <w:color w:val="333333"/>
        </w:rPr>
        <w:t>и</w:t>
      </w:r>
      <w:r>
        <w:rPr>
          <w:color w:val="333333"/>
          <w:spacing w:val="-3"/>
        </w:rPr>
        <w:t xml:space="preserve"> </w:t>
      </w:r>
      <w:r>
        <w:rPr>
          <w:color w:val="333333"/>
        </w:rPr>
        <w:t>государства,</w:t>
      </w:r>
      <w:r>
        <w:rPr>
          <w:color w:val="333333"/>
          <w:spacing w:val="-3"/>
        </w:rPr>
        <w:t xml:space="preserve"> </w:t>
      </w:r>
      <w:r>
        <w:rPr>
          <w:color w:val="333333"/>
        </w:rPr>
        <w:t>а</w:t>
      </w:r>
      <w:r>
        <w:rPr>
          <w:color w:val="333333"/>
          <w:spacing w:val="-3"/>
        </w:rPr>
        <w:t xml:space="preserve"> </w:t>
      </w:r>
      <w:r>
        <w:rPr>
          <w:color w:val="333333"/>
        </w:rPr>
        <w:t>также</w:t>
      </w:r>
      <w:r>
        <w:rPr>
          <w:color w:val="333333"/>
          <w:spacing w:val="-2"/>
        </w:rPr>
        <w:t xml:space="preserve"> </w:t>
      </w:r>
      <w:r>
        <w:rPr>
          <w:color w:val="333333"/>
        </w:rPr>
        <w:t>актуализировать</w:t>
      </w:r>
      <w:r>
        <w:rPr>
          <w:color w:val="333333"/>
          <w:spacing w:val="-2"/>
        </w:rPr>
        <w:t xml:space="preserve"> </w:t>
      </w:r>
      <w:r>
        <w:rPr>
          <w:color w:val="333333"/>
        </w:rPr>
        <w:t>для</w:t>
      </w:r>
      <w:r>
        <w:rPr>
          <w:color w:val="333333"/>
          <w:spacing w:val="-57"/>
        </w:rPr>
        <w:t xml:space="preserve"> </w:t>
      </w:r>
      <w:r>
        <w:rPr>
          <w:color w:val="333333"/>
        </w:rPr>
        <w:t>обучающихся построение адекватной модели индивидуального безопасного поведения в</w:t>
      </w:r>
      <w:r>
        <w:rPr>
          <w:color w:val="333333"/>
          <w:spacing w:val="1"/>
        </w:rPr>
        <w:t xml:space="preserve"> </w:t>
      </w:r>
      <w:r>
        <w:rPr>
          <w:color w:val="333333"/>
        </w:rPr>
        <w:t>повседневной</w:t>
      </w:r>
      <w:r>
        <w:rPr>
          <w:color w:val="333333"/>
          <w:spacing w:val="-2"/>
        </w:rPr>
        <w:t xml:space="preserve"> </w:t>
      </w:r>
      <w:r>
        <w:rPr>
          <w:color w:val="333333"/>
        </w:rPr>
        <w:t>жизни,</w:t>
      </w:r>
      <w:r>
        <w:rPr>
          <w:color w:val="333333"/>
          <w:spacing w:val="1"/>
        </w:rPr>
        <w:t xml:space="preserve"> </w:t>
      </w:r>
      <w:r>
        <w:rPr>
          <w:color w:val="333333"/>
        </w:rPr>
        <w:t>сформировать</w:t>
      </w:r>
      <w:r>
        <w:rPr>
          <w:color w:val="333333"/>
          <w:spacing w:val="1"/>
        </w:rPr>
        <w:t xml:space="preserve"> </w:t>
      </w:r>
      <w:r>
        <w:rPr>
          <w:color w:val="333333"/>
        </w:rPr>
        <w:t>у</w:t>
      </w:r>
      <w:r>
        <w:rPr>
          <w:color w:val="333333"/>
          <w:spacing w:val="-6"/>
        </w:rPr>
        <w:t xml:space="preserve"> </w:t>
      </w:r>
      <w:r>
        <w:rPr>
          <w:color w:val="333333"/>
        </w:rPr>
        <w:t>них</w:t>
      </w:r>
      <w:r>
        <w:rPr>
          <w:color w:val="333333"/>
          <w:spacing w:val="-2"/>
        </w:rPr>
        <w:t xml:space="preserve"> </w:t>
      </w:r>
      <w:r>
        <w:rPr>
          <w:color w:val="333333"/>
        </w:rPr>
        <w:t>базовый</w:t>
      </w:r>
      <w:r>
        <w:rPr>
          <w:color w:val="333333"/>
          <w:spacing w:val="1"/>
        </w:rPr>
        <w:t xml:space="preserve"> </w:t>
      </w:r>
      <w:r>
        <w:rPr>
          <w:color w:val="333333"/>
        </w:rPr>
        <w:t>уровень</w:t>
      </w:r>
      <w:r>
        <w:rPr>
          <w:color w:val="333333"/>
          <w:spacing w:val="-1"/>
        </w:rPr>
        <w:t xml:space="preserve"> </w:t>
      </w:r>
      <w:r>
        <w:rPr>
          <w:color w:val="333333"/>
        </w:rPr>
        <w:t>культуры</w:t>
      </w:r>
      <w:r>
        <w:rPr>
          <w:color w:val="333333"/>
          <w:spacing w:val="-1"/>
        </w:rPr>
        <w:t xml:space="preserve"> </w:t>
      </w:r>
      <w:r>
        <w:rPr>
          <w:color w:val="333333"/>
        </w:rPr>
        <w:t>безопасности</w:t>
      </w:r>
    </w:p>
    <w:p w14:paraId="540749A9" w14:textId="77777777" w:rsidR="00533F70" w:rsidRDefault="004F5381">
      <w:pPr>
        <w:pStyle w:val="a3"/>
      </w:pPr>
      <w:r>
        <w:rPr>
          <w:color w:val="333333"/>
        </w:rPr>
        <w:t>жизнедеятельности.</w:t>
      </w:r>
    </w:p>
    <w:p w14:paraId="36A1C079" w14:textId="77777777" w:rsidR="00533F70" w:rsidRDefault="004F5381" w:rsidP="00053E50">
      <w:pPr>
        <w:pStyle w:val="a5"/>
        <w:tabs>
          <w:tab w:val="left" w:pos="1803"/>
        </w:tabs>
        <w:ind w:right="553"/>
        <w:rPr>
          <w:sz w:val="24"/>
        </w:rPr>
      </w:pPr>
      <w:r>
        <w:rPr>
          <w:color w:val="333333"/>
          <w:sz w:val="24"/>
        </w:rPr>
        <w:t>В настоящее время с учётом новых вызовов и угроз подходы к изучению ОБЖ</w:t>
      </w:r>
      <w:r>
        <w:rPr>
          <w:color w:val="333333"/>
          <w:spacing w:val="-57"/>
          <w:sz w:val="24"/>
        </w:rPr>
        <w:t xml:space="preserve"> </w:t>
      </w:r>
      <w:r>
        <w:rPr>
          <w:color w:val="333333"/>
          <w:sz w:val="24"/>
        </w:rPr>
        <w:t>входит</w:t>
      </w:r>
      <w:r>
        <w:rPr>
          <w:color w:val="333333"/>
          <w:spacing w:val="-2"/>
          <w:sz w:val="24"/>
        </w:rPr>
        <w:t xml:space="preserve"> </w:t>
      </w:r>
      <w:r>
        <w:rPr>
          <w:color w:val="333333"/>
          <w:sz w:val="24"/>
        </w:rPr>
        <w:t>в</w:t>
      </w:r>
      <w:r>
        <w:rPr>
          <w:color w:val="333333"/>
          <w:spacing w:val="-2"/>
          <w:sz w:val="24"/>
        </w:rPr>
        <w:t xml:space="preserve"> </w:t>
      </w:r>
      <w:r>
        <w:rPr>
          <w:color w:val="333333"/>
          <w:sz w:val="24"/>
        </w:rPr>
        <w:t>предметную</w:t>
      </w:r>
      <w:r>
        <w:rPr>
          <w:color w:val="333333"/>
          <w:spacing w:val="-1"/>
          <w:sz w:val="24"/>
        </w:rPr>
        <w:t xml:space="preserve"> </w:t>
      </w:r>
      <w:r>
        <w:rPr>
          <w:color w:val="333333"/>
          <w:sz w:val="24"/>
        </w:rPr>
        <w:t>область</w:t>
      </w:r>
      <w:r>
        <w:rPr>
          <w:color w:val="333333"/>
          <w:spacing w:val="5"/>
          <w:sz w:val="24"/>
        </w:rPr>
        <w:t xml:space="preserve"> </w:t>
      </w:r>
      <w:r>
        <w:rPr>
          <w:color w:val="333333"/>
          <w:sz w:val="24"/>
        </w:rPr>
        <w:t>«Физическая</w:t>
      </w:r>
      <w:r>
        <w:rPr>
          <w:color w:val="333333"/>
          <w:spacing w:val="-1"/>
          <w:sz w:val="24"/>
        </w:rPr>
        <w:t xml:space="preserve"> </w:t>
      </w:r>
      <w:r>
        <w:rPr>
          <w:color w:val="333333"/>
          <w:sz w:val="24"/>
        </w:rPr>
        <w:t>культура</w:t>
      </w:r>
      <w:r>
        <w:rPr>
          <w:color w:val="333333"/>
          <w:spacing w:val="-2"/>
          <w:sz w:val="24"/>
        </w:rPr>
        <w:t xml:space="preserve"> </w:t>
      </w:r>
      <w:r>
        <w:rPr>
          <w:color w:val="333333"/>
          <w:sz w:val="24"/>
        </w:rPr>
        <w:t>и</w:t>
      </w:r>
      <w:r>
        <w:rPr>
          <w:color w:val="333333"/>
          <w:spacing w:val="-1"/>
          <w:sz w:val="24"/>
        </w:rPr>
        <w:t xml:space="preserve"> </w:t>
      </w:r>
      <w:r>
        <w:rPr>
          <w:color w:val="333333"/>
          <w:sz w:val="24"/>
        </w:rPr>
        <w:t>основы</w:t>
      </w:r>
      <w:r>
        <w:rPr>
          <w:color w:val="333333"/>
          <w:spacing w:val="-2"/>
          <w:sz w:val="24"/>
        </w:rPr>
        <w:t xml:space="preserve"> </w:t>
      </w:r>
      <w:r>
        <w:rPr>
          <w:color w:val="333333"/>
          <w:sz w:val="24"/>
        </w:rPr>
        <w:t>безопасности</w:t>
      </w:r>
    </w:p>
    <w:p w14:paraId="7661A0E5" w14:textId="77777777" w:rsidR="00533F70" w:rsidRDefault="004F5381">
      <w:pPr>
        <w:pStyle w:val="a3"/>
        <w:ind w:right="457"/>
      </w:pPr>
      <w:r>
        <w:rPr>
          <w:color w:val="333333"/>
        </w:rPr>
        <w:t>жизнедеятельности», является обязательным для изучения на уровне основного общего</w:t>
      </w:r>
      <w:r>
        <w:rPr>
          <w:color w:val="333333"/>
          <w:spacing w:val="-57"/>
        </w:rPr>
        <w:t xml:space="preserve"> </w:t>
      </w:r>
      <w:r>
        <w:rPr>
          <w:color w:val="333333"/>
        </w:rPr>
        <w:t>образования.</w:t>
      </w:r>
    </w:p>
    <w:p w14:paraId="1A666136" w14:textId="77777777" w:rsidR="00533F70" w:rsidRDefault="004F5381" w:rsidP="00053E50">
      <w:pPr>
        <w:pStyle w:val="a5"/>
        <w:tabs>
          <w:tab w:val="left" w:pos="1803"/>
        </w:tabs>
        <w:ind w:right="353"/>
        <w:rPr>
          <w:sz w:val="24"/>
        </w:rPr>
      </w:pPr>
      <w:r>
        <w:rPr>
          <w:color w:val="333333"/>
          <w:sz w:val="24"/>
        </w:rPr>
        <w:t>Изучение ОБЖ направлено на обеспечение формирования базового уровня</w:t>
      </w:r>
      <w:r>
        <w:rPr>
          <w:color w:val="333333"/>
          <w:spacing w:val="1"/>
          <w:sz w:val="24"/>
        </w:rPr>
        <w:t xml:space="preserve"> </w:t>
      </w:r>
      <w:r>
        <w:rPr>
          <w:color w:val="333333"/>
          <w:sz w:val="24"/>
        </w:rPr>
        <w:t>культуры безопасности жизнедеятельности, что способствует выработке у обучающихся</w:t>
      </w:r>
      <w:r>
        <w:rPr>
          <w:color w:val="333333"/>
          <w:spacing w:val="-58"/>
          <w:sz w:val="24"/>
        </w:rPr>
        <w:t xml:space="preserve"> </w:t>
      </w:r>
      <w:r>
        <w:rPr>
          <w:color w:val="333333"/>
          <w:sz w:val="24"/>
        </w:rPr>
        <w:t>умений</w:t>
      </w:r>
      <w:r>
        <w:rPr>
          <w:color w:val="333333"/>
          <w:spacing w:val="-2"/>
          <w:sz w:val="24"/>
        </w:rPr>
        <w:t xml:space="preserve"> </w:t>
      </w:r>
      <w:r>
        <w:rPr>
          <w:color w:val="333333"/>
          <w:sz w:val="24"/>
        </w:rPr>
        <w:t>распознавать</w:t>
      </w:r>
      <w:r>
        <w:rPr>
          <w:color w:val="333333"/>
          <w:spacing w:val="1"/>
          <w:sz w:val="24"/>
        </w:rPr>
        <w:t xml:space="preserve"> </w:t>
      </w:r>
      <w:r>
        <w:rPr>
          <w:color w:val="333333"/>
          <w:sz w:val="24"/>
        </w:rPr>
        <w:t>угрозы,</w:t>
      </w:r>
      <w:r>
        <w:rPr>
          <w:color w:val="333333"/>
          <w:spacing w:val="-1"/>
          <w:sz w:val="24"/>
        </w:rPr>
        <w:t xml:space="preserve"> </w:t>
      </w:r>
      <w:r>
        <w:rPr>
          <w:color w:val="333333"/>
          <w:sz w:val="24"/>
        </w:rPr>
        <w:t>избегать</w:t>
      </w:r>
      <w:r>
        <w:rPr>
          <w:color w:val="333333"/>
          <w:spacing w:val="-1"/>
          <w:sz w:val="24"/>
        </w:rPr>
        <w:t xml:space="preserve"> </w:t>
      </w:r>
      <w:r>
        <w:rPr>
          <w:color w:val="333333"/>
          <w:sz w:val="24"/>
        </w:rPr>
        <w:t>опасности,</w:t>
      </w:r>
      <w:r>
        <w:rPr>
          <w:color w:val="333333"/>
          <w:spacing w:val="-2"/>
          <w:sz w:val="24"/>
        </w:rPr>
        <w:t xml:space="preserve"> </w:t>
      </w:r>
      <w:r>
        <w:rPr>
          <w:color w:val="333333"/>
          <w:sz w:val="24"/>
        </w:rPr>
        <w:t>нейтрализовывать конфликтные</w:t>
      </w:r>
    </w:p>
    <w:p w14:paraId="64AC1D5F" w14:textId="77777777" w:rsidR="00533F70" w:rsidRDefault="00533F70">
      <w:pPr>
        <w:rPr>
          <w:sz w:val="24"/>
        </w:rPr>
        <w:sectPr w:rsidR="00533F70">
          <w:pgSz w:w="11910" w:h="16840"/>
          <w:pgMar w:top="1080" w:right="720" w:bottom="280" w:left="740" w:header="720" w:footer="720" w:gutter="0"/>
          <w:cols w:space="720"/>
        </w:sectPr>
      </w:pPr>
    </w:p>
    <w:p w14:paraId="39EFADAA" w14:textId="77777777" w:rsidR="00533F70" w:rsidRDefault="004F5381">
      <w:pPr>
        <w:pStyle w:val="a3"/>
        <w:spacing w:before="66"/>
        <w:ind w:right="187"/>
      </w:pPr>
      <w:r>
        <w:rPr>
          <w:color w:val="333333"/>
        </w:rPr>
        <w:lastRenderedPageBreak/>
        <w:t>ситуации, решать сложные вопросы социального характера, грамотно вести себя в</w:t>
      </w:r>
      <w:r>
        <w:rPr>
          <w:color w:val="333333"/>
          <w:spacing w:val="1"/>
        </w:rPr>
        <w:t xml:space="preserve"> </w:t>
      </w:r>
      <w:r>
        <w:rPr>
          <w:color w:val="333333"/>
        </w:rPr>
        <w:t>чрезвычайных ситуациях. Такой подход содействует закреплению навыков, позволяющих</w:t>
      </w:r>
      <w:r>
        <w:rPr>
          <w:color w:val="333333"/>
          <w:spacing w:val="-58"/>
        </w:rPr>
        <w:t xml:space="preserve"> </w:t>
      </w:r>
      <w:r>
        <w:rPr>
          <w:color w:val="333333"/>
        </w:rPr>
        <w:t>обеспечивать защиту жизни и здоровья человека, формированию необходимых для этого</w:t>
      </w:r>
      <w:r>
        <w:rPr>
          <w:color w:val="333333"/>
          <w:spacing w:val="1"/>
        </w:rPr>
        <w:t xml:space="preserve"> </w:t>
      </w:r>
      <w:r>
        <w:rPr>
          <w:color w:val="333333"/>
        </w:rPr>
        <w:t>волевых и морально-нравственных качеств, предоставляет широкие возможности для</w:t>
      </w:r>
      <w:r>
        <w:rPr>
          <w:color w:val="333333"/>
          <w:spacing w:val="1"/>
        </w:rPr>
        <w:t xml:space="preserve"> </w:t>
      </w:r>
      <w:r>
        <w:rPr>
          <w:color w:val="333333"/>
        </w:rPr>
        <w:t>эффективной социализации, необходимой для успешной адаптации обучающихся к</w:t>
      </w:r>
      <w:r>
        <w:rPr>
          <w:color w:val="333333"/>
          <w:spacing w:val="1"/>
        </w:rPr>
        <w:t xml:space="preserve"> </w:t>
      </w:r>
      <w:r>
        <w:rPr>
          <w:color w:val="333333"/>
        </w:rPr>
        <w:t>современной техно-социальной и информационной среде, способствует проведению</w:t>
      </w:r>
      <w:r>
        <w:rPr>
          <w:color w:val="333333"/>
          <w:spacing w:val="1"/>
        </w:rPr>
        <w:t xml:space="preserve"> </w:t>
      </w:r>
      <w:r>
        <w:rPr>
          <w:color w:val="333333"/>
        </w:rPr>
        <w:t>мероприятий</w:t>
      </w:r>
      <w:r>
        <w:rPr>
          <w:color w:val="333333"/>
          <w:spacing w:val="-1"/>
        </w:rPr>
        <w:t xml:space="preserve"> </w:t>
      </w:r>
      <w:r>
        <w:rPr>
          <w:color w:val="333333"/>
        </w:rPr>
        <w:t>профилактического характера</w:t>
      </w:r>
      <w:r>
        <w:rPr>
          <w:color w:val="333333"/>
          <w:spacing w:val="-2"/>
        </w:rPr>
        <w:t xml:space="preserve"> </w:t>
      </w:r>
      <w:r>
        <w:rPr>
          <w:color w:val="333333"/>
        </w:rPr>
        <w:t>в</w:t>
      </w:r>
      <w:r>
        <w:rPr>
          <w:color w:val="333333"/>
          <w:spacing w:val="-2"/>
        </w:rPr>
        <w:t xml:space="preserve"> </w:t>
      </w:r>
      <w:r>
        <w:rPr>
          <w:color w:val="333333"/>
        </w:rPr>
        <w:t>сфере</w:t>
      </w:r>
      <w:r>
        <w:rPr>
          <w:color w:val="333333"/>
          <w:spacing w:val="-2"/>
        </w:rPr>
        <w:t xml:space="preserve"> </w:t>
      </w:r>
      <w:r>
        <w:rPr>
          <w:color w:val="333333"/>
        </w:rPr>
        <w:t>безопасности.</w:t>
      </w:r>
    </w:p>
    <w:p w14:paraId="3AE618AB" w14:textId="77777777" w:rsidR="00533F70" w:rsidRDefault="004F5381" w:rsidP="00053E50">
      <w:pPr>
        <w:pStyle w:val="a5"/>
        <w:tabs>
          <w:tab w:val="left" w:pos="1803"/>
        </w:tabs>
        <w:spacing w:before="1"/>
        <w:ind w:right="1110"/>
        <w:rPr>
          <w:sz w:val="24"/>
        </w:rPr>
      </w:pPr>
      <w:r>
        <w:rPr>
          <w:color w:val="333333"/>
          <w:sz w:val="24"/>
        </w:rPr>
        <w:t>Целью изучения ОБЖ на уровне основного общего образования является</w:t>
      </w:r>
      <w:r>
        <w:rPr>
          <w:color w:val="333333"/>
          <w:spacing w:val="-58"/>
          <w:sz w:val="24"/>
        </w:rPr>
        <w:t xml:space="preserve"> </w:t>
      </w:r>
      <w:r>
        <w:rPr>
          <w:color w:val="333333"/>
          <w:sz w:val="24"/>
        </w:rPr>
        <w:t>формирование у</w:t>
      </w:r>
      <w:r>
        <w:rPr>
          <w:color w:val="333333"/>
          <w:spacing w:val="-6"/>
          <w:sz w:val="24"/>
        </w:rPr>
        <w:t xml:space="preserve"> </w:t>
      </w:r>
      <w:r>
        <w:rPr>
          <w:color w:val="333333"/>
          <w:sz w:val="24"/>
        </w:rPr>
        <w:t>обучающихся</w:t>
      </w:r>
      <w:r>
        <w:rPr>
          <w:color w:val="333333"/>
          <w:spacing w:val="-1"/>
          <w:sz w:val="24"/>
        </w:rPr>
        <w:t xml:space="preserve"> </w:t>
      </w:r>
      <w:r>
        <w:rPr>
          <w:color w:val="333333"/>
          <w:sz w:val="24"/>
        </w:rPr>
        <w:t>базового уровня культуры</w:t>
      </w:r>
      <w:r>
        <w:rPr>
          <w:color w:val="333333"/>
          <w:spacing w:val="-1"/>
          <w:sz w:val="24"/>
        </w:rPr>
        <w:t xml:space="preserve"> </w:t>
      </w:r>
      <w:r>
        <w:rPr>
          <w:color w:val="333333"/>
          <w:sz w:val="24"/>
        </w:rPr>
        <w:t>безопасности</w:t>
      </w:r>
    </w:p>
    <w:p w14:paraId="284D1DA8" w14:textId="77777777" w:rsidR="00533F70" w:rsidRDefault="004F5381">
      <w:pPr>
        <w:pStyle w:val="a3"/>
        <w:ind w:right="232"/>
      </w:pPr>
      <w:r>
        <w:rPr>
          <w:color w:val="333333"/>
        </w:rPr>
        <w:t>жизнедеятельности в соответствии с современными потребностями личности, общества и</w:t>
      </w:r>
      <w:r>
        <w:rPr>
          <w:color w:val="333333"/>
          <w:spacing w:val="-58"/>
        </w:rPr>
        <w:t xml:space="preserve"> </w:t>
      </w:r>
      <w:r>
        <w:rPr>
          <w:color w:val="333333"/>
        </w:rPr>
        <w:t>государства,</w:t>
      </w:r>
      <w:r>
        <w:rPr>
          <w:color w:val="333333"/>
          <w:spacing w:val="1"/>
        </w:rPr>
        <w:t xml:space="preserve"> </w:t>
      </w:r>
      <w:r>
        <w:rPr>
          <w:color w:val="333333"/>
        </w:rPr>
        <w:t>что предполагает:</w:t>
      </w:r>
    </w:p>
    <w:p w14:paraId="31777F16" w14:textId="77777777" w:rsidR="00533F70" w:rsidRDefault="004F5381">
      <w:pPr>
        <w:pStyle w:val="a3"/>
      </w:pPr>
      <w:r>
        <w:rPr>
          <w:color w:val="333333"/>
        </w:rPr>
        <w:t>способность построения модели индивидуального безопасного поведения на основе</w:t>
      </w:r>
      <w:r>
        <w:rPr>
          <w:color w:val="333333"/>
          <w:spacing w:val="1"/>
        </w:rPr>
        <w:t xml:space="preserve"> </w:t>
      </w:r>
      <w:r>
        <w:rPr>
          <w:color w:val="333333"/>
        </w:rPr>
        <w:t>понимания необходимости ведения здорового образа жизни, причин, механизмов</w:t>
      </w:r>
      <w:r>
        <w:rPr>
          <w:color w:val="333333"/>
          <w:spacing w:val="1"/>
        </w:rPr>
        <w:t xml:space="preserve"> </w:t>
      </w:r>
      <w:r>
        <w:rPr>
          <w:color w:val="333333"/>
        </w:rPr>
        <w:t>возникновения</w:t>
      </w:r>
      <w:r>
        <w:rPr>
          <w:color w:val="333333"/>
          <w:spacing w:val="-8"/>
        </w:rPr>
        <w:t xml:space="preserve"> </w:t>
      </w:r>
      <w:r>
        <w:rPr>
          <w:color w:val="333333"/>
        </w:rPr>
        <w:t>и</w:t>
      </w:r>
      <w:r>
        <w:rPr>
          <w:color w:val="333333"/>
          <w:spacing w:val="-4"/>
        </w:rPr>
        <w:t xml:space="preserve"> </w:t>
      </w:r>
      <w:r>
        <w:rPr>
          <w:color w:val="333333"/>
        </w:rPr>
        <w:t>возможных</w:t>
      </w:r>
      <w:r>
        <w:rPr>
          <w:color w:val="333333"/>
          <w:spacing w:val="-5"/>
        </w:rPr>
        <w:t xml:space="preserve"> </w:t>
      </w:r>
      <w:r>
        <w:rPr>
          <w:color w:val="333333"/>
        </w:rPr>
        <w:t>последствий</w:t>
      </w:r>
      <w:r>
        <w:rPr>
          <w:color w:val="333333"/>
          <w:spacing w:val="-5"/>
        </w:rPr>
        <w:t xml:space="preserve"> </w:t>
      </w:r>
      <w:r>
        <w:rPr>
          <w:color w:val="333333"/>
        </w:rPr>
        <w:t>различных</w:t>
      </w:r>
      <w:r>
        <w:rPr>
          <w:color w:val="333333"/>
          <w:spacing w:val="-3"/>
        </w:rPr>
        <w:t xml:space="preserve"> </w:t>
      </w:r>
      <w:r>
        <w:rPr>
          <w:color w:val="333333"/>
        </w:rPr>
        <w:t>опасных</w:t>
      </w:r>
      <w:r>
        <w:rPr>
          <w:color w:val="333333"/>
          <w:spacing w:val="-6"/>
        </w:rPr>
        <w:t xml:space="preserve"> </w:t>
      </w:r>
      <w:r>
        <w:rPr>
          <w:color w:val="333333"/>
        </w:rPr>
        <w:t>и</w:t>
      </w:r>
      <w:r>
        <w:rPr>
          <w:color w:val="333333"/>
          <w:spacing w:val="-4"/>
        </w:rPr>
        <w:t xml:space="preserve"> </w:t>
      </w:r>
      <w:r>
        <w:rPr>
          <w:color w:val="333333"/>
        </w:rPr>
        <w:t>чрезвычайных</w:t>
      </w:r>
      <w:r>
        <w:rPr>
          <w:color w:val="333333"/>
          <w:spacing w:val="-3"/>
        </w:rPr>
        <w:t xml:space="preserve"> </w:t>
      </w:r>
      <w:r>
        <w:rPr>
          <w:color w:val="333333"/>
        </w:rPr>
        <w:t>ситуаций,</w:t>
      </w:r>
      <w:r>
        <w:rPr>
          <w:color w:val="333333"/>
          <w:spacing w:val="-57"/>
        </w:rPr>
        <w:t xml:space="preserve"> </w:t>
      </w:r>
      <w:r>
        <w:rPr>
          <w:color w:val="333333"/>
        </w:rPr>
        <w:t>знаний</w:t>
      </w:r>
      <w:r>
        <w:rPr>
          <w:color w:val="333333"/>
          <w:spacing w:val="-3"/>
        </w:rPr>
        <w:t xml:space="preserve"> </w:t>
      </w:r>
      <w:r>
        <w:rPr>
          <w:color w:val="333333"/>
        </w:rPr>
        <w:t>и</w:t>
      </w:r>
      <w:r>
        <w:rPr>
          <w:color w:val="333333"/>
          <w:spacing w:val="2"/>
        </w:rPr>
        <w:t xml:space="preserve"> </w:t>
      </w:r>
      <w:r>
        <w:rPr>
          <w:color w:val="333333"/>
        </w:rPr>
        <w:t>умений</w:t>
      </w:r>
      <w:r>
        <w:rPr>
          <w:color w:val="333333"/>
          <w:spacing w:val="-1"/>
        </w:rPr>
        <w:t xml:space="preserve"> </w:t>
      </w:r>
      <w:r>
        <w:rPr>
          <w:color w:val="333333"/>
        </w:rPr>
        <w:t>применять</w:t>
      </w:r>
      <w:r>
        <w:rPr>
          <w:color w:val="333333"/>
          <w:spacing w:val="-2"/>
        </w:rPr>
        <w:t xml:space="preserve"> </w:t>
      </w:r>
      <w:r>
        <w:rPr>
          <w:color w:val="333333"/>
        </w:rPr>
        <w:t>необходимые</w:t>
      </w:r>
      <w:r>
        <w:rPr>
          <w:color w:val="333333"/>
          <w:spacing w:val="-3"/>
        </w:rPr>
        <w:t xml:space="preserve"> </w:t>
      </w:r>
      <w:r>
        <w:rPr>
          <w:color w:val="333333"/>
        </w:rPr>
        <w:t>средства</w:t>
      </w:r>
      <w:r>
        <w:rPr>
          <w:color w:val="333333"/>
          <w:spacing w:val="-2"/>
        </w:rPr>
        <w:t xml:space="preserve"> </w:t>
      </w:r>
      <w:r>
        <w:rPr>
          <w:color w:val="333333"/>
        </w:rPr>
        <w:t>и</w:t>
      </w:r>
      <w:r>
        <w:rPr>
          <w:color w:val="333333"/>
          <w:spacing w:val="-1"/>
        </w:rPr>
        <w:t xml:space="preserve"> </w:t>
      </w:r>
      <w:r>
        <w:rPr>
          <w:color w:val="333333"/>
        </w:rPr>
        <w:t>приемы</w:t>
      </w:r>
      <w:r>
        <w:rPr>
          <w:color w:val="333333"/>
          <w:spacing w:val="-1"/>
        </w:rPr>
        <w:t xml:space="preserve"> </w:t>
      </w:r>
      <w:r>
        <w:rPr>
          <w:color w:val="333333"/>
        </w:rPr>
        <w:t>рационального</w:t>
      </w:r>
      <w:r>
        <w:rPr>
          <w:color w:val="333333"/>
          <w:spacing w:val="-1"/>
        </w:rPr>
        <w:t xml:space="preserve"> </w:t>
      </w:r>
      <w:r>
        <w:rPr>
          <w:color w:val="333333"/>
        </w:rPr>
        <w:t>и</w:t>
      </w:r>
    </w:p>
    <w:p w14:paraId="50534CA7" w14:textId="77777777" w:rsidR="00533F70" w:rsidRDefault="004F5381">
      <w:pPr>
        <w:pStyle w:val="a3"/>
      </w:pPr>
      <w:r>
        <w:rPr>
          <w:color w:val="333333"/>
        </w:rPr>
        <w:t>безопасного</w:t>
      </w:r>
      <w:r>
        <w:rPr>
          <w:color w:val="333333"/>
          <w:spacing w:val="-3"/>
        </w:rPr>
        <w:t xml:space="preserve"> </w:t>
      </w:r>
      <w:r>
        <w:rPr>
          <w:color w:val="333333"/>
        </w:rPr>
        <w:t>поведения</w:t>
      </w:r>
      <w:r>
        <w:rPr>
          <w:color w:val="333333"/>
          <w:spacing w:val="-5"/>
        </w:rPr>
        <w:t xml:space="preserve"> </w:t>
      </w:r>
      <w:r>
        <w:rPr>
          <w:color w:val="333333"/>
        </w:rPr>
        <w:t>при</w:t>
      </w:r>
      <w:r>
        <w:rPr>
          <w:color w:val="333333"/>
          <w:spacing w:val="-2"/>
        </w:rPr>
        <w:t xml:space="preserve"> </w:t>
      </w:r>
      <w:r>
        <w:rPr>
          <w:color w:val="333333"/>
        </w:rPr>
        <w:t>их</w:t>
      </w:r>
      <w:r>
        <w:rPr>
          <w:color w:val="333333"/>
          <w:spacing w:val="-3"/>
        </w:rPr>
        <w:t xml:space="preserve"> </w:t>
      </w:r>
      <w:r>
        <w:rPr>
          <w:color w:val="333333"/>
        </w:rPr>
        <w:t>проявлении;</w:t>
      </w:r>
    </w:p>
    <w:p w14:paraId="26B07E75" w14:textId="77777777" w:rsidR="00533F70" w:rsidRDefault="004F5381">
      <w:pPr>
        <w:pStyle w:val="a3"/>
      </w:pPr>
      <w:r>
        <w:rPr>
          <w:color w:val="333333"/>
        </w:rPr>
        <w:t>сформированность</w:t>
      </w:r>
      <w:r>
        <w:rPr>
          <w:color w:val="333333"/>
          <w:spacing w:val="-5"/>
        </w:rPr>
        <w:t xml:space="preserve"> </w:t>
      </w:r>
      <w:r>
        <w:rPr>
          <w:color w:val="333333"/>
        </w:rPr>
        <w:t>активной</w:t>
      </w:r>
      <w:r>
        <w:rPr>
          <w:color w:val="333333"/>
          <w:spacing w:val="-6"/>
        </w:rPr>
        <w:t xml:space="preserve"> </w:t>
      </w:r>
      <w:r>
        <w:rPr>
          <w:color w:val="333333"/>
        </w:rPr>
        <w:t>жизненной</w:t>
      </w:r>
      <w:r>
        <w:rPr>
          <w:color w:val="333333"/>
          <w:spacing w:val="-5"/>
        </w:rPr>
        <w:t xml:space="preserve"> </w:t>
      </w:r>
      <w:r>
        <w:rPr>
          <w:color w:val="333333"/>
        </w:rPr>
        <w:t>позиции,</w:t>
      </w:r>
      <w:r>
        <w:rPr>
          <w:color w:val="333333"/>
          <w:spacing w:val="-6"/>
        </w:rPr>
        <w:t xml:space="preserve"> </w:t>
      </w:r>
      <w:r>
        <w:rPr>
          <w:color w:val="333333"/>
        </w:rPr>
        <w:t>осознанное</w:t>
      </w:r>
      <w:r>
        <w:rPr>
          <w:color w:val="333333"/>
          <w:spacing w:val="-6"/>
        </w:rPr>
        <w:t xml:space="preserve"> </w:t>
      </w:r>
      <w:r>
        <w:rPr>
          <w:color w:val="333333"/>
        </w:rPr>
        <w:t>понимание</w:t>
      </w:r>
      <w:r>
        <w:rPr>
          <w:color w:val="333333"/>
          <w:spacing w:val="-7"/>
        </w:rPr>
        <w:t xml:space="preserve"> </w:t>
      </w:r>
      <w:r>
        <w:rPr>
          <w:color w:val="333333"/>
        </w:rPr>
        <w:t>значимости</w:t>
      </w:r>
      <w:r>
        <w:rPr>
          <w:color w:val="333333"/>
          <w:spacing w:val="-57"/>
        </w:rPr>
        <w:t xml:space="preserve"> </w:t>
      </w:r>
      <w:r>
        <w:rPr>
          <w:color w:val="333333"/>
        </w:rPr>
        <w:t>личного безопасного поведения в интересах безопасности личности, общества и</w:t>
      </w:r>
      <w:r>
        <w:rPr>
          <w:color w:val="333333"/>
          <w:spacing w:val="1"/>
        </w:rPr>
        <w:t xml:space="preserve"> </w:t>
      </w:r>
      <w:r>
        <w:rPr>
          <w:color w:val="333333"/>
        </w:rPr>
        <w:t>государства;</w:t>
      </w:r>
    </w:p>
    <w:p w14:paraId="5BF01589" w14:textId="77777777" w:rsidR="00533F70" w:rsidRDefault="004F5381">
      <w:pPr>
        <w:pStyle w:val="a3"/>
      </w:pPr>
      <w:r>
        <w:rPr>
          <w:color w:val="333333"/>
        </w:rPr>
        <w:t>знание и понимание роли государства и общества в решении задач обеспечения</w:t>
      </w:r>
      <w:r>
        <w:rPr>
          <w:color w:val="333333"/>
          <w:spacing w:val="1"/>
        </w:rPr>
        <w:t xml:space="preserve"> </w:t>
      </w:r>
      <w:r>
        <w:rPr>
          <w:color w:val="333333"/>
        </w:rPr>
        <w:t>национальной</w:t>
      </w:r>
      <w:r>
        <w:rPr>
          <w:color w:val="333333"/>
          <w:spacing w:val="-5"/>
        </w:rPr>
        <w:t xml:space="preserve"> </w:t>
      </w:r>
      <w:r>
        <w:rPr>
          <w:color w:val="333333"/>
        </w:rPr>
        <w:t>безопасности</w:t>
      </w:r>
      <w:r>
        <w:rPr>
          <w:color w:val="333333"/>
          <w:spacing w:val="-3"/>
        </w:rPr>
        <w:t xml:space="preserve"> </w:t>
      </w:r>
      <w:r>
        <w:rPr>
          <w:color w:val="333333"/>
        </w:rPr>
        <w:t>и</w:t>
      </w:r>
      <w:r>
        <w:rPr>
          <w:color w:val="333333"/>
          <w:spacing w:val="-5"/>
        </w:rPr>
        <w:t xml:space="preserve"> </w:t>
      </w:r>
      <w:r>
        <w:rPr>
          <w:color w:val="333333"/>
        </w:rPr>
        <w:t>защиты</w:t>
      </w:r>
      <w:r>
        <w:rPr>
          <w:color w:val="333333"/>
          <w:spacing w:val="-4"/>
        </w:rPr>
        <w:t xml:space="preserve"> </w:t>
      </w:r>
      <w:r>
        <w:rPr>
          <w:color w:val="333333"/>
        </w:rPr>
        <w:t>населения</w:t>
      </w:r>
      <w:r>
        <w:rPr>
          <w:color w:val="333333"/>
          <w:spacing w:val="-4"/>
        </w:rPr>
        <w:t xml:space="preserve"> </w:t>
      </w:r>
      <w:r>
        <w:rPr>
          <w:color w:val="333333"/>
        </w:rPr>
        <w:t>от</w:t>
      </w:r>
      <w:r>
        <w:rPr>
          <w:color w:val="333333"/>
          <w:spacing w:val="-5"/>
        </w:rPr>
        <w:t xml:space="preserve"> </w:t>
      </w:r>
      <w:r>
        <w:rPr>
          <w:color w:val="333333"/>
        </w:rPr>
        <w:t>опасных</w:t>
      </w:r>
      <w:r>
        <w:rPr>
          <w:color w:val="333333"/>
          <w:spacing w:val="-2"/>
        </w:rPr>
        <w:t xml:space="preserve"> </w:t>
      </w:r>
      <w:r>
        <w:rPr>
          <w:color w:val="333333"/>
        </w:rPr>
        <w:t>и</w:t>
      </w:r>
      <w:r>
        <w:rPr>
          <w:color w:val="333333"/>
          <w:spacing w:val="-4"/>
        </w:rPr>
        <w:t xml:space="preserve"> </w:t>
      </w:r>
      <w:r>
        <w:rPr>
          <w:color w:val="333333"/>
        </w:rPr>
        <w:t>чрезвычайных</w:t>
      </w:r>
      <w:r>
        <w:rPr>
          <w:color w:val="333333"/>
          <w:spacing w:val="-4"/>
        </w:rPr>
        <w:t xml:space="preserve"> </w:t>
      </w:r>
      <w:r>
        <w:rPr>
          <w:color w:val="333333"/>
        </w:rPr>
        <w:t>ситуаций</w:t>
      </w:r>
      <w:r>
        <w:rPr>
          <w:color w:val="333333"/>
          <w:spacing w:val="-57"/>
        </w:rPr>
        <w:t xml:space="preserve"> </w:t>
      </w:r>
      <w:r>
        <w:rPr>
          <w:color w:val="333333"/>
        </w:rPr>
        <w:t>природного,</w:t>
      </w:r>
      <w:r>
        <w:rPr>
          <w:color w:val="333333"/>
          <w:spacing w:val="-1"/>
        </w:rPr>
        <w:t xml:space="preserve"> </w:t>
      </w:r>
      <w:r>
        <w:rPr>
          <w:color w:val="333333"/>
        </w:rPr>
        <w:t>техногенного и социального</w:t>
      </w:r>
      <w:r>
        <w:rPr>
          <w:color w:val="333333"/>
          <w:spacing w:val="-3"/>
        </w:rPr>
        <w:t xml:space="preserve"> </w:t>
      </w:r>
      <w:r>
        <w:rPr>
          <w:color w:val="333333"/>
        </w:rPr>
        <w:t>характера.</w:t>
      </w:r>
    </w:p>
    <w:p w14:paraId="24770A1A" w14:textId="77777777" w:rsidR="00533F70" w:rsidRDefault="004F5381" w:rsidP="00053E50">
      <w:pPr>
        <w:pStyle w:val="a5"/>
        <w:tabs>
          <w:tab w:val="left" w:pos="1803"/>
        </w:tabs>
        <w:spacing w:before="1"/>
        <w:ind w:left="1802"/>
        <w:rPr>
          <w:sz w:val="24"/>
        </w:rPr>
      </w:pPr>
      <w:r>
        <w:rPr>
          <w:color w:val="333333"/>
          <w:sz w:val="24"/>
        </w:rPr>
        <w:t>В</w:t>
      </w:r>
      <w:r>
        <w:rPr>
          <w:color w:val="333333"/>
          <w:spacing w:val="-6"/>
          <w:sz w:val="24"/>
        </w:rPr>
        <w:t xml:space="preserve"> </w:t>
      </w:r>
      <w:r>
        <w:rPr>
          <w:color w:val="333333"/>
          <w:sz w:val="24"/>
        </w:rPr>
        <w:t>целях</w:t>
      </w:r>
      <w:r>
        <w:rPr>
          <w:color w:val="333333"/>
          <w:spacing w:val="-1"/>
          <w:sz w:val="24"/>
        </w:rPr>
        <w:t xml:space="preserve"> </w:t>
      </w:r>
      <w:r>
        <w:rPr>
          <w:color w:val="333333"/>
          <w:sz w:val="24"/>
        </w:rPr>
        <w:t>обеспечения</w:t>
      </w:r>
      <w:r>
        <w:rPr>
          <w:color w:val="333333"/>
          <w:spacing w:val="-3"/>
          <w:sz w:val="24"/>
        </w:rPr>
        <w:t xml:space="preserve"> </w:t>
      </w:r>
      <w:r>
        <w:rPr>
          <w:color w:val="333333"/>
          <w:sz w:val="24"/>
        </w:rPr>
        <w:t>индивидуальных</w:t>
      </w:r>
      <w:r>
        <w:rPr>
          <w:color w:val="333333"/>
          <w:spacing w:val="-4"/>
          <w:sz w:val="24"/>
        </w:rPr>
        <w:t xml:space="preserve"> </w:t>
      </w:r>
      <w:r>
        <w:rPr>
          <w:color w:val="333333"/>
          <w:sz w:val="24"/>
        </w:rPr>
        <w:t>потребностей</w:t>
      </w:r>
      <w:r>
        <w:rPr>
          <w:color w:val="333333"/>
          <w:spacing w:val="-3"/>
          <w:sz w:val="24"/>
        </w:rPr>
        <w:t xml:space="preserve"> </w:t>
      </w:r>
      <w:r>
        <w:rPr>
          <w:color w:val="333333"/>
          <w:sz w:val="24"/>
        </w:rPr>
        <w:t>обучающихся</w:t>
      </w:r>
      <w:r>
        <w:rPr>
          <w:color w:val="333333"/>
          <w:spacing w:val="-3"/>
          <w:sz w:val="24"/>
        </w:rPr>
        <w:t xml:space="preserve"> </w:t>
      </w:r>
      <w:r>
        <w:rPr>
          <w:color w:val="333333"/>
          <w:sz w:val="24"/>
        </w:rPr>
        <w:t>в</w:t>
      </w:r>
    </w:p>
    <w:p w14:paraId="05CB5F6A" w14:textId="77777777" w:rsidR="00533F70" w:rsidRDefault="004F5381">
      <w:pPr>
        <w:pStyle w:val="a3"/>
        <w:ind w:right="134"/>
      </w:pPr>
      <w:r>
        <w:rPr>
          <w:color w:val="333333"/>
        </w:rPr>
        <w:t>формировании культуры безопасности жизнедеятельности на основе расширения знаний и</w:t>
      </w:r>
      <w:r>
        <w:rPr>
          <w:color w:val="333333"/>
          <w:spacing w:val="-58"/>
        </w:rPr>
        <w:t xml:space="preserve"> </w:t>
      </w:r>
      <w:r>
        <w:rPr>
          <w:color w:val="333333"/>
        </w:rPr>
        <w:t>умений, углубленного понимания значимости безопасного поведения в условиях опасных</w:t>
      </w:r>
      <w:r>
        <w:rPr>
          <w:color w:val="333333"/>
          <w:spacing w:val="1"/>
        </w:rPr>
        <w:t xml:space="preserve"> </w:t>
      </w:r>
      <w:r>
        <w:rPr>
          <w:color w:val="333333"/>
        </w:rPr>
        <w:t>и чрезвычайных ситуаций для личности, общества и государства ОБЖ может изучаться в</w:t>
      </w:r>
      <w:r>
        <w:rPr>
          <w:color w:val="333333"/>
          <w:spacing w:val="1"/>
        </w:rPr>
        <w:t xml:space="preserve"> </w:t>
      </w:r>
      <w:r>
        <w:rPr>
          <w:color w:val="333333"/>
        </w:rPr>
        <w:t>5-7</w:t>
      </w:r>
      <w:r>
        <w:rPr>
          <w:color w:val="333333"/>
          <w:spacing w:val="-2"/>
        </w:rPr>
        <w:t xml:space="preserve"> </w:t>
      </w:r>
      <w:r>
        <w:rPr>
          <w:color w:val="333333"/>
        </w:rPr>
        <w:t>классах</w:t>
      </w:r>
      <w:r>
        <w:rPr>
          <w:color w:val="333333"/>
          <w:spacing w:val="1"/>
        </w:rPr>
        <w:t xml:space="preserve"> </w:t>
      </w:r>
      <w:r>
        <w:rPr>
          <w:color w:val="333333"/>
        </w:rPr>
        <w:t>из</w:t>
      </w:r>
      <w:r>
        <w:rPr>
          <w:color w:val="333333"/>
          <w:spacing w:val="-1"/>
        </w:rPr>
        <w:t xml:space="preserve"> </w:t>
      </w:r>
      <w:r>
        <w:rPr>
          <w:color w:val="333333"/>
        </w:rPr>
        <w:t>расчета 1</w:t>
      </w:r>
      <w:r>
        <w:rPr>
          <w:color w:val="333333"/>
          <w:spacing w:val="-1"/>
        </w:rPr>
        <w:t xml:space="preserve"> </w:t>
      </w:r>
      <w:r>
        <w:rPr>
          <w:color w:val="333333"/>
        </w:rPr>
        <w:t>час</w:t>
      </w:r>
      <w:r>
        <w:rPr>
          <w:color w:val="333333"/>
          <w:spacing w:val="-2"/>
        </w:rPr>
        <w:t xml:space="preserve"> </w:t>
      </w:r>
      <w:r>
        <w:rPr>
          <w:color w:val="333333"/>
        </w:rPr>
        <w:t>в</w:t>
      </w:r>
      <w:r>
        <w:rPr>
          <w:color w:val="333333"/>
          <w:spacing w:val="-2"/>
        </w:rPr>
        <w:t xml:space="preserve"> </w:t>
      </w:r>
      <w:r>
        <w:rPr>
          <w:color w:val="333333"/>
        </w:rPr>
        <w:t>неделю</w:t>
      </w:r>
      <w:r>
        <w:rPr>
          <w:color w:val="333333"/>
          <w:spacing w:val="-1"/>
        </w:rPr>
        <w:t xml:space="preserve"> </w:t>
      </w:r>
      <w:r>
        <w:rPr>
          <w:color w:val="333333"/>
        </w:rPr>
        <w:t>за</w:t>
      </w:r>
      <w:r>
        <w:rPr>
          <w:color w:val="333333"/>
          <w:spacing w:val="-2"/>
        </w:rPr>
        <w:t xml:space="preserve"> </w:t>
      </w:r>
      <w:r>
        <w:rPr>
          <w:color w:val="333333"/>
        </w:rPr>
        <w:t>счет</w:t>
      </w:r>
      <w:r>
        <w:rPr>
          <w:color w:val="333333"/>
          <w:spacing w:val="1"/>
        </w:rPr>
        <w:t xml:space="preserve"> </w:t>
      </w:r>
      <w:r>
        <w:rPr>
          <w:color w:val="333333"/>
        </w:rPr>
        <w:t>использования</w:t>
      </w:r>
      <w:r>
        <w:rPr>
          <w:color w:val="333333"/>
          <w:spacing w:val="-1"/>
        </w:rPr>
        <w:t xml:space="preserve"> </w:t>
      </w:r>
      <w:r>
        <w:rPr>
          <w:color w:val="333333"/>
        </w:rPr>
        <w:t>части</w:t>
      </w:r>
      <w:r>
        <w:rPr>
          <w:color w:val="333333"/>
          <w:spacing w:val="2"/>
        </w:rPr>
        <w:t xml:space="preserve"> </w:t>
      </w:r>
      <w:r>
        <w:rPr>
          <w:color w:val="333333"/>
        </w:rPr>
        <w:t>учебного</w:t>
      </w:r>
      <w:r>
        <w:rPr>
          <w:color w:val="333333"/>
          <w:spacing w:val="-1"/>
        </w:rPr>
        <w:t xml:space="preserve"> </w:t>
      </w:r>
      <w:r>
        <w:rPr>
          <w:color w:val="333333"/>
        </w:rPr>
        <w:t>плана,</w:t>
      </w:r>
    </w:p>
    <w:p w14:paraId="6618226C" w14:textId="77777777" w:rsidR="00533F70" w:rsidRDefault="004F5381">
      <w:pPr>
        <w:pStyle w:val="a3"/>
      </w:pPr>
      <w:r>
        <w:rPr>
          <w:color w:val="333333"/>
        </w:rPr>
        <w:t>формируемого участниками</w:t>
      </w:r>
      <w:r>
        <w:rPr>
          <w:color w:val="333333"/>
          <w:spacing w:val="-3"/>
        </w:rPr>
        <w:t xml:space="preserve"> </w:t>
      </w:r>
      <w:r>
        <w:rPr>
          <w:color w:val="333333"/>
        </w:rPr>
        <w:t>образовательных</w:t>
      </w:r>
      <w:r>
        <w:rPr>
          <w:color w:val="333333"/>
          <w:spacing w:val="-4"/>
        </w:rPr>
        <w:t xml:space="preserve"> </w:t>
      </w:r>
      <w:r>
        <w:rPr>
          <w:color w:val="333333"/>
        </w:rPr>
        <w:t>отношений</w:t>
      </w:r>
      <w:r>
        <w:rPr>
          <w:color w:val="333333"/>
          <w:spacing w:val="-4"/>
        </w:rPr>
        <w:t xml:space="preserve"> </w:t>
      </w:r>
      <w:r>
        <w:rPr>
          <w:color w:val="333333"/>
        </w:rPr>
        <w:t>(всего</w:t>
      </w:r>
      <w:r>
        <w:rPr>
          <w:color w:val="333333"/>
          <w:spacing w:val="-4"/>
        </w:rPr>
        <w:t xml:space="preserve"> </w:t>
      </w:r>
      <w:r>
        <w:rPr>
          <w:color w:val="333333"/>
        </w:rPr>
        <w:t>102</w:t>
      </w:r>
      <w:r>
        <w:rPr>
          <w:color w:val="333333"/>
          <w:spacing w:val="-3"/>
        </w:rPr>
        <w:t xml:space="preserve"> </w:t>
      </w:r>
      <w:r>
        <w:rPr>
          <w:color w:val="333333"/>
        </w:rPr>
        <w:t>часа).</w:t>
      </w:r>
    </w:p>
    <w:p w14:paraId="46ED7CEC" w14:textId="77777777" w:rsidR="00533F70" w:rsidRDefault="004F5381">
      <w:pPr>
        <w:pStyle w:val="a3"/>
        <w:ind w:right="161"/>
      </w:pPr>
      <w:r>
        <w:rPr>
          <w:color w:val="333333"/>
        </w:rPr>
        <w:t>Общее число часов, рекомендованных для изучения ОБЖ в 8-9 классах, составляет 68</w:t>
      </w:r>
      <w:r>
        <w:rPr>
          <w:color w:val="333333"/>
          <w:spacing w:val="1"/>
        </w:rPr>
        <w:t xml:space="preserve"> </w:t>
      </w:r>
      <w:r>
        <w:rPr>
          <w:color w:val="333333"/>
        </w:rPr>
        <w:t>часов,</w:t>
      </w:r>
      <w:r>
        <w:rPr>
          <w:color w:val="333333"/>
          <w:spacing w:val="-2"/>
        </w:rPr>
        <w:t xml:space="preserve"> </w:t>
      </w:r>
      <w:r>
        <w:rPr>
          <w:color w:val="333333"/>
        </w:rPr>
        <w:t>по</w:t>
      </w:r>
      <w:r>
        <w:rPr>
          <w:color w:val="333333"/>
          <w:spacing w:val="-1"/>
        </w:rPr>
        <w:t xml:space="preserve"> </w:t>
      </w:r>
      <w:r>
        <w:rPr>
          <w:color w:val="333333"/>
        </w:rPr>
        <w:t>1</w:t>
      </w:r>
      <w:r>
        <w:rPr>
          <w:color w:val="333333"/>
          <w:spacing w:val="-1"/>
        </w:rPr>
        <w:t xml:space="preserve"> </w:t>
      </w:r>
      <w:r>
        <w:rPr>
          <w:color w:val="333333"/>
        </w:rPr>
        <w:t>часу</w:t>
      </w:r>
      <w:r>
        <w:rPr>
          <w:color w:val="333333"/>
          <w:spacing w:val="-6"/>
        </w:rPr>
        <w:t xml:space="preserve"> </w:t>
      </w:r>
      <w:r>
        <w:rPr>
          <w:color w:val="333333"/>
        </w:rPr>
        <w:t>в</w:t>
      </w:r>
      <w:r>
        <w:rPr>
          <w:color w:val="333333"/>
          <w:spacing w:val="-2"/>
        </w:rPr>
        <w:t xml:space="preserve"> </w:t>
      </w:r>
      <w:r>
        <w:rPr>
          <w:color w:val="333333"/>
        </w:rPr>
        <w:t>неделю</w:t>
      </w:r>
      <w:r>
        <w:rPr>
          <w:color w:val="333333"/>
          <w:spacing w:val="-2"/>
        </w:rPr>
        <w:t xml:space="preserve"> </w:t>
      </w:r>
      <w:r>
        <w:rPr>
          <w:color w:val="333333"/>
        </w:rPr>
        <w:t>за</w:t>
      </w:r>
      <w:r>
        <w:rPr>
          <w:color w:val="333333"/>
          <w:spacing w:val="-2"/>
        </w:rPr>
        <w:t xml:space="preserve"> </w:t>
      </w:r>
      <w:r>
        <w:rPr>
          <w:color w:val="333333"/>
        </w:rPr>
        <w:t>счет</w:t>
      </w:r>
      <w:r>
        <w:rPr>
          <w:color w:val="333333"/>
          <w:spacing w:val="-1"/>
        </w:rPr>
        <w:t xml:space="preserve"> </w:t>
      </w:r>
      <w:r>
        <w:rPr>
          <w:color w:val="333333"/>
        </w:rPr>
        <w:t>обязательной</w:t>
      </w:r>
      <w:r>
        <w:rPr>
          <w:color w:val="333333"/>
          <w:spacing w:val="-3"/>
        </w:rPr>
        <w:t xml:space="preserve"> </w:t>
      </w:r>
      <w:r>
        <w:rPr>
          <w:color w:val="333333"/>
        </w:rPr>
        <w:t>части</w:t>
      </w:r>
      <w:r>
        <w:rPr>
          <w:color w:val="333333"/>
          <w:spacing w:val="2"/>
        </w:rPr>
        <w:t xml:space="preserve"> </w:t>
      </w:r>
      <w:r>
        <w:rPr>
          <w:color w:val="333333"/>
        </w:rPr>
        <w:t>учебного</w:t>
      </w:r>
      <w:r>
        <w:rPr>
          <w:color w:val="333333"/>
          <w:spacing w:val="-2"/>
        </w:rPr>
        <w:t xml:space="preserve"> </w:t>
      </w:r>
      <w:r>
        <w:rPr>
          <w:color w:val="333333"/>
        </w:rPr>
        <w:t>плана</w:t>
      </w:r>
      <w:r>
        <w:rPr>
          <w:color w:val="333333"/>
          <w:spacing w:val="-2"/>
        </w:rPr>
        <w:t xml:space="preserve"> </w:t>
      </w:r>
      <w:r>
        <w:rPr>
          <w:color w:val="333333"/>
        </w:rPr>
        <w:t>основного</w:t>
      </w:r>
      <w:r>
        <w:rPr>
          <w:color w:val="333333"/>
          <w:spacing w:val="-1"/>
        </w:rPr>
        <w:t xml:space="preserve"> </w:t>
      </w:r>
      <w:r>
        <w:rPr>
          <w:color w:val="333333"/>
        </w:rPr>
        <w:t>общего</w:t>
      </w:r>
      <w:r>
        <w:rPr>
          <w:color w:val="333333"/>
          <w:spacing w:val="-57"/>
        </w:rPr>
        <w:t xml:space="preserve"> </w:t>
      </w:r>
      <w:r>
        <w:rPr>
          <w:color w:val="333333"/>
        </w:rPr>
        <w:t>образования.</w:t>
      </w:r>
    </w:p>
    <w:p w14:paraId="1FDE54F6" w14:textId="77777777" w:rsidR="00533F70" w:rsidRDefault="004F5381">
      <w:pPr>
        <w:pStyle w:val="a3"/>
        <w:ind w:right="243"/>
      </w:pPr>
      <w:r>
        <w:rPr>
          <w:color w:val="333333"/>
        </w:rPr>
        <w:t>Организация вправе самостоятельно определять последовательность тематических линий</w:t>
      </w:r>
      <w:r>
        <w:rPr>
          <w:color w:val="333333"/>
          <w:spacing w:val="-58"/>
        </w:rPr>
        <w:t xml:space="preserve"> </w:t>
      </w:r>
      <w:r>
        <w:rPr>
          <w:color w:val="333333"/>
        </w:rPr>
        <w:t>учебного предмета ОБЖ и количество часов для их освоения. Конкретное наполнение</w:t>
      </w:r>
      <w:r>
        <w:rPr>
          <w:color w:val="333333"/>
          <w:spacing w:val="1"/>
        </w:rPr>
        <w:t xml:space="preserve"> </w:t>
      </w:r>
      <w:r>
        <w:rPr>
          <w:color w:val="333333"/>
        </w:rPr>
        <w:t>модулей может быть скорректировано и конкретизировано с учётом региональных</w:t>
      </w:r>
      <w:r>
        <w:rPr>
          <w:color w:val="333333"/>
          <w:spacing w:val="1"/>
        </w:rPr>
        <w:t xml:space="preserve"> </w:t>
      </w:r>
      <w:r>
        <w:rPr>
          <w:color w:val="333333"/>
        </w:rPr>
        <w:t>(географических, социальных, этнических и другие), а также бытовых и других местных</w:t>
      </w:r>
      <w:r>
        <w:rPr>
          <w:color w:val="333333"/>
          <w:spacing w:val="1"/>
        </w:rPr>
        <w:t xml:space="preserve"> </w:t>
      </w:r>
      <w:r>
        <w:rPr>
          <w:color w:val="333333"/>
        </w:rPr>
        <w:t>особенностей.</w:t>
      </w:r>
    </w:p>
    <w:p w14:paraId="2F6E1212" w14:textId="77777777" w:rsidR="00533F70" w:rsidRPr="00053E50" w:rsidRDefault="004F5381" w:rsidP="00053E50">
      <w:pPr>
        <w:pStyle w:val="a5"/>
        <w:tabs>
          <w:tab w:val="left" w:pos="1503"/>
        </w:tabs>
        <w:ind w:left="1502"/>
        <w:rPr>
          <w:b/>
          <w:bCs/>
          <w:color w:val="333333"/>
          <w:sz w:val="24"/>
        </w:rPr>
      </w:pPr>
      <w:r w:rsidRPr="00053E50">
        <w:rPr>
          <w:b/>
          <w:bCs/>
          <w:color w:val="333333"/>
          <w:sz w:val="24"/>
        </w:rPr>
        <w:t>Содержание</w:t>
      </w:r>
      <w:r w:rsidRPr="00053E50">
        <w:rPr>
          <w:b/>
          <w:bCs/>
          <w:color w:val="333333"/>
          <w:spacing w:val="-4"/>
          <w:sz w:val="24"/>
        </w:rPr>
        <w:t xml:space="preserve"> </w:t>
      </w:r>
      <w:r w:rsidRPr="00053E50">
        <w:rPr>
          <w:b/>
          <w:bCs/>
          <w:color w:val="333333"/>
          <w:sz w:val="24"/>
        </w:rPr>
        <w:t>обучения.</w:t>
      </w:r>
    </w:p>
    <w:p w14:paraId="2CB818ED" w14:textId="77777777" w:rsidR="00533F70" w:rsidRDefault="004F5381" w:rsidP="00053E50">
      <w:pPr>
        <w:pStyle w:val="a5"/>
        <w:tabs>
          <w:tab w:val="left" w:pos="1683"/>
        </w:tabs>
        <w:ind w:right="1279"/>
        <w:rPr>
          <w:sz w:val="24"/>
        </w:rPr>
      </w:pPr>
      <w:r>
        <w:rPr>
          <w:color w:val="333333"/>
          <w:sz w:val="24"/>
        </w:rPr>
        <w:t>Модуль № 1 «Культура безопасности жизнедеятельности в современном</w:t>
      </w:r>
      <w:r>
        <w:rPr>
          <w:color w:val="333333"/>
          <w:spacing w:val="-58"/>
          <w:sz w:val="24"/>
        </w:rPr>
        <w:t xml:space="preserve"> </w:t>
      </w:r>
      <w:r>
        <w:rPr>
          <w:color w:val="333333"/>
          <w:sz w:val="24"/>
        </w:rPr>
        <w:t>обществе»:</w:t>
      </w:r>
    </w:p>
    <w:p w14:paraId="2DA11484" w14:textId="77777777" w:rsidR="00533F70" w:rsidRDefault="004F5381">
      <w:pPr>
        <w:pStyle w:val="a3"/>
      </w:pPr>
      <w:r>
        <w:rPr>
          <w:color w:val="333333"/>
        </w:rPr>
        <w:t>цель</w:t>
      </w:r>
      <w:r>
        <w:rPr>
          <w:color w:val="333333"/>
          <w:spacing w:val="-3"/>
        </w:rPr>
        <w:t xml:space="preserve"> </w:t>
      </w:r>
      <w:r>
        <w:rPr>
          <w:color w:val="333333"/>
        </w:rPr>
        <w:t>и</w:t>
      </w:r>
      <w:r>
        <w:rPr>
          <w:color w:val="333333"/>
          <w:spacing w:val="-4"/>
        </w:rPr>
        <w:t xml:space="preserve"> </w:t>
      </w:r>
      <w:r>
        <w:rPr>
          <w:color w:val="333333"/>
        </w:rPr>
        <w:t>задачи учебного</w:t>
      </w:r>
      <w:r>
        <w:rPr>
          <w:color w:val="333333"/>
          <w:spacing w:val="-2"/>
        </w:rPr>
        <w:t xml:space="preserve"> </w:t>
      </w:r>
      <w:r>
        <w:rPr>
          <w:color w:val="333333"/>
        </w:rPr>
        <w:t>предмета</w:t>
      </w:r>
      <w:r>
        <w:rPr>
          <w:color w:val="333333"/>
          <w:spacing w:val="-2"/>
        </w:rPr>
        <w:t xml:space="preserve"> </w:t>
      </w:r>
      <w:r>
        <w:rPr>
          <w:color w:val="333333"/>
        </w:rPr>
        <w:t>ОБЖ,</w:t>
      </w:r>
      <w:r>
        <w:rPr>
          <w:color w:val="333333"/>
          <w:spacing w:val="-2"/>
        </w:rPr>
        <w:t xml:space="preserve"> </w:t>
      </w:r>
      <w:r>
        <w:rPr>
          <w:color w:val="333333"/>
        </w:rPr>
        <w:t>его</w:t>
      </w:r>
      <w:r>
        <w:rPr>
          <w:color w:val="333333"/>
          <w:spacing w:val="-4"/>
        </w:rPr>
        <w:t xml:space="preserve"> </w:t>
      </w:r>
      <w:r>
        <w:rPr>
          <w:color w:val="333333"/>
        </w:rPr>
        <w:t>ключевые</w:t>
      </w:r>
      <w:r>
        <w:rPr>
          <w:color w:val="333333"/>
          <w:spacing w:val="-3"/>
        </w:rPr>
        <w:t xml:space="preserve"> </w:t>
      </w:r>
      <w:r>
        <w:rPr>
          <w:color w:val="333333"/>
        </w:rPr>
        <w:t>понятия</w:t>
      </w:r>
      <w:r>
        <w:rPr>
          <w:color w:val="333333"/>
          <w:spacing w:val="-2"/>
        </w:rPr>
        <w:t xml:space="preserve"> </w:t>
      </w:r>
      <w:r>
        <w:rPr>
          <w:color w:val="333333"/>
        </w:rPr>
        <w:t>и</w:t>
      </w:r>
      <w:r>
        <w:rPr>
          <w:color w:val="333333"/>
          <w:spacing w:val="-3"/>
        </w:rPr>
        <w:t xml:space="preserve"> </w:t>
      </w:r>
      <w:r>
        <w:rPr>
          <w:color w:val="333333"/>
        </w:rPr>
        <w:t>значение</w:t>
      </w:r>
      <w:r>
        <w:rPr>
          <w:color w:val="333333"/>
          <w:spacing w:val="-3"/>
        </w:rPr>
        <w:t xml:space="preserve"> </w:t>
      </w:r>
      <w:r>
        <w:rPr>
          <w:color w:val="333333"/>
        </w:rPr>
        <w:t>для</w:t>
      </w:r>
      <w:r>
        <w:rPr>
          <w:color w:val="333333"/>
          <w:spacing w:val="-2"/>
        </w:rPr>
        <w:t xml:space="preserve"> </w:t>
      </w:r>
      <w:r>
        <w:rPr>
          <w:color w:val="333333"/>
        </w:rPr>
        <w:t>человека;</w:t>
      </w:r>
      <w:r>
        <w:rPr>
          <w:color w:val="333333"/>
          <w:spacing w:val="-57"/>
        </w:rPr>
        <w:t xml:space="preserve"> </w:t>
      </w:r>
      <w:r>
        <w:rPr>
          <w:color w:val="333333"/>
        </w:rPr>
        <w:t>смысл</w:t>
      </w:r>
      <w:r>
        <w:rPr>
          <w:color w:val="333333"/>
          <w:spacing w:val="-3"/>
        </w:rPr>
        <w:t xml:space="preserve"> </w:t>
      </w:r>
      <w:r>
        <w:rPr>
          <w:color w:val="333333"/>
        </w:rPr>
        <w:t>понятий</w:t>
      </w:r>
      <w:r>
        <w:rPr>
          <w:color w:val="333333"/>
          <w:spacing w:val="1"/>
        </w:rPr>
        <w:t xml:space="preserve"> </w:t>
      </w:r>
      <w:r>
        <w:rPr>
          <w:color w:val="333333"/>
        </w:rPr>
        <w:t>«опасность»,</w:t>
      </w:r>
      <w:r>
        <w:rPr>
          <w:color w:val="333333"/>
          <w:spacing w:val="2"/>
        </w:rPr>
        <w:t xml:space="preserve"> </w:t>
      </w:r>
      <w:r>
        <w:rPr>
          <w:color w:val="333333"/>
        </w:rPr>
        <w:t>«безопасность»,</w:t>
      </w:r>
      <w:r>
        <w:rPr>
          <w:color w:val="333333"/>
          <w:spacing w:val="1"/>
        </w:rPr>
        <w:t xml:space="preserve"> </w:t>
      </w:r>
      <w:r>
        <w:rPr>
          <w:color w:val="333333"/>
        </w:rPr>
        <w:t>«риск»,</w:t>
      </w:r>
      <w:r>
        <w:rPr>
          <w:color w:val="333333"/>
          <w:spacing w:val="2"/>
        </w:rPr>
        <w:t xml:space="preserve"> </w:t>
      </w:r>
      <w:r>
        <w:rPr>
          <w:color w:val="333333"/>
        </w:rPr>
        <w:t>«культура</w:t>
      </w:r>
      <w:r>
        <w:rPr>
          <w:color w:val="333333"/>
          <w:spacing w:val="-2"/>
        </w:rPr>
        <w:t xml:space="preserve"> </w:t>
      </w:r>
      <w:r>
        <w:rPr>
          <w:color w:val="333333"/>
        </w:rPr>
        <w:t>безопасности</w:t>
      </w:r>
    </w:p>
    <w:p w14:paraId="179CCC52" w14:textId="77777777" w:rsidR="00533F70" w:rsidRDefault="004F5381">
      <w:pPr>
        <w:pStyle w:val="a3"/>
        <w:spacing w:before="1"/>
      </w:pPr>
      <w:r>
        <w:rPr>
          <w:color w:val="333333"/>
        </w:rPr>
        <w:t>жизнедеятельности»;</w:t>
      </w:r>
    </w:p>
    <w:p w14:paraId="75571A63" w14:textId="77777777" w:rsidR="00533F70" w:rsidRDefault="004F5381">
      <w:pPr>
        <w:pStyle w:val="a3"/>
      </w:pPr>
      <w:r>
        <w:rPr>
          <w:color w:val="333333"/>
        </w:rPr>
        <w:t>источники</w:t>
      </w:r>
      <w:r>
        <w:rPr>
          <w:color w:val="333333"/>
          <w:spacing w:val="-4"/>
        </w:rPr>
        <w:t xml:space="preserve"> </w:t>
      </w:r>
      <w:r>
        <w:rPr>
          <w:color w:val="333333"/>
        </w:rPr>
        <w:t>и</w:t>
      </w:r>
      <w:r>
        <w:rPr>
          <w:color w:val="333333"/>
          <w:spacing w:val="-5"/>
        </w:rPr>
        <w:t xml:space="preserve"> </w:t>
      </w:r>
      <w:r>
        <w:rPr>
          <w:color w:val="333333"/>
        </w:rPr>
        <w:t>факторы</w:t>
      </w:r>
      <w:r>
        <w:rPr>
          <w:color w:val="333333"/>
          <w:spacing w:val="-3"/>
        </w:rPr>
        <w:t xml:space="preserve"> </w:t>
      </w:r>
      <w:r>
        <w:rPr>
          <w:color w:val="333333"/>
        </w:rPr>
        <w:t>опасности,</w:t>
      </w:r>
      <w:r>
        <w:rPr>
          <w:color w:val="333333"/>
          <w:spacing w:val="-3"/>
        </w:rPr>
        <w:t xml:space="preserve"> </w:t>
      </w:r>
      <w:r>
        <w:rPr>
          <w:color w:val="333333"/>
        </w:rPr>
        <w:t>их</w:t>
      </w:r>
      <w:r>
        <w:rPr>
          <w:color w:val="333333"/>
          <w:spacing w:val="-1"/>
        </w:rPr>
        <w:t xml:space="preserve"> </w:t>
      </w:r>
      <w:r>
        <w:rPr>
          <w:color w:val="333333"/>
        </w:rPr>
        <w:t>классификация;</w:t>
      </w:r>
      <w:r>
        <w:rPr>
          <w:color w:val="333333"/>
          <w:spacing w:val="-4"/>
        </w:rPr>
        <w:t xml:space="preserve"> </w:t>
      </w:r>
      <w:r>
        <w:rPr>
          <w:color w:val="333333"/>
        </w:rPr>
        <w:t>общие</w:t>
      </w:r>
      <w:r>
        <w:rPr>
          <w:color w:val="333333"/>
          <w:spacing w:val="-4"/>
        </w:rPr>
        <w:t xml:space="preserve"> </w:t>
      </w:r>
      <w:r>
        <w:rPr>
          <w:color w:val="333333"/>
        </w:rPr>
        <w:t>принципы</w:t>
      </w:r>
      <w:r>
        <w:rPr>
          <w:color w:val="333333"/>
          <w:spacing w:val="-6"/>
        </w:rPr>
        <w:t xml:space="preserve"> </w:t>
      </w:r>
      <w:r>
        <w:rPr>
          <w:color w:val="333333"/>
        </w:rPr>
        <w:t>безопасного</w:t>
      </w:r>
      <w:r>
        <w:rPr>
          <w:color w:val="333333"/>
          <w:spacing w:val="-57"/>
        </w:rPr>
        <w:t xml:space="preserve"> </w:t>
      </w:r>
      <w:r>
        <w:rPr>
          <w:color w:val="333333"/>
        </w:rPr>
        <w:t>поведения;</w:t>
      </w:r>
    </w:p>
    <w:p w14:paraId="299C3570" w14:textId="77777777" w:rsidR="00533F70" w:rsidRDefault="004F5381">
      <w:pPr>
        <w:pStyle w:val="a3"/>
        <w:ind w:right="1449"/>
      </w:pPr>
      <w:r>
        <w:rPr>
          <w:color w:val="333333"/>
        </w:rPr>
        <w:t>виды чрезвычайных ситуаций, сходство и различия опасной, экстремальной и</w:t>
      </w:r>
      <w:r>
        <w:rPr>
          <w:color w:val="333333"/>
          <w:spacing w:val="-58"/>
        </w:rPr>
        <w:t xml:space="preserve"> </w:t>
      </w:r>
      <w:r>
        <w:rPr>
          <w:color w:val="333333"/>
        </w:rPr>
        <w:t>чрезвычайной</w:t>
      </w:r>
      <w:r>
        <w:rPr>
          <w:color w:val="333333"/>
          <w:spacing w:val="-1"/>
        </w:rPr>
        <w:t xml:space="preserve"> </w:t>
      </w:r>
      <w:r>
        <w:rPr>
          <w:color w:val="333333"/>
        </w:rPr>
        <w:t>ситуаций;</w:t>
      </w:r>
    </w:p>
    <w:p w14:paraId="68BACBB2" w14:textId="77777777" w:rsidR="00533F70" w:rsidRDefault="004F5381">
      <w:pPr>
        <w:pStyle w:val="a3"/>
      </w:pPr>
      <w:r>
        <w:rPr>
          <w:color w:val="333333"/>
        </w:rPr>
        <w:t>уровни</w:t>
      </w:r>
      <w:r>
        <w:rPr>
          <w:color w:val="333333"/>
          <w:spacing w:val="-3"/>
        </w:rPr>
        <w:t xml:space="preserve"> </w:t>
      </w:r>
      <w:r>
        <w:rPr>
          <w:color w:val="333333"/>
        </w:rPr>
        <w:t>взаимодействия</w:t>
      </w:r>
      <w:r>
        <w:rPr>
          <w:color w:val="333333"/>
          <w:spacing w:val="-2"/>
        </w:rPr>
        <w:t xml:space="preserve"> </w:t>
      </w:r>
      <w:r>
        <w:rPr>
          <w:color w:val="333333"/>
        </w:rPr>
        <w:t>человека</w:t>
      </w:r>
      <w:r>
        <w:rPr>
          <w:color w:val="333333"/>
          <w:spacing w:val="-4"/>
        </w:rPr>
        <w:t xml:space="preserve"> </w:t>
      </w:r>
      <w:r>
        <w:rPr>
          <w:color w:val="333333"/>
        </w:rPr>
        <w:t>и</w:t>
      </w:r>
      <w:r>
        <w:rPr>
          <w:color w:val="333333"/>
          <w:spacing w:val="-2"/>
        </w:rPr>
        <w:t xml:space="preserve"> </w:t>
      </w:r>
      <w:r>
        <w:rPr>
          <w:color w:val="333333"/>
        </w:rPr>
        <w:t>окружающей</w:t>
      </w:r>
      <w:r>
        <w:rPr>
          <w:color w:val="333333"/>
          <w:spacing w:val="-2"/>
        </w:rPr>
        <w:t xml:space="preserve"> </w:t>
      </w:r>
      <w:r>
        <w:rPr>
          <w:color w:val="333333"/>
        </w:rPr>
        <w:t>среды;</w:t>
      </w:r>
    </w:p>
    <w:p w14:paraId="61256CD7" w14:textId="77777777" w:rsidR="00533F70" w:rsidRDefault="004F5381">
      <w:pPr>
        <w:pStyle w:val="a3"/>
        <w:ind w:right="813"/>
      </w:pPr>
      <w:r>
        <w:rPr>
          <w:color w:val="333333"/>
        </w:rPr>
        <w:t>механизм перерастания повседневной ситуации в чрезвычайную ситуацию, правила</w:t>
      </w:r>
      <w:r>
        <w:rPr>
          <w:color w:val="333333"/>
          <w:spacing w:val="-57"/>
        </w:rPr>
        <w:t xml:space="preserve"> </w:t>
      </w:r>
      <w:r>
        <w:rPr>
          <w:color w:val="333333"/>
        </w:rPr>
        <w:t>поведения</w:t>
      </w:r>
      <w:r>
        <w:rPr>
          <w:color w:val="333333"/>
          <w:spacing w:val="-1"/>
        </w:rPr>
        <w:t xml:space="preserve"> </w:t>
      </w:r>
      <w:r>
        <w:rPr>
          <w:color w:val="333333"/>
        </w:rPr>
        <w:t>в</w:t>
      </w:r>
      <w:r>
        <w:rPr>
          <w:color w:val="333333"/>
          <w:spacing w:val="-1"/>
        </w:rPr>
        <w:t xml:space="preserve"> </w:t>
      </w:r>
      <w:r>
        <w:rPr>
          <w:color w:val="333333"/>
        </w:rPr>
        <w:t>опасных</w:t>
      </w:r>
      <w:r>
        <w:rPr>
          <w:color w:val="333333"/>
          <w:spacing w:val="-1"/>
        </w:rPr>
        <w:t xml:space="preserve"> </w:t>
      </w:r>
      <w:r>
        <w:rPr>
          <w:color w:val="333333"/>
        </w:rPr>
        <w:t>и</w:t>
      </w:r>
      <w:r>
        <w:rPr>
          <w:color w:val="333333"/>
          <w:spacing w:val="-2"/>
        </w:rPr>
        <w:t xml:space="preserve"> </w:t>
      </w:r>
      <w:r>
        <w:rPr>
          <w:color w:val="333333"/>
        </w:rPr>
        <w:t>чрезвычайных ситуациях.</w:t>
      </w:r>
    </w:p>
    <w:p w14:paraId="73CD53A3" w14:textId="77777777" w:rsidR="00533F70" w:rsidRDefault="004F5381" w:rsidP="00053E50">
      <w:pPr>
        <w:pStyle w:val="a5"/>
        <w:tabs>
          <w:tab w:val="left" w:pos="1683"/>
        </w:tabs>
        <w:ind w:left="1682"/>
        <w:rPr>
          <w:sz w:val="24"/>
        </w:rPr>
      </w:pPr>
      <w:r>
        <w:rPr>
          <w:color w:val="333333"/>
          <w:sz w:val="24"/>
        </w:rPr>
        <w:t>Модуль</w:t>
      </w:r>
      <w:r>
        <w:rPr>
          <w:color w:val="333333"/>
          <w:spacing w:val="-4"/>
          <w:sz w:val="24"/>
        </w:rPr>
        <w:t xml:space="preserve"> </w:t>
      </w:r>
      <w:r>
        <w:rPr>
          <w:color w:val="333333"/>
          <w:sz w:val="24"/>
        </w:rPr>
        <w:t>№</w:t>
      </w:r>
      <w:r>
        <w:rPr>
          <w:color w:val="333333"/>
          <w:spacing w:val="-4"/>
          <w:sz w:val="24"/>
        </w:rPr>
        <w:t xml:space="preserve"> </w:t>
      </w:r>
      <w:r>
        <w:rPr>
          <w:color w:val="333333"/>
          <w:sz w:val="24"/>
        </w:rPr>
        <w:t>2 «Безопасность</w:t>
      </w:r>
      <w:r>
        <w:rPr>
          <w:color w:val="333333"/>
          <w:spacing w:val="-2"/>
          <w:sz w:val="24"/>
        </w:rPr>
        <w:t xml:space="preserve"> </w:t>
      </w:r>
      <w:r>
        <w:rPr>
          <w:color w:val="333333"/>
          <w:sz w:val="24"/>
        </w:rPr>
        <w:t>в</w:t>
      </w:r>
      <w:r>
        <w:rPr>
          <w:color w:val="333333"/>
          <w:spacing w:val="-4"/>
          <w:sz w:val="24"/>
        </w:rPr>
        <w:t xml:space="preserve"> </w:t>
      </w:r>
      <w:r>
        <w:rPr>
          <w:color w:val="333333"/>
          <w:sz w:val="24"/>
        </w:rPr>
        <w:t>быту»:</w:t>
      </w:r>
    </w:p>
    <w:p w14:paraId="270E84C2" w14:textId="77777777" w:rsidR="00533F70" w:rsidRDefault="004F5381">
      <w:pPr>
        <w:pStyle w:val="a3"/>
      </w:pPr>
      <w:r>
        <w:rPr>
          <w:color w:val="333333"/>
        </w:rPr>
        <w:t>основные</w:t>
      </w:r>
      <w:r>
        <w:rPr>
          <w:color w:val="333333"/>
          <w:spacing w:val="-4"/>
        </w:rPr>
        <w:t xml:space="preserve"> </w:t>
      </w:r>
      <w:r>
        <w:rPr>
          <w:color w:val="333333"/>
        </w:rPr>
        <w:t>источники</w:t>
      </w:r>
      <w:r>
        <w:rPr>
          <w:color w:val="333333"/>
          <w:spacing w:val="-2"/>
        </w:rPr>
        <w:t xml:space="preserve"> </w:t>
      </w:r>
      <w:r>
        <w:rPr>
          <w:color w:val="333333"/>
        </w:rPr>
        <w:t>опасности</w:t>
      </w:r>
      <w:r>
        <w:rPr>
          <w:color w:val="333333"/>
          <w:spacing w:val="-1"/>
        </w:rPr>
        <w:t xml:space="preserve"> </w:t>
      </w:r>
      <w:r>
        <w:rPr>
          <w:color w:val="333333"/>
        </w:rPr>
        <w:t>в</w:t>
      </w:r>
      <w:r>
        <w:rPr>
          <w:color w:val="333333"/>
          <w:spacing w:val="-3"/>
        </w:rPr>
        <w:t xml:space="preserve"> </w:t>
      </w:r>
      <w:r>
        <w:rPr>
          <w:color w:val="333333"/>
        </w:rPr>
        <w:t>быту</w:t>
      </w:r>
      <w:r>
        <w:rPr>
          <w:color w:val="333333"/>
          <w:spacing w:val="-6"/>
        </w:rPr>
        <w:t xml:space="preserve"> </w:t>
      </w:r>
      <w:r>
        <w:rPr>
          <w:color w:val="333333"/>
        </w:rPr>
        <w:t>и</w:t>
      </w:r>
      <w:r>
        <w:rPr>
          <w:color w:val="333333"/>
          <w:spacing w:val="-2"/>
        </w:rPr>
        <w:t xml:space="preserve"> </w:t>
      </w:r>
      <w:r>
        <w:rPr>
          <w:color w:val="333333"/>
        </w:rPr>
        <w:t>их классификация;</w:t>
      </w:r>
    </w:p>
    <w:p w14:paraId="7307D9B8" w14:textId="77777777" w:rsidR="00533F70" w:rsidRDefault="004F5381">
      <w:pPr>
        <w:pStyle w:val="a3"/>
      </w:pPr>
      <w:r>
        <w:rPr>
          <w:color w:val="333333"/>
        </w:rPr>
        <w:t>защита</w:t>
      </w:r>
      <w:r>
        <w:rPr>
          <w:color w:val="333333"/>
          <w:spacing w:val="-3"/>
        </w:rPr>
        <w:t xml:space="preserve"> </w:t>
      </w:r>
      <w:r>
        <w:rPr>
          <w:color w:val="333333"/>
        </w:rPr>
        <w:t>прав</w:t>
      </w:r>
      <w:r>
        <w:rPr>
          <w:color w:val="333333"/>
          <w:spacing w:val="-3"/>
        </w:rPr>
        <w:t xml:space="preserve"> </w:t>
      </w:r>
      <w:r>
        <w:rPr>
          <w:color w:val="333333"/>
        </w:rPr>
        <w:t>потребителя,</w:t>
      </w:r>
      <w:r>
        <w:rPr>
          <w:color w:val="333333"/>
          <w:spacing w:val="-2"/>
        </w:rPr>
        <w:t xml:space="preserve"> </w:t>
      </w:r>
      <w:r>
        <w:rPr>
          <w:color w:val="333333"/>
        </w:rPr>
        <w:t>сроки</w:t>
      </w:r>
      <w:r>
        <w:rPr>
          <w:color w:val="333333"/>
          <w:spacing w:val="-2"/>
        </w:rPr>
        <w:t xml:space="preserve"> </w:t>
      </w:r>
      <w:r>
        <w:rPr>
          <w:color w:val="333333"/>
        </w:rPr>
        <w:t>годности</w:t>
      </w:r>
      <w:r>
        <w:rPr>
          <w:color w:val="333333"/>
          <w:spacing w:val="-2"/>
        </w:rPr>
        <w:t xml:space="preserve"> </w:t>
      </w:r>
      <w:r>
        <w:rPr>
          <w:color w:val="333333"/>
        </w:rPr>
        <w:t>и</w:t>
      </w:r>
      <w:r>
        <w:rPr>
          <w:color w:val="333333"/>
          <w:spacing w:val="2"/>
        </w:rPr>
        <w:t xml:space="preserve"> </w:t>
      </w:r>
      <w:r>
        <w:rPr>
          <w:color w:val="333333"/>
        </w:rPr>
        <w:t>состав</w:t>
      </w:r>
      <w:r>
        <w:rPr>
          <w:color w:val="333333"/>
          <w:spacing w:val="-4"/>
        </w:rPr>
        <w:t xml:space="preserve"> </w:t>
      </w:r>
      <w:r>
        <w:rPr>
          <w:color w:val="333333"/>
        </w:rPr>
        <w:t>продуктов</w:t>
      </w:r>
      <w:r>
        <w:rPr>
          <w:color w:val="333333"/>
          <w:spacing w:val="-2"/>
        </w:rPr>
        <w:t xml:space="preserve"> </w:t>
      </w:r>
      <w:r>
        <w:rPr>
          <w:color w:val="333333"/>
        </w:rPr>
        <w:t>питания;</w:t>
      </w:r>
    </w:p>
    <w:p w14:paraId="0F38607B" w14:textId="77777777" w:rsidR="00533F70" w:rsidRDefault="00533F70">
      <w:pPr>
        <w:sectPr w:rsidR="00533F70">
          <w:pgSz w:w="11910" w:h="16840"/>
          <w:pgMar w:top="1040" w:right="720" w:bottom="280" w:left="740" w:header="720" w:footer="720" w:gutter="0"/>
          <w:cols w:space="720"/>
        </w:sectPr>
      </w:pPr>
    </w:p>
    <w:p w14:paraId="00DA133F" w14:textId="77777777" w:rsidR="00533F70" w:rsidRDefault="004F5381">
      <w:pPr>
        <w:pStyle w:val="a3"/>
        <w:spacing w:before="66"/>
        <w:ind w:right="178"/>
      </w:pPr>
      <w:r>
        <w:rPr>
          <w:color w:val="333333"/>
        </w:rPr>
        <w:lastRenderedPageBreak/>
        <w:t>бытовые отравления и причины их возникновения, классификация ядовитых веществ и их</w:t>
      </w:r>
      <w:r>
        <w:rPr>
          <w:color w:val="333333"/>
          <w:spacing w:val="-58"/>
        </w:rPr>
        <w:t xml:space="preserve"> </w:t>
      </w:r>
      <w:r>
        <w:rPr>
          <w:color w:val="333333"/>
        </w:rPr>
        <w:t>опасности;</w:t>
      </w:r>
    </w:p>
    <w:p w14:paraId="49211314" w14:textId="77777777" w:rsidR="00533F70" w:rsidRDefault="004F5381">
      <w:pPr>
        <w:pStyle w:val="a3"/>
        <w:ind w:right="2601"/>
      </w:pPr>
      <w:r>
        <w:rPr>
          <w:color w:val="333333"/>
        </w:rPr>
        <w:t>признаки отравления, приёмы и правила оказания первой помощи;</w:t>
      </w:r>
      <w:r>
        <w:rPr>
          <w:color w:val="333333"/>
          <w:spacing w:val="-57"/>
        </w:rPr>
        <w:t xml:space="preserve"> </w:t>
      </w:r>
      <w:r>
        <w:rPr>
          <w:color w:val="333333"/>
        </w:rPr>
        <w:t>правила</w:t>
      </w:r>
      <w:r>
        <w:rPr>
          <w:color w:val="333333"/>
          <w:spacing w:val="-2"/>
        </w:rPr>
        <w:t xml:space="preserve"> </w:t>
      </w:r>
      <w:r>
        <w:rPr>
          <w:color w:val="333333"/>
        </w:rPr>
        <w:t>комплектования</w:t>
      </w:r>
      <w:r>
        <w:rPr>
          <w:color w:val="333333"/>
          <w:spacing w:val="-1"/>
        </w:rPr>
        <w:t xml:space="preserve"> </w:t>
      </w:r>
      <w:r>
        <w:rPr>
          <w:color w:val="333333"/>
        </w:rPr>
        <w:t>и хранения</w:t>
      </w:r>
      <w:r>
        <w:rPr>
          <w:color w:val="333333"/>
          <w:spacing w:val="-1"/>
        </w:rPr>
        <w:t xml:space="preserve"> </w:t>
      </w:r>
      <w:r>
        <w:rPr>
          <w:color w:val="333333"/>
        </w:rPr>
        <w:t>домашней</w:t>
      </w:r>
      <w:r>
        <w:rPr>
          <w:color w:val="333333"/>
          <w:spacing w:val="-3"/>
        </w:rPr>
        <w:t xml:space="preserve"> </w:t>
      </w:r>
      <w:r>
        <w:rPr>
          <w:color w:val="333333"/>
        </w:rPr>
        <w:t>аптечки;</w:t>
      </w:r>
    </w:p>
    <w:p w14:paraId="14E5D324" w14:textId="77777777" w:rsidR="00533F70" w:rsidRDefault="004F5381">
      <w:pPr>
        <w:pStyle w:val="a3"/>
        <w:spacing w:before="1"/>
        <w:ind w:right="161"/>
      </w:pPr>
      <w:r>
        <w:rPr>
          <w:color w:val="333333"/>
        </w:rPr>
        <w:t>бытовые</w:t>
      </w:r>
      <w:r>
        <w:rPr>
          <w:color w:val="333333"/>
          <w:spacing w:val="-4"/>
        </w:rPr>
        <w:t xml:space="preserve"> </w:t>
      </w:r>
      <w:r>
        <w:rPr>
          <w:color w:val="333333"/>
        </w:rPr>
        <w:t>травмы</w:t>
      </w:r>
      <w:r>
        <w:rPr>
          <w:color w:val="333333"/>
          <w:spacing w:val="-2"/>
        </w:rPr>
        <w:t xml:space="preserve"> </w:t>
      </w:r>
      <w:r>
        <w:rPr>
          <w:color w:val="333333"/>
        </w:rPr>
        <w:t>и</w:t>
      </w:r>
      <w:r>
        <w:rPr>
          <w:color w:val="333333"/>
          <w:spacing w:val="-2"/>
        </w:rPr>
        <w:t xml:space="preserve"> </w:t>
      </w:r>
      <w:r>
        <w:rPr>
          <w:color w:val="333333"/>
        </w:rPr>
        <w:t>правила</w:t>
      </w:r>
      <w:r>
        <w:rPr>
          <w:color w:val="333333"/>
          <w:spacing w:val="-3"/>
        </w:rPr>
        <w:t xml:space="preserve"> </w:t>
      </w:r>
      <w:r>
        <w:rPr>
          <w:color w:val="333333"/>
        </w:rPr>
        <w:t>их</w:t>
      </w:r>
      <w:r>
        <w:rPr>
          <w:color w:val="333333"/>
          <w:spacing w:val="-1"/>
        </w:rPr>
        <w:t xml:space="preserve"> </w:t>
      </w:r>
      <w:r>
        <w:rPr>
          <w:color w:val="333333"/>
        </w:rPr>
        <w:t>предупреждения,</w:t>
      </w:r>
      <w:r>
        <w:rPr>
          <w:color w:val="333333"/>
          <w:spacing w:val="-2"/>
        </w:rPr>
        <w:t xml:space="preserve"> </w:t>
      </w:r>
      <w:r>
        <w:rPr>
          <w:color w:val="333333"/>
        </w:rPr>
        <w:t>приёмы</w:t>
      </w:r>
      <w:r>
        <w:rPr>
          <w:color w:val="333333"/>
          <w:spacing w:val="-2"/>
        </w:rPr>
        <w:t xml:space="preserve"> </w:t>
      </w:r>
      <w:r>
        <w:rPr>
          <w:color w:val="333333"/>
        </w:rPr>
        <w:t>и</w:t>
      </w:r>
      <w:r>
        <w:rPr>
          <w:color w:val="333333"/>
          <w:spacing w:val="-2"/>
        </w:rPr>
        <w:t xml:space="preserve"> </w:t>
      </w:r>
      <w:r>
        <w:rPr>
          <w:color w:val="333333"/>
        </w:rPr>
        <w:t>правила</w:t>
      </w:r>
      <w:r>
        <w:rPr>
          <w:color w:val="333333"/>
          <w:spacing w:val="-3"/>
        </w:rPr>
        <w:t xml:space="preserve"> </w:t>
      </w:r>
      <w:r>
        <w:rPr>
          <w:color w:val="333333"/>
        </w:rPr>
        <w:t>оказания</w:t>
      </w:r>
      <w:r>
        <w:rPr>
          <w:color w:val="333333"/>
          <w:spacing w:val="-5"/>
        </w:rPr>
        <w:t xml:space="preserve"> </w:t>
      </w:r>
      <w:r>
        <w:rPr>
          <w:color w:val="333333"/>
        </w:rPr>
        <w:t>первой</w:t>
      </w:r>
      <w:r>
        <w:rPr>
          <w:color w:val="333333"/>
          <w:spacing w:val="-57"/>
        </w:rPr>
        <w:t xml:space="preserve"> </w:t>
      </w:r>
      <w:r>
        <w:rPr>
          <w:color w:val="333333"/>
        </w:rPr>
        <w:t>помощи;</w:t>
      </w:r>
    </w:p>
    <w:p w14:paraId="4FE1C818" w14:textId="77777777" w:rsidR="00533F70" w:rsidRDefault="004F5381">
      <w:pPr>
        <w:pStyle w:val="a3"/>
      </w:pPr>
      <w:r>
        <w:rPr>
          <w:color w:val="333333"/>
        </w:rPr>
        <w:t>правила</w:t>
      </w:r>
      <w:r>
        <w:rPr>
          <w:color w:val="333333"/>
          <w:spacing w:val="-4"/>
        </w:rPr>
        <w:t xml:space="preserve"> </w:t>
      </w:r>
      <w:r>
        <w:rPr>
          <w:color w:val="333333"/>
        </w:rPr>
        <w:t>обращения</w:t>
      </w:r>
      <w:r>
        <w:rPr>
          <w:color w:val="333333"/>
          <w:spacing w:val="-3"/>
        </w:rPr>
        <w:t xml:space="preserve"> </w:t>
      </w:r>
      <w:r>
        <w:rPr>
          <w:color w:val="333333"/>
        </w:rPr>
        <w:t>с</w:t>
      </w:r>
      <w:r>
        <w:rPr>
          <w:color w:val="333333"/>
          <w:spacing w:val="-4"/>
        </w:rPr>
        <w:t xml:space="preserve"> </w:t>
      </w:r>
      <w:r>
        <w:rPr>
          <w:color w:val="333333"/>
        </w:rPr>
        <w:t>газовыми</w:t>
      </w:r>
      <w:r>
        <w:rPr>
          <w:color w:val="333333"/>
          <w:spacing w:val="-3"/>
        </w:rPr>
        <w:t xml:space="preserve"> </w:t>
      </w:r>
      <w:r>
        <w:rPr>
          <w:color w:val="333333"/>
        </w:rPr>
        <w:t>и</w:t>
      </w:r>
      <w:r>
        <w:rPr>
          <w:color w:val="333333"/>
          <w:spacing w:val="-3"/>
        </w:rPr>
        <w:t xml:space="preserve"> </w:t>
      </w:r>
      <w:r>
        <w:rPr>
          <w:color w:val="333333"/>
        </w:rPr>
        <w:t>электрическими</w:t>
      </w:r>
      <w:r>
        <w:rPr>
          <w:color w:val="333333"/>
          <w:spacing w:val="-3"/>
        </w:rPr>
        <w:t xml:space="preserve"> </w:t>
      </w:r>
      <w:r>
        <w:rPr>
          <w:color w:val="333333"/>
        </w:rPr>
        <w:t>приборами,</w:t>
      </w:r>
      <w:r>
        <w:rPr>
          <w:color w:val="333333"/>
          <w:spacing w:val="-6"/>
        </w:rPr>
        <w:t xml:space="preserve"> </w:t>
      </w:r>
      <w:r>
        <w:rPr>
          <w:color w:val="333333"/>
        </w:rPr>
        <w:t>приёмы</w:t>
      </w:r>
      <w:r>
        <w:rPr>
          <w:color w:val="333333"/>
          <w:spacing w:val="-3"/>
        </w:rPr>
        <w:t xml:space="preserve"> </w:t>
      </w:r>
      <w:r>
        <w:rPr>
          <w:color w:val="333333"/>
        </w:rPr>
        <w:t>и</w:t>
      </w:r>
      <w:r>
        <w:rPr>
          <w:color w:val="333333"/>
          <w:spacing w:val="-3"/>
        </w:rPr>
        <w:t xml:space="preserve"> </w:t>
      </w:r>
      <w:r>
        <w:rPr>
          <w:color w:val="333333"/>
        </w:rPr>
        <w:t>правила</w:t>
      </w:r>
      <w:r>
        <w:rPr>
          <w:color w:val="333333"/>
          <w:spacing w:val="-4"/>
        </w:rPr>
        <w:t xml:space="preserve"> </w:t>
      </w:r>
      <w:r>
        <w:rPr>
          <w:color w:val="333333"/>
        </w:rPr>
        <w:t>оказания</w:t>
      </w:r>
      <w:r>
        <w:rPr>
          <w:color w:val="333333"/>
          <w:spacing w:val="-57"/>
        </w:rPr>
        <w:t xml:space="preserve"> </w:t>
      </w:r>
      <w:r>
        <w:rPr>
          <w:color w:val="333333"/>
        </w:rPr>
        <w:t>первой</w:t>
      </w:r>
      <w:r>
        <w:rPr>
          <w:color w:val="333333"/>
          <w:spacing w:val="-1"/>
        </w:rPr>
        <w:t xml:space="preserve"> </w:t>
      </w:r>
      <w:r>
        <w:rPr>
          <w:color w:val="333333"/>
        </w:rPr>
        <w:t>помощи;</w:t>
      </w:r>
    </w:p>
    <w:p w14:paraId="23C62D84" w14:textId="77777777" w:rsidR="00533F70" w:rsidRDefault="004F5381">
      <w:pPr>
        <w:pStyle w:val="a3"/>
        <w:ind w:right="1755"/>
      </w:pPr>
      <w:r>
        <w:rPr>
          <w:color w:val="333333"/>
        </w:rPr>
        <w:t>правила поведения в подъезде и лифте, а также при входе и выходе из них;</w:t>
      </w:r>
      <w:r>
        <w:rPr>
          <w:color w:val="333333"/>
          <w:spacing w:val="-57"/>
        </w:rPr>
        <w:t xml:space="preserve"> </w:t>
      </w:r>
      <w:r>
        <w:rPr>
          <w:color w:val="333333"/>
        </w:rPr>
        <w:t>пожар</w:t>
      </w:r>
      <w:r>
        <w:rPr>
          <w:color w:val="333333"/>
          <w:spacing w:val="-1"/>
        </w:rPr>
        <w:t xml:space="preserve"> </w:t>
      </w:r>
      <w:r>
        <w:rPr>
          <w:color w:val="333333"/>
        </w:rPr>
        <w:t>и факторы его</w:t>
      </w:r>
      <w:r>
        <w:rPr>
          <w:color w:val="333333"/>
          <w:spacing w:val="-1"/>
        </w:rPr>
        <w:t xml:space="preserve"> </w:t>
      </w:r>
      <w:r>
        <w:rPr>
          <w:color w:val="333333"/>
        </w:rPr>
        <w:t>развития;</w:t>
      </w:r>
    </w:p>
    <w:p w14:paraId="04CCF0E8" w14:textId="77777777" w:rsidR="00533F70" w:rsidRDefault="004F5381">
      <w:pPr>
        <w:pStyle w:val="a3"/>
        <w:ind w:right="931"/>
      </w:pPr>
      <w:r>
        <w:rPr>
          <w:color w:val="333333"/>
        </w:rPr>
        <w:t>условия и причины возникновения пожаров, их возможные последствия, приёмы и</w:t>
      </w:r>
      <w:r>
        <w:rPr>
          <w:color w:val="333333"/>
          <w:spacing w:val="-57"/>
        </w:rPr>
        <w:t xml:space="preserve"> </w:t>
      </w:r>
      <w:r>
        <w:rPr>
          <w:color w:val="333333"/>
        </w:rPr>
        <w:t>правила</w:t>
      </w:r>
      <w:r>
        <w:rPr>
          <w:color w:val="333333"/>
          <w:spacing w:val="-2"/>
        </w:rPr>
        <w:t xml:space="preserve"> </w:t>
      </w:r>
      <w:r>
        <w:rPr>
          <w:color w:val="333333"/>
        </w:rPr>
        <w:t>оказания</w:t>
      </w:r>
      <w:r>
        <w:rPr>
          <w:color w:val="333333"/>
          <w:spacing w:val="-3"/>
        </w:rPr>
        <w:t xml:space="preserve"> </w:t>
      </w:r>
      <w:r>
        <w:rPr>
          <w:color w:val="333333"/>
        </w:rPr>
        <w:t>первой помощи;</w:t>
      </w:r>
    </w:p>
    <w:p w14:paraId="4542A07D" w14:textId="77777777" w:rsidR="00533F70" w:rsidRDefault="004F5381">
      <w:pPr>
        <w:pStyle w:val="a3"/>
      </w:pPr>
      <w:r>
        <w:rPr>
          <w:color w:val="333333"/>
        </w:rPr>
        <w:t>первичные</w:t>
      </w:r>
      <w:r>
        <w:rPr>
          <w:color w:val="333333"/>
          <w:spacing w:val="-5"/>
        </w:rPr>
        <w:t xml:space="preserve"> </w:t>
      </w:r>
      <w:r>
        <w:rPr>
          <w:color w:val="333333"/>
        </w:rPr>
        <w:t>средства</w:t>
      </w:r>
      <w:r>
        <w:rPr>
          <w:color w:val="333333"/>
          <w:spacing w:val="-3"/>
        </w:rPr>
        <w:t xml:space="preserve"> </w:t>
      </w:r>
      <w:r>
        <w:rPr>
          <w:color w:val="333333"/>
        </w:rPr>
        <w:t>пожаротушения;</w:t>
      </w:r>
    </w:p>
    <w:p w14:paraId="2813BBB2" w14:textId="77777777" w:rsidR="00533F70" w:rsidRDefault="004F5381">
      <w:pPr>
        <w:pStyle w:val="a3"/>
        <w:ind w:right="320"/>
      </w:pPr>
      <w:r>
        <w:rPr>
          <w:color w:val="333333"/>
        </w:rPr>
        <w:t>правила вызова экстренных служб и порядок взаимодействия с ними, ответственность за</w:t>
      </w:r>
      <w:r>
        <w:rPr>
          <w:color w:val="333333"/>
          <w:spacing w:val="-57"/>
        </w:rPr>
        <w:t xml:space="preserve"> </w:t>
      </w:r>
      <w:r>
        <w:rPr>
          <w:color w:val="333333"/>
        </w:rPr>
        <w:t>ложные</w:t>
      </w:r>
      <w:r>
        <w:rPr>
          <w:color w:val="333333"/>
          <w:spacing w:val="-3"/>
        </w:rPr>
        <w:t xml:space="preserve"> </w:t>
      </w:r>
      <w:r>
        <w:rPr>
          <w:color w:val="333333"/>
        </w:rPr>
        <w:t>сообщения;</w:t>
      </w:r>
    </w:p>
    <w:p w14:paraId="18145ECD" w14:textId="77777777" w:rsidR="00533F70" w:rsidRDefault="004F5381">
      <w:pPr>
        <w:pStyle w:val="a3"/>
        <w:ind w:right="441"/>
      </w:pPr>
      <w:r>
        <w:rPr>
          <w:color w:val="333333"/>
        </w:rPr>
        <w:t>права, обязанности и ответственность граждан в области пожарной безопасности;</w:t>
      </w:r>
      <w:r>
        <w:rPr>
          <w:color w:val="333333"/>
          <w:spacing w:val="1"/>
        </w:rPr>
        <w:t xml:space="preserve"> </w:t>
      </w:r>
      <w:r>
        <w:rPr>
          <w:color w:val="333333"/>
        </w:rPr>
        <w:t>ситуации криминального характера, правила поведения с малознакомыми людьми;</w:t>
      </w:r>
      <w:r>
        <w:rPr>
          <w:color w:val="333333"/>
          <w:spacing w:val="1"/>
        </w:rPr>
        <w:t xml:space="preserve"> </w:t>
      </w:r>
      <w:r>
        <w:rPr>
          <w:color w:val="333333"/>
        </w:rPr>
        <w:t>меры</w:t>
      </w:r>
      <w:r>
        <w:rPr>
          <w:color w:val="333333"/>
          <w:spacing w:val="-4"/>
        </w:rPr>
        <w:t xml:space="preserve"> </w:t>
      </w:r>
      <w:r>
        <w:rPr>
          <w:color w:val="333333"/>
        </w:rPr>
        <w:t>по</w:t>
      </w:r>
      <w:r>
        <w:rPr>
          <w:color w:val="333333"/>
          <w:spacing w:val="-3"/>
        </w:rPr>
        <w:t xml:space="preserve"> </w:t>
      </w:r>
      <w:r>
        <w:rPr>
          <w:color w:val="333333"/>
        </w:rPr>
        <w:t>предотвращению</w:t>
      </w:r>
      <w:r>
        <w:rPr>
          <w:color w:val="333333"/>
          <w:spacing w:val="-4"/>
        </w:rPr>
        <w:t xml:space="preserve"> </w:t>
      </w:r>
      <w:r>
        <w:rPr>
          <w:color w:val="333333"/>
        </w:rPr>
        <w:t>проникновения</w:t>
      </w:r>
      <w:r>
        <w:rPr>
          <w:color w:val="333333"/>
          <w:spacing w:val="-6"/>
        </w:rPr>
        <w:t xml:space="preserve"> </w:t>
      </w:r>
      <w:r>
        <w:rPr>
          <w:color w:val="333333"/>
        </w:rPr>
        <w:t>злоумышленников</w:t>
      </w:r>
      <w:r>
        <w:rPr>
          <w:color w:val="333333"/>
          <w:spacing w:val="-3"/>
        </w:rPr>
        <w:t xml:space="preserve"> </w:t>
      </w:r>
      <w:r>
        <w:rPr>
          <w:color w:val="333333"/>
        </w:rPr>
        <w:t>в</w:t>
      </w:r>
      <w:r>
        <w:rPr>
          <w:color w:val="333333"/>
          <w:spacing w:val="-5"/>
        </w:rPr>
        <w:t xml:space="preserve"> </w:t>
      </w:r>
      <w:r>
        <w:rPr>
          <w:color w:val="333333"/>
        </w:rPr>
        <w:t>дом,</w:t>
      </w:r>
      <w:r>
        <w:rPr>
          <w:color w:val="333333"/>
          <w:spacing w:val="-3"/>
        </w:rPr>
        <w:t xml:space="preserve"> </w:t>
      </w:r>
      <w:r>
        <w:rPr>
          <w:color w:val="333333"/>
        </w:rPr>
        <w:t>правила</w:t>
      </w:r>
      <w:r>
        <w:rPr>
          <w:color w:val="333333"/>
          <w:spacing w:val="-5"/>
        </w:rPr>
        <w:t xml:space="preserve"> </w:t>
      </w:r>
      <w:r>
        <w:rPr>
          <w:color w:val="333333"/>
        </w:rPr>
        <w:t>поведения</w:t>
      </w:r>
      <w:r>
        <w:rPr>
          <w:color w:val="333333"/>
          <w:spacing w:val="-57"/>
        </w:rPr>
        <w:t xml:space="preserve"> </w:t>
      </w:r>
      <w:r>
        <w:rPr>
          <w:color w:val="333333"/>
        </w:rPr>
        <w:t>при</w:t>
      </w:r>
      <w:r>
        <w:rPr>
          <w:color w:val="333333"/>
          <w:spacing w:val="-1"/>
        </w:rPr>
        <w:t xml:space="preserve"> </w:t>
      </w:r>
      <w:r>
        <w:rPr>
          <w:color w:val="333333"/>
        </w:rPr>
        <w:t>попытке</w:t>
      </w:r>
      <w:r>
        <w:rPr>
          <w:color w:val="333333"/>
          <w:spacing w:val="-4"/>
        </w:rPr>
        <w:t xml:space="preserve"> </w:t>
      </w:r>
      <w:r>
        <w:rPr>
          <w:color w:val="333333"/>
        </w:rPr>
        <w:t>проникновения в</w:t>
      </w:r>
      <w:r>
        <w:rPr>
          <w:color w:val="333333"/>
          <w:spacing w:val="2"/>
        </w:rPr>
        <w:t xml:space="preserve"> </w:t>
      </w:r>
      <w:r>
        <w:rPr>
          <w:color w:val="333333"/>
        </w:rPr>
        <w:t>дом посторонних;</w:t>
      </w:r>
    </w:p>
    <w:p w14:paraId="6085AEB8" w14:textId="77777777" w:rsidR="00533F70" w:rsidRDefault="004F5381">
      <w:pPr>
        <w:pStyle w:val="a3"/>
        <w:ind w:right="235"/>
      </w:pPr>
      <w:r>
        <w:rPr>
          <w:color w:val="333333"/>
        </w:rPr>
        <w:t>классификация аварийных ситуаций в коммунальных системах жизнеобеспечения;</w:t>
      </w:r>
      <w:r>
        <w:rPr>
          <w:color w:val="333333"/>
          <w:spacing w:val="1"/>
        </w:rPr>
        <w:t xml:space="preserve"> </w:t>
      </w:r>
      <w:r>
        <w:rPr>
          <w:color w:val="333333"/>
        </w:rPr>
        <w:t>правила подготовки к возможным авариям на коммунальных системах, порядок действий</w:t>
      </w:r>
      <w:r>
        <w:rPr>
          <w:color w:val="333333"/>
          <w:spacing w:val="-58"/>
        </w:rPr>
        <w:t xml:space="preserve"> </w:t>
      </w:r>
      <w:r>
        <w:rPr>
          <w:color w:val="333333"/>
        </w:rPr>
        <w:t>при</w:t>
      </w:r>
      <w:r>
        <w:rPr>
          <w:color w:val="333333"/>
          <w:spacing w:val="-1"/>
        </w:rPr>
        <w:t xml:space="preserve"> </w:t>
      </w:r>
      <w:r>
        <w:rPr>
          <w:color w:val="333333"/>
        </w:rPr>
        <w:t>авариях</w:t>
      </w:r>
      <w:r>
        <w:rPr>
          <w:color w:val="333333"/>
          <w:spacing w:val="-1"/>
        </w:rPr>
        <w:t xml:space="preserve"> </w:t>
      </w:r>
      <w:r>
        <w:rPr>
          <w:color w:val="333333"/>
        </w:rPr>
        <w:t>на</w:t>
      </w:r>
      <w:r>
        <w:rPr>
          <w:color w:val="333333"/>
          <w:spacing w:val="-1"/>
        </w:rPr>
        <w:t xml:space="preserve"> </w:t>
      </w:r>
      <w:r>
        <w:rPr>
          <w:color w:val="333333"/>
        </w:rPr>
        <w:t>коммунальных</w:t>
      </w:r>
      <w:r>
        <w:rPr>
          <w:color w:val="333333"/>
          <w:spacing w:val="1"/>
        </w:rPr>
        <w:t xml:space="preserve"> </w:t>
      </w:r>
      <w:r>
        <w:rPr>
          <w:color w:val="333333"/>
        </w:rPr>
        <w:t>системах.</w:t>
      </w:r>
    </w:p>
    <w:p w14:paraId="038CB74B" w14:textId="77777777" w:rsidR="00533F70" w:rsidRDefault="004F5381" w:rsidP="00053E50">
      <w:pPr>
        <w:pStyle w:val="a5"/>
        <w:tabs>
          <w:tab w:val="left" w:pos="1683"/>
        </w:tabs>
        <w:spacing w:before="1"/>
        <w:ind w:left="1682"/>
        <w:rPr>
          <w:sz w:val="24"/>
        </w:rPr>
      </w:pPr>
      <w:r>
        <w:rPr>
          <w:color w:val="333333"/>
          <w:sz w:val="24"/>
        </w:rPr>
        <w:t>Модуль</w:t>
      </w:r>
      <w:r>
        <w:rPr>
          <w:color w:val="333333"/>
          <w:spacing w:val="-3"/>
          <w:sz w:val="24"/>
        </w:rPr>
        <w:t xml:space="preserve"> </w:t>
      </w:r>
      <w:r>
        <w:rPr>
          <w:color w:val="333333"/>
          <w:sz w:val="24"/>
        </w:rPr>
        <w:t>№</w:t>
      </w:r>
      <w:r>
        <w:rPr>
          <w:color w:val="333333"/>
          <w:spacing w:val="-4"/>
          <w:sz w:val="24"/>
        </w:rPr>
        <w:t xml:space="preserve"> </w:t>
      </w:r>
      <w:r>
        <w:rPr>
          <w:color w:val="333333"/>
          <w:sz w:val="24"/>
        </w:rPr>
        <w:t>3 «Безопасность</w:t>
      </w:r>
      <w:r>
        <w:rPr>
          <w:color w:val="333333"/>
          <w:spacing w:val="-2"/>
          <w:sz w:val="24"/>
        </w:rPr>
        <w:t xml:space="preserve"> </w:t>
      </w:r>
      <w:r>
        <w:rPr>
          <w:color w:val="333333"/>
          <w:sz w:val="24"/>
        </w:rPr>
        <w:t>на</w:t>
      </w:r>
      <w:r>
        <w:rPr>
          <w:color w:val="333333"/>
          <w:spacing w:val="-4"/>
          <w:sz w:val="24"/>
        </w:rPr>
        <w:t xml:space="preserve"> </w:t>
      </w:r>
      <w:r>
        <w:rPr>
          <w:color w:val="333333"/>
          <w:sz w:val="24"/>
        </w:rPr>
        <w:t>транспорте»:</w:t>
      </w:r>
    </w:p>
    <w:p w14:paraId="486061AE" w14:textId="77777777" w:rsidR="00533F70" w:rsidRDefault="004F5381">
      <w:pPr>
        <w:pStyle w:val="a3"/>
        <w:ind w:right="161"/>
      </w:pPr>
      <w:r>
        <w:rPr>
          <w:color w:val="333333"/>
        </w:rPr>
        <w:t>правила</w:t>
      </w:r>
      <w:r>
        <w:rPr>
          <w:color w:val="333333"/>
          <w:spacing w:val="-5"/>
        </w:rPr>
        <w:t xml:space="preserve"> </w:t>
      </w:r>
      <w:r>
        <w:rPr>
          <w:color w:val="333333"/>
        </w:rPr>
        <w:t>дорожного</w:t>
      </w:r>
      <w:r>
        <w:rPr>
          <w:color w:val="333333"/>
          <w:spacing w:val="-3"/>
        </w:rPr>
        <w:t xml:space="preserve"> </w:t>
      </w:r>
      <w:r>
        <w:rPr>
          <w:color w:val="333333"/>
        </w:rPr>
        <w:t>движения</w:t>
      </w:r>
      <w:r>
        <w:rPr>
          <w:color w:val="333333"/>
          <w:spacing w:val="-3"/>
        </w:rPr>
        <w:t xml:space="preserve"> </w:t>
      </w:r>
      <w:r>
        <w:rPr>
          <w:color w:val="333333"/>
        </w:rPr>
        <w:t>и</w:t>
      </w:r>
      <w:r>
        <w:rPr>
          <w:color w:val="333333"/>
          <w:spacing w:val="-3"/>
        </w:rPr>
        <w:t xml:space="preserve"> </w:t>
      </w:r>
      <w:r>
        <w:rPr>
          <w:color w:val="333333"/>
        </w:rPr>
        <w:t>их</w:t>
      </w:r>
      <w:r>
        <w:rPr>
          <w:color w:val="333333"/>
          <w:spacing w:val="-4"/>
        </w:rPr>
        <w:t xml:space="preserve"> </w:t>
      </w:r>
      <w:r>
        <w:rPr>
          <w:color w:val="333333"/>
        </w:rPr>
        <w:t>значение,</w:t>
      </w:r>
      <w:r>
        <w:rPr>
          <w:color w:val="333333"/>
          <w:spacing w:val="-1"/>
        </w:rPr>
        <w:t xml:space="preserve"> </w:t>
      </w:r>
      <w:r>
        <w:rPr>
          <w:color w:val="333333"/>
        </w:rPr>
        <w:t>условия</w:t>
      </w:r>
      <w:r>
        <w:rPr>
          <w:color w:val="333333"/>
          <w:spacing w:val="-3"/>
        </w:rPr>
        <w:t xml:space="preserve"> </w:t>
      </w:r>
      <w:r>
        <w:rPr>
          <w:color w:val="333333"/>
        </w:rPr>
        <w:t>обеспечения</w:t>
      </w:r>
      <w:r>
        <w:rPr>
          <w:color w:val="333333"/>
          <w:spacing w:val="-3"/>
        </w:rPr>
        <w:t xml:space="preserve"> </w:t>
      </w:r>
      <w:r>
        <w:rPr>
          <w:color w:val="333333"/>
        </w:rPr>
        <w:t>безопасности</w:t>
      </w:r>
      <w:r>
        <w:rPr>
          <w:color w:val="333333"/>
          <w:spacing w:val="-57"/>
        </w:rPr>
        <w:t xml:space="preserve"> </w:t>
      </w:r>
      <w:r>
        <w:rPr>
          <w:color w:val="333333"/>
        </w:rPr>
        <w:t>участников</w:t>
      </w:r>
      <w:r>
        <w:rPr>
          <w:color w:val="333333"/>
          <w:spacing w:val="-1"/>
        </w:rPr>
        <w:t xml:space="preserve"> </w:t>
      </w:r>
      <w:r>
        <w:rPr>
          <w:color w:val="333333"/>
        </w:rPr>
        <w:t>дорожного</w:t>
      </w:r>
      <w:r>
        <w:rPr>
          <w:color w:val="333333"/>
          <w:spacing w:val="-3"/>
        </w:rPr>
        <w:t xml:space="preserve"> </w:t>
      </w:r>
      <w:r>
        <w:rPr>
          <w:color w:val="333333"/>
        </w:rPr>
        <w:t>движения;</w:t>
      </w:r>
    </w:p>
    <w:p w14:paraId="34903B36" w14:textId="77777777" w:rsidR="00533F70" w:rsidRDefault="004F5381">
      <w:pPr>
        <w:pStyle w:val="a3"/>
      </w:pPr>
      <w:r>
        <w:rPr>
          <w:color w:val="333333"/>
        </w:rPr>
        <w:t>правила</w:t>
      </w:r>
      <w:r>
        <w:rPr>
          <w:color w:val="333333"/>
          <w:spacing w:val="-2"/>
        </w:rPr>
        <w:t xml:space="preserve"> </w:t>
      </w:r>
      <w:r>
        <w:rPr>
          <w:color w:val="333333"/>
        </w:rPr>
        <w:t>дорожного</w:t>
      </w:r>
      <w:r>
        <w:rPr>
          <w:color w:val="333333"/>
          <w:spacing w:val="-1"/>
        </w:rPr>
        <w:t xml:space="preserve"> </w:t>
      </w:r>
      <w:r>
        <w:rPr>
          <w:color w:val="333333"/>
        </w:rPr>
        <w:t>движения</w:t>
      </w:r>
      <w:r>
        <w:rPr>
          <w:color w:val="333333"/>
          <w:spacing w:val="-1"/>
        </w:rPr>
        <w:t xml:space="preserve"> </w:t>
      </w:r>
      <w:r>
        <w:rPr>
          <w:color w:val="333333"/>
        </w:rPr>
        <w:t>и</w:t>
      </w:r>
      <w:r>
        <w:rPr>
          <w:color w:val="333333"/>
          <w:spacing w:val="-1"/>
        </w:rPr>
        <w:t xml:space="preserve"> </w:t>
      </w:r>
      <w:r>
        <w:rPr>
          <w:color w:val="333333"/>
        </w:rPr>
        <w:t>дорожные</w:t>
      </w:r>
      <w:r>
        <w:rPr>
          <w:color w:val="333333"/>
          <w:spacing w:val="-3"/>
        </w:rPr>
        <w:t xml:space="preserve"> </w:t>
      </w:r>
      <w:r>
        <w:rPr>
          <w:color w:val="333333"/>
        </w:rPr>
        <w:t>знаки</w:t>
      </w:r>
      <w:r>
        <w:rPr>
          <w:color w:val="333333"/>
          <w:spacing w:val="-1"/>
        </w:rPr>
        <w:t xml:space="preserve"> </w:t>
      </w:r>
      <w:r>
        <w:rPr>
          <w:color w:val="333333"/>
        </w:rPr>
        <w:t>для</w:t>
      </w:r>
      <w:r>
        <w:rPr>
          <w:color w:val="333333"/>
          <w:spacing w:val="-1"/>
        </w:rPr>
        <w:t xml:space="preserve"> </w:t>
      </w:r>
      <w:r>
        <w:rPr>
          <w:color w:val="333333"/>
        </w:rPr>
        <w:t>пешеходов;</w:t>
      </w:r>
    </w:p>
    <w:p w14:paraId="1C3C48C8" w14:textId="77777777" w:rsidR="00533F70" w:rsidRDefault="004F5381">
      <w:pPr>
        <w:pStyle w:val="a3"/>
      </w:pPr>
      <w:r>
        <w:rPr>
          <w:color w:val="333333"/>
        </w:rPr>
        <w:t>«дорожные</w:t>
      </w:r>
      <w:r>
        <w:rPr>
          <w:color w:val="333333"/>
          <w:spacing w:val="-5"/>
        </w:rPr>
        <w:t xml:space="preserve"> </w:t>
      </w:r>
      <w:r>
        <w:rPr>
          <w:color w:val="333333"/>
        </w:rPr>
        <w:t>ловушки»</w:t>
      </w:r>
      <w:r>
        <w:rPr>
          <w:color w:val="333333"/>
          <w:spacing w:val="-11"/>
        </w:rPr>
        <w:t xml:space="preserve"> </w:t>
      </w:r>
      <w:r>
        <w:rPr>
          <w:color w:val="333333"/>
        </w:rPr>
        <w:t>и</w:t>
      </w:r>
      <w:r>
        <w:rPr>
          <w:color w:val="333333"/>
          <w:spacing w:val="1"/>
        </w:rPr>
        <w:t xml:space="preserve"> </w:t>
      </w:r>
      <w:r>
        <w:rPr>
          <w:color w:val="333333"/>
        </w:rPr>
        <w:t>правила</w:t>
      </w:r>
      <w:r>
        <w:rPr>
          <w:color w:val="333333"/>
          <w:spacing w:val="-4"/>
        </w:rPr>
        <w:t xml:space="preserve"> </w:t>
      </w:r>
      <w:r>
        <w:rPr>
          <w:color w:val="333333"/>
        </w:rPr>
        <w:t>их</w:t>
      </w:r>
      <w:r>
        <w:rPr>
          <w:color w:val="333333"/>
          <w:spacing w:val="-1"/>
        </w:rPr>
        <w:t xml:space="preserve"> </w:t>
      </w:r>
      <w:r>
        <w:rPr>
          <w:color w:val="333333"/>
        </w:rPr>
        <w:t>предупреждения;</w:t>
      </w:r>
      <w:r>
        <w:rPr>
          <w:color w:val="333333"/>
          <w:spacing w:val="-3"/>
        </w:rPr>
        <w:t xml:space="preserve"> </w:t>
      </w:r>
      <w:r>
        <w:rPr>
          <w:color w:val="333333"/>
        </w:rPr>
        <w:t>световозвращающие</w:t>
      </w:r>
      <w:r>
        <w:rPr>
          <w:color w:val="333333"/>
          <w:spacing w:val="-3"/>
        </w:rPr>
        <w:t xml:space="preserve"> </w:t>
      </w:r>
      <w:r>
        <w:rPr>
          <w:color w:val="333333"/>
        </w:rPr>
        <w:t>элементы</w:t>
      </w:r>
      <w:r>
        <w:rPr>
          <w:color w:val="333333"/>
          <w:spacing w:val="-3"/>
        </w:rPr>
        <w:t xml:space="preserve"> </w:t>
      </w:r>
      <w:r>
        <w:rPr>
          <w:color w:val="333333"/>
        </w:rPr>
        <w:t>и</w:t>
      </w:r>
      <w:r>
        <w:rPr>
          <w:color w:val="333333"/>
          <w:spacing w:val="-57"/>
        </w:rPr>
        <w:t xml:space="preserve"> </w:t>
      </w:r>
      <w:r>
        <w:rPr>
          <w:color w:val="333333"/>
        </w:rPr>
        <w:t>правила</w:t>
      </w:r>
      <w:r>
        <w:rPr>
          <w:color w:val="333333"/>
          <w:spacing w:val="-2"/>
        </w:rPr>
        <w:t xml:space="preserve"> </w:t>
      </w:r>
      <w:r>
        <w:rPr>
          <w:color w:val="333333"/>
        </w:rPr>
        <w:t>их</w:t>
      </w:r>
      <w:r>
        <w:rPr>
          <w:color w:val="333333"/>
          <w:spacing w:val="1"/>
        </w:rPr>
        <w:t xml:space="preserve"> </w:t>
      </w:r>
      <w:r>
        <w:rPr>
          <w:color w:val="333333"/>
        </w:rPr>
        <w:t>применения; правила</w:t>
      </w:r>
      <w:r>
        <w:rPr>
          <w:color w:val="333333"/>
          <w:spacing w:val="-2"/>
        </w:rPr>
        <w:t xml:space="preserve"> </w:t>
      </w:r>
      <w:r>
        <w:rPr>
          <w:color w:val="333333"/>
        </w:rPr>
        <w:t>дорожного движения</w:t>
      </w:r>
      <w:r>
        <w:rPr>
          <w:color w:val="333333"/>
          <w:spacing w:val="-1"/>
        </w:rPr>
        <w:t xml:space="preserve"> </w:t>
      </w:r>
      <w:r>
        <w:rPr>
          <w:color w:val="333333"/>
        </w:rPr>
        <w:t>для</w:t>
      </w:r>
      <w:r>
        <w:rPr>
          <w:color w:val="333333"/>
          <w:spacing w:val="-3"/>
        </w:rPr>
        <w:t xml:space="preserve"> </w:t>
      </w:r>
      <w:r>
        <w:rPr>
          <w:color w:val="333333"/>
        </w:rPr>
        <w:t>пассажиров;</w:t>
      </w:r>
    </w:p>
    <w:p w14:paraId="4FC0E30B" w14:textId="77777777" w:rsidR="00533F70" w:rsidRDefault="004F5381">
      <w:pPr>
        <w:pStyle w:val="a3"/>
        <w:ind w:right="743"/>
      </w:pPr>
      <w:r>
        <w:rPr>
          <w:color w:val="333333"/>
        </w:rPr>
        <w:t>обязанности пассажиров маршрутных транспортных средств, ремень безопасности и</w:t>
      </w:r>
      <w:r>
        <w:rPr>
          <w:color w:val="333333"/>
          <w:spacing w:val="-57"/>
        </w:rPr>
        <w:t xml:space="preserve"> </w:t>
      </w:r>
      <w:r>
        <w:rPr>
          <w:color w:val="333333"/>
        </w:rPr>
        <w:t>правила</w:t>
      </w:r>
      <w:r>
        <w:rPr>
          <w:color w:val="333333"/>
          <w:spacing w:val="-2"/>
        </w:rPr>
        <w:t xml:space="preserve"> </w:t>
      </w:r>
      <w:r>
        <w:rPr>
          <w:color w:val="333333"/>
        </w:rPr>
        <w:t>его</w:t>
      </w:r>
      <w:r>
        <w:rPr>
          <w:color w:val="333333"/>
          <w:spacing w:val="-1"/>
        </w:rPr>
        <w:t xml:space="preserve"> </w:t>
      </w:r>
      <w:r>
        <w:rPr>
          <w:color w:val="333333"/>
        </w:rPr>
        <w:t>применения;</w:t>
      </w:r>
    </w:p>
    <w:p w14:paraId="35D2F44A" w14:textId="77777777" w:rsidR="00533F70" w:rsidRDefault="004F5381">
      <w:pPr>
        <w:pStyle w:val="a3"/>
        <w:ind w:right="892"/>
      </w:pPr>
      <w:r>
        <w:rPr>
          <w:color w:val="333333"/>
        </w:rPr>
        <w:t>порядок действий пассажиров при различных происшествиях в маршрутных</w:t>
      </w:r>
      <w:r>
        <w:rPr>
          <w:color w:val="333333"/>
          <w:spacing w:val="1"/>
        </w:rPr>
        <w:t xml:space="preserve"> </w:t>
      </w:r>
      <w:r>
        <w:rPr>
          <w:color w:val="333333"/>
        </w:rPr>
        <w:t>транспортных средствах, в том числе вызванных террористическим актом; правила</w:t>
      </w:r>
      <w:r>
        <w:rPr>
          <w:color w:val="333333"/>
          <w:spacing w:val="-57"/>
        </w:rPr>
        <w:t xml:space="preserve"> </w:t>
      </w:r>
      <w:r>
        <w:rPr>
          <w:color w:val="333333"/>
        </w:rPr>
        <w:t>поведения</w:t>
      </w:r>
      <w:r>
        <w:rPr>
          <w:color w:val="333333"/>
          <w:spacing w:val="-1"/>
        </w:rPr>
        <w:t xml:space="preserve"> </w:t>
      </w:r>
      <w:r>
        <w:rPr>
          <w:color w:val="333333"/>
        </w:rPr>
        <w:t>пассажира</w:t>
      </w:r>
      <w:r>
        <w:rPr>
          <w:color w:val="333333"/>
          <w:spacing w:val="-1"/>
        </w:rPr>
        <w:t xml:space="preserve"> </w:t>
      </w:r>
      <w:r>
        <w:rPr>
          <w:color w:val="333333"/>
        </w:rPr>
        <w:t>мотоцикла;</w:t>
      </w:r>
    </w:p>
    <w:p w14:paraId="78F285CF" w14:textId="77777777" w:rsidR="00533F70" w:rsidRDefault="004F5381">
      <w:pPr>
        <w:pStyle w:val="a3"/>
      </w:pPr>
      <w:r>
        <w:rPr>
          <w:color w:val="333333"/>
        </w:rPr>
        <w:t>правила</w:t>
      </w:r>
      <w:r>
        <w:rPr>
          <w:color w:val="333333"/>
          <w:spacing w:val="-5"/>
        </w:rPr>
        <w:t xml:space="preserve"> </w:t>
      </w:r>
      <w:r>
        <w:rPr>
          <w:color w:val="333333"/>
        </w:rPr>
        <w:t>дорожного</w:t>
      </w:r>
      <w:r>
        <w:rPr>
          <w:color w:val="333333"/>
          <w:spacing w:val="-3"/>
        </w:rPr>
        <w:t xml:space="preserve"> </w:t>
      </w:r>
      <w:r>
        <w:rPr>
          <w:color w:val="333333"/>
        </w:rPr>
        <w:t>движения</w:t>
      </w:r>
      <w:r>
        <w:rPr>
          <w:color w:val="333333"/>
          <w:spacing w:val="-3"/>
        </w:rPr>
        <w:t xml:space="preserve"> </w:t>
      </w:r>
      <w:r>
        <w:rPr>
          <w:color w:val="333333"/>
        </w:rPr>
        <w:t>для</w:t>
      </w:r>
      <w:r>
        <w:rPr>
          <w:color w:val="333333"/>
          <w:spacing w:val="-3"/>
        </w:rPr>
        <w:t xml:space="preserve"> </w:t>
      </w:r>
      <w:r>
        <w:rPr>
          <w:color w:val="333333"/>
        </w:rPr>
        <w:t>водителя</w:t>
      </w:r>
      <w:r>
        <w:rPr>
          <w:color w:val="333333"/>
          <w:spacing w:val="-4"/>
        </w:rPr>
        <w:t xml:space="preserve"> </w:t>
      </w:r>
      <w:r>
        <w:rPr>
          <w:color w:val="333333"/>
        </w:rPr>
        <w:t>велосипеда</w:t>
      </w:r>
      <w:r>
        <w:rPr>
          <w:color w:val="333333"/>
          <w:spacing w:val="-4"/>
        </w:rPr>
        <w:t xml:space="preserve"> </w:t>
      </w:r>
      <w:r>
        <w:rPr>
          <w:color w:val="333333"/>
        </w:rPr>
        <w:t>и</w:t>
      </w:r>
      <w:r>
        <w:rPr>
          <w:color w:val="333333"/>
          <w:spacing w:val="-3"/>
        </w:rPr>
        <w:t xml:space="preserve"> </w:t>
      </w:r>
      <w:r>
        <w:rPr>
          <w:color w:val="333333"/>
        </w:rPr>
        <w:t>иных</w:t>
      </w:r>
      <w:r>
        <w:rPr>
          <w:color w:val="333333"/>
          <w:spacing w:val="-4"/>
        </w:rPr>
        <w:t xml:space="preserve"> </w:t>
      </w:r>
      <w:r>
        <w:rPr>
          <w:color w:val="333333"/>
        </w:rPr>
        <w:t>индивидуальных</w:t>
      </w:r>
      <w:r>
        <w:rPr>
          <w:color w:val="333333"/>
          <w:spacing w:val="-3"/>
        </w:rPr>
        <w:t xml:space="preserve"> </w:t>
      </w:r>
      <w:r>
        <w:rPr>
          <w:color w:val="333333"/>
        </w:rPr>
        <w:t>средств</w:t>
      </w:r>
      <w:r>
        <w:rPr>
          <w:color w:val="333333"/>
          <w:spacing w:val="-57"/>
        </w:rPr>
        <w:t xml:space="preserve"> </w:t>
      </w:r>
      <w:r>
        <w:rPr>
          <w:color w:val="333333"/>
        </w:rPr>
        <w:t>передвижения</w:t>
      </w:r>
      <w:r>
        <w:rPr>
          <w:color w:val="333333"/>
          <w:spacing w:val="-3"/>
        </w:rPr>
        <w:t xml:space="preserve"> </w:t>
      </w:r>
      <w:r>
        <w:rPr>
          <w:color w:val="333333"/>
        </w:rPr>
        <w:t>(электросамокаты,</w:t>
      </w:r>
      <w:r>
        <w:rPr>
          <w:color w:val="333333"/>
          <w:spacing w:val="-3"/>
        </w:rPr>
        <w:t xml:space="preserve"> </w:t>
      </w:r>
      <w:r>
        <w:rPr>
          <w:color w:val="333333"/>
        </w:rPr>
        <w:t>гироскутеры,</w:t>
      </w:r>
      <w:r>
        <w:rPr>
          <w:color w:val="333333"/>
          <w:spacing w:val="-3"/>
        </w:rPr>
        <w:t xml:space="preserve"> </w:t>
      </w:r>
      <w:r>
        <w:rPr>
          <w:color w:val="333333"/>
        </w:rPr>
        <w:t>моноколёса,</w:t>
      </w:r>
      <w:r>
        <w:rPr>
          <w:color w:val="333333"/>
          <w:spacing w:val="-3"/>
        </w:rPr>
        <w:t xml:space="preserve"> </w:t>
      </w:r>
      <w:r>
        <w:rPr>
          <w:color w:val="333333"/>
        </w:rPr>
        <w:t>сигвеи</w:t>
      </w:r>
      <w:r>
        <w:rPr>
          <w:color w:val="333333"/>
          <w:spacing w:val="-2"/>
        </w:rPr>
        <w:t xml:space="preserve"> </w:t>
      </w:r>
      <w:r>
        <w:rPr>
          <w:color w:val="333333"/>
        </w:rPr>
        <w:t>и</w:t>
      </w:r>
      <w:r>
        <w:rPr>
          <w:color w:val="333333"/>
          <w:spacing w:val="-3"/>
        </w:rPr>
        <w:t xml:space="preserve"> </w:t>
      </w:r>
      <w:r>
        <w:rPr>
          <w:color w:val="333333"/>
        </w:rPr>
        <w:t>другие),</w:t>
      </w:r>
      <w:r>
        <w:rPr>
          <w:color w:val="333333"/>
          <w:spacing w:val="-3"/>
        </w:rPr>
        <w:t xml:space="preserve"> </w:t>
      </w:r>
      <w:r>
        <w:rPr>
          <w:color w:val="333333"/>
        </w:rPr>
        <w:t>правила</w:t>
      </w:r>
    </w:p>
    <w:p w14:paraId="0B04489E" w14:textId="77777777" w:rsidR="00533F70" w:rsidRDefault="004F5381">
      <w:pPr>
        <w:pStyle w:val="a3"/>
        <w:ind w:right="2318"/>
      </w:pPr>
      <w:r>
        <w:rPr>
          <w:color w:val="333333"/>
        </w:rPr>
        <w:t>безопасного использования мототранспорта (мопедов и мотоциклов);</w:t>
      </w:r>
      <w:r>
        <w:rPr>
          <w:color w:val="333333"/>
          <w:spacing w:val="-57"/>
        </w:rPr>
        <w:t xml:space="preserve"> </w:t>
      </w:r>
      <w:r>
        <w:rPr>
          <w:color w:val="333333"/>
        </w:rPr>
        <w:t>дорожные знаки для водителя велосипеда, сигналы велосипедиста;</w:t>
      </w:r>
      <w:r>
        <w:rPr>
          <w:color w:val="333333"/>
          <w:spacing w:val="1"/>
        </w:rPr>
        <w:t xml:space="preserve"> </w:t>
      </w:r>
      <w:r>
        <w:rPr>
          <w:color w:val="333333"/>
        </w:rPr>
        <w:t>правила</w:t>
      </w:r>
      <w:r>
        <w:rPr>
          <w:color w:val="333333"/>
          <w:spacing w:val="-2"/>
        </w:rPr>
        <w:t xml:space="preserve"> </w:t>
      </w:r>
      <w:r>
        <w:rPr>
          <w:color w:val="333333"/>
        </w:rPr>
        <w:t>подготовки велосипеда</w:t>
      </w:r>
      <w:r>
        <w:rPr>
          <w:color w:val="333333"/>
          <w:spacing w:val="-2"/>
        </w:rPr>
        <w:t xml:space="preserve"> </w:t>
      </w:r>
      <w:r>
        <w:rPr>
          <w:color w:val="333333"/>
        </w:rPr>
        <w:t>к пользованию;</w:t>
      </w:r>
    </w:p>
    <w:p w14:paraId="3E6296F6" w14:textId="77777777" w:rsidR="00533F70" w:rsidRDefault="004F5381">
      <w:pPr>
        <w:pStyle w:val="a3"/>
        <w:ind w:right="411"/>
      </w:pPr>
      <w:r>
        <w:rPr>
          <w:color w:val="333333"/>
        </w:rPr>
        <w:t>дорожно-транспортные происшествия и причины их возникновения; основные факторы</w:t>
      </w:r>
      <w:r>
        <w:rPr>
          <w:color w:val="333333"/>
          <w:spacing w:val="-57"/>
        </w:rPr>
        <w:t xml:space="preserve"> </w:t>
      </w:r>
      <w:r>
        <w:rPr>
          <w:color w:val="333333"/>
        </w:rPr>
        <w:t>риска</w:t>
      </w:r>
      <w:r>
        <w:rPr>
          <w:color w:val="333333"/>
          <w:spacing w:val="-2"/>
        </w:rPr>
        <w:t xml:space="preserve"> </w:t>
      </w:r>
      <w:r>
        <w:rPr>
          <w:color w:val="333333"/>
        </w:rPr>
        <w:t>возникновения дорожно-транспортных</w:t>
      </w:r>
      <w:r>
        <w:rPr>
          <w:color w:val="333333"/>
          <w:spacing w:val="-1"/>
        </w:rPr>
        <w:t xml:space="preserve"> </w:t>
      </w:r>
      <w:r>
        <w:rPr>
          <w:color w:val="333333"/>
        </w:rPr>
        <w:t>происшествий;</w:t>
      </w:r>
    </w:p>
    <w:p w14:paraId="674632BB" w14:textId="77777777" w:rsidR="00533F70" w:rsidRDefault="004F5381">
      <w:pPr>
        <w:pStyle w:val="a3"/>
        <w:spacing w:before="1"/>
        <w:ind w:right="2497"/>
      </w:pPr>
      <w:r>
        <w:rPr>
          <w:color w:val="333333"/>
        </w:rPr>
        <w:t>порядок действий очевидца дорожно-транспортного происшествия;</w:t>
      </w:r>
      <w:r>
        <w:rPr>
          <w:color w:val="333333"/>
          <w:spacing w:val="-57"/>
        </w:rPr>
        <w:t xml:space="preserve"> </w:t>
      </w:r>
      <w:r>
        <w:rPr>
          <w:color w:val="333333"/>
        </w:rPr>
        <w:t>порядок</w:t>
      </w:r>
      <w:r>
        <w:rPr>
          <w:color w:val="333333"/>
          <w:spacing w:val="-1"/>
        </w:rPr>
        <w:t xml:space="preserve"> </w:t>
      </w:r>
      <w:r>
        <w:rPr>
          <w:color w:val="333333"/>
        </w:rPr>
        <w:t>действий при</w:t>
      </w:r>
      <w:r>
        <w:rPr>
          <w:color w:val="333333"/>
          <w:spacing w:val="-2"/>
        </w:rPr>
        <w:t xml:space="preserve"> </w:t>
      </w:r>
      <w:r>
        <w:rPr>
          <w:color w:val="333333"/>
        </w:rPr>
        <w:t>пожаре</w:t>
      </w:r>
      <w:r>
        <w:rPr>
          <w:color w:val="333333"/>
          <w:spacing w:val="-1"/>
        </w:rPr>
        <w:t xml:space="preserve"> </w:t>
      </w:r>
      <w:r>
        <w:rPr>
          <w:color w:val="333333"/>
        </w:rPr>
        <w:t>на</w:t>
      </w:r>
      <w:r>
        <w:rPr>
          <w:color w:val="333333"/>
          <w:spacing w:val="-1"/>
        </w:rPr>
        <w:t xml:space="preserve"> </w:t>
      </w:r>
      <w:r>
        <w:rPr>
          <w:color w:val="333333"/>
        </w:rPr>
        <w:t>транспорте;</w:t>
      </w:r>
    </w:p>
    <w:p w14:paraId="0B152832" w14:textId="77777777" w:rsidR="00533F70" w:rsidRDefault="004F5381">
      <w:pPr>
        <w:pStyle w:val="a3"/>
        <w:ind w:right="743"/>
      </w:pPr>
      <w:r>
        <w:rPr>
          <w:color w:val="333333"/>
        </w:rPr>
        <w:t>особенности различных видов транспорта (подземного, железнодорожного, водного,</w:t>
      </w:r>
      <w:r>
        <w:rPr>
          <w:color w:val="333333"/>
          <w:spacing w:val="-57"/>
        </w:rPr>
        <w:t xml:space="preserve"> </w:t>
      </w:r>
      <w:r>
        <w:rPr>
          <w:color w:val="333333"/>
        </w:rPr>
        <w:t>воздушного);</w:t>
      </w:r>
    </w:p>
    <w:p w14:paraId="45B3CE18" w14:textId="77777777" w:rsidR="00533F70" w:rsidRDefault="004F5381">
      <w:pPr>
        <w:pStyle w:val="a3"/>
        <w:ind w:right="168"/>
      </w:pPr>
      <w:r>
        <w:rPr>
          <w:color w:val="333333"/>
        </w:rPr>
        <w:t>обязанности и порядок действий пассажиров при различных происшествиях на отдельных</w:t>
      </w:r>
      <w:r>
        <w:rPr>
          <w:color w:val="333333"/>
          <w:spacing w:val="-57"/>
        </w:rPr>
        <w:t xml:space="preserve"> </w:t>
      </w:r>
      <w:r>
        <w:rPr>
          <w:color w:val="333333"/>
        </w:rPr>
        <w:t>видах</w:t>
      </w:r>
      <w:r>
        <w:rPr>
          <w:color w:val="333333"/>
          <w:spacing w:val="1"/>
        </w:rPr>
        <w:t xml:space="preserve"> </w:t>
      </w:r>
      <w:r>
        <w:rPr>
          <w:color w:val="333333"/>
        </w:rPr>
        <w:t>транспорта, в</w:t>
      </w:r>
      <w:r>
        <w:rPr>
          <w:color w:val="333333"/>
          <w:spacing w:val="-2"/>
        </w:rPr>
        <w:t xml:space="preserve"> </w:t>
      </w:r>
      <w:r>
        <w:rPr>
          <w:color w:val="333333"/>
        </w:rPr>
        <w:t>том числе</w:t>
      </w:r>
      <w:r>
        <w:rPr>
          <w:color w:val="333333"/>
          <w:spacing w:val="-1"/>
        </w:rPr>
        <w:t xml:space="preserve"> </w:t>
      </w:r>
      <w:r>
        <w:rPr>
          <w:color w:val="333333"/>
        </w:rPr>
        <w:t>вызванных террористическим</w:t>
      </w:r>
      <w:r>
        <w:rPr>
          <w:color w:val="333333"/>
          <w:spacing w:val="-1"/>
        </w:rPr>
        <w:t xml:space="preserve"> </w:t>
      </w:r>
      <w:r>
        <w:rPr>
          <w:color w:val="333333"/>
        </w:rPr>
        <w:t>актом;</w:t>
      </w:r>
    </w:p>
    <w:p w14:paraId="1DF656F2" w14:textId="77777777" w:rsidR="00533F70" w:rsidRDefault="004F5381">
      <w:pPr>
        <w:pStyle w:val="a3"/>
      </w:pPr>
      <w:r>
        <w:rPr>
          <w:color w:val="333333"/>
        </w:rPr>
        <w:t>первая</w:t>
      </w:r>
      <w:r>
        <w:rPr>
          <w:color w:val="333333"/>
          <w:spacing w:val="-2"/>
        </w:rPr>
        <w:t xml:space="preserve"> </w:t>
      </w:r>
      <w:r>
        <w:rPr>
          <w:color w:val="333333"/>
        </w:rPr>
        <w:t>помощь</w:t>
      </w:r>
      <w:r>
        <w:rPr>
          <w:color w:val="333333"/>
          <w:spacing w:val="-2"/>
        </w:rPr>
        <w:t xml:space="preserve"> </w:t>
      </w:r>
      <w:r>
        <w:rPr>
          <w:color w:val="333333"/>
        </w:rPr>
        <w:t>и</w:t>
      </w:r>
      <w:r>
        <w:rPr>
          <w:color w:val="333333"/>
          <w:spacing w:val="-2"/>
        </w:rPr>
        <w:t xml:space="preserve"> </w:t>
      </w:r>
      <w:r>
        <w:rPr>
          <w:color w:val="333333"/>
        </w:rPr>
        <w:t>последовательность</w:t>
      </w:r>
      <w:r>
        <w:rPr>
          <w:color w:val="333333"/>
          <w:spacing w:val="-1"/>
        </w:rPr>
        <w:t xml:space="preserve"> </w:t>
      </w:r>
      <w:r>
        <w:rPr>
          <w:color w:val="333333"/>
        </w:rPr>
        <w:t>её</w:t>
      </w:r>
      <w:r>
        <w:rPr>
          <w:color w:val="333333"/>
          <w:spacing w:val="-3"/>
        </w:rPr>
        <w:t xml:space="preserve"> </w:t>
      </w:r>
      <w:r>
        <w:rPr>
          <w:color w:val="333333"/>
        </w:rPr>
        <w:t>оказания;</w:t>
      </w:r>
    </w:p>
    <w:p w14:paraId="0E724ECB" w14:textId="77777777" w:rsidR="00533F70" w:rsidRDefault="004F5381">
      <w:pPr>
        <w:pStyle w:val="a3"/>
      </w:pPr>
      <w:r>
        <w:rPr>
          <w:color w:val="333333"/>
        </w:rPr>
        <w:t>правила</w:t>
      </w:r>
      <w:r>
        <w:rPr>
          <w:color w:val="333333"/>
          <w:spacing w:val="-4"/>
        </w:rPr>
        <w:t xml:space="preserve"> </w:t>
      </w:r>
      <w:r>
        <w:rPr>
          <w:color w:val="333333"/>
        </w:rPr>
        <w:t>и</w:t>
      </w:r>
      <w:r>
        <w:rPr>
          <w:color w:val="333333"/>
          <w:spacing w:val="-2"/>
        </w:rPr>
        <w:t xml:space="preserve"> </w:t>
      </w:r>
      <w:r>
        <w:rPr>
          <w:color w:val="333333"/>
        </w:rPr>
        <w:t>приёмы</w:t>
      </w:r>
      <w:r>
        <w:rPr>
          <w:color w:val="333333"/>
          <w:spacing w:val="-3"/>
        </w:rPr>
        <w:t xml:space="preserve"> </w:t>
      </w:r>
      <w:r>
        <w:rPr>
          <w:color w:val="333333"/>
        </w:rPr>
        <w:t>оказания</w:t>
      </w:r>
      <w:r>
        <w:rPr>
          <w:color w:val="333333"/>
          <w:spacing w:val="-2"/>
        </w:rPr>
        <w:t xml:space="preserve"> </w:t>
      </w:r>
      <w:r>
        <w:rPr>
          <w:color w:val="333333"/>
        </w:rPr>
        <w:t>первой</w:t>
      </w:r>
      <w:r>
        <w:rPr>
          <w:color w:val="333333"/>
          <w:spacing w:val="-2"/>
        </w:rPr>
        <w:t xml:space="preserve"> </w:t>
      </w:r>
      <w:r>
        <w:rPr>
          <w:color w:val="333333"/>
        </w:rPr>
        <w:t>помощи</w:t>
      </w:r>
      <w:r>
        <w:rPr>
          <w:color w:val="333333"/>
          <w:spacing w:val="-3"/>
        </w:rPr>
        <w:t xml:space="preserve"> </w:t>
      </w:r>
      <w:r>
        <w:rPr>
          <w:color w:val="333333"/>
        </w:rPr>
        <w:t>при</w:t>
      </w:r>
      <w:r>
        <w:rPr>
          <w:color w:val="333333"/>
          <w:spacing w:val="-2"/>
        </w:rPr>
        <w:t xml:space="preserve"> </w:t>
      </w:r>
      <w:r>
        <w:rPr>
          <w:color w:val="333333"/>
        </w:rPr>
        <w:t>различных</w:t>
      </w:r>
      <w:r>
        <w:rPr>
          <w:color w:val="333333"/>
          <w:spacing w:val="-1"/>
        </w:rPr>
        <w:t xml:space="preserve"> </w:t>
      </w:r>
      <w:r>
        <w:rPr>
          <w:color w:val="333333"/>
        </w:rPr>
        <w:t>травмах в</w:t>
      </w:r>
      <w:r>
        <w:rPr>
          <w:color w:val="333333"/>
          <w:spacing w:val="-5"/>
        </w:rPr>
        <w:t xml:space="preserve"> </w:t>
      </w:r>
      <w:r>
        <w:rPr>
          <w:color w:val="333333"/>
        </w:rPr>
        <w:t>результате</w:t>
      </w:r>
      <w:r>
        <w:rPr>
          <w:color w:val="333333"/>
          <w:spacing w:val="-57"/>
        </w:rPr>
        <w:t xml:space="preserve"> </w:t>
      </w:r>
      <w:r>
        <w:rPr>
          <w:color w:val="333333"/>
        </w:rPr>
        <w:t>чрезвычайных ситуаций на</w:t>
      </w:r>
      <w:r>
        <w:rPr>
          <w:color w:val="333333"/>
          <w:spacing w:val="-1"/>
        </w:rPr>
        <w:t xml:space="preserve"> </w:t>
      </w:r>
      <w:r>
        <w:rPr>
          <w:color w:val="333333"/>
        </w:rPr>
        <w:t>транспорте.</w:t>
      </w:r>
    </w:p>
    <w:p w14:paraId="52458328" w14:textId="77777777" w:rsidR="00533F70" w:rsidRDefault="004F5381" w:rsidP="00053E50">
      <w:pPr>
        <w:pStyle w:val="a5"/>
        <w:tabs>
          <w:tab w:val="left" w:pos="1683"/>
        </w:tabs>
        <w:ind w:left="1682"/>
        <w:rPr>
          <w:sz w:val="24"/>
        </w:rPr>
      </w:pPr>
      <w:r>
        <w:rPr>
          <w:color w:val="333333"/>
          <w:sz w:val="24"/>
        </w:rPr>
        <w:t>Модуль</w:t>
      </w:r>
      <w:r>
        <w:rPr>
          <w:color w:val="333333"/>
          <w:spacing w:val="-4"/>
          <w:sz w:val="24"/>
        </w:rPr>
        <w:t xml:space="preserve"> </w:t>
      </w:r>
      <w:r>
        <w:rPr>
          <w:color w:val="333333"/>
          <w:sz w:val="24"/>
        </w:rPr>
        <w:t>№</w:t>
      </w:r>
      <w:r>
        <w:rPr>
          <w:color w:val="333333"/>
          <w:spacing w:val="-4"/>
          <w:sz w:val="24"/>
        </w:rPr>
        <w:t xml:space="preserve"> </w:t>
      </w:r>
      <w:r>
        <w:rPr>
          <w:color w:val="333333"/>
          <w:sz w:val="24"/>
        </w:rPr>
        <w:t>4</w:t>
      </w:r>
      <w:r>
        <w:rPr>
          <w:color w:val="333333"/>
          <w:spacing w:val="1"/>
          <w:sz w:val="24"/>
        </w:rPr>
        <w:t xml:space="preserve"> </w:t>
      </w:r>
      <w:r>
        <w:rPr>
          <w:color w:val="333333"/>
          <w:sz w:val="24"/>
        </w:rPr>
        <w:t>«Безопасность</w:t>
      </w:r>
      <w:r>
        <w:rPr>
          <w:color w:val="333333"/>
          <w:spacing w:val="-2"/>
          <w:sz w:val="24"/>
        </w:rPr>
        <w:t xml:space="preserve"> </w:t>
      </w:r>
      <w:r>
        <w:rPr>
          <w:color w:val="333333"/>
          <w:sz w:val="24"/>
        </w:rPr>
        <w:t>в</w:t>
      </w:r>
      <w:r>
        <w:rPr>
          <w:color w:val="333333"/>
          <w:spacing w:val="-4"/>
          <w:sz w:val="24"/>
        </w:rPr>
        <w:t xml:space="preserve"> </w:t>
      </w:r>
      <w:r>
        <w:rPr>
          <w:color w:val="333333"/>
          <w:sz w:val="24"/>
        </w:rPr>
        <w:t>общественных</w:t>
      </w:r>
      <w:r>
        <w:rPr>
          <w:color w:val="333333"/>
          <w:spacing w:val="-2"/>
          <w:sz w:val="24"/>
        </w:rPr>
        <w:t xml:space="preserve"> </w:t>
      </w:r>
      <w:r>
        <w:rPr>
          <w:color w:val="333333"/>
          <w:sz w:val="24"/>
        </w:rPr>
        <w:t>местах»:</w:t>
      </w:r>
    </w:p>
    <w:p w14:paraId="4FC58553" w14:textId="77777777" w:rsidR="00533F70" w:rsidRDefault="004F5381">
      <w:pPr>
        <w:pStyle w:val="a3"/>
      </w:pPr>
      <w:r>
        <w:rPr>
          <w:color w:val="333333"/>
        </w:rPr>
        <w:t>общественные</w:t>
      </w:r>
      <w:r>
        <w:rPr>
          <w:color w:val="333333"/>
          <w:spacing w:val="-5"/>
        </w:rPr>
        <w:t xml:space="preserve"> </w:t>
      </w:r>
      <w:r>
        <w:rPr>
          <w:color w:val="333333"/>
        </w:rPr>
        <w:t>места</w:t>
      </w:r>
      <w:r>
        <w:rPr>
          <w:color w:val="333333"/>
          <w:spacing w:val="-3"/>
        </w:rPr>
        <w:t xml:space="preserve"> </w:t>
      </w:r>
      <w:r>
        <w:rPr>
          <w:color w:val="333333"/>
        </w:rPr>
        <w:t>и</w:t>
      </w:r>
      <w:r>
        <w:rPr>
          <w:color w:val="333333"/>
          <w:spacing w:val="-3"/>
        </w:rPr>
        <w:t xml:space="preserve"> </w:t>
      </w:r>
      <w:r>
        <w:rPr>
          <w:color w:val="333333"/>
        </w:rPr>
        <w:t>их</w:t>
      </w:r>
      <w:r>
        <w:rPr>
          <w:color w:val="333333"/>
          <w:spacing w:val="-4"/>
        </w:rPr>
        <w:t xml:space="preserve"> </w:t>
      </w:r>
      <w:r>
        <w:rPr>
          <w:color w:val="333333"/>
        </w:rPr>
        <w:t>характеристики,</w:t>
      </w:r>
      <w:r>
        <w:rPr>
          <w:color w:val="333333"/>
          <w:spacing w:val="-3"/>
        </w:rPr>
        <w:t xml:space="preserve"> </w:t>
      </w:r>
      <w:r>
        <w:rPr>
          <w:color w:val="333333"/>
        </w:rPr>
        <w:t>потенциальные</w:t>
      </w:r>
      <w:r>
        <w:rPr>
          <w:color w:val="333333"/>
          <w:spacing w:val="-4"/>
        </w:rPr>
        <w:t xml:space="preserve"> </w:t>
      </w:r>
      <w:r>
        <w:rPr>
          <w:color w:val="333333"/>
        </w:rPr>
        <w:t>источники</w:t>
      </w:r>
      <w:r>
        <w:rPr>
          <w:color w:val="333333"/>
          <w:spacing w:val="-5"/>
        </w:rPr>
        <w:t xml:space="preserve"> </w:t>
      </w:r>
      <w:r>
        <w:rPr>
          <w:color w:val="333333"/>
        </w:rPr>
        <w:t>опасности</w:t>
      </w:r>
      <w:r>
        <w:rPr>
          <w:color w:val="333333"/>
          <w:spacing w:val="-2"/>
        </w:rPr>
        <w:t xml:space="preserve"> </w:t>
      </w:r>
      <w:r>
        <w:rPr>
          <w:color w:val="333333"/>
        </w:rPr>
        <w:t>в</w:t>
      </w:r>
      <w:r>
        <w:rPr>
          <w:color w:val="333333"/>
          <w:spacing w:val="-57"/>
        </w:rPr>
        <w:t xml:space="preserve"> </w:t>
      </w:r>
      <w:r>
        <w:rPr>
          <w:color w:val="333333"/>
        </w:rPr>
        <w:t>общественных местах;</w:t>
      </w:r>
    </w:p>
    <w:p w14:paraId="67989B4A" w14:textId="77777777" w:rsidR="00533F70" w:rsidRDefault="00533F70">
      <w:pPr>
        <w:sectPr w:rsidR="00533F70">
          <w:pgSz w:w="11910" w:h="16840"/>
          <w:pgMar w:top="1040" w:right="720" w:bottom="280" w:left="740" w:header="720" w:footer="720" w:gutter="0"/>
          <w:cols w:space="720"/>
        </w:sectPr>
      </w:pPr>
    </w:p>
    <w:p w14:paraId="648A536D" w14:textId="77777777" w:rsidR="00533F70" w:rsidRDefault="004F5381">
      <w:pPr>
        <w:pStyle w:val="a3"/>
        <w:spacing w:before="66"/>
      </w:pPr>
      <w:r>
        <w:rPr>
          <w:color w:val="333333"/>
        </w:rPr>
        <w:lastRenderedPageBreak/>
        <w:t>правила</w:t>
      </w:r>
      <w:r>
        <w:rPr>
          <w:color w:val="333333"/>
          <w:spacing w:val="-4"/>
        </w:rPr>
        <w:t xml:space="preserve"> </w:t>
      </w:r>
      <w:r>
        <w:rPr>
          <w:color w:val="333333"/>
        </w:rPr>
        <w:t>вызова</w:t>
      </w:r>
      <w:r>
        <w:rPr>
          <w:color w:val="333333"/>
          <w:spacing w:val="-4"/>
        </w:rPr>
        <w:t xml:space="preserve"> </w:t>
      </w:r>
      <w:r>
        <w:rPr>
          <w:color w:val="333333"/>
        </w:rPr>
        <w:t>экстренных</w:t>
      </w:r>
      <w:r>
        <w:rPr>
          <w:color w:val="333333"/>
          <w:spacing w:val="-1"/>
        </w:rPr>
        <w:t xml:space="preserve"> </w:t>
      </w:r>
      <w:r>
        <w:rPr>
          <w:color w:val="333333"/>
        </w:rPr>
        <w:t>служб</w:t>
      </w:r>
      <w:r>
        <w:rPr>
          <w:color w:val="333333"/>
          <w:spacing w:val="-2"/>
        </w:rPr>
        <w:t xml:space="preserve"> </w:t>
      </w:r>
      <w:r>
        <w:rPr>
          <w:color w:val="333333"/>
        </w:rPr>
        <w:t>и</w:t>
      </w:r>
      <w:r>
        <w:rPr>
          <w:color w:val="333333"/>
          <w:spacing w:val="-2"/>
        </w:rPr>
        <w:t xml:space="preserve"> </w:t>
      </w:r>
      <w:r>
        <w:rPr>
          <w:color w:val="333333"/>
        </w:rPr>
        <w:t>порядок</w:t>
      </w:r>
      <w:r>
        <w:rPr>
          <w:color w:val="333333"/>
          <w:spacing w:val="-2"/>
        </w:rPr>
        <w:t xml:space="preserve"> </w:t>
      </w:r>
      <w:r>
        <w:rPr>
          <w:color w:val="333333"/>
        </w:rPr>
        <w:t>взаимодействия</w:t>
      </w:r>
      <w:r>
        <w:rPr>
          <w:color w:val="333333"/>
          <w:spacing w:val="-2"/>
        </w:rPr>
        <w:t xml:space="preserve"> </w:t>
      </w:r>
      <w:r>
        <w:rPr>
          <w:color w:val="333333"/>
        </w:rPr>
        <w:t>с</w:t>
      </w:r>
      <w:r>
        <w:rPr>
          <w:color w:val="333333"/>
          <w:spacing w:val="-4"/>
        </w:rPr>
        <w:t xml:space="preserve"> </w:t>
      </w:r>
      <w:r>
        <w:rPr>
          <w:color w:val="333333"/>
        </w:rPr>
        <w:t>ними;</w:t>
      </w:r>
    </w:p>
    <w:p w14:paraId="29AF6BDE" w14:textId="77777777" w:rsidR="00533F70" w:rsidRDefault="004F5381">
      <w:pPr>
        <w:pStyle w:val="a3"/>
      </w:pPr>
      <w:r>
        <w:rPr>
          <w:color w:val="333333"/>
        </w:rPr>
        <w:t>массовые</w:t>
      </w:r>
      <w:r>
        <w:rPr>
          <w:color w:val="333333"/>
          <w:spacing w:val="-2"/>
        </w:rPr>
        <w:t xml:space="preserve"> </w:t>
      </w:r>
      <w:r>
        <w:rPr>
          <w:color w:val="333333"/>
        </w:rPr>
        <w:t>мероприятия</w:t>
      </w:r>
      <w:r>
        <w:rPr>
          <w:color w:val="333333"/>
          <w:spacing w:val="-5"/>
        </w:rPr>
        <w:t xml:space="preserve"> </w:t>
      </w:r>
      <w:r>
        <w:rPr>
          <w:color w:val="333333"/>
        </w:rPr>
        <w:t>и</w:t>
      </w:r>
      <w:r>
        <w:rPr>
          <w:color w:val="333333"/>
          <w:spacing w:val="-2"/>
        </w:rPr>
        <w:t xml:space="preserve"> </w:t>
      </w:r>
      <w:r>
        <w:rPr>
          <w:color w:val="333333"/>
        </w:rPr>
        <w:t>правила</w:t>
      </w:r>
      <w:r>
        <w:rPr>
          <w:color w:val="333333"/>
          <w:spacing w:val="-3"/>
        </w:rPr>
        <w:t xml:space="preserve"> </w:t>
      </w:r>
      <w:r>
        <w:rPr>
          <w:color w:val="333333"/>
        </w:rPr>
        <w:t>подготовки</w:t>
      </w:r>
      <w:r>
        <w:rPr>
          <w:color w:val="333333"/>
          <w:spacing w:val="-3"/>
        </w:rPr>
        <w:t xml:space="preserve"> </w:t>
      </w:r>
      <w:r>
        <w:rPr>
          <w:color w:val="333333"/>
        </w:rPr>
        <w:t>к</w:t>
      </w:r>
      <w:r>
        <w:rPr>
          <w:color w:val="333333"/>
          <w:spacing w:val="-4"/>
        </w:rPr>
        <w:t xml:space="preserve"> </w:t>
      </w:r>
      <w:r>
        <w:rPr>
          <w:color w:val="333333"/>
        </w:rPr>
        <w:t>ним,</w:t>
      </w:r>
      <w:r>
        <w:rPr>
          <w:color w:val="333333"/>
          <w:spacing w:val="-2"/>
        </w:rPr>
        <w:t xml:space="preserve"> </w:t>
      </w:r>
      <w:r>
        <w:rPr>
          <w:color w:val="333333"/>
        </w:rPr>
        <w:t>оборудование</w:t>
      </w:r>
      <w:r>
        <w:rPr>
          <w:color w:val="333333"/>
          <w:spacing w:val="-3"/>
        </w:rPr>
        <w:t xml:space="preserve"> </w:t>
      </w:r>
      <w:r>
        <w:rPr>
          <w:color w:val="333333"/>
        </w:rPr>
        <w:t>мест</w:t>
      </w:r>
      <w:r>
        <w:rPr>
          <w:color w:val="333333"/>
          <w:spacing w:val="-2"/>
        </w:rPr>
        <w:t xml:space="preserve"> </w:t>
      </w:r>
      <w:r>
        <w:rPr>
          <w:color w:val="333333"/>
        </w:rPr>
        <w:t>массового</w:t>
      </w:r>
      <w:r>
        <w:rPr>
          <w:color w:val="333333"/>
          <w:spacing w:val="-57"/>
        </w:rPr>
        <w:t xml:space="preserve"> </w:t>
      </w:r>
      <w:r>
        <w:rPr>
          <w:color w:val="333333"/>
        </w:rPr>
        <w:t>пребывания</w:t>
      </w:r>
      <w:r>
        <w:rPr>
          <w:color w:val="333333"/>
          <w:spacing w:val="-1"/>
        </w:rPr>
        <w:t xml:space="preserve"> </w:t>
      </w:r>
      <w:r>
        <w:rPr>
          <w:color w:val="333333"/>
        </w:rPr>
        <w:t>людей;</w:t>
      </w:r>
    </w:p>
    <w:p w14:paraId="49C9F35F" w14:textId="77777777" w:rsidR="00533F70" w:rsidRDefault="004F5381">
      <w:pPr>
        <w:pStyle w:val="a3"/>
        <w:spacing w:before="1"/>
        <w:ind w:right="1754"/>
      </w:pPr>
      <w:r>
        <w:rPr>
          <w:color w:val="333333"/>
        </w:rPr>
        <w:t>порядок действий при беспорядках в местах массового пребывания людей;</w:t>
      </w:r>
      <w:r>
        <w:rPr>
          <w:color w:val="333333"/>
          <w:spacing w:val="-58"/>
        </w:rPr>
        <w:t xml:space="preserve"> </w:t>
      </w:r>
      <w:r>
        <w:rPr>
          <w:color w:val="333333"/>
        </w:rPr>
        <w:t>порядок</w:t>
      </w:r>
      <w:r>
        <w:rPr>
          <w:color w:val="333333"/>
          <w:spacing w:val="-1"/>
        </w:rPr>
        <w:t xml:space="preserve"> </w:t>
      </w:r>
      <w:r>
        <w:rPr>
          <w:color w:val="333333"/>
        </w:rPr>
        <w:t>действий при</w:t>
      </w:r>
      <w:r>
        <w:rPr>
          <w:color w:val="333333"/>
          <w:spacing w:val="-2"/>
        </w:rPr>
        <w:t xml:space="preserve"> </w:t>
      </w:r>
      <w:r>
        <w:rPr>
          <w:color w:val="333333"/>
        </w:rPr>
        <w:t>попадании в</w:t>
      </w:r>
      <w:r>
        <w:rPr>
          <w:color w:val="333333"/>
          <w:spacing w:val="-2"/>
        </w:rPr>
        <w:t xml:space="preserve"> </w:t>
      </w:r>
      <w:r>
        <w:rPr>
          <w:color w:val="333333"/>
        </w:rPr>
        <w:t>толпу</w:t>
      </w:r>
      <w:r>
        <w:rPr>
          <w:color w:val="333333"/>
          <w:spacing w:val="-8"/>
        </w:rPr>
        <w:t xml:space="preserve"> </w:t>
      </w:r>
      <w:r>
        <w:rPr>
          <w:color w:val="333333"/>
        </w:rPr>
        <w:t>и давку;</w:t>
      </w:r>
    </w:p>
    <w:p w14:paraId="638A678A" w14:textId="77777777" w:rsidR="00533F70" w:rsidRDefault="004F5381">
      <w:pPr>
        <w:pStyle w:val="a3"/>
        <w:ind w:right="2514"/>
      </w:pPr>
      <w:r>
        <w:rPr>
          <w:color w:val="333333"/>
        </w:rPr>
        <w:t>порядок действий при обнаружении угрозы возникновения пожара;</w:t>
      </w:r>
      <w:r>
        <w:rPr>
          <w:color w:val="333333"/>
          <w:spacing w:val="-57"/>
        </w:rPr>
        <w:t xml:space="preserve"> </w:t>
      </w:r>
      <w:r>
        <w:rPr>
          <w:color w:val="333333"/>
        </w:rPr>
        <w:t>порядок</w:t>
      </w:r>
      <w:r>
        <w:rPr>
          <w:color w:val="333333"/>
          <w:spacing w:val="-3"/>
        </w:rPr>
        <w:t xml:space="preserve"> </w:t>
      </w:r>
      <w:r>
        <w:rPr>
          <w:color w:val="333333"/>
        </w:rPr>
        <w:t>действий</w:t>
      </w:r>
      <w:r>
        <w:rPr>
          <w:color w:val="333333"/>
          <w:spacing w:val="-2"/>
        </w:rPr>
        <w:t xml:space="preserve"> </w:t>
      </w:r>
      <w:r>
        <w:rPr>
          <w:color w:val="333333"/>
        </w:rPr>
        <w:t>при</w:t>
      </w:r>
      <w:r>
        <w:rPr>
          <w:color w:val="333333"/>
          <w:spacing w:val="-2"/>
        </w:rPr>
        <w:t xml:space="preserve"> </w:t>
      </w:r>
      <w:r>
        <w:rPr>
          <w:color w:val="333333"/>
        </w:rPr>
        <w:t>эвакуации</w:t>
      </w:r>
      <w:r>
        <w:rPr>
          <w:color w:val="333333"/>
          <w:spacing w:val="-3"/>
        </w:rPr>
        <w:t xml:space="preserve"> </w:t>
      </w:r>
      <w:r>
        <w:rPr>
          <w:color w:val="333333"/>
        </w:rPr>
        <w:t>из</w:t>
      </w:r>
      <w:r>
        <w:rPr>
          <w:color w:val="333333"/>
          <w:spacing w:val="-2"/>
        </w:rPr>
        <w:t xml:space="preserve"> </w:t>
      </w:r>
      <w:r>
        <w:rPr>
          <w:color w:val="333333"/>
        </w:rPr>
        <w:t>общественных</w:t>
      </w:r>
      <w:r>
        <w:rPr>
          <w:color w:val="333333"/>
          <w:spacing w:val="-1"/>
        </w:rPr>
        <w:t xml:space="preserve"> </w:t>
      </w:r>
      <w:r>
        <w:rPr>
          <w:color w:val="333333"/>
        </w:rPr>
        <w:t>мест</w:t>
      </w:r>
      <w:r>
        <w:rPr>
          <w:color w:val="333333"/>
          <w:spacing w:val="-3"/>
        </w:rPr>
        <w:t xml:space="preserve"> </w:t>
      </w:r>
      <w:r>
        <w:rPr>
          <w:color w:val="333333"/>
        </w:rPr>
        <w:t>и</w:t>
      </w:r>
      <w:r>
        <w:rPr>
          <w:color w:val="333333"/>
          <w:spacing w:val="-1"/>
        </w:rPr>
        <w:t xml:space="preserve"> </w:t>
      </w:r>
      <w:r>
        <w:rPr>
          <w:color w:val="333333"/>
        </w:rPr>
        <w:t>зданий;</w:t>
      </w:r>
    </w:p>
    <w:p w14:paraId="4FB305C7" w14:textId="77777777" w:rsidR="00533F70" w:rsidRDefault="004F5381">
      <w:pPr>
        <w:pStyle w:val="a3"/>
        <w:ind w:right="767"/>
      </w:pPr>
      <w:r>
        <w:rPr>
          <w:color w:val="333333"/>
        </w:rPr>
        <w:t>опасности криминогенного и антиобщественного характера в общественных местах,</w:t>
      </w:r>
      <w:r>
        <w:rPr>
          <w:color w:val="333333"/>
          <w:spacing w:val="-57"/>
        </w:rPr>
        <w:t xml:space="preserve"> </w:t>
      </w:r>
      <w:r>
        <w:rPr>
          <w:color w:val="333333"/>
        </w:rPr>
        <w:t>порядок</w:t>
      </w:r>
      <w:r>
        <w:rPr>
          <w:color w:val="333333"/>
          <w:spacing w:val="-1"/>
        </w:rPr>
        <w:t xml:space="preserve"> </w:t>
      </w:r>
      <w:r>
        <w:rPr>
          <w:color w:val="333333"/>
        </w:rPr>
        <w:t>действий при</w:t>
      </w:r>
      <w:r>
        <w:rPr>
          <w:color w:val="333333"/>
          <w:spacing w:val="-2"/>
        </w:rPr>
        <w:t xml:space="preserve"> </w:t>
      </w:r>
      <w:r>
        <w:rPr>
          <w:color w:val="333333"/>
        </w:rPr>
        <w:t>их</w:t>
      </w:r>
      <w:r>
        <w:rPr>
          <w:color w:val="333333"/>
          <w:spacing w:val="2"/>
        </w:rPr>
        <w:t xml:space="preserve"> </w:t>
      </w:r>
      <w:r>
        <w:rPr>
          <w:color w:val="333333"/>
        </w:rPr>
        <w:t>возникновении;</w:t>
      </w:r>
    </w:p>
    <w:p w14:paraId="21F18BAC" w14:textId="77777777" w:rsidR="00533F70" w:rsidRDefault="004F5381">
      <w:pPr>
        <w:pStyle w:val="a3"/>
        <w:ind w:right="798"/>
      </w:pPr>
      <w:r>
        <w:rPr>
          <w:color w:val="333333"/>
        </w:rPr>
        <w:t>порядок действий при обнаружении бесхозных (потенциально опасных) вещей и</w:t>
      </w:r>
      <w:r>
        <w:rPr>
          <w:color w:val="333333"/>
          <w:spacing w:val="1"/>
        </w:rPr>
        <w:t xml:space="preserve"> </w:t>
      </w:r>
      <w:r>
        <w:rPr>
          <w:color w:val="333333"/>
        </w:rPr>
        <w:t>предметов, а также в условиях совершения террористического акта, в том числе при</w:t>
      </w:r>
      <w:r>
        <w:rPr>
          <w:color w:val="333333"/>
          <w:spacing w:val="-57"/>
        </w:rPr>
        <w:t xml:space="preserve"> </w:t>
      </w:r>
      <w:r>
        <w:rPr>
          <w:color w:val="333333"/>
        </w:rPr>
        <w:t>захвате</w:t>
      </w:r>
      <w:r>
        <w:rPr>
          <w:color w:val="333333"/>
          <w:spacing w:val="-1"/>
        </w:rPr>
        <w:t xml:space="preserve"> </w:t>
      </w:r>
      <w:r>
        <w:rPr>
          <w:color w:val="333333"/>
        </w:rPr>
        <w:t>и освобождении заложников;</w:t>
      </w:r>
    </w:p>
    <w:p w14:paraId="4A87F9EF" w14:textId="77777777" w:rsidR="00533F70" w:rsidRDefault="004F5381">
      <w:pPr>
        <w:pStyle w:val="a3"/>
      </w:pPr>
      <w:r>
        <w:rPr>
          <w:color w:val="333333"/>
        </w:rPr>
        <w:t>порядок</w:t>
      </w:r>
      <w:r>
        <w:rPr>
          <w:color w:val="333333"/>
          <w:spacing w:val="-4"/>
        </w:rPr>
        <w:t xml:space="preserve"> </w:t>
      </w:r>
      <w:r>
        <w:rPr>
          <w:color w:val="333333"/>
        </w:rPr>
        <w:t>действий</w:t>
      </w:r>
      <w:r>
        <w:rPr>
          <w:color w:val="333333"/>
          <w:spacing w:val="-3"/>
        </w:rPr>
        <w:t xml:space="preserve"> </w:t>
      </w:r>
      <w:r>
        <w:rPr>
          <w:color w:val="333333"/>
        </w:rPr>
        <w:t>при</w:t>
      </w:r>
      <w:r>
        <w:rPr>
          <w:color w:val="333333"/>
          <w:spacing w:val="-4"/>
        </w:rPr>
        <w:t xml:space="preserve"> </w:t>
      </w:r>
      <w:r>
        <w:rPr>
          <w:color w:val="333333"/>
        </w:rPr>
        <w:t>взаимодействии</w:t>
      </w:r>
      <w:r>
        <w:rPr>
          <w:color w:val="333333"/>
          <w:spacing w:val="-3"/>
        </w:rPr>
        <w:t xml:space="preserve"> </w:t>
      </w:r>
      <w:r>
        <w:rPr>
          <w:color w:val="333333"/>
        </w:rPr>
        <w:t>с</w:t>
      </w:r>
      <w:r>
        <w:rPr>
          <w:color w:val="333333"/>
          <w:spacing w:val="-5"/>
        </w:rPr>
        <w:t xml:space="preserve"> </w:t>
      </w:r>
      <w:r>
        <w:rPr>
          <w:color w:val="333333"/>
        </w:rPr>
        <w:t>правоохранительными</w:t>
      </w:r>
      <w:r>
        <w:rPr>
          <w:color w:val="333333"/>
          <w:spacing w:val="-3"/>
        </w:rPr>
        <w:t xml:space="preserve"> </w:t>
      </w:r>
      <w:r>
        <w:rPr>
          <w:color w:val="333333"/>
        </w:rPr>
        <w:t>органами.</w:t>
      </w:r>
    </w:p>
    <w:p w14:paraId="5D8C255B" w14:textId="77777777" w:rsidR="00533F70" w:rsidRDefault="004F5381" w:rsidP="00053E50">
      <w:pPr>
        <w:pStyle w:val="a5"/>
        <w:tabs>
          <w:tab w:val="left" w:pos="1683"/>
        </w:tabs>
        <w:ind w:left="1682"/>
        <w:rPr>
          <w:sz w:val="24"/>
        </w:rPr>
      </w:pPr>
      <w:r>
        <w:rPr>
          <w:color w:val="333333"/>
          <w:sz w:val="24"/>
        </w:rPr>
        <w:t>Модуль</w:t>
      </w:r>
      <w:r>
        <w:rPr>
          <w:color w:val="333333"/>
          <w:spacing w:val="-4"/>
          <w:sz w:val="24"/>
        </w:rPr>
        <w:t xml:space="preserve"> </w:t>
      </w:r>
      <w:r>
        <w:rPr>
          <w:color w:val="333333"/>
          <w:sz w:val="24"/>
        </w:rPr>
        <w:t>№</w:t>
      </w:r>
      <w:r>
        <w:rPr>
          <w:color w:val="333333"/>
          <w:spacing w:val="-4"/>
          <w:sz w:val="24"/>
        </w:rPr>
        <w:t xml:space="preserve"> </w:t>
      </w:r>
      <w:r>
        <w:rPr>
          <w:color w:val="333333"/>
          <w:sz w:val="24"/>
        </w:rPr>
        <w:t>5</w:t>
      </w:r>
      <w:r>
        <w:rPr>
          <w:color w:val="333333"/>
          <w:spacing w:val="1"/>
          <w:sz w:val="24"/>
        </w:rPr>
        <w:t xml:space="preserve"> </w:t>
      </w:r>
      <w:r>
        <w:rPr>
          <w:color w:val="333333"/>
          <w:sz w:val="24"/>
        </w:rPr>
        <w:t>«Безопасность</w:t>
      </w:r>
      <w:r>
        <w:rPr>
          <w:color w:val="333333"/>
          <w:spacing w:val="-3"/>
          <w:sz w:val="24"/>
        </w:rPr>
        <w:t xml:space="preserve"> </w:t>
      </w:r>
      <w:r>
        <w:rPr>
          <w:color w:val="333333"/>
          <w:sz w:val="24"/>
        </w:rPr>
        <w:t>в</w:t>
      </w:r>
      <w:r>
        <w:rPr>
          <w:color w:val="333333"/>
          <w:spacing w:val="-4"/>
          <w:sz w:val="24"/>
        </w:rPr>
        <w:t xml:space="preserve"> </w:t>
      </w:r>
      <w:r>
        <w:rPr>
          <w:color w:val="333333"/>
          <w:sz w:val="24"/>
        </w:rPr>
        <w:t>природной</w:t>
      </w:r>
      <w:r>
        <w:rPr>
          <w:color w:val="333333"/>
          <w:spacing w:val="-3"/>
          <w:sz w:val="24"/>
        </w:rPr>
        <w:t xml:space="preserve"> </w:t>
      </w:r>
      <w:r>
        <w:rPr>
          <w:color w:val="333333"/>
          <w:sz w:val="24"/>
        </w:rPr>
        <w:t>среде»:</w:t>
      </w:r>
    </w:p>
    <w:p w14:paraId="64820499" w14:textId="77777777" w:rsidR="00533F70" w:rsidRDefault="004F5381">
      <w:pPr>
        <w:pStyle w:val="a3"/>
      </w:pPr>
      <w:r>
        <w:rPr>
          <w:color w:val="333333"/>
        </w:rPr>
        <w:t>чрезвычайные</w:t>
      </w:r>
      <w:r>
        <w:rPr>
          <w:color w:val="333333"/>
          <w:spacing w:val="-5"/>
        </w:rPr>
        <w:t xml:space="preserve"> </w:t>
      </w:r>
      <w:r>
        <w:rPr>
          <w:color w:val="333333"/>
        </w:rPr>
        <w:t>ситуации</w:t>
      </w:r>
      <w:r>
        <w:rPr>
          <w:color w:val="333333"/>
          <w:spacing w:val="-3"/>
        </w:rPr>
        <w:t xml:space="preserve"> </w:t>
      </w:r>
      <w:r>
        <w:rPr>
          <w:color w:val="333333"/>
        </w:rPr>
        <w:t>природного</w:t>
      </w:r>
      <w:r>
        <w:rPr>
          <w:color w:val="333333"/>
          <w:spacing w:val="-6"/>
        </w:rPr>
        <w:t xml:space="preserve"> </w:t>
      </w:r>
      <w:r>
        <w:rPr>
          <w:color w:val="333333"/>
        </w:rPr>
        <w:t>характера</w:t>
      </w:r>
      <w:r>
        <w:rPr>
          <w:color w:val="333333"/>
          <w:spacing w:val="-4"/>
        </w:rPr>
        <w:t xml:space="preserve"> </w:t>
      </w:r>
      <w:r>
        <w:rPr>
          <w:color w:val="333333"/>
        </w:rPr>
        <w:t>и</w:t>
      </w:r>
      <w:r>
        <w:rPr>
          <w:color w:val="333333"/>
          <w:spacing w:val="-3"/>
        </w:rPr>
        <w:t xml:space="preserve"> </w:t>
      </w:r>
      <w:r>
        <w:rPr>
          <w:color w:val="333333"/>
        </w:rPr>
        <w:t>их</w:t>
      </w:r>
      <w:r>
        <w:rPr>
          <w:color w:val="333333"/>
          <w:spacing w:val="-1"/>
        </w:rPr>
        <w:t xml:space="preserve"> </w:t>
      </w:r>
      <w:r>
        <w:rPr>
          <w:color w:val="333333"/>
        </w:rPr>
        <w:t>классификация;</w:t>
      </w:r>
    </w:p>
    <w:p w14:paraId="6AF75B0A" w14:textId="77777777" w:rsidR="00533F70" w:rsidRDefault="004F5381">
      <w:pPr>
        <w:pStyle w:val="a3"/>
        <w:ind w:right="714"/>
      </w:pPr>
      <w:r>
        <w:rPr>
          <w:color w:val="333333"/>
        </w:rPr>
        <w:t>правила поведения, необходимые для снижения риска встречи с дикими животными,</w:t>
      </w:r>
      <w:r>
        <w:rPr>
          <w:color w:val="333333"/>
          <w:spacing w:val="-57"/>
        </w:rPr>
        <w:t xml:space="preserve"> </w:t>
      </w:r>
      <w:r>
        <w:rPr>
          <w:color w:val="333333"/>
        </w:rPr>
        <w:t>порядок</w:t>
      </w:r>
      <w:r>
        <w:rPr>
          <w:color w:val="333333"/>
          <w:spacing w:val="-1"/>
        </w:rPr>
        <w:t xml:space="preserve"> </w:t>
      </w:r>
      <w:r>
        <w:rPr>
          <w:color w:val="333333"/>
        </w:rPr>
        <w:t>действий при встрече</w:t>
      </w:r>
      <w:r>
        <w:rPr>
          <w:color w:val="333333"/>
          <w:spacing w:val="1"/>
        </w:rPr>
        <w:t xml:space="preserve"> </w:t>
      </w:r>
      <w:r>
        <w:rPr>
          <w:color w:val="333333"/>
        </w:rPr>
        <w:t>с</w:t>
      </w:r>
      <w:r>
        <w:rPr>
          <w:color w:val="333333"/>
          <w:spacing w:val="-1"/>
        </w:rPr>
        <w:t xml:space="preserve"> </w:t>
      </w:r>
      <w:r>
        <w:rPr>
          <w:color w:val="333333"/>
        </w:rPr>
        <w:t>ними;</w:t>
      </w:r>
    </w:p>
    <w:p w14:paraId="2E6C7955" w14:textId="77777777" w:rsidR="00533F70" w:rsidRDefault="004F5381">
      <w:pPr>
        <w:pStyle w:val="a3"/>
        <w:ind w:right="161"/>
      </w:pPr>
      <w:r>
        <w:rPr>
          <w:color w:val="333333"/>
        </w:rPr>
        <w:t>порядок действий при укусах диких животных, змей, пауков, клещей и насекомых;</w:t>
      </w:r>
      <w:r>
        <w:rPr>
          <w:color w:val="333333"/>
          <w:spacing w:val="1"/>
        </w:rPr>
        <w:t xml:space="preserve"> </w:t>
      </w:r>
      <w:r>
        <w:rPr>
          <w:color w:val="333333"/>
        </w:rPr>
        <w:t>различия</w:t>
      </w:r>
      <w:r>
        <w:rPr>
          <w:color w:val="333333"/>
          <w:spacing w:val="-3"/>
        </w:rPr>
        <w:t xml:space="preserve"> </w:t>
      </w:r>
      <w:r>
        <w:rPr>
          <w:color w:val="333333"/>
        </w:rPr>
        <w:t>съедобных</w:t>
      </w:r>
      <w:r>
        <w:rPr>
          <w:color w:val="333333"/>
          <w:spacing w:val="-1"/>
        </w:rPr>
        <w:t xml:space="preserve"> </w:t>
      </w:r>
      <w:r>
        <w:rPr>
          <w:color w:val="333333"/>
        </w:rPr>
        <w:t>и</w:t>
      </w:r>
      <w:r>
        <w:rPr>
          <w:color w:val="333333"/>
          <w:spacing w:val="-4"/>
        </w:rPr>
        <w:t xml:space="preserve"> </w:t>
      </w:r>
      <w:r>
        <w:rPr>
          <w:color w:val="333333"/>
        </w:rPr>
        <w:t>ядовитых</w:t>
      </w:r>
      <w:r>
        <w:rPr>
          <w:color w:val="333333"/>
          <w:spacing w:val="-1"/>
        </w:rPr>
        <w:t xml:space="preserve"> </w:t>
      </w:r>
      <w:r>
        <w:rPr>
          <w:color w:val="333333"/>
        </w:rPr>
        <w:t>грибов</w:t>
      </w:r>
      <w:r>
        <w:rPr>
          <w:color w:val="333333"/>
          <w:spacing w:val="-2"/>
        </w:rPr>
        <w:t xml:space="preserve"> </w:t>
      </w:r>
      <w:r>
        <w:rPr>
          <w:color w:val="333333"/>
        </w:rPr>
        <w:t>и</w:t>
      </w:r>
      <w:r>
        <w:rPr>
          <w:color w:val="333333"/>
          <w:spacing w:val="-3"/>
        </w:rPr>
        <w:t xml:space="preserve"> </w:t>
      </w:r>
      <w:r>
        <w:rPr>
          <w:color w:val="333333"/>
        </w:rPr>
        <w:t>растений,</w:t>
      </w:r>
      <w:r>
        <w:rPr>
          <w:color w:val="333333"/>
          <w:spacing w:val="-5"/>
        </w:rPr>
        <w:t xml:space="preserve"> </w:t>
      </w:r>
      <w:r>
        <w:rPr>
          <w:color w:val="333333"/>
        </w:rPr>
        <w:t>правила</w:t>
      </w:r>
      <w:r>
        <w:rPr>
          <w:color w:val="333333"/>
          <w:spacing w:val="-4"/>
        </w:rPr>
        <w:t xml:space="preserve"> </w:t>
      </w:r>
      <w:r>
        <w:rPr>
          <w:color w:val="333333"/>
        </w:rPr>
        <w:t>поведения,</w:t>
      </w:r>
      <w:r>
        <w:rPr>
          <w:color w:val="333333"/>
          <w:spacing w:val="-3"/>
        </w:rPr>
        <w:t xml:space="preserve"> </w:t>
      </w:r>
      <w:r>
        <w:rPr>
          <w:color w:val="333333"/>
        </w:rPr>
        <w:t>необходимые</w:t>
      </w:r>
      <w:r>
        <w:rPr>
          <w:color w:val="333333"/>
          <w:spacing w:val="-4"/>
        </w:rPr>
        <w:t xml:space="preserve"> </w:t>
      </w:r>
      <w:r>
        <w:rPr>
          <w:color w:val="333333"/>
        </w:rPr>
        <w:t>для</w:t>
      </w:r>
      <w:r>
        <w:rPr>
          <w:color w:val="333333"/>
          <w:spacing w:val="-57"/>
        </w:rPr>
        <w:t xml:space="preserve"> </w:t>
      </w:r>
      <w:r>
        <w:rPr>
          <w:color w:val="333333"/>
        </w:rPr>
        <w:t>снижения</w:t>
      </w:r>
      <w:r>
        <w:rPr>
          <w:color w:val="333333"/>
          <w:spacing w:val="-1"/>
        </w:rPr>
        <w:t xml:space="preserve"> </w:t>
      </w:r>
      <w:r>
        <w:rPr>
          <w:color w:val="333333"/>
        </w:rPr>
        <w:t>риска</w:t>
      </w:r>
      <w:r>
        <w:rPr>
          <w:color w:val="333333"/>
          <w:spacing w:val="-1"/>
        </w:rPr>
        <w:t xml:space="preserve"> </w:t>
      </w:r>
      <w:r>
        <w:rPr>
          <w:color w:val="333333"/>
        </w:rPr>
        <w:t>отравления</w:t>
      </w:r>
      <w:r>
        <w:rPr>
          <w:color w:val="333333"/>
          <w:spacing w:val="-1"/>
        </w:rPr>
        <w:t xml:space="preserve"> </w:t>
      </w:r>
      <w:r>
        <w:rPr>
          <w:color w:val="333333"/>
        </w:rPr>
        <w:t>ядовитыми грибами и</w:t>
      </w:r>
      <w:r>
        <w:rPr>
          <w:color w:val="333333"/>
          <w:spacing w:val="-1"/>
        </w:rPr>
        <w:t xml:space="preserve"> </w:t>
      </w:r>
      <w:r>
        <w:rPr>
          <w:color w:val="333333"/>
        </w:rPr>
        <w:t>растениями;</w:t>
      </w:r>
    </w:p>
    <w:p w14:paraId="12777E89" w14:textId="77777777" w:rsidR="00533F70" w:rsidRDefault="004F5381">
      <w:pPr>
        <w:pStyle w:val="a3"/>
        <w:spacing w:before="1"/>
        <w:ind w:right="586"/>
      </w:pPr>
      <w:r>
        <w:rPr>
          <w:color w:val="333333"/>
        </w:rPr>
        <w:t>автономные условия, их особенности и опасности, правила подготовки к длительному</w:t>
      </w:r>
      <w:r>
        <w:rPr>
          <w:color w:val="333333"/>
          <w:spacing w:val="-57"/>
        </w:rPr>
        <w:t xml:space="preserve"> </w:t>
      </w:r>
      <w:r>
        <w:rPr>
          <w:color w:val="333333"/>
        </w:rPr>
        <w:t>автономному</w:t>
      </w:r>
      <w:r>
        <w:rPr>
          <w:color w:val="333333"/>
          <w:spacing w:val="-6"/>
        </w:rPr>
        <w:t xml:space="preserve"> </w:t>
      </w:r>
      <w:r>
        <w:rPr>
          <w:color w:val="333333"/>
        </w:rPr>
        <w:t>существованию;</w:t>
      </w:r>
    </w:p>
    <w:p w14:paraId="0D3DFA48" w14:textId="77777777" w:rsidR="00533F70" w:rsidRDefault="004F5381">
      <w:pPr>
        <w:pStyle w:val="a3"/>
        <w:ind w:right="1485"/>
      </w:pPr>
      <w:r>
        <w:rPr>
          <w:color w:val="333333"/>
        </w:rPr>
        <w:t>порядок действий при автономном существовании в природной среде;</w:t>
      </w:r>
      <w:r>
        <w:rPr>
          <w:color w:val="333333"/>
          <w:spacing w:val="1"/>
        </w:rPr>
        <w:t xml:space="preserve"> </w:t>
      </w:r>
      <w:r>
        <w:rPr>
          <w:color w:val="333333"/>
        </w:rPr>
        <w:t>правила</w:t>
      </w:r>
      <w:r>
        <w:rPr>
          <w:color w:val="333333"/>
          <w:spacing w:val="-4"/>
        </w:rPr>
        <w:t xml:space="preserve"> </w:t>
      </w:r>
      <w:r>
        <w:rPr>
          <w:color w:val="333333"/>
        </w:rPr>
        <w:t>ориентирования</w:t>
      </w:r>
      <w:r>
        <w:rPr>
          <w:color w:val="333333"/>
          <w:spacing w:val="-3"/>
        </w:rPr>
        <w:t xml:space="preserve"> </w:t>
      </w:r>
      <w:r>
        <w:rPr>
          <w:color w:val="333333"/>
        </w:rPr>
        <w:t>на</w:t>
      </w:r>
      <w:r>
        <w:rPr>
          <w:color w:val="333333"/>
          <w:spacing w:val="-4"/>
        </w:rPr>
        <w:t xml:space="preserve"> </w:t>
      </w:r>
      <w:r>
        <w:rPr>
          <w:color w:val="333333"/>
        </w:rPr>
        <w:t>местности,</w:t>
      </w:r>
      <w:r>
        <w:rPr>
          <w:color w:val="333333"/>
          <w:spacing w:val="-2"/>
        </w:rPr>
        <w:t xml:space="preserve"> </w:t>
      </w:r>
      <w:r>
        <w:rPr>
          <w:color w:val="333333"/>
        </w:rPr>
        <w:t>способы</w:t>
      </w:r>
      <w:r>
        <w:rPr>
          <w:color w:val="333333"/>
          <w:spacing w:val="-3"/>
        </w:rPr>
        <w:t xml:space="preserve"> </w:t>
      </w:r>
      <w:r>
        <w:rPr>
          <w:color w:val="333333"/>
        </w:rPr>
        <w:t>подачи</w:t>
      </w:r>
      <w:r>
        <w:rPr>
          <w:color w:val="333333"/>
          <w:spacing w:val="-3"/>
        </w:rPr>
        <w:t xml:space="preserve"> </w:t>
      </w:r>
      <w:r>
        <w:rPr>
          <w:color w:val="333333"/>
        </w:rPr>
        <w:t>сигналов</w:t>
      </w:r>
      <w:r>
        <w:rPr>
          <w:color w:val="333333"/>
          <w:spacing w:val="-3"/>
        </w:rPr>
        <w:t xml:space="preserve"> </w:t>
      </w:r>
      <w:r>
        <w:rPr>
          <w:color w:val="333333"/>
        </w:rPr>
        <w:t>бедствия;</w:t>
      </w:r>
    </w:p>
    <w:p w14:paraId="1DB74B97" w14:textId="77777777" w:rsidR="00533F70" w:rsidRDefault="004F5381">
      <w:pPr>
        <w:pStyle w:val="a3"/>
      </w:pPr>
      <w:r>
        <w:rPr>
          <w:color w:val="333333"/>
        </w:rPr>
        <w:t>природные</w:t>
      </w:r>
      <w:r>
        <w:rPr>
          <w:color w:val="333333"/>
          <w:spacing w:val="-5"/>
        </w:rPr>
        <w:t xml:space="preserve"> </w:t>
      </w:r>
      <w:r>
        <w:rPr>
          <w:color w:val="333333"/>
        </w:rPr>
        <w:t>пожары,</w:t>
      </w:r>
      <w:r>
        <w:rPr>
          <w:color w:val="333333"/>
          <w:spacing w:val="-3"/>
        </w:rPr>
        <w:t xml:space="preserve"> </w:t>
      </w:r>
      <w:r>
        <w:rPr>
          <w:color w:val="333333"/>
        </w:rPr>
        <w:t>их</w:t>
      </w:r>
      <w:r>
        <w:rPr>
          <w:color w:val="333333"/>
          <w:spacing w:val="-3"/>
        </w:rPr>
        <w:t xml:space="preserve"> </w:t>
      </w:r>
      <w:r>
        <w:rPr>
          <w:color w:val="333333"/>
        </w:rPr>
        <w:t>виды</w:t>
      </w:r>
      <w:r>
        <w:rPr>
          <w:color w:val="333333"/>
          <w:spacing w:val="-3"/>
        </w:rPr>
        <w:t xml:space="preserve"> </w:t>
      </w:r>
      <w:r>
        <w:rPr>
          <w:color w:val="333333"/>
        </w:rPr>
        <w:t>и</w:t>
      </w:r>
      <w:r>
        <w:rPr>
          <w:color w:val="333333"/>
          <w:spacing w:val="-2"/>
        </w:rPr>
        <w:t xml:space="preserve"> </w:t>
      </w:r>
      <w:r>
        <w:rPr>
          <w:color w:val="333333"/>
        </w:rPr>
        <w:t>опасности,</w:t>
      </w:r>
      <w:r>
        <w:rPr>
          <w:color w:val="333333"/>
          <w:spacing w:val="-3"/>
        </w:rPr>
        <w:t xml:space="preserve"> </w:t>
      </w:r>
      <w:r>
        <w:rPr>
          <w:color w:val="333333"/>
        </w:rPr>
        <w:t>факторы</w:t>
      </w:r>
      <w:r>
        <w:rPr>
          <w:color w:val="333333"/>
          <w:spacing w:val="-3"/>
        </w:rPr>
        <w:t xml:space="preserve"> </w:t>
      </w:r>
      <w:r>
        <w:rPr>
          <w:color w:val="333333"/>
        </w:rPr>
        <w:t>и</w:t>
      </w:r>
      <w:r>
        <w:rPr>
          <w:color w:val="333333"/>
          <w:spacing w:val="-2"/>
        </w:rPr>
        <w:t xml:space="preserve"> </w:t>
      </w:r>
      <w:r>
        <w:rPr>
          <w:color w:val="333333"/>
        </w:rPr>
        <w:t>причины</w:t>
      </w:r>
      <w:r>
        <w:rPr>
          <w:color w:val="333333"/>
          <w:spacing w:val="-3"/>
        </w:rPr>
        <w:t xml:space="preserve"> </w:t>
      </w:r>
      <w:r>
        <w:rPr>
          <w:color w:val="333333"/>
        </w:rPr>
        <w:t>их возникновения,</w:t>
      </w:r>
      <w:r>
        <w:rPr>
          <w:color w:val="333333"/>
          <w:spacing w:val="-3"/>
        </w:rPr>
        <w:t xml:space="preserve"> </w:t>
      </w:r>
      <w:r>
        <w:rPr>
          <w:color w:val="333333"/>
        </w:rPr>
        <w:t>порядок</w:t>
      </w:r>
      <w:r>
        <w:rPr>
          <w:color w:val="333333"/>
          <w:spacing w:val="-57"/>
        </w:rPr>
        <w:t xml:space="preserve"> </w:t>
      </w:r>
      <w:r>
        <w:rPr>
          <w:color w:val="333333"/>
        </w:rPr>
        <w:t>действий</w:t>
      </w:r>
      <w:r>
        <w:rPr>
          <w:color w:val="333333"/>
          <w:spacing w:val="-1"/>
        </w:rPr>
        <w:t xml:space="preserve"> </w:t>
      </w:r>
      <w:r>
        <w:rPr>
          <w:color w:val="333333"/>
        </w:rPr>
        <w:t>при нахождении в</w:t>
      </w:r>
      <w:r>
        <w:rPr>
          <w:color w:val="333333"/>
          <w:spacing w:val="-1"/>
        </w:rPr>
        <w:t xml:space="preserve"> </w:t>
      </w:r>
      <w:r>
        <w:rPr>
          <w:color w:val="333333"/>
        </w:rPr>
        <w:t>зоне</w:t>
      </w:r>
      <w:r>
        <w:rPr>
          <w:color w:val="333333"/>
          <w:spacing w:val="-2"/>
        </w:rPr>
        <w:t xml:space="preserve"> </w:t>
      </w:r>
      <w:r>
        <w:rPr>
          <w:color w:val="333333"/>
        </w:rPr>
        <w:t>природного пожара;</w:t>
      </w:r>
    </w:p>
    <w:p w14:paraId="1BDB9282" w14:textId="77777777" w:rsidR="00533F70" w:rsidRDefault="004F5381">
      <w:pPr>
        <w:pStyle w:val="a3"/>
        <w:ind w:right="395"/>
      </w:pPr>
      <w:r>
        <w:rPr>
          <w:color w:val="333333"/>
        </w:rPr>
        <w:t>устройство гор и классификация горных пород, правила безопасного поведения в горах;</w:t>
      </w:r>
      <w:r>
        <w:rPr>
          <w:color w:val="333333"/>
          <w:spacing w:val="-58"/>
        </w:rPr>
        <w:t xml:space="preserve"> </w:t>
      </w:r>
      <w:r>
        <w:rPr>
          <w:color w:val="333333"/>
        </w:rPr>
        <w:t>снежные лавины, их характеристики и опасности, порядок действий при попадании в</w:t>
      </w:r>
      <w:r>
        <w:rPr>
          <w:color w:val="333333"/>
          <w:spacing w:val="1"/>
        </w:rPr>
        <w:t xml:space="preserve"> </w:t>
      </w:r>
      <w:r>
        <w:rPr>
          <w:color w:val="333333"/>
        </w:rPr>
        <w:t>лавину;</w:t>
      </w:r>
    </w:p>
    <w:p w14:paraId="519056F9" w14:textId="77777777" w:rsidR="00533F70" w:rsidRDefault="004F5381">
      <w:pPr>
        <w:pStyle w:val="a3"/>
        <w:ind w:right="1109"/>
      </w:pPr>
      <w:r>
        <w:rPr>
          <w:color w:val="333333"/>
        </w:rPr>
        <w:t>камнепады, их характеристики и опасности, порядок действий, необходимых для</w:t>
      </w:r>
      <w:r>
        <w:rPr>
          <w:color w:val="333333"/>
          <w:spacing w:val="-57"/>
        </w:rPr>
        <w:t xml:space="preserve"> </w:t>
      </w:r>
      <w:r>
        <w:rPr>
          <w:color w:val="333333"/>
        </w:rPr>
        <w:t>снижения</w:t>
      </w:r>
      <w:r>
        <w:rPr>
          <w:color w:val="333333"/>
          <w:spacing w:val="-1"/>
        </w:rPr>
        <w:t xml:space="preserve"> </w:t>
      </w:r>
      <w:r>
        <w:rPr>
          <w:color w:val="333333"/>
        </w:rPr>
        <w:t>риска</w:t>
      </w:r>
      <w:r>
        <w:rPr>
          <w:color w:val="333333"/>
          <w:spacing w:val="-1"/>
        </w:rPr>
        <w:t xml:space="preserve"> </w:t>
      </w:r>
      <w:r>
        <w:rPr>
          <w:color w:val="333333"/>
        </w:rPr>
        <w:t>попадания под камнепад;</w:t>
      </w:r>
    </w:p>
    <w:p w14:paraId="29656ED1" w14:textId="77777777" w:rsidR="00533F70" w:rsidRDefault="004F5381">
      <w:pPr>
        <w:pStyle w:val="a3"/>
        <w:ind w:right="161"/>
      </w:pPr>
      <w:r>
        <w:rPr>
          <w:color w:val="333333"/>
        </w:rPr>
        <w:t>сели,</w:t>
      </w:r>
      <w:r>
        <w:rPr>
          <w:color w:val="333333"/>
          <w:spacing w:val="-2"/>
        </w:rPr>
        <w:t xml:space="preserve"> </w:t>
      </w:r>
      <w:r>
        <w:rPr>
          <w:color w:val="333333"/>
        </w:rPr>
        <w:t>их</w:t>
      </w:r>
      <w:r>
        <w:rPr>
          <w:color w:val="333333"/>
          <w:spacing w:val="-3"/>
        </w:rPr>
        <w:t xml:space="preserve"> </w:t>
      </w:r>
      <w:r>
        <w:rPr>
          <w:color w:val="333333"/>
        </w:rPr>
        <w:t>характеристики</w:t>
      </w:r>
      <w:r>
        <w:rPr>
          <w:color w:val="333333"/>
          <w:spacing w:val="-2"/>
        </w:rPr>
        <w:t xml:space="preserve"> </w:t>
      </w:r>
      <w:r>
        <w:rPr>
          <w:color w:val="333333"/>
        </w:rPr>
        <w:t>и</w:t>
      </w:r>
      <w:r>
        <w:rPr>
          <w:color w:val="333333"/>
          <w:spacing w:val="-2"/>
        </w:rPr>
        <w:t xml:space="preserve"> </w:t>
      </w:r>
      <w:r>
        <w:rPr>
          <w:color w:val="333333"/>
        </w:rPr>
        <w:t>опасности,</w:t>
      </w:r>
      <w:r>
        <w:rPr>
          <w:color w:val="333333"/>
          <w:spacing w:val="-2"/>
        </w:rPr>
        <w:t xml:space="preserve"> </w:t>
      </w:r>
      <w:r>
        <w:rPr>
          <w:color w:val="333333"/>
        </w:rPr>
        <w:t>порядок</w:t>
      </w:r>
      <w:r>
        <w:rPr>
          <w:color w:val="333333"/>
          <w:spacing w:val="-4"/>
        </w:rPr>
        <w:t xml:space="preserve"> </w:t>
      </w:r>
      <w:r>
        <w:rPr>
          <w:color w:val="333333"/>
        </w:rPr>
        <w:t>действий</w:t>
      </w:r>
      <w:r>
        <w:rPr>
          <w:color w:val="333333"/>
          <w:spacing w:val="-2"/>
        </w:rPr>
        <w:t xml:space="preserve"> </w:t>
      </w:r>
      <w:r>
        <w:rPr>
          <w:color w:val="333333"/>
        </w:rPr>
        <w:t>при</w:t>
      </w:r>
      <w:r>
        <w:rPr>
          <w:color w:val="333333"/>
          <w:spacing w:val="-2"/>
        </w:rPr>
        <w:t xml:space="preserve"> </w:t>
      </w:r>
      <w:r>
        <w:rPr>
          <w:color w:val="333333"/>
        </w:rPr>
        <w:t>попадании</w:t>
      </w:r>
      <w:r>
        <w:rPr>
          <w:color w:val="333333"/>
          <w:spacing w:val="-2"/>
        </w:rPr>
        <w:t xml:space="preserve"> </w:t>
      </w:r>
      <w:r>
        <w:rPr>
          <w:color w:val="333333"/>
        </w:rPr>
        <w:t>в</w:t>
      </w:r>
      <w:r>
        <w:rPr>
          <w:color w:val="333333"/>
          <w:spacing w:val="-3"/>
        </w:rPr>
        <w:t xml:space="preserve"> </w:t>
      </w:r>
      <w:r>
        <w:rPr>
          <w:color w:val="333333"/>
        </w:rPr>
        <w:t>зону</w:t>
      </w:r>
      <w:r>
        <w:rPr>
          <w:color w:val="333333"/>
          <w:spacing w:val="-9"/>
        </w:rPr>
        <w:t xml:space="preserve"> </w:t>
      </w:r>
      <w:r>
        <w:rPr>
          <w:color w:val="333333"/>
        </w:rPr>
        <w:t>селя;</w:t>
      </w:r>
      <w:r>
        <w:rPr>
          <w:color w:val="333333"/>
          <w:spacing w:val="-57"/>
        </w:rPr>
        <w:t xml:space="preserve"> </w:t>
      </w:r>
      <w:r>
        <w:rPr>
          <w:color w:val="333333"/>
        </w:rPr>
        <w:t>оползни,</w:t>
      </w:r>
      <w:r>
        <w:rPr>
          <w:color w:val="333333"/>
          <w:spacing w:val="-2"/>
        </w:rPr>
        <w:t xml:space="preserve"> </w:t>
      </w:r>
      <w:r>
        <w:rPr>
          <w:color w:val="333333"/>
        </w:rPr>
        <w:t>их</w:t>
      </w:r>
      <w:r>
        <w:rPr>
          <w:color w:val="333333"/>
          <w:spacing w:val="-2"/>
        </w:rPr>
        <w:t xml:space="preserve"> </w:t>
      </w:r>
      <w:r>
        <w:rPr>
          <w:color w:val="333333"/>
        </w:rPr>
        <w:t>характеристики</w:t>
      </w:r>
      <w:r>
        <w:rPr>
          <w:color w:val="333333"/>
          <w:spacing w:val="-1"/>
        </w:rPr>
        <w:t xml:space="preserve"> </w:t>
      </w:r>
      <w:r>
        <w:rPr>
          <w:color w:val="333333"/>
        </w:rPr>
        <w:t>и</w:t>
      </w:r>
      <w:r>
        <w:rPr>
          <w:color w:val="333333"/>
          <w:spacing w:val="-2"/>
        </w:rPr>
        <w:t xml:space="preserve"> </w:t>
      </w:r>
      <w:r>
        <w:rPr>
          <w:color w:val="333333"/>
        </w:rPr>
        <w:t>опасности,</w:t>
      </w:r>
      <w:r>
        <w:rPr>
          <w:color w:val="333333"/>
          <w:spacing w:val="-1"/>
        </w:rPr>
        <w:t xml:space="preserve"> </w:t>
      </w:r>
      <w:r>
        <w:rPr>
          <w:color w:val="333333"/>
        </w:rPr>
        <w:t>порядок действий</w:t>
      </w:r>
      <w:r>
        <w:rPr>
          <w:color w:val="333333"/>
          <w:spacing w:val="-3"/>
        </w:rPr>
        <w:t xml:space="preserve"> </w:t>
      </w:r>
      <w:r>
        <w:rPr>
          <w:color w:val="333333"/>
        </w:rPr>
        <w:t>при</w:t>
      </w:r>
      <w:r>
        <w:rPr>
          <w:color w:val="333333"/>
          <w:spacing w:val="-3"/>
        </w:rPr>
        <w:t xml:space="preserve"> </w:t>
      </w:r>
      <w:r>
        <w:rPr>
          <w:color w:val="333333"/>
        </w:rPr>
        <w:t>начале</w:t>
      </w:r>
      <w:r>
        <w:rPr>
          <w:color w:val="333333"/>
          <w:spacing w:val="-3"/>
        </w:rPr>
        <w:t xml:space="preserve"> </w:t>
      </w:r>
      <w:r>
        <w:rPr>
          <w:color w:val="333333"/>
        </w:rPr>
        <w:t>оползня;</w:t>
      </w:r>
    </w:p>
    <w:p w14:paraId="33591208" w14:textId="77777777" w:rsidR="00533F70" w:rsidRDefault="004F5381">
      <w:pPr>
        <w:pStyle w:val="a3"/>
        <w:ind w:right="216"/>
      </w:pPr>
      <w:r>
        <w:rPr>
          <w:color w:val="333333"/>
        </w:rPr>
        <w:t>общие правила безопасного поведения на водоёмах, правила купания в подготовленных и</w:t>
      </w:r>
      <w:r>
        <w:rPr>
          <w:color w:val="333333"/>
          <w:spacing w:val="-57"/>
        </w:rPr>
        <w:t xml:space="preserve"> </w:t>
      </w:r>
      <w:r>
        <w:rPr>
          <w:color w:val="333333"/>
        </w:rPr>
        <w:t>неподготовленных</w:t>
      </w:r>
      <w:r>
        <w:rPr>
          <w:color w:val="333333"/>
          <w:spacing w:val="1"/>
        </w:rPr>
        <w:t xml:space="preserve"> </w:t>
      </w:r>
      <w:r>
        <w:rPr>
          <w:color w:val="333333"/>
        </w:rPr>
        <w:t>местах;</w:t>
      </w:r>
    </w:p>
    <w:p w14:paraId="7B158908" w14:textId="77777777" w:rsidR="00533F70" w:rsidRDefault="004F5381">
      <w:pPr>
        <w:pStyle w:val="a3"/>
        <w:ind w:right="161"/>
      </w:pPr>
      <w:r>
        <w:rPr>
          <w:color w:val="333333"/>
        </w:rPr>
        <w:t>порядок действий при обнаружении тонущего человека; правила поведения при</w:t>
      </w:r>
      <w:r>
        <w:rPr>
          <w:color w:val="333333"/>
          <w:spacing w:val="1"/>
        </w:rPr>
        <w:t xml:space="preserve"> </w:t>
      </w:r>
      <w:r>
        <w:rPr>
          <w:color w:val="333333"/>
        </w:rPr>
        <w:t>нахождении</w:t>
      </w:r>
      <w:r>
        <w:rPr>
          <w:color w:val="333333"/>
          <w:spacing w:val="-5"/>
        </w:rPr>
        <w:t xml:space="preserve"> </w:t>
      </w:r>
      <w:r>
        <w:rPr>
          <w:color w:val="333333"/>
        </w:rPr>
        <w:t>на</w:t>
      </w:r>
      <w:r>
        <w:rPr>
          <w:color w:val="333333"/>
          <w:spacing w:val="-3"/>
        </w:rPr>
        <w:t xml:space="preserve"> </w:t>
      </w:r>
      <w:r>
        <w:rPr>
          <w:color w:val="333333"/>
        </w:rPr>
        <w:t>плавсредствах;</w:t>
      </w:r>
      <w:r>
        <w:rPr>
          <w:color w:val="333333"/>
          <w:spacing w:val="-3"/>
        </w:rPr>
        <w:t xml:space="preserve"> </w:t>
      </w:r>
      <w:r>
        <w:rPr>
          <w:color w:val="333333"/>
        </w:rPr>
        <w:t>правила</w:t>
      </w:r>
      <w:r>
        <w:rPr>
          <w:color w:val="333333"/>
          <w:spacing w:val="-3"/>
        </w:rPr>
        <w:t xml:space="preserve"> </w:t>
      </w:r>
      <w:r>
        <w:rPr>
          <w:color w:val="333333"/>
        </w:rPr>
        <w:t>поведения</w:t>
      </w:r>
      <w:r>
        <w:rPr>
          <w:color w:val="333333"/>
          <w:spacing w:val="-3"/>
        </w:rPr>
        <w:t xml:space="preserve"> </w:t>
      </w:r>
      <w:r>
        <w:rPr>
          <w:color w:val="333333"/>
        </w:rPr>
        <w:t>при</w:t>
      </w:r>
      <w:r>
        <w:rPr>
          <w:color w:val="333333"/>
          <w:spacing w:val="-2"/>
        </w:rPr>
        <w:t xml:space="preserve"> </w:t>
      </w:r>
      <w:r>
        <w:rPr>
          <w:color w:val="333333"/>
        </w:rPr>
        <w:t>нахождении</w:t>
      </w:r>
      <w:r>
        <w:rPr>
          <w:color w:val="333333"/>
          <w:spacing w:val="-4"/>
        </w:rPr>
        <w:t xml:space="preserve"> </w:t>
      </w:r>
      <w:r>
        <w:rPr>
          <w:color w:val="333333"/>
        </w:rPr>
        <w:t>на</w:t>
      </w:r>
      <w:r>
        <w:rPr>
          <w:color w:val="333333"/>
          <w:spacing w:val="-4"/>
        </w:rPr>
        <w:t xml:space="preserve"> </w:t>
      </w:r>
      <w:r>
        <w:rPr>
          <w:color w:val="333333"/>
        </w:rPr>
        <w:t>льду,</w:t>
      </w:r>
      <w:r>
        <w:rPr>
          <w:color w:val="333333"/>
          <w:spacing w:val="-2"/>
        </w:rPr>
        <w:t xml:space="preserve"> </w:t>
      </w:r>
      <w:r>
        <w:rPr>
          <w:color w:val="333333"/>
        </w:rPr>
        <w:t>порядок</w:t>
      </w:r>
      <w:r>
        <w:rPr>
          <w:color w:val="333333"/>
          <w:spacing w:val="-57"/>
        </w:rPr>
        <w:t xml:space="preserve"> </w:t>
      </w:r>
      <w:r>
        <w:rPr>
          <w:color w:val="333333"/>
        </w:rPr>
        <w:t>действий</w:t>
      </w:r>
      <w:r>
        <w:rPr>
          <w:color w:val="333333"/>
          <w:spacing w:val="-1"/>
        </w:rPr>
        <w:t xml:space="preserve"> </w:t>
      </w:r>
      <w:r>
        <w:rPr>
          <w:color w:val="333333"/>
        </w:rPr>
        <w:t>при обнаружении человека</w:t>
      </w:r>
      <w:r>
        <w:rPr>
          <w:color w:val="333333"/>
          <w:spacing w:val="-1"/>
        </w:rPr>
        <w:t xml:space="preserve"> </w:t>
      </w:r>
      <w:r>
        <w:rPr>
          <w:color w:val="333333"/>
        </w:rPr>
        <w:t>в</w:t>
      </w:r>
      <w:r>
        <w:rPr>
          <w:color w:val="333333"/>
          <w:spacing w:val="-2"/>
        </w:rPr>
        <w:t xml:space="preserve"> </w:t>
      </w:r>
      <w:r>
        <w:rPr>
          <w:color w:val="333333"/>
        </w:rPr>
        <w:t>полынье;</w:t>
      </w:r>
    </w:p>
    <w:p w14:paraId="0436E6BB" w14:textId="77777777" w:rsidR="00533F70" w:rsidRDefault="004F5381">
      <w:pPr>
        <w:pStyle w:val="a3"/>
        <w:ind w:right="972"/>
      </w:pPr>
      <w:r>
        <w:rPr>
          <w:color w:val="333333"/>
        </w:rPr>
        <w:t>наводнения, их характеристики и опасности, порядок действий при наводнении;</w:t>
      </w:r>
      <w:r>
        <w:rPr>
          <w:color w:val="333333"/>
          <w:spacing w:val="1"/>
        </w:rPr>
        <w:t xml:space="preserve"> </w:t>
      </w:r>
      <w:r>
        <w:rPr>
          <w:color w:val="333333"/>
        </w:rPr>
        <w:t>цунами, их характеристики и опасности, порядок действий при нахождении в зоне</w:t>
      </w:r>
      <w:r>
        <w:rPr>
          <w:color w:val="333333"/>
          <w:spacing w:val="-58"/>
        </w:rPr>
        <w:t xml:space="preserve"> </w:t>
      </w:r>
      <w:r>
        <w:rPr>
          <w:color w:val="333333"/>
        </w:rPr>
        <w:t>цунами;</w:t>
      </w:r>
    </w:p>
    <w:p w14:paraId="493E39EC" w14:textId="77777777" w:rsidR="00533F70" w:rsidRDefault="004F5381">
      <w:pPr>
        <w:pStyle w:val="a3"/>
        <w:spacing w:before="1"/>
      </w:pPr>
      <w:r>
        <w:rPr>
          <w:color w:val="333333"/>
        </w:rPr>
        <w:t>ураганы,</w:t>
      </w:r>
      <w:r>
        <w:rPr>
          <w:color w:val="333333"/>
          <w:spacing w:val="-4"/>
        </w:rPr>
        <w:t xml:space="preserve"> </w:t>
      </w:r>
      <w:r>
        <w:rPr>
          <w:color w:val="333333"/>
        </w:rPr>
        <w:t>бури,</w:t>
      </w:r>
      <w:r>
        <w:rPr>
          <w:color w:val="333333"/>
          <w:spacing w:val="-3"/>
        </w:rPr>
        <w:t xml:space="preserve"> </w:t>
      </w:r>
      <w:r>
        <w:rPr>
          <w:color w:val="333333"/>
        </w:rPr>
        <w:t>смерчи,</w:t>
      </w:r>
      <w:r>
        <w:rPr>
          <w:color w:val="333333"/>
          <w:spacing w:val="-2"/>
        </w:rPr>
        <w:t xml:space="preserve"> </w:t>
      </w:r>
      <w:r>
        <w:rPr>
          <w:color w:val="333333"/>
        </w:rPr>
        <w:t>их</w:t>
      </w:r>
      <w:r>
        <w:rPr>
          <w:color w:val="333333"/>
          <w:spacing w:val="-4"/>
        </w:rPr>
        <w:t xml:space="preserve"> </w:t>
      </w:r>
      <w:r>
        <w:rPr>
          <w:color w:val="333333"/>
        </w:rPr>
        <w:t>характеристики</w:t>
      </w:r>
      <w:r>
        <w:rPr>
          <w:color w:val="333333"/>
          <w:spacing w:val="-4"/>
        </w:rPr>
        <w:t xml:space="preserve"> </w:t>
      </w:r>
      <w:r>
        <w:rPr>
          <w:color w:val="333333"/>
        </w:rPr>
        <w:t>и</w:t>
      </w:r>
      <w:r>
        <w:rPr>
          <w:color w:val="333333"/>
          <w:spacing w:val="-3"/>
        </w:rPr>
        <w:t xml:space="preserve"> </w:t>
      </w:r>
      <w:r>
        <w:rPr>
          <w:color w:val="333333"/>
        </w:rPr>
        <w:t>опасности,</w:t>
      </w:r>
      <w:r>
        <w:rPr>
          <w:color w:val="333333"/>
          <w:spacing w:val="-4"/>
        </w:rPr>
        <w:t xml:space="preserve"> </w:t>
      </w:r>
      <w:r>
        <w:rPr>
          <w:color w:val="333333"/>
        </w:rPr>
        <w:t>порядок</w:t>
      </w:r>
      <w:r>
        <w:rPr>
          <w:color w:val="333333"/>
          <w:spacing w:val="-3"/>
        </w:rPr>
        <w:t xml:space="preserve"> </w:t>
      </w:r>
      <w:r>
        <w:rPr>
          <w:color w:val="333333"/>
        </w:rPr>
        <w:t>действий</w:t>
      </w:r>
      <w:r>
        <w:rPr>
          <w:color w:val="333333"/>
          <w:spacing w:val="-4"/>
        </w:rPr>
        <w:t xml:space="preserve"> </w:t>
      </w:r>
      <w:r>
        <w:rPr>
          <w:color w:val="333333"/>
        </w:rPr>
        <w:t>при</w:t>
      </w:r>
      <w:r>
        <w:rPr>
          <w:color w:val="333333"/>
          <w:spacing w:val="-1"/>
        </w:rPr>
        <w:t xml:space="preserve"> </w:t>
      </w:r>
      <w:r>
        <w:rPr>
          <w:color w:val="333333"/>
        </w:rPr>
        <w:t>ураганах,</w:t>
      </w:r>
      <w:r>
        <w:rPr>
          <w:color w:val="333333"/>
          <w:spacing w:val="-57"/>
        </w:rPr>
        <w:t xml:space="preserve"> </w:t>
      </w:r>
      <w:r>
        <w:rPr>
          <w:color w:val="333333"/>
        </w:rPr>
        <w:t>бурях</w:t>
      </w:r>
      <w:r>
        <w:rPr>
          <w:color w:val="333333"/>
          <w:spacing w:val="1"/>
        </w:rPr>
        <w:t xml:space="preserve"> </w:t>
      </w:r>
      <w:r>
        <w:rPr>
          <w:color w:val="333333"/>
        </w:rPr>
        <w:t>и смерчах;</w:t>
      </w:r>
    </w:p>
    <w:p w14:paraId="7340F018" w14:textId="77777777" w:rsidR="00533F70" w:rsidRDefault="004F5381">
      <w:pPr>
        <w:pStyle w:val="a3"/>
      </w:pPr>
      <w:r>
        <w:rPr>
          <w:color w:val="333333"/>
        </w:rPr>
        <w:t>грозы, их характеристики и опасности, порядок действий при попадании в грозу;</w:t>
      </w:r>
      <w:r>
        <w:rPr>
          <w:color w:val="333333"/>
          <w:spacing w:val="1"/>
        </w:rPr>
        <w:t xml:space="preserve"> </w:t>
      </w:r>
      <w:r>
        <w:rPr>
          <w:color w:val="333333"/>
        </w:rPr>
        <w:t>землетрясения</w:t>
      </w:r>
      <w:r>
        <w:rPr>
          <w:color w:val="333333"/>
          <w:spacing w:val="-4"/>
        </w:rPr>
        <w:t xml:space="preserve"> </w:t>
      </w:r>
      <w:r>
        <w:rPr>
          <w:color w:val="333333"/>
        </w:rPr>
        <w:t>и</w:t>
      </w:r>
      <w:r>
        <w:rPr>
          <w:color w:val="333333"/>
          <w:spacing w:val="-3"/>
        </w:rPr>
        <w:t xml:space="preserve"> </w:t>
      </w:r>
      <w:r>
        <w:rPr>
          <w:color w:val="333333"/>
        </w:rPr>
        <w:t>извержения</w:t>
      </w:r>
      <w:r>
        <w:rPr>
          <w:color w:val="333333"/>
          <w:spacing w:val="-3"/>
        </w:rPr>
        <w:t xml:space="preserve"> </w:t>
      </w:r>
      <w:r>
        <w:rPr>
          <w:color w:val="333333"/>
        </w:rPr>
        <w:t>вулканов,</w:t>
      </w:r>
      <w:r>
        <w:rPr>
          <w:color w:val="333333"/>
          <w:spacing w:val="-3"/>
        </w:rPr>
        <w:t xml:space="preserve"> </w:t>
      </w:r>
      <w:r>
        <w:rPr>
          <w:color w:val="333333"/>
        </w:rPr>
        <w:t>их</w:t>
      </w:r>
      <w:r>
        <w:rPr>
          <w:color w:val="333333"/>
          <w:spacing w:val="-4"/>
        </w:rPr>
        <w:t xml:space="preserve"> </w:t>
      </w:r>
      <w:r>
        <w:rPr>
          <w:color w:val="333333"/>
        </w:rPr>
        <w:t>характеристики</w:t>
      </w:r>
      <w:r>
        <w:rPr>
          <w:color w:val="333333"/>
          <w:spacing w:val="-3"/>
        </w:rPr>
        <w:t xml:space="preserve"> </w:t>
      </w:r>
      <w:r>
        <w:rPr>
          <w:color w:val="333333"/>
        </w:rPr>
        <w:t>и</w:t>
      </w:r>
      <w:r>
        <w:rPr>
          <w:color w:val="333333"/>
          <w:spacing w:val="-3"/>
        </w:rPr>
        <w:t xml:space="preserve"> </w:t>
      </w:r>
      <w:r>
        <w:rPr>
          <w:color w:val="333333"/>
        </w:rPr>
        <w:t>опасности,</w:t>
      </w:r>
      <w:r>
        <w:rPr>
          <w:color w:val="333333"/>
          <w:spacing w:val="-3"/>
        </w:rPr>
        <w:t xml:space="preserve"> </w:t>
      </w:r>
      <w:r>
        <w:rPr>
          <w:color w:val="333333"/>
        </w:rPr>
        <w:t>порядок</w:t>
      </w:r>
      <w:r>
        <w:rPr>
          <w:color w:val="333333"/>
          <w:spacing w:val="-5"/>
        </w:rPr>
        <w:t xml:space="preserve"> </w:t>
      </w:r>
      <w:r>
        <w:rPr>
          <w:color w:val="333333"/>
        </w:rPr>
        <w:t>действий</w:t>
      </w:r>
      <w:r>
        <w:rPr>
          <w:color w:val="333333"/>
          <w:spacing w:val="-57"/>
        </w:rPr>
        <w:t xml:space="preserve"> </w:t>
      </w:r>
      <w:r>
        <w:rPr>
          <w:color w:val="333333"/>
        </w:rPr>
        <w:t>при землетрясении, в том числе при попадании под завал, при нахождении в зоне</w:t>
      </w:r>
      <w:r>
        <w:rPr>
          <w:color w:val="333333"/>
          <w:spacing w:val="1"/>
        </w:rPr>
        <w:t xml:space="preserve"> </w:t>
      </w:r>
      <w:r>
        <w:rPr>
          <w:color w:val="333333"/>
        </w:rPr>
        <w:t>извержения</w:t>
      </w:r>
      <w:r>
        <w:rPr>
          <w:color w:val="333333"/>
          <w:spacing w:val="-1"/>
        </w:rPr>
        <w:t xml:space="preserve"> </w:t>
      </w:r>
      <w:r>
        <w:rPr>
          <w:color w:val="333333"/>
        </w:rPr>
        <w:t>вулкана;</w:t>
      </w:r>
    </w:p>
    <w:p w14:paraId="1D47AF00" w14:textId="77777777" w:rsidR="00533F70" w:rsidRDefault="004F5381">
      <w:pPr>
        <w:pStyle w:val="a3"/>
        <w:ind w:right="1309"/>
      </w:pPr>
      <w:r>
        <w:rPr>
          <w:color w:val="333333"/>
        </w:rPr>
        <w:t>смысл понятий «экология» и «экологическая культура», значение экологии для</w:t>
      </w:r>
      <w:r>
        <w:rPr>
          <w:color w:val="333333"/>
          <w:spacing w:val="-57"/>
        </w:rPr>
        <w:t xml:space="preserve"> </w:t>
      </w:r>
      <w:r>
        <w:rPr>
          <w:color w:val="333333"/>
        </w:rPr>
        <w:t>устойчивого</w:t>
      </w:r>
      <w:r>
        <w:rPr>
          <w:color w:val="333333"/>
          <w:spacing w:val="-2"/>
        </w:rPr>
        <w:t xml:space="preserve"> </w:t>
      </w:r>
      <w:r>
        <w:rPr>
          <w:color w:val="333333"/>
        </w:rPr>
        <w:t>развития общества;</w:t>
      </w:r>
    </w:p>
    <w:p w14:paraId="6211443A" w14:textId="77777777" w:rsidR="00533F70" w:rsidRDefault="004F5381">
      <w:pPr>
        <w:pStyle w:val="a3"/>
      </w:pPr>
      <w:r>
        <w:rPr>
          <w:color w:val="333333"/>
        </w:rPr>
        <w:t>правила</w:t>
      </w:r>
      <w:r>
        <w:rPr>
          <w:color w:val="333333"/>
          <w:spacing w:val="-4"/>
        </w:rPr>
        <w:t xml:space="preserve"> </w:t>
      </w:r>
      <w:r>
        <w:rPr>
          <w:color w:val="333333"/>
        </w:rPr>
        <w:t>безопасного</w:t>
      </w:r>
      <w:r>
        <w:rPr>
          <w:color w:val="333333"/>
          <w:spacing w:val="-4"/>
        </w:rPr>
        <w:t xml:space="preserve"> </w:t>
      </w:r>
      <w:r>
        <w:rPr>
          <w:color w:val="333333"/>
        </w:rPr>
        <w:t>поведения</w:t>
      </w:r>
      <w:r>
        <w:rPr>
          <w:color w:val="333333"/>
          <w:spacing w:val="-3"/>
        </w:rPr>
        <w:t xml:space="preserve"> </w:t>
      </w:r>
      <w:r>
        <w:rPr>
          <w:color w:val="333333"/>
        </w:rPr>
        <w:t>при</w:t>
      </w:r>
      <w:r>
        <w:rPr>
          <w:color w:val="333333"/>
          <w:spacing w:val="-4"/>
        </w:rPr>
        <w:t xml:space="preserve"> </w:t>
      </w:r>
      <w:r>
        <w:rPr>
          <w:color w:val="333333"/>
        </w:rPr>
        <w:t>неблагоприятной</w:t>
      </w:r>
      <w:r>
        <w:rPr>
          <w:color w:val="333333"/>
          <w:spacing w:val="-4"/>
        </w:rPr>
        <w:t xml:space="preserve"> </w:t>
      </w:r>
      <w:r>
        <w:rPr>
          <w:color w:val="333333"/>
        </w:rPr>
        <w:t>экологической</w:t>
      </w:r>
      <w:r>
        <w:rPr>
          <w:color w:val="333333"/>
          <w:spacing w:val="-4"/>
        </w:rPr>
        <w:t xml:space="preserve"> </w:t>
      </w:r>
      <w:r>
        <w:rPr>
          <w:color w:val="333333"/>
        </w:rPr>
        <w:t>обстановке.</w:t>
      </w:r>
    </w:p>
    <w:p w14:paraId="4B734BDF" w14:textId="77777777" w:rsidR="00533F70" w:rsidRDefault="004F5381" w:rsidP="00053E50">
      <w:pPr>
        <w:pStyle w:val="a5"/>
        <w:tabs>
          <w:tab w:val="left" w:pos="1683"/>
        </w:tabs>
        <w:ind w:left="1682"/>
        <w:rPr>
          <w:sz w:val="24"/>
        </w:rPr>
      </w:pPr>
      <w:r>
        <w:rPr>
          <w:color w:val="333333"/>
          <w:sz w:val="24"/>
        </w:rPr>
        <w:t>Модуль</w:t>
      </w:r>
      <w:r>
        <w:rPr>
          <w:color w:val="333333"/>
          <w:spacing w:val="-3"/>
          <w:sz w:val="24"/>
        </w:rPr>
        <w:t xml:space="preserve"> </w:t>
      </w:r>
      <w:r>
        <w:rPr>
          <w:color w:val="333333"/>
          <w:sz w:val="24"/>
        </w:rPr>
        <w:t>№</w:t>
      </w:r>
      <w:r>
        <w:rPr>
          <w:color w:val="333333"/>
          <w:spacing w:val="-4"/>
          <w:sz w:val="24"/>
        </w:rPr>
        <w:t xml:space="preserve"> </w:t>
      </w:r>
      <w:r>
        <w:rPr>
          <w:color w:val="333333"/>
          <w:sz w:val="24"/>
        </w:rPr>
        <w:t>6 «Здоровье</w:t>
      </w:r>
      <w:r>
        <w:rPr>
          <w:color w:val="333333"/>
          <w:spacing w:val="-3"/>
          <w:sz w:val="24"/>
        </w:rPr>
        <w:t xml:space="preserve"> </w:t>
      </w:r>
      <w:r>
        <w:rPr>
          <w:color w:val="333333"/>
          <w:sz w:val="24"/>
        </w:rPr>
        <w:t>и</w:t>
      </w:r>
      <w:r>
        <w:rPr>
          <w:color w:val="333333"/>
          <w:spacing w:val="-3"/>
          <w:sz w:val="24"/>
        </w:rPr>
        <w:t xml:space="preserve"> </w:t>
      </w:r>
      <w:r>
        <w:rPr>
          <w:color w:val="333333"/>
          <w:sz w:val="24"/>
        </w:rPr>
        <w:t>как</w:t>
      </w:r>
      <w:r>
        <w:rPr>
          <w:color w:val="333333"/>
          <w:spacing w:val="-2"/>
          <w:sz w:val="24"/>
        </w:rPr>
        <w:t xml:space="preserve"> </w:t>
      </w:r>
      <w:r>
        <w:rPr>
          <w:color w:val="333333"/>
          <w:sz w:val="24"/>
        </w:rPr>
        <w:t>его</w:t>
      </w:r>
      <w:r>
        <w:rPr>
          <w:color w:val="333333"/>
          <w:spacing w:val="-4"/>
          <w:sz w:val="24"/>
        </w:rPr>
        <w:t xml:space="preserve"> </w:t>
      </w:r>
      <w:r>
        <w:rPr>
          <w:color w:val="333333"/>
          <w:sz w:val="24"/>
        </w:rPr>
        <w:t>сохранить.</w:t>
      </w:r>
      <w:r>
        <w:rPr>
          <w:color w:val="333333"/>
          <w:spacing w:val="-3"/>
          <w:sz w:val="24"/>
        </w:rPr>
        <w:t xml:space="preserve"> </w:t>
      </w:r>
      <w:r>
        <w:rPr>
          <w:color w:val="333333"/>
          <w:sz w:val="24"/>
        </w:rPr>
        <w:t>Основы</w:t>
      </w:r>
      <w:r>
        <w:rPr>
          <w:color w:val="333333"/>
          <w:spacing w:val="-4"/>
          <w:sz w:val="24"/>
        </w:rPr>
        <w:t xml:space="preserve"> </w:t>
      </w:r>
      <w:r>
        <w:rPr>
          <w:color w:val="333333"/>
          <w:sz w:val="24"/>
        </w:rPr>
        <w:t>медицинских</w:t>
      </w:r>
      <w:r>
        <w:rPr>
          <w:color w:val="333333"/>
          <w:spacing w:val="1"/>
          <w:sz w:val="24"/>
        </w:rPr>
        <w:t xml:space="preserve"> </w:t>
      </w:r>
      <w:r>
        <w:rPr>
          <w:color w:val="333333"/>
          <w:sz w:val="24"/>
        </w:rPr>
        <w:t>знаний»:</w:t>
      </w:r>
    </w:p>
    <w:p w14:paraId="21328BF2" w14:textId="77777777" w:rsidR="00533F70" w:rsidRDefault="00533F70">
      <w:pPr>
        <w:rPr>
          <w:sz w:val="24"/>
        </w:rPr>
        <w:sectPr w:rsidR="00533F70">
          <w:pgSz w:w="11910" w:h="16840"/>
          <w:pgMar w:top="1040" w:right="720" w:bottom="280" w:left="740" w:header="720" w:footer="720" w:gutter="0"/>
          <w:cols w:space="720"/>
        </w:sectPr>
      </w:pPr>
    </w:p>
    <w:p w14:paraId="2B2F85E7" w14:textId="77777777" w:rsidR="00533F70" w:rsidRDefault="004F5381">
      <w:pPr>
        <w:pStyle w:val="a3"/>
        <w:spacing w:before="66"/>
        <w:ind w:right="688"/>
      </w:pPr>
      <w:r>
        <w:rPr>
          <w:color w:val="333333"/>
        </w:rPr>
        <w:lastRenderedPageBreak/>
        <w:t>смысл понятий «здоровье» и «здоровый образ жизни», их содержание и значение для</w:t>
      </w:r>
      <w:r>
        <w:rPr>
          <w:color w:val="333333"/>
          <w:spacing w:val="-57"/>
        </w:rPr>
        <w:t xml:space="preserve"> </w:t>
      </w:r>
      <w:r>
        <w:rPr>
          <w:color w:val="333333"/>
        </w:rPr>
        <w:t>человека;</w:t>
      </w:r>
    </w:p>
    <w:p w14:paraId="5930B13A" w14:textId="77777777" w:rsidR="00533F70" w:rsidRDefault="004F5381">
      <w:pPr>
        <w:pStyle w:val="a3"/>
        <w:ind w:right="337"/>
      </w:pPr>
      <w:r>
        <w:rPr>
          <w:color w:val="333333"/>
        </w:rPr>
        <w:t>факторы, влияющие на здоровье человека, опасность вредных привычек (табакокурение,</w:t>
      </w:r>
      <w:r>
        <w:rPr>
          <w:color w:val="333333"/>
          <w:spacing w:val="-58"/>
        </w:rPr>
        <w:t xml:space="preserve"> </w:t>
      </w:r>
      <w:r>
        <w:rPr>
          <w:color w:val="333333"/>
        </w:rPr>
        <w:t>алкоголизм, наркомания, чрезмерное увлечение электронными изделиями бытового</w:t>
      </w:r>
      <w:r>
        <w:rPr>
          <w:color w:val="333333"/>
          <w:spacing w:val="1"/>
        </w:rPr>
        <w:t xml:space="preserve"> </w:t>
      </w:r>
      <w:r>
        <w:rPr>
          <w:color w:val="333333"/>
        </w:rPr>
        <w:t>назначения (игровые приставки, мобильные телефоны сотовой связи и другие);</w:t>
      </w:r>
      <w:r>
        <w:rPr>
          <w:color w:val="333333"/>
          <w:spacing w:val="1"/>
        </w:rPr>
        <w:t xml:space="preserve"> </w:t>
      </w:r>
      <w:r>
        <w:rPr>
          <w:color w:val="333333"/>
        </w:rPr>
        <w:t>элементы</w:t>
      </w:r>
      <w:r>
        <w:rPr>
          <w:color w:val="333333"/>
          <w:spacing w:val="-2"/>
        </w:rPr>
        <w:t xml:space="preserve"> </w:t>
      </w:r>
      <w:r>
        <w:rPr>
          <w:color w:val="333333"/>
        </w:rPr>
        <w:t>здорового</w:t>
      </w:r>
      <w:r>
        <w:rPr>
          <w:color w:val="333333"/>
          <w:spacing w:val="-1"/>
        </w:rPr>
        <w:t xml:space="preserve"> </w:t>
      </w:r>
      <w:r>
        <w:rPr>
          <w:color w:val="333333"/>
        </w:rPr>
        <w:t>образа</w:t>
      </w:r>
      <w:r>
        <w:rPr>
          <w:color w:val="333333"/>
          <w:spacing w:val="-2"/>
        </w:rPr>
        <w:t xml:space="preserve"> </w:t>
      </w:r>
      <w:r>
        <w:rPr>
          <w:color w:val="333333"/>
        </w:rPr>
        <w:t>жизни,</w:t>
      </w:r>
      <w:r>
        <w:rPr>
          <w:color w:val="333333"/>
          <w:spacing w:val="-2"/>
        </w:rPr>
        <w:t xml:space="preserve"> </w:t>
      </w:r>
      <w:r>
        <w:rPr>
          <w:color w:val="333333"/>
        </w:rPr>
        <w:t>ответственность за</w:t>
      </w:r>
      <w:r>
        <w:rPr>
          <w:color w:val="333333"/>
          <w:spacing w:val="-2"/>
        </w:rPr>
        <w:t xml:space="preserve"> </w:t>
      </w:r>
      <w:r>
        <w:rPr>
          <w:color w:val="333333"/>
        </w:rPr>
        <w:t>сохранение</w:t>
      </w:r>
      <w:r>
        <w:rPr>
          <w:color w:val="333333"/>
          <w:spacing w:val="-2"/>
        </w:rPr>
        <w:t xml:space="preserve"> </w:t>
      </w:r>
      <w:r>
        <w:rPr>
          <w:color w:val="333333"/>
        </w:rPr>
        <w:t>здоровья;</w:t>
      </w:r>
      <w:r>
        <w:rPr>
          <w:color w:val="333333"/>
          <w:spacing w:val="-2"/>
        </w:rPr>
        <w:t xml:space="preserve"> </w:t>
      </w:r>
      <w:r>
        <w:rPr>
          <w:color w:val="333333"/>
        </w:rPr>
        <w:t>понятие</w:t>
      </w:r>
    </w:p>
    <w:p w14:paraId="3C0BF4C2" w14:textId="77777777" w:rsidR="00533F70" w:rsidRDefault="004F5381">
      <w:pPr>
        <w:pStyle w:val="a3"/>
        <w:spacing w:before="1"/>
      </w:pPr>
      <w:r>
        <w:rPr>
          <w:color w:val="333333"/>
        </w:rPr>
        <w:t>«инфекционные</w:t>
      </w:r>
      <w:r>
        <w:rPr>
          <w:color w:val="333333"/>
          <w:spacing w:val="-7"/>
        </w:rPr>
        <w:t xml:space="preserve"> </w:t>
      </w:r>
      <w:r>
        <w:rPr>
          <w:color w:val="333333"/>
        </w:rPr>
        <w:t>заболевания»,</w:t>
      </w:r>
      <w:r>
        <w:rPr>
          <w:color w:val="333333"/>
          <w:spacing w:val="-4"/>
        </w:rPr>
        <w:t xml:space="preserve"> </w:t>
      </w:r>
      <w:r>
        <w:rPr>
          <w:color w:val="333333"/>
        </w:rPr>
        <w:t>причины</w:t>
      </w:r>
      <w:r>
        <w:rPr>
          <w:color w:val="333333"/>
          <w:spacing w:val="-5"/>
        </w:rPr>
        <w:t xml:space="preserve"> </w:t>
      </w:r>
      <w:r>
        <w:rPr>
          <w:color w:val="333333"/>
        </w:rPr>
        <w:t>их</w:t>
      </w:r>
      <w:r>
        <w:rPr>
          <w:color w:val="333333"/>
          <w:spacing w:val="-2"/>
        </w:rPr>
        <w:t xml:space="preserve"> </w:t>
      </w:r>
      <w:r>
        <w:rPr>
          <w:color w:val="333333"/>
        </w:rPr>
        <w:t>возникновения;</w:t>
      </w:r>
    </w:p>
    <w:p w14:paraId="31B98587" w14:textId="77777777" w:rsidR="00533F70" w:rsidRDefault="004F5381">
      <w:pPr>
        <w:pStyle w:val="a3"/>
        <w:ind w:right="201"/>
      </w:pPr>
      <w:r>
        <w:rPr>
          <w:color w:val="333333"/>
        </w:rPr>
        <w:t>механизм распространения инфекционных заболеваний, меры их профилактики и защиты</w:t>
      </w:r>
      <w:r>
        <w:rPr>
          <w:color w:val="333333"/>
          <w:spacing w:val="-57"/>
        </w:rPr>
        <w:t xml:space="preserve"> </w:t>
      </w:r>
      <w:r>
        <w:rPr>
          <w:color w:val="333333"/>
        </w:rPr>
        <w:t>от них;</w:t>
      </w:r>
    </w:p>
    <w:p w14:paraId="354457B9" w14:textId="77777777" w:rsidR="00533F70" w:rsidRDefault="004F5381">
      <w:pPr>
        <w:pStyle w:val="a3"/>
        <w:ind w:right="739"/>
      </w:pPr>
      <w:r>
        <w:rPr>
          <w:color w:val="333333"/>
        </w:rPr>
        <w:t>порядок действий при возникновении чрезвычайных ситуаций биолого-социального</w:t>
      </w:r>
      <w:r>
        <w:rPr>
          <w:color w:val="333333"/>
          <w:spacing w:val="-57"/>
        </w:rPr>
        <w:t xml:space="preserve"> </w:t>
      </w:r>
      <w:r>
        <w:rPr>
          <w:color w:val="333333"/>
        </w:rPr>
        <w:t>происхождения (эпидемия, пандемия); мероприятия, проводимые государством по</w:t>
      </w:r>
      <w:r>
        <w:rPr>
          <w:color w:val="333333"/>
          <w:spacing w:val="1"/>
        </w:rPr>
        <w:t xml:space="preserve"> </w:t>
      </w:r>
      <w:r>
        <w:rPr>
          <w:color w:val="333333"/>
        </w:rPr>
        <w:t>обеспечению безопасности населения при угрозе и во время чрезвычайных ситуаций</w:t>
      </w:r>
      <w:r>
        <w:rPr>
          <w:color w:val="333333"/>
          <w:spacing w:val="-57"/>
        </w:rPr>
        <w:t xml:space="preserve"> </w:t>
      </w:r>
      <w:r>
        <w:rPr>
          <w:color w:val="333333"/>
        </w:rPr>
        <w:t>биолого-социального</w:t>
      </w:r>
      <w:r>
        <w:rPr>
          <w:color w:val="333333"/>
          <w:spacing w:val="-1"/>
        </w:rPr>
        <w:t xml:space="preserve"> </w:t>
      </w:r>
      <w:r>
        <w:rPr>
          <w:color w:val="333333"/>
        </w:rPr>
        <w:t>происхождения;</w:t>
      </w:r>
    </w:p>
    <w:p w14:paraId="19E61938" w14:textId="77777777" w:rsidR="00533F70" w:rsidRDefault="004F5381">
      <w:pPr>
        <w:pStyle w:val="a3"/>
        <w:ind w:right="1493"/>
      </w:pPr>
      <w:r>
        <w:rPr>
          <w:color w:val="333333"/>
        </w:rPr>
        <w:t>понятие «неинфекционные заболевания» и их классификация, факторы риска</w:t>
      </w:r>
      <w:r>
        <w:rPr>
          <w:color w:val="333333"/>
          <w:spacing w:val="-58"/>
        </w:rPr>
        <w:t xml:space="preserve"> </w:t>
      </w:r>
      <w:r>
        <w:rPr>
          <w:color w:val="333333"/>
        </w:rPr>
        <w:t>неинфекционных</w:t>
      </w:r>
      <w:r>
        <w:rPr>
          <w:color w:val="333333"/>
          <w:spacing w:val="1"/>
        </w:rPr>
        <w:t xml:space="preserve"> </w:t>
      </w:r>
      <w:r>
        <w:rPr>
          <w:color w:val="333333"/>
        </w:rPr>
        <w:t>заболеваний;</w:t>
      </w:r>
    </w:p>
    <w:p w14:paraId="2B6237FC" w14:textId="77777777" w:rsidR="00533F70" w:rsidRDefault="004F5381">
      <w:pPr>
        <w:pStyle w:val="a3"/>
      </w:pPr>
      <w:r>
        <w:rPr>
          <w:color w:val="333333"/>
        </w:rPr>
        <w:t>меры</w:t>
      </w:r>
      <w:r>
        <w:rPr>
          <w:color w:val="333333"/>
          <w:spacing w:val="-3"/>
        </w:rPr>
        <w:t xml:space="preserve"> </w:t>
      </w:r>
      <w:r>
        <w:rPr>
          <w:color w:val="333333"/>
        </w:rPr>
        <w:t>профилактики</w:t>
      </w:r>
      <w:r>
        <w:rPr>
          <w:color w:val="333333"/>
          <w:spacing w:val="-4"/>
        </w:rPr>
        <w:t xml:space="preserve"> </w:t>
      </w:r>
      <w:r>
        <w:rPr>
          <w:color w:val="333333"/>
        </w:rPr>
        <w:t>неинфекционных заболеваний</w:t>
      </w:r>
      <w:r>
        <w:rPr>
          <w:color w:val="333333"/>
          <w:spacing w:val="-5"/>
        </w:rPr>
        <w:t xml:space="preserve"> </w:t>
      </w:r>
      <w:r>
        <w:rPr>
          <w:color w:val="333333"/>
        </w:rPr>
        <w:t>и</w:t>
      </w:r>
      <w:r>
        <w:rPr>
          <w:color w:val="333333"/>
          <w:spacing w:val="-2"/>
        </w:rPr>
        <w:t xml:space="preserve"> </w:t>
      </w:r>
      <w:r>
        <w:rPr>
          <w:color w:val="333333"/>
        </w:rPr>
        <w:t>защиты</w:t>
      </w:r>
      <w:r>
        <w:rPr>
          <w:color w:val="333333"/>
          <w:spacing w:val="-3"/>
        </w:rPr>
        <w:t xml:space="preserve"> </w:t>
      </w:r>
      <w:r>
        <w:rPr>
          <w:color w:val="333333"/>
        </w:rPr>
        <w:t>от</w:t>
      </w:r>
      <w:r>
        <w:rPr>
          <w:color w:val="333333"/>
          <w:spacing w:val="-4"/>
        </w:rPr>
        <w:t xml:space="preserve"> </w:t>
      </w:r>
      <w:r>
        <w:rPr>
          <w:color w:val="333333"/>
        </w:rPr>
        <w:t>них;</w:t>
      </w:r>
      <w:r>
        <w:rPr>
          <w:color w:val="333333"/>
          <w:spacing w:val="-5"/>
        </w:rPr>
        <w:t xml:space="preserve"> </w:t>
      </w:r>
      <w:r>
        <w:rPr>
          <w:color w:val="333333"/>
        </w:rPr>
        <w:t>диспансеризация</w:t>
      </w:r>
      <w:r>
        <w:rPr>
          <w:color w:val="333333"/>
          <w:spacing w:val="-3"/>
        </w:rPr>
        <w:t xml:space="preserve"> </w:t>
      </w:r>
      <w:r>
        <w:rPr>
          <w:color w:val="333333"/>
        </w:rPr>
        <w:t>и</w:t>
      </w:r>
      <w:r>
        <w:rPr>
          <w:color w:val="333333"/>
          <w:spacing w:val="-2"/>
        </w:rPr>
        <w:t xml:space="preserve"> </w:t>
      </w:r>
      <w:r>
        <w:rPr>
          <w:color w:val="333333"/>
        </w:rPr>
        <w:t>её</w:t>
      </w:r>
      <w:r>
        <w:rPr>
          <w:color w:val="333333"/>
          <w:spacing w:val="-57"/>
        </w:rPr>
        <w:t xml:space="preserve"> </w:t>
      </w:r>
      <w:r>
        <w:rPr>
          <w:color w:val="333333"/>
        </w:rPr>
        <w:t>задачи;</w:t>
      </w:r>
    </w:p>
    <w:p w14:paraId="720A92B0" w14:textId="77777777" w:rsidR="00533F70" w:rsidRDefault="004F5381">
      <w:pPr>
        <w:pStyle w:val="a3"/>
        <w:ind w:right="906"/>
      </w:pPr>
      <w:r>
        <w:rPr>
          <w:color w:val="333333"/>
        </w:rPr>
        <w:t>понятия «психическое здоровье» и «психологическое благополучие», современные</w:t>
      </w:r>
      <w:r>
        <w:rPr>
          <w:color w:val="333333"/>
          <w:spacing w:val="-57"/>
        </w:rPr>
        <w:t xml:space="preserve"> </w:t>
      </w:r>
      <w:r>
        <w:rPr>
          <w:color w:val="333333"/>
        </w:rPr>
        <w:t>модели психического здоровья и здоровой</w:t>
      </w:r>
      <w:r>
        <w:rPr>
          <w:color w:val="333333"/>
          <w:spacing w:val="-1"/>
        </w:rPr>
        <w:t xml:space="preserve"> </w:t>
      </w:r>
      <w:r>
        <w:rPr>
          <w:color w:val="333333"/>
        </w:rPr>
        <w:t>личности;</w:t>
      </w:r>
    </w:p>
    <w:p w14:paraId="1AAA6978" w14:textId="77777777" w:rsidR="00533F70" w:rsidRDefault="004F5381">
      <w:pPr>
        <w:pStyle w:val="a3"/>
        <w:ind w:right="414"/>
      </w:pPr>
      <w:r>
        <w:rPr>
          <w:color w:val="333333"/>
        </w:rPr>
        <w:t>стресс и его влияние на человека, меры профилактики стресса, способы самоконтроля и</w:t>
      </w:r>
      <w:r>
        <w:rPr>
          <w:color w:val="333333"/>
          <w:spacing w:val="-58"/>
        </w:rPr>
        <w:t xml:space="preserve"> </w:t>
      </w:r>
      <w:r>
        <w:rPr>
          <w:color w:val="333333"/>
        </w:rPr>
        <w:t>саморегуляции</w:t>
      </w:r>
      <w:r>
        <w:rPr>
          <w:color w:val="333333"/>
          <w:spacing w:val="-1"/>
        </w:rPr>
        <w:t xml:space="preserve"> </w:t>
      </w:r>
      <w:r>
        <w:rPr>
          <w:color w:val="333333"/>
        </w:rPr>
        <w:t>эмоциональных</w:t>
      </w:r>
      <w:r>
        <w:rPr>
          <w:color w:val="333333"/>
          <w:spacing w:val="2"/>
        </w:rPr>
        <w:t xml:space="preserve"> </w:t>
      </w:r>
      <w:r>
        <w:rPr>
          <w:color w:val="333333"/>
        </w:rPr>
        <w:t>состояний;</w:t>
      </w:r>
    </w:p>
    <w:p w14:paraId="169CDA11" w14:textId="77777777" w:rsidR="00533F70" w:rsidRDefault="004F5381">
      <w:pPr>
        <w:pStyle w:val="a3"/>
        <w:spacing w:before="1"/>
        <w:ind w:right="951"/>
      </w:pPr>
      <w:r>
        <w:rPr>
          <w:color w:val="333333"/>
        </w:rPr>
        <w:t>понятие «первая помощь» и обязанность по её оказанию, универсальный алгоритм</w:t>
      </w:r>
      <w:r>
        <w:rPr>
          <w:color w:val="333333"/>
          <w:spacing w:val="-57"/>
        </w:rPr>
        <w:t xml:space="preserve"> </w:t>
      </w:r>
      <w:r>
        <w:rPr>
          <w:color w:val="333333"/>
        </w:rPr>
        <w:t>оказания</w:t>
      </w:r>
      <w:r>
        <w:rPr>
          <w:color w:val="333333"/>
          <w:spacing w:val="-4"/>
        </w:rPr>
        <w:t xml:space="preserve"> </w:t>
      </w:r>
      <w:r>
        <w:rPr>
          <w:color w:val="333333"/>
        </w:rPr>
        <w:t>первой помощи;</w:t>
      </w:r>
    </w:p>
    <w:p w14:paraId="1A667DDE" w14:textId="77777777" w:rsidR="00533F70" w:rsidRDefault="004F5381">
      <w:pPr>
        <w:pStyle w:val="a3"/>
      </w:pPr>
      <w:r>
        <w:rPr>
          <w:color w:val="333333"/>
        </w:rPr>
        <w:t>назначение</w:t>
      </w:r>
      <w:r>
        <w:rPr>
          <w:color w:val="333333"/>
          <w:spacing w:val="-4"/>
        </w:rPr>
        <w:t xml:space="preserve"> </w:t>
      </w:r>
      <w:r>
        <w:rPr>
          <w:color w:val="333333"/>
        </w:rPr>
        <w:t>и</w:t>
      </w:r>
      <w:r>
        <w:rPr>
          <w:color w:val="333333"/>
          <w:spacing w:val="-2"/>
        </w:rPr>
        <w:t xml:space="preserve"> </w:t>
      </w:r>
      <w:r>
        <w:rPr>
          <w:color w:val="333333"/>
        </w:rPr>
        <w:t>состав</w:t>
      </w:r>
      <w:r>
        <w:rPr>
          <w:color w:val="333333"/>
          <w:spacing w:val="-3"/>
        </w:rPr>
        <w:t xml:space="preserve"> </w:t>
      </w:r>
      <w:r>
        <w:rPr>
          <w:color w:val="333333"/>
        </w:rPr>
        <w:t>аптечки</w:t>
      </w:r>
      <w:r>
        <w:rPr>
          <w:color w:val="333333"/>
          <w:spacing w:val="-2"/>
        </w:rPr>
        <w:t xml:space="preserve"> </w:t>
      </w:r>
      <w:r>
        <w:rPr>
          <w:color w:val="333333"/>
        </w:rPr>
        <w:t>первой</w:t>
      </w:r>
      <w:r>
        <w:rPr>
          <w:color w:val="333333"/>
          <w:spacing w:val="-2"/>
        </w:rPr>
        <w:t xml:space="preserve"> </w:t>
      </w:r>
      <w:r>
        <w:rPr>
          <w:color w:val="333333"/>
        </w:rPr>
        <w:t>помощи;</w:t>
      </w:r>
    </w:p>
    <w:p w14:paraId="68F77042" w14:textId="77777777" w:rsidR="00533F70" w:rsidRDefault="004F5381">
      <w:pPr>
        <w:pStyle w:val="a3"/>
      </w:pPr>
      <w:r>
        <w:rPr>
          <w:color w:val="333333"/>
        </w:rPr>
        <w:t>порядок</w:t>
      </w:r>
      <w:r>
        <w:rPr>
          <w:color w:val="333333"/>
          <w:spacing w:val="-4"/>
        </w:rPr>
        <w:t xml:space="preserve"> </w:t>
      </w:r>
      <w:r>
        <w:rPr>
          <w:color w:val="333333"/>
        </w:rPr>
        <w:t>действий</w:t>
      </w:r>
      <w:r>
        <w:rPr>
          <w:color w:val="333333"/>
          <w:spacing w:val="-4"/>
        </w:rPr>
        <w:t xml:space="preserve"> </w:t>
      </w:r>
      <w:r>
        <w:rPr>
          <w:color w:val="333333"/>
        </w:rPr>
        <w:t>при</w:t>
      </w:r>
      <w:r>
        <w:rPr>
          <w:color w:val="333333"/>
          <w:spacing w:val="-3"/>
        </w:rPr>
        <w:t xml:space="preserve"> </w:t>
      </w:r>
      <w:r>
        <w:rPr>
          <w:color w:val="333333"/>
        </w:rPr>
        <w:t>оказании</w:t>
      </w:r>
      <w:r>
        <w:rPr>
          <w:color w:val="333333"/>
          <w:spacing w:val="-4"/>
        </w:rPr>
        <w:t xml:space="preserve"> </w:t>
      </w:r>
      <w:r>
        <w:rPr>
          <w:color w:val="333333"/>
        </w:rPr>
        <w:t>первой</w:t>
      </w:r>
      <w:r>
        <w:rPr>
          <w:color w:val="333333"/>
          <w:spacing w:val="-3"/>
        </w:rPr>
        <w:t xml:space="preserve"> </w:t>
      </w:r>
      <w:r>
        <w:rPr>
          <w:color w:val="333333"/>
        </w:rPr>
        <w:t>помощи</w:t>
      </w:r>
      <w:r>
        <w:rPr>
          <w:color w:val="333333"/>
          <w:spacing w:val="-4"/>
        </w:rPr>
        <w:t xml:space="preserve"> </w:t>
      </w:r>
      <w:r>
        <w:rPr>
          <w:color w:val="333333"/>
        </w:rPr>
        <w:t>в</w:t>
      </w:r>
      <w:r>
        <w:rPr>
          <w:color w:val="333333"/>
          <w:spacing w:val="-4"/>
        </w:rPr>
        <w:t xml:space="preserve"> </w:t>
      </w:r>
      <w:r>
        <w:rPr>
          <w:color w:val="333333"/>
        </w:rPr>
        <w:t>различных</w:t>
      </w:r>
      <w:r>
        <w:rPr>
          <w:color w:val="333333"/>
          <w:spacing w:val="-2"/>
        </w:rPr>
        <w:t xml:space="preserve"> </w:t>
      </w:r>
      <w:r>
        <w:rPr>
          <w:color w:val="333333"/>
        </w:rPr>
        <w:t>ситуациях,</w:t>
      </w:r>
      <w:r>
        <w:rPr>
          <w:color w:val="333333"/>
          <w:spacing w:val="-4"/>
        </w:rPr>
        <w:t xml:space="preserve"> </w:t>
      </w:r>
      <w:r>
        <w:rPr>
          <w:color w:val="333333"/>
        </w:rPr>
        <w:t>приёмы</w:t>
      </w:r>
      <w:r>
        <w:rPr>
          <w:color w:val="333333"/>
          <w:spacing w:val="-57"/>
        </w:rPr>
        <w:t xml:space="preserve"> </w:t>
      </w:r>
      <w:r>
        <w:rPr>
          <w:color w:val="333333"/>
        </w:rPr>
        <w:t>психологической</w:t>
      </w:r>
      <w:r>
        <w:rPr>
          <w:color w:val="333333"/>
          <w:spacing w:val="-1"/>
        </w:rPr>
        <w:t xml:space="preserve"> </w:t>
      </w:r>
      <w:r>
        <w:rPr>
          <w:color w:val="333333"/>
        </w:rPr>
        <w:t>поддержки пострадавшего.</w:t>
      </w:r>
    </w:p>
    <w:p w14:paraId="779A802C" w14:textId="77777777" w:rsidR="00533F70" w:rsidRDefault="004F5381" w:rsidP="00053E50">
      <w:pPr>
        <w:pStyle w:val="a5"/>
        <w:tabs>
          <w:tab w:val="left" w:pos="1683"/>
        </w:tabs>
        <w:ind w:left="1682"/>
        <w:rPr>
          <w:sz w:val="24"/>
        </w:rPr>
      </w:pPr>
      <w:r>
        <w:rPr>
          <w:color w:val="333333"/>
          <w:sz w:val="24"/>
        </w:rPr>
        <w:t>Модуль</w:t>
      </w:r>
      <w:r>
        <w:rPr>
          <w:color w:val="333333"/>
          <w:spacing w:val="-4"/>
          <w:sz w:val="24"/>
        </w:rPr>
        <w:t xml:space="preserve"> </w:t>
      </w:r>
      <w:r>
        <w:rPr>
          <w:color w:val="333333"/>
          <w:sz w:val="24"/>
        </w:rPr>
        <w:t>№</w:t>
      </w:r>
      <w:r>
        <w:rPr>
          <w:color w:val="333333"/>
          <w:spacing w:val="-5"/>
          <w:sz w:val="24"/>
        </w:rPr>
        <w:t xml:space="preserve"> </w:t>
      </w:r>
      <w:r>
        <w:rPr>
          <w:color w:val="333333"/>
          <w:sz w:val="24"/>
        </w:rPr>
        <w:t>7 «Безопасность</w:t>
      </w:r>
      <w:r>
        <w:rPr>
          <w:color w:val="333333"/>
          <w:spacing w:val="-3"/>
          <w:sz w:val="24"/>
        </w:rPr>
        <w:t xml:space="preserve"> </w:t>
      </w:r>
      <w:r>
        <w:rPr>
          <w:color w:val="333333"/>
          <w:sz w:val="24"/>
        </w:rPr>
        <w:t>в</w:t>
      </w:r>
      <w:r>
        <w:rPr>
          <w:color w:val="333333"/>
          <w:spacing w:val="-5"/>
          <w:sz w:val="24"/>
        </w:rPr>
        <w:t xml:space="preserve"> </w:t>
      </w:r>
      <w:r>
        <w:rPr>
          <w:color w:val="333333"/>
          <w:sz w:val="24"/>
        </w:rPr>
        <w:t>социуме»:</w:t>
      </w:r>
    </w:p>
    <w:p w14:paraId="7D33FCE9" w14:textId="77777777" w:rsidR="00533F70" w:rsidRDefault="004F5381">
      <w:pPr>
        <w:pStyle w:val="a3"/>
        <w:ind w:right="257"/>
      </w:pPr>
      <w:r>
        <w:rPr>
          <w:color w:val="333333"/>
        </w:rPr>
        <w:t>общение и его значение для человека, способы организации эффективного и позитивного</w:t>
      </w:r>
      <w:r>
        <w:rPr>
          <w:color w:val="333333"/>
          <w:spacing w:val="-57"/>
        </w:rPr>
        <w:t xml:space="preserve"> </w:t>
      </w:r>
      <w:r>
        <w:rPr>
          <w:color w:val="333333"/>
        </w:rPr>
        <w:t>общения;</w:t>
      </w:r>
    </w:p>
    <w:p w14:paraId="4E7A6A42" w14:textId="77777777" w:rsidR="00533F70" w:rsidRDefault="004F5381">
      <w:pPr>
        <w:pStyle w:val="a3"/>
        <w:ind w:right="441"/>
      </w:pPr>
      <w:r>
        <w:rPr>
          <w:color w:val="333333"/>
        </w:rPr>
        <w:t>приёмы и правила безопасной межличностной коммуникации и комфортного</w:t>
      </w:r>
      <w:r>
        <w:rPr>
          <w:color w:val="333333"/>
          <w:spacing w:val="1"/>
        </w:rPr>
        <w:t xml:space="preserve"> </w:t>
      </w:r>
      <w:r>
        <w:rPr>
          <w:color w:val="333333"/>
        </w:rPr>
        <w:t>взаимодействия в группе, признаки конструктивного и деструктивного общения;</w:t>
      </w:r>
      <w:r>
        <w:rPr>
          <w:color w:val="333333"/>
          <w:spacing w:val="1"/>
        </w:rPr>
        <w:t xml:space="preserve"> </w:t>
      </w:r>
      <w:r>
        <w:rPr>
          <w:color w:val="333333"/>
        </w:rPr>
        <w:t>понятие «конфликт»</w:t>
      </w:r>
      <w:r>
        <w:rPr>
          <w:color w:val="333333"/>
          <w:spacing w:val="-11"/>
        </w:rPr>
        <w:t xml:space="preserve"> </w:t>
      </w:r>
      <w:r>
        <w:rPr>
          <w:color w:val="333333"/>
        </w:rPr>
        <w:t>и стадии</w:t>
      </w:r>
      <w:r>
        <w:rPr>
          <w:color w:val="333333"/>
          <w:spacing w:val="-2"/>
        </w:rPr>
        <w:t xml:space="preserve"> </w:t>
      </w:r>
      <w:r>
        <w:rPr>
          <w:color w:val="333333"/>
        </w:rPr>
        <w:t>его</w:t>
      </w:r>
      <w:r>
        <w:rPr>
          <w:color w:val="333333"/>
          <w:spacing w:val="-4"/>
        </w:rPr>
        <w:t xml:space="preserve"> </w:t>
      </w:r>
      <w:r>
        <w:rPr>
          <w:color w:val="333333"/>
        </w:rPr>
        <w:t>развития,</w:t>
      </w:r>
      <w:r>
        <w:rPr>
          <w:color w:val="333333"/>
          <w:spacing w:val="-6"/>
        </w:rPr>
        <w:t xml:space="preserve"> </w:t>
      </w:r>
      <w:r>
        <w:rPr>
          <w:color w:val="333333"/>
        </w:rPr>
        <w:t>факторы</w:t>
      </w:r>
      <w:r>
        <w:rPr>
          <w:color w:val="333333"/>
          <w:spacing w:val="-3"/>
        </w:rPr>
        <w:t xml:space="preserve"> </w:t>
      </w:r>
      <w:r>
        <w:rPr>
          <w:color w:val="333333"/>
        </w:rPr>
        <w:t>и</w:t>
      </w:r>
      <w:r>
        <w:rPr>
          <w:color w:val="333333"/>
          <w:spacing w:val="-2"/>
        </w:rPr>
        <w:t xml:space="preserve"> </w:t>
      </w:r>
      <w:r>
        <w:rPr>
          <w:color w:val="333333"/>
        </w:rPr>
        <w:t>причины</w:t>
      </w:r>
      <w:r>
        <w:rPr>
          <w:color w:val="333333"/>
          <w:spacing w:val="-3"/>
        </w:rPr>
        <w:t xml:space="preserve"> </w:t>
      </w:r>
      <w:r>
        <w:rPr>
          <w:color w:val="333333"/>
        </w:rPr>
        <w:t>развития</w:t>
      </w:r>
      <w:r>
        <w:rPr>
          <w:color w:val="333333"/>
          <w:spacing w:val="-3"/>
        </w:rPr>
        <w:t xml:space="preserve"> </w:t>
      </w:r>
      <w:r>
        <w:rPr>
          <w:color w:val="333333"/>
        </w:rPr>
        <w:t>конфликта;</w:t>
      </w:r>
    </w:p>
    <w:p w14:paraId="494B4A4E" w14:textId="77777777" w:rsidR="00533F70" w:rsidRDefault="004F5381">
      <w:pPr>
        <w:pStyle w:val="a3"/>
        <w:ind w:right="161"/>
      </w:pPr>
      <w:r>
        <w:rPr>
          <w:color w:val="333333"/>
        </w:rPr>
        <w:t>условия</w:t>
      </w:r>
      <w:r>
        <w:rPr>
          <w:color w:val="333333"/>
          <w:spacing w:val="-5"/>
        </w:rPr>
        <w:t xml:space="preserve"> </w:t>
      </w:r>
      <w:r>
        <w:rPr>
          <w:color w:val="333333"/>
        </w:rPr>
        <w:t>и</w:t>
      </w:r>
      <w:r>
        <w:rPr>
          <w:color w:val="333333"/>
          <w:spacing w:val="-5"/>
        </w:rPr>
        <w:t xml:space="preserve"> </w:t>
      </w:r>
      <w:r>
        <w:rPr>
          <w:color w:val="333333"/>
        </w:rPr>
        <w:t>ситуации</w:t>
      </w:r>
      <w:r>
        <w:rPr>
          <w:color w:val="333333"/>
          <w:spacing w:val="-5"/>
        </w:rPr>
        <w:t xml:space="preserve"> </w:t>
      </w:r>
      <w:r>
        <w:rPr>
          <w:color w:val="333333"/>
        </w:rPr>
        <w:t>возникновения</w:t>
      </w:r>
      <w:r>
        <w:rPr>
          <w:color w:val="333333"/>
          <w:spacing w:val="-4"/>
        </w:rPr>
        <w:t xml:space="preserve"> </w:t>
      </w:r>
      <w:r>
        <w:rPr>
          <w:color w:val="333333"/>
        </w:rPr>
        <w:t>межличностных</w:t>
      </w:r>
      <w:r>
        <w:rPr>
          <w:color w:val="333333"/>
          <w:spacing w:val="-3"/>
        </w:rPr>
        <w:t xml:space="preserve"> </w:t>
      </w:r>
      <w:r>
        <w:rPr>
          <w:color w:val="333333"/>
        </w:rPr>
        <w:t>и</w:t>
      </w:r>
      <w:r>
        <w:rPr>
          <w:color w:val="333333"/>
          <w:spacing w:val="-5"/>
        </w:rPr>
        <w:t xml:space="preserve"> </w:t>
      </w:r>
      <w:r>
        <w:rPr>
          <w:color w:val="333333"/>
        </w:rPr>
        <w:t>групповых</w:t>
      </w:r>
      <w:r>
        <w:rPr>
          <w:color w:val="333333"/>
          <w:spacing w:val="-3"/>
        </w:rPr>
        <w:t xml:space="preserve"> </w:t>
      </w:r>
      <w:r>
        <w:rPr>
          <w:color w:val="333333"/>
        </w:rPr>
        <w:t>конфликтов,</w:t>
      </w:r>
      <w:r>
        <w:rPr>
          <w:color w:val="333333"/>
          <w:spacing w:val="-5"/>
        </w:rPr>
        <w:t xml:space="preserve"> </w:t>
      </w:r>
      <w:r>
        <w:rPr>
          <w:color w:val="333333"/>
        </w:rPr>
        <w:t>безопасные</w:t>
      </w:r>
      <w:r>
        <w:rPr>
          <w:color w:val="333333"/>
          <w:spacing w:val="-57"/>
        </w:rPr>
        <w:t xml:space="preserve"> </w:t>
      </w:r>
      <w:r>
        <w:rPr>
          <w:color w:val="333333"/>
        </w:rPr>
        <w:t>и</w:t>
      </w:r>
      <w:r>
        <w:rPr>
          <w:color w:val="333333"/>
          <w:spacing w:val="-1"/>
        </w:rPr>
        <w:t xml:space="preserve"> </w:t>
      </w:r>
      <w:r>
        <w:rPr>
          <w:color w:val="333333"/>
        </w:rPr>
        <w:t>эффективные</w:t>
      </w:r>
      <w:r>
        <w:rPr>
          <w:color w:val="333333"/>
          <w:spacing w:val="-3"/>
        </w:rPr>
        <w:t xml:space="preserve"> </w:t>
      </w:r>
      <w:r>
        <w:rPr>
          <w:color w:val="333333"/>
        </w:rPr>
        <w:t>способы</w:t>
      </w:r>
      <w:r>
        <w:rPr>
          <w:color w:val="333333"/>
          <w:spacing w:val="-1"/>
        </w:rPr>
        <w:t xml:space="preserve"> </w:t>
      </w:r>
      <w:r>
        <w:rPr>
          <w:color w:val="333333"/>
        </w:rPr>
        <w:t>избегания</w:t>
      </w:r>
      <w:r>
        <w:rPr>
          <w:color w:val="333333"/>
          <w:spacing w:val="-4"/>
        </w:rPr>
        <w:t xml:space="preserve"> </w:t>
      </w:r>
      <w:r>
        <w:rPr>
          <w:color w:val="333333"/>
        </w:rPr>
        <w:t>и</w:t>
      </w:r>
      <w:r>
        <w:rPr>
          <w:color w:val="333333"/>
          <w:spacing w:val="-1"/>
        </w:rPr>
        <w:t xml:space="preserve"> </w:t>
      </w:r>
      <w:r>
        <w:rPr>
          <w:color w:val="333333"/>
        </w:rPr>
        <w:t>разрешения</w:t>
      </w:r>
      <w:r>
        <w:rPr>
          <w:color w:val="333333"/>
          <w:spacing w:val="-1"/>
        </w:rPr>
        <w:t xml:space="preserve"> </w:t>
      </w:r>
      <w:r>
        <w:rPr>
          <w:color w:val="333333"/>
        </w:rPr>
        <w:t>конфликтных</w:t>
      </w:r>
      <w:r>
        <w:rPr>
          <w:color w:val="333333"/>
          <w:spacing w:val="1"/>
        </w:rPr>
        <w:t xml:space="preserve"> </w:t>
      </w:r>
      <w:r>
        <w:rPr>
          <w:color w:val="333333"/>
        </w:rPr>
        <w:t>ситуаций;</w:t>
      </w:r>
    </w:p>
    <w:p w14:paraId="686E747D" w14:textId="77777777" w:rsidR="00533F70" w:rsidRDefault="004F5381">
      <w:pPr>
        <w:pStyle w:val="a3"/>
      </w:pPr>
      <w:r>
        <w:rPr>
          <w:color w:val="333333"/>
        </w:rPr>
        <w:t>правила</w:t>
      </w:r>
      <w:r>
        <w:rPr>
          <w:color w:val="333333"/>
          <w:spacing w:val="-4"/>
        </w:rPr>
        <w:t xml:space="preserve"> </w:t>
      </w:r>
      <w:r>
        <w:rPr>
          <w:color w:val="333333"/>
        </w:rPr>
        <w:t>поведения</w:t>
      </w:r>
      <w:r>
        <w:rPr>
          <w:color w:val="333333"/>
          <w:spacing w:val="-2"/>
        </w:rPr>
        <w:t xml:space="preserve"> </w:t>
      </w:r>
      <w:r>
        <w:rPr>
          <w:color w:val="333333"/>
        </w:rPr>
        <w:t>для</w:t>
      </w:r>
      <w:r>
        <w:rPr>
          <w:color w:val="333333"/>
          <w:spacing w:val="-5"/>
        </w:rPr>
        <w:t xml:space="preserve"> </w:t>
      </w:r>
      <w:r>
        <w:rPr>
          <w:color w:val="333333"/>
        </w:rPr>
        <w:t>снижения</w:t>
      </w:r>
      <w:r>
        <w:rPr>
          <w:color w:val="333333"/>
          <w:spacing w:val="-2"/>
        </w:rPr>
        <w:t xml:space="preserve"> </w:t>
      </w:r>
      <w:r>
        <w:rPr>
          <w:color w:val="333333"/>
        </w:rPr>
        <w:t>риска</w:t>
      </w:r>
      <w:r>
        <w:rPr>
          <w:color w:val="333333"/>
          <w:spacing w:val="-4"/>
        </w:rPr>
        <w:t xml:space="preserve"> </w:t>
      </w:r>
      <w:r>
        <w:rPr>
          <w:color w:val="333333"/>
        </w:rPr>
        <w:t>конфликта</w:t>
      </w:r>
      <w:r>
        <w:rPr>
          <w:color w:val="333333"/>
          <w:spacing w:val="-2"/>
        </w:rPr>
        <w:t xml:space="preserve"> </w:t>
      </w:r>
      <w:r>
        <w:rPr>
          <w:color w:val="333333"/>
        </w:rPr>
        <w:t>и</w:t>
      </w:r>
      <w:r>
        <w:rPr>
          <w:color w:val="333333"/>
          <w:spacing w:val="-4"/>
        </w:rPr>
        <w:t xml:space="preserve"> </w:t>
      </w:r>
      <w:r>
        <w:rPr>
          <w:color w:val="333333"/>
        </w:rPr>
        <w:t>порядок</w:t>
      </w:r>
      <w:r>
        <w:rPr>
          <w:color w:val="333333"/>
          <w:spacing w:val="-3"/>
        </w:rPr>
        <w:t xml:space="preserve"> </w:t>
      </w:r>
      <w:r>
        <w:rPr>
          <w:color w:val="333333"/>
        </w:rPr>
        <w:t>действий</w:t>
      </w:r>
      <w:r>
        <w:rPr>
          <w:color w:val="333333"/>
          <w:spacing w:val="-2"/>
        </w:rPr>
        <w:t xml:space="preserve"> </w:t>
      </w:r>
      <w:r>
        <w:rPr>
          <w:color w:val="333333"/>
        </w:rPr>
        <w:t>при</w:t>
      </w:r>
      <w:r>
        <w:rPr>
          <w:color w:val="333333"/>
          <w:spacing w:val="-3"/>
        </w:rPr>
        <w:t xml:space="preserve"> </w:t>
      </w:r>
      <w:r>
        <w:rPr>
          <w:color w:val="333333"/>
        </w:rPr>
        <w:t>его</w:t>
      </w:r>
      <w:r>
        <w:rPr>
          <w:color w:val="333333"/>
          <w:spacing w:val="-3"/>
        </w:rPr>
        <w:t xml:space="preserve"> </w:t>
      </w:r>
      <w:r>
        <w:rPr>
          <w:color w:val="333333"/>
        </w:rPr>
        <w:t>опасных</w:t>
      </w:r>
      <w:r>
        <w:rPr>
          <w:color w:val="333333"/>
          <w:spacing w:val="-57"/>
        </w:rPr>
        <w:t xml:space="preserve"> </w:t>
      </w:r>
      <w:r>
        <w:rPr>
          <w:color w:val="333333"/>
        </w:rPr>
        <w:t>проявлениях;</w:t>
      </w:r>
    </w:p>
    <w:p w14:paraId="7077DDA9" w14:textId="77777777" w:rsidR="00533F70" w:rsidRDefault="004F5381">
      <w:pPr>
        <w:pStyle w:val="a3"/>
        <w:ind w:right="1325"/>
      </w:pPr>
      <w:r>
        <w:rPr>
          <w:color w:val="333333"/>
        </w:rPr>
        <w:t>способ</w:t>
      </w:r>
      <w:r>
        <w:rPr>
          <w:color w:val="333333"/>
          <w:spacing w:val="-3"/>
        </w:rPr>
        <w:t xml:space="preserve"> </w:t>
      </w:r>
      <w:r>
        <w:rPr>
          <w:color w:val="333333"/>
        </w:rPr>
        <w:t>разрешения</w:t>
      </w:r>
      <w:r>
        <w:rPr>
          <w:color w:val="333333"/>
          <w:spacing w:val="-3"/>
        </w:rPr>
        <w:t xml:space="preserve"> </w:t>
      </w:r>
      <w:r>
        <w:rPr>
          <w:color w:val="333333"/>
        </w:rPr>
        <w:t>конфликта</w:t>
      </w:r>
      <w:r>
        <w:rPr>
          <w:color w:val="333333"/>
          <w:spacing w:val="-2"/>
        </w:rPr>
        <w:t xml:space="preserve"> </w:t>
      </w:r>
      <w:r>
        <w:rPr>
          <w:color w:val="333333"/>
        </w:rPr>
        <w:t>с</w:t>
      </w:r>
      <w:r>
        <w:rPr>
          <w:color w:val="333333"/>
          <w:spacing w:val="-5"/>
        </w:rPr>
        <w:t xml:space="preserve"> </w:t>
      </w:r>
      <w:r>
        <w:rPr>
          <w:color w:val="333333"/>
        </w:rPr>
        <w:t>помощью</w:t>
      </w:r>
      <w:r>
        <w:rPr>
          <w:color w:val="333333"/>
          <w:spacing w:val="-2"/>
        </w:rPr>
        <w:t xml:space="preserve"> </w:t>
      </w:r>
      <w:r>
        <w:rPr>
          <w:color w:val="333333"/>
        </w:rPr>
        <w:t>третьей</w:t>
      </w:r>
      <w:r>
        <w:rPr>
          <w:color w:val="333333"/>
          <w:spacing w:val="-3"/>
        </w:rPr>
        <w:t xml:space="preserve"> </w:t>
      </w:r>
      <w:r>
        <w:rPr>
          <w:color w:val="333333"/>
        </w:rPr>
        <w:t>стороны</w:t>
      </w:r>
      <w:r>
        <w:rPr>
          <w:color w:val="333333"/>
          <w:spacing w:val="-3"/>
        </w:rPr>
        <w:t xml:space="preserve"> </w:t>
      </w:r>
      <w:r>
        <w:rPr>
          <w:color w:val="333333"/>
        </w:rPr>
        <w:t>(модератора);</w:t>
      </w:r>
      <w:r>
        <w:rPr>
          <w:color w:val="333333"/>
          <w:spacing w:val="-57"/>
        </w:rPr>
        <w:t xml:space="preserve"> </w:t>
      </w:r>
      <w:r>
        <w:rPr>
          <w:color w:val="333333"/>
        </w:rPr>
        <w:t>опасные</w:t>
      </w:r>
      <w:r>
        <w:rPr>
          <w:color w:val="333333"/>
          <w:spacing w:val="-3"/>
        </w:rPr>
        <w:t xml:space="preserve"> </w:t>
      </w:r>
      <w:r>
        <w:rPr>
          <w:color w:val="333333"/>
        </w:rPr>
        <w:t>формы проявления конфликта:</w:t>
      </w:r>
    </w:p>
    <w:p w14:paraId="417F9F12" w14:textId="77777777" w:rsidR="00533F70" w:rsidRDefault="004F5381">
      <w:pPr>
        <w:pStyle w:val="a3"/>
      </w:pPr>
      <w:r>
        <w:rPr>
          <w:color w:val="333333"/>
        </w:rPr>
        <w:t>агрессия,</w:t>
      </w:r>
      <w:r>
        <w:rPr>
          <w:color w:val="333333"/>
          <w:spacing w:val="-4"/>
        </w:rPr>
        <w:t xml:space="preserve"> </w:t>
      </w:r>
      <w:r>
        <w:rPr>
          <w:color w:val="333333"/>
        </w:rPr>
        <w:t>домашнее</w:t>
      </w:r>
      <w:r>
        <w:rPr>
          <w:color w:val="333333"/>
          <w:spacing w:val="-4"/>
        </w:rPr>
        <w:t xml:space="preserve"> </w:t>
      </w:r>
      <w:r>
        <w:rPr>
          <w:color w:val="333333"/>
        </w:rPr>
        <w:t>насилие</w:t>
      </w:r>
      <w:r>
        <w:rPr>
          <w:color w:val="333333"/>
          <w:spacing w:val="-4"/>
        </w:rPr>
        <w:t xml:space="preserve"> </w:t>
      </w:r>
      <w:r>
        <w:rPr>
          <w:color w:val="333333"/>
        </w:rPr>
        <w:t>и</w:t>
      </w:r>
      <w:r>
        <w:rPr>
          <w:color w:val="333333"/>
          <w:spacing w:val="-3"/>
        </w:rPr>
        <w:t xml:space="preserve"> </w:t>
      </w:r>
      <w:r>
        <w:rPr>
          <w:color w:val="333333"/>
        </w:rPr>
        <w:t>буллинг;</w:t>
      </w:r>
    </w:p>
    <w:p w14:paraId="580646FC" w14:textId="77777777" w:rsidR="00533F70" w:rsidRDefault="004F5381">
      <w:pPr>
        <w:pStyle w:val="a3"/>
        <w:ind w:right="543"/>
      </w:pPr>
      <w:r>
        <w:rPr>
          <w:color w:val="333333"/>
        </w:rPr>
        <w:t>манипуляции в ходе межличностного общения, приёмы распознавания манипуляций и</w:t>
      </w:r>
      <w:r>
        <w:rPr>
          <w:color w:val="333333"/>
          <w:spacing w:val="-58"/>
        </w:rPr>
        <w:t xml:space="preserve"> </w:t>
      </w:r>
      <w:r>
        <w:rPr>
          <w:color w:val="333333"/>
        </w:rPr>
        <w:t>способы</w:t>
      </w:r>
      <w:r>
        <w:rPr>
          <w:color w:val="333333"/>
          <w:spacing w:val="-1"/>
        </w:rPr>
        <w:t xml:space="preserve"> </w:t>
      </w:r>
      <w:r>
        <w:rPr>
          <w:color w:val="333333"/>
        </w:rPr>
        <w:t>противостояния им;</w:t>
      </w:r>
    </w:p>
    <w:p w14:paraId="03DE1C66" w14:textId="77777777" w:rsidR="00533F70" w:rsidRDefault="004F5381">
      <w:pPr>
        <w:pStyle w:val="a3"/>
        <w:spacing w:before="1"/>
        <w:ind w:right="287"/>
      </w:pPr>
      <w:r>
        <w:rPr>
          <w:color w:val="333333"/>
        </w:rPr>
        <w:t>приёмы распознавания противозаконных проявлений манипуляции (мошенничество,</w:t>
      </w:r>
      <w:r>
        <w:rPr>
          <w:color w:val="333333"/>
          <w:spacing w:val="1"/>
        </w:rPr>
        <w:t xml:space="preserve"> </w:t>
      </w:r>
      <w:r>
        <w:rPr>
          <w:color w:val="333333"/>
        </w:rPr>
        <w:t>вымогательство, подстрекательство к действиям, которые могут причинить вред жизни и</w:t>
      </w:r>
      <w:r>
        <w:rPr>
          <w:color w:val="333333"/>
          <w:spacing w:val="-57"/>
        </w:rPr>
        <w:t xml:space="preserve"> </w:t>
      </w:r>
      <w:r>
        <w:rPr>
          <w:color w:val="333333"/>
        </w:rPr>
        <w:t>здоровью, и вовлечение в преступную, асоциальную или деструктивную деятельность) и</w:t>
      </w:r>
      <w:r>
        <w:rPr>
          <w:color w:val="333333"/>
          <w:spacing w:val="-57"/>
        </w:rPr>
        <w:t xml:space="preserve"> </w:t>
      </w:r>
      <w:r>
        <w:rPr>
          <w:color w:val="333333"/>
        </w:rPr>
        <w:t>способы</w:t>
      </w:r>
      <w:r>
        <w:rPr>
          <w:color w:val="333333"/>
          <w:spacing w:val="-1"/>
        </w:rPr>
        <w:t xml:space="preserve"> </w:t>
      </w:r>
      <w:r>
        <w:rPr>
          <w:color w:val="333333"/>
        </w:rPr>
        <w:t>защиты от них;</w:t>
      </w:r>
    </w:p>
    <w:p w14:paraId="7AF42947" w14:textId="77777777" w:rsidR="00533F70" w:rsidRDefault="004F5381">
      <w:pPr>
        <w:pStyle w:val="a3"/>
      </w:pPr>
      <w:r>
        <w:rPr>
          <w:color w:val="333333"/>
        </w:rPr>
        <w:t>современные</w:t>
      </w:r>
      <w:r>
        <w:rPr>
          <w:color w:val="333333"/>
          <w:spacing w:val="-5"/>
        </w:rPr>
        <w:t xml:space="preserve"> </w:t>
      </w:r>
      <w:r>
        <w:rPr>
          <w:color w:val="333333"/>
        </w:rPr>
        <w:t>молодёжные увлечения</w:t>
      </w:r>
      <w:r>
        <w:rPr>
          <w:color w:val="333333"/>
          <w:spacing w:val="-3"/>
        </w:rPr>
        <w:t xml:space="preserve"> </w:t>
      </w:r>
      <w:r>
        <w:rPr>
          <w:color w:val="333333"/>
        </w:rPr>
        <w:t>и</w:t>
      </w:r>
      <w:r>
        <w:rPr>
          <w:color w:val="333333"/>
          <w:spacing w:val="-3"/>
        </w:rPr>
        <w:t xml:space="preserve"> </w:t>
      </w:r>
      <w:r>
        <w:rPr>
          <w:color w:val="333333"/>
        </w:rPr>
        <w:t>опасности,</w:t>
      </w:r>
      <w:r>
        <w:rPr>
          <w:color w:val="333333"/>
          <w:spacing w:val="-3"/>
        </w:rPr>
        <w:t xml:space="preserve"> </w:t>
      </w:r>
      <w:r>
        <w:rPr>
          <w:color w:val="333333"/>
        </w:rPr>
        <w:t>связанные</w:t>
      </w:r>
      <w:r>
        <w:rPr>
          <w:color w:val="333333"/>
          <w:spacing w:val="-5"/>
        </w:rPr>
        <w:t xml:space="preserve"> </w:t>
      </w:r>
      <w:r>
        <w:rPr>
          <w:color w:val="333333"/>
        </w:rPr>
        <w:t>с</w:t>
      </w:r>
      <w:r>
        <w:rPr>
          <w:color w:val="333333"/>
          <w:spacing w:val="-4"/>
        </w:rPr>
        <w:t xml:space="preserve"> </w:t>
      </w:r>
      <w:r>
        <w:rPr>
          <w:color w:val="333333"/>
        </w:rPr>
        <w:t>ними,</w:t>
      </w:r>
      <w:r>
        <w:rPr>
          <w:color w:val="333333"/>
          <w:spacing w:val="-6"/>
        </w:rPr>
        <w:t xml:space="preserve"> </w:t>
      </w:r>
      <w:r>
        <w:rPr>
          <w:color w:val="333333"/>
        </w:rPr>
        <w:t>правила</w:t>
      </w:r>
      <w:r>
        <w:rPr>
          <w:color w:val="333333"/>
          <w:spacing w:val="-4"/>
        </w:rPr>
        <w:t xml:space="preserve"> </w:t>
      </w:r>
      <w:r>
        <w:rPr>
          <w:color w:val="333333"/>
        </w:rPr>
        <w:t>безопасного</w:t>
      </w:r>
      <w:r>
        <w:rPr>
          <w:color w:val="333333"/>
          <w:spacing w:val="-57"/>
        </w:rPr>
        <w:t xml:space="preserve"> </w:t>
      </w:r>
      <w:r>
        <w:rPr>
          <w:color w:val="333333"/>
        </w:rPr>
        <w:t>поведения;</w:t>
      </w:r>
    </w:p>
    <w:p w14:paraId="03E079CA" w14:textId="77777777" w:rsidR="00533F70" w:rsidRDefault="004F5381">
      <w:pPr>
        <w:pStyle w:val="a3"/>
      </w:pPr>
      <w:r>
        <w:rPr>
          <w:color w:val="333333"/>
        </w:rPr>
        <w:t>правила</w:t>
      </w:r>
      <w:r>
        <w:rPr>
          <w:color w:val="333333"/>
          <w:spacing w:val="-5"/>
        </w:rPr>
        <w:t xml:space="preserve"> </w:t>
      </w:r>
      <w:r>
        <w:rPr>
          <w:color w:val="333333"/>
        </w:rPr>
        <w:t>безопасной</w:t>
      </w:r>
      <w:r>
        <w:rPr>
          <w:color w:val="333333"/>
          <w:spacing w:val="-4"/>
        </w:rPr>
        <w:t xml:space="preserve"> </w:t>
      </w:r>
      <w:r>
        <w:rPr>
          <w:color w:val="333333"/>
        </w:rPr>
        <w:t>коммуникации</w:t>
      </w:r>
      <w:r>
        <w:rPr>
          <w:color w:val="333333"/>
          <w:spacing w:val="-4"/>
        </w:rPr>
        <w:t xml:space="preserve"> </w:t>
      </w:r>
      <w:r>
        <w:rPr>
          <w:color w:val="333333"/>
        </w:rPr>
        <w:t>с</w:t>
      </w:r>
      <w:r>
        <w:rPr>
          <w:color w:val="333333"/>
          <w:spacing w:val="-5"/>
        </w:rPr>
        <w:t xml:space="preserve"> </w:t>
      </w:r>
      <w:r>
        <w:rPr>
          <w:color w:val="333333"/>
        </w:rPr>
        <w:t>незнакомыми</w:t>
      </w:r>
      <w:r>
        <w:rPr>
          <w:color w:val="333333"/>
          <w:spacing w:val="-4"/>
        </w:rPr>
        <w:t xml:space="preserve"> </w:t>
      </w:r>
      <w:r>
        <w:rPr>
          <w:color w:val="333333"/>
        </w:rPr>
        <w:t>людьми.</w:t>
      </w:r>
    </w:p>
    <w:p w14:paraId="55ACEA90" w14:textId="77777777" w:rsidR="00533F70" w:rsidRDefault="004F5381" w:rsidP="00053E50">
      <w:pPr>
        <w:pStyle w:val="a5"/>
        <w:tabs>
          <w:tab w:val="left" w:pos="1683"/>
        </w:tabs>
        <w:ind w:left="1682"/>
        <w:rPr>
          <w:sz w:val="24"/>
        </w:rPr>
      </w:pPr>
      <w:r>
        <w:rPr>
          <w:color w:val="333333"/>
          <w:sz w:val="24"/>
        </w:rPr>
        <w:t>Модуль</w:t>
      </w:r>
      <w:r>
        <w:rPr>
          <w:color w:val="333333"/>
          <w:spacing w:val="-3"/>
          <w:sz w:val="24"/>
        </w:rPr>
        <w:t xml:space="preserve"> </w:t>
      </w:r>
      <w:r>
        <w:rPr>
          <w:color w:val="333333"/>
          <w:sz w:val="24"/>
        </w:rPr>
        <w:t>№</w:t>
      </w:r>
      <w:r>
        <w:rPr>
          <w:color w:val="333333"/>
          <w:spacing w:val="-4"/>
          <w:sz w:val="24"/>
        </w:rPr>
        <w:t xml:space="preserve"> </w:t>
      </w:r>
      <w:r>
        <w:rPr>
          <w:color w:val="333333"/>
          <w:sz w:val="24"/>
        </w:rPr>
        <w:t>8 «Безопасность</w:t>
      </w:r>
      <w:r>
        <w:rPr>
          <w:color w:val="333333"/>
          <w:spacing w:val="-2"/>
          <w:sz w:val="24"/>
        </w:rPr>
        <w:t xml:space="preserve"> </w:t>
      </w:r>
      <w:r>
        <w:rPr>
          <w:color w:val="333333"/>
          <w:sz w:val="24"/>
        </w:rPr>
        <w:t>в</w:t>
      </w:r>
      <w:r>
        <w:rPr>
          <w:color w:val="333333"/>
          <w:spacing w:val="-5"/>
          <w:sz w:val="24"/>
        </w:rPr>
        <w:t xml:space="preserve"> </w:t>
      </w:r>
      <w:r>
        <w:rPr>
          <w:color w:val="333333"/>
          <w:sz w:val="24"/>
        </w:rPr>
        <w:t>информационном</w:t>
      </w:r>
      <w:r>
        <w:rPr>
          <w:color w:val="333333"/>
          <w:spacing w:val="-7"/>
          <w:sz w:val="24"/>
        </w:rPr>
        <w:t xml:space="preserve"> </w:t>
      </w:r>
      <w:r>
        <w:rPr>
          <w:color w:val="333333"/>
          <w:sz w:val="24"/>
        </w:rPr>
        <w:t>пространстве»:</w:t>
      </w:r>
    </w:p>
    <w:p w14:paraId="65AF6848" w14:textId="77777777" w:rsidR="00533F70" w:rsidRDefault="004F5381">
      <w:pPr>
        <w:pStyle w:val="a3"/>
        <w:ind w:right="1490"/>
      </w:pPr>
      <w:r>
        <w:rPr>
          <w:color w:val="333333"/>
        </w:rPr>
        <w:t>понятие «цифровая среда», её характеристики и примеры информационных и</w:t>
      </w:r>
      <w:r>
        <w:rPr>
          <w:color w:val="333333"/>
          <w:spacing w:val="-58"/>
        </w:rPr>
        <w:t xml:space="preserve"> </w:t>
      </w:r>
      <w:r>
        <w:rPr>
          <w:color w:val="333333"/>
        </w:rPr>
        <w:t>компьютерных</w:t>
      </w:r>
      <w:r>
        <w:rPr>
          <w:color w:val="333333"/>
          <w:spacing w:val="1"/>
        </w:rPr>
        <w:t xml:space="preserve"> </w:t>
      </w:r>
      <w:r>
        <w:rPr>
          <w:color w:val="333333"/>
        </w:rPr>
        <w:t>угроз,</w:t>
      </w:r>
      <w:r>
        <w:rPr>
          <w:color w:val="333333"/>
          <w:spacing w:val="-1"/>
        </w:rPr>
        <w:t xml:space="preserve"> </w:t>
      </w:r>
      <w:r>
        <w:rPr>
          <w:color w:val="333333"/>
        </w:rPr>
        <w:t>положительные</w:t>
      </w:r>
      <w:r>
        <w:rPr>
          <w:color w:val="333333"/>
          <w:spacing w:val="-3"/>
        </w:rPr>
        <w:t xml:space="preserve"> </w:t>
      </w:r>
      <w:r>
        <w:rPr>
          <w:color w:val="333333"/>
        </w:rPr>
        <w:t>возможности цифровой</w:t>
      </w:r>
      <w:r>
        <w:rPr>
          <w:color w:val="333333"/>
          <w:spacing w:val="-2"/>
        </w:rPr>
        <w:t xml:space="preserve"> </w:t>
      </w:r>
      <w:r>
        <w:rPr>
          <w:color w:val="333333"/>
        </w:rPr>
        <w:t>среды;</w:t>
      </w:r>
    </w:p>
    <w:p w14:paraId="1540876C" w14:textId="77777777" w:rsidR="00533F70" w:rsidRDefault="00533F70">
      <w:pPr>
        <w:sectPr w:rsidR="00533F70">
          <w:pgSz w:w="11910" w:h="16840"/>
          <w:pgMar w:top="1040" w:right="720" w:bottom="280" w:left="740" w:header="720" w:footer="720" w:gutter="0"/>
          <w:cols w:space="720"/>
        </w:sectPr>
      </w:pPr>
    </w:p>
    <w:p w14:paraId="6797F7F9" w14:textId="77777777" w:rsidR="00533F70" w:rsidRDefault="004F5381">
      <w:pPr>
        <w:pStyle w:val="a3"/>
        <w:spacing w:before="66"/>
        <w:ind w:right="219"/>
      </w:pPr>
      <w:r>
        <w:rPr>
          <w:color w:val="333333"/>
        </w:rPr>
        <w:lastRenderedPageBreak/>
        <w:t>риски и угрозы при использовании Интернета электронных изделий бытового назначения</w:t>
      </w:r>
      <w:r>
        <w:rPr>
          <w:color w:val="333333"/>
          <w:spacing w:val="-57"/>
        </w:rPr>
        <w:t xml:space="preserve"> </w:t>
      </w:r>
      <w:r>
        <w:rPr>
          <w:color w:val="333333"/>
        </w:rPr>
        <w:t>(игровых приставок, мобильных</w:t>
      </w:r>
      <w:r>
        <w:rPr>
          <w:color w:val="333333"/>
          <w:spacing w:val="-2"/>
        </w:rPr>
        <w:t xml:space="preserve"> </w:t>
      </w:r>
      <w:r>
        <w:rPr>
          <w:color w:val="333333"/>
        </w:rPr>
        <w:t>телефонов сотовой связи и</w:t>
      </w:r>
      <w:r>
        <w:rPr>
          <w:color w:val="333333"/>
          <w:spacing w:val="-1"/>
        </w:rPr>
        <w:t xml:space="preserve"> </w:t>
      </w:r>
      <w:r>
        <w:rPr>
          <w:color w:val="333333"/>
        </w:rPr>
        <w:t>другие);</w:t>
      </w:r>
    </w:p>
    <w:p w14:paraId="4C10FF12" w14:textId="77777777" w:rsidR="00533F70" w:rsidRDefault="004F5381">
      <w:pPr>
        <w:pStyle w:val="a3"/>
        <w:ind w:right="441"/>
      </w:pPr>
      <w:r>
        <w:rPr>
          <w:color w:val="333333"/>
        </w:rPr>
        <w:t>общие принципы безопасного поведения, необходимые для предупреждения</w:t>
      </w:r>
      <w:r>
        <w:rPr>
          <w:color w:val="333333"/>
          <w:spacing w:val="1"/>
        </w:rPr>
        <w:t xml:space="preserve"> </w:t>
      </w:r>
      <w:r>
        <w:rPr>
          <w:color w:val="333333"/>
        </w:rPr>
        <w:t>возникновения</w:t>
      </w:r>
      <w:r>
        <w:rPr>
          <w:color w:val="333333"/>
          <w:spacing w:val="-4"/>
        </w:rPr>
        <w:t xml:space="preserve"> </w:t>
      </w:r>
      <w:r>
        <w:rPr>
          <w:color w:val="333333"/>
        </w:rPr>
        <w:t>сложных</w:t>
      </w:r>
      <w:r>
        <w:rPr>
          <w:color w:val="333333"/>
          <w:spacing w:val="-3"/>
        </w:rPr>
        <w:t xml:space="preserve"> </w:t>
      </w:r>
      <w:r>
        <w:rPr>
          <w:color w:val="333333"/>
        </w:rPr>
        <w:t>и</w:t>
      </w:r>
      <w:r>
        <w:rPr>
          <w:color w:val="333333"/>
          <w:spacing w:val="-4"/>
        </w:rPr>
        <w:t xml:space="preserve"> </w:t>
      </w:r>
      <w:r>
        <w:rPr>
          <w:color w:val="333333"/>
        </w:rPr>
        <w:t>опасных</w:t>
      </w:r>
      <w:r>
        <w:rPr>
          <w:color w:val="333333"/>
          <w:spacing w:val="-3"/>
        </w:rPr>
        <w:t xml:space="preserve"> </w:t>
      </w:r>
      <w:r>
        <w:rPr>
          <w:color w:val="333333"/>
        </w:rPr>
        <w:t>ситуаций</w:t>
      </w:r>
      <w:r>
        <w:rPr>
          <w:color w:val="333333"/>
          <w:spacing w:val="-3"/>
        </w:rPr>
        <w:t xml:space="preserve"> </w:t>
      </w:r>
      <w:r>
        <w:rPr>
          <w:color w:val="333333"/>
        </w:rPr>
        <w:t>в</w:t>
      </w:r>
      <w:r>
        <w:rPr>
          <w:color w:val="333333"/>
          <w:spacing w:val="-7"/>
        </w:rPr>
        <w:t xml:space="preserve"> </w:t>
      </w:r>
      <w:r>
        <w:rPr>
          <w:color w:val="333333"/>
        </w:rPr>
        <w:t>личном</w:t>
      </w:r>
      <w:r>
        <w:rPr>
          <w:color w:val="333333"/>
          <w:spacing w:val="-5"/>
        </w:rPr>
        <w:t xml:space="preserve"> </w:t>
      </w:r>
      <w:r>
        <w:rPr>
          <w:color w:val="333333"/>
        </w:rPr>
        <w:t>цифровом</w:t>
      </w:r>
      <w:r>
        <w:rPr>
          <w:color w:val="333333"/>
          <w:spacing w:val="-3"/>
        </w:rPr>
        <w:t xml:space="preserve"> </w:t>
      </w:r>
      <w:r>
        <w:rPr>
          <w:color w:val="333333"/>
        </w:rPr>
        <w:t>пространстве;</w:t>
      </w:r>
      <w:r>
        <w:rPr>
          <w:color w:val="333333"/>
          <w:spacing w:val="-57"/>
        </w:rPr>
        <w:t xml:space="preserve"> </w:t>
      </w:r>
      <w:r>
        <w:rPr>
          <w:color w:val="333333"/>
        </w:rPr>
        <w:t>опасные явления цифровой среды: вредоносные программы и приложения и их</w:t>
      </w:r>
      <w:r>
        <w:rPr>
          <w:color w:val="333333"/>
          <w:spacing w:val="1"/>
        </w:rPr>
        <w:t xml:space="preserve"> </w:t>
      </w:r>
      <w:r>
        <w:rPr>
          <w:color w:val="333333"/>
        </w:rPr>
        <w:t>разновидности;</w:t>
      </w:r>
    </w:p>
    <w:p w14:paraId="431639CB" w14:textId="77777777" w:rsidR="00533F70" w:rsidRDefault="004F5381">
      <w:pPr>
        <w:pStyle w:val="a3"/>
        <w:spacing w:before="1"/>
        <w:ind w:right="680"/>
      </w:pPr>
      <w:r>
        <w:rPr>
          <w:color w:val="333333"/>
        </w:rPr>
        <w:t>правила кибергигиены, необходимые для предупреждения возникновения сложных и</w:t>
      </w:r>
      <w:r>
        <w:rPr>
          <w:color w:val="333333"/>
          <w:spacing w:val="-57"/>
        </w:rPr>
        <w:t xml:space="preserve"> </w:t>
      </w:r>
      <w:r>
        <w:rPr>
          <w:color w:val="333333"/>
        </w:rPr>
        <w:t>опасных ситуаций в</w:t>
      </w:r>
      <w:r>
        <w:rPr>
          <w:color w:val="333333"/>
          <w:spacing w:val="-1"/>
        </w:rPr>
        <w:t xml:space="preserve"> </w:t>
      </w:r>
      <w:r>
        <w:rPr>
          <w:color w:val="333333"/>
        </w:rPr>
        <w:t>цифровой среде;</w:t>
      </w:r>
    </w:p>
    <w:p w14:paraId="46B3FBEF" w14:textId="77777777" w:rsidR="00533F70" w:rsidRDefault="004F5381">
      <w:pPr>
        <w:pStyle w:val="a3"/>
      </w:pPr>
      <w:r>
        <w:rPr>
          <w:color w:val="333333"/>
        </w:rPr>
        <w:t>основные</w:t>
      </w:r>
      <w:r>
        <w:rPr>
          <w:color w:val="333333"/>
          <w:spacing w:val="-5"/>
        </w:rPr>
        <w:t xml:space="preserve"> </w:t>
      </w:r>
      <w:r>
        <w:rPr>
          <w:color w:val="333333"/>
        </w:rPr>
        <w:t>виды</w:t>
      </w:r>
      <w:r>
        <w:rPr>
          <w:color w:val="333333"/>
          <w:spacing w:val="-2"/>
        </w:rPr>
        <w:t xml:space="preserve"> </w:t>
      </w:r>
      <w:r>
        <w:rPr>
          <w:color w:val="333333"/>
        </w:rPr>
        <w:t>опасного</w:t>
      </w:r>
      <w:r>
        <w:rPr>
          <w:color w:val="333333"/>
          <w:spacing w:val="-2"/>
        </w:rPr>
        <w:t xml:space="preserve"> </w:t>
      </w:r>
      <w:r>
        <w:rPr>
          <w:color w:val="333333"/>
        </w:rPr>
        <w:t>и</w:t>
      </w:r>
      <w:r>
        <w:rPr>
          <w:color w:val="333333"/>
          <w:spacing w:val="-2"/>
        </w:rPr>
        <w:t xml:space="preserve"> </w:t>
      </w:r>
      <w:r>
        <w:rPr>
          <w:color w:val="333333"/>
        </w:rPr>
        <w:t>запрещённого</w:t>
      </w:r>
      <w:r>
        <w:rPr>
          <w:color w:val="333333"/>
          <w:spacing w:val="-5"/>
        </w:rPr>
        <w:t xml:space="preserve"> </w:t>
      </w:r>
      <w:r>
        <w:rPr>
          <w:color w:val="333333"/>
        </w:rPr>
        <w:t>контента</w:t>
      </w:r>
      <w:r>
        <w:rPr>
          <w:color w:val="333333"/>
          <w:spacing w:val="-2"/>
        </w:rPr>
        <w:t xml:space="preserve"> </w:t>
      </w:r>
      <w:r>
        <w:rPr>
          <w:color w:val="333333"/>
        </w:rPr>
        <w:t>в</w:t>
      </w:r>
      <w:r>
        <w:rPr>
          <w:color w:val="333333"/>
          <w:spacing w:val="-3"/>
        </w:rPr>
        <w:t xml:space="preserve"> </w:t>
      </w:r>
      <w:r>
        <w:rPr>
          <w:color w:val="333333"/>
        </w:rPr>
        <w:t>Интернете</w:t>
      </w:r>
      <w:r>
        <w:rPr>
          <w:color w:val="333333"/>
          <w:spacing w:val="-2"/>
        </w:rPr>
        <w:t xml:space="preserve"> </w:t>
      </w:r>
      <w:r>
        <w:rPr>
          <w:color w:val="333333"/>
        </w:rPr>
        <w:t>и</w:t>
      </w:r>
      <w:r>
        <w:rPr>
          <w:color w:val="333333"/>
          <w:spacing w:val="-2"/>
        </w:rPr>
        <w:t xml:space="preserve"> </w:t>
      </w:r>
      <w:r>
        <w:rPr>
          <w:color w:val="333333"/>
        </w:rPr>
        <w:t>его</w:t>
      </w:r>
      <w:r>
        <w:rPr>
          <w:color w:val="333333"/>
          <w:spacing w:val="-3"/>
        </w:rPr>
        <w:t xml:space="preserve"> </w:t>
      </w:r>
      <w:r>
        <w:rPr>
          <w:color w:val="333333"/>
        </w:rPr>
        <w:t>признаки,</w:t>
      </w:r>
      <w:r>
        <w:rPr>
          <w:color w:val="333333"/>
          <w:spacing w:val="-2"/>
        </w:rPr>
        <w:t xml:space="preserve"> </w:t>
      </w:r>
      <w:r>
        <w:rPr>
          <w:color w:val="333333"/>
        </w:rPr>
        <w:t>приёмы</w:t>
      </w:r>
      <w:r>
        <w:rPr>
          <w:color w:val="333333"/>
          <w:spacing w:val="-57"/>
        </w:rPr>
        <w:t xml:space="preserve"> </w:t>
      </w:r>
      <w:r>
        <w:rPr>
          <w:color w:val="333333"/>
        </w:rPr>
        <w:t>распознавания опасностей при</w:t>
      </w:r>
      <w:r>
        <w:rPr>
          <w:color w:val="333333"/>
          <w:spacing w:val="-2"/>
        </w:rPr>
        <w:t xml:space="preserve"> </w:t>
      </w:r>
      <w:r>
        <w:rPr>
          <w:color w:val="333333"/>
        </w:rPr>
        <w:t>использовании</w:t>
      </w:r>
      <w:r>
        <w:rPr>
          <w:color w:val="333333"/>
          <w:spacing w:val="-3"/>
        </w:rPr>
        <w:t xml:space="preserve"> </w:t>
      </w:r>
      <w:r>
        <w:rPr>
          <w:color w:val="333333"/>
        </w:rPr>
        <w:t>Интернета;</w:t>
      </w:r>
    </w:p>
    <w:p w14:paraId="01D4DBD7" w14:textId="77777777" w:rsidR="00533F70" w:rsidRDefault="004F5381">
      <w:pPr>
        <w:pStyle w:val="a3"/>
      </w:pPr>
      <w:r>
        <w:rPr>
          <w:color w:val="333333"/>
        </w:rPr>
        <w:t>противоправные</w:t>
      </w:r>
      <w:r>
        <w:rPr>
          <w:color w:val="333333"/>
          <w:spacing w:val="-4"/>
        </w:rPr>
        <w:t xml:space="preserve"> </w:t>
      </w:r>
      <w:r>
        <w:rPr>
          <w:color w:val="333333"/>
        </w:rPr>
        <w:t>действия</w:t>
      </w:r>
      <w:r>
        <w:rPr>
          <w:color w:val="333333"/>
          <w:spacing w:val="-2"/>
        </w:rPr>
        <w:t xml:space="preserve"> </w:t>
      </w:r>
      <w:r>
        <w:rPr>
          <w:color w:val="333333"/>
        </w:rPr>
        <w:t>в</w:t>
      </w:r>
      <w:r>
        <w:rPr>
          <w:color w:val="333333"/>
          <w:spacing w:val="-3"/>
        </w:rPr>
        <w:t xml:space="preserve"> </w:t>
      </w:r>
      <w:r>
        <w:rPr>
          <w:color w:val="333333"/>
        </w:rPr>
        <w:t>Интернете;</w:t>
      </w:r>
    </w:p>
    <w:p w14:paraId="5E027CAD" w14:textId="77777777" w:rsidR="00533F70" w:rsidRDefault="004F5381">
      <w:pPr>
        <w:pStyle w:val="a3"/>
      </w:pPr>
      <w:r>
        <w:rPr>
          <w:color w:val="333333"/>
        </w:rPr>
        <w:t>правила цифрового поведения, необходимого для предотвращения рисков и угроз при</w:t>
      </w:r>
      <w:r>
        <w:rPr>
          <w:color w:val="333333"/>
          <w:spacing w:val="1"/>
        </w:rPr>
        <w:t xml:space="preserve"> </w:t>
      </w:r>
      <w:r>
        <w:rPr>
          <w:color w:val="333333"/>
        </w:rPr>
        <w:t>использовании</w:t>
      </w:r>
      <w:r>
        <w:rPr>
          <w:color w:val="333333"/>
          <w:spacing w:val="-5"/>
        </w:rPr>
        <w:t xml:space="preserve"> </w:t>
      </w:r>
      <w:r>
        <w:rPr>
          <w:color w:val="333333"/>
        </w:rPr>
        <w:t>Интернета</w:t>
      </w:r>
      <w:r>
        <w:rPr>
          <w:color w:val="333333"/>
          <w:spacing w:val="-4"/>
        </w:rPr>
        <w:t xml:space="preserve"> </w:t>
      </w:r>
      <w:r>
        <w:rPr>
          <w:color w:val="333333"/>
        </w:rPr>
        <w:t>(кибербуллинга,</w:t>
      </w:r>
      <w:r>
        <w:rPr>
          <w:color w:val="333333"/>
          <w:spacing w:val="-4"/>
        </w:rPr>
        <w:t xml:space="preserve"> </w:t>
      </w:r>
      <w:r>
        <w:rPr>
          <w:color w:val="333333"/>
        </w:rPr>
        <w:t>вербовки</w:t>
      </w:r>
      <w:r>
        <w:rPr>
          <w:color w:val="333333"/>
          <w:spacing w:val="-4"/>
        </w:rPr>
        <w:t xml:space="preserve"> </w:t>
      </w:r>
      <w:r>
        <w:rPr>
          <w:color w:val="333333"/>
        </w:rPr>
        <w:t>в</w:t>
      </w:r>
      <w:r>
        <w:rPr>
          <w:color w:val="333333"/>
          <w:spacing w:val="-5"/>
        </w:rPr>
        <w:t xml:space="preserve"> </w:t>
      </w:r>
      <w:r>
        <w:rPr>
          <w:color w:val="333333"/>
        </w:rPr>
        <w:t>различные</w:t>
      </w:r>
      <w:r>
        <w:rPr>
          <w:color w:val="333333"/>
          <w:spacing w:val="-6"/>
        </w:rPr>
        <w:t xml:space="preserve"> </w:t>
      </w:r>
      <w:r>
        <w:rPr>
          <w:color w:val="333333"/>
        </w:rPr>
        <w:t>организации</w:t>
      </w:r>
      <w:r>
        <w:rPr>
          <w:color w:val="333333"/>
          <w:spacing w:val="-5"/>
        </w:rPr>
        <w:t xml:space="preserve"> </w:t>
      </w:r>
      <w:r>
        <w:rPr>
          <w:color w:val="333333"/>
        </w:rPr>
        <w:t>и</w:t>
      </w:r>
      <w:r>
        <w:rPr>
          <w:color w:val="333333"/>
          <w:spacing w:val="-4"/>
        </w:rPr>
        <w:t xml:space="preserve"> </w:t>
      </w:r>
      <w:r>
        <w:rPr>
          <w:color w:val="333333"/>
        </w:rPr>
        <w:t>группы);</w:t>
      </w:r>
      <w:r>
        <w:rPr>
          <w:color w:val="333333"/>
          <w:spacing w:val="-57"/>
        </w:rPr>
        <w:t xml:space="preserve"> </w:t>
      </w:r>
      <w:r>
        <w:rPr>
          <w:color w:val="333333"/>
        </w:rPr>
        <w:t>деструктивные течения в Интернете, их признаки и опасности, правила безопасного</w:t>
      </w:r>
      <w:r>
        <w:rPr>
          <w:color w:val="333333"/>
          <w:spacing w:val="1"/>
        </w:rPr>
        <w:t xml:space="preserve"> </w:t>
      </w:r>
      <w:r>
        <w:rPr>
          <w:color w:val="333333"/>
        </w:rPr>
        <w:t>использования</w:t>
      </w:r>
      <w:r>
        <w:rPr>
          <w:color w:val="333333"/>
          <w:spacing w:val="-3"/>
        </w:rPr>
        <w:t xml:space="preserve"> </w:t>
      </w:r>
      <w:r>
        <w:rPr>
          <w:color w:val="333333"/>
        </w:rPr>
        <w:t>Интернета</w:t>
      </w:r>
      <w:r>
        <w:rPr>
          <w:color w:val="333333"/>
          <w:spacing w:val="-3"/>
        </w:rPr>
        <w:t xml:space="preserve"> </w:t>
      </w:r>
      <w:r>
        <w:rPr>
          <w:color w:val="333333"/>
        </w:rPr>
        <w:t>по</w:t>
      </w:r>
      <w:r>
        <w:rPr>
          <w:color w:val="333333"/>
          <w:spacing w:val="-3"/>
        </w:rPr>
        <w:t xml:space="preserve"> </w:t>
      </w:r>
      <w:r>
        <w:rPr>
          <w:color w:val="333333"/>
        </w:rPr>
        <w:t>предотвращению</w:t>
      </w:r>
      <w:r>
        <w:rPr>
          <w:color w:val="333333"/>
          <w:spacing w:val="-4"/>
        </w:rPr>
        <w:t xml:space="preserve"> </w:t>
      </w:r>
      <w:r>
        <w:rPr>
          <w:color w:val="333333"/>
        </w:rPr>
        <w:t>рисков</w:t>
      </w:r>
      <w:r>
        <w:rPr>
          <w:color w:val="333333"/>
          <w:spacing w:val="-3"/>
        </w:rPr>
        <w:t xml:space="preserve"> </w:t>
      </w:r>
      <w:r>
        <w:rPr>
          <w:color w:val="333333"/>
        </w:rPr>
        <w:t>и</w:t>
      </w:r>
      <w:r>
        <w:rPr>
          <w:color w:val="333333"/>
          <w:spacing w:val="-1"/>
        </w:rPr>
        <w:t xml:space="preserve"> </w:t>
      </w:r>
      <w:r>
        <w:rPr>
          <w:color w:val="333333"/>
        </w:rPr>
        <w:t>угроз</w:t>
      </w:r>
      <w:r>
        <w:rPr>
          <w:color w:val="333333"/>
          <w:spacing w:val="-3"/>
        </w:rPr>
        <w:t xml:space="preserve"> </w:t>
      </w:r>
      <w:r>
        <w:rPr>
          <w:color w:val="333333"/>
        </w:rPr>
        <w:t>вовлечения</w:t>
      </w:r>
      <w:r>
        <w:rPr>
          <w:color w:val="333333"/>
          <w:spacing w:val="-3"/>
        </w:rPr>
        <w:t xml:space="preserve"> </w:t>
      </w:r>
      <w:r>
        <w:rPr>
          <w:color w:val="333333"/>
        </w:rPr>
        <w:t>в</w:t>
      </w:r>
      <w:r>
        <w:rPr>
          <w:color w:val="333333"/>
          <w:spacing w:val="-3"/>
        </w:rPr>
        <w:t xml:space="preserve"> </w:t>
      </w:r>
      <w:r>
        <w:rPr>
          <w:color w:val="333333"/>
        </w:rPr>
        <w:t>различную</w:t>
      </w:r>
    </w:p>
    <w:p w14:paraId="2075F42F" w14:textId="77777777" w:rsidR="00533F70" w:rsidRDefault="004F5381">
      <w:pPr>
        <w:pStyle w:val="a3"/>
      </w:pPr>
      <w:r>
        <w:rPr>
          <w:color w:val="333333"/>
        </w:rPr>
        <w:t>деструктивную</w:t>
      </w:r>
      <w:r>
        <w:rPr>
          <w:color w:val="333333"/>
          <w:spacing w:val="-3"/>
        </w:rPr>
        <w:t xml:space="preserve"> </w:t>
      </w:r>
      <w:r>
        <w:rPr>
          <w:color w:val="333333"/>
        </w:rPr>
        <w:t>деятельность.</w:t>
      </w:r>
    </w:p>
    <w:p w14:paraId="682578CD" w14:textId="77777777" w:rsidR="00533F70" w:rsidRDefault="004F5381" w:rsidP="00053E50">
      <w:pPr>
        <w:pStyle w:val="a5"/>
        <w:tabs>
          <w:tab w:val="left" w:pos="1683"/>
        </w:tabs>
        <w:ind w:left="1682"/>
        <w:rPr>
          <w:sz w:val="24"/>
        </w:rPr>
      </w:pPr>
      <w:r>
        <w:rPr>
          <w:color w:val="333333"/>
          <w:sz w:val="24"/>
        </w:rPr>
        <w:t>Модуль</w:t>
      </w:r>
      <w:r>
        <w:rPr>
          <w:color w:val="333333"/>
          <w:spacing w:val="-3"/>
          <w:sz w:val="24"/>
        </w:rPr>
        <w:t xml:space="preserve"> </w:t>
      </w:r>
      <w:r>
        <w:rPr>
          <w:color w:val="333333"/>
          <w:sz w:val="24"/>
        </w:rPr>
        <w:t>№</w:t>
      </w:r>
      <w:r>
        <w:rPr>
          <w:color w:val="333333"/>
          <w:spacing w:val="-4"/>
          <w:sz w:val="24"/>
        </w:rPr>
        <w:t xml:space="preserve"> </w:t>
      </w:r>
      <w:r>
        <w:rPr>
          <w:color w:val="333333"/>
          <w:sz w:val="24"/>
        </w:rPr>
        <w:t>9</w:t>
      </w:r>
      <w:r>
        <w:rPr>
          <w:color w:val="333333"/>
          <w:spacing w:val="1"/>
          <w:sz w:val="24"/>
        </w:rPr>
        <w:t xml:space="preserve"> </w:t>
      </w:r>
      <w:r>
        <w:rPr>
          <w:color w:val="333333"/>
          <w:sz w:val="24"/>
        </w:rPr>
        <w:t>«Основы</w:t>
      </w:r>
      <w:r>
        <w:rPr>
          <w:color w:val="333333"/>
          <w:spacing w:val="-4"/>
          <w:sz w:val="24"/>
        </w:rPr>
        <w:t xml:space="preserve"> </w:t>
      </w:r>
      <w:r>
        <w:rPr>
          <w:color w:val="333333"/>
          <w:sz w:val="24"/>
        </w:rPr>
        <w:t>противодействия</w:t>
      </w:r>
      <w:r>
        <w:rPr>
          <w:color w:val="333333"/>
          <w:spacing w:val="-6"/>
          <w:sz w:val="24"/>
        </w:rPr>
        <w:t xml:space="preserve"> </w:t>
      </w:r>
      <w:r>
        <w:rPr>
          <w:color w:val="333333"/>
          <w:sz w:val="24"/>
        </w:rPr>
        <w:t>экстремизму</w:t>
      </w:r>
      <w:r>
        <w:rPr>
          <w:color w:val="333333"/>
          <w:spacing w:val="-8"/>
          <w:sz w:val="24"/>
        </w:rPr>
        <w:t xml:space="preserve"> </w:t>
      </w:r>
      <w:r>
        <w:rPr>
          <w:color w:val="333333"/>
          <w:sz w:val="24"/>
        </w:rPr>
        <w:t>и</w:t>
      </w:r>
      <w:r>
        <w:rPr>
          <w:color w:val="333333"/>
          <w:spacing w:val="-3"/>
          <w:sz w:val="24"/>
        </w:rPr>
        <w:t xml:space="preserve"> </w:t>
      </w:r>
      <w:r>
        <w:rPr>
          <w:color w:val="333333"/>
          <w:sz w:val="24"/>
        </w:rPr>
        <w:t>терроризму»:</w:t>
      </w:r>
    </w:p>
    <w:p w14:paraId="0098467D" w14:textId="77777777" w:rsidR="00533F70" w:rsidRDefault="004F5381">
      <w:pPr>
        <w:pStyle w:val="a3"/>
        <w:ind w:right="611"/>
      </w:pPr>
      <w:r>
        <w:rPr>
          <w:color w:val="333333"/>
        </w:rPr>
        <w:t>понятия «экстремизм» и «терроризм», их содержание, причины, возможные варианты</w:t>
      </w:r>
      <w:r>
        <w:rPr>
          <w:color w:val="333333"/>
          <w:spacing w:val="-58"/>
        </w:rPr>
        <w:t xml:space="preserve"> </w:t>
      </w:r>
      <w:r>
        <w:rPr>
          <w:color w:val="333333"/>
        </w:rPr>
        <w:t>проявления</w:t>
      </w:r>
      <w:r>
        <w:rPr>
          <w:color w:val="333333"/>
          <w:spacing w:val="-1"/>
        </w:rPr>
        <w:t xml:space="preserve"> </w:t>
      </w:r>
      <w:r>
        <w:rPr>
          <w:color w:val="333333"/>
        </w:rPr>
        <w:t>и</w:t>
      </w:r>
      <w:r>
        <w:rPr>
          <w:color w:val="333333"/>
          <w:spacing w:val="-2"/>
        </w:rPr>
        <w:t xml:space="preserve"> </w:t>
      </w:r>
      <w:r>
        <w:rPr>
          <w:color w:val="333333"/>
        </w:rPr>
        <w:t>последствия;</w:t>
      </w:r>
    </w:p>
    <w:p w14:paraId="6CD4E01B" w14:textId="77777777" w:rsidR="00533F70" w:rsidRDefault="004F5381">
      <w:pPr>
        <w:pStyle w:val="a3"/>
        <w:ind w:right="1696"/>
      </w:pPr>
      <w:r>
        <w:rPr>
          <w:color w:val="333333"/>
        </w:rPr>
        <w:t>цели и формы проявления террористических актов, их последствия, уровни</w:t>
      </w:r>
      <w:r>
        <w:rPr>
          <w:color w:val="333333"/>
          <w:spacing w:val="-57"/>
        </w:rPr>
        <w:t xml:space="preserve"> </w:t>
      </w:r>
      <w:r>
        <w:rPr>
          <w:color w:val="333333"/>
        </w:rPr>
        <w:t>террористической</w:t>
      </w:r>
      <w:r>
        <w:rPr>
          <w:color w:val="333333"/>
          <w:spacing w:val="-1"/>
        </w:rPr>
        <w:t xml:space="preserve"> </w:t>
      </w:r>
      <w:r>
        <w:rPr>
          <w:color w:val="333333"/>
        </w:rPr>
        <w:t>опасности;</w:t>
      </w:r>
    </w:p>
    <w:p w14:paraId="3DA65C94" w14:textId="77777777" w:rsidR="00533F70" w:rsidRDefault="004F5381">
      <w:pPr>
        <w:pStyle w:val="a3"/>
        <w:spacing w:before="1"/>
        <w:ind w:right="1212"/>
      </w:pPr>
      <w:r>
        <w:rPr>
          <w:color w:val="333333"/>
        </w:rPr>
        <w:t>основы общественно-государственной системы противодействия экстремизму и</w:t>
      </w:r>
      <w:r>
        <w:rPr>
          <w:color w:val="333333"/>
          <w:spacing w:val="-57"/>
        </w:rPr>
        <w:t xml:space="preserve"> </w:t>
      </w:r>
      <w:r>
        <w:rPr>
          <w:color w:val="333333"/>
        </w:rPr>
        <w:t>терроризму,</w:t>
      </w:r>
      <w:r>
        <w:rPr>
          <w:color w:val="333333"/>
          <w:spacing w:val="-1"/>
        </w:rPr>
        <w:t xml:space="preserve"> </w:t>
      </w:r>
      <w:r>
        <w:rPr>
          <w:color w:val="333333"/>
        </w:rPr>
        <w:t>контртеррористическая операция и</w:t>
      </w:r>
      <w:r>
        <w:rPr>
          <w:color w:val="333333"/>
          <w:spacing w:val="-1"/>
        </w:rPr>
        <w:t xml:space="preserve"> </w:t>
      </w:r>
      <w:r>
        <w:rPr>
          <w:color w:val="333333"/>
        </w:rPr>
        <w:t>её</w:t>
      </w:r>
      <w:r>
        <w:rPr>
          <w:color w:val="333333"/>
          <w:spacing w:val="-1"/>
        </w:rPr>
        <w:t xml:space="preserve"> </w:t>
      </w:r>
      <w:r>
        <w:rPr>
          <w:color w:val="333333"/>
        </w:rPr>
        <w:t>цели;</w:t>
      </w:r>
    </w:p>
    <w:p w14:paraId="323A6705" w14:textId="77777777" w:rsidR="00533F70" w:rsidRDefault="004F5381">
      <w:pPr>
        <w:pStyle w:val="a3"/>
      </w:pPr>
      <w:r>
        <w:rPr>
          <w:color w:val="333333"/>
        </w:rPr>
        <w:t>признаки</w:t>
      </w:r>
      <w:r>
        <w:rPr>
          <w:color w:val="333333"/>
          <w:spacing w:val="-4"/>
        </w:rPr>
        <w:t xml:space="preserve"> </w:t>
      </w:r>
      <w:r>
        <w:rPr>
          <w:color w:val="333333"/>
        </w:rPr>
        <w:t>вовлечения</w:t>
      </w:r>
      <w:r>
        <w:rPr>
          <w:color w:val="333333"/>
          <w:spacing w:val="-4"/>
        </w:rPr>
        <w:t xml:space="preserve"> </w:t>
      </w:r>
      <w:r>
        <w:rPr>
          <w:color w:val="333333"/>
        </w:rPr>
        <w:t>в</w:t>
      </w:r>
      <w:r>
        <w:rPr>
          <w:color w:val="333333"/>
          <w:spacing w:val="-7"/>
        </w:rPr>
        <w:t xml:space="preserve"> </w:t>
      </w:r>
      <w:r>
        <w:rPr>
          <w:color w:val="333333"/>
        </w:rPr>
        <w:t>террористическую</w:t>
      </w:r>
      <w:r>
        <w:rPr>
          <w:color w:val="333333"/>
          <w:spacing w:val="-3"/>
        </w:rPr>
        <w:t xml:space="preserve"> </w:t>
      </w:r>
      <w:r>
        <w:rPr>
          <w:color w:val="333333"/>
        </w:rPr>
        <w:t>деятельность,</w:t>
      </w:r>
      <w:r>
        <w:rPr>
          <w:color w:val="333333"/>
          <w:spacing w:val="-4"/>
        </w:rPr>
        <w:t xml:space="preserve"> </w:t>
      </w:r>
      <w:r>
        <w:rPr>
          <w:color w:val="333333"/>
        </w:rPr>
        <w:t>правила</w:t>
      </w:r>
      <w:r>
        <w:rPr>
          <w:color w:val="333333"/>
          <w:spacing w:val="-5"/>
        </w:rPr>
        <w:t xml:space="preserve"> </w:t>
      </w:r>
      <w:r>
        <w:rPr>
          <w:color w:val="333333"/>
        </w:rPr>
        <w:t>антитеррористического</w:t>
      </w:r>
      <w:r>
        <w:rPr>
          <w:color w:val="333333"/>
          <w:spacing w:val="-57"/>
        </w:rPr>
        <w:t xml:space="preserve"> </w:t>
      </w:r>
      <w:r>
        <w:rPr>
          <w:color w:val="333333"/>
        </w:rPr>
        <w:t>поведения;</w:t>
      </w:r>
    </w:p>
    <w:p w14:paraId="058EE8B6" w14:textId="77777777" w:rsidR="00533F70" w:rsidRDefault="004F5381">
      <w:pPr>
        <w:pStyle w:val="a3"/>
      </w:pPr>
      <w:r>
        <w:rPr>
          <w:color w:val="333333"/>
        </w:rPr>
        <w:t>признаки</w:t>
      </w:r>
      <w:r>
        <w:rPr>
          <w:color w:val="333333"/>
          <w:spacing w:val="-1"/>
        </w:rPr>
        <w:t xml:space="preserve"> </w:t>
      </w:r>
      <w:r>
        <w:rPr>
          <w:color w:val="333333"/>
        </w:rPr>
        <w:t>угроз</w:t>
      </w:r>
      <w:r>
        <w:rPr>
          <w:color w:val="333333"/>
          <w:spacing w:val="-3"/>
        </w:rPr>
        <w:t xml:space="preserve"> </w:t>
      </w:r>
      <w:r>
        <w:rPr>
          <w:color w:val="333333"/>
        </w:rPr>
        <w:t>и</w:t>
      </w:r>
      <w:r>
        <w:rPr>
          <w:color w:val="333333"/>
          <w:spacing w:val="-3"/>
        </w:rPr>
        <w:t xml:space="preserve"> </w:t>
      </w:r>
      <w:r>
        <w:rPr>
          <w:color w:val="333333"/>
        </w:rPr>
        <w:t>подготовки</w:t>
      </w:r>
      <w:r>
        <w:rPr>
          <w:color w:val="333333"/>
          <w:spacing w:val="-3"/>
        </w:rPr>
        <w:t xml:space="preserve"> </w:t>
      </w:r>
      <w:r>
        <w:rPr>
          <w:color w:val="333333"/>
        </w:rPr>
        <w:t>различных</w:t>
      </w:r>
      <w:r>
        <w:rPr>
          <w:color w:val="333333"/>
          <w:spacing w:val="-1"/>
        </w:rPr>
        <w:t xml:space="preserve"> </w:t>
      </w:r>
      <w:r>
        <w:rPr>
          <w:color w:val="333333"/>
        </w:rPr>
        <w:t>форм</w:t>
      </w:r>
      <w:r>
        <w:rPr>
          <w:color w:val="333333"/>
          <w:spacing w:val="-6"/>
        </w:rPr>
        <w:t xml:space="preserve"> </w:t>
      </w:r>
      <w:r>
        <w:rPr>
          <w:color w:val="333333"/>
        </w:rPr>
        <w:t>терактов,</w:t>
      </w:r>
      <w:r>
        <w:rPr>
          <w:color w:val="333333"/>
          <w:spacing w:val="-3"/>
        </w:rPr>
        <w:t xml:space="preserve"> </w:t>
      </w:r>
      <w:r>
        <w:rPr>
          <w:color w:val="333333"/>
        </w:rPr>
        <w:t>порядок</w:t>
      </w:r>
      <w:r>
        <w:rPr>
          <w:color w:val="333333"/>
          <w:spacing w:val="-3"/>
        </w:rPr>
        <w:t xml:space="preserve"> </w:t>
      </w:r>
      <w:r>
        <w:rPr>
          <w:color w:val="333333"/>
        </w:rPr>
        <w:t>действий</w:t>
      </w:r>
      <w:r>
        <w:rPr>
          <w:color w:val="333333"/>
          <w:spacing w:val="-5"/>
        </w:rPr>
        <w:t xml:space="preserve"> </w:t>
      </w:r>
      <w:r>
        <w:rPr>
          <w:color w:val="333333"/>
        </w:rPr>
        <w:t>при</w:t>
      </w:r>
      <w:r>
        <w:rPr>
          <w:color w:val="333333"/>
          <w:spacing w:val="-3"/>
        </w:rPr>
        <w:t xml:space="preserve"> </w:t>
      </w:r>
      <w:r>
        <w:rPr>
          <w:color w:val="333333"/>
        </w:rPr>
        <w:t>их</w:t>
      </w:r>
      <w:r>
        <w:rPr>
          <w:color w:val="333333"/>
          <w:spacing w:val="-57"/>
        </w:rPr>
        <w:t xml:space="preserve"> </w:t>
      </w:r>
      <w:r>
        <w:rPr>
          <w:color w:val="333333"/>
        </w:rPr>
        <w:t>обнаружении;</w:t>
      </w:r>
    </w:p>
    <w:p w14:paraId="568242F1" w14:textId="77777777" w:rsidR="00533F70" w:rsidRDefault="004F5381">
      <w:pPr>
        <w:pStyle w:val="a3"/>
      </w:pPr>
      <w:r>
        <w:rPr>
          <w:color w:val="333333"/>
        </w:rPr>
        <w:t>правила</w:t>
      </w:r>
      <w:r>
        <w:rPr>
          <w:color w:val="333333"/>
          <w:spacing w:val="-5"/>
        </w:rPr>
        <w:t xml:space="preserve"> </w:t>
      </w:r>
      <w:r>
        <w:rPr>
          <w:color w:val="333333"/>
        </w:rPr>
        <w:t>безопасного</w:t>
      </w:r>
      <w:r>
        <w:rPr>
          <w:color w:val="333333"/>
          <w:spacing w:val="-3"/>
        </w:rPr>
        <w:t xml:space="preserve"> </w:t>
      </w:r>
      <w:r>
        <w:rPr>
          <w:color w:val="333333"/>
        </w:rPr>
        <w:t>поведения</w:t>
      </w:r>
      <w:r>
        <w:rPr>
          <w:color w:val="333333"/>
          <w:spacing w:val="-3"/>
        </w:rPr>
        <w:t xml:space="preserve"> </w:t>
      </w:r>
      <w:r>
        <w:rPr>
          <w:color w:val="333333"/>
        </w:rPr>
        <w:t>в</w:t>
      </w:r>
      <w:r>
        <w:rPr>
          <w:color w:val="333333"/>
          <w:spacing w:val="-2"/>
        </w:rPr>
        <w:t xml:space="preserve"> </w:t>
      </w:r>
      <w:r>
        <w:rPr>
          <w:color w:val="333333"/>
        </w:rPr>
        <w:t>условиях</w:t>
      </w:r>
      <w:r>
        <w:rPr>
          <w:color w:val="333333"/>
          <w:spacing w:val="-1"/>
        </w:rPr>
        <w:t xml:space="preserve"> </w:t>
      </w:r>
      <w:r>
        <w:rPr>
          <w:color w:val="333333"/>
        </w:rPr>
        <w:t>совершения</w:t>
      </w:r>
      <w:r>
        <w:rPr>
          <w:color w:val="333333"/>
          <w:spacing w:val="-3"/>
        </w:rPr>
        <w:t xml:space="preserve"> </w:t>
      </w:r>
      <w:r>
        <w:rPr>
          <w:color w:val="333333"/>
        </w:rPr>
        <w:t>теракта;</w:t>
      </w:r>
    </w:p>
    <w:p w14:paraId="5E4EF390" w14:textId="77777777" w:rsidR="00533F70" w:rsidRDefault="004F5381">
      <w:pPr>
        <w:pStyle w:val="a3"/>
        <w:ind w:right="612"/>
      </w:pPr>
      <w:r>
        <w:rPr>
          <w:color w:val="333333"/>
        </w:rPr>
        <w:t>порядок действий при совершении теракта (нападение террористов и попытка захвата</w:t>
      </w:r>
      <w:r>
        <w:rPr>
          <w:color w:val="333333"/>
          <w:spacing w:val="-57"/>
        </w:rPr>
        <w:t xml:space="preserve"> </w:t>
      </w:r>
      <w:r>
        <w:rPr>
          <w:color w:val="333333"/>
        </w:rPr>
        <w:t>заложников, попадание в заложники, огневой налёт, наезд транспортного средства,</w:t>
      </w:r>
      <w:r>
        <w:rPr>
          <w:color w:val="333333"/>
          <w:spacing w:val="1"/>
        </w:rPr>
        <w:t xml:space="preserve"> </w:t>
      </w:r>
      <w:r>
        <w:rPr>
          <w:color w:val="333333"/>
        </w:rPr>
        <w:t>подрыв</w:t>
      </w:r>
      <w:r>
        <w:rPr>
          <w:color w:val="333333"/>
          <w:spacing w:val="-1"/>
        </w:rPr>
        <w:t xml:space="preserve"> </w:t>
      </w:r>
      <w:r>
        <w:rPr>
          <w:color w:val="333333"/>
        </w:rPr>
        <w:t>взрывного</w:t>
      </w:r>
      <w:r>
        <w:rPr>
          <w:color w:val="333333"/>
          <w:spacing w:val="2"/>
        </w:rPr>
        <w:t xml:space="preserve"> </w:t>
      </w:r>
      <w:r>
        <w:rPr>
          <w:color w:val="333333"/>
        </w:rPr>
        <w:t>устройства).</w:t>
      </w:r>
    </w:p>
    <w:p w14:paraId="15E2B741" w14:textId="77777777" w:rsidR="00533F70" w:rsidRDefault="004F5381" w:rsidP="00053E50">
      <w:pPr>
        <w:pStyle w:val="a5"/>
        <w:tabs>
          <w:tab w:val="left" w:pos="1803"/>
        </w:tabs>
        <w:ind w:right="281"/>
        <w:rPr>
          <w:sz w:val="24"/>
        </w:rPr>
      </w:pPr>
      <w:r>
        <w:rPr>
          <w:color w:val="333333"/>
          <w:sz w:val="24"/>
        </w:rPr>
        <w:t>Модуль № 10 «Взаимодействие личности, общества и государства в обеспечении</w:t>
      </w:r>
      <w:r>
        <w:rPr>
          <w:color w:val="333333"/>
          <w:spacing w:val="-57"/>
          <w:sz w:val="24"/>
        </w:rPr>
        <w:t xml:space="preserve"> </w:t>
      </w:r>
      <w:r>
        <w:rPr>
          <w:color w:val="333333"/>
          <w:sz w:val="24"/>
        </w:rPr>
        <w:t>безопасности жизни и</w:t>
      </w:r>
      <w:r>
        <w:rPr>
          <w:color w:val="333333"/>
          <w:spacing w:val="-2"/>
          <w:sz w:val="24"/>
        </w:rPr>
        <w:t xml:space="preserve"> </w:t>
      </w:r>
      <w:r>
        <w:rPr>
          <w:color w:val="333333"/>
          <w:sz w:val="24"/>
        </w:rPr>
        <w:t>здоровья населения»:</w:t>
      </w:r>
    </w:p>
    <w:p w14:paraId="359CE738" w14:textId="77777777" w:rsidR="00533F70" w:rsidRDefault="004F5381">
      <w:pPr>
        <w:pStyle w:val="a3"/>
      </w:pPr>
      <w:r>
        <w:rPr>
          <w:color w:val="333333"/>
        </w:rPr>
        <w:t>классификация</w:t>
      </w:r>
      <w:r>
        <w:rPr>
          <w:color w:val="333333"/>
          <w:spacing w:val="-5"/>
        </w:rPr>
        <w:t xml:space="preserve"> </w:t>
      </w:r>
      <w:r>
        <w:rPr>
          <w:color w:val="333333"/>
        </w:rPr>
        <w:t>чрезвычайных</w:t>
      </w:r>
      <w:r>
        <w:rPr>
          <w:color w:val="333333"/>
          <w:spacing w:val="-3"/>
        </w:rPr>
        <w:t xml:space="preserve"> </w:t>
      </w:r>
      <w:r>
        <w:rPr>
          <w:color w:val="333333"/>
        </w:rPr>
        <w:t>ситуаций</w:t>
      </w:r>
      <w:r>
        <w:rPr>
          <w:color w:val="333333"/>
          <w:spacing w:val="-4"/>
        </w:rPr>
        <w:t xml:space="preserve"> </w:t>
      </w:r>
      <w:r>
        <w:rPr>
          <w:color w:val="333333"/>
        </w:rPr>
        <w:t>природного</w:t>
      </w:r>
      <w:r>
        <w:rPr>
          <w:color w:val="333333"/>
          <w:spacing w:val="-5"/>
        </w:rPr>
        <w:t xml:space="preserve"> </w:t>
      </w:r>
      <w:r>
        <w:rPr>
          <w:color w:val="333333"/>
        </w:rPr>
        <w:t>и</w:t>
      </w:r>
      <w:r>
        <w:rPr>
          <w:color w:val="333333"/>
          <w:spacing w:val="-4"/>
        </w:rPr>
        <w:t xml:space="preserve"> </w:t>
      </w:r>
      <w:r>
        <w:rPr>
          <w:color w:val="333333"/>
        </w:rPr>
        <w:t>техногенного</w:t>
      </w:r>
      <w:r>
        <w:rPr>
          <w:color w:val="333333"/>
          <w:spacing w:val="-7"/>
        </w:rPr>
        <w:t xml:space="preserve"> </w:t>
      </w:r>
      <w:r>
        <w:rPr>
          <w:color w:val="333333"/>
        </w:rPr>
        <w:t>характера;</w:t>
      </w:r>
    </w:p>
    <w:p w14:paraId="5F5F286F" w14:textId="77777777" w:rsidR="00533F70" w:rsidRDefault="004F5381">
      <w:pPr>
        <w:pStyle w:val="a3"/>
        <w:ind w:right="339"/>
      </w:pPr>
      <w:r>
        <w:rPr>
          <w:color w:val="333333"/>
        </w:rPr>
        <w:t>единая государственная система предупреждения и ликвидации чрезвычайных ситуаций</w:t>
      </w:r>
      <w:r>
        <w:rPr>
          <w:color w:val="333333"/>
          <w:spacing w:val="-57"/>
        </w:rPr>
        <w:t xml:space="preserve"> </w:t>
      </w:r>
      <w:r>
        <w:rPr>
          <w:color w:val="333333"/>
        </w:rPr>
        <w:t>(РСЧС),</w:t>
      </w:r>
      <w:r>
        <w:rPr>
          <w:color w:val="333333"/>
          <w:spacing w:val="-1"/>
        </w:rPr>
        <w:t xml:space="preserve"> </w:t>
      </w:r>
      <w:r>
        <w:rPr>
          <w:color w:val="333333"/>
        </w:rPr>
        <w:t>её</w:t>
      </w:r>
      <w:r>
        <w:rPr>
          <w:color w:val="333333"/>
          <w:spacing w:val="-1"/>
        </w:rPr>
        <w:t xml:space="preserve"> </w:t>
      </w:r>
      <w:r>
        <w:rPr>
          <w:color w:val="333333"/>
        </w:rPr>
        <w:t>задачи,</w:t>
      </w:r>
      <w:r>
        <w:rPr>
          <w:color w:val="333333"/>
          <w:spacing w:val="-1"/>
        </w:rPr>
        <w:t xml:space="preserve"> </w:t>
      </w:r>
      <w:r>
        <w:rPr>
          <w:color w:val="333333"/>
        </w:rPr>
        <w:t>структура, режимы функционирования;</w:t>
      </w:r>
    </w:p>
    <w:p w14:paraId="609F030A" w14:textId="77777777" w:rsidR="00533F70" w:rsidRDefault="004F5381">
      <w:pPr>
        <w:pStyle w:val="a3"/>
        <w:ind w:right="526"/>
      </w:pPr>
      <w:r>
        <w:rPr>
          <w:color w:val="333333"/>
        </w:rPr>
        <w:t>государственные службы обеспечения безопасности, их роль и сфера ответственности,</w:t>
      </w:r>
      <w:r>
        <w:rPr>
          <w:color w:val="333333"/>
          <w:spacing w:val="-57"/>
        </w:rPr>
        <w:t xml:space="preserve"> </w:t>
      </w:r>
      <w:r>
        <w:rPr>
          <w:color w:val="333333"/>
        </w:rPr>
        <w:t>порядок</w:t>
      </w:r>
      <w:r>
        <w:rPr>
          <w:color w:val="333333"/>
          <w:spacing w:val="-1"/>
        </w:rPr>
        <w:t xml:space="preserve"> </w:t>
      </w:r>
      <w:r>
        <w:rPr>
          <w:color w:val="333333"/>
        </w:rPr>
        <w:t>взаимодействия с</w:t>
      </w:r>
      <w:r>
        <w:rPr>
          <w:color w:val="333333"/>
          <w:spacing w:val="-1"/>
        </w:rPr>
        <w:t xml:space="preserve"> </w:t>
      </w:r>
      <w:r>
        <w:rPr>
          <w:color w:val="333333"/>
        </w:rPr>
        <w:t>ними;</w:t>
      </w:r>
    </w:p>
    <w:p w14:paraId="4F4472DE" w14:textId="77777777" w:rsidR="00533F70" w:rsidRDefault="004F5381">
      <w:pPr>
        <w:pStyle w:val="a3"/>
        <w:ind w:right="967"/>
      </w:pPr>
      <w:r>
        <w:rPr>
          <w:color w:val="333333"/>
        </w:rPr>
        <w:t>общественные институты и их место в системе обеспечения безопасности жизни и</w:t>
      </w:r>
      <w:r>
        <w:rPr>
          <w:color w:val="333333"/>
          <w:spacing w:val="-58"/>
        </w:rPr>
        <w:t xml:space="preserve"> </w:t>
      </w:r>
      <w:r>
        <w:rPr>
          <w:color w:val="333333"/>
        </w:rPr>
        <w:t>здоровья</w:t>
      </w:r>
      <w:r>
        <w:rPr>
          <w:color w:val="333333"/>
          <w:spacing w:val="-1"/>
        </w:rPr>
        <w:t xml:space="preserve"> </w:t>
      </w:r>
      <w:r>
        <w:rPr>
          <w:color w:val="333333"/>
        </w:rPr>
        <w:t>населения;</w:t>
      </w:r>
    </w:p>
    <w:p w14:paraId="0FF79F7E" w14:textId="77777777" w:rsidR="00533F70" w:rsidRDefault="004F5381">
      <w:pPr>
        <w:pStyle w:val="a3"/>
        <w:spacing w:before="1"/>
        <w:ind w:right="156"/>
      </w:pPr>
      <w:r>
        <w:rPr>
          <w:color w:val="333333"/>
        </w:rPr>
        <w:t>права, обязанности и роль граждан Российской Федерации в области защиты населения от</w:t>
      </w:r>
      <w:r>
        <w:rPr>
          <w:color w:val="333333"/>
          <w:spacing w:val="-58"/>
        </w:rPr>
        <w:t xml:space="preserve"> </w:t>
      </w:r>
      <w:r>
        <w:rPr>
          <w:color w:val="333333"/>
        </w:rPr>
        <w:t>чрезвычайных ситуаций;</w:t>
      </w:r>
    </w:p>
    <w:p w14:paraId="29AE6D61" w14:textId="77777777" w:rsidR="00533F70" w:rsidRDefault="004F5381">
      <w:pPr>
        <w:pStyle w:val="a3"/>
        <w:ind w:right="161"/>
      </w:pPr>
      <w:r>
        <w:rPr>
          <w:color w:val="333333"/>
        </w:rPr>
        <w:t>антикоррупционное</w:t>
      </w:r>
      <w:r>
        <w:rPr>
          <w:color w:val="333333"/>
          <w:spacing w:val="-6"/>
        </w:rPr>
        <w:t xml:space="preserve"> </w:t>
      </w:r>
      <w:r>
        <w:rPr>
          <w:color w:val="333333"/>
        </w:rPr>
        <w:t>поведение</w:t>
      </w:r>
      <w:r>
        <w:rPr>
          <w:color w:val="333333"/>
          <w:spacing w:val="-6"/>
        </w:rPr>
        <w:t xml:space="preserve"> </w:t>
      </w:r>
      <w:r>
        <w:rPr>
          <w:color w:val="333333"/>
        </w:rPr>
        <w:t>как</w:t>
      </w:r>
      <w:r>
        <w:rPr>
          <w:color w:val="333333"/>
          <w:spacing w:val="-5"/>
        </w:rPr>
        <w:t xml:space="preserve"> </w:t>
      </w:r>
      <w:r>
        <w:rPr>
          <w:color w:val="333333"/>
        </w:rPr>
        <w:t>элемент</w:t>
      </w:r>
      <w:r>
        <w:rPr>
          <w:color w:val="333333"/>
          <w:spacing w:val="-5"/>
        </w:rPr>
        <w:t xml:space="preserve"> </w:t>
      </w:r>
      <w:r>
        <w:rPr>
          <w:color w:val="333333"/>
        </w:rPr>
        <w:t>общественной</w:t>
      </w:r>
      <w:r>
        <w:rPr>
          <w:color w:val="333333"/>
          <w:spacing w:val="-5"/>
        </w:rPr>
        <w:t xml:space="preserve"> </w:t>
      </w:r>
      <w:r>
        <w:rPr>
          <w:color w:val="333333"/>
        </w:rPr>
        <w:t>и</w:t>
      </w:r>
      <w:r>
        <w:rPr>
          <w:color w:val="333333"/>
          <w:spacing w:val="-5"/>
        </w:rPr>
        <w:t xml:space="preserve"> </w:t>
      </w:r>
      <w:r>
        <w:rPr>
          <w:color w:val="333333"/>
        </w:rPr>
        <w:t>государственной</w:t>
      </w:r>
      <w:r>
        <w:rPr>
          <w:color w:val="333333"/>
          <w:spacing w:val="-57"/>
        </w:rPr>
        <w:t xml:space="preserve"> </w:t>
      </w:r>
      <w:r>
        <w:rPr>
          <w:color w:val="333333"/>
        </w:rPr>
        <w:t>безопасности;</w:t>
      </w:r>
    </w:p>
    <w:p w14:paraId="23A6FC74" w14:textId="77777777" w:rsidR="00533F70" w:rsidRDefault="004F5381">
      <w:pPr>
        <w:pStyle w:val="a3"/>
        <w:ind w:right="212"/>
      </w:pPr>
      <w:r>
        <w:rPr>
          <w:color w:val="333333"/>
        </w:rPr>
        <w:t>информирование и оповещение населения о чрезвычайных ситуациях, система ОКСИОН;</w:t>
      </w:r>
      <w:r>
        <w:rPr>
          <w:color w:val="333333"/>
          <w:spacing w:val="-57"/>
        </w:rPr>
        <w:t xml:space="preserve"> </w:t>
      </w:r>
      <w:r>
        <w:rPr>
          <w:color w:val="333333"/>
        </w:rPr>
        <w:t>сигнал «Внимание всем!», порядок действий населения при его получении, в том числе</w:t>
      </w:r>
      <w:r>
        <w:rPr>
          <w:color w:val="333333"/>
          <w:spacing w:val="1"/>
        </w:rPr>
        <w:t xml:space="preserve"> </w:t>
      </w:r>
      <w:r>
        <w:rPr>
          <w:color w:val="333333"/>
        </w:rPr>
        <w:t>при</w:t>
      </w:r>
      <w:r>
        <w:rPr>
          <w:color w:val="333333"/>
          <w:spacing w:val="-1"/>
        </w:rPr>
        <w:t xml:space="preserve"> </w:t>
      </w:r>
      <w:r>
        <w:rPr>
          <w:color w:val="333333"/>
        </w:rPr>
        <w:t>авариях</w:t>
      </w:r>
      <w:r>
        <w:rPr>
          <w:color w:val="333333"/>
          <w:spacing w:val="2"/>
        </w:rPr>
        <w:t xml:space="preserve"> </w:t>
      </w:r>
      <w:r>
        <w:rPr>
          <w:color w:val="333333"/>
        </w:rPr>
        <w:t>с</w:t>
      </w:r>
      <w:r>
        <w:rPr>
          <w:color w:val="333333"/>
          <w:spacing w:val="-2"/>
        </w:rPr>
        <w:t xml:space="preserve"> </w:t>
      </w:r>
      <w:r>
        <w:rPr>
          <w:color w:val="333333"/>
        </w:rPr>
        <w:t>выбросом</w:t>
      </w:r>
      <w:r>
        <w:rPr>
          <w:color w:val="333333"/>
          <w:spacing w:val="-1"/>
        </w:rPr>
        <w:t xml:space="preserve"> </w:t>
      </w:r>
      <w:r>
        <w:rPr>
          <w:color w:val="333333"/>
        </w:rPr>
        <w:t>химических</w:t>
      </w:r>
      <w:r>
        <w:rPr>
          <w:color w:val="333333"/>
          <w:spacing w:val="-1"/>
        </w:rPr>
        <w:t xml:space="preserve"> </w:t>
      </w:r>
      <w:r>
        <w:rPr>
          <w:color w:val="333333"/>
        </w:rPr>
        <w:t>и</w:t>
      </w:r>
      <w:r>
        <w:rPr>
          <w:color w:val="333333"/>
          <w:spacing w:val="-1"/>
        </w:rPr>
        <w:t xml:space="preserve"> </w:t>
      </w:r>
      <w:r>
        <w:rPr>
          <w:color w:val="333333"/>
        </w:rPr>
        <w:t>радиоактивных</w:t>
      </w:r>
      <w:r>
        <w:rPr>
          <w:color w:val="333333"/>
          <w:spacing w:val="2"/>
        </w:rPr>
        <w:t xml:space="preserve"> </w:t>
      </w:r>
      <w:r>
        <w:rPr>
          <w:color w:val="333333"/>
        </w:rPr>
        <w:t>веществ;</w:t>
      </w:r>
    </w:p>
    <w:p w14:paraId="582FBC4A" w14:textId="77777777" w:rsidR="00533F70" w:rsidRDefault="004F5381">
      <w:pPr>
        <w:pStyle w:val="a3"/>
        <w:ind w:right="907"/>
      </w:pPr>
      <w:r>
        <w:rPr>
          <w:color w:val="333333"/>
        </w:rPr>
        <w:t>средства индивидуальной и коллективной защиты населения, порядок пользования</w:t>
      </w:r>
      <w:r>
        <w:rPr>
          <w:color w:val="333333"/>
          <w:spacing w:val="-57"/>
        </w:rPr>
        <w:t xml:space="preserve"> </w:t>
      </w:r>
      <w:r>
        <w:rPr>
          <w:color w:val="333333"/>
        </w:rPr>
        <w:t>фильтрующим</w:t>
      </w:r>
      <w:r>
        <w:rPr>
          <w:color w:val="333333"/>
          <w:spacing w:val="-2"/>
        </w:rPr>
        <w:t xml:space="preserve"> </w:t>
      </w:r>
      <w:r>
        <w:rPr>
          <w:color w:val="333333"/>
        </w:rPr>
        <w:t>противогазом;</w:t>
      </w:r>
    </w:p>
    <w:p w14:paraId="3A574E08" w14:textId="77777777" w:rsidR="00533F70" w:rsidRDefault="004F5381">
      <w:pPr>
        <w:pStyle w:val="a3"/>
      </w:pPr>
      <w:r>
        <w:rPr>
          <w:color w:val="333333"/>
        </w:rPr>
        <w:t>эвакуация</w:t>
      </w:r>
      <w:r>
        <w:rPr>
          <w:color w:val="333333"/>
          <w:spacing w:val="-4"/>
        </w:rPr>
        <w:t xml:space="preserve"> </w:t>
      </w:r>
      <w:r>
        <w:rPr>
          <w:color w:val="333333"/>
        </w:rPr>
        <w:t>населения</w:t>
      </w:r>
      <w:r>
        <w:rPr>
          <w:color w:val="333333"/>
          <w:spacing w:val="-4"/>
        </w:rPr>
        <w:t xml:space="preserve"> </w:t>
      </w:r>
      <w:r>
        <w:rPr>
          <w:color w:val="333333"/>
        </w:rPr>
        <w:t>в</w:t>
      </w:r>
      <w:r>
        <w:rPr>
          <w:color w:val="333333"/>
          <w:spacing w:val="-4"/>
        </w:rPr>
        <w:t xml:space="preserve"> </w:t>
      </w:r>
      <w:r>
        <w:rPr>
          <w:color w:val="333333"/>
        </w:rPr>
        <w:t>условиях</w:t>
      </w:r>
      <w:r>
        <w:rPr>
          <w:color w:val="333333"/>
          <w:spacing w:val="-2"/>
        </w:rPr>
        <w:t xml:space="preserve"> </w:t>
      </w:r>
      <w:r>
        <w:rPr>
          <w:color w:val="333333"/>
        </w:rPr>
        <w:t>чрезвычайных</w:t>
      </w:r>
      <w:r>
        <w:rPr>
          <w:color w:val="333333"/>
          <w:spacing w:val="-3"/>
        </w:rPr>
        <w:t xml:space="preserve"> </w:t>
      </w:r>
      <w:r>
        <w:rPr>
          <w:color w:val="333333"/>
        </w:rPr>
        <w:t>ситуаций,</w:t>
      </w:r>
      <w:r>
        <w:rPr>
          <w:color w:val="333333"/>
          <w:spacing w:val="-4"/>
        </w:rPr>
        <w:t xml:space="preserve"> </w:t>
      </w:r>
      <w:r>
        <w:rPr>
          <w:color w:val="333333"/>
        </w:rPr>
        <w:t>порядок</w:t>
      </w:r>
      <w:r>
        <w:rPr>
          <w:color w:val="333333"/>
          <w:spacing w:val="-5"/>
        </w:rPr>
        <w:t xml:space="preserve"> </w:t>
      </w:r>
      <w:r>
        <w:rPr>
          <w:color w:val="333333"/>
        </w:rPr>
        <w:t>действий</w:t>
      </w:r>
      <w:r>
        <w:rPr>
          <w:color w:val="333333"/>
          <w:spacing w:val="-6"/>
        </w:rPr>
        <w:t xml:space="preserve"> </w:t>
      </w:r>
      <w:r>
        <w:rPr>
          <w:color w:val="333333"/>
        </w:rPr>
        <w:t>населения</w:t>
      </w:r>
      <w:r>
        <w:rPr>
          <w:color w:val="333333"/>
          <w:spacing w:val="-3"/>
        </w:rPr>
        <w:t xml:space="preserve"> </w:t>
      </w:r>
      <w:r>
        <w:rPr>
          <w:color w:val="333333"/>
        </w:rPr>
        <w:t>при</w:t>
      </w:r>
      <w:r>
        <w:rPr>
          <w:color w:val="333333"/>
          <w:spacing w:val="-57"/>
        </w:rPr>
        <w:t xml:space="preserve"> </w:t>
      </w:r>
      <w:r>
        <w:rPr>
          <w:color w:val="333333"/>
        </w:rPr>
        <w:t>объявлении</w:t>
      </w:r>
      <w:r>
        <w:rPr>
          <w:color w:val="333333"/>
          <w:spacing w:val="-1"/>
        </w:rPr>
        <w:t xml:space="preserve"> </w:t>
      </w:r>
      <w:r>
        <w:rPr>
          <w:color w:val="333333"/>
        </w:rPr>
        <w:t>эвакуации.</w:t>
      </w:r>
    </w:p>
    <w:p w14:paraId="42595901" w14:textId="77777777" w:rsidR="00533F70" w:rsidRPr="00053E50" w:rsidRDefault="004F5381" w:rsidP="00053E50">
      <w:pPr>
        <w:pStyle w:val="a5"/>
        <w:tabs>
          <w:tab w:val="left" w:pos="1503"/>
        </w:tabs>
        <w:ind w:left="1502"/>
        <w:rPr>
          <w:b/>
          <w:bCs/>
          <w:color w:val="333333"/>
          <w:sz w:val="24"/>
        </w:rPr>
      </w:pPr>
      <w:r w:rsidRPr="00053E50">
        <w:rPr>
          <w:b/>
          <w:bCs/>
          <w:color w:val="333333"/>
          <w:sz w:val="24"/>
        </w:rPr>
        <w:t>Планируемые</w:t>
      </w:r>
      <w:r w:rsidRPr="00053E50">
        <w:rPr>
          <w:b/>
          <w:bCs/>
          <w:color w:val="333333"/>
          <w:spacing w:val="-5"/>
          <w:sz w:val="24"/>
        </w:rPr>
        <w:t xml:space="preserve"> </w:t>
      </w:r>
      <w:r w:rsidRPr="00053E50">
        <w:rPr>
          <w:b/>
          <w:bCs/>
          <w:color w:val="333333"/>
          <w:sz w:val="24"/>
        </w:rPr>
        <w:t>результаты</w:t>
      </w:r>
      <w:r w:rsidRPr="00053E50">
        <w:rPr>
          <w:b/>
          <w:bCs/>
          <w:color w:val="333333"/>
          <w:spacing w:val="-3"/>
          <w:sz w:val="24"/>
        </w:rPr>
        <w:t xml:space="preserve"> </w:t>
      </w:r>
      <w:r w:rsidRPr="00053E50">
        <w:rPr>
          <w:b/>
          <w:bCs/>
          <w:color w:val="333333"/>
          <w:sz w:val="24"/>
        </w:rPr>
        <w:t>освоения</w:t>
      </w:r>
      <w:r w:rsidRPr="00053E50">
        <w:rPr>
          <w:b/>
          <w:bCs/>
          <w:color w:val="333333"/>
          <w:spacing w:val="-4"/>
          <w:sz w:val="24"/>
        </w:rPr>
        <w:t xml:space="preserve"> </w:t>
      </w:r>
      <w:r w:rsidRPr="00053E50">
        <w:rPr>
          <w:b/>
          <w:bCs/>
          <w:color w:val="333333"/>
          <w:sz w:val="24"/>
        </w:rPr>
        <w:t>программы</w:t>
      </w:r>
      <w:r w:rsidRPr="00053E50">
        <w:rPr>
          <w:b/>
          <w:bCs/>
          <w:color w:val="333333"/>
          <w:spacing w:val="-3"/>
          <w:sz w:val="24"/>
        </w:rPr>
        <w:t xml:space="preserve"> </w:t>
      </w:r>
      <w:r w:rsidRPr="00053E50">
        <w:rPr>
          <w:b/>
          <w:bCs/>
          <w:color w:val="333333"/>
          <w:sz w:val="24"/>
        </w:rPr>
        <w:t>ОБЖ.</w:t>
      </w:r>
    </w:p>
    <w:p w14:paraId="78B85BDE" w14:textId="77777777" w:rsidR="00533F70" w:rsidRDefault="00533F70">
      <w:pPr>
        <w:rPr>
          <w:sz w:val="24"/>
        </w:rPr>
        <w:sectPr w:rsidR="00533F70">
          <w:pgSz w:w="11910" w:h="16840"/>
          <w:pgMar w:top="1040" w:right="720" w:bottom="280" w:left="740" w:header="720" w:footer="720" w:gutter="0"/>
          <w:cols w:space="720"/>
        </w:sectPr>
      </w:pPr>
    </w:p>
    <w:p w14:paraId="53A9520D" w14:textId="77777777" w:rsidR="00533F70" w:rsidRDefault="004F5381" w:rsidP="00053E50">
      <w:pPr>
        <w:pStyle w:val="a5"/>
        <w:tabs>
          <w:tab w:val="left" w:pos="1683"/>
        </w:tabs>
        <w:spacing w:before="66"/>
        <w:ind w:right="891"/>
        <w:jc w:val="both"/>
        <w:rPr>
          <w:sz w:val="24"/>
        </w:rPr>
      </w:pPr>
      <w:r>
        <w:rPr>
          <w:color w:val="333333"/>
          <w:sz w:val="24"/>
        </w:rPr>
        <w:lastRenderedPageBreak/>
        <w:t>Личностные результаты достигаются в единстве учебной и воспитательной</w:t>
      </w:r>
      <w:r>
        <w:rPr>
          <w:color w:val="333333"/>
          <w:spacing w:val="1"/>
          <w:sz w:val="24"/>
        </w:rPr>
        <w:t xml:space="preserve"> </w:t>
      </w:r>
      <w:r>
        <w:rPr>
          <w:color w:val="333333"/>
          <w:sz w:val="24"/>
        </w:rPr>
        <w:t>деятельности в соответствии с традиционными российскими социокультурными и</w:t>
      </w:r>
      <w:r>
        <w:rPr>
          <w:color w:val="333333"/>
          <w:spacing w:val="1"/>
          <w:sz w:val="24"/>
        </w:rPr>
        <w:t xml:space="preserve"> </w:t>
      </w:r>
      <w:r>
        <w:rPr>
          <w:color w:val="333333"/>
          <w:sz w:val="24"/>
        </w:rPr>
        <w:t>духовно-нравственными</w:t>
      </w:r>
      <w:r>
        <w:rPr>
          <w:color w:val="333333"/>
          <w:spacing w:val="-4"/>
          <w:sz w:val="24"/>
        </w:rPr>
        <w:t xml:space="preserve"> </w:t>
      </w:r>
      <w:r>
        <w:rPr>
          <w:color w:val="333333"/>
          <w:sz w:val="24"/>
        </w:rPr>
        <w:t>ценностями,</w:t>
      </w:r>
      <w:r>
        <w:rPr>
          <w:color w:val="333333"/>
          <w:spacing w:val="-4"/>
          <w:sz w:val="24"/>
        </w:rPr>
        <w:t xml:space="preserve"> </w:t>
      </w:r>
      <w:r>
        <w:rPr>
          <w:color w:val="333333"/>
          <w:sz w:val="24"/>
        </w:rPr>
        <w:t>принятыми</w:t>
      </w:r>
      <w:r>
        <w:rPr>
          <w:color w:val="333333"/>
          <w:spacing w:val="-4"/>
          <w:sz w:val="24"/>
        </w:rPr>
        <w:t xml:space="preserve"> </w:t>
      </w:r>
      <w:r>
        <w:rPr>
          <w:color w:val="333333"/>
          <w:sz w:val="24"/>
        </w:rPr>
        <w:t>в</w:t>
      </w:r>
      <w:r>
        <w:rPr>
          <w:color w:val="333333"/>
          <w:spacing w:val="-5"/>
          <w:sz w:val="24"/>
        </w:rPr>
        <w:t xml:space="preserve"> </w:t>
      </w:r>
      <w:r>
        <w:rPr>
          <w:color w:val="333333"/>
          <w:sz w:val="24"/>
        </w:rPr>
        <w:t>обществе</w:t>
      </w:r>
      <w:r>
        <w:rPr>
          <w:color w:val="333333"/>
          <w:spacing w:val="-5"/>
          <w:sz w:val="24"/>
        </w:rPr>
        <w:t xml:space="preserve"> </w:t>
      </w:r>
      <w:r>
        <w:rPr>
          <w:color w:val="333333"/>
          <w:sz w:val="24"/>
        </w:rPr>
        <w:t>правилами</w:t>
      </w:r>
      <w:r>
        <w:rPr>
          <w:color w:val="333333"/>
          <w:spacing w:val="-3"/>
          <w:sz w:val="24"/>
        </w:rPr>
        <w:t xml:space="preserve"> </w:t>
      </w:r>
      <w:r>
        <w:rPr>
          <w:color w:val="333333"/>
          <w:sz w:val="24"/>
        </w:rPr>
        <w:t>и</w:t>
      </w:r>
      <w:r>
        <w:rPr>
          <w:color w:val="333333"/>
          <w:spacing w:val="-4"/>
          <w:sz w:val="24"/>
        </w:rPr>
        <w:t xml:space="preserve"> </w:t>
      </w:r>
      <w:r>
        <w:rPr>
          <w:color w:val="333333"/>
          <w:sz w:val="24"/>
        </w:rPr>
        <w:t>нормами</w:t>
      </w:r>
    </w:p>
    <w:p w14:paraId="21BDA70C" w14:textId="77777777" w:rsidR="00533F70" w:rsidRDefault="004F5381">
      <w:pPr>
        <w:pStyle w:val="a3"/>
        <w:spacing w:before="1"/>
      </w:pPr>
      <w:r>
        <w:rPr>
          <w:color w:val="333333"/>
        </w:rPr>
        <w:t>поведения.</w:t>
      </w:r>
      <w:r>
        <w:rPr>
          <w:color w:val="333333"/>
          <w:spacing w:val="-4"/>
        </w:rPr>
        <w:t xml:space="preserve"> </w:t>
      </w:r>
      <w:r>
        <w:rPr>
          <w:color w:val="333333"/>
        </w:rPr>
        <w:t>Способствуют</w:t>
      </w:r>
      <w:r>
        <w:rPr>
          <w:color w:val="333333"/>
          <w:spacing w:val="-4"/>
        </w:rPr>
        <w:t xml:space="preserve"> </w:t>
      </w:r>
      <w:r>
        <w:rPr>
          <w:color w:val="333333"/>
        </w:rPr>
        <w:t>процессам</w:t>
      </w:r>
      <w:r>
        <w:rPr>
          <w:color w:val="333333"/>
          <w:spacing w:val="-3"/>
        </w:rPr>
        <w:t xml:space="preserve"> </w:t>
      </w:r>
      <w:r>
        <w:rPr>
          <w:color w:val="333333"/>
        </w:rPr>
        <w:t>самопознания,</w:t>
      </w:r>
      <w:r>
        <w:rPr>
          <w:color w:val="333333"/>
          <w:spacing w:val="-3"/>
        </w:rPr>
        <w:t xml:space="preserve"> </w:t>
      </w:r>
      <w:r>
        <w:rPr>
          <w:color w:val="333333"/>
        </w:rPr>
        <w:t>самовоспитания</w:t>
      </w:r>
      <w:r>
        <w:rPr>
          <w:color w:val="333333"/>
          <w:spacing w:val="-4"/>
        </w:rPr>
        <w:t xml:space="preserve"> </w:t>
      </w:r>
      <w:r>
        <w:rPr>
          <w:color w:val="333333"/>
        </w:rPr>
        <w:t>и</w:t>
      </w:r>
      <w:r>
        <w:rPr>
          <w:color w:val="333333"/>
          <w:spacing w:val="-6"/>
        </w:rPr>
        <w:t xml:space="preserve"> </w:t>
      </w:r>
      <w:r>
        <w:rPr>
          <w:color w:val="333333"/>
        </w:rPr>
        <w:t>саморазвития,</w:t>
      </w:r>
    </w:p>
    <w:p w14:paraId="03BE4789" w14:textId="77777777" w:rsidR="00533F70" w:rsidRDefault="004F5381">
      <w:pPr>
        <w:pStyle w:val="a3"/>
        <w:ind w:right="116"/>
      </w:pPr>
      <w:r>
        <w:rPr>
          <w:color w:val="333333"/>
        </w:rPr>
        <w:t>формирования внутренней позиции личности и проявляются в индивидуальных социально</w:t>
      </w:r>
      <w:r>
        <w:rPr>
          <w:color w:val="333333"/>
          <w:spacing w:val="-57"/>
        </w:rPr>
        <w:t xml:space="preserve"> </w:t>
      </w:r>
      <w:r>
        <w:rPr>
          <w:color w:val="333333"/>
        </w:rPr>
        <w:t>значимых качествах, которые выражаются прежде всего в готовности обучающихся к</w:t>
      </w:r>
      <w:r>
        <w:rPr>
          <w:color w:val="333333"/>
          <w:spacing w:val="1"/>
        </w:rPr>
        <w:t xml:space="preserve"> </w:t>
      </w:r>
      <w:r>
        <w:rPr>
          <w:color w:val="333333"/>
        </w:rPr>
        <w:t>саморазвитию,</w:t>
      </w:r>
      <w:r>
        <w:rPr>
          <w:color w:val="333333"/>
          <w:spacing w:val="-1"/>
        </w:rPr>
        <w:t xml:space="preserve"> </w:t>
      </w:r>
      <w:r>
        <w:rPr>
          <w:color w:val="333333"/>
        </w:rPr>
        <w:t>самостоятельности,</w:t>
      </w:r>
      <w:r>
        <w:rPr>
          <w:color w:val="333333"/>
          <w:spacing w:val="-4"/>
        </w:rPr>
        <w:t xml:space="preserve"> </w:t>
      </w:r>
      <w:r>
        <w:rPr>
          <w:color w:val="333333"/>
        </w:rPr>
        <w:t>инициативе</w:t>
      </w:r>
      <w:r>
        <w:rPr>
          <w:color w:val="333333"/>
          <w:spacing w:val="-1"/>
        </w:rPr>
        <w:t xml:space="preserve"> </w:t>
      </w:r>
      <w:r>
        <w:rPr>
          <w:color w:val="333333"/>
        </w:rPr>
        <w:t>и</w:t>
      </w:r>
      <w:r>
        <w:rPr>
          <w:color w:val="333333"/>
          <w:spacing w:val="-1"/>
        </w:rPr>
        <w:t xml:space="preserve"> </w:t>
      </w:r>
      <w:r>
        <w:rPr>
          <w:color w:val="333333"/>
        </w:rPr>
        <w:t>личностному</w:t>
      </w:r>
      <w:r>
        <w:rPr>
          <w:color w:val="333333"/>
          <w:spacing w:val="-9"/>
        </w:rPr>
        <w:t xml:space="preserve"> </w:t>
      </w:r>
      <w:r>
        <w:rPr>
          <w:color w:val="333333"/>
        </w:rPr>
        <w:t>самоопределению;</w:t>
      </w:r>
    </w:p>
    <w:p w14:paraId="35CB13E2" w14:textId="77777777" w:rsidR="00533F70" w:rsidRDefault="004F5381">
      <w:pPr>
        <w:pStyle w:val="a3"/>
      </w:pPr>
      <w:r>
        <w:rPr>
          <w:color w:val="333333"/>
        </w:rPr>
        <w:t>осмысленному ведению здорового и безопасного образа жизни и соблюдению правил</w:t>
      </w:r>
      <w:r>
        <w:rPr>
          <w:color w:val="333333"/>
          <w:spacing w:val="1"/>
        </w:rPr>
        <w:t xml:space="preserve"> </w:t>
      </w:r>
      <w:r>
        <w:rPr>
          <w:color w:val="333333"/>
        </w:rPr>
        <w:t>экологического поведения; к целенаправленной социально значимой деятельности;</w:t>
      </w:r>
      <w:r>
        <w:rPr>
          <w:color w:val="333333"/>
          <w:spacing w:val="1"/>
        </w:rPr>
        <w:t xml:space="preserve"> </w:t>
      </w:r>
      <w:r>
        <w:rPr>
          <w:color w:val="333333"/>
        </w:rPr>
        <w:t>принятию</w:t>
      </w:r>
      <w:r>
        <w:rPr>
          <w:color w:val="333333"/>
          <w:spacing w:val="-4"/>
        </w:rPr>
        <w:t xml:space="preserve"> </w:t>
      </w:r>
      <w:r>
        <w:rPr>
          <w:color w:val="333333"/>
        </w:rPr>
        <w:t>внутренней</w:t>
      </w:r>
      <w:r>
        <w:rPr>
          <w:color w:val="333333"/>
          <w:spacing w:val="-3"/>
        </w:rPr>
        <w:t xml:space="preserve"> </w:t>
      </w:r>
      <w:r>
        <w:rPr>
          <w:color w:val="333333"/>
        </w:rPr>
        <w:t>позиции</w:t>
      </w:r>
      <w:r>
        <w:rPr>
          <w:color w:val="333333"/>
          <w:spacing w:val="-3"/>
        </w:rPr>
        <w:t xml:space="preserve"> </w:t>
      </w:r>
      <w:r>
        <w:rPr>
          <w:color w:val="333333"/>
        </w:rPr>
        <w:t>личности</w:t>
      </w:r>
      <w:r>
        <w:rPr>
          <w:color w:val="333333"/>
          <w:spacing w:val="-2"/>
        </w:rPr>
        <w:t xml:space="preserve"> </w:t>
      </w:r>
      <w:r>
        <w:rPr>
          <w:color w:val="333333"/>
        </w:rPr>
        <w:t>как</w:t>
      </w:r>
      <w:r>
        <w:rPr>
          <w:color w:val="333333"/>
          <w:spacing w:val="-3"/>
        </w:rPr>
        <w:t xml:space="preserve"> </w:t>
      </w:r>
      <w:r>
        <w:rPr>
          <w:color w:val="333333"/>
        </w:rPr>
        <w:t>особого</w:t>
      </w:r>
      <w:r>
        <w:rPr>
          <w:color w:val="333333"/>
          <w:spacing w:val="-3"/>
        </w:rPr>
        <w:t xml:space="preserve"> </w:t>
      </w:r>
      <w:r>
        <w:rPr>
          <w:color w:val="333333"/>
        </w:rPr>
        <w:t>ценностного</w:t>
      </w:r>
      <w:r>
        <w:rPr>
          <w:color w:val="333333"/>
          <w:spacing w:val="-3"/>
        </w:rPr>
        <w:t xml:space="preserve"> </w:t>
      </w:r>
      <w:r>
        <w:rPr>
          <w:color w:val="333333"/>
        </w:rPr>
        <w:t>отношения</w:t>
      </w:r>
      <w:r>
        <w:rPr>
          <w:color w:val="333333"/>
          <w:spacing w:val="-3"/>
        </w:rPr>
        <w:t xml:space="preserve"> </w:t>
      </w:r>
      <w:r>
        <w:rPr>
          <w:color w:val="333333"/>
        </w:rPr>
        <w:t>к</w:t>
      </w:r>
      <w:r>
        <w:rPr>
          <w:color w:val="333333"/>
          <w:spacing w:val="-3"/>
        </w:rPr>
        <w:t xml:space="preserve"> </w:t>
      </w:r>
      <w:r>
        <w:rPr>
          <w:color w:val="333333"/>
        </w:rPr>
        <w:t>себе,</w:t>
      </w:r>
      <w:r>
        <w:rPr>
          <w:color w:val="333333"/>
          <w:spacing w:val="-3"/>
        </w:rPr>
        <w:t xml:space="preserve"> </w:t>
      </w:r>
      <w:r>
        <w:rPr>
          <w:color w:val="333333"/>
        </w:rPr>
        <w:t>к</w:t>
      </w:r>
      <w:r>
        <w:rPr>
          <w:color w:val="333333"/>
          <w:spacing w:val="-57"/>
        </w:rPr>
        <w:t xml:space="preserve"> </w:t>
      </w:r>
      <w:r>
        <w:rPr>
          <w:color w:val="333333"/>
        </w:rPr>
        <w:t>окружающим</w:t>
      </w:r>
      <w:r>
        <w:rPr>
          <w:color w:val="333333"/>
          <w:spacing w:val="-2"/>
        </w:rPr>
        <w:t xml:space="preserve"> </w:t>
      </w:r>
      <w:r>
        <w:rPr>
          <w:color w:val="333333"/>
        </w:rPr>
        <w:t>людям и к жизни в</w:t>
      </w:r>
      <w:r>
        <w:rPr>
          <w:color w:val="333333"/>
          <w:spacing w:val="-3"/>
        </w:rPr>
        <w:t xml:space="preserve"> </w:t>
      </w:r>
      <w:r>
        <w:rPr>
          <w:color w:val="333333"/>
        </w:rPr>
        <w:t>целом.</w:t>
      </w:r>
    </w:p>
    <w:p w14:paraId="4AC69905" w14:textId="77777777" w:rsidR="00533F70" w:rsidRDefault="004F5381" w:rsidP="00053E50">
      <w:pPr>
        <w:pStyle w:val="a5"/>
        <w:tabs>
          <w:tab w:val="left" w:pos="1683"/>
        </w:tabs>
        <w:ind w:right="382"/>
        <w:rPr>
          <w:sz w:val="24"/>
        </w:rPr>
      </w:pPr>
      <w:r>
        <w:rPr>
          <w:color w:val="333333"/>
          <w:sz w:val="24"/>
        </w:rPr>
        <w:t>Личностные</w:t>
      </w:r>
      <w:r>
        <w:rPr>
          <w:color w:val="333333"/>
          <w:spacing w:val="-5"/>
          <w:sz w:val="24"/>
        </w:rPr>
        <w:t xml:space="preserve"> </w:t>
      </w:r>
      <w:r>
        <w:rPr>
          <w:color w:val="333333"/>
          <w:sz w:val="24"/>
        </w:rPr>
        <w:t>результаты,</w:t>
      </w:r>
      <w:r>
        <w:rPr>
          <w:color w:val="333333"/>
          <w:spacing w:val="-3"/>
          <w:sz w:val="24"/>
        </w:rPr>
        <w:t xml:space="preserve"> </w:t>
      </w:r>
      <w:r>
        <w:rPr>
          <w:color w:val="333333"/>
          <w:sz w:val="24"/>
        </w:rPr>
        <w:t>формируемые</w:t>
      </w:r>
      <w:r>
        <w:rPr>
          <w:color w:val="333333"/>
          <w:spacing w:val="-3"/>
          <w:sz w:val="24"/>
        </w:rPr>
        <w:t xml:space="preserve"> </w:t>
      </w:r>
      <w:r>
        <w:rPr>
          <w:color w:val="333333"/>
          <w:sz w:val="24"/>
        </w:rPr>
        <w:t>в</w:t>
      </w:r>
      <w:r>
        <w:rPr>
          <w:color w:val="333333"/>
          <w:spacing w:val="-4"/>
          <w:sz w:val="24"/>
        </w:rPr>
        <w:t xml:space="preserve"> </w:t>
      </w:r>
      <w:r>
        <w:rPr>
          <w:color w:val="333333"/>
          <w:sz w:val="24"/>
        </w:rPr>
        <w:t>ходе</w:t>
      </w:r>
      <w:r>
        <w:rPr>
          <w:color w:val="333333"/>
          <w:spacing w:val="-4"/>
          <w:sz w:val="24"/>
        </w:rPr>
        <w:t xml:space="preserve"> </w:t>
      </w:r>
      <w:r>
        <w:rPr>
          <w:color w:val="333333"/>
          <w:sz w:val="24"/>
        </w:rPr>
        <w:t>изучения</w:t>
      </w:r>
      <w:r>
        <w:rPr>
          <w:color w:val="333333"/>
          <w:spacing w:val="-1"/>
          <w:sz w:val="24"/>
        </w:rPr>
        <w:t xml:space="preserve"> </w:t>
      </w:r>
      <w:r>
        <w:rPr>
          <w:color w:val="333333"/>
          <w:sz w:val="24"/>
        </w:rPr>
        <w:t>учебного</w:t>
      </w:r>
      <w:r>
        <w:rPr>
          <w:color w:val="333333"/>
          <w:spacing w:val="-3"/>
          <w:sz w:val="24"/>
        </w:rPr>
        <w:t xml:space="preserve"> </w:t>
      </w:r>
      <w:r>
        <w:rPr>
          <w:color w:val="333333"/>
          <w:sz w:val="24"/>
        </w:rPr>
        <w:t>предмета</w:t>
      </w:r>
      <w:r>
        <w:rPr>
          <w:color w:val="333333"/>
          <w:spacing w:val="-3"/>
          <w:sz w:val="24"/>
        </w:rPr>
        <w:t xml:space="preserve"> </w:t>
      </w:r>
      <w:r>
        <w:rPr>
          <w:color w:val="333333"/>
          <w:sz w:val="24"/>
        </w:rPr>
        <w:t>ОБЖ,</w:t>
      </w:r>
      <w:r>
        <w:rPr>
          <w:color w:val="333333"/>
          <w:spacing w:val="-57"/>
          <w:sz w:val="24"/>
        </w:rPr>
        <w:t xml:space="preserve"> </w:t>
      </w:r>
      <w:r>
        <w:rPr>
          <w:color w:val="333333"/>
          <w:sz w:val="24"/>
        </w:rPr>
        <w:t>должны отражать готовность обучающихся руководствоваться системой позитивных</w:t>
      </w:r>
      <w:r>
        <w:rPr>
          <w:color w:val="333333"/>
          <w:spacing w:val="1"/>
          <w:sz w:val="24"/>
        </w:rPr>
        <w:t xml:space="preserve"> </w:t>
      </w:r>
      <w:r>
        <w:rPr>
          <w:color w:val="333333"/>
          <w:sz w:val="24"/>
        </w:rPr>
        <w:t>ценностных</w:t>
      </w:r>
      <w:r>
        <w:rPr>
          <w:color w:val="333333"/>
          <w:spacing w:val="1"/>
          <w:sz w:val="24"/>
        </w:rPr>
        <w:t xml:space="preserve"> </w:t>
      </w:r>
      <w:r>
        <w:rPr>
          <w:color w:val="333333"/>
          <w:sz w:val="24"/>
        </w:rPr>
        <w:t>ориентаций</w:t>
      </w:r>
      <w:r>
        <w:rPr>
          <w:color w:val="333333"/>
          <w:spacing w:val="-1"/>
          <w:sz w:val="24"/>
        </w:rPr>
        <w:t xml:space="preserve"> </w:t>
      </w:r>
      <w:r>
        <w:rPr>
          <w:color w:val="333333"/>
          <w:sz w:val="24"/>
        </w:rPr>
        <w:t>и расширение</w:t>
      </w:r>
      <w:r>
        <w:rPr>
          <w:color w:val="333333"/>
          <w:spacing w:val="-2"/>
          <w:sz w:val="24"/>
        </w:rPr>
        <w:t xml:space="preserve"> </w:t>
      </w:r>
      <w:r>
        <w:rPr>
          <w:color w:val="333333"/>
          <w:sz w:val="24"/>
        </w:rPr>
        <w:t>опыта</w:t>
      </w:r>
      <w:r>
        <w:rPr>
          <w:color w:val="333333"/>
          <w:spacing w:val="-4"/>
          <w:sz w:val="24"/>
        </w:rPr>
        <w:t xml:space="preserve"> </w:t>
      </w:r>
      <w:r>
        <w:rPr>
          <w:color w:val="333333"/>
          <w:sz w:val="24"/>
        </w:rPr>
        <w:t>деятельности на</w:t>
      </w:r>
      <w:r>
        <w:rPr>
          <w:color w:val="333333"/>
          <w:spacing w:val="-2"/>
          <w:sz w:val="24"/>
        </w:rPr>
        <w:t xml:space="preserve"> </w:t>
      </w:r>
      <w:r>
        <w:rPr>
          <w:color w:val="333333"/>
          <w:sz w:val="24"/>
        </w:rPr>
        <w:t>её</w:t>
      </w:r>
      <w:r>
        <w:rPr>
          <w:color w:val="333333"/>
          <w:spacing w:val="-1"/>
          <w:sz w:val="24"/>
        </w:rPr>
        <w:t xml:space="preserve"> </w:t>
      </w:r>
      <w:r>
        <w:rPr>
          <w:color w:val="333333"/>
          <w:sz w:val="24"/>
        </w:rPr>
        <w:t>основе.</w:t>
      </w:r>
    </w:p>
    <w:p w14:paraId="3FE93F71" w14:textId="77777777" w:rsidR="00533F70" w:rsidRDefault="004F5381" w:rsidP="00053E50">
      <w:pPr>
        <w:pStyle w:val="a5"/>
        <w:tabs>
          <w:tab w:val="left" w:pos="1683"/>
        </w:tabs>
        <w:ind w:left="1682"/>
        <w:rPr>
          <w:sz w:val="24"/>
        </w:rPr>
      </w:pPr>
      <w:r>
        <w:rPr>
          <w:color w:val="333333"/>
          <w:sz w:val="24"/>
        </w:rPr>
        <w:t>Личностные</w:t>
      </w:r>
      <w:r>
        <w:rPr>
          <w:color w:val="333333"/>
          <w:spacing w:val="-5"/>
          <w:sz w:val="24"/>
        </w:rPr>
        <w:t xml:space="preserve"> </w:t>
      </w:r>
      <w:r>
        <w:rPr>
          <w:color w:val="333333"/>
          <w:sz w:val="24"/>
        </w:rPr>
        <w:t>результаты</w:t>
      </w:r>
      <w:r>
        <w:rPr>
          <w:color w:val="333333"/>
          <w:spacing w:val="-3"/>
          <w:sz w:val="24"/>
        </w:rPr>
        <w:t xml:space="preserve"> </w:t>
      </w:r>
      <w:r>
        <w:rPr>
          <w:color w:val="333333"/>
          <w:sz w:val="24"/>
        </w:rPr>
        <w:t>изучения</w:t>
      </w:r>
      <w:r>
        <w:rPr>
          <w:color w:val="333333"/>
          <w:spacing w:val="-2"/>
          <w:sz w:val="24"/>
        </w:rPr>
        <w:t xml:space="preserve"> </w:t>
      </w:r>
      <w:r>
        <w:rPr>
          <w:color w:val="333333"/>
          <w:sz w:val="24"/>
        </w:rPr>
        <w:t>ОБЖ включают:</w:t>
      </w:r>
    </w:p>
    <w:p w14:paraId="723397BB" w14:textId="77777777" w:rsidR="00533F70" w:rsidRDefault="004F5381" w:rsidP="00F048EC">
      <w:pPr>
        <w:pStyle w:val="a5"/>
        <w:numPr>
          <w:ilvl w:val="0"/>
          <w:numId w:val="3"/>
        </w:numPr>
        <w:tabs>
          <w:tab w:val="left" w:pos="1222"/>
        </w:tabs>
        <w:rPr>
          <w:sz w:val="24"/>
        </w:rPr>
      </w:pPr>
      <w:r>
        <w:rPr>
          <w:color w:val="333333"/>
          <w:sz w:val="24"/>
        </w:rPr>
        <w:t>патриотическое</w:t>
      </w:r>
      <w:r>
        <w:rPr>
          <w:color w:val="333333"/>
          <w:spacing w:val="-6"/>
          <w:sz w:val="24"/>
        </w:rPr>
        <w:t xml:space="preserve"> </w:t>
      </w:r>
      <w:r>
        <w:rPr>
          <w:color w:val="333333"/>
          <w:sz w:val="24"/>
        </w:rPr>
        <w:t>воспитание:</w:t>
      </w:r>
    </w:p>
    <w:p w14:paraId="4050DE4A" w14:textId="77777777" w:rsidR="00533F70" w:rsidRDefault="004F5381">
      <w:pPr>
        <w:pStyle w:val="a3"/>
      </w:pPr>
      <w:r>
        <w:rPr>
          <w:color w:val="333333"/>
        </w:rPr>
        <w:t>осознание</w:t>
      </w:r>
      <w:r>
        <w:rPr>
          <w:color w:val="333333"/>
          <w:spacing w:val="-5"/>
        </w:rPr>
        <w:t xml:space="preserve"> </w:t>
      </w:r>
      <w:r>
        <w:rPr>
          <w:color w:val="333333"/>
        </w:rPr>
        <w:t>российской</w:t>
      </w:r>
      <w:r>
        <w:rPr>
          <w:color w:val="333333"/>
          <w:spacing w:val="-3"/>
        </w:rPr>
        <w:t xml:space="preserve"> </w:t>
      </w:r>
      <w:r>
        <w:rPr>
          <w:color w:val="333333"/>
        </w:rPr>
        <w:t>гражданской</w:t>
      </w:r>
      <w:r>
        <w:rPr>
          <w:color w:val="333333"/>
          <w:spacing w:val="-4"/>
        </w:rPr>
        <w:t xml:space="preserve"> </w:t>
      </w:r>
      <w:r>
        <w:rPr>
          <w:color w:val="333333"/>
        </w:rPr>
        <w:t>идентичности</w:t>
      </w:r>
      <w:r>
        <w:rPr>
          <w:color w:val="333333"/>
          <w:spacing w:val="-2"/>
        </w:rPr>
        <w:t xml:space="preserve"> </w:t>
      </w:r>
      <w:r>
        <w:rPr>
          <w:color w:val="333333"/>
        </w:rPr>
        <w:t>в</w:t>
      </w:r>
      <w:r>
        <w:rPr>
          <w:color w:val="333333"/>
          <w:spacing w:val="-5"/>
        </w:rPr>
        <w:t xml:space="preserve"> </w:t>
      </w:r>
      <w:r>
        <w:rPr>
          <w:color w:val="333333"/>
        </w:rPr>
        <w:t>поликультурном</w:t>
      </w:r>
      <w:r>
        <w:rPr>
          <w:color w:val="333333"/>
          <w:spacing w:val="-4"/>
        </w:rPr>
        <w:t xml:space="preserve"> </w:t>
      </w:r>
      <w:r>
        <w:rPr>
          <w:color w:val="333333"/>
        </w:rPr>
        <w:t>и</w:t>
      </w:r>
    </w:p>
    <w:p w14:paraId="796C925F" w14:textId="77777777" w:rsidR="00533F70" w:rsidRDefault="004F5381">
      <w:pPr>
        <w:pStyle w:val="a3"/>
        <w:ind w:right="161"/>
      </w:pPr>
      <w:r>
        <w:rPr>
          <w:color w:val="333333"/>
        </w:rPr>
        <w:t>многоконфессиональном обществе, проявление интереса к познанию родного языка,</w:t>
      </w:r>
      <w:r>
        <w:rPr>
          <w:color w:val="333333"/>
          <w:spacing w:val="1"/>
        </w:rPr>
        <w:t xml:space="preserve"> </w:t>
      </w:r>
      <w:r>
        <w:rPr>
          <w:color w:val="333333"/>
        </w:rPr>
        <w:t>истории, культуры Российской Федерации, своего края, народов России; ценностное</w:t>
      </w:r>
      <w:r>
        <w:rPr>
          <w:color w:val="333333"/>
          <w:spacing w:val="1"/>
        </w:rPr>
        <w:t xml:space="preserve"> </w:t>
      </w:r>
      <w:r>
        <w:rPr>
          <w:color w:val="333333"/>
        </w:rPr>
        <w:t>отношение к достижениям своей Родины - России, к науке, искусству, спорту,</w:t>
      </w:r>
      <w:r>
        <w:rPr>
          <w:color w:val="333333"/>
          <w:spacing w:val="1"/>
        </w:rPr>
        <w:t xml:space="preserve"> </w:t>
      </w:r>
      <w:r>
        <w:rPr>
          <w:color w:val="333333"/>
        </w:rPr>
        <w:t>технологиям,</w:t>
      </w:r>
      <w:r>
        <w:rPr>
          <w:color w:val="333333"/>
          <w:spacing w:val="-4"/>
        </w:rPr>
        <w:t xml:space="preserve"> </w:t>
      </w:r>
      <w:r>
        <w:rPr>
          <w:color w:val="333333"/>
        </w:rPr>
        <w:t>боевым</w:t>
      </w:r>
      <w:r>
        <w:rPr>
          <w:color w:val="333333"/>
          <w:spacing w:val="-4"/>
        </w:rPr>
        <w:t xml:space="preserve"> </w:t>
      </w:r>
      <w:r>
        <w:rPr>
          <w:color w:val="333333"/>
        </w:rPr>
        <w:t>подвигам</w:t>
      </w:r>
      <w:r>
        <w:rPr>
          <w:color w:val="333333"/>
          <w:spacing w:val="-4"/>
        </w:rPr>
        <w:t xml:space="preserve"> </w:t>
      </w:r>
      <w:r>
        <w:rPr>
          <w:color w:val="333333"/>
        </w:rPr>
        <w:t>и</w:t>
      </w:r>
      <w:r>
        <w:rPr>
          <w:color w:val="333333"/>
          <w:spacing w:val="-3"/>
        </w:rPr>
        <w:t xml:space="preserve"> </w:t>
      </w:r>
      <w:r>
        <w:rPr>
          <w:color w:val="333333"/>
        </w:rPr>
        <w:t>трудовым</w:t>
      </w:r>
      <w:r>
        <w:rPr>
          <w:color w:val="333333"/>
          <w:spacing w:val="-5"/>
        </w:rPr>
        <w:t xml:space="preserve"> </w:t>
      </w:r>
      <w:r>
        <w:rPr>
          <w:color w:val="333333"/>
        </w:rPr>
        <w:t>достижениям</w:t>
      </w:r>
      <w:r>
        <w:rPr>
          <w:color w:val="333333"/>
          <w:spacing w:val="-4"/>
        </w:rPr>
        <w:t xml:space="preserve"> </w:t>
      </w:r>
      <w:r>
        <w:rPr>
          <w:color w:val="333333"/>
        </w:rPr>
        <w:t>народа;</w:t>
      </w:r>
      <w:r>
        <w:rPr>
          <w:color w:val="333333"/>
          <w:spacing w:val="-1"/>
        </w:rPr>
        <w:t xml:space="preserve"> </w:t>
      </w:r>
      <w:r>
        <w:rPr>
          <w:color w:val="333333"/>
        </w:rPr>
        <w:t>уважение</w:t>
      </w:r>
      <w:r>
        <w:rPr>
          <w:color w:val="333333"/>
          <w:spacing w:val="-4"/>
        </w:rPr>
        <w:t xml:space="preserve"> </w:t>
      </w:r>
      <w:r>
        <w:rPr>
          <w:color w:val="333333"/>
        </w:rPr>
        <w:t>к</w:t>
      </w:r>
      <w:r>
        <w:rPr>
          <w:color w:val="333333"/>
          <w:spacing w:val="-4"/>
        </w:rPr>
        <w:t xml:space="preserve"> </w:t>
      </w:r>
      <w:r>
        <w:rPr>
          <w:color w:val="333333"/>
        </w:rPr>
        <w:t>символам</w:t>
      </w:r>
      <w:r>
        <w:rPr>
          <w:color w:val="333333"/>
          <w:spacing w:val="-57"/>
        </w:rPr>
        <w:t xml:space="preserve"> </w:t>
      </w:r>
      <w:r>
        <w:rPr>
          <w:color w:val="333333"/>
        </w:rPr>
        <w:t>России,</w:t>
      </w:r>
      <w:r>
        <w:rPr>
          <w:color w:val="333333"/>
          <w:spacing w:val="-1"/>
        </w:rPr>
        <w:t xml:space="preserve"> </w:t>
      </w:r>
      <w:r>
        <w:rPr>
          <w:color w:val="333333"/>
        </w:rPr>
        <w:t>государственным</w:t>
      </w:r>
      <w:r>
        <w:rPr>
          <w:color w:val="333333"/>
          <w:spacing w:val="-3"/>
        </w:rPr>
        <w:t xml:space="preserve"> </w:t>
      </w:r>
      <w:r>
        <w:rPr>
          <w:color w:val="333333"/>
        </w:rPr>
        <w:t>праздникам,</w:t>
      </w:r>
      <w:r>
        <w:rPr>
          <w:color w:val="333333"/>
          <w:spacing w:val="-1"/>
        </w:rPr>
        <w:t xml:space="preserve"> </w:t>
      </w:r>
      <w:r>
        <w:rPr>
          <w:color w:val="333333"/>
        </w:rPr>
        <w:t>историческому</w:t>
      </w:r>
      <w:r>
        <w:rPr>
          <w:color w:val="333333"/>
          <w:spacing w:val="-6"/>
        </w:rPr>
        <w:t xml:space="preserve"> </w:t>
      </w:r>
      <w:r>
        <w:rPr>
          <w:color w:val="333333"/>
        </w:rPr>
        <w:t>и природному</w:t>
      </w:r>
      <w:r>
        <w:rPr>
          <w:color w:val="333333"/>
          <w:spacing w:val="-7"/>
        </w:rPr>
        <w:t xml:space="preserve"> </w:t>
      </w:r>
      <w:r>
        <w:rPr>
          <w:color w:val="333333"/>
        </w:rPr>
        <w:t>наследию</w:t>
      </w:r>
      <w:r>
        <w:rPr>
          <w:color w:val="333333"/>
          <w:spacing w:val="-1"/>
        </w:rPr>
        <w:t xml:space="preserve"> </w:t>
      </w:r>
      <w:r>
        <w:rPr>
          <w:color w:val="333333"/>
        </w:rPr>
        <w:t>и</w:t>
      </w:r>
    </w:p>
    <w:p w14:paraId="55385061" w14:textId="77777777" w:rsidR="00533F70" w:rsidRDefault="004F5381">
      <w:pPr>
        <w:pStyle w:val="a3"/>
        <w:spacing w:before="1"/>
      </w:pPr>
      <w:r>
        <w:rPr>
          <w:color w:val="333333"/>
        </w:rPr>
        <w:t>памятникам,</w:t>
      </w:r>
      <w:r>
        <w:rPr>
          <w:color w:val="333333"/>
          <w:spacing w:val="-3"/>
        </w:rPr>
        <w:t xml:space="preserve"> </w:t>
      </w:r>
      <w:r>
        <w:rPr>
          <w:color w:val="333333"/>
        </w:rPr>
        <w:t>традициям</w:t>
      </w:r>
      <w:r>
        <w:rPr>
          <w:color w:val="333333"/>
          <w:spacing w:val="-6"/>
        </w:rPr>
        <w:t xml:space="preserve"> </w:t>
      </w:r>
      <w:r>
        <w:rPr>
          <w:color w:val="333333"/>
        </w:rPr>
        <w:t>разных</w:t>
      </w:r>
      <w:r>
        <w:rPr>
          <w:color w:val="333333"/>
          <w:spacing w:val="-3"/>
        </w:rPr>
        <w:t xml:space="preserve"> </w:t>
      </w:r>
      <w:r>
        <w:rPr>
          <w:color w:val="333333"/>
        </w:rPr>
        <w:t>народов,</w:t>
      </w:r>
      <w:r>
        <w:rPr>
          <w:color w:val="333333"/>
          <w:spacing w:val="-2"/>
        </w:rPr>
        <w:t xml:space="preserve"> </w:t>
      </w:r>
      <w:r>
        <w:rPr>
          <w:color w:val="333333"/>
        </w:rPr>
        <w:t>проживающих в</w:t>
      </w:r>
      <w:r>
        <w:rPr>
          <w:color w:val="333333"/>
          <w:spacing w:val="-3"/>
        </w:rPr>
        <w:t xml:space="preserve"> </w:t>
      </w:r>
      <w:r>
        <w:rPr>
          <w:color w:val="333333"/>
        </w:rPr>
        <w:t>родной</w:t>
      </w:r>
      <w:r>
        <w:rPr>
          <w:color w:val="333333"/>
          <w:spacing w:val="-3"/>
        </w:rPr>
        <w:t xml:space="preserve"> </w:t>
      </w:r>
      <w:r>
        <w:rPr>
          <w:color w:val="333333"/>
        </w:rPr>
        <w:t>стране;</w:t>
      </w:r>
    </w:p>
    <w:p w14:paraId="6C707B78" w14:textId="77777777" w:rsidR="00533F70" w:rsidRDefault="004F5381">
      <w:pPr>
        <w:pStyle w:val="a3"/>
        <w:ind w:right="1425"/>
      </w:pPr>
      <w:r>
        <w:rPr>
          <w:color w:val="333333"/>
        </w:rPr>
        <w:t>формирование чувства гордости за свою Родину, ответственного отношения к</w:t>
      </w:r>
      <w:r>
        <w:rPr>
          <w:color w:val="333333"/>
          <w:spacing w:val="-58"/>
        </w:rPr>
        <w:t xml:space="preserve"> </w:t>
      </w:r>
      <w:r>
        <w:rPr>
          <w:color w:val="333333"/>
        </w:rPr>
        <w:t>выполнению</w:t>
      </w:r>
      <w:r>
        <w:rPr>
          <w:color w:val="333333"/>
          <w:spacing w:val="-3"/>
        </w:rPr>
        <w:t xml:space="preserve"> </w:t>
      </w:r>
      <w:r>
        <w:rPr>
          <w:color w:val="333333"/>
        </w:rPr>
        <w:t>конституционного</w:t>
      </w:r>
      <w:r>
        <w:rPr>
          <w:color w:val="333333"/>
          <w:spacing w:val="-3"/>
        </w:rPr>
        <w:t xml:space="preserve"> </w:t>
      </w:r>
      <w:r>
        <w:rPr>
          <w:color w:val="333333"/>
        </w:rPr>
        <w:t>долга</w:t>
      </w:r>
      <w:r>
        <w:rPr>
          <w:color w:val="333333"/>
          <w:spacing w:val="1"/>
        </w:rPr>
        <w:t xml:space="preserve"> </w:t>
      </w:r>
      <w:r>
        <w:rPr>
          <w:color w:val="333333"/>
        </w:rPr>
        <w:t>-</w:t>
      </w:r>
      <w:r>
        <w:rPr>
          <w:color w:val="333333"/>
          <w:spacing w:val="-1"/>
        </w:rPr>
        <w:t xml:space="preserve"> </w:t>
      </w:r>
      <w:r>
        <w:rPr>
          <w:color w:val="333333"/>
        </w:rPr>
        <w:t>защите Отечества;</w:t>
      </w:r>
    </w:p>
    <w:p w14:paraId="323D8974" w14:textId="77777777" w:rsidR="00533F70" w:rsidRDefault="004F5381" w:rsidP="00F048EC">
      <w:pPr>
        <w:pStyle w:val="a5"/>
        <w:numPr>
          <w:ilvl w:val="0"/>
          <w:numId w:val="3"/>
        </w:numPr>
        <w:tabs>
          <w:tab w:val="left" w:pos="1222"/>
        </w:tabs>
        <w:rPr>
          <w:sz w:val="24"/>
        </w:rPr>
      </w:pPr>
      <w:r>
        <w:rPr>
          <w:color w:val="333333"/>
          <w:sz w:val="24"/>
        </w:rPr>
        <w:t>гражданское</w:t>
      </w:r>
      <w:r>
        <w:rPr>
          <w:color w:val="333333"/>
          <w:spacing w:val="-5"/>
          <w:sz w:val="24"/>
        </w:rPr>
        <w:t xml:space="preserve"> </w:t>
      </w:r>
      <w:r>
        <w:rPr>
          <w:color w:val="333333"/>
          <w:sz w:val="24"/>
        </w:rPr>
        <w:t>воспитание:</w:t>
      </w:r>
    </w:p>
    <w:p w14:paraId="7DCEFF7A" w14:textId="77777777" w:rsidR="00533F70" w:rsidRDefault="004F5381">
      <w:pPr>
        <w:pStyle w:val="a3"/>
        <w:ind w:right="658"/>
      </w:pPr>
      <w:r>
        <w:rPr>
          <w:color w:val="333333"/>
        </w:rPr>
        <w:t>готовность к выполнению обязанностей гражданина и реализации его прав, уважение</w:t>
      </w:r>
      <w:r>
        <w:rPr>
          <w:color w:val="333333"/>
          <w:spacing w:val="-57"/>
        </w:rPr>
        <w:t xml:space="preserve"> </w:t>
      </w:r>
      <w:r>
        <w:rPr>
          <w:color w:val="333333"/>
        </w:rPr>
        <w:t>прав, свобод и законных интересов других людей; активное участие в жизни семьи,</w:t>
      </w:r>
      <w:r>
        <w:rPr>
          <w:color w:val="333333"/>
          <w:spacing w:val="1"/>
        </w:rPr>
        <w:t xml:space="preserve"> </w:t>
      </w:r>
      <w:r>
        <w:rPr>
          <w:color w:val="333333"/>
        </w:rPr>
        <w:t>организации, местного сообщества, родного края, страны; неприятие любых форм</w:t>
      </w:r>
      <w:r>
        <w:rPr>
          <w:color w:val="333333"/>
          <w:spacing w:val="1"/>
        </w:rPr>
        <w:t xml:space="preserve"> </w:t>
      </w:r>
      <w:r>
        <w:rPr>
          <w:color w:val="333333"/>
        </w:rPr>
        <w:t>экстремизма, дискриминации; понимание роли различных социальных институтов в</w:t>
      </w:r>
      <w:r>
        <w:rPr>
          <w:color w:val="333333"/>
          <w:spacing w:val="1"/>
        </w:rPr>
        <w:t xml:space="preserve"> </w:t>
      </w:r>
      <w:r>
        <w:rPr>
          <w:color w:val="333333"/>
        </w:rPr>
        <w:t>жизни</w:t>
      </w:r>
      <w:r>
        <w:rPr>
          <w:color w:val="333333"/>
          <w:spacing w:val="-2"/>
        </w:rPr>
        <w:t xml:space="preserve"> </w:t>
      </w:r>
      <w:r>
        <w:rPr>
          <w:color w:val="333333"/>
        </w:rPr>
        <w:t>человека;</w:t>
      </w:r>
      <w:r>
        <w:rPr>
          <w:color w:val="333333"/>
          <w:spacing w:val="-1"/>
        </w:rPr>
        <w:t xml:space="preserve"> </w:t>
      </w:r>
      <w:r>
        <w:rPr>
          <w:color w:val="333333"/>
        </w:rPr>
        <w:t>представление</w:t>
      </w:r>
      <w:r>
        <w:rPr>
          <w:color w:val="333333"/>
          <w:spacing w:val="-2"/>
        </w:rPr>
        <w:t xml:space="preserve"> </w:t>
      </w:r>
      <w:r>
        <w:rPr>
          <w:color w:val="333333"/>
        </w:rPr>
        <w:t>об</w:t>
      </w:r>
      <w:r>
        <w:rPr>
          <w:color w:val="333333"/>
          <w:spacing w:val="-1"/>
        </w:rPr>
        <w:t xml:space="preserve"> </w:t>
      </w:r>
      <w:r>
        <w:rPr>
          <w:color w:val="333333"/>
        </w:rPr>
        <w:t>основных</w:t>
      </w:r>
      <w:r>
        <w:rPr>
          <w:color w:val="333333"/>
          <w:spacing w:val="-1"/>
        </w:rPr>
        <w:t xml:space="preserve"> </w:t>
      </w:r>
      <w:r>
        <w:rPr>
          <w:color w:val="333333"/>
        </w:rPr>
        <w:t>правах,</w:t>
      </w:r>
      <w:r>
        <w:rPr>
          <w:color w:val="333333"/>
          <w:spacing w:val="-1"/>
        </w:rPr>
        <w:t xml:space="preserve"> </w:t>
      </w:r>
      <w:r>
        <w:rPr>
          <w:color w:val="333333"/>
        </w:rPr>
        <w:t>свободах</w:t>
      </w:r>
      <w:r>
        <w:rPr>
          <w:color w:val="333333"/>
          <w:spacing w:val="1"/>
        </w:rPr>
        <w:t xml:space="preserve"> </w:t>
      </w:r>
      <w:r>
        <w:rPr>
          <w:color w:val="333333"/>
        </w:rPr>
        <w:t>и</w:t>
      </w:r>
      <w:r>
        <w:rPr>
          <w:color w:val="333333"/>
          <w:spacing w:val="-2"/>
        </w:rPr>
        <w:t xml:space="preserve"> </w:t>
      </w:r>
      <w:r>
        <w:rPr>
          <w:color w:val="333333"/>
        </w:rPr>
        <w:t>обязанностях</w:t>
      </w:r>
    </w:p>
    <w:p w14:paraId="092BF172" w14:textId="77777777" w:rsidR="00533F70" w:rsidRDefault="004F5381">
      <w:pPr>
        <w:pStyle w:val="a3"/>
        <w:ind w:right="161"/>
      </w:pPr>
      <w:r>
        <w:rPr>
          <w:color w:val="333333"/>
        </w:rPr>
        <w:t>гражданина, социальных нормах и правилах межличностных отношений в</w:t>
      </w:r>
      <w:r>
        <w:rPr>
          <w:color w:val="333333"/>
          <w:spacing w:val="1"/>
        </w:rPr>
        <w:t xml:space="preserve"> </w:t>
      </w:r>
      <w:r>
        <w:rPr>
          <w:color w:val="333333"/>
        </w:rPr>
        <w:t>поликультурном и многоконфессиональном обществе; представление о способах</w:t>
      </w:r>
      <w:r>
        <w:rPr>
          <w:color w:val="333333"/>
          <w:spacing w:val="1"/>
        </w:rPr>
        <w:t xml:space="preserve"> </w:t>
      </w:r>
      <w:r>
        <w:rPr>
          <w:color w:val="333333"/>
        </w:rPr>
        <w:t>противодействия коррупции; готовность к разнообразной совместной деятельности,</w:t>
      </w:r>
      <w:r>
        <w:rPr>
          <w:color w:val="333333"/>
          <w:spacing w:val="1"/>
        </w:rPr>
        <w:t xml:space="preserve"> </w:t>
      </w:r>
      <w:r>
        <w:rPr>
          <w:color w:val="333333"/>
        </w:rPr>
        <w:t>стремление к взаимопониманию и взаимопомощи, активное участие в школьном</w:t>
      </w:r>
      <w:r>
        <w:rPr>
          <w:color w:val="333333"/>
          <w:spacing w:val="1"/>
        </w:rPr>
        <w:t xml:space="preserve"> </w:t>
      </w:r>
      <w:r>
        <w:rPr>
          <w:color w:val="333333"/>
        </w:rPr>
        <w:t>самоуправлении;</w:t>
      </w:r>
      <w:r>
        <w:rPr>
          <w:color w:val="333333"/>
          <w:spacing w:val="-5"/>
        </w:rPr>
        <w:t xml:space="preserve"> </w:t>
      </w:r>
      <w:r>
        <w:rPr>
          <w:color w:val="333333"/>
        </w:rPr>
        <w:t>готовность</w:t>
      </w:r>
      <w:r>
        <w:rPr>
          <w:color w:val="333333"/>
          <w:spacing w:val="-3"/>
        </w:rPr>
        <w:t xml:space="preserve"> </w:t>
      </w:r>
      <w:r>
        <w:rPr>
          <w:color w:val="333333"/>
        </w:rPr>
        <w:t>к</w:t>
      </w:r>
      <w:r>
        <w:rPr>
          <w:color w:val="333333"/>
          <w:spacing w:val="-2"/>
        </w:rPr>
        <w:t xml:space="preserve"> </w:t>
      </w:r>
      <w:r>
        <w:rPr>
          <w:color w:val="333333"/>
        </w:rPr>
        <w:t>участию</w:t>
      </w:r>
      <w:r>
        <w:rPr>
          <w:color w:val="333333"/>
          <w:spacing w:val="-5"/>
        </w:rPr>
        <w:t xml:space="preserve"> </w:t>
      </w:r>
      <w:r>
        <w:rPr>
          <w:color w:val="333333"/>
        </w:rPr>
        <w:t>в</w:t>
      </w:r>
      <w:r>
        <w:rPr>
          <w:color w:val="333333"/>
          <w:spacing w:val="-5"/>
        </w:rPr>
        <w:t xml:space="preserve"> </w:t>
      </w:r>
      <w:r>
        <w:rPr>
          <w:color w:val="333333"/>
        </w:rPr>
        <w:t>гуманитарной</w:t>
      </w:r>
      <w:r>
        <w:rPr>
          <w:color w:val="333333"/>
          <w:spacing w:val="-4"/>
        </w:rPr>
        <w:t xml:space="preserve"> </w:t>
      </w:r>
      <w:r>
        <w:rPr>
          <w:color w:val="333333"/>
        </w:rPr>
        <w:t>деятельности</w:t>
      </w:r>
      <w:r>
        <w:rPr>
          <w:color w:val="333333"/>
          <w:spacing w:val="-6"/>
        </w:rPr>
        <w:t xml:space="preserve"> </w:t>
      </w:r>
      <w:r>
        <w:rPr>
          <w:color w:val="333333"/>
        </w:rPr>
        <w:t>(волонтёрство,</w:t>
      </w:r>
      <w:r>
        <w:rPr>
          <w:color w:val="333333"/>
          <w:spacing w:val="-57"/>
        </w:rPr>
        <w:t xml:space="preserve"> </w:t>
      </w:r>
      <w:r>
        <w:rPr>
          <w:color w:val="333333"/>
        </w:rPr>
        <w:t>помощь</w:t>
      </w:r>
      <w:r>
        <w:rPr>
          <w:color w:val="333333"/>
          <w:spacing w:val="-1"/>
        </w:rPr>
        <w:t xml:space="preserve"> </w:t>
      </w:r>
      <w:r>
        <w:rPr>
          <w:color w:val="333333"/>
        </w:rPr>
        <w:t>людям, нуждающимся в</w:t>
      </w:r>
      <w:r>
        <w:rPr>
          <w:color w:val="333333"/>
          <w:spacing w:val="-1"/>
        </w:rPr>
        <w:t xml:space="preserve"> </w:t>
      </w:r>
      <w:r>
        <w:rPr>
          <w:color w:val="333333"/>
        </w:rPr>
        <w:t>ней);</w:t>
      </w:r>
    </w:p>
    <w:p w14:paraId="75DA5B48" w14:textId="77777777" w:rsidR="00533F70" w:rsidRDefault="004F5381">
      <w:pPr>
        <w:pStyle w:val="a3"/>
      </w:pPr>
      <w:r>
        <w:rPr>
          <w:color w:val="333333"/>
        </w:rPr>
        <w:t>сформированность</w:t>
      </w:r>
      <w:r>
        <w:rPr>
          <w:color w:val="333333"/>
          <w:spacing w:val="-4"/>
        </w:rPr>
        <w:t xml:space="preserve"> </w:t>
      </w:r>
      <w:r>
        <w:rPr>
          <w:color w:val="333333"/>
        </w:rPr>
        <w:t>активной</w:t>
      </w:r>
      <w:r>
        <w:rPr>
          <w:color w:val="333333"/>
          <w:spacing w:val="-4"/>
        </w:rPr>
        <w:t xml:space="preserve"> </w:t>
      </w:r>
      <w:r>
        <w:rPr>
          <w:color w:val="333333"/>
        </w:rPr>
        <w:t>жизненной</w:t>
      </w:r>
      <w:r>
        <w:rPr>
          <w:color w:val="333333"/>
          <w:spacing w:val="-1"/>
        </w:rPr>
        <w:t xml:space="preserve"> </w:t>
      </w:r>
      <w:r>
        <w:rPr>
          <w:color w:val="333333"/>
        </w:rPr>
        <w:t>позиции,</w:t>
      </w:r>
      <w:r>
        <w:rPr>
          <w:color w:val="333333"/>
          <w:spacing w:val="-2"/>
        </w:rPr>
        <w:t xml:space="preserve"> </w:t>
      </w:r>
      <w:r>
        <w:rPr>
          <w:color w:val="333333"/>
        </w:rPr>
        <w:t>умений</w:t>
      </w:r>
      <w:r>
        <w:rPr>
          <w:color w:val="333333"/>
          <w:spacing w:val="-5"/>
        </w:rPr>
        <w:t xml:space="preserve"> </w:t>
      </w:r>
      <w:r>
        <w:rPr>
          <w:color w:val="333333"/>
        </w:rPr>
        <w:t>и</w:t>
      </w:r>
      <w:r>
        <w:rPr>
          <w:color w:val="333333"/>
          <w:spacing w:val="-4"/>
        </w:rPr>
        <w:t xml:space="preserve"> </w:t>
      </w:r>
      <w:r>
        <w:rPr>
          <w:color w:val="333333"/>
        </w:rPr>
        <w:t>навыков</w:t>
      </w:r>
      <w:r>
        <w:rPr>
          <w:color w:val="333333"/>
          <w:spacing w:val="-7"/>
        </w:rPr>
        <w:t xml:space="preserve"> </w:t>
      </w:r>
      <w:r>
        <w:rPr>
          <w:color w:val="333333"/>
        </w:rPr>
        <w:t>личного</w:t>
      </w:r>
      <w:r>
        <w:rPr>
          <w:color w:val="333333"/>
          <w:spacing w:val="-3"/>
        </w:rPr>
        <w:t xml:space="preserve"> </w:t>
      </w:r>
      <w:r>
        <w:rPr>
          <w:color w:val="333333"/>
        </w:rPr>
        <w:t>участия</w:t>
      </w:r>
      <w:r>
        <w:rPr>
          <w:color w:val="333333"/>
          <w:spacing w:val="-4"/>
        </w:rPr>
        <w:t xml:space="preserve"> </w:t>
      </w:r>
      <w:r>
        <w:rPr>
          <w:color w:val="333333"/>
        </w:rPr>
        <w:t>в</w:t>
      </w:r>
      <w:r>
        <w:rPr>
          <w:color w:val="333333"/>
          <w:spacing w:val="-57"/>
        </w:rPr>
        <w:t xml:space="preserve"> </w:t>
      </w:r>
      <w:r>
        <w:rPr>
          <w:color w:val="333333"/>
        </w:rPr>
        <w:t>обеспечении</w:t>
      </w:r>
      <w:r>
        <w:rPr>
          <w:color w:val="333333"/>
          <w:spacing w:val="-1"/>
        </w:rPr>
        <w:t xml:space="preserve"> </w:t>
      </w:r>
      <w:r>
        <w:rPr>
          <w:color w:val="333333"/>
        </w:rPr>
        <w:t>мер безопасности личности, общества</w:t>
      </w:r>
      <w:r>
        <w:rPr>
          <w:color w:val="333333"/>
          <w:spacing w:val="-2"/>
        </w:rPr>
        <w:t xml:space="preserve"> </w:t>
      </w:r>
      <w:r>
        <w:rPr>
          <w:color w:val="333333"/>
        </w:rPr>
        <w:t>и государства;</w:t>
      </w:r>
    </w:p>
    <w:p w14:paraId="54ECD430" w14:textId="77777777" w:rsidR="00533F70" w:rsidRDefault="004F5381">
      <w:pPr>
        <w:pStyle w:val="a3"/>
      </w:pPr>
      <w:r>
        <w:rPr>
          <w:color w:val="333333"/>
        </w:rPr>
        <w:t>понимание</w:t>
      </w:r>
      <w:r>
        <w:rPr>
          <w:color w:val="333333"/>
          <w:spacing w:val="-4"/>
        </w:rPr>
        <w:t xml:space="preserve"> </w:t>
      </w:r>
      <w:r>
        <w:rPr>
          <w:color w:val="333333"/>
        </w:rPr>
        <w:t>и</w:t>
      </w:r>
      <w:r>
        <w:rPr>
          <w:color w:val="333333"/>
          <w:spacing w:val="-2"/>
        </w:rPr>
        <w:t xml:space="preserve"> </w:t>
      </w:r>
      <w:r>
        <w:rPr>
          <w:color w:val="333333"/>
        </w:rPr>
        <w:t>признание</w:t>
      </w:r>
      <w:r>
        <w:rPr>
          <w:color w:val="333333"/>
          <w:spacing w:val="-7"/>
        </w:rPr>
        <w:t xml:space="preserve"> </w:t>
      </w:r>
      <w:r>
        <w:rPr>
          <w:color w:val="333333"/>
        </w:rPr>
        <w:t>особой</w:t>
      </w:r>
      <w:r>
        <w:rPr>
          <w:color w:val="333333"/>
          <w:spacing w:val="-1"/>
        </w:rPr>
        <w:t xml:space="preserve"> </w:t>
      </w:r>
      <w:r>
        <w:rPr>
          <w:color w:val="333333"/>
        </w:rPr>
        <w:t>роли</w:t>
      </w:r>
      <w:r>
        <w:rPr>
          <w:color w:val="333333"/>
          <w:spacing w:val="-2"/>
        </w:rPr>
        <w:t xml:space="preserve"> </w:t>
      </w:r>
      <w:r>
        <w:rPr>
          <w:color w:val="333333"/>
        </w:rPr>
        <w:t>России</w:t>
      </w:r>
      <w:r>
        <w:rPr>
          <w:color w:val="333333"/>
          <w:spacing w:val="-2"/>
        </w:rPr>
        <w:t xml:space="preserve"> </w:t>
      </w:r>
      <w:r>
        <w:rPr>
          <w:color w:val="333333"/>
        </w:rPr>
        <w:t>в</w:t>
      </w:r>
      <w:r>
        <w:rPr>
          <w:color w:val="333333"/>
          <w:spacing w:val="-5"/>
        </w:rPr>
        <w:t xml:space="preserve"> </w:t>
      </w:r>
      <w:r>
        <w:rPr>
          <w:color w:val="333333"/>
        </w:rPr>
        <w:t>обеспечении</w:t>
      </w:r>
      <w:r>
        <w:rPr>
          <w:color w:val="333333"/>
          <w:spacing w:val="-3"/>
        </w:rPr>
        <w:t xml:space="preserve"> </w:t>
      </w:r>
      <w:r>
        <w:rPr>
          <w:color w:val="333333"/>
        </w:rPr>
        <w:t>государственной</w:t>
      </w:r>
      <w:r>
        <w:rPr>
          <w:color w:val="333333"/>
          <w:spacing w:val="-2"/>
        </w:rPr>
        <w:t xml:space="preserve"> </w:t>
      </w:r>
      <w:r>
        <w:rPr>
          <w:color w:val="333333"/>
        </w:rPr>
        <w:t>и</w:t>
      </w:r>
    </w:p>
    <w:p w14:paraId="1C95192B" w14:textId="77777777" w:rsidR="00533F70" w:rsidRDefault="004F5381">
      <w:pPr>
        <w:pStyle w:val="a3"/>
        <w:spacing w:before="1"/>
        <w:ind w:right="193"/>
      </w:pPr>
      <w:r>
        <w:rPr>
          <w:color w:val="333333"/>
        </w:rPr>
        <w:t>международной безопасности, обороны страны, осмысление роли государства и общества</w:t>
      </w:r>
      <w:r>
        <w:rPr>
          <w:color w:val="333333"/>
          <w:spacing w:val="-57"/>
        </w:rPr>
        <w:t xml:space="preserve"> </w:t>
      </w:r>
      <w:r>
        <w:rPr>
          <w:color w:val="333333"/>
        </w:rPr>
        <w:t>в решении задачи защиты населения от опасных и чрезвычайных ситуаций природного,</w:t>
      </w:r>
      <w:r>
        <w:rPr>
          <w:color w:val="333333"/>
          <w:spacing w:val="1"/>
        </w:rPr>
        <w:t xml:space="preserve"> </w:t>
      </w:r>
      <w:r>
        <w:rPr>
          <w:color w:val="333333"/>
        </w:rPr>
        <w:t>техногенного</w:t>
      </w:r>
      <w:r>
        <w:rPr>
          <w:color w:val="333333"/>
          <w:spacing w:val="-1"/>
        </w:rPr>
        <w:t xml:space="preserve"> </w:t>
      </w:r>
      <w:r>
        <w:rPr>
          <w:color w:val="333333"/>
        </w:rPr>
        <w:t>и социального характера;</w:t>
      </w:r>
    </w:p>
    <w:p w14:paraId="1EF35765" w14:textId="77777777" w:rsidR="00533F70" w:rsidRDefault="004F5381">
      <w:pPr>
        <w:pStyle w:val="a3"/>
        <w:ind w:right="178"/>
      </w:pPr>
      <w:r>
        <w:rPr>
          <w:color w:val="333333"/>
        </w:rPr>
        <w:t>знание и понимание роли государства в противодействии основным вызовам</w:t>
      </w:r>
      <w:r>
        <w:rPr>
          <w:color w:val="333333"/>
          <w:spacing w:val="1"/>
        </w:rPr>
        <w:t xml:space="preserve"> </w:t>
      </w:r>
      <w:r>
        <w:rPr>
          <w:color w:val="333333"/>
        </w:rPr>
        <w:t>современности: терроризму, экстремизму, незаконному распространению наркотических</w:t>
      </w:r>
      <w:r>
        <w:rPr>
          <w:color w:val="333333"/>
          <w:spacing w:val="1"/>
        </w:rPr>
        <w:t xml:space="preserve"> </w:t>
      </w:r>
      <w:r>
        <w:rPr>
          <w:color w:val="333333"/>
        </w:rPr>
        <w:t>средств, неприятие любых форм экстремизма, дискриминации, формирование</w:t>
      </w:r>
      <w:r>
        <w:rPr>
          <w:color w:val="333333"/>
          <w:spacing w:val="1"/>
        </w:rPr>
        <w:t xml:space="preserve"> </w:t>
      </w:r>
      <w:r>
        <w:rPr>
          <w:color w:val="333333"/>
        </w:rPr>
        <w:t>веротерпимости, уважительного и доброжелательного отношения к другому человеку, его</w:t>
      </w:r>
      <w:r>
        <w:rPr>
          <w:color w:val="333333"/>
          <w:spacing w:val="-58"/>
        </w:rPr>
        <w:t xml:space="preserve"> </w:t>
      </w:r>
      <w:r>
        <w:rPr>
          <w:color w:val="333333"/>
        </w:rPr>
        <w:t>мнению,</w:t>
      </w:r>
      <w:r>
        <w:rPr>
          <w:color w:val="333333"/>
          <w:spacing w:val="-1"/>
        </w:rPr>
        <w:t xml:space="preserve"> </w:t>
      </w:r>
      <w:r>
        <w:rPr>
          <w:color w:val="333333"/>
        </w:rPr>
        <w:t>развитие</w:t>
      </w:r>
      <w:r>
        <w:rPr>
          <w:color w:val="333333"/>
          <w:spacing w:val="-1"/>
        </w:rPr>
        <w:t xml:space="preserve"> </w:t>
      </w:r>
      <w:r>
        <w:rPr>
          <w:color w:val="333333"/>
        </w:rPr>
        <w:t>способности к</w:t>
      </w:r>
      <w:r>
        <w:rPr>
          <w:color w:val="333333"/>
          <w:spacing w:val="-2"/>
        </w:rPr>
        <w:t xml:space="preserve"> </w:t>
      </w:r>
      <w:r>
        <w:rPr>
          <w:color w:val="333333"/>
        </w:rPr>
        <w:t>конструктивному</w:t>
      </w:r>
      <w:r>
        <w:rPr>
          <w:color w:val="333333"/>
          <w:spacing w:val="-6"/>
        </w:rPr>
        <w:t xml:space="preserve"> </w:t>
      </w:r>
      <w:r>
        <w:rPr>
          <w:color w:val="333333"/>
        </w:rPr>
        <w:t>диалогу</w:t>
      </w:r>
      <w:r>
        <w:rPr>
          <w:color w:val="333333"/>
          <w:spacing w:val="-5"/>
        </w:rPr>
        <w:t xml:space="preserve"> </w:t>
      </w:r>
      <w:r>
        <w:rPr>
          <w:color w:val="333333"/>
        </w:rPr>
        <w:t>с</w:t>
      </w:r>
      <w:r>
        <w:rPr>
          <w:color w:val="333333"/>
          <w:spacing w:val="-2"/>
        </w:rPr>
        <w:t xml:space="preserve"> </w:t>
      </w:r>
      <w:r>
        <w:rPr>
          <w:color w:val="333333"/>
        </w:rPr>
        <w:t>другими людьми;</w:t>
      </w:r>
    </w:p>
    <w:p w14:paraId="786C902F" w14:textId="77777777" w:rsidR="00533F70" w:rsidRDefault="004F5381" w:rsidP="00F048EC">
      <w:pPr>
        <w:pStyle w:val="a5"/>
        <w:numPr>
          <w:ilvl w:val="0"/>
          <w:numId w:val="3"/>
        </w:numPr>
        <w:tabs>
          <w:tab w:val="left" w:pos="1222"/>
        </w:tabs>
        <w:rPr>
          <w:sz w:val="24"/>
        </w:rPr>
      </w:pPr>
      <w:r>
        <w:rPr>
          <w:color w:val="333333"/>
          <w:sz w:val="24"/>
        </w:rPr>
        <w:t>духовно-нравственное</w:t>
      </w:r>
      <w:r>
        <w:rPr>
          <w:color w:val="333333"/>
          <w:spacing w:val="-7"/>
          <w:sz w:val="24"/>
        </w:rPr>
        <w:t xml:space="preserve"> </w:t>
      </w:r>
      <w:r>
        <w:rPr>
          <w:color w:val="333333"/>
          <w:sz w:val="24"/>
        </w:rPr>
        <w:t>воспитание:</w:t>
      </w:r>
    </w:p>
    <w:p w14:paraId="77E45AC0" w14:textId="77777777" w:rsidR="00533F70" w:rsidRDefault="004F5381">
      <w:pPr>
        <w:pStyle w:val="a3"/>
        <w:ind w:right="161"/>
      </w:pPr>
      <w:r>
        <w:rPr>
          <w:color w:val="333333"/>
        </w:rPr>
        <w:t>ориентация на моральные ценности и нормы в ситуациях нравственного выбора;</w:t>
      </w:r>
      <w:r>
        <w:rPr>
          <w:color w:val="333333"/>
          <w:spacing w:val="1"/>
        </w:rPr>
        <w:t xml:space="preserve"> </w:t>
      </w:r>
      <w:r>
        <w:rPr>
          <w:color w:val="333333"/>
        </w:rPr>
        <w:t>готовность</w:t>
      </w:r>
      <w:r>
        <w:rPr>
          <w:color w:val="333333"/>
          <w:spacing w:val="-3"/>
        </w:rPr>
        <w:t xml:space="preserve"> </w:t>
      </w:r>
      <w:r>
        <w:rPr>
          <w:color w:val="333333"/>
        </w:rPr>
        <w:t>оценивать</w:t>
      </w:r>
      <w:r>
        <w:rPr>
          <w:color w:val="333333"/>
          <w:spacing w:val="-2"/>
        </w:rPr>
        <w:t xml:space="preserve"> </w:t>
      </w:r>
      <w:r>
        <w:rPr>
          <w:color w:val="333333"/>
        </w:rPr>
        <w:t>своё</w:t>
      </w:r>
      <w:r>
        <w:rPr>
          <w:color w:val="333333"/>
          <w:spacing w:val="-6"/>
        </w:rPr>
        <w:t xml:space="preserve"> </w:t>
      </w:r>
      <w:r>
        <w:rPr>
          <w:color w:val="333333"/>
        </w:rPr>
        <w:t>поведение</w:t>
      </w:r>
      <w:r>
        <w:rPr>
          <w:color w:val="333333"/>
          <w:spacing w:val="-4"/>
        </w:rPr>
        <w:t xml:space="preserve"> </w:t>
      </w:r>
      <w:r>
        <w:rPr>
          <w:color w:val="333333"/>
        </w:rPr>
        <w:t>и</w:t>
      </w:r>
      <w:r>
        <w:rPr>
          <w:color w:val="333333"/>
          <w:spacing w:val="-4"/>
        </w:rPr>
        <w:t xml:space="preserve"> </w:t>
      </w:r>
      <w:r>
        <w:rPr>
          <w:color w:val="333333"/>
        </w:rPr>
        <w:t>поступки,</w:t>
      </w:r>
      <w:r>
        <w:rPr>
          <w:color w:val="333333"/>
          <w:spacing w:val="-3"/>
        </w:rPr>
        <w:t xml:space="preserve"> </w:t>
      </w:r>
      <w:r>
        <w:rPr>
          <w:color w:val="333333"/>
        </w:rPr>
        <w:t>а</w:t>
      </w:r>
      <w:r>
        <w:rPr>
          <w:color w:val="333333"/>
          <w:spacing w:val="-4"/>
        </w:rPr>
        <w:t xml:space="preserve"> </w:t>
      </w:r>
      <w:r>
        <w:rPr>
          <w:color w:val="333333"/>
        </w:rPr>
        <w:t>также</w:t>
      </w:r>
      <w:r>
        <w:rPr>
          <w:color w:val="333333"/>
          <w:spacing w:val="-4"/>
        </w:rPr>
        <w:t xml:space="preserve"> </w:t>
      </w:r>
      <w:r>
        <w:rPr>
          <w:color w:val="333333"/>
        </w:rPr>
        <w:t>поведение</w:t>
      </w:r>
      <w:r>
        <w:rPr>
          <w:color w:val="333333"/>
          <w:spacing w:val="-4"/>
        </w:rPr>
        <w:t xml:space="preserve"> </w:t>
      </w:r>
      <w:r>
        <w:rPr>
          <w:color w:val="333333"/>
        </w:rPr>
        <w:t>и</w:t>
      </w:r>
      <w:r>
        <w:rPr>
          <w:color w:val="333333"/>
          <w:spacing w:val="-6"/>
        </w:rPr>
        <w:t xml:space="preserve"> </w:t>
      </w:r>
      <w:r>
        <w:rPr>
          <w:color w:val="333333"/>
        </w:rPr>
        <w:t>поступки</w:t>
      </w:r>
      <w:r>
        <w:rPr>
          <w:color w:val="333333"/>
          <w:spacing w:val="-3"/>
        </w:rPr>
        <w:t xml:space="preserve"> </w:t>
      </w:r>
      <w:r>
        <w:rPr>
          <w:color w:val="333333"/>
        </w:rPr>
        <w:t>других</w:t>
      </w:r>
      <w:r>
        <w:rPr>
          <w:color w:val="333333"/>
          <w:spacing w:val="-57"/>
        </w:rPr>
        <w:t xml:space="preserve"> </w:t>
      </w:r>
      <w:r>
        <w:rPr>
          <w:color w:val="333333"/>
        </w:rPr>
        <w:t>людей</w:t>
      </w:r>
      <w:r>
        <w:rPr>
          <w:color w:val="333333"/>
          <w:spacing w:val="-2"/>
        </w:rPr>
        <w:t xml:space="preserve"> </w:t>
      </w:r>
      <w:r>
        <w:rPr>
          <w:color w:val="333333"/>
        </w:rPr>
        <w:t>с</w:t>
      </w:r>
      <w:r>
        <w:rPr>
          <w:color w:val="333333"/>
          <w:spacing w:val="-2"/>
        </w:rPr>
        <w:t xml:space="preserve"> </w:t>
      </w:r>
      <w:r>
        <w:rPr>
          <w:color w:val="333333"/>
        </w:rPr>
        <w:t>позиции</w:t>
      </w:r>
      <w:r>
        <w:rPr>
          <w:color w:val="333333"/>
          <w:spacing w:val="-3"/>
        </w:rPr>
        <w:t xml:space="preserve"> </w:t>
      </w:r>
      <w:r>
        <w:rPr>
          <w:color w:val="333333"/>
        </w:rPr>
        <w:t>нравственных</w:t>
      </w:r>
      <w:r>
        <w:rPr>
          <w:color w:val="333333"/>
          <w:spacing w:val="-3"/>
        </w:rPr>
        <w:t xml:space="preserve"> </w:t>
      </w:r>
      <w:r>
        <w:rPr>
          <w:color w:val="333333"/>
        </w:rPr>
        <w:t>и</w:t>
      </w:r>
      <w:r>
        <w:rPr>
          <w:color w:val="333333"/>
          <w:spacing w:val="-1"/>
        </w:rPr>
        <w:t xml:space="preserve"> </w:t>
      </w:r>
      <w:r>
        <w:rPr>
          <w:color w:val="333333"/>
        </w:rPr>
        <w:t>правовых</w:t>
      </w:r>
      <w:r>
        <w:rPr>
          <w:color w:val="333333"/>
          <w:spacing w:val="-2"/>
        </w:rPr>
        <w:t xml:space="preserve"> </w:t>
      </w:r>
      <w:r>
        <w:rPr>
          <w:color w:val="333333"/>
        </w:rPr>
        <w:t>норм</w:t>
      </w:r>
      <w:r>
        <w:rPr>
          <w:color w:val="333333"/>
          <w:spacing w:val="-2"/>
        </w:rPr>
        <w:t xml:space="preserve"> </w:t>
      </w:r>
      <w:r>
        <w:rPr>
          <w:color w:val="333333"/>
        </w:rPr>
        <w:t>с</w:t>
      </w:r>
      <w:r>
        <w:rPr>
          <w:color w:val="333333"/>
          <w:spacing w:val="1"/>
        </w:rPr>
        <w:t xml:space="preserve"> </w:t>
      </w:r>
      <w:r>
        <w:rPr>
          <w:color w:val="333333"/>
        </w:rPr>
        <w:t>учётом</w:t>
      </w:r>
      <w:r>
        <w:rPr>
          <w:color w:val="333333"/>
          <w:spacing w:val="-1"/>
        </w:rPr>
        <w:t xml:space="preserve"> </w:t>
      </w:r>
      <w:r>
        <w:rPr>
          <w:color w:val="333333"/>
        </w:rPr>
        <w:t>осознания</w:t>
      </w:r>
      <w:r>
        <w:rPr>
          <w:color w:val="333333"/>
          <w:spacing w:val="-4"/>
        </w:rPr>
        <w:t xml:space="preserve"> </w:t>
      </w:r>
      <w:r>
        <w:rPr>
          <w:color w:val="333333"/>
        </w:rPr>
        <w:t>последствий</w:t>
      </w:r>
    </w:p>
    <w:p w14:paraId="0E7A6560" w14:textId="77777777" w:rsidR="00533F70" w:rsidRDefault="00533F70">
      <w:pPr>
        <w:sectPr w:rsidR="00533F70">
          <w:pgSz w:w="11910" w:h="16840"/>
          <w:pgMar w:top="1040" w:right="720" w:bottom="280" w:left="740" w:header="720" w:footer="720" w:gutter="0"/>
          <w:cols w:space="720"/>
        </w:sectPr>
      </w:pPr>
    </w:p>
    <w:p w14:paraId="088FBD77" w14:textId="77777777" w:rsidR="00533F70" w:rsidRDefault="004F5381">
      <w:pPr>
        <w:pStyle w:val="a3"/>
        <w:spacing w:before="66"/>
        <w:ind w:right="865"/>
      </w:pPr>
      <w:r>
        <w:rPr>
          <w:color w:val="333333"/>
        </w:rPr>
        <w:lastRenderedPageBreak/>
        <w:t>поступков; активное неприятие асоциальных поступков, свобода и ответственность</w:t>
      </w:r>
      <w:r>
        <w:rPr>
          <w:color w:val="333333"/>
          <w:spacing w:val="-58"/>
        </w:rPr>
        <w:t xml:space="preserve"> </w:t>
      </w:r>
      <w:r>
        <w:rPr>
          <w:color w:val="333333"/>
        </w:rPr>
        <w:t>личности в условиях</w:t>
      </w:r>
      <w:r>
        <w:rPr>
          <w:color w:val="333333"/>
          <w:spacing w:val="1"/>
        </w:rPr>
        <w:t xml:space="preserve"> </w:t>
      </w:r>
      <w:r>
        <w:rPr>
          <w:color w:val="333333"/>
        </w:rPr>
        <w:t>индивидуального</w:t>
      </w:r>
      <w:r>
        <w:rPr>
          <w:color w:val="333333"/>
          <w:spacing w:val="-1"/>
        </w:rPr>
        <w:t xml:space="preserve"> </w:t>
      </w:r>
      <w:r>
        <w:rPr>
          <w:color w:val="333333"/>
        </w:rPr>
        <w:t>и</w:t>
      </w:r>
      <w:r>
        <w:rPr>
          <w:color w:val="333333"/>
          <w:spacing w:val="-1"/>
        </w:rPr>
        <w:t xml:space="preserve"> </w:t>
      </w:r>
      <w:r>
        <w:rPr>
          <w:color w:val="333333"/>
        </w:rPr>
        <w:t>общественного пространства;</w:t>
      </w:r>
    </w:p>
    <w:p w14:paraId="0D642A71" w14:textId="77777777" w:rsidR="00533F70" w:rsidRDefault="004F5381">
      <w:pPr>
        <w:pStyle w:val="a3"/>
        <w:ind w:right="404"/>
      </w:pPr>
      <w:r>
        <w:rPr>
          <w:color w:val="333333"/>
        </w:rPr>
        <w:t>развитие ответственного отношения к ведению здорового образа жизни, исключающего</w:t>
      </w:r>
      <w:r>
        <w:rPr>
          <w:color w:val="333333"/>
          <w:spacing w:val="-57"/>
        </w:rPr>
        <w:t xml:space="preserve"> </w:t>
      </w:r>
      <w:r>
        <w:rPr>
          <w:color w:val="333333"/>
        </w:rPr>
        <w:t>употребление</w:t>
      </w:r>
      <w:r>
        <w:rPr>
          <w:color w:val="333333"/>
          <w:spacing w:val="-3"/>
        </w:rPr>
        <w:t xml:space="preserve"> </w:t>
      </w:r>
      <w:r>
        <w:rPr>
          <w:color w:val="333333"/>
        </w:rPr>
        <w:t>наркотиков,</w:t>
      </w:r>
      <w:r>
        <w:rPr>
          <w:color w:val="333333"/>
          <w:spacing w:val="-1"/>
        </w:rPr>
        <w:t xml:space="preserve"> </w:t>
      </w:r>
      <w:r>
        <w:rPr>
          <w:color w:val="333333"/>
        </w:rPr>
        <w:t>алкоголя,</w:t>
      </w:r>
      <w:r>
        <w:rPr>
          <w:color w:val="333333"/>
          <w:spacing w:val="-2"/>
        </w:rPr>
        <w:t xml:space="preserve"> </w:t>
      </w:r>
      <w:r>
        <w:rPr>
          <w:color w:val="333333"/>
        </w:rPr>
        <w:t>курения</w:t>
      </w:r>
      <w:r>
        <w:rPr>
          <w:color w:val="333333"/>
          <w:spacing w:val="-1"/>
        </w:rPr>
        <w:t xml:space="preserve"> </w:t>
      </w:r>
      <w:r>
        <w:rPr>
          <w:color w:val="333333"/>
        </w:rPr>
        <w:t>и</w:t>
      </w:r>
      <w:r>
        <w:rPr>
          <w:color w:val="333333"/>
          <w:spacing w:val="-1"/>
        </w:rPr>
        <w:t xml:space="preserve"> </w:t>
      </w:r>
      <w:r>
        <w:rPr>
          <w:color w:val="333333"/>
        </w:rPr>
        <w:t>нанесение</w:t>
      </w:r>
      <w:r>
        <w:rPr>
          <w:color w:val="333333"/>
          <w:spacing w:val="-3"/>
        </w:rPr>
        <w:t xml:space="preserve"> </w:t>
      </w:r>
      <w:r>
        <w:rPr>
          <w:color w:val="333333"/>
        </w:rPr>
        <w:t>иного</w:t>
      </w:r>
      <w:r>
        <w:rPr>
          <w:color w:val="333333"/>
          <w:spacing w:val="-1"/>
        </w:rPr>
        <w:t xml:space="preserve"> </w:t>
      </w:r>
      <w:r>
        <w:rPr>
          <w:color w:val="333333"/>
        </w:rPr>
        <w:t>вреда</w:t>
      </w:r>
      <w:r>
        <w:rPr>
          <w:color w:val="333333"/>
          <w:spacing w:val="-2"/>
        </w:rPr>
        <w:t xml:space="preserve"> </w:t>
      </w:r>
      <w:r>
        <w:rPr>
          <w:color w:val="333333"/>
        </w:rPr>
        <w:t>собственному</w:t>
      </w:r>
    </w:p>
    <w:p w14:paraId="56BCEAF8" w14:textId="77777777" w:rsidR="00533F70" w:rsidRDefault="004F5381">
      <w:pPr>
        <w:pStyle w:val="a3"/>
        <w:spacing w:before="1"/>
      </w:pPr>
      <w:r>
        <w:rPr>
          <w:color w:val="333333"/>
        </w:rPr>
        <w:t>здоровью</w:t>
      </w:r>
      <w:r>
        <w:rPr>
          <w:color w:val="333333"/>
          <w:spacing w:val="-4"/>
        </w:rPr>
        <w:t xml:space="preserve"> </w:t>
      </w:r>
      <w:r>
        <w:rPr>
          <w:color w:val="333333"/>
        </w:rPr>
        <w:t>и</w:t>
      </w:r>
      <w:r>
        <w:rPr>
          <w:color w:val="333333"/>
          <w:spacing w:val="-2"/>
        </w:rPr>
        <w:t xml:space="preserve"> </w:t>
      </w:r>
      <w:r>
        <w:rPr>
          <w:color w:val="333333"/>
        </w:rPr>
        <w:t>здоровью</w:t>
      </w:r>
      <w:r>
        <w:rPr>
          <w:color w:val="333333"/>
          <w:spacing w:val="-2"/>
        </w:rPr>
        <w:t xml:space="preserve"> </w:t>
      </w:r>
      <w:r>
        <w:rPr>
          <w:color w:val="333333"/>
        </w:rPr>
        <w:t>окружающих;</w:t>
      </w:r>
    </w:p>
    <w:p w14:paraId="288F1598" w14:textId="77777777" w:rsidR="00533F70" w:rsidRDefault="004F5381">
      <w:pPr>
        <w:pStyle w:val="a3"/>
        <w:ind w:right="526"/>
      </w:pPr>
      <w:r>
        <w:rPr>
          <w:color w:val="333333"/>
        </w:rPr>
        <w:t>формирование личности безопасного типа, осознанного и ответственного отношения к</w:t>
      </w:r>
      <w:r>
        <w:rPr>
          <w:color w:val="333333"/>
          <w:spacing w:val="-57"/>
        </w:rPr>
        <w:t xml:space="preserve"> </w:t>
      </w:r>
      <w:r>
        <w:rPr>
          <w:color w:val="333333"/>
        </w:rPr>
        <w:t>личной</w:t>
      </w:r>
      <w:r>
        <w:rPr>
          <w:color w:val="333333"/>
          <w:spacing w:val="-1"/>
        </w:rPr>
        <w:t xml:space="preserve"> </w:t>
      </w:r>
      <w:r>
        <w:rPr>
          <w:color w:val="333333"/>
        </w:rPr>
        <w:t>безопасности</w:t>
      </w:r>
      <w:r>
        <w:rPr>
          <w:color w:val="333333"/>
          <w:spacing w:val="1"/>
        </w:rPr>
        <w:t xml:space="preserve"> </w:t>
      </w:r>
      <w:r>
        <w:rPr>
          <w:color w:val="333333"/>
        </w:rPr>
        <w:t>и</w:t>
      </w:r>
      <w:r>
        <w:rPr>
          <w:color w:val="333333"/>
          <w:spacing w:val="-2"/>
        </w:rPr>
        <w:t xml:space="preserve"> </w:t>
      </w:r>
      <w:r>
        <w:rPr>
          <w:color w:val="333333"/>
        </w:rPr>
        <w:t>безопасности других</w:t>
      </w:r>
      <w:r>
        <w:rPr>
          <w:color w:val="333333"/>
          <w:spacing w:val="2"/>
        </w:rPr>
        <w:t xml:space="preserve"> </w:t>
      </w:r>
      <w:r>
        <w:rPr>
          <w:color w:val="333333"/>
        </w:rPr>
        <w:t>людей;</w:t>
      </w:r>
    </w:p>
    <w:p w14:paraId="143C3878" w14:textId="77777777" w:rsidR="00533F70" w:rsidRDefault="004F5381" w:rsidP="00F048EC">
      <w:pPr>
        <w:pStyle w:val="a5"/>
        <w:numPr>
          <w:ilvl w:val="0"/>
          <w:numId w:val="3"/>
        </w:numPr>
        <w:tabs>
          <w:tab w:val="left" w:pos="1222"/>
        </w:tabs>
        <w:rPr>
          <w:sz w:val="24"/>
        </w:rPr>
      </w:pPr>
      <w:r>
        <w:rPr>
          <w:color w:val="333333"/>
          <w:sz w:val="24"/>
        </w:rPr>
        <w:t>эстетическое</w:t>
      </w:r>
      <w:r>
        <w:rPr>
          <w:color w:val="333333"/>
          <w:spacing w:val="-6"/>
          <w:sz w:val="24"/>
        </w:rPr>
        <w:t xml:space="preserve"> </w:t>
      </w:r>
      <w:r>
        <w:rPr>
          <w:color w:val="333333"/>
          <w:sz w:val="24"/>
        </w:rPr>
        <w:t>воспитание:</w:t>
      </w:r>
    </w:p>
    <w:p w14:paraId="654F1BAC" w14:textId="77777777" w:rsidR="00533F70" w:rsidRDefault="004F5381">
      <w:pPr>
        <w:pStyle w:val="a3"/>
      </w:pPr>
      <w:r>
        <w:rPr>
          <w:color w:val="333333"/>
        </w:rPr>
        <w:t>формирование</w:t>
      </w:r>
      <w:r>
        <w:rPr>
          <w:color w:val="333333"/>
          <w:spacing w:val="-5"/>
        </w:rPr>
        <w:t xml:space="preserve"> </w:t>
      </w:r>
      <w:r>
        <w:rPr>
          <w:color w:val="333333"/>
        </w:rPr>
        <w:t>гармоничной</w:t>
      </w:r>
      <w:r>
        <w:rPr>
          <w:color w:val="333333"/>
          <w:spacing w:val="-4"/>
        </w:rPr>
        <w:t xml:space="preserve"> </w:t>
      </w:r>
      <w:r>
        <w:rPr>
          <w:color w:val="333333"/>
        </w:rPr>
        <w:t>личности,</w:t>
      </w:r>
      <w:r>
        <w:rPr>
          <w:color w:val="333333"/>
          <w:spacing w:val="-4"/>
        </w:rPr>
        <w:t xml:space="preserve"> </w:t>
      </w:r>
      <w:r>
        <w:rPr>
          <w:color w:val="333333"/>
        </w:rPr>
        <w:t>развитие</w:t>
      </w:r>
      <w:r>
        <w:rPr>
          <w:color w:val="333333"/>
          <w:spacing w:val="-5"/>
        </w:rPr>
        <w:t xml:space="preserve"> </w:t>
      </w:r>
      <w:r>
        <w:rPr>
          <w:color w:val="333333"/>
        </w:rPr>
        <w:t>способности</w:t>
      </w:r>
      <w:r>
        <w:rPr>
          <w:color w:val="333333"/>
          <w:spacing w:val="-3"/>
        </w:rPr>
        <w:t xml:space="preserve"> </w:t>
      </w:r>
      <w:r>
        <w:rPr>
          <w:color w:val="333333"/>
        </w:rPr>
        <w:t>воспринимать,</w:t>
      </w:r>
      <w:r>
        <w:rPr>
          <w:color w:val="333333"/>
          <w:spacing w:val="-4"/>
        </w:rPr>
        <w:t xml:space="preserve"> </w:t>
      </w:r>
      <w:r>
        <w:rPr>
          <w:color w:val="333333"/>
        </w:rPr>
        <w:t>ценить</w:t>
      </w:r>
      <w:r>
        <w:rPr>
          <w:color w:val="333333"/>
          <w:spacing w:val="-4"/>
        </w:rPr>
        <w:t xml:space="preserve"> </w:t>
      </w:r>
      <w:r>
        <w:rPr>
          <w:color w:val="333333"/>
        </w:rPr>
        <w:t>и</w:t>
      </w:r>
      <w:r>
        <w:rPr>
          <w:color w:val="333333"/>
          <w:spacing w:val="-57"/>
        </w:rPr>
        <w:t xml:space="preserve"> </w:t>
      </w:r>
      <w:r>
        <w:rPr>
          <w:color w:val="333333"/>
        </w:rPr>
        <w:t>создавать прекрасное</w:t>
      </w:r>
      <w:r>
        <w:rPr>
          <w:color w:val="333333"/>
          <w:spacing w:val="-1"/>
        </w:rPr>
        <w:t xml:space="preserve"> </w:t>
      </w:r>
      <w:r>
        <w:rPr>
          <w:color w:val="333333"/>
        </w:rPr>
        <w:t>в</w:t>
      </w:r>
      <w:r>
        <w:rPr>
          <w:color w:val="333333"/>
          <w:spacing w:val="1"/>
        </w:rPr>
        <w:t xml:space="preserve"> </w:t>
      </w:r>
      <w:r>
        <w:rPr>
          <w:color w:val="333333"/>
        </w:rPr>
        <w:t>повседневной жизни;</w:t>
      </w:r>
    </w:p>
    <w:p w14:paraId="26E58BA6" w14:textId="77777777" w:rsidR="00533F70" w:rsidRDefault="004F5381">
      <w:pPr>
        <w:pStyle w:val="a3"/>
        <w:ind w:right="240"/>
      </w:pPr>
      <w:r>
        <w:rPr>
          <w:color w:val="333333"/>
        </w:rPr>
        <w:t>понимание взаимозависимости счастливого юношества и безопасного личного поведения</w:t>
      </w:r>
      <w:r>
        <w:rPr>
          <w:color w:val="333333"/>
          <w:spacing w:val="-57"/>
        </w:rPr>
        <w:t xml:space="preserve"> </w:t>
      </w:r>
      <w:r>
        <w:rPr>
          <w:color w:val="333333"/>
        </w:rPr>
        <w:t>в</w:t>
      </w:r>
      <w:r>
        <w:rPr>
          <w:color w:val="333333"/>
          <w:spacing w:val="-2"/>
        </w:rPr>
        <w:t xml:space="preserve"> </w:t>
      </w:r>
      <w:r>
        <w:rPr>
          <w:color w:val="333333"/>
        </w:rPr>
        <w:t>повседневной жизни;</w:t>
      </w:r>
    </w:p>
    <w:p w14:paraId="4F2B23F0" w14:textId="77777777" w:rsidR="00533F70" w:rsidRDefault="004F5381" w:rsidP="00F048EC">
      <w:pPr>
        <w:pStyle w:val="a5"/>
        <w:numPr>
          <w:ilvl w:val="0"/>
          <w:numId w:val="3"/>
        </w:numPr>
        <w:tabs>
          <w:tab w:val="left" w:pos="1222"/>
        </w:tabs>
        <w:rPr>
          <w:sz w:val="24"/>
        </w:rPr>
      </w:pPr>
      <w:r>
        <w:rPr>
          <w:color w:val="333333"/>
          <w:sz w:val="24"/>
        </w:rPr>
        <w:t>ценности</w:t>
      </w:r>
      <w:r>
        <w:rPr>
          <w:color w:val="333333"/>
          <w:spacing w:val="-5"/>
          <w:sz w:val="24"/>
        </w:rPr>
        <w:t xml:space="preserve"> </w:t>
      </w:r>
      <w:r>
        <w:rPr>
          <w:color w:val="333333"/>
          <w:sz w:val="24"/>
        </w:rPr>
        <w:t>научного</w:t>
      </w:r>
      <w:r>
        <w:rPr>
          <w:color w:val="333333"/>
          <w:spacing w:val="-3"/>
          <w:sz w:val="24"/>
        </w:rPr>
        <w:t xml:space="preserve"> </w:t>
      </w:r>
      <w:r>
        <w:rPr>
          <w:color w:val="333333"/>
          <w:sz w:val="24"/>
        </w:rPr>
        <w:t>познания:</w:t>
      </w:r>
    </w:p>
    <w:p w14:paraId="450E96B6" w14:textId="77777777" w:rsidR="00533F70" w:rsidRDefault="004F5381">
      <w:pPr>
        <w:pStyle w:val="a3"/>
      </w:pPr>
      <w:r>
        <w:rPr>
          <w:color w:val="333333"/>
        </w:rPr>
        <w:t>ориентация</w:t>
      </w:r>
      <w:r>
        <w:rPr>
          <w:color w:val="333333"/>
          <w:spacing w:val="-3"/>
        </w:rPr>
        <w:t xml:space="preserve"> </w:t>
      </w:r>
      <w:r>
        <w:rPr>
          <w:color w:val="333333"/>
        </w:rPr>
        <w:t>в</w:t>
      </w:r>
      <w:r>
        <w:rPr>
          <w:color w:val="333333"/>
          <w:spacing w:val="-3"/>
        </w:rPr>
        <w:t xml:space="preserve"> </w:t>
      </w:r>
      <w:r>
        <w:rPr>
          <w:color w:val="333333"/>
        </w:rPr>
        <w:t>деятельности</w:t>
      </w:r>
      <w:r>
        <w:rPr>
          <w:color w:val="333333"/>
          <w:spacing w:val="-2"/>
        </w:rPr>
        <w:t xml:space="preserve"> </w:t>
      </w:r>
      <w:r>
        <w:rPr>
          <w:color w:val="333333"/>
        </w:rPr>
        <w:t>на</w:t>
      </w:r>
      <w:r>
        <w:rPr>
          <w:color w:val="333333"/>
          <w:spacing w:val="-3"/>
        </w:rPr>
        <w:t xml:space="preserve"> </w:t>
      </w:r>
      <w:r>
        <w:rPr>
          <w:color w:val="333333"/>
        </w:rPr>
        <w:t>современную</w:t>
      </w:r>
      <w:r>
        <w:rPr>
          <w:color w:val="333333"/>
          <w:spacing w:val="-3"/>
        </w:rPr>
        <w:t xml:space="preserve"> </w:t>
      </w:r>
      <w:r>
        <w:rPr>
          <w:color w:val="333333"/>
        </w:rPr>
        <w:t>систему</w:t>
      </w:r>
      <w:r>
        <w:rPr>
          <w:color w:val="333333"/>
          <w:spacing w:val="-7"/>
        </w:rPr>
        <w:t xml:space="preserve"> </w:t>
      </w:r>
      <w:r>
        <w:rPr>
          <w:color w:val="333333"/>
        </w:rPr>
        <w:t>научных</w:t>
      </w:r>
      <w:r>
        <w:rPr>
          <w:color w:val="333333"/>
          <w:spacing w:val="-1"/>
        </w:rPr>
        <w:t xml:space="preserve"> </w:t>
      </w:r>
      <w:r>
        <w:rPr>
          <w:color w:val="333333"/>
        </w:rPr>
        <w:t>представлений</w:t>
      </w:r>
      <w:r>
        <w:rPr>
          <w:color w:val="333333"/>
          <w:spacing w:val="-3"/>
        </w:rPr>
        <w:t xml:space="preserve"> </w:t>
      </w:r>
      <w:r>
        <w:rPr>
          <w:color w:val="333333"/>
        </w:rPr>
        <w:t>об</w:t>
      </w:r>
      <w:r>
        <w:rPr>
          <w:color w:val="333333"/>
          <w:spacing w:val="-2"/>
        </w:rPr>
        <w:t xml:space="preserve"> </w:t>
      </w:r>
      <w:r>
        <w:rPr>
          <w:color w:val="333333"/>
        </w:rPr>
        <w:t>основных</w:t>
      </w:r>
      <w:r>
        <w:rPr>
          <w:color w:val="333333"/>
          <w:spacing w:val="-57"/>
        </w:rPr>
        <w:t xml:space="preserve"> </w:t>
      </w:r>
      <w:r>
        <w:rPr>
          <w:color w:val="333333"/>
        </w:rPr>
        <w:t>закономерностях развития человека, природы и общества, взаимосвязях человека с</w:t>
      </w:r>
      <w:r>
        <w:rPr>
          <w:color w:val="333333"/>
          <w:spacing w:val="1"/>
        </w:rPr>
        <w:t xml:space="preserve"> </w:t>
      </w:r>
      <w:r>
        <w:rPr>
          <w:color w:val="333333"/>
        </w:rPr>
        <w:t>природной</w:t>
      </w:r>
      <w:r>
        <w:rPr>
          <w:color w:val="333333"/>
          <w:spacing w:val="-3"/>
        </w:rPr>
        <w:t xml:space="preserve"> </w:t>
      </w:r>
      <w:r>
        <w:rPr>
          <w:color w:val="333333"/>
        </w:rPr>
        <w:t>и социальной средой;</w:t>
      </w:r>
    </w:p>
    <w:p w14:paraId="5BB8ACDE" w14:textId="77777777" w:rsidR="00533F70" w:rsidRDefault="004F5381">
      <w:pPr>
        <w:pStyle w:val="a3"/>
        <w:ind w:right="161"/>
      </w:pPr>
      <w:r>
        <w:rPr>
          <w:color w:val="333333"/>
        </w:rPr>
        <w:t>овладение основными навыками исследовательской деятельности, установка на</w:t>
      </w:r>
      <w:r>
        <w:rPr>
          <w:color w:val="333333"/>
          <w:spacing w:val="1"/>
        </w:rPr>
        <w:t xml:space="preserve"> </w:t>
      </w:r>
      <w:r>
        <w:rPr>
          <w:color w:val="333333"/>
        </w:rPr>
        <w:t>осмысление</w:t>
      </w:r>
      <w:r>
        <w:rPr>
          <w:color w:val="333333"/>
          <w:spacing w:val="-5"/>
        </w:rPr>
        <w:t xml:space="preserve"> </w:t>
      </w:r>
      <w:r>
        <w:rPr>
          <w:color w:val="333333"/>
        </w:rPr>
        <w:t>опыта,</w:t>
      </w:r>
      <w:r>
        <w:rPr>
          <w:color w:val="333333"/>
          <w:spacing w:val="-4"/>
        </w:rPr>
        <w:t xml:space="preserve"> </w:t>
      </w:r>
      <w:r>
        <w:rPr>
          <w:color w:val="333333"/>
        </w:rPr>
        <w:t>наблюдений,</w:t>
      </w:r>
      <w:r>
        <w:rPr>
          <w:color w:val="333333"/>
          <w:spacing w:val="-3"/>
        </w:rPr>
        <w:t xml:space="preserve"> </w:t>
      </w:r>
      <w:r>
        <w:rPr>
          <w:color w:val="333333"/>
        </w:rPr>
        <w:t>поступков</w:t>
      </w:r>
      <w:r>
        <w:rPr>
          <w:color w:val="333333"/>
          <w:spacing w:val="-4"/>
        </w:rPr>
        <w:t xml:space="preserve"> </w:t>
      </w:r>
      <w:r>
        <w:rPr>
          <w:color w:val="333333"/>
        </w:rPr>
        <w:t>и</w:t>
      </w:r>
      <w:r>
        <w:rPr>
          <w:color w:val="333333"/>
          <w:spacing w:val="-4"/>
        </w:rPr>
        <w:t xml:space="preserve"> </w:t>
      </w:r>
      <w:r>
        <w:rPr>
          <w:color w:val="333333"/>
        </w:rPr>
        <w:t>стремление</w:t>
      </w:r>
      <w:r>
        <w:rPr>
          <w:color w:val="333333"/>
          <w:spacing w:val="-4"/>
        </w:rPr>
        <w:t xml:space="preserve"> </w:t>
      </w:r>
      <w:r>
        <w:rPr>
          <w:color w:val="333333"/>
        </w:rPr>
        <w:t>совершенствовать</w:t>
      </w:r>
      <w:r>
        <w:rPr>
          <w:color w:val="333333"/>
          <w:spacing w:val="-3"/>
        </w:rPr>
        <w:t xml:space="preserve"> </w:t>
      </w:r>
      <w:r>
        <w:rPr>
          <w:color w:val="333333"/>
        </w:rPr>
        <w:t>пути</w:t>
      </w:r>
      <w:r>
        <w:rPr>
          <w:color w:val="333333"/>
          <w:spacing w:val="-57"/>
        </w:rPr>
        <w:t xml:space="preserve"> </w:t>
      </w:r>
      <w:r>
        <w:rPr>
          <w:color w:val="333333"/>
        </w:rPr>
        <w:t>достижения</w:t>
      </w:r>
      <w:r>
        <w:rPr>
          <w:color w:val="333333"/>
          <w:spacing w:val="-1"/>
        </w:rPr>
        <w:t xml:space="preserve"> </w:t>
      </w:r>
      <w:r>
        <w:rPr>
          <w:color w:val="333333"/>
        </w:rPr>
        <w:t>индивидуального</w:t>
      </w:r>
      <w:r>
        <w:rPr>
          <w:color w:val="333333"/>
          <w:spacing w:val="-1"/>
        </w:rPr>
        <w:t xml:space="preserve"> </w:t>
      </w:r>
      <w:r>
        <w:rPr>
          <w:color w:val="333333"/>
        </w:rPr>
        <w:t>и</w:t>
      </w:r>
      <w:r>
        <w:rPr>
          <w:color w:val="333333"/>
          <w:spacing w:val="-2"/>
        </w:rPr>
        <w:t xml:space="preserve"> </w:t>
      </w:r>
      <w:r>
        <w:rPr>
          <w:color w:val="333333"/>
        </w:rPr>
        <w:t>коллективного</w:t>
      </w:r>
      <w:r>
        <w:rPr>
          <w:color w:val="333333"/>
          <w:spacing w:val="-1"/>
        </w:rPr>
        <w:t xml:space="preserve"> </w:t>
      </w:r>
      <w:r>
        <w:rPr>
          <w:color w:val="333333"/>
        </w:rPr>
        <w:t>благополучия;</w:t>
      </w:r>
    </w:p>
    <w:p w14:paraId="56CC97F0" w14:textId="77777777" w:rsidR="00533F70" w:rsidRDefault="004F5381">
      <w:pPr>
        <w:pStyle w:val="a3"/>
        <w:ind w:right="413"/>
      </w:pPr>
      <w:r>
        <w:rPr>
          <w:color w:val="333333"/>
        </w:rPr>
        <w:t>формирование современной научной картины мира, понимание причин, механизмов</w:t>
      </w:r>
      <w:r>
        <w:rPr>
          <w:color w:val="333333"/>
          <w:spacing w:val="1"/>
        </w:rPr>
        <w:t xml:space="preserve"> </w:t>
      </w:r>
      <w:r>
        <w:rPr>
          <w:color w:val="333333"/>
        </w:rPr>
        <w:t>возникновения и последствий распространённых видов опасных и чрезвычайных</w:t>
      </w:r>
      <w:r>
        <w:rPr>
          <w:color w:val="333333"/>
          <w:spacing w:val="1"/>
        </w:rPr>
        <w:t xml:space="preserve"> </w:t>
      </w:r>
      <w:r>
        <w:rPr>
          <w:color w:val="333333"/>
        </w:rPr>
        <w:t>ситуаций, которые могут произойти во время пребывания в различных средах (бытовые</w:t>
      </w:r>
      <w:r>
        <w:rPr>
          <w:color w:val="333333"/>
          <w:spacing w:val="-57"/>
        </w:rPr>
        <w:t xml:space="preserve"> </w:t>
      </w:r>
      <w:r>
        <w:rPr>
          <w:color w:val="333333"/>
        </w:rPr>
        <w:t>условия, дорожное движение, общественные места и социум, природа,</w:t>
      </w:r>
      <w:r>
        <w:rPr>
          <w:color w:val="333333"/>
          <w:spacing w:val="1"/>
        </w:rPr>
        <w:t xml:space="preserve"> </w:t>
      </w:r>
      <w:r>
        <w:rPr>
          <w:color w:val="333333"/>
        </w:rPr>
        <w:t>коммуникационные</w:t>
      </w:r>
      <w:r>
        <w:rPr>
          <w:color w:val="333333"/>
          <w:spacing w:val="-3"/>
        </w:rPr>
        <w:t xml:space="preserve"> </w:t>
      </w:r>
      <w:r>
        <w:rPr>
          <w:color w:val="333333"/>
        </w:rPr>
        <w:t>связи и</w:t>
      </w:r>
      <w:r>
        <w:rPr>
          <w:color w:val="333333"/>
          <w:spacing w:val="-2"/>
        </w:rPr>
        <w:t xml:space="preserve"> </w:t>
      </w:r>
      <w:r>
        <w:rPr>
          <w:color w:val="333333"/>
        </w:rPr>
        <w:t>каналы);</w:t>
      </w:r>
    </w:p>
    <w:p w14:paraId="01EDC37C" w14:textId="77777777" w:rsidR="00533F70" w:rsidRDefault="004F5381">
      <w:pPr>
        <w:pStyle w:val="a3"/>
        <w:spacing w:before="1"/>
      </w:pPr>
      <w:r>
        <w:rPr>
          <w:color w:val="333333"/>
        </w:rPr>
        <w:t>установка на осмысление опыта, наблюдений и поступков, овладение способностью</w:t>
      </w:r>
      <w:r>
        <w:rPr>
          <w:color w:val="333333"/>
          <w:spacing w:val="1"/>
        </w:rPr>
        <w:t xml:space="preserve"> </w:t>
      </w:r>
      <w:r>
        <w:rPr>
          <w:color w:val="333333"/>
        </w:rPr>
        <w:t>оценивать и прогнозировать неблагоприятные факторы обстановки и принимать</w:t>
      </w:r>
      <w:r>
        <w:rPr>
          <w:color w:val="333333"/>
          <w:spacing w:val="1"/>
        </w:rPr>
        <w:t xml:space="preserve"> </w:t>
      </w:r>
      <w:r>
        <w:rPr>
          <w:color w:val="333333"/>
        </w:rPr>
        <w:t>обоснованные</w:t>
      </w:r>
      <w:r>
        <w:rPr>
          <w:color w:val="333333"/>
          <w:spacing w:val="-6"/>
        </w:rPr>
        <w:t xml:space="preserve"> </w:t>
      </w:r>
      <w:r>
        <w:rPr>
          <w:color w:val="333333"/>
        </w:rPr>
        <w:t>решения</w:t>
      </w:r>
      <w:r>
        <w:rPr>
          <w:color w:val="333333"/>
          <w:spacing w:val="-3"/>
        </w:rPr>
        <w:t xml:space="preserve"> </w:t>
      </w:r>
      <w:r>
        <w:rPr>
          <w:color w:val="333333"/>
        </w:rPr>
        <w:t>в</w:t>
      </w:r>
      <w:r>
        <w:rPr>
          <w:color w:val="333333"/>
          <w:spacing w:val="-5"/>
        </w:rPr>
        <w:t xml:space="preserve"> </w:t>
      </w:r>
      <w:r>
        <w:rPr>
          <w:color w:val="333333"/>
        </w:rPr>
        <w:t>опасной</w:t>
      </w:r>
      <w:r>
        <w:rPr>
          <w:color w:val="333333"/>
          <w:spacing w:val="-3"/>
        </w:rPr>
        <w:t xml:space="preserve"> </w:t>
      </w:r>
      <w:r>
        <w:rPr>
          <w:color w:val="333333"/>
        </w:rPr>
        <w:t>(чрезвычайной)</w:t>
      </w:r>
      <w:r>
        <w:rPr>
          <w:color w:val="333333"/>
          <w:spacing w:val="-4"/>
        </w:rPr>
        <w:t xml:space="preserve"> </w:t>
      </w:r>
      <w:r>
        <w:rPr>
          <w:color w:val="333333"/>
        </w:rPr>
        <w:t>ситуации</w:t>
      </w:r>
      <w:r>
        <w:rPr>
          <w:color w:val="333333"/>
          <w:spacing w:val="-3"/>
        </w:rPr>
        <w:t xml:space="preserve"> </w:t>
      </w:r>
      <w:r>
        <w:rPr>
          <w:color w:val="333333"/>
        </w:rPr>
        <w:t>с</w:t>
      </w:r>
      <w:r>
        <w:rPr>
          <w:color w:val="333333"/>
          <w:spacing w:val="-3"/>
        </w:rPr>
        <w:t xml:space="preserve"> </w:t>
      </w:r>
      <w:r>
        <w:rPr>
          <w:color w:val="333333"/>
        </w:rPr>
        <w:t>учётом</w:t>
      </w:r>
      <w:r>
        <w:rPr>
          <w:color w:val="333333"/>
          <w:spacing w:val="-1"/>
        </w:rPr>
        <w:t xml:space="preserve"> </w:t>
      </w:r>
      <w:r>
        <w:rPr>
          <w:color w:val="333333"/>
        </w:rPr>
        <w:t>реальных</w:t>
      </w:r>
      <w:r>
        <w:rPr>
          <w:color w:val="333333"/>
          <w:spacing w:val="-1"/>
        </w:rPr>
        <w:t xml:space="preserve"> </w:t>
      </w:r>
      <w:r>
        <w:rPr>
          <w:color w:val="333333"/>
        </w:rPr>
        <w:t>условий</w:t>
      </w:r>
      <w:r>
        <w:rPr>
          <w:color w:val="333333"/>
          <w:spacing w:val="-4"/>
        </w:rPr>
        <w:t xml:space="preserve"> </w:t>
      </w:r>
      <w:r>
        <w:rPr>
          <w:color w:val="333333"/>
        </w:rPr>
        <w:t>и</w:t>
      </w:r>
      <w:r>
        <w:rPr>
          <w:color w:val="333333"/>
          <w:spacing w:val="-57"/>
        </w:rPr>
        <w:t xml:space="preserve"> </w:t>
      </w:r>
      <w:r>
        <w:rPr>
          <w:color w:val="333333"/>
        </w:rPr>
        <w:t>возможностей;</w:t>
      </w:r>
    </w:p>
    <w:p w14:paraId="197111BD" w14:textId="77777777" w:rsidR="00533F70" w:rsidRDefault="004F5381" w:rsidP="00F048EC">
      <w:pPr>
        <w:pStyle w:val="a5"/>
        <w:numPr>
          <w:ilvl w:val="0"/>
          <w:numId w:val="3"/>
        </w:numPr>
        <w:tabs>
          <w:tab w:val="left" w:pos="1222"/>
        </w:tabs>
        <w:ind w:left="962" w:right="1254" w:firstLine="0"/>
        <w:rPr>
          <w:sz w:val="24"/>
        </w:rPr>
      </w:pPr>
      <w:r>
        <w:rPr>
          <w:color w:val="333333"/>
          <w:sz w:val="24"/>
        </w:rPr>
        <w:t>физическое воспитание, формирование культуры здоровья и эмоционального</w:t>
      </w:r>
      <w:r>
        <w:rPr>
          <w:color w:val="333333"/>
          <w:spacing w:val="-57"/>
          <w:sz w:val="24"/>
        </w:rPr>
        <w:t xml:space="preserve"> </w:t>
      </w:r>
      <w:r>
        <w:rPr>
          <w:color w:val="333333"/>
          <w:sz w:val="24"/>
        </w:rPr>
        <w:t>благополучия:</w:t>
      </w:r>
    </w:p>
    <w:p w14:paraId="21C24127" w14:textId="77777777" w:rsidR="00533F70" w:rsidRDefault="004F5381">
      <w:pPr>
        <w:pStyle w:val="a3"/>
        <w:ind w:right="744"/>
      </w:pPr>
      <w:r>
        <w:rPr>
          <w:color w:val="333333"/>
        </w:rPr>
        <w:t>понимание личностного смысла изучения учебного предмета ОБЖ, его значения для</w:t>
      </w:r>
      <w:r>
        <w:rPr>
          <w:color w:val="333333"/>
          <w:spacing w:val="-57"/>
        </w:rPr>
        <w:t xml:space="preserve"> </w:t>
      </w:r>
      <w:r>
        <w:rPr>
          <w:color w:val="333333"/>
        </w:rPr>
        <w:t>безопасной</w:t>
      </w:r>
      <w:r>
        <w:rPr>
          <w:color w:val="333333"/>
          <w:spacing w:val="-3"/>
        </w:rPr>
        <w:t xml:space="preserve"> </w:t>
      </w:r>
      <w:r>
        <w:rPr>
          <w:color w:val="333333"/>
        </w:rPr>
        <w:t>и</w:t>
      </w:r>
      <w:r>
        <w:rPr>
          <w:color w:val="333333"/>
          <w:spacing w:val="-4"/>
        </w:rPr>
        <w:t xml:space="preserve"> </w:t>
      </w:r>
      <w:r>
        <w:rPr>
          <w:color w:val="333333"/>
        </w:rPr>
        <w:t>продуктивной</w:t>
      </w:r>
      <w:r>
        <w:rPr>
          <w:color w:val="333333"/>
          <w:spacing w:val="-3"/>
        </w:rPr>
        <w:t xml:space="preserve"> </w:t>
      </w:r>
      <w:r>
        <w:rPr>
          <w:color w:val="333333"/>
        </w:rPr>
        <w:t>жизнедеятельности</w:t>
      </w:r>
      <w:r>
        <w:rPr>
          <w:color w:val="333333"/>
          <w:spacing w:val="-2"/>
        </w:rPr>
        <w:t xml:space="preserve"> </w:t>
      </w:r>
      <w:r>
        <w:rPr>
          <w:color w:val="333333"/>
        </w:rPr>
        <w:t>человека,</w:t>
      </w:r>
      <w:r>
        <w:rPr>
          <w:color w:val="333333"/>
          <w:spacing w:val="-3"/>
        </w:rPr>
        <w:t xml:space="preserve"> </w:t>
      </w:r>
      <w:r>
        <w:rPr>
          <w:color w:val="333333"/>
        </w:rPr>
        <w:t>общества</w:t>
      </w:r>
      <w:r>
        <w:rPr>
          <w:color w:val="333333"/>
          <w:spacing w:val="-3"/>
        </w:rPr>
        <w:t xml:space="preserve"> </w:t>
      </w:r>
      <w:r>
        <w:rPr>
          <w:color w:val="333333"/>
        </w:rPr>
        <w:t>и</w:t>
      </w:r>
      <w:r>
        <w:rPr>
          <w:color w:val="333333"/>
          <w:spacing w:val="-3"/>
        </w:rPr>
        <w:t xml:space="preserve"> </w:t>
      </w:r>
      <w:r>
        <w:rPr>
          <w:color w:val="333333"/>
        </w:rPr>
        <w:t>государства;</w:t>
      </w:r>
    </w:p>
    <w:p w14:paraId="344A3635" w14:textId="77777777" w:rsidR="00533F70" w:rsidRDefault="004F5381">
      <w:pPr>
        <w:pStyle w:val="a3"/>
      </w:pPr>
      <w:r>
        <w:rPr>
          <w:color w:val="333333"/>
        </w:rPr>
        <w:t>осознание</w:t>
      </w:r>
      <w:r>
        <w:rPr>
          <w:color w:val="333333"/>
          <w:spacing w:val="-4"/>
        </w:rPr>
        <w:t xml:space="preserve"> </w:t>
      </w:r>
      <w:r>
        <w:rPr>
          <w:color w:val="333333"/>
        </w:rPr>
        <w:t>ценности</w:t>
      </w:r>
      <w:r>
        <w:rPr>
          <w:color w:val="333333"/>
          <w:spacing w:val="-2"/>
        </w:rPr>
        <w:t xml:space="preserve"> </w:t>
      </w:r>
      <w:r>
        <w:rPr>
          <w:color w:val="333333"/>
        </w:rPr>
        <w:t>жизни;</w:t>
      </w:r>
      <w:r>
        <w:rPr>
          <w:color w:val="333333"/>
          <w:spacing w:val="-3"/>
        </w:rPr>
        <w:t xml:space="preserve"> </w:t>
      </w:r>
      <w:r>
        <w:rPr>
          <w:color w:val="333333"/>
        </w:rPr>
        <w:t>ответственное</w:t>
      </w:r>
      <w:r>
        <w:rPr>
          <w:color w:val="333333"/>
          <w:spacing w:val="-3"/>
        </w:rPr>
        <w:t xml:space="preserve"> </w:t>
      </w:r>
      <w:r>
        <w:rPr>
          <w:color w:val="333333"/>
        </w:rPr>
        <w:t>отношение</w:t>
      </w:r>
      <w:r>
        <w:rPr>
          <w:color w:val="333333"/>
          <w:spacing w:val="-4"/>
        </w:rPr>
        <w:t xml:space="preserve"> </w:t>
      </w:r>
      <w:r>
        <w:rPr>
          <w:color w:val="333333"/>
        </w:rPr>
        <w:t>к</w:t>
      </w:r>
      <w:r>
        <w:rPr>
          <w:color w:val="333333"/>
          <w:spacing w:val="-3"/>
        </w:rPr>
        <w:t xml:space="preserve"> </w:t>
      </w:r>
      <w:r>
        <w:rPr>
          <w:color w:val="333333"/>
        </w:rPr>
        <w:t>своему</w:t>
      </w:r>
      <w:r>
        <w:rPr>
          <w:color w:val="333333"/>
          <w:spacing w:val="-8"/>
        </w:rPr>
        <w:t xml:space="preserve"> </w:t>
      </w:r>
      <w:r>
        <w:rPr>
          <w:color w:val="333333"/>
        </w:rPr>
        <w:t>здоровью</w:t>
      </w:r>
      <w:r>
        <w:rPr>
          <w:color w:val="333333"/>
          <w:spacing w:val="-2"/>
        </w:rPr>
        <w:t xml:space="preserve"> </w:t>
      </w:r>
      <w:r>
        <w:rPr>
          <w:color w:val="333333"/>
        </w:rPr>
        <w:t>и установка</w:t>
      </w:r>
      <w:r>
        <w:rPr>
          <w:color w:val="333333"/>
          <w:spacing w:val="-3"/>
        </w:rPr>
        <w:t xml:space="preserve"> </w:t>
      </w:r>
      <w:r>
        <w:rPr>
          <w:color w:val="333333"/>
        </w:rPr>
        <w:t>на</w:t>
      </w:r>
      <w:r>
        <w:rPr>
          <w:color w:val="333333"/>
          <w:spacing w:val="-57"/>
        </w:rPr>
        <w:t xml:space="preserve"> </w:t>
      </w:r>
      <w:r>
        <w:rPr>
          <w:color w:val="333333"/>
        </w:rPr>
        <w:t>здоровый</w:t>
      </w:r>
      <w:r>
        <w:rPr>
          <w:color w:val="333333"/>
          <w:spacing w:val="-1"/>
        </w:rPr>
        <w:t xml:space="preserve"> </w:t>
      </w:r>
      <w:r>
        <w:rPr>
          <w:color w:val="333333"/>
        </w:rPr>
        <w:t>образ</w:t>
      </w:r>
      <w:r>
        <w:rPr>
          <w:color w:val="333333"/>
          <w:spacing w:val="-1"/>
        </w:rPr>
        <w:t xml:space="preserve"> </w:t>
      </w:r>
      <w:r>
        <w:rPr>
          <w:color w:val="333333"/>
        </w:rPr>
        <w:t>жизни</w:t>
      </w:r>
      <w:r>
        <w:rPr>
          <w:color w:val="333333"/>
          <w:spacing w:val="-1"/>
        </w:rPr>
        <w:t xml:space="preserve"> </w:t>
      </w:r>
      <w:r>
        <w:rPr>
          <w:color w:val="333333"/>
        </w:rPr>
        <w:t>(здоровое</w:t>
      </w:r>
      <w:r>
        <w:rPr>
          <w:color w:val="333333"/>
          <w:spacing w:val="-3"/>
        </w:rPr>
        <w:t xml:space="preserve"> </w:t>
      </w:r>
      <w:r>
        <w:rPr>
          <w:color w:val="333333"/>
        </w:rPr>
        <w:t>питание,</w:t>
      </w:r>
      <w:r>
        <w:rPr>
          <w:color w:val="333333"/>
          <w:spacing w:val="-1"/>
        </w:rPr>
        <w:t xml:space="preserve"> </w:t>
      </w:r>
      <w:r>
        <w:rPr>
          <w:color w:val="333333"/>
        </w:rPr>
        <w:t>соблюдение</w:t>
      </w:r>
      <w:r>
        <w:rPr>
          <w:color w:val="333333"/>
          <w:spacing w:val="-2"/>
        </w:rPr>
        <w:t xml:space="preserve"> </w:t>
      </w:r>
      <w:r>
        <w:rPr>
          <w:color w:val="333333"/>
        </w:rPr>
        <w:t>гигиенических</w:t>
      </w:r>
      <w:r>
        <w:rPr>
          <w:color w:val="333333"/>
          <w:spacing w:val="-2"/>
        </w:rPr>
        <w:t xml:space="preserve"> </w:t>
      </w:r>
      <w:r>
        <w:rPr>
          <w:color w:val="333333"/>
        </w:rPr>
        <w:t>правил,</w:t>
      </w:r>
    </w:p>
    <w:p w14:paraId="1E0E5C35" w14:textId="77777777" w:rsidR="00533F70" w:rsidRDefault="004F5381">
      <w:pPr>
        <w:pStyle w:val="a3"/>
        <w:ind w:right="680"/>
      </w:pPr>
      <w:r>
        <w:rPr>
          <w:color w:val="333333"/>
        </w:rPr>
        <w:t>сбалансированный режим занятий и отдыха, регулярная физическая активность);</w:t>
      </w:r>
      <w:r>
        <w:rPr>
          <w:color w:val="333333"/>
          <w:spacing w:val="1"/>
        </w:rPr>
        <w:t xml:space="preserve"> </w:t>
      </w:r>
      <w:r>
        <w:rPr>
          <w:color w:val="333333"/>
        </w:rPr>
        <w:t>осознание последствий и неприятие вредных привычек (употребление алкоголя,</w:t>
      </w:r>
      <w:r>
        <w:rPr>
          <w:color w:val="333333"/>
          <w:spacing w:val="1"/>
        </w:rPr>
        <w:t xml:space="preserve"> </w:t>
      </w:r>
      <w:r>
        <w:rPr>
          <w:color w:val="333333"/>
        </w:rPr>
        <w:t>наркотиков, курение) и иных форм вреда для физического и психического здоровья;</w:t>
      </w:r>
      <w:r>
        <w:rPr>
          <w:color w:val="333333"/>
          <w:spacing w:val="1"/>
        </w:rPr>
        <w:t xml:space="preserve"> </w:t>
      </w:r>
      <w:r>
        <w:rPr>
          <w:color w:val="333333"/>
        </w:rPr>
        <w:t>соблюдение правил безопасности, в том числе навыков безопасного поведения в</w:t>
      </w:r>
      <w:r>
        <w:rPr>
          <w:color w:val="333333"/>
          <w:spacing w:val="1"/>
        </w:rPr>
        <w:t xml:space="preserve"> </w:t>
      </w:r>
      <w:r>
        <w:rPr>
          <w:color w:val="333333"/>
        </w:rPr>
        <w:t>интернет-среде; способность адаптироваться к стрессовым ситуациям и меняющимся</w:t>
      </w:r>
      <w:r>
        <w:rPr>
          <w:color w:val="333333"/>
          <w:spacing w:val="-57"/>
        </w:rPr>
        <w:t xml:space="preserve"> </w:t>
      </w:r>
      <w:r>
        <w:rPr>
          <w:color w:val="333333"/>
        </w:rPr>
        <w:t>социальным, информационным и природным условиям, в том числе осмысливая</w:t>
      </w:r>
      <w:r>
        <w:rPr>
          <w:color w:val="333333"/>
          <w:spacing w:val="1"/>
        </w:rPr>
        <w:t xml:space="preserve"> </w:t>
      </w:r>
      <w:r>
        <w:rPr>
          <w:color w:val="333333"/>
        </w:rPr>
        <w:t>собственный</w:t>
      </w:r>
      <w:r>
        <w:rPr>
          <w:color w:val="333333"/>
          <w:spacing w:val="-1"/>
        </w:rPr>
        <w:t xml:space="preserve"> </w:t>
      </w:r>
      <w:r>
        <w:rPr>
          <w:color w:val="333333"/>
        </w:rPr>
        <w:t>опыт и</w:t>
      </w:r>
      <w:r>
        <w:rPr>
          <w:color w:val="333333"/>
          <w:spacing w:val="1"/>
        </w:rPr>
        <w:t xml:space="preserve"> </w:t>
      </w:r>
      <w:r>
        <w:rPr>
          <w:color w:val="333333"/>
        </w:rPr>
        <w:t>выстраивая дальнейшие</w:t>
      </w:r>
      <w:r>
        <w:rPr>
          <w:color w:val="333333"/>
          <w:spacing w:val="-2"/>
        </w:rPr>
        <w:t xml:space="preserve"> </w:t>
      </w:r>
      <w:r>
        <w:rPr>
          <w:color w:val="333333"/>
        </w:rPr>
        <w:t>цели;</w:t>
      </w:r>
    </w:p>
    <w:p w14:paraId="27F425A3" w14:textId="77777777" w:rsidR="00533F70" w:rsidRDefault="004F5381">
      <w:pPr>
        <w:pStyle w:val="a3"/>
        <w:spacing w:before="1"/>
      </w:pPr>
      <w:r>
        <w:rPr>
          <w:color w:val="333333"/>
        </w:rPr>
        <w:t>умение</w:t>
      </w:r>
      <w:r>
        <w:rPr>
          <w:color w:val="333333"/>
          <w:spacing w:val="-4"/>
        </w:rPr>
        <w:t xml:space="preserve"> </w:t>
      </w:r>
      <w:r>
        <w:rPr>
          <w:color w:val="333333"/>
        </w:rPr>
        <w:t>принимать</w:t>
      </w:r>
      <w:r>
        <w:rPr>
          <w:color w:val="333333"/>
          <w:spacing w:val="-1"/>
        </w:rPr>
        <w:t xml:space="preserve"> </w:t>
      </w:r>
      <w:r>
        <w:rPr>
          <w:color w:val="333333"/>
        </w:rPr>
        <w:t>себя</w:t>
      </w:r>
      <w:r>
        <w:rPr>
          <w:color w:val="333333"/>
          <w:spacing w:val="-2"/>
        </w:rPr>
        <w:t xml:space="preserve"> </w:t>
      </w:r>
      <w:r>
        <w:rPr>
          <w:color w:val="333333"/>
        </w:rPr>
        <w:t>и</w:t>
      </w:r>
      <w:r>
        <w:rPr>
          <w:color w:val="333333"/>
          <w:spacing w:val="-1"/>
        </w:rPr>
        <w:t xml:space="preserve"> </w:t>
      </w:r>
      <w:r>
        <w:rPr>
          <w:color w:val="333333"/>
        </w:rPr>
        <w:t>других,</w:t>
      </w:r>
      <w:r>
        <w:rPr>
          <w:color w:val="333333"/>
          <w:spacing w:val="-2"/>
        </w:rPr>
        <w:t xml:space="preserve"> </w:t>
      </w:r>
      <w:r>
        <w:rPr>
          <w:color w:val="333333"/>
        </w:rPr>
        <w:t>не</w:t>
      </w:r>
      <w:r>
        <w:rPr>
          <w:color w:val="333333"/>
          <w:spacing w:val="-3"/>
        </w:rPr>
        <w:t xml:space="preserve"> </w:t>
      </w:r>
      <w:r>
        <w:rPr>
          <w:color w:val="333333"/>
        </w:rPr>
        <w:t>осуждая;</w:t>
      </w:r>
    </w:p>
    <w:p w14:paraId="5C54A386" w14:textId="77777777" w:rsidR="00533F70" w:rsidRDefault="004F5381">
      <w:pPr>
        <w:pStyle w:val="a3"/>
      </w:pPr>
      <w:r>
        <w:rPr>
          <w:color w:val="333333"/>
        </w:rPr>
        <w:t>умение</w:t>
      </w:r>
      <w:r>
        <w:rPr>
          <w:color w:val="333333"/>
          <w:spacing w:val="-6"/>
        </w:rPr>
        <w:t xml:space="preserve"> </w:t>
      </w:r>
      <w:r>
        <w:rPr>
          <w:color w:val="333333"/>
        </w:rPr>
        <w:t>осознавать</w:t>
      </w:r>
      <w:r>
        <w:rPr>
          <w:color w:val="333333"/>
          <w:spacing w:val="-3"/>
        </w:rPr>
        <w:t xml:space="preserve"> </w:t>
      </w:r>
      <w:r>
        <w:rPr>
          <w:color w:val="333333"/>
        </w:rPr>
        <w:t>эмоциональное</w:t>
      </w:r>
      <w:r>
        <w:rPr>
          <w:color w:val="333333"/>
          <w:spacing w:val="-5"/>
        </w:rPr>
        <w:t xml:space="preserve"> </w:t>
      </w:r>
      <w:r>
        <w:rPr>
          <w:color w:val="333333"/>
        </w:rPr>
        <w:t>состояние</w:t>
      </w:r>
      <w:r>
        <w:rPr>
          <w:color w:val="333333"/>
          <w:spacing w:val="-6"/>
        </w:rPr>
        <w:t xml:space="preserve"> </w:t>
      </w:r>
      <w:r>
        <w:rPr>
          <w:color w:val="333333"/>
        </w:rPr>
        <w:t>своё</w:t>
      </w:r>
      <w:r>
        <w:rPr>
          <w:color w:val="333333"/>
          <w:spacing w:val="-6"/>
        </w:rPr>
        <w:t xml:space="preserve"> </w:t>
      </w:r>
      <w:r>
        <w:rPr>
          <w:color w:val="333333"/>
        </w:rPr>
        <w:t>и</w:t>
      </w:r>
      <w:r>
        <w:rPr>
          <w:color w:val="333333"/>
          <w:spacing w:val="-4"/>
        </w:rPr>
        <w:t xml:space="preserve"> </w:t>
      </w:r>
      <w:r>
        <w:rPr>
          <w:color w:val="333333"/>
        </w:rPr>
        <w:t>других,</w:t>
      </w:r>
      <w:r>
        <w:rPr>
          <w:color w:val="333333"/>
          <w:spacing w:val="-3"/>
        </w:rPr>
        <w:t xml:space="preserve"> </w:t>
      </w:r>
      <w:r>
        <w:rPr>
          <w:color w:val="333333"/>
        </w:rPr>
        <w:t>уметь</w:t>
      </w:r>
      <w:r>
        <w:rPr>
          <w:color w:val="333333"/>
          <w:spacing w:val="2"/>
        </w:rPr>
        <w:t xml:space="preserve"> </w:t>
      </w:r>
      <w:r>
        <w:rPr>
          <w:color w:val="333333"/>
        </w:rPr>
        <w:t>управлять</w:t>
      </w:r>
      <w:r>
        <w:rPr>
          <w:color w:val="333333"/>
          <w:spacing w:val="-4"/>
        </w:rPr>
        <w:t xml:space="preserve"> </w:t>
      </w:r>
      <w:r>
        <w:rPr>
          <w:color w:val="333333"/>
        </w:rPr>
        <w:t>собственным</w:t>
      </w:r>
      <w:r>
        <w:rPr>
          <w:color w:val="333333"/>
          <w:spacing w:val="-57"/>
        </w:rPr>
        <w:t xml:space="preserve"> </w:t>
      </w:r>
      <w:r>
        <w:rPr>
          <w:color w:val="333333"/>
        </w:rPr>
        <w:t>эмоциональным</w:t>
      </w:r>
      <w:r>
        <w:rPr>
          <w:color w:val="333333"/>
          <w:spacing w:val="-3"/>
        </w:rPr>
        <w:t xml:space="preserve"> </w:t>
      </w:r>
      <w:r>
        <w:rPr>
          <w:color w:val="333333"/>
        </w:rPr>
        <w:t>состоянием;</w:t>
      </w:r>
    </w:p>
    <w:p w14:paraId="36122632" w14:textId="77777777" w:rsidR="00533F70" w:rsidRDefault="004F5381">
      <w:pPr>
        <w:pStyle w:val="a3"/>
        <w:ind w:right="161"/>
      </w:pPr>
      <w:r>
        <w:rPr>
          <w:color w:val="333333"/>
        </w:rPr>
        <w:t>сформированность</w:t>
      </w:r>
      <w:r>
        <w:rPr>
          <w:color w:val="333333"/>
          <w:spacing w:val="-2"/>
        </w:rPr>
        <w:t xml:space="preserve"> </w:t>
      </w:r>
      <w:r>
        <w:rPr>
          <w:color w:val="333333"/>
        </w:rPr>
        <w:t>навыка</w:t>
      </w:r>
      <w:r>
        <w:rPr>
          <w:color w:val="333333"/>
          <w:spacing w:val="-2"/>
        </w:rPr>
        <w:t xml:space="preserve"> </w:t>
      </w:r>
      <w:r>
        <w:rPr>
          <w:color w:val="333333"/>
        </w:rPr>
        <w:t>рефлексии,</w:t>
      </w:r>
      <w:r>
        <w:rPr>
          <w:color w:val="333333"/>
          <w:spacing w:val="-2"/>
        </w:rPr>
        <w:t xml:space="preserve"> </w:t>
      </w:r>
      <w:r>
        <w:rPr>
          <w:color w:val="333333"/>
        </w:rPr>
        <w:t>признание</w:t>
      </w:r>
      <w:r>
        <w:rPr>
          <w:color w:val="333333"/>
          <w:spacing w:val="-3"/>
        </w:rPr>
        <w:t xml:space="preserve"> </w:t>
      </w:r>
      <w:r>
        <w:rPr>
          <w:color w:val="333333"/>
        </w:rPr>
        <w:t>своего</w:t>
      </w:r>
      <w:r>
        <w:rPr>
          <w:color w:val="333333"/>
          <w:spacing w:val="-3"/>
        </w:rPr>
        <w:t xml:space="preserve"> </w:t>
      </w:r>
      <w:r>
        <w:rPr>
          <w:color w:val="333333"/>
        </w:rPr>
        <w:t>права</w:t>
      </w:r>
      <w:r>
        <w:rPr>
          <w:color w:val="333333"/>
          <w:spacing w:val="-4"/>
        </w:rPr>
        <w:t xml:space="preserve"> </w:t>
      </w:r>
      <w:r>
        <w:rPr>
          <w:color w:val="333333"/>
        </w:rPr>
        <w:t>на</w:t>
      </w:r>
      <w:r>
        <w:rPr>
          <w:color w:val="333333"/>
          <w:spacing w:val="-3"/>
        </w:rPr>
        <w:t xml:space="preserve"> </w:t>
      </w:r>
      <w:r>
        <w:rPr>
          <w:color w:val="333333"/>
        </w:rPr>
        <w:t>ошибку</w:t>
      </w:r>
      <w:r>
        <w:rPr>
          <w:color w:val="333333"/>
          <w:spacing w:val="-9"/>
        </w:rPr>
        <w:t xml:space="preserve"> </w:t>
      </w:r>
      <w:r>
        <w:rPr>
          <w:color w:val="333333"/>
        </w:rPr>
        <w:t>и</w:t>
      </w:r>
      <w:r>
        <w:rPr>
          <w:color w:val="333333"/>
          <w:spacing w:val="-2"/>
        </w:rPr>
        <w:t xml:space="preserve"> </w:t>
      </w:r>
      <w:r>
        <w:rPr>
          <w:color w:val="333333"/>
        </w:rPr>
        <w:t>такого</w:t>
      </w:r>
      <w:r>
        <w:rPr>
          <w:color w:val="333333"/>
          <w:spacing w:val="-2"/>
        </w:rPr>
        <w:t xml:space="preserve"> </w:t>
      </w:r>
      <w:r>
        <w:rPr>
          <w:color w:val="333333"/>
        </w:rPr>
        <w:t>же</w:t>
      </w:r>
      <w:r>
        <w:rPr>
          <w:color w:val="333333"/>
          <w:spacing w:val="-57"/>
        </w:rPr>
        <w:t xml:space="preserve"> </w:t>
      </w:r>
      <w:r>
        <w:rPr>
          <w:color w:val="333333"/>
        </w:rPr>
        <w:t>права</w:t>
      </w:r>
      <w:r>
        <w:rPr>
          <w:color w:val="333333"/>
          <w:spacing w:val="-3"/>
        </w:rPr>
        <w:t xml:space="preserve"> </w:t>
      </w:r>
      <w:r>
        <w:rPr>
          <w:color w:val="333333"/>
        </w:rPr>
        <w:t>другого</w:t>
      </w:r>
      <w:r>
        <w:rPr>
          <w:color w:val="333333"/>
          <w:spacing w:val="2"/>
        </w:rPr>
        <w:t xml:space="preserve"> </w:t>
      </w:r>
      <w:r>
        <w:rPr>
          <w:color w:val="333333"/>
        </w:rPr>
        <w:t>человека;</w:t>
      </w:r>
    </w:p>
    <w:p w14:paraId="71500FD2" w14:textId="77777777" w:rsidR="00533F70" w:rsidRDefault="004F5381" w:rsidP="00F048EC">
      <w:pPr>
        <w:pStyle w:val="a5"/>
        <w:numPr>
          <w:ilvl w:val="0"/>
          <w:numId w:val="3"/>
        </w:numPr>
        <w:tabs>
          <w:tab w:val="left" w:pos="1222"/>
        </w:tabs>
        <w:rPr>
          <w:sz w:val="24"/>
        </w:rPr>
      </w:pPr>
      <w:r>
        <w:rPr>
          <w:color w:val="333333"/>
          <w:sz w:val="24"/>
        </w:rPr>
        <w:t>трудовое</w:t>
      </w:r>
      <w:r>
        <w:rPr>
          <w:color w:val="333333"/>
          <w:spacing w:val="-4"/>
          <w:sz w:val="24"/>
        </w:rPr>
        <w:t xml:space="preserve"> </w:t>
      </w:r>
      <w:r>
        <w:rPr>
          <w:color w:val="333333"/>
          <w:sz w:val="24"/>
        </w:rPr>
        <w:t>воспитание:</w:t>
      </w:r>
    </w:p>
    <w:p w14:paraId="277BEC51" w14:textId="77777777" w:rsidR="00533F70" w:rsidRDefault="004F5381">
      <w:pPr>
        <w:pStyle w:val="a3"/>
        <w:ind w:right="161"/>
      </w:pPr>
      <w:r>
        <w:rPr>
          <w:color w:val="333333"/>
        </w:rPr>
        <w:t>установка на активное участие в решении практических задач (в рамках семьи,</w:t>
      </w:r>
      <w:r>
        <w:rPr>
          <w:color w:val="333333"/>
          <w:spacing w:val="1"/>
        </w:rPr>
        <w:t xml:space="preserve"> </w:t>
      </w:r>
      <w:r>
        <w:rPr>
          <w:color w:val="333333"/>
        </w:rPr>
        <w:t>организации,</w:t>
      </w:r>
      <w:r>
        <w:rPr>
          <w:color w:val="333333"/>
          <w:spacing w:val="-4"/>
        </w:rPr>
        <w:t xml:space="preserve"> </w:t>
      </w:r>
      <w:r>
        <w:rPr>
          <w:color w:val="333333"/>
        </w:rPr>
        <w:t>города,</w:t>
      </w:r>
      <w:r>
        <w:rPr>
          <w:color w:val="333333"/>
          <w:spacing w:val="-4"/>
        </w:rPr>
        <w:t xml:space="preserve"> </w:t>
      </w:r>
      <w:r>
        <w:rPr>
          <w:color w:val="333333"/>
        </w:rPr>
        <w:t>края)</w:t>
      </w:r>
      <w:r>
        <w:rPr>
          <w:color w:val="333333"/>
          <w:spacing w:val="-5"/>
        </w:rPr>
        <w:t xml:space="preserve"> </w:t>
      </w:r>
      <w:r>
        <w:rPr>
          <w:color w:val="333333"/>
        </w:rPr>
        <w:t>технологической</w:t>
      </w:r>
      <w:r>
        <w:rPr>
          <w:color w:val="333333"/>
          <w:spacing w:val="-6"/>
        </w:rPr>
        <w:t xml:space="preserve"> </w:t>
      </w:r>
      <w:r>
        <w:rPr>
          <w:color w:val="333333"/>
        </w:rPr>
        <w:t>и</w:t>
      </w:r>
      <w:r>
        <w:rPr>
          <w:color w:val="333333"/>
          <w:spacing w:val="-6"/>
        </w:rPr>
        <w:t xml:space="preserve"> </w:t>
      </w:r>
      <w:r>
        <w:rPr>
          <w:color w:val="333333"/>
        </w:rPr>
        <w:t>социальной</w:t>
      </w:r>
      <w:r>
        <w:rPr>
          <w:color w:val="333333"/>
          <w:spacing w:val="-4"/>
        </w:rPr>
        <w:t xml:space="preserve"> </w:t>
      </w:r>
      <w:r>
        <w:rPr>
          <w:color w:val="333333"/>
        </w:rPr>
        <w:t>направленности,</w:t>
      </w:r>
      <w:r>
        <w:rPr>
          <w:color w:val="333333"/>
          <w:spacing w:val="-4"/>
        </w:rPr>
        <w:t xml:space="preserve"> </w:t>
      </w:r>
      <w:r>
        <w:rPr>
          <w:color w:val="333333"/>
        </w:rPr>
        <w:t>способность</w:t>
      </w:r>
      <w:r>
        <w:rPr>
          <w:color w:val="333333"/>
          <w:spacing w:val="-57"/>
        </w:rPr>
        <w:t xml:space="preserve"> </w:t>
      </w:r>
      <w:r>
        <w:rPr>
          <w:color w:val="333333"/>
        </w:rPr>
        <w:t>инициировать, планировать и самостоятельно выполнять такого рода деятельность;</w:t>
      </w:r>
      <w:r>
        <w:rPr>
          <w:color w:val="333333"/>
          <w:spacing w:val="1"/>
        </w:rPr>
        <w:t xml:space="preserve"> </w:t>
      </w:r>
      <w:r>
        <w:rPr>
          <w:color w:val="333333"/>
        </w:rPr>
        <w:t>интерес к практическому изучению профессий и труда различного рода, в том числе на</w:t>
      </w:r>
      <w:r>
        <w:rPr>
          <w:color w:val="333333"/>
          <w:spacing w:val="1"/>
        </w:rPr>
        <w:t xml:space="preserve"> </w:t>
      </w:r>
      <w:r>
        <w:rPr>
          <w:color w:val="333333"/>
        </w:rPr>
        <w:t>основе</w:t>
      </w:r>
      <w:r>
        <w:rPr>
          <w:color w:val="333333"/>
          <w:spacing w:val="-5"/>
        </w:rPr>
        <w:t xml:space="preserve"> </w:t>
      </w:r>
      <w:r>
        <w:rPr>
          <w:color w:val="333333"/>
        </w:rPr>
        <w:t>применения</w:t>
      </w:r>
      <w:r>
        <w:rPr>
          <w:color w:val="333333"/>
          <w:spacing w:val="-2"/>
        </w:rPr>
        <w:t xml:space="preserve"> </w:t>
      </w:r>
      <w:r>
        <w:rPr>
          <w:color w:val="333333"/>
        </w:rPr>
        <w:t>изучаемого</w:t>
      </w:r>
      <w:r>
        <w:rPr>
          <w:color w:val="333333"/>
          <w:spacing w:val="-2"/>
        </w:rPr>
        <w:t xml:space="preserve"> </w:t>
      </w:r>
      <w:r>
        <w:rPr>
          <w:color w:val="333333"/>
        </w:rPr>
        <w:t>предметного</w:t>
      </w:r>
      <w:r>
        <w:rPr>
          <w:color w:val="333333"/>
          <w:spacing w:val="-2"/>
        </w:rPr>
        <w:t xml:space="preserve"> </w:t>
      </w:r>
      <w:r>
        <w:rPr>
          <w:color w:val="333333"/>
        </w:rPr>
        <w:t>знания;</w:t>
      </w:r>
      <w:r>
        <w:rPr>
          <w:color w:val="333333"/>
          <w:spacing w:val="-2"/>
        </w:rPr>
        <w:t xml:space="preserve"> </w:t>
      </w:r>
      <w:r>
        <w:rPr>
          <w:color w:val="333333"/>
        </w:rPr>
        <w:t>осознание</w:t>
      </w:r>
      <w:r>
        <w:rPr>
          <w:color w:val="333333"/>
          <w:spacing w:val="-3"/>
        </w:rPr>
        <w:t xml:space="preserve"> </w:t>
      </w:r>
      <w:r>
        <w:rPr>
          <w:color w:val="333333"/>
        </w:rPr>
        <w:t>важности</w:t>
      </w:r>
      <w:r>
        <w:rPr>
          <w:color w:val="333333"/>
          <w:spacing w:val="-2"/>
        </w:rPr>
        <w:t xml:space="preserve"> </w:t>
      </w:r>
      <w:r>
        <w:rPr>
          <w:color w:val="333333"/>
        </w:rPr>
        <w:t>обучения</w:t>
      </w:r>
      <w:r>
        <w:rPr>
          <w:color w:val="333333"/>
          <w:spacing w:val="-2"/>
        </w:rPr>
        <w:t xml:space="preserve"> </w:t>
      </w:r>
      <w:r>
        <w:rPr>
          <w:color w:val="333333"/>
        </w:rPr>
        <w:t>на</w:t>
      </w:r>
    </w:p>
    <w:p w14:paraId="5825B12C" w14:textId="77777777" w:rsidR="00533F70" w:rsidRDefault="00533F70">
      <w:pPr>
        <w:sectPr w:rsidR="00533F70">
          <w:pgSz w:w="11910" w:h="16840"/>
          <w:pgMar w:top="1040" w:right="720" w:bottom="280" w:left="740" w:header="720" w:footer="720" w:gutter="0"/>
          <w:cols w:space="720"/>
        </w:sectPr>
      </w:pPr>
    </w:p>
    <w:p w14:paraId="390AC558" w14:textId="77777777" w:rsidR="00533F70" w:rsidRDefault="004F5381">
      <w:pPr>
        <w:pStyle w:val="a3"/>
        <w:spacing w:before="66"/>
        <w:ind w:right="274"/>
      </w:pPr>
      <w:r>
        <w:rPr>
          <w:color w:val="333333"/>
        </w:rPr>
        <w:lastRenderedPageBreak/>
        <w:t>протяжении всей жизни для успешной профессиональной деятельности и развитие</w:t>
      </w:r>
      <w:r>
        <w:rPr>
          <w:color w:val="333333"/>
          <w:spacing w:val="1"/>
        </w:rPr>
        <w:t xml:space="preserve"> </w:t>
      </w:r>
      <w:r>
        <w:rPr>
          <w:color w:val="333333"/>
        </w:rPr>
        <w:t>необходимых умений для этого; готовность адаптироваться в профессиональной среде;</w:t>
      </w:r>
      <w:r>
        <w:rPr>
          <w:color w:val="333333"/>
          <w:spacing w:val="1"/>
        </w:rPr>
        <w:t xml:space="preserve"> </w:t>
      </w:r>
      <w:r>
        <w:rPr>
          <w:color w:val="333333"/>
        </w:rPr>
        <w:t>уважение к труду и результатам трудовой деятельности; осознанный выбор и построение</w:t>
      </w:r>
      <w:r>
        <w:rPr>
          <w:color w:val="333333"/>
          <w:spacing w:val="-57"/>
        </w:rPr>
        <w:t xml:space="preserve"> </w:t>
      </w:r>
      <w:r>
        <w:rPr>
          <w:color w:val="333333"/>
        </w:rPr>
        <w:t>индивидуальной траектории образования и жизненных планов с учётом личных и</w:t>
      </w:r>
      <w:r>
        <w:rPr>
          <w:color w:val="333333"/>
          <w:spacing w:val="1"/>
        </w:rPr>
        <w:t xml:space="preserve"> </w:t>
      </w:r>
      <w:r>
        <w:rPr>
          <w:color w:val="333333"/>
        </w:rPr>
        <w:t>общественных интересов и потребностей;</w:t>
      </w:r>
    </w:p>
    <w:p w14:paraId="6D418B12" w14:textId="77777777" w:rsidR="00533F70" w:rsidRDefault="004F5381">
      <w:pPr>
        <w:pStyle w:val="a3"/>
        <w:spacing w:before="1"/>
      </w:pPr>
      <w:r>
        <w:rPr>
          <w:color w:val="333333"/>
        </w:rPr>
        <w:t>укрепление</w:t>
      </w:r>
      <w:r>
        <w:rPr>
          <w:color w:val="333333"/>
          <w:spacing w:val="-5"/>
        </w:rPr>
        <w:t xml:space="preserve"> </w:t>
      </w:r>
      <w:r>
        <w:rPr>
          <w:color w:val="333333"/>
        </w:rPr>
        <w:t>ответственного</w:t>
      </w:r>
      <w:r>
        <w:rPr>
          <w:color w:val="333333"/>
          <w:spacing w:val="-3"/>
        </w:rPr>
        <w:t xml:space="preserve"> </w:t>
      </w:r>
      <w:r>
        <w:rPr>
          <w:color w:val="333333"/>
        </w:rPr>
        <w:t>отношения</w:t>
      </w:r>
      <w:r>
        <w:rPr>
          <w:color w:val="333333"/>
          <w:spacing w:val="-3"/>
        </w:rPr>
        <w:t xml:space="preserve"> </w:t>
      </w:r>
      <w:r>
        <w:rPr>
          <w:color w:val="333333"/>
        </w:rPr>
        <w:t>к</w:t>
      </w:r>
      <w:r>
        <w:rPr>
          <w:color w:val="333333"/>
          <w:spacing w:val="-1"/>
        </w:rPr>
        <w:t xml:space="preserve"> </w:t>
      </w:r>
      <w:r>
        <w:rPr>
          <w:color w:val="333333"/>
        </w:rPr>
        <w:t>учёбе,</w:t>
      </w:r>
      <w:r>
        <w:rPr>
          <w:color w:val="333333"/>
          <w:spacing w:val="-3"/>
        </w:rPr>
        <w:t xml:space="preserve"> </w:t>
      </w:r>
      <w:r>
        <w:rPr>
          <w:color w:val="333333"/>
        </w:rPr>
        <w:t>способности</w:t>
      </w:r>
      <w:r>
        <w:rPr>
          <w:color w:val="333333"/>
          <w:spacing w:val="-3"/>
        </w:rPr>
        <w:t xml:space="preserve"> </w:t>
      </w:r>
      <w:r>
        <w:rPr>
          <w:color w:val="333333"/>
        </w:rPr>
        <w:t>применять</w:t>
      </w:r>
      <w:r>
        <w:rPr>
          <w:color w:val="333333"/>
          <w:spacing w:val="-2"/>
        </w:rPr>
        <w:t xml:space="preserve"> </w:t>
      </w:r>
      <w:r>
        <w:rPr>
          <w:color w:val="333333"/>
        </w:rPr>
        <w:t>меры</w:t>
      </w:r>
      <w:r>
        <w:rPr>
          <w:color w:val="333333"/>
          <w:spacing w:val="-3"/>
        </w:rPr>
        <w:t xml:space="preserve"> </w:t>
      </w:r>
      <w:r>
        <w:rPr>
          <w:color w:val="333333"/>
        </w:rPr>
        <w:t>и</w:t>
      </w:r>
      <w:r>
        <w:rPr>
          <w:color w:val="333333"/>
          <w:spacing w:val="-3"/>
        </w:rPr>
        <w:t xml:space="preserve"> </w:t>
      </w:r>
      <w:r>
        <w:rPr>
          <w:color w:val="333333"/>
        </w:rPr>
        <w:t>средства</w:t>
      </w:r>
      <w:r>
        <w:rPr>
          <w:color w:val="333333"/>
          <w:spacing w:val="-57"/>
        </w:rPr>
        <w:t xml:space="preserve"> </w:t>
      </w:r>
      <w:r>
        <w:rPr>
          <w:color w:val="333333"/>
        </w:rPr>
        <w:t>индивидуальной защиты, приёмы рационального и безопасного поведения в опасных и</w:t>
      </w:r>
      <w:r>
        <w:rPr>
          <w:color w:val="333333"/>
          <w:spacing w:val="1"/>
        </w:rPr>
        <w:t xml:space="preserve"> </w:t>
      </w:r>
      <w:r>
        <w:rPr>
          <w:color w:val="333333"/>
        </w:rPr>
        <w:t>чрезвычайных ситуациях;</w:t>
      </w:r>
    </w:p>
    <w:p w14:paraId="06812409" w14:textId="77777777" w:rsidR="00533F70" w:rsidRDefault="004F5381">
      <w:pPr>
        <w:pStyle w:val="a3"/>
        <w:ind w:right="754"/>
      </w:pPr>
      <w:r>
        <w:rPr>
          <w:color w:val="333333"/>
        </w:rPr>
        <w:t>овладение умениями оказывать первую помощь пострадавшим при потере сознания,</w:t>
      </w:r>
      <w:r>
        <w:rPr>
          <w:color w:val="333333"/>
          <w:spacing w:val="-57"/>
        </w:rPr>
        <w:t xml:space="preserve"> </w:t>
      </w:r>
      <w:r>
        <w:rPr>
          <w:color w:val="333333"/>
        </w:rPr>
        <w:t>остановке дыхания, наружных кровотечениях, попадании инородных тел в верхние</w:t>
      </w:r>
      <w:r>
        <w:rPr>
          <w:color w:val="333333"/>
          <w:spacing w:val="1"/>
        </w:rPr>
        <w:t xml:space="preserve"> </w:t>
      </w:r>
      <w:r>
        <w:rPr>
          <w:color w:val="333333"/>
        </w:rPr>
        <w:t>дыхательные пути, травмах различных областей тела, ожогах, отморожениях,</w:t>
      </w:r>
      <w:r>
        <w:rPr>
          <w:color w:val="333333"/>
          <w:spacing w:val="1"/>
        </w:rPr>
        <w:t xml:space="preserve"> </w:t>
      </w:r>
      <w:r>
        <w:rPr>
          <w:color w:val="333333"/>
        </w:rPr>
        <w:t>отравлениях;</w:t>
      </w:r>
    </w:p>
    <w:p w14:paraId="23500F5D" w14:textId="77777777" w:rsidR="00533F70" w:rsidRDefault="004F5381">
      <w:pPr>
        <w:pStyle w:val="a3"/>
        <w:ind w:right="131"/>
      </w:pPr>
      <w:r>
        <w:rPr>
          <w:color w:val="333333"/>
        </w:rPr>
        <w:t>установка на овладение знаниями и умениями предупреждения опасных и чрезвычайных</w:t>
      </w:r>
      <w:r>
        <w:rPr>
          <w:color w:val="333333"/>
          <w:spacing w:val="1"/>
        </w:rPr>
        <w:t xml:space="preserve"> </w:t>
      </w:r>
      <w:r>
        <w:rPr>
          <w:color w:val="333333"/>
        </w:rPr>
        <w:t>ситуаций, во время пребывания в различных средах (в помещении, на улице, на природе, в</w:t>
      </w:r>
      <w:r>
        <w:rPr>
          <w:color w:val="333333"/>
          <w:spacing w:val="-58"/>
        </w:rPr>
        <w:t xml:space="preserve"> </w:t>
      </w:r>
      <w:r>
        <w:rPr>
          <w:color w:val="333333"/>
        </w:rPr>
        <w:t>общественных местах и на массовых мероприятиях, при коммуникации, при воздействии</w:t>
      </w:r>
      <w:r>
        <w:rPr>
          <w:color w:val="333333"/>
          <w:spacing w:val="1"/>
        </w:rPr>
        <w:t xml:space="preserve"> </w:t>
      </w:r>
      <w:r>
        <w:rPr>
          <w:color w:val="333333"/>
        </w:rPr>
        <w:t>рисков</w:t>
      </w:r>
      <w:r>
        <w:rPr>
          <w:color w:val="333333"/>
          <w:spacing w:val="-1"/>
        </w:rPr>
        <w:t xml:space="preserve"> </w:t>
      </w:r>
      <w:r>
        <w:rPr>
          <w:color w:val="333333"/>
        </w:rPr>
        <w:t>культурной среды);</w:t>
      </w:r>
    </w:p>
    <w:p w14:paraId="516A2F10" w14:textId="77777777" w:rsidR="00533F70" w:rsidRDefault="004F5381" w:rsidP="00F048EC">
      <w:pPr>
        <w:pStyle w:val="a5"/>
        <w:numPr>
          <w:ilvl w:val="0"/>
          <w:numId w:val="3"/>
        </w:numPr>
        <w:tabs>
          <w:tab w:val="left" w:pos="1222"/>
        </w:tabs>
        <w:rPr>
          <w:sz w:val="24"/>
        </w:rPr>
      </w:pPr>
      <w:r>
        <w:rPr>
          <w:color w:val="333333"/>
          <w:sz w:val="24"/>
        </w:rPr>
        <w:t>экологическое</w:t>
      </w:r>
      <w:r>
        <w:rPr>
          <w:color w:val="333333"/>
          <w:spacing w:val="-6"/>
          <w:sz w:val="24"/>
        </w:rPr>
        <w:t xml:space="preserve"> </w:t>
      </w:r>
      <w:r>
        <w:rPr>
          <w:color w:val="333333"/>
          <w:sz w:val="24"/>
        </w:rPr>
        <w:t>воспитание:</w:t>
      </w:r>
    </w:p>
    <w:p w14:paraId="719C4F34" w14:textId="77777777" w:rsidR="00533F70" w:rsidRDefault="004F5381">
      <w:pPr>
        <w:pStyle w:val="a3"/>
        <w:ind w:right="208"/>
      </w:pPr>
      <w:r>
        <w:rPr>
          <w:color w:val="333333"/>
        </w:rPr>
        <w:t>ориентация на применение знаний из социальных и естественных наук для решения задач</w:t>
      </w:r>
      <w:r>
        <w:rPr>
          <w:color w:val="333333"/>
          <w:spacing w:val="-57"/>
        </w:rPr>
        <w:t xml:space="preserve"> </w:t>
      </w:r>
      <w:r>
        <w:rPr>
          <w:color w:val="333333"/>
        </w:rPr>
        <w:t>в</w:t>
      </w:r>
      <w:r>
        <w:rPr>
          <w:color w:val="333333"/>
          <w:spacing w:val="-3"/>
        </w:rPr>
        <w:t xml:space="preserve"> </w:t>
      </w:r>
      <w:r>
        <w:rPr>
          <w:color w:val="333333"/>
        </w:rPr>
        <w:t>области окружающей</w:t>
      </w:r>
      <w:r>
        <w:rPr>
          <w:color w:val="333333"/>
          <w:spacing w:val="2"/>
        </w:rPr>
        <w:t xml:space="preserve"> </w:t>
      </w:r>
      <w:r>
        <w:rPr>
          <w:color w:val="333333"/>
        </w:rPr>
        <w:t>среды,</w:t>
      </w:r>
      <w:r>
        <w:rPr>
          <w:color w:val="333333"/>
          <w:spacing w:val="-1"/>
        </w:rPr>
        <w:t xml:space="preserve"> </w:t>
      </w:r>
      <w:r>
        <w:rPr>
          <w:color w:val="333333"/>
        </w:rPr>
        <w:t>планирования</w:t>
      </w:r>
      <w:r>
        <w:rPr>
          <w:color w:val="333333"/>
          <w:spacing w:val="-1"/>
        </w:rPr>
        <w:t xml:space="preserve"> </w:t>
      </w:r>
      <w:r>
        <w:rPr>
          <w:color w:val="333333"/>
        </w:rPr>
        <w:t>поступков</w:t>
      </w:r>
      <w:r>
        <w:rPr>
          <w:color w:val="333333"/>
          <w:spacing w:val="-1"/>
        </w:rPr>
        <w:t xml:space="preserve"> </w:t>
      </w:r>
      <w:r>
        <w:rPr>
          <w:color w:val="333333"/>
        </w:rPr>
        <w:t>и</w:t>
      </w:r>
      <w:r>
        <w:rPr>
          <w:color w:val="333333"/>
          <w:spacing w:val="-1"/>
        </w:rPr>
        <w:t xml:space="preserve"> </w:t>
      </w:r>
      <w:r>
        <w:rPr>
          <w:color w:val="333333"/>
        </w:rPr>
        <w:t>оценки</w:t>
      </w:r>
      <w:r>
        <w:rPr>
          <w:color w:val="333333"/>
          <w:spacing w:val="-1"/>
        </w:rPr>
        <w:t xml:space="preserve"> </w:t>
      </w:r>
      <w:r>
        <w:rPr>
          <w:color w:val="333333"/>
        </w:rPr>
        <w:t>их</w:t>
      </w:r>
      <w:r>
        <w:rPr>
          <w:color w:val="333333"/>
          <w:spacing w:val="1"/>
        </w:rPr>
        <w:t xml:space="preserve"> </w:t>
      </w:r>
      <w:r>
        <w:rPr>
          <w:color w:val="333333"/>
        </w:rPr>
        <w:t>возможных</w:t>
      </w:r>
    </w:p>
    <w:p w14:paraId="1497684B" w14:textId="77777777" w:rsidR="00533F70" w:rsidRDefault="004F5381">
      <w:pPr>
        <w:pStyle w:val="a3"/>
        <w:ind w:right="402"/>
      </w:pPr>
      <w:r>
        <w:rPr>
          <w:color w:val="333333"/>
        </w:rPr>
        <w:t>последствий для окружающей среды; повышение уровня экологической культуры,</w:t>
      </w:r>
      <w:r>
        <w:rPr>
          <w:color w:val="333333"/>
          <w:spacing w:val="1"/>
        </w:rPr>
        <w:t xml:space="preserve"> </w:t>
      </w:r>
      <w:r>
        <w:rPr>
          <w:color w:val="333333"/>
        </w:rPr>
        <w:t>осознание глобального характера экологических проблем и путей их решения; активное</w:t>
      </w:r>
      <w:r>
        <w:rPr>
          <w:color w:val="333333"/>
          <w:spacing w:val="-57"/>
        </w:rPr>
        <w:t xml:space="preserve"> </w:t>
      </w:r>
      <w:r>
        <w:rPr>
          <w:color w:val="333333"/>
        </w:rPr>
        <w:t>неприятие действий, приносящих вред окружающей среде; осознание своей роли как</w:t>
      </w:r>
      <w:r>
        <w:rPr>
          <w:color w:val="333333"/>
          <w:spacing w:val="1"/>
        </w:rPr>
        <w:t xml:space="preserve"> </w:t>
      </w:r>
      <w:r>
        <w:rPr>
          <w:color w:val="333333"/>
        </w:rPr>
        <w:t>гражданина и потребителя в условиях взаимосвязи природной, технологической и</w:t>
      </w:r>
      <w:r>
        <w:rPr>
          <w:color w:val="333333"/>
          <w:spacing w:val="1"/>
        </w:rPr>
        <w:t xml:space="preserve"> </w:t>
      </w:r>
      <w:r>
        <w:rPr>
          <w:color w:val="333333"/>
        </w:rPr>
        <w:t>социальной сред; готовность к участию в практической деятельности экологической</w:t>
      </w:r>
      <w:r>
        <w:rPr>
          <w:color w:val="333333"/>
          <w:spacing w:val="1"/>
        </w:rPr>
        <w:t xml:space="preserve"> </w:t>
      </w:r>
      <w:r>
        <w:rPr>
          <w:color w:val="333333"/>
        </w:rPr>
        <w:t>направленности;</w:t>
      </w:r>
    </w:p>
    <w:p w14:paraId="0F88B607" w14:textId="77777777" w:rsidR="00533F70" w:rsidRDefault="004F5381">
      <w:pPr>
        <w:pStyle w:val="a3"/>
        <w:spacing w:before="1"/>
      </w:pPr>
      <w:r>
        <w:rPr>
          <w:color w:val="333333"/>
        </w:rPr>
        <w:t>освоение</w:t>
      </w:r>
      <w:r>
        <w:rPr>
          <w:color w:val="333333"/>
          <w:spacing w:val="-5"/>
        </w:rPr>
        <w:t xml:space="preserve"> </w:t>
      </w:r>
      <w:r>
        <w:rPr>
          <w:color w:val="333333"/>
        </w:rPr>
        <w:t>основ</w:t>
      </w:r>
      <w:r>
        <w:rPr>
          <w:color w:val="333333"/>
          <w:spacing w:val="-3"/>
        </w:rPr>
        <w:t xml:space="preserve"> </w:t>
      </w:r>
      <w:r>
        <w:rPr>
          <w:color w:val="333333"/>
        </w:rPr>
        <w:t>экологической</w:t>
      </w:r>
      <w:r>
        <w:rPr>
          <w:color w:val="333333"/>
          <w:spacing w:val="-4"/>
        </w:rPr>
        <w:t xml:space="preserve"> </w:t>
      </w:r>
      <w:r>
        <w:rPr>
          <w:color w:val="333333"/>
        </w:rPr>
        <w:t>культуры,</w:t>
      </w:r>
      <w:r>
        <w:rPr>
          <w:color w:val="333333"/>
          <w:spacing w:val="-3"/>
        </w:rPr>
        <w:t xml:space="preserve"> </w:t>
      </w:r>
      <w:r>
        <w:rPr>
          <w:color w:val="333333"/>
        </w:rPr>
        <w:t>методов</w:t>
      </w:r>
      <w:r>
        <w:rPr>
          <w:color w:val="333333"/>
          <w:spacing w:val="-4"/>
        </w:rPr>
        <w:t xml:space="preserve"> </w:t>
      </w:r>
      <w:r>
        <w:rPr>
          <w:color w:val="333333"/>
        </w:rPr>
        <w:t>проектирования</w:t>
      </w:r>
      <w:r>
        <w:rPr>
          <w:color w:val="333333"/>
          <w:spacing w:val="-3"/>
        </w:rPr>
        <w:t xml:space="preserve"> </w:t>
      </w:r>
      <w:r>
        <w:rPr>
          <w:color w:val="333333"/>
        </w:rPr>
        <w:t>собственной</w:t>
      </w:r>
    </w:p>
    <w:p w14:paraId="0ABBE78A" w14:textId="77777777" w:rsidR="00533F70" w:rsidRDefault="004F5381">
      <w:pPr>
        <w:pStyle w:val="a3"/>
        <w:ind w:right="115"/>
      </w:pPr>
      <w:r>
        <w:rPr>
          <w:color w:val="333333"/>
        </w:rPr>
        <w:t>безопасной жизнедеятельности с учётом природных, техногенных и социальных рисков на</w:t>
      </w:r>
      <w:r>
        <w:rPr>
          <w:color w:val="333333"/>
          <w:spacing w:val="-57"/>
        </w:rPr>
        <w:t xml:space="preserve"> </w:t>
      </w:r>
      <w:r>
        <w:rPr>
          <w:color w:val="333333"/>
        </w:rPr>
        <w:t>территории</w:t>
      </w:r>
      <w:r>
        <w:rPr>
          <w:color w:val="333333"/>
          <w:spacing w:val="-1"/>
        </w:rPr>
        <w:t xml:space="preserve"> </w:t>
      </w:r>
      <w:r>
        <w:rPr>
          <w:color w:val="333333"/>
        </w:rPr>
        <w:t>проживания.</w:t>
      </w:r>
    </w:p>
    <w:p w14:paraId="65AE4710" w14:textId="77777777" w:rsidR="00533F70" w:rsidRDefault="004F5381" w:rsidP="00053E50">
      <w:pPr>
        <w:pStyle w:val="a5"/>
        <w:tabs>
          <w:tab w:val="left" w:pos="1683"/>
        </w:tabs>
        <w:ind w:right="475"/>
        <w:rPr>
          <w:sz w:val="24"/>
        </w:rPr>
      </w:pPr>
      <w:r>
        <w:rPr>
          <w:color w:val="333333"/>
          <w:sz w:val="24"/>
        </w:rPr>
        <w:t>В результате изучения ОБЖ на уровне основного общего образования у</w:t>
      </w:r>
      <w:r>
        <w:rPr>
          <w:color w:val="333333"/>
          <w:spacing w:val="1"/>
          <w:sz w:val="24"/>
        </w:rPr>
        <w:t xml:space="preserve"> </w:t>
      </w:r>
      <w:r>
        <w:rPr>
          <w:color w:val="333333"/>
          <w:sz w:val="24"/>
        </w:rPr>
        <w:t>обучающегося</w:t>
      </w:r>
      <w:r>
        <w:rPr>
          <w:color w:val="333333"/>
          <w:spacing w:val="-5"/>
          <w:sz w:val="24"/>
        </w:rPr>
        <w:t xml:space="preserve"> </w:t>
      </w:r>
      <w:r>
        <w:rPr>
          <w:color w:val="333333"/>
          <w:sz w:val="24"/>
        </w:rPr>
        <w:t>будут</w:t>
      </w:r>
      <w:r>
        <w:rPr>
          <w:color w:val="333333"/>
          <w:spacing w:val="-4"/>
          <w:sz w:val="24"/>
        </w:rPr>
        <w:t xml:space="preserve"> </w:t>
      </w:r>
      <w:r>
        <w:rPr>
          <w:color w:val="333333"/>
          <w:sz w:val="24"/>
        </w:rPr>
        <w:t>сформированы</w:t>
      </w:r>
      <w:r>
        <w:rPr>
          <w:color w:val="333333"/>
          <w:spacing w:val="-5"/>
          <w:sz w:val="24"/>
        </w:rPr>
        <w:t xml:space="preserve"> </w:t>
      </w:r>
      <w:r>
        <w:rPr>
          <w:color w:val="333333"/>
          <w:sz w:val="24"/>
        </w:rPr>
        <w:t>познавательные</w:t>
      </w:r>
      <w:r>
        <w:rPr>
          <w:color w:val="333333"/>
          <w:spacing w:val="-4"/>
          <w:sz w:val="24"/>
        </w:rPr>
        <w:t xml:space="preserve"> </w:t>
      </w:r>
      <w:r>
        <w:rPr>
          <w:color w:val="333333"/>
          <w:sz w:val="24"/>
        </w:rPr>
        <w:t>универсальные</w:t>
      </w:r>
      <w:r>
        <w:rPr>
          <w:color w:val="333333"/>
          <w:spacing w:val="-5"/>
          <w:sz w:val="24"/>
        </w:rPr>
        <w:t xml:space="preserve"> </w:t>
      </w:r>
      <w:r>
        <w:rPr>
          <w:color w:val="333333"/>
          <w:sz w:val="24"/>
        </w:rPr>
        <w:t>учебные</w:t>
      </w:r>
      <w:r>
        <w:rPr>
          <w:color w:val="333333"/>
          <w:spacing w:val="-6"/>
          <w:sz w:val="24"/>
        </w:rPr>
        <w:t xml:space="preserve"> </w:t>
      </w:r>
      <w:r>
        <w:rPr>
          <w:color w:val="333333"/>
          <w:sz w:val="24"/>
        </w:rPr>
        <w:t>действия,</w:t>
      </w:r>
      <w:r>
        <w:rPr>
          <w:color w:val="333333"/>
          <w:spacing w:val="-57"/>
          <w:sz w:val="24"/>
        </w:rPr>
        <w:t xml:space="preserve"> </w:t>
      </w:r>
      <w:r>
        <w:rPr>
          <w:color w:val="333333"/>
          <w:sz w:val="24"/>
        </w:rPr>
        <w:t>коммуникативные универсальные учебные действия, регулятивные универсальные</w:t>
      </w:r>
      <w:r>
        <w:rPr>
          <w:color w:val="333333"/>
          <w:spacing w:val="1"/>
          <w:sz w:val="24"/>
        </w:rPr>
        <w:t xml:space="preserve"> </w:t>
      </w:r>
      <w:r>
        <w:rPr>
          <w:color w:val="333333"/>
          <w:sz w:val="24"/>
        </w:rPr>
        <w:t>учебные</w:t>
      </w:r>
      <w:r>
        <w:rPr>
          <w:color w:val="333333"/>
          <w:spacing w:val="-3"/>
          <w:sz w:val="24"/>
        </w:rPr>
        <w:t xml:space="preserve"> </w:t>
      </w:r>
      <w:r>
        <w:rPr>
          <w:color w:val="333333"/>
          <w:sz w:val="24"/>
        </w:rPr>
        <w:t>действия, совместная деятельность.</w:t>
      </w:r>
    </w:p>
    <w:p w14:paraId="69E917E9" w14:textId="77777777" w:rsidR="00533F70" w:rsidRDefault="004F5381" w:rsidP="00053E50">
      <w:pPr>
        <w:pStyle w:val="a5"/>
        <w:tabs>
          <w:tab w:val="left" w:pos="1863"/>
        </w:tabs>
        <w:ind w:left="1533" w:right="304"/>
        <w:rPr>
          <w:sz w:val="24"/>
        </w:rPr>
      </w:pPr>
      <w:r>
        <w:rPr>
          <w:color w:val="333333"/>
          <w:sz w:val="24"/>
        </w:rPr>
        <w:t>У обучающегося будут сформированы следующие базовые логические действия</w:t>
      </w:r>
      <w:r>
        <w:rPr>
          <w:color w:val="333333"/>
          <w:spacing w:val="-57"/>
          <w:sz w:val="24"/>
        </w:rPr>
        <w:t xml:space="preserve"> </w:t>
      </w:r>
      <w:r>
        <w:rPr>
          <w:color w:val="333333"/>
          <w:sz w:val="24"/>
        </w:rPr>
        <w:t>как</w:t>
      </w:r>
      <w:r>
        <w:rPr>
          <w:color w:val="333333"/>
          <w:spacing w:val="-1"/>
          <w:sz w:val="24"/>
        </w:rPr>
        <w:t xml:space="preserve"> </w:t>
      </w:r>
      <w:r>
        <w:rPr>
          <w:color w:val="333333"/>
          <w:sz w:val="24"/>
        </w:rPr>
        <w:t>часть познавательных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 действий:</w:t>
      </w:r>
    </w:p>
    <w:p w14:paraId="2E474373" w14:textId="77777777" w:rsidR="00533F70" w:rsidRDefault="004F5381">
      <w:pPr>
        <w:pStyle w:val="a3"/>
        <w:ind w:right="648"/>
      </w:pPr>
      <w:r>
        <w:rPr>
          <w:color w:val="333333"/>
        </w:rPr>
        <w:t>выявлять и характеризовать существенные признаки объектов (явлений);</w:t>
      </w:r>
      <w:r>
        <w:rPr>
          <w:color w:val="333333"/>
          <w:spacing w:val="1"/>
        </w:rPr>
        <w:t xml:space="preserve"> </w:t>
      </w:r>
      <w:r>
        <w:rPr>
          <w:color w:val="333333"/>
        </w:rPr>
        <w:t>устанавливать</w:t>
      </w:r>
      <w:r>
        <w:rPr>
          <w:color w:val="333333"/>
          <w:spacing w:val="-4"/>
        </w:rPr>
        <w:t xml:space="preserve"> </w:t>
      </w:r>
      <w:r>
        <w:rPr>
          <w:color w:val="333333"/>
        </w:rPr>
        <w:t>существенный</w:t>
      </w:r>
      <w:r>
        <w:rPr>
          <w:color w:val="333333"/>
          <w:spacing w:val="-4"/>
        </w:rPr>
        <w:t xml:space="preserve"> </w:t>
      </w:r>
      <w:r>
        <w:rPr>
          <w:color w:val="333333"/>
        </w:rPr>
        <w:t>признак</w:t>
      </w:r>
      <w:r>
        <w:rPr>
          <w:color w:val="333333"/>
          <w:spacing w:val="-4"/>
        </w:rPr>
        <w:t xml:space="preserve"> </w:t>
      </w:r>
      <w:r>
        <w:rPr>
          <w:color w:val="333333"/>
        </w:rPr>
        <w:t>классификации,</w:t>
      </w:r>
      <w:r>
        <w:rPr>
          <w:color w:val="333333"/>
          <w:spacing w:val="-4"/>
        </w:rPr>
        <w:t xml:space="preserve"> </w:t>
      </w:r>
      <w:r>
        <w:rPr>
          <w:color w:val="333333"/>
        </w:rPr>
        <w:t>основания</w:t>
      </w:r>
      <w:r>
        <w:rPr>
          <w:color w:val="333333"/>
          <w:spacing w:val="-4"/>
        </w:rPr>
        <w:t xml:space="preserve"> </w:t>
      </w:r>
      <w:r>
        <w:rPr>
          <w:color w:val="333333"/>
        </w:rPr>
        <w:t>для</w:t>
      </w:r>
      <w:r>
        <w:rPr>
          <w:color w:val="333333"/>
          <w:spacing w:val="-7"/>
        </w:rPr>
        <w:t xml:space="preserve"> </w:t>
      </w:r>
      <w:r>
        <w:rPr>
          <w:color w:val="333333"/>
        </w:rPr>
        <w:t>обобщения</w:t>
      </w:r>
      <w:r>
        <w:rPr>
          <w:color w:val="333333"/>
          <w:spacing w:val="-4"/>
        </w:rPr>
        <w:t xml:space="preserve"> </w:t>
      </w:r>
      <w:r>
        <w:rPr>
          <w:color w:val="333333"/>
        </w:rPr>
        <w:t>и</w:t>
      </w:r>
      <w:r>
        <w:rPr>
          <w:color w:val="333333"/>
          <w:spacing w:val="-57"/>
        </w:rPr>
        <w:t xml:space="preserve"> </w:t>
      </w:r>
      <w:r>
        <w:rPr>
          <w:color w:val="333333"/>
        </w:rPr>
        <w:t>сравнения,</w:t>
      </w:r>
      <w:r>
        <w:rPr>
          <w:color w:val="333333"/>
          <w:spacing w:val="-1"/>
        </w:rPr>
        <w:t xml:space="preserve"> </w:t>
      </w:r>
      <w:r>
        <w:rPr>
          <w:color w:val="333333"/>
        </w:rPr>
        <w:t>критерии проводимого анализа;</w:t>
      </w:r>
    </w:p>
    <w:p w14:paraId="7EF36BA4" w14:textId="77777777" w:rsidR="00533F70" w:rsidRDefault="004F5381">
      <w:pPr>
        <w:pStyle w:val="a3"/>
        <w:ind w:right="553"/>
      </w:pPr>
      <w:r>
        <w:rPr>
          <w:color w:val="333333"/>
        </w:rPr>
        <w:t>с учётом предложенной задачи выявлять закономерности и противоречия в</w:t>
      </w:r>
      <w:r>
        <w:rPr>
          <w:color w:val="333333"/>
          <w:spacing w:val="1"/>
        </w:rPr>
        <w:t xml:space="preserve"> </w:t>
      </w:r>
      <w:r>
        <w:rPr>
          <w:color w:val="333333"/>
        </w:rPr>
        <w:t>рассматриваемых фактах, данных и наблюдениях; предлагать критерии для выявления</w:t>
      </w:r>
      <w:r>
        <w:rPr>
          <w:color w:val="333333"/>
          <w:spacing w:val="-57"/>
        </w:rPr>
        <w:t xml:space="preserve"> </w:t>
      </w:r>
      <w:r>
        <w:rPr>
          <w:color w:val="333333"/>
        </w:rPr>
        <w:t>закономерностей</w:t>
      </w:r>
      <w:r>
        <w:rPr>
          <w:color w:val="333333"/>
          <w:spacing w:val="-1"/>
        </w:rPr>
        <w:t xml:space="preserve"> </w:t>
      </w:r>
      <w:r>
        <w:rPr>
          <w:color w:val="333333"/>
        </w:rPr>
        <w:t>и</w:t>
      </w:r>
      <w:r>
        <w:rPr>
          <w:color w:val="333333"/>
          <w:spacing w:val="-2"/>
        </w:rPr>
        <w:t xml:space="preserve"> </w:t>
      </w:r>
      <w:r>
        <w:rPr>
          <w:color w:val="333333"/>
        </w:rPr>
        <w:t>противоречий;</w:t>
      </w:r>
    </w:p>
    <w:p w14:paraId="5B755CC0" w14:textId="77777777" w:rsidR="00533F70" w:rsidRDefault="004F5381">
      <w:pPr>
        <w:pStyle w:val="a3"/>
        <w:spacing w:before="1"/>
        <w:ind w:right="837"/>
      </w:pPr>
      <w:r>
        <w:rPr>
          <w:color w:val="333333"/>
        </w:rPr>
        <w:t>выявлять дефициты информации, данных, необходимых для решения поставленной</w:t>
      </w:r>
      <w:r>
        <w:rPr>
          <w:color w:val="333333"/>
          <w:spacing w:val="-57"/>
        </w:rPr>
        <w:t xml:space="preserve"> </w:t>
      </w:r>
      <w:r>
        <w:rPr>
          <w:color w:val="333333"/>
        </w:rPr>
        <w:t>задачи;</w:t>
      </w:r>
    </w:p>
    <w:p w14:paraId="40741A6D" w14:textId="77777777" w:rsidR="00533F70" w:rsidRDefault="004F5381">
      <w:pPr>
        <w:pStyle w:val="a3"/>
        <w:ind w:right="210"/>
      </w:pPr>
      <w:r>
        <w:rPr>
          <w:color w:val="333333"/>
        </w:rPr>
        <w:t>выявлять причинно-следственные связи при изучении явлений и процессов; делать</w:t>
      </w:r>
      <w:r>
        <w:rPr>
          <w:color w:val="333333"/>
          <w:spacing w:val="1"/>
        </w:rPr>
        <w:t xml:space="preserve"> </w:t>
      </w:r>
      <w:r>
        <w:rPr>
          <w:color w:val="333333"/>
        </w:rPr>
        <w:t>выводы</w:t>
      </w:r>
      <w:r>
        <w:rPr>
          <w:color w:val="333333"/>
          <w:spacing w:val="-7"/>
        </w:rPr>
        <w:t xml:space="preserve"> </w:t>
      </w:r>
      <w:r>
        <w:rPr>
          <w:color w:val="333333"/>
        </w:rPr>
        <w:t>с</w:t>
      </w:r>
      <w:r>
        <w:rPr>
          <w:color w:val="333333"/>
          <w:spacing w:val="-8"/>
        </w:rPr>
        <w:t xml:space="preserve"> </w:t>
      </w:r>
      <w:r>
        <w:rPr>
          <w:color w:val="333333"/>
        </w:rPr>
        <w:t>использованием</w:t>
      </w:r>
      <w:r>
        <w:rPr>
          <w:color w:val="333333"/>
          <w:spacing w:val="-7"/>
        </w:rPr>
        <w:t xml:space="preserve"> </w:t>
      </w:r>
      <w:r>
        <w:rPr>
          <w:color w:val="333333"/>
        </w:rPr>
        <w:t>дедуктивных</w:t>
      </w:r>
      <w:r>
        <w:rPr>
          <w:color w:val="333333"/>
          <w:spacing w:val="-4"/>
        </w:rPr>
        <w:t xml:space="preserve"> </w:t>
      </w:r>
      <w:r>
        <w:rPr>
          <w:color w:val="333333"/>
        </w:rPr>
        <w:t>и</w:t>
      </w:r>
      <w:r>
        <w:rPr>
          <w:color w:val="333333"/>
          <w:spacing w:val="-6"/>
        </w:rPr>
        <w:t xml:space="preserve"> </w:t>
      </w:r>
      <w:r>
        <w:rPr>
          <w:color w:val="333333"/>
        </w:rPr>
        <w:t>индуктивных</w:t>
      </w:r>
      <w:r>
        <w:rPr>
          <w:color w:val="333333"/>
          <w:spacing w:val="-2"/>
        </w:rPr>
        <w:t xml:space="preserve"> </w:t>
      </w:r>
      <w:r>
        <w:rPr>
          <w:color w:val="333333"/>
        </w:rPr>
        <w:t>умозаключений,</w:t>
      </w:r>
      <w:r>
        <w:rPr>
          <w:color w:val="333333"/>
          <w:spacing w:val="-4"/>
        </w:rPr>
        <w:t xml:space="preserve"> </w:t>
      </w:r>
      <w:r>
        <w:rPr>
          <w:color w:val="333333"/>
        </w:rPr>
        <w:t>умозаключений</w:t>
      </w:r>
      <w:r>
        <w:rPr>
          <w:color w:val="333333"/>
          <w:spacing w:val="-57"/>
        </w:rPr>
        <w:t xml:space="preserve"> </w:t>
      </w:r>
      <w:r>
        <w:rPr>
          <w:color w:val="333333"/>
        </w:rPr>
        <w:t>по</w:t>
      </w:r>
      <w:r>
        <w:rPr>
          <w:color w:val="333333"/>
          <w:spacing w:val="-1"/>
        </w:rPr>
        <w:t xml:space="preserve"> </w:t>
      </w:r>
      <w:r>
        <w:rPr>
          <w:color w:val="333333"/>
        </w:rPr>
        <w:t>аналогии, формулировать</w:t>
      </w:r>
      <w:r>
        <w:rPr>
          <w:color w:val="333333"/>
          <w:spacing w:val="1"/>
        </w:rPr>
        <w:t xml:space="preserve"> </w:t>
      </w:r>
      <w:r>
        <w:rPr>
          <w:color w:val="333333"/>
        </w:rPr>
        <w:t>гипотезы</w:t>
      </w:r>
      <w:r>
        <w:rPr>
          <w:color w:val="333333"/>
          <w:spacing w:val="-1"/>
        </w:rPr>
        <w:t xml:space="preserve"> </w:t>
      </w:r>
      <w:r>
        <w:rPr>
          <w:color w:val="333333"/>
        </w:rPr>
        <w:t>о взаимосвязях;</w:t>
      </w:r>
    </w:p>
    <w:p w14:paraId="412697EC" w14:textId="77777777" w:rsidR="00533F70" w:rsidRDefault="004F5381">
      <w:pPr>
        <w:pStyle w:val="a3"/>
        <w:ind w:right="1090"/>
      </w:pPr>
      <w:r>
        <w:rPr>
          <w:color w:val="333333"/>
        </w:rPr>
        <w:t>самостоятельно выбирать способ решения учебной задачи (сравнивать несколько</w:t>
      </w:r>
      <w:r>
        <w:rPr>
          <w:color w:val="333333"/>
          <w:spacing w:val="-57"/>
        </w:rPr>
        <w:t xml:space="preserve"> </w:t>
      </w:r>
      <w:r>
        <w:rPr>
          <w:color w:val="333333"/>
        </w:rPr>
        <w:t>вариантов решения, выбирать наиболее подходящий с учётом самостоятельно</w:t>
      </w:r>
      <w:r>
        <w:rPr>
          <w:color w:val="333333"/>
          <w:spacing w:val="1"/>
        </w:rPr>
        <w:t xml:space="preserve"> </w:t>
      </w:r>
      <w:r>
        <w:rPr>
          <w:color w:val="333333"/>
        </w:rPr>
        <w:t>выделенных критериев).</w:t>
      </w:r>
    </w:p>
    <w:p w14:paraId="009F07CA" w14:textId="77777777" w:rsidR="00533F70" w:rsidRDefault="004F5381" w:rsidP="00053E50">
      <w:pPr>
        <w:pStyle w:val="a5"/>
        <w:tabs>
          <w:tab w:val="left" w:pos="1863"/>
        </w:tabs>
        <w:ind w:left="1533" w:right="511"/>
        <w:rPr>
          <w:sz w:val="24"/>
        </w:rPr>
      </w:pPr>
      <w:r>
        <w:rPr>
          <w:color w:val="333333"/>
          <w:sz w:val="24"/>
        </w:rPr>
        <w:t>У обучающегося будут сформированы следующие базовые исследовательские</w:t>
      </w:r>
      <w:r>
        <w:rPr>
          <w:color w:val="333333"/>
          <w:spacing w:val="-57"/>
          <w:sz w:val="24"/>
        </w:rPr>
        <w:t xml:space="preserve"> </w:t>
      </w:r>
      <w:r>
        <w:rPr>
          <w:color w:val="333333"/>
          <w:sz w:val="24"/>
        </w:rPr>
        <w:t>действия</w:t>
      </w:r>
      <w:r>
        <w:rPr>
          <w:color w:val="333333"/>
          <w:spacing w:val="-1"/>
          <w:sz w:val="24"/>
        </w:rPr>
        <w:t xml:space="preserve"> </w:t>
      </w:r>
      <w:r>
        <w:rPr>
          <w:color w:val="333333"/>
          <w:sz w:val="24"/>
        </w:rPr>
        <w:t>как часть познавательных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6FFA75B2" w14:textId="77777777" w:rsidR="00533F70" w:rsidRDefault="00533F70">
      <w:pPr>
        <w:rPr>
          <w:sz w:val="24"/>
        </w:rPr>
        <w:sectPr w:rsidR="00533F70">
          <w:pgSz w:w="11910" w:h="16840"/>
          <w:pgMar w:top="1040" w:right="720" w:bottom="280" w:left="740" w:header="720" w:footer="720" w:gutter="0"/>
          <w:cols w:space="720"/>
        </w:sectPr>
      </w:pPr>
    </w:p>
    <w:p w14:paraId="76821909" w14:textId="77777777" w:rsidR="00533F70" w:rsidRDefault="004F5381">
      <w:pPr>
        <w:pStyle w:val="a3"/>
        <w:spacing w:before="66"/>
        <w:ind w:right="154"/>
      </w:pPr>
      <w:r>
        <w:rPr>
          <w:color w:val="333333"/>
        </w:rPr>
        <w:lastRenderedPageBreak/>
        <w:t>формулировать проблемные вопросы, отражающие несоответствие между</w:t>
      </w:r>
      <w:r>
        <w:rPr>
          <w:color w:val="333333"/>
          <w:spacing w:val="1"/>
        </w:rPr>
        <w:t xml:space="preserve"> </w:t>
      </w:r>
      <w:r>
        <w:rPr>
          <w:color w:val="333333"/>
        </w:rPr>
        <w:t>рассматриваемым и наиболее благоприятным состоянием объекта (явления) повседневной</w:t>
      </w:r>
      <w:r>
        <w:rPr>
          <w:color w:val="333333"/>
          <w:spacing w:val="-57"/>
        </w:rPr>
        <w:t xml:space="preserve"> </w:t>
      </w:r>
      <w:r>
        <w:rPr>
          <w:color w:val="333333"/>
        </w:rPr>
        <w:t>жизни;</w:t>
      </w:r>
    </w:p>
    <w:p w14:paraId="78075EE2" w14:textId="77777777" w:rsidR="00533F70" w:rsidRDefault="004F5381">
      <w:pPr>
        <w:pStyle w:val="a3"/>
        <w:spacing w:before="1"/>
        <w:ind w:right="595"/>
      </w:pPr>
      <w:r>
        <w:rPr>
          <w:color w:val="333333"/>
        </w:rPr>
        <w:t>обобщать, анализировать и оценивать получаемую информацию, выдвигать гипотезы,</w:t>
      </w:r>
      <w:r>
        <w:rPr>
          <w:color w:val="333333"/>
          <w:spacing w:val="-57"/>
        </w:rPr>
        <w:t xml:space="preserve"> </w:t>
      </w:r>
      <w:r>
        <w:rPr>
          <w:color w:val="333333"/>
        </w:rPr>
        <w:t>аргументировать свою точку зрения, делать обоснованные выводы по результатам</w:t>
      </w:r>
      <w:r>
        <w:rPr>
          <w:color w:val="333333"/>
          <w:spacing w:val="1"/>
        </w:rPr>
        <w:t xml:space="preserve"> </w:t>
      </w:r>
      <w:r>
        <w:rPr>
          <w:color w:val="333333"/>
        </w:rPr>
        <w:t>исследования;</w:t>
      </w:r>
    </w:p>
    <w:p w14:paraId="4DD0049A" w14:textId="77777777" w:rsidR="00533F70" w:rsidRDefault="004F5381">
      <w:pPr>
        <w:pStyle w:val="a3"/>
        <w:ind w:right="723"/>
      </w:pPr>
      <w:r>
        <w:rPr>
          <w:color w:val="333333"/>
        </w:rPr>
        <w:t>проводить (принимать участие) небольшое самостоятельное исследование заданного</w:t>
      </w:r>
      <w:r>
        <w:rPr>
          <w:color w:val="333333"/>
          <w:spacing w:val="-58"/>
        </w:rPr>
        <w:t xml:space="preserve"> </w:t>
      </w:r>
      <w:r>
        <w:rPr>
          <w:color w:val="333333"/>
        </w:rPr>
        <w:t>объекта</w:t>
      </w:r>
      <w:r>
        <w:rPr>
          <w:color w:val="333333"/>
          <w:spacing w:val="-1"/>
        </w:rPr>
        <w:t xml:space="preserve"> </w:t>
      </w:r>
      <w:r>
        <w:rPr>
          <w:color w:val="333333"/>
        </w:rPr>
        <w:t>(явления), устанавливать причинно-следственные</w:t>
      </w:r>
      <w:r>
        <w:rPr>
          <w:color w:val="333333"/>
          <w:spacing w:val="-1"/>
        </w:rPr>
        <w:t xml:space="preserve"> </w:t>
      </w:r>
      <w:r>
        <w:rPr>
          <w:color w:val="333333"/>
        </w:rPr>
        <w:t>связи;</w:t>
      </w:r>
    </w:p>
    <w:p w14:paraId="404D7591" w14:textId="77777777" w:rsidR="00533F70" w:rsidRDefault="004F5381">
      <w:pPr>
        <w:pStyle w:val="a3"/>
        <w:ind w:right="202"/>
      </w:pPr>
      <w:r>
        <w:rPr>
          <w:color w:val="333333"/>
        </w:rPr>
        <w:t>прогнозировать возможное дальнейшее развитие процессов, событий и их последствия в</w:t>
      </w:r>
      <w:r>
        <w:rPr>
          <w:color w:val="333333"/>
          <w:spacing w:val="1"/>
        </w:rPr>
        <w:t xml:space="preserve"> </w:t>
      </w:r>
      <w:r>
        <w:rPr>
          <w:color w:val="333333"/>
        </w:rPr>
        <w:t>аналогичных или сходных ситуациях, а также выдвигать предположения об их развитии в</w:t>
      </w:r>
      <w:r>
        <w:rPr>
          <w:color w:val="333333"/>
          <w:spacing w:val="-57"/>
        </w:rPr>
        <w:t xml:space="preserve"> </w:t>
      </w:r>
      <w:r>
        <w:rPr>
          <w:color w:val="333333"/>
        </w:rPr>
        <w:t>новых</w:t>
      </w:r>
      <w:r>
        <w:rPr>
          <w:color w:val="333333"/>
          <w:spacing w:val="3"/>
        </w:rPr>
        <w:t xml:space="preserve"> </w:t>
      </w:r>
      <w:r>
        <w:rPr>
          <w:color w:val="333333"/>
        </w:rPr>
        <w:t>условиях</w:t>
      </w:r>
      <w:r>
        <w:rPr>
          <w:color w:val="333333"/>
          <w:spacing w:val="2"/>
        </w:rPr>
        <w:t xml:space="preserve"> </w:t>
      </w:r>
      <w:r>
        <w:rPr>
          <w:color w:val="333333"/>
        </w:rPr>
        <w:t>и контекстах.</w:t>
      </w:r>
    </w:p>
    <w:p w14:paraId="76A40B8C" w14:textId="77777777" w:rsidR="00533F70" w:rsidRDefault="004F5381" w:rsidP="00053E50">
      <w:pPr>
        <w:pStyle w:val="a5"/>
        <w:tabs>
          <w:tab w:val="left" w:pos="1863"/>
        </w:tabs>
        <w:ind w:left="1533" w:right="1453"/>
        <w:rPr>
          <w:sz w:val="24"/>
        </w:rPr>
      </w:pPr>
      <w:r>
        <w:rPr>
          <w:color w:val="333333"/>
          <w:sz w:val="24"/>
        </w:rPr>
        <w:t>У обучающегося будут сформированы следующие умения работать с</w:t>
      </w:r>
      <w:r>
        <w:rPr>
          <w:color w:val="333333"/>
          <w:spacing w:val="-57"/>
          <w:sz w:val="24"/>
        </w:rPr>
        <w:t xml:space="preserve"> </w:t>
      </w:r>
      <w:r>
        <w:rPr>
          <w:color w:val="333333"/>
          <w:sz w:val="24"/>
        </w:rPr>
        <w:t>информацией</w:t>
      </w:r>
      <w:r>
        <w:rPr>
          <w:color w:val="333333"/>
          <w:spacing w:val="-4"/>
          <w:sz w:val="24"/>
        </w:rPr>
        <w:t xml:space="preserve"> </w:t>
      </w:r>
      <w:r>
        <w:rPr>
          <w:color w:val="333333"/>
          <w:sz w:val="24"/>
        </w:rPr>
        <w:t>как</w:t>
      </w:r>
      <w:r>
        <w:rPr>
          <w:color w:val="333333"/>
          <w:spacing w:val="-3"/>
          <w:sz w:val="24"/>
        </w:rPr>
        <w:t xml:space="preserve"> </w:t>
      </w:r>
      <w:r>
        <w:rPr>
          <w:color w:val="333333"/>
          <w:sz w:val="24"/>
        </w:rPr>
        <w:t>часть</w:t>
      </w:r>
      <w:r>
        <w:rPr>
          <w:color w:val="333333"/>
          <w:spacing w:val="-5"/>
          <w:sz w:val="24"/>
        </w:rPr>
        <w:t xml:space="preserve"> </w:t>
      </w:r>
      <w:r>
        <w:rPr>
          <w:color w:val="333333"/>
          <w:sz w:val="24"/>
        </w:rPr>
        <w:t>познавательных</w:t>
      </w:r>
      <w:r>
        <w:rPr>
          <w:color w:val="333333"/>
          <w:spacing w:val="1"/>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2"/>
          <w:sz w:val="24"/>
        </w:rPr>
        <w:t xml:space="preserve"> </w:t>
      </w:r>
      <w:r>
        <w:rPr>
          <w:color w:val="333333"/>
          <w:sz w:val="24"/>
        </w:rPr>
        <w:t>действий:</w:t>
      </w:r>
    </w:p>
    <w:p w14:paraId="0E5BEBD4" w14:textId="77777777" w:rsidR="00533F70" w:rsidRDefault="004F5381">
      <w:pPr>
        <w:pStyle w:val="a3"/>
        <w:ind w:right="166"/>
      </w:pPr>
      <w:r>
        <w:rPr>
          <w:color w:val="333333"/>
        </w:rPr>
        <w:t>применять различные методы, инструменты и запросы при поиске и отборе информации</w:t>
      </w:r>
      <w:r>
        <w:rPr>
          <w:color w:val="333333"/>
          <w:spacing w:val="1"/>
        </w:rPr>
        <w:t xml:space="preserve"> </w:t>
      </w:r>
      <w:r>
        <w:rPr>
          <w:color w:val="333333"/>
        </w:rPr>
        <w:t>или данных из источников с учётом предложенной учебной задачи и заданных критериев;</w:t>
      </w:r>
      <w:r>
        <w:rPr>
          <w:color w:val="333333"/>
          <w:spacing w:val="-57"/>
        </w:rPr>
        <w:t xml:space="preserve"> </w:t>
      </w:r>
      <w:r>
        <w:rPr>
          <w:color w:val="333333"/>
        </w:rPr>
        <w:t>выбирать, анализировать, систематизировать и интерпретировать информацию различных</w:t>
      </w:r>
      <w:r>
        <w:rPr>
          <w:color w:val="333333"/>
          <w:spacing w:val="-57"/>
        </w:rPr>
        <w:t xml:space="preserve"> </w:t>
      </w:r>
      <w:r>
        <w:rPr>
          <w:color w:val="333333"/>
        </w:rPr>
        <w:t>видов</w:t>
      </w:r>
      <w:r>
        <w:rPr>
          <w:color w:val="333333"/>
          <w:spacing w:val="-1"/>
        </w:rPr>
        <w:t xml:space="preserve"> </w:t>
      </w:r>
      <w:r>
        <w:rPr>
          <w:color w:val="333333"/>
        </w:rPr>
        <w:t>и форм представления;</w:t>
      </w:r>
    </w:p>
    <w:p w14:paraId="7772E221" w14:textId="77777777" w:rsidR="00533F70" w:rsidRDefault="004F5381">
      <w:pPr>
        <w:pStyle w:val="a3"/>
      </w:pPr>
      <w:r>
        <w:rPr>
          <w:color w:val="333333"/>
        </w:rPr>
        <w:t>находить</w:t>
      </w:r>
      <w:r>
        <w:rPr>
          <w:color w:val="333333"/>
          <w:spacing w:val="-1"/>
        </w:rPr>
        <w:t xml:space="preserve"> </w:t>
      </w:r>
      <w:r>
        <w:rPr>
          <w:color w:val="333333"/>
        </w:rPr>
        <w:t>сходные</w:t>
      </w:r>
      <w:r>
        <w:rPr>
          <w:color w:val="333333"/>
          <w:spacing w:val="-3"/>
        </w:rPr>
        <w:t xml:space="preserve"> </w:t>
      </w:r>
      <w:r>
        <w:rPr>
          <w:color w:val="333333"/>
        </w:rPr>
        <w:t>аргументы</w:t>
      </w:r>
      <w:r>
        <w:rPr>
          <w:color w:val="333333"/>
          <w:spacing w:val="-2"/>
        </w:rPr>
        <w:t xml:space="preserve"> </w:t>
      </w:r>
      <w:r>
        <w:rPr>
          <w:color w:val="333333"/>
        </w:rPr>
        <w:t>(подтверждающие</w:t>
      </w:r>
      <w:r>
        <w:rPr>
          <w:color w:val="333333"/>
          <w:spacing w:val="-2"/>
        </w:rPr>
        <w:t xml:space="preserve"> </w:t>
      </w:r>
      <w:r>
        <w:rPr>
          <w:color w:val="333333"/>
        </w:rPr>
        <w:t>или опровергающие</w:t>
      </w:r>
      <w:r>
        <w:rPr>
          <w:color w:val="333333"/>
          <w:spacing w:val="-3"/>
        </w:rPr>
        <w:t xml:space="preserve"> </w:t>
      </w:r>
      <w:r>
        <w:rPr>
          <w:color w:val="333333"/>
        </w:rPr>
        <w:t>одну</w:t>
      </w:r>
      <w:r>
        <w:rPr>
          <w:color w:val="333333"/>
          <w:spacing w:val="-9"/>
        </w:rPr>
        <w:t xml:space="preserve"> </w:t>
      </w:r>
      <w:r>
        <w:rPr>
          <w:color w:val="333333"/>
        </w:rPr>
        <w:t>и</w:t>
      </w:r>
      <w:r>
        <w:rPr>
          <w:color w:val="333333"/>
          <w:spacing w:val="-1"/>
        </w:rPr>
        <w:t xml:space="preserve"> </w:t>
      </w:r>
      <w:r>
        <w:rPr>
          <w:color w:val="333333"/>
        </w:rPr>
        <w:t>ту</w:t>
      </w:r>
      <w:r>
        <w:rPr>
          <w:color w:val="333333"/>
          <w:spacing w:val="-6"/>
        </w:rPr>
        <w:t xml:space="preserve"> </w:t>
      </w:r>
      <w:r>
        <w:rPr>
          <w:color w:val="333333"/>
        </w:rPr>
        <w:t>же</w:t>
      </w:r>
      <w:r>
        <w:rPr>
          <w:color w:val="333333"/>
          <w:spacing w:val="-4"/>
        </w:rPr>
        <w:t xml:space="preserve"> </w:t>
      </w:r>
      <w:r>
        <w:rPr>
          <w:color w:val="333333"/>
        </w:rPr>
        <w:t>идею,</w:t>
      </w:r>
      <w:r>
        <w:rPr>
          <w:color w:val="333333"/>
          <w:spacing w:val="-57"/>
        </w:rPr>
        <w:t xml:space="preserve"> </w:t>
      </w:r>
      <w:r>
        <w:rPr>
          <w:color w:val="333333"/>
        </w:rPr>
        <w:t>версию)</w:t>
      </w:r>
      <w:r>
        <w:rPr>
          <w:color w:val="333333"/>
          <w:spacing w:val="-1"/>
        </w:rPr>
        <w:t xml:space="preserve"> </w:t>
      </w:r>
      <w:r>
        <w:rPr>
          <w:color w:val="333333"/>
        </w:rPr>
        <w:t>в</w:t>
      </w:r>
      <w:r>
        <w:rPr>
          <w:color w:val="333333"/>
          <w:spacing w:val="-2"/>
        </w:rPr>
        <w:t xml:space="preserve"> </w:t>
      </w:r>
      <w:r>
        <w:rPr>
          <w:color w:val="333333"/>
        </w:rPr>
        <w:t>различных</w:t>
      </w:r>
      <w:r>
        <w:rPr>
          <w:color w:val="333333"/>
          <w:spacing w:val="1"/>
        </w:rPr>
        <w:t xml:space="preserve"> </w:t>
      </w:r>
      <w:r>
        <w:rPr>
          <w:color w:val="333333"/>
        </w:rPr>
        <w:t>информационных</w:t>
      </w:r>
      <w:r>
        <w:rPr>
          <w:color w:val="333333"/>
          <w:spacing w:val="1"/>
        </w:rPr>
        <w:t xml:space="preserve"> </w:t>
      </w:r>
      <w:r>
        <w:rPr>
          <w:color w:val="333333"/>
        </w:rPr>
        <w:t>источниках;</w:t>
      </w:r>
    </w:p>
    <w:p w14:paraId="0D59FC16" w14:textId="77777777" w:rsidR="00533F70" w:rsidRDefault="004F5381">
      <w:pPr>
        <w:pStyle w:val="a3"/>
        <w:ind w:right="161"/>
      </w:pPr>
      <w:r>
        <w:rPr>
          <w:color w:val="333333"/>
        </w:rPr>
        <w:t>самостоятельно выбирать оптимальную форму представления информации и</w:t>
      </w:r>
      <w:r>
        <w:rPr>
          <w:color w:val="333333"/>
          <w:spacing w:val="1"/>
        </w:rPr>
        <w:t xml:space="preserve"> </w:t>
      </w:r>
      <w:r>
        <w:rPr>
          <w:color w:val="333333"/>
        </w:rPr>
        <w:t>иллюстрировать</w:t>
      </w:r>
      <w:r>
        <w:rPr>
          <w:color w:val="333333"/>
          <w:spacing w:val="-3"/>
        </w:rPr>
        <w:t xml:space="preserve"> </w:t>
      </w:r>
      <w:r>
        <w:rPr>
          <w:color w:val="333333"/>
        </w:rPr>
        <w:t>решаемые</w:t>
      </w:r>
      <w:r>
        <w:rPr>
          <w:color w:val="333333"/>
          <w:spacing w:val="-4"/>
        </w:rPr>
        <w:t xml:space="preserve"> </w:t>
      </w:r>
      <w:r>
        <w:rPr>
          <w:color w:val="333333"/>
        </w:rPr>
        <w:t>задачи</w:t>
      </w:r>
      <w:r>
        <w:rPr>
          <w:color w:val="333333"/>
          <w:spacing w:val="-3"/>
        </w:rPr>
        <w:t xml:space="preserve"> </w:t>
      </w:r>
      <w:r>
        <w:rPr>
          <w:color w:val="333333"/>
        </w:rPr>
        <w:t>несложными</w:t>
      </w:r>
      <w:r>
        <w:rPr>
          <w:color w:val="333333"/>
          <w:spacing w:val="-3"/>
        </w:rPr>
        <w:t xml:space="preserve"> </w:t>
      </w:r>
      <w:r>
        <w:rPr>
          <w:color w:val="333333"/>
        </w:rPr>
        <w:t>схемами,</w:t>
      </w:r>
      <w:r>
        <w:rPr>
          <w:color w:val="333333"/>
          <w:spacing w:val="-3"/>
        </w:rPr>
        <w:t xml:space="preserve"> </w:t>
      </w:r>
      <w:r>
        <w:rPr>
          <w:color w:val="333333"/>
        </w:rPr>
        <w:t>диаграммами,</w:t>
      </w:r>
      <w:r>
        <w:rPr>
          <w:color w:val="333333"/>
          <w:spacing w:val="-3"/>
        </w:rPr>
        <w:t xml:space="preserve"> </w:t>
      </w:r>
      <w:r>
        <w:rPr>
          <w:color w:val="333333"/>
        </w:rPr>
        <w:t>иной</w:t>
      </w:r>
      <w:r>
        <w:rPr>
          <w:color w:val="333333"/>
          <w:spacing w:val="-3"/>
        </w:rPr>
        <w:t xml:space="preserve"> </w:t>
      </w:r>
      <w:r>
        <w:rPr>
          <w:color w:val="333333"/>
        </w:rPr>
        <w:t>графикой</w:t>
      </w:r>
      <w:r>
        <w:rPr>
          <w:color w:val="333333"/>
          <w:spacing w:val="-5"/>
        </w:rPr>
        <w:t xml:space="preserve"> </w:t>
      </w:r>
      <w:r>
        <w:rPr>
          <w:color w:val="333333"/>
        </w:rPr>
        <w:t>и</w:t>
      </w:r>
      <w:r>
        <w:rPr>
          <w:color w:val="333333"/>
          <w:spacing w:val="-57"/>
        </w:rPr>
        <w:t xml:space="preserve"> </w:t>
      </w:r>
      <w:r>
        <w:rPr>
          <w:color w:val="333333"/>
        </w:rPr>
        <w:t>их</w:t>
      </w:r>
      <w:r>
        <w:rPr>
          <w:color w:val="333333"/>
          <w:spacing w:val="-2"/>
        </w:rPr>
        <w:t xml:space="preserve"> </w:t>
      </w:r>
      <w:r>
        <w:rPr>
          <w:color w:val="333333"/>
        </w:rPr>
        <w:t>комбинациями;</w:t>
      </w:r>
    </w:p>
    <w:p w14:paraId="50288147" w14:textId="77777777" w:rsidR="00533F70" w:rsidRDefault="004F5381">
      <w:pPr>
        <w:pStyle w:val="a3"/>
        <w:spacing w:before="1"/>
      </w:pPr>
      <w:r>
        <w:rPr>
          <w:color w:val="333333"/>
        </w:rPr>
        <w:t>оценивать</w:t>
      </w:r>
      <w:r>
        <w:rPr>
          <w:color w:val="333333"/>
          <w:spacing w:val="-5"/>
        </w:rPr>
        <w:t xml:space="preserve"> </w:t>
      </w:r>
      <w:r>
        <w:rPr>
          <w:color w:val="333333"/>
        </w:rPr>
        <w:t>надёжность</w:t>
      </w:r>
      <w:r>
        <w:rPr>
          <w:color w:val="333333"/>
          <w:spacing w:val="-5"/>
        </w:rPr>
        <w:t xml:space="preserve"> </w:t>
      </w:r>
      <w:r>
        <w:rPr>
          <w:color w:val="333333"/>
        </w:rPr>
        <w:t>информации</w:t>
      </w:r>
      <w:r>
        <w:rPr>
          <w:color w:val="333333"/>
          <w:spacing w:val="-4"/>
        </w:rPr>
        <w:t xml:space="preserve"> </w:t>
      </w:r>
      <w:r>
        <w:rPr>
          <w:color w:val="333333"/>
        </w:rPr>
        <w:t>по</w:t>
      </w:r>
      <w:r>
        <w:rPr>
          <w:color w:val="333333"/>
          <w:spacing w:val="-7"/>
        </w:rPr>
        <w:t xml:space="preserve"> </w:t>
      </w:r>
      <w:r>
        <w:rPr>
          <w:color w:val="333333"/>
        </w:rPr>
        <w:t>критериям,</w:t>
      </w:r>
      <w:r>
        <w:rPr>
          <w:color w:val="333333"/>
          <w:spacing w:val="-4"/>
        </w:rPr>
        <w:t xml:space="preserve"> </w:t>
      </w:r>
      <w:r>
        <w:rPr>
          <w:color w:val="333333"/>
        </w:rPr>
        <w:t>предложенным</w:t>
      </w:r>
      <w:r>
        <w:rPr>
          <w:color w:val="333333"/>
          <w:spacing w:val="-5"/>
        </w:rPr>
        <w:t xml:space="preserve"> </w:t>
      </w:r>
      <w:r>
        <w:rPr>
          <w:color w:val="333333"/>
        </w:rPr>
        <w:t>педагогическим</w:t>
      </w:r>
      <w:r>
        <w:rPr>
          <w:color w:val="333333"/>
          <w:spacing w:val="-57"/>
        </w:rPr>
        <w:t xml:space="preserve"> </w:t>
      </w:r>
      <w:r>
        <w:rPr>
          <w:color w:val="333333"/>
        </w:rPr>
        <w:t>работником</w:t>
      </w:r>
      <w:r>
        <w:rPr>
          <w:color w:val="333333"/>
          <w:spacing w:val="-5"/>
        </w:rPr>
        <w:t xml:space="preserve"> </w:t>
      </w:r>
      <w:r>
        <w:rPr>
          <w:color w:val="333333"/>
        </w:rPr>
        <w:t>или</w:t>
      </w:r>
      <w:r>
        <w:rPr>
          <w:color w:val="333333"/>
          <w:spacing w:val="1"/>
        </w:rPr>
        <w:t xml:space="preserve"> </w:t>
      </w:r>
      <w:r>
        <w:rPr>
          <w:color w:val="333333"/>
        </w:rPr>
        <w:t>сформулированным</w:t>
      </w:r>
      <w:r>
        <w:rPr>
          <w:color w:val="333333"/>
          <w:spacing w:val="-2"/>
        </w:rPr>
        <w:t xml:space="preserve"> </w:t>
      </w:r>
      <w:r>
        <w:rPr>
          <w:color w:val="333333"/>
        </w:rPr>
        <w:t>самостоятельно;</w:t>
      </w:r>
    </w:p>
    <w:p w14:paraId="3CF45DDB" w14:textId="77777777" w:rsidR="00533F70" w:rsidRDefault="004F5381">
      <w:pPr>
        <w:pStyle w:val="a3"/>
      </w:pPr>
      <w:r>
        <w:rPr>
          <w:color w:val="333333"/>
        </w:rPr>
        <w:t>эффективно</w:t>
      </w:r>
      <w:r>
        <w:rPr>
          <w:color w:val="333333"/>
          <w:spacing w:val="-5"/>
        </w:rPr>
        <w:t xml:space="preserve"> </w:t>
      </w:r>
      <w:r>
        <w:rPr>
          <w:color w:val="333333"/>
        </w:rPr>
        <w:t>запоминать</w:t>
      </w:r>
      <w:r>
        <w:rPr>
          <w:color w:val="333333"/>
          <w:spacing w:val="-4"/>
        </w:rPr>
        <w:t xml:space="preserve"> </w:t>
      </w:r>
      <w:r>
        <w:rPr>
          <w:color w:val="333333"/>
        </w:rPr>
        <w:t>и</w:t>
      </w:r>
      <w:r>
        <w:rPr>
          <w:color w:val="333333"/>
          <w:spacing w:val="-4"/>
        </w:rPr>
        <w:t xml:space="preserve"> </w:t>
      </w:r>
      <w:r>
        <w:rPr>
          <w:color w:val="333333"/>
        </w:rPr>
        <w:t>систематизировать</w:t>
      </w:r>
      <w:r>
        <w:rPr>
          <w:color w:val="333333"/>
          <w:spacing w:val="-5"/>
        </w:rPr>
        <w:t xml:space="preserve"> </w:t>
      </w:r>
      <w:r>
        <w:rPr>
          <w:color w:val="333333"/>
        </w:rPr>
        <w:t>информацию;</w:t>
      </w:r>
    </w:p>
    <w:p w14:paraId="05C164F7" w14:textId="77777777" w:rsidR="00533F70" w:rsidRDefault="004F5381">
      <w:pPr>
        <w:pStyle w:val="a3"/>
      </w:pPr>
      <w:r>
        <w:rPr>
          <w:color w:val="333333"/>
        </w:rPr>
        <w:t>овладение</w:t>
      </w:r>
      <w:r>
        <w:rPr>
          <w:color w:val="333333"/>
          <w:spacing w:val="-7"/>
        </w:rPr>
        <w:t xml:space="preserve"> </w:t>
      </w:r>
      <w:r>
        <w:rPr>
          <w:color w:val="333333"/>
        </w:rPr>
        <w:t>системой</w:t>
      </w:r>
      <w:r>
        <w:rPr>
          <w:color w:val="333333"/>
          <w:spacing w:val="-4"/>
        </w:rPr>
        <w:t xml:space="preserve"> </w:t>
      </w:r>
      <w:r>
        <w:rPr>
          <w:color w:val="333333"/>
        </w:rPr>
        <w:t>универсальных</w:t>
      </w:r>
      <w:r>
        <w:rPr>
          <w:color w:val="333333"/>
          <w:spacing w:val="-5"/>
        </w:rPr>
        <w:t xml:space="preserve"> </w:t>
      </w:r>
      <w:r>
        <w:rPr>
          <w:color w:val="333333"/>
        </w:rPr>
        <w:t>познавательных</w:t>
      </w:r>
      <w:r>
        <w:rPr>
          <w:color w:val="333333"/>
          <w:spacing w:val="-4"/>
        </w:rPr>
        <w:t xml:space="preserve"> </w:t>
      </w:r>
      <w:r>
        <w:rPr>
          <w:color w:val="333333"/>
        </w:rPr>
        <w:t>действий</w:t>
      </w:r>
      <w:r>
        <w:rPr>
          <w:color w:val="333333"/>
          <w:spacing w:val="-6"/>
        </w:rPr>
        <w:t xml:space="preserve"> </w:t>
      </w:r>
      <w:r>
        <w:rPr>
          <w:color w:val="333333"/>
        </w:rPr>
        <w:t>обеспечивает</w:t>
      </w:r>
      <w:r>
        <w:rPr>
          <w:color w:val="333333"/>
          <w:spacing w:val="-57"/>
        </w:rPr>
        <w:t xml:space="preserve"> </w:t>
      </w:r>
      <w:r>
        <w:rPr>
          <w:color w:val="333333"/>
        </w:rPr>
        <w:t>сформированность когнитивных</w:t>
      </w:r>
      <w:r>
        <w:rPr>
          <w:color w:val="333333"/>
          <w:spacing w:val="1"/>
        </w:rPr>
        <w:t xml:space="preserve"> </w:t>
      </w:r>
      <w:r>
        <w:rPr>
          <w:color w:val="333333"/>
        </w:rPr>
        <w:t>навыков обучающихся.</w:t>
      </w:r>
    </w:p>
    <w:p w14:paraId="674B195E" w14:textId="77777777" w:rsidR="00533F70" w:rsidRDefault="004F5381" w:rsidP="00053E50">
      <w:pPr>
        <w:pStyle w:val="a5"/>
        <w:tabs>
          <w:tab w:val="left" w:pos="1863"/>
        </w:tabs>
        <w:ind w:left="1533" w:right="605"/>
        <w:rPr>
          <w:sz w:val="24"/>
        </w:rPr>
      </w:pPr>
      <w:r>
        <w:rPr>
          <w:color w:val="333333"/>
          <w:sz w:val="24"/>
        </w:rPr>
        <w:t>У обучающегося будут сформированы следующие умения общения как часть</w:t>
      </w:r>
      <w:r>
        <w:rPr>
          <w:color w:val="333333"/>
          <w:spacing w:val="-57"/>
          <w:sz w:val="24"/>
        </w:rPr>
        <w:t xml:space="preserve"> </w:t>
      </w:r>
      <w:r>
        <w:rPr>
          <w:color w:val="333333"/>
          <w:sz w:val="24"/>
        </w:rPr>
        <w:t>коммуникативных</w:t>
      </w:r>
      <w:r>
        <w:rPr>
          <w:color w:val="333333"/>
          <w:spacing w:val="3"/>
          <w:sz w:val="24"/>
        </w:rPr>
        <w:t xml:space="preserve"> </w:t>
      </w:r>
      <w:r>
        <w:rPr>
          <w:color w:val="333333"/>
          <w:sz w:val="24"/>
        </w:rPr>
        <w:t>универсальных</w:t>
      </w:r>
      <w:r>
        <w:rPr>
          <w:color w:val="333333"/>
          <w:spacing w:val="3"/>
          <w:sz w:val="24"/>
        </w:rPr>
        <w:t xml:space="preserve"> </w:t>
      </w:r>
      <w:r>
        <w:rPr>
          <w:color w:val="333333"/>
          <w:sz w:val="24"/>
        </w:rPr>
        <w:t>учебных действий:</w:t>
      </w:r>
    </w:p>
    <w:p w14:paraId="4719097C" w14:textId="77777777" w:rsidR="00533F70" w:rsidRDefault="004F5381">
      <w:pPr>
        <w:pStyle w:val="a3"/>
      </w:pPr>
      <w:r>
        <w:rPr>
          <w:color w:val="333333"/>
        </w:rPr>
        <w:t>уверенно</w:t>
      </w:r>
      <w:r>
        <w:rPr>
          <w:color w:val="333333"/>
          <w:spacing w:val="-3"/>
        </w:rPr>
        <w:t xml:space="preserve"> </w:t>
      </w:r>
      <w:r>
        <w:rPr>
          <w:color w:val="333333"/>
        </w:rPr>
        <w:t>высказывать</w:t>
      </w:r>
      <w:r>
        <w:rPr>
          <w:color w:val="333333"/>
          <w:spacing w:val="-2"/>
        </w:rPr>
        <w:t xml:space="preserve"> </w:t>
      </w:r>
      <w:r>
        <w:rPr>
          <w:color w:val="333333"/>
        </w:rPr>
        <w:t>свою</w:t>
      </w:r>
      <w:r>
        <w:rPr>
          <w:color w:val="333333"/>
          <w:spacing w:val="-3"/>
        </w:rPr>
        <w:t xml:space="preserve"> </w:t>
      </w:r>
      <w:r>
        <w:rPr>
          <w:color w:val="333333"/>
        </w:rPr>
        <w:t>точку</w:t>
      </w:r>
      <w:r>
        <w:rPr>
          <w:color w:val="333333"/>
          <w:spacing w:val="-8"/>
        </w:rPr>
        <w:t xml:space="preserve"> </w:t>
      </w:r>
      <w:r>
        <w:rPr>
          <w:color w:val="333333"/>
        </w:rPr>
        <w:t>зрения</w:t>
      </w:r>
      <w:r>
        <w:rPr>
          <w:color w:val="333333"/>
          <w:spacing w:val="-2"/>
        </w:rPr>
        <w:t xml:space="preserve"> </w:t>
      </w:r>
      <w:r>
        <w:rPr>
          <w:color w:val="333333"/>
        </w:rPr>
        <w:t>в</w:t>
      </w:r>
      <w:r>
        <w:rPr>
          <w:color w:val="333333"/>
          <w:spacing w:val="-2"/>
        </w:rPr>
        <w:t xml:space="preserve"> </w:t>
      </w:r>
      <w:r>
        <w:rPr>
          <w:color w:val="333333"/>
        </w:rPr>
        <w:t>устной</w:t>
      </w:r>
      <w:r>
        <w:rPr>
          <w:color w:val="333333"/>
          <w:spacing w:val="-5"/>
        </w:rPr>
        <w:t xml:space="preserve"> </w:t>
      </w:r>
      <w:r>
        <w:rPr>
          <w:color w:val="333333"/>
        </w:rPr>
        <w:t>и</w:t>
      </w:r>
      <w:r>
        <w:rPr>
          <w:color w:val="333333"/>
          <w:spacing w:val="-2"/>
        </w:rPr>
        <w:t xml:space="preserve"> </w:t>
      </w:r>
      <w:r>
        <w:rPr>
          <w:color w:val="333333"/>
        </w:rPr>
        <w:t>письменной</w:t>
      </w:r>
      <w:r>
        <w:rPr>
          <w:color w:val="333333"/>
          <w:spacing w:val="-3"/>
        </w:rPr>
        <w:t xml:space="preserve"> </w:t>
      </w:r>
      <w:r>
        <w:rPr>
          <w:color w:val="333333"/>
        </w:rPr>
        <w:t>речи,</w:t>
      </w:r>
      <w:r>
        <w:rPr>
          <w:color w:val="333333"/>
          <w:spacing w:val="-3"/>
        </w:rPr>
        <w:t xml:space="preserve"> </w:t>
      </w:r>
      <w:r>
        <w:rPr>
          <w:color w:val="333333"/>
        </w:rPr>
        <w:t>выражать</w:t>
      </w:r>
      <w:r>
        <w:rPr>
          <w:color w:val="333333"/>
          <w:spacing w:val="-1"/>
        </w:rPr>
        <w:t xml:space="preserve"> </w:t>
      </w:r>
      <w:r>
        <w:rPr>
          <w:color w:val="333333"/>
        </w:rPr>
        <w:t>эмоции</w:t>
      </w:r>
      <w:r>
        <w:rPr>
          <w:color w:val="333333"/>
          <w:spacing w:val="-3"/>
        </w:rPr>
        <w:t xml:space="preserve"> </w:t>
      </w:r>
      <w:r>
        <w:rPr>
          <w:color w:val="333333"/>
        </w:rPr>
        <w:t>в</w:t>
      </w:r>
      <w:r>
        <w:rPr>
          <w:color w:val="333333"/>
          <w:spacing w:val="-57"/>
        </w:rPr>
        <w:t xml:space="preserve"> </w:t>
      </w:r>
      <w:r>
        <w:rPr>
          <w:color w:val="333333"/>
        </w:rPr>
        <w:t>соответствии с форматом и целями общения, определять предпосылки возникновения</w:t>
      </w:r>
      <w:r>
        <w:rPr>
          <w:color w:val="333333"/>
          <w:spacing w:val="1"/>
        </w:rPr>
        <w:t xml:space="preserve"> </w:t>
      </w:r>
      <w:r>
        <w:rPr>
          <w:color w:val="333333"/>
        </w:rPr>
        <w:t>конфликтных</w:t>
      </w:r>
      <w:r>
        <w:rPr>
          <w:color w:val="333333"/>
          <w:spacing w:val="1"/>
        </w:rPr>
        <w:t xml:space="preserve"> </w:t>
      </w:r>
      <w:r>
        <w:rPr>
          <w:color w:val="333333"/>
        </w:rPr>
        <w:t>ситуаций</w:t>
      </w:r>
      <w:r>
        <w:rPr>
          <w:color w:val="333333"/>
          <w:spacing w:val="-1"/>
        </w:rPr>
        <w:t xml:space="preserve"> </w:t>
      </w:r>
      <w:r>
        <w:rPr>
          <w:color w:val="333333"/>
        </w:rPr>
        <w:t>и</w:t>
      </w:r>
      <w:r>
        <w:rPr>
          <w:color w:val="333333"/>
          <w:spacing w:val="-1"/>
        </w:rPr>
        <w:t xml:space="preserve"> </w:t>
      </w:r>
      <w:r>
        <w:rPr>
          <w:color w:val="333333"/>
        </w:rPr>
        <w:t>выстраивать</w:t>
      </w:r>
      <w:r>
        <w:rPr>
          <w:color w:val="333333"/>
          <w:spacing w:val="4"/>
        </w:rPr>
        <w:t xml:space="preserve"> </w:t>
      </w:r>
      <w:r>
        <w:rPr>
          <w:color w:val="333333"/>
        </w:rPr>
        <w:t>грамотное</w:t>
      </w:r>
      <w:r>
        <w:rPr>
          <w:color w:val="333333"/>
          <w:spacing w:val="-2"/>
        </w:rPr>
        <w:t xml:space="preserve"> </w:t>
      </w:r>
      <w:r>
        <w:rPr>
          <w:color w:val="333333"/>
        </w:rPr>
        <w:t>общение</w:t>
      </w:r>
      <w:r>
        <w:rPr>
          <w:color w:val="333333"/>
          <w:spacing w:val="-2"/>
        </w:rPr>
        <w:t xml:space="preserve"> </w:t>
      </w:r>
      <w:r>
        <w:rPr>
          <w:color w:val="333333"/>
        </w:rPr>
        <w:t>для</w:t>
      </w:r>
      <w:r>
        <w:rPr>
          <w:color w:val="333333"/>
          <w:spacing w:val="-1"/>
        </w:rPr>
        <w:t xml:space="preserve"> </w:t>
      </w:r>
      <w:r>
        <w:rPr>
          <w:color w:val="333333"/>
        </w:rPr>
        <w:t>их</w:t>
      </w:r>
      <w:r>
        <w:rPr>
          <w:color w:val="333333"/>
          <w:spacing w:val="1"/>
        </w:rPr>
        <w:t xml:space="preserve"> </w:t>
      </w:r>
      <w:r>
        <w:rPr>
          <w:color w:val="333333"/>
        </w:rPr>
        <w:t>смягчения;</w:t>
      </w:r>
    </w:p>
    <w:p w14:paraId="268DA7D3" w14:textId="77777777" w:rsidR="00533F70" w:rsidRDefault="004F5381">
      <w:pPr>
        <w:pStyle w:val="a3"/>
        <w:ind w:right="431"/>
      </w:pPr>
      <w:r>
        <w:rPr>
          <w:color w:val="333333"/>
        </w:rPr>
        <w:t>распознавать невербальные средства общения, понимать значение социальных знаков и</w:t>
      </w:r>
      <w:r>
        <w:rPr>
          <w:color w:val="333333"/>
          <w:spacing w:val="-57"/>
        </w:rPr>
        <w:t xml:space="preserve"> </w:t>
      </w:r>
      <w:r>
        <w:rPr>
          <w:color w:val="333333"/>
        </w:rPr>
        <w:t>намерения других, уважительно, в корректной форме формулировать свои взгляды;</w:t>
      </w:r>
      <w:r>
        <w:rPr>
          <w:color w:val="333333"/>
          <w:spacing w:val="1"/>
        </w:rPr>
        <w:t xml:space="preserve"> </w:t>
      </w:r>
      <w:r>
        <w:rPr>
          <w:color w:val="333333"/>
        </w:rPr>
        <w:t>сопоставлять свои суждения с суждениями других участников диалога, обнаруживать</w:t>
      </w:r>
      <w:r>
        <w:rPr>
          <w:color w:val="333333"/>
          <w:spacing w:val="1"/>
        </w:rPr>
        <w:t xml:space="preserve"> </w:t>
      </w:r>
      <w:r>
        <w:rPr>
          <w:color w:val="333333"/>
        </w:rPr>
        <w:t>различие</w:t>
      </w:r>
      <w:r>
        <w:rPr>
          <w:color w:val="333333"/>
          <w:spacing w:val="-2"/>
        </w:rPr>
        <w:t xml:space="preserve"> </w:t>
      </w:r>
      <w:r>
        <w:rPr>
          <w:color w:val="333333"/>
        </w:rPr>
        <w:t>и сходство позиций;</w:t>
      </w:r>
    </w:p>
    <w:p w14:paraId="236C11F6" w14:textId="77777777" w:rsidR="00533F70" w:rsidRDefault="004F5381">
      <w:pPr>
        <w:pStyle w:val="a3"/>
        <w:ind w:right="161"/>
      </w:pPr>
      <w:r>
        <w:rPr>
          <w:color w:val="333333"/>
        </w:rPr>
        <w:t>в</w:t>
      </w:r>
      <w:r>
        <w:rPr>
          <w:color w:val="333333"/>
          <w:spacing w:val="-3"/>
        </w:rPr>
        <w:t xml:space="preserve"> </w:t>
      </w:r>
      <w:r>
        <w:rPr>
          <w:color w:val="333333"/>
        </w:rPr>
        <w:t>ходе</w:t>
      </w:r>
      <w:r>
        <w:rPr>
          <w:color w:val="333333"/>
          <w:spacing w:val="-3"/>
        </w:rPr>
        <w:t xml:space="preserve"> </w:t>
      </w:r>
      <w:r>
        <w:rPr>
          <w:color w:val="333333"/>
        </w:rPr>
        <w:t>общения</w:t>
      </w:r>
      <w:r>
        <w:rPr>
          <w:color w:val="333333"/>
          <w:spacing w:val="-5"/>
        </w:rPr>
        <w:t xml:space="preserve"> </w:t>
      </w:r>
      <w:r>
        <w:rPr>
          <w:color w:val="333333"/>
        </w:rPr>
        <w:t>задавать</w:t>
      </w:r>
      <w:r>
        <w:rPr>
          <w:color w:val="333333"/>
          <w:spacing w:val="-1"/>
        </w:rPr>
        <w:t xml:space="preserve"> </w:t>
      </w:r>
      <w:r>
        <w:rPr>
          <w:color w:val="333333"/>
        </w:rPr>
        <w:t>вопросы</w:t>
      </w:r>
      <w:r>
        <w:rPr>
          <w:color w:val="333333"/>
          <w:spacing w:val="-2"/>
        </w:rPr>
        <w:t xml:space="preserve"> </w:t>
      </w:r>
      <w:r>
        <w:rPr>
          <w:color w:val="333333"/>
        </w:rPr>
        <w:t>и</w:t>
      </w:r>
      <w:r>
        <w:rPr>
          <w:color w:val="333333"/>
          <w:spacing w:val="-2"/>
        </w:rPr>
        <w:t xml:space="preserve"> </w:t>
      </w:r>
      <w:r>
        <w:rPr>
          <w:color w:val="333333"/>
        </w:rPr>
        <w:t>выдавать</w:t>
      </w:r>
      <w:r>
        <w:rPr>
          <w:color w:val="333333"/>
          <w:spacing w:val="-1"/>
        </w:rPr>
        <w:t xml:space="preserve"> </w:t>
      </w:r>
      <w:r>
        <w:rPr>
          <w:color w:val="333333"/>
        </w:rPr>
        <w:t>ответы</w:t>
      </w:r>
      <w:r>
        <w:rPr>
          <w:color w:val="333333"/>
          <w:spacing w:val="-2"/>
        </w:rPr>
        <w:t xml:space="preserve"> </w:t>
      </w:r>
      <w:r>
        <w:rPr>
          <w:color w:val="333333"/>
        </w:rPr>
        <w:t>по</w:t>
      </w:r>
      <w:r>
        <w:rPr>
          <w:color w:val="333333"/>
          <w:spacing w:val="-2"/>
        </w:rPr>
        <w:t xml:space="preserve"> </w:t>
      </w:r>
      <w:r>
        <w:rPr>
          <w:color w:val="333333"/>
        </w:rPr>
        <w:t>существу</w:t>
      </w:r>
      <w:r>
        <w:rPr>
          <w:color w:val="333333"/>
          <w:spacing w:val="-7"/>
        </w:rPr>
        <w:t xml:space="preserve"> </w:t>
      </w:r>
      <w:r>
        <w:rPr>
          <w:color w:val="333333"/>
        </w:rPr>
        <w:t>решаемой</w:t>
      </w:r>
      <w:r>
        <w:rPr>
          <w:color w:val="333333"/>
          <w:spacing w:val="3"/>
        </w:rPr>
        <w:t xml:space="preserve"> </w:t>
      </w:r>
      <w:r>
        <w:rPr>
          <w:color w:val="333333"/>
        </w:rPr>
        <w:t>учебной</w:t>
      </w:r>
      <w:r>
        <w:rPr>
          <w:color w:val="333333"/>
          <w:spacing w:val="-57"/>
        </w:rPr>
        <w:t xml:space="preserve"> </w:t>
      </w:r>
      <w:r>
        <w:rPr>
          <w:color w:val="333333"/>
        </w:rPr>
        <w:t>задачи,</w:t>
      </w:r>
      <w:r>
        <w:rPr>
          <w:color w:val="333333"/>
          <w:spacing w:val="-2"/>
        </w:rPr>
        <w:t xml:space="preserve"> </w:t>
      </w:r>
      <w:r>
        <w:rPr>
          <w:color w:val="333333"/>
        </w:rPr>
        <w:t>обнаруживать</w:t>
      </w:r>
      <w:r>
        <w:rPr>
          <w:color w:val="333333"/>
          <w:spacing w:val="-1"/>
        </w:rPr>
        <w:t xml:space="preserve"> </w:t>
      </w:r>
      <w:r>
        <w:rPr>
          <w:color w:val="333333"/>
        </w:rPr>
        <w:t>различие</w:t>
      </w:r>
      <w:r>
        <w:rPr>
          <w:color w:val="333333"/>
          <w:spacing w:val="-3"/>
        </w:rPr>
        <w:t xml:space="preserve"> </w:t>
      </w:r>
      <w:r>
        <w:rPr>
          <w:color w:val="333333"/>
        </w:rPr>
        <w:t>и</w:t>
      </w:r>
      <w:r>
        <w:rPr>
          <w:color w:val="333333"/>
          <w:spacing w:val="-2"/>
        </w:rPr>
        <w:t xml:space="preserve"> </w:t>
      </w:r>
      <w:r>
        <w:rPr>
          <w:color w:val="333333"/>
        </w:rPr>
        <w:t>сходство</w:t>
      </w:r>
      <w:r>
        <w:rPr>
          <w:color w:val="333333"/>
          <w:spacing w:val="-2"/>
        </w:rPr>
        <w:t xml:space="preserve"> </w:t>
      </w:r>
      <w:r>
        <w:rPr>
          <w:color w:val="333333"/>
        </w:rPr>
        <w:t>позиций</w:t>
      </w:r>
      <w:r>
        <w:rPr>
          <w:color w:val="333333"/>
          <w:spacing w:val="-2"/>
        </w:rPr>
        <w:t xml:space="preserve"> </w:t>
      </w:r>
      <w:r>
        <w:rPr>
          <w:color w:val="333333"/>
        </w:rPr>
        <w:t>других</w:t>
      </w:r>
      <w:r>
        <w:rPr>
          <w:color w:val="333333"/>
          <w:spacing w:val="2"/>
        </w:rPr>
        <w:t xml:space="preserve"> </w:t>
      </w:r>
      <w:r>
        <w:rPr>
          <w:color w:val="333333"/>
        </w:rPr>
        <w:t>участников</w:t>
      </w:r>
      <w:r>
        <w:rPr>
          <w:color w:val="333333"/>
          <w:spacing w:val="-3"/>
        </w:rPr>
        <w:t xml:space="preserve"> </w:t>
      </w:r>
      <w:r>
        <w:rPr>
          <w:color w:val="333333"/>
        </w:rPr>
        <w:t>диалога;</w:t>
      </w:r>
    </w:p>
    <w:p w14:paraId="03F9C8B6" w14:textId="77777777" w:rsidR="00533F70" w:rsidRDefault="004F5381">
      <w:pPr>
        <w:pStyle w:val="a3"/>
        <w:ind w:right="457"/>
        <w:jc w:val="both"/>
      </w:pPr>
      <w:r>
        <w:rPr>
          <w:color w:val="333333"/>
        </w:rPr>
        <w:t>публично представлять результаты решения учебной задачи, самостоятельно выбирать</w:t>
      </w:r>
      <w:r>
        <w:rPr>
          <w:color w:val="333333"/>
          <w:spacing w:val="1"/>
        </w:rPr>
        <w:t xml:space="preserve"> </w:t>
      </w:r>
      <w:r>
        <w:rPr>
          <w:color w:val="333333"/>
        </w:rPr>
        <w:t>наиболее целесообразный формат выступления и готовить различные презентационные</w:t>
      </w:r>
      <w:r>
        <w:rPr>
          <w:color w:val="333333"/>
          <w:spacing w:val="-57"/>
        </w:rPr>
        <w:t xml:space="preserve"> </w:t>
      </w:r>
      <w:r>
        <w:rPr>
          <w:color w:val="333333"/>
        </w:rPr>
        <w:t>материалы.</w:t>
      </w:r>
    </w:p>
    <w:p w14:paraId="2095A664" w14:textId="77777777" w:rsidR="00533F70" w:rsidRDefault="004F5381" w:rsidP="00053E50">
      <w:pPr>
        <w:pStyle w:val="a5"/>
        <w:tabs>
          <w:tab w:val="left" w:pos="1863"/>
        </w:tabs>
        <w:spacing w:before="1"/>
        <w:ind w:left="1533" w:right="344"/>
        <w:jc w:val="both"/>
        <w:rPr>
          <w:sz w:val="24"/>
        </w:rPr>
      </w:pPr>
      <w:r>
        <w:rPr>
          <w:color w:val="333333"/>
          <w:sz w:val="24"/>
        </w:rPr>
        <w:t>У обучающегося будут сформированы следующие умения самоорганизации как</w:t>
      </w:r>
      <w:r>
        <w:rPr>
          <w:color w:val="333333"/>
          <w:spacing w:val="-57"/>
          <w:sz w:val="24"/>
        </w:rPr>
        <w:t xml:space="preserve"> </w:t>
      </w:r>
      <w:r>
        <w:rPr>
          <w:color w:val="333333"/>
          <w:sz w:val="24"/>
        </w:rPr>
        <w:t>части регулятивных</w:t>
      </w:r>
      <w:r>
        <w:rPr>
          <w:color w:val="333333"/>
          <w:spacing w:val="3"/>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1"/>
          <w:sz w:val="24"/>
        </w:rPr>
        <w:t xml:space="preserve"> </w:t>
      </w:r>
      <w:r>
        <w:rPr>
          <w:color w:val="333333"/>
          <w:sz w:val="24"/>
        </w:rPr>
        <w:t>действий:</w:t>
      </w:r>
    </w:p>
    <w:p w14:paraId="281D0D9E" w14:textId="77777777" w:rsidR="00533F70" w:rsidRDefault="004F5381">
      <w:pPr>
        <w:pStyle w:val="a3"/>
        <w:ind w:right="329"/>
      </w:pPr>
      <w:r>
        <w:rPr>
          <w:color w:val="333333"/>
        </w:rPr>
        <w:t>выявлять проблемные вопросы, требующие решения в жизненных и учебных ситуациях;</w:t>
      </w:r>
      <w:r>
        <w:rPr>
          <w:color w:val="333333"/>
          <w:spacing w:val="-57"/>
        </w:rPr>
        <w:t xml:space="preserve"> </w:t>
      </w:r>
      <w:r>
        <w:rPr>
          <w:color w:val="333333"/>
        </w:rPr>
        <w:t>аргументированно</w:t>
      </w:r>
      <w:r>
        <w:rPr>
          <w:color w:val="333333"/>
          <w:spacing w:val="-5"/>
        </w:rPr>
        <w:t xml:space="preserve"> </w:t>
      </w:r>
      <w:r>
        <w:rPr>
          <w:color w:val="333333"/>
        </w:rPr>
        <w:t>определять</w:t>
      </w:r>
      <w:r>
        <w:rPr>
          <w:color w:val="333333"/>
          <w:spacing w:val="-5"/>
        </w:rPr>
        <w:t xml:space="preserve"> </w:t>
      </w:r>
      <w:r>
        <w:rPr>
          <w:color w:val="333333"/>
        </w:rPr>
        <w:t>оптимальный</w:t>
      </w:r>
      <w:r>
        <w:rPr>
          <w:color w:val="333333"/>
          <w:spacing w:val="-5"/>
        </w:rPr>
        <w:t xml:space="preserve"> </w:t>
      </w:r>
      <w:r>
        <w:rPr>
          <w:color w:val="333333"/>
        </w:rPr>
        <w:t>вариант</w:t>
      </w:r>
      <w:r>
        <w:rPr>
          <w:color w:val="333333"/>
          <w:spacing w:val="-5"/>
        </w:rPr>
        <w:t xml:space="preserve"> </w:t>
      </w:r>
      <w:r>
        <w:rPr>
          <w:color w:val="333333"/>
        </w:rPr>
        <w:t>принятия</w:t>
      </w:r>
      <w:r>
        <w:rPr>
          <w:color w:val="333333"/>
          <w:spacing w:val="-5"/>
        </w:rPr>
        <w:t xml:space="preserve"> </w:t>
      </w:r>
      <w:r>
        <w:rPr>
          <w:color w:val="333333"/>
        </w:rPr>
        <w:t>решений,</w:t>
      </w:r>
      <w:r>
        <w:rPr>
          <w:color w:val="333333"/>
          <w:spacing w:val="-5"/>
        </w:rPr>
        <w:t xml:space="preserve"> </w:t>
      </w:r>
      <w:r>
        <w:rPr>
          <w:color w:val="333333"/>
        </w:rPr>
        <w:t>самостоятельно</w:t>
      </w:r>
      <w:r>
        <w:rPr>
          <w:color w:val="333333"/>
          <w:spacing w:val="-57"/>
        </w:rPr>
        <w:t xml:space="preserve"> </w:t>
      </w:r>
      <w:r>
        <w:rPr>
          <w:color w:val="333333"/>
        </w:rPr>
        <w:t>составлять алгоритм (часть алгоритма) и способ решения учебной задачи с учётом</w:t>
      </w:r>
      <w:r>
        <w:rPr>
          <w:color w:val="333333"/>
          <w:spacing w:val="1"/>
        </w:rPr>
        <w:t xml:space="preserve"> </w:t>
      </w:r>
      <w:r>
        <w:rPr>
          <w:color w:val="333333"/>
        </w:rPr>
        <w:t>собственных</w:t>
      </w:r>
      <w:r>
        <w:rPr>
          <w:color w:val="333333"/>
          <w:spacing w:val="1"/>
        </w:rPr>
        <w:t xml:space="preserve"> </w:t>
      </w:r>
      <w:r>
        <w:rPr>
          <w:color w:val="333333"/>
        </w:rPr>
        <w:t>возможностей и имеющихся</w:t>
      </w:r>
      <w:r>
        <w:rPr>
          <w:color w:val="333333"/>
          <w:spacing w:val="-1"/>
        </w:rPr>
        <w:t xml:space="preserve"> </w:t>
      </w:r>
      <w:r>
        <w:rPr>
          <w:color w:val="333333"/>
        </w:rPr>
        <w:t>ресурсов;</w:t>
      </w:r>
    </w:p>
    <w:p w14:paraId="7DA01E37" w14:textId="77777777" w:rsidR="00533F70" w:rsidRDefault="004F5381">
      <w:pPr>
        <w:pStyle w:val="a3"/>
        <w:ind w:right="816"/>
      </w:pPr>
      <w:r>
        <w:rPr>
          <w:color w:val="333333"/>
        </w:rPr>
        <w:t>составлять план действий, находить необходимые ресурсы для его выполнения, при</w:t>
      </w:r>
      <w:r>
        <w:rPr>
          <w:color w:val="333333"/>
          <w:spacing w:val="-58"/>
        </w:rPr>
        <w:t xml:space="preserve"> </w:t>
      </w:r>
      <w:r>
        <w:rPr>
          <w:color w:val="333333"/>
        </w:rPr>
        <w:t>необходимости корректировать предложенный алгоритм, брать ответственность за</w:t>
      </w:r>
      <w:r>
        <w:rPr>
          <w:color w:val="333333"/>
          <w:spacing w:val="1"/>
        </w:rPr>
        <w:t xml:space="preserve"> </w:t>
      </w:r>
      <w:r>
        <w:rPr>
          <w:color w:val="333333"/>
        </w:rPr>
        <w:t>принятое</w:t>
      </w:r>
      <w:r>
        <w:rPr>
          <w:color w:val="333333"/>
          <w:spacing w:val="-1"/>
        </w:rPr>
        <w:t xml:space="preserve"> </w:t>
      </w:r>
      <w:r>
        <w:rPr>
          <w:color w:val="333333"/>
        </w:rPr>
        <w:t>решение.</w:t>
      </w:r>
    </w:p>
    <w:p w14:paraId="02B4308D" w14:textId="77777777" w:rsidR="00533F70" w:rsidRDefault="004F5381" w:rsidP="00F048EC">
      <w:pPr>
        <w:pStyle w:val="a5"/>
        <w:numPr>
          <w:ilvl w:val="3"/>
          <w:numId w:val="27"/>
        </w:numPr>
        <w:tabs>
          <w:tab w:val="left" w:pos="1863"/>
        </w:tabs>
        <w:ind w:right="449" w:firstLine="0"/>
        <w:rPr>
          <w:sz w:val="24"/>
        </w:rPr>
      </w:pPr>
      <w:r>
        <w:rPr>
          <w:color w:val="333333"/>
          <w:sz w:val="24"/>
        </w:rPr>
        <w:t>У обучающегося будут сформированы следующие умения самоконтроля,</w:t>
      </w:r>
      <w:r>
        <w:rPr>
          <w:color w:val="333333"/>
          <w:spacing w:val="1"/>
          <w:sz w:val="24"/>
        </w:rPr>
        <w:t xml:space="preserve"> </w:t>
      </w:r>
      <w:r>
        <w:rPr>
          <w:color w:val="333333"/>
          <w:sz w:val="24"/>
        </w:rPr>
        <w:t>эмоционального</w:t>
      </w:r>
      <w:r>
        <w:rPr>
          <w:color w:val="333333"/>
          <w:spacing w:val="-6"/>
          <w:sz w:val="24"/>
        </w:rPr>
        <w:t xml:space="preserve"> </w:t>
      </w:r>
      <w:r>
        <w:rPr>
          <w:color w:val="333333"/>
          <w:sz w:val="24"/>
        </w:rPr>
        <w:t>интеллекта</w:t>
      </w:r>
      <w:r>
        <w:rPr>
          <w:color w:val="333333"/>
          <w:spacing w:val="-5"/>
          <w:sz w:val="24"/>
        </w:rPr>
        <w:t xml:space="preserve"> </w:t>
      </w:r>
      <w:r>
        <w:rPr>
          <w:color w:val="333333"/>
          <w:sz w:val="24"/>
        </w:rPr>
        <w:t>как</w:t>
      </w:r>
      <w:r>
        <w:rPr>
          <w:color w:val="333333"/>
          <w:spacing w:val="-5"/>
          <w:sz w:val="24"/>
        </w:rPr>
        <w:t xml:space="preserve"> </w:t>
      </w:r>
      <w:r>
        <w:rPr>
          <w:color w:val="333333"/>
          <w:sz w:val="24"/>
        </w:rPr>
        <w:t>части</w:t>
      </w:r>
      <w:r>
        <w:rPr>
          <w:color w:val="333333"/>
          <w:spacing w:val="-4"/>
          <w:sz w:val="24"/>
        </w:rPr>
        <w:t xml:space="preserve"> </w:t>
      </w:r>
      <w:r>
        <w:rPr>
          <w:color w:val="333333"/>
          <w:sz w:val="24"/>
        </w:rPr>
        <w:t>регулятивных</w:t>
      </w:r>
      <w:r>
        <w:rPr>
          <w:color w:val="333333"/>
          <w:spacing w:val="-2"/>
          <w:sz w:val="24"/>
        </w:rPr>
        <w:t xml:space="preserve"> </w:t>
      </w:r>
      <w:r>
        <w:rPr>
          <w:color w:val="333333"/>
          <w:sz w:val="24"/>
        </w:rPr>
        <w:t>универсальных</w:t>
      </w:r>
      <w:r>
        <w:rPr>
          <w:color w:val="333333"/>
          <w:spacing w:val="-3"/>
          <w:sz w:val="24"/>
        </w:rPr>
        <w:t xml:space="preserve"> </w:t>
      </w:r>
      <w:r>
        <w:rPr>
          <w:color w:val="333333"/>
          <w:sz w:val="24"/>
        </w:rPr>
        <w:t>учебных</w:t>
      </w:r>
      <w:r>
        <w:rPr>
          <w:color w:val="333333"/>
          <w:spacing w:val="-4"/>
          <w:sz w:val="24"/>
        </w:rPr>
        <w:t xml:space="preserve"> </w:t>
      </w:r>
      <w:r>
        <w:rPr>
          <w:color w:val="333333"/>
          <w:sz w:val="24"/>
        </w:rPr>
        <w:t>действий:</w:t>
      </w:r>
    </w:p>
    <w:p w14:paraId="55B73B68" w14:textId="77777777" w:rsidR="00533F70" w:rsidRDefault="00533F70">
      <w:pPr>
        <w:rPr>
          <w:sz w:val="24"/>
        </w:rPr>
        <w:sectPr w:rsidR="00533F70">
          <w:pgSz w:w="11910" w:h="16840"/>
          <w:pgMar w:top="1040" w:right="720" w:bottom="280" w:left="740" w:header="720" w:footer="720" w:gutter="0"/>
          <w:cols w:space="720"/>
        </w:sectPr>
      </w:pPr>
    </w:p>
    <w:p w14:paraId="716EE8BC" w14:textId="77777777" w:rsidR="00533F70" w:rsidRDefault="004F5381">
      <w:pPr>
        <w:pStyle w:val="a3"/>
        <w:spacing w:before="66"/>
        <w:ind w:right="441"/>
      </w:pPr>
      <w:r>
        <w:rPr>
          <w:color w:val="333333"/>
        </w:rPr>
        <w:lastRenderedPageBreak/>
        <w:t>давать</w:t>
      </w:r>
      <w:r>
        <w:rPr>
          <w:color w:val="333333"/>
          <w:spacing w:val="-3"/>
        </w:rPr>
        <w:t xml:space="preserve"> </w:t>
      </w:r>
      <w:r>
        <w:rPr>
          <w:color w:val="333333"/>
        </w:rPr>
        <w:t>адекватную</w:t>
      </w:r>
      <w:r>
        <w:rPr>
          <w:color w:val="333333"/>
          <w:spacing w:val="-4"/>
        </w:rPr>
        <w:t xml:space="preserve"> </w:t>
      </w:r>
      <w:r>
        <w:rPr>
          <w:color w:val="333333"/>
        </w:rPr>
        <w:t>оценку</w:t>
      </w:r>
      <w:r>
        <w:rPr>
          <w:color w:val="333333"/>
          <w:spacing w:val="-9"/>
        </w:rPr>
        <w:t xml:space="preserve"> </w:t>
      </w:r>
      <w:r>
        <w:rPr>
          <w:color w:val="333333"/>
        </w:rPr>
        <w:t>ситуации,</w:t>
      </w:r>
      <w:r>
        <w:rPr>
          <w:color w:val="333333"/>
          <w:spacing w:val="-4"/>
        </w:rPr>
        <w:t xml:space="preserve"> </w:t>
      </w:r>
      <w:r>
        <w:rPr>
          <w:color w:val="333333"/>
        </w:rPr>
        <w:t>предвидеть</w:t>
      </w:r>
      <w:r>
        <w:rPr>
          <w:color w:val="333333"/>
          <w:spacing w:val="-3"/>
        </w:rPr>
        <w:t xml:space="preserve"> </w:t>
      </w:r>
      <w:r>
        <w:rPr>
          <w:color w:val="333333"/>
        </w:rPr>
        <w:t>трудности,</w:t>
      </w:r>
      <w:r>
        <w:rPr>
          <w:color w:val="333333"/>
          <w:spacing w:val="-3"/>
        </w:rPr>
        <w:t xml:space="preserve"> </w:t>
      </w:r>
      <w:r>
        <w:rPr>
          <w:color w:val="333333"/>
        </w:rPr>
        <w:t>которые</w:t>
      </w:r>
      <w:r>
        <w:rPr>
          <w:color w:val="333333"/>
          <w:spacing w:val="-5"/>
        </w:rPr>
        <w:t xml:space="preserve"> </w:t>
      </w:r>
      <w:r>
        <w:rPr>
          <w:color w:val="333333"/>
        </w:rPr>
        <w:t>могут</w:t>
      </w:r>
      <w:r>
        <w:rPr>
          <w:color w:val="333333"/>
          <w:spacing w:val="-3"/>
        </w:rPr>
        <w:t xml:space="preserve"> </w:t>
      </w:r>
      <w:r>
        <w:rPr>
          <w:color w:val="333333"/>
        </w:rPr>
        <w:t>возникнуть</w:t>
      </w:r>
      <w:r>
        <w:rPr>
          <w:color w:val="333333"/>
          <w:spacing w:val="-57"/>
        </w:rPr>
        <w:t xml:space="preserve"> </w:t>
      </w:r>
      <w:r>
        <w:rPr>
          <w:color w:val="333333"/>
        </w:rPr>
        <w:t>при решении учебной задачи, и вносить коррективы в деятельность на основе новых</w:t>
      </w:r>
      <w:r>
        <w:rPr>
          <w:color w:val="333333"/>
          <w:spacing w:val="1"/>
        </w:rPr>
        <w:t xml:space="preserve"> </w:t>
      </w:r>
      <w:r>
        <w:rPr>
          <w:color w:val="333333"/>
        </w:rPr>
        <w:t>обстоятельств;</w:t>
      </w:r>
    </w:p>
    <w:p w14:paraId="46E370FA" w14:textId="77777777" w:rsidR="00533F70" w:rsidRDefault="004F5381">
      <w:pPr>
        <w:pStyle w:val="a3"/>
        <w:spacing w:before="1"/>
        <w:ind w:right="239"/>
      </w:pPr>
      <w:r>
        <w:rPr>
          <w:color w:val="333333"/>
        </w:rPr>
        <w:t>объяснять причины достижения (недостижения) результатов деятельности, давать оценку</w:t>
      </w:r>
      <w:r>
        <w:rPr>
          <w:color w:val="333333"/>
          <w:spacing w:val="-57"/>
        </w:rPr>
        <w:t xml:space="preserve"> </w:t>
      </w:r>
      <w:r>
        <w:rPr>
          <w:color w:val="333333"/>
        </w:rPr>
        <w:t>приобретённому</w:t>
      </w:r>
      <w:r>
        <w:rPr>
          <w:color w:val="333333"/>
          <w:spacing w:val="-5"/>
        </w:rPr>
        <w:t xml:space="preserve"> </w:t>
      </w:r>
      <w:r>
        <w:rPr>
          <w:color w:val="333333"/>
        </w:rPr>
        <w:t>опыту,</w:t>
      </w:r>
      <w:r>
        <w:rPr>
          <w:color w:val="333333"/>
          <w:spacing w:val="3"/>
        </w:rPr>
        <w:t xml:space="preserve"> </w:t>
      </w:r>
      <w:r>
        <w:rPr>
          <w:color w:val="333333"/>
        </w:rPr>
        <w:t>уметь</w:t>
      </w:r>
      <w:r>
        <w:rPr>
          <w:color w:val="333333"/>
          <w:spacing w:val="2"/>
        </w:rPr>
        <w:t xml:space="preserve"> </w:t>
      </w:r>
      <w:r>
        <w:rPr>
          <w:color w:val="333333"/>
        </w:rPr>
        <w:t>находить позитивное</w:t>
      </w:r>
      <w:r>
        <w:rPr>
          <w:color w:val="333333"/>
          <w:spacing w:val="-1"/>
        </w:rPr>
        <w:t xml:space="preserve"> </w:t>
      </w:r>
      <w:r>
        <w:rPr>
          <w:color w:val="333333"/>
        </w:rPr>
        <w:t>в произошедшей</w:t>
      </w:r>
      <w:r>
        <w:rPr>
          <w:color w:val="333333"/>
          <w:spacing w:val="1"/>
        </w:rPr>
        <w:t xml:space="preserve"> </w:t>
      </w:r>
      <w:r>
        <w:rPr>
          <w:color w:val="333333"/>
        </w:rPr>
        <w:t>ситуации;</w:t>
      </w:r>
      <w:r>
        <w:rPr>
          <w:color w:val="333333"/>
          <w:spacing w:val="1"/>
        </w:rPr>
        <w:t xml:space="preserve"> </w:t>
      </w:r>
      <w:r>
        <w:rPr>
          <w:color w:val="333333"/>
        </w:rPr>
        <w:t>оценивать соответствие</w:t>
      </w:r>
      <w:r>
        <w:rPr>
          <w:color w:val="333333"/>
          <w:spacing w:val="-1"/>
        </w:rPr>
        <w:t xml:space="preserve"> </w:t>
      </w:r>
      <w:r>
        <w:rPr>
          <w:color w:val="333333"/>
        </w:rPr>
        <w:t>результата цели</w:t>
      </w:r>
      <w:r>
        <w:rPr>
          <w:color w:val="333333"/>
          <w:spacing w:val="-1"/>
        </w:rPr>
        <w:t xml:space="preserve"> </w:t>
      </w:r>
      <w:r>
        <w:rPr>
          <w:color w:val="333333"/>
        </w:rPr>
        <w:t>и</w:t>
      </w:r>
      <w:r>
        <w:rPr>
          <w:color w:val="333333"/>
          <w:spacing w:val="3"/>
        </w:rPr>
        <w:t xml:space="preserve"> </w:t>
      </w:r>
      <w:r>
        <w:rPr>
          <w:color w:val="333333"/>
        </w:rPr>
        <w:t>условиям;</w:t>
      </w:r>
    </w:p>
    <w:p w14:paraId="1E720A41" w14:textId="77777777" w:rsidR="00533F70" w:rsidRDefault="004F5381">
      <w:pPr>
        <w:pStyle w:val="a3"/>
        <w:ind w:right="1046"/>
      </w:pPr>
      <w:r>
        <w:rPr>
          <w:color w:val="333333"/>
        </w:rPr>
        <w:t>управлять собственными эмоциями и не поддаваться эмоциям других, выявлять и</w:t>
      </w:r>
      <w:r>
        <w:rPr>
          <w:color w:val="333333"/>
          <w:spacing w:val="-57"/>
        </w:rPr>
        <w:t xml:space="preserve"> </w:t>
      </w:r>
      <w:r>
        <w:rPr>
          <w:color w:val="333333"/>
        </w:rPr>
        <w:t>анализировать</w:t>
      </w:r>
      <w:r>
        <w:rPr>
          <w:color w:val="333333"/>
          <w:spacing w:val="-2"/>
        </w:rPr>
        <w:t xml:space="preserve"> </w:t>
      </w:r>
      <w:r>
        <w:rPr>
          <w:color w:val="333333"/>
        </w:rPr>
        <w:t>их</w:t>
      </w:r>
      <w:r>
        <w:rPr>
          <w:color w:val="333333"/>
          <w:spacing w:val="2"/>
        </w:rPr>
        <w:t xml:space="preserve"> </w:t>
      </w:r>
      <w:r>
        <w:rPr>
          <w:color w:val="333333"/>
        </w:rPr>
        <w:t>причины;</w:t>
      </w:r>
    </w:p>
    <w:p w14:paraId="18001484" w14:textId="77777777" w:rsidR="00533F70" w:rsidRDefault="004F5381">
      <w:pPr>
        <w:pStyle w:val="a3"/>
      </w:pPr>
      <w:r>
        <w:rPr>
          <w:color w:val="333333"/>
        </w:rPr>
        <w:t>ставить</w:t>
      </w:r>
      <w:r>
        <w:rPr>
          <w:color w:val="333333"/>
          <w:spacing w:val="-2"/>
        </w:rPr>
        <w:t xml:space="preserve"> </w:t>
      </w:r>
      <w:r>
        <w:rPr>
          <w:color w:val="333333"/>
        </w:rPr>
        <w:t>себя</w:t>
      </w:r>
      <w:r>
        <w:rPr>
          <w:color w:val="333333"/>
          <w:spacing w:val="-3"/>
        </w:rPr>
        <w:t xml:space="preserve"> </w:t>
      </w:r>
      <w:r>
        <w:rPr>
          <w:color w:val="333333"/>
        </w:rPr>
        <w:t>на</w:t>
      </w:r>
      <w:r>
        <w:rPr>
          <w:color w:val="333333"/>
          <w:spacing w:val="-4"/>
        </w:rPr>
        <w:t xml:space="preserve"> </w:t>
      </w:r>
      <w:r>
        <w:rPr>
          <w:color w:val="333333"/>
        </w:rPr>
        <w:t>место</w:t>
      </w:r>
      <w:r>
        <w:rPr>
          <w:color w:val="333333"/>
          <w:spacing w:val="-3"/>
        </w:rPr>
        <w:t xml:space="preserve"> </w:t>
      </w:r>
      <w:r>
        <w:rPr>
          <w:color w:val="333333"/>
        </w:rPr>
        <w:t>другого</w:t>
      </w:r>
      <w:r>
        <w:rPr>
          <w:color w:val="333333"/>
          <w:spacing w:val="-3"/>
        </w:rPr>
        <w:t xml:space="preserve"> </w:t>
      </w:r>
      <w:r>
        <w:rPr>
          <w:color w:val="333333"/>
        </w:rPr>
        <w:t>человека,</w:t>
      </w:r>
      <w:r>
        <w:rPr>
          <w:color w:val="333333"/>
          <w:spacing w:val="-3"/>
        </w:rPr>
        <w:t xml:space="preserve"> </w:t>
      </w:r>
      <w:r>
        <w:rPr>
          <w:color w:val="333333"/>
        </w:rPr>
        <w:t>понимать</w:t>
      </w:r>
      <w:r>
        <w:rPr>
          <w:color w:val="333333"/>
          <w:spacing w:val="-2"/>
        </w:rPr>
        <w:t xml:space="preserve"> </w:t>
      </w:r>
      <w:r>
        <w:rPr>
          <w:color w:val="333333"/>
        </w:rPr>
        <w:t>мотивы</w:t>
      </w:r>
      <w:r>
        <w:rPr>
          <w:color w:val="333333"/>
          <w:spacing w:val="-4"/>
        </w:rPr>
        <w:t xml:space="preserve"> </w:t>
      </w:r>
      <w:r>
        <w:rPr>
          <w:color w:val="333333"/>
        </w:rPr>
        <w:t>и</w:t>
      </w:r>
      <w:r>
        <w:rPr>
          <w:color w:val="333333"/>
          <w:spacing w:val="-2"/>
        </w:rPr>
        <w:t xml:space="preserve"> </w:t>
      </w:r>
      <w:r>
        <w:rPr>
          <w:color w:val="333333"/>
        </w:rPr>
        <w:t>намерения</w:t>
      </w:r>
      <w:r>
        <w:rPr>
          <w:color w:val="333333"/>
          <w:spacing w:val="-3"/>
        </w:rPr>
        <w:t xml:space="preserve"> </w:t>
      </w:r>
      <w:r>
        <w:rPr>
          <w:color w:val="333333"/>
        </w:rPr>
        <w:t>другого,</w:t>
      </w:r>
      <w:r>
        <w:rPr>
          <w:color w:val="333333"/>
          <w:spacing w:val="-57"/>
        </w:rPr>
        <w:t xml:space="preserve"> </w:t>
      </w:r>
      <w:r>
        <w:rPr>
          <w:color w:val="333333"/>
        </w:rPr>
        <w:t>регулировать способ выражения эмоций;</w:t>
      </w:r>
    </w:p>
    <w:p w14:paraId="561FC892" w14:textId="77777777" w:rsidR="00533F70" w:rsidRDefault="004F5381">
      <w:pPr>
        <w:pStyle w:val="a3"/>
        <w:ind w:right="179"/>
      </w:pPr>
      <w:r>
        <w:rPr>
          <w:color w:val="333333"/>
        </w:rPr>
        <w:t>осознанно относиться к другому человеку, его мнению, признавать право на ошибку свою</w:t>
      </w:r>
      <w:r>
        <w:rPr>
          <w:color w:val="333333"/>
          <w:spacing w:val="-58"/>
        </w:rPr>
        <w:t xml:space="preserve"> </w:t>
      </w:r>
      <w:r>
        <w:rPr>
          <w:color w:val="333333"/>
        </w:rPr>
        <w:t>и</w:t>
      </w:r>
      <w:r>
        <w:rPr>
          <w:color w:val="333333"/>
          <w:spacing w:val="-1"/>
        </w:rPr>
        <w:t xml:space="preserve"> </w:t>
      </w:r>
      <w:r>
        <w:rPr>
          <w:color w:val="333333"/>
        </w:rPr>
        <w:t>чужую;</w:t>
      </w:r>
    </w:p>
    <w:p w14:paraId="1C5E60DC" w14:textId="77777777" w:rsidR="00533F70" w:rsidRDefault="004F5381">
      <w:pPr>
        <w:pStyle w:val="a3"/>
      </w:pPr>
      <w:r>
        <w:rPr>
          <w:color w:val="333333"/>
        </w:rPr>
        <w:t>быть</w:t>
      </w:r>
      <w:r>
        <w:rPr>
          <w:color w:val="333333"/>
          <w:spacing w:val="-2"/>
        </w:rPr>
        <w:t xml:space="preserve"> </w:t>
      </w:r>
      <w:r>
        <w:rPr>
          <w:color w:val="333333"/>
        </w:rPr>
        <w:t>открытым</w:t>
      </w:r>
      <w:r>
        <w:rPr>
          <w:color w:val="333333"/>
          <w:spacing w:val="-4"/>
        </w:rPr>
        <w:t xml:space="preserve"> </w:t>
      </w:r>
      <w:r>
        <w:rPr>
          <w:color w:val="333333"/>
        </w:rPr>
        <w:t>себе</w:t>
      </w:r>
      <w:r>
        <w:rPr>
          <w:color w:val="333333"/>
          <w:spacing w:val="-3"/>
        </w:rPr>
        <w:t xml:space="preserve"> </w:t>
      </w:r>
      <w:r>
        <w:rPr>
          <w:color w:val="333333"/>
        </w:rPr>
        <w:t>и</w:t>
      </w:r>
      <w:r>
        <w:rPr>
          <w:color w:val="333333"/>
          <w:spacing w:val="-3"/>
        </w:rPr>
        <w:t xml:space="preserve"> </w:t>
      </w:r>
      <w:r>
        <w:rPr>
          <w:color w:val="333333"/>
        </w:rPr>
        <w:t>другим,</w:t>
      </w:r>
      <w:r>
        <w:rPr>
          <w:color w:val="333333"/>
          <w:spacing w:val="-3"/>
        </w:rPr>
        <w:t xml:space="preserve"> </w:t>
      </w:r>
      <w:r>
        <w:rPr>
          <w:color w:val="333333"/>
        </w:rPr>
        <w:t>осознавать</w:t>
      </w:r>
      <w:r>
        <w:rPr>
          <w:color w:val="333333"/>
          <w:spacing w:val="-1"/>
        </w:rPr>
        <w:t xml:space="preserve"> </w:t>
      </w:r>
      <w:r>
        <w:rPr>
          <w:color w:val="333333"/>
        </w:rPr>
        <w:t>невозможность</w:t>
      </w:r>
      <w:r>
        <w:rPr>
          <w:color w:val="333333"/>
          <w:spacing w:val="-2"/>
        </w:rPr>
        <w:t xml:space="preserve"> </w:t>
      </w:r>
      <w:r>
        <w:rPr>
          <w:color w:val="333333"/>
        </w:rPr>
        <w:t>контроля</w:t>
      </w:r>
      <w:r>
        <w:rPr>
          <w:color w:val="333333"/>
          <w:spacing w:val="-2"/>
        </w:rPr>
        <w:t xml:space="preserve"> </w:t>
      </w:r>
      <w:r>
        <w:rPr>
          <w:color w:val="333333"/>
        </w:rPr>
        <w:t>всего</w:t>
      </w:r>
      <w:r>
        <w:rPr>
          <w:color w:val="333333"/>
          <w:spacing w:val="-4"/>
        </w:rPr>
        <w:t xml:space="preserve"> </w:t>
      </w:r>
      <w:r>
        <w:rPr>
          <w:color w:val="333333"/>
        </w:rPr>
        <w:t>вокруг.</w:t>
      </w:r>
    </w:p>
    <w:p w14:paraId="6BB686E6" w14:textId="77777777" w:rsidR="00533F70" w:rsidRDefault="004F5381" w:rsidP="00053E50">
      <w:pPr>
        <w:pStyle w:val="a5"/>
        <w:tabs>
          <w:tab w:val="left" w:pos="1863"/>
        </w:tabs>
        <w:ind w:left="1533" w:right="1331"/>
        <w:rPr>
          <w:sz w:val="24"/>
        </w:rPr>
      </w:pPr>
      <w:r>
        <w:rPr>
          <w:color w:val="333333"/>
          <w:sz w:val="24"/>
        </w:rPr>
        <w:t>У обучающегося будут сформированы следующие умения совместной</w:t>
      </w:r>
      <w:r>
        <w:rPr>
          <w:color w:val="333333"/>
          <w:spacing w:val="-57"/>
          <w:sz w:val="24"/>
        </w:rPr>
        <w:t xml:space="preserve"> </w:t>
      </w:r>
      <w:r>
        <w:rPr>
          <w:color w:val="333333"/>
          <w:sz w:val="24"/>
        </w:rPr>
        <w:t>деятельности:</w:t>
      </w:r>
    </w:p>
    <w:p w14:paraId="5462217C" w14:textId="77777777" w:rsidR="00533F70" w:rsidRDefault="004F5381">
      <w:pPr>
        <w:pStyle w:val="a3"/>
        <w:ind w:right="975"/>
      </w:pPr>
      <w:r>
        <w:rPr>
          <w:color w:val="333333"/>
        </w:rPr>
        <w:t>понимать и использовать преимущества командной и индивидуальной работы при</w:t>
      </w:r>
      <w:r>
        <w:rPr>
          <w:color w:val="333333"/>
          <w:spacing w:val="-57"/>
        </w:rPr>
        <w:t xml:space="preserve"> </w:t>
      </w:r>
      <w:r>
        <w:rPr>
          <w:color w:val="333333"/>
        </w:rPr>
        <w:t>решении</w:t>
      </w:r>
      <w:r>
        <w:rPr>
          <w:color w:val="333333"/>
          <w:spacing w:val="-1"/>
        </w:rPr>
        <w:t xml:space="preserve"> </w:t>
      </w:r>
      <w:r>
        <w:rPr>
          <w:color w:val="333333"/>
        </w:rPr>
        <w:t>конкретной</w:t>
      </w:r>
      <w:r>
        <w:rPr>
          <w:color w:val="333333"/>
          <w:spacing w:val="3"/>
        </w:rPr>
        <w:t xml:space="preserve"> </w:t>
      </w:r>
      <w:r>
        <w:rPr>
          <w:color w:val="333333"/>
        </w:rPr>
        <w:t>учебной задачи;</w:t>
      </w:r>
    </w:p>
    <w:p w14:paraId="53AB7CAB" w14:textId="77777777" w:rsidR="00533F70" w:rsidRDefault="004F5381">
      <w:pPr>
        <w:pStyle w:val="a3"/>
        <w:ind w:right="253"/>
      </w:pPr>
      <w:r>
        <w:rPr>
          <w:color w:val="333333"/>
        </w:rPr>
        <w:t>планировать организацию совместной деятельности (распределять роли и понимать свою</w:t>
      </w:r>
      <w:r>
        <w:rPr>
          <w:color w:val="333333"/>
          <w:spacing w:val="-57"/>
        </w:rPr>
        <w:t xml:space="preserve"> </w:t>
      </w:r>
      <w:r>
        <w:rPr>
          <w:color w:val="333333"/>
        </w:rPr>
        <w:t>роль, принимать правила учебного взаимодействия, обсуждать процесс и результат</w:t>
      </w:r>
      <w:r>
        <w:rPr>
          <w:color w:val="333333"/>
          <w:spacing w:val="1"/>
        </w:rPr>
        <w:t xml:space="preserve"> </w:t>
      </w:r>
      <w:r>
        <w:rPr>
          <w:color w:val="333333"/>
        </w:rPr>
        <w:t>совместной работы, подчиняться, выделять общую точку зрения, договариваться о</w:t>
      </w:r>
      <w:r>
        <w:rPr>
          <w:color w:val="333333"/>
          <w:spacing w:val="1"/>
        </w:rPr>
        <w:t xml:space="preserve"> </w:t>
      </w:r>
      <w:r>
        <w:rPr>
          <w:color w:val="333333"/>
        </w:rPr>
        <w:t>результатах);</w:t>
      </w:r>
    </w:p>
    <w:p w14:paraId="74DA982A" w14:textId="77777777" w:rsidR="00533F70" w:rsidRDefault="004F5381">
      <w:pPr>
        <w:pStyle w:val="a3"/>
        <w:spacing w:before="1"/>
      </w:pPr>
      <w:r>
        <w:rPr>
          <w:color w:val="333333"/>
        </w:rPr>
        <w:t>определять свои действия и действия партнёра, которые помогали или затрудняли</w:t>
      </w:r>
      <w:r>
        <w:rPr>
          <w:color w:val="333333"/>
          <w:spacing w:val="1"/>
        </w:rPr>
        <w:t xml:space="preserve"> </w:t>
      </w:r>
      <w:r>
        <w:rPr>
          <w:color w:val="333333"/>
        </w:rPr>
        <w:t>нахождение</w:t>
      </w:r>
      <w:r>
        <w:rPr>
          <w:color w:val="333333"/>
          <w:spacing w:val="-5"/>
        </w:rPr>
        <w:t xml:space="preserve"> </w:t>
      </w:r>
      <w:r>
        <w:rPr>
          <w:color w:val="333333"/>
        </w:rPr>
        <w:t>общего</w:t>
      </w:r>
      <w:r>
        <w:rPr>
          <w:color w:val="333333"/>
          <w:spacing w:val="-4"/>
        </w:rPr>
        <w:t xml:space="preserve"> </w:t>
      </w:r>
      <w:r>
        <w:rPr>
          <w:color w:val="333333"/>
        </w:rPr>
        <w:t>решения,</w:t>
      </w:r>
      <w:r>
        <w:rPr>
          <w:color w:val="333333"/>
          <w:spacing w:val="-3"/>
        </w:rPr>
        <w:t xml:space="preserve"> </w:t>
      </w:r>
      <w:r>
        <w:rPr>
          <w:color w:val="333333"/>
        </w:rPr>
        <w:t>оценивать</w:t>
      </w:r>
      <w:r>
        <w:rPr>
          <w:color w:val="333333"/>
          <w:spacing w:val="-3"/>
        </w:rPr>
        <w:t xml:space="preserve"> </w:t>
      </w:r>
      <w:r>
        <w:rPr>
          <w:color w:val="333333"/>
        </w:rPr>
        <w:t>качество</w:t>
      </w:r>
      <w:r>
        <w:rPr>
          <w:color w:val="333333"/>
          <w:spacing w:val="-3"/>
        </w:rPr>
        <w:t xml:space="preserve"> </w:t>
      </w:r>
      <w:r>
        <w:rPr>
          <w:color w:val="333333"/>
        </w:rPr>
        <w:t>своего</w:t>
      </w:r>
      <w:r>
        <w:rPr>
          <w:color w:val="333333"/>
          <w:spacing w:val="-4"/>
        </w:rPr>
        <w:t xml:space="preserve"> </w:t>
      </w:r>
      <w:r>
        <w:rPr>
          <w:color w:val="333333"/>
        </w:rPr>
        <w:t>вклада</w:t>
      </w:r>
      <w:r>
        <w:rPr>
          <w:color w:val="333333"/>
          <w:spacing w:val="-3"/>
        </w:rPr>
        <w:t xml:space="preserve"> </w:t>
      </w:r>
      <w:r>
        <w:rPr>
          <w:color w:val="333333"/>
        </w:rPr>
        <w:t>в</w:t>
      </w:r>
      <w:r>
        <w:rPr>
          <w:color w:val="333333"/>
          <w:spacing w:val="-4"/>
        </w:rPr>
        <w:t xml:space="preserve"> </w:t>
      </w:r>
      <w:r>
        <w:rPr>
          <w:color w:val="333333"/>
        </w:rPr>
        <w:t>общий</w:t>
      </w:r>
      <w:r>
        <w:rPr>
          <w:color w:val="333333"/>
          <w:spacing w:val="-3"/>
        </w:rPr>
        <w:t xml:space="preserve"> </w:t>
      </w:r>
      <w:r>
        <w:rPr>
          <w:color w:val="333333"/>
        </w:rPr>
        <w:t>продукт</w:t>
      </w:r>
      <w:r>
        <w:rPr>
          <w:color w:val="333333"/>
          <w:spacing w:val="-4"/>
        </w:rPr>
        <w:t xml:space="preserve"> </w:t>
      </w:r>
      <w:r>
        <w:rPr>
          <w:color w:val="333333"/>
        </w:rPr>
        <w:t>по</w:t>
      </w:r>
    </w:p>
    <w:p w14:paraId="010C809E" w14:textId="77777777" w:rsidR="00533F70" w:rsidRDefault="004F5381">
      <w:pPr>
        <w:pStyle w:val="a3"/>
        <w:ind w:right="299"/>
      </w:pPr>
      <w:r>
        <w:rPr>
          <w:color w:val="333333"/>
        </w:rPr>
        <w:t>заданным участниками группы критериям, разделять сферу ответственности и проявлять</w:t>
      </w:r>
      <w:r>
        <w:rPr>
          <w:color w:val="333333"/>
          <w:spacing w:val="-57"/>
        </w:rPr>
        <w:t xml:space="preserve"> </w:t>
      </w:r>
      <w:r>
        <w:rPr>
          <w:color w:val="333333"/>
        </w:rPr>
        <w:t>готовность к</w:t>
      </w:r>
      <w:r>
        <w:rPr>
          <w:color w:val="333333"/>
          <w:spacing w:val="-2"/>
        </w:rPr>
        <w:t xml:space="preserve"> </w:t>
      </w:r>
      <w:r>
        <w:rPr>
          <w:color w:val="333333"/>
        </w:rPr>
        <w:t>предоставлению отчёта перед</w:t>
      </w:r>
      <w:r>
        <w:rPr>
          <w:color w:val="333333"/>
          <w:spacing w:val="-1"/>
        </w:rPr>
        <w:t xml:space="preserve"> </w:t>
      </w:r>
      <w:r>
        <w:rPr>
          <w:color w:val="333333"/>
        </w:rPr>
        <w:t>группой.</w:t>
      </w:r>
    </w:p>
    <w:p w14:paraId="57AEDC87" w14:textId="77777777" w:rsidR="00533F70" w:rsidRPr="00053E50" w:rsidRDefault="004F5381" w:rsidP="00053E50">
      <w:pPr>
        <w:pStyle w:val="a5"/>
        <w:tabs>
          <w:tab w:val="left" w:pos="1683"/>
        </w:tabs>
        <w:ind w:right="179"/>
        <w:rPr>
          <w:b/>
          <w:bCs/>
          <w:sz w:val="24"/>
        </w:rPr>
      </w:pPr>
      <w:r w:rsidRPr="00053E50">
        <w:rPr>
          <w:b/>
          <w:bCs/>
          <w:color w:val="333333"/>
          <w:sz w:val="24"/>
        </w:rPr>
        <w:t>Предметные результаты освоения программы по ОБЖ на уровне основного общего</w:t>
      </w:r>
      <w:r w:rsidRPr="00053E50">
        <w:rPr>
          <w:b/>
          <w:bCs/>
          <w:color w:val="333333"/>
          <w:spacing w:val="-58"/>
          <w:sz w:val="24"/>
        </w:rPr>
        <w:t xml:space="preserve"> </w:t>
      </w:r>
      <w:r w:rsidRPr="00053E50">
        <w:rPr>
          <w:b/>
          <w:bCs/>
          <w:color w:val="333333"/>
          <w:sz w:val="24"/>
        </w:rPr>
        <w:t>образования</w:t>
      </w:r>
    </w:p>
    <w:p w14:paraId="6A4F0A8C" w14:textId="77777777" w:rsidR="00533F70" w:rsidRDefault="004F5381" w:rsidP="00053E50">
      <w:pPr>
        <w:pStyle w:val="a5"/>
        <w:tabs>
          <w:tab w:val="left" w:pos="1863"/>
        </w:tabs>
        <w:ind w:left="993" w:right="663"/>
        <w:rPr>
          <w:sz w:val="24"/>
        </w:rPr>
      </w:pPr>
      <w:r>
        <w:rPr>
          <w:color w:val="333333"/>
          <w:sz w:val="24"/>
        </w:rPr>
        <w:t>Предметные результаты характеризуют сформированностью у обучающихся</w:t>
      </w:r>
      <w:r>
        <w:rPr>
          <w:color w:val="333333"/>
          <w:spacing w:val="-57"/>
          <w:sz w:val="24"/>
        </w:rPr>
        <w:t xml:space="preserve"> </w:t>
      </w:r>
      <w:r>
        <w:rPr>
          <w:color w:val="333333"/>
          <w:sz w:val="24"/>
        </w:rPr>
        <w:t>основ культуры безопасности жизнедеятельности и проявляются в способности</w:t>
      </w:r>
      <w:r>
        <w:rPr>
          <w:color w:val="333333"/>
          <w:spacing w:val="1"/>
          <w:sz w:val="24"/>
        </w:rPr>
        <w:t xml:space="preserve"> </w:t>
      </w:r>
      <w:r>
        <w:rPr>
          <w:color w:val="333333"/>
          <w:sz w:val="24"/>
        </w:rPr>
        <w:t>построения</w:t>
      </w:r>
      <w:r>
        <w:rPr>
          <w:color w:val="333333"/>
          <w:spacing w:val="-4"/>
          <w:sz w:val="24"/>
        </w:rPr>
        <w:t xml:space="preserve"> </w:t>
      </w:r>
      <w:r>
        <w:rPr>
          <w:color w:val="333333"/>
          <w:sz w:val="24"/>
        </w:rPr>
        <w:t>и</w:t>
      </w:r>
      <w:r>
        <w:rPr>
          <w:color w:val="333333"/>
          <w:spacing w:val="-3"/>
          <w:sz w:val="24"/>
        </w:rPr>
        <w:t xml:space="preserve"> </w:t>
      </w:r>
      <w:r>
        <w:rPr>
          <w:color w:val="333333"/>
          <w:sz w:val="24"/>
        </w:rPr>
        <w:t>следования</w:t>
      </w:r>
      <w:r>
        <w:rPr>
          <w:color w:val="333333"/>
          <w:spacing w:val="-3"/>
          <w:sz w:val="24"/>
        </w:rPr>
        <w:t xml:space="preserve"> </w:t>
      </w:r>
      <w:r>
        <w:rPr>
          <w:color w:val="333333"/>
          <w:sz w:val="24"/>
        </w:rPr>
        <w:t>модели</w:t>
      </w:r>
      <w:r>
        <w:rPr>
          <w:color w:val="333333"/>
          <w:spacing w:val="-2"/>
          <w:sz w:val="24"/>
        </w:rPr>
        <w:t xml:space="preserve"> </w:t>
      </w:r>
      <w:r>
        <w:rPr>
          <w:color w:val="333333"/>
          <w:sz w:val="24"/>
        </w:rPr>
        <w:t>индивидуального</w:t>
      </w:r>
      <w:r>
        <w:rPr>
          <w:color w:val="333333"/>
          <w:spacing w:val="-3"/>
          <w:sz w:val="24"/>
        </w:rPr>
        <w:t xml:space="preserve"> </w:t>
      </w:r>
      <w:r>
        <w:rPr>
          <w:color w:val="333333"/>
          <w:sz w:val="24"/>
        </w:rPr>
        <w:t>безопасного</w:t>
      </w:r>
      <w:r>
        <w:rPr>
          <w:color w:val="333333"/>
          <w:spacing w:val="-3"/>
          <w:sz w:val="24"/>
        </w:rPr>
        <w:t xml:space="preserve"> </w:t>
      </w:r>
      <w:r>
        <w:rPr>
          <w:color w:val="333333"/>
          <w:sz w:val="24"/>
        </w:rPr>
        <w:t>поведения</w:t>
      </w:r>
      <w:r>
        <w:rPr>
          <w:color w:val="333333"/>
          <w:spacing w:val="-3"/>
          <w:sz w:val="24"/>
        </w:rPr>
        <w:t xml:space="preserve"> </w:t>
      </w:r>
      <w:r>
        <w:rPr>
          <w:color w:val="333333"/>
          <w:sz w:val="24"/>
        </w:rPr>
        <w:t>и</w:t>
      </w:r>
      <w:r>
        <w:rPr>
          <w:color w:val="333333"/>
          <w:spacing w:val="-3"/>
          <w:sz w:val="24"/>
        </w:rPr>
        <w:t xml:space="preserve"> </w:t>
      </w:r>
      <w:r>
        <w:rPr>
          <w:color w:val="333333"/>
          <w:sz w:val="24"/>
        </w:rPr>
        <w:t>опыте</w:t>
      </w:r>
      <w:r>
        <w:rPr>
          <w:color w:val="333333"/>
          <w:spacing w:val="-4"/>
          <w:sz w:val="24"/>
        </w:rPr>
        <w:t xml:space="preserve"> </w:t>
      </w:r>
      <w:r>
        <w:rPr>
          <w:color w:val="333333"/>
          <w:sz w:val="24"/>
        </w:rPr>
        <w:t>её</w:t>
      </w:r>
      <w:r>
        <w:rPr>
          <w:color w:val="333333"/>
          <w:spacing w:val="-57"/>
          <w:sz w:val="24"/>
        </w:rPr>
        <w:t xml:space="preserve"> </w:t>
      </w:r>
      <w:r>
        <w:rPr>
          <w:color w:val="333333"/>
          <w:sz w:val="24"/>
        </w:rPr>
        <w:t>применения</w:t>
      </w:r>
      <w:r>
        <w:rPr>
          <w:color w:val="333333"/>
          <w:spacing w:val="-1"/>
          <w:sz w:val="24"/>
        </w:rPr>
        <w:t xml:space="preserve"> </w:t>
      </w:r>
      <w:r>
        <w:rPr>
          <w:color w:val="333333"/>
          <w:sz w:val="24"/>
        </w:rPr>
        <w:t>в</w:t>
      </w:r>
      <w:r>
        <w:rPr>
          <w:color w:val="333333"/>
          <w:spacing w:val="-3"/>
          <w:sz w:val="24"/>
        </w:rPr>
        <w:t xml:space="preserve"> </w:t>
      </w:r>
      <w:r>
        <w:rPr>
          <w:color w:val="333333"/>
          <w:sz w:val="24"/>
        </w:rPr>
        <w:t>повседневной жизни.</w:t>
      </w:r>
    </w:p>
    <w:p w14:paraId="75548A8D" w14:textId="77777777" w:rsidR="00533F70" w:rsidRDefault="004F5381">
      <w:pPr>
        <w:pStyle w:val="a3"/>
      </w:pPr>
      <w:r>
        <w:rPr>
          <w:color w:val="333333"/>
        </w:rPr>
        <w:t>Приобретаемый опыт проявляется в понимании существующих проблем безопасности и</w:t>
      </w:r>
      <w:r>
        <w:rPr>
          <w:color w:val="333333"/>
          <w:spacing w:val="1"/>
        </w:rPr>
        <w:t xml:space="preserve"> </w:t>
      </w:r>
      <w:r>
        <w:rPr>
          <w:color w:val="333333"/>
        </w:rPr>
        <w:t>усвоении</w:t>
      </w:r>
      <w:r>
        <w:rPr>
          <w:color w:val="333333"/>
          <w:spacing w:val="-4"/>
        </w:rPr>
        <w:t xml:space="preserve"> </w:t>
      </w:r>
      <w:r>
        <w:rPr>
          <w:color w:val="333333"/>
        </w:rPr>
        <w:t>обучающимися</w:t>
      </w:r>
      <w:r>
        <w:rPr>
          <w:color w:val="333333"/>
          <w:spacing w:val="-4"/>
        </w:rPr>
        <w:t xml:space="preserve"> </w:t>
      </w:r>
      <w:r>
        <w:rPr>
          <w:color w:val="333333"/>
        </w:rPr>
        <w:t>минимума</w:t>
      </w:r>
      <w:r>
        <w:rPr>
          <w:color w:val="333333"/>
          <w:spacing w:val="-4"/>
        </w:rPr>
        <w:t xml:space="preserve"> </w:t>
      </w:r>
      <w:r>
        <w:rPr>
          <w:color w:val="333333"/>
        </w:rPr>
        <w:t>основных</w:t>
      </w:r>
      <w:r>
        <w:rPr>
          <w:color w:val="333333"/>
          <w:spacing w:val="-4"/>
        </w:rPr>
        <w:t xml:space="preserve"> </w:t>
      </w:r>
      <w:r>
        <w:rPr>
          <w:color w:val="333333"/>
        </w:rPr>
        <w:t>ключевых</w:t>
      </w:r>
      <w:r>
        <w:rPr>
          <w:color w:val="333333"/>
          <w:spacing w:val="-1"/>
        </w:rPr>
        <w:t xml:space="preserve"> </w:t>
      </w:r>
      <w:r>
        <w:rPr>
          <w:color w:val="333333"/>
        </w:rPr>
        <w:t>понятий,</w:t>
      </w:r>
      <w:r>
        <w:rPr>
          <w:color w:val="333333"/>
          <w:spacing w:val="-4"/>
        </w:rPr>
        <w:t xml:space="preserve"> </w:t>
      </w:r>
      <w:r>
        <w:rPr>
          <w:color w:val="333333"/>
        </w:rPr>
        <w:t>которые</w:t>
      </w:r>
      <w:r>
        <w:rPr>
          <w:color w:val="333333"/>
          <w:spacing w:val="-4"/>
        </w:rPr>
        <w:t xml:space="preserve"> </w:t>
      </w:r>
      <w:r>
        <w:rPr>
          <w:color w:val="333333"/>
        </w:rPr>
        <w:t>в</w:t>
      </w:r>
      <w:r>
        <w:rPr>
          <w:color w:val="333333"/>
          <w:spacing w:val="-5"/>
        </w:rPr>
        <w:t xml:space="preserve"> </w:t>
      </w:r>
      <w:r>
        <w:rPr>
          <w:color w:val="333333"/>
        </w:rPr>
        <w:t>дальнейшем</w:t>
      </w:r>
      <w:r>
        <w:rPr>
          <w:color w:val="333333"/>
          <w:spacing w:val="-57"/>
        </w:rPr>
        <w:t xml:space="preserve"> </w:t>
      </w:r>
      <w:r>
        <w:rPr>
          <w:color w:val="333333"/>
        </w:rPr>
        <w:t>будут использоваться без дополнительных разъяснений, приобретении</w:t>
      </w:r>
      <w:r>
        <w:rPr>
          <w:color w:val="333333"/>
          <w:spacing w:val="1"/>
        </w:rPr>
        <w:t xml:space="preserve"> </w:t>
      </w:r>
      <w:r>
        <w:rPr>
          <w:color w:val="333333"/>
        </w:rPr>
        <w:t>систематизированных знаний основ комплексной безопасности личности, общества и</w:t>
      </w:r>
      <w:r>
        <w:rPr>
          <w:color w:val="333333"/>
          <w:spacing w:val="1"/>
        </w:rPr>
        <w:t xml:space="preserve"> </w:t>
      </w:r>
      <w:r>
        <w:rPr>
          <w:color w:val="333333"/>
        </w:rPr>
        <w:t>государства,</w:t>
      </w:r>
      <w:r>
        <w:rPr>
          <w:color w:val="333333"/>
          <w:spacing w:val="-2"/>
        </w:rPr>
        <w:t xml:space="preserve"> </w:t>
      </w:r>
      <w:r>
        <w:rPr>
          <w:color w:val="333333"/>
        </w:rPr>
        <w:t>индивидуальной</w:t>
      </w:r>
      <w:r>
        <w:rPr>
          <w:color w:val="333333"/>
          <w:spacing w:val="-2"/>
        </w:rPr>
        <w:t xml:space="preserve"> </w:t>
      </w:r>
      <w:r>
        <w:rPr>
          <w:color w:val="333333"/>
        </w:rPr>
        <w:t>системы</w:t>
      </w:r>
      <w:r>
        <w:rPr>
          <w:color w:val="333333"/>
          <w:spacing w:val="-2"/>
        </w:rPr>
        <w:t xml:space="preserve"> </w:t>
      </w:r>
      <w:r>
        <w:rPr>
          <w:color w:val="333333"/>
        </w:rPr>
        <w:t>здорового</w:t>
      </w:r>
      <w:r>
        <w:rPr>
          <w:color w:val="333333"/>
          <w:spacing w:val="-2"/>
        </w:rPr>
        <w:t xml:space="preserve"> </w:t>
      </w:r>
      <w:r>
        <w:rPr>
          <w:color w:val="333333"/>
        </w:rPr>
        <w:t>образа</w:t>
      </w:r>
      <w:r>
        <w:rPr>
          <w:color w:val="333333"/>
          <w:spacing w:val="-2"/>
        </w:rPr>
        <w:t xml:space="preserve"> </w:t>
      </w:r>
      <w:r>
        <w:rPr>
          <w:color w:val="333333"/>
        </w:rPr>
        <w:t>жизни,</w:t>
      </w:r>
      <w:r>
        <w:rPr>
          <w:color w:val="333333"/>
          <w:spacing w:val="-2"/>
        </w:rPr>
        <w:t xml:space="preserve"> </w:t>
      </w:r>
      <w:r>
        <w:rPr>
          <w:color w:val="333333"/>
        </w:rPr>
        <w:t>антиэкстремистского</w:t>
      </w:r>
    </w:p>
    <w:p w14:paraId="4754406D" w14:textId="77777777" w:rsidR="00533F70" w:rsidRDefault="004F5381">
      <w:pPr>
        <w:pStyle w:val="a3"/>
        <w:ind w:right="749"/>
      </w:pPr>
      <w:r>
        <w:rPr>
          <w:color w:val="333333"/>
        </w:rPr>
        <w:t>мышления и антитеррористического поведения, овладении базовыми медицинскими</w:t>
      </w:r>
      <w:r>
        <w:rPr>
          <w:color w:val="333333"/>
          <w:spacing w:val="-57"/>
        </w:rPr>
        <w:t xml:space="preserve"> </w:t>
      </w:r>
      <w:r>
        <w:rPr>
          <w:color w:val="333333"/>
        </w:rPr>
        <w:t>знаниями</w:t>
      </w:r>
      <w:r>
        <w:rPr>
          <w:color w:val="333333"/>
          <w:spacing w:val="-4"/>
        </w:rPr>
        <w:t xml:space="preserve"> </w:t>
      </w:r>
      <w:r>
        <w:rPr>
          <w:color w:val="333333"/>
        </w:rPr>
        <w:t>и</w:t>
      </w:r>
      <w:r>
        <w:rPr>
          <w:color w:val="333333"/>
          <w:spacing w:val="-6"/>
        </w:rPr>
        <w:t xml:space="preserve"> </w:t>
      </w:r>
      <w:r>
        <w:rPr>
          <w:color w:val="333333"/>
        </w:rPr>
        <w:t>практическими</w:t>
      </w:r>
      <w:r>
        <w:rPr>
          <w:color w:val="333333"/>
          <w:spacing w:val="-1"/>
        </w:rPr>
        <w:t xml:space="preserve"> </w:t>
      </w:r>
      <w:r>
        <w:rPr>
          <w:color w:val="333333"/>
        </w:rPr>
        <w:t>умениями</w:t>
      </w:r>
      <w:r>
        <w:rPr>
          <w:color w:val="333333"/>
          <w:spacing w:val="-3"/>
        </w:rPr>
        <w:t xml:space="preserve"> </w:t>
      </w:r>
      <w:r>
        <w:rPr>
          <w:color w:val="333333"/>
        </w:rPr>
        <w:t>безопасного</w:t>
      </w:r>
      <w:r>
        <w:rPr>
          <w:color w:val="333333"/>
          <w:spacing w:val="-4"/>
        </w:rPr>
        <w:t xml:space="preserve"> </w:t>
      </w:r>
      <w:r>
        <w:rPr>
          <w:color w:val="333333"/>
        </w:rPr>
        <w:t>поведения</w:t>
      </w:r>
      <w:r>
        <w:rPr>
          <w:color w:val="333333"/>
          <w:spacing w:val="-4"/>
        </w:rPr>
        <w:t xml:space="preserve"> </w:t>
      </w:r>
      <w:r>
        <w:rPr>
          <w:color w:val="333333"/>
        </w:rPr>
        <w:t>в</w:t>
      </w:r>
      <w:r>
        <w:rPr>
          <w:color w:val="333333"/>
          <w:spacing w:val="-5"/>
        </w:rPr>
        <w:t xml:space="preserve"> </w:t>
      </w:r>
      <w:r>
        <w:rPr>
          <w:color w:val="333333"/>
        </w:rPr>
        <w:t>повседневной</w:t>
      </w:r>
      <w:r>
        <w:rPr>
          <w:color w:val="333333"/>
          <w:spacing w:val="-3"/>
        </w:rPr>
        <w:t xml:space="preserve"> </w:t>
      </w:r>
      <w:r>
        <w:rPr>
          <w:color w:val="333333"/>
        </w:rPr>
        <w:t>жизни.</w:t>
      </w:r>
    </w:p>
    <w:p w14:paraId="06388385" w14:textId="77777777" w:rsidR="00533F70" w:rsidRPr="00053E50" w:rsidRDefault="004F5381" w:rsidP="00053E50">
      <w:pPr>
        <w:pStyle w:val="a5"/>
        <w:tabs>
          <w:tab w:val="left" w:pos="1863"/>
        </w:tabs>
        <w:ind w:left="1862"/>
        <w:rPr>
          <w:b/>
          <w:bCs/>
          <w:sz w:val="24"/>
        </w:rPr>
      </w:pPr>
      <w:r w:rsidRPr="00053E50">
        <w:rPr>
          <w:b/>
          <w:bCs/>
          <w:color w:val="333333"/>
          <w:sz w:val="24"/>
        </w:rPr>
        <w:t>Предметные</w:t>
      </w:r>
      <w:r w:rsidRPr="00053E50">
        <w:rPr>
          <w:b/>
          <w:bCs/>
          <w:color w:val="333333"/>
          <w:spacing w:val="-5"/>
          <w:sz w:val="24"/>
        </w:rPr>
        <w:t xml:space="preserve"> </w:t>
      </w:r>
      <w:r w:rsidRPr="00053E50">
        <w:rPr>
          <w:b/>
          <w:bCs/>
          <w:color w:val="333333"/>
          <w:sz w:val="24"/>
        </w:rPr>
        <w:t>результаты</w:t>
      </w:r>
      <w:r w:rsidRPr="00053E50">
        <w:rPr>
          <w:b/>
          <w:bCs/>
          <w:color w:val="333333"/>
          <w:spacing w:val="-2"/>
          <w:sz w:val="24"/>
        </w:rPr>
        <w:t xml:space="preserve"> </w:t>
      </w:r>
      <w:r w:rsidRPr="00053E50">
        <w:rPr>
          <w:b/>
          <w:bCs/>
          <w:color w:val="333333"/>
          <w:sz w:val="24"/>
        </w:rPr>
        <w:t>по</w:t>
      </w:r>
      <w:r w:rsidRPr="00053E50">
        <w:rPr>
          <w:b/>
          <w:bCs/>
          <w:color w:val="333333"/>
          <w:spacing w:val="-2"/>
          <w:sz w:val="24"/>
        </w:rPr>
        <w:t xml:space="preserve"> </w:t>
      </w:r>
      <w:r w:rsidRPr="00053E50">
        <w:rPr>
          <w:b/>
          <w:bCs/>
          <w:color w:val="333333"/>
          <w:sz w:val="24"/>
        </w:rPr>
        <w:t>ОБЖ</w:t>
      </w:r>
      <w:r w:rsidRPr="00053E50">
        <w:rPr>
          <w:b/>
          <w:bCs/>
          <w:color w:val="333333"/>
          <w:spacing w:val="-2"/>
          <w:sz w:val="24"/>
        </w:rPr>
        <w:t xml:space="preserve"> </w:t>
      </w:r>
      <w:r w:rsidRPr="00053E50">
        <w:rPr>
          <w:b/>
          <w:bCs/>
          <w:color w:val="333333"/>
          <w:sz w:val="24"/>
        </w:rPr>
        <w:t>должны</w:t>
      </w:r>
      <w:r w:rsidRPr="00053E50">
        <w:rPr>
          <w:b/>
          <w:bCs/>
          <w:color w:val="333333"/>
          <w:spacing w:val="-3"/>
          <w:sz w:val="24"/>
        </w:rPr>
        <w:t xml:space="preserve"> </w:t>
      </w:r>
      <w:r w:rsidRPr="00053E50">
        <w:rPr>
          <w:b/>
          <w:bCs/>
          <w:color w:val="333333"/>
          <w:sz w:val="24"/>
        </w:rPr>
        <w:t>обеспечивать:</w:t>
      </w:r>
    </w:p>
    <w:p w14:paraId="411A4AB3" w14:textId="77777777" w:rsidR="00533F70" w:rsidRDefault="004F5381" w:rsidP="00F048EC">
      <w:pPr>
        <w:pStyle w:val="a5"/>
        <w:numPr>
          <w:ilvl w:val="0"/>
          <w:numId w:val="2"/>
        </w:numPr>
        <w:tabs>
          <w:tab w:val="left" w:pos="1222"/>
        </w:tabs>
        <w:ind w:right="554" w:firstLine="0"/>
        <w:rPr>
          <w:sz w:val="24"/>
        </w:rPr>
      </w:pPr>
      <w:r>
        <w:rPr>
          <w:color w:val="333333"/>
          <w:sz w:val="24"/>
        </w:rPr>
        <w:t>сформированность культуры безопасности жизнедеятельности на основе освоенных</w:t>
      </w:r>
      <w:r>
        <w:rPr>
          <w:color w:val="333333"/>
          <w:spacing w:val="-58"/>
          <w:sz w:val="24"/>
        </w:rPr>
        <w:t xml:space="preserve"> </w:t>
      </w:r>
      <w:r>
        <w:rPr>
          <w:color w:val="333333"/>
          <w:sz w:val="24"/>
        </w:rPr>
        <w:t>знаний и умений, системного и комплексного понимания значимости безопасного</w:t>
      </w:r>
      <w:r>
        <w:rPr>
          <w:color w:val="333333"/>
          <w:spacing w:val="1"/>
          <w:sz w:val="24"/>
        </w:rPr>
        <w:t xml:space="preserve"> </w:t>
      </w:r>
      <w:r>
        <w:rPr>
          <w:color w:val="333333"/>
          <w:sz w:val="24"/>
        </w:rPr>
        <w:t>поведения в условиях опасных и чрезвычайных ситуаций для личности, общества и</w:t>
      </w:r>
      <w:r>
        <w:rPr>
          <w:color w:val="333333"/>
          <w:spacing w:val="1"/>
          <w:sz w:val="24"/>
        </w:rPr>
        <w:t xml:space="preserve"> </w:t>
      </w:r>
      <w:r>
        <w:rPr>
          <w:color w:val="333333"/>
          <w:sz w:val="24"/>
        </w:rPr>
        <w:t>государства;</w:t>
      </w:r>
    </w:p>
    <w:p w14:paraId="28B09683" w14:textId="77777777" w:rsidR="00533F70" w:rsidRDefault="004F5381" w:rsidP="00F048EC">
      <w:pPr>
        <w:pStyle w:val="a5"/>
        <w:numPr>
          <w:ilvl w:val="0"/>
          <w:numId w:val="2"/>
        </w:numPr>
        <w:tabs>
          <w:tab w:val="left" w:pos="1222"/>
        </w:tabs>
        <w:spacing w:before="1"/>
        <w:ind w:right="389" w:firstLine="0"/>
        <w:rPr>
          <w:sz w:val="24"/>
        </w:rPr>
      </w:pPr>
      <w:r>
        <w:rPr>
          <w:color w:val="333333"/>
          <w:sz w:val="24"/>
        </w:rPr>
        <w:t>сформированность социально ответственного отношения к ведению здорового образа</w:t>
      </w:r>
      <w:r>
        <w:rPr>
          <w:color w:val="333333"/>
          <w:spacing w:val="-57"/>
          <w:sz w:val="24"/>
        </w:rPr>
        <w:t xml:space="preserve"> </w:t>
      </w:r>
      <w:r>
        <w:rPr>
          <w:color w:val="333333"/>
          <w:sz w:val="24"/>
        </w:rPr>
        <w:t>жизни, исключающего употребление наркотиков, алкоголя, курения и нанесения иного</w:t>
      </w:r>
      <w:r>
        <w:rPr>
          <w:color w:val="333333"/>
          <w:spacing w:val="1"/>
          <w:sz w:val="24"/>
        </w:rPr>
        <w:t xml:space="preserve"> </w:t>
      </w:r>
      <w:r>
        <w:rPr>
          <w:color w:val="333333"/>
          <w:sz w:val="24"/>
        </w:rPr>
        <w:t>вреда</w:t>
      </w:r>
      <w:r>
        <w:rPr>
          <w:color w:val="333333"/>
          <w:spacing w:val="-2"/>
          <w:sz w:val="24"/>
        </w:rPr>
        <w:t xml:space="preserve"> </w:t>
      </w:r>
      <w:r>
        <w:rPr>
          <w:color w:val="333333"/>
          <w:sz w:val="24"/>
        </w:rPr>
        <w:t>собственному</w:t>
      </w:r>
      <w:r>
        <w:rPr>
          <w:color w:val="333333"/>
          <w:spacing w:val="-5"/>
          <w:sz w:val="24"/>
        </w:rPr>
        <w:t xml:space="preserve"> </w:t>
      </w:r>
      <w:r>
        <w:rPr>
          <w:color w:val="333333"/>
          <w:sz w:val="24"/>
        </w:rPr>
        <w:t>здоровью и здоровью окружающих;</w:t>
      </w:r>
    </w:p>
    <w:p w14:paraId="198ADF22" w14:textId="77777777" w:rsidR="00533F70" w:rsidRDefault="004F5381" w:rsidP="00F048EC">
      <w:pPr>
        <w:pStyle w:val="a5"/>
        <w:numPr>
          <w:ilvl w:val="0"/>
          <w:numId w:val="2"/>
        </w:numPr>
        <w:tabs>
          <w:tab w:val="left" w:pos="1222"/>
        </w:tabs>
        <w:ind w:right="253" w:firstLine="0"/>
        <w:rPr>
          <w:sz w:val="24"/>
        </w:rPr>
      </w:pPr>
      <w:r>
        <w:rPr>
          <w:color w:val="333333"/>
          <w:sz w:val="24"/>
        </w:rPr>
        <w:t>сформированность активной жизненной позиции, умений и навыков личного участия в</w:t>
      </w:r>
      <w:r>
        <w:rPr>
          <w:color w:val="333333"/>
          <w:spacing w:val="-57"/>
          <w:sz w:val="24"/>
        </w:rPr>
        <w:t xml:space="preserve"> </w:t>
      </w:r>
      <w:r>
        <w:rPr>
          <w:color w:val="333333"/>
          <w:sz w:val="24"/>
        </w:rPr>
        <w:t>обеспечении</w:t>
      </w:r>
      <w:r>
        <w:rPr>
          <w:color w:val="333333"/>
          <w:spacing w:val="-1"/>
          <w:sz w:val="24"/>
        </w:rPr>
        <w:t xml:space="preserve"> </w:t>
      </w:r>
      <w:r>
        <w:rPr>
          <w:color w:val="333333"/>
          <w:sz w:val="24"/>
        </w:rPr>
        <w:t>мер безопасности личности, общества</w:t>
      </w:r>
      <w:r>
        <w:rPr>
          <w:color w:val="333333"/>
          <w:spacing w:val="-2"/>
          <w:sz w:val="24"/>
        </w:rPr>
        <w:t xml:space="preserve"> </w:t>
      </w:r>
      <w:r>
        <w:rPr>
          <w:color w:val="333333"/>
          <w:sz w:val="24"/>
        </w:rPr>
        <w:t>и государства;</w:t>
      </w:r>
    </w:p>
    <w:p w14:paraId="7F9ED006" w14:textId="77777777" w:rsidR="00533F70" w:rsidRDefault="004F5381" w:rsidP="00F048EC">
      <w:pPr>
        <w:pStyle w:val="a5"/>
        <w:numPr>
          <w:ilvl w:val="0"/>
          <w:numId w:val="2"/>
        </w:numPr>
        <w:tabs>
          <w:tab w:val="left" w:pos="1222"/>
        </w:tabs>
        <w:ind w:left="1222"/>
        <w:rPr>
          <w:sz w:val="24"/>
        </w:rPr>
      </w:pPr>
      <w:r>
        <w:rPr>
          <w:color w:val="333333"/>
          <w:sz w:val="24"/>
        </w:rPr>
        <w:t>понимание</w:t>
      </w:r>
      <w:r>
        <w:rPr>
          <w:color w:val="333333"/>
          <w:spacing w:val="-7"/>
          <w:sz w:val="24"/>
        </w:rPr>
        <w:t xml:space="preserve"> </w:t>
      </w:r>
      <w:r>
        <w:rPr>
          <w:color w:val="333333"/>
          <w:sz w:val="24"/>
        </w:rPr>
        <w:t>и</w:t>
      </w:r>
      <w:r>
        <w:rPr>
          <w:color w:val="333333"/>
          <w:spacing w:val="-2"/>
          <w:sz w:val="24"/>
        </w:rPr>
        <w:t xml:space="preserve"> </w:t>
      </w:r>
      <w:r>
        <w:rPr>
          <w:color w:val="333333"/>
          <w:sz w:val="24"/>
        </w:rPr>
        <w:t>признание</w:t>
      </w:r>
      <w:r>
        <w:rPr>
          <w:color w:val="333333"/>
          <w:spacing w:val="-4"/>
          <w:sz w:val="24"/>
        </w:rPr>
        <w:t xml:space="preserve"> </w:t>
      </w:r>
      <w:r>
        <w:rPr>
          <w:color w:val="333333"/>
          <w:sz w:val="24"/>
        </w:rPr>
        <w:t>особой</w:t>
      </w:r>
      <w:r>
        <w:rPr>
          <w:color w:val="333333"/>
          <w:spacing w:val="-1"/>
          <w:sz w:val="24"/>
        </w:rPr>
        <w:t xml:space="preserve"> </w:t>
      </w:r>
      <w:r>
        <w:rPr>
          <w:color w:val="333333"/>
          <w:sz w:val="24"/>
        </w:rPr>
        <w:t>роли</w:t>
      </w:r>
      <w:r>
        <w:rPr>
          <w:color w:val="333333"/>
          <w:spacing w:val="-4"/>
          <w:sz w:val="24"/>
        </w:rPr>
        <w:t xml:space="preserve"> </w:t>
      </w:r>
      <w:r>
        <w:rPr>
          <w:color w:val="333333"/>
          <w:sz w:val="24"/>
        </w:rPr>
        <w:t>России</w:t>
      </w:r>
      <w:r>
        <w:rPr>
          <w:color w:val="333333"/>
          <w:spacing w:val="-3"/>
          <w:sz w:val="24"/>
        </w:rPr>
        <w:t xml:space="preserve"> </w:t>
      </w:r>
      <w:r>
        <w:rPr>
          <w:color w:val="333333"/>
          <w:sz w:val="24"/>
        </w:rPr>
        <w:t>в</w:t>
      </w:r>
      <w:r>
        <w:rPr>
          <w:color w:val="333333"/>
          <w:spacing w:val="-3"/>
          <w:sz w:val="24"/>
        </w:rPr>
        <w:t xml:space="preserve"> </w:t>
      </w:r>
      <w:r>
        <w:rPr>
          <w:color w:val="333333"/>
          <w:sz w:val="24"/>
        </w:rPr>
        <w:t>обеспечении</w:t>
      </w:r>
      <w:r>
        <w:rPr>
          <w:color w:val="333333"/>
          <w:spacing w:val="-3"/>
          <w:sz w:val="24"/>
        </w:rPr>
        <w:t xml:space="preserve"> </w:t>
      </w:r>
      <w:r>
        <w:rPr>
          <w:color w:val="333333"/>
          <w:sz w:val="24"/>
        </w:rPr>
        <w:t>государственной</w:t>
      </w:r>
      <w:r>
        <w:rPr>
          <w:color w:val="333333"/>
          <w:spacing w:val="-2"/>
          <w:sz w:val="24"/>
        </w:rPr>
        <w:t xml:space="preserve"> </w:t>
      </w:r>
      <w:r>
        <w:rPr>
          <w:color w:val="333333"/>
          <w:sz w:val="24"/>
        </w:rPr>
        <w:t>и</w:t>
      </w:r>
    </w:p>
    <w:p w14:paraId="0A9F6A9F" w14:textId="77777777" w:rsidR="00533F70" w:rsidRDefault="004F5381">
      <w:pPr>
        <w:pStyle w:val="a3"/>
      </w:pPr>
      <w:r>
        <w:rPr>
          <w:color w:val="333333"/>
        </w:rPr>
        <w:t>международной безопасности, обороны страны, в противодействии основным вызовам</w:t>
      </w:r>
      <w:r>
        <w:rPr>
          <w:color w:val="333333"/>
          <w:spacing w:val="1"/>
        </w:rPr>
        <w:t xml:space="preserve"> </w:t>
      </w:r>
      <w:r>
        <w:rPr>
          <w:color w:val="333333"/>
        </w:rPr>
        <w:t>современности:</w:t>
      </w:r>
      <w:r>
        <w:rPr>
          <w:color w:val="333333"/>
          <w:spacing w:val="-5"/>
        </w:rPr>
        <w:t xml:space="preserve"> </w:t>
      </w:r>
      <w:r>
        <w:rPr>
          <w:color w:val="333333"/>
        </w:rPr>
        <w:t>терроризму,</w:t>
      </w:r>
      <w:r>
        <w:rPr>
          <w:color w:val="333333"/>
          <w:spacing w:val="-5"/>
        </w:rPr>
        <w:t xml:space="preserve"> </w:t>
      </w:r>
      <w:r>
        <w:rPr>
          <w:color w:val="333333"/>
        </w:rPr>
        <w:t>экстремизму,</w:t>
      </w:r>
      <w:r>
        <w:rPr>
          <w:color w:val="333333"/>
          <w:spacing w:val="-5"/>
        </w:rPr>
        <w:t xml:space="preserve"> </w:t>
      </w:r>
      <w:r>
        <w:rPr>
          <w:color w:val="333333"/>
        </w:rPr>
        <w:t>незаконному</w:t>
      </w:r>
      <w:r>
        <w:rPr>
          <w:color w:val="333333"/>
          <w:spacing w:val="-13"/>
        </w:rPr>
        <w:t xml:space="preserve"> </w:t>
      </w:r>
      <w:r>
        <w:rPr>
          <w:color w:val="333333"/>
        </w:rPr>
        <w:t>распространению</w:t>
      </w:r>
      <w:r>
        <w:rPr>
          <w:color w:val="333333"/>
          <w:spacing w:val="-7"/>
        </w:rPr>
        <w:t xml:space="preserve"> </w:t>
      </w:r>
      <w:r>
        <w:rPr>
          <w:color w:val="333333"/>
        </w:rPr>
        <w:t>наркотических</w:t>
      </w:r>
      <w:r>
        <w:rPr>
          <w:color w:val="333333"/>
          <w:spacing w:val="-57"/>
        </w:rPr>
        <w:t xml:space="preserve"> </w:t>
      </w:r>
      <w:r>
        <w:rPr>
          <w:color w:val="333333"/>
        </w:rPr>
        <w:t>средств;</w:t>
      </w:r>
    </w:p>
    <w:p w14:paraId="20CA13BB" w14:textId="77777777" w:rsidR="00533F70" w:rsidRDefault="00533F70">
      <w:pPr>
        <w:sectPr w:rsidR="00533F70">
          <w:pgSz w:w="11910" w:h="16840"/>
          <w:pgMar w:top="1040" w:right="720" w:bottom="280" w:left="740" w:header="720" w:footer="720" w:gutter="0"/>
          <w:cols w:space="720"/>
        </w:sectPr>
      </w:pPr>
    </w:p>
    <w:p w14:paraId="0363A8BB" w14:textId="77777777" w:rsidR="00533F70" w:rsidRDefault="004F5381" w:rsidP="00F048EC">
      <w:pPr>
        <w:pStyle w:val="a5"/>
        <w:numPr>
          <w:ilvl w:val="0"/>
          <w:numId w:val="2"/>
        </w:numPr>
        <w:tabs>
          <w:tab w:val="left" w:pos="1222"/>
        </w:tabs>
        <w:spacing w:before="66"/>
        <w:ind w:right="742" w:firstLine="0"/>
        <w:rPr>
          <w:sz w:val="24"/>
        </w:rPr>
      </w:pPr>
      <w:r>
        <w:rPr>
          <w:color w:val="333333"/>
          <w:sz w:val="24"/>
        </w:rPr>
        <w:lastRenderedPageBreak/>
        <w:t>сформированность чувства гордости за свою Родину, ответственного отношения к</w:t>
      </w:r>
      <w:r>
        <w:rPr>
          <w:color w:val="333333"/>
          <w:spacing w:val="-58"/>
          <w:sz w:val="24"/>
        </w:rPr>
        <w:t xml:space="preserve"> </w:t>
      </w:r>
      <w:r>
        <w:rPr>
          <w:color w:val="333333"/>
          <w:sz w:val="24"/>
        </w:rPr>
        <w:t>выполнению</w:t>
      </w:r>
      <w:r>
        <w:rPr>
          <w:color w:val="333333"/>
          <w:spacing w:val="-3"/>
          <w:sz w:val="24"/>
        </w:rPr>
        <w:t xml:space="preserve"> </w:t>
      </w:r>
      <w:r>
        <w:rPr>
          <w:color w:val="333333"/>
          <w:sz w:val="24"/>
        </w:rPr>
        <w:t>конституционного</w:t>
      </w:r>
      <w:r>
        <w:rPr>
          <w:color w:val="333333"/>
          <w:spacing w:val="-3"/>
          <w:sz w:val="24"/>
        </w:rPr>
        <w:t xml:space="preserve"> </w:t>
      </w:r>
      <w:r>
        <w:rPr>
          <w:color w:val="333333"/>
          <w:sz w:val="24"/>
        </w:rPr>
        <w:t>долга</w:t>
      </w:r>
      <w:r>
        <w:rPr>
          <w:color w:val="333333"/>
          <w:spacing w:val="2"/>
          <w:sz w:val="24"/>
        </w:rPr>
        <w:t xml:space="preserve"> </w:t>
      </w:r>
      <w:r>
        <w:rPr>
          <w:color w:val="333333"/>
          <w:sz w:val="24"/>
        </w:rPr>
        <w:t>-</w:t>
      </w:r>
      <w:r>
        <w:rPr>
          <w:color w:val="333333"/>
          <w:spacing w:val="-2"/>
          <w:sz w:val="24"/>
        </w:rPr>
        <w:t xml:space="preserve"> </w:t>
      </w:r>
      <w:r>
        <w:rPr>
          <w:color w:val="333333"/>
          <w:sz w:val="24"/>
        </w:rPr>
        <w:t>защите Отечества;</w:t>
      </w:r>
    </w:p>
    <w:p w14:paraId="214CBF77" w14:textId="77777777" w:rsidR="00533F70" w:rsidRDefault="004F5381" w:rsidP="00F048EC">
      <w:pPr>
        <w:pStyle w:val="a5"/>
        <w:numPr>
          <w:ilvl w:val="0"/>
          <w:numId w:val="2"/>
        </w:numPr>
        <w:tabs>
          <w:tab w:val="left" w:pos="1222"/>
        </w:tabs>
        <w:ind w:right="514" w:firstLine="0"/>
        <w:rPr>
          <w:sz w:val="24"/>
        </w:rPr>
      </w:pPr>
      <w:r>
        <w:rPr>
          <w:color w:val="333333"/>
          <w:sz w:val="24"/>
        </w:rPr>
        <w:t>знание и понимание роли государства и общества в решении задачи обеспечения</w:t>
      </w:r>
      <w:r>
        <w:rPr>
          <w:color w:val="333333"/>
          <w:spacing w:val="1"/>
          <w:sz w:val="24"/>
        </w:rPr>
        <w:t xml:space="preserve"> </w:t>
      </w:r>
      <w:r>
        <w:rPr>
          <w:color w:val="333333"/>
          <w:sz w:val="24"/>
        </w:rPr>
        <w:t>национальной</w:t>
      </w:r>
      <w:r>
        <w:rPr>
          <w:color w:val="333333"/>
          <w:spacing w:val="-5"/>
          <w:sz w:val="24"/>
        </w:rPr>
        <w:t xml:space="preserve"> </w:t>
      </w:r>
      <w:r>
        <w:rPr>
          <w:color w:val="333333"/>
          <w:sz w:val="24"/>
        </w:rPr>
        <w:t>безопасности</w:t>
      </w:r>
      <w:r>
        <w:rPr>
          <w:color w:val="333333"/>
          <w:spacing w:val="-3"/>
          <w:sz w:val="24"/>
        </w:rPr>
        <w:t xml:space="preserve"> </w:t>
      </w:r>
      <w:r>
        <w:rPr>
          <w:color w:val="333333"/>
          <w:sz w:val="24"/>
        </w:rPr>
        <w:t>и</w:t>
      </w:r>
      <w:r>
        <w:rPr>
          <w:color w:val="333333"/>
          <w:spacing w:val="-5"/>
          <w:sz w:val="24"/>
        </w:rPr>
        <w:t xml:space="preserve"> </w:t>
      </w:r>
      <w:r>
        <w:rPr>
          <w:color w:val="333333"/>
          <w:sz w:val="24"/>
        </w:rPr>
        <w:t>защиты</w:t>
      </w:r>
      <w:r>
        <w:rPr>
          <w:color w:val="333333"/>
          <w:spacing w:val="-4"/>
          <w:sz w:val="24"/>
        </w:rPr>
        <w:t xml:space="preserve"> </w:t>
      </w:r>
      <w:r>
        <w:rPr>
          <w:color w:val="333333"/>
          <w:sz w:val="24"/>
        </w:rPr>
        <w:t>населения</w:t>
      </w:r>
      <w:r>
        <w:rPr>
          <w:color w:val="333333"/>
          <w:spacing w:val="-4"/>
          <w:sz w:val="24"/>
        </w:rPr>
        <w:t xml:space="preserve"> </w:t>
      </w:r>
      <w:r>
        <w:rPr>
          <w:color w:val="333333"/>
          <w:sz w:val="24"/>
        </w:rPr>
        <w:t>от</w:t>
      </w:r>
      <w:r>
        <w:rPr>
          <w:color w:val="333333"/>
          <w:spacing w:val="-5"/>
          <w:sz w:val="24"/>
        </w:rPr>
        <w:t xml:space="preserve"> </w:t>
      </w:r>
      <w:r>
        <w:rPr>
          <w:color w:val="333333"/>
          <w:sz w:val="24"/>
        </w:rPr>
        <w:t>опасных</w:t>
      </w:r>
      <w:r>
        <w:rPr>
          <w:color w:val="333333"/>
          <w:spacing w:val="-2"/>
          <w:sz w:val="24"/>
        </w:rPr>
        <w:t xml:space="preserve"> </w:t>
      </w:r>
      <w:r>
        <w:rPr>
          <w:color w:val="333333"/>
          <w:sz w:val="24"/>
        </w:rPr>
        <w:t>и</w:t>
      </w:r>
      <w:r>
        <w:rPr>
          <w:color w:val="333333"/>
          <w:spacing w:val="-4"/>
          <w:sz w:val="24"/>
        </w:rPr>
        <w:t xml:space="preserve"> </w:t>
      </w:r>
      <w:r>
        <w:rPr>
          <w:color w:val="333333"/>
          <w:sz w:val="24"/>
        </w:rPr>
        <w:t>чрезвычайных</w:t>
      </w:r>
      <w:r>
        <w:rPr>
          <w:color w:val="333333"/>
          <w:spacing w:val="-4"/>
          <w:sz w:val="24"/>
        </w:rPr>
        <w:t xml:space="preserve"> </w:t>
      </w:r>
      <w:r>
        <w:rPr>
          <w:color w:val="333333"/>
          <w:sz w:val="24"/>
        </w:rPr>
        <w:t>ситуаций</w:t>
      </w:r>
      <w:r>
        <w:rPr>
          <w:color w:val="333333"/>
          <w:spacing w:val="-57"/>
          <w:sz w:val="24"/>
        </w:rPr>
        <w:t xml:space="preserve"> </w:t>
      </w:r>
      <w:r>
        <w:rPr>
          <w:color w:val="333333"/>
          <w:sz w:val="24"/>
        </w:rPr>
        <w:t>природного,</w:t>
      </w:r>
      <w:r>
        <w:rPr>
          <w:color w:val="333333"/>
          <w:spacing w:val="-2"/>
          <w:sz w:val="24"/>
        </w:rPr>
        <w:t xml:space="preserve"> </w:t>
      </w:r>
      <w:r>
        <w:rPr>
          <w:color w:val="333333"/>
          <w:sz w:val="24"/>
        </w:rPr>
        <w:t>техногенного</w:t>
      </w:r>
      <w:r>
        <w:rPr>
          <w:color w:val="333333"/>
          <w:spacing w:val="-2"/>
          <w:sz w:val="24"/>
        </w:rPr>
        <w:t xml:space="preserve"> </w:t>
      </w:r>
      <w:r>
        <w:rPr>
          <w:color w:val="333333"/>
          <w:sz w:val="24"/>
        </w:rPr>
        <w:t>и</w:t>
      </w:r>
      <w:r>
        <w:rPr>
          <w:color w:val="333333"/>
          <w:spacing w:val="-1"/>
          <w:sz w:val="24"/>
        </w:rPr>
        <w:t xml:space="preserve"> </w:t>
      </w:r>
      <w:r>
        <w:rPr>
          <w:color w:val="333333"/>
          <w:sz w:val="24"/>
        </w:rPr>
        <w:t>социального</w:t>
      </w:r>
      <w:r>
        <w:rPr>
          <w:color w:val="333333"/>
          <w:spacing w:val="-2"/>
          <w:sz w:val="24"/>
        </w:rPr>
        <w:t xml:space="preserve"> </w:t>
      </w:r>
      <w:r>
        <w:rPr>
          <w:color w:val="333333"/>
          <w:sz w:val="24"/>
        </w:rPr>
        <w:t>(в</w:t>
      </w:r>
      <w:r>
        <w:rPr>
          <w:color w:val="333333"/>
          <w:spacing w:val="-2"/>
          <w:sz w:val="24"/>
        </w:rPr>
        <w:t xml:space="preserve"> </w:t>
      </w:r>
      <w:r>
        <w:rPr>
          <w:color w:val="333333"/>
          <w:sz w:val="24"/>
        </w:rPr>
        <w:t>том</w:t>
      </w:r>
      <w:r>
        <w:rPr>
          <w:color w:val="333333"/>
          <w:spacing w:val="-2"/>
          <w:sz w:val="24"/>
        </w:rPr>
        <w:t xml:space="preserve"> </w:t>
      </w:r>
      <w:r>
        <w:rPr>
          <w:color w:val="333333"/>
          <w:sz w:val="24"/>
        </w:rPr>
        <w:t>числе</w:t>
      </w:r>
      <w:r>
        <w:rPr>
          <w:color w:val="333333"/>
          <w:spacing w:val="-3"/>
          <w:sz w:val="24"/>
        </w:rPr>
        <w:t xml:space="preserve"> </w:t>
      </w:r>
      <w:r>
        <w:rPr>
          <w:color w:val="333333"/>
          <w:sz w:val="24"/>
        </w:rPr>
        <w:t>террористического)</w:t>
      </w:r>
      <w:r>
        <w:rPr>
          <w:color w:val="333333"/>
          <w:spacing w:val="-2"/>
          <w:sz w:val="24"/>
        </w:rPr>
        <w:t xml:space="preserve"> </w:t>
      </w:r>
      <w:r>
        <w:rPr>
          <w:color w:val="333333"/>
          <w:sz w:val="24"/>
        </w:rPr>
        <w:t>характера;</w:t>
      </w:r>
    </w:p>
    <w:p w14:paraId="1859EE2E" w14:textId="77777777" w:rsidR="00533F70" w:rsidRDefault="004F5381" w:rsidP="00F048EC">
      <w:pPr>
        <w:pStyle w:val="a5"/>
        <w:numPr>
          <w:ilvl w:val="0"/>
          <w:numId w:val="2"/>
        </w:numPr>
        <w:tabs>
          <w:tab w:val="left" w:pos="1222"/>
        </w:tabs>
        <w:spacing w:before="1"/>
        <w:ind w:right="179" w:firstLine="0"/>
        <w:rPr>
          <w:sz w:val="24"/>
        </w:rPr>
      </w:pPr>
      <w:r>
        <w:rPr>
          <w:color w:val="333333"/>
          <w:sz w:val="24"/>
        </w:rPr>
        <w:t>понимание причин, механизмов возникновения и последствий распространённых видов</w:t>
      </w:r>
      <w:r>
        <w:rPr>
          <w:color w:val="333333"/>
          <w:spacing w:val="-57"/>
          <w:sz w:val="24"/>
        </w:rPr>
        <w:t xml:space="preserve"> </w:t>
      </w:r>
      <w:r>
        <w:rPr>
          <w:color w:val="333333"/>
          <w:sz w:val="24"/>
        </w:rPr>
        <w:t>опасных и чрезвычайных ситуаций, которые могут произойти во время пребывания в</w:t>
      </w:r>
      <w:r>
        <w:rPr>
          <w:color w:val="333333"/>
          <w:spacing w:val="1"/>
          <w:sz w:val="24"/>
        </w:rPr>
        <w:t xml:space="preserve"> </w:t>
      </w:r>
      <w:r>
        <w:rPr>
          <w:color w:val="333333"/>
          <w:sz w:val="24"/>
        </w:rPr>
        <w:t>различных средах (бытовые условия, дорожное движение, общественные места и социум,</w:t>
      </w:r>
      <w:r>
        <w:rPr>
          <w:color w:val="333333"/>
          <w:spacing w:val="1"/>
          <w:sz w:val="24"/>
        </w:rPr>
        <w:t xml:space="preserve"> </w:t>
      </w:r>
      <w:r>
        <w:rPr>
          <w:color w:val="333333"/>
          <w:sz w:val="24"/>
        </w:rPr>
        <w:t>природа,</w:t>
      </w:r>
      <w:r>
        <w:rPr>
          <w:color w:val="333333"/>
          <w:spacing w:val="-1"/>
          <w:sz w:val="24"/>
        </w:rPr>
        <w:t xml:space="preserve"> </w:t>
      </w:r>
      <w:r>
        <w:rPr>
          <w:color w:val="333333"/>
          <w:sz w:val="24"/>
        </w:rPr>
        <w:t>коммуникационные</w:t>
      </w:r>
      <w:r>
        <w:rPr>
          <w:color w:val="333333"/>
          <w:spacing w:val="-2"/>
          <w:sz w:val="24"/>
        </w:rPr>
        <w:t xml:space="preserve"> </w:t>
      </w:r>
      <w:r>
        <w:rPr>
          <w:color w:val="333333"/>
          <w:sz w:val="24"/>
        </w:rPr>
        <w:t>связи и</w:t>
      </w:r>
      <w:r>
        <w:rPr>
          <w:color w:val="333333"/>
          <w:spacing w:val="-2"/>
          <w:sz w:val="24"/>
        </w:rPr>
        <w:t xml:space="preserve"> </w:t>
      </w:r>
      <w:r>
        <w:rPr>
          <w:color w:val="333333"/>
          <w:sz w:val="24"/>
        </w:rPr>
        <w:t>каналы);</w:t>
      </w:r>
    </w:p>
    <w:p w14:paraId="4D132C28" w14:textId="77777777" w:rsidR="00533F70" w:rsidRDefault="004F5381" w:rsidP="00F048EC">
      <w:pPr>
        <w:pStyle w:val="a5"/>
        <w:numPr>
          <w:ilvl w:val="0"/>
          <w:numId w:val="2"/>
        </w:numPr>
        <w:tabs>
          <w:tab w:val="left" w:pos="1222"/>
        </w:tabs>
        <w:ind w:right="316" w:firstLine="0"/>
        <w:rPr>
          <w:sz w:val="24"/>
        </w:rPr>
      </w:pPr>
      <w:r>
        <w:rPr>
          <w:color w:val="333333"/>
          <w:sz w:val="24"/>
        </w:rPr>
        <w:t>овладение</w:t>
      </w:r>
      <w:r>
        <w:rPr>
          <w:color w:val="333333"/>
          <w:spacing w:val="-4"/>
          <w:sz w:val="24"/>
        </w:rPr>
        <w:t xml:space="preserve"> </w:t>
      </w:r>
      <w:r>
        <w:rPr>
          <w:color w:val="333333"/>
          <w:sz w:val="24"/>
        </w:rPr>
        <w:t>знаниями</w:t>
      </w:r>
      <w:r>
        <w:rPr>
          <w:color w:val="333333"/>
          <w:spacing w:val="-5"/>
          <w:sz w:val="24"/>
        </w:rPr>
        <w:t xml:space="preserve"> </w:t>
      </w:r>
      <w:r>
        <w:rPr>
          <w:color w:val="333333"/>
          <w:sz w:val="24"/>
        </w:rPr>
        <w:t>и умениями</w:t>
      </w:r>
      <w:r>
        <w:rPr>
          <w:color w:val="333333"/>
          <w:spacing w:val="-3"/>
          <w:sz w:val="24"/>
        </w:rPr>
        <w:t xml:space="preserve"> </w:t>
      </w:r>
      <w:r>
        <w:rPr>
          <w:color w:val="333333"/>
          <w:sz w:val="24"/>
        </w:rPr>
        <w:t>применять</w:t>
      </w:r>
      <w:r>
        <w:rPr>
          <w:color w:val="333333"/>
          <w:spacing w:val="-4"/>
          <w:sz w:val="24"/>
        </w:rPr>
        <w:t xml:space="preserve"> </w:t>
      </w:r>
      <w:r>
        <w:rPr>
          <w:color w:val="333333"/>
          <w:sz w:val="24"/>
        </w:rPr>
        <w:t>меры</w:t>
      </w:r>
      <w:r>
        <w:rPr>
          <w:color w:val="333333"/>
          <w:spacing w:val="-3"/>
          <w:sz w:val="24"/>
        </w:rPr>
        <w:t xml:space="preserve"> </w:t>
      </w:r>
      <w:r>
        <w:rPr>
          <w:color w:val="333333"/>
          <w:sz w:val="24"/>
        </w:rPr>
        <w:t>и</w:t>
      </w:r>
      <w:r>
        <w:rPr>
          <w:color w:val="333333"/>
          <w:spacing w:val="-3"/>
          <w:sz w:val="24"/>
        </w:rPr>
        <w:t xml:space="preserve"> </w:t>
      </w:r>
      <w:r>
        <w:rPr>
          <w:color w:val="333333"/>
          <w:sz w:val="24"/>
        </w:rPr>
        <w:t>средства</w:t>
      </w:r>
      <w:r>
        <w:rPr>
          <w:color w:val="333333"/>
          <w:spacing w:val="-4"/>
          <w:sz w:val="24"/>
        </w:rPr>
        <w:t xml:space="preserve"> </w:t>
      </w:r>
      <w:r>
        <w:rPr>
          <w:color w:val="333333"/>
          <w:sz w:val="24"/>
        </w:rPr>
        <w:t>индивидуальной</w:t>
      </w:r>
      <w:r>
        <w:rPr>
          <w:color w:val="333333"/>
          <w:spacing w:val="-3"/>
          <w:sz w:val="24"/>
        </w:rPr>
        <w:t xml:space="preserve"> </w:t>
      </w:r>
      <w:r>
        <w:rPr>
          <w:color w:val="333333"/>
          <w:sz w:val="24"/>
        </w:rPr>
        <w:t>защиты,</w:t>
      </w:r>
      <w:r>
        <w:rPr>
          <w:color w:val="333333"/>
          <w:spacing w:val="-57"/>
          <w:sz w:val="24"/>
        </w:rPr>
        <w:t xml:space="preserve"> </w:t>
      </w:r>
      <w:r>
        <w:rPr>
          <w:color w:val="333333"/>
          <w:sz w:val="24"/>
        </w:rPr>
        <w:t>приёмы</w:t>
      </w:r>
      <w:r>
        <w:rPr>
          <w:color w:val="333333"/>
          <w:spacing w:val="-3"/>
          <w:sz w:val="24"/>
        </w:rPr>
        <w:t xml:space="preserve"> </w:t>
      </w:r>
      <w:r>
        <w:rPr>
          <w:color w:val="333333"/>
          <w:sz w:val="24"/>
        </w:rPr>
        <w:t>рационального</w:t>
      </w:r>
      <w:r>
        <w:rPr>
          <w:color w:val="333333"/>
          <w:spacing w:val="-6"/>
          <w:sz w:val="24"/>
        </w:rPr>
        <w:t xml:space="preserve"> </w:t>
      </w:r>
      <w:r>
        <w:rPr>
          <w:color w:val="333333"/>
          <w:sz w:val="24"/>
        </w:rPr>
        <w:t>и</w:t>
      </w:r>
      <w:r>
        <w:rPr>
          <w:color w:val="333333"/>
          <w:spacing w:val="-2"/>
          <w:sz w:val="24"/>
        </w:rPr>
        <w:t xml:space="preserve"> </w:t>
      </w:r>
      <w:r>
        <w:rPr>
          <w:color w:val="333333"/>
          <w:sz w:val="24"/>
        </w:rPr>
        <w:t>безопасного</w:t>
      </w:r>
      <w:r>
        <w:rPr>
          <w:color w:val="333333"/>
          <w:spacing w:val="-3"/>
          <w:sz w:val="24"/>
        </w:rPr>
        <w:t xml:space="preserve"> </w:t>
      </w:r>
      <w:r>
        <w:rPr>
          <w:color w:val="333333"/>
          <w:sz w:val="24"/>
        </w:rPr>
        <w:t>поведения</w:t>
      </w:r>
      <w:r>
        <w:rPr>
          <w:color w:val="333333"/>
          <w:spacing w:val="-3"/>
          <w:sz w:val="24"/>
        </w:rPr>
        <w:t xml:space="preserve"> </w:t>
      </w:r>
      <w:r>
        <w:rPr>
          <w:color w:val="333333"/>
          <w:sz w:val="24"/>
        </w:rPr>
        <w:t>в</w:t>
      </w:r>
      <w:r>
        <w:rPr>
          <w:color w:val="333333"/>
          <w:spacing w:val="-3"/>
          <w:sz w:val="24"/>
        </w:rPr>
        <w:t xml:space="preserve"> </w:t>
      </w:r>
      <w:r>
        <w:rPr>
          <w:color w:val="333333"/>
          <w:sz w:val="24"/>
        </w:rPr>
        <w:t>опасных</w:t>
      </w:r>
      <w:r>
        <w:rPr>
          <w:color w:val="333333"/>
          <w:spacing w:val="-2"/>
          <w:sz w:val="24"/>
        </w:rPr>
        <w:t xml:space="preserve"> </w:t>
      </w:r>
      <w:r>
        <w:rPr>
          <w:color w:val="333333"/>
          <w:sz w:val="24"/>
        </w:rPr>
        <w:t>и</w:t>
      </w:r>
      <w:r>
        <w:rPr>
          <w:color w:val="333333"/>
          <w:spacing w:val="-3"/>
          <w:sz w:val="24"/>
        </w:rPr>
        <w:t xml:space="preserve"> </w:t>
      </w:r>
      <w:r>
        <w:rPr>
          <w:color w:val="333333"/>
          <w:sz w:val="24"/>
        </w:rPr>
        <w:t>чрезвычайных</w:t>
      </w:r>
      <w:r>
        <w:rPr>
          <w:color w:val="333333"/>
          <w:spacing w:val="-1"/>
          <w:sz w:val="24"/>
        </w:rPr>
        <w:t xml:space="preserve"> </w:t>
      </w:r>
      <w:r>
        <w:rPr>
          <w:color w:val="333333"/>
          <w:sz w:val="24"/>
        </w:rPr>
        <w:t>ситуациях;</w:t>
      </w:r>
    </w:p>
    <w:p w14:paraId="7391E560" w14:textId="77777777" w:rsidR="00533F70" w:rsidRDefault="004F5381" w:rsidP="00F048EC">
      <w:pPr>
        <w:pStyle w:val="a5"/>
        <w:numPr>
          <w:ilvl w:val="0"/>
          <w:numId w:val="2"/>
        </w:numPr>
        <w:tabs>
          <w:tab w:val="left" w:pos="1222"/>
        </w:tabs>
        <w:ind w:right="391" w:firstLine="0"/>
        <w:rPr>
          <w:sz w:val="24"/>
        </w:rPr>
      </w:pPr>
      <w:r>
        <w:rPr>
          <w:color w:val="333333"/>
          <w:sz w:val="24"/>
        </w:rPr>
        <w:t>освоение</w:t>
      </w:r>
      <w:r>
        <w:rPr>
          <w:color w:val="333333"/>
          <w:spacing w:val="-6"/>
          <w:sz w:val="24"/>
        </w:rPr>
        <w:t xml:space="preserve"> </w:t>
      </w:r>
      <w:r>
        <w:rPr>
          <w:color w:val="333333"/>
          <w:sz w:val="24"/>
        </w:rPr>
        <w:t>основ</w:t>
      </w:r>
      <w:r>
        <w:rPr>
          <w:color w:val="333333"/>
          <w:spacing w:val="-5"/>
          <w:sz w:val="24"/>
        </w:rPr>
        <w:t xml:space="preserve"> </w:t>
      </w:r>
      <w:r>
        <w:rPr>
          <w:color w:val="333333"/>
          <w:sz w:val="24"/>
        </w:rPr>
        <w:t>медицинских</w:t>
      </w:r>
      <w:r>
        <w:rPr>
          <w:color w:val="333333"/>
          <w:spacing w:val="-2"/>
          <w:sz w:val="24"/>
        </w:rPr>
        <w:t xml:space="preserve"> </w:t>
      </w:r>
      <w:r>
        <w:rPr>
          <w:color w:val="333333"/>
          <w:sz w:val="24"/>
        </w:rPr>
        <w:t>знаний</w:t>
      </w:r>
      <w:r>
        <w:rPr>
          <w:color w:val="333333"/>
          <w:spacing w:val="-5"/>
          <w:sz w:val="24"/>
        </w:rPr>
        <w:t xml:space="preserve"> </w:t>
      </w:r>
      <w:r>
        <w:rPr>
          <w:color w:val="333333"/>
          <w:sz w:val="24"/>
        </w:rPr>
        <w:t>и</w:t>
      </w:r>
      <w:r>
        <w:rPr>
          <w:color w:val="333333"/>
          <w:spacing w:val="-4"/>
          <w:sz w:val="24"/>
        </w:rPr>
        <w:t xml:space="preserve"> </w:t>
      </w:r>
      <w:r>
        <w:rPr>
          <w:color w:val="333333"/>
          <w:sz w:val="24"/>
        </w:rPr>
        <w:t>владение</w:t>
      </w:r>
      <w:r>
        <w:rPr>
          <w:color w:val="333333"/>
          <w:spacing w:val="-4"/>
          <w:sz w:val="24"/>
        </w:rPr>
        <w:t xml:space="preserve"> </w:t>
      </w:r>
      <w:r>
        <w:rPr>
          <w:color w:val="333333"/>
          <w:sz w:val="24"/>
        </w:rPr>
        <w:t>умениями</w:t>
      </w:r>
      <w:r>
        <w:rPr>
          <w:color w:val="333333"/>
          <w:spacing w:val="-4"/>
          <w:sz w:val="24"/>
        </w:rPr>
        <w:t xml:space="preserve"> </w:t>
      </w:r>
      <w:r>
        <w:rPr>
          <w:color w:val="333333"/>
          <w:sz w:val="24"/>
        </w:rPr>
        <w:t>оказывать</w:t>
      </w:r>
      <w:r>
        <w:rPr>
          <w:color w:val="333333"/>
          <w:spacing w:val="-4"/>
          <w:sz w:val="24"/>
        </w:rPr>
        <w:t xml:space="preserve"> </w:t>
      </w:r>
      <w:r>
        <w:rPr>
          <w:color w:val="333333"/>
          <w:sz w:val="24"/>
        </w:rPr>
        <w:t>первую</w:t>
      </w:r>
      <w:r>
        <w:rPr>
          <w:color w:val="333333"/>
          <w:spacing w:val="-5"/>
          <w:sz w:val="24"/>
        </w:rPr>
        <w:t xml:space="preserve"> </w:t>
      </w:r>
      <w:r>
        <w:rPr>
          <w:color w:val="333333"/>
          <w:sz w:val="24"/>
        </w:rPr>
        <w:t>помощь</w:t>
      </w:r>
      <w:r>
        <w:rPr>
          <w:color w:val="333333"/>
          <w:spacing w:val="-57"/>
          <w:sz w:val="24"/>
        </w:rPr>
        <w:t xml:space="preserve"> </w:t>
      </w:r>
      <w:r>
        <w:rPr>
          <w:color w:val="333333"/>
          <w:sz w:val="24"/>
        </w:rPr>
        <w:t>пострадавшим</w:t>
      </w:r>
      <w:r>
        <w:rPr>
          <w:color w:val="333333"/>
          <w:spacing w:val="-3"/>
          <w:sz w:val="24"/>
        </w:rPr>
        <w:t xml:space="preserve"> </w:t>
      </w:r>
      <w:r>
        <w:rPr>
          <w:color w:val="333333"/>
          <w:sz w:val="24"/>
        </w:rPr>
        <w:t>при</w:t>
      </w:r>
      <w:r>
        <w:rPr>
          <w:color w:val="333333"/>
          <w:spacing w:val="-1"/>
          <w:sz w:val="24"/>
        </w:rPr>
        <w:t xml:space="preserve"> </w:t>
      </w:r>
      <w:r>
        <w:rPr>
          <w:color w:val="333333"/>
          <w:sz w:val="24"/>
        </w:rPr>
        <w:t>потере</w:t>
      </w:r>
      <w:r>
        <w:rPr>
          <w:color w:val="333333"/>
          <w:spacing w:val="-2"/>
          <w:sz w:val="24"/>
        </w:rPr>
        <w:t xml:space="preserve"> </w:t>
      </w:r>
      <w:r>
        <w:rPr>
          <w:color w:val="333333"/>
          <w:sz w:val="24"/>
        </w:rPr>
        <w:t>сознания,</w:t>
      </w:r>
      <w:r>
        <w:rPr>
          <w:color w:val="333333"/>
          <w:spacing w:val="-1"/>
          <w:sz w:val="24"/>
        </w:rPr>
        <w:t xml:space="preserve"> </w:t>
      </w:r>
      <w:r>
        <w:rPr>
          <w:color w:val="333333"/>
          <w:sz w:val="24"/>
        </w:rPr>
        <w:t>остановке</w:t>
      </w:r>
      <w:r>
        <w:rPr>
          <w:color w:val="333333"/>
          <w:spacing w:val="-4"/>
          <w:sz w:val="24"/>
        </w:rPr>
        <w:t xml:space="preserve"> </w:t>
      </w:r>
      <w:r>
        <w:rPr>
          <w:color w:val="333333"/>
          <w:sz w:val="24"/>
        </w:rPr>
        <w:t>дыхания,</w:t>
      </w:r>
      <w:r>
        <w:rPr>
          <w:color w:val="333333"/>
          <w:spacing w:val="-4"/>
          <w:sz w:val="24"/>
        </w:rPr>
        <w:t xml:space="preserve"> </w:t>
      </w:r>
      <w:r>
        <w:rPr>
          <w:color w:val="333333"/>
          <w:sz w:val="24"/>
        </w:rPr>
        <w:t>наружных кровотечениях,</w:t>
      </w:r>
    </w:p>
    <w:p w14:paraId="3F1994D4" w14:textId="77777777" w:rsidR="00533F70" w:rsidRDefault="004F5381">
      <w:pPr>
        <w:pStyle w:val="a3"/>
        <w:ind w:right="130"/>
      </w:pPr>
      <w:r>
        <w:rPr>
          <w:color w:val="333333"/>
        </w:rPr>
        <w:t>попадании инородных тел в верхние дыхательные пути, травмах различных областей тела,</w:t>
      </w:r>
      <w:r>
        <w:rPr>
          <w:color w:val="333333"/>
          <w:spacing w:val="-58"/>
        </w:rPr>
        <w:t xml:space="preserve"> </w:t>
      </w:r>
      <w:r>
        <w:rPr>
          <w:color w:val="333333"/>
        </w:rPr>
        <w:t>ожогах,</w:t>
      </w:r>
      <w:r>
        <w:rPr>
          <w:color w:val="333333"/>
          <w:spacing w:val="-1"/>
        </w:rPr>
        <w:t xml:space="preserve"> </w:t>
      </w:r>
      <w:r>
        <w:rPr>
          <w:color w:val="333333"/>
        </w:rPr>
        <w:t>отморожениях,</w:t>
      </w:r>
      <w:r>
        <w:rPr>
          <w:color w:val="333333"/>
          <w:spacing w:val="-3"/>
        </w:rPr>
        <w:t xml:space="preserve"> </w:t>
      </w:r>
      <w:r>
        <w:rPr>
          <w:color w:val="333333"/>
        </w:rPr>
        <w:t>отравлениях;</w:t>
      </w:r>
    </w:p>
    <w:p w14:paraId="536F53B8" w14:textId="77777777" w:rsidR="00533F70" w:rsidRDefault="004F5381" w:rsidP="00F048EC">
      <w:pPr>
        <w:pStyle w:val="a5"/>
        <w:numPr>
          <w:ilvl w:val="0"/>
          <w:numId w:val="2"/>
        </w:numPr>
        <w:tabs>
          <w:tab w:val="left" w:pos="1344"/>
        </w:tabs>
        <w:ind w:right="180" w:firstLine="0"/>
        <w:rPr>
          <w:sz w:val="24"/>
        </w:rPr>
      </w:pPr>
      <w:r>
        <w:rPr>
          <w:color w:val="333333"/>
          <w:sz w:val="24"/>
        </w:rPr>
        <w:t>умение оценивать и прогнозировать неблагоприятные факторы обстановки и</w:t>
      </w:r>
      <w:r>
        <w:rPr>
          <w:color w:val="333333"/>
          <w:spacing w:val="1"/>
          <w:sz w:val="24"/>
        </w:rPr>
        <w:t xml:space="preserve"> </w:t>
      </w:r>
      <w:r>
        <w:rPr>
          <w:color w:val="333333"/>
          <w:sz w:val="24"/>
        </w:rPr>
        <w:t>принимать</w:t>
      </w:r>
      <w:r>
        <w:rPr>
          <w:color w:val="333333"/>
          <w:spacing w:val="-3"/>
          <w:sz w:val="24"/>
        </w:rPr>
        <w:t xml:space="preserve"> </w:t>
      </w:r>
      <w:r>
        <w:rPr>
          <w:color w:val="333333"/>
          <w:sz w:val="24"/>
        </w:rPr>
        <w:t>обоснованные</w:t>
      </w:r>
      <w:r>
        <w:rPr>
          <w:color w:val="333333"/>
          <w:spacing w:val="-5"/>
          <w:sz w:val="24"/>
        </w:rPr>
        <w:t xml:space="preserve"> </w:t>
      </w:r>
      <w:r>
        <w:rPr>
          <w:color w:val="333333"/>
          <w:sz w:val="24"/>
        </w:rPr>
        <w:t>решения</w:t>
      </w:r>
      <w:r>
        <w:rPr>
          <w:color w:val="333333"/>
          <w:spacing w:val="-4"/>
          <w:sz w:val="24"/>
        </w:rPr>
        <w:t xml:space="preserve"> </w:t>
      </w:r>
      <w:r>
        <w:rPr>
          <w:color w:val="333333"/>
          <w:sz w:val="24"/>
        </w:rPr>
        <w:t>в</w:t>
      </w:r>
      <w:r>
        <w:rPr>
          <w:color w:val="333333"/>
          <w:spacing w:val="-4"/>
          <w:sz w:val="24"/>
        </w:rPr>
        <w:t xml:space="preserve"> </w:t>
      </w:r>
      <w:r>
        <w:rPr>
          <w:color w:val="333333"/>
          <w:sz w:val="24"/>
        </w:rPr>
        <w:t>опасной</w:t>
      </w:r>
      <w:r>
        <w:rPr>
          <w:color w:val="333333"/>
          <w:spacing w:val="-4"/>
          <w:sz w:val="24"/>
        </w:rPr>
        <w:t xml:space="preserve"> </w:t>
      </w:r>
      <w:r>
        <w:rPr>
          <w:color w:val="333333"/>
          <w:sz w:val="24"/>
        </w:rPr>
        <w:t>(чрезвычайной)</w:t>
      </w:r>
      <w:r>
        <w:rPr>
          <w:color w:val="333333"/>
          <w:spacing w:val="-3"/>
          <w:sz w:val="24"/>
        </w:rPr>
        <w:t xml:space="preserve"> </w:t>
      </w:r>
      <w:r>
        <w:rPr>
          <w:color w:val="333333"/>
          <w:sz w:val="24"/>
        </w:rPr>
        <w:t>ситуации</w:t>
      </w:r>
      <w:r>
        <w:rPr>
          <w:color w:val="333333"/>
          <w:spacing w:val="-4"/>
          <w:sz w:val="24"/>
        </w:rPr>
        <w:t xml:space="preserve"> </w:t>
      </w:r>
      <w:r>
        <w:rPr>
          <w:color w:val="333333"/>
          <w:sz w:val="24"/>
        </w:rPr>
        <w:t>с</w:t>
      </w:r>
      <w:r>
        <w:rPr>
          <w:color w:val="333333"/>
          <w:spacing w:val="-2"/>
          <w:sz w:val="24"/>
        </w:rPr>
        <w:t xml:space="preserve"> </w:t>
      </w:r>
      <w:r>
        <w:rPr>
          <w:color w:val="333333"/>
          <w:sz w:val="24"/>
        </w:rPr>
        <w:t>учётом</w:t>
      </w:r>
      <w:r>
        <w:rPr>
          <w:color w:val="333333"/>
          <w:spacing w:val="-4"/>
          <w:sz w:val="24"/>
        </w:rPr>
        <w:t xml:space="preserve"> </w:t>
      </w:r>
      <w:r>
        <w:rPr>
          <w:color w:val="333333"/>
          <w:sz w:val="24"/>
        </w:rPr>
        <w:t>реальных</w:t>
      </w:r>
      <w:r>
        <w:rPr>
          <w:color w:val="333333"/>
          <w:spacing w:val="-57"/>
          <w:sz w:val="24"/>
        </w:rPr>
        <w:t xml:space="preserve"> </w:t>
      </w:r>
      <w:r>
        <w:rPr>
          <w:color w:val="333333"/>
          <w:sz w:val="24"/>
        </w:rPr>
        <w:t>условий</w:t>
      </w:r>
      <w:r>
        <w:rPr>
          <w:color w:val="333333"/>
          <w:spacing w:val="-1"/>
          <w:sz w:val="24"/>
        </w:rPr>
        <w:t xml:space="preserve"> </w:t>
      </w:r>
      <w:r>
        <w:rPr>
          <w:color w:val="333333"/>
          <w:sz w:val="24"/>
        </w:rPr>
        <w:t>и возможностей;</w:t>
      </w:r>
    </w:p>
    <w:p w14:paraId="70EB975A" w14:textId="77777777" w:rsidR="00533F70" w:rsidRDefault="004F5381" w:rsidP="00F048EC">
      <w:pPr>
        <w:pStyle w:val="a5"/>
        <w:numPr>
          <w:ilvl w:val="0"/>
          <w:numId w:val="2"/>
        </w:numPr>
        <w:tabs>
          <w:tab w:val="left" w:pos="1342"/>
        </w:tabs>
        <w:ind w:left="1342" w:hanging="380"/>
        <w:rPr>
          <w:sz w:val="24"/>
        </w:rPr>
      </w:pPr>
      <w:r>
        <w:rPr>
          <w:color w:val="333333"/>
          <w:sz w:val="24"/>
        </w:rPr>
        <w:t>освоение</w:t>
      </w:r>
      <w:r>
        <w:rPr>
          <w:color w:val="333333"/>
          <w:spacing w:val="-5"/>
          <w:sz w:val="24"/>
        </w:rPr>
        <w:t xml:space="preserve"> </w:t>
      </w:r>
      <w:r>
        <w:rPr>
          <w:color w:val="333333"/>
          <w:sz w:val="24"/>
        </w:rPr>
        <w:t>основ</w:t>
      </w:r>
      <w:r>
        <w:rPr>
          <w:color w:val="333333"/>
          <w:spacing w:val="-4"/>
          <w:sz w:val="24"/>
        </w:rPr>
        <w:t xml:space="preserve"> </w:t>
      </w:r>
      <w:r>
        <w:rPr>
          <w:color w:val="333333"/>
          <w:sz w:val="24"/>
        </w:rPr>
        <w:t>экологической</w:t>
      </w:r>
      <w:r>
        <w:rPr>
          <w:color w:val="333333"/>
          <w:spacing w:val="-4"/>
          <w:sz w:val="24"/>
        </w:rPr>
        <w:t xml:space="preserve"> </w:t>
      </w:r>
      <w:r>
        <w:rPr>
          <w:color w:val="333333"/>
          <w:sz w:val="24"/>
        </w:rPr>
        <w:t>культуры,</w:t>
      </w:r>
      <w:r>
        <w:rPr>
          <w:color w:val="333333"/>
          <w:spacing w:val="-3"/>
          <w:sz w:val="24"/>
        </w:rPr>
        <w:t xml:space="preserve"> </w:t>
      </w:r>
      <w:r>
        <w:rPr>
          <w:color w:val="333333"/>
          <w:sz w:val="24"/>
        </w:rPr>
        <w:t>методов</w:t>
      </w:r>
      <w:r>
        <w:rPr>
          <w:color w:val="333333"/>
          <w:spacing w:val="-4"/>
          <w:sz w:val="24"/>
        </w:rPr>
        <w:t xml:space="preserve"> </w:t>
      </w:r>
      <w:r>
        <w:rPr>
          <w:color w:val="333333"/>
          <w:sz w:val="24"/>
        </w:rPr>
        <w:t>проектирования</w:t>
      </w:r>
      <w:r>
        <w:rPr>
          <w:color w:val="333333"/>
          <w:spacing w:val="-3"/>
          <w:sz w:val="24"/>
        </w:rPr>
        <w:t xml:space="preserve"> </w:t>
      </w:r>
      <w:r>
        <w:rPr>
          <w:color w:val="333333"/>
          <w:sz w:val="24"/>
        </w:rPr>
        <w:t>собственной</w:t>
      </w:r>
    </w:p>
    <w:p w14:paraId="191A4BE9" w14:textId="77777777" w:rsidR="00533F70" w:rsidRDefault="004F5381">
      <w:pPr>
        <w:pStyle w:val="a3"/>
        <w:ind w:right="115"/>
      </w:pPr>
      <w:r>
        <w:rPr>
          <w:color w:val="333333"/>
        </w:rPr>
        <w:t>безопасной жизнедеятельности с учётом природных, техногенных и социальных рисков на</w:t>
      </w:r>
      <w:r>
        <w:rPr>
          <w:color w:val="333333"/>
          <w:spacing w:val="-57"/>
        </w:rPr>
        <w:t xml:space="preserve"> </w:t>
      </w:r>
      <w:r>
        <w:rPr>
          <w:color w:val="333333"/>
        </w:rPr>
        <w:t>территории</w:t>
      </w:r>
      <w:r>
        <w:rPr>
          <w:color w:val="333333"/>
          <w:spacing w:val="-1"/>
        </w:rPr>
        <w:t xml:space="preserve"> </w:t>
      </w:r>
      <w:r>
        <w:rPr>
          <w:color w:val="333333"/>
        </w:rPr>
        <w:t>проживания;</w:t>
      </w:r>
    </w:p>
    <w:p w14:paraId="20DEF8FF" w14:textId="77777777" w:rsidR="00533F70" w:rsidRDefault="004F5381" w:rsidP="00F048EC">
      <w:pPr>
        <w:pStyle w:val="a5"/>
        <w:numPr>
          <w:ilvl w:val="0"/>
          <w:numId w:val="2"/>
        </w:numPr>
        <w:tabs>
          <w:tab w:val="left" w:pos="1342"/>
        </w:tabs>
        <w:spacing w:before="1"/>
        <w:ind w:right="301" w:firstLine="0"/>
        <w:rPr>
          <w:sz w:val="24"/>
        </w:rPr>
      </w:pPr>
      <w:r>
        <w:rPr>
          <w:color w:val="333333"/>
          <w:sz w:val="24"/>
        </w:rPr>
        <w:t>овладение</w:t>
      </w:r>
      <w:r>
        <w:rPr>
          <w:color w:val="333333"/>
          <w:spacing w:val="-7"/>
          <w:sz w:val="24"/>
        </w:rPr>
        <w:t xml:space="preserve"> </w:t>
      </w:r>
      <w:r>
        <w:rPr>
          <w:color w:val="333333"/>
          <w:sz w:val="24"/>
        </w:rPr>
        <w:t>знаниями</w:t>
      </w:r>
      <w:r>
        <w:rPr>
          <w:color w:val="333333"/>
          <w:spacing w:val="-5"/>
          <w:sz w:val="24"/>
        </w:rPr>
        <w:t xml:space="preserve"> </w:t>
      </w:r>
      <w:r>
        <w:rPr>
          <w:color w:val="333333"/>
          <w:sz w:val="24"/>
        </w:rPr>
        <w:t>и</w:t>
      </w:r>
      <w:r>
        <w:rPr>
          <w:color w:val="333333"/>
          <w:spacing w:val="-3"/>
          <w:sz w:val="24"/>
        </w:rPr>
        <w:t xml:space="preserve"> </w:t>
      </w:r>
      <w:r>
        <w:rPr>
          <w:color w:val="333333"/>
          <w:sz w:val="24"/>
        </w:rPr>
        <w:t>умениями</w:t>
      </w:r>
      <w:r>
        <w:rPr>
          <w:color w:val="333333"/>
          <w:spacing w:val="-6"/>
          <w:sz w:val="24"/>
        </w:rPr>
        <w:t xml:space="preserve"> </w:t>
      </w:r>
      <w:r>
        <w:rPr>
          <w:color w:val="333333"/>
          <w:sz w:val="24"/>
        </w:rPr>
        <w:t>предупреждения</w:t>
      </w:r>
      <w:r>
        <w:rPr>
          <w:color w:val="333333"/>
          <w:spacing w:val="-5"/>
          <w:sz w:val="24"/>
        </w:rPr>
        <w:t xml:space="preserve"> </w:t>
      </w:r>
      <w:r>
        <w:rPr>
          <w:color w:val="333333"/>
          <w:sz w:val="24"/>
        </w:rPr>
        <w:t>опасных</w:t>
      </w:r>
      <w:r>
        <w:rPr>
          <w:color w:val="333333"/>
          <w:spacing w:val="-4"/>
          <w:sz w:val="24"/>
        </w:rPr>
        <w:t xml:space="preserve"> </w:t>
      </w:r>
      <w:r>
        <w:rPr>
          <w:color w:val="333333"/>
          <w:sz w:val="24"/>
        </w:rPr>
        <w:t>и</w:t>
      </w:r>
      <w:r>
        <w:rPr>
          <w:color w:val="333333"/>
          <w:spacing w:val="-5"/>
          <w:sz w:val="24"/>
        </w:rPr>
        <w:t xml:space="preserve"> </w:t>
      </w:r>
      <w:r>
        <w:rPr>
          <w:color w:val="333333"/>
          <w:sz w:val="24"/>
        </w:rPr>
        <w:t>чрезвычайных</w:t>
      </w:r>
      <w:r>
        <w:rPr>
          <w:color w:val="333333"/>
          <w:spacing w:val="-5"/>
          <w:sz w:val="24"/>
        </w:rPr>
        <w:t xml:space="preserve"> </w:t>
      </w:r>
      <w:r>
        <w:rPr>
          <w:color w:val="333333"/>
          <w:sz w:val="24"/>
        </w:rPr>
        <w:t>ситуаций</w:t>
      </w:r>
      <w:r>
        <w:rPr>
          <w:color w:val="333333"/>
          <w:spacing w:val="-57"/>
          <w:sz w:val="24"/>
        </w:rPr>
        <w:t xml:space="preserve"> </w:t>
      </w:r>
      <w:r>
        <w:rPr>
          <w:color w:val="333333"/>
          <w:sz w:val="24"/>
        </w:rPr>
        <w:t>во время пребывания в различных средах (бытовые условия, дорожное движение,</w:t>
      </w:r>
      <w:r>
        <w:rPr>
          <w:color w:val="333333"/>
          <w:spacing w:val="1"/>
          <w:sz w:val="24"/>
        </w:rPr>
        <w:t xml:space="preserve"> </w:t>
      </w:r>
      <w:r>
        <w:rPr>
          <w:color w:val="333333"/>
          <w:sz w:val="24"/>
        </w:rPr>
        <w:t>общественные</w:t>
      </w:r>
      <w:r>
        <w:rPr>
          <w:color w:val="333333"/>
          <w:spacing w:val="-3"/>
          <w:sz w:val="24"/>
        </w:rPr>
        <w:t xml:space="preserve"> </w:t>
      </w:r>
      <w:r>
        <w:rPr>
          <w:color w:val="333333"/>
          <w:sz w:val="24"/>
        </w:rPr>
        <w:t>места</w:t>
      </w:r>
      <w:r>
        <w:rPr>
          <w:color w:val="333333"/>
          <w:spacing w:val="-1"/>
          <w:sz w:val="24"/>
        </w:rPr>
        <w:t xml:space="preserve"> </w:t>
      </w:r>
      <w:r>
        <w:rPr>
          <w:color w:val="333333"/>
          <w:sz w:val="24"/>
        </w:rPr>
        <w:t>и</w:t>
      </w:r>
      <w:r>
        <w:rPr>
          <w:color w:val="333333"/>
          <w:spacing w:val="-1"/>
          <w:sz w:val="24"/>
        </w:rPr>
        <w:t xml:space="preserve"> </w:t>
      </w:r>
      <w:r>
        <w:rPr>
          <w:color w:val="333333"/>
          <w:sz w:val="24"/>
        </w:rPr>
        <w:t>социум,</w:t>
      </w:r>
      <w:r>
        <w:rPr>
          <w:color w:val="333333"/>
          <w:spacing w:val="-1"/>
          <w:sz w:val="24"/>
        </w:rPr>
        <w:t xml:space="preserve"> </w:t>
      </w:r>
      <w:r>
        <w:rPr>
          <w:color w:val="333333"/>
          <w:sz w:val="24"/>
        </w:rPr>
        <w:t>природа,</w:t>
      </w:r>
      <w:r>
        <w:rPr>
          <w:color w:val="333333"/>
          <w:spacing w:val="-1"/>
          <w:sz w:val="24"/>
        </w:rPr>
        <w:t xml:space="preserve"> </w:t>
      </w:r>
      <w:r>
        <w:rPr>
          <w:color w:val="333333"/>
          <w:sz w:val="24"/>
        </w:rPr>
        <w:t>коммуникационные</w:t>
      </w:r>
      <w:r>
        <w:rPr>
          <w:color w:val="333333"/>
          <w:spacing w:val="-2"/>
          <w:sz w:val="24"/>
        </w:rPr>
        <w:t xml:space="preserve"> </w:t>
      </w:r>
      <w:r>
        <w:rPr>
          <w:color w:val="333333"/>
          <w:sz w:val="24"/>
        </w:rPr>
        <w:t>связи</w:t>
      </w:r>
      <w:r>
        <w:rPr>
          <w:color w:val="333333"/>
          <w:spacing w:val="5"/>
          <w:sz w:val="24"/>
        </w:rPr>
        <w:t xml:space="preserve"> </w:t>
      </w:r>
      <w:r>
        <w:rPr>
          <w:color w:val="333333"/>
          <w:sz w:val="24"/>
        </w:rPr>
        <w:t>и</w:t>
      </w:r>
      <w:r>
        <w:rPr>
          <w:color w:val="333333"/>
          <w:spacing w:val="-3"/>
          <w:sz w:val="24"/>
        </w:rPr>
        <w:t xml:space="preserve"> </w:t>
      </w:r>
      <w:r>
        <w:rPr>
          <w:color w:val="333333"/>
          <w:sz w:val="24"/>
        </w:rPr>
        <w:t>каналы).</w:t>
      </w:r>
    </w:p>
    <w:p w14:paraId="25030FD4" w14:textId="77777777" w:rsidR="00533F70" w:rsidRDefault="004F5381" w:rsidP="00053E50">
      <w:pPr>
        <w:pStyle w:val="a5"/>
        <w:tabs>
          <w:tab w:val="left" w:pos="1863"/>
        </w:tabs>
        <w:ind w:left="1533" w:right="241"/>
        <w:rPr>
          <w:sz w:val="24"/>
        </w:rPr>
      </w:pPr>
      <w:r>
        <w:rPr>
          <w:color w:val="333333"/>
          <w:sz w:val="24"/>
        </w:rPr>
        <w:t>Достижение</w:t>
      </w:r>
      <w:r>
        <w:rPr>
          <w:color w:val="333333"/>
          <w:spacing w:val="-5"/>
          <w:sz w:val="24"/>
        </w:rPr>
        <w:t xml:space="preserve"> </w:t>
      </w:r>
      <w:r>
        <w:rPr>
          <w:color w:val="333333"/>
          <w:sz w:val="24"/>
        </w:rPr>
        <w:t>результатов</w:t>
      </w:r>
      <w:r>
        <w:rPr>
          <w:color w:val="333333"/>
          <w:spacing w:val="-4"/>
          <w:sz w:val="24"/>
        </w:rPr>
        <w:t xml:space="preserve"> </w:t>
      </w:r>
      <w:r>
        <w:rPr>
          <w:color w:val="333333"/>
          <w:sz w:val="24"/>
        </w:rPr>
        <w:t>освоения</w:t>
      </w:r>
      <w:r>
        <w:rPr>
          <w:color w:val="333333"/>
          <w:spacing w:val="-4"/>
          <w:sz w:val="24"/>
        </w:rPr>
        <w:t xml:space="preserve"> </w:t>
      </w:r>
      <w:r>
        <w:rPr>
          <w:color w:val="333333"/>
          <w:sz w:val="24"/>
        </w:rPr>
        <w:t>программы</w:t>
      </w:r>
      <w:r>
        <w:rPr>
          <w:color w:val="333333"/>
          <w:spacing w:val="-3"/>
          <w:sz w:val="24"/>
        </w:rPr>
        <w:t xml:space="preserve"> </w:t>
      </w:r>
      <w:r>
        <w:rPr>
          <w:color w:val="333333"/>
          <w:sz w:val="24"/>
        </w:rPr>
        <w:t>ОБЖ</w:t>
      </w:r>
      <w:r>
        <w:rPr>
          <w:color w:val="333333"/>
          <w:spacing w:val="-4"/>
          <w:sz w:val="24"/>
        </w:rPr>
        <w:t xml:space="preserve"> </w:t>
      </w:r>
      <w:r>
        <w:rPr>
          <w:color w:val="333333"/>
          <w:sz w:val="24"/>
        </w:rPr>
        <w:t>обеспечивается</w:t>
      </w:r>
      <w:r>
        <w:rPr>
          <w:color w:val="333333"/>
          <w:spacing w:val="-4"/>
          <w:sz w:val="24"/>
        </w:rPr>
        <w:t xml:space="preserve"> </w:t>
      </w:r>
      <w:r>
        <w:rPr>
          <w:color w:val="333333"/>
          <w:sz w:val="24"/>
        </w:rPr>
        <w:t>посредством</w:t>
      </w:r>
      <w:r>
        <w:rPr>
          <w:color w:val="333333"/>
          <w:spacing w:val="-57"/>
          <w:sz w:val="24"/>
        </w:rPr>
        <w:t xml:space="preserve"> </w:t>
      </w:r>
      <w:r>
        <w:rPr>
          <w:color w:val="333333"/>
          <w:sz w:val="24"/>
        </w:rPr>
        <w:t>включения</w:t>
      </w:r>
      <w:r>
        <w:rPr>
          <w:color w:val="333333"/>
          <w:spacing w:val="-2"/>
          <w:sz w:val="24"/>
        </w:rPr>
        <w:t xml:space="preserve"> </w:t>
      </w:r>
      <w:r>
        <w:rPr>
          <w:color w:val="333333"/>
          <w:sz w:val="24"/>
        </w:rPr>
        <w:t>в</w:t>
      </w:r>
      <w:r>
        <w:rPr>
          <w:color w:val="333333"/>
          <w:spacing w:val="-1"/>
          <w:sz w:val="24"/>
        </w:rPr>
        <w:t xml:space="preserve"> </w:t>
      </w:r>
      <w:r>
        <w:rPr>
          <w:color w:val="333333"/>
          <w:sz w:val="24"/>
        </w:rPr>
        <w:t>указанную</w:t>
      </w:r>
      <w:r>
        <w:rPr>
          <w:color w:val="333333"/>
          <w:spacing w:val="-2"/>
          <w:sz w:val="24"/>
        </w:rPr>
        <w:t xml:space="preserve"> </w:t>
      </w:r>
      <w:r>
        <w:rPr>
          <w:color w:val="333333"/>
          <w:sz w:val="24"/>
        </w:rPr>
        <w:t>программу</w:t>
      </w:r>
      <w:r>
        <w:rPr>
          <w:color w:val="333333"/>
          <w:spacing w:val="-7"/>
          <w:sz w:val="24"/>
        </w:rPr>
        <w:t xml:space="preserve"> </w:t>
      </w:r>
      <w:r>
        <w:rPr>
          <w:color w:val="333333"/>
          <w:sz w:val="24"/>
        </w:rPr>
        <w:t>предметных результатов</w:t>
      </w:r>
      <w:r>
        <w:rPr>
          <w:color w:val="333333"/>
          <w:spacing w:val="-2"/>
          <w:sz w:val="24"/>
        </w:rPr>
        <w:t xml:space="preserve"> </w:t>
      </w:r>
      <w:r>
        <w:rPr>
          <w:color w:val="333333"/>
          <w:sz w:val="24"/>
        </w:rPr>
        <w:t>освоения</w:t>
      </w:r>
      <w:r>
        <w:rPr>
          <w:color w:val="333333"/>
          <w:spacing w:val="-2"/>
          <w:sz w:val="24"/>
        </w:rPr>
        <w:t xml:space="preserve"> </w:t>
      </w:r>
      <w:r>
        <w:rPr>
          <w:color w:val="333333"/>
          <w:sz w:val="24"/>
        </w:rPr>
        <w:t>модулей</w:t>
      </w:r>
      <w:r>
        <w:rPr>
          <w:color w:val="333333"/>
          <w:spacing w:val="-2"/>
          <w:sz w:val="24"/>
        </w:rPr>
        <w:t xml:space="preserve"> </w:t>
      </w:r>
      <w:r>
        <w:rPr>
          <w:color w:val="333333"/>
          <w:sz w:val="24"/>
        </w:rPr>
        <w:t>ОБЖ.</w:t>
      </w:r>
    </w:p>
    <w:p w14:paraId="0182EC8B" w14:textId="77777777" w:rsidR="00533F70" w:rsidRDefault="004F5381" w:rsidP="00053E50">
      <w:pPr>
        <w:pStyle w:val="a5"/>
        <w:tabs>
          <w:tab w:val="left" w:pos="1863"/>
        </w:tabs>
        <w:ind w:left="1533" w:right="1879"/>
        <w:rPr>
          <w:sz w:val="24"/>
        </w:rPr>
      </w:pPr>
      <w:r>
        <w:rPr>
          <w:color w:val="333333"/>
          <w:sz w:val="24"/>
        </w:rPr>
        <w:t>Образовательная организация вправе самостоятельно определять</w:t>
      </w:r>
      <w:r>
        <w:rPr>
          <w:color w:val="333333"/>
          <w:spacing w:val="-57"/>
          <w:sz w:val="24"/>
        </w:rPr>
        <w:t xml:space="preserve"> </w:t>
      </w:r>
      <w:r>
        <w:rPr>
          <w:color w:val="333333"/>
          <w:sz w:val="24"/>
        </w:rPr>
        <w:t>последовательность</w:t>
      </w:r>
      <w:r>
        <w:rPr>
          <w:color w:val="333333"/>
          <w:spacing w:val="-1"/>
          <w:sz w:val="24"/>
        </w:rPr>
        <w:t xml:space="preserve"> </w:t>
      </w:r>
      <w:r>
        <w:rPr>
          <w:color w:val="333333"/>
          <w:sz w:val="24"/>
        </w:rPr>
        <w:t>для</w:t>
      </w:r>
      <w:r>
        <w:rPr>
          <w:color w:val="333333"/>
          <w:spacing w:val="-1"/>
          <w:sz w:val="24"/>
        </w:rPr>
        <w:t xml:space="preserve"> </w:t>
      </w:r>
      <w:r>
        <w:rPr>
          <w:color w:val="333333"/>
          <w:sz w:val="24"/>
        </w:rPr>
        <w:t>освоения</w:t>
      </w:r>
      <w:r>
        <w:rPr>
          <w:color w:val="333333"/>
          <w:spacing w:val="-1"/>
          <w:sz w:val="24"/>
        </w:rPr>
        <w:t xml:space="preserve"> </w:t>
      </w:r>
      <w:r>
        <w:rPr>
          <w:color w:val="333333"/>
          <w:sz w:val="24"/>
        </w:rPr>
        <w:t>обучающимися</w:t>
      </w:r>
      <w:r>
        <w:rPr>
          <w:color w:val="333333"/>
          <w:spacing w:val="-1"/>
          <w:sz w:val="24"/>
        </w:rPr>
        <w:t xml:space="preserve"> </w:t>
      </w:r>
      <w:r>
        <w:rPr>
          <w:color w:val="333333"/>
          <w:sz w:val="24"/>
        </w:rPr>
        <w:t>модулей</w:t>
      </w:r>
      <w:r>
        <w:rPr>
          <w:color w:val="333333"/>
          <w:spacing w:val="-1"/>
          <w:sz w:val="24"/>
        </w:rPr>
        <w:t xml:space="preserve"> </w:t>
      </w:r>
      <w:r>
        <w:rPr>
          <w:color w:val="333333"/>
          <w:sz w:val="24"/>
        </w:rPr>
        <w:t>ОБЖ.</w:t>
      </w:r>
    </w:p>
    <w:p w14:paraId="16B950A3" w14:textId="77777777" w:rsidR="00533F70" w:rsidRDefault="004F5381" w:rsidP="00053E50">
      <w:pPr>
        <w:pStyle w:val="a5"/>
        <w:tabs>
          <w:tab w:val="left" w:pos="1863"/>
        </w:tabs>
        <w:ind w:left="1533" w:right="768"/>
        <w:rPr>
          <w:sz w:val="24"/>
        </w:rPr>
      </w:pPr>
      <w:r>
        <w:rPr>
          <w:color w:val="333333"/>
          <w:sz w:val="24"/>
        </w:rPr>
        <w:t>Предлагается распределение предметных результатов, формируемых в ходе</w:t>
      </w:r>
      <w:r>
        <w:rPr>
          <w:color w:val="333333"/>
          <w:spacing w:val="-57"/>
          <w:sz w:val="24"/>
        </w:rPr>
        <w:t xml:space="preserve"> </w:t>
      </w:r>
      <w:r>
        <w:rPr>
          <w:color w:val="333333"/>
          <w:sz w:val="24"/>
        </w:rPr>
        <w:t>изучения</w:t>
      </w:r>
      <w:r>
        <w:rPr>
          <w:color w:val="333333"/>
          <w:spacing w:val="1"/>
          <w:sz w:val="24"/>
        </w:rPr>
        <w:t xml:space="preserve"> </w:t>
      </w:r>
      <w:r>
        <w:rPr>
          <w:color w:val="333333"/>
          <w:sz w:val="24"/>
        </w:rPr>
        <w:t>учебного</w:t>
      </w:r>
      <w:r>
        <w:rPr>
          <w:color w:val="333333"/>
          <w:spacing w:val="-1"/>
          <w:sz w:val="24"/>
        </w:rPr>
        <w:t xml:space="preserve"> </w:t>
      </w:r>
      <w:r>
        <w:rPr>
          <w:color w:val="333333"/>
          <w:sz w:val="24"/>
        </w:rPr>
        <w:t>предмета</w:t>
      </w:r>
      <w:r>
        <w:rPr>
          <w:color w:val="333333"/>
          <w:spacing w:val="-1"/>
          <w:sz w:val="24"/>
        </w:rPr>
        <w:t xml:space="preserve"> </w:t>
      </w:r>
      <w:r>
        <w:rPr>
          <w:color w:val="333333"/>
          <w:sz w:val="24"/>
        </w:rPr>
        <w:t>ОБЖ,</w:t>
      </w:r>
      <w:r>
        <w:rPr>
          <w:color w:val="333333"/>
          <w:spacing w:val="-1"/>
          <w:sz w:val="24"/>
        </w:rPr>
        <w:t xml:space="preserve"> </w:t>
      </w:r>
      <w:r>
        <w:rPr>
          <w:color w:val="333333"/>
          <w:sz w:val="24"/>
        </w:rPr>
        <w:t>сгруппировать по</w:t>
      </w:r>
      <w:r>
        <w:rPr>
          <w:color w:val="333333"/>
          <w:spacing w:val="1"/>
          <w:sz w:val="24"/>
        </w:rPr>
        <w:t xml:space="preserve"> </w:t>
      </w:r>
      <w:r>
        <w:rPr>
          <w:color w:val="333333"/>
          <w:sz w:val="24"/>
        </w:rPr>
        <w:t>учебным</w:t>
      </w:r>
      <w:r>
        <w:rPr>
          <w:color w:val="333333"/>
          <w:spacing w:val="-3"/>
          <w:sz w:val="24"/>
        </w:rPr>
        <w:t xml:space="preserve"> </w:t>
      </w:r>
      <w:r>
        <w:rPr>
          <w:color w:val="333333"/>
          <w:sz w:val="24"/>
        </w:rPr>
        <w:t>модулям:</w:t>
      </w:r>
    </w:p>
    <w:p w14:paraId="5E574346" w14:textId="5831BB04" w:rsidR="00533F70" w:rsidRDefault="004F5381">
      <w:pPr>
        <w:pStyle w:val="a3"/>
        <w:ind w:right="963"/>
      </w:pPr>
      <w:r>
        <w:rPr>
          <w:color w:val="333333"/>
        </w:rPr>
        <w:t>модуль № 1 «Культура безопасности жизнедеятельности в современном</w:t>
      </w:r>
      <w:r>
        <w:rPr>
          <w:color w:val="333333"/>
          <w:spacing w:val="-57"/>
        </w:rPr>
        <w:t xml:space="preserve"> </w:t>
      </w:r>
      <w:r>
        <w:rPr>
          <w:color w:val="333333"/>
        </w:rPr>
        <w:t>обществе»:</w:t>
      </w:r>
    </w:p>
    <w:p w14:paraId="54BCB366" w14:textId="77777777" w:rsidR="00533F70" w:rsidRDefault="004F5381">
      <w:pPr>
        <w:pStyle w:val="a3"/>
      </w:pPr>
      <w:r>
        <w:rPr>
          <w:color w:val="333333"/>
        </w:rPr>
        <w:t>объяснять</w:t>
      </w:r>
      <w:r>
        <w:rPr>
          <w:color w:val="333333"/>
          <w:spacing w:val="-4"/>
        </w:rPr>
        <w:t xml:space="preserve"> </w:t>
      </w:r>
      <w:r>
        <w:rPr>
          <w:color w:val="333333"/>
        </w:rPr>
        <w:t>понятия</w:t>
      </w:r>
      <w:r>
        <w:rPr>
          <w:color w:val="333333"/>
          <w:spacing w:val="-3"/>
        </w:rPr>
        <w:t xml:space="preserve"> </w:t>
      </w:r>
      <w:r>
        <w:rPr>
          <w:color w:val="333333"/>
        </w:rPr>
        <w:t>опасной</w:t>
      </w:r>
      <w:r>
        <w:rPr>
          <w:color w:val="333333"/>
          <w:spacing w:val="-3"/>
        </w:rPr>
        <w:t xml:space="preserve"> </w:t>
      </w:r>
      <w:r>
        <w:rPr>
          <w:color w:val="333333"/>
        </w:rPr>
        <w:t>и</w:t>
      </w:r>
      <w:r>
        <w:rPr>
          <w:color w:val="333333"/>
          <w:spacing w:val="-2"/>
        </w:rPr>
        <w:t xml:space="preserve"> </w:t>
      </w:r>
      <w:r>
        <w:rPr>
          <w:color w:val="333333"/>
        </w:rPr>
        <w:t>чрезвычайной</w:t>
      </w:r>
      <w:r>
        <w:rPr>
          <w:color w:val="333333"/>
          <w:spacing w:val="-3"/>
        </w:rPr>
        <w:t xml:space="preserve"> </w:t>
      </w:r>
      <w:r>
        <w:rPr>
          <w:color w:val="333333"/>
        </w:rPr>
        <w:t>ситуации,</w:t>
      </w:r>
      <w:r>
        <w:rPr>
          <w:color w:val="333333"/>
          <w:spacing w:val="-3"/>
        </w:rPr>
        <w:t xml:space="preserve"> </w:t>
      </w:r>
      <w:r>
        <w:rPr>
          <w:color w:val="333333"/>
        </w:rPr>
        <w:t>анализировать,</w:t>
      </w:r>
      <w:r>
        <w:rPr>
          <w:color w:val="333333"/>
          <w:spacing w:val="-5"/>
        </w:rPr>
        <w:t xml:space="preserve"> </w:t>
      </w:r>
      <w:r>
        <w:rPr>
          <w:color w:val="333333"/>
        </w:rPr>
        <w:t>в</w:t>
      </w:r>
      <w:r>
        <w:rPr>
          <w:color w:val="333333"/>
          <w:spacing w:val="-4"/>
        </w:rPr>
        <w:t xml:space="preserve"> </w:t>
      </w:r>
      <w:r>
        <w:rPr>
          <w:color w:val="333333"/>
        </w:rPr>
        <w:t>чём</w:t>
      </w:r>
      <w:r>
        <w:rPr>
          <w:color w:val="333333"/>
          <w:spacing w:val="-3"/>
        </w:rPr>
        <w:t xml:space="preserve"> </w:t>
      </w:r>
      <w:r>
        <w:rPr>
          <w:color w:val="333333"/>
        </w:rPr>
        <w:t>их</w:t>
      </w:r>
      <w:r>
        <w:rPr>
          <w:color w:val="333333"/>
          <w:spacing w:val="-1"/>
        </w:rPr>
        <w:t xml:space="preserve"> </w:t>
      </w:r>
      <w:r>
        <w:rPr>
          <w:color w:val="333333"/>
        </w:rPr>
        <w:t>сходство</w:t>
      </w:r>
      <w:r>
        <w:rPr>
          <w:color w:val="333333"/>
          <w:spacing w:val="-3"/>
        </w:rPr>
        <w:t xml:space="preserve"> </w:t>
      </w:r>
      <w:r>
        <w:rPr>
          <w:color w:val="333333"/>
        </w:rPr>
        <w:t>и</w:t>
      </w:r>
      <w:r>
        <w:rPr>
          <w:color w:val="333333"/>
          <w:spacing w:val="-57"/>
        </w:rPr>
        <w:t xml:space="preserve"> </w:t>
      </w:r>
      <w:r>
        <w:rPr>
          <w:color w:val="333333"/>
        </w:rPr>
        <w:t>различия (виды чрезвычайных ситуаций, в том числе террористического характера);</w:t>
      </w:r>
      <w:r>
        <w:rPr>
          <w:color w:val="333333"/>
          <w:spacing w:val="1"/>
        </w:rPr>
        <w:t xml:space="preserve"> </w:t>
      </w:r>
      <w:r>
        <w:rPr>
          <w:color w:val="333333"/>
        </w:rPr>
        <w:t>раскрывать смысл понятия культуры безопасности (как способности предвидеть, по</w:t>
      </w:r>
      <w:r>
        <w:rPr>
          <w:color w:val="333333"/>
          <w:spacing w:val="1"/>
        </w:rPr>
        <w:t xml:space="preserve"> </w:t>
      </w:r>
      <w:r>
        <w:rPr>
          <w:color w:val="333333"/>
        </w:rPr>
        <w:t>возможности избегать,</w:t>
      </w:r>
      <w:r>
        <w:rPr>
          <w:color w:val="333333"/>
          <w:spacing w:val="-3"/>
        </w:rPr>
        <w:t xml:space="preserve"> </w:t>
      </w:r>
      <w:r>
        <w:rPr>
          <w:color w:val="333333"/>
        </w:rPr>
        <w:t>действовать</w:t>
      </w:r>
      <w:r>
        <w:rPr>
          <w:color w:val="333333"/>
          <w:spacing w:val="1"/>
        </w:rPr>
        <w:t xml:space="preserve"> </w:t>
      </w:r>
      <w:r>
        <w:rPr>
          <w:color w:val="333333"/>
        </w:rPr>
        <w:t>в</w:t>
      </w:r>
      <w:r>
        <w:rPr>
          <w:color w:val="333333"/>
          <w:spacing w:val="-2"/>
        </w:rPr>
        <w:t xml:space="preserve"> </w:t>
      </w:r>
      <w:r>
        <w:rPr>
          <w:color w:val="333333"/>
        </w:rPr>
        <w:t>опасных</w:t>
      </w:r>
      <w:r>
        <w:rPr>
          <w:color w:val="333333"/>
          <w:spacing w:val="-1"/>
        </w:rPr>
        <w:t xml:space="preserve"> </w:t>
      </w:r>
      <w:r>
        <w:rPr>
          <w:color w:val="333333"/>
        </w:rPr>
        <w:t>ситуациях);</w:t>
      </w:r>
    </w:p>
    <w:p w14:paraId="663B45D7" w14:textId="77777777" w:rsidR="00533F70" w:rsidRDefault="004F5381">
      <w:pPr>
        <w:pStyle w:val="a3"/>
        <w:ind w:right="161"/>
      </w:pPr>
      <w:r>
        <w:rPr>
          <w:color w:val="333333"/>
        </w:rPr>
        <w:t>приводить</w:t>
      </w:r>
      <w:r>
        <w:rPr>
          <w:color w:val="333333"/>
          <w:spacing w:val="-3"/>
        </w:rPr>
        <w:t xml:space="preserve"> </w:t>
      </w:r>
      <w:r>
        <w:rPr>
          <w:color w:val="333333"/>
        </w:rPr>
        <w:t>примеры</w:t>
      </w:r>
      <w:r>
        <w:rPr>
          <w:color w:val="333333"/>
          <w:spacing w:val="-3"/>
        </w:rPr>
        <w:t xml:space="preserve"> </w:t>
      </w:r>
      <w:r>
        <w:rPr>
          <w:color w:val="333333"/>
        </w:rPr>
        <w:t>угрозы</w:t>
      </w:r>
      <w:r>
        <w:rPr>
          <w:color w:val="333333"/>
          <w:spacing w:val="-3"/>
        </w:rPr>
        <w:t xml:space="preserve"> </w:t>
      </w:r>
      <w:r>
        <w:rPr>
          <w:color w:val="333333"/>
        </w:rPr>
        <w:t>физическому,</w:t>
      </w:r>
      <w:r>
        <w:rPr>
          <w:color w:val="333333"/>
          <w:spacing w:val="-4"/>
        </w:rPr>
        <w:t xml:space="preserve"> </w:t>
      </w:r>
      <w:r>
        <w:rPr>
          <w:color w:val="333333"/>
        </w:rPr>
        <w:t>психическому</w:t>
      </w:r>
      <w:r>
        <w:rPr>
          <w:color w:val="333333"/>
          <w:spacing w:val="-8"/>
        </w:rPr>
        <w:t xml:space="preserve"> </w:t>
      </w:r>
      <w:r>
        <w:rPr>
          <w:color w:val="333333"/>
        </w:rPr>
        <w:t>здоровью</w:t>
      </w:r>
      <w:r>
        <w:rPr>
          <w:color w:val="333333"/>
          <w:spacing w:val="-4"/>
        </w:rPr>
        <w:t xml:space="preserve"> </w:t>
      </w:r>
      <w:r>
        <w:rPr>
          <w:color w:val="333333"/>
        </w:rPr>
        <w:t>человека</w:t>
      </w:r>
      <w:r>
        <w:rPr>
          <w:color w:val="333333"/>
          <w:spacing w:val="-5"/>
        </w:rPr>
        <w:t xml:space="preserve"> </w:t>
      </w:r>
      <w:r>
        <w:rPr>
          <w:color w:val="333333"/>
        </w:rPr>
        <w:t>и/или</w:t>
      </w:r>
      <w:r>
        <w:rPr>
          <w:color w:val="333333"/>
          <w:spacing w:val="-57"/>
        </w:rPr>
        <w:t xml:space="preserve"> </w:t>
      </w:r>
      <w:r>
        <w:rPr>
          <w:color w:val="333333"/>
        </w:rPr>
        <w:t>нанесения</w:t>
      </w:r>
      <w:r>
        <w:rPr>
          <w:color w:val="333333"/>
          <w:spacing w:val="-1"/>
        </w:rPr>
        <w:t xml:space="preserve"> </w:t>
      </w:r>
      <w:r>
        <w:rPr>
          <w:color w:val="333333"/>
        </w:rPr>
        <w:t>ущерба</w:t>
      </w:r>
      <w:r>
        <w:rPr>
          <w:color w:val="333333"/>
          <w:spacing w:val="-3"/>
        </w:rPr>
        <w:t xml:space="preserve"> </w:t>
      </w:r>
      <w:r>
        <w:rPr>
          <w:color w:val="333333"/>
        </w:rPr>
        <w:t>имуществу,</w:t>
      </w:r>
      <w:r>
        <w:rPr>
          <w:color w:val="333333"/>
          <w:spacing w:val="-2"/>
        </w:rPr>
        <w:t xml:space="preserve"> </w:t>
      </w:r>
      <w:r>
        <w:rPr>
          <w:color w:val="333333"/>
        </w:rPr>
        <w:t>безопасности</w:t>
      </w:r>
      <w:r>
        <w:rPr>
          <w:color w:val="333333"/>
          <w:spacing w:val="-1"/>
        </w:rPr>
        <w:t xml:space="preserve"> </w:t>
      </w:r>
      <w:r>
        <w:rPr>
          <w:color w:val="333333"/>
        </w:rPr>
        <w:t>личности,</w:t>
      </w:r>
      <w:r>
        <w:rPr>
          <w:color w:val="333333"/>
          <w:spacing w:val="-2"/>
        </w:rPr>
        <w:t xml:space="preserve"> </w:t>
      </w:r>
      <w:r>
        <w:rPr>
          <w:color w:val="333333"/>
        </w:rPr>
        <w:t>общества,</w:t>
      </w:r>
      <w:r>
        <w:rPr>
          <w:color w:val="333333"/>
          <w:spacing w:val="-2"/>
        </w:rPr>
        <w:t xml:space="preserve"> </w:t>
      </w:r>
      <w:r>
        <w:rPr>
          <w:color w:val="333333"/>
        </w:rPr>
        <w:t>государства;</w:t>
      </w:r>
    </w:p>
    <w:p w14:paraId="0AF337A1" w14:textId="77777777" w:rsidR="00533F70" w:rsidRDefault="004F5381">
      <w:pPr>
        <w:pStyle w:val="a3"/>
        <w:ind w:right="299"/>
      </w:pPr>
      <w:r>
        <w:rPr>
          <w:color w:val="333333"/>
        </w:rPr>
        <w:t>классифицировать источники опасности и факторы опасности (природные, физические,</w:t>
      </w:r>
      <w:r>
        <w:rPr>
          <w:color w:val="333333"/>
          <w:spacing w:val="1"/>
        </w:rPr>
        <w:t xml:space="preserve"> </w:t>
      </w:r>
      <w:r>
        <w:rPr>
          <w:color w:val="333333"/>
        </w:rPr>
        <w:t>биологические, химические, психологические, социальные источники опасности - люди,</w:t>
      </w:r>
      <w:r>
        <w:rPr>
          <w:color w:val="333333"/>
          <w:spacing w:val="-57"/>
        </w:rPr>
        <w:t xml:space="preserve"> </w:t>
      </w:r>
      <w:r>
        <w:rPr>
          <w:color w:val="333333"/>
        </w:rPr>
        <w:t>животные, вирусы и бактерии; вещества, предметы и явления), в том числе техногенного</w:t>
      </w:r>
      <w:r>
        <w:rPr>
          <w:color w:val="333333"/>
          <w:spacing w:val="-57"/>
        </w:rPr>
        <w:t xml:space="preserve"> </w:t>
      </w:r>
      <w:r>
        <w:rPr>
          <w:color w:val="333333"/>
        </w:rPr>
        <w:t>происхождения;</w:t>
      </w:r>
    </w:p>
    <w:p w14:paraId="2FA9CBE5" w14:textId="2798A69A" w:rsidR="00533F70" w:rsidRDefault="004F5381">
      <w:pPr>
        <w:pStyle w:val="a3"/>
        <w:spacing w:before="1"/>
        <w:ind w:right="3966"/>
      </w:pPr>
      <w:r>
        <w:rPr>
          <w:color w:val="333333"/>
        </w:rPr>
        <w:t>раскрывать общие принципы безопасного поведения;</w:t>
      </w:r>
      <w:r>
        <w:rPr>
          <w:color w:val="333333"/>
          <w:spacing w:val="-57"/>
        </w:rPr>
        <w:t xml:space="preserve"> </w:t>
      </w:r>
      <w:r>
        <w:rPr>
          <w:color w:val="333333"/>
        </w:rPr>
        <w:t>модуль</w:t>
      </w:r>
      <w:r>
        <w:rPr>
          <w:color w:val="333333"/>
          <w:spacing w:val="-1"/>
        </w:rPr>
        <w:t xml:space="preserve"> </w:t>
      </w:r>
      <w:r>
        <w:rPr>
          <w:color w:val="333333"/>
        </w:rPr>
        <w:t>№</w:t>
      </w:r>
      <w:r>
        <w:rPr>
          <w:color w:val="333333"/>
          <w:spacing w:val="-2"/>
        </w:rPr>
        <w:t xml:space="preserve"> </w:t>
      </w:r>
      <w:r>
        <w:rPr>
          <w:color w:val="333333"/>
        </w:rPr>
        <w:t>2</w:t>
      </w:r>
      <w:r>
        <w:rPr>
          <w:color w:val="333333"/>
          <w:spacing w:val="1"/>
        </w:rPr>
        <w:t xml:space="preserve"> </w:t>
      </w:r>
      <w:r>
        <w:rPr>
          <w:color w:val="333333"/>
        </w:rPr>
        <w:t>«Безопасность в</w:t>
      </w:r>
      <w:r>
        <w:rPr>
          <w:color w:val="333333"/>
          <w:spacing w:val="-2"/>
        </w:rPr>
        <w:t xml:space="preserve"> </w:t>
      </w:r>
      <w:r>
        <w:rPr>
          <w:color w:val="333333"/>
        </w:rPr>
        <w:t>быту»:</w:t>
      </w:r>
    </w:p>
    <w:p w14:paraId="1FFFD0B5" w14:textId="77777777" w:rsidR="00533F70" w:rsidRDefault="004F5381">
      <w:pPr>
        <w:pStyle w:val="a3"/>
      </w:pPr>
      <w:r>
        <w:rPr>
          <w:color w:val="333333"/>
        </w:rPr>
        <w:t>объяснять</w:t>
      </w:r>
      <w:r>
        <w:rPr>
          <w:color w:val="333333"/>
          <w:spacing w:val="-3"/>
        </w:rPr>
        <w:t xml:space="preserve"> </w:t>
      </w:r>
      <w:r>
        <w:rPr>
          <w:color w:val="333333"/>
        </w:rPr>
        <w:t>особенности</w:t>
      </w:r>
      <w:r>
        <w:rPr>
          <w:color w:val="333333"/>
          <w:spacing w:val="-6"/>
        </w:rPr>
        <w:t xml:space="preserve"> </w:t>
      </w:r>
      <w:r>
        <w:rPr>
          <w:color w:val="333333"/>
        </w:rPr>
        <w:t>жизнеобеспечения</w:t>
      </w:r>
      <w:r>
        <w:rPr>
          <w:color w:val="333333"/>
          <w:spacing w:val="-4"/>
        </w:rPr>
        <w:t xml:space="preserve"> </w:t>
      </w:r>
      <w:r>
        <w:rPr>
          <w:color w:val="333333"/>
        </w:rPr>
        <w:t>жилища;</w:t>
      </w:r>
    </w:p>
    <w:p w14:paraId="33F6724B" w14:textId="77777777" w:rsidR="00533F70" w:rsidRDefault="004F5381">
      <w:pPr>
        <w:pStyle w:val="a3"/>
        <w:ind w:right="161"/>
      </w:pPr>
      <w:r>
        <w:rPr>
          <w:color w:val="333333"/>
        </w:rPr>
        <w:t>классифицировать</w:t>
      </w:r>
      <w:r>
        <w:rPr>
          <w:color w:val="333333"/>
          <w:spacing w:val="-4"/>
        </w:rPr>
        <w:t xml:space="preserve"> </w:t>
      </w:r>
      <w:r>
        <w:rPr>
          <w:color w:val="333333"/>
        </w:rPr>
        <w:t>источники</w:t>
      </w:r>
      <w:r>
        <w:rPr>
          <w:color w:val="333333"/>
          <w:spacing w:val="-3"/>
        </w:rPr>
        <w:t xml:space="preserve"> </w:t>
      </w:r>
      <w:r>
        <w:rPr>
          <w:color w:val="333333"/>
        </w:rPr>
        <w:t>опасности</w:t>
      </w:r>
      <w:r>
        <w:rPr>
          <w:color w:val="333333"/>
          <w:spacing w:val="-2"/>
        </w:rPr>
        <w:t xml:space="preserve"> </w:t>
      </w:r>
      <w:r>
        <w:rPr>
          <w:color w:val="333333"/>
        </w:rPr>
        <w:t>в</w:t>
      </w:r>
      <w:r>
        <w:rPr>
          <w:color w:val="333333"/>
          <w:spacing w:val="-4"/>
        </w:rPr>
        <w:t xml:space="preserve"> </w:t>
      </w:r>
      <w:r>
        <w:rPr>
          <w:color w:val="333333"/>
        </w:rPr>
        <w:t>быту</w:t>
      </w:r>
      <w:r>
        <w:rPr>
          <w:color w:val="333333"/>
          <w:spacing w:val="-6"/>
        </w:rPr>
        <w:t xml:space="preserve"> </w:t>
      </w:r>
      <w:r>
        <w:rPr>
          <w:color w:val="333333"/>
        </w:rPr>
        <w:t>(пожароопасные</w:t>
      </w:r>
      <w:r>
        <w:rPr>
          <w:color w:val="333333"/>
          <w:spacing w:val="-5"/>
        </w:rPr>
        <w:t xml:space="preserve"> </w:t>
      </w:r>
      <w:r>
        <w:rPr>
          <w:color w:val="333333"/>
        </w:rPr>
        <w:t>предметы,</w:t>
      </w:r>
      <w:r>
        <w:rPr>
          <w:color w:val="333333"/>
          <w:spacing w:val="-57"/>
        </w:rPr>
        <w:t xml:space="preserve"> </w:t>
      </w:r>
      <w:r>
        <w:rPr>
          <w:color w:val="333333"/>
        </w:rPr>
        <w:t>электроприборы,</w:t>
      </w:r>
      <w:r>
        <w:rPr>
          <w:color w:val="333333"/>
          <w:spacing w:val="-2"/>
        </w:rPr>
        <w:t xml:space="preserve"> </w:t>
      </w:r>
      <w:r>
        <w:rPr>
          <w:color w:val="333333"/>
        </w:rPr>
        <w:t>газовое</w:t>
      </w:r>
      <w:r>
        <w:rPr>
          <w:color w:val="333333"/>
          <w:spacing w:val="-4"/>
        </w:rPr>
        <w:t xml:space="preserve"> </w:t>
      </w:r>
      <w:r>
        <w:rPr>
          <w:color w:val="333333"/>
        </w:rPr>
        <w:t>оборудование,</w:t>
      </w:r>
      <w:r>
        <w:rPr>
          <w:color w:val="333333"/>
          <w:spacing w:val="-1"/>
        </w:rPr>
        <w:t xml:space="preserve"> </w:t>
      </w:r>
      <w:r>
        <w:rPr>
          <w:color w:val="333333"/>
        </w:rPr>
        <w:t>бытовая</w:t>
      </w:r>
      <w:r>
        <w:rPr>
          <w:color w:val="333333"/>
          <w:spacing w:val="-2"/>
        </w:rPr>
        <w:t xml:space="preserve"> </w:t>
      </w:r>
      <w:r>
        <w:rPr>
          <w:color w:val="333333"/>
        </w:rPr>
        <w:t>химия,</w:t>
      </w:r>
      <w:r>
        <w:rPr>
          <w:color w:val="333333"/>
          <w:spacing w:val="-1"/>
        </w:rPr>
        <w:t xml:space="preserve"> </w:t>
      </w:r>
      <w:r>
        <w:rPr>
          <w:color w:val="333333"/>
        </w:rPr>
        <w:t>медикаменты);</w:t>
      </w:r>
    </w:p>
    <w:p w14:paraId="108B661D" w14:textId="77777777" w:rsidR="00533F70" w:rsidRDefault="004F5381">
      <w:pPr>
        <w:pStyle w:val="a3"/>
        <w:ind w:right="460"/>
        <w:jc w:val="both"/>
      </w:pPr>
      <w:r>
        <w:rPr>
          <w:color w:val="333333"/>
        </w:rPr>
        <w:t>знать права, обязанности и ответственность граждан в области пожарной безопасности;</w:t>
      </w:r>
      <w:r>
        <w:rPr>
          <w:color w:val="333333"/>
          <w:spacing w:val="-57"/>
        </w:rPr>
        <w:t xml:space="preserve"> </w:t>
      </w:r>
      <w:r>
        <w:rPr>
          <w:color w:val="333333"/>
        </w:rPr>
        <w:t>соблюдать правила безопасного поведения, позволяющие предупредить возникновение</w:t>
      </w:r>
      <w:r>
        <w:rPr>
          <w:color w:val="333333"/>
          <w:spacing w:val="-57"/>
        </w:rPr>
        <w:t xml:space="preserve"> </w:t>
      </w:r>
      <w:r>
        <w:rPr>
          <w:color w:val="333333"/>
        </w:rPr>
        <w:t>опасных ситуаций в</w:t>
      </w:r>
      <w:r>
        <w:rPr>
          <w:color w:val="333333"/>
          <w:spacing w:val="-1"/>
        </w:rPr>
        <w:t xml:space="preserve"> </w:t>
      </w:r>
      <w:r>
        <w:rPr>
          <w:color w:val="333333"/>
        </w:rPr>
        <w:t>быту;</w:t>
      </w:r>
    </w:p>
    <w:p w14:paraId="4ED92939" w14:textId="77777777" w:rsidR="00533F70" w:rsidRDefault="004F5381">
      <w:pPr>
        <w:pStyle w:val="a3"/>
        <w:jc w:val="both"/>
      </w:pPr>
      <w:r>
        <w:rPr>
          <w:color w:val="333333"/>
        </w:rPr>
        <w:t>распознавать</w:t>
      </w:r>
      <w:r>
        <w:rPr>
          <w:color w:val="333333"/>
          <w:spacing w:val="-4"/>
        </w:rPr>
        <w:t xml:space="preserve"> </w:t>
      </w:r>
      <w:r>
        <w:rPr>
          <w:color w:val="333333"/>
        </w:rPr>
        <w:t>ситуации</w:t>
      </w:r>
      <w:r>
        <w:rPr>
          <w:color w:val="333333"/>
          <w:spacing w:val="-6"/>
        </w:rPr>
        <w:t xml:space="preserve"> </w:t>
      </w:r>
      <w:r>
        <w:rPr>
          <w:color w:val="333333"/>
        </w:rPr>
        <w:t>криминального</w:t>
      </w:r>
      <w:r>
        <w:rPr>
          <w:color w:val="333333"/>
          <w:spacing w:val="-8"/>
        </w:rPr>
        <w:t xml:space="preserve"> </w:t>
      </w:r>
      <w:r>
        <w:rPr>
          <w:color w:val="333333"/>
        </w:rPr>
        <w:t>характера;</w:t>
      </w:r>
    </w:p>
    <w:p w14:paraId="7C0F3C81" w14:textId="77777777" w:rsidR="00533F70" w:rsidRDefault="004F5381">
      <w:pPr>
        <w:pStyle w:val="a3"/>
        <w:jc w:val="both"/>
      </w:pPr>
      <w:r>
        <w:rPr>
          <w:color w:val="333333"/>
        </w:rPr>
        <w:t>знать</w:t>
      </w:r>
      <w:r>
        <w:rPr>
          <w:color w:val="333333"/>
          <w:spacing w:val="-2"/>
        </w:rPr>
        <w:t xml:space="preserve"> </w:t>
      </w:r>
      <w:r>
        <w:rPr>
          <w:color w:val="333333"/>
        </w:rPr>
        <w:t>о</w:t>
      </w:r>
      <w:r>
        <w:rPr>
          <w:color w:val="333333"/>
          <w:spacing w:val="-4"/>
        </w:rPr>
        <w:t xml:space="preserve"> </w:t>
      </w:r>
      <w:r>
        <w:rPr>
          <w:color w:val="333333"/>
        </w:rPr>
        <w:t>правилах</w:t>
      </w:r>
      <w:r>
        <w:rPr>
          <w:color w:val="333333"/>
          <w:spacing w:val="-1"/>
        </w:rPr>
        <w:t xml:space="preserve"> </w:t>
      </w:r>
      <w:r>
        <w:rPr>
          <w:color w:val="333333"/>
        </w:rPr>
        <w:t>вызова</w:t>
      </w:r>
      <w:r>
        <w:rPr>
          <w:color w:val="333333"/>
          <w:spacing w:val="-3"/>
        </w:rPr>
        <w:t xml:space="preserve"> </w:t>
      </w:r>
      <w:r>
        <w:rPr>
          <w:color w:val="333333"/>
        </w:rPr>
        <w:t>экстренных</w:t>
      </w:r>
      <w:r>
        <w:rPr>
          <w:color w:val="333333"/>
          <w:spacing w:val="-1"/>
        </w:rPr>
        <w:t xml:space="preserve"> </w:t>
      </w:r>
      <w:r>
        <w:rPr>
          <w:color w:val="333333"/>
        </w:rPr>
        <w:t>служб</w:t>
      </w:r>
      <w:r>
        <w:rPr>
          <w:color w:val="333333"/>
          <w:spacing w:val="-2"/>
        </w:rPr>
        <w:t xml:space="preserve"> </w:t>
      </w:r>
      <w:r>
        <w:rPr>
          <w:color w:val="333333"/>
        </w:rPr>
        <w:t>и</w:t>
      </w:r>
      <w:r>
        <w:rPr>
          <w:color w:val="333333"/>
          <w:spacing w:val="-2"/>
        </w:rPr>
        <w:t xml:space="preserve"> </w:t>
      </w:r>
      <w:r>
        <w:rPr>
          <w:color w:val="333333"/>
        </w:rPr>
        <w:t>ответственности</w:t>
      </w:r>
      <w:r>
        <w:rPr>
          <w:color w:val="333333"/>
          <w:spacing w:val="-1"/>
        </w:rPr>
        <w:t xml:space="preserve"> </w:t>
      </w:r>
      <w:r>
        <w:rPr>
          <w:color w:val="333333"/>
        </w:rPr>
        <w:t>за</w:t>
      </w:r>
      <w:r>
        <w:rPr>
          <w:color w:val="333333"/>
          <w:spacing w:val="-3"/>
        </w:rPr>
        <w:t xml:space="preserve"> </w:t>
      </w:r>
      <w:r>
        <w:rPr>
          <w:color w:val="333333"/>
        </w:rPr>
        <w:t>ложные</w:t>
      </w:r>
      <w:r>
        <w:rPr>
          <w:color w:val="333333"/>
          <w:spacing w:val="-4"/>
        </w:rPr>
        <w:t xml:space="preserve"> </w:t>
      </w:r>
      <w:r>
        <w:rPr>
          <w:color w:val="333333"/>
        </w:rPr>
        <w:t>сообщения;</w:t>
      </w:r>
    </w:p>
    <w:p w14:paraId="6F912808" w14:textId="77777777" w:rsidR="00533F70" w:rsidRDefault="00533F70">
      <w:pPr>
        <w:jc w:val="both"/>
        <w:sectPr w:rsidR="00533F70">
          <w:pgSz w:w="11910" w:h="16840"/>
          <w:pgMar w:top="1040" w:right="720" w:bottom="280" w:left="740" w:header="720" w:footer="720" w:gutter="0"/>
          <w:cols w:space="720"/>
        </w:sectPr>
      </w:pPr>
    </w:p>
    <w:p w14:paraId="2EB9AED2" w14:textId="77777777" w:rsidR="00533F70" w:rsidRDefault="004F5381">
      <w:pPr>
        <w:pStyle w:val="a3"/>
        <w:spacing w:before="66"/>
        <w:ind w:right="612"/>
      </w:pPr>
      <w:r>
        <w:rPr>
          <w:color w:val="333333"/>
        </w:rPr>
        <w:lastRenderedPageBreak/>
        <w:t>безопасно действовать при возникновении аварийных ситуаций техногенного</w:t>
      </w:r>
      <w:r>
        <w:rPr>
          <w:color w:val="333333"/>
          <w:spacing w:val="1"/>
        </w:rPr>
        <w:t xml:space="preserve"> </w:t>
      </w:r>
      <w:r>
        <w:rPr>
          <w:color w:val="333333"/>
        </w:rPr>
        <w:t>происхождения в коммунальных системах жизнеобеспечения (водо- и газоснабжение,</w:t>
      </w:r>
      <w:r>
        <w:rPr>
          <w:color w:val="333333"/>
          <w:spacing w:val="-57"/>
        </w:rPr>
        <w:t xml:space="preserve"> </w:t>
      </w:r>
      <w:r>
        <w:rPr>
          <w:color w:val="333333"/>
        </w:rPr>
        <w:t>канализация,</w:t>
      </w:r>
      <w:r>
        <w:rPr>
          <w:color w:val="333333"/>
          <w:spacing w:val="-1"/>
        </w:rPr>
        <w:t xml:space="preserve"> </w:t>
      </w:r>
      <w:r>
        <w:rPr>
          <w:color w:val="333333"/>
        </w:rPr>
        <w:t>электроэнергетические</w:t>
      </w:r>
      <w:r>
        <w:rPr>
          <w:color w:val="333333"/>
          <w:spacing w:val="-1"/>
        </w:rPr>
        <w:t xml:space="preserve"> </w:t>
      </w:r>
      <w:r>
        <w:rPr>
          <w:color w:val="333333"/>
        </w:rPr>
        <w:t>и тепловые</w:t>
      </w:r>
      <w:r>
        <w:rPr>
          <w:color w:val="333333"/>
          <w:spacing w:val="-3"/>
        </w:rPr>
        <w:t xml:space="preserve"> </w:t>
      </w:r>
      <w:r>
        <w:rPr>
          <w:color w:val="333333"/>
        </w:rPr>
        <w:t>сети);</w:t>
      </w:r>
    </w:p>
    <w:p w14:paraId="24748821" w14:textId="77777777" w:rsidR="00533F70" w:rsidRDefault="004F5381">
      <w:pPr>
        <w:pStyle w:val="a3"/>
        <w:spacing w:before="1"/>
      </w:pPr>
      <w:r>
        <w:rPr>
          <w:color w:val="333333"/>
        </w:rPr>
        <w:t>безопасно</w:t>
      </w:r>
      <w:r>
        <w:rPr>
          <w:color w:val="333333"/>
          <w:spacing w:val="-5"/>
        </w:rPr>
        <w:t xml:space="preserve"> </w:t>
      </w:r>
      <w:r>
        <w:rPr>
          <w:color w:val="333333"/>
        </w:rPr>
        <w:t>действовать</w:t>
      </w:r>
      <w:r>
        <w:rPr>
          <w:color w:val="333333"/>
          <w:spacing w:val="-3"/>
        </w:rPr>
        <w:t xml:space="preserve"> </w:t>
      </w:r>
      <w:r>
        <w:rPr>
          <w:color w:val="333333"/>
        </w:rPr>
        <w:t>в</w:t>
      </w:r>
      <w:r>
        <w:rPr>
          <w:color w:val="333333"/>
          <w:spacing w:val="-6"/>
        </w:rPr>
        <w:t xml:space="preserve"> </w:t>
      </w:r>
      <w:r>
        <w:rPr>
          <w:color w:val="333333"/>
        </w:rPr>
        <w:t>ситуациях</w:t>
      </w:r>
      <w:r>
        <w:rPr>
          <w:color w:val="333333"/>
          <w:spacing w:val="-2"/>
        </w:rPr>
        <w:t xml:space="preserve"> </w:t>
      </w:r>
      <w:r>
        <w:rPr>
          <w:color w:val="333333"/>
        </w:rPr>
        <w:t>криминального</w:t>
      </w:r>
      <w:r>
        <w:rPr>
          <w:color w:val="333333"/>
          <w:spacing w:val="-4"/>
        </w:rPr>
        <w:t xml:space="preserve"> </w:t>
      </w:r>
      <w:r>
        <w:rPr>
          <w:color w:val="333333"/>
        </w:rPr>
        <w:t>характера;</w:t>
      </w:r>
    </w:p>
    <w:p w14:paraId="25972BA9" w14:textId="77777777" w:rsidR="00533F70" w:rsidRDefault="004F5381">
      <w:pPr>
        <w:pStyle w:val="a3"/>
        <w:ind w:right="161"/>
      </w:pPr>
      <w:r>
        <w:rPr>
          <w:color w:val="333333"/>
        </w:rPr>
        <w:t>безопасно</w:t>
      </w:r>
      <w:r>
        <w:rPr>
          <w:color w:val="333333"/>
          <w:spacing w:val="-2"/>
        </w:rPr>
        <w:t xml:space="preserve"> </w:t>
      </w:r>
      <w:r>
        <w:rPr>
          <w:color w:val="333333"/>
        </w:rPr>
        <w:t>действовать</w:t>
      </w:r>
      <w:r>
        <w:rPr>
          <w:color w:val="333333"/>
          <w:spacing w:val="-1"/>
        </w:rPr>
        <w:t xml:space="preserve"> </w:t>
      </w:r>
      <w:r>
        <w:rPr>
          <w:color w:val="333333"/>
        </w:rPr>
        <w:t>при</w:t>
      </w:r>
      <w:r>
        <w:rPr>
          <w:color w:val="333333"/>
          <w:spacing w:val="-2"/>
        </w:rPr>
        <w:t xml:space="preserve"> </w:t>
      </w:r>
      <w:r>
        <w:rPr>
          <w:color w:val="333333"/>
        </w:rPr>
        <w:t>пожаре</w:t>
      </w:r>
      <w:r>
        <w:rPr>
          <w:color w:val="333333"/>
          <w:spacing w:val="-3"/>
        </w:rPr>
        <w:t xml:space="preserve"> </w:t>
      </w:r>
      <w:r>
        <w:rPr>
          <w:color w:val="333333"/>
        </w:rPr>
        <w:t>в</w:t>
      </w:r>
      <w:r>
        <w:rPr>
          <w:color w:val="333333"/>
          <w:spacing w:val="-3"/>
        </w:rPr>
        <w:t xml:space="preserve"> </w:t>
      </w:r>
      <w:r>
        <w:rPr>
          <w:color w:val="333333"/>
        </w:rPr>
        <w:t>жилых и</w:t>
      </w:r>
      <w:r>
        <w:rPr>
          <w:color w:val="333333"/>
          <w:spacing w:val="-4"/>
        </w:rPr>
        <w:t xml:space="preserve"> </w:t>
      </w:r>
      <w:r>
        <w:rPr>
          <w:color w:val="333333"/>
        </w:rPr>
        <w:t>общественных</w:t>
      </w:r>
      <w:r>
        <w:rPr>
          <w:color w:val="333333"/>
          <w:spacing w:val="-1"/>
        </w:rPr>
        <w:t xml:space="preserve"> </w:t>
      </w:r>
      <w:r>
        <w:rPr>
          <w:color w:val="333333"/>
        </w:rPr>
        <w:t>зданиях,</w:t>
      </w:r>
      <w:r>
        <w:rPr>
          <w:color w:val="333333"/>
          <w:spacing w:val="-5"/>
        </w:rPr>
        <w:t xml:space="preserve"> </w:t>
      </w:r>
      <w:r>
        <w:rPr>
          <w:color w:val="333333"/>
        </w:rPr>
        <w:t>в</w:t>
      </w:r>
      <w:r>
        <w:rPr>
          <w:color w:val="333333"/>
          <w:spacing w:val="-3"/>
        </w:rPr>
        <w:t xml:space="preserve"> </w:t>
      </w:r>
      <w:r>
        <w:rPr>
          <w:color w:val="333333"/>
        </w:rPr>
        <w:t>том</w:t>
      </w:r>
      <w:r>
        <w:rPr>
          <w:color w:val="333333"/>
          <w:spacing w:val="-2"/>
        </w:rPr>
        <w:t xml:space="preserve"> </w:t>
      </w:r>
      <w:r>
        <w:rPr>
          <w:color w:val="333333"/>
        </w:rPr>
        <w:t>числе</w:t>
      </w:r>
      <w:r>
        <w:rPr>
          <w:color w:val="333333"/>
          <w:spacing w:val="-57"/>
        </w:rPr>
        <w:t xml:space="preserve"> </w:t>
      </w:r>
      <w:r>
        <w:rPr>
          <w:color w:val="333333"/>
        </w:rPr>
        <w:t>правильно</w:t>
      </w:r>
      <w:r>
        <w:rPr>
          <w:color w:val="333333"/>
          <w:spacing w:val="-4"/>
        </w:rPr>
        <w:t xml:space="preserve"> </w:t>
      </w:r>
      <w:r>
        <w:rPr>
          <w:color w:val="333333"/>
        </w:rPr>
        <w:t>использовать первичные</w:t>
      </w:r>
      <w:r>
        <w:rPr>
          <w:color w:val="333333"/>
          <w:spacing w:val="-3"/>
        </w:rPr>
        <w:t xml:space="preserve"> </w:t>
      </w:r>
      <w:r>
        <w:rPr>
          <w:color w:val="333333"/>
        </w:rPr>
        <w:t>средства</w:t>
      </w:r>
      <w:r>
        <w:rPr>
          <w:color w:val="333333"/>
          <w:spacing w:val="-1"/>
        </w:rPr>
        <w:t xml:space="preserve"> </w:t>
      </w:r>
      <w:r>
        <w:rPr>
          <w:color w:val="333333"/>
        </w:rPr>
        <w:t>пожаротушения;</w:t>
      </w:r>
    </w:p>
    <w:p w14:paraId="3372CBC9" w14:textId="77777777" w:rsidR="00533F70" w:rsidRDefault="004F5381" w:rsidP="00053E50">
      <w:pPr>
        <w:pStyle w:val="a5"/>
        <w:tabs>
          <w:tab w:val="left" w:pos="2043"/>
        </w:tabs>
        <w:ind w:left="2042"/>
        <w:rPr>
          <w:sz w:val="24"/>
        </w:rPr>
      </w:pPr>
      <w:r>
        <w:rPr>
          <w:color w:val="333333"/>
          <w:sz w:val="24"/>
        </w:rPr>
        <w:t>модуль</w:t>
      </w:r>
      <w:r>
        <w:rPr>
          <w:color w:val="333333"/>
          <w:spacing w:val="-3"/>
          <w:sz w:val="24"/>
        </w:rPr>
        <w:t xml:space="preserve"> </w:t>
      </w:r>
      <w:r>
        <w:rPr>
          <w:color w:val="333333"/>
          <w:sz w:val="24"/>
        </w:rPr>
        <w:t>№</w:t>
      </w:r>
      <w:r>
        <w:rPr>
          <w:color w:val="333333"/>
          <w:spacing w:val="-4"/>
          <w:sz w:val="24"/>
        </w:rPr>
        <w:t xml:space="preserve"> </w:t>
      </w:r>
      <w:r>
        <w:rPr>
          <w:color w:val="333333"/>
          <w:sz w:val="24"/>
        </w:rPr>
        <w:t>3</w:t>
      </w:r>
      <w:r>
        <w:rPr>
          <w:color w:val="333333"/>
          <w:spacing w:val="-1"/>
          <w:sz w:val="24"/>
        </w:rPr>
        <w:t xml:space="preserve"> </w:t>
      </w:r>
      <w:r>
        <w:rPr>
          <w:color w:val="333333"/>
          <w:sz w:val="24"/>
        </w:rPr>
        <w:t>«Безопасность</w:t>
      </w:r>
      <w:r>
        <w:rPr>
          <w:color w:val="333333"/>
          <w:spacing w:val="-1"/>
          <w:sz w:val="24"/>
        </w:rPr>
        <w:t xml:space="preserve"> </w:t>
      </w:r>
      <w:r>
        <w:rPr>
          <w:color w:val="333333"/>
          <w:sz w:val="24"/>
        </w:rPr>
        <w:t>на</w:t>
      </w:r>
      <w:r>
        <w:rPr>
          <w:color w:val="333333"/>
          <w:spacing w:val="-4"/>
          <w:sz w:val="24"/>
        </w:rPr>
        <w:t xml:space="preserve"> </w:t>
      </w:r>
      <w:r>
        <w:rPr>
          <w:color w:val="333333"/>
          <w:sz w:val="24"/>
        </w:rPr>
        <w:t>транспорте»:</w:t>
      </w:r>
    </w:p>
    <w:p w14:paraId="5600AC3E" w14:textId="77777777" w:rsidR="00533F70" w:rsidRDefault="004F5381">
      <w:pPr>
        <w:pStyle w:val="a3"/>
        <w:ind w:right="1797"/>
      </w:pPr>
      <w:r>
        <w:rPr>
          <w:color w:val="333333"/>
        </w:rPr>
        <w:t>классифицировать виды опасностей на транспорте (наземный, подземный,</w:t>
      </w:r>
      <w:r>
        <w:rPr>
          <w:color w:val="333333"/>
          <w:spacing w:val="-58"/>
        </w:rPr>
        <w:t xml:space="preserve"> </w:t>
      </w:r>
      <w:r>
        <w:rPr>
          <w:color w:val="333333"/>
        </w:rPr>
        <w:t>железнодорожный,</w:t>
      </w:r>
      <w:r>
        <w:rPr>
          <w:color w:val="333333"/>
          <w:spacing w:val="-1"/>
        </w:rPr>
        <w:t xml:space="preserve"> </w:t>
      </w:r>
      <w:r>
        <w:rPr>
          <w:color w:val="333333"/>
        </w:rPr>
        <w:t>водный, воздушный);</w:t>
      </w:r>
    </w:p>
    <w:p w14:paraId="72DCB8A3" w14:textId="77777777" w:rsidR="00533F70" w:rsidRDefault="004F5381">
      <w:pPr>
        <w:pStyle w:val="a3"/>
        <w:ind w:right="161"/>
      </w:pPr>
      <w:r>
        <w:rPr>
          <w:color w:val="333333"/>
        </w:rPr>
        <w:t>соблюдать</w:t>
      </w:r>
      <w:r>
        <w:rPr>
          <w:color w:val="333333"/>
          <w:spacing w:val="-3"/>
        </w:rPr>
        <w:t xml:space="preserve"> </w:t>
      </w:r>
      <w:r>
        <w:rPr>
          <w:color w:val="333333"/>
        </w:rPr>
        <w:t>правила</w:t>
      </w:r>
      <w:r>
        <w:rPr>
          <w:color w:val="333333"/>
          <w:spacing w:val="-5"/>
        </w:rPr>
        <w:t xml:space="preserve"> </w:t>
      </w:r>
      <w:r>
        <w:rPr>
          <w:color w:val="333333"/>
        </w:rPr>
        <w:t>дорожного</w:t>
      </w:r>
      <w:r>
        <w:rPr>
          <w:color w:val="333333"/>
          <w:spacing w:val="-3"/>
        </w:rPr>
        <w:t xml:space="preserve"> </w:t>
      </w:r>
      <w:r>
        <w:rPr>
          <w:color w:val="333333"/>
        </w:rPr>
        <w:t>движения,</w:t>
      </w:r>
      <w:r>
        <w:rPr>
          <w:color w:val="333333"/>
          <w:spacing w:val="-2"/>
        </w:rPr>
        <w:t xml:space="preserve"> </w:t>
      </w:r>
      <w:r>
        <w:rPr>
          <w:color w:val="333333"/>
        </w:rPr>
        <w:t>установленные</w:t>
      </w:r>
      <w:r>
        <w:rPr>
          <w:color w:val="333333"/>
          <w:spacing w:val="-6"/>
        </w:rPr>
        <w:t xml:space="preserve"> </w:t>
      </w:r>
      <w:r>
        <w:rPr>
          <w:color w:val="333333"/>
        </w:rPr>
        <w:t>для</w:t>
      </w:r>
      <w:r>
        <w:rPr>
          <w:color w:val="333333"/>
          <w:spacing w:val="-3"/>
        </w:rPr>
        <w:t xml:space="preserve"> </w:t>
      </w:r>
      <w:r>
        <w:rPr>
          <w:color w:val="333333"/>
        </w:rPr>
        <w:t>пешехода,</w:t>
      </w:r>
      <w:r>
        <w:rPr>
          <w:color w:val="333333"/>
          <w:spacing w:val="-4"/>
        </w:rPr>
        <w:t xml:space="preserve"> </w:t>
      </w:r>
      <w:r>
        <w:rPr>
          <w:color w:val="333333"/>
        </w:rPr>
        <w:t>пассажира,</w:t>
      </w:r>
      <w:r>
        <w:rPr>
          <w:color w:val="333333"/>
          <w:spacing w:val="-57"/>
        </w:rPr>
        <w:t xml:space="preserve"> </w:t>
      </w:r>
      <w:r>
        <w:rPr>
          <w:color w:val="333333"/>
        </w:rPr>
        <w:t>водителя</w:t>
      </w:r>
      <w:r>
        <w:rPr>
          <w:color w:val="333333"/>
          <w:spacing w:val="-1"/>
        </w:rPr>
        <w:t xml:space="preserve"> </w:t>
      </w:r>
      <w:r>
        <w:rPr>
          <w:color w:val="333333"/>
        </w:rPr>
        <w:t>велосипеда</w:t>
      </w:r>
      <w:r>
        <w:rPr>
          <w:color w:val="333333"/>
          <w:spacing w:val="-1"/>
        </w:rPr>
        <w:t xml:space="preserve"> </w:t>
      </w:r>
      <w:r>
        <w:rPr>
          <w:color w:val="333333"/>
        </w:rPr>
        <w:t>и иных</w:t>
      </w:r>
      <w:r>
        <w:rPr>
          <w:color w:val="333333"/>
          <w:spacing w:val="1"/>
        </w:rPr>
        <w:t xml:space="preserve"> </w:t>
      </w:r>
      <w:r>
        <w:rPr>
          <w:color w:val="333333"/>
        </w:rPr>
        <w:t>средств передвижения;</w:t>
      </w:r>
    </w:p>
    <w:p w14:paraId="18A4378F" w14:textId="77777777" w:rsidR="00533F70" w:rsidRDefault="004F5381">
      <w:pPr>
        <w:pStyle w:val="a3"/>
        <w:ind w:right="387"/>
      </w:pPr>
      <w:r>
        <w:rPr>
          <w:color w:val="333333"/>
        </w:rPr>
        <w:t>предупреждать возникновение сложных и опасных ситуаций на транспорте, в том числе</w:t>
      </w:r>
      <w:r>
        <w:rPr>
          <w:color w:val="333333"/>
          <w:spacing w:val="-58"/>
        </w:rPr>
        <w:t xml:space="preserve"> </w:t>
      </w:r>
      <w:r>
        <w:rPr>
          <w:color w:val="333333"/>
        </w:rPr>
        <w:t>криминогенного</w:t>
      </w:r>
      <w:r>
        <w:rPr>
          <w:color w:val="333333"/>
          <w:spacing w:val="-4"/>
        </w:rPr>
        <w:t xml:space="preserve"> </w:t>
      </w:r>
      <w:r>
        <w:rPr>
          <w:color w:val="333333"/>
        </w:rPr>
        <w:t>характера</w:t>
      </w:r>
      <w:r>
        <w:rPr>
          <w:color w:val="333333"/>
          <w:spacing w:val="-2"/>
        </w:rPr>
        <w:t xml:space="preserve"> </w:t>
      </w:r>
      <w:r>
        <w:rPr>
          <w:color w:val="333333"/>
        </w:rPr>
        <w:t>и ситуации</w:t>
      </w:r>
      <w:r>
        <w:rPr>
          <w:color w:val="333333"/>
          <w:spacing w:val="2"/>
        </w:rPr>
        <w:t xml:space="preserve"> </w:t>
      </w:r>
      <w:r>
        <w:rPr>
          <w:color w:val="333333"/>
        </w:rPr>
        <w:t>угрозы террористического акта;</w:t>
      </w:r>
    </w:p>
    <w:p w14:paraId="6EF4239E" w14:textId="77777777" w:rsidR="00533F70" w:rsidRDefault="004F5381">
      <w:pPr>
        <w:pStyle w:val="a3"/>
        <w:ind w:right="396"/>
      </w:pPr>
      <w:r>
        <w:rPr>
          <w:color w:val="333333"/>
        </w:rPr>
        <w:t>безопасно действовать в ситуациях, когда человек стал участником происшествия на</w:t>
      </w:r>
      <w:r>
        <w:rPr>
          <w:color w:val="333333"/>
          <w:spacing w:val="1"/>
        </w:rPr>
        <w:t xml:space="preserve"> </w:t>
      </w:r>
      <w:r>
        <w:rPr>
          <w:color w:val="333333"/>
        </w:rPr>
        <w:t>транспорте (наземном, подземном, железнодорожном, воздушном, водном), в том числе</w:t>
      </w:r>
      <w:r>
        <w:rPr>
          <w:color w:val="333333"/>
          <w:spacing w:val="-57"/>
        </w:rPr>
        <w:t xml:space="preserve"> </w:t>
      </w:r>
      <w:r>
        <w:rPr>
          <w:color w:val="333333"/>
        </w:rPr>
        <w:t>вызванного</w:t>
      </w:r>
      <w:r>
        <w:rPr>
          <w:color w:val="333333"/>
          <w:spacing w:val="-1"/>
        </w:rPr>
        <w:t xml:space="preserve"> </w:t>
      </w:r>
      <w:r>
        <w:rPr>
          <w:color w:val="333333"/>
        </w:rPr>
        <w:t>террористическим</w:t>
      </w:r>
      <w:r>
        <w:rPr>
          <w:color w:val="333333"/>
          <w:spacing w:val="-1"/>
        </w:rPr>
        <w:t xml:space="preserve"> </w:t>
      </w:r>
      <w:r>
        <w:rPr>
          <w:color w:val="333333"/>
        </w:rPr>
        <w:t>актом;</w:t>
      </w:r>
    </w:p>
    <w:p w14:paraId="270746DB" w14:textId="77777777" w:rsidR="00533F70" w:rsidRDefault="004F5381" w:rsidP="00053E50">
      <w:pPr>
        <w:pStyle w:val="a5"/>
        <w:tabs>
          <w:tab w:val="left" w:pos="2043"/>
        </w:tabs>
        <w:ind w:left="2042"/>
        <w:rPr>
          <w:sz w:val="24"/>
        </w:rPr>
      </w:pPr>
      <w:r>
        <w:rPr>
          <w:color w:val="333333"/>
          <w:sz w:val="24"/>
        </w:rPr>
        <w:t>модуль</w:t>
      </w:r>
      <w:r>
        <w:rPr>
          <w:color w:val="333333"/>
          <w:spacing w:val="-3"/>
          <w:sz w:val="24"/>
        </w:rPr>
        <w:t xml:space="preserve"> </w:t>
      </w:r>
      <w:r>
        <w:rPr>
          <w:color w:val="333333"/>
          <w:sz w:val="24"/>
        </w:rPr>
        <w:t>№</w:t>
      </w:r>
      <w:r>
        <w:rPr>
          <w:color w:val="333333"/>
          <w:spacing w:val="-4"/>
          <w:sz w:val="24"/>
        </w:rPr>
        <w:t xml:space="preserve"> </w:t>
      </w:r>
      <w:r>
        <w:rPr>
          <w:color w:val="333333"/>
          <w:sz w:val="24"/>
        </w:rPr>
        <w:t>4 «Безопасность</w:t>
      </w:r>
      <w:r>
        <w:rPr>
          <w:color w:val="333333"/>
          <w:spacing w:val="-2"/>
          <w:sz w:val="24"/>
        </w:rPr>
        <w:t xml:space="preserve"> </w:t>
      </w:r>
      <w:r>
        <w:rPr>
          <w:color w:val="333333"/>
          <w:sz w:val="24"/>
        </w:rPr>
        <w:t>в</w:t>
      </w:r>
      <w:r>
        <w:rPr>
          <w:color w:val="333333"/>
          <w:spacing w:val="-3"/>
          <w:sz w:val="24"/>
        </w:rPr>
        <w:t xml:space="preserve"> </w:t>
      </w:r>
      <w:r>
        <w:rPr>
          <w:color w:val="333333"/>
          <w:sz w:val="24"/>
        </w:rPr>
        <w:t>общественных</w:t>
      </w:r>
      <w:r>
        <w:rPr>
          <w:color w:val="333333"/>
          <w:spacing w:val="-2"/>
          <w:sz w:val="24"/>
        </w:rPr>
        <w:t xml:space="preserve"> </w:t>
      </w:r>
      <w:r>
        <w:rPr>
          <w:color w:val="333333"/>
          <w:sz w:val="24"/>
        </w:rPr>
        <w:t>местах»:</w:t>
      </w:r>
    </w:p>
    <w:p w14:paraId="5D360D1C" w14:textId="77777777" w:rsidR="00533F70" w:rsidRDefault="004F5381">
      <w:pPr>
        <w:pStyle w:val="a3"/>
        <w:ind w:right="737"/>
      </w:pPr>
      <w:r>
        <w:rPr>
          <w:color w:val="333333"/>
        </w:rPr>
        <w:t>характеризовать потенциальные источники опасности в общественных местах, в том</w:t>
      </w:r>
      <w:r>
        <w:rPr>
          <w:color w:val="333333"/>
          <w:spacing w:val="-58"/>
        </w:rPr>
        <w:t xml:space="preserve"> </w:t>
      </w:r>
      <w:r>
        <w:rPr>
          <w:color w:val="333333"/>
        </w:rPr>
        <w:t>числе техногенного происхождения; распознавать и характеризовать ситуации</w:t>
      </w:r>
      <w:r>
        <w:rPr>
          <w:color w:val="333333"/>
          <w:spacing w:val="1"/>
        </w:rPr>
        <w:t xml:space="preserve"> </w:t>
      </w:r>
      <w:r>
        <w:rPr>
          <w:color w:val="333333"/>
        </w:rPr>
        <w:t>криминогенного и антиобщественного характера (кража, грабёж, мошенничество,</w:t>
      </w:r>
      <w:r>
        <w:rPr>
          <w:color w:val="333333"/>
          <w:spacing w:val="1"/>
        </w:rPr>
        <w:t xml:space="preserve"> </w:t>
      </w:r>
      <w:r>
        <w:rPr>
          <w:color w:val="333333"/>
        </w:rPr>
        <w:t>хулиганство,</w:t>
      </w:r>
      <w:r>
        <w:rPr>
          <w:color w:val="333333"/>
          <w:spacing w:val="-1"/>
        </w:rPr>
        <w:t xml:space="preserve"> </w:t>
      </w:r>
      <w:r>
        <w:rPr>
          <w:color w:val="333333"/>
        </w:rPr>
        <w:t>ксенофобия);</w:t>
      </w:r>
    </w:p>
    <w:p w14:paraId="7DA1C4EF" w14:textId="77777777" w:rsidR="00533F70" w:rsidRDefault="004F5381">
      <w:pPr>
        <w:pStyle w:val="a3"/>
        <w:spacing w:before="1"/>
        <w:ind w:right="770"/>
      </w:pPr>
      <w:r>
        <w:rPr>
          <w:color w:val="333333"/>
        </w:rPr>
        <w:t>соблюдать правила безопасного поведения в местах массового пребывания людей (в</w:t>
      </w:r>
      <w:r>
        <w:rPr>
          <w:color w:val="333333"/>
          <w:spacing w:val="-57"/>
        </w:rPr>
        <w:t xml:space="preserve"> </w:t>
      </w:r>
      <w:r>
        <w:rPr>
          <w:color w:val="333333"/>
        </w:rPr>
        <w:t>толпе);</w:t>
      </w:r>
    </w:p>
    <w:p w14:paraId="420CF5E4" w14:textId="77777777" w:rsidR="00533F70" w:rsidRDefault="004F5381">
      <w:pPr>
        <w:pStyle w:val="a3"/>
      </w:pPr>
      <w:r>
        <w:rPr>
          <w:color w:val="333333"/>
        </w:rPr>
        <w:t>знать</w:t>
      </w:r>
      <w:r>
        <w:rPr>
          <w:color w:val="333333"/>
          <w:spacing w:val="-5"/>
        </w:rPr>
        <w:t xml:space="preserve"> </w:t>
      </w:r>
      <w:r>
        <w:rPr>
          <w:color w:val="333333"/>
        </w:rPr>
        <w:t>правила</w:t>
      </w:r>
      <w:r>
        <w:rPr>
          <w:color w:val="333333"/>
          <w:spacing w:val="-4"/>
        </w:rPr>
        <w:t xml:space="preserve"> </w:t>
      </w:r>
      <w:r>
        <w:rPr>
          <w:color w:val="333333"/>
        </w:rPr>
        <w:t>информирования</w:t>
      </w:r>
      <w:r>
        <w:rPr>
          <w:color w:val="333333"/>
          <w:spacing w:val="-4"/>
        </w:rPr>
        <w:t xml:space="preserve"> </w:t>
      </w:r>
      <w:r>
        <w:rPr>
          <w:color w:val="333333"/>
        </w:rPr>
        <w:t>экстренных</w:t>
      </w:r>
      <w:r>
        <w:rPr>
          <w:color w:val="333333"/>
          <w:spacing w:val="-1"/>
        </w:rPr>
        <w:t xml:space="preserve"> </w:t>
      </w:r>
      <w:r>
        <w:rPr>
          <w:color w:val="333333"/>
        </w:rPr>
        <w:t>служб;</w:t>
      </w:r>
    </w:p>
    <w:p w14:paraId="0642096B" w14:textId="77777777" w:rsidR="00533F70" w:rsidRDefault="004F5381">
      <w:pPr>
        <w:pStyle w:val="a3"/>
        <w:ind w:right="441"/>
      </w:pPr>
      <w:r>
        <w:rPr>
          <w:color w:val="333333"/>
        </w:rPr>
        <w:t>безопасно</w:t>
      </w:r>
      <w:r>
        <w:rPr>
          <w:color w:val="333333"/>
          <w:spacing w:val="-4"/>
        </w:rPr>
        <w:t xml:space="preserve"> </w:t>
      </w:r>
      <w:r>
        <w:rPr>
          <w:color w:val="333333"/>
        </w:rPr>
        <w:t>действовать</w:t>
      </w:r>
      <w:r>
        <w:rPr>
          <w:color w:val="333333"/>
          <w:spacing w:val="-3"/>
        </w:rPr>
        <w:t xml:space="preserve"> </w:t>
      </w:r>
      <w:r>
        <w:rPr>
          <w:color w:val="333333"/>
        </w:rPr>
        <w:t>при</w:t>
      </w:r>
      <w:r>
        <w:rPr>
          <w:color w:val="333333"/>
          <w:spacing w:val="-4"/>
        </w:rPr>
        <w:t xml:space="preserve"> </w:t>
      </w:r>
      <w:r>
        <w:rPr>
          <w:color w:val="333333"/>
        </w:rPr>
        <w:t>обнаружении</w:t>
      </w:r>
      <w:r>
        <w:rPr>
          <w:color w:val="333333"/>
          <w:spacing w:val="-3"/>
        </w:rPr>
        <w:t xml:space="preserve"> </w:t>
      </w:r>
      <w:r>
        <w:rPr>
          <w:color w:val="333333"/>
        </w:rPr>
        <w:t>в</w:t>
      </w:r>
      <w:r>
        <w:rPr>
          <w:color w:val="333333"/>
          <w:spacing w:val="-5"/>
        </w:rPr>
        <w:t xml:space="preserve"> </w:t>
      </w:r>
      <w:r>
        <w:rPr>
          <w:color w:val="333333"/>
        </w:rPr>
        <w:t>общественных</w:t>
      </w:r>
      <w:r>
        <w:rPr>
          <w:color w:val="333333"/>
          <w:spacing w:val="-3"/>
        </w:rPr>
        <w:t xml:space="preserve"> </w:t>
      </w:r>
      <w:r>
        <w:rPr>
          <w:color w:val="333333"/>
        </w:rPr>
        <w:t>местах</w:t>
      </w:r>
      <w:r>
        <w:rPr>
          <w:color w:val="333333"/>
          <w:spacing w:val="-3"/>
        </w:rPr>
        <w:t xml:space="preserve"> </w:t>
      </w:r>
      <w:r>
        <w:rPr>
          <w:color w:val="333333"/>
        </w:rPr>
        <w:t>бесхозных</w:t>
      </w:r>
      <w:r>
        <w:rPr>
          <w:color w:val="333333"/>
          <w:spacing w:val="-57"/>
        </w:rPr>
        <w:t xml:space="preserve"> </w:t>
      </w:r>
      <w:r>
        <w:rPr>
          <w:color w:val="333333"/>
        </w:rPr>
        <w:t>(потенциально</w:t>
      </w:r>
      <w:r>
        <w:rPr>
          <w:color w:val="333333"/>
          <w:spacing w:val="-1"/>
        </w:rPr>
        <w:t xml:space="preserve"> </w:t>
      </w:r>
      <w:r>
        <w:rPr>
          <w:color w:val="333333"/>
        </w:rPr>
        <w:t>опасных)</w:t>
      </w:r>
      <w:r>
        <w:rPr>
          <w:color w:val="333333"/>
          <w:spacing w:val="-2"/>
        </w:rPr>
        <w:t xml:space="preserve"> </w:t>
      </w:r>
      <w:r>
        <w:rPr>
          <w:color w:val="333333"/>
        </w:rPr>
        <w:t>вещей и</w:t>
      </w:r>
      <w:r>
        <w:rPr>
          <w:color w:val="333333"/>
          <w:spacing w:val="-1"/>
        </w:rPr>
        <w:t xml:space="preserve"> </w:t>
      </w:r>
      <w:r>
        <w:rPr>
          <w:color w:val="333333"/>
        </w:rPr>
        <w:t>предметов;</w:t>
      </w:r>
    </w:p>
    <w:p w14:paraId="2E6FFC54" w14:textId="77777777" w:rsidR="00533F70" w:rsidRDefault="004F5381">
      <w:pPr>
        <w:pStyle w:val="a3"/>
      </w:pPr>
      <w:r>
        <w:rPr>
          <w:color w:val="333333"/>
        </w:rPr>
        <w:t>эвакуироваться</w:t>
      </w:r>
      <w:r>
        <w:rPr>
          <w:color w:val="333333"/>
          <w:spacing w:val="-3"/>
        </w:rPr>
        <w:t xml:space="preserve"> </w:t>
      </w:r>
      <w:r>
        <w:rPr>
          <w:color w:val="333333"/>
        </w:rPr>
        <w:t>из</w:t>
      </w:r>
      <w:r>
        <w:rPr>
          <w:color w:val="333333"/>
          <w:spacing w:val="-3"/>
        </w:rPr>
        <w:t xml:space="preserve"> </w:t>
      </w:r>
      <w:r>
        <w:rPr>
          <w:color w:val="333333"/>
        </w:rPr>
        <w:t>общественных</w:t>
      </w:r>
      <w:r>
        <w:rPr>
          <w:color w:val="333333"/>
          <w:spacing w:val="-2"/>
        </w:rPr>
        <w:t xml:space="preserve"> </w:t>
      </w:r>
      <w:r>
        <w:rPr>
          <w:color w:val="333333"/>
        </w:rPr>
        <w:t>мест</w:t>
      </w:r>
      <w:r>
        <w:rPr>
          <w:color w:val="333333"/>
          <w:spacing w:val="-3"/>
        </w:rPr>
        <w:t xml:space="preserve"> </w:t>
      </w:r>
      <w:r>
        <w:rPr>
          <w:color w:val="333333"/>
        </w:rPr>
        <w:t>и</w:t>
      </w:r>
      <w:r>
        <w:rPr>
          <w:color w:val="333333"/>
          <w:spacing w:val="-3"/>
        </w:rPr>
        <w:t xml:space="preserve"> </w:t>
      </w:r>
      <w:r>
        <w:rPr>
          <w:color w:val="333333"/>
        </w:rPr>
        <w:t>зданий;</w:t>
      </w:r>
    </w:p>
    <w:p w14:paraId="192FEDAC" w14:textId="77777777" w:rsidR="00533F70" w:rsidRDefault="004F5381">
      <w:pPr>
        <w:pStyle w:val="a3"/>
        <w:ind w:right="716"/>
      </w:pPr>
      <w:r>
        <w:rPr>
          <w:color w:val="333333"/>
        </w:rPr>
        <w:t>безопасно действовать при возникновении пожара и происшествиях в общественных</w:t>
      </w:r>
      <w:r>
        <w:rPr>
          <w:color w:val="333333"/>
          <w:spacing w:val="-57"/>
        </w:rPr>
        <w:t xml:space="preserve"> </w:t>
      </w:r>
      <w:r>
        <w:rPr>
          <w:color w:val="333333"/>
        </w:rPr>
        <w:t>местах;</w:t>
      </w:r>
    </w:p>
    <w:p w14:paraId="5EBD9A14" w14:textId="77777777" w:rsidR="00533F70" w:rsidRDefault="004F5381">
      <w:pPr>
        <w:pStyle w:val="a3"/>
        <w:ind w:right="430"/>
      </w:pPr>
      <w:r>
        <w:rPr>
          <w:color w:val="333333"/>
        </w:rPr>
        <w:t>безопасно действовать в условиях совершения террористического акта, в том числе при</w:t>
      </w:r>
      <w:r>
        <w:rPr>
          <w:color w:val="333333"/>
          <w:spacing w:val="-57"/>
        </w:rPr>
        <w:t xml:space="preserve"> </w:t>
      </w:r>
      <w:r>
        <w:rPr>
          <w:color w:val="333333"/>
        </w:rPr>
        <w:t>захвате</w:t>
      </w:r>
      <w:r>
        <w:rPr>
          <w:color w:val="333333"/>
          <w:spacing w:val="-1"/>
        </w:rPr>
        <w:t xml:space="preserve"> </w:t>
      </w:r>
      <w:r>
        <w:rPr>
          <w:color w:val="333333"/>
        </w:rPr>
        <w:t>и освобождении заложников;</w:t>
      </w:r>
    </w:p>
    <w:p w14:paraId="2ACCCCC1" w14:textId="127E4F7E" w:rsidR="00533F70" w:rsidRDefault="004F5381">
      <w:pPr>
        <w:pStyle w:val="a3"/>
        <w:ind w:right="686"/>
      </w:pPr>
      <w:r>
        <w:rPr>
          <w:color w:val="333333"/>
        </w:rPr>
        <w:t>безопасно действовать в ситуациях криминогенного и антиобщественного характера;</w:t>
      </w:r>
      <w:r>
        <w:rPr>
          <w:color w:val="333333"/>
          <w:spacing w:val="-58"/>
        </w:rPr>
        <w:t xml:space="preserve"> </w:t>
      </w:r>
      <w:r>
        <w:rPr>
          <w:color w:val="333333"/>
        </w:rPr>
        <w:t>модуль №</w:t>
      </w:r>
      <w:r>
        <w:rPr>
          <w:color w:val="333333"/>
          <w:spacing w:val="-2"/>
        </w:rPr>
        <w:t xml:space="preserve"> </w:t>
      </w:r>
      <w:r>
        <w:rPr>
          <w:color w:val="333333"/>
        </w:rPr>
        <w:t>5</w:t>
      </w:r>
      <w:r>
        <w:rPr>
          <w:color w:val="333333"/>
          <w:spacing w:val="2"/>
        </w:rPr>
        <w:t xml:space="preserve"> </w:t>
      </w:r>
      <w:r>
        <w:rPr>
          <w:color w:val="333333"/>
        </w:rPr>
        <w:t>«Безопасность</w:t>
      </w:r>
      <w:r>
        <w:rPr>
          <w:color w:val="333333"/>
          <w:spacing w:val="1"/>
        </w:rPr>
        <w:t xml:space="preserve"> </w:t>
      </w:r>
      <w:r>
        <w:rPr>
          <w:color w:val="333333"/>
        </w:rPr>
        <w:t>в</w:t>
      </w:r>
      <w:r>
        <w:rPr>
          <w:color w:val="333333"/>
          <w:spacing w:val="-2"/>
        </w:rPr>
        <w:t xml:space="preserve"> </w:t>
      </w:r>
      <w:r>
        <w:rPr>
          <w:color w:val="333333"/>
        </w:rPr>
        <w:t>природной среде»:</w:t>
      </w:r>
    </w:p>
    <w:p w14:paraId="0DD7D9A3" w14:textId="77777777" w:rsidR="00533F70" w:rsidRDefault="004F5381">
      <w:pPr>
        <w:pStyle w:val="a3"/>
        <w:ind w:right="606"/>
      </w:pPr>
      <w:r>
        <w:rPr>
          <w:color w:val="333333"/>
        </w:rPr>
        <w:t>раскрывать смысл понятия экологии, экологической культуры, значение экологии для</w:t>
      </w:r>
      <w:r>
        <w:rPr>
          <w:color w:val="333333"/>
          <w:spacing w:val="-57"/>
        </w:rPr>
        <w:t xml:space="preserve"> </w:t>
      </w:r>
      <w:r>
        <w:rPr>
          <w:color w:val="333333"/>
        </w:rPr>
        <w:t>устойчивого</w:t>
      </w:r>
      <w:r>
        <w:rPr>
          <w:color w:val="333333"/>
          <w:spacing w:val="-2"/>
        </w:rPr>
        <w:t xml:space="preserve"> </w:t>
      </w:r>
      <w:r>
        <w:rPr>
          <w:color w:val="333333"/>
        </w:rPr>
        <w:t>развития общества;</w:t>
      </w:r>
    </w:p>
    <w:p w14:paraId="2CC50DAB" w14:textId="77777777" w:rsidR="00533F70" w:rsidRDefault="004F5381">
      <w:pPr>
        <w:pStyle w:val="a3"/>
        <w:ind w:right="1665"/>
      </w:pPr>
      <w:r>
        <w:rPr>
          <w:color w:val="333333"/>
        </w:rPr>
        <w:t>помнить и выполнять правила безопасного поведения при неблагоприятной</w:t>
      </w:r>
      <w:r>
        <w:rPr>
          <w:color w:val="333333"/>
          <w:spacing w:val="-57"/>
        </w:rPr>
        <w:t xml:space="preserve"> </w:t>
      </w:r>
      <w:r>
        <w:rPr>
          <w:color w:val="333333"/>
        </w:rPr>
        <w:t>экологической</w:t>
      </w:r>
      <w:r>
        <w:rPr>
          <w:color w:val="333333"/>
          <w:spacing w:val="-1"/>
        </w:rPr>
        <w:t xml:space="preserve"> </w:t>
      </w:r>
      <w:r>
        <w:rPr>
          <w:color w:val="333333"/>
        </w:rPr>
        <w:t>обстановке;</w:t>
      </w:r>
    </w:p>
    <w:p w14:paraId="1EAA2F97" w14:textId="77777777" w:rsidR="00533F70" w:rsidRDefault="004F5381">
      <w:pPr>
        <w:pStyle w:val="a3"/>
      </w:pPr>
      <w:r>
        <w:rPr>
          <w:color w:val="333333"/>
        </w:rPr>
        <w:t>соблюдать</w:t>
      </w:r>
      <w:r>
        <w:rPr>
          <w:color w:val="333333"/>
          <w:spacing w:val="-2"/>
        </w:rPr>
        <w:t xml:space="preserve"> </w:t>
      </w:r>
      <w:r>
        <w:rPr>
          <w:color w:val="333333"/>
        </w:rPr>
        <w:t>правила</w:t>
      </w:r>
      <w:r>
        <w:rPr>
          <w:color w:val="333333"/>
          <w:spacing w:val="-3"/>
        </w:rPr>
        <w:t xml:space="preserve"> </w:t>
      </w:r>
      <w:r>
        <w:rPr>
          <w:color w:val="333333"/>
        </w:rPr>
        <w:t>безопасного</w:t>
      </w:r>
      <w:r>
        <w:rPr>
          <w:color w:val="333333"/>
          <w:spacing w:val="-2"/>
        </w:rPr>
        <w:t xml:space="preserve"> </w:t>
      </w:r>
      <w:r>
        <w:rPr>
          <w:color w:val="333333"/>
        </w:rPr>
        <w:t>поведения</w:t>
      </w:r>
      <w:r>
        <w:rPr>
          <w:color w:val="333333"/>
          <w:spacing w:val="-2"/>
        </w:rPr>
        <w:t xml:space="preserve"> </w:t>
      </w:r>
      <w:r>
        <w:rPr>
          <w:color w:val="333333"/>
        </w:rPr>
        <w:t>на</w:t>
      </w:r>
      <w:r>
        <w:rPr>
          <w:color w:val="333333"/>
          <w:spacing w:val="-6"/>
        </w:rPr>
        <w:t xml:space="preserve"> </w:t>
      </w:r>
      <w:r>
        <w:rPr>
          <w:color w:val="333333"/>
        </w:rPr>
        <w:t>природе;</w:t>
      </w:r>
    </w:p>
    <w:p w14:paraId="01F07EDD" w14:textId="77777777" w:rsidR="00533F70" w:rsidRDefault="004F5381">
      <w:pPr>
        <w:pStyle w:val="a3"/>
      </w:pPr>
      <w:r>
        <w:rPr>
          <w:color w:val="333333"/>
        </w:rPr>
        <w:t>объяснять</w:t>
      </w:r>
      <w:r>
        <w:rPr>
          <w:color w:val="333333"/>
          <w:spacing w:val="-4"/>
        </w:rPr>
        <w:t xml:space="preserve"> </w:t>
      </w:r>
      <w:r>
        <w:rPr>
          <w:color w:val="333333"/>
        </w:rPr>
        <w:t>правила</w:t>
      </w:r>
      <w:r>
        <w:rPr>
          <w:color w:val="333333"/>
          <w:spacing w:val="-4"/>
        </w:rPr>
        <w:t xml:space="preserve"> </w:t>
      </w:r>
      <w:r>
        <w:rPr>
          <w:color w:val="333333"/>
        </w:rPr>
        <w:t>безопасного</w:t>
      </w:r>
      <w:r>
        <w:rPr>
          <w:color w:val="333333"/>
          <w:spacing w:val="-2"/>
        </w:rPr>
        <w:t xml:space="preserve"> </w:t>
      </w:r>
      <w:r>
        <w:rPr>
          <w:color w:val="333333"/>
        </w:rPr>
        <w:t>поведения</w:t>
      </w:r>
      <w:r>
        <w:rPr>
          <w:color w:val="333333"/>
          <w:spacing w:val="-3"/>
        </w:rPr>
        <w:t xml:space="preserve"> </w:t>
      </w:r>
      <w:r>
        <w:rPr>
          <w:color w:val="333333"/>
        </w:rPr>
        <w:t>на</w:t>
      </w:r>
      <w:r>
        <w:rPr>
          <w:color w:val="333333"/>
          <w:spacing w:val="-3"/>
        </w:rPr>
        <w:t xml:space="preserve"> </w:t>
      </w:r>
      <w:r>
        <w:rPr>
          <w:color w:val="333333"/>
        </w:rPr>
        <w:t>водоёмах</w:t>
      </w:r>
      <w:r>
        <w:rPr>
          <w:color w:val="333333"/>
          <w:spacing w:val="-1"/>
        </w:rPr>
        <w:t xml:space="preserve"> </w:t>
      </w:r>
      <w:r>
        <w:rPr>
          <w:color w:val="333333"/>
        </w:rPr>
        <w:t>в</w:t>
      </w:r>
      <w:r>
        <w:rPr>
          <w:color w:val="333333"/>
          <w:spacing w:val="-4"/>
        </w:rPr>
        <w:t xml:space="preserve"> </w:t>
      </w:r>
      <w:r>
        <w:rPr>
          <w:color w:val="333333"/>
        </w:rPr>
        <w:t>различное</w:t>
      </w:r>
      <w:r>
        <w:rPr>
          <w:color w:val="333333"/>
          <w:spacing w:val="-3"/>
        </w:rPr>
        <w:t xml:space="preserve"> </w:t>
      </w:r>
      <w:r>
        <w:rPr>
          <w:color w:val="333333"/>
        </w:rPr>
        <w:t>время</w:t>
      </w:r>
      <w:r>
        <w:rPr>
          <w:color w:val="333333"/>
          <w:spacing w:val="-3"/>
        </w:rPr>
        <w:t xml:space="preserve"> </w:t>
      </w:r>
      <w:r>
        <w:rPr>
          <w:color w:val="333333"/>
        </w:rPr>
        <w:t>года;</w:t>
      </w:r>
    </w:p>
    <w:p w14:paraId="023F90F2" w14:textId="77777777" w:rsidR="00533F70" w:rsidRDefault="004F5381">
      <w:pPr>
        <w:pStyle w:val="a3"/>
        <w:ind w:right="434"/>
      </w:pPr>
      <w:r>
        <w:rPr>
          <w:color w:val="333333"/>
        </w:rPr>
        <w:t>безопасно действовать в случае возникновения чрезвычайных ситуаций геологического</w:t>
      </w:r>
      <w:r>
        <w:rPr>
          <w:color w:val="333333"/>
          <w:spacing w:val="-58"/>
        </w:rPr>
        <w:t xml:space="preserve"> </w:t>
      </w:r>
      <w:r>
        <w:rPr>
          <w:color w:val="333333"/>
        </w:rPr>
        <w:t>происхождения (землетрясения, извержения вулкана), чрезвычайных ситуаций</w:t>
      </w:r>
      <w:r>
        <w:rPr>
          <w:color w:val="333333"/>
          <w:spacing w:val="1"/>
        </w:rPr>
        <w:t xml:space="preserve"> </w:t>
      </w:r>
      <w:r>
        <w:rPr>
          <w:color w:val="333333"/>
        </w:rPr>
        <w:t>метеорологического происхождения (ураганы, бури, смерчи), гидрологического</w:t>
      </w:r>
      <w:r>
        <w:rPr>
          <w:color w:val="333333"/>
          <w:spacing w:val="1"/>
        </w:rPr>
        <w:t xml:space="preserve"> </w:t>
      </w:r>
      <w:r>
        <w:rPr>
          <w:color w:val="333333"/>
        </w:rPr>
        <w:t>происхождения (наводнения, сели, цунами, снежные лавины), природных пожаров</w:t>
      </w:r>
      <w:r>
        <w:rPr>
          <w:color w:val="333333"/>
          <w:spacing w:val="1"/>
        </w:rPr>
        <w:t xml:space="preserve"> </w:t>
      </w:r>
      <w:r>
        <w:rPr>
          <w:color w:val="333333"/>
        </w:rPr>
        <w:t>(лесные,</w:t>
      </w:r>
      <w:r>
        <w:rPr>
          <w:color w:val="333333"/>
          <w:spacing w:val="-1"/>
        </w:rPr>
        <w:t xml:space="preserve"> </w:t>
      </w:r>
      <w:r>
        <w:rPr>
          <w:color w:val="333333"/>
        </w:rPr>
        <w:t>торфяные, степные);</w:t>
      </w:r>
    </w:p>
    <w:p w14:paraId="5BA85148" w14:textId="77777777" w:rsidR="00533F70" w:rsidRDefault="004F5381">
      <w:pPr>
        <w:pStyle w:val="a3"/>
        <w:spacing w:before="1"/>
        <w:ind w:right="441"/>
      </w:pPr>
      <w:r>
        <w:rPr>
          <w:color w:val="333333"/>
        </w:rPr>
        <w:t>характеризовать правила само- и взаимопомощи терпящим бедствие на воде; безопасно</w:t>
      </w:r>
      <w:r>
        <w:rPr>
          <w:color w:val="333333"/>
          <w:spacing w:val="-57"/>
        </w:rPr>
        <w:t xml:space="preserve"> </w:t>
      </w:r>
      <w:r>
        <w:rPr>
          <w:color w:val="333333"/>
        </w:rPr>
        <w:t>действовать при автономном существовании в природной среде, учитывая вероятность</w:t>
      </w:r>
      <w:r>
        <w:rPr>
          <w:color w:val="333333"/>
          <w:spacing w:val="1"/>
        </w:rPr>
        <w:t xml:space="preserve"> </w:t>
      </w:r>
      <w:r>
        <w:rPr>
          <w:color w:val="333333"/>
        </w:rPr>
        <w:t>потери ориентиров (риска заблудиться), встречи с дикими животными, опасными</w:t>
      </w:r>
      <w:r>
        <w:rPr>
          <w:color w:val="333333"/>
          <w:spacing w:val="1"/>
        </w:rPr>
        <w:t xml:space="preserve"> </w:t>
      </w:r>
      <w:r>
        <w:rPr>
          <w:color w:val="333333"/>
        </w:rPr>
        <w:t>насекомыми,</w:t>
      </w:r>
      <w:r>
        <w:rPr>
          <w:color w:val="333333"/>
          <w:spacing w:val="-1"/>
        </w:rPr>
        <w:t xml:space="preserve"> </w:t>
      </w:r>
      <w:r>
        <w:rPr>
          <w:color w:val="333333"/>
        </w:rPr>
        <w:t>клещами</w:t>
      </w:r>
      <w:r>
        <w:rPr>
          <w:color w:val="333333"/>
          <w:spacing w:val="3"/>
        </w:rPr>
        <w:t xml:space="preserve"> </w:t>
      </w:r>
      <w:r>
        <w:rPr>
          <w:color w:val="333333"/>
        </w:rPr>
        <w:t>и</w:t>
      </w:r>
      <w:r>
        <w:rPr>
          <w:color w:val="333333"/>
          <w:spacing w:val="-1"/>
        </w:rPr>
        <w:t xml:space="preserve"> </w:t>
      </w:r>
      <w:r>
        <w:rPr>
          <w:color w:val="333333"/>
        </w:rPr>
        <w:t>змеями, ядовитыми</w:t>
      </w:r>
      <w:r>
        <w:rPr>
          <w:color w:val="333333"/>
          <w:spacing w:val="-1"/>
        </w:rPr>
        <w:t xml:space="preserve"> </w:t>
      </w:r>
      <w:r>
        <w:rPr>
          <w:color w:val="333333"/>
        </w:rPr>
        <w:t>грибами и</w:t>
      </w:r>
      <w:r>
        <w:rPr>
          <w:color w:val="333333"/>
          <w:spacing w:val="-1"/>
        </w:rPr>
        <w:t xml:space="preserve"> </w:t>
      </w:r>
      <w:r>
        <w:rPr>
          <w:color w:val="333333"/>
        </w:rPr>
        <w:t>растениями;</w:t>
      </w:r>
    </w:p>
    <w:p w14:paraId="63431EED" w14:textId="77777777" w:rsidR="00533F70" w:rsidRDefault="004F5381">
      <w:pPr>
        <w:pStyle w:val="a3"/>
      </w:pPr>
      <w:r>
        <w:rPr>
          <w:color w:val="333333"/>
        </w:rPr>
        <w:t>знать</w:t>
      </w:r>
      <w:r>
        <w:rPr>
          <w:color w:val="333333"/>
          <w:spacing w:val="-4"/>
        </w:rPr>
        <w:t xml:space="preserve"> </w:t>
      </w:r>
      <w:r>
        <w:rPr>
          <w:color w:val="333333"/>
        </w:rPr>
        <w:t>и</w:t>
      </w:r>
      <w:r>
        <w:rPr>
          <w:color w:val="333333"/>
          <w:spacing w:val="-2"/>
        </w:rPr>
        <w:t xml:space="preserve"> </w:t>
      </w:r>
      <w:r>
        <w:rPr>
          <w:color w:val="333333"/>
        </w:rPr>
        <w:t>применять</w:t>
      </w:r>
      <w:r>
        <w:rPr>
          <w:color w:val="333333"/>
          <w:spacing w:val="-1"/>
        </w:rPr>
        <w:t xml:space="preserve"> </w:t>
      </w:r>
      <w:r>
        <w:rPr>
          <w:color w:val="333333"/>
        </w:rPr>
        <w:t>способы</w:t>
      </w:r>
      <w:r>
        <w:rPr>
          <w:color w:val="333333"/>
          <w:spacing w:val="-3"/>
        </w:rPr>
        <w:t xml:space="preserve"> </w:t>
      </w:r>
      <w:r>
        <w:rPr>
          <w:color w:val="333333"/>
        </w:rPr>
        <w:t>подачи</w:t>
      </w:r>
      <w:r>
        <w:rPr>
          <w:color w:val="333333"/>
          <w:spacing w:val="-2"/>
        </w:rPr>
        <w:t xml:space="preserve"> </w:t>
      </w:r>
      <w:r>
        <w:rPr>
          <w:color w:val="333333"/>
        </w:rPr>
        <w:t>сигнала</w:t>
      </w:r>
      <w:r>
        <w:rPr>
          <w:color w:val="333333"/>
          <w:spacing w:val="-3"/>
        </w:rPr>
        <w:t xml:space="preserve"> </w:t>
      </w:r>
      <w:r>
        <w:rPr>
          <w:color w:val="333333"/>
        </w:rPr>
        <w:t>о</w:t>
      </w:r>
      <w:r>
        <w:rPr>
          <w:color w:val="333333"/>
          <w:spacing w:val="-2"/>
        </w:rPr>
        <w:t xml:space="preserve"> </w:t>
      </w:r>
      <w:r>
        <w:rPr>
          <w:color w:val="333333"/>
        </w:rPr>
        <w:t>помощи;</w:t>
      </w:r>
    </w:p>
    <w:p w14:paraId="21065240" w14:textId="63179BD4" w:rsidR="00533F70" w:rsidRDefault="004F5381">
      <w:pPr>
        <w:pStyle w:val="a3"/>
        <w:ind w:right="545"/>
      </w:pPr>
      <w:r>
        <w:rPr>
          <w:color w:val="333333"/>
        </w:rPr>
        <w:t>модуль № 6 «Здоровье и как его сохранить. Основы медицинских знаний»:</w:t>
      </w:r>
      <w:r>
        <w:rPr>
          <w:color w:val="333333"/>
          <w:spacing w:val="1"/>
        </w:rPr>
        <w:t xml:space="preserve"> </w:t>
      </w:r>
      <w:r>
        <w:rPr>
          <w:color w:val="333333"/>
        </w:rPr>
        <w:t>раскрывать смысл понятий здоровья (физического и психического) и здорового образа</w:t>
      </w:r>
      <w:r>
        <w:rPr>
          <w:color w:val="333333"/>
          <w:spacing w:val="-57"/>
        </w:rPr>
        <w:t xml:space="preserve"> </w:t>
      </w:r>
      <w:r>
        <w:rPr>
          <w:color w:val="333333"/>
        </w:rPr>
        <w:t>жизни;</w:t>
      </w:r>
    </w:p>
    <w:p w14:paraId="0A8E2729" w14:textId="77777777" w:rsidR="00533F70" w:rsidRDefault="00533F70">
      <w:pPr>
        <w:sectPr w:rsidR="00533F70">
          <w:pgSz w:w="11910" w:h="16840"/>
          <w:pgMar w:top="1040" w:right="720" w:bottom="280" w:left="740" w:header="720" w:footer="720" w:gutter="0"/>
          <w:cols w:space="720"/>
        </w:sectPr>
      </w:pPr>
    </w:p>
    <w:p w14:paraId="0A81156E" w14:textId="77777777" w:rsidR="00533F70" w:rsidRDefault="004F5381">
      <w:pPr>
        <w:pStyle w:val="a3"/>
        <w:spacing w:before="66"/>
      </w:pPr>
      <w:r>
        <w:rPr>
          <w:color w:val="333333"/>
        </w:rPr>
        <w:lastRenderedPageBreak/>
        <w:t>характеризовать</w:t>
      </w:r>
      <w:r>
        <w:rPr>
          <w:color w:val="333333"/>
          <w:spacing w:val="-2"/>
        </w:rPr>
        <w:t xml:space="preserve"> </w:t>
      </w:r>
      <w:r>
        <w:rPr>
          <w:color w:val="333333"/>
        </w:rPr>
        <w:t>факторы,</w:t>
      </w:r>
      <w:r>
        <w:rPr>
          <w:color w:val="333333"/>
          <w:spacing w:val="-2"/>
        </w:rPr>
        <w:t xml:space="preserve"> </w:t>
      </w:r>
      <w:r>
        <w:rPr>
          <w:color w:val="333333"/>
        </w:rPr>
        <w:t>влияющие</w:t>
      </w:r>
      <w:r>
        <w:rPr>
          <w:color w:val="333333"/>
          <w:spacing w:val="-4"/>
        </w:rPr>
        <w:t xml:space="preserve"> </w:t>
      </w:r>
      <w:r>
        <w:rPr>
          <w:color w:val="333333"/>
        </w:rPr>
        <w:t>на</w:t>
      </w:r>
      <w:r>
        <w:rPr>
          <w:color w:val="333333"/>
          <w:spacing w:val="-3"/>
        </w:rPr>
        <w:t xml:space="preserve"> </w:t>
      </w:r>
      <w:r>
        <w:rPr>
          <w:color w:val="333333"/>
        </w:rPr>
        <w:t>здоровье</w:t>
      </w:r>
      <w:r>
        <w:rPr>
          <w:color w:val="333333"/>
          <w:spacing w:val="-3"/>
        </w:rPr>
        <w:t xml:space="preserve"> </w:t>
      </w:r>
      <w:r>
        <w:rPr>
          <w:color w:val="333333"/>
        </w:rPr>
        <w:t>человека;</w:t>
      </w:r>
      <w:r>
        <w:rPr>
          <w:color w:val="333333"/>
          <w:spacing w:val="-3"/>
        </w:rPr>
        <w:t xml:space="preserve"> </w:t>
      </w:r>
      <w:r>
        <w:rPr>
          <w:color w:val="333333"/>
        </w:rPr>
        <w:t>раскрывать</w:t>
      </w:r>
      <w:r>
        <w:rPr>
          <w:color w:val="333333"/>
          <w:spacing w:val="-1"/>
        </w:rPr>
        <w:t xml:space="preserve"> </w:t>
      </w:r>
      <w:r>
        <w:rPr>
          <w:color w:val="333333"/>
        </w:rPr>
        <w:t>понятия</w:t>
      </w:r>
    </w:p>
    <w:p w14:paraId="151FE605" w14:textId="77777777" w:rsidR="00533F70" w:rsidRDefault="004F5381">
      <w:pPr>
        <w:pStyle w:val="a3"/>
        <w:ind w:right="372"/>
      </w:pPr>
      <w:r>
        <w:rPr>
          <w:color w:val="333333"/>
        </w:rPr>
        <w:t>заболеваний, зависящих от образа жизни (физических нагрузок, режима труда и отдыха,</w:t>
      </w:r>
      <w:r>
        <w:rPr>
          <w:color w:val="333333"/>
          <w:spacing w:val="-57"/>
        </w:rPr>
        <w:t xml:space="preserve"> </w:t>
      </w:r>
      <w:r>
        <w:rPr>
          <w:color w:val="333333"/>
        </w:rPr>
        <w:t>питания,</w:t>
      </w:r>
      <w:r>
        <w:rPr>
          <w:color w:val="333333"/>
          <w:spacing w:val="-1"/>
        </w:rPr>
        <w:t xml:space="preserve"> </w:t>
      </w:r>
      <w:r>
        <w:rPr>
          <w:color w:val="333333"/>
        </w:rPr>
        <w:t>психического здоровья</w:t>
      </w:r>
      <w:r>
        <w:rPr>
          <w:color w:val="333333"/>
          <w:spacing w:val="-1"/>
        </w:rPr>
        <w:t xml:space="preserve"> </w:t>
      </w:r>
      <w:r>
        <w:rPr>
          <w:color w:val="333333"/>
        </w:rPr>
        <w:t>и</w:t>
      </w:r>
      <w:r>
        <w:rPr>
          <w:color w:val="333333"/>
          <w:spacing w:val="-2"/>
        </w:rPr>
        <w:t xml:space="preserve"> </w:t>
      </w:r>
      <w:r>
        <w:rPr>
          <w:color w:val="333333"/>
        </w:rPr>
        <w:t>психологического</w:t>
      </w:r>
      <w:r>
        <w:rPr>
          <w:color w:val="333333"/>
          <w:spacing w:val="-1"/>
        </w:rPr>
        <w:t xml:space="preserve"> </w:t>
      </w:r>
      <w:r>
        <w:rPr>
          <w:color w:val="333333"/>
        </w:rPr>
        <w:t>благополучия);</w:t>
      </w:r>
    </w:p>
    <w:p w14:paraId="03C8051E" w14:textId="77777777" w:rsidR="00533F70" w:rsidRDefault="004F5381">
      <w:pPr>
        <w:pStyle w:val="a3"/>
        <w:spacing w:before="1"/>
        <w:ind w:right="549"/>
      </w:pPr>
      <w:r>
        <w:rPr>
          <w:color w:val="333333"/>
        </w:rPr>
        <w:t>негативно относиться к вредным привычкам (табакокурение, алкоголизм, наркомания,</w:t>
      </w:r>
      <w:r>
        <w:rPr>
          <w:color w:val="333333"/>
          <w:spacing w:val="-57"/>
        </w:rPr>
        <w:t xml:space="preserve"> </w:t>
      </w:r>
      <w:r>
        <w:rPr>
          <w:color w:val="333333"/>
        </w:rPr>
        <w:t>игровая</w:t>
      </w:r>
      <w:r>
        <w:rPr>
          <w:color w:val="333333"/>
          <w:spacing w:val="-1"/>
        </w:rPr>
        <w:t xml:space="preserve"> </w:t>
      </w:r>
      <w:r>
        <w:rPr>
          <w:color w:val="333333"/>
        </w:rPr>
        <w:t>зависимость);</w:t>
      </w:r>
    </w:p>
    <w:p w14:paraId="2B790553" w14:textId="77777777" w:rsidR="00533F70" w:rsidRDefault="004F5381">
      <w:pPr>
        <w:pStyle w:val="a3"/>
        <w:ind w:right="806"/>
      </w:pPr>
      <w:r>
        <w:rPr>
          <w:color w:val="333333"/>
        </w:rPr>
        <w:t>приводить примеры мер защиты от инфекционных и неинфекционных заболеваний;</w:t>
      </w:r>
      <w:r>
        <w:rPr>
          <w:color w:val="333333"/>
          <w:spacing w:val="-57"/>
        </w:rPr>
        <w:t xml:space="preserve"> </w:t>
      </w:r>
      <w:r>
        <w:rPr>
          <w:color w:val="333333"/>
        </w:rPr>
        <w:t>безопасно действовать в случае возникновения чрезвычайных ситуаций биолого-</w:t>
      </w:r>
      <w:r>
        <w:rPr>
          <w:color w:val="333333"/>
          <w:spacing w:val="1"/>
        </w:rPr>
        <w:t xml:space="preserve"> </w:t>
      </w:r>
      <w:r>
        <w:rPr>
          <w:color w:val="333333"/>
        </w:rPr>
        <w:t>социального</w:t>
      </w:r>
      <w:r>
        <w:rPr>
          <w:color w:val="333333"/>
          <w:spacing w:val="-4"/>
        </w:rPr>
        <w:t xml:space="preserve"> </w:t>
      </w:r>
      <w:r>
        <w:rPr>
          <w:color w:val="333333"/>
        </w:rPr>
        <w:t>происхождения (эпидемии, пандемии);</w:t>
      </w:r>
    </w:p>
    <w:p w14:paraId="5CCE082F" w14:textId="77777777" w:rsidR="00533F70" w:rsidRDefault="004F5381">
      <w:pPr>
        <w:pStyle w:val="a3"/>
        <w:ind w:right="744"/>
      </w:pPr>
      <w:r>
        <w:rPr>
          <w:color w:val="333333"/>
        </w:rPr>
        <w:t>характеризовать основные мероприятия, проводимые в Российской Федерации по</w:t>
      </w:r>
      <w:r>
        <w:rPr>
          <w:color w:val="333333"/>
          <w:spacing w:val="1"/>
        </w:rPr>
        <w:t xml:space="preserve"> </w:t>
      </w:r>
      <w:r>
        <w:rPr>
          <w:color w:val="333333"/>
        </w:rPr>
        <w:t>обеспечению</w:t>
      </w:r>
      <w:r>
        <w:rPr>
          <w:color w:val="333333"/>
          <w:spacing w:val="-4"/>
        </w:rPr>
        <w:t xml:space="preserve"> </w:t>
      </w:r>
      <w:r>
        <w:rPr>
          <w:color w:val="333333"/>
        </w:rPr>
        <w:t>безопасности</w:t>
      </w:r>
      <w:r>
        <w:rPr>
          <w:color w:val="333333"/>
          <w:spacing w:val="-3"/>
        </w:rPr>
        <w:t xml:space="preserve"> </w:t>
      </w:r>
      <w:r>
        <w:rPr>
          <w:color w:val="333333"/>
        </w:rPr>
        <w:t>населения</w:t>
      </w:r>
      <w:r>
        <w:rPr>
          <w:color w:val="333333"/>
          <w:spacing w:val="-4"/>
        </w:rPr>
        <w:t xml:space="preserve"> </w:t>
      </w:r>
      <w:r>
        <w:rPr>
          <w:color w:val="333333"/>
        </w:rPr>
        <w:t>при</w:t>
      </w:r>
      <w:r>
        <w:rPr>
          <w:color w:val="333333"/>
          <w:spacing w:val="-1"/>
        </w:rPr>
        <w:t xml:space="preserve"> </w:t>
      </w:r>
      <w:r>
        <w:rPr>
          <w:color w:val="333333"/>
        </w:rPr>
        <w:t>угрозе</w:t>
      </w:r>
      <w:r>
        <w:rPr>
          <w:color w:val="333333"/>
          <w:spacing w:val="-5"/>
        </w:rPr>
        <w:t xml:space="preserve"> </w:t>
      </w:r>
      <w:r>
        <w:rPr>
          <w:color w:val="333333"/>
        </w:rPr>
        <w:t>и</w:t>
      </w:r>
      <w:r>
        <w:rPr>
          <w:color w:val="333333"/>
          <w:spacing w:val="-4"/>
        </w:rPr>
        <w:t xml:space="preserve"> </w:t>
      </w:r>
      <w:r>
        <w:rPr>
          <w:color w:val="333333"/>
        </w:rPr>
        <w:t>во</w:t>
      </w:r>
      <w:r>
        <w:rPr>
          <w:color w:val="333333"/>
          <w:spacing w:val="-4"/>
        </w:rPr>
        <w:t xml:space="preserve"> </w:t>
      </w:r>
      <w:r>
        <w:rPr>
          <w:color w:val="333333"/>
        </w:rPr>
        <w:t>время</w:t>
      </w:r>
      <w:r>
        <w:rPr>
          <w:color w:val="333333"/>
          <w:spacing w:val="-4"/>
        </w:rPr>
        <w:t xml:space="preserve"> </w:t>
      </w:r>
      <w:r>
        <w:rPr>
          <w:color w:val="333333"/>
        </w:rPr>
        <w:t>чрезвычайных</w:t>
      </w:r>
      <w:r>
        <w:rPr>
          <w:color w:val="333333"/>
          <w:spacing w:val="-2"/>
        </w:rPr>
        <w:t xml:space="preserve"> </w:t>
      </w:r>
      <w:r>
        <w:rPr>
          <w:color w:val="333333"/>
        </w:rPr>
        <w:t>ситуаций</w:t>
      </w:r>
      <w:r>
        <w:rPr>
          <w:color w:val="333333"/>
          <w:spacing w:val="-57"/>
        </w:rPr>
        <w:t xml:space="preserve"> </w:t>
      </w:r>
      <w:r>
        <w:rPr>
          <w:color w:val="333333"/>
        </w:rPr>
        <w:t>биолого-социального</w:t>
      </w:r>
      <w:r>
        <w:rPr>
          <w:color w:val="333333"/>
          <w:spacing w:val="-1"/>
        </w:rPr>
        <w:t xml:space="preserve"> </w:t>
      </w:r>
      <w:r>
        <w:rPr>
          <w:color w:val="333333"/>
        </w:rPr>
        <w:t>характера;</w:t>
      </w:r>
    </w:p>
    <w:p w14:paraId="671CD467" w14:textId="781D19D1" w:rsidR="00533F70" w:rsidRDefault="004F5381">
      <w:pPr>
        <w:pStyle w:val="a3"/>
        <w:ind w:right="2130"/>
      </w:pPr>
      <w:r>
        <w:rPr>
          <w:color w:val="333333"/>
        </w:rPr>
        <w:t>оказывать первую помощь и самопомощь при неотложных состояниях;</w:t>
      </w:r>
      <w:r>
        <w:rPr>
          <w:color w:val="333333"/>
          <w:spacing w:val="-57"/>
        </w:rPr>
        <w:t xml:space="preserve"> </w:t>
      </w:r>
      <w:r>
        <w:rPr>
          <w:color w:val="333333"/>
        </w:rPr>
        <w:t>модуль №</w:t>
      </w:r>
      <w:r>
        <w:rPr>
          <w:color w:val="333333"/>
          <w:spacing w:val="-2"/>
        </w:rPr>
        <w:t xml:space="preserve"> </w:t>
      </w:r>
      <w:r>
        <w:rPr>
          <w:color w:val="333333"/>
        </w:rPr>
        <w:t>7</w:t>
      </w:r>
      <w:r>
        <w:rPr>
          <w:color w:val="333333"/>
          <w:spacing w:val="2"/>
        </w:rPr>
        <w:t xml:space="preserve"> </w:t>
      </w:r>
      <w:r>
        <w:rPr>
          <w:color w:val="333333"/>
        </w:rPr>
        <w:t>«Безопасность в</w:t>
      </w:r>
      <w:r>
        <w:rPr>
          <w:color w:val="333333"/>
          <w:spacing w:val="-1"/>
        </w:rPr>
        <w:t xml:space="preserve"> </w:t>
      </w:r>
      <w:r>
        <w:rPr>
          <w:color w:val="333333"/>
        </w:rPr>
        <w:t>социуме»:</w:t>
      </w:r>
    </w:p>
    <w:p w14:paraId="580D71BF" w14:textId="77777777" w:rsidR="00533F70" w:rsidRDefault="004F5381">
      <w:pPr>
        <w:pStyle w:val="a3"/>
        <w:ind w:right="1485"/>
      </w:pPr>
      <w:r>
        <w:rPr>
          <w:color w:val="333333"/>
        </w:rPr>
        <w:t>приводить примеры межличностного и группового конфликта;</w:t>
      </w:r>
      <w:r>
        <w:rPr>
          <w:color w:val="333333"/>
          <w:spacing w:val="1"/>
        </w:rPr>
        <w:t xml:space="preserve"> </w:t>
      </w:r>
      <w:r>
        <w:rPr>
          <w:color w:val="333333"/>
        </w:rPr>
        <w:t>характеризовать</w:t>
      </w:r>
      <w:r>
        <w:rPr>
          <w:color w:val="333333"/>
          <w:spacing w:val="-4"/>
        </w:rPr>
        <w:t xml:space="preserve"> </w:t>
      </w:r>
      <w:r>
        <w:rPr>
          <w:color w:val="333333"/>
        </w:rPr>
        <w:t>способы</w:t>
      </w:r>
      <w:r>
        <w:rPr>
          <w:color w:val="333333"/>
          <w:spacing w:val="-5"/>
        </w:rPr>
        <w:t xml:space="preserve"> </w:t>
      </w:r>
      <w:r>
        <w:rPr>
          <w:color w:val="333333"/>
        </w:rPr>
        <w:t>избегания</w:t>
      </w:r>
      <w:r>
        <w:rPr>
          <w:color w:val="333333"/>
          <w:spacing w:val="-7"/>
        </w:rPr>
        <w:t xml:space="preserve"> </w:t>
      </w:r>
      <w:r>
        <w:rPr>
          <w:color w:val="333333"/>
        </w:rPr>
        <w:t>и</w:t>
      </w:r>
      <w:r>
        <w:rPr>
          <w:color w:val="333333"/>
          <w:spacing w:val="-5"/>
        </w:rPr>
        <w:t xml:space="preserve"> </w:t>
      </w:r>
      <w:r>
        <w:rPr>
          <w:color w:val="333333"/>
        </w:rPr>
        <w:t>разрешения</w:t>
      </w:r>
      <w:r>
        <w:rPr>
          <w:color w:val="333333"/>
          <w:spacing w:val="-4"/>
        </w:rPr>
        <w:t xml:space="preserve"> </w:t>
      </w:r>
      <w:r>
        <w:rPr>
          <w:color w:val="333333"/>
        </w:rPr>
        <w:t>конфликтных</w:t>
      </w:r>
      <w:r>
        <w:rPr>
          <w:color w:val="333333"/>
          <w:spacing w:val="-3"/>
        </w:rPr>
        <w:t xml:space="preserve"> </w:t>
      </w:r>
      <w:r>
        <w:rPr>
          <w:color w:val="333333"/>
        </w:rPr>
        <w:t>ситуаций;</w:t>
      </w:r>
    </w:p>
    <w:p w14:paraId="16D18FAB" w14:textId="77777777" w:rsidR="00533F70" w:rsidRDefault="004F5381">
      <w:pPr>
        <w:pStyle w:val="a3"/>
      </w:pPr>
      <w:r>
        <w:rPr>
          <w:color w:val="333333"/>
        </w:rPr>
        <w:t>характеризовать опасные проявления конфликтов (в том числе насилие, буллинг (травля);</w:t>
      </w:r>
      <w:r>
        <w:rPr>
          <w:color w:val="333333"/>
          <w:spacing w:val="1"/>
        </w:rPr>
        <w:t xml:space="preserve"> </w:t>
      </w:r>
      <w:r>
        <w:rPr>
          <w:color w:val="333333"/>
        </w:rPr>
        <w:t>приводить примеры манипуляций (в том числе в целях вовлечения в экстремистскую,</w:t>
      </w:r>
      <w:r>
        <w:rPr>
          <w:color w:val="333333"/>
          <w:spacing w:val="1"/>
        </w:rPr>
        <w:t xml:space="preserve"> </w:t>
      </w:r>
      <w:r>
        <w:rPr>
          <w:color w:val="333333"/>
        </w:rPr>
        <w:t>террористическую</w:t>
      </w:r>
      <w:r>
        <w:rPr>
          <w:color w:val="333333"/>
          <w:spacing w:val="-4"/>
        </w:rPr>
        <w:t xml:space="preserve"> </w:t>
      </w:r>
      <w:r>
        <w:rPr>
          <w:color w:val="333333"/>
        </w:rPr>
        <w:t>и</w:t>
      </w:r>
      <w:r>
        <w:rPr>
          <w:color w:val="333333"/>
          <w:spacing w:val="-3"/>
        </w:rPr>
        <w:t xml:space="preserve"> </w:t>
      </w:r>
      <w:r>
        <w:rPr>
          <w:color w:val="333333"/>
        </w:rPr>
        <w:t>иную</w:t>
      </w:r>
      <w:r>
        <w:rPr>
          <w:color w:val="333333"/>
          <w:spacing w:val="-1"/>
        </w:rPr>
        <w:t xml:space="preserve"> </w:t>
      </w:r>
      <w:r>
        <w:rPr>
          <w:color w:val="333333"/>
        </w:rPr>
        <w:t>деструктивную</w:t>
      </w:r>
      <w:r>
        <w:rPr>
          <w:color w:val="333333"/>
          <w:spacing w:val="-4"/>
        </w:rPr>
        <w:t xml:space="preserve"> </w:t>
      </w:r>
      <w:r>
        <w:rPr>
          <w:color w:val="333333"/>
        </w:rPr>
        <w:t>деятельность,</w:t>
      </w:r>
      <w:r>
        <w:rPr>
          <w:color w:val="333333"/>
          <w:spacing w:val="-3"/>
        </w:rPr>
        <w:t xml:space="preserve"> </w:t>
      </w:r>
      <w:r>
        <w:rPr>
          <w:color w:val="333333"/>
        </w:rPr>
        <w:t>в</w:t>
      </w:r>
      <w:r>
        <w:rPr>
          <w:color w:val="333333"/>
          <w:spacing w:val="-4"/>
        </w:rPr>
        <w:t xml:space="preserve"> </w:t>
      </w:r>
      <w:r>
        <w:rPr>
          <w:color w:val="333333"/>
        </w:rPr>
        <w:t>субкультуры</w:t>
      </w:r>
      <w:r>
        <w:rPr>
          <w:color w:val="333333"/>
          <w:spacing w:val="-3"/>
        </w:rPr>
        <w:t xml:space="preserve"> </w:t>
      </w:r>
      <w:r>
        <w:rPr>
          <w:color w:val="333333"/>
        </w:rPr>
        <w:t>и</w:t>
      </w:r>
      <w:r>
        <w:rPr>
          <w:color w:val="333333"/>
          <w:spacing w:val="-4"/>
        </w:rPr>
        <w:t xml:space="preserve"> </w:t>
      </w:r>
      <w:r>
        <w:rPr>
          <w:color w:val="333333"/>
        </w:rPr>
        <w:t>формируемые</w:t>
      </w:r>
      <w:r>
        <w:rPr>
          <w:color w:val="333333"/>
          <w:spacing w:val="-4"/>
        </w:rPr>
        <w:t xml:space="preserve"> </w:t>
      </w:r>
      <w:r>
        <w:rPr>
          <w:color w:val="333333"/>
        </w:rPr>
        <w:t>на</w:t>
      </w:r>
      <w:r>
        <w:rPr>
          <w:color w:val="333333"/>
          <w:spacing w:val="-57"/>
        </w:rPr>
        <w:t xml:space="preserve"> </w:t>
      </w:r>
      <w:r>
        <w:rPr>
          <w:color w:val="333333"/>
        </w:rPr>
        <w:t>их основе сообщества экстремистской и суицидальной направленности) и способов</w:t>
      </w:r>
      <w:r>
        <w:rPr>
          <w:color w:val="333333"/>
          <w:spacing w:val="1"/>
        </w:rPr>
        <w:t xml:space="preserve"> </w:t>
      </w:r>
      <w:r>
        <w:rPr>
          <w:color w:val="333333"/>
        </w:rPr>
        <w:t>противостоять</w:t>
      </w:r>
      <w:r>
        <w:rPr>
          <w:color w:val="333333"/>
          <w:spacing w:val="-1"/>
        </w:rPr>
        <w:t xml:space="preserve"> </w:t>
      </w:r>
      <w:r>
        <w:rPr>
          <w:color w:val="333333"/>
        </w:rPr>
        <w:t>манипуляциям;</w:t>
      </w:r>
    </w:p>
    <w:p w14:paraId="00816074" w14:textId="77777777" w:rsidR="00533F70" w:rsidRDefault="004F5381">
      <w:pPr>
        <w:pStyle w:val="a3"/>
        <w:spacing w:before="1"/>
        <w:ind w:right="161"/>
      </w:pPr>
      <w:r>
        <w:rPr>
          <w:color w:val="333333"/>
        </w:rPr>
        <w:t>соблюдать правила коммуникации с незнакомыми людьми (в том числе с</w:t>
      </w:r>
      <w:r>
        <w:rPr>
          <w:color w:val="333333"/>
          <w:spacing w:val="1"/>
        </w:rPr>
        <w:t xml:space="preserve"> </w:t>
      </w:r>
      <w:r>
        <w:rPr>
          <w:color w:val="333333"/>
        </w:rPr>
        <w:t>подозрительными</w:t>
      </w:r>
      <w:r>
        <w:rPr>
          <w:color w:val="333333"/>
          <w:spacing w:val="-5"/>
        </w:rPr>
        <w:t xml:space="preserve"> </w:t>
      </w:r>
      <w:r>
        <w:rPr>
          <w:color w:val="333333"/>
        </w:rPr>
        <w:t>людьми,</w:t>
      </w:r>
      <w:r>
        <w:rPr>
          <w:color w:val="333333"/>
          <w:spacing w:val="-1"/>
        </w:rPr>
        <w:t xml:space="preserve"> </w:t>
      </w:r>
      <w:r>
        <w:rPr>
          <w:color w:val="333333"/>
        </w:rPr>
        <w:t>у</w:t>
      </w:r>
      <w:r>
        <w:rPr>
          <w:color w:val="333333"/>
          <w:spacing w:val="-7"/>
        </w:rPr>
        <w:t xml:space="preserve"> </w:t>
      </w:r>
      <w:r>
        <w:rPr>
          <w:color w:val="333333"/>
        </w:rPr>
        <w:t>которых</w:t>
      </w:r>
      <w:r>
        <w:rPr>
          <w:color w:val="333333"/>
          <w:spacing w:val="-1"/>
        </w:rPr>
        <w:t xml:space="preserve"> </w:t>
      </w:r>
      <w:r>
        <w:rPr>
          <w:color w:val="333333"/>
        </w:rPr>
        <w:t>могут</w:t>
      </w:r>
      <w:r>
        <w:rPr>
          <w:color w:val="333333"/>
          <w:spacing w:val="-3"/>
        </w:rPr>
        <w:t xml:space="preserve"> </w:t>
      </w:r>
      <w:r>
        <w:rPr>
          <w:color w:val="333333"/>
        </w:rPr>
        <w:t>иметься</w:t>
      </w:r>
      <w:r>
        <w:rPr>
          <w:color w:val="333333"/>
          <w:spacing w:val="-3"/>
        </w:rPr>
        <w:t xml:space="preserve"> </w:t>
      </w:r>
      <w:r>
        <w:rPr>
          <w:color w:val="333333"/>
        </w:rPr>
        <w:t>преступные</w:t>
      </w:r>
      <w:r>
        <w:rPr>
          <w:color w:val="333333"/>
          <w:spacing w:val="-4"/>
        </w:rPr>
        <w:t xml:space="preserve"> </w:t>
      </w:r>
      <w:r>
        <w:rPr>
          <w:color w:val="333333"/>
        </w:rPr>
        <w:t>намерения);</w:t>
      </w:r>
    </w:p>
    <w:p w14:paraId="7E5DE0A2" w14:textId="77777777" w:rsidR="00533F70" w:rsidRDefault="004F5381">
      <w:pPr>
        <w:pStyle w:val="a3"/>
        <w:ind w:right="229"/>
      </w:pPr>
      <w:r>
        <w:rPr>
          <w:color w:val="333333"/>
        </w:rPr>
        <w:t>соблюдать правила безопасного и комфортного существования со знакомыми людьми и в</w:t>
      </w:r>
      <w:r>
        <w:rPr>
          <w:color w:val="333333"/>
          <w:spacing w:val="-57"/>
        </w:rPr>
        <w:t xml:space="preserve"> </w:t>
      </w:r>
      <w:r>
        <w:rPr>
          <w:color w:val="333333"/>
        </w:rPr>
        <w:t>различных группах, в том числе в семье, классе, коллективе кружка/секции/спортивной</w:t>
      </w:r>
      <w:r>
        <w:rPr>
          <w:color w:val="333333"/>
          <w:spacing w:val="1"/>
        </w:rPr>
        <w:t xml:space="preserve"> </w:t>
      </w:r>
      <w:r>
        <w:rPr>
          <w:color w:val="333333"/>
        </w:rPr>
        <w:t>команды,</w:t>
      </w:r>
      <w:r>
        <w:rPr>
          <w:color w:val="333333"/>
          <w:spacing w:val="-1"/>
        </w:rPr>
        <w:t xml:space="preserve"> </w:t>
      </w:r>
      <w:r>
        <w:rPr>
          <w:color w:val="333333"/>
        </w:rPr>
        <w:t>группе</w:t>
      </w:r>
      <w:r>
        <w:rPr>
          <w:color w:val="333333"/>
          <w:spacing w:val="-1"/>
        </w:rPr>
        <w:t xml:space="preserve"> </w:t>
      </w:r>
      <w:r>
        <w:rPr>
          <w:color w:val="333333"/>
        </w:rPr>
        <w:t>друзей;</w:t>
      </w:r>
    </w:p>
    <w:p w14:paraId="727FA448" w14:textId="77777777" w:rsidR="00533F70" w:rsidRDefault="004F5381">
      <w:pPr>
        <w:pStyle w:val="a3"/>
        <w:ind w:right="1193"/>
      </w:pPr>
      <w:r>
        <w:rPr>
          <w:color w:val="333333"/>
        </w:rPr>
        <w:t>распознавать опасности и соблюдать правила безопасного поведения в практике</w:t>
      </w:r>
      <w:r>
        <w:rPr>
          <w:color w:val="333333"/>
          <w:spacing w:val="-58"/>
        </w:rPr>
        <w:t xml:space="preserve"> </w:t>
      </w:r>
      <w:r>
        <w:rPr>
          <w:color w:val="333333"/>
        </w:rPr>
        <w:t>современных молодёжных</w:t>
      </w:r>
      <w:r>
        <w:rPr>
          <w:color w:val="333333"/>
          <w:spacing w:val="3"/>
        </w:rPr>
        <w:t xml:space="preserve"> </w:t>
      </w:r>
      <w:r>
        <w:rPr>
          <w:color w:val="333333"/>
        </w:rPr>
        <w:t>увлечений;</w:t>
      </w:r>
    </w:p>
    <w:p w14:paraId="25CE4615" w14:textId="77777777" w:rsidR="00533F70" w:rsidRDefault="004F5381">
      <w:pPr>
        <w:pStyle w:val="a3"/>
        <w:ind w:right="1387"/>
      </w:pPr>
      <w:r>
        <w:rPr>
          <w:color w:val="333333"/>
        </w:rPr>
        <w:t>безопасно действовать при опасных проявлениях конфликта и при возможных</w:t>
      </w:r>
      <w:r>
        <w:rPr>
          <w:color w:val="333333"/>
          <w:spacing w:val="-58"/>
        </w:rPr>
        <w:t xml:space="preserve"> </w:t>
      </w:r>
      <w:r>
        <w:rPr>
          <w:color w:val="333333"/>
        </w:rPr>
        <w:t>манипуляциях;</w:t>
      </w:r>
    </w:p>
    <w:p w14:paraId="75636B11" w14:textId="77777777" w:rsidR="00533F70" w:rsidRDefault="004F5381" w:rsidP="00053E50">
      <w:pPr>
        <w:pStyle w:val="a5"/>
        <w:tabs>
          <w:tab w:val="left" w:pos="2043"/>
        </w:tabs>
        <w:ind w:right="1980"/>
        <w:rPr>
          <w:sz w:val="24"/>
        </w:rPr>
      </w:pPr>
      <w:r>
        <w:rPr>
          <w:color w:val="333333"/>
          <w:sz w:val="24"/>
        </w:rPr>
        <w:t>модуль № 8 «Безопасность в информационном пространстве»:</w:t>
      </w:r>
      <w:r>
        <w:rPr>
          <w:color w:val="333333"/>
          <w:spacing w:val="-57"/>
          <w:sz w:val="24"/>
        </w:rPr>
        <w:t xml:space="preserve"> </w:t>
      </w:r>
      <w:r>
        <w:rPr>
          <w:color w:val="333333"/>
          <w:sz w:val="24"/>
        </w:rPr>
        <w:t>приводить</w:t>
      </w:r>
      <w:r>
        <w:rPr>
          <w:color w:val="333333"/>
          <w:spacing w:val="-1"/>
          <w:sz w:val="24"/>
        </w:rPr>
        <w:t xml:space="preserve"> </w:t>
      </w:r>
      <w:r>
        <w:rPr>
          <w:color w:val="333333"/>
          <w:sz w:val="24"/>
        </w:rPr>
        <w:t>примеры</w:t>
      </w:r>
      <w:r>
        <w:rPr>
          <w:color w:val="333333"/>
          <w:spacing w:val="-1"/>
          <w:sz w:val="24"/>
        </w:rPr>
        <w:t xml:space="preserve"> </w:t>
      </w:r>
      <w:r>
        <w:rPr>
          <w:color w:val="333333"/>
          <w:sz w:val="24"/>
        </w:rPr>
        <w:t>информационных</w:t>
      </w:r>
      <w:r>
        <w:rPr>
          <w:color w:val="333333"/>
          <w:spacing w:val="-3"/>
          <w:sz w:val="24"/>
        </w:rPr>
        <w:t xml:space="preserve"> </w:t>
      </w:r>
      <w:r>
        <w:rPr>
          <w:color w:val="333333"/>
          <w:sz w:val="24"/>
        </w:rPr>
        <w:t>и</w:t>
      </w:r>
      <w:r>
        <w:rPr>
          <w:color w:val="333333"/>
          <w:spacing w:val="-1"/>
          <w:sz w:val="24"/>
        </w:rPr>
        <w:t xml:space="preserve"> </w:t>
      </w:r>
      <w:r>
        <w:rPr>
          <w:color w:val="333333"/>
          <w:sz w:val="24"/>
        </w:rPr>
        <w:t>компьютерных</w:t>
      </w:r>
      <w:r>
        <w:rPr>
          <w:color w:val="333333"/>
          <w:spacing w:val="2"/>
          <w:sz w:val="24"/>
        </w:rPr>
        <w:t xml:space="preserve"> </w:t>
      </w:r>
      <w:r>
        <w:rPr>
          <w:color w:val="333333"/>
          <w:sz w:val="24"/>
        </w:rPr>
        <w:t>угроз;</w:t>
      </w:r>
    </w:p>
    <w:p w14:paraId="020F6A68" w14:textId="77777777" w:rsidR="00533F70" w:rsidRDefault="004F5381">
      <w:pPr>
        <w:pStyle w:val="a3"/>
      </w:pPr>
      <w:r>
        <w:rPr>
          <w:color w:val="333333"/>
        </w:rPr>
        <w:t>характеризовать потенциальные риски и угрозы при использовании сети Интернет,</w:t>
      </w:r>
      <w:r>
        <w:rPr>
          <w:color w:val="333333"/>
          <w:spacing w:val="1"/>
        </w:rPr>
        <w:t xml:space="preserve"> </w:t>
      </w:r>
      <w:r>
        <w:rPr>
          <w:color w:val="333333"/>
        </w:rPr>
        <w:t>предупреждать</w:t>
      </w:r>
      <w:r>
        <w:rPr>
          <w:color w:val="333333"/>
          <w:spacing w:val="-2"/>
        </w:rPr>
        <w:t xml:space="preserve"> </w:t>
      </w:r>
      <w:r>
        <w:rPr>
          <w:color w:val="333333"/>
        </w:rPr>
        <w:t>риски</w:t>
      </w:r>
      <w:r>
        <w:rPr>
          <w:color w:val="333333"/>
          <w:spacing w:val="-3"/>
        </w:rPr>
        <w:t xml:space="preserve"> </w:t>
      </w:r>
      <w:r>
        <w:rPr>
          <w:color w:val="333333"/>
        </w:rPr>
        <w:t>и</w:t>
      </w:r>
      <w:r>
        <w:rPr>
          <w:color w:val="333333"/>
          <w:spacing w:val="-3"/>
        </w:rPr>
        <w:t xml:space="preserve"> </w:t>
      </w:r>
      <w:r>
        <w:rPr>
          <w:color w:val="333333"/>
        </w:rPr>
        <w:t>угрозы</w:t>
      </w:r>
      <w:r>
        <w:rPr>
          <w:color w:val="333333"/>
          <w:spacing w:val="-3"/>
        </w:rPr>
        <w:t xml:space="preserve"> </w:t>
      </w:r>
      <w:r>
        <w:rPr>
          <w:color w:val="333333"/>
        </w:rPr>
        <w:t>в</w:t>
      </w:r>
      <w:r>
        <w:rPr>
          <w:color w:val="333333"/>
          <w:spacing w:val="-4"/>
        </w:rPr>
        <w:t xml:space="preserve"> </w:t>
      </w:r>
      <w:r>
        <w:rPr>
          <w:color w:val="333333"/>
        </w:rPr>
        <w:t>Интернете</w:t>
      </w:r>
      <w:r>
        <w:rPr>
          <w:color w:val="333333"/>
          <w:spacing w:val="-3"/>
        </w:rPr>
        <w:t xml:space="preserve"> </w:t>
      </w:r>
      <w:r>
        <w:rPr>
          <w:color w:val="333333"/>
        </w:rPr>
        <w:t>(в</w:t>
      </w:r>
      <w:r>
        <w:rPr>
          <w:color w:val="333333"/>
          <w:spacing w:val="-2"/>
        </w:rPr>
        <w:t xml:space="preserve"> </w:t>
      </w:r>
      <w:r>
        <w:rPr>
          <w:color w:val="333333"/>
        </w:rPr>
        <w:t>том</w:t>
      </w:r>
      <w:r>
        <w:rPr>
          <w:color w:val="333333"/>
          <w:spacing w:val="-3"/>
        </w:rPr>
        <w:t xml:space="preserve"> </w:t>
      </w:r>
      <w:r>
        <w:rPr>
          <w:color w:val="333333"/>
        </w:rPr>
        <w:t>числе</w:t>
      </w:r>
      <w:r>
        <w:rPr>
          <w:color w:val="333333"/>
          <w:spacing w:val="-4"/>
        </w:rPr>
        <w:t xml:space="preserve"> </w:t>
      </w:r>
      <w:r>
        <w:rPr>
          <w:color w:val="333333"/>
        </w:rPr>
        <w:t>вовлечения</w:t>
      </w:r>
      <w:r>
        <w:rPr>
          <w:color w:val="333333"/>
          <w:spacing w:val="-3"/>
        </w:rPr>
        <w:t xml:space="preserve"> </w:t>
      </w:r>
      <w:r>
        <w:rPr>
          <w:color w:val="333333"/>
        </w:rPr>
        <w:t>в</w:t>
      </w:r>
      <w:r>
        <w:rPr>
          <w:color w:val="333333"/>
          <w:spacing w:val="-4"/>
        </w:rPr>
        <w:t xml:space="preserve"> </w:t>
      </w:r>
      <w:r>
        <w:rPr>
          <w:color w:val="333333"/>
        </w:rPr>
        <w:t>экстремистские,</w:t>
      </w:r>
      <w:r>
        <w:rPr>
          <w:color w:val="333333"/>
          <w:spacing w:val="-57"/>
        </w:rPr>
        <w:t xml:space="preserve"> </w:t>
      </w:r>
      <w:r>
        <w:rPr>
          <w:color w:val="333333"/>
        </w:rPr>
        <w:t>террористические</w:t>
      </w:r>
      <w:r>
        <w:rPr>
          <w:color w:val="333333"/>
          <w:spacing w:val="-2"/>
        </w:rPr>
        <w:t xml:space="preserve"> </w:t>
      </w:r>
      <w:r>
        <w:rPr>
          <w:color w:val="333333"/>
        </w:rPr>
        <w:t>и иные</w:t>
      </w:r>
      <w:r>
        <w:rPr>
          <w:color w:val="333333"/>
          <w:spacing w:val="-2"/>
        </w:rPr>
        <w:t xml:space="preserve"> </w:t>
      </w:r>
      <w:r>
        <w:rPr>
          <w:color w:val="333333"/>
        </w:rPr>
        <w:t>деструктивные</w:t>
      </w:r>
      <w:r>
        <w:rPr>
          <w:color w:val="333333"/>
          <w:spacing w:val="-3"/>
        </w:rPr>
        <w:t xml:space="preserve"> </w:t>
      </w:r>
      <w:r>
        <w:rPr>
          <w:color w:val="333333"/>
        </w:rPr>
        <w:t>интернетсообщества);</w:t>
      </w:r>
    </w:p>
    <w:p w14:paraId="2471DBBE" w14:textId="77777777" w:rsidR="00533F70" w:rsidRDefault="004F5381">
      <w:pPr>
        <w:pStyle w:val="a3"/>
      </w:pPr>
      <w:r>
        <w:rPr>
          <w:color w:val="333333"/>
        </w:rPr>
        <w:t>владеть</w:t>
      </w:r>
      <w:r>
        <w:rPr>
          <w:color w:val="333333"/>
          <w:spacing w:val="-4"/>
        </w:rPr>
        <w:t xml:space="preserve"> </w:t>
      </w:r>
      <w:r>
        <w:rPr>
          <w:color w:val="333333"/>
        </w:rPr>
        <w:t>принципами</w:t>
      </w:r>
      <w:r>
        <w:rPr>
          <w:color w:val="333333"/>
          <w:spacing w:val="-5"/>
        </w:rPr>
        <w:t xml:space="preserve"> </w:t>
      </w:r>
      <w:r>
        <w:rPr>
          <w:color w:val="333333"/>
        </w:rPr>
        <w:t>безопасного</w:t>
      </w:r>
      <w:r>
        <w:rPr>
          <w:color w:val="333333"/>
          <w:spacing w:val="-5"/>
        </w:rPr>
        <w:t xml:space="preserve"> </w:t>
      </w:r>
      <w:r>
        <w:rPr>
          <w:color w:val="333333"/>
        </w:rPr>
        <w:t>использования</w:t>
      </w:r>
      <w:r>
        <w:rPr>
          <w:color w:val="333333"/>
          <w:spacing w:val="-5"/>
        </w:rPr>
        <w:t xml:space="preserve"> </w:t>
      </w:r>
      <w:r>
        <w:rPr>
          <w:color w:val="333333"/>
        </w:rPr>
        <w:t>Интернета,</w:t>
      </w:r>
      <w:r>
        <w:rPr>
          <w:color w:val="333333"/>
          <w:spacing w:val="-4"/>
        </w:rPr>
        <w:t xml:space="preserve"> </w:t>
      </w:r>
      <w:r>
        <w:rPr>
          <w:color w:val="333333"/>
        </w:rPr>
        <w:t>электронных</w:t>
      </w:r>
      <w:r>
        <w:rPr>
          <w:color w:val="333333"/>
          <w:spacing w:val="-6"/>
        </w:rPr>
        <w:t xml:space="preserve"> </w:t>
      </w:r>
      <w:r>
        <w:rPr>
          <w:color w:val="333333"/>
        </w:rPr>
        <w:t>изделий</w:t>
      </w:r>
    </w:p>
    <w:p w14:paraId="3F07D833" w14:textId="77777777" w:rsidR="00533F70" w:rsidRDefault="004F5381">
      <w:pPr>
        <w:pStyle w:val="a3"/>
      </w:pPr>
      <w:r>
        <w:rPr>
          <w:color w:val="333333"/>
        </w:rPr>
        <w:t>бытового</w:t>
      </w:r>
      <w:r>
        <w:rPr>
          <w:color w:val="333333"/>
          <w:spacing w:val="-4"/>
        </w:rPr>
        <w:t xml:space="preserve"> </w:t>
      </w:r>
      <w:r>
        <w:rPr>
          <w:color w:val="333333"/>
        </w:rPr>
        <w:t>назначения</w:t>
      </w:r>
      <w:r>
        <w:rPr>
          <w:color w:val="333333"/>
          <w:spacing w:val="-3"/>
        </w:rPr>
        <w:t xml:space="preserve"> </w:t>
      </w:r>
      <w:r>
        <w:rPr>
          <w:color w:val="333333"/>
        </w:rPr>
        <w:t>(игровые</w:t>
      </w:r>
      <w:r>
        <w:rPr>
          <w:color w:val="333333"/>
          <w:spacing w:val="-4"/>
        </w:rPr>
        <w:t xml:space="preserve"> </w:t>
      </w:r>
      <w:r>
        <w:rPr>
          <w:color w:val="333333"/>
        </w:rPr>
        <w:t>приставки,</w:t>
      </w:r>
      <w:r>
        <w:rPr>
          <w:color w:val="333333"/>
          <w:spacing w:val="-3"/>
        </w:rPr>
        <w:t xml:space="preserve"> </w:t>
      </w:r>
      <w:r>
        <w:rPr>
          <w:color w:val="333333"/>
        </w:rPr>
        <w:t>мобильные</w:t>
      </w:r>
      <w:r>
        <w:rPr>
          <w:color w:val="333333"/>
          <w:spacing w:val="-5"/>
        </w:rPr>
        <w:t xml:space="preserve"> </w:t>
      </w:r>
      <w:r>
        <w:rPr>
          <w:color w:val="333333"/>
        </w:rPr>
        <w:t>телефоны</w:t>
      </w:r>
      <w:r>
        <w:rPr>
          <w:color w:val="333333"/>
          <w:spacing w:val="-3"/>
        </w:rPr>
        <w:t xml:space="preserve"> </w:t>
      </w:r>
      <w:r>
        <w:rPr>
          <w:color w:val="333333"/>
        </w:rPr>
        <w:t>сотовой</w:t>
      </w:r>
      <w:r>
        <w:rPr>
          <w:color w:val="333333"/>
          <w:spacing w:val="-3"/>
        </w:rPr>
        <w:t xml:space="preserve"> </w:t>
      </w:r>
      <w:r>
        <w:rPr>
          <w:color w:val="333333"/>
        </w:rPr>
        <w:t>связи</w:t>
      </w:r>
      <w:r>
        <w:rPr>
          <w:color w:val="333333"/>
          <w:spacing w:val="-3"/>
        </w:rPr>
        <w:t xml:space="preserve"> </w:t>
      </w:r>
      <w:r>
        <w:rPr>
          <w:color w:val="333333"/>
        </w:rPr>
        <w:t>и</w:t>
      </w:r>
      <w:r>
        <w:rPr>
          <w:color w:val="333333"/>
          <w:spacing w:val="-3"/>
        </w:rPr>
        <w:t xml:space="preserve"> </w:t>
      </w:r>
      <w:r>
        <w:rPr>
          <w:color w:val="333333"/>
        </w:rPr>
        <w:t>другие);</w:t>
      </w:r>
      <w:r>
        <w:rPr>
          <w:color w:val="333333"/>
          <w:spacing w:val="-57"/>
        </w:rPr>
        <w:t xml:space="preserve"> </w:t>
      </w:r>
      <w:r>
        <w:rPr>
          <w:color w:val="333333"/>
        </w:rPr>
        <w:t>предупреждать</w:t>
      </w:r>
      <w:r>
        <w:rPr>
          <w:color w:val="333333"/>
          <w:spacing w:val="-1"/>
        </w:rPr>
        <w:t xml:space="preserve"> </w:t>
      </w:r>
      <w:r>
        <w:rPr>
          <w:color w:val="333333"/>
        </w:rPr>
        <w:t>возникновение</w:t>
      </w:r>
      <w:r>
        <w:rPr>
          <w:color w:val="333333"/>
          <w:spacing w:val="-2"/>
        </w:rPr>
        <w:t xml:space="preserve"> </w:t>
      </w:r>
      <w:r>
        <w:rPr>
          <w:color w:val="333333"/>
        </w:rPr>
        <w:t>сложных и</w:t>
      </w:r>
      <w:r>
        <w:rPr>
          <w:color w:val="333333"/>
          <w:spacing w:val="-1"/>
        </w:rPr>
        <w:t xml:space="preserve"> </w:t>
      </w:r>
      <w:r>
        <w:rPr>
          <w:color w:val="333333"/>
        </w:rPr>
        <w:t>опасных ситуаций;</w:t>
      </w:r>
      <w:r>
        <w:rPr>
          <w:color w:val="333333"/>
          <w:spacing w:val="-3"/>
        </w:rPr>
        <w:t xml:space="preserve"> </w:t>
      </w:r>
      <w:r>
        <w:rPr>
          <w:color w:val="333333"/>
        </w:rPr>
        <w:t>характеризовать</w:t>
      </w:r>
      <w:r>
        <w:rPr>
          <w:color w:val="333333"/>
          <w:spacing w:val="-2"/>
        </w:rPr>
        <w:t xml:space="preserve"> </w:t>
      </w:r>
      <w:r>
        <w:rPr>
          <w:color w:val="333333"/>
        </w:rPr>
        <w:t>и</w:t>
      </w:r>
    </w:p>
    <w:p w14:paraId="2AFDF4A5" w14:textId="77777777" w:rsidR="00533F70" w:rsidRDefault="004F5381">
      <w:pPr>
        <w:pStyle w:val="a3"/>
      </w:pPr>
      <w:r>
        <w:rPr>
          <w:color w:val="333333"/>
        </w:rPr>
        <w:t>предотвращать</w:t>
      </w:r>
      <w:r>
        <w:rPr>
          <w:color w:val="333333"/>
          <w:spacing w:val="-4"/>
        </w:rPr>
        <w:t xml:space="preserve"> </w:t>
      </w:r>
      <w:r>
        <w:rPr>
          <w:color w:val="333333"/>
        </w:rPr>
        <w:t>потенциальные</w:t>
      </w:r>
      <w:r>
        <w:rPr>
          <w:color w:val="333333"/>
          <w:spacing w:val="-7"/>
        </w:rPr>
        <w:t xml:space="preserve"> </w:t>
      </w:r>
      <w:r>
        <w:rPr>
          <w:color w:val="333333"/>
        </w:rPr>
        <w:t>риски</w:t>
      </w:r>
      <w:r>
        <w:rPr>
          <w:color w:val="333333"/>
          <w:spacing w:val="-5"/>
        </w:rPr>
        <w:t xml:space="preserve"> </w:t>
      </w:r>
      <w:r>
        <w:rPr>
          <w:color w:val="333333"/>
        </w:rPr>
        <w:t>и</w:t>
      </w:r>
      <w:r>
        <w:rPr>
          <w:color w:val="333333"/>
          <w:spacing w:val="-2"/>
        </w:rPr>
        <w:t xml:space="preserve"> </w:t>
      </w:r>
      <w:r>
        <w:rPr>
          <w:color w:val="333333"/>
        </w:rPr>
        <w:t>угрозы</w:t>
      </w:r>
      <w:r>
        <w:rPr>
          <w:color w:val="333333"/>
          <w:spacing w:val="-5"/>
        </w:rPr>
        <w:t xml:space="preserve"> </w:t>
      </w:r>
      <w:r>
        <w:rPr>
          <w:color w:val="333333"/>
        </w:rPr>
        <w:t>при</w:t>
      </w:r>
      <w:r>
        <w:rPr>
          <w:color w:val="333333"/>
          <w:spacing w:val="-5"/>
        </w:rPr>
        <w:t xml:space="preserve"> </w:t>
      </w:r>
      <w:r>
        <w:rPr>
          <w:color w:val="333333"/>
        </w:rPr>
        <w:t>использовании</w:t>
      </w:r>
      <w:r>
        <w:rPr>
          <w:color w:val="333333"/>
          <w:spacing w:val="-5"/>
        </w:rPr>
        <w:t xml:space="preserve"> </w:t>
      </w:r>
      <w:r>
        <w:rPr>
          <w:color w:val="333333"/>
        </w:rPr>
        <w:t>Интернета</w:t>
      </w:r>
      <w:r>
        <w:rPr>
          <w:color w:val="333333"/>
          <w:spacing w:val="-4"/>
        </w:rPr>
        <w:t xml:space="preserve"> </w:t>
      </w:r>
      <w:r>
        <w:rPr>
          <w:color w:val="333333"/>
        </w:rPr>
        <w:t>(например:</w:t>
      </w:r>
      <w:r>
        <w:rPr>
          <w:color w:val="333333"/>
          <w:spacing w:val="-57"/>
        </w:rPr>
        <w:t xml:space="preserve"> </w:t>
      </w:r>
      <w:r>
        <w:rPr>
          <w:color w:val="333333"/>
        </w:rPr>
        <w:t>мошенничество,</w:t>
      </w:r>
      <w:r>
        <w:rPr>
          <w:color w:val="333333"/>
          <w:spacing w:val="-1"/>
        </w:rPr>
        <w:t xml:space="preserve"> </w:t>
      </w:r>
      <w:r>
        <w:rPr>
          <w:color w:val="333333"/>
        </w:rPr>
        <w:t>игромания,</w:t>
      </w:r>
      <w:r>
        <w:rPr>
          <w:color w:val="333333"/>
          <w:spacing w:val="-1"/>
        </w:rPr>
        <w:t xml:space="preserve"> </w:t>
      </w:r>
      <w:r>
        <w:rPr>
          <w:color w:val="333333"/>
        </w:rPr>
        <w:t>деструктивные</w:t>
      </w:r>
      <w:r>
        <w:rPr>
          <w:color w:val="333333"/>
          <w:spacing w:val="-3"/>
        </w:rPr>
        <w:t xml:space="preserve"> </w:t>
      </w:r>
      <w:r>
        <w:rPr>
          <w:color w:val="333333"/>
        </w:rPr>
        <w:t>сообщества</w:t>
      </w:r>
      <w:r>
        <w:rPr>
          <w:color w:val="333333"/>
          <w:spacing w:val="-2"/>
        </w:rPr>
        <w:t xml:space="preserve"> </w:t>
      </w:r>
      <w:r>
        <w:rPr>
          <w:color w:val="333333"/>
        </w:rPr>
        <w:t>в социальных</w:t>
      </w:r>
      <w:r>
        <w:rPr>
          <w:color w:val="333333"/>
          <w:spacing w:val="-1"/>
        </w:rPr>
        <w:t xml:space="preserve"> </w:t>
      </w:r>
      <w:r>
        <w:rPr>
          <w:color w:val="333333"/>
        </w:rPr>
        <w:t>сетях);</w:t>
      </w:r>
    </w:p>
    <w:p w14:paraId="6B9F28CB" w14:textId="77777777" w:rsidR="00533F70" w:rsidRDefault="004F5381" w:rsidP="00053E50">
      <w:pPr>
        <w:pStyle w:val="a5"/>
        <w:tabs>
          <w:tab w:val="left" w:pos="2043"/>
        </w:tabs>
        <w:ind w:right="315"/>
        <w:rPr>
          <w:sz w:val="24"/>
        </w:rPr>
      </w:pPr>
      <w:r>
        <w:rPr>
          <w:color w:val="333333"/>
          <w:sz w:val="24"/>
        </w:rPr>
        <w:t>модуль</w:t>
      </w:r>
      <w:r>
        <w:rPr>
          <w:color w:val="333333"/>
          <w:spacing w:val="-4"/>
          <w:sz w:val="24"/>
        </w:rPr>
        <w:t xml:space="preserve"> </w:t>
      </w:r>
      <w:r>
        <w:rPr>
          <w:color w:val="333333"/>
          <w:sz w:val="24"/>
        </w:rPr>
        <w:t>№</w:t>
      </w:r>
      <w:r>
        <w:rPr>
          <w:color w:val="333333"/>
          <w:spacing w:val="-4"/>
          <w:sz w:val="24"/>
        </w:rPr>
        <w:t xml:space="preserve"> </w:t>
      </w:r>
      <w:r>
        <w:rPr>
          <w:color w:val="333333"/>
          <w:sz w:val="24"/>
        </w:rPr>
        <w:t>9</w:t>
      </w:r>
      <w:r>
        <w:rPr>
          <w:color w:val="333333"/>
          <w:spacing w:val="-1"/>
          <w:sz w:val="24"/>
        </w:rPr>
        <w:t xml:space="preserve"> </w:t>
      </w:r>
      <w:r>
        <w:rPr>
          <w:color w:val="333333"/>
          <w:sz w:val="24"/>
        </w:rPr>
        <w:t>«Основы</w:t>
      </w:r>
      <w:r>
        <w:rPr>
          <w:color w:val="333333"/>
          <w:spacing w:val="-4"/>
          <w:sz w:val="24"/>
        </w:rPr>
        <w:t xml:space="preserve"> </w:t>
      </w:r>
      <w:r>
        <w:rPr>
          <w:color w:val="333333"/>
          <w:sz w:val="24"/>
        </w:rPr>
        <w:t>противодействия</w:t>
      </w:r>
      <w:r>
        <w:rPr>
          <w:color w:val="333333"/>
          <w:spacing w:val="-3"/>
          <w:sz w:val="24"/>
        </w:rPr>
        <w:t xml:space="preserve"> </w:t>
      </w:r>
      <w:r>
        <w:rPr>
          <w:color w:val="333333"/>
          <w:sz w:val="24"/>
        </w:rPr>
        <w:t>экстремизму</w:t>
      </w:r>
      <w:r>
        <w:rPr>
          <w:color w:val="333333"/>
          <w:spacing w:val="-11"/>
          <w:sz w:val="24"/>
        </w:rPr>
        <w:t xml:space="preserve"> </w:t>
      </w:r>
      <w:r>
        <w:rPr>
          <w:color w:val="333333"/>
          <w:sz w:val="24"/>
        </w:rPr>
        <w:t>и</w:t>
      </w:r>
      <w:r>
        <w:rPr>
          <w:color w:val="333333"/>
          <w:spacing w:val="-3"/>
          <w:sz w:val="24"/>
        </w:rPr>
        <w:t xml:space="preserve"> </w:t>
      </w:r>
      <w:r>
        <w:rPr>
          <w:color w:val="333333"/>
          <w:sz w:val="24"/>
        </w:rPr>
        <w:t>терроризму»:</w:t>
      </w:r>
      <w:r>
        <w:rPr>
          <w:color w:val="333333"/>
          <w:spacing w:val="-2"/>
          <w:sz w:val="24"/>
        </w:rPr>
        <w:t xml:space="preserve"> </w:t>
      </w:r>
      <w:r>
        <w:rPr>
          <w:color w:val="333333"/>
          <w:sz w:val="24"/>
        </w:rPr>
        <w:t>объяснять</w:t>
      </w:r>
      <w:r>
        <w:rPr>
          <w:color w:val="333333"/>
          <w:spacing w:val="-57"/>
          <w:sz w:val="24"/>
        </w:rPr>
        <w:t xml:space="preserve"> </w:t>
      </w:r>
      <w:r>
        <w:rPr>
          <w:color w:val="333333"/>
          <w:sz w:val="24"/>
        </w:rPr>
        <w:t>понятия экстремизма, терроризма, их причины и последствия; сформировать негативное</w:t>
      </w:r>
      <w:r>
        <w:rPr>
          <w:color w:val="333333"/>
          <w:spacing w:val="-57"/>
          <w:sz w:val="24"/>
        </w:rPr>
        <w:t xml:space="preserve"> </w:t>
      </w:r>
      <w:r>
        <w:rPr>
          <w:color w:val="333333"/>
          <w:sz w:val="24"/>
        </w:rPr>
        <w:t>отношение</w:t>
      </w:r>
      <w:r>
        <w:rPr>
          <w:color w:val="333333"/>
          <w:spacing w:val="-2"/>
          <w:sz w:val="24"/>
        </w:rPr>
        <w:t xml:space="preserve"> </w:t>
      </w:r>
      <w:r>
        <w:rPr>
          <w:color w:val="333333"/>
          <w:sz w:val="24"/>
        </w:rPr>
        <w:t>к экстремистской</w:t>
      </w:r>
      <w:r>
        <w:rPr>
          <w:color w:val="333333"/>
          <w:spacing w:val="1"/>
          <w:sz w:val="24"/>
        </w:rPr>
        <w:t xml:space="preserve"> </w:t>
      </w:r>
      <w:r>
        <w:rPr>
          <w:color w:val="333333"/>
          <w:sz w:val="24"/>
        </w:rPr>
        <w:t>и</w:t>
      </w:r>
      <w:r>
        <w:rPr>
          <w:color w:val="333333"/>
          <w:spacing w:val="-2"/>
          <w:sz w:val="24"/>
        </w:rPr>
        <w:t xml:space="preserve"> </w:t>
      </w:r>
      <w:r>
        <w:rPr>
          <w:color w:val="333333"/>
          <w:sz w:val="24"/>
        </w:rPr>
        <w:t>террористической</w:t>
      </w:r>
      <w:r>
        <w:rPr>
          <w:color w:val="333333"/>
          <w:spacing w:val="-1"/>
          <w:sz w:val="24"/>
        </w:rPr>
        <w:t xml:space="preserve"> </w:t>
      </w:r>
      <w:r>
        <w:rPr>
          <w:color w:val="333333"/>
          <w:sz w:val="24"/>
        </w:rPr>
        <w:t>деятельности;</w:t>
      </w:r>
    </w:p>
    <w:p w14:paraId="53ECDF31" w14:textId="77777777" w:rsidR="00533F70" w:rsidRDefault="004F5381">
      <w:pPr>
        <w:pStyle w:val="a3"/>
        <w:spacing w:before="1"/>
        <w:ind w:right="236"/>
        <w:jc w:val="both"/>
      </w:pPr>
      <w:r>
        <w:rPr>
          <w:color w:val="333333"/>
        </w:rPr>
        <w:t>объяснять организационные основы системы противодействия терроризму и экстремизму</w:t>
      </w:r>
      <w:r>
        <w:rPr>
          <w:color w:val="333333"/>
          <w:spacing w:val="-58"/>
        </w:rPr>
        <w:t xml:space="preserve"> </w:t>
      </w:r>
      <w:r>
        <w:rPr>
          <w:color w:val="333333"/>
        </w:rPr>
        <w:t>в</w:t>
      </w:r>
      <w:r>
        <w:rPr>
          <w:color w:val="333333"/>
          <w:spacing w:val="-2"/>
        </w:rPr>
        <w:t xml:space="preserve"> </w:t>
      </w:r>
      <w:r>
        <w:rPr>
          <w:color w:val="333333"/>
        </w:rPr>
        <w:t>Российской Федерации;</w:t>
      </w:r>
    </w:p>
    <w:p w14:paraId="413B46EC" w14:textId="77777777" w:rsidR="00533F70" w:rsidRDefault="004F5381">
      <w:pPr>
        <w:pStyle w:val="a3"/>
        <w:ind w:right="441"/>
      </w:pPr>
      <w:r>
        <w:rPr>
          <w:color w:val="333333"/>
        </w:rPr>
        <w:t>распознавать</w:t>
      </w:r>
      <w:r>
        <w:rPr>
          <w:color w:val="333333"/>
          <w:spacing w:val="-2"/>
        </w:rPr>
        <w:t xml:space="preserve"> </w:t>
      </w:r>
      <w:r>
        <w:rPr>
          <w:color w:val="333333"/>
        </w:rPr>
        <w:t>ситуации</w:t>
      </w:r>
      <w:r>
        <w:rPr>
          <w:color w:val="333333"/>
          <w:spacing w:val="-4"/>
        </w:rPr>
        <w:t xml:space="preserve"> </w:t>
      </w:r>
      <w:r>
        <w:rPr>
          <w:color w:val="333333"/>
        </w:rPr>
        <w:t>угрозы</w:t>
      </w:r>
      <w:r>
        <w:rPr>
          <w:color w:val="333333"/>
          <w:spacing w:val="-2"/>
        </w:rPr>
        <w:t xml:space="preserve"> </w:t>
      </w:r>
      <w:r>
        <w:rPr>
          <w:color w:val="333333"/>
        </w:rPr>
        <w:t>террористического</w:t>
      </w:r>
      <w:r>
        <w:rPr>
          <w:color w:val="333333"/>
          <w:spacing w:val="-3"/>
        </w:rPr>
        <w:t xml:space="preserve"> </w:t>
      </w:r>
      <w:r>
        <w:rPr>
          <w:color w:val="333333"/>
        </w:rPr>
        <w:t>акта</w:t>
      </w:r>
      <w:r>
        <w:rPr>
          <w:color w:val="333333"/>
          <w:spacing w:val="-2"/>
        </w:rPr>
        <w:t xml:space="preserve"> </w:t>
      </w:r>
      <w:r>
        <w:rPr>
          <w:color w:val="333333"/>
        </w:rPr>
        <w:t>в</w:t>
      </w:r>
      <w:r>
        <w:rPr>
          <w:color w:val="333333"/>
          <w:spacing w:val="-4"/>
        </w:rPr>
        <w:t xml:space="preserve"> </w:t>
      </w:r>
      <w:r>
        <w:rPr>
          <w:color w:val="333333"/>
        </w:rPr>
        <w:t>доме,</w:t>
      </w:r>
      <w:r>
        <w:rPr>
          <w:color w:val="333333"/>
          <w:spacing w:val="-2"/>
        </w:rPr>
        <w:t xml:space="preserve"> </w:t>
      </w:r>
      <w:r>
        <w:rPr>
          <w:color w:val="333333"/>
        </w:rPr>
        <w:t>в</w:t>
      </w:r>
      <w:r>
        <w:rPr>
          <w:color w:val="333333"/>
          <w:spacing w:val="-3"/>
        </w:rPr>
        <w:t xml:space="preserve"> </w:t>
      </w:r>
      <w:r>
        <w:rPr>
          <w:color w:val="333333"/>
        </w:rPr>
        <w:t>общественном</w:t>
      </w:r>
      <w:r>
        <w:rPr>
          <w:color w:val="333333"/>
          <w:spacing w:val="-3"/>
        </w:rPr>
        <w:t xml:space="preserve"> </w:t>
      </w:r>
      <w:r>
        <w:rPr>
          <w:color w:val="333333"/>
        </w:rPr>
        <w:t>месте;</w:t>
      </w:r>
      <w:r>
        <w:rPr>
          <w:color w:val="333333"/>
          <w:spacing w:val="-57"/>
        </w:rPr>
        <w:t xml:space="preserve"> </w:t>
      </w:r>
      <w:r>
        <w:rPr>
          <w:color w:val="333333"/>
        </w:rPr>
        <w:t>безопасно действовать при обнаружении в общественных местах бесхозных (или</w:t>
      </w:r>
      <w:r>
        <w:rPr>
          <w:color w:val="333333"/>
          <w:spacing w:val="1"/>
        </w:rPr>
        <w:t xml:space="preserve"> </w:t>
      </w:r>
      <w:r>
        <w:rPr>
          <w:color w:val="333333"/>
        </w:rPr>
        <w:t>опасных)</w:t>
      </w:r>
      <w:r>
        <w:rPr>
          <w:color w:val="333333"/>
          <w:spacing w:val="-1"/>
        </w:rPr>
        <w:t xml:space="preserve"> </w:t>
      </w:r>
      <w:r>
        <w:rPr>
          <w:color w:val="333333"/>
        </w:rPr>
        <w:t>вещей и предметов;</w:t>
      </w:r>
    </w:p>
    <w:p w14:paraId="1A1CA9B2" w14:textId="77777777" w:rsidR="00533F70" w:rsidRDefault="004F5381">
      <w:pPr>
        <w:pStyle w:val="a3"/>
        <w:ind w:right="430"/>
      </w:pPr>
      <w:r>
        <w:rPr>
          <w:color w:val="333333"/>
        </w:rPr>
        <w:t>безопасно действовать в условиях совершения террористического акта, в том числе при</w:t>
      </w:r>
      <w:r>
        <w:rPr>
          <w:color w:val="333333"/>
          <w:spacing w:val="-57"/>
        </w:rPr>
        <w:t xml:space="preserve"> </w:t>
      </w:r>
      <w:r>
        <w:rPr>
          <w:color w:val="333333"/>
        </w:rPr>
        <w:t>захвате</w:t>
      </w:r>
      <w:r>
        <w:rPr>
          <w:color w:val="333333"/>
          <w:spacing w:val="-1"/>
        </w:rPr>
        <w:t xml:space="preserve"> </w:t>
      </w:r>
      <w:r>
        <w:rPr>
          <w:color w:val="333333"/>
        </w:rPr>
        <w:t>и освобождении заложников;</w:t>
      </w:r>
    </w:p>
    <w:p w14:paraId="58A6E2F6" w14:textId="77777777" w:rsidR="00533F70" w:rsidRDefault="004F5381" w:rsidP="00053E50">
      <w:pPr>
        <w:pStyle w:val="a5"/>
        <w:tabs>
          <w:tab w:val="left" w:pos="2163"/>
        </w:tabs>
        <w:ind w:right="1348"/>
        <w:rPr>
          <w:sz w:val="24"/>
        </w:rPr>
      </w:pPr>
      <w:r>
        <w:rPr>
          <w:color w:val="333333"/>
          <w:sz w:val="24"/>
        </w:rPr>
        <w:t>модуль</w:t>
      </w:r>
      <w:r>
        <w:rPr>
          <w:color w:val="333333"/>
          <w:spacing w:val="-3"/>
          <w:sz w:val="24"/>
        </w:rPr>
        <w:t xml:space="preserve"> </w:t>
      </w:r>
      <w:r>
        <w:rPr>
          <w:color w:val="333333"/>
          <w:sz w:val="24"/>
        </w:rPr>
        <w:t>№</w:t>
      </w:r>
      <w:r>
        <w:rPr>
          <w:color w:val="333333"/>
          <w:spacing w:val="-3"/>
          <w:sz w:val="24"/>
        </w:rPr>
        <w:t xml:space="preserve"> </w:t>
      </w:r>
      <w:r>
        <w:rPr>
          <w:color w:val="333333"/>
          <w:sz w:val="24"/>
        </w:rPr>
        <w:t>10</w:t>
      </w:r>
      <w:r>
        <w:rPr>
          <w:color w:val="333333"/>
          <w:spacing w:val="1"/>
          <w:sz w:val="24"/>
        </w:rPr>
        <w:t xml:space="preserve"> </w:t>
      </w:r>
      <w:r>
        <w:rPr>
          <w:color w:val="333333"/>
          <w:sz w:val="24"/>
        </w:rPr>
        <w:t>«Взаимодействие</w:t>
      </w:r>
      <w:r>
        <w:rPr>
          <w:color w:val="333333"/>
          <w:spacing w:val="-3"/>
          <w:sz w:val="24"/>
        </w:rPr>
        <w:t xml:space="preserve"> </w:t>
      </w:r>
      <w:r>
        <w:rPr>
          <w:color w:val="333333"/>
          <w:sz w:val="24"/>
        </w:rPr>
        <w:t>личности,</w:t>
      </w:r>
      <w:r>
        <w:rPr>
          <w:color w:val="333333"/>
          <w:spacing w:val="-3"/>
          <w:sz w:val="24"/>
        </w:rPr>
        <w:t xml:space="preserve"> </w:t>
      </w:r>
      <w:r>
        <w:rPr>
          <w:color w:val="333333"/>
          <w:sz w:val="24"/>
        </w:rPr>
        <w:t>общества</w:t>
      </w:r>
      <w:r>
        <w:rPr>
          <w:color w:val="333333"/>
          <w:spacing w:val="-3"/>
          <w:sz w:val="24"/>
        </w:rPr>
        <w:t xml:space="preserve"> </w:t>
      </w:r>
      <w:r>
        <w:rPr>
          <w:color w:val="333333"/>
          <w:sz w:val="24"/>
        </w:rPr>
        <w:t>и</w:t>
      </w:r>
      <w:r>
        <w:rPr>
          <w:color w:val="333333"/>
          <w:spacing w:val="-2"/>
          <w:sz w:val="24"/>
        </w:rPr>
        <w:t xml:space="preserve"> </w:t>
      </w:r>
      <w:r>
        <w:rPr>
          <w:color w:val="333333"/>
          <w:sz w:val="24"/>
        </w:rPr>
        <w:t>государства</w:t>
      </w:r>
      <w:r>
        <w:rPr>
          <w:color w:val="333333"/>
          <w:spacing w:val="-4"/>
          <w:sz w:val="24"/>
        </w:rPr>
        <w:t xml:space="preserve"> </w:t>
      </w:r>
      <w:r>
        <w:rPr>
          <w:color w:val="333333"/>
          <w:sz w:val="24"/>
        </w:rPr>
        <w:t>в</w:t>
      </w:r>
      <w:r>
        <w:rPr>
          <w:color w:val="333333"/>
          <w:spacing w:val="-57"/>
          <w:sz w:val="24"/>
        </w:rPr>
        <w:t xml:space="preserve"> </w:t>
      </w:r>
      <w:r>
        <w:rPr>
          <w:color w:val="333333"/>
          <w:sz w:val="24"/>
        </w:rPr>
        <w:t>обеспечении</w:t>
      </w:r>
      <w:r>
        <w:rPr>
          <w:color w:val="333333"/>
          <w:spacing w:val="-1"/>
          <w:sz w:val="24"/>
        </w:rPr>
        <w:t xml:space="preserve"> </w:t>
      </w:r>
      <w:r>
        <w:rPr>
          <w:color w:val="333333"/>
          <w:sz w:val="24"/>
        </w:rPr>
        <w:t>безопасности жизни</w:t>
      </w:r>
      <w:r>
        <w:rPr>
          <w:color w:val="333333"/>
          <w:spacing w:val="-2"/>
          <w:sz w:val="24"/>
        </w:rPr>
        <w:t xml:space="preserve"> </w:t>
      </w:r>
      <w:r>
        <w:rPr>
          <w:color w:val="333333"/>
          <w:sz w:val="24"/>
        </w:rPr>
        <w:t>и</w:t>
      </w:r>
      <w:r>
        <w:rPr>
          <w:color w:val="333333"/>
          <w:spacing w:val="-1"/>
          <w:sz w:val="24"/>
        </w:rPr>
        <w:t xml:space="preserve"> </w:t>
      </w:r>
      <w:r>
        <w:rPr>
          <w:color w:val="333333"/>
          <w:sz w:val="24"/>
        </w:rPr>
        <w:t>здоровья</w:t>
      </w:r>
      <w:r>
        <w:rPr>
          <w:color w:val="333333"/>
          <w:spacing w:val="-3"/>
          <w:sz w:val="24"/>
        </w:rPr>
        <w:t xml:space="preserve"> </w:t>
      </w:r>
      <w:r>
        <w:rPr>
          <w:color w:val="333333"/>
          <w:sz w:val="24"/>
        </w:rPr>
        <w:t>населения»:</w:t>
      </w:r>
    </w:p>
    <w:p w14:paraId="155DD448" w14:textId="77777777" w:rsidR="00533F70" w:rsidRDefault="00533F70">
      <w:pPr>
        <w:rPr>
          <w:sz w:val="24"/>
        </w:rPr>
        <w:sectPr w:rsidR="00533F70">
          <w:pgSz w:w="11910" w:h="16840"/>
          <w:pgMar w:top="1040" w:right="720" w:bottom="280" w:left="740" w:header="720" w:footer="720" w:gutter="0"/>
          <w:cols w:space="720"/>
        </w:sectPr>
      </w:pPr>
    </w:p>
    <w:p w14:paraId="4BA58A9F" w14:textId="77777777" w:rsidR="00533F70" w:rsidRDefault="004F5381">
      <w:pPr>
        <w:pStyle w:val="a3"/>
        <w:spacing w:before="66"/>
      </w:pPr>
      <w:r>
        <w:rPr>
          <w:color w:val="333333"/>
        </w:rPr>
        <w:lastRenderedPageBreak/>
        <w:t>характеризовать</w:t>
      </w:r>
      <w:r>
        <w:rPr>
          <w:color w:val="333333"/>
          <w:spacing w:val="-3"/>
        </w:rPr>
        <w:t xml:space="preserve"> </w:t>
      </w:r>
      <w:r>
        <w:rPr>
          <w:color w:val="333333"/>
        </w:rPr>
        <w:t>роль</w:t>
      </w:r>
      <w:r>
        <w:rPr>
          <w:color w:val="333333"/>
          <w:spacing w:val="-2"/>
        </w:rPr>
        <w:t xml:space="preserve"> </w:t>
      </w:r>
      <w:r>
        <w:rPr>
          <w:color w:val="333333"/>
        </w:rPr>
        <w:t>человека,</w:t>
      </w:r>
      <w:r>
        <w:rPr>
          <w:color w:val="333333"/>
          <w:spacing w:val="-3"/>
        </w:rPr>
        <w:t xml:space="preserve"> </w:t>
      </w:r>
      <w:r>
        <w:rPr>
          <w:color w:val="333333"/>
        </w:rPr>
        <w:t>общества</w:t>
      </w:r>
      <w:r>
        <w:rPr>
          <w:color w:val="333333"/>
          <w:spacing w:val="-4"/>
        </w:rPr>
        <w:t xml:space="preserve"> </w:t>
      </w:r>
      <w:r>
        <w:rPr>
          <w:color w:val="333333"/>
        </w:rPr>
        <w:t>и</w:t>
      </w:r>
      <w:r>
        <w:rPr>
          <w:color w:val="333333"/>
          <w:spacing w:val="-3"/>
        </w:rPr>
        <w:t xml:space="preserve"> </w:t>
      </w:r>
      <w:r>
        <w:rPr>
          <w:color w:val="333333"/>
        </w:rPr>
        <w:t>государства</w:t>
      </w:r>
      <w:r>
        <w:rPr>
          <w:color w:val="333333"/>
          <w:spacing w:val="-4"/>
        </w:rPr>
        <w:t xml:space="preserve"> </w:t>
      </w:r>
      <w:r>
        <w:rPr>
          <w:color w:val="333333"/>
        </w:rPr>
        <w:t>при</w:t>
      </w:r>
      <w:r>
        <w:rPr>
          <w:color w:val="333333"/>
          <w:spacing w:val="-3"/>
        </w:rPr>
        <w:t xml:space="preserve"> </w:t>
      </w:r>
      <w:r>
        <w:rPr>
          <w:color w:val="333333"/>
        </w:rPr>
        <w:t>обеспечении</w:t>
      </w:r>
      <w:r>
        <w:rPr>
          <w:color w:val="333333"/>
          <w:spacing w:val="-3"/>
        </w:rPr>
        <w:t xml:space="preserve"> </w:t>
      </w:r>
      <w:r>
        <w:rPr>
          <w:color w:val="333333"/>
        </w:rPr>
        <w:t>безопасности</w:t>
      </w:r>
      <w:r>
        <w:rPr>
          <w:color w:val="333333"/>
          <w:spacing w:val="-57"/>
        </w:rPr>
        <w:t xml:space="preserve"> </w:t>
      </w:r>
      <w:r>
        <w:rPr>
          <w:color w:val="333333"/>
        </w:rPr>
        <w:t>жизни</w:t>
      </w:r>
      <w:r>
        <w:rPr>
          <w:color w:val="333333"/>
          <w:spacing w:val="-1"/>
        </w:rPr>
        <w:t xml:space="preserve"> </w:t>
      </w:r>
      <w:r>
        <w:rPr>
          <w:color w:val="333333"/>
        </w:rPr>
        <w:t>и</w:t>
      </w:r>
      <w:r>
        <w:rPr>
          <w:color w:val="333333"/>
          <w:spacing w:val="-2"/>
        </w:rPr>
        <w:t xml:space="preserve"> </w:t>
      </w:r>
      <w:r>
        <w:rPr>
          <w:color w:val="333333"/>
        </w:rPr>
        <w:t>здоровья</w:t>
      </w:r>
      <w:r>
        <w:rPr>
          <w:color w:val="333333"/>
          <w:spacing w:val="-3"/>
        </w:rPr>
        <w:t xml:space="preserve"> </w:t>
      </w:r>
      <w:r>
        <w:rPr>
          <w:color w:val="333333"/>
        </w:rPr>
        <w:t>населения в</w:t>
      </w:r>
      <w:r>
        <w:rPr>
          <w:color w:val="333333"/>
          <w:spacing w:val="-2"/>
        </w:rPr>
        <w:t xml:space="preserve"> </w:t>
      </w:r>
      <w:r>
        <w:rPr>
          <w:color w:val="333333"/>
        </w:rPr>
        <w:t>Российской Федерации;</w:t>
      </w:r>
    </w:p>
    <w:p w14:paraId="28C3E602" w14:textId="77777777" w:rsidR="00533F70" w:rsidRDefault="004F5381">
      <w:pPr>
        <w:pStyle w:val="a3"/>
        <w:ind w:right="213"/>
      </w:pPr>
      <w:r>
        <w:rPr>
          <w:color w:val="333333"/>
        </w:rPr>
        <w:t>объяснять роль государственных служб Российской Федерации по защите населения при</w:t>
      </w:r>
      <w:r>
        <w:rPr>
          <w:color w:val="333333"/>
          <w:spacing w:val="1"/>
        </w:rPr>
        <w:t xml:space="preserve"> </w:t>
      </w:r>
      <w:r>
        <w:rPr>
          <w:color w:val="333333"/>
        </w:rPr>
        <w:t>возникновении и ликвидации последствий чрезвычайных ситуаций в современных</w:t>
      </w:r>
      <w:r>
        <w:rPr>
          <w:color w:val="333333"/>
          <w:spacing w:val="1"/>
        </w:rPr>
        <w:t xml:space="preserve"> </w:t>
      </w:r>
      <w:r>
        <w:rPr>
          <w:color w:val="333333"/>
        </w:rPr>
        <w:t>условиях; характеризовать основные мероприятия, проводимые в Российской Федерации,</w:t>
      </w:r>
      <w:r>
        <w:rPr>
          <w:color w:val="333333"/>
          <w:spacing w:val="-57"/>
        </w:rPr>
        <w:t xml:space="preserve"> </w:t>
      </w:r>
      <w:r>
        <w:rPr>
          <w:color w:val="333333"/>
        </w:rPr>
        <w:t>по обеспечению безопасности населения при угрозе и во время чрезвычайных ситуаций</w:t>
      </w:r>
      <w:r>
        <w:rPr>
          <w:color w:val="333333"/>
          <w:spacing w:val="1"/>
        </w:rPr>
        <w:t xml:space="preserve"> </w:t>
      </w:r>
      <w:r>
        <w:rPr>
          <w:color w:val="333333"/>
        </w:rPr>
        <w:t>различного</w:t>
      </w:r>
      <w:r>
        <w:rPr>
          <w:color w:val="333333"/>
          <w:spacing w:val="-4"/>
        </w:rPr>
        <w:t xml:space="preserve"> </w:t>
      </w:r>
      <w:r>
        <w:rPr>
          <w:color w:val="333333"/>
        </w:rPr>
        <w:t>характера;</w:t>
      </w:r>
    </w:p>
    <w:p w14:paraId="7E5B91F2" w14:textId="77777777" w:rsidR="00533F70" w:rsidRDefault="004F5381">
      <w:pPr>
        <w:pStyle w:val="a3"/>
        <w:spacing w:before="1"/>
        <w:ind w:right="441"/>
      </w:pPr>
      <w:r>
        <w:rPr>
          <w:color w:val="333333"/>
        </w:rPr>
        <w:t>объяснять</w:t>
      </w:r>
      <w:r>
        <w:rPr>
          <w:color w:val="333333"/>
          <w:spacing w:val="-6"/>
        </w:rPr>
        <w:t xml:space="preserve"> </w:t>
      </w:r>
      <w:r>
        <w:rPr>
          <w:color w:val="333333"/>
        </w:rPr>
        <w:t>правила</w:t>
      </w:r>
      <w:r>
        <w:rPr>
          <w:color w:val="333333"/>
          <w:spacing w:val="-5"/>
        </w:rPr>
        <w:t xml:space="preserve"> </w:t>
      </w:r>
      <w:r>
        <w:rPr>
          <w:color w:val="333333"/>
        </w:rPr>
        <w:t>оповещения</w:t>
      </w:r>
      <w:r>
        <w:rPr>
          <w:color w:val="333333"/>
          <w:spacing w:val="-4"/>
        </w:rPr>
        <w:t xml:space="preserve"> </w:t>
      </w:r>
      <w:r>
        <w:rPr>
          <w:color w:val="333333"/>
        </w:rPr>
        <w:t>и</w:t>
      </w:r>
      <w:r>
        <w:rPr>
          <w:color w:val="333333"/>
          <w:spacing w:val="-4"/>
        </w:rPr>
        <w:t xml:space="preserve"> </w:t>
      </w:r>
      <w:r>
        <w:rPr>
          <w:color w:val="333333"/>
        </w:rPr>
        <w:t>эвакуации</w:t>
      </w:r>
      <w:r>
        <w:rPr>
          <w:color w:val="333333"/>
          <w:spacing w:val="-4"/>
        </w:rPr>
        <w:t xml:space="preserve"> </w:t>
      </w:r>
      <w:r>
        <w:rPr>
          <w:color w:val="333333"/>
        </w:rPr>
        <w:t>населения</w:t>
      </w:r>
      <w:r>
        <w:rPr>
          <w:color w:val="333333"/>
          <w:spacing w:val="-4"/>
        </w:rPr>
        <w:t xml:space="preserve"> </w:t>
      </w:r>
      <w:r>
        <w:rPr>
          <w:color w:val="333333"/>
        </w:rPr>
        <w:t>в условиях</w:t>
      </w:r>
      <w:r>
        <w:rPr>
          <w:color w:val="333333"/>
          <w:spacing w:val="-2"/>
        </w:rPr>
        <w:t xml:space="preserve"> </w:t>
      </w:r>
      <w:r>
        <w:rPr>
          <w:color w:val="333333"/>
        </w:rPr>
        <w:t>чрезвычайных</w:t>
      </w:r>
      <w:r>
        <w:rPr>
          <w:color w:val="333333"/>
          <w:spacing w:val="-57"/>
        </w:rPr>
        <w:t xml:space="preserve"> </w:t>
      </w:r>
      <w:r>
        <w:rPr>
          <w:color w:val="333333"/>
        </w:rPr>
        <w:t>ситуаций;</w:t>
      </w:r>
    </w:p>
    <w:p w14:paraId="19FAEC19" w14:textId="77777777" w:rsidR="00533F70" w:rsidRDefault="004F5381">
      <w:pPr>
        <w:pStyle w:val="a3"/>
        <w:ind w:right="756"/>
      </w:pPr>
      <w:r>
        <w:rPr>
          <w:color w:val="333333"/>
        </w:rPr>
        <w:t>помнить и объяснять права и обязанности граждан Российской Федерации в области</w:t>
      </w:r>
      <w:r>
        <w:rPr>
          <w:color w:val="333333"/>
          <w:spacing w:val="-57"/>
        </w:rPr>
        <w:t xml:space="preserve"> </w:t>
      </w:r>
      <w:r>
        <w:rPr>
          <w:color w:val="333333"/>
        </w:rPr>
        <w:t>безопасности</w:t>
      </w:r>
      <w:r>
        <w:rPr>
          <w:color w:val="333333"/>
          <w:spacing w:val="-2"/>
        </w:rPr>
        <w:t xml:space="preserve"> </w:t>
      </w:r>
      <w:r>
        <w:rPr>
          <w:color w:val="333333"/>
        </w:rPr>
        <w:t>в</w:t>
      </w:r>
      <w:r>
        <w:rPr>
          <w:color w:val="333333"/>
          <w:spacing w:val="-1"/>
        </w:rPr>
        <w:t xml:space="preserve"> </w:t>
      </w:r>
      <w:r>
        <w:rPr>
          <w:color w:val="333333"/>
        </w:rPr>
        <w:t>условиях чрезвычайных</w:t>
      </w:r>
      <w:r>
        <w:rPr>
          <w:color w:val="333333"/>
          <w:spacing w:val="-1"/>
        </w:rPr>
        <w:t xml:space="preserve"> </w:t>
      </w:r>
      <w:r>
        <w:rPr>
          <w:color w:val="333333"/>
        </w:rPr>
        <w:t>ситуаций</w:t>
      </w:r>
      <w:r>
        <w:rPr>
          <w:color w:val="333333"/>
          <w:spacing w:val="-3"/>
        </w:rPr>
        <w:t xml:space="preserve"> </w:t>
      </w:r>
      <w:r>
        <w:rPr>
          <w:color w:val="333333"/>
        </w:rPr>
        <w:t>мирного</w:t>
      </w:r>
      <w:r>
        <w:rPr>
          <w:color w:val="333333"/>
          <w:spacing w:val="-2"/>
        </w:rPr>
        <w:t xml:space="preserve"> </w:t>
      </w:r>
      <w:r>
        <w:rPr>
          <w:color w:val="333333"/>
        </w:rPr>
        <w:t>и</w:t>
      </w:r>
      <w:r>
        <w:rPr>
          <w:color w:val="333333"/>
          <w:spacing w:val="-2"/>
        </w:rPr>
        <w:t xml:space="preserve"> </w:t>
      </w:r>
      <w:r>
        <w:rPr>
          <w:color w:val="333333"/>
        </w:rPr>
        <w:t>военного</w:t>
      </w:r>
      <w:r>
        <w:rPr>
          <w:color w:val="333333"/>
          <w:spacing w:val="-5"/>
        </w:rPr>
        <w:t xml:space="preserve"> </w:t>
      </w:r>
      <w:r>
        <w:rPr>
          <w:color w:val="333333"/>
        </w:rPr>
        <w:t>времени;</w:t>
      </w:r>
    </w:p>
    <w:p w14:paraId="4A40463C" w14:textId="77777777" w:rsidR="00533F70" w:rsidRDefault="004F5381">
      <w:pPr>
        <w:pStyle w:val="a3"/>
        <w:ind w:right="1175"/>
      </w:pPr>
      <w:r>
        <w:rPr>
          <w:color w:val="333333"/>
        </w:rPr>
        <w:t>владеть правилами безопасного поведения и безопасно действовать в различных</w:t>
      </w:r>
      <w:r>
        <w:rPr>
          <w:color w:val="333333"/>
          <w:spacing w:val="-57"/>
        </w:rPr>
        <w:t xml:space="preserve"> </w:t>
      </w:r>
      <w:r>
        <w:rPr>
          <w:color w:val="333333"/>
        </w:rPr>
        <w:t>ситуациях;</w:t>
      </w:r>
    </w:p>
    <w:p w14:paraId="1ED34CC2" w14:textId="77777777" w:rsidR="00533F70" w:rsidRDefault="004F5381">
      <w:pPr>
        <w:pStyle w:val="a3"/>
      </w:pPr>
      <w:r>
        <w:rPr>
          <w:color w:val="333333"/>
        </w:rPr>
        <w:t>владеть способами антикоррупционного поведения с учётом возрастных обязанностей;</w:t>
      </w:r>
      <w:r>
        <w:rPr>
          <w:color w:val="333333"/>
          <w:spacing w:val="1"/>
        </w:rPr>
        <w:t xml:space="preserve"> </w:t>
      </w:r>
      <w:r>
        <w:rPr>
          <w:color w:val="333333"/>
        </w:rPr>
        <w:t>информировать</w:t>
      </w:r>
      <w:r>
        <w:rPr>
          <w:color w:val="333333"/>
          <w:spacing w:val="-5"/>
        </w:rPr>
        <w:t xml:space="preserve"> </w:t>
      </w:r>
      <w:r>
        <w:rPr>
          <w:color w:val="333333"/>
        </w:rPr>
        <w:t>население</w:t>
      </w:r>
      <w:r>
        <w:rPr>
          <w:color w:val="333333"/>
          <w:spacing w:val="-5"/>
        </w:rPr>
        <w:t xml:space="preserve"> </w:t>
      </w:r>
      <w:r>
        <w:rPr>
          <w:color w:val="333333"/>
        </w:rPr>
        <w:t>и</w:t>
      </w:r>
      <w:r>
        <w:rPr>
          <w:color w:val="333333"/>
          <w:spacing w:val="-4"/>
        </w:rPr>
        <w:t xml:space="preserve"> </w:t>
      </w:r>
      <w:r>
        <w:rPr>
          <w:color w:val="333333"/>
        </w:rPr>
        <w:t>соответствующие</w:t>
      </w:r>
      <w:r>
        <w:rPr>
          <w:color w:val="333333"/>
          <w:spacing w:val="-3"/>
        </w:rPr>
        <w:t xml:space="preserve"> </w:t>
      </w:r>
      <w:r>
        <w:rPr>
          <w:color w:val="333333"/>
        </w:rPr>
        <w:t>органы</w:t>
      </w:r>
      <w:r>
        <w:rPr>
          <w:color w:val="333333"/>
          <w:spacing w:val="-4"/>
        </w:rPr>
        <w:t xml:space="preserve"> </w:t>
      </w:r>
      <w:r>
        <w:rPr>
          <w:color w:val="333333"/>
        </w:rPr>
        <w:t>о</w:t>
      </w:r>
      <w:r>
        <w:rPr>
          <w:color w:val="333333"/>
          <w:spacing w:val="-4"/>
        </w:rPr>
        <w:t xml:space="preserve"> </w:t>
      </w:r>
      <w:r>
        <w:rPr>
          <w:color w:val="333333"/>
        </w:rPr>
        <w:t>возникновении</w:t>
      </w:r>
      <w:r>
        <w:rPr>
          <w:color w:val="333333"/>
          <w:spacing w:val="-3"/>
        </w:rPr>
        <w:t xml:space="preserve"> </w:t>
      </w:r>
      <w:r>
        <w:rPr>
          <w:color w:val="333333"/>
        </w:rPr>
        <w:t>опасных</w:t>
      </w:r>
      <w:r>
        <w:rPr>
          <w:color w:val="333333"/>
          <w:spacing w:val="-2"/>
        </w:rPr>
        <w:t xml:space="preserve"> </w:t>
      </w:r>
      <w:r>
        <w:rPr>
          <w:color w:val="333333"/>
        </w:rPr>
        <w:t>ситуаций</w:t>
      </w:r>
    </w:p>
    <w:p w14:paraId="0A76F2FC" w14:textId="77777777" w:rsidR="00533F70" w:rsidRDefault="00533F70">
      <w:pPr>
        <w:pStyle w:val="a3"/>
        <w:spacing w:before="6"/>
        <w:ind w:left="0"/>
        <w:rPr>
          <w:rFonts w:ascii="Calibri"/>
          <w:sz w:val="21"/>
        </w:rPr>
      </w:pPr>
    </w:p>
    <w:p w14:paraId="10547016" w14:textId="77777777" w:rsidR="00533F70" w:rsidRDefault="004F5381" w:rsidP="00053E50">
      <w:pPr>
        <w:pStyle w:val="1"/>
        <w:tabs>
          <w:tab w:val="left" w:pos="1323"/>
        </w:tabs>
        <w:spacing w:before="1"/>
        <w:ind w:left="1322"/>
      </w:pPr>
      <w:r>
        <w:t>Программа</w:t>
      </w:r>
      <w:r>
        <w:rPr>
          <w:spacing w:val="-3"/>
        </w:rPr>
        <w:t xml:space="preserve"> </w:t>
      </w:r>
      <w:r>
        <w:t>формирования</w:t>
      </w:r>
      <w:r>
        <w:rPr>
          <w:spacing w:val="-2"/>
        </w:rPr>
        <w:t xml:space="preserve"> </w:t>
      </w:r>
      <w:r>
        <w:t>универсальных</w:t>
      </w:r>
      <w:r>
        <w:rPr>
          <w:spacing w:val="-3"/>
        </w:rPr>
        <w:t xml:space="preserve"> </w:t>
      </w:r>
      <w:r>
        <w:t>учебных</w:t>
      </w:r>
      <w:r>
        <w:rPr>
          <w:spacing w:val="-2"/>
        </w:rPr>
        <w:t xml:space="preserve"> </w:t>
      </w:r>
      <w:r>
        <w:t>действий.</w:t>
      </w:r>
    </w:p>
    <w:p w14:paraId="125CBADC" w14:textId="77777777" w:rsidR="00533F70" w:rsidRDefault="00533F70">
      <w:pPr>
        <w:pStyle w:val="a3"/>
        <w:spacing w:before="11"/>
        <w:ind w:left="0"/>
        <w:rPr>
          <w:b/>
          <w:sz w:val="23"/>
        </w:rPr>
      </w:pPr>
    </w:p>
    <w:p w14:paraId="0A794C9D" w14:textId="77777777" w:rsidR="00533F70" w:rsidRDefault="004F5381" w:rsidP="00053E50">
      <w:pPr>
        <w:pStyle w:val="a5"/>
        <w:tabs>
          <w:tab w:val="left" w:pos="1503"/>
        </w:tabs>
        <w:spacing w:line="274" w:lineRule="exact"/>
        <w:ind w:left="1502"/>
        <w:rPr>
          <w:b/>
          <w:color w:val="333333"/>
          <w:sz w:val="24"/>
        </w:rPr>
      </w:pPr>
      <w:r>
        <w:rPr>
          <w:b/>
          <w:color w:val="333333"/>
          <w:sz w:val="24"/>
        </w:rPr>
        <w:t>Целевой</w:t>
      </w:r>
      <w:r>
        <w:rPr>
          <w:b/>
          <w:color w:val="333333"/>
          <w:spacing w:val="-2"/>
          <w:sz w:val="24"/>
        </w:rPr>
        <w:t xml:space="preserve"> </w:t>
      </w:r>
      <w:r>
        <w:rPr>
          <w:b/>
          <w:color w:val="333333"/>
          <w:sz w:val="24"/>
        </w:rPr>
        <w:t>раздел.</w:t>
      </w:r>
    </w:p>
    <w:p w14:paraId="6A7CC979" w14:textId="77777777" w:rsidR="00533F70" w:rsidRDefault="004F5381" w:rsidP="00053E50">
      <w:pPr>
        <w:pStyle w:val="a5"/>
        <w:tabs>
          <w:tab w:val="left" w:pos="1683"/>
        </w:tabs>
        <w:ind w:right="817"/>
        <w:rPr>
          <w:color w:val="333333"/>
          <w:sz w:val="24"/>
        </w:rPr>
      </w:pPr>
      <w:r>
        <w:rPr>
          <w:color w:val="333333"/>
          <w:sz w:val="24"/>
        </w:rPr>
        <w:t>Программа формирования универсальных учебных действий (далее - УУД) у</w:t>
      </w:r>
      <w:r>
        <w:rPr>
          <w:color w:val="333333"/>
          <w:spacing w:val="-57"/>
          <w:sz w:val="24"/>
        </w:rPr>
        <w:t xml:space="preserve"> </w:t>
      </w:r>
      <w:r>
        <w:rPr>
          <w:color w:val="333333"/>
          <w:sz w:val="24"/>
        </w:rPr>
        <w:t>обучающихся</w:t>
      </w:r>
      <w:r>
        <w:rPr>
          <w:color w:val="333333"/>
          <w:spacing w:val="-1"/>
          <w:sz w:val="24"/>
        </w:rPr>
        <w:t xml:space="preserve"> </w:t>
      </w:r>
      <w:r>
        <w:rPr>
          <w:color w:val="333333"/>
          <w:sz w:val="24"/>
        </w:rPr>
        <w:t>должна</w:t>
      </w:r>
      <w:r>
        <w:rPr>
          <w:color w:val="333333"/>
          <w:spacing w:val="-1"/>
          <w:sz w:val="24"/>
        </w:rPr>
        <w:t xml:space="preserve"> </w:t>
      </w:r>
      <w:r>
        <w:rPr>
          <w:color w:val="333333"/>
          <w:sz w:val="24"/>
        </w:rPr>
        <w:t>обеспечивать:</w:t>
      </w:r>
    </w:p>
    <w:p w14:paraId="504A07C4" w14:textId="77777777" w:rsidR="00533F70" w:rsidRDefault="004F5381">
      <w:pPr>
        <w:pStyle w:val="a3"/>
      </w:pPr>
      <w:r>
        <w:rPr>
          <w:color w:val="333333"/>
        </w:rPr>
        <w:t>развитие</w:t>
      </w:r>
      <w:r>
        <w:rPr>
          <w:color w:val="333333"/>
          <w:spacing w:val="-4"/>
        </w:rPr>
        <w:t xml:space="preserve"> </w:t>
      </w:r>
      <w:r>
        <w:rPr>
          <w:color w:val="333333"/>
        </w:rPr>
        <w:t>способности</w:t>
      </w:r>
      <w:r>
        <w:rPr>
          <w:color w:val="333333"/>
          <w:spacing w:val="-3"/>
        </w:rPr>
        <w:t xml:space="preserve"> </w:t>
      </w:r>
      <w:r>
        <w:rPr>
          <w:color w:val="333333"/>
        </w:rPr>
        <w:t>к</w:t>
      </w:r>
      <w:r>
        <w:rPr>
          <w:color w:val="333333"/>
          <w:spacing w:val="-5"/>
        </w:rPr>
        <w:t xml:space="preserve"> </w:t>
      </w:r>
      <w:r>
        <w:rPr>
          <w:color w:val="333333"/>
        </w:rPr>
        <w:t>саморазвитию</w:t>
      </w:r>
      <w:r>
        <w:rPr>
          <w:color w:val="333333"/>
          <w:spacing w:val="-2"/>
        </w:rPr>
        <w:t xml:space="preserve"> </w:t>
      </w:r>
      <w:r>
        <w:rPr>
          <w:color w:val="333333"/>
        </w:rPr>
        <w:t>и</w:t>
      </w:r>
      <w:r>
        <w:rPr>
          <w:color w:val="333333"/>
          <w:spacing w:val="-2"/>
        </w:rPr>
        <w:t xml:space="preserve"> </w:t>
      </w:r>
      <w:r>
        <w:rPr>
          <w:color w:val="333333"/>
        </w:rPr>
        <w:t>самосовершенствованию;</w:t>
      </w:r>
    </w:p>
    <w:p w14:paraId="4318B7C1" w14:textId="77777777" w:rsidR="00533F70" w:rsidRDefault="004F5381">
      <w:pPr>
        <w:pStyle w:val="a3"/>
        <w:ind w:right="1409"/>
      </w:pPr>
      <w:r>
        <w:rPr>
          <w:color w:val="333333"/>
        </w:rPr>
        <w:t>формирование внутренней позиции личности, регулятивных, познавательных,</w:t>
      </w:r>
      <w:r>
        <w:rPr>
          <w:color w:val="333333"/>
          <w:spacing w:val="-57"/>
        </w:rPr>
        <w:t xml:space="preserve"> </w:t>
      </w:r>
      <w:r>
        <w:rPr>
          <w:color w:val="333333"/>
        </w:rPr>
        <w:t>коммуникативных</w:t>
      </w:r>
      <w:r>
        <w:rPr>
          <w:color w:val="333333"/>
          <w:spacing w:val="1"/>
        </w:rPr>
        <w:t xml:space="preserve"> </w:t>
      </w:r>
      <w:r>
        <w:rPr>
          <w:color w:val="333333"/>
        </w:rPr>
        <w:t>УУД</w:t>
      </w:r>
      <w:r>
        <w:rPr>
          <w:color w:val="333333"/>
          <w:spacing w:val="1"/>
        </w:rPr>
        <w:t xml:space="preserve"> </w:t>
      </w:r>
      <w:r>
        <w:rPr>
          <w:color w:val="333333"/>
        </w:rPr>
        <w:t>у</w:t>
      </w:r>
      <w:r>
        <w:rPr>
          <w:color w:val="333333"/>
          <w:spacing w:val="-5"/>
        </w:rPr>
        <w:t xml:space="preserve"> </w:t>
      </w:r>
      <w:r>
        <w:rPr>
          <w:color w:val="333333"/>
        </w:rPr>
        <w:t>обучающихся;</w:t>
      </w:r>
    </w:p>
    <w:p w14:paraId="264E40E1" w14:textId="77777777" w:rsidR="00533F70" w:rsidRDefault="004F5381">
      <w:pPr>
        <w:pStyle w:val="a3"/>
        <w:ind w:right="400"/>
      </w:pPr>
      <w:r>
        <w:rPr>
          <w:color w:val="333333"/>
        </w:rPr>
        <w:t>формирование опыта применения УУД в жизненных ситуациях для решения задач</w:t>
      </w:r>
      <w:r>
        <w:rPr>
          <w:color w:val="333333"/>
          <w:spacing w:val="1"/>
        </w:rPr>
        <w:t xml:space="preserve"> </w:t>
      </w:r>
      <w:r>
        <w:rPr>
          <w:color w:val="333333"/>
        </w:rPr>
        <w:t>общекультурного, личностного и познавательного развития обучающихся, готовности к</w:t>
      </w:r>
      <w:r>
        <w:rPr>
          <w:color w:val="333333"/>
          <w:spacing w:val="-57"/>
        </w:rPr>
        <w:t xml:space="preserve"> </w:t>
      </w:r>
      <w:r>
        <w:rPr>
          <w:color w:val="333333"/>
        </w:rPr>
        <w:t>решению</w:t>
      </w:r>
      <w:r>
        <w:rPr>
          <w:color w:val="333333"/>
          <w:spacing w:val="-1"/>
        </w:rPr>
        <w:t xml:space="preserve"> </w:t>
      </w:r>
      <w:r>
        <w:rPr>
          <w:color w:val="333333"/>
        </w:rPr>
        <w:t>практических</w:t>
      </w:r>
      <w:r>
        <w:rPr>
          <w:color w:val="333333"/>
          <w:spacing w:val="2"/>
        </w:rPr>
        <w:t xml:space="preserve"> </w:t>
      </w:r>
      <w:r>
        <w:rPr>
          <w:color w:val="333333"/>
        </w:rPr>
        <w:t>задач;</w:t>
      </w:r>
    </w:p>
    <w:p w14:paraId="231BC272" w14:textId="77777777" w:rsidR="00533F70" w:rsidRDefault="004F5381">
      <w:pPr>
        <w:pStyle w:val="a3"/>
      </w:pPr>
      <w:r>
        <w:rPr>
          <w:color w:val="333333"/>
        </w:rPr>
        <w:t>повышение</w:t>
      </w:r>
      <w:r>
        <w:rPr>
          <w:color w:val="333333"/>
          <w:spacing w:val="-6"/>
        </w:rPr>
        <w:t xml:space="preserve"> </w:t>
      </w:r>
      <w:r>
        <w:rPr>
          <w:color w:val="333333"/>
        </w:rPr>
        <w:t>эффективности</w:t>
      </w:r>
      <w:r>
        <w:rPr>
          <w:color w:val="333333"/>
          <w:spacing w:val="-1"/>
        </w:rPr>
        <w:t xml:space="preserve"> </w:t>
      </w:r>
      <w:r>
        <w:rPr>
          <w:color w:val="333333"/>
        </w:rPr>
        <w:t>усвоения</w:t>
      </w:r>
      <w:r>
        <w:rPr>
          <w:color w:val="333333"/>
          <w:spacing w:val="-5"/>
        </w:rPr>
        <w:t xml:space="preserve"> </w:t>
      </w:r>
      <w:r>
        <w:rPr>
          <w:color w:val="333333"/>
        </w:rPr>
        <w:t>знаний</w:t>
      </w:r>
      <w:r>
        <w:rPr>
          <w:color w:val="333333"/>
          <w:spacing w:val="-6"/>
        </w:rPr>
        <w:t xml:space="preserve"> </w:t>
      </w:r>
      <w:r>
        <w:rPr>
          <w:color w:val="333333"/>
        </w:rPr>
        <w:t>и</w:t>
      </w:r>
      <w:r>
        <w:rPr>
          <w:color w:val="333333"/>
          <w:spacing w:val="-4"/>
        </w:rPr>
        <w:t xml:space="preserve"> </w:t>
      </w:r>
      <w:r>
        <w:rPr>
          <w:color w:val="333333"/>
        </w:rPr>
        <w:t>учебных</w:t>
      </w:r>
      <w:r>
        <w:rPr>
          <w:color w:val="333333"/>
          <w:spacing w:val="-4"/>
        </w:rPr>
        <w:t xml:space="preserve"> </w:t>
      </w:r>
      <w:r>
        <w:rPr>
          <w:color w:val="333333"/>
        </w:rPr>
        <w:t>действий,</w:t>
      </w:r>
      <w:r>
        <w:rPr>
          <w:color w:val="333333"/>
          <w:spacing w:val="-4"/>
        </w:rPr>
        <w:t xml:space="preserve"> </w:t>
      </w:r>
      <w:r>
        <w:rPr>
          <w:color w:val="333333"/>
        </w:rPr>
        <w:t>формирования</w:t>
      </w:r>
      <w:r>
        <w:rPr>
          <w:color w:val="333333"/>
          <w:spacing w:val="-57"/>
        </w:rPr>
        <w:t xml:space="preserve"> </w:t>
      </w:r>
      <w:r>
        <w:rPr>
          <w:color w:val="333333"/>
        </w:rPr>
        <w:t>компетенций</w:t>
      </w:r>
      <w:r>
        <w:rPr>
          <w:color w:val="333333"/>
          <w:spacing w:val="-2"/>
        </w:rPr>
        <w:t xml:space="preserve"> </w:t>
      </w:r>
      <w:r>
        <w:rPr>
          <w:color w:val="333333"/>
        </w:rPr>
        <w:t>в</w:t>
      </w:r>
      <w:r>
        <w:rPr>
          <w:color w:val="333333"/>
          <w:spacing w:val="-3"/>
        </w:rPr>
        <w:t xml:space="preserve"> </w:t>
      </w:r>
      <w:r>
        <w:rPr>
          <w:color w:val="333333"/>
        </w:rPr>
        <w:t>предметных</w:t>
      </w:r>
      <w:r>
        <w:rPr>
          <w:color w:val="333333"/>
          <w:spacing w:val="-1"/>
        </w:rPr>
        <w:t xml:space="preserve"> </w:t>
      </w:r>
      <w:r>
        <w:rPr>
          <w:color w:val="333333"/>
        </w:rPr>
        <w:t>областях, учебно-исследовательской</w:t>
      </w:r>
      <w:r>
        <w:rPr>
          <w:color w:val="333333"/>
          <w:spacing w:val="-2"/>
        </w:rPr>
        <w:t xml:space="preserve"> </w:t>
      </w:r>
      <w:r>
        <w:rPr>
          <w:color w:val="333333"/>
        </w:rPr>
        <w:t>и</w:t>
      </w:r>
      <w:r>
        <w:rPr>
          <w:color w:val="333333"/>
          <w:spacing w:val="-2"/>
        </w:rPr>
        <w:t xml:space="preserve"> </w:t>
      </w:r>
      <w:r>
        <w:rPr>
          <w:color w:val="333333"/>
        </w:rPr>
        <w:t>проектной</w:t>
      </w:r>
    </w:p>
    <w:p w14:paraId="7AFF468F" w14:textId="77777777" w:rsidR="00533F70" w:rsidRDefault="004F5381">
      <w:pPr>
        <w:pStyle w:val="a3"/>
      </w:pPr>
      <w:r>
        <w:rPr>
          <w:color w:val="333333"/>
        </w:rPr>
        <w:t>деятельности;</w:t>
      </w:r>
    </w:p>
    <w:p w14:paraId="2E42D02A" w14:textId="77777777" w:rsidR="00533F70" w:rsidRDefault="00533F70">
      <w:pPr>
        <w:sectPr w:rsidR="00533F70">
          <w:pgSz w:w="11910" w:h="16840"/>
          <w:pgMar w:top="1040" w:right="720" w:bottom="280" w:left="740" w:header="720" w:footer="720" w:gutter="0"/>
          <w:cols w:space="720"/>
        </w:sectPr>
      </w:pPr>
    </w:p>
    <w:p w14:paraId="5438AA9B" w14:textId="77777777" w:rsidR="00533F70" w:rsidRDefault="004F5381">
      <w:pPr>
        <w:pStyle w:val="a3"/>
        <w:spacing w:before="66"/>
      </w:pPr>
      <w:r>
        <w:rPr>
          <w:color w:val="333333"/>
        </w:rPr>
        <w:lastRenderedPageBreak/>
        <w:t>формирование</w:t>
      </w:r>
      <w:r>
        <w:rPr>
          <w:color w:val="333333"/>
          <w:spacing w:val="-4"/>
        </w:rPr>
        <w:t xml:space="preserve"> </w:t>
      </w:r>
      <w:r>
        <w:rPr>
          <w:color w:val="333333"/>
        </w:rPr>
        <w:t>навыка</w:t>
      </w:r>
      <w:r>
        <w:rPr>
          <w:color w:val="333333"/>
          <w:spacing w:val="-4"/>
        </w:rPr>
        <w:t xml:space="preserve"> </w:t>
      </w:r>
      <w:r>
        <w:rPr>
          <w:color w:val="333333"/>
        </w:rPr>
        <w:t>участия</w:t>
      </w:r>
      <w:r>
        <w:rPr>
          <w:color w:val="333333"/>
          <w:spacing w:val="-3"/>
        </w:rPr>
        <w:t xml:space="preserve"> </w:t>
      </w:r>
      <w:r>
        <w:rPr>
          <w:color w:val="333333"/>
        </w:rPr>
        <w:t>в</w:t>
      </w:r>
      <w:r>
        <w:rPr>
          <w:color w:val="333333"/>
          <w:spacing w:val="-4"/>
        </w:rPr>
        <w:t xml:space="preserve"> </w:t>
      </w:r>
      <w:r>
        <w:rPr>
          <w:color w:val="333333"/>
        </w:rPr>
        <w:t>различных</w:t>
      </w:r>
      <w:r>
        <w:rPr>
          <w:color w:val="333333"/>
          <w:spacing w:val="-2"/>
        </w:rPr>
        <w:t xml:space="preserve"> </w:t>
      </w:r>
      <w:r>
        <w:rPr>
          <w:color w:val="333333"/>
        </w:rPr>
        <w:t>формах</w:t>
      </w:r>
      <w:r>
        <w:rPr>
          <w:color w:val="333333"/>
          <w:spacing w:val="-1"/>
        </w:rPr>
        <w:t xml:space="preserve"> </w:t>
      </w:r>
      <w:r>
        <w:rPr>
          <w:color w:val="333333"/>
        </w:rPr>
        <w:t>организации учебно</w:t>
      </w:r>
    </w:p>
    <w:p w14:paraId="1CF5E3DD" w14:textId="77777777" w:rsidR="00533F70" w:rsidRDefault="004F5381">
      <w:pPr>
        <w:pStyle w:val="a3"/>
        <w:ind w:right="381"/>
      </w:pPr>
      <w:r>
        <w:rPr>
          <w:color w:val="333333"/>
        </w:rPr>
        <w:t>исследовательской и проектной деятельности, в том числе творческих конкурсах,</w:t>
      </w:r>
      <w:r>
        <w:rPr>
          <w:color w:val="333333"/>
          <w:spacing w:val="1"/>
        </w:rPr>
        <w:t xml:space="preserve"> </w:t>
      </w:r>
      <w:r>
        <w:rPr>
          <w:color w:val="333333"/>
        </w:rPr>
        <w:t>олимпиадах, научных обществах, научно-практических конференциях, олимпиадах;</w:t>
      </w:r>
      <w:r>
        <w:rPr>
          <w:color w:val="333333"/>
          <w:spacing w:val="1"/>
        </w:rPr>
        <w:t xml:space="preserve"> </w:t>
      </w:r>
      <w:r>
        <w:rPr>
          <w:color w:val="333333"/>
        </w:rPr>
        <w:t>овладение приемами учебного сотрудничества и социального взаимодействия со</w:t>
      </w:r>
      <w:r>
        <w:rPr>
          <w:color w:val="333333"/>
          <w:spacing w:val="1"/>
        </w:rPr>
        <w:t xml:space="preserve"> </w:t>
      </w:r>
      <w:r>
        <w:rPr>
          <w:color w:val="333333"/>
        </w:rPr>
        <w:t>сверстниками, обучающимися младшего и старшего возраста и взрослыми в совместной</w:t>
      </w:r>
      <w:r>
        <w:rPr>
          <w:color w:val="333333"/>
          <w:spacing w:val="-57"/>
        </w:rPr>
        <w:t xml:space="preserve"> </w:t>
      </w:r>
      <w:r>
        <w:rPr>
          <w:color w:val="333333"/>
        </w:rPr>
        <w:t>учебно-исследовательской</w:t>
      </w:r>
      <w:r>
        <w:rPr>
          <w:color w:val="333333"/>
          <w:spacing w:val="-1"/>
        </w:rPr>
        <w:t xml:space="preserve"> </w:t>
      </w:r>
      <w:r>
        <w:rPr>
          <w:color w:val="333333"/>
        </w:rPr>
        <w:t>и</w:t>
      </w:r>
      <w:r>
        <w:rPr>
          <w:color w:val="333333"/>
          <w:spacing w:val="-2"/>
        </w:rPr>
        <w:t xml:space="preserve"> </w:t>
      </w:r>
      <w:r>
        <w:rPr>
          <w:color w:val="333333"/>
        </w:rPr>
        <w:t>проектной деятельности;</w:t>
      </w:r>
    </w:p>
    <w:p w14:paraId="203349D0" w14:textId="77777777" w:rsidR="00533F70" w:rsidRDefault="004F5381">
      <w:pPr>
        <w:pStyle w:val="a3"/>
        <w:spacing w:before="1"/>
        <w:ind w:right="455"/>
      </w:pPr>
      <w:r>
        <w:rPr>
          <w:color w:val="333333"/>
        </w:rPr>
        <w:t>формирование</w:t>
      </w:r>
      <w:r>
        <w:rPr>
          <w:color w:val="333333"/>
          <w:spacing w:val="3"/>
        </w:rPr>
        <w:t xml:space="preserve"> </w:t>
      </w:r>
      <w:r>
        <w:rPr>
          <w:color w:val="333333"/>
        </w:rPr>
        <w:t>и</w:t>
      </w:r>
      <w:r>
        <w:rPr>
          <w:color w:val="333333"/>
          <w:spacing w:val="5"/>
        </w:rPr>
        <w:t xml:space="preserve"> </w:t>
      </w:r>
      <w:r>
        <w:rPr>
          <w:color w:val="333333"/>
        </w:rPr>
        <w:t>развитие</w:t>
      </w:r>
      <w:r>
        <w:rPr>
          <w:color w:val="333333"/>
          <w:spacing w:val="4"/>
        </w:rPr>
        <w:t xml:space="preserve"> </w:t>
      </w:r>
      <w:r>
        <w:rPr>
          <w:color w:val="333333"/>
        </w:rPr>
        <w:t>компетенций</w:t>
      </w:r>
      <w:r>
        <w:rPr>
          <w:color w:val="333333"/>
          <w:spacing w:val="5"/>
        </w:rPr>
        <w:t xml:space="preserve"> </w:t>
      </w:r>
      <w:r>
        <w:rPr>
          <w:color w:val="333333"/>
        </w:rPr>
        <w:t>обучающихся</w:t>
      </w:r>
      <w:r>
        <w:rPr>
          <w:color w:val="333333"/>
          <w:spacing w:val="5"/>
        </w:rPr>
        <w:t xml:space="preserve"> </w:t>
      </w:r>
      <w:r>
        <w:rPr>
          <w:color w:val="333333"/>
        </w:rPr>
        <w:t>в</w:t>
      </w:r>
      <w:r>
        <w:rPr>
          <w:color w:val="333333"/>
          <w:spacing w:val="4"/>
        </w:rPr>
        <w:t xml:space="preserve"> </w:t>
      </w:r>
      <w:r>
        <w:rPr>
          <w:color w:val="333333"/>
        </w:rPr>
        <w:t>области</w:t>
      </w:r>
      <w:r>
        <w:rPr>
          <w:color w:val="333333"/>
          <w:spacing w:val="6"/>
        </w:rPr>
        <w:t xml:space="preserve"> </w:t>
      </w:r>
      <w:r>
        <w:rPr>
          <w:color w:val="333333"/>
        </w:rPr>
        <w:t>использования</w:t>
      </w:r>
      <w:r>
        <w:rPr>
          <w:color w:val="333333"/>
          <w:spacing w:val="5"/>
        </w:rPr>
        <w:t xml:space="preserve"> </w:t>
      </w:r>
      <w:r>
        <w:rPr>
          <w:color w:val="333333"/>
        </w:rPr>
        <w:t>ИКТ;</w:t>
      </w:r>
      <w:r>
        <w:rPr>
          <w:color w:val="333333"/>
          <w:spacing w:val="1"/>
        </w:rPr>
        <w:t xml:space="preserve"> </w:t>
      </w:r>
      <w:r>
        <w:rPr>
          <w:color w:val="333333"/>
        </w:rPr>
        <w:t>на</w:t>
      </w:r>
      <w:r>
        <w:rPr>
          <w:color w:val="333333"/>
          <w:spacing w:val="-3"/>
        </w:rPr>
        <w:t xml:space="preserve"> </w:t>
      </w:r>
      <w:r>
        <w:rPr>
          <w:color w:val="333333"/>
        </w:rPr>
        <w:t>уровне</w:t>
      </w:r>
      <w:r>
        <w:rPr>
          <w:color w:val="333333"/>
          <w:spacing w:val="-4"/>
        </w:rPr>
        <w:t xml:space="preserve"> </w:t>
      </w:r>
      <w:r>
        <w:rPr>
          <w:color w:val="333333"/>
        </w:rPr>
        <w:t>общего</w:t>
      </w:r>
      <w:r>
        <w:rPr>
          <w:color w:val="333333"/>
          <w:spacing w:val="-4"/>
        </w:rPr>
        <w:t xml:space="preserve"> </w:t>
      </w:r>
      <w:r>
        <w:rPr>
          <w:color w:val="333333"/>
        </w:rPr>
        <w:t>пользования,</w:t>
      </w:r>
      <w:r>
        <w:rPr>
          <w:color w:val="333333"/>
          <w:spacing w:val="-3"/>
        </w:rPr>
        <w:t xml:space="preserve"> </w:t>
      </w:r>
      <w:r>
        <w:rPr>
          <w:color w:val="333333"/>
        </w:rPr>
        <w:t>включая</w:t>
      </w:r>
      <w:r>
        <w:rPr>
          <w:color w:val="333333"/>
          <w:spacing w:val="-3"/>
        </w:rPr>
        <w:t xml:space="preserve"> </w:t>
      </w:r>
      <w:r>
        <w:rPr>
          <w:color w:val="333333"/>
        </w:rPr>
        <w:t>владение</w:t>
      </w:r>
      <w:r>
        <w:rPr>
          <w:color w:val="333333"/>
          <w:spacing w:val="-4"/>
        </w:rPr>
        <w:t xml:space="preserve"> </w:t>
      </w:r>
      <w:r>
        <w:rPr>
          <w:color w:val="333333"/>
        </w:rPr>
        <w:t>ИКТ,</w:t>
      </w:r>
      <w:r>
        <w:rPr>
          <w:color w:val="333333"/>
          <w:spacing w:val="-4"/>
        </w:rPr>
        <w:t xml:space="preserve"> </w:t>
      </w:r>
      <w:r>
        <w:rPr>
          <w:color w:val="333333"/>
        </w:rPr>
        <w:t>поиском,</w:t>
      </w:r>
      <w:r>
        <w:rPr>
          <w:color w:val="333333"/>
          <w:spacing w:val="-3"/>
        </w:rPr>
        <w:t xml:space="preserve"> </w:t>
      </w:r>
      <w:r>
        <w:rPr>
          <w:color w:val="333333"/>
        </w:rPr>
        <w:t>анализом</w:t>
      </w:r>
      <w:r>
        <w:rPr>
          <w:color w:val="333333"/>
          <w:spacing w:val="-5"/>
        </w:rPr>
        <w:t xml:space="preserve"> </w:t>
      </w:r>
      <w:r>
        <w:rPr>
          <w:color w:val="333333"/>
        </w:rPr>
        <w:t>и</w:t>
      </w:r>
      <w:r>
        <w:rPr>
          <w:color w:val="333333"/>
          <w:spacing w:val="-5"/>
        </w:rPr>
        <w:t xml:space="preserve"> </w:t>
      </w:r>
      <w:r>
        <w:rPr>
          <w:color w:val="333333"/>
        </w:rPr>
        <w:t>передачей</w:t>
      </w:r>
    </w:p>
    <w:p w14:paraId="6AA370B3" w14:textId="77777777" w:rsidR="00533F70" w:rsidRDefault="004F5381">
      <w:pPr>
        <w:pStyle w:val="a3"/>
        <w:ind w:right="113"/>
      </w:pPr>
      <w:r>
        <w:rPr>
          <w:color w:val="333333"/>
        </w:rPr>
        <w:t>информации, презентацией выполненных работ, основами информационной безопасности,</w:t>
      </w:r>
      <w:r>
        <w:rPr>
          <w:color w:val="333333"/>
          <w:spacing w:val="-57"/>
        </w:rPr>
        <w:t xml:space="preserve"> </w:t>
      </w:r>
      <w:r>
        <w:rPr>
          <w:color w:val="333333"/>
        </w:rPr>
        <w:t>умением безопасного использования средств ИКТ и информационно-</w:t>
      </w:r>
      <w:r>
        <w:rPr>
          <w:color w:val="333333"/>
          <w:spacing w:val="1"/>
        </w:rPr>
        <w:t xml:space="preserve"> </w:t>
      </w:r>
      <w:r>
        <w:rPr>
          <w:color w:val="333333"/>
        </w:rPr>
        <w:t>телекоммуникационной сети «Интернет» (далее - Интернет), формирование культуры</w:t>
      </w:r>
      <w:r>
        <w:rPr>
          <w:color w:val="333333"/>
          <w:spacing w:val="1"/>
        </w:rPr>
        <w:t xml:space="preserve"> </w:t>
      </w:r>
      <w:r>
        <w:rPr>
          <w:color w:val="333333"/>
        </w:rPr>
        <w:t>пользования</w:t>
      </w:r>
      <w:r>
        <w:rPr>
          <w:color w:val="333333"/>
          <w:spacing w:val="-1"/>
        </w:rPr>
        <w:t xml:space="preserve"> </w:t>
      </w:r>
      <w:r>
        <w:rPr>
          <w:color w:val="333333"/>
        </w:rPr>
        <w:t>ИКТ;</w:t>
      </w:r>
    </w:p>
    <w:p w14:paraId="1B276F73" w14:textId="77777777" w:rsidR="00533F70" w:rsidRDefault="004F5381">
      <w:pPr>
        <w:pStyle w:val="a3"/>
        <w:ind w:right="869"/>
      </w:pPr>
      <w:r>
        <w:rPr>
          <w:color w:val="333333"/>
        </w:rPr>
        <w:t>формирование знаний и навыков в области финансовой грамотности и устойчивого</w:t>
      </w:r>
      <w:r>
        <w:rPr>
          <w:color w:val="333333"/>
          <w:spacing w:val="-57"/>
        </w:rPr>
        <w:t xml:space="preserve"> </w:t>
      </w:r>
      <w:r>
        <w:rPr>
          <w:color w:val="333333"/>
        </w:rPr>
        <w:t>развития</w:t>
      </w:r>
      <w:r>
        <w:rPr>
          <w:color w:val="333333"/>
          <w:spacing w:val="-1"/>
        </w:rPr>
        <w:t xml:space="preserve"> </w:t>
      </w:r>
      <w:r>
        <w:rPr>
          <w:color w:val="333333"/>
        </w:rPr>
        <w:t>общества.</w:t>
      </w:r>
    </w:p>
    <w:p w14:paraId="52EB623F" w14:textId="77777777" w:rsidR="00533F70" w:rsidRDefault="004F5381" w:rsidP="00053E50">
      <w:pPr>
        <w:pStyle w:val="a5"/>
        <w:tabs>
          <w:tab w:val="left" w:pos="1683"/>
        </w:tabs>
        <w:ind w:right="406"/>
        <w:rPr>
          <w:color w:val="333333"/>
          <w:sz w:val="24"/>
        </w:rPr>
      </w:pPr>
      <w:r>
        <w:rPr>
          <w:color w:val="333333"/>
          <w:sz w:val="24"/>
        </w:rPr>
        <w:t>УУД</w:t>
      </w:r>
      <w:r>
        <w:rPr>
          <w:color w:val="333333"/>
          <w:spacing w:val="-4"/>
          <w:sz w:val="24"/>
        </w:rPr>
        <w:t xml:space="preserve"> </w:t>
      </w:r>
      <w:r>
        <w:rPr>
          <w:color w:val="333333"/>
          <w:sz w:val="24"/>
        </w:rPr>
        <w:t>позволяют</w:t>
      </w:r>
      <w:r>
        <w:rPr>
          <w:color w:val="333333"/>
          <w:spacing w:val="-5"/>
          <w:sz w:val="24"/>
        </w:rPr>
        <w:t xml:space="preserve"> </w:t>
      </w:r>
      <w:r>
        <w:rPr>
          <w:color w:val="333333"/>
          <w:sz w:val="24"/>
        </w:rPr>
        <w:t>решать</w:t>
      </w:r>
      <w:r>
        <w:rPr>
          <w:color w:val="333333"/>
          <w:spacing w:val="-1"/>
          <w:sz w:val="24"/>
        </w:rPr>
        <w:t xml:space="preserve"> </w:t>
      </w:r>
      <w:r>
        <w:rPr>
          <w:color w:val="333333"/>
          <w:sz w:val="24"/>
        </w:rPr>
        <w:t>широкий</w:t>
      </w:r>
      <w:r>
        <w:rPr>
          <w:color w:val="333333"/>
          <w:spacing w:val="-3"/>
          <w:sz w:val="24"/>
        </w:rPr>
        <w:t xml:space="preserve"> </w:t>
      </w:r>
      <w:r>
        <w:rPr>
          <w:color w:val="333333"/>
          <w:sz w:val="24"/>
        </w:rPr>
        <w:t>круг</w:t>
      </w:r>
      <w:r>
        <w:rPr>
          <w:color w:val="333333"/>
          <w:spacing w:val="-3"/>
          <w:sz w:val="24"/>
        </w:rPr>
        <w:t xml:space="preserve"> </w:t>
      </w:r>
      <w:r>
        <w:rPr>
          <w:color w:val="333333"/>
          <w:sz w:val="24"/>
        </w:rPr>
        <w:t>задач</w:t>
      </w:r>
      <w:r>
        <w:rPr>
          <w:color w:val="333333"/>
          <w:spacing w:val="-4"/>
          <w:sz w:val="24"/>
        </w:rPr>
        <w:t xml:space="preserve"> </w:t>
      </w:r>
      <w:r>
        <w:rPr>
          <w:color w:val="333333"/>
          <w:sz w:val="24"/>
        </w:rPr>
        <w:t>в</w:t>
      </w:r>
      <w:r>
        <w:rPr>
          <w:color w:val="333333"/>
          <w:spacing w:val="-3"/>
          <w:sz w:val="24"/>
        </w:rPr>
        <w:t xml:space="preserve"> </w:t>
      </w:r>
      <w:r>
        <w:rPr>
          <w:color w:val="333333"/>
          <w:sz w:val="24"/>
        </w:rPr>
        <w:t>различных</w:t>
      </w:r>
      <w:r>
        <w:rPr>
          <w:color w:val="333333"/>
          <w:spacing w:val="-4"/>
          <w:sz w:val="24"/>
        </w:rPr>
        <w:t xml:space="preserve"> </w:t>
      </w:r>
      <w:r>
        <w:rPr>
          <w:color w:val="333333"/>
          <w:sz w:val="24"/>
        </w:rPr>
        <w:t>предметных</w:t>
      </w:r>
      <w:r>
        <w:rPr>
          <w:color w:val="333333"/>
          <w:spacing w:val="-1"/>
          <w:sz w:val="24"/>
        </w:rPr>
        <w:t xml:space="preserve"> </w:t>
      </w:r>
      <w:r>
        <w:rPr>
          <w:color w:val="333333"/>
          <w:sz w:val="24"/>
        </w:rPr>
        <w:t>областях</w:t>
      </w:r>
      <w:r>
        <w:rPr>
          <w:color w:val="333333"/>
          <w:spacing w:val="-1"/>
          <w:sz w:val="24"/>
        </w:rPr>
        <w:t xml:space="preserve"> </w:t>
      </w:r>
      <w:r>
        <w:rPr>
          <w:color w:val="333333"/>
          <w:sz w:val="24"/>
        </w:rPr>
        <w:t>и</w:t>
      </w:r>
      <w:r>
        <w:rPr>
          <w:color w:val="333333"/>
          <w:spacing w:val="-57"/>
          <w:sz w:val="24"/>
        </w:rPr>
        <w:t xml:space="preserve"> </w:t>
      </w:r>
      <w:r>
        <w:rPr>
          <w:color w:val="333333"/>
          <w:sz w:val="24"/>
        </w:rPr>
        <w:t>являющиеся</w:t>
      </w:r>
      <w:r>
        <w:rPr>
          <w:color w:val="333333"/>
          <w:spacing w:val="-1"/>
          <w:sz w:val="24"/>
        </w:rPr>
        <w:t xml:space="preserve"> </w:t>
      </w:r>
      <w:r>
        <w:rPr>
          <w:color w:val="333333"/>
          <w:sz w:val="24"/>
        </w:rPr>
        <w:t>результатами освоения</w:t>
      </w:r>
      <w:r>
        <w:rPr>
          <w:color w:val="333333"/>
          <w:spacing w:val="-1"/>
          <w:sz w:val="24"/>
        </w:rPr>
        <w:t xml:space="preserve"> </w:t>
      </w:r>
      <w:r>
        <w:rPr>
          <w:color w:val="333333"/>
          <w:sz w:val="24"/>
        </w:rPr>
        <w:t>обучающимися ООП</w:t>
      </w:r>
      <w:r>
        <w:rPr>
          <w:color w:val="333333"/>
          <w:spacing w:val="-1"/>
          <w:sz w:val="24"/>
        </w:rPr>
        <w:t xml:space="preserve"> </w:t>
      </w:r>
      <w:r>
        <w:rPr>
          <w:color w:val="333333"/>
          <w:sz w:val="24"/>
        </w:rPr>
        <w:t>ООО.</w:t>
      </w:r>
    </w:p>
    <w:p w14:paraId="2B24F211" w14:textId="77777777" w:rsidR="00533F70" w:rsidRDefault="004F5381" w:rsidP="00053E50">
      <w:pPr>
        <w:pStyle w:val="a5"/>
        <w:tabs>
          <w:tab w:val="left" w:pos="1683"/>
        </w:tabs>
        <w:ind w:right="203"/>
        <w:rPr>
          <w:color w:val="333333"/>
          <w:sz w:val="24"/>
        </w:rPr>
      </w:pPr>
      <w:r>
        <w:rPr>
          <w:color w:val="333333"/>
          <w:sz w:val="24"/>
        </w:rPr>
        <w:t>Достижения обучающихся, полученные в результате изучения учебных предметов,</w:t>
      </w:r>
      <w:r>
        <w:rPr>
          <w:color w:val="333333"/>
          <w:spacing w:val="-57"/>
          <w:sz w:val="24"/>
        </w:rPr>
        <w:t xml:space="preserve"> </w:t>
      </w:r>
      <w:r>
        <w:rPr>
          <w:color w:val="333333"/>
          <w:sz w:val="24"/>
        </w:rPr>
        <w:t>учебных курсов, модулей, характеризующие совокупность познавательных,</w:t>
      </w:r>
      <w:r>
        <w:rPr>
          <w:color w:val="333333"/>
          <w:spacing w:val="1"/>
          <w:sz w:val="24"/>
        </w:rPr>
        <w:t xml:space="preserve"> </w:t>
      </w:r>
      <w:r>
        <w:rPr>
          <w:color w:val="333333"/>
          <w:sz w:val="24"/>
        </w:rPr>
        <w:t>коммуникативных и регулятивных УУД отражают способность обучающихся</w:t>
      </w:r>
      <w:r>
        <w:rPr>
          <w:color w:val="333333"/>
          <w:spacing w:val="1"/>
          <w:sz w:val="24"/>
        </w:rPr>
        <w:t xml:space="preserve"> </w:t>
      </w:r>
      <w:r>
        <w:rPr>
          <w:color w:val="333333"/>
          <w:sz w:val="24"/>
        </w:rPr>
        <w:t>использовать на практике УУД, составляющие умение овладевать учебными знаково-</w:t>
      </w:r>
      <w:r>
        <w:rPr>
          <w:color w:val="333333"/>
          <w:spacing w:val="1"/>
          <w:sz w:val="24"/>
        </w:rPr>
        <w:t xml:space="preserve"> </w:t>
      </w:r>
      <w:r>
        <w:rPr>
          <w:color w:val="333333"/>
          <w:sz w:val="24"/>
        </w:rPr>
        <w:t>символическими</w:t>
      </w:r>
      <w:r>
        <w:rPr>
          <w:color w:val="333333"/>
          <w:spacing w:val="-1"/>
          <w:sz w:val="24"/>
        </w:rPr>
        <w:t xml:space="preserve"> </w:t>
      </w:r>
      <w:r>
        <w:rPr>
          <w:color w:val="333333"/>
          <w:sz w:val="24"/>
        </w:rPr>
        <w:t>средствами, направленными</w:t>
      </w:r>
      <w:r>
        <w:rPr>
          <w:color w:val="333333"/>
          <w:spacing w:val="-1"/>
          <w:sz w:val="24"/>
        </w:rPr>
        <w:t xml:space="preserve"> </w:t>
      </w:r>
      <w:r>
        <w:rPr>
          <w:color w:val="333333"/>
          <w:sz w:val="24"/>
        </w:rPr>
        <w:t>на:</w:t>
      </w:r>
    </w:p>
    <w:p w14:paraId="43672E39" w14:textId="77777777" w:rsidR="00533F70" w:rsidRDefault="004F5381">
      <w:pPr>
        <w:pStyle w:val="a3"/>
        <w:spacing w:before="1"/>
        <w:ind w:right="1230"/>
      </w:pPr>
      <w:r>
        <w:rPr>
          <w:color w:val="333333"/>
        </w:rPr>
        <w:t>овладение умениями замещения, моделирования, кодирования и декодирования</w:t>
      </w:r>
      <w:r>
        <w:rPr>
          <w:color w:val="333333"/>
          <w:spacing w:val="-57"/>
        </w:rPr>
        <w:t xml:space="preserve"> </w:t>
      </w:r>
      <w:r>
        <w:rPr>
          <w:color w:val="333333"/>
        </w:rPr>
        <w:t>информации, логическими операциями, включая общие приемы решения задач</w:t>
      </w:r>
      <w:r>
        <w:rPr>
          <w:color w:val="333333"/>
          <w:spacing w:val="1"/>
        </w:rPr>
        <w:t xml:space="preserve"> </w:t>
      </w:r>
      <w:r>
        <w:rPr>
          <w:color w:val="333333"/>
        </w:rPr>
        <w:t>(универсальные</w:t>
      </w:r>
      <w:r>
        <w:rPr>
          <w:color w:val="333333"/>
          <w:spacing w:val="-1"/>
        </w:rPr>
        <w:t xml:space="preserve"> </w:t>
      </w:r>
      <w:r>
        <w:rPr>
          <w:color w:val="333333"/>
        </w:rPr>
        <w:t>учебные</w:t>
      </w:r>
      <w:r>
        <w:rPr>
          <w:color w:val="333333"/>
          <w:spacing w:val="-1"/>
        </w:rPr>
        <w:t xml:space="preserve"> </w:t>
      </w:r>
      <w:r>
        <w:rPr>
          <w:color w:val="333333"/>
        </w:rPr>
        <w:t>познавательные</w:t>
      </w:r>
      <w:r>
        <w:rPr>
          <w:color w:val="333333"/>
          <w:spacing w:val="-2"/>
        </w:rPr>
        <w:t xml:space="preserve"> </w:t>
      </w:r>
      <w:r>
        <w:rPr>
          <w:color w:val="333333"/>
        </w:rPr>
        <w:t>действия);</w:t>
      </w:r>
    </w:p>
    <w:p w14:paraId="68651573" w14:textId="77777777" w:rsidR="00533F70" w:rsidRDefault="004F5381">
      <w:pPr>
        <w:pStyle w:val="a3"/>
        <w:ind w:right="170"/>
      </w:pPr>
      <w:r>
        <w:rPr>
          <w:color w:val="333333"/>
        </w:rPr>
        <w:t>приобретение ими умения учитывать позицию собеседника, организовывать и</w:t>
      </w:r>
      <w:r>
        <w:rPr>
          <w:color w:val="333333"/>
          <w:spacing w:val="1"/>
        </w:rPr>
        <w:t xml:space="preserve"> </w:t>
      </w:r>
      <w:r>
        <w:rPr>
          <w:color w:val="333333"/>
        </w:rPr>
        <w:t>осуществлять сотрудничество, коррекцию с педагогическими работниками и со</w:t>
      </w:r>
      <w:r>
        <w:rPr>
          <w:color w:val="333333"/>
          <w:spacing w:val="1"/>
        </w:rPr>
        <w:t xml:space="preserve"> </w:t>
      </w:r>
      <w:r>
        <w:rPr>
          <w:color w:val="333333"/>
        </w:rPr>
        <w:t>сверстниками, адекватно передавать информацию и отображать предметное содержание и</w:t>
      </w:r>
      <w:r>
        <w:rPr>
          <w:color w:val="333333"/>
          <w:spacing w:val="-58"/>
        </w:rPr>
        <w:t xml:space="preserve"> </w:t>
      </w:r>
      <w:r>
        <w:rPr>
          <w:color w:val="333333"/>
        </w:rPr>
        <w:t>условия деятельности и речи, учитывать разные мнения и интересы, аргументировать и</w:t>
      </w:r>
      <w:r>
        <w:rPr>
          <w:color w:val="333333"/>
          <w:spacing w:val="1"/>
        </w:rPr>
        <w:t xml:space="preserve"> </w:t>
      </w:r>
      <w:r>
        <w:rPr>
          <w:color w:val="333333"/>
        </w:rPr>
        <w:t>обосновывать свою позицию, задавать вопросы, необходимые для организации</w:t>
      </w:r>
      <w:r>
        <w:rPr>
          <w:color w:val="333333"/>
          <w:spacing w:val="1"/>
        </w:rPr>
        <w:t xml:space="preserve"> </w:t>
      </w:r>
      <w:r>
        <w:rPr>
          <w:color w:val="333333"/>
        </w:rPr>
        <w:t>собственной деятельности и сотрудничества с партнером (универсальные учебные</w:t>
      </w:r>
      <w:r>
        <w:rPr>
          <w:color w:val="333333"/>
          <w:spacing w:val="1"/>
        </w:rPr>
        <w:t xml:space="preserve"> </w:t>
      </w:r>
      <w:r>
        <w:rPr>
          <w:color w:val="333333"/>
        </w:rPr>
        <w:t>коммуникативные</w:t>
      </w:r>
      <w:r>
        <w:rPr>
          <w:color w:val="333333"/>
          <w:spacing w:val="-3"/>
        </w:rPr>
        <w:t xml:space="preserve"> </w:t>
      </w:r>
      <w:r>
        <w:rPr>
          <w:color w:val="333333"/>
        </w:rPr>
        <w:t>действия);</w:t>
      </w:r>
    </w:p>
    <w:p w14:paraId="08F4C754" w14:textId="77777777" w:rsidR="00533F70" w:rsidRDefault="004F5381">
      <w:pPr>
        <w:pStyle w:val="a3"/>
        <w:ind w:right="358"/>
      </w:pPr>
      <w:r>
        <w:rPr>
          <w:color w:val="333333"/>
        </w:rPr>
        <w:t>включающими способность принимать и сохранять учебную цель и задачу, планировать</w:t>
      </w:r>
      <w:r>
        <w:rPr>
          <w:color w:val="333333"/>
          <w:spacing w:val="-57"/>
        </w:rPr>
        <w:t xml:space="preserve"> </w:t>
      </w:r>
      <w:r>
        <w:rPr>
          <w:color w:val="333333"/>
        </w:rPr>
        <w:t>ее реализацию, контролировать и оценивать свои действия, вносить соответствующие</w:t>
      </w:r>
      <w:r>
        <w:rPr>
          <w:color w:val="333333"/>
          <w:spacing w:val="1"/>
        </w:rPr>
        <w:t xml:space="preserve"> </w:t>
      </w:r>
      <w:r>
        <w:rPr>
          <w:color w:val="333333"/>
        </w:rPr>
        <w:t>коррективы</w:t>
      </w:r>
      <w:r>
        <w:rPr>
          <w:color w:val="333333"/>
          <w:spacing w:val="-5"/>
        </w:rPr>
        <w:t xml:space="preserve"> </w:t>
      </w:r>
      <w:r>
        <w:rPr>
          <w:color w:val="333333"/>
        </w:rPr>
        <w:t>в</w:t>
      </w:r>
      <w:r>
        <w:rPr>
          <w:color w:val="333333"/>
          <w:spacing w:val="-4"/>
        </w:rPr>
        <w:t xml:space="preserve"> </w:t>
      </w:r>
      <w:r>
        <w:rPr>
          <w:color w:val="333333"/>
        </w:rPr>
        <w:t>их</w:t>
      </w:r>
      <w:r>
        <w:rPr>
          <w:color w:val="333333"/>
          <w:spacing w:val="-2"/>
        </w:rPr>
        <w:t xml:space="preserve"> </w:t>
      </w:r>
      <w:r>
        <w:rPr>
          <w:color w:val="333333"/>
        </w:rPr>
        <w:t>выполнение,</w:t>
      </w:r>
      <w:r>
        <w:rPr>
          <w:color w:val="333333"/>
          <w:spacing w:val="-3"/>
        </w:rPr>
        <w:t xml:space="preserve"> </w:t>
      </w:r>
      <w:r>
        <w:rPr>
          <w:color w:val="333333"/>
        </w:rPr>
        <w:t>ставить</w:t>
      </w:r>
      <w:r>
        <w:rPr>
          <w:color w:val="333333"/>
          <w:spacing w:val="-4"/>
        </w:rPr>
        <w:t xml:space="preserve"> </w:t>
      </w:r>
      <w:r>
        <w:rPr>
          <w:color w:val="333333"/>
        </w:rPr>
        <w:t>новые</w:t>
      </w:r>
      <w:r>
        <w:rPr>
          <w:color w:val="333333"/>
          <w:spacing w:val="-3"/>
        </w:rPr>
        <w:t xml:space="preserve"> </w:t>
      </w:r>
      <w:r>
        <w:rPr>
          <w:color w:val="333333"/>
        </w:rPr>
        <w:t>учебные</w:t>
      </w:r>
      <w:r>
        <w:rPr>
          <w:color w:val="333333"/>
          <w:spacing w:val="-5"/>
        </w:rPr>
        <w:t xml:space="preserve"> </w:t>
      </w:r>
      <w:r>
        <w:rPr>
          <w:color w:val="333333"/>
        </w:rPr>
        <w:t>задачи,</w:t>
      </w:r>
      <w:r>
        <w:rPr>
          <w:color w:val="333333"/>
          <w:spacing w:val="-3"/>
        </w:rPr>
        <w:t xml:space="preserve"> </w:t>
      </w:r>
      <w:r>
        <w:rPr>
          <w:color w:val="333333"/>
        </w:rPr>
        <w:t>проявлять</w:t>
      </w:r>
      <w:r>
        <w:rPr>
          <w:color w:val="333333"/>
          <w:spacing w:val="-3"/>
        </w:rPr>
        <w:t xml:space="preserve"> </w:t>
      </w:r>
      <w:r>
        <w:rPr>
          <w:color w:val="333333"/>
        </w:rPr>
        <w:t>познавательную</w:t>
      </w:r>
      <w:r>
        <w:rPr>
          <w:color w:val="333333"/>
          <w:spacing w:val="-57"/>
        </w:rPr>
        <w:t xml:space="preserve"> </w:t>
      </w:r>
      <w:r>
        <w:rPr>
          <w:color w:val="333333"/>
        </w:rPr>
        <w:t>инициативу</w:t>
      </w:r>
      <w:r>
        <w:rPr>
          <w:color w:val="333333"/>
          <w:spacing w:val="-7"/>
        </w:rPr>
        <w:t xml:space="preserve"> </w:t>
      </w:r>
      <w:r>
        <w:rPr>
          <w:color w:val="333333"/>
        </w:rPr>
        <w:t>в</w:t>
      </w:r>
      <w:r>
        <w:rPr>
          <w:color w:val="333333"/>
          <w:spacing w:val="3"/>
        </w:rPr>
        <w:t xml:space="preserve"> </w:t>
      </w:r>
      <w:r>
        <w:rPr>
          <w:color w:val="333333"/>
        </w:rPr>
        <w:t>учебном</w:t>
      </w:r>
      <w:r>
        <w:rPr>
          <w:color w:val="333333"/>
          <w:spacing w:val="1"/>
        </w:rPr>
        <w:t xml:space="preserve"> </w:t>
      </w:r>
      <w:r>
        <w:rPr>
          <w:color w:val="333333"/>
        </w:rPr>
        <w:t>сотрудничестве,</w:t>
      </w:r>
      <w:r>
        <w:rPr>
          <w:color w:val="333333"/>
          <w:spacing w:val="-1"/>
        </w:rPr>
        <w:t xml:space="preserve"> </w:t>
      </w:r>
      <w:r>
        <w:rPr>
          <w:color w:val="333333"/>
        </w:rPr>
        <w:t>осуществлять констатирующий</w:t>
      </w:r>
      <w:r>
        <w:rPr>
          <w:color w:val="333333"/>
          <w:spacing w:val="-1"/>
        </w:rPr>
        <w:t xml:space="preserve"> </w:t>
      </w:r>
      <w:r>
        <w:rPr>
          <w:color w:val="333333"/>
        </w:rPr>
        <w:t>и</w:t>
      </w:r>
    </w:p>
    <w:p w14:paraId="318FA03B" w14:textId="77777777" w:rsidR="00533F70" w:rsidRDefault="004F5381">
      <w:pPr>
        <w:pStyle w:val="a3"/>
        <w:ind w:right="347"/>
      </w:pPr>
      <w:r>
        <w:rPr>
          <w:color w:val="333333"/>
        </w:rPr>
        <w:t>предвосхищающий контроль по результату и способу действия, актуальный контроль на</w:t>
      </w:r>
      <w:r>
        <w:rPr>
          <w:color w:val="333333"/>
          <w:spacing w:val="-57"/>
        </w:rPr>
        <w:t xml:space="preserve"> </w:t>
      </w:r>
      <w:r>
        <w:rPr>
          <w:color w:val="333333"/>
        </w:rPr>
        <w:t>уровне</w:t>
      </w:r>
      <w:r>
        <w:rPr>
          <w:color w:val="333333"/>
          <w:spacing w:val="-2"/>
        </w:rPr>
        <w:t xml:space="preserve"> </w:t>
      </w:r>
      <w:r>
        <w:rPr>
          <w:color w:val="333333"/>
        </w:rPr>
        <w:t>произвольного</w:t>
      </w:r>
      <w:r>
        <w:rPr>
          <w:color w:val="333333"/>
          <w:spacing w:val="-4"/>
        </w:rPr>
        <w:t xml:space="preserve"> </w:t>
      </w:r>
      <w:r>
        <w:rPr>
          <w:color w:val="333333"/>
        </w:rPr>
        <w:t>внимания</w:t>
      </w:r>
      <w:r>
        <w:rPr>
          <w:color w:val="333333"/>
          <w:spacing w:val="-1"/>
        </w:rPr>
        <w:t xml:space="preserve"> </w:t>
      </w:r>
      <w:r>
        <w:rPr>
          <w:color w:val="333333"/>
        </w:rPr>
        <w:t>(универсальные</w:t>
      </w:r>
      <w:r>
        <w:rPr>
          <w:color w:val="333333"/>
          <w:spacing w:val="-2"/>
        </w:rPr>
        <w:t xml:space="preserve"> </w:t>
      </w:r>
      <w:r>
        <w:rPr>
          <w:color w:val="333333"/>
        </w:rPr>
        <w:t>регулятивные</w:t>
      </w:r>
      <w:r>
        <w:rPr>
          <w:color w:val="333333"/>
          <w:spacing w:val="-3"/>
        </w:rPr>
        <w:t xml:space="preserve"> </w:t>
      </w:r>
      <w:r>
        <w:rPr>
          <w:color w:val="333333"/>
        </w:rPr>
        <w:t>действия).</w:t>
      </w:r>
    </w:p>
    <w:p w14:paraId="6E02D28B" w14:textId="77777777" w:rsidR="00533F70" w:rsidRDefault="004F5381" w:rsidP="00053E50">
      <w:pPr>
        <w:pStyle w:val="1"/>
        <w:tabs>
          <w:tab w:val="left" w:pos="1503"/>
        </w:tabs>
        <w:spacing w:before="5" w:line="274" w:lineRule="exact"/>
        <w:ind w:left="1502"/>
        <w:rPr>
          <w:color w:val="333333"/>
        </w:rPr>
      </w:pPr>
      <w:r>
        <w:rPr>
          <w:color w:val="333333"/>
        </w:rPr>
        <w:t>Содержательный</w:t>
      </w:r>
      <w:r>
        <w:rPr>
          <w:color w:val="333333"/>
          <w:spacing w:val="-4"/>
        </w:rPr>
        <w:t xml:space="preserve"> </w:t>
      </w:r>
      <w:r>
        <w:rPr>
          <w:color w:val="333333"/>
        </w:rPr>
        <w:t>раздел.</w:t>
      </w:r>
    </w:p>
    <w:p w14:paraId="7D5419E6" w14:textId="77777777" w:rsidR="00533F70" w:rsidRDefault="004F5381" w:rsidP="00053E50">
      <w:pPr>
        <w:pStyle w:val="a5"/>
        <w:tabs>
          <w:tab w:val="left" w:pos="1623"/>
        </w:tabs>
        <w:ind w:right="1111"/>
        <w:rPr>
          <w:sz w:val="24"/>
        </w:rPr>
      </w:pPr>
      <w:r>
        <w:rPr>
          <w:color w:val="333333"/>
          <w:sz w:val="24"/>
        </w:rPr>
        <w:t>Программа формирования УУД у обучающихся должна содержать:</w:t>
      </w:r>
      <w:r>
        <w:rPr>
          <w:color w:val="333333"/>
          <w:spacing w:val="1"/>
          <w:sz w:val="24"/>
        </w:rPr>
        <w:t xml:space="preserve"> </w:t>
      </w:r>
      <w:r>
        <w:rPr>
          <w:color w:val="333333"/>
          <w:sz w:val="24"/>
        </w:rPr>
        <w:t>описание</w:t>
      </w:r>
      <w:r>
        <w:rPr>
          <w:color w:val="333333"/>
          <w:spacing w:val="-6"/>
          <w:sz w:val="24"/>
        </w:rPr>
        <w:t xml:space="preserve"> </w:t>
      </w:r>
      <w:r>
        <w:rPr>
          <w:color w:val="333333"/>
          <w:sz w:val="24"/>
        </w:rPr>
        <w:t>взаимосвязи</w:t>
      </w:r>
      <w:r>
        <w:rPr>
          <w:color w:val="333333"/>
          <w:spacing w:val="-6"/>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3"/>
          <w:sz w:val="24"/>
        </w:rPr>
        <w:t xml:space="preserve"> </w:t>
      </w:r>
      <w:r>
        <w:rPr>
          <w:color w:val="333333"/>
          <w:sz w:val="24"/>
        </w:rPr>
        <w:t>действий</w:t>
      </w:r>
      <w:r>
        <w:rPr>
          <w:color w:val="333333"/>
          <w:spacing w:val="-4"/>
          <w:sz w:val="24"/>
        </w:rPr>
        <w:t xml:space="preserve"> </w:t>
      </w:r>
      <w:r>
        <w:rPr>
          <w:color w:val="333333"/>
          <w:sz w:val="24"/>
        </w:rPr>
        <w:t>с</w:t>
      </w:r>
      <w:r>
        <w:rPr>
          <w:color w:val="333333"/>
          <w:spacing w:val="-5"/>
          <w:sz w:val="24"/>
        </w:rPr>
        <w:t xml:space="preserve"> </w:t>
      </w:r>
      <w:r>
        <w:rPr>
          <w:color w:val="333333"/>
          <w:sz w:val="24"/>
        </w:rPr>
        <w:t>содержанием</w:t>
      </w:r>
      <w:r>
        <w:rPr>
          <w:color w:val="333333"/>
          <w:spacing w:val="-2"/>
          <w:sz w:val="24"/>
        </w:rPr>
        <w:t xml:space="preserve"> </w:t>
      </w:r>
      <w:r>
        <w:rPr>
          <w:color w:val="333333"/>
          <w:sz w:val="24"/>
        </w:rPr>
        <w:t>учебных</w:t>
      </w:r>
      <w:r>
        <w:rPr>
          <w:color w:val="333333"/>
          <w:spacing w:val="-57"/>
          <w:sz w:val="24"/>
        </w:rPr>
        <w:t xml:space="preserve"> </w:t>
      </w:r>
      <w:r>
        <w:rPr>
          <w:color w:val="333333"/>
          <w:sz w:val="24"/>
        </w:rPr>
        <w:t>предметов;</w:t>
      </w:r>
    </w:p>
    <w:p w14:paraId="1E72930E" w14:textId="77777777" w:rsidR="00533F70" w:rsidRDefault="004F5381">
      <w:pPr>
        <w:pStyle w:val="a3"/>
        <w:ind w:right="1742"/>
      </w:pPr>
      <w:r>
        <w:rPr>
          <w:color w:val="333333"/>
        </w:rPr>
        <w:t>описание особенностей реализации основных направлений и форм учебно-</w:t>
      </w:r>
      <w:r>
        <w:rPr>
          <w:color w:val="333333"/>
          <w:spacing w:val="-57"/>
        </w:rPr>
        <w:t xml:space="preserve"> </w:t>
      </w:r>
      <w:r>
        <w:rPr>
          <w:color w:val="333333"/>
        </w:rPr>
        <w:t>исследовательской</w:t>
      </w:r>
      <w:r>
        <w:rPr>
          <w:color w:val="333333"/>
          <w:spacing w:val="-3"/>
        </w:rPr>
        <w:t xml:space="preserve"> </w:t>
      </w:r>
      <w:r>
        <w:rPr>
          <w:color w:val="333333"/>
        </w:rPr>
        <w:t>деятельности</w:t>
      </w:r>
      <w:r>
        <w:rPr>
          <w:color w:val="333333"/>
          <w:spacing w:val="-2"/>
        </w:rPr>
        <w:t xml:space="preserve"> </w:t>
      </w:r>
      <w:r>
        <w:rPr>
          <w:color w:val="333333"/>
        </w:rPr>
        <w:t>в</w:t>
      </w:r>
      <w:r>
        <w:rPr>
          <w:color w:val="333333"/>
          <w:spacing w:val="-3"/>
        </w:rPr>
        <w:t xml:space="preserve"> </w:t>
      </w:r>
      <w:r>
        <w:rPr>
          <w:color w:val="333333"/>
        </w:rPr>
        <w:t>рамках</w:t>
      </w:r>
      <w:r>
        <w:rPr>
          <w:color w:val="333333"/>
          <w:spacing w:val="1"/>
        </w:rPr>
        <w:t xml:space="preserve"> </w:t>
      </w:r>
      <w:r>
        <w:rPr>
          <w:color w:val="333333"/>
        </w:rPr>
        <w:t>урочной</w:t>
      </w:r>
      <w:r>
        <w:rPr>
          <w:color w:val="333333"/>
          <w:spacing w:val="-3"/>
        </w:rPr>
        <w:t xml:space="preserve"> </w:t>
      </w:r>
      <w:r>
        <w:rPr>
          <w:color w:val="333333"/>
        </w:rPr>
        <w:t>и</w:t>
      </w:r>
      <w:r>
        <w:rPr>
          <w:color w:val="333333"/>
          <w:spacing w:val="-3"/>
        </w:rPr>
        <w:t xml:space="preserve"> </w:t>
      </w:r>
      <w:r>
        <w:rPr>
          <w:color w:val="333333"/>
        </w:rPr>
        <w:t>внеурочной</w:t>
      </w:r>
      <w:r>
        <w:rPr>
          <w:color w:val="333333"/>
          <w:spacing w:val="-2"/>
        </w:rPr>
        <w:t xml:space="preserve"> </w:t>
      </w:r>
      <w:r>
        <w:rPr>
          <w:color w:val="333333"/>
        </w:rPr>
        <w:t>работы.</w:t>
      </w:r>
    </w:p>
    <w:p w14:paraId="2C80355D" w14:textId="77777777" w:rsidR="00533F70" w:rsidRDefault="004F5381" w:rsidP="00053E50">
      <w:pPr>
        <w:pStyle w:val="a5"/>
        <w:tabs>
          <w:tab w:val="left" w:pos="1622"/>
        </w:tabs>
        <w:ind w:left="1622"/>
        <w:rPr>
          <w:i/>
          <w:sz w:val="24"/>
        </w:rPr>
      </w:pPr>
      <w:r>
        <w:rPr>
          <w:i/>
          <w:color w:val="333333"/>
          <w:sz w:val="24"/>
        </w:rPr>
        <w:t>Описание</w:t>
      </w:r>
      <w:r>
        <w:rPr>
          <w:i/>
          <w:color w:val="333333"/>
          <w:spacing w:val="-4"/>
          <w:sz w:val="24"/>
        </w:rPr>
        <w:t xml:space="preserve"> </w:t>
      </w:r>
      <w:r>
        <w:rPr>
          <w:i/>
          <w:color w:val="333333"/>
          <w:sz w:val="24"/>
        </w:rPr>
        <w:t>взаимосвязи</w:t>
      </w:r>
      <w:r>
        <w:rPr>
          <w:i/>
          <w:color w:val="333333"/>
          <w:spacing w:val="-1"/>
          <w:sz w:val="24"/>
        </w:rPr>
        <w:t xml:space="preserve"> </w:t>
      </w:r>
      <w:r>
        <w:rPr>
          <w:i/>
          <w:color w:val="333333"/>
          <w:sz w:val="24"/>
        </w:rPr>
        <w:t>УУД</w:t>
      </w:r>
      <w:r>
        <w:rPr>
          <w:i/>
          <w:color w:val="333333"/>
          <w:spacing w:val="-2"/>
          <w:sz w:val="24"/>
        </w:rPr>
        <w:t xml:space="preserve"> </w:t>
      </w:r>
      <w:r>
        <w:rPr>
          <w:i/>
          <w:color w:val="333333"/>
          <w:sz w:val="24"/>
        </w:rPr>
        <w:t>с</w:t>
      </w:r>
      <w:r>
        <w:rPr>
          <w:i/>
          <w:color w:val="333333"/>
          <w:spacing w:val="-4"/>
          <w:sz w:val="24"/>
        </w:rPr>
        <w:t xml:space="preserve"> </w:t>
      </w:r>
      <w:r>
        <w:rPr>
          <w:i/>
          <w:color w:val="333333"/>
          <w:sz w:val="24"/>
        </w:rPr>
        <w:t>содержанием</w:t>
      </w:r>
      <w:r>
        <w:rPr>
          <w:i/>
          <w:color w:val="333333"/>
          <w:spacing w:val="-3"/>
          <w:sz w:val="24"/>
        </w:rPr>
        <w:t xml:space="preserve"> </w:t>
      </w:r>
      <w:r>
        <w:rPr>
          <w:i/>
          <w:color w:val="333333"/>
          <w:sz w:val="24"/>
        </w:rPr>
        <w:t>учебных</w:t>
      </w:r>
      <w:r>
        <w:rPr>
          <w:i/>
          <w:color w:val="333333"/>
          <w:spacing w:val="-4"/>
          <w:sz w:val="24"/>
        </w:rPr>
        <w:t xml:space="preserve"> </w:t>
      </w:r>
      <w:r>
        <w:rPr>
          <w:i/>
          <w:color w:val="333333"/>
          <w:sz w:val="24"/>
        </w:rPr>
        <w:t>предметов.</w:t>
      </w:r>
    </w:p>
    <w:p w14:paraId="4D8BE9E1" w14:textId="77777777" w:rsidR="00533F70" w:rsidRDefault="004F5381">
      <w:pPr>
        <w:pStyle w:val="a3"/>
        <w:ind w:right="291"/>
      </w:pPr>
      <w:r>
        <w:rPr>
          <w:color w:val="333333"/>
        </w:rPr>
        <w:t>Содержание основного общего образования определяется программой основного общего</w:t>
      </w:r>
      <w:r>
        <w:rPr>
          <w:color w:val="333333"/>
          <w:spacing w:val="-57"/>
        </w:rPr>
        <w:t xml:space="preserve"> </w:t>
      </w:r>
      <w:r>
        <w:rPr>
          <w:color w:val="333333"/>
        </w:rPr>
        <w:t>образования.</w:t>
      </w:r>
      <w:r>
        <w:rPr>
          <w:color w:val="333333"/>
          <w:spacing w:val="-2"/>
        </w:rPr>
        <w:t xml:space="preserve"> </w:t>
      </w:r>
      <w:r>
        <w:rPr>
          <w:color w:val="333333"/>
        </w:rPr>
        <w:t>Предметное учебное</w:t>
      </w:r>
      <w:r>
        <w:rPr>
          <w:color w:val="333333"/>
          <w:spacing w:val="-3"/>
        </w:rPr>
        <w:t xml:space="preserve"> </w:t>
      </w:r>
      <w:r>
        <w:rPr>
          <w:color w:val="333333"/>
        </w:rPr>
        <w:t>содержание</w:t>
      </w:r>
      <w:r>
        <w:rPr>
          <w:color w:val="333333"/>
          <w:spacing w:val="-2"/>
        </w:rPr>
        <w:t xml:space="preserve"> </w:t>
      </w:r>
      <w:r>
        <w:rPr>
          <w:color w:val="333333"/>
        </w:rPr>
        <w:t>фиксируется</w:t>
      </w:r>
      <w:r>
        <w:rPr>
          <w:color w:val="333333"/>
          <w:spacing w:val="-1"/>
        </w:rPr>
        <w:t xml:space="preserve"> </w:t>
      </w:r>
      <w:r>
        <w:rPr>
          <w:color w:val="333333"/>
        </w:rPr>
        <w:t>в</w:t>
      </w:r>
      <w:r>
        <w:rPr>
          <w:color w:val="333333"/>
          <w:spacing w:val="-2"/>
        </w:rPr>
        <w:t xml:space="preserve"> </w:t>
      </w:r>
      <w:r>
        <w:rPr>
          <w:color w:val="333333"/>
        </w:rPr>
        <w:t>рабочих</w:t>
      </w:r>
      <w:r>
        <w:rPr>
          <w:color w:val="333333"/>
          <w:spacing w:val="1"/>
        </w:rPr>
        <w:t xml:space="preserve"> </w:t>
      </w:r>
      <w:r>
        <w:rPr>
          <w:color w:val="333333"/>
        </w:rPr>
        <w:t>программах.</w:t>
      </w:r>
    </w:p>
    <w:p w14:paraId="0B984651" w14:textId="77777777" w:rsidR="00533F70" w:rsidRDefault="004F5381">
      <w:pPr>
        <w:pStyle w:val="a3"/>
        <w:ind w:right="605"/>
      </w:pPr>
      <w:r>
        <w:rPr>
          <w:color w:val="333333"/>
        </w:rPr>
        <w:t>Разработанные по всем учебным предметам федеральные рабочие программы (далее -</w:t>
      </w:r>
      <w:r>
        <w:rPr>
          <w:color w:val="333333"/>
          <w:spacing w:val="-57"/>
        </w:rPr>
        <w:t xml:space="preserve"> </w:t>
      </w:r>
      <w:r>
        <w:rPr>
          <w:color w:val="333333"/>
        </w:rPr>
        <w:t>ФРП)</w:t>
      </w:r>
      <w:r>
        <w:rPr>
          <w:color w:val="333333"/>
          <w:spacing w:val="-3"/>
        </w:rPr>
        <w:t xml:space="preserve"> </w:t>
      </w:r>
      <w:r>
        <w:rPr>
          <w:color w:val="333333"/>
        </w:rPr>
        <w:t>отражают</w:t>
      </w:r>
      <w:r>
        <w:rPr>
          <w:color w:val="333333"/>
          <w:spacing w:val="-1"/>
        </w:rPr>
        <w:t xml:space="preserve"> </w:t>
      </w:r>
      <w:r>
        <w:rPr>
          <w:color w:val="333333"/>
        </w:rPr>
        <w:t>определенные</w:t>
      </w:r>
      <w:r>
        <w:rPr>
          <w:color w:val="333333"/>
          <w:spacing w:val="-3"/>
        </w:rPr>
        <w:t xml:space="preserve"> </w:t>
      </w:r>
      <w:r>
        <w:rPr>
          <w:color w:val="333333"/>
        </w:rPr>
        <w:t>во</w:t>
      </w:r>
      <w:r>
        <w:rPr>
          <w:color w:val="333333"/>
          <w:spacing w:val="-2"/>
        </w:rPr>
        <w:t xml:space="preserve"> </w:t>
      </w:r>
      <w:r>
        <w:rPr>
          <w:color w:val="333333"/>
        </w:rPr>
        <w:t>ФГОС</w:t>
      </w:r>
      <w:r>
        <w:rPr>
          <w:color w:val="333333"/>
          <w:spacing w:val="-2"/>
        </w:rPr>
        <w:t xml:space="preserve"> </w:t>
      </w:r>
      <w:r>
        <w:rPr>
          <w:color w:val="333333"/>
        </w:rPr>
        <w:t>ООО УУД</w:t>
      </w:r>
      <w:r>
        <w:rPr>
          <w:color w:val="333333"/>
          <w:spacing w:val="-1"/>
        </w:rPr>
        <w:t xml:space="preserve"> </w:t>
      </w:r>
      <w:r>
        <w:rPr>
          <w:color w:val="333333"/>
        </w:rPr>
        <w:t>в</w:t>
      </w:r>
      <w:r>
        <w:rPr>
          <w:color w:val="333333"/>
          <w:spacing w:val="-2"/>
        </w:rPr>
        <w:t xml:space="preserve"> </w:t>
      </w:r>
      <w:r>
        <w:rPr>
          <w:color w:val="333333"/>
        </w:rPr>
        <w:t>трех своих</w:t>
      </w:r>
      <w:r>
        <w:rPr>
          <w:color w:val="333333"/>
          <w:spacing w:val="1"/>
        </w:rPr>
        <w:t xml:space="preserve"> </w:t>
      </w:r>
      <w:r>
        <w:rPr>
          <w:color w:val="333333"/>
        </w:rPr>
        <w:t>компонентах:</w:t>
      </w:r>
    </w:p>
    <w:p w14:paraId="6BCE4247" w14:textId="77777777" w:rsidR="00533F70" w:rsidRDefault="004F5381">
      <w:pPr>
        <w:pStyle w:val="a3"/>
      </w:pPr>
      <w:r>
        <w:rPr>
          <w:color w:val="333333"/>
        </w:rPr>
        <w:t>как</w:t>
      </w:r>
      <w:r>
        <w:rPr>
          <w:color w:val="333333"/>
          <w:spacing w:val="-4"/>
        </w:rPr>
        <w:t xml:space="preserve"> </w:t>
      </w:r>
      <w:r>
        <w:rPr>
          <w:color w:val="333333"/>
        </w:rPr>
        <w:t>часть</w:t>
      </w:r>
      <w:r>
        <w:rPr>
          <w:color w:val="333333"/>
          <w:spacing w:val="-3"/>
        </w:rPr>
        <w:t xml:space="preserve"> </w:t>
      </w:r>
      <w:r>
        <w:rPr>
          <w:color w:val="333333"/>
        </w:rPr>
        <w:t>метапредметных</w:t>
      </w:r>
      <w:r>
        <w:rPr>
          <w:color w:val="333333"/>
          <w:spacing w:val="-2"/>
        </w:rPr>
        <w:t xml:space="preserve"> </w:t>
      </w:r>
      <w:r>
        <w:rPr>
          <w:color w:val="333333"/>
        </w:rPr>
        <w:t>результатов</w:t>
      </w:r>
      <w:r>
        <w:rPr>
          <w:color w:val="333333"/>
          <w:spacing w:val="-4"/>
        </w:rPr>
        <w:t xml:space="preserve"> </w:t>
      </w:r>
      <w:r>
        <w:rPr>
          <w:color w:val="333333"/>
        </w:rPr>
        <w:t>обучения</w:t>
      </w:r>
      <w:r>
        <w:rPr>
          <w:color w:val="333333"/>
          <w:spacing w:val="-3"/>
        </w:rPr>
        <w:t xml:space="preserve"> </w:t>
      </w:r>
      <w:r>
        <w:rPr>
          <w:color w:val="333333"/>
        </w:rPr>
        <w:t>в</w:t>
      </w:r>
      <w:r>
        <w:rPr>
          <w:color w:val="333333"/>
          <w:spacing w:val="-5"/>
        </w:rPr>
        <w:t xml:space="preserve"> </w:t>
      </w:r>
      <w:r>
        <w:rPr>
          <w:color w:val="333333"/>
        </w:rPr>
        <w:t>разделе «Планируемые</w:t>
      </w:r>
      <w:r>
        <w:rPr>
          <w:color w:val="333333"/>
          <w:spacing w:val="-6"/>
        </w:rPr>
        <w:t xml:space="preserve"> </w:t>
      </w:r>
      <w:r>
        <w:rPr>
          <w:color w:val="333333"/>
        </w:rPr>
        <w:t>результаты</w:t>
      </w:r>
      <w:r>
        <w:rPr>
          <w:color w:val="333333"/>
          <w:spacing w:val="-57"/>
        </w:rPr>
        <w:t xml:space="preserve"> </w:t>
      </w:r>
      <w:r>
        <w:rPr>
          <w:color w:val="333333"/>
        </w:rPr>
        <w:t>освоения</w:t>
      </w:r>
      <w:r>
        <w:rPr>
          <w:color w:val="333333"/>
          <w:spacing w:val="1"/>
        </w:rPr>
        <w:t xml:space="preserve"> </w:t>
      </w:r>
      <w:r>
        <w:rPr>
          <w:color w:val="333333"/>
        </w:rPr>
        <w:t>учебного</w:t>
      </w:r>
      <w:r>
        <w:rPr>
          <w:color w:val="333333"/>
          <w:spacing w:val="-1"/>
        </w:rPr>
        <w:t xml:space="preserve"> </w:t>
      </w:r>
      <w:r>
        <w:rPr>
          <w:color w:val="333333"/>
        </w:rPr>
        <w:t>предмета</w:t>
      </w:r>
      <w:r>
        <w:rPr>
          <w:color w:val="333333"/>
          <w:spacing w:val="-1"/>
        </w:rPr>
        <w:t xml:space="preserve"> </w:t>
      </w:r>
      <w:r>
        <w:rPr>
          <w:color w:val="333333"/>
        </w:rPr>
        <w:t>на</w:t>
      </w:r>
      <w:r>
        <w:rPr>
          <w:color w:val="333333"/>
          <w:spacing w:val="2"/>
        </w:rPr>
        <w:t xml:space="preserve"> </w:t>
      </w:r>
      <w:r>
        <w:rPr>
          <w:color w:val="333333"/>
        </w:rPr>
        <w:t>уровне</w:t>
      </w:r>
      <w:r>
        <w:rPr>
          <w:color w:val="333333"/>
          <w:spacing w:val="-2"/>
        </w:rPr>
        <w:t xml:space="preserve"> </w:t>
      </w:r>
      <w:r>
        <w:rPr>
          <w:color w:val="333333"/>
        </w:rPr>
        <w:t>основного общего</w:t>
      </w:r>
      <w:r>
        <w:rPr>
          <w:color w:val="333333"/>
          <w:spacing w:val="-2"/>
        </w:rPr>
        <w:t xml:space="preserve"> </w:t>
      </w:r>
      <w:r>
        <w:rPr>
          <w:color w:val="333333"/>
        </w:rPr>
        <w:t>образования»;</w:t>
      </w:r>
    </w:p>
    <w:p w14:paraId="62D1881D" w14:textId="77777777" w:rsidR="00533F70" w:rsidRDefault="004F5381">
      <w:pPr>
        <w:pStyle w:val="a3"/>
      </w:pPr>
      <w:r>
        <w:rPr>
          <w:color w:val="333333"/>
        </w:rPr>
        <w:t>в</w:t>
      </w:r>
      <w:r>
        <w:rPr>
          <w:color w:val="333333"/>
          <w:spacing w:val="-4"/>
        </w:rPr>
        <w:t xml:space="preserve"> </w:t>
      </w:r>
      <w:r>
        <w:rPr>
          <w:color w:val="333333"/>
        </w:rPr>
        <w:t>соотнесении</w:t>
      </w:r>
      <w:r>
        <w:rPr>
          <w:color w:val="333333"/>
          <w:spacing w:val="-2"/>
        </w:rPr>
        <w:t xml:space="preserve"> </w:t>
      </w:r>
      <w:r>
        <w:rPr>
          <w:color w:val="333333"/>
        </w:rPr>
        <w:t>с</w:t>
      </w:r>
      <w:r>
        <w:rPr>
          <w:color w:val="333333"/>
          <w:spacing w:val="-3"/>
        </w:rPr>
        <w:t xml:space="preserve"> </w:t>
      </w:r>
      <w:r>
        <w:rPr>
          <w:color w:val="333333"/>
        </w:rPr>
        <w:t>предметными</w:t>
      </w:r>
      <w:r>
        <w:rPr>
          <w:color w:val="333333"/>
          <w:spacing w:val="-3"/>
        </w:rPr>
        <w:t xml:space="preserve"> </w:t>
      </w:r>
      <w:r>
        <w:rPr>
          <w:color w:val="333333"/>
        </w:rPr>
        <w:t>результатами</w:t>
      </w:r>
      <w:r>
        <w:rPr>
          <w:color w:val="333333"/>
          <w:spacing w:val="-2"/>
        </w:rPr>
        <w:t xml:space="preserve"> </w:t>
      </w:r>
      <w:r>
        <w:rPr>
          <w:color w:val="333333"/>
        </w:rPr>
        <w:t>по</w:t>
      </w:r>
      <w:r>
        <w:rPr>
          <w:color w:val="333333"/>
          <w:spacing w:val="-2"/>
        </w:rPr>
        <w:t xml:space="preserve"> </w:t>
      </w:r>
      <w:r>
        <w:rPr>
          <w:color w:val="333333"/>
        </w:rPr>
        <w:t>основным</w:t>
      </w:r>
      <w:r>
        <w:rPr>
          <w:color w:val="333333"/>
          <w:spacing w:val="-4"/>
        </w:rPr>
        <w:t xml:space="preserve"> </w:t>
      </w:r>
      <w:r>
        <w:rPr>
          <w:color w:val="333333"/>
        </w:rPr>
        <w:t>разделам</w:t>
      </w:r>
      <w:r>
        <w:rPr>
          <w:color w:val="333333"/>
          <w:spacing w:val="-4"/>
        </w:rPr>
        <w:t xml:space="preserve"> </w:t>
      </w:r>
      <w:r>
        <w:rPr>
          <w:color w:val="333333"/>
        </w:rPr>
        <w:t>и</w:t>
      </w:r>
      <w:r>
        <w:rPr>
          <w:color w:val="333333"/>
          <w:spacing w:val="-2"/>
        </w:rPr>
        <w:t xml:space="preserve"> </w:t>
      </w:r>
      <w:r>
        <w:rPr>
          <w:color w:val="333333"/>
        </w:rPr>
        <w:t>темам</w:t>
      </w:r>
      <w:r>
        <w:rPr>
          <w:color w:val="333333"/>
          <w:spacing w:val="1"/>
        </w:rPr>
        <w:t xml:space="preserve"> </w:t>
      </w:r>
      <w:r>
        <w:rPr>
          <w:color w:val="333333"/>
        </w:rPr>
        <w:t>учебного</w:t>
      </w:r>
      <w:r>
        <w:rPr>
          <w:color w:val="333333"/>
          <w:spacing w:val="-57"/>
        </w:rPr>
        <w:t xml:space="preserve"> </w:t>
      </w:r>
      <w:r>
        <w:rPr>
          <w:color w:val="333333"/>
        </w:rPr>
        <w:t>содержания;</w:t>
      </w:r>
    </w:p>
    <w:p w14:paraId="1B5FB726" w14:textId="77777777" w:rsidR="00533F70" w:rsidRDefault="00533F70">
      <w:pPr>
        <w:sectPr w:rsidR="00533F70">
          <w:pgSz w:w="11910" w:h="16840"/>
          <w:pgMar w:top="1040" w:right="720" w:bottom="280" w:left="740" w:header="720" w:footer="720" w:gutter="0"/>
          <w:cols w:space="720"/>
        </w:sectPr>
      </w:pPr>
    </w:p>
    <w:p w14:paraId="4201F4E3" w14:textId="77777777" w:rsidR="00533F70" w:rsidRDefault="004F5381">
      <w:pPr>
        <w:pStyle w:val="a3"/>
        <w:spacing w:before="66"/>
      </w:pPr>
      <w:r>
        <w:rPr>
          <w:color w:val="333333"/>
        </w:rPr>
        <w:lastRenderedPageBreak/>
        <w:t>в</w:t>
      </w:r>
      <w:r>
        <w:rPr>
          <w:color w:val="333333"/>
          <w:spacing w:val="-4"/>
        </w:rPr>
        <w:t xml:space="preserve"> </w:t>
      </w:r>
      <w:r>
        <w:rPr>
          <w:color w:val="333333"/>
        </w:rPr>
        <w:t>разделе</w:t>
      </w:r>
      <w:r>
        <w:rPr>
          <w:color w:val="333333"/>
          <w:spacing w:val="1"/>
        </w:rPr>
        <w:t xml:space="preserve"> </w:t>
      </w:r>
      <w:r>
        <w:rPr>
          <w:color w:val="333333"/>
        </w:rPr>
        <w:t>«Основные</w:t>
      </w:r>
      <w:r>
        <w:rPr>
          <w:color w:val="333333"/>
          <w:spacing w:val="-4"/>
        </w:rPr>
        <w:t xml:space="preserve"> </w:t>
      </w:r>
      <w:r>
        <w:rPr>
          <w:color w:val="333333"/>
        </w:rPr>
        <w:t>виды</w:t>
      </w:r>
      <w:r>
        <w:rPr>
          <w:color w:val="333333"/>
          <w:spacing w:val="-2"/>
        </w:rPr>
        <w:t xml:space="preserve"> </w:t>
      </w:r>
      <w:r>
        <w:rPr>
          <w:color w:val="333333"/>
        </w:rPr>
        <w:t>деятельности»</w:t>
      </w:r>
      <w:r>
        <w:rPr>
          <w:color w:val="333333"/>
          <w:spacing w:val="-10"/>
        </w:rPr>
        <w:t xml:space="preserve"> </w:t>
      </w:r>
      <w:r>
        <w:rPr>
          <w:color w:val="333333"/>
        </w:rPr>
        <w:t>тематического</w:t>
      </w:r>
      <w:r>
        <w:rPr>
          <w:color w:val="333333"/>
          <w:spacing w:val="-2"/>
        </w:rPr>
        <w:t xml:space="preserve"> </w:t>
      </w:r>
      <w:r>
        <w:rPr>
          <w:color w:val="333333"/>
        </w:rPr>
        <w:t>планирования.</w:t>
      </w:r>
    </w:p>
    <w:p w14:paraId="601C7843" w14:textId="77777777" w:rsidR="00533F70" w:rsidRDefault="004F5381" w:rsidP="00053E50">
      <w:pPr>
        <w:pStyle w:val="a5"/>
        <w:tabs>
          <w:tab w:val="left" w:pos="1683"/>
        </w:tabs>
        <w:ind w:right="219"/>
        <w:rPr>
          <w:sz w:val="24"/>
        </w:rPr>
      </w:pPr>
      <w:r>
        <w:rPr>
          <w:color w:val="333333"/>
          <w:sz w:val="24"/>
        </w:rPr>
        <w:t>Описание реализации требований формирования УУД в предметных результатах и</w:t>
      </w:r>
      <w:r>
        <w:rPr>
          <w:color w:val="333333"/>
          <w:spacing w:val="-57"/>
          <w:sz w:val="24"/>
        </w:rPr>
        <w:t xml:space="preserve"> </w:t>
      </w:r>
      <w:r>
        <w:rPr>
          <w:color w:val="333333"/>
          <w:sz w:val="24"/>
        </w:rPr>
        <w:t>тематическом</w:t>
      </w:r>
      <w:r>
        <w:rPr>
          <w:color w:val="333333"/>
          <w:spacing w:val="-2"/>
          <w:sz w:val="24"/>
        </w:rPr>
        <w:t xml:space="preserve"> </w:t>
      </w:r>
      <w:r>
        <w:rPr>
          <w:color w:val="333333"/>
          <w:sz w:val="24"/>
        </w:rPr>
        <w:t>планировании</w:t>
      </w:r>
      <w:r>
        <w:rPr>
          <w:color w:val="333333"/>
          <w:spacing w:val="-2"/>
          <w:sz w:val="24"/>
        </w:rPr>
        <w:t xml:space="preserve"> </w:t>
      </w:r>
      <w:r>
        <w:rPr>
          <w:color w:val="333333"/>
          <w:sz w:val="24"/>
        </w:rPr>
        <w:t>по отдельным</w:t>
      </w:r>
      <w:r>
        <w:rPr>
          <w:color w:val="333333"/>
          <w:spacing w:val="-2"/>
          <w:sz w:val="24"/>
        </w:rPr>
        <w:t xml:space="preserve"> </w:t>
      </w:r>
      <w:r>
        <w:rPr>
          <w:color w:val="333333"/>
          <w:sz w:val="24"/>
        </w:rPr>
        <w:t>предметным</w:t>
      </w:r>
      <w:r>
        <w:rPr>
          <w:color w:val="333333"/>
          <w:spacing w:val="-3"/>
          <w:sz w:val="24"/>
        </w:rPr>
        <w:t xml:space="preserve"> </w:t>
      </w:r>
      <w:r>
        <w:rPr>
          <w:color w:val="333333"/>
          <w:sz w:val="24"/>
        </w:rPr>
        <w:t>областям.</w:t>
      </w:r>
    </w:p>
    <w:p w14:paraId="3F3E8D56" w14:textId="77777777" w:rsidR="00533F70" w:rsidRDefault="004F5381" w:rsidP="00053E50">
      <w:pPr>
        <w:pStyle w:val="1"/>
        <w:tabs>
          <w:tab w:val="left" w:pos="1863"/>
        </w:tabs>
        <w:spacing w:before="5" w:line="274" w:lineRule="exact"/>
        <w:ind w:left="1862"/>
      </w:pPr>
      <w:r>
        <w:rPr>
          <w:color w:val="333333"/>
        </w:rPr>
        <w:t>Русский</w:t>
      </w:r>
      <w:r>
        <w:rPr>
          <w:color w:val="333333"/>
          <w:spacing w:val="-2"/>
        </w:rPr>
        <w:t xml:space="preserve"> </w:t>
      </w:r>
      <w:r>
        <w:rPr>
          <w:color w:val="333333"/>
        </w:rPr>
        <w:t>язык</w:t>
      </w:r>
      <w:r>
        <w:rPr>
          <w:color w:val="333333"/>
          <w:spacing w:val="-2"/>
        </w:rPr>
        <w:t xml:space="preserve"> </w:t>
      </w:r>
      <w:r>
        <w:rPr>
          <w:color w:val="333333"/>
        </w:rPr>
        <w:t>и</w:t>
      </w:r>
      <w:r>
        <w:rPr>
          <w:color w:val="333333"/>
          <w:spacing w:val="-1"/>
        </w:rPr>
        <w:t xml:space="preserve"> </w:t>
      </w:r>
      <w:r>
        <w:rPr>
          <w:color w:val="333333"/>
        </w:rPr>
        <w:t>литература.</w:t>
      </w:r>
    </w:p>
    <w:p w14:paraId="5DC104C4" w14:textId="77777777" w:rsidR="00533F70" w:rsidRDefault="004F5381" w:rsidP="00053E50">
      <w:pPr>
        <w:pStyle w:val="a5"/>
        <w:tabs>
          <w:tab w:val="left" w:pos="2043"/>
        </w:tabs>
        <w:ind w:right="798"/>
        <w:rPr>
          <w:sz w:val="24"/>
        </w:rPr>
      </w:pPr>
      <w:r>
        <w:rPr>
          <w:color w:val="333333"/>
          <w:sz w:val="24"/>
        </w:rPr>
        <w:t>Формирование</w:t>
      </w:r>
      <w:r>
        <w:rPr>
          <w:color w:val="333333"/>
          <w:spacing w:val="-4"/>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5"/>
          <w:sz w:val="24"/>
        </w:rPr>
        <w:t xml:space="preserve"> </w:t>
      </w:r>
      <w:r>
        <w:rPr>
          <w:color w:val="333333"/>
          <w:sz w:val="24"/>
        </w:rPr>
        <w:t>познавательных</w:t>
      </w:r>
      <w:r>
        <w:rPr>
          <w:color w:val="333333"/>
          <w:spacing w:val="-5"/>
          <w:sz w:val="24"/>
        </w:rPr>
        <w:t xml:space="preserve"> </w:t>
      </w:r>
      <w:r>
        <w:rPr>
          <w:color w:val="333333"/>
          <w:sz w:val="24"/>
        </w:rPr>
        <w:t>действий</w:t>
      </w:r>
      <w:r>
        <w:rPr>
          <w:color w:val="333333"/>
          <w:spacing w:val="-4"/>
          <w:sz w:val="24"/>
        </w:rPr>
        <w:t xml:space="preserve"> </w:t>
      </w:r>
      <w:r>
        <w:rPr>
          <w:color w:val="333333"/>
          <w:sz w:val="24"/>
        </w:rPr>
        <w:t>в</w:t>
      </w:r>
      <w:r>
        <w:rPr>
          <w:color w:val="333333"/>
          <w:spacing w:val="-6"/>
          <w:sz w:val="24"/>
        </w:rPr>
        <w:t xml:space="preserve"> </w:t>
      </w:r>
      <w:r>
        <w:rPr>
          <w:color w:val="333333"/>
          <w:sz w:val="24"/>
        </w:rPr>
        <w:t>части</w:t>
      </w:r>
      <w:r>
        <w:rPr>
          <w:color w:val="333333"/>
          <w:spacing w:val="-57"/>
          <w:sz w:val="24"/>
        </w:rPr>
        <w:t xml:space="preserve"> </w:t>
      </w:r>
      <w:r>
        <w:rPr>
          <w:color w:val="333333"/>
          <w:sz w:val="24"/>
        </w:rPr>
        <w:t>базовых</w:t>
      </w:r>
      <w:r>
        <w:rPr>
          <w:color w:val="333333"/>
          <w:spacing w:val="1"/>
          <w:sz w:val="24"/>
        </w:rPr>
        <w:t xml:space="preserve"> </w:t>
      </w:r>
      <w:r>
        <w:rPr>
          <w:color w:val="333333"/>
          <w:sz w:val="24"/>
        </w:rPr>
        <w:t>логических</w:t>
      </w:r>
      <w:r>
        <w:rPr>
          <w:color w:val="333333"/>
          <w:spacing w:val="2"/>
          <w:sz w:val="24"/>
        </w:rPr>
        <w:t xml:space="preserve"> </w:t>
      </w:r>
      <w:r>
        <w:rPr>
          <w:color w:val="333333"/>
          <w:sz w:val="24"/>
        </w:rPr>
        <w:t>действий.</w:t>
      </w:r>
    </w:p>
    <w:p w14:paraId="50E0BBF4" w14:textId="77777777" w:rsidR="00533F70" w:rsidRDefault="004F5381">
      <w:pPr>
        <w:pStyle w:val="a3"/>
        <w:ind w:right="573"/>
      </w:pPr>
      <w:r>
        <w:rPr>
          <w:color w:val="333333"/>
        </w:rPr>
        <w:t>Анализировать, классифицировать, сравнивать языковые единицы, а также тексты</w:t>
      </w:r>
      <w:r>
        <w:rPr>
          <w:color w:val="333333"/>
          <w:spacing w:val="1"/>
        </w:rPr>
        <w:t xml:space="preserve"> </w:t>
      </w:r>
      <w:r>
        <w:rPr>
          <w:color w:val="333333"/>
        </w:rPr>
        <w:t>различных функциональных разновидностей языка, функционально-смысловых типов</w:t>
      </w:r>
      <w:r>
        <w:rPr>
          <w:color w:val="333333"/>
          <w:spacing w:val="-57"/>
        </w:rPr>
        <w:t xml:space="preserve"> </w:t>
      </w:r>
      <w:r>
        <w:rPr>
          <w:color w:val="333333"/>
        </w:rPr>
        <w:t>речи</w:t>
      </w:r>
      <w:r>
        <w:rPr>
          <w:color w:val="333333"/>
          <w:spacing w:val="-1"/>
        </w:rPr>
        <w:t xml:space="preserve"> </w:t>
      </w:r>
      <w:r>
        <w:rPr>
          <w:color w:val="333333"/>
        </w:rPr>
        <w:t>и жанров.</w:t>
      </w:r>
    </w:p>
    <w:p w14:paraId="589756EE" w14:textId="77777777" w:rsidR="00533F70" w:rsidRDefault="004F5381">
      <w:pPr>
        <w:pStyle w:val="a3"/>
        <w:ind w:right="573"/>
      </w:pPr>
      <w:r>
        <w:rPr>
          <w:color w:val="333333"/>
        </w:rPr>
        <w:t>Выявлять и характеризовать существенные признаки классификации, основания для</w:t>
      </w:r>
      <w:r>
        <w:rPr>
          <w:color w:val="333333"/>
          <w:spacing w:val="1"/>
        </w:rPr>
        <w:t xml:space="preserve"> </w:t>
      </w:r>
      <w:r>
        <w:rPr>
          <w:color w:val="333333"/>
        </w:rPr>
        <w:t>обобщения и сравнения, критерии проводимого анализа языковых единиц, текстов</w:t>
      </w:r>
      <w:r>
        <w:rPr>
          <w:color w:val="333333"/>
          <w:spacing w:val="1"/>
        </w:rPr>
        <w:t xml:space="preserve"> </w:t>
      </w:r>
      <w:r>
        <w:rPr>
          <w:color w:val="333333"/>
        </w:rPr>
        <w:t>различных функциональных разновидностей языка, функционально-смысловых типов</w:t>
      </w:r>
      <w:r>
        <w:rPr>
          <w:color w:val="333333"/>
          <w:spacing w:val="-57"/>
        </w:rPr>
        <w:t xml:space="preserve"> </w:t>
      </w:r>
      <w:r>
        <w:rPr>
          <w:color w:val="333333"/>
        </w:rPr>
        <w:t>речи</w:t>
      </w:r>
      <w:r>
        <w:rPr>
          <w:color w:val="333333"/>
          <w:spacing w:val="-1"/>
        </w:rPr>
        <w:t xml:space="preserve"> </w:t>
      </w:r>
      <w:r>
        <w:rPr>
          <w:color w:val="333333"/>
        </w:rPr>
        <w:t>и жанров.</w:t>
      </w:r>
    </w:p>
    <w:p w14:paraId="40EED9C1" w14:textId="77777777" w:rsidR="00533F70" w:rsidRDefault="004F5381">
      <w:pPr>
        <w:pStyle w:val="a3"/>
      </w:pPr>
      <w:r>
        <w:rPr>
          <w:color w:val="333333"/>
        </w:rPr>
        <w:t>Устанавливать</w:t>
      </w:r>
      <w:r>
        <w:rPr>
          <w:color w:val="333333"/>
          <w:spacing w:val="-5"/>
        </w:rPr>
        <w:t xml:space="preserve"> </w:t>
      </w:r>
      <w:r>
        <w:rPr>
          <w:color w:val="333333"/>
        </w:rPr>
        <w:t>существенный</w:t>
      </w:r>
      <w:r>
        <w:rPr>
          <w:color w:val="333333"/>
          <w:spacing w:val="-6"/>
        </w:rPr>
        <w:t xml:space="preserve"> </w:t>
      </w:r>
      <w:r>
        <w:rPr>
          <w:color w:val="333333"/>
        </w:rPr>
        <w:t>признак</w:t>
      </w:r>
      <w:r>
        <w:rPr>
          <w:color w:val="333333"/>
          <w:spacing w:val="-6"/>
        </w:rPr>
        <w:t xml:space="preserve"> </w:t>
      </w:r>
      <w:r>
        <w:rPr>
          <w:color w:val="333333"/>
        </w:rPr>
        <w:t>классификации</w:t>
      </w:r>
      <w:r>
        <w:rPr>
          <w:color w:val="333333"/>
          <w:spacing w:val="-6"/>
        </w:rPr>
        <w:t xml:space="preserve"> </w:t>
      </w:r>
      <w:r>
        <w:rPr>
          <w:color w:val="333333"/>
        </w:rPr>
        <w:t>и</w:t>
      </w:r>
      <w:r>
        <w:rPr>
          <w:color w:val="333333"/>
          <w:spacing w:val="-7"/>
        </w:rPr>
        <w:t xml:space="preserve"> </w:t>
      </w:r>
      <w:r>
        <w:rPr>
          <w:color w:val="333333"/>
        </w:rPr>
        <w:t>классифицировать</w:t>
      </w:r>
      <w:r>
        <w:rPr>
          <w:color w:val="333333"/>
          <w:spacing w:val="-5"/>
        </w:rPr>
        <w:t xml:space="preserve"> </w:t>
      </w:r>
      <w:r>
        <w:rPr>
          <w:color w:val="333333"/>
        </w:rPr>
        <w:t>литературные</w:t>
      </w:r>
      <w:r>
        <w:rPr>
          <w:color w:val="333333"/>
          <w:spacing w:val="-57"/>
        </w:rPr>
        <w:t xml:space="preserve"> </w:t>
      </w:r>
      <w:r>
        <w:rPr>
          <w:color w:val="333333"/>
        </w:rPr>
        <w:t>объекты, устанавливать основания для их обобщения и сравнения, определять критерии</w:t>
      </w:r>
      <w:r>
        <w:rPr>
          <w:color w:val="333333"/>
          <w:spacing w:val="1"/>
        </w:rPr>
        <w:t xml:space="preserve"> </w:t>
      </w:r>
      <w:r>
        <w:rPr>
          <w:color w:val="333333"/>
        </w:rPr>
        <w:t>проводимого</w:t>
      </w:r>
      <w:r>
        <w:rPr>
          <w:color w:val="333333"/>
          <w:spacing w:val="-1"/>
        </w:rPr>
        <w:t xml:space="preserve"> </w:t>
      </w:r>
      <w:r>
        <w:rPr>
          <w:color w:val="333333"/>
        </w:rPr>
        <w:t>анализа.</w:t>
      </w:r>
    </w:p>
    <w:p w14:paraId="26248D2B" w14:textId="77777777" w:rsidR="00533F70" w:rsidRDefault="004F5381">
      <w:pPr>
        <w:pStyle w:val="a3"/>
      </w:pPr>
      <w:r>
        <w:rPr>
          <w:color w:val="333333"/>
        </w:rPr>
        <w:t>Выявлять</w:t>
      </w:r>
      <w:r>
        <w:rPr>
          <w:color w:val="333333"/>
          <w:spacing w:val="-4"/>
        </w:rPr>
        <w:t xml:space="preserve"> </w:t>
      </w:r>
      <w:r>
        <w:rPr>
          <w:color w:val="333333"/>
        </w:rPr>
        <w:t>и</w:t>
      </w:r>
      <w:r>
        <w:rPr>
          <w:color w:val="333333"/>
          <w:spacing w:val="-3"/>
        </w:rPr>
        <w:t xml:space="preserve"> </w:t>
      </w:r>
      <w:r>
        <w:rPr>
          <w:color w:val="333333"/>
        </w:rPr>
        <w:t>комментировать</w:t>
      </w:r>
      <w:r>
        <w:rPr>
          <w:color w:val="333333"/>
          <w:spacing w:val="-2"/>
        </w:rPr>
        <w:t xml:space="preserve"> </w:t>
      </w:r>
      <w:r>
        <w:rPr>
          <w:color w:val="333333"/>
        </w:rPr>
        <w:t>закономерности</w:t>
      </w:r>
      <w:r>
        <w:rPr>
          <w:color w:val="333333"/>
          <w:spacing w:val="-4"/>
        </w:rPr>
        <w:t xml:space="preserve"> </w:t>
      </w:r>
      <w:r>
        <w:rPr>
          <w:color w:val="333333"/>
        </w:rPr>
        <w:t>при</w:t>
      </w:r>
      <w:r>
        <w:rPr>
          <w:color w:val="333333"/>
          <w:spacing w:val="-3"/>
        </w:rPr>
        <w:t xml:space="preserve"> </w:t>
      </w:r>
      <w:r>
        <w:rPr>
          <w:color w:val="333333"/>
        </w:rPr>
        <w:t>изучении</w:t>
      </w:r>
      <w:r>
        <w:rPr>
          <w:color w:val="333333"/>
          <w:spacing w:val="-3"/>
        </w:rPr>
        <w:t xml:space="preserve"> </w:t>
      </w:r>
      <w:r>
        <w:rPr>
          <w:color w:val="333333"/>
        </w:rPr>
        <w:t>языковых</w:t>
      </w:r>
      <w:r>
        <w:rPr>
          <w:color w:val="333333"/>
          <w:spacing w:val="-4"/>
        </w:rPr>
        <w:t xml:space="preserve"> </w:t>
      </w:r>
      <w:r>
        <w:rPr>
          <w:color w:val="333333"/>
        </w:rPr>
        <w:t>процессов;</w:t>
      </w:r>
    </w:p>
    <w:p w14:paraId="63486C1B" w14:textId="77777777" w:rsidR="00533F70" w:rsidRDefault="004F5381">
      <w:pPr>
        <w:pStyle w:val="a3"/>
      </w:pPr>
      <w:r>
        <w:rPr>
          <w:color w:val="333333"/>
        </w:rPr>
        <w:t>формулировать</w:t>
      </w:r>
      <w:r>
        <w:rPr>
          <w:color w:val="333333"/>
          <w:spacing w:val="-5"/>
        </w:rPr>
        <w:t xml:space="preserve"> </w:t>
      </w:r>
      <w:r>
        <w:rPr>
          <w:color w:val="333333"/>
        </w:rPr>
        <w:t>выводы</w:t>
      </w:r>
      <w:r>
        <w:rPr>
          <w:color w:val="333333"/>
          <w:spacing w:val="-4"/>
        </w:rPr>
        <w:t xml:space="preserve"> </w:t>
      </w:r>
      <w:r>
        <w:rPr>
          <w:color w:val="333333"/>
        </w:rPr>
        <w:t>с</w:t>
      </w:r>
      <w:r>
        <w:rPr>
          <w:color w:val="333333"/>
          <w:spacing w:val="-7"/>
        </w:rPr>
        <w:t xml:space="preserve"> </w:t>
      </w:r>
      <w:r>
        <w:rPr>
          <w:color w:val="333333"/>
        </w:rPr>
        <w:t>использованием</w:t>
      </w:r>
      <w:r>
        <w:rPr>
          <w:color w:val="333333"/>
          <w:spacing w:val="-6"/>
        </w:rPr>
        <w:t xml:space="preserve"> </w:t>
      </w:r>
      <w:r>
        <w:rPr>
          <w:color w:val="333333"/>
        </w:rPr>
        <w:t>дедуктивных</w:t>
      </w:r>
      <w:r>
        <w:rPr>
          <w:color w:val="333333"/>
          <w:spacing w:val="-6"/>
        </w:rPr>
        <w:t xml:space="preserve"> </w:t>
      </w:r>
      <w:r>
        <w:rPr>
          <w:color w:val="333333"/>
        </w:rPr>
        <w:t>и</w:t>
      </w:r>
      <w:r>
        <w:rPr>
          <w:color w:val="333333"/>
          <w:spacing w:val="-5"/>
        </w:rPr>
        <w:t xml:space="preserve"> </w:t>
      </w:r>
      <w:r>
        <w:rPr>
          <w:color w:val="333333"/>
        </w:rPr>
        <w:t>индуктивных</w:t>
      </w:r>
      <w:r>
        <w:rPr>
          <w:color w:val="333333"/>
          <w:spacing w:val="-3"/>
        </w:rPr>
        <w:t xml:space="preserve"> </w:t>
      </w:r>
      <w:r>
        <w:rPr>
          <w:color w:val="333333"/>
        </w:rPr>
        <w:t>умозаключений,</w:t>
      </w:r>
      <w:r>
        <w:rPr>
          <w:color w:val="333333"/>
          <w:spacing w:val="-57"/>
        </w:rPr>
        <w:t xml:space="preserve"> </w:t>
      </w:r>
      <w:r>
        <w:rPr>
          <w:color w:val="333333"/>
        </w:rPr>
        <w:t>умозаключений</w:t>
      </w:r>
      <w:r>
        <w:rPr>
          <w:color w:val="333333"/>
          <w:spacing w:val="-1"/>
        </w:rPr>
        <w:t xml:space="preserve"> </w:t>
      </w:r>
      <w:r>
        <w:rPr>
          <w:color w:val="333333"/>
        </w:rPr>
        <w:t>по аналогии.</w:t>
      </w:r>
    </w:p>
    <w:p w14:paraId="6C683E91" w14:textId="77777777" w:rsidR="00533F70" w:rsidRDefault="004F5381">
      <w:pPr>
        <w:pStyle w:val="a3"/>
      </w:pPr>
      <w:r>
        <w:rPr>
          <w:color w:val="333333"/>
        </w:rPr>
        <w:t>Самостоятельно</w:t>
      </w:r>
      <w:r>
        <w:rPr>
          <w:color w:val="333333"/>
          <w:spacing w:val="-3"/>
        </w:rPr>
        <w:t xml:space="preserve"> </w:t>
      </w:r>
      <w:r>
        <w:rPr>
          <w:color w:val="333333"/>
        </w:rPr>
        <w:t>выбирать</w:t>
      </w:r>
      <w:r>
        <w:rPr>
          <w:color w:val="333333"/>
          <w:spacing w:val="-1"/>
        </w:rPr>
        <w:t xml:space="preserve"> </w:t>
      </w:r>
      <w:r>
        <w:rPr>
          <w:color w:val="333333"/>
        </w:rPr>
        <w:t>способ</w:t>
      </w:r>
      <w:r>
        <w:rPr>
          <w:color w:val="333333"/>
          <w:spacing w:val="-2"/>
        </w:rPr>
        <w:t xml:space="preserve"> </w:t>
      </w:r>
      <w:r>
        <w:rPr>
          <w:color w:val="333333"/>
        </w:rPr>
        <w:t>решения учебной</w:t>
      </w:r>
      <w:r>
        <w:rPr>
          <w:color w:val="333333"/>
          <w:spacing w:val="-5"/>
        </w:rPr>
        <w:t xml:space="preserve"> </w:t>
      </w:r>
      <w:r>
        <w:rPr>
          <w:color w:val="333333"/>
        </w:rPr>
        <w:t>задачи</w:t>
      </w:r>
      <w:r>
        <w:rPr>
          <w:color w:val="333333"/>
          <w:spacing w:val="-2"/>
        </w:rPr>
        <w:t xml:space="preserve"> </w:t>
      </w:r>
      <w:r>
        <w:rPr>
          <w:color w:val="333333"/>
        </w:rPr>
        <w:t>при</w:t>
      </w:r>
      <w:r>
        <w:rPr>
          <w:color w:val="333333"/>
          <w:spacing w:val="-2"/>
        </w:rPr>
        <w:t xml:space="preserve"> </w:t>
      </w:r>
      <w:r>
        <w:rPr>
          <w:color w:val="333333"/>
        </w:rPr>
        <w:t>работе</w:t>
      </w:r>
      <w:r>
        <w:rPr>
          <w:color w:val="333333"/>
          <w:spacing w:val="-6"/>
        </w:rPr>
        <w:t xml:space="preserve"> </w:t>
      </w:r>
      <w:r>
        <w:rPr>
          <w:color w:val="333333"/>
        </w:rPr>
        <w:t>с</w:t>
      </w:r>
      <w:r>
        <w:rPr>
          <w:color w:val="333333"/>
          <w:spacing w:val="1"/>
        </w:rPr>
        <w:t xml:space="preserve"> </w:t>
      </w:r>
      <w:r>
        <w:rPr>
          <w:color w:val="333333"/>
        </w:rPr>
        <w:t>разными</w:t>
      </w:r>
    </w:p>
    <w:p w14:paraId="76353D0E" w14:textId="77777777" w:rsidR="00533F70" w:rsidRDefault="004F5381">
      <w:pPr>
        <w:pStyle w:val="a3"/>
        <w:ind w:right="798"/>
      </w:pPr>
      <w:r>
        <w:rPr>
          <w:color w:val="333333"/>
        </w:rPr>
        <w:t>единицами языка, разными типами текстов, сравнивая варианты решения и выбирая</w:t>
      </w:r>
      <w:r>
        <w:rPr>
          <w:color w:val="333333"/>
          <w:spacing w:val="-57"/>
        </w:rPr>
        <w:t xml:space="preserve"> </w:t>
      </w:r>
      <w:r>
        <w:rPr>
          <w:color w:val="333333"/>
        </w:rPr>
        <w:t>оптимальный</w:t>
      </w:r>
      <w:r>
        <w:rPr>
          <w:color w:val="333333"/>
          <w:spacing w:val="-1"/>
        </w:rPr>
        <w:t xml:space="preserve"> </w:t>
      </w:r>
      <w:r>
        <w:rPr>
          <w:color w:val="333333"/>
        </w:rPr>
        <w:t>вариант</w:t>
      </w:r>
      <w:r>
        <w:rPr>
          <w:color w:val="333333"/>
          <w:spacing w:val="-1"/>
        </w:rPr>
        <w:t xml:space="preserve"> </w:t>
      </w:r>
      <w:r>
        <w:rPr>
          <w:color w:val="333333"/>
        </w:rPr>
        <w:t>с</w:t>
      </w:r>
      <w:r>
        <w:rPr>
          <w:color w:val="333333"/>
          <w:spacing w:val="-2"/>
        </w:rPr>
        <w:t xml:space="preserve"> </w:t>
      </w:r>
      <w:r>
        <w:rPr>
          <w:color w:val="333333"/>
        </w:rPr>
        <w:t>учётом</w:t>
      </w:r>
      <w:r>
        <w:rPr>
          <w:color w:val="333333"/>
          <w:spacing w:val="-1"/>
        </w:rPr>
        <w:t xml:space="preserve"> </w:t>
      </w:r>
      <w:r>
        <w:rPr>
          <w:color w:val="333333"/>
        </w:rPr>
        <w:t>самостоятельно</w:t>
      </w:r>
      <w:r>
        <w:rPr>
          <w:color w:val="333333"/>
          <w:spacing w:val="-1"/>
        </w:rPr>
        <w:t xml:space="preserve"> </w:t>
      </w:r>
      <w:r>
        <w:rPr>
          <w:color w:val="333333"/>
        </w:rPr>
        <w:t>выделенных критериев.</w:t>
      </w:r>
    </w:p>
    <w:p w14:paraId="73743001" w14:textId="77777777" w:rsidR="00533F70" w:rsidRDefault="004F5381">
      <w:pPr>
        <w:pStyle w:val="a3"/>
        <w:ind w:right="161"/>
      </w:pPr>
      <w:r>
        <w:rPr>
          <w:color w:val="333333"/>
        </w:rPr>
        <w:t>Выявлять</w:t>
      </w:r>
      <w:r>
        <w:rPr>
          <w:color w:val="333333"/>
          <w:spacing w:val="-3"/>
        </w:rPr>
        <w:t xml:space="preserve"> </w:t>
      </w:r>
      <w:r>
        <w:rPr>
          <w:color w:val="333333"/>
        </w:rPr>
        <w:t>(в</w:t>
      </w:r>
      <w:r>
        <w:rPr>
          <w:color w:val="333333"/>
          <w:spacing w:val="-4"/>
        </w:rPr>
        <w:t xml:space="preserve"> </w:t>
      </w:r>
      <w:r>
        <w:rPr>
          <w:color w:val="333333"/>
        </w:rPr>
        <w:t>рамках</w:t>
      </w:r>
      <w:r>
        <w:rPr>
          <w:color w:val="333333"/>
          <w:spacing w:val="-1"/>
        </w:rPr>
        <w:t xml:space="preserve"> </w:t>
      </w:r>
      <w:r>
        <w:rPr>
          <w:color w:val="333333"/>
        </w:rPr>
        <w:t>предложенной</w:t>
      </w:r>
      <w:r>
        <w:rPr>
          <w:color w:val="333333"/>
          <w:spacing w:val="-4"/>
        </w:rPr>
        <w:t xml:space="preserve"> </w:t>
      </w:r>
      <w:r>
        <w:rPr>
          <w:color w:val="333333"/>
        </w:rPr>
        <w:t>задачи)</w:t>
      </w:r>
      <w:r>
        <w:rPr>
          <w:color w:val="333333"/>
          <w:spacing w:val="-3"/>
        </w:rPr>
        <w:t xml:space="preserve"> </w:t>
      </w:r>
      <w:r>
        <w:rPr>
          <w:color w:val="333333"/>
        </w:rPr>
        <w:t>критерии</w:t>
      </w:r>
      <w:r>
        <w:rPr>
          <w:color w:val="333333"/>
          <w:spacing w:val="-2"/>
        </w:rPr>
        <w:t xml:space="preserve"> </w:t>
      </w:r>
      <w:r>
        <w:rPr>
          <w:color w:val="333333"/>
        </w:rPr>
        <w:t>определения</w:t>
      </w:r>
      <w:r>
        <w:rPr>
          <w:color w:val="333333"/>
          <w:spacing w:val="-6"/>
        </w:rPr>
        <w:t xml:space="preserve"> </w:t>
      </w:r>
      <w:r>
        <w:rPr>
          <w:color w:val="333333"/>
        </w:rPr>
        <w:t>закономерностей</w:t>
      </w:r>
      <w:r>
        <w:rPr>
          <w:color w:val="333333"/>
          <w:spacing w:val="-2"/>
        </w:rPr>
        <w:t xml:space="preserve"> </w:t>
      </w:r>
      <w:r>
        <w:rPr>
          <w:color w:val="333333"/>
        </w:rPr>
        <w:t>и</w:t>
      </w:r>
      <w:r>
        <w:rPr>
          <w:color w:val="333333"/>
          <w:spacing w:val="-57"/>
        </w:rPr>
        <w:t xml:space="preserve"> </w:t>
      </w:r>
      <w:r>
        <w:rPr>
          <w:color w:val="333333"/>
        </w:rPr>
        <w:t>противоречий в рассматриваемых литературных фактах и наблюдениях над текстом.</w:t>
      </w:r>
      <w:r>
        <w:rPr>
          <w:color w:val="333333"/>
          <w:spacing w:val="-57"/>
        </w:rPr>
        <w:t xml:space="preserve"> </w:t>
      </w:r>
      <w:r>
        <w:rPr>
          <w:color w:val="333333"/>
        </w:rPr>
        <w:t>Выявлять дефицит литературной и другой информации, данных, необходимых для</w:t>
      </w:r>
      <w:r>
        <w:rPr>
          <w:color w:val="333333"/>
          <w:spacing w:val="1"/>
        </w:rPr>
        <w:t xml:space="preserve"> </w:t>
      </w:r>
      <w:r>
        <w:rPr>
          <w:color w:val="333333"/>
        </w:rPr>
        <w:t>решения</w:t>
      </w:r>
      <w:r>
        <w:rPr>
          <w:color w:val="333333"/>
          <w:spacing w:val="-1"/>
        </w:rPr>
        <w:t xml:space="preserve"> </w:t>
      </w:r>
      <w:r>
        <w:rPr>
          <w:color w:val="333333"/>
        </w:rPr>
        <w:t>поставленной</w:t>
      </w:r>
      <w:r>
        <w:rPr>
          <w:color w:val="333333"/>
          <w:spacing w:val="-2"/>
        </w:rPr>
        <w:t xml:space="preserve"> </w:t>
      </w:r>
      <w:r>
        <w:rPr>
          <w:color w:val="333333"/>
        </w:rPr>
        <w:t>учебной задачи.</w:t>
      </w:r>
    </w:p>
    <w:p w14:paraId="4B62822F" w14:textId="77777777" w:rsidR="00533F70" w:rsidRDefault="004F5381">
      <w:pPr>
        <w:pStyle w:val="a3"/>
        <w:ind w:right="745"/>
      </w:pPr>
      <w:r>
        <w:rPr>
          <w:color w:val="333333"/>
        </w:rPr>
        <w:t>Устанавливать причинно-следственные связи при изучении литературных явлений и</w:t>
      </w:r>
      <w:r>
        <w:rPr>
          <w:color w:val="333333"/>
          <w:spacing w:val="-57"/>
        </w:rPr>
        <w:t xml:space="preserve"> </w:t>
      </w:r>
      <w:r>
        <w:rPr>
          <w:color w:val="333333"/>
        </w:rPr>
        <w:t>процессов,</w:t>
      </w:r>
      <w:r>
        <w:rPr>
          <w:color w:val="333333"/>
          <w:spacing w:val="-1"/>
        </w:rPr>
        <w:t xml:space="preserve"> </w:t>
      </w:r>
      <w:r>
        <w:rPr>
          <w:color w:val="333333"/>
        </w:rPr>
        <w:t>формулировать</w:t>
      </w:r>
      <w:r>
        <w:rPr>
          <w:color w:val="333333"/>
          <w:spacing w:val="1"/>
        </w:rPr>
        <w:t xml:space="preserve"> </w:t>
      </w:r>
      <w:r>
        <w:rPr>
          <w:color w:val="333333"/>
        </w:rPr>
        <w:t>гипотезы</w:t>
      </w:r>
      <w:r>
        <w:rPr>
          <w:color w:val="333333"/>
          <w:spacing w:val="-1"/>
        </w:rPr>
        <w:t xml:space="preserve"> </w:t>
      </w:r>
      <w:r>
        <w:rPr>
          <w:color w:val="333333"/>
        </w:rPr>
        <w:t>об их</w:t>
      </w:r>
      <w:r>
        <w:rPr>
          <w:color w:val="333333"/>
          <w:spacing w:val="2"/>
        </w:rPr>
        <w:t xml:space="preserve"> </w:t>
      </w:r>
      <w:r>
        <w:rPr>
          <w:color w:val="333333"/>
        </w:rPr>
        <w:t>взаимосвязях.</w:t>
      </w:r>
    </w:p>
    <w:p w14:paraId="1D292D9A" w14:textId="77777777" w:rsidR="00533F70" w:rsidRDefault="004F5381" w:rsidP="00053E50">
      <w:pPr>
        <w:pStyle w:val="a5"/>
        <w:tabs>
          <w:tab w:val="left" w:pos="2043"/>
        </w:tabs>
        <w:ind w:right="798"/>
        <w:rPr>
          <w:sz w:val="24"/>
        </w:rPr>
      </w:pPr>
      <w:r>
        <w:rPr>
          <w:color w:val="333333"/>
          <w:sz w:val="24"/>
        </w:rPr>
        <w:t>Формирование</w:t>
      </w:r>
      <w:r>
        <w:rPr>
          <w:color w:val="333333"/>
          <w:spacing w:val="-4"/>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5"/>
          <w:sz w:val="24"/>
        </w:rPr>
        <w:t xml:space="preserve"> </w:t>
      </w:r>
      <w:r>
        <w:rPr>
          <w:color w:val="333333"/>
          <w:sz w:val="24"/>
        </w:rPr>
        <w:t>познавательных</w:t>
      </w:r>
      <w:r>
        <w:rPr>
          <w:color w:val="333333"/>
          <w:spacing w:val="-5"/>
          <w:sz w:val="24"/>
        </w:rPr>
        <w:t xml:space="preserve"> </w:t>
      </w:r>
      <w:r>
        <w:rPr>
          <w:color w:val="333333"/>
          <w:sz w:val="24"/>
        </w:rPr>
        <w:t>действий</w:t>
      </w:r>
      <w:r>
        <w:rPr>
          <w:color w:val="333333"/>
          <w:spacing w:val="-4"/>
          <w:sz w:val="24"/>
        </w:rPr>
        <w:t xml:space="preserve"> </w:t>
      </w:r>
      <w:r>
        <w:rPr>
          <w:color w:val="333333"/>
          <w:sz w:val="24"/>
        </w:rPr>
        <w:t>в</w:t>
      </w:r>
      <w:r>
        <w:rPr>
          <w:color w:val="333333"/>
          <w:spacing w:val="-6"/>
          <w:sz w:val="24"/>
        </w:rPr>
        <w:t xml:space="preserve"> </w:t>
      </w:r>
      <w:r>
        <w:rPr>
          <w:color w:val="333333"/>
          <w:sz w:val="24"/>
        </w:rPr>
        <w:t>части</w:t>
      </w:r>
      <w:r>
        <w:rPr>
          <w:color w:val="333333"/>
          <w:spacing w:val="-57"/>
          <w:sz w:val="24"/>
        </w:rPr>
        <w:t xml:space="preserve"> </w:t>
      </w:r>
      <w:r>
        <w:rPr>
          <w:color w:val="333333"/>
          <w:sz w:val="24"/>
        </w:rPr>
        <w:t>базовых</w:t>
      </w:r>
      <w:r>
        <w:rPr>
          <w:color w:val="333333"/>
          <w:spacing w:val="1"/>
          <w:sz w:val="24"/>
        </w:rPr>
        <w:t xml:space="preserve"> </w:t>
      </w:r>
      <w:r>
        <w:rPr>
          <w:color w:val="333333"/>
          <w:sz w:val="24"/>
        </w:rPr>
        <w:t>исследовательских</w:t>
      </w:r>
      <w:r>
        <w:rPr>
          <w:color w:val="333333"/>
          <w:spacing w:val="2"/>
          <w:sz w:val="24"/>
        </w:rPr>
        <w:t xml:space="preserve"> </w:t>
      </w:r>
      <w:r>
        <w:rPr>
          <w:color w:val="333333"/>
          <w:sz w:val="24"/>
        </w:rPr>
        <w:t>действий.</w:t>
      </w:r>
    </w:p>
    <w:p w14:paraId="4FC72F55" w14:textId="77777777" w:rsidR="00533F70" w:rsidRDefault="004F5381">
      <w:pPr>
        <w:pStyle w:val="a3"/>
        <w:ind w:right="321"/>
      </w:pPr>
      <w:r>
        <w:rPr>
          <w:color w:val="333333"/>
        </w:rPr>
        <w:t>Самостоятельно определять и формулировать цели лингвистических миниисследований,</w:t>
      </w:r>
      <w:r>
        <w:rPr>
          <w:color w:val="333333"/>
          <w:spacing w:val="-58"/>
        </w:rPr>
        <w:t xml:space="preserve"> </w:t>
      </w:r>
      <w:r>
        <w:rPr>
          <w:color w:val="333333"/>
        </w:rPr>
        <w:t>формулировать и</w:t>
      </w:r>
      <w:r>
        <w:rPr>
          <w:color w:val="333333"/>
          <w:spacing w:val="-1"/>
        </w:rPr>
        <w:t xml:space="preserve"> </w:t>
      </w:r>
      <w:r>
        <w:rPr>
          <w:color w:val="333333"/>
        </w:rPr>
        <w:t>использовать вопросы</w:t>
      </w:r>
      <w:r>
        <w:rPr>
          <w:color w:val="333333"/>
          <w:spacing w:val="-1"/>
        </w:rPr>
        <w:t xml:space="preserve"> </w:t>
      </w:r>
      <w:r>
        <w:rPr>
          <w:color w:val="333333"/>
        </w:rPr>
        <w:t>как</w:t>
      </w:r>
      <w:r>
        <w:rPr>
          <w:color w:val="333333"/>
          <w:spacing w:val="-3"/>
        </w:rPr>
        <w:t xml:space="preserve"> </w:t>
      </w:r>
      <w:r>
        <w:rPr>
          <w:color w:val="333333"/>
        </w:rPr>
        <w:t>исследовательский</w:t>
      </w:r>
      <w:r>
        <w:rPr>
          <w:color w:val="333333"/>
          <w:spacing w:val="-1"/>
        </w:rPr>
        <w:t xml:space="preserve"> </w:t>
      </w:r>
      <w:r>
        <w:rPr>
          <w:color w:val="333333"/>
        </w:rPr>
        <w:t>инструмент.</w:t>
      </w:r>
    </w:p>
    <w:p w14:paraId="276FA72C" w14:textId="77777777" w:rsidR="00533F70" w:rsidRDefault="004F5381">
      <w:pPr>
        <w:pStyle w:val="a3"/>
        <w:ind w:right="579"/>
      </w:pPr>
      <w:r>
        <w:rPr>
          <w:color w:val="333333"/>
        </w:rPr>
        <w:t>Формулировать в устной и письменной форме гипотезу предстоящего исследования</w:t>
      </w:r>
      <w:r>
        <w:rPr>
          <w:color w:val="333333"/>
          <w:spacing w:val="1"/>
        </w:rPr>
        <w:t xml:space="preserve"> </w:t>
      </w:r>
      <w:r>
        <w:rPr>
          <w:color w:val="333333"/>
        </w:rPr>
        <w:t>(исследовательского проекта) языкового материала; осуществлять проверку гипотезы;</w:t>
      </w:r>
      <w:r>
        <w:rPr>
          <w:color w:val="333333"/>
          <w:spacing w:val="-57"/>
        </w:rPr>
        <w:t xml:space="preserve"> </w:t>
      </w:r>
      <w:r>
        <w:rPr>
          <w:color w:val="333333"/>
        </w:rPr>
        <w:t>аргументировать свою</w:t>
      </w:r>
      <w:r>
        <w:rPr>
          <w:color w:val="333333"/>
          <w:spacing w:val="-1"/>
        </w:rPr>
        <w:t xml:space="preserve"> </w:t>
      </w:r>
      <w:r>
        <w:rPr>
          <w:color w:val="333333"/>
        </w:rPr>
        <w:t>позицию, мнение.</w:t>
      </w:r>
    </w:p>
    <w:p w14:paraId="016D0DEB" w14:textId="77777777" w:rsidR="00533F70" w:rsidRDefault="004F5381">
      <w:pPr>
        <w:pStyle w:val="a3"/>
        <w:ind w:right="960"/>
      </w:pPr>
      <w:r>
        <w:rPr>
          <w:color w:val="333333"/>
        </w:rPr>
        <w:t>Проводить по самостоятельно составленному плану небольшое исследование по</w:t>
      </w:r>
      <w:r>
        <w:rPr>
          <w:color w:val="333333"/>
          <w:spacing w:val="1"/>
        </w:rPr>
        <w:t xml:space="preserve"> </w:t>
      </w:r>
      <w:r>
        <w:rPr>
          <w:color w:val="333333"/>
        </w:rPr>
        <w:t>установлению</w:t>
      </w:r>
      <w:r>
        <w:rPr>
          <w:color w:val="333333"/>
          <w:spacing w:val="-4"/>
        </w:rPr>
        <w:t xml:space="preserve"> </w:t>
      </w:r>
      <w:r>
        <w:rPr>
          <w:color w:val="333333"/>
        </w:rPr>
        <w:t>особенностей</w:t>
      </w:r>
      <w:r>
        <w:rPr>
          <w:color w:val="333333"/>
          <w:spacing w:val="-3"/>
        </w:rPr>
        <w:t xml:space="preserve"> </w:t>
      </w:r>
      <w:r>
        <w:rPr>
          <w:color w:val="333333"/>
        </w:rPr>
        <w:t>языковых</w:t>
      </w:r>
      <w:r>
        <w:rPr>
          <w:color w:val="333333"/>
          <w:spacing w:val="-3"/>
        </w:rPr>
        <w:t xml:space="preserve"> </w:t>
      </w:r>
      <w:r>
        <w:rPr>
          <w:color w:val="333333"/>
        </w:rPr>
        <w:t>единиц,</w:t>
      </w:r>
      <w:r>
        <w:rPr>
          <w:color w:val="333333"/>
          <w:spacing w:val="-3"/>
        </w:rPr>
        <w:t xml:space="preserve"> </w:t>
      </w:r>
      <w:r>
        <w:rPr>
          <w:color w:val="333333"/>
        </w:rPr>
        <w:t>языковых</w:t>
      </w:r>
      <w:r>
        <w:rPr>
          <w:color w:val="333333"/>
          <w:spacing w:val="-5"/>
        </w:rPr>
        <w:t xml:space="preserve"> </w:t>
      </w:r>
      <w:r>
        <w:rPr>
          <w:color w:val="333333"/>
        </w:rPr>
        <w:t>процессов,</w:t>
      </w:r>
      <w:r>
        <w:rPr>
          <w:color w:val="333333"/>
          <w:spacing w:val="-3"/>
        </w:rPr>
        <w:t xml:space="preserve"> </w:t>
      </w:r>
      <w:r>
        <w:rPr>
          <w:color w:val="333333"/>
        </w:rPr>
        <w:t>особенностей</w:t>
      </w:r>
      <w:r>
        <w:rPr>
          <w:color w:val="333333"/>
          <w:spacing w:val="-57"/>
        </w:rPr>
        <w:t xml:space="preserve"> </w:t>
      </w:r>
      <w:r>
        <w:rPr>
          <w:color w:val="333333"/>
        </w:rPr>
        <w:t>причинно-следственных связей</w:t>
      </w:r>
      <w:r>
        <w:rPr>
          <w:color w:val="333333"/>
          <w:spacing w:val="-1"/>
        </w:rPr>
        <w:t xml:space="preserve"> </w:t>
      </w:r>
      <w:r>
        <w:rPr>
          <w:color w:val="333333"/>
        </w:rPr>
        <w:t>и</w:t>
      </w:r>
      <w:r>
        <w:rPr>
          <w:color w:val="333333"/>
          <w:spacing w:val="-2"/>
        </w:rPr>
        <w:t xml:space="preserve"> </w:t>
      </w:r>
      <w:r>
        <w:rPr>
          <w:color w:val="333333"/>
        </w:rPr>
        <w:t>зависимостей</w:t>
      </w:r>
      <w:r>
        <w:rPr>
          <w:color w:val="333333"/>
          <w:spacing w:val="-1"/>
        </w:rPr>
        <w:t xml:space="preserve"> </w:t>
      </w:r>
      <w:r>
        <w:rPr>
          <w:color w:val="333333"/>
        </w:rPr>
        <w:t>объектов</w:t>
      </w:r>
      <w:r>
        <w:rPr>
          <w:color w:val="333333"/>
          <w:spacing w:val="-1"/>
        </w:rPr>
        <w:t xml:space="preserve"> </w:t>
      </w:r>
      <w:r>
        <w:rPr>
          <w:color w:val="333333"/>
        </w:rPr>
        <w:t>между</w:t>
      </w:r>
      <w:r>
        <w:rPr>
          <w:color w:val="333333"/>
          <w:spacing w:val="-5"/>
        </w:rPr>
        <w:t xml:space="preserve"> </w:t>
      </w:r>
      <w:r>
        <w:rPr>
          <w:color w:val="333333"/>
        </w:rPr>
        <w:t>собой.</w:t>
      </w:r>
    </w:p>
    <w:p w14:paraId="4FBB960F" w14:textId="77777777" w:rsidR="00533F70" w:rsidRDefault="004F5381">
      <w:pPr>
        <w:pStyle w:val="a3"/>
      </w:pPr>
      <w:r>
        <w:rPr>
          <w:color w:val="333333"/>
        </w:rPr>
        <w:t>Самостоятельно</w:t>
      </w:r>
      <w:r>
        <w:rPr>
          <w:color w:val="333333"/>
          <w:spacing w:val="-2"/>
        </w:rPr>
        <w:t xml:space="preserve"> </w:t>
      </w:r>
      <w:r>
        <w:rPr>
          <w:color w:val="333333"/>
        </w:rPr>
        <w:t>формулировать</w:t>
      </w:r>
      <w:r>
        <w:rPr>
          <w:color w:val="333333"/>
          <w:spacing w:val="-1"/>
        </w:rPr>
        <w:t xml:space="preserve"> </w:t>
      </w:r>
      <w:r>
        <w:rPr>
          <w:color w:val="333333"/>
        </w:rPr>
        <w:t>обобщения</w:t>
      </w:r>
      <w:r>
        <w:rPr>
          <w:color w:val="333333"/>
          <w:spacing w:val="-5"/>
        </w:rPr>
        <w:t xml:space="preserve"> </w:t>
      </w:r>
      <w:r>
        <w:rPr>
          <w:color w:val="333333"/>
        </w:rPr>
        <w:t>и</w:t>
      </w:r>
      <w:r>
        <w:rPr>
          <w:color w:val="333333"/>
          <w:spacing w:val="-4"/>
        </w:rPr>
        <w:t xml:space="preserve"> </w:t>
      </w:r>
      <w:r>
        <w:rPr>
          <w:color w:val="333333"/>
        </w:rPr>
        <w:t>выводы по</w:t>
      </w:r>
      <w:r>
        <w:rPr>
          <w:color w:val="333333"/>
          <w:spacing w:val="-2"/>
        </w:rPr>
        <w:t xml:space="preserve"> </w:t>
      </w:r>
      <w:r>
        <w:rPr>
          <w:color w:val="333333"/>
        </w:rPr>
        <w:t>результатам</w:t>
      </w:r>
      <w:r>
        <w:rPr>
          <w:color w:val="333333"/>
          <w:spacing w:val="-2"/>
        </w:rPr>
        <w:t xml:space="preserve"> </w:t>
      </w:r>
      <w:r>
        <w:rPr>
          <w:color w:val="333333"/>
        </w:rPr>
        <w:t>проведённого</w:t>
      </w:r>
    </w:p>
    <w:p w14:paraId="6A78A54C" w14:textId="77777777" w:rsidR="00533F70" w:rsidRDefault="004F5381">
      <w:pPr>
        <w:pStyle w:val="a3"/>
        <w:ind w:right="382"/>
      </w:pPr>
      <w:r>
        <w:rPr>
          <w:color w:val="333333"/>
        </w:rPr>
        <w:t>наблюдения за языковым материалом и языковыми явлениями, лингвистического мини-</w:t>
      </w:r>
      <w:r>
        <w:rPr>
          <w:color w:val="333333"/>
          <w:spacing w:val="-57"/>
        </w:rPr>
        <w:t xml:space="preserve"> </w:t>
      </w:r>
      <w:r>
        <w:rPr>
          <w:color w:val="333333"/>
        </w:rPr>
        <w:t>исследования, представлять результаты исследования в устной и письменной форме, в</w:t>
      </w:r>
      <w:r>
        <w:rPr>
          <w:color w:val="333333"/>
          <w:spacing w:val="1"/>
        </w:rPr>
        <w:t xml:space="preserve"> </w:t>
      </w:r>
      <w:r>
        <w:rPr>
          <w:color w:val="333333"/>
        </w:rPr>
        <w:t>виде</w:t>
      </w:r>
      <w:r>
        <w:rPr>
          <w:color w:val="333333"/>
          <w:spacing w:val="-2"/>
        </w:rPr>
        <w:t xml:space="preserve"> </w:t>
      </w:r>
      <w:r>
        <w:rPr>
          <w:color w:val="333333"/>
        </w:rPr>
        <w:t>электронной</w:t>
      </w:r>
      <w:r>
        <w:rPr>
          <w:color w:val="333333"/>
          <w:spacing w:val="-1"/>
        </w:rPr>
        <w:t xml:space="preserve"> </w:t>
      </w:r>
      <w:r>
        <w:rPr>
          <w:color w:val="333333"/>
        </w:rPr>
        <w:t>презентации, схемы,</w:t>
      </w:r>
      <w:r>
        <w:rPr>
          <w:color w:val="333333"/>
          <w:spacing w:val="-1"/>
        </w:rPr>
        <w:t xml:space="preserve"> </w:t>
      </w:r>
      <w:r>
        <w:rPr>
          <w:color w:val="333333"/>
        </w:rPr>
        <w:t>таблицы,</w:t>
      </w:r>
      <w:r>
        <w:rPr>
          <w:color w:val="333333"/>
          <w:spacing w:val="-1"/>
        </w:rPr>
        <w:t xml:space="preserve"> </w:t>
      </w:r>
      <w:r>
        <w:rPr>
          <w:color w:val="333333"/>
        </w:rPr>
        <w:t>диаграммы и</w:t>
      </w:r>
      <w:r>
        <w:rPr>
          <w:color w:val="333333"/>
          <w:spacing w:val="-1"/>
        </w:rPr>
        <w:t xml:space="preserve"> </w:t>
      </w:r>
      <w:r>
        <w:rPr>
          <w:color w:val="333333"/>
        </w:rPr>
        <w:t>других.</w:t>
      </w:r>
    </w:p>
    <w:p w14:paraId="316A56D6" w14:textId="77777777" w:rsidR="00533F70" w:rsidRDefault="004F5381">
      <w:pPr>
        <w:pStyle w:val="a3"/>
      </w:pPr>
      <w:r>
        <w:rPr>
          <w:color w:val="333333"/>
        </w:rPr>
        <w:t>Формулировать</w:t>
      </w:r>
      <w:r>
        <w:rPr>
          <w:color w:val="333333"/>
          <w:spacing w:val="-2"/>
        </w:rPr>
        <w:t xml:space="preserve"> </w:t>
      </w:r>
      <w:r>
        <w:rPr>
          <w:color w:val="333333"/>
        </w:rPr>
        <w:t>гипотезу</w:t>
      </w:r>
      <w:r>
        <w:rPr>
          <w:color w:val="333333"/>
          <w:spacing w:val="-8"/>
        </w:rPr>
        <w:t xml:space="preserve"> </w:t>
      </w:r>
      <w:r>
        <w:rPr>
          <w:color w:val="333333"/>
        </w:rPr>
        <w:t>об</w:t>
      </w:r>
      <w:r>
        <w:rPr>
          <w:color w:val="333333"/>
          <w:spacing w:val="-3"/>
        </w:rPr>
        <w:t xml:space="preserve"> </w:t>
      </w:r>
      <w:r>
        <w:rPr>
          <w:color w:val="333333"/>
        </w:rPr>
        <w:t>истинности</w:t>
      </w:r>
      <w:r>
        <w:rPr>
          <w:color w:val="333333"/>
          <w:spacing w:val="-3"/>
        </w:rPr>
        <w:t xml:space="preserve"> </w:t>
      </w:r>
      <w:r>
        <w:rPr>
          <w:color w:val="333333"/>
        </w:rPr>
        <w:t>собственных</w:t>
      </w:r>
      <w:r>
        <w:rPr>
          <w:color w:val="333333"/>
          <w:spacing w:val="-2"/>
        </w:rPr>
        <w:t xml:space="preserve"> </w:t>
      </w:r>
      <w:r>
        <w:rPr>
          <w:color w:val="333333"/>
        </w:rPr>
        <w:t>суждений</w:t>
      </w:r>
      <w:r>
        <w:rPr>
          <w:color w:val="333333"/>
          <w:spacing w:val="-2"/>
        </w:rPr>
        <w:t xml:space="preserve"> </w:t>
      </w:r>
      <w:r>
        <w:rPr>
          <w:color w:val="333333"/>
        </w:rPr>
        <w:t>и</w:t>
      </w:r>
      <w:r>
        <w:rPr>
          <w:color w:val="333333"/>
          <w:spacing w:val="-3"/>
        </w:rPr>
        <w:t xml:space="preserve"> </w:t>
      </w:r>
      <w:r>
        <w:rPr>
          <w:color w:val="333333"/>
        </w:rPr>
        <w:t>суждений</w:t>
      </w:r>
      <w:r>
        <w:rPr>
          <w:color w:val="333333"/>
          <w:spacing w:val="-3"/>
        </w:rPr>
        <w:t xml:space="preserve"> </w:t>
      </w:r>
      <w:r>
        <w:rPr>
          <w:color w:val="333333"/>
        </w:rPr>
        <w:t>других,</w:t>
      </w:r>
      <w:r>
        <w:rPr>
          <w:color w:val="333333"/>
          <w:spacing w:val="-57"/>
        </w:rPr>
        <w:t xml:space="preserve"> </w:t>
      </w:r>
      <w:r>
        <w:rPr>
          <w:color w:val="333333"/>
        </w:rPr>
        <w:t>аргументировать свою позицию в выборе и интерпретации литературного объекта</w:t>
      </w:r>
      <w:r>
        <w:rPr>
          <w:color w:val="333333"/>
          <w:spacing w:val="1"/>
        </w:rPr>
        <w:t xml:space="preserve"> </w:t>
      </w:r>
      <w:r>
        <w:rPr>
          <w:color w:val="333333"/>
        </w:rPr>
        <w:t>исследования.</w:t>
      </w:r>
    </w:p>
    <w:p w14:paraId="57921DBE" w14:textId="77777777" w:rsidR="00533F70" w:rsidRDefault="004F5381">
      <w:pPr>
        <w:pStyle w:val="a3"/>
        <w:ind w:right="759"/>
      </w:pPr>
      <w:r>
        <w:rPr>
          <w:color w:val="333333"/>
        </w:rPr>
        <w:t>Самостоятельно составлять план исследования особенностей литературного объекта</w:t>
      </w:r>
      <w:r>
        <w:rPr>
          <w:color w:val="333333"/>
          <w:spacing w:val="-57"/>
        </w:rPr>
        <w:t xml:space="preserve"> </w:t>
      </w:r>
      <w:r>
        <w:rPr>
          <w:color w:val="333333"/>
        </w:rPr>
        <w:t>изучения,</w:t>
      </w:r>
      <w:r>
        <w:rPr>
          <w:color w:val="333333"/>
          <w:spacing w:val="-1"/>
        </w:rPr>
        <w:t xml:space="preserve"> </w:t>
      </w:r>
      <w:r>
        <w:rPr>
          <w:color w:val="333333"/>
        </w:rPr>
        <w:t>причинно-следственных</w:t>
      </w:r>
      <w:r>
        <w:rPr>
          <w:color w:val="333333"/>
          <w:spacing w:val="-1"/>
        </w:rPr>
        <w:t xml:space="preserve"> </w:t>
      </w:r>
      <w:r>
        <w:rPr>
          <w:color w:val="333333"/>
        </w:rPr>
        <w:t>связей</w:t>
      </w:r>
      <w:r>
        <w:rPr>
          <w:color w:val="333333"/>
          <w:spacing w:val="-2"/>
        </w:rPr>
        <w:t xml:space="preserve"> </w:t>
      </w:r>
      <w:r>
        <w:rPr>
          <w:color w:val="333333"/>
        </w:rPr>
        <w:t>и</w:t>
      </w:r>
      <w:r>
        <w:rPr>
          <w:color w:val="333333"/>
          <w:spacing w:val="-4"/>
        </w:rPr>
        <w:t xml:space="preserve"> </w:t>
      </w:r>
      <w:r>
        <w:rPr>
          <w:color w:val="333333"/>
        </w:rPr>
        <w:t>зависимостей</w:t>
      </w:r>
      <w:r>
        <w:rPr>
          <w:color w:val="333333"/>
          <w:spacing w:val="-2"/>
        </w:rPr>
        <w:t xml:space="preserve"> </w:t>
      </w:r>
      <w:r>
        <w:rPr>
          <w:color w:val="333333"/>
        </w:rPr>
        <w:t>объектов</w:t>
      </w:r>
      <w:r>
        <w:rPr>
          <w:color w:val="333333"/>
          <w:spacing w:val="-2"/>
        </w:rPr>
        <w:t xml:space="preserve"> </w:t>
      </w:r>
      <w:r>
        <w:rPr>
          <w:color w:val="333333"/>
        </w:rPr>
        <w:t>между</w:t>
      </w:r>
      <w:r>
        <w:rPr>
          <w:color w:val="333333"/>
          <w:spacing w:val="-5"/>
        </w:rPr>
        <w:t xml:space="preserve"> </w:t>
      </w:r>
      <w:r>
        <w:rPr>
          <w:color w:val="333333"/>
        </w:rPr>
        <w:t>собой.</w:t>
      </w:r>
    </w:p>
    <w:p w14:paraId="1B8BDF3D" w14:textId="77777777" w:rsidR="00533F70" w:rsidRDefault="004F5381">
      <w:pPr>
        <w:pStyle w:val="a3"/>
        <w:spacing w:before="1"/>
        <w:ind w:right="202"/>
      </w:pPr>
      <w:r>
        <w:rPr>
          <w:color w:val="333333"/>
        </w:rPr>
        <w:t>Овладеть инструментами оценки достоверности полученных выводов и обобщений.</w:t>
      </w:r>
      <w:r>
        <w:rPr>
          <w:color w:val="333333"/>
          <w:spacing w:val="1"/>
        </w:rPr>
        <w:t xml:space="preserve"> </w:t>
      </w:r>
      <w:r>
        <w:rPr>
          <w:color w:val="333333"/>
        </w:rPr>
        <w:t>Прогнозировать возможное дальнейшее развитие событий и их последствия в</w:t>
      </w:r>
      <w:r>
        <w:rPr>
          <w:color w:val="333333"/>
          <w:spacing w:val="1"/>
        </w:rPr>
        <w:t xml:space="preserve"> </w:t>
      </w:r>
      <w:r>
        <w:rPr>
          <w:color w:val="333333"/>
        </w:rPr>
        <w:t>аналогичных или сходных ситуациях, а также выдвигать предположения об их развитии в</w:t>
      </w:r>
      <w:r>
        <w:rPr>
          <w:color w:val="333333"/>
          <w:spacing w:val="-57"/>
        </w:rPr>
        <w:t xml:space="preserve"> </w:t>
      </w:r>
      <w:r>
        <w:rPr>
          <w:color w:val="333333"/>
        </w:rPr>
        <w:t>новых</w:t>
      </w:r>
      <w:r>
        <w:rPr>
          <w:color w:val="333333"/>
          <w:spacing w:val="3"/>
        </w:rPr>
        <w:t xml:space="preserve"> </w:t>
      </w:r>
      <w:r>
        <w:rPr>
          <w:color w:val="333333"/>
        </w:rPr>
        <w:t>условиях</w:t>
      </w:r>
      <w:r>
        <w:rPr>
          <w:color w:val="333333"/>
          <w:spacing w:val="1"/>
        </w:rPr>
        <w:t xml:space="preserve"> </w:t>
      </w:r>
      <w:r>
        <w:rPr>
          <w:color w:val="333333"/>
        </w:rPr>
        <w:t>и</w:t>
      </w:r>
      <w:r>
        <w:rPr>
          <w:color w:val="333333"/>
          <w:spacing w:val="-1"/>
        </w:rPr>
        <w:t xml:space="preserve"> </w:t>
      </w:r>
      <w:r>
        <w:rPr>
          <w:color w:val="333333"/>
        </w:rPr>
        <w:t>контекстах,</w:t>
      </w:r>
      <w:r>
        <w:rPr>
          <w:color w:val="333333"/>
          <w:spacing w:val="-1"/>
        </w:rPr>
        <w:t xml:space="preserve"> </w:t>
      </w:r>
      <w:r>
        <w:rPr>
          <w:color w:val="333333"/>
        </w:rPr>
        <w:t>в</w:t>
      </w:r>
      <w:r>
        <w:rPr>
          <w:color w:val="333333"/>
          <w:spacing w:val="-1"/>
        </w:rPr>
        <w:t xml:space="preserve"> </w:t>
      </w:r>
      <w:r>
        <w:rPr>
          <w:color w:val="333333"/>
        </w:rPr>
        <w:t>том</w:t>
      </w:r>
      <w:r>
        <w:rPr>
          <w:color w:val="333333"/>
          <w:spacing w:val="-1"/>
        </w:rPr>
        <w:t xml:space="preserve"> </w:t>
      </w:r>
      <w:r>
        <w:rPr>
          <w:color w:val="333333"/>
        </w:rPr>
        <w:t>числе</w:t>
      </w:r>
      <w:r>
        <w:rPr>
          <w:color w:val="333333"/>
          <w:spacing w:val="-2"/>
        </w:rPr>
        <w:t xml:space="preserve"> </w:t>
      </w:r>
      <w:r>
        <w:rPr>
          <w:color w:val="333333"/>
        </w:rPr>
        <w:t>в</w:t>
      </w:r>
      <w:r>
        <w:rPr>
          <w:color w:val="333333"/>
          <w:spacing w:val="-1"/>
        </w:rPr>
        <w:t xml:space="preserve"> </w:t>
      </w:r>
      <w:r>
        <w:rPr>
          <w:color w:val="333333"/>
        </w:rPr>
        <w:t>литературных произведениях.</w:t>
      </w:r>
    </w:p>
    <w:p w14:paraId="5FFFD923" w14:textId="77777777" w:rsidR="00533F70" w:rsidRDefault="00533F70">
      <w:pPr>
        <w:sectPr w:rsidR="00533F70">
          <w:pgSz w:w="11910" w:h="16840"/>
          <w:pgMar w:top="1040" w:right="720" w:bottom="280" w:left="740" w:header="720" w:footer="720" w:gutter="0"/>
          <w:cols w:space="720"/>
        </w:sectPr>
      </w:pPr>
    </w:p>
    <w:p w14:paraId="7539F378" w14:textId="77777777" w:rsidR="00533F70" w:rsidRDefault="004F5381">
      <w:pPr>
        <w:pStyle w:val="a3"/>
        <w:spacing w:before="66"/>
        <w:ind w:right="334"/>
      </w:pPr>
      <w:r>
        <w:rPr>
          <w:color w:val="333333"/>
        </w:rPr>
        <w:lastRenderedPageBreak/>
        <w:t>Публично представлять результаты учебного исследования проектной деятельности на</w:t>
      </w:r>
      <w:r>
        <w:rPr>
          <w:color w:val="333333"/>
          <w:spacing w:val="1"/>
        </w:rPr>
        <w:t xml:space="preserve"> </w:t>
      </w:r>
      <w:r>
        <w:rPr>
          <w:color w:val="333333"/>
        </w:rPr>
        <w:t>уроке или во внеурочной деятельности (устный журнал, виртуальная экскурсия, научная</w:t>
      </w:r>
      <w:r>
        <w:rPr>
          <w:color w:val="333333"/>
          <w:spacing w:val="-57"/>
        </w:rPr>
        <w:t xml:space="preserve"> </w:t>
      </w:r>
      <w:r>
        <w:rPr>
          <w:color w:val="333333"/>
        </w:rPr>
        <w:t>конференция,</w:t>
      </w:r>
      <w:r>
        <w:rPr>
          <w:color w:val="333333"/>
          <w:spacing w:val="-1"/>
        </w:rPr>
        <w:t xml:space="preserve"> </w:t>
      </w:r>
      <w:r>
        <w:rPr>
          <w:color w:val="333333"/>
        </w:rPr>
        <w:t>стендовый доклад и</w:t>
      </w:r>
      <w:r>
        <w:rPr>
          <w:color w:val="333333"/>
          <w:spacing w:val="1"/>
        </w:rPr>
        <w:t xml:space="preserve"> </w:t>
      </w:r>
      <w:r>
        <w:rPr>
          <w:color w:val="333333"/>
        </w:rPr>
        <w:t>другие).</w:t>
      </w:r>
    </w:p>
    <w:p w14:paraId="4B3E480A" w14:textId="305C0759" w:rsidR="00533F70" w:rsidRDefault="004F5381">
      <w:pPr>
        <w:pStyle w:val="a3"/>
        <w:spacing w:before="1"/>
        <w:ind w:right="161"/>
      </w:pPr>
      <w:r>
        <w:rPr>
          <w:color w:val="333333"/>
        </w:rPr>
        <w:t>Формирование</w:t>
      </w:r>
      <w:r>
        <w:rPr>
          <w:color w:val="333333"/>
          <w:spacing w:val="-3"/>
        </w:rPr>
        <w:t xml:space="preserve"> </w:t>
      </w:r>
      <w:r>
        <w:rPr>
          <w:color w:val="333333"/>
        </w:rPr>
        <w:t>универсальных</w:t>
      </w:r>
      <w:r>
        <w:rPr>
          <w:color w:val="333333"/>
          <w:spacing w:val="-1"/>
        </w:rPr>
        <w:t xml:space="preserve"> </w:t>
      </w:r>
      <w:r>
        <w:rPr>
          <w:color w:val="333333"/>
        </w:rPr>
        <w:t>учебных</w:t>
      </w:r>
      <w:r>
        <w:rPr>
          <w:color w:val="333333"/>
          <w:spacing w:val="-4"/>
        </w:rPr>
        <w:t xml:space="preserve"> </w:t>
      </w:r>
      <w:r>
        <w:rPr>
          <w:color w:val="333333"/>
        </w:rPr>
        <w:t>познавательных</w:t>
      </w:r>
      <w:r>
        <w:rPr>
          <w:color w:val="333333"/>
          <w:spacing w:val="-5"/>
        </w:rPr>
        <w:t xml:space="preserve"> </w:t>
      </w:r>
      <w:r>
        <w:rPr>
          <w:color w:val="333333"/>
        </w:rPr>
        <w:t>действий</w:t>
      </w:r>
      <w:r>
        <w:rPr>
          <w:color w:val="333333"/>
          <w:spacing w:val="-3"/>
        </w:rPr>
        <w:t xml:space="preserve"> </w:t>
      </w:r>
      <w:r>
        <w:rPr>
          <w:color w:val="333333"/>
        </w:rPr>
        <w:t>в</w:t>
      </w:r>
      <w:r>
        <w:rPr>
          <w:color w:val="333333"/>
          <w:spacing w:val="-5"/>
        </w:rPr>
        <w:t xml:space="preserve"> </w:t>
      </w:r>
      <w:r>
        <w:rPr>
          <w:color w:val="333333"/>
        </w:rPr>
        <w:t>части</w:t>
      </w:r>
      <w:r>
        <w:rPr>
          <w:color w:val="333333"/>
          <w:spacing w:val="-57"/>
        </w:rPr>
        <w:t xml:space="preserve"> </w:t>
      </w:r>
      <w:r>
        <w:rPr>
          <w:color w:val="333333"/>
        </w:rPr>
        <w:t>базовых</w:t>
      </w:r>
      <w:r>
        <w:rPr>
          <w:color w:val="333333"/>
          <w:spacing w:val="1"/>
        </w:rPr>
        <w:t xml:space="preserve"> </w:t>
      </w:r>
      <w:r>
        <w:rPr>
          <w:color w:val="333333"/>
        </w:rPr>
        <w:t>работа</w:t>
      </w:r>
      <w:r>
        <w:rPr>
          <w:color w:val="333333"/>
          <w:spacing w:val="-1"/>
        </w:rPr>
        <w:t xml:space="preserve"> </w:t>
      </w:r>
      <w:r>
        <w:rPr>
          <w:color w:val="333333"/>
        </w:rPr>
        <w:t>с</w:t>
      </w:r>
      <w:r>
        <w:rPr>
          <w:color w:val="333333"/>
          <w:spacing w:val="-1"/>
        </w:rPr>
        <w:t xml:space="preserve"> </w:t>
      </w:r>
      <w:r>
        <w:rPr>
          <w:color w:val="333333"/>
        </w:rPr>
        <w:t>информацией.</w:t>
      </w:r>
    </w:p>
    <w:p w14:paraId="2F5E94CE" w14:textId="77777777" w:rsidR="00533F70" w:rsidRDefault="004F5381">
      <w:pPr>
        <w:pStyle w:val="a3"/>
        <w:ind w:right="200"/>
      </w:pPr>
      <w:r>
        <w:rPr>
          <w:color w:val="333333"/>
        </w:rPr>
        <w:t>Выбирать, анализировать, обобщать, систематизировать интерпретировать и</w:t>
      </w:r>
      <w:r>
        <w:rPr>
          <w:color w:val="333333"/>
          <w:spacing w:val="1"/>
        </w:rPr>
        <w:t xml:space="preserve"> </w:t>
      </w:r>
      <w:r>
        <w:rPr>
          <w:color w:val="333333"/>
        </w:rPr>
        <w:t>комментировать информацию, представленную в текстах, таблицах, схемах; представлять</w:t>
      </w:r>
      <w:r>
        <w:rPr>
          <w:color w:val="333333"/>
          <w:spacing w:val="-57"/>
        </w:rPr>
        <w:t xml:space="preserve"> </w:t>
      </w:r>
      <w:r>
        <w:rPr>
          <w:color w:val="333333"/>
        </w:rPr>
        <w:t>текст в виде таблицы, графики; извлекать информацию из различных источников</w:t>
      </w:r>
      <w:r>
        <w:rPr>
          <w:color w:val="333333"/>
          <w:spacing w:val="1"/>
        </w:rPr>
        <w:t xml:space="preserve"> </w:t>
      </w:r>
      <w:r>
        <w:rPr>
          <w:color w:val="333333"/>
        </w:rPr>
        <w:t>(энциклопедий,</w:t>
      </w:r>
      <w:r>
        <w:rPr>
          <w:color w:val="333333"/>
          <w:spacing w:val="-6"/>
        </w:rPr>
        <w:t xml:space="preserve"> </w:t>
      </w:r>
      <w:r>
        <w:rPr>
          <w:color w:val="333333"/>
        </w:rPr>
        <w:t>словарей,</w:t>
      </w:r>
      <w:r>
        <w:rPr>
          <w:color w:val="333333"/>
          <w:spacing w:val="-5"/>
        </w:rPr>
        <w:t xml:space="preserve"> </w:t>
      </w:r>
      <w:r>
        <w:rPr>
          <w:color w:val="333333"/>
        </w:rPr>
        <w:t>справочников;</w:t>
      </w:r>
      <w:r>
        <w:rPr>
          <w:color w:val="333333"/>
          <w:spacing w:val="-5"/>
        </w:rPr>
        <w:t xml:space="preserve"> </w:t>
      </w:r>
      <w:r>
        <w:rPr>
          <w:color w:val="333333"/>
        </w:rPr>
        <w:t>средств</w:t>
      </w:r>
      <w:r>
        <w:rPr>
          <w:color w:val="333333"/>
          <w:spacing w:val="-5"/>
        </w:rPr>
        <w:t xml:space="preserve"> </w:t>
      </w:r>
      <w:r>
        <w:rPr>
          <w:color w:val="333333"/>
        </w:rPr>
        <w:t>массовой</w:t>
      </w:r>
      <w:r>
        <w:rPr>
          <w:color w:val="333333"/>
          <w:spacing w:val="-5"/>
        </w:rPr>
        <w:t xml:space="preserve"> </w:t>
      </w:r>
      <w:r>
        <w:rPr>
          <w:color w:val="333333"/>
        </w:rPr>
        <w:t>информации,</w:t>
      </w:r>
      <w:r>
        <w:rPr>
          <w:color w:val="333333"/>
          <w:spacing w:val="-6"/>
        </w:rPr>
        <w:t xml:space="preserve"> </w:t>
      </w:r>
      <w:r>
        <w:rPr>
          <w:color w:val="333333"/>
        </w:rPr>
        <w:t>государственных</w:t>
      </w:r>
      <w:r>
        <w:rPr>
          <w:color w:val="333333"/>
          <w:spacing w:val="-57"/>
        </w:rPr>
        <w:t xml:space="preserve"> </w:t>
      </w:r>
      <w:r>
        <w:rPr>
          <w:color w:val="333333"/>
        </w:rPr>
        <w:t>электронных ресурсов учебного назначения), передавать информацию в сжатом и</w:t>
      </w:r>
      <w:r>
        <w:rPr>
          <w:color w:val="333333"/>
          <w:spacing w:val="1"/>
        </w:rPr>
        <w:t xml:space="preserve"> </w:t>
      </w:r>
      <w:r>
        <w:rPr>
          <w:color w:val="333333"/>
        </w:rPr>
        <w:t>развёрнутом</w:t>
      </w:r>
      <w:r>
        <w:rPr>
          <w:color w:val="333333"/>
          <w:spacing w:val="-1"/>
        </w:rPr>
        <w:t xml:space="preserve"> </w:t>
      </w:r>
      <w:r>
        <w:rPr>
          <w:color w:val="333333"/>
        </w:rPr>
        <w:t>виде</w:t>
      </w:r>
      <w:r>
        <w:rPr>
          <w:color w:val="333333"/>
          <w:spacing w:val="-1"/>
        </w:rPr>
        <w:t xml:space="preserve"> </w:t>
      </w:r>
      <w:r>
        <w:rPr>
          <w:color w:val="333333"/>
        </w:rPr>
        <w:t>в</w:t>
      </w:r>
      <w:r>
        <w:rPr>
          <w:color w:val="333333"/>
          <w:spacing w:val="1"/>
        </w:rPr>
        <w:t xml:space="preserve"> </w:t>
      </w:r>
      <w:r>
        <w:rPr>
          <w:color w:val="333333"/>
        </w:rPr>
        <w:t>соответствии</w:t>
      </w:r>
      <w:r>
        <w:rPr>
          <w:color w:val="333333"/>
          <w:spacing w:val="-1"/>
        </w:rPr>
        <w:t xml:space="preserve"> </w:t>
      </w:r>
      <w:r>
        <w:rPr>
          <w:color w:val="333333"/>
        </w:rPr>
        <w:t>с</w:t>
      </w:r>
      <w:r>
        <w:rPr>
          <w:color w:val="333333"/>
          <w:spacing w:val="1"/>
        </w:rPr>
        <w:t xml:space="preserve"> </w:t>
      </w:r>
      <w:r>
        <w:rPr>
          <w:color w:val="333333"/>
        </w:rPr>
        <w:t>учебной задачей.</w:t>
      </w:r>
    </w:p>
    <w:p w14:paraId="5A7F6F43" w14:textId="77777777" w:rsidR="00533F70" w:rsidRDefault="004F5381">
      <w:pPr>
        <w:pStyle w:val="a3"/>
        <w:ind w:right="126"/>
      </w:pPr>
      <w:r>
        <w:rPr>
          <w:color w:val="333333"/>
        </w:rPr>
        <w:t>Использовать различные виды аудирования (выборочное, ознакомительное, детальное) и</w:t>
      </w:r>
      <w:r>
        <w:rPr>
          <w:color w:val="333333"/>
          <w:spacing w:val="1"/>
        </w:rPr>
        <w:t xml:space="preserve"> </w:t>
      </w:r>
      <w:r>
        <w:rPr>
          <w:color w:val="333333"/>
        </w:rPr>
        <w:t>чтения (изучающее, ознакомительное, просмотровое, поисковое) в зависимости от</w:t>
      </w:r>
      <w:r>
        <w:rPr>
          <w:color w:val="333333"/>
          <w:spacing w:val="1"/>
        </w:rPr>
        <w:t xml:space="preserve"> </w:t>
      </w:r>
      <w:r>
        <w:rPr>
          <w:color w:val="333333"/>
        </w:rPr>
        <w:t>поставленной учебной задачи (цели); извлекать необходимую информацию из</w:t>
      </w:r>
      <w:r>
        <w:rPr>
          <w:color w:val="333333"/>
          <w:spacing w:val="1"/>
        </w:rPr>
        <w:t xml:space="preserve"> </w:t>
      </w:r>
      <w:r>
        <w:rPr>
          <w:color w:val="333333"/>
        </w:rPr>
        <w:t>прослушанных и прочитанных текстов различных функциональных разновидностей языка</w:t>
      </w:r>
      <w:r>
        <w:rPr>
          <w:color w:val="333333"/>
          <w:spacing w:val="-57"/>
        </w:rPr>
        <w:t xml:space="preserve"> </w:t>
      </w:r>
      <w:r>
        <w:rPr>
          <w:color w:val="333333"/>
        </w:rPr>
        <w:t>и жанров; оценивать прочитанный или прослушанный текст с точки зрения</w:t>
      </w:r>
      <w:r>
        <w:rPr>
          <w:color w:val="333333"/>
          <w:spacing w:val="1"/>
        </w:rPr>
        <w:t xml:space="preserve"> </w:t>
      </w:r>
      <w:r>
        <w:rPr>
          <w:color w:val="333333"/>
        </w:rPr>
        <w:t>использованных в нем языковых средств; оценивать достоверность содержащейся в тексте</w:t>
      </w:r>
      <w:r>
        <w:rPr>
          <w:color w:val="333333"/>
          <w:spacing w:val="-57"/>
        </w:rPr>
        <w:t xml:space="preserve"> </w:t>
      </w:r>
      <w:r>
        <w:rPr>
          <w:color w:val="333333"/>
        </w:rPr>
        <w:t>информации.</w:t>
      </w:r>
    </w:p>
    <w:p w14:paraId="65DC41AB" w14:textId="77777777" w:rsidR="00533F70" w:rsidRDefault="004F5381">
      <w:pPr>
        <w:pStyle w:val="a3"/>
      </w:pPr>
      <w:r>
        <w:rPr>
          <w:color w:val="333333"/>
        </w:rPr>
        <w:t>Выделять</w:t>
      </w:r>
      <w:r>
        <w:rPr>
          <w:color w:val="333333"/>
          <w:spacing w:val="-4"/>
        </w:rPr>
        <w:t xml:space="preserve"> </w:t>
      </w:r>
      <w:r>
        <w:rPr>
          <w:color w:val="333333"/>
        </w:rPr>
        <w:t>главную</w:t>
      </w:r>
      <w:r>
        <w:rPr>
          <w:color w:val="333333"/>
          <w:spacing w:val="-3"/>
        </w:rPr>
        <w:t xml:space="preserve"> </w:t>
      </w:r>
      <w:r>
        <w:rPr>
          <w:color w:val="333333"/>
        </w:rPr>
        <w:t>и</w:t>
      </w:r>
      <w:r>
        <w:rPr>
          <w:color w:val="333333"/>
          <w:spacing w:val="-3"/>
        </w:rPr>
        <w:t xml:space="preserve"> </w:t>
      </w:r>
      <w:r>
        <w:rPr>
          <w:color w:val="333333"/>
        </w:rPr>
        <w:t>дополнительную</w:t>
      </w:r>
      <w:r>
        <w:rPr>
          <w:color w:val="333333"/>
          <w:spacing w:val="-3"/>
        </w:rPr>
        <w:t xml:space="preserve"> </w:t>
      </w:r>
      <w:r>
        <w:rPr>
          <w:color w:val="333333"/>
        </w:rPr>
        <w:t>информацию</w:t>
      </w:r>
      <w:r>
        <w:rPr>
          <w:color w:val="333333"/>
          <w:spacing w:val="-3"/>
        </w:rPr>
        <w:t xml:space="preserve"> </w:t>
      </w:r>
      <w:r>
        <w:rPr>
          <w:color w:val="333333"/>
        </w:rPr>
        <w:t>текстов;</w:t>
      </w:r>
      <w:r>
        <w:rPr>
          <w:color w:val="333333"/>
          <w:spacing w:val="-3"/>
        </w:rPr>
        <w:t xml:space="preserve"> </w:t>
      </w:r>
      <w:r>
        <w:rPr>
          <w:color w:val="333333"/>
        </w:rPr>
        <w:t>выявлять</w:t>
      </w:r>
      <w:r>
        <w:rPr>
          <w:color w:val="333333"/>
          <w:spacing w:val="-4"/>
        </w:rPr>
        <w:t xml:space="preserve"> </w:t>
      </w:r>
      <w:r>
        <w:rPr>
          <w:color w:val="333333"/>
        </w:rPr>
        <w:t>дефицит</w:t>
      </w:r>
    </w:p>
    <w:p w14:paraId="4DD01F47" w14:textId="77777777" w:rsidR="00533F70" w:rsidRDefault="004F5381">
      <w:pPr>
        <w:pStyle w:val="a3"/>
        <w:ind w:right="555"/>
      </w:pPr>
      <w:r>
        <w:rPr>
          <w:color w:val="333333"/>
        </w:rPr>
        <w:t>информации текста, необходимой для решения поставленной задачи, и восполнять его</w:t>
      </w:r>
      <w:r>
        <w:rPr>
          <w:color w:val="333333"/>
          <w:spacing w:val="-58"/>
        </w:rPr>
        <w:t xml:space="preserve"> </w:t>
      </w:r>
      <w:r>
        <w:rPr>
          <w:color w:val="333333"/>
        </w:rPr>
        <w:t>путем</w:t>
      </w:r>
      <w:r>
        <w:rPr>
          <w:color w:val="333333"/>
          <w:spacing w:val="-2"/>
        </w:rPr>
        <w:t xml:space="preserve"> </w:t>
      </w:r>
      <w:r>
        <w:rPr>
          <w:color w:val="333333"/>
        </w:rPr>
        <w:t>использования других</w:t>
      </w:r>
      <w:r>
        <w:rPr>
          <w:color w:val="333333"/>
          <w:spacing w:val="1"/>
        </w:rPr>
        <w:t xml:space="preserve"> </w:t>
      </w:r>
      <w:r>
        <w:rPr>
          <w:color w:val="333333"/>
        </w:rPr>
        <w:t>источников информации.</w:t>
      </w:r>
    </w:p>
    <w:p w14:paraId="444CBEAF" w14:textId="77777777" w:rsidR="00533F70" w:rsidRDefault="004F5381">
      <w:pPr>
        <w:pStyle w:val="a3"/>
        <w:spacing w:before="1"/>
        <w:ind w:right="161"/>
      </w:pPr>
      <w:r>
        <w:rPr>
          <w:color w:val="333333"/>
        </w:rPr>
        <w:t>В</w:t>
      </w:r>
      <w:r>
        <w:rPr>
          <w:color w:val="333333"/>
          <w:spacing w:val="-5"/>
        </w:rPr>
        <w:t xml:space="preserve"> </w:t>
      </w:r>
      <w:r>
        <w:rPr>
          <w:color w:val="333333"/>
        </w:rPr>
        <w:t>процессе.</w:t>
      </w:r>
      <w:r>
        <w:rPr>
          <w:color w:val="333333"/>
          <w:spacing w:val="-1"/>
        </w:rPr>
        <w:t xml:space="preserve"> </w:t>
      </w:r>
      <w:r>
        <w:rPr>
          <w:color w:val="333333"/>
        </w:rPr>
        <w:t>чтения</w:t>
      </w:r>
      <w:r>
        <w:rPr>
          <w:color w:val="333333"/>
          <w:spacing w:val="-3"/>
        </w:rPr>
        <w:t xml:space="preserve"> </w:t>
      </w:r>
      <w:r>
        <w:rPr>
          <w:color w:val="333333"/>
        </w:rPr>
        <w:t>текста</w:t>
      </w:r>
      <w:r>
        <w:rPr>
          <w:color w:val="333333"/>
          <w:spacing w:val="-3"/>
        </w:rPr>
        <w:t xml:space="preserve"> </w:t>
      </w:r>
      <w:r>
        <w:rPr>
          <w:color w:val="333333"/>
        </w:rPr>
        <w:t>прогнозировать</w:t>
      </w:r>
      <w:r>
        <w:rPr>
          <w:color w:val="333333"/>
          <w:spacing w:val="-1"/>
        </w:rPr>
        <w:t xml:space="preserve"> </w:t>
      </w:r>
      <w:r>
        <w:rPr>
          <w:color w:val="333333"/>
        </w:rPr>
        <w:t>его</w:t>
      </w:r>
      <w:r>
        <w:rPr>
          <w:color w:val="333333"/>
          <w:spacing w:val="-6"/>
        </w:rPr>
        <w:t xml:space="preserve"> </w:t>
      </w:r>
      <w:r>
        <w:rPr>
          <w:color w:val="333333"/>
        </w:rPr>
        <w:t>содержание</w:t>
      </w:r>
      <w:r>
        <w:rPr>
          <w:color w:val="333333"/>
          <w:spacing w:val="-4"/>
        </w:rPr>
        <w:t xml:space="preserve"> </w:t>
      </w:r>
      <w:r>
        <w:rPr>
          <w:color w:val="333333"/>
        </w:rPr>
        <w:t>(по</w:t>
      </w:r>
      <w:r>
        <w:rPr>
          <w:color w:val="333333"/>
          <w:spacing w:val="-2"/>
        </w:rPr>
        <w:t xml:space="preserve"> </w:t>
      </w:r>
      <w:r>
        <w:rPr>
          <w:color w:val="333333"/>
        </w:rPr>
        <w:t>названию,</w:t>
      </w:r>
      <w:r>
        <w:rPr>
          <w:color w:val="333333"/>
          <w:spacing w:val="-3"/>
        </w:rPr>
        <w:t xml:space="preserve"> </w:t>
      </w:r>
      <w:r>
        <w:rPr>
          <w:color w:val="333333"/>
        </w:rPr>
        <w:t>ключевым</w:t>
      </w:r>
      <w:r>
        <w:rPr>
          <w:color w:val="333333"/>
          <w:spacing w:val="-57"/>
        </w:rPr>
        <w:t xml:space="preserve"> </w:t>
      </w:r>
      <w:r>
        <w:rPr>
          <w:color w:val="333333"/>
        </w:rPr>
        <w:t>словам,</w:t>
      </w:r>
      <w:r>
        <w:rPr>
          <w:color w:val="333333"/>
          <w:spacing w:val="-1"/>
        </w:rPr>
        <w:t xml:space="preserve"> </w:t>
      </w:r>
      <w:r>
        <w:rPr>
          <w:color w:val="333333"/>
        </w:rPr>
        <w:t>по первому</w:t>
      </w:r>
      <w:r>
        <w:rPr>
          <w:color w:val="333333"/>
          <w:spacing w:val="-6"/>
        </w:rPr>
        <w:t xml:space="preserve"> </w:t>
      </w:r>
      <w:r>
        <w:rPr>
          <w:color w:val="333333"/>
        </w:rPr>
        <w:t>и последнему</w:t>
      </w:r>
      <w:r>
        <w:rPr>
          <w:color w:val="333333"/>
          <w:spacing w:val="-5"/>
        </w:rPr>
        <w:t xml:space="preserve"> </w:t>
      </w:r>
      <w:r>
        <w:rPr>
          <w:color w:val="333333"/>
        </w:rPr>
        <w:t>абзацу</w:t>
      </w:r>
      <w:r>
        <w:rPr>
          <w:color w:val="333333"/>
          <w:spacing w:val="-6"/>
        </w:rPr>
        <w:t xml:space="preserve"> </w:t>
      </w:r>
      <w:r>
        <w:rPr>
          <w:color w:val="333333"/>
        </w:rPr>
        <w:t>и другим), выдвигать предположения о</w:t>
      </w:r>
    </w:p>
    <w:p w14:paraId="4F3C1BE3" w14:textId="77777777" w:rsidR="00533F70" w:rsidRDefault="004F5381">
      <w:pPr>
        <w:pStyle w:val="a3"/>
        <w:ind w:right="113"/>
      </w:pPr>
      <w:r>
        <w:rPr>
          <w:color w:val="333333"/>
        </w:rPr>
        <w:t>дальнейшем развитии мысли автора и проверять их в процессе чтения текста, вести диалог</w:t>
      </w:r>
      <w:r>
        <w:rPr>
          <w:color w:val="333333"/>
          <w:spacing w:val="-57"/>
        </w:rPr>
        <w:t xml:space="preserve"> </w:t>
      </w:r>
      <w:r>
        <w:rPr>
          <w:color w:val="333333"/>
        </w:rPr>
        <w:t>с</w:t>
      </w:r>
      <w:r>
        <w:rPr>
          <w:color w:val="333333"/>
          <w:spacing w:val="-1"/>
        </w:rPr>
        <w:t xml:space="preserve"> </w:t>
      </w:r>
      <w:r>
        <w:rPr>
          <w:color w:val="333333"/>
        </w:rPr>
        <w:t>текстом.</w:t>
      </w:r>
    </w:p>
    <w:p w14:paraId="5006A4E9" w14:textId="77777777" w:rsidR="00533F70" w:rsidRDefault="004F5381">
      <w:pPr>
        <w:pStyle w:val="a3"/>
        <w:ind w:right="315"/>
        <w:jc w:val="both"/>
      </w:pPr>
      <w:r>
        <w:rPr>
          <w:color w:val="333333"/>
        </w:rPr>
        <w:t>Находить и формулировать аргументы, подтверждающую или опровергающую позицию</w:t>
      </w:r>
      <w:r>
        <w:rPr>
          <w:color w:val="333333"/>
          <w:spacing w:val="-57"/>
        </w:rPr>
        <w:t xml:space="preserve"> </w:t>
      </w:r>
      <w:r>
        <w:rPr>
          <w:color w:val="333333"/>
        </w:rPr>
        <w:t>автора текста и собственную точку зрения на проблему текста, в анализируемом тексте и</w:t>
      </w:r>
      <w:r>
        <w:rPr>
          <w:color w:val="333333"/>
          <w:spacing w:val="-58"/>
        </w:rPr>
        <w:t xml:space="preserve"> </w:t>
      </w:r>
      <w:r>
        <w:rPr>
          <w:color w:val="333333"/>
        </w:rPr>
        <w:t>других</w:t>
      </w:r>
      <w:r>
        <w:rPr>
          <w:color w:val="333333"/>
          <w:spacing w:val="1"/>
        </w:rPr>
        <w:t xml:space="preserve"> </w:t>
      </w:r>
      <w:r>
        <w:rPr>
          <w:color w:val="333333"/>
        </w:rPr>
        <w:t>источниках.</w:t>
      </w:r>
    </w:p>
    <w:p w14:paraId="29F1697E" w14:textId="77777777" w:rsidR="00533F70" w:rsidRDefault="004F5381">
      <w:pPr>
        <w:pStyle w:val="a3"/>
        <w:ind w:right="618"/>
        <w:jc w:val="both"/>
      </w:pPr>
      <w:r>
        <w:rPr>
          <w:color w:val="333333"/>
        </w:rPr>
        <w:t>Самостоятельно выбирать оптимальную форму представления литературной и другой</w:t>
      </w:r>
      <w:r>
        <w:rPr>
          <w:color w:val="333333"/>
          <w:spacing w:val="-57"/>
        </w:rPr>
        <w:t xml:space="preserve"> </w:t>
      </w:r>
      <w:r>
        <w:rPr>
          <w:color w:val="333333"/>
        </w:rPr>
        <w:t>информации (текст, презентация, таблица, схема) в зависимости от коммуникативной</w:t>
      </w:r>
      <w:r>
        <w:rPr>
          <w:color w:val="333333"/>
          <w:spacing w:val="-57"/>
        </w:rPr>
        <w:t xml:space="preserve"> </w:t>
      </w:r>
      <w:r>
        <w:rPr>
          <w:color w:val="333333"/>
        </w:rPr>
        <w:t>установки.</w:t>
      </w:r>
    </w:p>
    <w:p w14:paraId="2D68E15D" w14:textId="77777777" w:rsidR="00533F70" w:rsidRDefault="004F5381">
      <w:pPr>
        <w:pStyle w:val="a3"/>
        <w:ind w:right="193"/>
      </w:pPr>
      <w:r>
        <w:rPr>
          <w:color w:val="333333"/>
        </w:rPr>
        <w:t>Оценивать надежность литературной и другой информации по критериям, предложенным</w:t>
      </w:r>
      <w:r>
        <w:rPr>
          <w:color w:val="333333"/>
          <w:spacing w:val="-57"/>
        </w:rPr>
        <w:t xml:space="preserve"> </w:t>
      </w:r>
      <w:r>
        <w:rPr>
          <w:color w:val="333333"/>
        </w:rPr>
        <w:t>учителем или сформулированным самостоятельно; эффективно запоминать и</w:t>
      </w:r>
      <w:r>
        <w:rPr>
          <w:color w:val="333333"/>
          <w:spacing w:val="1"/>
        </w:rPr>
        <w:t xml:space="preserve"> </w:t>
      </w:r>
      <w:r>
        <w:rPr>
          <w:color w:val="333333"/>
        </w:rPr>
        <w:t>систематизировать эту</w:t>
      </w:r>
      <w:r>
        <w:rPr>
          <w:color w:val="333333"/>
          <w:spacing w:val="-6"/>
        </w:rPr>
        <w:t xml:space="preserve"> </w:t>
      </w:r>
      <w:r>
        <w:rPr>
          <w:color w:val="333333"/>
        </w:rPr>
        <w:t>информацию.</w:t>
      </w:r>
    </w:p>
    <w:p w14:paraId="2B9A776A" w14:textId="77777777" w:rsidR="00533F70" w:rsidRDefault="004F5381" w:rsidP="00053E50">
      <w:pPr>
        <w:pStyle w:val="a5"/>
        <w:tabs>
          <w:tab w:val="left" w:pos="2043"/>
        </w:tabs>
        <w:ind w:left="2042"/>
        <w:rPr>
          <w:sz w:val="24"/>
        </w:rPr>
      </w:pPr>
      <w:r>
        <w:rPr>
          <w:color w:val="333333"/>
          <w:sz w:val="24"/>
        </w:rPr>
        <w:t>Формирование</w:t>
      </w:r>
      <w:r>
        <w:rPr>
          <w:color w:val="333333"/>
          <w:spacing w:val="-4"/>
          <w:sz w:val="24"/>
        </w:rPr>
        <w:t xml:space="preserve"> </w:t>
      </w:r>
      <w:r>
        <w:rPr>
          <w:color w:val="333333"/>
          <w:sz w:val="24"/>
        </w:rPr>
        <w:t>универсальных</w:t>
      </w:r>
      <w:r>
        <w:rPr>
          <w:color w:val="333333"/>
          <w:spacing w:val="-3"/>
          <w:sz w:val="24"/>
        </w:rPr>
        <w:t xml:space="preserve"> </w:t>
      </w:r>
      <w:r>
        <w:rPr>
          <w:color w:val="333333"/>
          <w:sz w:val="24"/>
        </w:rPr>
        <w:t>учебных</w:t>
      </w:r>
      <w:r>
        <w:rPr>
          <w:color w:val="333333"/>
          <w:spacing w:val="-5"/>
          <w:sz w:val="24"/>
        </w:rPr>
        <w:t xml:space="preserve"> </w:t>
      </w:r>
      <w:r>
        <w:rPr>
          <w:color w:val="333333"/>
          <w:sz w:val="24"/>
        </w:rPr>
        <w:t>коммуникативных</w:t>
      </w:r>
      <w:r>
        <w:rPr>
          <w:color w:val="333333"/>
          <w:spacing w:val="-6"/>
          <w:sz w:val="24"/>
        </w:rPr>
        <w:t xml:space="preserve"> </w:t>
      </w:r>
      <w:r>
        <w:rPr>
          <w:color w:val="333333"/>
          <w:sz w:val="24"/>
        </w:rPr>
        <w:t>действий.</w:t>
      </w:r>
    </w:p>
    <w:p w14:paraId="5FE3F40C" w14:textId="77777777" w:rsidR="00533F70" w:rsidRDefault="004F5381">
      <w:pPr>
        <w:pStyle w:val="a3"/>
        <w:ind w:right="161"/>
      </w:pPr>
      <w:r>
        <w:rPr>
          <w:color w:val="333333"/>
        </w:rPr>
        <w:t>Владеть</w:t>
      </w:r>
      <w:r>
        <w:rPr>
          <w:color w:val="333333"/>
          <w:spacing w:val="-2"/>
        </w:rPr>
        <w:t xml:space="preserve"> </w:t>
      </w:r>
      <w:r>
        <w:rPr>
          <w:color w:val="333333"/>
        </w:rPr>
        <w:t>различными</w:t>
      </w:r>
      <w:r>
        <w:rPr>
          <w:color w:val="333333"/>
          <w:spacing w:val="-3"/>
        </w:rPr>
        <w:t xml:space="preserve"> </w:t>
      </w:r>
      <w:r>
        <w:rPr>
          <w:color w:val="333333"/>
        </w:rPr>
        <w:t>видами</w:t>
      </w:r>
      <w:r>
        <w:rPr>
          <w:color w:val="333333"/>
          <w:spacing w:val="-3"/>
        </w:rPr>
        <w:t xml:space="preserve"> </w:t>
      </w:r>
      <w:r>
        <w:rPr>
          <w:color w:val="333333"/>
        </w:rPr>
        <w:t>монолога</w:t>
      </w:r>
      <w:r>
        <w:rPr>
          <w:color w:val="333333"/>
          <w:spacing w:val="-4"/>
        </w:rPr>
        <w:t xml:space="preserve"> </w:t>
      </w:r>
      <w:r>
        <w:rPr>
          <w:color w:val="333333"/>
        </w:rPr>
        <w:t>и</w:t>
      </w:r>
      <w:r>
        <w:rPr>
          <w:color w:val="333333"/>
          <w:spacing w:val="-2"/>
        </w:rPr>
        <w:t xml:space="preserve"> </w:t>
      </w:r>
      <w:r>
        <w:rPr>
          <w:color w:val="333333"/>
        </w:rPr>
        <w:t>диалога,</w:t>
      </w:r>
      <w:r>
        <w:rPr>
          <w:color w:val="333333"/>
          <w:spacing w:val="-3"/>
        </w:rPr>
        <w:t xml:space="preserve"> </w:t>
      </w:r>
      <w:r>
        <w:rPr>
          <w:color w:val="333333"/>
        </w:rPr>
        <w:t>формулировать</w:t>
      </w:r>
      <w:r>
        <w:rPr>
          <w:color w:val="333333"/>
          <w:spacing w:val="-2"/>
        </w:rPr>
        <w:t xml:space="preserve"> </w:t>
      </w:r>
      <w:r>
        <w:rPr>
          <w:color w:val="333333"/>
        </w:rPr>
        <w:t>в</w:t>
      </w:r>
      <w:r>
        <w:rPr>
          <w:color w:val="333333"/>
          <w:spacing w:val="-2"/>
        </w:rPr>
        <w:t xml:space="preserve"> </w:t>
      </w:r>
      <w:r>
        <w:rPr>
          <w:color w:val="333333"/>
        </w:rPr>
        <w:t>устной</w:t>
      </w:r>
      <w:r>
        <w:rPr>
          <w:color w:val="333333"/>
          <w:spacing w:val="-4"/>
        </w:rPr>
        <w:t xml:space="preserve"> </w:t>
      </w:r>
      <w:r>
        <w:rPr>
          <w:color w:val="333333"/>
        </w:rPr>
        <w:t>и</w:t>
      </w:r>
      <w:r>
        <w:rPr>
          <w:color w:val="333333"/>
          <w:spacing w:val="-3"/>
        </w:rPr>
        <w:t xml:space="preserve"> </w:t>
      </w:r>
      <w:r>
        <w:rPr>
          <w:color w:val="333333"/>
        </w:rPr>
        <w:t>письменной</w:t>
      </w:r>
      <w:r>
        <w:rPr>
          <w:color w:val="333333"/>
          <w:spacing w:val="-57"/>
        </w:rPr>
        <w:t xml:space="preserve"> </w:t>
      </w:r>
      <w:r>
        <w:rPr>
          <w:color w:val="333333"/>
        </w:rPr>
        <w:t>форме суждения на социально-культурные, нравственно-этические, бытовые, учебные</w:t>
      </w:r>
      <w:r>
        <w:rPr>
          <w:color w:val="333333"/>
          <w:spacing w:val="1"/>
        </w:rPr>
        <w:t xml:space="preserve"> </w:t>
      </w:r>
      <w:r>
        <w:rPr>
          <w:color w:val="333333"/>
        </w:rPr>
        <w:t>темы в соответствии с темой, целью, сферой и ситуацией общения; правильно, логично,</w:t>
      </w:r>
      <w:r>
        <w:rPr>
          <w:color w:val="333333"/>
          <w:spacing w:val="1"/>
        </w:rPr>
        <w:t xml:space="preserve"> </w:t>
      </w:r>
      <w:r>
        <w:rPr>
          <w:color w:val="333333"/>
        </w:rPr>
        <w:t>аргументированно</w:t>
      </w:r>
      <w:r>
        <w:rPr>
          <w:color w:val="333333"/>
          <w:spacing w:val="-1"/>
        </w:rPr>
        <w:t xml:space="preserve"> </w:t>
      </w:r>
      <w:r>
        <w:rPr>
          <w:color w:val="333333"/>
        </w:rPr>
        <w:t>излагать свою</w:t>
      </w:r>
      <w:r>
        <w:rPr>
          <w:color w:val="333333"/>
          <w:spacing w:val="-1"/>
        </w:rPr>
        <w:t xml:space="preserve"> </w:t>
      </w:r>
      <w:r>
        <w:rPr>
          <w:color w:val="333333"/>
        </w:rPr>
        <w:t>точку</w:t>
      </w:r>
      <w:r>
        <w:rPr>
          <w:color w:val="333333"/>
          <w:spacing w:val="-6"/>
        </w:rPr>
        <w:t xml:space="preserve"> </w:t>
      </w:r>
      <w:r>
        <w:rPr>
          <w:color w:val="333333"/>
        </w:rPr>
        <w:t>зрения</w:t>
      </w:r>
      <w:r>
        <w:rPr>
          <w:color w:val="333333"/>
          <w:spacing w:val="-1"/>
        </w:rPr>
        <w:t xml:space="preserve"> </w:t>
      </w:r>
      <w:r>
        <w:rPr>
          <w:color w:val="333333"/>
        </w:rPr>
        <w:t>по поставленной</w:t>
      </w:r>
      <w:r>
        <w:rPr>
          <w:color w:val="333333"/>
          <w:spacing w:val="-3"/>
        </w:rPr>
        <w:t xml:space="preserve"> </w:t>
      </w:r>
      <w:r>
        <w:rPr>
          <w:color w:val="333333"/>
        </w:rPr>
        <w:t>проблеме.</w:t>
      </w:r>
    </w:p>
    <w:p w14:paraId="471668B2" w14:textId="77777777" w:rsidR="00533F70" w:rsidRDefault="004F5381">
      <w:pPr>
        <w:pStyle w:val="a3"/>
        <w:ind w:right="156"/>
      </w:pPr>
      <w:r>
        <w:rPr>
          <w:color w:val="333333"/>
        </w:rPr>
        <w:t>Выражать свою точку зрения и аргументировать ее в диалогах и дискуссиях; сопоставлять</w:t>
      </w:r>
      <w:r>
        <w:rPr>
          <w:color w:val="333333"/>
          <w:spacing w:val="-57"/>
        </w:rPr>
        <w:t xml:space="preserve"> </w:t>
      </w:r>
      <w:r>
        <w:rPr>
          <w:color w:val="333333"/>
        </w:rPr>
        <w:t>свои суждения с суждениями других участников диалога и полилога, обнаруживать</w:t>
      </w:r>
      <w:r>
        <w:rPr>
          <w:color w:val="333333"/>
          <w:spacing w:val="1"/>
        </w:rPr>
        <w:t xml:space="preserve"> </w:t>
      </w:r>
      <w:r>
        <w:rPr>
          <w:color w:val="333333"/>
        </w:rPr>
        <w:t>различие</w:t>
      </w:r>
      <w:r>
        <w:rPr>
          <w:color w:val="333333"/>
          <w:spacing w:val="-2"/>
        </w:rPr>
        <w:t xml:space="preserve"> </w:t>
      </w:r>
      <w:r>
        <w:rPr>
          <w:color w:val="333333"/>
        </w:rPr>
        <w:t>и</w:t>
      </w:r>
      <w:r>
        <w:rPr>
          <w:color w:val="333333"/>
          <w:spacing w:val="-1"/>
        </w:rPr>
        <w:t xml:space="preserve"> </w:t>
      </w:r>
      <w:r>
        <w:rPr>
          <w:color w:val="333333"/>
        </w:rPr>
        <w:t>сходство</w:t>
      </w:r>
      <w:r>
        <w:rPr>
          <w:color w:val="333333"/>
          <w:spacing w:val="-1"/>
        </w:rPr>
        <w:t xml:space="preserve"> </w:t>
      </w:r>
      <w:r>
        <w:rPr>
          <w:color w:val="333333"/>
        </w:rPr>
        <w:t>позиций;</w:t>
      </w:r>
      <w:r>
        <w:rPr>
          <w:color w:val="333333"/>
          <w:spacing w:val="-1"/>
        </w:rPr>
        <w:t xml:space="preserve"> </w:t>
      </w:r>
      <w:r>
        <w:rPr>
          <w:color w:val="333333"/>
        </w:rPr>
        <w:t>корректно</w:t>
      </w:r>
      <w:r>
        <w:rPr>
          <w:color w:val="333333"/>
          <w:spacing w:val="-1"/>
        </w:rPr>
        <w:t xml:space="preserve"> </w:t>
      </w:r>
      <w:r>
        <w:rPr>
          <w:color w:val="333333"/>
        </w:rPr>
        <w:t>выражать свое</w:t>
      </w:r>
      <w:r>
        <w:rPr>
          <w:color w:val="333333"/>
          <w:spacing w:val="-3"/>
        </w:rPr>
        <w:t xml:space="preserve"> </w:t>
      </w:r>
      <w:r>
        <w:rPr>
          <w:color w:val="333333"/>
        </w:rPr>
        <w:t>отношение</w:t>
      </w:r>
      <w:r>
        <w:rPr>
          <w:color w:val="333333"/>
          <w:spacing w:val="-1"/>
        </w:rPr>
        <w:t xml:space="preserve"> </w:t>
      </w:r>
      <w:r>
        <w:rPr>
          <w:color w:val="333333"/>
        </w:rPr>
        <w:t>к</w:t>
      </w:r>
      <w:r>
        <w:rPr>
          <w:color w:val="333333"/>
          <w:spacing w:val="-3"/>
        </w:rPr>
        <w:t xml:space="preserve"> </w:t>
      </w:r>
      <w:r>
        <w:rPr>
          <w:color w:val="333333"/>
        </w:rPr>
        <w:t>суждениям</w:t>
      </w:r>
    </w:p>
    <w:p w14:paraId="41BB4390" w14:textId="77777777" w:rsidR="00533F70" w:rsidRDefault="004F5381">
      <w:pPr>
        <w:pStyle w:val="a3"/>
        <w:spacing w:before="1"/>
      </w:pPr>
      <w:r>
        <w:rPr>
          <w:color w:val="333333"/>
        </w:rPr>
        <w:t>собеседников.</w:t>
      </w:r>
    </w:p>
    <w:p w14:paraId="481BCF6B" w14:textId="77777777" w:rsidR="00533F70" w:rsidRDefault="004F5381">
      <w:pPr>
        <w:pStyle w:val="a3"/>
        <w:ind w:right="252"/>
        <w:jc w:val="both"/>
      </w:pPr>
      <w:r>
        <w:rPr>
          <w:color w:val="333333"/>
        </w:rPr>
        <w:t>Формулировать цель учебной деятельности, планировать ее, осуществлять самоконтроль,</w:t>
      </w:r>
      <w:r>
        <w:rPr>
          <w:color w:val="333333"/>
          <w:spacing w:val="-57"/>
        </w:rPr>
        <w:t xml:space="preserve"> </w:t>
      </w:r>
      <w:r>
        <w:rPr>
          <w:color w:val="333333"/>
        </w:rPr>
        <w:t>самооценку, самокоррекцию; объяснять причины достижения (недостижения) результата</w:t>
      </w:r>
      <w:r>
        <w:rPr>
          <w:color w:val="333333"/>
          <w:spacing w:val="-57"/>
        </w:rPr>
        <w:t xml:space="preserve"> </w:t>
      </w:r>
      <w:r>
        <w:rPr>
          <w:color w:val="333333"/>
        </w:rPr>
        <w:t>деятельности.</w:t>
      </w:r>
    </w:p>
    <w:p w14:paraId="6DF1091F" w14:textId="77777777" w:rsidR="00533F70" w:rsidRDefault="004F5381">
      <w:pPr>
        <w:pStyle w:val="a3"/>
        <w:ind w:right="161"/>
      </w:pPr>
      <w:r>
        <w:rPr>
          <w:color w:val="333333"/>
        </w:rPr>
        <w:t>Осуществлять</w:t>
      </w:r>
      <w:r>
        <w:rPr>
          <w:color w:val="333333"/>
          <w:spacing w:val="-4"/>
        </w:rPr>
        <w:t xml:space="preserve"> </w:t>
      </w:r>
      <w:r>
        <w:rPr>
          <w:color w:val="333333"/>
        </w:rPr>
        <w:t>речевую</w:t>
      </w:r>
      <w:r>
        <w:rPr>
          <w:color w:val="333333"/>
          <w:spacing w:val="-2"/>
        </w:rPr>
        <w:t xml:space="preserve"> </w:t>
      </w:r>
      <w:r>
        <w:rPr>
          <w:color w:val="333333"/>
        </w:rPr>
        <w:t>рефлексию</w:t>
      </w:r>
      <w:r>
        <w:rPr>
          <w:color w:val="333333"/>
          <w:spacing w:val="-4"/>
        </w:rPr>
        <w:t xml:space="preserve"> </w:t>
      </w:r>
      <w:r>
        <w:rPr>
          <w:color w:val="333333"/>
        </w:rPr>
        <w:t>(выявлять</w:t>
      </w:r>
      <w:r>
        <w:rPr>
          <w:color w:val="333333"/>
          <w:spacing w:val="-3"/>
        </w:rPr>
        <w:t xml:space="preserve"> </w:t>
      </w:r>
      <w:r>
        <w:rPr>
          <w:color w:val="333333"/>
        </w:rPr>
        <w:t>коммуникативные</w:t>
      </w:r>
      <w:r>
        <w:rPr>
          <w:color w:val="333333"/>
          <w:spacing w:val="-6"/>
        </w:rPr>
        <w:t xml:space="preserve"> </w:t>
      </w:r>
      <w:r>
        <w:rPr>
          <w:color w:val="333333"/>
        </w:rPr>
        <w:t>неудачи</w:t>
      </w:r>
      <w:r>
        <w:rPr>
          <w:color w:val="333333"/>
          <w:spacing w:val="-3"/>
        </w:rPr>
        <w:t xml:space="preserve"> </w:t>
      </w:r>
      <w:r>
        <w:rPr>
          <w:color w:val="333333"/>
        </w:rPr>
        <w:t>и</w:t>
      </w:r>
      <w:r>
        <w:rPr>
          <w:color w:val="333333"/>
          <w:spacing w:val="-4"/>
        </w:rPr>
        <w:t xml:space="preserve"> </w:t>
      </w:r>
      <w:r>
        <w:rPr>
          <w:color w:val="333333"/>
        </w:rPr>
        <w:t>их</w:t>
      </w:r>
      <w:r>
        <w:rPr>
          <w:color w:val="333333"/>
          <w:spacing w:val="-5"/>
        </w:rPr>
        <w:t xml:space="preserve"> </w:t>
      </w:r>
      <w:r>
        <w:rPr>
          <w:color w:val="333333"/>
        </w:rPr>
        <w:t>причины,</w:t>
      </w:r>
      <w:r>
        <w:rPr>
          <w:color w:val="333333"/>
          <w:spacing w:val="-57"/>
        </w:rPr>
        <w:t xml:space="preserve"> </w:t>
      </w:r>
      <w:r>
        <w:rPr>
          <w:color w:val="333333"/>
        </w:rPr>
        <w:t>уметь предупреждать их), давать оценку приобретенному речевому опыту и</w:t>
      </w:r>
      <w:r>
        <w:rPr>
          <w:color w:val="333333"/>
          <w:spacing w:val="1"/>
        </w:rPr>
        <w:t xml:space="preserve"> </w:t>
      </w:r>
      <w:r>
        <w:rPr>
          <w:color w:val="333333"/>
        </w:rPr>
        <w:t>корректировать собственную речь с учетом целей и условий общения; оценивать</w:t>
      </w:r>
      <w:r>
        <w:rPr>
          <w:color w:val="333333"/>
          <w:spacing w:val="1"/>
        </w:rPr>
        <w:t xml:space="preserve"> </w:t>
      </w:r>
      <w:r>
        <w:rPr>
          <w:color w:val="333333"/>
        </w:rPr>
        <w:t>соответствие</w:t>
      </w:r>
      <w:r>
        <w:rPr>
          <w:color w:val="333333"/>
          <w:spacing w:val="-2"/>
        </w:rPr>
        <w:t xml:space="preserve"> </w:t>
      </w:r>
      <w:r>
        <w:rPr>
          <w:color w:val="333333"/>
        </w:rPr>
        <w:t>результата</w:t>
      </w:r>
      <w:r>
        <w:rPr>
          <w:color w:val="333333"/>
          <w:spacing w:val="-1"/>
        </w:rPr>
        <w:t xml:space="preserve"> </w:t>
      </w:r>
      <w:r>
        <w:rPr>
          <w:color w:val="333333"/>
        </w:rPr>
        <w:t>поставленной цели</w:t>
      </w:r>
      <w:r>
        <w:rPr>
          <w:color w:val="333333"/>
          <w:spacing w:val="-3"/>
        </w:rPr>
        <w:t xml:space="preserve"> </w:t>
      </w:r>
      <w:r>
        <w:rPr>
          <w:color w:val="333333"/>
        </w:rPr>
        <w:t>и</w:t>
      </w:r>
      <w:r>
        <w:rPr>
          <w:color w:val="333333"/>
          <w:spacing w:val="-2"/>
        </w:rPr>
        <w:t xml:space="preserve"> </w:t>
      </w:r>
      <w:r>
        <w:rPr>
          <w:color w:val="333333"/>
        </w:rPr>
        <w:t>условиям</w:t>
      </w:r>
      <w:r>
        <w:rPr>
          <w:color w:val="333333"/>
          <w:spacing w:val="-1"/>
        </w:rPr>
        <w:t xml:space="preserve"> </w:t>
      </w:r>
      <w:r>
        <w:rPr>
          <w:color w:val="333333"/>
        </w:rPr>
        <w:t>общения.</w:t>
      </w:r>
    </w:p>
    <w:p w14:paraId="52F7CE84" w14:textId="77777777" w:rsidR="00533F70" w:rsidRDefault="004F5381">
      <w:pPr>
        <w:pStyle w:val="a3"/>
        <w:ind w:right="441"/>
      </w:pPr>
      <w:r>
        <w:rPr>
          <w:color w:val="333333"/>
        </w:rPr>
        <w:t>Управлять</w:t>
      </w:r>
      <w:r>
        <w:rPr>
          <w:color w:val="333333"/>
          <w:spacing w:val="-3"/>
        </w:rPr>
        <w:t xml:space="preserve"> </w:t>
      </w:r>
      <w:r>
        <w:rPr>
          <w:color w:val="333333"/>
        </w:rPr>
        <w:t>собственными</w:t>
      </w:r>
      <w:r>
        <w:rPr>
          <w:color w:val="333333"/>
          <w:spacing w:val="-4"/>
        </w:rPr>
        <w:t xml:space="preserve"> </w:t>
      </w:r>
      <w:r>
        <w:rPr>
          <w:color w:val="333333"/>
        </w:rPr>
        <w:t>эмоциями,</w:t>
      </w:r>
      <w:r>
        <w:rPr>
          <w:color w:val="333333"/>
          <w:spacing w:val="-7"/>
        </w:rPr>
        <w:t xml:space="preserve"> </w:t>
      </w:r>
      <w:r>
        <w:rPr>
          <w:color w:val="333333"/>
        </w:rPr>
        <w:t>корректно</w:t>
      </w:r>
      <w:r>
        <w:rPr>
          <w:color w:val="333333"/>
          <w:spacing w:val="-3"/>
        </w:rPr>
        <w:t xml:space="preserve"> </w:t>
      </w:r>
      <w:r>
        <w:rPr>
          <w:color w:val="333333"/>
        </w:rPr>
        <w:t>выражать</w:t>
      </w:r>
      <w:r>
        <w:rPr>
          <w:color w:val="333333"/>
          <w:spacing w:val="-3"/>
        </w:rPr>
        <w:t xml:space="preserve"> </w:t>
      </w:r>
      <w:r>
        <w:rPr>
          <w:color w:val="333333"/>
        </w:rPr>
        <w:t>их</w:t>
      </w:r>
      <w:r>
        <w:rPr>
          <w:color w:val="333333"/>
          <w:spacing w:val="-2"/>
        </w:rPr>
        <w:t xml:space="preserve"> </w:t>
      </w:r>
      <w:r>
        <w:rPr>
          <w:color w:val="333333"/>
        </w:rPr>
        <w:t>в</w:t>
      </w:r>
      <w:r>
        <w:rPr>
          <w:color w:val="333333"/>
          <w:spacing w:val="-5"/>
        </w:rPr>
        <w:t xml:space="preserve"> </w:t>
      </w:r>
      <w:r>
        <w:rPr>
          <w:color w:val="333333"/>
        </w:rPr>
        <w:t>процессе</w:t>
      </w:r>
      <w:r>
        <w:rPr>
          <w:color w:val="333333"/>
          <w:spacing w:val="-4"/>
        </w:rPr>
        <w:t xml:space="preserve"> </w:t>
      </w:r>
      <w:r>
        <w:rPr>
          <w:color w:val="333333"/>
        </w:rPr>
        <w:t>речевого</w:t>
      </w:r>
      <w:r>
        <w:rPr>
          <w:color w:val="333333"/>
          <w:spacing w:val="-57"/>
        </w:rPr>
        <w:t xml:space="preserve"> </w:t>
      </w:r>
      <w:r>
        <w:rPr>
          <w:color w:val="333333"/>
        </w:rPr>
        <w:t>общения.</w:t>
      </w:r>
    </w:p>
    <w:p w14:paraId="07BA794B" w14:textId="77777777" w:rsidR="00533F70" w:rsidRDefault="00533F70">
      <w:pPr>
        <w:sectPr w:rsidR="00533F70">
          <w:pgSz w:w="11910" w:h="16840"/>
          <w:pgMar w:top="1040" w:right="720" w:bottom="280" w:left="740" w:header="720" w:footer="720" w:gutter="0"/>
          <w:cols w:space="720"/>
        </w:sectPr>
      </w:pPr>
    </w:p>
    <w:p w14:paraId="17CBF5D6" w14:textId="77777777" w:rsidR="00533F70" w:rsidRDefault="004F5381" w:rsidP="00053E50">
      <w:pPr>
        <w:pStyle w:val="a5"/>
        <w:tabs>
          <w:tab w:val="left" w:pos="2043"/>
        </w:tabs>
        <w:spacing w:before="66"/>
        <w:ind w:left="2042"/>
        <w:rPr>
          <w:sz w:val="24"/>
        </w:rPr>
      </w:pPr>
      <w:r>
        <w:rPr>
          <w:color w:val="333333"/>
          <w:sz w:val="24"/>
        </w:rPr>
        <w:lastRenderedPageBreak/>
        <w:t>Формирование</w:t>
      </w:r>
      <w:r>
        <w:rPr>
          <w:color w:val="333333"/>
          <w:spacing w:val="-4"/>
          <w:sz w:val="24"/>
        </w:rPr>
        <w:t xml:space="preserve"> </w:t>
      </w:r>
      <w:r>
        <w:rPr>
          <w:color w:val="333333"/>
          <w:sz w:val="24"/>
        </w:rPr>
        <w:t>универсальных</w:t>
      </w:r>
      <w:r>
        <w:rPr>
          <w:color w:val="333333"/>
          <w:spacing w:val="-2"/>
          <w:sz w:val="24"/>
        </w:rPr>
        <w:t xml:space="preserve"> </w:t>
      </w:r>
      <w:r>
        <w:rPr>
          <w:color w:val="333333"/>
          <w:sz w:val="24"/>
        </w:rPr>
        <w:t>учебных</w:t>
      </w:r>
      <w:r>
        <w:rPr>
          <w:color w:val="333333"/>
          <w:spacing w:val="-3"/>
          <w:sz w:val="24"/>
        </w:rPr>
        <w:t xml:space="preserve"> </w:t>
      </w:r>
      <w:r>
        <w:rPr>
          <w:color w:val="333333"/>
          <w:sz w:val="24"/>
        </w:rPr>
        <w:t>регулятивных</w:t>
      </w:r>
      <w:r>
        <w:rPr>
          <w:color w:val="333333"/>
          <w:spacing w:val="-4"/>
          <w:sz w:val="24"/>
        </w:rPr>
        <w:t xml:space="preserve"> </w:t>
      </w:r>
      <w:r>
        <w:rPr>
          <w:color w:val="333333"/>
          <w:sz w:val="24"/>
        </w:rPr>
        <w:t>действий.</w:t>
      </w:r>
    </w:p>
    <w:p w14:paraId="06A2C014" w14:textId="77777777" w:rsidR="00533F70" w:rsidRDefault="004F5381">
      <w:pPr>
        <w:pStyle w:val="a3"/>
        <w:ind w:right="194"/>
      </w:pPr>
      <w:r>
        <w:rPr>
          <w:color w:val="333333"/>
        </w:rPr>
        <w:t>Владеть</w:t>
      </w:r>
      <w:r>
        <w:rPr>
          <w:color w:val="333333"/>
          <w:spacing w:val="-3"/>
        </w:rPr>
        <w:t xml:space="preserve"> </w:t>
      </w:r>
      <w:r>
        <w:rPr>
          <w:color w:val="333333"/>
        </w:rPr>
        <w:t>социокультурными</w:t>
      </w:r>
      <w:r>
        <w:rPr>
          <w:color w:val="333333"/>
          <w:spacing w:val="-4"/>
        </w:rPr>
        <w:t xml:space="preserve"> </w:t>
      </w:r>
      <w:r>
        <w:rPr>
          <w:color w:val="333333"/>
        </w:rPr>
        <w:t>нормами</w:t>
      </w:r>
      <w:r>
        <w:rPr>
          <w:color w:val="333333"/>
          <w:spacing w:val="-3"/>
        </w:rPr>
        <w:t xml:space="preserve"> </w:t>
      </w:r>
      <w:r>
        <w:rPr>
          <w:color w:val="333333"/>
        </w:rPr>
        <w:t>и</w:t>
      </w:r>
      <w:r>
        <w:rPr>
          <w:color w:val="333333"/>
          <w:spacing w:val="-4"/>
        </w:rPr>
        <w:t xml:space="preserve"> </w:t>
      </w:r>
      <w:r>
        <w:rPr>
          <w:color w:val="333333"/>
        </w:rPr>
        <w:t>нормами</w:t>
      </w:r>
      <w:r>
        <w:rPr>
          <w:color w:val="333333"/>
          <w:spacing w:val="-4"/>
        </w:rPr>
        <w:t xml:space="preserve"> </w:t>
      </w:r>
      <w:r>
        <w:rPr>
          <w:color w:val="333333"/>
        </w:rPr>
        <w:t>речевого</w:t>
      </w:r>
      <w:r>
        <w:rPr>
          <w:color w:val="333333"/>
          <w:spacing w:val="-4"/>
        </w:rPr>
        <w:t xml:space="preserve"> </w:t>
      </w:r>
      <w:r>
        <w:rPr>
          <w:color w:val="333333"/>
        </w:rPr>
        <w:t>поведения</w:t>
      </w:r>
      <w:r>
        <w:rPr>
          <w:color w:val="333333"/>
          <w:spacing w:val="-4"/>
        </w:rPr>
        <w:t xml:space="preserve"> </w:t>
      </w:r>
      <w:r>
        <w:rPr>
          <w:color w:val="333333"/>
        </w:rPr>
        <w:t>в</w:t>
      </w:r>
      <w:r>
        <w:rPr>
          <w:color w:val="333333"/>
          <w:spacing w:val="-3"/>
        </w:rPr>
        <w:t xml:space="preserve"> </w:t>
      </w:r>
      <w:r>
        <w:rPr>
          <w:color w:val="333333"/>
        </w:rPr>
        <w:t>актуальных</w:t>
      </w:r>
      <w:r>
        <w:rPr>
          <w:color w:val="333333"/>
          <w:spacing w:val="-2"/>
        </w:rPr>
        <w:t xml:space="preserve"> </w:t>
      </w:r>
      <w:r>
        <w:rPr>
          <w:color w:val="333333"/>
        </w:rPr>
        <w:t>сферах</w:t>
      </w:r>
      <w:r>
        <w:rPr>
          <w:color w:val="333333"/>
          <w:spacing w:val="-57"/>
        </w:rPr>
        <w:t xml:space="preserve"> </w:t>
      </w:r>
      <w:r>
        <w:rPr>
          <w:color w:val="333333"/>
        </w:rPr>
        <w:t>речевого общения, соблюдать нормы современного русского литературного языка и</w:t>
      </w:r>
      <w:r>
        <w:rPr>
          <w:color w:val="333333"/>
          <w:spacing w:val="1"/>
        </w:rPr>
        <w:t xml:space="preserve"> </w:t>
      </w:r>
      <w:r>
        <w:rPr>
          <w:color w:val="333333"/>
        </w:rPr>
        <w:t>нормы речевого этикета; уместно пользоваться внеязыковыми средствами общения</w:t>
      </w:r>
      <w:r>
        <w:rPr>
          <w:color w:val="333333"/>
          <w:spacing w:val="1"/>
        </w:rPr>
        <w:t xml:space="preserve"> </w:t>
      </w:r>
      <w:r>
        <w:rPr>
          <w:color w:val="333333"/>
        </w:rPr>
        <w:t>(жестами,</w:t>
      </w:r>
      <w:r>
        <w:rPr>
          <w:color w:val="333333"/>
          <w:spacing w:val="-1"/>
        </w:rPr>
        <w:t xml:space="preserve"> </w:t>
      </w:r>
      <w:r>
        <w:rPr>
          <w:color w:val="333333"/>
        </w:rPr>
        <w:t>мимикой).</w:t>
      </w:r>
    </w:p>
    <w:p w14:paraId="2CAF6E9F" w14:textId="77777777" w:rsidR="00533F70" w:rsidRDefault="004F5381">
      <w:pPr>
        <w:pStyle w:val="a3"/>
        <w:spacing w:before="1"/>
        <w:ind w:right="125"/>
      </w:pPr>
      <w:r>
        <w:rPr>
          <w:color w:val="333333"/>
        </w:rPr>
        <w:t>Публично представлять результаты проведенного языкового анализа, выполненного</w:t>
      </w:r>
      <w:r>
        <w:rPr>
          <w:color w:val="333333"/>
          <w:spacing w:val="1"/>
        </w:rPr>
        <w:t xml:space="preserve"> </w:t>
      </w:r>
      <w:r>
        <w:rPr>
          <w:color w:val="333333"/>
        </w:rPr>
        <w:t>лингвистического</w:t>
      </w:r>
      <w:r>
        <w:rPr>
          <w:color w:val="333333"/>
          <w:spacing w:val="-5"/>
        </w:rPr>
        <w:t xml:space="preserve"> </w:t>
      </w:r>
      <w:r>
        <w:rPr>
          <w:color w:val="333333"/>
        </w:rPr>
        <w:t>эксперимента,</w:t>
      </w:r>
      <w:r>
        <w:rPr>
          <w:color w:val="333333"/>
          <w:spacing w:val="-4"/>
        </w:rPr>
        <w:t xml:space="preserve"> </w:t>
      </w:r>
      <w:r>
        <w:rPr>
          <w:color w:val="333333"/>
        </w:rPr>
        <w:t>исследования,</w:t>
      </w:r>
      <w:r>
        <w:rPr>
          <w:color w:val="333333"/>
          <w:spacing w:val="-4"/>
        </w:rPr>
        <w:t xml:space="preserve"> </w:t>
      </w:r>
      <w:r>
        <w:rPr>
          <w:color w:val="333333"/>
        </w:rPr>
        <w:t>проекта;</w:t>
      </w:r>
      <w:r>
        <w:rPr>
          <w:color w:val="333333"/>
          <w:spacing w:val="-4"/>
        </w:rPr>
        <w:t xml:space="preserve"> </w:t>
      </w:r>
      <w:r>
        <w:rPr>
          <w:color w:val="333333"/>
        </w:rPr>
        <w:t>самостоятельно</w:t>
      </w:r>
      <w:r>
        <w:rPr>
          <w:color w:val="333333"/>
          <w:spacing w:val="-4"/>
        </w:rPr>
        <w:t xml:space="preserve"> </w:t>
      </w:r>
      <w:r>
        <w:rPr>
          <w:color w:val="333333"/>
        </w:rPr>
        <w:t>выбирать</w:t>
      </w:r>
      <w:r>
        <w:rPr>
          <w:color w:val="333333"/>
          <w:spacing w:val="-5"/>
        </w:rPr>
        <w:t xml:space="preserve"> </w:t>
      </w:r>
      <w:r>
        <w:rPr>
          <w:color w:val="333333"/>
        </w:rPr>
        <w:t>формат</w:t>
      </w:r>
      <w:r>
        <w:rPr>
          <w:color w:val="333333"/>
          <w:spacing w:val="-57"/>
        </w:rPr>
        <w:t xml:space="preserve"> </w:t>
      </w:r>
      <w:r>
        <w:rPr>
          <w:color w:val="333333"/>
        </w:rPr>
        <w:t>выступления с учетом цели презентации и особенностей аудитории и в соответствии с</w:t>
      </w:r>
      <w:r>
        <w:rPr>
          <w:color w:val="333333"/>
          <w:spacing w:val="1"/>
        </w:rPr>
        <w:t xml:space="preserve"> </w:t>
      </w:r>
      <w:r>
        <w:rPr>
          <w:color w:val="333333"/>
        </w:rPr>
        <w:t>этим составлять устные и письменные тексты с использованием иллюстративного</w:t>
      </w:r>
      <w:r>
        <w:rPr>
          <w:color w:val="333333"/>
          <w:spacing w:val="1"/>
        </w:rPr>
        <w:t xml:space="preserve"> </w:t>
      </w:r>
      <w:r>
        <w:rPr>
          <w:color w:val="333333"/>
        </w:rPr>
        <w:t>материала.</w:t>
      </w:r>
    </w:p>
    <w:p w14:paraId="61339BCE" w14:textId="77777777" w:rsidR="00533F70" w:rsidRDefault="004F5381" w:rsidP="00053E50">
      <w:pPr>
        <w:pStyle w:val="1"/>
        <w:tabs>
          <w:tab w:val="left" w:pos="1863"/>
        </w:tabs>
        <w:spacing w:before="4" w:line="274" w:lineRule="exact"/>
        <w:ind w:left="1862"/>
      </w:pPr>
      <w:r>
        <w:rPr>
          <w:color w:val="333333"/>
        </w:rPr>
        <w:t>Иностранный</w:t>
      </w:r>
      <w:r>
        <w:rPr>
          <w:color w:val="333333"/>
          <w:spacing w:val="-4"/>
        </w:rPr>
        <w:t xml:space="preserve"> </w:t>
      </w:r>
      <w:r>
        <w:rPr>
          <w:color w:val="333333"/>
        </w:rPr>
        <w:t>язык.</w:t>
      </w:r>
    </w:p>
    <w:p w14:paraId="13ED2A12" w14:textId="14FC2FCD" w:rsidR="00533F70" w:rsidRDefault="004F5381" w:rsidP="00F048EC">
      <w:pPr>
        <w:pStyle w:val="a5"/>
        <w:numPr>
          <w:ilvl w:val="0"/>
          <w:numId w:val="36"/>
        </w:numPr>
        <w:tabs>
          <w:tab w:val="left" w:pos="2043"/>
        </w:tabs>
        <w:ind w:right="798"/>
        <w:rPr>
          <w:sz w:val="24"/>
        </w:rPr>
      </w:pPr>
      <w:r>
        <w:rPr>
          <w:color w:val="333333"/>
          <w:sz w:val="24"/>
        </w:rPr>
        <w:t>Формирование</w:t>
      </w:r>
      <w:r>
        <w:rPr>
          <w:color w:val="333333"/>
          <w:spacing w:val="-4"/>
          <w:sz w:val="24"/>
        </w:rPr>
        <w:t xml:space="preserve"> </w:t>
      </w:r>
      <w:r>
        <w:rPr>
          <w:color w:val="333333"/>
          <w:sz w:val="24"/>
        </w:rPr>
        <w:t>универсальных</w:t>
      </w:r>
      <w:r>
        <w:rPr>
          <w:color w:val="333333"/>
          <w:spacing w:val="-1"/>
          <w:sz w:val="24"/>
        </w:rPr>
        <w:t xml:space="preserve"> </w:t>
      </w:r>
      <w:r>
        <w:rPr>
          <w:color w:val="333333"/>
          <w:sz w:val="24"/>
        </w:rPr>
        <w:t>учебных</w:t>
      </w:r>
      <w:r>
        <w:rPr>
          <w:color w:val="333333"/>
          <w:spacing w:val="-5"/>
          <w:sz w:val="24"/>
        </w:rPr>
        <w:t xml:space="preserve"> </w:t>
      </w:r>
      <w:r>
        <w:rPr>
          <w:color w:val="333333"/>
          <w:sz w:val="24"/>
        </w:rPr>
        <w:t>познавательных</w:t>
      </w:r>
      <w:r>
        <w:rPr>
          <w:color w:val="333333"/>
          <w:spacing w:val="-5"/>
          <w:sz w:val="24"/>
        </w:rPr>
        <w:t xml:space="preserve"> </w:t>
      </w:r>
      <w:r>
        <w:rPr>
          <w:color w:val="333333"/>
          <w:sz w:val="24"/>
        </w:rPr>
        <w:t>действий</w:t>
      </w:r>
      <w:r>
        <w:rPr>
          <w:color w:val="333333"/>
          <w:spacing w:val="-4"/>
          <w:sz w:val="24"/>
        </w:rPr>
        <w:t xml:space="preserve"> </w:t>
      </w:r>
      <w:r>
        <w:rPr>
          <w:color w:val="333333"/>
          <w:sz w:val="24"/>
        </w:rPr>
        <w:t>в</w:t>
      </w:r>
      <w:r>
        <w:rPr>
          <w:color w:val="333333"/>
          <w:spacing w:val="-6"/>
          <w:sz w:val="24"/>
        </w:rPr>
        <w:t xml:space="preserve"> </w:t>
      </w:r>
      <w:r>
        <w:rPr>
          <w:color w:val="333333"/>
          <w:sz w:val="24"/>
        </w:rPr>
        <w:t>части</w:t>
      </w:r>
      <w:r>
        <w:rPr>
          <w:color w:val="333333"/>
          <w:spacing w:val="-57"/>
          <w:sz w:val="24"/>
        </w:rPr>
        <w:t xml:space="preserve"> </w:t>
      </w:r>
      <w:r>
        <w:rPr>
          <w:color w:val="333333"/>
          <w:sz w:val="24"/>
        </w:rPr>
        <w:t>базовых</w:t>
      </w:r>
      <w:r>
        <w:rPr>
          <w:color w:val="333333"/>
          <w:spacing w:val="1"/>
          <w:sz w:val="24"/>
        </w:rPr>
        <w:t xml:space="preserve"> </w:t>
      </w:r>
      <w:r>
        <w:rPr>
          <w:color w:val="333333"/>
          <w:sz w:val="24"/>
        </w:rPr>
        <w:t>логических</w:t>
      </w:r>
      <w:r>
        <w:rPr>
          <w:color w:val="333333"/>
          <w:spacing w:val="2"/>
          <w:sz w:val="24"/>
        </w:rPr>
        <w:t xml:space="preserve"> </w:t>
      </w:r>
      <w:r>
        <w:rPr>
          <w:color w:val="333333"/>
          <w:sz w:val="24"/>
        </w:rPr>
        <w:t>действий.</w:t>
      </w:r>
    </w:p>
    <w:p w14:paraId="0C73AE2A" w14:textId="77777777" w:rsidR="00533F70" w:rsidRDefault="004F5381">
      <w:pPr>
        <w:pStyle w:val="a3"/>
        <w:ind w:right="131"/>
      </w:pPr>
      <w:r>
        <w:rPr>
          <w:color w:val="333333"/>
        </w:rPr>
        <w:t>Выявлять признаки и свойства языковых единиц и языковых явлений иностранного языка;</w:t>
      </w:r>
      <w:r>
        <w:rPr>
          <w:color w:val="333333"/>
          <w:spacing w:val="-57"/>
        </w:rPr>
        <w:t xml:space="preserve"> </w:t>
      </w:r>
      <w:r>
        <w:rPr>
          <w:color w:val="333333"/>
        </w:rPr>
        <w:t>применять</w:t>
      </w:r>
      <w:r>
        <w:rPr>
          <w:color w:val="333333"/>
          <w:spacing w:val="-2"/>
        </w:rPr>
        <w:t xml:space="preserve"> </w:t>
      </w:r>
      <w:r>
        <w:rPr>
          <w:color w:val="333333"/>
        </w:rPr>
        <w:t>изученные</w:t>
      </w:r>
      <w:r>
        <w:rPr>
          <w:color w:val="333333"/>
          <w:spacing w:val="-2"/>
        </w:rPr>
        <w:t xml:space="preserve"> </w:t>
      </w:r>
      <w:r>
        <w:rPr>
          <w:color w:val="333333"/>
        </w:rPr>
        <w:t>правила, алгоритмы.</w:t>
      </w:r>
    </w:p>
    <w:p w14:paraId="4CED2885" w14:textId="77777777" w:rsidR="00533F70" w:rsidRDefault="004F5381">
      <w:pPr>
        <w:pStyle w:val="a3"/>
      </w:pPr>
      <w:r>
        <w:rPr>
          <w:color w:val="333333"/>
        </w:rPr>
        <w:t>Анализировать,</w:t>
      </w:r>
      <w:r>
        <w:rPr>
          <w:color w:val="333333"/>
          <w:spacing w:val="-3"/>
        </w:rPr>
        <w:t xml:space="preserve"> </w:t>
      </w:r>
      <w:r>
        <w:rPr>
          <w:color w:val="333333"/>
        </w:rPr>
        <w:t>устанавливать</w:t>
      </w:r>
      <w:r>
        <w:rPr>
          <w:color w:val="333333"/>
          <w:spacing w:val="-2"/>
        </w:rPr>
        <w:t xml:space="preserve"> </w:t>
      </w:r>
      <w:r>
        <w:rPr>
          <w:color w:val="333333"/>
        </w:rPr>
        <w:t>аналогии,</w:t>
      </w:r>
      <w:r>
        <w:rPr>
          <w:color w:val="333333"/>
          <w:spacing w:val="-4"/>
        </w:rPr>
        <w:t xml:space="preserve"> </w:t>
      </w:r>
      <w:r>
        <w:rPr>
          <w:color w:val="333333"/>
        </w:rPr>
        <w:t>между</w:t>
      </w:r>
      <w:r>
        <w:rPr>
          <w:color w:val="333333"/>
          <w:spacing w:val="-9"/>
        </w:rPr>
        <w:t xml:space="preserve"> </w:t>
      </w:r>
      <w:r>
        <w:rPr>
          <w:color w:val="333333"/>
        </w:rPr>
        <w:t>способами</w:t>
      </w:r>
      <w:r>
        <w:rPr>
          <w:color w:val="333333"/>
          <w:spacing w:val="-4"/>
        </w:rPr>
        <w:t xml:space="preserve"> </w:t>
      </w:r>
      <w:r>
        <w:rPr>
          <w:color w:val="333333"/>
        </w:rPr>
        <w:t>выражения</w:t>
      </w:r>
      <w:r>
        <w:rPr>
          <w:color w:val="333333"/>
          <w:spacing w:val="-4"/>
        </w:rPr>
        <w:t xml:space="preserve"> </w:t>
      </w:r>
      <w:r>
        <w:rPr>
          <w:color w:val="333333"/>
        </w:rPr>
        <w:t>мысли</w:t>
      </w:r>
      <w:r>
        <w:rPr>
          <w:color w:val="333333"/>
          <w:spacing w:val="-3"/>
        </w:rPr>
        <w:t xml:space="preserve"> </w:t>
      </w:r>
      <w:r>
        <w:rPr>
          <w:color w:val="333333"/>
        </w:rPr>
        <w:t>средствами</w:t>
      </w:r>
      <w:r>
        <w:rPr>
          <w:color w:val="333333"/>
          <w:spacing w:val="-57"/>
        </w:rPr>
        <w:t xml:space="preserve"> </w:t>
      </w:r>
      <w:r>
        <w:rPr>
          <w:color w:val="333333"/>
        </w:rPr>
        <w:t>родного</w:t>
      </w:r>
      <w:r>
        <w:rPr>
          <w:color w:val="333333"/>
          <w:spacing w:val="-1"/>
        </w:rPr>
        <w:t xml:space="preserve"> </w:t>
      </w:r>
      <w:r>
        <w:rPr>
          <w:color w:val="333333"/>
        </w:rPr>
        <w:t>и</w:t>
      </w:r>
      <w:r>
        <w:rPr>
          <w:color w:val="333333"/>
          <w:spacing w:val="-2"/>
        </w:rPr>
        <w:t xml:space="preserve"> </w:t>
      </w:r>
      <w:r>
        <w:rPr>
          <w:color w:val="333333"/>
        </w:rPr>
        <w:t>иностранного языков.</w:t>
      </w:r>
    </w:p>
    <w:p w14:paraId="4138570D" w14:textId="77777777" w:rsidR="00533F70" w:rsidRDefault="004F5381">
      <w:pPr>
        <w:pStyle w:val="a3"/>
        <w:ind w:right="495"/>
      </w:pPr>
      <w:r>
        <w:rPr>
          <w:color w:val="333333"/>
        </w:rPr>
        <w:t>Сравнивать, упорядочивать, классифицировать языковые единицы и языковые явления</w:t>
      </w:r>
      <w:r>
        <w:rPr>
          <w:color w:val="333333"/>
          <w:spacing w:val="-57"/>
        </w:rPr>
        <w:t xml:space="preserve"> </w:t>
      </w:r>
      <w:r>
        <w:rPr>
          <w:color w:val="333333"/>
        </w:rPr>
        <w:t>иностранного</w:t>
      </w:r>
      <w:r>
        <w:rPr>
          <w:color w:val="333333"/>
          <w:spacing w:val="-1"/>
        </w:rPr>
        <w:t xml:space="preserve"> </w:t>
      </w:r>
      <w:r>
        <w:rPr>
          <w:color w:val="333333"/>
        </w:rPr>
        <w:t>языка, разные</w:t>
      </w:r>
      <w:r>
        <w:rPr>
          <w:color w:val="333333"/>
          <w:spacing w:val="-2"/>
        </w:rPr>
        <w:t xml:space="preserve"> </w:t>
      </w:r>
      <w:r>
        <w:rPr>
          <w:color w:val="333333"/>
        </w:rPr>
        <w:t>типы высказывания.</w:t>
      </w:r>
    </w:p>
    <w:p w14:paraId="2970544F" w14:textId="77777777" w:rsidR="00533F70" w:rsidRDefault="004F5381">
      <w:pPr>
        <w:pStyle w:val="a3"/>
      </w:pPr>
      <w:r>
        <w:rPr>
          <w:color w:val="333333"/>
        </w:rPr>
        <w:t>Моделировать</w:t>
      </w:r>
      <w:r>
        <w:rPr>
          <w:color w:val="333333"/>
          <w:spacing w:val="-3"/>
        </w:rPr>
        <w:t xml:space="preserve"> </w:t>
      </w:r>
      <w:r>
        <w:rPr>
          <w:color w:val="333333"/>
        </w:rPr>
        <w:t>отношения</w:t>
      </w:r>
      <w:r>
        <w:rPr>
          <w:color w:val="333333"/>
          <w:spacing w:val="-4"/>
        </w:rPr>
        <w:t xml:space="preserve"> </w:t>
      </w:r>
      <w:r>
        <w:rPr>
          <w:color w:val="333333"/>
        </w:rPr>
        <w:t>между</w:t>
      </w:r>
      <w:r>
        <w:rPr>
          <w:color w:val="333333"/>
          <w:spacing w:val="-8"/>
        </w:rPr>
        <w:t xml:space="preserve"> </w:t>
      </w:r>
      <w:r>
        <w:rPr>
          <w:color w:val="333333"/>
        </w:rPr>
        <w:t>объектами</w:t>
      </w:r>
      <w:r>
        <w:rPr>
          <w:color w:val="333333"/>
          <w:spacing w:val="-4"/>
        </w:rPr>
        <w:t xml:space="preserve"> </w:t>
      </w:r>
      <w:r>
        <w:rPr>
          <w:color w:val="333333"/>
        </w:rPr>
        <w:t>(членами</w:t>
      </w:r>
      <w:r>
        <w:rPr>
          <w:color w:val="333333"/>
          <w:spacing w:val="-3"/>
        </w:rPr>
        <w:t xml:space="preserve"> </w:t>
      </w:r>
      <w:r>
        <w:rPr>
          <w:color w:val="333333"/>
        </w:rPr>
        <w:t>предложения,</w:t>
      </w:r>
      <w:r>
        <w:rPr>
          <w:color w:val="333333"/>
          <w:spacing w:val="-4"/>
        </w:rPr>
        <w:t xml:space="preserve"> </w:t>
      </w:r>
      <w:r>
        <w:rPr>
          <w:color w:val="333333"/>
        </w:rPr>
        <w:t>структурными</w:t>
      </w:r>
      <w:r>
        <w:rPr>
          <w:color w:val="333333"/>
          <w:spacing w:val="-57"/>
        </w:rPr>
        <w:t xml:space="preserve"> </w:t>
      </w:r>
      <w:r>
        <w:rPr>
          <w:color w:val="333333"/>
        </w:rPr>
        <w:t>единицами</w:t>
      </w:r>
      <w:r>
        <w:rPr>
          <w:color w:val="333333"/>
          <w:spacing w:val="-1"/>
        </w:rPr>
        <w:t xml:space="preserve"> </w:t>
      </w:r>
      <w:r>
        <w:rPr>
          <w:color w:val="333333"/>
        </w:rPr>
        <w:t>диалога</w:t>
      </w:r>
      <w:r>
        <w:rPr>
          <w:color w:val="333333"/>
          <w:spacing w:val="-1"/>
        </w:rPr>
        <w:t xml:space="preserve"> </w:t>
      </w:r>
      <w:r>
        <w:rPr>
          <w:color w:val="333333"/>
        </w:rPr>
        <w:t>и другие).</w:t>
      </w:r>
    </w:p>
    <w:p w14:paraId="555F1238" w14:textId="77777777" w:rsidR="00533F70" w:rsidRDefault="004F5381">
      <w:pPr>
        <w:pStyle w:val="a3"/>
        <w:ind w:right="116"/>
      </w:pPr>
      <w:r>
        <w:rPr>
          <w:color w:val="333333"/>
        </w:rPr>
        <w:t>Использовать информацию, извлеченную из несплошных текстов (таблицы, диаграммы), в</w:t>
      </w:r>
      <w:r>
        <w:rPr>
          <w:color w:val="333333"/>
          <w:spacing w:val="-57"/>
        </w:rPr>
        <w:t xml:space="preserve"> </w:t>
      </w:r>
      <w:r>
        <w:rPr>
          <w:color w:val="333333"/>
        </w:rPr>
        <w:t>собственных</w:t>
      </w:r>
      <w:r>
        <w:rPr>
          <w:color w:val="333333"/>
          <w:spacing w:val="2"/>
        </w:rPr>
        <w:t xml:space="preserve"> </w:t>
      </w:r>
      <w:r>
        <w:rPr>
          <w:color w:val="333333"/>
        </w:rPr>
        <w:t>устных</w:t>
      </w:r>
      <w:r>
        <w:rPr>
          <w:color w:val="333333"/>
          <w:spacing w:val="1"/>
        </w:rPr>
        <w:t xml:space="preserve"> </w:t>
      </w:r>
      <w:r>
        <w:rPr>
          <w:color w:val="333333"/>
        </w:rPr>
        <w:t>и</w:t>
      </w:r>
      <w:r>
        <w:rPr>
          <w:color w:val="333333"/>
          <w:spacing w:val="-2"/>
        </w:rPr>
        <w:t xml:space="preserve"> </w:t>
      </w:r>
      <w:r>
        <w:rPr>
          <w:color w:val="333333"/>
        </w:rPr>
        <w:t>письменных</w:t>
      </w:r>
      <w:r>
        <w:rPr>
          <w:color w:val="333333"/>
          <w:spacing w:val="1"/>
        </w:rPr>
        <w:t xml:space="preserve"> </w:t>
      </w:r>
      <w:r>
        <w:rPr>
          <w:color w:val="333333"/>
        </w:rPr>
        <w:t>высказываниях.</w:t>
      </w:r>
    </w:p>
    <w:p w14:paraId="3B4ADF09" w14:textId="77777777" w:rsidR="00533F70" w:rsidRDefault="004F5381">
      <w:pPr>
        <w:pStyle w:val="a3"/>
        <w:ind w:right="422"/>
      </w:pPr>
      <w:r>
        <w:rPr>
          <w:color w:val="333333"/>
        </w:rPr>
        <w:t>Выдвигать гипотезы (например, об употреблении глагола-связки в иностранном языке);</w:t>
      </w:r>
      <w:r>
        <w:rPr>
          <w:color w:val="333333"/>
          <w:spacing w:val="-57"/>
        </w:rPr>
        <w:t xml:space="preserve"> </w:t>
      </w:r>
      <w:r>
        <w:rPr>
          <w:color w:val="333333"/>
        </w:rPr>
        <w:t>обосновывать,</w:t>
      </w:r>
      <w:r>
        <w:rPr>
          <w:color w:val="333333"/>
          <w:spacing w:val="-1"/>
        </w:rPr>
        <w:t xml:space="preserve"> </w:t>
      </w:r>
      <w:r>
        <w:rPr>
          <w:color w:val="333333"/>
        </w:rPr>
        <w:t>аргументировать</w:t>
      </w:r>
      <w:r>
        <w:rPr>
          <w:color w:val="333333"/>
          <w:spacing w:val="1"/>
        </w:rPr>
        <w:t xml:space="preserve"> </w:t>
      </w:r>
      <w:r>
        <w:rPr>
          <w:color w:val="333333"/>
        </w:rPr>
        <w:t>свои</w:t>
      </w:r>
      <w:r>
        <w:rPr>
          <w:color w:val="333333"/>
          <w:spacing w:val="-1"/>
        </w:rPr>
        <w:t xml:space="preserve"> </w:t>
      </w:r>
      <w:r>
        <w:rPr>
          <w:color w:val="333333"/>
        </w:rPr>
        <w:t>суждения, выводы.</w:t>
      </w:r>
    </w:p>
    <w:p w14:paraId="425B3D4D" w14:textId="77777777" w:rsidR="00533F70" w:rsidRDefault="004F5381">
      <w:pPr>
        <w:pStyle w:val="a3"/>
        <w:ind w:right="591"/>
      </w:pPr>
      <w:r>
        <w:rPr>
          <w:color w:val="333333"/>
        </w:rPr>
        <w:t>Распознавать свойства и признаки языковых единиц и языковых явлений (например, с</w:t>
      </w:r>
      <w:r>
        <w:rPr>
          <w:color w:val="333333"/>
          <w:spacing w:val="-57"/>
        </w:rPr>
        <w:t xml:space="preserve"> </w:t>
      </w:r>
      <w:r>
        <w:rPr>
          <w:color w:val="333333"/>
        </w:rPr>
        <w:t>помощью</w:t>
      </w:r>
      <w:r>
        <w:rPr>
          <w:color w:val="333333"/>
          <w:spacing w:val="-1"/>
        </w:rPr>
        <w:t xml:space="preserve"> </w:t>
      </w:r>
      <w:r>
        <w:rPr>
          <w:color w:val="333333"/>
        </w:rPr>
        <w:t>словообразовательных</w:t>
      </w:r>
      <w:r>
        <w:rPr>
          <w:color w:val="333333"/>
          <w:spacing w:val="1"/>
        </w:rPr>
        <w:t xml:space="preserve"> </w:t>
      </w:r>
      <w:r>
        <w:rPr>
          <w:color w:val="333333"/>
        </w:rPr>
        <w:t>элементов).</w:t>
      </w:r>
    </w:p>
    <w:p w14:paraId="414B956E" w14:textId="77777777" w:rsidR="00533F70" w:rsidRDefault="004F5381">
      <w:pPr>
        <w:pStyle w:val="a3"/>
      </w:pPr>
      <w:r>
        <w:rPr>
          <w:color w:val="333333"/>
        </w:rPr>
        <w:t>Сравнивать</w:t>
      </w:r>
      <w:r>
        <w:rPr>
          <w:color w:val="333333"/>
          <w:spacing w:val="-2"/>
        </w:rPr>
        <w:t xml:space="preserve"> </w:t>
      </w:r>
      <w:r>
        <w:rPr>
          <w:color w:val="333333"/>
        </w:rPr>
        <w:t>языковые</w:t>
      </w:r>
      <w:r>
        <w:rPr>
          <w:color w:val="333333"/>
          <w:spacing w:val="-5"/>
        </w:rPr>
        <w:t xml:space="preserve"> </w:t>
      </w:r>
      <w:r>
        <w:rPr>
          <w:color w:val="333333"/>
        </w:rPr>
        <w:t>единицы</w:t>
      </w:r>
      <w:r>
        <w:rPr>
          <w:color w:val="333333"/>
          <w:spacing w:val="-3"/>
        </w:rPr>
        <w:t xml:space="preserve"> </w:t>
      </w:r>
      <w:r>
        <w:rPr>
          <w:color w:val="333333"/>
        </w:rPr>
        <w:t>разного</w:t>
      </w:r>
      <w:r>
        <w:rPr>
          <w:color w:val="333333"/>
          <w:spacing w:val="-1"/>
        </w:rPr>
        <w:t xml:space="preserve"> </w:t>
      </w:r>
      <w:r>
        <w:rPr>
          <w:color w:val="333333"/>
        </w:rPr>
        <w:t>уровня</w:t>
      </w:r>
      <w:r>
        <w:rPr>
          <w:color w:val="333333"/>
          <w:spacing w:val="-3"/>
        </w:rPr>
        <w:t xml:space="preserve"> </w:t>
      </w:r>
      <w:r>
        <w:rPr>
          <w:color w:val="333333"/>
        </w:rPr>
        <w:t>(звуки,</w:t>
      </w:r>
      <w:r>
        <w:rPr>
          <w:color w:val="333333"/>
          <w:spacing w:val="-3"/>
        </w:rPr>
        <w:t xml:space="preserve"> </w:t>
      </w:r>
      <w:r>
        <w:rPr>
          <w:color w:val="333333"/>
        </w:rPr>
        <w:t>буквы,</w:t>
      </w:r>
      <w:r>
        <w:rPr>
          <w:color w:val="333333"/>
          <w:spacing w:val="-3"/>
        </w:rPr>
        <w:t xml:space="preserve"> </w:t>
      </w:r>
      <w:r>
        <w:rPr>
          <w:color w:val="333333"/>
        </w:rPr>
        <w:t>слова,</w:t>
      </w:r>
      <w:r>
        <w:rPr>
          <w:color w:val="333333"/>
          <w:spacing w:val="-3"/>
        </w:rPr>
        <w:t xml:space="preserve"> </w:t>
      </w:r>
      <w:r>
        <w:rPr>
          <w:color w:val="333333"/>
        </w:rPr>
        <w:t>речевые</w:t>
      </w:r>
      <w:r>
        <w:rPr>
          <w:color w:val="333333"/>
          <w:spacing w:val="-4"/>
        </w:rPr>
        <w:t xml:space="preserve"> </w:t>
      </w:r>
      <w:r>
        <w:rPr>
          <w:color w:val="333333"/>
        </w:rPr>
        <w:t>клише,</w:t>
      </w:r>
      <w:r>
        <w:rPr>
          <w:color w:val="333333"/>
          <w:spacing w:val="-57"/>
        </w:rPr>
        <w:t xml:space="preserve"> </w:t>
      </w:r>
      <w:r>
        <w:rPr>
          <w:color w:val="333333"/>
        </w:rPr>
        <w:t>грамматические</w:t>
      </w:r>
      <w:r>
        <w:rPr>
          <w:color w:val="333333"/>
          <w:spacing w:val="-2"/>
        </w:rPr>
        <w:t xml:space="preserve"> </w:t>
      </w:r>
      <w:r>
        <w:rPr>
          <w:color w:val="333333"/>
        </w:rPr>
        <w:t>явления, тексты и т.п.).</w:t>
      </w:r>
    </w:p>
    <w:p w14:paraId="0BB06A5E" w14:textId="77777777" w:rsidR="00533F70" w:rsidRDefault="004F5381">
      <w:pPr>
        <w:pStyle w:val="a3"/>
        <w:ind w:right="944"/>
      </w:pPr>
      <w:r>
        <w:rPr>
          <w:color w:val="333333"/>
        </w:rPr>
        <w:t>Пользоваться классификациями (по типу чтения, по типу высказывания и другим).</w:t>
      </w:r>
      <w:r>
        <w:rPr>
          <w:color w:val="333333"/>
          <w:spacing w:val="-57"/>
        </w:rPr>
        <w:t xml:space="preserve"> </w:t>
      </w:r>
      <w:r>
        <w:rPr>
          <w:color w:val="333333"/>
        </w:rPr>
        <w:t>Выбирать,</w:t>
      </w:r>
      <w:r>
        <w:rPr>
          <w:color w:val="333333"/>
          <w:spacing w:val="-2"/>
        </w:rPr>
        <w:t xml:space="preserve"> </w:t>
      </w:r>
      <w:r>
        <w:rPr>
          <w:color w:val="333333"/>
        </w:rPr>
        <w:t>анализировать,</w:t>
      </w:r>
      <w:r>
        <w:rPr>
          <w:color w:val="333333"/>
          <w:spacing w:val="-2"/>
        </w:rPr>
        <w:t xml:space="preserve"> </w:t>
      </w:r>
      <w:r>
        <w:rPr>
          <w:color w:val="333333"/>
        </w:rPr>
        <w:t>интерпретировать,</w:t>
      </w:r>
      <w:r>
        <w:rPr>
          <w:color w:val="333333"/>
          <w:spacing w:val="-2"/>
        </w:rPr>
        <w:t xml:space="preserve"> </w:t>
      </w:r>
      <w:r>
        <w:rPr>
          <w:color w:val="333333"/>
        </w:rPr>
        <w:t>систематизировать</w:t>
      </w:r>
      <w:r>
        <w:rPr>
          <w:color w:val="333333"/>
          <w:spacing w:val="-3"/>
        </w:rPr>
        <w:t xml:space="preserve"> </w:t>
      </w:r>
      <w:r>
        <w:rPr>
          <w:color w:val="333333"/>
        </w:rPr>
        <w:t>информацию,</w:t>
      </w:r>
    </w:p>
    <w:p w14:paraId="09ED3D9E" w14:textId="77777777" w:rsidR="00533F70" w:rsidRDefault="004F5381">
      <w:pPr>
        <w:pStyle w:val="a3"/>
        <w:ind w:right="803"/>
      </w:pPr>
      <w:r>
        <w:rPr>
          <w:color w:val="333333"/>
        </w:rPr>
        <w:t>представленную в разных формах: сплошных текстах, иллюстрациях, графически (в</w:t>
      </w:r>
      <w:r>
        <w:rPr>
          <w:color w:val="333333"/>
          <w:spacing w:val="-58"/>
        </w:rPr>
        <w:t xml:space="preserve"> </w:t>
      </w:r>
      <w:r>
        <w:rPr>
          <w:color w:val="333333"/>
        </w:rPr>
        <w:t>таблицах,</w:t>
      </w:r>
      <w:r>
        <w:rPr>
          <w:color w:val="333333"/>
          <w:spacing w:val="-1"/>
        </w:rPr>
        <w:t xml:space="preserve"> </w:t>
      </w:r>
      <w:r>
        <w:rPr>
          <w:color w:val="333333"/>
        </w:rPr>
        <w:t>диаграммах).</w:t>
      </w:r>
    </w:p>
    <w:p w14:paraId="6D6182FA" w14:textId="2C4329E3" w:rsidR="00533F70" w:rsidRDefault="004F5381" w:rsidP="00F048EC">
      <w:pPr>
        <w:pStyle w:val="a5"/>
        <w:numPr>
          <w:ilvl w:val="0"/>
          <w:numId w:val="36"/>
        </w:numPr>
        <w:tabs>
          <w:tab w:val="left" w:pos="2043"/>
        </w:tabs>
        <w:ind w:right="792"/>
        <w:rPr>
          <w:sz w:val="24"/>
        </w:rPr>
      </w:pPr>
      <w:r>
        <w:rPr>
          <w:color w:val="333333"/>
          <w:sz w:val="24"/>
        </w:rPr>
        <w:t>Формирование универсальных учебных познавательных действий в части</w:t>
      </w:r>
      <w:r>
        <w:rPr>
          <w:color w:val="333333"/>
          <w:spacing w:val="-57"/>
          <w:sz w:val="24"/>
        </w:rPr>
        <w:t xml:space="preserve"> </w:t>
      </w:r>
      <w:r>
        <w:rPr>
          <w:color w:val="333333"/>
          <w:sz w:val="24"/>
        </w:rPr>
        <w:t>работы</w:t>
      </w:r>
      <w:r>
        <w:rPr>
          <w:color w:val="333333"/>
          <w:spacing w:val="-1"/>
          <w:sz w:val="24"/>
        </w:rPr>
        <w:t xml:space="preserve"> </w:t>
      </w:r>
      <w:r>
        <w:rPr>
          <w:color w:val="333333"/>
          <w:sz w:val="24"/>
        </w:rPr>
        <w:t>с</w:t>
      </w:r>
      <w:r>
        <w:rPr>
          <w:color w:val="333333"/>
          <w:spacing w:val="-2"/>
          <w:sz w:val="24"/>
        </w:rPr>
        <w:t xml:space="preserve"> </w:t>
      </w:r>
      <w:r>
        <w:rPr>
          <w:color w:val="333333"/>
          <w:sz w:val="24"/>
        </w:rPr>
        <w:t>информацией.</w:t>
      </w:r>
    </w:p>
    <w:p w14:paraId="50EAB3F2" w14:textId="77777777" w:rsidR="00533F70" w:rsidRDefault="004F5381">
      <w:pPr>
        <w:pStyle w:val="a3"/>
        <w:ind w:right="375"/>
      </w:pPr>
      <w:r>
        <w:rPr>
          <w:color w:val="333333"/>
        </w:rPr>
        <w:t>Использовать в соответствии с коммуникативной задачей различные стратегии чтения и</w:t>
      </w:r>
      <w:r>
        <w:rPr>
          <w:color w:val="333333"/>
          <w:spacing w:val="-57"/>
        </w:rPr>
        <w:t xml:space="preserve"> </w:t>
      </w:r>
      <w:r>
        <w:rPr>
          <w:color w:val="333333"/>
        </w:rPr>
        <w:t>аудирования для получения информации (с пониманием основного содержания, с</w:t>
      </w:r>
      <w:r>
        <w:rPr>
          <w:color w:val="333333"/>
          <w:spacing w:val="1"/>
        </w:rPr>
        <w:t xml:space="preserve"> </w:t>
      </w:r>
      <w:r>
        <w:rPr>
          <w:color w:val="333333"/>
        </w:rPr>
        <w:t>пониманием</w:t>
      </w:r>
      <w:r>
        <w:rPr>
          <w:color w:val="333333"/>
          <w:spacing w:val="-2"/>
        </w:rPr>
        <w:t xml:space="preserve"> </w:t>
      </w:r>
      <w:r>
        <w:rPr>
          <w:color w:val="333333"/>
        </w:rPr>
        <w:t>запрашиваемой</w:t>
      </w:r>
      <w:r>
        <w:rPr>
          <w:color w:val="333333"/>
          <w:spacing w:val="-1"/>
        </w:rPr>
        <w:t xml:space="preserve"> </w:t>
      </w:r>
      <w:r>
        <w:rPr>
          <w:color w:val="333333"/>
        </w:rPr>
        <w:t>информации, с</w:t>
      </w:r>
      <w:r>
        <w:rPr>
          <w:color w:val="333333"/>
          <w:spacing w:val="-2"/>
        </w:rPr>
        <w:t xml:space="preserve"> </w:t>
      </w:r>
      <w:r>
        <w:rPr>
          <w:color w:val="333333"/>
        </w:rPr>
        <w:t>полным</w:t>
      </w:r>
      <w:r>
        <w:rPr>
          <w:color w:val="333333"/>
          <w:spacing w:val="-2"/>
        </w:rPr>
        <w:t xml:space="preserve"> </w:t>
      </w:r>
      <w:r>
        <w:rPr>
          <w:color w:val="333333"/>
        </w:rPr>
        <w:t>пониманием).</w:t>
      </w:r>
    </w:p>
    <w:p w14:paraId="57061FF5" w14:textId="77777777" w:rsidR="00533F70" w:rsidRDefault="004F5381">
      <w:pPr>
        <w:pStyle w:val="a3"/>
        <w:ind w:right="256"/>
      </w:pPr>
      <w:r>
        <w:rPr>
          <w:color w:val="333333"/>
        </w:rPr>
        <w:t>Прогнозировать содержание текста по заголовку; прогнозировать возможное дальнейшее</w:t>
      </w:r>
      <w:r>
        <w:rPr>
          <w:color w:val="333333"/>
          <w:spacing w:val="-58"/>
        </w:rPr>
        <w:t xml:space="preserve"> </w:t>
      </w:r>
      <w:r>
        <w:rPr>
          <w:color w:val="333333"/>
        </w:rPr>
        <w:t>развитие событий по началу текста; устанавливать логическую последовательность</w:t>
      </w:r>
      <w:r>
        <w:rPr>
          <w:color w:val="333333"/>
          <w:spacing w:val="1"/>
        </w:rPr>
        <w:t xml:space="preserve"> </w:t>
      </w:r>
      <w:r>
        <w:rPr>
          <w:color w:val="333333"/>
        </w:rPr>
        <w:t>основных фактов;</w:t>
      </w:r>
      <w:r>
        <w:rPr>
          <w:color w:val="333333"/>
          <w:spacing w:val="-1"/>
        </w:rPr>
        <w:t xml:space="preserve"> </w:t>
      </w:r>
      <w:r>
        <w:rPr>
          <w:color w:val="333333"/>
        </w:rPr>
        <w:t>восстанавливать</w:t>
      </w:r>
      <w:r>
        <w:rPr>
          <w:color w:val="333333"/>
          <w:spacing w:val="1"/>
        </w:rPr>
        <w:t xml:space="preserve"> </w:t>
      </w:r>
      <w:r>
        <w:rPr>
          <w:color w:val="333333"/>
        </w:rPr>
        <w:t>текст</w:t>
      </w:r>
      <w:r>
        <w:rPr>
          <w:color w:val="333333"/>
          <w:spacing w:val="-1"/>
        </w:rPr>
        <w:t xml:space="preserve"> </w:t>
      </w:r>
      <w:r>
        <w:rPr>
          <w:color w:val="333333"/>
        </w:rPr>
        <w:t>из разрозненных абзацев.</w:t>
      </w:r>
    </w:p>
    <w:p w14:paraId="2104DA10" w14:textId="77777777" w:rsidR="00533F70" w:rsidRDefault="004F5381">
      <w:pPr>
        <w:pStyle w:val="a3"/>
        <w:ind w:right="137"/>
      </w:pPr>
      <w:r>
        <w:rPr>
          <w:color w:val="333333"/>
        </w:rPr>
        <w:t>Полно и точно понимать прочитанный текст на основе его информационной переработки</w:t>
      </w:r>
      <w:r>
        <w:rPr>
          <w:color w:val="333333"/>
          <w:spacing w:val="1"/>
        </w:rPr>
        <w:t xml:space="preserve"> </w:t>
      </w:r>
      <w:r>
        <w:rPr>
          <w:color w:val="333333"/>
        </w:rPr>
        <w:t>(смыслового и структурного анализа отдельных частей текста, выборочного перевода);</w:t>
      </w:r>
      <w:r>
        <w:rPr>
          <w:color w:val="333333"/>
          <w:spacing w:val="1"/>
        </w:rPr>
        <w:t xml:space="preserve"> </w:t>
      </w:r>
      <w:r>
        <w:rPr>
          <w:color w:val="333333"/>
        </w:rPr>
        <w:t>использовать внешние формальные элементы текста (подзаголовки, иллюстрации, сноски)</w:t>
      </w:r>
      <w:r>
        <w:rPr>
          <w:color w:val="333333"/>
          <w:spacing w:val="-57"/>
        </w:rPr>
        <w:t xml:space="preserve"> </w:t>
      </w:r>
      <w:r>
        <w:rPr>
          <w:color w:val="333333"/>
        </w:rPr>
        <w:t>для</w:t>
      </w:r>
      <w:r>
        <w:rPr>
          <w:color w:val="333333"/>
          <w:spacing w:val="-1"/>
        </w:rPr>
        <w:t xml:space="preserve"> </w:t>
      </w:r>
      <w:r>
        <w:rPr>
          <w:color w:val="333333"/>
        </w:rPr>
        <w:t>понимания его</w:t>
      </w:r>
      <w:r>
        <w:rPr>
          <w:color w:val="333333"/>
          <w:spacing w:val="-1"/>
        </w:rPr>
        <w:t xml:space="preserve"> </w:t>
      </w:r>
      <w:r>
        <w:rPr>
          <w:color w:val="333333"/>
        </w:rPr>
        <w:t>содержания.</w:t>
      </w:r>
    </w:p>
    <w:p w14:paraId="522E6C68" w14:textId="77777777" w:rsidR="00533F70" w:rsidRDefault="004F5381">
      <w:pPr>
        <w:pStyle w:val="a3"/>
        <w:ind w:right="908"/>
      </w:pPr>
      <w:r>
        <w:rPr>
          <w:color w:val="333333"/>
        </w:rPr>
        <w:t>Фиксировать информацию доступными средствами (в виде ключевых слов, плана).</w:t>
      </w:r>
      <w:r>
        <w:rPr>
          <w:color w:val="333333"/>
          <w:spacing w:val="-58"/>
        </w:rPr>
        <w:t xml:space="preserve"> </w:t>
      </w:r>
      <w:r>
        <w:rPr>
          <w:color w:val="333333"/>
        </w:rPr>
        <w:t>Оценивать</w:t>
      </w:r>
      <w:r>
        <w:rPr>
          <w:color w:val="333333"/>
          <w:spacing w:val="-2"/>
        </w:rPr>
        <w:t xml:space="preserve"> </w:t>
      </w:r>
      <w:r>
        <w:rPr>
          <w:color w:val="333333"/>
        </w:rPr>
        <w:t>достоверность</w:t>
      </w:r>
      <w:r>
        <w:rPr>
          <w:color w:val="333333"/>
          <w:spacing w:val="-2"/>
        </w:rPr>
        <w:t xml:space="preserve"> </w:t>
      </w:r>
      <w:r>
        <w:rPr>
          <w:color w:val="333333"/>
        </w:rPr>
        <w:t>информации,</w:t>
      </w:r>
      <w:r>
        <w:rPr>
          <w:color w:val="333333"/>
          <w:spacing w:val="-2"/>
        </w:rPr>
        <w:t xml:space="preserve"> </w:t>
      </w:r>
      <w:r>
        <w:rPr>
          <w:color w:val="333333"/>
        </w:rPr>
        <w:t>полученной</w:t>
      </w:r>
      <w:r>
        <w:rPr>
          <w:color w:val="333333"/>
          <w:spacing w:val="-5"/>
        </w:rPr>
        <w:t xml:space="preserve"> </w:t>
      </w:r>
      <w:r>
        <w:rPr>
          <w:color w:val="333333"/>
        </w:rPr>
        <w:t>из</w:t>
      </w:r>
      <w:r>
        <w:rPr>
          <w:color w:val="333333"/>
          <w:spacing w:val="-4"/>
        </w:rPr>
        <w:t xml:space="preserve"> </w:t>
      </w:r>
      <w:r>
        <w:rPr>
          <w:color w:val="333333"/>
        </w:rPr>
        <w:t>иноязычных</w:t>
      </w:r>
      <w:r>
        <w:rPr>
          <w:color w:val="333333"/>
          <w:spacing w:val="-1"/>
        </w:rPr>
        <w:t xml:space="preserve"> </w:t>
      </w:r>
      <w:r>
        <w:rPr>
          <w:color w:val="333333"/>
        </w:rPr>
        <w:t>источников.</w:t>
      </w:r>
    </w:p>
    <w:p w14:paraId="5A01AE64" w14:textId="77777777" w:rsidR="00533F70" w:rsidRDefault="004F5381">
      <w:pPr>
        <w:pStyle w:val="a3"/>
        <w:spacing w:before="1"/>
        <w:ind w:right="1037"/>
        <w:jc w:val="both"/>
      </w:pPr>
      <w:r>
        <w:rPr>
          <w:color w:val="333333"/>
        </w:rPr>
        <w:t>Находить аргументы, подтверждающие или опровергающие одну и ту же идею, в</w:t>
      </w:r>
      <w:r>
        <w:rPr>
          <w:color w:val="333333"/>
          <w:spacing w:val="1"/>
        </w:rPr>
        <w:t xml:space="preserve"> </w:t>
      </w:r>
      <w:r>
        <w:rPr>
          <w:color w:val="333333"/>
        </w:rPr>
        <w:t>различных информационных источниках; выдвигать предположения (например, о</w:t>
      </w:r>
      <w:r>
        <w:rPr>
          <w:color w:val="333333"/>
          <w:spacing w:val="-57"/>
        </w:rPr>
        <w:t xml:space="preserve"> </w:t>
      </w:r>
      <w:r>
        <w:rPr>
          <w:color w:val="333333"/>
        </w:rPr>
        <w:t>значении</w:t>
      </w:r>
      <w:r>
        <w:rPr>
          <w:color w:val="333333"/>
          <w:spacing w:val="-1"/>
        </w:rPr>
        <w:t xml:space="preserve"> </w:t>
      </w:r>
      <w:r>
        <w:rPr>
          <w:color w:val="333333"/>
        </w:rPr>
        <w:t>слова</w:t>
      </w:r>
      <w:r>
        <w:rPr>
          <w:color w:val="333333"/>
          <w:spacing w:val="-2"/>
        </w:rPr>
        <w:t xml:space="preserve"> </w:t>
      </w:r>
      <w:r>
        <w:rPr>
          <w:color w:val="333333"/>
        </w:rPr>
        <w:t>в</w:t>
      </w:r>
      <w:r>
        <w:rPr>
          <w:color w:val="333333"/>
          <w:spacing w:val="-1"/>
        </w:rPr>
        <w:t xml:space="preserve"> </w:t>
      </w:r>
      <w:r>
        <w:rPr>
          <w:color w:val="333333"/>
        </w:rPr>
        <w:t>контексте)</w:t>
      </w:r>
      <w:r>
        <w:rPr>
          <w:color w:val="333333"/>
          <w:spacing w:val="-2"/>
        </w:rPr>
        <w:t xml:space="preserve"> </w:t>
      </w:r>
      <w:r>
        <w:rPr>
          <w:color w:val="333333"/>
        </w:rPr>
        <w:t>и аргументировать</w:t>
      </w:r>
      <w:r>
        <w:rPr>
          <w:color w:val="333333"/>
          <w:spacing w:val="1"/>
        </w:rPr>
        <w:t xml:space="preserve"> </w:t>
      </w:r>
      <w:r>
        <w:rPr>
          <w:color w:val="333333"/>
        </w:rPr>
        <w:t>его.</w:t>
      </w:r>
    </w:p>
    <w:p w14:paraId="0D8C1FA7" w14:textId="58BBA5AD" w:rsidR="00533F70" w:rsidRPr="00053E50" w:rsidRDefault="004F5381" w:rsidP="00F048EC">
      <w:pPr>
        <w:pStyle w:val="a5"/>
        <w:numPr>
          <w:ilvl w:val="0"/>
          <w:numId w:val="36"/>
        </w:numPr>
        <w:tabs>
          <w:tab w:val="left" w:pos="2043"/>
        </w:tabs>
        <w:rPr>
          <w:sz w:val="24"/>
        </w:rPr>
      </w:pPr>
      <w:r w:rsidRPr="00053E50">
        <w:rPr>
          <w:color w:val="333333"/>
          <w:sz w:val="24"/>
        </w:rPr>
        <w:t>Формирование</w:t>
      </w:r>
      <w:r w:rsidRPr="00053E50">
        <w:rPr>
          <w:color w:val="333333"/>
          <w:spacing w:val="-4"/>
          <w:sz w:val="24"/>
        </w:rPr>
        <w:t xml:space="preserve"> </w:t>
      </w:r>
      <w:r w:rsidRPr="00053E50">
        <w:rPr>
          <w:color w:val="333333"/>
          <w:sz w:val="24"/>
        </w:rPr>
        <w:t>универсальных</w:t>
      </w:r>
      <w:r w:rsidRPr="00053E50">
        <w:rPr>
          <w:color w:val="333333"/>
          <w:spacing w:val="-3"/>
          <w:sz w:val="24"/>
        </w:rPr>
        <w:t xml:space="preserve"> </w:t>
      </w:r>
      <w:r w:rsidRPr="00053E50">
        <w:rPr>
          <w:color w:val="333333"/>
          <w:sz w:val="24"/>
        </w:rPr>
        <w:t>учебных</w:t>
      </w:r>
      <w:r w:rsidRPr="00053E50">
        <w:rPr>
          <w:color w:val="333333"/>
          <w:spacing w:val="-5"/>
          <w:sz w:val="24"/>
        </w:rPr>
        <w:t xml:space="preserve"> </w:t>
      </w:r>
      <w:r w:rsidRPr="00053E50">
        <w:rPr>
          <w:color w:val="333333"/>
          <w:sz w:val="24"/>
        </w:rPr>
        <w:t>коммуникативных</w:t>
      </w:r>
      <w:r w:rsidRPr="00053E50">
        <w:rPr>
          <w:color w:val="333333"/>
          <w:spacing w:val="-6"/>
          <w:sz w:val="24"/>
        </w:rPr>
        <w:t xml:space="preserve"> </w:t>
      </w:r>
      <w:r w:rsidRPr="00053E50">
        <w:rPr>
          <w:color w:val="333333"/>
          <w:sz w:val="24"/>
        </w:rPr>
        <w:t>действий.</w:t>
      </w:r>
    </w:p>
    <w:p w14:paraId="53A6FDAB" w14:textId="77777777" w:rsidR="00533F70" w:rsidRDefault="00533F70">
      <w:pPr>
        <w:jc w:val="both"/>
        <w:rPr>
          <w:sz w:val="24"/>
        </w:rPr>
        <w:sectPr w:rsidR="00533F70">
          <w:pgSz w:w="11910" w:h="16840"/>
          <w:pgMar w:top="1040" w:right="720" w:bottom="280" w:left="740" w:header="720" w:footer="720" w:gutter="0"/>
          <w:cols w:space="720"/>
        </w:sectPr>
      </w:pPr>
    </w:p>
    <w:p w14:paraId="485E6535" w14:textId="77777777" w:rsidR="00533F70" w:rsidRDefault="004F5381">
      <w:pPr>
        <w:pStyle w:val="a3"/>
        <w:spacing w:before="66"/>
        <w:ind w:right="338"/>
        <w:jc w:val="both"/>
      </w:pPr>
      <w:r>
        <w:rPr>
          <w:color w:val="333333"/>
        </w:rPr>
        <w:lastRenderedPageBreak/>
        <w:t>Воспринимать и создавать собственные диалогические и монологические высказывания,</w:t>
      </w:r>
      <w:r>
        <w:rPr>
          <w:color w:val="333333"/>
          <w:spacing w:val="-58"/>
        </w:rPr>
        <w:t xml:space="preserve"> </w:t>
      </w:r>
      <w:r>
        <w:rPr>
          <w:color w:val="333333"/>
        </w:rPr>
        <w:t>участвуя в обсуждениях, выступлениях; выражать эмоции в соответствии с условиями и</w:t>
      </w:r>
      <w:r>
        <w:rPr>
          <w:color w:val="333333"/>
          <w:spacing w:val="-57"/>
        </w:rPr>
        <w:t xml:space="preserve"> </w:t>
      </w:r>
      <w:r>
        <w:rPr>
          <w:color w:val="333333"/>
        </w:rPr>
        <w:t>целями</w:t>
      </w:r>
      <w:r>
        <w:rPr>
          <w:color w:val="333333"/>
          <w:spacing w:val="-1"/>
        </w:rPr>
        <w:t xml:space="preserve"> </w:t>
      </w:r>
      <w:r>
        <w:rPr>
          <w:color w:val="333333"/>
        </w:rPr>
        <w:t>общения.</w:t>
      </w:r>
    </w:p>
    <w:p w14:paraId="685D8528" w14:textId="77777777" w:rsidR="00533F70" w:rsidRDefault="004F5381">
      <w:pPr>
        <w:pStyle w:val="a3"/>
        <w:spacing w:before="1"/>
      </w:pPr>
      <w:r>
        <w:rPr>
          <w:color w:val="333333"/>
        </w:rPr>
        <w:t>Осуществлять</w:t>
      </w:r>
      <w:r>
        <w:rPr>
          <w:color w:val="333333"/>
          <w:spacing w:val="-3"/>
        </w:rPr>
        <w:t xml:space="preserve"> </w:t>
      </w:r>
      <w:r>
        <w:rPr>
          <w:color w:val="333333"/>
        </w:rPr>
        <w:t>смысловое</w:t>
      </w:r>
      <w:r>
        <w:rPr>
          <w:color w:val="333333"/>
          <w:spacing w:val="-3"/>
        </w:rPr>
        <w:t xml:space="preserve"> </w:t>
      </w:r>
      <w:r>
        <w:rPr>
          <w:color w:val="333333"/>
        </w:rPr>
        <w:t>чтение</w:t>
      </w:r>
      <w:r>
        <w:rPr>
          <w:color w:val="333333"/>
          <w:spacing w:val="-3"/>
        </w:rPr>
        <w:t xml:space="preserve"> </w:t>
      </w:r>
      <w:r>
        <w:rPr>
          <w:color w:val="333333"/>
        </w:rPr>
        <w:t>текста</w:t>
      </w:r>
      <w:r>
        <w:rPr>
          <w:color w:val="333333"/>
          <w:spacing w:val="-3"/>
        </w:rPr>
        <w:t xml:space="preserve"> </w:t>
      </w:r>
      <w:r>
        <w:rPr>
          <w:color w:val="333333"/>
        </w:rPr>
        <w:t>с</w:t>
      </w:r>
      <w:r>
        <w:rPr>
          <w:color w:val="333333"/>
          <w:spacing w:val="1"/>
        </w:rPr>
        <w:t xml:space="preserve"> </w:t>
      </w:r>
      <w:r>
        <w:rPr>
          <w:color w:val="333333"/>
        </w:rPr>
        <w:t>учетом</w:t>
      </w:r>
      <w:r>
        <w:rPr>
          <w:color w:val="333333"/>
          <w:spacing w:val="-3"/>
        </w:rPr>
        <w:t xml:space="preserve"> </w:t>
      </w:r>
      <w:r>
        <w:rPr>
          <w:color w:val="333333"/>
        </w:rPr>
        <w:t>коммуникативной</w:t>
      </w:r>
      <w:r>
        <w:rPr>
          <w:color w:val="333333"/>
          <w:spacing w:val="-5"/>
        </w:rPr>
        <w:t xml:space="preserve"> </w:t>
      </w:r>
      <w:r>
        <w:rPr>
          <w:color w:val="333333"/>
        </w:rPr>
        <w:t>задачи</w:t>
      </w:r>
      <w:r>
        <w:rPr>
          <w:color w:val="333333"/>
          <w:spacing w:val="-2"/>
        </w:rPr>
        <w:t xml:space="preserve"> </w:t>
      </w:r>
      <w:r>
        <w:rPr>
          <w:color w:val="333333"/>
        </w:rPr>
        <w:t>и</w:t>
      </w:r>
      <w:r>
        <w:rPr>
          <w:color w:val="333333"/>
          <w:spacing w:val="-2"/>
        </w:rPr>
        <w:t xml:space="preserve"> </w:t>
      </w:r>
      <w:r>
        <w:rPr>
          <w:color w:val="333333"/>
        </w:rPr>
        <w:t>вида</w:t>
      </w:r>
      <w:r>
        <w:rPr>
          <w:color w:val="333333"/>
          <w:spacing w:val="-3"/>
        </w:rPr>
        <w:t xml:space="preserve"> </w:t>
      </w:r>
      <w:r>
        <w:rPr>
          <w:color w:val="333333"/>
        </w:rPr>
        <w:t>текста,</w:t>
      </w:r>
      <w:r>
        <w:rPr>
          <w:color w:val="333333"/>
          <w:spacing w:val="-57"/>
        </w:rPr>
        <w:t xml:space="preserve"> </w:t>
      </w:r>
      <w:r>
        <w:rPr>
          <w:color w:val="333333"/>
        </w:rPr>
        <w:t>используя разные стратегии чтения (с пониманием основного содержания, с полным</w:t>
      </w:r>
      <w:r>
        <w:rPr>
          <w:color w:val="333333"/>
          <w:spacing w:val="1"/>
        </w:rPr>
        <w:t xml:space="preserve"> </w:t>
      </w:r>
      <w:r>
        <w:rPr>
          <w:color w:val="333333"/>
        </w:rPr>
        <w:t>пониманием,</w:t>
      </w:r>
      <w:r>
        <w:rPr>
          <w:color w:val="333333"/>
          <w:spacing w:val="-1"/>
        </w:rPr>
        <w:t xml:space="preserve"> </w:t>
      </w:r>
      <w:r>
        <w:rPr>
          <w:color w:val="333333"/>
        </w:rPr>
        <w:t>с</w:t>
      </w:r>
      <w:r>
        <w:rPr>
          <w:color w:val="333333"/>
          <w:spacing w:val="-1"/>
        </w:rPr>
        <w:t xml:space="preserve"> </w:t>
      </w:r>
      <w:r>
        <w:rPr>
          <w:color w:val="333333"/>
        </w:rPr>
        <w:t>нахождением</w:t>
      </w:r>
      <w:r>
        <w:rPr>
          <w:color w:val="333333"/>
          <w:spacing w:val="-1"/>
        </w:rPr>
        <w:t xml:space="preserve"> </w:t>
      </w:r>
      <w:r>
        <w:rPr>
          <w:color w:val="333333"/>
        </w:rPr>
        <w:t>интересующей</w:t>
      </w:r>
      <w:r>
        <w:rPr>
          <w:color w:val="333333"/>
          <w:spacing w:val="-1"/>
        </w:rPr>
        <w:t xml:space="preserve"> </w:t>
      </w:r>
      <w:r>
        <w:rPr>
          <w:color w:val="333333"/>
        </w:rPr>
        <w:t>информации).</w:t>
      </w:r>
    </w:p>
    <w:p w14:paraId="66CA46BD" w14:textId="77777777" w:rsidR="00533F70" w:rsidRDefault="004F5381">
      <w:pPr>
        <w:pStyle w:val="a3"/>
      </w:pPr>
      <w:r>
        <w:rPr>
          <w:color w:val="333333"/>
        </w:rPr>
        <w:t>Анализировать</w:t>
      </w:r>
      <w:r>
        <w:rPr>
          <w:color w:val="333333"/>
          <w:spacing w:val="-4"/>
        </w:rPr>
        <w:t xml:space="preserve"> </w:t>
      </w:r>
      <w:r>
        <w:rPr>
          <w:color w:val="333333"/>
        </w:rPr>
        <w:t>и</w:t>
      </w:r>
      <w:r>
        <w:rPr>
          <w:color w:val="333333"/>
          <w:spacing w:val="-3"/>
        </w:rPr>
        <w:t xml:space="preserve"> </w:t>
      </w:r>
      <w:r>
        <w:rPr>
          <w:color w:val="333333"/>
        </w:rPr>
        <w:t>восстанавливать</w:t>
      </w:r>
      <w:r>
        <w:rPr>
          <w:color w:val="333333"/>
          <w:spacing w:val="-2"/>
        </w:rPr>
        <w:t xml:space="preserve"> </w:t>
      </w:r>
      <w:r>
        <w:rPr>
          <w:color w:val="333333"/>
        </w:rPr>
        <w:t>текст</w:t>
      </w:r>
      <w:r>
        <w:rPr>
          <w:color w:val="333333"/>
          <w:spacing w:val="-3"/>
        </w:rPr>
        <w:t xml:space="preserve"> </w:t>
      </w:r>
      <w:r>
        <w:rPr>
          <w:color w:val="333333"/>
        </w:rPr>
        <w:t>с</w:t>
      </w:r>
      <w:r>
        <w:rPr>
          <w:color w:val="333333"/>
          <w:spacing w:val="-2"/>
        </w:rPr>
        <w:t xml:space="preserve"> </w:t>
      </w:r>
      <w:r>
        <w:rPr>
          <w:color w:val="333333"/>
        </w:rPr>
        <w:t>опущенными</w:t>
      </w:r>
      <w:r>
        <w:rPr>
          <w:color w:val="333333"/>
          <w:spacing w:val="-3"/>
        </w:rPr>
        <w:t xml:space="preserve"> </w:t>
      </w:r>
      <w:r>
        <w:rPr>
          <w:color w:val="333333"/>
        </w:rPr>
        <w:t>в</w:t>
      </w:r>
      <w:r>
        <w:rPr>
          <w:color w:val="333333"/>
          <w:spacing w:val="-2"/>
        </w:rPr>
        <w:t xml:space="preserve"> </w:t>
      </w:r>
      <w:r>
        <w:rPr>
          <w:color w:val="333333"/>
        </w:rPr>
        <w:t>учебных</w:t>
      </w:r>
      <w:r>
        <w:rPr>
          <w:color w:val="333333"/>
          <w:spacing w:val="-2"/>
        </w:rPr>
        <w:t xml:space="preserve"> </w:t>
      </w:r>
      <w:r>
        <w:rPr>
          <w:color w:val="333333"/>
        </w:rPr>
        <w:t>целях</w:t>
      </w:r>
      <w:r>
        <w:rPr>
          <w:color w:val="333333"/>
          <w:spacing w:val="-1"/>
        </w:rPr>
        <w:t xml:space="preserve"> </w:t>
      </w:r>
      <w:r>
        <w:rPr>
          <w:color w:val="333333"/>
        </w:rPr>
        <w:t>фрагментами.</w:t>
      </w:r>
    </w:p>
    <w:p w14:paraId="7908C07C" w14:textId="77777777" w:rsidR="00533F70" w:rsidRDefault="004F5381">
      <w:pPr>
        <w:pStyle w:val="a3"/>
      </w:pPr>
      <w:r>
        <w:rPr>
          <w:color w:val="333333"/>
        </w:rPr>
        <w:t>Выстраивать</w:t>
      </w:r>
      <w:r>
        <w:rPr>
          <w:color w:val="333333"/>
          <w:spacing w:val="-2"/>
        </w:rPr>
        <w:t xml:space="preserve"> </w:t>
      </w:r>
      <w:r>
        <w:rPr>
          <w:color w:val="333333"/>
        </w:rPr>
        <w:t>и</w:t>
      </w:r>
      <w:r>
        <w:rPr>
          <w:color w:val="333333"/>
          <w:spacing w:val="-2"/>
        </w:rPr>
        <w:t xml:space="preserve"> </w:t>
      </w:r>
      <w:r>
        <w:rPr>
          <w:color w:val="333333"/>
        </w:rPr>
        <w:t>представлять</w:t>
      </w:r>
      <w:r>
        <w:rPr>
          <w:color w:val="333333"/>
          <w:spacing w:val="-2"/>
        </w:rPr>
        <w:t xml:space="preserve"> </w:t>
      </w:r>
      <w:r>
        <w:rPr>
          <w:color w:val="333333"/>
        </w:rPr>
        <w:t>в</w:t>
      </w:r>
      <w:r>
        <w:rPr>
          <w:color w:val="333333"/>
          <w:spacing w:val="-4"/>
        </w:rPr>
        <w:t xml:space="preserve"> </w:t>
      </w:r>
      <w:r>
        <w:rPr>
          <w:color w:val="333333"/>
        </w:rPr>
        <w:t>письменной</w:t>
      </w:r>
      <w:r>
        <w:rPr>
          <w:color w:val="333333"/>
          <w:spacing w:val="-2"/>
        </w:rPr>
        <w:t xml:space="preserve"> </w:t>
      </w:r>
      <w:r>
        <w:rPr>
          <w:color w:val="333333"/>
        </w:rPr>
        <w:t>форме</w:t>
      </w:r>
      <w:r>
        <w:rPr>
          <w:color w:val="333333"/>
          <w:spacing w:val="-3"/>
        </w:rPr>
        <w:t xml:space="preserve"> </w:t>
      </w:r>
      <w:r>
        <w:rPr>
          <w:color w:val="333333"/>
        </w:rPr>
        <w:t>логику</w:t>
      </w:r>
      <w:r>
        <w:rPr>
          <w:color w:val="333333"/>
          <w:spacing w:val="-7"/>
        </w:rPr>
        <w:t xml:space="preserve"> </w:t>
      </w:r>
      <w:r>
        <w:rPr>
          <w:color w:val="333333"/>
        </w:rPr>
        <w:t>решения</w:t>
      </w:r>
      <w:r>
        <w:rPr>
          <w:color w:val="333333"/>
          <w:spacing w:val="-2"/>
        </w:rPr>
        <w:t xml:space="preserve"> </w:t>
      </w:r>
      <w:r>
        <w:rPr>
          <w:color w:val="333333"/>
        </w:rPr>
        <w:t>коммуникативной</w:t>
      </w:r>
    </w:p>
    <w:p w14:paraId="5FCD509A" w14:textId="77777777" w:rsidR="00533F70" w:rsidRDefault="004F5381">
      <w:pPr>
        <w:pStyle w:val="a3"/>
      </w:pPr>
      <w:r>
        <w:rPr>
          <w:color w:val="333333"/>
        </w:rPr>
        <w:t>задачи</w:t>
      </w:r>
      <w:r>
        <w:rPr>
          <w:color w:val="333333"/>
          <w:spacing w:val="-3"/>
        </w:rPr>
        <w:t xml:space="preserve"> </w:t>
      </w:r>
      <w:r>
        <w:rPr>
          <w:color w:val="333333"/>
        </w:rPr>
        <w:t>(например,</w:t>
      </w:r>
      <w:r>
        <w:rPr>
          <w:color w:val="333333"/>
          <w:spacing w:val="-2"/>
        </w:rPr>
        <w:t xml:space="preserve"> </w:t>
      </w:r>
      <w:r>
        <w:rPr>
          <w:color w:val="333333"/>
        </w:rPr>
        <w:t>в</w:t>
      </w:r>
      <w:r>
        <w:rPr>
          <w:color w:val="333333"/>
          <w:spacing w:val="-3"/>
        </w:rPr>
        <w:t xml:space="preserve"> </w:t>
      </w:r>
      <w:r>
        <w:rPr>
          <w:color w:val="333333"/>
        </w:rPr>
        <w:t>виде</w:t>
      </w:r>
      <w:r>
        <w:rPr>
          <w:color w:val="333333"/>
          <w:spacing w:val="-3"/>
        </w:rPr>
        <w:t xml:space="preserve"> </w:t>
      </w:r>
      <w:r>
        <w:rPr>
          <w:color w:val="333333"/>
        </w:rPr>
        <w:t>плана</w:t>
      </w:r>
      <w:r>
        <w:rPr>
          <w:color w:val="333333"/>
          <w:spacing w:val="-3"/>
        </w:rPr>
        <w:t xml:space="preserve"> </w:t>
      </w:r>
      <w:r>
        <w:rPr>
          <w:color w:val="333333"/>
        </w:rPr>
        <w:t>высказывания,</w:t>
      </w:r>
      <w:r>
        <w:rPr>
          <w:color w:val="333333"/>
          <w:spacing w:val="-2"/>
        </w:rPr>
        <w:t xml:space="preserve"> </w:t>
      </w:r>
      <w:r>
        <w:rPr>
          <w:color w:val="333333"/>
        </w:rPr>
        <w:t>состоящего</w:t>
      </w:r>
      <w:r>
        <w:rPr>
          <w:color w:val="333333"/>
          <w:spacing w:val="-3"/>
        </w:rPr>
        <w:t xml:space="preserve"> </w:t>
      </w:r>
      <w:r>
        <w:rPr>
          <w:color w:val="333333"/>
        </w:rPr>
        <w:t>из</w:t>
      </w:r>
      <w:r>
        <w:rPr>
          <w:color w:val="333333"/>
          <w:spacing w:val="-2"/>
        </w:rPr>
        <w:t xml:space="preserve"> </w:t>
      </w:r>
      <w:r>
        <w:rPr>
          <w:color w:val="333333"/>
        </w:rPr>
        <w:t>вопросов</w:t>
      </w:r>
      <w:r>
        <w:rPr>
          <w:color w:val="333333"/>
          <w:spacing w:val="-2"/>
        </w:rPr>
        <w:t xml:space="preserve"> </w:t>
      </w:r>
      <w:r>
        <w:rPr>
          <w:color w:val="333333"/>
        </w:rPr>
        <w:t>или утверждений).</w:t>
      </w:r>
    </w:p>
    <w:p w14:paraId="629A1203" w14:textId="77777777" w:rsidR="00533F70" w:rsidRDefault="004F5381">
      <w:pPr>
        <w:pStyle w:val="a3"/>
      </w:pPr>
      <w:r>
        <w:rPr>
          <w:color w:val="333333"/>
        </w:rPr>
        <w:t>Публично</w:t>
      </w:r>
      <w:r>
        <w:rPr>
          <w:color w:val="333333"/>
          <w:spacing w:val="-3"/>
        </w:rPr>
        <w:t xml:space="preserve"> </w:t>
      </w:r>
      <w:r>
        <w:rPr>
          <w:color w:val="333333"/>
        </w:rPr>
        <w:t>представлять</w:t>
      </w:r>
      <w:r>
        <w:rPr>
          <w:color w:val="333333"/>
          <w:spacing w:val="-2"/>
        </w:rPr>
        <w:t xml:space="preserve"> </w:t>
      </w:r>
      <w:r>
        <w:rPr>
          <w:color w:val="333333"/>
        </w:rPr>
        <w:t>на</w:t>
      </w:r>
      <w:r>
        <w:rPr>
          <w:color w:val="333333"/>
          <w:spacing w:val="-4"/>
        </w:rPr>
        <w:t xml:space="preserve"> </w:t>
      </w:r>
      <w:r>
        <w:rPr>
          <w:color w:val="333333"/>
        </w:rPr>
        <w:t>иностранном</w:t>
      </w:r>
      <w:r>
        <w:rPr>
          <w:color w:val="333333"/>
          <w:spacing w:val="-3"/>
        </w:rPr>
        <w:t xml:space="preserve"> </w:t>
      </w:r>
      <w:r>
        <w:rPr>
          <w:color w:val="333333"/>
        </w:rPr>
        <w:t>языке</w:t>
      </w:r>
      <w:r>
        <w:rPr>
          <w:color w:val="333333"/>
          <w:spacing w:val="-5"/>
        </w:rPr>
        <w:t xml:space="preserve"> </w:t>
      </w:r>
      <w:r>
        <w:rPr>
          <w:color w:val="333333"/>
        </w:rPr>
        <w:t>результаты</w:t>
      </w:r>
      <w:r>
        <w:rPr>
          <w:color w:val="333333"/>
          <w:spacing w:val="-3"/>
        </w:rPr>
        <w:t xml:space="preserve"> </w:t>
      </w:r>
      <w:r>
        <w:rPr>
          <w:color w:val="333333"/>
        </w:rPr>
        <w:t>выполненной</w:t>
      </w:r>
      <w:r>
        <w:rPr>
          <w:color w:val="333333"/>
          <w:spacing w:val="-2"/>
        </w:rPr>
        <w:t xml:space="preserve"> </w:t>
      </w:r>
      <w:r>
        <w:rPr>
          <w:color w:val="333333"/>
        </w:rPr>
        <w:t>проектной</w:t>
      </w:r>
    </w:p>
    <w:p w14:paraId="4BB1F6C6" w14:textId="77777777" w:rsidR="00533F70" w:rsidRDefault="004F5381">
      <w:pPr>
        <w:pStyle w:val="a3"/>
        <w:ind w:right="260"/>
      </w:pPr>
      <w:r>
        <w:rPr>
          <w:color w:val="333333"/>
        </w:rPr>
        <w:t>работы, самостоятельно выбирая формат выступления с учетом особенностей аудитории.</w:t>
      </w:r>
      <w:r>
        <w:rPr>
          <w:color w:val="333333"/>
          <w:spacing w:val="-58"/>
        </w:rPr>
        <w:t xml:space="preserve"> </w:t>
      </w:r>
      <w:r>
        <w:rPr>
          <w:color w:val="333333"/>
        </w:rPr>
        <w:t>Формирование универсальных</w:t>
      </w:r>
      <w:r>
        <w:rPr>
          <w:color w:val="333333"/>
          <w:spacing w:val="2"/>
        </w:rPr>
        <w:t xml:space="preserve"> </w:t>
      </w:r>
      <w:r>
        <w:rPr>
          <w:color w:val="333333"/>
        </w:rPr>
        <w:t>учебных</w:t>
      </w:r>
      <w:r>
        <w:rPr>
          <w:color w:val="333333"/>
          <w:spacing w:val="1"/>
        </w:rPr>
        <w:t xml:space="preserve"> </w:t>
      </w:r>
      <w:r>
        <w:rPr>
          <w:color w:val="333333"/>
        </w:rPr>
        <w:t>регулятивных</w:t>
      </w:r>
      <w:r>
        <w:rPr>
          <w:color w:val="333333"/>
          <w:spacing w:val="1"/>
        </w:rPr>
        <w:t xml:space="preserve"> </w:t>
      </w:r>
      <w:r>
        <w:rPr>
          <w:color w:val="333333"/>
        </w:rPr>
        <w:t>действий</w:t>
      </w:r>
    </w:p>
    <w:p w14:paraId="0554E32C" w14:textId="77777777" w:rsidR="00533F70" w:rsidRDefault="004F5381">
      <w:pPr>
        <w:pStyle w:val="a3"/>
      </w:pPr>
      <w:r>
        <w:rPr>
          <w:color w:val="333333"/>
        </w:rPr>
        <w:t>Удерживать</w:t>
      </w:r>
      <w:r>
        <w:rPr>
          <w:color w:val="333333"/>
          <w:spacing w:val="-3"/>
        </w:rPr>
        <w:t xml:space="preserve"> </w:t>
      </w:r>
      <w:r>
        <w:rPr>
          <w:color w:val="333333"/>
        </w:rPr>
        <w:t>цель</w:t>
      </w:r>
      <w:r>
        <w:rPr>
          <w:color w:val="333333"/>
          <w:spacing w:val="-2"/>
        </w:rPr>
        <w:t xml:space="preserve"> </w:t>
      </w:r>
      <w:r>
        <w:rPr>
          <w:color w:val="333333"/>
        </w:rPr>
        <w:t>деятельности;</w:t>
      </w:r>
      <w:r>
        <w:rPr>
          <w:color w:val="333333"/>
          <w:spacing w:val="-4"/>
        </w:rPr>
        <w:t xml:space="preserve"> </w:t>
      </w:r>
      <w:r>
        <w:rPr>
          <w:color w:val="333333"/>
        </w:rPr>
        <w:t>планировать</w:t>
      </w:r>
      <w:r>
        <w:rPr>
          <w:color w:val="333333"/>
          <w:spacing w:val="-3"/>
        </w:rPr>
        <w:t xml:space="preserve"> </w:t>
      </w:r>
      <w:r>
        <w:rPr>
          <w:color w:val="333333"/>
        </w:rPr>
        <w:t>выполнение</w:t>
      </w:r>
      <w:r>
        <w:rPr>
          <w:color w:val="333333"/>
          <w:spacing w:val="-3"/>
        </w:rPr>
        <w:t xml:space="preserve"> </w:t>
      </w:r>
      <w:r>
        <w:rPr>
          <w:color w:val="333333"/>
        </w:rPr>
        <w:t>учебной</w:t>
      </w:r>
      <w:r>
        <w:rPr>
          <w:color w:val="333333"/>
          <w:spacing w:val="-4"/>
        </w:rPr>
        <w:t xml:space="preserve"> </w:t>
      </w:r>
      <w:r>
        <w:rPr>
          <w:color w:val="333333"/>
        </w:rPr>
        <w:t>задачи,</w:t>
      </w:r>
      <w:r>
        <w:rPr>
          <w:color w:val="333333"/>
          <w:spacing w:val="-4"/>
        </w:rPr>
        <w:t xml:space="preserve"> </w:t>
      </w:r>
      <w:r>
        <w:rPr>
          <w:color w:val="333333"/>
        </w:rPr>
        <w:t>выбирать</w:t>
      </w:r>
      <w:r>
        <w:rPr>
          <w:color w:val="333333"/>
          <w:spacing w:val="-3"/>
        </w:rPr>
        <w:t xml:space="preserve"> </w:t>
      </w:r>
      <w:r>
        <w:rPr>
          <w:color w:val="333333"/>
        </w:rPr>
        <w:t>и</w:t>
      </w:r>
      <w:r>
        <w:rPr>
          <w:color w:val="333333"/>
          <w:spacing w:val="-57"/>
        </w:rPr>
        <w:t xml:space="preserve"> </w:t>
      </w:r>
      <w:r>
        <w:rPr>
          <w:color w:val="333333"/>
        </w:rPr>
        <w:t>аргументировать способ деятельности.</w:t>
      </w:r>
    </w:p>
    <w:p w14:paraId="249BCF46" w14:textId="77777777" w:rsidR="00533F70" w:rsidRDefault="004F5381">
      <w:pPr>
        <w:pStyle w:val="a3"/>
        <w:ind w:right="441"/>
      </w:pPr>
      <w:r>
        <w:rPr>
          <w:color w:val="333333"/>
        </w:rPr>
        <w:t>Планировать</w:t>
      </w:r>
      <w:r>
        <w:rPr>
          <w:color w:val="333333"/>
          <w:spacing w:val="-3"/>
        </w:rPr>
        <w:t xml:space="preserve"> </w:t>
      </w:r>
      <w:r>
        <w:rPr>
          <w:color w:val="333333"/>
        </w:rPr>
        <w:t>организацию</w:t>
      </w:r>
      <w:r>
        <w:rPr>
          <w:color w:val="333333"/>
          <w:spacing w:val="-3"/>
        </w:rPr>
        <w:t xml:space="preserve"> </w:t>
      </w:r>
      <w:r>
        <w:rPr>
          <w:color w:val="333333"/>
        </w:rPr>
        <w:t>совместной</w:t>
      </w:r>
      <w:r>
        <w:rPr>
          <w:color w:val="333333"/>
          <w:spacing w:val="-4"/>
        </w:rPr>
        <w:t xml:space="preserve"> </w:t>
      </w:r>
      <w:r>
        <w:rPr>
          <w:color w:val="333333"/>
        </w:rPr>
        <w:t>работы,</w:t>
      </w:r>
      <w:r>
        <w:rPr>
          <w:color w:val="333333"/>
          <w:spacing w:val="-3"/>
        </w:rPr>
        <w:t xml:space="preserve"> </w:t>
      </w:r>
      <w:r>
        <w:rPr>
          <w:color w:val="333333"/>
        </w:rPr>
        <w:t>определять</w:t>
      </w:r>
      <w:r>
        <w:rPr>
          <w:color w:val="333333"/>
          <w:spacing w:val="-3"/>
        </w:rPr>
        <w:t xml:space="preserve"> </w:t>
      </w:r>
      <w:r>
        <w:rPr>
          <w:color w:val="333333"/>
        </w:rPr>
        <w:t>свою</w:t>
      </w:r>
      <w:r>
        <w:rPr>
          <w:color w:val="333333"/>
          <w:spacing w:val="-5"/>
        </w:rPr>
        <w:t xml:space="preserve"> </w:t>
      </w:r>
      <w:r>
        <w:rPr>
          <w:color w:val="333333"/>
        </w:rPr>
        <w:t>роль,</w:t>
      </w:r>
      <w:r>
        <w:rPr>
          <w:color w:val="333333"/>
          <w:spacing w:val="-6"/>
        </w:rPr>
        <w:t xml:space="preserve"> </w:t>
      </w:r>
      <w:r>
        <w:rPr>
          <w:color w:val="333333"/>
        </w:rPr>
        <w:t>распределять</w:t>
      </w:r>
      <w:r>
        <w:rPr>
          <w:color w:val="333333"/>
          <w:spacing w:val="-57"/>
        </w:rPr>
        <w:t xml:space="preserve"> </w:t>
      </w:r>
      <w:r>
        <w:rPr>
          <w:color w:val="333333"/>
        </w:rPr>
        <w:t>задачи</w:t>
      </w:r>
      <w:r>
        <w:rPr>
          <w:color w:val="333333"/>
          <w:spacing w:val="-2"/>
        </w:rPr>
        <w:t xml:space="preserve"> </w:t>
      </w:r>
      <w:r>
        <w:rPr>
          <w:color w:val="333333"/>
        </w:rPr>
        <w:t>между</w:t>
      </w:r>
      <w:r>
        <w:rPr>
          <w:color w:val="333333"/>
          <w:spacing w:val="-6"/>
        </w:rPr>
        <w:t xml:space="preserve"> </w:t>
      </w:r>
      <w:r>
        <w:rPr>
          <w:color w:val="333333"/>
        </w:rPr>
        <w:t>членами</w:t>
      </w:r>
      <w:r>
        <w:rPr>
          <w:color w:val="333333"/>
          <w:spacing w:val="2"/>
        </w:rPr>
        <w:t xml:space="preserve"> </w:t>
      </w:r>
      <w:r>
        <w:rPr>
          <w:color w:val="333333"/>
        </w:rPr>
        <w:t>команды,</w:t>
      </w:r>
      <w:r>
        <w:rPr>
          <w:color w:val="333333"/>
          <w:spacing w:val="1"/>
        </w:rPr>
        <w:t xml:space="preserve"> </w:t>
      </w:r>
      <w:r>
        <w:rPr>
          <w:color w:val="333333"/>
        </w:rPr>
        <w:t>участвовать в групповых</w:t>
      </w:r>
      <w:r>
        <w:rPr>
          <w:color w:val="333333"/>
          <w:spacing w:val="1"/>
        </w:rPr>
        <w:t xml:space="preserve"> </w:t>
      </w:r>
      <w:r>
        <w:rPr>
          <w:color w:val="333333"/>
        </w:rPr>
        <w:t>формах</w:t>
      </w:r>
      <w:r>
        <w:rPr>
          <w:color w:val="333333"/>
          <w:spacing w:val="1"/>
        </w:rPr>
        <w:t xml:space="preserve"> </w:t>
      </w:r>
      <w:r>
        <w:rPr>
          <w:color w:val="333333"/>
        </w:rPr>
        <w:t>работы.</w:t>
      </w:r>
    </w:p>
    <w:p w14:paraId="086B846E" w14:textId="77777777" w:rsidR="00533F70" w:rsidRDefault="004F5381">
      <w:pPr>
        <w:pStyle w:val="a3"/>
        <w:ind w:right="429"/>
      </w:pPr>
      <w:r>
        <w:rPr>
          <w:color w:val="333333"/>
        </w:rPr>
        <w:t>Оказывать влияние на речевое поведение партнера (например, поощряя его продолжать</w:t>
      </w:r>
      <w:r>
        <w:rPr>
          <w:color w:val="333333"/>
          <w:spacing w:val="-58"/>
        </w:rPr>
        <w:t xml:space="preserve"> </w:t>
      </w:r>
      <w:r>
        <w:rPr>
          <w:color w:val="333333"/>
        </w:rPr>
        <w:t>поиск</w:t>
      </w:r>
      <w:r>
        <w:rPr>
          <w:color w:val="333333"/>
          <w:spacing w:val="-1"/>
        </w:rPr>
        <w:t xml:space="preserve"> </w:t>
      </w:r>
      <w:r>
        <w:rPr>
          <w:color w:val="333333"/>
        </w:rPr>
        <w:t>совместного решения поставленной</w:t>
      </w:r>
      <w:r>
        <w:rPr>
          <w:color w:val="333333"/>
          <w:spacing w:val="-2"/>
        </w:rPr>
        <w:t xml:space="preserve"> </w:t>
      </w:r>
      <w:r>
        <w:rPr>
          <w:color w:val="333333"/>
        </w:rPr>
        <w:t>задачи).</w:t>
      </w:r>
    </w:p>
    <w:p w14:paraId="1FC414D4" w14:textId="77777777" w:rsidR="00533F70" w:rsidRDefault="004F5381">
      <w:pPr>
        <w:pStyle w:val="a3"/>
        <w:ind w:right="441"/>
      </w:pPr>
      <w:r>
        <w:rPr>
          <w:color w:val="333333"/>
        </w:rPr>
        <w:t>Корректировать</w:t>
      </w:r>
      <w:r>
        <w:rPr>
          <w:color w:val="333333"/>
          <w:spacing w:val="-3"/>
        </w:rPr>
        <w:t xml:space="preserve"> </w:t>
      </w:r>
      <w:r>
        <w:rPr>
          <w:color w:val="333333"/>
        </w:rPr>
        <w:t>деятельность</w:t>
      </w:r>
      <w:r>
        <w:rPr>
          <w:color w:val="333333"/>
          <w:spacing w:val="-2"/>
        </w:rPr>
        <w:t xml:space="preserve"> </w:t>
      </w:r>
      <w:r>
        <w:rPr>
          <w:color w:val="333333"/>
        </w:rPr>
        <w:t>с</w:t>
      </w:r>
      <w:r>
        <w:rPr>
          <w:color w:val="333333"/>
          <w:spacing w:val="-3"/>
        </w:rPr>
        <w:t xml:space="preserve"> </w:t>
      </w:r>
      <w:r>
        <w:rPr>
          <w:color w:val="333333"/>
        </w:rPr>
        <w:t>учетом</w:t>
      </w:r>
      <w:r>
        <w:rPr>
          <w:color w:val="333333"/>
          <w:spacing w:val="-3"/>
        </w:rPr>
        <w:t xml:space="preserve"> </w:t>
      </w:r>
      <w:r>
        <w:rPr>
          <w:color w:val="333333"/>
        </w:rPr>
        <w:t>возникших</w:t>
      </w:r>
      <w:r>
        <w:rPr>
          <w:color w:val="333333"/>
          <w:spacing w:val="-4"/>
        </w:rPr>
        <w:t xml:space="preserve"> </w:t>
      </w:r>
      <w:r>
        <w:rPr>
          <w:color w:val="333333"/>
        </w:rPr>
        <w:t>трудностей,</w:t>
      </w:r>
      <w:r>
        <w:rPr>
          <w:color w:val="333333"/>
          <w:spacing w:val="-3"/>
        </w:rPr>
        <w:t xml:space="preserve"> </w:t>
      </w:r>
      <w:r>
        <w:rPr>
          <w:color w:val="333333"/>
        </w:rPr>
        <w:t>ошибок,</w:t>
      </w:r>
      <w:r>
        <w:rPr>
          <w:color w:val="333333"/>
          <w:spacing w:val="-4"/>
        </w:rPr>
        <w:t xml:space="preserve"> </w:t>
      </w:r>
      <w:r>
        <w:rPr>
          <w:color w:val="333333"/>
        </w:rPr>
        <w:t>новых</w:t>
      </w:r>
      <w:r>
        <w:rPr>
          <w:color w:val="333333"/>
          <w:spacing w:val="-4"/>
        </w:rPr>
        <w:t xml:space="preserve"> </w:t>
      </w:r>
      <w:r>
        <w:rPr>
          <w:color w:val="333333"/>
        </w:rPr>
        <w:t>данных</w:t>
      </w:r>
      <w:r>
        <w:rPr>
          <w:color w:val="333333"/>
          <w:spacing w:val="-57"/>
        </w:rPr>
        <w:t xml:space="preserve"> </w:t>
      </w:r>
      <w:r>
        <w:rPr>
          <w:color w:val="333333"/>
        </w:rPr>
        <w:t>или</w:t>
      </w:r>
      <w:r>
        <w:rPr>
          <w:color w:val="333333"/>
          <w:spacing w:val="-3"/>
        </w:rPr>
        <w:t xml:space="preserve"> </w:t>
      </w:r>
      <w:r>
        <w:rPr>
          <w:color w:val="333333"/>
        </w:rPr>
        <w:t>информации.</w:t>
      </w:r>
    </w:p>
    <w:p w14:paraId="405FCA94" w14:textId="77777777" w:rsidR="00533F70" w:rsidRDefault="004F5381">
      <w:pPr>
        <w:pStyle w:val="a3"/>
        <w:spacing w:before="1"/>
      </w:pPr>
      <w:r>
        <w:rPr>
          <w:color w:val="333333"/>
        </w:rPr>
        <w:t>Оценивать</w:t>
      </w:r>
      <w:r>
        <w:rPr>
          <w:color w:val="333333"/>
          <w:spacing w:val="-1"/>
        </w:rPr>
        <w:t xml:space="preserve"> </w:t>
      </w:r>
      <w:r>
        <w:rPr>
          <w:color w:val="333333"/>
        </w:rPr>
        <w:t>процесс</w:t>
      </w:r>
      <w:r>
        <w:rPr>
          <w:color w:val="333333"/>
          <w:spacing w:val="-3"/>
        </w:rPr>
        <w:t xml:space="preserve"> </w:t>
      </w:r>
      <w:r>
        <w:rPr>
          <w:color w:val="333333"/>
        </w:rPr>
        <w:t>и</w:t>
      </w:r>
      <w:r>
        <w:rPr>
          <w:color w:val="333333"/>
          <w:spacing w:val="-2"/>
        </w:rPr>
        <w:t xml:space="preserve"> </w:t>
      </w:r>
      <w:r>
        <w:rPr>
          <w:color w:val="333333"/>
        </w:rPr>
        <w:t>общий</w:t>
      </w:r>
      <w:r>
        <w:rPr>
          <w:color w:val="333333"/>
          <w:spacing w:val="-2"/>
        </w:rPr>
        <w:t xml:space="preserve"> </w:t>
      </w:r>
      <w:r>
        <w:rPr>
          <w:color w:val="333333"/>
        </w:rPr>
        <w:t>результат</w:t>
      </w:r>
      <w:r>
        <w:rPr>
          <w:color w:val="333333"/>
          <w:spacing w:val="-2"/>
        </w:rPr>
        <w:t xml:space="preserve"> </w:t>
      </w:r>
      <w:r>
        <w:rPr>
          <w:color w:val="333333"/>
        </w:rPr>
        <w:t>деятельности;</w:t>
      </w:r>
    </w:p>
    <w:p w14:paraId="35EB6722" w14:textId="77777777" w:rsidR="00533F70" w:rsidRDefault="004F5381">
      <w:pPr>
        <w:pStyle w:val="a3"/>
      </w:pPr>
      <w:r>
        <w:rPr>
          <w:color w:val="333333"/>
        </w:rPr>
        <w:t>анализировать</w:t>
      </w:r>
      <w:r>
        <w:rPr>
          <w:color w:val="333333"/>
          <w:spacing w:val="-5"/>
        </w:rPr>
        <w:t xml:space="preserve"> </w:t>
      </w:r>
      <w:r>
        <w:rPr>
          <w:color w:val="333333"/>
        </w:rPr>
        <w:t>и</w:t>
      </w:r>
      <w:r>
        <w:rPr>
          <w:color w:val="333333"/>
          <w:spacing w:val="-3"/>
        </w:rPr>
        <w:t xml:space="preserve"> </w:t>
      </w:r>
      <w:r>
        <w:rPr>
          <w:color w:val="333333"/>
        </w:rPr>
        <w:t>оценивать</w:t>
      </w:r>
      <w:r>
        <w:rPr>
          <w:color w:val="333333"/>
          <w:spacing w:val="-3"/>
        </w:rPr>
        <w:t xml:space="preserve"> </w:t>
      </w:r>
      <w:r>
        <w:rPr>
          <w:color w:val="333333"/>
        </w:rPr>
        <w:t>собственную</w:t>
      </w:r>
      <w:r>
        <w:rPr>
          <w:color w:val="333333"/>
          <w:spacing w:val="-3"/>
        </w:rPr>
        <w:t xml:space="preserve"> </w:t>
      </w:r>
      <w:r>
        <w:rPr>
          <w:color w:val="333333"/>
        </w:rPr>
        <w:t>работу:</w:t>
      </w:r>
      <w:r>
        <w:rPr>
          <w:color w:val="333333"/>
          <w:spacing w:val="-2"/>
        </w:rPr>
        <w:t xml:space="preserve"> </w:t>
      </w:r>
      <w:r>
        <w:rPr>
          <w:color w:val="333333"/>
        </w:rPr>
        <w:t>меру</w:t>
      </w:r>
      <w:r>
        <w:rPr>
          <w:color w:val="333333"/>
          <w:spacing w:val="-6"/>
        </w:rPr>
        <w:t xml:space="preserve"> </w:t>
      </w:r>
      <w:r>
        <w:rPr>
          <w:color w:val="333333"/>
        </w:rPr>
        <w:t>собственной</w:t>
      </w:r>
      <w:r>
        <w:rPr>
          <w:color w:val="333333"/>
          <w:spacing w:val="-4"/>
        </w:rPr>
        <w:t xml:space="preserve"> </w:t>
      </w:r>
      <w:r>
        <w:rPr>
          <w:color w:val="333333"/>
        </w:rPr>
        <w:t>самостоятельности,</w:t>
      </w:r>
      <w:r>
        <w:rPr>
          <w:color w:val="333333"/>
          <w:spacing w:val="-57"/>
        </w:rPr>
        <w:t xml:space="preserve"> </w:t>
      </w:r>
      <w:r>
        <w:rPr>
          <w:color w:val="333333"/>
        </w:rPr>
        <w:t>затруднения,</w:t>
      </w:r>
      <w:r>
        <w:rPr>
          <w:color w:val="333333"/>
          <w:spacing w:val="-1"/>
        </w:rPr>
        <w:t xml:space="preserve"> </w:t>
      </w:r>
      <w:r>
        <w:rPr>
          <w:color w:val="333333"/>
        </w:rPr>
        <w:t>дефициты, ошибки</w:t>
      </w:r>
      <w:r>
        <w:rPr>
          <w:color w:val="333333"/>
          <w:spacing w:val="-2"/>
        </w:rPr>
        <w:t xml:space="preserve"> </w:t>
      </w:r>
      <w:r>
        <w:rPr>
          <w:color w:val="333333"/>
        </w:rPr>
        <w:t>и другие.</w:t>
      </w:r>
    </w:p>
    <w:p w14:paraId="22E05540" w14:textId="77777777" w:rsidR="00533F70" w:rsidRDefault="004F5381" w:rsidP="00053E50">
      <w:pPr>
        <w:pStyle w:val="1"/>
        <w:tabs>
          <w:tab w:val="left" w:pos="1863"/>
        </w:tabs>
        <w:spacing w:before="4" w:line="274" w:lineRule="exact"/>
      </w:pPr>
      <w:r>
        <w:rPr>
          <w:color w:val="333333"/>
        </w:rPr>
        <w:t>Математика</w:t>
      </w:r>
      <w:r>
        <w:rPr>
          <w:color w:val="333333"/>
          <w:spacing w:val="-6"/>
        </w:rPr>
        <w:t xml:space="preserve"> </w:t>
      </w:r>
      <w:r>
        <w:rPr>
          <w:color w:val="333333"/>
        </w:rPr>
        <w:t>и</w:t>
      </w:r>
      <w:r>
        <w:rPr>
          <w:color w:val="333333"/>
          <w:spacing w:val="-3"/>
        </w:rPr>
        <w:t xml:space="preserve"> </w:t>
      </w:r>
      <w:r>
        <w:rPr>
          <w:color w:val="333333"/>
        </w:rPr>
        <w:t>информатика.</w:t>
      </w:r>
    </w:p>
    <w:p w14:paraId="1333402F" w14:textId="6C8675FE" w:rsidR="00533F70" w:rsidRPr="00053E50" w:rsidRDefault="004F5381" w:rsidP="00F048EC">
      <w:pPr>
        <w:pStyle w:val="a5"/>
        <w:numPr>
          <w:ilvl w:val="0"/>
          <w:numId w:val="37"/>
        </w:numPr>
        <w:tabs>
          <w:tab w:val="left" w:pos="2043"/>
        </w:tabs>
        <w:ind w:right="798"/>
        <w:rPr>
          <w:sz w:val="24"/>
        </w:rPr>
      </w:pPr>
      <w:r w:rsidRPr="00053E50">
        <w:rPr>
          <w:color w:val="333333"/>
          <w:sz w:val="24"/>
        </w:rPr>
        <w:t>Формирование</w:t>
      </w:r>
      <w:r w:rsidRPr="00053E50">
        <w:rPr>
          <w:color w:val="333333"/>
          <w:spacing w:val="-4"/>
          <w:sz w:val="24"/>
        </w:rPr>
        <w:t xml:space="preserve"> </w:t>
      </w:r>
      <w:r w:rsidRPr="00053E50">
        <w:rPr>
          <w:color w:val="333333"/>
          <w:sz w:val="24"/>
        </w:rPr>
        <w:t>универсальных</w:t>
      </w:r>
      <w:r w:rsidRPr="00053E50">
        <w:rPr>
          <w:color w:val="333333"/>
          <w:spacing w:val="-1"/>
          <w:sz w:val="24"/>
        </w:rPr>
        <w:t xml:space="preserve"> </w:t>
      </w:r>
      <w:r w:rsidRPr="00053E50">
        <w:rPr>
          <w:color w:val="333333"/>
          <w:sz w:val="24"/>
        </w:rPr>
        <w:t>учебных</w:t>
      </w:r>
      <w:r w:rsidRPr="00053E50">
        <w:rPr>
          <w:color w:val="333333"/>
          <w:spacing w:val="-5"/>
          <w:sz w:val="24"/>
        </w:rPr>
        <w:t xml:space="preserve"> </w:t>
      </w:r>
      <w:r w:rsidRPr="00053E50">
        <w:rPr>
          <w:color w:val="333333"/>
          <w:sz w:val="24"/>
        </w:rPr>
        <w:t>познавательных</w:t>
      </w:r>
      <w:r w:rsidRPr="00053E50">
        <w:rPr>
          <w:color w:val="333333"/>
          <w:spacing w:val="-5"/>
          <w:sz w:val="24"/>
        </w:rPr>
        <w:t xml:space="preserve"> </w:t>
      </w:r>
      <w:r w:rsidRPr="00053E50">
        <w:rPr>
          <w:color w:val="333333"/>
          <w:sz w:val="24"/>
        </w:rPr>
        <w:t>действий</w:t>
      </w:r>
      <w:r w:rsidRPr="00053E50">
        <w:rPr>
          <w:color w:val="333333"/>
          <w:spacing w:val="-4"/>
          <w:sz w:val="24"/>
        </w:rPr>
        <w:t xml:space="preserve"> </w:t>
      </w:r>
      <w:r w:rsidRPr="00053E50">
        <w:rPr>
          <w:color w:val="333333"/>
          <w:sz w:val="24"/>
        </w:rPr>
        <w:t>в</w:t>
      </w:r>
      <w:r w:rsidRPr="00053E50">
        <w:rPr>
          <w:color w:val="333333"/>
          <w:spacing w:val="-6"/>
          <w:sz w:val="24"/>
        </w:rPr>
        <w:t xml:space="preserve"> </w:t>
      </w:r>
      <w:r w:rsidRPr="00053E50">
        <w:rPr>
          <w:color w:val="333333"/>
          <w:sz w:val="24"/>
        </w:rPr>
        <w:t>части</w:t>
      </w:r>
      <w:r w:rsidRPr="00053E50">
        <w:rPr>
          <w:color w:val="333333"/>
          <w:spacing w:val="-57"/>
          <w:sz w:val="24"/>
        </w:rPr>
        <w:t xml:space="preserve"> </w:t>
      </w:r>
      <w:r w:rsidRPr="00053E50">
        <w:rPr>
          <w:color w:val="333333"/>
          <w:sz w:val="24"/>
        </w:rPr>
        <w:t>базовых</w:t>
      </w:r>
      <w:r w:rsidRPr="00053E50">
        <w:rPr>
          <w:color w:val="333333"/>
          <w:spacing w:val="1"/>
          <w:sz w:val="24"/>
        </w:rPr>
        <w:t xml:space="preserve"> </w:t>
      </w:r>
      <w:r w:rsidRPr="00053E50">
        <w:rPr>
          <w:color w:val="333333"/>
          <w:sz w:val="24"/>
        </w:rPr>
        <w:t>логических</w:t>
      </w:r>
      <w:r w:rsidRPr="00053E50">
        <w:rPr>
          <w:color w:val="333333"/>
          <w:spacing w:val="2"/>
          <w:sz w:val="24"/>
        </w:rPr>
        <w:t xml:space="preserve"> </w:t>
      </w:r>
      <w:r w:rsidRPr="00053E50">
        <w:rPr>
          <w:color w:val="333333"/>
          <w:sz w:val="24"/>
        </w:rPr>
        <w:t>действий.</w:t>
      </w:r>
    </w:p>
    <w:p w14:paraId="30320CF0" w14:textId="77777777" w:rsidR="00533F70" w:rsidRDefault="004F5381">
      <w:pPr>
        <w:pStyle w:val="a3"/>
        <w:ind w:right="2015"/>
      </w:pPr>
      <w:r>
        <w:rPr>
          <w:color w:val="333333"/>
        </w:rPr>
        <w:t>Выявлять качества, свойства, характеристики математических объектов.</w:t>
      </w:r>
      <w:r>
        <w:rPr>
          <w:color w:val="333333"/>
          <w:spacing w:val="-58"/>
        </w:rPr>
        <w:t xml:space="preserve"> </w:t>
      </w:r>
      <w:r>
        <w:rPr>
          <w:color w:val="333333"/>
        </w:rPr>
        <w:t>Различать свойства</w:t>
      </w:r>
      <w:r>
        <w:rPr>
          <w:color w:val="333333"/>
          <w:spacing w:val="-1"/>
        </w:rPr>
        <w:t xml:space="preserve"> </w:t>
      </w:r>
      <w:r>
        <w:rPr>
          <w:color w:val="333333"/>
        </w:rPr>
        <w:t>и признаки объектов.</w:t>
      </w:r>
    </w:p>
    <w:p w14:paraId="0B272011" w14:textId="77777777" w:rsidR="00533F70" w:rsidRDefault="004F5381">
      <w:pPr>
        <w:pStyle w:val="a3"/>
      </w:pPr>
      <w:r>
        <w:rPr>
          <w:color w:val="333333"/>
        </w:rPr>
        <w:t>Сравнивать,</w:t>
      </w:r>
      <w:r>
        <w:rPr>
          <w:color w:val="333333"/>
          <w:spacing w:val="-4"/>
        </w:rPr>
        <w:t xml:space="preserve"> </w:t>
      </w:r>
      <w:r>
        <w:rPr>
          <w:color w:val="333333"/>
        </w:rPr>
        <w:t>упорядочивать,</w:t>
      </w:r>
      <w:r>
        <w:rPr>
          <w:color w:val="333333"/>
          <w:spacing w:val="-5"/>
        </w:rPr>
        <w:t xml:space="preserve"> </w:t>
      </w:r>
      <w:r>
        <w:rPr>
          <w:color w:val="333333"/>
        </w:rPr>
        <w:t>классифицировать</w:t>
      </w:r>
      <w:r>
        <w:rPr>
          <w:color w:val="333333"/>
          <w:spacing w:val="-6"/>
        </w:rPr>
        <w:t xml:space="preserve"> </w:t>
      </w:r>
      <w:r>
        <w:rPr>
          <w:color w:val="333333"/>
        </w:rPr>
        <w:t>числа,</w:t>
      </w:r>
      <w:r>
        <w:rPr>
          <w:color w:val="333333"/>
          <w:spacing w:val="-5"/>
        </w:rPr>
        <w:t xml:space="preserve"> </w:t>
      </w:r>
      <w:r>
        <w:rPr>
          <w:color w:val="333333"/>
        </w:rPr>
        <w:t>величины,</w:t>
      </w:r>
      <w:r>
        <w:rPr>
          <w:color w:val="333333"/>
          <w:spacing w:val="-5"/>
        </w:rPr>
        <w:t xml:space="preserve"> </w:t>
      </w:r>
      <w:r>
        <w:rPr>
          <w:color w:val="333333"/>
        </w:rPr>
        <w:t>выражения,</w:t>
      </w:r>
      <w:r>
        <w:rPr>
          <w:color w:val="333333"/>
          <w:spacing w:val="-6"/>
        </w:rPr>
        <w:t xml:space="preserve"> </w:t>
      </w:r>
      <w:r>
        <w:rPr>
          <w:color w:val="333333"/>
        </w:rPr>
        <w:t>формулы,</w:t>
      </w:r>
      <w:r>
        <w:rPr>
          <w:color w:val="333333"/>
          <w:spacing w:val="-57"/>
        </w:rPr>
        <w:t xml:space="preserve"> </w:t>
      </w:r>
      <w:r>
        <w:rPr>
          <w:color w:val="333333"/>
        </w:rPr>
        <w:t>графики,</w:t>
      </w:r>
      <w:r>
        <w:rPr>
          <w:color w:val="333333"/>
          <w:spacing w:val="-1"/>
        </w:rPr>
        <w:t xml:space="preserve"> </w:t>
      </w:r>
      <w:r>
        <w:rPr>
          <w:color w:val="333333"/>
        </w:rPr>
        <w:t>геометрические</w:t>
      </w:r>
      <w:r>
        <w:rPr>
          <w:color w:val="333333"/>
          <w:spacing w:val="-1"/>
        </w:rPr>
        <w:t xml:space="preserve"> </w:t>
      </w:r>
      <w:r>
        <w:rPr>
          <w:color w:val="333333"/>
        </w:rPr>
        <w:t>фигуры и другие.</w:t>
      </w:r>
    </w:p>
    <w:p w14:paraId="7705ED96" w14:textId="77777777" w:rsidR="00533F70" w:rsidRDefault="004F5381">
      <w:pPr>
        <w:pStyle w:val="a3"/>
        <w:ind w:right="230"/>
      </w:pPr>
      <w:r>
        <w:rPr>
          <w:color w:val="333333"/>
        </w:rPr>
        <w:t>Устанавливать связи и отношения, проводить аналогии, распознавать зависимости между</w:t>
      </w:r>
      <w:r>
        <w:rPr>
          <w:color w:val="333333"/>
          <w:spacing w:val="-58"/>
        </w:rPr>
        <w:t xml:space="preserve"> </w:t>
      </w:r>
      <w:r>
        <w:rPr>
          <w:color w:val="333333"/>
        </w:rPr>
        <w:t>объектами.</w:t>
      </w:r>
    </w:p>
    <w:p w14:paraId="39788349" w14:textId="77777777" w:rsidR="00533F70" w:rsidRDefault="004F5381">
      <w:pPr>
        <w:pStyle w:val="a3"/>
      </w:pPr>
      <w:r>
        <w:rPr>
          <w:color w:val="333333"/>
        </w:rPr>
        <w:t>Анализировать</w:t>
      </w:r>
      <w:r>
        <w:rPr>
          <w:color w:val="333333"/>
          <w:spacing w:val="-7"/>
        </w:rPr>
        <w:t xml:space="preserve"> </w:t>
      </w:r>
      <w:r>
        <w:rPr>
          <w:color w:val="333333"/>
        </w:rPr>
        <w:t>изменения</w:t>
      </w:r>
      <w:r>
        <w:rPr>
          <w:color w:val="333333"/>
          <w:spacing w:val="-5"/>
        </w:rPr>
        <w:t xml:space="preserve"> </w:t>
      </w:r>
      <w:r>
        <w:rPr>
          <w:color w:val="333333"/>
        </w:rPr>
        <w:t>и</w:t>
      </w:r>
      <w:r>
        <w:rPr>
          <w:color w:val="333333"/>
          <w:spacing w:val="-7"/>
        </w:rPr>
        <w:t xml:space="preserve"> </w:t>
      </w:r>
      <w:r>
        <w:rPr>
          <w:color w:val="333333"/>
        </w:rPr>
        <w:t>находить</w:t>
      </w:r>
      <w:r>
        <w:rPr>
          <w:color w:val="333333"/>
          <w:spacing w:val="-5"/>
        </w:rPr>
        <w:t xml:space="preserve"> </w:t>
      </w:r>
      <w:r>
        <w:rPr>
          <w:color w:val="333333"/>
        </w:rPr>
        <w:t>закономерности.</w:t>
      </w:r>
    </w:p>
    <w:p w14:paraId="5F5161A8" w14:textId="77777777" w:rsidR="00533F70" w:rsidRDefault="004F5381">
      <w:pPr>
        <w:pStyle w:val="a3"/>
        <w:ind w:right="738"/>
      </w:pPr>
      <w:r>
        <w:rPr>
          <w:color w:val="333333"/>
        </w:rPr>
        <w:t>Формулировать и использовать определения понятий, теоремы; выводить следствия,</w:t>
      </w:r>
      <w:r>
        <w:rPr>
          <w:color w:val="333333"/>
          <w:spacing w:val="-57"/>
        </w:rPr>
        <w:t xml:space="preserve"> </w:t>
      </w:r>
      <w:r>
        <w:rPr>
          <w:color w:val="333333"/>
        </w:rPr>
        <w:t>строить отрицания, формулировать</w:t>
      </w:r>
      <w:r>
        <w:rPr>
          <w:color w:val="333333"/>
          <w:spacing w:val="3"/>
        </w:rPr>
        <w:t xml:space="preserve"> </w:t>
      </w:r>
      <w:r>
        <w:rPr>
          <w:color w:val="333333"/>
        </w:rPr>
        <w:t>обратные</w:t>
      </w:r>
      <w:r>
        <w:rPr>
          <w:color w:val="333333"/>
          <w:spacing w:val="-3"/>
        </w:rPr>
        <w:t xml:space="preserve"> </w:t>
      </w:r>
      <w:r>
        <w:rPr>
          <w:color w:val="333333"/>
        </w:rPr>
        <w:t>теоремы.</w:t>
      </w:r>
    </w:p>
    <w:p w14:paraId="501C5793" w14:textId="77777777" w:rsidR="00533F70" w:rsidRDefault="004F5381">
      <w:pPr>
        <w:pStyle w:val="a3"/>
      </w:pPr>
      <w:r>
        <w:rPr>
          <w:color w:val="333333"/>
        </w:rPr>
        <w:t>Использовать</w:t>
      </w:r>
      <w:r>
        <w:rPr>
          <w:color w:val="333333"/>
          <w:spacing w:val="-4"/>
        </w:rPr>
        <w:t xml:space="preserve"> </w:t>
      </w:r>
      <w:r>
        <w:rPr>
          <w:color w:val="333333"/>
        </w:rPr>
        <w:t>логические</w:t>
      </w:r>
      <w:r>
        <w:rPr>
          <w:color w:val="333333"/>
          <w:spacing w:val="-5"/>
        </w:rPr>
        <w:t xml:space="preserve"> </w:t>
      </w:r>
      <w:r>
        <w:rPr>
          <w:color w:val="333333"/>
        </w:rPr>
        <w:t>связки</w:t>
      </w:r>
      <w:r>
        <w:rPr>
          <w:color w:val="333333"/>
          <w:spacing w:val="-2"/>
        </w:rPr>
        <w:t xml:space="preserve"> </w:t>
      </w:r>
      <w:r>
        <w:rPr>
          <w:color w:val="333333"/>
        </w:rPr>
        <w:t>«и»,</w:t>
      </w:r>
      <w:r>
        <w:rPr>
          <w:color w:val="333333"/>
          <w:spacing w:val="1"/>
        </w:rPr>
        <w:t xml:space="preserve"> </w:t>
      </w:r>
      <w:r>
        <w:rPr>
          <w:color w:val="333333"/>
        </w:rPr>
        <w:t>«или»,</w:t>
      </w:r>
      <w:r>
        <w:rPr>
          <w:color w:val="333333"/>
          <w:spacing w:val="2"/>
        </w:rPr>
        <w:t xml:space="preserve"> </w:t>
      </w:r>
      <w:r>
        <w:rPr>
          <w:color w:val="333333"/>
        </w:rPr>
        <w:t>«если</w:t>
      </w:r>
      <w:r>
        <w:rPr>
          <w:color w:val="333333"/>
          <w:spacing w:val="-4"/>
        </w:rPr>
        <w:t xml:space="preserve"> </w:t>
      </w:r>
      <w:r>
        <w:rPr>
          <w:color w:val="333333"/>
        </w:rPr>
        <w:t>...,</w:t>
      </w:r>
      <w:r>
        <w:rPr>
          <w:color w:val="333333"/>
          <w:spacing w:val="-4"/>
        </w:rPr>
        <w:t xml:space="preserve"> </w:t>
      </w:r>
      <w:r>
        <w:rPr>
          <w:color w:val="333333"/>
        </w:rPr>
        <w:t>то</w:t>
      </w:r>
      <w:r>
        <w:rPr>
          <w:color w:val="333333"/>
          <w:spacing w:val="-5"/>
        </w:rPr>
        <w:t xml:space="preserve"> </w:t>
      </w:r>
      <w:r>
        <w:rPr>
          <w:color w:val="333333"/>
        </w:rPr>
        <w:t>...».</w:t>
      </w:r>
    </w:p>
    <w:p w14:paraId="6A5891AB" w14:textId="77777777" w:rsidR="00533F70" w:rsidRDefault="004F5381">
      <w:pPr>
        <w:pStyle w:val="a3"/>
      </w:pPr>
      <w:r>
        <w:rPr>
          <w:color w:val="333333"/>
        </w:rPr>
        <w:t>Обобщать</w:t>
      </w:r>
      <w:r>
        <w:rPr>
          <w:color w:val="333333"/>
          <w:spacing w:val="-2"/>
        </w:rPr>
        <w:t xml:space="preserve"> </w:t>
      </w:r>
      <w:r>
        <w:rPr>
          <w:color w:val="333333"/>
        </w:rPr>
        <w:t>и</w:t>
      </w:r>
      <w:r>
        <w:rPr>
          <w:color w:val="333333"/>
          <w:spacing w:val="-2"/>
        </w:rPr>
        <w:t xml:space="preserve"> </w:t>
      </w:r>
      <w:r>
        <w:rPr>
          <w:color w:val="333333"/>
        </w:rPr>
        <w:t>конкретизировать;</w:t>
      </w:r>
      <w:r>
        <w:rPr>
          <w:color w:val="333333"/>
          <w:spacing w:val="-2"/>
        </w:rPr>
        <w:t xml:space="preserve"> </w:t>
      </w:r>
      <w:r>
        <w:rPr>
          <w:color w:val="333333"/>
        </w:rPr>
        <w:t>строить</w:t>
      </w:r>
      <w:r>
        <w:rPr>
          <w:color w:val="333333"/>
          <w:spacing w:val="-2"/>
        </w:rPr>
        <w:t xml:space="preserve"> </w:t>
      </w:r>
      <w:r>
        <w:rPr>
          <w:color w:val="333333"/>
        </w:rPr>
        <w:t>заключения</w:t>
      </w:r>
      <w:r>
        <w:rPr>
          <w:color w:val="333333"/>
          <w:spacing w:val="-2"/>
        </w:rPr>
        <w:t xml:space="preserve"> </w:t>
      </w:r>
      <w:r>
        <w:rPr>
          <w:color w:val="333333"/>
        </w:rPr>
        <w:t>от</w:t>
      </w:r>
      <w:r>
        <w:rPr>
          <w:color w:val="333333"/>
          <w:spacing w:val="-2"/>
        </w:rPr>
        <w:t xml:space="preserve"> </w:t>
      </w:r>
      <w:r>
        <w:rPr>
          <w:color w:val="333333"/>
        </w:rPr>
        <w:t>общего</w:t>
      </w:r>
      <w:r>
        <w:rPr>
          <w:color w:val="333333"/>
          <w:spacing w:val="-3"/>
        </w:rPr>
        <w:t xml:space="preserve"> </w:t>
      </w:r>
      <w:r>
        <w:rPr>
          <w:color w:val="333333"/>
        </w:rPr>
        <w:t>к</w:t>
      </w:r>
      <w:r>
        <w:rPr>
          <w:color w:val="333333"/>
          <w:spacing w:val="-2"/>
        </w:rPr>
        <w:t xml:space="preserve"> </w:t>
      </w:r>
      <w:r>
        <w:rPr>
          <w:color w:val="333333"/>
        </w:rPr>
        <w:t>частному</w:t>
      </w:r>
      <w:r>
        <w:rPr>
          <w:color w:val="333333"/>
          <w:spacing w:val="-7"/>
        </w:rPr>
        <w:t xml:space="preserve"> </w:t>
      </w:r>
      <w:r>
        <w:rPr>
          <w:color w:val="333333"/>
        </w:rPr>
        <w:t>и</w:t>
      </w:r>
      <w:r>
        <w:rPr>
          <w:color w:val="333333"/>
          <w:spacing w:val="-2"/>
        </w:rPr>
        <w:t xml:space="preserve"> </w:t>
      </w:r>
      <w:r>
        <w:rPr>
          <w:color w:val="333333"/>
        </w:rPr>
        <w:t>от</w:t>
      </w:r>
      <w:r>
        <w:rPr>
          <w:color w:val="333333"/>
          <w:spacing w:val="-2"/>
        </w:rPr>
        <w:t xml:space="preserve"> </w:t>
      </w:r>
      <w:r>
        <w:rPr>
          <w:color w:val="333333"/>
        </w:rPr>
        <w:t>частного</w:t>
      </w:r>
      <w:r>
        <w:rPr>
          <w:color w:val="333333"/>
          <w:spacing w:val="-2"/>
        </w:rPr>
        <w:t xml:space="preserve"> </w:t>
      </w:r>
      <w:r>
        <w:rPr>
          <w:color w:val="333333"/>
        </w:rPr>
        <w:t>к</w:t>
      </w:r>
      <w:r>
        <w:rPr>
          <w:color w:val="333333"/>
          <w:spacing w:val="-57"/>
        </w:rPr>
        <w:t xml:space="preserve"> </w:t>
      </w:r>
      <w:r>
        <w:rPr>
          <w:color w:val="333333"/>
        </w:rPr>
        <w:t>общему.</w:t>
      </w:r>
    </w:p>
    <w:p w14:paraId="62D94335" w14:textId="77777777" w:rsidR="00533F70" w:rsidRDefault="004F5381">
      <w:pPr>
        <w:pStyle w:val="a3"/>
        <w:ind w:right="441"/>
      </w:pPr>
      <w:r>
        <w:rPr>
          <w:color w:val="333333"/>
        </w:rPr>
        <w:t>Использовать</w:t>
      </w:r>
      <w:r>
        <w:rPr>
          <w:color w:val="333333"/>
          <w:spacing w:val="-8"/>
        </w:rPr>
        <w:t xml:space="preserve"> </w:t>
      </w:r>
      <w:r>
        <w:rPr>
          <w:color w:val="333333"/>
        </w:rPr>
        <w:t>кванторы</w:t>
      </w:r>
      <w:r>
        <w:rPr>
          <w:color w:val="333333"/>
          <w:spacing w:val="-7"/>
        </w:rPr>
        <w:t xml:space="preserve"> </w:t>
      </w:r>
      <w:r>
        <w:rPr>
          <w:color w:val="333333"/>
        </w:rPr>
        <w:t>«все»,</w:t>
      </w:r>
      <w:r>
        <w:rPr>
          <w:color w:val="333333"/>
          <w:spacing w:val="-3"/>
        </w:rPr>
        <w:t xml:space="preserve"> </w:t>
      </w:r>
      <w:r>
        <w:rPr>
          <w:color w:val="333333"/>
        </w:rPr>
        <w:t>«всякий»,</w:t>
      </w:r>
      <w:r>
        <w:rPr>
          <w:color w:val="333333"/>
          <w:spacing w:val="-5"/>
        </w:rPr>
        <w:t xml:space="preserve"> </w:t>
      </w:r>
      <w:r>
        <w:rPr>
          <w:color w:val="333333"/>
        </w:rPr>
        <w:t>«любой»,</w:t>
      </w:r>
      <w:r>
        <w:rPr>
          <w:color w:val="333333"/>
          <w:spacing w:val="-5"/>
        </w:rPr>
        <w:t xml:space="preserve"> </w:t>
      </w:r>
      <w:r>
        <w:rPr>
          <w:color w:val="333333"/>
        </w:rPr>
        <w:t>«некоторый»,</w:t>
      </w:r>
      <w:r>
        <w:rPr>
          <w:color w:val="333333"/>
          <w:spacing w:val="-6"/>
        </w:rPr>
        <w:t xml:space="preserve"> </w:t>
      </w:r>
      <w:r>
        <w:rPr>
          <w:color w:val="333333"/>
        </w:rPr>
        <w:t>«существует»;</w:t>
      </w:r>
      <w:r>
        <w:rPr>
          <w:color w:val="333333"/>
          <w:spacing w:val="-57"/>
        </w:rPr>
        <w:t xml:space="preserve"> </w:t>
      </w:r>
      <w:r>
        <w:rPr>
          <w:color w:val="333333"/>
        </w:rPr>
        <w:t>приводить пример и контрпример.</w:t>
      </w:r>
    </w:p>
    <w:p w14:paraId="43F42C49" w14:textId="77777777" w:rsidR="00533F70" w:rsidRDefault="004F5381">
      <w:pPr>
        <w:pStyle w:val="a3"/>
      </w:pPr>
      <w:r>
        <w:rPr>
          <w:color w:val="333333"/>
        </w:rPr>
        <w:t>Различать,</w:t>
      </w:r>
      <w:r>
        <w:rPr>
          <w:color w:val="333333"/>
          <w:spacing w:val="-4"/>
        </w:rPr>
        <w:t xml:space="preserve"> </w:t>
      </w:r>
      <w:r>
        <w:rPr>
          <w:color w:val="333333"/>
        </w:rPr>
        <w:t>распознавать</w:t>
      </w:r>
      <w:r>
        <w:rPr>
          <w:color w:val="333333"/>
          <w:spacing w:val="-3"/>
        </w:rPr>
        <w:t xml:space="preserve"> </w:t>
      </w:r>
      <w:r>
        <w:rPr>
          <w:color w:val="333333"/>
        </w:rPr>
        <w:t>верные</w:t>
      </w:r>
      <w:r>
        <w:rPr>
          <w:color w:val="333333"/>
          <w:spacing w:val="-5"/>
        </w:rPr>
        <w:t xml:space="preserve"> </w:t>
      </w:r>
      <w:r>
        <w:rPr>
          <w:color w:val="333333"/>
        </w:rPr>
        <w:t>и</w:t>
      </w:r>
      <w:r>
        <w:rPr>
          <w:color w:val="333333"/>
          <w:spacing w:val="-4"/>
        </w:rPr>
        <w:t xml:space="preserve"> </w:t>
      </w:r>
      <w:r>
        <w:rPr>
          <w:color w:val="333333"/>
        </w:rPr>
        <w:t>неверные</w:t>
      </w:r>
      <w:r>
        <w:rPr>
          <w:color w:val="333333"/>
          <w:spacing w:val="-4"/>
        </w:rPr>
        <w:t xml:space="preserve"> </w:t>
      </w:r>
      <w:r>
        <w:rPr>
          <w:color w:val="333333"/>
        </w:rPr>
        <w:t>утверждения.</w:t>
      </w:r>
    </w:p>
    <w:p w14:paraId="0953B2CE" w14:textId="77777777" w:rsidR="00533F70" w:rsidRDefault="004F5381">
      <w:pPr>
        <w:pStyle w:val="a3"/>
        <w:ind w:right="594"/>
      </w:pPr>
      <w:r>
        <w:rPr>
          <w:color w:val="333333"/>
        </w:rPr>
        <w:t>Выражать отношения, зависимости, правила, закономерности с помощью формул.</w:t>
      </w:r>
      <w:r>
        <w:rPr>
          <w:color w:val="333333"/>
          <w:spacing w:val="1"/>
        </w:rPr>
        <w:t xml:space="preserve"> </w:t>
      </w:r>
      <w:r>
        <w:rPr>
          <w:color w:val="333333"/>
        </w:rPr>
        <w:t>Моделировать отношения между объектами, использовать символьные и графические</w:t>
      </w:r>
      <w:r>
        <w:rPr>
          <w:color w:val="333333"/>
          <w:spacing w:val="-57"/>
        </w:rPr>
        <w:t xml:space="preserve"> </w:t>
      </w:r>
      <w:r>
        <w:rPr>
          <w:color w:val="333333"/>
        </w:rPr>
        <w:t>модели.</w:t>
      </w:r>
    </w:p>
    <w:p w14:paraId="6AFF4AD8" w14:textId="77777777" w:rsidR="00533F70" w:rsidRDefault="004F5381">
      <w:pPr>
        <w:pStyle w:val="a3"/>
        <w:ind w:right="549"/>
      </w:pPr>
      <w:r>
        <w:rPr>
          <w:color w:val="333333"/>
        </w:rPr>
        <w:t>Воспроизводить и строить логические цепочки утверждений, прямые и от противного.</w:t>
      </w:r>
      <w:r>
        <w:rPr>
          <w:color w:val="333333"/>
          <w:spacing w:val="-57"/>
        </w:rPr>
        <w:t xml:space="preserve"> </w:t>
      </w:r>
      <w:r>
        <w:rPr>
          <w:color w:val="333333"/>
        </w:rPr>
        <w:t>Устанавливать противоречия в</w:t>
      </w:r>
      <w:r>
        <w:rPr>
          <w:color w:val="333333"/>
          <w:spacing w:val="-1"/>
        </w:rPr>
        <w:t xml:space="preserve"> </w:t>
      </w:r>
      <w:r>
        <w:rPr>
          <w:color w:val="333333"/>
        </w:rPr>
        <w:t>рассуждениях.</w:t>
      </w:r>
    </w:p>
    <w:p w14:paraId="5EE741A5" w14:textId="77777777" w:rsidR="00533F70" w:rsidRDefault="004F5381">
      <w:pPr>
        <w:pStyle w:val="a3"/>
        <w:ind w:right="321"/>
      </w:pPr>
      <w:r>
        <w:rPr>
          <w:color w:val="333333"/>
        </w:rPr>
        <w:t>Создавать, применять и преобразовывать знаки и символы, модели и схемы для решения</w:t>
      </w:r>
      <w:r>
        <w:rPr>
          <w:color w:val="333333"/>
          <w:spacing w:val="-57"/>
        </w:rPr>
        <w:t xml:space="preserve"> </w:t>
      </w:r>
      <w:r>
        <w:rPr>
          <w:color w:val="333333"/>
        </w:rPr>
        <w:t>учебных и</w:t>
      </w:r>
      <w:r>
        <w:rPr>
          <w:color w:val="333333"/>
          <w:spacing w:val="-2"/>
        </w:rPr>
        <w:t xml:space="preserve"> </w:t>
      </w:r>
      <w:r>
        <w:rPr>
          <w:color w:val="333333"/>
        </w:rPr>
        <w:t>познавательных</w:t>
      </w:r>
      <w:r>
        <w:rPr>
          <w:color w:val="333333"/>
          <w:spacing w:val="-1"/>
        </w:rPr>
        <w:t xml:space="preserve"> </w:t>
      </w:r>
      <w:r>
        <w:rPr>
          <w:color w:val="333333"/>
        </w:rPr>
        <w:t>задач.</w:t>
      </w:r>
    </w:p>
    <w:p w14:paraId="41CB7E20" w14:textId="77777777" w:rsidR="00053E50" w:rsidRDefault="004F5381">
      <w:pPr>
        <w:pStyle w:val="a3"/>
        <w:rPr>
          <w:color w:val="333333"/>
        </w:rPr>
      </w:pPr>
      <w:r>
        <w:rPr>
          <w:color w:val="333333"/>
        </w:rPr>
        <w:t>Применять различные методы, инструменты и запросы при поиске и отборе информации</w:t>
      </w:r>
      <w:r>
        <w:rPr>
          <w:color w:val="333333"/>
          <w:spacing w:val="1"/>
        </w:rPr>
        <w:t xml:space="preserve"> </w:t>
      </w:r>
      <w:r>
        <w:rPr>
          <w:color w:val="333333"/>
        </w:rPr>
        <w:t>или</w:t>
      </w:r>
      <w:r>
        <w:rPr>
          <w:color w:val="333333"/>
          <w:spacing w:val="-3"/>
        </w:rPr>
        <w:t xml:space="preserve"> </w:t>
      </w:r>
      <w:r>
        <w:rPr>
          <w:color w:val="333333"/>
        </w:rPr>
        <w:t>данных</w:t>
      </w:r>
      <w:r>
        <w:rPr>
          <w:color w:val="333333"/>
          <w:spacing w:val="-2"/>
        </w:rPr>
        <w:t xml:space="preserve"> </w:t>
      </w:r>
      <w:r>
        <w:rPr>
          <w:color w:val="333333"/>
        </w:rPr>
        <w:t>из</w:t>
      </w:r>
      <w:r>
        <w:rPr>
          <w:color w:val="333333"/>
          <w:spacing w:val="-3"/>
        </w:rPr>
        <w:t xml:space="preserve"> </w:t>
      </w:r>
      <w:r>
        <w:rPr>
          <w:color w:val="333333"/>
        </w:rPr>
        <w:t>источников</w:t>
      </w:r>
      <w:r>
        <w:rPr>
          <w:color w:val="333333"/>
          <w:spacing w:val="-3"/>
        </w:rPr>
        <w:t xml:space="preserve"> </w:t>
      </w:r>
      <w:r>
        <w:rPr>
          <w:color w:val="333333"/>
        </w:rPr>
        <w:t>с</w:t>
      </w:r>
      <w:r>
        <w:rPr>
          <w:color w:val="333333"/>
          <w:spacing w:val="-4"/>
        </w:rPr>
        <w:t xml:space="preserve"> </w:t>
      </w:r>
      <w:r>
        <w:rPr>
          <w:color w:val="333333"/>
        </w:rPr>
        <w:t>учетом</w:t>
      </w:r>
      <w:r>
        <w:rPr>
          <w:color w:val="333333"/>
          <w:spacing w:val="-3"/>
        </w:rPr>
        <w:t xml:space="preserve"> </w:t>
      </w:r>
      <w:r>
        <w:rPr>
          <w:color w:val="333333"/>
        </w:rPr>
        <w:t>предложенной</w:t>
      </w:r>
      <w:r>
        <w:rPr>
          <w:color w:val="333333"/>
          <w:spacing w:val="-1"/>
        </w:rPr>
        <w:t xml:space="preserve"> </w:t>
      </w:r>
      <w:r>
        <w:rPr>
          <w:color w:val="333333"/>
        </w:rPr>
        <w:t>учебной</w:t>
      </w:r>
      <w:r>
        <w:rPr>
          <w:color w:val="333333"/>
          <w:spacing w:val="-3"/>
        </w:rPr>
        <w:t xml:space="preserve"> </w:t>
      </w:r>
      <w:r>
        <w:rPr>
          <w:color w:val="333333"/>
        </w:rPr>
        <w:t>задачи</w:t>
      </w:r>
      <w:r>
        <w:rPr>
          <w:color w:val="333333"/>
          <w:spacing w:val="-4"/>
        </w:rPr>
        <w:t xml:space="preserve"> </w:t>
      </w:r>
      <w:r>
        <w:rPr>
          <w:color w:val="333333"/>
        </w:rPr>
        <w:t>и</w:t>
      </w:r>
      <w:r>
        <w:rPr>
          <w:color w:val="333333"/>
          <w:spacing w:val="-3"/>
        </w:rPr>
        <w:t xml:space="preserve"> </w:t>
      </w:r>
      <w:r>
        <w:rPr>
          <w:color w:val="333333"/>
        </w:rPr>
        <w:t>заданных</w:t>
      </w:r>
      <w:r>
        <w:rPr>
          <w:color w:val="333333"/>
          <w:spacing w:val="-2"/>
        </w:rPr>
        <w:t xml:space="preserve"> </w:t>
      </w:r>
      <w:r>
        <w:rPr>
          <w:color w:val="333333"/>
        </w:rPr>
        <w:t>критериев.</w:t>
      </w:r>
    </w:p>
    <w:p w14:paraId="68CE3679" w14:textId="46E45CDE" w:rsidR="00533F70" w:rsidRDefault="004F5381">
      <w:pPr>
        <w:pStyle w:val="a3"/>
      </w:pPr>
      <w:r>
        <w:rPr>
          <w:color w:val="333333"/>
          <w:spacing w:val="-57"/>
        </w:rPr>
        <w:t xml:space="preserve"> </w:t>
      </w:r>
      <w:r w:rsidR="00053E50">
        <w:rPr>
          <w:color w:val="333333"/>
        </w:rPr>
        <w:t xml:space="preserve">2 </w:t>
      </w:r>
      <w:r>
        <w:rPr>
          <w:color w:val="333333"/>
        </w:rPr>
        <w:t>Формирование</w:t>
      </w:r>
      <w:r>
        <w:rPr>
          <w:color w:val="333333"/>
          <w:spacing w:val="-1"/>
        </w:rPr>
        <w:t xml:space="preserve"> </w:t>
      </w:r>
      <w:r>
        <w:rPr>
          <w:color w:val="333333"/>
        </w:rPr>
        <w:t>универсальных</w:t>
      </w:r>
      <w:r>
        <w:rPr>
          <w:color w:val="333333"/>
          <w:spacing w:val="2"/>
        </w:rPr>
        <w:t xml:space="preserve"> </w:t>
      </w:r>
      <w:r>
        <w:rPr>
          <w:color w:val="333333"/>
        </w:rPr>
        <w:t>учебных</w:t>
      </w:r>
      <w:r>
        <w:rPr>
          <w:color w:val="333333"/>
          <w:spacing w:val="-3"/>
        </w:rPr>
        <w:t xml:space="preserve"> </w:t>
      </w:r>
      <w:r>
        <w:rPr>
          <w:color w:val="333333"/>
        </w:rPr>
        <w:t>познавательных</w:t>
      </w:r>
      <w:r>
        <w:rPr>
          <w:color w:val="333333"/>
          <w:spacing w:val="-2"/>
        </w:rPr>
        <w:t xml:space="preserve"> </w:t>
      </w:r>
      <w:r>
        <w:rPr>
          <w:color w:val="333333"/>
        </w:rPr>
        <w:t>действий</w:t>
      </w:r>
      <w:r>
        <w:rPr>
          <w:color w:val="333333"/>
          <w:spacing w:val="-2"/>
        </w:rPr>
        <w:t xml:space="preserve"> </w:t>
      </w:r>
      <w:r>
        <w:rPr>
          <w:color w:val="333333"/>
        </w:rPr>
        <w:t>в</w:t>
      </w:r>
      <w:r>
        <w:rPr>
          <w:color w:val="333333"/>
          <w:spacing w:val="-3"/>
        </w:rPr>
        <w:t xml:space="preserve"> </w:t>
      </w:r>
      <w:r>
        <w:rPr>
          <w:color w:val="333333"/>
        </w:rPr>
        <w:t>части</w:t>
      </w:r>
    </w:p>
    <w:p w14:paraId="4A0CB080" w14:textId="77777777" w:rsidR="00533F70" w:rsidRDefault="004F5381">
      <w:pPr>
        <w:pStyle w:val="a3"/>
      </w:pPr>
      <w:r>
        <w:rPr>
          <w:color w:val="333333"/>
        </w:rPr>
        <w:t>базовых</w:t>
      </w:r>
      <w:r>
        <w:rPr>
          <w:color w:val="333333"/>
          <w:spacing w:val="-2"/>
        </w:rPr>
        <w:t xml:space="preserve"> </w:t>
      </w:r>
      <w:r>
        <w:rPr>
          <w:color w:val="333333"/>
        </w:rPr>
        <w:t>исследовательских</w:t>
      </w:r>
      <w:r>
        <w:rPr>
          <w:color w:val="333333"/>
          <w:spacing w:val="-1"/>
        </w:rPr>
        <w:t xml:space="preserve"> </w:t>
      </w:r>
      <w:r>
        <w:rPr>
          <w:color w:val="333333"/>
        </w:rPr>
        <w:t>действий.</w:t>
      </w:r>
    </w:p>
    <w:p w14:paraId="63DBF198" w14:textId="77777777" w:rsidR="00533F70" w:rsidRDefault="00533F70">
      <w:pPr>
        <w:sectPr w:rsidR="00533F70">
          <w:pgSz w:w="11910" w:h="16840"/>
          <w:pgMar w:top="1040" w:right="720" w:bottom="280" w:left="740" w:header="720" w:footer="720" w:gutter="0"/>
          <w:cols w:space="720"/>
        </w:sectPr>
      </w:pPr>
    </w:p>
    <w:p w14:paraId="07D03EEC" w14:textId="77777777" w:rsidR="00533F70" w:rsidRDefault="004F5381">
      <w:pPr>
        <w:pStyle w:val="a3"/>
        <w:spacing w:before="66"/>
        <w:ind w:right="368"/>
      </w:pPr>
      <w:r>
        <w:rPr>
          <w:color w:val="333333"/>
        </w:rPr>
        <w:lastRenderedPageBreak/>
        <w:t>Формулировать вопросы исследовательского характера о свойствах математических</w:t>
      </w:r>
      <w:r>
        <w:rPr>
          <w:color w:val="333333"/>
          <w:spacing w:val="1"/>
        </w:rPr>
        <w:t xml:space="preserve"> </w:t>
      </w:r>
      <w:r>
        <w:rPr>
          <w:color w:val="333333"/>
        </w:rPr>
        <w:t>объектов, влиянии на свойства отдельных элементов и параметров; выдвигать гипотезы,</w:t>
      </w:r>
      <w:r>
        <w:rPr>
          <w:color w:val="333333"/>
          <w:spacing w:val="-57"/>
        </w:rPr>
        <w:t xml:space="preserve"> </w:t>
      </w:r>
      <w:r>
        <w:rPr>
          <w:color w:val="333333"/>
        </w:rPr>
        <w:t>разбирать</w:t>
      </w:r>
      <w:r>
        <w:rPr>
          <w:color w:val="333333"/>
          <w:spacing w:val="-1"/>
        </w:rPr>
        <w:t xml:space="preserve"> </w:t>
      </w:r>
      <w:r>
        <w:rPr>
          <w:color w:val="333333"/>
        </w:rPr>
        <w:t>различные</w:t>
      </w:r>
      <w:r>
        <w:rPr>
          <w:color w:val="333333"/>
          <w:spacing w:val="-3"/>
        </w:rPr>
        <w:t xml:space="preserve"> </w:t>
      </w:r>
      <w:r>
        <w:rPr>
          <w:color w:val="333333"/>
        </w:rPr>
        <w:t>варианты;</w:t>
      </w:r>
      <w:r>
        <w:rPr>
          <w:color w:val="333333"/>
          <w:spacing w:val="-1"/>
        </w:rPr>
        <w:t xml:space="preserve"> </w:t>
      </w:r>
      <w:r>
        <w:rPr>
          <w:color w:val="333333"/>
        </w:rPr>
        <w:t>использовать</w:t>
      </w:r>
      <w:r>
        <w:rPr>
          <w:color w:val="333333"/>
          <w:spacing w:val="-1"/>
        </w:rPr>
        <w:t xml:space="preserve"> </w:t>
      </w:r>
      <w:r>
        <w:rPr>
          <w:color w:val="333333"/>
        </w:rPr>
        <w:t>пример,</w:t>
      </w:r>
      <w:r>
        <w:rPr>
          <w:color w:val="333333"/>
          <w:spacing w:val="-1"/>
        </w:rPr>
        <w:t xml:space="preserve"> </w:t>
      </w:r>
      <w:r>
        <w:rPr>
          <w:color w:val="333333"/>
        </w:rPr>
        <w:t>аналогию</w:t>
      </w:r>
      <w:r>
        <w:rPr>
          <w:color w:val="333333"/>
          <w:spacing w:val="-1"/>
        </w:rPr>
        <w:t xml:space="preserve"> </w:t>
      </w:r>
      <w:r>
        <w:rPr>
          <w:color w:val="333333"/>
        </w:rPr>
        <w:t>и</w:t>
      </w:r>
      <w:r>
        <w:rPr>
          <w:color w:val="333333"/>
          <w:spacing w:val="-1"/>
        </w:rPr>
        <w:t xml:space="preserve"> </w:t>
      </w:r>
      <w:r>
        <w:rPr>
          <w:color w:val="333333"/>
        </w:rPr>
        <w:t>обобщение.</w:t>
      </w:r>
    </w:p>
    <w:p w14:paraId="5B0A8A05" w14:textId="77777777" w:rsidR="00533F70" w:rsidRDefault="004F5381">
      <w:pPr>
        <w:pStyle w:val="a3"/>
        <w:spacing w:before="1"/>
        <w:ind w:right="416"/>
      </w:pPr>
      <w:r>
        <w:rPr>
          <w:color w:val="333333"/>
        </w:rPr>
        <w:t>Доказывать, обосновывать, аргументировать свои суждения, выводы, закономерности и</w:t>
      </w:r>
      <w:r>
        <w:rPr>
          <w:color w:val="333333"/>
          <w:spacing w:val="-57"/>
        </w:rPr>
        <w:t xml:space="preserve"> </w:t>
      </w:r>
      <w:r>
        <w:rPr>
          <w:color w:val="333333"/>
        </w:rPr>
        <w:t>результаты.</w:t>
      </w:r>
    </w:p>
    <w:p w14:paraId="3E5DDB0D" w14:textId="77777777" w:rsidR="00533F70" w:rsidRDefault="004F5381">
      <w:pPr>
        <w:pStyle w:val="a3"/>
      </w:pPr>
      <w:r>
        <w:rPr>
          <w:color w:val="333333"/>
        </w:rPr>
        <w:t>Дописывать</w:t>
      </w:r>
      <w:r>
        <w:rPr>
          <w:color w:val="333333"/>
          <w:spacing w:val="-5"/>
        </w:rPr>
        <w:t xml:space="preserve"> </w:t>
      </w:r>
      <w:r>
        <w:rPr>
          <w:color w:val="333333"/>
        </w:rPr>
        <w:t>выводы,</w:t>
      </w:r>
      <w:r>
        <w:rPr>
          <w:color w:val="333333"/>
          <w:spacing w:val="-6"/>
        </w:rPr>
        <w:t xml:space="preserve"> </w:t>
      </w:r>
      <w:r>
        <w:rPr>
          <w:color w:val="333333"/>
        </w:rPr>
        <w:t>результаты</w:t>
      </w:r>
      <w:r>
        <w:rPr>
          <w:color w:val="333333"/>
          <w:spacing w:val="-5"/>
        </w:rPr>
        <w:t xml:space="preserve"> </w:t>
      </w:r>
      <w:r>
        <w:rPr>
          <w:color w:val="333333"/>
        </w:rPr>
        <w:t>опытов,</w:t>
      </w:r>
      <w:r>
        <w:rPr>
          <w:color w:val="333333"/>
          <w:spacing w:val="-5"/>
        </w:rPr>
        <w:t xml:space="preserve"> </w:t>
      </w:r>
      <w:r>
        <w:rPr>
          <w:color w:val="333333"/>
        </w:rPr>
        <w:t>экспериментов,</w:t>
      </w:r>
      <w:r>
        <w:rPr>
          <w:color w:val="333333"/>
          <w:spacing w:val="-5"/>
        </w:rPr>
        <w:t xml:space="preserve"> </w:t>
      </w:r>
      <w:r>
        <w:rPr>
          <w:color w:val="333333"/>
        </w:rPr>
        <w:t>исследований,</w:t>
      </w:r>
      <w:r>
        <w:rPr>
          <w:color w:val="333333"/>
          <w:spacing w:val="-6"/>
        </w:rPr>
        <w:t xml:space="preserve"> </w:t>
      </w:r>
      <w:r>
        <w:rPr>
          <w:color w:val="333333"/>
        </w:rPr>
        <w:t>используя</w:t>
      </w:r>
      <w:r>
        <w:rPr>
          <w:color w:val="333333"/>
          <w:spacing w:val="-57"/>
        </w:rPr>
        <w:t xml:space="preserve"> </w:t>
      </w:r>
      <w:r>
        <w:rPr>
          <w:color w:val="333333"/>
        </w:rPr>
        <w:t>математический</w:t>
      </w:r>
      <w:r>
        <w:rPr>
          <w:color w:val="333333"/>
          <w:spacing w:val="-1"/>
        </w:rPr>
        <w:t xml:space="preserve"> </w:t>
      </w:r>
      <w:r>
        <w:rPr>
          <w:color w:val="333333"/>
        </w:rPr>
        <w:t>язык</w:t>
      </w:r>
      <w:r>
        <w:rPr>
          <w:color w:val="333333"/>
          <w:spacing w:val="-2"/>
        </w:rPr>
        <w:t xml:space="preserve"> </w:t>
      </w:r>
      <w:r>
        <w:rPr>
          <w:color w:val="333333"/>
        </w:rPr>
        <w:t>и</w:t>
      </w:r>
      <w:r>
        <w:rPr>
          <w:color w:val="333333"/>
          <w:spacing w:val="-2"/>
        </w:rPr>
        <w:t xml:space="preserve"> </w:t>
      </w:r>
      <w:r>
        <w:rPr>
          <w:color w:val="333333"/>
        </w:rPr>
        <w:t>символику.</w:t>
      </w:r>
    </w:p>
    <w:p w14:paraId="31A95784" w14:textId="77777777" w:rsidR="00533F70" w:rsidRDefault="004F5381">
      <w:pPr>
        <w:pStyle w:val="a3"/>
        <w:ind w:right="1163"/>
      </w:pPr>
      <w:r>
        <w:rPr>
          <w:color w:val="333333"/>
        </w:rPr>
        <w:t>Оценивать надежность информации по критериям, предложенным учителем или</w:t>
      </w:r>
      <w:r>
        <w:rPr>
          <w:color w:val="333333"/>
          <w:spacing w:val="-57"/>
        </w:rPr>
        <w:t xml:space="preserve"> </w:t>
      </w:r>
      <w:r>
        <w:rPr>
          <w:color w:val="333333"/>
        </w:rPr>
        <w:t>сформулированным</w:t>
      </w:r>
      <w:r>
        <w:rPr>
          <w:color w:val="333333"/>
          <w:spacing w:val="-3"/>
        </w:rPr>
        <w:t xml:space="preserve"> </w:t>
      </w:r>
      <w:r>
        <w:rPr>
          <w:color w:val="333333"/>
        </w:rPr>
        <w:t>самостоятельно.</w:t>
      </w:r>
    </w:p>
    <w:p w14:paraId="488F3BF8" w14:textId="74C3520E" w:rsidR="00533F70" w:rsidRDefault="00053E50" w:rsidP="00053E50">
      <w:pPr>
        <w:pStyle w:val="a5"/>
        <w:tabs>
          <w:tab w:val="left" w:pos="2043"/>
        </w:tabs>
        <w:ind w:right="798"/>
        <w:rPr>
          <w:sz w:val="24"/>
        </w:rPr>
      </w:pPr>
      <w:r>
        <w:rPr>
          <w:color w:val="333333"/>
          <w:sz w:val="24"/>
        </w:rPr>
        <w:t>3.</w:t>
      </w:r>
      <w:r w:rsidR="004F5381">
        <w:rPr>
          <w:color w:val="333333"/>
          <w:sz w:val="24"/>
        </w:rPr>
        <w:t>Формирование</w:t>
      </w:r>
      <w:r w:rsidR="004F5381">
        <w:rPr>
          <w:color w:val="333333"/>
          <w:spacing w:val="-4"/>
          <w:sz w:val="24"/>
        </w:rPr>
        <w:t xml:space="preserve"> </w:t>
      </w:r>
      <w:r w:rsidR="004F5381">
        <w:rPr>
          <w:color w:val="333333"/>
          <w:sz w:val="24"/>
        </w:rPr>
        <w:t>универсальных</w:t>
      </w:r>
      <w:r w:rsidR="004F5381">
        <w:rPr>
          <w:color w:val="333333"/>
          <w:spacing w:val="-1"/>
          <w:sz w:val="24"/>
        </w:rPr>
        <w:t xml:space="preserve"> </w:t>
      </w:r>
      <w:r w:rsidR="004F5381">
        <w:rPr>
          <w:color w:val="333333"/>
          <w:sz w:val="24"/>
        </w:rPr>
        <w:t>учебных</w:t>
      </w:r>
      <w:r w:rsidR="004F5381">
        <w:rPr>
          <w:color w:val="333333"/>
          <w:spacing w:val="-5"/>
          <w:sz w:val="24"/>
        </w:rPr>
        <w:t xml:space="preserve"> </w:t>
      </w:r>
      <w:r w:rsidR="004F5381">
        <w:rPr>
          <w:color w:val="333333"/>
          <w:sz w:val="24"/>
        </w:rPr>
        <w:t>познавательных</w:t>
      </w:r>
      <w:r w:rsidR="004F5381">
        <w:rPr>
          <w:color w:val="333333"/>
          <w:spacing w:val="-5"/>
          <w:sz w:val="24"/>
        </w:rPr>
        <w:t xml:space="preserve"> </w:t>
      </w:r>
      <w:r w:rsidR="004F5381">
        <w:rPr>
          <w:color w:val="333333"/>
          <w:sz w:val="24"/>
        </w:rPr>
        <w:t>действий</w:t>
      </w:r>
      <w:r w:rsidR="004F5381">
        <w:rPr>
          <w:color w:val="333333"/>
          <w:spacing w:val="-4"/>
          <w:sz w:val="24"/>
        </w:rPr>
        <w:t xml:space="preserve"> </w:t>
      </w:r>
      <w:r w:rsidR="004F5381">
        <w:rPr>
          <w:color w:val="333333"/>
          <w:sz w:val="24"/>
        </w:rPr>
        <w:t>в</w:t>
      </w:r>
      <w:r w:rsidR="004F5381">
        <w:rPr>
          <w:color w:val="333333"/>
          <w:spacing w:val="-6"/>
          <w:sz w:val="24"/>
        </w:rPr>
        <w:t xml:space="preserve"> </w:t>
      </w:r>
      <w:r w:rsidR="004F5381">
        <w:rPr>
          <w:color w:val="333333"/>
          <w:sz w:val="24"/>
        </w:rPr>
        <w:t>части</w:t>
      </w:r>
      <w:r w:rsidR="004F5381">
        <w:rPr>
          <w:color w:val="333333"/>
          <w:spacing w:val="-57"/>
          <w:sz w:val="24"/>
        </w:rPr>
        <w:t xml:space="preserve"> </w:t>
      </w:r>
      <w:r w:rsidR="004F5381">
        <w:rPr>
          <w:color w:val="333333"/>
          <w:sz w:val="24"/>
        </w:rPr>
        <w:t>работы</w:t>
      </w:r>
      <w:r w:rsidR="004F5381">
        <w:rPr>
          <w:color w:val="333333"/>
          <w:spacing w:val="-1"/>
          <w:sz w:val="24"/>
        </w:rPr>
        <w:t xml:space="preserve"> </w:t>
      </w:r>
      <w:r w:rsidR="004F5381">
        <w:rPr>
          <w:color w:val="333333"/>
          <w:sz w:val="24"/>
        </w:rPr>
        <w:t>с</w:t>
      </w:r>
      <w:r w:rsidR="004F5381">
        <w:rPr>
          <w:color w:val="333333"/>
          <w:spacing w:val="-2"/>
          <w:sz w:val="24"/>
        </w:rPr>
        <w:t xml:space="preserve"> </w:t>
      </w:r>
      <w:r w:rsidR="004F5381">
        <w:rPr>
          <w:color w:val="333333"/>
          <w:sz w:val="24"/>
        </w:rPr>
        <w:t>информацией.</w:t>
      </w:r>
    </w:p>
    <w:p w14:paraId="39FC6AD7" w14:textId="77777777" w:rsidR="00533F70" w:rsidRDefault="004F5381">
      <w:pPr>
        <w:pStyle w:val="a3"/>
        <w:ind w:right="688"/>
      </w:pPr>
      <w:r>
        <w:rPr>
          <w:color w:val="333333"/>
        </w:rPr>
        <w:t>Использовать таблицы и схемы для структурированного представления информации,</w:t>
      </w:r>
      <w:r>
        <w:rPr>
          <w:color w:val="333333"/>
          <w:spacing w:val="-57"/>
        </w:rPr>
        <w:t xml:space="preserve"> </w:t>
      </w:r>
      <w:r>
        <w:rPr>
          <w:color w:val="333333"/>
        </w:rPr>
        <w:t>графические</w:t>
      </w:r>
      <w:r>
        <w:rPr>
          <w:color w:val="333333"/>
          <w:spacing w:val="-2"/>
        </w:rPr>
        <w:t xml:space="preserve"> </w:t>
      </w:r>
      <w:r>
        <w:rPr>
          <w:color w:val="333333"/>
        </w:rPr>
        <w:t>способы представления данных.</w:t>
      </w:r>
    </w:p>
    <w:p w14:paraId="239B9A77" w14:textId="77777777" w:rsidR="00533F70" w:rsidRDefault="004F5381">
      <w:pPr>
        <w:pStyle w:val="a3"/>
      </w:pPr>
      <w:r>
        <w:rPr>
          <w:color w:val="333333"/>
        </w:rPr>
        <w:t>Переводить</w:t>
      </w:r>
      <w:r>
        <w:rPr>
          <w:color w:val="333333"/>
          <w:spacing w:val="-2"/>
        </w:rPr>
        <w:t xml:space="preserve"> </w:t>
      </w:r>
      <w:r>
        <w:rPr>
          <w:color w:val="333333"/>
        </w:rPr>
        <w:t>вербальную</w:t>
      </w:r>
      <w:r>
        <w:rPr>
          <w:color w:val="333333"/>
          <w:spacing w:val="-3"/>
        </w:rPr>
        <w:t xml:space="preserve"> </w:t>
      </w:r>
      <w:r>
        <w:rPr>
          <w:color w:val="333333"/>
        </w:rPr>
        <w:t>информацию</w:t>
      </w:r>
      <w:r>
        <w:rPr>
          <w:color w:val="333333"/>
          <w:spacing w:val="-2"/>
        </w:rPr>
        <w:t xml:space="preserve"> </w:t>
      </w:r>
      <w:r>
        <w:rPr>
          <w:color w:val="333333"/>
        </w:rPr>
        <w:t>в</w:t>
      </w:r>
      <w:r>
        <w:rPr>
          <w:color w:val="333333"/>
          <w:spacing w:val="-4"/>
        </w:rPr>
        <w:t xml:space="preserve"> </w:t>
      </w:r>
      <w:r>
        <w:rPr>
          <w:color w:val="333333"/>
        </w:rPr>
        <w:t>графическую</w:t>
      </w:r>
      <w:r>
        <w:rPr>
          <w:color w:val="333333"/>
          <w:spacing w:val="-2"/>
        </w:rPr>
        <w:t xml:space="preserve"> </w:t>
      </w:r>
      <w:r>
        <w:rPr>
          <w:color w:val="333333"/>
        </w:rPr>
        <w:t>форму</w:t>
      </w:r>
      <w:r>
        <w:rPr>
          <w:color w:val="333333"/>
          <w:spacing w:val="-8"/>
        </w:rPr>
        <w:t xml:space="preserve"> </w:t>
      </w:r>
      <w:r>
        <w:rPr>
          <w:color w:val="333333"/>
        </w:rPr>
        <w:t>и</w:t>
      </w:r>
      <w:r>
        <w:rPr>
          <w:color w:val="333333"/>
          <w:spacing w:val="-2"/>
        </w:rPr>
        <w:t xml:space="preserve"> </w:t>
      </w:r>
      <w:r>
        <w:rPr>
          <w:color w:val="333333"/>
        </w:rPr>
        <w:t>наоборот.</w:t>
      </w:r>
    </w:p>
    <w:p w14:paraId="23819156" w14:textId="77777777" w:rsidR="00533F70" w:rsidRDefault="004F5381">
      <w:pPr>
        <w:pStyle w:val="a3"/>
        <w:ind w:right="862"/>
      </w:pPr>
      <w:r>
        <w:rPr>
          <w:color w:val="333333"/>
        </w:rPr>
        <w:t>Выявлять недостаточность и избыточность информации, данных, необходимых для</w:t>
      </w:r>
      <w:r>
        <w:rPr>
          <w:color w:val="333333"/>
          <w:spacing w:val="-57"/>
        </w:rPr>
        <w:t xml:space="preserve"> </w:t>
      </w:r>
      <w:r>
        <w:rPr>
          <w:color w:val="333333"/>
        </w:rPr>
        <w:t>решения</w:t>
      </w:r>
      <w:r>
        <w:rPr>
          <w:color w:val="333333"/>
          <w:spacing w:val="1"/>
        </w:rPr>
        <w:t xml:space="preserve"> </w:t>
      </w:r>
      <w:r>
        <w:rPr>
          <w:color w:val="333333"/>
        </w:rPr>
        <w:t>учебной или практической задачи.</w:t>
      </w:r>
    </w:p>
    <w:p w14:paraId="3CB15C5F" w14:textId="77777777" w:rsidR="00533F70" w:rsidRDefault="004F5381">
      <w:pPr>
        <w:pStyle w:val="a3"/>
        <w:ind w:right="210"/>
      </w:pPr>
      <w:r>
        <w:rPr>
          <w:color w:val="333333"/>
        </w:rPr>
        <w:t>Распознавать</w:t>
      </w:r>
      <w:r>
        <w:rPr>
          <w:color w:val="333333"/>
          <w:spacing w:val="-6"/>
        </w:rPr>
        <w:t xml:space="preserve"> </w:t>
      </w:r>
      <w:r>
        <w:rPr>
          <w:color w:val="333333"/>
        </w:rPr>
        <w:t>неверную</w:t>
      </w:r>
      <w:r>
        <w:rPr>
          <w:color w:val="333333"/>
          <w:spacing w:val="-5"/>
        </w:rPr>
        <w:t xml:space="preserve"> </w:t>
      </w:r>
      <w:r>
        <w:rPr>
          <w:color w:val="333333"/>
        </w:rPr>
        <w:t>информацию,</w:t>
      </w:r>
      <w:r>
        <w:rPr>
          <w:color w:val="333333"/>
          <w:spacing w:val="-7"/>
        </w:rPr>
        <w:t xml:space="preserve"> </w:t>
      </w:r>
      <w:r>
        <w:rPr>
          <w:color w:val="333333"/>
        </w:rPr>
        <w:t>данные,</w:t>
      </w:r>
      <w:r>
        <w:rPr>
          <w:color w:val="333333"/>
          <w:spacing w:val="-9"/>
        </w:rPr>
        <w:t xml:space="preserve"> </w:t>
      </w:r>
      <w:r>
        <w:rPr>
          <w:color w:val="333333"/>
        </w:rPr>
        <w:t>утверждения;</w:t>
      </w:r>
      <w:r>
        <w:rPr>
          <w:color w:val="333333"/>
          <w:spacing w:val="-5"/>
        </w:rPr>
        <w:t xml:space="preserve"> </w:t>
      </w:r>
      <w:r>
        <w:rPr>
          <w:color w:val="333333"/>
        </w:rPr>
        <w:t>устанавливать</w:t>
      </w:r>
      <w:r>
        <w:rPr>
          <w:color w:val="333333"/>
          <w:spacing w:val="-6"/>
        </w:rPr>
        <w:t xml:space="preserve"> </w:t>
      </w:r>
      <w:r>
        <w:rPr>
          <w:color w:val="333333"/>
        </w:rPr>
        <w:t>противоречия</w:t>
      </w:r>
      <w:r>
        <w:rPr>
          <w:color w:val="333333"/>
          <w:spacing w:val="-57"/>
        </w:rPr>
        <w:t xml:space="preserve"> </w:t>
      </w:r>
      <w:r>
        <w:rPr>
          <w:color w:val="333333"/>
        </w:rPr>
        <w:t>в</w:t>
      </w:r>
      <w:r>
        <w:rPr>
          <w:color w:val="333333"/>
          <w:spacing w:val="-2"/>
        </w:rPr>
        <w:t xml:space="preserve"> </w:t>
      </w:r>
      <w:r>
        <w:rPr>
          <w:color w:val="333333"/>
        </w:rPr>
        <w:t>фактах, данных.</w:t>
      </w:r>
    </w:p>
    <w:p w14:paraId="7B3170F7" w14:textId="77777777" w:rsidR="00533F70" w:rsidRDefault="004F5381">
      <w:pPr>
        <w:pStyle w:val="a3"/>
      </w:pPr>
      <w:r>
        <w:rPr>
          <w:color w:val="333333"/>
        </w:rPr>
        <w:t>Находить</w:t>
      </w:r>
      <w:r>
        <w:rPr>
          <w:color w:val="333333"/>
          <w:spacing w:val="-3"/>
        </w:rPr>
        <w:t xml:space="preserve"> </w:t>
      </w:r>
      <w:r>
        <w:rPr>
          <w:color w:val="333333"/>
        </w:rPr>
        <w:t>ошибки</w:t>
      </w:r>
      <w:r>
        <w:rPr>
          <w:color w:val="333333"/>
          <w:spacing w:val="-3"/>
        </w:rPr>
        <w:t xml:space="preserve"> </w:t>
      </w:r>
      <w:r>
        <w:rPr>
          <w:color w:val="333333"/>
        </w:rPr>
        <w:t>в</w:t>
      </w:r>
      <w:r>
        <w:rPr>
          <w:color w:val="333333"/>
          <w:spacing w:val="-4"/>
        </w:rPr>
        <w:t xml:space="preserve"> </w:t>
      </w:r>
      <w:r>
        <w:rPr>
          <w:color w:val="333333"/>
        </w:rPr>
        <w:t>неверных утверждениях</w:t>
      </w:r>
      <w:r>
        <w:rPr>
          <w:color w:val="333333"/>
          <w:spacing w:val="-4"/>
        </w:rPr>
        <w:t xml:space="preserve"> </w:t>
      </w:r>
      <w:r>
        <w:rPr>
          <w:color w:val="333333"/>
        </w:rPr>
        <w:t>и</w:t>
      </w:r>
      <w:r>
        <w:rPr>
          <w:color w:val="333333"/>
          <w:spacing w:val="-5"/>
        </w:rPr>
        <w:t xml:space="preserve"> </w:t>
      </w:r>
      <w:r>
        <w:rPr>
          <w:color w:val="333333"/>
        </w:rPr>
        <w:t>исправлять</w:t>
      </w:r>
      <w:r>
        <w:rPr>
          <w:color w:val="333333"/>
          <w:spacing w:val="-2"/>
        </w:rPr>
        <w:t xml:space="preserve"> </w:t>
      </w:r>
      <w:r>
        <w:rPr>
          <w:color w:val="333333"/>
        </w:rPr>
        <w:t>их.</w:t>
      </w:r>
    </w:p>
    <w:p w14:paraId="32C7A65F" w14:textId="77777777" w:rsidR="00533F70" w:rsidRDefault="004F5381">
      <w:pPr>
        <w:pStyle w:val="a3"/>
        <w:ind w:right="1163"/>
      </w:pPr>
      <w:r>
        <w:rPr>
          <w:color w:val="333333"/>
        </w:rPr>
        <w:t>Оценивать надежность информации по критериям, предложенным учителем или</w:t>
      </w:r>
      <w:r>
        <w:rPr>
          <w:color w:val="333333"/>
          <w:spacing w:val="-57"/>
        </w:rPr>
        <w:t xml:space="preserve"> </w:t>
      </w:r>
      <w:r>
        <w:rPr>
          <w:color w:val="333333"/>
        </w:rPr>
        <w:t>сформулированным</w:t>
      </w:r>
      <w:r>
        <w:rPr>
          <w:color w:val="333333"/>
          <w:spacing w:val="-3"/>
        </w:rPr>
        <w:t xml:space="preserve"> </w:t>
      </w:r>
      <w:r>
        <w:rPr>
          <w:color w:val="333333"/>
        </w:rPr>
        <w:t>самостоятельно.</w:t>
      </w:r>
    </w:p>
    <w:p w14:paraId="3046610E" w14:textId="3CADD9F1" w:rsidR="00533F70" w:rsidRDefault="00053E50" w:rsidP="00053E50">
      <w:pPr>
        <w:pStyle w:val="a5"/>
        <w:tabs>
          <w:tab w:val="left" w:pos="2043"/>
        </w:tabs>
        <w:spacing w:before="1"/>
        <w:ind w:right="214"/>
        <w:rPr>
          <w:sz w:val="24"/>
        </w:rPr>
      </w:pPr>
      <w:r>
        <w:rPr>
          <w:color w:val="333333"/>
          <w:sz w:val="24"/>
        </w:rPr>
        <w:t>4.</w:t>
      </w:r>
      <w:r w:rsidR="004F5381">
        <w:rPr>
          <w:color w:val="333333"/>
          <w:sz w:val="24"/>
        </w:rPr>
        <w:t>Формирование универсальных учебных коммуникативных действий.</w:t>
      </w:r>
      <w:r w:rsidR="004F5381">
        <w:rPr>
          <w:color w:val="333333"/>
          <w:spacing w:val="1"/>
          <w:sz w:val="24"/>
        </w:rPr>
        <w:t xml:space="preserve"> </w:t>
      </w:r>
      <w:r w:rsidR="004F5381">
        <w:rPr>
          <w:color w:val="333333"/>
          <w:sz w:val="24"/>
        </w:rPr>
        <w:t>Выстраивать</w:t>
      </w:r>
      <w:r w:rsidR="004F5381">
        <w:rPr>
          <w:color w:val="333333"/>
          <w:spacing w:val="-2"/>
          <w:sz w:val="24"/>
        </w:rPr>
        <w:t xml:space="preserve"> </w:t>
      </w:r>
      <w:r w:rsidR="004F5381">
        <w:rPr>
          <w:color w:val="333333"/>
          <w:sz w:val="24"/>
        </w:rPr>
        <w:t>и</w:t>
      </w:r>
      <w:r w:rsidR="004F5381">
        <w:rPr>
          <w:color w:val="333333"/>
          <w:spacing w:val="-2"/>
          <w:sz w:val="24"/>
        </w:rPr>
        <w:t xml:space="preserve"> </w:t>
      </w:r>
      <w:r w:rsidR="004F5381">
        <w:rPr>
          <w:color w:val="333333"/>
          <w:sz w:val="24"/>
        </w:rPr>
        <w:t>представлять</w:t>
      </w:r>
      <w:r w:rsidR="004F5381">
        <w:rPr>
          <w:color w:val="333333"/>
          <w:spacing w:val="-2"/>
          <w:sz w:val="24"/>
        </w:rPr>
        <w:t xml:space="preserve"> </w:t>
      </w:r>
      <w:r w:rsidR="004F5381">
        <w:rPr>
          <w:color w:val="333333"/>
          <w:sz w:val="24"/>
        </w:rPr>
        <w:t>в</w:t>
      </w:r>
      <w:r w:rsidR="004F5381">
        <w:rPr>
          <w:color w:val="333333"/>
          <w:spacing w:val="-3"/>
          <w:sz w:val="24"/>
        </w:rPr>
        <w:t xml:space="preserve"> </w:t>
      </w:r>
      <w:r w:rsidR="004F5381">
        <w:rPr>
          <w:color w:val="333333"/>
          <w:sz w:val="24"/>
        </w:rPr>
        <w:t>письменной</w:t>
      </w:r>
      <w:r w:rsidR="004F5381">
        <w:rPr>
          <w:color w:val="333333"/>
          <w:spacing w:val="-2"/>
          <w:sz w:val="24"/>
        </w:rPr>
        <w:t xml:space="preserve"> </w:t>
      </w:r>
      <w:r w:rsidR="004F5381">
        <w:rPr>
          <w:color w:val="333333"/>
          <w:sz w:val="24"/>
        </w:rPr>
        <w:t>форме</w:t>
      </w:r>
      <w:r w:rsidR="004F5381">
        <w:rPr>
          <w:color w:val="333333"/>
          <w:spacing w:val="-3"/>
          <w:sz w:val="24"/>
        </w:rPr>
        <w:t xml:space="preserve"> </w:t>
      </w:r>
      <w:r w:rsidR="004F5381">
        <w:rPr>
          <w:color w:val="333333"/>
          <w:sz w:val="24"/>
        </w:rPr>
        <w:t>логику</w:t>
      </w:r>
      <w:r w:rsidR="004F5381">
        <w:rPr>
          <w:color w:val="333333"/>
          <w:spacing w:val="-7"/>
          <w:sz w:val="24"/>
        </w:rPr>
        <w:t xml:space="preserve"> </w:t>
      </w:r>
      <w:r w:rsidR="004F5381">
        <w:rPr>
          <w:color w:val="333333"/>
          <w:sz w:val="24"/>
        </w:rPr>
        <w:t>решения</w:t>
      </w:r>
      <w:r w:rsidR="004F5381">
        <w:rPr>
          <w:color w:val="333333"/>
          <w:spacing w:val="-2"/>
          <w:sz w:val="24"/>
        </w:rPr>
        <w:t xml:space="preserve"> </w:t>
      </w:r>
      <w:r w:rsidR="004F5381">
        <w:rPr>
          <w:color w:val="333333"/>
          <w:sz w:val="24"/>
        </w:rPr>
        <w:t>задачи,</w:t>
      </w:r>
      <w:r w:rsidR="004F5381">
        <w:rPr>
          <w:color w:val="333333"/>
          <w:spacing w:val="-3"/>
          <w:sz w:val="24"/>
        </w:rPr>
        <w:t xml:space="preserve"> </w:t>
      </w:r>
      <w:r w:rsidR="004F5381">
        <w:rPr>
          <w:color w:val="333333"/>
          <w:sz w:val="24"/>
        </w:rPr>
        <w:t>доказательства,</w:t>
      </w:r>
      <w:r w:rsidR="004F5381">
        <w:rPr>
          <w:color w:val="333333"/>
          <w:spacing w:val="-57"/>
          <w:sz w:val="24"/>
        </w:rPr>
        <w:t xml:space="preserve"> </w:t>
      </w:r>
      <w:r w:rsidR="004F5381">
        <w:rPr>
          <w:color w:val="333333"/>
          <w:sz w:val="24"/>
        </w:rPr>
        <w:t>исследования, подкрепляя пояснениями, обоснованиями в текстовом и графическом виде.</w:t>
      </w:r>
      <w:r w:rsidR="004F5381">
        <w:rPr>
          <w:color w:val="333333"/>
          <w:spacing w:val="-57"/>
          <w:sz w:val="24"/>
        </w:rPr>
        <w:t xml:space="preserve"> </w:t>
      </w:r>
      <w:r w:rsidR="004F5381">
        <w:rPr>
          <w:color w:val="333333"/>
          <w:sz w:val="24"/>
        </w:rPr>
        <w:t>Владеть базовыми нормами информационной этики и права, основами информационной</w:t>
      </w:r>
      <w:r w:rsidR="004F5381">
        <w:rPr>
          <w:color w:val="333333"/>
          <w:spacing w:val="1"/>
          <w:sz w:val="24"/>
        </w:rPr>
        <w:t xml:space="preserve"> </w:t>
      </w:r>
      <w:r w:rsidR="004F5381">
        <w:rPr>
          <w:color w:val="333333"/>
          <w:sz w:val="24"/>
        </w:rPr>
        <w:t>безопасности,</w:t>
      </w:r>
      <w:r w:rsidR="004F5381">
        <w:rPr>
          <w:color w:val="333333"/>
          <w:spacing w:val="-2"/>
          <w:sz w:val="24"/>
        </w:rPr>
        <w:t xml:space="preserve"> </w:t>
      </w:r>
      <w:r w:rsidR="004F5381">
        <w:rPr>
          <w:color w:val="333333"/>
          <w:sz w:val="24"/>
        </w:rPr>
        <w:t>определяющими</w:t>
      </w:r>
      <w:r w:rsidR="004F5381">
        <w:rPr>
          <w:color w:val="333333"/>
          <w:spacing w:val="-2"/>
          <w:sz w:val="24"/>
        </w:rPr>
        <w:t xml:space="preserve"> </w:t>
      </w:r>
      <w:r w:rsidR="004F5381">
        <w:rPr>
          <w:color w:val="333333"/>
          <w:sz w:val="24"/>
        </w:rPr>
        <w:t>правила</w:t>
      </w:r>
      <w:r w:rsidR="004F5381">
        <w:rPr>
          <w:color w:val="333333"/>
          <w:spacing w:val="-3"/>
          <w:sz w:val="24"/>
        </w:rPr>
        <w:t xml:space="preserve"> </w:t>
      </w:r>
      <w:r w:rsidR="004F5381">
        <w:rPr>
          <w:color w:val="333333"/>
          <w:sz w:val="24"/>
        </w:rPr>
        <w:t>общественного</w:t>
      </w:r>
      <w:r w:rsidR="004F5381">
        <w:rPr>
          <w:color w:val="333333"/>
          <w:spacing w:val="-2"/>
          <w:sz w:val="24"/>
        </w:rPr>
        <w:t xml:space="preserve"> </w:t>
      </w:r>
      <w:r w:rsidR="004F5381">
        <w:rPr>
          <w:color w:val="333333"/>
          <w:sz w:val="24"/>
        </w:rPr>
        <w:t>поведения,</w:t>
      </w:r>
      <w:r w:rsidR="004F5381">
        <w:rPr>
          <w:color w:val="333333"/>
          <w:spacing w:val="-2"/>
          <w:sz w:val="24"/>
        </w:rPr>
        <w:t xml:space="preserve"> </w:t>
      </w:r>
      <w:r w:rsidR="004F5381">
        <w:rPr>
          <w:color w:val="333333"/>
          <w:sz w:val="24"/>
        </w:rPr>
        <w:t>формы</w:t>
      </w:r>
      <w:r w:rsidR="004F5381">
        <w:rPr>
          <w:color w:val="333333"/>
          <w:spacing w:val="-2"/>
          <w:sz w:val="24"/>
        </w:rPr>
        <w:t xml:space="preserve"> </w:t>
      </w:r>
      <w:r w:rsidR="004F5381">
        <w:rPr>
          <w:color w:val="333333"/>
          <w:sz w:val="24"/>
        </w:rPr>
        <w:t>социальной</w:t>
      </w:r>
    </w:p>
    <w:p w14:paraId="1706280F" w14:textId="77777777" w:rsidR="00533F70" w:rsidRDefault="004F5381">
      <w:pPr>
        <w:pStyle w:val="a3"/>
        <w:ind w:right="479"/>
      </w:pPr>
      <w:r>
        <w:rPr>
          <w:color w:val="333333"/>
        </w:rPr>
        <w:t>жизни в группах и сообществах, существующих в виртуальном пространстве.</w:t>
      </w:r>
      <w:r>
        <w:rPr>
          <w:color w:val="333333"/>
          <w:spacing w:val="1"/>
        </w:rPr>
        <w:t xml:space="preserve"> </w:t>
      </w:r>
      <w:r>
        <w:rPr>
          <w:color w:val="333333"/>
        </w:rPr>
        <w:t>Понимать и использовать преимущества командной и индивидуальной работы при</w:t>
      </w:r>
      <w:r>
        <w:rPr>
          <w:color w:val="333333"/>
          <w:spacing w:val="1"/>
        </w:rPr>
        <w:t xml:space="preserve"> </w:t>
      </w:r>
      <w:r>
        <w:rPr>
          <w:color w:val="333333"/>
        </w:rPr>
        <w:t>решении конкретной проблемы, в том числе при создании информационного продукта.</w:t>
      </w:r>
      <w:r>
        <w:rPr>
          <w:color w:val="333333"/>
          <w:spacing w:val="-57"/>
        </w:rPr>
        <w:t xml:space="preserve"> </w:t>
      </w:r>
      <w:r>
        <w:rPr>
          <w:color w:val="333333"/>
        </w:rPr>
        <w:t>Принимать цель совместной информационной деятельности по сбору, обработке,</w:t>
      </w:r>
      <w:r>
        <w:rPr>
          <w:color w:val="333333"/>
          <w:spacing w:val="1"/>
        </w:rPr>
        <w:t xml:space="preserve"> </w:t>
      </w:r>
      <w:r>
        <w:rPr>
          <w:color w:val="333333"/>
        </w:rPr>
        <w:t>передаче,</w:t>
      </w:r>
      <w:r>
        <w:rPr>
          <w:color w:val="333333"/>
          <w:spacing w:val="-1"/>
        </w:rPr>
        <w:t xml:space="preserve"> </w:t>
      </w:r>
      <w:r>
        <w:rPr>
          <w:color w:val="333333"/>
        </w:rPr>
        <w:t>формализации информации.</w:t>
      </w:r>
    </w:p>
    <w:p w14:paraId="623B9659" w14:textId="77777777" w:rsidR="00533F70" w:rsidRDefault="004F5381">
      <w:pPr>
        <w:pStyle w:val="a3"/>
        <w:ind w:right="567"/>
      </w:pPr>
      <w:r>
        <w:rPr>
          <w:color w:val="333333"/>
        </w:rPr>
        <w:t>Коллективно строить действия по ее достижению: распределять роли, договариваться,</w:t>
      </w:r>
      <w:r>
        <w:rPr>
          <w:color w:val="333333"/>
          <w:spacing w:val="-57"/>
        </w:rPr>
        <w:t xml:space="preserve"> </w:t>
      </w:r>
      <w:r>
        <w:rPr>
          <w:color w:val="333333"/>
        </w:rPr>
        <w:t>обсуждать процесс</w:t>
      </w:r>
      <w:r>
        <w:rPr>
          <w:color w:val="333333"/>
          <w:spacing w:val="-1"/>
        </w:rPr>
        <w:t xml:space="preserve"> </w:t>
      </w:r>
      <w:r>
        <w:rPr>
          <w:color w:val="333333"/>
        </w:rPr>
        <w:t>и результат совместной работы.</w:t>
      </w:r>
    </w:p>
    <w:p w14:paraId="2303B870" w14:textId="77777777" w:rsidR="00533F70" w:rsidRDefault="004F5381">
      <w:pPr>
        <w:pStyle w:val="a3"/>
        <w:ind w:right="158"/>
        <w:jc w:val="both"/>
      </w:pPr>
      <w:r>
        <w:rPr>
          <w:color w:val="333333"/>
        </w:rPr>
        <w:t>Выполнять свою часть работы с информацией или информационным продуктом, достигая</w:t>
      </w:r>
      <w:r>
        <w:rPr>
          <w:color w:val="333333"/>
          <w:spacing w:val="-57"/>
        </w:rPr>
        <w:t xml:space="preserve"> </w:t>
      </w:r>
      <w:r>
        <w:rPr>
          <w:color w:val="333333"/>
        </w:rPr>
        <w:t>качественного</w:t>
      </w:r>
      <w:r>
        <w:rPr>
          <w:color w:val="333333"/>
          <w:spacing w:val="-3"/>
        </w:rPr>
        <w:t xml:space="preserve"> </w:t>
      </w:r>
      <w:r>
        <w:rPr>
          <w:color w:val="333333"/>
        </w:rPr>
        <w:t>результата</w:t>
      </w:r>
      <w:r>
        <w:rPr>
          <w:color w:val="333333"/>
          <w:spacing w:val="-3"/>
        </w:rPr>
        <w:t xml:space="preserve"> </w:t>
      </w:r>
      <w:r>
        <w:rPr>
          <w:color w:val="333333"/>
        </w:rPr>
        <w:t>по</w:t>
      </w:r>
      <w:r>
        <w:rPr>
          <w:color w:val="333333"/>
          <w:spacing w:val="-3"/>
        </w:rPr>
        <w:t xml:space="preserve"> </w:t>
      </w:r>
      <w:r>
        <w:rPr>
          <w:color w:val="333333"/>
        </w:rPr>
        <w:t>своему</w:t>
      </w:r>
      <w:r>
        <w:rPr>
          <w:color w:val="333333"/>
          <w:spacing w:val="-7"/>
        </w:rPr>
        <w:t xml:space="preserve"> </w:t>
      </w:r>
      <w:r>
        <w:rPr>
          <w:color w:val="333333"/>
        </w:rPr>
        <w:t>направлению</w:t>
      </w:r>
      <w:r>
        <w:rPr>
          <w:color w:val="333333"/>
          <w:spacing w:val="-3"/>
        </w:rPr>
        <w:t xml:space="preserve"> </w:t>
      </w:r>
      <w:r>
        <w:rPr>
          <w:color w:val="333333"/>
        </w:rPr>
        <w:t>и</w:t>
      </w:r>
      <w:r>
        <w:rPr>
          <w:color w:val="333333"/>
          <w:spacing w:val="-4"/>
        </w:rPr>
        <w:t xml:space="preserve"> </w:t>
      </w:r>
      <w:r>
        <w:rPr>
          <w:color w:val="333333"/>
        </w:rPr>
        <w:t>координируя</w:t>
      </w:r>
      <w:r>
        <w:rPr>
          <w:color w:val="333333"/>
          <w:spacing w:val="-3"/>
        </w:rPr>
        <w:t xml:space="preserve"> </w:t>
      </w:r>
      <w:r>
        <w:rPr>
          <w:color w:val="333333"/>
        </w:rPr>
        <w:t>свои</w:t>
      </w:r>
      <w:r>
        <w:rPr>
          <w:color w:val="333333"/>
          <w:spacing w:val="-1"/>
        </w:rPr>
        <w:t xml:space="preserve"> </w:t>
      </w:r>
      <w:r>
        <w:rPr>
          <w:color w:val="333333"/>
        </w:rPr>
        <w:t>действия</w:t>
      </w:r>
      <w:r>
        <w:rPr>
          <w:color w:val="333333"/>
          <w:spacing w:val="-2"/>
        </w:rPr>
        <w:t xml:space="preserve"> </w:t>
      </w:r>
      <w:r>
        <w:rPr>
          <w:color w:val="333333"/>
        </w:rPr>
        <w:t>с</w:t>
      </w:r>
      <w:r>
        <w:rPr>
          <w:color w:val="333333"/>
          <w:spacing w:val="-4"/>
        </w:rPr>
        <w:t xml:space="preserve"> </w:t>
      </w:r>
      <w:r>
        <w:rPr>
          <w:color w:val="333333"/>
        </w:rPr>
        <w:t>другими</w:t>
      </w:r>
      <w:r>
        <w:rPr>
          <w:color w:val="333333"/>
          <w:spacing w:val="-58"/>
        </w:rPr>
        <w:t xml:space="preserve"> </w:t>
      </w:r>
      <w:r>
        <w:rPr>
          <w:color w:val="333333"/>
        </w:rPr>
        <w:t>членами</w:t>
      </w:r>
      <w:r>
        <w:rPr>
          <w:color w:val="333333"/>
          <w:spacing w:val="-1"/>
        </w:rPr>
        <w:t xml:space="preserve"> </w:t>
      </w:r>
      <w:r>
        <w:rPr>
          <w:color w:val="333333"/>
        </w:rPr>
        <w:t>команды.</w:t>
      </w:r>
    </w:p>
    <w:p w14:paraId="60C76DF0" w14:textId="77777777" w:rsidR="00533F70" w:rsidRDefault="004F5381">
      <w:pPr>
        <w:pStyle w:val="a3"/>
        <w:ind w:right="725"/>
      </w:pPr>
      <w:r>
        <w:rPr>
          <w:color w:val="333333"/>
        </w:rPr>
        <w:t>Оценивать качество своего вклада в общий информационный продукт по критериям,</w:t>
      </w:r>
      <w:r>
        <w:rPr>
          <w:color w:val="333333"/>
          <w:spacing w:val="-57"/>
        </w:rPr>
        <w:t xml:space="preserve"> </w:t>
      </w:r>
      <w:r>
        <w:rPr>
          <w:color w:val="333333"/>
        </w:rPr>
        <w:t>самостоятельно</w:t>
      </w:r>
      <w:r>
        <w:rPr>
          <w:color w:val="333333"/>
          <w:spacing w:val="-1"/>
        </w:rPr>
        <w:t xml:space="preserve"> </w:t>
      </w:r>
      <w:r>
        <w:rPr>
          <w:color w:val="333333"/>
        </w:rPr>
        <w:t>сформулированным участниками взаимодействия.</w:t>
      </w:r>
    </w:p>
    <w:p w14:paraId="5DD17471" w14:textId="61400B05" w:rsidR="00533F70" w:rsidRDefault="00053E50" w:rsidP="00053E50">
      <w:pPr>
        <w:pStyle w:val="a5"/>
        <w:tabs>
          <w:tab w:val="left" w:pos="2043"/>
        </w:tabs>
        <w:ind w:right="1754"/>
        <w:rPr>
          <w:sz w:val="24"/>
        </w:rPr>
      </w:pPr>
      <w:r>
        <w:rPr>
          <w:color w:val="333333"/>
          <w:sz w:val="24"/>
        </w:rPr>
        <w:t>5.</w:t>
      </w:r>
      <w:r w:rsidR="004F5381">
        <w:rPr>
          <w:color w:val="333333"/>
          <w:sz w:val="24"/>
        </w:rPr>
        <w:t>Формирование универсальных учебных регулятивных действий.</w:t>
      </w:r>
      <w:r w:rsidR="004F5381">
        <w:rPr>
          <w:color w:val="333333"/>
          <w:spacing w:val="-57"/>
          <w:sz w:val="24"/>
        </w:rPr>
        <w:t xml:space="preserve"> </w:t>
      </w:r>
      <w:r w:rsidR="004F5381">
        <w:rPr>
          <w:color w:val="333333"/>
          <w:sz w:val="24"/>
        </w:rPr>
        <w:t>Удерживать цель деятельности.</w:t>
      </w:r>
    </w:p>
    <w:p w14:paraId="476CEE3D" w14:textId="77777777" w:rsidR="00533F70" w:rsidRDefault="004F5381">
      <w:pPr>
        <w:pStyle w:val="a3"/>
        <w:spacing w:before="1"/>
        <w:ind w:right="1353"/>
      </w:pPr>
      <w:r>
        <w:rPr>
          <w:color w:val="333333"/>
        </w:rPr>
        <w:t>Планировать выполнение учебной задачи, выбирать и аргументировать способ</w:t>
      </w:r>
      <w:r>
        <w:rPr>
          <w:color w:val="333333"/>
          <w:spacing w:val="-57"/>
        </w:rPr>
        <w:t xml:space="preserve"> </w:t>
      </w:r>
      <w:r>
        <w:rPr>
          <w:color w:val="333333"/>
        </w:rPr>
        <w:t>деятельности.</w:t>
      </w:r>
    </w:p>
    <w:p w14:paraId="38FC762C" w14:textId="77777777" w:rsidR="00533F70" w:rsidRDefault="004F5381">
      <w:pPr>
        <w:pStyle w:val="a3"/>
        <w:ind w:right="441"/>
      </w:pPr>
      <w:r>
        <w:rPr>
          <w:color w:val="333333"/>
        </w:rPr>
        <w:t>Корректировать</w:t>
      </w:r>
      <w:r>
        <w:rPr>
          <w:color w:val="333333"/>
          <w:spacing w:val="-3"/>
        </w:rPr>
        <w:t xml:space="preserve"> </w:t>
      </w:r>
      <w:r>
        <w:rPr>
          <w:color w:val="333333"/>
        </w:rPr>
        <w:t>деятельность</w:t>
      </w:r>
      <w:r>
        <w:rPr>
          <w:color w:val="333333"/>
          <w:spacing w:val="-2"/>
        </w:rPr>
        <w:t xml:space="preserve"> </w:t>
      </w:r>
      <w:r>
        <w:rPr>
          <w:color w:val="333333"/>
        </w:rPr>
        <w:t>с</w:t>
      </w:r>
      <w:r>
        <w:rPr>
          <w:color w:val="333333"/>
          <w:spacing w:val="-3"/>
        </w:rPr>
        <w:t xml:space="preserve"> </w:t>
      </w:r>
      <w:r>
        <w:rPr>
          <w:color w:val="333333"/>
        </w:rPr>
        <w:t>учетом</w:t>
      </w:r>
      <w:r>
        <w:rPr>
          <w:color w:val="333333"/>
          <w:spacing w:val="-3"/>
        </w:rPr>
        <w:t xml:space="preserve"> </w:t>
      </w:r>
      <w:r>
        <w:rPr>
          <w:color w:val="333333"/>
        </w:rPr>
        <w:t>возникших</w:t>
      </w:r>
      <w:r>
        <w:rPr>
          <w:color w:val="333333"/>
          <w:spacing w:val="-4"/>
        </w:rPr>
        <w:t xml:space="preserve"> </w:t>
      </w:r>
      <w:r>
        <w:rPr>
          <w:color w:val="333333"/>
        </w:rPr>
        <w:t>трудностей,</w:t>
      </w:r>
      <w:r>
        <w:rPr>
          <w:color w:val="333333"/>
          <w:spacing w:val="-3"/>
        </w:rPr>
        <w:t xml:space="preserve"> </w:t>
      </w:r>
      <w:r>
        <w:rPr>
          <w:color w:val="333333"/>
        </w:rPr>
        <w:t>ошибок,</w:t>
      </w:r>
      <w:r>
        <w:rPr>
          <w:color w:val="333333"/>
          <w:spacing w:val="-4"/>
        </w:rPr>
        <w:t xml:space="preserve"> </w:t>
      </w:r>
      <w:r>
        <w:rPr>
          <w:color w:val="333333"/>
        </w:rPr>
        <w:t>новых</w:t>
      </w:r>
      <w:r>
        <w:rPr>
          <w:color w:val="333333"/>
          <w:spacing w:val="-4"/>
        </w:rPr>
        <w:t xml:space="preserve"> </w:t>
      </w:r>
      <w:r>
        <w:rPr>
          <w:color w:val="333333"/>
        </w:rPr>
        <w:t>данных</w:t>
      </w:r>
      <w:r>
        <w:rPr>
          <w:color w:val="333333"/>
          <w:spacing w:val="-57"/>
        </w:rPr>
        <w:t xml:space="preserve"> </w:t>
      </w:r>
      <w:r>
        <w:rPr>
          <w:color w:val="333333"/>
        </w:rPr>
        <w:t>или</w:t>
      </w:r>
      <w:r>
        <w:rPr>
          <w:color w:val="333333"/>
          <w:spacing w:val="-3"/>
        </w:rPr>
        <w:t xml:space="preserve"> </w:t>
      </w:r>
      <w:r>
        <w:rPr>
          <w:color w:val="333333"/>
        </w:rPr>
        <w:t>информации.</w:t>
      </w:r>
    </w:p>
    <w:p w14:paraId="484E51EC" w14:textId="77777777" w:rsidR="00533F70" w:rsidRDefault="004F5381">
      <w:pPr>
        <w:pStyle w:val="a3"/>
        <w:ind w:right="424"/>
      </w:pPr>
      <w:r>
        <w:rPr>
          <w:color w:val="333333"/>
        </w:rPr>
        <w:t>Анализировать и оценивать собственную работу: меру собственной самостоятельности,</w:t>
      </w:r>
      <w:r>
        <w:rPr>
          <w:color w:val="333333"/>
          <w:spacing w:val="-58"/>
        </w:rPr>
        <w:t xml:space="preserve"> </w:t>
      </w:r>
      <w:r>
        <w:rPr>
          <w:color w:val="333333"/>
        </w:rPr>
        <w:t>затруднения,</w:t>
      </w:r>
      <w:r>
        <w:rPr>
          <w:color w:val="333333"/>
          <w:spacing w:val="-1"/>
        </w:rPr>
        <w:t xml:space="preserve"> </w:t>
      </w:r>
      <w:r>
        <w:rPr>
          <w:color w:val="333333"/>
        </w:rPr>
        <w:t>дефициты, ошибки</w:t>
      </w:r>
      <w:r>
        <w:rPr>
          <w:color w:val="333333"/>
          <w:spacing w:val="-2"/>
        </w:rPr>
        <w:t xml:space="preserve"> </w:t>
      </w:r>
      <w:r>
        <w:rPr>
          <w:color w:val="333333"/>
        </w:rPr>
        <w:t>и другое.</w:t>
      </w:r>
    </w:p>
    <w:p w14:paraId="7FA99FB3" w14:textId="77777777" w:rsidR="00533F70" w:rsidRDefault="004F5381" w:rsidP="00053E50">
      <w:pPr>
        <w:pStyle w:val="1"/>
        <w:tabs>
          <w:tab w:val="left" w:pos="1862"/>
        </w:tabs>
        <w:spacing w:before="5" w:line="274" w:lineRule="exact"/>
      </w:pPr>
      <w:r>
        <w:rPr>
          <w:color w:val="333333"/>
        </w:rPr>
        <w:t>Естественнонаучные</w:t>
      </w:r>
      <w:r>
        <w:rPr>
          <w:color w:val="333333"/>
          <w:spacing w:val="-7"/>
        </w:rPr>
        <w:t xml:space="preserve"> </w:t>
      </w:r>
      <w:r>
        <w:rPr>
          <w:color w:val="333333"/>
        </w:rPr>
        <w:t>предметы.</w:t>
      </w:r>
    </w:p>
    <w:p w14:paraId="2960957B" w14:textId="736961CB" w:rsidR="00533F70" w:rsidRPr="00053E50" w:rsidRDefault="00053E50" w:rsidP="00053E50">
      <w:pPr>
        <w:tabs>
          <w:tab w:val="left" w:pos="2043"/>
        </w:tabs>
        <w:ind w:left="993" w:right="798" w:firstLine="993"/>
        <w:rPr>
          <w:sz w:val="24"/>
        </w:rPr>
      </w:pPr>
      <w:r>
        <w:rPr>
          <w:color w:val="333333"/>
          <w:sz w:val="24"/>
        </w:rPr>
        <w:t>1.</w:t>
      </w:r>
      <w:r w:rsidR="004F5381" w:rsidRPr="00053E50">
        <w:rPr>
          <w:color w:val="333333"/>
          <w:sz w:val="24"/>
        </w:rPr>
        <w:t>Формирование</w:t>
      </w:r>
      <w:r w:rsidR="004F5381" w:rsidRPr="00053E50">
        <w:rPr>
          <w:color w:val="333333"/>
          <w:spacing w:val="-4"/>
          <w:sz w:val="24"/>
        </w:rPr>
        <w:t xml:space="preserve"> </w:t>
      </w:r>
      <w:r w:rsidR="004F5381" w:rsidRPr="00053E50">
        <w:rPr>
          <w:color w:val="333333"/>
          <w:sz w:val="24"/>
        </w:rPr>
        <w:t>универсальных</w:t>
      </w:r>
      <w:r w:rsidR="004F5381" w:rsidRPr="00053E50">
        <w:rPr>
          <w:color w:val="333333"/>
          <w:spacing w:val="-1"/>
          <w:sz w:val="24"/>
        </w:rPr>
        <w:t xml:space="preserve"> </w:t>
      </w:r>
      <w:r w:rsidR="004F5381" w:rsidRPr="00053E50">
        <w:rPr>
          <w:color w:val="333333"/>
          <w:sz w:val="24"/>
        </w:rPr>
        <w:t>учебных</w:t>
      </w:r>
      <w:r w:rsidR="004F5381" w:rsidRPr="00053E50">
        <w:rPr>
          <w:color w:val="333333"/>
          <w:spacing w:val="-5"/>
          <w:sz w:val="24"/>
        </w:rPr>
        <w:t xml:space="preserve"> </w:t>
      </w:r>
      <w:r w:rsidR="004F5381" w:rsidRPr="00053E50">
        <w:rPr>
          <w:color w:val="333333"/>
          <w:sz w:val="24"/>
        </w:rPr>
        <w:t>познавательных</w:t>
      </w:r>
      <w:r w:rsidR="004F5381" w:rsidRPr="00053E50">
        <w:rPr>
          <w:color w:val="333333"/>
          <w:spacing w:val="-5"/>
          <w:sz w:val="24"/>
        </w:rPr>
        <w:t xml:space="preserve"> </w:t>
      </w:r>
      <w:r w:rsidR="004F5381" w:rsidRPr="00053E50">
        <w:rPr>
          <w:color w:val="333333"/>
          <w:sz w:val="24"/>
        </w:rPr>
        <w:t>действий</w:t>
      </w:r>
      <w:r w:rsidR="004F5381" w:rsidRPr="00053E50">
        <w:rPr>
          <w:color w:val="333333"/>
          <w:spacing w:val="-4"/>
          <w:sz w:val="24"/>
        </w:rPr>
        <w:t xml:space="preserve"> </w:t>
      </w:r>
      <w:r w:rsidR="004F5381" w:rsidRPr="00053E50">
        <w:rPr>
          <w:color w:val="333333"/>
          <w:sz w:val="24"/>
        </w:rPr>
        <w:t>в</w:t>
      </w:r>
      <w:r w:rsidR="004F5381" w:rsidRPr="00053E50">
        <w:rPr>
          <w:color w:val="333333"/>
          <w:spacing w:val="-6"/>
          <w:sz w:val="24"/>
        </w:rPr>
        <w:t xml:space="preserve"> </w:t>
      </w:r>
      <w:r w:rsidR="004F5381" w:rsidRPr="00053E50">
        <w:rPr>
          <w:color w:val="333333"/>
          <w:sz w:val="24"/>
        </w:rPr>
        <w:t>части</w:t>
      </w:r>
      <w:r w:rsidR="004F5381" w:rsidRPr="00053E50">
        <w:rPr>
          <w:color w:val="333333"/>
          <w:spacing w:val="-57"/>
          <w:sz w:val="24"/>
        </w:rPr>
        <w:t xml:space="preserve"> </w:t>
      </w:r>
      <w:r w:rsidR="004F5381" w:rsidRPr="00053E50">
        <w:rPr>
          <w:color w:val="333333"/>
          <w:sz w:val="24"/>
        </w:rPr>
        <w:t>базовых</w:t>
      </w:r>
      <w:r w:rsidR="004F5381" w:rsidRPr="00053E50">
        <w:rPr>
          <w:color w:val="333333"/>
          <w:spacing w:val="1"/>
          <w:sz w:val="24"/>
        </w:rPr>
        <w:t xml:space="preserve"> </w:t>
      </w:r>
      <w:r w:rsidR="004F5381" w:rsidRPr="00053E50">
        <w:rPr>
          <w:color w:val="333333"/>
          <w:sz w:val="24"/>
        </w:rPr>
        <w:t>логических</w:t>
      </w:r>
      <w:r w:rsidR="004F5381" w:rsidRPr="00053E50">
        <w:rPr>
          <w:color w:val="333333"/>
          <w:spacing w:val="2"/>
          <w:sz w:val="24"/>
        </w:rPr>
        <w:t xml:space="preserve"> </w:t>
      </w:r>
      <w:r w:rsidR="004F5381" w:rsidRPr="00053E50">
        <w:rPr>
          <w:color w:val="333333"/>
          <w:sz w:val="24"/>
        </w:rPr>
        <w:t>действий.</w:t>
      </w:r>
    </w:p>
    <w:p w14:paraId="79536878" w14:textId="77777777" w:rsidR="00533F70" w:rsidRDefault="004F5381">
      <w:pPr>
        <w:pStyle w:val="a3"/>
      </w:pPr>
      <w:r>
        <w:rPr>
          <w:color w:val="333333"/>
        </w:rPr>
        <w:t>Выдвигать</w:t>
      </w:r>
      <w:r>
        <w:rPr>
          <w:color w:val="333333"/>
          <w:spacing w:val="-3"/>
        </w:rPr>
        <w:t xml:space="preserve"> </w:t>
      </w:r>
      <w:r>
        <w:rPr>
          <w:color w:val="333333"/>
        </w:rPr>
        <w:t>гипотезы,</w:t>
      </w:r>
      <w:r>
        <w:rPr>
          <w:color w:val="333333"/>
          <w:spacing w:val="-4"/>
        </w:rPr>
        <w:t xml:space="preserve"> </w:t>
      </w:r>
      <w:r>
        <w:rPr>
          <w:color w:val="333333"/>
        </w:rPr>
        <w:t>объясняющие</w:t>
      </w:r>
      <w:r>
        <w:rPr>
          <w:color w:val="333333"/>
          <w:spacing w:val="-5"/>
        </w:rPr>
        <w:t xml:space="preserve"> </w:t>
      </w:r>
      <w:r>
        <w:rPr>
          <w:color w:val="333333"/>
        </w:rPr>
        <w:t>простые</w:t>
      </w:r>
      <w:r>
        <w:rPr>
          <w:color w:val="333333"/>
          <w:spacing w:val="-5"/>
        </w:rPr>
        <w:t xml:space="preserve"> </w:t>
      </w:r>
      <w:r>
        <w:rPr>
          <w:color w:val="333333"/>
        </w:rPr>
        <w:t>явления,</w:t>
      </w:r>
      <w:r>
        <w:rPr>
          <w:color w:val="333333"/>
          <w:spacing w:val="-3"/>
        </w:rPr>
        <w:t xml:space="preserve"> </w:t>
      </w:r>
      <w:r>
        <w:rPr>
          <w:color w:val="333333"/>
        </w:rPr>
        <w:t>например,</w:t>
      </w:r>
      <w:r>
        <w:rPr>
          <w:color w:val="333333"/>
          <w:spacing w:val="-4"/>
        </w:rPr>
        <w:t xml:space="preserve"> </w:t>
      </w:r>
      <w:r>
        <w:rPr>
          <w:color w:val="333333"/>
        </w:rPr>
        <w:t>почему</w:t>
      </w:r>
      <w:r>
        <w:rPr>
          <w:color w:val="333333"/>
          <w:spacing w:val="-9"/>
        </w:rPr>
        <w:t xml:space="preserve"> </w:t>
      </w:r>
      <w:r>
        <w:rPr>
          <w:color w:val="333333"/>
        </w:rPr>
        <w:t>останавливается</w:t>
      </w:r>
      <w:r>
        <w:rPr>
          <w:color w:val="333333"/>
          <w:spacing w:val="-57"/>
        </w:rPr>
        <w:t xml:space="preserve"> </w:t>
      </w:r>
      <w:r>
        <w:rPr>
          <w:color w:val="333333"/>
        </w:rPr>
        <w:t>движущееся по горизонтальной поверхности тело; почему в жаркую погоду в светлой</w:t>
      </w:r>
      <w:r>
        <w:rPr>
          <w:color w:val="333333"/>
          <w:spacing w:val="1"/>
        </w:rPr>
        <w:t xml:space="preserve"> </w:t>
      </w:r>
      <w:r>
        <w:rPr>
          <w:color w:val="333333"/>
        </w:rPr>
        <w:t>одежде</w:t>
      </w:r>
      <w:r>
        <w:rPr>
          <w:color w:val="333333"/>
          <w:spacing w:val="-2"/>
        </w:rPr>
        <w:t xml:space="preserve"> </w:t>
      </w:r>
      <w:r>
        <w:rPr>
          <w:color w:val="333333"/>
        </w:rPr>
        <w:t>прохладнее, чем</w:t>
      </w:r>
      <w:r>
        <w:rPr>
          <w:color w:val="333333"/>
          <w:spacing w:val="-1"/>
        </w:rPr>
        <w:t xml:space="preserve"> </w:t>
      </w:r>
      <w:r>
        <w:rPr>
          <w:color w:val="333333"/>
        </w:rPr>
        <w:t>в</w:t>
      </w:r>
      <w:r>
        <w:rPr>
          <w:color w:val="333333"/>
          <w:spacing w:val="-1"/>
        </w:rPr>
        <w:t xml:space="preserve"> </w:t>
      </w:r>
      <w:r>
        <w:rPr>
          <w:color w:val="333333"/>
        </w:rPr>
        <w:t>темной.</w:t>
      </w:r>
    </w:p>
    <w:p w14:paraId="0FDBCD2A" w14:textId="77777777" w:rsidR="00533F70" w:rsidRDefault="00533F70">
      <w:pPr>
        <w:sectPr w:rsidR="00533F70">
          <w:pgSz w:w="11910" w:h="16840"/>
          <w:pgMar w:top="1040" w:right="720" w:bottom="280" w:left="740" w:header="720" w:footer="720" w:gutter="0"/>
          <w:cols w:space="720"/>
        </w:sectPr>
      </w:pPr>
    </w:p>
    <w:p w14:paraId="7E5A8A9D" w14:textId="77777777" w:rsidR="00533F70" w:rsidRDefault="004F5381">
      <w:pPr>
        <w:pStyle w:val="a3"/>
        <w:spacing w:before="66"/>
        <w:ind w:right="320"/>
      </w:pPr>
      <w:r>
        <w:rPr>
          <w:color w:val="333333"/>
        </w:rPr>
        <w:lastRenderedPageBreak/>
        <w:t>Строить простейшие модели физических явлений (в виде рисунков или схем), например:</w:t>
      </w:r>
      <w:r>
        <w:rPr>
          <w:color w:val="333333"/>
          <w:spacing w:val="-57"/>
        </w:rPr>
        <w:t xml:space="preserve"> </w:t>
      </w:r>
      <w:r>
        <w:rPr>
          <w:color w:val="333333"/>
        </w:rPr>
        <w:t>падение</w:t>
      </w:r>
      <w:r>
        <w:rPr>
          <w:color w:val="333333"/>
          <w:spacing w:val="-2"/>
        </w:rPr>
        <w:t xml:space="preserve"> </w:t>
      </w:r>
      <w:r>
        <w:rPr>
          <w:color w:val="333333"/>
        </w:rPr>
        <w:t>предмета; отражение</w:t>
      </w:r>
      <w:r>
        <w:rPr>
          <w:color w:val="333333"/>
          <w:spacing w:val="-2"/>
        </w:rPr>
        <w:t xml:space="preserve"> </w:t>
      </w:r>
      <w:r>
        <w:rPr>
          <w:color w:val="333333"/>
        </w:rPr>
        <w:t>света от зеркальной</w:t>
      </w:r>
      <w:r>
        <w:rPr>
          <w:color w:val="333333"/>
          <w:spacing w:val="-1"/>
        </w:rPr>
        <w:t xml:space="preserve"> </w:t>
      </w:r>
      <w:r>
        <w:rPr>
          <w:color w:val="333333"/>
        </w:rPr>
        <w:t>поверхности.</w:t>
      </w:r>
    </w:p>
    <w:p w14:paraId="72849860" w14:textId="77777777" w:rsidR="00533F70" w:rsidRDefault="004F5381">
      <w:pPr>
        <w:pStyle w:val="a3"/>
        <w:ind w:right="860"/>
      </w:pPr>
      <w:r>
        <w:rPr>
          <w:color w:val="333333"/>
        </w:rPr>
        <w:t>Прогнозировать свойства веществ на основе общих химических свойств изученных</w:t>
      </w:r>
      <w:r>
        <w:rPr>
          <w:color w:val="333333"/>
          <w:spacing w:val="-57"/>
        </w:rPr>
        <w:t xml:space="preserve"> </w:t>
      </w:r>
      <w:r>
        <w:rPr>
          <w:color w:val="333333"/>
        </w:rPr>
        <w:t>классов</w:t>
      </w:r>
      <w:r>
        <w:rPr>
          <w:color w:val="333333"/>
          <w:spacing w:val="-1"/>
        </w:rPr>
        <w:t xml:space="preserve"> </w:t>
      </w:r>
      <w:r>
        <w:rPr>
          <w:color w:val="333333"/>
        </w:rPr>
        <w:t>(групп) веществ,</w:t>
      </w:r>
      <w:r>
        <w:rPr>
          <w:color w:val="333333"/>
          <w:spacing w:val="-1"/>
        </w:rPr>
        <w:t xml:space="preserve"> </w:t>
      </w:r>
      <w:r>
        <w:rPr>
          <w:color w:val="333333"/>
        </w:rPr>
        <w:t>к которым</w:t>
      </w:r>
      <w:r>
        <w:rPr>
          <w:color w:val="333333"/>
          <w:spacing w:val="-1"/>
        </w:rPr>
        <w:t xml:space="preserve"> </w:t>
      </w:r>
      <w:r>
        <w:rPr>
          <w:color w:val="333333"/>
        </w:rPr>
        <w:t>они</w:t>
      </w:r>
      <w:r>
        <w:rPr>
          <w:color w:val="333333"/>
          <w:spacing w:val="1"/>
        </w:rPr>
        <w:t xml:space="preserve"> </w:t>
      </w:r>
      <w:r>
        <w:rPr>
          <w:color w:val="333333"/>
        </w:rPr>
        <w:t>относятся.</w:t>
      </w:r>
    </w:p>
    <w:p w14:paraId="63D69814" w14:textId="77777777" w:rsidR="00533F70" w:rsidRDefault="004F5381">
      <w:pPr>
        <w:pStyle w:val="a3"/>
        <w:spacing w:before="1"/>
        <w:ind w:right="625"/>
      </w:pPr>
      <w:r>
        <w:rPr>
          <w:color w:val="333333"/>
        </w:rPr>
        <w:t>Объяснять общности происхождения и эволюции систематических групп растений на</w:t>
      </w:r>
      <w:r>
        <w:rPr>
          <w:color w:val="333333"/>
          <w:spacing w:val="-57"/>
        </w:rPr>
        <w:t xml:space="preserve"> </w:t>
      </w:r>
      <w:r>
        <w:rPr>
          <w:color w:val="333333"/>
        </w:rPr>
        <w:t>примере</w:t>
      </w:r>
      <w:r>
        <w:rPr>
          <w:color w:val="333333"/>
          <w:spacing w:val="-2"/>
        </w:rPr>
        <w:t xml:space="preserve"> </w:t>
      </w:r>
      <w:r>
        <w:rPr>
          <w:color w:val="333333"/>
        </w:rPr>
        <w:t>сопоставления биологических</w:t>
      </w:r>
      <w:r>
        <w:rPr>
          <w:color w:val="333333"/>
          <w:spacing w:val="1"/>
        </w:rPr>
        <w:t xml:space="preserve"> </w:t>
      </w:r>
      <w:r>
        <w:rPr>
          <w:color w:val="333333"/>
        </w:rPr>
        <w:t>растительных</w:t>
      </w:r>
      <w:r>
        <w:rPr>
          <w:color w:val="333333"/>
          <w:spacing w:val="2"/>
        </w:rPr>
        <w:t xml:space="preserve"> </w:t>
      </w:r>
      <w:r>
        <w:rPr>
          <w:color w:val="333333"/>
        </w:rPr>
        <w:t>объектов.</w:t>
      </w:r>
    </w:p>
    <w:p w14:paraId="3A952530" w14:textId="12CFF6E6" w:rsidR="00533F70" w:rsidRPr="00053E50" w:rsidRDefault="00053E50" w:rsidP="00053E50">
      <w:pPr>
        <w:tabs>
          <w:tab w:val="left" w:pos="2043"/>
        </w:tabs>
        <w:ind w:left="993" w:right="798"/>
        <w:rPr>
          <w:sz w:val="24"/>
        </w:rPr>
      </w:pPr>
      <w:r>
        <w:rPr>
          <w:color w:val="333333"/>
          <w:sz w:val="24"/>
        </w:rPr>
        <w:t>2.</w:t>
      </w:r>
      <w:r w:rsidR="004F5381" w:rsidRPr="00053E50">
        <w:rPr>
          <w:color w:val="333333"/>
          <w:sz w:val="24"/>
        </w:rPr>
        <w:t>Формирование</w:t>
      </w:r>
      <w:r w:rsidR="004F5381" w:rsidRPr="00053E50">
        <w:rPr>
          <w:color w:val="333333"/>
          <w:spacing w:val="-4"/>
          <w:sz w:val="24"/>
        </w:rPr>
        <w:t xml:space="preserve"> </w:t>
      </w:r>
      <w:r w:rsidR="004F5381" w:rsidRPr="00053E50">
        <w:rPr>
          <w:color w:val="333333"/>
          <w:sz w:val="24"/>
        </w:rPr>
        <w:t>универсальных</w:t>
      </w:r>
      <w:r w:rsidR="004F5381" w:rsidRPr="00053E50">
        <w:rPr>
          <w:color w:val="333333"/>
          <w:spacing w:val="-1"/>
          <w:sz w:val="24"/>
        </w:rPr>
        <w:t xml:space="preserve"> </w:t>
      </w:r>
      <w:r w:rsidR="004F5381" w:rsidRPr="00053E50">
        <w:rPr>
          <w:color w:val="333333"/>
          <w:sz w:val="24"/>
        </w:rPr>
        <w:t>учебных</w:t>
      </w:r>
      <w:r w:rsidR="004F5381" w:rsidRPr="00053E50">
        <w:rPr>
          <w:color w:val="333333"/>
          <w:spacing w:val="-5"/>
          <w:sz w:val="24"/>
        </w:rPr>
        <w:t xml:space="preserve"> </w:t>
      </w:r>
      <w:r w:rsidR="004F5381" w:rsidRPr="00053E50">
        <w:rPr>
          <w:color w:val="333333"/>
          <w:sz w:val="24"/>
        </w:rPr>
        <w:t>познавательных</w:t>
      </w:r>
      <w:r w:rsidR="004F5381" w:rsidRPr="00053E50">
        <w:rPr>
          <w:color w:val="333333"/>
          <w:spacing w:val="-5"/>
          <w:sz w:val="24"/>
        </w:rPr>
        <w:t xml:space="preserve"> </w:t>
      </w:r>
      <w:r w:rsidR="004F5381" w:rsidRPr="00053E50">
        <w:rPr>
          <w:color w:val="333333"/>
          <w:sz w:val="24"/>
        </w:rPr>
        <w:t>действий</w:t>
      </w:r>
      <w:r w:rsidR="004F5381" w:rsidRPr="00053E50">
        <w:rPr>
          <w:color w:val="333333"/>
          <w:spacing w:val="-4"/>
          <w:sz w:val="24"/>
        </w:rPr>
        <w:t xml:space="preserve"> </w:t>
      </w:r>
      <w:r w:rsidR="004F5381" w:rsidRPr="00053E50">
        <w:rPr>
          <w:color w:val="333333"/>
          <w:sz w:val="24"/>
        </w:rPr>
        <w:t>в</w:t>
      </w:r>
      <w:r w:rsidR="004F5381" w:rsidRPr="00053E50">
        <w:rPr>
          <w:color w:val="333333"/>
          <w:spacing w:val="-6"/>
          <w:sz w:val="24"/>
        </w:rPr>
        <w:t xml:space="preserve"> </w:t>
      </w:r>
      <w:r w:rsidR="004F5381" w:rsidRPr="00053E50">
        <w:rPr>
          <w:color w:val="333333"/>
          <w:sz w:val="24"/>
        </w:rPr>
        <w:t>части</w:t>
      </w:r>
      <w:r w:rsidR="004F5381" w:rsidRPr="00053E50">
        <w:rPr>
          <w:color w:val="333333"/>
          <w:spacing w:val="-57"/>
          <w:sz w:val="24"/>
        </w:rPr>
        <w:t xml:space="preserve"> </w:t>
      </w:r>
      <w:r w:rsidR="004F5381" w:rsidRPr="00053E50">
        <w:rPr>
          <w:color w:val="333333"/>
          <w:sz w:val="24"/>
        </w:rPr>
        <w:t>базовых</w:t>
      </w:r>
      <w:r w:rsidR="004F5381" w:rsidRPr="00053E50">
        <w:rPr>
          <w:color w:val="333333"/>
          <w:spacing w:val="1"/>
          <w:sz w:val="24"/>
        </w:rPr>
        <w:t xml:space="preserve"> </w:t>
      </w:r>
      <w:r w:rsidR="004F5381" w:rsidRPr="00053E50">
        <w:rPr>
          <w:color w:val="333333"/>
          <w:sz w:val="24"/>
        </w:rPr>
        <w:t>исследовательских</w:t>
      </w:r>
      <w:r w:rsidR="004F5381" w:rsidRPr="00053E50">
        <w:rPr>
          <w:color w:val="333333"/>
          <w:spacing w:val="2"/>
          <w:sz w:val="24"/>
        </w:rPr>
        <w:t xml:space="preserve"> </w:t>
      </w:r>
      <w:r w:rsidR="004F5381" w:rsidRPr="00053E50">
        <w:rPr>
          <w:color w:val="333333"/>
          <w:sz w:val="24"/>
        </w:rPr>
        <w:t>действий.</w:t>
      </w:r>
    </w:p>
    <w:p w14:paraId="06C067D3" w14:textId="77777777" w:rsidR="00533F70" w:rsidRDefault="004F5381">
      <w:pPr>
        <w:pStyle w:val="a3"/>
        <w:ind w:right="1269"/>
      </w:pPr>
      <w:r>
        <w:rPr>
          <w:color w:val="333333"/>
        </w:rPr>
        <w:t>Исследование явления теплообмена при смешивании холодной и горячей воды.</w:t>
      </w:r>
      <w:r>
        <w:rPr>
          <w:color w:val="333333"/>
          <w:spacing w:val="-58"/>
        </w:rPr>
        <w:t xml:space="preserve"> </w:t>
      </w:r>
      <w:r>
        <w:rPr>
          <w:color w:val="333333"/>
        </w:rPr>
        <w:t>Исследование</w:t>
      </w:r>
      <w:r>
        <w:rPr>
          <w:color w:val="333333"/>
          <w:spacing w:val="-2"/>
        </w:rPr>
        <w:t xml:space="preserve"> </w:t>
      </w:r>
      <w:r>
        <w:rPr>
          <w:color w:val="333333"/>
        </w:rPr>
        <w:t>процесса</w:t>
      </w:r>
      <w:r>
        <w:rPr>
          <w:color w:val="333333"/>
          <w:spacing w:val="1"/>
        </w:rPr>
        <w:t xml:space="preserve"> </w:t>
      </w:r>
      <w:r>
        <w:rPr>
          <w:color w:val="333333"/>
        </w:rPr>
        <w:t>испарения</w:t>
      </w:r>
      <w:r>
        <w:rPr>
          <w:color w:val="333333"/>
          <w:spacing w:val="-1"/>
        </w:rPr>
        <w:t xml:space="preserve"> </w:t>
      </w:r>
      <w:r>
        <w:rPr>
          <w:color w:val="333333"/>
        </w:rPr>
        <w:t>различных</w:t>
      </w:r>
      <w:r>
        <w:rPr>
          <w:color w:val="333333"/>
          <w:spacing w:val="-1"/>
        </w:rPr>
        <w:t xml:space="preserve"> </w:t>
      </w:r>
      <w:r>
        <w:rPr>
          <w:color w:val="333333"/>
        </w:rPr>
        <w:t>жидкостей.</w:t>
      </w:r>
    </w:p>
    <w:p w14:paraId="1E5BC4C6" w14:textId="77777777" w:rsidR="00533F70" w:rsidRDefault="004F5381">
      <w:pPr>
        <w:pStyle w:val="a3"/>
        <w:ind w:right="552"/>
      </w:pPr>
      <w:r>
        <w:rPr>
          <w:color w:val="333333"/>
        </w:rPr>
        <w:t>Планирование и осуществление на практике химических экспериментов, проведение</w:t>
      </w:r>
      <w:r>
        <w:rPr>
          <w:color w:val="333333"/>
          <w:spacing w:val="1"/>
        </w:rPr>
        <w:t xml:space="preserve"> </w:t>
      </w:r>
      <w:r>
        <w:rPr>
          <w:color w:val="333333"/>
        </w:rPr>
        <w:t>наблюдений, получение выводов по результатам эксперимента: обнаружение сульфат-</w:t>
      </w:r>
      <w:r>
        <w:rPr>
          <w:color w:val="333333"/>
          <w:spacing w:val="-57"/>
        </w:rPr>
        <w:t xml:space="preserve"> </w:t>
      </w:r>
      <w:r>
        <w:rPr>
          <w:color w:val="333333"/>
        </w:rPr>
        <w:t>ионов,</w:t>
      </w:r>
      <w:r>
        <w:rPr>
          <w:color w:val="333333"/>
          <w:spacing w:val="-1"/>
        </w:rPr>
        <w:t xml:space="preserve"> </w:t>
      </w:r>
      <w:r>
        <w:rPr>
          <w:color w:val="333333"/>
        </w:rPr>
        <w:t>взаимодействие</w:t>
      </w:r>
      <w:r>
        <w:rPr>
          <w:color w:val="333333"/>
          <w:spacing w:val="-4"/>
        </w:rPr>
        <w:t xml:space="preserve"> </w:t>
      </w:r>
      <w:r>
        <w:rPr>
          <w:color w:val="333333"/>
        </w:rPr>
        <w:t>разбавленной</w:t>
      </w:r>
      <w:r>
        <w:rPr>
          <w:color w:val="333333"/>
          <w:spacing w:val="-1"/>
        </w:rPr>
        <w:t xml:space="preserve"> </w:t>
      </w:r>
      <w:r>
        <w:rPr>
          <w:color w:val="333333"/>
        </w:rPr>
        <w:t>серной кислоты с</w:t>
      </w:r>
      <w:r>
        <w:rPr>
          <w:color w:val="333333"/>
          <w:spacing w:val="-3"/>
        </w:rPr>
        <w:t xml:space="preserve"> </w:t>
      </w:r>
      <w:r>
        <w:rPr>
          <w:color w:val="333333"/>
        </w:rPr>
        <w:t>цинком.</w:t>
      </w:r>
    </w:p>
    <w:p w14:paraId="41989F78" w14:textId="3FF5475B" w:rsidR="00533F70" w:rsidRPr="00053E50" w:rsidRDefault="00053E50" w:rsidP="00053E50">
      <w:pPr>
        <w:tabs>
          <w:tab w:val="left" w:pos="2043"/>
        </w:tabs>
        <w:ind w:left="993" w:right="792"/>
        <w:rPr>
          <w:sz w:val="24"/>
        </w:rPr>
      </w:pPr>
      <w:r>
        <w:rPr>
          <w:color w:val="333333"/>
          <w:sz w:val="24"/>
        </w:rPr>
        <w:t>3.</w:t>
      </w:r>
      <w:r w:rsidR="004F5381" w:rsidRPr="00053E50">
        <w:rPr>
          <w:color w:val="333333"/>
          <w:sz w:val="24"/>
        </w:rPr>
        <w:t>Формирование универсальных учебных познавательных действий в части</w:t>
      </w:r>
      <w:r w:rsidR="004F5381" w:rsidRPr="00053E50">
        <w:rPr>
          <w:color w:val="333333"/>
          <w:spacing w:val="-57"/>
          <w:sz w:val="24"/>
        </w:rPr>
        <w:t xml:space="preserve"> </w:t>
      </w:r>
      <w:r w:rsidR="004F5381" w:rsidRPr="00053E50">
        <w:rPr>
          <w:color w:val="333333"/>
          <w:sz w:val="24"/>
        </w:rPr>
        <w:t>работы</w:t>
      </w:r>
      <w:r w:rsidR="004F5381" w:rsidRPr="00053E50">
        <w:rPr>
          <w:color w:val="333333"/>
          <w:spacing w:val="-1"/>
          <w:sz w:val="24"/>
        </w:rPr>
        <w:t xml:space="preserve"> </w:t>
      </w:r>
      <w:r w:rsidR="004F5381" w:rsidRPr="00053E50">
        <w:rPr>
          <w:color w:val="333333"/>
          <w:sz w:val="24"/>
        </w:rPr>
        <w:t>с</w:t>
      </w:r>
      <w:r w:rsidR="004F5381" w:rsidRPr="00053E50">
        <w:rPr>
          <w:color w:val="333333"/>
          <w:spacing w:val="-2"/>
          <w:sz w:val="24"/>
        </w:rPr>
        <w:t xml:space="preserve"> </w:t>
      </w:r>
      <w:r w:rsidR="004F5381" w:rsidRPr="00053E50">
        <w:rPr>
          <w:color w:val="333333"/>
          <w:sz w:val="24"/>
        </w:rPr>
        <w:t>информацией.</w:t>
      </w:r>
    </w:p>
    <w:p w14:paraId="172A99A2" w14:textId="77777777" w:rsidR="00533F70" w:rsidRDefault="004F5381" w:rsidP="00053E50">
      <w:pPr>
        <w:pStyle w:val="a3"/>
        <w:ind w:left="993" w:right="1469"/>
      </w:pPr>
      <w:r>
        <w:rPr>
          <w:color w:val="333333"/>
        </w:rPr>
        <w:t>Анализировать оригинальный текст, посвященный использованию звука (или</w:t>
      </w:r>
      <w:r>
        <w:rPr>
          <w:color w:val="333333"/>
          <w:spacing w:val="-58"/>
        </w:rPr>
        <w:t xml:space="preserve"> </w:t>
      </w:r>
      <w:r>
        <w:rPr>
          <w:color w:val="333333"/>
        </w:rPr>
        <w:t>ультразвука)</w:t>
      </w:r>
      <w:r>
        <w:rPr>
          <w:color w:val="333333"/>
          <w:spacing w:val="-2"/>
        </w:rPr>
        <w:t xml:space="preserve"> </w:t>
      </w:r>
      <w:r>
        <w:rPr>
          <w:color w:val="333333"/>
        </w:rPr>
        <w:t>в</w:t>
      </w:r>
      <w:r>
        <w:rPr>
          <w:color w:val="333333"/>
          <w:spacing w:val="-3"/>
        </w:rPr>
        <w:t xml:space="preserve"> </w:t>
      </w:r>
      <w:r>
        <w:rPr>
          <w:color w:val="333333"/>
        </w:rPr>
        <w:t>технике</w:t>
      </w:r>
      <w:r>
        <w:rPr>
          <w:color w:val="333333"/>
          <w:spacing w:val="-5"/>
        </w:rPr>
        <w:t xml:space="preserve"> </w:t>
      </w:r>
      <w:r>
        <w:rPr>
          <w:color w:val="333333"/>
        </w:rPr>
        <w:t>(эхолокация,</w:t>
      </w:r>
      <w:r>
        <w:rPr>
          <w:color w:val="333333"/>
          <w:spacing w:val="1"/>
        </w:rPr>
        <w:t xml:space="preserve"> </w:t>
      </w:r>
      <w:r>
        <w:rPr>
          <w:color w:val="333333"/>
        </w:rPr>
        <w:t>ультразвук</w:t>
      </w:r>
      <w:r>
        <w:rPr>
          <w:color w:val="333333"/>
          <w:spacing w:val="-2"/>
        </w:rPr>
        <w:t xml:space="preserve"> </w:t>
      </w:r>
      <w:r>
        <w:rPr>
          <w:color w:val="333333"/>
        </w:rPr>
        <w:t>в</w:t>
      </w:r>
      <w:r>
        <w:rPr>
          <w:color w:val="333333"/>
          <w:spacing w:val="-2"/>
        </w:rPr>
        <w:t xml:space="preserve"> </w:t>
      </w:r>
      <w:r>
        <w:rPr>
          <w:color w:val="333333"/>
        </w:rPr>
        <w:t>медицине</w:t>
      </w:r>
      <w:r>
        <w:rPr>
          <w:color w:val="333333"/>
          <w:spacing w:val="-2"/>
        </w:rPr>
        <w:t xml:space="preserve"> </w:t>
      </w:r>
      <w:r>
        <w:rPr>
          <w:color w:val="333333"/>
        </w:rPr>
        <w:t>и</w:t>
      </w:r>
      <w:r>
        <w:rPr>
          <w:color w:val="333333"/>
          <w:spacing w:val="-1"/>
        </w:rPr>
        <w:t xml:space="preserve"> </w:t>
      </w:r>
      <w:r>
        <w:rPr>
          <w:color w:val="333333"/>
        </w:rPr>
        <w:t>другие).</w:t>
      </w:r>
    </w:p>
    <w:p w14:paraId="5854A9ED" w14:textId="77777777" w:rsidR="00533F70" w:rsidRDefault="004F5381" w:rsidP="00053E50">
      <w:pPr>
        <w:pStyle w:val="a3"/>
        <w:ind w:left="993"/>
      </w:pPr>
      <w:r>
        <w:rPr>
          <w:color w:val="333333"/>
        </w:rPr>
        <w:t>Выполнять задания</w:t>
      </w:r>
      <w:r>
        <w:rPr>
          <w:color w:val="333333"/>
          <w:spacing w:val="-1"/>
        </w:rPr>
        <w:t xml:space="preserve"> </w:t>
      </w:r>
      <w:r>
        <w:rPr>
          <w:color w:val="333333"/>
        </w:rPr>
        <w:t>по</w:t>
      </w:r>
      <w:r>
        <w:rPr>
          <w:color w:val="333333"/>
          <w:spacing w:val="-3"/>
        </w:rPr>
        <w:t xml:space="preserve"> </w:t>
      </w:r>
      <w:r>
        <w:rPr>
          <w:color w:val="333333"/>
        </w:rPr>
        <w:t>тексту</w:t>
      </w:r>
      <w:r>
        <w:rPr>
          <w:color w:val="333333"/>
          <w:spacing w:val="-6"/>
        </w:rPr>
        <w:t xml:space="preserve"> </w:t>
      </w:r>
      <w:r>
        <w:rPr>
          <w:color w:val="333333"/>
        </w:rPr>
        <w:t>(смысловое</w:t>
      </w:r>
      <w:r>
        <w:rPr>
          <w:color w:val="333333"/>
          <w:spacing w:val="-2"/>
        </w:rPr>
        <w:t xml:space="preserve"> </w:t>
      </w:r>
      <w:r>
        <w:rPr>
          <w:color w:val="333333"/>
        </w:rPr>
        <w:t>чтение).</w:t>
      </w:r>
    </w:p>
    <w:p w14:paraId="4307CD47" w14:textId="77777777" w:rsidR="00533F70" w:rsidRDefault="004F5381" w:rsidP="00053E50">
      <w:pPr>
        <w:pStyle w:val="a3"/>
        <w:ind w:left="993"/>
      </w:pPr>
      <w:r>
        <w:rPr>
          <w:color w:val="333333"/>
        </w:rPr>
        <w:t>Использование</w:t>
      </w:r>
      <w:r>
        <w:rPr>
          <w:color w:val="333333"/>
          <w:spacing w:val="-4"/>
        </w:rPr>
        <w:t xml:space="preserve"> </w:t>
      </w:r>
      <w:r>
        <w:rPr>
          <w:color w:val="333333"/>
        </w:rPr>
        <w:t>при</w:t>
      </w:r>
      <w:r>
        <w:rPr>
          <w:color w:val="333333"/>
          <w:spacing w:val="-3"/>
        </w:rPr>
        <w:t xml:space="preserve"> </w:t>
      </w:r>
      <w:r>
        <w:rPr>
          <w:color w:val="333333"/>
        </w:rPr>
        <w:t>выполнении учебных</w:t>
      </w:r>
      <w:r>
        <w:rPr>
          <w:color w:val="333333"/>
          <w:spacing w:val="-2"/>
        </w:rPr>
        <w:t xml:space="preserve"> </w:t>
      </w:r>
      <w:r>
        <w:rPr>
          <w:color w:val="333333"/>
        </w:rPr>
        <w:t>заданий</w:t>
      </w:r>
      <w:r>
        <w:rPr>
          <w:color w:val="333333"/>
          <w:spacing w:val="-3"/>
        </w:rPr>
        <w:t xml:space="preserve"> </w:t>
      </w:r>
      <w:r>
        <w:rPr>
          <w:color w:val="333333"/>
        </w:rPr>
        <w:t>и</w:t>
      </w:r>
      <w:r>
        <w:rPr>
          <w:color w:val="333333"/>
          <w:spacing w:val="-3"/>
        </w:rPr>
        <w:t xml:space="preserve"> </w:t>
      </w:r>
      <w:r>
        <w:rPr>
          <w:color w:val="333333"/>
        </w:rPr>
        <w:t>в</w:t>
      </w:r>
      <w:r>
        <w:rPr>
          <w:color w:val="333333"/>
          <w:spacing w:val="-6"/>
        </w:rPr>
        <w:t xml:space="preserve"> </w:t>
      </w:r>
      <w:r>
        <w:rPr>
          <w:color w:val="333333"/>
        </w:rPr>
        <w:t>процессе</w:t>
      </w:r>
      <w:r>
        <w:rPr>
          <w:color w:val="333333"/>
          <w:spacing w:val="-4"/>
        </w:rPr>
        <w:t xml:space="preserve"> </w:t>
      </w:r>
      <w:r>
        <w:rPr>
          <w:color w:val="333333"/>
        </w:rPr>
        <w:t>исследовательской</w:t>
      </w:r>
    </w:p>
    <w:p w14:paraId="1D5AF104" w14:textId="77777777" w:rsidR="00533F70" w:rsidRDefault="004F5381" w:rsidP="00053E50">
      <w:pPr>
        <w:pStyle w:val="a3"/>
        <w:ind w:left="993" w:right="766"/>
      </w:pPr>
      <w:r>
        <w:rPr>
          <w:color w:val="333333"/>
        </w:rPr>
        <w:t>деятельности научно-популярную литературу химического содержания, справочные</w:t>
      </w:r>
      <w:r>
        <w:rPr>
          <w:color w:val="333333"/>
          <w:spacing w:val="-57"/>
        </w:rPr>
        <w:t xml:space="preserve"> </w:t>
      </w:r>
      <w:r>
        <w:rPr>
          <w:color w:val="333333"/>
        </w:rPr>
        <w:t>материалы,</w:t>
      </w:r>
      <w:r>
        <w:rPr>
          <w:color w:val="333333"/>
          <w:spacing w:val="-4"/>
        </w:rPr>
        <w:t xml:space="preserve"> </w:t>
      </w:r>
      <w:r>
        <w:rPr>
          <w:color w:val="333333"/>
        </w:rPr>
        <w:t>ресурсы</w:t>
      </w:r>
      <w:r>
        <w:rPr>
          <w:color w:val="333333"/>
          <w:spacing w:val="-3"/>
        </w:rPr>
        <w:t xml:space="preserve"> </w:t>
      </w:r>
      <w:r>
        <w:rPr>
          <w:color w:val="333333"/>
        </w:rPr>
        <w:t>информационно-телекоммуникационной</w:t>
      </w:r>
      <w:r>
        <w:rPr>
          <w:color w:val="333333"/>
          <w:spacing w:val="-2"/>
        </w:rPr>
        <w:t xml:space="preserve"> </w:t>
      </w:r>
      <w:r>
        <w:rPr>
          <w:color w:val="333333"/>
        </w:rPr>
        <w:t>сети «Интернет».</w:t>
      </w:r>
    </w:p>
    <w:p w14:paraId="44DCE039" w14:textId="77777777" w:rsidR="00533F70" w:rsidRDefault="004F5381" w:rsidP="00053E50">
      <w:pPr>
        <w:pStyle w:val="a3"/>
        <w:spacing w:before="1"/>
        <w:ind w:left="993" w:right="431"/>
      </w:pPr>
      <w:r>
        <w:rPr>
          <w:color w:val="333333"/>
        </w:rPr>
        <w:t>Анализировать современные источники о вакцинах и вакцинировании. Обсуждать роли</w:t>
      </w:r>
      <w:r>
        <w:rPr>
          <w:color w:val="333333"/>
          <w:spacing w:val="-57"/>
        </w:rPr>
        <w:t xml:space="preserve"> </w:t>
      </w:r>
      <w:r>
        <w:rPr>
          <w:color w:val="333333"/>
        </w:rPr>
        <w:t>вакцин</w:t>
      </w:r>
      <w:r>
        <w:rPr>
          <w:color w:val="333333"/>
          <w:spacing w:val="-3"/>
        </w:rPr>
        <w:t xml:space="preserve"> </w:t>
      </w:r>
      <w:r>
        <w:rPr>
          <w:color w:val="333333"/>
        </w:rPr>
        <w:t>и лечебных</w:t>
      </w:r>
      <w:r>
        <w:rPr>
          <w:color w:val="333333"/>
          <w:spacing w:val="1"/>
        </w:rPr>
        <w:t xml:space="preserve"> </w:t>
      </w:r>
      <w:r>
        <w:rPr>
          <w:color w:val="333333"/>
        </w:rPr>
        <w:t>сывороток</w:t>
      </w:r>
      <w:r>
        <w:rPr>
          <w:color w:val="333333"/>
          <w:spacing w:val="-1"/>
        </w:rPr>
        <w:t xml:space="preserve"> </w:t>
      </w:r>
      <w:r>
        <w:rPr>
          <w:color w:val="333333"/>
        </w:rPr>
        <w:t>для сохранения</w:t>
      </w:r>
      <w:r>
        <w:rPr>
          <w:color w:val="333333"/>
          <w:spacing w:val="-3"/>
        </w:rPr>
        <w:t xml:space="preserve"> </w:t>
      </w:r>
      <w:r>
        <w:rPr>
          <w:color w:val="333333"/>
        </w:rPr>
        <w:t>здоровья</w:t>
      </w:r>
      <w:r>
        <w:rPr>
          <w:color w:val="333333"/>
          <w:spacing w:val="-1"/>
        </w:rPr>
        <w:t xml:space="preserve"> </w:t>
      </w:r>
      <w:r>
        <w:rPr>
          <w:color w:val="333333"/>
        </w:rPr>
        <w:t>человека.</w:t>
      </w:r>
    </w:p>
    <w:p w14:paraId="6892C644" w14:textId="05FB6914" w:rsidR="00533F70" w:rsidRPr="00053E50" w:rsidRDefault="00053E50" w:rsidP="00053E50">
      <w:pPr>
        <w:tabs>
          <w:tab w:val="left" w:pos="2043"/>
        </w:tabs>
        <w:ind w:left="993" w:right="226"/>
        <w:rPr>
          <w:sz w:val="24"/>
        </w:rPr>
      </w:pPr>
      <w:r>
        <w:rPr>
          <w:color w:val="333333"/>
          <w:sz w:val="24"/>
        </w:rPr>
        <w:t>4.</w:t>
      </w:r>
      <w:r w:rsidR="004F5381" w:rsidRPr="00053E50">
        <w:rPr>
          <w:color w:val="333333"/>
          <w:sz w:val="24"/>
        </w:rPr>
        <w:t>Формирование универсальных учебных коммуникативных действий.</w:t>
      </w:r>
      <w:r w:rsidR="004F5381" w:rsidRPr="00053E50">
        <w:rPr>
          <w:color w:val="333333"/>
          <w:spacing w:val="1"/>
          <w:sz w:val="24"/>
        </w:rPr>
        <w:t xml:space="preserve"> </w:t>
      </w:r>
      <w:r w:rsidR="004F5381" w:rsidRPr="00053E50">
        <w:rPr>
          <w:color w:val="333333"/>
          <w:sz w:val="24"/>
        </w:rPr>
        <w:t>Сопоставлять</w:t>
      </w:r>
      <w:r w:rsidR="004F5381" w:rsidRPr="00053E50">
        <w:rPr>
          <w:color w:val="333333"/>
          <w:spacing w:val="-4"/>
          <w:sz w:val="24"/>
        </w:rPr>
        <w:t xml:space="preserve"> </w:t>
      </w:r>
      <w:r w:rsidR="004F5381" w:rsidRPr="00053E50">
        <w:rPr>
          <w:color w:val="333333"/>
          <w:sz w:val="24"/>
        </w:rPr>
        <w:t>свои</w:t>
      </w:r>
      <w:r w:rsidR="004F5381" w:rsidRPr="00053E50">
        <w:rPr>
          <w:color w:val="333333"/>
          <w:spacing w:val="-4"/>
          <w:sz w:val="24"/>
        </w:rPr>
        <w:t xml:space="preserve"> </w:t>
      </w:r>
      <w:r w:rsidR="004F5381" w:rsidRPr="00053E50">
        <w:rPr>
          <w:color w:val="333333"/>
          <w:sz w:val="24"/>
        </w:rPr>
        <w:t>суждения</w:t>
      </w:r>
      <w:r w:rsidR="004F5381" w:rsidRPr="00053E50">
        <w:rPr>
          <w:color w:val="333333"/>
          <w:spacing w:val="-4"/>
          <w:sz w:val="24"/>
        </w:rPr>
        <w:t xml:space="preserve"> </w:t>
      </w:r>
      <w:r w:rsidR="004F5381" w:rsidRPr="00053E50">
        <w:rPr>
          <w:color w:val="333333"/>
          <w:sz w:val="24"/>
        </w:rPr>
        <w:t>с</w:t>
      </w:r>
      <w:r w:rsidR="004F5381" w:rsidRPr="00053E50">
        <w:rPr>
          <w:color w:val="333333"/>
          <w:spacing w:val="-4"/>
          <w:sz w:val="24"/>
        </w:rPr>
        <w:t xml:space="preserve"> </w:t>
      </w:r>
      <w:r w:rsidR="004F5381" w:rsidRPr="00053E50">
        <w:rPr>
          <w:color w:val="333333"/>
          <w:sz w:val="24"/>
        </w:rPr>
        <w:t>суждениями</w:t>
      </w:r>
      <w:r w:rsidR="004F5381" w:rsidRPr="00053E50">
        <w:rPr>
          <w:color w:val="333333"/>
          <w:spacing w:val="-4"/>
          <w:sz w:val="24"/>
        </w:rPr>
        <w:t xml:space="preserve"> </w:t>
      </w:r>
      <w:r w:rsidR="004F5381" w:rsidRPr="00053E50">
        <w:rPr>
          <w:color w:val="333333"/>
          <w:sz w:val="24"/>
        </w:rPr>
        <w:t>других участников</w:t>
      </w:r>
      <w:r w:rsidR="004F5381" w:rsidRPr="00053E50">
        <w:rPr>
          <w:color w:val="333333"/>
          <w:spacing w:val="-4"/>
          <w:sz w:val="24"/>
        </w:rPr>
        <w:t xml:space="preserve"> </w:t>
      </w:r>
      <w:r w:rsidR="004F5381" w:rsidRPr="00053E50">
        <w:rPr>
          <w:color w:val="333333"/>
          <w:sz w:val="24"/>
        </w:rPr>
        <w:t>дискуссии,</w:t>
      </w:r>
      <w:r w:rsidR="004F5381" w:rsidRPr="00053E50">
        <w:rPr>
          <w:color w:val="333333"/>
          <w:spacing w:val="-4"/>
          <w:sz w:val="24"/>
        </w:rPr>
        <w:t xml:space="preserve"> </w:t>
      </w:r>
      <w:r w:rsidR="004F5381" w:rsidRPr="00053E50">
        <w:rPr>
          <w:color w:val="333333"/>
          <w:sz w:val="24"/>
        </w:rPr>
        <w:t>при</w:t>
      </w:r>
      <w:r w:rsidR="004F5381" w:rsidRPr="00053E50">
        <w:rPr>
          <w:color w:val="333333"/>
          <w:spacing w:val="-3"/>
          <w:sz w:val="24"/>
        </w:rPr>
        <w:t xml:space="preserve"> </w:t>
      </w:r>
      <w:r w:rsidR="004F5381" w:rsidRPr="00053E50">
        <w:rPr>
          <w:color w:val="333333"/>
          <w:sz w:val="24"/>
        </w:rPr>
        <w:t>выявлении</w:t>
      </w:r>
      <w:r w:rsidR="004F5381" w:rsidRPr="00053E50">
        <w:rPr>
          <w:color w:val="333333"/>
          <w:spacing w:val="-57"/>
          <w:sz w:val="24"/>
        </w:rPr>
        <w:t xml:space="preserve"> </w:t>
      </w:r>
      <w:r w:rsidR="004F5381" w:rsidRPr="00053E50">
        <w:rPr>
          <w:color w:val="333333"/>
          <w:sz w:val="24"/>
        </w:rPr>
        <w:t>различий и сходства позиций по отношению к обсуждаемой естественнонаучной</w:t>
      </w:r>
      <w:r w:rsidR="004F5381" w:rsidRPr="00053E50">
        <w:rPr>
          <w:color w:val="333333"/>
          <w:spacing w:val="1"/>
          <w:sz w:val="24"/>
        </w:rPr>
        <w:t xml:space="preserve"> </w:t>
      </w:r>
      <w:r w:rsidR="004F5381" w:rsidRPr="00053E50">
        <w:rPr>
          <w:color w:val="333333"/>
          <w:sz w:val="24"/>
        </w:rPr>
        <w:t>проблеме.</w:t>
      </w:r>
    </w:p>
    <w:p w14:paraId="61CD1D8E" w14:textId="77777777" w:rsidR="00533F70" w:rsidRDefault="004F5381">
      <w:pPr>
        <w:pStyle w:val="a3"/>
        <w:ind w:right="1180"/>
      </w:pPr>
      <w:r>
        <w:rPr>
          <w:color w:val="333333"/>
        </w:rPr>
        <w:t>Выражать свою точку зрения на решение естественнонаучной задачи в устных и</w:t>
      </w:r>
      <w:r>
        <w:rPr>
          <w:color w:val="333333"/>
          <w:spacing w:val="-57"/>
        </w:rPr>
        <w:t xml:space="preserve"> </w:t>
      </w:r>
      <w:r>
        <w:rPr>
          <w:color w:val="333333"/>
        </w:rPr>
        <w:t>письменных</w:t>
      </w:r>
      <w:r>
        <w:rPr>
          <w:color w:val="333333"/>
          <w:spacing w:val="1"/>
        </w:rPr>
        <w:t xml:space="preserve"> </w:t>
      </w:r>
      <w:r>
        <w:rPr>
          <w:color w:val="333333"/>
        </w:rPr>
        <w:t>текстах.</w:t>
      </w:r>
    </w:p>
    <w:p w14:paraId="14F3BE49" w14:textId="77777777" w:rsidR="00533F70" w:rsidRDefault="004F5381">
      <w:pPr>
        <w:pStyle w:val="a3"/>
      </w:pPr>
      <w:r>
        <w:rPr>
          <w:color w:val="333333"/>
        </w:rPr>
        <w:t>Публично</w:t>
      </w:r>
      <w:r>
        <w:rPr>
          <w:color w:val="333333"/>
          <w:spacing w:val="-5"/>
        </w:rPr>
        <w:t xml:space="preserve"> </w:t>
      </w:r>
      <w:r>
        <w:rPr>
          <w:color w:val="333333"/>
        </w:rPr>
        <w:t>представлять</w:t>
      </w:r>
      <w:r>
        <w:rPr>
          <w:color w:val="333333"/>
          <w:spacing w:val="-4"/>
        </w:rPr>
        <w:t xml:space="preserve"> </w:t>
      </w:r>
      <w:r>
        <w:rPr>
          <w:color w:val="333333"/>
        </w:rPr>
        <w:t>результаты</w:t>
      </w:r>
      <w:r>
        <w:rPr>
          <w:color w:val="333333"/>
          <w:spacing w:val="-4"/>
        </w:rPr>
        <w:t xml:space="preserve"> </w:t>
      </w:r>
      <w:r>
        <w:rPr>
          <w:color w:val="333333"/>
        </w:rPr>
        <w:t>выполненного</w:t>
      </w:r>
      <w:r>
        <w:rPr>
          <w:color w:val="333333"/>
          <w:spacing w:val="-4"/>
        </w:rPr>
        <w:t xml:space="preserve"> </w:t>
      </w:r>
      <w:r>
        <w:rPr>
          <w:color w:val="333333"/>
        </w:rPr>
        <w:t>естественнонаучного</w:t>
      </w:r>
      <w:r>
        <w:rPr>
          <w:color w:val="333333"/>
          <w:spacing w:val="-4"/>
        </w:rPr>
        <w:t xml:space="preserve"> </w:t>
      </w:r>
      <w:r>
        <w:rPr>
          <w:color w:val="333333"/>
        </w:rPr>
        <w:t>исследования</w:t>
      </w:r>
      <w:r>
        <w:rPr>
          <w:color w:val="333333"/>
          <w:spacing w:val="-5"/>
        </w:rPr>
        <w:t xml:space="preserve"> </w:t>
      </w:r>
      <w:r>
        <w:rPr>
          <w:color w:val="333333"/>
        </w:rPr>
        <w:t>или</w:t>
      </w:r>
      <w:r>
        <w:rPr>
          <w:color w:val="333333"/>
          <w:spacing w:val="-57"/>
        </w:rPr>
        <w:t xml:space="preserve"> </w:t>
      </w:r>
      <w:r>
        <w:rPr>
          <w:color w:val="333333"/>
        </w:rPr>
        <w:t>проекта,</w:t>
      </w:r>
      <w:r>
        <w:rPr>
          <w:color w:val="333333"/>
          <w:spacing w:val="-1"/>
        </w:rPr>
        <w:t xml:space="preserve"> </w:t>
      </w:r>
      <w:r>
        <w:rPr>
          <w:color w:val="333333"/>
        </w:rPr>
        <w:t>физического или</w:t>
      </w:r>
      <w:r>
        <w:rPr>
          <w:color w:val="333333"/>
          <w:spacing w:val="-1"/>
        </w:rPr>
        <w:t xml:space="preserve"> </w:t>
      </w:r>
      <w:r>
        <w:rPr>
          <w:color w:val="333333"/>
        </w:rPr>
        <w:t>химического опыта,</w:t>
      </w:r>
      <w:r>
        <w:rPr>
          <w:color w:val="333333"/>
          <w:spacing w:val="-4"/>
        </w:rPr>
        <w:t xml:space="preserve"> </w:t>
      </w:r>
      <w:r>
        <w:rPr>
          <w:color w:val="333333"/>
        </w:rPr>
        <w:t>биологического наблюдения.</w:t>
      </w:r>
    </w:p>
    <w:p w14:paraId="65D7A6FF" w14:textId="77777777" w:rsidR="00533F70" w:rsidRDefault="004F5381">
      <w:pPr>
        <w:pStyle w:val="a3"/>
        <w:ind w:right="268"/>
        <w:jc w:val="both"/>
      </w:pPr>
      <w:r>
        <w:rPr>
          <w:color w:val="333333"/>
        </w:rPr>
        <w:t>Определять</w:t>
      </w:r>
      <w:r>
        <w:rPr>
          <w:color w:val="333333"/>
          <w:spacing w:val="-5"/>
        </w:rPr>
        <w:t xml:space="preserve"> </w:t>
      </w:r>
      <w:r>
        <w:rPr>
          <w:color w:val="333333"/>
        </w:rPr>
        <w:t>и</w:t>
      </w:r>
      <w:r>
        <w:rPr>
          <w:color w:val="333333"/>
          <w:spacing w:val="-4"/>
        </w:rPr>
        <w:t xml:space="preserve"> </w:t>
      </w:r>
      <w:r>
        <w:rPr>
          <w:color w:val="333333"/>
        </w:rPr>
        <w:t>принимать</w:t>
      </w:r>
      <w:r>
        <w:rPr>
          <w:color w:val="333333"/>
          <w:spacing w:val="-4"/>
        </w:rPr>
        <w:t xml:space="preserve"> </w:t>
      </w:r>
      <w:r>
        <w:rPr>
          <w:color w:val="333333"/>
        </w:rPr>
        <w:t>цель</w:t>
      </w:r>
      <w:r>
        <w:rPr>
          <w:color w:val="333333"/>
          <w:spacing w:val="-4"/>
        </w:rPr>
        <w:t xml:space="preserve"> </w:t>
      </w:r>
      <w:r>
        <w:rPr>
          <w:color w:val="333333"/>
        </w:rPr>
        <w:t>совместной</w:t>
      </w:r>
      <w:r>
        <w:rPr>
          <w:color w:val="333333"/>
          <w:spacing w:val="-4"/>
        </w:rPr>
        <w:t xml:space="preserve"> </w:t>
      </w:r>
      <w:r>
        <w:rPr>
          <w:color w:val="333333"/>
        </w:rPr>
        <w:t>деятельности</w:t>
      </w:r>
      <w:r>
        <w:rPr>
          <w:color w:val="333333"/>
          <w:spacing w:val="-4"/>
        </w:rPr>
        <w:t xml:space="preserve"> </w:t>
      </w:r>
      <w:r>
        <w:rPr>
          <w:color w:val="333333"/>
        </w:rPr>
        <w:t>по</w:t>
      </w:r>
      <w:r>
        <w:rPr>
          <w:color w:val="333333"/>
          <w:spacing w:val="-4"/>
        </w:rPr>
        <w:t xml:space="preserve"> </w:t>
      </w:r>
      <w:r>
        <w:rPr>
          <w:color w:val="333333"/>
        </w:rPr>
        <w:t>решению</w:t>
      </w:r>
      <w:r>
        <w:rPr>
          <w:color w:val="333333"/>
          <w:spacing w:val="-4"/>
        </w:rPr>
        <w:t xml:space="preserve"> </w:t>
      </w:r>
      <w:r>
        <w:rPr>
          <w:color w:val="333333"/>
        </w:rPr>
        <w:t>естественнонаучной</w:t>
      </w:r>
      <w:r>
        <w:rPr>
          <w:color w:val="333333"/>
          <w:spacing w:val="-58"/>
        </w:rPr>
        <w:t xml:space="preserve"> </w:t>
      </w:r>
      <w:r>
        <w:rPr>
          <w:color w:val="333333"/>
        </w:rPr>
        <w:t>проблемы, организация действий по ее достижению: обсуждение процесса и результатов</w:t>
      </w:r>
      <w:r>
        <w:rPr>
          <w:color w:val="333333"/>
          <w:spacing w:val="1"/>
        </w:rPr>
        <w:t xml:space="preserve"> </w:t>
      </w:r>
      <w:r>
        <w:rPr>
          <w:color w:val="333333"/>
        </w:rPr>
        <w:t>совместной</w:t>
      </w:r>
      <w:r>
        <w:rPr>
          <w:color w:val="333333"/>
          <w:spacing w:val="-1"/>
        </w:rPr>
        <w:t xml:space="preserve"> </w:t>
      </w:r>
      <w:r>
        <w:rPr>
          <w:color w:val="333333"/>
        </w:rPr>
        <w:t>работы; обобщение</w:t>
      </w:r>
      <w:r>
        <w:rPr>
          <w:color w:val="333333"/>
          <w:spacing w:val="-1"/>
        </w:rPr>
        <w:t xml:space="preserve"> </w:t>
      </w:r>
      <w:r>
        <w:rPr>
          <w:color w:val="333333"/>
        </w:rPr>
        <w:t>мнений</w:t>
      </w:r>
      <w:r>
        <w:rPr>
          <w:color w:val="333333"/>
          <w:spacing w:val="-1"/>
        </w:rPr>
        <w:t xml:space="preserve"> </w:t>
      </w:r>
      <w:r>
        <w:rPr>
          <w:color w:val="333333"/>
        </w:rPr>
        <w:t>нескольких</w:t>
      </w:r>
      <w:r>
        <w:rPr>
          <w:color w:val="333333"/>
          <w:spacing w:val="2"/>
        </w:rPr>
        <w:t xml:space="preserve"> </w:t>
      </w:r>
      <w:r>
        <w:rPr>
          <w:color w:val="333333"/>
        </w:rPr>
        <w:t>людей.</w:t>
      </w:r>
    </w:p>
    <w:p w14:paraId="1D2E727C" w14:textId="77777777" w:rsidR="00533F70" w:rsidRDefault="004F5381">
      <w:pPr>
        <w:pStyle w:val="a3"/>
      </w:pPr>
      <w:r>
        <w:rPr>
          <w:color w:val="333333"/>
        </w:rPr>
        <w:t>Координировать</w:t>
      </w:r>
      <w:r>
        <w:rPr>
          <w:color w:val="333333"/>
          <w:spacing w:val="-2"/>
        </w:rPr>
        <w:t xml:space="preserve"> </w:t>
      </w:r>
      <w:r>
        <w:rPr>
          <w:color w:val="333333"/>
        </w:rPr>
        <w:t>свои</w:t>
      </w:r>
      <w:r>
        <w:rPr>
          <w:color w:val="333333"/>
          <w:spacing w:val="-3"/>
        </w:rPr>
        <w:t xml:space="preserve"> </w:t>
      </w:r>
      <w:r>
        <w:rPr>
          <w:color w:val="333333"/>
        </w:rPr>
        <w:t>действия</w:t>
      </w:r>
      <w:r>
        <w:rPr>
          <w:color w:val="333333"/>
          <w:spacing w:val="-3"/>
        </w:rPr>
        <w:t xml:space="preserve"> </w:t>
      </w:r>
      <w:r>
        <w:rPr>
          <w:color w:val="333333"/>
        </w:rPr>
        <w:t>с</w:t>
      </w:r>
      <w:r>
        <w:rPr>
          <w:color w:val="333333"/>
          <w:spacing w:val="-3"/>
        </w:rPr>
        <w:t xml:space="preserve"> </w:t>
      </w:r>
      <w:r>
        <w:rPr>
          <w:color w:val="333333"/>
        </w:rPr>
        <w:t>другими</w:t>
      </w:r>
      <w:r>
        <w:rPr>
          <w:color w:val="333333"/>
          <w:spacing w:val="-3"/>
        </w:rPr>
        <w:t xml:space="preserve"> </w:t>
      </w:r>
      <w:r>
        <w:rPr>
          <w:color w:val="333333"/>
        </w:rPr>
        <w:t>членами</w:t>
      </w:r>
      <w:r>
        <w:rPr>
          <w:color w:val="333333"/>
          <w:spacing w:val="-3"/>
        </w:rPr>
        <w:t xml:space="preserve"> </w:t>
      </w:r>
      <w:r>
        <w:rPr>
          <w:color w:val="333333"/>
        </w:rPr>
        <w:t>команды</w:t>
      </w:r>
      <w:r>
        <w:rPr>
          <w:color w:val="333333"/>
          <w:spacing w:val="-3"/>
        </w:rPr>
        <w:t xml:space="preserve"> </w:t>
      </w:r>
      <w:r>
        <w:rPr>
          <w:color w:val="333333"/>
        </w:rPr>
        <w:t>при</w:t>
      </w:r>
      <w:r>
        <w:rPr>
          <w:color w:val="333333"/>
          <w:spacing w:val="-2"/>
        </w:rPr>
        <w:t xml:space="preserve"> </w:t>
      </w:r>
      <w:r>
        <w:rPr>
          <w:color w:val="333333"/>
        </w:rPr>
        <w:t>решении</w:t>
      </w:r>
      <w:r>
        <w:rPr>
          <w:color w:val="333333"/>
          <w:spacing w:val="-5"/>
        </w:rPr>
        <w:t xml:space="preserve"> </w:t>
      </w:r>
      <w:r>
        <w:rPr>
          <w:color w:val="333333"/>
        </w:rPr>
        <w:t>задачи,</w:t>
      </w:r>
      <w:r>
        <w:rPr>
          <w:color w:val="333333"/>
          <w:spacing w:val="-57"/>
        </w:rPr>
        <w:t xml:space="preserve"> </w:t>
      </w:r>
      <w:r>
        <w:rPr>
          <w:color w:val="333333"/>
        </w:rPr>
        <w:t>выполнении</w:t>
      </w:r>
      <w:r>
        <w:rPr>
          <w:color w:val="333333"/>
          <w:spacing w:val="-1"/>
        </w:rPr>
        <w:t xml:space="preserve"> </w:t>
      </w:r>
      <w:r>
        <w:rPr>
          <w:color w:val="333333"/>
        </w:rPr>
        <w:t>естественнонаучного исследования</w:t>
      </w:r>
      <w:r>
        <w:rPr>
          <w:color w:val="333333"/>
          <w:spacing w:val="-1"/>
        </w:rPr>
        <w:t xml:space="preserve"> </w:t>
      </w:r>
      <w:r>
        <w:rPr>
          <w:color w:val="333333"/>
        </w:rPr>
        <w:t>или</w:t>
      </w:r>
      <w:r>
        <w:rPr>
          <w:color w:val="333333"/>
          <w:spacing w:val="-2"/>
        </w:rPr>
        <w:t xml:space="preserve"> </w:t>
      </w:r>
      <w:r>
        <w:rPr>
          <w:color w:val="333333"/>
        </w:rPr>
        <w:t>проекта.</w:t>
      </w:r>
    </w:p>
    <w:p w14:paraId="19EABD77" w14:textId="77777777" w:rsidR="00533F70" w:rsidRDefault="004F5381">
      <w:pPr>
        <w:pStyle w:val="a3"/>
      </w:pPr>
      <w:r>
        <w:rPr>
          <w:color w:val="333333"/>
        </w:rPr>
        <w:t>Оценивать</w:t>
      </w:r>
      <w:r>
        <w:rPr>
          <w:color w:val="333333"/>
          <w:spacing w:val="-3"/>
        </w:rPr>
        <w:t xml:space="preserve"> </w:t>
      </w:r>
      <w:r>
        <w:rPr>
          <w:color w:val="333333"/>
        </w:rPr>
        <w:t>свой</w:t>
      </w:r>
      <w:r>
        <w:rPr>
          <w:color w:val="333333"/>
          <w:spacing w:val="-3"/>
        </w:rPr>
        <w:t xml:space="preserve"> </w:t>
      </w:r>
      <w:r>
        <w:rPr>
          <w:color w:val="333333"/>
        </w:rPr>
        <w:t>вклад</w:t>
      </w:r>
      <w:r>
        <w:rPr>
          <w:color w:val="333333"/>
          <w:spacing w:val="-3"/>
        </w:rPr>
        <w:t xml:space="preserve"> </w:t>
      </w:r>
      <w:r>
        <w:rPr>
          <w:color w:val="333333"/>
        </w:rPr>
        <w:t>в</w:t>
      </w:r>
      <w:r>
        <w:rPr>
          <w:color w:val="333333"/>
          <w:spacing w:val="-6"/>
        </w:rPr>
        <w:t xml:space="preserve"> </w:t>
      </w:r>
      <w:r>
        <w:rPr>
          <w:color w:val="333333"/>
        </w:rPr>
        <w:t>решение</w:t>
      </w:r>
      <w:r>
        <w:rPr>
          <w:color w:val="333333"/>
          <w:spacing w:val="-4"/>
        </w:rPr>
        <w:t xml:space="preserve"> </w:t>
      </w:r>
      <w:r>
        <w:rPr>
          <w:color w:val="333333"/>
        </w:rPr>
        <w:t>естественнонаучной</w:t>
      </w:r>
      <w:r>
        <w:rPr>
          <w:color w:val="333333"/>
          <w:spacing w:val="-3"/>
        </w:rPr>
        <w:t xml:space="preserve"> </w:t>
      </w:r>
      <w:r>
        <w:rPr>
          <w:color w:val="333333"/>
        </w:rPr>
        <w:t>проблемы</w:t>
      </w:r>
      <w:r>
        <w:rPr>
          <w:color w:val="333333"/>
          <w:spacing w:val="-3"/>
        </w:rPr>
        <w:t xml:space="preserve"> </w:t>
      </w:r>
      <w:r>
        <w:rPr>
          <w:color w:val="333333"/>
        </w:rPr>
        <w:t>по</w:t>
      </w:r>
      <w:r>
        <w:rPr>
          <w:color w:val="333333"/>
          <w:spacing w:val="-3"/>
        </w:rPr>
        <w:t xml:space="preserve"> </w:t>
      </w:r>
      <w:r>
        <w:rPr>
          <w:color w:val="333333"/>
        </w:rPr>
        <w:t>критериям,</w:t>
      </w:r>
      <w:r>
        <w:rPr>
          <w:color w:val="333333"/>
          <w:spacing w:val="-57"/>
        </w:rPr>
        <w:t xml:space="preserve"> </w:t>
      </w:r>
      <w:r>
        <w:rPr>
          <w:color w:val="333333"/>
        </w:rPr>
        <w:t>самостоятельно</w:t>
      </w:r>
      <w:r>
        <w:rPr>
          <w:color w:val="333333"/>
          <w:spacing w:val="-1"/>
        </w:rPr>
        <w:t xml:space="preserve"> </w:t>
      </w:r>
      <w:r>
        <w:rPr>
          <w:color w:val="333333"/>
        </w:rPr>
        <w:t>сформулированным</w:t>
      </w:r>
      <w:r>
        <w:rPr>
          <w:color w:val="333333"/>
          <w:spacing w:val="1"/>
        </w:rPr>
        <w:t xml:space="preserve"> </w:t>
      </w:r>
      <w:r>
        <w:rPr>
          <w:color w:val="333333"/>
        </w:rPr>
        <w:t>участниками</w:t>
      </w:r>
      <w:r>
        <w:rPr>
          <w:color w:val="333333"/>
          <w:spacing w:val="-1"/>
        </w:rPr>
        <w:t xml:space="preserve"> </w:t>
      </w:r>
      <w:r>
        <w:rPr>
          <w:color w:val="333333"/>
        </w:rPr>
        <w:t>команды.</w:t>
      </w:r>
    </w:p>
    <w:p w14:paraId="5D733D78" w14:textId="3D30A6FB" w:rsidR="00533F70" w:rsidRPr="00053E50" w:rsidRDefault="00053E50" w:rsidP="00053E50">
      <w:pPr>
        <w:tabs>
          <w:tab w:val="left" w:pos="2043"/>
        </w:tabs>
        <w:ind w:left="993"/>
        <w:rPr>
          <w:sz w:val="24"/>
        </w:rPr>
      </w:pPr>
      <w:r>
        <w:rPr>
          <w:color w:val="333333"/>
          <w:sz w:val="24"/>
        </w:rPr>
        <w:t>5.</w:t>
      </w:r>
      <w:r w:rsidR="004F5381" w:rsidRPr="00053E50">
        <w:rPr>
          <w:color w:val="333333"/>
          <w:sz w:val="24"/>
        </w:rPr>
        <w:t>Формирование</w:t>
      </w:r>
      <w:r w:rsidR="004F5381" w:rsidRPr="00053E50">
        <w:rPr>
          <w:color w:val="333333"/>
          <w:spacing w:val="-5"/>
          <w:sz w:val="24"/>
        </w:rPr>
        <w:t xml:space="preserve"> </w:t>
      </w:r>
      <w:r w:rsidR="004F5381" w:rsidRPr="00053E50">
        <w:rPr>
          <w:color w:val="333333"/>
          <w:sz w:val="24"/>
        </w:rPr>
        <w:t>универсальных</w:t>
      </w:r>
      <w:r w:rsidR="004F5381" w:rsidRPr="00053E50">
        <w:rPr>
          <w:color w:val="333333"/>
          <w:spacing w:val="-2"/>
          <w:sz w:val="24"/>
        </w:rPr>
        <w:t xml:space="preserve"> </w:t>
      </w:r>
      <w:r w:rsidR="004F5381" w:rsidRPr="00053E50">
        <w:rPr>
          <w:color w:val="333333"/>
          <w:sz w:val="24"/>
        </w:rPr>
        <w:t>учебных</w:t>
      </w:r>
      <w:r w:rsidR="004F5381" w:rsidRPr="00053E50">
        <w:rPr>
          <w:color w:val="333333"/>
          <w:spacing w:val="-4"/>
          <w:sz w:val="24"/>
        </w:rPr>
        <w:t xml:space="preserve"> </w:t>
      </w:r>
      <w:r w:rsidR="004F5381" w:rsidRPr="00053E50">
        <w:rPr>
          <w:color w:val="333333"/>
          <w:sz w:val="24"/>
        </w:rPr>
        <w:t>регулятивных</w:t>
      </w:r>
      <w:r w:rsidR="004F5381" w:rsidRPr="00053E50">
        <w:rPr>
          <w:color w:val="333333"/>
          <w:spacing w:val="-5"/>
          <w:sz w:val="24"/>
        </w:rPr>
        <w:t xml:space="preserve"> </w:t>
      </w:r>
      <w:r w:rsidR="004F5381" w:rsidRPr="00053E50">
        <w:rPr>
          <w:color w:val="333333"/>
          <w:sz w:val="24"/>
        </w:rPr>
        <w:t>действий.</w:t>
      </w:r>
    </w:p>
    <w:p w14:paraId="290A0A20" w14:textId="77777777" w:rsidR="00533F70" w:rsidRDefault="004F5381">
      <w:pPr>
        <w:pStyle w:val="a3"/>
      </w:pPr>
      <w:r>
        <w:rPr>
          <w:color w:val="333333"/>
        </w:rPr>
        <w:t>Выявление</w:t>
      </w:r>
      <w:r>
        <w:rPr>
          <w:color w:val="333333"/>
          <w:spacing w:val="-5"/>
        </w:rPr>
        <w:t xml:space="preserve"> </w:t>
      </w:r>
      <w:r>
        <w:rPr>
          <w:color w:val="333333"/>
        </w:rPr>
        <w:t>проблем</w:t>
      </w:r>
      <w:r>
        <w:rPr>
          <w:color w:val="333333"/>
          <w:spacing w:val="-5"/>
        </w:rPr>
        <w:t xml:space="preserve"> </w:t>
      </w:r>
      <w:r>
        <w:rPr>
          <w:color w:val="333333"/>
        </w:rPr>
        <w:t>в</w:t>
      </w:r>
      <w:r>
        <w:rPr>
          <w:color w:val="333333"/>
          <w:spacing w:val="-2"/>
        </w:rPr>
        <w:t xml:space="preserve"> </w:t>
      </w:r>
      <w:r>
        <w:rPr>
          <w:color w:val="333333"/>
        </w:rPr>
        <w:t>жизненных</w:t>
      </w:r>
      <w:r>
        <w:rPr>
          <w:color w:val="333333"/>
          <w:spacing w:val="-1"/>
        </w:rPr>
        <w:t xml:space="preserve"> </w:t>
      </w:r>
      <w:r>
        <w:rPr>
          <w:color w:val="333333"/>
        </w:rPr>
        <w:t>и учебных</w:t>
      </w:r>
      <w:r>
        <w:rPr>
          <w:color w:val="333333"/>
          <w:spacing w:val="-3"/>
        </w:rPr>
        <w:t xml:space="preserve"> </w:t>
      </w:r>
      <w:r>
        <w:rPr>
          <w:color w:val="333333"/>
        </w:rPr>
        <w:t>ситуациях,</w:t>
      </w:r>
      <w:r>
        <w:rPr>
          <w:color w:val="333333"/>
          <w:spacing w:val="-6"/>
        </w:rPr>
        <w:t xml:space="preserve"> </w:t>
      </w:r>
      <w:r>
        <w:rPr>
          <w:color w:val="333333"/>
        </w:rPr>
        <w:t>требующих</w:t>
      </w:r>
      <w:r>
        <w:rPr>
          <w:color w:val="333333"/>
          <w:spacing w:val="-1"/>
        </w:rPr>
        <w:t xml:space="preserve"> </w:t>
      </w:r>
      <w:r>
        <w:rPr>
          <w:color w:val="333333"/>
        </w:rPr>
        <w:t>для</w:t>
      </w:r>
      <w:r>
        <w:rPr>
          <w:color w:val="333333"/>
          <w:spacing w:val="-3"/>
        </w:rPr>
        <w:t xml:space="preserve"> </w:t>
      </w:r>
      <w:r>
        <w:rPr>
          <w:color w:val="333333"/>
        </w:rPr>
        <w:t>решения</w:t>
      </w:r>
      <w:r>
        <w:rPr>
          <w:color w:val="333333"/>
          <w:spacing w:val="-57"/>
        </w:rPr>
        <w:t xml:space="preserve"> </w:t>
      </w:r>
      <w:r>
        <w:rPr>
          <w:color w:val="333333"/>
        </w:rPr>
        <w:t>проявлений</w:t>
      </w:r>
      <w:r>
        <w:rPr>
          <w:color w:val="333333"/>
          <w:spacing w:val="-1"/>
        </w:rPr>
        <w:t xml:space="preserve"> </w:t>
      </w:r>
      <w:r>
        <w:rPr>
          <w:color w:val="333333"/>
        </w:rPr>
        <w:t>естественнонаучной грамотности.</w:t>
      </w:r>
    </w:p>
    <w:p w14:paraId="013325D3" w14:textId="77777777" w:rsidR="00533F70" w:rsidRDefault="004F5381">
      <w:pPr>
        <w:pStyle w:val="a3"/>
        <w:spacing w:before="1"/>
        <w:ind w:right="824"/>
      </w:pPr>
      <w:r>
        <w:rPr>
          <w:color w:val="333333"/>
        </w:rPr>
        <w:t>Анализ и выбор различных подходов к принятию решений в ситуациях, требующих</w:t>
      </w:r>
      <w:r>
        <w:rPr>
          <w:color w:val="333333"/>
          <w:spacing w:val="-57"/>
        </w:rPr>
        <w:t xml:space="preserve"> </w:t>
      </w:r>
      <w:r>
        <w:rPr>
          <w:color w:val="333333"/>
        </w:rPr>
        <w:t>естественнонаучной</w:t>
      </w:r>
      <w:r>
        <w:rPr>
          <w:color w:val="333333"/>
          <w:spacing w:val="-2"/>
        </w:rPr>
        <w:t xml:space="preserve"> </w:t>
      </w:r>
      <w:r>
        <w:rPr>
          <w:color w:val="333333"/>
        </w:rPr>
        <w:t>грамотности и</w:t>
      </w:r>
      <w:r>
        <w:rPr>
          <w:color w:val="333333"/>
          <w:spacing w:val="-2"/>
        </w:rPr>
        <w:t xml:space="preserve"> </w:t>
      </w:r>
      <w:r>
        <w:rPr>
          <w:color w:val="333333"/>
        </w:rPr>
        <w:t>знакомства</w:t>
      </w:r>
      <w:r>
        <w:rPr>
          <w:color w:val="333333"/>
          <w:spacing w:val="-2"/>
        </w:rPr>
        <w:t xml:space="preserve"> </w:t>
      </w:r>
      <w:r>
        <w:rPr>
          <w:color w:val="333333"/>
        </w:rPr>
        <w:t>с</w:t>
      </w:r>
      <w:r>
        <w:rPr>
          <w:color w:val="333333"/>
          <w:spacing w:val="-3"/>
        </w:rPr>
        <w:t xml:space="preserve"> </w:t>
      </w:r>
      <w:r>
        <w:rPr>
          <w:color w:val="333333"/>
        </w:rPr>
        <w:t>современными</w:t>
      </w:r>
      <w:r>
        <w:rPr>
          <w:color w:val="333333"/>
          <w:spacing w:val="-1"/>
        </w:rPr>
        <w:t xml:space="preserve"> </w:t>
      </w:r>
      <w:r>
        <w:rPr>
          <w:color w:val="333333"/>
        </w:rPr>
        <w:t>технологиями</w:t>
      </w:r>
    </w:p>
    <w:p w14:paraId="223ECBF9" w14:textId="77777777" w:rsidR="00533F70" w:rsidRDefault="004F5381">
      <w:pPr>
        <w:pStyle w:val="a3"/>
        <w:ind w:right="225"/>
      </w:pPr>
      <w:r>
        <w:rPr>
          <w:color w:val="333333"/>
        </w:rPr>
        <w:t>(индивидуальное, принятие решения в группе, принятие решений группой).</w:t>
      </w:r>
      <w:r>
        <w:rPr>
          <w:color w:val="333333"/>
          <w:spacing w:val="1"/>
        </w:rPr>
        <w:t xml:space="preserve"> </w:t>
      </w:r>
      <w:r>
        <w:rPr>
          <w:color w:val="333333"/>
        </w:rPr>
        <w:t>Самостоятельное составление алгоритмов решения естественнонаучной задачи или плана</w:t>
      </w:r>
      <w:r>
        <w:rPr>
          <w:color w:val="333333"/>
          <w:spacing w:val="-57"/>
        </w:rPr>
        <w:t xml:space="preserve"> </w:t>
      </w:r>
      <w:r>
        <w:rPr>
          <w:color w:val="333333"/>
        </w:rPr>
        <w:t>естественнонаучного</w:t>
      </w:r>
      <w:r>
        <w:rPr>
          <w:color w:val="333333"/>
          <w:spacing w:val="-1"/>
        </w:rPr>
        <w:t xml:space="preserve"> </w:t>
      </w:r>
      <w:r>
        <w:rPr>
          <w:color w:val="333333"/>
        </w:rPr>
        <w:t>исследования</w:t>
      </w:r>
      <w:r>
        <w:rPr>
          <w:color w:val="333333"/>
          <w:spacing w:val="-1"/>
        </w:rPr>
        <w:t xml:space="preserve"> </w:t>
      </w:r>
      <w:r>
        <w:rPr>
          <w:color w:val="333333"/>
        </w:rPr>
        <w:t>с учетом собственных возможностей.</w:t>
      </w:r>
    </w:p>
    <w:p w14:paraId="5E23CB66" w14:textId="77777777" w:rsidR="00533F70" w:rsidRDefault="004F5381">
      <w:pPr>
        <w:pStyle w:val="a3"/>
      </w:pPr>
      <w:r>
        <w:rPr>
          <w:color w:val="333333"/>
        </w:rPr>
        <w:t>Выработка</w:t>
      </w:r>
      <w:r>
        <w:rPr>
          <w:color w:val="333333"/>
          <w:spacing w:val="-6"/>
        </w:rPr>
        <w:t xml:space="preserve"> </w:t>
      </w:r>
      <w:r>
        <w:rPr>
          <w:color w:val="333333"/>
        </w:rPr>
        <w:t>адекватной</w:t>
      </w:r>
      <w:r>
        <w:rPr>
          <w:color w:val="333333"/>
          <w:spacing w:val="-7"/>
        </w:rPr>
        <w:t xml:space="preserve"> </w:t>
      </w:r>
      <w:r>
        <w:rPr>
          <w:color w:val="333333"/>
        </w:rPr>
        <w:t>оценки</w:t>
      </w:r>
      <w:r>
        <w:rPr>
          <w:color w:val="333333"/>
          <w:spacing w:val="-4"/>
        </w:rPr>
        <w:t xml:space="preserve"> </w:t>
      </w:r>
      <w:r>
        <w:rPr>
          <w:color w:val="333333"/>
        </w:rPr>
        <w:t>ситуации,</w:t>
      </w:r>
      <w:r>
        <w:rPr>
          <w:color w:val="333333"/>
          <w:spacing w:val="-5"/>
        </w:rPr>
        <w:t xml:space="preserve"> </w:t>
      </w:r>
      <w:r>
        <w:rPr>
          <w:color w:val="333333"/>
        </w:rPr>
        <w:t>возникшей</w:t>
      </w:r>
      <w:r>
        <w:rPr>
          <w:color w:val="333333"/>
          <w:spacing w:val="-5"/>
        </w:rPr>
        <w:t xml:space="preserve"> </w:t>
      </w:r>
      <w:r>
        <w:rPr>
          <w:color w:val="333333"/>
        </w:rPr>
        <w:t>при</w:t>
      </w:r>
      <w:r>
        <w:rPr>
          <w:color w:val="333333"/>
          <w:spacing w:val="-5"/>
        </w:rPr>
        <w:t xml:space="preserve"> </w:t>
      </w:r>
      <w:r>
        <w:rPr>
          <w:color w:val="333333"/>
        </w:rPr>
        <w:t>решении</w:t>
      </w:r>
      <w:r>
        <w:rPr>
          <w:color w:val="333333"/>
          <w:spacing w:val="-4"/>
        </w:rPr>
        <w:t xml:space="preserve"> </w:t>
      </w:r>
      <w:r>
        <w:rPr>
          <w:color w:val="333333"/>
        </w:rPr>
        <w:t>естественнонаучной</w:t>
      </w:r>
      <w:r>
        <w:rPr>
          <w:color w:val="333333"/>
          <w:spacing w:val="-57"/>
        </w:rPr>
        <w:t xml:space="preserve"> </w:t>
      </w:r>
      <w:r>
        <w:rPr>
          <w:color w:val="333333"/>
        </w:rPr>
        <w:t>задачи,</w:t>
      </w:r>
      <w:r>
        <w:rPr>
          <w:color w:val="333333"/>
          <w:spacing w:val="-2"/>
        </w:rPr>
        <w:t xml:space="preserve"> </w:t>
      </w:r>
      <w:r>
        <w:rPr>
          <w:color w:val="333333"/>
        </w:rPr>
        <w:t>и</w:t>
      </w:r>
      <w:r>
        <w:rPr>
          <w:color w:val="333333"/>
          <w:spacing w:val="-1"/>
        </w:rPr>
        <w:t xml:space="preserve"> </w:t>
      </w:r>
      <w:r>
        <w:rPr>
          <w:color w:val="333333"/>
        </w:rPr>
        <w:t>при</w:t>
      </w:r>
      <w:r>
        <w:rPr>
          <w:color w:val="333333"/>
          <w:spacing w:val="-1"/>
        </w:rPr>
        <w:t xml:space="preserve"> </w:t>
      </w:r>
      <w:r>
        <w:rPr>
          <w:color w:val="333333"/>
        </w:rPr>
        <w:t>выдвижении</w:t>
      </w:r>
      <w:r>
        <w:rPr>
          <w:color w:val="333333"/>
          <w:spacing w:val="-3"/>
        </w:rPr>
        <w:t xml:space="preserve"> </w:t>
      </w:r>
      <w:r>
        <w:rPr>
          <w:color w:val="333333"/>
        </w:rPr>
        <w:t>плана</w:t>
      </w:r>
      <w:r>
        <w:rPr>
          <w:color w:val="333333"/>
          <w:spacing w:val="-2"/>
        </w:rPr>
        <w:t xml:space="preserve"> </w:t>
      </w:r>
      <w:r>
        <w:rPr>
          <w:color w:val="333333"/>
        </w:rPr>
        <w:t>изменения</w:t>
      </w:r>
      <w:r>
        <w:rPr>
          <w:color w:val="333333"/>
          <w:spacing w:val="-2"/>
        </w:rPr>
        <w:t xml:space="preserve"> </w:t>
      </w:r>
      <w:r>
        <w:rPr>
          <w:color w:val="333333"/>
        </w:rPr>
        <w:t>ситуации</w:t>
      </w:r>
      <w:r>
        <w:rPr>
          <w:color w:val="333333"/>
          <w:spacing w:val="-1"/>
        </w:rPr>
        <w:t xml:space="preserve"> </w:t>
      </w:r>
      <w:r>
        <w:rPr>
          <w:color w:val="333333"/>
        </w:rPr>
        <w:t>в</w:t>
      </w:r>
      <w:r>
        <w:rPr>
          <w:color w:val="333333"/>
          <w:spacing w:val="-2"/>
        </w:rPr>
        <w:t xml:space="preserve"> </w:t>
      </w:r>
      <w:r>
        <w:rPr>
          <w:color w:val="333333"/>
        </w:rPr>
        <w:t>случае</w:t>
      </w:r>
      <w:r>
        <w:rPr>
          <w:color w:val="333333"/>
          <w:spacing w:val="-2"/>
        </w:rPr>
        <w:t xml:space="preserve"> </w:t>
      </w:r>
      <w:r>
        <w:rPr>
          <w:color w:val="333333"/>
        </w:rPr>
        <w:t>необходимости.</w:t>
      </w:r>
    </w:p>
    <w:p w14:paraId="1E3EF963" w14:textId="77777777" w:rsidR="00533F70" w:rsidRDefault="004F5381">
      <w:pPr>
        <w:pStyle w:val="a3"/>
        <w:ind w:right="430"/>
      </w:pPr>
      <w:r>
        <w:rPr>
          <w:color w:val="333333"/>
        </w:rPr>
        <w:t>Объяснение причин достижения (недостижения) результатов деятельности по решению</w:t>
      </w:r>
      <w:r>
        <w:rPr>
          <w:color w:val="333333"/>
          <w:spacing w:val="-57"/>
        </w:rPr>
        <w:t xml:space="preserve"> </w:t>
      </w:r>
      <w:r>
        <w:rPr>
          <w:color w:val="333333"/>
        </w:rPr>
        <w:t>естественнонаучной</w:t>
      </w:r>
      <w:r>
        <w:rPr>
          <w:color w:val="333333"/>
          <w:spacing w:val="-2"/>
        </w:rPr>
        <w:t xml:space="preserve"> </w:t>
      </w:r>
      <w:r>
        <w:rPr>
          <w:color w:val="333333"/>
        </w:rPr>
        <w:t>задачи,</w:t>
      </w:r>
      <w:r>
        <w:rPr>
          <w:color w:val="333333"/>
          <w:spacing w:val="-1"/>
        </w:rPr>
        <w:t xml:space="preserve"> </w:t>
      </w:r>
      <w:r>
        <w:rPr>
          <w:color w:val="333333"/>
        </w:rPr>
        <w:t>выполнении</w:t>
      </w:r>
      <w:r>
        <w:rPr>
          <w:color w:val="333333"/>
          <w:spacing w:val="-1"/>
        </w:rPr>
        <w:t xml:space="preserve"> </w:t>
      </w:r>
      <w:r>
        <w:rPr>
          <w:color w:val="333333"/>
        </w:rPr>
        <w:t>естественно-научного</w:t>
      </w:r>
      <w:r>
        <w:rPr>
          <w:color w:val="333333"/>
          <w:spacing w:val="-1"/>
        </w:rPr>
        <w:t xml:space="preserve"> </w:t>
      </w:r>
      <w:r>
        <w:rPr>
          <w:color w:val="333333"/>
        </w:rPr>
        <w:t>исследования.</w:t>
      </w:r>
    </w:p>
    <w:p w14:paraId="70F2075B" w14:textId="77777777" w:rsidR="00533F70" w:rsidRDefault="004F5381">
      <w:pPr>
        <w:pStyle w:val="a3"/>
      </w:pPr>
      <w:r>
        <w:rPr>
          <w:color w:val="333333"/>
        </w:rPr>
        <w:t>Оценка</w:t>
      </w:r>
      <w:r>
        <w:rPr>
          <w:color w:val="333333"/>
          <w:spacing w:val="-5"/>
        </w:rPr>
        <w:t xml:space="preserve"> </w:t>
      </w:r>
      <w:r>
        <w:rPr>
          <w:color w:val="333333"/>
        </w:rPr>
        <w:t>соответствия</w:t>
      </w:r>
      <w:r>
        <w:rPr>
          <w:color w:val="333333"/>
          <w:spacing w:val="-5"/>
        </w:rPr>
        <w:t xml:space="preserve"> </w:t>
      </w:r>
      <w:r>
        <w:rPr>
          <w:color w:val="333333"/>
        </w:rPr>
        <w:t>результата</w:t>
      </w:r>
      <w:r>
        <w:rPr>
          <w:color w:val="333333"/>
          <w:spacing w:val="-4"/>
        </w:rPr>
        <w:t xml:space="preserve"> </w:t>
      </w:r>
      <w:r>
        <w:rPr>
          <w:color w:val="333333"/>
        </w:rPr>
        <w:t>решения</w:t>
      </w:r>
      <w:r>
        <w:rPr>
          <w:color w:val="333333"/>
          <w:spacing w:val="-4"/>
        </w:rPr>
        <w:t xml:space="preserve"> </w:t>
      </w:r>
      <w:r>
        <w:rPr>
          <w:color w:val="333333"/>
        </w:rPr>
        <w:t>естественнонаучной</w:t>
      </w:r>
      <w:r>
        <w:rPr>
          <w:color w:val="333333"/>
          <w:spacing w:val="-4"/>
        </w:rPr>
        <w:t xml:space="preserve"> </w:t>
      </w:r>
      <w:r>
        <w:rPr>
          <w:color w:val="333333"/>
        </w:rPr>
        <w:t>проблемы</w:t>
      </w:r>
      <w:r>
        <w:rPr>
          <w:color w:val="333333"/>
          <w:spacing w:val="-4"/>
        </w:rPr>
        <w:t xml:space="preserve"> </w:t>
      </w:r>
      <w:r>
        <w:rPr>
          <w:color w:val="333333"/>
        </w:rPr>
        <w:t>поставленным</w:t>
      </w:r>
      <w:r>
        <w:rPr>
          <w:color w:val="333333"/>
          <w:spacing w:val="-57"/>
        </w:rPr>
        <w:t xml:space="preserve"> </w:t>
      </w:r>
      <w:r>
        <w:rPr>
          <w:color w:val="333333"/>
        </w:rPr>
        <w:t>целям</w:t>
      </w:r>
      <w:r>
        <w:rPr>
          <w:color w:val="333333"/>
          <w:spacing w:val="-2"/>
        </w:rPr>
        <w:t xml:space="preserve"> </w:t>
      </w:r>
      <w:r>
        <w:rPr>
          <w:color w:val="333333"/>
        </w:rPr>
        <w:t>и</w:t>
      </w:r>
      <w:r>
        <w:rPr>
          <w:color w:val="333333"/>
          <w:spacing w:val="2"/>
        </w:rPr>
        <w:t xml:space="preserve"> </w:t>
      </w:r>
      <w:r>
        <w:rPr>
          <w:color w:val="333333"/>
        </w:rPr>
        <w:t>условиям.</w:t>
      </w:r>
    </w:p>
    <w:p w14:paraId="10111756" w14:textId="77777777" w:rsidR="00533F70" w:rsidRDefault="00533F70">
      <w:pPr>
        <w:sectPr w:rsidR="00533F70">
          <w:pgSz w:w="11910" w:h="16840"/>
          <w:pgMar w:top="1040" w:right="720" w:bottom="280" w:left="740" w:header="720" w:footer="720" w:gutter="0"/>
          <w:cols w:space="720"/>
        </w:sectPr>
      </w:pPr>
    </w:p>
    <w:p w14:paraId="7AB8F9A8" w14:textId="77777777" w:rsidR="00533F70" w:rsidRDefault="004F5381">
      <w:pPr>
        <w:pStyle w:val="a3"/>
        <w:spacing w:before="66"/>
        <w:ind w:right="976"/>
      </w:pPr>
      <w:r>
        <w:rPr>
          <w:color w:val="333333"/>
        </w:rPr>
        <w:lastRenderedPageBreak/>
        <w:t>Готовность ставить себя на место другого человека в ходе спора или дискуссии по</w:t>
      </w:r>
      <w:r>
        <w:rPr>
          <w:color w:val="333333"/>
          <w:spacing w:val="-57"/>
        </w:rPr>
        <w:t xml:space="preserve"> </w:t>
      </w:r>
      <w:r>
        <w:rPr>
          <w:color w:val="333333"/>
        </w:rPr>
        <w:t>естественнонаучной проблеме, интерпретации результатов естественнонаучного</w:t>
      </w:r>
      <w:r>
        <w:rPr>
          <w:color w:val="333333"/>
          <w:spacing w:val="1"/>
        </w:rPr>
        <w:t xml:space="preserve"> </w:t>
      </w:r>
      <w:r>
        <w:rPr>
          <w:color w:val="333333"/>
        </w:rPr>
        <w:t>исследования;</w:t>
      </w:r>
      <w:r>
        <w:rPr>
          <w:color w:val="333333"/>
          <w:spacing w:val="-1"/>
        </w:rPr>
        <w:t xml:space="preserve"> </w:t>
      </w:r>
      <w:r>
        <w:rPr>
          <w:color w:val="333333"/>
        </w:rPr>
        <w:t>готовность понимать мотивы,</w:t>
      </w:r>
      <w:r>
        <w:rPr>
          <w:color w:val="333333"/>
          <w:spacing w:val="-1"/>
        </w:rPr>
        <w:t xml:space="preserve"> </w:t>
      </w:r>
      <w:r>
        <w:rPr>
          <w:color w:val="333333"/>
        </w:rPr>
        <w:t>намерения</w:t>
      </w:r>
      <w:r>
        <w:rPr>
          <w:color w:val="333333"/>
          <w:spacing w:val="-1"/>
        </w:rPr>
        <w:t xml:space="preserve"> </w:t>
      </w:r>
      <w:r>
        <w:rPr>
          <w:color w:val="333333"/>
        </w:rPr>
        <w:t>и</w:t>
      </w:r>
      <w:r>
        <w:rPr>
          <w:color w:val="333333"/>
          <w:spacing w:val="-1"/>
        </w:rPr>
        <w:t xml:space="preserve"> </w:t>
      </w:r>
      <w:r>
        <w:rPr>
          <w:color w:val="333333"/>
        </w:rPr>
        <w:t>логику</w:t>
      </w:r>
      <w:r>
        <w:rPr>
          <w:color w:val="333333"/>
          <w:spacing w:val="-9"/>
        </w:rPr>
        <w:t xml:space="preserve"> </w:t>
      </w:r>
      <w:r>
        <w:rPr>
          <w:color w:val="333333"/>
        </w:rPr>
        <w:t>другого.</w:t>
      </w:r>
    </w:p>
    <w:p w14:paraId="254EA3CF" w14:textId="77777777" w:rsidR="00533F70" w:rsidRDefault="004F5381" w:rsidP="00053E50">
      <w:pPr>
        <w:pStyle w:val="1"/>
        <w:tabs>
          <w:tab w:val="left" w:pos="1863"/>
        </w:tabs>
        <w:spacing w:before="5" w:line="274" w:lineRule="exact"/>
      </w:pPr>
      <w:r>
        <w:rPr>
          <w:color w:val="333333"/>
        </w:rPr>
        <w:t>Общественно-научные</w:t>
      </w:r>
      <w:r>
        <w:rPr>
          <w:color w:val="333333"/>
          <w:spacing w:val="-6"/>
        </w:rPr>
        <w:t xml:space="preserve"> </w:t>
      </w:r>
      <w:r>
        <w:rPr>
          <w:color w:val="333333"/>
        </w:rPr>
        <w:t>предметы.</w:t>
      </w:r>
    </w:p>
    <w:p w14:paraId="54EF06C0" w14:textId="1C84049D" w:rsidR="00533F70" w:rsidRPr="00053E50" w:rsidRDefault="00053E50" w:rsidP="00053E50">
      <w:pPr>
        <w:tabs>
          <w:tab w:val="left" w:pos="2043"/>
        </w:tabs>
        <w:ind w:left="993" w:right="795"/>
        <w:rPr>
          <w:sz w:val="24"/>
        </w:rPr>
      </w:pPr>
      <w:r>
        <w:rPr>
          <w:color w:val="333333"/>
          <w:sz w:val="24"/>
        </w:rPr>
        <w:t>1.</w:t>
      </w:r>
      <w:r w:rsidR="004F5381" w:rsidRPr="00053E50">
        <w:rPr>
          <w:color w:val="333333"/>
          <w:sz w:val="24"/>
        </w:rPr>
        <w:t>Формирование универсальных учебных познавательных действий в части</w:t>
      </w:r>
      <w:r w:rsidR="004F5381" w:rsidRPr="00053E50">
        <w:rPr>
          <w:color w:val="333333"/>
          <w:spacing w:val="-57"/>
          <w:sz w:val="24"/>
        </w:rPr>
        <w:t xml:space="preserve"> </w:t>
      </w:r>
      <w:r w:rsidR="004F5381" w:rsidRPr="00053E50">
        <w:rPr>
          <w:color w:val="333333"/>
          <w:sz w:val="24"/>
        </w:rPr>
        <w:t>базовых</w:t>
      </w:r>
      <w:r w:rsidR="004F5381" w:rsidRPr="00053E50">
        <w:rPr>
          <w:color w:val="333333"/>
          <w:spacing w:val="1"/>
          <w:sz w:val="24"/>
        </w:rPr>
        <w:t xml:space="preserve"> </w:t>
      </w:r>
      <w:r w:rsidR="004F5381" w:rsidRPr="00053E50">
        <w:rPr>
          <w:color w:val="333333"/>
          <w:sz w:val="24"/>
        </w:rPr>
        <w:t>логических</w:t>
      </w:r>
      <w:r w:rsidR="004F5381" w:rsidRPr="00053E50">
        <w:rPr>
          <w:color w:val="333333"/>
          <w:spacing w:val="2"/>
          <w:sz w:val="24"/>
        </w:rPr>
        <w:t xml:space="preserve"> </w:t>
      </w:r>
      <w:r w:rsidR="004F5381" w:rsidRPr="00053E50">
        <w:rPr>
          <w:color w:val="333333"/>
          <w:sz w:val="24"/>
        </w:rPr>
        <w:t>действий.</w:t>
      </w:r>
    </w:p>
    <w:p w14:paraId="70E2E9AF" w14:textId="77777777" w:rsidR="00533F70" w:rsidRDefault="004F5381">
      <w:pPr>
        <w:pStyle w:val="a3"/>
        <w:ind w:right="1325"/>
      </w:pPr>
      <w:r>
        <w:rPr>
          <w:color w:val="333333"/>
        </w:rPr>
        <w:t>Систематизировать,</w:t>
      </w:r>
      <w:r>
        <w:rPr>
          <w:color w:val="333333"/>
          <w:spacing w:val="-7"/>
        </w:rPr>
        <w:t xml:space="preserve"> </w:t>
      </w:r>
      <w:r>
        <w:rPr>
          <w:color w:val="333333"/>
        </w:rPr>
        <w:t>классифицировать</w:t>
      </w:r>
      <w:r>
        <w:rPr>
          <w:color w:val="333333"/>
          <w:spacing w:val="-4"/>
        </w:rPr>
        <w:t xml:space="preserve"> </w:t>
      </w:r>
      <w:r>
        <w:rPr>
          <w:color w:val="333333"/>
        </w:rPr>
        <w:t>и</w:t>
      </w:r>
      <w:r>
        <w:rPr>
          <w:color w:val="333333"/>
          <w:spacing w:val="-3"/>
        </w:rPr>
        <w:t xml:space="preserve"> </w:t>
      </w:r>
      <w:r>
        <w:rPr>
          <w:color w:val="333333"/>
        </w:rPr>
        <w:t>обобщать</w:t>
      </w:r>
      <w:r>
        <w:rPr>
          <w:color w:val="333333"/>
          <w:spacing w:val="-3"/>
        </w:rPr>
        <w:t xml:space="preserve"> </w:t>
      </w:r>
      <w:r>
        <w:rPr>
          <w:color w:val="333333"/>
        </w:rPr>
        <w:t>исторические</w:t>
      </w:r>
      <w:r>
        <w:rPr>
          <w:color w:val="333333"/>
          <w:spacing w:val="-4"/>
        </w:rPr>
        <w:t xml:space="preserve"> </w:t>
      </w:r>
      <w:r>
        <w:rPr>
          <w:color w:val="333333"/>
        </w:rPr>
        <w:t>факты.</w:t>
      </w:r>
      <w:r>
        <w:rPr>
          <w:color w:val="333333"/>
          <w:spacing w:val="-57"/>
        </w:rPr>
        <w:t xml:space="preserve"> </w:t>
      </w:r>
      <w:r>
        <w:rPr>
          <w:color w:val="333333"/>
        </w:rPr>
        <w:t>Составлять</w:t>
      </w:r>
      <w:r>
        <w:rPr>
          <w:color w:val="333333"/>
          <w:spacing w:val="-1"/>
        </w:rPr>
        <w:t xml:space="preserve"> </w:t>
      </w:r>
      <w:r>
        <w:rPr>
          <w:color w:val="333333"/>
        </w:rPr>
        <w:t>синхронистические</w:t>
      </w:r>
      <w:r>
        <w:rPr>
          <w:color w:val="333333"/>
          <w:spacing w:val="-2"/>
        </w:rPr>
        <w:t xml:space="preserve"> </w:t>
      </w:r>
      <w:r>
        <w:rPr>
          <w:color w:val="333333"/>
        </w:rPr>
        <w:t>и систематические</w:t>
      </w:r>
      <w:r>
        <w:rPr>
          <w:color w:val="333333"/>
          <w:spacing w:val="-2"/>
        </w:rPr>
        <w:t xml:space="preserve"> </w:t>
      </w:r>
      <w:r>
        <w:rPr>
          <w:color w:val="333333"/>
        </w:rPr>
        <w:t>таблицы.</w:t>
      </w:r>
    </w:p>
    <w:p w14:paraId="4C2BDB08" w14:textId="77777777" w:rsidR="00533F70" w:rsidRDefault="004F5381">
      <w:pPr>
        <w:pStyle w:val="a3"/>
        <w:ind w:right="425"/>
      </w:pPr>
      <w:r>
        <w:rPr>
          <w:color w:val="333333"/>
        </w:rPr>
        <w:t>Выявлять и характеризовать существенные признаки исторических явлений, процессов.</w:t>
      </w:r>
      <w:r>
        <w:rPr>
          <w:color w:val="333333"/>
          <w:spacing w:val="-57"/>
        </w:rPr>
        <w:t xml:space="preserve"> </w:t>
      </w:r>
      <w:r>
        <w:rPr>
          <w:color w:val="333333"/>
        </w:rPr>
        <w:t>Сравнивать исторические явления, процессы (политическое устройство государств,</w:t>
      </w:r>
      <w:r>
        <w:rPr>
          <w:color w:val="333333"/>
          <w:spacing w:val="1"/>
        </w:rPr>
        <w:t xml:space="preserve"> </w:t>
      </w:r>
      <w:r>
        <w:rPr>
          <w:color w:val="333333"/>
        </w:rPr>
        <w:t>социально-экономические отношения, пути модернизации и другие) по горизонтали</w:t>
      </w:r>
      <w:r>
        <w:rPr>
          <w:color w:val="333333"/>
          <w:spacing w:val="1"/>
        </w:rPr>
        <w:t xml:space="preserve"> </w:t>
      </w:r>
      <w:r>
        <w:rPr>
          <w:color w:val="333333"/>
        </w:rPr>
        <w:t>(существовавшие синхронно в разных сообществах) и в динамике («было - стало») по</w:t>
      </w:r>
      <w:r>
        <w:rPr>
          <w:color w:val="333333"/>
          <w:spacing w:val="1"/>
        </w:rPr>
        <w:t xml:space="preserve"> </w:t>
      </w:r>
      <w:r>
        <w:rPr>
          <w:color w:val="333333"/>
        </w:rPr>
        <w:t>заданным</w:t>
      </w:r>
      <w:r>
        <w:rPr>
          <w:color w:val="333333"/>
          <w:spacing w:val="-3"/>
        </w:rPr>
        <w:t xml:space="preserve"> </w:t>
      </w:r>
      <w:r>
        <w:rPr>
          <w:color w:val="333333"/>
        </w:rPr>
        <w:t>или</w:t>
      </w:r>
      <w:r>
        <w:rPr>
          <w:color w:val="333333"/>
          <w:spacing w:val="1"/>
        </w:rPr>
        <w:t xml:space="preserve"> </w:t>
      </w:r>
      <w:r>
        <w:rPr>
          <w:color w:val="333333"/>
        </w:rPr>
        <w:t>самостоятельно определенным</w:t>
      </w:r>
      <w:r>
        <w:rPr>
          <w:color w:val="333333"/>
          <w:spacing w:val="-3"/>
        </w:rPr>
        <w:t xml:space="preserve"> </w:t>
      </w:r>
      <w:r>
        <w:rPr>
          <w:color w:val="333333"/>
        </w:rPr>
        <w:t>основаниям.</w:t>
      </w:r>
    </w:p>
    <w:p w14:paraId="497E9081" w14:textId="77777777" w:rsidR="00533F70" w:rsidRDefault="004F5381">
      <w:pPr>
        <w:pStyle w:val="a3"/>
        <w:ind w:right="1338"/>
        <w:jc w:val="both"/>
      </w:pPr>
      <w:r>
        <w:rPr>
          <w:color w:val="333333"/>
        </w:rPr>
        <w:t>Использовать понятия и категории современного исторического знания (эпоха,</w:t>
      </w:r>
      <w:r>
        <w:rPr>
          <w:color w:val="333333"/>
          <w:spacing w:val="-58"/>
        </w:rPr>
        <w:t xml:space="preserve"> </w:t>
      </w:r>
      <w:r>
        <w:rPr>
          <w:color w:val="333333"/>
        </w:rPr>
        <w:t>цивилизация, исторический источник, исторический факт, историзм и другие).</w:t>
      </w:r>
      <w:r>
        <w:rPr>
          <w:color w:val="333333"/>
          <w:spacing w:val="-57"/>
        </w:rPr>
        <w:t xml:space="preserve"> </w:t>
      </w:r>
      <w:r>
        <w:rPr>
          <w:color w:val="333333"/>
        </w:rPr>
        <w:t>Выявлять</w:t>
      </w:r>
      <w:r>
        <w:rPr>
          <w:color w:val="333333"/>
          <w:spacing w:val="-1"/>
        </w:rPr>
        <w:t xml:space="preserve"> </w:t>
      </w:r>
      <w:r>
        <w:rPr>
          <w:color w:val="333333"/>
        </w:rPr>
        <w:t>причины</w:t>
      </w:r>
      <w:r>
        <w:rPr>
          <w:color w:val="333333"/>
          <w:spacing w:val="-3"/>
        </w:rPr>
        <w:t xml:space="preserve"> </w:t>
      </w:r>
      <w:r>
        <w:rPr>
          <w:color w:val="333333"/>
        </w:rPr>
        <w:t>и</w:t>
      </w:r>
      <w:r>
        <w:rPr>
          <w:color w:val="333333"/>
          <w:spacing w:val="-1"/>
        </w:rPr>
        <w:t xml:space="preserve"> </w:t>
      </w:r>
      <w:r>
        <w:rPr>
          <w:color w:val="333333"/>
        </w:rPr>
        <w:t>следствия исторических</w:t>
      </w:r>
      <w:r>
        <w:rPr>
          <w:color w:val="333333"/>
          <w:spacing w:val="1"/>
        </w:rPr>
        <w:t xml:space="preserve"> </w:t>
      </w:r>
      <w:r>
        <w:rPr>
          <w:color w:val="333333"/>
        </w:rPr>
        <w:t>событий</w:t>
      </w:r>
      <w:r>
        <w:rPr>
          <w:color w:val="333333"/>
          <w:spacing w:val="-2"/>
        </w:rPr>
        <w:t xml:space="preserve"> </w:t>
      </w:r>
      <w:r>
        <w:rPr>
          <w:color w:val="333333"/>
        </w:rPr>
        <w:t>и</w:t>
      </w:r>
      <w:r>
        <w:rPr>
          <w:color w:val="333333"/>
          <w:spacing w:val="-1"/>
        </w:rPr>
        <w:t xml:space="preserve"> </w:t>
      </w:r>
      <w:r>
        <w:rPr>
          <w:color w:val="333333"/>
        </w:rPr>
        <w:t>процессов.</w:t>
      </w:r>
    </w:p>
    <w:p w14:paraId="177A9376" w14:textId="77777777" w:rsidR="00533F70" w:rsidRDefault="004F5381">
      <w:pPr>
        <w:pStyle w:val="a3"/>
        <w:ind w:right="161"/>
      </w:pPr>
      <w:r>
        <w:rPr>
          <w:color w:val="333333"/>
        </w:rPr>
        <w:t>Осуществлять по самостоятельно составленному плану учебный исследовательский</w:t>
      </w:r>
      <w:r>
        <w:rPr>
          <w:color w:val="333333"/>
          <w:spacing w:val="1"/>
        </w:rPr>
        <w:t xml:space="preserve"> </w:t>
      </w:r>
      <w:r>
        <w:rPr>
          <w:color w:val="333333"/>
        </w:rPr>
        <w:t>проект</w:t>
      </w:r>
      <w:r>
        <w:rPr>
          <w:color w:val="333333"/>
          <w:spacing w:val="-3"/>
        </w:rPr>
        <w:t xml:space="preserve"> </w:t>
      </w:r>
      <w:r>
        <w:rPr>
          <w:color w:val="333333"/>
        </w:rPr>
        <w:t>по</w:t>
      </w:r>
      <w:r>
        <w:rPr>
          <w:color w:val="333333"/>
          <w:spacing w:val="-5"/>
        </w:rPr>
        <w:t xml:space="preserve"> </w:t>
      </w:r>
      <w:r>
        <w:rPr>
          <w:color w:val="333333"/>
        </w:rPr>
        <w:t>истории</w:t>
      </w:r>
      <w:r>
        <w:rPr>
          <w:color w:val="333333"/>
          <w:spacing w:val="-3"/>
        </w:rPr>
        <w:t xml:space="preserve"> </w:t>
      </w:r>
      <w:r>
        <w:rPr>
          <w:color w:val="333333"/>
        </w:rPr>
        <w:t>(например,</w:t>
      </w:r>
      <w:r>
        <w:rPr>
          <w:color w:val="333333"/>
          <w:spacing w:val="-2"/>
        </w:rPr>
        <w:t xml:space="preserve"> </w:t>
      </w:r>
      <w:r>
        <w:rPr>
          <w:color w:val="333333"/>
        </w:rPr>
        <w:t>по</w:t>
      </w:r>
      <w:r>
        <w:rPr>
          <w:color w:val="333333"/>
          <w:spacing w:val="-3"/>
        </w:rPr>
        <w:t xml:space="preserve"> </w:t>
      </w:r>
      <w:r>
        <w:rPr>
          <w:color w:val="333333"/>
        </w:rPr>
        <w:t>истории</w:t>
      </w:r>
      <w:r>
        <w:rPr>
          <w:color w:val="333333"/>
          <w:spacing w:val="-3"/>
        </w:rPr>
        <w:t xml:space="preserve"> </w:t>
      </w:r>
      <w:r>
        <w:rPr>
          <w:color w:val="333333"/>
        </w:rPr>
        <w:t>своего</w:t>
      </w:r>
      <w:r>
        <w:rPr>
          <w:color w:val="333333"/>
          <w:spacing w:val="-3"/>
        </w:rPr>
        <w:t xml:space="preserve"> </w:t>
      </w:r>
      <w:r>
        <w:rPr>
          <w:color w:val="333333"/>
        </w:rPr>
        <w:t>края,</w:t>
      </w:r>
      <w:r>
        <w:rPr>
          <w:color w:val="333333"/>
          <w:spacing w:val="-3"/>
        </w:rPr>
        <w:t xml:space="preserve"> </w:t>
      </w:r>
      <w:r>
        <w:rPr>
          <w:color w:val="333333"/>
        </w:rPr>
        <w:t>города,</w:t>
      </w:r>
      <w:r>
        <w:rPr>
          <w:color w:val="333333"/>
          <w:spacing w:val="-2"/>
        </w:rPr>
        <w:t xml:space="preserve"> </w:t>
      </w:r>
      <w:r>
        <w:rPr>
          <w:color w:val="333333"/>
        </w:rPr>
        <w:t>села),</w:t>
      </w:r>
      <w:r>
        <w:rPr>
          <w:color w:val="333333"/>
          <w:spacing w:val="-3"/>
        </w:rPr>
        <w:t xml:space="preserve"> </w:t>
      </w:r>
      <w:r>
        <w:rPr>
          <w:color w:val="333333"/>
        </w:rPr>
        <w:t>привлекая</w:t>
      </w:r>
      <w:r>
        <w:rPr>
          <w:color w:val="333333"/>
          <w:spacing w:val="-2"/>
        </w:rPr>
        <w:t xml:space="preserve"> </w:t>
      </w:r>
      <w:r>
        <w:rPr>
          <w:color w:val="333333"/>
        </w:rPr>
        <w:t>материалы</w:t>
      </w:r>
      <w:r>
        <w:rPr>
          <w:color w:val="333333"/>
          <w:spacing w:val="-57"/>
        </w:rPr>
        <w:t xml:space="preserve"> </w:t>
      </w:r>
      <w:r>
        <w:rPr>
          <w:color w:val="333333"/>
        </w:rPr>
        <w:t>музеев,</w:t>
      </w:r>
      <w:r>
        <w:rPr>
          <w:color w:val="333333"/>
          <w:spacing w:val="-2"/>
        </w:rPr>
        <w:t xml:space="preserve"> </w:t>
      </w:r>
      <w:r>
        <w:rPr>
          <w:color w:val="333333"/>
        </w:rPr>
        <w:t>библиотек, средств массовой информации.</w:t>
      </w:r>
    </w:p>
    <w:p w14:paraId="5477CD3D" w14:textId="77777777" w:rsidR="00533F70" w:rsidRDefault="004F5381">
      <w:pPr>
        <w:pStyle w:val="a3"/>
        <w:ind w:right="358"/>
      </w:pPr>
      <w:r>
        <w:rPr>
          <w:color w:val="333333"/>
        </w:rPr>
        <w:t>Соотносить результаты своего исследования с уже имеющимися данными, оценивать их</w:t>
      </w:r>
      <w:r>
        <w:rPr>
          <w:color w:val="333333"/>
          <w:spacing w:val="-57"/>
        </w:rPr>
        <w:t xml:space="preserve"> </w:t>
      </w:r>
      <w:r>
        <w:rPr>
          <w:color w:val="333333"/>
        </w:rPr>
        <w:t>значимость.</w:t>
      </w:r>
    </w:p>
    <w:p w14:paraId="13097FEB" w14:textId="77777777" w:rsidR="00533F70" w:rsidRDefault="004F5381">
      <w:pPr>
        <w:pStyle w:val="a3"/>
        <w:ind w:right="615"/>
      </w:pPr>
      <w:r>
        <w:rPr>
          <w:color w:val="333333"/>
        </w:rPr>
        <w:t>Классифицировать (выделять основания, заполнять составлять схему, таблицу) виды</w:t>
      </w:r>
      <w:r>
        <w:rPr>
          <w:color w:val="333333"/>
          <w:spacing w:val="1"/>
        </w:rPr>
        <w:t xml:space="preserve"> </w:t>
      </w:r>
      <w:r>
        <w:rPr>
          <w:color w:val="333333"/>
        </w:rPr>
        <w:t>деятельности человека: виды юридической ответственности по отраслям права,</w:t>
      </w:r>
      <w:r>
        <w:rPr>
          <w:color w:val="333333"/>
          <w:spacing w:val="1"/>
        </w:rPr>
        <w:t xml:space="preserve"> </w:t>
      </w:r>
      <w:r>
        <w:rPr>
          <w:color w:val="333333"/>
        </w:rPr>
        <w:t>механизмы государственного регулирования экономики: современные государства по</w:t>
      </w:r>
      <w:r>
        <w:rPr>
          <w:color w:val="333333"/>
          <w:spacing w:val="-57"/>
        </w:rPr>
        <w:t xml:space="preserve"> </w:t>
      </w:r>
      <w:r>
        <w:rPr>
          <w:color w:val="333333"/>
        </w:rPr>
        <w:t>форме правления, государственно-территориальному устройству, типы политических</w:t>
      </w:r>
      <w:r>
        <w:rPr>
          <w:color w:val="333333"/>
          <w:spacing w:val="-57"/>
        </w:rPr>
        <w:t xml:space="preserve"> </w:t>
      </w:r>
      <w:r>
        <w:rPr>
          <w:color w:val="333333"/>
        </w:rPr>
        <w:t>партий,</w:t>
      </w:r>
      <w:r>
        <w:rPr>
          <w:color w:val="333333"/>
          <w:spacing w:val="-1"/>
        </w:rPr>
        <w:t xml:space="preserve"> </w:t>
      </w:r>
      <w:r>
        <w:rPr>
          <w:color w:val="333333"/>
        </w:rPr>
        <w:t>общественно-политических</w:t>
      </w:r>
      <w:r>
        <w:rPr>
          <w:color w:val="333333"/>
          <w:spacing w:val="2"/>
        </w:rPr>
        <w:t xml:space="preserve"> </w:t>
      </w:r>
      <w:r>
        <w:rPr>
          <w:color w:val="333333"/>
        </w:rPr>
        <w:t>организаций.</w:t>
      </w:r>
    </w:p>
    <w:p w14:paraId="6E7D1D48" w14:textId="77777777" w:rsidR="00533F70" w:rsidRDefault="004F5381">
      <w:pPr>
        <w:pStyle w:val="a3"/>
        <w:ind w:right="441"/>
      </w:pPr>
      <w:r>
        <w:rPr>
          <w:color w:val="333333"/>
        </w:rPr>
        <w:t>Сравнивать</w:t>
      </w:r>
      <w:r>
        <w:rPr>
          <w:color w:val="333333"/>
          <w:spacing w:val="-3"/>
        </w:rPr>
        <w:t xml:space="preserve"> </w:t>
      </w:r>
      <w:r>
        <w:rPr>
          <w:color w:val="333333"/>
        </w:rPr>
        <w:t>формы</w:t>
      </w:r>
      <w:r>
        <w:rPr>
          <w:color w:val="333333"/>
          <w:spacing w:val="-3"/>
        </w:rPr>
        <w:t xml:space="preserve"> </w:t>
      </w:r>
      <w:r>
        <w:rPr>
          <w:color w:val="333333"/>
        </w:rPr>
        <w:t>политического</w:t>
      </w:r>
      <w:r>
        <w:rPr>
          <w:color w:val="333333"/>
          <w:spacing w:val="-2"/>
        </w:rPr>
        <w:t xml:space="preserve"> </w:t>
      </w:r>
      <w:r>
        <w:rPr>
          <w:color w:val="333333"/>
        </w:rPr>
        <w:t>участия</w:t>
      </w:r>
      <w:r>
        <w:rPr>
          <w:color w:val="333333"/>
          <w:spacing w:val="-3"/>
        </w:rPr>
        <w:t xml:space="preserve"> </w:t>
      </w:r>
      <w:r>
        <w:rPr>
          <w:color w:val="333333"/>
        </w:rPr>
        <w:t>(выборы</w:t>
      </w:r>
      <w:r>
        <w:rPr>
          <w:color w:val="333333"/>
          <w:spacing w:val="-4"/>
        </w:rPr>
        <w:t xml:space="preserve"> </w:t>
      </w:r>
      <w:r>
        <w:rPr>
          <w:color w:val="333333"/>
        </w:rPr>
        <w:t>и</w:t>
      </w:r>
      <w:r>
        <w:rPr>
          <w:color w:val="333333"/>
          <w:spacing w:val="-4"/>
        </w:rPr>
        <w:t xml:space="preserve"> </w:t>
      </w:r>
      <w:r>
        <w:rPr>
          <w:color w:val="333333"/>
        </w:rPr>
        <w:t>референдум),</w:t>
      </w:r>
      <w:r>
        <w:rPr>
          <w:color w:val="333333"/>
          <w:spacing w:val="-3"/>
        </w:rPr>
        <w:t xml:space="preserve"> </w:t>
      </w:r>
      <w:r>
        <w:rPr>
          <w:color w:val="333333"/>
        </w:rPr>
        <w:t>проступок</w:t>
      </w:r>
      <w:r>
        <w:rPr>
          <w:color w:val="333333"/>
          <w:spacing w:val="-4"/>
        </w:rPr>
        <w:t xml:space="preserve"> </w:t>
      </w:r>
      <w:r>
        <w:rPr>
          <w:color w:val="333333"/>
        </w:rPr>
        <w:t>и</w:t>
      </w:r>
      <w:r>
        <w:rPr>
          <w:color w:val="333333"/>
          <w:spacing w:val="-57"/>
        </w:rPr>
        <w:t xml:space="preserve"> </w:t>
      </w:r>
      <w:r>
        <w:rPr>
          <w:color w:val="333333"/>
        </w:rPr>
        <w:t>преступление, дееспособность малолетних в возрасте от 6 до 14 лет и</w:t>
      </w:r>
      <w:r>
        <w:rPr>
          <w:color w:val="333333"/>
          <w:spacing w:val="1"/>
        </w:rPr>
        <w:t xml:space="preserve"> </w:t>
      </w:r>
      <w:r>
        <w:rPr>
          <w:color w:val="333333"/>
        </w:rPr>
        <w:t>несовершеннолетних</w:t>
      </w:r>
      <w:r>
        <w:rPr>
          <w:color w:val="333333"/>
          <w:spacing w:val="1"/>
        </w:rPr>
        <w:t xml:space="preserve"> </w:t>
      </w:r>
      <w:r>
        <w:rPr>
          <w:color w:val="333333"/>
        </w:rPr>
        <w:t>в</w:t>
      </w:r>
      <w:r>
        <w:rPr>
          <w:color w:val="333333"/>
          <w:spacing w:val="-1"/>
        </w:rPr>
        <w:t xml:space="preserve"> </w:t>
      </w:r>
      <w:r>
        <w:rPr>
          <w:color w:val="333333"/>
        </w:rPr>
        <w:t>возрасте</w:t>
      </w:r>
      <w:r>
        <w:rPr>
          <w:color w:val="333333"/>
          <w:spacing w:val="-1"/>
        </w:rPr>
        <w:t xml:space="preserve"> </w:t>
      </w:r>
      <w:r>
        <w:rPr>
          <w:color w:val="333333"/>
        </w:rPr>
        <w:t>от 14</w:t>
      </w:r>
      <w:r>
        <w:rPr>
          <w:color w:val="333333"/>
          <w:spacing w:val="-1"/>
        </w:rPr>
        <w:t xml:space="preserve"> </w:t>
      </w:r>
      <w:r>
        <w:rPr>
          <w:color w:val="333333"/>
        </w:rPr>
        <w:t>до 18 лет,</w:t>
      </w:r>
      <w:r>
        <w:rPr>
          <w:color w:val="333333"/>
          <w:spacing w:val="-1"/>
        </w:rPr>
        <w:t xml:space="preserve"> </w:t>
      </w:r>
      <w:r>
        <w:rPr>
          <w:color w:val="333333"/>
        </w:rPr>
        <w:t>мораль и</w:t>
      </w:r>
      <w:r>
        <w:rPr>
          <w:color w:val="333333"/>
          <w:spacing w:val="-1"/>
        </w:rPr>
        <w:t xml:space="preserve"> </w:t>
      </w:r>
      <w:r>
        <w:rPr>
          <w:color w:val="333333"/>
        </w:rPr>
        <w:t>право.</w:t>
      </w:r>
    </w:p>
    <w:p w14:paraId="50D934DD" w14:textId="77777777" w:rsidR="00533F70" w:rsidRDefault="004F5381">
      <w:pPr>
        <w:pStyle w:val="a3"/>
        <w:ind w:right="925"/>
      </w:pPr>
      <w:r>
        <w:rPr>
          <w:color w:val="333333"/>
        </w:rPr>
        <w:t>Определять конструктивные модели поведения в конфликтной ситуации, находить</w:t>
      </w:r>
      <w:r>
        <w:rPr>
          <w:color w:val="333333"/>
          <w:spacing w:val="-58"/>
        </w:rPr>
        <w:t xml:space="preserve"> </w:t>
      </w:r>
      <w:r>
        <w:rPr>
          <w:color w:val="333333"/>
        </w:rPr>
        <w:t>конструктивное</w:t>
      </w:r>
      <w:r>
        <w:rPr>
          <w:color w:val="333333"/>
          <w:spacing w:val="-2"/>
        </w:rPr>
        <w:t xml:space="preserve"> </w:t>
      </w:r>
      <w:r>
        <w:rPr>
          <w:color w:val="333333"/>
        </w:rPr>
        <w:t>разрешение</w:t>
      </w:r>
      <w:r>
        <w:rPr>
          <w:color w:val="333333"/>
          <w:spacing w:val="-1"/>
        </w:rPr>
        <w:t xml:space="preserve"> </w:t>
      </w:r>
      <w:r>
        <w:rPr>
          <w:color w:val="333333"/>
        </w:rPr>
        <w:t>конфликта.</w:t>
      </w:r>
    </w:p>
    <w:p w14:paraId="37CDD6BB" w14:textId="77777777" w:rsidR="00533F70" w:rsidRDefault="004F5381">
      <w:pPr>
        <w:pStyle w:val="a3"/>
        <w:ind w:right="561"/>
      </w:pPr>
      <w:r>
        <w:rPr>
          <w:color w:val="333333"/>
        </w:rPr>
        <w:t>Преобразовывать статистическую и визуальную информацию о достижениях России в</w:t>
      </w:r>
      <w:r>
        <w:rPr>
          <w:color w:val="333333"/>
          <w:spacing w:val="-57"/>
        </w:rPr>
        <w:t xml:space="preserve"> </w:t>
      </w:r>
      <w:r>
        <w:rPr>
          <w:color w:val="333333"/>
        </w:rPr>
        <w:t>текст.</w:t>
      </w:r>
    </w:p>
    <w:p w14:paraId="6EB3929B" w14:textId="77777777" w:rsidR="00533F70" w:rsidRDefault="004F5381">
      <w:pPr>
        <w:pStyle w:val="a3"/>
        <w:ind w:right="1426"/>
      </w:pPr>
      <w:r>
        <w:rPr>
          <w:color w:val="333333"/>
        </w:rPr>
        <w:t>Вносить коррективы в моделируемую экономическую деятельность на основе</w:t>
      </w:r>
      <w:r>
        <w:rPr>
          <w:color w:val="333333"/>
          <w:spacing w:val="-58"/>
        </w:rPr>
        <w:t xml:space="preserve"> </w:t>
      </w:r>
      <w:r>
        <w:rPr>
          <w:color w:val="333333"/>
        </w:rPr>
        <w:t>изменившихся</w:t>
      </w:r>
      <w:r>
        <w:rPr>
          <w:color w:val="333333"/>
          <w:spacing w:val="-1"/>
        </w:rPr>
        <w:t xml:space="preserve"> </w:t>
      </w:r>
      <w:r>
        <w:rPr>
          <w:color w:val="333333"/>
        </w:rPr>
        <w:t>ситуаций.</w:t>
      </w:r>
    </w:p>
    <w:p w14:paraId="7A0C39DE" w14:textId="77777777" w:rsidR="00533F70" w:rsidRDefault="004F5381">
      <w:pPr>
        <w:pStyle w:val="a3"/>
      </w:pPr>
      <w:r>
        <w:rPr>
          <w:color w:val="333333"/>
        </w:rPr>
        <w:t>Использовать</w:t>
      </w:r>
      <w:r>
        <w:rPr>
          <w:color w:val="333333"/>
          <w:spacing w:val="-3"/>
        </w:rPr>
        <w:t xml:space="preserve"> </w:t>
      </w:r>
      <w:r>
        <w:rPr>
          <w:color w:val="333333"/>
        </w:rPr>
        <w:t>полученные</w:t>
      </w:r>
      <w:r>
        <w:rPr>
          <w:color w:val="333333"/>
          <w:spacing w:val="-6"/>
        </w:rPr>
        <w:t xml:space="preserve"> </w:t>
      </w:r>
      <w:r>
        <w:rPr>
          <w:color w:val="333333"/>
        </w:rPr>
        <w:t>знания</w:t>
      </w:r>
      <w:r>
        <w:rPr>
          <w:color w:val="333333"/>
          <w:spacing w:val="-4"/>
        </w:rPr>
        <w:t xml:space="preserve"> </w:t>
      </w:r>
      <w:r>
        <w:rPr>
          <w:color w:val="333333"/>
        </w:rPr>
        <w:t>для</w:t>
      </w:r>
      <w:r>
        <w:rPr>
          <w:color w:val="333333"/>
          <w:spacing w:val="-6"/>
        </w:rPr>
        <w:t xml:space="preserve"> </w:t>
      </w:r>
      <w:r>
        <w:rPr>
          <w:color w:val="333333"/>
        </w:rPr>
        <w:t>публичного</w:t>
      </w:r>
      <w:r>
        <w:rPr>
          <w:color w:val="333333"/>
          <w:spacing w:val="-4"/>
        </w:rPr>
        <w:t xml:space="preserve"> </w:t>
      </w:r>
      <w:r>
        <w:rPr>
          <w:color w:val="333333"/>
        </w:rPr>
        <w:t>представления</w:t>
      </w:r>
      <w:r>
        <w:rPr>
          <w:color w:val="333333"/>
          <w:spacing w:val="-4"/>
        </w:rPr>
        <w:t xml:space="preserve"> </w:t>
      </w:r>
      <w:r>
        <w:rPr>
          <w:color w:val="333333"/>
        </w:rPr>
        <w:t>результатов</w:t>
      </w:r>
      <w:r>
        <w:rPr>
          <w:color w:val="333333"/>
          <w:spacing w:val="-3"/>
        </w:rPr>
        <w:t xml:space="preserve"> </w:t>
      </w:r>
      <w:r>
        <w:rPr>
          <w:color w:val="333333"/>
        </w:rPr>
        <w:t>своей</w:t>
      </w:r>
      <w:r>
        <w:rPr>
          <w:color w:val="333333"/>
          <w:spacing w:val="-57"/>
        </w:rPr>
        <w:t xml:space="preserve"> </w:t>
      </w:r>
      <w:r>
        <w:rPr>
          <w:color w:val="333333"/>
        </w:rPr>
        <w:t>деятельности в</w:t>
      </w:r>
      <w:r>
        <w:rPr>
          <w:color w:val="333333"/>
          <w:spacing w:val="-1"/>
        </w:rPr>
        <w:t xml:space="preserve"> </w:t>
      </w:r>
      <w:r>
        <w:rPr>
          <w:color w:val="333333"/>
        </w:rPr>
        <w:t>сфере</w:t>
      </w:r>
      <w:r>
        <w:rPr>
          <w:color w:val="333333"/>
          <w:spacing w:val="-2"/>
        </w:rPr>
        <w:t xml:space="preserve"> </w:t>
      </w:r>
      <w:r>
        <w:rPr>
          <w:color w:val="333333"/>
        </w:rPr>
        <w:t>духовной культуры.</w:t>
      </w:r>
    </w:p>
    <w:p w14:paraId="4214F9B3" w14:textId="77777777" w:rsidR="00533F70" w:rsidRDefault="004F5381">
      <w:pPr>
        <w:pStyle w:val="a3"/>
        <w:ind w:right="598"/>
      </w:pPr>
      <w:r>
        <w:rPr>
          <w:color w:val="333333"/>
        </w:rPr>
        <w:t>Выступать с сообщениями в соответствии с особенностями аудитории и регламентом.</w:t>
      </w:r>
      <w:r>
        <w:rPr>
          <w:color w:val="333333"/>
          <w:spacing w:val="-58"/>
        </w:rPr>
        <w:t xml:space="preserve"> </w:t>
      </w:r>
      <w:r>
        <w:rPr>
          <w:color w:val="333333"/>
        </w:rPr>
        <w:t>Устанавливать и объяснять взаимосвязи между правами человека и гражданина и</w:t>
      </w:r>
      <w:r>
        <w:rPr>
          <w:color w:val="333333"/>
          <w:spacing w:val="1"/>
        </w:rPr>
        <w:t xml:space="preserve"> </w:t>
      </w:r>
      <w:r>
        <w:rPr>
          <w:color w:val="333333"/>
        </w:rPr>
        <w:t>обязанностями</w:t>
      </w:r>
      <w:r>
        <w:rPr>
          <w:color w:val="333333"/>
          <w:spacing w:val="-1"/>
        </w:rPr>
        <w:t xml:space="preserve"> </w:t>
      </w:r>
      <w:r>
        <w:rPr>
          <w:color w:val="333333"/>
        </w:rPr>
        <w:t>граждан.</w:t>
      </w:r>
    </w:p>
    <w:p w14:paraId="39BC3234" w14:textId="77777777" w:rsidR="00533F70" w:rsidRDefault="004F5381">
      <w:pPr>
        <w:pStyle w:val="a3"/>
      </w:pPr>
      <w:r>
        <w:rPr>
          <w:color w:val="333333"/>
        </w:rPr>
        <w:t>Объяснять</w:t>
      </w:r>
      <w:r>
        <w:rPr>
          <w:color w:val="333333"/>
          <w:spacing w:val="-3"/>
        </w:rPr>
        <w:t xml:space="preserve"> </w:t>
      </w:r>
      <w:r>
        <w:rPr>
          <w:color w:val="333333"/>
        </w:rPr>
        <w:t>причины</w:t>
      </w:r>
      <w:r>
        <w:rPr>
          <w:color w:val="333333"/>
          <w:spacing w:val="-3"/>
        </w:rPr>
        <w:t xml:space="preserve"> </w:t>
      </w:r>
      <w:r>
        <w:rPr>
          <w:color w:val="333333"/>
        </w:rPr>
        <w:t>смены</w:t>
      </w:r>
      <w:r>
        <w:rPr>
          <w:color w:val="333333"/>
          <w:spacing w:val="-3"/>
        </w:rPr>
        <w:t xml:space="preserve"> </w:t>
      </w:r>
      <w:r>
        <w:rPr>
          <w:color w:val="333333"/>
        </w:rPr>
        <w:t>дня</w:t>
      </w:r>
      <w:r>
        <w:rPr>
          <w:color w:val="333333"/>
          <w:spacing w:val="-3"/>
        </w:rPr>
        <w:t xml:space="preserve"> </w:t>
      </w:r>
      <w:r>
        <w:rPr>
          <w:color w:val="333333"/>
        </w:rPr>
        <w:t>и</w:t>
      </w:r>
      <w:r>
        <w:rPr>
          <w:color w:val="333333"/>
          <w:spacing w:val="-3"/>
        </w:rPr>
        <w:t xml:space="preserve"> </w:t>
      </w:r>
      <w:r>
        <w:rPr>
          <w:color w:val="333333"/>
        </w:rPr>
        <w:t>ночи</w:t>
      </w:r>
      <w:r>
        <w:rPr>
          <w:color w:val="333333"/>
          <w:spacing w:val="-3"/>
        </w:rPr>
        <w:t xml:space="preserve"> </w:t>
      </w:r>
      <w:r>
        <w:rPr>
          <w:color w:val="333333"/>
        </w:rPr>
        <w:t>и</w:t>
      </w:r>
      <w:r>
        <w:rPr>
          <w:color w:val="333333"/>
          <w:spacing w:val="-3"/>
        </w:rPr>
        <w:t xml:space="preserve"> </w:t>
      </w:r>
      <w:r>
        <w:rPr>
          <w:color w:val="333333"/>
        </w:rPr>
        <w:t>времен</w:t>
      </w:r>
      <w:r>
        <w:rPr>
          <w:color w:val="333333"/>
          <w:spacing w:val="-3"/>
        </w:rPr>
        <w:t xml:space="preserve"> </w:t>
      </w:r>
      <w:r>
        <w:rPr>
          <w:color w:val="333333"/>
        </w:rPr>
        <w:t>года.</w:t>
      </w:r>
    </w:p>
    <w:p w14:paraId="03DEB722" w14:textId="77777777" w:rsidR="00533F70" w:rsidRDefault="004F5381">
      <w:pPr>
        <w:pStyle w:val="a3"/>
        <w:ind w:right="1374"/>
      </w:pPr>
      <w:r>
        <w:rPr>
          <w:color w:val="333333"/>
        </w:rPr>
        <w:t>Устанавливать эмпирические зависимости между продолжительностью дня и</w:t>
      </w:r>
      <w:r>
        <w:rPr>
          <w:color w:val="333333"/>
          <w:spacing w:val="1"/>
        </w:rPr>
        <w:t xml:space="preserve"> </w:t>
      </w:r>
      <w:r>
        <w:rPr>
          <w:color w:val="333333"/>
        </w:rPr>
        <w:t>географической широтой местности, между высотой Солнца над горизонтом и</w:t>
      </w:r>
      <w:r>
        <w:rPr>
          <w:color w:val="333333"/>
          <w:spacing w:val="-57"/>
        </w:rPr>
        <w:t xml:space="preserve"> </w:t>
      </w:r>
      <w:r>
        <w:rPr>
          <w:color w:val="333333"/>
        </w:rPr>
        <w:t>географической</w:t>
      </w:r>
      <w:r>
        <w:rPr>
          <w:color w:val="333333"/>
          <w:spacing w:val="-2"/>
        </w:rPr>
        <w:t xml:space="preserve"> </w:t>
      </w:r>
      <w:r>
        <w:rPr>
          <w:color w:val="333333"/>
        </w:rPr>
        <w:t>широтой</w:t>
      </w:r>
      <w:r>
        <w:rPr>
          <w:color w:val="333333"/>
          <w:spacing w:val="-1"/>
        </w:rPr>
        <w:t xml:space="preserve"> </w:t>
      </w:r>
      <w:r>
        <w:rPr>
          <w:color w:val="333333"/>
        </w:rPr>
        <w:t>местности на</w:t>
      </w:r>
      <w:r>
        <w:rPr>
          <w:color w:val="333333"/>
          <w:spacing w:val="-3"/>
        </w:rPr>
        <w:t xml:space="preserve"> </w:t>
      </w:r>
      <w:r>
        <w:rPr>
          <w:color w:val="333333"/>
        </w:rPr>
        <w:t>основе</w:t>
      </w:r>
      <w:r>
        <w:rPr>
          <w:color w:val="333333"/>
          <w:spacing w:val="-3"/>
        </w:rPr>
        <w:t xml:space="preserve"> </w:t>
      </w:r>
      <w:r>
        <w:rPr>
          <w:color w:val="333333"/>
        </w:rPr>
        <w:t>анализа</w:t>
      </w:r>
      <w:r>
        <w:rPr>
          <w:color w:val="333333"/>
          <w:spacing w:val="-3"/>
        </w:rPr>
        <w:t xml:space="preserve"> </w:t>
      </w:r>
      <w:r>
        <w:rPr>
          <w:color w:val="333333"/>
        </w:rPr>
        <w:t>данных</w:t>
      </w:r>
      <w:r>
        <w:rPr>
          <w:color w:val="333333"/>
          <w:spacing w:val="1"/>
        </w:rPr>
        <w:t xml:space="preserve"> </w:t>
      </w:r>
      <w:r>
        <w:rPr>
          <w:color w:val="333333"/>
        </w:rPr>
        <w:t>наблюдений.</w:t>
      </w:r>
    </w:p>
    <w:p w14:paraId="12243659" w14:textId="77777777" w:rsidR="00533F70" w:rsidRDefault="004F5381">
      <w:pPr>
        <w:pStyle w:val="a3"/>
        <w:ind w:right="1747"/>
      </w:pPr>
      <w:r>
        <w:rPr>
          <w:color w:val="333333"/>
        </w:rPr>
        <w:t>Классифицировать формы рельефа суши по высоте и по внешнему облику.</w:t>
      </w:r>
      <w:r>
        <w:rPr>
          <w:color w:val="333333"/>
          <w:spacing w:val="-57"/>
        </w:rPr>
        <w:t xml:space="preserve"> </w:t>
      </w:r>
      <w:r>
        <w:rPr>
          <w:color w:val="333333"/>
        </w:rPr>
        <w:t>Классифицировать острова</w:t>
      </w:r>
      <w:r>
        <w:rPr>
          <w:color w:val="333333"/>
          <w:spacing w:val="-2"/>
        </w:rPr>
        <w:t xml:space="preserve"> </w:t>
      </w:r>
      <w:r>
        <w:rPr>
          <w:color w:val="333333"/>
        </w:rPr>
        <w:t>по происхождению.</w:t>
      </w:r>
    </w:p>
    <w:p w14:paraId="1245A124" w14:textId="77777777" w:rsidR="00533F70" w:rsidRDefault="004F5381">
      <w:pPr>
        <w:pStyle w:val="a3"/>
        <w:spacing w:before="1"/>
        <w:ind w:right="314"/>
        <w:jc w:val="both"/>
      </w:pPr>
      <w:r>
        <w:rPr>
          <w:color w:val="333333"/>
        </w:rPr>
        <w:t>Формулировать оценочные суждения о последствиях изменений компонентов природы в</w:t>
      </w:r>
      <w:r>
        <w:rPr>
          <w:color w:val="333333"/>
          <w:spacing w:val="-58"/>
        </w:rPr>
        <w:t xml:space="preserve"> </w:t>
      </w:r>
      <w:r>
        <w:rPr>
          <w:color w:val="333333"/>
        </w:rPr>
        <w:t>результате деятельности человека с использованием разных источников географической</w:t>
      </w:r>
      <w:r>
        <w:rPr>
          <w:color w:val="333333"/>
          <w:spacing w:val="1"/>
        </w:rPr>
        <w:t xml:space="preserve"> </w:t>
      </w:r>
      <w:r>
        <w:rPr>
          <w:color w:val="333333"/>
        </w:rPr>
        <w:t>информации.</w:t>
      </w:r>
    </w:p>
    <w:p w14:paraId="1443AD62" w14:textId="6DB4C871" w:rsidR="00533F70" w:rsidRDefault="004F5381">
      <w:pPr>
        <w:pStyle w:val="a3"/>
        <w:ind w:right="777"/>
      </w:pPr>
      <w:r>
        <w:rPr>
          <w:color w:val="333333"/>
        </w:rPr>
        <w:t>Самостоятельно составлять план решения учебной географической задачи.</w:t>
      </w:r>
      <w:r>
        <w:rPr>
          <w:color w:val="333333"/>
          <w:spacing w:val="1"/>
        </w:rPr>
        <w:t xml:space="preserve"> </w:t>
      </w:r>
      <w:r w:rsidR="00053E50">
        <w:rPr>
          <w:color w:val="333333"/>
        </w:rPr>
        <w:t>2.</w:t>
      </w:r>
      <w:r>
        <w:rPr>
          <w:color w:val="333333"/>
        </w:rPr>
        <w:t>Формирование</w:t>
      </w:r>
      <w:r>
        <w:rPr>
          <w:color w:val="333333"/>
          <w:spacing w:val="-3"/>
        </w:rPr>
        <w:t xml:space="preserve"> </w:t>
      </w:r>
      <w:r>
        <w:rPr>
          <w:color w:val="333333"/>
        </w:rPr>
        <w:t>универсальных</w:t>
      </w:r>
      <w:r>
        <w:rPr>
          <w:color w:val="333333"/>
          <w:spacing w:val="-1"/>
        </w:rPr>
        <w:t xml:space="preserve"> </w:t>
      </w:r>
      <w:r>
        <w:rPr>
          <w:color w:val="333333"/>
        </w:rPr>
        <w:t>учебных</w:t>
      </w:r>
      <w:r>
        <w:rPr>
          <w:color w:val="333333"/>
          <w:spacing w:val="-4"/>
        </w:rPr>
        <w:t xml:space="preserve"> </w:t>
      </w:r>
      <w:r>
        <w:rPr>
          <w:color w:val="333333"/>
        </w:rPr>
        <w:t>познавательных</w:t>
      </w:r>
      <w:r>
        <w:rPr>
          <w:color w:val="333333"/>
          <w:spacing w:val="-5"/>
        </w:rPr>
        <w:t xml:space="preserve"> </w:t>
      </w:r>
      <w:r>
        <w:rPr>
          <w:color w:val="333333"/>
        </w:rPr>
        <w:t>действий</w:t>
      </w:r>
      <w:r>
        <w:rPr>
          <w:color w:val="333333"/>
          <w:spacing w:val="-3"/>
        </w:rPr>
        <w:t xml:space="preserve"> </w:t>
      </w:r>
      <w:r>
        <w:rPr>
          <w:color w:val="333333"/>
        </w:rPr>
        <w:t>в</w:t>
      </w:r>
      <w:r>
        <w:rPr>
          <w:color w:val="333333"/>
          <w:spacing w:val="-5"/>
        </w:rPr>
        <w:t xml:space="preserve"> </w:t>
      </w:r>
      <w:r>
        <w:rPr>
          <w:color w:val="333333"/>
        </w:rPr>
        <w:t>части</w:t>
      </w:r>
      <w:r>
        <w:rPr>
          <w:color w:val="333333"/>
          <w:spacing w:val="-57"/>
        </w:rPr>
        <w:t xml:space="preserve"> </w:t>
      </w:r>
      <w:r>
        <w:rPr>
          <w:color w:val="333333"/>
        </w:rPr>
        <w:t>базовых</w:t>
      </w:r>
      <w:r>
        <w:rPr>
          <w:color w:val="333333"/>
          <w:spacing w:val="1"/>
        </w:rPr>
        <w:t xml:space="preserve"> </w:t>
      </w:r>
      <w:r>
        <w:rPr>
          <w:color w:val="333333"/>
        </w:rPr>
        <w:t>исследовательских</w:t>
      </w:r>
      <w:r>
        <w:rPr>
          <w:color w:val="333333"/>
          <w:spacing w:val="2"/>
        </w:rPr>
        <w:t xml:space="preserve"> </w:t>
      </w:r>
      <w:r>
        <w:rPr>
          <w:color w:val="333333"/>
        </w:rPr>
        <w:t>действий.</w:t>
      </w:r>
    </w:p>
    <w:p w14:paraId="035F5123" w14:textId="77777777" w:rsidR="00533F70" w:rsidRDefault="00533F70">
      <w:pPr>
        <w:sectPr w:rsidR="00533F70">
          <w:pgSz w:w="11910" w:h="16840"/>
          <w:pgMar w:top="1040" w:right="720" w:bottom="280" w:left="740" w:header="720" w:footer="720" w:gutter="0"/>
          <w:cols w:space="720"/>
        </w:sectPr>
      </w:pPr>
    </w:p>
    <w:p w14:paraId="7AB85898" w14:textId="77777777" w:rsidR="00533F70" w:rsidRDefault="004F5381">
      <w:pPr>
        <w:pStyle w:val="a3"/>
        <w:spacing w:before="66"/>
        <w:ind w:right="210"/>
      </w:pPr>
      <w:r>
        <w:rPr>
          <w:color w:val="333333"/>
        </w:rPr>
        <w:lastRenderedPageBreak/>
        <w:t>Проводить измерения температуры воздуха, атмосферного давления, скорости и</w:t>
      </w:r>
      <w:r>
        <w:rPr>
          <w:color w:val="333333"/>
          <w:spacing w:val="1"/>
        </w:rPr>
        <w:t xml:space="preserve"> </w:t>
      </w:r>
      <w:r>
        <w:rPr>
          <w:color w:val="333333"/>
        </w:rPr>
        <w:t>направления</w:t>
      </w:r>
      <w:r>
        <w:rPr>
          <w:color w:val="333333"/>
          <w:spacing w:val="-3"/>
        </w:rPr>
        <w:t xml:space="preserve"> </w:t>
      </w:r>
      <w:r>
        <w:rPr>
          <w:color w:val="333333"/>
        </w:rPr>
        <w:t>ветра</w:t>
      </w:r>
      <w:r>
        <w:rPr>
          <w:color w:val="333333"/>
          <w:spacing w:val="-3"/>
        </w:rPr>
        <w:t xml:space="preserve"> </w:t>
      </w:r>
      <w:r>
        <w:rPr>
          <w:color w:val="333333"/>
        </w:rPr>
        <w:t>с</w:t>
      </w:r>
      <w:r>
        <w:rPr>
          <w:color w:val="333333"/>
          <w:spacing w:val="-3"/>
        </w:rPr>
        <w:t xml:space="preserve"> </w:t>
      </w:r>
      <w:r>
        <w:rPr>
          <w:color w:val="333333"/>
        </w:rPr>
        <w:t>использованием</w:t>
      </w:r>
      <w:r>
        <w:rPr>
          <w:color w:val="333333"/>
          <w:spacing w:val="-4"/>
        </w:rPr>
        <w:t xml:space="preserve"> </w:t>
      </w:r>
      <w:r>
        <w:rPr>
          <w:color w:val="333333"/>
        </w:rPr>
        <w:t>аналоговых</w:t>
      </w:r>
      <w:r>
        <w:rPr>
          <w:color w:val="333333"/>
          <w:spacing w:val="-1"/>
        </w:rPr>
        <w:t xml:space="preserve"> </w:t>
      </w:r>
      <w:r>
        <w:rPr>
          <w:color w:val="333333"/>
        </w:rPr>
        <w:t>и</w:t>
      </w:r>
      <w:r>
        <w:rPr>
          <w:color w:val="333333"/>
          <w:spacing w:val="-3"/>
        </w:rPr>
        <w:t xml:space="preserve"> </w:t>
      </w:r>
      <w:r>
        <w:rPr>
          <w:color w:val="333333"/>
        </w:rPr>
        <w:t>(или)</w:t>
      </w:r>
      <w:r>
        <w:rPr>
          <w:color w:val="333333"/>
          <w:spacing w:val="-3"/>
        </w:rPr>
        <w:t xml:space="preserve"> </w:t>
      </w:r>
      <w:r>
        <w:rPr>
          <w:color w:val="333333"/>
        </w:rPr>
        <w:t>цифровых</w:t>
      </w:r>
      <w:r>
        <w:rPr>
          <w:color w:val="333333"/>
          <w:spacing w:val="-3"/>
        </w:rPr>
        <w:t xml:space="preserve"> </w:t>
      </w:r>
      <w:r>
        <w:rPr>
          <w:color w:val="333333"/>
        </w:rPr>
        <w:t>приборов</w:t>
      </w:r>
      <w:r>
        <w:rPr>
          <w:color w:val="333333"/>
          <w:spacing w:val="-3"/>
        </w:rPr>
        <w:t xml:space="preserve"> </w:t>
      </w:r>
      <w:r>
        <w:rPr>
          <w:color w:val="333333"/>
        </w:rPr>
        <w:t>(термометр,</w:t>
      </w:r>
      <w:r>
        <w:rPr>
          <w:color w:val="333333"/>
          <w:spacing w:val="-57"/>
        </w:rPr>
        <w:t xml:space="preserve"> </w:t>
      </w:r>
      <w:r>
        <w:rPr>
          <w:color w:val="333333"/>
        </w:rPr>
        <w:t>барометр, анемометр, флюгер) и представлять результаты наблюдений в табличной и</w:t>
      </w:r>
      <w:r>
        <w:rPr>
          <w:color w:val="333333"/>
          <w:spacing w:val="1"/>
        </w:rPr>
        <w:t xml:space="preserve"> </w:t>
      </w:r>
      <w:r>
        <w:rPr>
          <w:color w:val="333333"/>
        </w:rPr>
        <w:t>(или)</w:t>
      </w:r>
      <w:r>
        <w:rPr>
          <w:color w:val="333333"/>
          <w:spacing w:val="-1"/>
        </w:rPr>
        <w:t xml:space="preserve"> </w:t>
      </w:r>
      <w:r>
        <w:rPr>
          <w:color w:val="333333"/>
        </w:rPr>
        <w:t>графической форме.</w:t>
      </w:r>
    </w:p>
    <w:p w14:paraId="0D2BB7DB" w14:textId="77777777" w:rsidR="00533F70" w:rsidRDefault="004F5381">
      <w:pPr>
        <w:pStyle w:val="a3"/>
        <w:spacing w:before="1"/>
        <w:ind w:right="730"/>
      </w:pPr>
      <w:r>
        <w:rPr>
          <w:color w:val="333333"/>
        </w:rPr>
        <w:t>Формулировать вопросы, поиск ответов на которые необходим для прогнозирования</w:t>
      </w:r>
      <w:r>
        <w:rPr>
          <w:color w:val="333333"/>
          <w:spacing w:val="-57"/>
        </w:rPr>
        <w:t xml:space="preserve"> </w:t>
      </w:r>
      <w:r>
        <w:rPr>
          <w:color w:val="333333"/>
        </w:rPr>
        <w:t>изменения численности</w:t>
      </w:r>
      <w:r>
        <w:rPr>
          <w:color w:val="333333"/>
          <w:spacing w:val="-1"/>
        </w:rPr>
        <w:t xml:space="preserve"> </w:t>
      </w:r>
      <w:r>
        <w:rPr>
          <w:color w:val="333333"/>
        </w:rPr>
        <w:t>населения</w:t>
      </w:r>
      <w:r>
        <w:rPr>
          <w:color w:val="333333"/>
          <w:spacing w:val="-1"/>
        </w:rPr>
        <w:t xml:space="preserve"> </w:t>
      </w:r>
      <w:r>
        <w:rPr>
          <w:color w:val="333333"/>
        </w:rPr>
        <w:t>Российской</w:t>
      </w:r>
      <w:r>
        <w:rPr>
          <w:color w:val="333333"/>
          <w:spacing w:val="-3"/>
        </w:rPr>
        <w:t xml:space="preserve"> </w:t>
      </w:r>
      <w:r>
        <w:rPr>
          <w:color w:val="333333"/>
        </w:rPr>
        <w:t>Федерации</w:t>
      </w:r>
      <w:r>
        <w:rPr>
          <w:color w:val="333333"/>
          <w:spacing w:val="-1"/>
        </w:rPr>
        <w:t xml:space="preserve"> </w:t>
      </w:r>
      <w:r>
        <w:rPr>
          <w:color w:val="333333"/>
        </w:rPr>
        <w:t>в</w:t>
      </w:r>
      <w:r>
        <w:rPr>
          <w:color w:val="333333"/>
          <w:spacing w:val="-2"/>
        </w:rPr>
        <w:t xml:space="preserve"> </w:t>
      </w:r>
      <w:r>
        <w:rPr>
          <w:color w:val="333333"/>
        </w:rPr>
        <w:t>будущем.</w:t>
      </w:r>
    </w:p>
    <w:p w14:paraId="6139111E" w14:textId="77777777" w:rsidR="00533F70" w:rsidRDefault="004F5381">
      <w:pPr>
        <w:pStyle w:val="a3"/>
        <w:ind w:right="945"/>
      </w:pPr>
      <w:r>
        <w:rPr>
          <w:color w:val="333333"/>
        </w:rPr>
        <w:t>Представлять результаты фенологических наблюдений и наблюдений за погодой в</w:t>
      </w:r>
      <w:r>
        <w:rPr>
          <w:color w:val="333333"/>
          <w:spacing w:val="-57"/>
        </w:rPr>
        <w:t xml:space="preserve"> </w:t>
      </w:r>
      <w:r>
        <w:rPr>
          <w:color w:val="333333"/>
        </w:rPr>
        <w:t>различной</w:t>
      </w:r>
      <w:r>
        <w:rPr>
          <w:color w:val="333333"/>
          <w:spacing w:val="-3"/>
        </w:rPr>
        <w:t xml:space="preserve"> </w:t>
      </w:r>
      <w:r>
        <w:rPr>
          <w:color w:val="333333"/>
        </w:rPr>
        <w:t>форме</w:t>
      </w:r>
      <w:r>
        <w:rPr>
          <w:color w:val="333333"/>
          <w:spacing w:val="-3"/>
        </w:rPr>
        <w:t xml:space="preserve"> </w:t>
      </w:r>
      <w:r>
        <w:rPr>
          <w:color w:val="333333"/>
        </w:rPr>
        <w:t>(табличной,</w:t>
      </w:r>
      <w:r>
        <w:rPr>
          <w:color w:val="333333"/>
          <w:spacing w:val="-1"/>
        </w:rPr>
        <w:t xml:space="preserve"> </w:t>
      </w:r>
      <w:r>
        <w:rPr>
          <w:color w:val="333333"/>
        </w:rPr>
        <w:t>графической,</w:t>
      </w:r>
      <w:r>
        <w:rPr>
          <w:color w:val="333333"/>
          <w:spacing w:val="-1"/>
        </w:rPr>
        <w:t xml:space="preserve"> </w:t>
      </w:r>
      <w:r>
        <w:rPr>
          <w:color w:val="333333"/>
        </w:rPr>
        <w:t>географического описания).</w:t>
      </w:r>
    </w:p>
    <w:p w14:paraId="65528D74" w14:textId="77777777" w:rsidR="00533F70" w:rsidRDefault="004F5381">
      <w:pPr>
        <w:pStyle w:val="a3"/>
        <w:ind w:right="937"/>
      </w:pPr>
      <w:r>
        <w:rPr>
          <w:color w:val="333333"/>
        </w:rPr>
        <w:t>Проводить по самостоятельно составленному плану небольшое исследование роли</w:t>
      </w:r>
      <w:r>
        <w:rPr>
          <w:color w:val="333333"/>
          <w:spacing w:val="-57"/>
        </w:rPr>
        <w:t xml:space="preserve"> </w:t>
      </w:r>
      <w:r>
        <w:rPr>
          <w:color w:val="333333"/>
        </w:rPr>
        <w:t>традиций</w:t>
      </w:r>
      <w:r>
        <w:rPr>
          <w:color w:val="333333"/>
          <w:spacing w:val="-1"/>
        </w:rPr>
        <w:t xml:space="preserve"> </w:t>
      </w:r>
      <w:r>
        <w:rPr>
          <w:color w:val="333333"/>
        </w:rPr>
        <w:t>в</w:t>
      </w:r>
      <w:r>
        <w:rPr>
          <w:color w:val="333333"/>
          <w:spacing w:val="-1"/>
        </w:rPr>
        <w:t xml:space="preserve"> </w:t>
      </w:r>
      <w:r>
        <w:rPr>
          <w:color w:val="333333"/>
        </w:rPr>
        <w:t>обществе.</w:t>
      </w:r>
    </w:p>
    <w:p w14:paraId="2B098803" w14:textId="77777777" w:rsidR="00533F70" w:rsidRDefault="004F5381">
      <w:pPr>
        <w:pStyle w:val="a3"/>
      </w:pPr>
      <w:r>
        <w:rPr>
          <w:color w:val="333333"/>
        </w:rPr>
        <w:t>Исследовать</w:t>
      </w:r>
      <w:r>
        <w:rPr>
          <w:color w:val="333333"/>
          <w:spacing w:val="-3"/>
        </w:rPr>
        <w:t xml:space="preserve"> </w:t>
      </w:r>
      <w:r>
        <w:rPr>
          <w:color w:val="333333"/>
        </w:rPr>
        <w:t>несложные</w:t>
      </w:r>
      <w:r>
        <w:rPr>
          <w:color w:val="333333"/>
          <w:spacing w:val="-6"/>
        </w:rPr>
        <w:t xml:space="preserve"> </w:t>
      </w:r>
      <w:r>
        <w:rPr>
          <w:color w:val="333333"/>
        </w:rPr>
        <w:t>практические</w:t>
      </w:r>
      <w:r>
        <w:rPr>
          <w:color w:val="333333"/>
          <w:spacing w:val="-5"/>
        </w:rPr>
        <w:t xml:space="preserve"> </w:t>
      </w:r>
      <w:r>
        <w:rPr>
          <w:color w:val="333333"/>
        </w:rPr>
        <w:t>ситуации,</w:t>
      </w:r>
      <w:r>
        <w:rPr>
          <w:color w:val="333333"/>
          <w:spacing w:val="-3"/>
        </w:rPr>
        <w:t xml:space="preserve"> </w:t>
      </w:r>
      <w:r>
        <w:rPr>
          <w:color w:val="333333"/>
        </w:rPr>
        <w:t>связанные</w:t>
      </w:r>
      <w:r>
        <w:rPr>
          <w:color w:val="333333"/>
          <w:spacing w:val="-6"/>
        </w:rPr>
        <w:t xml:space="preserve"> </w:t>
      </w:r>
      <w:r>
        <w:rPr>
          <w:color w:val="333333"/>
        </w:rPr>
        <w:t>с</w:t>
      </w:r>
      <w:r>
        <w:rPr>
          <w:color w:val="333333"/>
          <w:spacing w:val="-5"/>
        </w:rPr>
        <w:t xml:space="preserve"> </w:t>
      </w:r>
      <w:r>
        <w:rPr>
          <w:color w:val="333333"/>
        </w:rPr>
        <w:t>использованием</w:t>
      </w:r>
      <w:r>
        <w:rPr>
          <w:color w:val="333333"/>
          <w:spacing w:val="-4"/>
        </w:rPr>
        <w:t xml:space="preserve"> </w:t>
      </w:r>
      <w:r>
        <w:rPr>
          <w:color w:val="333333"/>
        </w:rPr>
        <w:t>различных</w:t>
      </w:r>
      <w:r>
        <w:rPr>
          <w:color w:val="333333"/>
          <w:spacing w:val="-57"/>
        </w:rPr>
        <w:t xml:space="preserve"> </w:t>
      </w:r>
      <w:r>
        <w:rPr>
          <w:color w:val="333333"/>
        </w:rPr>
        <w:t>способов</w:t>
      </w:r>
      <w:r>
        <w:rPr>
          <w:color w:val="333333"/>
          <w:spacing w:val="-1"/>
        </w:rPr>
        <w:t xml:space="preserve"> </w:t>
      </w:r>
      <w:r>
        <w:rPr>
          <w:color w:val="333333"/>
        </w:rPr>
        <w:t>повышения эффективности производства.</w:t>
      </w:r>
    </w:p>
    <w:p w14:paraId="27B3B202" w14:textId="3DA7BC18" w:rsidR="00533F70" w:rsidRDefault="00053E50">
      <w:pPr>
        <w:pStyle w:val="a3"/>
        <w:ind w:right="161"/>
      </w:pPr>
      <w:r>
        <w:rPr>
          <w:color w:val="333333"/>
        </w:rPr>
        <w:t>3.</w:t>
      </w:r>
      <w:r w:rsidR="004F5381">
        <w:rPr>
          <w:color w:val="333333"/>
        </w:rPr>
        <w:t>Формирование</w:t>
      </w:r>
      <w:r w:rsidR="004F5381">
        <w:rPr>
          <w:color w:val="333333"/>
          <w:spacing w:val="-3"/>
        </w:rPr>
        <w:t xml:space="preserve"> </w:t>
      </w:r>
      <w:r w:rsidR="004F5381">
        <w:rPr>
          <w:color w:val="333333"/>
        </w:rPr>
        <w:t>универсальных</w:t>
      </w:r>
      <w:r w:rsidR="004F5381">
        <w:rPr>
          <w:color w:val="333333"/>
          <w:spacing w:val="-1"/>
        </w:rPr>
        <w:t xml:space="preserve"> </w:t>
      </w:r>
      <w:r w:rsidR="004F5381">
        <w:rPr>
          <w:color w:val="333333"/>
        </w:rPr>
        <w:t>учебных</w:t>
      </w:r>
      <w:r w:rsidR="004F5381">
        <w:rPr>
          <w:color w:val="333333"/>
          <w:spacing w:val="-4"/>
        </w:rPr>
        <w:t xml:space="preserve"> </w:t>
      </w:r>
      <w:r w:rsidR="004F5381">
        <w:rPr>
          <w:color w:val="333333"/>
        </w:rPr>
        <w:t>познавательных</w:t>
      </w:r>
      <w:r w:rsidR="004F5381">
        <w:rPr>
          <w:color w:val="333333"/>
          <w:spacing w:val="-5"/>
        </w:rPr>
        <w:t xml:space="preserve"> </w:t>
      </w:r>
      <w:r w:rsidR="004F5381">
        <w:rPr>
          <w:color w:val="333333"/>
        </w:rPr>
        <w:t>действий</w:t>
      </w:r>
      <w:r w:rsidR="004F5381">
        <w:rPr>
          <w:color w:val="333333"/>
          <w:spacing w:val="-3"/>
        </w:rPr>
        <w:t xml:space="preserve"> </w:t>
      </w:r>
      <w:r w:rsidR="004F5381">
        <w:rPr>
          <w:color w:val="333333"/>
        </w:rPr>
        <w:t>в</w:t>
      </w:r>
      <w:r w:rsidR="004F5381">
        <w:rPr>
          <w:color w:val="333333"/>
          <w:spacing w:val="-5"/>
        </w:rPr>
        <w:t xml:space="preserve"> </w:t>
      </w:r>
      <w:r w:rsidR="004F5381">
        <w:rPr>
          <w:color w:val="333333"/>
        </w:rPr>
        <w:t>части</w:t>
      </w:r>
      <w:r w:rsidR="004F5381">
        <w:rPr>
          <w:color w:val="333333"/>
          <w:spacing w:val="-57"/>
        </w:rPr>
        <w:t xml:space="preserve"> </w:t>
      </w:r>
      <w:r w:rsidR="004F5381">
        <w:rPr>
          <w:color w:val="333333"/>
        </w:rPr>
        <w:t>работы</w:t>
      </w:r>
      <w:r w:rsidR="004F5381">
        <w:rPr>
          <w:color w:val="333333"/>
          <w:spacing w:val="-1"/>
        </w:rPr>
        <w:t xml:space="preserve"> </w:t>
      </w:r>
      <w:r w:rsidR="004F5381">
        <w:rPr>
          <w:color w:val="333333"/>
        </w:rPr>
        <w:t>с</w:t>
      </w:r>
      <w:r w:rsidR="004F5381">
        <w:rPr>
          <w:color w:val="333333"/>
          <w:spacing w:val="-2"/>
        </w:rPr>
        <w:t xml:space="preserve"> </w:t>
      </w:r>
      <w:r w:rsidR="004F5381">
        <w:rPr>
          <w:color w:val="333333"/>
        </w:rPr>
        <w:t>информацией.</w:t>
      </w:r>
    </w:p>
    <w:p w14:paraId="33C0C52D" w14:textId="77777777" w:rsidR="00533F70" w:rsidRDefault="004F5381">
      <w:pPr>
        <w:pStyle w:val="a3"/>
        <w:ind w:right="929"/>
      </w:pPr>
      <w:r>
        <w:rPr>
          <w:color w:val="333333"/>
        </w:rPr>
        <w:t>Проводить поиск необходимой исторической информации в учебной и научной</w:t>
      </w:r>
      <w:r>
        <w:rPr>
          <w:color w:val="333333"/>
          <w:spacing w:val="1"/>
        </w:rPr>
        <w:t xml:space="preserve"> </w:t>
      </w:r>
      <w:r>
        <w:rPr>
          <w:color w:val="333333"/>
        </w:rPr>
        <w:t>литературе, аутентичных источниках (материальных, письменных, визуальных),</w:t>
      </w:r>
      <w:r>
        <w:rPr>
          <w:color w:val="333333"/>
          <w:spacing w:val="1"/>
        </w:rPr>
        <w:t xml:space="preserve"> </w:t>
      </w:r>
      <w:r>
        <w:rPr>
          <w:color w:val="333333"/>
        </w:rPr>
        <w:t>публицистике и другие в соответствии с предложенной познавательной задачей.</w:t>
      </w:r>
      <w:r>
        <w:rPr>
          <w:color w:val="333333"/>
          <w:spacing w:val="1"/>
        </w:rPr>
        <w:t xml:space="preserve"> </w:t>
      </w:r>
      <w:r>
        <w:rPr>
          <w:color w:val="333333"/>
        </w:rPr>
        <w:t>Анализировать и интерпретировать историческую информацию, применяя приемы</w:t>
      </w:r>
      <w:r>
        <w:rPr>
          <w:color w:val="333333"/>
          <w:spacing w:val="-57"/>
        </w:rPr>
        <w:t xml:space="preserve"> </w:t>
      </w:r>
      <w:r>
        <w:rPr>
          <w:color w:val="333333"/>
        </w:rPr>
        <w:t>критики источника, высказывать суждение о его информационных особенностях и</w:t>
      </w:r>
      <w:r>
        <w:rPr>
          <w:color w:val="333333"/>
          <w:spacing w:val="-57"/>
        </w:rPr>
        <w:t xml:space="preserve"> </w:t>
      </w:r>
      <w:r>
        <w:rPr>
          <w:color w:val="333333"/>
        </w:rPr>
        <w:t>ценности (по</w:t>
      </w:r>
      <w:r>
        <w:rPr>
          <w:color w:val="333333"/>
          <w:spacing w:val="-1"/>
        </w:rPr>
        <w:t xml:space="preserve"> </w:t>
      </w:r>
      <w:r>
        <w:rPr>
          <w:color w:val="333333"/>
        </w:rPr>
        <w:t>заданным</w:t>
      </w:r>
      <w:r>
        <w:rPr>
          <w:color w:val="333333"/>
          <w:spacing w:val="-5"/>
        </w:rPr>
        <w:t xml:space="preserve"> </w:t>
      </w:r>
      <w:r>
        <w:rPr>
          <w:color w:val="333333"/>
        </w:rPr>
        <w:t>или</w:t>
      </w:r>
      <w:r>
        <w:rPr>
          <w:color w:val="333333"/>
          <w:spacing w:val="1"/>
        </w:rPr>
        <w:t xml:space="preserve"> </w:t>
      </w:r>
      <w:r>
        <w:rPr>
          <w:color w:val="333333"/>
        </w:rPr>
        <w:t>самостоятельно</w:t>
      </w:r>
      <w:r>
        <w:rPr>
          <w:color w:val="333333"/>
          <w:spacing w:val="-1"/>
        </w:rPr>
        <w:t xml:space="preserve"> </w:t>
      </w:r>
      <w:r>
        <w:rPr>
          <w:color w:val="333333"/>
        </w:rPr>
        <w:t>определяемым</w:t>
      </w:r>
      <w:r>
        <w:rPr>
          <w:color w:val="333333"/>
          <w:spacing w:val="-2"/>
        </w:rPr>
        <w:t xml:space="preserve"> </w:t>
      </w:r>
      <w:r>
        <w:rPr>
          <w:color w:val="333333"/>
        </w:rPr>
        <w:t>критериям).</w:t>
      </w:r>
    </w:p>
    <w:p w14:paraId="05593002" w14:textId="77777777" w:rsidR="00533F70" w:rsidRDefault="004F5381">
      <w:pPr>
        <w:pStyle w:val="a3"/>
        <w:spacing w:before="1"/>
        <w:ind w:right="246"/>
      </w:pPr>
      <w:r>
        <w:rPr>
          <w:color w:val="333333"/>
        </w:rPr>
        <w:t>Сравнивать данные разных источников исторической информации, выявлять их сходство</w:t>
      </w:r>
      <w:r>
        <w:rPr>
          <w:color w:val="333333"/>
          <w:spacing w:val="-57"/>
        </w:rPr>
        <w:t xml:space="preserve"> </w:t>
      </w:r>
      <w:r>
        <w:rPr>
          <w:color w:val="333333"/>
        </w:rPr>
        <w:t>и различия, в том числе, связанные со степенью информированности и позицией авторов.</w:t>
      </w:r>
      <w:r>
        <w:rPr>
          <w:color w:val="333333"/>
          <w:spacing w:val="-58"/>
        </w:rPr>
        <w:t xml:space="preserve"> </w:t>
      </w:r>
      <w:r>
        <w:rPr>
          <w:color w:val="333333"/>
        </w:rPr>
        <w:t>Выбирать оптимальную форму представления результатов самостоятельной работы с</w:t>
      </w:r>
      <w:r>
        <w:rPr>
          <w:color w:val="333333"/>
          <w:spacing w:val="1"/>
        </w:rPr>
        <w:t xml:space="preserve"> </w:t>
      </w:r>
      <w:r>
        <w:rPr>
          <w:color w:val="333333"/>
        </w:rPr>
        <w:t>исторической</w:t>
      </w:r>
      <w:r>
        <w:rPr>
          <w:color w:val="333333"/>
          <w:spacing w:val="-3"/>
        </w:rPr>
        <w:t xml:space="preserve"> </w:t>
      </w:r>
      <w:r>
        <w:rPr>
          <w:color w:val="333333"/>
        </w:rPr>
        <w:t>информацией</w:t>
      </w:r>
      <w:r>
        <w:rPr>
          <w:color w:val="333333"/>
          <w:spacing w:val="-3"/>
        </w:rPr>
        <w:t xml:space="preserve"> </w:t>
      </w:r>
      <w:r>
        <w:rPr>
          <w:color w:val="333333"/>
        </w:rPr>
        <w:t>(сообщение,</w:t>
      </w:r>
      <w:r>
        <w:rPr>
          <w:color w:val="333333"/>
          <w:spacing w:val="-2"/>
        </w:rPr>
        <w:t xml:space="preserve"> </w:t>
      </w:r>
      <w:r>
        <w:rPr>
          <w:color w:val="333333"/>
        </w:rPr>
        <w:t>эссе,</w:t>
      </w:r>
      <w:r>
        <w:rPr>
          <w:color w:val="333333"/>
          <w:spacing w:val="-3"/>
        </w:rPr>
        <w:t xml:space="preserve"> </w:t>
      </w:r>
      <w:r>
        <w:rPr>
          <w:color w:val="333333"/>
        </w:rPr>
        <w:t>презентация, учебный</w:t>
      </w:r>
      <w:r>
        <w:rPr>
          <w:color w:val="333333"/>
          <w:spacing w:val="-3"/>
        </w:rPr>
        <w:t xml:space="preserve"> </w:t>
      </w:r>
      <w:r>
        <w:rPr>
          <w:color w:val="333333"/>
        </w:rPr>
        <w:t>проект</w:t>
      </w:r>
      <w:r>
        <w:rPr>
          <w:color w:val="333333"/>
          <w:spacing w:val="4"/>
        </w:rPr>
        <w:t xml:space="preserve"> </w:t>
      </w:r>
      <w:r>
        <w:rPr>
          <w:color w:val="333333"/>
        </w:rPr>
        <w:t>и</w:t>
      </w:r>
      <w:r>
        <w:rPr>
          <w:color w:val="333333"/>
          <w:spacing w:val="-3"/>
        </w:rPr>
        <w:t xml:space="preserve"> </w:t>
      </w:r>
      <w:r>
        <w:rPr>
          <w:color w:val="333333"/>
        </w:rPr>
        <w:t>другие).</w:t>
      </w:r>
    </w:p>
    <w:p w14:paraId="49937C57" w14:textId="77777777" w:rsidR="00533F70" w:rsidRDefault="004F5381">
      <w:pPr>
        <w:pStyle w:val="a3"/>
        <w:ind w:right="929"/>
      </w:pPr>
      <w:r>
        <w:rPr>
          <w:color w:val="333333"/>
        </w:rPr>
        <w:t>Проводить поиск необходимой исторической информации в учебной и научной</w:t>
      </w:r>
      <w:r>
        <w:rPr>
          <w:color w:val="333333"/>
          <w:spacing w:val="1"/>
        </w:rPr>
        <w:t xml:space="preserve"> </w:t>
      </w:r>
      <w:r>
        <w:rPr>
          <w:color w:val="333333"/>
        </w:rPr>
        <w:t>литературе, аутентичных источниках (материальных, письменных, визуальных),</w:t>
      </w:r>
      <w:r>
        <w:rPr>
          <w:color w:val="333333"/>
          <w:spacing w:val="1"/>
        </w:rPr>
        <w:t xml:space="preserve"> </w:t>
      </w:r>
      <w:r>
        <w:rPr>
          <w:color w:val="333333"/>
        </w:rPr>
        <w:t>публицистике и другие в соответствии с предложенной познавательной задачей.</w:t>
      </w:r>
      <w:r>
        <w:rPr>
          <w:color w:val="333333"/>
          <w:spacing w:val="1"/>
        </w:rPr>
        <w:t xml:space="preserve"> </w:t>
      </w:r>
      <w:r>
        <w:rPr>
          <w:color w:val="333333"/>
        </w:rPr>
        <w:t>Анализировать и интерпретировать историческую информацию, применяя приемы</w:t>
      </w:r>
      <w:r>
        <w:rPr>
          <w:color w:val="333333"/>
          <w:spacing w:val="-57"/>
        </w:rPr>
        <w:t xml:space="preserve"> </w:t>
      </w:r>
      <w:r>
        <w:rPr>
          <w:color w:val="333333"/>
        </w:rPr>
        <w:t>критики источника, высказывать суждение о его информационных особенностях и</w:t>
      </w:r>
      <w:r>
        <w:rPr>
          <w:color w:val="333333"/>
          <w:spacing w:val="-57"/>
        </w:rPr>
        <w:t xml:space="preserve"> </w:t>
      </w:r>
      <w:r>
        <w:rPr>
          <w:color w:val="333333"/>
        </w:rPr>
        <w:t>ценности (по</w:t>
      </w:r>
      <w:r>
        <w:rPr>
          <w:color w:val="333333"/>
          <w:spacing w:val="-1"/>
        </w:rPr>
        <w:t xml:space="preserve"> </w:t>
      </w:r>
      <w:r>
        <w:rPr>
          <w:color w:val="333333"/>
        </w:rPr>
        <w:t>заданным</w:t>
      </w:r>
      <w:r>
        <w:rPr>
          <w:color w:val="333333"/>
          <w:spacing w:val="-5"/>
        </w:rPr>
        <w:t xml:space="preserve"> </w:t>
      </w:r>
      <w:r>
        <w:rPr>
          <w:color w:val="333333"/>
        </w:rPr>
        <w:t>или</w:t>
      </w:r>
      <w:r>
        <w:rPr>
          <w:color w:val="333333"/>
          <w:spacing w:val="1"/>
        </w:rPr>
        <w:t xml:space="preserve"> </w:t>
      </w:r>
      <w:r>
        <w:rPr>
          <w:color w:val="333333"/>
        </w:rPr>
        <w:t>самостоятельно</w:t>
      </w:r>
      <w:r>
        <w:rPr>
          <w:color w:val="333333"/>
          <w:spacing w:val="-1"/>
        </w:rPr>
        <w:t xml:space="preserve"> </w:t>
      </w:r>
      <w:r>
        <w:rPr>
          <w:color w:val="333333"/>
        </w:rPr>
        <w:t>определяемым</w:t>
      </w:r>
      <w:r>
        <w:rPr>
          <w:color w:val="333333"/>
          <w:spacing w:val="-2"/>
        </w:rPr>
        <w:t xml:space="preserve"> </w:t>
      </w:r>
      <w:r>
        <w:rPr>
          <w:color w:val="333333"/>
        </w:rPr>
        <w:t>критериям).</w:t>
      </w:r>
    </w:p>
    <w:p w14:paraId="3A15F79D" w14:textId="77777777" w:rsidR="00533F70" w:rsidRDefault="004F5381">
      <w:pPr>
        <w:pStyle w:val="a3"/>
        <w:ind w:right="520"/>
        <w:jc w:val="both"/>
      </w:pPr>
      <w:r>
        <w:rPr>
          <w:color w:val="333333"/>
        </w:rPr>
        <w:t>Выбирать источники географической информации (картографические, статистические,</w:t>
      </w:r>
      <w:r>
        <w:rPr>
          <w:color w:val="333333"/>
          <w:spacing w:val="-57"/>
        </w:rPr>
        <w:t xml:space="preserve"> </w:t>
      </w:r>
      <w:r>
        <w:rPr>
          <w:color w:val="333333"/>
        </w:rPr>
        <w:t>текстовые, видео- и фотоизображения, компьютерные базы данных), необходимые для</w:t>
      </w:r>
      <w:r>
        <w:rPr>
          <w:color w:val="333333"/>
          <w:spacing w:val="-57"/>
        </w:rPr>
        <w:t xml:space="preserve"> </w:t>
      </w:r>
      <w:r>
        <w:rPr>
          <w:color w:val="333333"/>
        </w:rPr>
        <w:t>изучения</w:t>
      </w:r>
      <w:r>
        <w:rPr>
          <w:color w:val="333333"/>
          <w:spacing w:val="-1"/>
        </w:rPr>
        <w:t xml:space="preserve"> </w:t>
      </w:r>
      <w:r>
        <w:rPr>
          <w:color w:val="333333"/>
        </w:rPr>
        <w:t>особенностей</w:t>
      </w:r>
      <w:r>
        <w:rPr>
          <w:color w:val="333333"/>
          <w:spacing w:val="-2"/>
        </w:rPr>
        <w:t xml:space="preserve"> </w:t>
      </w:r>
      <w:r>
        <w:rPr>
          <w:color w:val="333333"/>
        </w:rPr>
        <w:t>хозяйства</w:t>
      </w:r>
      <w:r>
        <w:rPr>
          <w:color w:val="333333"/>
          <w:spacing w:val="-1"/>
        </w:rPr>
        <w:t xml:space="preserve"> </w:t>
      </w:r>
      <w:r>
        <w:rPr>
          <w:color w:val="333333"/>
        </w:rPr>
        <w:t>России.</w:t>
      </w:r>
    </w:p>
    <w:p w14:paraId="77C90BFC" w14:textId="77777777" w:rsidR="00533F70" w:rsidRDefault="004F5381">
      <w:pPr>
        <w:pStyle w:val="a3"/>
      </w:pPr>
      <w:r>
        <w:rPr>
          <w:color w:val="333333"/>
        </w:rPr>
        <w:t>Находить,</w:t>
      </w:r>
      <w:r>
        <w:rPr>
          <w:color w:val="333333"/>
          <w:spacing w:val="-5"/>
        </w:rPr>
        <w:t xml:space="preserve"> </w:t>
      </w:r>
      <w:r>
        <w:rPr>
          <w:color w:val="333333"/>
        </w:rPr>
        <w:t>извлекать</w:t>
      </w:r>
      <w:r>
        <w:rPr>
          <w:color w:val="333333"/>
          <w:spacing w:val="-4"/>
        </w:rPr>
        <w:t xml:space="preserve"> </w:t>
      </w:r>
      <w:r>
        <w:rPr>
          <w:color w:val="333333"/>
        </w:rPr>
        <w:t>и</w:t>
      </w:r>
      <w:r>
        <w:rPr>
          <w:color w:val="333333"/>
          <w:spacing w:val="-7"/>
        </w:rPr>
        <w:t xml:space="preserve"> </w:t>
      </w:r>
      <w:r>
        <w:rPr>
          <w:color w:val="333333"/>
        </w:rPr>
        <w:t>использовать</w:t>
      </w:r>
      <w:r>
        <w:rPr>
          <w:color w:val="333333"/>
          <w:spacing w:val="-4"/>
        </w:rPr>
        <w:t xml:space="preserve"> </w:t>
      </w:r>
      <w:r>
        <w:rPr>
          <w:color w:val="333333"/>
        </w:rPr>
        <w:t>информацию,</w:t>
      </w:r>
      <w:r>
        <w:rPr>
          <w:color w:val="333333"/>
          <w:spacing w:val="-7"/>
        </w:rPr>
        <w:t xml:space="preserve"> </w:t>
      </w:r>
      <w:r>
        <w:rPr>
          <w:color w:val="333333"/>
        </w:rPr>
        <w:t>характеризующую</w:t>
      </w:r>
      <w:r>
        <w:rPr>
          <w:color w:val="333333"/>
          <w:spacing w:val="-5"/>
        </w:rPr>
        <w:t xml:space="preserve"> </w:t>
      </w:r>
      <w:r>
        <w:rPr>
          <w:color w:val="333333"/>
        </w:rPr>
        <w:t>отраслевую,</w:t>
      </w:r>
      <w:r>
        <w:rPr>
          <w:color w:val="333333"/>
          <w:spacing w:val="-57"/>
        </w:rPr>
        <w:t xml:space="preserve"> </w:t>
      </w:r>
      <w:r>
        <w:rPr>
          <w:color w:val="333333"/>
        </w:rPr>
        <w:t>функциональную и территориальную структуру хозяйства России, выделять</w:t>
      </w:r>
      <w:r>
        <w:rPr>
          <w:color w:val="333333"/>
          <w:spacing w:val="1"/>
        </w:rPr>
        <w:t xml:space="preserve"> </w:t>
      </w:r>
      <w:r>
        <w:rPr>
          <w:color w:val="333333"/>
        </w:rPr>
        <w:t>географическую информацию, которая является противоречивой или может быть</w:t>
      </w:r>
      <w:r>
        <w:rPr>
          <w:color w:val="333333"/>
          <w:spacing w:val="1"/>
        </w:rPr>
        <w:t xml:space="preserve"> </w:t>
      </w:r>
      <w:r>
        <w:rPr>
          <w:color w:val="333333"/>
        </w:rPr>
        <w:t>недостоверной.</w:t>
      </w:r>
    </w:p>
    <w:p w14:paraId="76DDCD76" w14:textId="77777777" w:rsidR="00533F70" w:rsidRDefault="004F5381">
      <w:pPr>
        <w:pStyle w:val="a3"/>
      </w:pPr>
      <w:r>
        <w:rPr>
          <w:color w:val="333333"/>
        </w:rPr>
        <w:t>Определять</w:t>
      </w:r>
      <w:r>
        <w:rPr>
          <w:color w:val="333333"/>
          <w:spacing w:val="-3"/>
        </w:rPr>
        <w:t xml:space="preserve"> </w:t>
      </w:r>
      <w:r>
        <w:rPr>
          <w:color w:val="333333"/>
        </w:rPr>
        <w:t>информацию,</w:t>
      </w:r>
      <w:r>
        <w:rPr>
          <w:color w:val="333333"/>
          <w:spacing w:val="-3"/>
        </w:rPr>
        <w:t xml:space="preserve"> </w:t>
      </w:r>
      <w:r>
        <w:rPr>
          <w:color w:val="333333"/>
        </w:rPr>
        <w:t>недостающую</w:t>
      </w:r>
      <w:r>
        <w:rPr>
          <w:color w:val="333333"/>
          <w:spacing w:val="-3"/>
        </w:rPr>
        <w:t xml:space="preserve"> </w:t>
      </w:r>
      <w:r>
        <w:rPr>
          <w:color w:val="333333"/>
        </w:rPr>
        <w:t>для</w:t>
      </w:r>
      <w:r>
        <w:rPr>
          <w:color w:val="333333"/>
          <w:spacing w:val="-3"/>
        </w:rPr>
        <w:t xml:space="preserve"> </w:t>
      </w:r>
      <w:r>
        <w:rPr>
          <w:color w:val="333333"/>
        </w:rPr>
        <w:t>решения</w:t>
      </w:r>
      <w:r>
        <w:rPr>
          <w:color w:val="333333"/>
          <w:spacing w:val="-3"/>
        </w:rPr>
        <w:t xml:space="preserve"> </w:t>
      </w:r>
      <w:r>
        <w:rPr>
          <w:color w:val="333333"/>
        </w:rPr>
        <w:t>той</w:t>
      </w:r>
      <w:r>
        <w:rPr>
          <w:color w:val="333333"/>
          <w:spacing w:val="-2"/>
        </w:rPr>
        <w:t xml:space="preserve"> </w:t>
      </w:r>
      <w:r>
        <w:rPr>
          <w:color w:val="333333"/>
        </w:rPr>
        <w:t>или</w:t>
      </w:r>
      <w:r>
        <w:rPr>
          <w:color w:val="333333"/>
          <w:spacing w:val="-2"/>
        </w:rPr>
        <w:t xml:space="preserve"> </w:t>
      </w:r>
      <w:r>
        <w:rPr>
          <w:color w:val="333333"/>
        </w:rPr>
        <w:t>иной</w:t>
      </w:r>
      <w:r>
        <w:rPr>
          <w:color w:val="333333"/>
          <w:spacing w:val="-5"/>
        </w:rPr>
        <w:t xml:space="preserve"> </w:t>
      </w:r>
      <w:r>
        <w:rPr>
          <w:color w:val="333333"/>
        </w:rPr>
        <w:t>задачи.</w:t>
      </w:r>
    </w:p>
    <w:p w14:paraId="36201F14" w14:textId="77777777" w:rsidR="00533F70" w:rsidRDefault="004F5381">
      <w:pPr>
        <w:pStyle w:val="a3"/>
        <w:ind w:right="497"/>
      </w:pPr>
      <w:r>
        <w:rPr>
          <w:color w:val="333333"/>
        </w:rPr>
        <w:t>Извлекать информацию о правах и обязанностях учащегося из разных адаптированных</w:t>
      </w:r>
      <w:r>
        <w:rPr>
          <w:color w:val="333333"/>
          <w:spacing w:val="-57"/>
        </w:rPr>
        <w:t xml:space="preserve"> </w:t>
      </w:r>
      <w:r>
        <w:rPr>
          <w:color w:val="333333"/>
        </w:rPr>
        <w:t>источников</w:t>
      </w:r>
      <w:r>
        <w:rPr>
          <w:color w:val="333333"/>
          <w:spacing w:val="-2"/>
        </w:rPr>
        <w:t xml:space="preserve"> </w:t>
      </w:r>
      <w:r>
        <w:rPr>
          <w:color w:val="333333"/>
        </w:rPr>
        <w:t>(в</w:t>
      </w:r>
      <w:r>
        <w:rPr>
          <w:color w:val="333333"/>
          <w:spacing w:val="-2"/>
        </w:rPr>
        <w:t xml:space="preserve"> </w:t>
      </w:r>
      <w:r>
        <w:rPr>
          <w:color w:val="333333"/>
        </w:rPr>
        <w:t>том</w:t>
      </w:r>
      <w:r>
        <w:rPr>
          <w:color w:val="333333"/>
          <w:spacing w:val="-2"/>
        </w:rPr>
        <w:t xml:space="preserve"> </w:t>
      </w:r>
      <w:r>
        <w:rPr>
          <w:color w:val="333333"/>
        </w:rPr>
        <w:t>числе учебных материалов): заполнять</w:t>
      </w:r>
      <w:r>
        <w:rPr>
          <w:color w:val="333333"/>
          <w:spacing w:val="-1"/>
        </w:rPr>
        <w:t xml:space="preserve"> </w:t>
      </w:r>
      <w:r>
        <w:rPr>
          <w:color w:val="333333"/>
        </w:rPr>
        <w:t>таблицу</w:t>
      </w:r>
      <w:r>
        <w:rPr>
          <w:color w:val="333333"/>
          <w:spacing w:val="-9"/>
        </w:rPr>
        <w:t xml:space="preserve"> </w:t>
      </w:r>
      <w:r>
        <w:rPr>
          <w:color w:val="333333"/>
        </w:rPr>
        <w:t>и</w:t>
      </w:r>
      <w:r>
        <w:rPr>
          <w:color w:val="333333"/>
          <w:spacing w:val="-2"/>
        </w:rPr>
        <w:t xml:space="preserve"> </w:t>
      </w:r>
      <w:r>
        <w:rPr>
          <w:color w:val="333333"/>
        </w:rPr>
        <w:t>составлять</w:t>
      </w:r>
      <w:r>
        <w:rPr>
          <w:color w:val="333333"/>
          <w:spacing w:val="-1"/>
        </w:rPr>
        <w:t xml:space="preserve"> </w:t>
      </w:r>
      <w:r>
        <w:rPr>
          <w:color w:val="333333"/>
        </w:rPr>
        <w:t>план.</w:t>
      </w:r>
    </w:p>
    <w:p w14:paraId="09551BCF" w14:textId="77777777" w:rsidR="00533F70" w:rsidRDefault="004F5381">
      <w:pPr>
        <w:pStyle w:val="a3"/>
        <w:spacing w:before="1"/>
        <w:ind w:right="226"/>
      </w:pPr>
      <w:r>
        <w:rPr>
          <w:color w:val="333333"/>
        </w:rPr>
        <w:t>Анализировать и обобщать текстовую и статистическую информацию об отклоняющемся</w:t>
      </w:r>
      <w:r>
        <w:rPr>
          <w:color w:val="333333"/>
          <w:spacing w:val="-57"/>
        </w:rPr>
        <w:t xml:space="preserve"> </w:t>
      </w:r>
      <w:r>
        <w:rPr>
          <w:color w:val="333333"/>
        </w:rPr>
        <w:t>поведении, его причинах и негативных последствиях из адаптированных источников (в</w:t>
      </w:r>
      <w:r>
        <w:rPr>
          <w:color w:val="333333"/>
          <w:spacing w:val="1"/>
        </w:rPr>
        <w:t xml:space="preserve"> </w:t>
      </w:r>
      <w:r>
        <w:rPr>
          <w:color w:val="333333"/>
        </w:rPr>
        <w:t>том</w:t>
      </w:r>
      <w:r>
        <w:rPr>
          <w:color w:val="333333"/>
          <w:spacing w:val="-2"/>
        </w:rPr>
        <w:t xml:space="preserve"> </w:t>
      </w:r>
      <w:r>
        <w:rPr>
          <w:color w:val="333333"/>
        </w:rPr>
        <w:t>числе</w:t>
      </w:r>
      <w:r>
        <w:rPr>
          <w:color w:val="333333"/>
          <w:spacing w:val="3"/>
        </w:rPr>
        <w:t xml:space="preserve"> </w:t>
      </w:r>
      <w:r>
        <w:rPr>
          <w:color w:val="333333"/>
        </w:rPr>
        <w:t>учебных</w:t>
      </w:r>
      <w:r>
        <w:rPr>
          <w:color w:val="333333"/>
          <w:spacing w:val="1"/>
        </w:rPr>
        <w:t xml:space="preserve"> </w:t>
      </w:r>
      <w:r>
        <w:rPr>
          <w:color w:val="333333"/>
        </w:rPr>
        <w:t>материалов)</w:t>
      </w:r>
      <w:r>
        <w:rPr>
          <w:color w:val="333333"/>
          <w:spacing w:val="-1"/>
        </w:rPr>
        <w:t xml:space="preserve"> </w:t>
      </w:r>
      <w:r>
        <w:rPr>
          <w:color w:val="333333"/>
        </w:rPr>
        <w:t>и</w:t>
      </w:r>
      <w:r>
        <w:rPr>
          <w:color w:val="333333"/>
          <w:spacing w:val="-1"/>
        </w:rPr>
        <w:t xml:space="preserve"> </w:t>
      </w:r>
      <w:r>
        <w:rPr>
          <w:color w:val="333333"/>
        </w:rPr>
        <w:t>публикаций</w:t>
      </w:r>
      <w:r>
        <w:rPr>
          <w:color w:val="333333"/>
          <w:spacing w:val="-2"/>
        </w:rPr>
        <w:t xml:space="preserve"> </w:t>
      </w:r>
      <w:r>
        <w:rPr>
          <w:color w:val="333333"/>
        </w:rPr>
        <w:t>СМИ.</w:t>
      </w:r>
    </w:p>
    <w:p w14:paraId="21188A00" w14:textId="77777777" w:rsidR="00533F70" w:rsidRDefault="004F5381">
      <w:pPr>
        <w:pStyle w:val="a3"/>
      </w:pPr>
      <w:r>
        <w:rPr>
          <w:color w:val="333333"/>
        </w:rPr>
        <w:t>Представлять</w:t>
      </w:r>
      <w:r>
        <w:rPr>
          <w:color w:val="333333"/>
          <w:spacing w:val="-3"/>
        </w:rPr>
        <w:t xml:space="preserve"> </w:t>
      </w:r>
      <w:r>
        <w:rPr>
          <w:color w:val="333333"/>
        </w:rPr>
        <w:t>информацию</w:t>
      </w:r>
      <w:r>
        <w:rPr>
          <w:color w:val="333333"/>
          <w:spacing w:val="-3"/>
        </w:rPr>
        <w:t xml:space="preserve"> </w:t>
      </w:r>
      <w:r>
        <w:rPr>
          <w:color w:val="333333"/>
        </w:rPr>
        <w:t>в</w:t>
      </w:r>
      <w:r>
        <w:rPr>
          <w:color w:val="333333"/>
          <w:spacing w:val="-3"/>
        </w:rPr>
        <w:t xml:space="preserve"> </w:t>
      </w:r>
      <w:r>
        <w:rPr>
          <w:color w:val="333333"/>
        </w:rPr>
        <w:t>виде</w:t>
      </w:r>
      <w:r>
        <w:rPr>
          <w:color w:val="333333"/>
          <w:spacing w:val="-4"/>
        </w:rPr>
        <w:t xml:space="preserve"> </w:t>
      </w:r>
      <w:r>
        <w:rPr>
          <w:color w:val="333333"/>
        </w:rPr>
        <w:t>кратких</w:t>
      </w:r>
      <w:r>
        <w:rPr>
          <w:color w:val="333333"/>
          <w:spacing w:val="-1"/>
        </w:rPr>
        <w:t xml:space="preserve"> </w:t>
      </w:r>
      <w:r>
        <w:rPr>
          <w:color w:val="333333"/>
        </w:rPr>
        <w:t>выводов</w:t>
      </w:r>
      <w:r>
        <w:rPr>
          <w:color w:val="333333"/>
          <w:spacing w:val="-3"/>
        </w:rPr>
        <w:t xml:space="preserve"> </w:t>
      </w:r>
      <w:r>
        <w:rPr>
          <w:color w:val="333333"/>
        </w:rPr>
        <w:t>и</w:t>
      </w:r>
      <w:r>
        <w:rPr>
          <w:color w:val="333333"/>
          <w:spacing w:val="-3"/>
        </w:rPr>
        <w:t xml:space="preserve"> </w:t>
      </w:r>
      <w:r>
        <w:rPr>
          <w:color w:val="333333"/>
        </w:rPr>
        <w:t>обобщений.</w:t>
      </w:r>
    </w:p>
    <w:p w14:paraId="4572E583" w14:textId="4C49C940" w:rsidR="00533F70" w:rsidRDefault="004F5381">
      <w:pPr>
        <w:pStyle w:val="a3"/>
        <w:ind w:right="759"/>
      </w:pPr>
      <w:r>
        <w:rPr>
          <w:color w:val="333333"/>
        </w:rPr>
        <w:t>Осуществлять поиск информации о роли непрерывного образования в современном</w:t>
      </w:r>
      <w:r>
        <w:rPr>
          <w:color w:val="333333"/>
          <w:spacing w:val="1"/>
        </w:rPr>
        <w:t xml:space="preserve"> </w:t>
      </w:r>
      <w:r>
        <w:rPr>
          <w:color w:val="333333"/>
        </w:rPr>
        <w:t>обществе в разных источниках информации: сопоставлять и обобщать информацию,</w:t>
      </w:r>
      <w:r>
        <w:rPr>
          <w:color w:val="333333"/>
          <w:spacing w:val="-57"/>
        </w:rPr>
        <w:t xml:space="preserve"> </w:t>
      </w:r>
      <w:r>
        <w:rPr>
          <w:color w:val="333333"/>
        </w:rPr>
        <w:t>представленную в разных формах (описательную, графическую, аудиовизуальную).</w:t>
      </w:r>
      <w:r>
        <w:rPr>
          <w:color w:val="333333"/>
          <w:spacing w:val="1"/>
        </w:rPr>
        <w:t xml:space="preserve"> </w:t>
      </w:r>
      <w:r w:rsidR="00053E50">
        <w:rPr>
          <w:color w:val="333333"/>
        </w:rPr>
        <w:t>4.</w:t>
      </w:r>
      <w:r>
        <w:rPr>
          <w:color w:val="333333"/>
        </w:rPr>
        <w:t>Формирование</w:t>
      </w:r>
      <w:r>
        <w:rPr>
          <w:color w:val="333333"/>
          <w:spacing w:val="-1"/>
        </w:rPr>
        <w:t xml:space="preserve"> </w:t>
      </w:r>
      <w:r>
        <w:rPr>
          <w:color w:val="333333"/>
        </w:rPr>
        <w:t>универсальных</w:t>
      </w:r>
      <w:r>
        <w:rPr>
          <w:color w:val="333333"/>
          <w:spacing w:val="1"/>
        </w:rPr>
        <w:t xml:space="preserve"> </w:t>
      </w:r>
      <w:r>
        <w:rPr>
          <w:color w:val="333333"/>
        </w:rPr>
        <w:t>учебных</w:t>
      </w:r>
      <w:r>
        <w:rPr>
          <w:color w:val="333333"/>
          <w:spacing w:val="-3"/>
        </w:rPr>
        <w:t xml:space="preserve"> </w:t>
      </w:r>
      <w:r>
        <w:rPr>
          <w:color w:val="333333"/>
        </w:rPr>
        <w:t>коммуникативных</w:t>
      </w:r>
      <w:r>
        <w:rPr>
          <w:color w:val="333333"/>
          <w:spacing w:val="-3"/>
        </w:rPr>
        <w:t xml:space="preserve"> </w:t>
      </w:r>
      <w:r>
        <w:rPr>
          <w:color w:val="333333"/>
        </w:rPr>
        <w:t>действий.</w:t>
      </w:r>
    </w:p>
    <w:p w14:paraId="63DB9F51" w14:textId="77777777" w:rsidR="00533F70" w:rsidRDefault="004F5381">
      <w:pPr>
        <w:pStyle w:val="a3"/>
        <w:ind w:right="1509"/>
      </w:pPr>
      <w:r>
        <w:rPr>
          <w:color w:val="333333"/>
        </w:rPr>
        <w:t>Определять характер отношений между людьми в различных исторических и</w:t>
      </w:r>
      <w:r>
        <w:rPr>
          <w:color w:val="333333"/>
          <w:spacing w:val="-57"/>
        </w:rPr>
        <w:t xml:space="preserve"> </w:t>
      </w:r>
      <w:r>
        <w:rPr>
          <w:color w:val="333333"/>
        </w:rPr>
        <w:t>современных ситуациях, событиях.</w:t>
      </w:r>
    </w:p>
    <w:p w14:paraId="7B7BC043" w14:textId="77777777" w:rsidR="00533F70" w:rsidRDefault="004F5381">
      <w:pPr>
        <w:pStyle w:val="a3"/>
        <w:ind w:right="276"/>
      </w:pPr>
      <w:r>
        <w:rPr>
          <w:color w:val="333333"/>
        </w:rPr>
        <w:t>Раскрывать значение совместной деятельности, сотрудничества людей в разных сферах в</w:t>
      </w:r>
      <w:r>
        <w:rPr>
          <w:color w:val="333333"/>
          <w:spacing w:val="-57"/>
        </w:rPr>
        <w:t xml:space="preserve"> </w:t>
      </w:r>
      <w:r>
        <w:rPr>
          <w:color w:val="333333"/>
        </w:rPr>
        <w:t>различные</w:t>
      </w:r>
      <w:r>
        <w:rPr>
          <w:color w:val="333333"/>
          <w:spacing w:val="-3"/>
        </w:rPr>
        <w:t xml:space="preserve"> </w:t>
      </w:r>
      <w:r>
        <w:rPr>
          <w:color w:val="333333"/>
        </w:rPr>
        <w:t>исторические</w:t>
      </w:r>
      <w:r>
        <w:rPr>
          <w:color w:val="333333"/>
          <w:spacing w:val="-1"/>
        </w:rPr>
        <w:t xml:space="preserve"> </w:t>
      </w:r>
      <w:r>
        <w:rPr>
          <w:color w:val="333333"/>
        </w:rPr>
        <w:t>эпохи.</w:t>
      </w:r>
    </w:p>
    <w:p w14:paraId="558BC260" w14:textId="77777777" w:rsidR="00533F70" w:rsidRDefault="00533F70">
      <w:pPr>
        <w:sectPr w:rsidR="00533F70">
          <w:pgSz w:w="11910" w:h="16840"/>
          <w:pgMar w:top="1040" w:right="720" w:bottom="280" w:left="740" w:header="720" w:footer="720" w:gutter="0"/>
          <w:cols w:space="720"/>
        </w:sectPr>
      </w:pPr>
    </w:p>
    <w:p w14:paraId="6DACB669" w14:textId="77777777" w:rsidR="00533F70" w:rsidRDefault="004F5381">
      <w:pPr>
        <w:pStyle w:val="a3"/>
        <w:spacing w:before="66"/>
        <w:ind w:right="161"/>
      </w:pPr>
      <w:r>
        <w:rPr>
          <w:color w:val="333333"/>
        </w:rPr>
        <w:lastRenderedPageBreak/>
        <w:t>Принимать участие</w:t>
      </w:r>
      <w:r>
        <w:rPr>
          <w:color w:val="333333"/>
          <w:spacing w:val="-4"/>
        </w:rPr>
        <w:t xml:space="preserve"> </w:t>
      </w:r>
      <w:r>
        <w:rPr>
          <w:color w:val="333333"/>
        </w:rPr>
        <w:t>в</w:t>
      </w:r>
      <w:r>
        <w:rPr>
          <w:color w:val="333333"/>
          <w:spacing w:val="-3"/>
        </w:rPr>
        <w:t xml:space="preserve"> </w:t>
      </w:r>
      <w:r>
        <w:rPr>
          <w:color w:val="333333"/>
        </w:rPr>
        <w:t>обсуждении</w:t>
      </w:r>
      <w:r>
        <w:rPr>
          <w:color w:val="333333"/>
          <w:spacing w:val="-3"/>
        </w:rPr>
        <w:t xml:space="preserve"> </w:t>
      </w:r>
      <w:r>
        <w:rPr>
          <w:color w:val="333333"/>
        </w:rPr>
        <w:t>открытых (в</w:t>
      </w:r>
      <w:r>
        <w:rPr>
          <w:color w:val="333333"/>
          <w:spacing w:val="-7"/>
        </w:rPr>
        <w:t xml:space="preserve"> </w:t>
      </w:r>
      <w:r>
        <w:rPr>
          <w:color w:val="333333"/>
        </w:rPr>
        <w:t>том</w:t>
      </w:r>
      <w:r>
        <w:rPr>
          <w:color w:val="333333"/>
          <w:spacing w:val="-2"/>
        </w:rPr>
        <w:t xml:space="preserve"> </w:t>
      </w:r>
      <w:r>
        <w:rPr>
          <w:color w:val="333333"/>
        </w:rPr>
        <w:t>числе</w:t>
      </w:r>
      <w:r>
        <w:rPr>
          <w:color w:val="333333"/>
          <w:spacing w:val="-4"/>
        </w:rPr>
        <w:t xml:space="preserve"> </w:t>
      </w:r>
      <w:r>
        <w:rPr>
          <w:color w:val="333333"/>
        </w:rPr>
        <w:t>дискуссионных)</w:t>
      </w:r>
      <w:r>
        <w:rPr>
          <w:color w:val="333333"/>
          <w:spacing w:val="-2"/>
        </w:rPr>
        <w:t xml:space="preserve"> </w:t>
      </w:r>
      <w:r>
        <w:rPr>
          <w:color w:val="333333"/>
        </w:rPr>
        <w:t>вопросов</w:t>
      </w:r>
      <w:r>
        <w:rPr>
          <w:color w:val="333333"/>
          <w:spacing w:val="-57"/>
        </w:rPr>
        <w:t xml:space="preserve"> </w:t>
      </w:r>
      <w:r>
        <w:rPr>
          <w:color w:val="333333"/>
        </w:rPr>
        <w:t>истории,</w:t>
      </w:r>
      <w:r>
        <w:rPr>
          <w:color w:val="333333"/>
          <w:spacing w:val="-1"/>
        </w:rPr>
        <w:t xml:space="preserve"> </w:t>
      </w:r>
      <w:r>
        <w:rPr>
          <w:color w:val="333333"/>
        </w:rPr>
        <w:t>высказывая и</w:t>
      </w:r>
      <w:r>
        <w:rPr>
          <w:color w:val="333333"/>
          <w:spacing w:val="-2"/>
        </w:rPr>
        <w:t xml:space="preserve"> </w:t>
      </w:r>
      <w:r>
        <w:rPr>
          <w:color w:val="333333"/>
        </w:rPr>
        <w:t>аргументируя</w:t>
      </w:r>
      <w:r>
        <w:rPr>
          <w:color w:val="333333"/>
          <w:spacing w:val="-1"/>
        </w:rPr>
        <w:t xml:space="preserve"> </w:t>
      </w:r>
      <w:r>
        <w:rPr>
          <w:color w:val="333333"/>
        </w:rPr>
        <w:t>свои суждения.</w:t>
      </w:r>
    </w:p>
    <w:p w14:paraId="15DEDCAC" w14:textId="77777777" w:rsidR="00533F70" w:rsidRDefault="004F5381">
      <w:pPr>
        <w:pStyle w:val="a3"/>
        <w:ind w:right="315"/>
      </w:pPr>
      <w:r>
        <w:rPr>
          <w:color w:val="333333"/>
        </w:rPr>
        <w:t>Осуществлять презентацию выполненной самостоятельной работы по истории, проявляя</w:t>
      </w:r>
      <w:r>
        <w:rPr>
          <w:color w:val="333333"/>
          <w:spacing w:val="-58"/>
        </w:rPr>
        <w:t xml:space="preserve"> </w:t>
      </w:r>
      <w:r>
        <w:rPr>
          <w:color w:val="333333"/>
        </w:rPr>
        <w:t>способность к диалогу</w:t>
      </w:r>
      <w:r>
        <w:rPr>
          <w:color w:val="333333"/>
          <w:spacing w:val="-3"/>
        </w:rPr>
        <w:t xml:space="preserve"> </w:t>
      </w:r>
      <w:r>
        <w:rPr>
          <w:color w:val="333333"/>
        </w:rPr>
        <w:t>с</w:t>
      </w:r>
      <w:r>
        <w:rPr>
          <w:color w:val="333333"/>
          <w:spacing w:val="-1"/>
        </w:rPr>
        <w:t xml:space="preserve"> </w:t>
      </w:r>
      <w:r>
        <w:rPr>
          <w:color w:val="333333"/>
        </w:rPr>
        <w:t>аудиторией.</w:t>
      </w:r>
    </w:p>
    <w:p w14:paraId="21C47626" w14:textId="77777777" w:rsidR="00533F70" w:rsidRDefault="004F5381">
      <w:pPr>
        <w:pStyle w:val="a3"/>
        <w:spacing w:before="1"/>
        <w:ind w:right="161"/>
      </w:pPr>
      <w:r>
        <w:rPr>
          <w:color w:val="333333"/>
        </w:rPr>
        <w:t>Оценивать</w:t>
      </w:r>
      <w:r>
        <w:rPr>
          <w:color w:val="333333"/>
          <w:spacing w:val="-2"/>
        </w:rPr>
        <w:t xml:space="preserve"> </w:t>
      </w:r>
      <w:r>
        <w:rPr>
          <w:color w:val="333333"/>
        </w:rPr>
        <w:t>собственные</w:t>
      </w:r>
      <w:r>
        <w:rPr>
          <w:color w:val="333333"/>
          <w:spacing w:val="-4"/>
        </w:rPr>
        <w:t xml:space="preserve"> </w:t>
      </w:r>
      <w:r>
        <w:rPr>
          <w:color w:val="333333"/>
        </w:rPr>
        <w:t>поступки</w:t>
      </w:r>
      <w:r>
        <w:rPr>
          <w:color w:val="333333"/>
          <w:spacing w:val="-3"/>
        </w:rPr>
        <w:t xml:space="preserve"> </w:t>
      </w:r>
      <w:r>
        <w:rPr>
          <w:color w:val="333333"/>
        </w:rPr>
        <w:t>и</w:t>
      </w:r>
      <w:r>
        <w:rPr>
          <w:color w:val="333333"/>
          <w:spacing w:val="-2"/>
        </w:rPr>
        <w:t xml:space="preserve"> </w:t>
      </w:r>
      <w:r>
        <w:rPr>
          <w:color w:val="333333"/>
        </w:rPr>
        <w:t>поведение</w:t>
      </w:r>
      <w:r>
        <w:rPr>
          <w:color w:val="333333"/>
          <w:spacing w:val="-7"/>
        </w:rPr>
        <w:t xml:space="preserve"> </w:t>
      </w:r>
      <w:r>
        <w:rPr>
          <w:color w:val="333333"/>
        </w:rPr>
        <w:t>других</w:t>
      </w:r>
      <w:r>
        <w:rPr>
          <w:color w:val="333333"/>
          <w:spacing w:val="-1"/>
        </w:rPr>
        <w:t xml:space="preserve"> </w:t>
      </w:r>
      <w:r>
        <w:rPr>
          <w:color w:val="333333"/>
        </w:rPr>
        <w:t>людей</w:t>
      </w:r>
      <w:r>
        <w:rPr>
          <w:color w:val="333333"/>
          <w:spacing w:val="-2"/>
        </w:rPr>
        <w:t xml:space="preserve"> </w:t>
      </w:r>
      <w:r>
        <w:rPr>
          <w:color w:val="333333"/>
        </w:rPr>
        <w:t>с</w:t>
      </w:r>
      <w:r>
        <w:rPr>
          <w:color w:val="333333"/>
          <w:spacing w:val="-4"/>
        </w:rPr>
        <w:t xml:space="preserve"> </w:t>
      </w:r>
      <w:r>
        <w:rPr>
          <w:color w:val="333333"/>
        </w:rPr>
        <w:t>точки</w:t>
      </w:r>
      <w:r>
        <w:rPr>
          <w:color w:val="333333"/>
          <w:spacing w:val="-4"/>
        </w:rPr>
        <w:t xml:space="preserve"> </w:t>
      </w:r>
      <w:r>
        <w:rPr>
          <w:color w:val="333333"/>
        </w:rPr>
        <w:t>зрения</w:t>
      </w:r>
      <w:r>
        <w:rPr>
          <w:color w:val="333333"/>
          <w:spacing w:val="-6"/>
        </w:rPr>
        <w:t xml:space="preserve"> </w:t>
      </w:r>
      <w:r>
        <w:rPr>
          <w:color w:val="333333"/>
        </w:rPr>
        <w:t>их</w:t>
      </w:r>
      <w:r>
        <w:rPr>
          <w:color w:val="333333"/>
          <w:spacing w:val="-57"/>
        </w:rPr>
        <w:t xml:space="preserve"> </w:t>
      </w:r>
      <w:r>
        <w:rPr>
          <w:color w:val="333333"/>
        </w:rPr>
        <w:t>соответствия</w:t>
      </w:r>
      <w:r>
        <w:rPr>
          <w:color w:val="333333"/>
          <w:spacing w:val="-1"/>
        </w:rPr>
        <w:t xml:space="preserve"> </w:t>
      </w:r>
      <w:r>
        <w:rPr>
          <w:color w:val="333333"/>
        </w:rPr>
        <w:t>правовым</w:t>
      </w:r>
      <w:r>
        <w:rPr>
          <w:color w:val="333333"/>
          <w:spacing w:val="1"/>
        </w:rPr>
        <w:t xml:space="preserve"> </w:t>
      </w:r>
      <w:r>
        <w:rPr>
          <w:color w:val="333333"/>
        </w:rPr>
        <w:t>и нравственным</w:t>
      </w:r>
      <w:r>
        <w:rPr>
          <w:color w:val="333333"/>
          <w:spacing w:val="-2"/>
        </w:rPr>
        <w:t xml:space="preserve"> </w:t>
      </w:r>
      <w:r>
        <w:rPr>
          <w:color w:val="333333"/>
        </w:rPr>
        <w:t>нормам.</w:t>
      </w:r>
    </w:p>
    <w:p w14:paraId="08F5441C" w14:textId="77777777" w:rsidR="00533F70" w:rsidRDefault="004F5381">
      <w:pPr>
        <w:pStyle w:val="a3"/>
        <w:ind w:right="912"/>
      </w:pPr>
      <w:r>
        <w:rPr>
          <w:color w:val="333333"/>
        </w:rPr>
        <w:t>Анализировать причины социальных и межличностных конфликтов, моделировать</w:t>
      </w:r>
      <w:r>
        <w:rPr>
          <w:color w:val="333333"/>
          <w:spacing w:val="-57"/>
        </w:rPr>
        <w:t xml:space="preserve"> </w:t>
      </w:r>
      <w:r>
        <w:rPr>
          <w:color w:val="333333"/>
        </w:rPr>
        <w:t>варианты</w:t>
      </w:r>
      <w:r>
        <w:rPr>
          <w:color w:val="333333"/>
          <w:spacing w:val="-1"/>
        </w:rPr>
        <w:t xml:space="preserve"> </w:t>
      </w:r>
      <w:r>
        <w:rPr>
          <w:color w:val="333333"/>
        </w:rPr>
        <w:t>выхода</w:t>
      </w:r>
      <w:r>
        <w:rPr>
          <w:color w:val="333333"/>
          <w:spacing w:val="-1"/>
        </w:rPr>
        <w:t xml:space="preserve"> </w:t>
      </w:r>
      <w:r>
        <w:rPr>
          <w:color w:val="333333"/>
        </w:rPr>
        <w:t>из</w:t>
      </w:r>
      <w:r>
        <w:rPr>
          <w:color w:val="333333"/>
          <w:spacing w:val="-2"/>
        </w:rPr>
        <w:t xml:space="preserve"> </w:t>
      </w:r>
      <w:r>
        <w:rPr>
          <w:color w:val="333333"/>
        </w:rPr>
        <w:t>конфликтной</w:t>
      </w:r>
      <w:r>
        <w:rPr>
          <w:color w:val="333333"/>
          <w:spacing w:val="-1"/>
        </w:rPr>
        <w:t xml:space="preserve"> </w:t>
      </w:r>
      <w:r>
        <w:rPr>
          <w:color w:val="333333"/>
        </w:rPr>
        <w:t>ситуации.</w:t>
      </w:r>
    </w:p>
    <w:p w14:paraId="44429168" w14:textId="77777777" w:rsidR="00533F70" w:rsidRDefault="004F5381">
      <w:pPr>
        <w:pStyle w:val="a3"/>
      </w:pPr>
      <w:r>
        <w:rPr>
          <w:color w:val="333333"/>
        </w:rPr>
        <w:t>Выражать</w:t>
      </w:r>
      <w:r>
        <w:rPr>
          <w:color w:val="333333"/>
          <w:spacing w:val="-1"/>
        </w:rPr>
        <w:t xml:space="preserve"> </w:t>
      </w:r>
      <w:r>
        <w:rPr>
          <w:color w:val="333333"/>
        </w:rPr>
        <w:t>свою</w:t>
      </w:r>
      <w:r>
        <w:rPr>
          <w:color w:val="333333"/>
          <w:spacing w:val="-3"/>
        </w:rPr>
        <w:t xml:space="preserve"> </w:t>
      </w:r>
      <w:r>
        <w:rPr>
          <w:color w:val="333333"/>
        </w:rPr>
        <w:t>точку</w:t>
      </w:r>
      <w:r>
        <w:rPr>
          <w:color w:val="333333"/>
          <w:spacing w:val="-7"/>
        </w:rPr>
        <w:t xml:space="preserve"> </w:t>
      </w:r>
      <w:r>
        <w:rPr>
          <w:color w:val="333333"/>
        </w:rPr>
        <w:t>зрения, участвовать</w:t>
      </w:r>
      <w:r>
        <w:rPr>
          <w:color w:val="333333"/>
          <w:spacing w:val="-1"/>
        </w:rPr>
        <w:t xml:space="preserve"> </w:t>
      </w:r>
      <w:r>
        <w:rPr>
          <w:color w:val="333333"/>
        </w:rPr>
        <w:t>в</w:t>
      </w:r>
      <w:r>
        <w:rPr>
          <w:color w:val="333333"/>
          <w:spacing w:val="-3"/>
        </w:rPr>
        <w:t xml:space="preserve"> </w:t>
      </w:r>
      <w:r>
        <w:rPr>
          <w:color w:val="333333"/>
        </w:rPr>
        <w:t>дискуссии.</w:t>
      </w:r>
    </w:p>
    <w:p w14:paraId="48D11534" w14:textId="77777777" w:rsidR="00533F70" w:rsidRDefault="004F5381">
      <w:pPr>
        <w:pStyle w:val="a3"/>
        <w:ind w:right="725"/>
      </w:pPr>
      <w:r>
        <w:rPr>
          <w:color w:val="333333"/>
        </w:rPr>
        <w:t>Осуществлять совместную деятельность, включая взаимодействие с людьми другой</w:t>
      </w:r>
      <w:r>
        <w:rPr>
          <w:color w:val="333333"/>
          <w:spacing w:val="1"/>
        </w:rPr>
        <w:t xml:space="preserve"> </w:t>
      </w:r>
      <w:r>
        <w:rPr>
          <w:color w:val="333333"/>
        </w:rPr>
        <w:t>культуры, национальной и религиозной принадлежности на основе гуманистических</w:t>
      </w:r>
      <w:r>
        <w:rPr>
          <w:color w:val="333333"/>
          <w:spacing w:val="-57"/>
        </w:rPr>
        <w:t xml:space="preserve"> </w:t>
      </w:r>
      <w:r>
        <w:rPr>
          <w:color w:val="333333"/>
        </w:rPr>
        <w:t>ценностей, взаимопонимания между людьми разных культур с точки зрения их</w:t>
      </w:r>
      <w:r>
        <w:rPr>
          <w:color w:val="333333"/>
          <w:spacing w:val="1"/>
        </w:rPr>
        <w:t xml:space="preserve"> </w:t>
      </w:r>
      <w:r>
        <w:rPr>
          <w:color w:val="333333"/>
        </w:rPr>
        <w:t>соответствия</w:t>
      </w:r>
      <w:r>
        <w:rPr>
          <w:color w:val="333333"/>
          <w:spacing w:val="-1"/>
        </w:rPr>
        <w:t xml:space="preserve"> </w:t>
      </w:r>
      <w:r>
        <w:rPr>
          <w:color w:val="333333"/>
        </w:rPr>
        <w:t>духовным</w:t>
      </w:r>
      <w:r>
        <w:rPr>
          <w:color w:val="333333"/>
          <w:spacing w:val="1"/>
        </w:rPr>
        <w:t xml:space="preserve"> </w:t>
      </w:r>
      <w:r>
        <w:rPr>
          <w:color w:val="333333"/>
        </w:rPr>
        <w:t>традициям</w:t>
      </w:r>
      <w:r>
        <w:rPr>
          <w:color w:val="333333"/>
          <w:spacing w:val="-1"/>
        </w:rPr>
        <w:t xml:space="preserve"> </w:t>
      </w:r>
      <w:r>
        <w:rPr>
          <w:color w:val="333333"/>
        </w:rPr>
        <w:t>общества.</w:t>
      </w:r>
    </w:p>
    <w:p w14:paraId="18273E3D" w14:textId="77777777" w:rsidR="00533F70" w:rsidRDefault="004F5381">
      <w:pPr>
        <w:pStyle w:val="a3"/>
      </w:pPr>
      <w:r>
        <w:rPr>
          <w:color w:val="333333"/>
        </w:rPr>
        <w:t>Сравнивать</w:t>
      </w:r>
      <w:r>
        <w:rPr>
          <w:color w:val="333333"/>
          <w:spacing w:val="-3"/>
        </w:rPr>
        <w:t xml:space="preserve"> </w:t>
      </w:r>
      <w:r>
        <w:rPr>
          <w:color w:val="333333"/>
        </w:rPr>
        <w:t>результаты</w:t>
      </w:r>
      <w:r>
        <w:rPr>
          <w:color w:val="333333"/>
          <w:spacing w:val="-2"/>
        </w:rPr>
        <w:t xml:space="preserve"> </w:t>
      </w:r>
      <w:r>
        <w:rPr>
          <w:color w:val="333333"/>
        </w:rPr>
        <w:t>выполнения</w:t>
      </w:r>
      <w:r>
        <w:rPr>
          <w:color w:val="333333"/>
          <w:spacing w:val="-1"/>
        </w:rPr>
        <w:t xml:space="preserve"> </w:t>
      </w:r>
      <w:r>
        <w:rPr>
          <w:color w:val="333333"/>
        </w:rPr>
        <w:t>учебного</w:t>
      </w:r>
      <w:r>
        <w:rPr>
          <w:color w:val="333333"/>
          <w:spacing w:val="-2"/>
        </w:rPr>
        <w:t xml:space="preserve"> </w:t>
      </w:r>
      <w:r>
        <w:rPr>
          <w:color w:val="333333"/>
        </w:rPr>
        <w:t>географического</w:t>
      </w:r>
      <w:r>
        <w:rPr>
          <w:color w:val="333333"/>
          <w:spacing w:val="-3"/>
        </w:rPr>
        <w:t xml:space="preserve"> </w:t>
      </w:r>
      <w:r>
        <w:rPr>
          <w:color w:val="333333"/>
        </w:rPr>
        <w:t>проекта</w:t>
      </w:r>
      <w:r>
        <w:rPr>
          <w:color w:val="333333"/>
          <w:spacing w:val="-4"/>
        </w:rPr>
        <w:t xml:space="preserve"> </w:t>
      </w:r>
      <w:r>
        <w:rPr>
          <w:color w:val="333333"/>
        </w:rPr>
        <w:t>с</w:t>
      </w:r>
      <w:r>
        <w:rPr>
          <w:color w:val="333333"/>
          <w:spacing w:val="-5"/>
        </w:rPr>
        <w:t xml:space="preserve"> </w:t>
      </w:r>
      <w:r>
        <w:rPr>
          <w:color w:val="333333"/>
        </w:rPr>
        <w:t>исходной</w:t>
      </w:r>
    </w:p>
    <w:p w14:paraId="348B758A" w14:textId="77777777" w:rsidR="00533F70" w:rsidRDefault="004F5381">
      <w:pPr>
        <w:pStyle w:val="a3"/>
        <w:ind w:right="385"/>
      </w:pPr>
      <w:r>
        <w:rPr>
          <w:color w:val="333333"/>
        </w:rPr>
        <w:t>задачей и оценивать вклад каждого члена команды в достижение результатов, разделять</w:t>
      </w:r>
      <w:r>
        <w:rPr>
          <w:color w:val="333333"/>
          <w:spacing w:val="-57"/>
        </w:rPr>
        <w:t xml:space="preserve"> </w:t>
      </w:r>
      <w:r>
        <w:rPr>
          <w:color w:val="333333"/>
        </w:rPr>
        <w:t>сферу</w:t>
      </w:r>
      <w:r>
        <w:rPr>
          <w:color w:val="333333"/>
          <w:spacing w:val="-5"/>
        </w:rPr>
        <w:t xml:space="preserve"> </w:t>
      </w:r>
      <w:r>
        <w:rPr>
          <w:color w:val="333333"/>
        </w:rPr>
        <w:t>ответственности.</w:t>
      </w:r>
    </w:p>
    <w:p w14:paraId="6528FEA1" w14:textId="77777777" w:rsidR="00533F70" w:rsidRDefault="004F5381">
      <w:pPr>
        <w:pStyle w:val="a3"/>
        <w:ind w:right="844"/>
      </w:pPr>
      <w:r>
        <w:rPr>
          <w:color w:val="333333"/>
        </w:rPr>
        <w:t>Планировать организацию совместной работы при выполнении учебного проекта о</w:t>
      </w:r>
      <w:r>
        <w:rPr>
          <w:color w:val="333333"/>
          <w:spacing w:val="-57"/>
        </w:rPr>
        <w:t xml:space="preserve"> </w:t>
      </w:r>
      <w:r>
        <w:rPr>
          <w:color w:val="333333"/>
        </w:rPr>
        <w:t>повышении уровня Мирового океана в связи с глобальными изменениями климата.</w:t>
      </w:r>
      <w:r>
        <w:rPr>
          <w:color w:val="333333"/>
          <w:spacing w:val="-57"/>
        </w:rPr>
        <w:t xml:space="preserve"> </w:t>
      </w:r>
      <w:r>
        <w:rPr>
          <w:color w:val="333333"/>
        </w:rPr>
        <w:t>При выполнении практической работы «Определение, сравнение темпов изменения</w:t>
      </w:r>
      <w:r>
        <w:rPr>
          <w:color w:val="333333"/>
          <w:spacing w:val="-57"/>
        </w:rPr>
        <w:t xml:space="preserve"> </w:t>
      </w:r>
      <w:r>
        <w:rPr>
          <w:color w:val="333333"/>
        </w:rPr>
        <w:t>численности населения отдельных регионов мира по статистическим материалам»</w:t>
      </w:r>
      <w:r>
        <w:rPr>
          <w:color w:val="333333"/>
          <w:spacing w:val="1"/>
        </w:rPr>
        <w:t xml:space="preserve"> </w:t>
      </w:r>
      <w:r>
        <w:rPr>
          <w:color w:val="333333"/>
        </w:rPr>
        <w:t>обмениваться</w:t>
      </w:r>
      <w:r>
        <w:rPr>
          <w:color w:val="333333"/>
          <w:spacing w:val="-2"/>
        </w:rPr>
        <w:t xml:space="preserve"> </w:t>
      </w:r>
      <w:r>
        <w:rPr>
          <w:color w:val="333333"/>
        </w:rPr>
        <w:t>с</w:t>
      </w:r>
      <w:r>
        <w:rPr>
          <w:color w:val="333333"/>
          <w:spacing w:val="-2"/>
        </w:rPr>
        <w:t xml:space="preserve"> </w:t>
      </w:r>
      <w:r>
        <w:rPr>
          <w:color w:val="333333"/>
        </w:rPr>
        <w:t>партнером</w:t>
      </w:r>
      <w:r>
        <w:rPr>
          <w:color w:val="333333"/>
          <w:spacing w:val="-2"/>
        </w:rPr>
        <w:t xml:space="preserve"> </w:t>
      </w:r>
      <w:r>
        <w:rPr>
          <w:color w:val="333333"/>
        </w:rPr>
        <w:t>важной</w:t>
      </w:r>
      <w:r>
        <w:rPr>
          <w:color w:val="333333"/>
          <w:spacing w:val="-2"/>
        </w:rPr>
        <w:t xml:space="preserve"> </w:t>
      </w:r>
      <w:r>
        <w:rPr>
          <w:color w:val="333333"/>
        </w:rPr>
        <w:t>информацией,</w:t>
      </w:r>
      <w:r>
        <w:rPr>
          <w:color w:val="333333"/>
          <w:spacing w:val="1"/>
        </w:rPr>
        <w:t xml:space="preserve"> </w:t>
      </w:r>
      <w:r>
        <w:rPr>
          <w:color w:val="333333"/>
        </w:rPr>
        <w:t>участвовать в</w:t>
      </w:r>
      <w:r>
        <w:rPr>
          <w:color w:val="333333"/>
          <w:spacing w:val="-2"/>
        </w:rPr>
        <w:t xml:space="preserve"> </w:t>
      </w:r>
      <w:r>
        <w:rPr>
          <w:color w:val="333333"/>
        </w:rPr>
        <w:t>обсуждении.</w:t>
      </w:r>
    </w:p>
    <w:p w14:paraId="70BD5BF9" w14:textId="77777777" w:rsidR="00533F70" w:rsidRDefault="004F5381">
      <w:pPr>
        <w:pStyle w:val="a3"/>
        <w:spacing w:before="1"/>
        <w:ind w:right="921"/>
      </w:pPr>
      <w:r>
        <w:rPr>
          <w:color w:val="333333"/>
        </w:rPr>
        <w:t>Сравнивать результаты выполнения учебного географического проекта с исходной</w:t>
      </w:r>
      <w:r>
        <w:rPr>
          <w:color w:val="333333"/>
          <w:spacing w:val="-57"/>
        </w:rPr>
        <w:t xml:space="preserve"> </w:t>
      </w:r>
      <w:r>
        <w:rPr>
          <w:color w:val="333333"/>
        </w:rPr>
        <w:t>задачей</w:t>
      </w:r>
      <w:r>
        <w:rPr>
          <w:color w:val="333333"/>
          <w:spacing w:val="-1"/>
        </w:rPr>
        <w:t xml:space="preserve"> </w:t>
      </w:r>
      <w:r>
        <w:rPr>
          <w:color w:val="333333"/>
        </w:rPr>
        <w:t>и</w:t>
      </w:r>
      <w:r>
        <w:rPr>
          <w:color w:val="333333"/>
          <w:spacing w:val="-1"/>
        </w:rPr>
        <w:t xml:space="preserve"> </w:t>
      </w:r>
      <w:r>
        <w:rPr>
          <w:color w:val="333333"/>
        </w:rPr>
        <w:t>вклад каждого</w:t>
      </w:r>
      <w:r>
        <w:rPr>
          <w:color w:val="333333"/>
          <w:spacing w:val="-1"/>
        </w:rPr>
        <w:t xml:space="preserve"> </w:t>
      </w:r>
      <w:r>
        <w:rPr>
          <w:color w:val="333333"/>
        </w:rPr>
        <w:t>члена</w:t>
      </w:r>
      <w:r>
        <w:rPr>
          <w:color w:val="333333"/>
          <w:spacing w:val="-1"/>
        </w:rPr>
        <w:t xml:space="preserve"> </w:t>
      </w:r>
      <w:r>
        <w:rPr>
          <w:color w:val="333333"/>
        </w:rPr>
        <w:t>команды</w:t>
      </w:r>
      <w:r>
        <w:rPr>
          <w:color w:val="333333"/>
          <w:spacing w:val="-1"/>
        </w:rPr>
        <w:t xml:space="preserve"> </w:t>
      </w:r>
      <w:r>
        <w:rPr>
          <w:color w:val="333333"/>
        </w:rPr>
        <w:t>в</w:t>
      </w:r>
      <w:r>
        <w:rPr>
          <w:color w:val="333333"/>
          <w:spacing w:val="-1"/>
        </w:rPr>
        <w:t xml:space="preserve"> </w:t>
      </w:r>
      <w:r>
        <w:rPr>
          <w:color w:val="333333"/>
        </w:rPr>
        <w:t>достижение</w:t>
      </w:r>
      <w:r>
        <w:rPr>
          <w:color w:val="333333"/>
          <w:spacing w:val="-2"/>
        </w:rPr>
        <w:t xml:space="preserve"> </w:t>
      </w:r>
      <w:r>
        <w:rPr>
          <w:color w:val="333333"/>
        </w:rPr>
        <w:t>результатов.</w:t>
      </w:r>
    </w:p>
    <w:p w14:paraId="2B7E5878" w14:textId="77777777" w:rsidR="00533F70" w:rsidRDefault="004F5381">
      <w:pPr>
        <w:pStyle w:val="a3"/>
      </w:pPr>
      <w:r>
        <w:rPr>
          <w:color w:val="333333"/>
        </w:rPr>
        <w:t>Разделять</w:t>
      </w:r>
      <w:r>
        <w:rPr>
          <w:color w:val="333333"/>
          <w:spacing w:val="-1"/>
        </w:rPr>
        <w:t xml:space="preserve"> </w:t>
      </w:r>
      <w:r>
        <w:rPr>
          <w:color w:val="333333"/>
        </w:rPr>
        <w:t>сферу</w:t>
      </w:r>
      <w:r>
        <w:rPr>
          <w:color w:val="333333"/>
          <w:spacing w:val="-6"/>
        </w:rPr>
        <w:t xml:space="preserve"> </w:t>
      </w:r>
      <w:r>
        <w:rPr>
          <w:color w:val="333333"/>
        </w:rPr>
        <w:t>ответственности.</w:t>
      </w:r>
    </w:p>
    <w:p w14:paraId="2914B48F" w14:textId="66146E42" w:rsidR="00533F70" w:rsidRDefault="00053E50">
      <w:pPr>
        <w:pStyle w:val="a3"/>
        <w:ind w:right="809"/>
      </w:pPr>
      <w:r>
        <w:rPr>
          <w:color w:val="333333"/>
        </w:rPr>
        <w:t>5.</w:t>
      </w:r>
      <w:r w:rsidR="004F5381">
        <w:rPr>
          <w:color w:val="333333"/>
        </w:rPr>
        <w:t>Формирование универсальных учебных регулятивных действий.</w:t>
      </w:r>
      <w:r w:rsidR="004F5381">
        <w:rPr>
          <w:color w:val="333333"/>
          <w:spacing w:val="1"/>
        </w:rPr>
        <w:t xml:space="preserve"> </w:t>
      </w:r>
      <w:r w:rsidR="004F5381">
        <w:rPr>
          <w:color w:val="333333"/>
        </w:rPr>
        <w:t>Раскрывать смысл и значение целенаправленной деятельности людей в истории - на</w:t>
      </w:r>
      <w:r w:rsidR="004F5381">
        <w:rPr>
          <w:color w:val="333333"/>
          <w:spacing w:val="-57"/>
        </w:rPr>
        <w:t xml:space="preserve"> </w:t>
      </w:r>
      <w:r w:rsidR="004F5381">
        <w:rPr>
          <w:color w:val="333333"/>
        </w:rPr>
        <w:t>уровне</w:t>
      </w:r>
      <w:r w:rsidR="004F5381">
        <w:rPr>
          <w:color w:val="333333"/>
          <w:spacing w:val="-4"/>
        </w:rPr>
        <w:t xml:space="preserve"> </w:t>
      </w:r>
      <w:r w:rsidR="004F5381">
        <w:rPr>
          <w:color w:val="333333"/>
        </w:rPr>
        <w:t>отдельно</w:t>
      </w:r>
      <w:r w:rsidR="004F5381">
        <w:rPr>
          <w:color w:val="333333"/>
          <w:spacing w:val="-2"/>
        </w:rPr>
        <w:t xml:space="preserve"> </w:t>
      </w:r>
      <w:r w:rsidR="004F5381">
        <w:rPr>
          <w:color w:val="333333"/>
        </w:rPr>
        <w:t>взятых личностей</w:t>
      </w:r>
      <w:r w:rsidR="004F5381">
        <w:rPr>
          <w:color w:val="333333"/>
          <w:spacing w:val="-2"/>
        </w:rPr>
        <w:t xml:space="preserve"> </w:t>
      </w:r>
      <w:r w:rsidR="004F5381">
        <w:rPr>
          <w:color w:val="333333"/>
        </w:rPr>
        <w:t>(правителей,</w:t>
      </w:r>
      <w:r w:rsidR="004F5381">
        <w:rPr>
          <w:color w:val="333333"/>
          <w:spacing w:val="-2"/>
        </w:rPr>
        <w:t xml:space="preserve"> </w:t>
      </w:r>
      <w:r w:rsidR="004F5381">
        <w:rPr>
          <w:color w:val="333333"/>
        </w:rPr>
        <w:t>общественных</w:t>
      </w:r>
      <w:r w:rsidR="004F5381">
        <w:rPr>
          <w:color w:val="333333"/>
          <w:spacing w:val="-1"/>
        </w:rPr>
        <w:t xml:space="preserve"> </w:t>
      </w:r>
      <w:r w:rsidR="004F5381">
        <w:rPr>
          <w:color w:val="333333"/>
        </w:rPr>
        <w:t>деятелей, ученых,</w:t>
      </w:r>
    </w:p>
    <w:p w14:paraId="1A5F97EF" w14:textId="77777777" w:rsidR="00533F70" w:rsidRDefault="004F5381">
      <w:pPr>
        <w:pStyle w:val="a3"/>
        <w:ind w:right="815"/>
      </w:pPr>
      <w:r>
        <w:rPr>
          <w:color w:val="333333"/>
        </w:rPr>
        <w:t>деятелей культуры и другие) и общества в целом (при характеристике целей и задач</w:t>
      </w:r>
      <w:r>
        <w:rPr>
          <w:color w:val="333333"/>
          <w:spacing w:val="-57"/>
        </w:rPr>
        <w:t xml:space="preserve"> </w:t>
      </w:r>
      <w:r>
        <w:rPr>
          <w:color w:val="333333"/>
        </w:rPr>
        <w:t>социальных</w:t>
      </w:r>
      <w:r>
        <w:rPr>
          <w:color w:val="333333"/>
          <w:spacing w:val="1"/>
        </w:rPr>
        <w:t xml:space="preserve"> </w:t>
      </w:r>
      <w:r>
        <w:rPr>
          <w:color w:val="333333"/>
        </w:rPr>
        <w:t>движений,</w:t>
      </w:r>
      <w:r>
        <w:rPr>
          <w:color w:val="333333"/>
          <w:spacing w:val="-3"/>
        </w:rPr>
        <w:t xml:space="preserve"> </w:t>
      </w:r>
      <w:r>
        <w:rPr>
          <w:color w:val="333333"/>
        </w:rPr>
        <w:t>реформ</w:t>
      </w:r>
      <w:r>
        <w:rPr>
          <w:color w:val="333333"/>
          <w:spacing w:val="-1"/>
        </w:rPr>
        <w:t xml:space="preserve"> </w:t>
      </w:r>
      <w:r>
        <w:rPr>
          <w:color w:val="333333"/>
        </w:rPr>
        <w:t>и революций</w:t>
      </w:r>
      <w:r>
        <w:rPr>
          <w:color w:val="333333"/>
          <w:spacing w:val="-2"/>
        </w:rPr>
        <w:t xml:space="preserve"> </w:t>
      </w:r>
      <w:r>
        <w:rPr>
          <w:color w:val="333333"/>
        </w:rPr>
        <w:t>и</w:t>
      </w:r>
      <w:r>
        <w:rPr>
          <w:color w:val="333333"/>
          <w:spacing w:val="-3"/>
        </w:rPr>
        <w:t xml:space="preserve"> </w:t>
      </w:r>
      <w:r>
        <w:rPr>
          <w:color w:val="333333"/>
        </w:rPr>
        <w:t>другого).</w:t>
      </w:r>
    </w:p>
    <w:p w14:paraId="60547853" w14:textId="77777777" w:rsidR="00533F70" w:rsidRDefault="004F5381">
      <w:pPr>
        <w:pStyle w:val="a3"/>
        <w:ind w:right="228"/>
      </w:pPr>
      <w:r>
        <w:rPr>
          <w:color w:val="333333"/>
        </w:rPr>
        <w:t>Определять способ решения поисковых, исследовательских, творческих задач по истории</w:t>
      </w:r>
      <w:r>
        <w:rPr>
          <w:color w:val="333333"/>
          <w:spacing w:val="-57"/>
        </w:rPr>
        <w:t xml:space="preserve"> </w:t>
      </w:r>
      <w:r>
        <w:rPr>
          <w:color w:val="333333"/>
        </w:rPr>
        <w:t>(включая использование на разных этапах обучения сначала предложенных, а затем</w:t>
      </w:r>
      <w:r>
        <w:rPr>
          <w:color w:val="333333"/>
          <w:spacing w:val="1"/>
        </w:rPr>
        <w:t xml:space="preserve"> </w:t>
      </w:r>
      <w:r>
        <w:rPr>
          <w:color w:val="333333"/>
        </w:rPr>
        <w:t>самостоятельно</w:t>
      </w:r>
      <w:r>
        <w:rPr>
          <w:color w:val="333333"/>
          <w:spacing w:val="-1"/>
        </w:rPr>
        <w:t xml:space="preserve"> </w:t>
      </w:r>
      <w:r>
        <w:rPr>
          <w:color w:val="333333"/>
        </w:rPr>
        <w:t>определяемых</w:t>
      </w:r>
      <w:r>
        <w:rPr>
          <w:color w:val="333333"/>
          <w:spacing w:val="1"/>
        </w:rPr>
        <w:t xml:space="preserve"> </w:t>
      </w:r>
      <w:r>
        <w:rPr>
          <w:color w:val="333333"/>
        </w:rPr>
        <w:t>плана</w:t>
      </w:r>
      <w:r>
        <w:rPr>
          <w:color w:val="333333"/>
          <w:spacing w:val="-2"/>
        </w:rPr>
        <w:t xml:space="preserve"> </w:t>
      </w:r>
      <w:r>
        <w:rPr>
          <w:color w:val="333333"/>
        </w:rPr>
        <w:t>и источников</w:t>
      </w:r>
      <w:r>
        <w:rPr>
          <w:color w:val="333333"/>
          <w:spacing w:val="-1"/>
        </w:rPr>
        <w:t xml:space="preserve"> </w:t>
      </w:r>
      <w:r>
        <w:rPr>
          <w:color w:val="333333"/>
        </w:rPr>
        <w:t>информации).</w:t>
      </w:r>
    </w:p>
    <w:p w14:paraId="2398F374" w14:textId="77777777" w:rsidR="00533F70" w:rsidRDefault="004F5381">
      <w:pPr>
        <w:pStyle w:val="a3"/>
        <w:ind w:right="471"/>
      </w:pPr>
      <w:r>
        <w:rPr>
          <w:color w:val="333333"/>
        </w:rPr>
        <w:t>Осуществлять самоконтроль и рефлексию применительно к результатам своей учебной</w:t>
      </w:r>
      <w:r>
        <w:rPr>
          <w:color w:val="333333"/>
          <w:spacing w:val="-57"/>
        </w:rPr>
        <w:t xml:space="preserve"> </w:t>
      </w:r>
      <w:r>
        <w:rPr>
          <w:color w:val="333333"/>
        </w:rPr>
        <w:t>деятельности, соотнося их с исторической информацией, содержащейся в учебной и</w:t>
      </w:r>
      <w:r>
        <w:rPr>
          <w:color w:val="333333"/>
          <w:spacing w:val="1"/>
        </w:rPr>
        <w:t xml:space="preserve"> </w:t>
      </w:r>
      <w:r>
        <w:rPr>
          <w:color w:val="333333"/>
        </w:rPr>
        <w:t>исторической</w:t>
      </w:r>
      <w:r>
        <w:rPr>
          <w:color w:val="333333"/>
          <w:spacing w:val="-1"/>
        </w:rPr>
        <w:t xml:space="preserve"> </w:t>
      </w:r>
      <w:r>
        <w:rPr>
          <w:color w:val="333333"/>
        </w:rPr>
        <w:t>литературе.</w:t>
      </w:r>
    </w:p>
    <w:p w14:paraId="3DC060D0" w14:textId="77777777" w:rsidR="00533F70" w:rsidRDefault="004F5381">
      <w:pPr>
        <w:pStyle w:val="a3"/>
        <w:ind w:right="141"/>
      </w:pPr>
      <w:r>
        <w:rPr>
          <w:color w:val="333333"/>
        </w:rPr>
        <w:t>Самостоятельно</w:t>
      </w:r>
      <w:r>
        <w:rPr>
          <w:color w:val="333333"/>
          <w:spacing w:val="3"/>
        </w:rPr>
        <w:t xml:space="preserve"> </w:t>
      </w:r>
      <w:r>
        <w:rPr>
          <w:color w:val="333333"/>
        </w:rPr>
        <w:t>составлять</w:t>
      </w:r>
      <w:r>
        <w:rPr>
          <w:color w:val="333333"/>
          <w:spacing w:val="4"/>
        </w:rPr>
        <w:t xml:space="preserve"> </w:t>
      </w:r>
      <w:r>
        <w:rPr>
          <w:color w:val="333333"/>
        </w:rPr>
        <w:t>алгоритм</w:t>
      </w:r>
      <w:r>
        <w:rPr>
          <w:color w:val="333333"/>
          <w:spacing w:val="4"/>
        </w:rPr>
        <w:t xml:space="preserve"> </w:t>
      </w:r>
      <w:r>
        <w:rPr>
          <w:color w:val="333333"/>
        </w:rPr>
        <w:t>решения</w:t>
      </w:r>
      <w:r>
        <w:rPr>
          <w:color w:val="333333"/>
          <w:spacing w:val="1"/>
        </w:rPr>
        <w:t xml:space="preserve"> </w:t>
      </w:r>
      <w:r>
        <w:rPr>
          <w:color w:val="333333"/>
        </w:rPr>
        <w:t>географических</w:t>
      </w:r>
      <w:r>
        <w:rPr>
          <w:color w:val="333333"/>
          <w:spacing w:val="6"/>
        </w:rPr>
        <w:t xml:space="preserve"> </w:t>
      </w:r>
      <w:r>
        <w:rPr>
          <w:color w:val="333333"/>
        </w:rPr>
        <w:t>задач</w:t>
      </w:r>
      <w:r>
        <w:rPr>
          <w:color w:val="333333"/>
          <w:spacing w:val="3"/>
        </w:rPr>
        <w:t xml:space="preserve"> </w:t>
      </w:r>
      <w:r>
        <w:rPr>
          <w:color w:val="333333"/>
        </w:rPr>
        <w:t>и</w:t>
      </w:r>
      <w:r>
        <w:rPr>
          <w:color w:val="333333"/>
          <w:spacing w:val="4"/>
        </w:rPr>
        <w:t xml:space="preserve"> </w:t>
      </w:r>
      <w:r>
        <w:rPr>
          <w:color w:val="333333"/>
        </w:rPr>
        <w:t>выбирать</w:t>
      </w:r>
      <w:r>
        <w:rPr>
          <w:color w:val="333333"/>
          <w:spacing w:val="5"/>
        </w:rPr>
        <w:t xml:space="preserve"> </w:t>
      </w:r>
      <w:r>
        <w:rPr>
          <w:color w:val="333333"/>
        </w:rPr>
        <w:t>способ</w:t>
      </w:r>
      <w:r>
        <w:rPr>
          <w:color w:val="333333"/>
          <w:spacing w:val="1"/>
        </w:rPr>
        <w:t xml:space="preserve"> </w:t>
      </w:r>
      <w:r>
        <w:rPr>
          <w:color w:val="333333"/>
        </w:rPr>
        <w:t>их решения с учетом имеющихся ресурсов и собственных возможностей, аргументировать</w:t>
      </w:r>
      <w:r>
        <w:rPr>
          <w:color w:val="333333"/>
          <w:spacing w:val="-57"/>
        </w:rPr>
        <w:t xml:space="preserve"> </w:t>
      </w:r>
      <w:r>
        <w:rPr>
          <w:color w:val="333333"/>
        </w:rPr>
        <w:t>предлагаемые</w:t>
      </w:r>
      <w:r>
        <w:rPr>
          <w:color w:val="333333"/>
          <w:spacing w:val="-2"/>
        </w:rPr>
        <w:t xml:space="preserve"> </w:t>
      </w:r>
      <w:r>
        <w:rPr>
          <w:color w:val="333333"/>
        </w:rPr>
        <w:t>варианты решений.</w:t>
      </w:r>
    </w:p>
    <w:p w14:paraId="184EE3D5" w14:textId="77777777" w:rsidR="00533F70" w:rsidRPr="00053E50" w:rsidRDefault="004F5381" w:rsidP="00053E50">
      <w:pPr>
        <w:pStyle w:val="a5"/>
        <w:tabs>
          <w:tab w:val="left" w:pos="1683"/>
        </w:tabs>
        <w:ind w:right="162"/>
        <w:rPr>
          <w:b/>
          <w:bCs/>
          <w:sz w:val="24"/>
        </w:rPr>
      </w:pPr>
      <w:r w:rsidRPr="00053E50">
        <w:rPr>
          <w:b/>
          <w:bCs/>
          <w:color w:val="333333"/>
          <w:sz w:val="24"/>
        </w:rPr>
        <w:t>Особенности реализации основных направлений и форм учебно-исследовательской</w:t>
      </w:r>
      <w:r w:rsidRPr="00053E50">
        <w:rPr>
          <w:b/>
          <w:bCs/>
          <w:color w:val="333333"/>
          <w:spacing w:val="-57"/>
          <w:sz w:val="24"/>
        </w:rPr>
        <w:t xml:space="preserve"> </w:t>
      </w:r>
      <w:r w:rsidRPr="00053E50">
        <w:rPr>
          <w:b/>
          <w:bCs/>
          <w:color w:val="333333"/>
          <w:sz w:val="24"/>
        </w:rPr>
        <w:t>и</w:t>
      </w:r>
      <w:r w:rsidRPr="00053E50">
        <w:rPr>
          <w:b/>
          <w:bCs/>
          <w:color w:val="333333"/>
          <w:spacing w:val="-1"/>
          <w:sz w:val="24"/>
        </w:rPr>
        <w:t xml:space="preserve"> </w:t>
      </w:r>
      <w:r w:rsidRPr="00053E50">
        <w:rPr>
          <w:b/>
          <w:bCs/>
          <w:color w:val="333333"/>
          <w:sz w:val="24"/>
        </w:rPr>
        <w:t>проектной</w:t>
      </w:r>
      <w:r w:rsidRPr="00053E50">
        <w:rPr>
          <w:b/>
          <w:bCs/>
          <w:color w:val="333333"/>
          <w:spacing w:val="-1"/>
          <w:sz w:val="24"/>
        </w:rPr>
        <w:t xml:space="preserve"> </w:t>
      </w:r>
      <w:r w:rsidRPr="00053E50">
        <w:rPr>
          <w:b/>
          <w:bCs/>
          <w:color w:val="333333"/>
          <w:sz w:val="24"/>
        </w:rPr>
        <w:t>деятельности в</w:t>
      </w:r>
      <w:r w:rsidRPr="00053E50">
        <w:rPr>
          <w:b/>
          <w:bCs/>
          <w:color w:val="333333"/>
          <w:spacing w:val="-1"/>
          <w:sz w:val="24"/>
        </w:rPr>
        <w:t xml:space="preserve"> </w:t>
      </w:r>
      <w:r w:rsidRPr="00053E50">
        <w:rPr>
          <w:b/>
          <w:bCs/>
          <w:color w:val="333333"/>
          <w:sz w:val="24"/>
        </w:rPr>
        <w:t>рамках</w:t>
      </w:r>
      <w:r w:rsidRPr="00053E50">
        <w:rPr>
          <w:b/>
          <w:bCs/>
          <w:color w:val="333333"/>
          <w:spacing w:val="3"/>
          <w:sz w:val="24"/>
        </w:rPr>
        <w:t xml:space="preserve"> </w:t>
      </w:r>
      <w:r w:rsidRPr="00053E50">
        <w:rPr>
          <w:b/>
          <w:bCs/>
          <w:color w:val="333333"/>
          <w:sz w:val="24"/>
        </w:rPr>
        <w:t>урочной</w:t>
      </w:r>
      <w:r w:rsidRPr="00053E50">
        <w:rPr>
          <w:b/>
          <w:bCs/>
          <w:color w:val="333333"/>
          <w:spacing w:val="-1"/>
          <w:sz w:val="24"/>
        </w:rPr>
        <w:t xml:space="preserve"> </w:t>
      </w:r>
      <w:r w:rsidRPr="00053E50">
        <w:rPr>
          <w:b/>
          <w:bCs/>
          <w:color w:val="333333"/>
          <w:sz w:val="24"/>
        </w:rPr>
        <w:t>и</w:t>
      </w:r>
      <w:r w:rsidRPr="00053E50">
        <w:rPr>
          <w:b/>
          <w:bCs/>
          <w:color w:val="333333"/>
          <w:spacing w:val="-2"/>
          <w:sz w:val="24"/>
        </w:rPr>
        <w:t xml:space="preserve"> </w:t>
      </w:r>
      <w:r w:rsidRPr="00053E50">
        <w:rPr>
          <w:b/>
          <w:bCs/>
          <w:color w:val="333333"/>
          <w:sz w:val="24"/>
        </w:rPr>
        <w:t>внеурочной</w:t>
      </w:r>
      <w:r w:rsidRPr="00053E50">
        <w:rPr>
          <w:b/>
          <w:bCs/>
          <w:color w:val="333333"/>
          <w:spacing w:val="-1"/>
          <w:sz w:val="24"/>
        </w:rPr>
        <w:t xml:space="preserve"> </w:t>
      </w:r>
      <w:r w:rsidRPr="00053E50">
        <w:rPr>
          <w:b/>
          <w:bCs/>
          <w:color w:val="333333"/>
          <w:sz w:val="24"/>
        </w:rPr>
        <w:t>деятельности.</w:t>
      </w:r>
    </w:p>
    <w:p w14:paraId="258714CF" w14:textId="30BDE11A" w:rsidR="00533F70" w:rsidRDefault="00053E50" w:rsidP="00053E50">
      <w:pPr>
        <w:pStyle w:val="a5"/>
        <w:tabs>
          <w:tab w:val="left" w:pos="1863"/>
        </w:tabs>
        <w:spacing w:before="1"/>
        <w:ind w:right="218"/>
        <w:rPr>
          <w:sz w:val="24"/>
        </w:rPr>
      </w:pPr>
      <w:r>
        <w:rPr>
          <w:color w:val="333333"/>
          <w:sz w:val="24"/>
        </w:rPr>
        <w:t>1.</w:t>
      </w:r>
      <w:r w:rsidR="004F5381">
        <w:rPr>
          <w:color w:val="333333"/>
          <w:sz w:val="24"/>
        </w:rPr>
        <w:t>Одним из важнейших путей формирования УУД на уровне основного общего</w:t>
      </w:r>
      <w:r w:rsidR="004F5381">
        <w:rPr>
          <w:color w:val="333333"/>
          <w:spacing w:val="1"/>
          <w:sz w:val="24"/>
        </w:rPr>
        <w:t xml:space="preserve"> </w:t>
      </w:r>
      <w:r w:rsidR="004F5381">
        <w:rPr>
          <w:color w:val="333333"/>
          <w:sz w:val="24"/>
        </w:rPr>
        <w:t>образования является включение обучающихся в учебно-исследовательскую и проектную</w:t>
      </w:r>
      <w:r w:rsidR="004F5381">
        <w:rPr>
          <w:color w:val="333333"/>
          <w:spacing w:val="-58"/>
          <w:sz w:val="24"/>
        </w:rPr>
        <w:t xml:space="preserve"> </w:t>
      </w:r>
      <w:r w:rsidR="004F5381">
        <w:rPr>
          <w:color w:val="333333"/>
          <w:sz w:val="24"/>
        </w:rPr>
        <w:t>деятельность (далее - УИПД), которая должна быть организована во всех видах</w:t>
      </w:r>
      <w:r w:rsidR="004F5381">
        <w:rPr>
          <w:color w:val="333333"/>
          <w:spacing w:val="1"/>
          <w:sz w:val="24"/>
        </w:rPr>
        <w:t xml:space="preserve"> </w:t>
      </w:r>
      <w:r w:rsidR="004F5381">
        <w:rPr>
          <w:color w:val="333333"/>
          <w:sz w:val="24"/>
        </w:rPr>
        <w:t>образовательных организаций при получении основного общего образования на основе</w:t>
      </w:r>
      <w:r w:rsidR="004F5381">
        <w:rPr>
          <w:color w:val="333333"/>
          <w:spacing w:val="1"/>
          <w:sz w:val="24"/>
        </w:rPr>
        <w:t xml:space="preserve"> </w:t>
      </w:r>
      <w:r w:rsidR="004F5381">
        <w:rPr>
          <w:color w:val="333333"/>
          <w:sz w:val="24"/>
        </w:rPr>
        <w:t>программы</w:t>
      </w:r>
      <w:r w:rsidR="004F5381">
        <w:rPr>
          <w:color w:val="333333"/>
          <w:spacing w:val="-1"/>
          <w:sz w:val="24"/>
        </w:rPr>
        <w:t xml:space="preserve"> </w:t>
      </w:r>
      <w:r w:rsidR="004F5381">
        <w:rPr>
          <w:color w:val="333333"/>
          <w:sz w:val="24"/>
        </w:rPr>
        <w:t>формирования УУД,</w:t>
      </w:r>
      <w:r w:rsidR="004F5381">
        <w:rPr>
          <w:color w:val="333333"/>
          <w:spacing w:val="-2"/>
          <w:sz w:val="24"/>
        </w:rPr>
        <w:t xml:space="preserve"> </w:t>
      </w:r>
      <w:r w:rsidR="004F5381">
        <w:rPr>
          <w:color w:val="333333"/>
          <w:sz w:val="24"/>
        </w:rPr>
        <w:t>разработанной в</w:t>
      </w:r>
      <w:r w:rsidR="004F5381">
        <w:rPr>
          <w:color w:val="333333"/>
          <w:spacing w:val="-2"/>
          <w:sz w:val="24"/>
        </w:rPr>
        <w:t xml:space="preserve"> </w:t>
      </w:r>
      <w:r w:rsidR="004F5381">
        <w:rPr>
          <w:color w:val="333333"/>
          <w:sz w:val="24"/>
        </w:rPr>
        <w:t>каждой</w:t>
      </w:r>
      <w:r w:rsidR="004F5381">
        <w:rPr>
          <w:color w:val="333333"/>
          <w:spacing w:val="1"/>
          <w:sz w:val="24"/>
        </w:rPr>
        <w:t xml:space="preserve"> </w:t>
      </w:r>
      <w:r w:rsidR="004F5381">
        <w:rPr>
          <w:color w:val="333333"/>
          <w:sz w:val="24"/>
        </w:rPr>
        <w:t>организации.</w:t>
      </w:r>
    </w:p>
    <w:p w14:paraId="4A36060A" w14:textId="3DBD0515" w:rsidR="00533F70" w:rsidRDefault="00053E50" w:rsidP="00053E50">
      <w:pPr>
        <w:pStyle w:val="a5"/>
        <w:tabs>
          <w:tab w:val="left" w:pos="1863"/>
        </w:tabs>
        <w:ind w:right="203"/>
        <w:rPr>
          <w:sz w:val="24"/>
        </w:rPr>
      </w:pPr>
      <w:r>
        <w:rPr>
          <w:color w:val="333333"/>
          <w:sz w:val="24"/>
        </w:rPr>
        <w:t>2.</w:t>
      </w:r>
      <w:r w:rsidR="004F5381">
        <w:rPr>
          <w:color w:val="333333"/>
          <w:sz w:val="24"/>
        </w:rPr>
        <w:t>Организация УИПД призвана обеспечивать формирование у обучающихся опыта</w:t>
      </w:r>
      <w:r w:rsidR="004F5381">
        <w:rPr>
          <w:color w:val="333333"/>
          <w:spacing w:val="-58"/>
          <w:sz w:val="24"/>
        </w:rPr>
        <w:t xml:space="preserve"> </w:t>
      </w:r>
      <w:r w:rsidR="004F5381">
        <w:rPr>
          <w:color w:val="333333"/>
          <w:sz w:val="24"/>
        </w:rPr>
        <w:t>применения УУД в жизненных ситуациях, навыков учебного сотрудничества и</w:t>
      </w:r>
      <w:r w:rsidR="004F5381">
        <w:rPr>
          <w:color w:val="333333"/>
          <w:spacing w:val="1"/>
          <w:sz w:val="24"/>
        </w:rPr>
        <w:t xml:space="preserve"> </w:t>
      </w:r>
      <w:r w:rsidR="004F5381">
        <w:rPr>
          <w:color w:val="333333"/>
          <w:sz w:val="24"/>
        </w:rPr>
        <w:t>социального взаимодействия со сверстниками, обучающимися младшего и старшего</w:t>
      </w:r>
      <w:r w:rsidR="004F5381">
        <w:rPr>
          <w:color w:val="333333"/>
          <w:spacing w:val="1"/>
          <w:sz w:val="24"/>
        </w:rPr>
        <w:t xml:space="preserve"> </w:t>
      </w:r>
      <w:r w:rsidR="004F5381">
        <w:rPr>
          <w:color w:val="333333"/>
          <w:sz w:val="24"/>
        </w:rPr>
        <w:t>возраста,</w:t>
      </w:r>
      <w:r w:rsidR="004F5381">
        <w:rPr>
          <w:color w:val="333333"/>
          <w:spacing w:val="-1"/>
          <w:sz w:val="24"/>
        </w:rPr>
        <w:t xml:space="preserve"> </w:t>
      </w:r>
      <w:r w:rsidR="004F5381">
        <w:rPr>
          <w:color w:val="333333"/>
          <w:sz w:val="24"/>
        </w:rPr>
        <w:t>взрослыми.</w:t>
      </w:r>
    </w:p>
    <w:p w14:paraId="15929A5B" w14:textId="10E81D03" w:rsidR="00533F70" w:rsidRDefault="00053E50" w:rsidP="00053E50">
      <w:pPr>
        <w:pStyle w:val="a5"/>
        <w:tabs>
          <w:tab w:val="left" w:pos="1863"/>
        </w:tabs>
        <w:ind w:right="157"/>
        <w:rPr>
          <w:sz w:val="24"/>
        </w:rPr>
      </w:pPr>
      <w:r>
        <w:rPr>
          <w:color w:val="333333"/>
          <w:sz w:val="24"/>
        </w:rPr>
        <w:t>3.</w:t>
      </w:r>
      <w:r w:rsidR="004F5381">
        <w:rPr>
          <w:color w:val="333333"/>
          <w:sz w:val="24"/>
        </w:rPr>
        <w:t>УИПД обучающихся должна быть сориентирована на формирование и развитие у</w:t>
      </w:r>
      <w:r w:rsidR="004F5381">
        <w:rPr>
          <w:color w:val="333333"/>
          <w:spacing w:val="-57"/>
          <w:sz w:val="24"/>
        </w:rPr>
        <w:t xml:space="preserve"> </w:t>
      </w:r>
      <w:r w:rsidR="004F5381">
        <w:rPr>
          <w:color w:val="333333"/>
          <w:sz w:val="24"/>
        </w:rPr>
        <w:t>школьников</w:t>
      </w:r>
      <w:r w:rsidR="004F5381">
        <w:rPr>
          <w:color w:val="333333"/>
          <w:spacing w:val="-5"/>
          <w:sz w:val="24"/>
        </w:rPr>
        <w:t xml:space="preserve"> </w:t>
      </w:r>
      <w:r w:rsidR="004F5381">
        <w:rPr>
          <w:color w:val="333333"/>
          <w:sz w:val="24"/>
        </w:rPr>
        <w:t>научного</w:t>
      </w:r>
      <w:r w:rsidR="004F5381">
        <w:rPr>
          <w:color w:val="333333"/>
          <w:spacing w:val="-1"/>
          <w:sz w:val="24"/>
        </w:rPr>
        <w:t xml:space="preserve"> </w:t>
      </w:r>
      <w:r w:rsidR="004F5381">
        <w:rPr>
          <w:color w:val="333333"/>
          <w:sz w:val="24"/>
        </w:rPr>
        <w:t>способа</w:t>
      </w:r>
      <w:r w:rsidR="004F5381">
        <w:rPr>
          <w:color w:val="333333"/>
          <w:spacing w:val="-3"/>
          <w:sz w:val="24"/>
        </w:rPr>
        <w:t xml:space="preserve"> </w:t>
      </w:r>
      <w:r w:rsidR="004F5381">
        <w:rPr>
          <w:color w:val="333333"/>
          <w:sz w:val="24"/>
        </w:rPr>
        <w:t>мышления, устойчивого</w:t>
      </w:r>
      <w:r w:rsidR="004F5381">
        <w:rPr>
          <w:color w:val="333333"/>
          <w:spacing w:val="-2"/>
          <w:sz w:val="24"/>
        </w:rPr>
        <w:t xml:space="preserve"> </w:t>
      </w:r>
      <w:r w:rsidR="004F5381">
        <w:rPr>
          <w:color w:val="333333"/>
          <w:sz w:val="24"/>
        </w:rPr>
        <w:t>познавательного</w:t>
      </w:r>
      <w:r w:rsidR="004F5381">
        <w:rPr>
          <w:color w:val="333333"/>
          <w:spacing w:val="-3"/>
          <w:sz w:val="24"/>
        </w:rPr>
        <w:t xml:space="preserve"> </w:t>
      </w:r>
      <w:r w:rsidR="004F5381">
        <w:rPr>
          <w:color w:val="333333"/>
          <w:sz w:val="24"/>
        </w:rPr>
        <w:t>интереса,</w:t>
      </w:r>
    </w:p>
    <w:p w14:paraId="34385E0A" w14:textId="77777777" w:rsidR="00533F70" w:rsidRDefault="00533F70">
      <w:pPr>
        <w:rPr>
          <w:sz w:val="24"/>
        </w:rPr>
        <w:sectPr w:rsidR="00533F70">
          <w:pgSz w:w="11910" w:h="16840"/>
          <w:pgMar w:top="1040" w:right="720" w:bottom="280" w:left="740" w:header="720" w:footer="720" w:gutter="0"/>
          <w:cols w:space="720"/>
        </w:sectPr>
      </w:pPr>
    </w:p>
    <w:p w14:paraId="717C7C52" w14:textId="77777777" w:rsidR="00533F70" w:rsidRDefault="004F5381">
      <w:pPr>
        <w:pStyle w:val="a3"/>
        <w:spacing w:before="66"/>
        <w:ind w:right="250"/>
      </w:pPr>
      <w:r>
        <w:rPr>
          <w:color w:val="333333"/>
        </w:rPr>
        <w:lastRenderedPageBreak/>
        <w:t>готовности к постоянному саморазвитию и самообразованию, способности к проявлению</w:t>
      </w:r>
      <w:r>
        <w:rPr>
          <w:color w:val="333333"/>
          <w:spacing w:val="-57"/>
        </w:rPr>
        <w:t xml:space="preserve"> </w:t>
      </w:r>
      <w:r>
        <w:rPr>
          <w:color w:val="333333"/>
        </w:rPr>
        <w:t>самостоятельности</w:t>
      </w:r>
      <w:r>
        <w:rPr>
          <w:color w:val="333333"/>
          <w:spacing w:val="-2"/>
        </w:rPr>
        <w:t xml:space="preserve"> </w:t>
      </w:r>
      <w:r>
        <w:rPr>
          <w:color w:val="333333"/>
        </w:rPr>
        <w:t>и</w:t>
      </w:r>
      <w:r>
        <w:rPr>
          <w:color w:val="333333"/>
          <w:spacing w:val="-2"/>
        </w:rPr>
        <w:t xml:space="preserve"> </w:t>
      </w:r>
      <w:r>
        <w:rPr>
          <w:color w:val="333333"/>
        </w:rPr>
        <w:t>творчества</w:t>
      </w:r>
      <w:r>
        <w:rPr>
          <w:color w:val="333333"/>
          <w:spacing w:val="-4"/>
        </w:rPr>
        <w:t xml:space="preserve"> </w:t>
      </w:r>
      <w:r>
        <w:rPr>
          <w:color w:val="333333"/>
        </w:rPr>
        <w:t>при</w:t>
      </w:r>
      <w:r>
        <w:rPr>
          <w:color w:val="333333"/>
          <w:spacing w:val="-2"/>
        </w:rPr>
        <w:t xml:space="preserve"> </w:t>
      </w:r>
      <w:r>
        <w:rPr>
          <w:color w:val="333333"/>
        </w:rPr>
        <w:t>решении</w:t>
      </w:r>
      <w:r>
        <w:rPr>
          <w:color w:val="333333"/>
          <w:spacing w:val="-2"/>
        </w:rPr>
        <w:t xml:space="preserve"> </w:t>
      </w:r>
      <w:r>
        <w:rPr>
          <w:color w:val="333333"/>
        </w:rPr>
        <w:t>личностно</w:t>
      </w:r>
      <w:r>
        <w:rPr>
          <w:color w:val="333333"/>
          <w:spacing w:val="-5"/>
        </w:rPr>
        <w:t xml:space="preserve"> </w:t>
      </w:r>
      <w:r>
        <w:rPr>
          <w:color w:val="333333"/>
        </w:rPr>
        <w:t>и</w:t>
      </w:r>
      <w:r>
        <w:rPr>
          <w:color w:val="333333"/>
          <w:spacing w:val="-3"/>
        </w:rPr>
        <w:t xml:space="preserve"> </w:t>
      </w:r>
      <w:r>
        <w:rPr>
          <w:color w:val="333333"/>
        </w:rPr>
        <w:t>социально</w:t>
      </w:r>
      <w:r>
        <w:rPr>
          <w:color w:val="333333"/>
          <w:spacing w:val="-5"/>
        </w:rPr>
        <w:t xml:space="preserve"> </w:t>
      </w:r>
      <w:r>
        <w:rPr>
          <w:color w:val="333333"/>
        </w:rPr>
        <w:t>значимых</w:t>
      </w:r>
      <w:r>
        <w:rPr>
          <w:color w:val="333333"/>
          <w:spacing w:val="-3"/>
        </w:rPr>
        <w:t xml:space="preserve"> </w:t>
      </w:r>
      <w:r>
        <w:rPr>
          <w:color w:val="333333"/>
        </w:rPr>
        <w:t>проблем.</w:t>
      </w:r>
    </w:p>
    <w:p w14:paraId="4FBA5C0F" w14:textId="27E7AE5A" w:rsidR="00533F70" w:rsidRDefault="00053E50" w:rsidP="00053E50">
      <w:pPr>
        <w:pStyle w:val="a5"/>
        <w:tabs>
          <w:tab w:val="left" w:pos="1863"/>
        </w:tabs>
        <w:ind w:right="440"/>
        <w:rPr>
          <w:sz w:val="24"/>
        </w:rPr>
      </w:pPr>
      <w:r>
        <w:rPr>
          <w:color w:val="333333"/>
          <w:sz w:val="24"/>
        </w:rPr>
        <w:t>4.</w:t>
      </w:r>
      <w:r w:rsidR="004F5381">
        <w:rPr>
          <w:color w:val="333333"/>
          <w:sz w:val="24"/>
        </w:rPr>
        <w:t>УИПД может осуществляться обучающимися индивидуально и коллективно (в</w:t>
      </w:r>
      <w:r w:rsidR="004F5381">
        <w:rPr>
          <w:color w:val="333333"/>
          <w:spacing w:val="-57"/>
          <w:sz w:val="24"/>
        </w:rPr>
        <w:t xml:space="preserve"> </w:t>
      </w:r>
      <w:r w:rsidR="004F5381">
        <w:rPr>
          <w:color w:val="333333"/>
          <w:sz w:val="24"/>
        </w:rPr>
        <w:t>составе малых</w:t>
      </w:r>
      <w:r w:rsidR="004F5381">
        <w:rPr>
          <w:color w:val="333333"/>
          <w:spacing w:val="1"/>
          <w:sz w:val="24"/>
        </w:rPr>
        <w:t xml:space="preserve"> </w:t>
      </w:r>
      <w:r w:rsidR="004F5381">
        <w:rPr>
          <w:color w:val="333333"/>
          <w:sz w:val="24"/>
        </w:rPr>
        <w:t>групп, класса).</w:t>
      </w:r>
    </w:p>
    <w:p w14:paraId="3B6A9878" w14:textId="0BA999EA" w:rsidR="00533F70" w:rsidRDefault="00053E50" w:rsidP="00053E50">
      <w:pPr>
        <w:pStyle w:val="a5"/>
        <w:tabs>
          <w:tab w:val="left" w:pos="1863"/>
        </w:tabs>
        <w:spacing w:before="1"/>
        <w:ind w:right="262"/>
        <w:rPr>
          <w:sz w:val="24"/>
        </w:rPr>
      </w:pPr>
      <w:r>
        <w:rPr>
          <w:color w:val="333333"/>
          <w:sz w:val="24"/>
        </w:rPr>
        <w:t>5.</w:t>
      </w:r>
      <w:r w:rsidR="004F5381">
        <w:rPr>
          <w:color w:val="333333"/>
          <w:sz w:val="24"/>
        </w:rPr>
        <w:t>Результаты учебных исследований и проектов, реализуемых обучающимися в</w:t>
      </w:r>
      <w:r w:rsidR="004F5381">
        <w:rPr>
          <w:color w:val="333333"/>
          <w:spacing w:val="1"/>
          <w:sz w:val="24"/>
        </w:rPr>
        <w:t xml:space="preserve"> </w:t>
      </w:r>
      <w:r w:rsidR="004F5381">
        <w:rPr>
          <w:color w:val="333333"/>
          <w:sz w:val="24"/>
        </w:rPr>
        <w:t>рамках</w:t>
      </w:r>
      <w:r w:rsidR="004F5381">
        <w:rPr>
          <w:color w:val="333333"/>
          <w:spacing w:val="-1"/>
          <w:sz w:val="24"/>
        </w:rPr>
        <w:t xml:space="preserve"> </w:t>
      </w:r>
      <w:r w:rsidR="004F5381">
        <w:rPr>
          <w:color w:val="333333"/>
          <w:sz w:val="24"/>
        </w:rPr>
        <w:t>урочной</w:t>
      </w:r>
      <w:r w:rsidR="004F5381">
        <w:rPr>
          <w:color w:val="333333"/>
          <w:spacing w:val="-5"/>
          <w:sz w:val="24"/>
        </w:rPr>
        <w:t xml:space="preserve"> </w:t>
      </w:r>
      <w:r w:rsidR="004F5381">
        <w:rPr>
          <w:color w:val="333333"/>
          <w:sz w:val="24"/>
        </w:rPr>
        <w:t>и</w:t>
      </w:r>
      <w:r w:rsidR="004F5381">
        <w:rPr>
          <w:color w:val="333333"/>
          <w:spacing w:val="-5"/>
          <w:sz w:val="24"/>
        </w:rPr>
        <w:t xml:space="preserve"> </w:t>
      </w:r>
      <w:r w:rsidR="004F5381">
        <w:rPr>
          <w:color w:val="333333"/>
          <w:sz w:val="24"/>
        </w:rPr>
        <w:t>внеурочной</w:t>
      </w:r>
      <w:r w:rsidR="004F5381">
        <w:rPr>
          <w:color w:val="333333"/>
          <w:spacing w:val="-4"/>
          <w:sz w:val="24"/>
        </w:rPr>
        <w:t xml:space="preserve"> </w:t>
      </w:r>
      <w:r w:rsidR="004F5381">
        <w:rPr>
          <w:color w:val="333333"/>
          <w:sz w:val="24"/>
        </w:rPr>
        <w:t>деятельности,</w:t>
      </w:r>
      <w:r w:rsidR="004F5381">
        <w:rPr>
          <w:color w:val="333333"/>
          <w:spacing w:val="-5"/>
          <w:sz w:val="24"/>
        </w:rPr>
        <w:t xml:space="preserve"> </w:t>
      </w:r>
      <w:r w:rsidR="004F5381">
        <w:rPr>
          <w:color w:val="333333"/>
          <w:sz w:val="24"/>
        </w:rPr>
        <w:t>являются</w:t>
      </w:r>
      <w:r w:rsidR="004F5381">
        <w:rPr>
          <w:color w:val="333333"/>
          <w:spacing w:val="-4"/>
          <w:sz w:val="24"/>
        </w:rPr>
        <w:t xml:space="preserve"> </w:t>
      </w:r>
      <w:r w:rsidR="004F5381">
        <w:rPr>
          <w:color w:val="333333"/>
          <w:sz w:val="24"/>
        </w:rPr>
        <w:t>важнейшими</w:t>
      </w:r>
      <w:r w:rsidR="004F5381">
        <w:rPr>
          <w:color w:val="333333"/>
          <w:spacing w:val="-5"/>
          <w:sz w:val="24"/>
        </w:rPr>
        <w:t xml:space="preserve"> </w:t>
      </w:r>
      <w:r w:rsidR="004F5381">
        <w:rPr>
          <w:color w:val="333333"/>
          <w:sz w:val="24"/>
        </w:rPr>
        <w:t>показателями</w:t>
      </w:r>
      <w:r w:rsidR="004F5381">
        <w:rPr>
          <w:color w:val="333333"/>
          <w:spacing w:val="-2"/>
          <w:sz w:val="24"/>
        </w:rPr>
        <w:t xml:space="preserve"> </w:t>
      </w:r>
      <w:r w:rsidR="004F5381">
        <w:rPr>
          <w:color w:val="333333"/>
          <w:sz w:val="24"/>
        </w:rPr>
        <w:t>уровня</w:t>
      </w:r>
      <w:r w:rsidR="004F5381">
        <w:rPr>
          <w:color w:val="333333"/>
          <w:spacing w:val="-57"/>
          <w:sz w:val="24"/>
        </w:rPr>
        <w:t xml:space="preserve"> </w:t>
      </w:r>
      <w:r w:rsidR="004F5381">
        <w:rPr>
          <w:color w:val="333333"/>
          <w:sz w:val="24"/>
        </w:rPr>
        <w:t>сформированности у школьников комплекса познавательных, коммуникативных и</w:t>
      </w:r>
      <w:r w:rsidR="004F5381">
        <w:rPr>
          <w:color w:val="333333"/>
          <w:spacing w:val="1"/>
          <w:sz w:val="24"/>
        </w:rPr>
        <w:t xml:space="preserve"> </w:t>
      </w:r>
      <w:r w:rsidR="004F5381">
        <w:rPr>
          <w:color w:val="333333"/>
          <w:sz w:val="24"/>
        </w:rPr>
        <w:t>регулятивных</w:t>
      </w:r>
      <w:r w:rsidR="004F5381">
        <w:rPr>
          <w:color w:val="333333"/>
          <w:spacing w:val="1"/>
          <w:sz w:val="24"/>
        </w:rPr>
        <w:t xml:space="preserve"> </w:t>
      </w:r>
      <w:r w:rsidR="004F5381">
        <w:rPr>
          <w:color w:val="333333"/>
          <w:sz w:val="24"/>
        </w:rPr>
        <w:t>учебных</w:t>
      </w:r>
      <w:r w:rsidR="004F5381">
        <w:rPr>
          <w:color w:val="333333"/>
          <w:spacing w:val="1"/>
          <w:sz w:val="24"/>
        </w:rPr>
        <w:t xml:space="preserve"> </w:t>
      </w:r>
      <w:r w:rsidR="004F5381">
        <w:rPr>
          <w:color w:val="333333"/>
          <w:sz w:val="24"/>
        </w:rPr>
        <w:t>действий,</w:t>
      </w:r>
      <w:r w:rsidR="004F5381">
        <w:rPr>
          <w:color w:val="333333"/>
          <w:spacing w:val="-1"/>
          <w:sz w:val="24"/>
        </w:rPr>
        <w:t xml:space="preserve"> </w:t>
      </w:r>
      <w:r w:rsidR="004F5381">
        <w:rPr>
          <w:color w:val="333333"/>
          <w:sz w:val="24"/>
        </w:rPr>
        <w:t>исследовательских и</w:t>
      </w:r>
      <w:r w:rsidR="004F5381">
        <w:rPr>
          <w:color w:val="333333"/>
          <w:spacing w:val="-3"/>
          <w:sz w:val="24"/>
        </w:rPr>
        <w:t xml:space="preserve"> </w:t>
      </w:r>
      <w:r w:rsidR="004F5381">
        <w:rPr>
          <w:color w:val="333333"/>
          <w:sz w:val="24"/>
        </w:rPr>
        <w:t>проектных</w:t>
      </w:r>
      <w:r w:rsidR="004F5381">
        <w:rPr>
          <w:color w:val="333333"/>
          <w:spacing w:val="-2"/>
          <w:sz w:val="24"/>
        </w:rPr>
        <w:t xml:space="preserve"> </w:t>
      </w:r>
      <w:r w:rsidR="004F5381">
        <w:rPr>
          <w:color w:val="333333"/>
          <w:sz w:val="24"/>
        </w:rPr>
        <w:t>компетенций,</w:t>
      </w:r>
    </w:p>
    <w:p w14:paraId="03681874" w14:textId="77777777" w:rsidR="00533F70" w:rsidRDefault="004F5381">
      <w:pPr>
        <w:pStyle w:val="a3"/>
        <w:ind w:right="147"/>
      </w:pPr>
      <w:r>
        <w:rPr>
          <w:color w:val="333333"/>
        </w:rPr>
        <w:t>предметных и междисциплинарных знаний. В ходе оценивания учебно-исследовательской</w:t>
      </w:r>
      <w:r>
        <w:rPr>
          <w:color w:val="333333"/>
          <w:spacing w:val="-57"/>
        </w:rPr>
        <w:t xml:space="preserve"> </w:t>
      </w:r>
      <w:r>
        <w:rPr>
          <w:color w:val="333333"/>
        </w:rPr>
        <w:t>и проектной деятельности универсальные учебные действия оцениваются на протяжении</w:t>
      </w:r>
      <w:r>
        <w:rPr>
          <w:color w:val="333333"/>
          <w:spacing w:val="1"/>
        </w:rPr>
        <w:t xml:space="preserve"> </w:t>
      </w:r>
      <w:r>
        <w:rPr>
          <w:color w:val="333333"/>
        </w:rPr>
        <w:t>всего</w:t>
      </w:r>
      <w:r>
        <w:rPr>
          <w:color w:val="333333"/>
          <w:spacing w:val="-2"/>
        </w:rPr>
        <w:t xml:space="preserve"> </w:t>
      </w:r>
      <w:r>
        <w:rPr>
          <w:color w:val="333333"/>
        </w:rPr>
        <w:t>процесса</w:t>
      </w:r>
      <w:r>
        <w:rPr>
          <w:color w:val="333333"/>
          <w:spacing w:val="-1"/>
        </w:rPr>
        <w:t xml:space="preserve"> </w:t>
      </w:r>
      <w:r>
        <w:rPr>
          <w:color w:val="333333"/>
        </w:rPr>
        <w:t>их</w:t>
      </w:r>
      <w:r>
        <w:rPr>
          <w:color w:val="333333"/>
          <w:spacing w:val="2"/>
        </w:rPr>
        <w:t xml:space="preserve"> </w:t>
      </w:r>
      <w:r>
        <w:rPr>
          <w:color w:val="333333"/>
        </w:rPr>
        <w:t>формирования.</w:t>
      </w:r>
    </w:p>
    <w:p w14:paraId="4B7EB9FC" w14:textId="2EC2F839" w:rsidR="00533F70" w:rsidRDefault="00053E50" w:rsidP="00053E50">
      <w:pPr>
        <w:pStyle w:val="a5"/>
        <w:tabs>
          <w:tab w:val="left" w:pos="1862"/>
        </w:tabs>
        <w:ind w:right="1008"/>
        <w:rPr>
          <w:sz w:val="24"/>
        </w:rPr>
      </w:pPr>
      <w:r>
        <w:rPr>
          <w:color w:val="333333"/>
          <w:sz w:val="24"/>
        </w:rPr>
        <w:t>5</w:t>
      </w:r>
      <w:r w:rsidR="004D535C">
        <w:rPr>
          <w:color w:val="333333"/>
          <w:sz w:val="24"/>
        </w:rPr>
        <w:t>.</w:t>
      </w:r>
      <w:r w:rsidR="004F5381">
        <w:rPr>
          <w:color w:val="333333"/>
          <w:sz w:val="24"/>
        </w:rPr>
        <w:t>Материально-техническое оснащение образовательного процесса должно</w:t>
      </w:r>
      <w:r w:rsidR="004F5381">
        <w:rPr>
          <w:color w:val="333333"/>
          <w:spacing w:val="-57"/>
          <w:sz w:val="24"/>
        </w:rPr>
        <w:t xml:space="preserve"> </w:t>
      </w:r>
      <w:r w:rsidR="004F5381">
        <w:rPr>
          <w:color w:val="333333"/>
          <w:sz w:val="24"/>
        </w:rPr>
        <w:t>обеспечивать возможность включения</w:t>
      </w:r>
      <w:r w:rsidR="004F5381">
        <w:rPr>
          <w:color w:val="333333"/>
          <w:spacing w:val="-1"/>
          <w:sz w:val="24"/>
        </w:rPr>
        <w:t xml:space="preserve"> </w:t>
      </w:r>
      <w:r w:rsidR="004F5381">
        <w:rPr>
          <w:color w:val="333333"/>
          <w:sz w:val="24"/>
        </w:rPr>
        <w:t>всех</w:t>
      </w:r>
      <w:r w:rsidR="004F5381">
        <w:rPr>
          <w:color w:val="333333"/>
          <w:spacing w:val="1"/>
          <w:sz w:val="24"/>
        </w:rPr>
        <w:t xml:space="preserve"> </w:t>
      </w:r>
      <w:r w:rsidR="004F5381">
        <w:rPr>
          <w:color w:val="333333"/>
          <w:sz w:val="24"/>
        </w:rPr>
        <w:t>обучающихся</w:t>
      </w:r>
      <w:r w:rsidR="004F5381">
        <w:rPr>
          <w:color w:val="333333"/>
          <w:spacing w:val="-1"/>
          <w:sz w:val="24"/>
        </w:rPr>
        <w:t xml:space="preserve"> </w:t>
      </w:r>
      <w:r w:rsidR="004F5381">
        <w:rPr>
          <w:color w:val="333333"/>
          <w:sz w:val="24"/>
        </w:rPr>
        <w:t>в</w:t>
      </w:r>
      <w:r w:rsidR="004F5381">
        <w:rPr>
          <w:color w:val="333333"/>
          <w:spacing w:val="-1"/>
          <w:sz w:val="24"/>
        </w:rPr>
        <w:t xml:space="preserve"> </w:t>
      </w:r>
      <w:r w:rsidR="004F5381">
        <w:rPr>
          <w:color w:val="333333"/>
          <w:sz w:val="24"/>
        </w:rPr>
        <w:t>УИПД.</w:t>
      </w:r>
    </w:p>
    <w:p w14:paraId="57B1D9F4" w14:textId="77777777" w:rsidR="00533F70" w:rsidRDefault="004F5381">
      <w:pPr>
        <w:pStyle w:val="a3"/>
      </w:pPr>
      <w:r>
        <w:rPr>
          <w:color w:val="333333"/>
        </w:rPr>
        <w:t>С учетом вероятности возникновения особых условий организации образовательного</w:t>
      </w:r>
      <w:r>
        <w:rPr>
          <w:color w:val="333333"/>
          <w:spacing w:val="1"/>
        </w:rPr>
        <w:t xml:space="preserve"> </w:t>
      </w:r>
      <w:r>
        <w:rPr>
          <w:color w:val="333333"/>
        </w:rPr>
        <w:t>процесса (сложные погодные условия и эпидемиологическая обстановка; удаленность</w:t>
      </w:r>
      <w:r>
        <w:rPr>
          <w:color w:val="333333"/>
          <w:spacing w:val="1"/>
        </w:rPr>
        <w:t xml:space="preserve"> </w:t>
      </w:r>
      <w:r>
        <w:rPr>
          <w:color w:val="333333"/>
        </w:rPr>
        <w:t>образовательной организации от места проживания обучающихся; возникшие у</w:t>
      </w:r>
      <w:r>
        <w:rPr>
          <w:color w:val="333333"/>
          <w:spacing w:val="1"/>
        </w:rPr>
        <w:t xml:space="preserve"> </w:t>
      </w:r>
      <w:r>
        <w:rPr>
          <w:color w:val="333333"/>
        </w:rPr>
        <w:t>обучающегося проблемы со здоровьем; выбор обучающимся индивидуальной траектории</w:t>
      </w:r>
      <w:r>
        <w:rPr>
          <w:color w:val="333333"/>
          <w:spacing w:val="-57"/>
        </w:rPr>
        <w:t xml:space="preserve"> </w:t>
      </w:r>
      <w:r>
        <w:rPr>
          <w:color w:val="333333"/>
        </w:rPr>
        <w:t>или</w:t>
      </w:r>
      <w:r>
        <w:rPr>
          <w:color w:val="333333"/>
          <w:spacing w:val="-4"/>
        </w:rPr>
        <w:t xml:space="preserve"> </w:t>
      </w:r>
      <w:r>
        <w:rPr>
          <w:color w:val="333333"/>
        </w:rPr>
        <w:t>заочной</w:t>
      </w:r>
      <w:r>
        <w:rPr>
          <w:color w:val="333333"/>
          <w:spacing w:val="-1"/>
        </w:rPr>
        <w:t xml:space="preserve"> </w:t>
      </w:r>
      <w:r>
        <w:rPr>
          <w:color w:val="333333"/>
        </w:rPr>
        <w:t>формы</w:t>
      </w:r>
      <w:r>
        <w:rPr>
          <w:color w:val="333333"/>
          <w:spacing w:val="-2"/>
        </w:rPr>
        <w:t xml:space="preserve"> </w:t>
      </w:r>
      <w:r>
        <w:rPr>
          <w:color w:val="333333"/>
        </w:rPr>
        <w:t>обучения)</w:t>
      </w:r>
      <w:r>
        <w:rPr>
          <w:color w:val="333333"/>
          <w:spacing w:val="-2"/>
        </w:rPr>
        <w:t xml:space="preserve"> </w:t>
      </w:r>
      <w:r>
        <w:rPr>
          <w:color w:val="333333"/>
        </w:rPr>
        <w:t>УИПД</w:t>
      </w:r>
      <w:r>
        <w:rPr>
          <w:color w:val="333333"/>
          <w:spacing w:val="-2"/>
        </w:rPr>
        <w:t xml:space="preserve"> </w:t>
      </w:r>
      <w:r>
        <w:rPr>
          <w:color w:val="333333"/>
        </w:rPr>
        <w:t>может</w:t>
      </w:r>
      <w:r>
        <w:rPr>
          <w:color w:val="333333"/>
          <w:spacing w:val="-2"/>
        </w:rPr>
        <w:t xml:space="preserve"> </w:t>
      </w:r>
      <w:r>
        <w:rPr>
          <w:color w:val="333333"/>
        </w:rPr>
        <w:t>быть реализована</w:t>
      </w:r>
      <w:r>
        <w:rPr>
          <w:color w:val="333333"/>
          <w:spacing w:val="-2"/>
        </w:rPr>
        <w:t xml:space="preserve"> </w:t>
      </w:r>
      <w:r>
        <w:rPr>
          <w:color w:val="333333"/>
        </w:rPr>
        <w:t>в</w:t>
      </w:r>
      <w:r>
        <w:rPr>
          <w:color w:val="333333"/>
          <w:spacing w:val="-3"/>
        </w:rPr>
        <w:t xml:space="preserve"> </w:t>
      </w:r>
      <w:r>
        <w:rPr>
          <w:color w:val="333333"/>
        </w:rPr>
        <w:t>дистанционном</w:t>
      </w:r>
      <w:r>
        <w:rPr>
          <w:color w:val="333333"/>
          <w:spacing w:val="-2"/>
        </w:rPr>
        <w:t xml:space="preserve"> </w:t>
      </w:r>
      <w:r>
        <w:rPr>
          <w:color w:val="333333"/>
        </w:rPr>
        <w:t>формате.</w:t>
      </w:r>
    </w:p>
    <w:p w14:paraId="5D034493" w14:textId="4B8D7F54" w:rsidR="00533F70" w:rsidRDefault="004D535C" w:rsidP="004D535C">
      <w:pPr>
        <w:pStyle w:val="a5"/>
        <w:tabs>
          <w:tab w:val="left" w:pos="1863"/>
        </w:tabs>
        <w:ind w:right="190"/>
        <w:rPr>
          <w:sz w:val="24"/>
        </w:rPr>
      </w:pPr>
      <w:r>
        <w:rPr>
          <w:color w:val="333333"/>
          <w:sz w:val="24"/>
        </w:rPr>
        <w:t>7.</w:t>
      </w:r>
      <w:r w:rsidR="004F5381">
        <w:rPr>
          <w:color w:val="333333"/>
          <w:sz w:val="24"/>
        </w:rPr>
        <w:t>Особенность учебно-исследовательской деятельности (далее - УИД) состоит в</w:t>
      </w:r>
      <w:r w:rsidR="004F5381">
        <w:rPr>
          <w:color w:val="333333"/>
          <w:spacing w:val="1"/>
          <w:sz w:val="24"/>
        </w:rPr>
        <w:t xml:space="preserve"> </w:t>
      </w:r>
      <w:r w:rsidR="004F5381">
        <w:rPr>
          <w:color w:val="333333"/>
          <w:sz w:val="24"/>
        </w:rPr>
        <w:t>том, что она нацелена на решение обучающимися познавательной проблемы, носит</w:t>
      </w:r>
      <w:r w:rsidR="004F5381">
        <w:rPr>
          <w:color w:val="333333"/>
          <w:spacing w:val="1"/>
          <w:sz w:val="24"/>
        </w:rPr>
        <w:t xml:space="preserve"> </w:t>
      </w:r>
      <w:r w:rsidR="004F5381">
        <w:rPr>
          <w:color w:val="333333"/>
          <w:sz w:val="24"/>
        </w:rPr>
        <w:t>теоретический характер, ориентирована на получение обучающимися субъективно нового</w:t>
      </w:r>
      <w:r w:rsidR="004F5381">
        <w:rPr>
          <w:color w:val="333333"/>
          <w:spacing w:val="-58"/>
          <w:sz w:val="24"/>
        </w:rPr>
        <w:t xml:space="preserve"> </w:t>
      </w:r>
      <w:r w:rsidR="004F5381">
        <w:rPr>
          <w:color w:val="333333"/>
          <w:sz w:val="24"/>
        </w:rPr>
        <w:t>знания</w:t>
      </w:r>
      <w:r w:rsidR="004F5381">
        <w:rPr>
          <w:color w:val="333333"/>
          <w:spacing w:val="-2"/>
          <w:sz w:val="24"/>
        </w:rPr>
        <w:t xml:space="preserve"> </w:t>
      </w:r>
      <w:r w:rsidR="004F5381">
        <w:rPr>
          <w:color w:val="333333"/>
          <w:sz w:val="24"/>
        </w:rPr>
        <w:t>(ранее</w:t>
      </w:r>
      <w:r w:rsidR="004F5381">
        <w:rPr>
          <w:color w:val="333333"/>
          <w:spacing w:val="-3"/>
          <w:sz w:val="24"/>
        </w:rPr>
        <w:t xml:space="preserve"> </w:t>
      </w:r>
      <w:r w:rsidR="004F5381">
        <w:rPr>
          <w:color w:val="333333"/>
          <w:sz w:val="24"/>
        </w:rPr>
        <w:t>неизвестного</w:t>
      </w:r>
      <w:r w:rsidR="004F5381">
        <w:rPr>
          <w:color w:val="333333"/>
          <w:spacing w:val="-2"/>
          <w:sz w:val="24"/>
        </w:rPr>
        <w:t xml:space="preserve"> </w:t>
      </w:r>
      <w:r w:rsidR="004F5381">
        <w:rPr>
          <w:color w:val="333333"/>
          <w:sz w:val="24"/>
        </w:rPr>
        <w:t>или</w:t>
      </w:r>
      <w:r w:rsidR="004F5381">
        <w:rPr>
          <w:color w:val="333333"/>
          <w:spacing w:val="-2"/>
          <w:sz w:val="24"/>
        </w:rPr>
        <w:t xml:space="preserve"> </w:t>
      </w:r>
      <w:r w:rsidR="004F5381">
        <w:rPr>
          <w:color w:val="333333"/>
          <w:sz w:val="24"/>
        </w:rPr>
        <w:t>мало</w:t>
      </w:r>
      <w:r w:rsidR="004F5381">
        <w:rPr>
          <w:color w:val="333333"/>
          <w:spacing w:val="-3"/>
          <w:sz w:val="24"/>
        </w:rPr>
        <w:t xml:space="preserve"> </w:t>
      </w:r>
      <w:r w:rsidR="004F5381">
        <w:rPr>
          <w:color w:val="333333"/>
          <w:sz w:val="24"/>
        </w:rPr>
        <w:t>известного),</w:t>
      </w:r>
      <w:r w:rsidR="004F5381">
        <w:rPr>
          <w:color w:val="333333"/>
          <w:spacing w:val="-2"/>
          <w:sz w:val="24"/>
        </w:rPr>
        <w:t xml:space="preserve"> </w:t>
      </w:r>
      <w:r w:rsidR="004F5381">
        <w:rPr>
          <w:color w:val="333333"/>
          <w:sz w:val="24"/>
        </w:rPr>
        <w:t>на</w:t>
      </w:r>
      <w:r w:rsidR="004F5381">
        <w:rPr>
          <w:color w:val="333333"/>
          <w:spacing w:val="-2"/>
          <w:sz w:val="24"/>
        </w:rPr>
        <w:t xml:space="preserve"> </w:t>
      </w:r>
      <w:r w:rsidR="004F5381">
        <w:rPr>
          <w:color w:val="333333"/>
          <w:sz w:val="24"/>
        </w:rPr>
        <w:t>организацию</w:t>
      </w:r>
      <w:r w:rsidR="004F5381">
        <w:rPr>
          <w:color w:val="333333"/>
          <w:spacing w:val="-2"/>
          <w:sz w:val="24"/>
        </w:rPr>
        <w:t xml:space="preserve"> </w:t>
      </w:r>
      <w:r w:rsidR="004F5381">
        <w:rPr>
          <w:color w:val="333333"/>
          <w:sz w:val="24"/>
        </w:rPr>
        <w:t>его</w:t>
      </w:r>
      <w:r w:rsidR="004F5381">
        <w:rPr>
          <w:color w:val="333333"/>
          <w:spacing w:val="-3"/>
          <w:sz w:val="24"/>
        </w:rPr>
        <w:t xml:space="preserve"> </w:t>
      </w:r>
      <w:r w:rsidR="004F5381">
        <w:rPr>
          <w:color w:val="333333"/>
          <w:sz w:val="24"/>
        </w:rPr>
        <w:t>теоретической</w:t>
      </w:r>
    </w:p>
    <w:p w14:paraId="616A9A8F" w14:textId="77777777" w:rsidR="00533F70" w:rsidRDefault="004F5381">
      <w:pPr>
        <w:pStyle w:val="a3"/>
        <w:spacing w:before="1"/>
      </w:pPr>
      <w:r>
        <w:rPr>
          <w:color w:val="333333"/>
        </w:rPr>
        <w:t>опытно-экспериментальной</w:t>
      </w:r>
      <w:r>
        <w:rPr>
          <w:color w:val="333333"/>
          <w:spacing w:val="-6"/>
        </w:rPr>
        <w:t xml:space="preserve"> </w:t>
      </w:r>
      <w:r>
        <w:rPr>
          <w:color w:val="333333"/>
        </w:rPr>
        <w:t>проверки.</w:t>
      </w:r>
    </w:p>
    <w:p w14:paraId="51B85403" w14:textId="45100D81" w:rsidR="00533F70" w:rsidRDefault="004D535C" w:rsidP="004D535C">
      <w:pPr>
        <w:pStyle w:val="a5"/>
        <w:tabs>
          <w:tab w:val="left" w:pos="1863"/>
        </w:tabs>
        <w:ind w:right="827"/>
        <w:rPr>
          <w:sz w:val="24"/>
        </w:rPr>
      </w:pPr>
      <w:r>
        <w:rPr>
          <w:color w:val="333333"/>
          <w:sz w:val="24"/>
        </w:rPr>
        <w:t>8.</w:t>
      </w:r>
      <w:r w:rsidR="004F5381">
        <w:rPr>
          <w:color w:val="333333"/>
          <w:sz w:val="24"/>
        </w:rPr>
        <w:t>Исследовательские</w:t>
      </w:r>
      <w:r w:rsidR="004F5381">
        <w:rPr>
          <w:color w:val="333333"/>
          <w:spacing w:val="-5"/>
          <w:sz w:val="24"/>
        </w:rPr>
        <w:t xml:space="preserve"> </w:t>
      </w:r>
      <w:r w:rsidR="004F5381">
        <w:rPr>
          <w:color w:val="333333"/>
          <w:sz w:val="24"/>
        </w:rPr>
        <w:t>задачи</w:t>
      </w:r>
      <w:r w:rsidR="004F5381">
        <w:rPr>
          <w:color w:val="333333"/>
          <w:spacing w:val="-4"/>
          <w:sz w:val="24"/>
        </w:rPr>
        <w:t xml:space="preserve"> </w:t>
      </w:r>
      <w:r w:rsidR="004F5381">
        <w:rPr>
          <w:color w:val="333333"/>
          <w:sz w:val="24"/>
        </w:rPr>
        <w:t>представляют</w:t>
      </w:r>
      <w:r w:rsidR="004F5381">
        <w:rPr>
          <w:color w:val="333333"/>
          <w:spacing w:val="-4"/>
          <w:sz w:val="24"/>
        </w:rPr>
        <w:t xml:space="preserve"> </w:t>
      </w:r>
      <w:r w:rsidR="004F5381">
        <w:rPr>
          <w:color w:val="333333"/>
          <w:sz w:val="24"/>
        </w:rPr>
        <w:t>собой</w:t>
      </w:r>
      <w:r w:rsidR="004F5381">
        <w:rPr>
          <w:color w:val="333333"/>
          <w:spacing w:val="-3"/>
          <w:sz w:val="24"/>
        </w:rPr>
        <w:t xml:space="preserve"> </w:t>
      </w:r>
      <w:r w:rsidR="004F5381">
        <w:rPr>
          <w:color w:val="333333"/>
          <w:sz w:val="24"/>
        </w:rPr>
        <w:t>особый</w:t>
      </w:r>
      <w:r w:rsidR="004F5381">
        <w:rPr>
          <w:color w:val="333333"/>
          <w:spacing w:val="-3"/>
          <w:sz w:val="24"/>
        </w:rPr>
        <w:t xml:space="preserve"> </w:t>
      </w:r>
      <w:r w:rsidR="004F5381">
        <w:rPr>
          <w:color w:val="333333"/>
          <w:sz w:val="24"/>
        </w:rPr>
        <w:t>вид</w:t>
      </w:r>
      <w:r w:rsidR="004F5381">
        <w:rPr>
          <w:color w:val="333333"/>
          <w:spacing w:val="-7"/>
          <w:sz w:val="24"/>
        </w:rPr>
        <w:t xml:space="preserve"> </w:t>
      </w:r>
      <w:r w:rsidR="004F5381">
        <w:rPr>
          <w:color w:val="333333"/>
          <w:sz w:val="24"/>
        </w:rPr>
        <w:t>педагогической</w:t>
      </w:r>
      <w:r w:rsidR="004F5381">
        <w:rPr>
          <w:color w:val="333333"/>
          <w:spacing w:val="-57"/>
          <w:sz w:val="24"/>
        </w:rPr>
        <w:t xml:space="preserve"> </w:t>
      </w:r>
      <w:r w:rsidR="004F5381">
        <w:rPr>
          <w:color w:val="333333"/>
          <w:sz w:val="24"/>
        </w:rPr>
        <w:t>установки,</w:t>
      </w:r>
      <w:r w:rsidR="004F5381">
        <w:rPr>
          <w:color w:val="333333"/>
          <w:spacing w:val="-1"/>
          <w:sz w:val="24"/>
        </w:rPr>
        <w:t xml:space="preserve"> </w:t>
      </w:r>
      <w:r w:rsidR="004F5381">
        <w:rPr>
          <w:color w:val="333333"/>
          <w:sz w:val="24"/>
        </w:rPr>
        <w:t>ориентированной:</w:t>
      </w:r>
    </w:p>
    <w:p w14:paraId="277BDECB" w14:textId="77777777" w:rsidR="00533F70" w:rsidRDefault="004F5381">
      <w:pPr>
        <w:pStyle w:val="a3"/>
        <w:ind w:right="876"/>
      </w:pPr>
      <w:r>
        <w:rPr>
          <w:color w:val="333333"/>
        </w:rPr>
        <w:t>на формирование и развитие у школьников навыков поиска ответов на проблемные</w:t>
      </w:r>
      <w:r>
        <w:rPr>
          <w:color w:val="333333"/>
          <w:spacing w:val="-57"/>
        </w:rPr>
        <w:t xml:space="preserve"> </w:t>
      </w:r>
      <w:r>
        <w:rPr>
          <w:color w:val="333333"/>
        </w:rPr>
        <w:t>вопросы, предполагающие не использование имеющихся у школьников знаний, а</w:t>
      </w:r>
      <w:r>
        <w:rPr>
          <w:color w:val="333333"/>
          <w:spacing w:val="1"/>
        </w:rPr>
        <w:t xml:space="preserve"> </w:t>
      </w:r>
      <w:r>
        <w:rPr>
          <w:color w:val="333333"/>
        </w:rPr>
        <w:t>получение новых посредством размышлений, рассуждений, предположений,</w:t>
      </w:r>
      <w:r>
        <w:rPr>
          <w:color w:val="333333"/>
          <w:spacing w:val="1"/>
        </w:rPr>
        <w:t xml:space="preserve"> </w:t>
      </w:r>
      <w:r>
        <w:rPr>
          <w:color w:val="333333"/>
        </w:rPr>
        <w:t>экспериментирования;</w:t>
      </w:r>
    </w:p>
    <w:p w14:paraId="561ED435" w14:textId="77777777" w:rsidR="00533F70" w:rsidRDefault="004F5381">
      <w:pPr>
        <w:pStyle w:val="a3"/>
      </w:pPr>
      <w:r>
        <w:rPr>
          <w:color w:val="333333"/>
        </w:rPr>
        <w:t>на овладение обучающимися основными научно-исследовательскими умениями (умения</w:t>
      </w:r>
      <w:r>
        <w:rPr>
          <w:color w:val="333333"/>
          <w:spacing w:val="-57"/>
        </w:rPr>
        <w:t xml:space="preserve"> </w:t>
      </w:r>
      <w:r>
        <w:rPr>
          <w:color w:val="333333"/>
        </w:rPr>
        <w:t>формулировать гипотезу и прогноз, планировать и осуществлять анализ, опыт и</w:t>
      </w:r>
      <w:r>
        <w:rPr>
          <w:color w:val="333333"/>
          <w:spacing w:val="1"/>
        </w:rPr>
        <w:t xml:space="preserve"> </w:t>
      </w:r>
      <w:r>
        <w:rPr>
          <w:color w:val="333333"/>
        </w:rPr>
        <w:t>эксперимент,</w:t>
      </w:r>
      <w:r>
        <w:rPr>
          <w:color w:val="333333"/>
          <w:spacing w:val="-4"/>
        </w:rPr>
        <w:t xml:space="preserve"> </w:t>
      </w:r>
      <w:r>
        <w:rPr>
          <w:color w:val="333333"/>
        </w:rPr>
        <w:t>делать</w:t>
      </w:r>
      <w:r>
        <w:rPr>
          <w:color w:val="333333"/>
          <w:spacing w:val="-2"/>
        </w:rPr>
        <w:t xml:space="preserve"> </w:t>
      </w:r>
      <w:r>
        <w:rPr>
          <w:color w:val="333333"/>
        </w:rPr>
        <w:t>обобщения</w:t>
      </w:r>
      <w:r>
        <w:rPr>
          <w:color w:val="333333"/>
          <w:spacing w:val="-4"/>
        </w:rPr>
        <w:t xml:space="preserve"> </w:t>
      </w:r>
      <w:r>
        <w:rPr>
          <w:color w:val="333333"/>
        </w:rPr>
        <w:t>и</w:t>
      </w:r>
      <w:r>
        <w:rPr>
          <w:color w:val="333333"/>
          <w:spacing w:val="-3"/>
        </w:rPr>
        <w:t xml:space="preserve"> </w:t>
      </w:r>
      <w:r>
        <w:rPr>
          <w:color w:val="333333"/>
        </w:rPr>
        <w:t>формулировать</w:t>
      </w:r>
      <w:r>
        <w:rPr>
          <w:color w:val="333333"/>
          <w:spacing w:val="-2"/>
        </w:rPr>
        <w:t xml:space="preserve"> </w:t>
      </w:r>
      <w:r>
        <w:rPr>
          <w:color w:val="333333"/>
        </w:rPr>
        <w:t>выводы</w:t>
      </w:r>
      <w:r>
        <w:rPr>
          <w:color w:val="333333"/>
          <w:spacing w:val="-5"/>
        </w:rPr>
        <w:t xml:space="preserve"> </w:t>
      </w:r>
      <w:r>
        <w:rPr>
          <w:color w:val="333333"/>
        </w:rPr>
        <w:t>на</w:t>
      </w:r>
      <w:r>
        <w:rPr>
          <w:color w:val="333333"/>
          <w:spacing w:val="-4"/>
        </w:rPr>
        <w:t xml:space="preserve"> </w:t>
      </w:r>
      <w:r>
        <w:rPr>
          <w:color w:val="333333"/>
        </w:rPr>
        <w:t>основе</w:t>
      </w:r>
      <w:r>
        <w:rPr>
          <w:color w:val="333333"/>
          <w:spacing w:val="-5"/>
        </w:rPr>
        <w:t xml:space="preserve"> </w:t>
      </w:r>
      <w:r>
        <w:rPr>
          <w:color w:val="333333"/>
        </w:rPr>
        <w:t>анализа</w:t>
      </w:r>
      <w:r>
        <w:rPr>
          <w:color w:val="333333"/>
          <w:spacing w:val="-5"/>
        </w:rPr>
        <w:t xml:space="preserve"> </w:t>
      </w:r>
      <w:r>
        <w:rPr>
          <w:color w:val="333333"/>
        </w:rPr>
        <w:t>полученных</w:t>
      </w:r>
      <w:r>
        <w:rPr>
          <w:color w:val="333333"/>
          <w:spacing w:val="-57"/>
        </w:rPr>
        <w:t xml:space="preserve"> </w:t>
      </w:r>
      <w:r>
        <w:rPr>
          <w:color w:val="333333"/>
        </w:rPr>
        <w:t>данных).</w:t>
      </w:r>
    </w:p>
    <w:p w14:paraId="77BFD383" w14:textId="77777777" w:rsidR="00533F70" w:rsidRDefault="004F5381">
      <w:pPr>
        <w:pStyle w:val="a3"/>
        <w:ind w:right="420"/>
      </w:pPr>
      <w:r>
        <w:rPr>
          <w:color w:val="333333"/>
        </w:rPr>
        <w:t>Ценность учебно-исследовательской работы определяется возможностью обучающихся</w:t>
      </w:r>
      <w:r>
        <w:rPr>
          <w:color w:val="333333"/>
          <w:spacing w:val="-57"/>
        </w:rPr>
        <w:t xml:space="preserve"> </w:t>
      </w:r>
      <w:r>
        <w:rPr>
          <w:color w:val="333333"/>
        </w:rPr>
        <w:t>посмотреть</w:t>
      </w:r>
      <w:r>
        <w:rPr>
          <w:color w:val="333333"/>
          <w:spacing w:val="-1"/>
        </w:rPr>
        <w:t xml:space="preserve"> </w:t>
      </w:r>
      <w:r>
        <w:rPr>
          <w:color w:val="333333"/>
        </w:rPr>
        <w:t>на</w:t>
      </w:r>
      <w:r>
        <w:rPr>
          <w:color w:val="333333"/>
          <w:spacing w:val="-2"/>
        </w:rPr>
        <w:t xml:space="preserve"> </w:t>
      </w:r>
      <w:r>
        <w:rPr>
          <w:color w:val="333333"/>
        </w:rPr>
        <w:t>различные</w:t>
      </w:r>
      <w:r>
        <w:rPr>
          <w:color w:val="333333"/>
          <w:spacing w:val="-3"/>
        </w:rPr>
        <w:t xml:space="preserve"> </w:t>
      </w:r>
      <w:r>
        <w:rPr>
          <w:color w:val="333333"/>
        </w:rPr>
        <w:t>проблемы</w:t>
      </w:r>
      <w:r>
        <w:rPr>
          <w:color w:val="333333"/>
          <w:spacing w:val="-1"/>
        </w:rPr>
        <w:t xml:space="preserve"> </w:t>
      </w:r>
      <w:r>
        <w:rPr>
          <w:color w:val="333333"/>
        </w:rPr>
        <w:t>с</w:t>
      </w:r>
      <w:r>
        <w:rPr>
          <w:color w:val="333333"/>
          <w:spacing w:val="-3"/>
        </w:rPr>
        <w:t xml:space="preserve"> </w:t>
      </w:r>
      <w:r>
        <w:rPr>
          <w:color w:val="333333"/>
        </w:rPr>
        <w:t>позиции</w:t>
      </w:r>
      <w:r>
        <w:rPr>
          <w:color w:val="333333"/>
          <w:spacing w:val="-1"/>
        </w:rPr>
        <w:t xml:space="preserve"> </w:t>
      </w:r>
      <w:r>
        <w:rPr>
          <w:color w:val="333333"/>
        </w:rPr>
        <w:t>ученых,</w:t>
      </w:r>
      <w:r>
        <w:rPr>
          <w:color w:val="333333"/>
          <w:spacing w:val="-1"/>
        </w:rPr>
        <w:t xml:space="preserve"> </w:t>
      </w:r>
      <w:r>
        <w:rPr>
          <w:color w:val="333333"/>
        </w:rPr>
        <w:t>занимающихся</w:t>
      </w:r>
      <w:r>
        <w:rPr>
          <w:color w:val="333333"/>
          <w:spacing w:val="-1"/>
        </w:rPr>
        <w:t xml:space="preserve"> </w:t>
      </w:r>
      <w:r>
        <w:rPr>
          <w:color w:val="333333"/>
        </w:rPr>
        <w:t>научным</w:t>
      </w:r>
    </w:p>
    <w:p w14:paraId="152235C3" w14:textId="77777777" w:rsidR="00533F70" w:rsidRDefault="004F5381">
      <w:pPr>
        <w:pStyle w:val="a3"/>
      </w:pPr>
      <w:r>
        <w:rPr>
          <w:color w:val="333333"/>
        </w:rPr>
        <w:t>исследованием.</w:t>
      </w:r>
    </w:p>
    <w:p w14:paraId="5C754657" w14:textId="77777777" w:rsidR="00533F70" w:rsidRPr="004D535C" w:rsidRDefault="004F5381" w:rsidP="004D535C">
      <w:pPr>
        <w:pStyle w:val="a5"/>
        <w:tabs>
          <w:tab w:val="left" w:pos="1863"/>
        </w:tabs>
        <w:ind w:right="1849"/>
        <w:rPr>
          <w:b/>
          <w:bCs/>
          <w:sz w:val="24"/>
        </w:rPr>
      </w:pPr>
      <w:r w:rsidRPr="004D535C">
        <w:rPr>
          <w:b/>
          <w:bCs/>
          <w:color w:val="333333"/>
          <w:sz w:val="24"/>
        </w:rPr>
        <w:t>Осуществление УИД обучающимися включает в себя ряд этапов:</w:t>
      </w:r>
      <w:r w:rsidRPr="004D535C">
        <w:rPr>
          <w:b/>
          <w:bCs/>
          <w:color w:val="333333"/>
          <w:spacing w:val="-57"/>
          <w:sz w:val="24"/>
        </w:rPr>
        <w:t xml:space="preserve"> </w:t>
      </w:r>
      <w:r w:rsidRPr="004D535C">
        <w:rPr>
          <w:b/>
          <w:bCs/>
          <w:color w:val="333333"/>
          <w:sz w:val="24"/>
        </w:rPr>
        <w:t>обоснование</w:t>
      </w:r>
      <w:r w:rsidRPr="004D535C">
        <w:rPr>
          <w:b/>
          <w:bCs/>
          <w:color w:val="333333"/>
          <w:spacing w:val="-2"/>
          <w:sz w:val="24"/>
        </w:rPr>
        <w:t xml:space="preserve"> </w:t>
      </w:r>
      <w:r w:rsidRPr="004D535C">
        <w:rPr>
          <w:b/>
          <w:bCs/>
          <w:color w:val="333333"/>
          <w:sz w:val="24"/>
        </w:rPr>
        <w:t>актуальности</w:t>
      </w:r>
      <w:r w:rsidRPr="004D535C">
        <w:rPr>
          <w:b/>
          <w:bCs/>
          <w:color w:val="333333"/>
          <w:spacing w:val="1"/>
          <w:sz w:val="24"/>
        </w:rPr>
        <w:t xml:space="preserve"> </w:t>
      </w:r>
      <w:r w:rsidRPr="004D535C">
        <w:rPr>
          <w:b/>
          <w:bCs/>
          <w:color w:val="333333"/>
          <w:sz w:val="24"/>
        </w:rPr>
        <w:t>исследования;</w:t>
      </w:r>
    </w:p>
    <w:p w14:paraId="1A1862E8" w14:textId="77777777" w:rsidR="00533F70" w:rsidRDefault="004F5381">
      <w:pPr>
        <w:pStyle w:val="a3"/>
        <w:ind w:right="1052"/>
      </w:pPr>
      <w:r>
        <w:rPr>
          <w:color w:val="333333"/>
        </w:rPr>
        <w:t>планирование (проектирование) исследовательских работ (выдвижение гипотезы,</w:t>
      </w:r>
      <w:r>
        <w:rPr>
          <w:color w:val="333333"/>
          <w:spacing w:val="-57"/>
        </w:rPr>
        <w:t xml:space="preserve"> </w:t>
      </w:r>
      <w:r>
        <w:rPr>
          <w:color w:val="333333"/>
        </w:rPr>
        <w:t>постановка</w:t>
      </w:r>
      <w:r>
        <w:rPr>
          <w:color w:val="333333"/>
          <w:spacing w:val="-1"/>
        </w:rPr>
        <w:t xml:space="preserve"> </w:t>
      </w:r>
      <w:r>
        <w:rPr>
          <w:color w:val="333333"/>
        </w:rPr>
        <w:t>цели и</w:t>
      </w:r>
      <w:r>
        <w:rPr>
          <w:color w:val="333333"/>
          <w:spacing w:val="-2"/>
        </w:rPr>
        <w:t xml:space="preserve"> </w:t>
      </w:r>
      <w:r>
        <w:rPr>
          <w:color w:val="333333"/>
        </w:rPr>
        <w:t>задач),</w:t>
      </w:r>
      <w:r>
        <w:rPr>
          <w:color w:val="333333"/>
          <w:spacing w:val="-1"/>
        </w:rPr>
        <w:t xml:space="preserve"> </w:t>
      </w:r>
      <w:r>
        <w:rPr>
          <w:color w:val="333333"/>
        </w:rPr>
        <w:t>выбор необходимых</w:t>
      </w:r>
      <w:r>
        <w:rPr>
          <w:color w:val="333333"/>
          <w:spacing w:val="-1"/>
        </w:rPr>
        <w:t xml:space="preserve"> </w:t>
      </w:r>
      <w:r>
        <w:rPr>
          <w:color w:val="333333"/>
        </w:rPr>
        <w:t>средств (инструментария);</w:t>
      </w:r>
    </w:p>
    <w:p w14:paraId="349715F4" w14:textId="77777777" w:rsidR="00533F70" w:rsidRDefault="004F5381">
      <w:pPr>
        <w:pStyle w:val="a3"/>
        <w:spacing w:before="1"/>
        <w:ind w:right="170"/>
      </w:pPr>
      <w:r>
        <w:rPr>
          <w:color w:val="333333"/>
        </w:rPr>
        <w:t>собственно проведение исследования с обязательным поэтапным контролем и коррекцией</w:t>
      </w:r>
      <w:r>
        <w:rPr>
          <w:color w:val="333333"/>
          <w:spacing w:val="-58"/>
        </w:rPr>
        <w:t xml:space="preserve"> </w:t>
      </w:r>
      <w:r>
        <w:rPr>
          <w:color w:val="333333"/>
        </w:rPr>
        <w:t>результатов</w:t>
      </w:r>
      <w:r>
        <w:rPr>
          <w:color w:val="333333"/>
          <w:spacing w:val="-1"/>
        </w:rPr>
        <w:t xml:space="preserve"> </w:t>
      </w:r>
      <w:r>
        <w:rPr>
          <w:color w:val="333333"/>
        </w:rPr>
        <w:t>работ, проверка</w:t>
      </w:r>
      <w:r>
        <w:rPr>
          <w:color w:val="333333"/>
          <w:spacing w:val="-1"/>
        </w:rPr>
        <w:t xml:space="preserve"> </w:t>
      </w:r>
      <w:r>
        <w:rPr>
          <w:color w:val="333333"/>
        </w:rPr>
        <w:t>гипотезы;</w:t>
      </w:r>
    </w:p>
    <w:p w14:paraId="233209E9" w14:textId="77777777" w:rsidR="00533F70" w:rsidRDefault="004F5381">
      <w:pPr>
        <w:pStyle w:val="a3"/>
        <w:ind w:right="617"/>
      </w:pPr>
      <w:r>
        <w:rPr>
          <w:color w:val="333333"/>
        </w:rPr>
        <w:t>описание процесса исследования, оформление результатов учебно-исследовательской</w:t>
      </w:r>
      <w:r>
        <w:rPr>
          <w:color w:val="333333"/>
          <w:spacing w:val="-57"/>
        </w:rPr>
        <w:t xml:space="preserve"> </w:t>
      </w:r>
      <w:r>
        <w:rPr>
          <w:color w:val="333333"/>
        </w:rPr>
        <w:t>деятельности в</w:t>
      </w:r>
      <w:r>
        <w:rPr>
          <w:color w:val="333333"/>
          <w:spacing w:val="-1"/>
        </w:rPr>
        <w:t xml:space="preserve"> </w:t>
      </w:r>
      <w:r>
        <w:rPr>
          <w:color w:val="333333"/>
        </w:rPr>
        <w:t>виде</w:t>
      </w:r>
      <w:r>
        <w:rPr>
          <w:color w:val="333333"/>
          <w:spacing w:val="-1"/>
        </w:rPr>
        <w:t xml:space="preserve"> </w:t>
      </w:r>
      <w:r>
        <w:rPr>
          <w:color w:val="333333"/>
        </w:rPr>
        <w:t>конечного продукта;</w:t>
      </w:r>
    </w:p>
    <w:p w14:paraId="51B2E212" w14:textId="77777777" w:rsidR="00533F70" w:rsidRDefault="004F5381">
      <w:pPr>
        <w:pStyle w:val="a3"/>
        <w:ind w:right="133"/>
      </w:pPr>
      <w:r>
        <w:rPr>
          <w:color w:val="333333"/>
        </w:rPr>
        <w:t>представление результатов исследования, где в любое исследование может быть включена</w:t>
      </w:r>
      <w:r>
        <w:rPr>
          <w:color w:val="333333"/>
          <w:spacing w:val="-57"/>
        </w:rPr>
        <w:t xml:space="preserve"> </w:t>
      </w:r>
      <w:r>
        <w:rPr>
          <w:color w:val="333333"/>
        </w:rPr>
        <w:t>прикладная составляющая в виде предложений и рекомендаций относительно того, как</w:t>
      </w:r>
      <w:r>
        <w:rPr>
          <w:color w:val="333333"/>
          <w:spacing w:val="1"/>
        </w:rPr>
        <w:t xml:space="preserve"> </w:t>
      </w:r>
      <w:r>
        <w:rPr>
          <w:color w:val="333333"/>
        </w:rPr>
        <w:t>полученные</w:t>
      </w:r>
      <w:r>
        <w:rPr>
          <w:color w:val="333333"/>
          <w:spacing w:val="-3"/>
        </w:rPr>
        <w:t xml:space="preserve"> </w:t>
      </w:r>
      <w:r>
        <w:rPr>
          <w:color w:val="333333"/>
        </w:rPr>
        <w:t>в</w:t>
      </w:r>
      <w:r>
        <w:rPr>
          <w:color w:val="333333"/>
          <w:spacing w:val="-2"/>
        </w:rPr>
        <w:t xml:space="preserve"> </w:t>
      </w:r>
      <w:r>
        <w:rPr>
          <w:color w:val="333333"/>
        </w:rPr>
        <w:t>ходе</w:t>
      </w:r>
      <w:r>
        <w:rPr>
          <w:color w:val="333333"/>
          <w:spacing w:val="-2"/>
        </w:rPr>
        <w:t xml:space="preserve"> </w:t>
      </w:r>
      <w:r>
        <w:rPr>
          <w:color w:val="333333"/>
        </w:rPr>
        <w:t>исследования</w:t>
      </w:r>
      <w:r>
        <w:rPr>
          <w:color w:val="333333"/>
          <w:spacing w:val="-1"/>
        </w:rPr>
        <w:t xml:space="preserve"> </w:t>
      </w:r>
      <w:r>
        <w:rPr>
          <w:color w:val="333333"/>
        </w:rPr>
        <w:t>новые</w:t>
      </w:r>
      <w:r>
        <w:rPr>
          <w:color w:val="333333"/>
          <w:spacing w:val="-2"/>
        </w:rPr>
        <w:t xml:space="preserve"> </w:t>
      </w:r>
      <w:r>
        <w:rPr>
          <w:color w:val="333333"/>
        </w:rPr>
        <w:t>знания</w:t>
      </w:r>
      <w:r>
        <w:rPr>
          <w:color w:val="333333"/>
          <w:spacing w:val="-1"/>
        </w:rPr>
        <w:t xml:space="preserve"> </w:t>
      </w:r>
      <w:r>
        <w:rPr>
          <w:color w:val="333333"/>
        </w:rPr>
        <w:t>могут быть применены</w:t>
      </w:r>
      <w:r>
        <w:rPr>
          <w:color w:val="333333"/>
          <w:spacing w:val="-1"/>
        </w:rPr>
        <w:t xml:space="preserve"> </w:t>
      </w:r>
      <w:r>
        <w:rPr>
          <w:color w:val="333333"/>
        </w:rPr>
        <w:t>на</w:t>
      </w:r>
      <w:r>
        <w:rPr>
          <w:color w:val="333333"/>
          <w:spacing w:val="-2"/>
        </w:rPr>
        <w:t xml:space="preserve"> </w:t>
      </w:r>
      <w:r>
        <w:rPr>
          <w:color w:val="333333"/>
        </w:rPr>
        <w:t>практике.</w:t>
      </w:r>
    </w:p>
    <w:p w14:paraId="5697AFBE" w14:textId="77777777" w:rsidR="00533F70" w:rsidRDefault="004F5381" w:rsidP="004D535C">
      <w:pPr>
        <w:pStyle w:val="a5"/>
        <w:tabs>
          <w:tab w:val="left" w:pos="1983"/>
        </w:tabs>
        <w:ind w:right="251"/>
        <w:rPr>
          <w:sz w:val="24"/>
        </w:rPr>
      </w:pPr>
      <w:r>
        <w:rPr>
          <w:color w:val="333333"/>
          <w:sz w:val="24"/>
        </w:rPr>
        <w:t>Особенность организации УИД обучающихся в рамках урочной деятельности</w:t>
      </w:r>
      <w:r>
        <w:rPr>
          <w:color w:val="333333"/>
          <w:spacing w:val="1"/>
          <w:sz w:val="24"/>
        </w:rPr>
        <w:t xml:space="preserve"> </w:t>
      </w:r>
      <w:r>
        <w:rPr>
          <w:color w:val="333333"/>
          <w:sz w:val="24"/>
        </w:rPr>
        <w:t>связана с тем, что учебное время, которое может быть специально выделено на</w:t>
      </w:r>
      <w:r>
        <w:rPr>
          <w:color w:val="333333"/>
          <w:spacing w:val="1"/>
          <w:sz w:val="24"/>
        </w:rPr>
        <w:t xml:space="preserve"> </w:t>
      </w:r>
      <w:r>
        <w:rPr>
          <w:color w:val="333333"/>
          <w:sz w:val="24"/>
        </w:rPr>
        <w:t>осуществление полноценной исследовательской работы в классе и в рамках выполнения</w:t>
      </w:r>
      <w:r>
        <w:rPr>
          <w:color w:val="333333"/>
          <w:spacing w:val="1"/>
          <w:sz w:val="24"/>
        </w:rPr>
        <w:t xml:space="preserve"> </w:t>
      </w:r>
      <w:r>
        <w:rPr>
          <w:color w:val="333333"/>
          <w:sz w:val="24"/>
        </w:rPr>
        <w:t>домашних заданий, крайне ограничено и ориентировано в первую очередь на реализацию</w:t>
      </w:r>
      <w:r>
        <w:rPr>
          <w:color w:val="333333"/>
          <w:spacing w:val="-58"/>
          <w:sz w:val="24"/>
        </w:rPr>
        <w:t xml:space="preserve"> </w:t>
      </w:r>
      <w:r>
        <w:rPr>
          <w:color w:val="333333"/>
          <w:sz w:val="24"/>
        </w:rPr>
        <w:t>задач</w:t>
      </w:r>
      <w:r>
        <w:rPr>
          <w:color w:val="333333"/>
          <w:spacing w:val="-2"/>
          <w:sz w:val="24"/>
        </w:rPr>
        <w:t xml:space="preserve"> </w:t>
      </w:r>
      <w:r>
        <w:rPr>
          <w:color w:val="333333"/>
          <w:sz w:val="24"/>
        </w:rPr>
        <w:t>предметного обучения.</w:t>
      </w:r>
    </w:p>
    <w:p w14:paraId="143DF8BF" w14:textId="77777777" w:rsidR="00533F70" w:rsidRDefault="00533F70">
      <w:pPr>
        <w:rPr>
          <w:sz w:val="24"/>
        </w:rPr>
        <w:sectPr w:rsidR="00533F70">
          <w:pgSz w:w="11910" w:h="16840"/>
          <w:pgMar w:top="1040" w:right="720" w:bottom="280" w:left="740" w:header="720" w:footer="720" w:gutter="0"/>
          <w:cols w:space="720"/>
        </w:sectPr>
      </w:pPr>
    </w:p>
    <w:p w14:paraId="287C805E" w14:textId="77777777" w:rsidR="00533F70" w:rsidRDefault="004F5381" w:rsidP="004D535C">
      <w:pPr>
        <w:pStyle w:val="a5"/>
        <w:tabs>
          <w:tab w:val="left" w:pos="1983"/>
        </w:tabs>
        <w:spacing w:before="66"/>
        <w:ind w:right="1349"/>
        <w:rPr>
          <w:sz w:val="24"/>
        </w:rPr>
      </w:pPr>
      <w:r>
        <w:rPr>
          <w:color w:val="333333"/>
          <w:sz w:val="24"/>
        </w:rPr>
        <w:lastRenderedPageBreak/>
        <w:t>С учетом этого при организации УИД обучающихся в урочное время</w:t>
      </w:r>
      <w:r>
        <w:rPr>
          <w:color w:val="333333"/>
          <w:spacing w:val="-57"/>
          <w:sz w:val="24"/>
        </w:rPr>
        <w:t xml:space="preserve"> </w:t>
      </w:r>
      <w:r>
        <w:rPr>
          <w:color w:val="333333"/>
          <w:sz w:val="24"/>
        </w:rPr>
        <w:t>целесообразно ориентироваться на реализацию двух основных направлений</w:t>
      </w:r>
      <w:r>
        <w:rPr>
          <w:color w:val="333333"/>
          <w:spacing w:val="1"/>
          <w:sz w:val="24"/>
        </w:rPr>
        <w:t xml:space="preserve"> </w:t>
      </w:r>
      <w:r>
        <w:rPr>
          <w:color w:val="333333"/>
          <w:sz w:val="24"/>
        </w:rPr>
        <w:t>исследований:</w:t>
      </w:r>
    </w:p>
    <w:p w14:paraId="4B556CD7" w14:textId="77777777" w:rsidR="00533F70" w:rsidRDefault="004F5381">
      <w:pPr>
        <w:pStyle w:val="a3"/>
        <w:spacing w:before="1"/>
      </w:pPr>
      <w:r>
        <w:rPr>
          <w:color w:val="333333"/>
        </w:rPr>
        <w:t>предметные</w:t>
      </w:r>
      <w:r>
        <w:rPr>
          <w:color w:val="333333"/>
          <w:spacing w:val="-3"/>
        </w:rPr>
        <w:t xml:space="preserve"> </w:t>
      </w:r>
      <w:r>
        <w:rPr>
          <w:color w:val="333333"/>
        </w:rPr>
        <w:t>учебные</w:t>
      </w:r>
      <w:r>
        <w:rPr>
          <w:color w:val="333333"/>
          <w:spacing w:val="-5"/>
        </w:rPr>
        <w:t xml:space="preserve"> </w:t>
      </w:r>
      <w:r>
        <w:rPr>
          <w:color w:val="333333"/>
        </w:rPr>
        <w:t>исследования;</w:t>
      </w:r>
    </w:p>
    <w:p w14:paraId="273D5404" w14:textId="77777777" w:rsidR="00533F70" w:rsidRDefault="004F5381">
      <w:pPr>
        <w:pStyle w:val="a3"/>
      </w:pPr>
      <w:r>
        <w:rPr>
          <w:color w:val="333333"/>
        </w:rPr>
        <w:t>междисциплинарные</w:t>
      </w:r>
      <w:r>
        <w:rPr>
          <w:color w:val="333333"/>
          <w:spacing w:val="-4"/>
        </w:rPr>
        <w:t xml:space="preserve"> </w:t>
      </w:r>
      <w:r>
        <w:rPr>
          <w:color w:val="333333"/>
        </w:rPr>
        <w:t>учебные</w:t>
      </w:r>
      <w:r>
        <w:rPr>
          <w:color w:val="333333"/>
          <w:spacing w:val="-6"/>
        </w:rPr>
        <w:t xml:space="preserve"> </w:t>
      </w:r>
      <w:r>
        <w:rPr>
          <w:color w:val="333333"/>
        </w:rPr>
        <w:t>исследования.</w:t>
      </w:r>
    </w:p>
    <w:p w14:paraId="76CCE41C" w14:textId="77777777" w:rsidR="00533F70" w:rsidRPr="004D535C" w:rsidRDefault="004F5381" w:rsidP="004D535C">
      <w:pPr>
        <w:tabs>
          <w:tab w:val="left" w:pos="1983"/>
        </w:tabs>
        <w:ind w:left="993" w:right="205"/>
        <w:rPr>
          <w:sz w:val="24"/>
        </w:rPr>
      </w:pPr>
      <w:r w:rsidRPr="004D535C">
        <w:rPr>
          <w:color w:val="333333"/>
          <w:sz w:val="24"/>
        </w:rPr>
        <w:t>В отличие от предметных учебных исследований, нацеленных на решение задач</w:t>
      </w:r>
      <w:r w:rsidRPr="004D535C">
        <w:rPr>
          <w:color w:val="333333"/>
          <w:spacing w:val="-57"/>
          <w:sz w:val="24"/>
        </w:rPr>
        <w:t xml:space="preserve"> </w:t>
      </w:r>
      <w:r w:rsidRPr="004D535C">
        <w:rPr>
          <w:color w:val="333333"/>
          <w:sz w:val="24"/>
        </w:rPr>
        <w:t>связанных</w:t>
      </w:r>
      <w:r w:rsidRPr="004D535C">
        <w:rPr>
          <w:color w:val="333333"/>
          <w:spacing w:val="-1"/>
          <w:sz w:val="24"/>
        </w:rPr>
        <w:t xml:space="preserve"> </w:t>
      </w:r>
      <w:r w:rsidRPr="004D535C">
        <w:rPr>
          <w:color w:val="333333"/>
          <w:sz w:val="24"/>
        </w:rPr>
        <w:t>с</w:t>
      </w:r>
      <w:r w:rsidRPr="004D535C">
        <w:rPr>
          <w:color w:val="333333"/>
          <w:spacing w:val="-2"/>
          <w:sz w:val="24"/>
        </w:rPr>
        <w:t xml:space="preserve"> </w:t>
      </w:r>
      <w:r w:rsidRPr="004D535C">
        <w:rPr>
          <w:color w:val="333333"/>
          <w:sz w:val="24"/>
        </w:rPr>
        <w:t>освоением</w:t>
      </w:r>
      <w:r w:rsidRPr="004D535C">
        <w:rPr>
          <w:color w:val="333333"/>
          <w:spacing w:val="-2"/>
          <w:sz w:val="24"/>
        </w:rPr>
        <w:t xml:space="preserve"> </w:t>
      </w:r>
      <w:r w:rsidRPr="004D535C">
        <w:rPr>
          <w:color w:val="333333"/>
          <w:sz w:val="24"/>
        </w:rPr>
        <w:t>содержания</w:t>
      </w:r>
      <w:r w:rsidRPr="004D535C">
        <w:rPr>
          <w:color w:val="333333"/>
          <w:spacing w:val="-2"/>
          <w:sz w:val="24"/>
        </w:rPr>
        <w:t xml:space="preserve"> </w:t>
      </w:r>
      <w:r w:rsidRPr="004D535C">
        <w:rPr>
          <w:color w:val="333333"/>
          <w:sz w:val="24"/>
        </w:rPr>
        <w:t>одного</w:t>
      </w:r>
      <w:r w:rsidRPr="004D535C">
        <w:rPr>
          <w:color w:val="333333"/>
          <w:spacing w:val="1"/>
          <w:sz w:val="24"/>
        </w:rPr>
        <w:t xml:space="preserve"> </w:t>
      </w:r>
      <w:r w:rsidRPr="004D535C">
        <w:rPr>
          <w:color w:val="333333"/>
          <w:sz w:val="24"/>
        </w:rPr>
        <w:t>учебного</w:t>
      </w:r>
      <w:r w:rsidRPr="004D535C">
        <w:rPr>
          <w:color w:val="333333"/>
          <w:spacing w:val="-2"/>
          <w:sz w:val="24"/>
        </w:rPr>
        <w:t xml:space="preserve"> </w:t>
      </w:r>
      <w:r w:rsidRPr="004D535C">
        <w:rPr>
          <w:color w:val="333333"/>
          <w:sz w:val="24"/>
        </w:rPr>
        <w:t>предмета,</w:t>
      </w:r>
      <w:r w:rsidRPr="004D535C">
        <w:rPr>
          <w:color w:val="333333"/>
          <w:spacing w:val="-2"/>
          <w:sz w:val="24"/>
        </w:rPr>
        <w:t xml:space="preserve"> </w:t>
      </w:r>
      <w:r w:rsidRPr="004D535C">
        <w:rPr>
          <w:color w:val="333333"/>
          <w:sz w:val="24"/>
        </w:rPr>
        <w:t>междисциплинарные</w:t>
      </w:r>
    </w:p>
    <w:p w14:paraId="2D57EB07" w14:textId="77777777" w:rsidR="00533F70" w:rsidRDefault="004F5381">
      <w:pPr>
        <w:pStyle w:val="a3"/>
        <w:ind w:right="721"/>
      </w:pPr>
      <w:r>
        <w:rPr>
          <w:color w:val="333333"/>
        </w:rPr>
        <w:t>учебные исследования ориентированы на интеграцию различных областей знания об</w:t>
      </w:r>
      <w:r>
        <w:rPr>
          <w:color w:val="333333"/>
          <w:spacing w:val="-57"/>
        </w:rPr>
        <w:t xml:space="preserve"> </w:t>
      </w:r>
      <w:r>
        <w:rPr>
          <w:color w:val="333333"/>
        </w:rPr>
        <w:t>окружающем мире,</w:t>
      </w:r>
      <w:r>
        <w:rPr>
          <w:color w:val="333333"/>
          <w:spacing w:val="-1"/>
        </w:rPr>
        <w:t xml:space="preserve"> </w:t>
      </w:r>
      <w:r>
        <w:rPr>
          <w:color w:val="333333"/>
        </w:rPr>
        <w:t>изучаемых</w:t>
      </w:r>
      <w:r>
        <w:rPr>
          <w:color w:val="333333"/>
          <w:spacing w:val="1"/>
        </w:rPr>
        <w:t xml:space="preserve"> </w:t>
      </w:r>
      <w:r>
        <w:rPr>
          <w:color w:val="333333"/>
        </w:rPr>
        <w:t>на</w:t>
      </w:r>
      <w:r>
        <w:rPr>
          <w:color w:val="333333"/>
          <w:spacing w:val="-2"/>
        </w:rPr>
        <w:t xml:space="preserve"> </w:t>
      </w:r>
      <w:r>
        <w:rPr>
          <w:color w:val="333333"/>
        </w:rPr>
        <w:t>нескольких</w:t>
      </w:r>
      <w:r>
        <w:rPr>
          <w:color w:val="333333"/>
          <w:spacing w:val="-1"/>
        </w:rPr>
        <w:t xml:space="preserve"> </w:t>
      </w:r>
      <w:r>
        <w:rPr>
          <w:color w:val="333333"/>
        </w:rPr>
        <w:t>учебных предметах.</w:t>
      </w:r>
    </w:p>
    <w:p w14:paraId="20E031E7" w14:textId="77777777" w:rsidR="00533F70" w:rsidRDefault="004F5381" w:rsidP="004D535C">
      <w:pPr>
        <w:pStyle w:val="a5"/>
        <w:tabs>
          <w:tab w:val="left" w:pos="1983"/>
        </w:tabs>
        <w:ind w:right="340"/>
        <w:rPr>
          <w:sz w:val="24"/>
        </w:rPr>
      </w:pPr>
      <w:r>
        <w:rPr>
          <w:color w:val="333333"/>
          <w:sz w:val="24"/>
        </w:rPr>
        <w:t>УИД</w:t>
      </w:r>
      <w:r>
        <w:rPr>
          <w:color w:val="333333"/>
          <w:spacing w:val="-1"/>
          <w:sz w:val="24"/>
        </w:rPr>
        <w:t xml:space="preserve"> </w:t>
      </w:r>
      <w:r>
        <w:rPr>
          <w:color w:val="333333"/>
          <w:sz w:val="24"/>
        </w:rPr>
        <w:t>в</w:t>
      </w:r>
      <w:r>
        <w:rPr>
          <w:color w:val="333333"/>
          <w:spacing w:val="-2"/>
          <w:sz w:val="24"/>
        </w:rPr>
        <w:t xml:space="preserve"> </w:t>
      </w:r>
      <w:r>
        <w:rPr>
          <w:color w:val="333333"/>
          <w:sz w:val="24"/>
        </w:rPr>
        <w:t>рамках</w:t>
      </w:r>
      <w:r>
        <w:rPr>
          <w:color w:val="333333"/>
          <w:spacing w:val="4"/>
          <w:sz w:val="24"/>
        </w:rPr>
        <w:t xml:space="preserve"> </w:t>
      </w:r>
      <w:r>
        <w:rPr>
          <w:color w:val="333333"/>
          <w:sz w:val="24"/>
        </w:rPr>
        <w:t>урочной</w:t>
      </w:r>
      <w:r>
        <w:rPr>
          <w:color w:val="333333"/>
          <w:spacing w:val="-1"/>
          <w:sz w:val="24"/>
        </w:rPr>
        <w:t xml:space="preserve"> </w:t>
      </w:r>
      <w:r>
        <w:rPr>
          <w:color w:val="333333"/>
          <w:sz w:val="24"/>
        </w:rPr>
        <w:t>деятельности</w:t>
      </w:r>
      <w:r>
        <w:rPr>
          <w:color w:val="333333"/>
          <w:spacing w:val="1"/>
          <w:sz w:val="24"/>
        </w:rPr>
        <w:t xml:space="preserve"> </w:t>
      </w:r>
      <w:r>
        <w:rPr>
          <w:color w:val="333333"/>
          <w:sz w:val="24"/>
        </w:rPr>
        <w:t>выполняется</w:t>
      </w:r>
      <w:r>
        <w:rPr>
          <w:color w:val="333333"/>
          <w:spacing w:val="-1"/>
          <w:sz w:val="24"/>
        </w:rPr>
        <w:t xml:space="preserve"> </w:t>
      </w:r>
      <w:r>
        <w:rPr>
          <w:color w:val="333333"/>
          <w:sz w:val="24"/>
        </w:rPr>
        <w:t>обучающимся</w:t>
      </w:r>
      <w:r>
        <w:rPr>
          <w:color w:val="333333"/>
          <w:spacing w:val="1"/>
          <w:sz w:val="24"/>
        </w:rPr>
        <w:t xml:space="preserve"> </w:t>
      </w:r>
      <w:r>
        <w:rPr>
          <w:color w:val="333333"/>
          <w:sz w:val="24"/>
        </w:rPr>
        <w:t>самостоятельно под руководством учителя по выбранной теме в рамках одного или</w:t>
      </w:r>
      <w:r>
        <w:rPr>
          <w:color w:val="333333"/>
          <w:spacing w:val="1"/>
          <w:sz w:val="24"/>
        </w:rPr>
        <w:t xml:space="preserve"> </w:t>
      </w:r>
      <w:r>
        <w:rPr>
          <w:color w:val="333333"/>
          <w:sz w:val="24"/>
        </w:rPr>
        <w:t>нескольких</w:t>
      </w:r>
      <w:r>
        <w:rPr>
          <w:color w:val="333333"/>
          <w:spacing w:val="-5"/>
          <w:sz w:val="24"/>
        </w:rPr>
        <w:t xml:space="preserve"> </w:t>
      </w:r>
      <w:r>
        <w:rPr>
          <w:color w:val="333333"/>
          <w:sz w:val="24"/>
        </w:rPr>
        <w:t>изучаемых</w:t>
      </w:r>
      <w:r>
        <w:rPr>
          <w:color w:val="333333"/>
          <w:spacing w:val="-2"/>
          <w:sz w:val="24"/>
        </w:rPr>
        <w:t xml:space="preserve"> </w:t>
      </w:r>
      <w:r>
        <w:rPr>
          <w:color w:val="333333"/>
          <w:sz w:val="24"/>
        </w:rPr>
        <w:t>учебных</w:t>
      </w:r>
      <w:r>
        <w:rPr>
          <w:color w:val="333333"/>
          <w:spacing w:val="-2"/>
          <w:sz w:val="24"/>
        </w:rPr>
        <w:t xml:space="preserve"> </w:t>
      </w:r>
      <w:r>
        <w:rPr>
          <w:color w:val="333333"/>
          <w:sz w:val="24"/>
        </w:rPr>
        <w:t>предметов</w:t>
      </w:r>
      <w:r>
        <w:rPr>
          <w:color w:val="333333"/>
          <w:spacing w:val="-3"/>
          <w:sz w:val="24"/>
        </w:rPr>
        <w:t xml:space="preserve"> </w:t>
      </w:r>
      <w:r>
        <w:rPr>
          <w:color w:val="333333"/>
          <w:sz w:val="24"/>
        </w:rPr>
        <w:t>(курсов)</w:t>
      </w:r>
      <w:r>
        <w:rPr>
          <w:color w:val="333333"/>
          <w:spacing w:val="-5"/>
          <w:sz w:val="24"/>
        </w:rPr>
        <w:t xml:space="preserve"> </w:t>
      </w:r>
      <w:r>
        <w:rPr>
          <w:color w:val="333333"/>
          <w:sz w:val="24"/>
        </w:rPr>
        <w:t>в</w:t>
      </w:r>
      <w:r>
        <w:rPr>
          <w:color w:val="333333"/>
          <w:spacing w:val="-4"/>
          <w:sz w:val="24"/>
        </w:rPr>
        <w:t xml:space="preserve"> </w:t>
      </w:r>
      <w:r>
        <w:rPr>
          <w:color w:val="333333"/>
          <w:sz w:val="24"/>
        </w:rPr>
        <w:t>любой</w:t>
      </w:r>
      <w:r>
        <w:rPr>
          <w:color w:val="333333"/>
          <w:spacing w:val="-3"/>
          <w:sz w:val="24"/>
        </w:rPr>
        <w:t xml:space="preserve"> </w:t>
      </w:r>
      <w:r>
        <w:rPr>
          <w:color w:val="333333"/>
          <w:sz w:val="24"/>
        </w:rPr>
        <w:t>избранной</w:t>
      </w:r>
      <w:r>
        <w:rPr>
          <w:color w:val="333333"/>
          <w:spacing w:val="-4"/>
          <w:sz w:val="24"/>
        </w:rPr>
        <w:t xml:space="preserve"> </w:t>
      </w:r>
      <w:r>
        <w:rPr>
          <w:color w:val="333333"/>
          <w:sz w:val="24"/>
        </w:rPr>
        <w:t>области учебной</w:t>
      </w:r>
      <w:r>
        <w:rPr>
          <w:color w:val="333333"/>
          <w:spacing w:val="-57"/>
          <w:sz w:val="24"/>
        </w:rPr>
        <w:t xml:space="preserve"> </w:t>
      </w:r>
      <w:r>
        <w:rPr>
          <w:color w:val="333333"/>
          <w:sz w:val="24"/>
        </w:rPr>
        <w:t>деятельности в</w:t>
      </w:r>
      <w:r>
        <w:rPr>
          <w:color w:val="333333"/>
          <w:spacing w:val="-1"/>
          <w:sz w:val="24"/>
        </w:rPr>
        <w:t xml:space="preserve"> </w:t>
      </w:r>
      <w:r>
        <w:rPr>
          <w:color w:val="333333"/>
          <w:sz w:val="24"/>
        </w:rPr>
        <w:t>индивидуальном</w:t>
      </w:r>
      <w:r>
        <w:rPr>
          <w:color w:val="333333"/>
          <w:spacing w:val="-1"/>
          <w:sz w:val="24"/>
        </w:rPr>
        <w:t xml:space="preserve"> </w:t>
      </w:r>
      <w:r>
        <w:rPr>
          <w:color w:val="333333"/>
          <w:sz w:val="24"/>
        </w:rPr>
        <w:t>и</w:t>
      </w:r>
      <w:r>
        <w:rPr>
          <w:color w:val="333333"/>
          <w:spacing w:val="-1"/>
          <w:sz w:val="24"/>
        </w:rPr>
        <w:t xml:space="preserve"> </w:t>
      </w:r>
      <w:r>
        <w:rPr>
          <w:color w:val="333333"/>
          <w:sz w:val="24"/>
        </w:rPr>
        <w:t>групповом форматах.</w:t>
      </w:r>
    </w:p>
    <w:p w14:paraId="53E733E6" w14:textId="77777777" w:rsidR="00533F70" w:rsidRDefault="004F5381" w:rsidP="004D535C">
      <w:pPr>
        <w:pStyle w:val="a5"/>
        <w:tabs>
          <w:tab w:val="left" w:pos="1983"/>
        </w:tabs>
        <w:ind w:right="253"/>
        <w:rPr>
          <w:sz w:val="24"/>
        </w:rPr>
      </w:pPr>
      <w:r>
        <w:rPr>
          <w:color w:val="333333"/>
          <w:sz w:val="24"/>
        </w:rPr>
        <w:t>Формы организации исследовательской деятельности обучающихся могут быть</w:t>
      </w:r>
      <w:r>
        <w:rPr>
          <w:color w:val="333333"/>
          <w:spacing w:val="-58"/>
          <w:sz w:val="24"/>
        </w:rPr>
        <w:t xml:space="preserve"> </w:t>
      </w:r>
      <w:r>
        <w:rPr>
          <w:color w:val="333333"/>
          <w:sz w:val="24"/>
        </w:rPr>
        <w:t>следующие:</w:t>
      </w:r>
    </w:p>
    <w:p w14:paraId="67BED53F" w14:textId="77777777" w:rsidR="00533F70" w:rsidRDefault="004F5381">
      <w:pPr>
        <w:pStyle w:val="a3"/>
      </w:pPr>
      <w:r>
        <w:rPr>
          <w:color w:val="333333"/>
        </w:rPr>
        <w:t>урок-исследование;</w:t>
      </w:r>
    </w:p>
    <w:p w14:paraId="1F07B1CC" w14:textId="77777777" w:rsidR="00533F70" w:rsidRDefault="004F5381">
      <w:pPr>
        <w:pStyle w:val="a3"/>
      </w:pPr>
      <w:r>
        <w:rPr>
          <w:color w:val="333333"/>
        </w:rPr>
        <w:t>урок</w:t>
      </w:r>
      <w:r>
        <w:rPr>
          <w:color w:val="333333"/>
          <w:spacing w:val="-3"/>
        </w:rPr>
        <w:t xml:space="preserve"> </w:t>
      </w:r>
      <w:r>
        <w:rPr>
          <w:color w:val="333333"/>
        </w:rPr>
        <w:t>с</w:t>
      </w:r>
      <w:r>
        <w:rPr>
          <w:color w:val="333333"/>
          <w:spacing w:val="-4"/>
        </w:rPr>
        <w:t xml:space="preserve"> </w:t>
      </w:r>
      <w:r>
        <w:rPr>
          <w:color w:val="333333"/>
        </w:rPr>
        <w:t>использованием</w:t>
      </w:r>
      <w:r>
        <w:rPr>
          <w:color w:val="333333"/>
          <w:spacing w:val="-3"/>
        </w:rPr>
        <w:t xml:space="preserve"> </w:t>
      </w:r>
      <w:r>
        <w:rPr>
          <w:color w:val="333333"/>
        </w:rPr>
        <w:t>интерактивной</w:t>
      </w:r>
      <w:r>
        <w:rPr>
          <w:color w:val="333333"/>
          <w:spacing w:val="-4"/>
        </w:rPr>
        <w:t xml:space="preserve"> </w:t>
      </w:r>
      <w:r>
        <w:rPr>
          <w:color w:val="333333"/>
        </w:rPr>
        <w:t>беседы</w:t>
      </w:r>
      <w:r>
        <w:rPr>
          <w:color w:val="333333"/>
          <w:spacing w:val="-1"/>
        </w:rPr>
        <w:t xml:space="preserve"> </w:t>
      </w:r>
      <w:r>
        <w:rPr>
          <w:color w:val="333333"/>
        </w:rPr>
        <w:t>в</w:t>
      </w:r>
      <w:r>
        <w:rPr>
          <w:color w:val="333333"/>
          <w:spacing w:val="-4"/>
        </w:rPr>
        <w:t xml:space="preserve"> </w:t>
      </w:r>
      <w:r>
        <w:rPr>
          <w:color w:val="333333"/>
        </w:rPr>
        <w:t>исследовательском</w:t>
      </w:r>
      <w:r>
        <w:rPr>
          <w:color w:val="333333"/>
          <w:spacing w:val="-3"/>
        </w:rPr>
        <w:t xml:space="preserve"> </w:t>
      </w:r>
      <w:r>
        <w:rPr>
          <w:color w:val="333333"/>
        </w:rPr>
        <w:t>ключе;</w:t>
      </w:r>
    </w:p>
    <w:p w14:paraId="053CA5C5" w14:textId="77777777" w:rsidR="00533F70" w:rsidRDefault="004F5381">
      <w:pPr>
        <w:pStyle w:val="a3"/>
        <w:ind w:right="745"/>
      </w:pPr>
      <w:r>
        <w:rPr>
          <w:color w:val="333333"/>
        </w:rPr>
        <w:t>урок-эксперимент, позволяющий освоить элементы исследовательской деятельности</w:t>
      </w:r>
      <w:r>
        <w:rPr>
          <w:color w:val="333333"/>
          <w:spacing w:val="-58"/>
        </w:rPr>
        <w:t xml:space="preserve"> </w:t>
      </w:r>
      <w:r>
        <w:rPr>
          <w:color w:val="333333"/>
        </w:rPr>
        <w:t>(планирование и проведение эксперимента, обработка и анализ его результатов);</w:t>
      </w:r>
      <w:r>
        <w:rPr>
          <w:color w:val="333333"/>
          <w:spacing w:val="1"/>
        </w:rPr>
        <w:t xml:space="preserve"> </w:t>
      </w:r>
      <w:r>
        <w:rPr>
          <w:color w:val="333333"/>
        </w:rPr>
        <w:t>урок-консультация;</w:t>
      </w:r>
    </w:p>
    <w:p w14:paraId="02B03510" w14:textId="77777777" w:rsidR="00533F70" w:rsidRDefault="004F5381">
      <w:pPr>
        <w:pStyle w:val="a3"/>
        <w:spacing w:before="1"/>
      </w:pPr>
      <w:r>
        <w:rPr>
          <w:color w:val="333333"/>
        </w:rPr>
        <w:t>мини-исследование</w:t>
      </w:r>
      <w:r>
        <w:rPr>
          <w:color w:val="333333"/>
          <w:spacing w:val="-4"/>
        </w:rPr>
        <w:t xml:space="preserve"> </w:t>
      </w:r>
      <w:r>
        <w:rPr>
          <w:color w:val="333333"/>
        </w:rPr>
        <w:t>в</w:t>
      </w:r>
      <w:r>
        <w:rPr>
          <w:color w:val="333333"/>
          <w:spacing w:val="-4"/>
        </w:rPr>
        <w:t xml:space="preserve"> </w:t>
      </w:r>
      <w:r>
        <w:rPr>
          <w:color w:val="333333"/>
        </w:rPr>
        <w:t>рамках</w:t>
      </w:r>
      <w:r>
        <w:rPr>
          <w:color w:val="333333"/>
          <w:spacing w:val="-2"/>
        </w:rPr>
        <w:t xml:space="preserve"> </w:t>
      </w:r>
      <w:r>
        <w:rPr>
          <w:color w:val="333333"/>
        </w:rPr>
        <w:t>домашнего</w:t>
      </w:r>
      <w:r>
        <w:rPr>
          <w:color w:val="333333"/>
          <w:spacing w:val="-3"/>
        </w:rPr>
        <w:t xml:space="preserve"> </w:t>
      </w:r>
      <w:r>
        <w:rPr>
          <w:color w:val="333333"/>
        </w:rPr>
        <w:t>задания.</w:t>
      </w:r>
    </w:p>
    <w:p w14:paraId="3CF046A8" w14:textId="77777777" w:rsidR="00533F70" w:rsidRDefault="004F5381" w:rsidP="004D535C">
      <w:pPr>
        <w:pStyle w:val="a5"/>
        <w:tabs>
          <w:tab w:val="left" w:pos="1983"/>
        </w:tabs>
        <w:ind w:right="201"/>
        <w:rPr>
          <w:sz w:val="24"/>
        </w:rPr>
      </w:pPr>
      <w:r>
        <w:rPr>
          <w:color w:val="333333"/>
          <w:sz w:val="24"/>
        </w:rPr>
        <w:t>В связи с недостаточностью времени на проведение развернутого полноценного</w:t>
      </w:r>
      <w:r>
        <w:rPr>
          <w:color w:val="333333"/>
          <w:spacing w:val="-57"/>
          <w:sz w:val="24"/>
        </w:rPr>
        <w:t xml:space="preserve"> </w:t>
      </w:r>
      <w:r>
        <w:rPr>
          <w:color w:val="333333"/>
          <w:sz w:val="24"/>
        </w:rPr>
        <w:t>исследования на уроке наиболее целесообразным с методической точки зрения и</w:t>
      </w:r>
      <w:r>
        <w:rPr>
          <w:color w:val="333333"/>
          <w:spacing w:val="1"/>
          <w:sz w:val="24"/>
        </w:rPr>
        <w:t xml:space="preserve"> </w:t>
      </w:r>
      <w:r>
        <w:rPr>
          <w:color w:val="333333"/>
          <w:sz w:val="24"/>
        </w:rPr>
        <w:t>оптимальным</w:t>
      </w:r>
      <w:r>
        <w:rPr>
          <w:color w:val="333333"/>
          <w:spacing w:val="-3"/>
          <w:sz w:val="24"/>
        </w:rPr>
        <w:t xml:space="preserve"> </w:t>
      </w:r>
      <w:r>
        <w:rPr>
          <w:color w:val="333333"/>
          <w:sz w:val="24"/>
        </w:rPr>
        <w:t>с</w:t>
      </w:r>
      <w:r>
        <w:rPr>
          <w:color w:val="333333"/>
          <w:spacing w:val="-2"/>
          <w:sz w:val="24"/>
        </w:rPr>
        <w:t xml:space="preserve"> </w:t>
      </w:r>
      <w:r>
        <w:rPr>
          <w:color w:val="333333"/>
          <w:sz w:val="24"/>
        </w:rPr>
        <w:t>точки зрения</w:t>
      </w:r>
      <w:r>
        <w:rPr>
          <w:color w:val="333333"/>
          <w:spacing w:val="-1"/>
          <w:sz w:val="24"/>
        </w:rPr>
        <w:t xml:space="preserve"> </w:t>
      </w:r>
      <w:r>
        <w:rPr>
          <w:color w:val="333333"/>
          <w:sz w:val="24"/>
        </w:rPr>
        <w:t>временных</w:t>
      </w:r>
      <w:r>
        <w:rPr>
          <w:color w:val="333333"/>
          <w:spacing w:val="-1"/>
          <w:sz w:val="24"/>
        </w:rPr>
        <w:t xml:space="preserve"> </w:t>
      </w:r>
      <w:r>
        <w:rPr>
          <w:color w:val="333333"/>
          <w:sz w:val="24"/>
        </w:rPr>
        <w:t>затрат</w:t>
      </w:r>
      <w:r>
        <w:rPr>
          <w:color w:val="333333"/>
          <w:spacing w:val="-1"/>
          <w:sz w:val="24"/>
        </w:rPr>
        <w:t xml:space="preserve"> </w:t>
      </w:r>
      <w:r>
        <w:rPr>
          <w:color w:val="333333"/>
          <w:sz w:val="24"/>
        </w:rPr>
        <w:t>является использование:</w:t>
      </w:r>
    </w:p>
    <w:p w14:paraId="68D37C70" w14:textId="77777777" w:rsidR="00533F70" w:rsidRDefault="004F5381">
      <w:pPr>
        <w:pStyle w:val="a3"/>
        <w:ind w:right="141"/>
      </w:pPr>
      <w:r>
        <w:rPr>
          <w:color w:val="333333"/>
        </w:rPr>
        <w:t>учебных исследовательских задач, предполагающих деятельность учащихся в проблемной</w:t>
      </w:r>
      <w:r>
        <w:rPr>
          <w:color w:val="333333"/>
          <w:spacing w:val="-58"/>
        </w:rPr>
        <w:t xml:space="preserve"> </w:t>
      </w:r>
      <w:r>
        <w:rPr>
          <w:color w:val="333333"/>
        </w:rPr>
        <w:t>ситуации, поставленной перед ними учителем в рамках следующих теоретических</w:t>
      </w:r>
      <w:r>
        <w:rPr>
          <w:color w:val="333333"/>
          <w:spacing w:val="1"/>
        </w:rPr>
        <w:t xml:space="preserve"> </w:t>
      </w:r>
      <w:r>
        <w:rPr>
          <w:color w:val="333333"/>
        </w:rPr>
        <w:t>вопросов:</w:t>
      </w:r>
    </w:p>
    <w:p w14:paraId="1459CAA1" w14:textId="77777777" w:rsidR="00533F70" w:rsidRDefault="004F5381">
      <w:pPr>
        <w:pStyle w:val="a3"/>
        <w:ind w:right="3053"/>
      </w:pPr>
      <w:r>
        <w:rPr>
          <w:color w:val="333333"/>
        </w:rPr>
        <w:t>Как (в каком направлении)... в какой степени... изменилось... ?</w:t>
      </w:r>
      <w:r>
        <w:rPr>
          <w:color w:val="333333"/>
          <w:spacing w:val="-57"/>
        </w:rPr>
        <w:t xml:space="preserve"> </w:t>
      </w:r>
      <w:r>
        <w:rPr>
          <w:color w:val="333333"/>
        </w:rPr>
        <w:t>Как</w:t>
      </w:r>
      <w:r>
        <w:rPr>
          <w:color w:val="333333"/>
          <w:spacing w:val="-1"/>
        </w:rPr>
        <w:t xml:space="preserve"> </w:t>
      </w:r>
      <w:r>
        <w:rPr>
          <w:color w:val="333333"/>
        </w:rPr>
        <w:t>(каким</w:t>
      </w:r>
      <w:r>
        <w:rPr>
          <w:color w:val="333333"/>
          <w:spacing w:val="-2"/>
        </w:rPr>
        <w:t xml:space="preserve"> </w:t>
      </w:r>
      <w:r>
        <w:rPr>
          <w:color w:val="333333"/>
        </w:rPr>
        <w:t>образом)...</w:t>
      </w:r>
      <w:r>
        <w:rPr>
          <w:color w:val="333333"/>
          <w:spacing w:val="-1"/>
        </w:rPr>
        <w:t xml:space="preserve"> </w:t>
      </w:r>
      <w:r>
        <w:rPr>
          <w:color w:val="333333"/>
        </w:rPr>
        <w:t>в</w:t>
      </w:r>
      <w:r>
        <w:rPr>
          <w:color w:val="333333"/>
          <w:spacing w:val="-3"/>
        </w:rPr>
        <w:t xml:space="preserve"> </w:t>
      </w:r>
      <w:r>
        <w:rPr>
          <w:color w:val="333333"/>
        </w:rPr>
        <w:t>какой степени</w:t>
      </w:r>
      <w:r>
        <w:rPr>
          <w:color w:val="333333"/>
          <w:spacing w:val="-3"/>
        </w:rPr>
        <w:t xml:space="preserve"> </w:t>
      </w:r>
      <w:r>
        <w:rPr>
          <w:color w:val="333333"/>
        </w:rPr>
        <w:t>повлияло...</w:t>
      </w:r>
      <w:r>
        <w:rPr>
          <w:color w:val="333333"/>
          <w:spacing w:val="-2"/>
        </w:rPr>
        <w:t xml:space="preserve"> </w:t>
      </w:r>
      <w:r>
        <w:rPr>
          <w:color w:val="333333"/>
        </w:rPr>
        <w:t>на...</w:t>
      </w:r>
      <w:r>
        <w:rPr>
          <w:color w:val="333333"/>
          <w:spacing w:val="-4"/>
        </w:rPr>
        <w:t xml:space="preserve"> </w:t>
      </w:r>
      <w:r>
        <w:rPr>
          <w:color w:val="333333"/>
        </w:rPr>
        <w:t>?</w:t>
      </w:r>
    </w:p>
    <w:p w14:paraId="53BF3237" w14:textId="77777777" w:rsidR="00533F70" w:rsidRDefault="004F5381">
      <w:pPr>
        <w:pStyle w:val="a3"/>
        <w:ind w:right="3003"/>
      </w:pPr>
      <w:r>
        <w:rPr>
          <w:color w:val="333333"/>
        </w:rPr>
        <w:t>Какой (в чем проявилась)... насколько важной... была роль... ?</w:t>
      </w:r>
      <w:r>
        <w:rPr>
          <w:color w:val="333333"/>
          <w:spacing w:val="1"/>
        </w:rPr>
        <w:t xml:space="preserve"> </w:t>
      </w:r>
      <w:r>
        <w:rPr>
          <w:color w:val="333333"/>
        </w:rPr>
        <w:t>Каково (в чем проявилось)... как можно оценить... значение... ?</w:t>
      </w:r>
      <w:r>
        <w:rPr>
          <w:color w:val="333333"/>
          <w:spacing w:val="-58"/>
        </w:rPr>
        <w:t xml:space="preserve"> </w:t>
      </w:r>
      <w:r>
        <w:rPr>
          <w:color w:val="333333"/>
        </w:rPr>
        <w:t>Что</w:t>
      </w:r>
      <w:r>
        <w:rPr>
          <w:color w:val="333333"/>
          <w:spacing w:val="-1"/>
        </w:rPr>
        <w:t xml:space="preserve"> </w:t>
      </w:r>
      <w:r>
        <w:rPr>
          <w:color w:val="333333"/>
        </w:rPr>
        <w:t>произойдет...</w:t>
      </w:r>
      <w:r>
        <w:rPr>
          <w:color w:val="333333"/>
          <w:spacing w:val="-2"/>
        </w:rPr>
        <w:t xml:space="preserve"> </w:t>
      </w:r>
      <w:r>
        <w:rPr>
          <w:color w:val="333333"/>
        </w:rPr>
        <w:t>как изменится...,</w:t>
      </w:r>
      <w:r>
        <w:rPr>
          <w:color w:val="333333"/>
          <w:spacing w:val="-1"/>
        </w:rPr>
        <w:t xml:space="preserve"> </w:t>
      </w:r>
      <w:r>
        <w:rPr>
          <w:color w:val="333333"/>
        </w:rPr>
        <w:t>если...</w:t>
      </w:r>
      <w:r>
        <w:rPr>
          <w:color w:val="333333"/>
          <w:spacing w:val="-3"/>
        </w:rPr>
        <w:t xml:space="preserve"> </w:t>
      </w:r>
      <w:r>
        <w:rPr>
          <w:color w:val="333333"/>
        </w:rPr>
        <w:t>?</w:t>
      </w:r>
    </w:p>
    <w:p w14:paraId="68F65CDE" w14:textId="77777777" w:rsidR="00533F70" w:rsidRDefault="004F5381">
      <w:pPr>
        <w:pStyle w:val="a3"/>
      </w:pPr>
      <w:r>
        <w:rPr>
          <w:color w:val="333333"/>
        </w:rPr>
        <w:t>мини-исследований,</w:t>
      </w:r>
      <w:r>
        <w:rPr>
          <w:color w:val="333333"/>
          <w:spacing w:val="-4"/>
        </w:rPr>
        <w:t xml:space="preserve"> </w:t>
      </w:r>
      <w:r>
        <w:rPr>
          <w:color w:val="333333"/>
        </w:rPr>
        <w:t>организуемых</w:t>
      </w:r>
      <w:r>
        <w:rPr>
          <w:color w:val="333333"/>
          <w:spacing w:val="-2"/>
        </w:rPr>
        <w:t xml:space="preserve"> </w:t>
      </w:r>
      <w:r>
        <w:rPr>
          <w:color w:val="333333"/>
        </w:rPr>
        <w:t>педагогом</w:t>
      </w:r>
      <w:r>
        <w:rPr>
          <w:color w:val="333333"/>
          <w:spacing w:val="-5"/>
        </w:rPr>
        <w:t xml:space="preserve"> </w:t>
      </w:r>
      <w:r>
        <w:rPr>
          <w:color w:val="333333"/>
        </w:rPr>
        <w:t>в</w:t>
      </w:r>
      <w:r>
        <w:rPr>
          <w:color w:val="333333"/>
          <w:spacing w:val="-4"/>
        </w:rPr>
        <w:t xml:space="preserve"> </w:t>
      </w:r>
      <w:r>
        <w:rPr>
          <w:color w:val="333333"/>
        </w:rPr>
        <w:t>течение</w:t>
      </w:r>
      <w:r>
        <w:rPr>
          <w:color w:val="333333"/>
          <w:spacing w:val="-4"/>
        </w:rPr>
        <w:t xml:space="preserve"> </w:t>
      </w:r>
      <w:r>
        <w:rPr>
          <w:color w:val="333333"/>
        </w:rPr>
        <w:t>одного</w:t>
      </w:r>
      <w:r>
        <w:rPr>
          <w:color w:val="333333"/>
          <w:spacing w:val="-3"/>
        </w:rPr>
        <w:t xml:space="preserve"> </w:t>
      </w:r>
      <w:r>
        <w:rPr>
          <w:color w:val="333333"/>
        </w:rPr>
        <w:t>или</w:t>
      </w:r>
      <w:r>
        <w:rPr>
          <w:color w:val="333333"/>
          <w:spacing w:val="-3"/>
        </w:rPr>
        <w:t xml:space="preserve"> </w:t>
      </w:r>
      <w:r>
        <w:rPr>
          <w:color w:val="333333"/>
        </w:rPr>
        <w:t>2</w:t>
      </w:r>
      <w:r>
        <w:rPr>
          <w:color w:val="333333"/>
          <w:spacing w:val="-6"/>
        </w:rPr>
        <w:t xml:space="preserve"> </w:t>
      </w:r>
      <w:r>
        <w:rPr>
          <w:color w:val="333333"/>
        </w:rPr>
        <w:t>уроков</w:t>
      </w:r>
      <w:r>
        <w:rPr>
          <w:color w:val="333333"/>
          <w:spacing w:val="-3"/>
        </w:rPr>
        <w:t xml:space="preserve"> </w:t>
      </w:r>
      <w:r>
        <w:rPr>
          <w:color w:val="333333"/>
        </w:rPr>
        <w:t>(«сдвоенный</w:t>
      </w:r>
      <w:r>
        <w:rPr>
          <w:color w:val="333333"/>
          <w:spacing w:val="-57"/>
        </w:rPr>
        <w:t xml:space="preserve"> </w:t>
      </w:r>
      <w:r>
        <w:rPr>
          <w:color w:val="333333"/>
        </w:rPr>
        <w:t>урок») и ориентирующих обучающихся на поиск ответов на один или несколько</w:t>
      </w:r>
      <w:r>
        <w:rPr>
          <w:color w:val="333333"/>
          <w:spacing w:val="1"/>
        </w:rPr>
        <w:t xml:space="preserve"> </w:t>
      </w:r>
      <w:r>
        <w:rPr>
          <w:color w:val="333333"/>
        </w:rPr>
        <w:t>проблемных вопросов.</w:t>
      </w:r>
    </w:p>
    <w:p w14:paraId="4E559846" w14:textId="77777777" w:rsidR="00533F70" w:rsidRDefault="004F5381" w:rsidP="004D535C">
      <w:pPr>
        <w:pStyle w:val="a5"/>
        <w:tabs>
          <w:tab w:val="left" w:pos="1983"/>
        </w:tabs>
        <w:ind w:right="453"/>
        <w:rPr>
          <w:sz w:val="24"/>
        </w:rPr>
      </w:pPr>
      <w:r>
        <w:rPr>
          <w:color w:val="333333"/>
          <w:sz w:val="24"/>
        </w:rPr>
        <w:t>Основными формами представления итогов учебных исследований являются:</w:t>
      </w:r>
      <w:r>
        <w:rPr>
          <w:color w:val="333333"/>
          <w:spacing w:val="-57"/>
          <w:sz w:val="24"/>
        </w:rPr>
        <w:t xml:space="preserve"> </w:t>
      </w:r>
      <w:r>
        <w:rPr>
          <w:color w:val="333333"/>
          <w:sz w:val="24"/>
        </w:rPr>
        <w:t>доклад,</w:t>
      </w:r>
      <w:r>
        <w:rPr>
          <w:color w:val="333333"/>
          <w:spacing w:val="-1"/>
          <w:sz w:val="24"/>
        </w:rPr>
        <w:t xml:space="preserve"> </w:t>
      </w:r>
      <w:r>
        <w:rPr>
          <w:color w:val="333333"/>
          <w:sz w:val="24"/>
        </w:rPr>
        <w:t>реферат;</w:t>
      </w:r>
    </w:p>
    <w:p w14:paraId="44BF9749" w14:textId="77777777" w:rsidR="00533F70" w:rsidRDefault="004F5381">
      <w:pPr>
        <w:pStyle w:val="a3"/>
        <w:ind w:right="255"/>
      </w:pPr>
      <w:r>
        <w:rPr>
          <w:color w:val="333333"/>
        </w:rPr>
        <w:t>статьи, обзоры, отчеты и заключения по итогам исследований по различным предметным</w:t>
      </w:r>
      <w:r>
        <w:rPr>
          <w:color w:val="333333"/>
          <w:spacing w:val="-57"/>
        </w:rPr>
        <w:t xml:space="preserve"> </w:t>
      </w:r>
      <w:r>
        <w:rPr>
          <w:color w:val="333333"/>
        </w:rPr>
        <w:t>областям.</w:t>
      </w:r>
    </w:p>
    <w:p w14:paraId="051BADE8" w14:textId="77777777" w:rsidR="00533F70" w:rsidRDefault="004F5381">
      <w:pPr>
        <w:pStyle w:val="a3"/>
      </w:pPr>
      <w:r>
        <w:rPr>
          <w:color w:val="333333"/>
        </w:rPr>
        <w:t>Особенности</w:t>
      </w:r>
      <w:r>
        <w:rPr>
          <w:color w:val="333333"/>
          <w:spacing w:val="-3"/>
        </w:rPr>
        <w:t xml:space="preserve"> </w:t>
      </w:r>
      <w:r>
        <w:rPr>
          <w:color w:val="333333"/>
        </w:rPr>
        <w:t>организации</w:t>
      </w:r>
      <w:r>
        <w:rPr>
          <w:color w:val="333333"/>
          <w:spacing w:val="-4"/>
        </w:rPr>
        <w:t xml:space="preserve"> </w:t>
      </w:r>
      <w:r>
        <w:rPr>
          <w:color w:val="333333"/>
        </w:rPr>
        <w:t>УИД</w:t>
      </w:r>
      <w:r>
        <w:rPr>
          <w:color w:val="333333"/>
          <w:spacing w:val="-3"/>
        </w:rPr>
        <w:t xml:space="preserve"> </w:t>
      </w:r>
      <w:r>
        <w:rPr>
          <w:color w:val="333333"/>
        </w:rPr>
        <w:t>в</w:t>
      </w:r>
      <w:r>
        <w:rPr>
          <w:color w:val="333333"/>
          <w:spacing w:val="-5"/>
        </w:rPr>
        <w:t xml:space="preserve"> </w:t>
      </w:r>
      <w:r>
        <w:rPr>
          <w:color w:val="333333"/>
        </w:rPr>
        <w:t>рамках</w:t>
      </w:r>
      <w:r>
        <w:rPr>
          <w:color w:val="333333"/>
          <w:spacing w:val="-1"/>
        </w:rPr>
        <w:t xml:space="preserve"> </w:t>
      </w:r>
      <w:r>
        <w:rPr>
          <w:color w:val="333333"/>
        </w:rPr>
        <w:t>внеурочной</w:t>
      </w:r>
      <w:r>
        <w:rPr>
          <w:color w:val="333333"/>
          <w:spacing w:val="-4"/>
        </w:rPr>
        <w:t xml:space="preserve"> </w:t>
      </w:r>
      <w:r>
        <w:rPr>
          <w:color w:val="333333"/>
        </w:rPr>
        <w:t>деятельности.</w:t>
      </w:r>
    </w:p>
    <w:p w14:paraId="11EB3D5B" w14:textId="77777777" w:rsidR="00533F70" w:rsidRDefault="004F5381" w:rsidP="004D535C">
      <w:pPr>
        <w:pStyle w:val="a5"/>
        <w:tabs>
          <w:tab w:val="left" w:pos="1983"/>
        </w:tabs>
        <w:spacing w:before="1"/>
        <w:ind w:right="449"/>
        <w:rPr>
          <w:sz w:val="24"/>
        </w:rPr>
      </w:pPr>
      <w:r>
        <w:rPr>
          <w:color w:val="333333"/>
          <w:sz w:val="24"/>
        </w:rPr>
        <w:t>Особенность УИД обучающихся в рамках внеурочной деятельности связана с</w:t>
      </w:r>
      <w:r>
        <w:rPr>
          <w:color w:val="333333"/>
          <w:spacing w:val="-57"/>
          <w:sz w:val="24"/>
        </w:rPr>
        <w:t xml:space="preserve"> </w:t>
      </w:r>
      <w:r>
        <w:rPr>
          <w:color w:val="333333"/>
          <w:sz w:val="24"/>
        </w:rPr>
        <w:t>тем, что в данном случае имеется достаточно времени на организацию и проведение</w:t>
      </w:r>
      <w:r>
        <w:rPr>
          <w:color w:val="333333"/>
          <w:spacing w:val="1"/>
          <w:sz w:val="24"/>
        </w:rPr>
        <w:t xml:space="preserve"> </w:t>
      </w:r>
      <w:r>
        <w:rPr>
          <w:color w:val="333333"/>
          <w:sz w:val="24"/>
        </w:rPr>
        <w:t>развернутого</w:t>
      </w:r>
      <w:r>
        <w:rPr>
          <w:color w:val="333333"/>
          <w:spacing w:val="-1"/>
          <w:sz w:val="24"/>
        </w:rPr>
        <w:t xml:space="preserve"> </w:t>
      </w:r>
      <w:r>
        <w:rPr>
          <w:color w:val="333333"/>
          <w:sz w:val="24"/>
        </w:rPr>
        <w:t>и</w:t>
      </w:r>
      <w:r>
        <w:rPr>
          <w:color w:val="333333"/>
          <w:spacing w:val="1"/>
          <w:sz w:val="24"/>
        </w:rPr>
        <w:t xml:space="preserve"> </w:t>
      </w:r>
      <w:r>
        <w:rPr>
          <w:color w:val="333333"/>
          <w:sz w:val="24"/>
        </w:rPr>
        <w:t>полноценного исследования.</w:t>
      </w:r>
    </w:p>
    <w:p w14:paraId="089D75A6" w14:textId="77777777" w:rsidR="00533F70" w:rsidRDefault="004F5381" w:rsidP="004D535C">
      <w:pPr>
        <w:pStyle w:val="a5"/>
        <w:tabs>
          <w:tab w:val="left" w:pos="1983"/>
        </w:tabs>
        <w:ind w:right="887"/>
        <w:rPr>
          <w:sz w:val="24"/>
        </w:rPr>
      </w:pPr>
      <w:r>
        <w:rPr>
          <w:color w:val="333333"/>
          <w:sz w:val="24"/>
        </w:rPr>
        <w:t>С</w:t>
      </w:r>
      <w:r>
        <w:rPr>
          <w:color w:val="333333"/>
          <w:spacing w:val="-1"/>
          <w:sz w:val="24"/>
        </w:rPr>
        <w:t xml:space="preserve"> </w:t>
      </w:r>
      <w:r>
        <w:rPr>
          <w:color w:val="333333"/>
          <w:sz w:val="24"/>
        </w:rPr>
        <w:t>учетом</w:t>
      </w:r>
      <w:r>
        <w:rPr>
          <w:color w:val="333333"/>
          <w:spacing w:val="-3"/>
          <w:sz w:val="24"/>
        </w:rPr>
        <w:t xml:space="preserve"> </w:t>
      </w:r>
      <w:r>
        <w:rPr>
          <w:color w:val="333333"/>
          <w:sz w:val="24"/>
        </w:rPr>
        <w:t>этого</w:t>
      </w:r>
      <w:r>
        <w:rPr>
          <w:color w:val="333333"/>
          <w:spacing w:val="-3"/>
          <w:sz w:val="24"/>
        </w:rPr>
        <w:t xml:space="preserve"> </w:t>
      </w:r>
      <w:r>
        <w:rPr>
          <w:color w:val="333333"/>
          <w:sz w:val="24"/>
        </w:rPr>
        <w:t>при</w:t>
      </w:r>
      <w:r>
        <w:rPr>
          <w:color w:val="333333"/>
          <w:spacing w:val="-3"/>
          <w:sz w:val="24"/>
        </w:rPr>
        <w:t xml:space="preserve"> </w:t>
      </w:r>
      <w:r>
        <w:rPr>
          <w:color w:val="333333"/>
          <w:sz w:val="24"/>
        </w:rPr>
        <w:t>организации</w:t>
      </w:r>
      <w:r>
        <w:rPr>
          <w:color w:val="333333"/>
          <w:spacing w:val="-3"/>
          <w:sz w:val="24"/>
        </w:rPr>
        <w:t xml:space="preserve"> </w:t>
      </w:r>
      <w:r>
        <w:rPr>
          <w:color w:val="333333"/>
          <w:sz w:val="24"/>
        </w:rPr>
        <w:t>УИД</w:t>
      </w:r>
      <w:r>
        <w:rPr>
          <w:color w:val="333333"/>
          <w:spacing w:val="-4"/>
          <w:sz w:val="24"/>
        </w:rPr>
        <w:t xml:space="preserve"> </w:t>
      </w:r>
      <w:r>
        <w:rPr>
          <w:color w:val="333333"/>
          <w:sz w:val="24"/>
        </w:rPr>
        <w:t>обучающихся</w:t>
      </w:r>
      <w:r>
        <w:rPr>
          <w:color w:val="333333"/>
          <w:spacing w:val="-3"/>
          <w:sz w:val="24"/>
        </w:rPr>
        <w:t xml:space="preserve"> </w:t>
      </w:r>
      <w:r>
        <w:rPr>
          <w:color w:val="333333"/>
          <w:sz w:val="24"/>
        </w:rPr>
        <w:t>во</w:t>
      </w:r>
      <w:r>
        <w:rPr>
          <w:color w:val="333333"/>
          <w:spacing w:val="-3"/>
          <w:sz w:val="24"/>
        </w:rPr>
        <w:t xml:space="preserve"> </w:t>
      </w:r>
      <w:r>
        <w:rPr>
          <w:color w:val="333333"/>
          <w:sz w:val="24"/>
        </w:rPr>
        <w:t>внеурочное</w:t>
      </w:r>
      <w:r>
        <w:rPr>
          <w:color w:val="333333"/>
          <w:spacing w:val="-4"/>
          <w:sz w:val="24"/>
        </w:rPr>
        <w:t xml:space="preserve"> </w:t>
      </w:r>
      <w:r>
        <w:rPr>
          <w:color w:val="333333"/>
          <w:sz w:val="24"/>
        </w:rPr>
        <w:t>время</w:t>
      </w:r>
      <w:r>
        <w:rPr>
          <w:color w:val="333333"/>
          <w:spacing w:val="-57"/>
          <w:sz w:val="24"/>
        </w:rPr>
        <w:t xml:space="preserve"> </w:t>
      </w:r>
      <w:r>
        <w:rPr>
          <w:color w:val="333333"/>
          <w:sz w:val="24"/>
        </w:rPr>
        <w:t>целесообразно ориентироваться на реализацию нескольких направлений учебных</w:t>
      </w:r>
      <w:r>
        <w:rPr>
          <w:color w:val="333333"/>
          <w:spacing w:val="1"/>
          <w:sz w:val="24"/>
        </w:rPr>
        <w:t xml:space="preserve"> </w:t>
      </w:r>
      <w:r>
        <w:rPr>
          <w:color w:val="333333"/>
          <w:sz w:val="24"/>
        </w:rPr>
        <w:t>исследований,</w:t>
      </w:r>
      <w:r>
        <w:rPr>
          <w:color w:val="333333"/>
          <w:spacing w:val="-1"/>
          <w:sz w:val="24"/>
        </w:rPr>
        <w:t xml:space="preserve"> </w:t>
      </w:r>
      <w:r>
        <w:rPr>
          <w:color w:val="333333"/>
          <w:sz w:val="24"/>
        </w:rPr>
        <w:t>основными являются:</w:t>
      </w:r>
    </w:p>
    <w:p w14:paraId="1BB70D84" w14:textId="77777777" w:rsidR="00533F70" w:rsidRDefault="004F5381">
      <w:pPr>
        <w:pStyle w:val="a3"/>
        <w:ind w:right="6833"/>
      </w:pPr>
      <w:r>
        <w:rPr>
          <w:color w:val="333333"/>
        </w:rPr>
        <w:t>социально-гуманитарное;</w:t>
      </w:r>
      <w:r>
        <w:rPr>
          <w:color w:val="333333"/>
          <w:spacing w:val="-57"/>
        </w:rPr>
        <w:t xml:space="preserve"> </w:t>
      </w:r>
      <w:r>
        <w:rPr>
          <w:color w:val="333333"/>
        </w:rPr>
        <w:t>филологическое;</w:t>
      </w:r>
      <w:r>
        <w:rPr>
          <w:color w:val="333333"/>
          <w:spacing w:val="1"/>
        </w:rPr>
        <w:t xml:space="preserve"> </w:t>
      </w:r>
      <w:r>
        <w:rPr>
          <w:color w:val="333333"/>
        </w:rPr>
        <w:t>естественнонаучное;</w:t>
      </w:r>
    </w:p>
    <w:p w14:paraId="588E3ADF" w14:textId="77777777" w:rsidR="00533F70" w:rsidRDefault="004F5381">
      <w:pPr>
        <w:pStyle w:val="a3"/>
        <w:ind w:right="5269"/>
      </w:pPr>
      <w:r>
        <w:rPr>
          <w:color w:val="333333"/>
          <w:spacing w:val="-1"/>
        </w:rPr>
        <w:t>информационно-технологическое;</w:t>
      </w:r>
      <w:r>
        <w:rPr>
          <w:color w:val="333333"/>
          <w:spacing w:val="-57"/>
        </w:rPr>
        <w:t xml:space="preserve"> </w:t>
      </w:r>
      <w:r>
        <w:rPr>
          <w:color w:val="333333"/>
        </w:rPr>
        <w:t>междисциплинарное.</w:t>
      </w:r>
    </w:p>
    <w:p w14:paraId="63756682" w14:textId="77777777" w:rsidR="00533F70" w:rsidRDefault="004F5381">
      <w:pPr>
        <w:pStyle w:val="a3"/>
      </w:pPr>
      <w:r>
        <w:rPr>
          <w:color w:val="333333"/>
        </w:rPr>
        <w:t>Основными</w:t>
      </w:r>
      <w:r>
        <w:rPr>
          <w:color w:val="333333"/>
          <w:spacing w:val="-3"/>
        </w:rPr>
        <w:t xml:space="preserve"> </w:t>
      </w:r>
      <w:r>
        <w:rPr>
          <w:color w:val="333333"/>
        </w:rPr>
        <w:t>формами</w:t>
      </w:r>
      <w:r>
        <w:rPr>
          <w:color w:val="333333"/>
          <w:spacing w:val="-2"/>
        </w:rPr>
        <w:t xml:space="preserve"> </w:t>
      </w:r>
      <w:r>
        <w:rPr>
          <w:color w:val="333333"/>
        </w:rPr>
        <w:t>организации</w:t>
      </w:r>
      <w:r>
        <w:rPr>
          <w:color w:val="333333"/>
          <w:spacing w:val="-3"/>
        </w:rPr>
        <w:t xml:space="preserve"> </w:t>
      </w:r>
      <w:r>
        <w:rPr>
          <w:color w:val="333333"/>
        </w:rPr>
        <w:t>УИД</w:t>
      </w:r>
      <w:r>
        <w:rPr>
          <w:color w:val="333333"/>
          <w:spacing w:val="-2"/>
        </w:rPr>
        <w:t xml:space="preserve"> </w:t>
      </w:r>
      <w:r>
        <w:rPr>
          <w:color w:val="333333"/>
        </w:rPr>
        <w:t>во</w:t>
      </w:r>
      <w:r>
        <w:rPr>
          <w:color w:val="333333"/>
          <w:spacing w:val="-1"/>
        </w:rPr>
        <w:t xml:space="preserve"> </w:t>
      </w:r>
      <w:r>
        <w:rPr>
          <w:color w:val="333333"/>
        </w:rPr>
        <w:t>внеурочное</w:t>
      </w:r>
      <w:r>
        <w:rPr>
          <w:color w:val="333333"/>
          <w:spacing w:val="-3"/>
        </w:rPr>
        <w:t xml:space="preserve"> </w:t>
      </w:r>
      <w:r>
        <w:rPr>
          <w:color w:val="333333"/>
        </w:rPr>
        <w:t>время</w:t>
      </w:r>
      <w:r>
        <w:rPr>
          <w:color w:val="333333"/>
          <w:spacing w:val="-2"/>
        </w:rPr>
        <w:t xml:space="preserve"> </w:t>
      </w:r>
      <w:r>
        <w:rPr>
          <w:color w:val="333333"/>
        </w:rPr>
        <w:t>являются:</w:t>
      </w:r>
    </w:p>
    <w:p w14:paraId="29EA7FD7" w14:textId="77777777" w:rsidR="00533F70" w:rsidRDefault="00533F70">
      <w:pPr>
        <w:sectPr w:rsidR="00533F70">
          <w:pgSz w:w="11910" w:h="16840"/>
          <w:pgMar w:top="1040" w:right="720" w:bottom="280" w:left="740" w:header="720" w:footer="720" w:gutter="0"/>
          <w:cols w:space="720"/>
        </w:sectPr>
      </w:pPr>
    </w:p>
    <w:p w14:paraId="24372330" w14:textId="77777777" w:rsidR="00533F70" w:rsidRDefault="004F5381">
      <w:pPr>
        <w:pStyle w:val="a3"/>
        <w:spacing w:before="66"/>
      </w:pPr>
      <w:r>
        <w:rPr>
          <w:color w:val="333333"/>
        </w:rPr>
        <w:lastRenderedPageBreak/>
        <w:t>конференция,</w:t>
      </w:r>
      <w:r>
        <w:rPr>
          <w:color w:val="333333"/>
          <w:spacing w:val="-3"/>
        </w:rPr>
        <w:t xml:space="preserve"> </w:t>
      </w:r>
      <w:r>
        <w:rPr>
          <w:color w:val="333333"/>
        </w:rPr>
        <w:t>семинар,</w:t>
      </w:r>
      <w:r>
        <w:rPr>
          <w:color w:val="333333"/>
          <w:spacing w:val="-2"/>
        </w:rPr>
        <w:t xml:space="preserve"> </w:t>
      </w:r>
      <w:r>
        <w:rPr>
          <w:color w:val="333333"/>
        </w:rPr>
        <w:t>дискуссия,</w:t>
      </w:r>
      <w:r>
        <w:rPr>
          <w:color w:val="333333"/>
          <w:spacing w:val="-3"/>
        </w:rPr>
        <w:t xml:space="preserve"> </w:t>
      </w:r>
      <w:r>
        <w:rPr>
          <w:color w:val="333333"/>
        </w:rPr>
        <w:t>диспут;</w:t>
      </w:r>
      <w:r>
        <w:rPr>
          <w:color w:val="333333"/>
          <w:spacing w:val="-2"/>
        </w:rPr>
        <w:t xml:space="preserve"> </w:t>
      </w:r>
      <w:r>
        <w:rPr>
          <w:color w:val="333333"/>
        </w:rPr>
        <w:t>брифинг,</w:t>
      </w:r>
      <w:r>
        <w:rPr>
          <w:color w:val="333333"/>
          <w:spacing w:val="-5"/>
        </w:rPr>
        <w:t xml:space="preserve"> </w:t>
      </w:r>
      <w:r>
        <w:rPr>
          <w:color w:val="333333"/>
        </w:rPr>
        <w:t>интервью,</w:t>
      </w:r>
      <w:r>
        <w:rPr>
          <w:color w:val="333333"/>
          <w:spacing w:val="-5"/>
        </w:rPr>
        <w:t xml:space="preserve"> </w:t>
      </w:r>
      <w:r>
        <w:rPr>
          <w:color w:val="333333"/>
        </w:rPr>
        <w:t>телемост;</w:t>
      </w:r>
    </w:p>
    <w:p w14:paraId="724DB83C" w14:textId="77777777" w:rsidR="00533F70" w:rsidRDefault="004F5381">
      <w:pPr>
        <w:pStyle w:val="a3"/>
        <w:ind w:right="409"/>
      </w:pPr>
      <w:r>
        <w:rPr>
          <w:color w:val="333333"/>
        </w:rPr>
        <w:t>исследовательская практика, образовательные экспедиции, походы, поездки, экскурсии;</w:t>
      </w:r>
      <w:r>
        <w:rPr>
          <w:color w:val="333333"/>
          <w:spacing w:val="-58"/>
        </w:rPr>
        <w:t xml:space="preserve"> </w:t>
      </w:r>
      <w:r>
        <w:rPr>
          <w:color w:val="333333"/>
        </w:rPr>
        <w:t>научно-исследовательское</w:t>
      </w:r>
      <w:r>
        <w:rPr>
          <w:color w:val="333333"/>
          <w:spacing w:val="-2"/>
        </w:rPr>
        <w:t xml:space="preserve"> </w:t>
      </w:r>
      <w:r>
        <w:rPr>
          <w:color w:val="333333"/>
        </w:rPr>
        <w:t>общество</w:t>
      </w:r>
      <w:r>
        <w:rPr>
          <w:color w:val="333333"/>
          <w:spacing w:val="4"/>
        </w:rPr>
        <w:t xml:space="preserve"> </w:t>
      </w:r>
      <w:r>
        <w:rPr>
          <w:color w:val="333333"/>
        </w:rPr>
        <w:t>учащихся.</w:t>
      </w:r>
    </w:p>
    <w:p w14:paraId="2AA1C0CC" w14:textId="77777777" w:rsidR="00533F70" w:rsidRDefault="004F5381" w:rsidP="004D535C">
      <w:pPr>
        <w:pStyle w:val="a5"/>
        <w:tabs>
          <w:tab w:val="left" w:pos="1983"/>
        </w:tabs>
        <w:spacing w:before="1"/>
        <w:ind w:right="436"/>
        <w:rPr>
          <w:sz w:val="24"/>
        </w:rPr>
      </w:pPr>
      <w:r>
        <w:rPr>
          <w:color w:val="333333"/>
          <w:sz w:val="24"/>
        </w:rPr>
        <w:t>Для представления итогов УИД во внеурочное время наиболее целесообразно</w:t>
      </w:r>
      <w:r>
        <w:rPr>
          <w:color w:val="333333"/>
          <w:spacing w:val="-57"/>
          <w:sz w:val="24"/>
        </w:rPr>
        <w:t xml:space="preserve"> </w:t>
      </w:r>
      <w:r>
        <w:rPr>
          <w:color w:val="333333"/>
          <w:sz w:val="24"/>
        </w:rPr>
        <w:t>использование</w:t>
      </w:r>
      <w:r>
        <w:rPr>
          <w:color w:val="333333"/>
          <w:spacing w:val="-2"/>
          <w:sz w:val="24"/>
        </w:rPr>
        <w:t xml:space="preserve"> </w:t>
      </w:r>
      <w:r>
        <w:rPr>
          <w:color w:val="333333"/>
          <w:sz w:val="24"/>
        </w:rPr>
        <w:t>следующих</w:t>
      </w:r>
      <w:r>
        <w:rPr>
          <w:color w:val="333333"/>
          <w:spacing w:val="-1"/>
          <w:sz w:val="24"/>
        </w:rPr>
        <w:t xml:space="preserve"> </w:t>
      </w:r>
      <w:r>
        <w:rPr>
          <w:color w:val="333333"/>
          <w:sz w:val="24"/>
        </w:rPr>
        <w:t>форм предъявления</w:t>
      </w:r>
      <w:r>
        <w:rPr>
          <w:color w:val="333333"/>
          <w:spacing w:val="-1"/>
          <w:sz w:val="24"/>
        </w:rPr>
        <w:t xml:space="preserve"> </w:t>
      </w:r>
      <w:r>
        <w:rPr>
          <w:color w:val="333333"/>
          <w:sz w:val="24"/>
        </w:rPr>
        <w:t>результатов:</w:t>
      </w:r>
    </w:p>
    <w:p w14:paraId="1A6E1446" w14:textId="77777777" w:rsidR="00533F70" w:rsidRDefault="004F5381">
      <w:pPr>
        <w:pStyle w:val="a3"/>
        <w:ind w:right="470"/>
      </w:pPr>
      <w:r>
        <w:rPr>
          <w:color w:val="333333"/>
        </w:rPr>
        <w:t>письменная исследовательская работа (эссе, доклад, реферат); статьи, обзоры, отчеты и</w:t>
      </w:r>
      <w:r>
        <w:rPr>
          <w:color w:val="333333"/>
          <w:spacing w:val="-57"/>
        </w:rPr>
        <w:t xml:space="preserve"> </w:t>
      </w:r>
      <w:r>
        <w:rPr>
          <w:color w:val="333333"/>
        </w:rPr>
        <w:t>заключения</w:t>
      </w:r>
      <w:r>
        <w:rPr>
          <w:color w:val="333333"/>
          <w:spacing w:val="-4"/>
        </w:rPr>
        <w:t xml:space="preserve"> </w:t>
      </w:r>
      <w:r>
        <w:rPr>
          <w:color w:val="333333"/>
        </w:rPr>
        <w:t>по</w:t>
      </w:r>
      <w:r>
        <w:rPr>
          <w:color w:val="333333"/>
          <w:spacing w:val="-1"/>
        </w:rPr>
        <w:t xml:space="preserve"> </w:t>
      </w:r>
      <w:r>
        <w:rPr>
          <w:color w:val="333333"/>
        </w:rPr>
        <w:t>итогам</w:t>
      </w:r>
      <w:r>
        <w:rPr>
          <w:color w:val="333333"/>
          <w:spacing w:val="-5"/>
        </w:rPr>
        <w:t xml:space="preserve"> </w:t>
      </w:r>
      <w:r>
        <w:rPr>
          <w:color w:val="333333"/>
        </w:rPr>
        <w:t>исследований,</w:t>
      </w:r>
      <w:r>
        <w:rPr>
          <w:color w:val="333333"/>
          <w:spacing w:val="-1"/>
        </w:rPr>
        <w:t xml:space="preserve"> </w:t>
      </w:r>
      <w:r>
        <w:rPr>
          <w:color w:val="333333"/>
        </w:rPr>
        <w:t>проводимых</w:t>
      </w:r>
      <w:r>
        <w:rPr>
          <w:color w:val="333333"/>
          <w:spacing w:val="1"/>
        </w:rPr>
        <w:t xml:space="preserve"> </w:t>
      </w:r>
      <w:r>
        <w:rPr>
          <w:color w:val="333333"/>
        </w:rPr>
        <w:t>в</w:t>
      </w:r>
      <w:r>
        <w:rPr>
          <w:color w:val="333333"/>
          <w:spacing w:val="-2"/>
        </w:rPr>
        <w:t xml:space="preserve"> </w:t>
      </w:r>
      <w:r>
        <w:rPr>
          <w:color w:val="333333"/>
        </w:rPr>
        <w:t>рамках</w:t>
      </w:r>
      <w:r>
        <w:rPr>
          <w:color w:val="333333"/>
          <w:spacing w:val="1"/>
        </w:rPr>
        <w:t xml:space="preserve"> </w:t>
      </w:r>
      <w:r>
        <w:rPr>
          <w:color w:val="333333"/>
        </w:rPr>
        <w:t>исследовательских</w:t>
      </w:r>
    </w:p>
    <w:p w14:paraId="0C0C83D2" w14:textId="77777777" w:rsidR="00533F70" w:rsidRDefault="004F5381">
      <w:pPr>
        <w:pStyle w:val="a3"/>
      </w:pPr>
      <w:r>
        <w:rPr>
          <w:color w:val="333333"/>
        </w:rPr>
        <w:t>экспедиций,</w:t>
      </w:r>
      <w:r>
        <w:rPr>
          <w:color w:val="333333"/>
          <w:spacing w:val="-3"/>
        </w:rPr>
        <w:t xml:space="preserve"> </w:t>
      </w:r>
      <w:r>
        <w:rPr>
          <w:color w:val="333333"/>
        </w:rPr>
        <w:t>обработки</w:t>
      </w:r>
      <w:r>
        <w:rPr>
          <w:color w:val="333333"/>
          <w:spacing w:val="-5"/>
        </w:rPr>
        <w:t xml:space="preserve"> </w:t>
      </w:r>
      <w:r>
        <w:rPr>
          <w:color w:val="333333"/>
        </w:rPr>
        <w:t>архивов,</w:t>
      </w:r>
      <w:r>
        <w:rPr>
          <w:color w:val="333333"/>
          <w:spacing w:val="-2"/>
        </w:rPr>
        <w:t xml:space="preserve"> </w:t>
      </w:r>
      <w:r>
        <w:rPr>
          <w:color w:val="333333"/>
        </w:rPr>
        <w:t>исследований</w:t>
      </w:r>
      <w:r>
        <w:rPr>
          <w:color w:val="333333"/>
          <w:spacing w:val="-5"/>
        </w:rPr>
        <w:t xml:space="preserve"> </w:t>
      </w:r>
      <w:r>
        <w:rPr>
          <w:color w:val="333333"/>
        </w:rPr>
        <w:t>по</w:t>
      </w:r>
      <w:r>
        <w:rPr>
          <w:color w:val="333333"/>
          <w:spacing w:val="-3"/>
        </w:rPr>
        <w:t xml:space="preserve"> </w:t>
      </w:r>
      <w:r>
        <w:rPr>
          <w:color w:val="333333"/>
        </w:rPr>
        <w:t>различным</w:t>
      </w:r>
      <w:r>
        <w:rPr>
          <w:color w:val="333333"/>
          <w:spacing w:val="-4"/>
        </w:rPr>
        <w:t xml:space="preserve"> </w:t>
      </w:r>
      <w:r>
        <w:rPr>
          <w:color w:val="333333"/>
        </w:rPr>
        <w:t>предметным</w:t>
      </w:r>
      <w:r>
        <w:rPr>
          <w:color w:val="333333"/>
          <w:spacing w:val="-5"/>
        </w:rPr>
        <w:t xml:space="preserve"> </w:t>
      </w:r>
      <w:r>
        <w:rPr>
          <w:color w:val="333333"/>
        </w:rPr>
        <w:t>областям.</w:t>
      </w:r>
    </w:p>
    <w:p w14:paraId="5729C037" w14:textId="77777777" w:rsidR="00533F70" w:rsidRDefault="004F5381" w:rsidP="004D535C">
      <w:pPr>
        <w:pStyle w:val="a5"/>
        <w:tabs>
          <w:tab w:val="left" w:pos="1983"/>
        </w:tabs>
        <w:ind w:right="605"/>
        <w:rPr>
          <w:sz w:val="24"/>
        </w:rPr>
      </w:pPr>
      <w:r>
        <w:rPr>
          <w:color w:val="333333"/>
          <w:sz w:val="24"/>
        </w:rPr>
        <w:t>При оценивании результатов УИД следует ориентироваться на то, что</w:t>
      </w:r>
      <w:r>
        <w:rPr>
          <w:color w:val="333333"/>
          <w:spacing w:val="1"/>
          <w:sz w:val="24"/>
        </w:rPr>
        <w:t xml:space="preserve"> </w:t>
      </w:r>
      <w:r>
        <w:rPr>
          <w:color w:val="333333"/>
          <w:sz w:val="24"/>
        </w:rPr>
        <w:t>основными</w:t>
      </w:r>
      <w:r>
        <w:rPr>
          <w:color w:val="333333"/>
          <w:spacing w:val="-3"/>
          <w:sz w:val="24"/>
        </w:rPr>
        <w:t xml:space="preserve"> </w:t>
      </w:r>
      <w:r>
        <w:rPr>
          <w:color w:val="333333"/>
          <w:sz w:val="24"/>
        </w:rPr>
        <w:t>критериями</w:t>
      </w:r>
      <w:r>
        <w:rPr>
          <w:color w:val="333333"/>
          <w:spacing w:val="-2"/>
          <w:sz w:val="24"/>
        </w:rPr>
        <w:t xml:space="preserve"> </w:t>
      </w:r>
      <w:r>
        <w:rPr>
          <w:color w:val="333333"/>
          <w:sz w:val="24"/>
        </w:rPr>
        <w:t>учебного</w:t>
      </w:r>
      <w:r>
        <w:rPr>
          <w:color w:val="333333"/>
          <w:spacing w:val="-2"/>
          <w:sz w:val="24"/>
        </w:rPr>
        <w:t xml:space="preserve"> </w:t>
      </w:r>
      <w:r>
        <w:rPr>
          <w:color w:val="333333"/>
          <w:sz w:val="24"/>
        </w:rPr>
        <w:t>исследования</w:t>
      </w:r>
      <w:r>
        <w:rPr>
          <w:color w:val="333333"/>
          <w:spacing w:val="-3"/>
          <w:sz w:val="24"/>
        </w:rPr>
        <w:t xml:space="preserve"> </w:t>
      </w:r>
      <w:r>
        <w:rPr>
          <w:color w:val="333333"/>
          <w:sz w:val="24"/>
        </w:rPr>
        <w:t>является</w:t>
      </w:r>
      <w:r>
        <w:rPr>
          <w:color w:val="333333"/>
          <w:spacing w:val="-2"/>
          <w:sz w:val="24"/>
        </w:rPr>
        <w:t xml:space="preserve"> </w:t>
      </w:r>
      <w:r>
        <w:rPr>
          <w:color w:val="333333"/>
          <w:sz w:val="24"/>
        </w:rPr>
        <w:t>то,</w:t>
      </w:r>
      <w:r>
        <w:rPr>
          <w:color w:val="333333"/>
          <w:spacing w:val="-2"/>
          <w:sz w:val="24"/>
        </w:rPr>
        <w:t xml:space="preserve"> </w:t>
      </w:r>
      <w:r>
        <w:rPr>
          <w:color w:val="333333"/>
          <w:sz w:val="24"/>
        </w:rPr>
        <w:t>насколько</w:t>
      </w:r>
      <w:r>
        <w:rPr>
          <w:color w:val="333333"/>
          <w:spacing w:val="-5"/>
          <w:sz w:val="24"/>
        </w:rPr>
        <w:t xml:space="preserve"> </w:t>
      </w:r>
      <w:r>
        <w:rPr>
          <w:color w:val="333333"/>
          <w:sz w:val="24"/>
        </w:rPr>
        <w:t>доказательно</w:t>
      </w:r>
      <w:r>
        <w:rPr>
          <w:color w:val="333333"/>
          <w:spacing w:val="-6"/>
          <w:sz w:val="24"/>
        </w:rPr>
        <w:t xml:space="preserve"> </w:t>
      </w:r>
      <w:r>
        <w:rPr>
          <w:color w:val="333333"/>
          <w:sz w:val="24"/>
        </w:rPr>
        <w:t>и</w:t>
      </w:r>
      <w:r>
        <w:rPr>
          <w:color w:val="333333"/>
          <w:spacing w:val="-57"/>
          <w:sz w:val="24"/>
        </w:rPr>
        <w:t xml:space="preserve"> </w:t>
      </w:r>
      <w:r>
        <w:rPr>
          <w:color w:val="333333"/>
          <w:sz w:val="24"/>
        </w:rPr>
        <w:t>корректно</w:t>
      </w:r>
      <w:r>
        <w:rPr>
          <w:color w:val="333333"/>
          <w:spacing w:val="-2"/>
          <w:sz w:val="24"/>
        </w:rPr>
        <w:t xml:space="preserve"> </w:t>
      </w:r>
      <w:r>
        <w:rPr>
          <w:color w:val="333333"/>
          <w:sz w:val="24"/>
        </w:rPr>
        <w:t>решена</w:t>
      </w:r>
      <w:r>
        <w:rPr>
          <w:color w:val="333333"/>
          <w:spacing w:val="-2"/>
          <w:sz w:val="24"/>
        </w:rPr>
        <w:t xml:space="preserve"> </w:t>
      </w:r>
      <w:r>
        <w:rPr>
          <w:color w:val="333333"/>
          <w:sz w:val="24"/>
        </w:rPr>
        <w:t>поставленная</w:t>
      </w:r>
      <w:r>
        <w:rPr>
          <w:color w:val="333333"/>
          <w:spacing w:val="-1"/>
          <w:sz w:val="24"/>
        </w:rPr>
        <w:t xml:space="preserve"> </w:t>
      </w:r>
      <w:r>
        <w:rPr>
          <w:color w:val="333333"/>
          <w:sz w:val="24"/>
        </w:rPr>
        <w:t>проблема,</w:t>
      </w:r>
      <w:r>
        <w:rPr>
          <w:color w:val="333333"/>
          <w:spacing w:val="-1"/>
          <w:sz w:val="24"/>
        </w:rPr>
        <w:t xml:space="preserve"> </w:t>
      </w:r>
      <w:r>
        <w:rPr>
          <w:color w:val="333333"/>
          <w:sz w:val="24"/>
        </w:rPr>
        <w:t>насколько</w:t>
      </w:r>
      <w:r>
        <w:rPr>
          <w:color w:val="333333"/>
          <w:spacing w:val="-4"/>
          <w:sz w:val="24"/>
        </w:rPr>
        <w:t xml:space="preserve"> </w:t>
      </w:r>
      <w:r>
        <w:rPr>
          <w:color w:val="333333"/>
          <w:sz w:val="24"/>
        </w:rPr>
        <w:t>полно</w:t>
      </w:r>
      <w:r>
        <w:rPr>
          <w:color w:val="333333"/>
          <w:spacing w:val="-4"/>
          <w:sz w:val="24"/>
        </w:rPr>
        <w:t xml:space="preserve"> </w:t>
      </w:r>
      <w:r>
        <w:rPr>
          <w:color w:val="333333"/>
          <w:sz w:val="24"/>
        </w:rPr>
        <w:t>и</w:t>
      </w:r>
      <w:r>
        <w:rPr>
          <w:color w:val="333333"/>
          <w:spacing w:val="-1"/>
          <w:sz w:val="24"/>
        </w:rPr>
        <w:t xml:space="preserve"> </w:t>
      </w:r>
      <w:r>
        <w:rPr>
          <w:color w:val="333333"/>
          <w:sz w:val="24"/>
        </w:rPr>
        <w:t>последовательно</w:t>
      </w:r>
    </w:p>
    <w:p w14:paraId="77BFEF45" w14:textId="77777777" w:rsidR="00533F70" w:rsidRDefault="004F5381">
      <w:pPr>
        <w:pStyle w:val="a3"/>
      </w:pPr>
      <w:r>
        <w:rPr>
          <w:color w:val="333333"/>
        </w:rPr>
        <w:t>достигнуты</w:t>
      </w:r>
      <w:r>
        <w:rPr>
          <w:color w:val="333333"/>
          <w:spacing w:val="-3"/>
        </w:rPr>
        <w:t xml:space="preserve"> </w:t>
      </w:r>
      <w:r>
        <w:rPr>
          <w:color w:val="333333"/>
        </w:rPr>
        <w:t>сформулированные</w:t>
      </w:r>
      <w:r>
        <w:rPr>
          <w:color w:val="333333"/>
          <w:spacing w:val="-4"/>
        </w:rPr>
        <w:t xml:space="preserve"> </w:t>
      </w:r>
      <w:r>
        <w:rPr>
          <w:color w:val="333333"/>
        </w:rPr>
        <w:t>цель,</w:t>
      </w:r>
      <w:r>
        <w:rPr>
          <w:color w:val="333333"/>
          <w:spacing w:val="-3"/>
        </w:rPr>
        <w:t xml:space="preserve"> </w:t>
      </w:r>
      <w:r>
        <w:rPr>
          <w:color w:val="333333"/>
        </w:rPr>
        <w:t>задачи,</w:t>
      </w:r>
      <w:r>
        <w:rPr>
          <w:color w:val="333333"/>
          <w:spacing w:val="-2"/>
        </w:rPr>
        <w:t xml:space="preserve"> </w:t>
      </w:r>
      <w:r>
        <w:rPr>
          <w:color w:val="333333"/>
        </w:rPr>
        <w:t>гипотеза.</w:t>
      </w:r>
    </w:p>
    <w:p w14:paraId="194B1C7C" w14:textId="77777777" w:rsidR="00533F70" w:rsidRDefault="004F5381" w:rsidP="004D535C">
      <w:pPr>
        <w:pStyle w:val="a5"/>
        <w:tabs>
          <w:tab w:val="left" w:pos="1983"/>
        </w:tabs>
        <w:ind w:right="128"/>
        <w:rPr>
          <w:sz w:val="24"/>
        </w:rPr>
      </w:pPr>
      <w:r>
        <w:rPr>
          <w:color w:val="333333"/>
          <w:sz w:val="24"/>
        </w:rPr>
        <w:t>Оценка результатов УИД должна учитывать то, насколько обучающимся в</w:t>
      </w:r>
      <w:r>
        <w:rPr>
          <w:color w:val="333333"/>
          <w:spacing w:val="1"/>
          <w:sz w:val="24"/>
        </w:rPr>
        <w:t xml:space="preserve"> </w:t>
      </w:r>
      <w:r>
        <w:rPr>
          <w:color w:val="333333"/>
          <w:sz w:val="24"/>
        </w:rPr>
        <w:t>рамках проведения исследования удалось продемонстрировать базовые исследовательские</w:t>
      </w:r>
      <w:r>
        <w:rPr>
          <w:color w:val="333333"/>
          <w:spacing w:val="-57"/>
          <w:sz w:val="24"/>
        </w:rPr>
        <w:t xml:space="preserve"> </w:t>
      </w:r>
      <w:r>
        <w:rPr>
          <w:color w:val="333333"/>
          <w:sz w:val="24"/>
        </w:rPr>
        <w:t>действия:</w:t>
      </w:r>
    </w:p>
    <w:p w14:paraId="7190829B" w14:textId="77777777" w:rsidR="00533F70" w:rsidRDefault="004F5381">
      <w:pPr>
        <w:pStyle w:val="a3"/>
        <w:ind w:right="493"/>
      </w:pPr>
      <w:r>
        <w:rPr>
          <w:color w:val="333333"/>
        </w:rPr>
        <w:t>использовать вопросы как исследовательский инструмент познания; формулировать</w:t>
      </w:r>
      <w:r>
        <w:rPr>
          <w:color w:val="333333"/>
          <w:spacing w:val="1"/>
        </w:rPr>
        <w:t xml:space="preserve"> </w:t>
      </w:r>
      <w:r>
        <w:rPr>
          <w:color w:val="333333"/>
        </w:rPr>
        <w:t>вопросы, фиксирующие разрыв между реальным и желательным состоянием ситуации,</w:t>
      </w:r>
      <w:r>
        <w:rPr>
          <w:color w:val="333333"/>
          <w:spacing w:val="-58"/>
        </w:rPr>
        <w:t xml:space="preserve"> </w:t>
      </w:r>
      <w:r>
        <w:rPr>
          <w:color w:val="333333"/>
        </w:rPr>
        <w:t>объекта,</w:t>
      </w:r>
      <w:r>
        <w:rPr>
          <w:color w:val="333333"/>
          <w:spacing w:val="-1"/>
        </w:rPr>
        <w:t xml:space="preserve"> </w:t>
      </w:r>
      <w:r>
        <w:rPr>
          <w:color w:val="333333"/>
        </w:rPr>
        <w:t>самостоятельно</w:t>
      </w:r>
      <w:r>
        <w:rPr>
          <w:color w:val="333333"/>
          <w:spacing w:val="2"/>
        </w:rPr>
        <w:t xml:space="preserve"> </w:t>
      </w:r>
      <w:r>
        <w:rPr>
          <w:color w:val="333333"/>
        </w:rPr>
        <w:t>устанавливать искомое</w:t>
      </w:r>
      <w:r>
        <w:rPr>
          <w:color w:val="333333"/>
          <w:spacing w:val="-1"/>
        </w:rPr>
        <w:t xml:space="preserve"> </w:t>
      </w:r>
      <w:r>
        <w:rPr>
          <w:color w:val="333333"/>
        </w:rPr>
        <w:t>и данное;</w:t>
      </w:r>
    </w:p>
    <w:p w14:paraId="4FEF720A" w14:textId="77777777" w:rsidR="00533F70" w:rsidRDefault="004F5381">
      <w:pPr>
        <w:pStyle w:val="a3"/>
      </w:pPr>
      <w:r>
        <w:rPr>
          <w:color w:val="333333"/>
        </w:rPr>
        <w:t>формировать</w:t>
      </w:r>
      <w:r>
        <w:rPr>
          <w:color w:val="333333"/>
          <w:spacing w:val="-3"/>
        </w:rPr>
        <w:t xml:space="preserve"> </w:t>
      </w:r>
      <w:r>
        <w:rPr>
          <w:color w:val="333333"/>
        </w:rPr>
        <w:t>гипотезу</w:t>
      </w:r>
      <w:r>
        <w:rPr>
          <w:color w:val="333333"/>
          <w:spacing w:val="-8"/>
        </w:rPr>
        <w:t xml:space="preserve"> </w:t>
      </w:r>
      <w:r>
        <w:rPr>
          <w:color w:val="333333"/>
        </w:rPr>
        <w:t>об</w:t>
      </w:r>
      <w:r>
        <w:rPr>
          <w:color w:val="333333"/>
          <w:spacing w:val="-3"/>
        </w:rPr>
        <w:t xml:space="preserve"> </w:t>
      </w:r>
      <w:r>
        <w:rPr>
          <w:color w:val="333333"/>
        </w:rPr>
        <w:t>истинности</w:t>
      </w:r>
      <w:r>
        <w:rPr>
          <w:color w:val="333333"/>
          <w:spacing w:val="-3"/>
        </w:rPr>
        <w:t xml:space="preserve"> </w:t>
      </w:r>
      <w:r>
        <w:rPr>
          <w:color w:val="333333"/>
        </w:rPr>
        <w:t>собственных</w:t>
      </w:r>
      <w:r>
        <w:rPr>
          <w:color w:val="333333"/>
          <w:spacing w:val="-2"/>
        </w:rPr>
        <w:t xml:space="preserve"> </w:t>
      </w:r>
      <w:r>
        <w:rPr>
          <w:color w:val="333333"/>
        </w:rPr>
        <w:t>суждений</w:t>
      </w:r>
      <w:r>
        <w:rPr>
          <w:color w:val="333333"/>
          <w:spacing w:val="-3"/>
        </w:rPr>
        <w:t xml:space="preserve"> </w:t>
      </w:r>
      <w:r>
        <w:rPr>
          <w:color w:val="333333"/>
        </w:rPr>
        <w:t>и</w:t>
      </w:r>
      <w:r>
        <w:rPr>
          <w:color w:val="333333"/>
          <w:spacing w:val="-3"/>
        </w:rPr>
        <w:t xml:space="preserve"> </w:t>
      </w:r>
      <w:r>
        <w:rPr>
          <w:color w:val="333333"/>
        </w:rPr>
        <w:t>суждений</w:t>
      </w:r>
      <w:r>
        <w:rPr>
          <w:color w:val="333333"/>
          <w:spacing w:val="-5"/>
        </w:rPr>
        <w:t xml:space="preserve"> </w:t>
      </w:r>
      <w:r>
        <w:rPr>
          <w:color w:val="333333"/>
        </w:rPr>
        <w:t>других,</w:t>
      </w:r>
      <w:r>
        <w:rPr>
          <w:color w:val="333333"/>
          <w:spacing w:val="-57"/>
        </w:rPr>
        <w:t xml:space="preserve"> </w:t>
      </w:r>
      <w:r>
        <w:rPr>
          <w:color w:val="333333"/>
        </w:rPr>
        <w:t>аргументировать свою</w:t>
      </w:r>
      <w:r>
        <w:rPr>
          <w:color w:val="333333"/>
          <w:spacing w:val="-1"/>
        </w:rPr>
        <w:t xml:space="preserve"> </w:t>
      </w:r>
      <w:r>
        <w:rPr>
          <w:color w:val="333333"/>
        </w:rPr>
        <w:t>позицию, мнение;</w:t>
      </w:r>
    </w:p>
    <w:p w14:paraId="2FF6BBAE" w14:textId="77777777" w:rsidR="00533F70" w:rsidRDefault="004F5381">
      <w:pPr>
        <w:pStyle w:val="a3"/>
        <w:spacing w:before="1"/>
        <w:ind w:right="880"/>
      </w:pPr>
      <w:r>
        <w:rPr>
          <w:color w:val="333333"/>
        </w:rPr>
        <w:t>проводить по самостоятельно составленному плану опыт, несложный эксперимент,</w:t>
      </w:r>
      <w:r>
        <w:rPr>
          <w:color w:val="333333"/>
          <w:spacing w:val="-57"/>
        </w:rPr>
        <w:t xml:space="preserve"> </w:t>
      </w:r>
      <w:r>
        <w:rPr>
          <w:color w:val="333333"/>
        </w:rPr>
        <w:t>небольшое</w:t>
      </w:r>
      <w:r>
        <w:rPr>
          <w:color w:val="333333"/>
          <w:spacing w:val="-2"/>
        </w:rPr>
        <w:t xml:space="preserve"> </w:t>
      </w:r>
      <w:r>
        <w:rPr>
          <w:color w:val="333333"/>
        </w:rPr>
        <w:t>исследование;</w:t>
      </w:r>
    </w:p>
    <w:p w14:paraId="278AD815" w14:textId="77777777" w:rsidR="00533F70" w:rsidRDefault="004F5381">
      <w:pPr>
        <w:pStyle w:val="a3"/>
        <w:ind w:right="1350"/>
      </w:pPr>
      <w:r>
        <w:rPr>
          <w:color w:val="333333"/>
        </w:rPr>
        <w:t>оценивать на применимость и достоверность информацию, полученную в ходе</w:t>
      </w:r>
      <w:r>
        <w:rPr>
          <w:color w:val="333333"/>
          <w:spacing w:val="-57"/>
        </w:rPr>
        <w:t xml:space="preserve"> </w:t>
      </w:r>
      <w:r>
        <w:rPr>
          <w:color w:val="333333"/>
        </w:rPr>
        <w:t>исследования</w:t>
      </w:r>
      <w:r>
        <w:rPr>
          <w:color w:val="333333"/>
          <w:spacing w:val="-1"/>
        </w:rPr>
        <w:t xml:space="preserve"> </w:t>
      </w:r>
      <w:r>
        <w:rPr>
          <w:color w:val="333333"/>
        </w:rPr>
        <w:t>(эксперимента);</w:t>
      </w:r>
    </w:p>
    <w:p w14:paraId="14905740" w14:textId="77777777" w:rsidR="00533F70" w:rsidRDefault="004F5381">
      <w:pPr>
        <w:pStyle w:val="a3"/>
        <w:ind w:right="874"/>
      </w:pPr>
      <w:r>
        <w:rPr>
          <w:color w:val="333333"/>
        </w:rPr>
        <w:t>самостоятельно формулировать обобщения и выводы по результатам проведенного</w:t>
      </w:r>
      <w:r>
        <w:rPr>
          <w:color w:val="333333"/>
          <w:spacing w:val="-57"/>
        </w:rPr>
        <w:t xml:space="preserve"> </w:t>
      </w:r>
      <w:r>
        <w:rPr>
          <w:color w:val="333333"/>
        </w:rPr>
        <w:t>наблюдения, опыта, исследования, владеть инструментами оценки достоверности</w:t>
      </w:r>
      <w:r>
        <w:rPr>
          <w:color w:val="333333"/>
          <w:spacing w:val="1"/>
        </w:rPr>
        <w:t xml:space="preserve"> </w:t>
      </w:r>
      <w:r>
        <w:rPr>
          <w:color w:val="333333"/>
        </w:rPr>
        <w:t>полученных выводов</w:t>
      </w:r>
      <w:r>
        <w:rPr>
          <w:color w:val="333333"/>
          <w:spacing w:val="-1"/>
        </w:rPr>
        <w:t xml:space="preserve"> </w:t>
      </w:r>
      <w:r>
        <w:rPr>
          <w:color w:val="333333"/>
        </w:rPr>
        <w:t>и обобщений;</w:t>
      </w:r>
    </w:p>
    <w:p w14:paraId="006FFFE1" w14:textId="77777777" w:rsidR="00533F70" w:rsidRDefault="004F5381">
      <w:pPr>
        <w:pStyle w:val="a3"/>
        <w:ind w:right="343"/>
        <w:jc w:val="both"/>
      </w:pPr>
      <w:r>
        <w:rPr>
          <w:color w:val="333333"/>
        </w:rPr>
        <w:t>прогнозировать возможное дальнейшее развитие процессов, событий и их последствия в</w:t>
      </w:r>
      <w:r>
        <w:rPr>
          <w:color w:val="333333"/>
          <w:spacing w:val="-57"/>
        </w:rPr>
        <w:t xml:space="preserve"> </w:t>
      </w:r>
      <w:r>
        <w:rPr>
          <w:color w:val="333333"/>
        </w:rPr>
        <w:t>аналогичных или сходных ситуациях, выдвигать предположения об их развитии в новых</w:t>
      </w:r>
      <w:r>
        <w:rPr>
          <w:color w:val="333333"/>
          <w:spacing w:val="-57"/>
        </w:rPr>
        <w:t xml:space="preserve"> </w:t>
      </w:r>
      <w:r>
        <w:rPr>
          <w:color w:val="333333"/>
        </w:rPr>
        <w:t>условиях</w:t>
      </w:r>
      <w:r>
        <w:rPr>
          <w:color w:val="333333"/>
          <w:spacing w:val="1"/>
        </w:rPr>
        <w:t xml:space="preserve"> </w:t>
      </w:r>
      <w:r>
        <w:rPr>
          <w:color w:val="333333"/>
        </w:rPr>
        <w:t>и</w:t>
      </w:r>
      <w:r>
        <w:rPr>
          <w:color w:val="333333"/>
          <w:spacing w:val="-2"/>
        </w:rPr>
        <w:t xml:space="preserve"> </w:t>
      </w:r>
      <w:r>
        <w:rPr>
          <w:color w:val="333333"/>
        </w:rPr>
        <w:t>контекстах.</w:t>
      </w:r>
    </w:p>
    <w:p w14:paraId="63B8151B" w14:textId="77777777" w:rsidR="00533F70" w:rsidRDefault="004F5381" w:rsidP="004D535C">
      <w:pPr>
        <w:pStyle w:val="a5"/>
        <w:tabs>
          <w:tab w:val="left" w:pos="1983"/>
        </w:tabs>
        <w:ind w:right="431"/>
        <w:rPr>
          <w:sz w:val="24"/>
        </w:rPr>
      </w:pPr>
      <w:r>
        <w:rPr>
          <w:color w:val="333333"/>
          <w:sz w:val="24"/>
        </w:rPr>
        <w:t>Особенность проектной деятельности (далее - ПД) заключается в том, что она</w:t>
      </w:r>
      <w:r>
        <w:rPr>
          <w:color w:val="333333"/>
          <w:spacing w:val="-57"/>
          <w:sz w:val="24"/>
        </w:rPr>
        <w:t xml:space="preserve"> </w:t>
      </w:r>
      <w:r>
        <w:rPr>
          <w:color w:val="333333"/>
          <w:sz w:val="24"/>
        </w:rPr>
        <w:t>нацелена</w:t>
      </w:r>
      <w:r>
        <w:rPr>
          <w:color w:val="333333"/>
          <w:spacing w:val="-3"/>
          <w:sz w:val="24"/>
        </w:rPr>
        <w:t xml:space="preserve"> </w:t>
      </w:r>
      <w:r>
        <w:rPr>
          <w:color w:val="333333"/>
          <w:sz w:val="24"/>
        </w:rPr>
        <w:t>на</w:t>
      </w:r>
      <w:r>
        <w:rPr>
          <w:color w:val="333333"/>
          <w:spacing w:val="-3"/>
          <w:sz w:val="24"/>
        </w:rPr>
        <w:t xml:space="preserve"> </w:t>
      </w:r>
      <w:r>
        <w:rPr>
          <w:color w:val="333333"/>
          <w:sz w:val="24"/>
        </w:rPr>
        <w:t>получение</w:t>
      </w:r>
      <w:r>
        <w:rPr>
          <w:color w:val="333333"/>
          <w:spacing w:val="-2"/>
          <w:sz w:val="24"/>
        </w:rPr>
        <w:t xml:space="preserve"> </w:t>
      </w:r>
      <w:r>
        <w:rPr>
          <w:color w:val="333333"/>
          <w:sz w:val="24"/>
        </w:rPr>
        <w:t>конкретного</w:t>
      </w:r>
      <w:r>
        <w:rPr>
          <w:color w:val="333333"/>
          <w:spacing w:val="-2"/>
          <w:sz w:val="24"/>
        </w:rPr>
        <w:t xml:space="preserve"> </w:t>
      </w:r>
      <w:r>
        <w:rPr>
          <w:color w:val="333333"/>
          <w:sz w:val="24"/>
        </w:rPr>
        <w:t>результата</w:t>
      </w:r>
      <w:r>
        <w:rPr>
          <w:color w:val="333333"/>
          <w:spacing w:val="-1"/>
          <w:sz w:val="24"/>
        </w:rPr>
        <w:t xml:space="preserve"> </w:t>
      </w:r>
      <w:r>
        <w:rPr>
          <w:color w:val="333333"/>
          <w:sz w:val="24"/>
        </w:rPr>
        <w:t>(далее</w:t>
      </w:r>
      <w:r>
        <w:rPr>
          <w:color w:val="333333"/>
          <w:spacing w:val="3"/>
          <w:sz w:val="24"/>
        </w:rPr>
        <w:t xml:space="preserve"> </w:t>
      </w:r>
      <w:r>
        <w:rPr>
          <w:color w:val="333333"/>
          <w:sz w:val="24"/>
        </w:rPr>
        <w:t>-</w:t>
      </w:r>
      <w:r>
        <w:rPr>
          <w:color w:val="333333"/>
          <w:spacing w:val="-2"/>
          <w:sz w:val="24"/>
        </w:rPr>
        <w:t xml:space="preserve"> </w:t>
      </w:r>
      <w:r>
        <w:rPr>
          <w:color w:val="333333"/>
          <w:sz w:val="24"/>
        </w:rPr>
        <w:t>продукта),</w:t>
      </w:r>
      <w:r>
        <w:rPr>
          <w:color w:val="333333"/>
          <w:spacing w:val="-2"/>
          <w:sz w:val="24"/>
        </w:rPr>
        <w:t xml:space="preserve"> </w:t>
      </w:r>
      <w:r>
        <w:rPr>
          <w:color w:val="333333"/>
          <w:sz w:val="24"/>
        </w:rPr>
        <w:t>с</w:t>
      </w:r>
      <w:r>
        <w:rPr>
          <w:color w:val="333333"/>
          <w:spacing w:val="1"/>
          <w:sz w:val="24"/>
        </w:rPr>
        <w:t xml:space="preserve"> </w:t>
      </w:r>
      <w:r>
        <w:rPr>
          <w:color w:val="333333"/>
          <w:sz w:val="24"/>
        </w:rPr>
        <w:t>учетом</w:t>
      </w:r>
      <w:r>
        <w:rPr>
          <w:color w:val="333333"/>
          <w:spacing w:val="-1"/>
          <w:sz w:val="24"/>
        </w:rPr>
        <w:t xml:space="preserve"> </w:t>
      </w:r>
      <w:r>
        <w:rPr>
          <w:color w:val="333333"/>
          <w:sz w:val="24"/>
        </w:rPr>
        <w:t>заранее</w:t>
      </w:r>
    </w:p>
    <w:p w14:paraId="280E99C2" w14:textId="77777777" w:rsidR="00533F70" w:rsidRDefault="004F5381">
      <w:pPr>
        <w:pStyle w:val="a3"/>
        <w:ind w:right="161"/>
      </w:pPr>
      <w:r>
        <w:rPr>
          <w:color w:val="333333"/>
        </w:rPr>
        <w:t>заданных</w:t>
      </w:r>
      <w:r>
        <w:rPr>
          <w:color w:val="333333"/>
          <w:spacing w:val="-1"/>
        </w:rPr>
        <w:t xml:space="preserve"> </w:t>
      </w:r>
      <w:r>
        <w:rPr>
          <w:color w:val="333333"/>
        </w:rPr>
        <w:t>требований</w:t>
      </w:r>
      <w:r>
        <w:rPr>
          <w:color w:val="333333"/>
          <w:spacing w:val="-5"/>
        </w:rPr>
        <w:t xml:space="preserve"> </w:t>
      </w:r>
      <w:r>
        <w:rPr>
          <w:color w:val="333333"/>
        </w:rPr>
        <w:t>и</w:t>
      </w:r>
      <w:r>
        <w:rPr>
          <w:color w:val="333333"/>
          <w:spacing w:val="-4"/>
        </w:rPr>
        <w:t xml:space="preserve"> </w:t>
      </w:r>
      <w:r>
        <w:rPr>
          <w:color w:val="333333"/>
        </w:rPr>
        <w:t>запланированных</w:t>
      </w:r>
      <w:r>
        <w:rPr>
          <w:color w:val="333333"/>
          <w:spacing w:val="-2"/>
        </w:rPr>
        <w:t xml:space="preserve"> </w:t>
      </w:r>
      <w:r>
        <w:rPr>
          <w:color w:val="333333"/>
        </w:rPr>
        <w:t>ресурсов.</w:t>
      </w:r>
      <w:r>
        <w:rPr>
          <w:color w:val="333333"/>
          <w:spacing w:val="-3"/>
        </w:rPr>
        <w:t xml:space="preserve"> </w:t>
      </w:r>
      <w:r>
        <w:rPr>
          <w:color w:val="333333"/>
        </w:rPr>
        <w:t>ПД</w:t>
      </w:r>
      <w:r>
        <w:rPr>
          <w:color w:val="333333"/>
          <w:spacing w:val="-3"/>
        </w:rPr>
        <w:t xml:space="preserve"> </w:t>
      </w:r>
      <w:r>
        <w:rPr>
          <w:color w:val="333333"/>
        </w:rPr>
        <w:t>имеет</w:t>
      </w:r>
      <w:r>
        <w:rPr>
          <w:color w:val="333333"/>
          <w:spacing w:val="-3"/>
        </w:rPr>
        <w:t xml:space="preserve"> </w:t>
      </w:r>
      <w:r>
        <w:rPr>
          <w:color w:val="333333"/>
        </w:rPr>
        <w:t>прикладной</w:t>
      </w:r>
      <w:r>
        <w:rPr>
          <w:color w:val="333333"/>
          <w:spacing w:val="-5"/>
        </w:rPr>
        <w:t xml:space="preserve"> </w:t>
      </w:r>
      <w:r>
        <w:rPr>
          <w:color w:val="333333"/>
        </w:rPr>
        <w:t>характер</w:t>
      </w:r>
      <w:r>
        <w:rPr>
          <w:color w:val="333333"/>
          <w:spacing w:val="-2"/>
        </w:rPr>
        <w:t xml:space="preserve"> </w:t>
      </w:r>
      <w:r>
        <w:rPr>
          <w:color w:val="333333"/>
        </w:rPr>
        <w:t>и</w:t>
      </w:r>
      <w:r>
        <w:rPr>
          <w:color w:val="333333"/>
          <w:spacing w:val="-57"/>
        </w:rPr>
        <w:t xml:space="preserve"> </w:t>
      </w:r>
      <w:r>
        <w:rPr>
          <w:color w:val="333333"/>
        </w:rPr>
        <w:t>ориентирована на поиск, нахождение обучающимися практического средства</w:t>
      </w:r>
      <w:r>
        <w:rPr>
          <w:color w:val="333333"/>
          <w:spacing w:val="1"/>
        </w:rPr>
        <w:t xml:space="preserve"> </w:t>
      </w:r>
      <w:r>
        <w:rPr>
          <w:color w:val="333333"/>
        </w:rPr>
        <w:t>(инструмента) для решения жизненной, социально-значимой или познавательной</w:t>
      </w:r>
      <w:r>
        <w:rPr>
          <w:color w:val="333333"/>
          <w:spacing w:val="1"/>
        </w:rPr>
        <w:t xml:space="preserve"> </w:t>
      </w:r>
      <w:r>
        <w:rPr>
          <w:color w:val="333333"/>
        </w:rPr>
        <w:t>проблемы.</w:t>
      </w:r>
    </w:p>
    <w:p w14:paraId="532D6A76" w14:textId="77777777" w:rsidR="00533F70" w:rsidRDefault="004F5381" w:rsidP="004D535C">
      <w:pPr>
        <w:pStyle w:val="a5"/>
        <w:tabs>
          <w:tab w:val="left" w:pos="1983"/>
        </w:tabs>
        <w:ind w:right="411"/>
        <w:rPr>
          <w:sz w:val="24"/>
        </w:rPr>
      </w:pPr>
      <w:r>
        <w:rPr>
          <w:color w:val="333333"/>
          <w:sz w:val="24"/>
        </w:rPr>
        <w:t>Проектные задачи отличаются от исследовательских иной логикой решения, а</w:t>
      </w:r>
      <w:r>
        <w:rPr>
          <w:color w:val="333333"/>
          <w:spacing w:val="-57"/>
          <w:sz w:val="24"/>
        </w:rPr>
        <w:t xml:space="preserve"> </w:t>
      </w:r>
      <w:r>
        <w:rPr>
          <w:color w:val="333333"/>
          <w:sz w:val="24"/>
        </w:rPr>
        <w:t>также</w:t>
      </w:r>
      <w:r>
        <w:rPr>
          <w:color w:val="333333"/>
          <w:spacing w:val="-1"/>
          <w:sz w:val="24"/>
        </w:rPr>
        <w:t xml:space="preserve"> </w:t>
      </w:r>
      <w:r>
        <w:rPr>
          <w:color w:val="333333"/>
          <w:sz w:val="24"/>
        </w:rPr>
        <w:t>тем,</w:t>
      </w:r>
      <w:r>
        <w:rPr>
          <w:color w:val="333333"/>
          <w:spacing w:val="-1"/>
          <w:sz w:val="24"/>
        </w:rPr>
        <w:t xml:space="preserve"> </w:t>
      </w:r>
      <w:r>
        <w:rPr>
          <w:color w:val="333333"/>
          <w:sz w:val="24"/>
        </w:rPr>
        <w:t>что нацелены</w:t>
      </w:r>
      <w:r>
        <w:rPr>
          <w:color w:val="333333"/>
          <w:spacing w:val="-1"/>
          <w:sz w:val="24"/>
        </w:rPr>
        <w:t xml:space="preserve"> </w:t>
      </w:r>
      <w:r>
        <w:rPr>
          <w:color w:val="333333"/>
          <w:sz w:val="24"/>
        </w:rPr>
        <w:t>на</w:t>
      </w:r>
      <w:r>
        <w:rPr>
          <w:color w:val="333333"/>
          <w:spacing w:val="-1"/>
          <w:sz w:val="24"/>
        </w:rPr>
        <w:t xml:space="preserve"> </w:t>
      </w:r>
      <w:r>
        <w:rPr>
          <w:color w:val="333333"/>
          <w:sz w:val="24"/>
        </w:rPr>
        <w:t>формирование</w:t>
      </w:r>
      <w:r>
        <w:rPr>
          <w:color w:val="333333"/>
          <w:spacing w:val="-2"/>
          <w:sz w:val="24"/>
        </w:rPr>
        <w:t xml:space="preserve"> </w:t>
      </w:r>
      <w:r>
        <w:rPr>
          <w:color w:val="333333"/>
          <w:sz w:val="24"/>
        </w:rPr>
        <w:t>и</w:t>
      </w:r>
      <w:r>
        <w:rPr>
          <w:color w:val="333333"/>
          <w:spacing w:val="-1"/>
          <w:sz w:val="24"/>
        </w:rPr>
        <w:t xml:space="preserve"> </w:t>
      </w:r>
      <w:r>
        <w:rPr>
          <w:color w:val="333333"/>
          <w:sz w:val="24"/>
        </w:rPr>
        <w:t>развитие</w:t>
      </w:r>
      <w:r>
        <w:rPr>
          <w:color w:val="333333"/>
          <w:spacing w:val="1"/>
          <w:sz w:val="24"/>
        </w:rPr>
        <w:t xml:space="preserve"> </w:t>
      </w:r>
      <w:r>
        <w:rPr>
          <w:color w:val="333333"/>
          <w:sz w:val="24"/>
        </w:rPr>
        <w:t>у</w:t>
      </w:r>
      <w:r>
        <w:rPr>
          <w:color w:val="333333"/>
          <w:spacing w:val="-9"/>
          <w:sz w:val="24"/>
        </w:rPr>
        <w:t xml:space="preserve"> </w:t>
      </w:r>
      <w:r>
        <w:rPr>
          <w:color w:val="333333"/>
          <w:sz w:val="24"/>
        </w:rPr>
        <w:t>обучающихся</w:t>
      </w:r>
      <w:r>
        <w:rPr>
          <w:color w:val="333333"/>
          <w:spacing w:val="-1"/>
          <w:sz w:val="24"/>
        </w:rPr>
        <w:t xml:space="preserve"> </w:t>
      </w:r>
      <w:r>
        <w:rPr>
          <w:color w:val="333333"/>
          <w:sz w:val="24"/>
        </w:rPr>
        <w:t>умений:</w:t>
      </w:r>
    </w:p>
    <w:p w14:paraId="105A198C" w14:textId="77777777" w:rsidR="00533F70" w:rsidRDefault="004F5381">
      <w:pPr>
        <w:pStyle w:val="a3"/>
        <w:ind w:right="226"/>
      </w:pPr>
      <w:r>
        <w:rPr>
          <w:color w:val="333333"/>
        </w:rPr>
        <w:t>определять оптимальный путь решения проблемного вопроса, прогнозировать проектный</w:t>
      </w:r>
      <w:r>
        <w:rPr>
          <w:color w:val="333333"/>
          <w:spacing w:val="-57"/>
        </w:rPr>
        <w:t xml:space="preserve"> </w:t>
      </w:r>
      <w:r>
        <w:rPr>
          <w:color w:val="333333"/>
        </w:rPr>
        <w:t>результат</w:t>
      </w:r>
      <w:r>
        <w:rPr>
          <w:color w:val="333333"/>
          <w:spacing w:val="-1"/>
        </w:rPr>
        <w:t xml:space="preserve"> </w:t>
      </w:r>
      <w:r>
        <w:rPr>
          <w:color w:val="333333"/>
        </w:rPr>
        <w:t>и</w:t>
      </w:r>
      <w:r>
        <w:rPr>
          <w:color w:val="333333"/>
          <w:spacing w:val="1"/>
        </w:rPr>
        <w:t xml:space="preserve"> </w:t>
      </w:r>
      <w:r>
        <w:rPr>
          <w:color w:val="333333"/>
        </w:rPr>
        <w:t>оформлять</w:t>
      </w:r>
      <w:r>
        <w:rPr>
          <w:color w:val="333333"/>
          <w:spacing w:val="-3"/>
        </w:rPr>
        <w:t xml:space="preserve"> </w:t>
      </w:r>
      <w:r>
        <w:rPr>
          <w:color w:val="333333"/>
        </w:rPr>
        <w:t>его</w:t>
      </w:r>
      <w:r>
        <w:rPr>
          <w:color w:val="333333"/>
          <w:spacing w:val="-1"/>
        </w:rPr>
        <w:t xml:space="preserve"> </w:t>
      </w:r>
      <w:r>
        <w:rPr>
          <w:color w:val="333333"/>
        </w:rPr>
        <w:t>в</w:t>
      </w:r>
      <w:r>
        <w:rPr>
          <w:color w:val="333333"/>
          <w:spacing w:val="-1"/>
        </w:rPr>
        <w:t xml:space="preserve"> </w:t>
      </w:r>
      <w:r>
        <w:rPr>
          <w:color w:val="333333"/>
        </w:rPr>
        <w:t>виде</w:t>
      </w:r>
      <w:r>
        <w:rPr>
          <w:color w:val="333333"/>
          <w:spacing w:val="-2"/>
        </w:rPr>
        <w:t xml:space="preserve"> </w:t>
      </w:r>
      <w:r>
        <w:rPr>
          <w:color w:val="333333"/>
        </w:rPr>
        <w:t>реального</w:t>
      </w:r>
      <w:r>
        <w:rPr>
          <w:color w:val="333333"/>
          <w:spacing w:val="4"/>
        </w:rPr>
        <w:t xml:space="preserve"> </w:t>
      </w:r>
      <w:r>
        <w:rPr>
          <w:color w:val="333333"/>
        </w:rPr>
        <w:t>«продукта»;</w:t>
      </w:r>
    </w:p>
    <w:p w14:paraId="6B92B9D1" w14:textId="77777777" w:rsidR="00533F70" w:rsidRDefault="004F5381">
      <w:pPr>
        <w:pStyle w:val="a3"/>
        <w:spacing w:before="1"/>
      </w:pPr>
      <w:r>
        <w:rPr>
          <w:color w:val="333333"/>
        </w:rPr>
        <w:t>максимально</w:t>
      </w:r>
      <w:r>
        <w:rPr>
          <w:color w:val="333333"/>
          <w:spacing w:val="-3"/>
        </w:rPr>
        <w:t xml:space="preserve"> </w:t>
      </w:r>
      <w:r>
        <w:rPr>
          <w:color w:val="333333"/>
        </w:rPr>
        <w:t>использовать</w:t>
      </w:r>
      <w:r>
        <w:rPr>
          <w:color w:val="333333"/>
          <w:spacing w:val="-2"/>
        </w:rPr>
        <w:t xml:space="preserve"> </w:t>
      </w:r>
      <w:r>
        <w:rPr>
          <w:color w:val="333333"/>
        </w:rPr>
        <w:t>для</w:t>
      </w:r>
      <w:r>
        <w:rPr>
          <w:color w:val="333333"/>
          <w:spacing w:val="-3"/>
        </w:rPr>
        <w:t xml:space="preserve"> </w:t>
      </w:r>
      <w:r>
        <w:rPr>
          <w:color w:val="333333"/>
        </w:rPr>
        <w:t>создания</w:t>
      </w:r>
      <w:r>
        <w:rPr>
          <w:color w:val="333333"/>
          <w:spacing w:val="-6"/>
        </w:rPr>
        <w:t xml:space="preserve"> </w:t>
      </w:r>
      <w:r>
        <w:rPr>
          <w:color w:val="333333"/>
        </w:rPr>
        <w:t>проектного</w:t>
      </w:r>
      <w:r>
        <w:rPr>
          <w:color w:val="333333"/>
          <w:spacing w:val="-1"/>
        </w:rPr>
        <w:t xml:space="preserve"> </w:t>
      </w:r>
      <w:r>
        <w:rPr>
          <w:color w:val="333333"/>
        </w:rPr>
        <w:t>«продукта»</w:t>
      </w:r>
      <w:r>
        <w:rPr>
          <w:color w:val="333333"/>
          <w:spacing w:val="-8"/>
        </w:rPr>
        <w:t xml:space="preserve"> </w:t>
      </w:r>
      <w:r>
        <w:rPr>
          <w:color w:val="333333"/>
        </w:rPr>
        <w:t>имеющиеся</w:t>
      </w:r>
      <w:r>
        <w:rPr>
          <w:color w:val="333333"/>
          <w:spacing w:val="-3"/>
        </w:rPr>
        <w:t xml:space="preserve"> </w:t>
      </w:r>
      <w:r>
        <w:rPr>
          <w:color w:val="333333"/>
        </w:rPr>
        <w:t>знания</w:t>
      </w:r>
      <w:r>
        <w:rPr>
          <w:color w:val="333333"/>
          <w:spacing w:val="-6"/>
        </w:rPr>
        <w:t xml:space="preserve"> </w:t>
      </w:r>
      <w:r>
        <w:rPr>
          <w:color w:val="333333"/>
        </w:rPr>
        <w:t>и</w:t>
      </w:r>
      <w:r>
        <w:rPr>
          <w:color w:val="333333"/>
          <w:spacing w:val="-57"/>
        </w:rPr>
        <w:t xml:space="preserve"> </w:t>
      </w:r>
      <w:r>
        <w:rPr>
          <w:color w:val="333333"/>
        </w:rPr>
        <w:t>освоенные способы действия, а при их недостаточности - производить поиск и отбор</w:t>
      </w:r>
      <w:r>
        <w:rPr>
          <w:color w:val="333333"/>
          <w:spacing w:val="1"/>
        </w:rPr>
        <w:t xml:space="preserve"> </w:t>
      </w:r>
      <w:r>
        <w:rPr>
          <w:color w:val="333333"/>
        </w:rPr>
        <w:t>необходимых</w:t>
      </w:r>
      <w:r>
        <w:rPr>
          <w:color w:val="333333"/>
          <w:spacing w:val="-2"/>
        </w:rPr>
        <w:t xml:space="preserve"> </w:t>
      </w:r>
      <w:r>
        <w:rPr>
          <w:color w:val="333333"/>
        </w:rPr>
        <w:t>знаний</w:t>
      </w:r>
      <w:r>
        <w:rPr>
          <w:color w:val="333333"/>
          <w:spacing w:val="-2"/>
        </w:rPr>
        <w:t xml:space="preserve"> </w:t>
      </w:r>
      <w:r>
        <w:rPr>
          <w:color w:val="333333"/>
        </w:rPr>
        <w:t>и</w:t>
      </w:r>
      <w:r>
        <w:rPr>
          <w:color w:val="333333"/>
          <w:spacing w:val="-3"/>
        </w:rPr>
        <w:t xml:space="preserve"> </w:t>
      </w:r>
      <w:r>
        <w:rPr>
          <w:color w:val="333333"/>
        </w:rPr>
        <w:t>методов (причем</w:t>
      </w:r>
      <w:r>
        <w:rPr>
          <w:color w:val="333333"/>
          <w:spacing w:val="-1"/>
        </w:rPr>
        <w:t xml:space="preserve"> </w:t>
      </w:r>
      <w:r>
        <w:rPr>
          <w:color w:val="333333"/>
        </w:rPr>
        <w:t>не</w:t>
      </w:r>
      <w:r>
        <w:rPr>
          <w:color w:val="333333"/>
          <w:spacing w:val="-2"/>
        </w:rPr>
        <w:t xml:space="preserve"> </w:t>
      </w:r>
      <w:r>
        <w:rPr>
          <w:color w:val="333333"/>
        </w:rPr>
        <w:t>только научных).</w:t>
      </w:r>
    </w:p>
    <w:p w14:paraId="76EF7C56" w14:textId="77777777" w:rsidR="00533F70" w:rsidRDefault="004F5381">
      <w:pPr>
        <w:pStyle w:val="a3"/>
        <w:ind w:right="155"/>
        <w:jc w:val="both"/>
      </w:pPr>
      <w:r>
        <w:rPr>
          <w:color w:val="333333"/>
        </w:rPr>
        <w:t>Проектная работа должна ответить на вопрос «Что необходимо сделать (сконструировать,</w:t>
      </w:r>
      <w:r>
        <w:rPr>
          <w:color w:val="333333"/>
          <w:spacing w:val="-57"/>
        </w:rPr>
        <w:t xml:space="preserve"> </w:t>
      </w:r>
      <w:r>
        <w:rPr>
          <w:color w:val="333333"/>
        </w:rPr>
        <w:t>смоделировать, изготовить и другие действия), чтобы решить реально существующую или</w:t>
      </w:r>
      <w:r>
        <w:rPr>
          <w:color w:val="333333"/>
          <w:spacing w:val="-58"/>
        </w:rPr>
        <w:t xml:space="preserve"> </w:t>
      </w:r>
      <w:r>
        <w:rPr>
          <w:color w:val="333333"/>
        </w:rPr>
        <w:t>потенциально</w:t>
      </w:r>
      <w:r>
        <w:rPr>
          <w:color w:val="333333"/>
          <w:spacing w:val="-4"/>
        </w:rPr>
        <w:t xml:space="preserve"> </w:t>
      </w:r>
      <w:r>
        <w:rPr>
          <w:color w:val="333333"/>
        </w:rPr>
        <w:t>значимую проблему?».</w:t>
      </w:r>
    </w:p>
    <w:p w14:paraId="5C81E15B" w14:textId="77777777" w:rsidR="00533F70" w:rsidRDefault="004F5381" w:rsidP="004D535C">
      <w:pPr>
        <w:pStyle w:val="a5"/>
        <w:tabs>
          <w:tab w:val="left" w:pos="1983"/>
        </w:tabs>
        <w:ind w:right="1901"/>
        <w:rPr>
          <w:sz w:val="24"/>
        </w:rPr>
      </w:pPr>
      <w:r>
        <w:rPr>
          <w:color w:val="333333"/>
          <w:sz w:val="24"/>
        </w:rPr>
        <w:t>Осуществление ПД обучающимися включает в себя ряд этапов:</w:t>
      </w:r>
      <w:r>
        <w:rPr>
          <w:color w:val="333333"/>
          <w:spacing w:val="-57"/>
          <w:sz w:val="24"/>
        </w:rPr>
        <w:t xml:space="preserve"> </w:t>
      </w:r>
      <w:r>
        <w:rPr>
          <w:color w:val="333333"/>
          <w:sz w:val="24"/>
        </w:rPr>
        <w:t>анализ</w:t>
      </w:r>
      <w:r>
        <w:rPr>
          <w:color w:val="333333"/>
          <w:spacing w:val="-1"/>
          <w:sz w:val="24"/>
        </w:rPr>
        <w:t xml:space="preserve"> </w:t>
      </w:r>
      <w:r>
        <w:rPr>
          <w:color w:val="333333"/>
          <w:sz w:val="24"/>
        </w:rPr>
        <w:t>и формулирование</w:t>
      </w:r>
      <w:r>
        <w:rPr>
          <w:color w:val="333333"/>
          <w:spacing w:val="-1"/>
          <w:sz w:val="24"/>
        </w:rPr>
        <w:t xml:space="preserve"> </w:t>
      </w:r>
      <w:r>
        <w:rPr>
          <w:color w:val="333333"/>
          <w:sz w:val="24"/>
        </w:rPr>
        <w:t>проблемы;</w:t>
      </w:r>
    </w:p>
    <w:p w14:paraId="7DAF5278" w14:textId="77777777" w:rsidR="00533F70" w:rsidRDefault="004F5381">
      <w:pPr>
        <w:pStyle w:val="a3"/>
        <w:ind w:right="6044"/>
      </w:pPr>
      <w:r>
        <w:rPr>
          <w:color w:val="333333"/>
        </w:rPr>
        <w:t>формулирование темы проекта;</w:t>
      </w:r>
      <w:r>
        <w:rPr>
          <w:color w:val="333333"/>
          <w:spacing w:val="1"/>
        </w:rPr>
        <w:t xml:space="preserve"> </w:t>
      </w:r>
      <w:r>
        <w:rPr>
          <w:color w:val="333333"/>
        </w:rPr>
        <w:t>постановка цели и задач проекта;</w:t>
      </w:r>
      <w:r>
        <w:rPr>
          <w:color w:val="333333"/>
          <w:spacing w:val="-57"/>
        </w:rPr>
        <w:t xml:space="preserve"> </w:t>
      </w:r>
      <w:r>
        <w:rPr>
          <w:color w:val="333333"/>
        </w:rPr>
        <w:t>составление</w:t>
      </w:r>
      <w:r>
        <w:rPr>
          <w:color w:val="333333"/>
          <w:spacing w:val="-2"/>
        </w:rPr>
        <w:t xml:space="preserve"> </w:t>
      </w:r>
      <w:r>
        <w:rPr>
          <w:color w:val="333333"/>
        </w:rPr>
        <w:t>плана</w:t>
      </w:r>
      <w:r>
        <w:rPr>
          <w:color w:val="333333"/>
          <w:spacing w:val="-1"/>
        </w:rPr>
        <w:t xml:space="preserve"> </w:t>
      </w:r>
      <w:r>
        <w:rPr>
          <w:color w:val="333333"/>
        </w:rPr>
        <w:t>работы;</w:t>
      </w:r>
    </w:p>
    <w:p w14:paraId="49FBD3CF" w14:textId="77777777" w:rsidR="00533F70" w:rsidRDefault="004F5381">
      <w:pPr>
        <w:pStyle w:val="a3"/>
      </w:pPr>
      <w:r>
        <w:rPr>
          <w:color w:val="333333"/>
        </w:rPr>
        <w:t>сбор</w:t>
      </w:r>
      <w:r>
        <w:rPr>
          <w:color w:val="333333"/>
          <w:spacing w:val="-3"/>
        </w:rPr>
        <w:t xml:space="preserve"> </w:t>
      </w:r>
      <w:r>
        <w:rPr>
          <w:color w:val="333333"/>
        </w:rPr>
        <w:t>информации</w:t>
      </w:r>
      <w:r>
        <w:rPr>
          <w:color w:val="333333"/>
          <w:spacing w:val="-3"/>
        </w:rPr>
        <w:t xml:space="preserve"> </w:t>
      </w:r>
      <w:r>
        <w:rPr>
          <w:color w:val="333333"/>
        </w:rPr>
        <w:t>(исследование);</w:t>
      </w:r>
    </w:p>
    <w:p w14:paraId="5CF97CBF" w14:textId="77777777" w:rsidR="00533F70" w:rsidRDefault="00533F70">
      <w:pPr>
        <w:sectPr w:rsidR="00533F70">
          <w:pgSz w:w="11910" w:h="16840"/>
          <w:pgMar w:top="1040" w:right="720" w:bottom="280" w:left="740" w:header="720" w:footer="720" w:gutter="0"/>
          <w:cols w:space="720"/>
        </w:sectPr>
      </w:pPr>
    </w:p>
    <w:p w14:paraId="6A338F57" w14:textId="77777777" w:rsidR="00533F70" w:rsidRDefault="004F5381">
      <w:pPr>
        <w:pStyle w:val="a3"/>
        <w:spacing w:before="66"/>
      </w:pPr>
      <w:r>
        <w:rPr>
          <w:color w:val="333333"/>
        </w:rPr>
        <w:lastRenderedPageBreak/>
        <w:t>выполнение</w:t>
      </w:r>
      <w:r>
        <w:rPr>
          <w:color w:val="333333"/>
          <w:spacing w:val="-4"/>
        </w:rPr>
        <w:t xml:space="preserve"> </w:t>
      </w:r>
      <w:r>
        <w:rPr>
          <w:color w:val="333333"/>
        </w:rPr>
        <w:t>технологического этапа;</w:t>
      </w:r>
      <w:r>
        <w:rPr>
          <w:color w:val="333333"/>
          <w:spacing w:val="-2"/>
        </w:rPr>
        <w:t xml:space="preserve"> </w:t>
      </w:r>
      <w:r>
        <w:rPr>
          <w:color w:val="333333"/>
        </w:rPr>
        <w:t>подготовка</w:t>
      </w:r>
      <w:r>
        <w:rPr>
          <w:color w:val="333333"/>
          <w:spacing w:val="-3"/>
        </w:rPr>
        <w:t xml:space="preserve"> </w:t>
      </w:r>
      <w:r>
        <w:rPr>
          <w:color w:val="333333"/>
        </w:rPr>
        <w:t>и</w:t>
      </w:r>
      <w:r>
        <w:rPr>
          <w:color w:val="333333"/>
          <w:spacing w:val="-2"/>
        </w:rPr>
        <w:t xml:space="preserve"> </w:t>
      </w:r>
      <w:r>
        <w:rPr>
          <w:color w:val="333333"/>
        </w:rPr>
        <w:t>защита</w:t>
      </w:r>
      <w:r>
        <w:rPr>
          <w:color w:val="333333"/>
          <w:spacing w:val="-2"/>
        </w:rPr>
        <w:t xml:space="preserve"> </w:t>
      </w:r>
      <w:r>
        <w:rPr>
          <w:color w:val="333333"/>
        </w:rPr>
        <w:t>проекта;</w:t>
      </w:r>
    </w:p>
    <w:p w14:paraId="570EE248" w14:textId="77777777" w:rsidR="00533F70" w:rsidRDefault="004F5381">
      <w:pPr>
        <w:pStyle w:val="a3"/>
      </w:pPr>
      <w:r>
        <w:rPr>
          <w:color w:val="333333"/>
        </w:rPr>
        <w:t>рефлексия,</w:t>
      </w:r>
      <w:r>
        <w:rPr>
          <w:color w:val="333333"/>
          <w:spacing w:val="-3"/>
        </w:rPr>
        <w:t xml:space="preserve"> </w:t>
      </w:r>
      <w:r>
        <w:rPr>
          <w:color w:val="333333"/>
        </w:rPr>
        <w:t>анализ</w:t>
      </w:r>
      <w:r>
        <w:rPr>
          <w:color w:val="333333"/>
          <w:spacing w:val="-3"/>
        </w:rPr>
        <w:t xml:space="preserve"> </w:t>
      </w:r>
      <w:r>
        <w:rPr>
          <w:color w:val="333333"/>
        </w:rPr>
        <w:t>результатов</w:t>
      </w:r>
      <w:r>
        <w:rPr>
          <w:color w:val="333333"/>
          <w:spacing w:val="-2"/>
        </w:rPr>
        <w:t xml:space="preserve"> </w:t>
      </w:r>
      <w:r>
        <w:rPr>
          <w:color w:val="333333"/>
        </w:rPr>
        <w:t>выполнения</w:t>
      </w:r>
      <w:r>
        <w:rPr>
          <w:color w:val="333333"/>
          <w:spacing w:val="-3"/>
        </w:rPr>
        <w:t xml:space="preserve"> </w:t>
      </w:r>
      <w:r>
        <w:rPr>
          <w:color w:val="333333"/>
        </w:rPr>
        <w:t>проекта,</w:t>
      </w:r>
      <w:r>
        <w:rPr>
          <w:color w:val="333333"/>
          <w:spacing w:val="-3"/>
        </w:rPr>
        <w:t xml:space="preserve"> </w:t>
      </w:r>
      <w:r>
        <w:rPr>
          <w:color w:val="333333"/>
        </w:rPr>
        <w:t>оценка</w:t>
      </w:r>
      <w:r>
        <w:rPr>
          <w:color w:val="333333"/>
          <w:spacing w:val="-3"/>
        </w:rPr>
        <w:t xml:space="preserve"> </w:t>
      </w:r>
      <w:r>
        <w:rPr>
          <w:color w:val="333333"/>
        </w:rPr>
        <w:t>качества</w:t>
      </w:r>
      <w:r>
        <w:rPr>
          <w:color w:val="333333"/>
          <w:spacing w:val="-2"/>
        </w:rPr>
        <w:t xml:space="preserve"> </w:t>
      </w:r>
      <w:r>
        <w:rPr>
          <w:color w:val="333333"/>
        </w:rPr>
        <w:t>выполнения.</w:t>
      </w:r>
    </w:p>
    <w:p w14:paraId="710BD0A6" w14:textId="77777777" w:rsidR="00533F70" w:rsidRDefault="004F5381" w:rsidP="004D535C">
      <w:pPr>
        <w:pStyle w:val="a5"/>
        <w:tabs>
          <w:tab w:val="left" w:pos="1983"/>
        </w:tabs>
        <w:ind w:right="490"/>
        <w:rPr>
          <w:sz w:val="24"/>
        </w:rPr>
      </w:pPr>
      <w:r>
        <w:rPr>
          <w:color w:val="333333"/>
          <w:sz w:val="24"/>
        </w:rPr>
        <w:t>При организации ПД необходимо учитывать, что в любом проекте должна</w:t>
      </w:r>
      <w:r>
        <w:rPr>
          <w:color w:val="333333"/>
          <w:spacing w:val="1"/>
          <w:sz w:val="24"/>
        </w:rPr>
        <w:t xml:space="preserve"> </w:t>
      </w:r>
      <w:r>
        <w:rPr>
          <w:color w:val="333333"/>
          <w:sz w:val="24"/>
        </w:rPr>
        <w:t>присутствовать исследовательская составляющая, в связи с чем обучающиеся должны</w:t>
      </w:r>
      <w:r>
        <w:rPr>
          <w:color w:val="333333"/>
          <w:spacing w:val="1"/>
          <w:sz w:val="24"/>
        </w:rPr>
        <w:t xml:space="preserve"> </w:t>
      </w:r>
      <w:r>
        <w:rPr>
          <w:color w:val="333333"/>
          <w:sz w:val="24"/>
        </w:rPr>
        <w:t>быть</w:t>
      </w:r>
      <w:r>
        <w:rPr>
          <w:color w:val="333333"/>
          <w:spacing w:val="-1"/>
          <w:sz w:val="24"/>
        </w:rPr>
        <w:t xml:space="preserve"> </w:t>
      </w:r>
      <w:r>
        <w:rPr>
          <w:color w:val="333333"/>
          <w:sz w:val="24"/>
        </w:rPr>
        <w:t>сориентированы</w:t>
      </w:r>
      <w:r>
        <w:rPr>
          <w:color w:val="333333"/>
          <w:spacing w:val="-2"/>
          <w:sz w:val="24"/>
        </w:rPr>
        <w:t xml:space="preserve"> </w:t>
      </w:r>
      <w:r>
        <w:rPr>
          <w:color w:val="333333"/>
          <w:sz w:val="24"/>
        </w:rPr>
        <w:t>на</w:t>
      </w:r>
      <w:r>
        <w:rPr>
          <w:color w:val="333333"/>
          <w:spacing w:val="-3"/>
          <w:sz w:val="24"/>
        </w:rPr>
        <w:t xml:space="preserve"> </w:t>
      </w:r>
      <w:r>
        <w:rPr>
          <w:color w:val="333333"/>
          <w:sz w:val="24"/>
        </w:rPr>
        <w:t>то,</w:t>
      </w:r>
      <w:r>
        <w:rPr>
          <w:color w:val="333333"/>
          <w:spacing w:val="-1"/>
          <w:sz w:val="24"/>
        </w:rPr>
        <w:t xml:space="preserve"> </w:t>
      </w:r>
      <w:r>
        <w:rPr>
          <w:color w:val="333333"/>
          <w:sz w:val="24"/>
        </w:rPr>
        <w:t>что,</w:t>
      </w:r>
      <w:r>
        <w:rPr>
          <w:color w:val="333333"/>
          <w:spacing w:val="-2"/>
          <w:sz w:val="24"/>
        </w:rPr>
        <w:t xml:space="preserve"> </w:t>
      </w:r>
      <w:r>
        <w:rPr>
          <w:color w:val="333333"/>
          <w:sz w:val="24"/>
        </w:rPr>
        <w:t>прежде</w:t>
      </w:r>
      <w:r>
        <w:rPr>
          <w:color w:val="333333"/>
          <w:spacing w:val="-2"/>
          <w:sz w:val="24"/>
        </w:rPr>
        <w:t xml:space="preserve"> </w:t>
      </w:r>
      <w:r>
        <w:rPr>
          <w:color w:val="333333"/>
          <w:sz w:val="24"/>
        </w:rPr>
        <w:t>чем</w:t>
      </w:r>
      <w:r>
        <w:rPr>
          <w:color w:val="333333"/>
          <w:spacing w:val="-1"/>
          <w:sz w:val="24"/>
        </w:rPr>
        <w:t xml:space="preserve"> </w:t>
      </w:r>
      <w:r>
        <w:rPr>
          <w:color w:val="333333"/>
          <w:sz w:val="24"/>
        </w:rPr>
        <w:t>создать</w:t>
      </w:r>
      <w:r>
        <w:rPr>
          <w:color w:val="333333"/>
          <w:spacing w:val="-1"/>
          <w:sz w:val="24"/>
        </w:rPr>
        <w:t xml:space="preserve"> </w:t>
      </w:r>
      <w:r>
        <w:rPr>
          <w:color w:val="333333"/>
          <w:sz w:val="24"/>
        </w:rPr>
        <w:t>требуемое</w:t>
      </w:r>
      <w:r>
        <w:rPr>
          <w:color w:val="333333"/>
          <w:spacing w:val="-3"/>
          <w:sz w:val="24"/>
        </w:rPr>
        <w:t xml:space="preserve"> </w:t>
      </w:r>
      <w:r>
        <w:rPr>
          <w:color w:val="333333"/>
          <w:sz w:val="24"/>
        </w:rPr>
        <w:t>для</w:t>
      </w:r>
      <w:r>
        <w:rPr>
          <w:color w:val="333333"/>
          <w:spacing w:val="-1"/>
          <w:sz w:val="24"/>
        </w:rPr>
        <w:t xml:space="preserve"> </w:t>
      </w:r>
      <w:r>
        <w:rPr>
          <w:color w:val="333333"/>
          <w:sz w:val="24"/>
        </w:rPr>
        <w:t>решения</w:t>
      </w:r>
      <w:r>
        <w:rPr>
          <w:color w:val="333333"/>
          <w:spacing w:val="-2"/>
          <w:sz w:val="24"/>
        </w:rPr>
        <w:t xml:space="preserve"> </w:t>
      </w:r>
      <w:r>
        <w:rPr>
          <w:color w:val="333333"/>
          <w:sz w:val="24"/>
        </w:rPr>
        <w:t>проблемы</w:t>
      </w:r>
    </w:p>
    <w:p w14:paraId="6D50711B" w14:textId="77777777" w:rsidR="00533F70" w:rsidRDefault="004F5381">
      <w:pPr>
        <w:pStyle w:val="a3"/>
        <w:spacing w:before="1"/>
        <w:ind w:right="331"/>
      </w:pPr>
      <w:r>
        <w:rPr>
          <w:color w:val="333333"/>
        </w:rPr>
        <w:t>новое практическое средство, им сначала предстоит найти основания для доказательства</w:t>
      </w:r>
      <w:r>
        <w:rPr>
          <w:color w:val="333333"/>
          <w:spacing w:val="-57"/>
        </w:rPr>
        <w:t xml:space="preserve"> </w:t>
      </w:r>
      <w:r>
        <w:rPr>
          <w:color w:val="333333"/>
        </w:rPr>
        <w:t>актуальности,</w:t>
      </w:r>
      <w:r>
        <w:rPr>
          <w:color w:val="333333"/>
          <w:spacing w:val="-1"/>
        </w:rPr>
        <w:t xml:space="preserve"> </w:t>
      </w:r>
      <w:r>
        <w:rPr>
          <w:color w:val="333333"/>
        </w:rPr>
        <w:t>действенности</w:t>
      </w:r>
      <w:r>
        <w:rPr>
          <w:color w:val="333333"/>
          <w:spacing w:val="1"/>
        </w:rPr>
        <w:t xml:space="preserve"> </w:t>
      </w:r>
      <w:r>
        <w:rPr>
          <w:color w:val="333333"/>
        </w:rPr>
        <w:t>и</w:t>
      </w:r>
      <w:r>
        <w:rPr>
          <w:color w:val="333333"/>
          <w:spacing w:val="-1"/>
        </w:rPr>
        <w:t xml:space="preserve"> </w:t>
      </w:r>
      <w:r>
        <w:rPr>
          <w:color w:val="333333"/>
        </w:rPr>
        <w:t>эффективности продукта.</w:t>
      </w:r>
    </w:p>
    <w:p w14:paraId="420FFBF0" w14:textId="77777777" w:rsidR="00533F70" w:rsidRDefault="004F5381" w:rsidP="004D535C">
      <w:pPr>
        <w:pStyle w:val="a5"/>
        <w:tabs>
          <w:tab w:val="left" w:pos="1983"/>
        </w:tabs>
        <w:ind w:right="524"/>
        <w:rPr>
          <w:sz w:val="24"/>
        </w:rPr>
      </w:pPr>
      <w:r>
        <w:rPr>
          <w:color w:val="333333"/>
          <w:sz w:val="24"/>
        </w:rPr>
        <w:t>Особенности организации проектной деятельности обучающихся в рамках</w:t>
      </w:r>
      <w:r>
        <w:rPr>
          <w:color w:val="333333"/>
          <w:spacing w:val="1"/>
          <w:sz w:val="24"/>
        </w:rPr>
        <w:t xml:space="preserve"> </w:t>
      </w:r>
      <w:r>
        <w:rPr>
          <w:color w:val="333333"/>
          <w:sz w:val="24"/>
        </w:rPr>
        <w:t>урочной деятельности так же, как и при организации учебных исследований, связаны с</w:t>
      </w:r>
      <w:r>
        <w:rPr>
          <w:color w:val="333333"/>
          <w:spacing w:val="-58"/>
          <w:sz w:val="24"/>
        </w:rPr>
        <w:t xml:space="preserve"> </w:t>
      </w:r>
      <w:r>
        <w:rPr>
          <w:color w:val="333333"/>
          <w:sz w:val="24"/>
        </w:rPr>
        <w:t>тем, что учебное время ограничено и не может быть направлено на осуществление</w:t>
      </w:r>
      <w:r>
        <w:rPr>
          <w:color w:val="333333"/>
          <w:spacing w:val="1"/>
          <w:sz w:val="24"/>
        </w:rPr>
        <w:t xml:space="preserve"> </w:t>
      </w:r>
      <w:r>
        <w:rPr>
          <w:color w:val="333333"/>
          <w:sz w:val="24"/>
        </w:rPr>
        <w:t>полноценной</w:t>
      </w:r>
      <w:r>
        <w:rPr>
          <w:color w:val="333333"/>
          <w:spacing w:val="-2"/>
          <w:sz w:val="24"/>
        </w:rPr>
        <w:t xml:space="preserve"> </w:t>
      </w:r>
      <w:r>
        <w:rPr>
          <w:color w:val="333333"/>
          <w:sz w:val="24"/>
        </w:rPr>
        <w:t>проектной</w:t>
      </w:r>
      <w:r>
        <w:rPr>
          <w:color w:val="333333"/>
          <w:spacing w:val="-2"/>
          <w:sz w:val="24"/>
        </w:rPr>
        <w:t xml:space="preserve"> </w:t>
      </w:r>
      <w:r>
        <w:rPr>
          <w:color w:val="333333"/>
          <w:sz w:val="24"/>
        </w:rPr>
        <w:t>работы</w:t>
      </w:r>
      <w:r>
        <w:rPr>
          <w:color w:val="333333"/>
          <w:spacing w:val="-2"/>
          <w:sz w:val="24"/>
        </w:rPr>
        <w:t xml:space="preserve"> </w:t>
      </w:r>
      <w:r>
        <w:rPr>
          <w:color w:val="333333"/>
          <w:sz w:val="24"/>
        </w:rPr>
        <w:t>в</w:t>
      </w:r>
      <w:r>
        <w:rPr>
          <w:color w:val="333333"/>
          <w:spacing w:val="-3"/>
          <w:sz w:val="24"/>
        </w:rPr>
        <w:t xml:space="preserve"> </w:t>
      </w:r>
      <w:r>
        <w:rPr>
          <w:color w:val="333333"/>
          <w:sz w:val="24"/>
        </w:rPr>
        <w:t>классе</w:t>
      </w:r>
      <w:r>
        <w:rPr>
          <w:color w:val="333333"/>
          <w:spacing w:val="-2"/>
          <w:sz w:val="24"/>
        </w:rPr>
        <w:t xml:space="preserve"> </w:t>
      </w:r>
      <w:r>
        <w:rPr>
          <w:color w:val="333333"/>
          <w:sz w:val="24"/>
        </w:rPr>
        <w:t>и</w:t>
      </w:r>
      <w:r>
        <w:rPr>
          <w:color w:val="333333"/>
          <w:spacing w:val="-2"/>
          <w:sz w:val="24"/>
        </w:rPr>
        <w:t xml:space="preserve"> </w:t>
      </w:r>
      <w:r>
        <w:rPr>
          <w:color w:val="333333"/>
          <w:sz w:val="24"/>
        </w:rPr>
        <w:t>в</w:t>
      </w:r>
      <w:r>
        <w:rPr>
          <w:color w:val="333333"/>
          <w:spacing w:val="-3"/>
          <w:sz w:val="24"/>
        </w:rPr>
        <w:t xml:space="preserve"> </w:t>
      </w:r>
      <w:r>
        <w:rPr>
          <w:color w:val="333333"/>
          <w:sz w:val="24"/>
        </w:rPr>
        <w:t>рамках выполнения</w:t>
      </w:r>
      <w:r>
        <w:rPr>
          <w:color w:val="333333"/>
          <w:spacing w:val="-2"/>
          <w:sz w:val="24"/>
        </w:rPr>
        <w:t xml:space="preserve"> </w:t>
      </w:r>
      <w:r>
        <w:rPr>
          <w:color w:val="333333"/>
          <w:sz w:val="24"/>
        </w:rPr>
        <w:t>домашних</w:t>
      </w:r>
      <w:r>
        <w:rPr>
          <w:color w:val="333333"/>
          <w:spacing w:val="1"/>
          <w:sz w:val="24"/>
        </w:rPr>
        <w:t xml:space="preserve"> </w:t>
      </w:r>
      <w:r>
        <w:rPr>
          <w:color w:val="333333"/>
          <w:sz w:val="24"/>
        </w:rPr>
        <w:t>заданий.</w:t>
      </w:r>
    </w:p>
    <w:p w14:paraId="7A410C03" w14:textId="77777777" w:rsidR="00533F70" w:rsidRDefault="004F5381" w:rsidP="004D535C">
      <w:pPr>
        <w:pStyle w:val="a5"/>
        <w:tabs>
          <w:tab w:val="left" w:pos="1983"/>
        </w:tabs>
        <w:ind w:right="1528"/>
        <w:rPr>
          <w:sz w:val="24"/>
        </w:rPr>
      </w:pPr>
      <w:r>
        <w:rPr>
          <w:color w:val="333333"/>
          <w:sz w:val="24"/>
        </w:rPr>
        <w:t>С</w:t>
      </w:r>
      <w:r>
        <w:rPr>
          <w:color w:val="333333"/>
          <w:spacing w:val="-1"/>
          <w:sz w:val="24"/>
        </w:rPr>
        <w:t xml:space="preserve"> </w:t>
      </w:r>
      <w:r>
        <w:rPr>
          <w:color w:val="333333"/>
          <w:sz w:val="24"/>
        </w:rPr>
        <w:t>учетом</w:t>
      </w:r>
      <w:r>
        <w:rPr>
          <w:color w:val="333333"/>
          <w:spacing w:val="-3"/>
          <w:sz w:val="24"/>
        </w:rPr>
        <w:t xml:space="preserve"> </w:t>
      </w:r>
      <w:r>
        <w:rPr>
          <w:color w:val="333333"/>
          <w:sz w:val="24"/>
        </w:rPr>
        <w:t>этого</w:t>
      </w:r>
      <w:r>
        <w:rPr>
          <w:color w:val="333333"/>
          <w:spacing w:val="-3"/>
          <w:sz w:val="24"/>
        </w:rPr>
        <w:t xml:space="preserve"> </w:t>
      </w:r>
      <w:r>
        <w:rPr>
          <w:color w:val="333333"/>
          <w:sz w:val="24"/>
        </w:rPr>
        <w:t>при</w:t>
      </w:r>
      <w:r>
        <w:rPr>
          <w:color w:val="333333"/>
          <w:spacing w:val="-3"/>
          <w:sz w:val="24"/>
        </w:rPr>
        <w:t xml:space="preserve"> </w:t>
      </w:r>
      <w:r>
        <w:rPr>
          <w:color w:val="333333"/>
          <w:sz w:val="24"/>
        </w:rPr>
        <w:t>организации</w:t>
      </w:r>
      <w:r>
        <w:rPr>
          <w:color w:val="333333"/>
          <w:spacing w:val="-3"/>
          <w:sz w:val="24"/>
        </w:rPr>
        <w:t xml:space="preserve"> </w:t>
      </w:r>
      <w:r>
        <w:rPr>
          <w:color w:val="333333"/>
          <w:sz w:val="24"/>
        </w:rPr>
        <w:t>ПД</w:t>
      </w:r>
      <w:r>
        <w:rPr>
          <w:color w:val="333333"/>
          <w:spacing w:val="-7"/>
          <w:sz w:val="24"/>
        </w:rPr>
        <w:t xml:space="preserve"> </w:t>
      </w:r>
      <w:r>
        <w:rPr>
          <w:color w:val="333333"/>
          <w:sz w:val="24"/>
        </w:rPr>
        <w:t>обучающихся</w:t>
      </w:r>
      <w:r>
        <w:rPr>
          <w:color w:val="333333"/>
          <w:spacing w:val="-2"/>
          <w:sz w:val="24"/>
        </w:rPr>
        <w:t xml:space="preserve"> </w:t>
      </w:r>
      <w:r>
        <w:rPr>
          <w:color w:val="333333"/>
          <w:sz w:val="24"/>
        </w:rPr>
        <w:t>в</w:t>
      </w:r>
      <w:r>
        <w:rPr>
          <w:color w:val="333333"/>
          <w:spacing w:val="-2"/>
          <w:sz w:val="24"/>
        </w:rPr>
        <w:t xml:space="preserve"> </w:t>
      </w:r>
      <w:r>
        <w:rPr>
          <w:color w:val="333333"/>
          <w:sz w:val="24"/>
        </w:rPr>
        <w:t>урочное</w:t>
      </w:r>
      <w:r>
        <w:rPr>
          <w:color w:val="333333"/>
          <w:spacing w:val="-4"/>
          <w:sz w:val="24"/>
        </w:rPr>
        <w:t xml:space="preserve"> </w:t>
      </w:r>
      <w:r>
        <w:rPr>
          <w:color w:val="333333"/>
          <w:sz w:val="24"/>
        </w:rPr>
        <w:t>время</w:t>
      </w:r>
      <w:r>
        <w:rPr>
          <w:color w:val="333333"/>
          <w:spacing w:val="-57"/>
          <w:sz w:val="24"/>
        </w:rPr>
        <w:t xml:space="preserve"> </w:t>
      </w:r>
      <w:r>
        <w:rPr>
          <w:color w:val="333333"/>
          <w:sz w:val="24"/>
        </w:rPr>
        <w:t>целесообразно ориентироваться на реализацию двух основных направлений</w:t>
      </w:r>
      <w:r>
        <w:rPr>
          <w:color w:val="333333"/>
          <w:spacing w:val="1"/>
          <w:sz w:val="24"/>
        </w:rPr>
        <w:t xml:space="preserve"> </w:t>
      </w:r>
      <w:r>
        <w:rPr>
          <w:color w:val="333333"/>
          <w:sz w:val="24"/>
        </w:rPr>
        <w:t>проектирования:</w:t>
      </w:r>
    </w:p>
    <w:p w14:paraId="2C76C986" w14:textId="77777777" w:rsidR="00533F70" w:rsidRDefault="004F5381">
      <w:pPr>
        <w:pStyle w:val="a3"/>
        <w:ind w:right="6796"/>
      </w:pPr>
      <w:r>
        <w:rPr>
          <w:color w:val="333333"/>
        </w:rPr>
        <w:t>предметные проекты;</w:t>
      </w:r>
      <w:r>
        <w:rPr>
          <w:color w:val="333333"/>
          <w:spacing w:val="1"/>
        </w:rPr>
        <w:t xml:space="preserve"> </w:t>
      </w:r>
      <w:r>
        <w:rPr>
          <w:color w:val="333333"/>
        </w:rPr>
        <w:t>метапредметные</w:t>
      </w:r>
      <w:r>
        <w:rPr>
          <w:color w:val="333333"/>
          <w:spacing w:val="-13"/>
        </w:rPr>
        <w:t xml:space="preserve"> </w:t>
      </w:r>
      <w:r>
        <w:rPr>
          <w:color w:val="333333"/>
        </w:rPr>
        <w:t>проекты.</w:t>
      </w:r>
    </w:p>
    <w:p w14:paraId="641DEC06" w14:textId="77777777" w:rsidR="00533F70" w:rsidRDefault="004F5381" w:rsidP="004D535C">
      <w:pPr>
        <w:pStyle w:val="a5"/>
        <w:tabs>
          <w:tab w:val="left" w:pos="1982"/>
        </w:tabs>
        <w:ind w:right="265"/>
        <w:rPr>
          <w:sz w:val="24"/>
        </w:rPr>
      </w:pPr>
      <w:r>
        <w:rPr>
          <w:color w:val="333333"/>
          <w:sz w:val="24"/>
        </w:rPr>
        <w:t>В</w:t>
      </w:r>
      <w:r>
        <w:rPr>
          <w:color w:val="333333"/>
          <w:spacing w:val="-4"/>
          <w:sz w:val="24"/>
        </w:rPr>
        <w:t xml:space="preserve"> </w:t>
      </w:r>
      <w:r>
        <w:rPr>
          <w:color w:val="333333"/>
          <w:sz w:val="24"/>
        </w:rPr>
        <w:t>отличие</w:t>
      </w:r>
      <w:r>
        <w:rPr>
          <w:color w:val="333333"/>
          <w:spacing w:val="-3"/>
          <w:sz w:val="24"/>
        </w:rPr>
        <w:t xml:space="preserve"> </w:t>
      </w:r>
      <w:r>
        <w:rPr>
          <w:color w:val="333333"/>
          <w:sz w:val="24"/>
        </w:rPr>
        <w:t>от</w:t>
      </w:r>
      <w:r>
        <w:rPr>
          <w:color w:val="333333"/>
          <w:spacing w:val="-2"/>
          <w:sz w:val="24"/>
        </w:rPr>
        <w:t xml:space="preserve"> </w:t>
      </w:r>
      <w:r>
        <w:rPr>
          <w:color w:val="333333"/>
          <w:sz w:val="24"/>
        </w:rPr>
        <w:t>предметных</w:t>
      </w:r>
      <w:r>
        <w:rPr>
          <w:color w:val="333333"/>
          <w:spacing w:val="-3"/>
          <w:sz w:val="24"/>
        </w:rPr>
        <w:t xml:space="preserve"> </w:t>
      </w:r>
      <w:r>
        <w:rPr>
          <w:color w:val="333333"/>
          <w:sz w:val="24"/>
        </w:rPr>
        <w:t>проектов,</w:t>
      </w:r>
      <w:r>
        <w:rPr>
          <w:color w:val="333333"/>
          <w:spacing w:val="-4"/>
          <w:sz w:val="24"/>
        </w:rPr>
        <w:t xml:space="preserve"> </w:t>
      </w:r>
      <w:r>
        <w:rPr>
          <w:color w:val="333333"/>
          <w:sz w:val="24"/>
        </w:rPr>
        <w:t>нацеленных на</w:t>
      </w:r>
      <w:r>
        <w:rPr>
          <w:color w:val="333333"/>
          <w:spacing w:val="-3"/>
          <w:sz w:val="24"/>
        </w:rPr>
        <w:t xml:space="preserve"> </w:t>
      </w:r>
      <w:r>
        <w:rPr>
          <w:color w:val="333333"/>
          <w:sz w:val="24"/>
        </w:rPr>
        <w:t>решение</w:t>
      </w:r>
      <w:r>
        <w:rPr>
          <w:color w:val="333333"/>
          <w:spacing w:val="-3"/>
          <w:sz w:val="24"/>
        </w:rPr>
        <w:t xml:space="preserve"> </w:t>
      </w:r>
      <w:r>
        <w:rPr>
          <w:color w:val="333333"/>
          <w:sz w:val="24"/>
        </w:rPr>
        <w:t>задач</w:t>
      </w:r>
      <w:r>
        <w:rPr>
          <w:color w:val="333333"/>
          <w:spacing w:val="-3"/>
          <w:sz w:val="24"/>
        </w:rPr>
        <w:t xml:space="preserve"> </w:t>
      </w:r>
      <w:r>
        <w:rPr>
          <w:color w:val="333333"/>
          <w:sz w:val="24"/>
        </w:rPr>
        <w:t>предметного</w:t>
      </w:r>
      <w:r>
        <w:rPr>
          <w:color w:val="333333"/>
          <w:spacing w:val="-57"/>
          <w:sz w:val="24"/>
        </w:rPr>
        <w:t xml:space="preserve"> </w:t>
      </w:r>
      <w:r>
        <w:rPr>
          <w:color w:val="333333"/>
          <w:sz w:val="24"/>
        </w:rPr>
        <w:t>обучения, метапредметные проекты могут быть сориентированы на решение прикладных</w:t>
      </w:r>
      <w:r>
        <w:rPr>
          <w:color w:val="333333"/>
          <w:spacing w:val="-57"/>
          <w:sz w:val="24"/>
        </w:rPr>
        <w:t xml:space="preserve"> </w:t>
      </w:r>
      <w:r>
        <w:rPr>
          <w:color w:val="333333"/>
          <w:sz w:val="24"/>
        </w:rPr>
        <w:t>проблем, связанных с задачами жизненно-практического, социального характера и</w:t>
      </w:r>
      <w:r>
        <w:rPr>
          <w:color w:val="333333"/>
          <w:spacing w:val="1"/>
          <w:sz w:val="24"/>
        </w:rPr>
        <w:t xml:space="preserve"> </w:t>
      </w:r>
      <w:r>
        <w:rPr>
          <w:color w:val="333333"/>
          <w:sz w:val="24"/>
        </w:rPr>
        <w:t>выходящих</w:t>
      </w:r>
      <w:r>
        <w:rPr>
          <w:color w:val="333333"/>
          <w:spacing w:val="-2"/>
          <w:sz w:val="24"/>
        </w:rPr>
        <w:t xml:space="preserve"> </w:t>
      </w:r>
      <w:r>
        <w:rPr>
          <w:color w:val="333333"/>
          <w:sz w:val="24"/>
        </w:rPr>
        <w:t>за</w:t>
      </w:r>
      <w:r>
        <w:rPr>
          <w:color w:val="333333"/>
          <w:spacing w:val="-1"/>
          <w:sz w:val="24"/>
        </w:rPr>
        <w:t xml:space="preserve"> </w:t>
      </w:r>
      <w:r>
        <w:rPr>
          <w:color w:val="333333"/>
          <w:sz w:val="24"/>
        </w:rPr>
        <w:t>рамки содержания предметного обучения.</w:t>
      </w:r>
    </w:p>
    <w:p w14:paraId="6AF493EB" w14:textId="77777777" w:rsidR="00533F70" w:rsidRDefault="004F5381" w:rsidP="004D535C">
      <w:pPr>
        <w:pStyle w:val="a5"/>
        <w:tabs>
          <w:tab w:val="left" w:pos="1983"/>
        </w:tabs>
        <w:spacing w:before="1"/>
        <w:ind w:right="1986"/>
        <w:rPr>
          <w:sz w:val="24"/>
        </w:rPr>
      </w:pPr>
      <w:r>
        <w:rPr>
          <w:color w:val="333333"/>
          <w:sz w:val="24"/>
        </w:rPr>
        <w:t>Формы</w:t>
      </w:r>
      <w:r>
        <w:rPr>
          <w:color w:val="333333"/>
          <w:spacing w:val="-5"/>
          <w:sz w:val="24"/>
        </w:rPr>
        <w:t xml:space="preserve"> </w:t>
      </w:r>
      <w:r>
        <w:rPr>
          <w:color w:val="333333"/>
          <w:sz w:val="24"/>
        </w:rPr>
        <w:t>организации</w:t>
      </w:r>
      <w:r>
        <w:rPr>
          <w:color w:val="333333"/>
          <w:spacing w:val="-3"/>
          <w:sz w:val="24"/>
        </w:rPr>
        <w:t xml:space="preserve"> </w:t>
      </w:r>
      <w:r>
        <w:rPr>
          <w:color w:val="333333"/>
          <w:sz w:val="24"/>
        </w:rPr>
        <w:t>ПД</w:t>
      </w:r>
      <w:r>
        <w:rPr>
          <w:color w:val="333333"/>
          <w:spacing w:val="-4"/>
          <w:sz w:val="24"/>
        </w:rPr>
        <w:t xml:space="preserve"> </w:t>
      </w:r>
      <w:r>
        <w:rPr>
          <w:color w:val="333333"/>
          <w:sz w:val="24"/>
        </w:rPr>
        <w:t>обучающихся</w:t>
      </w:r>
      <w:r>
        <w:rPr>
          <w:color w:val="333333"/>
          <w:spacing w:val="-3"/>
          <w:sz w:val="24"/>
        </w:rPr>
        <w:t xml:space="preserve"> </w:t>
      </w:r>
      <w:r>
        <w:rPr>
          <w:color w:val="333333"/>
          <w:sz w:val="24"/>
        </w:rPr>
        <w:t>могут</w:t>
      </w:r>
      <w:r>
        <w:rPr>
          <w:color w:val="333333"/>
          <w:spacing w:val="-3"/>
          <w:sz w:val="24"/>
        </w:rPr>
        <w:t xml:space="preserve"> </w:t>
      </w:r>
      <w:r>
        <w:rPr>
          <w:color w:val="333333"/>
          <w:sz w:val="24"/>
        </w:rPr>
        <w:t>быть</w:t>
      </w:r>
      <w:r>
        <w:rPr>
          <w:color w:val="333333"/>
          <w:spacing w:val="-1"/>
          <w:sz w:val="24"/>
        </w:rPr>
        <w:t xml:space="preserve"> </w:t>
      </w:r>
      <w:r>
        <w:rPr>
          <w:color w:val="333333"/>
          <w:sz w:val="24"/>
        </w:rPr>
        <w:t>следующие:</w:t>
      </w:r>
      <w:r>
        <w:rPr>
          <w:color w:val="333333"/>
          <w:spacing w:val="-57"/>
          <w:sz w:val="24"/>
        </w:rPr>
        <w:t xml:space="preserve"> </w:t>
      </w:r>
      <w:r>
        <w:rPr>
          <w:color w:val="333333"/>
          <w:sz w:val="24"/>
        </w:rPr>
        <w:t>монопроект</w:t>
      </w:r>
      <w:r>
        <w:rPr>
          <w:color w:val="333333"/>
          <w:spacing w:val="-1"/>
          <w:sz w:val="24"/>
        </w:rPr>
        <w:t xml:space="preserve"> </w:t>
      </w:r>
      <w:r>
        <w:rPr>
          <w:color w:val="333333"/>
          <w:sz w:val="24"/>
        </w:rPr>
        <w:t>(использование</w:t>
      </w:r>
      <w:r>
        <w:rPr>
          <w:color w:val="333333"/>
          <w:spacing w:val="-2"/>
          <w:sz w:val="24"/>
        </w:rPr>
        <w:t xml:space="preserve"> </w:t>
      </w:r>
      <w:r>
        <w:rPr>
          <w:color w:val="333333"/>
          <w:sz w:val="24"/>
        </w:rPr>
        <w:t>содержания</w:t>
      </w:r>
      <w:r>
        <w:rPr>
          <w:color w:val="333333"/>
          <w:spacing w:val="-1"/>
          <w:sz w:val="24"/>
        </w:rPr>
        <w:t xml:space="preserve"> </w:t>
      </w:r>
      <w:r>
        <w:rPr>
          <w:color w:val="333333"/>
          <w:sz w:val="24"/>
        </w:rPr>
        <w:t>одного предмета);</w:t>
      </w:r>
    </w:p>
    <w:p w14:paraId="43DB943C" w14:textId="77777777" w:rsidR="00533F70" w:rsidRDefault="004F5381">
      <w:pPr>
        <w:pStyle w:val="a3"/>
      </w:pPr>
      <w:r>
        <w:rPr>
          <w:color w:val="333333"/>
        </w:rPr>
        <w:t>межпредметный</w:t>
      </w:r>
      <w:r>
        <w:rPr>
          <w:color w:val="333333"/>
          <w:spacing w:val="-4"/>
        </w:rPr>
        <w:t xml:space="preserve"> </w:t>
      </w:r>
      <w:r>
        <w:rPr>
          <w:color w:val="333333"/>
        </w:rPr>
        <w:t>проект</w:t>
      </w:r>
      <w:r>
        <w:rPr>
          <w:color w:val="333333"/>
          <w:spacing w:val="-6"/>
        </w:rPr>
        <w:t xml:space="preserve"> </w:t>
      </w:r>
      <w:r>
        <w:rPr>
          <w:color w:val="333333"/>
        </w:rPr>
        <w:t>(использование</w:t>
      </w:r>
      <w:r>
        <w:rPr>
          <w:color w:val="333333"/>
          <w:spacing w:val="-4"/>
        </w:rPr>
        <w:t xml:space="preserve"> </w:t>
      </w:r>
      <w:r>
        <w:rPr>
          <w:color w:val="333333"/>
        </w:rPr>
        <w:t>интегрированного</w:t>
      </w:r>
      <w:r>
        <w:rPr>
          <w:color w:val="333333"/>
          <w:spacing w:val="-4"/>
        </w:rPr>
        <w:t xml:space="preserve"> </w:t>
      </w:r>
      <w:r>
        <w:rPr>
          <w:color w:val="333333"/>
        </w:rPr>
        <w:t>знания</w:t>
      </w:r>
      <w:r>
        <w:rPr>
          <w:color w:val="333333"/>
          <w:spacing w:val="-6"/>
        </w:rPr>
        <w:t xml:space="preserve"> </w:t>
      </w:r>
      <w:r>
        <w:rPr>
          <w:color w:val="333333"/>
        </w:rPr>
        <w:t>и</w:t>
      </w:r>
      <w:r>
        <w:rPr>
          <w:color w:val="333333"/>
          <w:spacing w:val="-4"/>
        </w:rPr>
        <w:t xml:space="preserve"> </w:t>
      </w:r>
      <w:r>
        <w:rPr>
          <w:color w:val="333333"/>
        </w:rPr>
        <w:t>способов учебной</w:t>
      </w:r>
      <w:r>
        <w:rPr>
          <w:color w:val="333333"/>
          <w:spacing w:val="-57"/>
        </w:rPr>
        <w:t xml:space="preserve"> </w:t>
      </w:r>
      <w:r>
        <w:rPr>
          <w:color w:val="333333"/>
        </w:rPr>
        <w:t>деятельности различных</w:t>
      </w:r>
      <w:r>
        <w:rPr>
          <w:color w:val="333333"/>
          <w:spacing w:val="4"/>
        </w:rPr>
        <w:t xml:space="preserve"> </w:t>
      </w:r>
      <w:r>
        <w:rPr>
          <w:color w:val="333333"/>
        </w:rPr>
        <w:t>предметов);</w:t>
      </w:r>
    </w:p>
    <w:p w14:paraId="59D290FF" w14:textId="77777777" w:rsidR="00533F70" w:rsidRDefault="004F5381">
      <w:pPr>
        <w:pStyle w:val="a3"/>
        <w:ind w:right="159"/>
      </w:pPr>
      <w:r>
        <w:rPr>
          <w:color w:val="333333"/>
        </w:rPr>
        <w:t>метапроект (использование областей знания и методов деятельности, выходящих за рамки</w:t>
      </w:r>
      <w:r>
        <w:rPr>
          <w:color w:val="333333"/>
          <w:spacing w:val="-57"/>
        </w:rPr>
        <w:t xml:space="preserve"> </w:t>
      </w:r>
      <w:r>
        <w:rPr>
          <w:color w:val="333333"/>
        </w:rPr>
        <w:t>предметного</w:t>
      </w:r>
      <w:r>
        <w:rPr>
          <w:color w:val="333333"/>
          <w:spacing w:val="-1"/>
        </w:rPr>
        <w:t xml:space="preserve"> </w:t>
      </w:r>
      <w:r>
        <w:rPr>
          <w:color w:val="333333"/>
        </w:rPr>
        <w:t>обучения).</w:t>
      </w:r>
    </w:p>
    <w:p w14:paraId="7E11603F" w14:textId="77777777" w:rsidR="00533F70" w:rsidRDefault="004F5381" w:rsidP="004D535C">
      <w:pPr>
        <w:pStyle w:val="a5"/>
        <w:tabs>
          <w:tab w:val="left" w:pos="1983"/>
        </w:tabs>
        <w:ind w:right="141"/>
        <w:rPr>
          <w:sz w:val="24"/>
        </w:rPr>
      </w:pPr>
      <w:r>
        <w:rPr>
          <w:color w:val="333333"/>
          <w:sz w:val="24"/>
        </w:rPr>
        <w:t>В связи с недостаточностью времени на реализацию полноценного проекта на</w:t>
      </w:r>
      <w:r>
        <w:rPr>
          <w:color w:val="333333"/>
          <w:spacing w:val="1"/>
          <w:sz w:val="24"/>
        </w:rPr>
        <w:t xml:space="preserve"> </w:t>
      </w:r>
      <w:r>
        <w:rPr>
          <w:color w:val="333333"/>
          <w:sz w:val="24"/>
        </w:rPr>
        <w:t>уроке, наиболее целесообразным с методической точки зрения и оптимальным с точки</w:t>
      </w:r>
      <w:r>
        <w:rPr>
          <w:color w:val="333333"/>
          <w:spacing w:val="1"/>
          <w:sz w:val="24"/>
        </w:rPr>
        <w:t xml:space="preserve"> </w:t>
      </w:r>
      <w:r>
        <w:rPr>
          <w:color w:val="333333"/>
          <w:sz w:val="24"/>
        </w:rPr>
        <w:t>зрения</w:t>
      </w:r>
      <w:r>
        <w:rPr>
          <w:color w:val="333333"/>
          <w:spacing w:val="3"/>
          <w:sz w:val="24"/>
        </w:rPr>
        <w:t xml:space="preserve"> </w:t>
      </w:r>
      <w:r>
        <w:rPr>
          <w:color w:val="333333"/>
          <w:sz w:val="24"/>
        </w:rPr>
        <w:t>временных</w:t>
      </w:r>
      <w:r>
        <w:rPr>
          <w:color w:val="333333"/>
          <w:spacing w:val="5"/>
          <w:sz w:val="24"/>
        </w:rPr>
        <w:t xml:space="preserve"> </w:t>
      </w:r>
      <w:r>
        <w:rPr>
          <w:color w:val="333333"/>
          <w:sz w:val="24"/>
        </w:rPr>
        <w:t>затрат</w:t>
      </w:r>
      <w:r>
        <w:rPr>
          <w:color w:val="333333"/>
          <w:spacing w:val="3"/>
          <w:sz w:val="24"/>
        </w:rPr>
        <w:t xml:space="preserve"> </w:t>
      </w:r>
      <w:r>
        <w:rPr>
          <w:color w:val="333333"/>
          <w:sz w:val="24"/>
        </w:rPr>
        <w:t>является</w:t>
      </w:r>
      <w:r>
        <w:rPr>
          <w:color w:val="333333"/>
          <w:spacing w:val="4"/>
          <w:sz w:val="24"/>
        </w:rPr>
        <w:t xml:space="preserve"> </w:t>
      </w:r>
      <w:r>
        <w:rPr>
          <w:color w:val="333333"/>
          <w:sz w:val="24"/>
        </w:rPr>
        <w:t>использование</w:t>
      </w:r>
      <w:r>
        <w:rPr>
          <w:color w:val="333333"/>
          <w:spacing w:val="2"/>
          <w:sz w:val="24"/>
        </w:rPr>
        <w:t xml:space="preserve"> </w:t>
      </w:r>
      <w:r>
        <w:rPr>
          <w:color w:val="333333"/>
          <w:sz w:val="24"/>
        </w:rPr>
        <w:t>на</w:t>
      </w:r>
      <w:r>
        <w:rPr>
          <w:color w:val="333333"/>
          <w:spacing w:val="4"/>
          <w:sz w:val="24"/>
        </w:rPr>
        <w:t xml:space="preserve"> </w:t>
      </w:r>
      <w:r>
        <w:rPr>
          <w:color w:val="333333"/>
          <w:sz w:val="24"/>
        </w:rPr>
        <w:t>уроках</w:t>
      </w:r>
      <w:r>
        <w:rPr>
          <w:color w:val="333333"/>
          <w:spacing w:val="8"/>
          <w:sz w:val="24"/>
        </w:rPr>
        <w:t xml:space="preserve"> </w:t>
      </w:r>
      <w:r>
        <w:rPr>
          <w:color w:val="333333"/>
          <w:sz w:val="24"/>
        </w:rPr>
        <w:t>учебных</w:t>
      </w:r>
      <w:r>
        <w:rPr>
          <w:color w:val="333333"/>
          <w:spacing w:val="4"/>
          <w:sz w:val="24"/>
        </w:rPr>
        <w:t xml:space="preserve"> </w:t>
      </w:r>
      <w:r>
        <w:rPr>
          <w:color w:val="333333"/>
          <w:sz w:val="24"/>
        </w:rPr>
        <w:t>задач,</w:t>
      </w:r>
      <w:r>
        <w:rPr>
          <w:color w:val="333333"/>
          <w:spacing w:val="1"/>
          <w:sz w:val="24"/>
        </w:rPr>
        <w:t xml:space="preserve"> </w:t>
      </w:r>
      <w:r>
        <w:rPr>
          <w:color w:val="333333"/>
          <w:sz w:val="24"/>
        </w:rPr>
        <w:t>нацеливающих обучающихся на решение следующих практикоориентированных проблем:</w:t>
      </w:r>
      <w:r>
        <w:rPr>
          <w:color w:val="333333"/>
          <w:spacing w:val="-58"/>
          <w:sz w:val="24"/>
        </w:rPr>
        <w:t xml:space="preserve"> </w:t>
      </w:r>
      <w:r>
        <w:rPr>
          <w:color w:val="333333"/>
          <w:sz w:val="24"/>
        </w:rPr>
        <w:t>Какое</w:t>
      </w:r>
      <w:r>
        <w:rPr>
          <w:color w:val="333333"/>
          <w:spacing w:val="-2"/>
          <w:sz w:val="24"/>
        </w:rPr>
        <w:t xml:space="preserve"> </w:t>
      </w:r>
      <w:r>
        <w:rPr>
          <w:color w:val="333333"/>
          <w:sz w:val="24"/>
        </w:rPr>
        <w:t>средство поможет</w:t>
      </w:r>
      <w:r>
        <w:rPr>
          <w:color w:val="333333"/>
          <w:spacing w:val="-1"/>
          <w:sz w:val="24"/>
        </w:rPr>
        <w:t xml:space="preserve"> </w:t>
      </w:r>
      <w:r>
        <w:rPr>
          <w:color w:val="333333"/>
          <w:sz w:val="24"/>
        </w:rPr>
        <w:t>в</w:t>
      </w:r>
      <w:r>
        <w:rPr>
          <w:color w:val="333333"/>
          <w:spacing w:val="-1"/>
          <w:sz w:val="24"/>
        </w:rPr>
        <w:t xml:space="preserve"> </w:t>
      </w:r>
      <w:r>
        <w:rPr>
          <w:color w:val="333333"/>
          <w:sz w:val="24"/>
        </w:rPr>
        <w:t>решении</w:t>
      </w:r>
      <w:r>
        <w:rPr>
          <w:color w:val="333333"/>
          <w:spacing w:val="-1"/>
          <w:sz w:val="24"/>
        </w:rPr>
        <w:t xml:space="preserve"> </w:t>
      </w:r>
      <w:r>
        <w:rPr>
          <w:color w:val="333333"/>
          <w:sz w:val="24"/>
        </w:rPr>
        <w:t>проблемы... (опишите, объясните)?</w:t>
      </w:r>
    </w:p>
    <w:p w14:paraId="7BA65A60" w14:textId="77777777" w:rsidR="00533F70" w:rsidRDefault="004F5381">
      <w:pPr>
        <w:pStyle w:val="a3"/>
        <w:ind w:right="1049"/>
      </w:pPr>
      <w:r>
        <w:rPr>
          <w:color w:val="333333"/>
        </w:rPr>
        <w:t>Каким</w:t>
      </w:r>
      <w:r>
        <w:rPr>
          <w:color w:val="333333"/>
          <w:spacing w:val="-4"/>
        </w:rPr>
        <w:t xml:space="preserve"> </w:t>
      </w:r>
      <w:r>
        <w:rPr>
          <w:color w:val="333333"/>
        </w:rPr>
        <w:t>должно</w:t>
      </w:r>
      <w:r>
        <w:rPr>
          <w:color w:val="333333"/>
          <w:spacing w:val="-3"/>
        </w:rPr>
        <w:t xml:space="preserve"> </w:t>
      </w:r>
      <w:r>
        <w:rPr>
          <w:color w:val="333333"/>
        </w:rPr>
        <w:t>быть</w:t>
      </w:r>
      <w:r>
        <w:rPr>
          <w:color w:val="333333"/>
          <w:spacing w:val="-2"/>
        </w:rPr>
        <w:t xml:space="preserve"> </w:t>
      </w:r>
      <w:r>
        <w:rPr>
          <w:color w:val="333333"/>
        </w:rPr>
        <w:t>средство</w:t>
      </w:r>
      <w:r>
        <w:rPr>
          <w:color w:val="333333"/>
          <w:spacing w:val="-3"/>
        </w:rPr>
        <w:t xml:space="preserve"> </w:t>
      </w:r>
      <w:r>
        <w:rPr>
          <w:color w:val="333333"/>
        </w:rPr>
        <w:t>для</w:t>
      </w:r>
      <w:r>
        <w:rPr>
          <w:color w:val="333333"/>
          <w:spacing w:val="-3"/>
        </w:rPr>
        <w:t xml:space="preserve"> </w:t>
      </w:r>
      <w:r>
        <w:rPr>
          <w:color w:val="333333"/>
        </w:rPr>
        <w:t>решения</w:t>
      </w:r>
      <w:r>
        <w:rPr>
          <w:color w:val="333333"/>
          <w:spacing w:val="-2"/>
        </w:rPr>
        <w:t xml:space="preserve"> </w:t>
      </w:r>
      <w:r>
        <w:rPr>
          <w:color w:val="333333"/>
        </w:rPr>
        <w:t>проблемы...</w:t>
      </w:r>
      <w:r>
        <w:rPr>
          <w:color w:val="333333"/>
          <w:spacing w:val="-3"/>
        </w:rPr>
        <w:t xml:space="preserve"> </w:t>
      </w:r>
      <w:r>
        <w:rPr>
          <w:color w:val="333333"/>
        </w:rPr>
        <w:t>(опишите,</w:t>
      </w:r>
      <w:r>
        <w:rPr>
          <w:color w:val="333333"/>
          <w:spacing w:val="-2"/>
        </w:rPr>
        <w:t xml:space="preserve"> </w:t>
      </w:r>
      <w:r>
        <w:rPr>
          <w:color w:val="333333"/>
        </w:rPr>
        <w:t>смоделируйте)?</w:t>
      </w:r>
      <w:r>
        <w:rPr>
          <w:color w:val="333333"/>
          <w:spacing w:val="-57"/>
        </w:rPr>
        <w:t xml:space="preserve"> </w:t>
      </w:r>
      <w:r>
        <w:rPr>
          <w:color w:val="333333"/>
        </w:rPr>
        <w:t>Как</w:t>
      </w:r>
      <w:r>
        <w:rPr>
          <w:color w:val="333333"/>
          <w:spacing w:val="-1"/>
        </w:rPr>
        <w:t xml:space="preserve"> </w:t>
      </w:r>
      <w:r>
        <w:rPr>
          <w:color w:val="333333"/>
        </w:rPr>
        <w:t>сделать средство</w:t>
      </w:r>
      <w:r>
        <w:rPr>
          <w:color w:val="333333"/>
          <w:spacing w:val="-1"/>
        </w:rPr>
        <w:t xml:space="preserve"> </w:t>
      </w:r>
      <w:r>
        <w:rPr>
          <w:color w:val="333333"/>
        </w:rPr>
        <w:t>для</w:t>
      </w:r>
      <w:r>
        <w:rPr>
          <w:color w:val="333333"/>
          <w:spacing w:val="-1"/>
        </w:rPr>
        <w:t xml:space="preserve"> </w:t>
      </w:r>
      <w:r>
        <w:rPr>
          <w:color w:val="333333"/>
        </w:rPr>
        <w:t>решения</w:t>
      </w:r>
      <w:r>
        <w:rPr>
          <w:color w:val="333333"/>
          <w:spacing w:val="-1"/>
        </w:rPr>
        <w:t xml:space="preserve"> </w:t>
      </w:r>
      <w:r>
        <w:rPr>
          <w:color w:val="333333"/>
        </w:rPr>
        <w:t>проблемы</w:t>
      </w:r>
      <w:r>
        <w:rPr>
          <w:color w:val="333333"/>
          <w:spacing w:val="-1"/>
        </w:rPr>
        <w:t xml:space="preserve"> </w:t>
      </w:r>
      <w:r>
        <w:rPr>
          <w:color w:val="333333"/>
        </w:rPr>
        <w:t>(дайте инструкцию)?</w:t>
      </w:r>
    </w:p>
    <w:p w14:paraId="37E62111" w14:textId="77777777" w:rsidR="00533F70" w:rsidRDefault="004F5381">
      <w:pPr>
        <w:pStyle w:val="a3"/>
      </w:pPr>
      <w:r>
        <w:rPr>
          <w:color w:val="333333"/>
        </w:rPr>
        <w:t>Как</w:t>
      </w:r>
      <w:r>
        <w:rPr>
          <w:color w:val="333333"/>
          <w:spacing w:val="-6"/>
        </w:rPr>
        <w:t xml:space="preserve"> </w:t>
      </w:r>
      <w:r>
        <w:rPr>
          <w:color w:val="333333"/>
        </w:rPr>
        <w:t>выглядело...</w:t>
      </w:r>
      <w:r>
        <w:rPr>
          <w:color w:val="333333"/>
          <w:spacing w:val="-7"/>
        </w:rPr>
        <w:t xml:space="preserve"> </w:t>
      </w:r>
      <w:r>
        <w:rPr>
          <w:color w:val="333333"/>
        </w:rPr>
        <w:t>(опишите,</w:t>
      </w:r>
      <w:r>
        <w:rPr>
          <w:color w:val="333333"/>
          <w:spacing w:val="-6"/>
        </w:rPr>
        <w:t xml:space="preserve"> </w:t>
      </w:r>
      <w:r>
        <w:rPr>
          <w:color w:val="333333"/>
        </w:rPr>
        <w:t>реконструируйте)?</w:t>
      </w:r>
    </w:p>
    <w:p w14:paraId="128F5D53" w14:textId="77777777" w:rsidR="00533F70" w:rsidRDefault="004F5381">
      <w:pPr>
        <w:pStyle w:val="a3"/>
      </w:pPr>
      <w:r>
        <w:rPr>
          <w:color w:val="333333"/>
        </w:rPr>
        <w:t>Как</w:t>
      </w:r>
      <w:r>
        <w:rPr>
          <w:color w:val="333333"/>
          <w:spacing w:val="-4"/>
        </w:rPr>
        <w:t xml:space="preserve"> </w:t>
      </w:r>
      <w:r>
        <w:rPr>
          <w:color w:val="333333"/>
        </w:rPr>
        <w:t>будет</w:t>
      </w:r>
      <w:r>
        <w:rPr>
          <w:color w:val="333333"/>
          <w:spacing w:val="-4"/>
        </w:rPr>
        <w:t xml:space="preserve"> </w:t>
      </w:r>
      <w:r>
        <w:rPr>
          <w:color w:val="333333"/>
        </w:rPr>
        <w:t>выглядеть...</w:t>
      </w:r>
      <w:r>
        <w:rPr>
          <w:color w:val="333333"/>
          <w:spacing w:val="-4"/>
        </w:rPr>
        <w:t xml:space="preserve"> </w:t>
      </w:r>
      <w:r>
        <w:rPr>
          <w:color w:val="333333"/>
        </w:rPr>
        <w:t>(опишите,</w:t>
      </w:r>
      <w:r>
        <w:rPr>
          <w:color w:val="333333"/>
          <w:spacing w:val="-4"/>
        </w:rPr>
        <w:t xml:space="preserve"> </w:t>
      </w:r>
      <w:r>
        <w:rPr>
          <w:color w:val="333333"/>
        </w:rPr>
        <w:t>спрогнозируйте)?</w:t>
      </w:r>
    </w:p>
    <w:p w14:paraId="20FBEBF5" w14:textId="77777777" w:rsidR="00533F70" w:rsidRDefault="004F5381" w:rsidP="004D535C">
      <w:pPr>
        <w:pStyle w:val="a5"/>
        <w:tabs>
          <w:tab w:val="left" w:pos="1983"/>
        </w:tabs>
        <w:ind w:right="2470"/>
        <w:rPr>
          <w:sz w:val="24"/>
        </w:rPr>
      </w:pPr>
      <w:r>
        <w:rPr>
          <w:color w:val="333333"/>
          <w:sz w:val="24"/>
        </w:rPr>
        <w:t>Основными формами представления итогов ПД являются:</w:t>
      </w:r>
      <w:r>
        <w:rPr>
          <w:color w:val="333333"/>
          <w:spacing w:val="-57"/>
          <w:sz w:val="24"/>
        </w:rPr>
        <w:t xml:space="preserve"> </w:t>
      </w:r>
      <w:r>
        <w:rPr>
          <w:color w:val="333333"/>
          <w:sz w:val="24"/>
        </w:rPr>
        <w:t>материальный</w:t>
      </w:r>
      <w:r>
        <w:rPr>
          <w:color w:val="333333"/>
          <w:spacing w:val="-1"/>
          <w:sz w:val="24"/>
        </w:rPr>
        <w:t xml:space="preserve"> </w:t>
      </w:r>
      <w:r>
        <w:rPr>
          <w:color w:val="333333"/>
          <w:sz w:val="24"/>
        </w:rPr>
        <w:t>объект,</w:t>
      </w:r>
      <w:r>
        <w:rPr>
          <w:color w:val="333333"/>
          <w:spacing w:val="-3"/>
          <w:sz w:val="24"/>
        </w:rPr>
        <w:t xml:space="preserve"> </w:t>
      </w:r>
      <w:r>
        <w:rPr>
          <w:color w:val="333333"/>
          <w:sz w:val="24"/>
        </w:rPr>
        <w:t>макет, конструкторское изделие;</w:t>
      </w:r>
    </w:p>
    <w:p w14:paraId="7B97CF52" w14:textId="77777777" w:rsidR="00533F70" w:rsidRDefault="004F5381">
      <w:pPr>
        <w:pStyle w:val="a3"/>
      </w:pPr>
      <w:r>
        <w:rPr>
          <w:color w:val="333333"/>
        </w:rPr>
        <w:t>отчетные</w:t>
      </w:r>
      <w:r>
        <w:rPr>
          <w:color w:val="333333"/>
          <w:spacing w:val="-4"/>
        </w:rPr>
        <w:t xml:space="preserve"> </w:t>
      </w:r>
      <w:r>
        <w:rPr>
          <w:color w:val="333333"/>
        </w:rPr>
        <w:t>материалы</w:t>
      </w:r>
      <w:r>
        <w:rPr>
          <w:color w:val="333333"/>
          <w:spacing w:val="-3"/>
        </w:rPr>
        <w:t xml:space="preserve"> </w:t>
      </w:r>
      <w:r>
        <w:rPr>
          <w:color w:val="333333"/>
        </w:rPr>
        <w:t>по</w:t>
      </w:r>
      <w:r>
        <w:rPr>
          <w:color w:val="333333"/>
          <w:spacing w:val="1"/>
        </w:rPr>
        <w:t xml:space="preserve"> </w:t>
      </w:r>
      <w:r>
        <w:rPr>
          <w:color w:val="333333"/>
        </w:rPr>
        <w:t>проекту</w:t>
      </w:r>
      <w:r>
        <w:rPr>
          <w:color w:val="333333"/>
          <w:spacing w:val="-8"/>
        </w:rPr>
        <w:t xml:space="preserve"> </w:t>
      </w:r>
      <w:r>
        <w:rPr>
          <w:color w:val="333333"/>
        </w:rPr>
        <w:t>(тексты,</w:t>
      </w:r>
      <w:r>
        <w:rPr>
          <w:color w:val="333333"/>
          <w:spacing w:val="-2"/>
        </w:rPr>
        <w:t xml:space="preserve"> </w:t>
      </w:r>
      <w:r>
        <w:rPr>
          <w:color w:val="333333"/>
        </w:rPr>
        <w:t>мультимедийные</w:t>
      </w:r>
      <w:r>
        <w:rPr>
          <w:color w:val="333333"/>
          <w:spacing w:val="-3"/>
        </w:rPr>
        <w:t xml:space="preserve"> </w:t>
      </w:r>
      <w:r>
        <w:rPr>
          <w:color w:val="333333"/>
        </w:rPr>
        <w:t>продукты).</w:t>
      </w:r>
    </w:p>
    <w:p w14:paraId="09F97B46" w14:textId="77777777" w:rsidR="00533F70" w:rsidRDefault="004F5381" w:rsidP="004D535C">
      <w:pPr>
        <w:pStyle w:val="a5"/>
        <w:tabs>
          <w:tab w:val="left" w:pos="1983"/>
        </w:tabs>
        <w:ind w:right="246"/>
        <w:rPr>
          <w:sz w:val="24"/>
        </w:rPr>
      </w:pPr>
      <w:r>
        <w:rPr>
          <w:color w:val="333333"/>
          <w:sz w:val="24"/>
        </w:rPr>
        <w:t>Особенности организации ПД обучающихся в рамках внеурочной деятельности</w:t>
      </w:r>
      <w:r>
        <w:rPr>
          <w:color w:val="333333"/>
          <w:spacing w:val="-57"/>
          <w:sz w:val="24"/>
        </w:rPr>
        <w:t xml:space="preserve"> </w:t>
      </w:r>
      <w:r>
        <w:rPr>
          <w:color w:val="333333"/>
          <w:sz w:val="24"/>
        </w:rPr>
        <w:t>так же, как и при организации учебных исследований, связаны с тем, что имеющееся</w:t>
      </w:r>
      <w:r>
        <w:rPr>
          <w:color w:val="333333"/>
          <w:spacing w:val="1"/>
          <w:sz w:val="24"/>
        </w:rPr>
        <w:t xml:space="preserve"> </w:t>
      </w:r>
      <w:r>
        <w:rPr>
          <w:color w:val="333333"/>
          <w:sz w:val="24"/>
        </w:rPr>
        <w:t>время предоставляет большие возможности для организации, подготовки и реализации</w:t>
      </w:r>
      <w:r>
        <w:rPr>
          <w:color w:val="333333"/>
          <w:spacing w:val="1"/>
          <w:sz w:val="24"/>
        </w:rPr>
        <w:t xml:space="preserve"> </w:t>
      </w:r>
      <w:r>
        <w:rPr>
          <w:color w:val="333333"/>
          <w:sz w:val="24"/>
        </w:rPr>
        <w:t>развернутого</w:t>
      </w:r>
      <w:r>
        <w:rPr>
          <w:color w:val="333333"/>
          <w:spacing w:val="-1"/>
          <w:sz w:val="24"/>
        </w:rPr>
        <w:t xml:space="preserve"> </w:t>
      </w:r>
      <w:r>
        <w:rPr>
          <w:color w:val="333333"/>
          <w:sz w:val="24"/>
        </w:rPr>
        <w:t>и</w:t>
      </w:r>
      <w:r>
        <w:rPr>
          <w:color w:val="333333"/>
          <w:spacing w:val="1"/>
          <w:sz w:val="24"/>
        </w:rPr>
        <w:t xml:space="preserve"> </w:t>
      </w:r>
      <w:r>
        <w:rPr>
          <w:color w:val="333333"/>
          <w:sz w:val="24"/>
        </w:rPr>
        <w:t>полноценного</w:t>
      </w:r>
      <w:r>
        <w:rPr>
          <w:color w:val="333333"/>
          <w:spacing w:val="2"/>
          <w:sz w:val="24"/>
        </w:rPr>
        <w:t xml:space="preserve"> </w:t>
      </w:r>
      <w:r>
        <w:rPr>
          <w:color w:val="333333"/>
          <w:sz w:val="24"/>
        </w:rPr>
        <w:t>учебного проекта.</w:t>
      </w:r>
    </w:p>
    <w:p w14:paraId="42FAD0EB" w14:textId="77777777" w:rsidR="00533F70" w:rsidRDefault="004F5381" w:rsidP="004D535C">
      <w:pPr>
        <w:pStyle w:val="a5"/>
        <w:tabs>
          <w:tab w:val="left" w:pos="1983"/>
        </w:tabs>
        <w:spacing w:before="1"/>
        <w:ind w:right="1008"/>
        <w:rPr>
          <w:sz w:val="24"/>
        </w:rPr>
      </w:pPr>
      <w:r>
        <w:rPr>
          <w:color w:val="333333"/>
          <w:sz w:val="24"/>
        </w:rPr>
        <w:t>С учетом этого при организации ПД обучающихся во внеурочное время</w:t>
      </w:r>
      <w:r>
        <w:rPr>
          <w:color w:val="333333"/>
          <w:spacing w:val="-57"/>
          <w:sz w:val="24"/>
        </w:rPr>
        <w:t xml:space="preserve"> </w:t>
      </w:r>
      <w:r>
        <w:rPr>
          <w:color w:val="333333"/>
          <w:sz w:val="24"/>
        </w:rPr>
        <w:t>целесообразно ориентироваться на реализацию следующих направлений учебного</w:t>
      </w:r>
      <w:r>
        <w:rPr>
          <w:color w:val="333333"/>
          <w:spacing w:val="-58"/>
          <w:sz w:val="24"/>
        </w:rPr>
        <w:t xml:space="preserve"> </w:t>
      </w:r>
      <w:r>
        <w:rPr>
          <w:color w:val="333333"/>
          <w:sz w:val="24"/>
        </w:rPr>
        <w:t>проектирования:</w:t>
      </w:r>
    </w:p>
    <w:p w14:paraId="2B2DB2D2" w14:textId="77777777" w:rsidR="00533F70" w:rsidRDefault="004F5381">
      <w:pPr>
        <w:pStyle w:val="a3"/>
        <w:ind w:right="6488"/>
      </w:pPr>
      <w:r>
        <w:rPr>
          <w:color w:val="333333"/>
        </w:rPr>
        <w:t>гуманитарное;</w:t>
      </w:r>
      <w:r>
        <w:rPr>
          <w:color w:val="333333"/>
          <w:spacing w:val="1"/>
        </w:rPr>
        <w:t xml:space="preserve"> </w:t>
      </w:r>
      <w:r>
        <w:rPr>
          <w:color w:val="333333"/>
        </w:rPr>
        <w:t>естественнонаучное;</w:t>
      </w:r>
      <w:r>
        <w:rPr>
          <w:color w:val="333333"/>
          <w:spacing w:val="1"/>
        </w:rPr>
        <w:t xml:space="preserve"> </w:t>
      </w:r>
      <w:r>
        <w:rPr>
          <w:color w:val="333333"/>
        </w:rPr>
        <w:t>социально-ориентированное;</w:t>
      </w:r>
      <w:r>
        <w:rPr>
          <w:color w:val="333333"/>
          <w:spacing w:val="-57"/>
        </w:rPr>
        <w:t xml:space="preserve"> </w:t>
      </w:r>
      <w:r>
        <w:rPr>
          <w:color w:val="333333"/>
        </w:rPr>
        <w:t>инженерно-техническое;</w:t>
      </w:r>
    </w:p>
    <w:p w14:paraId="1331E7E7" w14:textId="77777777" w:rsidR="00533F70" w:rsidRDefault="004F5381">
      <w:pPr>
        <w:pStyle w:val="a3"/>
        <w:ind w:right="6531"/>
      </w:pPr>
      <w:r>
        <w:rPr>
          <w:color w:val="333333"/>
        </w:rPr>
        <w:t>художественно-творческое;</w:t>
      </w:r>
      <w:r>
        <w:rPr>
          <w:color w:val="333333"/>
          <w:spacing w:val="1"/>
        </w:rPr>
        <w:t xml:space="preserve"> </w:t>
      </w:r>
      <w:r>
        <w:rPr>
          <w:color w:val="333333"/>
        </w:rPr>
        <w:t>спортивно-оздоровительное;</w:t>
      </w:r>
      <w:r>
        <w:rPr>
          <w:color w:val="333333"/>
          <w:spacing w:val="-57"/>
        </w:rPr>
        <w:t xml:space="preserve"> </w:t>
      </w:r>
      <w:r>
        <w:rPr>
          <w:color w:val="333333"/>
        </w:rPr>
        <w:t>туристско-краеведческое.</w:t>
      </w:r>
    </w:p>
    <w:p w14:paraId="7C9A3293" w14:textId="77777777" w:rsidR="00533F70" w:rsidRDefault="00533F70">
      <w:pPr>
        <w:sectPr w:rsidR="00533F70">
          <w:pgSz w:w="11910" w:h="16840"/>
          <w:pgMar w:top="1040" w:right="720" w:bottom="280" w:left="740" w:header="720" w:footer="720" w:gutter="0"/>
          <w:cols w:space="720"/>
        </w:sectPr>
      </w:pPr>
    </w:p>
    <w:p w14:paraId="4293314E" w14:textId="77777777" w:rsidR="00533F70" w:rsidRDefault="004F5381" w:rsidP="004D535C">
      <w:pPr>
        <w:pStyle w:val="a5"/>
        <w:tabs>
          <w:tab w:val="left" w:pos="1983"/>
        </w:tabs>
        <w:spacing w:before="66"/>
        <w:ind w:right="1175"/>
        <w:rPr>
          <w:sz w:val="24"/>
        </w:rPr>
      </w:pPr>
      <w:r>
        <w:rPr>
          <w:color w:val="333333"/>
          <w:sz w:val="24"/>
        </w:rPr>
        <w:lastRenderedPageBreak/>
        <w:t>В качестве основных форм организации ПД могут быть использованы:</w:t>
      </w:r>
      <w:r>
        <w:rPr>
          <w:color w:val="333333"/>
          <w:spacing w:val="-57"/>
          <w:sz w:val="24"/>
        </w:rPr>
        <w:t xml:space="preserve"> </w:t>
      </w:r>
      <w:r>
        <w:rPr>
          <w:color w:val="333333"/>
          <w:sz w:val="24"/>
        </w:rPr>
        <w:t>творческие</w:t>
      </w:r>
      <w:r>
        <w:rPr>
          <w:color w:val="333333"/>
          <w:spacing w:val="-2"/>
          <w:sz w:val="24"/>
        </w:rPr>
        <w:t xml:space="preserve"> </w:t>
      </w:r>
      <w:r>
        <w:rPr>
          <w:color w:val="333333"/>
          <w:sz w:val="24"/>
        </w:rPr>
        <w:t>мастерские;</w:t>
      </w:r>
    </w:p>
    <w:p w14:paraId="23D75993" w14:textId="77777777" w:rsidR="00533F70" w:rsidRDefault="004F5381">
      <w:pPr>
        <w:pStyle w:val="a3"/>
        <w:ind w:right="6011"/>
      </w:pPr>
      <w:r>
        <w:rPr>
          <w:color w:val="333333"/>
        </w:rPr>
        <w:t>экспериментальные лаборатории;</w:t>
      </w:r>
      <w:r>
        <w:rPr>
          <w:color w:val="333333"/>
          <w:spacing w:val="-57"/>
        </w:rPr>
        <w:t xml:space="preserve"> </w:t>
      </w:r>
      <w:r>
        <w:rPr>
          <w:color w:val="333333"/>
        </w:rPr>
        <w:t>конструкторское</w:t>
      </w:r>
      <w:r>
        <w:rPr>
          <w:color w:val="333333"/>
          <w:spacing w:val="-1"/>
        </w:rPr>
        <w:t xml:space="preserve"> </w:t>
      </w:r>
      <w:r>
        <w:rPr>
          <w:color w:val="333333"/>
        </w:rPr>
        <w:t>бюро;</w:t>
      </w:r>
    </w:p>
    <w:p w14:paraId="179426E2" w14:textId="77777777" w:rsidR="00533F70" w:rsidRDefault="004F5381">
      <w:pPr>
        <w:pStyle w:val="a3"/>
        <w:spacing w:before="1"/>
        <w:ind w:right="7536"/>
      </w:pPr>
      <w:r>
        <w:rPr>
          <w:color w:val="333333"/>
        </w:rPr>
        <w:t>проектные недели;</w:t>
      </w:r>
      <w:r>
        <w:rPr>
          <w:color w:val="333333"/>
          <w:spacing w:val="-57"/>
        </w:rPr>
        <w:t xml:space="preserve"> </w:t>
      </w:r>
      <w:r>
        <w:rPr>
          <w:color w:val="333333"/>
        </w:rPr>
        <w:t>практикумы.</w:t>
      </w:r>
    </w:p>
    <w:p w14:paraId="29A474B5" w14:textId="77777777" w:rsidR="00533F70" w:rsidRDefault="004F5381" w:rsidP="004D535C">
      <w:pPr>
        <w:pStyle w:val="a5"/>
        <w:tabs>
          <w:tab w:val="left" w:pos="1983"/>
        </w:tabs>
        <w:ind w:right="1506"/>
        <w:rPr>
          <w:sz w:val="24"/>
        </w:rPr>
      </w:pPr>
      <w:r>
        <w:rPr>
          <w:color w:val="333333"/>
          <w:sz w:val="24"/>
        </w:rPr>
        <w:t>Формами представления итогов ПД во внеурочное время являются:</w:t>
      </w:r>
      <w:r>
        <w:rPr>
          <w:color w:val="333333"/>
          <w:spacing w:val="-57"/>
          <w:sz w:val="24"/>
        </w:rPr>
        <w:t xml:space="preserve"> </w:t>
      </w:r>
      <w:r>
        <w:rPr>
          <w:color w:val="333333"/>
          <w:sz w:val="24"/>
        </w:rPr>
        <w:t>материальный</w:t>
      </w:r>
      <w:r>
        <w:rPr>
          <w:color w:val="333333"/>
          <w:spacing w:val="-3"/>
          <w:sz w:val="24"/>
        </w:rPr>
        <w:t xml:space="preserve"> </w:t>
      </w:r>
      <w:r>
        <w:rPr>
          <w:color w:val="333333"/>
          <w:sz w:val="24"/>
        </w:rPr>
        <w:t>продукт</w:t>
      </w:r>
      <w:r>
        <w:rPr>
          <w:color w:val="333333"/>
          <w:spacing w:val="-2"/>
          <w:sz w:val="24"/>
        </w:rPr>
        <w:t xml:space="preserve"> </w:t>
      </w:r>
      <w:r>
        <w:rPr>
          <w:color w:val="333333"/>
          <w:sz w:val="24"/>
        </w:rPr>
        <w:t>(объект,</w:t>
      </w:r>
      <w:r>
        <w:rPr>
          <w:color w:val="333333"/>
          <w:spacing w:val="-2"/>
          <w:sz w:val="24"/>
        </w:rPr>
        <w:t xml:space="preserve"> </w:t>
      </w:r>
      <w:r>
        <w:rPr>
          <w:color w:val="333333"/>
          <w:sz w:val="24"/>
        </w:rPr>
        <w:t>макет,</w:t>
      </w:r>
      <w:r>
        <w:rPr>
          <w:color w:val="333333"/>
          <w:spacing w:val="-2"/>
          <w:sz w:val="24"/>
        </w:rPr>
        <w:t xml:space="preserve"> </w:t>
      </w:r>
      <w:r>
        <w:rPr>
          <w:color w:val="333333"/>
          <w:sz w:val="24"/>
        </w:rPr>
        <w:t>конструкторское</w:t>
      </w:r>
      <w:r>
        <w:rPr>
          <w:color w:val="333333"/>
          <w:spacing w:val="-2"/>
          <w:sz w:val="24"/>
        </w:rPr>
        <w:t xml:space="preserve"> </w:t>
      </w:r>
      <w:r>
        <w:rPr>
          <w:color w:val="333333"/>
          <w:sz w:val="24"/>
        </w:rPr>
        <w:t>изделие</w:t>
      </w:r>
      <w:r>
        <w:rPr>
          <w:color w:val="333333"/>
          <w:spacing w:val="-3"/>
          <w:sz w:val="24"/>
        </w:rPr>
        <w:t xml:space="preserve"> </w:t>
      </w:r>
      <w:r>
        <w:rPr>
          <w:color w:val="333333"/>
          <w:sz w:val="24"/>
        </w:rPr>
        <w:t>и</w:t>
      </w:r>
      <w:r>
        <w:rPr>
          <w:color w:val="333333"/>
          <w:spacing w:val="-2"/>
          <w:sz w:val="24"/>
        </w:rPr>
        <w:t xml:space="preserve"> </w:t>
      </w:r>
      <w:r>
        <w:rPr>
          <w:color w:val="333333"/>
          <w:sz w:val="24"/>
        </w:rPr>
        <w:t>другое);</w:t>
      </w:r>
    </w:p>
    <w:p w14:paraId="251E1DF8" w14:textId="77777777" w:rsidR="00533F70" w:rsidRDefault="004F5381">
      <w:pPr>
        <w:pStyle w:val="a3"/>
        <w:ind w:right="689"/>
      </w:pPr>
      <w:r>
        <w:rPr>
          <w:color w:val="333333"/>
        </w:rPr>
        <w:t>медийный продукт (плакат, газета, журнал, рекламная продукция, фильм и другие);</w:t>
      </w:r>
      <w:r>
        <w:rPr>
          <w:color w:val="333333"/>
          <w:spacing w:val="1"/>
        </w:rPr>
        <w:t xml:space="preserve"> </w:t>
      </w:r>
      <w:r>
        <w:rPr>
          <w:color w:val="333333"/>
        </w:rPr>
        <w:t>публичное мероприятие (образовательное событие, социальное мероприятие (акция),</w:t>
      </w:r>
      <w:r>
        <w:rPr>
          <w:color w:val="333333"/>
          <w:spacing w:val="-57"/>
        </w:rPr>
        <w:t xml:space="preserve"> </w:t>
      </w:r>
      <w:r>
        <w:rPr>
          <w:color w:val="333333"/>
        </w:rPr>
        <w:t>театральная</w:t>
      </w:r>
      <w:r>
        <w:rPr>
          <w:color w:val="333333"/>
          <w:spacing w:val="-1"/>
        </w:rPr>
        <w:t xml:space="preserve"> </w:t>
      </w:r>
      <w:r>
        <w:rPr>
          <w:color w:val="333333"/>
        </w:rPr>
        <w:t>постановка</w:t>
      </w:r>
      <w:r>
        <w:rPr>
          <w:color w:val="333333"/>
          <w:spacing w:val="1"/>
        </w:rPr>
        <w:t xml:space="preserve"> </w:t>
      </w:r>
      <w:r>
        <w:rPr>
          <w:color w:val="333333"/>
        </w:rPr>
        <w:t>и другие);</w:t>
      </w:r>
    </w:p>
    <w:p w14:paraId="0F70813F" w14:textId="77777777" w:rsidR="00533F70" w:rsidRDefault="004F5381">
      <w:pPr>
        <w:pStyle w:val="a3"/>
      </w:pPr>
      <w:r>
        <w:rPr>
          <w:color w:val="333333"/>
        </w:rPr>
        <w:t>отчетные</w:t>
      </w:r>
      <w:r>
        <w:rPr>
          <w:color w:val="333333"/>
          <w:spacing w:val="-4"/>
        </w:rPr>
        <w:t xml:space="preserve"> </w:t>
      </w:r>
      <w:r>
        <w:rPr>
          <w:color w:val="333333"/>
        </w:rPr>
        <w:t>материалы</w:t>
      </w:r>
      <w:r>
        <w:rPr>
          <w:color w:val="333333"/>
          <w:spacing w:val="-3"/>
        </w:rPr>
        <w:t xml:space="preserve"> </w:t>
      </w:r>
      <w:r>
        <w:rPr>
          <w:color w:val="333333"/>
        </w:rPr>
        <w:t>по</w:t>
      </w:r>
      <w:r>
        <w:rPr>
          <w:color w:val="333333"/>
          <w:spacing w:val="1"/>
        </w:rPr>
        <w:t xml:space="preserve"> </w:t>
      </w:r>
      <w:r>
        <w:rPr>
          <w:color w:val="333333"/>
        </w:rPr>
        <w:t>проекту</w:t>
      </w:r>
      <w:r>
        <w:rPr>
          <w:color w:val="333333"/>
          <w:spacing w:val="-8"/>
        </w:rPr>
        <w:t xml:space="preserve"> </w:t>
      </w:r>
      <w:r>
        <w:rPr>
          <w:color w:val="333333"/>
        </w:rPr>
        <w:t>(тексты,</w:t>
      </w:r>
      <w:r>
        <w:rPr>
          <w:color w:val="333333"/>
          <w:spacing w:val="-2"/>
        </w:rPr>
        <w:t xml:space="preserve"> </w:t>
      </w:r>
      <w:r>
        <w:rPr>
          <w:color w:val="333333"/>
        </w:rPr>
        <w:t>мультимедийные</w:t>
      </w:r>
      <w:r>
        <w:rPr>
          <w:color w:val="333333"/>
          <w:spacing w:val="-3"/>
        </w:rPr>
        <w:t xml:space="preserve"> </w:t>
      </w:r>
      <w:r>
        <w:rPr>
          <w:color w:val="333333"/>
        </w:rPr>
        <w:t>продукты).</w:t>
      </w:r>
    </w:p>
    <w:p w14:paraId="6A1B12AB" w14:textId="77777777" w:rsidR="00533F70" w:rsidRDefault="004F5381" w:rsidP="004D535C">
      <w:pPr>
        <w:pStyle w:val="a5"/>
        <w:tabs>
          <w:tab w:val="left" w:pos="1983"/>
        </w:tabs>
        <w:ind w:right="188"/>
        <w:rPr>
          <w:sz w:val="24"/>
        </w:rPr>
      </w:pPr>
      <w:r>
        <w:rPr>
          <w:color w:val="333333"/>
          <w:sz w:val="24"/>
        </w:rPr>
        <w:t>При оценивании результатов ПД следует ориентироваться на то, что основными</w:t>
      </w:r>
      <w:r>
        <w:rPr>
          <w:color w:val="333333"/>
          <w:spacing w:val="-57"/>
          <w:sz w:val="24"/>
        </w:rPr>
        <w:t xml:space="preserve"> </w:t>
      </w:r>
      <w:r>
        <w:rPr>
          <w:color w:val="333333"/>
          <w:sz w:val="24"/>
        </w:rPr>
        <w:t>критериями</w:t>
      </w:r>
      <w:r>
        <w:rPr>
          <w:color w:val="333333"/>
          <w:spacing w:val="-1"/>
          <w:sz w:val="24"/>
        </w:rPr>
        <w:t xml:space="preserve"> </w:t>
      </w:r>
      <w:r>
        <w:rPr>
          <w:color w:val="333333"/>
          <w:sz w:val="24"/>
        </w:rPr>
        <w:t>учебного</w:t>
      </w:r>
      <w:r>
        <w:rPr>
          <w:color w:val="333333"/>
          <w:spacing w:val="-3"/>
          <w:sz w:val="24"/>
        </w:rPr>
        <w:t xml:space="preserve"> </w:t>
      </w:r>
      <w:r>
        <w:rPr>
          <w:color w:val="333333"/>
          <w:sz w:val="24"/>
        </w:rPr>
        <w:t>проекта</w:t>
      </w:r>
      <w:r>
        <w:rPr>
          <w:color w:val="333333"/>
          <w:spacing w:val="-3"/>
          <w:sz w:val="24"/>
        </w:rPr>
        <w:t xml:space="preserve"> </w:t>
      </w:r>
      <w:r>
        <w:rPr>
          <w:color w:val="333333"/>
          <w:sz w:val="24"/>
        </w:rPr>
        <w:t>является</w:t>
      </w:r>
      <w:r>
        <w:rPr>
          <w:color w:val="333333"/>
          <w:spacing w:val="-2"/>
          <w:sz w:val="24"/>
        </w:rPr>
        <w:t xml:space="preserve"> </w:t>
      </w:r>
      <w:r>
        <w:rPr>
          <w:color w:val="333333"/>
          <w:sz w:val="24"/>
        </w:rPr>
        <w:t>то,</w:t>
      </w:r>
      <w:r>
        <w:rPr>
          <w:color w:val="333333"/>
          <w:spacing w:val="-3"/>
          <w:sz w:val="24"/>
        </w:rPr>
        <w:t xml:space="preserve"> </w:t>
      </w:r>
      <w:r>
        <w:rPr>
          <w:color w:val="333333"/>
          <w:sz w:val="24"/>
        </w:rPr>
        <w:t>насколько</w:t>
      </w:r>
      <w:r>
        <w:rPr>
          <w:color w:val="333333"/>
          <w:spacing w:val="-6"/>
          <w:sz w:val="24"/>
        </w:rPr>
        <w:t xml:space="preserve"> </w:t>
      </w:r>
      <w:r>
        <w:rPr>
          <w:color w:val="333333"/>
          <w:sz w:val="24"/>
        </w:rPr>
        <w:t>практичен</w:t>
      </w:r>
      <w:r>
        <w:rPr>
          <w:color w:val="333333"/>
          <w:spacing w:val="-3"/>
          <w:sz w:val="24"/>
        </w:rPr>
        <w:t xml:space="preserve"> </w:t>
      </w:r>
      <w:r>
        <w:rPr>
          <w:color w:val="333333"/>
          <w:sz w:val="24"/>
        </w:rPr>
        <w:t>полученный</w:t>
      </w:r>
      <w:r>
        <w:rPr>
          <w:color w:val="333333"/>
          <w:spacing w:val="-3"/>
          <w:sz w:val="24"/>
        </w:rPr>
        <w:t xml:space="preserve"> </w:t>
      </w:r>
      <w:r>
        <w:rPr>
          <w:color w:val="333333"/>
          <w:sz w:val="24"/>
        </w:rPr>
        <w:t>результат,</w:t>
      </w:r>
      <w:r>
        <w:rPr>
          <w:color w:val="333333"/>
          <w:spacing w:val="-3"/>
          <w:sz w:val="24"/>
        </w:rPr>
        <w:t xml:space="preserve"> </w:t>
      </w:r>
      <w:r>
        <w:rPr>
          <w:color w:val="333333"/>
          <w:sz w:val="24"/>
        </w:rPr>
        <w:t>то</w:t>
      </w:r>
      <w:r>
        <w:rPr>
          <w:color w:val="333333"/>
          <w:spacing w:val="-57"/>
          <w:sz w:val="24"/>
        </w:rPr>
        <w:t xml:space="preserve"> </w:t>
      </w:r>
      <w:r>
        <w:rPr>
          <w:color w:val="333333"/>
          <w:sz w:val="24"/>
        </w:rPr>
        <w:t>есть насколько эффективно этот результат (техническое устройство, программный</w:t>
      </w:r>
      <w:r>
        <w:rPr>
          <w:color w:val="333333"/>
          <w:spacing w:val="1"/>
          <w:sz w:val="24"/>
        </w:rPr>
        <w:t xml:space="preserve"> </w:t>
      </w:r>
      <w:r>
        <w:rPr>
          <w:color w:val="333333"/>
          <w:sz w:val="24"/>
        </w:rPr>
        <w:t>продукт,</w:t>
      </w:r>
      <w:r>
        <w:rPr>
          <w:color w:val="333333"/>
          <w:spacing w:val="-3"/>
          <w:sz w:val="24"/>
        </w:rPr>
        <w:t xml:space="preserve"> </w:t>
      </w:r>
      <w:r>
        <w:rPr>
          <w:color w:val="333333"/>
          <w:sz w:val="24"/>
        </w:rPr>
        <w:t>инженерная</w:t>
      </w:r>
      <w:r>
        <w:rPr>
          <w:color w:val="333333"/>
          <w:spacing w:val="-2"/>
          <w:sz w:val="24"/>
        </w:rPr>
        <w:t xml:space="preserve"> </w:t>
      </w:r>
      <w:r>
        <w:rPr>
          <w:color w:val="333333"/>
          <w:sz w:val="24"/>
        </w:rPr>
        <w:t>конструкция</w:t>
      </w:r>
      <w:r>
        <w:rPr>
          <w:color w:val="333333"/>
          <w:spacing w:val="-2"/>
          <w:sz w:val="24"/>
        </w:rPr>
        <w:t xml:space="preserve"> </w:t>
      </w:r>
      <w:r>
        <w:rPr>
          <w:color w:val="333333"/>
          <w:sz w:val="24"/>
        </w:rPr>
        <w:t>и</w:t>
      </w:r>
      <w:r>
        <w:rPr>
          <w:color w:val="333333"/>
          <w:spacing w:val="-2"/>
          <w:sz w:val="24"/>
        </w:rPr>
        <w:t xml:space="preserve"> </w:t>
      </w:r>
      <w:r>
        <w:rPr>
          <w:color w:val="333333"/>
          <w:sz w:val="24"/>
        </w:rPr>
        <w:t>другие)</w:t>
      </w:r>
      <w:r>
        <w:rPr>
          <w:color w:val="333333"/>
          <w:spacing w:val="-2"/>
          <w:sz w:val="24"/>
        </w:rPr>
        <w:t xml:space="preserve"> </w:t>
      </w:r>
      <w:r>
        <w:rPr>
          <w:color w:val="333333"/>
          <w:sz w:val="24"/>
        </w:rPr>
        <w:t>помогает</w:t>
      </w:r>
      <w:r>
        <w:rPr>
          <w:color w:val="333333"/>
          <w:spacing w:val="-3"/>
          <w:sz w:val="24"/>
        </w:rPr>
        <w:t xml:space="preserve"> </w:t>
      </w:r>
      <w:r>
        <w:rPr>
          <w:color w:val="333333"/>
          <w:sz w:val="24"/>
        </w:rPr>
        <w:t>решить</w:t>
      </w:r>
      <w:r>
        <w:rPr>
          <w:color w:val="333333"/>
          <w:spacing w:val="-1"/>
          <w:sz w:val="24"/>
        </w:rPr>
        <w:t xml:space="preserve"> </w:t>
      </w:r>
      <w:r>
        <w:rPr>
          <w:color w:val="333333"/>
          <w:sz w:val="24"/>
        </w:rPr>
        <w:t>заявленную</w:t>
      </w:r>
      <w:r>
        <w:rPr>
          <w:color w:val="333333"/>
          <w:spacing w:val="-2"/>
          <w:sz w:val="24"/>
        </w:rPr>
        <w:t xml:space="preserve"> </w:t>
      </w:r>
      <w:r>
        <w:rPr>
          <w:color w:val="333333"/>
          <w:sz w:val="24"/>
        </w:rPr>
        <w:t>проблему.</w:t>
      </w:r>
    </w:p>
    <w:p w14:paraId="2BA82096" w14:textId="77777777" w:rsidR="00533F70" w:rsidRDefault="004F5381" w:rsidP="004D535C">
      <w:pPr>
        <w:pStyle w:val="a5"/>
        <w:tabs>
          <w:tab w:val="left" w:pos="1983"/>
        </w:tabs>
        <w:ind w:right="776"/>
        <w:rPr>
          <w:sz w:val="24"/>
        </w:rPr>
      </w:pPr>
      <w:r>
        <w:rPr>
          <w:color w:val="333333"/>
          <w:sz w:val="24"/>
        </w:rPr>
        <w:t>Оценка</w:t>
      </w:r>
      <w:r>
        <w:rPr>
          <w:color w:val="333333"/>
          <w:spacing w:val="-4"/>
          <w:sz w:val="24"/>
        </w:rPr>
        <w:t xml:space="preserve"> </w:t>
      </w:r>
      <w:r>
        <w:rPr>
          <w:color w:val="333333"/>
          <w:sz w:val="24"/>
        </w:rPr>
        <w:t>результатов</w:t>
      </w:r>
      <w:r>
        <w:rPr>
          <w:color w:val="333333"/>
          <w:spacing w:val="-3"/>
          <w:sz w:val="24"/>
        </w:rPr>
        <w:t xml:space="preserve"> </w:t>
      </w:r>
      <w:r>
        <w:rPr>
          <w:color w:val="333333"/>
          <w:sz w:val="24"/>
        </w:rPr>
        <w:t>УИД</w:t>
      </w:r>
      <w:r>
        <w:rPr>
          <w:color w:val="333333"/>
          <w:spacing w:val="-2"/>
          <w:sz w:val="24"/>
        </w:rPr>
        <w:t xml:space="preserve"> </w:t>
      </w:r>
      <w:r>
        <w:rPr>
          <w:color w:val="333333"/>
          <w:sz w:val="24"/>
        </w:rPr>
        <w:t>должна</w:t>
      </w:r>
      <w:r>
        <w:rPr>
          <w:color w:val="333333"/>
          <w:spacing w:val="-2"/>
          <w:sz w:val="24"/>
        </w:rPr>
        <w:t xml:space="preserve"> </w:t>
      </w:r>
      <w:r>
        <w:rPr>
          <w:color w:val="333333"/>
          <w:sz w:val="24"/>
        </w:rPr>
        <w:t>учитывать</w:t>
      </w:r>
      <w:r>
        <w:rPr>
          <w:color w:val="333333"/>
          <w:spacing w:val="-2"/>
          <w:sz w:val="24"/>
        </w:rPr>
        <w:t xml:space="preserve"> </w:t>
      </w:r>
      <w:r>
        <w:rPr>
          <w:color w:val="333333"/>
          <w:sz w:val="24"/>
        </w:rPr>
        <w:t>то,</w:t>
      </w:r>
      <w:r>
        <w:rPr>
          <w:color w:val="333333"/>
          <w:spacing w:val="-2"/>
          <w:sz w:val="24"/>
        </w:rPr>
        <w:t xml:space="preserve"> </w:t>
      </w:r>
      <w:r>
        <w:rPr>
          <w:color w:val="333333"/>
          <w:sz w:val="24"/>
        </w:rPr>
        <w:t>насколько</w:t>
      </w:r>
      <w:r>
        <w:rPr>
          <w:color w:val="333333"/>
          <w:spacing w:val="-6"/>
          <w:sz w:val="24"/>
        </w:rPr>
        <w:t xml:space="preserve"> </w:t>
      </w:r>
      <w:r>
        <w:rPr>
          <w:color w:val="333333"/>
          <w:sz w:val="24"/>
        </w:rPr>
        <w:t>обучающимся</w:t>
      </w:r>
      <w:r>
        <w:rPr>
          <w:color w:val="333333"/>
          <w:spacing w:val="-2"/>
          <w:sz w:val="24"/>
        </w:rPr>
        <w:t xml:space="preserve"> </w:t>
      </w:r>
      <w:r>
        <w:rPr>
          <w:color w:val="333333"/>
          <w:sz w:val="24"/>
        </w:rPr>
        <w:t>в</w:t>
      </w:r>
      <w:r>
        <w:rPr>
          <w:color w:val="333333"/>
          <w:spacing w:val="-57"/>
          <w:sz w:val="24"/>
        </w:rPr>
        <w:t xml:space="preserve"> </w:t>
      </w:r>
      <w:r>
        <w:rPr>
          <w:color w:val="333333"/>
          <w:sz w:val="24"/>
        </w:rPr>
        <w:t>рамках</w:t>
      </w:r>
      <w:r>
        <w:rPr>
          <w:color w:val="333333"/>
          <w:spacing w:val="-1"/>
          <w:sz w:val="24"/>
        </w:rPr>
        <w:t xml:space="preserve"> </w:t>
      </w:r>
      <w:r>
        <w:rPr>
          <w:color w:val="333333"/>
          <w:sz w:val="24"/>
        </w:rPr>
        <w:t>проведения</w:t>
      </w:r>
      <w:r>
        <w:rPr>
          <w:color w:val="333333"/>
          <w:spacing w:val="-2"/>
          <w:sz w:val="24"/>
        </w:rPr>
        <w:t xml:space="preserve"> </w:t>
      </w:r>
      <w:r>
        <w:rPr>
          <w:color w:val="333333"/>
          <w:sz w:val="24"/>
        </w:rPr>
        <w:t>исследования</w:t>
      </w:r>
      <w:r>
        <w:rPr>
          <w:color w:val="333333"/>
          <w:spacing w:val="-1"/>
          <w:sz w:val="24"/>
        </w:rPr>
        <w:t xml:space="preserve"> </w:t>
      </w:r>
      <w:r>
        <w:rPr>
          <w:color w:val="333333"/>
          <w:sz w:val="24"/>
        </w:rPr>
        <w:t>удалось</w:t>
      </w:r>
      <w:r>
        <w:rPr>
          <w:color w:val="333333"/>
          <w:spacing w:val="-2"/>
          <w:sz w:val="24"/>
        </w:rPr>
        <w:t xml:space="preserve"> </w:t>
      </w:r>
      <w:r>
        <w:rPr>
          <w:color w:val="333333"/>
          <w:sz w:val="24"/>
        </w:rPr>
        <w:t>продемонстрировать</w:t>
      </w:r>
      <w:r>
        <w:rPr>
          <w:color w:val="333333"/>
          <w:spacing w:val="-2"/>
          <w:sz w:val="24"/>
        </w:rPr>
        <w:t xml:space="preserve"> </w:t>
      </w:r>
      <w:r>
        <w:rPr>
          <w:color w:val="333333"/>
          <w:sz w:val="24"/>
        </w:rPr>
        <w:t>базовые</w:t>
      </w:r>
      <w:r>
        <w:rPr>
          <w:color w:val="333333"/>
          <w:spacing w:val="-3"/>
          <w:sz w:val="24"/>
        </w:rPr>
        <w:t xml:space="preserve"> </w:t>
      </w:r>
      <w:r>
        <w:rPr>
          <w:color w:val="333333"/>
          <w:sz w:val="24"/>
        </w:rPr>
        <w:t>проектные</w:t>
      </w:r>
    </w:p>
    <w:p w14:paraId="6BF6D4A2" w14:textId="77777777" w:rsidR="00533F70" w:rsidRDefault="004F5381">
      <w:pPr>
        <w:pStyle w:val="a3"/>
      </w:pPr>
      <w:r>
        <w:rPr>
          <w:color w:val="333333"/>
        </w:rPr>
        <w:t>действия:</w:t>
      </w:r>
    </w:p>
    <w:p w14:paraId="77484941" w14:textId="77777777" w:rsidR="00533F70" w:rsidRDefault="004F5381">
      <w:pPr>
        <w:pStyle w:val="a3"/>
        <w:ind w:right="3428"/>
      </w:pPr>
      <w:r>
        <w:rPr>
          <w:color w:val="333333"/>
        </w:rPr>
        <w:t>понимание проблемы, связанных с нею цели и задач;</w:t>
      </w:r>
      <w:r>
        <w:rPr>
          <w:color w:val="333333"/>
          <w:spacing w:val="1"/>
        </w:rPr>
        <w:t xml:space="preserve"> </w:t>
      </w:r>
      <w:r>
        <w:rPr>
          <w:color w:val="333333"/>
        </w:rPr>
        <w:t>умение определить оптимальный путь решения проблемы;</w:t>
      </w:r>
      <w:r>
        <w:rPr>
          <w:color w:val="333333"/>
          <w:spacing w:val="-57"/>
        </w:rPr>
        <w:t xml:space="preserve"> </w:t>
      </w:r>
      <w:r>
        <w:rPr>
          <w:color w:val="333333"/>
        </w:rPr>
        <w:t>умение</w:t>
      </w:r>
      <w:r>
        <w:rPr>
          <w:color w:val="333333"/>
          <w:spacing w:val="-2"/>
        </w:rPr>
        <w:t xml:space="preserve"> </w:t>
      </w:r>
      <w:r>
        <w:rPr>
          <w:color w:val="333333"/>
        </w:rPr>
        <w:t>планировать и работать по плану;</w:t>
      </w:r>
    </w:p>
    <w:p w14:paraId="2B2F2CF0" w14:textId="77777777" w:rsidR="00533F70" w:rsidRDefault="004F5381">
      <w:pPr>
        <w:pStyle w:val="a3"/>
        <w:spacing w:before="1"/>
      </w:pPr>
      <w:r>
        <w:rPr>
          <w:color w:val="333333"/>
        </w:rPr>
        <w:t>умение реализовать проектный замысел и оформить его в виде реального «продукта»;</w:t>
      </w:r>
      <w:r>
        <w:rPr>
          <w:color w:val="333333"/>
          <w:spacing w:val="1"/>
        </w:rPr>
        <w:t xml:space="preserve"> </w:t>
      </w:r>
      <w:r>
        <w:rPr>
          <w:color w:val="333333"/>
        </w:rPr>
        <w:t>умение</w:t>
      </w:r>
      <w:r>
        <w:rPr>
          <w:color w:val="333333"/>
          <w:spacing w:val="-4"/>
        </w:rPr>
        <w:t xml:space="preserve"> </w:t>
      </w:r>
      <w:r>
        <w:rPr>
          <w:color w:val="333333"/>
        </w:rPr>
        <w:t>осуществлять</w:t>
      </w:r>
      <w:r>
        <w:rPr>
          <w:color w:val="333333"/>
          <w:spacing w:val="-2"/>
        </w:rPr>
        <w:t xml:space="preserve"> </w:t>
      </w:r>
      <w:r>
        <w:rPr>
          <w:color w:val="333333"/>
        </w:rPr>
        <w:t>самооценку</w:t>
      </w:r>
      <w:r>
        <w:rPr>
          <w:color w:val="333333"/>
          <w:spacing w:val="-6"/>
        </w:rPr>
        <w:t xml:space="preserve"> </w:t>
      </w:r>
      <w:r>
        <w:rPr>
          <w:color w:val="333333"/>
        </w:rPr>
        <w:t>деятельности</w:t>
      </w:r>
      <w:r>
        <w:rPr>
          <w:color w:val="333333"/>
          <w:spacing w:val="-2"/>
        </w:rPr>
        <w:t xml:space="preserve"> </w:t>
      </w:r>
      <w:r>
        <w:rPr>
          <w:color w:val="333333"/>
        </w:rPr>
        <w:t>и</w:t>
      </w:r>
      <w:r>
        <w:rPr>
          <w:color w:val="333333"/>
          <w:spacing w:val="-2"/>
        </w:rPr>
        <w:t xml:space="preserve"> </w:t>
      </w:r>
      <w:r>
        <w:rPr>
          <w:color w:val="333333"/>
        </w:rPr>
        <w:t>результата,</w:t>
      </w:r>
      <w:r>
        <w:rPr>
          <w:color w:val="333333"/>
          <w:spacing w:val="-2"/>
        </w:rPr>
        <w:t xml:space="preserve"> </w:t>
      </w:r>
      <w:r>
        <w:rPr>
          <w:color w:val="333333"/>
        </w:rPr>
        <w:t>взаимоценку</w:t>
      </w:r>
      <w:r>
        <w:rPr>
          <w:color w:val="333333"/>
          <w:spacing w:val="-7"/>
        </w:rPr>
        <w:t xml:space="preserve"> </w:t>
      </w:r>
      <w:r>
        <w:rPr>
          <w:color w:val="333333"/>
        </w:rPr>
        <w:t>деятельности</w:t>
      </w:r>
      <w:r>
        <w:rPr>
          <w:color w:val="333333"/>
          <w:spacing w:val="-1"/>
        </w:rPr>
        <w:t xml:space="preserve"> </w:t>
      </w:r>
      <w:r>
        <w:rPr>
          <w:color w:val="333333"/>
        </w:rPr>
        <w:t>в</w:t>
      </w:r>
      <w:r>
        <w:rPr>
          <w:color w:val="333333"/>
          <w:spacing w:val="-57"/>
        </w:rPr>
        <w:t xml:space="preserve"> </w:t>
      </w:r>
      <w:r>
        <w:rPr>
          <w:color w:val="333333"/>
        </w:rPr>
        <w:t>группе.</w:t>
      </w:r>
    </w:p>
    <w:p w14:paraId="4BDBC36F" w14:textId="77777777" w:rsidR="00533F70" w:rsidRDefault="004F5381" w:rsidP="004D535C">
      <w:pPr>
        <w:pStyle w:val="a5"/>
        <w:tabs>
          <w:tab w:val="left" w:pos="1983"/>
        </w:tabs>
        <w:ind w:right="1274"/>
        <w:rPr>
          <w:sz w:val="24"/>
        </w:rPr>
      </w:pPr>
      <w:r>
        <w:rPr>
          <w:color w:val="333333"/>
          <w:sz w:val="24"/>
        </w:rPr>
        <w:t>В процессе публичной презентации результатов проекта оценивается:</w:t>
      </w:r>
      <w:r>
        <w:rPr>
          <w:color w:val="333333"/>
          <w:spacing w:val="-57"/>
          <w:sz w:val="24"/>
        </w:rPr>
        <w:t xml:space="preserve"> </w:t>
      </w:r>
      <w:r>
        <w:rPr>
          <w:color w:val="333333"/>
          <w:sz w:val="24"/>
        </w:rPr>
        <w:t>качество</w:t>
      </w:r>
      <w:r>
        <w:rPr>
          <w:color w:val="333333"/>
          <w:spacing w:val="-1"/>
          <w:sz w:val="24"/>
        </w:rPr>
        <w:t xml:space="preserve"> </w:t>
      </w:r>
      <w:r>
        <w:rPr>
          <w:color w:val="333333"/>
          <w:sz w:val="24"/>
        </w:rPr>
        <w:t>защиты проекта</w:t>
      </w:r>
      <w:r>
        <w:rPr>
          <w:color w:val="333333"/>
          <w:spacing w:val="-1"/>
          <w:sz w:val="24"/>
        </w:rPr>
        <w:t xml:space="preserve"> </w:t>
      </w:r>
      <w:r>
        <w:rPr>
          <w:color w:val="333333"/>
          <w:sz w:val="24"/>
        </w:rPr>
        <w:t>(четкость</w:t>
      </w:r>
      <w:r>
        <w:rPr>
          <w:color w:val="333333"/>
          <w:spacing w:val="1"/>
          <w:sz w:val="24"/>
        </w:rPr>
        <w:t xml:space="preserve"> </w:t>
      </w:r>
      <w:r>
        <w:rPr>
          <w:color w:val="333333"/>
          <w:sz w:val="24"/>
        </w:rPr>
        <w:t>и</w:t>
      </w:r>
      <w:r>
        <w:rPr>
          <w:color w:val="333333"/>
          <w:spacing w:val="-1"/>
          <w:sz w:val="24"/>
        </w:rPr>
        <w:t xml:space="preserve"> </w:t>
      </w:r>
      <w:r>
        <w:rPr>
          <w:color w:val="333333"/>
          <w:sz w:val="24"/>
        </w:rPr>
        <w:t>ясность</w:t>
      </w:r>
      <w:r>
        <w:rPr>
          <w:color w:val="333333"/>
          <w:spacing w:val="-1"/>
          <w:sz w:val="24"/>
        </w:rPr>
        <w:t xml:space="preserve"> </w:t>
      </w:r>
      <w:r>
        <w:rPr>
          <w:color w:val="333333"/>
          <w:sz w:val="24"/>
        </w:rPr>
        <w:t>изложения</w:t>
      </w:r>
      <w:r>
        <w:rPr>
          <w:color w:val="333333"/>
          <w:spacing w:val="3"/>
          <w:sz w:val="24"/>
        </w:rPr>
        <w:t xml:space="preserve"> </w:t>
      </w:r>
      <w:r>
        <w:rPr>
          <w:color w:val="333333"/>
          <w:sz w:val="24"/>
        </w:rPr>
        <w:t>задачи;</w:t>
      </w:r>
    </w:p>
    <w:p w14:paraId="48E567C5" w14:textId="77777777" w:rsidR="00533F70" w:rsidRDefault="004F5381">
      <w:pPr>
        <w:pStyle w:val="a3"/>
        <w:ind w:right="1146"/>
      </w:pPr>
      <w:r>
        <w:rPr>
          <w:color w:val="333333"/>
        </w:rPr>
        <w:t>убедительность рассуждений; последовательность в аргументации; логичность и</w:t>
      </w:r>
      <w:r>
        <w:rPr>
          <w:color w:val="333333"/>
          <w:spacing w:val="-57"/>
        </w:rPr>
        <w:t xml:space="preserve"> </w:t>
      </w:r>
      <w:r>
        <w:rPr>
          <w:color w:val="333333"/>
        </w:rPr>
        <w:t>оригинальность);</w:t>
      </w:r>
    </w:p>
    <w:p w14:paraId="23CAC05E" w14:textId="77777777" w:rsidR="00533F70" w:rsidRDefault="004F5381">
      <w:pPr>
        <w:pStyle w:val="a3"/>
        <w:ind w:right="527"/>
      </w:pPr>
      <w:r>
        <w:rPr>
          <w:color w:val="333333"/>
        </w:rPr>
        <w:t>качество наглядного представления проекта (использование рисунков, схем, графиков,</w:t>
      </w:r>
      <w:r>
        <w:rPr>
          <w:color w:val="333333"/>
          <w:spacing w:val="-57"/>
        </w:rPr>
        <w:t xml:space="preserve"> </w:t>
      </w:r>
      <w:r>
        <w:rPr>
          <w:color w:val="333333"/>
        </w:rPr>
        <w:t>моделей</w:t>
      </w:r>
      <w:r>
        <w:rPr>
          <w:color w:val="333333"/>
          <w:spacing w:val="-1"/>
        </w:rPr>
        <w:t xml:space="preserve"> </w:t>
      </w:r>
      <w:r>
        <w:rPr>
          <w:color w:val="333333"/>
        </w:rPr>
        <w:t>и других</w:t>
      </w:r>
      <w:r>
        <w:rPr>
          <w:color w:val="333333"/>
          <w:spacing w:val="2"/>
        </w:rPr>
        <w:t xml:space="preserve"> </w:t>
      </w:r>
      <w:r>
        <w:rPr>
          <w:color w:val="333333"/>
        </w:rPr>
        <w:t>средств</w:t>
      </w:r>
      <w:r>
        <w:rPr>
          <w:color w:val="333333"/>
          <w:spacing w:val="-1"/>
        </w:rPr>
        <w:t xml:space="preserve"> </w:t>
      </w:r>
      <w:r>
        <w:rPr>
          <w:color w:val="333333"/>
        </w:rPr>
        <w:t>наглядной</w:t>
      </w:r>
      <w:r>
        <w:rPr>
          <w:color w:val="333333"/>
          <w:spacing w:val="-2"/>
        </w:rPr>
        <w:t xml:space="preserve"> </w:t>
      </w:r>
      <w:r>
        <w:rPr>
          <w:color w:val="333333"/>
        </w:rPr>
        <w:t>презентации);</w:t>
      </w:r>
    </w:p>
    <w:p w14:paraId="34429AC9" w14:textId="77777777" w:rsidR="00533F70" w:rsidRDefault="004F5381">
      <w:pPr>
        <w:pStyle w:val="a3"/>
        <w:ind w:right="778"/>
      </w:pPr>
      <w:r>
        <w:rPr>
          <w:color w:val="333333"/>
        </w:rPr>
        <w:t>качество письменного текста (соответствие плану, оформление работы, грамотность</w:t>
      </w:r>
      <w:r>
        <w:rPr>
          <w:color w:val="333333"/>
          <w:spacing w:val="-57"/>
        </w:rPr>
        <w:t xml:space="preserve"> </w:t>
      </w:r>
      <w:r>
        <w:rPr>
          <w:color w:val="333333"/>
        </w:rPr>
        <w:t>изложения);</w:t>
      </w:r>
    </w:p>
    <w:p w14:paraId="7A38D32E" w14:textId="77777777" w:rsidR="00533F70" w:rsidRDefault="004F5381">
      <w:pPr>
        <w:pStyle w:val="a3"/>
      </w:pPr>
      <w:r>
        <w:rPr>
          <w:color w:val="333333"/>
        </w:rPr>
        <w:t>уровень коммуникативных умений (умение отвечать на поставленные вопросы,</w:t>
      </w:r>
      <w:r>
        <w:rPr>
          <w:color w:val="333333"/>
          <w:spacing w:val="1"/>
        </w:rPr>
        <w:t xml:space="preserve"> </w:t>
      </w:r>
      <w:r>
        <w:rPr>
          <w:color w:val="333333"/>
        </w:rPr>
        <w:t>аргументировать</w:t>
      </w:r>
      <w:r>
        <w:rPr>
          <w:color w:val="333333"/>
          <w:spacing w:val="-3"/>
        </w:rPr>
        <w:t xml:space="preserve"> </w:t>
      </w:r>
      <w:r>
        <w:rPr>
          <w:color w:val="333333"/>
        </w:rPr>
        <w:t>и</w:t>
      </w:r>
      <w:r>
        <w:rPr>
          <w:color w:val="333333"/>
          <w:spacing w:val="-3"/>
        </w:rPr>
        <w:t xml:space="preserve"> </w:t>
      </w:r>
      <w:r>
        <w:rPr>
          <w:color w:val="333333"/>
        </w:rPr>
        <w:t>отстаивать</w:t>
      </w:r>
      <w:r>
        <w:rPr>
          <w:color w:val="333333"/>
          <w:spacing w:val="-2"/>
        </w:rPr>
        <w:t xml:space="preserve"> </w:t>
      </w:r>
      <w:r>
        <w:rPr>
          <w:color w:val="333333"/>
        </w:rPr>
        <w:t>собственную</w:t>
      </w:r>
      <w:r>
        <w:rPr>
          <w:color w:val="333333"/>
          <w:spacing w:val="-3"/>
        </w:rPr>
        <w:t xml:space="preserve"> </w:t>
      </w:r>
      <w:r>
        <w:rPr>
          <w:color w:val="333333"/>
        </w:rPr>
        <w:t>точку</w:t>
      </w:r>
      <w:r>
        <w:rPr>
          <w:color w:val="333333"/>
          <w:spacing w:val="-8"/>
        </w:rPr>
        <w:t xml:space="preserve"> </w:t>
      </w:r>
      <w:r>
        <w:rPr>
          <w:color w:val="333333"/>
        </w:rPr>
        <w:t>зрения,</w:t>
      </w:r>
      <w:r>
        <w:rPr>
          <w:color w:val="333333"/>
          <w:spacing w:val="-2"/>
        </w:rPr>
        <w:t xml:space="preserve"> </w:t>
      </w:r>
      <w:r>
        <w:rPr>
          <w:color w:val="333333"/>
        </w:rPr>
        <w:t>участвовать в</w:t>
      </w:r>
      <w:r>
        <w:rPr>
          <w:color w:val="333333"/>
          <w:spacing w:val="-4"/>
        </w:rPr>
        <w:t xml:space="preserve"> </w:t>
      </w:r>
      <w:r>
        <w:rPr>
          <w:color w:val="333333"/>
        </w:rPr>
        <w:t>дискуссии).</w:t>
      </w:r>
    </w:p>
    <w:p w14:paraId="710A7475" w14:textId="77777777" w:rsidR="00533F70" w:rsidRPr="004D535C" w:rsidRDefault="004F5381" w:rsidP="004D535C">
      <w:pPr>
        <w:pStyle w:val="a5"/>
        <w:tabs>
          <w:tab w:val="left" w:pos="1503"/>
        </w:tabs>
        <w:ind w:left="1502"/>
        <w:rPr>
          <w:b/>
          <w:bCs/>
          <w:sz w:val="24"/>
        </w:rPr>
      </w:pPr>
      <w:r w:rsidRPr="004D535C">
        <w:rPr>
          <w:b/>
          <w:bCs/>
          <w:color w:val="333333"/>
          <w:sz w:val="24"/>
        </w:rPr>
        <w:t>Организационный</w:t>
      </w:r>
      <w:r w:rsidRPr="004D535C">
        <w:rPr>
          <w:b/>
          <w:bCs/>
          <w:color w:val="333333"/>
          <w:spacing w:val="-8"/>
          <w:sz w:val="24"/>
        </w:rPr>
        <w:t xml:space="preserve"> </w:t>
      </w:r>
      <w:r w:rsidRPr="004D535C">
        <w:rPr>
          <w:b/>
          <w:bCs/>
          <w:color w:val="333333"/>
          <w:sz w:val="24"/>
        </w:rPr>
        <w:t>раздел.</w:t>
      </w:r>
    </w:p>
    <w:p w14:paraId="3922AA4F" w14:textId="77777777" w:rsidR="00533F70" w:rsidRDefault="004F5381" w:rsidP="004D535C">
      <w:pPr>
        <w:pStyle w:val="a5"/>
        <w:tabs>
          <w:tab w:val="left" w:pos="1683"/>
        </w:tabs>
        <w:ind w:right="629"/>
        <w:rPr>
          <w:sz w:val="24"/>
        </w:rPr>
      </w:pPr>
      <w:r>
        <w:rPr>
          <w:color w:val="333333"/>
          <w:sz w:val="24"/>
        </w:rPr>
        <w:t>Формы</w:t>
      </w:r>
      <w:r>
        <w:rPr>
          <w:color w:val="333333"/>
          <w:spacing w:val="-5"/>
          <w:sz w:val="24"/>
        </w:rPr>
        <w:t xml:space="preserve"> </w:t>
      </w:r>
      <w:r>
        <w:rPr>
          <w:color w:val="333333"/>
          <w:sz w:val="24"/>
        </w:rPr>
        <w:t>взаимодействия</w:t>
      </w:r>
      <w:r>
        <w:rPr>
          <w:color w:val="333333"/>
          <w:spacing w:val="-1"/>
          <w:sz w:val="24"/>
        </w:rPr>
        <w:t xml:space="preserve"> </w:t>
      </w:r>
      <w:r>
        <w:rPr>
          <w:color w:val="333333"/>
          <w:sz w:val="24"/>
        </w:rPr>
        <w:t>участников</w:t>
      </w:r>
      <w:r>
        <w:rPr>
          <w:color w:val="333333"/>
          <w:spacing w:val="-3"/>
          <w:sz w:val="24"/>
        </w:rPr>
        <w:t xml:space="preserve"> </w:t>
      </w:r>
      <w:r>
        <w:rPr>
          <w:color w:val="333333"/>
          <w:sz w:val="24"/>
        </w:rPr>
        <w:t>образовательного</w:t>
      </w:r>
      <w:r>
        <w:rPr>
          <w:color w:val="333333"/>
          <w:spacing w:val="-3"/>
          <w:sz w:val="24"/>
        </w:rPr>
        <w:t xml:space="preserve"> </w:t>
      </w:r>
      <w:r>
        <w:rPr>
          <w:color w:val="333333"/>
          <w:sz w:val="24"/>
        </w:rPr>
        <w:t>процесса</w:t>
      </w:r>
      <w:r>
        <w:rPr>
          <w:color w:val="333333"/>
          <w:spacing w:val="-4"/>
          <w:sz w:val="24"/>
        </w:rPr>
        <w:t xml:space="preserve"> </w:t>
      </w:r>
      <w:r>
        <w:rPr>
          <w:color w:val="333333"/>
          <w:sz w:val="24"/>
        </w:rPr>
        <w:t>при</w:t>
      </w:r>
      <w:r>
        <w:rPr>
          <w:color w:val="333333"/>
          <w:spacing w:val="-3"/>
          <w:sz w:val="24"/>
        </w:rPr>
        <w:t xml:space="preserve"> </w:t>
      </w:r>
      <w:r>
        <w:rPr>
          <w:color w:val="333333"/>
          <w:sz w:val="24"/>
        </w:rPr>
        <w:t>создании</w:t>
      </w:r>
      <w:r>
        <w:rPr>
          <w:color w:val="333333"/>
          <w:spacing w:val="-5"/>
          <w:sz w:val="24"/>
        </w:rPr>
        <w:t xml:space="preserve"> </w:t>
      </w:r>
      <w:r>
        <w:rPr>
          <w:color w:val="333333"/>
          <w:sz w:val="24"/>
        </w:rPr>
        <w:t>и</w:t>
      </w:r>
      <w:r>
        <w:rPr>
          <w:color w:val="333333"/>
          <w:spacing w:val="-57"/>
          <w:sz w:val="24"/>
        </w:rPr>
        <w:t xml:space="preserve"> </w:t>
      </w:r>
      <w:r>
        <w:rPr>
          <w:color w:val="333333"/>
          <w:sz w:val="24"/>
        </w:rPr>
        <w:t>реализации</w:t>
      </w:r>
      <w:r>
        <w:rPr>
          <w:color w:val="333333"/>
          <w:spacing w:val="-3"/>
          <w:sz w:val="24"/>
        </w:rPr>
        <w:t xml:space="preserve"> </w:t>
      </w:r>
      <w:r>
        <w:rPr>
          <w:color w:val="333333"/>
          <w:sz w:val="24"/>
        </w:rPr>
        <w:t>программы формирования УУД.</w:t>
      </w:r>
    </w:p>
    <w:p w14:paraId="01EC71A5" w14:textId="77777777" w:rsidR="00533F70" w:rsidRDefault="004F5381" w:rsidP="004D535C">
      <w:pPr>
        <w:pStyle w:val="a5"/>
        <w:tabs>
          <w:tab w:val="left" w:pos="1863"/>
        </w:tabs>
        <w:ind w:right="597"/>
        <w:rPr>
          <w:sz w:val="24"/>
        </w:rPr>
      </w:pPr>
      <w:r>
        <w:rPr>
          <w:color w:val="333333"/>
          <w:sz w:val="24"/>
        </w:rPr>
        <w:t>С целью разработки и реализации программы формирования УУД в</w:t>
      </w:r>
      <w:r>
        <w:rPr>
          <w:color w:val="333333"/>
          <w:spacing w:val="1"/>
          <w:sz w:val="24"/>
        </w:rPr>
        <w:t xml:space="preserve"> </w:t>
      </w:r>
      <w:r>
        <w:rPr>
          <w:color w:val="333333"/>
          <w:sz w:val="24"/>
        </w:rPr>
        <w:t>образовательной организации может быть создана рабочая группа, реализующая свою</w:t>
      </w:r>
      <w:r>
        <w:rPr>
          <w:color w:val="333333"/>
          <w:spacing w:val="-57"/>
          <w:sz w:val="24"/>
        </w:rPr>
        <w:t xml:space="preserve"> </w:t>
      </w:r>
      <w:r>
        <w:rPr>
          <w:color w:val="333333"/>
          <w:sz w:val="24"/>
        </w:rPr>
        <w:t>деятельность по следующим</w:t>
      </w:r>
      <w:r>
        <w:rPr>
          <w:color w:val="333333"/>
          <w:spacing w:val="-1"/>
          <w:sz w:val="24"/>
        </w:rPr>
        <w:t xml:space="preserve"> </w:t>
      </w:r>
      <w:r>
        <w:rPr>
          <w:color w:val="333333"/>
          <w:sz w:val="24"/>
        </w:rPr>
        <w:t>направлениям:</w:t>
      </w:r>
    </w:p>
    <w:p w14:paraId="66D06B5B" w14:textId="77777777" w:rsidR="00533F70" w:rsidRDefault="004F5381">
      <w:pPr>
        <w:pStyle w:val="a3"/>
        <w:spacing w:before="1"/>
        <w:ind w:right="492"/>
      </w:pPr>
      <w:r>
        <w:rPr>
          <w:color w:val="333333"/>
        </w:rPr>
        <w:t>разработка плана координации деятельности учителей-предметников, направленной на</w:t>
      </w:r>
      <w:r>
        <w:rPr>
          <w:color w:val="333333"/>
          <w:spacing w:val="-57"/>
        </w:rPr>
        <w:t xml:space="preserve"> </w:t>
      </w:r>
      <w:r>
        <w:rPr>
          <w:color w:val="333333"/>
        </w:rPr>
        <w:t>формирование УУД на основе ФООП и ФРП, выделение общих для всех предметов</w:t>
      </w:r>
      <w:r>
        <w:rPr>
          <w:color w:val="333333"/>
          <w:spacing w:val="1"/>
        </w:rPr>
        <w:t xml:space="preserve"> </w:t>
      </w:r>
      <w:r>
        <w:rPr>
          <w:color w:val="333333"/>
        </w:rPr>
        <w:t>планируемых результатов в овладении познавательными, коммуникативными,</w:t>
      </w:r>
      <w:r>
        <w:rPr>
          <w:color w:val="333333"/>
          <w:spacing w:val="1"/>
        </w:rPr>
        <w:t xml:space="preserve"> </w:t>
      </w:r>
      <w:r>
        <w:rPr>
          <w:color w:val="333333"/>
        </w:rPr>
        <w:t>регулятивными учебными действиями; определение образовательной предметности,</w:t>
      </w:r>
      <w:r>
        <w:rPr>
          <w:color w:val="333333"/>
          <w:spacing w:val="1"/>
        </w:rPr>
        <w:t xml:space="preserve"> </w:t>
      </w:r>
      <w:r>
        <w:rPr>
          <w:color w:val="333333"/>
        </w:rPr>
        <w:t>которая</w:t>
      </w:r>
      <w:r>
        <w:rPr>
          <w:color w:val="333333"/>
          <w:spacing w:val="-1"/>
        </w:rPr>
        <w:t xml:space="preserve"> </w:t>
      </w:r>
      <w:r>
        <w:rPr>
          <w:color w:val="333333"/>
        </w:rPr>
        <w:t>может быть</w:t>
      </w:r>
      <w:r>
        <w:rPr>
          <w:color w:val="333333"/>
          <w:spacing w:val="1"/>
        </w:rPr>
        <w:t xml:space="preserve"> </w:t>
      </w:r>
      <w:r>
        <w:rPr>
          <w:color w:val="333333"/>
        </w:rPr>
        <w:t>положена</w:t>
      </w:r>
      <w:r>
        <w:rPr>
          <w:color w:val="333333"/>
          <w:spacing w:val="-1"/>
        </w:rPr>
        <w:t xml:space="preserve"> </w:t>
      </w:r>
      <w:r>
        <w:rPr>
          <w:color w:val="333333"/>
        </w:rPr>
        <w:t>в</w:t>
      </w:r>
      <w:r>
        <w:rPr>
          <w:color w:val="333333"/>
          <w:spacing w:val="-1"/>
        </w:rPr>
        <w:t xml:space="preserve"> </w:t>
      </w:r>
      <w:r>
        <w:rPr>
          <w:color w:val="333333"/>
        </w:rPr>
        <w:t>основу</w:t>
      </w:r>
      <w:r>
        <w:rPr>
          <w:color w:val="333333"/>
          <w:spacing w:val="-5"/>
        </w:rPr>
        <w:t xml:space="preserve"> </w:t>
      </w:r>
      <w:r>
        <w:rPr>
          <w:color w:val="333333"/>
        </w:rPr>
        <w:t>работы</w:t>
      </w:r>
      <w:r>
        <w:rPr>
          <w:color w:val="333333"/>
          <w:spacing w:val="-1"/>
        </w:rPr>
        <w:t xml:space="preserve"> </w:t>
      </w:r>
      <w:r>
        <w:rPr>
          <w:color w:val="333333"/>
        </w:rPr>
        <w:t>по развитию УУД;</w:t>
      </w:r>
    </w:p>
    <w:p w14:paraId="64B3668A" w14:textId="77777777" w:rsidR="00533F70" w:rsidRDefault="004F5381">
      <w:pPr>
        <w:pStyle w:val="a3"/>
        <w:ind w:right="255"/>
      </w:pPr>
      <w:r>
        <w:rPr>
          <w:color w:val="333333"/>
        </w:rPr>
        <w:t>определение способов межпредметной интеграции, обеспечивающей достижение данных</w:t>
      </w:r>
      <w:r>
        <w:rPr>
          <w:color w:val="333333"/>
          <w:spacing w:val="-58"/>
        </w:rPr>
        <w:t xml:space="preserve"> </w:t>
      </w:r>
      <w:r>
        <w:rPr>
          <w:color w:val="333333"/>
        </w:rPr>
        <w:t>результатов</w:t>
      </w:r>
      <w:r>
        <w:rPr>
          <w:color w:val="333333"/>
          <w:spacing w:val="-1"/>
        </w:rPr>
        <w:t xml:space="preserve"> </w:t>
      </w:r>
      <w:r>
        <w:rPr>
          <w:color w:val="333333"/>
        </w:rPr>
        <w:t>(междисциплинарный</w:t>
      </w:r>
      <w:r>
        <w:rPr>
          <w:color w:val="333333"/>
          <w:spacing w:val="-1"/>
        </w:rPr>
        <w:t xml:space="preserve"> </w:t>
      </w:r>
      <w:r>
        <w:rPr>
          <w:color w:val="333333"/>
        </w:rPr>
        <w:t>модуль,</w:t>
      </w:r>
      <w:r>
        <w:rPr>
          <w:color w:val="333333"/>
          <w:spacing w:val="-1"/>
        </w:rPr>
        <w:t xml:space="preserve"> </w:t>
      </w:r>
      <w:r>
        <w:rPr>
          <w:color w:val="333333"/>
        </w:rPr>
        <w:t>интегративные</w:t>
      </w:r>
      <w:r>
        <w:rPr>
          <w:color w:val="333333"/>
          <w:spacing w:val="-1"/>
        </w:rPr>
        <w:t xml:space="preserve"> </w:t>
      </w:r>
      <w:r>
        <w:rPr>
          <w:color w:val="333333"/>
        </w:rPr>
        <w:t>уроки</w:t>
      </w:r>
      <w:r>
        <w:rPr>
          <w:color w:val="333333"/>
          <w:spacing w:val="-1"/>
        </w:rPr>
        <w:t xml:space="preserve"> </w:t>
      </w:r>
      <w:r>
        <w:rPr>
          <w:color w:val="333333"/>
        </w:rPr>
        <w:t>и</w:t>
      </w:r>
      <w:r>
        <w:rPr>
          <w:color w:val="333333"/>
          <w:spacing w:val="-1"/>
        </w:rPr>
        <w:t xml:space="preserve"> </w:t>
      </w:r>
      <w:r>
        <w:rPr>
          <w:color w:val="333333"/>
        </w:rPr>
        <w:t>другое);</w:t>
      </w:r>
    </w:p>
    <w:p w14:paraId="51719CDD" w14:textId="77777777" w:rsidR="00533F70" w:rsidRDefault="004F5381">
      <w:pPr>
        <w:pStyle w:val="a3"/>
        <w:ind w:right="1098"/>
      </w:pPr>
      <w:r>
        <w:rPr>
          <w:color w:val="333333"/>
        </w:rPr>
        <w:t>определение этапов и форм постепенного усложнения деятельности учащихся по</w:t>
      </w:r>
      <w:r>
        <w:rPr>
          <w:color w:val="333333"/>
          <w:spacing w:val="-57"/>
        </w:rPr>
        <w:t xml:space="preserve"> </w:t>
      </w:r>
      <w:r>
        <w:rPr>
          <w:color w:val="333333"/>
        </w:rPr>
        <w:t>овладению</w:t>
      </w:r>
      <w:r>
        <w:rPr>
          <w:color w:val="333333"/>
          <w:spacing w:val="-1"/>
        </w:rPr>
        <w:t xml:space="preserve"> </w:t>
      </w:r>
      <w:r>
        <w:rPr>
          <w:color w:val="333333"/>
        </w:rPr>
        <w:t>УУД;</w:t>
      </w:r>
    </w:p>
    <w:p w14:paraId="0E9BB73C" w14:textId="77777777" w:rsidR="00533F70" w:rsidRDefault="004F5381">
      <w:pPr>
        <w:pStyle w:val="a3"/>
      </w:pPr>
      <w:r>
        <w:rPr>
          <w:color w:val="333333"/>
        </w:rPr>
        <w:t>разработка</w:t>
      </w:r>
      <w:r>
        <w:rPr>
          <w:color w:val="333333"/>
          <w:spacing w:val="-4"/>
        </w:rPr>
        <w:t xml:space="preserve"> </w:t>
      </w:r>
      <w:r>
        <w:rPr>
          <w:color w:val="333333"/>
        </w:rPr>
        <w:t>общего</w:t>
      </w:r>
      <w:r>
        <w:rPr>
          <w:color w:val="333333"/>
          <w:spacing w:val="-3"/>
        </w:rPr>
        <w:t xml:space="preserve"> </w:t>
      </w:r>
      <w:r>
        <w:rPr>
          <w:color w:val="333333"/>
        </w:rPr>
        <w:t>алгоритма</w:t>
      </w:r>
      <w:r>
        <w:rPr>
          <w:color w:val="333333"/>
          <w:spacing w:val="-3"/>
        </w:rPr>
        <w:t xml:space="preserve"> </w:t>
      </w:r>
      <w:r>
        <w:rPr>
          <w:color w:val="333333"/>
        </w:rPr>
        <w:t>(технологической</w:t>
      </w:r>
      <w:r>
        <w:rPr>
          <w:color w:val="333333"/>
          <w:spacing w:val="-3"/>
        </w:rPr>
        <w:t xml:space="preserve"> </w:t>
      </w:r>
      <w:r>
        <w:rPr>
          <w:color w:val="333333"/>
        </w:rPr>
        <w:t>схемы)</w:t>
      </w:r>
      <w:r>
        <w:rPr>
          <w:color w:val="333333"/>
          <w:spacing w:val="-1"/>
        </w:rPr>
        <w:t xml:space="preserve"> </w:t>
      </w:r>
      <w:r>
        <w:rPr>
          <w:color w:val="333333"/>
        </w:rPr>
        <w:t>урока,</w:t>
      </w:r>
      <w:r>
        <w:rPr>
          <w:color w:val="333333"/>
          <w:spacing w:val="-2"/>
        </w:rPr>
        <w:t xml:space="preserve"> </w:t>
      </w:r>
      <w:r>
        <w:rPr>
          <w:color w:val="333333"/>
        </w:rPr>
        <w:t>имеющего</w:t>
      </w:r>
      <w:r>
        <w:rPr>
          <w:color w:val="333333"/>
          <w:spacing w:val="-3"/>
        </w:rPr>
        <w:t xml:space="preserve"> </w:t>
      </w:r>
      <w:r>
        <w:rPr>
          <w:color w:val="333333"/>
        </w:rPr>
        <w:t>два</w:t>
      </w:r>
      <w:r>
        <w:rPr>
          <w:color w:val="333333"/>
          <w:spacing w:val="-5"/>
        </w:rPr>
        <w:t xml:space="preserve"> </w:t>
      </w:r>
      <w:r>
        <w:rPr>
          <w:color w:val="333333"/>
        </w:rPr>
        <w:t>целевых</w:t>
      </w:r>
      <w:r>
        <w:rPr>
          <w:color w:val="333333"/>
          <w:spacing w:val="-57"/>
        </w:rPr>
        <w:t xml:space="preserve"> </w:t>
      </w:r>
      <w:r>
        <w:rPr>
          <w:color w:val="333333"/>
        </w:rPr>
        <w:t>фокуса</w:t>
      </w:r>
      <w:r>
        <w:rPr>
          <w:color w:val="333333"/>
          <w:spacing w:val="-2"/>
        </w:rPr>
        <w:t xml:space="preserve"> </w:t>
      </w:r>
      <w:r>
        <w:rPr>
          <w:color w:val="333333"/>
        </w:rPr>
        <w:t>(предметный и</w:t>
      </w:r>
      <w:r>
        <w:rPr>
          <w:color w:val="333333"/>
          <w:spacing w:val="-2"/>
        </w:rPr>
        <w:t xml:space="preserve"> </w:t>
      </w:r>
      <w:r>
        <w:rPr>
          <w:color w:val="333333"/>
        </w:rPr>
        <w:t>метапредметный);</w:t>
      </w:r>
    </w:p>
    <w:p w14:paraId="06D13053" w14:textId="77777777" w:rsidR="00533F70" w:rsidRDefault="00533F70">
      <w:pPr>
        <w:sectPr w:rsidR="00533F70">
          <w:pgSz w:w="11910" w:h="16840"/>
          <w:pgMar w:top="1040" w:right="720" w:bottom="280" w:left="740" w:header="720" w:footer="720" w:gutter="0"/>
          <w:cols w:space="720"/>
        </w:sectPr>
      </w:pPr>
    </w:p>
    <w:p w14:paraId="2237841F" w14:textId="77777777" w:rsidR="00533F70" w:rsidRDefault="004F5381">
      <w:pPr>
        <w:pStyle w:val="a3"/>
        <w:spacing w:before="66"/>
        <w:ind w:right="227"/>
      </w:pPr>
      <w:r>
        <w:rPr>
          <w:color w:val="333333"/>
        </w:rPr>
        <w:lastRenderedPageBreak/>
        <w:t>разработка основных подходов к конструированию задач на применение УУД;</w:t>
      </w:r>
      <w:r>
        <w:rPr>
          <w:color w:val="333333"/>
          <w:spacing w:val="1"/>
        </w:rPr>
        <w:t xml:space="preserve"> </w:t>
      </w:r>
      <w:r>
        <w:rPr>
          <w:color w:val="333333"/>
        </w:rPr>
        <w:t>конкретизация основных подходов к организации учебно-исследовательской и проектной</w:t>
      </w:r>
      <w:r>
        <w:rPr>
          <w:color w:val="333333"/>
          <w:spacing w:val="-57"/>
        </w:rPr>
        <w:t xml:space="preserve"> </w:t>
      </w:r>
      <w:r>
        <w:rPr>
          <w:color w:val="333333"/>
        </w:rPr>
        <w:t>деятельности обучающихся</w:t>
      </w:r>
      <w:r>
        <w:rPr>
          <w:color w:val="333333"/>
          <w:spacing w:val="-1"/>
        </w:rPr>
        <w:t xml:space="preserve"> </w:t>
      </w:r>
      <w:r>
        <w:rPr>
          <w:color w:val="333333"/>
        </w:rPr>
        <w:t>в</w:t>
      </w:r>
      <w:r>
        <w:rPr>
          <w:color w:val="333333"/>
          <w:spacing w:val="-2"/>
        </w:rPr>
        <w:t xml:space="preserve"> </w:t>
      </w:r>
      <w:r>
        <w:rPr>
          <w:color w:val="333333"/>
        </w:rPr>
        <w:t>рамках</w:t>
      </w:r>
      <w:r>
        <w:rPr>
          <w:color w:val="333333"/>
          <w:spacing w:val="3"/>
        </w:rPr>
        <w:t xml:space="preserve"> </w:t>
      </w:r>
      <w:r>
        <w:rPr>
          <w:color w:val="333333"/>
        </w:rPr>
        <w:t>урочной</w:t>
      </w:r>
      <w:r>
        <w:rPr>
          <w:color w:val="333333"/>
          <w:spacing w:val="-1"/>
        </w:rPr>
        <w:t xml:space="preserve"> </w:t>
      </w:r>
      <w:r>
        <w:rPr>
          <w:color w:val="333333"/>
        </w:rPr>
        <w:t>и</w:t>
      </w:r>
      <w:r>
        <w:rPr>
          <w:color w:val="333333"/>
          <w:spacing w:val="-1"/>
        </w:rPr>
        <w:t xml:space="preserve"> </w:t>
      </w:r>
      <w:r>
        <w:rPr>
          <w:color w:val="333333"/>
        </w:rPr>
        <w:t>внеурочной</w:t>
      </w:r>
      <w:r>
        <w:rPr>
          <w:color w:val="333333"/>
          <w:spacing w:val="-1"/>
        </w:rPr>
        <w:t xml:space="preserve"> </w:t>
      </w:r>
      <w:r>
        <w:rPr>
          <w:color w:val="333333"/>
        </w:rPr>
        <w:t>деятельности;</w:t>
      </w:r>
    </w:p>
    <w:p w14:paraId="46D453EE" w14:textId="77777777" w:rsidR="00533F70" w:rsidRDefault="004F5381">
      <w:pPr>
        <w:pStyle w:val="a3"/>
        <w:spacing w:before="1"/>
        <w:ind w:right="278"/>
      </w:pPr>
      <w:r>
        <w:rPr>
          <w:color w:val="333333"/>
        </w:rPr>
        <w:t>разработка основных подходов к организации учебной деятельности по формированию и</w:t>
      </w:r>
      <w:r>
        <w:rPr>
          <w:color w:val="333333"/>
          <w:spacing w:val="-57"/>
        </w:rPr>
        <w:t xml:space="preserve"> </w:t>
      </w:r>
      <w:r>
        <w:rPr>
          <w:color w:val="333333"/>
        </w:rPr>
        <w:t>развитию</w:t>
      </w:r>
      <w:r>
        <w:rPr>
          <w:color w:val="333333"/>
          <w:spacing w:val="-1"/>
        </w:rPr>
        <w:t xml:space="preserve"> </w:t>
      </w:r>
      <w:r>
        <w:rPr>
          <w:color w:val="333333"/>
        </w:rPr>
        <w:t>ИКТ-компетенций;</w:t>
      </w:r>
    </w:p>
    <w:p w14:paraId="5AA4B3EA" w14:textId="77777777" w:rsidR="00533F70" w:rsidRDefault="004F5381">
      <w:pPr>
        <w:pStyle w:val="a3"/>
        <w:ind w:right="198"/>
      </w:pPr>
      <w:r>
        <w:rPr>
          <w:color w:val="333333"/>
        </w:rPr>
        <w:t>разработка комплекса мер по организации системы оценки деятельности образовательной</w:t>
      </w:r>
      <w:r>
        <w:rPr>
          <w:color w:val="333333"/>
          <w:spacing w:val="-57"/>
        </w:rPr>
        <w:t xml:space="preserve"> </w:t>
      </w:r>
      <w:r>
        <w:rPr>
          <w:color w:val="333333"/>
        </w:rPr>
        <w:t>организации</w:t>
      </w:r>
      <w:r>
        <w:rPr>
          <w:color w:val="333333"/>
          <w:spacing w:val="-3"/>
        </w:rPr>
        <w:t xml:space="preserve"> </w:t>
      </w:r>
      <w:r>
        <w:rPr>
          <w:color w:val="333333"/>
        </w:rPr>
        <w:t>по формированию и</w:t>
      </w:r>
      <w:r>
        <w:rPr>
          <w:color w:val="333333"/>
          <w:spacing w:val="-1"/>
        </w:rPr>
        <w:t xml:space="preserve"> </w:t>
      </w:r>
      <w:r>
        <w:rPr>
          <w:color w:val="333333"/>
        </w:rPr>
        <w:t>развитию УУД</w:t>
      </w:r>
      <w:r>
        <w:rPr>
          <w:color w:val="333333"/>
          <w:spacing w:val="1"/>
        </w:rPr>
        <w:t xml:space="preserve"> </w:t>
      </w:r>
      <w:r>
        <w:rPr>
          <w:color w:val="333333"/>
        </w:rPr>
        <w:t>у</w:t>
      </w:r>
      <w:r>
        <w:rPr>
          <w:color w:val="333333"/>
          <w:spacing w:val="-6"/>
        </w:rPr>
        <w:t xml:space="preserve"> </w:t>
      </w:r>
      <w:r>
        <w:rPr>
          <w:color w:val="333333"/>
        </w:rPr>
        <w:t>обучающихся;</w:t>
      </w:r>
    </w:p>
    <w:p w14:paraId="7B970BC5" w14:textId="77777777" w:rsidR="00533F70" w:rsidRDefault="004F5381">
      <w:pPr>
        <w:pStyle w:val="a3"/>
        <w:ind w:right="227"/>
      </w:pPr>
      <w:r>
        <w:rPr>
          <w:color w:val="333333"/>
        </w:rPr>
        <w:t>разработка методики и инструментария мониторинга успешности освоения и применения</w:t>
      </w:r>
      <w:r>
        <w:rPr>
          <w:color w:val="333333"/>
          <w:spacing w:val="-57"/>
        </w:rPr>
        <w:t xml:space="preserve"> </w:t>
      </w:r>
      <w:r>
        <w:rPr>
          <w:color w:val="333333"/>
        </w:rPr>
        <w:t>обучающимися</w:t>
      </w:r>
      <w:r>
        <w:rPr>
          <w:color w:val="333333"/>
          <w:spacing w:val="-1"/>
        </w:rPr>
        <w:t xml:space="preserve"> </w:t>
      </w:r>
      <w:r>
        <w:rPr>
          <w:color w:val="333333"/>
        </w:rPr>
        <w:t>УУД;</w:t>
      </w:r>
    </w:p>
    <w:p w14:paraId="6CAB76C1" w14:textId="77777777" w:rsidR="00533F70" w:rsidRDefault="004F5381">
      <w:pPr>
        <w:pStyle w:val="a3"/>
        <w:ind w:right="419"/>
      </w:pPr>
      <w:r>
        <w:rPr>
          <w:color w:val="333333"/>
        </w:rPr>
        <w:t>организация и проведение серии семинаров с учителями, работающими на уровне</w:t>
      </w:r>
      <w:r>
        <w:rPr>
          <w:color w:val="333333"/>
          <w:spacing w:val="1"/>
        </w:rPr>
        <w:t xml:space="preserve"> </w:t>
      </w:r>
      <w:r>
        <w:rPr>
          <w:color w:val="333333"/>
        </w:rPr>
        <w:t>начального общего образования в целях реализации принципа преемственности в плане</w:t>
      </w:r>
      <w:r>
        <w:rPr>
          <w:color w:val="333333"/>
          <w:spacing w:val="-57"/>
        </w:rPr>
        <w:t xml:space="preserve"> </w:t>
      </w:r>
      <w:r>
        <w:rPr>
          <w:color w:val="333333"/>
        </w:rPr>
        <w:t>развития</w:t>
      </w:r>
      <w:r>
        <w:rPr>
          <w:color w:val="333333"/>
          <w:spacing w:val="-1"/>
        </w:rPr>
        <w:t xml:space="preserve"> </w:t>
      </w:r>
      <w:r>
        <w:rPr>
          <w:color w:val="333333"/>
        </w:rPr>
        <w:t>УУД;</w:t>
      </w:r>
    </w:p>
    <w:p w14:paraId="08F7C36D" w14:textId="77777777" w:rsidR="00533F70" w:rsidRDefault="004F5381">
      <w:pPr>
        <w:pStyle w:val="a3"/>
        <w:ind w:right="353"/>
      </w:pPr>
      <w:r>
        <w:rPr>
          <w:color w:val="333333"/>
        </w:rPr>
        <w:t>организация и проведение систематических консультаций с педагогами- предметниками</w:t>
      </w:r>
      <w:r>
        <w:rPr>
          <w:color w:val="333333"/>
          <w:spacing w:val="-57"/>
        </w:rPr>
        <w:t xml:space="preserve"> </w:t>
      </w:r>
      <w:r>
        <w:rPr>
          <w:color w:val="333333"/>
        </w:rPr>
        <w:t>по</w:t>
      </w:r>
      <w:r>
        <w:rPr>
          <w:color w:val="333333"/>
          <w:spacing w:val="-1"/>
        </w:rPr>
        <w:t xml:space="preserve"> </w:t>
      </w:r>
      <w:r>
        <w:rPr>
          <w:color w:val="333333"/>
        </w:rPr>
        <w:t>проблемам,</w:t>
      </w:r>
      <w:r>
        <w:rPr>
          <w:color w:val="333333"/>
          <w:spacing w:val="-1"/>
        </w:rPr>
        <w:t xml:space="preserve"> </w:t>
      </w:r>
      <w:r>
        <w:rPr>
          <w:color w:val="333333"/>
        </w:rPr>
        <w:t>связанным</w:t>
      </w:r>
      <w:r>
        <w:rPr>
          <w:color w:val="333333"/>
          <w:spacing w:val="-2"/>
        </w:rPr>
        <w:t xml:space="preserve"> </w:t>
      </w:r>
      <w:r>
        <w:rPr>
          <w:color w:val="333333"/>
        </w:rPr>
        <w:t>с</w:t>
      </w:r>
      <w:r>
        <w:rPr>
          <w:color w:val="333333"/>
          <w:spacing w:val="-2"/>
        </w:rPr>
        <w:t xml:space="preserve"> </w:t>
      </w:r>
      <w:r>
        <w:rPr>
          <w:color w:val="333333"/>
        </w:rPr>
        <w:t>развитием</w:t>
      </w:r>
      <w:r>
        <w:rPr>
          <w:color w:val="333333"/>
          <w:spacing w:val="-1"/>
        </w:rPr>
        <w:t xml:space="preserve"> </w:t>
      </w:r>
      <w:r>
        <w:rPr>
          <w:color w:val="333333"/>
        </w:rPr>
        <w:t>УУД</w:t>
      </w:r>
      <w:r>
        <w:rPr>
          <w:color w:val="333333"/>
          <w:spacing w:val="-2"/>
        </w:rPr>
        <w:t xml:space="preserve"> </w:t>
      </w:r>
      <w:r>
        <w:rPr>
          <w:color w:val="333333"/>
        </w:rPr>
        <w:t>в</w:t>
      </w:r>
      <w:r>
        <w:rPr>
          <w:color w:val="333333"/>
          <w:spacing w:val="-1"/>
        </w:rPr>
        <w:t xml:space="preserve"> </w:t>
      </w:r>
      <w:r>
        <w:rPr>
          <w:color w:val="333333"/>
        </w:rPr>
        <w:t>образовательном</w:t>
      </w:r>
      <w:r>
        <w:rPr>
          <w:color w:val="333333"/>
          <w:spacing w:val="-2"/>
        </w:rPr>
        <w:t xml:space="preserve"> </w:t>
      </w:r>
      <w:r>
        <w:rPr>
          <w:color w:val="333333"/>
        </w:rPr>
        <w:t>процессе;</w:t>
      </w:r>
    </w:p>
    <w:p w14:paraId="2410E313" w14:textId="77777777" w:rsidR="00533F70" w:rsidRDefault="004F5381">
      <w:pPr>
        <w:pStyle w:val="a3"/>
        <w:ind w:right="582"/>
      </w:pPr>
      <w:r>
        <w:rPr>
          <w:color w:val="333333"/>
        </w:rPr>
        <w:t>организация и проведение методических семинаров с педагогами-предметниками и</w:t>
      </w:r>
      <w:r>
        <w:rPr>
          <w:color w:val="333333"/>
          <w:spacing w:val="1"/>
        </w:rPr>
        <w:t xml:space="preserve"> </w:t>
      </w:r>
      <w:r>
        <w:rPr>
          <w:color w:val="333333"/>
        </w:rPr>
        <w:t>педагогами-психологами по анализу и способам минимизации рисков развития УУД у</w:t>
      </w:r>
      <w:r>
        <w:rPr>
          <w:color w:val="333333"/>
          <w:spacing w:val="-57"/>
        </w:rPr>
        <w:t xml:space="preserve"> </w:t>
      </w:r>
      <w:r>
        <w:rPr>
          <w:color w:val="333333"/>
        </w:rPr>
        <w:t>обучающихся;</w:t>
      </w:r>
    </w:p>
    <w:p w14:paraId="36E40567" w14:textId="77777777" w:rsidR="00533F70" w:rsidRDefault="004F5381">
      <w:pPr>
        <w:pStyle w:val="a3"/>
        <w:ind w:right="611"/>
      </w:pPr>
      <w:r>
        <w:rPr>
          <w:color w:val="333333"/>
        </w:rPr>
        <w:t>организация разъяснительной (просветительской работы) с родителями по проблемам</w:t>
      </w:r>
      <w:r>
        <w:rPr>
          <w:color w:val="333333"/>
          <w:spacing w:val="-58"/>
        </w:rPr>
        <w:t xml:space="preserve"> </w:t>
      </w:r>
      <w:r>
        <w:rPr>
          <w:color w:val="333333"/>
        </w:rPr>
        <w:t>развития</w:t>
      </w:r>
      <w:r>
        <w:rPr>
          <w:color w:val="333333"/>
          <w:spacing w:val="-1"/>
        </w:rPr>
        <w:t xml:space="preserve"> </w:t>
      </w:r>
      <w:r>
        <w:rPr>
          <w:color w:val="333333"/>
        </w:rPr>
        <w:t>УУД</w:t>
      </w:r>
      <w:r>
        <w:rPr>
          <w:color w:val="333333"/>
          <w:spacing w:val="2"/>
        </w:rPr>
        <w:t xml:space="preserve"> </w:t>
      </w:r>
      <w:r>
        <w:rPr>
          <w:color w:val="333333"/>
        </w:rPr>
        <w:t>у</w:t>
      </w:r>
      <w:r>
        <w:rPr>
          <w:color w:val="333333"/>
          <w:spacing w:val="-5"/>
        </w:rPr>
        <w:t xml:space="preserve"> </w:t>
      </w:r>
      <w:r>
        <w:rPr>
          <w:color w:val="333333"/>
        </w:rPr>
        <w:t>обучающихся;</w:t>
      </w:r>
    </w:p>
    <w:p w14:paraId="64B00E6B" w14:textId="77777777" w:rsidR="00533F70" w:rsidRDefault="004F5381">
      <w:pPr>
        <w:pStyle w:val="a3"/>
        <w:ind w:right="161"/>
      </w:pPr>
      <w:r>
        <w:rPr>
          <w:color w:val="333333"/>
        </w:rPr>
        <w:t>организация отражения аналитических материалов о результатах работы по</w:t>
      </w:r>
      <w:r>
        <w:rPr>
          <w:color w:val="333333"/>
          <w:spacing w:val="1"/>
        </w:rPr>
        <w:t xml:space="preserve"> </w:t>
      </w:r>
      <w:r>
        <w:rPr>
          <w:color w:val="333333"/>
        </w:rPr>
        <w:t>формированию</w:t>
      </w:r>
      <w:r>
        <w:rPr>
          <w:color w:val="333333"/>
          <w:spacing w:val="-2"/>
        </w:rPr>
        <w:t xml:space="preserve"> </w:t>
      </w:r>
      <w:r>
        <w:rPr>
          <w:color w:val="333333"/>
        </w:rPr>
        <w:t>УУД</w:t>
      </w:r>
      <w:r>
        <w:rPr>
          <w:color w:val="333333"/>
          <w:spacing w:val="-1"/>
        </w:rPr>
        <w:t xml:space="preserve"> </w:t>
      </w:r>
      <w:r>
        <w:rPr>
          <w:color w:val="333333"/>
        </w:rPr>
        <w:t>у</w:t>
      </w:r>
      <w:r>
        <w:rPr>
          <w:color w:val="333333"/>
          <w:spacing w:val="-7"/>
        </w:rPr>
        <w:t xml:space="preserve"> </w:t>
      </w:r>
      <w:r>
        <w:rPr>
          <w:color w:val="333333"/>
        </w:rPr>
        <w:t>обучающихся</w:t>
      </w:r>
      <w:r>
        <w:rPr>
          <w:color w:val="333333"/>
          <w:spacing w:val="-2"/>
        </w:rPr>
        <w:t xml:space="preserve"> </w:t>
      </w:r>
      <w:r>
        <w:rPr>
          <w:color w:val="333333"/>
        </w:rPr>
        <w:t>на</w:t>
      </w:r>
      <w:r>
        <w:rPr>
          <w:color w:val="333333"/>
          <w:spacing w:val="-2"/>
        </w:rPr>
        <w:t xml:space="preserve"> </w:t>
      </w:r>
      <w:r>
        <w:rPr>
          <w:color w:val="333333"/>
        </w:rPr>
        <w:t>сайте</w:t>
      </w:r>
      <w:r>
        <w:rPr>
          <w:color w:val="333333"/>
          <w:spacing w:val="-2"/>
        </w:rPr>
        <w:t xml:space="preserve"> </w:t>
      </w:r>
      <w:r>
        <w:rPr>
          <w:color w:val="333333"/>
        </w:rPr>
        <w:t>образовательной</w:t>
      </w:r>
      <w:r>
        <w:rPr>
          <w:color w:val="333333"/>
          <w:spacing w:val="-2"/>
        </w:rPr>
        <w:t xml:space="preserve"> </w:t>
      </w:r>
      <w:r>
        <w:rPr>
          <w:color w:val="333333"/>
        </w:rPr>
        <w:t>организации.</w:t>
      </w:r>
    </w:p>
    <w:p w14:paraId="5125FC15" w14:textId="77777777" w:rsidR="00533F70" w:rsidRDefault="004F5381" w:rsidP="004D535C">
      <w:pPr>
        <w:pStyle w:val="a5"/>
        <w:tabs>
          <w:tab w:val="left" w:pos="1863"/>
        </w:tabs>
        <w:spacing w:before="1"/>
        <w:ind w:right="710"/>
        <w:rPr>
          <w:sz w:val="24"/>
        </w:rPr>
      </w:pPr>
      <w:r>
        <w:rPr>
          <w:color w:val="333333"/>
          <w:sz w:val="24"/>
        </w:rPr>
        <w:t>Рабочей группой может быть реализовано несколько этапов с соблюдением</w:t>
      </w:r>
      <w:r>
        <w:rPr>
          <w:color w:val="333333"/>
          <w:spacing w:val="1"/>
          <w:sz w:val="24"/>
        </w:rPr>
        <w:t xml:space="preserve"> </w:t>
      </w:r>
      <w:r>
        <w:rPr>
          <w:color w:val="333333"/>
          <w:sz w:val="24"/>
        </w:rPr>
        <w:t>необходимых</w:t>
      </w:r>
      <w:r>
        <w:rPr>
          <w:color w:val="333333"/>
          <w:spacing w:val="-5"/>
          <w:sz w:val="24"/>
        </w:rPr>
        <w:t xml:space="preserve"> </w:t>
      </w:r>
      <w:r>
        <w:rPr>
          <w:color w:val="333333"/>
          <w:sz w:val="24"/>
        </w:rPr>
        <w:t>процедур</w:t>
      </w:r>
      <w:r>
        <w:rPr>
          <w:color w:val="333333"/>
          <w:spacing w:val="-1"/>
          <w:sz w:val="24"/>
        </w:rPr>
        <w:t xml:space="preserve"> </w:t>
      </w:r>
      <w:r>
        <w:rPr>
          <w:color w:val="333333"/>
          <w:sz w:val="24"/>
        </w:rPr>
        <w:t>контроля,</w:t>
      </w:r>
      <w:r>
        <w:rPr>
          <w:color w:val="333333"/>
          <w:spacing w:val="-6"/>
          <w:sz w:val="24"/>
        </w:rPr>
        <w:t xml:space="preserve"> </w:t>
      </w:r>
      <w:r>
        <w:rPr>
          <w:color w:val="333333"/>
          <w:sz w:val="24"/>
        </w:rPr>
        <w:t>коррекции</w:t>
      </w:r>
      <w:r>
        <w:rPr>
          <w:color w:val="333333"/>
          <w:spacing w:val="-5"/>
          <w:sz w:val="24"/>
        </w:rPr>
        <w:t xml:space="preserve"> </w:t>
      </w:r>
      <w:r>
        <w:rPr>
          <w:color w:val="333333"/>
          <w:sz w:val="24"/>
        </w:rPr>
        <w:t>и</w:t>
      </w:r>
      <w:r>
        <w:rPr>
          <w:color w:val="333333"/>
          <w:spacing w:val="-5"/>
          <w:sz w:val="24"/>
        </w:rPr>
        <w:t xml:space="preserve"> </w:t>
      </w:r>
      <w:r>
        <w:rPr>
          <w:color w:val="333333"/>
          <w:sz w:val="24"/>
        </w:rPr>
        <w:t>согласования</w:t>
      </w:r>
      <w:r>
        <w:rPr>
          <w:color w:val="333333"/>
          <w:spacing w:val="-4"/>
          <w:sz w:val="24"/>
        </w:rPr>
        <w:t xml:space="preserve"> </w:t>
      </w:r>
      <w:r>
        <w:rPr>
          <w:color w:val="333333"/>
          <w:sz w:val="24"/>
        </w:rPr>
        <w:t>(конкретные</w:t>
      </w:r>
      <w:r>
        <w:rPr>
          <w:color w:val="333333"/>
          <w:spacing w:val="-5"/>
          <w:sz w:val="24"/>
        </w:rPr>
        <w:t xml:space="preserve"> </w:t>
      </w:r>
      <w:r>
        <w:rPr>
          <w:color w:val="333333"/>
          <w:sz w:val="24"/>
        </w:rPr>
        <w:t>процедуры</w:t>
      </w:r>
      <w:r>
        <w:rPr>
          <w:color w:val="333333"/>
          <w:spacing w:val="-57"/>
          <w:sz w:val="24"/>
        </w:rPr>
        <w:t xml:space="preserve"> </w:t>
      </w:r>
      <w:r>
        <w:rPr>
          <w:color w:val="333333"/>
          <w:sz w:val="24"/>
        </w:rPr>
        <w:t>разрабатываются</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группой и</w:t>
      </w:r>
      <w:r>
        <w:rPr>
          <w:color w:val="333333"/>
          <w:spacing w:val="2"/>
          <w:sz w:val="24"/>
        </w:rPr>
        <w:t xml:space="preserve"> </w:t>
      </w:r>
      <w:r>
        <w:rPr>
          <w:color w:val="333333"/>
          <w:sz w:val="24"/>
        </w:rPr>
        <w:t>утверждаются</w:t>
      </w:r>
      <w:r>
        <w:rPr>
          <w:color w:val="333333"/>
          <w:spacing w:val="-1"/>
          <w:sz w:val="24"/>
        </w:rPr>
        <w:t xml:space="preserve"> </w:t>
      </w:r>
      <w:r>
        <w:rPr>
          <w:color w:val="333333"/>
          <w:sz w:val="24"/>
        </w:rPr>
        <w:t>руководителем).</w:t>
      </w:r>
    </w:p>
    <w:p w14:paraId="394489F8" w14:textId="77777777" w:rsidR="00533F70" w:rsidRDefault="004F5381">
      <w:pPr>
        <w:pStyle w:val="a3"/>
      </w:pPr>
      <w:r>
        <w:rPr>
          <w:color w:val="333333"/>
        </w:rPr>
        <w:t>На</w:t>
      </w:r>
      <w:r>
        <w:rPr>
          <w:color w:val="333333"/>
          <w:spacing w:val="-5"/>
        </w:rPr>
        <w:t xml:space="preserve"> </w:t>
      </w:r>
      <w:r>
        <w:rPr>
          <w:color w:val="333333"/>
        </w:rPr>
        <w:t>подготовительном</w:t>
      </w:r>
      <w:r>
        <w:rPr>
          <w:color w:val="333333"/>
          <w:spacing w:val="-5"/>
        </w:rPr>
        <w:t xml:space="preserve"> </w:t>
      </w:r>
      <w:r>
        <w:rPr>
          <w:color w:val="333333"/>
        </w:rPr>
        <w:t>этапе</w:t>
      </w:r>
      <w:r>
        <w:rPr>
          <w:color w:val="333333"/>
          <w:spacing w:val="-4"/>
        </w:rPr>
        <w:t xml:space="preserve"> </w:t>
      </w:r>
      <w:r>
        <w:rPr>
          <w:color w:val="333333"/>
        </w:rPr>
        <w:t>команда</w:t>
      </w:r>
      <w:r>
        <w:rPr>
          <w:color w:val="333333"/>
          <w:spacing w:val="-4"/>
        </w:rPr>
        <w:t xml:space="preserve"> </w:t>
      </w:r>
      <w:r>
        <w:rPr>
          <w:color w:val="333333"/>
        </w:rPr>
        <w:t>образовательной</w:t>
      </w:r>
      <w:r>
        <w:rPr>
          <w:color w:val="333333"/>
          <w:spacing w:val="-3"/>
        </w:rPr>
        <w:t xml:space="preserve"> </w:t>
      </w:r>
      <w:r>
        <w:rPr>
          <w:color w:val="333333"/>
        </w:rPr>
        <w:t>организации</w:t>
      </w:r>
      <w:r>
        <w:rPr>
          <w:color w:val="333333"/>
          <w:spacing w:val="-3"/>
        </w:rPr>
        <w:t xml:space="preserve"> </w:t>
      </w:r>
      <w:r>
        <w:rPr>
          <w:color w:val="333333"/>
        </w:rPr>
        <w:t>может</w:t>
      </w:r>
      <w:r>
        <w:rPr>
          <w:color w:val="333333"/>
          <w:spacing w:val="-3"/>
        </w:rPr>
        <w:t xml:space="preserve"> </w:t>
      </w:r>
      <w:r>
        <w:rPr>
          <w:color w:val="333333"/>
        </w:rPr>
        <w:t>провести</w:t>
      </w:r>
      <w:r>
        <w:rPr>
          <w:color w:val="333333"/>
          <w:spacing w:val="-57"/>
        </w:rPr>
        <w:t xml:space="preserve"> </w:t>
      </w:r>
      <w:r>
        <w:rPr>
          <w:color w:val="333333"/>
        </w:rPr>
        <w:t>следующие аналитические</w:t>
      </w:r>
      <w:r>
        <w:rPr>
          <w:color w:val="333333"/>
          <w:spacing w:val="-1"/>
        </w:rPr>
        <w:t xml:space="preserve"> </w:t>
      </w:r>
      <w:r>
        <w:rPr>
          <w:color w:val="333333"/>
        </w:rPr>
        <w:t>работы:</w:t>
      </w:r>
    </w:p>
    <w:p w14:paraId="156DCEDB" w14:textId="77777777" w:rsidR="00533F70" w:rsidRDefault="004F5381">
      <w:pPr>
        <w:pStyle w:val="a3"/>
      </w:pPr>
      <w:r>
        <w:rPr>
          <w:color w:val="333333"/>
        </w:rPr>
        <w:t>рассматривать,</w:t>
      </w:r>
      <w:r>
        <w:rPr>
          <w:color w:val="333333"/>
          <w:spacing w:val="-5"/>
        </w:rPr>
        <w:t xml:space="preserve"> </w:t>
      </w:r>
      <w:r>
        <w:rPr>
          <w:color w:val="333333"/>
        </w:rPr>
        <w:t>какие</w:t>
      </w:r>
      <w:r>
        <w:rPr>
          <w:color w:val="333333"/>
          <w:spacing w:val="-5"/>
        </w:rPr>
        <w:t xml:space="preserve"> </w:t>
      </w:r>
      <w:r>
        <w:rPr>
          <w:color w:val="333333"/>
        </w:rPr>
        <w:t>рекомендательные,</w:t>
      </w:r>
      <w:r>
        <w:rPr>
          <w:color w:val="333333"/>
          <w:spacing w:val="-4"/>
        </w:rPr>
        <w:t xml:space="preserve"> </w:t>
      </w:r>
      <w:r>
        <w:rPr>
          <w:color w:val="333333"/>
        </w:rPr>
        <w:t>теоретические,</w:t>
      </w:r>
      <w:r>
        <w:rPr>
          <w:color w:val="333333"/>
          <w:spacing w:val="-4"/>
        </w:rPr>
        <w:t xml:space="preserve"> </w:t>
      </w:r>
      <w:r>
        <w:rPr>
          <w:color w:val="333333"/>
        </w:rPr>
        <w:t>методические</w:t>
      </w:r>
      <w:r>
        <w:rPr>
          <w:color w:val="333333"/>
          <w:spacing w:val="-5"/>
        </w:rPr>
        <w:t xml:space="preserve"> </w:t>
      </w:r>
      <w:r>
        <w:rPr>
          <w:color w:val="333333"/>
        </w:rPr>
        <w:t>материалы</w:t>
      </w:r>
      <w:r>
        <w:rPr>
          <w:color w:val="333333"/>
          <w:spacing w:val="-5"/>
        </w:rPr>
        <w:t xml:space="preserve"> </w:t>
      </w:r>
      <w:r>
        <w:rPr>
          <w:color w:val="333333"/>
        </w:rPr>
        <w:t>могут</w:t>
      </w:r>
      <w:r>
        <w:rPr>
          <w:color w:val="333333"/>
          <w:spacing w:val="-57"/>
        </w:rPr>
        <w:t xml:space="preserve"> </w:t>
      </w:r>
      <w:r>
        <w:rPr>
          <w:color w:val="333333"/>
        </w:rPr>
        <w:t>быть использованы в данной образовательной организации для наиболее эффективного</w:t>
      </w:r>
      <w:r>
        <w:rPr>
          <w:color w:val="333333"/>
          <w:spacing w:val="1"/>
        </w:rPr>
        <w:t xml:space="preserve"> </w:t>
      </w:r>
      <w:r>
        <w:rPr>
          <w:color w:val="333333"/>
        </w:rPr>
        <w:t>выполнения</w:t>
      </w:r>
      <w:r>
        <w:rPr>
          <w:color w:val="333333"/>
          <w:spacing w:val="-4"/>
        </w:rPr>
        <w:t xml:space="preserve"> </w:t>
      </w:r>
      <w:r>
        <w:rPr>
          <w:color w:val="333333"/>
        </w:rPr>
        <w:t>задач</w:t>
      </w:r>
      <w:r>
        <w:rPr>
          <w:color w:val="333333"/>
          <w:spacing w:val="-1"/>
        </w:rPr>
        <w:t xml:space="preserve"> </w:t>
      </w:r>
      <w:r>
        <w:rPr>
          <w:color w:val="333333"/>
        </w:rPr>
        <w:t>программы формирования УУД;</w:t>
      </w:r>
    </w:p>
    <w:p w14:paraId="30A56048" w14:textId="77777777" w:rsidR="00533F70" w:rsidRDefault="004F5381">
      <w:pPr>
        <w:pStyle w:val="a3"/>
      </w:pPr>
      <w:r>
        <w:rPr>
          <w:color w:val="333333"/>
        </w:rPr>
        <w:t>определять состав детей с особыми образовательными потребностями, в том числе лиц,</w:t>
      </w:r>
      <w:r>
        <w:rPr>
          <w:color w:val="333333"/>
          <w:spacing w:val="1"/>
        </w:rPr>
        <w:t xml:space="preserve"> </w:t>
      </w:r>
      <w:r>
        <w:rPr>
          <w:color w:val="333333"/>
        </w:rPr>
        <w:t>проявивших</w:t>
      </w:r>
      <w:r>
        <w:rPr>
          <w:color w:val="333333"/>
          <w:spacing w:val="-1"/>
        </w:rPr>
        <w:t xml:space="preserve"> </w:t>
      </w:r>
      <w:r>
        <w:rPr>
          <w:color w:val="333333"/>
        </w:rPr>
        <w:t>выдающиеся</w:t>
      </w:r>
      <w:r>
        <w:rPr>
          <w:color w:val="333333"/>
          <w:spacing w:val="-2"/>
        </w:rPr>
        <w:t xml:space="preserve"> </w:t>
      </w:r>
      <w:r>
        <w:rPr>
          <w:color w:val="333333"/>
        </w:rPr>
        <w:t>способности,</w:t>
      </w:r>
      <w:r>
        <w:rPr>
          <w:color w:val="333333"/>
          <w:spacing w:val="-2"/>
        </w:rPr>
        <w:t xml:space="preserve"> </w:t>
      </w:r>
      <w:r>
        <w:rPr>
          <w:color w:val="333333"/>
        </w:rPr>
        <w:t>детей</w:t>
      </w:r>
      <w:r>
        <w:rPr>
          <w:color w:val="333333"/>
          <w:spacing w:val="-3"/>
        </w:rPr>
        <w:t xml:space="preserve"> </w:t>
      </w:r>
      <w:r>
        <w:rPr>
          <w:color w:val="333333"/>
        </w:rPr>
        <w:t>с</w:t>
      </w:r>
      <w:r>
        <w:rPr>
          <w:color w:val="333333"/>
          <w:spacing w:val="-3"/>
        </w:rPr>
        <w:t xml:space="preserve"> </w:t>
      </w:r>
      <w:r>
        <w:rPr>
          <w:color w:val="333333"/>
        </w:rPr>
        <w:t>ОВЗ,</w:t>
      </w:r>
      <w:r>
        <w:rPr>
          <w:color w:val="333333"/>
          <w:spacing w:val="-2"/>
        </w:rPr>
        <w:t xml:space="preserve"> </w:t>
      </w:r>
      <w:r>
        <w:rPr>
          <w:color w:val="333333"/>
        </w:rPr>
        <w:t>а</w:t>
      </w:r>
      <w:r>
        <w:rPr>
          <w:color w:val="333333"/>
          <w:spacing w:val="-5"/>
        </w:rPr>
        <w:t xml:space="preserve"> </w:t>
      </w:r>
      <w:r>
        <w:rPr>
          <w:color w:val="333333"/>
        </w:rPr>
        <w:t>также</w:t>
      </w:r>
      <w:r>
        <w:rPr>
          <w:color w:val="333333"/>
          <w:spacing w:val="-4"/>
        </w:rPr>
        <w:t xml:space="preserve"> </w:t>
      </w:r>
      <w:r>
        <w:rPr>
          <w:color w:val="333333"/>
        </w:rPr>
        <w:t>возможности</w:t>
      </w:r>
      <w:r>
        <w:rPr>
          <w:color w:val="333333"/>
          <w:spacing w:val="-1"/>
        </w:rPr>
        <w:t xml:space="preserve"> </w:t>
      </w:r>
      <w:r>
        <w:rPr>
          <w:color w:val="333333"/>
        </w:rPr>
        <w:t>построения</w:t>
      </w:r>
      <w:r>
        <w:rPr>
          <w:color w:val="333333"/>
          <w:spacing w:val="-5"/>
        </w:rPr>
        <w:t xml:space="preserve"> </w:t>
      </w:r>
      <w:r>
        <w:rPr>
          <w:color w:val="333333"/>
        </w:rPr>
        <w:t>их</w:t>
      </w:r>
      <w:r>
        <w:rPr>
          <w:color w:val="333333"/>
          <w:spacing w:val="-57"/>
        </w:rPr>
        <w:t xml:space="preserve"> </w:t>
      </w:r>
      <w:r>
        <w:rPr>
          <w:color w:val="333333"/>
        </w:rPr>
        <w:t>индивидуальных образовательных</w:t>
      </w:r>
      <w:r>
        <w:rPr>
          <w:color w:val="333333"/>
          <w:spacing w:val="1"/>
        </w:rPr>
        <w:t xml:space="preserve"> </w:t>
      </w:r>
      <w:r>
        <w:rPr>
          <w:color w:val="333333"/>
        </w:rPr>
        <w:t>траекторий;</w:t>
      </w:r>
    </w:p>
    <w:p w14:paraId="536B70E3" w14:textId="77777777" w:rsidR="00533F70" w:rsidRDefault="004F5381">
      <w:pPr>
        <w:pStyle w:val="a3"/>
      </w:pPr>
      <w:r>
        <w:rPr>
          <w:color w:val="333333"/>
        </w:rPr>
        <w:t>анализировать</w:t>
      </w:r>
      <w:r>
        <w:rPr>
          <w:color w:val="333333"/>
          <w:spacing w:val="-3"/>
        </w:rPr>
        <w:t xml:space="preserve"> </w:t>
      </w:r>
      <w:r>
        <w:rPr>
          <w:color w:val="333333"/>
        </w:rPr>
        <w:t>результаты</w:t>
      </w:r>
      <w:r>
        <w:rPr>
          <w:color w:val="333333"/>
          <w:spacing w:val="-2"/>
        </w:rPr>
        <w:t xml:space="preserve"> </w:t>
      </w:r>
      <w:r>
        <w:rPr>
          <w:color w:val="333333"/>
        </w:rPr>
        <w:t>учащихся</w:t>
      </w:r>
      <w:r>
        <w:rPr>
          <w:color w:val="333333"/>
          <w:spacing w:val="-3"/>
        </w:rPr>
        <w:t xml:space="preserve"> </w:t>
      </w:r>
      <w:r>
        <w:rPr>
          <w:color w:val="333333"/>
        </w:rPr>
        <w:t>по</w:t>
      </w:r>
      <w:r>
        <w:rPr>
          <w:color w:val="333333"/>
          <w:spacing w:val="-4"/>
        </w:rPr>
        <w:t xml:space="preserve"> </w:t>
      </w:r>
      <w:r>
        <w:rPr>
          <w:color w:val="333333"/>
        </w:rPr>
        <w:t>линии</w:t>
      </w:r>
      <w:r>
        <w:rPr>
          <w:color w:val="333333"/>
          <w:spacing w:val="-5"/>
        </w:rPr>
        <w:t xml:space="preserve"> </w:t>
      </w:r>
      <w:r>
        <w:rPr>
          <w:color w:val="333333"/>
        </w:rPr>
        <w:t>развития</w:t>
      </w:r>
      <w:r>
        <w:rPr>
          <w:color w:val="333333"/>
          <w:spacing w:val="-4"/>
        </w:rPr>
        <w:t xml:space="preserve"> </w:t>
      </w:r>
      <w:r>
        <w:rPr>
          <w:color w:val="333333"/>
        </w:rPr>
        <w:t>УУД</w:t>
      </w:r>
      <w:r>
        <w:rPr>
          <w:color w:val="333333"/>
          <w:spacing w:val="-4"/>
        </w:rPr>
        <w:t xml:space="preserve"> </w:t>
      </w:r>
      <w:r>
        <w:rPr>
          <w:color w:val="333333"/>
        </w:rPr>
        <w:t>на</w:t>
      </w:r>
      <w:r>
        <w:rPr>
          <w:color w:val="333333"/>
          <w:spacing w:val="-4"/>
        </w:rPr>
        <w:t xml:space="preserve"> </w:t>
      </w:r>
      <w:r>
        <w:rPr>
          <w:color w:val="333333"/>
        </w:rPr>
        <w:t>предыдущем</w:t>
      </w:r>
      <w:r>
        <w:rPr>
          <w:color w:val="333333"/>
          <w:spacing w:val="-1"/>
        </w:rPr>
        <w:t xml:space="preserve"> </w:t>
      </w:r>
      <w:r>
        <w:rPr>
          <w:color w:val="333333"/>
        </w:rPr>
        <w:t>уровне;</w:t>
      </w:r>
      <w:r>
        <w:rPr>
          <w:color w:val="333333"/>
          <w:spacing w:val="-57"/>
        </w:rPr>
        <w:t xml:space="preserve"> </w:t>
      </w:r>
      <w:r>
        <w:rPr>
          <w:color w:val="333333"/>
        </w:rPr>
        <w:t>анализировать и обсуждать опыт применения успешных практик, в том числе с</w:t>
      </w:r>
      <w:r>
        <w:rPr>
          <w:color w:val="333333"/>
          <w:spacing w:val="1"/>
        </w:rPr>
        <w:t xml:space="preserve"> </w:t>
      </w:r>
      <w:r>
        <w:rPr>
          <w:color w:val="333333"/>
        </w:rPr>
        <w:t>использованием</w:t>
      </w:r>
      <w:r>
        <w:rPr>
          <w:color w:val="333333"/>
          <w:spacing w:val="-3"/>
        </w:rPr>
        <w:t xml:space="preserve"> </w:t>
      </w:r>
      <w:r>
        <w:rPr>
          <w:color w:val="333333"/>
        </w:rPr>
        <w:t>информационных</w:t>
      </w:r>
      <w:r>
        <w:rPr>
          <w:color w:val="333333"/>
          <w:spacing w:val="1"/>
        </w:rPr>
        <w:t xml:space="preserve"> </w:t>
      </w:r>
      <w:r>
        <w:rPr>
          <w:color w:val="333333"/>
        </w:rPr>
        <w:t>ресурсов</w:t>
      </w:r>
      <w:r>
        <w:rPr>
          <w:color w:val="333333"/>
          <w:spacing w:val="-1"/>
        </w:rPr>
        <w:t xml:space="preserve"> </w:t>
      </w:r>
      <w:r>
        <w:rPr>
          <w:color w:val="333333"/>
        </w:rPr>
        <w:t>образовательной</w:t>
      </w:r>
      <w:r>
        <w:rPr>
          <w:color w:val="333333"/>
          <w:spacing w:val="-1"/>
        </w:rPr>
        <w:t xml:space="preserve"> </w:t>
      </w:r>
      <w:r>
        <w:rPr>
          <w:color w:val="333333"/>
        </w:rPr>
        <w:t>организации.</w:t>
      </w:r>
    </w:p>
    <w:p w14:paraId="5BD6A049" w14:textId="77777777" w:rsidR="00533F70" w:rsidRDefault="004F5381">
      <w:pPr>
        <w:pStyle w:val="a3"/>
        <w:ind w:right="497"/>
      </w:pPr>
      <w:r>
        <w:rPr>
          <w:color w:val="333333"/>
        </w:rPr>
        <w:t>На основном этапе может проводиться работа по разработке общей стратегии развития</w:t>
      </w:r>
      <w:r>
        <w:rPr>
          <w:color w:val="333333"/>
          <w:spacing w:val="-58"/>
        </w:rPr>
        <w:t xml:space="preserve"> </w:t>
      </w:r>
      <w:r>
        <w:rPr>
          <w:color w:val="333333"/>
        </w:rPr>
        <w:t>УУД, организации и механизма реализации задач программы, могут быть описаны</w:t>
      </w:r>
      <w:r>
        <w:rPr>
          <w:color w:val="333333"/>
          <w:spacing w:val="1"/>
        </w:rPr>
        <w:t xml:space="preserve"> </w:t>
      </w:r>
      <w:r>
        <w:rPr>
          <w:color w:val="333333"/>
        </w:rPr>
        <w:t>специальные</w:t>
      </w:r>
      <w:r>
        <w:rPr>
          <w:color w:val="333333"/>
          <w:spacing w:val="-3"/>
        </w:rPr>
        <w:t xml:space="preserve"> </w:t>
      </w:r>
      <w:r>
        <w:rPr>
          <w:color w:val="333333"/>
        </w:rPr>
        <w:t>требования</w:t>
      </w:r>
      <w:r>
        <w:rPr>
          <w:color w:val="333333"/>
          <w:spacing w:val="-1"/>
        </w:rPr>
        <w:t xml:space="preserve"> </w:t>
      </w:r>
      <w:r>
        <w:rPr>
          <w:color w:val="333333"/>
        </w:rPr>
        <w:t>к</w:t>
      </w:r>
      <w:r>
        <w:rPr>
          <w:color w:val="333333"/>
          <w:spacing w:val="1"/>
        </w:rPr>
        <w:t xml:space="preserve"> </w:t>
      </w:r>
      <w:r>
        <w:rPr>
          <w:color w:val="333333"/>
        </w:rPr>
        <w:t>условиям</w:t>
      </w:r>
      <w:r>
        <w:rPr>
          <w:color w:val="333333"/>
          <w:spacing w:val="-2"/>
        </w:rPr>
        <w:t xml:space="preserve"> </w:t>
      </w:r>
      <w:r>
        <w:rPr>
          <w:color w:val="333333"/>
        </w:rPr>
        <w:t>реализации</w:t>
      </w:r>
      <w:r>
        <w:rPr>
          <w:color w:val="333333"/>
          <w:spacing w:val="-1"/>
        </w:rPr>
        <w:t xml:space="preserve"> </w:t>
      </w:r>
      <w:r>
        <w:rPr>
          <w:color w:val="333333"/>
        </w:rPr>
        <w:t>программы развития</w:t>
      </w:r>
      <w:r>
        <w:rPr>
          <w:color w:val="333333"/>
          <w:spacing w:val="-4"/>
        </w:rPr>
        <w:t xml:space="preserve"> </w:t>
      </w:r>
      <w:r>
        <w:rPr>
          <w:color w:val="333333"/>
        </w:rPr>
        <w:t>УУД.</w:t>
      </w:r>
    </w:p>
    <w:p w14:paraId="53CFF8F8" w14:textId="77777777" w:rsidR="00533F70" w:rsidRDefault="004F5381">
      <w:pPr>
        <w:pStyle w:val="a3"/>
        <w:ind w:right="202"/>
      </w:pPr>
      <w:r>
        <w:rPr>
          <w:color w:val="333333"/>
        </w:rPr>
        <w:t>На заключительном этапе может проводиться обсуждение хода реализации программы на</w:t>
      </w:r>
      <w:r>
        <w:rPr>
          <w:color w:val="333333"/>
          <w:spacing w:val="-57"/>
        </w:rPr>
        <w:t xml:space="preserve"> </w:t>
      </w:r>
      <w:r>
        <w:rPr>
          <w:color w:val="333333"/>
        </w:rPr>
        <w:t>методических семинарах (возможно, с привлечением внешних консультантов из других</w:t>
      </w:r>
      <w:r>
        <w:rPr>
          <w:color w:val="333333"/>
          <w:spacing w:val="1"/>
        </w:rPr>
        <w:t xml:space="preserve"> </w:t>
      </w:r>
      <w:r>
        <w:rPr>
          <w:color w:val="333333"/>
        </w:rPr>
        <w:t>образовательных,</w:t>
      </w:r>
      <w:r>
        <w:rPr>
          <w:color w:val="333333"/>
          <w:spacing w:val="-4"/>
        </w:rPr>
        <w:t xml:space="preserve"> </w:t>
      </w:r>
      <w:r>
        <w:rPr>
          <w:color w:val="333333"/>
        </w:rPr>
        <w:t>научных, социальных</w:t>
      </w:r>
      <w:r>
        <w:rPr>
          <w:color w:val="333333"/>
          <w:spacing w:val="2"/>
        </w:rPr>
        <w:t xml:space="preserve"> </w:t>
      </w:r>
      <w:r>
        <w:rPr>
          <w:color w:val="333333"/>
        </w:rPr>
        <w:t>организаций).</w:t>
      </w:r>
    </w:p>
    <w:p w14:paraId="6C8F23DF" w14:textId="77777777" w:rsidR="00533F70" w:rsidRDefault="004F5381" w:rsidP="00F048EC">
      <w:pPr>
        <w:pStyle w:val="a5"/>
        <w:numPr>
          <w:ilvl w:val="3"/>
          <w:numId w:val="1"/>
        </w:numPr>
        <w:tabs>
          <w:tab w:val="left" w:pos="1863"/>
        </w:tabs>
        <w:spacing w:before="1"/>
        <w:ind w:left="1862" w:hanging="901"/>
        <w:rPr>
          <w:sz w:val="24"/>
        </w:rPr>
      </w:pPr>
      <w:r>
        <w:rPr>
          <w:color w:val="333333"/>
          <w:sz w:val="24"/>
        </w:rPr>
        <w:t>В</w:t>
      </w:r>
      <w:r>
        <w:rPr>
          <w:color w:val="333333"/>
          <w:spacing w:val="-5"/>
          <w:sz w:val="24"/>
        </w:rPr>
        <w:t xml:space="preserve"> </w:t>
      </w:r>
      <w:r>
        <w:rPr>
          <w:color w:val="333333"/>
          <w:sz w:val="24"/>
        </w:rPr>
        <w:t>целях соотнесения</w:t>
      </w:r>
      <w:r>
        <w:rPr>
          <w:color w:val="333333"/>
          <w:spacing w:val="-3"/>
          <w:sz w:val="24"/>
        </w:rPr>
        <w:t xml:space="preserve"> </w:t>
      </w:r>
      <w:r>
        <w:rPr>
          <w:color w:val="333333"/>
          <w:sz w:val="24"/>
        </w:rPr>
        <w:t>формирования</w:t>
      </w:r>
      <w:r>
        <w:rPr>
          <w:color w:val="333333"/>
          <w:spacing w:val="-2"/>
          <w:sz w:val="24"/>
        </w:rPr>
        <w:t xml:space="preserve"> </w:t>
      </w:r>
      <w:r>
        <w:rPr>
          <w:color w:val="333333"/>
          <w:sz w:val="24"/>
        </w:rPr>
        <w:t>метапредметных</w:t>
      </w:r>
      <w:r>
        <w:rPr>
          <w:color w:val="333333"/>
          <w:spacing w:val="-2"/>
          <w:sz w:val="24"/>
        </w:rPr>
        <w:t xml:space="preserve"> </w:t>
      </w:r>
      <w:r>
        <w:rPr>
          <w:color w:val="333333"/>
          <w:sz w:val="24"/>
        </w:rPr>
        <w:t>результатов</w:t>
      </w:r>
      <w:r>
        <w:rPr>
          <w:color w:val="333333"/>
          <w:spacing w:val="-2"/>
          <w:sz w:val="24"/>
        </w:rPr>
        <w:t xml:space="preserve"> </w:t>
      </w:r>
      <w:r>
        <w:rPr>
          <w:color w:val="333333"/>
          <w:sz w:val="24"/>
        </w:rPr>
        <w:t>с</w:t>
      </w:r>
      <w:r>
        <w:rPr>
          <w:color w:val="333333"/>
          <w:spacing w:val="-3"/>
          <w:sz w:val="24"/>
        </w:rPr>
        <w:t xml:space="preserve"> </w:t>
      </w:r>
      <w:r>
        <w:rPr>
          <w:color w:val="333333"/>
          <w:sz w:val="24"/>
        </w:rPr>
        <w:t>рабочими</w:t>
      </w:r>
    </w:p>
    <w:p w14:paraId="4A6023CA" w14:textId="77777777" w:rsidR="00533F70" w:rsidRDefault="004F5381">
      <w:pPr>
        <w:pStyle w:val="a3"/>
        <w:ind w:right="210"/>
      </w:pPr>
      <w:r>
        <w:rPr>
          <w:color w:val="333333"/>
        </w:rPr>
        <w:t>программами</w:t>
      </w:r>
      <w:r>
        <w:rPr>
          <w:color w:val="333333"/>
          <w:spacing w:val="-3"/>
        </w:rPr>
        <w:t xml:space="preserve"> </w:t>
      </w:r>
      <w:r>
        <w:rPr>
          <w:color w:val="333333"/>
        </w:rPr>
        <w:t>по учебным</w:t>
      </w:r>
      <w:r>
        <w:rPr>
          <w:color w:val="333333"/>
          <w:spacing w:val="-5"/>
        </w:rPr>
        <w:t xml:space="preserve"> </w:t>
      </w:r>
      <w:r>
        <w:rPr>
          <w:color w:val="333333"/>
        </w:rPr>
        <w:t>предметам</w:t>
      </w:r>
      <w:r>
        <w:rPr>
          <w:color w:val="333333"/>
          <w:spacing w:val="-3"/>
        </w:rPr>
        <w:t xml:space="preserve"> </w:t>
      </w:r>
      <w:r>
        <w:rPr>
          <w:color w:val="333333"/>
        </w:rPr>
        <w:t>необходимо,</w:t>
      </w:r>
      <w:r>
        <w:rPr>
          <w:color w:val="333333"/>
          <w:spacing w:val="-2"/>
        </w:rPr>
        <w:t xml:space="preserve"> </w:t>
      </w:r>
      <w:r>
        <w:rPr>
          <w:color w:val="333333"/>
        </w:rPr>
        <w:t>чтобы</w:t>
      </w:r>
      <w:r>
        <w:rPr>
          <w:color w:val="333333"/>
          <w:spacing w:val="-3"/>
        </w:rPr>
        <w:t xml:space="preserve"> </w:t>
      </w:r>
      <w:r>
        <w:rPr>
          <w:color w:val="333333"/>
        </w:rPr>
        <w:t>образовательная</w:t>
      </w:r>
      <w:r>
        <w:rPr>
          <w:color w:val="333333"/>
          <w:spacing w:val="-2"/>
        </w:rPr>
        <w:t xml:space="preserve"> </w:t>
      </w:r>
      <w:r>
        <w:rPr>
          <w:color w:val="333333"/>
        </w:rPr>
        <w:t>организация</w:t>
      </w:r>
      <w:r>
        <w:rPr>
          <w:color w:val="333333"/>
          <w:spacing w:val="-5"/>
        </w:rPr>
        <w:t xml:space="preserve"> </w:t>
      </w:r>
      <w:r>
        <w:rPr>
          <w:color w:val="333333"/>
        </w:rPr>
        <w:t>на</w:t>
      </w:r>
      <w:r>
        <w:rPr>
          <w:color w:val="333333"/>
          <w:spacing w:val="-57"/>
        </w:rPr>
        <w:t xml:space="preserve"> </w:t>
      </w:r>
      <w:r>
        <w:rPr>
          <w:color w:val="333333"/>
        </w:rPr>
        <w:t>регулярной основе проводила методические советы для определения, как с учетом</w:t>
      </w:r>
      <w:r>
        <w:rPr>
          <w:color w:val="333333"/>
          <w:spacing w:val="1"/>
        </w:rPr>
        <w:t xml:space="preserve"> </w:t>
      </w:r>
      <w:r>
        <w:rPr>
          <w:color w:val="333333"/>
        </w:rPr>
        <w:t>используемой базы образовательных технологий, так и методик, возможности</w:t>
      </w:r>
      <w:r>
        <w:rPr>
          <w:color w:val="333333"/>
          <w:spacing w:val="1"/>
        </w:rPr>
        <w:t xml:space="preserve"> </w:t>
      </w:r>
      <w:r>
        <w:rPr>
          <w:color w:val="333333"/>
        </w:rPr>
        <w:t>обеспечения</w:t>
      </w:r>
      <w:r>
        <w:rPr>
          <w:color w:val="333333"/>
          <w:spacing w:val="-2"/>
        </w:rPr>
        <w:t xml:space="preserve"> </w:t>
      </w:r>
      <w:r>
        <w:rPr>
          <w:color w:val="333333"/>
        </w:rPr>
        <w:t>формирования</w:t>
      </w:r>
      <w:r>
        <w:rPr>
          <w:color w:val="333333"/>
          <w:spacing w:val="1"/>
        </w:rPr>
        <w:t xml:space="preserve"> </w:t>
      </w:r>
      <w:r>
        <w:rPr>
          <w:color w:val="333333"/>
        </w:rPr>
        <w:t>УУД,</w:t>
      </w:r>
      <w:r>
        <w:rPr>
          <w:color w:val="333333"/>
          <w:spacing w:val="-2"/>
        </w:rPr>
        <w:t xml:space="preserve"> </w:t>
      </w:r>
      <w:r>
        <w:rPr>
          <w:color w:val="333333"/>
        </w:rPr>
        <w:t>аккумулируя</w:t>
      </w:r>
      <w:r>
        <w:rPr>
          <w:color w:val="333333"/>
          <w:spacing w:val="-1"/>
        </w:rPr>
        <w:t xml:space="preserve"> </w:t>
      </w:r>
      <w:r>
        <w:rPr>
          <w:color w:val="333333"/>
        </w:rPr>
        <w:t>потенциал</w:t>
      </w:r>
      <w:r>
        <w:rPr>
          <w:color w:val="333333"/>
          <w:spacing w:val="-2"/>
        </w:rPr>
        <w:t xml:space="preserve"> </w:t>
      </w:r>
      <w:r>
        <w:rPr>
          <w:color w:val="333333"/>
        </w:rPr>
        <w:t>разных</w:t>
      </w:r>
      <w:r>
        <w:rPr>
          <w:color w:val="333333"/>
          <w:spacing w:val="1"/>
        </w:rPr>
        <w:t xml:space="preserve"> </w:t>
      </w:r>
      <w:r>
        <w:rPr>
          <w:color w:val="333333"/>
        </w:rPr>
        <w:t>специалистов-</w:t>
      </w:r>
    </w:p>
    <w:p w14:paraId="6549C6EF" w14:textId="77777777" w:rsidR="00533F70" w:rsidRDefault="004F5381">
      <w:pPr>
        <w:pStyle w:val="a3"/>
      </w:pPr>
      <w:r>
        <w:rPr>
          <w:color w:val="333333"/>
        </w:rPr>
        <w:t>предметников.</w:t>
      </w:r>
    </w:p>
    <w:p w14:paraId="5A61B4C3" w14:textId="77777777" w:rsidR="00533F70" w:rsidRDefault="00533F70">
      <w:pPr>
        <w:pStyle w:val="a3"/>
        <w:spacing w:before="5"/>
        <w:ind w:left="0"/>
      </w:pPr>
    </w:p>
    <w:p w14:paraId="278C03FF" w14:textId="77777777" w:rsidR="00F048EC" w:rsidRDefault="00F048EC" w:rsidP="004D535C">
      <w:pPr>
        <w:pStyle w:val="1"/>
        <w:tabs>
          <w:tab w:val="left" w:pos="1323"/>
        </w:tabs>
        <w:ind w:left="1322"/>
        <w:rPr>
          <w:color w:val="333333"/>
        </w:rPr>
      </w:pPr>
    </w:p>
    <w:p w14:paraId="41821A97" w14:textId="77777777" w:rsidR="00F048EC" w:rsidRDefault="00F048EC" w:rsidP="004D535C">
      <w:pPr>
        <w:pStyle w:val="1"/>
        <w:tabs>
          <w:tab w:val="left" w:pos="1323"/>
        </w:tabs>
        <w:ind w:left="1322"/>
        <w:rPr>
          <w:color w:val="333333"/>
        </w:rPr>
      </w:pPr>
    </w:p>
    <w:p w14:paraId="3742DB3D" w14:textId="77777777" w:rsidR="00F048EC" w:rsidRDefault="00F048EC" w:rsidP="004D535C">
      <w:pPr>
        <w:pStyle w:val="1"/>
        <w:tabs>
          <w:tab w:val="left" w:pos="1323"/>
        </w:tabs>
        <w:ind w:left="1322"/>
        <w:rPr>
          <w:color w:val="333333"/>
        </w:rPr>
      </w:pPr>
    </w:p>
    <w:p w14:paraId="1AE17879" w14:textId="77777777" w:rsidR="00F048EC" w:rsidRDefault="00F048EC" w:rsidP="004D535C">
      <w:pPr>
        <w:pStyle w:val="1"/>
        <w:tabs>
          <w:tab w:val="left" w:pos="1323"/>
        </w:tabs>
        <w:ind w:left="1322"/>
        <w:rPr>
          <w:color w:val="333333"/>
        </w:rPr>
      </w:pPr>
    </w:p>
    <w:p w14:paraId="56D76E1B" w14:textId="77777777" w:rsidR="00F048EC" w:rsidRDefault="00F048EC" w:rsidP="004D535C">
      <w:pPr>
        <w:pStyle w:val="1"/>
        <w:tabs>
          <w:tab w:val="left" w:pos="1323"/>
        </w:tabs>
        <w:ind w:left="1322"/>
        <w:rPr>
          <w:color w:val="333333"/>
        </w:rPr>
      </w:pPr>
    </w:p>
    <w:p w14:paraId="1BA187F9" w14:textId="77777777" w:rsidR="00F048EC" w:rsidRPr="00AC64F0" w:rsidRDefault="00F048EC" w:rsidP="00F048EC">
      <w:pPr>
        <w:pStyle w:val="1"/>
        <w:pageBreakBefore/>
        <w:jc w:val="center"/>
        <w:rPr>
          <w:b w:val="0"/>
        </w:rPr>
      </w:pPr>
      <w:bookmarkStart w:id="1" w:name="_Toc109838893"/>
      <w:r w:rsidRPr="00AC64F0">
        <w:lastRenderedPageBreak/>
        <w:t>Пояснительная записка</w:t>
      </w:r>
      <w:bookmarkEnd w:id="1"/>
    </w:p>
    <w:p w14:paraId="1EEA1BE6" w14:textId="77777777" w:rsidR="00F048EC" w:rsidRPr="00AC64F0" w:rsidRDefault="00F048EC" w:rsidP="00F048EC">
      <w:pPr>
        <w:tabs>
          <w:tab w:val="left" w:pos="851"/>
        </w:tabs>
        <w:ind w:firstLine="709"/>
        <w:rPr>
          <w:sz w:val="24"/>
        </w:rPr>
      </w:pPr>
      <w:bookmarkStart w:id="2" w:name="_Hlk99529978"/>
      <w:r>
        <w:rPr>
          <w:sz w:val="24"/>
        </w:rPr>
        <w:t xml:space="preserve">Рабочая программа воспитания </w:t>
      </w:r>
      <w:r w:rsidRPr="00AC64F0">
        <w:rPr>
          <w:sz w:val="24"/>
        </w:rPr>
        <w:t xml:space="preserve"> (далее — Программа) </w:t>
      </w:r>
      <w:r>
        <w:rPr>
          <w:sz w:val="24"/>
        </w:rPr>
        <w:t xml:space="preserve">МБОУ «Мандровская ООШ» Валуйского района Белгородской области (далее – школа) </w:t>
      </w:r>
      <w:r w:rsidRPr="00AC64F0">
        <w:rPr>
          <w:sz w:val="24"/>
        </w:rPr>
        <w:t>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w:t>
      </w:r>
      <w:r>
        <w:rPr>
          <w:sz w:val="24"/>
        </w:rPr>
        <w:t>287); федеральной программы воспитания.</w:t>
      </w:r>
    </w:p>
    <w:p w14:paraId="163D0220" w14:textId="77777777" w:rsidR="00F048EC" w:rsidRPr="00AC64F0" w:rsidRDefault="00F048EC" w:rsidP="00F048EC">
      <w:pPr>
        <w:tabs>
          <w:tab w:val="left" w:pos="851"/>
        </w:tabs>
        <w:ind w:firstLine="709"/>
        <w:rPr>
          <w:sz w:val="24"/>
        </w:rPr>
      </w:pPr>
      <w:r>
        <w:rPr>
          <w:sz w:val="24"/>
        </w:rPr>
        <w:t xml:space="preserve">Программа </w:t>
      </w:r>
      <w:r w:rsidRPr="00AC64F0">
        <w:rPr>
          <w:sz w:val="24"/>
        </w:rPr>
        <w:t xml:space="preserve"> предназначена для планирования и организации системной воспитательн</w:t>
      </w:r>
      <w:r>
        <w:rPr>
          <w:sz w:val="24"/>
        </w:rPr>
        <w:t xml:space="preserve">ой деятельности; </w:t>
      </w:r>
      <w:r w:rsidRPr="00AC64F0">
        <w:rPr>
          <w:sz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3D87489D" w14:textId="77777777" w:rsidR="00F048EC" w:rsidRPr="00AC64F0" w:rsidRDefault="00F048EC" w:rsidP="00F048EC">
      <w:pPr>
        <w:tabs>
          <w:tab w:val="left" w:pos="851"/>
        </w:tabs>
        <w:ind w:firstLine="709"/>
        <w:rPr>
          <w:sz w:val="24"/>
        </w:rPr>
      </w:pPr>
      <w:r w:rsidRPr="00AC64F0">
        <w:rPr>
          <w:sz w:val="28"/>
        </w:rPr>
        <w:br w:type="page"/>
      </w:r>
      <w:bookmarkEnd w:id="2"/>
    </w:p>
    <w:p w14:paraId="09F9715A" w14:textId="77777777" w:rsidR="00F048EC" w:rsidRPr="00AC64F0" w:rsidRDefault="00F048EC" w:rsidP="00F048EC">
      <w:pPr>
        <w:pStyle w:val="1"/>
        <w:jc w:val="center"/>
        <w:rPr>
          <w:b w:val="0"/>
        </w:rPr>
      </w:pPr>
      <w:bookmarkStart w:id="3" w:name="_Toc109838894"/>
      <w:r w:rsidRPr="00AC64F0">
        <w:lastRenderedPageBreak/>
        <w:t>РАЗДЕЛ 1. ЦЕЛЕВОЙ</w:t>
      </w:r>
      <w:bookmarkEnd w:id="3"/>
    </w:p>
    <w:p w14:paraId="417E33A8" w14:textId="77777777" w:rsidR="00F048EC" w:rsidRPr="00AC64F0" w:rsidRDefault="00F048EC" w:rsidP="00F048EC">
      <w:pPr>
        <w:tabs>
          <w:tab w:val="left" w:pos="851"/>
        </w:tabs>
        <w:ind w:firstLine="709"/>
        <w:rPr>
          <w:sz w:val="24"/>
        </w:rPr>
      </w:pPr>
    </w:p>
    <w:p w14:paraId="21908315" w14:textId="77777777" w:rsidR="00F048EC" w:rsidRPr="00AC64F0" w:rsidRDefault="00F048EC" w:rsidP="00F048EC">
      <w:pPr>
        <w:tabs>
          <w:tab w:val="left" w:pos="851"/>
        </w:tabs>
        <w:ind w:firstLine="709"/>
        <w:rPr>
          <w:sz w:val="24"/>
        </w:rPr>
      </w:pPr>
      <w:r w:rsidRPr="00AC64F0">
        <w:rPr>
          <w:sz w:val="24"/>
        </w:rPr>
        <w:t>Участниками образовательных отношений являются педагогические и другие работники</w:t>
      </w:r>
      <w:r>
        <w:rPr>
          <w:sz w:val="24"/>
        </w:rPr>
        <w:t xml:space="preserve"> школы</w:t>
      </w:r>
      <w:r w:rsidRPr="00AC64F0">
        <w:rPr>
          <w:sz w:val="24"/>
        </w:rPr>
        <w:t>,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w:t>
      </w:r>
      <w:r>
        <w:rPr>
          <w:sz w:val="24"/>
        </w:rPr>
        <w:t xml:space="preserve"> школе</w:t>
      </w:r>
      <w:r w:rsidRPr="00AC64F0">
        <w:rPr>
          <w:sz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w:t>
      </w:r>
      <w:r>
        <w:rPr>
          <w:sz w:val="24"/>
        </w:rPr>
        <w:t xml:space="preserve"> и нормы определяют </w:t>
      </w:r>
      <w:r w:rsidRPr="00AC64F0">
        <w:rPr>
          <w:sz w:val="24"/>
        </w:rPr>
        <w:t xml:space="preserve"> содержание воспитания обучающихся. </w:t>
      </w:r>
    </w:p>
    <w:p w14:paraId="4001884F" w14:textId="77777777" w:rsidR="00F048EC" w:rsidRPr="00AC64F0" w:rsidRDefault="00F048EC" w:rsidP="00F048EC">
      <w:pPr>
        <w:tabs>
          <w:tab w:val="left" w:pos="851"/>
        </w:tabs>
        <w:ind w:firstLine="709"/>
        <w:rPr>
          <w:sz w:val="24"/>
        </w:rPr>
      </w:pPr>
      <w:r w:rsidRPr="00AC64F0">
        <w:rPr>
          <w:sz w:val="24"/>
        </w:rPr>
        <w:t>Воспитательная деятельность в</w:t>
      </w:r>
      <w:r>
        <w:rPr>
          <w:sz w:val="24"/>
        </w:rPr>
        <w:t xml:space="preserve"> школе</w:t>
      </w:r>
      <w:r w:rsidRPr="00AC64F0">
        <w:rPr>
          <w:sz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15D703B6" w14:textId="77777777" w:rsidR="00F048EC" w:rsidRPr="00AC64F0" w:rsidRDefault="00F048EC" w:rsidP="00F048EC">
      <w:pPr>
        <w:tabs>
          <w:tab w:val="left" w:pos="851"/>
        </w:tabs>
        <w:ind w:firstLine="709"/>
        <w:rPr>
          <w:sz w:val="24"/>
        </w:rPr>
      </w:pPr>
    </w:p>
    <w:p w14:paraId="74B61BC1" w14:textId="77777777" w:rsidR="00F048EC" w:rsidRPr="00AC64F0" w:rsidRDefault="00F048EC" w:rsidP="00F048EC">
      <w:pPr>
        <w:pStyle w:val="1"/>
        <w:rPr>
          <w:b w:val="0"/>
        </w:rPr>
      </w:pPr>
      <w:bookmarkStart w:id="5" w:name="_Toc109838895"/>
      <w:bookmarkStart w:id="6" w:name="bookmark8"/>
      <w:r w:rsidRPr="00AC64F0">
        <w:t>1.1 Цель и задачи воспитания обучающихся</w:t>
      </w:r>
      <w:bookmarkEnd w:id="5"/>
    </w:p>
    <w:p w14:paraId="0953B5A0" w14:textId="77777777" w:rsidR="00F048EC" w:rsidRPr="00AC64F0" w:rsidRDefault="00F048EC" w:rsidP="00F048EC">
      <w:pPr>
        <w:widowControl/>
        <w:ind w:firstLine="709"/>
        <w:rPr>
          <w:sz w:val="24"/>
        </w:rPr>
      </w:pPr>
      <w:r w:rsidRPr="00AC64F0">
        <w:rPr>
          <w:sz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6B6B6E00" w14:textId="77777777" w:rsidR="00F048EC" w:rsidRDefault="00F048EC" w:rsidP="00F048EC">
      <w:pPr>
        <w:widowControl/>
        <w:ind w:firstLine="709"/>
        <w:rPr>
          <w:sz w:val="24"/>
        </w:rPr>
      </w:pPr>
      <w:r w:rsidRPr="00AC64F0">
        <w:rPr>
          <w:sz w:val="24"/>
        </w:rPr>
        <w:t xml:space="preserve">В соответствии с этим идеалом и нормативными правовыми актами Российской Федерации в сфере образования </w:t>
      </w:r>
      <w:r w:rsidRPr="00AC64F0">
        <w:rPr>
          <w:b/>
          <w:sz w:val="24"/>
        </w:rPr>
        <w:t>цель воспитания</w:t>
      </w:r>
      <w:r w:rsidRPr="00AC64F0">
        <w:rPr>
          <w:sz w:val="24"/>
        </w:rPr>
        <w:t xml:space="preserve"> обучающихся в общеобразовательной организации: </w:t>
      </w:r>
    </w:p>
    <w:p w14:paraId="1367DCA8" w14:textId="77777777" w:rsidR="00F048EC" w:rsidRPr="00AC64F0" w:rsidRDefault="00F048EC" w:rsidP="00F048EC">
      <w:pPr>
        <w:widowControl/>
        <w:ind w:firstLine="709"/>
        <w:rPr>
          <w:sz w:val="24"/>
        </w:rPr>
      </w:pPr>
      <w:r w:rsidRPr="00AC64F0">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88C6D1" w14:textId="77777777" w:rsidR="00F048EC" w:rsidRPr="00852792" w:rsidRDefault="00F048EC" w:rsidP="00F048EC">
      <w:pPr>
        <w:pStyle w:val="pboth"/>
        <w:shd w:val="clear" w:color="auto" w:fill="FFFFFF"/>
        <w:spacing w:before="0" w:beforeAutospacing="0" w:after="300" w:afterAutospacing="0" w:line="293" w:lineRule="atLeast"/>
        <w:rPr>
          <w:color w:val="000000"/>
        </w:rPr>
      </w:pPr>
      <w:bookmarkStart w:id="7" w:name="_Toc109838896"/>
      <w:r w:rsidRPr="00852792">
        <w:rPr>
          <w:color w:val="000000"/>
        </w:rPr>
        <w:t>Задачи воспитания обучающихся в образовательной организации:</w:t>
      </w:r>
    </w:p>
    <w:p w14:paraId="243FF2BB"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8" w:name="101604"/>
      <w:bookmarkEnd w:id="8"/>
      <w:r w:rsidRPr="00852792">
        <w:rPr>
          <w:color w:val="000000"/>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444FA941"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9" w:name="101605"/>
      <w:bookmarkEnd w:id="9"/>
      <w:r w:rsidRPr="00852792">
        <w:rPr>
          <w:color w:val="000000"/>
        </w:rPr>
        <w:t>формирование и развитие личностных отношений к этим нормам, ценностям, традициям (их освоение, принятие);</w:t>
      </w:r>
    </w:p>
    <w:p w14:paraId="3F1CFABB"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0" w:name="101606"/>
      <w:bookmarkEnd w:id="10"/>
      <w:r w:rsidRPr="00852792">
        <w:rPr>
          <w:color w:val="000000"/>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5CBA2C9"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1" w:name="101607"/>
      <w:bookmarkEnd w:id="11"/>
      <w:r w:rsidRPr="00852792">
        <w:rPr>
          <w:color w:val="000000"/>
        </w:rPr>
        <w:t>достижение личностных результатов освоения общеобразовательных программ в соответствии с ФГОС НОО.</w:t>
      </w:r>
    </w:p>
    <w:p w14:paraId="0030E479"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2" w:name="101608"/>
      <w:bookmarkEnd w:id="12"/>
      <w:r w:rsidRPr="00852792">
        <w:rPr>
          <w:color w:val="000000"/>
        </w:rPr>
        <w:t>24.2.5. Личностные результаты освоения обучающимися образовательных программ включают:</w:t>
      </w:r>
    </w:p>
    <w:p w14:paraId="6EB99533"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3" w:name="101609"/>
      <w:bookmarkEnd w:id="13"/>
      <w:r w:rsidRPr="00852792">
        <w:rPr>
          <w:color w:val="000000"/>
        </w:rPr>
        <w:t>осознание российской гражданской идентичности;</w:t>
      </w:r>
    </w:p>
    <w:p w14:paraId="609DBBEA"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4" w:name="101610"/>
      <w:bookmarkEnd w:id="14"/>
      <w:r w:rsidRPr="00852792">
        <w:rPr>
          <w:color w:val="000000"/>
        </w:rPr>
        <w:t>сформированность ценностей самостоятельности и инициативы;</w:t>
      </w:r>
    </w:p>
    <w:p w14:paraId="1E3EE7F0"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5" w:name="101611"/>
      <w:bookmarkEnd w:id="15"/>
      <w:r w:rsidRPr="00852792">
        <w:rPr>
          <w:color w:val="000000"/>
        </w:rPr>
        <w:t>готовность обучающихся к саморазвитию, самостоятельности и личностному самоопределению;</w:t>
      </w:r>
    </w:p>
    <w:p w14:paraId="6E549330"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6" w:name="101612"/>
      <w:bookmarkEnd w:id="16"/>
      <w:r w:rsidRPr="00852792">
        <w:rPr>
          <w:color w:val="000000"/>
        </w:rPr>
        <w:t>наличие мотивации к целенаправленной социально значимой деятельности;</w:t>
      </w:r>
    </w:p>
    <w:p w14:paraId="3D9F90B3" w14:textId="77777777" w:rsidR="00F048EC" w:rsidRPr="00852792" w:rsidRDefault="00F048EC" w:rsidP="00F048EC">
      <w:pPr>
        <w:pStyle w:val="pboth"/>
        <w:shd w:val="clear" w:color="auto" w:fill="FFFFFF"/>
        <w:spacing w:before="0" w:beforeAutospacing="0" w:after="0" w:afterAutospacing="0" w:line="293" w:lineRule="atLeast"/>
        <w:rPr>
          <w:color w:val="000000"/>
        </w:rPr>
      </w:pPr>
      <w:bookmarkStart w:id="17" w:name="101613"/>
      <w:bookmarkEnd w:id="17"/>
      <w:r w:rsidRPr="00852792">
        <w:rPr>
          <w:color w:val="000000"/>
        </w:rPr>
        <w:t>сформированность внутренней позиции личности как особого ценностного отношения к себе, окружающим людям и жизни в целом.</w:t>
      </w:r>
    </w:p>
    <w:p w14:paraId="2D7EEB09" w14:textId="77777777" w:rsidR="00F048EC" w:rsidRDefault="00F048EC" w:rsidP="00F048EC">
      <w:pPr>
        <w:pStyle w:val="1"/>
        <w:rPr>
          <w:color w:val="000000"/>
        </w:rPr>
      </w:pPr>
    </w:p>
    <w:p w14:paraId="790B8119" w14:textId="77777777" w:rsidR="00F048EC" w:rsidRPr="00AC64F0" w:rsidRDefault="00F048EC" w:rsidP="00F048EC">
      <w:pPr>
        <w:pStyle w:val="1"/>
        <w:rPr>
          <w:b w:val="0"/>
          <w:color w:val="000000"/>
        </w:rPr>
      </w:pPr>
      <w:r w:rsidRPr="00AC64F0">
        <w:rPr>
          <w:color w:val="000000"/>
        </w:rPr>
        <w:t>1.2 Направления воспитания</w:t>
      </w:r>
      <w:bookmarkEnd w:id="7"/>
      <w:r w:rsidRPr="00AC64F0">
        <w:rPr>
          <w:color w:val="000000"/>
        </w:rPr>
        <w:t xml:space="preserve"> </w:t>
      </w:r>
    </w:p>
    <w:p w14:paraId="49648B33" w14:textId="77777777" w:rsidR="00F048EC" w:rsidRPr="00AC64F0" w:rsidRDefault="00F048EC" w:rsidP="00F048EC">
      <w:pPr>
        <w:ind w:firstLine="709"/>
        <w:rPr>
          <w:sz w:val="24"/>
        </w:rPr>
      </w:pPr>
      <w:r w:rsidRPr="00AC64F0">
        <w:rPr>
          <w:sz w:val="24"/>
        </w:rPr>
        <w:lastRenderedPageBreak/>
        <w:t>Программа реализуется в единстве учебной и воспитательной деятельности</w:t>
      </w:r>
      <w:r>
        <w:rPr>
          <w:sz w:val="24"/>
        </w:rPr>
        <w:t xml:space="preserve"> </w:t>
      </w:r>
      <w:r w:rsidRPr="00AC64F0">
        <w:rPr>
          <w:sz w:val="24"/>
        </w:rPr>
        <w:t xml:space="preserve"> по основным направлениям воспитания в соответствии с ФГОС:</w:t>
      </w:r>
    </w:p>
    <w:p w14:paraId="313D0BC1"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 xml:space="preserve">гражданское воспитание </w:t>
      </w:r>
      <w:r w:rsidRPr="00AC64F0">
        <w:rPr>
          <w:bCs/>
          <w:sz w:val="24"/>
        </w:rPr>
        <w:t xml:space="preserve">— </w:t>
      </w:r>
      <w:r w:rsidRPr="00AC64F0">
        <w:rPr>
          <w:sz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DF8B7FE"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 xml:space="preserve">патриотическое воспитание </w:t>
      </w:r>
      <w:r w:rsidRPr="00AC64F0">
        <w:rPr>
          <w:bCs/>
          <w:sz w:val="24"/>
        </w:rPr>
        <w:t xml:space="preserve">— </w:t>
      </w:r>
      <w:r w:rsidRPr="00AC64F0">
        <w:rPr>
          <w:sz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9B74CB0"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 xml:space="preserve">духовно-нравственное воспитание </w:t>
      </w:r>
      <w:r w:rsidRPr="00AC64F0">
        <w:rPr>
          <w:bCs/>
          <w:sz w:val="24"/>
        </w:rPr>
        <w:t>—</w:t>
      </w:r>
      <w:r w:rsidRPr="00AC64F0">
        <w:rPr>
          <w:sz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805C55E"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 xml:space="preserve">эстетическое воспитание </w:t>
      </w:r>
      <w:r w:rsidRPr="00AC64F0">
        <w:rPr>
          <w:bCs/>
          <w:sz w:val="24"/>
        </w:rPr>
        <w:t>—</w:t>
      </w:r>
      <w:r w:rsidRPr="00AC64F0">
        <w:rPr>
          <w:sz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071814B"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физическое воспитание</w:t>
      </w:r>
      <w:r w:rsidRPr="00AC64F0">
        <w:rPr>
          <w:sz w:val="24"/>
        </w:rPr>
        <w:t>,</w:t>
      </w:r>
      <w:r w:rsidRPr="00AC64F0">
        <w:rPr>
          <w:b/>
          <w:sz w:val="24"/>
        </w:rPr>
        <w:t xml:space="preserve"> формирование культуры здорового образа жизни и эмоционального благополучия </w:t>
      </w:r>
      <w:r w:rsidRPr="00AC64F0">
        <w:rPr>
          <w:bCs/>
          <w:sz w:val="24"/>
        </w:rPr>
        <w:t xml:space="preserve">— </w:t>
      </w:r>
      <w:r w:rsidRPr="00AC64F0">
        <w:rPr>
          <w:sz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D79BB11"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трудовое воспитание</w:t>
      </w:r>
      <w:r w:rsidRPr="00AC64F0">
        <w:rPr>
          <w:bCs/>
          <w:sz w:val="24"/>
        </w:rPr>
        <w:t xml:space="preserve"> —</w:t>
      </w:r>
      <w:r w:rsidRPr="00AC64F0">
        <w:rPr>
          <w:sz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20A4415"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экологическое воспитание</w:t>
      </w:r>
      <w:r w:rsidRPr="00AC64F0">
        <w:rPr>
          <w:bCs/>
          <w:sz w:val="24"/>
        </w:rPr>
        <w:t xml:space="preserve"> —</w:t>
      </w:r>
      <w:r w:rsidRPr="00AC64F0">
        <w:rPr>
          <w:sz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EE2B4DB" w14:textId="77777777" w:rsidR="00F048EC" w:rsidRPr="00AC64F0" w:rsidRDefault="00F048EC" w:rsidP="00F048EC">
      <w:pPr>
        <w:numPr>
          <w:ilvl w:val="0"/>
          <w:numId w:val="41"/>
        </w:numPr>
        <w:tabs>
          <w:tab w:val="left" w:pos="983"/>
        </w:tabs>
        <w:autoSpaceDE/>
        <w:autoSpaceDN/>
        <w:ind w:left="0" w:firstLine="709"/>
        <w:jc w:val="both"/>
        <w:rPr>
          <w:sz w:val="24"/>
        </w:rPr>
      </w:pPr>
      <w:r w:rsidRPr="00AC64F0">
        <w:rPr>
          <w:b/>
          <w:sz w:val="24"/>
        </w:rPr>
        <w:t xml:space="preserve">ценности научного познания </w:t>
      </w:r>
      <w:r w:rsidRPr="00AC64F0">
        <w:rPr>
          <w:bCs/>
          <w:sz w:val="24"/>
        </w:rPr>
        <w:t xml:space="preserve">— </w:t>
      </w:r>
      <w:r w:rsidRPr="00AC64F0">
        <w:rPr>
          <w:sz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A4101D7" w14:textId="77777777" w:rsidR="00F048EC" w:rsidRPr="00AC64F0" w:rsidRDefault="00F048EC" w:rsidP="00F048EC">
      <w:pPr>
        <w:tabs>
          <w:tab w:val="left" w:pos="983"/>
        </w:tabs>
        <w:rPr>
          <w:sz w:val="24"/>
        </w:rPr>
      </w:pPr>
    </w:p>
    <w:p w14:paraId="4AF04522" w14:textId="77777777" w:rsidR="00F048EC" w:rsidRPr="00AC64F0" w:rsidRDefault="00F048EC" w:rsidP="00F048EC">
      <w:pPr>
        <w:pStyle w:val="1"/>
        <w:rPr>
          <w:b w:val="0"/>
        </w:rPr>
      </w:pPr>
      <w:bookmarkStart w:id="18" w:name="_Toc109838897"/>
      <w:bookmarkEnd w:id="6"/>
      <w:r w:rsidRPr="00AC64F0">
        <w:t>1.3 Целевые ориентиры результатов воспитания</w:t>
      </w:r>
      <w:bookmarkEnd w:id="18"/>
      <w:r w:rsidRPr="00AC64F0">
        <w:t xml:space="preserve"> </w:t>
      </w:r>
    </w:p>
    <w:p w14:paraId="7E9913BF" w14:textId="77777777" w:rsidR="00F048EC" w:rsidRPr="00AC64F0" w:rsidRDefault="00F048EC" w:rsidP="00F048EC">
      <w:pPr>
        <w:ind w:firstLine="708"/>
        <w:rPr>
          <w:b/>
          <w:sz w:val="24"/>
        </w:rPr>
      </w:pPr>
      <w:r w:rsidRPr="00AC64F0">
        <w:rPr>
          <w:b/>
          <w:sz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F048EC" w:rsidRPr="00AC64F0" w14:paraId="3CABA542"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519783E4" w14:textId="77777777" w:rsidR="00F048EC" w:rsidRPr="00AC64F0" w:rsidRDefault="00F048EC" w:rsidP="003502CB">
            <w:pPr>
              <w:tabs>
                <w:tab w:val="left" w:pos="851"/>
              </w:tabs>
              <w:rPr>
                <w:b/>
                <w:sz w:val="24"/>
              </w:rPr>
            </w:pPr>
            <w:r w:rsidRPr="00AC64F0">
              <w:rPr>
                <w:b/>
                <w:sz w:val="24"/>
              </w:rPr>
              <w:t>Гражданско-патриотическое воспитание</w:t>
            </w:r>
          </w:p>
        </w:tc>
      </w:tr>
      <w:tr w:rsidR="00F048EC" w:rsidRPr="00AC64F0" w14:paraId="09642DAB"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1FEFB03E" w14:textId="77777777" w:rsidR="00F048EC" w:rsidRPr="00AC64F0" w:rsidRDefault="00F048EC" w:rsidP="003502CB">
            <w:pPr>
              <w:widowControl/>
              <w:tabs>
                <w:tab w:val="left" w:pos="4"/>
                <w:tab w:val="left" w:pos="288"/>
              </w:tabs>
              <w:ind w:firstLine="181"/>
              <w:rPr>
                <w:sz w:val="24"/>
              </w:rPr>
            </w:pPr>
            <w:r w:rsidRPr="00AC64F0">
              <w:rPr>
                <w:sz w:val="24"/>
              </w:rPr>
              <w:t>Знающий и любящий свою малую родину, свой край, имеющий представление о Родине — России, её территории, расположении.</w:t>
            </w:r>
          </w:p>
          <w:p w14:paraId="4948F724" w14:textId="77777777" w:rsidR="00F048EC" w:rsidRPr="00AC64F0" w:rsidRDefault="00F048EC" w:rsidP="003502CB">
            <w:pPr>
              <w:widowControl/>
              <w:tabs>
                <w:tab w:val="left" w:pos="4"/>
                <w:tab w:val="left" w:pos="288"/>
              </w:tabs>
              <w:ind w:firstLine="181"/>
              <w:rPr>
                <w:sz w:val="24"/>
              </w:rPr>
            </w:pPr>
            <w:r w:rsidRPr="00AC64F0">
              <w:rPr>
                <w:sz w:val="24"/>
              </w:rPr>
              <w:t>Сознающий принадлежность к своему народу и к общности граждан России, проявляющий уважение к своему и другим народам.</w:t>
            </w:r>
          </w:p>
          <w:p w14:paraId="0F3DF7E6" w14:textId="77777777" w:rsidR="00F048EC" w:rsidRPr="00AC64F0" w:rsidRDefault="00F048EC" w:rsidP="003502CB">
            <w:pPr>
              <w:widowControl/>
              <w:tabs>
                <w:tab w:val="left" w:pos="4"/>
                <w:tab w:val="left" w:pos="288"/>
              </w:tabs>
              <w:ind w:firstLine="181"/>
              <w:rPr>
                <w:sz w:val="24"/>
              </w:rPr>
            </w:pPr>
            <w:r w:rsidRPr="00AC64F0">
              <w:rPr>
                <w:sz w:val="24"/>
              </w:rPr>
              <w:t>Понимающий свою сопричастность к прошлому, настоящему и будущему родного края, своей Родины — России, Российского государства.</w:t>
            </w:r>
          </w:p>
          <w:p w14:paraId="575BE189" w14:textId="77777777" w:rsidR="00F048EC" w:rsidRPr="00AC64F0" w:rsidRDefault="00F048EC" w:rsidP="003502CB">
            <w:pPr>
              <w:widowControl/>
              <w:tabs>
                <w:tab w:val="left" w:pos="4"/>
                <w:tab w:val="left" w:pos="288"/>
              </w:tabs>
              <w:ind w:firstLine="181"/>
              <w:rPr>
                <w:sz w:val="24"/>
              </w:rPr>
            </w:pPr>
            <w:r w:rsidRPr="00AC64F0">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AE81A56" w14:textId="77777777" w:rsidR="00F048EC" w:rsidRPr="00AC64F0" w:rsidRDefault="00F048EC" w:rsidP="003502CB">
            <w:pPr>
              <w:widowControl/>
              <w:tabs>
                <w:tab w:val="left" w:pos="4"/>
                <w:tab w:val="left" w:pos="288"/>
              </w:tabs>
              <w:ind w:firstLine="181"/>
              <w:rPr>
                <w:sz w:val="24"/>
              </w:rPr>
            </w:pPr>
            <w:r w:rsidRPr="00AC64F0">
              <w:rPr>
                <w:sz w:val="24"/>
              </w:rPr>
              <w:t>Имеющий первоначальные представления о правах и ответственности человека в обществе, гражданских правах и обязанностях.</w:t>
            </w:r>
          </w:p>
          <w:p w14:paraId="35473FB7" w14:textId="77777777" w:rsidR="00F048EC" w:rsidRPr="00AC64F0" w:rsidRDefault="00F048EC" w:rsidP="003502CB">
            <w:pPr>
              <w:tabs>
                <w:tab w:val="left" w:pos="318"/>
              </w:tabs>
              <w:ind w:firstLine="177"/>
              <w:rPr>
                <w:sz w:val="24"/>
              </w:rPr>
            </w:pPr>
            <w:r w:rsidRPr="00AC64F0">
              <w:rPr>
                <w:sz w:val="24"/>
              </w:rPr>
              <w:t>Принимающий участие в жизни класса, общеобразовательной организации, в доступной по возрасту социально значимой деятельности.</w:t>
            </w:r>
          </w:p>
        </w:tc>
      </w:tr>
      <w:tr w:rsidR="00F048EC" w:rsidRPr="00AC64F0" w14:paraId="121C85EB"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6338B8F5" w14:textId="77777777" w:rsidR="00F048EC" w:rsidRPr="00AC64F0" w:rsidRDefault="00F048EC" w:rsidP="003502CB">
            <w:pPr>
              <w:widowControl/>
              <w:tabs>
                <w:tab w:val="left" w:pos="4"/>
                <w:tab w:val="left" w:pos="288"/>
              </w:tabs>
              <w:ind w:firstLine="181"/>
              <w:rPr>
                <w:b/>
                <w:sz w:val="24"/>
              </w:rPr>
            </w:pPr>
            <w:r w:rsidRPr="00AC64F0">
              <w:rPr>
                <w:b/>
                <w:sz w:val="24"/>
              </w:rPr>
              <w:t>Духовно-нравственное воспитание</w:t>
            </w:r>
          </w:p>
        </w:tc>
      </w:tr>
      <w:tr w:rsidR="00F048EC" w:rsidRPr="00AC64F0" w14:paraId="69025CA8"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6B4A45F6" w14:textId="77777777" w:rsidR="00F048EC" w:rsidRPr="00AC64F0" w:rsidRDefault="00F048EC" w:rsidP="003502CB">
            <w:pPr>
              <w:widowControl/>
              <w:tabs>
                <w:tab w:val="left" w:pos="4"/>
                <w:tab w:val="left" w:pos="288"/>
                <w:tab w:val="left" w:pos="430"/>
              </w:tabs>
              <w:ind w:firstLine="181"/>
              <w:rPr>
                <w:sz w:val="24"/>
              </w:rPr>
            </w:pPr>
            <w:r w:rsidRPr="00AC64F0">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1B6AD40C" w14:textId="77777777" w:rsidR="00F048EC" w:rsidRPr="00AC64F0" w:rsidRDefault="00F048EC" w:rsidP="003502CB">
            <w:pPr>
              <w:widowControl/>
              <w:tabs>
                <w:tab w:val="left" w:pos="4"/>
                <w:tab w:val="left" w:pos="288"/>
                <w:tab w:val="left" w:pos="430"/>
              </w:tabs>
              <w:ind w:firstLine="181"/>
              <w:rPr>
                <w:sz w:val="24"/>
              </w:rPr>
            </w:pPr>
            <w:r w:rsidRPr="00AC64F0">
              <w:rPr>
                <w:sz w:val="24"/>
              </w:rPr>
              <w:t xml:space="preserve">Сознающий ценность каждой человеческой жизни, признающий индивидуальность и достоинство каждого человека. </w:t>
            </w:r>
          </w:p>
          <w:p w14:paraId="6C559691" w14:textId="77777777" w:rsidR="00F048EC" w:rsidRPr="00AC64F0" w:rsidRDefault="00F048EC" w:rsidP="003502CB">
            <w:pPr>
              <w:widowControl/>
              <w:tabs>
                <w:tab w:val="left" w:pos="4"/>
                <w:tab w:val="left" w:pos="288"/>
                <w:tab w:val="left" w:pos="430"/>
              </w:tabs>
              <w:ind w:firstLine="181"/>
              <w:rPr>
                <w:sz w:val="24"/>
              </w:rPr>
            </w:pPr>
            <w:r w:rsidRPr="00AC64F0">
              <w:rPr>
                <w:sz w:val="24"/>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A7E1A16" w14:textId="77777777" w:rsidR="00F048EC" w:rsidRPr="00AC64F0" w:rsidRDefault="00F048EC" w:rsidP="003502CB">
            <w:pPr>
              <w:widowControl/>
              <w:tabs>
                <w:tab w:val="left" w:pos="4"/>
                <w:tab w:val="left" w:pos="288"/>
                <w:tab w:val="left" w:pos="430"/>
              </w:tabs>
              <w:ind w:firstLine="181"/>
              <w:rPr>
                <w:sz w:val="24"/>
              </w:rPr>
            </w:pPr>
            <w:r w:rsidRPr="00AC64F0">
              <w:rPr>
                <w:sz w:val="24"/>
              </w:rPr>
              <w:t>Умеющий оценивать поступки с позиции их соответствия нравственным нормам, осознающий ответственность за свои поступки.</w:t>
            </w:r>
          </w:p>
          <w:p w14:paraId="42BB7690" w14:textId="77777777" w:rsidR="00F048EC" w:rsidRPr="00AC64F0" w:rsidRDefault="00F048EC" w:rsidP="003502CB">
            <w:pPr>
              <w:widowControl/>
              <w:tabs>
                <w:tab w:val="left" w:pos="4"/>
                <w:tab w:val="left" w:pos="288"/>
                <w:tab w:val="left" w:pos="430"/>
              </w:tabs>
              <w:ind w:firstLine="181"/>
              <w:rPr>
                <w:sz w:val="24"/>
              </w:rPr>
            </w:pPr>
            <w:r w:rsidRPr="00AC64F0">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CC05179" w14:textId="77777777" w:rsidR="00F048EC" w:rsidRPr="00AC64F0" w:rsidRDefault="00F048EC" w:rsidP="003502CB">
            <w:pPr>
              <w:widowControl/>
              <w:tabs>
                <w:tab w:val="left" w:pos="4"/>
                <w:tab w:val="left" w:pos="288"/>
                <w:tab w:val="left" w:pos="430"/>
              </w:tabs>
              <w:ind w:firstLine="181"/>
              <w:rPr>
                <w:sz w:val="24"/>
              </w:rPr>
            </w:pPr>
            <w:r w:rsidRPr="00AC64F0">
              <w:rPr>
                <w:sz w:val="24"/>
              </w:rPr>
              <w:t>Сознающий нравственную и эстетическую ценность литературы, родного языка, русского языка, проявляющий интерес к чтению.</w:t>
            </w:r>
          </w:p>
        </w:tc>
      </w:tr>
      <w:tr w:rsidR="00F048EC" w:rsidRPr="00AC64F0" w14:paraId="73BC6EC1"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1AA980BC" w14:textId="77777777" w:rsidR="00F048EC" w:rsidRPr="00AC64F0" w:rsidRDefault="00F048EC" w:rsidP="003502CB">
            <w:pPr>
              <w:widowControl/>
              <w:tabs>
                <w:tab w:val="left" w:pos="4"/>
                <w:tab w:val="left" w:pos="288"/>
                <w:tab w:val="left" w:pos="430"/>
              </w:tabs>
              <w:ind w:firstLine="181"/>
              <w:rPr>
                <w:b/>
                <w:sz w:val="24"/>
              </w:rPr>
            </w:pPr>
            <w:r w:rsidRPr="00AC64F0">
              <w:rPr>
                <w:b/>
                <w:sz w:val="24"/>
              </w:rPr>
              <w:lastRenderedPageBreak/>
              <w:t>Эстетическое воспитание</w:t>
            </w:r>
          </w:p>
        </w:tc>
      </w:tr>
      <w:tr w:rsidR="00F048EC" w:rsidRPr="00AC64F0" w14:paraId="5D9C3EED"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1EF1E6BD" w14:textId="77777777" w:rsidR="00F048EC" w:rsidRPr="00AC64F0" w:rsidRDefault="00F048EC" w:rsidP="003502CB">
            <w:pPr>
              <w:widowControl/>
              <w:tabs>
                <w:tab w:val="left" w:pos="4"/>
                <w:tab w:val="left" w:pos="288"/>
                <w:tab w:val="left" w:pos="430"/>
              </w:tabs>
              <w:ind w:firstLine="181"/>
              <w:rPr>
                <w:sz w:val="24"/>
              </w:rPr>
            </w:pPr>
            <w:r w:rsidRPr="00AC64F0">
              <w:rPr>
                <w:sz w:val="24"/>
              </w:rPr>
              <w:t>Способный воспринимать и чувствовать прекрасное в быту, природе, искусстве, творчестве людей.</w:t>
            </w:r>
          </w:p>
          <w:p w14:paraId="412DA79E" w14:textId="77777777" w:rsidR="00F048EC" w:rsidRPr="00AC64F0" w:rsidRDefault="00F048EC" w:rsidP="003502CB">
            <w:pPr>
              <w:widowControl/>
              <w:tabs>
                <w:tab w:val="left" w:pos="4"/>
                <w:tab w:val="left" w:pos="288"/>
                <w:tab w:val="left" w:pos="430"/>
              </w:tabs>
              <w:ind w:firstLine="181"/>
              <w:rPr>
                <w:sz w:val="24"/>
              </w:rPr>
            </w:pPr>
            <w:r w:rsidRPr="00AC64F0">
              <w:rPr>
                <w:sz w:val="24"/>
              </w:rPr>
              <w:t>Проявляющий интерес и уважение к отечественной и мировой художественной культуре.</w:t>
            </w:r>
          </w:p>
          <w:p w14:paraId="0F8432C4" w14:textId="77777777" w:rsidR="00F048EC" w:rsidRPr="00AC64F0" w:rsidRDefault="00F048EC" w:rsidP="003502CB">
            <w:pPr>
              <w:tabs>
                <w:tab w:val="left" w:pos="4"/>
                <w:tab w:val="left" w:pos="288"/>
                <w:tab w:val="left" w:pos="430"/>
              </w:tabs>
              <w:ind w:firstLine="181"/>
              <w:rPr>
                <w:sz w:val="24"/>
              </w:rPr>
            </w:pPr>
            <w:r w:rsidRPr="00AC64F0">
              <w:rPr>
                <w:sz w:val="24"/>
              </w:rPr>
              <w:t>Проявляющий стремление к самовыражению в разных видах художественной деятельности, искусстве.</w:t>
            </w:r>
          </w:p>
        </w:tc>
      </w:tr>
      <w:tr w:rsidR="00F048EC" w:rsidRPr="00AC64F0" w14:paraId="465F1036"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4E26ED01" w14:textId="77777777" w:rsidR="00F048EC" w:rsidRPr="00AC64F0" w:rsidRDefault="00F048EC" w:rsidP="003502CB">
            <w:pPr>
              <w:widowControl/>
              <w:tabs>
                <w:tab w:val="left" w:pos="4"/>
                <w:tab w:val="left" w:pos="288"/>
                <w:tab w:val="left" w:pos="430"/>
              </w:tabs>
              <w:ind w:firstLine="181"/>
              <w:rPr>
                <w:b/>
                <w:sz w:val="24"/>
              </w:rPr>
            </w:pPr>
            <w:r w:rsidRPr="00AC64F0">
              <w:rPr>
                <w:b/>
                <w:sz w:val="24"/>
              </w:rPr>
              <w:t>Физическое воспитание, формирование культуры здоровья и эмоционального благополучия</w:t>
            </w:r>
          </w:p>
        </w:tc>
      </w:tr>
      <w:tr w:rsidR="00F048EC" w:rsidRPr="00AC64F0" w14:paraId="3F511D5F" w14:textId="77777777" w:rsidTr="003502CB">
        <w:trPr>
          <w:trHeight w:val="131"/>
        </w:trPr>
        <w:tc>
          <w:tcPr>
            <w:tcW w:w="10456" w:type="dxa"/>
            <w:tcBorders>
              <w:top w:val="single" w:sz="4" w:space="0" w:color="000000"/>
              <w:left w:val="single" w:sz="4" w:space="0" w:color="000000"/>
              <w:bottom w:val="single" w:sz="4" w:space="0" w:color="000000"/>
              <w:right w:val="single" w:sz="4" w:space="0" w:color="000000"/>
            </w:tcBorders>
          </w:tcPr>
          <w:p w14:paraId="47FDC115" w14:textId="77777777" w:rsidR="00F048EC" w:rsidRPr="00AC64F0" w:rsidRDefault="00F048EC" w:rsidP="003502CB">
            <w:pPr>
              <w:widowControl/>
              <w:tabs>
                <w:tab w:val="left" w:pos="4"/>
                <w:tab w:val="left" w:pos="288"/>
                <w:tab w:val="left" w:pos="430"/>
              </w:tabs>
              <w:ind w:firstLine="181"/>
              <w:rPr>
                <w:sz w:val="24"/>
              </w:rPr>
            </w:pPr>
            <w:r w:rsidRPr="00AC64F0">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6CE517D2" w14:textId="77777777" w:rsidR="00F048EC" w:rsidRPr="00AC64F0" w:rsidRDefault="00F048EC" w:rsidP="003502CB">
            <w:pPr>
              <w:widowControl/>
              <w:tabs>
                <w:tab w:val="left" w:pos="4"/>
                <w:tab w:val="left" w:pos="288"/>
                <w:tab w:val="left" w:pos="430"/>
              </w:tabs>
              <w:ind w:firstLine="181"/>
              <w:rPr>
                <w:sz w:val="24"/>
              </w:rPr>
            </w:pPr>
            <w:r w:rsidRPr="00AC64F0">
              <w:rPr>
                <w:sz w:val="24"/>
              </w:rPr>
              <w:t>Владеющий основными навыками личной и общественной гигиены, безопасного поведения в быту, природе, обществе.</w:t>
            </w:r>
          </w:p>
          <w:p w14:paraId="2BCFC149" w14:textId="77777777" w:rsidR="00F048EC" w:rsidRPr="00AC64F0" w:rsidRDefault="00F048EC" w:rsidP="003502CB">
            <w:pPr>
              <w:widowControl/>
              <w:tabs>
                <w:tab w:val="left" w:pos="4"/>
                <w:tab w:val="left" w:pos="288"/>
                <w:tab w:val="left" w:pos="430"/>
              </w:tabs>
              <w:ind w:firstLine="181"/>
              <w:rPr>
                <w:sz w:val="24"/>
              </w:rPr>
            </w:pPr>
            <w:r w:rsidRPr="00AC64F0">
              <w:rPr>
                <w:sz w:val="24"/>
              </w:rPr>
              <w:t>Ориентированный на физическое развитие с учётом возможностей здоровья, занятия физкультурой и спортом.</w:t>
            </w:r>
          </w:p>
          <w:p w14:paraId="5C36D9DF" w14:textId="77777777" w:rsidR="00F048EC" w:rsidRPr="00AC64F0" w:rsidRDefault="00F048EC" w:rsidP="003502CB">
            <w:pPr>
              <w:widowControl/>
              <w:tabs>
                <w:tab w:val="left" w:pos="4"/>
                <w:tab w:val="left" w:pos="288"/>
                <w:tab w:val="left" w:pos="430"/>
              </w:tabs>
              <w:ind w:firstLine="181"/>
              <w:rPr>
                <w:sz w:val="24"/>
              </w:rPr>
            </w:pPr>
            <w:r w:rsidRPr="00AC64F0">
              <w:rPr>
                <w:sz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048EC" w:rsidRPr="00AC64F0" w14:paraId="372B3BE6" w14:textId="77777777" w:rsidTr="003502CB">
        <w:trPr>
          <w:trHeight w:val="131"/>
        </w:trPr>
        <w:tc>
          <w:tcPr>
            <w:tcW w:w="10456" w:type="dxa"/>
            <w:tcBorders>
              <w:top w:val="single" w:sz="4" w:space="0" w:color="000000"/>
              <w:left w:val="single" w:sz="4" w:space="0" w:color="000000"/>
              <w:bottom w:val="single" w:sz="4" w:space="0" w:color="000000"/>
              <w:right w:val="single" w:sz="4" w:space="0" w:color="000000"/>
            </w:tcBorders>
          </w:tcPr>
          <w:p w14:paraId="25E0ABCA" w14:textId="77777777" w:rsidR="00F048EC" w:rsidRPr="00AC64F0" w:rsidRDefault="00F048EC" w:rsidP="003502CB">
            <w:pPr>
              <w:widowControl/>
              <w:tabs>
                <w:tab w:val="left" w:pos="4"/>
                <w:tab w:val="left" w:pos="288"/>
                <w:tab w:val="left" w:pos="430"/>
              </w:tabs>
              <w:ind w:firstLine="181"/>
              <w:rPr>
                <w:b/>
                <w:sz w:val="24"/>
              </w:rPr>
            </w:pPr>
            <w:r w:rsidRPr="00AC64F0">
              <w:rPr>
                <w:b/>
                <w:sz w:val="24"/>
              </w:rPr>
              <w:t>Трудовое</w:t>
            </w:r>
            <w:r w:rsidRPr="00AC64F0">
              <w:rPr>
                <w:sz w:val="24"/>
              </w:rPr>
              <w:t xml:space="preserve"> </w:t>
            </w:r>
            <w:r w:rsidRPr="00AC64F0">
              <w:rPr>
                <w:b/>
                <w:sz w:val="24"/>
              </w:rPr>
              <w:t>воспитание</w:t>
            </w:r>
          </w:p>
        </w:tc>
      </w:tr>
      <w:tr w:rsidR="00F048EC" w:rsidRPr="00AC64F0" w14:paraId="317251AD"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10A5C664" w14:textId="77777777" w:rsidR="00F048EC" w:rsidRPr="00AC64F0" w:rsidRDefault="00F048EC" w:rsidP="003502CB">
            <w:pPr>
              <w:widowControl/>
              <w:tabs>
                <w:tab w:val="left" w:pos="4"/>
                <w:tab w:val="left" w:pos="288"/>
                <w:tab w:val="left" w:pos="430"/>
              </w:tabs>
              <w:ind w:firstLine="181"/>
              <w:rPr>
                <w:sz w:val="24"/>
              </w:rPr>
            </w:pPr>
            <w:r w:rsidRPr="00AC64F0">
              <w:rPr>
                <w:sz w:val="24"/>
              </w:rPr>
              <w:t xml:space="preserve">Сознающий ценность труда в жизни человека, семьи, общества. </w:t>
            </w:r>
          </w:p>
          <w:p w14:paraId="42B8AA04" w14:textId="77777777" w:rsidR="00F048EC" w:rsidRPr="00AC64F0" w:rsidRDefault="00F048EC" w:rsidP="003502CB">
            <w:pPr>
              <w:widowControl/>
              <w:tabs>
                <w:tab w:val="left" w:pos="4"/>
                <w:tab w:val="left" w:pos="288"/>
                <w:tab w:val="left" w:pos="430"/>
              </w:tabs>
              <w:ind w:firstLine="181"/>
              <w:rPr>
                <w:sz w:val="24"/>
              </w:rPr>
            </w:pPr>
            <w:r w:rsidRPr="00AC64F0">
              <w:rPr>
                <w:sz w:val="24"/>
              </w:rPr>
              <w:t xml:space="preserve">Проявляющий уважение к труду, людям труда, бережное отношение к результатам труда, ответственное потребление. </w:t>
            </w:r>
          </w:p>
          <w:p w14:paraId="415F446E" w14:textId="77777777" w:rsidR="00F048EC" w:rsidRPr="00AC64F0" w:rsidRDefault="00F048EC" w:rsidP="003502CB">
            <w:pPr>
              <w:widowControl/>
              <w:tabs>
                <w:tab w:val="left" w:pos="4"/>
                <w:tab w:val="left" w:pos="288"/>
                <w:tab w:val="left" w:pos="430"/>
              </w:tabs>
              <w:ind w:firstLine="181"/>
              <w:rPr>
                <w:sz w:val="24"/>
              </w:rPr>
            </w:pPr>
            <w:r w:rsidRPr="00AC64F0">
              <w:rPr>
                <w:sz w:val="24"/>
              </w:rPr>
              <w:t>Проявляющий интерес к разным профессиям.</w:t>
            </w:r>
          </w:p>
          <w:p w14:paraId="7ED0F5CA" w14:textId="77777777" w:rsidR="00F048EC" w:rsidRPr="00AC64F0" w:rsidRDefault="00F048EC" w:rsidP="003502CB">
            <w:pPr>
              <w:widowControl/>
              <w:tabs>
                <w:tab w:val="left" w:pos="4"/>
                <w:tab w:val="left" w:pos="288"/>
                <w:tab w:val="left" w:pos="430"/>
              </w:tabs>
              <w:ind w:firstLine="181"/>
              <w:rPr>
                <w:sz w:val="24"/>
              </w:rPr>
            </w:pPr>
            <w:r w:rsidRPr="00AC64F0">
              <w:rPr>
                <w:sz w:val="24"/>
              </w:rPr>
              <w:t>Участвующий в различных видах доступного по возрасту труда, трудовой деятельности.</w:t>
            </w:r>
          </w:p>
        </w:tc>
      </w:tr>
      <w:tr w:rsidR="00F048EC" w:rsidRPr="00AC64F0" w14:paraId="5F4CCE56"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09B4271A" w14:textId="77777777" w:rsidR="00F048EC" w:rsidRPr="00AC64F0" w:rsidRDefault="00F048EC" w:rsidP="003502CB">
            <w:pPr>
              <w:widowControl/>
              <w:tabs>
                <w:tab w:val="left" w:pos="4"/>
                <w:tab w:val="left" w:pos="288"/>
                <w:tab w:val="left" w:pos="430"/>
              </w:tabs>
              <w:ind w:firstLine="181"/>
              <w:rPr>
                <w:sz w:val="24"/>
              </w:rPr>
            </w:pPr>
            <w:r w:rsidRPr="00AC64F0">
              <w:rPr>
                <w:b/>
                <w:sz w:val="24"/>
              </w:rPr>
              <w:t>Экологическое</w:t>
            </w:r>
            <w:r w:rsidRPr="00AC64F0">
              <w:rPr>
                <w:sz w:val="24"/>
              </w:rPr>
              <w:t xml:space="preserve"> </w:t>
            </w:r>
            <w:r w:rsidRPr="00AC64F0">
              <w:rPr>
                <w:b/>
                <w:sz w:val="24"/>
              </w:rPr>
              <w:t>воспитание</w:t>
            </w:r>
          </w:p>
        </w:tc>
      </w:tr>
      <w:tr w:rsidR="00F048EC" w:rsidRPr="00AC64F0" w14:paraId="7DA926BB"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2094946F" w14:textId="77777777" w:rsidR="00F048EC" w:rsidRPr="00AC64F0" w:rsidRDefault="00F048EC" w:rsidP="003502CB">
            <w:pPr>
              <w:widowControl/>
              <w:tabs>
                <w:tab w:val="left" w:pos="4"/>
                <w:tab w:val="left" w:pos="288"/>
                <w:tab w:val="left" w:pos="430"/>
              </w:tabs>
              <w:ind w:firstLine="181"/>
              <w:rPr>
                <w:sz w:val="24"/>
              </w:rPr>
            </w:pPr>
            <w:r w:rsidRPr="00AC64F0">
              <w:rPr>
                <w:sz w:val="24"/>
              </w:rPr>
              <w:t>Понимающий ценность природы, зависимость жизни людей от природы, влияние людей на природу, окружающую среду.</w:t>
            </w:r>
          </w:p>
          <w:p w14:paraId="7F0F1BF8" w14:textId="77777777" w:rsidR="00F048EC" w:rsidRPr="00AC64F0" w:rsidRDefault="00F048EC" w:rsidP="003502CB">
            <w:pPr>
              <w:widowControl/>
              <w:tabs>
                <w:tab w:val="left" w:pos="4"/>
                <w:tab w:val="left" w:pos="288"/>
                <w:tab w:val="left" w:pos="430"/>
              </w:tabs>
              <w:ind w:firstLine="181"/>
              <w:rPr>
                <w:sz w:val="24"/>
              </w:rPr>
            </w:pPr>
            <w:r w:rsidRPr="00AC64F0">
              <w:rPr>
                <w:sz w:val="24"/>
              </w:rPr>
              <w:t>Проявляющий любовь и бережное отношение к природе, неприятие действий, приносящих вред природе, особенно живым существам.</w:t>
            </w:r>
          </w:p>
          <w:p w14:paraId="01B0FB66" w14:textId="77777777" w:rsidR="00F048EC" w:rsidRPr="00AC64F0" w:rsidRDefault="00F048EC" w:rsidP="003502CB">
            <w:pPr>
              <w:widowControl/>
              <w:tabs>
                <w:tab w:val="left" w:pos="4"/>
                <w:tab w:val="left" w:pos="288"/>
                <w:tab w:val="left" w:pos="430"/>
              </w:tabs>
              <w:ind w:firstLine="181"/>
              <w:rPr>
                <w:sz w:val="24"/>
              </w:rPr>
            </w:pPr>
            <w:r w:rsidRPr="00AC64F0">
              <w:rPr>
                <w:sz w:val="24"/>
              </w:rPr>
              <w:t>Выражающий готовность в своей деятельности придерживаться экологических норм.</w:t>
            </w:r>
          </w:p>
        </w:tc>
      </w:tr>
      <w:tr w:rsidR="00F048EC" w:rsidRPr="00AC64F0" w14:paraId="75A8C0BA"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5D3FDA5B" w14:textId="77777777" w:rsidR="00F048EC" w:rsidRPr="00AC64F0" w:rsidRDefault="00F048EC" w:rsidP="003502CB">
            <w:pPr>
              <w:widowControl/>
              <w:tabs>
                <w:tab w:val="left" w:pos="4"/>
                <w:tab w:val="left" w:pos="288"/>
                <w:tab w:val="left" w:pos="430"/>
              </w:tabs>
              <w:ind w:firstLine="181"/>
              <w:rPr>
                <w:sz w:val="24"/>
              </w:rPr>
            </w:pPr>
            <w:r w:rsidRPr="00AC64F0">
              <w:rPr>
                <w:b/>
                <w:sz w:val="24"/>
              </w:rPr>
              <w:t>Ценности научного познания</w:t>
            </w:r>
          </w:p>
        </w:tc>
      </w:tr>
      <w:tr w:rsidR="00F048EC" w:rsidRPr="00AC64F0" w14:paraId="16B1DC4C" w14:textId="77777777" w:rsidTr="003502CB">
        <w:tc>
          <w:tcPr>
            <w:tcW w:w="10456" w:type="dxa"/>
            <w:tcBorders>
              <w:top w:val="single" w:sz="4" w:space="0" w:color="000000"/>
              <w:left w:val="single" w:sz="4" w:space="0" w:color="000000"/>
              <w:bottom w:val="single" w:sz="4" w:space="0" w:color="000000"/>
              <w:right w:val="single" w:sz="4" w:space="0" w:color="000000"/>
            </w:tcBorders>
          </w:tcPr>
          <w:p w14:paraId="65F6A072" w14:textId="77777777" w:rsidR="00F048EC" w:rsidRPr="00AC64F0" w:rsidRDefault="00F048EC" w:rsidP="003502CB">
            <w:pPr>
              <w:widowControl/>
              <w:tabs>
                <w:tab w:val="left" w:pos="4"/>
                <w:tab w:val="left" w:pos="288"/>
                <w:tab w:val="left" w:pos="430"/>
              </w:tabs>
              <w:ind w:firstLine="181"/>
              <w:rPr>
                <w:sz w:val="24"/>
              </w:rPr>
            </w:pPr>
            <w:r w:rsidRPr="00AC64F0">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1761F70" w14:textId="77777777" w:rsidR="00F048EC" w:rsidRPr="00AC64F0" w:rsidRDefault="00F048EC" w:rsidP="003502CB">
            <w:pPr>
              <w:widowControl/>
              <w:tabs>
                <w:tab w:val="left" w:pos="4"/>
                <w:tab w:val="left" w:pos="288"/>
                <w:tab w:val="left" w:pos="430"/>
              </w:tabs>
              <w:ind w:firstLine="181"/>
              <w:rPr>
                <w:sz w:val="24"/>
              </w:rPr>
            </w:pPr>
            <w:r w:rsidRPr="00AC64F0">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BA0E659" w14:textId="77777777" w:rsidR="00F048EC" w:rsidRPr="00AC64F0" w:rsidRDefault="00F048EC" w:rsidP="003502CB">
            <w:pPr>
              <w:widowControl/>
              <w:tabs>
                <w:tab w:val="left" w:pos="4"/>
                <w:tab w:val="left" w:pos="288"/>
                <w:tab w:val="left" w:pos="430"/>
              </w:tabs>
              <w:ind w:firstLine="181"/>
              <w:rPr>
                <w:sz w:val="24"/>
              </w:rPr>
            </w:pPr>
            <w:r w:rsidRPr="00AC64F0">
              <w:rPr>
                <w:sz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405CFBBE" w14:textId="77777777" w:rsidR="00F048EC" w:rsidRPr="00AC64F0" w:rsidRDefault="00F048EC" w:rsidP="00F048EC">
      <w:pPr>
        <w:keepNext/>
        <w:keepLines/>
        <w:ind w:firstLine="709"/>
        <w:rPr>
          <w:b/>
          <w:sz w:val="24"/>
        </w:rPr>
      </w:pPr>
    </w:p>
    <w:p w14:paraId="4A328156" w14:textId="77777777" w:rsidR="00F048EC" w:rsidRPr="00AC64F0" w:rsidRDefault="00F048EC" w:rsidP="00F048EC">
      <w:pPr>
        <w:keepNext/>
        <w:keepLines/>
        <w:ind w:firstLine="709"/>
        <w:rPr>
          <w:b/>
          <w:sz w:val="24"/>
        </w:rPr>
      </w:pPr>
      <w:r w:rsidRPr="00AC64F0">
        <w:rPr>
          <w:b/>
          <w:sz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1"/>
      </w:tblGrid>
      <w:tr w:rsidR="00F048EC" w:rsidRPr="00AC64F0" w14:paraId="1252C729"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0E98ADDE" w14:textId="77777777" w:rsidR="00F048EC" w:rsidRPr="00AC64F0" w:rsidRDefault="00F048EC" w:rsidP="003502CB">
            <w:pPr>
              <w:tabs>
                <w:tab w:val="left" w:pos="851"/>
              </w:tabs>
              <w:ind w:firstLine="177"/>
              <w:rPr>
                <w:b/>
                <w:sz w:val="24"/>
              </w:rPr>
            </w:pPr>
            <w:r w:rsidRPr="00AC64F0">
              <w:rPr>
                <w:b/>
                <w:sz w:val="24"/>
              </w:rPr>
              <w:t>Гражданское воспитание</w:t>
            </w:r>
          </w:p>
        </w:tc>
      </w:tr>
      <w:tr w:rsidR="00F048EC" w:rsidRPr="00AC64F0" w14:paraId="1A1F5E43"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0CAF3B80" w14:textId="77777777" w:rsidR="00F048EC" w:rsidRPr="00AC64F0" w:rsidRDefault="00F048EC" w:rsidP="003502CB">
            <w:pPr>
              <w:tabs>
                <w:tab w:val="left" w:pos="318"/>
                <w:tab w:val="left" w:pos="993"/>
              </w:tabs>
              <w:ind w:firstLine="177"/>
              <w:rPr>
                <w:sz w:val="24"/>
              </w:rPr>
            </w:pPr>
            <w:bookmarkStart w:id="19" w:name="_Hlk101094428"/>
            <w:r w:rsidRPr="00AC64F0">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98A5B8B" w14:textId="77777777" w:rsidR="00F048EC" w:rsidRPr="00AC64F0" w:rsidRDefault="00F048EC" w:rsidP="003502CB">
            <w:pPr>
              <w:tabs>
                <w:tab w:val="left" w:pos="318"/>
              </w:tabs>
              <w:ind w:firstLine="177"/>
              <w:rPr>
                <w:sz w:val="24"/>
              </w:rPr>
            </w:pPr>
            <w:r w:rsidRPr="00AC64F0">
              <w:rPr>
                <w:sz w:val="24"/>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BE6A643" w14:textId="77777777" w:rsidR="00F048EC" w:rsidRPr="00AC64F0" w:rsidRDefault="00F048EC" w:rsidP="003502CB">
            <w:pPr>
              <w:tabs>
                <w:tab w:val="left" w:pos="318"/>
              </w:tabs>
              <w:ind w:firstLine="177"/>
              <w:rPr>
                <w:sz w:val="24"/>
              </w:rPr>
            </w:pPr>
            <w:r w:rsidRPr="00AC64F0">
              <w:rPr>
                <w:sz w:val="24"/>
              </w:rPr>
              <w:t>Проявляющий уважение к государственным символам России, праздникам.</w:t>
            </w:r>
          </w:p>
          <w:p w14:paraId="2A8505BF" w14:textId="77777777" w:rsidR="00F048EC" w:rsidRPr="00AC64F0" w:rsidRDefault="00F048EC" w:rsidP="003502CB">
            <w:pPr>
              <w:tabs>
                <w:tab w:val="left" w:pos="318"/>
              </w:tabs>
              <w:ind w:firstLine="177"/>
              <w:rPr>
                <w:sz w:val="24"/>
              </w:rPr>
            </w:pPr>
            <w:r w:rsidRPr="00AC64F0">
              <w:rPr>
                <w:sz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4C3A4D13" w14:textId="77777777" w:rsidR="00F048EC" w:rsidRPr="00AC64F0" w:rsidRDefault="00F048EC" w:rsidP="003502CB">
            <w:pPr>
              <w:tabs>
                <w:tab w:val="left" w:pos="318"/>
                <w:tab w:val="left" w:pos="993"/>
              </w:tabs>
              <w:ind w:firstLine="177"/>
              <w:rPr>
                <w:sz w:val="24"/>
              </w:rPr>
            </w:pPr>
            <w:r w:rsidRPr="00AC64F0">
              <w:rPr>
                <w:sz w:val="24"/>
              </w:rPr>
              <w:t>Выражающий неприятие любой дискриминации граждан, проявлений экстремизма, терроризма, коррупции в обществе.</w:t>
            </w:r>
          </w:p>
          <w:p w14:paraId="73AB9FD3" w14:textId="77777777" w:rsidR="00F048EC" w:rsidRPr="00AC64F0" w:rsidRDefault="00F048EC" w:rsidP="003502CB">
            <w:pPr>
              <w:tabs>
                <w:tab w:val="left" w:pos="318"/>
              </w:tabs>
              <w:ind w:firstLine="177"/>
              <w:rPr>
                <w:sz w:val="24"/>
              </w:rPr>
            </w:pPr>
            <w:r w:rsidRPr="00AC64F0">
              <w:rPr>
                <w:sz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9"/>
          </w:p>
        </w:tc>
      </w:tr>
      <w:tr w:rsidR="00F048EC" w:rsidRPr="00AC64F0" w14:paraId="1FEB15F2"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06FE683" w14:textId="77777777" w:rsidR="00F048EC" w:rsidRPr="00AC64F0" w:rsidRDefault="00F048EC" w:rsidP="003502CB">
            <w:pPr>
              <w:tabs>
                <w:tab w:val="left" w:pos="851"/>
              </w:tabs>
              <w:ind w:firstLine="177"/>
              <w:rPr>
                <w:b/>
                <w:sz w:val="24"/>
              </w:rPr>
            </w:pPr>
            <w:r w:rsidRPr="00AC64F0">
              <w:rPr>
                <w:b/>
                <w:sz w:val="24"/>
              </w:rPr>
              <w:lastRenderedPageBreak/>
              <w:t>Патриотическое воспитание</w:t>
            </w:r>
          </w:p>
        </w:tc>
      </w:tr>
      <w:tr w:rsidR="00F048EC" w:rsidRPr="00AC64F0" w14:paraId="1A1FADC9"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18B59D0A" w14:textId="77777777" w:rsidR="00F048EC" w:rsidRPr="00AC64F0" w:rsidRDefault="00F048EC" w:rsidP="003502CB">
            <w:pPr>
              <w:tabs>
                <w:tab w:val="left" w:pos="318"/>
                <w:tab w:val="left" w:pos="993"/>
              </w:tabs>
              <w:ind w:firstLine="177"/>
              <w:rPr>
                <w:sz w:val="24"/>
              </w:rPr>
            </w:pPr>
            <w:r w:rsidRPr="00AC64F0">
              <w:rPr>
                <w:sz w:val="24"/>
              </w:rPr>
              <w:t>Сознающий свою национальную, этническую принадлежность, любящий свой народ, его традиции, культуру.</w:t>
            </w:r>
          </w:p>
          <w:p w14:paraId="0A563DFC" w14:textId="77777777" w:rsidR="00F048EC" w:rsidRPr="00AC64F0" w:rsidRDefault="00F048EC" w:rsidP="003502CB">
            <w:pPr>
              <w:tabs>
                <w:tab w:val="left" w:pos="318"/>
                <w:tab w:val="left" w:pos="993"/>
              </w:tabs>
              <w:ind w:firstLine="177"/>
              <w:rPr>
                <w:sz w:val="24"/>
              </w:rPr>
            </w:pPr>
            <w:r w:rsidRPr="00AC64F0">
              <w:rPr>
                <w:sz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2994AC9D" w14:textId="77777777" w:rsidR="00F048EC" w:rsidRPr="00AC64F0" w:rsidRDefault="00F048EC" w:rsidP="003502CB">
            <w:pPr>
              <w:tabs>
                <w:tab w:val="left" w:pos="318"/>
                <w:tab w:val="left" w:pos="993"/>
              </w:tabs>
              <w:ind w:firstLine="177"/>
              <w:rPr>
                <w:sz w:val="24"/>
              </w:rPr>
            </w:pPr>
            <w:r w:rsidRPr="00AC64F0">
              <w:rPr>
                <w:sz w:val="24"/>
              </w:rPr>
              <w:t xml:space="preserve">Проявляющий интерес к познанию родного языка, истории и культуры своего края, своего народа, других народов России. </w:t>
            </w:r>
          </w:p>
          <w:p w14:paraId="47AEC220" w14:textId="77777777" w:rsidR="00F048EC" w:rsidRPr="00AC64F0" w:rsidRDefault="00F048EC" w:rsidP="003502CB">
            <w:pPr>
              <w:tabs>
                <w:tab w:val="left" w:pos="318"/>
                <w:tab w:val="left" w:pos="993"/>
              </w:tabs>
              <w:ind w:firstLine="177"/>
              <w:rPr>
                <w:sz w:val="24"/>
              </w:rPr>
            </w:pPr>
            <w:r w:rsidRPr="00AC64F0">
              <w:rPr>
                <w:sz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65A1D38" w14:textId="77777777" w:rsidR="00F048EC" w:rsidRPr="00AC64F0" w:rsidRDefault="00F048EC" w:rsidP="003502CB">
            <w:pPr>
              <w:tabs>
                <w:tab w:val="left" w:pos="318"/>
                <w:tab w:val="left" w:pos="993"/>
              </w:tabs>
              <w:ind w:firstLine="177"/>
              <w:rPr>
                <w:sz w:val="24"/>
              </w:rPr>
            </w:pPr>
            <w:r w:rsidRPr="00AC64F0">
              <w:rPr>
                <w:sz w:val="24"/>
              </w:rPr>
              <w:t>Принимающий участие в мероприятиях патриотической направленности.</w:t>
            </w:r>
          </w:p>
        </w:tc>
      </w:tr>
      <w:tr w:rsidR="00F048EC" w:rsidRPr="00AC64F0" w14:paraId="4EA86AD7"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C5AB396" w14:textId="77777777" w:rsidR="00F048EC" w:rsidRPr="00AC64F0" w:rsidRDefault="00F048EC" w:rsidP="003502CB">
            <w:pPr>
              <w:tabs>
                <w:tab w:val="left" w:pos="851"/>
              </w:tabs>
              <w:ind w:firstLine="177"/>
              <w:rPr>
                <w:b/>
                <w:sz w:val="24"/>
              </w:rPr>
            </w:pPr>
            <w:r w:rsidRPr="00AC64F0">
              <w:rPr>
                <w:b/>
                <w:sz w:val="24"/>
              </w:rPr>
              <w:t>Духовно-нравственное воспитание</w:t>
            </w:r>
          </w:p>
        </w:tc>
      </w:tr>
      <w:tr w:rsidR="00F048EC" w:rsidRPr="00AC64F0" w14:paraId="3B1E9955"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2E17A2C8" w14:textId="77777777" w:rsidR="00F048EC" w:rsidRPr="00AC64F0" w:rsidRDefault="00F048EC" w:rsidP="003502CB">
            <w:pPr>
              <w:widowControl/>
              <w:tabs>
                <w:tab w:val="left" w:pos="318"/>
              </w:tabs>
              <w:ind w:firstLine="177"/>
              <w:rPr>
                <w:sz w:val="24"/>
              </w:rPr>
            </w:pPr>
            <w:r w:rsidRPr="00AC64F0">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5BCCA2FA" w14:textId="77777777" w:rsidR="00F048EC" w:rsidRPr="00AC64F0" w:rsidRDefault="00F048EC" w:rsidP="003502CB">
            <w:pPr>
              <w:widowControl/>
              <w:tabs>
                <w:tab w:val="left" w:pos="318"/>
              </w:tabs>
              <w:ind w:firstLine="177"/>
              <w:rPr>
                <w:sz w:val="24"/>
              </w:rPr>
            </w:pPr>
            <w:r w:rsidRPr="00AC64F0">
              <w:rPr>
                <w:sz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5495463B" w14:textId="77777777" w:rsidR="00F048EC" w:rsidRPr="00AC64F0" w:rsidRDefault="00F048EC" w:rsidP="003502CB">
            <w:pPr>
              <w:widowControl/>
              <w:tabs>
                <w:tab w:val="left" w:pos="318"/>
              </w:tabs>
              <w:ind w:firstLine="177"/>
              <w:rPr>
                <w:sz w:val="24"/>
              </w:rPr>
            </w:pPr>
            <w:r w:rsidRPr="00AC64F0">
              <w:rPr>
                <w:sz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DB43779" w14:textId="77777777" w:rsidR="00F048EC" w:rsidRPr="00AC64F0" w:rsidRDefault="00F048EC" w:rsidP="003502CB">
            <w:pPr>
              <w:widowControl/>
              <w:tabs>
                <w:tab w:val="left" w:pos="318"/>
              </w:tabs>
              <w:ind w:firstLine="177"/>
              <w:rPr>
                <w:sz w:val="24"/>
              </w:rPr>
            </w:pPr>
            <w:r w:rsidRPr="00AC64F0">
              <w:rPr>
                <w:sz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5C10855" w14:textId="77777777" w:rsidR="00F048EC" w:rsidRPr="00AC64F0" w:rsidRDefault="00F048EC" w:rsidP="003502CB">
            <w:pPr>
              <w:widowControl/>
              <w:tabs>
                <w:tab w:val="left" w:pos="318"/>
              </w:tabs>
              <w:ind w:firstLine="177"/>
              <w:rPr>
                <w:sz w:val="24"/>
              </w:rPr>
            </w:pPr>
            <w:r w:rsidRPr="00AC64F0">
              <w:rPr>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9696398" w14:textId="77777777" w:rsidR="00F048EC" w:rsidRPr="00AC64F0" w:rsidRDefault="00F048EC" w:rsidP="003502CB">
            <w:pPr>
              <w:widowControl/>
              <w:tabs>
                <w:tab w:val="left" w:pos="4"/>
                <w:tab w:val="left" w:pos="288"/>
                <w:tab w:val="left" w:pos="430"/>
              </w:tabs>
              <w:ind w:firstLine="177"/>
              <w:rPr>
                <w:sz w:val="24"/>
              </w:rPr>
            </w:pPr>
            <w:r w:rsidRPr="00AC64F0">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048EC" w:rsidRPr="00AC64F0" w14:paraId="67FB0BCA"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1FED26ED" w14:textId="77777777" w:rsidR="00F048EC" w:rsidRPr="00AC64F0" w:rsidRDefault="00F048EC" w:rsidP="003502CB">
            <w:pPr>
              <w:tabs>
                <w:tab w:val="left" w:pos="851"/>
              </w:tabs>
              <w:ind w:firstLine="177"/>
              <w:rPr>
                <w:b/>
                <w:sz w:val="24"/>
              </w:rPr>
            </w:pPr>
            <w:r w:rsidRPr="00AC64F0">
              <w:rPr>
                <w:b/>
                <w:sz w:val="24"/>
              </w:rPr>
              <w:t>Эстетическое воспитание</w:t>
            </w:r>
          </w:p>
        </w:tc>
      </w:tr>
      <w:tr w:rsidR="00F048EC" w:rsidRPr="00AC64F0" w14:paraId="0EE9C355"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25003F58" w14:textId="77777777" w:rsidR="00F048EC" w:rsidRPr="00AC64F0" w:rsidRDefault="00F048EC" w:rsidP="003502CB">
            <w:pPr>
              <w:tabs>
                <w:tab w:val="left" w:pos="318"/>
              </w:tabs>
              <w:ind w:firstLine="177"/>
              <w:rPr>
                <w:sz w:val="24"/>
              </w:rPr>
            </w:pPr>
            <w:r w:rsidRPr="00AC64F0">
              <w:rPr>
                <w:sz w:val="24"/>
              </w:rPr>
              <w:t xml:space="preserve">Выражающий понимание ценности отечественного и мирового искусства, народных традиций и народного творчества в искусстве. </w:t>
            </w:r>
          </w:p>
          <w:p w14:paraId="158AC938" w14:textId="77777777" w:rsidR="00F048EC" w:rsidRPr="00AC64F0" w:rsidRDefault="00F048EC" w:rsidP="003502CB">
            <w:pPr>
              <w:tabs>
                <w:tab w:val="left" w:pos="318"/>
              </w:tabs>
              <w:ind w:firstLine="177"/>
              <w:rPr>
                <w:sz w:val="24"/>
              </w:rPr>
            </w:pPr>
            <w:r w:rsidRPr="00AC64F0">
              <w:rPr>
                <w:sz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856304E" w14:textId="77777777" w:rsidR="00F048EC" w:rsidRPr="00AC64F0" w:rsidRDefault="00F048EC" w:rsidP="003502CB">
            <w:pPr>
              <w:tabs>
                <w:tab w:val="left" w:pos="318"/>
              </w:tabs>
              <w:ind w:firstLine="177"/>
              <w:rPr>
                <w:sz w:val="24"/>
              </w:rPr>
            </w:pPr>
            <w:r w:rsidRPr="00AC64F0">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D87D455" w14:textId="77777777" w:rsidR="00F048EC" w:rsidRPr="00AC64F0" w:rsidRDefault="00F048EC" w:rsidP="003502CB">
            <w:pPr>
              <w:tabs>
                <w:tab w:val="left" w:pos="318"/>
              </w:tabs>
              <w:ind w:firstLine="177"/>
              <w:rPr>
                <w:sz w:val="24"/>
              </w:rPr>
            </w:pPr>
            <w:r w:rsidRPr="00AC64F0">
              <w:rPr>
                <w:sz w:val="24"/>
              </w:rPr>
              <w:t>Ориентированный на самовыражение в разных видах искусства, в художественном творчестве.</w:t>
            </w:r>
          </w:p>
        </w:tc>
      </w:tr>
      <w:tr w:rsidR="00F048EC" w:rsidRPr="00AC64F0" w14:paraId="02D7EFF5"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38F7507F" w14:textId="77777777" w:rsidR="00F048EC" w:rsidRPr="00AC64F0" w:rsidRDefault="00F048EC" w:rsidP="003502CB">
            <w:pPr>
              <w:tabs>
                <w:tab w:val="left" w:pos="851"/>
              </w:tabs>
              <w:ind w:firstLine="177"/>
              <w:rPr>
                <w:b/>
                <w:sz w:val="24"/>
              </w:rPr>
            </w:pPr>
            <w:r w:rsidRPr="00AC64F0">
              <w:rPr>
                <w:b/>
                <w:sz w:val="24"/>
              </w:rPr>
              <w:t>Физическое воспитание, формирование культуры здоровья и эмоционального благополучия</w:t>
            </w:r>
          </w:p>
        </w:tc>
      </w:tr>
      <w:tr w:rsidR="00F048EC" w:rsidRPr="00AC64F0" w14:paraId="4FBAB3BD"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311D38FC" w14:textId="77777777" w:rsidR="00F048EC" w:rsidRPr="00AC64F0" w:rsidRDefault="00F048EC" w:rsidP="003502CB">
            <w:pPr>
              <w:widowControl/>
              <w:tabs>
                <w:tab w:val="left" w:pos="318"/>
              </w:tabs>
              <w:ind w:firstLine="177"/>
              <w:rPr>
                <w:sz w:val="24"/>
              </w:rPr>
            </w:pPr>
            <w:r w:rsidRPr="00AC64F0">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491FF11E" w14:textId="77777777" w:rsidR="00F048EC" w:rsidRPr="00AC64F0" w:rsidRDefault="00F048EC" w:rsidP="003502CB">
            <w:pPr>
              <w:widowControl/>
              <w:tabs>
                <w:tab w:val="left" w:pos="318"/>
              </w:tabs>
              <w:ind w:firstLine="177"/>
              <w:rPr>
                <w:sz w:val="24"/>
              </w:rPr>
            </w:pPr>
            <w:r w:rsidRPr="00AC64F0">
              <w:rPr>
                <w:sz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971E702" w14:textId="77777777" w:rsidR="00F048EC" w:rsidRPr="00AC64F0" w:rsidRDefault="00F048EC" w:rsidP="003502CB">
            <w:pPr>
              <w:widowControl/>
              <w:tabs>
                <w:tab w:val="left" w:pos="318"/>
              </w:tabs>
              <w:ind w:firstLine="177"/>
              <w:rPr>
                <w:sz w:val="24"/>
              </w:rPr>
            </w:pPr>
            <w:r w:rsidRPr="00AC64F0">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1B83322" w14:textId="77777777" w:rsidR="00F048EC" w:rsidRPr="00AC64F0" w:rsidRDefault="00F048EC" w:rsidP="003502CB">
            <w:pPr>
              <w:widowControl/>
              <w:tabs>
                <w:tab w:val="left" w:pos="318"/>
              </w:tabs>
              <w:ind w:firstLine="177"/>
              <w:rPr>
                <w:sz w:val="24"/>
              </w:rPr>
            </w:pPr>
            <w:r w:rsidRPr="00AC64F0">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28E7F69" w14:textId="77777777" w:rsidR="00F048EC" w:rsidRPr="00AC64F0" w:rsidRDefault="00F048EC" w:rsidP="003502CB">
            <w:pPr>
              <w:widowControl/>
              <w:tabs>
                <w:tab w:val="left" w:pos="318"/>
              </w:tabs>
              <w:ind w:firstLine="177"/>
              <w:rPr>
                <w:sz w:val="24"/>
              </w:rPr>
            </w:pPr>
            <w:r w:rsidRPr="00AC64F0">
              <w:rPr>
                <w:sz w:val="24"/>
              </w:rPr>
              <w:t xml:space="preserve">Способный адаптироваться к меняющимся социальным, информационным и природным условиям, стрессовым ситуациям. </w:t>
            </w:r>
          </w:p>
        </w:tc>
      </w:tr>
      <w:tr w:rsidR="00F048EC" w:rsidRPr="00AC64F0" w14:paraId="12C4E264"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88E3645" w14:textId="77777777" w:rsidR="00F048EC" w:rsidRPr="00AC64F0" w:rsidRDefault="00F048EC" w:rsidP="003502CB">
            <w:pPr>
              <w:tabs>
                <w:tab w:val="left" w:pos="851"/>
              </w:tabs>
              <w:ind w:firstLine="177"/>
              <w:rPr>
                <w:b/>
                <w:sz w:val="24"/>
              </w:rPr>
            </w:pPr>
            <w:r w:rsidRPr="00AC64F0">
              <w:rPr>
                <w:b/>
                <w:sz w:val="24"/>
              </w:rPr>
              <w:lastRenderedPageBreak/>
              <w:t>Трудовое воспитание</w:t>
            </w:r>
          </w:p>
        </w:tc>
      </w:tr>
      <w:tr w:rsidR="00F048EC" w:rsidRPr="00AC64F0" w14:paraId="48C2E536"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262DCA55" w14:textId="77777777" w:rsidR="00F048EC" w:rsidRPr="00AC64F0" w:rsidRDefault="00F048EC" w:rsidP="003502CB">
            <w:pPr>
              <w:widowControl/>
              <w:tabs>
                <w:tab w:val="left" w:pos="318"/>
              </w:tabs>
              <w:ind w:firstLine="177"/>
              <w:rPr>
                <w:sz w:val="24"/>
              </w:rPr>
            </w:pPr>
            <w:r w:rsidRPr="00AC64F0">
              <w:rPr>
                <w:sz w:val="24"/>
              </w:rPr>
              <w:t>Уважающий труд, результаты своего труда, труда других людей.</w:t>
            </w:r>
          </w:p>
          <w:p w14:paraId="45B7D49A" w14:textId="77777777" w:rsidR="00F048EC" w:rsidRPr="00AC64F0" w:rsidRDefault="00F048EC" w:rsidP="003502CB">
            <w:pPr>
              <w:widowControl/>
              <w:tabs>
                <w:tab w:val="left" w:pos="318"/>
              </w:tabs>
              <w:ind w:firstLine="177"/>
              <w:rPr>
                <w:sz w:val="24"/>
              </w:rPr>
            </w:pPr>
            <w:r w:rsidRPr="00AC64F0">
              <w:rPr>
                <w:sz w:val="24"/>
              </w:rPr>
              <w:t>Проявляющий интерес к практическому изучению профессий и труда различного рода, в том числе на основе применения предметных знаний.</w:t>
            </w:r>
          </w:p>
          <w:p w14:paraId="3863FADA" w14:textId="77777777" w:rsidR="00F048EC" w:rsidRPr="00AC64F0" w:rsidRDefault="00F048EC" w:rsidP="003502CB">
            <w:pPr>
              <w:widowControl/>
              <w:tabs>
                <w:tab w:val="left" w:pos="318"/>
              </w:tabs>
              <w:ind w:firstLine="177"/>
              <w:rPr>
                <w:sz w:val="24"/>
              </w:rPr>
            </w:pPr>
            <w:r w:rsidRPr="00AC64F0">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E9B4E0A" w14:textId="77777777" w:rsidR="00F048EC" w:rsidRPr="00AC64F0" w:rsidRDefault="00F048EC" w:rsidP="003502CB">
            <w:pPr>
              <w:widowControl/>
              <w:tabs>
                <w:tab w:val="left" w:pos="318"/>
              </w:tabs>
              <w:ind w:firstLine="177"/>
              <w:rPr>
                <w:sz w:val="24"/>
              </w:rPr>
            </w:pPr>
            <w:r w:rsidRPr="00AC64F0">
              <w:rPr>
                <w:sz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70DD576" w14:textId="77777777" w:rsidR="00F048EC" w:rsidRPr="00AC64F0" w:rsidRDefault="00F048EC" w:rsidP="003502CB">
            <w:pPr>
              <w:widowControl/>
              <w:tabs>
                <w:tab w:val="left" w:pos="318"/>
              </w:tabs>
              <w:ind w:firstLine="177"/>
              <w:rPr>
                <w:sz w:val="24"/>
              </w:rPr>
            </w:pPr>
            <w:r w:rsidRPr="00AC64F0">
              <w:rPr>
                <w:sz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048EC" w:rsidRPr="00AC64F0" w14:paraId="6BF2DB8C"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77E01E2F" w14:textId="77777777" w:rsidR="00F048EC" w:rsidRPr="00AC64F0" w:rsidRDefault="00F048EC" w:rsidP="003502CB">
            <w:pPr>
              <w:tabs>
                <w:tab w:val="left" w:pos="851"/>
              </w:tabs>
              <w:ind w:firstLine="177"/>
              <w:rPr>
                <w:b/>
                <w:sz w:val="24"/>
              </w:rPr>
            </w:pPr>
            <w:r w:rsidRPr="00AC64F0">
              <w:rPr>
                <w:b/>
                <w:sz w:val="24"/>
              </w:rPr>
              <w:t>Экологическое воспитание</w:t>
            </w:r>
          </w:p>
        </w:tc>
      </w:tr>
      <w:tr w:rsidR="00F048EC" w:rsidRPr="00AC64F0" w14:paraId="69FEB5A9"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5EDD680B" w14:textId="77777777" w:rsidR="00F048EC" w:rsidRPr="00AC64F0" w:rsidRDefault="00F048EC" w:rsidP="003502CB">
            <w:pPr>
              <w:widowControl/>
              <w:tabs>
                <w:tab w:val="left" w:pos="318"/>
              </w:tabs>
              <w:ind w:firstLine="177"/>
              <w:rPr>
                <w:sz w:val="24"/>
              </w:rPr>
            </w:pPr>
            <w:r w:rsidRPr="00AC64F0">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6EED5445" w14:textId="77777777" w:rsidR="00F048EC" w:rsidRPr="00AC64F0" w:rsidRDefault="00F048EC" w:rsidP="003502CB">
            <w:pPr>
              <w:widowControl/>
              <w:tabs>
                <w:tab w:val="left" w:pos="318"/>
              </w:tabs>
              <w:ind w:firstLine="177"/>
              <w:rPr>
                <w:sz w:val="24"/>
              </w:rPr>
            </w:pPr>
            <w:r w:rsidRPr="00AC64F0">
              <w:rPr>
                <w:sz w:val="24"/>
              </w:rPr>
              <w:t>Сознающий свою ответственность как гражданина и потребителя в условиях взаимосвязи природной, технологической и социальной сред.</w:t>
            </w:r>
          </w:p>
          <w:p w14:paraId="21C6D8F3" w14:textId="77777777" w:rsidR="00F048EC" w:rsidRPr="00AC64F0" w:rsidRDefault="00F048EC" w:rsidP="003502CB">
            <w:pPr>
              <w:widowControl/>
              <w:tabs>
                <w:tab w:val="left" w:pos="318"/>
              </w:tabs>
              <w:ind w:firstLine="177"/>
              <w:rPr>
                <w:sz w:val="24"/>
              </w:rPr>
            </w:pPr>
            <w:r w:rsidRPr="00AC64F0">
              <w:rPr>
                <w:sz w:val="24"/>
              </w:rPr>
              <w:t>Выражающий активное неприятие действий, приносящих вред природе.</w:t>
            </w:r>
          </w:p>
          <w:p w14:paraId="647D9BBF" w14:textId="77777777" w:rsidR="00F048EC" w:rsidRPr="00AC64F0" w:rsidRDefault="00F048EC" w:rsidP="003502CB">
            <w:pPr>
              <w:widowControl/>
              <w:tabs>
                <w:tab w:val="left" w:pos="318"/>
              </w:tabs>
              <w:ind w:firstLine="177"/>
              <w:rPr>
                <w:sz w:val="24"/>
              </w:rPr>
            </w:pPr>
            <w:r w:rsidRPr="00AC64F0">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1CCD470" w14:textId="77777777" w:rsidR="00F048EC" w:rsidRPr="00AC64F0" w:rsidRDefault="00F048EC" w:rsidP="003502CB">
            <w:pPr>
              <w:widowControl/>
              <w:tabs>
                <w:tab w:val="left" w:pos="318"/>
              </w:tabs>
              <w:ind w:firstLine="177"/>
              <w:rPr>
                <w:sz w:val="24"/>
              </w:rPr>
            </w:pPr>
            <w:r w:rsidRPr="00AC64F0">
              <w:rPr>
                <w:sz w:val="24"/>
              </w:rPr>
              <w:t>Участвующий в практической деятельности экологической, природоохранной направленности.</w:t>
            </w:r>
          </w:p>
        </w:tc>
      </w:tr>
      <w:tr w:rsidR="00F048EC" w:rsidRPr="00AC64F0" w14:paraId="74FF85C8"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6B8C0097" w14:textId="77777777" w:rsidR="00F048EC" w:rsidRPr="00AC64F0" w:rsidRDefault="00F048EC" w:rsidP="003502CB">
            <w:pPr>
              <w:tabs>
                <w:tab w:val="left" w:pos="851"/>
              </w:tabs>
              <w:ind w:firstLine="177"/>
              <w:rPr>
                <w:b/>
                <w:sz w:val="24"/>
              </w:rPr>
            </w:pPr>
            <w:r w:rsidRPr="00AC64F0">
              <w:rPr>
                <w:b/>
                <w:sz w:val="24"/>
              </w:rPr>
              <w:t>Ценности научного познания</w:t>
            </w:r>
          </w:p>
        </w:tc>
      </w:tr>
      <w:tr w:rsidR="00F048EC" w:rsidRPr="00AC64F0" w14:paraId="48031985" w14:textId="77777777" w:rsidTr="003502CB">
        <w:trPr>
          <w:trHeight w:val="85"/>
        </w:trPr>
        <w:tc>
          <w:tcPr>
            <w:tcW w:w="10461" w:type="dxa"/>
            <w:tcBorders>
              <w:top w:val="single" w:sz="4" w:space="0" w:color="000000"/>
              <w:left w:val="single" w:sz="4" w:space="0" w:color="000000"/>
              <w:bottom w:val="single" w:sz="4" w:space="0" w:color="000000"/>
              <w:right w:val="single" w:sz="4" w:space="0" w:color="000000"/>
            </w:tcBorders>
          </w:tcPr>
          <w:p w14:paraId="09BC3D46" w14:textId="77777777" w:rsidR="00F048EC" w:rsidRPr="00AC64F0" w:rsidRDefault="00F048EC" w:rsidP="003502CB">
            <w:pPr>
              <w:widowControl/>
              <w:tabs>
                <w:tab w:val="left" w:pos="318"/>
              </w:tabs>
              <w:ind w:firstLine="177"/>
              <w:rPr>
                <w:sz w:val="24"/>
              </w:rPr>
            </w:pPr>
            <w:r w:rsidRPr="00AC64F0">
              <w:rPr>
                <w:sz w:val="24"/>
              </w:rPr>
              <w:t>Выражающий познавательные интересы в разных предметных областях с учётом индивидуальных интересов, способностей, достижений.</w:t>
            </w:r>
          </w:p>
          <w:p w14:paraId="15876466" w14:textId="77777777" w:rsidR="00F048EC" w:rsidRPr="00AC64F0" w:rsidRDefault="00F048EC" w:rsidP="003502CB">
            <w:pPr>
              <w:widowControl/>
              <w:tabs>
                <w:tab w:val="left" w:pos="318"/>
              </w:tabs>
              <w:ind w:firstLine="177"/>
              <w:rPr>
                <w:sz w:val="24"/>
              </w:rPr>
            </w:pPr>
            <w:r w:rsidRPr="00AC64F0">
              <w:rPr>
                <w:sz w:val="24"/>
              </w:rPr>
              <w:t>Ориентированный в деятельности на научные знания о природе и обществе, взаимосвязях человека с природной и социальной средой.</w:t>
            </w:r>
          </w:p>
          <w:p w14:paraId="062358DA" w14:textId="77777777" w:rsidR="00F048EC" w:rsidRPr="00AC64F0" w:rsidRDefault="00F048EC" w:rsidP="003502CB">
            <w:pPr>
              <w:widowControl/>
              <w:tabs>
                <w:tab w:val="left" w:pos="318"/>
              </w:tabs>
              <w:ind w:firstLine="177"/>
              <w:rPr>
                <w:sz w:val="24"/>
              </w:rPr>
            </w:pPr>
            <w:r w:rsidRPr="00AC64F0">
              <w:rPr>
                <w:sz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51454BA" w14:textId="77777777" w:rsidR="00F048EC" w:rsidRPr="00AC64F0" w:rsidRDefault="00F048EC" w:rsidP="003502CB">
            <w:pPr>
              <w:widowControl/>
              <w:tabs>
                <w:tab w:val="left" w:pos="318"/>
              </w:tabs>
              <w:ind w:firstLine="177"/>
              <w:rPr>
                <w:sz w:val="24"/>
              </w:rPr>
            </w:pPr>
            <w:r w:rsidRPr="00AC64F0">
              <w:rPr>
                <w:sz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39F6D4C4" w14:textId="77777777" w:rsidR="00F048EC" w:rsidRPr="00AC64F0" w:rsidRDefault="00F048EC" w:rsidP="00F048EC">
      <w:pPr>
        <w:keepNext/>
        <w:keepLines/>
        <w:ind w:firstLine="709"/>
        <w:rPr>
          <w:b/>
          <w:sz w:val="24"/>
        </w:rPr>
      </w:pPr>
    </w:p>
    <w:p w14:paraId="4D4D27B0" w14:textId="77777777" w:rsidR="00F048EC" w:rsidRPr="00AC64F0" w:rsidRDefault="00F048EC" w:rsidP="00F048EC">
      <w:pPr>
        <w:keepNext/>
        <w:keepLines/>
        <w:ind w:firstLine="709"/>
        <w:rPr>
          <w:b/>
          <w:sz w:val="24"/>
        </w:rPr>
      </w:pPr>
      <w:r w:rsidRPr="00AC64F0">
        <w:rPr>
          <w:b/>
          <w:sz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61"/>
      </w:tblGrid>
      <w:tr w:rsidR="00F048EC" w:rsidRPr="00AC64F0" w14:paraId="0B5BB6AD"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23F86587" w14:textId="77777777" w:rsidR="00F048EC" w:rsidRPr="00AC64F0" w:rsidRDefault="00F048EC" w:rsidP="003502CB">
            <w:pPr>
              <w:tabs>
                <w:tab w:val="left" w:pos="851"/>
              </w:tabs>
              <w:ind w:firstLine="176"/>
              <w:rPr>
                <w:b/>
                <w:sz w:val="24"/>
              </w:rPr>
            </w:pPr>
            <w:r w:rsidRPr="00AC64F0">
              <w:rPr>
                <w:b/>
                <w:sz w:val="24"/>
              </w:rPr>
              <w:t>Гражданское воспитание</w:t>
            </w:r>
          </w:p>
        </w:tc>
      </w:tr>
      <w:tr w:rsidR="00F048EC" w:rsidRPr="00AC64F0" w14:paraId="381CE76D"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587BBB06" w14:textId="77777777" w:rsidR="00F048EC" w:rsidRPr="00AC64F0" w:rsidRDefault="00F048EC" w:rsidP="003502CB">
            <w:pPr>
              <w:tabs>
                <w:tab w:val="left" w:pos="331"/>
                <w:tab w:val="left" w:pos="460"/>
                <w:tab w:val="left" w:pos="993"/>
              </w:tabs>
              <w:ind w:firstLine="176"/>
              <w:rPr>
                <w:sz w:val="24"/>
              </w:rPr>
            </w:pPr>
            <w:bookmarkStart w:id="20" w:name="_Hlk101094179"/>
            <w:r w:rsidRPr="00AC64F0">
              <w:rPr>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C2CD84" w14:textId="77777777" w:rsidR="00F048EC" w:rsidRPr="00AC64F0" w:rsidRDefault="00F048EC" w:rsidP="003502CB">
            <w:pPr>
              <w:tabs>
                <w:tab w:val="left" w:pos="331"/>
                <w:tab w:val="left" w:pos="460"/>
              </w:tabs>
              <w:ind w:firstLine="176"/>
              <w:rPr>
                <w:sz w:val="24"/>
              </w:rPr>
            </w:pPr>
            <w:r w:rsidRPr="00AC64F0">
              <w:rPr>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5530FDA" w14:textId="77777777" w:rsidR="00F048EC" w:rsidRPr="00AC64F0" w:rsidRDefault="00F048EC" w:rsidP="003502CB">
            <w:pPr>
              <w:tabs>
                <w:tab w:val="left" w:pos="331"/>
                <w:tab w:val="left" w:pos="460"/>
              </w:tabs>
              <w:ind w:firstLine="176"/>
              <w:rPr>
                <w:sz w:val="24"/>
              </w:rPr>
            </w:pPr>
            <w:r w:rsidRPr="00AC64F0">
              <w:rPr>
                <w:sz w:val="24"/>
              </w:rPr>
              <w:t xml:space="preserve">Проявляющий готовность к защите Родины, способный аргументированно отстаивать </w:t>
            </w:r>
            <w:r w:rsidRPr="00AC64F0">
              <w:rPr>
                <w:sz w:val="24"/>
              </w:rPr>
              <w:lastRenderedPageBreak/>
              <w:t>суверенитет и достоинство народа России и Российского государства, сохранять и защищать историческую правду.</w:t>
            </w:r>
          </w:p>
          <w:p w14:paraId="6E94024C" w14:textId="77777777" w:rsidR="00F048EC" w:rsidRPr="00AC64F0" w:rsidRDefault="00F048EC" w:rsidP="003502CB">
            <w:pPr>
              <w:tabs>
                <w:tab w:val="left" w:pos="331"/>
                <w:tab w:val="left" w:pos="460"/>
              </w:tabs>
              <w:ind w:firstLine="176"/>
              <w:rPr>
                <w:sz w:val="24"/>
              </w:rPr>
            </w:pPr>
            <w:r w:rsidRPr="00AC64F0">
              <w:rPr>
                <w:sz w:val="24"/>
              </w:rPr>
              <w:t>Ориентированный на активное гражданское участие на основе уважения закона и правопорядка, прав и свобод сограждан.</w:t>
            </w:r>
          </w:p>
          <w:p w14:paraId="3F291139" w14:textId="77777777" w:rsidR="00F048EC" w:rsidRPr="00AC64F0" w:rsidRDefault="00F048EC" w:rsidP="003502CB">
            <w:pPr>
              <w:tabs>
                <w:tab w:val="left" w:pos="331"/>
                <w:tab w:val="left" w:pos="460"/>
              </w:tabs>
              <w:ind w:firstLine="176"/>
              <w:rPr>
                <w:sz w:val="24"/>
              </w:rPr>
            </w:pPr>
            <w:r w:rsidRPr="00AC64F0">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5869C0A" w14:textId="77777777" w:rsidR="00F048EC" w:rsidRPr="00AC64F0" w:rsidRDefault="00F048EC" w:rsidP="003502CB">
            <w:pPr>
              <w:tabs>
                <w:tab w:val="left" w:pos="331"/>
                <w:tab w:val="left" w:pos="460"/>
              </w:tabs>
              <w:ind w:firstLine="176"/>
              <w:rPr>
                <w:sz w:val="24"/>
              </w:rPr>
            </w:pPr>
            <w:r w:rsidRPr="00AC64F0">
              <w:rPr>
                <w:sz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0"/>
          </w:p>
        </w:tc>
      </w:tr>
      <w:tr w:rsidR="00F048EC" w:rsidRPr="00AC64F0" w14:paraId="07A34FBA"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7E7187D" w14:textId="77777777" w:rsidR="00F048EC" w:rsidRPr="00AC64F0" w:rsidRDefault="00F048EC" w:rsidP="003502CB">
            <w:pPr>
              <w:tabs>
                <w:tab w:val="left" w:pos="331"/>
                <w:tab w:val="left" w:pos="460"/>
                <w:tab w:val="left" w:pos="993"/>
              </w:tabs>
              <w:ind w:firstLine="176"/>
              <w:rPr>
                <w:b/>
                <w:sz w:val="24"/>
              </w:rPr>
            </w:pPr>
            <w:r w:rsidRPr="00AC64F0">
              <w:rPr>
                <w:b/>
                <w:sz w:val="24"/>
              </w:rPr>
              <w:lastRenderedPageBreak/>
              <w:t>Патриотическое воспитание</w:t>
            </w:r>
          </w:p>
        </w:tc>
      </w:tr>
      <w:tr w:rsidR="00F048EC" w:rsidRPr="00AC64F0" w14:paraId="72F6F909"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1F363DA8" w14:textId="77777777" w:rsidR="00F048EC" w:rsidRPr="00AC64F0" w:rsidRDefault="00F048EC" w:rsidP="003502CB">
            <w:pPr>
              <w:tabs>
                <w:tab w:val="left" w:pos="331"/>
                <w:tab w:val="left" w:pos="460"/>
                <w:tab w:val="left" w:pos="993"/>
              </w:tabs>
              <w:ind w:firstLine="176"/>
              <w:rPr>
                <w:sz w:val="24"/>
              </w:rPr>
            </w:pPr>
            <w:r w:rsidRPr="00AC64F0">
              <w:rPr>
                <w:sz w:val="24"/>
              </w:rPr>
              <w:t xml:space="preserve">Выражающий свою национальную, этническую принадлежность, приверженность к родной культуре, любовь к своему народу. </w:t>
            </w:r>
          </w:p>
          <w:p w14:paraId="7EE81A83" w14:textId="77777777" w:rsidR="00F048EC" w:rsidRPr="00AC64F0" w:rsidRDefault="00F048EC" w:rsidP="003502CB">
            <w:pPr>
              <w:tabs>
                <w:tab w:val="left" w:pos="331"/>
                <w:tab w:val="left" w:pos="460"/>
                <w:tab w:val="left" w:pos="993"/>
              </w:tabs>
              <w:ind w:firstLine="176"/>
              <w:rPr>
                <w:sz w:val="24"/>
              </w:rPr>
            </w:pPr>
            <w:r w:rsidRPr="00AC64F0">
              <w:rPr>
                <w:sz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294E148B" w14:textId="77777777" w:rsidR="00F048EC" w:rsidRPr="00AC64F0" w:rsidRDefault="00F048EC" w:rsidP="003502CB">
            <w:pPr>
              <w:tabs>
                <w:tab w:val="left" w:pos="331"/>
                <w:tab w:val="left" w:pos="460"/>
                <w:tab w:val="left" w:pos="993"/>
              </w:tabs>
              <w:ind w:firstLine="176"/>
              <w:rPr>
                <w:sz w:val="24"/>
              </w:rPr>
            </w:pPr>
            <w:r w:rsidRPr="00AC64F0">
              <w:rPr>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3376E333" w14:textId="77777777" w:rsidR="00F048EC" w:rsidRPr="00AC64F0" w:rsidRDefault="00F048EC" w:rsidP="003502CB">
            <w:pPr>
              <w:tabs>
                <w:tab w:val="left" w:pos="331"/>
                <w:tab w:val="left" w:pos="460"/>
                <w:tab w:val="left" w:pos="993"/>
              </w:tabs>
              <w:ind w:firstLine="176"/>
              <w:rPr>
                <w:sz w:val="24"/>
              </w:rPr>
            </w:pPr>
            <w:r w:rsidRPr="00AC64F0">
              <w:rPr>
                <w:sz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048EC" w:rsidRPr="00AC64F0" w14:paraId="6F7DDE65"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07BCC27D" w14:textId="77777777" w:rsidR="00F048EC" w:rsidRPr="00AC64F0" w:rsidRDefault="00F048EC" w:rsidP="003502CB">
            <w:pPr>
              <w:tabs>
                <w:tab w:val="left" w:pos="331"/>
                <w:tab w:val="left" w:pos="460"/>
                <w:tab w:val="left" w:pos="993"/>
              </w:tabs>
              <w:ind w:firstLine="176"/>
              <w:rPr>
                <w:b/>
                <w:sz w:val="24"/>
              </w:rPr>
            </w:pPr>
            <w:r w:rsidRPr="00AC64F0">
              <w:rPr>
                <w:b/>
                <w:sz w:val="24"/>
              </w:rPr>
              <w:t>Духовно-нравственное воспитание</w:t>
            </w:r>
          </w:p>
        </w:tc>
      </w:tr>
      <w:tr w:rsidR="00F048EC" w:rsidRPr="00AC64F0" w14:paraId="2ADC499B"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AC9B03E" w14:textId="77777777" w:rsidR="00F048EC" w:rsidRPr="00AC64F0" w:rsidRDefault="00F048EC" w:rsidP="003502CB">
            <w:pPr>
              <w:widowControl/>
              <w:tabs>
                <w:tab w:val="left" w:pos="331"/>
                <w:tab w:val="left" w:pos="460"/>
              </w:tabs>
              <w:ind w:firstLine="176"/>
              <w:rPr>
                <w:sz w:val="24"/>
              </w:rPr>
            </w:pPr>
            <w:r w:rsidRPr="00AC64F0">
              <w:rPr>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67B1590" w14:textId="77777777" w:rsidR="00F048EC" w:rsidRPr="00AC64F0" w:rsidRDefault="00F048EC" w:rsidP="003502CB">
            <w:pPr>
              <w:widowControl/>
              <w:tabs>
                <w:tab w:val="left" w:pos="331"/>
                <w:tab w:val="left" w:pos="460"/>
              </w:tabs>
              <w:ind w:firstLine="176"/>
              <w:rPr>
                <w:sz w:val="24"/>
              </w:rPr>
            </w:pPr>
            <w:r w:rsidRPr="00AC64F0">
              <w:rPr>
                <w:sz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AF70364" w14:textId="77777777" w:rsidR="00F048EC" w:rsidRPr="00AC64F0" w:rsidRDefault="00F048EC" w:rsidP="003502CB">
            <w:pPr>
              <w:widowControl/>
              <w:tabs>
                <w:tab w:val="left" w:pos="331"/>
                <w:tab w:val="left" w:pos="460"/>
              </w:tabs>
              <w:ind w:firstLine="176"/>
              <w:rPr>
                <w:sz w:val="24"/>
              </w:rPr>
            </w:pPr>
            <w:r w:rsidRPr="00AC64F0">
              <w:rPr>
                <w:sz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149D124" w14:textId="77777777" w:rsidR="00F048EC" w:rsidRPr="00AC64F0" w:rsidRDefault="00F048EC" w:rsidP="003502CB">
            <w:pPr>
              <w:widowControl/>
              <w:tabs>
                <w:tab w:val="left" w:pos="331"/>
                <w:tab w:val="left" w:pos="460"/>
              </w:tabs>
              <w:ind w:firstLine="176"/>
              <w:rPr>
                <w:sz w:val="24"/>
              </w:rPr>
            </w:pPr>
            <w:r w:rsidRPr="00AC64F0">
              <w:rPr>
                <w:sz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67E94CA9" w14:textId="77777777" w:rsidR="00F048EC" w:rsidRPr="00AC64F0" w:rsidRDefault="00F048EC" w:rsidP="003502CB">
            <w:pPr>
              <w:widowControl/>
              <w:tabs>
                <w:tab w:val="left" w:pos="331"/>
                <w:tab w:val="left" w:pos="460"/>
              </w:tabs>
              <w:ind w:firstLine="176"/>
              <w:rPr>
                <w:sz w:val="24"/>
              </w:rPr>
            </w:pPr>
            <w:r w:rsidRPr="00AC64F0">
              <w:rPr>
                <w:sz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C2ECF86" w14:textId="77777777" w:rsidR="00F048EC" w:rsidRPr="00AC64F0" w:rsidRDefault="00F048EC" w:rsidP="003502CB">
            <w:pPr>
              <w:tabs>
                <w:tab w:val="left" w:pos="331"/>
                <w:tab w:val="left" w:pos="460"/>
              </w:tabs>
              <w:ind w:firstLine="176"/>
              <w:rPr>
                <w:sz w:val="24"/>
              </w:rPr>
            </w:pPr>
            <w:r w:rsidRPr="00AC64F0">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048EC" w:rsidRPr="00AC64F0" w14:paraId="11D21A8D"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600097F2" w14:textId="77777777" w:rsidR="00F048EC" w:rsidRPr="00AC64F0" w:rsidRDefault="00F048EC" w:rsidP="003502CB">
            <w:pPr>
              <w:widowControl/>
              <w:tabs>
                <w:tab w:val="left" w:pos="331"/>
                <w:tab w:val="left" w:pos="460"/>
              </w:tabs>
              <w:ind w:firstLine="176"/>
              <w:rPr>
                <w:b/>
                <w:sz w:val="24"/>
              </w:rPr>
            </w:pPr>
            <w:r w:rsidRPr="00AC64F0">
              <w:rPr>
                <w:b/>
                <w:sz w:val="24"/>
              </w:rPr>
              <w:t>Эстетическое воспитание</w:t>
            </w:r>
          </w:p>
        </w:tc>
      </w:tr>
      <w:tr w:rsidR="00F048EC" w:rsidRPr="00AC64F0" w14:paraId="2FC5BA5B"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4513B76" w14:textId="77777777" w:rsidR="00F048EC" w:rsidRPr="00AC64F0" w:rsidRDefault="00F048EC" w:rsidP="003502CB">
            <w:pPr>
              <w:widowControl/>
              <w:tabs>
                <w:tab w:val="left" w:pos="331"/>
                <w:tab w:val="left" w:pos="460"/>
              </w:tabs>
              <w:ind w:firstLine="176"/>
              <w:rPr>
                <w:sz w:val="24"/>
              </w:rPr>
            </w:pPr>
            <w:r w:rsidRPr="00AC64F0">
              <w:rPr>
                <w:sz w:val="24"/>
              </w:rPr>
              <w:t>Выражающий понимание ценности отечественного и мирового искусства, российского и мирового художественного наследия.</w:t>
            </w:r>
          </w:p>
          <w:p w14:paraId="7B62E618" w14:textId="77777777" w:rsidR="00F048EC" w:rsidRPr="00AC64F0" w:rsidRDefault="00F048EC" w:rsidP="003502CB">
            <w:pPr>
              <w:widowControl/>
              <w:tabs>
                <w:tab w:val="left" w:pos="331"/>
                <w:tab w:val="left" w:pos="460"/>
              </w:tabs>
              <w:ind w:firstLine="176"/>
              <w:rPr>
                <w:sz w:val="24"/>
              </w:rPr>
            </w:pPr>
            <w:r w:rsidRPr="00AC64F0">
              <w:rPr>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C222AD2" w14:textId="77777777" w:rsidR="00F048EC" w:rsidRPr="00AC64F0" w:rsidRDefault="00F048EC" w:rsidP="003502CB">
            <w:pPr>
              <w:widowControl/>
              <w:tabs>
                <w:tab w:val="left" w:pos="331"/>
                <w:tab w:val="left" w:pos="460"/>
              </w:tabs>
              <w:ind w:firstLine="176"/>
              <w:rPr>
                <w:sz w:val="24"/>
              </w:rPr>
            </w:pPr>
            <w:r w:rsidRPr="00AC64F0">
              <w:rPr>
                <w:sz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65D176C1" w14:textId="77777777" w:rsidR="00F048EC" w:rsidRPr="00AC64F0" w:rsidRDefault="00F048EC" w:rsidP="003502CB">
            <w:pPr>
              <w:widowControl/>
              <w:tabs>
                <w:tab w:val="left" w:pos="331"/>
                <w:tab w:val="left" w:pos="460"/>
              </w:tabs>
              <w:ind w:firstLine="176"/>
              <w:rPr>
                <w:sz w:val="24"/>
              </w:rPr>
            </w:pPr>
            <w:r w:rsidRPr="00AC64F0">
              <w:rPr>
                <w:sz w:val="24"/>
              </w:rPr>
              <w:t xml:space="preserve">Ориентированный на осознанное творческое самовыражение, реализацию творческих </w:t>
            </w:r>
            <w:r w:rsidRPr="00AC64F0">
              <w:rPr>
                <w:sz w:val="24"/>
              </w:rPr>
              <w:lastRenderedPageBreak/>
              <w:t>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048EC" w:rsidRPr="00AC64F0" w14:paraId="255718C3"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F8B12A5" w14:textId="77777777" w:rsidR="00F048EC" w:rsidRPr="00AC64F0" w:rsidRDefault="00F048EC" w:rsidP="003502CB">
            <w:pPr>
              <w:tabs>
                <w:tab w:val="left" w:pos="851"/>
              </w:tabs>
              <w:ind w:firstLine="319"/>
              <w:rPr>
                <w:b/>
                <w:sz w:val="24"/>
              </w:rPr>
            </w:pPr>
            <w:r w:rsidRPr="00AC64F0">
              <w:rPr>
                <w:b/>
                <w:sz w:val="24"/>
              </w:rPr>
              <w:lastRenderedPageBreak/>
              <w:t>Физическое воспитание, формирование культуры здоровья и эмоционального благополучия</w:t>
            </w:r>
          </w:p>
        </w:tc>
      </w:tr>
      <w:tr w:rsidR="00F048EC" w:rsidRPr="00AC64F0" w14:paraId="3C01266E"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195DBBFF" w14:textId="77777777" w:rsidR="00F048EC" w:rsidRPr="00AC64F0" w:rsidRDefault="00F048EC" w:rsidP="003502CB">
            <w:pPr>
              <w:widowControl/>
              <w:tabs>
                <w:tab w:val="left" w:pos="331"/>
                <w:tab w:val="left" w:pos="460"/>
              </w:tabs>
              <w:ind w:firstLine="319"/>
              <w:rPr>
                <w:sz w:val="24"/>
              </w:rPr>
            </w:pPr>
            <w:r w:rsidRPr="00AC64F0">
              <w:rPr>
                <w:sz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C01E03B" w14:textId="77777777" w:rsidR="00F048EC" w:rsidRPr="00AC64F0" w:rsidRDefault="00F048EC" w:rsidP="003502CB">
            <w:pPr>
              <w:widowControl/>
              <w:tabs>
                <w:tab w:val="left" w:pos="331"/>
                <w:tab w:val="left" w:pos="460"/>
              </w:tabs>
              <w:ind w:firstLine="319"/>
              <w:rPr>
                <w:sz w:val="24"/>
              </w:rPr>
            </w:pPr>
            <w:r w:rsidRPr="00AC64F0">
              <w:rPr>
                <w:sz w:val="24"/>
              </w:rPr>
              <w:t>Соблюдающий правила личной и общественной безопасности, в том числе безопасного поведения в информационной среде.</w:t>
            </w:r>
          </w:p>
          <w:p w14:paraId="2F0412EC" w14:textId="77777777" w:rsidR="00F048EC" w:rsidRPr="00AC64F0" w:rsidRDefault="00F048EC" w:rsidP="003502CB">
            <w:pPr>
              <w:widowControl/>
              <w:tabs>
                <w:tab w:val="left" w:pos="331"/>
                <w:tab w:val="left" w:pos="460"/>
              </w:tabs>
              <w:ind w:firstLine="319"/>
              <w:rPr>
                <w:sz w:val="24"/>
              </w:rPr>
            </w:pPr>
            <w:r w:rsidRPr="00AC64F0">
              <w:rPr>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4A56B942" w14:textId="77777777" w:rsidR="00F048EC" w:rsidRPr="00AC64F0" w:rsidRDefault="00F048EC" w:rsidP="003502CB">
            <w:pPr>
              <w:widowControl/>
              <w:tabs>
                <w:tab w:val="left" w:pos="318"/>
              </w:tabs>
              <w:ind w:firstLine="319"/>
              <w:rPr>
                <w:sz w:val="24"/>
              </w:rPr>
            </w:pPr>
            <w:r w:rsidRPr="00AC64F0">
              <w:rPr>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7C0DE46D" w14:textId="77777777" w:rsidR="00F048EC" w:rsidRPr="00AC64F0" w:rsidRDefault="00F048EC" w:rsidP="003502CB">
            <w:pPr>
              <w:widowControl/>
              <w:tabs>
                <w:tab w:val="left" w:pos="331"/>
                <w:tab w:val="left" w:pos="460"/>
              </w:tabs>
              <w:ind w:firstLine="319"/>
              <w:rPr>
                <w:sz w:val="24"/>
              </w:rPr>
            </w:pPr>
            <w:r w:rsidRPr="00AC64F0">
              <w:rPr>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048EC" w:rsidRPr="00AC64F0" w14:paraId="1D32DA7F"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132C151E" w14:textId="77777777" w:rsidR="00F048EC" w:rsidRPr="00AC64F0" w:rsidRDefault="00F048EC" w:rsidP="003502CB">
            <w:pPr>
              <w:widowControl/>
              <w:tabs>
                <w:tab w:val="left" w:pos="331"/>
                <w:tab w:val="left" w:pos="460"/>
              </w:tabs>
              <w:ind w:firstLine="319"/>
              <w:rPr>
                <w:b/>
                <w:sz w:val="24"/>
              </w:rPr>
            </w:pPr>
            <w:r w:rsidRPr="00AC64F0">
              <w:rPr>
                <w:b/>
                <w:sz w:val="24"/>
              </w:rPr>
              <w:t>Трудовое</w:t>
            </w:r>
            <w:r w:rsidRPr="00AC64F0">
              <w:rPr>
                <w:sz w:val="24"/>
              </w:rPr>
              <w:t xml:space="preserve"> </w:t>
            </w:r>
            <w:r w:rsidRPr="00AC64F0">
              <w:rPr>
                <w:b/>
                <w:sz w:val="24"/>
              </w:rPr>
              <w:t>воспитание</w:t>
            </w:r>
          </w:p>
        </w:tc>
      </w:tr>
      <w:tr w:rsidR="00F048EC" w:rsidRPr="00AC64F0" w14:paraId="592A2FD8"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2F4EF43" w14:textId="77777777" w:rsidR="00F048EC" w:rsidRPr="00AC64F0" w:rsidRDefault="00F048EC" w:rsidP="003502CB">
            <w:pPr>
              <w:widowControl/>
              <w:tabs>
                <w:tab w:val="left" w:pos="331"/>
                <w:tab w:val="left" w:pos="460"/>
              </w:tabs>
              <w:ind w:firstLine="319"/>
              <w:rPr>
                <w:sz w:val="24"/>
              </w:rPr>
            </w:pPr>
            <w:r w:rsidRPr="00AC64F0">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498BAEDD" w14:textId="77777777" w:rsidR="00F048EC" w:rsidRPr="00AC64F0" w:rsidRDefault="00F048EC" w:rsidP="003502CB">
            <w:pPr>
              <w:widowControl/>
              <w:tabs>
                <w:tab w:val="left" w:pos="331"/>
                <w:tab w:val="left" w:pos="460"/>
              </w:tabs>
              <w:ind w:firstLine="319"/>
              <w:rPr>
                <w:sz w:val="24"/>
              </w:rPr>
            </w:pPr>
            <w:r w:rsidRPr="00AC64F0">
              <w:rPr>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0EC01FBE" w14:textId="77777777" w:rsidR="00F048EC" w:rsidRPr="00AC64F0" w:rsidRDefault="00F048EC" w:rsidP="003502CB">
            <w:pPr>
              <w:widowControl/>
              <w:tabs>
                <w:tab w:val="left" w:pos="331"/>
                <w:tab w:val="left" w:pos="460"/>
              </w:tabs>
              <w:ind w:firstLine="319"/>
              <w:rPr>
                <w:sz w:val="24"/>
              </w:rPr>
            </w:pPr>
            <w:r w:rsidRPr="00AC64F0">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7B8E6C20" w14:textId="77777777" w:rsidR="00F048EC" w:rsidRPr="00AC64F0" w:rsidRDefault="00F048EC" w:rsidP="003502CB">
            <w:pPr>
              <w:widowControl/>
              <w:tabs>
                <w:tab w:val="left" w:pos="331"/>
                <w:tab w:val="left" w:pos="460"/>
              </w:tabs>
              <w:ind w:firstLine="319"/>
              <w:rPr>
                <w:sz w:val="24"/>
              </w:rPr>
            </w:pPr>
            <w:r w:rsidRPr="00AC64F0">
              <w:rPr>
                <w:sz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1D6F8FE" w14:textId="77777777" w:rsidR="00F048EC" w:rsidRPr="00AC64F0" w:rsidRDefault="00F048EC" w:rsidP="003502CB">
            <w:pPr>
              <w:tabs>
                <w:tab w:val="left" w:pos="331"/>
                <w:tab w:val="left" w:pos="460"/>
              </w:tabs>
              <w:ind w:firstLine="319"/>
              <w:rPr>
                <w:sz w:val="24"/>
              </w:rPr>
            </w:pPr>
            <w:r w:rsidRPr="00AC64F0">
              <w:rPr>
                <w:sz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F1AFB5E" w14:textId="77777777" w:rsidR="00F048EC" w:rsidRPr="00AC64F0" w:rsidRDefault="00F048EC" w:rsidP="003502CB">
            <w:pPr>
              <w:widowControl/>
              <w:tabs>
                <w:tab w:val="left" w:pos="331"/>
                <w:tab w:val="left" w:pos="460"/>
              </w:tabs>
              <w:ind w:firstLine="319"/>
              <w:rPr>
                <w:sz w:val="24"/>
              </w:rPr>
            </w:pPr>
            <w:r w:rsidRPr="00AC64F0">
              <w:rPr>
                <w:sz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048EC" w:rsidRPr="00AC64F0" w14:paraId="6C6DBBEA"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27A647C" w14:textId="77777777" w:rsidR="00F048EC" w:rsidRPr="00AC64F0" w:rsidRDefault="00F048EC" w:rsidP="003502CB">
            <w:pPr>
              <w:widowControl/>
              <w:tabs>
                <w:tab w:val="left" w:pos="331"/>
                <w:tab w:val="left" w:pos="460"/>
              </w:tabs>
              <w:ind w:firstLine="319"/>
              <w:rPr>
                <w:b/>
                <w:sz w:val="24"/>
              </w:rPr>
            </w:pPr>
            <w:r w:rsidRPr="00AC64F0">
              <w:rPr>
                <w:b/>
                <w:sz w:val="24"/>
              </w:rPr>
              <w:t>Экологическое</w:t>
            </w:r>
            <w:r w:rsidRPr="00AC64F0">
              <w:rPr>
                <w:sz w:val="24"/>
              </w:rPr>
              <w:t xml:space="preserve"> </w:t>
            </w:r>
            <w:r w:rsidRPr="00AC64F0">
              <w:rPr>
                <w:b/>
                <w:sz w:val="24"/>
              </w:rPr>
              <w:t>воспитание</w:t>
            </w:r>
          </w:p>
        </w:tc>
      </w:tr>
      <w:tr w:rsidR="00F048EC" w:rsidRPr="00AC64F0" w14:paraId="29881710"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48CEFC2A" w14:textId="77777777" w:rsidR="00F048EC" w:rsidRPr="00AC64F0" w:rsidRDefault="00F048EC" w:rsidP="003502CB">
            <w:pPr>
              <w:widowControl/>
              <w:tabs>
                <w:tab w:val="left" w:pos="331"/>
                <w:tab w:val="left" w:pos="460"/>
              </w:tabs>
              <w:ind w:firstLine="319"/>
              <w:rPr>
                <w:strike/>
                <w:sz w:val="24"/>
              </w:rPr>
            </w:pPr>
            <w:r w:rsidRPr="00AC64F0">
              <w:rPr>
                <w:sz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47ACB059" w14:textId="77777777" w:rsidR="00F048EC" w:rsidRPr="00AC64F0" w:rsidRDefault="00F048EC" w:rsidP="003502CB">
            <w:pPr>
              <w:widowControl/>
              <w:tabs>
                <w:tab w:val="left" w:pos="331"/>
                <w:tab w:val="left" w:pos="460"/>
              </w:tabs>
              <w:ind w:firstLine="319"/>
              <w:rPr>
                <w:sz w:val="24"/>
              </w:rPr>
            </w:pPr>
            <w:r w:rsidRPr="00AC64F0">
              <w:rPr>
                <w:sz w:val="24"/>
              </w:rPr>
              <w:t>Выражающий деятельное неприятие действий, приносящих вред природе.</w:t>
            </w:r>
          </w:p>
          <w:p w14:paraId="46F61F0C" w14:textId="77777777" w:rsidR="00F048EC" w:rsidRPr="00AC64F0" w:rsidRDefault="00F048EC" w:rsidP="003502CB">
            <w:pPr>
              <w:widowControl/>
              <w:tabs>
                <w:tab w:val="left" w:pos="331"/>
                <w:tab w:val="left" w:pos="460"/>
              </w:tabs>
              <w:ind w:firstLine="319"/>
              <w:rPr>
                <w:sz w:val="24"/>
              </w:rPr>
            </w:pPr>
            <w:r w:rsidRPr="00AC64F0">
              <w:rPr>
                <w:sz w:val="24"/>
              </w:rPr>
              <w:t>Применяющий знания естественных и социальных наук для разумного, бережливого природопользования в быту, общественном пространстве.</w:t>
            </w:r>
          </w:p>
          <w:p w14:paraId="6B11EB98" w14:textId="77777777" w:rsidR="00F048EC" w:rsidRPr="00AC64F0" w:rsidRDefault="00F048EC" w:rsidP="003502CB">
            <w:pPr>
              <w:widowControl/>
              <w:tabs>
                <w:tab w:val="left" w:pos="331"/>
                <w:tab w:val="left" w:pos="460"/>
              </w:tabs>
              <w:ind w:firstLine="319"/>
              <w:rPr>
                <w:sz w:val="24"/>
              </w:rPr>
            </w:pPr>
            <w:r w:rsidRPr="00AC64F0">
              <w:rPr>
                <w:sz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048EC" w:rsidRPr="00AC64F0" w14:paraId="6E4F67D3" w14:textId="77777777" w:rsidTr="003502CB">
        <w:tc>
          <w:tcPr>
            <w:tcW w:w="10461" w:type="dxa"/>
            <w:tcBorders>
              <w:top w:val="single" w:sz="4" w:space="0" w:color="000000"/>
              <w:left w:val="single" w:sz="4" w:space="0" w:color="000000"/>
              <w:bottom w:val="single" w:sz="4" w:space="0" w:color="000000"/>
              <w:right w:val="single" w:sz="4" w:space="0" w:color="000000"/>
            </w:tcBorders>
          </w:tcPr>
          <w:p w14:paraId="64E98991" w14:textId="77777777" w:rsidR="00F048EC" w:rsidRPr="00AC64F0" w:rsidRDefault="00F048EC" w:rsidP="003502CB">
            <w:pPr>
              <w:widowControl/>
              <w:tabs>
                <w:tab w:val="left" w:pos="331"/>
                <w:tab w:val="left" w:pos="460"/>
              </w:tabs>
              <w:ind w:firstLine="319"/>
              <w:rPr>
                <w:b/>
                <w:sz w:val="24"/>
              </w:rPr>
            </w:pPr>
            <w:r w:rsidRPr="00AC64F0">
              <w:rPr>
                <w:b/>
                <w:sz w:val="24"/>
              </w:rPr>
              <w:t>Ценности научного познания</w:t>
            </w:r>
          </w:p>
        </w:tc>
      </w:tr>
      <w:tr w:rsidR="00F048EC" w:rsidRPr="00AC64F0" w14:paraId="1425696F" w14:textId="77777777" w:rsidTr="003502CB">
        <w:trPr>
          <w:trHeight w:val="85"/>
        </w:trPr>
        <w:tc>
          <w:tcPr>
            <w:tcW w:w="10461" w:type="dxa"/>
            <w:tcBorders>
              <w:top w:val="single" w:sz="4" w:space="0" w:color="000000"/>
              <w:left w:val="single" w:sz="4" w:space="0" w:color="000000"/>
              <w:bottom w:val="single" w:sz="4" w:space="0" w:color="000000"/>
              <w:right w:val="single" w:sz="4" w:space="0" w:color="000000"/>
            </w:tcBorders>
          </w:tcPr>
          <w:p w14:paraId="774EF5EC" w14:textId="77777777" w:rsidR="00F048EC" w:rsidRPr="00AC64F0" w:rsidRDefault="00F048EC" w:rsidP="003502CB">
            <w:pPr>
              <w:widowControl/>
              <w:tabs>
                <w:tab w:val="left" w:pos="331"/>
                <w:tab w:val="left" w:pos="460"/>
              </w:tabs>
              <w:ind w:firstLine="319"/>
              <w:rPr>
                <w:sz w:val="24"/>
              </w:rPr>
            </w:pPr>
            <w:r w:rsidRPr="00AC64F0">
              <w:rPr>
                <w:sz w:val="24"/>
              </w:rPr>
              <w:t>Деятельно выражающий познавательные интересы в разных предметных областях с учётом своих интересов, способностей, достижений.</w:t>
            </w:r>
          </w:p>
          <w:p w14:paraId="2B3D4AB5" w14:textId="77777777" w:rsidR="00F048EC" w:rsidRPr="00AC64F0" w:rsidRDefault="00F048EC" w:rsidP="003502CB">
            <w:pPr>
              <w:widowControl/>
              <w:tabs>
                <w:tab w:val="left" w:pos="331"/>
                <w:tab w:val="left" w:pos="460"/>
              </w:tabs>
              <w:ind w:firstLine="319"/>
              <w:rPr>
                <w:sz w:val="24"/>
              </w:rPr>
            </w:pPr>
            <w:r w:rsidRPr="00AC64F0">
              <w:rPr>
                <w:sz w:val="24"/>
              </w:rPr>
              <w:lastRenderedPageBreak/>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967D1DA" w14:textId="77777777" w:rsidR="00F048EC" w:rsidRPr="00AC64F0" w:rsidRDefault="00F048EC" w:rsidP="003502CB">
            <w:pPr>
              <w:widowControl/>
              <w:tabs>
                <w:tab w:val="left" w:pos="331"/>
                <w:tab w:val="left" w:pos="460"/>
              </w:tabs>
              <w:ind w:firstLine="319"/>
              <w:rPr>
                <w:sz w:val="24"/>
              </w:rPr>
            </w:pPr>
            <w:r w:rsidRPr="00AC64F0">
              <w:rPr>
                <w:sz w:val="24"/>
              </w:rPr>
              <w:t>Демонстрирующий навыки критического мышления, определения достоверной научной информации и критики антинаучных представлений.</w:t>
            </w:r>
          </w:p>
          <w:p w14:paraId="4EEA78B4" w14:textId="77777777" w:rsidR="00F048EC" w:rsidRPr="00AC64F0" w:rsidRDefault="00F048EC" w:rsidP="003502CB">
            <w:pPr>
              <w:widowControl/>
              <w:tabs>
                <w:tab w:val="left" w:pos="331"/>
                <w:tab w:val="left" w:pos="460"/>
              </w:tabs>
              <w:ind w:firstLine="319"/>
              <w:rPr>
                <w:sz w:val="24"/>
              </w:rPr>
            </w:pPr>
            <w:r w:rsidRPr="00AC64F0">
              <w:rPr>
                <w:sz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7A4A8B35" w14:textId="77777777" w:rsidR="00F048EC" w:rsidRPr="00AC64F0" w:rsidRDefault="00F048EC" w:rsidP="00F048EC">
      <w:pPr>
        <w:keepNext/>
        <w:keepLines/>
        <w:spacing w:line="360" w:lineRule="auto"/>
        <w:outlineLvl w:val="0"/>
        <w:rPr>
          <w:b/>
          <w:sz w:val="28"/>
        </w:rPr>
      </w:pPr>
    </w:p>
    <w:p w14:paraId="18CB5FD3" w14:textId="77777777" w:rsidR="00F048EC" w:rsidRPr="004407E7" w:rsidRDefault="00F048EC" w:rsidP="00F048EC">
      <w:pPr>
        <w:pStyle w:val="1"/>
        <w:pageBreakBefore/>
        <w:jc w:val="center"/>
        <w:rPr>
          <w:b w:val="0"/>
        </w:rPr>
      </w:pPr>
      <w:bookmarkStart w:id="21" w:name="_Toc109838898"/>
      <w:r w:rsidRPr="004407E7">
        <w:lastRenderedPageBreak/>
        <w:t>РАЗДЕЛ 2. СОДЕРЖАТЕЛЬНЫЙ</w:t>
      </w:r>
      <w:bookmarkEnd w:id="21"/>
    </w:p>
    <w:p w14:paraId="4D27E6F6" w14:textId="77777777" w:rsidR="00F048EC" w:rsidRPr="004407E7" w:rsidRDefault="00F048EC" w:rsidP="00F048EC">
      <w:pPr>
        <w:rPr>
          <w:sz w:val="24"/>
        </w:rPr>
      </w:pPr>
    </w:p>
    <w:p w14:paraId="0ED445E2" w14:textId="77777777" w:rsidR="00F048EC" w:rsidRPr="004407E7" w:rsidRDefault="00F048EC" w:rsidP="00F048EC">
      <w:pPr>
        <w:pStyle w:val="1"/>
        <w:rPr>
          <w:b w:val="0"/>
        </w:rPr>
      </w:pPr>
      <w:bookmarkStart w:id="22" w:name="_Toc109838899"/>
      <w:r w:rsidRPr="004407E7">
        <w:t>2.1 Уклад общеобразовательной организации</w:t>
      </w:r>
      <w:bookmarkEnd w:id="22"/>
    </w:p>
    <w:p w14:paraId="0089B2C4" w14:textId="77777777" w:rsidR="00F048EC" w:rsidRPr="00E24A8A" w:rsidRDefault="00F048EC" w:rsidP="00F048EC">
      <w:pPr>
        <w:ind w:firstLine="709"/>
        <w:rPr>
          <w:sz w:val="24"/>
        </w:rPr>
      </w:pPr>
      <w:r w:rsidRPr="00E24A8A">
        <w:rPr>
          <w:sz w:val="24"/>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14:paraId="3D9BBD81" w14:textId="77777777" w:rsidR="00F048EC" w:rsidRPr="003B0B2D" w:rsidRDefault="00F048EC" w:rsidP="00F048EC">
      <w:pPr>
        <w:widowControl/>
        <w:shd w:val="clear" w:color="auto" w:fill="FFFFFF"/>
        <w:autoSpaceDE/>
        <w:autoSpaceDN/>
        <w:contextualSpacing/>
        <w:rPr>
          <w:color w:val="000000"/>
          <w:sz w:val="24"/>
          <w:lang w:eastAsia="ru-RU"/>
        </w:rPr>
      </w:pPr>
      <w:r>
        <w:rPr>
          <w:color w:val="000000"/>
          <w:sz w:val="24"/>
          <w:lang w:eastAsia="ru-RU"/>
        </w:rPr>
        <w:t xml:space="preserve">            </w:t>
      </w:r>
      <w:r w:rsidRPr="00072B6F">
        <w:rPr>
          <w:color w:val="000000"/>
          <w:sz w:val="24"/>
          <w:lang w:eastAsia="ru-RU"/>
        </w:rPr>
        <w:t>История школы начинается с</w:t>
      </w:r>
      <w:r>
        <w:rPr>
          <w:color w:val="000000"/>
          <w:sz w:val="24"/>
          <w:lang w:eastAsia="ru-RU"/>
        </w:rPr>
        <w:t xml:space="preserve"> 1960 г..</w:t>
      </w:r>
    </w:p>
    <w:p w14:paraId="1AC1CF77" w14:textId="77777777" w:rsidR="00F048EC" w:rsidRPr="00635B23" w:rsidRDefault="00F048EC" w:rsidP="00F048EC">
      <w:pPr>
        <w:pStyle w:val="a3"/>
        <w:ind w:firstLine="800"/>
      </w:pPr>
      <w:r w:rsidRPr="00635B23">
        <w:t>М</w:t>
      </w:r>
      <w:r>
        <w:t>Б</w:t>
      </w:r>
      <w:r w:rsidRPr="00635B23">
        <w:t xml:space="preserve">ОУ </w:t>
      </w:r>
      <w:r>
        <w:t>«Мандровская ООШ» Валуйского раойона Белгородской области</w:t>
      </w:r>
      <w:r w:rsidRPr="00635B23">
        <w:rPr>
          <w:spacing w:val="1"/>
        </w:rPr>
        <w:t xml:space="preserve"> </w:t>
      </w:r>
      <w:r w:rsidRPr="00635B23">
        <w:t xml:space="preserve">является </w:t>
      </w:r>
      <w:r>
        <w:t xml:space="preserve">основной </w:t>
      </w:r>
      <w:r w:rsidRPr="00635B23">
        <w:t>общеобразовательной школой,</w:t>
      </w:r>
      <w:r w:rsidRPr="00635B23">
        <w:rPr>
          <w:spacing w:val="1"/>
        </w:rPr>
        <w:t xml:space="preserve"> </w:t>
      </w:r>
      <w:r w:rsidRPr="00635B23">
        <w:t>численност</w:t>
      </w:r>
      <w:r>
        <w:t>ь обучающихся на 1 сентября 2022 года составляет 83</w:t>
      </w:r>
      <w:r w:rsidRPr="00635B23">
        <w:t xml:space="preserve"> человек</w:t>
      </w:r>
      <w:r>
        <w:t>а</w:t>
      </w:r>
      <w:r w:rsidRPr="00635B23">
        <w:t>, численность</w:t>
      </w:r>
      <w:r w:rsidRPr="00635B23">
        <w:rPr>
          <w:spacing w:val="1"/>
        </w:rPr>
        <w:t xml:space="preserve"> </w:t>
      </w:r>
      <w:r w:rsidRPr="00635B23">
        <w:t>педагогического</w:t>
      </w:r>
      <w:r w:rsidRPr="00635B23">
        <w:rPr>
          <w:spacing w:val="-7"/>
        </w:rPr>
        <w:t xml:space="preserve"> </w:t>
      </w:r>
      <w:r w:rsidRPr="00635B23">
        <w:t>коллектива</w:t>
      </w:r>
      <w:r w:rsidRPr="00635B23">
        <w:rPr>
          <w:spacing w:val="-3"/>
        </w:rPr>
        <w:t xml:space="preserve"> </w:t>
      </w:r>
      <w:r w:rsidRPr="00635B23">
        <w:t>–</w:t>
      </w:r>
      <w:r w:rsidRPr="00635B23">
        <w:rPr>
          <w:spacing w:val="-7"/>
        </w:rPr>
        <w:t xml:space="preserve"> </w:t>
      </w:r>
      <w:r>
        <w:t>13</w:t>
      </w:r>
      <w:r w:rsidRPr="00635B23">
        <w:rPr>
          <w:spacing w:val="-6"/>
        </w:rPr>
        <w:t xml:space="preserve"> </w:t>
      </w:r>
      <w:r w:rsidRPr="00635B23">
        <w:t>человек.</w:t>
      </w:r>
      <w:r w:rsidRPr="00635B23">
        <w:rPr>
          <w:spacing w:val="-7"/>
        </w:rPr>
        <w:t xml:space="preserve"> </w:t>
      </w:r>
      <w:r w:rsidRPr="00635B23">
        <w:t>Обучение</w:t>
      </w:r>
      <w:r w:rsidRPr="00635B23">
        <w:rPr>
          <w:spacing w:val="-6"/>
        </w:rPr>
        <w:t xml:space="preserve"> </w:t>
      </w:r>
      <w:r w:rsidRPr="00635B23">
        <w:t>ведётся</w:t>
      </w:r>
      <w:r w:rsidRPr="00635B23">
        <w:rPr>
          <w:spacing w:val="-9"/>
        </w:rPr>
        <w:t xml:space="preserve"> </w:t>
      </w:r>
      <w:r w:rsidRPr="00635B23">
        <w:t>с</w:t>
      </w:r>
      <w:r w:rsidRPr="00635B23">
        <w:rPr>
          <w:spacing w:val="-6"/>
        </w:rPr>
        <w:t xml:space="preserve"> </w:t>
      </w:r>
      <w:r w:rsidRPr="00635B23">
        <w:t>1</w:t>
      </w:r>
      <w:r w:rsidRPr="00635B23">
        <w:rPr>
          <w:spacing w:val="-6"/>
        </w:rPr>
        <w:t xml:space="preserve"> </w:t>
      </w:r>
      <w:r w:rsidRPr="00635B23">
        <w:t>по</w:t>
      </w:r>
      <w:r w:rsidRPr="00635B23">
        <w:rPr>
          <w:spacing w:val="-8"/>
        </w:rPr>
        <w:t xml:space="preserve"> </w:t>
      </w:r>
      <w:r>
        <w:t>9</w:t>
      </w:r>
      <w:r w:rsidRPr="00635B23">
        <w:rPr>
          <w:spacing w:val="-6"/>
        </w:rPr>
        <w:t xml:space="preserve"> </w:t>
      </w:r>
      <w:r w:rsidRPr="00635B23">
        <w:t>класс</w:t>
      </w:r>
      <w:r w:rsidRPr="00635B23">
        <w:rPr>
          <w:spacing w:val="-6"/>
        </w:rPr>
        <w:t xml:space="preserve"> </w:t>
      </w:r>
      <w:r w:rsidRPr="00635B23">
        <w:t>по</w:t>
      </w:r>
      <w:r w:rsidRPr="00635B23">
        <w:rPr>
          <w:spacing w:val="-11"/>
        </w:rPr>
        <w:t xml:space="preserve"> </w:t>
      </w:r>
      <w:r>
        <w:t>двум</w:t>
      </w:r>
      <w:r w:rsidRPr="00635B23">
        <w:rPr>
          <w:spacing w:val="-4"/>
        </w:rPr>
        <w:t xml:space="preserve"> </w:t>
      </w:r>
      <w:r w:rsidRPr="00635B23">
        <w:t>уровням</w:t>
      </w:r>
      <w:r>
        <w:t xml:space="preserve"> </w:t>
      </w:r>
      <w:r w:rsidRPr="00635B23">
        <w:rPr>
          <w:spacing w:val="-57"/>
        </w:rPr>
        <w:t xml:space="preserve"> </w:t>
      </w:r>
      <w:r w:rsidRPr="00635B23">
        <w:t>образования: начальное общее образова</w:t>
      </w:r>
      <w:r>
        <w:t>ние, основное общее образование</w:t>
      </w:r>
      <w:r w:rsidRPr="00635B23">
        <w:t>.</w:t>
      </w:r>
    </w:p>
    <w:p w14:paraId="1840BFC1" w14:textId="77777777" w:rsidR="00F048EC" w:rsidRPr="00635B23" w:rsidRDefault="00F048EC" w:rsidP="00F048EC">
      <w:pPr>
        <w:pStyle w:val="a3"/>
        <w:ind w:right="228" w:firstLine="600"/>
      </w:pPr>
      <w:r>
        <w:t>МБОУ «Мандровская ООШ» ВАлуйского района Белгородской области</w:t>
      </w:r>
      <w:r w:rsidRPr="00635B23">
        <w:rPr>
          <w:spacing w:val="-8"/>
        </w:rPr>
        <w:t xml:space="preserve"> </w:t>
      </w:r>
      <w:r w:rsidRPr="00635B23">
        <w:rPr>
          <w:spacing w:val="-7"/>
        </w:rPr>
        <w:t xml:space="preserve"> </w:t>
      </w:r>
      <w:r w:rsidRPr="00635B23">
        <w:t>-</w:t>
      </w:r>
      <w:r w:rsidRPr="00635B23">
        <w:rPr>
          <w:spacing w:val="-11"/>
        </w:rPr>
        <w:t xml:space="preserve"> </w:t>
      </w:r>
      <w:r w:rsidRPr="00635B23">
        <w:t>это</w:t>
      </w:r>
      <w:r w:rsidRPr="00635B23">
        <w:rPr>
          <w:spacing w:val="46"/>
        </w:rPr>
        <w:t xml:space="preserve"> </w:t>
      </w:r>
      <w:r>
        <w:t xml:space="preserve">сельская </w:t>
      </w:r>
      <w:r w:rsidRPr="00635B23">
        <w:t>школа,</w:t>
      </w:r>
      <w:r w:rsidRPr="00635B23">
        <w:rPr>
          <w:spacing w:val="-57"/>
        </w:rPr>
        <w:t xml:space="preserve"> </w:t>
      </w:r>
      <w:r w:rsidRPr="00635B23">
        <w:t>удаленная</w:t>
      </w:r>
      <w:r w:rsidRPr="00635B23">
        <w:rPr>
          <w:spacing w:val="-9"/>
        </w:rPr>
        <w:t xml:space="preserve"> </w:t>
      </w:r>
      <w:r w:rsidRPr="00635B23">
        <w:t>от</w:t>
      </w:r>
      <w:r w:rsidRPr="00635B23">
        <w:rPr>
          <w:spacing w:val="-10"/>
        </w:rPr>
        <w:t xml:space="preserve"> </w:t>
      </w:r>
      <w:r w:rsidRPr="00635B23">
        <w:t>культурных</w:t>
      </w:r>
      <w:r w:rsidRPr="00635B23">
        <w:rPr>
          <w:spacing w:val="-9"/>
        </w:rPr>
        <w:t xml:space="preserve"> </w:t>
      </w:r>
      <w:r w:rsidRPr="00635B23">
        <w:t>центров,</w:t>
      </w:r>
      <w:r w:rsidRPr="00635B23">
        <w:rPr>
          <w:spacing w:val="-10"/>
        </w:rPr>
        <w:t xml:space="preserve"> </w:t>
      </w:r>
      <w:r w:rsidRPr="00635B23">
        <w:t>спортивных</w:t>
      </w:r>
      <w:r w:rsidRPr="00635B23">
        <w:rPr>
          <w:spacing w:val="-9"/>
        </w:rPr>
        <w:t xml:space="preserve"> </w:t>
      </w:r>
      <w:r w:rsidRPr="00635B23">
        <w:t>школ</w:t>
      </w:r>
      <w:r w:rsidRPr="00635B23">
        <w:rPr>
          <w:spacing w:val="-10"/>
        </w:rPr>
        <w:t xml:space="preserve"> </w:t>
      </w:r>
      <w:r w:rsidRPr="00635B23">
        <w:t>и</w:t>
      </w:r>
      <w:r w:rsidRPr="00635B23">
        <w:rPr>
          <w:spacing w:val="-11"/>
        </w:rPr>
        <w:t xml:space="preserve"> </w:t>
      </w:r>
      <w:r w:rsidRPr="00635B23">
        <w:t>школ</w:t>
      </w:r>
      <w:r w:rsidRPr="00635B23">
        <w:rPr>
          <w:spacing w:val="-10"/>
        </w:rPr>
        <w:t xml:space="preserve"> </w:t>
      </w:r>
      <w:r w:rsidRPr="00635B23">
        <w:t>искусств</w:t>
      </w:r>
      <w:r w:rsidRPr="00635B23">
        <w:rPr>
          <w:spacing w:val="-10"/>
        </w:rPr>
        <w:t xml:space="preserve"> </w:t>
      </w:r>
      <w:r w:rsidRPr="00635B23">
        <w:t>и</w:t>
      </w:r>
      <w:r w:rsidRPr="00635B23">
        <w:rPr>
          <w:spacing w:val="-7"/>
        </w:rPr>
        <w:t xml:space="preserve"> </w:t>
      </w:r>
      <w:r w:rsidRPr="00635B23">
        <w:t>т.п.</w:t>
      </w:r>
      <w:r w:rsidRPr="00635B23">
        <w:rPr>
          <w:spacing w:val="41"/>
        </w:rPr>
        <w:t xml:space="preserve"> </w:t>
      </w:r>
      <w:r w:rsidRPr="00635B23">
        <w:t>Данные</w:t>
      </w:r>
      <w:r w:rsidRPr="00635B23">
        <w:rPr>
          <w:spacing w:val="-9"/>
        </w:rPr>
        <w:t xml:space="preserve"> </w:t>
      </w:r>
      <w:r w:rsidRPr="00635B23">
        <w:t>факторы</w:t>
      </w:r>
      <w:r w:rsidRPr="00635B23">
        <w:rPr>
          <w:spacing w:val="-11"/>
        </w:rPr>
        <w:t xml:space="preserve"> </w:t>
      </w:r>
      <w:r w:rsidRPr="00635B23">
        <w:t>не</w:t>
      </w:r>
      <w:r>
        <w:t xml:space="preserve"> </w:t>
      </w:r>
      <w:r w:rsidRPr="00635B23">
        <w:rPr>
          <w:spacing w:val="-57"/>
        </w:rPr>
        <w:t xml:space="preserve"> </w:t>
      </w:r>
      <w:r w:rsidRPr="00635B23">
        <w:t>могут не вносить</w:t>
      </w:r>
      <w:r w:rsidRPr="00635B23">
        <w:rPr>
          <w:spacing w:val="1"/>
        </w:rPr>
        <w:t xml:space="preserve"> </w:t>
      </w:r>
      <w:r w:rsidRPr="00635B23">
        <w:t>особенности в воспитательный процесс. Но следствием этого являются и</w:t>
      </w:r>
      <w:r w:rsidRPr="00635B23">
        <w:rPr>
          <w:spacing w:val="1"/>
        </w:rPr>
        <w:t xml:space="preserve"> </w:t>
      </w:r>
      <w:r w:rsidRPr="00635B23">
        <w:t>положительные стороны.</w:t>
      </w:r>
    </w:p>
    <w:p w14:paraId="07091972" w14:textId="77777777" w:rsidR="00F048EC" w:rsidRPr="00635B23" w:rsidRDefault="00F048EC" w:rsidP="00F048EC">
      <w:pPr>
        <w:pStyle w:val="a3"/>
        <w:ind w:right="606" w:firstLine="616"/>
      </w:pPr>
      <w:r w:rsidRPr="00635B23">
        <w:t>Социокультурная</w:t>
      </w:r>
      <w:r w:rsidRPr="00635B23">
        <w:rPr>
          <w:spacing w:val="-6"/>
        </w:rPr>
        <w:t xml:space="preserve"> </w:t>
      </w:r>
      <w:r w:rsidRPr="00635B23">
        <w:t>среда</w:t>
      </w:r>
      <w:r w:rsidRPr="00635B23">
        <w:rPr>
          <w:spacing w:val="-5"/>
        </w:rPr>
        <w:t xml:space="preserve"> </w:t>
      </w:r>
      <w:r w:rsidRPr="00635B23">
        <w:t>поселка</w:t>
      </w:r>
      <w:r w:rsidRPr="00635B23">
        <w:rPr>
          <w:spacing w:val="-9"/>
        </w:rPr>
        <w:t xml:space="preserve"> </w:t>
      </w:r>
      <w:r w:rsidRPr="00635B23">
        <w:t>более</w:t>
      </w:r>
      <w:r w:rsidRPr="00635B23">
        <w:rPr>
          <w:spacing w:val="-6"/>
        </w:rPr>
        <w:t xml:space="preserve"> </w:t>
      </w:r>
      <w:r w:rsidRPr="00635B23">
        <w:t>консервативна</w:t>
      </w:r>
      <w:r w:rsidRPr="00635B23">
        <w:rPr>
          <w:spacing w:val="-6"/>
        </w:rPr>
        <w:t xml:space="preserve"> </w:t>
      </w:r>
      <w:r w:rsidRPr="00635B23">
        <w:t>и</w:t>
      </w:r>
      <w:r w:rsidRPr="00635B23">
        <w:rPr>
          <w:spacing w:val="-7"/>
        </w:rPr>
        <w:t xml:space="preserve"> </w:t>
      </w:r>
      <w:r w:rsidRPr="00635B23">
        <w:t>традиционна,</w:t>
      </w:r>
      <w:r w:rsidRPr="00635B23">
        <w:rPr>
          <w:spacing w:val="-7"/>
        </w:rPr>
        <w:t xml:space="preserve"> </w:t>
      </w:r>
      <w:r w:rsidRPr="00635B23">
        <w:t>чем</w:t>
      </w:r>
      <w:r w:rsidRPr="00635B23">
        <w:rPr>
          <w:spacing w:val="-6"/>
        </w:rPr>
        <w:t xml:space="preserve"> </w:t>
      </w:r>
      <w:r w:rsidRPr="00635B23">
        <w:t>в</w:t>
      </w:r>
      <w:r w:rsidRPr="00635B23">
        <w:rPr>
          <w:spacing w:val="-8"/>
        </w:rPr>
        <w:t xml:space="preserve"> </w:t>
      </w:r>
      <w:r w:rsidRPr="00635B23">
        <w:t>городе,</w:t>
      </w:r>
      <w:r w:rsidRPr="00635B23">
        <w:rPr>
          <w:spacing w:val="-57"/>
        </w:rPr>
        <w:t xml:space="preserve"> </w:t>
      </w:r>
      <w:r w:rsidRPr="00635B23">
        <w:t>сохраняется</w:t>
      </w:r>
      <w:r w:rsidRPr="00635B23">
        <w:rPr>
          <w:spacing w:val="3"/>
        </w:rPr>
        <w:t xml:space="preserve"> </w:t>
      </w:r>
      <w:r w:rsidRPr="00635B23">
        <w:t>бережное отношение</w:t>
      </w:r>
      <w:r w:rsidRPr="00635B23">
        <w:rPr>
          <w:spacing w:val="1"/>
        </w:rPr>
        <w:t xml:space="preserve"> </w:t>
      </w:r>
      <w:r w:rsidRPr="00635B23">
        <w:t>к Родине</w:t>
      </w:r>
      <w:r w:rsidRPr="00635B23">
        <w:rPr>
          <w:spacing w:val="1"/>
        </w:rPr>
        <w:t xml:space="preserve"> </w:t>
      </w:r>
      <w:r w:rsidRPr="00635B23">
        <w:t>и</w:t>
      </w:r>
      <w:r w:rsidRPr="00635B23">
        <w:rPr>
          <w:spacing w:val="-2"/>
        </w:rPr>
        <w:t xml:space="preserve"> </w:t>
      </w:r>
      <w:r>
        <w:t>природе.</w:t>
      </w:r>
    </w:p>
    <w:p w14:paraId="0321E516" w14:textId="77777777" w:rsidR="00F048EC" w:rsidRPr="00635B23" w:rsidRDefault="00F048EC" w:rsidP="00F048EC">
      <w:pPr>
        <w:pStyle w:val="a3"/>
        <w:ind w:right="228" w:firstLine="676"/>
      </w:pPr>
      <w:r w:rsidRPr="00635B23">
        <w:t>Круг общения детей здесь не столь обширен, но само общение отличается детальным</w:t>
      </w:r>
      <w:r w:rsidRPr="00635B23">
        <w:rPr>
          <w:spacing w:val="1"/>
        </w:rPr>
        <w:t xml:space="preserve"> </w:t>
      </w:r>
      <w:r w:rsidRPr="00635B23">
        <w:t>знанием окружающих людей. В таких условиях у детей значительно раньше формируется</w:t>
      </w:r>
      <w:r w:rsidRPr="00635B23">
        <w:rPr>
          <w:spacing w:val="1"/>
        </w:rPr>
        <w:t xml:space="preserve"> </w:t>
      </w:r>
      <w:r w:rsidRPr="00635B23">
        <w:t>уважение</w:t>
      </w:r>
      <w:r w:rsidRPr="00635B23">
        <w:rPr>
          <w:spacing w:val="-3"/>
        </w:rPr>
        <w:t xml:space="preserve"> </w:t>
      </w:r>
      <w:r w:rsidRPr="00635B23">
        <w:t>к</w:t>
      </w:r>
      <w:r w:rsidRPr="00635B23">
        <w:rPr>
          <w:spacing w:val="-4"/>
        </w:rPr>
        <w:t xml:space="preserve"> </w:t>
      </w:r>
      <w:r w:rsidRPr="00635B23">
        <w:t>семейным</w:t>
      </w:r>
      <w:r w:rsidRPr="00635B23">
        <w:rPr>
          <w:spacing w:val="-4"/>
        </w:rPr>
        <w:t xml:space="preserve"> </w:t>
      </w:r>
      <w:r w:rsidRPr="00635B23">
        <w:t>традициям,</w:t>
      </w:r>
      <w:r w:rsidRPr="00635B23">
        <w:rPr>
          <w:spacing w:val="-4"/>
        </w:rPr>
        <w:t xml:space="preserve"> </w:t>
      </w:r>
      <w:r w:rsidRPr="00635B23">
        <w:t>почитание</w:t>
      </w:r>
      <w:r w:rsidRPr="00635B23">
        <w:rPr>
          <w:spacing w:val="-2"/>
        </w:rPr>
        <w:t xml:space="preserve"> </w:t>
      </w:r>
      <w:r w:rsidRPr="00635B23">
        <w:t>старших,</w:t>
      </w:r>
      <w:r w:rsidRPr="00635B23">
        <w:rPr>
          <w:spacing w:val="-5"/>
        </w:rPr>
        <w:t xml:space="preserve"> </w:t>
      </w:r>
      <w:r w:rsidRPr="00635B23">
        <w:t>уважение</w:t>
      </w:r>
      <w:r w:rsidRPr="00635B23">
        <w:rPr>
          <w:spacing w:val="-3"/>
        </w:rPr>
        <w:t xml:space="preserve"> </w:t>
      </w:r>
      <w:r w:rsidRPr="00635B23">
        <w:t>к</w:t>
      </w:r>
      <w:r w:rsidRPr="00635B23">
        <w:rPr>
          <w:spacing w:val="-4"/>
        </w:rPr>
        <w:t xml:space="preserve"> </w:t>
      </w:r>
      <w:r w:rsidRPr="00635B23">
        <w:t>людям</w:t>
      </w:r>
      <w:r w:rsidRPr="00635B23">
        <w:rPr>
          <w:spacing w:val="-3"/>
        </w:rPr>
        <w:t xml:space="preserve"> </w:t>
      </w:r>
      <w:r w:rsidRPr="00635B23">
        <w:t>труда,</w:t>
      </w:r>
      <w:r w:rsidRPr="00635B23">
        <w:rPr>
          <w:spacing w:val="-4"/>
        </w:rPr>
        <w:t xml:space="preserve"> </w:t>
      </w:r>
      <w:r w:rsidRPr="00635B23">
        <w:t>взаимопомощь.</w:t>
      </w:r>
      <w:r w:rsidRPr="00635B23">
        <w:rPr>
          <w:spacing w:val="-57"/>
        </w:rPr>
        <w:t xml:space="preserve"> </w:t>
      </w:r>
      <w:r w:rsidRPr="00635B23">
        <w:t>Практически все педагоги школы родились в нашем поселке, учились в этой школе, теперь</w:t>
      </w:r>
      <w:r w:rsidRPr="00635B23">
        <w:rPr>
          <w:spacing w:val="1"/>
        </w:rPr>
        <w:t xml:space="preserve"> </w:t>
      </w:r>
      <w:r w:rsidRPr="00635B23">
        <w:t>преподают в ней. Знают</w:t>
      </w:r>
      <w:r w:rsidRPr="00635B23">
        <w:rPr>
          <w:spacing w:val="1"/>
        </w:rPr>
        <w:t xml:space="preserve"> </w:t>
      </w:r>
      <w:r w:rsidRPr="00635B23">
        <w:t xml:space="preserve">особенности, </w:t>
      </w:r>
      <w:r>
        <w:t>бытовые условия жизни школьников</w:t>
      </w:r>
      <w:r w:rsidRPr="00635B23">
        <w:t>, что</w:t>
      </w:r>
      <w:r w:rsidRPr="00635B23">
        <w:rPr>
          <w:spacing w:val="1"/>
        </w:rPr>
        <w:t xml:space="preserve"> </w:t>
      </w:r>
      <w:r w:rsidRPr="00635B23">
        <w:t>способствует</w:t>
      </w:r>
      <w:r w:rsidRPr="00635B23">
        <w:rPr>
          <w:spacing w:val="1"/>
        </w:rPr>
        <w:t xml:space="preserve"> </w:t>
      </w:r>
      <w:r w:rsidRPr="00635B23">
        <w:t>установлению</w:t>
      </w:r>
      <w:r w:rsidRPr="00635B23">
        <w:rPr>
          <w:spacing w:val="-1"/>
        </w:rPr>
        <w:t xml:space="preserve"> </w:t>
      </w:r>
      <w:r w:rsidRPr="00635B23">
        <w:t>доброжелательных</w:t>
      </w:r>
      <w:r w:rsidRPr="00635B23">
        <w:rPr>
          <w:spacing w:val="-1"/>
        </w:rPr>
        <w:t xml:space="preserve"> </w:t>
      </w:r>
      <w:r w:rsidRPr="00635B23">
        <w:t>и</w:t>
      </w:r>
      <w:r w:rsidRPr="00635B23">
        <w:rPr>
          <w:spacing w:val="-2"/>
        </w:rPr>
        <w:t xml:space="preserve"> </w:t>
      </w:r>
      <w:r w:rsidRPr="00635B23">
        <w:t>доверительных отношений.</w:t>
      </w:r>
    </w:p>
    <w:p w14:paraId="465E3916" w14:textId="77777777" w:rsidR="00F048EC" w:rsidRPr="00635B23" w:rsidRDefault="00F048EC" w:rsidP="00F048EC">
      <w:pPr>
        <w:pStyle w:val="a3"/>
        <w:ind w:right="228" w:firstLine="736"/>
      </w:pPr>
      <w:r w:rsidRPr="00635B23">
        <w:t>В небольшом коллективе интенсивнее идет процесс установления межличностных</w:t>
      </w:r>
      <w:r w:rsidRPr="00635B23">
        <w:rPr>
          <w:spacing w:val="1"/>
        </w:rPr>
        <w:t xml:space="preserve"> </w:t>
      </w:r>
      <w:r w:rsidRPr="00635B23">
        <w:t>контактов,</w:t>
      </w:r>
      <w:r w:rsidRPr="00635B23">
        <w:rPr>
          <w:spacing w:val="-6"/>
        </w:rPr>
        <w:t xml:space="preserve"> </w:t>
      </w:r>
      <w:r w:rsidRPr="00635B23">
        <w:t>существует</w:t>
      </w:r>
      <w:r w:rsidRPr="00635B23">
        <w:rPr>
          <w:spacing w:val="-7"/>
        </w:rPr>
        <w:t xml:space="preserve"> </w:t>
      </w:r>
      <w:r w:rsidRPr="00635B23">
        <w:t>реальная</w:t>
      </w:r>
      <w:r w:rsidRPr="00635B23">
        <w:rPr>
          <w:spacing w:val="-4"/>
        </w:rPr>
        <w:t xml:space="preserve"> </w:t>
      </w:r>
      <w:r w:rsidRPr="00635B23">
        <w:t>возможность</w:t>
      </w:r>
      <w:r w:rsidRPr="00635B23">
        <w:rPr>
          <w:spacing w:val="-8"/>
        </w:rPr>
        <w:t xml:space="preserve"> </w:t>
      </w:r>
      <w:r w:rsidRPr="00635B23">
        <w:t>проявить</w:t>
      </w:r>
      <w:r w:rsidRPr="00635B23">
        <w:rPr>
          <w:spacing w:val="-7"/>
        </w:rPr>
        <w:t xml:space="preserve"> </w:t>
      </w:r>
      <w:r w:rsidRPr="00635B23">
        <w:t>себя</w:t>
      </w:r>
      <w:r w:rsidRPr="00635B23">
        <w:rPr>
          <w:spacing w:val="-5"/>
        </w:rPr>
        <w:t xml:space="preserve"> </w:t>
      </w:r>
      <w:r w:rsidRPr="00635B23">
        <w:t>в</w:t>
      </w:r>
      <w:r w:rsidRPr="00635B23">
        <w:rPr>
          <w:spacing w:val="-7"/>
        </w:rPr>
        <w:t xml:space="preserve"> </w:t>
      </w:r>
      <w:r w:rsidRPr="00635B23">
        <w:t>общем</w:t>
      </w:r>
      <w:r w:rsidRPr="00635B23">
        <w:rPr>
          <w:spacing w:val="-9"/>
        </w:rPr>
        <w:t xml:space="preserve"> </w:t>
      </w:r>
      <w:r w:rsidRPr="00635B23">
        <w:t>деле.</w:t>
      </w:r>
      <w:r w:rsidRPr="00635B23">
        <w:rPr>
          <w:spacing w:val="-6"/>
        </w:rPr>
        <w:t xml:space="preserve"> </w:t>
      </w:r>
      <w:r w:rsidRPr="00635B23">
        <w:t>У</w:t>
      </w:r>
      <w:r w:rsidRPr="00635B23">
        <w:rPr>
          <w:spacing w:val="-7"/>
        </w:rPr>
        <w:t xml:space="preserve"> </w:t>
      </w:r>
      <w:r w:rsidRPr="00635B23">
        <w:t>нас</w:t>
      </w:r>
      <w:r w:rsidRPr="00635B23">
        <w:rPr>
          <w:spacing w:val="-5"/>
        </w:rPr>
        <w:t xml:space="preserve"> </w:t>
      </w:r>
      <w:r w:rsidRPr="00635B23">
        <w:t>все</w:t>
      </w:r>
      <w:r w:rsidRPr="00635B23">
        <w:rPr>
          <w:spacing w:val="-5"/>
        </w:rPr>
        <w:t xml:space="preserve"> </w:t>
      </w:r>
      <w:r w:rsidRPr="00635B23">
        <w:t>на</w:t>
      </w:r>
      <w:r w:rsidRPr="00635B23">
        <w:rPr>
          <w:spacing w:val="-5"/>
        </w:rPr>
        <w:t xml:space="preserve"> </w:t>
      </w:r>
      <w:r w:rsidRPr="00635B23">
        <w:t>виду,</w:t>
      </w:r>
      <w:r w:rsidRPr="00635B23">
        <w:rPr>
          <w:spacing w:val="-5"/>
        </w:rPr>
        <w:t xml:space="preserve"> </w:t>
      </w:r>
      <w:r w:rsidRPr="00635B23">
        <w:t>что</w:t>
      </w:r>
      <w:r>
        <w:t xml:space="preserve">  </w:t>
      </w:r>
      <w:r w:rsidRPr="00635B23">
        <w:rPr>
          <w:spacing w:val="-57"/>
        </w:rPr>
        <w:t xml:space="preserve"> </w:t>
      </w:r>
      <w:r w:rsidRPr="00635B23">
        <w:t>стимулирует активность учащихся и учителей. Нет резкой обособленности между классами,</w:t>
      </w:r>
      <w:r w:rsidRPr="00635B23">
        <w:rPr>
          <w:spacing w:val="1"/>
        </w:rPr>
        <w:t xml:space="preserve"> </w:t>
      </w:r>
      <w:r w:rsidRPr="00635B23">
        <w:t>учащимися разного возраста.</w:t>
      </w:r>
    </w:p>
    <w:p w14:paraId="27C0CE66" w14:textId="77777777" w:rsidR="00F048EC" w:rsidRPr="00635B23" w:rsidRDefault="00F048EC" w:rsidP="00F048EC">
      <w:pPr>
        <w:pStyle w:val="a3"/>
        <w:ind w:right="228"/>
      </w:pPr>
      <w:r>
        <w:t xml:space="preserve">         </w:t>
      </w:r>
      <w:r w:rsidRPr="00635B23">
        <w:t>Таким</w:t>
      </w:r>
      <w:r w:rsidRPr="00635B23">
        <w:rPr>
          <w:spacing w:val="-4"/>
        </w:rPr>
        <w:t xml:space="preserve"> </w:t>
      </w:r>
      <w:r w:rsidRPr="00635B23">
        <w:t>образом,</w:t>
      </w:r>
      <w:r w:rsidRPr="00635B23">
        <w:rPr>
          <w:spacing w:val="54"/>
        </w:rPr>
        <w:t xml:space="preserve"> </w:t>
      </w:r>
      <w:r w:rsidRPr="00635B23">
        <w:t>создавая</w:t>
      </w:r>
      <w:r w:rsidRPr="00635B23">
        <w:rPr>
          <w:spacing w:val="55"/>
        </w:rPr>
        <w:t xml:space="preserve"> </w:t>
      </w:r>
      <w:r w:rsidRPr="00635B23">
        <w:t>условия</w:t>
      </w:r>
      <w:r w:rsidRPr="00635B23">
        <w:rPr>
          <w:spacing w:val="-3"/>
        </w:rPr>
        <w:t xml:space="preserve"> </w:t>
      </w:r>
      <w:r w:rsidRPr="00635B23">
        <w:t>для</w:t>
      </w:r>
      <w:r w:rsidRPr="00635B23">
        <w:rPr>
          <w:spacing w:val="55"/>
        </w:rPr>
        <w:t xml:space="preserve"> </w:t>
      </w:r>
      <w:r w:rsidRPr="00635B23">
        <w:t>ребенка</w:t>
      </w:r>
      <w:r w:rsidRPr="00635B23">
        <w:rPr>
          <w:spacing w:val="-2"/>
        </w:rPr>
        <w:t xml:space="preserve"> </w:t>
      </w:r>
      <w:r w:rsidRPr="00635B23">
        <w:t>по</w:t>
      </w:r>
      <w:r w:rsidRPr="00635B23">
        <w:rPr>
          <w:spacing w:val="-4"/>
        </w:rPr>
        <w:t xml:space="preserve"> </w:t>
      </w:r>
      <w:r w:rsidRPr="00635B23">
        <w:t>выбору</w:t>
      </w:r>
      <w:r w:rsidRPr="00635B23">
        <w:rPr>
          <w:spacing w:val="-11"/>
        </w:rPr>
        <w:t xml:space="preserve"> </w:t>
      </w:r>
      <w:r w:rsidRPr="00635B23">
        <w:t>форм,</w:t>
      </w:r>
      <w:r w:rsidRPr="00635B23">
        <w:rPr>
          <w:spacing w:val="-3"/>
        </w:rPr>
        <w:t xml:space="preserve"> </w:t>
      </w:r>
      <w:r w:rsidRPr="00635B23">
        <w:t>способов</w:t>
      </w:r>
      <w:r w:rsidRPr="00635B23">
        <w:rPr>
          <w:spacing w:val="-5"/>
        </w:rPr>
        <w:t xml:space="preserve"> </w:t>
      </w:r>
      <w:r w:rsidRPr="00635B23">
        <w:t>самореализации</w:t>
      </w:r>
      <w:r>
        <w:t xml:space="preserve"> </w:t>
      </w:r>
      <w:r w:rsidRPr="00635B23">
        <w:rPr>
          <w:spacing w:val="-57"/>
        </w:rPr>
        <w:t xml:space="preserve"> </w:t>
      </w:r>
      <w:r w:rsidRPr="00635B23">
        <w:t>на</w:t>
      </w:r>
      <w:r w:rsidRPr="00635B23">
        <w:rPr>
          <w:spacing w:val="-3"/>
        </w:rPr>
        <w:t xml:space="preserve"> </w:t>
      </w:r>
      <w:r w:rsidRPr="00635B23">
        <w:t>основе</w:t>
      </w:r>
      <w:r w:rsidRPr="00635B23">
        <w:rPr>
          <w:spacing w:val="-2"/>
        </w:rPr>
        <w:t xml:space="preserve"> </w:t>
      </w:r>
      <w:r w:rsidRPr="00635B23">
        <w:t>освоения</w:t>
      </w:r>
      <w:r w:rsidRPr="00635B23">
        <w:rPr>
          <w:spacing w:val="-2"/>
        </w:rPr>
        <w:t xml:space="preserve"> </w:t>
      </w:r>
      <w:r w:rsidRPr="00635B23">
        <w:t>общечеловеческих</w:t>
      </w:r>
      <w:r w:rsidRPr="00635B23">
        <w:rPr>
          <w:spacing w:val="-3"/>
        </w:rPr>
        <w:t xml:space="preserve"> </w:t>
      </w:r>
      <w:r w:rsidRPr="00635B23">
        <w:t>ценностей,</w:t>
      </w:r>
      <w:r w:rsidRPr="00635B23">
        <w:rPr>
          <w:spacing w:val="58"/>
        </w:rPr>
        <w:t xml:space="preserve"> </w:t>
      </w:r>
      <w:r w:rsidRPr="00635B23">
        <w:t>учитываем</w:t>
      </w:r>
      <w:r w:rsidRPr="00635B23">
        <w:rPr>
          <w:spacing w:val="3"/>
        </w:rPr>
        <w:t xml:space="preserve"> </w:t>
      </w:r>
      <w:r w:rsidRPr="00635B23">
        <w:t>особенности</w:t>
      </w:r>
      <w:r w:rsidRPr="00635B23">
        <w:rPr>
          <w:spacing w:val="-4"/>
        </w:rPr>
        <w:t xml:space="preserve"> </w:t>
      </w:r>
      <w:r w:rsidRPr="00635B23">
        <w:t>сельской</w:t>
      </w:r>
      <w:r w:rsidRPr="00635B23">
        <w:rPr>
          <w:spacing w:val="-3"/>
        </w:rPr>
        <w:t xml:space="preserve"> </w:t>
      </w:r>
      <w:r w:rsidRPr="00635B23">
        <w:t>школы.</w:t>
      </w:r>
    </w:p>
    <w:p w14:paraId="2ABADB86" w14:textId="77777777" w:rsidR="00F048EC" w:rsidRPr="00635B23" w:rsidRDefault="00F048EC" w:rsidP="00F048EC">
      <w:pPr>
        <w:pStyle w:val="a3"/>
      </w:pPr>
      <w:r>
        <w:t xml:space="preserve">          </w:t>
      </w:r>
      <w:r w:rsidRPr="00635B23">
        <w:t>В</w:t>
      </w:r>
      <w:r w:rsidRPr="00635B23">
        <w:rPr>
          <w:spacing w:val="-12"/>
        </w:rPr>
        <w:t xml:space="preserve"> </w:t>
      </w:r>
      <w:r w:rsidRPr="00635B23">
        <w:t>процессе</w:t>
      </w:r>
      <w:r w:rsidRPr="00635B23">
        <w:rPr>
          <w:spacing w:val="-10"/>
        </w:rPr>
        <w:t xml:space="preserve"> </w:t>
      </w:r>
      <w:r w:rsidRPr="00635B23">
        <w:t>воспитывающей</w:t>
      </w:r>
      <w:r w:rsidRPr="00635B23">
        <w:rPr>
          <w:spacing w:val="-7"/>
        </w:rPr>
        <w:t xml:space="preserve"> </w:t>
      </w:r>
      <w:r w:rsidRPr="00635B23">
        <w:t>деятельности</w:t>
      </w:r>
      <w:r w:rsidRPr="00635B23">
        <w:rPr>
          <w:spacing w:val="-6"/>
        </w:rPr>
        <w:t xml:space="preserve"> </w:t>
      </w:r>
      <w:r w:rsidRPr="00635B23">
        <w:t>сотрудничаем</w:t>
      </w:r>
      <w:r w:rsidRPr="00635B23">
        <w:rPr>
          <w:spacing w:val="-7"/>
        </w:rPr>
        <w:t xml:space="preserve"> </w:t>
      </w:r>
      <w:r w:rsidRPr="00635B23">
        <w:t>с</w:t>
      </w:r>
      <w:r w:rsidRPr="00635B23">
        <w:rPr>
          <w:spacing w:val="-7"/>
        </w:rPr>
        <w:t xml:space="preserve"> </w:t>
      </w:r>
      <w:r w:rsidRPr="00635B23">
        <w:t>Домом</w:t>
      </w:r>
      <w:r w:rsidRPr="00635B23">
        <w:rPr>
          <w:spacing w:val="-8"/>
        </w:rPr>
        <w:t xml:space="preserve"> </w:t>
      </w:r>
      <w:r>
        <w:t>культуры</w:t>
      </w:r>
      <w:r w:rsidRPr="00635B23">
        <w:t xml:space="preserve">, администрацией </w:t>
      </w:r>
      <w:r>
        <w:t>села, с домом- музеем нашего земляка генерала Армии Н.Ф.Ватутина</w:t>
      </w:r>
      <w:r w:rsidRPr="00635B23">
        <w:t>.</w:t>
      </w:r>
      <w:r w:rsidRPr="00635B23">
        <w:rPr>
          <w:spacing w:val="51"/>
        </w:rPr>
        <w:t xml:space="preserve"> </w:t>
      </w:r>
      <w:r w:rsidRPr="00635B23">
        <w:t>Принимаем</w:t>
      </w:r>
      <w:r w:rsidRPr="00635B23">
        <w:rPr>
          <w:spacing w:val="-4"/>
        </w:rPr>
        <w:t xml:space="preserve"> </w:t>
      </w:r>
      <w:r w:rsidRPr="00635B23">
        <w:t>участие</w:t>
      </w:r>
      <w:r w:rsidRPr="00635B23">
        <w:rPr>
          <w:spacing w:val="-3"/>
        </w:rPr>
        <w:t xml:space="preserve"> </w:t>
      </w:r>
      <w:r w:rsidRPr="00635B23">
        <w:t>в</w:t>
      </w:r>
      <w:r w:rsidRPr="00635B23">
        <w:rPr>
          <w:spacing w:val="-7"/>
        </w:rPr>
        <w:t xml:space="preserve"> </w:t>
      </w:r>
      <w:r w:rsidRPr="00635B23">
        <w:t>проектах,</w:t>
      </w:r>
      <w:r w:rsidRPr="00635B23">
        <w:rPr>
          <w:spacing w:val="-4"/>
        </w:rPr>
        <w:t xml:space="preserve"> </w:t>
      </w:r>
      <w:r w:rsidRPr="00635B23">
        <w:t>конкурсах</w:t>
      </w:r>
      <w:r w:rsidRPr="00635B23">
        <w:rPr>
          <w:spacing w:val="-5"/>
        </w:rPr>
        <w:t xml:space="preserve"> </w:t>
      </w:r>
      <w:r w:rsidRPr="00635B23">
        <w:t>и</w:t>
      </w:r>
      <w:r w:rsidRPr="00635B23">
        <w:rPr>
          <w:spacing w:val="-5"/>
        </w:rPr>
        <w:t xml:space="preserve"> </w:t>
      </w:r>
      <w:r w:rsidRPr="00635B23">
        <w:t>мероприятиях</w:t>
      </w:r>
      <w:r w:rsidRPr="00635B23">
        <w:rPr>
          <w:spacing w:val="-4"/>
        </w:rPr>
        <w:t xml:space="preserve"> </w:t>
      </w:r>
      <w:r w:rsidRPr="00635B23">
        <w:t>общественной</w:t>
      </w:r>
      <w:r w:rsidRPr="00635B23">
        <w:rPr>
          <w:spacing w:val="-57"/>
        </w:rPr>
        <w:t xml:space="preserve"> </w:t>
      </w:r>
      <w:r>
        <w:rPr>
          <w:spacing w:val="-57"/>
        </w:rPr>
        <w:t xml:space="preserve">                   </w:t>
      </w:r>
      <w:r w:rsidRPr="00635B23">
        <w:t>детско-юношеской организации «Р</w:t>
      </w:r>
      <w:r>
        <w:t>оссийское движение школьников».</w:t>
      </w:r>
    </w:p>
    <w:p w14:paraId="5D846D8F" w14:textId="77777777" w:rsidR="00F048EC" w:rsidRPr="0038399F" w:rsidRDefault="00F048EC" w:rsidP="00F048EC">
      <w:pPr>
        <w:pStyle w:val="a3"/>
        <w:ind w:right="228" w:firstLine="540"/>
      </w:pPr>
      <w:r w:rsidRPr="00635B23">
        <w:t>В</w:t>
      </w:r>
      <w:r w:rsidRPr="00635B23">
        <w:rPr>
          <w:spacing w:val="-15"/>
        </w:rPr>
        <w:t xml:space="preserve"> </w:t>
      </w:r>
      <w:r w:rsidRPr="00635B23">
        <w:t>школе</w:t>
      </w:r>
      <w:r w:rsidRPr="00635B23">
        <w:rPr>
          <w:spacing w:val="-10"/>
        </w:rPr>
        <w:t xml:space="preserve"> </w:t>
      </w:r>
      <w:r w:rsidRPr="00635B23">
        <w:t>функционируют</w:t>
      </w:r>
      <w:r w:rsidRPr="00635B23">
        <w:rPr>
          <w:spacing w:val="-12"/>
        </w:rPr>
        <w:t xml:space="preserve"> </w:t>
      </w:r>
      <w:r w:rsidRPr="00635B23">
        <w:t>Совет</w:t>
      </w:r>
      <w:r>
        <w:t xml:space="preserve"> </w:t>
      </w:r>
      <w:r w:rsidRPr="00635B23">
        <w:rPr>
          <w:spacing w:val="-57"/>
        </w:rPr>
        <w:t xml:space="preserve"> </w:t>
      </w:r>
      <w:r w:rsidRPr="00635B23">
        <w:t xml:space="preserve">обучающихся школы, </w:t>
      </w:r>
      <w:r>
        <w:t>первичное отделение РДШ, движение волонтеров</w:t>
      </w:r>
      <w:r w:rsidRPr="00635B23">
        <w:t>.</w:t>
      </w:r>
      <w:r w:rsidRPr="00635B23">
        <w:rPr>
          <w:spacing w:val="-1"/>
        </w:rPr>
        <w:t xml:space="preserve"> </w:t>
      </w:r>
      <w:r w:rsidRPr="0038399F">
        <w:t>Работает</w:t>
      </w:r>
      <w:r w:rsidRPr="0038399F">
        <w:rPr>
          <w:spacing w:val="-2"/>
        </w:rPr>
        <w:t xml:space="preserve"> </w:t>
      </w:r>
      <w:r w:rsidRPr="0038399F">
        <w:t>школьный</w:t>
      </w:r>
      <w:r w:rsidRPr="0038399F">
        <w:rPr>
          <w:spacing w:val="-1"/>
        </w:rPr>
        <w:t xml:space="preserve"> </w:t>
      </w:r>
      <w:r w:rsidRPr="0038399F">
        <w:t>краеведческий</w:t>
      </w:r>
      <w:r w:rsidRPr="0038399F">
        <w:rPr>
          <w:spacing w:val="-2"/>
        </w:rPr>
        <w:t xml:space="preserve"> </w:t>
      </w:r>
      <w:r w:rsidRPr="0038399F">
        <w:t>музей.</w:t>
      </w:r>
    </w:p>
    <w:p w14:paraId="3C6BE489" w14:textId="77777777" w:rsidR="00F048EC" w:rsidRPr="00635B23" w:rsidRDefault="00F048EC" w:rsidP="00F048EC">
      <w:pPr>
        <w:pStyle w:val="a3"/>
        <w:ind w:firstLine="600"/>
      </w:pPr>
      <w:r w:rsidRPr="00635B23">
        <w:t>Процесс</w:t>
      </w:r>
      <w:r w:rsidRPr="00635B23">
        <w:rPr>
          <w:spacing w:val="-4"/>
        </w:rPr>
        <w:t xml:space="preserve"> </w:t>
      </w:r>
      <w:r w:rsidRPr="00635B23">
        <w:t>воспитания</w:t>
      </w:r>
      <w:r w:rsidRPr="00635B23">
        <w:rPr>
          <w:spacing w:val="51"/>
        </w:rPr>
        <w:t xml:space="preserve"> </w:t>
      </w:r>
      <w:r w:rsidRPr="00635B23">
        <w:t>основывается</w:t>
      </w:r>
      <w:r w:rsidRPr="00635B23">
        <w:rPr>
          <w:spacing w:val="-4"/>
        </w:rPr>
        <w:t xml:space="preserve"> </w:t>
      </w:r>
      <w:r w:rsidRPr="00635B23">
        <w:t>на</w:t>
      </w:r>
      <w:r w:rsidRPr="00635B23">
        <w:rPr>
          <w:spacing w:val="-5"/>
        </w:rPr>
        <w:t xml:space="preserve"> </w:t>
      </w:r>
      <w:r w:rsidRPr="00635B23">
        <w:t>следующих</w:t>
      </w:r>
      <w:r w:rsidRPr="00635B23">
        <w:rPr>
          <w:spacing w:val="-6"/>
        </w:rPr>
        <w:t xml:space="preserve"> </w:t>
      </w:r>
      <w:r w:rsidRPr="00635B23">
        <w:t>принципах</w:t>
      </w:r>
      <w:r w:rsidRPr="00635B23">
        <w:rPr>
          <w:spacing w:val="-5"/>
        </w:rPr>
        <w:t xml:space="preserve"> </w:t>
      </w:r>
      <w:r w:rsidRPr="00635B23">
        <w:t>взаимодействия</w:t>
      </w:r>
      <w:r w:rsidRPr="00635B23">
        <w:rPr>
          <w:spacing w:val="-4"/>
        </w:rPr>
        <w:t xml:space="preserve"> </w:t>
      </w:r>
      <w:r w:rsidRPr="00635B23">
        <w:t>педагогов</w:t>
      </w:r>
      <w:r w:rsidRPr="00635B23">
        <w:rPr>
          <w:spacing w:val="-7"/>
        </w:rPr>
        <w:t xml:space="preserve"> </w:t>
      </w:r>
      <w:r w:rsidRPr="00635B23">
        <w:t>и</w:t>
      </w:r>
      <w:r w:rsidRPr="00635B23">
        <w:rPr>
          <w:spacing w:val="-57"/>
        </w:rPr>
        <w:t xml:space="preserve"> </w:t>
      </w:r>
      <w:r w:rsidRPr="00635B23">
        <w:t>школьников:</w:t>
      </w:r>
    </w:p>
    <w:p w14:paraId="122B3097" w14:textId="77777777" w:rsidR="00F048EC" w:rsidRPr="00635B23" w:rsidRDefault="00F048EC" w:rsidP="00F048EC">
      <w:pPr>
        <w:pStyle w:val="a5"/>
        <w:tabs>
          <w:tab w:val="left" w:pos="929"/>
        </w:tabs>
        <w:ind w:right="370"/>
        <w:rPr>
          <w:sz w:val="24"/>
          <w:szCs w:val="24"/>
        </w:rPr>
      </w:pPr>
      <w:r>
        <w:rPr>
          <w:sz w:val="24"/>
          <w:szCs w:val="24"/>
        </w:rPr>
        <w:t>-</w:t>
      </w:r>
      <w:r w:rsidRPr="00635B23">
        <w:rPr>
          <w:sz w:val="24"/>
          <w:szCs w:val="24"/>
        </w:rPr>
        <w:t>соблюдение</w:t>
      </w:r>
      <w:r w:rsidRPr="00635B23">
        <w:rPr>
          <w:spacing w:val="-8"/>
          <w:sz w:val="24"/>
          <w:szCs w:val="24"/>
        </w:rPr>
        <w:t xml:space="preserve"> </w:t>
      </w:r>
      <w:r w:rsidRPr="00635B23">
        <w:rPr>
          <w:sz w:val="24"/>
          <w:szCs w:val="24"/>
        </w:rPr>
        <w:t>законности</w:t>
      </w:r>
      <w:r w:rsidRPr="00635B23">
        <w:rPr>
          <w:spacing w:val="-8"/>
          <w:sz w:val="24"/>
          <w:szCs w:val="24"/>
        </w:rPr>
        <w:t xml:space="preserve"> </w:t>
      </w:r>
      <w:r w:rsidRPr="00635B23">
        <w:rPr>
          <w:sz w:val="24"/>
          <w:szCs w:val="24"/>
        </w:rPr>
        <w:t>и</w:t>
      </w:r>
      <w:r w:rsidRPr="00635B23">
        <w:rPr>
          <w:spacing w:val="-9"/>
          <w:sz w:val="24"/>
          <w:szCs w:val="24"/>
        </w:rPr>
        <w:t xml:space="preserve"> </w:t>
      </w:r>
      <w:r w:rsidRPr="00635B23">
        <w:rPr>
          <w:sz w:val="24"/>
          <w:szCs w:val="24"/>
        </w:rPr>
        <w:t>прав</w:t>
      </w:r>
      <w:r w:rsidRPr="00635B23">
        <w:rPr>
          <w:spacing w:val="-10"/>
          <w:sz w:val="24"/>
          <w:szCs w:val="24"/>
        </w:rPr>
        <w:t xml:space="preserve"> </w:t>
      </w:r>
      <w:r w:rsidRPr="00635B23">
        <w:rPr>
          <w:sz w:val="24"/>
          <w:szCs w:val="24"/>
        </w:rPr>
        <w:t>семьи</w:t>
      </w:r>
      <w:r w:rsidRPr="00635B23">
        <w:rPr>
          <w:spacing w:val="-12"/>
          <w:sz w:val="24"/>
          <w:szCs w:val="24"/>
        </w:rPr>
        <w:t xml:space="preserve"> </w:t>
      </w:r>
      <w:r w:rsidRPr="00635B23">
        <w:rPr>
          <w:sz w:val="24"/>
          <w:szCs w:val="24"/>
        </w:rPr>
        <w:t>и</w:t>
      </w:r>
      <w:r w:rsidRPr="00635B23">
        <w:rPr>
          <w:spacing w:val="-9"/>
          <w:sz w:val="24"/>
          <w:szCs w:val="24"/>
        </w:rPr>
        <w:t xml:space="preserve"> </w:t>
      </w:r>
      <w:r w:rsidRPr="00635B23">
        <w:rPr>
          <w:sz w:val="24"/>
          <w:szCs w:val="24"/>
        </w:rPr>
        <w:t>ребенка,</w:t>
      </w:r>
      <w:r w:rsidRPr="00635B23">
        <w:rPr>
          <w:spacing w:val="-8"/>
          <w:sz w:val="24"/>
          <w:szCs w:val="24"/>
        </w:rPr>
        <w:t xml:space="preserve"> </w:t>
      </w:r>
      <w:r w:rsidRPr="00635B23">
        <w:rPr>
          <w:sz w:val="24"/>
          <w:szCs w:val="24"/>
        </w:rPr>
        <w:t>соблюдения</w:t>
      </w:r>
      <w:r w:rsidRPr="00635B23">
        <w:rPr>
          <w:spacing w:val="-7"/>
          <w:sz w:val="24"/>
          <w:szCs w:val="24"/>
        </w:rPr>
        <w:t xml:space="preserve"> </w:t>
      </w:r>
      <w:r w:rsidRPr="00635B23">
        <w:rPr>
          <w:sz w:val="24"/>
          <w:szCs w:val="24"/>
        </w:rPr>
        <w:t>конфиденциальности</w:t>
      </w:r>
      <w:r w:rsidRPr="00635B23">
        <w:rPr>
          <w:spacing w:val="-8"/>
          <w:sz w:val="24"/>
          <w:szCs w:val="24"/>
        </w:rPr>
        <w:t xml:space="preserve"> </w:t>
      </w:r>
      <w:r w:rsidRPr="00635B23">
        <w:rPr>
          <w:sz w:val="24"/>
          <w:szCs w:val="24"/>
        </w:rPr>
        <w:t>информации</w:t>
      </w:r>
      <w:r w:rsidRPr="00635B23">
        <w:rPr>
          <w:spacing w:val="-57"/>
          <w:sz w:val="24"/>
          <w:szCs w:val="24"/>
        </w:rPr>
        <w:t xml:space="preserve"> </w:t>
      </w:r>
      <w:r w:rsidRPr="00635B23">
        <w:rPr>
          <w:sz w:val="24"/>
          <w:szCs w:val="24"/>
        </w:rPr>
        <w:t>о</w:t>
      </w:r>
      <w:r w:rsidRPr="00635B23">
        <w:rPr>
          <w:spacing w:val="-2"/>
          <w:sz w:val="24"/>
          <w:szCs w:val="24"/>
        </w:rPr>
        <w:t xml:space="preserve"> </w:t>
      </w:r>
      <w:r w:rsidRPr="00635B23">
        <w:rPr>
          <w:sz w:val="24"/>
          <w:szCs w:val="24"/>
        </w:rPr>
        <w:t>ребенке</w:t>
      </w:r>
      <w:r w:rsidRPr="00635B23">
        <w:rPr>
          <w:spacing w:val="-1"/>
          <w:sz w:val="24"/>
          <w:szCs w:val="24"/>
        </w:rPr>
        <w:t xml:space="preserve"> </w:t>
      </w:r>
      <w:r w:rsidRPr="00635B23">
        <w:rPr>
          <w:sz w:val="24"/>
          <w:szCs w:val="24"/>
        </w:rPr>
        <w:t>и</w:t>
      </w:r>
      <w:r w:rsidRPr="00635B23">
        <w:rPr>
          <w:spacing w:val="-2"/>
          <w:sz w:val="24"/>
          <w:szCs w:val="24"/>
        </w:rPr>
        <w:t xml:space="preserve"> </w:t>
      </w:r>
      <w:r w:rsidRPr="00635B23">
        <w:rPr>
          <w:sz w:val="24"/>
          <w:szCs w:val="24"/>
        </w:rPr>
        <w:t>семье,</w:t>
      </w:r>
      <w:r w:rsidRPr="00635B23">
        <w:rPr>
          <w:spacing w:val="-2"/>
          <w:sz w:val="24"/>
          <w:szCs w:val="24"/>
        </w:rPr>
        <w:t xml:space="preserve"> </w:t>
      </w:r>
      <w:r w:rsidRPr="00635B23">
        <w:rPr>
          <w:sz w:val="24"/>
          <w:szCs w:val="24"/>
        </w:rPr>
        <w:t>приоритета</w:t>
      </w:r>
      <w:r w:rsidRPr="00635B23">
        <w:rPr>
          <w:spacing w:val="-1"/>
          <w:sz w:val="24"/>
          <w:szCs w:val="24"/>
        </w:rPr>
        <w:t xml:space="preserve"> </w:t>
      </w:r>
      <w:r w:rsidRPr="00635B23">
        <w:rPr>
          <w:sz w:val="24"/>
          <w:szCs w:val="24"/>
        </w:rPr>
        <w:t>безопасности</w:t>
      </w:r>
      <w:r w:rsidRPr="00635B23">
        <w:rPr>
          <w:spacing w:val="-2"/>
          <w:sz w:val="24"/>
          <w:szCs w:val="24"/>
        </w:rPr>
        <w:t xml:space="preserve"> </w:t>
      </w:r>
      <w:r w:rsidRPr="00635B23">
        <w:rPr>
          <w:sz w:val="24"/>
          <w:szCs w:val="24"/>
        </w:rPr>
        <w:t>ребенка</w:t>
      </w:r>
      <w:r w:rsidRPr="00635B23">
        <w:rPr>
          <w:spacing w:val="-1"/>
          <w:sz w:val="24"/>
          <w:szCs w:val="24"/>
        </w:rPr>
        <w:t xml:space="preserve"> </w:t>
      </w:r>
      <w:r w:rsidRPr="00635B23">
        <w:rPr>
          <w:sz w:val="24"/>
          <w:szCs w:val="24"/>
        </w:rPr>
        <w:t>при</w:t>
      </w:r>
      <w:r w:rsidRPr="00635B23">
        <w:rPr>
          <w:spacing w:val="-2"/>
          <w:sz w:val="24"/>
          <w:szCs w:val="24"/>
        </w:rPr>
        <w:t xml:space="preserve"> </w:t>
      </w:r>
      <w:r w:rsidRPr="00635B23">
        <w:rPr>
          <w:sz w:val="24"/>
          <w:szCs w:val="24"/>
        </w:rPr>
        <w:t>нахождении</w:t>
      </w:r>
      <w:r w:rsidRPr="00635B23">
        <w:rPr>
          <w:spacing w:val="-3"/>
          <w:sz w:val="24"/>
          <w:szCs w:val="24"/>
        </w:rPr>
        <w:t xml:space="preserve"> </w:t>
      </w:r>
      <w:r w:rsidRPr="00635B23">
        <w:rPr>
          <w:sz w:val="24"/>
          <w:szCs w:val="24"/>
        </w:rPr>
        <w:t>в</w:t>
      </w:r>
      <w:r w:rsidRPr="00635B23">
        <w:rPr>
          <w:spacing w:val="-3"/>
          <w:sz w:val="24"/>
          <w:szCs w:val="24"/>
        </w:rPr>
        <w:t xml:space="preserve"> </w:t>
      </w:r>
      <w:r w:rsidRPr="00635B23">
        <w:rPr>
          <w:sz w:val="24"/>
          <w:szCs w:val="24"/>
        </w:rPr>
        <w:t>школе;</w:t>
      </w:r>
    </w:p>
    <w:p w14:paraId="1DF3DC03" w14:textId="77777777" w:rsidR="00F048EC" w:rsidRPr="00635B23" w:rsidRDefault="00F048EC" w:rsidP="00F048EC">
      <w:pPr>
        <w:pStyle w:val="a5"/>
        <w:tabs>
          <w:tab w:val="left" w:pos="869"/>
        </w:tabs>
        <w:rPr>
          <w:sz w:val="24"/>
          <w:szCs w:val="24"/>
        </w:rPr>
      </w:pPr>
      <w:r>
        <w:rPr>
          <w:sz w:val="24"/>
          <w:szCs w:val="24"/>
        </w:rPr>
        <w:t>-</w:t>
      </w:r>
      <w:r w:rsidRPr="00635B23">
        <w:rPr>
          <w:sz w:val="24"/>
          <w:szCs w:val="24"/>
        </w:rPr>
        <w:t>ориентир</w:t>
      </w:r>
      <w:r w:rsidRPr="00635B23">
        <w:rPr>
          <w:spacing w:val="-8"/>
          <w:sz w:val="24"/>
          <w:szCs w:val="24"/>
        </w:rPr>
        <w:t xml:space="preserve"> </w:t>
      </w:r>
      <w:r w:rsidRPr="00635B23">
        <w:rPr>
          <w:sz w:val="24"/>
          <w:szCs w:val="24"/>
        </w:rPr>
        <w:t>на</w:t>
      </w:r>
      <w:r w:rsidRPr="00635B23">
        <w:rPr>
          <w:spacing w:val="-5"/>
          <w:sz w:val="24"/>
          <w:szCs w:val="24"/>
        </w:rPr>
        <w:t xml:space="preserve"> </w:t>
      </w:r>
      <w:r w:rsidRPr="00635B23">
        <w:rPr>
          <w:sz w:val="24"/>
          <w:szCs w:val="24"/>
        </w:rPr>
        <w:t>создание</w:t>
      </w:r>
      <w:r w:rsidRPr="00635B23">
        <w:rPr>
          <w:spacing w:val="48"/>
          <w:sz w:val="24"/>
          <w:szCs w:val="24"/>
        </w:rPr>
        <w:t xml:space="preserve"> </w:t>
      </w:r>
      <w:r w:rsidRPr="00635B23">
        <w:rPr>
          <w:sz w:val="24"/>
          <w:szCs w:val="24"/>
        </w:rPr>
        <w:t>психологически</w:t>
      </w:r>
      <w:r w:rsidRPr="00635B23">
        <w:rPr>
          <w:spacing w:val="-7"/>
          <w:sz w:val="24"/>
          <w:szCs w:val="24"/>
        </w:rPr>
        <w:t xml:space="preserve"> </w:t>
      </w:r>
      <w:r w:rsidRPr="00635B23">
        <w:rPr>
          <w:sz w:val="24"/>
          <w:szCs w:val="24"/>
        </w:rPr>
        <w:t>комфортной</w:t>
      </w:r>
      <w:r w:rsidRPr="00635B23">
        <w:rPr>
          <w:spacing w:val="-7"/>
          <w:sz w:val="24"/>
          <w:szCs w:val="24"/>
        </w:rPr>
        <w:t xml:space="preserve"> </w:t>
      </w:r>
      <w:r w:rsidRPr="00635B23">
        <w:rPr>
          <w:sz w:val="24"/>
          <w:szCs w:val="24"/>
        </w:rPr>
        <w:t>среды</w:t>
      </w:r>
      <w:r w:rsidRPr="00635B23">
        <w:rPr>
          <w:spacing w:val="-8"/>
          <w:sz w:val="24"/>
          <w:szCs w:val="24"/>
        </w:rPr>
        <w:t xml:space="preserve"> </w:t>
      </w:r>
      <w:r w:rsidRPr="00635B23">
        <w:rPr>
          <w:sz w:val="24"/>
          <w:szCs w:val="24"/>
        </w:rPr>
        <w:t>для</w:t>
      </w:r>
      <w:r w:rsidRPr="00635B23">
        <w:rPr>
          <w:spacing w:val="-5"/>
          <w:sz w:val="24"/>
          <w:szCs w:val="24"/>
        </w:rPr>
        <w:t xml:space="preserve"> </w:t>
      </w:r>
      <w:r w:rsidRPr="00635B23">
        <w:rPr>
          <w:sz w:val="24"/>
          <w:szCs w:val="24"/>
        </w:rPr>
        <w:t>каждого</w:t>
      </w:r>
      <w:r w:rsidRPr="00635B23">
        <w:rPr>
          <w:spacing w:val="-7"/>
          <w:sz w:val="24"/>
          <w:szCs w:val="24"/>
        </w:rPr>
        <w:t xml:space="preserve"> </w:t>
      </w:r>
      <w:r w:rsidRPr="00635B23">
        <w:rPr>
          <w:sz w:val="24"/>
          <w:szCs w:val="24"/>
        </w:rPr>
        <w:t>ребенка</w:t>
      </w:r>
      <w:r w:rsidRPr="00635B23">
        <w:rPr>
          <w:spacing w:val="-5"/>
          <w:sz w:val="24"/>
          <w:szCs w:val="24"/>
        </w:rPr>
        <w:t xml:space="preserve"> </w:t>
      </w:r>
      <w:r w:rsidRPr="00635B23">
        <w:rPr>
          <w:sz w:val="24"/>
          <w:szCs w:val="24"/>
        </w:rPr>
        <w:t>и</w:t>
      </w:r>
      <w:r w:rsidRPr="00635B23">
        <w:rPr>
          <w:spacing w:val="-7"/>
          <w:sz w:val="24"/>
          <w:szCs w:val="24"/>
        </w:rPr>
        <w:t xml:space="preserve"> </w:t>
      </w:r>
      <w:r w:rsidRPr="00635B23">
        <w:rPr>
          <w:sz w:val="24"/>
          <w:szCs w:val="24"/>
        </w:rPr>
        <w:t>взрослого;</w:t>
      </w:r>
    </w:p>
    <w:p w14:paraId="2F4C19AF" w14:textId="77777777" w:rsidR="00F048EC" w:rsidRPr="00635B23" w:rsidRDefault="00F048EC" w:rsidP="00F048EC">
      <w:pPr>
        <w:pStyle w:val="a5"/>
        <w:tabs>
          <w:tab w:val="left" w:pos="929"/>
        </w:tabs>
        <w:ind w:right="468"/>
        <w:rPr>
          <w:sz w:val="24"/>
          <w:szCs w:val="24"/>
        </w:rPr>
      </w:pPr>
      <w:r>
        <w:rPr>
          <w:sz w:val="24"/>
          <w:szCs w:val="24"/>
        </w:rPr>
        <w:t>-</w:t>
      </w:r>
      <w:r w:rsidRPr="00635B23">
        <w:rPr>
          <w:sz w:val="24"/>
          <w:szCs w:val="24"/>
        </w:rPr>
        <w:t>реализация процесса воспитания главным образом через создание в школе детско-взрослых</w:t>
      </w:r>
      <w:r w:rsidRPr="00635B23">
        <w:rPr>
          <w:spacing w:val="1"/>
          <w:sz w:val="24"/>
          <w:szCs w:val="24"/>
        </w:rPr>
        <w:t xml:space="preserve"> </w:t>
      </w:r>
      <w:r w:rsidRPr="00635B23">
        <w:rPr>
          <w:sz w:val="24"/>
          <w:szCs w:val="24"/>
        </w:rPr>
        <w:t>общностей,</w:t>
      </w:r>
      <w:r w:rsidRPr="00635B23">
        <w:rPr>
          <w:spacing w:val="-10"/>
          <w:sz w:val="24"/>
          <w:szCs w:val="24"/>
        </w:rPr>
        <w:t xml:space="preserve"> </w:t>
      </w:r>
      <w:r w:rsidRPr="00635B23">
        <w:rPr>
          <w:sz w:val="24"/>
          <w:szCs w:val="24"/>
        </w:rPr>
        <w:t>которые</w:t>
      </w:r>
      <w:r w:rsidRPr="00635B23">
        <w:rPr>
          <w:spacing w:val="45"/>
          <w:sz w:val="24"/>
          <w:szCs w:val="24"/>
        </w:rPr>
        <w:t xml:space="preserve"> </w:t>
      </w:r>
      <w:r w:rsidRPr="00635B23">
        <w:rPr>
          <w:sz w:val="24"/>
          <w:szCs w:val="24"/>
        </w:rPr>
        <w:t>объединяют</w:t>
      </w:r>
      <w:r w:rsidRPr="00635B23">
        <w:rPr>
          <w:spacing w:val="-10"/>
          <w:sz w:val="24"/>
          <w:szCs w:val="24"/>
        </w:rPr>
        <w:t xml:space="preserve"> </w:t>
      </w:r>
      <w:r w:rsidRPr="00635B23">
        <w:rPr>
          <w:sz w:val="24"/>
          <w:szCs w:val="24"/>
        </w:rPr>
        <w:t>детей</w:t>
      </w:r>
      <w:r w:rsidRPr="00635B23">
        <w:rPr>
          <w:spacing w:val="-12"/>
          <w:sz w:val="24"/>
          <w:szCs w:val="24"/>
        </w:rPr>
        <w:t xml:space="preserve"> </w:t>
      </w:r>
      <w:r w:rsidRPr="00635B23">
        <w:rPr>
          <w:sz w:val="24"/>
          <w:szCs w:val="24"/>
        </w:rPr>
        <w:t>и</w:t>
      </w:r>
      <w:r w:rsidRPr="00635B23">
        <w:rPr>
          <w:spacing w:val="-9"/>
          <w:sz w:val="24"/>
          <w:szCs w:val="24"/>
        </w:rPr>
        <w:t xml:space="preserve"> </w:t>
      </w:r>
      <w:r w:rsidRPr="00635B23">
        <w:rPr>
          <w:sz w:val="24"/>
          <w:szCs w:val="24"/>
        </w:rPr>
        <w:t>педагогов</w:t>
      </w:r>
      <w:r w:rsidRPr="00635B23">
        <w:rPr>
          <w:spacing w:val="-10"/>
          <w:sz w:val="24"/>
          <w:szCs w:val="24"/>
        </w:rPr>
        <w:t xml:space="preserve"> </w:t>
      </w:r>
      <w:r w:rsidRPr="00635B23">
        <w:rPr>
          <w:sz w:val="24"/>
          <w:szCs w:val="24"/>
        </w:rPr>
        <w:t>содержательными</w:t>
      </w:r>
      <w:r w:rsidRPr="00635B23">
        <w:rPr>
          <w:spacing w:val="-9"/>
          <w:sz w:val="24"/>
          <w:szCs w:val="24"/>
        </w:rPr>
        <w:t xml:space="preserve"> </w:t>
      </w:r>
      <w:r w:rsidRPr="00635B23">
        <w:rPr>
          <w:sz w:val="24"/>
          <w:szCs w:val="24"/>
        </w:rPr>
        <w:t>событиями,</w:t>
      </w:r>
      <w:r w:rsidRPr="00635B23">
        <w:rPr>
          <w:spacing w:val="44"/>
          <w:sz w:val="24"/>
          <w:szCs w:val="24"/>
        </w:rPr>
        <w:t xml:space="preserve"> </w:t>
      </w:r>
      <w:r w:rsidRPr="00635B23">
        <w:rPr>
          <w:sz w:val="24"/>
          <w:szCs w:val="24"/>
        </w:rPr>
        <w:t>позитивными</w:t>
      </w:r>
      <w:r w:rsidRPr="00635B23">
        <w:rPr>
          <w:spacing w:val="-57"/>
          <w:sz w:val="24"/>
          <w:szCs w:val="24"/>
        </w:rPr>
        <w:t xml:space="preserve"> </w:t>
      </w:r>
      <w:r w:rsidRPr="00635B23">
        <w:rPr>
          <w:sz w:val="24"/>
          <w:szCs w:val="24"/>
        </w:rPr>
        <w:t>эмоциями</w:t>
      </w:r>
      <w:r w:rsidRPr="00635B23">
        <w:rPr>
          <w:spacing w:val="-1"/>
          <w:sz w:val="24"/>
          <w:szCs w:val="24"/>
        </w:rPr>
        <w:t xml:space="preserve"> </w:t>
      </w:r>
      <w:r w:rsidRPr="00635B23">
        <w:rPr>
          <w:sz w:val="24"/>
          <w:szCs w:val="24"/>
        </w:rPr>
        <w:t>и</w:t>
      </w:r>
      <w:r w:rsidRPr="00635B23">
        <w:rPr>
          <w:spacing w:val="-1"/>
          <w:sz w:val="24"/>
          <w:szCs w:val="24"/>
        </w:rPr>
        <w:t xml:space="preserve"> </w:t>
      </w:r>
      <w:r w:rsidRPr="00635B23">
        <w:rPr>
          <w:sz w:val="24"/>
          <w:szCs w:val="24"/>
        </w:rPr>
        <w:t>доверительными</w:t>
      </w:r>
      <w:r w:rsidRPr="00635B23">
        <w:rPr>
          <w:spacing w:val="-1"/>
          <w:sz w:val="24"/>
          <w:szCs w:val="24"/>
        </w:rPr>
        <w:t xml:space="preserve"> </w:t>
      </w:r>
      <w:r w:rsidRPr="00635B23">
        <w:rPr>
          <w:sz w:val="24"/>
          <w:szCs w:val="24"/>
        </w:rPr>
        <w:t>отношениями друг к другу;</w:t>
      </w:r>
    </w:p>
    <w:p w14:paraId="15822A11" w14:textId="77777777" w:rsidR="00F048EC" w:rsidRPr="00635B23" w:rsidRDefault="00F048EC" w:rsidP="00F048EC">
      <w:pPr>
        <w:pStyle w:val="a5"/>
        <w:tabs>
          <w:tab w:val="left" w:pos="929"/>
        </w:tabs>
        <w:ind w:right="965"/>
        <w:rPr>
          <w:sz w:val="24"/>
          <w:szCs w:val="24"/>
        </w:rPr>
      </w:pPr>
      <w:r>
        <w:rPr>
          <w:sz w:val="24"/>
          <w:szCs w:val="24"/>
        </w:rPr>
        <w:t>-</w:t>
      </w:r>
      <w:r w:rsidRPr="00635B23">
        <w:rPr>
          <w:sz w:val="24"/>
          <w:szCs w:val="24"/>
        </w:rPr>
        <w:t>организация</w:t>
      </w:r>
      <w:r w:rsidRPr="00635B23">
        <w:rPr>
          <w:spacing w:val="-6"/>
          <w:sz w:val="24"/>
          <w:szCs w:val="24"/>
        </w:rPr>
        <w:t xml:space="preserve"> </w:t>
      </w:r>
      <w:r w:rsidRPr="00635B23">
        <w:rPr>
          <w:sz w:val="24"/>
          <w:szCs w:val="24"/>
        </w:rPr>
        <w:t>основных</w:t>
      </w:r>
      <w:r w:rsidRPr="00635B23">
        <w:rPr>
          <w:spacing w:val="-7"/>
          <w:sz w:val="24"/>
          <w:szCs w:val="24"/>
        </w:rPr>
        <w:t xml:space="preserve"> </w:t>
      </w:r>
      <w:r w:rsidRPr="00635B23">
        <w:rPr>
          <w:sz w:val="24"/>
          <w:szCs w:val="24"/>
        </w:rPr>
        <w:t>совместных</w:t>
      </w:r>
      <w:r w:rsidRPr="00635B23">
        <w:rPr>
          <w:spacing w:val="-7"/>
          <w:sz w:val="24"/>
          <w:szCs w:val="24"/>
        </w:rPr>
        <w:t xml:space="preserve"> </w:t>
      </w:r>
      <w:r w:rsidRPr="00635B23">
        <w:rPr>
          <w:sz w:val="24"/>
          <w:szCs w:val="24"/>
        </w:rPr>
        <w:t>дел</w:t>
      </w:r>
      <w:r w:rsidRPr="00635B23">
        <w:rPr>
          <w:spacing w:val="-7"/>
          <w:sz w:val="24"/>
          <w:szCs w:val="24"/>
        </w:rPr>
        <w:t xml:space="preserve"> </w:t>
      </w:r>
      <w:r w:rsidRPr="00635B23">
        <w:rPr>
          <w:sz w:val="24"/>
          <w:szCs w:val="24"/>
        </w:rPr>
        <w:t>школьников</w:t>
      </w:r>
      <w:r w:rsidRPr="00635B23">
        <w:rPr>
          <w:spacing w:val="-9"/>
          <w:sz w:val="24"/>
          <w:szCs w:val="24"/>
        </w:rPr>
        <w:t xml:space="preserve"> </w:t>
      </w:r>
      <w:r w:rsidRPr="00635B23">
        <w:rPr>
          <w:sz w:val="24"/>
          <w:szCs w:val="24"/>
        </w:rPr>
        <w:t>и</w:t>
      </w:r>
      <w:r w:rsidRPr="00635B23">
        <w:rPr>
          <w:spacing w:val="-8"/>
          <w:sz w:val="24"/>
          <w:szCs w:val="24"/>
        </w:rPr>
        <w:t xml:space="preserve"> </w:t>
      </w:r>
      <w:r w:rsidRPr="00635B23">
        <w:rPr>
          <w:sz w:val="24"/>
          <w:szCs w:val="24"/>
        </w:rPr>
        <w:t>педагогов</w:t>
      </w:r>
      <w:r w:rsidRPr="00635B23">
        <w:rPr>
          <w:spacing w:val="-8"/>
          <w:sz w:val="24"/>
          <w:szCs w:val="24"/>
        </w:rPr>
        <w:t xml:space="preserve"> </w:t>
      </w:r>
      <w:r w:rsidRPr="00635B23">
        <w:rPr>
          <w:sz w:val="24"/>
          <w:szCs w:val="24"/>
        </w:rPr>
        <w:t>как</w:t>
      </w:r>
      <w:r w:rsidRPr="00635B23">
        <w:rPr>
          <w:spacing w:val="-7"/>
          <w:sz w:val="24"/>
          <w:szCs w:val="24"/>
        </w:rPr>
        <w:t xml:space="preserve"> </w:t>
      </w:r>
      <w:r w:rsidRPr="00635B23">
        <w:rPr>
          <w:sz w:val="24"/>
          <w:szCs w:val="24"/>
        </w:rPr>
        <w:t>предмета</w:t>
      </w:r>
      <w:r w:rsidRPr="00635B23">
        <w:rPr>
          <w:spacing w:val="-6"/>
          <w:sz w:val="24"/>
          <w:szCs w:val="24"/>
        </w:rPr>
        <w:t xml:space="preserve"> </w:t>
      </w:r>
      <w:r w:rsidRPr="00635B23">
        <w:rPr>
          <w:sz w:val="24"/>
          <w:szCs w:val="24"/>
        </w:rPr>
        <w:t>совместной</w:t>
      </w:r>
      <w:r w:rsidRPr="00635B23">
        <w:rPr>
          <w:spacing w:val="-57"/>
          <w:sz w:val="24"/>
          <w:szCs w:val="24"/>
        </w:rPr>
        <w:t xml:space="preserve"> </w:t>
      </w:r>
      <w:r w:rsidRPr="00635B23">
        <w:rPr>
          <w:sz w:val="24"/>
          <w:szCs w:val="24"/>
        </w:rPr>
        <w:t>заботы</w:t>
      </w:r>
      <w:r w:rsidRPr="00635B23">
        <w:rPr>
          <w:spacing w:val="-3"/>
          <w:sz w:val="24"/>
          <w:szCs w:val="24"/>
        </w:rPr>
        <w:t xml:space="preserve"> </w:t>
      </w:r>
      <w:r w:rsidRPr="00635B23">
        <w:rPr>
          <w:sz w:val="24"/>
          <w:szCs w:val="24"/>
        </w:rPr>
        <w:t>и</w:t>
      </w:r>
      <w:r w:rsidRPr="00635B23">
        <w:rPr>
          <w:spacing w:val="-1"/>
          <w:sz w:val="24"/>
          <w:szCs w:val="24"/>
        </w:rPr>
        <w:t xml:space="preserve"> </w:t>
      </w:r>
      <w:r w:rsidRPr="00635B23">
        <w:rPr>
          <w:sz w:val="24"/>
          <w:szCs w:val="24"/>
        </w:rPr>
        <w:t>взрослых,</w:t>
      </w:r>
      <w:r w:rsidRPr="00635B23">
        <w:rPr>
          <w:spacing w:val="1"/>
          <w:sz w:val="24"/>
          <w:szCs w:val="24"/>
        </w:rPr>
        <w:t xml:space="preserve"> </w:t>
      </w:r>
      <w:r w:rsidRPr="00635B23">
        <w:rPr>
          <w:sz w:val="24"/>
          <w:szCs w:val="24"/>
        </w:rPr>
        <w:t>и</w:t>
      </w:r>
      <w:r w:rsidRPr="00635B23">
        <w:rPr>
          <w:spacing w:val="-1"/>
          <w:sz w:val="24"/>
          <w:szCs w:val="24"/>
        </w:rPr>
        <w:t xml:space="preserve"> </w:t>
      </w:r>
      <w:r w:rsidRPr="00635B23">
        <w:rPr>
          <w:sz w:val="24"/>
          <w:szCs w:val="24"/>
        </w:rPr>
        <w:t>детей;</w:t>
      </w:r>
    </w:p>
    <w:p w14:paraId="3D947956" w14:textId="77777777" w:rsidR="00F048EC" w:rsidRPr="00635B23" w:rsidRDefault="00F048EC" w:rsidP="00F048EC">
      <w:pPr>
        <w:rPr>
          <w:sz w:val="24"/>
        </w:rPr>
        <w:sectPr w:rsidR="00F048EC" w:rsidRPr="00635B23" w:rsidSect="00F048EC">
          <w:footerReference w:type="default" r:id="rId10"/>
          <w:pgSz w:w="11910" w:h="16840"/>
          <w:pgMar w:top="1060" w:right="340" w:bottom="1140" w:left="460" w:header="0" w:footer="881" w:gutter="0"/>
          <w:cols w:space="720"/>
        </w:sectPr>
      </w:pPr>
    </w:p>
    <w:p w14:paraId="03FFA3B3" w14:textId="77777777" w:rsidR="00F048EC" w:rsidRPr="00635B23" w:rsidRDefault="00F048EC" w:rsidP="00F048EC">
      <w:pPr>
        <w:pStyle w:val="a5"/>
        <w:tabs>
          <w:tab w:val="left" w:pos="929"/>
        </w:tabs>
        <w:ind w:left="0" w:right="359"/>
        <w:rPr>
          <w:sz w:val="24"/>
          <w:szCs w:val="24"/>
        </w:rPr>
      </w:pPr>
      <w:r>
        <w:rPr>
          <w:sz w:val="24"/>
          <w:szCs w:val="24"/>
        </w:rPr>
        <w:t>-</w:t>
      </w:r>
      <w:r w:rsidRPr="00635B23">
        <w:rPr>
          <w:sz w:val="24"/>
          <w:szCs w:val="24"/>
        </w:rPr>
        <w:t>системность, целесообразность и не шаблонность воспитания как условия его эффективности.</w:t>
      </w:r>
      <w:r w:rsidRPr="00635B23">
        <w:rPr>
          <w:spacing w:val="1"/>
          <w:sz w:val="24"/>
          <w:szCs w:val="24"/>
        </w:rPr>
        <w:t xml:space="preserve"> </w:t>
      </w:r>
      <w:r>
        <w:rPr>
          <w:spacing w:val="1"/>
          <w:sz w:val="24"/>
          <w:szCs w:val="24"/>
        </w:rPr>
        <w:t xml:space="preserve">      </w:t>
      </w:r>
      <w:r w:rsidRPr="00635B23">
        <w:rPr>
          <w:sz w:val="24"/>
          <w:szCs w:val="24"/>
        </w:rPr>
        <w:t>Основными</w:t>
      </w:r>
      <w:r w:rsidRPr="00635B23">
        <w:rPr>
          <w:spacing w:val="-4"/>
          <w:sz w:val="24"/>
          <w:szCs w:val="24"/>
        </w:rPr>
        <w:t xml:space="preserve"> </w:t>
      </w:r>
      <w:r w:rsidRPr="00635B23">
        <w:rPr>
          <w:sz w:val="24"/>
          <w:szCs w:val="24"/>
        </w:rPr>
        <w:t>традициями</w:t>
      </w:r>
      <w:r w:rsidRPr="00635B23">
        <w:rPr>
          <w:spacing w:val="-4"/>
          <w:sz w:val="24"/>
          <w:szCs w:val="24"/>
        </w:rPr>
        <w:t xml:space="preserve"> </w:t>
      </w:r>
      <w:r w:rsidRPr="00635B23">
        <w:rPr>
          <w:sz w:val="24"/>
          <w:szCs w:val="24"/>
        </w:rPr>
        <w:t>воспитания</w:t>
      </w:r>
      <w:r w:rsidRPr="00635B23">
        <w:rPr>
          <w:spacing w:val="-4"/>
          <w:sz w:val="24"/>
          <w:szCs w:val="24"/>
        </w:rPr>
        <w:t xml:space="preserve"> </w:t>
      </w:r>
      <w:r w:rsidRPr="00635B23">
        <w:rPr>
          <w:sz w:val="24"/>
          <w:szCs w:val="24"/>
        </w:rPr>
        <w:t>в</w:t>
      </w:r>
      <w:r w:rsidRPr="00635B23">
        <w:rPr>
          <w:spacing w:val="-5"/>
          <w:sz w:val="24"/>
          <w:szCs w:val="24"/>
        </w:rPr>
        <w:t xml:space="preserve"> </w:t>
      </w:r>
      <w:r w:rsidRPr="00635B23">
        <w:rPr>
          <w:sz w:val="24"/>
          <w:szCs w:val="24"/>
        </w:rPr>
        <w:t>образовательной</w:t>
      </w:r>
      <w:r w:rsidRPr="00635B23">
        <w:rPr>
          <w:spacing w:val="-5"/>
          <w:sz w:val="24"/>
          <w:szCs w:val="24"/>
        </w:rPr>
        <w:t xml:space="preserve"> </w:t>
      </w:r>
      <w:r w:rsidRPr="00635B23">
        <w:rPr>
          <w:sz w:val="24"/>
          <w:szCs w:val="24"/>
        </w:rPr>
        <w:t>организации</w:t>
      </w:r>
      <w:r w:rsidRPr="00635B23">
        <w:rPr>
          <w:spacing w:val="-5"/>
          <w:sz w:val="24"/>
          <w:szCs w:val="24"/>
        </w:rPr>
        <w:t xml:space="preserve"> </w:t>
      </w:r>
      <w:r w:rsidRPr="00635B23">
        <w:rPr>
          <w:sz w:val="24"/>
          <w:szCs w:val="24"/>
        </w:rPr>
        <w:t>являются</w:t>
      </w:r>
      <w:r w:rsidRPr="00635B23">
        <w:rPr>
          <w:spacing w:val="-7"/>
          <w:sz w:val="24"/>
          <w:szCs w:val="24"/>
        </w:rPr>
        <w:t xml:space="preserve"> </w:t>
      </w:r>
      <w:r w:rsidRPr="00635B23">
        <w:rPr>
          <w:sz w:val="24"/>
          <w:szCs w:val="24"/>
        </w:rPr>
        <w:t>следующие:</w:t>
      </w:r>
    </w:p>
    <w:p w14:paraId="0137BA23" w14:textId="77777777" w:rsidR="00F048EC" w:rsidRPr="00635B23" w:rsidRDefault="00F048EC" w:rsidP="00F048EC">
      <w:pPr>
        <w:pStyle w:val="a5"/>
        <w:tabs>
          <w:tab w:val="left" w:pos="989"/>
        </w:tabs>
        <w:ind w:left="0"/>
        <w:rPr>
          <w:sz w:val="24"/>
          <w:szCs w:val="24"/>
        </w:rPr>
      </w:pPr>
      <w:r>
        <w:rPr>
          <w:sz w:val="24"/>
          <w:szCs w:val="24"/>
        </w:rPr>
        <w:t>-</w:t>
      </w:r>
      <w:r w:rsidRPr="00635B23">
        <w:rPr>
          <w:sz w:val="24"/>
          <w:szCs w:val="24"/>
        </w:rPr>
        <w:t>ключевые</w:t>
      </w:r>
      <w:r w:rsidRPr="00635B23">
        <w:rPr>
          <w:spacing w:val="-8"/>
          <w:sz w:val="24"/>
          <w:szCs w:val="24"/>
        </w:rPr>
        <w:t xml:space="preserve"> </w:t>
      </w:r>
      <w:r w:rsidRPr="00635B23">
        <w:rPr>
          <w:sz w:val="24"/>
          <w:szCs w:val="24"/>
        </w:rPr>
        <w:t>общешкольные</w:t>
      </w:r>
      <w:r w:rsidRPr="00635B23">
        <w:rPr>
          <w:spacing w:val="-8"/>
          <w:sz w:val="24"/>
          <w:szCs w:val="24"/>
        </w:rPr>
        <w:t xml:space="preserve"> </w:t>
      </w:r>
      <w:r w:rsidRPr="00635B23">
        <w:rPr>
          <w:sz w:val="24"/>
          <w:szCs w:val="24"/>
        </w:rPr>
        <w:t>дела;</w:t>
      </w:r>
    </w:p>
    <w:p w14:paraId="51EC755B" w14:textId="77777777" w:rsidR="00F048EC" w:rsidRPr="00635B23" w:rsidRDefault="00F048EC" w:rsidP="00F048EC">
      <w:pPr>
        <w:pStyle w:val="a5"/>
        <w:tabs>
          <w:tab w:val="left" w:pos="989"/>
        </w:tabs>
        <w:ind w:left="0" w:right="499"/>
        <w:rPr>
          <w:sz w:val="24"/>
          <w:szCs w:val="24"/>
        </w:rPr>
      </w:pPr>
      <w:r>
        <w:rPr>
          <w:sz w:val="24"/>
          <w:szCs w:val="24"/>
        </w:rPr>
        <w:t>-</w:t>
      </w:r>
      <w:r w:rsidRPr="00635B23">
        <w:rPr>
          <w:sz w:val="24"/>
          <w:szCs w:val="24"/>
        </w:rPr>
        <w:t>коллективные</w:t>
      </w:r>
      <w:r w:rsidRPr="00635B23">
        <w:rPr>
          <w:spacing w:val="-6"/>
          <w:sz w:val="24"/>
          <w:szCs w:val="24"/>
        </w:rPr>
        <w:t xml:space="preserve"> </w:t>
      </w:r>
      <w:r w:rsidRPr="00635B23">
        <w:rPr>
          <w:sz w:val="24"/>
          <w:szCs w:val="24"/>
        </w:rPr>
        <w:t>разработка,</w:t>
      </w:r>
      <w:r w:rsidRPr="00635B23">
        <w:rPr>
          <w:spacing w:val="47"/>
          <w:sz w:val="24"/>
          <w:szCs w:val="24"/>
        </w:rPr>
        <w:t xml:space="preserve"> </w:t>
      </w:r>
      <w:r w:rsidRPr="00635B23">
        <w:rPr>
          <w:sz w:val="24"/>
          <w:szCs w:val="24"/>
        </w:rPr>
        <w:t>планирование,</w:t>
      </w:r>
      <w:r w:rsidRPr="00635B23">
        <w:rPr>
          <w:spacing w:val="46"/>
          <w:sz w:val="24"/>
          <w:szCs w:val="24"/>
        </w:rPr>
        <w:t xml:space="preserve"> </w:t>
      </w:r>
      <w:r w:rsidRPr="00635B23">
        <w:rPr>
          <w:sz w:val="24"/>
          <w:szCs w:val="24"/>
        </w:rPr>
        <w:t>проведение</w:t>
      </w:r>
      <w:r w:rsidRPr="00635B23">
        <w:rPr>
          <w:spacing w:val="-5"/>
          <w:sz w:val="24"/>
          <w:szCs w:val="24"/>
        </w:rPr>
        <w:t xml:space="preserve"> </w:t>
      </w:r>
      <w:r w:rsidRPr="00635B23">
        <w:rPr>
          <w:sz w:val="24"/>
          <w:szCs w:val="24"/>
        </w:rPr>
        <w:t>и</w:t>
      </w:r>
      <w:r w:rsidRPr="00635B23">
        <w:rPr>
          <w:spacing w:val="46"/>
          <w:sz w:val="24"/>
          <w:szCs w:val="24"/>
        </w:rPr>
        <w:t xml:space="preserve"> </w:t>
      </w:r>
      <w:r w:rsidRPr="00635B23">
        <w:rPr>
          <w:sz w:val="24"/>
          <w:szCs w:val="24"/>
        </w:rPr>
        <w:t>анализ</w:t>
      </w:r>
      <w:r w:rsidRPr="00635B23">
        <w:rPr>
          <w:spacing w:val="47"/>
          <w:sz w:val="24"/>
          <w:szCs w:val="24"/>
        </w:rPr>
        <w:t xml:space="preserve"> </w:t>
      </w:r>
      <w:r w:rsidRPr="00635B23">
        <w:rPr>
          <w:sz w:val="24"/>
          <w:szCs w:val="24"/>
        </w:rPr>
        <w:t>результатов</w:t>
      </w:r>
      <w:r w:rsidRPr="00635B23">
        <w:rPr>
          <w:spacing w:val="45"/>
          <w:sz w:val="24"/>
          <w:szCs w:val="24"/>
        </w:rPr>
        <w:t xml:space="preserve"> </w:t>
      </w:r>
      <w:r w:rsidRPr="00635B23">
        <w:rPr>
          <w:sz w:val="24"/>
          <w:szCs w:val="24"/>
        </w:rPr>
        <w:t>ключевых</w:t>
      </w:r>
      <w:r w:rsidRPr="00635B23">
        <w:rPr>
          <w:spacing w:val="-7"/>
          <w:sz w:val="24"/>
          <w:szCs w:val="24"/>
        </w:rPr>
        <w:t xml:space="preserve"> </w:t>
      </w:r>
      <w:r w:rsidRPr="00635B23">
        <w:rPr>
          <w:sz w:val="24"/>
          <w:szCs w:val="24"/>
        </w:rPr>
        <w:t>дел</w:t>
      </w:r>
      <w:r w:rsidRPr="00635B23">
        <w:rPr>
          <w:spacing w:val="-7"/>
          <w:sz w:val="24"/>
          <w:szCs w:val="24"/>
        </w:rPr>
        <w:t xml:space="preserve"> </w:t>
      </w:r>
      <w:r w:rsidRPr="00635B23">
        <w:rPr>
          <w:sz w:val="24"/>
          <w:szCs w:val="24"/>
        </w:rPr>
        <w:t>и</w:t>
      </w:r>
      <w:r w:rsidRPr="00635B23">
        <w:rPr>
          <w:spacing w:val="-57"/>
          <w:sz w:val="24"/>
          <w:szCs w:val="24"/>
        </w:rPr>
        <w:t xml:space="preserve"> </w:t>
      </w:r>
      <w:r w:rsidRPr="00635B23">
        <w:rPr>
          <w:sz w:val="24"/>
          <w:szCs w:val="24"/>
        </w:rPr>
        <w:t>большинства</w:t>
      </w:r>
      <w:r w:rsidRPr="00635B23">
        <w:rPr>
          <w:spacing w:val="-6"/>
          <w:sz w:val="24"/>
          <w:szCs w:val="24"/>
        </w:rPr>
        <w:t xml:space="preserve"> </w:t>
      </w:r>
      <w:r w:rsidRPr="00635B23">
        <w:rPr>
          <w:sz w:val="24"/>
          <w:szCs w:val="24"/>
        </w:rPr>
        <w:t>используемых</w:t>
      </w:r>
      <w:r w:rsidRPr="00635B23">
        <w:rPr>
          <w:spacing w:val="-5"/>
          <w:sz w:val="24"/>
          <w:szCs w:val="24"/>
        </w:rPr>
        <w:t xml:space="preserve"> </w:t>
      </w:r>
      <w:r w:rsidRPr="00635B23">
        <w:rPr>
          <w:sz w:val="24"/>
          <w:szCs w:val="24"/>
        </w:rPr>
        <w:t>для</w:t>
      </w:r>
      <w:r w:rsidRPr="00635B23">
        <w:rPr>
          <w:spacing w:val="-6"/>
          <w:sz w:val="24"/>
          <w:szCs w:val="24"/>
        </w:rPr>
        <w:t xml:space="preserve"> </w:t>
      </w:r>
      <w:r w:rsidRPr="00635B23">
        <w:rPr>
          <w:sz w:val="24"/>
          <w:szCs w:val="24"/>
        </w:rPr>
        <w:t>воспитания</w:t>
      </w:r>
      <w:r w:rsidRPr="00635B23">
        <w:rPr>
          <w:spacing w:val="-5"/>
          <w:sz w:val="24"/>
          <w:szCs w:val="24"/>
        </w:rPr>
        <w:t xml:space="preserve"> </w:t>
      </w:r>
      <w:r w:rsidRPr="00635B23">
        <w:rPr>
          <w:sz w:val="24"/>
          <w:szCs w:val="24"/>
        </w:rPr>
        <w:t>других</w:t>
      </w:r>
      <w:r w:rsidRPr="00635B23">
        <w:rPr>
          <w:spacing w:val="-6"/>
          <w:sz w:val="24"/>
          <w:szCs w:val="24"/>
        </w:rPr>
        <w:t xml:space="preserve"> </w:t>
      </w:r>
      <w:r w:rsidRPr="00635B23">
        <w:rPr>
          <w:sz w:val="24"/>
          <w:szCs w:val="24"/>
        </w:rPr>
        <w:t>совместных</w:t>
      </w:r>
      <w:r w:rsidRPr="00635B23">
        <w:rPr>
          <w:spacing w:val="-6"/>
          <w:sz w:val="24"/>
          <w:szCs w:val="24"/>
        </w:rPr>
        <w:t xml:space="preserve"> </w:t>
      </w:r>
      <w:r w:rsidRPr="00635B23">
        <w:rPr>
          <w:sz w:val="24"/>
          <w:szCs w:val="24"/>
        </w:rPr>
        <w:t>дел</w:t>
      </w:r>
      <w:r w:rsidRPr="00635B23">
        <w:rPr>
          <w:spacing w:val="-7"/>
          <w:sz w:val="24"/>
          <w:szCs w:val="24"/>
        </w:rPr>
        <w:t xml:space="preserve"> </w:t>
      </w:r>
      <w:r w:rsidRPr="00635B23">
        <w:rPr>
          <w:sz w:val="24"/>
          <w:szCs w:val="24"/>
        </w:rPr>
        <w:t>педагогов</w:t>
      </w:r>
      <w:r w:rsidRPr="00635B23">
        <w:rPr>
          <w:spacing w:val="-12"/>
          <w:sz w:val="24"/>
          <w:szCs w:val="24"/>
        </w:rPr>
        <w:t xml:space="preserve"> </w:t>
      </w:r>
      <w:r w:rsidRPr="00635B23">
        <w:rPr>
          <w:sz w:val="24"/>
          <w:szCs w:val="24"/>
        </w:rPr>
        <w:t>и</w:t>
      </w:r>
      <w:r w:rsidRPr="00635B23">
        <w:rPr>
          <w:spacing w:val="-6"/>
          <w:sz w:val="24"/>
          <w:szCs w:val="24"/>
        </w:rPr>
        <w:t xml:space="preserve"> </w:t>
      </w:r>
      <w:r w:rsidRPr="00635B23">
        <w:rPr>
          <w:sz w:val="24"/>
          <w:szCs w:val="24"/>
        </w:rPr>
        <w:t>школьников;</w:t>
      </w:r>
    </w:p>
    <w:p w14:paraId="775EF714" w14:textId="77777777" w:rsidR="00F048EC" w:rsidRPr="00635B23" w:rsidRDefault="00F048EC" w:rsidP="00F048EC">
      <w:pPr>
        <w:pStyle w:val="a5"/>
        <w:tabs>
          <w:tab w:val="left" w:pos="929"/>
        </w:tabs>
        <w:ind w:left="0" w:right="597"/>
        <w:rPr>
          <w:sz w:val="24"/>
          <w:szCs w:val="24"/>
        </w:rPr>
      </w:pPr>
      <w:r>
        <w:rPr>
          <w:sz w:val="24"/>
          <w:szCs w:val="24"/>
        </w:rPr>
        <w:lastRenderedPageBreak/>
        <w:t>-</w:t>
      </w:r>
      <w:r w:rsidRPr="00635B23">
        <w:rPr>
          <w:sz w:val="24"/>
          <w:szCs w:val="24"/>
        </w:rPr>
        <w:t>создание</w:t>
      </w:r>
      <w:r w:rsidRPr="00635B23">
        <w:rPr>
          <w:spacing w:val="-5"/>
          <w:sz w:val="24"/>
          <w:szCs w:val="24"/>
        </w:rPr>
        <w:t xml:space="preserve"> </w:t>
      </w:r>
      <w:r w:rsidRPr="00635B23">
        <w:rPr>
          <w:sz w:val="24"/>
          <w:szCs w:val="24"/>
        </w:rPr>
        <w:t>таких</w:t>
      </w:r>
      <w:r w:rsidRPr="00635B23">
        <w:rPr>
          <w:spacing w:val="-4"/>
          <w:sz w:val="24"/>
          <w:szCs w:val="24"/>
        </w:rPr>
        <w:t xml:space="preserve"> </w:t>
      </w:r>
      <w:r w:rsidRPr="00635B23">
        <w:rPr>
          <w:sz w:val="24"/>
          <w:szCs w:val="24"/>
        </w:rPr>
        <w:t>условий,</w:t>
      </w:r>
      <w:r w:rsidRPr="00635B23">
        <w:rPr>
          <w:spacing w:val="-5"/>
          <w:sz w:val="24"/>
          <w:szCs w:val="24"/>
        </w:rPr>
        <w:t xml:space="preserve"> </w:t>
      </w:r>
      <w:r w:rsidRPr="00635B23">
        <w:rPr>
          <w:sz w:val="24"/>
          <w:szCs w:val="24"/>
        </w:rPr>
        <w:t>при</w:t>
      </w:r>
      <w:r w:rsidRPr="00635B23">
        <w:rPr>
          <w:spacing w:val="-3"/>
          <w:sz w:val="24"/>
          <w:szCs w:val="24"/>
        </w:rPr>
        <w:t xml:space="preserve"> </w:t>
      </w:r>
      <w:r w:rsidRPr="00635B23">
        <w:rPr>
          <w:sz w:val="24"/>
          <w:szCs w:val="24"/>
        </w:rPr>
        <w:t>которых</w:t>
      </w:r>
      <w:r w:rsidRPr="00635B23">
        <w:rPr>
          <w:spacing w:val="-5"/>
          <w:sz w:val="24"/>
          <w:szCs w:val="24"/>
        </w:rPr>
        <w:t xml:space="preserve"> </w:t>
      </w:r>
      <w:r w:rsidRPr="00635B23">
        <w:rPr>
          <w:sz w:val="24"/>
          <w:szCs w:val="24"/>
        </w:rPr>
        <w:t>по</w:t>
      </w:r>
      <w:r w:rsidRPr="00635B23">
        <w:rPr>
          <w:spacing w:val="-5"/>
          <w:sz w:val="24"/>
          <w:szCs w:val="24"/>
        </w:rPr>
        <w:t xml:space="preserve"> </w:t>
      </w:r>
      <w:r w:rsidRPr="00635B23">
        <w:rPr>
          <w:sz w:val="24"/>
          <w:szCs w:val="24"/>
        </w:rPr>
        <w:t>мере</w:t>
      </w:r>
      <w:r w:rsidRPr="00635B23">
        <w:rPr>
          <w:spacing w:val="-4"/>
          <w:sz w:val="24"/>
          <w:szCs w:val="24"/>
        </w:rPr>
        <w:t xml:space="preserve"> </w:t>
      </w:r>
      <w:r w:rsidRPr="00635B23">
        <w:rPr>
          <w:sz w:val="24"/>
          <w:szCs w:val="24"/>
        </w:rPr>
        <w:t>взросления</w:t>
      </w:r>
      <w:r w:rsidRPr="00635B23">
        <w:rPr>
          <w:spacing w:val="-4"/>
          <w:sz w:val="24"/>
          <w:szCs w:val="24"/>
        </w:rPr>
        <w:t xml:space="preserve"> </w:t>
      </w:r>
      <w:r w:rsidRPr="00635B23">
        <w:rPr>
          <w:sz w:val="24"/>
          <w:szCs w:val="24"/>
        </w:rPr>
        <w:t>ребенка</w:t>
      </w:r>
      <w:r w:rsidRPr="00635B23">
        <w:rPr>
          <w:spacing w:val="-4"/>
          <w:sz w:val="24"/>
          <w:szCs w:val="24"/>
        </w:rPr>
        <w:t xml:space="preserve"> </w:t>
      </w:r>
      <w:r w:rsidRPr="00635B23">
        <w:rPr>
          <w:sz w:val="24"/>
          <w:szCs w:val="24"/>
        </w:rPr>
        <w:t>увеличивается</w:t>
      </w:r>
      <w:r w:rsidRPr="00635B23">
        <w:rPr>
          <w:spacing w:val="-4"/>
          <w:sz w:val="24"/>
          <w:szCs w:val="24"/>
        </w:rPr>
        <w:t xml:space="preserve"> </w:t>
      </w:r>
      <w:r w:rsidRPr="00635B23">
        <w:rPr>
          <w:sz w:val="24"/>
          <w:szCs w:val="24"/>
        </w:rPr>
        <w:t>и</w:t>
      </w:r>
      <w:r w:rsidRPr="00635B23">
        <w:rPr>
          <w:spacing w:val="-6"/>
          <w:sz w:val="24"/>
          <w:szCs w:val="24"/>
        </w:rPr>
        <w:t xml:space="preserve"> </w:t>
      </w:r>
      <w:r w:rsidRPr="00635B23">
        <w:rPr>
          <w:sz w:val="24"/>
          <w:szCs w:val="24"/>
        </w:rPr>
        <w:t>его</w:t>
      </w:r>
      <w:r w:rsidRPr="00635B23">
        <w:rPr>
          <w:spacing w:val="-5"/>
          <w:sz w:val="24"/>
          <w:szCs w:val="24"/>
        </w:rPr>
        <w:t xml:space="preserve"> </w:t>
      </w:r>
      <w:r w:rsidRPr="00635B23">
        <w:rPr>
          <w:sz w:val="24"/>
          <w:szCs w:val="24"/>
        </w:rPr>
        <w:t>роль</w:t>
      </w:r>
      <w:r w:rsidRPr="00635B23">
        <w:rPr>
          <w:spacing w:val="-7"/>
          <w:sz w:val="24"/>
          <w:szCs w:val="24"/>
        </w:rPr>
        <w:t xml:space="preserve"> </w:t>
      </w:r>
      <w:r w:rsidRPr="00635B23">
        <w:rPr>
          <w:sz w:val="24"/>
          <w:szCs w:val="24"/>
        </w:rPr>
        <w:t>в</w:t>
      </w:r>
      <w:r w:rsidRPr="00635B23">
        <w:rPr>
          <w:spacing w:val="-57"/>
          <w:sz w:val="24"/>
          <w:szCs w:val="24"/>
        </w:rPr>
        <w:t xml:space="preserve"> </w:t>
      </w:r>
      <w:r w:rsidRPr="00635B23">
        <w:rPr>
          <w:sz w:val="24"/>
          <w:szCs w:val="24"/>
        </w:rPr>
        <w:t>совместных</w:t>
      </w:r>
      <w:r w:rsidRPr="00635B23">
        <w:rPr>
          <w:spacing w:val="-1"/>
          <w:sz w:val="24"/>
          <w:szCs w:val="24"/>
        </w:rPr>
        <w:t xml:space="preserve"> </w:t>
      </w:r>
      <w:r w:rsidRPr="00635B23">
        <w:rPr>
          <w:sz w:val="24"/>
          <w:szCs w:val="24"/>
        </w:rPr>
        <w:t>делах</w:t>
      </w:r>
      <w:r w:rsidRPr="00635B23">
        <w:rPr>
          <w:spacing w:val="-1"/>
          <w:sz w:val="24"/>
          <w:szCs w:val="24"/>
        </w:rPr>
        <w:t xml:space="preserve"> </w:t>
      </w:r>
      <w:r w:rsidRPr="00635B23">
        <w:rPr>
          <w:sz w:val="24"/>
          <w:szCs w:val="24"/>
        </w:rPr>
        <w:t>(от</w:t>
      </w:r>
      <w:r w:rsidRPr="00635B23">
        <w:rPr>
          <w:spacing w:val="-2"/>
          <w:sz w:val="24"/>
          <w:szCs w:val="24"/>
        </w:rPr>
        <w:t xml:space="preserve"> </w:t>
      </w:r>
      <w:r w:rsidRPr="00635B23">
        <w:rPr>
          <w:sz w:val="24"/>
          <w:szCs w:val="24"/>
        </w:rPr>
        <w:t>пассивного</w:t>
      </w:r>
      <w:r w:rsidRPr="00635B23">
        <w:rPr>
          <w:spacing w:val="-1"/>
          <w:sz w:val="24"/>
          <w:szCs w:val="24"/>
        </w:rPr>
        <w:t xml:space="preserve"> </w:t>
      </w:r>
      <w:r w:rsidRPr="00635B23">
        <w:rPr>
          <w:sz w:val="24"/>
          <w:szCs w:val="24"/>
        </w:rPr>
        <w:t>наблюдателя</w:t>
      </w:r>
      <w:r w:rsidRPr="00635B23">
        <w:rPr>
          <w:spacing w:val="-4"/>
          <w:sz w:val="24"/>
          <w:szCs w:val="24"/>
        </w:rPr>
        <w:t xml:space="preserve"> </w:t>
      </w:r>
      <w:r w:rsidRPr="00635B23">
        <w:rPr>
          <w:sz w:val="24"/>
          <w:szCs w:val="24"/>
        </w:rPr>
        <w:t>до</w:t>
      </w:r>
      <w:r w:rsidRPr="00635B23">
        <w:rPr>
          <w:spacing w:val="-1"/>
          <w:sz w:val="24"/>
          <w:szCs w:val="24"/>
        </w:rPr>
        <w:t xml:space="preserve"> </w:t>
      </w:r>
      <w:r w:rsidRPr="00635B23">
        <w:rPr>
          <w:sz w:val="24"/>
          <w:szCs w:val="24"/>
        </w:rPr>
        <w:t>организатора);</w:t>
      </w:r>
    </w:p>
    <w:p w14:paraId="1139A976" w14:textId="77777777" w:rsidR="00F048EC" w:rsidRPr="00635B23" w:rsidRDefault="00F048EC" w:rsidP="00F048EC">
      <w:pPr>
        <w:pStyle w:val="a5"/>
        <w:tabs>
          <w:tab w:val="left" w:pos="929"/>
        </w:tabs>
        <w:ind w:left="0" w:right="585"/>
        <w:rPr>
          <w:sz w:val="24"/>
          <w:szCs w:val="24"/>
        </w:rPr>
      </w:pPr>
      <w:r>
        <w:rPr>
          <w:sz w:val="24"/>
          <w:szCs w:val="24"/>
        </w:rPr>
        <w:t>-</w:t>
      </w:r>
      <w:r w:rsidRPr="00635B23">
        <w:rPr>
          <w:sz w:val="24"/>
          <w:szCs w:val="24"/>
        </w:rPr>
        <w:t>ориентирование</w:t>
      </w:r>
      <w:r w:rsidRPr="00635B23">
        <w:rPr>
          <w:spacing w:val="-11"/>
          <w:sz w:val="24"/>
          <w:szCs w:val="24"/>
        </w:rPr>
        <w:t xml:space="preserve"> </w:t>
      </w:r>
      <w:r w:rsidRPr="00635B23">
        <w:rPr>
          <w:sz w:val="24"/>
          <w:szCs w:val="24"/>
        </w:rPr>
        <w:t>педагогов</w:t>
      </w:r>
      <w:r w:rsidRPr="00635B23">
        <w:rPr>
          <w:spacing w:val="-12"/>
          <w:sz w:val="24"/>
          <w:szCs w:val="24"/>
        </w:rPr>
        <w:t xml:space="preserve"> </w:t>
      </w:r>
      <w:r w:rsidRPr="00635B23">
        <w:rPr>
          <w:sz w:val="24"/>
          <w:szCs w:val="24"/>
        </w:rPr>
        <w:t>школы</w:t>
      </w:r>
      <w:r w:rsidRPr="00635B23">
        <w:rPr>
          <w:spacing w:val="-12"/>
          <w:sz w:val="24"/>
          <w:szCs w:val="24"/>
        </w:rPr>
        <w:t xml:space="preserve"> </w:t>
      </w:r>
      <w:r w:rsidRPr="00635B23">
        <w:rPr>
          <w:sz w:val="24"/>
          <w:szCs w:val="24"/>
        </w:rPr>
        <w:t>на</w:t>
      </w:r>
      <w:r w:rsidRPr="00635B23">
        <w:rPr>
          <w:spacing w:val="-14"/>
          <w:sz w:val="24"/>
          <w:szCs w:val="24"/>
        </w:rPr>
        <w:t xml:space="preserve"> </w:t>
      </w:r>
      <w:r w:rsidRPr="00635B23">
        <w:rPr>
          <w:sz w:val="24"/>
          <w:szCs w:val="24"/>
        </w:rPr>
        <w:t>формирование</w:t>
      </w:r>
      <w:r w:rsidRPr="00635B23">
        <w:rPr>
          <w:spacing w:val="-10"/>
          <w:sz w:val="24"/>
          <w:szCs w:val="24"/>
        </w:rPr>
        <w:t xml:space="preserve"> </w:t>
      </w:r>
      <w:r w:rsidRPr="00635B23">
        <w:rPr>
          <w:sz w:val="24"/>
          <w:szCs w:val="24"/>
        </w:rPr>
        <w:t>коллективов</w:t>
      </w:r>
      <w:r w:rsidRPr="00635B23">
        <w:rPr>
          <w:spacing w:val="-12"/>
          <w:sz w:val="24"/>
          <w:szCs w:val="24"/>
        </w:rPr>
        <w:t xml:space="preserve"> </w:t>
      </w:r>
      <w:r w:rsidRPr="00635B23">
        <w:rPr>
          <w:sz w:val="24"/>
          <w:szCs w:val="24"/>
        </w:rPr>
        <w:t>в</w:t>
      </w:r>
      <w:r w:rsidRPr="00635B23">
        <w:rPr>
          <w:spacing w:val="-13"/>
          <w:sz w:val="24"/>
          <w:szCs w:val="24"/>
        </w:rPr>
        <w:t xml:space="preserve"> </w:t>
      </w:r>
      <w:r w:rsidRPr="00635B23">
        <w:rPr>
          <w:sz w:val="24"/>
          <w:szCs w:val="24"/>
        </w:rPr>
        <w:t>рамках</w:t>
      </w:r>
      <w:r w:rsidRPr="00635B23">
        <w:rPr>
          <w:spacing w:val="-11"/>
          <w:sz w:val="24"/>
          <w:szCs w:val="24"/>
        </w:rPr>
        <w:t xml:space="preserve"> </w:t>
      </w:r>
      <w:r w:rsidRPr="00635B23">
        <w:rPr>
          <w:sz w:val="24"/>
          <w:szCs w:val="24"/>
        </w:rPr>
        <w:t>школьных</w:t>
      </w:r>
      <w:r w:rsidRPr="00635B23">
        <w:rPr>
          <w:spacing w:val="-10"/>
          <w:sz w:val="24"/>
          <w:szCs w:val="24"/>
        </w:rPr>
        <w:t xml:space="preserve"> </w:t>
      </w:r>
      <w:r w:rsidRPr="00635B23">
        <w:rPr>
          <w:sz w:val="24"/>
          <w:szCs w:val="24"/>
        </w:rPr>
        <w:t>классов,</w:t>
      </w:r>
      <w:r w:rsidRPr="00635B23">
        <w:rPr>
          <w:spacing w:val="-57"/>
          <w:sz w:val="24"/>
          <w:szCs w:val="24"/>
        </w:rPr>
        <w:t xml:space="preserve"> </w:t>
      </w:r>
      <w:r w:rsidRPr="00635B23">
        <w:rPr>
          <w:sz w:val="24"/>
          <w:szCs w:val="24"/>
        </w:rPr>
        <w:t>кружков, секций и иных детских объединений, на установление в них доброжелательных и</w:t>
      </w:r>
      <w:r w:rsidRPr="00635B23">
        <w:rPr>
          <w:spacing w:val="1"/>
          <w:sz w:val="24"/>
          <w:szCs w:val="24"/>
        </w:rPr>
        <w:t xml:space="preserve"> </w:t>
      </w:r>
      <w:r w:rsidRPr="00635B23">
        <w:rPr>
          <w:sz w:val="24"/>
          <w:szCs w:val="24"/>
        </w:rPr>
        <w:t>товарищеских</w:t>
      </w:r>
      <w:r w:rsidRPr="00635B23">
        <w:rPr>
          <w:spacing w:val="-1"/>
          <w:sz w:val="24"/>
          <w:szCs w:val="24"/>
        </w:rPr>
        <w:t xml:space="preserve"> </w:t>
      </w:r>
      <w:r w:rsidRPr="00635B23">
        <w:rPr>
          <w:sz w:val="24"/>
          <w:szCs w:val="24"/>
        </w:rPr>
        <w:t>взаимоотношений;</w:t>
      </w:r>
    </w:p>
    <w:p w14:paraId="6C26DC9F" w14:textId="77777777" w:rsidR="00F048EC" w:rsidRPr="00BE2783" w:rsidRDefault="00F048EC" w:rsidP="00F048EC">
      <w:pPr>
        <w:pStyle w:val="a5"/>
        <w:tabs>
          <w:tab w:val="left" w:pos="929"/>
        </w:tabs>
        <w:ind w:left="0" w:right="788"/>
        <w:rPr>
          <w:sz w:val="24"/>
          <w:szCs w:val="24"/>
        </w:rPr>
      </w:pPr>
      <w:r>
        <w:rPr>
          <w:sz w:val="24"/>
          <w:szCs w:val="24"/>
        </w:rPr>
        <w:t>-</w:t>
      </w:r>
      <w:r w:rsidRPr="00635B23">
        <w:rPr>
          <w:sz w:val="24"/>
          <w:szCs w:val="24"/>
        </w:rPr>
        <w:t>явление ключевой фигурой воспитания в школе классного руководителя, реализующего по</w:t>
      </w:r>
      <w:r w:rsidRPr="00635B23">
        <w:rPr>
          <w:spacing w:val="-57"/>
          <w:sz w:val="24"/>
          <w:szCs w:val="24"/>
        </w:rPr>
        <w:t xml:space="preserve"> </w:t>
      </w:r>
      <w:r w:rsidRPr="00635B23">
        <w:rPr>
          <w:sz w:val="24"/>
          <w:szCs w:val="24"/>
        </w:rPr>
        <w:t>отношению к детям защитную, личностно развивающую, организационную, посредническую</w:t>
      </w:r>
      <w:r>
        <w:rPr>
          <w:sz w:val="24"/>
          <w:szCs w:val="24"/>
        </w:rPr>
        <w:t xml:space="preserve"> </w:t>
      </w:r>
      <w:r w:rsidRPr="00635B23">
        <w:rPr>
          <w:spacing w:val="-57"/>
          <w:sz w:val="24"/>
          <w:szCs w:val="24"/>
        </w:rPr>
        <w:t xml:space="preserve"> </w:t>
      </w:r>
      <w:r w:rsidRPr="00635B23">
        <w:rPr>
          <w:sz w:val="24"/>
          <w:szCs w:val="24"/>
        </w:rPr>
        <w:t>функции.</w:t>
      </w:r>
    </w:p>
    <w:p w14:paraId="29EAA7EA" w14:textId="77777777" w:rsidR="00F048EC" w:rsidRPr="004407E7" w:rsidRDefault="00F048EC" w:rsidP="00F048EC">
      <w:pPr>
        <w:tabs>
          <w:tab w:val="left" w:pos="993"/>
        </w:tabs>
        <w:rPr>
          <w:sz w:val="24"/>
        </w:rPr>
      </w:pPr>
    </w:p>
    <w:p w14:paraId="2A388211" w14:textId="77777777" w:rsidR="00F048EC" w:rsidRPr="004407E7" w:rsidRDefault="00F048EC" w:rsidP="00F048EC">
      <w:pPr>
        <w:tabs>
          <w:tab w:val="left" w:pos="851"/>
        </w:tabs>
        <w:ind w:firstLine="709"/>
        <w:outlineLvl w:val="0"/>
        <w:rPr>
          <w:b/>
          <w:sz w:val="24"/>
        </w:rPr>
      </w:pPr>
      <w:bookmarkStart w:id="23" w:name="_Toc109838900"/>
      <w:r w:rsidRPr="004407E7">
        <w:rPr>
          <w:b/>
          <w:sz w:val="24"/>
        </w:rPr>
        <w:t>2.2 Виды, формы и содержание воспитательной деятельности</w:t>
      </w:r>
      <w:bookmarkEnd w:id="23"/>
    </w:p>
    <w:p w14:paraId="54E299A5" w14:textId="77777777" w:rsidR="00F048EC" w:rsidRDefault="00F048EC" w:rsidP="00F048EC">
      <w:pPr>
        <w:tabs>
          <w:tab w:val="left" w:pos="851"/>
        </w:tabs>
        <w:ind w:firstLine="709"/>
        <w:rPr>
          <w:b/>
          <w:sz w:val="24"/>
        </w:rPr>
      </w:pPr>
      <w:r>
        <w:rPr>
          <w:b/>
          <w:sz w:val="24"/>
        </w:rPr>
        <w:t>2.2.1 Основные (инвариантные) модули</w:t>
      </w:r>
    </w:p>
    <w:p w14:paraId="142D361F" w14:textId="77777777" w:rsidR="00F048EC" w:rsidRPr="004407E7" w:rsidRDefault="00F048EC" w:rsidP="00F048EC">
      <w:pPr>
        <w:tabs>
          <w:tab w:val="left" w:pos="851"/>
        </w:tabs>
        <w:ind w:firstLine="709"/>
        <w:jc w:val="center"/>
        <w:rPr>
          <w:sz w:val="24"/>
        </w:rPr>
      </w:pPr>
      <w:r w:rsidRPr="004407E7">
        <w:rPr>
          <w:b/>
          <w:sz w:val="24"/>
        </w:rPr>
        <w:t>Урочная деятельность</w:t>
      </w:r>
    </w:p>
    <w:p w14:paraId="2581FB4F" w14:textId="77777777" w:rsidR="00F048EC" w:rsidRPr="0053574C" w:rsidRDefault="00F048EC" w:rsidP="00F048EC">
      <w:pPr>
        <w:adjustRightInd w:val="0"/>
        <w:ind w:right="-1" w:firstLine="567"/>
        <w:rPr>
          <w:i/>
          <w:sz w:val="24"/>
        </w:rPr>
      </w:pPr>
      <w:r w:rsidRPr="0053574C">
        <w:rPr>
          <w:rStyle w:val="CharAttribute512"/>
          <w:rFonts w:eastAsia="№Е"/>
          <w:sz w:val="24"/>
        </w:rPr>
        <w:t>Реализация школьными педагогами воспита</w:t>
      </w:r>
      <w:r>
        <w:rPr>
          <w:rStyle w:val="CharAttribute512"/>
          <w:rFonts w:eastAsia="№Е"/>
          <w:sz w:val="24"/>
        </w:rPr>
        <w:t>тельного потенциала урочной деятельности</w:t>
      </w:r>
      <w:r w:rsidRPr="0053574C">
        <w:rPr>
          <w:rStyle w:val="CharAttribute512"/>
          <w:rFonts w:eastAsia="№Е"/>
          <w:sz w:val="24"/>
        </w:rPr>
        <w:t xml:space="preserve"> предполагает следующее</w:t>
      </w:r>
      <w:r w:rsidRPr="0053574C">
        <w:rPr>
          <w:i/>
          <w:sz w:val="24"/>
        </w:rPr>
        <w:t>:</w:t>
      </w:r>
    </w:p>
    <w:p w14:paraId="0692DA72" w14:textId="77777777" w:rsidR="00F048EC" w:rsidRPr="004407E7" w:rsidRDefault="00F048EC" w:rsidP="00F048EC">
      <w:pPr>
        <w:numPr>
          <w:ilvl w:val="0"/>
          <w:numId w:val="42"/>
        </w:numPr>
        <w:tabs>
          <w:tab w:val="left" w:pos="851"/>
          <w:tab w:val="left" w:pos="993"/>
        </w:tabs>
        <w:autoSpaceDE/>
        <w:autoSpaceDN/>
        <w:ind w:left="0" w:firstLine="709"/>
        <w:jc w:val="both"/>
        <w:rPr>
          <w:i/>
          <w:sz w:val="24"/>
        </w:rPr>
      </w:pPr>
      <w:r w:rsidRPr="004407E7">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AD30B99" w14:textId="77777777" w:rsidR="00F048EC" w:rsidRPr="005435BB" w:rsidRDefault="00F048EC" w:rsidP="00F048EC">
      <w:pPr>
        <w:numPr>
          <w:ilvl w:val="0"/>
          <w:numId w:val="42"/>
        </w:numPr>
        <w:tabs>
          <w:tab w:val="left" w:pos="851"/>
          <w:tab w:val="left" w:pos="993"/>
        </w:tabs>
        <w:autoSpaceDE/>
        <w:autoSpaceDN/>
        <w:ind w:left="0" w:firstLine="709"/>
        <w:jc w:val="both"/>
        <w:rPr>
          <w:i/>
          <w:sz w:val="24"/>
        </w:rPr>
      </w:pPr>
      <w:r w:rsidRPr="004407E7">
        <w:rPr>
          <w:sz w:val="24"/>
        </w:rPr>
        <w:t>включение учителями в рабочие программы по уче</w:t>
      </w:r>
      <w:r>
        <w:rPr>
          <w:sz w:val="24"/>
        </w:rPr>
        <w:t xml:space="preserve">бным предметам </w:t>
      </w:r>
      <w:r w:rsidRPr="004407E7">
        <w:rPr>
          <w:sz w:val="24"/>
        </w:rPr>
        <w:t xml:space="preserve">целевых ориентиров результатов воспитания, их учёт в определении воспитательных задач уроков, занятий; </w:t>
      </w:r>
    </w:p>
    <w:p w14:paraId="1D70D1AA" w14:textId="77777777" w:rsidR="00F048EC" w:rsidRPr="004407E7" w:rsidRDefault="00F048EC" w:rsidP="00F048EC">
      <w:pPr>
        <w:numPr>
          <w:ilvl w:val="0"/>
          <w:numId w:val="42"/>
        </w:numPr>
        <w:tabs>
          <w:tab w:val="left" w:pos="851"/>
          <w:tab w:val="left" w:pos="993"/>
        </w:tabs>
        <w:autoSpaceDE/>
        <w:autoSpaceDN/>
        <w:ind w:left="0" w:firstLine="709"/>
        <w:jc w:val="both"/>
        <w:rPr>
          <w:i/>
          <w:sz w:val="24"/>
        </w:rPr>
      </w:pPr>
      <w:r w:rsidRPr="004407E7">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C281B83" w14:textId="77777777" w:rsidR="00F048EC" w:rsidRPr="004407E7" w:rsidRDefault="00F048EC" w:rsidP="00F048EC">
      <w:pPr>
        <w:numPr>
          <w:ilvl w:val="0"/>
          <w:numId w:val="42"/>
        </w:numPr>
        <w:tabs>
          <w:tab w:val="left" w:pos="851"/>
          <w:tab w:val="left" w:pos="993"/>
        </w:tabs>
        <w:autoSpaceDE/>
        <w:autoSpaceDN/>
        <w:ind w:left="0" w:firstLine="709"/>
        <w:jc w:val="both"/>
        <w:rPr>
          <w:i/>
          <w:sz w:val="24"/>
        </w:rPr>
      </w:pPr>
      <w:r w:rsidRPr="004407E7">
        <w:rPr>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79B41F44" w14:textId="77777777" w:rsidR="00F048EC" w:rsidRPr="004407E7" w:rsidRDefault="00F048EC" w:rsidP="00F048EC">
      <w:pPr>
        <w:numPr>
          <w:ilvl w:val="0"/>
          <w:numId w:val="42"/>
        </w:numPr>
        <w:tabs>
          <w:tab w:val="left" w:pos="851"/>
          <w:tab w:val="left" w:pos="993"/>
        </w:tabs>
        <w:autoSpaceDE/>
        <w:autoSpaceDN/>
        <w:ind w:left="0" w:firstLine="709"/>
        <w:jc w:val="both"/>
        <w:rPr>
          <w:sz w:val="24"/>
        </w:rPr>
      </w:pPr>
      <w:r w:rsidRPr="004407E7">
        <w:rPr>
          <w:sz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0E207A21" w14:textId="77777777" w:rsidR="00F048EC" w:rsidRPr="004407E7" w:rsidRDefault="00F048EC" w:rsidP="00F048EC">
      <w:pPr>
        <w:numPr>
          <w:ilvl w:val="0"/>
          <w:numId w:val="42"/>
        </w:numPr>
        <w:tabs>
          <w:tab w:val="left" w:pos="851"/>
          <w:tab w:val="left" w:pos="993"/>
        </w:tabs>
        <w:autoSpaceDE/>
        <w:autoSpaceDN/>
        <w:ind w:left="0" w:firstLine="709"/>
        <w:jc w:val="both"/>
        <w:rPr>
          <w:i/>
          <w:sz w:val="24"/>
        </w:rPr>
      </w:pPr>
      <w:r w:rsidRPr="004407E7">
        <w:rPr>
          <w:sz w:val="24"/>
        </w:rPr>
        <w:t>побуждение обучающихся соблюдать нормы поведения, правила общения со сверстниками и педагогами, соответствующие укладу</w:t>
      </w:r>
      <w:r>
        <w:rPr>
          <w:sz w:val="24"/>
        </w:rPr>
        <w:t xml:space="preserve"> школы</w:t>
      </w:r>
      <w:r w:rsidRPr="004407E7">
        <w:rPr>
          <w:sz w:val="24"/>
        </w:rPr>
        <w:t xml:space="preserve">, установление и поддержку доброжелательной атмосферы; </w:t>
      </w:r>
    </w:p>
    <w:p w14:paraId="0EF9F25F" w14:textId="77777777" w:rsidR="00F048EC" w:rsidRPr="004407E7" w:rsidRDefault="00F048EC" w:rsidP="00F048EC">
      <w:pPr>
        <w:numPr>
          <w:ilvl w:val="0"/>
          <w:numId w:val="42"/>
        </w:numPr>
        <w:tabs>
          <w:tab w:val="left" w:pos="851"/>
          <w:tab w:val="left" w:pos="993"/>
        </w:tabs>
        <w:autoSpaceDE/>
        <w:autoSpaceDN/>
        <w:ind w:left="0" w:firstLine="709"/>
        <w:jc w:val="both"/>
        <w:rPr>
          <w:i/>
          <w:sz w:val="24"/>
        </w:rPr>
      </w:pPr>
      <w:r w:rsidRPr="004407E7">
        <w:rPr>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5D3EAB3" w14:textId="77777777" w:rsidR="00F048EC" w:rsidRPr="004407E7" w:rsidRDefault="00F048EC" w:rsidP="00F048EC">
      <w:pPr>
        <w:numPr>
          <w:ilvl w:val="0"/>
          <w:numId w:val="42"/>
        </w:numPr>
        <w:tabs>
          <w:tab w:val="left" w:pos="851"/>
          <w:tab w:val="left" w:pos="993"/>
        </w:tabs>
        <w:autoSpaceDE/>
        <w:autoSpaceDN/>
        <w:ind w:left="0" w:firstLine="709"/>
        <w:jc w:val="both"/>
        <w:rPr>
          <w:sz w:val="24"/>
        </w:rPr>
      </w:pPr>
      <w:r w:rsidRPr="004407E7">
        <w:rPr>
          <w:sz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DDF93BE" w14:textId="77777777" w:rsidR="00F048EC" w:rsidRPr="004407E7" w:rsidRDefault="00F048EC" w:rsidP="00F048EC">
      <w:pPr>
        <w:tabs>
          <w:tab w:val="left" w:pos="993"/>
        </w:tabs>
        <w:ind w:left="709"/>
        <w:jc w:val="center"/>
        <w:rPr>
          <w:sz w:val="24"/>
        </w:rPr>
      </w:pPr>
      <w:r w:rsidRPr="004407E7">
        <w:rPr>
          <w:b/>
          <w:sz w:val="24"/>
        </w:rPr>
        <w:t>Классное руководство</w:t>
      </w:r>
    </w:p>
    <w:p w14:paraId="1533BB24" w14:textId="77777777" w:rsidR="00F048EC" w:rsidRPr="00514C90" w:rsidRDefault="00F048EC" w:rsidP="00F048EC">
      <w:pPr>
        <w:pStyle w:val="a7"/>
        <w:spacing w:after="0"/>
        <w:ind w:right="-1"/>
        <w:rPr>
          <w:color w:val="222222"/>
          <w:sz w:val="24"/>
          <w:szCs w:val="24"/>
          <w:lang w:eastAsia="ru-RU"/>
        </w:rPr>
      </w:pPr>
    </w:p>
    <w:p w14:paraId="7C9F02C1" w14:textId="77777777" w:rsidR="00F048EC" w:rsidRPr="004407E7" w:rsidRDefault="00F048EC" w:rsidP="00F048EC">
      <w:pPr>
        <w:tabs>
          <w:tab w:val="left" w:pos="851"/>
        </w:tabs>
        <w:rPr>
          <w:sz w:val="24"/>
        </w:rPr>
      </w:pPr>
      <w:r>
        <w:rPr>
          <w:sz w:val="24"/>
        </w:rPr>
        <w:t xml:space="preserve">          </w:t>
      </w:r>
      <w:r w:rsidRPr="00C106B2">
        <w:rPr>
          <w:sz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r>
        <w:rPr>
          <w:sz w:val="24"/>
        </w:rPr>
        <w:t>:</w:t>
      </w:r>
    </w:p>
    <w:p w14:paraId="7B39AC88" w14:textId="77777777" w:rsidR="00F048EC" w:rsidRPr="004407E7" w:rsidRDefault="00F048EC" w:rsidP="00F048EC">
      <w:pPr>
        <w:numPr>
          <w:ilvl w:val="0"/>
          <w:numId w:val="43"/>
        </w:numPr>
        <w:tabs>
          <w:tab w:val="left" w:pos="851"/>
          <w:tab w:val="left" w:pos="993"/>
        </w:tabs>
        <w:autoSpaceDE/>
        <w:autoSpaceDN/>
        <w:ind w:left="0" w:firstLine="709"/>
        <w:rPr>
          <w:sz w:val="24"/>
        </w:rPr>
      </w:pPr>
      <w:r w:rsidRPr="004407E7">
        <w:rPr>
          <w:sz w:val="24"/>
        </w:rPr>
        <w:t>планирование и проведение классных часов целевой воспитательной тематической направленности;</w:t>
      </w:r>
    </w:p>
    <w:p w14:paraId="6E9CD883" w14:textId="77777777" w:rsidR="00F048EC" w:rsidRPr="00CB0CA1" w:rsidRDefault="00F048EC" w:rsidP="00F048EC">
      <w:pPr>
        <w:widowControl/>
        <w:shd w:val="clear" w:color="auto" w:fill="FFFFFF"/>
        <w:autoSpaceDE/>
        <w:autoSpaceDN/>
        <w:textAlignment w:val="baseline"/>
        <w:rPr>
          <w:color w:val="222222"/>
          <w:sz w:val="24"/>
          <w:lang w:eastAsia="ru-RU"/>
        </w:rPr>
      </w:pPr>
      <w:r>
        <w:rPr>
          <w:color w:val="222222"/>
          <w:sz w:val="24"/>
          <w:lang w:eastAsia="ru-RU"/>
        </w:rPr>
        <w:t xml:space="preserve">           -  с</w:t>
      </w:r>
      <w:r w:rsidRPr="00CB0CA1">
        <w:rPr>
          <w:color w:val="222222"/>
          <w:sz w:val="24"/>
          <w:lang w:eastAsia="ru-RU"/>
        </w:rPr>
        <w:t>оздание благоприятных психолого-педагогических усл</w:t>
      </w:r>
      <w:r>
        <w:rPr>
          <w:color w:val="222222"/>
          <w:sz w:val="24"/>
          <w:lang w:eastAsia="ru-RU"/>
        </w:rPr>
        <w:t xml:space="preserve">овий в классе путем гуманизации </w:t>
      </w:r>
      <w:r w:rsidRPr="00CB0CA1">
        <w:rPr>
          <w:color w:val="222222"/>
          <w:sz w:val="24"/>
          <w:lang w:eastAsia="ru-RU"/>
        </w:rPr>
        <w:t>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122B0437" w14:textId="77777777" w:rsidR="00F048EC" w:rsidRPr="004407E7" w:rsidRDefault="00F048EC" w:rsidP="00F048EC">
      <w:pPr>
        <w:numPr>
          <w:ilvl w:val="0"/>
          <w:numId w:val="43"/>
        </w:numPr>
        <w:tabs>
          <w:tab w:val="left" w:pos="851"/>
          <w:tab w:val="left" w:pos="993"/>
        </w:tabs>
        <w:autoSpaceDE/>
        <w:autoSpaceDN/>
        <w:ind w:left="0" w:firstLine="709"/>
        <w:rPr>
          <w:sz w:val="24"/>
        </w:rPr>
      </w:pPr>
      <w:r w:rsidRPr="004407E7">
        <w:rPr>
          <w:sz w:val="24"/>
        </w:rPr>
        <w:t xml:space="preserve">инициирование и поддержку классными руководителями участия классов в общешкольных </w:t>
      </w:r>
      <w:r w:rsidRPr="004407E7">
        <w:rPr>
          <w:sz w:val="24"/>
        </w:rPr>
        <w:lastRenderedPageBreak/>
        <w:t>делах, мероприятиях, оказание необходимой помощи обучающимся в их подготовке, проведении и анализе;</w:t>
      </w:r>
    </w:p>
    <w:p w14:paraId="174D77BE"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1F76BA0" w14:textId="77777777" w:rsidR="00F048EC" w:rsidRPr="00CB0CA1" w:rsidRDefault="00F048EC" w:rsidP="00F048EC">
      <w:pPr>
        <w:widowControl/>
        <w:shd w:val="clear" w:color="auto" w:fill="FFFFFF"/>
        <w:autoSpaceDE/>
        <w:autoSpaceDN/>
        <w:textAlignment w:val="baseline"/>
        <w:rPr>
          <w:color w:val="222222"/>
          <w:sz w:val="24"/>
          <w:lang w:eastAsia="ru-RU"/>
        </w:rPr>
      </w:pPr>
      <w:r>
        <w:rPr>
          <w:color w:val="222222"/>
          <w:sz w:val="24"/>
          <w:lang w:eastAsia="ru-RU"/>
        </w:rPr>
        <w:t xml:space="preserve">          - ф</w:t>
      </w:r>
      <w:r w:rsidRPr="00CB0CA1">
        <w:rPr>
          <w:color w:val="222222"/>
          <w:sz w:val="24"/>
          <w:lang w:eastAsia="ru-RU"/>
        </w:rPr>
        <w:t>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5BE8840F" w14:textId="77777777" w:rsidR="00F048EC" w:rsidRPr="00CB0CA1" w:rsidRDefault="00F048EC" w:rsidP="00F048EC">
      <w:pPr>
        <w:widowControl/>
        <w:shd w:val="clear" w:color="auto" w:fill="FFFFFF"/>
        <w:autoSpaceDE/>
        <w:autoSpaceDN/>
        <w:textAlignment w:val="baseline"/>
        <w:rPr>
          <w:color w:val="222222"/>
          <w:sz w:val="24"/>
          <w:lang w:eastAsia="ru-RU"/>
        </w:rPr>
      </w:pPr>
      <w:r>
        <w:rPr>
          <w:color w:val="222222"/>
          <w:sz w:val="24"/>
          <w:lang w:eastAsia="ru-RU"/>
        </w:rPr>
        <w:t xml:space="preserve">          - ф</w:t>
      </w:r>
      <w:r w:rsidRPr="00CB0CA1">
        <w:rPr>
          <w:color w:val="222222"/>
          <w:sz w:val="24"/>
          <w:lang w:eastAsia="ru-RU"/>
        </w:rPr>
        <w:t>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021F105D" w14:textId="77777777" w:rsidR="00F048EC" w:rsidRPr="005A6493" w:rsidRDefault="00F048EC" w:rsidP="00F048EC">
      <w:pPr>
        <w:widowControl/>
        <w:shd w:val="clear" w:color="auto" w:fill="FFFFFF"/>
        <w:autoSpaceDE/>
        <w:autoSpaceDN/>
        <w:textAlignment w:val="baseline"/>
        <w:rPr>
          <w:color w:val="222222"/>
          <w:sz w:val="24"/>
          <w:lang w:eastAsia="ru-RU"/>
        </w:rPr>
      </w:pPr>
      <w:r>
        <w:rPr>
          <w:color w:val="222222"/>
          <w:sz w:val="24"/>
          <w:lang w:eastAsia="ru-RU"/>
        </w:rPr>
        <w:t xml:space="preserve">          - ф</w:t>
      </w:r>
      <w:r w:rsidRPr="00CB0CA1">
        <w:rPr>
          <w:color w:val="222222"/>
          <w:sz w:val="24"/>
          <w:lang w:eastAsia="ru-RU"/>
        </w:rPr>
        <w:t>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14:paraId="7CC37C40" w14:textId="77777777" w:rsidR="00F048EC" w:rsidRPr="004407E7" w:rsidRDefault="00F048EC" w:rsidP="00F048EC">
      <w:pPr>
        <w:tabs>
          <w:tab w:val="left" w:pos="851"/>
          <w:tab w:val="left" w:pos="993"/>
        </w:tabs>
        <w:autoSpaceDE/>
        <w:autoSpaceDN/>
        <w:rPr>
          <w:sz w:val="24"/>
        </w:rPr>
      </w:pPr>
      <w:r>
        <w:rPr>
          <w:sz w:val="24"/>
        </w:rPr>
        <w:t xml:space="preserve">            - </w:t>
      </w:r>
      <w:r w:rsidRPr="004407E7">
        <w:rPr>
          <w:sz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7282937E" w14:textId="77777777" w:rsidR="00F048EC" w:rsidRPr="004407E7" w:rsidRDefault="00F048EC" w:rsidP="00F048EC">
      <w:pPr>
        <w:numPr>
          <w:ilvl w:val="0"/>
          <w:numId w:val="43"/>
        </w:numPr>
        <w:tabs>
          <w:tab w:val="left" w:pos="851"/>
          <w:tab w:val="left" w:pos="993"/>
        </w:tabs>
        <w:autoSpaceDE/>
        <w:autoSpaceDN/>
        <w:ind w:left="0" w:firstLine="709"/>
        <w:jc w:val="both"/>
        <w:rPr>
          <w:b/>
          <w:i/>
          <w:sz w:val="24"/>
        </w:rPr>
      </w:pPr>
      <w:r w:rsidRPr="004407E7">
        <w:rPr>
          <w:sz w:val="24"/>
        </w:rPr>
        <w:t>выработку совместно с обучающимися правил поведения класса, участие в выработке таких правил поведения в</w:t>
      </w:r>
      <w:r>
        <w:rPr>
          <w:sz w:val="24"/>
        </w:rPr>
        <w:t xml:space="preserve"> школе</w:t>
      </w:r>
      <w:r w:rsidRPr="004407E7">
        <w:rPr>
          <w:sz w:val="24"/>
        </w:rPr>
        <w:t xml:space="preserve">; </w:t>
      </w:r>
    </w:p>
    <w:p w14:paraId="16613D71"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w:t>
      </w:r>
      <w:r>
        <w:rPr>
          <w:sz w:val="24"/>
        </w:rPr>
        <w:t xml:space="preserve">дах по нравственным проблемам; </w:t>
      </w:r>
      <w:r w:rsidRPr="004407E7">
        <w:rPr>
          <w:sz w:val="24"/>
        </w:rPr>
        <w:t xml:space="preserve"> </w:t>
      </w:r>
    </w:p>
    <w:p w14:paraId="2B7EC47C"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94497DF"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7832326"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1CE83A2E" w14:textId="77777777" w:rsidR="00F048EC" w:rsidRPr="004407E7" w:rsidRDefault="00F048EC" w:rsidP="00F048EC">
      <w:pPr>
        <w:numPr>
          <w:ilvl w:val="0"/>
          <w:numId w:val="43"/>
        </w:numPr>
        <w:tabs>
          <w:tab w:val="left" w:pos="851"/>
          <w:tab w:val="left" w:pos="993"/>
        </w:tabs>
        <w:autoSpaceDE/>
        <w:autoSpaceDN/>
        <w:ind w:left="0" w:firstLine="709"/>
        <w:jc w:val="both"/>
        <w:rPr>
          <w:b/>
          <w:sz w:val="24"/>
          <w:u w:val="single"/>
        </w:rPr>
      </w:pPr>
      <w:r w:rsidRPr="004407E7">
        <w:rPr>
          <w:sz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140CB43B"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466AF3C8"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создание и организацию работы родительского комитета класса, участвующего в решении вопросов воспитания и обучения в классе,</w:t>
      </w:r>
      <w:r>
        <w:rPr>
          <w:sz w:val="24"/>
        </w:rPr>
        <w:t xml:space="preserve"> школе</w:t>
      </w:r>
      <w:r w:rsidRPr="004407E7">
        <w:rPr>
          <w:sz w:val="24"/>
        </w:rPr>
        <w:t>;</w:t>
      </w:r>
    </w:p>
    <w:p w14:paraId="101709EA" w14:textId="77777777" w:rsidR="00F048EC" w:rsidRPr="004407E7" w:rsidRDefault="00F048EC" w:rsidP="00F048EC">
      <w:pPr>
        <w:numPr>
          <w:ilvl w:val="0"/>
          <w:numId w:val="43"/>
        </w:numPr>
        <w:tabs>
          <w:tab w:val="left" w:pos="851"/>
          <w:tab w:val="left" w:pos="993"/>
        </w:tabs>
        <w:autoSpaceDE/>
        <w:autoSpaceDN/>
        <w:ind w:left="0" w:firstLine="709"/>
        <w:jc w:val="both"/>
        <w:rPr>
          <w:sz w:val="24"/>
        </w:rPr>
      </w:pPr>
      <w:r w:rsidRPr="004407E7">
        <w:rPr>
          <w:sz w:val="24"/>
        </w:rPr>
        <w:t>привлечение родителей (законных представителей), членов семей обучающихся к организации и проведению воспитательных дел, мероприя</w:t>
      </w:r>
      <w:r>
        <w:rPr>
          <w:sz w:val="24"/>
        </w:rPr>
        <w:t>тий в классе и школе</w:t>
      </w:r>
      <w:r w:rsidRPr="004407E7">
        <w:rPr>
          <w:sz w:val="24"/>
        </w:rPr>
        <w:t>;</w:t>
      </w:r>
    </w:p>
    <w:p w14:paraId="5EE409B5" w14:textId="77777777" w:rsidR="00F048EC" w:rsidRPr="004407E7" w:rsidRDefault="00F048EC" w:rsidP="00F048EC">
      <w:pPr>
        <w:numPr>
          <w:ilvl w:val="0"/>
          <w:numId w:val="43"/>
        </w:numPr>
        <w:tabs>
          <w:tab w:val="left" w:pos="851"/>
          <w:tab w:val="left" w:pos="993"/>
        </w:tabs>
        <w:autoSpaceDE/>
        <w:autoSpaceDN/>
        <w:ind w:left="0" w:firstLine="709"/>
        <w:jc w:val="both"/>
        <w:rPr>
          <w:b/>
          <w:i/>
          <w:sz w:val="24"/>
        </w:rPr>
      </w:pPr>
      <w:r w:rsidRPr="004407E7">
        <w:rPr>
          <w:sz w:val="24"/>
        </w:rPr>
        <w:t>проведение в классе праздников, конкурсов, соревнований и т. п.</w:t>
      </w:r>
    </w:p>
    <w:p w14:paraId="6D554B54" w14:textId="77777777" w:rsidR="00F048EC" w:rsidRPr="004407E7" w:rsidRDefault="00F048EC" w:rsidP="00F048EC">
      <w:pPr>
        <w:tabs>
          <w:tab w:val="left" w:pos="851"/>
        </w:tabs>
        <w:ind w:firstLine="709"/>
        <w:jc w:val="center"/>
        <w:rPr>
          <w:i/>
          <w:sz w:val="24"/>
        </w:rPr>
      </w:pPr>
      <w:r w:rsidRPr="004407E7">
        <w:rPr>
          <w:b/>
          <w:sz w:val="24"/>
        </w:rPr>
        <w:t>Основные школьные дела</w:t>
      </w:r>
    </w:p>
    <w:p w14:paraId="7C37C8E7" w14:textId="77777777" w:rsidR="00F048EC" w:rsidRPr="0053574C" w:rsidRDefault="00F048EC" w:rsidP="00F048EC">
      <w:pPr>
        <w:ind w:firstLine="567"/>
        <w:rPr>
          <w:sz w:val="24"/>
        </w:rPr>
      </w:pPr>
      <w:r>
        <w:rPr>
          <w:color w:val="000000"/>
          <w:w w:val="0"/>
          <w:sz w:val="24"/>
        </w:rPr>
        <w:t xml:space="preserve"> Э</w:t>
      </w:r>
      <w:r w:rsidRPr="0053574C">
        <w:rPr>
          <w:color w:val="000000"/>
          <w:w w:val="0"/>
          <w:sz w:val="24"/>
        </w:rPr>
        <w:t>то главные традиционные общешкольные дела, в которых принимает участие больш</w:t>
      </w:r>
      <w:r>
        <w:rPr>
          <w:color w:val="000000"/>
          <w:w w:val="0"/>
          <w:sz w:val="24"/>
        </w:rPr>
        <w:t>ая часть школьников</w:t>
      </w:r>
      <w:r w:rsidRPr="0053574C">
        <w:rPr>
          <w:color w:val="000000"/>
          <w:w w:val="0"/>
          <w:sz w:val="24"/>
        </w:rPr>
        <w:t xml:space="preserve">. Это комплекс коллективных творческих дел, интересных и значимых для школьников, объединяющих их вместе с педагогами в единый коллектив. </w:t>
      </w:r>
    </w:p>
    <w:p w14:paraId="03233BA2" w14:textId="77777777" w:rsidR="00F048EC" w:rsidRPr="00945806" w:rsidRDefault="00F048EC" w:rsidP="00F048EC">
      <w:pPr>
        <w:tabs>
          <w:tab w:val="left" w:pos="851"/>
        </w:tabs>
        <w:ind w:firstLine="709"/>
        <w:rPr>
          <w:sz w:val="24"/>
        </w:rPr>
      </w:pPr>
      <w:r w:rsidRPr="00945806">
        <w:rPr>
          <w:sz w:val="24"/>
        </w:rPr>
        <w:t xml:space="preserve">Реализация воспитательного потенциала основных школьных дел  предусматривает: </w:t>
      </w:r>
    </w:p>
    <w:p w14:paraId="79B3771C" w14:textId="77777777" w:rsidR="00F048EC" w:rsidRPr="00945806" w:rsidRDefault="00F048EC" w:rsidP="00F048EC">
      <w:pPr>
        <w:tabs>
          <w:tab w:val="left" w:pos="993"/>
          <w:tab w:val="left" w:pos="1310"/>
        </w:tabs>
        <w:ind w:left="567"/>
        <w:rPr>
          <w:rFonts w:eastAsia="№Е"/>
          <w:sz w:val="24"/>
        </w:rPr>
      </w:pPr>
      <w:r>
        <w:rPr>
          <w:sz w:val="24"/>
        </w:rPr>
        <w:lastRenderedPageBreak/>
        <w:t xml:space="preserve">- </w:t>
      </w:r>
      <w:r w:rsidRPr="004407E7">
        <w:rPr>
          <w:sz w:val="24"/>
        </w:rPr>
        <w:t>о</w:t>
      </w:r>
      <w:r>
        <w:rPr>
          <w:sz w:val="24"/>
        </w:rPr>
        <w:t>бщешкольные праздники,  творческие</w:t>
      </w:r>
      <w:r w:rsidRPr="004407E7">
        <w:rPr>
          <w:sz w:val="24"/>
        </w:rPr>
        <w:t xml:space="preserve"> мероприятия, связанные с общероссийскими, региональными праздниками, </w:t>
      </w:r>
      <w:r>
        <w:rPr>
          <w:sz w:val="24"/>
        </w:rPr>
        <w:t>памятными датами.</w:t>
      </w:r>
      <w:r w:rsidRPr="00945806">
        <w:rPr>
          <w:rStyle w:val="CharAttribute501"/>
          <w:rFonts w:eastAsia="№Е"/>
          <w:i w:val="0"/>
          <w:color w:val="FF0000"/>
          <w:sz w:val="24"/>
        </w:rPr>
        <w:t xml:space="preserve"> </w:t>
      </w:r>
      <w:r w:rsidRPr="00945806">
        <w:rPr>
          <w:rStyle w:val="CharAttribute501"/>
          <w:rFonts w:eastAsia="№Е"/>
          <w:i w:val="0"/>
          <w:sz w:val="24"/>
        </w:rPr>
        <w:t>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самоуправления  (старшеклассники организуют учебный процесс, проводят уроки, общешкольную линейку, следят за порядком в школе и т.п.)) и др.;</w:t>
      </w:r>
    </w:p>
    <w:p w14:paraId="74ED7564" w14:textId="77777777" w:rsidR="00F048EC" w:rsidRPr="004407E7" w:rsidRDefault="00F048EC" w:rsidP="00F048EC">
      <w:pPr>
        <w:numPr>
          <w:ilvl w:val="0"/>
          <w:numId w:val="44"/>
        </w:numPr>
        <w:tabs>
          <w:tab w:val="left" w:pos="993"/>
          <w:tab w:val="left" w:pos="1134"/>
        </w:tabs>
        <w:autoSpaceDE/>
        <w:autoSpaceDN/>
        <w:ind w:left="0" w:firstLine="709"/>
        <w:jc w:val="both"/>
        <w:rPr>
          <w:b/>
          <w:i/>
          <w:sz w:val="24"/>
        </w:rPr>
      </w:pPr>
      <w:r w:rsidRPr="004407E7">
        <w:rPr>
          <w:sz w:val="24"/>
        </w:rPr>
        <w:t>участие во всероссийских акциях, посвящённых значимым событиям в России, мире;</w:t>
      </w:r>
    </w:p>
    <w:p w14:paraId="54BD76C9" w14:textId="77777777" w:rsidR="00F048EC" w:rsidRPr="004407E7" w:rsidRDefault="00F048EC" w:rsidP="00F048EC">
      <w:pPr>
        <w:numPr>
          <w:ilvl w:val="0"/>
          <w:numId w:val="44"/>
        </w:numPr>
        <w:tabs>
          <w:tab w:val="left" w:pos="993"/>
          <w:tab w:val="left" w:pos="1134"/>
        </w:tabs>
        <w:autoSpaceDE/>
        <w:autoSpaceDN/>
        <w:ind w:left="0" w:firstLine="709"/>
        <w:jc w:val="both"/>
        <w:rPr>
          <w:b/>
          <w:i/>
          <w:sz w:val="24"/>
        </w:rPr>
      </w:pPr>
      <w:r w:rsidRPr="004407E7">
        <w:rPr>
          <w:sz w:val="24"/>
        </w:rPr>
        <w:t xml:space="preserve">торжественные мероприятия, связанные с завершением образования, переходом на следующий уровень </w:t>
      </w:r>
      <w:r>
        <w:rPr>
          <w:sz w:val="24"/>
        </w:rPr>
        <w:t>образования</w:t>
      </w:r>
      <w:r w:rsidRPr="004407E7">
        <w:rPr>
          <w:sz w:val="24"/>
        </w:rPr>
        <w:t>;</w:t>
      </w:r>
    </w:p>
    <w:p w14:paraId="0382E7CC" w14:textId="77777777" w:rsidR="00F048EC" w:rsidRPr="00945806" w:rsidRDefault="00F048EC" w:rsidP="00F048EC">
      <w:pPr>
        <w:numPr>
          <w:ilvl w:val="0"/>
          <w:numId w:val="44"/>
        </w:numPr>
        <w:tabs>
          <w:tab w:val="left" w:pos="993"/>
          <w:tab w:val="left" w:pos="1134"/>
        </w:tabs>
        <w:autoSpaceDE/>
        <w:autoSpaceDN/>
        <w:ind w:left="0" w:firstLine="709"/>
        <w:jc w:val="both"/>
        <w:rPr>
          <w:sz w:val="24"/>
        </w:rPr>
      </w:pPr>
      <w:r w:rsidRPr="004407E7">
        <w:rPr>
          <w:sz w:val="24"/>
        </w:rPr>
        <w:t>церемонии награждения (по итогам учебного периода, года) обучающихся и педагогов за участие в жизни</w:t>
      </w:r>
      <w:r>
        <w:rPr>
          <w:sz w:val="24"/>
        </w:rPr>
        <w:t xml:space="preserve"> школы</w:t>
      </w:r>
      <w:r w:rsidRPr="004407E7">
        <w:rPr>
          <w:sz w:val="24"/>
        </w:rPr>
        <w:t>, достижения в конкурсах, соревнованиях, оли</w:t>
      </w:r>
      <w:r>
        <w:rPr>
          <w:sz w:val="24"/>
        </w:rPr>
        <w:t>мпиадах, вклад в развитие школы</w:t>
      </w:r>
      <w:r w:rsidRPr="004407E7">
        <w:rPr>
          <w:sz w:val="24"/>
        </w:rPr>
        <w:t>, своей местности</w:t>
      </w:r>
      <w:r>
        <w:rPr>
          <w:sz w:val="24"/>
        </w:rPr>
        <w:t xml:space="preserve"> </w:t>
      </w:r>
      <w:r w:rsidRPr="00945806">
        <w:rPr>
          <w:bCs/>
          <w:sz w:val="24"/>
        </w:rPr>
        <w:t>(на еженедельных общешкольных линейках и по итогам года-на «Последнем звонке»)</w:t>
      </w:r>
      <w:r w:rsidRPr="00945806">
        <w:rPr>
          <w:sz w:val="24"/>
        </w:rPr>
        <w:t xml:space="preserve">; </w:t>
      </w:r>
    </w:p>
    <w:p w14:paraId="50032A5E" w14:textId="77777777" w:rsidR="00F048EC" w:rsidRPr="004407E7" w:rsidRDefault="00F048EC" w:rsidP="00F048EC">
      <w:pPr>
        <w:numPr>
          <w:ilvl w:val="0"/>
          <w:numId w:val="44"/>
        </w:numPr>
        <w:tabs>
          <w:tab w:val="left" w:pos="993"/>
          <w:tab w:val="left" w:pos="1134"/>
        </w:tabs>
        <w:autoSpaceDE/>
        <w:autoSpaceDN/>
        <w:ind w:left="0" w:firstLine="709"/>
        <w:jc w:val="both"/>
        <w:rPr>
          <w:sz w:val="24"/>
        </w:rPr>
      </w:pPr>
      <w:r>
        <w:rPr>
          <w:sz w:val="24"/>
        </w:rPr>
        <w:t>социальные проекты</w:t>
      </w:r>
      <w:r w:rsidRPr="004407E7">
        <w:rPr>
          <w:sz w:val="24"/>
        </w:rPr>
        <w:t>,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47D26E6" w14:textId="77777777" w:rsidR="00F048EC" w:rsidRPr="00945806" w:rsidRDefault="00F048EC" w:rsidP="00F048EC">
      <w:pPr>
        <w:numPr>
          <w:ilvl w:val="0"/>
          <w:numId w:val="44"/>
        </w:numPr>
        <w:tabs>
          <w:tab w:val="left" w:pos="993"/>
          <w:tab w:val="left" w:pos="1134"/>
        </w:tabs>
        <w:autoSpaceDE/>
        <w:autoSpaceDN/>
        <w:ind w:left="0" w:firstLine="709"/>
        <w:jc w:val="both"/>
        <w:rPr>
          <w:sz w:val="24"/>
        </w:rPr>
      </w:pPr>
      <w:r>
        <w:rPr>
          <w:sz w:val="24"/>
        </w:rPr>
        <w:t>проводимые для жителей поселка</w:t>
      </w:r>
      <w:r w:rsidRPr="004407E7">
        <w:rPr>
          <w:sz w:val="24"/>
        </w:rPr>
        <w:t xml:space="preserve"> и организуемые совместно с семьями обучающихся праздники, фестивали, представления в связи с памятными датами, значимыми</w:t>
      </w:r>
      <w:r>
        <w:rPr>
          <w:sz w:val="24"/>
        </w:rPr>
        <w:t xml:space="preserve"> событиями</w:t>
      </w:r>
      <w:r w:rsidRPr="004407E7">
        <w:rPr>
          <w:sz w:val="24"/>
        </w:rPr>
        <w:t>;</w:t>
      </w:r>
    </w:p>
    <w:p w14:paraId="704A1BB8" w14:textId="77777777" w:rsidR="00F048EC" w:rsidRPr="004407E7" w:rsidRDefault="00F048EC" w:rsidP="00F048EC">
      <w:pPr>
        <w:numPr>
          <w:ilvl w:val="0"/>
          <w:numId w:val="44"/>
        </w:numPr>
        <w:tabs>
          <w:tab w:val="left" w:pos="993"/>
        </w:tabs>
        <w:autoSpaceDE/>
        <w:autoSpaceDN/>
        <w:ind w:left="0" w:firstLine="709"/>
        <w:jc w:val="both"/>
        <w:rPr>
          <w:sz w:val="24"/>
        </w:rPr>
      </w:pPr>
      <w:r w:rsidRPr="004407E7">
        <w:rPr>
          <w:sz w:val="24"/>
        </w:rPr>
        <w:t>вовлечение по возможности</w:t>
      </w:r>
      <w:r w:rsidRPr="004407E7">
        <w:rPr>
          <w:i/>
          <w:sz w:val="24"/>
        </w:rPr>
        <w:t xml:space="preserve"> </w:t>
      </w:r>
      <w:r w:rsidRPr="004407E7">
        <w:rPr>
          <w:sz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14:paraId="66165DB3" w14:textId="77777777" w:rsidR="00F048EC" w:rsidRPr="0097156F" w:rsidRDefault="00F048EC" w:rsidP="00F048EC">
      <w:pPr>
        <w:numPr>
          <w:ilvl w:val="0"/>
          <w:numId w:val="44"/>
        </w:numPr>
        <w:tabs>
          <w:tab w:val="left" w:pos="993"/>
        </w:tabs>
        <w:autoSpaceDE/>
        <w:autoSpaceDN/>
        <w:ind w:left="0" w:firstLine="709"/>
        <w:jc w:val="both"/>
        <w:rPr>
          <w:sz w:val="24"/>
        </w:rPr>
      </w:pPr>
      <w:r w:rsidRPr="004407E7">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03157F9C" w14:textId="77777777" w:rsidR="00F048EC" w:rsidRPr="00E32EFC" w:rsidRDefault="00F048EC" w:rsidP="00F048EC">
      <w:pPr>
        <w:tabs>
          <w:tab w:val="left" w:pos="851"/>
        </w:tabs>
        <w:ind w:firstLine="709"/>
        <w:jc w:val="center"/>
        <w:rPr>
          <w:b/>
          <w:sz w:val="24"/>
        </w:rPr>
      </w:pPr>
      <w:r w:rsidRPr="00E32EFC">
        <w:rPr>
          <w:b/>
          <w:sz w:val="24"/>
        </w:rPr>
        <w:t>Внеурочная деятельность</w:t>
      </w:r>
    </w:p>
    <w:p w14:paraId="6ACD4681" w14:textId="77777777" w:rsidR="00F048EC" w:rsidRDefault="00F048EC" w:rsidP="00F048EC">
      <w:pPr>
        <w:tabs>
          <w:tab w:val="left" w:pos="851"/>
        </w:tabs>
        <w:ind w:firstLine="709"/>
        <w:rPr>
          <w:sz w:val="24"/>
        </w:rPr>
      </w:pPr>
    </w:p>
    <w:p w14:paraId="6016C3F7" w14:textId="77777777" w:rsidR="00F048EC" w:rsidRPr="0053574C" w:rsidRDefault="00F048EC" w:rsidP="00F048EC">
      <w:pPr>
        <w:ind w:right="-1" w:firstLine="567"/>
        <w:rPr>
          <w:sz w:val="24"/>
        </w:rPr>
      </w:pPr>
      <w:r w:rsidRPr="0053574C">
        <w:rPr>
          <w:sz w:val="24"/>
        </w:rPr>
        <w:t xml:space="preserve">Воспитание на занятиях школьных курсов внеурочной деятельности осуществляется преимущественно через: </w:t>
      </w:r>
    </w:p>
    <w:p w14:paraId="6468CA4C" w14:textId="77777777" w:rsidR="00F048EC" w:rsidRPr="0053574C" w:rsidRDefault="00F048EC" w:rsidP="00F048EC">
      <w:pPr>
        <w:ind w:right="-1" w:firstLine="567"/>
        <w:rPr>
          <w:sz w:val="24"/>
        </w:rPr>
      </w:pPr>
      <w:r w:rsidRPr="0053574C">
        <w:rPr>
          <w:sz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325B135" w14:textId="77777777" w:rsidR="00F048EC" w:rsidRPr="0053574C" w:rsidRDefault="00F048EC" w:rsidP="00F048EC">
      <w:pPr>
        <w:ind w:right="-1" w:firstLine="567"/>
        <w:rPr>
          <w:rStyle w:val="CharAttribute0"/>
          <w:rFonts w:eastAsia="Batang"/>
          <w:sz w:val="24"/>
        </w:rPr>
      </w:pPr>
      <w:r w:rsidRPr="0053574C">
        <w:rPr>
          <w:rStyle w:val="CharAttribute0"/>
          <w:rFonts w:eastAsia="Batang"/>
          <w:sz w:val="24"/>
        </w:rPr>
        <w:t xml:space="preserve">- формирование в </w:t>
      </w:r>
      <w:r w:rsidRPr="0053574C">
        <w:rPr>
          <w:sz w:val="24"/>
        </w:rPr>
        <w:t>кружках, секциях, клубах, студиях и т.п. детско-взрослых общностей,</w:t>
      </w:r>
      <w:r w:rsidRPr="0053574C">
        <w:rPr>
          <w:rStyle w:val="CharAttribute502"/>
          <w:rFonts w:eastAsia="Batang"/>
          <w:sz w:val="24"/>
        </w:rPr>
        <w:t xml:space="preserve"> </w:t>
      </w:r>
      <w:r w:rsidRPr="0053574C">
        <w:rPr>
          <w:rStyle w:val="CharAttribute0"/>
          <w:rFonts w:eastAsia="Batang"/>
          <w:sz w:val="24"/>
        </w:rPr>
        <w:t xml:space="preserve">которые </w:t>
      </w:r>
      <w:r w:rsidRPr="0053574C">
        <w:rPr>
          <w:sz w:val="24"/>
        </w:rPr>
        <w:t xml:space="preserve">могли бы </w:t>
      </w:r>
      <w:r w:rsidRPr="0053574C">
        <w:rPr>
          <w:rStyle w:val="CharAttribute0"/>
          <w:rFonts w:eastAsia="Batang"/>
          <w:sz w:val="24"/>
        </w:rPr>
        <w:t>объединять детей и педагогов общими позитивными эмоциями и доверительными отношениями друг к другу;</w:t>
      </w:r>
    </w:p>
    <w:p w14:paraId="780C11CC" w14:textId="77777777" w:rsidR="00F048EC" w:rsidRPr="0053574C" w:rsidRDefault="00F048EC" w:rsidP="00F048EC">
      <w:pPr>
        <w:tabs>
          <w:tab w:val="left" w:pos="851"/>
        </w:tabs>
        <w:ind w:firstLine="567"/>
        <w:rPr>
          <w:sz w:val="24"/>
        </w:rPr>
      </w:pPr>
      <w:r w:rsidRPr="0053574C">
        <w:rPr>
          <w:sz w:val="24"/>
        </w:rPr>
        <w:t xml:space="preserve">- </w:t>
      </w:r>
      <w:r w:rsidRPr="0053574C">
        <w:rPr>
          <w:rStyle w:val="CharAttribute0"/>
          <w:rFonts w:eastAsia="Batang"/>
          <w:sz w:val="24"/>
        </w:rPr>
        <w:t>создание в</w:t>
      </w:r>
      <w:r w:rsidRPr="0053574C">
        <w:rPr>
          <w:sz w:val="24"/>
        </w:rPr>
        <w:t xml:space="preserve"> детских объединениях традиций, задающих их членам определенные социально значимые формы поведения;</w:t>
      </w:r>
    </w:p>
    <w:p w14:paraId="0213AD42" w14:textId="77777777" w:rsidR="00F048EC" w:rsidRPr="0053574C" w:rsidRDefault="00F048EC" w:rsidP="00F048EC">
      <w:pPr>
        <w:tabs>
          <w:tab w:val="left" w:pos="851"/>
        </w:tabs>
        <w:ind w:firstLine="567"/>
        <w:rPr>
          <w:sz w:val="24"/>
        </w:rPr>
      </w:pPr>
      <w:r w:rsidRPr="0053574C">
        <w:rPr>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47EA710D" w14:textId="77777777" w:rsidR="00F048EC" w:rsidRPr="0053574C" w:rsidRDefault="00F048EC" w:rsidP="00F048EC">
      <w:pPr>
        <w:tabs>
          <w:tab w:val="left" w:pos="851"/>
        </w:tabs>
        <w:ind w:firstLine="567"/>
        <w:rPr>
          <w:sz w:val="24"/>
        </w:rPr>
      </w:pPr>
      <w:r w:rsidRPr="0053574C">
        <w:rPr>
          <w:sz w:val="24"/>
        </w:rPr>
        <w:t xml:space="preserve">- поощрение педагогами детских инициатив и детского самоуправления. </w:t>
      </w:r>
    </w:p>
    <w:p w14:paraId="07FFE2C9" w14:textId="77777777" w:rsidR="00F048EC" w:rsidRPr="0053574C" w:rsidRDefault="00F048EC" w:rsidP="00F048EC">
      <w:pPr>
        <w:ind w:firstLine="567"/>
        <w:rPr>
          <w:i/>
          <w:sz w:val="24"/>
        </w:rPr>
      </w:pPr>
      <w:r w:rsidRPr="0053574C">
        <w:rPr>
          <w:rStyle w:val="CharAttribute511"/>
          <w:rFonts w:eastAsia="№Е"/>
          <w:sz w:val="24"/>
        </w:rPr>
        <w:t>Реализация воспитательного потенциала курсов внеурочной деятельности происходит в рамках следующих выбранных школьниками ее</w:t>
      </w:r>
      <w:r>
        <w:rPr>
          <w:rStyle w:val="CharAttribute511"/>
          <w:rFonts w:eastAsia="№Е"/>
          <w:sz w:val="24"/>
        </w:rPr>
        <w:t xml:space="preserve"> направлений:</w:t>
      </w:r>
    </w:p>
    <w:p w14:paraId="7EABE214" w14:textId="77777777" w:rsidR="00F048EC" w:rsidRPr="0053574C" w:rsidRDefault="00F048EC" w:rsidP="00F048EC">
      <w:pPr>
        <w:tabs>
          <w:tab w:val="left" w:pos="1310"/>
        </w:tabs>
        <w:ind w:firstLine="567"/>
        <w:rPr>
          <w:rStyle w:val="CharAttribute501"/>
          <w:rFonts w:eastAsia="№Е"/>
          <w:i w:val="0"/>
          <w:sz w:val="24"/>
        </w:rPr>
      </w:pPr>
      <w:r>
        <w:rPr>
          <w:rStyle w:val="CharAttribute501"/>
          <w:rFonts w:eastAsia="№Е"/>
          <w:b/>
          <w:sz w:val="24"/>
        </w:rPr>
        <w:t>Иинтеллектуальное</w:t>
      </w:r>
      <w:r w:rsidRPr="0053574C">
        <w:rPr>
          <w:rStyle w:val="CharAttribute501"/>
          <w:rFonts w:eastAsia="№Е"/>
          <w:b/>
          <w:sz w:val="24"/>
        </w:rPr>
        <w:t xml:space="preserve">. </w:t>
      </w:r>
      <w:r w:rsidRPr="0053574C">
        <w:rPr>
          <w:sz w:val="24"/>
        </w:rPr>
        <w:t>Курсы внеурочной деятельности</w:t>
      </w:r>
      <w:r>
        <w:rPr>
          <w:sz w:val="24"/>
        </w:rPr>
        <w:t xml:space="preserve"> «Алгоритмика», «Чтение. Работа с текстом», «В мире книг» Творческие объединения </w:t>
      </w:r>
      <w:r w:rsidRPr="0053574C">
        <w:rPr>
          <w:sz w:val="24"/>
        </w:rPr>
        <w:t xml:space="preserve">направленные на </w:t>
      </w:r>
      <w:r w:rsidRPr="0053574C">
        <w:rPr>
          <w:rStyle w:val="CharAttribute501"/>
          <w:rFonts w:eastAsia="№Е"/>
          <w:i w:val="0"/>
          <w:sz w:val="24"/>
        </w:rPr>
        <w:t xml:space="preserve">передачу школьникам социально значимых знаний, развивающие их любознательность, позволяющие привлечь их внимание к </w:t>
      </w:r>
      <w:r w:rsidRPr="0053574C">
        <w:rPr>
          <w:sz w:val="24"/>
        </w:rPr>
        <w:t xml:space="preserve">экономическим, политическим, экологическим, </w:t>
      </w:r>
      <w:r w:rsidRPr="0053574C">
        <w:rPr>
          <w:rStyle w:val="CharAttribute501"/>
          <w:rFonts w:eastAsia="№Е"/>
          <w:i w:val="0"/>
          <w:sz w:val="24"/>
        </w:rPr>
        <w:t>гуманитарным  проблемам нашего общества, формирующие их гуманистическое мировоззрение и научную картину мира.</w:t>
      </w:r>
    </w:p>
    <w:p w14:paraId="230D07C9" w14:textId="77777777" w:rsidR="00F048EC" w:rsidRDefault="00F048EC" w:rsidP="00F048EC">
      <w:pPr>
        <w:tabs>
          <w:tab w:val="left" w:pos="851"/>
        </w:tabs>
        <w:ind w:firstLine="567"/>
        <w:rPr>
          <w:rStyle w:val="CharAttribute501"/>
          <w:rFonts w:eastAsia="№Е"/>
          <w:i w:val="0"/>
          <w:sz w:val="24"/>
        </w:rPr>
      </w:pPr>
      <w:r>
        <w:rPr>
          <w:rStyle w:val="CharAttribute501"/>
          <w:rFonts w:eastAsia="№Е"/>
          <w:b/>
          <w:sz w:val="24"/>
        </w:rPr>
        <w:t>Общекультурное.</w:t>
      </w:r>
      <w:r w:rsidRPr="0053574C">
        <w:rPr>
          <w:rStyle w:val="CharAttribute501"/>
          <w:rFonts w:eastAsia="№Е"/>
          <w:b/>
          <w:i w:val="0"/>
          <w:sz w:val="24"/>
        </w:rPr>
        <w:t xml:space="preserve"> </w:t>
      </w:r>
      <w:r w:rsidRPr="0053574C">
        <w:rPr>
          <w:sz w:val="24"/>
        </w:rPr>
        <w:t xml:space="preserve">Курсы внеурочной </w:t>
      </w:r>
      <w:r>
        <w:rPr>
          <w:sz w:val="24"/>
        </w:rPr>
        <w:t xml:space="preserve">деятельности «Веселые нотки» </w:t>
      </w:r>
      <w:r w:rsidRPr="0053574C">
        <w:rPr>
          <w:sz w:val="24"/>
        </w:rPr>
        <w:t xml:space="preserve">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w:t>
      </w:r>
      <w:r w:rsidRPr="0053574C">
        <w:rPr>
          <w:sz w:val="24"/>
        </w:rPr>
        <w:lastRenderedPageBreak/>
        <w:t xml:space="preserve">на воспитание ценностного отношения школьников к культуре и их </w:t>
      </w:r>
      <w:r w:rsidRPr="0053574C">
        <w:rPr>
          <w:rStyle w:val="CharAttribute501"/>
          <w:rFonts w:eastAsia="№Е"/>
          <w:i w:val="0"/>
          <w:sz w:val="24"/>
        </w:rPr>
        <w:t xml:space="preserve">общее духовно-нравственное развитие. </w:t>
      </w:r>
    </w:p>
    <w:p w14:paraId="45F080DD" w14:textId="77777777" w:rsidR="00F048EC" w:rsidRPr="00C63D6F" w:rsidRDefault="00F048EC" w:rsidP="00F048EC">
      <w:pPr>
        <w:tabs>
          <w:tab w:val="left" w:pos="851"/>
        </w:tabs>
        <w:ind w:firstLine="567"/>
        <w:rPr>
          <w:rStyle w:val="CharAttribute501"/>
          <w:rFonts w:eastAsia="№Е"/>
          <w:b/>
          <w:sz w:val="24"/>
        </w:rPr>
      </w:pPr>
      <w:r w:rsidRPr="00C63D6F">
        <w:rPr>
          <w:rStyle w:val="CharAttribute501"/>
          <w:rFonts w:eastAsia="№Е"/>
          <w:b/>
          <w:sz w:val="24"/>
        </w:rPr>
        <w:t xml:space="preserve">Творческое </w:t>
      </w:r>
      <w:r w:rsidRPr="00C63D6F">
        <w:rPr>
          <w:rStyle w:val="CharAttribute501"/>
          <w:rFonts w:eastAsia="№Е"/>
          <w:i w:val="0"/>
          <w:sz w:val="24"/>
        </w:rPr>
        <w:t>«Умелые руки»</w:t>
      </w:r>
    </w:p>
    <w:p w14:paraId="368C65C5" w14:textId="77777777" w:rsidR="00F048EC" w:rsidRPr="0053574C" w:rsidRDefault="00F048EC" w:rsidP="00F048EC">
      <w:pPr>
        <w:tabs>
          <w:tab w:val="left" w:pos="851"/>
        </w:tabs>
        <w:ind w:firstLine="567"/>
        <w:rPr>
          <w:rStyle w:val="CharAttribute501"/>
          <w:rFonts w:eastAsia="№Е"/>
          <w:i w:val="0"/>
          <w:sz w:val="24"/>
        </w:rPr>
      </w:pPr>
      <w:r>
        <w:rPr>
          <w:rStyle w:val="CharAttribute501"/>
          <w:rFonts w:eastAsia="№Е"/>
          <w:b/>
          <w:sz w:val="24"/>
        </w:rPr>
        <w:t>Физическое</w:t>
      </w:r>
      <w:r w:rsidRPr="0053574C">
        <w:rPr>
          <w:rStyle w:val="CharAttribute501"/>
          <w:rFonts w:eastAsia="№Е"/>
          <w:b/>
          <w:sz w:val="24"/>
        </w:rPr>
        <w:t xml:space="preserve">. </w:t>
      </w:r>
      <w:r w:rsidRPr="0053574C">
        <w:rPr>
          <w:sz w:val="24"/>
        </w:rPr>
        <w:t>Курсы внеурочной деятельности</w:t>
      </w:r>
      <w:r>
        <w:rPr>
          <w:sz w:val="24"/>
        </w:rPr>
        <w:t xml:space="preserve"> «Подвижные игры», « Я – пассажир и пешеход»,  </w:t>
      </w:r>
      <w:r w:rsidRPr="0053574C">
        <w:rPr>
          <w:sz w:val="24"/>
        </w:rPr>
        <w:t xml:space="preserve">направленные </w:t>
      </w:r>
      <w:r w:rsidRPr="0053574C">
        <w:rPr>
          <w:rStyle w:val="CharAttribute501"/>
          <w:rFonts w:eastAsia="№Е"/>
          <w:i w:val="0"/>
          <w:sz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4328F4FB" w14:textId="77777777" w:rsidR="00F048EC" w:rsidRPr="0053574C" w:rsidRDefault="00F048EC" w:rsidP="00F048EC">
      <w:pPr>
        <w:tabs>
          <w:tab w:val="left" w:pos="851"/>
        </w:tabs>
        <w:ind w:firstLine="567"/>
        <w:rPr>
          <w:rStyle w:val="CharAttribute501"/>
          <w:rFonts w:eastAsia="№Е"/>
          <w:i w:val="0"/>
          <w:sz w:val="24"/>
        </w:rPr>
      </w:pPr>
      <w:r>
        <w:rPr>
          <w:rStyle w:val="CharAttribute501"/>
          <w:rFonts w:eastAsia="№Е"/>
          <w:b/>
          <w:sz w:val="24"/>
        </w:rPr>
        <w:t>Социальное</w:t>
      </w:r>
      <w:r w:rsidRPr="0053574C">
        <w:rPr>
          <w:rStyle w:val="CharAttribute501"/>
          <w:rFonts w:eastAsia="№Е"/>
          <w:b/>
          <w:sz w:val="24"/>
        </w:rPr>
        <w:t xml:space="preserve">. </w:t>
      </w:r>
      <w:r>
        <w:rPr>
          <w:sz w:val="24"/>
        </w:rPr>
        <w:t>Курс</w:t>
      </w:r>
      <w:r w:rsidRPr="0053574C">
        <w:rPr>
          <w:sz w:val="24"/>
        </w:rPr>
        <w:t xml:space="preserve"> внеурочной деятельности</w:t>
      </w:r>
      <w:r w:rsidRPr="009C5A8C">
        <w:rPr>
          <w:sz w:val="24"/>
        </w:rPr>
        <w:t xml:space="preserve"> </w:t>
      </w:r>
      <w:r>
        <w:rPr>
          <w:sz w:val="24"/>
        </w:rPr>
        <w:t xml:space="preserve"> «Православная культура», «Школа безопасности» направленный</w:t>
      </w:r>
      <w:r w:rsidRPr="0053574C">
        <w:rPr>
          <w:sz w:val="24"/>
        </w:rPr>
        <w:t xml:space="preserve"> </w:t>
      </w:r>
      <w:r w:rsidRPr="0053574C">
        <w:rPr>
          <w:rStyle w:val="CharAttribute501"/>
          <w:rFonts w:eastAsia="№Е"/>
          <w:i w:val="0"/>
          <w:sz w:val="24"/>
        </w:rPr>
        <w:t xml:space="preserve">на </w:t>
      </w:r>
      <w:r w:rsidRPr="0053574C">
        <w:rPr>
          <w:sz w:val="24"/>
        </w:rPr>
        <w:t xml:space="preserve">воспитание ценностного отношения школьников к культуре и их </w:t>
      </w:r>
      <w:r w:rsidRPr="0053574C">
        <w:rPr>
          <w:rStyle w:val="CharAttribute501"/>
          <w:rFonts w:eastAsia="№Е"/>
          <w:i w:val="0"/>
          <w:sz w:val="24"/>
        </w:rPr>
        <w:t xml:space="preserve">общее духовно-нравственное развитие.  </w:t>
      </w:r>
    </w:p>
    <w:p w14:paraId="154B26CA" w14:textId="77777777" w:rsidR="00F048EC" w:rsidRPr="0053574C" w:rsidRDefault="00F048EC" w:rsidP="00F048EC">
      <w:pPr>
        <w:tabs>
          <w:tab w:val="left" w:pos="851"/>
        </w:tabs>
        <w:ind w:firstLine="567"/>
        <w:rPr>
          <w:sz w:val="24"/>
        </w:rPr>
      </w:pPr>
      <w:r>
        <w:rPr>
          <w:rStyle w:val="CharAttribute501"/>
          <w:rFonts w:eastAsia="№Е"/>
          <w:b/>
          <w:sz w:val="24"/>
        </w:rPr>
        <w:t>Гражданско-патриотическое</w:t>
      </w:r>
      <w:r w:rsidRPr="0053574C">
        <w:rPr>
          <w:rStyle w:val="CharAttribute501"/>
          <w:rFonts w:eastAsia="№Е"/>
          <w:b/>
          <w:sz w:val="24"/>
        </w:rPr>
        <w:t xml:space="preserve">. </w:t>
      </w:r>
      <w:r w:rsidRPr="0053574C">
        <w:rPr>
          <w:sz w:val="24"/>
        </w:rPr>
        <w:t>Курсы внеурочной деятельности</w:t>
      </w:r>
      <w:r>
        <w:rPr>
          <w:sz w:val="24"/>
        </w:rPr>
        <w:t xml:space="preserve"> «Обществознание в жизни»</w:t>
      </w:r>
      <w:r w:rsidRPr="0053574C">
        <w:rPr>
          <w:sz w:val="24"/>
        </w:rPr>
        <w:t xml:space="preserve">, направленные </w:t>
      </w:r>
      <w:r w:rsidRPr="0053574C">
        <w:rPr>
          <w:rStyle w:val="CharAttribute501"/>
          <w:rFonts w:eastAsia="№Е"/>
          <w:i w:val="0"/>
          <w:sz w:val="24"/>
        </w:rPr>
        <w:t xml:space="preserve">на раскрытие умственного и физического потенциала школьников, развитие у них </w:t>
      </w:r>
      <w:r>
        <w:rPr>
          <w:rStyle w:val="CharAttribute501"/>
          <w:rFonts w:eastAsia="№Е"/>
          <w:i w:val="0"/>
          <w:sz w:val="24"/>
        </w:rPr>
        <w:t>чувства патриотизма и гордости за страну в которой они живут</w:t>
      </w:r>
      <w:r w:rsidRPr="0053574C">
        <w:rPr>
          <w:rStyle w:val="CharAttribute501"/>
          <w:rFonts w:eastAsia="№Е"/>
          <w:i w:val="0"/>
          <w:sz w:val="24"/>
        </w:rPr>
        <w:t xml:space="preserve">. </w:t>
      </w:r>
      <w:r w:rsidRPr="0053574C">
        <w:rPr>
          <w:rStyle w:val="ab"/>
          <w:sz w:val="24"/>
        </w:rPr>
        <w:t xml:space="preserve"> </w:t>
      </w:r>
    </w:p>
    <w:p w14:paraId="7F1BD28B" w14:textId="77777777" w:rsidR="00F048EC" w:rsidRPr="0053574C" w:rsidRDefault="00F048EC" w:rsidP="00F048EC">
      <w:pPr>
        <w:tabs>
          <w:tab w:val="left" w:pos="1608"/>
        </w:tabs>
        <w:ind w:firstLine="567"/>
        <w:rPr>
          <w:rStyle w:val="CharAttribute501"/>
          <w:rFonts w:eastAsia="№Е"/>
          <w:i w:val="0"/>
          <w:sz w:val="24"/>
        </w:rPr>
      </w:pPr>
      <w:r>
        <w:rPr>
          <w:rStyle w:val="CharAttribute501"/>
          <w:rFonts w:eastAsia="№Е"/>
          <w:i w:val="0"/>
          <w:sz w:val="24"/>
        </w:rPr>
        <w:tab/>
      </w:r>
    </w:p>
    <w:p w14:paraId="6969236B" w14:textId="77777777" w:rsidR="00F048EC" w:rsidRDefault="00F048EC" w:rsidP="00F048EC">
      <w:pPr>
        <w:tabs>
          <w:tab w:val="left" w:pos="851"/>
        </w:tabs>
        <w:rPr>
          <w:b/>
          <w:sz w:val="24"/>
        </w:rPr>
      </w:pPr>
    </w:p>
    <w:p w14:paraId="0180A2B5" w14:textId="77777777" w:rsidR="00F048EC" w:rsidRPr="00171054" w:rsidRDefault="00F048EC" w:rsidP="00F048EC">
      <w:pPr>
        <w:tabs>
          <w:tab w:val="left" w:pos="851"/>
        </w:tabs>
        <w:ind w:firstLine="709"/>
        <w:jc w:val="center"/>
        <w:rPr>
          <w:b/>
          <w:sz w:val="24"/>
        </w:rPr>
      </w:pPr>
      <w:r w:rsidRPr="00171054">
        <w:rPr>
          <w:b/>
          <w:sz w:val="24"/>
        </w:rPr>
        <w:t>Внешкольные мероприятия</w:t>
      </w:r>
    </w:p>
    <w:p w14:paraId="3EEE9D45" w14:textId="77777777" w:rsidR="00F048EC" w:rsidRPr="00E118F4" w:rsidRDefault="00F048EC" w:rsidP="00F048EC">
      <w:pPr>
        <w:tabs>
          <w:tab w:val="left" w:pos="851"/>
        </w:tabs>
        <w:ind w:firstLine="709"/>
        <w:rPr>
          <w:sz w:val="24"/>
        </w:rPr>
      </w:pPr>
      <w:r w:rsidRPr="00E118F4">
        <w:rPr>
          <w:sz w:val="24"/>
        </w:rPr>
        <w:t>Реализация воспитательного потенциала внешкольных мероприятий предусматривает:</w:t>
      </w:r>
    </w:p>
    <w:p w14:paraId="63143DA7" w14:textId="77777777" w:rsidR="00F048EC" w:rsidRPr="00171054" w:rsidRDefault="00F048EC" w:rsidP="00F048EC">
      <w:pPr>
        <w:numPr>
          <w:ilvl w:val="0"/>
          <w:numId w:val="45"/>
        </w:numPr>
        <w:tabs>
          <w:tab w:val="left" w:pos="851"/>
          <w:tab w:val="left" w:pos="993"/>
        </w:tabs>
        <w:autoSpaceDE/>
        <w:autoSpaceDN/>
        <w:ind w:left="0" w:firstLine="709"/>
        <w:jc w:val="both"/>
        <w:rPr>
          <w:sz w:val="24"/>
        </w:rPr>
      </w:pPr>
      <w:r w:rsidRPr="00171054">
        <w:rPr>
          <w:sz w:val="24"/>
        </w:rPr>
        <w:t>общие внешкольные мероприятия, в том числе организуемые совместно с социальными партнёрами школы;</w:t>
      </w:r>
    </w:p>
    <w:p w14:paraId="1A8E0FF4" w14:textId="77777777" w:rsidR="00F048EC" w:rsidRPr="00171054" w:rsidRDefault="00F048EC" w:rsidP="00F048EC">
      <w:pPr>
        <w:numPr>
          <w:ilvl w:val="0"/>
          <w:numId w:val="45"/>
        </w:numPr>
        <w:tabs>
          <w:tab w:val="left" w:pos="851"/>
          <w:tab w:val="left" w:pos="993"/>
        </w:tabs>
        <w:autoSpaceDE/>
        <w:autoSpaceDN/>
        <w:ind w:left="0" w:firstLine="709"/>
        <w:jc w:val="both"/>
        <w:rPr>
          <w:sz w:val="24"/>
        </w:rPr>
      </w:pPr>
      <w:r w:rsidRPr="00171054">
        <w:rPr>
          <w:sz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71054">
        <w:rPr>
          <w:i/>
          <w:sz w:val="24"/>
        </w:rPr>
        <w:t xml:space="preserve"> </w:t>
      </w:r>
      <w:r w:rsidRPr="00171054">
        <w:rPr>
          <w:sz w:val="24"/>
        </w:rPr>
        <w:t>учебным предметам, курсам, модулям;</w:t>
      </w:r>
    </w:p>
    <w:p w14:paraId="5706C6C6" w14:textId="77777777" w:rsidR="00F048EC" w:rsidRPr="00171054" w:rsidRDefault="00F048EC" w:rsidP="00F048EC">
      <w:pPr>
        <w:numPr>
          <w:ilvl w:val="0"/>
          <w:numId w:val="45"/>
        </w:numPr>
        <w:tabs>
          <w:tab w:val="left" w:pos="851"/>
          <w:tab w:val="left" w:pos="993"/>
        </w:tabs>
        <w:autoSpaceDE/>
        <w:autoSpaceDN/>
        <w:ind w:left="0" w:firstLine="709"/>
        <w:jc w:val="both"/>
        <w:rPr>
          <w:i/>
          <w:sz w:val="24"/>
        </w:rPr>
      </w:pPr>
      <w:r w:rsidRPr="00171054">
        <w:rPr>
          <w:sz w:val="24"/>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04908B" w14:textId="77777777" w:rsidR="00F048EC" w:rsidRPr="00171054" w:rsidRDefault="00F048EC" w:rsidP="00F048EC">
      <w:pPr>
        <w:numPr>
          <w:ilvl w:val="0"/>
          <w:numId w:val="45"/>
        </w:numPr>
        <w:tabs>
          <w:tab w:val="left" w:pos="851"/>
          <w:tab w:val="left" w:pos="993"/>
        </w:tabs>
        <w:autoSpaceDE/>
        <w:autoSpaceDN/>
        <w:ind w:left="0" w:firstLine="709"/>
        <w:jc w:val="both"/>
        <w:rPr>
          <w:i/>
          <w:sz w:val="24"/>
        </w:rPr>
      </w:pPr>
      <w:r w:rsidRPr="00171054">
        <w:rPr>
          <w:sz w:val="24"/>
        </w:rPr>
        <w:t xml:space="preserve">литературные,  экологические.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5C29EC93" w14:textId="77777777" w:rsidR="00F048EC" w:rsidRPr="00171054" w:rsidRDefault="00F048EC" w:rsidP="00F048EC">
      <w:pPr>
        <w:tabs>
          <w:tab w:val="left" w:pos="993"/>
          <w:tab w:val="left" w:pos="1310"/>
        </w:tabs>
        <w:rPr>
          <w:sz w:val="24"/>
        </w:rPr>
      </w:pPr>
      <w:r w:rsidRPr="00171054">
        <w:rPr>
          <w:b/>
          <w:bCs/>
          <w:i/>
          <w:iCs/>
          <w:sz w:val="24"/>
        </w:rPr>
        <w:t xml:space="preserve">            - </w:t>
      </w:r>
      <w:r w:rsidRPr="00171054">
        <w:rPr>
          <w:sz w:val="24"/>
        </w:rPr>
        <w:t>с</w:t>
      </w:r>
      <w:r w:rsidRPr="00171054">
        <w:rPr>
          <w:rStyle w:val="CharAttribute501"/>
          <w:rFonts w:eastAsia="№Е"/>
          <w:i w:val="0"/>
          <w:sz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171054">
        <w:rPr>
          <w:sz w:val="24"/>
        </w:rPr>
        <w:t xml:space="preserve"> Например, патриотическая акция «Бессмертный полк» (проект запущен по инициативе и при непосредственном участии школы,  с 9 мая 2016 года шествие жителей с портретами ветеранов Великой Отечественной войны проходит ежегодно) и др.;</w:t>
      </w:r>
    </w:p>
    <w:p w14:paraId="4F65B990" w14:textId="77777777" w:rsidR="00F048EC" w:rsidRPr="00CE3F36" w:rsidRDefault="00F048EC" w:rsidP="00F048EC">
      <w:pPr>
        <w:tabs>
          <w:tab w:val="left" w:pos="993"/>
          <w:tab w:val="left" w:pos="1310"/>
        </w:tabs>
        <w:ind w:left="567"/>
        <w:rPr>
          <w:rStyle w:val="CharAttribute501"/>
          <w:rFonts w:eastAsia="№Е"/>
          <w:i w:val="0"/>
          <w:sz w:val="24"/>
        </w:rPr>
      </w:pPr>
      <w:r>
        <w:rPr>
          <w:rStyle w:val="CharAttribute501"/>
          <w:rFonts w:eastAsia="№Е"/>
          <w:i w:val="0"/>
          <w:sz w:val="24"/>
        </w:rPr>
        <w:t xml:space="preserve">  - </w:t>
      </w:r>
      <w:r w:rsidRPr="00171054">
        <w:rPr>
          <w:rStyle w:val="CharAttribute501"/>
          <w:rFonts w:eastAsia="№Е"/>
          <w:i w:val="0"/>
          <w:sz w:val="24"/>
        </w:rPr>
        <w:t>участие во всероссийских акциях, посвященных значимым отечественным и международным событиям.</w:t>
      </w:r>
    </w:p>
    <w:p w14:paraId="0C8CB450" w14:textId="77777777" w:rsidR="00F048EC" w:rsidRPr="004407E7" w:rsidRDefault="00F048EC" w:rsidP="00F048EC">
      <w:pPr>
        <w:tabs>
          <w:tab w:val="left" w:pos="851"/>
          <w:tab w:val="left" w:pos="2977"/>
        </w:tabs>
        <w:ind w:firstLine="709"/>
        <w:rPr>
          <w:sz w:val="24"/>
        </w:rPr>
      </w:pPr>
      <w:r w:rsidRPr="004407E7">
        <w:rPr>
          <w:b/>
          <w:sz w:val="24"/>
        </w:rPr>
        <w:t>Организация предметно-пространственной среды</w:t>
      </w:r>
    </w:p>
    <w:p w14:paraId="0CEE233A" w14:textId="77777777" w:rsidR="00F048EC" w:rsidRPr="003D38D9" w:rsidRDefault="00F048EC" w:rsidP="00F048EC">
      <w:pPr>
        <w:tabs>
          <w:tab w:val="left" w:pos="2977"/>
        </w:tabs>
        <w:rPr>
          <w:sz w:val="24"/>
        </w:rPr>
      </w:pPr>
      <w:r>
        <w:rPr>
          <w:rFonts w:eastAsia="№Е"/>
          <w:sz w:val="24"/>
          <w:lang w:eastAsia="ru-RU"/>
        </w:rPr>
        <w:t xml:space="preserve">                </w:t>
      </w:r>
      <w:r w:rsidRPr="00DD281C">
        <w:rPr>
          <w:rFonts w:eastAsia="№Е"/>
          <w:sz w:val="24"/>
          <w:lang w:eastAsia="ru-RU"/>
        </w:rPr>
        <w:t xml:space="preserve">Окружающая ребенка предметно-эстетическая среда школы, при условии ее грамотной </w:t>
      </w:r>
      <w:r>
        <w:rPr>
          <w:rFonts w:eastAsia="№Е"/>
          <w:sz w:val="24"/>
          <w:lang w:eastAsia="ru-RU"/>
        </w:rPr>
        <w:t xml:space="preserve"> </w:t>
      </w:r>
      <w:r w:rsidRPr="00DD281C">
        <w:rPr>
          <w:rFonts w:eastAsia="№Е"/>
          <w:sz w:val="24"/>
          <w:lang w:eastAsia="ru-RU"/>
        </w:rPr>
        <w:t>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w:t>
      </w:r>
      <w:r>
        <w:rPr>
          <w:rFonts w:eastAsia="№Е"/>
          <w:sz w:val="24"/>
          <w:lang w:eastAsia="ru-RU"/>
        </w:rPr>
        <w:t xml:space="preserve">ному восприятию ребенком школы.    </w:t>
      </w:r>
      <w:r w:rsidRPr="003D38D9">
        <w:rPr>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3D38D9">
        <w:rPr>
          <w:rFonts w:eastAsia="№Е"/>
          <w:sz w:val="24"/>
          <w:lang w:eastAsia="ru-RU"/>
        </w:rPr>
        <w:t>:</w:t>
      </w:r>
    </w:p>
    <w:p w14:paraId="26CA2A75" w14:textId="77777777" w:rsidR="00F048EC" w:rsidRPr="004407E7" w:rsidRDefault="00F048EC" w:rsidP="00F048EC">
      <w:pPr>
        <w:numPr>
          <w:ilvl w:val="0"/>
          <w:numId w:val="46"/>
        </w:numPr>
        <w:tabs>
          <w:tab w:val="left" w:pos="993"/>
        </w:tabs>
        <w:autoSpaceDE/>
        <w:autoSpaceDN/>
        <w:ind w:left="0" w:firstLine="709"/>
        <w:jc w:val="both"/>
        <w:rPr>
          <w:sz w:val="24"/>
        </w:rPr>
      </w:pPr>
      <w:r w:rsidRPr="004407E7">
        <w:rPr>
          <w:sz w:val="24"/>
        </w:rPr>
        <w:t>оформление внешнего вида здания, фасада, холла при входе</w:t>
      </w:r>
      <w:bookmarkStart w:id="24" w:name="_Hlk106819027"/>
      <w:r w:rsidRPr="004407E7">
        <w:rPr>
          <w:sz w:val="24"/>
        </w:rPr>
        <w:t xml:space="preserve"> в </w:t>
      </w:r>
      <w:bookmarkEnd w:id="24"/>
      <w:r>
        <w:rPr>
          <w:sz w:val="24"/>
        </w:rPr>
        <w:t>школу</w:t>
      </w:r>
      <w:r w:rsidRPr="004407E7">
        <w:rPr>
          <w:sz w:val="24"/>
        </w:rPr>
        <w:t xml:space="preserve"> государственной символикой Российской Федераци</w:t>
      </w:r>
      <w:r>
        <w:rPr>
          <w:sz w:val="24"/>
        </w:rPr>
        <w:t>и, Саратовской области</w:t>
      </w:r>
      <w:r w:rsidRPr="004407E7">
        <w:rPr>
          <w:sz w:val="24"/>
        </w:rPr>
        <w:t xml:space="preserve">, </w:t>
      </w:r>
      <w:r>
        <w:rPr>
          <w:sz w:val="24"/>
        </w:rPr>
        <w:t xml:space="preserve">Балашовского </w:t>
      </w:r>
      <w:r w:rsidRPr="004407E7">
        <w:rPr>
          <w:sz w:val="24"/>
        </w:rPr>
        <w:t xml:space="preserve">муниципального </w:t>
      </w:r>
      <w:r>
        <w:rPr>
          <w:sz w:val="24"/>
        </w:rPr>
        <w:t>образования</w:t>
      </w:r>
      <w:r w:rsidRPr="004407E7">
        <w:rPr>
          <w:sz w:val="24"/>
        </w:rPr>
        <w:t>;</w:t>
      </w:r>
    </w:p>
    <w:p w14:paraId="34CBA1CC" w14:textId="77777777" w:rsidR="00F048EC" w:rsidRPr="004407E7" w:rsidRDefault="00F048EC" w:rsidP="00F048EC">
      <w:pPr>
        <w:numPr>
          <w:ilvl w:val="0"/>
          <w:numId w:val="46"/>
        </w:numPr>
        <w:tabs>
          <w:tab w:val="left" w:pos="993"/>
        </w:tabs>
        <w:autoSpaceDE/>
        <w:autoSpaceDN/>
        <w:ind w:left="0" w:firstLine="709"/>
        <w:jc w:val="both"/>
        <w:rPr>
          <w:sz w:val="24"/>
        </w:rPr>
      </w:pPr>
      <w:r w:rsidRPr="004407E7">
        <w:rPr>
          <w:sz w:val="24"/>
        </w:rPr>
        <w:t>организацию и проведение церемоний поднятия (спуска) государственного флага Российской Федерации;</w:t>
      </w:r>
    </w:p>
    <w:p w14:paraId="030ADA0B" w14:textId="77777777" w:rsidR="00F048EC" w:rsidRPr="004407E7" w:rsidRDefault="00F048EC" w:rsidP="00F048EC">
      <w:pPr>
        <w:numPr>
          <w:ilvl w:val="0"/>
          <w:numId w:val="46"/>
        </w:numPr>
        <w:tabs>
          <w:tab w:val="left" w:pos="993"/>
        </w:tabs>
        <w:autoSpaceDE/>
        <w:autoSpaceDN/>
        <w:ind w:left="0" w:firstLine="709"/>
        <w:jc w:val="both"/>
        <w:rPr>
          <w:sz w:val="24"/>
        </w:rPr>
      </w:pPr>
      <w:r w:rsidRPr="004407E7">
        <w:rPr>
          <w:sz w:val="24"/>
        </w:rPr>
        <w:lastRenderedPageBreak/>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25B7DAF" w14:textId="77777777" w:rsidR="00F048EC" w:rsidRPr="004407E7" w:rsidRDefault="00F048EC" w:rsidP="00F048EC">
      <w:pPr>
        <w:numPr>
          <w:ilvl w:val="0"/>
          <w:numId w:val="46"/>
        </w:numPr>
        <w:tabs>
          <w:tab w:val="left" w:pos="993"/>
        </w:tabs>
        <w:autoSpaceDE/>
        <w:autoSpaceDN/>
        <w:ind w:left="0" w:firstLine="709"/>
        <w:jc w:val="both"/>
        <w:rPr>
          <w:sz w:val="24"/>
        </w:rPr>
      </w:pPr>
      <w:r w:rsidRPr="004407E7">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AF18A6E" w14:textId="77777777" w:rsidR="00F048EC" w:rsidRPr="004407E7" w:rsidRDefault="00F048EC" w:rsidP="00F048EC">
      <w:pPr>
        <w:numPr>
          <w:ilvl w:val="0"/>
          <w:numId w:val="46"/>
        </w:numPr>
        <w:tabs>
          <w:tab w:val="left" w:pos="993"/>
        </w:tabs>
        <w:autoSpaceDE/>
        <w:autoSpaceDN/>
        <w:ind w:left="0" w:firstLine="709"/>
        <w:jc w:val="both"/>
        <w:rPr>
          <w:sz w:val="24"/>
        </w:rPr>
      </w:pPr>
      <w:r>
        <w:rPr>
          <w:sz w:val="24"/>
        </w:rPr>
        <w:t xml:space="preserve">организацию </w:t>
      </w:r>
      <w:r w:rsidRPr="004407E7">
        <w:rPr>
          <w:sz w:val="24"/>
        </w:rPr>
        <w:t>звукового пространства позитивной духовно-нравственной, гражданско-патриотической воспитательной нап</w:t>
      </w:r>
      <w:r>
        <w:rPr>
          <w:sz w:val="24"/>
        </w:rPr>
        <w:t>равленности</w:t>
      </w:r>
      <w:r w:rsidRPr="004407E7">
        <w:rPr>
          <w:sz w:val="24"/>
        </w:rPr>
        <w:t xml:space="preserve">, исполнение гимна Российской Федерации; </w:t>
      </w:r>
    </w:p>
    <w:p w14:paraId="3F585F00" w14:textId="77777777" w:rsidR="00F048EC" w:rsidRPr="004407E7" w:rsidRDefault="00F048EC" w:rsidP="00F048EC">
      <w:pPr>
        <w:numPr>
          <w:ilvl w:val="0"/>
          <w:numId w:val="46"/>
        </w:numPr>
        <w:tabs>
          <w:tab w:val="left" w:pos="993"/>
        </w:tabs>
        <w:autoSpaceDE/>
        <w:autoSpaceDN/>
        <w:ind w:left="0" w:firstLine="709"/>
        <w:jc w:val="both"/>
        <w:rPr>
          <w:sz w:val="24"/>
        </w:rPr>
      </w:pPr>
      <w:r w:rsidRPr="004407E7">
        <w:rPr>
          <w:sz w:val="24"/>
        </w:rPr>
        <w:t>разработку, оформление, поддержание, использование в воспитательном процессе</w:t>
      </w:r>
      <w:r>
        <w:rPr>
          <w:sz w:val="24"/>
        </w:rPr>
        <w:t xml:space="preserve"> «мест гражданского почитания»  </w:t>
      </w:r>
      <w:r w:rsidRPr="004407E7">
        <w:rPr>
          <w:sz w:val="24"/>
        </w:rPr>
        <w:t xml:space="preserve"> лиц, мест, собы</w:t>
      </w:r>
      <w:r>
        <w:rPr>
          <w:sz w:val="24"/>
        </w:rPr>
        <w:t>тий в истории России; памятника воинской славы</w:t>
      </w:r>
      <w:r w:rsidRPr="004407E7">
        <w:rPr>
          <w:sz w:val="24"/>
        </w:rPr>
        <w:t xml:space="preserve">, памятных досок; </w:t>
      </w:r>
    </w:p>
    <w:p w14:paraId="3C414FF4" w14:textId="77777777" w:rsidR="00F048EC" w:rsidRDefault="00F048EC" w:rsidP="00F048EC">
      <w:pPr>
        <w:numPr>
          <w:ilvl w:val="0"/>
          <w:numId w:val="46"/>
        </w:numPr>
        <w:tabs>
          <w:tab w:val="left" w:pos="993"/>
        </w:tabs>
        <w:autoSpaceDE/>
        <w:autoSpaceDN/>
        <w:ind w:left="0" w:firstLine="709"/>
        <w:jc w:val="both"/>
        <w:rPr>
          <w:sz w:val="24"/>
        </w:rPr>
      </w:pPr>
      <w:r w:rsidRPr="004407E7">
        <w:rPr>
          <w:sz w:val="24"/>
        </w:rPr>
        <w:t>оформление и обновление «мест новостей», стендов в помещения</w:t>
      </w:r>
      <w:r>
        <w:rPr>
          <w:sz w:val="24"/>
        </w:rPr>
        <w:t xml:space="preserve">х (холл первого этажа), содержащих </w:t>
      </w:r>
      <w:r w:rsidRPr="004407E7">
        <w:rPr>
          <w:sz w:val="24"/>
        </w:rPr>
        <w:t xml:space="preserve">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0A50C06" w14:textId="77777777" w:rsidR="00F048EC" w:rsidRPr="0089687C" w:rsidRDefault="00F048EC" w:rsidP="00F048EC">
      <w:pPr>
        <w:numPr>
          <w:ilvl w:val="0"/>
          <w:numId w:val="46"/>
        </w:numPr>
        <w:tabs>
          <w:tab w:val="left" w:pos="993"/>
        </w:tabs>
        <w:autoSpaceDE/>
        <w:autoSpaceDN/>
        <w:ind w:left="0" w:firstLine="709"/>
        <w:jc w:val="both"/>
        <w:rPr>
          <w:sz w:val="24"/>
        </w:rPr>
      </w:pPr>
      <w:r w:rsidRPr="0089687C">
        <w:rPr>
          <w:rFonts w:eastAsia="№Е"/>
          <w:sz w:val="24"/>
        </w:rPr>
        <w:t>совместная с детьми разработка, создание и популяризация особой школьной с</w:t>
      </w:r>
      <w:r>
        <w:rPr>
          <w:rFonts w:eastAsia="№Е"/>
          <w:sz w:val="24"/>
        </w:rPr>
        <w:t>имволики (флаг, эмблема, значок</w:t>
      </w:r>
      <w:r w:rsidRPr="0089687C">
        <w:rPr>
          <w:rFonts w:eastAsia="№Е"/>
          <w:sz w:val="24"/>
        </w:rPr>
        <w:t xml:space="preserve">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89687C">
        <w:rPr>
          <w:sz w:val="24"/>
        </w:rPr>
        <w:t>–</w:t>
      </w:r>
      <w:r w:rsidRPr="0089687C">
        <w:rPr>
          <w:rFonts w:eastAsia="№Е"/>
          <w:sz w:val="24"/>
        </w:rPr>
        <w:t xml:space="preserve"> во время праздников, торжественных церемоний, ключевых общешкольных дел и иных происходящих в жизни школы знаковых событий;</w:t>
      </w:r>
    </w:p>
    <w:p w14:paraId="46CB077D" w14:textId="77777777" w:rsidR="00F048EC" w:rsidRPr="00DD281C" w:rsidRDefault="00F048EC" w:rsidP="00F048EC">
      <w:pPr>
        <w:widowControl/>
        <w:shd w:val="clear" w:color="auto" w:fill="FFFFFF"/>
        <w:tabs>
          <w:tab w:val="left" w:pos="993"/>
          <w:tab w:val="left" w:pos="1310"/>
        </w:tabs>
        <w:autoSpaceDE/>
        <w:autoSpaceDN/>
        <w:ind w:right="-1"/>
        <w:rPr>
          <w:rFonts w:eastAsia="№Е"/>
          <w:sz w:val="24"/>
          <w:lang w:val="x-none" w:eastAsia="x-none"/>
        </w:rPr>
      </w:pPr>
      <w:r>
        <w:rPr>
          <w:sz w:val="24"/>
        </w:rPr>
        <w:t xml:space="preserve">            - </w:t>
      </w:r>
      <w:r w:rsidRPr="004407E7">
        <w:rPr>
          <w:sz w:val="24"/>
        </w:rPr>
        <w:t xml:space="preserve">подготовку и размещение регулярно сменяемых экспозиций творческих работ обучающихся в разных предметных областях, </w:t>
      </w:r>
      <w:r w:rsidRPr="00DD281C">
        <w:rPr>
          <w:rFonts w:eastAsia="№Е"/>
          <w:sz w:val="24"/>
          <w:lang w:val="x-none" w:eastAsia="x-none"/>
        </w:rPr>
        <w:t xml:space="preserve">фотоотчетов об интересных событиях, </w:t>
      </w:r>
      <w:r w:rsidRPr="00DD281C">
        <w:rPr>
          <w:rFonts w:eastAsia="№Е"/>
          <w:sz w:val="24"/>
          <w:lang w:eastAsia="x-none"/>
        </w:rPr>
        <w:t>происходящих</w:t>
      </w:r>
      <w:r>
        <w:rPr>
          <w:rFonts w:eastAsia="№Е"/>
          <w:sz w:val="24"/>
          <w:lang w:val="x-none" w:eastAsia="x-none"/>
        </w:rPr>
        <w:t xml:space="preserve"> в школе</w:t>
      </w:r>
      <w:r>
        <w:rPr>
          <w:rFonts w:eastAsia="№Е"/>
          <w:sz w:val="24"/>
          <w:lang w:eastAsia="x-none"/>
        </w:rPr>
        <w:t xml:space="preserve">, </w:t>
      </w:r>
      <w:r w:rsidRPr="00DD281C">
        <w:rPr>
          <w:sz w:val="24"/>
        </w:rPr>
        <w:t xml:space="preserve">демонстрирующих их способности, знакомящих с работами друг друга; </w:t>
      </w:r>
    </w:p>
    <w:p w14:paraId="75EB20EC" w14:textId="77777777" w:rsidR="00F048EC" w:rsidRPr="00DD281C" w:rsidRDefault="00F048EC" w:rsidP="00F048EC">
      <w:pPr>
        <w:widowControl/>
        <w:shd w:val="clear" w:color="auto" w:fill="FFFFFF"/>
        <w:tabs>
          <w:tab w:val="left" w:pos="993"/>
          <w:tab w:val="left" w:pos="1310"/>
        </w:tabs>
        <w:autoSpaceDE/>
        <w:autoSpaceDN/>
        <w:ind w:right="-1"/>
        <w:rPr>
          <w:rFonts w:eastAsia="№Е"/>
          <w:sz w:val="24"/>
          <w:lang w:val="x-none" w:eastAsia="x-none"/>
        </w:rPr>
      </w:pPr>
      <w:r>
        <w:rPr>
          <w:rFonts w:eastAsia="№Е"/>
          <w:sz w:val="24"/>
          <w:lang w:eastAsia="x-none"/>
        </w:rPr>
        <w:t xml:space="preserve">             -</w:t>
      </w:r>
      <w:r w:rsidRPr="00DD281C">
        <w:rPr>
          <w:rFonts w:eastAsia="№Е"/>
          <w:sz w:val="24"/>
          <w:lang w:eastAsia="x-none"/>
        </w:rPr>
        <w:t xml:space="preserve"> событийное </w:t>
      </w:r>
      <w:r w:rsidRPr="00DD281C">
        <w:rPr>
          <w:rFonts w:eastAsia="№Е"/>
          <w:sz w:val="24"/>
          <w:lang w:val="x-none" w:eastAsia="x-none"/>
        </w:rPr>
        <w:t xml:space="preserve">оформление интерьера школьных помещений (вестибюля, коридоров, рекреаций, </w:t>
      </w:r>
      <w:r w:rsidRPr="00DD281C">
        <w:rPr>
          <w:rFonts w:eastAsia="№Е"/>
          <w:sz w:val="24"/>
          <w:lang w:eastAsia="x-none"/>
        </w:rPr>
        <w:t>актового зала, окна</w:t>
      </w:r>
      <w:r w:rsidRPr="00DD281C">
        <w:rPr>
          <w:rFonts w:eastAsia="№Е"/>
          <w:sz w:val="24"/>
          <w:lang w:val="x-none" w:eastAsia="x-none"/>
        </w:rPr>
        <w:t xml:space="preserve"> и т.п.) </w:t>
      </w:r>
      <w:r w:rsidRPr="00DD281C">
        <w:rPr>
          <w:rFonts w:eastAsia="№Е"/>
          <w:sz w:val="24"/>
          <w:lang w:eastAsia="x-none"/>
        </w:rPr>
        <w:t>к традиционным мероприятиям</w:t>
      </w:r>
      <w:r>
        <w:rPr>
          <w:rFonts w:eastAsia="№Е"/>
          <w:sz w:val="24"/>
          <w:lang w:eastAsia="x-none"/>
        </w:rPr>
        <w:t>,</w:t>
      </w:r>
      <w:r w:rsidRPr="00CE3F36">
        <w:rPr>
          <w:sz w:val="24"/>
        </w:rPr>
        <w:t xml:space="preserve"> </w:t>
      </w:r>
      <w:r>
        <w:rPr>
          <w:sz w:val="24"/>
        </w:rPr>
        <w:t>значимым событиям</w:t>
      </w:r>
      <w:r w:rsidRPr="00DD281C">
        <w:rPr>
          <w:rFonts w:eastAsia="№Е"/>
          <w:sz w:val="24"/>
          <w:lang w:eastAsia="x-none"/>
        </w:rPr>
        <w:t xml:space="preserve"> (День знаний, Новый год, День Победы и др.) </w:t>
      </w:r>
      <w:r w:rsidRPr="00DD281C">
        <w:rPr>
          <w:rFonts w:eastAsia="№Е"/>
          <w:sz w:val="24"/>
          <w:lang w:val="x-none" w:eastAsia="x-none"/>
        </w:rPr>
        <w:t>и их периодическая переориентация, которая  служит хорошим средством разрушения негативных установок школьников на учебные и внеучебные занятия;</w:t>
      </w:r>
    </w:p>
    <w:p w14:paraId="585AE7C2" w14:textId="77777777" w:rsidR="00F048EC" w:rsidRDefault="00F048EC" w:rsidP="00F048EC">
      <w:pPr>
        <w:tabs>
          <w:tab w:val="left" w:pos="993"/>
        </w:tabs>
        <w:autoSpaceDE/>
        <w:autoSpaceDN/>
        <w:rPr>
          <w:sz w:val="24"/>
        </w:rPr>
      </w:pPr>
      <w:r>
        <w:rPr>
          <w:rFonts w:eastAsia="№Е"/>
          <w:sz w:val="24"/>
          <w:lang w:eastAsia="x-none"/>
        </w:rPr>
        <w:t xml:space="preserve">             - </w:t>
      </w:r>
      <w:r w:rsidRPr="004407E7">
        <w:rPr>
          <w:sz w:val="24"/>
        </w:rPr>
        <w:t>поддержание эстетического вида и благоустройство всех помещений в</w:t>
      </w:r>
      <w:r>
        <w:rPr>
          <w:sz w:val="24"/>
        </w:rPr>
        <w:t xml:space="preserve"> щколе</w:t>
      </w:r>
      <w:r w:rsidRPr="004407E7">
        <w:rPr>
          <w:sz w:val="24"/>
        </w:rPr>
        <w:t>, доступных и безопасных рекреационны</w:t>
      </w:r>
      <w:r>
        <w:rPr>
          <w:sz w:val="24"/>
        </w:rPr>
        <w:t>х зон, озеленение территории</w:t>
      </w:r>
      <w:r w:rsidRPr="004407E7">
        <w:rPr>
          <w:sz w:val="24"/>
        </w:rPr>
        <w:t>;</w:t>
      </w:r>
    </w:p>
    <w:p w14:paraId="3279D837" w14:textId="77777777" w:rsidR="00F048EC" w:rsidRPr="00B8679F" w:rsidRDefault="00F048EC" w:rsidP="00F048EC">
      <w:pPr>
        <w:widowControl/>
        <w:shd w:val="clear" w:color="auto" w:fill="FFFFFF"/>
        <w:tabs>
          <w:tab w:val="left" w:pos="993"/>
          <w:tab w:val="left" w:pos="1310"/>
        </w:tabs>
        <w:autoSpaceDE/>
        <w:autoSpaceDN/>
        <w:ind w:right="-1"/>
        <w:rPr>
          <w:rFonts w:eastAsia="№Е"/>
          <w:sz w:val="24"/>
          <w:lang w:eastAsia="x-none"/>
        </w:rPr>
      </w:pPr>
      <w:r>
        <w:rPr>
          <w:rFonts w:eastAsia="№Е"/>
          <w:sz w:val="24"/>
          <w:lang w:eastAsia="x-none"/>
        </w:rPr>
        <w:t xml:space="preserve">             - </w:t>
      </w:r>
      <w:r w:rsidRPr="00DD281C">
        <w:rPr>
          <w:rFonts w:eastAsia="№Е"/>
          <w:sz w:val="24"/>
          <w:lang w:val="x-none" w:eastAsia="x-none"/>
        </w:rPr>
        <w:t>озеленение пришкольной терр</w:t>
      </w:r>
      <w:r>
        <w:rPr>
          <w:rFonts w:eastAsia="№Е"/>
          <w:sz w:val="24"/>
          <w:lang w:val="x-none" w:eastAsia="x-none"/>
        </w:rPr>
        <w:t xml:space="preserve">итории, разбивка клумб, </w:t>
      </w:r>
      <w:r w:rsidRPr="00DD281C">
        <w:rPr>
          <w:rFonts w:eastAsia="№Е"/>
          <w:sz w:val="24"/>
          <w:lang w:val="x-none" w:eastAsia="x-none"/>
        </w:rPr>
        <w:t xml:space="preserve">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07688E8D" w14:textId="77777777" w:rsidR="00F048EC" w:rsidRPr="004407E7" w:rsidRDefault="00F048EC" w:rsidP="00F048EC">
      <w:pPr>
        <w:numPr>
          <w:ilvl w:val="0"/>
          <w:numId w:val="46"/>
        </w:numPr>
        <w:tabs>
          <w:tab w:val="left" w:pos="993"/>
        </w:tabs>
        <w:autoSpaceDE/>
        <w:autoSpaceDN/>
        <w:ind w:left="0" w:firstLine="709"/>
        <w:jc w:val="both"/>
        <w:rPr>
          <w:sz w:val="24"/>
        </w:rPr>
      </w:pPr>
      <w:r w:rsidRPr="004407E7">
        <w:rPr>
          <w:sz w:val="24"/>
        </w:rPr>
        <w:t>создание и по</w:t>
      </w:r>
      <w:r>
        <w:rPr>
          <w:sz w:val="24"/>
        </w:rPr>
        <w:t>ддержание в вестибюле  стеллажа</w:t>
      </w:r>
      <w:r w:rsidRPr="004407E7">
        <w:rPr>
          <w:sz w:val="24"/>
        </w:rPr>
        <w:t xml:space="preserve"> свободного книгоо</w:t>
      </w:r>
      <w:r>
        <w:rPr>
          <w:sz w:val="24"/>
        </w:rPr>
        <w:t>бмена, на который</w:t>
      </w:r>
      <w:r w:rsidRPr="004407E7">
        <w:rPr>
          <w:sz w:val="24"/>
        </w:rPr>
        <w:t xml:space="preserve"> обучающиеся, родители, педагоги могут выставлять для общего использования свои книги, брать для чтения другие;</w:t>
      </w:r>
    </w:p>
    <w:p w14:paraId="51315F29" w14:textId="77777777" w:rsidR="00F048EC" w:rsidRPr="004407E7" w:rsidRDefault="00F048EC" w:rsidP="00F048EC">
      <w:pPr>
        <w:shd w:val="clear" w:color="auto" w:fill="FFFFFF"/>
        <w:tabs>
          <w:tab w:val="left" w:pos="872"/>
          <w:tab w:val="left" w:pos="993"/>
          <w:tab w:val="left" w:pos="1310"/>
        </w:tabs>
        <w:autoSpaceDN/>
        <w:ind w:right="-1"/>
        <w:rPr>
          <w:sz w:val="24"/>
        </w:rPr>
      </w:pPr>
      <w:r>
        <w:rPr>
          <w:sz w:val="24"/>
        </w:rPr>
        <w:t xml:space="preserve">           -  </w:t>
      </w:r>
      <w:r w:rsidRPr="00AB1BD8">
        <w:rPr>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w:t>
      </w:r>
      <w:r>
        <w:rPr>
          <w:sz w:val="24"/>
        </w:rPr>
        <w:t xml:space="preserve"> руководителя со своими детьми;</w:t>
      </w:r>
    </w:p>
    <w:p w14:paraId="6E1C7A9D" w14:textId="77777777" w:rsidR="00F048EC" w:rsidRPr="00CE3F36" w:rsidRDefault="00F048EC" w:rsidP="00F048EC">
      <w:pPr>
        <w:numPr>
          <w:ilvl w:val="0"/>
          <w:numId w:val="46"/>
        </w:numPr>
        <w:tabs>
          <w:tab w:val="left" w:pos="993"/>
        </w:tabs>
        <w:autoSpaceDE/>
        <w:autoSpaceDN/>
        <w:ind w:left="0" w:firstLine="709"/>
        <w:jc w:val="both"/>
        <w:rPr>
          <w:sz w:val="24"/>
        </w:rPr>
      </w:pPr>
      <w:r w:rsidRPr="004407E7">
        <w:rPr>
          <w:sz w:val="24"/>
        </w:rPr>
        <w:t>разработку и обновление материалов</w:t>
      </w:r>
      <w:r>
        <w:rPr>
          <w:sz w:val="24"/>
        </w:rPr>
        <w:t xml:space="preserve"> (стендов, плакатов</w:t>
      </w:r>
      <w:r w:rsidRPr="004407E7">
        <w:rPr>
          <w:sz w:val="24"/>
        </w:rPr>
        <w:t xml:space="preserve"> и др.), акцентирующих внимание обучающихся на важных для воспитания ценностях, правилах, традициях, укладе</w:t>
      </w:r>
      <w:r>
        <w:rPr>
          <w:sz w:val="24"/>
        </w:rPr>
        <w:t xml:space="preserve"> школы</w:t>
      </w:r>
      <w:r w:rsidRPr="004407E7">
        <w:rPr>
          <w:sz w:val="24"/>
        </w:rPr>
        <w:t xml:space="preserve">, актуальных вопросах профилактики и безопасности. </w:t>
      </w:r>
    </w:p>
    <w:p w14:paraId="5598C741" w14:textId="77777777" w:rsidR="00F048EC" w:rsidRPr="00FA78A0" w:rsidRDefault="00F048EC" w:rsidP="00F048EC">
      <w:pPr>
        <w:tabs>
          <w:tab w:val="left" w:pos="851"/>
        </w:tabs>
        <w:ind w:firstLine="709"/>
        <w:rPr>
          <w:sz w:val="24"/>
        </w:rPr>
      </w:pPr>
      <w:r w:rsidRPr="00FA78A0">
        <w:rPr>
          <w:b/>
          <w:sz w:val="24"/>
        </w:rPr>
        <w:t>Взаимодействие с родителями (законными представителями)</w:t>
      </w:r>
    </w:p>
    <w:p w14:paraId="6120E9F2" w14:textId="77777777" w:rsidR="00F048EC" w:rsidRPr="00FA78A0" w:rsidRDefault="00F048EC" w:rsidP="00F048EC">
      <w:pPr>
        <w:tabs>
          <w:tab w:val="left" w:pos="851"/>
        </w:tabs>
        <w:ind w:firstLine="709"/>
        <w:rPr>
          <w:i/>
          <w:sz w:val="24"/>
        </w:rPr>
      </w:pPr>
      <w:r w:rsidRPr="00FA78A0">
        <w:rPr>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14:paraId="46BBC0E1"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 xml:space="preserve">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w:t>
      </w:r>
      <w:r w:rsidRPr="00FA78A0">
        <w:rPr>
          <w:sz w:val="24"/>
        </w:rPr>
        <w:lastRenderedPageBreak/>
        <w:t>организации;</w:t>
      </w:r>
    </w:p>
    <w:p w14:paraId="2BE35B05"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4C279C24"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родительские дни, в которые родители (законные представители) могут посещать уроки и внеурочные занятия;</w:t>
      </w:r>
    </w:p>
    <w:p w14:paraId="269DFC4D"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15E4ED0B" w14:textId="77777777" w:rsidR="00F048EC" w:rsidRPr="00FA78A0" w:rsidRDefault="00F048EC" w:rsidP="00F048EC">
      <w:pPr>
        <w:pStyle w:val="a5"/>
        <w:tabs>
          <w:tab w:val="left" w:pos="851"/>
          <w:tab w:val="left" w:pos="1310"/>
        </w:tabs>
        <w:ind w:left="567" w:right="175"/>
        <w:rPr>
          <w:sz w:val="24"/>
          <w:szCs w:val="24"/>
        </w:rPr>
      </w:pPr>
      <w:r w:rsidRPr="006D4EDC">
        <w:rPr>
          <w:rFonts w:ascii="Calibri" w:hAnsi="Calibri"/>
          <w:sz w:val="24"/>
        </w:rPr>
        <w:tab/>
        <w:t xml:space="preserve">- </w:t>
      </w:r>
      <w:r w:rsidRPr="00FA78A0">
        <w:rPr>
          <w:sz w:val="24"/>
        </w:rPr>
        <w:t xml:space="preserve"> </w:t>
      </w:r>
      <w:r w:rsidRPr="00FA78A0">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0A667506"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14:paraId="17A4193C"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 xml:space="preserve"> 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14:paraId="0D68D32A"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привлечение родителей (законных представителей) к подготовке и проведению классных и общешкольных мероприятий;</w:t>
      </w:r>
    </w:p>
    <w:p w14:paraId="0979A6DC" w14:textId="77777777" w:rsidR="00F048EC" w:rsidRPr="00FA78A0" w:rsidRDefault="00F048EC" w:rsidP="00F048EC">
      <w:pPr>
        <w:numPr>
          <w:ilvl w:val="0"/>
          <w:numId w:val="47"/>
        </w:numPr>
        <w:tabs>
          <w:tab w:val="left" w:pos="851"/>
          <w:tab w:val="left" w:pos="993"/>
        </w:tabs>
        <w:autoSpaceDE/>
        <w:autoSpaceDN/>
        <w:ind w:left="0" w:firstLine="709"/>
        <w:jc w:val="both"/>
        <w:rPr>
          <w:sz w:val="24"/>
        </w:rPr>
      </w:pPr>
      <w:r w:rsidRPr="00FA78A0">
        <w:rPr>
          <w:sz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5" w:name="_Hlk85440179"/>
      <w:bookmarkEnd w:id="25"/>
      <w:r w:rsidRPr="00FA78A0">
        <w:rPr>
          <w:sz w:val="24"/>
        </w:rPr>
        <w:t>.</w:t>
      </w:r>
    </w:p>
    <w:p w14:paraId="1B030D08" w14:textId="77777777" w:rsidR="00F048EC" w:rsidRPr="00FA78A0" w:rsidRDefault="00F048EC" w:rsidP="00F048EC">
      <w:pPr>
        <w:pStyle w:val="a5"/>
        <w:shd w:val="clear" w:color="auto" w:fill="FFFFFF"/>
        <w:tabs>
          <w:tab w:val="left" w:pos="993"/>
          <w:tab w:val="left" w:pos="1310"/>
        </w:tabs>
        <w:ind w:left="567" w:right="-1"/>
        <w:rPr>
          <w:b/>
          <w:i/>
          <w:sz w:val="24"/>
          <w:szCs w:val="24"/>
        </w:rPr>
      </w:pPr>
      <w:r w:rsidRPr="00FA78A0">
        <w:rPr>
          <w:b/>
          <w:i/>
          <w:sz w:val="24"/>
          <w:szCs w:val="24"/>
        </w:rPr>
        <w:t xml:space="preserve"> На индивидуальном уровне:</w:t>
      </w:r>
    </w:p>
    <w:p w14:paraId="5F17ADD7" w14:textId="77777777" w:rsidR="00F048EC" w:rsidRPr="00FA78A0" w:rsidRDefault="00F048EC" w:rsidP="00F048EC">
      <w:pPr>
        <w:pStyle w:val="a5"/>
        <w:tabs>
          <w:tab w:val="left" w:pos="851"/>
          <w:tab w:val="left" w:pos="1310"/>
        </w:tabs>
        <w:ind w:left="567" w:right="175"/>
        <w:rPr>
          <w:sz w:val="24"/>
          <w:szCs w:val="24"/>
        </w:rPr>
      </w:pPr>
      <w:r w:rsidRPr="00FA78A0">
        <w:rPr>
          <w:sz w:val="24"/>
          <w:szCs w:val="24"/>
        </w:rPr>
        <w:t>- обращение к специалистам по запросу родителей для решения острых конфликтных ситуаций;</w:t>
      </w:r>
    </w:p>
    <w:p w14:paraId="2A750B51" w14:textId="77777777" w:rsidR="00F048EC" w:rsidRPr="00FA78A0" w:rsidRDefault="00F048EC" w:rsidP="00F048EC">
      <w:pPr>
        <w:pStyle w:val="a5"/>
        <w:tabs>
          <w:tab w:val="left" w:pos="851"/>
          <w:tab w:val="left" w:pos="1310"/>
        </w:tabs>
        <w:ind w:left="567" w:right="175"/>
        <w:rPr>
          <w:sz w:val="24"/>
          <w:szCs w:val="24"/>
        </w:rPr>
      </w:pPr>
      <w:r w:rsidRPr="00FA78A0">
        <w:rPr>
          <w:sz w:val="24"/>
          <w:szCs w:val="24"/>
        </w:rPr>
        <w:t>- психолого-педагогическое сопровождение семей детей-мигрантов;</w:t>
      </w:r>
    </w:p>
    <w:p w14:paraId="673FDFB7" w14:textId="77777777" w:rsidR="00F048EC" w:rsidRPr="00FA78A0" w:rsidRDefault="00F048EC" w:rsidP="00F048EC">
      <w:pPr>
        <w:pStyle w:val="a5"/>
        <w:tabs>
          <w:tab w:val="left" w:pos="851"/>
          <w:tab w:val="left" w:pos="1310"/>
        </w:tabs>
        <w:ind w:left="567" w:right="175"/>
        <w:rPr>
          <w:sz w:val="24"/>
          <w:szCs w:val="24"/>
        </w:rPr>
      </w:pPr>
      <w:r w:rsidRPr="00FA78A0">
        <w:rPr>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8765FA7" w14:textId="77777777" w:rsidR="00F048EC" w:rsidRPr="008D2EE4" w:rsidRDefault="00F048EC" w:rsidP="00F048EC">
      <w:pPr>
        <w:pStyle w:val="a5"/>
        <w:tabs>
          <w:tab w:val="left" w:pos="851"/>
          <w:tab w:val="left" w:pos="1310"/>
        </w:tabs>
        <w:ind w:left="567" w:right="175"/>
        <w:rPr>
          <w:sz w:val="24"/>
          <w:szCs w:val="24"/>
        </w:rPr>
      </w:pPr>
      <w:r w:rsidRPr="00FA78A0">
        <w:rPr>
          <w:sz w:val="24"/>
          <w:szCs w:val="24"/>
        </w:rPr>
        <w:t>- индивидуальное консультирование c целью координации воспитательных усилий педагогов и родителей.</w:t>
      </w:r>
    </w:p>
    <w:p w14:paraId="104039ED" w14:textId="77777777" w:rsidR="00F048EC" w:rsidRPr="00A419B8" w:rsidRDefault="00F048EC" w:rsidP="00F048EC">
      <w:pPr>
        <w:widowControl/>
        <w:ind w:firstLine="709"/>
        <w:rPr>
          <w:sz w:val="24"/>
        </w:rPr>
      </w:pPr>
      <w:r w:rsidRPr="00A419B8">
        <w:rPr>
          <w:b/>
          <w:sz w:val="24"/>
        </w:rPr>
        <w:t>Самоуправление</w:t>
      </w:r>
    </w:p>
    <w:p w14:paraId="0AFAEBAE" w14:textId="77777777" w:rsidR="00F048EC" w:rsidRPr="00A419B8" w:rsidRDefault="00F048EC" w:rsidP="00F048EC">
      <w:pPr>
        <w:adjustRightInd w:val="0"/>
        <w:ind w:right="-1" w:firstLine="567"/>
        <w:rPr>
          <w:sz w:val="24"/>
        </w:rPr>
      </w:pPr>
      <w:r w:rsidRPr="00A419B8">
        <w:rPr>
          <w:rStyle w:val="CharAttribute504"/>
          <w:rFonts w:eastAsia="№Е"/>
          <w:sz w:val="24"/>
        </w:rPr>
        <w:t xml:space="preserve">Поддержка детского </w:t>
      </w:r>
      <w:r w:rsidRPr="00A419B8">
        <w:rPr>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573016A0" w14:textId="77777777" w:rsidR="00F048EC" w:rsidRPr="00A419B8" w:rsidRDefault="00F048EC" w:rsidP="00F048EC">
      <w:pPr>
        <w:tabs>
          <w:tab w:val="left" w:pos="851"/>
        </w:tabs>
        <w:ind w:firstLine="709"/>
        <w:rPr>
          <w:sz w:val="24"/>
        </w:rPr>
      </w:pPr>
      <w:r w:rsidRPr="00A419B8">
        <w:rPr>
          <w:sz w:val="24"/>
        </w:rPr>
        <w:t>Реализация воспитательного потенциала ученического самоуправления в школе предусматривает:</w:t>
      </w:r>
    </w:p>
    <w:p w14:paraId="6AE0DC9A" w14:textId="77777777" w:rsidR="00F048EC" w:rsidRPr="00A419B8" w:rsidRDefault="00F048EC" w:rsidP="00F048EC">
      <w:pPr>
        <w:numPr>
          <w:ilvl w:val="0"/>
          <w:numId w:val="48"/>
        </w:numPr>
        <w:tabs>
          <w:tab w:val="left" w:pos="993"/>
        </w:tabs>
        <w:autoSpaceDE/>
        <w:autoSpaceDN/>
        <w:ind w:left="0" w:firstLine="709"/>
        <w:contextualSpacing/>
        <w:jc w:val="both"/>
        <w:rPr>
          <w:sz w:val="24"/>
        </w:rPr>
      </w:pPr>
      <w:r w:rsidRPr="00A419B8">
        <w:rPr>
          <w:sz w:val="24"/>
        </w:rPr>
        <w:t>организацию и деятельность органов ученического самоуправления (совет обучающихся школы, классов), избранных обучающимися;</w:t>
      </w:r>
    </w:p>
    <w:p w14:paraId="4F7BF00A" w14:textId="77777777" w:rsidR="00F048EC" w:rsidRPr="00A419B8" w:rsidRDefault="00F048EC" w:rsidP="00F048EC">
      <w:pPr>
        <w:numPr>
          <w:ilvl w:val="0"/>
          <w:numId w:val="49"/>
        </w:numPr>
        <w:tabs>
          <w:tab w:val="left" w:pos="993"/>
        </w:tabs>
        <w:autoSpaceDE/>
        <w:autoSpaceDN/>
        <w:ind w:left="0" w:firstLine="709"/>
        <w:jc w:val="both"/>
        <w:rPr>
          <w:sz w:val="24"/>
        </w:rPr>
      </w:pPr>
      <w:r w:rsidRPr="00A419B8">
        <w:rPr>
          <w:sz w:val="24"/>
        </w:rPr>
        <w:t xml:space="preserve">представление органами ученического самоуправления интересов обучающихся в процессе управления школы; </w:t>
      </w:r>
    </w:p>
    <w:p w14:paraId="60B47F48" w14:textId="77777777" w:rsidR="00F048EC" w:rsidRPr="00A419B8" w:rsidRDefault="00F048EC" w:rsidP="00F048EC">
      <w:pPr>
        <w:numPr>
          <w:ilvl w:val="0"/>
          <w:numId w:val="49"/>
        </w:numPr>
        <w:tabs>
          <w:tab w:val="left" w:pos="993"/>
        </w:tabs>
        <w:autoSpaceDE/>
        <w:autoSpaceDN/>
        <w:ind w:left="0" w:firstLine="709"/>
        <w:jc w:val="both"/>
        <w:rPr>
          <w:sz w:val="24"/>
        </w:rPr>
      </w:pPr>
      <w:r w:rsidRPr="00A419B8">
        <w:rPr>
          <w:sz w:val="24"/>
        </w:rPr>
        <w:t>защиту органами ученического самоуправления законных интересов и прав обучающихся;</w:t>
      </w:r>
    </w:p>
    <w:p w14:paraId="0783CA39" w14:textId="77777777" w:rsidR="00F048EC" w:rsidRPr="00A419B8" w:rsidRDefault="00F048EC" w:rsidP="00F048EC">
      <w:pPr>
        <w:numPr>
          <w:ilvl w:val="0"/>
          <w:numId w:val="49"/>
        </w:numPr>
        <w:tabs>
          <w:tab w:val="left" w:pos="993"/>
        </w:tabs>
        <w:autoSpaceDE/>
        <w:autoSpaceDN/>
        <w:ind w:left="0" w:firstLine="709"/>
        <w:jc w:val="both"/>
        <w:rPr>
          <w:sz w:val="24"/>
        </w:rPr>
      </w:pPr>
      <w:r w:rsidRPr="00A419B8">
        <w:rPr>
          <w:sz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65F190BF" w14:textId="77777777" w:rsidR="00F048EC" w:rsidRPr="00A419B8" w:rsidRDefault="00F048EC" w:rsidP="00F048EC">
      <w:pPr>
        <w:widowControl/>
        <w:autoSpaceDE/>
        <w:autoSpaceDN/>
        <w:rPr>
          <w:b/>
          <w:sz w:val="24"/>
          <w:lang w:eastAsia="ru-RU"/>
        </w:rPr>
      </w:pPr>
      <w:r w:rsidRPr="00A419B8">
        <w:rPr>
          <w:sz w:val="24"/>
          <w:lang w:eastAsia="ru-RU"/>
        </w:rPr>
        <w:t xml:space="preserve"> </w:t>
      </w:r>
      <w:r>
        <w:rPr>
          <w:sz w:val="24"/>
          <w:lang w:eastAsia="ru-RU"/>
        </w:rPr>
        <w:t xml:space="preserve">     </w:t>
      </w:r>
      <w:r w:rsidRPr="00A419B8">
        <w:rPr>
          <w:sz w:val="24"/>
          <w:lang w:eastAsia="ru-RU"/>
        </w:rPr>
        <w:t xml:space="preserve">    Высший орган ученического самоуправления</w:t>
      </w:r>
      <w:r w:rsidRPr="00A419B8">
        <w:rPr>
          <w:b/>
          <w:sz w:val="24"/>
          <w:lang w:eastAsia="ru-RU"/>
        </w:rPr>
        <w:t xml:space="preserve"> - </w:t>
      </w:r>
      <w:r w:rsidRPr="00A419B8">
        <w:rPr>
          <w:sz w:val="24"/>
          <w:lang w:eastAsia="ru-RU"/>
        </w:rPr>
        <w:t>общее ученическое собрание .Собрание избирает Совет обучающихся школы.</w:t>
      </w:r>
    </w:p>
    <w:p w14:paraId="7F4AD762" w14:textId="77777777" w:rsidR="00F048EC" w:rsidRPr="00A419B8" w:rsidRDefault="00F048EC" w:rsidP="00F048EC">
      <w:pPr>
        <w:widowControl/>
        <w:autoSpaceDE/>
        <w:autoSpaceDN/>
        <w:rPr>
          <w:sz w:val="24"/>
          <w:lang w:eastAsia="ru-RU"/>
        </w:rPr>
      </w:pPr>
      <w:r w:rsidRPr="00A419B8">
        <w:rPr>
          <w:sz w:val="24"/>
          <w:lang w:eastAsia="ru-RU"/>
        </w:rPr>
        <w:t xml:space="preserve">   </w:t>
      </w:r>
      <w:r>
        <w:rPr>
          <w:sz w:val="24"/>
          <w:lang w:eastAsia="ru-RU"/>
        </w:rPr>
        <w:t xml:space="preserve">      </w:t>
      </w:r>
      <w:r w:rsidRPr="00A419B8">
        <w:rPr>
          <w:sz w:val="24"/>
          <w:lang w:eastAsia="ru-RU"/>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председатель,  руководители отделов знаний, труда, спорта, информации, культуры. </w:t>
      </w:r>
    </w:p>
    <w:p w14:paraId="7535CF4C" w14:textId="77777777" w:rsidR="00F048EC" w:rsidRPr="00A419B8" w:rsidRDefault="00F048EC" w:rsidP="00F048EC">
      <w:pPr>
        <w:widowControl/>
        <w:autoSpaceDE/>
        <w:autoSpaceDN/>
        <w:rPr>
          <w:sz w:val="24"/>
          <w:lang w:eastAsia="ru-RU"/>
        </w:rPr>
      </w:pPr>
      <w:r w:rsidRPr="00A419B8">
        <w:rPr>
          <w:sz w:val="24"/>
          <w:lang w:eastAsia="ru-RU"/>
        </w:rPr>
        <w:lastRenderedPageBreak/>
        <w:t xml:space="preserve">  </w:t>
      </w:r>
      <w:r>
        <w:rPr>
          <w:sz w:val="24"/>
          <w:lang w:eastAsia="ru-RU"/>
        </w:rPr>
        <w:t xml:space="preserve">      </w:t>
      </w:r>
      <w:r w:rsidRPr="00A419B8">
        <w:rPr>
          <w:sz w:val="24"/>
          <w:lang w:eastAsia="ru-RU"/>
        </w:rP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14:paraId="2C5E8AD3" w14:textId="77777777" w:rsidR="00F048EC" w:rsidRPr="00A419B8" w:rsidRDefault="00F048EC" w:rsidP="00F048EC">
      <w:pPr>
        <w:adjustRightInd w:val="0"/>
        <w:ind w:right="-1" w:firstLine="567"/>
        <w:rPr>
          <w:sz w:val="24"/>
        </w:rPr>
      </w:pPr>
      <w:r w:rsidRPr="00A419B8">
        <w:rPr>
          <w:sz w:val="24"/>
        </w:rPr>
        <w:t xml:space="preserve">Детское самоуправление в школе осуществляется  </w:t>
      </w:r>
    </w:p>
    <w:p w14:paraId="42009000" w14:textId="77777777" w:rsidR="00F048EC" w:rsidRPr="00A419B8" w:rsidRDefault="00F048EC" w:rsidP="00F048EC">
      <w:pPr>
        <w:tabs>
          <w:tab w:val="left" w:pos="851"/>
        </w:tabs>
        <w:ind w:firstLine="567"/>
        <w:rPr>
          <w:b/>
          <w:sz w:val="24"/>
        </w:rPr>
      </w:pPr>
      <w:r w:rsidRPr="00A419B8">
        <w:rPr>
          <w:b/>
          <w:sz w:val="24"/>
        </w:rPr>
        <w:t>На уровне школы:</w:t>
      </w:r>
    </w:p>
    <w:p w14:paraId="2AA1378D" w14:textId="77777777" w:rsidR="00F048EC" w:rsidRPr="00A419B8" w:rsidRDefault="00F048EC" w:rsidP="00F048EC">
      <w:pPr>
        <w:pStyle w:val="a5"/>
        <w:widowControl/>
        <w:numPr>
          <w:ilvl w:val="0"/>
          <w:numId w:val="38"/>
        </w:numPr>
        <w:tabs>
          <w:tab w:val="left" w:pos="993"/>
          <w:tab w:val="left" w:pos="1310"/>
        </w:tabs>
        <w:autoSpaceDE/>
        <w:autoSpaceDN/>
        <w:ind w:left="0" w:firstLine="567"/>
        <w:jc w:val="both"/>
        <w:rPr>
          <w:sz w:val="24"/>
          <w:szCs w:val="24"/>
        </w:rPr>
      </w:pPr>
      <w:r w:rsidRPr="00A419B8">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5DCF71D" w14:textId="77777777" w:rsidR="00F048EC" w:rsidRPr="00A419B8" w:rsidRDefault="00F048EC" w:rsidP="00F048EC">
      <w:pPr>
        <w:pStyle w:val="a5"/>
        <w:widowControl/>
        <w:numPr>
          <w:ilvl w:val="0"/>
          <w:numId w:val="38"/>
        </w:numPr>
        <w:tabs>
          <w:tab w:val="left" w:pos="993"/>
          <w:tab w:val="left" w:pos="1310"/>
        </w:tabs>
        <w:autoSpaceDE/>
        <w:autoSpaceDN/>
        <w:ind w:left="0" w:firstLine="567"/>
        <w:jc w:val="both"/>
        <w:rPr>
          <w:sz w:val="24"/>
          <w:szCs w:val="24"/>
        </w:rPr>
      </w:pPr>
      <w:r w:rsidRPr="00A419B8">
        <w:rPr>
          <w:sz w:val="24"/>
          <w:szCs w:val="24"/>
        </w:rPr>
        <w:t xml:space="preserve">через работу школьного медиа-центра (отдел информации),  который занимается популяризацией и информационной поддержкой общешкольных ключевых дел в социальных сетях; </w:t>
      </w:r>
    </w:p>
    <w:p w14:paraId="0900D3AD" w14:textId="77777777" w:rsidR="00F048EC" w:rsidRPr="00A419B8" w:rsidRDefault="00F048EC" w:rsidP="00F048EC">
      <w:pPr>
        <w:pStyle w:val="a5"/>
        <w:widowControl/>
        <w:numPr>
          <w:ilvl w:val="0"/>
          <w:numId w:val="38"/>
        </w:numPr>
        <w:tabs>
          <w:tab w:val="left" w:pos="993"/>
          <w:tab w:val="left" w:pos="1310"/>
        </w:tabs>
        <w:autoSpaceDE/>
        <w:autoSpaceDN/>
        <w:ind w:left="0" w:firstLine="567"/>
        <w:jc w:val="both"/>
        <w:rPr>
          <w:iCs/>
          <w:sz w:val="24"/>
          <w:szCs w:val="24"/>
        </w:rPr>
      </w:pPr>
      <w:r w:rsidRPr="00A419B8">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7FC559E7" w14:textId="77777777" w:rsidR="00F048EC" w:rsidRPr="00A419B8" w:rsidRDefault="00F048EC" w:rsidP="00F048EC">
      <w:pPr>
        <w:tabs>
          <w:tab w:val="left" w:pos="851"/>
        </w:tabs>
        <w:ind w:firstLine="567"/>
        <w:rPr>
          <w:bCs/>
          <w:sz w:val="24"/>
        </w:rPr>
      </w:pPr>
      <w:r w:rsidRPr="00A419B8">
        <w:rPr>
          <w:b/>
          <w:sz w:val="24"/>
        </w:rPr>
        <w:t>На уровне классов</w:t>
      </w:r>
      <w:r w:rsidRPr="00A419B8">
        <w:rPr>
          <w:bCs/>
          <w:sz w:val="24"/>
        </w:rPr>
        <w:t>:</w:t>
      </w:r>
    </w:p>
    <w:p w14:paraId="5116ECC0" w14:textId="77777777" w:rsidR="00F048EC" w:rsidRPr="00A419B8" w:rsidRDefault="00F048EC" w:rsidP="00F048EC">
      <w:pPr>
        <w:pStyle w:val="a5"/>
        <w:widowControl/>
        <w:numPr>
          <w:ilvl w:val="0"/>
          <w:numId w:val="38"/>
        </w:numPr>
        <w:tabs>
          <w:tab w:val="left" w:pos="993"/>
          <w:tab w:val="left" w:pos="1310"/>
        </w:tabs>
        <w:autoSpaceDE/>
        <w:autoSpaceDN/>
        <w:ind w:left="0" w:firstLine="567"/>
        <w:jc w:val="both"/>
        <w:rPr>
          <w:sz w:val="24"/>
          <w:szCs w:val="24"/>
        </w:rPr>
      </w:pPr>
      <w:r w:rsidRPr="00A419B8">
        <w:rPr>
          <w:iCs/>
          <w:sz w:val="24"/>
          <w:szCs w:val="24"/>
        </w:rPr>
        <w:t xml:space="preserve">через </w:t>
      </w:r>
      <w:r w:rsidRPr="00A419B8">
        <w:rPr>
          <w:sz w:val="24"/>
          <w:szCs w:val="24"/>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14:paraId="77856913" w14:textId="77777777" w:rsidR="00F048EC" w:rsidRPr="00A419B8" w:rsidRDefault="00F048EC" w:rsidP="00F048EC">
      <w:pPr>
        <w:pStyle w:val="a5"/>
        <w:widowControl/>
        <w:numPr>
          <w:ilvl w:val="0"/>
          <w:numId w:val="38"/>
        </w:numPr>
        <w:tabs>
          <w:tab w:val="left" w:pos="993"/>
          <w:tab w:val="left" w:pos="1310"/>
        </w:tabs>
        <w:autoSpaceDE/>
        <w:autoSpaceDN/>
        <w:ind w:left="0" w:firstLine="567"/>
        <w:jc w:val="both"/>
        <w:rPr>
          <w:iCs/>
          <w:sz w:val="24"/>
          <w:szCs w:val="24"/>
        </w:rPr>
      </w:pPr>
      <w:r w:rsidRPr="00A419B8">
        <w:rPr>
          <w:iCs/>
          <w:sz w:val="24"/>
          <w:szCs w:val="24"/>
        </w:rPr>
        <w:t>через деятельность выборных органов самоуправления, отвечающих за различные направления работы класса;</w:t>
      </w:r>
    </w:p>
    <w:p w14:paraId="541CEA3F" w14:textId="77777777" w:rsidR="00F048EC" w:rsidRPr="00A419B8" w:rsidRDefault="00F048EC" w:rsidP="00F048EC">
      <w:pPr>
        <w:ind w:firstLine="567"/>
        <w:rPr>
          <w:rStyle w:val="CharAttribute501"/>
          <w:rFonts w:eastAsia="№Е"/>
          <w:b/>
          <w:bCs/>
          <w:iCs/>
          <w:sz w:val="24"/>
        </w:rPr>
      </w:pPr>
      <w:r w:rsidRPr="00A419B8">
        <w:rPr>
          <w:b/>
          <w:bCs/>
          <w:iCs/>
          <w:sz w:val="24"/>
        </w:rPr>
        <w:t>На индивидуальном уровне:</w:t>
      </w:r>
      <w:r w:rsidRPr="00A419B8">
        <w:rPr>
          <w:rStyle w:val="CharAttribute501"/>
          <w:rFonts w:eastAsia="№Е"/>
          <w:b/>
          <w:bCs/>
          <w:iCs/>
          <w:sz w:val="24"/>
        </w:rPr>
        <w:t xml:space="preserve"> </w:t>
      </w:r>
    </w:p>
    <w:p w14:paraId="745365E6" w14:textId="77777777" w:rsidR="00F048EC" w:rsidRPr="008D2EE4" w:rsidRDefault="00F048EC" w:rsidP="00F048EC">
      <w:pPr>
        <w:pStyle w:val="a5"/>
        <w:widowControl/>
        <w:numPr>
          <w:ilvl w:val="0"/>
          <w:numId w:val="38"/>
        </w:numPr>
        <w:tabs>
          <w:tab w:val="left" w:pos="993"/>
          <w:tab w:val="left" w:pos="1310"/>
        </w:tabs>
        <w:autoSpaceDE/>
        <w:autoSpaceDN/>
        <w:ind w:left="0" w:firstLine="567"/>
        <w:jc w:val="both"/>
        <w:rPr>
          <w:sz w:val="24"/>
          <w:szCs w:val="24"/>
        </w:rPr>
      </w:pPr>
      <w:r w:rsidRPr="00A419B8">
        <w:rPr>
          <w:iCs/>
          <w:sz w:val="24"/>
          <w:szCs w:val="24"/>
        </w:rPr>
        <w:t xml:space="preserve">через </w:t>
      </w:r>
      <w:r w:rsidRPr="00A419B8">
        <w:rPr>
          <w:sz w:val="24"/>
          <w:szCs w:val="24"/>
        </w:rPr>
        <w:t xml:space="preserve">вовлечение школьников в планирование, организацию, проведение и анализ общешкольных и внутриклассных дел; </w:t>
      </w:r>
      <w:r w:rsidRPr="00A419B8">
        <w:rPr>
          <w:iCs/>
          <w:sz w:val="24"/>
        </w:rPr>
        <w:t>через реализацию функций школьниками, отвечающими за различные направления работы классе</w:t>
      </w:r>
      <w:r w:rsidRPr="00A419B8">
        <w:rPr>
          <w:b/>
          <w:sz w:val="24"/>
          <w:lang w:eastAsia="ru-RU"/>
        </w:rPr>
        <w:t xml:space="preserve"> </w:t>
      </w:r>
    </w:p>
    <w:p w14:paraId="3E7921CA" w14:textId="77777777" w:rsidR="00F048EC" w:rsidRPr="008D2EE4" w:rsidRDefault="00F048EC" w:rsidP="00F048EC">
      <w:pPr>
        <w:tabs>
          <w:tab w:val="left" w:pos="851"/>
        </w:tabs>
        <w:jc w:val="center"/>
        <w:rPr>
          <w:b/>
          <w:sz w:val="24"/>
        </w:rPr>
      </w:pPr>
      <w:r w:rsidRPr="008D2EE4">
        <w:rPr>
          <w:b/>
          <w:sz w:val="24"/>
        </w:rPr>
        <w:t>Профилактика и безопасность</w:t>
      </w:r>
    </w:p>
    <w:p w14:paraId="48121853" w14:textId="77777777" w:rsidR="00F048EC" w:rsidRPr="008D2EE4" w:rsidRDefault="00F048EC" w:rsidP="00F048EC">
      <w:pPr>
        <w:tabs>
          <w:tab w:val="left" w:pos="851"/>
        </w:tabs>
        <w:ind w:firstLine="709"/>
        <w:rPr>
          <w:sz w:val="24"/>
        </w:rPr>
      </w:pPr>
      <w:r w:rsidRPr="008D2EE4">
        <w:rPr>
          <w:sz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93C0F1A" w14:textId="77777777" w:rsidR="00F048EC" w:rsidRPr="008D2EE4" w:rsidRDefault="00F048EC" w:rsidP="00F048EC">
      <w:pPr>
        <w:numPr>
          <w:ilvl w:val="0"/>
          <w:numId w:val="50"/>
        </w:numPr>
        <w:tabs>
          <w:tab w:val="left" w:pos="993"/>
        </w:tabs>
        <w:autoSpaceDE/>
        <w:autoSpaceDN/>
        <w:ind w:left="0" w:firstLine="709"/>
        <w:jc w:val="both"/>
        <w:rPr>
          <w:sz w:val="24"/>
        </w:rPr>
      </w:pPr>
      <w:r w:rsidRPr="008D2EE4">
        <w:rPr>
          <w:sz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101C4851" w14:textId="77777777" w:rsidR="00F048EC" w:rsidRPr="008D2EE4" w:rsidRDefault="00F048EC" w:rsidP="00F048EC">
      <w:pPr>
        <w:numPr>
          <w:ilvl w:val="0"/>
          <w:numId w:val="50"/>
        </w:numPr>
        <w:tabs>
          <w:tab w:val="left" w:pos="993"/>
        </w:tabs>
        <w:autoSpaceDE/>
        <w:autoSpaceDN/>
        <w:ind w:left="0" w:firstLine="709"/>
        <w:jc w:val="both"/>
        <w:rPr>
          <w:sz w:val="24"/>
        </w:rPr>
      </w:pPr>
      <w:r w:rsidRPr="008D2EE4">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280F063F" w14:textId="77777777" w:rsidR="00F048EC" w:rsidRPr="008D2EE4" w:rsidRDefault="00F048EC" w:rsidP="00F048EC">
      <w:pPr>
        <w:numPr>
          <w:ilvl w:val="0"/>
          <w:numId w:val="50"/>
        </w:numPr>
        <w:tabs>
          <w:tab w:val="left" w:pos="993"/>
        </w:tabs>
        <w:autoSpaceDE/>
        <w:autoSpaceDN/>
        <w:ind w:left="0" w:firstLine="709"/>
        <w:jc w:val="both"/>
        <w:rPr>
          <w:sz w:val="24"/>
        </w:rPr>
      </w:pPr>
      <w:r w:rsidRPr="008D2EE4">
        <w:rPr>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636F68EA" w14:textId="77777777" w:rsidR="00F048EC" w:rsidRPr="008D2EE4" w:rsidRDefault="00F048EC" w:rsidP="00F048EC">
      <w:pPr>
        <w:numPr>
          <w:ilvl w:val="0"/>
          <w:numId w:val="50"/>
        </w:numPr>
        <w:tabs>
          <w:tab w:val="left" w:pos="993"/>
          <w:tab w:val="left" w:pos="1134"/>
        </w:tabs>
        <w:autoSpaceDE/>
        <w:autoSpaceDN/>
        <w:ind w:left="0" w:firstLine="709"/>
        <w:jc w:val="both"/>
        <w:rPr>
          <w:sz w:val="24"/>
        </w:rPr>
      </w:pPr>
      <w:r w:rsidRPr="008D2EE4">
        <w:rPr>
          <w:sz w:val="24"/>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418C488" w14:textId="77777777" w:rsidR="00F048EC" w:rsidRPr="008D2EE4" w:rsidRDefault="00F048EC" w:rsidP="00F048EC">
      <w:pPr>
        <w:numPr>
          <w:ilvl w:val="0"/>
          <w:numId w:val="50"/>
        </w:numPr>
        <w:tabs>
          <w:tab w:val="left" w:pos="993"/>
          <w:tab w:val="left" w:pos="1134"/>
        </w:tabs>
        <w:autoSpaceDE/>
        <w:autoSpaceDN/>
        <w:ind w:left="0" w:firstLine="709"/>
        <w:jc w:val="both"/>
        <w:rPr>
          <w:sz w:val="24"/>
        </w:rPr>
      </w:pPr>
      <w:r w:rsidRPr="008D2EE4">
        <w:rPr>
          <w:sz w:val="24"/>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053861FD" w14:textId="77777777" w:rsidR="00F048EC" w:rsidRPr="008D2EE4" w:rsidRDefault="00F048EC" w:rsidP="00F048EC">
      <w:pPr>
        <w:numPr>
          <w:ilvl w:val="0"/>
          <w:numId w:val="50"/>
        </w:numPr>
        <w:tabs>
          <w:tab w:val="left" w:pos="993"/>
          <w:tab w:val="left" w:pos="1134"/>
        </w:tabs>
        <w:autoSpaceDE/>
        <w:autoSpaceDN/>
        <w:ind w:left="0" w:firstLine="709"/>
        <w:jc w:val="both"/>
        <w:rPr>
          <w:sz w:val="24"/>
        </w:rPr>
      </w:pPr>
      <w:r w:rsidRPr="008D2EE4">
        <w:rPr>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5F13CC73" w14:textId="77777777" w:rsidR="00F048EC" w:rsidRPr="008D2EE4" w:rsidRDefault="00F048EC" w:rsidP="00F048EC">
      <w:pPr>
        <w:numPr>
          <w:ilvl w:val="0"/>
          <w:numId w:val="50"/>
        </w:numPr>
        <w:tabs>
          <w:tab w:val="left" w:pos="993"/>
          <w:tab w:val="left" w:pos="1134"/>
        </w:tabs>
        <w:autoSpaceDE/>
        <w:autoSpaceDN/>
        <w:ind w:left="0" w:firstLine="709"/>
        <w:jc w:val="both"/>
        <w:rPr>
          <w:sz w:val="24"/>
        </w:rPr>
      </w:pPr>
      <w:r w:rsidRPr="008D2EE4">
        <w:rPr>
          <w:sz w:val="24"/>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14:paraId="159731B2" w14:textId="77777777" w:rsidR="00F048EC" w:rsidRPr="008D2EE4" w:rsidRDefault="00F048EC" w:rsidP="00F048EC">
      <w:pPr>
        <w:numPr>
          <w:ilvl w:val="0"/>
          <w:numId w:val="50"/>
        </w:numPr>
        <w:tabs>
          <w:tab w:val="left" w:pos="993"/>
          <w:tab w:val="left" w:pos="1134"/>
        </w:tabs>
        <w:autoSpaceDE/>
        <w:autoSpaceDN/>
        <w:ind w:left="0" w:firstLine="709"/>
        <w:jc w:val="both"/>
        <w:rPr>
          <w:sz w:val="24"/>
        </w:rPr>
      </w:pPr>
      <w:r w:rsidRPr="008D2EE4">
        <w:rPr>
          <w:sz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w:t>
      </w:r>
      <w:r w:rsidRPr="008D2EE4">
        <w:rPr>
          <w:sz w:val="24"/>
        </w:rPr>
        <w:lastRenderedPageBreak/>
        <w:t xml:space="preserve">криминальной направленности, с агрессивным поведением и др.); </w:t>
      </w:r>
    </w:p>
    <w:p w14:paraId="645A2BF0" w14:textId="77777777" w:rsidR="00F048EC" w:rsidRPr="00DF77FA" w:rsidRDefault="00F048EC" w:rsidP="00F048EC">
      <w:pPr>
        <w:numPr>
          <w:ilvl w:val="0"/>
          <w:numId w:val="50"/>
        </w:numPr>
        <w:tabs>
          <w:tab w:val="left" w:pos="993"/>
          <w:tab w:val="left" w:pos="1134"/>
        </w:tabs>
        <w:autoSpaceDE/>
        <w:autoSpaceDN/>
        <w:ind w:left="0" w:firstLine="709"/>
        <w:jc w:val="both"/>
        <w:rPr>
          <w:sz w:val="24"/>
        </w:rPr>
      </w:pPr>
      <w:r w:rsidRPr="008D2EE4">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725491D1" w14:textId="77777777" w:rsidR="00F048EC" w:rsidRPr="00DF77FA" w:rsidRDefault="00F048EC" w:rsidP="00F048EC">
      <w:pPr>
        <w:ind w:firstLine="709"/>
        <w:jc w:val="center"/>
        <w:rPr>
          <w:sz w:val="24"/>
        </w:rPr>
      </w:pPr>
      <w:r w:rsidRPr="00DF77FA">
        <w:rPr>
          <w:b/>
          <w:sz w:val="24"/>
        </w:rPr>
        <w:t>Социальное партнёрство</w:t>
      </w:r>
    </w:p>
    <w:p w14:paraId="316AF3E4" w14:textId="77777777" w:rsidR="00F048EC" w:rsidRPr="00DF77FA" w:rsidRDefault="00F048EC" w:rsidP="00F048EC">
      <w:pPr>
        <w:tabs>
          <w:tab w:val="left" w:pos="851"/>
        </w:tabs>
        <w:ind w:firstLine="709"/>
        <w:rPr>
          <w:sz w:val="24"/>
        </w:rPr>
      </w:pPr>
      <w:r w:rsidRPr="00DF77FA">
        <w:rPr>
          <w:sz w:val="24"/>
        </w:rPr>
        <w:t>Реализация воспитательного потенциала социального партнёрства предусматривает:</w:t>
      </w:r>
    </w:p>
    <w:p w14:paraId="6F1B3A22" w14:textId="77777777" w:rsidR="00F048EC" w:rsidRPr="00DF77FA" w:rsidRDefault="00F048EC" w:rsidP="00F048EC">
      <w:pPr>
        <w:numPr>
          <w:ilvl w:val="0"/>
          <w:numId w:val="51"/>
        </w:numPr>
        <w:tabs>
          <w:tab w:val="left" w:pos="993"/>
          <w:tab w:val="left" w:pos="1134"/>
        </w:tabs>
        <w:autoSpaceDE/>
        <w:autoSpaceDN/>
        <w:ind w:left="0" w:firstLine="709"/>
        <w:jc w:val="both"/>
        <w:rPr>
          <w:sz w:val="24"/>
        </w:rPr>
      </w:pPr>
      <w:r w:rsidRPr="00DF77FA">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2920F0F" w14:textId="77777777" w:rsidR="00F048EC" w:rsidRPr="00DF77FA" w:rsidRDefault="00F048EC" w:rsidP="00F048EC">
      <w:pPr>
        <w:numPr>
          <w:ilvl w:val="0"/>
          <w:numId w:val="51"/>
        </w:numPr>
        <w:tabs>
          <w:tab w:val="left" w:pos="993"/>
          <w:tab w:val="left" w:pos="1134"/>
        </w:tabs>
        <w:autoSpaceDE/>
        <w:autoSpaceDN/>
        <w:ind w:left="0" w:firstLine="709"/>
        <w:jc w:val="both"/>
        <w:rPr>
          <w:sz w:val="24"/>
        </w:rPr>
      </w:pPr>
      <w:r w:rsidRPr="00DF77FA">
        <w:rPr>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8586AB9" w14:textId="77777777" w:rsidR="00F048EC" w:rsidRPr="00DF77FA" w:rsidRDefault="00F048EC" w:rsidP="00F048EC">
      <w:pPr>
        <w:numPr>
          <w:ilvl w:val="0"/>
          <w:numId w:val="51"/>
        </w:numPr>
        <w:tabs>
          <w:tab w:val="left" w:pos="993"/>
          <w:tab w:val="left" w:pos="1134"/>
        </w:tabs>
        <w:autoSpaceDE/>
        <w:autoSpaceDN/>
        <w:ind w:left="0" w:firstLine="709"/>
        <w:jc w:val="both"/>
        <w:rPr>
          <w:sz w:val="24"/>
        </w:rPr>
      </w:pPr>
      <w:r w:rsidRPr="00DF77FA">
        <w:rPr>
          <w:sz w:val="24"/>
        </w:rPr>
        <w:t>проведение на базе организаций-партнёров отдельных уроков, занятий, внешкольных мероприятий, акций воспитательной направленности;</w:t>
      </w:r>
    </w:p>
    <w:p w14:paraId="3302FE7F" w14:textId="77777777" w:rsidR="00F048EC" w:rsidRPr="00DF77FA" w:rsidRDefault="00F048EC" w:rsidP="00F048EC">
      <w:pPr>
        <w:numPr>
          <w:ilvl w:val="0"/>
          <w:numId w:val="51"/>
        </w:numPr>
        <w:tabs>
          <w:tab w:val="left" w:pos="993"/>
          <w:tab w:val="left" w:pos="1134"/>
        </w:tabs>
        <w:autoSpaceDE/>
        <w:autoSpaceDN/>
        <w:ind w:left="0" w:firstLine="709"/>
        <w:jc w:val="both"/>
        <w:rPr>
          <w:sz w:val="24"/>
        </w:rPr>
      </w:pPr>
      <w:r w:rsidRPr="00DF77FA">
        <w:rPr>
          <w:sz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14EA1CF7" w14:textId="77777777" w:rsidR="00F048EC" w:rsidRPr="00DF77FA" w:rsidRDefault="00F048EC" w:rsidP="00F048EC">
      <w:pPr>
        <w:numPr>
          <w:ilvl w:val="0"/>
          <w:numId w:val="51"/>
        </w:numPr>
        <w:tabs>
          <w:tab w:val="left" w:pos="993"/>
          <w:tab w:val="left" w:pos="1134"/>
        </w:tabs>
        <w:autoSpaceDE/>
        <w:autoSpaceDN/>
        <w:ind w:left="0" w:firstLine="709"/>
        <w:jc w:val="both"/>
        <w:rPr>
          <w:b/>
          <w:i/>
          <w:sz w:val="24"/>
        </w:rPr>
      </w:pPr>
      <w:r w:rsidRPr="00DF77FA">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465E680" w14:textId="77777777" w:rsidR="00F048EC" w:rsidRDefault="00F048EC" w:rsidP="00F048EC">
      <w:pPr>
        <w:tabs>
          <w:tab w:val="left" w:pos="851"/>
        </w:tabs>
        <w:spacing w:line="276" w:lineRule="auto"/>
        <w:ind w:firstLine="709"/>
        <w:jc w:val="center"/>
        <w:rPr>
          <w:b/>
          <w:sz w:val="24"/>
        </w:rPr>
      </w:pPr>
      <w:r w:rsidRPr="004407E7">
        <w:rPr>
          <w:b/>
          <w:sz w:val="24"/>
        </w:rPr>
        <w:t>Профориентация</w:t>
      </w:r>
    </w:p>
    <w:p w14:paraId="0448B43D" w14:textId="77777777" w:rsidR="00F048EC" w:rsidRPr="006B13E3" w:rsidRDefault="00F048EC" w:rsidP="00F048EC">
      <w:pPr>
        <w:tabs>
          <w:tab w:val="left" w:pos="851"/>
        </w:tabs>
        <w:spacing w:line="276" w:lineRule="auto"/>
        <w:ind w:firstLine="709"/>
        <w:rPr>
          <w:color w:val="000000"/>
          <w:w w:val="0"/>
          <w:sz w:val="24"/>
        </w:rPr>
      </w:pPr>
      <w:r w:rsidRPr="00D91493">
        <w:rPr>
          <w:color w:val="000000"/>
          <w:w w:val="0"/>
          <w:sz w:val="24"/>
        </w:rPr>
        <w:t>(на уровнях основного общего и среднего общего образования).</w:t>
      </w:r>
    </w:p>
    <w:p w14:paraId="743745D3" w14:textId="77777777" w:rsidR="00F048EC" w:rsidRPr="00107985" w:rsidRDefault="00F048EC" w:rsidP="00F048EC">
      <w:pPr>
        <w:rPr>
          <w:rFonts w:eastAsia="№Е"/>
          <w:i/>
          <w:sz w:val="24"/>
        </w:rPr>
      </w:pPr>
      <w:r>
        <w:rPr>
          <w:sz w:val="24"/>
        </w:rPr>
        <w:t xml:space="preserve">            </w:t>
      </w:r>
      <w:r w:rsidRPr="00022F74">
        <w:rPr>
          <w:sz w:val="24"/>
        </w:rPr>
        <w:t>Задача совместной</w:t>
      </w:r>
      <w:r>
        <w:rPr>
          <w:sz w:val="24"/>
        </w:rPr>
        <w:t xml:space="preserve"> деятельности педагога и детей</w:t>
      </w:r>
      <w:r w:rsidRPr="00022F74">
        <w:rPr>
          <w:sz w:val="24"/>
        </w:rPr>
        <w:t xml:space="preserve"> </w:t>
      </w:r>
      <w:r>
        <w:rPr>
          <w:sz w:val="24"/>
        </w:rPr>
        <w:t xml:space="preserve">по данному модулю </w:t>
      </w:r>
      <w:r w:rsidRPr="00022F74">
        <w:rPr>
          <w:sz w:val="24"/>
        </w:rPr>
        <w:t xml:space="preserve">– подготовить </w:t>
      </w:r>
      <w:r>
        <w:rPr>
          <w:sz w:val="24"/>
        </w:rPr>
        <w:t>школьников</w:t>
      </w:r>
      <w:r w:rsidRPr="00022F74">
        <w:rPr>
          <w:sz w:val="24"/>
        </w:rPr>
        <w:t xml:space="preserve"> к осознанному выбору своей будущей профессиональной деятельности. </w:t>
      </w:r>
      <w:r w:rsidRPr="008931CD">
        <w:rPr>
          <w:sz w:val="24"/>
        </w:rPr>
        <w:t>Реализация воспитательного потенциала профориентационной работы школы предусматривает:</w:t>
      </w:r>
    </w:p>
    <w:p w14:paraId="077E9C4D" w14:textId="77777777" w:rsidR="00F048EC" w:rsidRPr="004407E7" w:rsidRDefault="00F048EC" w:rsidP="00F048EC">
      <w:pPr>
        <w:numPr>
          <w:ilvl w:val="0"/>
          <w:numId w:val="50"/>
        </w:numPr>
        <w:tabs>
          <w:tab w:val="left" w:pos="851"/>
          <w:tab w:val="left" w:pos="993"/>
        </w:tabs>
        <w:autoSpaceDE/>
        <w:autoSpaceDN/>
        <w:ind w:left="0" w:firstLine="709"/>
        <w:jc w:val="both"/>
        <w:rPr>
          <w:sz w:val="24"/>
        </w:rPr>
      </w:pPr>
      <w:r w:rsidRPr="004407E7">
        <w:rPr>
          <w:sz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1F3EF823" w14:textId="77777777" w:rsidR="00F048EC" w:rsidRPr="004407E7" w:rsidRDefault="00F048EC" w:rsidP="00F048EC">
      <w:pPr>
        <w:numPr>
          <w:ilvl w:val="0"/>
          <w:numId w:val="50"/>
        </w:numPr>
        <w:tabs>
          <w:tab w:val="left" w:pos="851"/>
          <w:tab w:val="left" w:pos="993"/>
        </w:tabs>
        <w:autoSpaceDE/>
        <w:autoSpaceDN/>
        <w:ind w:left="0" w:firstLine="709"/>
        <w:jc w:val="both"/>
        <w:rPr>
          <w:sz w:val="24"/>
        </w:rPr>
      </w:pPr>
      <w:r w:rsidRPr="004407E7">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DC2191A" w14:textId="77777777" w:rsidR="00F048EC" w:rsidRPr="004407E7" w:rsidRDefault="00F048EC" w:rsidP="00F048EC">
      <w:pPr>
        <w:numPr>
          <w:ilvl w:val="0"/>
          <w:numId w:val="50"/>
        </w:numPr>
        <w:tabs>
          <w:tab w:val="left" w:pos="851"/>
          <w:tab w:val="left" w:pos="993"/>
        </w:tabs>
        <w:autoSpaceDE/>
        <w:autoSpaceDN/>
        <w:ind w:left="0" w:firstLine="709"/>
        <w:jc w:val="both"/>
        <w:rPr>
          <w:sz w:val="24"/>
        </w:rPr>
      </w:pPr>
      <w:r w:rsidRPr="004407E7">
        <w:rPr>
          <w:sz w:val="24"/>
        </w:rPr>
        <w:t>экскурсии на предприятия</w:t>
      </w:r>
      <w:r>
        <w:rPr>
          <w:sz w:val="24"/>
        </w:rPr>
        <w:t xml:space="preserve"> (в том числе и онлайн)</w:t>
      </w:r>
      <w:r w:rsidRPr="004407E7">
        <w:rPr>
          <w:sz w:val="24"/>
        </w:rPr>
        <w:t>, в организации, дающие начальные представления о существующих профессиях и условиях работы;</w:t>
      </w:r>
    </w:p>
    <w:p w14:paraId="2A49D1BD" w14:textId="77777777" w:rsidR="00F048EC" w:rsidRPr="004407E7" w:rsidRDefault="00F048EC" w:rsidP="00F048EC">
      <w:pPr>
        <w:numPr>
          <w:ilvl w:val="0"/>
          <w:numId w:val="50"/>
        </w:numPr>
        <w:tabs>
          <w:tab w:val="left" w:pos="851"/>
          <w:tab w:val="left" w:pos="993"/>
        </w:tabs>
        <w:autoSpaceDE/>
        <w:autoSpaceDN/>
        <w:ind w:left="0" w:firstLine="709"/>
        <w:jc w:val="both"/>
        <w:rPr>
          <w:sz w:val="24"/>
        </w:rPr>
      </w:pPr>
      <w:r w:rsidRPr="004407E7">
        <w:rPr>
          <w:sz w:val="24"/>
        </w:rPr>
        <w:t>посещение</w:t>
      </w:r>
      <w:r>
        <w:rPr>
          <w:sz w:val="24"/>
        </w:rPr>
        <w:t xml:space="preserve"> (в том числе и онлайн)</w:t>
      </w:r>
      <w:r w:rsidRPr="004407E7">
        <w:rPr>
          <w:sz w:val="24"/>
        </w:rPr>
        <w:t>,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D000A96" w14:textId="77777777" w:rsidR="00F048EC" w:rsidRPr="004407E7" w:rsidRDefault="00F048EC" w:rsidP="00F048EC">
      <w:pPr>
        <w:numPr>
          <w:ilvl w:val="0"/>
          <w:numId w:val="50"/>
        </w:numPr>
        <w:tabs>
          <w:tab w:val="left" w:pos="851"/>
          <w:tab w:val="left" w:pos="993"/>
        </w:tabs>
        <w:autoSpaceDE/>
        <w:autoSpaceDN/>
        <w:ind w:left="0" w:firstLine="709"/>
        <w:jc w:val="both"/>
        <w:rPr>
          <w:sz w:val="24"/>
        </w:rPr>
      </w:pPr>
      <w:r w:rsidRPr="004407E7">
        <w:rPr>
          <w:sz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35A30EE9" w14:textId="77777777" w:rsidR="00F048EC" w:rsidRPr="004407E7" w:rsidRDefault="00F048EC" w:rsidP="00F048EC">
      <w:pPr>
        <w:numPr>
          <w:ilvl w:val="0"/>
          <w:numId w:val="50"/>
        </w:numPr>
        <w:tabs>
          <w:tab w:val="left" w:pos="851"/>
          <w:tab w:val="left" w:pos="993"/>
        </w:tabs>
        <w:autoSpaceDE/>
        <w:autoSpaceDN/>
        <w:ind w:left="0" w:firstLine="709"/>
        <w:jc w:val="both"/>
        <w:rPr>
          <w:sz w:val="24"/>
        </w:rPr>
      </w:pPr>
      <w:r w:rsidRPr="004407E7">
        <w:rPr>
          <w:sz w:val="24"/>
        </w:rPr>
        <w:t>участие в работе всероссийских профориентационных проектов;</w:t>
      </w:r>
    </w:p>
    <w:p w14:paraId="4B7FC235" w14:textId="77777777" w:rsidR="00F048EC" w:rsidRDefault="00F048EC" w:rsidP="00F048EC">
      <w:pPr>
        <w:numPr>
          <w:ilvl w:val="0"/>
          <w:numId w:val="50"/>
        </w:numPr>
        <w:tabs>
          <w:tab w:val="left" w:pos="851"/>
          <w:tab w:val="left" w:pos="993"/>
        </w:tabs>
        <w:autoSpaceDE/>
        <w:autoSpaceDN/>
        <w:ind w:left="0" w:firstLine="709"/>
        <w:jc w:val="both"/>
        <w:rPr>
          <w:sz w:val="24"/>
        </w:rPr>
      </w:pPr>
      <w:r w:rsidRPr="004407E7">
        <w:rPr>
          <w:sz w:val="24"/>
        </w:rPr>
        <w:t>индивидуал</w:t>
      </w:r>
      <w:r>
        <w:rPr>
          <w:sz w:val="24"/>
        </w:rPr>
        <w:t>ьное консультирование</w:t>
      </w:r>
      <w:r w:rsidRPr="004407E7">
        <w:rPr>
          <w:sz w:val="24"/>
        </w:rPr>
        <w:t xml:space="preserve">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7F4A429E" w14:textId="77777777" w:rsidR="00F048EC" w:rsidRDefault="00F048EC" w:rsidP="00F048EC">
      <w:pPr>
        <w:numPr>
          <w:ilvl w:val="0"/>
          <w:numId w:val="50"/>
        </w:numPr>
        <w:tabs>
          <w:tab w:val="left" w:pos="851"/>
          <w:tab w:val="left" w:pos="993"/>
        </w:tabs>
        <w:autoSpaceDE/>
        <w:autoSpaceDN/>
        <w:ind w:left="0" w:firstLine="709"/>
        <w:jc w:val="both"/>
        <w:rPr>
          <w:sz w:val="24"/>
        </w:rPr>
      </w:pPr>
      <w:r w:rsidRPr="008931CD">
        <w:rPr>
          <w:sz w:val="24"/>
        </w:rPr>
        <w:t>освоение обучающимися основ профессии в рамках курса внеурочной деятельности «</w:t>
      </w:r>
      <w:r>
        <w:rPr>
          <w:sz w:val="24"/>
        </w:rPr>
        <w:t>В мире профессий</w:t>
      </w:r>
      <w:r w:rsidRPr="008931CD">
        <w:rPr>
          <w:sz w:val="24"/>
        </w:rPr>
        <w:t xml:space="preserve">».  </w:t>
      </w:r>
    </w:p>
    <w:p w14:paraId="5EEA9FA8" w14:textId="77777777" w:rsidR="00F048EC" w:rsidRDefault="00F048EC" w:rsidP="00F048EC">
      <w:pPr>
        <w:numPr>
          <w:ilvl w:val="0"/>
          <w:numId w:val="50"/>
        </w:numPr>
        <w:tabs>
          <w:tab w:val="left" w:pos="851"/>
          <w:tab w:val="left" w:pos="993"/>
        </w:tabs>
        <w:autoSpaceDE/>
        <w:autoSpaceDN/>
        <w:ind w:left="0" w:firstLine="709"/>
        <w:jc w:val="both"/>
        <w:rPr>
          <w:sz w:val="24"/>
        </w:rPr>
      </w:pPr>
      <w:r>
        <w:rPr>
          <w:sz w:val="24"/>
        </w:rPr>
        <w:t>С 1.09.2023 года в каждой школе ведется работа по профориентации (профминимум). В нашей школе – базовый уровень.</w:t>
      </w:r>
    </w:p>
    <w:p w14:paraId="69FBDE66" w14:textId="77777777" w:rsidR="00F048EC" w:rsidRPr="008931CD" w:rsidRDefault="00F048EC" w:rsidP="00F048EC">
      <w:pPr>
        <w:tabs>
          <w:tab w:val="left" w:pos="851"/>
          <w:tab w:val="left" w:pos="993"/>
        </w:tabs>
        <w:autoSpaceDE/>
        <w:autoSpaceDN/>
        <w:ind w:left="709"/>
        <w:rPr>
          <w:sz w:val="24"/>
        </w:rPr>
      </w:pPr>
    </w:p>
    <w:p w14:paraId="7E8FDE3F" w14:textId="77777777" w:rsidR="00F048EC" w:rsidRPr="0053574C" w:rsidRDefault="00F048EC" w:rsidP="00F048EC">
      <w:pPr>
        <w:tabs>
          <w:tab w:val="left" w:pos="851"/>
        </w:tabs>
        <w:rPr>
          <w:b/>
          <w:color w:val="000000"/>
          <w:w w:val="0"/>
          <w:sz w:val="24"/>
        </w:rPr>
      </w:pPr>
    </w:p>
    <w:p w14:paraId="704E0601" w14:textId="77777777" w:rsidR="00F048EC" w:rsidRPr="0065488D" w:rsidRDefault="00F048EC" w:rsidP="00F048EC">
      <w:pPr>
        <w:jc w:val="center"/>
        <w:rPr>
          <w:b/>
          <w:w w:val="0"/>
          <w:sz w:val="24"/>
        </w:rPr>
      </w:pPr>
      <w:r>
        <w:rPr>
          <w:b/>
          <w:sz w:val="24"/>
        </w:rPr>
        <w:t xml:space="preserve">2.2.2 </w:t>
      </w:r>
      <w:r w:rsidRPr="007F7B10">
        <w:rPr>
          <w:b/>
          <w:sz w:val="24"/>
        </w:rPr>
        <w:t>Дополнительные (вариативные) модули</w:t>
      </w:r>
    </w:p>
    <w:p w14:paraId="7C493C96" w14:textId="77777777" w:rsidR="00F048EC" w:rsidRPr="0065488D" w:rsidRDefault="00F048EC" w:rsidP="00F048EC">
      <w:pPr>
        <w:widowControl/>
        <w:tabs>
          <w:tab w:val="center" w:pos="5103"/>
          <w:tab w:val="left" w:pos="6585"/>
        </w:tabs>
        <w:autoSpaceDE/>
        <w:autoSpaceDN/>
        <w:rPr>
          <w:sz w:val="24"/>
          <w:lang w:eastAsia="ru-RU"/>
        </w:rPr>
      </w:pPr>
    </w:p>
    <w:p w14:paraId="20A639CF" w14:textId="1371A3CB" w:rsidR="00F048EC" w:rsidRPr="00BA0CB3" w:rsidRDefault="00F048EC" w:rsidP="00F048EC">
      <w:pPr>
        <w:tabs>
          <w:tab w:val="left" w:pos="851"/>
        </w:tabs>
        <w:rPr>
          <w:rFonts w:eastAsia="Calibri"/>
          <w:color w:val="FF0000"/>
          <w:sz w:val="24"/>
        </w:rPr>
      </w:pPr>
      <w:r w:rsidRPr="00BA0CB3">
        <w:rPr>
          <w:b/>
          <w:iCs/>
          <w:w w:val="0"/>
          <w:sz w:val="24"/>
        </w:rPr>
        <w:t xml:space="preserve">Детские общественные объединения </w:t>
      </w:r>
      <w:r w:rsidRPr="00BA0CB3">
        <w:rPr>
          <w:rFonts w:eastAsia="Calibri"/>
          <w:noProof/>
          <w:color w:val="FF0000"/>
          <w:sz w:val="24"/>
          <w:lang w:eastAsia="ru-RU"/>
        </w:rPr>
        <mc:AlternateContent>
          <mc:Choice Requires="wps">
            <w:drawing>
              <wp:anchor distT="0" distB="0" distL="114300" distR="114300" simplePos="0" relativeHeight="483106816" behindDoc="0" locked="0" layoutInCell="1" allowOverlap="1" wp14:anchorId="62D189D4" wp14:editId="5A97FA7E">
                <wp:simplePos x="0" y="0"/>
                <wp:positionH relativeFrom="page">
                  <wp:posOffset>11396345</wp:posOffset>
                </wp:positionH>
                <wp:positionV relativeFrom="paragraph">
                  <wp:posOffset>-482600</wp:posOffset>
                </wp:positionV>
                <wp:extent cx="118745" cy="5614670"/>
                <wp:effectExtent l="0" t="0" r="0" b="50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5614670"/>
                        </a:xfrm>
                        <a:prstGeom prst="rect">
                          <a:avLst/>
                        </a:prstGeom>
                        <a:solidFill>
                          <a:srgbClr val="B98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B8A78" id="Прямоугольник 4" o:spid="_x0000_s1026" style="position:absolute;margin-left:897.35pt;margin-top:-38pt;width:9.35pt;height:442.1pt;z-index:4831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" fillcolor="#b98009" stroked="f">
                <w10:wrap anchorx="page"/>
              </v:rect>
            </w:pict>
          </mc:Fallback>
        </mc:AlternateContent>
      </w:r>
    </w:p>
    <w:p w14:paraId="240482A8" w14:textId="77777777" w:rsidR="00F048EC" w:rsidRPr="00A212CE" w:rsidRDefault="00F048EC" w:rsidP="00F048EC">
      <w:pPr>
        <w:rPr>
          <w:rFonts w:eastAsia="Calibri"/>
          <w:sz w:val="24"/>
        </w:rPr>
      </w:pPr>
      <w:r w:rsidRPr="00F252F5">
        <w:rPr>
          <w:rFonts w:eastAsia="Calibri"/>
          <w:color w:val="FF0000"/>
          <w:sz w:val="24"/>
        </w:rPr>
        <w:lastRenderedPageBreak/>
        <w:t xml:space="preserve"> </w:t>
      </w:r>
      <w:r>
        <w:rPr>
          <w:rFonts w:eastAsia="Calibri"/>
          <w:color w:val="FF0000"/>
          <w:sz w:val="24"/>
        </w:rPr>
        <w:t xml:space="preserve">     </w:t>
      </w:r>
      <w:r w:rsidRPr="00F252F5">
        <w:rPr>
          <w:rFonts w:eastAsia="Calibri"/>
          <w:color w:val="FF0000"/>
          <w:sz w:val="24"/>
        </w:rPr>
        <w:t xml:space="preserve"> </w:t>
      </w:r>
      <w:r w:rsidRPr="00A212CE">
        <w:rPr>
          <w:rFonts w:eastAsia="Calibri"/>
          <w:sz w:val="24"/>
        </w:rPr>
        <w:t xml:space="preserve">Правовой основой действующих ДОО является ФЗ от 19.05.1995 N 82-ФЗ (ред. от 20.12.2017) "Об общественных объединениях" (ст. 5). </w:t>
      </w:r>
    </w:p>
    <w:p w14:paraId="5C15334F" w14:textId="77777777" w:rsidR="00F048EC" w:rsidRPr="005142DA" w:rsidRDefault="00F048EC" w:rsidP="00F048EC">
      <w:pPr>
        <w:pStyle w:val="a5"/>
        <w:tabs>
          <w:tab w:val="left" w:pos="993"/>
          <w:tab w:val="left" w:pos="1310"/>
        </w:tabs>
        <w:ind w:left="0"/>
        <w:rPr>
          <w:rFonts w:ascii="Calibri" w:hAnsi="Calibri"/>
          <w:sz w:val="24"/>
          <w:szCs w:val="24"/>
        </w:rPr>
      </w:pPr>
      <w:r>
        <w:rPr>
          <w:rFonts w:eastAsia="Calibri"/>
          <w:sz w:val="24"/>
          <w:szCs w:val="24"/>
          <w:lang w:eastAsia="ko-KR"/>
        </w:rPr>
        <w:t xml:space="preserve">       </w:t>
      </w:r>
      <w:r w:rsidRPr="00A212CE">
        <w:rPr>
          <w:sz w:val="24"/>
          <w:szCs w:val="24"/>
        </w:rPr>
        <w:t xml:space="preserve">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w:t>
      </w:r>
      <w:r w:rsidRPr="00A212CE">
        <w:rPr>
          <w:rFonts w:eastAsia="Calibri"/>
          <w:sz w:val="24"/>
          <w:szCs w:val="24"/>
          <w:lang w:eastAsia="ko-KR"/>
        </w:rPr>
        <w:t xml:space="preserve">Назначен советник по воспитанию, школа зарегистрирована на сайте </w:t>
      </w:r>
      <w:r w:rsidRPr="00A212CE">
        <w:rPr>
          <w:rFonts w:eastAsia="Calibri"/>
          <w:sz w:val="24"/>
          <w:szCs w:val="24"/>
        </w:rPr>
        <w:t>РДШ.</w:t>
      </w:r>
    </w:p>
    <w:p w14:paraId="345E3418" w14:textId="77777777" w:rsidR="00F048EC" w:rsidRPr="00515506" w:rsidRDefault="00F048EC" w:rsidP="00F048EC">
      <w:pPr>
        <w:rPr>
          <w:sz w:val="24"/>
        </w:rPr>
      </w:pPr>
      <w:r>
        <w:rPr>
          <w:sz w:val="24"/>
        </w:rPr>
        <w:t xml:space="preserve">     </w:t>
      </w:r>
      <w:r w:rsidRPr="00515506">
        <w:rPr>
          <w:sz w:val="24"/>
        </w:rPr>
        <w:t xml:space="preserve"> Воспитание в РДШ осуществляется через направления:</w:t>
      </w:r>
    </w:p>
    <w:p w14:paraId="1D0140C2" w14:textId="77777777" w:rsidR="00F048EC" w:rsidRPr="00515506" w:rsidRDefault="00F048EC" w:rsidP="00F048EC">
      <w:pPr>
        <w:rPr>
          <w:sz w:val="24"/>
        </w:rPr>
      </w:pPr>
      <w:r w:rsidRPr="00515506">
        <w:rPr>
          <w:sz w:val="24"/>
        </w:rPr>
        <w:t xml:space="preserve"> </w:t>
      </w:r>
      <w:r w:rsidRPr="00515506">
        <w:rPr>
          <w:sz w:val="24"/>
        </w:rPr>
        <w:sym w:font="Symbol" w:char="F0B7"/>
      </w:r>
      <w:r w:rsidRPr="00515506">
        <w:rPr>
          <w:sz w:val="24"/>
        </w:rPr>
        <w:t xml:space="preserve"> Личностно</w:t>
      </w:r>
      <w:r>
        <w:rPr>
          <w:sz w:val="24"/>
        </w:rPr>
        <w:t xml:space="preserve">е развитие </w:t>
      </w:r>
    </w:p>
    <w:p w14:paraId="541E0341" w14:textId="77777777" w:rsidR="00F048EC" w:rsidRDefault="00F048EC" w:rsidP="00F048EC">
      <w:pPr>
        <w:rPr>
          <w:sz w:val="24"/>
        </w:rPr>
      </w:pPr>
      <w:r w:rsidRPr="00515506">
        <w:rPr>
          <w:sz w:val="24"/>
        </w:rPr>
        <w:sym w:font="Symbol" w:char="F0B7"/>
      </w:r>
      <w:r w:rsidRPr="00515506">
        <w:rPr>
          <w:sz w:val="24"/>
        </w:rPr>
        <w:t xml:space="preserve"> Гражданская активность </w:t>
      </w:r>
    </w:p>
    <w:p w14:paraId="1E6FB7F8" w14:textId="77777777" w:rsidR="00F048EC" w:rsidRPr="00515506" w:rsidRDefault="00F048EC" w:rsidP="00F048EC">
      <w:pPr>
        <w:rPr>
          <w:sz w:val="24"/>
        </w:rPr>
      </w:pPr>
      <w:r w:rsidRPr="00515506">
        <w:rPr>
          <w:sz w:val="24"/>
        </w:rPr>
        <w:sym w:font="Symbol" w:char="F0B7"/>
      </w:r>
      <w:r w:rsidRPr="00515506">
        <w:rPr>
          <w:sz w:val="24"/>
        </w:rPr>
        <w:t xml:space="preserve"> Воен</w:t>
      </w:r>
      <w:r>
        <w:rPr>
          <w:sz w:val="24"/>
        </w:rPr>
        <w:t>но-патриотическое направление –</w:t>
      </w:r>
    </w:p>
    <w:p w14:paraId="3EF17963" w14:textId="77777777" w:rsidR="00F048EC" w:rsidRPr="00515506" w:rsidRDefault="00F048EC" w:rsidP="00F048EC">
      <w:pPr>
        <w:rPr>
          <w:sz w:val="24"/>
        </w:rPr>
      </w:pPr>
      <w:r w:rsidRPr="00515506">
        <w:rPr>
          <w:sz w:val="24"/>
        </w:rPr>
        <w:sym w:font="Symbol" w:char="F0B7"/>
      </w:r>
      <w:r w:rsidRPr="00515506">
        <w:rPr>
          <w:sz w:val="24"/>
        </w:rPr>
        <w:t xml:space="preserve"> Информационно-медийное направление </w:t>
      </w:r>
    </w:p>
    <w:p w14:paraId="50CAB211" w14:textId="77777777" w:rsidR="00F048EC" w:rsidRPr="00515506" w:rsidRDefault="00F048EC" w:rsidP="00F048EC">
      <w:pPr>
        <w:rPr>
          <w:sz w:val="24"/>
        </w:rPr>
      </w:pPr>
      <w:r w:rsidRPr="00515506">
        <w:rPr>
          <w:sz w:val="24"/>
        </w:rPr>
        <w:t xml:space="preserve"> Основными формами деятельности членов РДШ являются: </w:t>
      </w:r>
    </w:p>
    <w:p w14:paraId="0B1E0D9F" w14:textId="77777777" w:rsidR="00F048EC" w:rsidRPr="00515506" w:rsidRDefault="00F048EC" w:rsidP="00F048EC">
      <w:pPr>
        <w:rPr>
          <w:sz w:val="24"/>
        </w:rPr>
      </w:pPr>
      <w:r>
        <w:rPr>
          <w:sz w:val="24"/>
        </w:rPr>
        <w:t>-</w:t>
      </w:r>
      <w:r w:rsidRPr="00515506">
        <w:rPr>
          <w:sz w:val="24"/>
        </w:rPr>
        <w:t xml:space="preserve"> участие в днях единых действий (ДЕД) и в совместных социально значимых мероприятиях; </w:t>
      </w:r>
    </w:p>
    <w:p w14:paraId="1AFD3F44" w14:textId="77777777" w:rsidR="00F048EC" w:rsidRPr="00515506" w:rsidRDefault="00F048EC" w:rsidP="00F048EC">
      <w:pPr>
        <w:rPr>
          <w:sz w:val="24"/>
        </w:rPr>
      </w:pPr>
      <w:r w:rsidRPr="00451F50">
        <w:rPr>
          <w:sz w:val="24"/>
        </w:rPr>
        <w:t xml:space="preserve">- </w:t>
      </w:r>
      <w:r w:rsidRPr="00515506">
        <w:rPr>
          <w:sz w:val="24"/>
        </w:rPr>
        <w:t>коллективно-творческая деятельность, забота о старших и младших;</w:t>
      </w:r>
    </w:p>
    <w:p w14:paraId="0070D784" w14:textId="77777777" w:rsidR="00F048EC" w:rsidRDefault="00F048EC" w:rsidP="00F048EC">
      <w:pPr>
        <w:rPr>
          <w:sz w:val="24"/>
        </w:rPr>
      </w:pPr>
      <w:r w:rsidRPr="00515506">
        <w:rPr>
          <w:sz w:val="24"/>
        </w:rPr>
        <w:t xml:space="preserve"> </w:t>
      </w:r>
      <w:r>
        <w:rPr>
          <w:sz w:val="24"/>
        </w:rPr>
        <w:t xml:space="preserve">- </w:t>
      </w:r>
      <w:r w:rsidRPr="00515506">
        <w:rPr>
          <w:sz w:val="24"/>
        </w:rPr>
        <w:t xml:space="preserve"> информационно-просветительские мероприятия; </w:t>
      </w:r>
    </w:p>
    <w:p w14:paraId="0408A532" w14:textId="77777777" w:rsidR="00F048EC" w:rsidRDefault="00F048EC" w:rsidP="00F048EC">
      <w:pPr>
        <w:rPr>
          <w:sz w:val="24"/>
        </w:rPr>
      </w:pPr>
      <w:r>
        <w:rPr>
          <w:sz w:val="24"/>
        </w:rPr>
        <w:t xml:space="preserve">- </w:t>
      </w:r>
      <w:r w:rsidRPr="00515506">
        <w:rPr>
          <w:sz w:val="24"/>
        </w:rPr>
        <w:t>разработка и поддержка инициативных проектов обучающих</w:t>
      </w:r>
      <w:r w:rsidRPr="00A212CE">
        <w:rPr>
          <w:sz w:val="24"/>
        </w:rPr>
        <w:t>ся</w:t>
      </w:r>
      <w:r w:rsidRPr="00515506">
        <w:rPr>
          <w:sz w:val="24"/>
        </w:rPr>
        <w:t xml:space="preserve"> и др.</w:t>
      </w:r>
    </w:p>
    <w:p w14:paraId="5AB61228" w14:textId="77777777" w:rsidR="00F048EC" w:rsidRPr="00927ECF" w:rsidRDefault="00F048EC" w:rsidP="00F048EC">
      <w:pPr>
        <w:rPr>
          <w:sz w:val="24"/>
        </w:rPr>
      </w:pPr>
      <w:r>
        <w:rPr>
          <w:sz w:val="24"/>
          <w:lang w:eastAsia="ru-RU"/>
        </w:rPr>
        <w:t xml:space="preserve">     </w:t>
      </w:r>
      <w:r w:rsidRPr="00927ECF">
        <w:rPr>
          <w:sz w:val="24"/>
          <w:lang w:eastAsia="ru-RU"/>
        </w:rPr>
        <w:t>Кроме того, воспитание в первичном отделении РДШ как детском общественном объединении осуществляется через:</w:t>
      </w:r>
    </w:p>
    <w:p w14:paraId="15E36734" w14:textId="77777777" w:rsidR="00F048EC" w:rsidRPr="00451F50" w:rsidRDefault="00F048EC" w:rsidP="00F048EC">
      <w:pPr>
        <w:widowControl/>
        <w:numPr>
          <w:ilvl w:val="0"/>
          <w:numId w:val="38"/>
        </w:numPr>
        <w:tabs>
          <w:tab w:val="left" w:pos="993"/>
          <w:tab w:val="left" w:pos="1310"/>
        </w:tabs>
        <w:autoSpaceDE/>
        <w:autoSpaceDN/>
        <w:ind w:left="0" w:firstLine="567"/>
        <w:jc w:val="both"/>
        <w:rPr>
          <w:rFonts w:eastAsia="Calibri"/>
          <w:sz w:val="24"/>
          <w:lang w:val="x-none"/>
        </w:rPr>
      </w:pPr>
      <w:r w:rsidRPr="00451F50">
        <w:rPr>
          <w:rFonts w:eastAsia="Calibri"/>
          <w:sz w:val="24"/>
          <w:lang w:val="x-none"/>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14:paraId="4FFAE1DF" w14:textId="77777777" w:rsidR="00F048EC" w:rsidRPr="00451F50" w:rsidRDefault="00F048EC" w:rsidP="00F048EC">
      <w:pPr>
        <w:numPr>
          <w:ilvl w:val="0"/>
          <w:numId w:val="38"/>
        </w:numPr>
        <w:wordWrap w:val="0"/>
        <w:ind w:left="0" w:firstLine="567"/>
        <w:jc w:val="both"/>
        <w:rPr>
          <w:sz w:val="24"/>
        </w:rPr>
      </w:pPr>
      <w:r w:rsidRPr="00451F50">
        <w:rPr>
          <w:rFonts w:eastAsia="Calibri"/>
          <w:sz w:val="24"/>
        </w:rPr>
        <w:t xml:space="preserve">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w:t>
      </w:r>
      <w:r w:rsidRPr="00451F50">
        <w:rPr>
          <w:sz w:val="24"/>
        </w:rPr>
        <w:t>забота, уважение, умение сопереживать, умение общаться, слушать и слышать других;</w:t>
      </w:r>
    </w:p>
    <w:p w14:paraId="66B819C0" w14:textId="77777777" w:rsidR="00F048EC" w:rsidRPr="00451F50" w:rsidRDefault="00F048EC" w:rsidP="00F048EC">
      <w:pPr>
        <w:numPr>
          <w:ilvl w:val="0"/>
          <w:numId w:val="38"/>
        </w:numPr>
        <w:tabs>
          <w:tab w:val="left" w:pos="0"/>
        </w:tabs>
        <w:wordWrap w:val="0"/>
        <w:ind w:left="0" w:firstLine="567"/>
        <w:jc w:val="both"/>
        <w:rPr>
          <w:rFonts w:eastAsia="Calibri"/>
          <w:sz w:val="24"/>
        </w:rPr>
      </w:pPr>
      <w:r w:rsidRPr="00451F50">
        <w:rPr>
          <w:rFonts w:eastAsia="Calibri"/>
          <w:sz w:val="24"/>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14:paraId="3FC0D09D" w14:textId="77777777" w:rsidR="00F048EC" w:rsidRPr="00451F50" w:rsidRDefault="00F048EC" w:rsidP="00F048EC">
      <w:pPr>
        <w:widowControl/>
        <w:numPr>
          <w:ilvl w:val="0"/>
          <w:numId w:val="38"/>
        </w:numPr>
        <w:tabs>
          <w:tab w:val="left" w:pos="993"/>
          <w:tab w:val="left" w:pos="1310"/>
        </w:tabs>
        <w:autoSpaceDE/>
        <w:autoSpaceDN/>
        <w:ind w:left="0" w:firstLine="567"/>
        <w:jc w:val="both"/>
        <w:rPr>
          <w:rFonts w:eastAsia="Calibri"/>
          <w:sz w:val="24"/>
          <w:lang w:val="x-none" w:eastAsia="x-none"/>
        </w:rPr>
      </w:pPr>
      <w:r w:rsidRPr="00451F50">
        <w:rPr>
          <w:rFonts w:eastAsia="Calibri"/>
          <w:sz w:val="24"/>
          <w:lang w:val="x-none"/>
        </w:rPr>
        <w:t>рекрутинговые мероприятия в начальной школе, реализующие идею популяризации деятельности РДШ, привлечения в него новых членов;</w:t>
      </w:r>
    </w:p>
    <w:p w14:paraId="630FE628" w14:textId="77777777" w:rsidR="00F048EC" w:rsidRPr="00927ECF" w:rsidRDefault="00F048EC" w:rsidP="00F048EC">
      <w:pPr>
        <w:widowControl/>
        <w:numPr>
          <w:ilvl w:val="0"/>
          <w:numId w:val="38"/>
        </w:numPr>
        <w:tabs>
          <w:tab w:val="left" w:pos="993"/>
          <w:tab w:val="left" w:pos="1310"/>
        </w:tabs>
        <w:autoSpaceDE/>
        <w:autoSpaceDN/>
        <w:ind w:left="0" w:firstLine="567"/>
        <w:jc w:val="both"/>
        <w:rPr>
          <w:rFonts w:eastAsia="Calibri"/>
          <w:sz w:val="24"/>
          <w:lang w:val="x-none"/>
        </w:rPr>
      </w:pPr>
      <w:r w:rsidRPr="00451F50">
        <w:rPr>
          <w:rFonts w:eastAsia="Calibri"/>
          <w:sz w:val="24"/>
          <w:lang w:val="x-none"/>
        </w:rPr>
        <w:t>поддержку и развитие в первичном отделении РДШ традиций и ритуалов</w:t>
      </w:r>
      <w:r w:rsidRPr="00451F50">
        <w:rPr>
          <w:rFonts w:eastAsia="Calibri"/>
          <w:sz w:val="24"/>
        </w:rPr>
        <w:t xml:space="preserve"> Организации</w:t>
      </w:r>
      <w:r w:rsidRPr="00451F50">
        <w:rPr>
          <w:rFonts w:eastAsia="Calibri"/>
          <w:sz w:val="24"/>
          <w:lang w:val="x-none"/>
        </w:rPr>
        <w:t>,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14:paraId="73FD858A" w14:textId="77777777" w:rsidR="00F048EC" w:rsidRDefault="00F048EC" w:rsidP="00F048EC">
      <w:pPr>
        <w:rPr>
          <w:sz w:val="24"/>
        </w:rPr>
      </w:pPr>
      <w:r w:rsidRPr="00A212CE">
        <w:rPr>
          <w:sz w:val="24"/>
        </w:rPr>
        <w:t xml:space="preserve">          </w:t>
      </w:r>
    </w:p>
    <w:p w14:paraId="5FF8E662" w14:textId="77777777" w:rsidR="00F048EC" w:rsidRPr="00A212CE" w:rsidRDefault="00F048EC" w:rsidP="00F048EC">
      <w:pPr>
        <w:rPr>
          <w:sz w:val="24"/>
        </w:rPr>
      </w:pPr>
      <w:r>
        <w:rPr>
          <w:sz w:val="24"/>
        </w:rPr>
        <w:t xml:space="preserve">       </w:t>
      </w:r>
      <w:r w:rsidRPr="00A212CE">
        <w:rPr>
          <w:sz w:val="24"/>
        </w:rPr>
        <w:t xml:space="preserve">Зарегистрирован Школьный спортивный клуб - общественная организация учителей, родителей и учащихся. Основными функциями школьного спортивного клуба являются: </w:t>
      </w:r>
    </w:p>
    <w:p w14:paraId="6AAB2321" w14:textId="77777777" w:rsidR="00F048EC" w:rsidRPr="00A212CE" w:rsidRDefault="00F048EC" w:rsidP="00F048EC">
      <w:pPr>
        <w:widowControl/>
        <w:numPr>
          <w:ilvl w:val="0"/>
          <w:numId w:val="40"/>
        </w:numPr>
        <w:autoSpaceDE/>
        <w:autoSpaceDN/>
        <w:jc w:val="both"/>
        <w:rPr>
          <w:sz w:val="24"/>
        </w:rPr>
      </w:pPr>
      <w:r w:rsidRPr="00A212CE">
        <w:rPr>
          <w:sz w:val="24"/>
        </w:rPr>
        <w:t>обеспечение систематического проведения внеклассных физкультурно-спортивных мероприятий с учащимися;</w:t>
      </w:r>
    </w:p>
    <w:p w14:paraId="426F878C" w14:textId="77777777" w:rsidR="00F048EC" w:rsidRPr="00A212CE" w:rsidRDefault="00F048EC" w:rsidP="00F048EC">
      <w:pPr>
        <w:widowControl/>
        <w:numPr>
          <w:ilvl w:val="0"/>
          <w:numId w:val="40"/>
        </w:numPr>
        <w:autoSpaceDE/>
        <w:autoSpaceDN/>
        <w:jc w:val="both"/>
        <w:rPr>
          <w:sz w:val="24"/>
        </w:rPr>
      </w:pPr>
      <w:r w:rsidRPr="00A212CE">
        <w:rPr>
          <w:sz w:val="24"/>
        </w:rPr>
        <w:t>организация постоянно действующих спортивных секций;</w:t>
      </w:r>
    </w:p>
    <w:p w14:paraId="4BAFE88A" w14:textId="77777777" w:rsidR="00F048EC" w:rsidRPr="00A212CE" w:rsidRDefault="00F048EC" w:rsidP="00F048EC">
      <w:pPr>
        <w:widowControl/>
        <w:numPr>
          <w:ilvl w:val="0"/>
          <w:numId w:val="40"/>
        </w:numPr>
        <w:autoSpaceDE/>
        <w:autoSpaceDN/>
        <w:jc w:val="both"/>
        <w:rPr>
          <w:sz w:val="24"/>
        </w:rPr>
      </w:pPr>
      <w:r w:rsidRPr="00A212CE">
        <w:rPr>
          <w:sz w:val="24"/>
        </w:rPr>
        <w:t>проведение внутришкольных соревнований, товарищеских спортивных встреч между классами и другими школами;</w:t>
      </w:r>
    </w:p>
    <w:p w14:paraId="3678D871" w14:textId="77777777" w:rsidR="00F048EC" w:rsidRPr="00A212CE" w:rsidRDefault="00F048EC" w:rsidP="00F048EC">
      <w:pPr>
        <w:widowControl/>
        <w:numPr>
          <w:ilvl w:val="0"/>
          <w:numId w:val="40"/>
        </w:numPr>
        <w:autoSpaceDE/>
        <w:autoSpaceDN/>
        <w:jc w:val="both"/>
        <w:rPr>
          <w:sz w:val="24"/>
        </w:rPr>
      </w:pPr>
      <w:r w:rsidRPr="00A212CE">
        <w:rPr>
          <w:sz w:val="24"/>
        </w:rPr>
        <w:t>проведение широкой пропаганды физической культуры и спорта.</w:t>
      </w:r>
    </w:p>
    <w:p w14:paraId="55142684" w14:textId="77777777" w:rsidR="00F048EC" w:rsidRPr="00A212CE" w:rsidRDefault="00F048EC" w:rsidP="00F048EC">
      <w:pPr>
        <w:ind w:left="360"/>
        <w:rPr>
          <w:b/>
          <w:sz w:val="24"/>
        </w:rPr>
      </w:pPr>
      <w:r w:rsidRPr="00A212CE">
        <w:rPr>
          <w:sz w:val="24"/>
        </w:rPr>
        <w:t xml:space="preserve">       Отряд юных защитников правопорядка является добровольным объединением учащихся, создаваемым при школе</w:t>
      </w:r>
      <w:r w:rsidRPr="00A212CE">
        <w:rPr>
          <w:b/>
          <w:sz w:val="24"/>
        </w:rPr>
        <w:t xml:space="preserve">. </w:t>
      </w:r>
      <w:r w:rsidRPr="00A212CE">
        <w:rPr>
          <w:sz w:val="24"/>
        </w:rPr>
        <w:t xml:space="preserve">Основные направления деятельности: </w:t>
      </w:r>
    </w:p>
    <w:p w14:paraId="01166A07" w14:textId="77777777" w:rsidR="00F048EC" w:rsidRPr="00A212CE" w:rsidRDefault="00F048EC" w:rsidP="00F048EC">
      <w:pPr>
        <w:numPr>
          <w:ilvl w:val="0"/>
          <w:numId w:val="40"/>
        </w:numPr>
        <w:jc w:val="both"/>
        <w:rPr>
          <w:sz w:val="24"/>
        </w:rPr>
      </w:pPr>
      <w:r w:rsidRPr="00A212CE">
        <w:rPr>
          <w:sz w:val="24"/>
        </w:rPr>
        <w:t xml:space="preserve"> пропаганда правового поведения, профилактика правонарушений среди обучающихся  </w:t>
      </w:r>
    </w:p>
    <w:p w14:paraId="53EE3A60" w14:textId="77777777" w:rsidR="00F048EC" w:rsidRPr="00A212CE" w:rsidRDefault="00F048EC" w:rsidP="00F048EC">
      <w:pPr>
        <w:numPr>
          <w:ilvl w:val="0"/>
          <w:numId w:val="40"/>
        </w:numPr>
        <w:jc w:val="both"/>
        <w:rPr>
          <w:sz w:val="24"/>
        </w:rPr>
      </w:pPr>
      <w:r w:rsidRPr="00A212CE">
        <w:rPr>
          <w:sz w:val="24"/>
        </w:rPr>
        <w:t xml:space="preserve">оказание помощи  в обеспечении общественного порядка при проведении культурно- массовых и спортивных мероприятий с участием детей на территории школы.  </w:t>
      </w:r>
    </w:p>
    <w:p w14:paraId="754258AD" w14:textId="77777777" w:rsidR="00F048EC" w:rsidRPr="00A212CE" w:rsidRDefault="00F048EC" w:rsidP="00F048EC">
      <w:pPr>
        <w:pStyle w:val="a5"/>
        <w:tabs>
          <w:tab w:val="left" w:pos="993"/>
          <w:tab w:val="left" w:pos="1310"/>
        </w:tabs>
        <w:ind w:left="0"/>
        <w:rPr>
          <w:rFonts w:eastAsia="Calibri"/>
          <w:sz w:val="24"/>
          <w:szCs w:val="24"/>
          <w:lang w:eastAsia="ko-KR"/>
        </w:rPr>
      </w:pPr>
      <w:r w:rsidRPr="00A212CE">
        <w:rPr>
          <w:rFonts w:eastAsia="Calibri"/>
          <w:sz w:val="24"/>
          <w:szCs w:val="24"/>
          <w:lang w:eastAsia="ko-KR"/>
        </w:rPr>
        <w:t xml:space="preserve">           В школе</w:t>
      </w:r>
      <w:r>
        <w:rPr>
          <w:sz w:val="24"/>
          <w:szCs w:val="24"/>
        </w:rPr>
        <w:t xml:space="preserve"> с 2021</w:t>
      </w:r>
      <w:r w:rsidRPr="00A212CE">
        <w:rPr>
          <w:sz w:val="24"/>
          <w:szCs w:val="24"/>
        </w:rPr>
        <w:t xml:space="preserve"> года</w:t>
      </w:r>
      <w:r w:rsidRPr="00A212CE">
        <w:rPr>
          <w:rFonts w:eastAsia="Calibri"/>
          <w:sz w:val="24"/>
          <w:szCs w:val="24"/>
          <w:lang w:eastAsia="ko-KR"/>
        </w:rPr>
        <w:t xml:space="preserve"> действует  в</w:t>
      </w:r>
      <w:r w:rsidRPr="00A212CE">
        <w:rPr>
          <w:sz w:val="24"/>
          <w:szCs w:val="24"/>
        </w:rPr>
        <w:t xml:space="preserve">олонтерское движение. Это участие школьников в социально значимой деятельности на благо конкретных людей и социального окружения. </w:t>
      </w:r>
      <w:r w:rsidRPr="00A212CE">
        <w:rPr>
          <w:sz w:val="24"/>
          <w:szCs w:val="24"/>
        </w:rPr>
        <w:lastRenderedPageBreak/>
        <w:t>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14:paraId="0D50EE6B" w14:textId="77777777" w:rsidR="00F048EC" w:rsidRPr="00A212CE" w:rsidRDefault="00F048EC" w:rsidP="00F048EC">
      <w:pPr>
        <w:pStyle w:val="a5"/>
        <w:shd w:val="clear" w:color="auto" w:fill="FFFFFF"/>
        <w:ind w:left="360"/>
        <w:contextualSpacing/>
        <w:rPr>
          <w:sz w:val="24"/>
          <w:szCs w:val="24"/>
        </w:rPr>
      </w:pPr>
      <w:r w:rsidRPr="00A212CE">
        <w:rPr>
          <w:sz w:val="24"/>
          <w:szCs w:val="24"/>
        </w:rPr>
        <w:t xml:space="preserve">      В школе действует волонтерский отряд «</w:t>
      </w:r>
      <w:r>
        <w:rPr>
          <w:sz w:val="24"/>
          <w:szCs w:val="24"/>
        </w:rPr>
        <w:t>Патриот»</w:t>
      </w:r>
      <w:r w:rsidRPr="00A212CE">
        <w:rPr>
          <w:sz w:val="24"/>
          <w:szCs w:val="24"/>
        </w:rPr>
        <w:t>. Воспитательный потенциал реализуется:</w:t>
      </w:r>
    </w:p>
    <w:p w14:paraId="74D7453A" w14:textId="77777777" w:rsidR="00F048EC" w:rsidRPr="00A212CE" w:rsidRDefault="00F048EC" w:rsidP="00F048EC">
      <w:pPr>
        <w:pStyle w:val="a5"/>
        <w:widowControl/>
        <w:numPr>
          <w:ilvl w:val="0"/>
          <w:numId w:val="40"/>
        </w:numPr>
        <w:shd w:val="clear" w:color="auto" w:fill="FFFFFF"/>
        <w:autoSpaceDE/>
        <w:autoSpaceDN/>
        <w:contextualSpacing/>
        <w:jc w:val="both"/>
        <w:rPr>
          <w:b/>
          <w:sz w:val="24"/>
          <w:szCs w:val="24"/>
        </w:rPr>
      </w:pPr>
      <w:r w:rsidRPr="00A212CE">
        <w:rPr>
          <w:b/>
          <w:sz w:val="24"/>
          <w:szCs w:val="24"/>
        </w:rPr>
        <w:t xml:space="preserve">на внешкольном уровне: </w:t>
      </w:r>
      <w:r w:rsidRPr="00A212CE">
        <w:rPr>
          <w:sz w:val="24"/>
          <w:szCs w:val="24"/>
        </w:rPr>
        <w:t>посильная помощь, оказываемая школьниками пожилым жителям поселка, экологические десанты в природу, акции по поздравлению пожилых людей с праздниками, благотворительные акции, акция  «Бессмертный полк» 9 мая и др.</w:t>
      </w:r>
    </w:p>
    <w:p w14:paraId="0187B16B" w14:textId="77777777" w:rsidR="00F048EC" w:rsidRPr="00A212CE" w:rsidRDefault="00F048EC" w:rsidP="00F048EC">
      <w:pPr>
        <w:pStyle w:val="a5"/>
        <w:widowControl/>
        <w:numPr>
          <w:ilvl w:val="0"/>
          <w:numId w:val="40"/>
        </w:numPr>
        <w:tabs>
          <w:tab w:val="left" w:pos="885"/>
        </w:tabs>
        <w:autoSpaceDE/>
        <w:autoSpaceDN/>
        <w:ind w:right="176"/>
        <w:jc w:val="both"/>
        <w:rPr>
          <w:b/>
          <w:sz w:val="24"/>
          <w:szCs w:val="24"/>
        </w:rPr>
      </w:pPr>
      <w:r w:rsidRPr="00A212CE">
        <w:rPr>
          <w:b/>
          <w:sz w:val="24"/>
          <w:szCs w:val="24"/>
        </w:rPr>
        <w:t xml:space="preserve">на школьном уровне: </w:t>
      </w:r>
      <w:r w:rsidRPr="00A212CE">
        <w:rPr>
          <w:sz w:val="24"/>
          <w:szCs w:val="24"/>
        </w:rPr>
        <w:t>проведение благотворительных ярмарок с оказанием помощи нуждающимся детям, Весенняя Неделя Добра, Трудовые операции и экологические десанты и др.</w:t>
      </w:r>
    </w:p>
    <w:p w14:paraId="4DAE0659" w14:textId="77777777" w:rsidR="00F048EC" w:rsidRPr="00A212CE" w:rsidRDefault="00F048EC" w:rsidP="00F048EC">
      <w:pPr>
        <w:rPr>
          <w:sz w:val="24"/>
        </w:rPr>
      </w:pPr>
      <w:r>
        <w:rPr>
          <w:sz w:val="24"/>
        </w:rPr>
        <w:t xml:space="preserve">     В школе организован</w:t>
      </w:r>
      <w:r w:rsidRPr="00A212CE">
        <w:rPr>
          <w:sz w:val="24"/>
        </w:rPr>
        <w:t xml:space="preserve"> Медиа центр. </w:t>
      </w:r>
      <w:r w:rsidRPr="00A212CE">
        <w:rPr>
          <w:sz w:val="24"/>
          <w:shd w:val="clear" w:color="auto" w:fill="FFFFFF"/>
        </w:rPr>
        <w:t xml:space="preserve">Цель школьных медиа  – </w:t>
      </w:r>
      <w:r w:rsidRPr="00A212CE">
        <w:rPr>
          <w:sz w:val="24"/>
        </w:rPr>
        <w:t xml:space="preserve">развитие коммуникативной культуры школьников, формирование </w:t>
      </w:r>
      <w:r w:rsidRPr="00A212CE">
        <w:rPr>
          <w:sz w:val="24"/>
          <w:shd w:val="clear" w:color="auto" w:fill="FFFFFF"/>
        </w:rPr>
        <w:t xml:space="preserve">навыков общения и сотрудничества, поддержка творческой самореализации учащихся. </w:t>
      </w:r>
      <w:r w:rsidRPr="00A212CE">
        <w:rPr>
          <w:rFonts w:eastAsia="Calibri"/>
          <w:sz w:val="24"/>
        </w:rPr>
        <w:t xml:space="preserve">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 </w:t>
      </w:r>
    </w:p>
    <w:p w14:paraId="2836722E" w14:textId="77777777" w:rsidR="00F048EC" w:rsidRPr="00A212CE" w:rsidRDefault="00F048EC" w:rsidP="00F048EC">
      <w:pPr>
        <w:ind w:firstLine="567"/>
        <w:rPr>
          <w:rFonts w:eastAsia="Calibri"/>
          <w:sz w:val="24"/>
        </w:rPr>
      </w:pPr>
      <w:r w:rsidRPr="00A212CE">
        <w:rPr>
          <w:rFonts w:eastAsia="Calibri"/>
          <w:sz w:val="24"/>
        </w:rPr>
        <w:t xml:space="preserve">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 </w:t>
      </w:r>
    </w:p>
    <w:p w14:paraId="4BC71897" w14:textId="77777777" w:rsidR="00F048EC" w:rsidRPr="00A212CE" w:rsidRDefault="00F048EC" w:rsidP="00F048EC">
      <w:pPr>
        <w:ind w:firstLine="567"/>
        <w:rPr>
          <w:i/>
          <w:sz w:val="24"/>
        </w:rPr>
      </w:pPr>
      <w:r w:rsidRPr="00A212CE">
        <w:rPr>
          <w:rFonts w:eastAsia="Calibri"/>
          <w:sz w:val="24"/>
        </w:rPr>
        <w:t>Воспитательный потенциал школьных медиа реализуется в рамках следующих видов и форм деятельности:</w:t>
      </w:r>
    </w:p>
    <w:p w14:paraId="30073671" w14:textId="77777777" w:rsidR="00F048EC" w:rsidRPr="00A212CE" w:rsidRDefault="00F048EC" w:rsidP="00F048EC">
      <w:pPr>
        <w:pStyle w:val="a5"/>
        <w:widowControl/>
        <w:numPr>
          <w:ilvl w:val="0"/>
          <w:numId w:val="39"/>
        </w:numPr>
        <w:shd w:val="clear" w:color="auto" w:fill="FFFFFF"/>
        <w:autoSpaceDE/>
        <w:autoSpaceDN/>
        <w:ind w:left="0" w:firstLine="567"/>
        <w:contextualSpacing/>
        <w:jc w:val="both"/>
        <w:rPr>
          <w:sz w:val="24"/>
          <w:szCs w:val="24"/>
        </w:rPr>
      </w:pPr>
      <w:r w:rsidRPr="00A212CE">
        <w:rPr>
          <w:sz w:val="24"/>
          <w:szCs w:val="24"/>
        </w:rPr>
        <w:t>Интернет-группа-разновозрастное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14:paraId="1FC061DF" w14:textId="77777777" w:rsidR="00F048EC" w:rsidRDefault="00F048EC" w:rsidP="00F048EC">
      <w:pPr>
        <w:tabs>
          <w:tab w:val="left" w:pos="851"/>
        </w:tabs>
        <w:rPr>
          <w:b/>
          <w:sz w:val="24"/>
        </w:rPr>
      </w:pPr>
    </w:p>
    <w:p w14:paraId="3277732A" w14:textId="77777777" w:rsidR="00F048EC" w:rsidRDefault="00F048EC" w:rsidP="00F048EC">
      <w:pPr>
        <w:tabs>
          <w:tab w:val="left" w:pos="851"/>
        </w:tabs>
        <w:rPr>
          <w:b/>
          <w:sz w:val="24"/>
        </w:rPr>
      </w:pPr>
    </w:p>
    <w:p w14:paraId="2B89F337" w14:textId="77777777" w:rsidR="00F048EC" w:rsidRDefault="00F048EC" w:rsidP="00F048EC">
      <w:pPr>
        <w:tabs>
          <w:tab w:val="left" w:pos="851"/>
        </w:tabs>
        <w:rPr>
          <w:b/>
          <w:sz w:val="24"/>
        </w:rPr>
      </w:pPr>
    </w:p>
    <w:p w14:paraId="66446077" w14:textId="77777777" w:rsidR="00F048EC" w:rsidRDefault="00F048EC" w:rsidP="00F048EC">
      <w:pPr>
        <w:tabs>
          <w:tab w:val="left" w:pos="851"/>
        </w:tabs>
        <w:rPr>
          <w:b/>
          <w:sz w:val="24"/>
        </w:rPr>
      </w:pPr>
    </w:p>
    <w:p w14:paraId="6835AD1D" w14:textId="77777777" w:rsidR="00F048EC" w:rsidRDefault="00F048EC" w:rsidP="00F048EC">
      <w:pPr>
        <w:tabs>
          <w:tab w:val="left" w:pos="851"/>
        </w:tabs>
        <w:rPr>
          <w:b/>
          <w:sz w:val="24"/>
        </w:rPr>
      </w:pPr>
    </w:p>
    <w:p w14:paraId="6E3F2359" w14:textId="77777777" w:rsidR="00F048EC" w:rsidRDefault="00F048EC" w:rsidP="00F048EC">
      <w:pPr>
        <w:tabs>
          <w:tab w:val="left" w:pos="851"/>
        </w:tabs>
        <w:rPr>
          <w:b/>
          <w:sz w:val="24"/>
        </w:rPr>
      </w:pPr>
    </w:p>
    <w:p w14:paraId="073C0A2B" w14:textId="77777777" w:rsidR="00F048EC" w:rsidRDefault="00F048EC" w:rsidP="00F048EC">
      <w:pPr>
        <w:tabs>
          <w:tab w:val="left" w:pos="851"/>
        </w:tabs>
        <w:rPr>
          <w:b/>
          <w:sz w:val="24"/>
        </w:rPr>
      </w:pPr>
    </w:p>
    <w:p w14:paraId="255EB86A" w14:textId="77777777" w:rsidR="00F048EC" w:rsidRDefault="00F048EC" w:rsidP="00F048EC">
      <w:pPr>
        <w:tabs>
          <w:tab w:val="left" w:pos="851"/>
        </w:tabs>
        <w:rPr>
          <w:b/>
          <w:sz w:val="24"/>
        </w:rPr>
      </w:pPr>
    </w:p>
    <w:p w14:paraId="3DD5751A" w14:textId="77777777" w:rsidR="00F048EC" w:rsidRDefault="00F048EC" w:rsidP="00F048EC">
      <w:pPr>
        <w:tabs>
          <w:tab w:val="left" w:pos="851"/>
        </w:tabs>
        <w:rPr>
          <w:b/>
          <w:sz w:val="24"/>
        </w:rPr>
      </w:pPr>
    </w:p>
    <w:p w14:paraId="40FA41EF" w14:textId="77777777" w:rsidR="00F048EC" w:rsidRDefault="00F048EC" w:rsidP="00F048EC">
      <w:pPr>
        <w:tabs>
          <w:tab w:val="left" w:pos="851"/>
        </w:tabs>
        <w:rPr>
          <w:b/>
          <w:sz w:val="24"/>
        </w:rPr>
      </w:pPr>
    </w:p>
    <w:p w14:paraId="5BC03F58" w14:textId="77777777" w:rsidR="00F048EC" w:rsidRDefault="00F048EC" w:rsidP="00F048EC">
      <w:pPr>
        <w:tabs>
          <w:tab w:val="left" w:pos="851"/>
        </w:tabs>
        <w:rPr>
          <w:b/>
          <w:sz w:val="24"/>
        </w:rPr>
      </w:pPr>
    </w:p>
    <w:p w14:paraId="794B04C8" w14:textId="77777777" w:rsidR="00F048EC" w:rsidRDefault="00F048EC" w:rsidP="00F048EC">
      <w:pPr>
        <w:tabs>
          <w:tab w:val="left" w:pos="851"/>
        </w:tabs>
        <w:rPr>
          <w:b/>
          <w:sz w:val="24"/>
        </w:rPr>
      </w:pPr>
    </w:p>
    <w:p w14:paraId="4E03697C" w14:textId="77777777" w:rsidR="00F048EC" w:rsidRDefault="00F048EC" w:rsidP="00F048EC">
      <w:pPr>
        <w:tabs>
          <w:tab w:val="left" w:pos="851"/>
        </w:tabs>
        <w:rPr>
          <w:b/>
          <w:sz w:val="24"/>
        </w:rPr>
      </w:pPr>
    </w:p>
    <w:p w14:paraId="73F2AB8F" w14:textId="77777777" w:rsidR="00F048EC" w:rsidRDefault="00F048EC" w:rsidP="00F048EC">
      <w:pPr>
        <w:tabs>
          <w:tab w:val="left" w:pos="851"/>
        </w:tabs>
        <w:rPr>
          <w:b/>
          <w:sz w:val="24"/>
        </w:rPr>
      </w:pPr>
    </w:p>
    <w:p w14:paraId="3FAC9445" w14:textId="77777777" w:rsidR="00F048EC" w:rsidRDefault="00F048EC" w:rsidP="00F048EC">
      <w:pPr>
        <w:tabs>
          <w:tab w:val="left" w:pos="851"/>
        </w:tabs>
        <w:rPr>
          <w:b/>
          <w:sz w:val="24"/>
        </w:rPr>
      </w:pPr>
    </w:p>
    <w:p w14:paraId="5AC0F6B4" w14:textId="77777777" w:rsidR="00F048EC" w:rsidRDefault="00F048EC" w:rsidP="00F048EC">
      <w:pPr>
        <w:tabs>
          <w:tab w:val="left" w:pos="851"/>
        </w:tabs>
        <w:rPr>
          <w:b/>
          <w:sz w:val="24"/>
        </w:rPr>
      </w:pPr>
    </w:p>
    <w:p w14:paraId="37C536DA" w14:textId="77777777" w:rsidR="00F048EC" w:rsidRDefault="00F048EC" w:rsidP="00F048EC">
      <w:pPr>
        <w:tabs>
          <w:tab w:val="left" w:pos="851"/>
        </w:tabs>
        <w:rPr>
          <w:b/>
          <w:sz w:val="24"/>
        </w:rPr>
      </w:pPr>
    </w:p>
    <w:p w14:paraId="23D60C68" w14:textId="77777777" w:rsidR="00F048EC" w:rsidRDefault="00F048EC" w:rsidP="00F048EC">
      <w:pPr>
        <w:tabs>
          <w:tab w:val="left" w:pos="851"/>
        </w:tabs>
        <w:rPr>
          <w:b/>
          <w:sz w:val="24"/>
        </w:rPr>
      </w:pPr>
    </w:p>
    <w:p w14:paraId="65A6C8FF" w14:textId="77777777" w:rsidR="00F048EC" w:rsidRDefault="00F048EC" w:rsidP="00F048EC">
      <w:pPr>
        <w:tabs>
          <w:tab w:val="left" w:pos="851"/>
        </w:tabs>
        <w:rPr>
          <w:b/>
          <w:sz w:val="24"/>
        </w:rPr>
      </w:pPr>
    </w:p>
    <w:p w14:paraId="4A79C8F6" w14:textId="77777777" w:rsidR="00F048EC" w:rsidRDefault="00F048EC" w:rsidP="00F048EC">
      <w:pPr>
        <w:tabs>
          <w:tab w:val="left" w:pos="851"/>
        </w:tabs>
        <w:rPr>
          <w:b/>
          <w:sz w:val="24"/>
        </w:rPr>
      </w:pPr>
    </w:p>
    <w:p w14:paraId="3D1F558A" w14:textId="77777777" w:rsidR="00F048EC" w:rsidRDefault="00F048EC" w:rsidP="00F048EC">
      <w:pPr>
        <w:tabs>
          <w:tab w:val="left" w:pos="851"/>
        </w:tabs>
        <w:rPr>
          <w:b/>
          <w:sz w:val="24"/>
        </w:rPr>
      </w:pPr>
    </w:p>
    <w:p w14:paraId="7621769B" w14:textId="77777777" w:rsidR="00F048EC" w:rsidRDefault="00F048EC" w:rsidP="00F048EC">
      <w:pPr>
        <w:tabs>
          <w:tab w:val="left" w:pos="851"/>
        </w:tabs>
        <w:rPr>
          <w:b/>
          <w:sz w:val="24"/>
        </w:rPr>
      </w:pPr>
    </w:p>
    <w:p w14:paraId="7CD01297" w14:textId="77777777" w:rsidR="00F048EC" w:rsidRDefault="00F048EC" w:rsidP="00F048EC">
      <w:pPr>
        <w:tabs>
          <w:tab w:val="left" w:pos="851"/>
        </w:tabs>
        <w:rPr>
          <w:b/>
          <w:sz w:val="24"/>
        </w:rPr>
      </w:pPr>
    </w:p>
    <w:p w14:paraId="5566157A" w14:textId="77777777" w:rsidR="00F048EC" w:rsidRDefault="00F048EC" w:rsidP="00F048EC">
      <w:pPr>
        <w:tabs>
          <w:tab w:val="left" w:pos="851"/>
        </w:tabs>
        <w:rPr>
          <w:b/>
          <w:sz w:val="24"/>
        </w:rPr>
      </w:pPr>
    </w:p>
    <w:p w14:paraId="4852D571" w14:textId="77777777" w:rsidR="00F048EC" w:rsidRDefault="00F048EC" w:rsidP="00F048EC">
      <w:pPr>
        <w:tabs>
          <w:tab w:val="left" w:pos="851"/>
        </w:tabs>
        <w:rPr>
          <w:b/>
          <w:sz w:val="24"/>
        </w:rPr>
      </w:pPr>
    </w:p>
    <w:p w14:paraId="2CD32E03" w14:textId="77777777" w:rsidR="00F048EC" w:rsidRDefault="00F048EC" w:rsidP="00F048EC">
      <w:pPr>
        <w:tabs>
          <w:tab w:val="left" w:pos="851"/>
        </w:tabs>
        <w:rPr>
          <w:b/>
          <w:sz w:val="24"/>
        </w:rPr>
      </w:pPr>
    </w:p>
    <w:p w14:paraId="3C98FA63" w14:textId="77777777" w:rsidR="00F048EC" w:rsidRPr="00DF50AF" w:rsidRDefault="00F048EC" w:rsidP="00F048EC">
      <w:pPr>
        <w:tabs>
          <w:tab w:val="left" w:pos="851"/>
        </w:tabs>
        <w:jc w:val="center"/>
        <w:rPr>
          <w:rFonts w:eastAsia="Calibri"/>
          <w:sz w:val="24"/>
          <w:lang w:val="x-none"/>
        </w:rPr>
      </w:pPr>
      <w:r w:rsidRPr="004E5319">
        <w:rPr>
          <w:b/>
          <w:sz w:val="24"/>
        </w:rPr>
        <w:t xml:space="preserve">Раздел </w:t>
      </w:r>
      <w:r w:rsidRPr="00EA6DF0">
        <w:rPr>
          <w:b/>
          <w:sz w:val="24"/>
        </w:rPr>
        <w:t>III</w:t>
      </w:r>
      <w:r w:rsidRPr="004E5319">
        <w:rPr>
          <w:b/>
          <w:sz w:val="24"/>
        </w:rPr>
        <w:t xml:space="preserve">. </w:t>
      </w:r>
      <w:r w:rsidRPr="00FA4F7E">
        <w:rPr>
          <w:b/>
          <w:sz w:val="24"/>
        </w:rPr>
        <w:t>ОРГАНИЗАЦИОННЫЙ</w:t>
      </w:r>
    </w:p>
    <w:p w14:paraId="53CA84E0" w14:textId="77777777" w:rsidR="00F048EC" w:rsidRPr="006E293A" w:rsidRDefault="00F048EC" w:rsidP="00F048EC">
      <w:pPr>
        <w:rPr>
          <w:b/>
          <w:sz w:val="24"/>
        </w:rPr>
      </w:pPr>
      <w:r w:rsidRPr="006E293A">
        <w:rPr>
          <w:b/>
          <w:sz w:val="24"/>
        </w:rPr>
        <w:t>3.1 Кадровое обеспечение</w:t>
      </w:r>
    </w:p>
    <w:p w14:paraId="1B586835" w14:textId="77777777" w:rsidR="00F048EC" w:rsidRPr="005722D4" w:rsidRDefault="00F048EC" w:rsidP="00F048EC">
      <w:pPr>
        <w:rPr>
          <w:sz w:val="24"/>
        </w:rPr>
      </w:pPr>
      <w:r>
        <w:rPr>
          <w:sz w:val="24"/>
        </w:rPr>
        <w:t xml:space="preserve">    </w:t>
      </w:r>
      <w:r w:rsidRPr="005722D4">
        <w:rPr>
          <w:sz w:val="24"/>
        </w:rP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14:paraId="29A28323" w14:textId="77777777" w:rsidR="00F048EC" w:rsidRPr="005722D4" w:rsidRDefault="00F048EC" w:rsidP="00F048EC">
      <w:pPr>
        <w:rPr>
          <w:sz w:val="24"/>
        </w:rPr>
      </w:pPr>
      <w:r>
        <w:rPr>
          <w:sz w:val="24"/>
        </w:rPr>
        <w:t xml:space="preserve">    </w:t>
      </w:r>
      <w:r w:rsidRPr="005722D4">
        <w:rPr>
          <w:sz w:val="24"/>
        </w:rPr>
        <w:t xml:space="preserve">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прошли обучение </w:t>
      </w:r>
      <w:r>
        <w:rPr>
          <w:sz w:val="24"/>
        </w:rPr>
        <w:t>на сайте «Единый урок».</w:t>
      </w:r>
    </w:p>
    <w:p w14:paraId="5A8D8CF0" w14:textId="77777777" w:rsidR="00F048EC" w:rsidRDefault="00F048EC" w:rsidP="00F048EC">
      <w:pPr>
        <w:rPr>
          <w:sz w:val="24"/>
        </w:rPr>
      </w:pPr>
      <w:r>
        <w:rPr>
          <w:sz w:val="24"/>
        </w:rPr>
        <w:t xml:space="preserve">    </w:t>
      </w:r>
      <w:r w:rsidRPr="005722D4">
        <w:rPr>
          <w:sz w:val="24"/>
        </w:rPr>
        <w:t>Педагоги регулярно повышают педагогическое мастерство через:</w:t>
      </w:r>
    </w:p>
    <w:p w14:paraId="0364A803" w14:textId="77777777" w:rsidR="00F048EC" w:rsidRPr="005722D4" w:rsidRDefault="00F048EC" w:rsidP="00F048EC">
      <w:pPr>
        <w:rPr>
          <w:sz w:val="24"/>
        </w:rPr>
      </w:pPr>
      <w:r>
        <w:rPr>
          <w:sz w:val="24"/>
        </w:rPr>
        <w:t>-курсы повышения квалификации;</w:t>
      </w:r>
    </w:p>
    <w:p w14:paraId="478E1FE1" w14:textId="77777777" w:rsidR="00F048EC" w:rsidRPr="005722D4" w:rsidRDefault="00F048EC" w:rsidP="00F048EC">
      <w:pPr>
        <w:rPr>
          <w:sz w:val="24"/>
        </w:rPr>
      </w:pPr>
      <w:r w:rsidRPr="005722D4">
        <w:rPr>
          <w:sz w:val="24"/>
        </w:rPr>
        <w:t>-  регулярное проведение и участие в семинарах, вебинарах, научно-практических конференциях;</w:t>
      </w:r>
    </w:p>
    <w:p w14:paraId="3269DBB2" w14:textId="77777777" w:rsidR="00F048EC" w:rsidRPr="005722D4" w:rsidRDefault="00F048EC" w:rsidP="00F048EC">
      <w:pPr>
        <w:rPr>
          <w:sz w:val="24"/>
        </w:rPr>
      </w:pPr>
      <w:r w:rsidRPr="005722D4">
        <w:rPr>
          <w:sz w:val="24"/>
        </w:rPr>
        <w:t>- изучение научно-методической литературы;</w:t>
      </w:r>
    </w:p>
    <w:p w14:paraId="221E1727" w14:textId="77777777" w:rsidR="00F048EC" w:rsidRPr="005722D4" w:rsidRDefault="00F048EC" w:rsidP="00F048EC">
      <w:pPr>
        <w:rPr>
          <w:sz w:val="24"/>
        </w:rPr>
      </w:pPr>
      <w:r w:rsidRPr="005722D4">
        <w:rPr>
          <w:sz w:val="24"/>
        </w:rPr>
        <w:t xml:space="preserve">-  знакомство с передовыми научными разработками и российским опытом. </w:t>
      </w:r>
    </w:p>
    <w:p w14:paraId="776B04B0" w14:textId="77777777" w:rsidR="00F048EC" w:rsidRPr="005722D4" w:rsidRDefault="00F048EC" w:rsidP="00F048EC">
      <w:pPr>
        <w:rPr>
          <w:sz w:val="24"/>
        </w:rPr>
      </w:pPr>
      <w:r>
        <w:rPr>
          <w:sz w:val="24"/>
        </w:rPr>
        <w:t xml:space="preserve">   </w:t>
      </w:r>
      <w:r w:rsidRPr="005722D4">
        <w:rPr>
          <w:sz w:val="24"/>
        </w:rPr>
        <w:t>Ведется работа школьного методического объединения классных руководителей.</w:t>
      </w:r>
    </w:p>
    <w:p w14:paraId="5F9FC5C1" w14:textId="77777777" w:rsidR="00F048EC" w:rsidRPr="009359D5" w:rsidRDefault="00F048EC" w:rsidP="00F048EC">
      <w:pPr>
        <w:pStyle w:val="a5"/>
        <w:ind w:left="0"/>
        <w:contextualSpacing/>
        <w:rPr>
          <w:sz w:val="24"/>
          <w:szCs w:val="24"/>
        </w:rPr>
      </w:pPr>
      <w:r>
        <w:rPr>
          <w:sz w:val="24"/>
          <w:szCs w:val="24"/>
        </w:rPr>
        <w:t xml:space="preserve">    </w:t>
      </w:r>
      <w:r w:rsidRPr="005722D4">
        <w:rPr>
          <w:sz w:val="24"/>
          <w:szCs w:val="24"/>
        </w:rPr>
        <w:t xml:space="preserve">Кадровый  состав школы: </w:t>
      </w:r>
      <w:r>
        <w:rPr>
          <w:sz w:val="24"/>
          <w:szCs w:val="24"/>
        </w:rPr>
        <w:t xml:space="preserve">директор школы, </w:t>
      </w:r>
      <w:r w:rsidRPr="005722D4">
        <w:rPr>
          <w:sz w:val="24"/>
          <w:szCs w:val="24"/>
        </w:rPr>
        <w:t>ззаместитель директора, классные руководители</w:t>
      </w:r>
      <w:r>
        <w:rPr>
          <w:sz w:val="24"/>
          <w:szCs w:val="24"/>
        </w:rPr>
        <w:t xml:space="preserve"> (9 человек)</w:t>
      </w:r>
      <w:r w:rsidRPr="005722D4">
        <w:rPr>
          <w:sz w:val="24"/>
          <w:szCs w:val="24"/>
        </w:rPr>
        <w:t>, педагоги – предметники</w:t>
      </w:r>
      <w:r>
        <w:rPr>
          <w:sz w:val="24"/>
          <w:szCs w:val="24"/>
        </w:rPr>
        <w:t xml:space="preserve"> (7 человек)</w:t>
      </w:r>
      <w:r w:rsidRPr="005722D4">
        <w:rPr>
          <w:sz w:val="24"/>
          <w:szCs w:val="24"/>
        </w:rPr>
        <w:t>.</w:t>
      </w:r>
    </w:p>
    <w:p w14:paraId="0F7253A9" w14:textId="77777777" w:rsidR="00F048EC" w:rsidRDefault="00F048EC" w:rsidP="00F048EC">
      <w:pPr>
        <w:tabs>
          <w:tab w:val="left" w:pos="851"/>
        </w:tabs>
        <w:spacing w:line="360" w:lineRule="auto"/>
        <w:ind w:firstLine="709"/>
        <w:rPr>
          <w:b/>
          <w:sz w:val="28"/>
        </w:rPr>
      </w:pPr>
      <w:r>
        <w:rPr>
          <w:b/>
          <w:sz w:val="24"/>
        </w:rPr>
        <w:t>3.2</w:t>
      </w:r>
      <w:r w:rsidRPr="00CD3931">
        <w:rPr>
          <w:b/>
          <w:sz w:val="28"/>
        </w:rPr>
        <w:t xml:space="preserve"> Нормативно-методическое обеспечение</w:t>
      </w:r>
    </w:p>
    <w:p w14:paraId="30002601" w14:textId="77777777" w:rsidR="00F048EC" w:rsidRPr="00227710" w:rsidRDefault="007372A2" w:rsidP="00F048EC">
      <w:pPr>
        <w:pStyle w:val="af6"/>
        <w:shd w:val="clear" w:color="auto" w:fill="FFFFFF"/>
        <w:spacing w:before="0" w:beforeAutospacing="0" w:after="0" w:afterAutospacing="0"/>
        <w:rPr>
          <w:color w:val="000000"/>
        </w:rPr>
      </w:pPr>
      <w:hyperlink r:id="rId11" w:history="1">
        <w:r w:rsidR="00F048EC" w:rsidRPr="00227710">
          <w:rPr>
            <w:color w:val="2A2A2A"/>
          </w:rPr>
          <w:t>Устав школы</w:t>
        </w:r>
      </w:hyperlink>
      <w:r w:rsidR="00F048EC" w:rsidRPr="00227710">
        <w:rPr>
          <w:color w:val="000000"/>
        </w:rPr>
        <w:br/>
      </w:r>
      <w:hyperlink r:id="rId12" w:history="1">
        <w:r w:rsidR="00F048EC" w:rsidRPr="00227710">
          <w:rPr>
            <w:color w:val="2A2A2A"/>
          </w:rPr>
          <w:t>Локальные акты:</w:t>
        </w:r>
      </w:hyperlink>
    </w:p>
    <w:p w14:paraId="10BEC344" w14:textId="77777777" w:rsidR="00F048EC" w:rsidRPr="00227710" w:rsidRDefault="00F048EC" w:rsidP="00F048EC">
      <w:pPr>
        <w:widowControl/>
        <w:numPr>
          <w:ilvl w:val="0"/>
          <w:numId w:val="55"/>
        </w:numPr>
        <w:shd w:val="clear" w:color="auto" w:fill="FFFFFF"/>
        <w:autoSpaceDE/>
        <w:autoSpaceDN/>
        <w:rPr>
          <w:color w:val="000000"/>
          <w:sz w:val="24"/>
          <w:lang w:eastAsia="ru-RU"/>
        </w:rPr>
      </w:pPr>
      <w:r w:rsidRPr="00227710">
        <w:rPr>
          <w:color w:val="000000"/>
          <w:sz w:val="24"/>
          <w:lang w:eastAsia="ru-RU"/>
        </w:rPr>
        <w:t>Положен</w:t>
      </w:r>
      <w:r>
        <w:rPr>
          <w:color w:val="000000"/>
          <w:sz w:val="24"/>
          <w:lang w:eastAsia="ru-RU"/>
        </w:rPr>
        <w:t>ие о Совете обучающихся</w:t>
      </w:r>
    </w:p>
    <w:p w14:paraId="0155C573" w14:textId="77777777" w:rsidR="00F048EC" w:rsidRPr="00C63D6F" w:rsidRDefault="00F048EC" w:rsidP="00F048EC">
      <w:pPr>
        <w:widowControl/>
        <w:numPr>
          <w:ilvl w:val="0"/>
          <w:numId w:val="55"/>
        </w:numPr>
        <w:shd w:val="clear" w:color="auto" w:fill="FFFFFF"/>
        <w:autoSpaceDE/>
        <w:autoSpaceDN/>
        <w:rPr>
          <w:color w:val="000000"/>
          <w:sz w:val="24"/>
          <w:lang w:eastAsia="ru-RU"/>
        </w:rPr>
      </w:pPr>
      <w:r w:rsidRPr="00227710">
        <w:rPr>
          <w:color w:val="000000"/>
          <w:sz w:val="24"/>
          <w:lang w:eastAsia="ru-RU"/>
        </w:rPr>
        <w:t>Положение о методическом объ</w:t>
      </w:r>
      <w:r>
        <w:rPr>
          <w:color w:val="000000"/>
          <w:sz w:val="24"/>
          <w:lang w:eastAsia="ru-RU"/>
        </w:rPr>
        <w:t xml:space="preserve">единении </w:t>
      </w:r>
      <w:r w:rsidRPr="00227710">
        <w:rPr>
          <w:color w:val="000000"/>
          <w:sz w:val="24"/>
          <w:lang w:eastAsia="ru-RU"/>
        </w:rPr>
        <w:t>классных руководителей</w:t>
      </w:r>
    </w:p>
    <w:p w14:paraId="528473AA" w14:textId="77777777" w:rsidR="00F048EC" w:rsidRDefault="00F048EC" w:rsidP="00F048EC">
      <w:pPr>
        <w:widowControl/>
        <w:numPr>
          <w:ilvl w:val="0"/>
          <w:numId w:val="55"/>
        </w:numPr>
        <w:shd w:val="clear" w:color="auto" w:fill="FFFFFF"/>
        <w:autoSpaceDE/>
        <w:autoSpaceDN/>
        <w:rPr>
          <w:color w:val="000000"/>
          <w:sz w:val="24"/>
          <w:lang w:eastAsia="ru-RU"/>
        </w:rPr>
      </w:pPr>
      <w:r>
        <w:rPr>
          <w:color w:val="000000"/>
          <w:sz w:val="24"/>
          <w:lang w:eastAsia="ru-RU"/>
        </w:rPr>
        <w:t>Положение о внеурочной деятельности</w:t>
      </w:r>
    </w:p>
    <w:p w14:paraId="3E562503" w14:textId="77777777" w:rsidR="00F048EC" w:rsidRDefault="00F048EC" w:rsidP="00F048EC">
      <w:pPr>
        <w:widowControl/>
        <w:numPr>
          <w:ilvl w:val="0"/>
          <w:numId w:val="55"/>
        </w:numPr>
        <w:shd w:val="clear" w:color="auto" w:fill="FFFFFF"/>
        <w:autoSpaceDE/>
        <w:autoSpaceDN/>
        <w:rPr>
          <w:color w:val="000000"/>
          <w:sz w:val="24"/>
          <w:lang w:eastAsia="ru-RU"/>
        </w:rPr>
      </w:pPr>
      <w:r>
        <w:rPr>
          <w:color w:val="000000"/>
          <w:sz w:val="24"/>
          <w:lang w:eastAsia="ru-RU"/>
        </w:rPr>
        <w:t>Положение о спортивном клубе</w:t>
      </w:r>
    </w:p>
    <w:p w14:paraId="09D6CABF" w14:textId="77777777" w:rsidR="00F048EC" w:rsidRDefault="00F048EC" w:rsidP="00F048EC">
      <w:pPr>
        <w:widowControl/>
        <w:numPr>
          <w:ilvl w:val="0"/>
          <w:numId w:val="55"/>
        </w:numPr>
        <w:shd w:val="clear" w:color="auto" w:fill="FFFFFF"/>
        <w:autoSpaceDE/>
        <w:autoSpaceDN/>
        <w:rPr>
          <w:color w:val="000000"/>
          <w:sz w:val="24"/>
          <w:lang w:eastAsia="ru-RU"/>
        </w:rPr>
      </w:pPr>
      <w:r>
        <w:rPr>
          <w:color w:val="000000"/>
          <w:sz w:val="24"/>
          <w:lang w:eastAsia="ru-RU"/>
        </w:rPr>
        <w:t>Положение о классном руководстве</w:t>
      </w:r>
    </w:p>
    <w:p w14:paraId="102CAF05" w14:textId="77777777" w:rsidR="00F048EC" w:rsidRDefault="00F048EC" w:rsidP="00F048EC">
      <w:pPr>
        <w:widowControl/>
        <w:numPr>
          <w:ilvl w:val="0"/>
          <w:numId w:val="55"/>
        </w:numPr>
        <w:shd w:val="clear" w:color="auto" w:fill="FFFFFF"/>
        <w:autoSpaceDE/>
        <w:autoSpaceDN/>
        <w:rPr>
          <w:color w:val="000000"/>
          <w:sz w:val="24"/>
          <w:lang w:eastAsia="ru-RU"/>
        </w:rPr>
      </w:pPr>
      <w:r>
        <w:rPr>
          <w:color w:val="000000"/>
          <w:sz w:val="24"/>
          <w:lang w:eastAsia="ru-RU"/>
        </w:rPr>
        <w:t>Положение об ученическом самоуправлении</w:t>
      </w:r>
    </w:p>
    <w:p w14:paraId="1D431E0C" w14:textId="77777777" w:rsidR="00F048EC" w:rsidRDefault="00F048EC" w:rsidP="00F048EC">
      <w:pPr>
        <w:widowControl/>
        <w:numPr>
          <w:ilvl w:val="0"/>
          <w:numId w:val="55"/>
        </w:numPr>
        <w:shd w:val="clear" w:color="auto" w:fill="FFFFFF"/>
        <w:autoSpaceDE/>
        <w:autoSpaceDN/>
        <w:rPr>
          <w:color w:val="000000"/>
          <w:sz w:val="24"/>
          <w:lang w:eastAsia="ru-RU"/>
        </w:rPr>
      </w:pPr>
      <w:r>
        <w:rPr>
          <w:color w:val="000000"/>
          <w:sz w:val="24"/>
          <w:lang w:eastAsia="ru-RU"/>
        </w:rPr>
        <w:t>Положение о Совете по профилактике правонарушений среди обучающихся</w:t>
      </w:r>
    </w:p>
    <w:p w14:paraId="32E473EC" w14:textId="77777777" w:rsidR="00F048EC" w:rsidRDefault="00F048EC" w:rsidP="00F048EC">
      <w:pPr>
        <w:widowControl/>
        <w:numPr>
          <w:ilvl w:val="0"/>
          <w:numId w:val="55"/>
        </w:numPr>
        <w:shd w:val="clear" w:color="auto" w:fill="FFFFFF"/>
        <w:autoSpaceDE/>
        <w:autoSpaceDN/>
        <w:rPr>
          <w:color w:val="000000"/>
          <w:sz w:val="24"/>
          <w:lang w:eastAsia="ru-RU"/>
        </w:rPr>
      </w:pPr>
      <w:r>
        <w:rPr>
          <w:color w:val="000000"/>
          <w:sz w:val="24"/>
          <w:lang w:eastAsia="ru-RU"/>
        </w:rPr>
        <w:t>Положение о правилах поведения обучающихся</w:t>
      </w:r>
    </w:p>
    <w:p w14:paraId="013FFC1B" w14:textId="77777777" w:rsidR="00F048EC" w:rsidRPr="000F5959" w:rsidRDefault="00F048EC" w:rsidP="00F048EC">
      <w:pPr>
        <w:tabs>
          <w:tab w:val="left" w:pos="1117"/>
        </w:tabs>
        <w:ind w:right="-1"/>
        <w:rPr>
          <w:b/>
          <w:sz w:val="24"/>
        </w:rPr>
      </w:pPr>
    </w:p>
    <w:p w14:paraId="0EB74358" w14:textId="77777777" w:rsidR="00F048EC" w:rsidRPr="000F5959" w:rsidRDefault="00F048EC" w:rsidP="00F048EC">
      <w:pPr>
        <w:tabs>
          <w:tab w:val="left" w:pos="851"/>
        </w:tabs>
        <w:outlineLvl w:val="0"/>
        <w:rPr>
          <w:b/>
          <w:sz w:val="24"/>
        </w:rPr>
      </w:pPr>
      <w:bookmarkStart w:id="26" w:name="_Toc109838904"/>
      <w:r w:rsidRPr="000F5959">
        <w:rPr>
          <w:b/>
          <w:sz w:val="24"/>
        </w:rPr>
        <w:t>3.3 Требования к условиям работы с обучающимися с особыми образовательными потребностями</w:t>
      </w:r>
      <w:bookmarkEnd w:id="26"/>
    </w:p>
    <w:p w14:paraId="279F4EE7" w14:textId="77777777" w:rsidR="00F048EC" w:rsidRPr="000F5959" w:rsidRDefault="00F048EC" w:rsidP="00F048EC">
      <w:pPr>
        <w:tabs>
          <w:tab w:val="left" w:pos="851"/>
        </w:tabs>
        <w:ind w:firstLine="709"/>
        <w:rPr>
          <w:sz w:val="24"/>
        </w:rPr>
      </w:pPr>
      <w:r w:rsidRPr="000F5959">
        <w:rPr>
          <w:sz w:val="24"/>
        </w:rPr>
        <w:t>Особыми задачами воспитания обучающихся с особыми образовательными потребностями являются:</w:t>
      </w:r>
    </w:p>
    <w:p w14:paraId="25A2C149" w14:textId="77777777" w:rsidR="00F048EC" w:rsidRPr="000F5959" w:rsidRDefault="00F048EC" w:rsidP="00F048EC">
      <w:pPr>
        <w:numPr>
          <w:ilvl w:val="0"/>
          <w:numId w:val="52"/>
        </w:numPr>
        <w:tabs>
          <w:tab w:val="left" w:pos="993"/>
        </w:tabs>
        <w:autoSpaceDE/>
        <w:autoSpaceDN/>
        <w:ind w:left="0" w:firstLine="709"/>
        <w:jc w:val="both"/>
        <w:rPr>
          <w:sz w:val="24"/>
        </w:rPr>
      </w:pPr>
      <w:r w:rsidRPr="000F5959">
        <w:rPr>
          <w:sz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FDDC2AE" w14:textId="77777777" w:rsidR="00F048EC" w:rsidRPr="000F5959" w:rsidRDefault="00F048EC" w:rsidP="00F048EC">
      <w:pPr>
        <w:numPr>
          <w:ilvl w:val="0"/>
          <w:numId w:val="52"/>
        </w:numPr>
        <w:tabs>
          <w:tab w:val="left" w:pos="993"/>
        </w:tabs>
        <w:autoSpaceDE/>
        <w:autoSpaceDN/>
        <w:ind w:left="0" w:firstLine="709"/>
        <w:jc w:val="both"/>
        <w:rPr>
          <w:sz w:val="24"/>
        </w:rPr>
      </w:pPr>
      <w:r w:rsidRPr="000F5959">
        <w:rPr>
          <w:sz w:val="24"/>
        </w:rPr>
        <w:t>формирование доброжелательного отношения к обучающимся и их семьям со стороны всех участников образовательных отношений;</w:t>
      </w:r>
    </w:p>
    <w:p w14:paraId="29827567" w14:textId="77777777" w:rsidR="00F048EC" w:rsidRPr="000F5959" w:rsidRDefault="00F048EC" w:rsidP="00F048EC">
      <w:pPr>
        <w:numPr>
          <w:ilvl w:val="0"/>
          <w:numId w:val="52"/>
        </w:numPr>
        <w:tabs>
          <w:tab w:val="left" w:pos="993"/>
        </w:tabs>
        <w:autoSpaceDE/>
        <w:autoSpaceDN/>
        <w:ind w:left="0" w:firstLine="709"/>
        <w:jc w:val="both"/>
        <w:rPr>
          <w:sz w:val="24"/>
        </w:rPr>
      </w:pPr>
      <w:r w:rsidRPr="000F5959">
        <w:rPr>
          <w:sz w:val="24"/>
        </w:rPr>
        <w:t>построение воспитательной деятельности с учётом индивидуальных особенностей и возможностей каждого обучающегося;</w:t>
      </w:r>
    </w:p>
    <w:p w14:paraId="0CDEA6BF" w14:textId="77777777" w:rsidR="00F048EC" w:rsidRPr="000F5959" w:rsidRDefault="00F048EC" w:rsidP="00F048EC">
      <w:pPr>
        <w:numPr>
          <w:ilvl w:val="0"/>
          <w:numId w:val="52"/>
        </w:numPr>
        <w:tabs>
          <w:tab w:val="left" w:pos="993"/>
        </w:tabs>
        <w:autoSpaceDE/>
        <w:autoSpaceDN/>
        <w:ind w:left="0" w:firstLine="709"/>
        <w:jc w:val="both"/>
        <w:rPr>
          <w:sz w:val="24"/>
        </w:rPr>
      </w:pPr>
      <w:r w:rsidRPr="000F5959">
        <w:rPr>
          <w:sz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4AF94F3" w14:textId="77777777" w:rsidR="00F048EC" w:rsidRPr="000F5959" w:rsidRDefault="00F048EC" w:rsidP="00F048EC">
      <w:pPr>
        <w:ind w:firstLine="709"/>
        <w:rPr>
          <w:sz w:val="24"/>
        </w:rPr>
      </w:pPr>
      <w:r w:rsidRPr="000F5959">
        <w:rPr>
          <w:sz w:val="24"/>
        </w:rPr>
        <w:t>При организации воспитания обучающихся с особыми образовательными потребностями необходимо ориентироваться на:</w:t>
      </w:r>
    </w:p>
    <w:p w14:paraId="6EF20484" w14:textId="77777777" w:rsidR="00F048EC" w:rsidRPr="000F5959" w:rsidRDefault="00F048EC" w:rsidP="00F048EC">
      <w:pPr>
        <w:ind w:firstLine="709"/>
        <w:rPr>
          <w:sz w:val="24"/>
        </w:rPr>
      </w:pPr>
      <w:r w:rsidRPr="000F5959">
        <w:rPr>
          <w:sz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5A43EC7" w14:textId="77777777" w:rsidR="00F048EC" w:rsidRPr="000F5959" w:rsidRDefault="00F048EC" w:rsidP="00F048EC">
      <w:pPr>
        <w:ind w:firstLine="709"/>
        <w:rPr>
          <w:sz w:val="24"/>
        </w:rPr>
      </w:pPr>
      <w:r w:rsidRPr="000F5959">
        <w:rPr>
          <w:sz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w:t>
      </w:r>
      <w:r w:rsidRPr="000F5959">
        <w:rPr>
          <w:sz w:val="24"/>
        </w:rPr>
        <w:lastRenderedPageBreak/>
        <w:t>воспитателей, педагогов-психологов, учителей-логопедов, учителей-дефектологов;</w:t>
      </w:r>
    </w:p>
    <w:p w14:paraId="190937D4" w14:textId="77777777" w:rsidR="00F048EC" w:rsidRPr="000F5959" w:rsidRDefault="00F048EC" w:rsidP="00F048EC">
      <w:pPr>
        <w:ind w:firstLine="709"/>
        <w:rPr>
          <w:sz w:val="24"/>
        </w:rPr>
      </w:pPr>
      <w:r w:rsidRPr="000F5959">
        <w:rPr>
          <w:sz w:val="24"/>
        </w:rPr>
        <w:t>– личностно-ориентированный подход в организации всех видов деятельности</w:t>
      </w:r>
      <w:r w:rsidRPr="000F5959">
        <w:rPr>
          <w:i/>
          <w:sz w:val="24"/>
        </w:rPr>
        <w:t xml:space="preserve"> </w:t>
      </w:r>
      <w:r w:rsidRPr="000F5959">
        <w:rPr>
          <w:iCs/>
          <w:sz w:val="24"/>
        </w:rPr>
        <w:t>обучающихся с</w:t>
      </w:r>
      <w:r w:rsidRPr="000F5959">
        <w:rPr>
          <w:sz w:val="24"/>
        </w:rPr>
        <w:t xml:space="preserve"> особыми образовательными потребностями.</w:t>
      </w:r>
    </w:p>
    <w:p w14:paraId="11AF8A33" w14:textId="77777777" w:rsidR="00F048EC" w:rsidRDefault="00F048EC" w:rsidP="00F048EC">
      <w:pPr>
        <w:tabs>
          <w:tab w:val="left" w:pos="1117"/>
        </w:tabs>
        <w:ind w:right="-1"/>
        <w:rPr>
          <w:b/>
          <w:sz w:val="24"/>
        </w:rPr>
      </w:pPr>
      <w:r>
        <w:rPr>
          <w:b/>
          <w:sz w:val="24"/>
        </w:rPr>
        <w:t xml:space="preserve">3.4 </w:t>
      </w:r>
      <w:r w:rsidRPr="00FA4F7E">
        <w:rPr>
          <w:b/>
          <w:sz w:val="24"/>
        </w:rPr>
        <w:t>Система поощрения социальной</w:t>
      </w:r>
      <w:r w:rsidRPr="00FA4F7E">
        <w:rPr>
          <w:b/>
          <w:spacing w:val="1"/>
          <w:sz w:val="24"/>
        </w:rPr>
        <w:t xml:space="preserve"> </w:t>
      </w:r>
      <w:r w:rsidRPr="00FA4F7E">
        <w:rPr>
          <w:b/>
          <w:sz w:val="24"/>
        </w:rPr>
        <w:t>успешности</w:t>
      </w:r>
      <w:r w:rsidRPr="00FA4F7E">
        <w:rPr>
          <w:b/>
          <w:spacing w:val="3"/>
          <w:sz w:val="24"/>
        </w:rPr>
        <w:t xml:space="preserve"> </w:t>
      </w:r>
      <w:r w:rsidRPr="00FA4F7E">
        <w:rPr>
          <w:b/>
          <w:sz w:val="24"/>
        </w:rPr>
        <w:t>и</w:t>
      </w:r>
      <w:r w:rsidRPr="00FA4F7E">
        <w:rPr>
          <w:b/>
          <w:spacing w:val="-6"/>
          <w:sz w:val="24"/>
        </w:rPr>
        <w:t xml:space="preserve"> </w:t>
      </w:r>
      <w:r w:rsidRPr="00FA4F7E">
        <w:rPr>
          <w:b/>
          <w:sz w:val="24"/>
        </w:rPr>
        <w:t>проявления</w:t>
      </w:r>
      <w:r w:rsidRPr="00FA4F7E">
        <w:rPr>
          <w:b/>
          <w:spacing w:val="-14"/>
          <w:sz w:val="24"/>
        </w:rPr>
        <w:t xml:space="preserve"> </w:t>
      </w:r>
      <w:r w:rsidRPr="00FA4F7E">
        <w:rPr>
          <w:b/>
          <w:sz w:val="24"/>
        </w:rPr>
        <w:t xml:space="preserve">активной </w:t>
      </w:r>
      <w:r>
        <w:rPr>
          <w:b/>
          <w:sz w:val="24"/>
        </w:rPr>
        <w:t>ж</w:t>
      </w:r>
      <w:r w:rsidRPr="00FA4F7E">
        <w:rPr>
          <w:b/>
          <w:sz w:val="24"/>
        </w:rPr>
        <w:t>изненной</w:t>
      </w:r>
    </w:p>
    <w:p w14:paraId="16557343" w14:textId="77777777" w:rsidR="00F048EC" w:rsidRDefault="00F048EC" w:rsidP="00F048EC">
      <w:pPr>
        <w:tabs>
          <w:tab w:val="left" w:pos="1117"/>
        </w:tabs>
        <w:ind w:right="-1"/>
        <w:jc w:val="center"/>
        <w:rPr>
          <w:b/>
          <w:sz w:val="24"/>
        </w:rPr>
      </w:pPr>
      <w:r>
        <w:rPr>
          <w:b/>
          <w:sz w:val="24"/>
        </w:rPr>
        <w:t>позиции обучающихся</w:t>
      </w:r>
    </w:p>
    <w:p w14:paraId="673395AC" w14:textId="77777777" w:rsidR="00F048EC" w:rsidRPr="00CA580D" w:rsidRDefault="00F048EC" w:rsidP="00F048EC">
      <w:pPr>
        <w:pStyle w:val="a3"/>
        <w:ind w:left="113" w:firstLine="28"/>
      </w:pPr>
      <w:r>
        <w:t xml:space="preserve">          </w:t>
      </w:r>
      <w:r w:rsidRPr="00CA580D">
        <w:t>Система поощрения проявлений активной жизненной позиции и социальной успешности</w:t>
      </w:r>
      <w:r w:rsidRPr="00CA580D">
        <w:rPr>
          <w:spacing w:val="-57"/>
        </w:rPr>
        <w:t xml:space="preserve"> </w:t>
      </w:r>
      <w:r>
        <w:rPr>
          <w:spacing w:val="-57"/>
        </w:rPr>
        <w:t xml:space="preserve">      </w:t>
      </w:r>
      <w:r w:rsidRPr="00CA580D">
        <w:t>обучающихся</w:t>
      </w:r>
      <w:r w:rsidRPr="00CA580D">
        <w:rPr>
          <w:spacing w:val="-4"/>
        </w:rPr>
        <w:t xml:space="preserve"> </w:t>
      </w:r>
      <w:r w:rsidRPr="00CA580D">
        <w:t>призвана</w:t>
      </w:r>
      <w:r w:rsidRPr="00CA580D">
        <w:rPr>
          <w:spacing w:val="-5"/>
        </w:rPr>
        <w:t xml:space="preserve"> </w:t>
      </w:r>
      <w:r w:rsidRPr="00CA580D">
        <w:t>способствовать</w:t>
      </w:r>
      <w:r w:rsidRPr="00CA580D">
        <w:rPr>
          <w:spacing w:val="-6"/>
        </w:rPr>
        <w:t xml:space="preserve"> </w:t>
      </w:r>
      <w:r w:rsidRPr="00CA580D">
        <w:t>формированию</w:t>
      </w:r>
      <w:r w:rsidRPr="00CA580D">
        <w:rPr>
          <w:spacing w:val="-1"/>
        </w:rPr>
        <w:t xml:space="preserve"> </w:t>
      </w:r>
      <w:r w:rsidRPr="00CA580D">
        <w:t>у</w:t>
      </w:r>
      <w:r w:rsidRPr="00CA580D">
        <w:rPr>
          <w:spacing w:val="-12"/>
        </w:rPr>
        <w:t xml:space="preserve"> </w:t>
      </w:r>
      <w:r w:rsidRPr="00CA580D">
        <w:t>обучающихся</w:t>
      </w:r>
      <w:r w:rsidRPr="00CA580D">
        <w:rPr>
          <w:spacing w:val="-4"/>
        </w:rPr>
        <w:t xml:space="preserve"> </w:t>
      </w:r>
      <w:r w:rsidRPr="00CA580D">
        <w:t>ориентации</w:t>
      </w:r>
      <w:r w:rsidRPr="00CA580D">
        <w:rPr>
          <w:spacing w:val="-6"/>
        </w:rPr>
        <w:t xml:space="preserve"> </w:t>
      </w:r>
      <w:r w:rsidRPr="00CA580D">
        <w:t>на</w:t>
      </w:r>
      <w:r w:rsidRPr="00CA580D">
        <w:rPr>
          <w:spacing w:val="-3"/>
        </w:rPr>
        <w:t xml:space="preserve"> </w:t>
      </w:r>
      <w:r w:rsidRPr="00CA580D">
        <w:t>активную</w:t>
      </w:r>
      <w:r w:rsidRPr="00CA580D">
        <w:rPr>
          <w:spacing w:val="-57"/>
        </w:rPr>
        <w:t xml:space="preserve"> </w:t>
      </w:r>
      <w:r w:rsidRPr="00CA580D">
        <w:t>жизненную позицию, инициативность; максимально вовлекать их в совместную деятельность в</w:t>
      </w:r>
      <w:r w:rsidRPr="00CA580D">
        <w:rPr>
          <w:spacing w:val="1"/>
        </w:rPr>
        <w:t xml:space="preserve"> </w:t>
      </w:r>
      <w:r w:rsidRPr="00CA580D">
        <w:t>воспитательных</w:t>
      </w:r>
      <w:r w:rsidRPr="00CA580D">
        <w:rPr>
          <w:spacing w:val="-1"/>
        </w:rPr>
        <w:t xml:space="preserve"> </w:t>
      </w:r>
      <w:r w:rsidRPr="00CA580D">
        <w:t>целях. Поощрения выносятся</w:t>
      </w:r>
      <w:r w:rsidRPr="00CA580D">
        <w:rPr>
          <w:spacing w:val="-1"/>
        </w:rPr>
        <w:t xml:space="preserve"> </w:t>
      </w:r>
      <w:r w:rsidRPr="00CA580D">
        <w:t>за достижения</w:t>
      </w:r>
      <w:r w:rsidRPr="00CA580D">
        <w:rPr>
          <w:spacing w:val="1"/>
        </w:rPr>
        <w:t xml:space="preserve"> </w:t>
      </w:r>
      <w:r w:rsidRPr="00CA580D">
        <w:t>в</w:t>
      </w:r>
      <w:r w:rsidRPr="00CA580D">
        <w:rPr>
          <w:spacing w:val="-3"/>
        </w:rPr>
        <w:t xml:space="preserve"> </w:t>
      </w:r>
      <w:r w:rsidRPr="00CA580D">
        <w:t>области творческой,</w:t>
      </w:r>
      <w:r>
        <w:t xml:space="preserve"> </w:t>
      </w:r>
      <w:r w:rsidRPr="00CA580D">
        <w:t>интеллектуальной,</w:t>
      </w:r>
      <w:r w:rsidRPr="00CA580D">
        <w:rPr>
          <w:spacing w:val="-4"/>
        </w:rPr>
        <w:t xml:space="preserve"> </w:t>
      </w:r>
      <w:r w:rsidRPr="00CA580D">
        <w:t>общественной</w:t>
      </w:r>
      <w:r w:rsidRPr="00CA580D">
        <w:rPr>
          <w:spacing w:val="53"/>
        </w:rPr>
        <w:t xml:space="preserve"> </w:t>
      </w:r>
      <w:r w:rsidRPr="00CA580D">
        <w:t>и</w:t>
      </w:r>
      <w:r w:rsidRPr="00CA580D">
        <w:rPr>
          <w:spacing w:val="-4"/>
        </w:rPr>
        <w:t xml:space="preserve"> </w:t>
      </w:r>
      <w:r w:rsidRPr="00CA580D">
        <w:t>спортивной</w:t>
      </w:r>
      <w:r w:rsidRPr="00CA580D">
        <w:rPr>
          <w:spacing w:val="-5"/>
        </w:rPr>
        <w:t xml:space="preserve"> </w:t>
      </w:r>
      <w:r w:rsidRPr="00CA580D">
        <w:t>деятельности.</w:t>
      </w:r>
    </w:p>
    <w:p w14:paraId="4101DA80" w14:textId="77777777" w:rsidR="00F048EC" w:rsidRPr="00CA580D" w:rsidRDefault="00F048EC" w:rsidP="00F048EC">
      <w:pPr>
        <w:pStyle w:val="a3"/>
        <w:ind w:left="113" w:firstLine="28"/>
      </w:pPr>
      <w:r>
        <w:t xml:space="preserve">         </w:t>
      </w:r>
      <w:r w:rsidRPr="00CA580D">
        <w:t>Система</w:t>
      </w:r>
      <w:r w:rsidRPr="00CA580D">
        <w:rPr>
          <w:spacing w:val="-4"/>
        </w:rPr>
        <w:t xml:space="preserve"> </w:t>
      </w:r>
      <w:r w:rsidRPr="00CA580D">
        <w:t>проявлений</w:t>
      </w:r>
      <w:r w:rsidRPr="00CA580D">
        <w:rPr>
          <w:spacing w:val="-5"/>
        </w:rPr>
        <w:t xml:space="preserve"> </w:t>
      </w:r>
      <w:r w:rsidRPr="00CA580D">
        <w:t>активной</w:t>
      </w:r>
      <w:r w:rsidRPr="00CA580D">
        <w:rPr>
          <w:spacing w:val="-6"/>
        </w:rPr>
        <w:t xml:space="preserve"> </w:t>
      </w:r>
      <w:r w:rsidRPr="00CA580D">
        <w:t>жизненной</w:t>
      </w:r>
      <w:r w:rsidRPr="00CA580D">
        <w:rPr>
          <w:spacing w:val="-4"/>
        </w:rPr>
        <w:t xml:space="preserve"> </w:t>
      </w:r>
      <w:r w:rsidRPr="00CA580D">
        <w:t>позиции</w:t>
      </w:r>
      <w:r w:rsidRPr="00CA580D">
        <w:rPr>
          <w:spacing w:val="-5"/>
        </w:rPr>
        <w:t xml:space="preserve"> </w:t>
      </w:r>
      <w:r w:rsidRPr="00CA580D">
        <w:t>и</w:t>
      </w:r>
      <w:r w:rsidRPr="00CA580D">
        <w:rPr>
          <w:spacing w:val="-6"/>
        </w:rPr>
        <w:t xml:space="preserve"> </w:t>
      </w:r>
      <w:r w:rsidRPr="00CA580D">
        <w:t>поощрения</w:t>
      </w:r>
      <w:r w:rsidRPr="00CA580D">
        <w:rPr>
          <w:spacing w:val="-3"/>
        </w:rPr>
        <w:t xml:space="preserve"> </w:t>
      </w:r>
      <w:r w:rsidRPr="00CA580D">
        <w:t>социальной</w:t>
      </w:r>
      <w:r w:rsidRPr="00CA580D">
        <w:rPr>
          <w:spacing w:val="-2"/>
        </w:rPr>
        <w:t xml:space="preserve"> </w:t>
      </w:r>
      <w:r w:rsidRPr="00CA580D">
        <w:t>успешности</w:t>
      </w:r>
      <w:r w:rsidRPr="00CA580D">
        <w:rPr>
          <w:spacing w:val="-57"/>
        </w:rPr>
        <w:t xml:space="preserve"> </w:t>
      </w:r>
      <w:r w:rsidRPr="00CA580D">
        <w:t>обучающихся строится</w:t>
      </w:r>
      <w:r w:rsidRPr="00CA580D">
        <w:rPr>
          <w:spacing w:val="1"/>
        </w:rPr>
        <w:t xml:space="preserve"> </w:t>
      </w:r>
      <w:r w:rsidRPr="00CA580D">
        <w:t>на принципах:</w:t>
      </w:r>
    </w:p>
    <w:p w14:paraId="7F28335E" w14:textId="77777777" w:rsidR="00F048EC" w:rsidRPr="00CA580D" w:rsidRDefault="00F048EC" w:rsidP="00F048EC">
      <w:pPr>
        <w:pStyle w:val="a5"/>
        <w:tabs>
          <w:tab w:val="left" w:pos="142"/>
        </w:tabs>
        <w:ind w:left="141" w:right="252"/>
        <w:rPr>
          <w:sz w:val="24"/>
          <w:szCs w:val="24"/>
        </w:rPr>
      </w:pPr>
      <w:r>
        <w:rPr>
          <w:sz w:val="24"/>
          <w:szCs w:val="24"/>
        </w:rPr>
        <w:t xml:space="preserve">- </w:t>
      </w:r>
      <w:r w:rsidRPr="00CA580D">
        <w:rPr>
          <w:sz w:val="24"/>
          <w:szCs w:val="24"/>
        </w:rPr>
        <w:t>публичности, открытости поощрений (информирование всех обучающих</w:t>
      </w:r>
      <w:r>
        <w:rPr>
          <w:sz w:val="24"/>
          <w:szCs w:val="24"/>
        </w:rPr>
        <w:t xml:space="preserve">ся о награждении через </w:t>
      </w:r>
      <w:r w:rsidRPr="00CA580D">
        <w:rPr>
          <w:spacing w:val="-57"/>
          <w:sz w:val="24"/>
          <w:szCs w:val="24"/>
        </w:rPr>
        <w:t xml:space="preserve"> </w:t>
      </w:r>
      <w:r>
        <w:rPr>
          <w:rFonts w:ascii="PT Astra Serif" w:hAnsi="PT Astra Serif"/>
          <w:sz w:val="24"/>
          <w:szCs w:val="24"/>
        </w:rPr>
        <w:t>сайт школы, социальные сети</w:t>
      </w:r>
      <w:r w:rsidRPr="00FC1B9B">
        <w:rPr>
          <w:rFonts w:ascii="PT Astra Serif" w:hAnsi="PT Astra Serif"/>
          <w:sz w:val="24"/>
          <w:szCs w:val="24"/>
        </w:rPr>
        <w:t xml:space="preserve">) </w:t>
      </w:r>
      <w:r w:rsidRPr="00CA580D">
        <w:rPr>
          <w:sz w:val="24"/>
          <w:szCs w:val="24"/>
        </w:rPr>
        <w:t>проведение награждений</w:t>
      </w:r>
      <w:r w:rsidRPr="00CA580D">
        <w:rPr>
          <w:spacing w:val="1"/>
          <w:sz w:val="24"/>
          <w:szCs w:val="24"/>
        </w:rPr>
        <w:t xml:space="preserve"> </w:t>
      </w:r>
      <w:r w:rsidRPr="00CA580D">
        <w:rPr>
          <w:sz w:val="24"/>
          <w:szCs w:val="24"/>
        </w:rPr>
        <w:t>на</w:t>
      </w:r>
      <w:r w:rsidRPr="00CA580D">
        <w:rPr>
          <w:spacing w:val="-4"/>
          <w:sz w:val="24"/>
          <w:szCs w:val="24"/>
        </w:rPr>
        <w:t xml:space="preserve"> </w:t>
      </w:r>
      <w:r w:rsidRPr="00CA580D">
        <w:rPr>
          <w:sz w:val="24"/>
          <w:szCs w:val="24"/>
        </w:rPr>
        <w:t>еженедельной</w:t>
      </w:r>
      <w:r w:rsidRPr="00CA580D">
        <w:rPr>
          <w:spacing w:val="-2"/>
          <w:sz w:val="24"/>
          <w:szCs w:val="24"/>
        </w:rPr>
        <w:t xml:space="preserve"> </w:t>
      </w:r>
      <w:r w:rsidRPr="00CA580D">
        <w:rPr>
          <w:sz w:val="24"/>
          <w:szCs w:val="24"/>
        </w:rPr>
        <w:t>общешкольной</w:t>
      </w:r>
      <w:r w:rsidRPr="00CA580D">
        <w:rPr>
          <w:spacing w:val="-1"/>
          <w:sz w:val="24"/>
          <w:szCs w:val="24"/>
        </w:rPr>
        <w:t xml:space="preserve"> </w:t>
      </w:r>
      <w:r w:rsidRPr="00CA580D">
        <w:rPr>
          <w:sz w:val="24"/>
          <w:szCs w:val="24"/>
        </w:rPr>
        <w:t>линейке);</w:t>
      </w:r>
    </w:p>
    <w:p w14:paraId="4447994E" w14:textId="77777777" w:rsidR="00F048EC" w:rsidRPr="00E05EF6" w:rsidRDefault="00F048EC" w:rsidP="00F048EC">
      <w:pPr>
        <w:pStyle w:val="a5"/>
        <w:tabs>
          <w:tab w:val="left" w:pos="1473"/>
        </w:tabs>
        <w:ind w:left="141" w:right="718"/>
        <w:rPr>
          <w:sz w:val="24"/>
          <w:szCs w:val="24"/>
        </w:rPr>
      </w:pPr>
      <w:r>
        <w:rPr>
          <w:sz w:val="24"/>
          <w:szCs w:val="24"/>
        </w:rPr>
        <w:t xml:space="preserve">- </w:t>
      </w:r>
      <w:r w:rsidRPr="00CA580D">
        <w:rPr>
          <w:sz w:val="24"/>
          <w:szCs w:val="24"/>
        </w:rPr>
        <w:t>соответствия процедур награждения укладу жизни школы, специфической символике,</w:t>
      </w:r>
      <w:r w:rsidRPr="00CA580D">
        <w:rPr>
          <w:spacing w:val="-57"/>
          <w:sz w:val="24"/>
          <w:szCs w:val="24"/>
        </w:rPr>
        <w:t xml:space="preserve"> </w:t>
      </w:r>
      <w:r w:rsidRPr="00CA580D">
        <w:rPr>
          <w:sz w:val="24"/>
          <w:szCs w:val="24"/>
        </w:rPr>
        <w:t>выработанной и существующей в укладе школы (вручение благодарностей, грамот, дипломов,</w:t>
      </w:r>
      <w:r w:rsidRPr="00CA580D">
        <w:rPr>
          <w:spacing w:val="-58"/>
          <w:sz w:val="24"/>
          <w:szCs w:val="24"/>
        </w:rPr>
        <w:t xml:space="preserve"> </w:t>
      </w:r>
      <w:r w:rsidRPr="00CA580D">
        <w:rPr>
          <w:sz w:val="24"/>
          <w:szCs w:val="24"/>
        </w:rPr>
        <w:t>поощрительных</w:t>
      </w:r>
      <w:r w:rsidRPr="00CA580D">
        <w:rPr>
          <w:spacing w:val="-2"/>
          <w:sz w:val="24"/>
          <w:szCs w:val="24"/>
        </w:rPr>
        <w:t xml:space="preserve"> </w:t>
      </w:r>
      <w:r w:rsidRPr="00CA580D">
        <w:rPr>
          <w:sz w:val="24"/>
          <w:szCs w:val="24"/>
        </w:rPr>
        <w:t>подарков</w:t>
      </w:r>
      <w:r w:rsidRPr="00CA580D">
        <w:rPr>
          <w:spacing w:val="-3"/>
          <w:sz w:val="24"/>
          <w:szCs w:val="24"/>
        </w:rPr>
        <w:t xml:space="preserve"> </w:t>
      </w:r>
      <w:r w:rsidRPr="00CA580D">
        <w:rPr>
          <w:sz w:val="24"/>
          <w:szCs w:val="24"/>
        </w:rPr>
        <w:t>производится в</w:t>
      </w:r>
      <w:r w:rsidRPr="00CA580D">
        <w:rPr>
          <w:spacing w:val="-4"/>
          <w:sz w:val="24"/>
          <w:szCs w:val="24"/>
        </w:rPr>
        <w:t xml:space="preserve"> </w:t>
      </w:r>
      <w:r w:rsidRPr="00CA580D">
        <w:rPr>
          <w:sz w:val="24"/>
          <w:szCs w:val="24"/>
        </w:rPr>
        <w:t>торжественной</w:t>
      </w:r>
      <w:r w:rsidRPr="00CA580D">
        <w:rPr>
          <w:spacing w:val="-2"/>
          <w:sz w:val="24"/>
          <w:szCs w:val="24"/>
        </w:rPr>
        <w:t xml:space="preserve"> </w:t>
      </w:r>
      <w:r w:rsidRPr="00CA580D">
        <w:rPr>
          <w:sz w:val="24"/>
          <w:szCs w:val="24"/>
        </w:rPr>
        <w:t>обстановке,</w:t>
      </w:r>
      <w:r w:rsidRPr="00CA580D">
        <w:rPr>
          <w:spacing w:val="-1"/>
          <w:sz w:val="24"/>
          <w:szCs w:val="24"/>
        </w:rPr>
        <w:t xml:space="preserve"> </w:t>
      </w:r>
      <w:r w:rsidRPr="00CA580D">
        <w:rPr>
          <w:sz w:val="24"/>
          <w:szCs w:val="24"/>
        </w:rPr>
        <w:t>на</w:t>
      </w:r>
      <w:r w:rsidRPr="00CA580D">
        <w:rPr>
          <w:spacing w:val="-2"/>
          <w:sz w:val="24"/>
          <w:szCs w:val="24"/>
        </w:rPr>
        <w:t xml:space="preserve"> </w:t>
      </w:r>
      <w:r w:rsidRPr="00CA580D">
        <w:rPr>
          <w:sz w:val="24"/>
          <w:szCs w:val="24"/>
        </w:rPr>
        <w:t>праздничных</w:t>
      </w:r>
      <w:r>
        <w:rPr>
          <w:sz w:val="24"/>
          <w:szCs w:val="24"/>
        </w:rPr>
        <w:t xml:space="preserve"> </w:t>
      </w:r>
      <w:r w:rsidRPr="00CA580D">
        <w:rPr>
          <w:sz w:val="24"/>
          <w:szCs w:val="24"/>
        </w:rPr>
        <w:t>мероприятиях, возможно в присутствии родительской общественности, педагогов-наставников</w:t>
      </w:r>
      <w:r w:rsidRPr="00CA580D">
        <w:rPr>
          <w:spacing w:val="-57"/>
          <w:sz w:val="24"/>
          <w:szCs w:val="24"/>
        </w:rPr>
        <w:t xml:space="preserve"> </w:t>
      </w:r>
      <w:r w:rsidRPr="00CA580D">
        <w:rPr>
          <w:sz w:val="24"/>
          <w:szCs w:val="24"/>
        </w:rPr>
        <w:t>награждаемых);</w:t>
      </w:r>
    </w:p>
    <w:p w14:paraId="09D11E6E" w14:textId="77777777" w:rsidR="00F048EC" w:rsidRPr="00CA580D" w:rsidRDefault="00F048EC" w:rsidP="00F048EC">
      <w:pPr>
        <w:pStyle w:val="a5"/>
        <w:tabs>
          <w:tab w:val="left" w:pos="1473"/>
        </w:tabs>
        <w:ind w:left="141" w:right="1414"/>
        <w:rPr>
          <w:sz w:val="24"/>
          <w:szCs w:val="24"/>
        </w:rPr>
      </w:pPr>
      <w:r>
        <w:rPr>
          <w:sz w:val="24"/>
          <w:szCs w:val="24"/>
        </w:rPr>
        <w:t xml:space="preserve">- </w:t>
      </w:r>
      <w:r w:rsidRPr="00CA580D">
        <w:rPr>
          <w:sz w:val="24"/>
          <w:szCs w:val="24"/>
        </w:rPr>
        <w:t>прозрачности правил поощрения, соблюдение справедливости при выдвижении</w:t>
      </w:r>
      <w:r w:rsidRPr="00CA580D">
        <w:rPr>
          <w:spacing w:val="-57"/>
          <w:sz w:val="24"/>
          <w:szCs w:val="24"/>
        </w:rPr>
        <w:t xml:space="preserve"> </w:t>
      </w:r>
      <w:r w:rsidRPr="00CA580D">
        <w:rPr>
          <w:sz w:val="24"/>
          <w:szCs w:val="24"/>
        </w:rPr>
        <w:t>кандидатур);</w:t>
      </w:r>
    </w:p>
    <w:p w14:paraId="36891450" w14:textId="77777777" w:rsidR="00F048EC" w:rsidRPr="00CA580D" w:rsidRDefault="00F048EC" w:rsidP="00F048EC">
      <w:pPr>
        <w:pStyle w:val="a5"/>
        <w:tabs>
          <w:tab w:val="left" w:pos="1473"/>
        </w:tabs>
        <w:ind w:left="141" w:right="291"/>
        <w:rPr>
          <w:sz w:val="24"/>
          <w:szCs w:val="24"/>
        </w:rPr>
      </w:pPr>
      <w:r>
        <w:rPr>
          <w:sz w:val="24"/>
          <w:szCs w:val="24"/>
        </w:rPr>
        <w:t xml:space="preserve">- </w:t>
      </w:r>
      <w:r w:rsidRPr="00CA580D">
        <w:rPr>
          <w:sz w:val="24"/>
          <w:szCs w:val="24"/>
        </w:rPr>
        <w:t>сочетании индивидуального и коллективного поощрения (использование и</w:t>
      </w:r>
      <w:r w:rsidRPr="00CA580D">
        <w:rPr>
          <w:spacing w:val="1"/>
          <w:sz w:val="24"/>
          <w:szCs w:val="24"/>
        </w:rPr>
        <w:t xml:space="preserve"> </w:t>
      </w:r>
      <w:r w:rsidRPr="00CA580D">
        <w:rPr>
          <w:sz w:val="24"/>
          <w:szCs w:val="24"/>
        </w:rPr>
        <w:t>индивидуальных наград, и коллективных дает возможность стимулировать как индивидуальную,</w:t>
      </w:r>
      <w:r w:rsidRPr="00CA580D">
        <w:rPr>
          <w:spacing w:val="1"/>
          <w:sz w:val="24"/>
          <w:szCs w:val="24"/>
        </w:rPr>
        <w:t xml:space="preserve"> </w:t>
      </w:r>
      <w:r w:rsidRPr="00CA580D">
        <w:rPr>
          <w:sz w:val="24"/>
          <w:szCs w:val="24"/>
        </w:rPr>
        <w:t>так и коллективную активность обучающихся, преодолевать межличностные противоречия между</w:t>
      </w:r>
      <w:r w:rsidRPr="00CA580D">
        <w:rPr>
          <w:spacing w:val="-57"/>
          <w:sz w:val="24"/>
          <w:szCs w:val="24"/>
        </w:rPr>
        <w:t xml:space="preserve"> </w:t>
      </w:r>
      <w:r>
        <w:rPr>
          <w:spacing w:val="-57"/>
          <w:sz w:val="24"/>
          <w:szCs w:val="24"/>
        </w:rPr>
        <w:t xml:space="preserve">                   </w:t>
      </w:r>
      <w:r w:rsidRPr="00CA580D">
        <w:rPr>
          <w:sz w:val="24"/>
          <w:szCs w:val="24"/>
        </w:rPr>
        <w:t>обучающимися,</w:t>
      </w:r>
      <w:r w:rsidRPr="00CA580D">
        <w:rPr>
          <w:spacing w:val="-1"/>
          <w:sz w:val="24"/>
          <w:szCs w:val="24"/>
        </w:rPr>
        <w:t xml:space="preserve"> </w:t>
      </w:r>
      <w:r w:rsidRPr="00CA580D">
        <w:rPr>
          <w:sz w:val="24"/>
          <w:szCs w:val="24"/>
        </w:rPr>
        <w:t>получившими</w:t>
      </w:r>
      <w:r w:rsidRPr="00CA580D">
        <w:rPr>
          <w:spacing w:val="-1"/>
          <w:sz w:val="24"/>
          <w:szCs w:val="24"/>
        </w:rPr>
        <w:t xml:space="preserve"> </w:t>
      </w:r>
      <w:r w:rsidRPr="00CA580D">
        <w:rPr>
          <w:sz w:val="24"/>
          <w:szCs w:val="24"/>
        </w:rPr>
        <w:t>награду</w:t>
      </w:r>
      <w:r w:rsidRPr="00CA580D">
        <w:rPr>
          <w:spacing w:val="-5"/>
          <w:sz w:val="24"/>
          <w:szCs w:val="24"/>
        </w:rPr>
        <w:t xml:space="preserve"> </w:t>
      </w:r>
      <w:r w:rsidRPr="00CA580D">
        <w:rPr>
          <w:sz w:val="24"/>
          <w:szCs w:val="24"/>
        </w:rPr>
        <w:t>и</w:t>
      </w:r>
      <w:r w:rsidRPr="00CA580D">
        <w:rPr>
          <w:spacing w:val="-2"/>
          <w:sz w:val="24"/>
          <w:szCs w:val="24"/>
        </w:rPr>
        <w:t xml:space="preserve"> </w:t>
      </w:r>
      <w:r w:rsidRPr="00CA580D">
        <w:rPr>
          <w:sz w:val="24"/>
          <w:szCs w:val="24"/>
        </w:rPr>
        <w:t>не</w:t>
      </w:r>
      <w:r w:rsidRPr="00CA580D">
        <w:rPr>
          <w:spacing w:val="1"/>
          <w:sz w:val="24"/>
          <w:szCs w:val="24"/>
        </w:rPr>
        <w:t xml:space="preserve"> </w:t>
      </w:r>
      <w:r w:rsidRPr="00CA580D">
        <w:rPr>
          <w:sz w:val="24"/>
          <w:szCs w:val="24"/>
        </w:rPr>
        <w:t>получившими</w:t>
      </w:r>
      <w:r w:rsidRPr="00CA580D">
        <w:rPr>
          <w:spacing w:val="-1"/>
          <w:sz w:val="24"/>
          <w:szCs w:val="24"/>
        </w:rPr>
        <w:t xml:space="preserve"> </w:t>
      </w:r>
      <w:r w:rsidRPr="00CA580D">
        <w:rPr>
          <w:sz w:val="24"/>
          <w:szCs w:val="24"/>
        </w:rPr>
        <w:t>ее);</w:t>
      </w:r>
    </w:p>
    <w:p w14:paraId="43DD1D4D" w14:textId="77777777" w:rsidR="00F048EC" w:rsidRPr="00CA580D" w:rsidRDefault="00F048EC" w:rsidP="00F048EC">
      <w:pPr>
        <w:pStyle w:val="a5"/>
        <w:tabs>
          <w:tab w:val="left" w:pos="1473"/>
        </w:tabs>
        <w:ind w:left="141" w:right="410"/>
        <w:rPr>
          <w:sz w:val="24"/>
          <w:szCs w:val="24"/>
        </w:rPr>
      </w:pPr>
      <w:r>
        <w:rPr>
          <w:sz w:val="24"/>
          <w:szCs w:val="24"/>
        </w:rPr>
        <w:t xml:space="preserve">- </w:t>
      </w:r>
      <w:r w:rsidRPr="00CA580D">
        <w:rPr>
          <w:sz w:val="24"/>
          <w:szCs w:val="24"/>
        </w:rPr>
        <w:t>привлечении к участию в системе поощрений на всех стадиях родителей (законных</w:t>
      </w:r>
      <w:r w:rsidRPr="00CA580D">
        <w:rPr>
          <w:spacing w:val="1"/>
          <w:sz w:val="24"/>
          <w:szCs w:val="24"/>
        </w:rPr>
        <w:t xml:space="preserve"> </w:t>
      </w:r>
      <w:r w:rsidRPr="00CA580D">
        <w:rPr>
          <w:sz w:val="24"/>
          <w:szCs w:val="24"/>
        </w:rPr>
        <w:t>представителей) обучающихся, представителей родительского сообщества, самих обучающихся,</w:t>
      </w:r>
      <w:r w:rsidRPr="00CA580D">
        <w:rPr>
          <w:spacing w:val="1"/>
          <w:sz w:val="24"/>
          <w:szCs w:val="24"/>
        </w:rPr>
        <w:t xml:space="preserve"> </w:t>
      </w:r>
      <w:r w:rsidRPr="00CA580D">
        <w:rPr>
          <w:sz w:val="24"/>
          <w:szCs w:val="24"/>
        </w:rPr>
        <w:t>их представителей (с учетом наличия ученического самоуправления), сторонних организаций, их</w:t>
      </w:r>
      <w:r w:rsidRPr="00CA580D">
        <w:rPr>
          <w:spacing w:val="-57"/>
          <w:sz w:val="24"/>
          <w:szCs w:val="24"/>
        </w:rPr>
        <w:t xml:space="preserve"> </w:t>
      </w:r>
      <w:r w:rsidRPr="00CA580D">
        <w:rPr>
          <w:sz w:val="24"/>
          <w:szCs w:val="24"/>
        </w:rPr>
        <w:t>статусных</w:t>
      </w:r>
      <w:r w:rsidRPr="00CA580D">
        <w:rPr>
          <w:spacing w:val="-1"/>
          <w:sz w:val="24"/>
          <w:szCs w:val="24"/>
        </w:rPr>
        <w:t xml:space="preserve"> </w:t>
      </w:r>
      <w:r w:rsidRPr="00CA580D">
        <w:rPr>
          <w:sz w:val="24"/>
          <w:szCs w:val="24"/>
        </w:rPr>
        <w:t>представителей;</w:t>
      </w:r>
    </w:p>
    <w:p w14:paraId="14B9DD74" w14:textId="77777777" w:rsidR="00F048EC" w:rsidRPr="00CA580D" w:rsidRDefault="00F048EC" w:rsidP="00F048EC">
      <w:pPr>
        <w:pStyle w:val="a5"/>
        <w:tabs>
          <w:tab w:val="left" w:pos="1473"/>
        </w:tabs>
        <w:ind w:left="141" w:right="404"/>
        <w:rPr>
          <w:sz w:val="24"/>
          <w:szCs w:val="24"/>
        </w:rPr>
      </w:pPr>
      <w:r>
        <w:rPr>
          <w:sz w:val="24"/>
          <w:szCs w:val="24"/>
        </w:rPr>
        <w:t xml:space="preserve">- </w:t>
      </w:r>
      <w:r w:rsidRPr="00CA580D">
        <w:rPr>
          <w:sz w:val="24"/>
          <w:szCs w:val="24"/>
        </w:rPr>
        <w:t>дифференцированности</w:t>
      </w:r>
      <w:r w:rsidRPr="00CA580D">
        <w:rPr>
          <w:spacing w:val="-6"/>
          <w:sz w:val="24"/>
          <w:szCs w:val="24"/>
        </w:rPr>
        <w:t xml:space="preserve"> </w:t>
      </w:r>
      <w:r w:rsidRPr="00CA580D">
        <w:rPr>
          <w:sz w:val="24"/>
          <w:szCs w:val="24"/>
        </w:rPr>
        <w:t>поощрений</w:t>
      </w:r>
      <w:r w:rsidRPr="00CA580D">
        <w:rPr>
          <w:spacing w:val="-5"/>
          <w:sz w:val="24"/>
          <w:szCs w:val="24"/>
        </w:rPr>
        <w:t xml:space="preserve"> </w:t>
      </w:r>
      <w:r w:rsidRPr="00CA580D">
        <w:rPr>
          <w:sz w:val="24"/>
          <w:szCs w:val="24"/>
        </w:rPr>
        <w:t>(наличие уровней</w:t>
      </w:r>
      <w:r w:rsidRPr="00CA580D">
        <w:rPr>
          <w:spacing w:val="-5"/>
          <w:sz w:val="24"/>
          <w:szCs w:val="24"/>
        </w:rPr>
        <w:t xml:space="preserve"> </w:t>
      </w:r>
      <w:r w:rsidRPr="00CA580D">
        <w:rPr>
          <w:sz w:val="24"/>
          <w:szCs w:val="24"/>
        </w:rPr>
        <w:t>и</w:t>
      </w:r>
      <w:r w:rsidRPr="00CA580D">
        <w:rPr>
          <w:spacing w:val="-5"/>
          <w:sz w:val="24"/>
          <w:szCs w:val="24"/>
        </w:rPr>
        <w:t xml:space="preserve"> </w:t>
      </w:r>
      <w:r w:rsidRPr="00CA580D">
        <w:rPr>
          <w:sz w:val="24"/>
          <w:szCs w:val="24"/>
        </w:rPr>
        <w:t>типов</w:t>
      </w:r>
      <w:r w:rsidRPr="00CA580D">
        <w:rPr>
          <w:spacing w:val="-6"/>
          <w:sz w:val="24"/>
          <w:szCs w:val="24"/>
        </w:rPr>
        <w:t xml:space="preserve"> </w:t>
      </w:r>
      <w:r w:rsidRPr="00CA580D">
        <w:rPr>
          <w:sz w:val="24"/>
          <w:szCs w:val="24"/>
        </w:rPr>
        <w:t>наград</w:t>
      </w:r>
      <w:r w:rsidRPr="00CA580D">
        <w:rPr>
          <w:spacing w:val="-4"/>
          <w:sz w:val="24"/>
          <w:szCs w:val="24"/>
        </w:rPr>
        <w:t xml:space="preserve"> </w:t>
      </w:r>
      <w:r w:rsidRPr="00CA580D">
        <w:rPr>
          <w:sz w:val="24"/>
          <w:szCs w:val="24"/>
        </w:rPr>
        <w:t>позволяет</w:t>
      </w:r>
      <w:r w:rsidRPr="00CA580D">
        <w:rPr>
          <w:spacing w:val="-5"/>
          <w:sz w:val="24"/>
          <w:szCs w:val="24"/>
        </w:rPr>
        <w:t xml:space="preserve"> </w:t>
      </w:r>
      <w:r w:rsidRPr="00CA580D">
        <w:rPr>
          <w:sz w:val="24"/>
          <w:szCs w:val="24"/>
        </w:rPr>
        <w:t>продлить</w:t>
      </w:r>
      <w:r w:rsidRPr="00CA580D">
        <w:rPr>
          <w:spacing w:val="-57"/>
          <w:sz w:val="24"/>
          <w:szCs w:val="24"/>
        </w:rPr>
        <w:t xml:space="preserve"> </w:t>
      </w:r>
      <w:r w:rsidRPr="00CA580D">
        <w:rPr>
          <w:sz w:val="24"/>
          <w:szCs w:val="24"/>
        </w:rPr>
        <w:t>стимулирующее действие системы</w:t>
      </w:r>
      <w:r w:rsidRPr="00CA580D">
        <w:rPr>
          <w:spacing w:val="-2"/>
          <w:sz w:val="24"/>
          <w:szCs w:val="24"/>
        </w:rPr>
        <w:t xml:space="preserve"> </w:t>
      </w:r>
      <w:r w:rsidRPr="00CA580D">
        <w:rPr>
          <w:sz w:val="24"/>
          <w:szCs w:val="24"/>
        </w:rPr>
        <w:t>поощрения).</w:t>
      </w:r>
    </w:p>
    <w:p w14:paraId="397173BF" w14:textId="77777777" w:rsidR="00F048EC" w:rsidRPr="00CA580D" w:rsidRDefault="00F048EC" w:rsidP="00F048EC">
      <w:pPr>
        <w:pStyle w:val="a3"/>
        <w:ind w:left="113" w:firstLine="28"/>
      </w:pPr>
      <w:r>
        <w:t xml:space="preserve">          </w:t>
      </w:r>
      <w:r w:rsidRPr="00CA580D">
        <w:t>В</w:t>
      </w:r>
      <w:r w:rsidRPr="00CA580D">
        <w:rPr>
          <w:spacing w:val="-7"/>
        </w:rPr>
        <w:t xml:space="preserve"> </w:t>
      </w:r>
      <w:r w:rsidRPr="00CA580D">
        <w:t>школе</w:t>
      </w:r>
      <w:r w:rsidRPr="00CA580D">
        <w:rPr>
          <w:spacing w:val="-2"/>
        </w:rPr>
        <w:t xml:space="preserve"> </w:t>
      </w:r>
      <w:r w:rsidRPr="00CA580D">
        <w:t>применяются</w:t>
      </w:r>
      <w:r w:rsidRPr="00CA580D">
        <w:rPr>
          <w:spacing w:val="-2"/>
        </w:rPr>
        <w:t xml:space="preserve"> </w:t>
      </w:r>
      <w:r w:rsidRPr="00CA580D">
        <w:t>следующие</w:t>
      </w:r>
      <w:r w:rsidRPr="00CA580D">
        <w:rPr>
          <w:spacing w:val="-2"/>
        </w:rPr>
        <w:t xml:space="preserve"> </w:t>
      </w:r>
      <w:r w:rsidRPr="00CA580D">
        <w:t>формы</w:t>
      </w:r>
      <w:r w:rsidRPr="00CA580D">
        <w:rPr>
          <w:spacing w:val="-3"/>
        </w:rPr>
        <w:t xml:space="preserve"> </w:t>
      </w:r>
      <w:r w:rsidRPr="00CA580D">
        <w:t>поощрения:</w:t>
      </w:r>
    </w:p>
    <w:p w14:paraId="5072409A" w14:textId="77777777" w:rsidR="00F048EC" w:rsidRPr="00CA580D" w:rsidRDefault="00F048EC" w:rsidP="00F048EC">
      <w:pPr>
        <w:pStyle w:val="a5"/>
        <w:tabs>
          <w:tab w:val="left" w:pos="1517"/>
        </w:tabs>
        <w:ind w:left="141"/>
        <w:rPr>
          <w:sz w:val="24"/>
          <w:szCs w:val="24"/>
        </w:rPr>
      </w:pPr>
      <w:r>
        <w:rPr>
          <w:sz w:val="24"/>
          <w:szCs w:val="24"/>
        </w:rPr>
        <w:t xml:space="preserve">- </w:t>
      </w:r>
      <w:r w:rsidRPr="00CA580D">
        <w:rPr>
          <w:sz w:val="24"/>
          <w:szCs w:val="24"/>
        </w:rPr>
        <w:t>похвальный</w:t>
      </w:r>
      <w:r w:rsidRPr="00CA580D">
        <w:rPr>
          <w:spacing w:val="-5"/>
          <w:sz w:val="24"/>
          <w:szCs w:val="24"/>
        </w:rPr>
        <w:t xml:space="preserve"> </w:t>
      </w:r>
      <w:r w:rsidRPr="00CA580D">
        <w:rPr>
          <w:sz w:val="24"/>
          <w:szCs w:val="24"/>
        </w:rPr>
        <w:t>лист</w:t>
      </w:r>
      <w:r w:rsidRPr="00CA580D">
        <w:rPr>
          <w:spacing w:val="-2"/>
          <w:sz w:val="24"/>
          <w:szCs w:val="24"/>
        </w:rPr>
        <w:t xml:space="preserve"> </w:t>
      </w:r>
      <w:r w:rsidRPr="00CA580D">
        <w:rPr>
          <w:sz w:val="24"/>
          <w:szCs w:val="24"/>
        </w:rPr>
        <w:t>«За</w:t>
      </w:r>
      <w:r w:rsidRPr="00CA580D">
        <w:rPr>
          <w:spacing w:val="-5"/>
          <w:sz w:val="24"/>
          <w:szCs w:val="24"/>
        </w:rPr>
        <w:t xml:space="preserve"> </w:t>
      </w:r>
      <w:r w:rsidRPr="00CA580D">
        <w:rPr>
          <w:sz w:val="24"/>
          <w:szCs w:val="24"/>
        </w:rPr>
        <w:t>отличные</w:t>
      </w:r>
      <w:r w:rsidRPr="00CA580D">
        <w:rPr>
          <w:spacing w:val="1"/>
          <w:sz w:val="24"/>
          <w:szCs w:val="24"/>
        </w:rPr>
        <w:t xml:space="preserve"> </w:t>
      </w:r>
      <w:r w:rsidRPr="00CA580D">
        <w:rPr>
          <w:sz w:val="24"/>
          <w:szCs w:val="24"/>
        </w:rPr>
        <w:t>успехи</w:t>
      </w:r>
      <w:r w:rsidRPr="00CA580D">
        <w:rPr>
          <w:spacing w:val="-4"/>
          <w:sz w:val="24"/>
          <w:szCs w:val="24"/>
        </w:rPr>
        <w:t xml:space="preserve"> </w:t>
      </w:r>
      <w:r w:rsidRPr="00CA580D">
        <w:rPr>
          <w:sz w:val="24"/>
          <w:szCs w:val="24"/>
        </w:rPr>
        <w:t>в</w:t>
      </w:r>
      <w:r w:rsidRPr="00CA580D">
        <w:rPr>
          <w:spacing w:val="-3"/>
          <w:sz w:val="24"/>
          <w:szCs w:val="24"/>
        </w:rPr>
        <w:t xml:space="preserve"> </w:t>
      </w:r>
      <w:r>
        <w:rPr>
          <w:sz w:val="24"/>
          <w:szCs w:val="24"/>
        </w:rPr>
        <w:t>учении»;</w:t>
      </w:r>
    </w:p>
    <w:p w14:paraId="4A252218" w14:textId="77777777" w:rsidR="00F048EC" w:rsidRPr="00CA580D" w:rsidRDefault="00F048EC" w:rsidP="00F048EC">
      <w:pPr>
        <w:pStyle w:val="a3"/>
        <w:ind w:left="113" w:firstLine="28"/>
      </w:pPr>
      <w:r w:rsidRPr="00CA580D">
        <w:t>-</w:t>
      </w:r>
      <w:r>
        <w:t xml:space="preserve"> </w:t>
      </w:r>
      <w:r w:rsidRPr="00CA580D">
        <w:t>похвальная</w:t>
      </w:r>
      <w:r w:rsidRPr="00CA580D">
        <w:rPr>
          <w:spacing w:val="-3"/>
        </w:rPr>
        <w:t xml:space="preserve"> </w:t>
      </w:r>
      <w:r w:rsidRPr="00CA580D">
        <w:t>грамота «Лучшему</w:t>
      </w:r>
      <w:r w:rsidRPr="00CA580D">
        <w:rPr>
          <w:spacing w:val="-8"/>
        </w:rPr>
        <w:t xml:space="preserve"> </w:t>
      </w:r>
      <w:r w:rsidRPr="00CA580D">
        <w:t>классу</w:t>
      </w:r>
      <w:r w:rsidRPr="00CA580D">
        <w:rPr>
          <w:spacing w:val="-8"/>
        </w:rPr>
        <w:t xml:space="preserve"> </w:t>
      </w:r>
      <w:r w:rsidRPr="00CA580D">
        <w:t>года»;</w:t>
      </w:r>
    </w:p>
    <w:p w14:paraId="0D99DDDF" w14:textId="77777777" w:rsidR="00F048EC" w:rsidRPr="00CA580D" w:rsidRDefault="00F048EC" w:rsidP="00F048EC">
      <w:pPr>
        <w:pStyle w:val="a5"/>
        <w:tabs>
          <w:tab w:val="left" w:pos="1517"/>
        </w:tabs>
        <w:ind w:left="141"/>
        <w:rPr>
          <w:sz w:val="24"/>
          <w:szCs w:val="24"/>
        </w:rPr>
      </w:pPr>
      <w:r>
        <w:rPr>
          <w:sz w:val="24"/>
          <w:szCs w:val="24"/>
        </w:rPr>
        <w:t xml:space="preserve">- </w:t>
      </w:r>
      <w:r w:rsidRPr="00CA580D">
        <w:rPr>
          <w:sz w:val="24"/>
          <w:szCs w:val="24"/>
        </w:rPr>
        <w:t>награждение</w:t>
      </w:r>
      <w:r w:rsidRPr="00CA580D">
        <w:rPr>
          <w:spacing w:val="-1"/>
          <w:sz w:val="24"/>
          <w:szCs w:val="24"/>
        </w:rPr>
        <w:t xml:space="preserve"> </w:t>
      </w:r>
      <w:r w:rsidRPr="00CA580D">
        <w:rPr>
          <w:sz w:val="24"/>
          <w:szCs w:val="24"/>
        </w:rPr>
        <w:t>благодарностями</w:t>
      </w:r>
      <w:r w:rsidRPr="00CA580D">
        <w:rPr>
          <w:spacing w:val="-4"/>
          <w:sz w:val="24"/>
          <w:szCs w:val="24"/>
        </w:rPr>
        <w:t xml:space="preserve"> </w:t>
      </w:r>
      <w:r w:rsidRPr="00CA580D">
        <w:rPr>
          <w:sz w:val="24"/>
          <w:szCs w:val="24"/>
        </w:rPr>
        <w:t>за</w:t>
      </w:r>
      <w:r w:rsidRPr="00CA580D">
        <w:rPr>
          <w:spacing w:val="-2"/>
          <w:sz w:val="24"/>
          <w:szCs w:val="24"/>
        </w:rPr>
        <w:t xml:space="preserve"> </w:t>
      </w:r>
      <w:r w:rsidRPr="00CA580D">
        <w:rPr>
          <w:sz w:val="24"/>
          <w:szCs w:val="24"/>
        </w:rPr>
        <w:t>активное участие</w:t>
      </w:r>
      <w:r w:rsidRPr="00CA580D">
        <w:rPr>
          <w:spacing w:val="-3"/>
          <w:sz w:val="24"/>
          <w:szCs w:val="24"/>
        </w:rPr>
        <w:t xml:space="preserve"> </w:t>
      </w:r>
      <w:r w:rsidRPr="00CA580D">
        <w:rPr>
          <w:sz w:val="24"/>
          <w:szCs w:val="24"/>
        </w:rPr>
        <w:t>в</w:t>
      </w:r>
      <w:r w:rsidRPr="00CA580D">
        <w:rPr>
          <w:spacing w:val="-5"/>
          <w:sz w:val="24"/>
          <w:szCs w:val="24"/>
        </w:rPr>
        <w:t xml:space="preserve"> </w:t>
      </w:r>
      <w:r w:rsidRPr="00CA580D">
        <w:rPr>
          <w:sz w:val="24"/>
          <w:szCs w:val="24"/>
        </w:rPr>
        <w:t>волонтерских</w:t>
      </w:r>
      <w:r>
        <w:rPr>
          <w:sz w:val="24"/>
          <w:szCs w:val="24"/>
        </w:rPr>
        <w:t xml:space="preserve"> и др.</w:t>
      </w:r>
      <w:r w:rsidRPr="00CA580D">
        <w:rPr>
          <w:spacing w:val="-3"/>
          <w:sz w:val="24"/>
          <w:szCs w:val="24"/>
        </w:rPr>
        <w:t xml:space="preserve"> </w:t>
      </w:r>
      <w:r w:rsidRPr="00CA580D">
        <w:rPr>
          <w:sz w:val="24"/>
          <w:szCs w:val="24"/>
        </w:rPr>
        <w:t>акциях;</w:t>
      </w:r>
    </w:p>
    <w:p w14:paraId="62E15DBF" w14:textId="77777777" w:rsidR="00F048EC" w:rsidRPr="00CA580D" w:rsidRDefault="00F048EC" w:rsidP="00F048EC">
      <w:pPr>
        <w:pStyle w:val="a5"/>
        <w:tabs>
          <w:tab w:val="left" w:pos="1517"/>
        </w:tabs>
        <w:ind w:left="141" w:right="581"/>
        <w:rPr>
          <w:sz w:val="24"/>
          <w:szCs w:val="24"/>
        </w:rPr>
      </w:pPr>
      <w:r>
        <w:rPr>
          <w:sz w:val="24"/>
          <w:szCs w:val="24"/>
        </w:rPr>
        <w:t xml:space="preserve">- </w:t>
      </w:r>
      <w:r w:rsidRPr="00CA580D">
        <w:rPr>
          <w:sz w:val="24"/>
          <w:szCs w:val="24"/>
        </w:rPr>
        <w:t>награждение грамотами за победу или призовое место с указанием уровня достижений</w:t>
      </w:r>
      <w:r w:rsidRPr="00CA580D">
        <w:rPr>
          <w:spacing w:val="1"/>
          <w:sz w:val="24"/>
          <w:szCs w:val="24"/>
        </w:rPr>
        <w:t xml:space="preserve"> </w:t>
      </w:r>
      <w:r w:rsidRPr="00CA580D">
        <w:rPr>
          <w:sz w:val="24"/>
          <w:szCs w:val="24"/>
        </w:rPr>
        <w:t>обучающихся в конкурсах рисунков, плакатов, исследовательских работ, проектов, спортивных</w:t>
      </w:r>
      <w:r w:rsidRPr="00CA580D">
        <w:rPr>
          <w:spacing w:val="-57"/>
          <w:sz w:val="24"/>
          <w:szCs w:val="24"/>
        </w:rPr>
        <w:t xml:space="preserve"> </w:t>
      </w:r>
      <w:r>
        <w:rPr>
          <w:spacing w:val="-57"/>
          <w:sz w:val="24"/>
          <w:szCs w:val="24"/>
        </w:rPr>
        <w:t xml:space="preserve"> </w:t>
      </w:r>
      <w:r w:rsidRPr="00CA580D">
        <w:rPr>
          <w:sz w:val="24"/>
          <w:szCs w:val="24"/>
        </w:rPr>
        <w:t>соревнованиях</w:t>
      </w:r>
      <w:r w:rsidRPr="00CA580D">
        <w:rPr>
          <w:spacing w:val="-1"/>
          <w:sz w:val="24"/>
          <w:szCs w:val="24"/>
        </w:rPr>
        <w:t xml:space="preserve"> </w:t>
      </w:r>
      <w:r w:rsidRPr="00CA580D">
        <w:rPr>
          <w:sz w:val="24"/>
          <w:szCs w:val="24"/>
        </w:rPr>
        <w:t>и</w:t>
      </w:r>
      <w:r w:rsidRPr="00CA580D">
        <w:rPr>
          <w:spacing w:val="-1"/>
          <w:sz w:val="24"/>
          <w:szCs w:val="24"/>
        </w:rPr>
        <w:t xml:space="preserve"> </w:t>
      </w:r>
      <w:r w:rsidRPr="00CA580D">
        <w:rPr>
          <w:sz w:val="24"/>
          <w:szCs w:val="24"/>
        </w:rPr>
        <w:t>т.п.</w:t>
      </w:r>
    </w:p>
    <w:p w14:paraId="7AD648E4" w14:textId="77777777" w:rsidR="00F048EC" w:rsidRPr="00CA580D" w:rsidRDefault="00F048EC" w:rsidP="00F048EC">
      <w:pPr>
        <w:pStyle w:val="a5"/>
        <w:tabs>
          <w:tab w:val="left" w:pos="1517"/>
        </w:tabs>
        <w:ind w:left="141" w:right="711"/>
        <w:rPr>
          <w:sz w:val="24"/>
          <w:szCs w:val="24"/>
        </w:rPr>
      </w:pPr>
      <w:r>
        <w:rPr>
          <w:sz w:val="24"/>
          <w:szCs w:val="24"/>
        </w:rPr>
        <w:t xml:space="preserve">- </w:t>
      </w:r>
      <w:r w:rsidRPr="00CA580D">
        <w:rPr>
          <w:sz w:val="24"/>
          <w:szCs w:val="24"/>
        </w:rPr>
        <w:t>награждение родителей (законных представителей) обучающихся благодарственными</w:t>
      </w:r>
      <w:r w:rsidRPr="00CA580D">
        <w:rPr>
          <w:spacing w:val="-57"/>
          <w:sz w:val="24"/>
          <w:szCs w:val="24"/>
        </w:rPr>
        <w:t xml:space="preserve"> </w:t>
      </w:r>
      <w:r w:rsidRPr="00CA580D">
        <w:rPr>
          <w:sz w:val="24"/>
          <w:szCs w:val="24"/>
        </w:rPr>
        <w:t>письмами</w:t>
      </w:r>
      <w:r w:rsidRPr="00CA580D">
        <w:rPr>
          <w:spacing w:val="-2"/>
          <w:sz w:val="24"/>
          <w:szCs w:val="24"/>
        </w:rPr>
        <w:t xml:space="preserve"> </w:t>
      </w:r>
      <w:r w:rsidRPr="00CA580D">
        <w:rPr>
          <w:sz w:val="24"/>
          <w:szCs w:val="24"/>
        </w:rPr>
        <w:t>за хорошее воспитание</w:t>
      </w:r>
      <w:r w:rsidRPr="00CA580D">
        <w:rPr>
          <w:spacing w:val="-4"/>
          <w:sz w:val="24"/>
          <w:szCs w:val="24"/>
        </w:rPr>
        <w:t xml:space="preserve"> </w:t>
      </w:r>
      <w:r w:rsidRPr="00CA580D">
        <w:rPr>
          <w:sz w:val="24"/>
          <w:szCs w:val="24"/>
        </w:rPr>
        <w:t>детей</w:t>
      </w:r>
      <w:r w:rsidRPr="00CA580D">
        <w:rPr>
          <w:spacing w:val="-3"/>
          <w:sz w:val="24"/>
          <w:szCs w:val="24"/>
        </w:rPr>
        <w:t xml:space="preserve"> </w:t>
      </w:r>
      <w:r w:rsidRPr="00CA580D">
        <w:rPr>
          <w:sz w:val="24"/>
          <w:szCs w:val="24"/>
        </w:rPr>
        <w:t>и</w:t>
      </w:r>
      <w:r w:rsidRPr="00CA580D">
        <w:rPr>
          <w:spacing w:val="-2"/>
          <w:sz w:val="24"/>
          <w:szCs w:val="24"/>
        </w:rPr>
        <w:t xml:space="preserve"> </w:t>
      </w:r>
      <w:r w:rsidRPr="00CA580D">
        <w:rPr>
          <w:sz w:val="24"/>
          <w:szCs w:val="24"/>
        </w:rPr>
        <w:t>оказанную</w:t>
      </w:r>
      <w:r w:rsidRPr="00CA580D">
        <w:rPr>
          <w:spacing w:val="-2"/>
          <w:sz w:val="24"/>
          <w:szCs w:val="24"/>
        </w:rPr>
        <w:t xml:space="preserve"> </w:t>
      </w:r>
      <w:r w:rsidRPr="00CA580D">
        <w:rPr>
          <w:sz w:val="24"/>
          <w:szCs w:val="24"/>
        </w:rPr>
        <w:t>поддержку</w:t>
      </w:r>
      <w:r w:rsidRPr="00CA580D">
        <w:rPr>
          <w:spacing w:val="-6"/>
          <w:sz w:val="24"/>
          <w:szCs w:val="24"/>
        </w:rPr>
        <w:t xml:space="preserve"> </w:t>
      </w:r>
      <w:r w:rsidRPr="00CA580D">
        <w:rPr>
          <w:sz w:val="24"/>
          <w:szCs w:val="24"/>
        </w:rPr>
        <w:t>в</w:t>
      </w:r>
      <w:r w:rsidRPr="00CA580D">
        <w:rPr>
          <w:spacing w:val="-3"/>
          <w:sz w:val="24"/>
          <w:szCs w:val="24"/>
        </w:rPr>
        <w:t xml:space="preserve"> </w:t>
      </w:r>
      <w:r w:rsidRPr="00CA580D">
        <w:rPr>
          <w:sz w:val="24"/>
          <w:szCs w:val="24"/>
        </w:rPr>
        <w:t>проведении</w:t>
      </w:r>
      <w:r w:rsidRPr="00CA580D">
        <w:rPr>
          <w:spacing w:val="2"/>
          <w:sz w:val="24"/>
          <w:szCs w:val="24"/>
        </w:rPr>
        <w:t xml:space="preserve"> </w:t>
      </w:r>
      <w:r w:rsidRPr="00CA580D">
        <w:rPr>
          <w:sz w:val="24"/>
          <w:szCs w:val="24"/>
        </w:rPr>
        <w:t>школьных</w:t>
      </w:r>
      <w:r w:rsidRPr="00CA580D">
        <w:rPr>
          <w:spacing w:val="-1"/>
          <w:sz w:val="24"/>
          <w:szCs w:val="24"/>
        </w:rPr>
        <w:t xml:space="preserve"> </w:t>
      </w:r>
      <w:r w:rsidRPr="00CA580D">
        <w:rPr>
          <w:sz w:val="24"/>
          <w:szCs w:val="24"/>
        </w:rPr>
        <w:t>дел.</w:t>
      </w:r>
    </w:p>
    <w:p w14:paraId="09B7513C" w14:textId="77777777" w:rsidR="00F048EC" w:rsidRPr="00CA580D" w:rsidRDefault="00F048EC" w:rsidP="00F048EC">
      <w:pPr>
        <w:pStyle w:val="a3"/>
        <w:ind w:left="113" w:right="1085" w:firstLine="28"/>
      </w:pPr>
      <w:r>
        <w:t xml:space="preserve">       </w:t>
      </w:r>
      <w:r w:rsidRPr="00CA580D">
        <w:t>Кроме того, практикуется такая форма поощрения проявлений активной жизненной</w:t>
      </w:r>
      <w:r w:rsidRPr="00CA580D">
        <w:rPr>
          <w:spacing w:val="-57"/>
        </w:rPr>
        <w:t xml:space="preserve"> </w:t>
      </w:r>
      <w:r w:rsidRPr="00CA580D">
        <w:t>позиции</w:t>
      </w:r>
      <w:r w:rsidRPr="00CA580D">
        <w:rPr>
          <w:spacing w:val="-3"/>
        </w:rPr>
        <w:t xml:space="preserve"> </w:t>
      </w:r>
      <w:r w:rsidRPr="00CA580D">
        <w:t>обучающихся</w:t>
      </w:r>
      <w:r w:rsidRPr="00CA580D">
        <w:rPr>
          <w:spacing w:val="-1"/>
        </w:rPr>
        <w:t xml:space="preserve"> </w:t>
      </w:r>
      <w:r w:rsidRPr="00CA580D">
        <w:t>и</w:t>
      </w:r>
      <w:r w:rsidRPr="00CA580D">
        <w:rPr>
          <w:spacing w:val="-3"/>
        </w:rPr>
        <w:t xml:space="preserve"> </w:t>
      </w:r>
      <w:r w:rsidRPr="00CA580D">
        <w:t>социальной</w:t>
      </w:r>
      <w:r w:rsidRPr="00CA580D">
        <w:rPr>
          <w:spacing w:val="1"/>
        </w:rPr>
        <w:t xml:space="preserve"> </w:t>
      </w:r>
      <w:r w:rsidRPr="00CA580D">
        <w:t>успешности,</w:t>
      </w:r>
      <w:r w:rsidRPr="00CA580D">
        <w:rPr>
          <w:spacing w:val="-2"/>
        </w:rPr>
        <w:t xml:space="preserve"> </w:t>
      </w:r>
      <w:r w:rsidRPr="00CA580D">
        <w:t>как</w:t>
      </w:r>
      <w:r w:rsidRPr="00CA580D">
        <w:rPr>
          <w:spacing w:val="-3"/>
        </w:rPr>
        <w:t xml:space="preserve"> </w:t>
      </w:r>
      <w:r w:rsidRPr="00CA580D">
        <w:t>благотворительная поддержка.</w:t>
      </w:r>
    </w:p>
    <w:p w14:paraId="58B42EC1" w14:textId="77777777" w:rsidR="00F048EC" w:rsidRPr="00CA580D" w:rsidRDefault="00F048EC" w:rsidP="00F048EC">
      <w:pPr>
        <w:pStyle w:val="a3"/>
        <w:ind w:left="113" w:firstLine="28"/>
      </w:pPr>
      <w:r w:rsidRPr="00CA580D">
        <w:t>Благотворительная</w:t>
      </w:r>
      <w:r w:rsidRPr="00CA580D">
        <w:rPr>
          <w:spacing w:val="-3"/>
        </w:rPr>
        <w:t xml:space="preserve"> </w:t>
      </w:r>
      <w:r w:rsidRPr="00CA580D">
        <w:t>поддержка</w:t>
      </w:r>
      <w:r w:rsidRPr="00CA580D">
        <w:rPr>
          <w:spacing w:val="-3"/>
        </w:rPr>
        <w:t xml:space="preserve"> </w:t>
      </w:r>
      <w:r w:rsidRPr="00CA580D">
        <w:t>обучающихся,</w:t>
      </w:r>
      <w:r w:rsidRPr="00CA580D">
        <w:rPr>
          <w:spacing w:val="-3"/>
        </w:rPr>
        <w:t xml:space="preserve"> </w:t>
      </w:r>
      <w:r w:rsidRPr="00CA580D">
        <w:t>групп</w:t>
      </w:r>
      <w:r w:rsidRPr="00CA580D">
        <w:rPr>
          <w:spacing w:val="-4"/>
        </w:rPr>
        <w:t xml:space="preserve"> </w:t>
      </w:r>
      <w:r w:rsidRPr="00CA580D">
        <w:t>обучающихся</w:t>
      </w:r>
      <w:r w:rsidRPr="00CA580D">
        <w:rPr>
          <w:spacing w:val="-2"/>
        </w:rPr>
        <w:t xml:space="preserve"> </w:t>
      </w:r>
      <w:r w:rsidRPr="00CA580D">
        <w:t>(классов</w:t>
      </w:r>
      <w:r w:rsidRPr="00CA580D">
        <w:rPr>
          <w:spacing w:val="-5"/>
        </w:rPr>
        <w:t xml:space="preserve"> </w:t>
      </w:r>
      <w:r w:rsidRPr="00CA580D">
        <w:t>и</w:t>
      </w:r>
      <w:r w:rsidRPr="00CA580D">
        <w:rPr>
          <w:spacing w:val="-7"/>
        </w:rPr>
        <w:t xml:space="preserve"> </w:t>
      </w:r>
      <w:r w:rsidRPr="00CA580D">
        <w:t>др.)</w:t>
      </w:r>
      <w:r w:rsidRPr="00CA580D">
        <w:rPr>
          <w:spacing w:val="-3"/>
        </w:rPr>
        <w:t xml:space="preserve"> </w:t>
      </w:r>
      <w:r w:rsidRPr="00CA580D">
        <w:t>может</w:t>
      </w:r>
    </w:p>
    <w:p w14:paraId="137298A7" w14:textId="77777777" w:rsidR="00F048EC" w:rsidRPr="00CA580D" w:rsidRDefault="00F048EC" w:rsidP="00F048EC">
      <w:pPr>
        <w:pStyle w:val="a3"/>
        <w:ind w:left="113" w:right="530" w:firstLine="28"/>
      </w:pPr>
      <w:r w:rsidRPr="00CA580D">
        <w:t>заключаться в материальной поддержке проведения в школе воспитательных дел, мероприятий,</w:t>
      </w:r>
      <w:r w:rsidRPr="00CA580D">
        <w:rPr>
          <w:spacing w:val="-57"/>
        </w:rPr>
        <w:t xml:space="preserve"> </w:t>
      </w:r>
      <w:r w:rsidRPr="00CA580D">
        <w:t>проведения внешкольных мероприятий, различных форм совместной деятельности</w:t>
      </w:r>
      <w:r w:rsidRPr="00CA580D">
        <w:rPr>
          <w:spacing w:val="1"/>
        </w:rPr>
        <w:t xml:space="preserve"> </w:t>
      </w:r>
      <w:r w:rsidRPr="00CA580D">
        <w:t>воспитательной направленности, в индивидуальной поддержке нуждающихся в помощи</w:t>
      </w:r>
      <w:r w:rsidRPr="00CA580D">
        <w:rPr>
          <w:spacing w:val="1"/>
        </w:rPr>
        <w:t xml:space="preserve"> </w:t>
      </w:r>
      <w:r w:rsidRPr="00CA580D">
        <w:t>обучающихся,</w:t>
      </w:r>
      <w:r w:rsidRPr="00CA580D">
        <w:rPr>
          <w:spacing w:val="-1"/>
        </w:rPr>
        <w:t xml:space="preserve"> </w:t>
      </w:r>
      <w:r w:rsidRPr="00CA580D">
        <w:t>семей,</w:t>
      </w:r>
      <w:r w:rsidRPr="00CA580D">
        <w:rPr>
          <w:spacing w:val="-1"/>
        </w:rPr>
        <w:t xml:space="preserve"> </w:t>
      </w:r>
      <w:r w:rsidRPr="00CA580D">
        <w:t>педагогических работников.</w:t>
      </w:r>
    </w:p>
    <w:p w14:paraId="2E56FFC8" w14:textId="77777777" w:rsidR="00F048EC" w:rsidRPr="00CA580D" w:rsidRDefault="00F048EC" w:rsidP="00F048EC">
      <w:pPr>
        <w:pStyle w:val="a3"/>
        <w:ind w:left="113" w:right="280" w:firstLine="28"/>
      </w:pPr>
      <w:r>
        <w:t xml:space="preserve">       </w:t>
      </w:r>
      <w:r w:rsidRPr="00CA580D">
        <w:t>Использование всех форм поощрений, а также привлечение благотворителей (в том числе</w:t>
      </w:r>
      <w:r w:rsidRPr="00CA580D">
        <w:rPr>
          <w:spacing w:val="1"/>
        </w:rPr>
        <w:t xml:space="preserve"> </w:t>
      </w:r>
      <w:r w:rsidRPr="00CA580D">
        <w:t>из родительского сообщества), их статус, акции, деятельность соответствуют укладу школы, цели,</w:t>
      </w:r>
      <w:r w:rsidRPr="00CA580D">
        <w:rPr>
          <w:spacing w:val="-57"/>
        </w:rPr>
        <w:t xml:space="preserve"> </w:t>
      </w:r>
      <w:r w:rsidRPr="00CA580D">
        <w:t>задачам, традициям воспитания, могут согласовываться с представителями родительского</w:t>
      </w:r>
      <w:r w:rsidRPr="00CA580D">
        <w:rPr>
          <w:spacing w:val="1"/>
        </w:rPr>
        <w:t xml:space="preserve"> </w:t>
      </w:r>
      <w:r w:rsidRPr="00CA580D">
        <w:t>сообщества во избежание деструктивного воздействия на воспитывающую среду,</w:t>
      </w:r>
      <w:r w:rsidRPr="00CA580D">
        <w:rPr>
          <w:spacing w:val="1"/>
        </w:rPr>
        <w:t xml:space="preserve"> </w:t>
      </w:r>
      <w:r w:rsidRPr="00CA580D">
        <w:lastRenderedPageBreak/>
        <w:t>взаимоотношения в</w:t>
      </w:r>
      <w:r w:rsidRPr="00CA580D">
        <w:rPr>
          <w:spacing w:val="-2"/>
        </w:rPr>
        <w:t xml:space="preserve"> </w:t>
      </w:r>
      <w:r w:rsidRPr="00CA580D">
        <w:t>школе.</w:t>
      </w:r>
    </w:p>
    <w:p w14:paraId="5A9F6F93" w14:textId="77777777" w:rsidR="00F048EC" w:rsidRPr="00CA580D" w:rsidRDefault="00F048EC" w:rsidP="00F048EC">
      <w:pPr>
        <w:ind w:left="113" w:firstLine="28"/>
        <w:rPr>
          <w:sz w:val="24"/>
        </w:rPr>
        <w:sectPr w:rsidR="00F048EC" w:rsidRPr="00CA580D" w:rsidSect="002A423E">
          <w:type w:val="continuous"/>
          <w:pgSz w:w="11910" w:h="16840"/>
          <w:pgMar w:top="780" w:right="711" w:bottom="1140" w:left="851" w:header="0" w:footer="881" w:gutter="0"/>
          <w:cols w:space="720"/>
        </w:sectPr>
      </w:pPr>
    </w:p>
    <w:p w14:paraId="31884507" w14:textId="77777777" w:rsidR="00F048EC" w:rsidRPr="001B5BAB" w:rsidRDefault="00F048EC" w:rsidP="00F048EC">
      <w:pPr>
        <w:pStyle w:val="a3"/>
        <w:ind w:right="228"/>
      </w:pPr>
      <w:r>
        <w:lastRenderedPageBreak/>
        <w:t xml:space="preserve">    </w:t>
      </w:r>
      <w:r w:rsidRPr="00CA580D">
        <w:t>Всеми обучающимися школы ведется</w:t>
      </w:r>
      <w:r w:rsidRPr="00CA580D">
        <w:rPr>
          <w:spacing w:val="1"/>
        </w:rPr>
        <w:t xml:space="preserve"> </w:t>
      </w:r>
      <w:r w:rsidRPr="00CA580D">
        <w:t>портфолио. Обучающиеся</w:t>
      </w:r>
      <w:r w:rsidRPr="00CA580D">
        <w:rPr>
          <w:spacing w:val="1"/>
        </w:rPr>
        <w:t xml:space="preserve"> </w:t>
      </w:r>
      <w:r w:rsidRPr="00CA580D">
        <w:t>собирают (накапливают)</w:t>
      </w:r>
      <w:r w:rsidRPr="00CA580D">
        <w:rPr>
          <w:spacing w:val="-57"/>
        </w:rPr>
        <w:t xml:space="preserve"> </w:t>
      </w:r>
      <w:r w:rsidRPr="00CA580D">
        <w:t>артефакты, фиксирующие и символизирующие их достижения, личностные или достижения</w:t>
      </w:r>
      <w:r w:rsidRPr="00CA580D">
        <w:rPr>
          <w:spacing w:val="1"/>
        </w:rPr>
        <w:t xml:space="preserve"> </w:t>
      </w:r>
      <w:r w:rsidRPr="00CA580D">
        <w:t>в</w:t>
      </w:r>
      <w:r w:rsidRPr="00CA580D">
        <w:rPr>
          <w:spacing w:val="1"/>
        </w:rPr>
        <w:t xml:space="preserve"> </w:t>
      </w:r>
      <w:r w:rsidRPr="00CA580D">
        <w:t>группе, участие в деятельности (грамоты, поощрительные письма, фотографии призов, фото</w:t>
      </w:r>
      <w:r w:rsidRPr="00CA580D">
        <w:rPr>
          <w:spacing w:val="1"/>
        </w:rPr>
        <w:t xml:space="preserve"> </w:t>
      </w:r>
      <w:r w:rsidRPr="00CA580D">
        <w:t>изделий,</w:t>
      </w:r>
      <w:r w:rsidRPr="00CA580D">
        <w:rPr>
          <w:spacing w:val="-2"/>
        </w:rPr>
        <w:t xml:space="preserve"> </w:t>
      </w:r>
      <w:r w:rsidRPr="00CA580D">
        <w:t>работ,</w:t>
      </w:r>
      <w:r w:rsidRPr="00CA580D">
        <w:rPr>
          <w:spacing w:val="5"/>
        </w:rPr>
        <w:t xml:space="preserve"> </w:t>
      </w:r>
      <w:r w:rsidRPr="00CA580D">
        <w:t>участвовавших</w:t>
      </w:r>
      <w:r w:rsidRPr="00CA580D">
        <w:rPr>
          <w:spacing w:val="-1"/>
        </w:rPr>
        <w:t xml:space="preserve"> </w:t>
      </w:r>
      <w:r w:rsidRPr="00CA580D">
        <w:t>в</w:t>
      </w:r>
      <w:r w:rsidRPr="00CA580D">
        <w:rPr>
          <w:spacing w:val="2"/>
        </w:rPr>
        <w:t xml:space="preserve"> </w:t>
      </w:r>
      <w:r w:rsidRPr="00CA580D">
        <w:t>конкурсах и</w:t>
      </w:r>
      <w:r w:rsidRPr="00CA580D">
        <w:rPr>
          <w:spacing w:val="-2"/>
        </w:rPr>
        <w:t xml:space="preserve"> </w:t>
      </w:r>
      <w:r>
        <w:t>т.д.).</w:t>
      </w:r>
    </w:p>
    <w:p w14:paraId="53CCE33A" w14:textId="77777777" w:rsidR="00F048EC" w:rsidRPr="00253427" w:rsidRDefault="00F048EC" w:rsidP="00F048EC">
      <w:pPr>
        <w:pStyle w:val="a5"/>
        <w:shd w:val="clear" w:color="auto" w:fill="FFFFFF"/>
        <w:tabs>
          <w:tab w:val="left" w:pos="993"/>
          <w:tab w:val="left" w:pos="1310"/>
        </w:tabs>
        <w:ind w:left="0" w:right="-1"/>
        <w:rPr>
          <w:b/>
          <w:iCs/>
          <w:color w:val="000000"/>
          <w:w w:val="0"/>
          <w:sz w:val="24"/>
          <w:szCs w:val="24"/>
        </w:rPr>
      </w:pPr>
      <w:r>
        <w:rPr>
          <w:b/>
          <w:sz w:val="24"/>
        </w:rPr>
        <w:t>3.5</w:t>
      </w:r>
      <w:r w:rsidRPr="00FA4F7E">
        <w:rPr>
          <w:b/>
          <w:iCs/>
          <w:color w:val="000000"/>
          <w:w w:val="0"/>
          <w:sz w:val="24"/>
          <w:szCs w:val="24"/>
        </w:rPr>
        <w:t xml:space="preserve"> Анализ воспитательного процесса</w:t>
      </w:r>
    </w:p>
    <w:p w14:paraId="7635FF0F" w14:textId="77777777" w:rsidR="00F048EC" w:rsidRPr="001B5BAB" w:rsidRDefault="00F048EC" w:rsidP="00F048EC">
      <w:pPr>
        <w:tabs>
          <w:tab w:val="left" w:pos="851"/>
        </w:tabs>
        <w:ind w:firstLine="709"/>
        <w:rPr>
          <w:bCs/>
          <w:color w:val="000000"/>
          <w:w w:val="0"/>
          <w:sz w:val="24"/>
        </w:rPr>
      </w:pPr>
      <w:r w:rsidRPr="001B5BAB">
        <w:rPr>
          <w:bCs/>
          <w:color w:val="000000"/>
          <w:w w:val="0"/>
          <w:sz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1086DE3C" w14:textId="77777777" w:rsidR="00F048EC" w:rsidRPr="001B5BAB" w:rsidRDefault="00F048EC" w:rsidP="00F048EC">
      <w:pPr>
        <w:tabs>
          <w:tab w:val="left" w:pos="851"/>
        </w:tabs>
        <w:ind w:firstLine="709"/>
        <w:rPr>
          <w:bCs/>
          <w:color w:val="000000"/>
          <w:w w:val="0"/>
          <w:sz w:val="24"/>
        </w:rPr>
      </w:pPr>
      <w:r w:rsidRPr="001B5BAB">
        <w:rPr>
          <w:bCs/>
          <w:color w:val="000000"/>
          <w:w w:val="0"/>
          <w:sz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10859F9" w14:textId="77777777" w:rsidR="00F048EC" w:rsidRPr="001B5BAB" w:rsidRDefault="00F048EC" w:rsidP="00F048EC">
      <w:pPr>
        <w:tabs>
          <w:tab w:val="left" w:pos="851"/>
        </w:tabs>
        <w:ind w:firstLine="709"/>
        <w:rPr>
          <w:sz w:val="24"/>
        </w:rPr>
      </w:pPr>
      <w:r w:rsidRPr="001B5BAB">
        <w:rPr>
          <w:sz w:val="24"/>
        </w:rPr>
        <w:t>Планирование анализа воспитательного процесса включается в календарный план воспитательной работы.</w:t>
      </w:r>
    </w:p>
    <w:p w14:paraId="58706572" w14:textId="77777777" w:rsidR="00F048EC" w:rsidRPr="001B5BAB" w:rsidRDefault="00F048EC" w:rsidP="00F048EC">
      <w:pPr>
        <w:tabs>
          <w:tab w:val="left" w:pos="851"/>
        </w:tabs>
        <w:ind w:firstLine="709"/>
        <w:rPr>
          <w:sz w:val="24"/>
        </w:rPr>
      </w:pPr>
      <w:r w:rsidRPr="001B5BAB">
        <w:rPr>
          <w:sz w:val="24"/>
        </w:rPr>
        <w:t>Основные принципы самоанализа воспитательной работы:</w:t>
      </w:r>
    </w:p>
    <w:p w14:paraId="6AF0A4E5" w14:textId="77777777" w:rsidR="00F048EC" w:rsidRPr="001B5BAB" w:rsidRDefault="00F048EC" w:rsidP="00F048EC">
      <w:pPr>
        <w:numPr>
          <w:ilvl w:val="0"/>
          <w:numId w:val="53"/>
        </w:numPr>
        <w:tabs>
          <w:tab w:val="left" w:pos="993"/>
        </w:tabs>
        <w:autoSpaceDE/>
        <w:autoSpaceDN/>
        <w:ind w:left="0" w:firstLine="709"/>
        <w:jc w:val="both"/>
        <w:rPr>
          <w:sz w:val="24"/>
        </w:rPr>
      </w:pPr>
      <w:r w:rsidRPr="001B5BAB">
        <w:rPr>
          <w:sz w:val="24"/>
        </w:rPr>
        <w:t xml:space="preserve">взаимное уважение всех участников образовательных отношений; </w:t>
      </w:r>
    </w:p>
    <w:p w14:paraId="2CF2E745" w14:textId="77777777" w:rsidR="00F048EC" w:rsidRPr="001B5BAB" w:rsidRDefault="00F048EC" w:rsidP="00F048EC">
      <w:pPr>
        <w:numPr>
          <w:ilvl w:val="0"/>
          <w:numId w:val="53"/>
        </w:numPr>
        <w:tabs>
          <w:tab w:val="left" w:pos="993"/>
        </w:tabs>
        <w:autoSpaceDE/>
        <w:autoSpaceDN/>
        <w:ind w:left="0" w:firstLine="709"/>
        <w:jc w:val="both"/>
        <w:rPr>
          <w:sz w:val="24"/>
        </w:rPr>
      </w:pPr>
      <w:r w:rsidRPr="001B5BAB">
        <w:rPr>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7D9F0220" w14:textId="77777777" w:rsidR="00F048EC" w:rsidRPr="001B5BAB" w:rsidRDefault="00F048EC" w:rsidP="00F048EC">
      <w:pPr>
        <w:numPr>
          <w:ilvl w:val="0"/>
          <w:numId w:val="53"/>
        </w:numPr>
        <w:tabs>
          <w:tab w:val="left" w:pos="993"/>
        </w:tabs>
        <w:autoSpaceDE/>
        <w:autoSpaceDN/>
        <w:ind w:left="0" w:firstLine="709"/>
        <w:jc w:val="both"/>
        <w:rPr>
          <w:sz w:val="24"/>
        </w:rPr>
      </w:pPr>
      <w:r w:rsidRPr="001B5BAB">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58219171" w14:textId="77777777" w:rsidR="00F048EC" w:rsidRPr="001B5BAB" w:rsidRDefault="00F048EC" w:rsidP="00F048EC">
      <w:pPr>
        <w:numPr>
          <w:ilvl w:val="0"/>
          <w:numId w:val="53"/>
        </w:numPr>
        <w:tabs>
          <w:tab w:val="left" w:pos="851"/>
          <w:tab w:val="left" w:pos="993"/>
        </w:tabs>
        <w:autoSpaceDE/>
        <w:autoSpaceDN/>
        <w:ind w:left="0" w:firstLine="709"/>
        <w:jc w:val="both"/>
        <w:rPr>
          <w:sz w:val="24"/>
        </w:rPr>
      </w:pPr>
      <w:r w:rsidRPr="001B5BAB">
        <w:rPr>
          <w:sz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1AD573CB" w14:textId="77777777" w:rsidR="00F048EC" w:rsidRPr="001B5BAB" w:rsidRDefault="00F048EC" w:rsidP="00F048EC">
      <w:pPr>
        <w:adjustRightInd w:val="0"/>
        <w:ind w:right="-1"/>
        <w:rPr>
          <w:sz w:val="24"/>
        </w:rPr>
      </w:pPr>
      <w:r w:rsidRPr="001B5BAB">
        <w:rPr>
          <w:sz w:val="24"/>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09C80120" w14:textId="77777777" w:rsidR="00F048EC" w:rsidRPr="001B5BAB" w:rsidRDefault="00F048EC" w:rsidP="00F048EC">
      <w:pPr>
        <w:adjustRightInd w:val="0"/>
        <w:ind w:right="-1"/>
        <w:rPr>
          <w:sz w:val="24"/>
        </w:rPr>
      </w:pPr>
      <w:r w:rsidRPr="001B5BAB">
        <w:rPr>
          <w:sz w:val="24"/>
        </w:rPr>
        <w:t xml:space="preserve">           Основные направления анализа воспитательного процесса</w:t>
      </w:r>
    </w:p>
    <w:p w14:paraId="58DFDBF3" w14:textId="77777777" w:rsidR="00F048EC" w:rsidRPr="001B5BAB" w:rsidRDefault="00F048EC" w:rsidP="00F048EC">
      <w:pPr>
        <w:tabs>
          <w:tab w:val="left" w:pos="851"/>
        </w:tabs>
        <w:ind w:firstLine="709"/>
        <w:rPr>
          <w:sz w:val="24"/>
        </w:rPr>
      </w:pPr>
      <w:r w:rsidRPr="001B5BAB">
        <w:rPr>
          <w:sz w:val="24"/>
        </w:rPr>
        <w:t xml:space="preserve">1. Результаты воспитания, социализации и саморазвития обучающихся. </w:t>
      </w:r>
    </w:p>
    <w:p w14:paraId="1F05E361" w14:textId="77777777" w:rsidR="00F048EC" w:rsidRPr="001B5BAB" w:rsidRDefault="00F048EC" w:rsidP="00F048EC">
      <w:pPr>
        <w:tabs>
          <w:tab w:val="left" w:pos="851"/>
        </w:tabs>
        <w:ind w:firstLine="709"/>
        <w:rPr>
          <w:sz w:val="24"/>
        </w:rPr>
      </w:pPr>
      <w:r w:rsidRPr="001B5BAB">
        <w:rPr>
          <w:sz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3FF0BB82" w14:textId="77777777" w:rsidR="00F048EC" w:rsidRPr="001B5BAB" w:rsidRDefault="00F048EC" w:rsidP="00F048EC">
      <w:pPr>
        <w:tabs>
          <w:tab w:val="left" w:pos="851"/>
        </w:tabs>
        <w:ind w:firstLine="709"/>
        <w:rPr>
          <w:sz w:val="24"/>
        </w:rPr>
      </w:pPr>
      <w:r w:rsidRPr="001B5BAB">
        <w:rPr>
          <w:sz w:val="24"/>
        </w:rPr>
        <w:t xml:space="preserve">Анализ проводится классными руководителями </w:t>
      </w:r>
      <w:r>
        <w:rPr>
          <w:sz w:val="24"/>
        </w:rPr>
        <w:t xml:space="preserve">вместе с заместителем директора </w:t>
      </w:r>
      <w:r w:rsidRPr="001B5BAB">
        <w:rPr>
          <w:sz w:val="24"/>
        </w:rPr>
        <w:t xml:space="preserve">с последующим обсуждением результатов на методическом объединении классных руководителей или педагогическом совете. </w:t>
      </w:r>
    </w:p>
    <w:p w14:paraId="115637B5" w14:textId="77777777" w:rsidR="00F048EC" w:rsidRPr="001B5BAB" w:rsidRDefault="00F048EC" w:rsidP="00F048EC">
      <w:pPr>
        <w:tabs>
          <w:tab w:val="left" w:pos="851"/>
        </w:tabs>
        <w:ind w:firstLine="709"/>
        <w:rPr>
          <w:sz w:val="24"/>
        </w:rPr>
      </w:pPr>
      <w:r w:rsidRPr="001B5BAB">
        <w:rPr>
          <w:sz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33A3C730" w14:textId="77777777" w:rsidR="00F048EC" w:rsidRPr="001B5BAB" w:rsidRDefault="00F048EC" w:rsidP="00F048EC">
      <w:pPr>
        <w:tabs>
          <w:tab w:val="left" w:pos="851"/>
        </w:tabs>
        <w:ind w:firstLine="709"/>
        <w:rPr>
          <w:sz w:val="24"/>
        </w:rPr>
      </w:pPr>
      <w:r w:rsidRPr="001B5BAB">
        <w:rPr>
          <w:sz w:val="24"/>
        </w:rPr>
        <w:t>2. Состояние совместной деятельности обучающихся и взрослых.</w:t>
      </w:r>
    </w:p>
    <w:p w14:paraId="2D1D4B43" w14:textId="77777777" w:rsidR="00F048EC" w:rsidRPr="001B5BAB" w:rsidRDefault="00F048EC" w:rsidP="00F048EC">
      <w:pPr>
        <w:tabs>
          <w:tab w:val="left" w:pos="851"/>
        </w:tabs>
        <w:ind w:firstLine="709"/>
        <w:rPr>
          <w:sz w:val="24"/>
        </w:rPr>
      </w:pPr>
      <w:r w:rsidRPr="001B5BAB">
        <w:rPr>
          <w:sz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57DD2679" w14:textId="77777777" w:rsidR="00F048EC" w:rsidRPr="001B5BAB" w:rsidRDefault="00F048EC" w:rsidP="00F048EC">
      <w:pPr>
        <w:tabs>
          <w:tab w:val="left" w:pos="851"/>
        </w:tabs>
        <w:ind w:firstLine="709"/>
        <w:rPr>
          <w:sz w:val="24"/>
        </w:rPr>
      </w:pPr>
      <w:r w:rsidRPr="001B5BAB">
        <w:rPr>
          <w:sz w:val="24"/>
        </w:rPr>
        <w:t xml:space="preserve">Анализ проводится заместителем директора по воспитательной работе (советником директора по воспитанию), классными руководителями с </w:t>
      </w:r>
      <w:r w:rsidRPr="001B5BAB">
        <w:rPr>
          <w:sz w:val="24"/>
        </w:rPr>
        <w:lastRenderedPageBreak/>
        <w:t>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5A19E7B1"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реализации воспитательного потенциала урочной деятельности;</w:t>
      </w:r>
    </w:p>
    <w:p w14:paraId="2EDA552E"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деятельности классных руководителей и их классов;</w:t>
      </w:r>
    </w:p>
    <w:p w14:paraId="0902A46D"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проводимых общешкольных основных дел, мероприятий;</w:t>
      </w:r>
    </w:p>
    <w:p w14:paraId="456A8D7D"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организуемой внеурочной деятельности обучающихся;</w:t>
      </w:r>
    </w:p>
    <w:p w14:paraId="23C2CE7A"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 xml:space="preserve">внешкольных мероприятий; </w:t>
      </w:r>
    </w:p>
    <w:p w14:paraId="0377DE8A"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создания и поддержки предметно-пространственной среды;</w:t>
      </w:r>
    </w:p>
    <w:p w14:paraId="28A0FACC"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взаимодействия с родительским сообществом;</w:t>
      </w:r>
    </w:p>
    <w:p w14:paraId="42C23375"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деятельности ученического самоуправления;</w:t>
      </w:r>
    </w:p>
    <w:p w14:paraId="2F3CF70E"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деятельности по профилактике и безопасности;</w:t>
      </w:r>
    </w:p>
    <w:p w14:paraId="50DEAEF9" w14:textId="77777777" w:rsidR="00F048EC" w:rsidRPr="001B5BAB" w:rsidRDefault="00F048EC" w:rsidP="00F048EC">
      <w:pPr>
        <w:adjustRightInd w:val="0"/>
        <w:ind w:right="-1" w:firstLine="567"/>
        <w:rPr>
          <w:sz w:val="24"/>
        </w:rPr>
      </w:pPr>
      <w:r w:rsidRPr="001B5BAB">
        <w:rPr>
          <w:sz w:val="24"/>
        </w:rPr>
        <w:t xml:space="preserve">- </w:t>
      </w:r>
      <w:r>
        <w:rPr>
          <w:sz w:val="24"/>
        </w:rPr>
        <w:t xml:space="preserve"> </w:t>
      </w:r>
      <w:r w:rsidRPr="001B5BAB">
        <w:rPr>
          <w:sz w:val="24"/>
        </w:rPr>
        <w:t xml:space="preserve">реализации потенциала социального партнёрства; </w:t>
      </w:r>
    </w:p>
    <w:p w14:paraId="09EB6CF6" w14:textId="77777777" w:rsidR="00F048EC" w:rsidRPr="001B5BAB" w:rsidRDefault="00F048EC" w:rsidP="00F048EC">
      <w:pPr>
        <w:adjustRightInd w:val="0"/>
        <w:ind w:right="-1" w:firstLine="567"/>
        <w:rPr>
          <w:sz w:val="24"/>
        </w:rPr>
      </w:pPr>
      <w:r w:rsidRPr="001B5BAB">
        <w:rPr>
          <w:sz w:val="24"/>
        </w:rPr>
        <w:t>-</w:t>
      </w:r>
      <w:r>
        <w:rPr>
          <w:sz w:val="24"/>
        </w:rPr>
        <w:t xml:space="preserve"> </w:t>
      </w:r>
      <w:r w:rsidRPr="001B5BAB">
        <w:rPr>
          <w:sz w:val="24"/>
        </w:rPr>
        <w:t>деятельности по профориентации обучающихся</w:t>
      </w:r>
    </w:p>
    <w:p w14:paraId="27BFDF6D" w14:textId="77777777" w:rsidR="00F048EC" w:rsidRPr="001B5BAB" w:rsidRDefault="00F048EC" w:rsidP="00F048EC">
      <w:pPr>
        <w:numPr>
          <w:ilvl w:val="0"/>
          <w:numId w:val="54"/>
        </w:numPr>
        <w:tabs>
          <w:tab w:val="left" w:pos="851"/>
        </w:tabs>
        <w:autoSpaceDE/>
        <w:autoSpaceDN/>
        <w:ind w:left="0" w:firstLine="567"/>
        <w:jc w:val="both"/>
        <w:rPr>
          <w:sz w:val="24"/>
        </w:rPr>
      </w:pPr>
      <w:r w:rsidRPr="001B5BAB">
        <w:rPr>
          <w:sz w:val="24"/>
        </w:rPr>
        <w:t>дополнительного образования («Точки роста»)</w:t>
      </w:r>
      <w:r w:rsidRPr="001B5BAB">
        <w:rPr>
          <w:iCs/>
          <w:sz w:val="24"/>
        </w:rPr>
        <w:t xml:space="preserve"> </w:t>
      </w:r>
    </w:p>
    <w:p w14:paraId="06EB2C12" w14:textId="77777777" w:rsidR="00F048EC" w:rsidRPr="0091161C" w:rsidRDefault="00F048EC" w:rsidP="00F048EC">
      <w:pPr>
        <w:numPr>
          <w:ilvl w:val="0"/>
          <w:numId w:val="54"/>
        </w:numPr>
        <w:tabs>
          <w:tab w:val="left" w:pos="851"/>
        </w:tabs>
        <w:autoSpaceDE/>
        <w:autoSpaceDN/>
        <w:ind w:left="0" w:firstLine="567"/>
        <w:jc w:val="both"/>
        <w:rPr>
          <w:sz w:val="24"/>
        </w:rPr>
      </w:pPr>
      <w:r w:rsidRPr="001B5BAB">
        <w:rPr>
          <w:iCs/>
          <w:sz w:val="24"/>
        </w:rPr>
        <w:t xml:space="preserve">деятельности </w:t>
      </w:r>
      <w:r w:rsidRPr="001B5BAB">
        <w:rPr>
          <w:sz w:val="24"/>
        </w:rPr>
        <w:t xml:space="preserve"> д</w:t>
      </w:r>
      <w:r w:rsidRPr="001B5BAB">
        <w:rPr>
          <w:color w:val="000000"/>
          <w:w w:val="0"/>
          <w:sz w:val="24"/>
        </w:rPr>
        <w:t>етских общественных объ</w:t>
      </w:r>
      <w:r>
        <w:rPr>
          <w:color w:val="000000"/>
          <w:w w:val="0"/>
          <w:sz w:val="24"/>
        </w:rPr>
        <w:t>единений</w:t>
      </w:r>
    </w:p>
    <w:p w14:paraId="07066F5B" w14:textId="77777777" w:rsidR="00F048EC" w:rsidRPr="001B5BAB" w:rsidRDefault="00F048EC" w:rsidP="00F048EC">
      <w:pPr>
        <w:tabs>
          <w:tab w:val="left" w:pos="851"/>
        </w:tabs>
        <w:ind w:firstLine="709"/>
        <w:rPr>
          <w:bCs/>
          <w:color w:val="000000"/>
          <w:w w:val="0"/>
          <w:sz w:val="24"/>
        </w:rPr>
      </w:pPr>
      <w:r w:rsidRPr="001B5BAB">
        <w:rPr>
          <w:iCs/>
          <w:sz w:val="24"/>
        </w:rPr>
        <w:t xml:space="preserve">Итогом самоанализа </w:t>
      </w:r>
      <w:r w:rsidRPr="001B5BAB">
        <w:rPr>
          <w:sz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1CEAAE1C" w14:textId="77777777" w:rsidR="00F048EC" w:rsidRPr="00CA580D" w:rsidRDefault="00F048EC" w:rsidP="00F048EC">
      <w:pPr>
        <w:adjustRightInd w:val="0"/>
        <w:ind w:left="113" w:right="-1" w:firstLine="28"/>
        <w:rPr>
          <w:sz w:val="24"/>
        </w:rPr>
      </w:pPr>
    </w:p>
    <w:p w14:paraId="7226168D" w14:textId="77777777" w:rsidR="00F048EC" w:rsidRDefault="00F048EC" w:rsidP="00F048EC">
      <w:pPr>
        <w:ind w:left="357"/>
        <w:contextualSpacing/>
        <w:rPr>
          <w:iCs/>
        </w:rPr>
      </w:pPr>
    </w:p>
    <w:p w14:paraId="3A3C09C5" w14:textId="77777777" w:rsidR="00F048EC" w:rsidRDefault="00F048EC" w:rsidP="00F048EC">
      <w:pPr>
        <w:ind w:left="357"/>
        <w:contextualSpacing/>
        <w:rPr>
          <w:iCs/>
        </w:rPr>
      </w:pPr>
    </w:p>
    <w:p w14:paraId="2C4FAFCC" w14:textId="77777777" w:rsidR="00F048EC" w:rsidRDefault="00F048EC" w:rsidP="00F048EC">
      <w:pPr>
        <w:ind w:left="357"/>
        <w:contextualSpacing/>
        <w:rPr>
          <w:iCs/>
        </w:rPr>
      </w:pPr>
    </w:p>
    <w:p w14:paraId="0817E7CD" w14:textId="77777777" w:rsidR="00F048EC" w:rsidRDefault="00F048EC" w:rsidP="00F048EC">
      <w:pPr>
        <w:ind w:left="357"/>
        <w:contextualSpacing/>
        <w:rPr>
          <w:iCs/>
        </w:rPr>
      </w:pPr>
    </w:p>
    <w:p w14:paraId="182449EA" w14:textId="77777777" w:rsidR="00F048EC" w:rsidRDefault="00F048EC" w:rsidP="00F048EC">
      <w:pPr>
        <w:ind w:left="357"/>
        <w:contextualSpacing/>
        <w:rPr>
          <w:iCs/>
        </w:rPr>
      </w:pPr>
    </w:p>
    <w:p w14:paraId="43345074" w14:textId="77777777" w:rsidR="00F048EC" w:rsidRDefault="00F048EC" w:rsidP="00F048EC">
      <w:pPr>
        <w:ind w:left="357"/>
        <w:contextualSpacing/>
        <w:rPr>
          <w:iCs/>
        </w:rPr>
      </w:pPr>
    </w:p>
    <w:p w14:paraId="48FF3FB1" w14:textId="77777777" w:rsidR="00F048EC" w:rsidRDefault="00F048EC" w:rsidP="00F048EC">
      <w:pPr>
        <w:ind w:left="357"/>
        <w:contextualSpacing/>
        <w:rPr>
          <w:iCs/>
        </w:rPr>
      </w:pPr>
    </w:p>
    <w:p w14:paraId="033B4312" w14:textId="77777777" w:rsidR="00F048EC" w:rsidRDefault="00F048EC" w:rsidP="00F048EC">
      <w:pPr>
        <w:ind w:left="357"/>
        <w:contextualSpacing/>
        <w:rPr>
          <w:iCs/>
        </w:rPr>
      </w:pPr>
    </w:p>
    <w:p w14:paraId="1388ADE2" w14:textId="77777777" w:rsidR="00F048EC" w:rsidRDefault="00F048EC" w:rsidP="00F048EC">
      <w:pPr>
        <w:ind w:left="357"/>
        <w:contextualSpacing/>
        <w:rPr>
          <w:iCs/>
        </w:rPr>
      </w:pPr>
    </w:p>
    <w:p w14:paraId="7D836E3F" w14:textId="77777777" w:rsidR="00F048EC" w:rsidRDefault="00F048EC" w:rsidP="00F048EC">
      <w:pPr>
        <w:ind w:left="357"/>
        <w:contextualSpacing/>
        <w:rPr>
          <w:iCs/>
        </w:rPr>
      </w:pPr>
    </w:p>
    <w:p w14:paraId="3629721B" w14:textId="77777777" w:rsidR="00F048EC" w:rsidRDefault="00F048EC" w:rsidP="00F048EC">
      <w:pPr>
        <w:ind w:left="357"/>
        <w:contextualSpacing/>
        <w:rPr>
          <w:iCs/>
        </w:rPr>
      </w:pPr>
    </w:p>
    <w:p w14:paraId="6F0B3C2A" w14:textId="77777777" w:rsidR="00F048EC" w:rsidRDefault="00F048EC" w:rsidP="00F048EC">
      <w:pPr>
        <w:ind w:left="357"/>
        <w:contextualSpacing/>
        <w:rPr>
          <w:iCs/>
        </w:rPr>
      </w:pPr>
    </w:p>
    <w:p w14:paraId="1D10069B" w14:textId="77777777" w:rsidR="00F048EC" w:rsidRDefault="00F048EC" w:rsidP="00F048EC">
      <w:pPr>
        <w:ind w:left="357"/>
        <w:contextualSpacing/>
        <w:rPr>
          <w:iCs/>
        </w:rPr>
      </w:pPr>
    </w:p>
    <w:p w14:paraId="0ADA18CA" w14:textId="77777777" w:rsidR="00F048EC" w:rsidRPr="00FB7472" w:rsidRDefault="00F048EC" w:rsidP="00F048EC">
      <w:pPr>
        <w:ind w:left="357"/>
        <w:contextualSpacing/>
        <w:rPr>
          <w:iCs/>
        </w:rPr>
      </w:pPr>
    </w:p>
    <w:p w14:paraId="6BF5C4DD" w14:textId="77777777" w:rsidR="00F048EC" w:rsidRDefault="00F048EC" w:rsidP="00F048EC">
      <w:pPr>
        <w:ind w:left="357"/>
        <w:contextualSpacing/>
        <w:jc w:val="right"/>
        <w:rPr>
          <w:rStyle w:val="CharAttribute0"/>
          <w:rFonts w:eastAsia="Batang"/>
          <w:caps/>
          <w:szCs w:val="28"/>
        </w:rPr>
      </w:pPr>
      <w:r w:rsidRPr="00221F10">
        <w:rPr>
          <w:rStyle w:val="CharAttribute0"/>
          <w:rFonts w:eastAsia="Batang"/>
          <w:caps/>
          <w:szCs w:val="28"/>
        </w:rPr>
        <w:t xml:space="preserve">                                                                 </w:t>
      </w:r>
      <w:r>
        <w:rPr>
          <w:rStyle w:val="CharAttribute0"/>
          <w:rFonts w:eastAsia="Batang"/>
          <w:caps/>
          <w:szCs w:val="28"/>
        </w:rPr>
        <w:t xml:space="preserve">                    </w:t>
      </w:r>
    </w:p>
    <w:p w14:paraId="4E8E3710" w14:textId="77777777" w:rsidR="00F048EC" w:rsidRDefault="00F048EC" w:rsidP="00F048EC">
      <w:pPr>
        <w:contextualSpacing/>
        <w:rPr>
          <w:rStyle w:val="CharAttribute0"/>
          <w:rFonts w:eastAsia="Batang"/>
          <w:caps/>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90"/>
        <w:gridCol w:w="1212"/>
        <w:gridCol w:w="2303"/>
        <w:gridCol w:w="3268"/>
      </w:tblGrid>
      <w:tr w:rsidR="00F048EC" w:rsidRPr="0043744B" w14:paraId="6E154E56"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40E3467E" w14:textId="77777777" w:rsidR="00F048EC" w:rsidRPr="0043744B" w:rsidRDefault="00F048EC" w:rsidP="003502CB">
            <w:pPr>
              <w:autoSpaceDE/>
              <w:autoSpaceDN/>
              <w:ind w:right="-1"/>
              <w:jc w:val="center"/>
              <w:rPr>
                <w:rFonts w:eastAsia="№Е"/>
                <w:color w:val="000000"/>
                <w:sz w:val="24"/>
                <w:lang w:eastAsia="ru-RU"/>
              </w:rPr>
            </w:pPr>
          </w:p>
          <w:p w14:paraId="6A1415E7" w14:textId="77777777" w:rsidR="00F048EC" w:rsidRPr="0043744B" w:rsidRDefault="00F048EC" w:rsidP="003502CB">
            <w:pPr>
              <w:autoSpaceDE/>
              <w:autoSpaceDN/>
              <w:ind w:right="-1"/>
              <w:jc w:val="center"/>
              <w:rPr>
                <w:rFonts w:eastAsia="№Е"/>
                <w:b/>
                <w:bCs/>
                <w:caps/>
                <w:color w:val="000000"/>
                <w:sz w:val="24"/>
                <w:lang w:eastAsia="ru-RU"/>
              </w:rPr>
            </w:pPr>
            <w:r w:rsidRPr="0043744B">
              <w:rPr>
                <w:rFonts w:eastAsia="№Е"/>
                <w:b/>
                <w:bCs/>
                <w:caps/>
                <w:color w:val="000000"/>
                <w:sz w:val="24"/>
                <w:lang w:eastAsia="ru-RU"/>
              </w:rPr>
              <w:t xml:space="preserve">План воспитательной работы школы </w:t>
            </w:r>
          </w:p>
          <w:p w14:paraId="1F993FB9" w14:textId="77777777" w:rsidR="00F048EC" w:rsidRPr="0043744B" w:rsidRDefault="00F048EC" w:rsidP="003502CB">
            <w:pPr>
              <w:autoSpaceDE/>
              <w:autoSpaceDN/>
              <w:ind w:right="-1"/>
              <w:jc w:val="center"/>
              <w:rPr>
                <w:rFonts w:eastAsia="№Е"/>
                <w:b/>
                <w:bCs/>
                <w:caps/>
                <w:color w:val="000000"/>
                <w:sz w:val="24"/>
                <w:lang w:eastAsia="ru-RU"/>
              </w:rPr>
            </w:pPr>
            <w:r w:rsidRPr="0043744B">
              <w:rPr>
                <w:rFonts w:eastAsia="№Е"/>
                <w:b/>
                <w:bCs/>
                <w:caps/>
                <w:color w:val="000000"/>
                <w:sz w:val="24"/>
                <w:lang w:eastAsia="ru-RU"/>
              </w:rPr>
              <w:t>1-4 классы</w:t>
            </w:r>
          </w:p>
          <w:p w14:paraId="552E58E6" w14:textId="77777777" w:rsidR="00F048EC" w:rsidRPr="0043744B" w:rsidRDefault="00F048EC" w:rsidP="003502CB">
            <w:pPr>
              <w:autoSpaceDE/>
              <w:autoSpaceDN/>
              <w:ind w:right="-1"/>
              <w:jc w:val="center"/>
              <w:rPr>
                <w:rFonts w:eastAsia="№Е"/>
                <w:color w:val="000000"/>
                <w:sz w:val="24"/>
                <w:lang w:eastAsia="ru-RU"/>
              </w:rPr>
            </w:pPr>
          </w:p>
        </w:tc>
      </w:tr>
      <w:tr w:rsidR="00F048EC" w:rsidRPr="0043744B" w14:paraId="1CD46383"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426B30D4" w14:textId="77777777" w:rsidR="00F048EC" w:rsidRPr="0043744B" w:rsidRDefault="00F048EC" w:rsidP="003502CB">
            <w:pPr>
              <w:autoSpaceDE/>
              <w:autoSpaceDN/>
              <w:ind w:right="-1"/>
              <w:jc w:val="center"/>
              <w:rPr>
                <w:rFonts w:eastAsia="№Е"/>
                <w:i/>
                <w:color w:val="000000"/>
                <w:sz w:val="24"/>
                <w:lang w:eastAsia="ru-RU"/>
              </w:rPr>
            </w:pPr>
          </w:p>
          <w:p w14:paraId="253D0AF6" w14:textId="77777777" w:rsidR="00F048EC" w:rsidRPr="0043744B" w:rsidRDefault="00F048EC" w:rsidP="003502CB">
            <w:pPr>
              <w:autoSpaceDE/>
              <w:autoSpaceDN/>
              <w:ind w:right="-1"/>
              <w:jc w:val="center"/>
              <w:rPr>
                <w:rFonts w:eastAsia="№Е"/>
                <w:b/>
                <w:sz w:val="24"/>
                <w:lang w:eastAsia="ru-RU"/>
              </w:rPr>
            </w:pPr>
            <w:r>
              <w:rPr>
                <w:rFonts w:eastAsia="№Е"/>
                <w:b/>
                <w:color w:val="000000"/>
                <w:sz w:val="24"/>
                <w:lang w:eastAsia="ru-RU"/>
              </w:rPr>
              <w:t xml:space="preserve">Основные </w:t>
            </w:r>
            <w:r w:rsidRPr="0043744B">
              <w:rPr>
                <w:rFonts w:eastAsia="№Е"/>
                <w:b/>
                <w:color w:val="000000"/>
                <w:sz w:val="24"/>
                <w:lang w:eastAsia="ru-RU"/>
              </w:rPr>
              <w:t>общешкольные дела</w:t>
            </w:r>
          </w:p>
          <w:p w14:paraId="31DA3FF5"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477CF93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AFA5356" w14:textId="77777777" w:rsidR="00F048EC" w:rsidRPr="0043744B" w:rsidRDefault="00F048EC" w:rsidP="003502CB">
            <w:pPr>
              <w:autoSpaceDE/>
              <w:autoSpaceDN/>
              <w:ind w:right="-1"/>
              <w:rPr>
                <w:rFonts w:eastAsia="№Е"/>
                <w:color w:val="000000"/>
                <w:sz w:val="24"/>
                <w:lang w:eastAsia="ru-RU"/>
              </w:rPr>
            </w:pPr>
          </w:p>
          <w:p w14:paraId="105BCD4E"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14:paraId="2CDFF29E" w14:textId="77777777" w:rsidR="00F048EC" w:rsidRPr="0043744B" w:rsidRDefault="00F048EC" w:rsidP="003502CB">
            <w:pPr>
              <w:autoSpaceDE/>
              <w:autoSpaceDN/>
              <w:ind w:right="-1"/>
              <w:jc w:val="center"/>
              <w:rPr>
                <w:rFonts w:eastAsia="№Е"/>
                <w:color w:val="000000"/>
                <w:sz w:val="24"/>
                <w:lang w:eastAsia="ru-RU"/>
              </w:rPr>
            </w:pPr>
          </w:p>
          <w:p w14:paraId="266B639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00D8DA6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1A3E36A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5FC414E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00623AD9" w14:textId="77777777" w:rsidR="00F048EC" w:rsidRPr="0043744B" w:rsidRDefault="00F048EC" w:rsidP="003502CB">
            <w:pPr>
              <w:autoSpaceDE/>
              <w:autoSpaceDN/>
              <w:ind w:right="-1"/>
              <w:jc w:val="center"/>
              <w:rPr>
                <w:rFonts w:eastAsia="№Е"/>
                <w:color w:val="000000"/>
                <w:sz w:val="24"/>
                <w:lang w:eastAsia="ru-RU"/>
              </w:rPr>
            </w:pPr>
          </w:p>
          <w:p w14:paraId="537841B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4C4CAF0B"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072B4DD" w14:textId="77777777" w:rsidR="00F048EC" w:rsidRPr="0043744B" w:rsidRDefault="00F048EC" w:rsidP="003502CB">
            <w:pPr>
              <w:autoSpaceDE/>
              <w:autoSpaceDN/>
              <w:ind w:right="-1"/>
              <w:rPr>
                <w:rFonts w:eastAsia="№Е"/>
                <w:color w:val="000000"/>
                <w:sz w:val="24"/>
                <w:lang w:eastAsia="ru-RU"/>
              </w:rPr>
            </w:pPr>
            <w:r w:rsidRPr="0043744B">
              <w:rPr>
                <w:color w:val="000000"/>
                <w:sz w:val="24"/>
              </w:rPr>
              <w:t>Торжественная линейка «Первый звонок»</w:t>
            </w:r>
          </w:p>
        </w:tc>
        <w:tc>
          <w:tcPr>
            <w:tcW w:w="1212" w:type="dxa"/>
            <w:tcBorders>
              <w:top w:val="single" w:sz="4" w:space="0" w:color="000000"/>
              <w:left w:val="single" w:sz="4" w:space="0" w:color="000000"/>
              <w:bottom w:val="single" w:sz="4" w:space="0" w:color="000000"/>
              <w:right w:val="single" w:sz="4" w:space="0" w:color="000000"/>
            </w:tcBorders>
          </w:tcPr>
          <w:p w14:paraId="6B9146F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F5D6DC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1.09.21</w:t>
            </w:r>
          </w:p>
        </w:tc>
        <w:tc>
          <w:tcPr>
            <w:tcW w:w="3268" w:type="dxa"/>
            <w:tcBorders>
              <w:top w:val="single" w:sz="4" w:space="0" w:color="000000"/>
              <w:left w:val="single" w:sz="4" w:space="0" w:color="000000"/>
              <w:bottom w:val="single" w:sz="4" w:space="0" w:color="000000"/>
              <w:right w:val="single" w:sz="4" w:space="0" w:color="000000"/>
            </w:tcBorders>
          </w:tcPr>
          <w:p w14:paraId="7E48DCD4"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 xml:space="preserve">Заместитель директора </w:t>
            </w:r>
          </w:p>
        </w:tc>
      </w:tr>
      <w:tr w:rsidR="00F048EC" w:rsidRPr="0043744B" w14:paraId="583D404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4E426EB" w14:textId="77777777" w:rsidR="00F048EC" w:rsidRPr="0043744B" w:rsidRDefault="00F048EC" w:rsidP="003502CB">
            <w:pPr>
              <w:autoSpaceDE/>
              <w:autoSpaceDN/>
              <w:ind w:right="-1"/>
              <w:rPr>
                <w:color w:val="000000"/>
                <w:sz w:val="24"/>
              </w:rPr>
            </w:pPr>
            <w:r w:rsidRPr="0043744B">
              <w:rPr>
                <w:color w:val="000000"/>
                <w:sz w:val="24"/>
              </w:rPr>
              <w:t>Мероприятия, направленные на формирование ответственного отношения к соблюдению ПДД</w:t>
            </w:r>
          </w:p>
        </w:tc>
        <w:tc>
          <w:tcPr>
            <w:tcW w:w="1212" w:type="dxa"/>
            <w:tcBorders>
              <w:top w:val="single" w:sz="4" w:space="0" w:color="000000"/>
              <w:left w:val="single" w:sz="4" w:space="0" w:color="000000"/>
              <w:bottom w:val="single" w:sz="4" w:space="0" w:color="000000"/>
              <w:right w:val="single" w:sz="4" w:space="0" w:color="000000"/>
            </w:tcBorders>
          </w:tcPr>
          <w:p w14:paraId="2FB5CAC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6C302F9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0F9EC020"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Заместитель директора, классные руководители, учитель ОБЖ</w:t>
            </w:r>
          </w:p>
        </w:tc>
      </w:tr>
      <w:tr w:rsidR="00F048EC" w:rsidRPr="0043744B" w14:paraId="0C76A695"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0D8980C" w14:textId="77777777" w:rsidR="00F048EC" w:rsidRPr="0043744B" w:rsidRDefault="00F048EC" w:rsidP="003502CB">
            <w:pPr>
              <w:rPr>
                <w:rFonts w:eastAsia="Calibri"/>
                <w:sz w:val="24"/>
              </w:rPr>
            </w:pPr>
            <w:r w:rsidRPr="0043744B">
              <w:rPr>
                <w:sz w:val="24"/>
              </w:rPr>
              <w:t>Мероприятия месячников безопасности  и гражданской защиты детей (</w:t>
            </w:r>
            <w:r w:rsidRPr="0043744B">
              <w:rPr>
                <w:rFonts w:eastAsia="Calibri"/>
                <w:sz w:val="24"/>
              </w:rPr>
              <w:t xml:space="preserve">по профилактике ДДТТ, пожарной безопасности, экстремизма, терроризма, разработка   схемы-маршрута «Дом-школа-дом», </w:t>
            </w:r>
            <w:r w:rsidRPr="0043744B">
              <w:rPr>
                <w:sz w:val="24"/>
              </w:rPr>
              <w:t>учебно-тренировочная  эвакуация учащихся из здания)</w:t>
            </w:r>
          </w:p>
        </w:tc>
        <w:tc>
          <w:tcPr>
            <w:tcW w:w="1212" w:type="dxa"/>
            <w:tcBorders>
              <w:top w:val="single" w:sz="4" w:space="0" w:color="000000"/>
              <w:left w:val="single" w:sz="4" w:space="0" w:color="000000"/>
              <w:bottom w:val="single" w:sz="4" w:space="0" w:color="000000"/>
              <w:right w:val="single" w:sz="4" w:space="0" w:color="000000"/>
            </w:tcBorders>
          </w:tcPr>
          <w:p w14:paraId="504DE88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57DECA5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1905BED5"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Заместитель директора, классные руководители</w:t>
            </w:r>
          </w:p>
        </w:tc>
      </w:tr>
      <w:tr w:rsidR="00F048EC" w:rsidRPr="0043744B" w14:paraId="314D6A9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EE15442" w14:textId="77777777" w:rsidR="00F048EC" w:rsidRPr="0043744B" w:rsidRDefault="00F048EC" w:rsidP="003502CB">
            <w:pPr>
              <w:widowControl/>
              <w:autoSpaceDE/>
              <w:autoSpaceDN/>
              <w:rPr>
                <w:rFonts w:eastAsia="№Е"/>
                <w:color w:val="000000"/>
                <w:sz w:val="24"/>
                <w:lang w:eastAsia="ru-RU"/>
              </w:rPr>
            </w:pPr>
            <w:r w:rsidRPr="0043744B">
              <w:rPr>
                <w:sz w:val="24"/>
              </w:rPr>
              <w:t>Осенний День Здоровья</w:t>
            </w:r>
          </w:p>
        </w:tc>
        <w:tc>
          <w:tcPr>
            <w:tcW w:w="1212" w:type="dxa"/>
            <w:tcBorders>
              <w:top w:val="single" w:sz="4" w:space="0" w:color="000000"/>
              <w:left w:val="single" w:sz="4" w:space="0" w:color="000000"/>
              <w:bottom w:val="single" w:sz="4" w:space="0" w:color="000000"/>
              <w:right w:val="single" w:sz="4" w:space="0" w:color="000000"/>
            </w:tcBorders>
          </w:tcPr>
          <w:p w14:paraId="656A2F4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5A5C08B"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32D85BF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физкультуры</w:t>
            </w:r>
          </w:p>
        </w:tc>
      </w:tr>
      <w:tr w:rsidR="00F048EC" w:rsidRPr="0043744B" w14:paraId="0FE0411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1FF5530" w14:textId="77777777" w:rsidR="00F048EC" w:rsidRPr="0043744B" w:rsidRDefault="00F048EC" w:rsidP="003502CB">
            <w:pPr>
              <w:widowControl/>
              <w:autoSpaceDE/>
              <w:autoSpaceDN/>
              <w:rPr>
                <w:rFonts w:eastAsia="№Е"/>
                <w:color w:val="000000"/>
                <w:sz w:val="24"/>
                <w:lang w:eastAsia="ru-RU"/>
              </w:rPr>
            </w:pPr>
            <w:r w:rsidRPr="0043744B">
              <w:rPr>
                <w:sz w:val="24"/>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12" w:type="dxa"/>
            <w:tcBorders>
              <w:top w:val="single" w:sz="4" w:space="0" w:color="000000"/>
              <w:left w:val="single" w:sz="4" w:space="0" w:color="000000"/>
              <w:bottom w:val="single" w:sz="4" w:space="0" w:color="000000"/>
              <w:right w:val="single" w:sz="4" w:space="0" w:color="000000"/>
            </w:tcBorders>
          </w:tcPr>
          <w:p w14:paraId="3B73D19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653CDF81"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6B57518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классные руководители, старшая вожатая</w:t>
            </w:r>
          </w:p>
        </w:tc>
      </w:tr>
      <w:tr w:rsidR="00F048EC" w:rsidRPr="0043744B" w14:paraId="1E53DBB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92E42CF" w14:textId="77777777" w:rsidR="00F048EC" w:rsidRPr="0043744B" w:rsidRDefault="00F048EC" w:rsidP="003502CB">
            <w:pPr>
              <w:widowControl/>
              <w:autoSpaceDE/>
              <w:autoSpaceDN/>
              <w:rPr>
                <w:rFonts w:eastAsia="№Е"/>
                <w:sz w:val="24"/>
                <w:lang w:eastAsia="ru-RU"/>
              </w:rPr>
            </w:pPr>
            <w:r w:rsidRPr="0043744B">
              <w:rPr>
                <w:sz w:val="24"/>
              </w:rPr>
              <w:t xml:space="preserve">День учителя в школе: акция по поздравлению учителей, учителей-ветеранов педагогического труда, День самоуправления, концертная </w:t>
            </w:r>
            <w:r w:rsidRPr="0043744B">
              <w:rPr>
                <w:sz w:val="24"/>
              </w:rPr>
              <w:lastRenderedPageBreak/>
              <w:t>программа.</w:t>
            </w:r>
          </w:p>
        </w:tc>
        <w:tc>
          <w:tcPr>
            <w:tcW w:w="1212" w:type="dxa"/>
            <w:tcBorders>
              <w:top w:val="single" w:sz="4" w:space="0" w:color="000000"/>
              <w:left w:val="single" w:sz="4" w:space="0" w:color="000000"/>
              <w:bottom w:val="single" w:sz="4" w:space="0" w:color="000000"/>
              <w:right w:val="single" w:sz="4" w:space="0" w:color="000000"/>
            </w:tcBorders>
          </w:tcPr>
          <w:p w14:paraId="6EC5DA29" w14:textId="77777777" w:rsidR="00F048EC" w:rsidRPr="0043744B" w:rsidRDefault="00F048EC" w:rsidP="003502CB">
            <w:pPr>
              <w:autoSpaceDE/>
              <w:autoSpaceDN/>
              <w:ind w:right="-1"/>
              <w:jc w:val="center"/>
              <w:rPr>
                <w:rFonts w:eastAsia="№Е"/>
                <w:sz w:val="24"/>
                <w:lang w:eastAsia="ru-RU"/>
              </w:rPr>
            </w:pPr>
            <w:r w:rsidRPr="0043744B">
              <w:rPr>
                <w:rFonts w:eastAsia="№Е"/>
                <w:sz w:val="24"/>
                <w:lang w:eastAsia="ru-RU"/>
              </w:rPr>
              <w:lastRenderedPageBreak/>
              <w:t>1-4</w:t>
            </w:r>
          </w:p>
        </w:tc>
        <w:tc>
          <w:tcPr>
            <w:tcW w:w="2303" w:type="dxa"/>
            <w:tcBorders>
              <w:top w:val="single" w:sz="4" w:space="0" w:color="000000"/>
              <w:left w:val="single" w:sz="4" w:space="0" w:color="000000"/>
              <w:bottom w:val="single" w:sz="4" w:space="0" w:color="000000"/>
              <w:right w:val="single" w:sz="4" w:space="0" w:color="000000"/>
            </w:tcBorders>
          </w:tcPr>
          <w:p w14:paraId="374F445E" w14:textId="77777777" w:rsidR="00F048EC" w:rsidRPr="0043744B" w:rsidRDefault="00F048EC" w:rsidP="003502CB">
            <w:pPr>
              <w:widowControl/>
              <w:autoSpaceDE/>
              <w:autoSpaceDN/>
              <w:ind w:firstLine="851"/>
              <w:rPr>
                <w:rFonts w:eastAsia="№Е"/>
                <w:sz w:val="24"/>
                <w:lang w:eastAsia="ru-RU"/>
              </w:rPr>
            </w:pPr>
            <w:r w:rsidRPr="0043744B">
              <w:rPr>
                <w:rFonts w:eastAsia="№Е"/>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76FE8C28" w14:textId="77777777" w:rsidR="00F048EC" w:rsidRPr="0043744B" w:rsidRDefault="00F048EC" w:rsidP="003502CB">
            <w:pPr>
              <w:widowControl/>
              <w:autoSpaceDE/>
              <w:autoSpaceDN/>
              <w:rPr>
                <w:rFonts w:eastAsia="Batang"/>
                <w:sz w:val="24"/>
                <w:lang w:eastAsia="ru-RU"/>
              </w:rPr>
            </w:pPr>
            <w:r w:rsidRPr="0043744B">
              <w:rPr>
                <w:rFonts w:eastAsia="Batang"/>
                <w:sz w:val="24"/>
                <w:lang w:eastAsia="ru-RU"/>
              </w:rPr>
              <w:t xml:space="preserve">Старшая вожатая </w:t>
            </w:r>
          </w:p>
        </w:tc>
      </w:tr>
      <w:tr w:rsidR="00F048EC" w:rsidRPr="0043744B" w14:paraId="1A98EAD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2208E4A" w14:textId="77777777" w:rsidR="00F048EC" w:rsidRPr="0043744B" w:rsidRDefault="00F048EC" w:rsidP="003502CB">
            <w:pPr>
              <w:widowControl/>
              <w:autoSpaceDE/>
              <w:autoSpaceDN/>
              <w:rPr>
                <w:rFonts w:eastAsia="№Е"/>
                <w:color w:val="000000"/>
                <w:sz w:val="24"/>
                <w:lang w:eastAsia="ru-RU"/>
              </w:rPr>
            </w:pPr>
            <w:r w:rsidRPr="0043744B">
              <w:rPr>
                <w:sz w:val="24"/>
              </w:rPr>
              <w:t>«Золотая осень»:  Конкурс рисунков. Праздник Осени. Конкурс поделок из природного и бросового материала.</w:t>
            </w:r>
          </w:p>
        </w:tc>
        <w:tc>
          <w:tcPr>
            <w:tcW w:w="1212" w:type="dxa"/>
            <w:tcBorders>
              <w:top w:val="single" w:sz="4" w:space="0" w:color="000000"/>
              <w:left w:val="single" w:sz="4" w:space="0" w:color="000000"/>
              <w:bottom w:val="single" w:sz="4" w:space="0" w:color="000000"/>
              <w:right w:val="single" w:sz="4" w:space="0" w:color="000000"/>
            </w:tcBorders>
          </w:tcPr>
          <w:p w14:paraId="05FF771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48773E9"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4B7675F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152A706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775E69C" w14:textId="77777777" w:rsidR="00F048EC" w:rsidRPr="0043744B" w:rsidRDefault="00F048EC" w:rsidP="003502CB">
            <w:pPr>
              <w:widowControl/>
              <w:autoSpaceDE/>
              <w:autoSpaceDN/>
              <w:rPr>
                <w:sz w:val="24"/>
              </w:rPr>
            </w:pPr>
            <w:r w:rsidRPr="0043744B">
              <w:rPr>
                <w:sz w:val="24"/>
              </w:rPr>
              <w:t>Мероприятия месячника взаимодействия семьи и школы:</w:t>
            </w:r>
            <w:r w:rsidRPr="0043744B">
              <w:rPr>
                <w:rFonts w:eastAsia="Arial Unicode MS"/>
                <w:sz w:val="24"/>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14:paraId="011CEAD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D69A01B"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ноябрь</w:t>
            </w:r>
          </w:p>
        </w:tc>
        <w:tc>
          <w:tcPr>
            <w:tcW w:w="3268" w:type="dxa"/>
            <w:tcBorders>
              <w:top w:val="single" w:sz="4" w:space="0" w:color="000000"/>
              <w:left w:val="single" w:sz="4" w:space="0" w:color="000000"/>
              <w:bottom w:val="single" w:sz="4" w:space="0" w:color="000000"/>
              <w:right w:val="single" w:sz="4" w:space="0" w:color="000000"/>
            </w:tcBorders>
          </w:tcPr>
          <w:p w14:paraId="68300486"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классные руководители, старшая вожатая</w:t>
            </w:r>
          </w:p>
        </w:tc>
      </w:tr>
      <w:tr w:rsidR="00F048EC" w:rsidRPr="0043744B" w14:paraId="233F2FD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8262211" w14:textId="77777777" w:rsidR="00F048EC" w:rsidRPr="0043744B" w:rsidRDefault="00F048EC" w:rsidP="003502CB">
            <w:pPr>
              <w:widowControl/>
              <w:autoSpaceDE/>
              <w:autoSpaceDN/>
              <w:rPr>
                <w:color w:val="000000"/>
                <w:sz w:val="24"/>
              </w:rPr>
            </w:pPr>
            <w:r w:rsidRPr="0043744B">
              <w:rPr>
                <w:color w:val="000000"/>
                <w:sz w:val="24"/>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212" w:type="dxa"/>
            <w:tcBorders>
              <w:top w:val="single" w:sz="4" w:space="0" w:color="000000"/>
              <w:left w:val="single" w:sz="4" w:space="0" w:color="000000"/>
              <w:bottom w:val="single" w:sz="4" w:space="0" w:color="000000"/>
              <w:right w:val="single" w:sz="4" w:space="0" w:color="000000"/>
            </w:tcBorders>
          </w:tcPr>
          <w:p w14:paraId="09F59E1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2EBE05B6"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декабрь</w:t>
            </w:r>
          </w:p>
        </w:tc>
        <w:tc>
          <w:tcPr>
            <w:tcW w:w="3268" w:type="dxa"/>
            <w:tcBorders>
              <w:top w:val="single" w:sz="4" w:space="0" w:color="000000"/>
              <w:left w:val="single" w:sz="4" w:space="0" w:color="000000"/>
              <w:bottom w:val="single" w:sz="4" w:space="0" w:color="000000"/>
              <w:right w:val="single" w:sz="4" w:space="0" w:color="000000"/>
            </w:tcBorders>
          </w:tcPr>
          <w:p w14:paraId="4AEDE38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классные руководители, старшая вожатая</w:t>
            </w:r>
          </w:p>
        </w:tc>
      </w:tr>
      <w:tr w:rsidR="00F048EC" w:rsidRPr="0043744B" w14:paraId="2C9D449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A1A93CF" w14:textId="77777777" w:rsidR="00F048EC" w:rsidRPr="0043744B" w:rsidRDefault="00F048EC" w:rsidP="003502CB">
            <w:pPr>
              <w:widowControl/>
              <w:autoSpaceDE/>
              <w:autoSpaceDN/>
              <w:rPr>
                <w:color w:val="000000"/>
                <w:sz w:val="24"/>
              </w:rPr>
            </w:pPr>
            <w:r w:rsidRPr="0043744B">
              <w:rPr>
                <w:color w:val="000000"/>
                <w:sz w:val="24"/>
              </w:rPr>
              <w:t>День рождения Н.Ф.Ватутина</w:t>
            </w:r>
          </w:p>
        </w:tc>
        <w:tc>
          <w:tcPr>
            <w:tcW w:w="1212" w:type="dxa"/>
            <w:tcBorders>
              <w:top w:val="single" w:sz="4" w:space="0" w:color="000000"/>
              <w:left w:val="single" w:sz="4" w:space="0" w:color="000000"/>
              <w:bottom w:val="single" w:sz="4" w:space="0" w:color="000000"/>
              <w:right w:val="single" w:sz="4" w:space="0" w:color="000000"/>
            </w:tcBorders>
          </w:tcPr>
          <w:p w14:paraId="78A5441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773202AA"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декабрь</w:t>
            </w:r>
          </w:p>
        </w:tc>
        <w:tc>
          <w:tcPr>
            <w:tcW w:w="3268" w:type="dxa"/>
            <w:tcBorders>
              <w:top w:val="single" w:sz="4" w:space="0" w:color="000000"/>
              <w:left w:val="single" w:sz="4" w:space="0" w:color="000000"/>
              <w:bottom w:val="single" w:sz="4" w:space="0" w:color="000000"/>
              <w:right w:val="single" w:sz="4" w:space="0" w:color="000000"/>
            </w:tcBorders>
          </w:tcPr>
          <w:p w14:paraId="549D2B91"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1F852CE1"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85D8324" w14:textId="77777777" w:rsidR="00F048EC" w:rsidRPr="0043744B" w:rsidRDefault="00F048EC" w:rsidP="003502CB">
            <w:pPr>
              <w:widowControl/>
              <w:autoSpaceDE/>
              <w:autoSpaceDN/>
              <w:rPr>
                <w:sz w:val="24"/>
              </w:rPr>
            </w:pPr>
            <w:r w:rsidRPr="0043744B">
              <w:rPr>
                <w:sz w:val="24"/>
              </w:rPr>
              <w:t>Лыжные соревнования</w:t>
            </w:r>
          </w:p>
        </w:tc>
        <w:tc>
          <w:tcPr>
            <w:tcW w:w="1212" w:type="dxa"/>
            <w:tcBorders>
              <w:top w:val="single" w:sz="4" w:space="0" w:color="000000"/>
              <w:left w:val="single" w:sz="4" w:space="0" w:color="000000"/>
              <w:bottom w:val="single" w:sz="4" w:space="0" w:color="000000"/>
              <w:right w:val="single" w:sz="4" w:space="0" w:color="000000"/>
            </w:tcBorders>
          </w:tcPr>
          <w:p w14:paraId="267CC29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1B41CB69"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 xml:space="preserve">январь </w:t>
            </w:r>
          </w:p>
        </w:tc>
        <w:tc>
          <w:tcPr>
            <w:tcW w:w="3268" w:type="dxa"/>
            <w:tcBorders>
              <w:top w:val="single" w:sz="4" w:space="0" w:color="000000"/>
              <w:left w:val="single" w:sz="4" w:space="0" w:color="000000"/>
              <w:bottom w:val="single" w:sz="4" w:space="0" w:color="000000"/>
              <w:right w:val="single" w:sz="4" w:space="0" w:color="000000"/>
            </w:tcBorders>
          </w:tcPr>
          <w:p w14:paraId="46254998"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физкультуры</w:t>
            </w:r>
          </w:p>
        </w:tc>
      </w:tr>
      <w:tr w:rsidR="00F048EC" w:rsidRPr="0043744B" w14:paraId="3D1EFD61"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317735A" w14:textId="77777777" w:rsidR="00F048EC" w:rsidRPr="0043744B" w:rsidRDefault="00F048EC" w:rsidP="003502CB">
            <w:pPr>
              <w:widowControl/>
              <w:autoSpaceDE/>
              <w:autoSpaceDN/>
              <w:rPr>
                <w:sz w:val="24"/>
              </w:rPr>
            </w:pPr>
            <w:r w:rsidRPr="0043744B">
              <w:rPr>
                <w:sz w:val="24"/>
              </w:rPr>
              <w:t xml:space="preserve">Час памяти «Блокада Ленинграда» </w:t>
            </w:r>
          </w:p>
        </w:tc>
        <w:tc>
          <w:tcPr>
            <w:tcW w:w="1212" w:type="dxa"/>
            <w:tcBorders>
              <w:top w:val="single" w:sz="4" w:space="0" w:color="000000"/>
              <w:left w:val="single" w:sz="4" w:space="0" w:color="000000"/>
              <w:bottom w:val="single" w:sz="4" w:space="0" w:color="000000"/>
              <w:right w:val="single" w:sz="4" w:space="0" w:color="000000"/>
            </w:tcBorders>
          </w:tcPr>
          <w:p w14:paraId="45B125B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8003458"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январь</w:t>
            </w:r>
          </w:p>
        </w:tc>
        <w:tc>
          <w:tcPr>
            <w:tcW w:w="3268" w:type="dxa"/>
            <w:tcBorders>
              <w:top w:val="single" w:sz="4" w:space="0" w:color="000000"/>
              <w:left w:val="single" w:sz="4" w:space="0" w:color="000000"/>
              <w:bottom w:val="single" w:sz="4" w:space="0" w:color="000000"/>
              <w:right w:val="single" w:sz="4" w:space="0" w:color="000000"/>
            </w:tcBorders>
          </w:tcPr>
          <w:p w14:paraId="7AE4F885"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75299EE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8EB3DD7" w14:textId="77777777" w:rsidR="00F048EC" w:rsidRPr="0043744B" w:rsidRDefault="00F048EC" w:rsidP="003502CB">
            <w:pPr>
              <w:widowControl/>
              <w:autoSpaceDE/>
              <w:autoSpaceDN/>
              <w:rPr>
                <w:sz w:val="24"/>
              </w:rPr>
            </w:pPr>
            <w:r w:rsidRPr="0043744B">
              <w:rPr>
                <w:sz w:val="24"/>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c>
          <w:tcPr>
            <w:tcW w:w="1212" w:type="dxa"/>
            <w:tcBorders>
              <w:top w:val="single" w:sz="4" w:space="0" w:color="000000"/>
              <w:left w:val="single" w:sz="4" w:space="0" w:color="000000"/>
              <w:bottom w:val="single" w:sz="4" w:space="0" w:color="000000"/>
              <w:right w:val="single" w:sz="4" w:space="0" w:color="000000"/>
            </w:tcBorders>
          </w:tcPr>
          <w:p w14:paraId="23B0458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C67755A"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февраль</w:t>
            </w:r>
          </w:p>
        </w:tc>
        <w:tc>
          <w:tcPr>
            <w:tcW w:w="3268" w:type="dxa"/>
            <w:tcBorders>
              <w:top w:val="single" w:sz="4" w:space="0" w:color="000000"/>
              <w:left w:val="single" w:sz="4" w:space="0" w:color="000000"/>
              <w:bottom w:val="single" w:sz="4" w:space="0" w:color="000000"/>
              <w:right w:val="single" w:sz="4" w:space="0" w:color="000000"/>
            </w:tcBorders>
          </w:tcPr>
          <w:p w14:paraId="680DD177"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 xml:space="preserve">Заместитель директора, старшая вожатая, классные ,руководители, </w:t>
            </w:r>
          </w:p>
        </w:tc>
      </w:tr>
      <w:tr w:rsidR="00F048EC" w:rsidRPr="0043744B" w14:paraId="48E8981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8C26B4C" w14:textId="77777777" w:rsidR="00F048EC" w:rsidRPr="0043744B" w:rsidRDefault="00F048EC" w:rsidP="003502CB">
            <w:pPr>
              <w:widowControl/>
              <w:autoSpaceDE/>
              <w:autoSpaceDN/>
              <w:rPr>
                <w:sz w:val="24"/>
              </w:rPr>
            </w:pPr>
            <w:r w:rsidRPr="0043744B">
              <w:rPr>
                <w:sz w:val="24"/>
              </w:rPr>
              <w:t>8 Марта в школе: конкурс рисунков, акция по поздравлению мам, бабушек, девочек, утренник</w:t>
            </w:r>
          </w:p>
        </w:tc>
        <w:tc>
          <w:tcPr>
            <w:tcW w:w="1212" w:type="dxa"/>
            <w:tcBorders>
              <w:top w:val="single" w:sz="4" w:space="0" w:color="000000"/>
              <w:left w:val="single" w:sz="4" w:space="0" w:color="000000"/>
              <w:bottom w:val="single" w:sz="4" w:space="0" w:color="000000"/>
              <w:right w:val="single" w:sz="4" w:space="0" w:color="000000"/>
            </w:tcBorders>
          </w:tcPr>
          <w:p w14:paraId="359B18D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1A153FA9"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март</w:t>
            </w:r>
          </w:p>
        </w:tc>
        <w:tc>
          <w:tcPr>
            <w:tcW w:w="3268" w:type="dxa"/>
            <w:tcBorders>
              <w:top w:val="single" w:sz="4" w:space="0" w:color="000000"/>
              <w:left w:val="single" w:sz="4" w:space="0" w:color="000000"/>
              <w:bottom w:val="single" w:sz="4" w:space="0" w:color="000000"/>
              <w:right w:val="single" w:sz="4" w:space="0" w:color="000000"/>
            </w:tcBorders>
          </w:tcPr>
          <w:p w14:paraId="3C37EF6A"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44289A7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E206BE0" w14:textId="77777777" w:rsidR="00F048EC" w:rsidRPr="0043744B" w:rsidRDefault="00F048EC" w:rsidP="003502CB">
            <w:pPr>
              <w:widowControl/>
              <w:autoSpaceDE/>
              <w:autoSpaceDN/>
              <w:rPr>
                <w:sz w:val="24"/>
              </w:rPr>
            </w:pPr>
            <w:r w:rsidRPr="0043744B">
              <w:rPr>
                <w:sz w:val="24"/>
              </w:rPr>
              <w:t>День космонавтики: конкурс рисунков</w:t>
            </w:r>
          </w:p>
        </w:tc>
        <w:tc>
          <w:tcPr>
            <w:tcW w:w="1212" w:type="dxa"/>
            <w:tcBorders>
              <w:top w:val="single" w:sz="4" w:space="0" w:color="000000"/>
              <w:left w:val="single" w:sz="4" w:space="0" w:color="000000"/>
              <w:bottom w:val="single" w:sz="4" w:space="0" w:color="000000"/>
              <w:right w:val="single" w:sz="4" w:space="0" w:color="000000"/>
            </w:tcBorders>
          </w:tcPr>
          <w:p w14:paraId="5CD733F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6F13810"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2F009388"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2A673F10"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4BA2A02" w14:textId="77777777" w:rsidR="00F048EC" w:rsidRPr="0043744B" w:rsidRDefault="00F048EC" w:rsidP="003502CB">
            <w:pPr>
              <w:widowControl/>
              <w:autoSpaceDE/>
              <w:autoSpaceDN/>
              <w:rPr>
                <w:sz w:val="24"/>
              </w:rPr>
            </w:pPr>
            <w:r w:rsidRPr="0043744B">
              <w:rPr>
                <w:sz w:val="24"/>
              </w:rPr>
              <w:lastRenderedPageBreak/>
              <w:t>Экологическая акция «Бумажный бум»</w:t>
            </w:r>
          </w:p>
        </w:tc>
        <w:tc>
          <w:tcPr>
            <w:tcW w:w="1212" w:type="dxa"/>
            <w:tcBorders>
              <w:top w:val="single" w:sz="4" w:space="0" w:color="000000"/>
              <w:left w:val="single" w:sz="4" w:space="0" w:color="000000"/>
              <w:bottom w:val="single" w:sz="4" w:space="0" w:color="000000"/>
              <w:right w:val="single" w:sz="4" w:space="0" w:color="000000"/>
            </w:tcBorders>
          </w:tcPr>
          <w:p w14:paraId="54EA6EB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0A609BE"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3CD09EC2"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w:t>
            </w:r>
          </w:p>
        </w:tc>
      </w:tr>
      <w:tr w:rsidR="00F048EC" w:rsidRPr="0043744B" w14:paraId="54DB7B0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5EB0055" w14:textId="77777777" w:rsidR="00F048EC" w:rsidRPr="0043744B" w:rsidRDefault="00F048EC" w:rsidP="003502CB">
            <w:pPr>
              <w:widowControl/>
              <w:autoSpaceDE/>
              <w:autoSpaceDN/>
              <w:rPr>
                <w:sz w:val="24"/>
              </w:rPr>
            </w:pPr>
            <w:r w:rsidRPr="0043744B">
              <w:rPr>
                <w:color w:val="1C1C1C"/>
                <w:sz w:val="24"/>
              </w:rPr>
              <w:t>Итоговая выставка детского творчества</w:t>
            </w:r>
          </w:p>
        </w:tc>
        <w:tc>
          <w:tcPr>
            <w:tcW w:w="1212" w:type="dxa"/>
            <w:tcBorders>
              <w:top w:val="single" w:sz="4" w:space="0" w:color="000000"/>
              <w:left w:val="single" w:sz="4" w:space="0" w:color="000000"/>
              <w:bottom w:val="single" w:sz="4" w:space="0" w:color="000000"/>
              <w:right w:val="single" w:sz="4" w:space="0" w:color="000000"/>
            </w:tcBorders>
          </w:tcPr>
          <w:p w14:paraId="3378AD9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7A79B12"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33F4E3FF"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руководители кружков, классные руководители</w:t>
            </w:r>
          </w:p>
        </w:tc>
      </w:tr>
      <w:tr w:rsidR="00F048EC" w:rsidRPr="0043744B" w14:paraId="4427EEA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30BFA77" w14:textId="77777777" w:rsidR="00F048EC" w:rsidRPr="0043744B" w:rsidRDefault="00F048EC" w:rsidP="003502CB">
            <w:pPr>
              <w:widowControl/>
              <w:autoSpaceDE/>
              <w:autoSpaceDN/>
              <w:rPr>
                <w:color w:val="1C1C1C"/>
                <w:sz w:val="24"/>
              </w:rPr>
            </w:pPr>
            <w:r w:rsidRPr="0043744B">
              <w:rPr>
                <w:color w:val="1C1C1C"/>
                <w:sz w:val="24"/>
              </w:rPr>
              <w:t>Мероприятия месячника ЗОЖ «Здоровое поколение»</w:t>
            </w:r>
            <w:r w:rsidRPr="0043744B">
              <w:rPr>
                <w:sz w:val="24"/>
              </w:rPr>
              <w:t>. Весенний День здоровья. Акция "Школа против курения". Туристические походы.</w:t>
            </w:r>
          </w:p>
        </w:tc>
        <w:tc>
          <w:tcPr>
            <w:tcW w:w="1212" w:type="dxa"/>
            <w:tcBorders>
              <w:top w:val="single" w:sz="4" w:space="0" w:color="000000"/>
              <w:left w:val="single" w:sz="4" w:space="0" w:color="000000"/>
              <w:bottom w:val="single" w:sz="4" w:space="0" w:color="000000"/>
              <w:right w:val="single" w:sz="4" w:space="0" w:color="000000"/>
            </w:tcBorders>
          </w:tcPr>
          <w:p w14:paraId="7D9453C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3E602F54"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0B046F21"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 xml:space="preserve">Заместитель директора, классные руководители, </w:t>
            </w:r>
          </w:p>
        </w:tc>
      </w:tr>
      <w:tr w:rsidR="00F048EC" w:rsidRPr="0043744B" w14:paraId="5C62226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AFB2FD8" w14:textId="77777777" w:rsidR="00F048EC" w:rsidRPr="0043744B" w:rsidRDefault="00F048EC" w:rsidP="003502CB">
            <w:pPr>
              <w:widowControl/>
              <w:autoSpaceDE/>
              <w:autoSpaceDN/>
              <w:rPr>
                <w:color w:val="1C1C1C"/>
                <w:sz w:val="24"/>
              </w:rPr>
            </w:pPr>
            <w:r w:rsidRPr="0043744B">
              <w:rPr>
                <w:color w:val="1C1C1C"/>
                <w:sz w:val="24"/>
              </w:rPr>
              <w:t xml:space="preserve">День Победы: акции «Бессмертный полк», «С праздником, ветеран!», концерт в ДК, </w:t>
            </w:r>
            <w:r w:rsidRPr="0043744B">
              <w:rPr>
                <w:sz w:val="24"/>
              </w:rPr>
              <w:t>проект «Окна Победы»</w:t>
            </w:r>
          </w:p>
        </w:tc>
        <w:tc>
          <w:tcPr>
            <w:tcW w:w="1212" w:type="dxa"/>
            <w:tcBorders>
              <w:top w:val="single" w:sz="4" w:space="0" w:color="000000"/>
              <w:left w:val="single" w:sz="4" w:space="0" w:color="000000"/>
              <w:bottom w:val="single" w:sz="4" w:space="0" w:color="000000"/>
              <w:right w:val="single" w:sz="4" w:space="0" w:color="000000"/>
            </w:tcBorders>
          </w:tcPr>
          <w:p w14:paraId="21674DA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131A035D"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67FFD382"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Старшая вожатая</w:t>
            </w:r>
          </w:p>
        </w:tc>
      </w:tr>
      <w:tr w:rsidR="00F048EC" w:rsidRPr="0043744B" w14:paraId="4A429CD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BCFA7A2" w14:textId="77777777" w:rsidR="00F048EC" w:rsidRPr="0043744B" w:rsidRDefault="00F048EC" w:rsidP="003502CB">
            <w:pPr>
              <w:widowControl/>
              <w:autoSpaceDE/>
              <w:autoSpaceDN/>
              <w:rPr>
                <w:rFonts w:eastAsia="№Е"/>
                <w:color w:val="000000"/>
                <w:sz w:val="24"/>
                <w:lang w:eastAsia="ru-RU"/>
              </w:rPr>
            </w:pPr>
            <w:r w:rsidRPr="0043744B">
              <w:rPr>
                <w:color w:val="000000"/>
                <w:sz w:val="24"/>
              </w:rPr>
              <w:t>Торжественная линейка «Последний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14:paraId="285ECB3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57A7D7BF"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5D0CAC80"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59B47463"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7887C4FC" w14:textId="77777777" w:rsidR="00F048EC" w:rsidRPr="0043744B" w:rsidRDefault="00F048EC" w:rsidP="003502CB">
            <w:pPr>
              <w:autoSpaceDE/>
              <w:autoSpaceDN/>
              <w:ind w:right="-1"/>
              <w:jc w:val="center"/>
              <w:rPr>
                <w:rFonts w:eastAsia="№Е"/>
                <w:color w:val="000000"/>
                <w:sz w:val="24"/>
                <w:lang w:eastAsia="ru-RU"/>
              </w:rPr>
            </w:pPr>
          </w:p>
          <w:p w14:paraId="0B9CF26F" w14:textId="77777777" w:rsidR="00F048EC" w:rsidRPr="0043744B" w:rsidRDefault="00F048EC" w:rsidP="003502CB">
            <w:pPr>
              <w:autoSpaceDE/>
              <w:autoSpaceDN/>
              <w:ind w:right="-1"/>
              <w:jc w:val="center"/>
              <w:rPr>
                <w:rFonts w:eastAsia="№Е"/>
                <w:b/>
                <w:color w:val="000000"/>
                <w:sz w:val="24"/>
                <w:lang w:eastAsia="ru-RU"/>
              </w:rPr>
            </w:pPr>
            <w:r>
              <w:rPr>
                <w:rFonts w:eastAsia="№Е"/>
                <w:b/>
                <w:color w:val="000000"/>
                <w:sz w:val="24"/>
                <w:lang w:eastAsia="ru-RU"/>
              </w:rPr>
              <w:t>Внеурочная деятельность</w:t>
            </w:r>
            <w:r w:rsidRPr="0043744B">
              <w:rPr>
                <w:rFonts w:eastAsia="№Е"/>
                <w:b/>
                <w:color w:val="000000"/>
                <w:sz w:val="24"/>
                <w:lang w:eastAsia="ru-RU"/>
              </w:rPr>
              <w:t xml:space="preserve"> </w:t>
            </w:r>
          </w:p>
          <w:p w14:paraId="1F0D3B9B" w14:textId="77777777" w:rsidR="00F048EC" w:rsidRPr="0043744B" w:rsidRDefault="00F048EC" w:rsidP="003502CB">
            <w:pPr>
              <w:autoSpaceDE/>
              <w:autoSpaceDN/>
              <w:ind w:right="-1"/>
              <w:jc w:val="center"/>
              <w:rPr>
                <w:rFonts w:eastAsia="№Е"/>
                <w:color w:val="000000"/>
                <w:sz w:val="24"/>
                <w:lang w:eastAsia="ru-RU"/>
              </w:rPr>
            </w:pPr>
          </w:p>
        </w:tc>
      </w:tr>
      <w:tr w:rsidR="00F048EC" w:rsidRPr="0043744B" w14:paraId="75A4066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AE1D3F3" w14:textId="77777777" w:rsidR="00F048EC" w:rsidRPr="0043744B" w:rsidRDefault="00F048EC" w:rsidP="003502CB">
            <w:pPr>
              <w:autoSpaceDE/>
              <w:autoSpaceDN/>
              <w:ind w:right="-1"/>
              <w:jc w:val="center"/>
              <w:rPr>
                <w:rFonts w:eastAsia="№Е"/>
                <w:color w:val="000000"/>
                <w:sz w:val="24"/>
                <w:lang w:eastAsia="ru-RU"/>
              </w:rPr>
            </w:pPr>
          </w:p>
          <w:p w14:paraId="448D174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14:paraId="73C1C365" w14:textId="77777777" w:rsidR="00F048EC" w:rsidRPr="0043744B" w:rsidRDefault="00F048EC" w:rsidP="003502CB">
            <w:pPr>
              <w:autoSpaceDE/>
              <w:autoSpaceDN/>
              <w:ind w:right="-1"/>
              <w:jc w:val="center"/>
              <w:rPr>
                <w:rFonts w:eastAsia="№Е"/>
                <w:color w:val="000000"/>
                <w:sz w:val="24"/>
                <w:lang w:eastAsia="ru-RU"/>
              </w:rPr>
            </w:pPr>
          </w:p>
          <w:p w14:paraId="6B71EF0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0CEBCAC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Количество </w:t>
            </w:r>
          </w:p>
          <w:p w14:paraId="4CCE985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часов </w:t>
            </w:r>
          </w:p>
          <w:p w14:paraId="2CB74B5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неделю</w:t>
            </w:r>
          </w:p>
        </w:tc>
        <w:tc>
          <w:tcPr>
            <w:tcW w:w="3268" w:type="dxa"/>
            <w:tcBorders>
              <w:top w:val="single" w:sz="4" w:space="0" w:color="000000"/>
              <w:left w:val="single" w:sz="4" w:space="0" w:color="000000"/>
              <w:bottom w:val="single" w:sz="4" w:space="0" w:color="000000"/>
              <w:right w:val="single" w:sz="4" w:space="0" w:color="000000"/>
            </w:tcBorders>
          </w:tcPr>
          <w:p w14:paraId="0ED18373" w14:textId="77777777" w:rsidR="00F048EC" w:rsidRPr="0043744B" w:rsidRDefault="00F048EC" w:rsidP="003502CB">
            <w:pPr>
              <w:autoSpaceDE/>
              <w:autoSpaceDN/>
              <w:ind w:right="-1"/>
              <w:jc w:val="center"/>
              <w:rPr>
                <w:rFonts w:eastAsia="№Е"/>
                <w:color w:val="000000"/>
                <w:sz w:val="24"/>
                <w:lang w:eastAsia="ru-RU"/>
              </w:rPr>
            </w:pPr>
          </w:p>
          <w:p w14:paraId="16AC938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3B77705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096298F" w14:textId="77777777" w:rsidR="00F048EC" w:rsidRPr="0043744B" w:rsidRDefault="00F048EC" w:rsidP="003502CB">
            <w:pPr>
              <w:autoSpaceDE/>
              <w:autoSpaceDN/>
              <w:ind w:right="-1"/>
              <w:rPr>
                <w:rFonts w:eastAsia="№Е"/>
                <w:color w:val="000000"/>
                <w:sz w:val="24"/>
                <w:lang w:eastAsia="ru-RU"/>
              </w:rPr>
            </w:pPr>
            <w:r w:rsidRPr="0043744B">
              <w:rPr>
                <w:sz w:val="24"/>
              </w:rPr>
              <w:t>«Я – пешеход и пассажир»»</w:t>
            </w:r>
          </w:p>
        </w:tc>
        <w:tc>
          <w:tcPr>
            <w:tcW w:w="1212" w:type="dxa"/>
            <w:tcBorders>
              <w:top w:val="single" w:sz="4" w:space="0" w:color="000000"/>
              <w:left w:val="single" w:sz="4" w:space="0" w:color="000000"/>
              <w:bottom w:val="single" w:sz="4" w:space="0" w:color="000000"/>
              <w:right w:val="single" w:sz="4" w:space="0" w:color="000000"/>
            </w:tcBorders>
          </w:tcPr>
          <w:p w14:paraId="0BC516E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1-3</w:t>
            </w:r>
          </w:p>
        </w:tc>
        <w:tc>
          <w:tcPr>
            <w:tcW w:w="2303" w:type="dxa"/>
            <w:tcBorders>
              <w:top w:val="single" w:sz="4" w:space="0" w:color="000000"/>
              <w:left w:val="single" w:sz="4" w:space="0" w:color="000000"/>
              <w:bottom w:val="single" w:sz="4" w:space="0" w:color="000000"/>
              <w:right w:val="single" w:sz="4" w:space="0" w:color="000000"/>
            </w:tcBorders>
          </w:tcPr>
          <w:p w14:paraId="230CB8D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3A1B1167"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Гриднева С.А., Жерлицина М.В., Аладьина Т.В.</w:t>
            </w:r>
          </w:p>
        </w:tc>
      </w:tr>
      <w:tr w:rsidR="00F048EC" w:rsidRPr="0043744B" w14:paraId="4DA7164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01D7DDD" w14:textId="77777777" w:rsidR="00F048EC" w:rsidRPr="0043744B" w:rsidRDefault="00F048EC" w:rsidP="003502CB">
            <w:pPr>
              <w:autoSpaceDE/>
              <w:autoSpaceDN/>
              <w:ind w:right="-1"/>
              <w:rPr>
                <w:rFonts w:eastAsia="№Е"/>
                <w:color w:val="000000"/>
                <w:sz w:val="24"/>
                <w:lang w:eastAsia="ru-RU"/>
              </w:rPr>
            </w:pPr>
            <w:r w:rsidRPr="0043744B">
              <w:rPr>
                <w:sz w:val="24"/>
              </w:rPr>
              <w:t>«В мире книг»</w:t>
            </w:r>
          </w:p>
        </w:tc>
        <w:tc>
          <w:tcPr>
            <w:tcW w:w="1212" w:type="dxa"/>
            <w:tcBorders>
              <w:top w:val="single" w:sz="4" w:space="0" w:color="000000"/>
              <w:left w:val="single" w:sz="4" w:space="0" w:color="000000"/>
              <w:bottom w:val="single" w:sz="4" w:space="0" w:color="000000"/>
              <w:right w:val="single" w:sz="4" w:space="0" w:color="000000"/>
            </w:tcBorders>
          </w:tcPr>
          <w:p w14:paraId="3672735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1,2</w:t>
            </w:r>
          </w:p>
        </w:tc>
        <w:tc>
          <w:tcPr>
            <w:tcW w:w="2303" w:type="dxa"/>
            <w:tcBorders>
              <w:top w:val="single" w:sz="4" w:space="0" w:color="000000"/>
              <w:left w:val="single" w:sz="4" w:space="0" w:color="000000"/>
              <w:bottom w:val="single" w:sz="4" w:space="0" w:color="000000"/>
              <w:right w:val="single" w:sz="4" w:space="0" w:color="000000"/>
            </w:tcBorders>
          </w:tcPr>
          <w:p w14:paraId="5FBF5B0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4B13B22C"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Гриднева С.А., Жерлицина М.В.</w:t>
            </w:r>
          </w:p>
        </w:tc>
      </w:tr>
      <w:tr w:rsidR="00F048EC" w:rsidRPr="0043744B" w14:paraId="085A544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E0E88E6" w14:textId="77777777" w:rsidR="00F048EC" w:rsidRPr="0043744B" w:rsidRDefault="00F048EC" w:rsidP="003502CB">
            <w:pPr>
              <w:autoSpaceDE/>
              <w:autoSpaceDN/>
              <w:rPr>
                <w:rFonts w:eastAsia="№Е"/>
                <w:color w:val="000000"/>
                <w:sz w:val="24"/>
                <w:lang w:eastAsia="ru-RU"/>
              </w:rPr>
            </w:pPr>
            <w:r w:rsidRPr="0043744B">
              <w:rPr>
                <w:sz w:val="24"/>
              </w:rPr>
              <w:t>«Чтение. Работа с текстом»</w:t>
            </w:r>
          </w:p>
        </w:tc>
        <w:tc>
          <w:tcPr>
            <w:tcW w:w="1212" w:type="dxa"/>
            <w:tcBorders>
              <w:top w:val="single" w:sz="4" w:space="0" w:color="000000"/>
              <w:left w:val="single" w:sz="4" w:space="0" w:color="000000"/>
              <w:bottom w:val="single" w:sz="4" w:space="0" w:color="000000"/>
              <w:right w:val="single" w:sz="4" w:space="0" w:color="000000"/>
            </w:tcBorders>
          </w:tcPr>
          <w:p w14:paraId="2EA690A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4</w:t>
            </w:r>
          </w:p>
        </w:tc>
        <w:tc>
          <w:tcPr>
            <w:tcW w:w="2303" w:type="dxa"/>
            <w:tcBorders>
              <w:top w:val="single" w:sz="4" w:space="0" w:color="000000"/>
              <w:left w:val="single" w:sz="4" w:space="0" w:color="000000"/>
              <w:bottom w:val="single" w:sz="4" w:space="0" w:color="000000"/>
              <w:right w:val="single" w:sz="4" w:space="0" w:color="000000"/>
            </w:tcBorders>
          </w:tcPr>
          <w:p w14:paraId="47076FB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0355A9A8"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Бугаева Н.Л.</w:t>
            </w:r>
          </w:p>
        </w:tc>
      </w:tr>
      <w:tr w:rsidR="00F048EC" w:rsidRPr="0043744B" w14:paraId="5B0742E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C5FA46D" w14:textId="77777777" w:rsidR="00F048EC" w:rsidRPr="0043744B" w:rsidRDefault="00F048EC" w:rsidP="003502CB">
            <w:pPr>
              <w:widowControl/>
              <w:autoSpaceDE/>
              <w:autoSpaceDN/>
              <w:rPr>
                <w:sz w:val="24"/>
                <w:lang w:eastAsia="ru-RU"/>
              </w:rPr>
            </w:pPr>
            <w:r w:rsidRPr="0043744B">
              <w:rPr>
                <w:sz w:val="24"/>
                <w:lang w:eastAsia="ru-RU"/>
              </w:rPr>
              <w:t>«Моя экология»</w:t>
            </w:r>
          </w:p>
        </w:tc>
        <w:tc>
          <w:tcPr>
            <w:tcW w:w="1212" w:type="dxa"/>
            <w:tcBorders>
              <w:top w:val="single" w:sz="4" w:space="0" w:color="000000"/>
              <w:left w:val="single" w:sz="4" w:space="0" w:color="000000"/>
              <w:bottom w:val="single" w:sz="4" w:space="0" w:color="000000"/>
              <w:right w:val="single" w:sz="4" w:space="0" w:color="000000"/>
            </w:tcBorders>
          </w:tcPr>
          <w:p w14:paraId="4C33966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3</w:t>
            </w:r>
          </w:p>
        </w:tc>
        <w:tc>
          <w:tcPr>
            <w:tcW w:w="2303" w:type="dxa"/>
            <w:tcBorders>
              <w:top w:val="single" w:sz="4" w:space="0" w:color="000000"/>
              <w:left w:val="single" w:sz="4" w:space="0" w:color="000000"/>
              <w:bottom w:val="single" w:sz="4" w:space="0" w:color="000000"/>
              <w:right w:val="single" w:sz="4" w:space="0" w:color="000000"/>
            </w:tcBorders>
          </w:tcPr>
          <w:p w14:paraId="721DDF1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7F041785"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Аладьина Т.В.</w:t>
            </w:r>
          </w:p>
        </w:tc>
      </w:tr>
      <w:tr w:rsidR="00F048EC" w:rsidRPr="0043744B" w14:paraId="5DF888B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09F5072" w14:textId="77777777" w:rsidR="00F048EC" w:rsidRPr="0043744B" w:rsidRDefault="00F048EC" w:rsidP="003502CB">
            <w:pPr>
              <w:autoSpaceDE/>
              <w:autoSpaceDN/>
              <w:rPr>
                <w:sz w:val="24"/>
              </w:rPr>
            </w:pPr>
            <w:r w:rsidRPr="0043744B">
              <w:rPr>
                <w:sz w:val="24"/>
              </w:rPr>
              <w:t>«Танцевальный ансамбль «Светлячок»»</w:t>
            </w:r>
          </w:p>
        </w:tc>
        <w:tc>
          <w:tcPr>
            <w:tcW w:w="1212" w:type="dxa"/>
            <w:tcBorders>
              <w:top w:val="single" w:sz="4" w:space="0" w:color="000000"/>
              <w:left w:val="single" w:sz="4" w:space="0" w:color="000000"/>
              <w:bottom w:val="single" w:sz="4" w:space="0" w:color="000000"/>
              <w:right w:val="single" w:sz="4" w:space="0" w:color="000000"/>
            </w:tcBorders>
          </w:tcPr>
          <w:p w14:paraId="3ADDF0C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4</w:t>
            </w:r>
          </w:p>
        </w:tc>
        <w:tc>
          <w:tcPr>
            <w:tcW w:w="2303" w:type="dxa"/>
            <w:tcBorders>
              <w:top w:val="single" w:sz="4" w:space="0" w:color="000000"/>
              <w:left w:val="single" w:sz="4" w:space="0" w:color="000000"/>
              <w:bottom w:val="single" w:sz="4" w:space="0" w:color="000000"/>
              <w:right w:val="single" w:sz="4" w:space="0" w:color="000000"/>
            </w:tcBorders>
          </w:tcPr>
          <w:p w14:paraId="6F6B6B3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06FE1F04"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Бугаева Н.Л.</w:t>
            </w:r>
          </w:p>
        </w:tc>
      </w:tr>
      <w:tr w:rsidR="00F048EC" w:rsidRPr="0043744B" w14:paraId="0196E55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2A27B8D" w14:textId="77777777" w:rsidR="00F048EC" w:rsidRPr="0043744B" w:rsidRDefault="00F048EC" w:rsidP="003502CB">
            <w:pPr>
              <w:autoSpaceDE/>
              <w:autoSpaceDN/>
              <w:rPr>
                <w:sz w:val="24"/>
              </w:rPr>
            </w:pPr>
            <w:r w:rsidRPr="0043744B">
              <w:rPr>
                <w:sz w:val="24"/>
              </w:rPr>
              <w:t>«Умелые руки»</w:t>
            </w:r>
          </w:p>
        </w:tc>
        <w:tc>
          <w:tcPr>
            <w:tcW w:w="1212" w:type="dxa"/>
            <w:tcBorders>
              <w:top w:val="single" w:sz="4" w:space="0" w:color="000000"/>
              <w:left w:val="single" w:sz="4" w:space="0" w:color="000000"/>
              <w:bottom w:val="single" w:sz="4" w:space="0" w:color="000000"/>
              <w:right w:val="single" w:sz="4" w:space="0" w:color="000000"/>
            </w:tcBorders>
          </w:tcPr>
          <w:p w14:paraId="4E6A8F3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6905E7C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2299CE95"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Устенко В.А.</w:t>
            </w:r>
          </w:p>
        </w:tc>
      </w:tr>
      <w:tr w:rsidR="00F048EC" w:rsidRPr="0043744B" w14:paraId="5B7C5B1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4E867AA" w14:textId="77777777" w:rsidR="00F048EC" w:rsidRPr="0043744B" w:rsidRDefault="00F048EC" w:rsidP="003502CB">
            <w:pPr>
              <w:autoSpaceDE/>
              <w:autoSpaceDN/>
              <w:rPr>
                <w:sz w:val="24"/>
              </w:rPr>
            </w:pPr>
            <w:r w:rsidRPr="0043744B">
              <w:rPr>
                <w:sz w:val="24"/>
              </w:rPr>
              <w:t>«Веселые нотки»</w:t>
            </w:r>
          </w:p>
        </w:tc>
        <w:tc>
          <w:tcPr>
            <w:tcW w:w="1212" w:type="dxa"/>
            <w:tcBorders>
              <w:top w:val="single" w:sz="4" w:space="0" w:color="000000"/>
              <w:left w:val="single" w:sz="4" w:space="0" w:color="000000"/>
              <w:bottom w:val="single" w:sz="4" w:space="0" w:color="000000"/>
              <w:right w:val="single" w:sz="4" w:space="0" w:color="000000"/>
            </w:tcBorders>
          </w:tcPr>
          <w:p w14:paraId="32DD955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79B5F80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54F87A65"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Логинова А.И.</w:t>
            </w:r>
          </w:p>
        </w:tc>
      </w:tr>
      <w:tr w:rsidR="00F048EC" w:rsidRPr="0043744B" w14:paraId="44A8713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CC0735A" w14:textId="77777777" w:rsidR="00F048EC" w:rsidRPr="0043744B" w:rsidRDefault="00F048EC" w:rsidP="003502CB">
            <w:pPr>
              <w:autoSpaceDE/>
              <w:autoSpaceDN/>
              <w:rPr>
                <w:sz w:val="24"/>
              </w:rPr>
            </w:pPr>
            <w:r w:rsidRPr="0043744B">
              <w:rPr>
                <w:sz w:val="24"/>
              </w:rPr>
              <w:t>«Православная культура»</w:t>
            </w:r>
          </w:p>
        </w:tc>
        <w:tc>
          <w:tcPr>
            <w:tcW w:w="1212" w:type="dxa"/>
            <w:tcBorders>
              <w:top w:val="single" w:sz="4" w:space="0" w:color="000000"/>
              <w:left w:val="single" w:sz="4" w:space="0" w:color="000000"/>
              <w:bottom w:val="single" w:sz="4" w:space="0" w:color="000000"/>
              <w:right w:val="single" w:sz="4" w:space="0" w:color="000000"/>
            </w:tcBorders>
          </w:tcPr>
          <w:p w14:paraId="0E161B4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2-4</w:t>
            </w:r>
          </w:p>
        </w:tc>
        <w:tc>
          <w:tcPr>
            <w:tcW w:w="2303" w:type="dxa"/>
            <w:tcBorders>
              <w:top w:val="single" w:sz="4" w:space="0" w:color="000000"/>
              <w:left w:val="single" w:sz="4" w:space="0" w:color="000000"/>
              <w:bottom w:val="single" w:sz="4" w:space="0" w:color="000000"/>
              <w:right w:val="single" w:sz="4" w:space="0" w:color="000000"/>
            </w:tcBorders>
          </w:tcPr>
          <w:p w14:paraId="0121A65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02F679B9"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Потанина Е.Н.</w:t>
            </w:r>
          </w:p>
        </w:tc>
      </w:tr>
      <w:tr w:rsidR="00F048EC" w:rsidRPr="0043744B" w14:paraId="37812BD9"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0D0B58FA" w14:textId="77777777" w:rsidR="00F048EC" w:rsidRPr="0043744B" w:rsidRDefault="00F048EC" w:rsidP="003502CB">
            <w:pPr>
              <w:autoSpaceDE/>
              <w:autoSpaceDN/>
              <w:ind w:right="-1"/>
              <w:jc w:val="center"/>
              <w:rPr>
                <w:rFonts w:eastAsia="№Е"/>
                <w:i/>
                <w:color w:val="000000"/>
                <w:sz w:val="24"/>
                <w:lang w:eastAsia="ru-RU"/>
              </w:rPr>
            </w:pPr>
          </w:p>
          <w:p w14:paraId="076136D5"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2099E179"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717BEC96" w14:textId="77777777" w:rsidR="00F048EC" w:rsidRPr="0043744B" w:rsidRDefault="00F048EC" w:rsidP="003502CB">
            <w:pPr>
              <w:autoSpaceDE/>
              <w:autoSpaceDN/>
              <w:ind w:right="-1"/>
              <w:jc w:val="center"/>
              <w:rPr>
                <w:rFonts w:eastAsia="№Е"/>
                <w:i/>
                <w:color w:val="000000"/>
                <w:sz w:val="24"/>
                <w:lang w:eastAsia="ru-RU"/>
              </w:rPr>
            </w:pPr>
          </w:p>
          <w:p w14:paraId="3A301EA5" w14:textId="77777777" w:rsidR="00F048EC" w:rsidRPr="0043744B" w:rsidRDefault="00F048EC" w:rsidP="003502CB">
            <w:pPr>
              <w:autoSpaceDE/>
              <w:autoSpaceDN/>
              <w:ind w:right="-1"/>
              <w:jc w:val="center"/>
              <w:rPr>
                <w:rFonts w:eastAsia="№Е"/>
                <w:b/>
                <w:i/>
                <w:color w:val="000000"/>
                <w:sz w:val="24"/>
                <w:lang w:eastAsia="ru-RU"/>
              </w:rPr>
            </w:pPr>
            <w:r w:rsidRPr="0043744B">
              <w:rPr>
                <w:rFonts w:eastAsia="№Е"/>
                <w:b/>
                <w:color w:val="000000"/>
                <w:sz w:val="24"/>
                <w:lang w:eastAsia="ru-RU"/>
              </w:rPr>
              <w:lastRenderedPageBreak/>
              <w:t>Профориентация</w:t>
            </w:r>
            <w:r w:rsidRPr="0043744B">
              <w:rPr>
                <w:rFonts w:eastAsia="№Е"/>
                <w:b/>
                <w:i/>
                <w:color w:val="000000"/>
                <w:sz w:val="24"/>
                <w:lang w:eastAsia="ru-RU"/>
              </w:rPr>
              <w:t xml:space="preserve"> </w:t>
            </w:r>
          </w:p>
          <w:p w14:paraId="631465FF"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2775A93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A6B9FC5" w14:textId="77777777" w:rsidR="00F048EC" w:rsidRPr="0043744B" w:rsidRDefault="00F048EC" w:rsidP="003502CB">
            <w:pPr>
              <w:autoSpaceDE/>
              <w:autoSpaceDN/>
              <w:ind w:right="-1"/>
              <w:rPr>
                <w:rFonts w:eastAsia="№Е"/>
                <w:color w:val="000000"/>
                <w:sz w:val="24"/>
                <w:lang w:eastAsia="ru-RU"/>
              </w:rPr>
            </w:pPr>
          </w:p>
          <w:p w14:paraId="1DDD26FA"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482D1990" w14:textId="77777777" w:rsidR="00F048EC" w:rsidRPr="0043744B" w:rsidRDefault="00F048EC" w:rsidP="003502CB">
            <w:pPr>
              <w:autoSpaceDE/>
              <w:autoSpaceDN/>
              <w:ind w:right="-1"/>
              <w:jc w:val="center"/>
              <w:rPr>
                <w:rFonts w:eastAsia="№Е"/>
                <w:color w:val="000000"/>
                <w:sz w:val="24"/>
                <w:lang w:eastAsia="ru-RU"/>
              </w:rPr>
            </w:pPr>
          </w:p>
          <w:p w14:paraId="053A93D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347440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50088F1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7367209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5659ADD3" w14:textId="77777777" w:rsidR="00F048EC" w:rsidRPr="0043744B" w:rsidRDefault="00F048EC" w:rsidP="003502CB">
            <w:pPr>
              <w:autoSpaceDE/>
              <w:autoSpaceDN/>
              <w:ind w:right="-1"/>
              <w:jc w:val="center"/>
              <w:rPr>
                <w:rFonts w:eastAsia="№Е"/>
                <w:color w:val="000000"/>
                <w:sz w:val="24"/>
                <w:lang w:eastAsia="ru-RU"/>
              </w:rPr>
            </w:pPr>
          </w:p>
          <w:p w14:paraId="496E4C6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67FE8FB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7EA6E3C"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Месячник профориентаций в школе:</w:t>
            </w:r>
          </w:p>
          <w:p w14:paraId="2793F546"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 конкурс рисунков, проект «Профессии моих родителей», викторина «Все профессии важны – выбирай на вкус!», беседы</w:t>
            </w:r>
          </w:p>
        </w:tc>
        <w:tc>
          <w:tcPr>
            <w:tcW w:w="1212" w:type="dxa"/>
            <w:tcBorders>
              <w:top w:val="single" w:sz="4" w:space="0" w:color="000000"/>
              <w:left w:val="single" w:sz="4" w:space="0" w:color="000000"/>
              <w:bottom w:val="single" w:sz="4" w:space="0" w:color="000000"/>
              <w:right w:val="single" w:sz="4" w:space="0" w:color="000000"/>
            </w:tcBorders>
          </w:tcPr>
          <w:p w14:paraId="7235537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02D0290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январь</w:t>
            </w:r>
          </w:p>
        </w:tc>
        <w:tc>
          <w:tcPr>
            <w:tcW w:w="3268" w:type="dxa"/>
            <w:tcBorders>
              <w:top w:val="single" w:sz="4" w:space="0" w:color="000000"/>
              <w:left w:val="single" w:sz="4" w:space="0" w:color="000000"/>
              <w:bottom w:val="single" w:sz="4" w:space="0" w:color="000000"/>
              <w:right w:val="single" w:sz="4" w:space="0" w:color="000000"/>
            </w:tcBorders>
          </w:tcPr>
          <w:p w14:paraId="06C25333"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25AF3D51"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2BDC3531" w14:textId="77777777" w:rsidR="00F048EC" w:rsidRPr="0043744B" w:rsidRDefault="00F048EC" w:rsidP="003502CB">
            <w:pPr>
              <w:autoSpaceDE/>
              <w:autoSpaceDN/>
              <w:ind w:right="-1"/>
              <w:jc w:val="center"/>
              <w:rPr>
                <w:rFonts w:eastAsia="№Е"/>
                <w:i/>
                <w:color w:val="000000"/>
                <w:sz w:val="24"/>
                <w:lang w:eastAsia="ru-RU"/>
              </w:rPr>
            </w:pPr>
          </w:p>
          <w:p w14:paraId="39F15B90" w14:textId="77777777" w:rsidR="00F048EC" w:rsidRPr="0043744B" w:rsidRDefault="00F048EC" w:rsidP="003502CB">
            <w:pPr>
              <w:autoSpaceDE/>
              <w:autoSpaceDN/>
              <w:ind w:right="-1"/>
              <w:jc w:val="center"/>
              <w:rPr>
                <w:rFonts w:eastAsia="№Е"/>
                <w:b/>
                <w:i/>
                <w:color w:val="000000"/>
                <w:sz w:val="24"/>
                <w:lang w:eastAsia="ru-RU"/>
              </w:rPr>
            </w:pPr>
            <w:r>
              <w:rPr>
                <w:rFonts w:eastAsia="№Е"/>
                <w:b/>
                <w:color w:val="000000"/>
                <w:sz w:val="24"/>
                <w:lang w:eastAsia="ru-RU"/>
              </w:rPr>
              <w:t>Самоуправление</w:t>
            </w:r>
          </w:p>
          <w:p w14:paraId="7B527714"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1ABD30C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ED01A6D" w14:textId="77777777" w:rsidR="00F048EC" w:rsidRPr="0043744B" w:rsidRDefault="00F048EC" w:rsidP="003502CB">
            <w:pPr>
              <w:autoSpaceDE/>
              <w:autoSpaceDN/>
              <w:ind w:right="-1"/>
              <w:rPr>
                <w:rFonts w:eastAsia="№Е"/>
                <w:color w:val="000000"/>
                <w:sz w:val="24"/>
                <w:lang w:eastAsia="ru-RU"/>
              </w:rPr>
            </w:pPr>
          </w:p>
          <w:p w14:paraId="2092A4D0"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4C9718A" w14:textId="77777777" w:rsidR="00F048EC" w:rsidRPr="0043744B" w:rsidRDefault="00F048EC" w:rsidP="003502CB">
            <w:pPr>
              <w:autoSpaceDE/>
              <w:autoSpaceDN/>
              <w:ind w:right="-1"/>
              <w:jc w:val="center"/>
              <w:rPr>
                <w:rFonts w:eastAsia="№Е"/>
                <w:color w:val="000000"/>
                <w:sz w:val="24"/>
                <w:lang w:eastAsia="ru-RU"/>
              </w:rPr>
            </w:pPr>
          </w:p>
          <w:p w14:paraId="2F159AE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E3FBE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474406B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17C36C7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3F259322" w14:textId="77777777" w:rsidR="00F048EC" w:rsidRPr="0043744B" w:rsidRDefault="00F048EC" w:rsidP="003502CB">
            <w:pPr>
              <w:autoSpaceDE/>
              <w:autoSpaceDN/>
              <w:ind w:right="-1"/>
              <w:jc w:val="center"/>
              <w:rPr>
                <w:rFonts w:eastAsia="№Е"/>
                <w:color w:val="000000"/>
                <w:sz w:val="24"/>
                <w:lang w:eastAsia="ru-RU"/>
              </w:rPr>
            </w:pPr>
          </w:p>
          <w:p w14:paraId="1F8A612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01DA1E68"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70499C1" w14:textId="77777777" w:rsidR="00F048EC" w:rsidRPr="0043744B" w:rsidRDefault="00F048EC" w:rsidP="003502CB">
            <w:pPr>
              <w:autoSpaceDE/>
              <w:autoSpaceDN/>
              <w:ind w:right="-1"/>
              <w:rPr>
                <w:rFonts w:eastAsia="№Е"/>
                <w:color w:val="000000"/>
                <w:sz w:val="24"/>
                <w:lang w:eastAsia="ru-RU"/>
              </w:rPr>
            </w:pPr>
            <w:r w:rsidRPr="0043744B">
              <w:rPr>
                <w:sz w:val="24"/>
              </w:rPr>
              <w:t>Прием в пионеры</w:t>
            </w:r>
          </w:p>
        </w:tc>
        <w:tc>
          <w:tcPr>
            <w:tcW w:w="1212" w:type="dxa"/>
            <w:tcBorders>
              <w:top w:val="single" w:sz="4" w:space="0" w:color="000000"/>
              <w:left w:val="single" w:sz="4" w:space="0" w:color="000000"/>
              <w:bottom w:val="single" w:sz="4" w:space="0" w:color="000000"/>
              <w:right w:val="single" w:sz="4" w:space="0" w:color="000000"/>
            </w:tcBorders>
          </w:tcPr>
          <w:p w14:paraId="368B770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4</w:t>
            </w:r>
          </w:p>
        </w:tc>
        <w:tc>
          <w:tcPr>
            <w:tcW w:w="2303" w:type="dxa"/>
            <w:tcBorders>
              <w:top w:val="single" w:sz="4" w:space="0" w:color="000000"/>
              <w:left w:val="single" w:sz="4" w:space="0" w:color="000000"/>
              <w:bottom w:val="single" w:sz="4" w:space="0" w:color="000000"/>
              <w:right w:val="single" w:sz="4" w:space="0" w:color="000000"/>
            </w:tcBorders>
          </w:tcPr>
          <w:p w14:paraId="1F6303D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34963774"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69C6727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7CD3747"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Прием в октябрята</w:t>
            </w:r>
          </w:p>
        </w:tc>
        <w:tc>
          <w:tcPr>
            <w:tcW w:w="1212" w:type="dxa"/>
            <w:tcBorders>
              <w:top w:val="single" w:sz="4" w:space="0" w:color="000000"/>
              <w:left w:val="single" w:sz="4" w:space="0" w:color="000000"/>
              <w:bottom w:val="single" w:sz="4" w:space="0" w:color="000000"/>
              <w:right w:val="single" w:sz="4" w:space="0" w:color="000000"/>
            </w:tcBorders>
          </w:tcPr>
          <w:p w14:paraId="06CE5AD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2</w:t>
            </w:r>
          </w:p>
        </w:tc>
        <w:tc>
          <w:tcPr>
            <w:tcW w:w="2303" w:type="dxa"/>
            <w:tcBorders>
              <w:top w:val="single" w:sz="4" w:space="0" w:color="000000"/>
              <w:left w:val="single" w:sz="4" w:space="0" w:color="000000"/>
              <w:bottom w:val="single" w:sz="4" w:space="0" w:color="000000"/>
              <w:right w:val="single" w:sz="4" w:space="0" w:color="000000"/>
            </w:tcBorders>
          </w:tcPr>
          <w:p w14:paraId="357EBB00" w14:textId="77777777" w:rsidR="00F048EC" w:rsidRPr="0043744B" w:rsidRDefault="00F048EC" w:rsidP="003502CB">
            <w:pPr>
              <w:widowControl/>
              <w:autoSpaceDE/>
              <w:autoSpaceDN/>
              <w:jc w:val="center"/>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59D8B5E2"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4AA08897"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7D235257" w14:textId="77777777" w:rsidR="00F048EC" w:rsidRPr="0043744B" w:rsidRDefault="00F048EC" w:rsidP="003502CB">
            <w:pPr>
              <w:autoSpaceDE/>
              <w:autoSpaceDN/>
              <w:ind w:right="-1"/>
              <w:jc w:val="center"/>
              <w:rPr>
                <w:rFonts w:eastAsia="№Е"/>
                <w:i/>
                <w:color w:val="000000"/>
                <w:sz w:val="24"/>
                <w:lang w:eastAsia="ru-RU"/>
              </w:rPr>
            </w:pPr>
          </w:p>
          <w:p w14:paraId="4F1ADC80" w14:textId="77777777" w:rsidR="00F048EC" w:rsidRPr="0043744B" w:rsidRDefault="00F048EC" w:rsidP="003502CB">
            <w:pPr>
              <w:autoSpaceDE/>
              <w:autoSpaceDN/>
              <w:ind w:right="-1"/>
              <w:jc w:val="center"/>
              <w:rPr>
                <w:rFonts w:eastAsia="№Е"/>
                <w:b/>
                <w:i/>
                <w:color w:val="000000"/>
                <w:sz w:val="24"/>
                <w:lang w:eastAsia="ru-RU"/>
              </w:rPr>
            </w:pPr>
            <w:r>
              <w:rPr>
                <w:rFonts w:eastAsia="№Е"/>
                <w:b/>
                <w:color w:val="000000"/>
                <w:sz w:val="24"/>
                <w:lang w:eastAsia="ru-RU"/>
              </w:rPr>
              <w:t>Внешкольные мероприятия</w:t>
            </w:r>
          </w:p>
          <w:p w14:paraId="5489EEF1"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45754A15"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BA4D80F" w14:textId="77777777" w:rsidR="00F048EC" w:rsidRPr="0043744B" w:rsidRDefault="00F048EC" w:rsidP="003502CB">
            <w:pPr>
              <w:autoSpaceDE/>
              <w:autoSpaceDN/>
              <w:ind w:right="-1"/>
              <w:rPr>
                <w:rFonts w:eastAsia="№Е"/>
                <w:color w:val="000000"/>
                <w:sz w:val="24"/>
                <w:lang w:eastAsia="ru-RU"/>
              </w:rPr>
            </w:pPr>
          </w:p>
          <w:p w14:paraId="4E016AB3"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7673829" w14:textId="77777777" w:rsidR="00F048EC" w:rsidRPr="0043744B" w:rsidRDefault="00F048EC" w:rsidP="003502CB">
            <w:pPr>
              <w:autoSpaceDE/>
              <w:autoSpaceDN/>
              <w:ind w:right="-1"/>
              <w:jc w:val="center"/>
              <w:rPr>
                <w:rFonts w:eastAsia="№Е"/>
                <w:color w:val="000000"/>
                <w:sz w:val="24"/>
                <w:lang w:eastAsia="ru-RU"/>
              </w:rPr>
            </w:pPr>
          </w:p>
          <w:p w14:paraId="3DE23C4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B2F899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59BF6F1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201535B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68B9C8ED" w14:textId="77777777" w:rsidR="00F048EC" w:rsidRPr="0043744B" w:rsidRDefault="00F048EC" w:rsidP="003502CB">
            <w:pPr>
              <w:autoSpaceDE/>
              <w:autoSpaceDN/>
              <w:ind w:right="-1"/>
              <w:jc w:val="center"/>
              <w:rPr>
                <w:rFonts w:eastAsia="№Е"/>
                <w:color w:val="000000"/>
                <w:sz w:val="24"/>
                <w:lang w:eastAsia="ru-RU"/>
              </w:rPr>
            </w:pPr>
          </w:p>
          <w:p w14:paraId="3A5E0F1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41682F8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FA7DCF9"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 xml:space="preserve">Посещение выездных представлений театров </w:t>
            </w:r>
          </w:p>
        </w:tc>
        <w:tc>
          <w:tcPr>
            <w:tcW w:w="1212" w:type="dxa"/>
            <w:tcBorders>
              <w:top w:val="single" w:sz="4" w:space="0" w:color="000000"/>
              <w:left w:val="single" w:sz="4" w:space="0" w:color="000000"/>
              <w:bottom w:val="single" w:sz="4" w:space="0" w:color="000000"/>
              <w:right w:val="single" w:sz="4" w:space="0" w:color="000000"/>
            </w:tcBorders>
          </w:tcPr>
          <w:p w14:paraId="25D5120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7A215AA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6C9F96C7"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 xml:space="preserve">Классные руководители </w:t>
            </w:r>
          </w:p>
        </w:tc>
      </w:tr>
      <w:tr w:rsidR="00F048EC" w:rsidRPr="0043744B" w14:paraId="123B971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4F422C9"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Посещение концертов в Доме культуры поселка</w:t>
            </w:r>
          </w:p>
        </w:tc>
        <w:tc>
          <w:tcPr>
            <w:tcW w:w="1212" w:type="dxa"/>
            <w:tcBorders>
              <w:top w:val="single" w:sz="4" w:space="0" w:color="000000"/>
              <w:left w:val="single" w:sz="4" w:space="0" w:color="000000"/>
              <w:bottom w:val="single" w:sz="4" w:space="0" w:color="000000"/>
              <w:right w:val="single" w:sz="4" w:space="0" w:color="000000"/>
            </w:tcBorders>
          </w:tcPr>
          <w:p w14:paraId="34E7639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2BE396C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551B453A"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0CD7ADB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3211399" w14:textId="77777777" w:rsidR="00F048EC" w:rsidRPr="0043744B" w:rsidRDefault="00F048EC" w:rsidP="003502CB">
            <w:pPr>
              <w:autoSpaceDE/>
              <w:autoSpaceDN/>
              <w:ind w:right="-1"/>
              <w:rPr>
                <w:rFonts w:eastAsia="№Е"/>
                <w:color w:val="000000"/>
                <w:sz w:val="24"/>
                <w:lang w:eastAsia="ru-RU"/>
              </w:rPr>
            </w:pPr>
            <w:r w:rsidRPr="0043744B">
              <w:rPr>
                <w:sz w:val="24"/>
              </w:rPr>
              <w:t xml:space="preserve">Экскурсия в школьный музей </w:t>
            </w:r>
          </w:p>
        </w:tc>
        <w:tc>
          <w:tcPr>
            <w:tcW w:w="1212" w:type="dxa"/>
            <w:tcBorders>
              <w:top w:val="single" w:sz="4" w:space="0" w:color="000000"/>
              <w:left w:val="single" w:sz="4" w:space="0" w:color="000000"/>
              <w:bottom w:val="single" w:sz="4" w:space="0" w:color="000000"/>
              <w:right w:val="single" w:sz="4" w:space="0" w:color="000000"/>
            </w:tcBorders>
          </w:tcPr>
          <w:p w14:paraId="76F982C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5D1C422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20237F4F"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Руководитель музея</w:t>
            </w:r>
          </w:p>
        </w:tc>
      </w:tr>
      <w:tr w:rsidR="00F048EC" w:rsidRPr="0043744B" w14:paraId="40962803"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92F881D"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Сезонные экскурсии в природу</w:t>
            </w:r>
          </w:p>
        </w:tc>
        <w:tc>
          <w:tcPr>
            <w:tcW w:w="1212" w:type="dxa"/>
            <w:tcBorders>
              <w:top w:val="single" w:sz="4" w:space="0" w:color="000000"/>
              <w:left w:val="single" w:sz="4" w:space="0" w:color="000000"/>
              <w:bottom w:val="single" w:sz="4" w:space="0" w:color="000000"/>
              <w:right w:val="single" w:sz="4" w:space="0" w:color="000000"/>
            </w:tcBorders>
          </w:tcPr>
          <w:p w14:paraId="3F85A37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04DBF6E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По плану клас.рук.</w:t>
            </w:r>
          </w:p>
        </w:tc>
        <w:tc>
          <w:tcPr>
            <w:tcW w:w="3268" w:type="dxa"/>
            <w:tcBorders>
              <w:top w:val="single" w:sz="4" w:space="0" w:color="000000"/>
              <w:left w:val="single" w:sz="4" w:space="0" w:color="000000"/>
              <w:bottom w:val="single" w:sz="4" w:space="0" w:color="000000"/>
              <w:right w:val="single" w:sz="4" w:space="0" w:color="000000"/>
            </w:tcBorders>
          </w:tcPr>
          <w:p w14:paraId="059BAF06"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6A9A785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B89C2B8" w14:textId="77777777" w:rsidR="00F048EC" w:rsidRPr="0043744B" w:rsidRDefault="00F048EC" w:rsidP="003502CB">
            <w:pPr>
              <w:widowControl/>
              <w:autoSpaceDE/>
              <w:autoSpaceDN/>
              <w:rPr>
                <w:rFonts w:eastAsia="№Е"/>
                <w:color w:val="000000"/>
                <w:sz w:val="24"/>
                <w:lang w:eastAsia="ru-RU"/>
              </w:rPr>
            </w:pPr>
            <w:r w:rsidRPr="0043744B">
              <w:rPr>
                <w:sz w:val="24"/>
              </w:rPr>
              <w:t>Туристические походы «В поход за здоровьем»</w:t>
            </w:r>
          </w:p>
        </w:tc>
        <w:tc>
          <w:tcPr>
            <w:tcW w:w="1212" w:type="dxa"/>
            <w:tcBorders>
              <w:top w:val="single" w:sz="4" w:space="0" w:color="000000"/>
              <w:left w:val="single" w:sz="4" w:space="0" w:color="000000"/>
              <w:bottom w:val="single" w:sz="4" w:space="0" w:color="000000"/>
              <w:right w:val="single" w:sz="4" w:space="0" w:color="000000"/>
            </w:tcBorders>
          </w:tcPr>
          <w:p w14:paraId="4EFFFF8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DFBEE4F"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54F232FA"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 xml:space="preserve">  Классные руководители</w:t>
            </w:r>
          </w:p>
        </w:tc>
      </w:tr>
      <w:tr w:rsidR="00F048EC" w:rsidRPr="0043744B" w14:paraId="03F25D3C"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43075B13" w14:textId="77777777" w:rsidR="00F048EC" w:rsidRPr="0043744B" w:rsidRDefault="00F048EC" w:rsidP="003502CB">
            <w:pPr>
              <w:autoSpaceDE/>
              <w:autoSpaceDN/>
              <w:ind w:right="-1"/>
              <w:jc w:val="center"/>
              <w:rPr>
                <w:rFonts w:eastAsia="№Е"/>
                <w:b/>
                <w:i/>
                <w:color w:val="000000"/>
                <w:sz w:val="24"/>
                <w:lang w:eastAsia="ru-RU"/>
              </w:rPr>
            </w:pPr>
          </w:p>
          <w:p w14:paraId="0C3DCDF5" w14:textId="77777777" w:rsidR="00F048EC" w:rsidRPr="0043744B" w:rsidRDefault="00F048EC" w:rsidP="003502CB">
            <w:pPr>
              <w:autoSpaceDE/>
              <w:autoSpaceDN/>
              <w:ind w:right="-1"/>
              <w:jc w:val="center"/>
              <w:rPr>
                <w:rFonts w:eastAsia="№Е"/>
                <w:b/>
                <w:i/>
                <w:color w:val="000000"/>
                <w:sz w:val="24"/>
                <w:lang w:eastAsia="ru-RU"/>
              </w:rPr>
            </w:pPr>
            <w:r w:rsidRPr="0043744B">
              <w:rPr>
                <w:rFonts w:eastAsia="№Е"/>
                <w:b/>
                <w:color w:val="000000"/>
                <w:sz w:val="24"/>
                <w:lang w:eastAsia="ru-RU"/>
              </w:rPr>
              <w:t>Организация предметно-</w:t>
            </w:r>
            <w:r>
              <w:rPr>
                <w:rFonts w:eastAsia="№Е"/>
                <w:b/>
                <w:color w:val="000000"/>
                <w:sz w:val="24"/>
                <w:lang w:eastAsia="ru-RU"/>
              </w:rPr>
              <w:t>пространственной</w:t>
            </w:r>
            <w:r w:rsidRPr="0043744B">
              <w:rPr>
                <w:rFonts w:eastAsia="№Е"/>
                <w:b/>
                <w:color w:val="000000"/>
                <w:sz w:val="24"/>
                <w:lang w:eastAsia="ru-RU"/>
              </w:rPr>
              <w:t xml:space="preserve"> среды</w:t>
            </w:r>
            <w:r w:rsidRPr="0043744B">
              <w:rPr>
                <w:rFonts w:eastAsia="№Е"/>
                <w:b/>
                <w:i/>
                <w:color w:val="000000"/>
                <w:sz w:val="24"/>
                <w:lang w:eastAsia="ru-RU"/>
              </w:rPr>
              <w:t xml:space="preserve"> </w:t>
            </w:r>
          </w:p>
          <w:p w14:paraId="3A12F29E"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564CA305"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3EF855E" w14:textId="77777777" w:rsidR="00F048EC" w:rsidRPr="0043744B" w:rsidRDefault="00F048EC" w:rsidP="003502CB">
            <w:pPr>
              <w:autoSpaceDE/>
              <w:autoSpaceDN/>
              <w:ind w:right="-1"/>
              <w:rPr>
                <w:rFonts w:eastAsia="№Е"/>
                <w:color w:val="000000"/>
                <w:sz w:val="24"/>
                <w:lang w:eastAsia="ru-RU"/>
              </w:rPr>
            </w:pPr>
          </w:p>
          <w:p w14:paraId="16DC0DF7"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lastRenderedPageBreak/>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31073A8" w14:textId="77777777" w:rsidR="00F048EC" w:rsidRPr="0043744B" w:rsidRDefault="00F048EC" w:rsidP="003502CB">
            <w:pPr>
              <w:autoSpaceDE/>
              <w:autoSpaceDN/>
              <w:ind w:right="-1"/>
              <w:jc w:val="center"/>
              <w:rPr>
                <w:rFonts w:eastAsia="№Е"/>
                <w:color w:val="000000"/>
                <w:sz w:val="24"/>
                <w:lang w:eastAsia="ru-RU"/>
              </w:rPr>
            </w:pPr>
          </w:p>
          <w:p w14:paraId="7931ACF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01C5CE7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Ориентировочное</w:t>
            </w:r>
          </w:p>
          <w:p w14:paraId="1C8E3E0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 xml:space="preserve">время </w:t>
            </w:r>
          </w:p>
          <w:p w14:paraId="17EECFD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3FA748A9" w14:textId="77777777" w:rsidR="00F048EC" w:rsidRPr="0043744B" w:rsidRDefault="00F048EC" w:rsidP="003502CB">
            <w:pPr>
              <w:autoSpaceDE/>
              <w:autoSpaceDN/>
              <w:ind w:right="-1"/>
              <w:jc w:val="center"/>
              <w:rPr>
                <w:rFonts w:eastAsia="№Е"/>
                <w:color w:val="000000"/>
                <w:sz w:val="24"/>
                <w:lang w:eastAsia="ru-RU"/>
              </w:rPr>
            </w:pPr>
          </w:p>
          <w:p w14:paraId="0F9B5D0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Ответственные</w:t>
            </w:r>
          </w:p>
        </w:tc>
      </w:tr>
      <w:tr w:rsidR="00F048EC" w:rsidRPr="0043744B" w14:paraId="7FD92B51"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516C99C" w14:textId="77777777" w:rsidR="00F048EC" w:rsidRPr="0043744B" w:rsidRDefault="00F048EC" w:rsidP="003502CB">
            <w:pPr>
              <w:autoSpaceDE/>
              <w:autoSpaceDN/>
              <w:ind w:right="-1"/>
              <w:rPr>
                <w:rFonts w:eastAsia="№Е"/>
                <w:color w:val="000000"/>
                <w:sz w:val="24"/>
                <w:lang w:eastAsia="ru-RU"/>
              </w:rPr>
            </w:pPr>
            <w:r w:rsidRPr="0043744B">
              <w:rPr>
                <w:sz w:val="24"/>
              </w:rPr>
              <w:lastRenderedPageBreak/>
              <w:t>Выставки рисунков, фотографий творческих работ, посвященных событиям и памятным датам</w:t>
            </w:r>
          </w:p>
        </w:tc>
        <w:tc>
          <w:tcPr>
            <w:tcW w:w="1212" w:type="dxa"/>
            <w:tcBorders>
              <w:top w:val="single" w:sz="4" w:space="0" w:color="000000"/>
              <w:left w:val="single" w:sz="4" w:space="0" w:color="000000"/>
              <w:bottom w:val="single" w:sz="4" w:space="0" w:color="000000"/>
              <w:right w:val="single" w:sz="4" w:space="0" w:color="000000"/>
            </w:tcBorders>
          </w:tcPr>
          <w:p w14:paraId="66415AD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7447870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77151BD1"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23B125EB"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95FAF26" w14:textId="77777777" w:rsidR="00F048EC" w:rsidRPr="0043744B" w:rsidRDefault="00F048EC" w:rsidP="003502CB">
            <w:pPr>
              <w:ind w:left="-142" w:right="566" w:firstLine="142"/>
              <w:rPr>
                <w:sz w:val="24"/>
              </w:rPr>
            </w:pPr>
            <w:r w:rsidRPr="0043744B">
              <w:rPr>
                <w:sz w:val="24"/>
              </w:rPr>
              <w:t>Оформление классных уголков</w:t>
            </w:r>
          </w:p>
          <w:p w14:paraId="76CF0DDB" w14:textId="77777777" w:rsidR="00F048EC" w:rsidRPr="0043744B" w:rsidRDefault="00F048EC" w:rsidP="003502CB">
            <w:pPr>
              <w:autoSpaceDE/>
              <w:autoSpaceDN/>
              <w:ind w:right="-1"/>
              <w:rPr>
                <w:rFonts w:eastAsia="№Е"/>
                <w:color w:val="000000"/>
                <w:sz w:val="24"/>
                <w:lang w:eastAsia="ru-RU"/>
              </w:rPr>
            </w:pPr>
            <w:r w:rsidRPr="0043744B">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00538E9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2091C61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13684F26"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37C7E0A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E087C4A" w14:textId="77777777" w:rsidR="00F048EC" w:rsidRPr="0043744B" w:rsidRDefault="00F048EC" w:rsidP="003502CB">
            <w:pPr>
              <w:widowControl/>
              <w:autoSpaceDE/>
              <w:autoSpaceDN/>
              <w:rPr>
                <w:rFonts w:eastAsia="№Е"/>
                <w:color w:val="000000"/>
                <w:sz w:val="24"/>
                <w:lang w:eastAsia="ru-RU"/>
              </w:rPr>
            </w:pPr>
            <w:r w:rsidRPr="0043744B">
              <w:rPr>
                <w:sz w:val="24"/>
              </w:rPr>
              <w:t>Трудовые десанты по уборке территории школы</w:t>
            </w:r>
          </w:p>
        </w:tc>
        <w:tc>
          <w:tcPr>
            <w:tcW w:w="1212" w:type="dxa"/>
            <w:tcBorders>
              <w:top w:val="single" w:sz="4" w:space="0" w:color="000000"/>
              <w:left w:val="single" w:sz="4" w:space="0" w:color="000000"/>
              <w:bottom w:val="single" w:sz="4" w:space="0" w:color="000000"/>
              <w:right w:val="single" w:sz="4" w:space="0" w:color="000000"/>
            </w:tcBorders>
          </w:tcPr>
          <w:p w14:paraId="06950D8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1F33F9EA"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280736A3"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5B96BF5B"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A018364" w14:textId="77777777" w:rsidR="00F048EC" w:rsidRPr="0043744B" w:rsidRDefault="00F048EC" w:rsidP="003502CB">
            <w:pPr>
              <w:widowControl/>
              <w:autoSpaceDE/>
              <w:autoSpaceDN/>
              <w:rPr>
                <w:sz w:val="24"/>
              </w:rPr>
            </w:pPr>
            <w:r w:rsidRPr="0043744B">
              <w:rPr>
                <w:sz w:val="24"/>
              </w:rPr>
              <w:t>Праздничное украшение кабинетов, окон кабинета</w:t>
            </w:r>
          </w:p>
        </w:tc>
        <w:tc>
          <w:tcPr>
            <w:tcW w:w="1212" w:type="dxa"/>
            <w:tcBorders>
              <w:top w:val="single" w:sz="4" w:space="0" w:color="000000"/>
              <w:left w:val="single" w:sz="4" w:space="0" w:color="000000"/>
              <w:bottom w:val="single" w:sz="4" w:space="0" w:color="000000"/>
              <w:right w:val="single" w:sz="4" w:space="0" w:color="000000"/>
            </w:tcBorders>
          </w:tcPr>
          <w:p w14:paraId="771A535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7FB28E9"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095D4E6F"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5F919F5E"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4137E764" w14:textId="77777777" w:rsidR="00F048EC" w:rsidRPr="0043744B" w:rsidRDefault="00F048EC" w:rsidP="003502CB">
            <w:pPr>
              <w:autoSpaceDE/>
              <w:autoSpaceDN/>
              <w:ind w:right="-1"/>
              <w:jc w:val="center"/>
              <w:rPr>
                <w:rFonts w:eastAsia="№Е"/>
                <w:b/>
                <w:i/>
                <w:color w:val="000000"/>
                <w:sz w:val="24"/>
                <w:lang w:eastAsia="ru-RU"/>
              </w:rPr>
            </w:pPr>
          </w:p>
          <w:p w14:paraId="18B4BF4C" w14:textId="77777777" w:rsidR="00F048EC" w:rsidRPr="0043744B" w:rsidRDefault="00F048EC" w:rsidP="003502CB">
            <w:pPr>
              <w:autoSpaceDE/>
              <w:autoSpaceDN/>
              <w:ind w:right="-1"/>
              <w:jc w:val="center"/>
              <w:rPr>
                <w:rFonts w:eastAsia="№Е"/>
                <w:b/>
                <w:sz w:val="24"/>
                <w:lang w:eastAsia="ru-RU"/>
              </w:rPr>
            </w:pPr>
            <w:r>
              <w:rPr>
                <w:rFonts w:eastAsia="№Е"/>
                <w:b/>
                <w:color w:val="000000"/>
                <w:sz w:val="24"/>
                <w:lang w:eastAsia="ru-RU"/>
              </w:rPr>
              <w:t>Взаимодействие</w:t>
            </w:r>
            <w:r w:rsidRPr="0043744B">
              <w:rPr>
                <w:rFonts w:eastAsia="№Е"/>
                <w:b/>
                <w:color w:val="000000"/>
                <w:sz w:val="24"/>
                <w:lang w:eastAsia="ru-RU"/>
              </w:rPr>
              <w:t xml:space="preserve"> с родителями</w:t>
            </w:r>
          </w:p>
          <w:p w14:paraId="691B8386"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63A1043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09BC45E" w14:textId="77777777" w:rsidR="00F048EC" w:rsidRPr="0043744B" w:rsidRDefault="00F048EC" w:rsidP="003502CB">
            <w:pPr>
              <w:autoSpaceDE/>
              <w:autoSpaceDN/>
              <w:ind w:right="-1"/>
              <w:rPr>
                <w:rFonts w:eastAsia="№Е"/>
                <w:color w:val="000000"/>
                <w:sz w:val="24"/>
                <w:lang w:eastAsia="ru-RU"/>
              </w:rPr>
            </w:pPr>
          </w:p>
          <w:p w14:paraId="22C94795"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ECBD54E" w14:textId="77777777" w:rsidR="00F048EC" w:rsidRPr="0043744B" w:rsidRDefault="00F048EC" w:rsidP="003502CB">
            <w:pPr>
              <w:autoSpaceDE/>
              <w:autoSpaceDN/>
              <w:ind w:right="-1"/>
              <w:jc w:val="center"/>
              <w:rPr>
                <w:rFonts w:eastAsia="№Е"/>
                <w:color w:val="000000"/>
                <w:sz w:val="24"/>
                <w:lang w:eastAsia="ru-RU"/>
              </w:rPr>
            </w:pPr>
          </w:p>
          <w:p w14:paraId="0CC2D15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E53BA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7D2DB7E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5DF5E58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3D732B35" w14:textId="77777777" w:rsidR="00F048EC" w:rsidRPr="0043744B" w:rsidRDefault="00F048EC" w:rsidP="003502CB">
            <w:pPr>
              <w:autoSpaceDE/>
              <w:autoSpaceDN/>
              <w:ind w:right="-1"/>
              <w:jc w:val="center"/>
              <w:rPr>
                <w:rFonts w:eastAsia="№Е"/>
                <w:color w:val="000000"/>
                <w:sz w:val="24"/>
                <w:lang w:eastAsia="ru-RU"/>
              </w:rPr>
            </w:pPr>
          </w:p>
          <w:p w14:paraId="064D6ED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38292E5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32CA0D5" w14:textId="77777777" w:rsidR="00F048EC" w:rsidRPr="0043744B" w:rsidRDefault="00F048EC" w:rsidP="003502CB">
            <w:pPr>
              <w:autoSpaceDE/>
              <w:autoSpaceDN/>
              <w:ind w:right="-1"/>
              <w:rPr>
                <w:rFonts w:eastAsia="№Е"/>
                <w:color w:val="000000"/>
                <w:sz w:val="24"/>
                <w:lang w:eastAsia="ru-RU"/>
              </w:rPr>
            </w:pPr>
            <w:r w:rsidRPr="0043744B">
              <w:rPr>
                <w:sz w:val="24"/>
              </w:rPr>
              <w:t xml:space="preserve">Участие родителей в проведении общешкольных, классных мероприятий: </w:t>
            </w:r>
            <w:r w:rsidRPr="0043744B">
              <w:rPr>
                <w:color w:val="1C1C1C"/>
                <w:sz w:val="24"/>
              </w:rPr>
              <w:t xml:space="preserve">«Бессмертный полк», </w:t>
            </w:r>
            <w:r w:rsidRPr="0043744B">
              <w:rPr>
                <w:sz w:val="24"/>
              </w:rPr>
              <w:t xml:space="preserve"> «Зарница»,</w:t>
            </w:r>
            <w:r w:rsidRPr="0043744B">
              <w:rPr>
                <w:rFonts w:eastAsia="Arial Unicode MS"/>
                <w:sz w:val="24"/>
              </w:rPr>
              <w:t xml:space="preserve"> новогодний утренник, «Мама, папа, я – отличная семья!»,</w:t>
            </w:r>
            <w:r w:rsidRPr="0043744B">
              <w:rPr>
                <w:sz w:val="24"/>
              </w:rPr>
              <w:t xml:space="preserve"> классные «огоньки» и др.</w:t>
            </w:r>
          </w:p>
        </w:tc>
        <w:tc>
          <w:tcPr>
            <w:tcW w:w="1212" w:type="dxa"/>
            <w:tcBorders>
              <w:top w:val="single" w:sz="4" w:space="0" w:color="000000"/>
              <w:left w:val="single" w:sz="4" w:space="0" w:color="000000"/>
              <w:bottom w:val="single" w:sz="4" w:space="0" w:color="000000"/>
              <w:right w:val="single" w:sz="4" w:space="0" w:color="000000"/>
            </w:tcBorders>
          </w:tcPr>
          <w:p w14:paraId="5222CAD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1BCC948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126B4455"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002313A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EE2D788" w14:textId="77777777" w:rsidR="00F048EC" w:rsidRPr="0043744B" w:rsidRDefault="00F048EC" w:rsidP="003502CB">
            <w:pPr>
              <w:autoSpaceDE/>
              <w:autoSpaceDN/>
              <w:ind w:right="-1"/>
              <w:rPr>
                <w:rFonts w:eastAsia="№Е"/>
                <w:color w:val="000000"/>
                <w:sz w:val="24"/>
                <w:lang w:eastAsia="ru-RU"/>
              </w:rPr>
            </w:pPr>
            <w:r w:rsidRPr="0043744B">
              <w:rPr>
                <w:sz w:val="24"/>
              </w:rPr>
              <w:t>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14:paraId="7F734AC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0508B45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Октябрь, март</w:t>
            </w:r>
          </w:p>
        </w:tc>
        <w:tc>
          <w:tcPr>
            <w:tcW w:w="3268" w:type="dxa"/>
            <w:tcBorders>
              <w:top w:val="single" w:sz="4" w:space="0" w:color="000000"/>
              <w:left w:val="single" w:sz="4" w:space="0" w:color="000000"/>
              <w:bottom w:val="single" w:sz="4" w:space="0" w:color="000000"/>
              <w:right w:val="single" w:sz="4" w:space="0" w:color="000000"/>
            </w:tcBorders>
          </w:tcPr>
          <w:p w14:paraId="39FB7E25"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Директор школы</w:t>
            </w:r>
          </w:p>
        </w:tc>
      </w:tr>
      <w:tr w:rsidR="00F048EC" w:rsidRPr="0043744B" w14:paraId="239EFE2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CB6C390" w14:textId="77777777" w:rsidR="00F048EC" w:rsidRPr="0043744B" w:rsidRDefault="00F048EC" w:rsidP="003502CB">
            <w:pPr>
              <w:autoSpaceDE/>
              <w:autoSpaceDN/>
              <w:ind w:right="-1"/>
              <w:rPr>
                <w:sz w:val="24"/>
              </w:rPr>
            </w:pPr>
            <w:r w:rsidRPr="0043744B">
              <w:rPr>
                <w:sz w:val="24"/>
              </w:rPr>
              <w:t>Педагогическое просвещение родителей по вопросам воспитания детей</w:t>
            </w:r>
          </w:p>
        </w:tc>
        <w:tc>
          <w:tcPr>
            <w:tcW w:w="1212" w:type="dxa"/>
            <w:tcBorders>
              <w:top w:val="single" w:sz="4" w:space="0" w:color="000000"/>
              <w:left w:val="single" w:sz="4" w:space="0" w:color="000000"/>
              <w:bottom w:val="single" w:sz="4" w:space="0" w:color="000000"/>
              <w:right w:val="single" w:sz="4" w:space="0" w:color="000000"/>
            </w:tcBorders>
          </w:tcPr>
          <w:p w14:paraId="6A7964D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E1EB28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 раз/четверть</w:t>
            </w:r>
          </w:p>
        </w:tc>
        <w:tc>
          <w:tcPr>
            <w:tcW w:w="3268" w:type="dxa"/>
            <w:tcBorders>
              <w:top w:val="single" w:sz="4" w:space="0" w:color="000000"/>
              <w:left w:val="single" w:sz="4" w:space="0" w:color="000000"/>
              <w:bottom w:val="single" w:sz="4" w:space="0" w:color="000000"/>
              <w:right w:val="single" w:sz="4" w:space="0" w:color="000000"/>
            </w:tcBorders>
          </w:tcPr>
          <w:p w14:paraId="0AB3826B"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07788FA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588788E" w14:textId="77777777" w:rsidR="00F048EC" w:rsidRPr="0043744B" w:rsidRDefault="00F048EC" w:rsidP="003502CB">
            <w:pPr>
              <w:autoSpaceDE/>
              <w:autoSpaceDN/>
              <w:ind w:right="-1"/>
              <w:rPr>
                <w:sz w:val="24"/>
              </w:rPr>
            </w:pPr>
            <w:r w:rsidRPr="0043744B">
              <w:rPr>
                <w:sz w:val="24"/>
              </w:rPr>
              <w:t>Информационное оповещение через школьный сайт</w:t>
            </w:r>
          </w:p>
        </w:tc>
        <w:tc>
          <w:tcPr>
            <w:tcW w:w="1212" w:type="dxa"/>
            <w:tcBorders>
              <w:top w:val="single" w:sz="4" w:space="0" w:color="000000"/>
              <w:left w:val="single" w:sz="4" w:space="0" w:color="000000"/>
              <w:bottom w:val="single" w:sz="4" w:space="0" w:color="000000"/>
              <w:right w:val="single" w:sz="4" w:space="0" w:color="000000"/>
            </w:tcBorders>
          </w:tcPr>
          <w:p w14:paraId="7F85B26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719286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2B30BABC"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 xml:space="preserve">Зам.директора </w:t>
            </w:r>
          </w:p>
        </w:tc>
      </w:tr>
      <w:tr w:rsidR="00F048EC" w:rsidRPr="0043744B" w14:paraId="2D60F8FB"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72C7700" w14:textId="77777777" w:rsidR="00F048EC" w:rsidRPr="0043744B" w:rsidRDefault="00F048EC" w:rsidP="003502CB">
            <w:pPr>
              <w:widowControl/>
              <w:autoSpaceDE/>
              <w:autoSpaceDN/>
              <w:rPr>
                <w:rFonts w:eastAsia="№Е"/>
                <w:color w:val="000000"/>
                <w:sz w:val="24"/>
                <w:lang w:eastAsia="ru-RU"/>
              </w:rPr>
            </w:pPr>
            <w:r w:rsidRPr="0043744B">
              <w:rPr>
                <w:sz w:val="24"/>
              </w:rPr>
              <w:t>Индивидуальные консультации</w:t>
            </w:r>
          </w:p>
        </w:tc>
        <w:tc>
          <w:tcPr>
            <w:tcW w:w="1212" w:type="dxa"/>
            <w:tcBorders>
              <w:top w:val="single" w:sz="4" w:space="0" w:color="000000"/>
              <w:left w:val="single" w:sz="4" w:space="0" w:color="000000"/>
              <w:bottom w:val="single" w:sz="4" w:space="0" w:color="000000"/>
              <w:right w:val="single" w:sz="4" w:space="0" w:color="000000"/>
            </w:tcBorders>
          </w:tcPr>
          <w:p w14:paraId="3FDE19B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68D255F"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2FDF8794"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5FE70A63"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C3C8235"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Совместные с детьми походы, экскурсии.</w:t>
            </w:r>
          </w:p>
        </w:tc>
        <w:tc>
          <w:tcPr>
            <w:tcW w:w="1212" w:type="dxa"/>
            <w:tcBorders>
              <w:top w:val="single" w:sz="4" w:space="0" w:color="000000"/>
              <w:left w:val="single" w:sz="4" w:space="0" w:color="000000"/>
              <w:bottom w:val="single" w:sz="4" w:space="0" w:color="000000"/>
              <w:right w:val="single" w:sz="4" w:space="0" w:color="000000"/>
            </w:tcBorders>
          </w:tcPr>
          <w:p w14:paraId="385C20F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41698B5B" w14:textId="77777777" w:rsidR="00F048EC" w:rsidRPr="0043744B" w:rsidRDefault="00F048EC" w:rsidP="003502CB">
            <w:pPr>
              <w:widowControl/>
              <w:autoSpaceDE/>
              <w:autoSpaceDN/>
              <w:rPr>
                <w:rFonts w:eastAsia="№Е"/>
                <w:color w:val="000000"/>
                <w:sz w:val="24"/>
                <w:lang w:eastAsia="ru-RU"/>
              </w:rPr>
            </w:pPr>
            <w:r w:rsidRPr="0043744B">
              <w:rPr>
                <w:color w:val="000000"/>
                <w:sz w:val="24"/>
              </w:rPr>
              <w:t>По плану классных руководителей</w:t>
            </w:r>
          </w:p>
        </w:tc>
        <w:tc>
          <w:tcPr>
            <w:tcW w:w="3268" w:type="dxa"/>
            <w:tcBorders>
              <w:top w:val="single" w:sz="4" w:space="0" w:color="000000"/>
              <w:left w:val="single" w:sz="4" w:space="0" w:color="000000"/>
              <w:bottom w:val="single" w:sz="4" w:space="0" w:color="000000"/>
              <w:right w:val="single" w:sz="4" w:space="0" w:color="000000"/>
            </w:tcBorders>
          </w:tcPr>
          <w:p w14:paraId="091403E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6BDD180B"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D8664C3" w14:textId="77777777" w:rsidR="00F048EC" w:rsidRPr="0043744B" w:rsidRDefault="00F048EC" w:rsidP="003502CB">
            <w:pPr>
              <w:autoSpaceDE/>
              <w:autoSpaceDN/>
              <w:ind w:right="-1"/>
              <w:rPr>
                <w:rFonts w:eastAsia="№Е"/>
                <w:spacing w:val="-6"/>
                <w:sz w:val="24"/>
                <w:lang w:eastAsia="ru-RU"/>
              </w:rPr>
            </w:pPr>
            <w:r w:rsidRPr="0043744B">
              <w:rPr>
                <w:rFonts w:eastAsia="№Е"/>
                <w:spacing w:val="-6"/>
                <w:sz w:val="24"/>
                <w:lang w:eastAsia="ru-RU"/>
              </w:rPr>
              <w:t xml:space="preserve">Работа Совета профилактики с </w:t>
            </w:r>
          </w:p>
          <w:p w14:paraId="67D45CC9" w14:textId="77777777" w:rsidR="00F048EC" w:rsidRPr="0043744B" w:rsidRDefault="00F048EC" w:rsidP="003502CB">
            <w:pPr>
              <w:autoSpaceDE/>
              <w:autoSpaceDN/>
              <w:ind w:right="-1"/>
              <w:rPr>
                <w:rFonts w:eastAsia="№Е"/>
                <w:spacing w:val="-6"/>
                <w:sz w:val="24"/>
                <w:lang w:eastAsia="ru-RU"/>
              </w:rPr>
            </w:pPr>
            <w:r w:rsidRPr="0043744B">
              <w:rPr>
                <w:rFonts w:eastAsia="№Е"/>
                <w:spacing w:val="-6"/>
                <w:sz w:val="24"/>
                <w:lang w:eastAsia="ru-RU"/>
              </w:rPr>
              <w:t>неблагополучными  семьями  по вопросам воспитания, обучения детей</w:t>
            </w:r>
          </w:p>
        </w:tc>
        <w:tc>
          <w:tcPr>
            <w:tcW w:w="1212" w:type="dxa"/>
            <w:tcBorders>
              <w:top w:val="single" w:sz="4" w:space="0" w:color="000000"/>
              <w:left w:val="single" w:sz="4" w:space="0" w:color="000000"/>
              <w:bottom w:val="single" w:sz="4" w:space="0" w:color="000000"/>
              <w:right w:val="single" w:sz="4" w:space="0" w:color="000000"/>
            </w:tcBorders>
          </w:tcPr>
          <w:p w14:paraId="58F883F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1-4</w:t>
            </w:r>
          </w:p>
        </w:tc>
        <w:tc>
          <w:tcPr>
            <w:tcW w:w="2303" w:type="dxa"/>
            <w:tcBorders>
              <w:top w:val="single" w:sz="4" w:space="0" w:color="000000"/>
              <w:left w:val="single" w:sz="4" w:space="0" w:color="000000"/>
              <w:bottom w:val="single" w:sz="4" w:space="0" w:color="000000"/>
              <w:right w:val="single" w:sz="4" w:space="0" w:color="000000"/>
            </w:tcBorders>
          </w:tcPr>
          <w:p w14:paraId="50EB07EC" w14:textId="77777777" w:rsidR="00F048EC" w:rsidRPr="0043744B" w:rsidRDefault="00F048EC" w:rsidP="003502CB">
            <w:pPr>
              <w:widowControl/>
              <w:autoSpaceDE/>
              <w:autoSpaceDN/>
              <w:rPr>
                <w:color w:val="000000"/>
                <w:sz w:val="24"/>
              </w:rPr>
            </w:pPr>
            <w:r w:rsidRPr="0043744B">
              <w:rPr>
                <w:color w:val="000000"/>
                <w:sz w:val="24"/>
              </w:rPr>
              <w:t>По плану Совета</w:t>
            </w:r>
          </w:p>
        </w:tc>
        <w:tc>
          <w:tcPr>
            <w:tcW w:w="3268" w:type="dxa"/>
            <w:tcBorders>
              <w:top w:val="single" w:sz="4" w:space="0" w:color="000000"/>
              <w:left w:val="single" w:sz="4" w:space="0" w:color="000000"/>
              <w:bottom w:val="single" w:sz="4" w:space="0" w:color="000000"/>
              <w:right w:val="single" w:sz="4" w:space="0" w:color="000000"/>
            </w:tcBorders>
          </w:tcPr>
          <w:p w14:paraId="639BD23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Председатель Совета</w:t>
            </w:r>
          </w:p>
        </w:tc>
      </w:tr>
      <w:tr w:rsidR="00F048EC" w:rsidRPr="0043744B" w14:paraId="1CE00FCA"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1BF04C71" w14:textId="77777777" w:rsidR="00F048EC" w:rsidRPr="0043744B" w:rsidRDefault="00F048EC" w:rsidP="003502CB">
            <w:pPr>
              <w:autoSpaceDE/>
              <w:autoSpaceDN/>
              <w:ind w:right="-1"/>
              <w:jc w:val="center"/>
              <w:rPr>
                <w:rFonts w:eastAsia="№Е"/>
                <w:i/>
                <w:color w:val="000000"/>
                <w:sz w:val="24"/>
                <w:lang w:eastAsia="ru-RU"/>
              </w:rPr>
            </w:pPr>
          </w:p>
          <w:p w14:paraId="6CB15AFF" w14:textId="77777777" w:rsidR="00F048EC" w:rsidRPr="0043744B" w:rsidRDefault="00F048EC" w:rsidP="003502CB">
            <w:pPr>
              <w:autoSpaceDE/>
              <w:autoSpaceDN/>
              <w:ind w:right="-1"/>
              <w:jc w:val="center"/>
              <w:rPr>
                <w:rFonts w:eastAsia="№Е"/>
                <w:b/>
                <w:sz w:val="24"/>
                <w:lang w:eastAsia="ru-RU"/>
              </w:rPr>
            </w:pPr>
            <w:r w:rsidRPr="0043744B">
              <w:rPr>
                <w:rFonts w:eastAsia="№Е"/>
                <w:b/>
                <w:color w:val="000000"/>
                <w:sz w:val="24"/>
                <w:lang w:eastAsia="ru-RU"/>
              </w:rPr>
              <w:t xml:space="preserve">Классное руководство </w:t>
            </w:r>
          </w:p>
          <w:p w14:paraId="6AFCE192"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 xml:space="preserve"> (согласно индивидуальным по </w:t>
            </w:r>
            <w:r w:rsidRPr="0043744B">
              <w:rPr>
                <w:rFonts w:eastAsia="№Е"/>
                <w:color w:val="000000"/>
                <w:sz w:val="24"/>
                <w:lang w:eastAsia="ru-RU"/>
              </w:rPr>
              <w:t>планам работы</w:t>
            </w:r>
          </w:p>
          <w:p w14:paraId="02667E7A" w14:textId="77777777" w:rsidR="00F048EC" w:rsidRPr="0043744B" w:rsidRDefault="00F048EC" w:rsidP="003502CB">
            <w:pPr>
              <w:autoSpaceDE/>
              <w:autoSpaceDN/>
              <w:ind w:right="-1"/>
              <w:jc w:val="center"/>
              <w:rPr>
                <w:rFonts w:eastAsia="№Е"/>
                <w:sz w:val="24"/>
                <w:lang w:eastAsia="ru-RU"/>
              </w:rPr>
            </w:pPr>
            <w:r w:rsidRPr="0043744B">
              <w:rPr>
                <w:rFonts w:eastAsia="№Е"/>
                <w:color w:val="000000"/>
                <w:sz w:val="24"/>
                <w:lang w:eastAsia="ru-RU"/>
              </w:rPr>
              <w:t>классных руководителей</w:t>
            </w:r>
            <w:r w:rsidRPr="0043744B">
              <w:rPr>
                <w:rFonts w:eastAsia="№Е"/>
                <w:sz w:val="24"/>
                <w:lang w:eastAsia="ru-RU"/>
              </w:rPr>
              <w:t>)</w:t>
            </w:r>
          </w:p>
          <w:p w14:paraId="310EB91B"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6030E988"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5ACA6DBB" w14:textId="77777777" w:rsidR="00F048EC" w:rsidRPr="0043744B" w:rsidRDefault="00F048EC" w:rsidP="003502CB">
            <w:pPr>
              <w:autoSpaceDE/>
              <w:autoSpaceDN/>
              <w:ind w:right="-1"/>
              <w:jc w:val="center"/>
              <w:rPr>
                <w:rFonts w:eastAsia="№Е"/>
                <w:i/>
                <w:color w:val="000000"/>
                <w:sz w:val="24"/>
                <w:lang w:eastAsia="ru-RU"/>
              </w:rPr>
            </w:pPr>
          </w:p>
          <w:p w14:paraId="22E0855D" w14:textId="77777777" w:rsidR="00F048EC" w:rsidRPr="0043744B" w:rsidRDefault="00F048EC" w:rsidP="003502CB">
            <w:pPr>
              <w:autoSpaceDE/>
              <w:autoSpaceDN/>
              <w:ind w:right="-1"/>
              <w:jc w:val="center"/>
              <w:rPr>
                <w:rFonts w:eastAsia="№Е"/>
                <w:b/>
                <w:color w:val="000000"/>
                <w:sz w:val="24"/>
                <w:lang w:eastAsia="ru-RU"/>
              </w:rPr>
            </w:pPr>
            <w:r>
              <w:rPr>
                <w:rFonts w:eastAsia="№Е"/>
                <w:b/>
                <w:color w:val="000000"/>
                <w:sz w:val="24"/>
                <w:lang w:eastAsia="ru-RU"/>
              </w:rPr>
              <w:t>Урочная деятельность</w:t>
            </w:r>
          </w:p>
          <w:p w14:paraId="1A68FFE1" w14:textId="77777777" w:rsidR="00F048EC" w:rsidRPr="0043744B" w:rsidRDefault="00F048EC" w:rsidP="003502CB">
            <w:pPr>
              <w:autoSpaceDE/>
              <w:autoSpaceDN/>
              <w:ind w:right="-1"/>
              <w:jc w:val="center"/>
              <w:rPr>
                <w:rFonts w:eastAsia="№Е"/>
                <w:sz w:val="24"/>
                <w:lang w:eastAsia="ru-RU"/>
              </w:rPr>
            </w:pPr>
            <w:r w:rsidRPr="0043744B">
              <w:rPr>
                <w:rFonts w:eastAsia="№Е"/>
                <w:sz w:val="24"/>
                <w:lang w:eastAsia="ru-RU"/>
              </w:rPr>
              <w:t xml:space="preserve">(согласно индивидуальным по </w:t>
            </w:r>
            <w:r w:rsidRPr="0043744B">
              <w:rPr>
                <w:rFonts w:eastAsia="№Е"/>
                <w:color w:val="000000"/>
                <w:sz w:val="24"/>
                <w:lang w:eastAsia="ru-RU"/>
              </w:rPr>
              <w:t>планам работы учителей-предметников</w:t>
            </w:r>
            <w:r w:rsidRPr="0043744B">
              <w:rPr>
                <w:rFonts w:eastAsia="№Е"/>
                <w:sz w:val="24"/>
                <w:lang w:eastAsia="ru-RU"/>
              </w:rPr>
              <w:t>)</w:t>
            </w:r>
          </w:p>
          <w:p w14:paraId="492D0BF7" w14:textId="77777777" w:rsidR="00F048EC" w:rsidRPr="0043744B" w:rsidRDefault="00F048EC" w:rsidP="003502CB">
            <w:pPr>
              <w:autoSpaceDE/>
              <w:autoSpaceDN/>
              <w:ind w:right="-1"/>
              <w:jc w:val="center"/>
              <w:rPr>
                <w:rFonts w:eastAsia="№Е"/>
                <w:i/>
                <w:color w:val="000000"/>
                <w:sz w:val="24"/>
                <w:lang w:eastAsia="ru-RU"/>
              </w:rPr>
            </w:pPr>
          </w:p>
        </w:tc>
      </w:tr>
    </w:tbl>
    <w:p w14:paraId="4F7BE856" w14:textId="77777777" w:rsidR="00F048EC" w:rsidRPr="0043744B" w:rsidRDefault="00F048EC" w:rsidP="00F048EC">
      <w:pPr>
        <w:shd w:val="clear" w:color="auto" w:fill="FFFFFF"/>
        <w:spacing w:line="276" w:lineRule="auto"/>
        <w:ind w:right="19"/>
        <w:jc w:val="center"/>
        <w:rPr>
          <w:rFonts w:eastAsia="Calibri"/>
          <w:b/>
          <w:sz w:val="24"/>
        </w:rPr>
      </w:pPr>
      <w:r w:rsidRPr="0043744B">
        <w:rPr>
          <w:b/>
          <w:sz w:val="24"/>
        </w:rPr>
        <w:t>Профилактика и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gridCol w:w="914"/>
        <w:gridCol w:w="2482"/>
        <w:gridCol w:w="3073"/>
      </w:tblGrid>
      <w:tr w:rsidR="00F048EC" w:rsidRPr="0043744B" w14:paraId="60AF0D39" w14:textId="77777777" w:rsidTr="003502CB">
        <w:tc>
          <w:tcPr>
            <w:tcW w:w="0" w:type="auto"/>
            <w:shd w:val="clear" w:color="auto" w:fill="auto"/>
          </w:tcPr>
          <w:p w14:paraId="5F8D1497" w14:textId="77777777" w:rsidR="00F048EC" w:rsidRPr="0043744B" w:rsidRDefault="00F048EC" w:rsidP="003502CB">
            <w:pPr>
              <w:jc w:val="center"/>
            </w:pPr>
            <w:r w:rsidRPr="0043744B">
              <w:t>Дела</w:t>
            </w:r>
          </w:p>
        </w:tc>
        <w:tc>
          <w:tcPr>
            <w:tcW w:w="0" w:type="auto"/>
            <w:shd w:val="clear" w:color="auto" w:fill="auto"/>
          </w:tcPr>
          <w:p w14:paraId="425BCD88" w14:textId="77777777" w:rsidR="00F048EC" w:rsidRPr="0043744B" w:rsidRDefault="00F048EC" w:rsidP="003502CB">
            <w:pPr>
              <w:jc w:val="center"/>
            </w:pPr>
            <w:r w:rsidRPr="0043744B">
              <w:t>Классы</w:t>
            </w:r>
          </w:p>
        </w:tc>
        <w:tc>
          <w:tcPr>
            <w:tcW w:w="0" w:type="auto"/>
            <w:shd w:val="clear" w:color="auto" w:fill="auto"/>
          </w:tcPr>
          <w:p w14:paraId="56E8AABA" w14:textId="77777777" w:rsidR="00F048EC" w:rsidRPr="0043744B" w:rsidRDefault="00F048EC" w:rsidP="003502CB">
            <w:pPr>
              <w:jc w:val="center"/>
            </w:pPr>
            <w:r w:rsidRPr="0043744B">
              <w:t>Ориентировочное время проведения</w:t>
            </w:r>
          </w:p>
        </w:tc>
        <w:tc>
          <w:tcPr>
            <w:tcW w:w="0" w:type="auto"/>
            <w:shd w:val="clear" w:color="auto" w:fill="auto"/>
          </w:tcPr>
          <w:p w14:paraId="36EA96FC" w14:textId="77777777" w:rsidR="00F048EC" w:rsidRPr="0043744B" w:rsidRDefault="00F048EC" w:rsidP="003502CB">
            <w:pPr>
              <w:jc w:val="center"/>
            </w:pPr>
            <w:r w:rsidRPr="0043744B">
              <w:t>Ответственные</w:t>
            </w:r>
          </w:p>
        </w:tc>
      </w:tr>
      <w:tr w:rsidR="00F048EC" w:rsidRPr="0043744B" w14:paraId="44627E36" w14:textId="77777777" w:rsidTr="003502CB">
        <w:tc>
          <w:tcPr>
            <w:tcW w:w="0" w:type="auto"/>
            <w:shd w:val="clear" w:color="auto" w:fill="auto"/>
          </w:tcPr>
          <w:p w14:paraId="369B2F15" w14:textId="77777777" w:rsidR="00F048EC" w:rsidRPr="0043744B" w:rsidRDefault="00F048EC" w:rsidP="003502CB">
            <w:pPr>
              <w:rPr>
                <w:sz w:val="28"/>
                <w:szCs w:val="28"/>
              </w:rPr>
            </w:pPr>
            <w:r w:rsidRPr="0043744B">
              <w:rPr>
                <w:sz w:val="28"/>
                <w:szCs w:val="28"/>
                <w:shd w:val="clear" w:color="auto" w:fill="FFFFFF"/>
              </w:rPr>
              <w:t>Оформление всех учебных кабинетов информационными листовками «Экстренная психологическая помощь, телефоны доверия».</w:t>
            </w:r>
          </w:p>
        </w:tc>
        <w:tc>
          <w:tcPr>
            <w:tcW w:w="0" w:type="auto"/>
            <w:shd w:val="clear" w:color="auto" w:fill="auto"/>
          </w:tcPr>
          <w:p w14:paraId="7A69F744"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4E3FE636" w14:textId="77777777" w:rsidR="00F048EC" w:rsidRPr="0043744B" w:rsidRDefault="00F048EC" w:rsidP="003502CB">
            <w:pPr>
              <w:rPr>
                <w:sz w:val="28"/>
                <w:szCs w:val="28"/>
              </w:rPr>
            </w:pPr>
            <w:r w:rsidRPr="0043744B">
              <w:rPr>
                <w:sz w:val="28"/>
                <w:szCs w:val="28"/>
              </w:rPr>
              <w:t>сентябрь</w:t>
            </w:r>
          </w:p>
        </w:tc>
        <w:tc>
          <w:tcPr>
            <w:tcW w:w="0" w:type="auto"/>
            <w:shd w:val="clear" w:color="auto" w:fill="auto"/>
          </w:tcPr>
          <w:p w14:paraId="046F7EDC" w14:textId="77777777" w:rsidR="00F048EC" w:rsidRPr="0043744B" w:rsidRDefault="00F048EC" w:rsidP="003502CB">
            <w:pPr>
              <w:rPr>
                <w:sz w:val="28"/>
                <w:szCs w:val="28"/>
              </w:rPr>
            </w:pPr>
            <w:r w:rsidRPr="0043744B">
              <w:rPr>
                <w:sz w:val="28"/>
                <w:szCs w:val="28"/>
              </w:rPr>
              <w:t>Классные руководители</w:t>
            </w:r>
          </w:p>
        </w:tc>
      </w:tr>
      <w:tr w:rsidR="00F048EC" w:rsidRPr="0043744B" w14:paraId="6F535026" w14:textId="77777777" w:rsidTr="003502CB">
        <w:tc>
          <w:tcPr>
            <w:tcW w:w="0" w:type="auto"/>
            <w:shd w:val="clear" w:color="auto" w:fill="auto"/>
          </w:tcPr>
          <w:p w14:paraId="1190B19D"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w:t>
            </w:r>
          </w:p>
          <w:p w14:paraId="76FA9F43"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«Наша жизнь есть то, что мы думаем о ней»;</w:t>
            </w:r>
          </w:p>
          <w:p w14:paraId="07BCB545"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«Трудности подросткового возраста. Как с ними справиться?»</w:t>
            </w:r>
          </w:p>
          <w:p w14:paraId="6D82C924" w14:textId="77777777" w:rsidR="00F048EC" w:rsidRPr="0043744B" w:rsidRDefault="00F048EC" w:rsidP="003502CB">
            <w:pPr>
              <w:rPr>
                <w:sz w:val="28"/>
                <w:szCs w:val="28"/>
              </w:rPr>
            </w:pPr>
          </w:p>
        </w:tc>
        <w:tc>
          <w:tcPr>
            <w:tcW w:w="0" w:type="auto"/>
            <w:shd w:val="clear" w:color="auto" w:fill="auto"/>
          </w:tcPr>
          <w:p w14:paraId="4D6B694E"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2CB3BFA9"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06CC8692" w14:textId="77777777" w:rsidR="00F048EC" w:rsidRPr="0043744B" w:rsidRDefault="00F048EC" w:rsidP="003502CB">
            <w:pPr>
              <w:rPr>
                <w:sz w:val="28"/>
                <w:szCs w:val="28"/>
              </w:rPr>
            </w:pPr>
            <w:r w:rsidRPr="0043744B">
              <w:rPr>
                <w:sz w:val="28"/>
                <w:szCs w:val="28"/>
              </w:rPr>
              <w:t>Классные руководители, педагог-психолог</w:t>
            </w:r>
          </w:p>
        </w:tc>
      </w:tr>
      <w:tr w:rsidR="00F048EC" w:rsidRPr="0043744B" w14:paraId="70704E3C" w14:textId="77777777" w:rsidTr="003502CB">
        <w:tc>
          <w:tcPr>
            <w:tcW w:w="0" w:type="auto"/>
            <w:shd w:val="clear" w:color="auto" w:fill="auto"/>
          </w:tcPr>
          <w:p w14:paraId="6A36BC16"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Проведение часов общения по адаптации и формированию благоприятного микроклимата в классных коллективах</w:t>
            </w:r>
          </w:p>
          <w:p w14:paraId="50DA829D"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«Дружба и взаимовыручка»</w:t>
            </w:r>
          </w:p>
          <w:p w14:paraId="69D1AD14" w14:textId="77777777" w:rsidR="00F048EC" w:rsidRPr="0043744B" w:rsidRDefault="00F048EC" w:rsidP="003502CB">
            <w:pPr>
              <w:widowControl/>
              <w:shd w:val="clear" w:color="auto" w:fill="FFFFFF"/>
              <w:autoSpaceDE/>
              <w:autoSpaceDN/>
              <w:rPr>
                <w:sz w:val="28"/>
                <w:szCs w:val="28"/>
                <w:lang w:eastAsia="ru-RU"/>
              </w:rPr>
            </w:pPr>
          </w:p>
        </w:tc>
        <w:tc>
          <w:tcPr>
            <w:tcW w:w="0" w:type="auto"/>
            <w:shd w:val="clear" w:color="auto" w:fill="auto"/>
          </w:tcPr>
          <w:p w14:paraId="2BE9D59F" w14:textId="77777777" w:rsidR="00F048EC" w:rsidRPr="0043744B" w:rsidRDefault="00F048EC" w:rsidP="003502CB">
            <w:pPr>
              <w:rPr>
                <w:sz w:val="28"/>
                <w:szCs w:val="28"/>
              </w:rPr>
            </w:pPr>
            <w:r w:rsidRPr="0043744B">
              <w:rPr>
                <w:sz w:val="28"/>
                <w:szCs w:val="28"/>
              </w:rPr>
              <w:t>5-9</w:t>
            </w:r>
          </w:p>
        </w:tc>
        <w:tc>
          <w:tcPr>
            <w:tcW w:w="0" w:type="auto"/>
            <w:shd w:val="clear" w:color="auto" w:fill="auto"/>
          </w:tcPr>
          <w:p w14:paraId="44B50A2E" w14:textId="77777777" w:rsidR="00F048EC" w:rsidRPr="0043744B" w:rsidRDefault="00F048EC" w:rsidP="003502CB">
            <w:pPr>
              <w:rPr>
                <w:sz w:val="28"/>
                <w:szCs w:val="28"/>
              </w:rPr>
            </w:pPr>
            <w:r w:rsidRPr="0043744B">
              <w:rPr>
                <w:sz w:val="28"/>
                <w:szCs w:val="28"/>
              </w:rPr>
              <w:t>Октябрь-ноябрь</w:t>
            </w:r>
          </w:p>
        </w:tc>
        <w:tc>
          <w:tcPr>
            <w:tcW w:w="0" w:type="auto"/>
            <w:shd w:val="clear" w:color="auto" w:fill="auto"/>
          </w:tcPr>
          <w:p w14:paraId="7054633F" w14:textId="77777777" w:rsidR="00F048EC" w:rsidRPr="0043744B" w:rsidRDefault="00F048EC" w:rsidP="003502CB">
            <w:pPr>
              <w:rPr>
                <w:sz w:val="28"/>
                <w:szCs w:val="28"/>
              </w:rPr>
            </w:pPr>
            <w:r w:rsidRPr="0043744B">
              <w:rPr>
                <w:sz w:val="28"/>
                <w:szCs w:val="28"/>
              </w:rPr>
              <w:t>Классные руководители</w:t>
            </w:r>
          </w:p>
        </w:tc>
      </w:tr>
      <w:tr w:rsidR="00F048EC" w:rsidRPr="0043744B" w14:paraId="249EB869" w14:textId="77777777" w:rsidTr="003502CB">
        <w:tc>
          <w:tcPr>
            <w:tcW w:w="0" w:type="auto"/>
            <w:shd w:val="clear" w:color="auto" w:fill="auto"/>
          </w:tcPr>
          <w:p w14:paraId="1F7658CC"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Проведение индивидуальной работы с учащимися:</w:t>
            </w:r>
          </w:p>
          <w:p w14:paraId="1A394D79"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находящимися в социально опасном положении;</w:t>
            </w:r>
          </w:p>
          <w:p w14:paraId="235DD9C0"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имеющими высокий уровень склонности к депрессии;</w:t>
            </w:r>
          </w:p>
          <w:p w14:paraId="62775677"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попавшими в трудную жизненную ситуацию;</w:t>
            </w:r>
          </w:p>
          <w:p w14:paraId="173D0A85" w14:textId="77777777" w:rsidR="00F048EC" w:rsidRPr="0043744B" w:rsidRDefault="00F048EC" w:rsidP="003502CB">
            <w:pPr>
              <w:rPr>
                <w:sz w:val="28"/>
                <w:szCs w:val="28"/>
              </w:rPr>
            </w:pPr>
          </w:p>
        </w:tc>
        <w:tc>
          <w:tcPr>
            <w:tcW w:w="0" w:type="auto"/>
            <w:shd w:val="clear" w:color="auto" w:fill="auto"/>
          </w:tcPr>
          <w:p w14:paraId="1BC94A63"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1437890A"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31910CA4" w14:textId="77777777" w:rsidR="00F048EC" w:rsidRPr="0043744B" w:rsidRDefault="00F048EC" w:rsidP="003502CB">
            <w:pPr>
              <w:rPr>
                <w:sz w:val="28"/>
                <w:szCs w:val="28"/>
              </w:rPr>
            </w:pPr>
            <w:r w:rsidRPr="0043744B">
              <w:rPr>
                <w:sz w:val="28"/>
                <w:szCs w:val="28"/>
              </w:rPr>
              <w:t>Педагог-психолог</w:t>
            </w:r>
          </w:p>
        </w:tc>
      </w:tr>
      <w:tr w:rsidR="00F048EC" w:rsidRPr="0043744B" w14:paraId="31FCF140" w14:textId="77777777" w:rsidTr="003502CB">
        <w:tc>
          <w:tcPr>
            <w:tcW w:w="0" w:type="auto"/>
            <w:shd w:val="clear" w:color="auto" w:fill="auto"/>
          </w:tcPr>
          <w:p w14:paraId="78155CE6"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Проведение часов общения по адаптации и формированию благоприятного микроклимата в классных коллективах</w:t>
            </w:r>
          </w:p>
          <w:p w14:paraId="6699CBB4"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«Вместе весело шагать!»</w:t>
            </w:r>
          </w:p>
          <w:p w14:paraId="3528A4D0" w14:textId="77777777" w:rsidR="00F048EC" w:rsidRPr="0043744B" w:rsidRDefault="00F048EC" w:rsidP="003502CB">
            <w:pPr>
              <w:rPr>
                <w:sz w:val="28"/>
                <w:szCs w:val="28"/>
              </w:rPr>
            </w:pPr>
          </w:p>
        </w:tc>
        <w:tc>
          <w:tcPr>
            <w:tcW w:w="0" w:type="auto"/>
            <w:shd w:val="clear" w:color="auto" w:fill="auto"/>
          </w:tcPr>
          <w:p w14:paraId="73479308" w14:textId="77777777" w:rsidR="00F048EC" w:rsidRPr="0043744B" w:rsidRDefault="00F048EC" w:rsidP="003502CB">
            <w:pPr>
              <w:rPr>
                <w:sz w:val="28"/>
                <w:szCs w:val="28"/>
              </w:rPr>
            </w:pPr>
            <w:r w:rsidRPr="0043744B">
              <w:rPr>
                <w:sz w:val="28"/>
                <w:szCs w:val="28"/>
              </w:rPr>
              <w:lastRenderedPageBreak/>
              <w:t>2-9</w:t>
            </w:r>
          </w:p>
        </w:tc>
        <w:tc>
          <w:tcPr>
            <w:tcW w:w="0" w:type="auto"/>
            <w:shd w:val="clear" w:color="auto" w:fill="auto"/>
          </w:tcPr>
          <w:p w14:paraId="1BE08116"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0EC4E11E" w14:textId="77777777" w:rsidR="00F048EC" w:rsidRPr="0043744B" w:rsidRDefault="00F048EC" w:rsidP="003502CB">
            <w:pPr>
              <w:rPr>
                <w:sz w:val="28"/>
                <w:szCs w:val="28"/>
              </w:rPr>
            </w:pPr>
            <w:r w:rsidRPr="0043744B">
              <w:rPr>
                <w:sz w:val="28"/>
                <w:szCs w:val="28"/>
              </w:rPr>
              <w:t>Классные руководители, педагог-психолог</w:t>
            </w:r>
          </w:p>
        </w:tc>
      </w:tr>
      <w:tr w:rsidR="00F048EC" w:rsidRPr="0043744B" w14:paraId="098C998B" w14:textId="77777777" w:rsidTr="003502CB">
        <w:tc>
          <w:tcPr>
            <w:tcW w:w="0" w:type="auto"/>
            <w:shd w:val="clear" w:color="auto" w:fill="auto"/>
          </w:tcPr>
          <w:p w14:paraId="4FBFE450" w14:textId="77777777" w:rsidR="00F048EC" w:rsidRPr="0043744B" w:rsidRDefault="00F048EC" w:rsidP="003502CB">
            <w:pPr>
              <w:rPr>
                <w:sz w:val="28"/>
                <w:szCs w:val="28"/>
              </w:rPr>
            </w:pPr>
            <w:r w:rsidRPr="0043744B">
              <w:rPr>
                <w:sz w:val="28"/>
                <w:szCs w:val="28"/>
                <w:shd w:val="clear" w:color="auto" w:fill="FFFFFF"/>
              </w:rPr>
              <w:t>Проведение родительского собрания на тему "Причины и способы решения конфликтных ситуаций"</w:t>
            </w:r>
          </w:p>
        </w:tc>
        <w:tc>
          <w:tcPr>
            <w:tcW w:w="0" w:type="auto"/>
            <w:shd w:val="clear" w:color="auto" w:fill="auto"/>
          </w:tcPr>
          <w:p w14:paraId="0FA6B685" w14:textId="77777777" w:rsidR="00F048EC" w:rsidRPr="0043744B" w:rsidRDefault="00F048EC" w:rsidP="003502CB">
            <w:pPr>
              <w:rPr>
                <w:sz w:val="28"/>
                <w:szCs w:val="28"/>
              </w:rPr>
            </w:pPr>
            <w:r w:rsidRPr="0043744B">
              <w:rPr>
                <w:sz w:val="28"/>
                <w:szCs w:val="28"/>
              </w:rPr>
              <w:t xml:space="preserve">1-9 </w:t>
            </w:r>
          </w:p>
        </w:tc>
        <w:tc>
          <w:tcPr>
            <w:tcW w:w="0" w:type="auto"/>
            <w:shd w:val="clear" w:color="auto" w:fill="auto"/>
          </w:tcPr>
          <w:p w14:paraId="09B4BD8C"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75D8644B" w14:textId="77777777" w:rsidR="00F048EC" w:rsidRPr="0043744B" w:rsidRDefault="00F048EC" w:rsidP="003502CB">
            <w:pPr>
              <w:rPr>
                <w:sz w:val="28"/>
                <w:szCs w:val="28"/>
              </w:rPr>
            </w:pPr>
            <w:r w:rsidRPr="0043744B">
              <w:rPr>
                <w:sz w:val="28"/>
                <w:szCs w:val="28"/>
              </w:rPr>
              <w:t>Классные руководители</w:t>
            </w:r>
          </w:p>
        </w:tc>
      </w:tr>
      <w:tr w:rsidR="00F048EC" w:rsidRPr="0043744B" w14:paraId="6D63B41C" w14:textId="77777777" w:rsidTr="003502CB">
        <w:tc>
          <w:tcPr>
            <w:tcW w:w="0" w:type="auto"/>
            <w:shd w:val="clear" w:color="auto" w:fill="auto"/>
          </w:tcPr>
          <w:p w14:paraId="71EB2C8E"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Индивидуальное консультирование родителей по вопросам:</w:t>
            </w:r>
          </w:p>
          <w:p w14:paraId="6619333A"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«Как распознать в своем ребёнке тревожность?!»;</w:t>
            </w:r>
          </w:p>
          <w:p w14:paraId="6FCF2AC8"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«Кризисы подросткового возраста»;</w:t>
            </w:r>
          </w:p>
          <w:p w14:paraId="79A93E61"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«Подросток и деструктивные группы».</w:t>
            </w:r>
          </w:p>
          <w:p w14:paraId="6CCAF5AA" w14:textId="77777777" w:rsidR="00F048EC" w:rsidRPr="0043744B" w:rsidRDefault="00F048EC" w:rsidP="003502CB">
            <w:pPr>
              <w:rPr>
                <w:sz w:val="28"/>
                <w:szCs w:val="28"/>
              </w:rPr>
            </w:pPr>
          </w:p>
        </w:tc>
        <w:tc>
          <w:tcPr>
            <w:tcW w:w="0" w:type="auto"/>
            <w:shd w:val="clear" w:color="auto" w:fill="auto"/>
          </w:tcPr>
          <w:p w14:paraId="413F6049"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375DAF28"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201554D2" w14:textId="77777777" w:rsidR="00F048EC" w:rsidRPr="0043744B" w:rsidRDefault="00F048EC" w:rsidP="003502CB">
            <w:pPr>
              <w:rPr>
                <w:sz w:val="28"/>
                <w:szCs w:val="28"/>
              </w:rPr>
            </w:pPr>
            <w:r w:rsidRPr="0043744B">
              <w:rPr>
                <w:sz w:val="28"/>
                <w:szCs w:val="28"/>
              </w:rPr>
              <w:t>Классные руководители</w:t>
            </w:r>
          </w:p>
        </w:tc>
      </w:tr>
    </w:tbl>
    <w:p w14:paraId="25017C60" w14:textId="77777777" w:rsidR="00F048EC" w:rsidRPr="0043744B" w:rsidRDefault="00F048EC" w:rsidP="00F048EC">
      <w:pPr>
        <w:rPr>
          <w:sz w:val="28"/>
          <w:szCs w:val="28"/>
        </w:rPr>
      </w:pPr>
    </w:p>
    <w:p w14:paraId="450D3F6C" w14:textId="77777777" w:rsidR="00F048EC" w:rsidRPr="0043744B" w:rsidRDefault="00F048EC" w:rsidP="00F048EC">
      <w:pPr>
        <w:adjustRightInd w:val="0"/>
        <w:ind w:right="-1" w:firstLine="567"/>
        <w:rPr>
          <w:sz w:val="24"/>
        </w:rPr>
      </w:pPr>
    </w:p>
    <w:p w14:paraId="2846F631" w14:textId="77777777" w:rsidR="00F048EC" w:rsidRPr="0043744B" w:rsidRDefault="00F048EC" w:rsidP="00F048EC">
      <w:pPr>
        <w:adjustRightInd w:val="0"/>
        <w:ind w:right="-1" w:firstLine="567"/>
        <w:rPr>
          <w:sz w:val="24"/>
        </w:rPr>
      </w:pPr>
    </w:p>
    <w:p w14:paraId="455F751D" w14:textId="77777777" w:rsidR="00F048EC" w:rsidRPr="0043744B" w:rsidRDefault="00F048EC" w:rsidP="00F048EC">
      <w:pPr>
        <w:adjustRightInd w:val="0"/>
        <w:ind w:right="-1" w:firstLine="567"/>
        <w:rPr>
          <w:sz w:val="24"/>
        </w:rPr>
      </w:pPr>
    </w:p>
    <w:p w14:paraId="7A1CC607" w14:textId="77777777" w:rsidR="00F048EC" w:rsidRPr="0043744B" w:rsidRDefault="00F048EC" w:rsidP="00F048EC">
      <w:pPr>
        <w:adjustRightInd w:val="0"/>
        <w:ind w:right="-1" w:firstLine="567"/>
        <w:rPr>
          <w:sz w:val="24"/>
        </w:rPr>
      </w:pPr>
    </w:p>
    <w:p w14:paraId="3CE5FB58" w14:textId="77777777" w:rsidR="00F048EC" w:rsidRPr="0043744B" w:rsidRDefault="00F048EC" w:rsidP="00F048EC">
      <w:pPr>
        <w:adjustRightInd w:val="0"/>
        <w:ind w:right="-1" w:firstLine="567"/>
        <w:rPr>
          <w:sz w:val="24"/>
        </w:rPr>
      </w:pPr>
    </w:p>
    <w:p w14:paraId="5DE84219" w14:textId="77777777" w:rsidR="00F048EC" w:rsidRPr="0043744B" w:rsidRDefault="00F048EC" w:rsidP="00F048EC">
      <w:pPr>
        <w:adjustRightInd w:val="0"/>
        <w:ind w:right="-1" w:firstLine="567"/>
        <w:rPr>
          <w:sz w:val="24"/>
        </w:rPr>
      </w:pPr>
    </w:p>
    <w:p w14:paraId="323C9ED6" w14:textId="77777777" w:rsidR="00F048EC" w:rsidRPr="0043744B" w:rsidRDefault="00F048EC" w:rsidP="00F048EC">
      <w:pPr>
        <w:adjustRightInd w:val="0"/>
        <w:ind w:right="-1" w:firstLine="567"/>
        <w:rPr>
          <w:sz w:val="24"/>
        </w:rPr>
      </w:pPr>
    </w:p>
    <w:p w14:paraId="5AA644D8" w14:textId="77777777" w:rsidR="00F048EC" w:rsidRPr="0043744B" w:rsidRDefault="00F048EC" w:rsidP="00F048EC">
      <w:pPr>
        <w:adjustRightInd w:val="0"/>
        <w:ind w:right="-1" w:firstLine="567"/>
        <w:rPr>
          <w:sz w:val="24"/>
        </w:rPr>
      </w:pPr>
    </w:p>
    <w:p w14:paraId="37ABE8C9" w14:textId="77777777" w:rsidR="00F048EC" w:rsidRPr="0043744B" w:rsidRDefault="00F048EC" w:rsidP="00F048EC">
      <w:pPr>
        <w:adjustRightInd w:val="0"/>
        <w:ind w:right="-1" w:firstLine="567"/>
        <w:rPr>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90"/>
        <w:gridCol w:w="1212"/>
        <w:gridCol w:w="2303"/>
        <w:gridCol w:w="3268"/>
      </w:tblGrid>
      <w:tr w:rsidR="00F048EC" w:rsidRPr="0043744B" w14:paraId="0AFB758B"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0E4A73" w14:textId="77777777" w:rsidR="00F048EC" w:rsidRPr="0043744B" w:rsidRDefault="00F048EC" w:rsidP="003502CB">
            <w:pPr>
              <w:autoSpaceDE/>
              <w:autoSpaceDN/>
              <w:ind w:right="-1"/>
              <w:jc w:val="center"/>
              <w:rPr>
                <w:rFonts w:eastAsia="№Е"/>
                <w:color w:val="000000"/>
                <w:sz w:val="24"/>
                <w:lang w:eastAsia="ru-RU"/>
              </w:rPr>
            </w:pPr>
          </w:p>
          <w:p w14:paraId="144AF90B" w14:textId="77777777" w:rsidR="00F048EC" w:rsidRPr="0043744B" w:rsidRDefault="00F048EC" w:rsidP="003502CB">
            <w:pPr>
              <w:autoSpaceDE/>
              <w:autoSpaceDN/>
              <w:ind w:right="-1"/>
              <w:jc w:val="center"/>
              <w:rPr>
                <w:rFonts w:eastAsia="№Е"/>
                <w:b/>
                <w:bCs/>
                <w:caps/>
                <w:color w:val="000000"/>
                <w:sz w:val="24"/>
                <w:lang w:eastAsia="ru-RU"/>
              </w:rPr>
            </w:pPr>
            <w:r w:rsidRPr="0043744B">
              <w:rPr>
                <w:rFonts w:eastAsia="№Е"/>
                <w:b/>
                <w:bCs/>
                <w:caps/>
                <w:color w:val="000000"/>
                <w:sz w:val="24"/>
                <w:lang w:eastAsia="ru-RU"/>
              </w:rPr>
              <w:t xml:space="preserve">План воспитательной работы школы </w:t>
            </w:r>
          </w:p>
          <w:p w14:paraId="1B40D79E" w14:textId="77777777" w:rsidR="00F048EC" w:rsidRPr="0043744B" w:rsidRDefault="00F048EC" w:rsidP="003502CB">
            <w:pPr>
              <w:autoSpaceDE/>
              <w:autoSpaceDN/>
              <w:ind w:right="-1"/>
              <w:jc w:val="center"/>
              <w:rPr>
                <w:rFonts w:eastAsia="№Е"/>
                <w:b/>
                <w:bCs/>
                <w:caps/>
                <w:color w:val="000000"/>
                <w:sz w:val="24"/>
                <w:lang w:eastAsia="ru-RU"/>
              </w:rPr>
            </w:pPr>
            <w:r w:rsidRPr="0043744B">
              <w:rPr>
                <w:rFonts w:eastAsia="№Е"/>
                <w:b/>
                <w:bCs/>
                <w:caps/>
                <w:color w:val="000000"/>
                <w:sz w:val="24"/>
                <w:lang w:eastAsia="ru-RU"/>
              </w:rPr>
              <w:t>5-9 классы</w:t>
            </w:r>
          </w:p>
          <w:p w14:paraId="219C79DA" w14:textId="77777777" w:rsidR="00F048EC" w:rsidRPr="0043744B" w:rsidRDefault="00F048EC" w:rsidP="003502CB">
            <w:pPr>
              <w:autoSpaceDE/>
              <w:autoSpaceDN/>
              <w:ind w:right="-1"/>
              <w:jc w:val="center"/>
              <w:rPr>
                <w:rFonts w:eastAsia="№Е"/>
                <w:color w:val="000000"/>
                <w:sz w:val="24"/>
                <w:lang w:eastAsia="ru-RU"/>
              </w:rPr>
            </w:pPr>
          </w:p>
        </w:tc>
      </w:tr>
      <w:tr w:rsidR="00F048EC" w:rsidRPr="0043744B" w14:paraId="55ACF4DA"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6BD904B3" w14:textId="77777777" w:rsidR="00F048EC" w:rsidRPr="0043744B" w:rsidRDefault="00F048EC" w:rsidP="003502CB">
            <w:pPr>
              <w:autoSpaceDE/>
              <w:autoSpaceDN/>
              <w:ind w:right="-1"/>
              <w:jc w:val="center"/>
              <w:rPr>
                <w:rFonts w:eastAsia="№Е"/>
                <w:i/>
                <w:color w:val="000000"/>
                <w:sz w:val="24"/>
                <w:lang w:eastAsia="ru-RU"/>
              </w:rPr>
            </w:pPr>
          </w:p>
          <w:p w14:paraId="7F96317F" w14:textId="77777777" w:rsidR="00F048EC" w:rsidRPr="0043744B" w:rsidRDefault="00F048EC" w:rsidP="003502CB">
            <w:pPr>
              <w:autoSpaceDE/>
              <w:autoSpaceDN/>
              <w:ind w:right="-1"/>
              <w:jc w:val="center"/>
              <w:rPr>
                <w:rFonts w:eastAsia="№Е"/>
                <w:b/>
                <w:sz w:val="24"/>
                <w:lang w:eastAsia="ru-RU"/>
              </w:rPr>
            </w:pPr>
            <w:r>
              <w:rPr>
                <w:rFonts w:eastAsia="№Е"/>
                <w:b/>
                <w:color w:val="000000"/>
                <w:sz w:val="24"/>
                <w:lang w:eastAsia="ru-RU"/>
              </w:rPr>
              <w:t>Основные</w:t>
            </w:r>
            <w:r w:rsidRPr="0043744B">
              <w:rPr>
                <w:rFonts w:eastAsia="№Е"/>
                <w:b/>
                <w:color w:val="000000"/>
                <w:sz w:val="24"/>
                <w:lang w:eastAsia="ru-RU"/>
              </w:rPr>
              <w:t xml:space="preserve"> общешкольные дела</w:t>
            </w:r>
          </w:p>
          <w:p w14:paraId="3FF5D9AF"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54B3438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73A26B6" w14:textId="77777777" w:rsidR="00F048EC" w:rsidRPr="0043744B" w:rsidRDefault="00F048EC" w:rsidP="003502CB">
            <w:pPr>
              <w:autoSpaceDE/>
              <w:autoSpaceDN/>
              <w:ind w:right="-1"/>
              <w:rPr>
                <w:rFonts w:eastAsia="№Е"/>
                <w:color w:val="000000"/>
                <w:sz w:val="24"/>
                <w:lang w:eastAsia="ru-RU"/>
              </w:rPr>
            </w:pPr>
          </w:p>
          <w:p w14:paraId="3CEBF3F3"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w:t>
            </w:r>
          </w:p>
        </w:tc>
        <w:tc>
          <w:tcPr>
            <w:tcW w:w="1212" w:type="dxa"/>
            <w:tcBorders>
              <w:top w:val="single" w:sz="4" w:space="0" w:color="000000"/>
              <w:left w:val="single" w:sz="4" w:space="0" w:color="000000"/>
              <w:bottom w:val="single" w:sz="4" w:space="0" w:color="000000"/>
              <w:right w:val="single" w:sz="4" w:space="0" w:color="000000"/>
            </w:tcBorders>
          </w:tcPr>
          <w:p w14:paraId="42FA9754" w14:textId="77777777" w:rsidR="00F048EC" w:rsidRPr="0043744B" w:rsidRDefault="00F048EC" w:rsidP="003502CB">
            <w:pPr>
              <w:autoSpaceDE/>
              <w:autoSpaceDN/>
              <w:ind w:right="-1"/>
              <w:jc w:val="center"/>
              <w:rPr>
                <w:rFonts w:eastAsia="№Е"/>
                <w:color w:val="000000"/>
                <w:sz w:val="24"/>
                <w:lang w:eastAsia="ru-RU"/>
              </w:rPr>
            </w:pPr>
          </w:p>
          <w:p w14:paraId="228C5A7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7D78599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0D12743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1802156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22FC4167" w14:textId="77777777" w:rsidR="00F048EC" w:rsidRPr="0043744B" w:rsidRDefault="00F048EC" w:rsidP="003502CB">
            <w:pPr>
              <w:autoSpaceDE/>
              <w:autoSpaceDN/>
              <w:ind w:right="-1"/>
              <w:jc w:val="center"/>
              <w:rPr>
                <w:rFonts w:eastAsia="№Е"/>
                <w:color w:val="000000"/>
                <w:sz w:val="24"/>
                <w:lang w:eastAsia="ru-RU"/>
              </w:rPr>
            </w:pPr>
          </w:p>
          <w:p w14:paraId="4265C13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05A82C2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C32BAB4" w14:textId="77777777" w:rsidR="00F048EC" w:rsidRPr="0043744B" w:rsidRDefault="00F048EC" w:rsidP="003502CB">
            <w:pPr>
              <w:autoSpaceDE/>
              <w:autoSpaceDN/>
              <w:ind w:right="-1"/>
              <w:rPr>
                <w:rFonts w:eastAsia="№Е"/>
                <w:color w:val="000000"/>
                <w:sz w:val="24"/>
                <w:lang w:eastAsia="ru-RU"/>
              </w:rPr>
            </w:pPr>
            <w:r w:rsidRPr="0043744B">
              <w:rPr>
                <w:color w:val="000000"/>
                <w:sz w:val="24"/>
              </w:rPr>
              <w:t>Торжественная линейка «Первый звонок»</w:t>
            </w:r>
          </w:p>
        </w:tc>
        <w:tc>
          <w:tcPr>
            <w:tcW w:w="1212" w:type="dxa"/>
            <w:tcBorders>
              <w:top w:val="single" w:sz="4" w:space="0" w:color="000000"/>
              <w:left w:val="single" w:sz="4" w:space="0" w:color="000000"/>
              <w:bottom w:val="single" w:sz="4" w:space="0" w:color="000000"/>
              <w:right w:val="single" w:sz="4" w:space="0" w:color="000000"/>
            </w:tcBorders>
          </w:tcPr>
          <w:p w14:paraId="413186B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240A407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1.09.21</w:t>
            </w:r>
          </w:p>
        </w:tc>
        <w:tc>
          <w:tcPr>
            <w:tcW w:w="3268" w:type="dxa"/>
            <w:tcBorders>
              <w:top w:val="single" w:sz="4" w:space="0" w:color="000000"/>
              <w:left w:val="single" w:sz="4" w:space="0" w:color="000000"/>
              <w:bottom w:val="single" w:sz="4" w:space="0" w:color="000000"/>
              <w:right w:val="single" w:sz="4" w:space="0" w:color="000000"/>
            </w:tcBorders>
          </w:tcPr>
          <w:p w14:paraId="38573C11"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125CD00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FB35F37" w14:textId="77777777" w:rsidR="00F048EC" w:rsidRPr="0043744B" w:rsidRDefault="00F048EC" w:rsidP="003502CB">
            <w:pPr>
              <w:autoSpaceDE/>
              <w:autoSpaceDN/>
              <w:ind w:right="-1"/>
              <w:rPr>
                <w:color w:val="000000"/>
                <w:sz w:val="24"/>
              </w:rPr>
            </w:pPr>
            <w:r w:rsidRPr="0043744B">
              <w:rPr>
                <w:color w:val="000000"/>
                <w:sz w:val="24"/>
              </w:rPr>
              <w:t>Мероприятия, направленные на формирование ответственного отношения к соблюдению ПДД</w:t>
            </w:r>
          </w:p>
        </w:tc>
        <w:tc>
          <w:tcPr>
            <w:tcW w:w="1212" w:type="dxa"/>
            <w:tcBorders>
              <w:top w:val="single" w:sz="4" w:space="0" w:color="000000"/>
              <w:left w:val="single" w:sz="4" w:space="0" w:color="000000"/>
              <w:bottom w:val="single" w:sz="4" w:space="0" w:color="000000"/>
              <w:right w:val="single" w:sz="4" w:space="0" w:color="000000"/>
            </w:tcBorders>
          </w:tcPr>
          <w:p w14:paraId="3F58828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5 - 9</w:t>
            </w:r>
          </w:p>
        </w:tc>
        <w:tc>
          <w:tcPr>
            <w:tcW w:w="2303" w:type="dxa"/>
            <w:tcBorders>
              <w:top w:val="single" w:sz="4" w:space="0" w:color="000000"/>
              <w:left w:val="single" w:sz="4" w:space="0" w:color="000000"/>
              <w:bottom w:val="single" w:sz="4" w:space="0" w:color="000000"/>
              <w:right w:val="single" w:sz="4" w:space="0" w:color="000000"/>
            </w:tcBorders>
          </w:tcPr>
          <w:p w14:paraId="4194E5D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0843212F"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Заместитель директора, классные руководители, учитель ОБЖ</w:t>
            </w:r>
          </w:p>
        </w:tc>
      </w:tr>
      <w:tr w:rsidR="00F048EC" w:rsidRPr="0043744B" w14:paraId="72D75BD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DA49E98" w14:textId="77777777" w:rsidR="00F048EC" w:rsidRPr="0043744B" w:rsidRDefault="00F048EC" w:rsidP="003502CB">
            <w:pPr>
              <w:autoSpaceDE/>
              <w:autoSpaceDN/>
              <w:ind w:right="-1"/>
              <w:rPr>
                <w:color w:val="000000"/>
                <w:sz w:val="24"/>
              </w:rPr>
            </w:pPr>
            <w:r w:rsidRPr="0043744B">
              <w:rPr>
                <w:sz w:val="24"/>
              </w:rPr>
              <w:t xml:space="preserve">Мероприятия месячников </w:t>
            </w:r>
            <w:r w:rsidRPr="0043744B">
              <w:rPr>
                <w:sz w:val="24"/>
              </w:rPr>
              <w:lastRenderedPageBreak/>
              <w:t>безопасности  и гражданской защиты детей (</w:t>
            </w:r>
            <w:r w:rsidRPr="0043744B">
              <w:rPr>
                <w:rFonts w:eastAsia="Calibri"/>
                <w:sz w:val="24"/>
              </w:rPr>
              <w:t xml:space="preserve">по профилактике ДДТТ, пожарной безопасности, экстремизма, терроризма, разработка   схемы-маршрута «Дом-школа-дом», </w:t>
            </w:r>
            <w:r w:rsidRPr="0043744B">
              <w:rPr>
                <w:sz w:val="24"/>
              </w:rPr>
              <w:t>учебно-тренировочная  эвакуация учащихся из здания)</w:t>
            </w:r>
          </w:p>
        </w:tc>
        <w:tc>
          <w:tcPr>
            <w:tcW w:w="1212" w:type="dxa"/>
            <w:tcBorders>
              <w:top w:val="single" w:sz="4" w:space="0" w:color="000000"/>
              <w:left w:val="single" w:sz="4" w:space="0" w:color="000000"/>
              <w:bottom w:val="single" w:sz="4" w:space="0" w:color="000000"/>
              <w:right w:val="single" w:sz="4" w:space="0" w:color="000000"/>
            </w:tcBorders>
          </w:tcPr>
          <w:p w14:paraId="7F64D3B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5-9</w:t>
            </w:r>
          </w:p>
        </w:tc>
        <w:tc>
          <w:tcPr>
            <w:tcW w:w="2303" w:type="dxa"/>
            <w:tcBorders>
              <w:top w:val="single" w:sz="4" w:space="0" w:color="000000"/>
              <w:left w:val="single" w:sz="4" w:space="0" w:color="000000"/>
              <w:bottom w:val="single" w:sz="4" w:space="0" w:color="000000"/>
              <w:right w:val="single" w:sz="4" w:space="0" w:color="000000"/>
            </w:tcBorders>
          </w:tcPr>
          <w:p w14:paraId="5A1B94B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6F24D39F"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 xml:space="preserve">Заместитель директора </w:t>
            </w:r>
            <w:r w:rsidRPr="0043744B">
              <w:rPr>
                <w:rFonts w:eastAsia="Batang"/>
                <w:color w:val="000000"/>
                <w:sz w:val="24"/>
                <w:lang w:eastAsia="ru-RU"/>
              </w:rPr>
              <w:lastRenderedPageBreak/>
              <w:t>классные руководители, учитель ОБЖ</w:t>
            </w:r>
          </w:p>
        </w:tc>
      </w:tr>
      <w:tr w:rsidR="00F048EC" w:rsidRPr="0043744B" w14:paraId="5D8E09B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AEC3D12" w14:textId="77777777" w:rsidR="00F048EC" w:rsidRPr="0043744B" w:rsidRDefault="00F048EC" w:rsidP="003502CB">
            <w:pPr>
              <w:widowControl/>
              <w:autoSpaceDE/>
              <w:autoSpaceDN/>
              <w:rPr>
                <w:rFonts w:eastAsia="№Е"/>
                <w:color w:val="000000"/>
                <w:sz w:val="24"/>
                <w:lang w:eastAsia="ru-RU"/>
              </w:rPr>
            </w:pPr>
            <w:r w:rsidRPr="0043744B">
              <w:rPr>
                <w:sz w:val="24"/>
              </w:rPr>
              <w:lastRenderedPageBreak/>
              <w:t>Осенний День Здоровья</w:t>
            </w:r>
          </w:p>
        </w:tc>
        <w:tc>
          <w:tcPr>
            <w:tcW w:w="1212" w:type="dxa"/>
            <w:tcBorders>
              <w:top w:val="single" w:sz="4" w:space="0" w:color="000000"/>
              <w:left w:val="single" w:sz="4" w:space="0" w:color="000000"/>
              <w:bottom w:val="single" w:sz="4" w:space="0" w:color="000000"/>
              <w:right w:val="single" w:sz="4" w:space="0" w:color="000000"/>
            </w:tcBorders>
          </w:tcPr>
          <w:p w14:paraId="63EFCB4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01557627"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46A25B1C"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физкультуры</w:t>
            </w:r>
          </w:p>
        </w:tc>
      </w:tr>
      <w:tr w:rsidR="00F048EC" w:rsidRPr="0043744B" w14:paraId="16A582D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D171D1A" w14:textId="77777777" w:rsidR="00F048EC" w:rsidRPr="0043744B" w:rsidRDefault="00F048EC" w:rsidP="003502CB">
            <w:pPr>
              <w:widowControl/>
              <w:autoSpaceDE/>
              <w:autoSpaceDN/>
              <w:rPr>
                <w:sz w:val="24"/>
              </w:rPr>
            </w:pPr>
            <w:r w:rsidRPr="0043744B">
              <w:rPr>
                <w:sz w:val="24"/>
              </w:rPr>
              <w:t>День трезвости: конкурс плакатов</w:t>
            </w:r>
          </w:p>
        </w:tc>
        <w:tc>
          <w:tcPr>
            <w:tcW w:w="1212" w:type="dxa"/>
            <w:tcBorders>
              <w:top w:val="single" w:sz="4" w:space="0" w:color="000000"/>
              <w:left w:val="single" w:sz="4" w:space="0" w:color="000000"/>
              <w:bottom w:val="single" w:sz="4" w:space="0" w:color="000000"/>
              <w:right w:val="single" w:sz="4" w:space="0" w:color="000000"/>
            </w:tcBorders>
          </w:tcPr>
          <w:p w14:paraId="6AC438B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04C00518"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559029EE"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5D601C6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699B48B" w14:textId="77777777" w:rsidR="00F048EC" w:rsidRPr="0043744B" w:rsidRDefault="00F048EC" w:rsidP="003502CB">
            <w:pPr>
              <w:widowControl/>
              <w:autoSpaceDE/>
              <w:autoSpaceDN/>
              <w:rPr>
                <w:sz w:val="24"/>
              </w:rPr>
            </w:pPr>
            <w:r w:rsidRPr="0043744B">
              <w:rPr>
                <w:sz w:val="24"/>
              </w:rPr>
              <w:t xml:space="preserve">Презентация волонтерского движения школы </w:t>
            </w:r>
          </w:p>
        </w:tc>
        <w:tc>
          <w:tcPr>
            <w:tcW w:w="1212" w:type="dxa"/>
            <w:tcBorders>
              <w:top w:val="single" w:sz="4" w:space="0" w:color="000000"/>
              <w:left w:val="single" w:sz="4" w:space="0" w:color="000000"/>
              <w:bottom w:val="single" w:sz="4" w:space="0" w:color="000000"/>
              <w:right w:val="single" w:sz="4" w:space="0" w:color="000000"/>
            </w:tcBorders>
          </w:tcPr>
          <w:p w14:paraId="31B0200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8-9</w:t>
            </w:r>
          </w:p>
        </w:tc>
        <w:tc>
          <w:tcPr>
            <w:tcW w:w="2303" w:type="dxa"/>
            <w:tcBorders>
              <w:top w:val="single" w:sz="4" w:space="0" w:color="000000"/>
              <w:left w:val="single" w:sz="4" w:space="0" w:color="000000"/>
              <w:bottom w:val="single" w:sz="4" w:space="0" w:color="000000"/>
              <w:right w:val="single" w:sz="4" w:space="0" w:color="000000"/>
            </w:tcBorders>
          </w:tcPr>
          <w:p w14:paraId="4CCA473F"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071C2264"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718D2183"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B2DD56F" w14:textId="77777777" w:rsidR="00F048EC" w:rsidRPr="0043744B" w:rsidRDefault="00F048EC" w:rsidP="003502CB">
            <w:pPr>
              <w:widowControl/>
              <w:autoSpaceDE/>
              <w:autoSpaceDN/>
              <w:rPr>
                <w:rFonts w:eastAsia="№Е"/>
                <w:color w:val="000000"/>
                <w:sz w:val="24"/>
                <w:lang w:eastAsia="ru-RU"/>
              </w:rPr>
            </w:pPr>
            <w:r w:rsidRPr="0043744B">
              <w:rPr>
                <w:sz w:val="24"/>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212" w:type="dxa"/>
            <w:tcBorders>
              <w:top w:val="single" w:sz="4" w:space="0" w:color="000000"/>
              <w:left w:val="single" w:sz="4" w:space="0" w:color="000000"/>
              <w:bottom w:val="single" w:sz="4" w:space="0" w:color="000000"/>
              <w:right w:val="single" w:sz="4" w:space="0" w:color="000000"/>
            </w:tcBorders>
          </w:tcPr>
          <w:p w14:paraId="3861EA8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1F6E0EE9"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5C3ED563"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 xml:space="preserve">Заместитель директора, классные руководители, </w:t>
            </w:r>
          </w:p>
        </w:tc>
      </w:tr>
      <w:tr w:rsidR="00F048EC" w:rsidRPr="0043744B" w14:paraId="63B0640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E4B83AB" w14:textId="77777777" w:rsidR="00F048EC" w:rsidRPr="0043744B" w:rsidRDefault="00F048EC" w:rsidP="003502CB">
            <w:pPr>
              <w:widowControl/>
              <w:autoSpaceDE/>
              <w:autoSpaceDN/>
              <w:rPr>
                <w:rFonts w:eastAsia="№Е"/>
                <w:sz w:val="24"/>
                <w:lang w:eastAsia="ru-RU"/>
              </w:rPr>
            </w:pPr>
            <w:r w:rsidRPr="0043744B">
              <w:rPr>
                <w:sz w:val="24"/>
              </w:rPr>
              <w:t>День учителя в школе: акция по поздравлению учителей, учителей-ветеранов педагогического труда, День самоуправления, концертная программа, выставка рисунков «Мой любимый учитель».</w:t>
            </w:r>
          </w:p>
        </w:tc>
        <w:tc>
          <w:tcPr>
            <w:tcW w:w="1212" w:type="dxa"/>
            <w:tcBorders>
              <w:top w:val="single" w:sz="4" w:space="0" w:color="000000"/>
              <w:left w:val="single" w:sz="4" w:space="0" w:color="000000"/>
              <w:bottom w:val="single" w:sz="4" w:space="0" w:color="000000"/>
              <w:right w:val="single" w:sz="4" w:space="0" w:color="000000"/>
            </w:tcBorders>
          </w:tcPr>
          <w:p w14:paraId="4207124F" w14:textId="77777777" w:rsidR="00F048EC" w:rsidRPr="0043744B" w:rsidRDefault="00F048EC" w:rsidP="003502CB">
            <w:pPr>
              <w:autoSpaceDE/>
              <w:autoSpaceDN/>
              <w:ind w:right="-1"/>
              <w:jc w:val="center"/>
              <w:rPr>
                <w:rFonts w:eastAsia="№Е"/>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24563CB7" w14:textId="77777777" w:rsidR="00F048EC" w:rsidRPr="0043744B" w:rsidRDefault="00F048EC" w:rsidP="003502CB">
            <w:pPr>
              <w:widowControl/>
              <w:autoSpaceDE/>
              <w:autoSpaceDN/>
              <w:ind w:firstLine="851"/>
              <w:rPr>
                <w:rFonts w:eastAsia="№Е"/>
                <w:sz w:val="24"/>
                <w:lang w:eastAsia="ru-RU"/>
              </w:rPr>
            </w:pPr>
            <w:r w:rsidRPr="0043744B">
              <w:rPr>
                <w:rFonts w:eastAsia="№Е"/>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1B63EE0F" w14:textId="77777777" w:rsidR="00F048EC" w:rsidRPr="0043744B" w:rsidRDefault="00F048EC" w:rsidP="003502CB">
            <w:pPr>
              <w:widowControl/>
              <w:autoSpaceDE/>
              <w:autoSpaceDN/>
              <w:rPr>
                <w:rFonts w:eastAsia="Batang"/>
                <w:sz w:val="24"/>
                <w:lang w:eastAsia="ru-RU"/>
              </w:rPr>
            </w:pPr>
            <w:r w:rsidRPr="0043744B">
              <w:rPr>
                <w:rFonts w:eastAsia="Batang"/>
                <w:sz w:val="24"/>
                <w:lang w:eastAsia="ru-RU"/>
              </w:rPr>
              <w:t xml:space="preserve">Старшая вожатая </w:t>
            </w:r>
          </w:p>
        </w:tc>
      </w:tr>
      <w:tr w:rsidR="00F048EC" w:rsidRPr="0043744B" w14:paraId="5291F3B5"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0FB462E" w14:textId="77777777" w:rsidR="00F048EC" w:rsidRPr="0043744B" w:rsidRDefault="00F048EC" w:rsidP="003502CB">
            <w:pPr>
              <w:widowControl/>
              <w:autoSpaceDE/>
              <w:autoSpaceDN/>
              <w:rPr>
                <w:rFonts w:eastAsia="№Е"/>
                <w:color w:val="000000"/>
                <w:sz w:val="24"/>
                <w:lang w:eastAsia="ru-RU"/>
              </w:rPr>
            </w:pPr>
            <w:r w:rsidRPr="0043744B">
              <w:rPr>
                <w:sz w:val="24"/>
              </w:rPr>
              <w:t>«Золотая осень»: Фотоконкурс. Праздник «Краски осени». Конкурс поделок из природного и бросового материала.</w:t>
            </w:r>
          </w:p>
        </w:tc>
        <w:tc>
          <w:tcPr>
            <w:tcW w:w="1212" w:type="dxa"/>
            <w:tcBorders>
              <w:top w:val="single" w:sz="4" w:space="0" w:color="000000"/>
              <w:left w:val="single" w:sz="4" w:space="0" w:color="000000"/>
              <w:bottom w:val="single" w:sz="4" w:space="0" w:color="000000"/>
              <w:right w:val="single" w:sz="4" w:space="0" w:color="000000"/>
            </w:tcBorders>
          </w:tcPr>
          <w:p w14:paraId="42C00510" w14:textId="77777777" w:rsidR="00F048EC" w:rsidRPr="0043744B" w:rsidRDefault="00F048EC" w:rsidP="003502CB">
            <w:pPr>
              <w:autoSpaceDE/>
              <w:autoSpaceDN/>
              <w:ind w:right="-1"/>
              <w:jc w:val="center"/>
              <w:rPr>
                <w:rFonts w:eastAsia="№Е"/>
                <w:sz w:val="24"/>
                <w:lang w:eastAsia="ru-RU"/>
              </w:rPr>
            </w:pPr>
            <w:r w:rsidRPr="0043744B">
              <w:rPr>
                <w:rFonts w:eastAsia="№Е"/>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5B8F130D"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1ADAAFA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06AC896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43F569F" w14:textId="77777777" w:rsidR="00F048EC" w:rsidRPr="0043744B" w:rsidRDefault="00F048EC" w:rsidP="003502CB">
            <w:pPr>
              <w:widowControl/>
              <w:autoSpaceDE/>
              <w:autoSpaceDN/>
              <w:rPr>
                <w:sz w:val="24"/>
              </w:rPr>
            </w:pPr>
            <w:r w:rsidRPr="0043744B">
              <w:rPr>
                <w:sz w:val="24"/>
              </w:rPr>
              <w:t>Мероприятия месячника взаимодействия семьи и школы:</w:t>
            </w:r>
            <w:r w:rsidRPr="0043744B">
              <w:rPr>
                <w:rFonts w:eastAsia="Arial Unicode MS"/>
                <w:sz w:val="24"/>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14:paraId="4CEAF2D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6C741812"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ноябрь</w:t>
            </w:r>
          </w:p>
        </w:tc>
        <w:tc>
          <w:tcPr>
            <w:tcW w:w="3268" w:type="dxa"/>
            <w:tcBorders>
              <w:top w:val="single" w:sz="4" w:space="0" w:color="000000"/>
              <w:left w:val="single" w:sz="4" w:space="0" w:color="000000"/>
              <w:bottom w:val="single" w:sz="4" w:space="0" w:color="000000"/>
              <w:right w:val="single" w:sz="4" w:space="0" w:color="000000"/>
            </w:tcBorders>
          </w:tcPr>
          <w:p w14:paraId="3CCC5A2F"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классные руководители</w:t>
            </w:r>
          </w:p>
        </w:tc>
      </w:tr>
      <w:tr w:rsidR="00F048EC" w:rsidRPr="0043744B" w14:paraId="5F1C787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420F7F6" w14:textId="77777777" w:rsidR="00F048EC" w:rsidRPr="0043744B" w:rsidRDefault="00F048EC" w:rsidP="003502CB">
            <w:pPr>
              <w:widowControl/>
              <w:autoSpaceDE/>
              <w:autoSpaceDN/>
              <w:rPr>
                <w:sz w:val="24"/>
              </w:rPr>
            </w:pPr>
            <w:r w:rsidRPr="0043744B">
              <w:rPr>
                <w:sz w:val="24"/>
                <w:lang w:eastAsia="ru-RU"/>
              </w:rPr>
              <w:lastRenderedPageBreak/>
              <w:t>Соревнования</w:t>
            </w:r>
          </w:p>
        </w:tc>
        <w:tc>
          <w:tcPr>
            <w:tcW w:w="1212" w:type="dxa"/>
            <w:tcBorders>
              <w:top w:val="single" w:sz="4" w:space="0" w:color="000000"/>
              <w:left w:val="single" w:sz="4" w:space="0" w:color="000000"/>
              <w:bottom w:val="single" w:sz="4" w:space="0" w:color="000000"/>
              <w:right w:val="single" w:sz="4" w:space="0" w:color="000000"/>
            </w:tcBorders>
          </w:tcPr>
          <w:p w14:paraId="1FD5584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56A899AC"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ноябрь</w:t>
            </w:r>
          </w:p>
        </w:tc>
        <w:tc>
          <w:tcPr>
            <w:tcW w:w="3268" w:type="dxa"/>
            <w:tcBorders>
              <w:top w:val="single" w:sz="4" w:space="0" w:color="000000"/>
              <w:left w:val="single" w:sz="4" w:space="0" w:color="000000"/>
              <w:bottom w:val="single" w:sz="4" w:space="0" w:color="000000"/>
              <w:right w:val="single" w:sz="4" w:space="0" w:color="000000"/>
            </w:tcBorders>
          </w:tcPr>
          <w:p w14:paraId="1D1C3B52"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физкультуры</w:t>
            </w:r>
          </w:p>
        </w:tc>
      </w:tr>
      <w:tr w:rsidR="00F048EC" w:rsidRPr="0043744B" w14:paraId="3D82B9D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246C94B" w14:textId="77777777" w:rsidR="00F048EC" w:rsidRPr="0043744B" w:rsidRDefault="00F048EC" w:rsidP="003502CB">
            <w:pPr>
              <w:widowControl/>
              <w:autoSpaceDE/>
              <w:autoSpaceDN/>
              <w:rPr>
                <w:sz w:val="24"/>
                <w:lang w:eastAsia="ru-RU"/>
              </w:rPr>
            </w:pPr>
            <w:r w:rsidRPr="0043744B">
              <w:rPr>
                <w:sz w:val="24"/>
                <w:lang w:eastAsia="ru-RU"/>
              </w:rPr>
              <w:t>День Конституции»</w:t>
            </w:r>
          </w:p>
        </w:tc>
        <w:tc>
          <w:tcPr>
            <w:tcW w:w="1212" w:type="dxa"/>
            <w:tcBorders>
              <w:top w:val="single" w:sz="4" w:space="0" w:color="000000"/>
              <w:left w:val="single" w:sz="4" w:space="0" w:color="000000"/>
              <w:bottom w:val="single" w:sz="4" w:space="0" w:color="000000"/>
              <w:right w:val="single" w:sz="4" w:space="0" w:color="000000"/>
            </w:tcBorders>
          </w:tcPr>
          <w:p w14:paraId="50A52E7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6BF389FA"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декабрь</w:t>
            </w:r>
          </w:p>
        </w:tc>
        <w:tc>
          <w:tcPr>
            <w:tcW w:w="3268" w:type="dxa"/>
            <w:tcBorders>
              <w:top w:val="single" w:sz="4" w:space="0" w:color="000000"/>
              <w:left w:val="single" w:sz="4" w:space="0" w:color="000000"/>
              <w:bottom w:val="single" w:sz="4" w:space="0" w:color="000000"/>
              <w:right w:val="single" w:sz="4" w:space="0" w:color="000000"/>
            </w:tcBorders>
          </w:tcPr>
          <w:p w14:paraId="79012F5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истории</w:t>
            </w:r>
          </w:p>
        </w:tc>
      </w:tr>
      <w:tr w:rsidR="00F048EC" w:rsidRPr="0043744B" w14:paraId="4B8F47E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B20F3E1" w14:textId="77777777" w:rsidR="00F048EC" w:rsidRPr="0043744B" w:rsidRDefault="00F048EC" w:rsidP="003502CB">
            <w:pPr>
              <w:widowControl/>
              <w:autoSpaceDE/>
              <w:autoSpaceDN/>
              <w:rPr>
                <w:color w:val="000000"/>
                <w:sz w:val="24"/>
              </w:rPr>
            </w:pPr>
            <w:r w:rsidRPr="0043744B">
              <w:rPr>
                <w:color w:val="000000"/>
                <w:sz w:val="24"/>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212" w:type="dxa"/>
            <w:tcBorders>
              <w:top w:val="single" w:sz="4" w:space="0" w:color="000000"/>
              <w:left w:val="single" w:sz="4" w:space="0" w:color="000000"/>
              <w:bottom w:val="single" w:sz="4" w:space="0" w:color="000000"/>
              <w:right w:val="single" w:sz="4" w:space="0" w:color="000000"/>
            </w:tcBorders>
          </w:tcPr>
          <w:p w14:paraId="1A38D91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11ED9689"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декабрь</w:t>
            </w:r>
          </w:p>
        </w:tc>
        <w:tc>
          <w:tcPr>
            <w:tcW w:w="3268" w:type="dxa"/>
            <w:tcBorders>
              <w:top w:val="single" w:sz="4" w:space="0" w:color="000000"/>
              <w:left w:val="single" w:sz="4" w:space="0" w:color="000000"/>
              <w:bottom w:val="single" w:sz="4" w:space="0" w:color="000000"/>
              <w:right w:val="single" w:sz="4" w:space="0" w:color="000000"/>
            </w:tcBorders>
          </w:tcPr>
          <w:p w14:paraId="62B4C24F"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старшая вожатая, классные руководители</w:t>
            </w:r>
          </w:p>
        </w:tc>
      </w:tr>
      <w:tr w:rsidR="00F048EC" w:rsidRPr="0043744B" w14:paraId="4486221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2C68F1C" w14:textId="77777777" w:rsidR="00F048EC" w:rsidRPr="0043744B" w:rsidRDefault="00F048EC" w:rsidP="003502CB">
            <w:pPr>
              <w:widowControl/>
              <w:autoSpaceDE/>
              <w:autoSpaceDN/>
              <w:rPr>
                <w:color w:val="000000"/>
                <w:sz w:val="24"/>
              </w:rPr>
            </w:pPr>
            <w:r w:rsidRPr="0043744B">
              <w:rPr>
                <w:color w:val="000000"/>
                <w:sz w:val="24"/>
              </w:rPr>
              <w:t>День рождения Н.Ф.Ватутина</w:t>
            </w:r>
          </w:p>
        </w:tc>
        <w:tc>
          <w:tcPr>
            <w:tcW w:w="1212" w:type="dxa"/>
            <w:tcBorders>
              <w:top w:val="single" w:sz="4" w:space="0" w:color="000000"/>
              <w:left w:val="single" w:sz="4" w:space="0" w:color="000000"/>
              <w:bottom w:val="single" w:sz="4" w:space="0" w:color="000000"/>
              <w:right w:val="single" w:sz="4" w:space="0" w:color="000000"/>
            </w:tcBorders>
          </w:tcPr>
          <w:p w14:paraId="266CFA5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5-9 </w:t>
            </w:r>
          </w:p>
        </w:tc>
        <w:tc>
          <w:tcPr>
            <w:tcW w:w="2303" w:type="dxa"/>
            <w:tcBorders>
              <w:top w:val="single" w:sz="4" w:space="0" w:color="000000"/>
              <w:left w:val="single" w:sz="4" w:space="0" w:color="000000"/>
              <w:bottom w:val="single" w:sz="4" w:space="0" w:color="000000"/>
              <w:right w:val="single" w:sz="4" w:space="0" w:color="000000"/>
            </w:tcBorders>
          </w:tcPr>
          <w:p w14:paraId="3DCDAFC8"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декабрь</w:t>
            </w:r>
          </w:p>
        </w:tc>
        <w:tc>
          <w:tcPr>
            <w:tcW w:w="3268" w:type="dxa"/>
            <w:tcBorders>
              <w:top w:val="single" w:sz="4" w:space="0" w:color="000000"/>
              <w:left w:val="single" w:sz="4" w:space="0" w:color="000000"/>
              <w:bottom w:val="single" w:sz="4" w:space="0" w:color="000000"/>
              <w:right w:val="single" w:sz="4" w:space="0" w:color="000000"/>
            </w:tcBorders>
          </w:tcPr>
          <w:p w14:paraId="16DD5803"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2E4D05D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8D68C44" w14:textId="77777777" w:rsidR="00F048EC" w:rsidRPr="0043744B" w:rsidRDefault="00F048EC" w:rsidP="003502CB">
            <w:pPr>
              <w:widowControl/>
              <w:autoSpaceDE/>
              <w:autoSpaceDN/>
              <w:rPr>
                <w:sz w:val="24"/>
              </w:rPr>
            </w:pPr>
            <w:r w:rsidRPr="0043744B">
              <w:rPr>
                <w:sz w:val="24"/>
              </w:rPr>
              <w:t>Час памяти «Блокада Ленинграда»</w:t>
            </w:r>
          </w:p>
        </w:tc>
        <w:tc>
          <w:tcPr>
            <w:tcW w:w="1212" w:type="dxa"/>
            <w:tcBorders>
              <w:top w:val="single" w:sz="4" w:space="0" w:color="000000"/>
              <w:left w:val="single" w:sz="4" w:space="0" w:color="000000"/>
              <w:bottom w:val="single" w:sz="4" w:space="0" w:color="000000"/>
              <w:right w:val="single" w:sz="4" w:space="0" w:color="000000"/>
            </w:tcBorders>
          </w:tcPr>
          <w:p w14:paraId="09D00A9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0D32D5F7"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январь</w:t>
            </w:r>
          </w:p>
        </w:tc>
        <w:tc>
          <w:tcPr>
            <w:tcW w:w="3268" w:type="dxa"/>
            <w:tcBorders>
              <w:top w:val="single" w:sz="4" w:space="0" w:color="000000"/>
              <w:left w:val="single" w:sz="4" w:space="0" w:color="000000"/>
              <w:bottom w:val="single" w:sz="4" w:space="0" w:color="000000"/>
              <w:right w:val="single" w:sz="4" w:space="0" w:color="000000"/>
            </w:tcBorders>
          </w:tcPr>
          <w:p w14:paraId="7247246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4CCFA5F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BE61BBD" w14:textId="77777777" w:rsidR="00F048EC" w:rsidRPr="0043744B" w:rsidRDefault="00F048EC" w:rsidP="003502CB">
            <w:pPr>
              <w:widowControl/>
              <w:autoSpaceDE/>
              <w:autoSpaceDN/>
              <w:rPr>
                <w:sz w:val="24"/>
              </w:rPr>
            </w:pPr>
            <w:r w:rsidRPr="0043744B">
              <w:rPr>
                <w:sz w:val="24"/>
              </w:rPr>
              <w:t>Лыжные соревнования</w:t>
            </w:r>
          </w:p>
        </w:tc>
        <w:tc>
          <w:tcPr>
            <w:tcW w:w="1212" w:type="dxa"/>
            <w:tcBorders>
              <w:top w:val="single" w:sz="4" w:space="0" w:color="000000"/>
              <w:left w:val="single" w:sz="4" w:space="0" w:color="000000"/>
              <w:bottom w:val="single" w:sz="4" w:space="0" w:color="000000"/>
              <w:right w:val="single" w:sz="4" w:space="0" w:color="000000"/>
            </w:tcBorders>
          </w:tcPr>
          <w:p w14:paraId="25C30D8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6EBF001"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 xml:space="preserve">январь </w:t>
            </w:r>
          </w:p>
        </w:tc>
        <w:tc>
          <w:tcPr>
            <w:tcW w:w="3268" w:type="dxa"/>
            <w:tcBorders>
              <w:top w:val="single" w:sz="4" w:space="0" w:color="000000"/>
              <w:left w:val="single" w:sz="4" w:space="0" w:color="000000"/>
              <w:bottom w:val="single" w:sz="4" w:space="0" w:color="000000"/>
              <w:right w:val="single" w:sz="4" w:space="0" w:color="000000"/>
            </w:tcBorders>
          </w:tcPr>
          <w:p w14:paraId="64633406"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физкультуры</w:t>
            </w:r>
          </w:p>
        </w:tc>
      </w:tr>
      <w:tr w:rsidR="00F048EC" w:rsidRPr="0043744B" w14:paraId="10D3453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51EE220" w14:textId="77777777" w:rsidR="00F048EC" w:rsidRPr="0043744B" w:rsidRDefault="00F048EC" w:rsidP="003502CB">
            <w:pPr>
              <w:widowControl/>
              <w:autoSpaceDE/>
              <w:autoSpaceDN/>
              <w:rPr>
                <w:sz w:val="24"/>
              </w:rPr>
            </w:pPr>
            <w:r w:rsidRPr="0043744B">
              <w:rPr>
                <w:sz w:val="24"/>
              </w:rPr>
              <w:t>Мероприятия месячника гражданского и патриотического воспитания:</w:t>
            </w:r>
            <w:r w:rsidRPr="0043744B">
              <w:rPr>
                <w:color w:val="000000"/>
                <w:sz w:val="24"/>
                <w:bdr w:val="none" w:sz="0" w:space="0" w:color="auto" w:frame="1"/>
              </w:rPr>
              <w:t xml:space="preserve"> пионерский сбор  «Пионеры-герои», фестиваль патриотической песни, </w:t>
            </w:r>
            <w:r w:rsidRPr="0043744B">
              <w:rPr>
                <w:sz w:val="24"/>
              </w:rPr>
              <w:t>соревнование по пионерболу, волейболу, спортивная эстафета,</w:t>
            </w:r>
            <w:r w:rsidRPr="0043744B">
              <w:rPr>
                <w:color w:val="FF0000"/>
                <w:sz w:val="24"/>
              </w:rPr>
              <w:t xml:space="preserve"> </w:t>
            </w:r>
            <w:r w:rsidRPr="0043744B">
              <w:rPr>
                <w:sz w:val="24"/>
              </w:rPr>
              <w:t>акции «Письмо солдату»</w:t>
            </w:r>
            <w:r w:rsidRPr="0043744B">
              <w:rPr>
                <w:color w:val="FF0000"/>
                <w:sz w:val="24"/>
              </w:rPr>
              <w:t xml:space="preserve">, </w:t>
            </w:r>
            <w:r w:rsidRPr="0043744B">
              <w:rPr>
                <w:sz w:val="24"/>
              </w:rPr>
              <w:t>по поздравлению пап и дедушек, мальчиков, конкурс плакатов и рисунков, Уроки мужества.</w:t>
            </w:r>
          </w:p>
        </w:tc>
        <w:tc>
          <w:tcPr>
            <w:tcW w:w="1212" w:type="dxa"/>
            <w:tcBorders>
              <w:top w:val="single" w:sz="4" w:space="0" w:color="000000"/>
              <w:left w:val="single" w:sz="4" w:space="0" w:color="000000"/>
              <w:bottom w:val="single" w:sz="4" w:space="0" w:color="000000"/>
              <w:right w:val="single" w:sz="4" w:space="0" w:color="000000"/>
            </w:tcBorders>
          </w:tcPr>
          <w:p w14:paraId="1CD5C6F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503E7CF8"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февраль</w:t>
            </w:r>
          </w:p>
        </w:tc>
        <w:tc>
          <w:tcPr>
            <w:tcW w:w="3268" w:type="dxa"/>
            <w:tcBorders>
              <w:top w:val="single" w:sz="4" w:space="0" w:color="000000"/>
              <w:left w:val="single" w:sz="4" w:space="0" w:color="000000"/>
              <w:bottom w:val="single" w:sz="4" w:space="0" w:color="000000"/>
              <w:right w:val="single" w:sz="4" w:space="0" w:color="000000"/>
            </w:tcBorders>
          </w:tcPr>
          <w:p w14:paraId="084D1961"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 учителя физкультуры, старшая вожатая</w:t>
            </w:r>
          </w:p>
        </w:tc>
      </w:tr>
      <w:tr w:rsidR="00F048EC" w:rsidRPr="0043744B" w14:paraId="67AD5A0B"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412A0C1" w14:textId="77777777" w:rsidR="00F048EC" w:rsidRPr="0043744B" w:rsidRDefault="00F048EC" w:rsidP="003502CB">
            <w:pPr>
              <w:widowControl/>
              <w:autoSpaceDE/>
              <w:autoSpaceDN/>
              <w:rPr>
                <w:sz w:val="24"/>
              </w:rPr>
            </w:pPr>
            <w:r w:rsidRPr="0043744B">
              <w:rPr>
                <w:sz w:val="24"/>
              </w:rPr>
              <w:t>8 Марта в школе: конкурсная программа «Вперед, девчонки!», выставка  рисунков, акция по поздравлению мам, бабушек, девочек.</w:t>
            </w:r>
          </w:p>
        </w:tc>
        <w:tc>
          <w:tcPr>
            <w:tcW w:w="1212" w:type="dxa"/>
            <w:tcBorders>
              <w:top w:val="single" w:sz="4" w:space="0" w:color="000000"/>
              <w:left w:val="single" w:sz="4" w:space="0" w:color="000000"/>
              <w:bottom w:val="single" w:sz="4" w:space="0" w:color="000000"/>
              <w:right w:val="single" w:sz="4" w:space="0" w:color="000000"/>
            </w:tcBorders>
          </w:tcPr>
          <w:p w14:paraId="29ADBCD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09317A51"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март</w:t>
            </w:r>
          </w:p>
        </w:tc>
        <w:tc>
          <w:tcPr>
            <w:tcW w:w="3268" w:type="dxa"/>
            <w:tcBorders>
              <w:top w:val="single" w:sz="4" w:space="0" w:color="000000"/>
              <w:left w:val="single" w:sz="4" w:space="0" w:color="000000"/>
              <w:bottom w:val="single" w:sz="4" w:space="0" w:color="000000"/>
              <w:right w:val="single" w:sz="4" w:space="0" w:color="000000"/>
            </w:tcBorders>
          </w:tcPr>
          <w:p w14:paraId="4A2E277A"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1F315B1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0645954" w14:textId="77777777" w:rsidR="00F048EC" w:rsidRPr="0043744B" w:rsidRDefault="00F048EC" w:rsidP="003502CB">
            <w:pPr>
              <w:widowControl/>
              <w:autoSpaceDE/>
              <w:autoSpaceDN/>
              <w:rPr>
                <w:sz w:val="24"/>
              </w:rPr>
            </w:pPr>
            <w:r w:rsidRPr="0043744B">
              <w:rPr>
                <w:sz w:val="24"/>
              </w:rPr>
              <w:t>День космонавтики: выставка рисунков</w:t>
            </w:r>
          </w:p>
        </w:tc>
        <w:tc>
          <w:tcPr>
            <w:tcW w:w="1212" w:type="dxa"/>
            <w:tcBorders>
              <w:top w:val="single" w:sz="4" w:space="0" w:color="000000"/>
              <w:left w:val="single" w:sz="4" w:space="0" w:color="000000"/>
              <w:bottom w:val="single" w:sz="4" w:space="0" w:color="000000"/>
              <w:right w:val="single" w:sz="4" w:space="0" w:color="000000"/>
            </w:tcBorders>
          </w:tcPr>
          <w:p w14:paraId="24C38C4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5-7</w:t>
            </w:r>
          </w:p>
        </w:tc>
        <w:tc>
          <w:tcPr>
            <w:tcW w:w="2303" w:type="dxa"/>
            <w:tcBorders>
              <w:top w:val="single" w:sz="4" w:space="0" w:color="000000"/>
              <w:left w:val="single" w:sz="4" w:space="0" w:color="000000"/>
              <w:bottom w:val="single" w:sz="4" w:space="0" w:color="000000"/>
              <w:right w:val="single" w:sz="4" w:space="0" w:color="000000"/>
            </w:tcBorders>
          </w:tcPr>
          <w:p w14:paraId="7CE8A846"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048C8E07"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Учитель ИЗО</w:t>
            </w:r>
          </w:p>
        </w:tc>
      </w:tr>
      <w:tr w:rsidR="00F048EC" w:rsidRPr="0043744B" w14:paraId="70C40958"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38146B2" w14:textId="77777777" w:rsidR="00F048EC" w:rsidRPr="0043744B" w:rsidRDefault="00F048EC" w:rsidP="003502CB">
            <w:pPr>
              <w:widowControl/>
              <w:autoSpaceDE/>
              <w:autoSpaceDN/>
              <w:rPr>
                <w:sz w:val="24"/>
              </w:rPr>
            </w:pPr>
            <w:r w:rsidRPr="0043744B">
              <w:rPr>
                <w:color w:val="1C1C1C"/>
                <w:sz w:val="24"/>
              </w:rPr>
              <w:t>Итоговая выставка детского творчества</w:t>
            </w:r>
          </w:p>
        </w:tc>
        <w:tc>
          <w:tcPr>
            <w:tcW w:w="1212" w:type="dxa"/>
            <w:tcBorders>
              <w:top w:val="single" w:sz="4" w:space="0" w:color="000000"/>
              <w:left w:val="single" w:sz="4" w:space="0" w:color="000000"/>
              <w:bottom w:val="single" w:sz="4" w:space="0" w:color="000000"/>
              <w:right w:val="single" w:sz="4" w:space="0" w:color="000000"/>
            </w:tcBorders>
          </w:tcPr>
          <w:p w14:paraId="5181E85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7FBC1F7B"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6F10C0DE"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руководители кружков, классные руководители</w:t>
            </w:r>
          </w:p>
        </w:tc>
      </w:tr>
      <w:tr w:rsidR="00F048EC" w:rsidRPr="0043744B" w14:paraId="5E7560C8"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BA7692F" w14:textId="77777777" w:rsidR="00F048EC" w:rsidRPr="0043744B" w:rsidRDefault="00F048EC" w:rsidP="003502CB">
            <w:pPr>
              <w:widowControl/>
              <w:autoSpaceDE/>
              <w:autoSpaceDN/>
              <w:rPr>
                <w:color w:val="1C1C1C"/>
                <w:sz w:val="24"/>
              </w:rPr>
            </w:pPr>
            <w:r w:rsidRPr="0043744B">
              <w:rPr>
                <w:color w:val="1C1C1C"/>
                <w:sz w:val="24"/>
              </w:rPr>
              <w:t>Мероприятия месячника ЗОЖ «Здоровое поколение».</w:t>
            </w:r>
            <w:r w:rsidRPr="0043744B">
              <w:rPr>
                <w:sz w:val="24"/>
              </w:rPr>
              <w:t xml:space="preserve"> Весенний День здоровья Акция "Школа против курения". Туристические </w:t>
            </w:r>
            <w:r w:rsidRPr="0043744B">
              <w:rPr>
                <w:sz w:val="24"/>
              </w:rPr>
              <w:lastRenderedPageBreak/>
              <w:t>походы.</w:t>
            </w:r>
          </w:p>
        </w:tc>
        <w:tc>
          <w:tcPr>
            <w:tcW w:w="1212" w:type="dxa"/>
            <w:tcBorders>
              <w:top w:val="single" w:sz="4" w:space="0" w:color="000000"/>
              <w:left w:val="single" w:sz="4" w:space="0" w:color="000000"/>
              <w:bottom w:val="single" w:sz="4" w:space="0" w:color="000000"/>
              <w:right w:val="single" w:sz="4" w:space="0" w:color="000000"/>
            </w:tcBorders>
          </w:tcPr>
          <w:p w14:paraId="507AFF6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5-9</w:t>
            </w:r>
          </w:p>
        </w:tc>
        <w:tc>
          <w:tcPr>
            <w:tcW w:w="2303" w:type="dxa"/>
            <w:tcBorders>
              <w:top w:val="single" w:sz="4" w:space="0" w:color="000000"/>
              <w:left w:val="single" w:sz="4" w:space="0" w:color="000000"/>
              <w:bottom w:val="single" w:sz="4" w:space="0" w:color="000000"/>
              <w:right w:val="single" w:sz="4" w:space="0" w:color="000000"/>
            </w:tcBorders>
          </w:tcPr>
          <w:p w14:paraId="19A5B9CA"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05D52EE9"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 классные руководители, учителя физкультуры</w:t>
            </w:r>
          </w:p>
        </w:tc>
      </w:tr>
      <w:tr w:rsidR="00F048EC" w:rsidRPr="0043744B" w14:paraId="5155C4E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80EC514" w14:textId="77777777" w:rsidR="00F048EC" w:rsidRPr="0043744B" w:rsidRDefault="00F048EC" w:rsidP="003502CB">
            <w:pPr>
              <w:widowControl/>
              <w:autoSpaceDE/>
              <w:autoSpaceDN/>
              <w:rPr>
                <w:color w:val="1C1C1C"/>
                <w:sz w:val="24"/>
              </w:rPr>
            </w:pPr>
            <w:r w:rsidRPr="0043744B">
              <w:rPr>
                <w:color w:val="1C1C1C"/>
                <w:sz w:val="24"/>
              </w:rPr>
              <w:t xml:space="preserve">День Победы: акции «Бессмертный полк», «С праздником, ветеран!», Вахта памяти у памятника «Павшим в годы войны»,  концерт в ДК, </w:t>
            </w:r>
            <w:r w:rsidRPr="0043744B">
              <w:rPr>
                <w:sz w:val="24"/>
              </w:rPr>
              <w:t>проект «Окна Победы» и др.</w:t>
            </w:r>
          </w:p>
        </w:tc>
        <w:tc>
          <w:tcPr>
            <w:tcW w:w="1212" w:type="dxa"/>
            <w:tcBorders>
              <w:top w:val="single" w:sz="4" w:space="0" w:color="000000"/>
              <w:left w:val="single" w:sz="4" w:space="0" w:color="000000"/>
              <w:bottom w:val="single" w:sz="4" w:space="0" w:color="000000"/>
              <w:right w:val="single" w:sz="4" w:space="0" w:color="000000"/>
            </w:tcBorders>
          </w:tcPr>
          <w:p w14:paraId="49AB63B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F1E0A79"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4E84A25E"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Заместитель директора</w:t>
            </w:r>
          </w:p>
        </w:tc>
      </w:tr>
      <w:tr w:rsidR="00F048EC" w:rsidRPr="0043744B" w14:paraId="75E9FA9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26F4960" w14:textId="77777777" w:rsidR="00F048EC" w:rsidRPr="0043744B" w:rsidRDefault="00F048EC" w:rsidP="003502CB">
            <w:pPr>
              <w:widowControl/>
              <w:autoSpaceDE/>
              <w:autoSpaceDN/>
              <w:rPr>
                <w:rFonts w:eastAsia="№Е"/>
                <w:color w:val="000000"/>
                <w:sz w:val="24"/>
                <w:lang w:eastAsia="ru-RU"/>
              </w:rPr>
            </w:pPr>
            <w:r w:rsidRPr="0043744B">
              <w:rPr>
                <w:color w:val="000000"/>
                <w:sz w:val="24"/>
              </w:rPr>
              <w:t>Торжественная линейка «Последний звонок»</w:t>
            </w:r>
          </w:p>
        </w:tc>
        <w:tc>
          <w:tcPr>
            <w:tcW w:w="1212" w:type="dxa"/>
            <w:tcBorders>
              <w:top w:val="single" w:sz="4" w:space="0" w:color="000000"/>
              <w:left w:val="single" w:sz="4" w:space="0" w:color="000000"/>
              <w:bottom w:val="single" w:sz="4" w:space="0" w:color="000000"/>
              <w:right w:val="single" w:sz="4" w:space="0" w:color="000000"/>
            </w:tcBorders>
          </w:tcPr>
          <w:p w14:paraId="625ECCF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69E987C0" w14:textId="77777777" w:rsidR="00F048EC" w:rsidRPr="0043744B" w:rsidRDefault="00F048EC" w:rsidP="003502CB">
            <w:pPr>
              <w:widowControl/>
              <w:autoSpaceDE/>
              <w:autoSpaceDN/>
              <w:ind w:firstLine="85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3F09CC28"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3D7346C6"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2C3F4773" w14:textId="77777777" w:rsidR="00F048EC" w:rsidRPr="0043744B" w:rsidRDefault="00F048EC" w:rsidP="003502CB">
            <w:pPr>
              <w:autoSpaceDE/>
              <w:autoSpaceDN/>
              <w:ind w:right="-1"/>
              <w:jc w:val="center"/>
              <w:rPr>
                <w:rFonts w:eastAsia="№Е"/>
                <w:color w:val="000000"/>
                <w:sz w:val="24"/>
                <w:lang w:eastAsia="ru-RU"/>
              </w:rPr>
            </w:pPr>
          </w:p>
          <w:p w14:paraId="12A4E377" w14:textId="77777777" w:rsidR="00F048EC" w:rsidRPr="0043744B" w:rsidRDefault="00F048EC" w:rsidP="003502CB">
            <w:pPr>
              <w:autoSpaceDE/>
              <w:autoSpaceDN/>
              <w:ind w:right="-1"/>
              <w:jc w:val="center"/>
              <w:rPr>
                <w:rFonts w:eastAsia="№Е"/>
                <w:b/>
                <w:color w:val="000000"/>
                <w:sz w:val="24"/>
                <w:lang w:eastAsia="ru-RU"/>
              </w:rPr>
            </w:pPr>
            <w:r>
              <w:rPr>
                <w:rFonts w:eastAsia="№Е"/>
                <w:b/>
                <w:color w:val="000000"/>
                <w:sz w:val="24"/>
                <w:lang w:eastAsia="ru-RU"/>
              </w:rPr>
              <w:t>Внеурочная деятельность</w:t>
            </w:r>
          </w:p>
          <w:p w14:paraId="5AB71A28" w14:textId="77777777" w:rsidR="00F048EC" w:rsidRPr="0043744B" w:rsidRDefault="00F048EC" w:rsidP="003502CB">
            <w:pPr>
              <w:autoSpaceDE/>
              <w:autoSpaceDN/>
              <w:ind w:right="-1"/>
              <w:jc w:val="center"/>
              <w:rPr>
                <w:rFonts w:eastAsia="№Е"/>
                <w:color w:val="000000"/>
                <w:sz w:val="24"/>
                <w:lang w:eastAsia="ru-RU"/>
              </w:rPr>
            </w:pPr>
          </w:p>
        </w:tc>
      </w:tr>
      <w:tr w:rsidR="00F048EC" w:rsidRPr="0043744B" w14:paraId="384C4882"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A6EF665" w14:textId="77777777" w:rsidR="00F048EC" w:rsidRPr="0043744B" w:rsidRDefault="00F048EC" w:rsidP="003502CB">
            <w:pPr>
              <w:autoSpaceDE/>
              <w:autoSpaceDN/>
              <w:ind w:right="-1"/>
              <w:jc w:val="center"/>
              <w:rPr>
                <w:rFonts w:eastAsia="№Е"/>
                <w:color w:val="000000"/>
                <w:sz w:val="24"/>
                <w:lang w:eastAsia="ru-RU"/>
              </w:rPr>
            </w:pPr>
          </w:p>
          <w:p w14:paraId="5DEF39B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Название курса </w:t>
            </w:r>
          </w:p>
        </w:tc>
        <w:tc>
          <w:tcPr>
            <w:tcW w:w="1212" w:type="dxa"/>
            <w:tcBorders>
              <w:top w:val="single" w:sz="4" w:space="0" w:color="000000"/>
              <w:left w:val="single" w:sz="4" w:space="0" w:color="000000"/>
              <w:bottom w:val="single" w:sz="4" w:space="0" w:color="000000"/>
              <w:right w:val="single" w:sz="4" w:space="0" w:color="000000"/>
            </w:tcBorders>
          </w:tcPr>
          <w:p w14:paraId="3D85DDB9" w14:textId="77777777" w:rsidR="00F048EC" w:rsidRPr="0043744B" w:rsidRDefault="00F048EC" w:rsidP="003502CB">
            <w:pPr>
              <w:autoSpaceDE/>
              <w:autoSpaceDN/>
              <w:ind w:right="-1"/>
              <w:jc w:val="center"/>
              <w:rPr>
                <w:rFonts w:eastAsia="№Е"/>
                <w:color w:val="000000"/>
                <w:sz w:val="24"/>
                <w:lang w:eastAsia="ru-RU"/>
              </w:rPr>
            </w:pPr>
          </w:p>
          <w:p w14:paraId="5397DD8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041B077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Количество </w:t>
            </w:r>
          </w:p>
          <w:p w14:paraId="1BF9741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часов </w:t>
            </w:r>
          </w:p>
          <w:p w14:paraId="4BE82BE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неделю</w:t>
            </w:r>
          </w:p>
        </w:tc>
        <w:tc>
          <w:tcPr>
            <w:tcW w:w="3268" w:type="dxa"/>
            <w:tcBorders>
              <w:top w:val="single" w:sz="4" w:space="0" w:color="000000"/>
              <w:left w:val="single" w:sz="4" w:space="0" w:color="000000"/>
              <w:bottom w:val="single" w:sz="4" w:space="0" w:color="000000"/>
              <w:right w:val="single" w:sz="4" w:space="0" w:color="000000"/>
            </w:tcBorders>
          </w:tcPr>
          <w:p w14:paraId="24E89BE0" w14:textId="77777777" w:rsidR="00F048EC" w:rsidRPr="0043744B" w:rsidRDefault="00F048EC" w:rsidP="003502CB">
            <w:pPr>
              <w:autoSpaceDE/>
              <w:autoSpaceDN/>
              <w:ind w:right="-1"/>
              <w:jc w:val="center"/>
              <w:rPr>
                <w:rFonts w:eastAsia="№Е"/>
                <w:color w:val="000000"/>
                <w:sz w:val="24"/>
                <w:lang w:eastAsia="ru-RU"/>
              </w:rPr>
            </w:pPr>
          </w:p>
          <w:p w14:paraId="0AB0B63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00B473C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18670DA" w14:textId="77777777" w:rsidR="00F048EC" w:rsidRPr="0043744B" w:rsidRDefault="00F048EC" w:rsidP="003502CB">
            <w:pPr>
              <w:autoSpaceDE/>
              <w:autoSpaceDN/>
              <w:ind w:right="-1"/>
              <w:rPr>
                <w:rFonts w:eastAsia="№Е"/>
                <w:color w:val="000000"/>
                <w:sz w:val="24"/>
                <w:lang w:eastAsia="ru-RU"/>
              </w:rPr>
            </w:pPr>
            <w:r w:rsidRPr="0043744B">
              <w:rPr>
                <w:sz w:val="24"/>
              </w:rPr>
              <w:t>Православная культура»</w:t>
            </w:r>
          </w:p>
        </w:tc>
        <w:tc>
          <w:tcPr>
            <w:tcW w:w="1212" w:type="dxa"/>
            <w:tcBorders>
              <w:top w:val="single" w:sz="4" w:space="0" w:color="000000"/>
              <w:left w:val="single" w:sz="4" w:space="0" w:color="000000"/>
              <w:bottom w:val="single" w:sz="4" w:space="0" w:color="000000"/>
              <w:right w:val="single" w:sz="4" w:space="0" w:color="000000"/>
            </w:tcBorders>
          </w:tcPr>
          <w:p w14:paraId="7DA43BE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6-9</w:t>
            </w:r>
          </w:p>
        </w:tc>
        <w:tc>
          <w:tcPr>
            <w:tcW w:w="2303" w:type="dxa"/>
            <w:tcBorders>
              <w:top w:val="single" w:sz="4" w:space="0" w:color="000000"/>
              <w:left w:val="single" w:sz="4" w:space="0" w:color="000000"/>
              <w:bottom w:val="single" w:sz="4" w:space="0" w:color="000000"/>
              <w:right w:val="single" w:sz="4" w:space="0" w:color="000000"/>
            </w:tcBorders>
          </w:tcPr>
          <w:p w14:paraId="209BE00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16EEE409"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Потанина Е.Н.</w:t>
            </w:r>
          </w:p>
          <w:p w14:paraId="65AEDF2B"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Чуприна Е.В.</w:t>
            </w:r>
          </w:p>
        </w:tc>
      </w:tr>
      <w:tr w:rsidR="00F048EC" w:rsidRPr="0043744B" w14:paraId="2E4075F0"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5CA5623" w14:textId="77777777" w:rsidR="00F048EC" w:rsidRPr="0043744B" w:rsidRDefault="00F048EC" w:rsidP="003502CB">
            <w:pPr>
              <w:tabs>
                <w:tab w:val="left" w:pos="1185"/>
              </w:tabs>
              <w:autoSpaceDE/>
              <w:autoSpaceDN/>
              <w:ind w:right="-1"/>
              <w:rPr>
                <w:rFonts w:eastAsia="№Е"/>
                <w:color w:val="000000"/>
                <w:sz w:val="24"/>
                <w:lang w:eastAsia="ru-RU"/>
              </w:rPr>
            </w:pPr>
            <w:r w:rsidRPr="0043744B">
              <w:rPr>
                <w:rFonts w:eastAsia="№Е"/>
                <w:color w:val="000000"/>
                <w:sz w:val="24"/>
                <w:lang w:eastAsia="ru-RU"/>
              </w:rPr>
              <w:t>«</w:t>
            </w:r>
            <w:r w:rsidRPr="0043744B">
              <w:rPr>
                <w:sz w:val="24"/>
              </w:rPr>
              <w:t>Спортивные игры»»</w:t>
            </w:r>
          </w:p>
        </w:tc>
        <w:tc>
          <w:tcPr>
            <w:tcW w:w="1212" w:type="dxa"/>
            <w:tcBorders>
              <w:top w:val="single" w:sz="4" w:space="0" w:color="000000"/>
              <w:left w:val="single" w:sz="4" w:space="0" w:color="000000"/>
              <w:bottom w:val="single" w:sz="4" w:space="0" w:color="000000"/>
              <w:right w:val="single" w:sz="4" w:space="0" w:color="000000"/>
            </w:tcBorders>
          </w:tcPr>
          <w:p w14:paraId="5E57431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5 - 7</w:t>
            </w:r>
          </w:p>
        </w:tc>
        <w:tc>
          <w:tcPr>
            <w:tcW w:w="2303" w:type="dxa"/>
            <w:tcBorders>
              <w:top w:val="single" w:sz="4" w:space="0" w:color="000000"/>
              <w:left w:val="single" w:sz="4" w:space="0" w:color="000000"/>
              <w:bottom w:val="single" w:sz="4" w:space="0" w:color="000000"/>
              <w:right w:val="single" w:sz="4" w:space="0" w:color="000000"/>
            </w:tcBorders>
          </w:tcPr>
          <w:p w14:paraId="54B5046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3F7608E8"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Аладьин А.В.</w:t>
            </w:r>
          </w:p>
        </w:tc>
      </w:tr>
      <w:tr w:rsidR="00F048EC" w:rsidRPr="0043744B" w14:paraId="71A6D9C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9F940DD" w14:textId="77777777" w:rsidR="00F048EC" w:rsidRPr="0043744B" w:rsidRDefault="00F048EC" w:rsidP="003502CB">
            <w:pPr>
              <w:widowControl/>
              <w:autoSpaceDE/>
              <w:autoSpaceDN/>
              <w:rPr>
                <w:sz w:val="24"/>
                <w:lang w:eastAsia="ru-RU"/>
              </w:rPr>
            </w:pPr>
            <w:r w:rsidRPr="0043744B">
              <w:rPr>
                <w:sz w:val="24"/>
                <w:lang w:eastAsia="ru-RU"/>
              </w:rPr>
              <w:t>«Умелые руки»</w:t>
            </w:r>
          </w:p>
        </w:tc>
        <w:tc>
          <w:tcPr>
            <w:tcW w:w="1212" w:type="dxa"/>
            <w:tcBorders>
              <w:top w:val="single" w:sz="4" w:space="0" w:color="000000"/>
              <w:left w:val="single" w:sz="4" w:space="0" w:color="000000"/>
              <w:bottom w:val="single" w:sz="4" w:space="0" w:color="000000"/>
              <w:right w:val="single" w:sz="4" w:space="0" w:color="000000"/>
            </w:tcBorders>
          </w:tcPr>
          <w:p w14:paraId="6A3A65D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5-7</w:t>
            </w:r>
          </w:p>
        </w:tc>
        <w:tc>
          <w:tcPr>
            <w:tcW w:w="2303" w:type="dxa"/>
            <w:tcBorders>
              <w:top w:val="single" w:sz="4" w:space="0" w:color="000000"/>
              <w:left w:val="single" w:sz="4" w:space="0" w:color="000000"/>
              <w:bottom w:val="single" w:sz="4" w:space="0" w:color="000000"/>
              <w:right w:val="single" w:sz="4" w:space="0" w:color="000000"/>
            </w:tcBorders>
          </w:tcPr>
          <w:p w14:paraId="5D61667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7CA56F2C"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Устенко В.А.</w:t>
            </w:r>
          </w:p>
        </w:tc>
      </w:tr>
      <w:tr w:rsidR="00F048EC" w:rsidRPr="0043744B" w14:paraId="217B75C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8FE8031" w14:textId="77777777" w:rsidR="00F048EC" w:rsidRPr="0043744B" w:rsidRDefault="00F048EC" w:rsidP="003502CB">
            <w:pPr>
              <w:widowControl/>
              <w:autoSpaceDE/>
              <w:autoSpaceDN/>
              <w:rPr>
                <w:sz w:val="24"/>
                <w:lang w:eastAsia="ru-RU"/>
              </w:rPr>
            </w:pPr>
            <w:r w:rsidRPr="0043744B">
              <w:rPr>
                <w:sz w:val="24"/>
              </w:rPr>
              <w:t>«Веселые нотки»</w:t>
            </w:r>
          </w:p>
        </w:tc>
        <w:tc>
          <w:tcPr>
            <w:tcW w:w="1212" w:type="dxa"/>
            <w:tcBorders>
              <w:top w:val="single" w:sz="4" w:space="0" w:color="000000"/>
              <w:left w:val="single" w:sz="4" w:space="0" w:color="000000"/>
              <w:bottom w:val="single" w:sz="4" w:space="0" w:color="000000"/>
              <w:right w:val="single" w:sz="4" w:space="0" w:color="000000"/>
            </w:tcBorders>
          </w:tcPr>
          <w:p w14:paraId="46888ED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5-8</w:t>
            </w:r>
          </w:p>
        </w:tc>
        <w:tc>
          <w:tcPr>
            <w:tcW w:w="2303" w:type="dxa"/>
            <w:tcBorders>
              <w:top w:val="single" w:sz="4" w:space="0" w:color="000000"/>
              <w:left w:val="single" w:sz="4" w:space="0" w:color="000000"/>
              <w:bottom w:val="single" w:sz="4" w:space="0" w:color="000000"/>
              <w:right w:val="single" w:sz="4" w:space="0" w:color="000000"/>
            </w:tcBorders>
          </w:tcPr>
          <w:p w14:paraId="7FDDEE4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000A2D60"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Логинова А.И.</w:t>
            </w:r>
          </w:p>
        </w:tc>
      </w:tr>
      <w:tr w:rsidR="00F048EC" w:rsidRPr="0043744B" w14:paraId="362FA22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862D640" w14:textId="77777777" w:rsidR="00F048EC" w:rsidRPr="0043744B" w:rsidRDefault="00F048EC" w:rsidP="003502CB">
            <w:pPr>
              <w:autoSpaceDE/>
              <w:autoSpaceDN/>
              <w:rPr>
                <w:sz w:val="24"/>
              </w:rPr>
            </w:pPr>
            <w:r w:rsidRPr="0043744B">
              <w:rPr>
                <w:sz w:val="24"/>
              </w:rPr>
              <w:t>«В мире информатики»</w:t>
            </w:r>
          </w:p>
        </w:tc>
        <w:tc>
          <w:tcPr>
            <w:tcW w:w="1212" w:type="dxa"/>
            <w:tcBorders>
              <w:top w:val="single" w:sz="4" w:space="0" w:color="000000"/>
              <w:left w:val="single" w:sz="4" w:space="0" w:color="000000"/>
              <w:bottom w:val="single" w:sz="4" w:space="0" w:color="000000"/>
              <w:right w:val="single" w:sz="4" w:space="0" w:color="000000"/>
            </w:tcBorders>
          </w:tcPr>
          <w:p w14:paraId="22C20CC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5-6</w:t>
            </w:r>
          </w:p>
        </w:tc>
        <w:tc>
          <w:tcPr>
            <w:tcW w:w="2303" w:type="dxa"/>
            <w:tcBorders>
              <w:top w:val="single" w:sz="4" w:space="0" w:color="000000"/>
              <w:left w:val="single" w:sz="4" w:space="0" w:color="000000"/>
              <w:bottom w:val="single" w:sz="4" w:space="0" w:color="000000"/>
              <w:right w:val="single" w:sz="4" w:space="0" w:color="000000"/>
            </w:tcBorders>
          </w:tcPr>
          <w:p w14:paraId="0970D24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483F0F02"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Карпушина О.С.</w:t>
            </w:r>
          </w:p>
        </w:tc>
      </w:tr>
      <w:tr w:rsidR="00F048EC" w:rsidRPr="0043744B" w14:paraId="302F72E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C6DB279" w14:textId="77777777" w:rsidR="00F048EC" w:rsidRPr="0043744B" w:rsidRDefault="00F048EC" w:rsidP="003502CB">
            <w:pPr>
              <w:autoSpaceDE/>
              <w:autoSpaceDN/>
              <w:rPr>
                <w:sz w:val="24"/>
              </w:rPr>
            </w:pPr>
            <w:r w:rsidRPr="0043744B">
              <w:rPr>
                <w:sz w:val="24"/>
              </w:rPr>
              <w:t>«Занимательная математика»</w:t>
            </w:r>
          </w:p>
        </w:tc>
        <w:tc>
          <w:tcPr>
            <w:tcW w:w="1212" w:type="dxa"/>
            <w:tcBorders>
              <w:top w:val="single" w:sz="4" w:space="0" w:color="000000"/>
              <w:left w:val="single" w:sz="4" w:space="0" w:color="000000"/>
              <w:bottom w:val="single" w:sz="4" w:space="0" w:color="000000"/>
              <w:right w:val="single" w:sz="4" w:space="0" w:color="000000"/>
            </w:tcBorders>
          </w:tcPr>
          <w:p w14:paraId="7764BE2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8-9</w:t>
            </w:r>
          </w:p>
        </w:tc>
        <w:tc>
          <w:tcPr>
            <w:tcW w:w="2303" w:type="dxa"/>
            <w:tcBorders>
              <w:top w:val="single" w:sz="4" w:space="0" w:color="000000"/>
              <w:left w:val="single" w:sz="4" w:space="0" w:color="000000"/>
              <w:bottom w:val="single" w:sz="4" w:space="0" w:color="000000"/>
              <w:right w:val="single" w:sz="4" w:space="0" w:color="000000"/>
            </w:tcBorders>
          </w:tcPr>
          <w:p w14:paraId="6EDF8AB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10DAC497"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Карпушина О.С.</w:t>
            </w:r>
          </w:p>
          <w:p w14:paraId="33B48A6E"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Григорян О.В.</w:t>
            </w:r>
          </w:p>
        </w:tc>
      </w:tr>
      <w:tr w:rsidR="00F048EC" w:rsidRPr="0043744B" w14:paraId="6DA76CD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758ED8D" w14:textId="77777777" w:rsidR="00F048EC" w:rsidRPr="0043744B" w:rsidRDefault="00F048EC" w:rsidP="003502CB">
            <w:pPr>
              <w:autoSpaceDE/>
              <w:autoSpaceDN/>
              <w:rPr>
                <w:sz w:val="24"/>
              </w:rPr>
            </w:pPr>
            <w:r w:rsidRPr="0043744B">
              <w:rPr>
                <w:sz w:val="24"/>
              </w:rPr>
              <w:t>«Белгородоведение»</w:t>
            </w:r>
          </w:p>
        </w:tc>
        <w:tc>
          <w:tcPr>
            <w:tcW w:w="1212" w:type="dxa"/>
            <w:tcBorders>
              <w:top w:val="single" w:sz="4" w:space="0" w:color="000000"/>
              <w:left w:val="single" w:sz="4" w:space="0" w:color="000000"/>
              <w:bottom w:val="single" w:sz="4" w:space="0" w:color="000000"/>
              <w:right w:val="single" w:sz="4" w:space="0" w:color="000000"/>
            </w:tcBorders>
          </w:tcPr>
          <w:p w14:paraId="199E12F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9</w:t>
            </w:r>
          </w:p>
        </w:tc>
        <w:tc>
          <w:tcPr>
            <w:tcW w:w="2303" w:type="dxa"/>
            <w:tcBorders>
              <w:top w:val="single" w:sz="4" w:space="0" w:color="000000"/>
              <w:left w:val="single" w:sz="4" w:space="0" w:color="000000"/>
              <w:bottom w:val="single" w:sz="4" w:space="0" w:color="000000"/>
              <w:right w:val="single" w:sz="4" w:space="0" w:color="000000"/>
            </w:tcBorders>
          </w:tcPr>
          <w:p w14:paraId="60495D6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7991E913"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Карпушина О.С.</w:t>
            </w:r>
          </w:p>
        </w:tc>
      </w:tr>
      <w:tr w:rsidR="00F048EC" w:rsidRPr="0043744B" w14:paraId="716E931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B08814D" w14:textId="77777777" w:rsidR="00F048EC" w:rsidRPr="0043744B" w:rsidRDefault="00F048EC" w:rsidP="003502CB">
            <w:pPr>
              <w:autoSpaceDE/>
              <w:autoSpaceDN/>
              <w:rPr>
                <w:sz w:val="24"/>
              </w:rPr>
            </w:pPr>
            <w:r w:rsidRPr="0043744B">
              <w:rPr>
                <w:sz w:val="24"/>
              </w:rPr>
              <w:t>«По странам и континентам»»</w:t>
            </w:r>
          </w:p>
        </w:tc>
        <w:tc>
          <w:tcPr>
            <w:tcW w:w="1212" w:type="dxa"/>
            <w:tcBorders>
              <w:top w:val="single" w:sz="4" w:space="0" w:color="000000"/>
              <w:left w:val="single" w:sz="4" w:space="0" w:color="000000"/>
              <w:bottom w:val="single" w:sz="4" w:space="0" w:color="000000"/>
              <w:right w:val="single" w:sz="4" w:space="0" w:color="000000"/>
            </w:tcBorders>
          </w:tcPr>
          <w:p w14:paraId="20553C2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7</w:t>
            </w:r>
          </w:p>
        </w:tc>
        <w:tc>
          <w:tcPr>
            <w:tcW w:w="2303" w:type="dxa"/>
            <w:tcBorders>
              <w:top w:val="single" w:sz="4" w:space="0" w:color="000000"/>
              <w:left w:val="single" w:sz="4" w:space="0" w:color="000000"/>
              <w:bottom w:val="single" w:sz="4" w:space="0" w:color="000000"/>
              <w:right w:val="single" w:sz="4" w:space="0" w:color="000000"/>
            </w:tcBorders>
          </w:tcPr>
          <w:p w14:paraId="00F2054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5FC05AF7"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Карпушина О.С.</w:t>
            </w:r>
          </w:p>
        </w:tc>
      </w:tr>
      <w:tr w:rsidR="00F048EC" w:rsidRPr="0043744B" w14:paraId="00E1B7A3"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A0DCB19" w14:textId="77777777" w:rsidR="00F048EC" w:rsidRPr="0043744B" w:rsidRDefault="00F048EC" w:rsidP="003502CB">
            <w:pPr>
              <w:autoSpaceDE/>
              <w:autoSpaceDN/>
              <w:rPr>
                <w:sz w:val="24"/>
              </w:rPr>
            </w:pPr>
            <w:r w:rsidRPr="0043744B">
              <w:rPr>
                <w:sz w:val="24"/>
              </w:rPr>
              <w:t>«В мире обществознания»</w:t>
            </w:r>
          </w:p>
        </w:tc>
        <w:tc>
          <w:tcPr>
            <w:tcW w:w="1212" w:type="dxa"/>
            <w:tcBorders>
              <w:top w:val="single" w:sz="4" w:space="0" w:color="000000"/>
              <w:left w:val="single" w:sz="4" w:space="0" w:color="000000"/>
              <w:bottom w:val="single" w:sz="4" w:space="0" w:color="000000"/>
              <w:right w:val="single" w:sz="4" w:space="0" w:color="000000"/>
            </w:tcBorders>
          </w:tcPr>
          <w:p w14:paraId="3E354DB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w:t>
            </w:r>
          </w:p>
        </w:tc>
        <w:tc>
          <w:tcPr>
            <w:tcW w:w="2303" w:type="dxa"/>
            <w:tcBorders>
              <w:top w:val="single" w:sz="4" w:space="0" w:color="000000"/>
              <w:left w:val="single" w:sz="4" w:space="0" w:color="000000"/>
              <w:bottom w:val="single" w:sz="4" w:space="0" w:color="000000"/>
              <w:right w:val="single" w:sz="4" w:space="0" w:color="000000"/>
            </w:tcBorders>
          </w:tcPr>
          <w:p w14:paraId="1DF3DBF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2F4B900B"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Аладьин А.В.</w:t>
            </w:r>
          </w:p>
        </w:tc>
      </w:tr>
      <w:tr w:rsidR="00F048EC" w:rsidRPr="0043744B" w14:paraId="19D3CEA8"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E4EA02F" w14:textId="77777777" w:rsidR="00F048EC" w:rsidRPr="0043744B" w:rsidRDefault="00F048EC" w:rsidP="003502CB">
            <w:pPr>
              <w:autoSpaceDE/>
              <w:autoSpaceDN/>
              <w:rPr>
                <w:sz w:val="24"/>
              </w:rPr>
            </w:pPr>
            <w:r w:rsidRPr="0043744B">
              <w:rPr>
                <w:sz w:val="24"/>
              </w:rPr>
              <w:t>«Школа безопасности»</w:t>
            </w:r>
          </w:p>
        </w:tc>
        <w:tc>
          <w:tcPr>
            <w:tcW w:w="1212" w:type="dxa"/>
            <w:tcBorders>
              <w:top w:val="single" w:sz="4" w:space="0" w:color="000000"/>
              <w:left w:val="single" w:sz="4" w:space="0" w:color="000000"/>
              <w:bottom w:val="single" w:sz="4" w:space="0" w:color="000000"/>
              <w:right w:val="single" w:sz="4" w:space="0" w:color="000000"/>
            </w:tcBorders>
          </w:tcPr>
          <w:p w14:paraId="59641F3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 8-9</w:t>
            </w:r>
          </w:p>
        </w:tc>
        <w:tc>
          <w:tcPr>
            <w:tcW w:w="2303" w:type="dxa"/>
            <w:tcBorders>
              <w:top w:val="single" w:sz="4" w:space="0" w:color="000000"/>
              <w:left w:val="single" w:sz="4" w:space="0" w:color="000000"/>
              <w:bottom w:val="single" w:sz="4" w:space="0" w:color="000000"/>
              <w:right w:val="single" w:sz="4" w:space="0" w:color="000000"/>
            </w:tcBorders>
          </w:tcPr>
          <w:p w14:paraId="710E54D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w:t>
            </w:r>
          </w:p>
        </w:tc>
        <w:tc>
          <w:tcPr>
            <w:tcW w:w="3268" w:type="dxa"/>
            <w:tcBorders>
              <w:top w:val="single" w:sz="4" w:space="0" w:color="000000"/>
              <w:left w:val="single" w:sz="4" w:space="0" w:color="000000"/>
              <w:bottom w:val="single" w:sz="4" w:space="0" w:color="000000"/>
              <w:right w:val="single" w:sz="4" w:space="0" w:color="000000"/>
            </w:tcBorders>
          </w:tcPr>
          <w:p w14:paraId="4DD9064E"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Чуприна Е.В.</w:t>
            </w:r>
          </w:p>
        </w:tc>
      </w:tr>
      <w:tr w:rsidR="00F048EC" w:rsidRPr="0043744B" w14:paraId="7DE70914"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6DABC138" w14:textId="77777777" w:rsidR="00F048EC" w:rsidRPr="0043744B" w:rsidRDefault="00F048EC" w:rsidP="003502CB">
            <w:pPr>
              <w:autoSpaceDE/>
              <w:autoSpaceDN/>
              <w:ind w:right="-1"/>
              <w:jc w:val="center"/>
              <w:rPr>
                <w:rFonts w:eastAsia="№Е"/>
                <w:i/>
                <w:color w:val="000000"/>
                <w:sz w:val="24"/>
                <w:lang w:eastAsia="ru-RU"/>
              </w:rPr>
            </w:pPr>
          </w:p>
          <w:p w14:paraId="71207867" w14:textId="77777777" w:rsidR="00F048EC" w:rsidRPr="0043744B" w:rsidRDefault="00F048EC" w:rsidP="003502CB">
            <w:pPr>
              <w:autoSpaceDE/>
              <w:autoSpaceDN/>
              <w:ind w:right="-1"/>
              <w:jc w:val="center"/>
              <w:rPr>
                <w:rFonts w:eastAsia="№Е"/>
                <w:b/>
                <w:color w:val="000000"/>
                <w:sz w:val="24"/>
                <w:lang w:eastAsia="ru-RU"/>
              </w:rPr>
            </w:pPr>
            <w:r w:rsidRPr="0043744B">
              <w:rPr>
                <w:rFonts w:eastAsia="№Е"/>
                <w:b/>
                <w:color w:val="000000"/>
                <w:sz w:val="24"/>
                <w:lang w:eastAsia="ru-RU"/>
              </w:rPr>
              <w:t>Самоуправление</w:t>
            </w:r>
          </w:p>
          <w:p w14:paraId="05B7F963"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52A6A93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354345C" w14:textId="77777777" w:rsidR="00F048EC" w:rsidRPr="0043744B" w:rsidRDefault="00F048EC" w:rsidP="003502CB">
            <w:pPr>
              <w:autoSpaceDE/>
              <w:autoSpaceDN/>
              <w:ind w:right="-1"/>
              <w:rPr>
                <w:rFonts w:eastAsia="№Е"/>
                <w:color w:val="000000"/>
                <w:sz w:val="24"/>
                <w:lang w:eastAsia="ru-RU"/>
              </w:rPr>
            </w:pPr>
          </w:p>
          <w:p w14:paraId="70697D11"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EFF89A" w14:textId="77777777" w:rsidR="00F048EC" w:rsidRPr="0043744B" w:rsidRDefault="00F048EC" w:rsidP="003502CB">
            <w:pPr>
              <w:autoSpaceDE/>
              <w:autoSpaceDN/>
              <w:ind w:right="-1"/>
              <w:jc w:val="center"/>
              <w:rPr>
                <w:rFonts w:eastAsia="№Е"/>
                <w:color w:val="000000"/>
                <w:sz w:val="24"/>
                <w:lang w:eastAsia="ru-RU"/>
              </w:rPr>
            </w:pPr>
          </w:p>
          <w:p w14:paraId="2620F68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99D5C1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04E21B0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7132772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38124785" w14:textId="77777777" w:rsidR="00F048EC" w:rsidRPr="0043744B" w:rsidRDefault="00F048EC" w:rsidP="003502CB">
            <w:pPr>
              <w:autoSpaceDE/>
              <w:autoSpaceDN/>
              <w:ind w:right="-1"/>
              <w:jc w:val="center"/>
              <w:rPr>
                <w:rFonts w:eastAsia="№Е"/>
                <w:color w:val="000000"/>
                <w:sz w:val="24"/>
                <w:lang w:eastAsia="ru-RU"/>
              </w:rPr>
            </w:pPr>
          </w:p>
          <w:p w14:paraId="304E9B4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7B98F7D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EB74B78" w14:textId="77777777" w:rsidR="00F048EC" w:rsidRPr="0043744B" w:rsidRDefault="00F048EC" w:rsidP="003502CB">
            <w:pPr>
              <w:autoSpaceDE/>
              <w:autoSpaceDN/>
              <w:ind w:right="-1"/>
              <w:rPr>
                <w:rFonts w:eastAsia="№Е"/>
                <w:color w:val="000000"/>
                <w:sz w:val="24"/>
                <w:lang w:eastAsia="ru-RU"/>
              </w:rPr>
            </w:pPr>
            <w:r w:rsidRPr="0043744B">
              <w:rPr>
                <w:color w:val="000000"/>
                <w:sz w:val="24"/>
              </w:rPr>
              <w:t>Выборы лидеров, активов  классов, распределение обязанностей.</w:t>
            </w:r>
          </w:p>
        </w:tc>
        <w:tc>
          <w:tcPr>
            <w:tcW w:w="1212" w:type="dxa"/>
            <w:tcBorders>
              <w:top w:val="single" w:sz="4" w:space="0" w:color="000000"/>
              <w:left w:val="single" w:sz="4" w:space="0" w:color="000000"/>
              <w:bottom w:val="single" w:sz="4" w:space="0" w:color="000000"/>
              <w:right w:val="single" w:sz="4" w:space="0" w:color="000000"/>
            </w:tcBorders>
          </w:tcPr>
          <w:p w14:paraId="38D73148"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328A6635"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сентябрь</w:t>
            </w:r>
          </w:p>
        </w:tc>
        <w:tc>
          <w:tcPr>
            <w:tcW w:w="3268" w:type="dxa"/>
            <w:tcBorders>
              <w:top w:val="single" w:sz="4" w:space="0" w:color="000000"/>
              <w:left w:val="single" w:sz="4" w:space="0" w:color="000000"/>
              <w:bottom w:val="single" w:sz="4" w:space="0" w:color="000000"/>
              <w:right w:val="single" w:sz="4" w:space="0" w:color="000000"/>
            </w:tcBorders>
          </w:tcPr>
          <w:p w14:paraId="027FCAF0"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4DA95CD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6688B63" w14:textId="77777777" w:rsidR="00F048EC" w:rsidRPr="0043744B" w:rsidRDefault="00F048EC" w:rsidP="003502CB">
            <w:pPr>
              <w:autoSpaceDE/>
              <w:autoSpaceDN/>
              <w:ind w:right="-1"/>
              <w:rPr>
                <w:sz w:val="24"/>
              </w:rPr>
            </w:pPr>
            <w:r w:rsidRPr="0043744B">
              <w:rPr>
                <w:sz w:val="24"/>
              </w:rPr>
              <w:t xml:space="preserve">Конкурс «Лучший ученический </w:t>
            </w:r>
            <w:r w:rsidRPr="0043744B">
              <w:rPr>
                <w:sz w:val="24"/>
              </w:rPr>
              <w:lastRenderedPageBreak/>
              <w:t>класс»</w:t>
            </w:r>
          </w:p>
        </w:tc>
        <w:tc>
          <w:tcPr>
            <w:tcW w:w="1212" w:type="dxa"/>
            <w:tcBorders>
              <w:top w:val="single" w:sz="4" w:space="0" w:color="000000"/>
              <w:left w:val="single" w:sz="4" w:space="0" w:color="000000"/>
              <w:bottom w:val="single" w:sz="4" w:space="0" w:color="000000"/>
              <w:right w:val="single" w:sz="4" w:space="0" w:color="000000"/>
            </w:tcBorders>
          </w:tcPr>
          <w:p w14:paraId="63B819D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5-9</w:t>
            </w:r>
          </w:p>
        </w:tc>
        <w:tc>
          <w:tcPr>
            <w:tcW w:w="2303" w:type="dxa"/>
            <w:tcBorders>
              <w:top w:val="single" w:sz="4" w:space="0" w:color="000000"/>
              <w:left w:val="single" w:sz="4" w:space="0" w:color="000000"/>
              <w:bottom w:val="single" w:sz="4" w:space="0" w:color="000000"/>
              <w:right w:val="single" w:sz="4" w:space="0" w:color="000000"/>
            </w:tcBorders>
          </w:tcPr>
          <w:p w14:paraId="28C38AB9"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70AD913A"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7AED805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55BD78E"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Работа в соответствии с обязанностями</w:t>
            </w:r>
          </w:p>
        </w:tc>
        <w:tc>
          <w:tcPr>
            <w:tcW w:w="1212" w:type="dxa"/>
            <w:tcBorders>
              <w:top w:val="single" w:sz="4" w:space="0" w:color="000000"/>
              <w:left w:val="single" w:sz="4" w:space="0" w:color="000000"/>
              <w:bottom w:val="single" w:sz="4" w:space="0" w:color="000000"/>
              <w:right w:val="single" w:sz="4" w:space="0" w:color="000000"/>
            </w:tcBorders>
          </w:tcPr>
          <w:p w14:paraId="5F6963E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692ACF43"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2A5E3394"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2C77264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4627A8E" w14:textId="77777777" w:rsidR="00F048EC" w:rsidRPr="0043744B" w:rsidRDefault="00F048EC" w:rsidP="003502CB">
            <w:pPr>
              <w:autoSpaceDE/>
              <w:autoSpaceDN/>
              <w:ind w:right="-1"/>
              <w:rPr>
                <w:color w:val="000000"/>
                <w:sz w:val="24"/>
              </w:rPr>
            </w:pPr>
            <w:r w:rsidRPr="0043744B">
              <w:rPr>
                <w:sz w:val="24"/>
              </w:rPr>
              <w:t>Трудовая акция «Школьный двор»</w:t>
            </w:r>
          </w:p>
        </w:tc>
        <w:tc>
          <w:tcPr>
            <w:tcW w:w="1212" w:type="dxa"/>
            <w:tcBorders>
              <w:top w:val="single" w:sz="4" w:space="0" w:color="000000"/>
              <w:left w:val="single" w:sz="4" w:space="0" w:color="000000"/>
              <w:bottom w:val="single" w:sz="4" w:space="0" w:color="000000"/>
              <w:right w:val="single" w:sz="4" w:space="0" w:color="000000"/>
            </w:tcBorders>
          </w:tcPr>
          <w:p w14:paraId="51045C5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2F57961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октябрь</w:t>
            </w:r>
          </w:p>
        </w:tc>
        <w:tc>
          <w:tcPr>
            <w:tcW w:w="3268" w:type="dxa"/>
            <w:tcBorders>
              <w:top w:val="single" w:sz="4" w:space="0" w:color="000000"/>
              <w:left w:val="single" w:sz="4" w:space="0" w:color="000000"/>
              <w:bottom w:val="single" w:sz="4" w:space="0" w:color="000000"/>
              <w:right w:val="single" w:sz="4" w:space="0" w:color="000000"/>
            </w:tcBorders>
          </w:tcPr>
          <w:p w14:paraId="4E264022"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03E8AE2E"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2044808" w14:textId="77777777" w:rsidR="00F048EC" w:rsidRPr="0043744B" w:rsidRDefault="00F048EC" w:rsidP="003502CB">
            <w:pPr>
              <w:autoSpaceDE/>
              <w:autoSpaceDN/>
              <w:ind w:right="-1"/>
              <w:rPr>
                <w:rFonts w:eastAsia="№Е"/>
                <w:color w:val="000000"/>
                <w:sz w:val="24"/>
                <w:lang w:eastAsia="ru-RU"/>
              </w:rPr>
            </w:pPr>
            <w:r w:rsidRPr="0043744B">
              <w:rPr>
                <w:sz w:val="24"/>
              </w:rPr>
              <w:t>Экологическая акция «Бумажный бум»</w:t>
            </w:r>
          </w:p>
        </w:tc>
        <w:tc>
          <w:tcPr>
            <w:tcW w:w="1212" w:type="dxa"/>
            <w:tcBorders>
              <w:top w:val="single" w:sz="4" w:space="0" w:color="000000"/>
              <w:left w:val="single" w:sz="4" w:space="0" w:color="000000"/>
              <w:bottom w:val="single" w:sz="4" w:space="0" w:color="000000"/>
              <w:right w:val="single" w:sz="4" w:space="0" w:color="000000"/>
            </w:tcBorders>
          </w:tcPr>
          <w:p w14:paraId="294C5DB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71B4AE7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3B95FBC6"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604AFB9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06EC69F" w14:textId="77777777" w:rsidR="00F048EC" w:rsidRPr="0043744B" w:rsidRDefault="00F048EC" w:rsidP="003502CB">
            <w:pPr>
              <w:autoSpaceDE/>
              <w:autoSpaceDN/>
              <w:ind w:right="-1"/>
              <w:rPr>
                <w:sz w:val="24"/>
              </w:rPr>
            </w:pPr>
            <w:r w:rsidRPr="0043744B">
              <w:rPr>
                <w:sz w:val="24"/>
              </w:rPr>
              <w:t xml:space="preserve">Весенняя Неделя Добра (ряд мероприятий, осуществляемых каждым классом и волонтерским движением школы:  </w:t>
            </w:r>
            <w:r w:rsidRPr="0043744B">
              <w:rPr>
                <w:sz w:val="24"/>
                <w:lang w:eastAsia="ru-RU"/>
              </w:rPr>
              <w:t>«Чистый поселок - чистая планета», «Памяти павших»,  «О сердца к сердцу», «Посади дерево», «Подарок младшему другу», «Помощь пожилому односельчанину на приусадебном участке», «Здоровая перемена» и др.)</w:t>
            </w:r>
          </w:p>
        </w:tc>
        <w:tc>
          <w:tcPr>
            <w:tcW w:w="1212" w:type="dxa"/>
            <w:tcBorders>
              <w:top w:val="single" w:sz="4" w:space="0" w:color="000000"/>
              <w:left w:val="single" w:sz="4" w:space="0" w:color="000000"/>
              <w:bottom w:val="single" w:sz="4" w:space="0" w:color="000000"/>
              <w:right w:val="single" w:sz="4" w:space="0" w:color="000000"/>
            </w:tcBorders>
          </w:tcPr>
          <w:p w14:paraId="04C6862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F16199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апрель</w:t>
            </w:r>
          </w:p>
        </w:tc>
        <w:tc>
          <w:tcPr>
            <w:tcW w:w="3268" w:type="dxa"/>
            <w:tcBorders>
              <w:top w:val="single" w:sz="4" w:space="0" w:color="000000"/>
              <w:left w:val="single" w:sz="4" w:space="0" w:color="000000"/>
              <w:bottom w:val="single" w:sz="4" w:space="0" w:color="000000"/>
              <w:right w:val="single" w:sz="4" w:space="0" w:color="000000"/>
            </w:tcBorders>
          </w:tcPr>
          <w:p w14:paraId="1DE11E10"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08FDD61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7A3B1E4" w14:textId="77777777" w:rsidR="00F048EC" w:rsidRPr="0043744B" w:rsidRDefault="00F048EC" w:rsidP="003502CB">
            <w:pPr>
              <w:autoSpaceDE/>
              <w:autoSpaceDN/>
              <w:ind w:right="-1"/>
              <w:rPr>
                <w:rFonts w:eastAsia="№Е"/>
                <w:color w:val="000000"/>
                <w:sz w:val="24"/>
                <w:lang w:eastAsia="ru-RU"/>
              </w:rPr>
            </w:pPr>
            <w:r w:rsidRPr="0043744B">
              <w:rPr>
                <w:sz w:val="24"/>
              </w:rPr>
              <w:t>Прием в пионеры</w:t>
            </w:r>
          </w:p>
        </w:tc>
        <w:tc>
          <w:tcPr>
            <w:tcW w:w="1212" w:type="dxa"/>
            <w:tcBorders>
              <w:top w:val="single" w:sz="4" w:space="0" w:color="000000"/>
              <w:left w:val="single" w:sz="4" w:space="0" w:color="000000"/>
              <w:bottom w:val="single" w:sz="4" w:space="0" w:color="000000"/>
              <w:right w:val="single" w:sz="4" w:space="0" w:color="000000"/>
            </w:tcBorders>
          </w:tcPr>
          <w:p w14:paraId="1DEC5B5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5-8</w:t>
            </w:r>
          </w:p>
        </w:tc>
        <w:tc>
          <w:tcPr>
            <w:tcW w:w="2303" w:type="dxa"/>
            <w:tcBorders>
              <w:top w:val="single" w:sz="4" w:space="0" w:color="000000"/>
              <w:left w:val="single" w:sz="4" w:space="0" w:color="000000"/>
              <w:bottom w:val="single" w:sz="4" w:space="0" w:color="000000"/>
              <w:right w:val="single" w:sz="4" w:space="0" w:color="000000"/>
            </w:tcBorders>
          </w:tcPr>
          <w:p w14:paraId="0F78AE1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23BC4708"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04D534E4"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D0B4EE8"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Участие в проектах и акциях РДШ</w:t>
            </w:r>
          </w:p>
        </w:tc>
        <w:tc>
          <w:tcPr>
            <w:tcW w:w="1212" w:type="dxa"/>
            <w:tcBorders>
              <w:top w:val="single" w:sz="4" w:space="0" w:color="000000"/>
              <w:left w:val="single" w:sz="4" w:space="0" w:color="000000"/>
              <w:bottom w:val="single" w:sz="4" w:space="0" w:color="000000"/>
              <w:right w:val="single" w:sz="4" w:space="0" w:color="000000"/>
            </w:tcBorders>
          </w:tcPr>
          <w:p w14:paraId="05DEDB3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518DC5DE"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46ECC883"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25E6BE69"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025AC681" w14:textId="77777777" w:rsidR="00F048EC" w:rsidRPr="0043744B" w:rsidRDefault="00F048EC" w:rsidP="003502CB">
            <w:pPr>
              <w:autoSpaceDE/>
              <w:autoSpaceDN/>
              <w:ind w:right="-1"/>
              <w:jc w:val="center"/>
              <w:rPr>
                <w:rFonts w:eastAsia="№Е"/>
                <w:i/>
                <w:color w:val="000000"/>
                <w:sz w:val="24"/>
                <w:lang w:eastAsia="ru-RU"/>
              </w:rPr>
            </w:pPr>
          </w:p>
          <w:p w14:paraId="6F7DF4C3" w14:textId="77777777" w:rsidR="00F048EC" w:rsidRDefault="00F048EC" w:rsidP="003502CB">
            <w:pPr>
              <w:autoSpaceDE/>
              <w:autoSpaceDN/>
              <w:ind w:right="-1"/>
              <w:jc w:val="center"/>
              <w:rPr>
                <w:rFonts w:eastAsia="№Е"/>
                <w:b/>
                <w:color w:val="000000"/>
                <w:sz w:val="24"/>
                <w:lang w:eastAsia="ru-RU"/>
              </w:rPr>
            </w:pPr>
          </w:p>
          <w:p w14:paraId="4E23DBFF" w14:textId="77777777" w:rsidR="00F048EC" w:rsidRDefault="00F048EC" w:rsidP="003502CB">
            <w:pPr>
              <w:autoSpaceDE/>
              <w:autoSpaceDN/>
              <w:ind w:right="-1"/>
              <w:jc w:val="center"/>
              <w:rPr>
                <w:rFonts w:eastAsia="№Е"/>
                <w:b/>
                <w:color w:val="000000"/>
                <w:sz w:val="24"/>
                <w:lang w:eastAsia="ru-RU"/>
              </w:rPr>
            </w:pPr>
          </w:p>
          <w:p w14:paraId="50BB997B" w14:textId="77777777" w:rsidR="00F048EC" w:rsidRPr="0043744B" w:rsidRDefault="00F048EC" w:rsidP="003502CB">
            <w:pPr>
              <w:autoSpaceDE/>
              <w:autoSpaceDN/>
              <w:ind w:right="-1"/>
              <w:jc w:val="center"/>
              <w:rPr>
                <w:rFonts w:eastAsia="№Е"/>
                <w:b/>
                <w:i/>
                <w:color w:val="000000"/>
                <w:sz w:val="24"/>
                <w:lang w:eastAsia="ru-RU"/>
              </w:rPr>
            </w:pPr>
            <w:r w:rsidRPr="0043744B">
              <w:rPr>
                <w:rFonts w:eastAsia="№Е"/>
                <w:b/>
                <w:color w:val="000000"/>
                <w:sz w:val="24"/>
                <w:lang w:eastAsia="ru-RU"/>
              </w:rPr>
              <w:t>Профориентация</w:t>
            </w:r>
          </w:p>
          <w:p w14:paraId="47FBE757"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4B0AA62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202398C4" w14:textId="77777777" w:rsidR="00F048EC" w:rsidRPr="0043744B" w:rsidRDefault="00F048EC" w:rsidP="003502CB">
            <w:pPr>
              <w:autoSpaceDE/>
              <w:autoSpaceDN/>
              <w:ind w:right="-1"/>
              <w:rPr>
                <w:rFonts w:eastAsia="№Е"/>
                <w:color w:val="000000"/>
                <w:sz w:val="24"/>
                <w:lang w:eastAsia="ru-RU"/>
              </w:rPr>
            </w:pPr>
          </w:p>
          <w:p w14:paraId="10A849C8"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3234870" w14:textId="77777777" w:rsidR="00F048EC" w:rsidRPr="0043744B" w:rsidRDefault="00F048EC" w:rsidP="003502CB">
            <w:pPr>
              <w:autoSpaceDE/>
              <w:autoSpaceDN/>
              <w:ind w:right="-1"/>
              <w:jc w:val="center"/>
              <w:rPr>
                <w:rFonts w:eastAsia="№Е"/>
                <w:color w:val="000000"/>
                <w:sz w:val="24"/>
                <w:lang w:eastAsia="ru-RU"/>
              </w:rPr>
            </w:pPr>
          </w:p>
          <w:p w14:paraId="1B9EAEC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1A4DE9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1CFB305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6B79BD3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385CB163" w14:textId="77777777" w:rsidR="00F048EC" w:rsidRPr="0043744B" w:rsidRDefault="00F048EC" w:rsidP="003502CB">
            <w:pPr>
              <w:autoSpaceDE/>
              <w:autoSpaceDN/>
              <w:ind w:right="-1"/>
              <w:jc w:val="center"/>
              <w:rPr>
                <w:rFonts w:eastAsia="№Е"/>
                <w:color w:val="000000"/>
                <w:sz w:val="24"/>
                <w:lang w:eastAsia="ru-RU"/>
              </w:rPr>
            </w:pPr>
          </w:p>
          <w:p w14:paraId="570DE4A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50FA9B78"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294EFD2" w14:textId="77777777" w:rsidR="00F048EC" w:rsidRPr="0043744B" w:rsidRDefault="00F048EC" w:rsidP="003502CB">
            <w:pPr>
              <w:autoSpaceDE/>
              <w:autoSpaceDN/>
              <w:ind w:right="-1"/>
              <w:rPr>
                <w:rFonts w:eastAsia="№Е"/>
                <w:color w:val="000000"/>
                <w:sz w:val="24"/>
                <w:lang w:eastAsia="ru-RU"/>
              </w:rPr>
            </w:pPr>
            <w:r w:rsidRPr="0043744B">
              <w:rPr>
                <w:rFonts w:eastAsia="№Е"/>
                <w:sz w:val="24"/>
                <w:szCs w:val="20"/>
                <w:lang w:eastAsia="ru-RU"/>
              </w:rPr>
              <w:t>Мероприятия месячника профориентации в школе «Мир профессий». Конкурс рисунков, п</w:t>
            </w:r>
            <w:r w:rsidRPr="0043744B">
              <w:rPr>
                <w:rFonts w:eastAsia="№Е"/>
                <w:sz w:val="24"/>
                <w:lang w:eastAsia="ru-RU"/>
              </w:rPr>
              <w:t>рофориентационная игра</w:t>
            </w:r>
            <w:r w:rsidRPr="0043744B">
              <w:rPr>
                <w:rFonts w:eastAsia="№Е"/>
                <w:sz w:val="24"/>
                <w:szCs w:val="20"/>
                <w:lang w:eastAsia="ru-RU"/>
              </w:rPr>
              <w:t>, просмотр презентаций, диагностика.</w:t>
            </w:r>
          </w:p>
          <w:p w14:paraId="56C13A55" w14:textId="77777777" w:rsidR="00F048EC" w:rsidRPr="0043744B" w:rsidRDefault="00F048EC" w:rsidP="003502CB">
            <w:pPr>
              <w:autoSpaceDE/>
              <w:autoSpaceDN/>
              <w:ind w:right="-1"/>
              <w:rPr>
                <w:rFonts w:eastAsia="№Е"/>
                <w:color w:val="000000"/>
                <w:sz w:val="24"/>
                <w:lang w:eastAsia="ru-RU"/>
              </w:rPr>
            </w:pPr>
          </w:p>
        </w:tc>
        <w:tc>
          <w:tcPr>
            <w:tcW w:w="1212" w:type="dxa"/>
            <w:tcBorders>
              <w:top w:val="single" w:sz="4" w:space="0" w:color="000000"/>
              <w:left w:val="single" w:sz="4" w:space="0" w:color="000000"/>
              <w:bottom w:val="single" w:sz="4" w:space="0" w:color="000000"/>
              <w:right w:val="single" w:sz="4" w:space="0" w:color="000000"/>
            </w:tcBorders>
          </w:tcPr>
          <w:p w14:paraId="4DE7B03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C5FDF9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январь</w:t>
            </w:r>
          </w:p>
        </w:tc>
        <w:tc>
          <w:tcPr>
            <w:tcW w:w="3268" w:type="dxa"/>
            <w:tcBorders>
              <w:top w:val="single" w:sz="4" w:space="0" w:color="000000"/>
              <w:left w:val="single" w:sz="4" w:space="0" w:color="000000"/>
              <w:bottom w:val="single" w:sz="4" w:space="0" w:color="000000"/>
              <w:right w:val="single" w:sz="4" w:space="0" w:color="000000"/>
            </w:tcBorders>
          </w:tcPr>
          <w:p w14:paraId="15113A69"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 классные руководители</w:t>
            </w:r>
          </w:p>
        </w:tc>
      </w:tr>
      <w:tr w:rsidR="00F048EC" w:rsidRPr="0043744B" w14:paraId="612158CF"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392B35D1" w14:textId="77777777" w:rsidR="00F048EC" w:rsidRPr="0043744B" w:rsidRDefault="00F048EC" w:rsidP="003502CB">
            <w:pPr>
              <w:autoSpaceDE/>
              <w:autoSpaceDN/>
              <w:ind w:right="-1"/>
              <w:jc w:val="center"/>
              <w:rPr>
                <w:rFonts w:eastAsia="№Е"/>
                <w:i/>
                <w:color w:val="000000"/>
                <w:sz w:val="24"/>
                <w:lang w:eastAsia="ru-RU"/>
              </w:rPr>
            </w:pPr>
          </w:p>
          <w:p w14:paraId="49BC69FE" w14:textId="77777777" w:rsidR="00F048EC" w:rsidRPr="0043744B" w:rsidRDefault="00F048EC" w:rsidP="003502CB">
            <w:pPr>
              <w:autoSpaceDE/>
              <w:autoSpaceDN/>
              <w:ind w:right="-1"/>
              <w:jc w:val="center"/>
              <w:rPr>
                <w:rFonts w:eastAsia="№Е"/>
                <w:b/>
                <w:i/>
                <w:color w:val="000000"/>
                <w:sz w:val="24"/>
                <w:lang w:eastAsia="ru-RU"/>
              </w:rPr>
            </w:pPr>
            <w:r>
              <w:rPr>
                <w:rFonts w:eastAsia="№Е"/>
                <w:b/>
                <w:color w:val="000000"/>
                <w:sz w:val="24"/>
                <w:lang w:eastAsia="ru-RU"/>
              </w:rPr>
              <w:t>Внешкольные мероприятия</w:t>
            </w:r>
          </w:p>
          <w:p w14:paraId="5C3B11A9"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716146C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758E3ED" w14:textId="77777777" w:rsidR="00F048EC" w:rsidRPr="0043744B" w:rsidRDefault="00F048EC" w:rsidP="003502CB">
            <w:pPr>
              <w:autoSpaceDE/>
              <w:autoSpaceDN/>
              <w:ind w:right="-1"/>
              <w:rPr>
                <w:rFonts w:eastAsia="№Е"/>
                <w:color w:val="000000"/>
                <w:sz w:val="24"/>
                <w:lang w:eastAsia="ru-RU"/>
              </w:rPr>
            </w:pPr>
          </w:p>
          <w:p w14:paraId="082CD610"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B1CEAEC" w14:textId="77777777" w:rsidR="00F048EC" w:rsidRPr="0043744B" w:rsidRDefault="00F048EC" w:rsidP="003502CB">
            <w:pPr>
              <w:autoSpaceDE/>
              <w:autoSpaceDN/>
              <w:ind w:right="-1"/>
              <w:jc w:val="center"/>
              <w:rPr>
                <w:rFonts w:eastAsia="№Е"/>
                <w:color w:val="000000"/>
                <w:sz w:val="24"/>
                <w:lang w:eastAsia="ru-RU"/>
              </w:rPr>
            </w:pPr>
          </w:p>
          <w:p w14:paraId="5F6D21A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78B1975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5007552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445B42F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7C23D5BD" w14:textId="77777777" w:rsidR="00F048EC" w:rsidRPr="0043744B" w:rsidRDefault="00F048EC" w:rsidP="003502CB">
            <w:pPr>
              <w:autoSpaceDE/>
              <w:autoSpaceDN/>
              <w:ind w:right="-1"/>
              <w:jc w:val="center"/>
              <w:rPr>
                <w:rFonts w:eastAsia="№Е"/>
                <w:color w:val="000000"/>
                <w:sz w:val="24"/>
                <w:lang w:eastAsia="ru-RU"/>
              </w:rPr>
            </w:pPr>
          </w:p>
          <w:p w14:paraId="05CBAAB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6D2ED8E3"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BE6579B"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 xml:space="preserve">Посещение выездных представлений театров </w:t>
            </w:r>
          </w:p>
        </w:tc>
        <w:tc>
          <w:tcPr>
            <w:tcW w:w="1212" w:type="dxa"/>
            <w:tcBorders>
              <w:top w:val="single" w:sz="4" w:space="0" w:color="000000"/>
              <w:left w:val="single" w:sz="4" w:space="0" w:color="000000"/>
              <w:bottom w:val="single" w:sz="4" w:space="0" w:color="000000"/>
              <w:right w:val="single" w:sz="4" w:space="0" w:color="000000"/>
            </w:tcBorders>
          </w:tcPr>
          <w:p w14:paraId="0EBB981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DC5BE4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3622B963"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 xml:space="preserve">Классные руководители </w:t>
            </w:r>
          </w:p>
        </w:tc>
      </w:tr>
      <w:tr w:rsidR="00F048EC" w:rsidRPr="0043744B" w14:paraId="3F9F918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9437912"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Посещение концертов в Доме культуры поселка</w:t>
            </w:r>
          </w:p>
        </w:tc>
        <w:tc>
          <w:tcPr>
            <w:tcW w:w="1212" w:type="dxa"/>
            <w:tcBorders>
              <w:top w:val="single" w:sz="4" w:space="0" w:color="000000"/>
              <w:left w:val="single" w:sz="4" w:space="0" w:color="000000"/>
              <w:bottom w:val="single" w:sz="4" w:space="0" w:color="000000"/>
              <w:right w:val="single" w:sz="4" w:space="0" w:color="000000"/>
            </w:tcBorders>
          </w:tcPr>
          <w:p w14:paraId="6C888413"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C3FB34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42CCA33F"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7A00CB75"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79F12F4" w14:textId="77777777" w:rsidR="00F048EC" w:rsidRPr="0043744B" w:rsidRDefault="00F048EC" w:rsidP="003502CB">
            <w:pPr>
              <w:autoSpaceDE/>
              <w:autoSpaceDN/>
              <w:ind w:right="-1"/>
              <w:rPr>
                <w:rFonts w:eastAsia="№Е"/>
                <w:color w:val="000000"/>
                <w:sz w:val="24"/>
                <w:lang w:eastAsia="ru-RU"/>
              </w:rPr>
            </w:pPr>
            <w:r w:rsidRPr="0043744B">
              <w:rPr>
                <w:sz w:val="24"/>
              </w:rPr>
              <w:t>Экскурсия в школьный музей</w:t>
            </w:r>
            <w:r w:rsidRPr="0043744B">
              <w:rPr>
                <w:sz w:val="28"/>
                <w:szCs w:val="28"/>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5CA700D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5-7</w:t>
            </w:r>
          </w:p>
        </w:tc>
        <w:tc>
          <w:tcPr>
            <w:tcW w:w="2303" w:type="dxa"/>
            <w:tcBorders>
              <w:top w:val="single" w:sz="4" w:space="0" w:color="000000"/>
              <w:left w:val="single" w:sz="4" w:space="0" w:color="000000"/>
              <w:bottom w:val="single" w:sz="4" w:space="0" w:color="000000"/>
              <w:right w:val="single" w:sz="4" w:space="0" w:color="000000"/>
            </w:tcBorders>
          </w:tcPr>
          <w:p w14:paraId="0DD82F0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январь</w:t>
            </w:r>
          </w:p>
        </w:tc>
        <w:tc>
          <w:tcPr>
            <w:tcW w:w="3268" w:type="dxa"/>
            <w:tcBorders>
              <w:top w:val="single" w:sz="4" w:space="0" w:color="000000"/>
              <w:left w:val="single" w:sz="4" w:space="0" w:color="000000"/>
              <w:bottom w:val="single" w:sz="4" w:space="0" w:color="000000"/>
              <w:right w:val="single" w:sz="4" w:space="0" w:color="000000"/>
            </w:tcBorders>
          </w:tcPr>
          <w:p w14:paraId="39909068"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Руководитель музея</w:t>
            </w:r>
          </w:p>
        </w:tc>
      </w:tr>
      <w:tr w:rsidR="00F048EC" w:rsidRPr="0043744B" w14:paraId="28F56A6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B8A3401" w14:textId="77777777" w:rsidR="00F048EC" w:rsidRPr="0043744B" w:rsidRDefault="00F048EC" w:rsidP="003502CB">
            <w:pPr>
              <w:autoSpaceDE/>
              <w:autoSpaceDN/>
              <w:ind w:right="-1"/>
              <w:rPr>
                <w:rFonts w:eastAsia="№Е"/>
                <w:color w:val="000000"/>
                <w:sz w:val="24"/>
                <w:lang w:eastAsia="ru-RU"/>
              </w:rPr>
            </w:pPr>
            <w:r w:rsidRPr="0043744B">
              <w:rPr>
                <w:rFonts w:eastAsia="№Е"/>
                <w:color w:val="000000"/>
                <w:sz w:val="24"/>
                <w:lang w:eastAsia="ru-RU"/>
              </w:rPr>
              <w:t>Сезонные экскурсии в природу</w:t>
            </w:r>
          </w:p>
        </w:tc>
        <w:tc>
          <w:tcPr>
            <w:tcW w:w="1212" w:type="dxa"/>
            <w:tcBorders>
              <w:top w:val="single" w:sz="4" w:space="0" w:color="000000"/>
              <w:left w:val="single" w:sz="4" w:space="0" w:color="000000"/>
              <w:bottom w:val="single" w:sz="4" w:space="0" w:color="000000"/>
              <w:right w:val="single" w:sz="4" w:space="0" w:color="000000"/>
            </w:tcBorders>
          </w:tcPr>
          <w:p w14:paraId="4FF9BE7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5-7</w:t>
            </w:r>
          </w:p>
        </w:tc>
        <w:tc>
          <w:tcPr>
            <w:tcW w:w="2303" w:type="dxa"/>
            <w:tcBorders>
              <w:top w:val="single" w:sz="4" w:space="0" w:color="000000"/>
              <w:left w:val="single" w:sz="4" w:space="0" w:color="000000"/>
              <w:bottom w:val="single" w:sz="4" w:space="0" w:color="000000"/>
              <w:right w:val="single" w:sz="4" w:space="0" w:color="000000"/>
            </w:tcBorders>
          </w:tcPr>
          <w:p w14:paraId="3B0BB1B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По плану клас.рук.</w:t>
            </w:r>
          </w:p>
        </w:tc>
        <w:tc>
          <w:tcPr>
            <w:tcW w:w="3268" w:type="dxa"/>
            <w:tcBorders>
              <w:top w:val="single" w:sz="4" w:space="0" w:color="000000"/>
              <w:left w:val="single" w:sz="4" w:space="0" w:color="000000"/>
              <w:bottom w:val="single" w:sz="4" w:space="0" w:color="000000"/>
              <w:right w:val="single" w:sz="4" w:space="0" w:color="000000"/>
            </w:tcBorders>
          </w:tcPr>
          <w:p w14:paraId="4AAEA4CF"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3DEEBF06"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A00872D" w14:textId="77777777" w:rsidR="00F048EC" w:rsidRPr="0043744B" w:rsidRDefault="00F048EC" w:rsidP="003502CB">
            <w:pPr>
              <w:autoSpaceDE/>
              <w:autoSpaceDN/>
              <w:ind w:right="-1"/>
              <w:rPr>
                <w:rFonts w:eastAsia="№Е"/>
                <w:color w:val="000000"/>
                <w:sz w:val="24"/>
                <w:lang w:eastAsia="ru-RU"/>
              </w:rPr>
            </w:pPr>
            <w:r w:rsidRPr="0043744B">
              <w:rPr>
                <w:sz w:val="24"/>
              </w:rPr>
              <w:t>Поездки на представления в драматический театр, на киносеансы- в кинотеатр</w:t>
            </w:r>
          </w:p>
        </w:tc>
        <w:tc>
          <w:tcPr>
            <w:tcW w:w="1212" w:type="dxa"/>
            <w:tcBorders>
              <w:top w:val="single" w:sz="4" w:space="0" w:color="000000"/>
              <w:left w:val="single" w:sz="4" w:space="0" w:color="000000"/>
              <w:bottom w:val="single" w:sz="4" w:space="0" w:color="000000"/>
              <w:right w:val="single" w:sz="4" w:space="0" w:color="000000"/>
            </w:tcBorders>
          </w:tcPr>
          <w:p w14:paraId="314EB04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32CE437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По плану клас.рук.</w:t>
            </w:r>
          </w:p>
        </w:tc>
        <w:tc>
          <w:tcPr>
            <w:tcW w:w="3268" w:type="dxa"/>
            <w:tcBorders>
              <w:top w:val="single" w:sz="4" w:space="0" w:color="000000"/>
              <w:left w:val="single" w:sz="4" w:space="0" w:color="000000"/>
              <w:bottom w:val="single" w:sz="4" w:space="0" w:color="000000"/>
              <w:right w:val="single" w:sz="4" w:space="0" w:color="000000"/>
            </w:tcBorders>
          </w:tcPr>
          <w:p w14:paraId="2DFF806E"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7D60FC3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B231277" w14:textId="77777777" w:rsidR="00F048EC" w:rsidRPr="0043744B" w:rsidRDefault="00F048EC" w:rsidP="003502CB">
            <w:pPr>
              <w:autoSpaceDE/>
              <w:autoSpaceDN/>
              <w:ind w:right="-1"/>
              <w:rPr>
                <w:sz w:val="24"/>
              </w:rPr>
            </w:pPr>
            <w:r w:rsidRPr="0043744B">
              <w:rPr>
                <w:sz w:val="24"/>
              </w:rPr>
              <w:t>Экскурсии в музеи</w:t>
            </w:r>
          </w:p>
        </w:tc>
        <w:tc>
          <w:tcPr>
            <w:tcW w:w="1212" w:type="dxa"/>
            <w:tcBorders>
              <w:top w:val="single" w:sz="4" w:space="0" w:color="000000"/>
              <w:left w:val="single" w:sz="4" w:space="0" w:color="000000"/>
              <w:bottom w:val="single" w:sz="4" w:space="0" w:color="000000"/>
              <w:right w:val="single" w:sz="4" w:space="0" w:color="000000"/>
            </w:tcBorders>
          </w:tcPr>
          <w:p w14:paraId="5B88051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0C3752F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По плану клас.рук.</w:t>
            </w:r>
          </w:p>
        </w:tc>
        <w:tc>
          <w:tcPr>
            <w:tcW w:w="3268" w:type="dxa"/>
            <w:tcBorders>
              <w:top w:val="single" w:sz="4" w:space="0" w:color="000000"/>
              <w:left w:val="single" w:sz="4" w:space="0" w:color="000000"/>
              <w:bottom w:val="single" w:sz="4" w:space="0" w:color="000000"/>
              <w:right w:val="single" w:sz="4" w:space="0" w:color="000000"/>
            </w:tcBorders>
          </w:tcPr>
          <w:p w14:paraId="417695E3"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6B953140"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CB94A50" w14:textId="77777777" w:rsidR="00F048EC" w:rsidRPr="0043744B" w:rsidRDefault="00F048EC" w:rsidP="003502CB">
            <w:pPr>
              <w:widowControl/>
              <w:autoSpaceDE/>
              <w:autoSpaceDN/>
              <w:rPr>
                <w:rFonts w:eastAsia="№Е"/>
                <w:color w:val="000000"/>
                <w:sz w:val="24"/>
                <w:lang w:eastAsia="ru-RU"/>
              </w:rPr>
            </w:pPr>
            <w:r w:rsidRPr="0043744B">
              <w:rPr>
                <w:sz w:val="24"/>
              </w:rPr>
              <w:t>Туристические походы «В поход за здоровьем»</w:t>
            </w:r>
          </w:p>
        </w:tc>
        <w:tc>
          <w:tcPr>
            <w:tcW w:w="1212" w:type="dxa"/>
            <w:tcBorders>
              <w:top w:val="single" w:sz="4" w:space="0" w:color="000000"/>
              <w:left w:val="single" w:sz="4" w:space="0" w:color="000000"/>
              <w:bottom w:val="single" w:sz="4" w:space="0" w:color="000000"/>
              <w:right w:val="single" w:sz="4" w:space="0" w:color="000000"/>
            </w:tcBorders>
          </w:tcPr>
          <w:p w14:paraId="3B64A1A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1E9B2FAF" w14:textId="77777777" w:rsidR="00F048EC" w:rsidRPr="0043744B" w:rsidRDefault="00F048EC" w:rsidP="003502CB">
            <w:pPr>
              <w:widowControl/>
              <w:autoSpaceDE/>
              <w:autoSpaceDN/>
              <w:ind w:firstLine="851"/>
              <w:rPr>
                <w:rFonts w:eastAsia="№Е"/>
                <w:color w:val="000000"/>
                <w:sz w:val="24"/>
                <w:lang w:eastAsia="ru-RU"/>
              </w:rPr>
            </w:pPr>
            <w:r w:rsidRPr="0043744B">
              <w:rPr>
                <w:rFonts w:eastAsia="№Е"/>
                <w:color w:val="000000"/>
                <w:sz w:val="24"/>
                <w:lang w:eastAsia="ru-RU"/>
              </w:rPr>
              <w:t>май</w:t>
            </w:r>
          </w:p>
        </w:tc>
        <w:tc>
          <w:tcPr>
            <w:tcW w:w="3268" w:type="dxa"/>
            <w:tcBorders>
              <w:top w:val="single" w:sz="4" w:space="0" w:color="000000"/>
              <w:left w:val="single" w:sz="4" w:space="0" w:color="000000"/>
              <w:bottom w:val="single" w:sz="4" w:space="0" w:color="000000"/>
              <w:right w:val="single" w:sz="4" w:space="0" w:color="000000"/>
            </w:tcBorders>
          </w:tcPr>
          <w:p w14:paraId="42810B24"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 xml:space="preserve">  Классные руководители</w:t>
            </w:r>
          </w:p>
        </w:tc>
      </w:tr>
      <w:tr w:rsidR="00F048EC" w:rsidRPr="0043744B" w14:paraId="4A0DA515"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558F67E6" w14:textId="77777777" w:rsidR="00F048EC" w:rsidRPr="0043744B" w:rsidRDefault="00F048EC" w:rsidP="003502CB">
            <w:pPr>
              <w:autoSpaceDE/>
              <w:autoSpaceDN/>
              <w:ind w:right="-1"/>
              <w:jc w:val="center"/>
              <w:rPr>
                <w:rFonts w:eastAsia="№Е"/>
                <w:b/>
                <w:i/>
                <w:color w:val="000000"/>
                <w:sz w:val="24"/>
                <w:lang w:eastAsia="ru-RU"/>
              </w:rPr>
            </w:pPr>
          </w:p>
          <w:p w14:paraId="7991C1EF" w14:textId="77777777" w:rsidR="00F048EC" w:rsidRPr="0043744B" w:rsidRDefault="00F048EC" w:rsidP="003502CB">
            <w:pPr>
              <w:autoSpaceDE/>
              <w:autoSpaceDN/>
              <w:ind w:right="-1"/>
              <w:jc w:val="center"/>
              <w:rPr>
                <w:rFonts w:eastAsia="№Е"/>
                <w:b/>
                <w:i/>
                <w:color w:val="000000"/>
                <w:sz w:val="24"/>
                <w:lang w:eastAsia="ru-RU"/>
              </w:rPr>
            </w:pPr>
            <w:r w:rsidRPr="0043744B">
              <w:rPr>
                <w:rFonts w:eastAsia="№Е"/>
                <w:b/>
                <w:color w:val="000000"/>
                <w:sz w:val="24"/>
                <w:lang w:eastAsia="ru-RU"/>
              </w:rPr>
              <w:t>Организация предметно-</w:t>
            </w:r>
            <w:r>
              <w:rPr>
                <w:rFonts w:eastAsia="№Е"/>
                <w:b/>
                <w:color w:val="000000"/>
                <w:sz w:val="24"/>
                <w:lang w:eastAsia="ru-RU"/>
              </w:rPr>
              <w:t>пространственной</w:t>
            </w:r>
            <w:r w:rsidRPr="0043744B">
              <w:rPr>
                <w:rFonts w:eastAsia="№Е"/>
                <w:b/>
                <w:color w:val="000000"/>
                <w:sz w:val="24"/>
                <w:lang w:eastAsia="ru-RU"/>
              </w:rPr>
              <w:t xml:space="preserve"> среды</w:t>
            </w:r>
            <w:r w:rsidRPr="0043744B">
              <w:rPr>
                <w:rFonts w:eastAsia="№Е"/>
                <w:b/>
                <w:i/>
                <w:color w:val="000000"/>
                <w:sz w:val="24"/>
                <w:lang w:eastAsia="ru-RU"/>
              </w:rPr>
              <w:t xml:space="preserve"> </w:t>
            </w:r>
          </w:p>
          <w:p w14:paraId="67C9F6CB"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1995B9A3"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8830095" w14:textId="77777777" w:rsidR="00F048EC" w:rsidRPr="0043744B" w:rsidRDefault="00F048EC" w:rsidP="003502CB">
            <w:pPr>
              <w:autoSpaceDE/>
              <w:autoSpaceDN/>
              <w:ind w:right="-1"/>
              <w:rPr>
                <w:rFonts w:eastAsia="№Е"/>
                <w:color w:val="000000"/>
                <w:sz w:val="24"/>
                <w:lang w:eastAsia="ru-RU"/>
              </w:rPr>
            </w:pPr>
          </w:p>
          <w:p w14:paraId="24BA0176"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0ED6E197" w14:textId="77777777" w:rsidR="00F048EC" w:rsidRPr="0043744B" w:rsidRDefault="00F048EC" w:rsidP="003502CB">
            <w:pPr>
              <w:autoSpaceDE/>
              <w:autoSpaceDN/>
              <w:ind w:right="-1"/>
              <w:jc w:val="center"/>
              <w:rPr>
                <w:rFonts w:eastAsia="№Е"/>
                <w:color w:val="000000"/>
                <w:sz w:val="24"/>
                <w:lang w:eastAsia="ru-RU"/>
              </w:rPr>
            </w:pPr>
          </w:p>
          <w:p w14:paraId="6499098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E0FC900"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Ориентировочное</w:t>
            </w:r>
          </w:p>
          <w:p w14:paraId="1E9EE4F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 xml:space="preserve">время </w:t>
            </w:r>
          </w:p>
          <w:p w14:paraId="50C3652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730D29B7" w14:textId="77777777" w:rsidR="00F048EC" w:rsidRPr="0043744B" w:rsidRDefault="00F048EC" w:rsidP="003502CB">
            <w:pPr>
              <w:autoSpaceDE/>
              <w:autoSpaceDN/>
              <w:ind w:right="-1"/>
              <w:jc w:val="center"/>
              <w:rPr>
                <w:rFonts w:eastAsia="№Е"/>
                <w:color w:val="000000"/>
                <w:sz w:val="24"/>
                <w:lang w:eastAsia="ru-RU"/>
              </w:rPr>
            </w:pPr>
          </w:p>
          <w:p w14:paraId="5B063E6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Ответственные</w:t>
            </w:r>
          </w:p>
        </w:tc>
      </w:tr>
      <w:tr w:rsidR="00F048EC" w:rsidRPr="0043744B" w14:paraId="16B1D075"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FFF541F" w14:textId="77777777" w:rsidR="00F048EC" w:rsidRPr="0043744B" w:rsidRDefault="00F048EC" w:rsidP="003502CB">
            <w:pPr>
              <w:autoSpaceDE/>
              <w:autoSpaceDN/>
              <w:ind w:right="-1"/>
              <w:rPr>
                <w:rFonts w:eastAsia="№Е"/>
                <w:color w:val="000000"/>
                <w:sz w:val="24"/>
                <w:lang w:eastAsia="ru-RU"/>
              </w:rPr>
            </w:pPr>
            <w:r w:rsidRPr="0043744B">
              <w:rPr>
                <w:sz w:val="24"/>
              </w:rPr>
              <w:t>Выставки рисунков, фотографий творческих работ, посвященных событиям и памятным датам</w:t>
            </w:r>
          </w:p>
        </w:tc>
        <w:tc>
          <w:tcPr>
            <w:tcW w:w="1212" w:type="dxa"/>
            <w:tcBorders>
              <w:top w:val="single" w:sz="4" w:space="0" w:color="000000"/>
              <w:left w:val="single" w:sz="4" w:space="0" w:color="000000"/>
              <w:bottom w:val="single" w:sz="4" w:space="0" w:color="000000"/>
              <w:right w:val="single" w:sz="4" w:space="0" w:color="000000"/>
            </w:tcBorders>
          </w:tcPr>
          <w:p w14:paraId="214ADBB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FDAD22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18BC9BCD"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Старшая вожатая</w:t>
            </w:r>
          </w:p>
        </w:tc>
      </w:tr>
      <w:tr w:rsidR="00F048EC" w:rsidRPr="0043744B" w14:paraId="0B96264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E96C8D5" w14:textId="77777777" w:rsidR="00F048EC" w:rsidRPr="0043744B" w:rsidRDefault="00F048EC" w:rsidP="003502CB">
            <w:pPr>
              <w:ind w:left="-142" w:right="566" w:firstLine="142"/>
              <w:rPr>
                <w:sz w:val="24"/>
              </w:rPr>
            </w:pPr>
            <w:r w:rsidRPr="0043744B">
              <w:rPr>
                <w:sz w:val="24"/>
              </w:rPr>
              <w:t>Оформление классных уголков</w:t>
            </w:r>
          </w:p>
          <w:p w14:paraId="39A3734A" w14:textId="77777777" w:rsidR="00F048EC" w:rsidRPr="0043744B" w:rsidRDefault="00F048EC" w:rsidP="003502CB">
            <w:pPr>
              <w:autoSpaceDE/>
              <w:autoSpaceDN/>
              <w:ind w:right="-1"/>
              <w:rPr>
                <w:rFonts w:eastAsia="№Е"/>
                <w:color w:val="000000"/>
                <w:sz w:val="24"/>
                <w:lang w:eastAsia="ru-RU"/>
              </w:rPr>
            </w:pPr>
            <w:r w:rsidRPr="0043744B">
              <w:rPr>
                <w:sz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4E8AA48A"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37D726FD"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53FF7E1E"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47B79B8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A485D46" w14:textId="77777777" w:rsidR="00F048EC" w:rsidRPr="0043744B" w:rsidRDefault="00F048EC" w:rsidP="003502CB">
            <w:pPr>
              <w:widowControl/>
              <w:autoSpaceDE/>
              <w:autoSpaceDN/>
              <w:rPr>
                <w:rFonts w:eastAsia="№Е"/>
                <w:color w:val="000000"/>
                <w:sz w:val="24"/>
                <w:lang w:eastAsia="ru-RU"/>
              </w:rPr>
            </w:pPr>
            <w:r w:rsidRPr="0043744B">
              <w:rPr>
                <w:sz w:val="24"/>
              </w:rPr>
              <w:t>Трудовые десанты по уборке территории школы</w:t>
            </w:r>
          </w:p>
        </w:tc>
        <w:tc>
          <w:tcPr>
            <w:tcW w:w="1212" w:type="dxa"/>
            <w:tcBorders>
              <w:top w:val="single" w:sz="4" w:space="0" w:color="000000"/>
              <w:left w:val="single" w:sz="4" w:space="0" w:color="000000"/>
              <w:bottom w:val="single" w:sz="4" w:space="0" w:color="000000"/>
              <w:right w:val="single" w:sz="4" w:space="0" w:color="000000"/>
            </w:tcBorders>
          </w:tcPr>
          <w:p w14:paraId="652EFF3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570221C5"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07D66A45"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6EDD6AF9"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69D6684D" w14:textId="77777777" w:rsidR="00F048EC" w:rsidRPr="0043744B" w:rsidRDefault="00F048EC" w:rsidP="003502CB">
            <w:pPr>
              <w:widowControl/>
              <w:autoSpaceDE/>
              <w:autoSpaceDN/>
              <w:rPr>
                <w:sz w:val="24"/>
              </w:rPr>
            </w:pPr>
            <w:r w:rsidRPr="0043744B">
              <w:rPr>
                <w:sz w:val="24"/>
              </w:rPr>
              <w:t>Трудовой десант по озеленению школьных клумб</w:t>
            </w:r>
          </w:p>
        </w:tc>
        <w:tc>
          <w:tcPr>
            <w:tcW w:w="1212" w:type="dxa"/>
            <w:tcBorders>
              <w:top w:val="single" w:sz="4" w:space="0" w:color="000000"/>
              <w:left w:val="single" w:sz="4" w:space="0" w:color="000000"/>
              <w:bottom w:val="single" w:sz="4" w:space="0" w:color="000000"/>
              <w:right w:val="single" w:sz="4" w:space="0" w:color="000000"/>
            </w:tcBorders>
          </w:tcPr>
          <w:p w14:paraId="616C3F2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10BF3ADF"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Сентябрь, апрель</w:t>
            </w:r>
          </w:p>
        </w:tc>
        <w:tc>
          <w:tcPr>
            <w:tcW w:w="3268" w:type="dxa"/>
            <w:tcBorders>
              <w:top w:val="single" w:sz="4" w:space="0" w:color="000000"/>
              <w:left w:val="single" w:sz="4" w:space="0" w:color="000000"/>
              <w:bottom w:val="single" w:sz="4" w:space="0" w:color="000000"/>
              <w:right w:val="single" w:sz="4" w:space="0" w:color="000000"/>
            </w:tcBorders>
          </w:tcPr>
          <w:p w14:paraId="13423AFB"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7445BA4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F5DD0B6" w14:textId="77777777" w:rsidR="00F048EC" w:rsidRPr="0043744B" w:rsidRDefault="00F048EC" w:rsidP="003502CB">
            <w:pPr>
              <w:widowControl/>
              <w:autoSpaceDE/>
              <w:autoSpaceDN/>
              <w:rPr>
                <w:sz w:val="24"/>
              </w:rPr>
            </w:pPr>
            <w:r w:rsidRPr="0043744B">
              <w:rPr>
                <w:sz w:val="24"/>
              </w:rPr>
              <w:t>Праздничное украшение кабинетов, окон кабинета</w:t>
            </w:r>
          </w:p>
        </w:tc>
        <w:tc>
          <w:tcPr>
            <w:tcW w:w="1212" w:type="dxa"/>
            <w:tcBorders>
              <w:top w:val="single" w:sz="4" w:space="0" w:color="000000"/>
              <w:left w:val="single" w:sz="4" w:space="0" w:color="000000"/>
              <w:bottom w:val="single" w:sz="4" w:space="0" w:color="000000"/>
              <w:right w:val="single" w:sz="4" w:space="0" w:color="000000"/>
            </w:tcBorders>
          </w:tcPr>
          <w:p w14:paraId="0D1CB282"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20F8D748"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0567A586"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657298C7"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32082344" w14:textId="77777777" w:rsidR="00F048EC" w:rsidRPr="0043744B" w:rsidRDefault="00F048EC" w:rsidP="003502CB">
            <w:pPr>
              <w:autoSpaceDE/>
              <w:autoSpaceDN/>
              <w:ind w:right="-1"/>
              <w:jc w:val="center"/>
              <w:rPr>
                <w:rFonts w:eastAsia="№Е"/>
                <w:i/>
                <w:color w:val="000000"/>
                <w:sz w:val="24"/>
                <w:lang w:eastAsia="ru-RU"/>
              </w:rPr>
            </w:pPr>
          </w:p>
          <w:p w14:paraId="7D3DA9B6" w14:textId="77777777" w:rsidR="00F048EC" w:rsidRPr="0043744B" w:rsidRDefault="00F048EC" w:rsidP="003502CB">
            <w:pPr>
              <w:autoSpaceDE/>
              <w:autoSpaceDN/>
              <w:ind w:right="-1"/>
              <w:jc w:val="center"/>
              <w:rPr>
                <w:rFonts w:eastAsia="№Е"/>
                <w:b/>
                <w:sz w:val="24"/>
                <w:lang w:eastAsia="ru-RU"/>
              </w:rPr>
            </w:pPr>
            <w:r>
              <w:rPr>
                <w:rFonts w:eastAsia="№Е"/>
                <w:b/>
                <w:color w:val="000000"/>
                <w:sz w:val="24"/>
                <w:lang w:eastAsia="ru-RU"/>
              </w:rPr>
              <w:t>Взаимодействие</w:t>
            </w:r>
            <w:r w:rsidRPr="0043744B">
              <w:rPr>
                <w:rFonts w:eastAsia="№Е"/>
                <w:b/>
                <w:color w:val="000000"/>
                <w:sz w:val="24"/>
                <w:lang w:eastAsia="ru-RU"/>
              </w:rPr>
              <w:t xml:space="preserve"> с родителями</w:t>
            </w:r>
          </w:p>
          <w:p w14:paraId="41A4AC4B"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2B54092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785BFAD5" w14:textId="77777777" w:rsidR="00F048EC" w:rsidRPr="0043744B" w:rsidRDefault="00F048EC" w:rsidP="003502CB">
            <w:pPr>
              <w:autoSpaceDE/>
              <w:autoSpaceDN/>
              <w:ind w:right="-1"/>
              <w:rPr>
                <w:rFonts w:eastAsia="№Е"/>
                <w:color w:val="000000"/>
                <w:sz w:val="24"/>
                <w:lang w:eastAsia="ru-RU"/>
              </w:rPr>
            </w:pPr>
          </w:p>
          <w:p w14:paraId="7BB2B6D6"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lastRenderedPageBreak/>
              <w:t>Дела, события, 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21D1A85" w14:textId="77777777" w:rsidR="00F048EC" w:rsidRPr="0043744B" w:rsidRDefault="00F048EC" w:rsidP="003502CB">
            <w:pPr>
              <w:autoSpaceDE/>
              <w:autoSpaceDN/>
              <w:ind w:right="-1"/>
              <w:jc w:val="center"/>
              <w:rPr>
                <w:rFonts w:eastAsia="№Е"/>
                <w:color w:val="000000"/>
                <w:sz w:val="24"/>
                <w:lang w:eastAsia="ru-RU"/>
              </w:rPr>
            </w:pPr>
          </w:p>
          <w:p w14:paraId="018F0DA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80B6F0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Ориентировочное</w:t>
            </w:r>
          </w:p>
          <w:p w14:paraId="19AF0B3B"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 xml:space="preserve">время </w:t>
            </w:r>
          </w:p>
          <w:p w14:paraId="6B4E9166"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проведения</w:t>
            </w:r>
          </w:p>
        </w:tc>
        <w:tc>
          <w:tcPr>
            <w:tcW w:w="3268" w:type="dxa"/>
            <w:tcBorders>
              <w:top w:val="single" w:sz="4" w:space="0" w:color="000000"/>
              <w:left w:val="single" w:sz="4" w:space="0" w:color="000000"/>
              <w:bottom w:val="single" w:sz="4" w:space="0" w:color="000000"/>
              <w:right w:val="single" w:sz="4" w:space="0" w:color="000000"/>
            </w:tcBorders>
          </w:tcPr>
          <w:p w14:paraId="402CF462" w14:textId="77777777" w:rsidR="00F048EC" w:rsidRPr="0043744B" w:rsidRDefault="00F048EC" w:rsidP="003502CB">
            <w:pPr>
              <w:autoSpaceDE/>
              <w:autoSpaceDN/>
              <w:ind w:right="-1"/>
              <w:jc w:val="center"/>
              <w:rPr>
                <w:rFonts w:eastAsia="№Е"/>
                <w:color w:val="000000"/>
                <w:sz w:val="24"/>
                <w:lang w:eastAsia="ru-RU"/>
              </w:rPr>
            </w:pPr>
          </w:p>
          <w:p w14:paraId="17A8370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lastRenderedPageBreak/>
              <w:t>Ответственные</w:t>
            </w:r>
          </w:p>
        </w:tc>
      </w:tr>
      <w:tr w:rsidR="00F048EC" w:rsidRPr="0043744B" w14:paraId="52405C0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51F0999A" w14:textId="77777777" w:rsidR="00F048EC" w:rsidRPr="0043744B" w:rsidRDefault="00F048EC" w:rsidP="003502CB">
            <w:pPr>
              <w:autoSpaceDE/>
              <w:autoSpaceDN/>
              <w:ind w:right="-1"/>
              <w:rPr>
                <w:rFonts w:eastAsia="№Е"/>
                <w:color w:val="000000"/>
                <w:sz w:val="24"/>
                <w:lang w:eastAsia="ru-RU"/>
              </w:rPr>
            </w:pPr>
            <w:r w:rsidRPr="0043744B">
              <w:rPr>
                <w:sz w:val="24"/>
              </w:rPr>
              <w:lastRenderedPageBreak/>
              <w:t xml:space="preserve">Участие родителей в проведении общешкольных, классных мероприятий: «Бумажный бум», </w:t>
            </w:r>
            <w:r w:rsidRPr="0043744B">
              <w:rPr>
                <w:color w:val="1C1C1C"/>
                <w:sz w:val="24"/>
              </w:rPr>
              <w:t xml:space="preserve"> «Бессмертный полк», </w:t>
            </w:r>
            <w:r w:rsidRPr="0043744B">
              <w:rPr>
                <w:sz w:val="24"/>
              </w:rPr>
              <w:t xml:space="preserve"> </w:t>
            </w:r>
            <w:r w:rsidRPr="0043744B">
              <w:rPr>
                <w:rFonts w:eastAsia="Arial Unicode MS"/>
                <w:sz w:val="24"/>
              </w:rPr>
              <w:t>новогодний праздник, «Мама, папа, я – отличная семья!»,</w:t>
            </w:r>
            <w:r w:rsidRPr="0043744B">
              <w:rPr>
                <w:sz w:val="24"/>
              </w:rPr>
              <w:t xml:space="preserve"> , классные «огоньки» и др.</w:t>
            </w:r>
          </w:p>
        </w:tc>
        <w:tc>
          <w:tcPr>
            <w:tcW w:w="1212" w:type="dxa"/>
            <w:tcBorders>
              <w:top w:val="single" w:sz="4" w:space="0" w:color="000000"/>
              <w:left w:val="single" w:sz="4" w:space="0" w:color="000000"/>
              <w:bottom w:val="single" w:sz="4" w:space="0" w:color="000000"/>
              <w:right w:val="single" w:sz="4" w:space="0" w:color="000000"/>
            </w:tcBorders>
          </w:tcPr>
          <w:p w14:paraId="164180C4"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69F58E2E"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0C5C76A5" w14:textId="77777777" w:rsidR="00F048EC" w:rsidRPr="0043744B" w:rsidRDefault="00F048EC" w:rsidP="003502CB">
            <w:pPr>
              <w:autoSpaceDE/>
              <w:autoSpaceDN/>
              <w:ind w:right="-1"/>
              <w:rPr>
                <w:rFonts w:eastAsia="Batang"/>
                <w:color w:val="000000"/>
                <w:sz w:val="24"/>
                <w:lang w:eastAsia="ru-RU"/>
              </w:rPr>
            </w:pPr>
            <w:r w:rsidRPr="0043744B">
              <w:rPr>
                <w:rFonts w:eastAsia="Batang"/>
                <w:color w:val="000000"/>
                <w:sz w:val="24"/>
                <w:lang w:eastAsia="ru-RU"/>
              </w:rPr>
              <w:t>Заместитель директора, классные руководители</w:t>
            </w:r>
          </w:p>
        </w:tc>
      </w:tr>
      <w:tr w:rsidR="00F048EC" w:rsidRPr="0043744B" w14:paraId="70AC604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A183CD6" w14:textId="77777777" w:rsidR="00F048EC" w:rsidRPr="0043744B" w:rsidRDefault="00F048EC" w:rsidP="003502CB">
            <w:pPr>
              <w:autoSpaceDE/>
              <w:autoSpaceDN/>
              <w:ind w:right="-1"/>
              <w:rPr>
                <w:rFonts w:eastAsia="№Е"/>
                <w:color w:val="000000"/>
                <w:sz w:val="24"/>
                <w:lang w:eastAsia="ru-RU"/>
              </w:rPr>
            </w:pPr>
            <w:r w:rsidRPr="0043744B">
              <w:rPr>
                <w:sz w:val="24"/>
              </w:rPr>
              <w:t>Общешкольное родительское собрание</w:t>
            </w:r>
          </w:p>
        </w:tc>
        <w:tc>
          <w:tcPr>
            <w:tcW w:w="1212" w:type="dxa"/>
            <w:tcBorders>
              <w:top w:val="single" w:sz="4" w:space="0" w:color="000000"/>
              <w:left w:val="single" w:sz="4" w:space="0" w:color="000000"/>
              <w:bottom w:val="single" w:sz="4" w:space="0" w:color="000000"/>
              <w:right w:val="single" w:sz="4" w:space="0" w:color="000000"/>
            </w:tcBorders>
          </w:tcPr>
          <w:p w14:paraId="5EE2969C"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35B8D9B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Октябрь, март</w:t>
            </w:r>
          </w:p>
        </w:tc>
        <w:tc>
          <w:tcPr>
            <w:tcW w:w="3268" w:type="dxa"/>
            <w:tcBorders>
              <w:top w:val="single" w:sz="4" w:space="0" w:color="000000"/>
              <w:left w:val="single" w:sz="4" w:space="0" w:color="000000"/>
              <w:bottom w:val="single" w:sz="4" w:space="0" w:color="000000"/>
              <w:right w:val="single" w:sz="4" w:space="0" w:color="000000"/>
            </w:tcBorders>
          </w:tcPr>
          <w:p w14:paraId="0F84B1F9"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Директор школы</w:t>
            </w:r>
          </w:p>
        </w:tc>
      </w:tr>
      <w:tr w:rsidR="00F048EC" w:rsidRPr="0043744B" w14:paraId="66F44A4A"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1FF6F7FD" w14:textId="77777777" w:rsidR="00F048EC" w:rsidRPr="0043744B" w:rsidRDefault="00F048EC" w:rsidP="003502CB">
            <w:pPr>
              <w:autoSpaceDE/>
              <w:autoSpaceDN/>
              <w:ind w:right="-1"/>
              <w:rPr>
                <w:sz w:val="24"/>
              </w:rPr>
            </w:pPr>
            <w:r w:rsidRPr="0043744B">
              <w:rPr>
                <w:sz w:val="24"/>
              </w:rPr>
              <w:t>Педагогическое просвещение родителей по вопросам воспитания детей</w:t>
            </w:r>
          </w:p>
        </w:tc>
        <w:tc>
          <w:tcPr>
            <w:tcW w:w="1212" w:type="dxa"/>
            <w:tcBorders>
              <w:top w:val="single" w:sz="4" w:space="0" w:color="000000"/>
              <w:left w:val="single" w:sz="4" w:space="0" w:color="000000"/>
              <w:bottom w:val="single" w:sz="4" w:space="0" w:color="000000"/>
              <w:right w:val="single" w:sz="4" w:space="0" w:color="000000"/>
            </w:tcBorders>
          </w:tcPr>
          <w:p w14:paraId="6094572F"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35E1A1B5"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1 раз/четверть</w:t>
            </w:r>
          </w:p>
        </w:tc>
        <w:tc>
          <w:tcPr>
            <w:tcW w:w="3268" w:type="dxa"/>
            <w:tcBorders>
              <w:top w:val="single" w:sz="4" w:space="0" w:color="000000"/>
              <w:left w:val="single" w:sz="4" w:space="0" w:color="000000"/>
              <w:bottom w:val="single" w:sz="4" w:space="0" w:color="000000"/>
              <w:right w:val="single" w:sz="4" w:space="0" w:color="000000"/>
            </w:tcBorders>
          </w:tcPr>
          <w:p w14:paraId="2C056B5B"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078685ED"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4D2D69E" w14:textId="77777777" w:rsidR="00F048EC" w:rsidRPr="0043744B" w:rsidRDefault="00F048EC" w:rsidP="003502CB">
            <w:pPr>
              <w:autoSpaceDE/>
              <w:autoSpaceDN/>
              <w:ind w:right="-1"/>
              <w:rPr>
                <w:sz w:val="24"/>
              </w:rPr>
            </w:pPr>
            <w:r w:rsidRPr="0043744B">
              <w:rPr>
                <w:sz w:val="24"/>
              </w:rPr>
              <w:t>Информационное оповещение через школьный сайт</w:t>
            </w:r>
          </w:p>
        </w:tc>
        <w:tc>
          <w:tcPr>
            <w:tcW w:w="1212" w:type="dxa"/>
            <w:tcBorders>
              <w:top w:val="single" w:sz="4" w:space="0" w:color="000000"/>
              <w:left w:val="single" w:sz="4" w:space="0" w:color="000000"/>
              <w:bottom w:val="single" w:sz="4" w:space="0" w:color="000000"/>
              <w:right w:val="single" w:sz="4" w:space="0" w:color="000000"/>
            </w:tcBorders>
          </w:tcPr>
          <w:p w14:paraId="67804E2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0431771"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68E72BC1" w14:textId="77777777" w:rsidR="00F048EC" w:rsidRPr="0043744B" w:rsidRDefault="00F048EC" w:rsidP="003502CB">
            <w:pPr>
              <w:autoSpaceDE/>
              <w:autoSpaceDN/>
              <w:ind w:right="-1"/>
              <w:jc w:val="center"/>
              <w:rPr>
                <w:rFonts w:eastAsia="Batang"/>
                <w:color w:val="000000"/>
                <w:sz w:val="24"/>
                <w:lang w:eastAsia="ru-RU"/>
              </w:rPr>
            </w:pPr>
            <w:r w:rsidRPr="0043744B">
              <w:rPr>
                <w:rFonts w:eastAsia="Batang"/>
                <w:color w:val="000000"/>
                <w:sz w:val="24"/>
                <w:lang w:eastAsia="ru-RU"/>
              </w:rPr>
              <w:t>Заместитель директора</w:t>
            </w:r>
          </w:p>
        </w:tc>
      </w:tr>
      <w:tr w:rsidR="00F048EC" w:rsidRPr="0043744B" w14:paraId="088599BC"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4ECC7D69" w14:textId="77777777" w:rsidR="00F048EC" w:rsidRPr="0043744B" w:rsidRDefault="00F048EC" w:rsidP="003502CB">
            <w:pPr>
              <w:widowControl/>
              <w:autoSpaceDE/>
              <w:autoSpaceDN/>
              <w:rPr>
                <w:rFonts w:eastAsia="№Е"/>
                <w:color w:val="000000"/>
                <w:sz w:val="24"/>
                <w:lang w:eastAsia="ru-RU"/>
              </w:rPr>
            </w:pPr>
            <w:r w:rsidRPr="0043744B">
              <w:rPr>
                <w:sz w:val="24"/>
              </w:rPr>
              <w:t>Индивидуальные консультации</w:t>
            </w:r>
          </w:p>
        </w:tc>
        <w:tc>
          <w:tcPr>
            <w:tcW w:w="1212" w:type="dxa"/>
            <w:tcBorders>
              <w:top w:val="single" w:sz="4" w:space="0" w:color="000000"/>
              <w:left w:val="single" w:sz="4" w:space="0" w:color="000000"/>
              <w:bottom w:val="single" w:sz="4" w:space="0" w:color="000000"/>
              <w:right w:val="single" w:sz="4" w:space="0" w:color="000000"/>
            </w:tcBorders>
          </w:tcPr>
          <w:p w14:paraId="15F3F45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4AF1AD95"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В течение года</w:t>
            </w:r>
          </w:p>
        </w:tc>
        <w:tc>
          <w:tcPr>
            <w:tcW w:w="3268" w:type="dxa"/>
            <w:tcBorders>
              <w:top w:val="single" w:sz="4" w:space="0" w:color="000000"/>
              <w:left w:val="single" w:sz="4" w:space="0" w:color="000000"/>
              <w:bottom w:val="single" w:sz="4" w:space="0" w:color="000000"/>
              <w:right w:val="single" w:sz="4" w:space="0" w:color="000000"/>
            </w:tcBorders>
          </w:tcPr>
          <w:p w14:paraId="349D1043"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41B7609F"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0867680A" w14:textId="77777777" w:rsidR="00F048EC" w:rsidRPr="0043744B" w:rsidRDefault="00F048EC" w:rsidP="003502CB">
            <w:pPr>
              <w:widowControl/>
              <w:autoSpaceDE/>
              <w:autoSpaceDN/>
              <w:rPr>
                <w:rFonts w:eastAsia="№Е"/>
                <w:color w:val="000000"/>
                <w:sz w:val="24"/>
                <w:lang w:eastAsia="ru-RU"/>
              </w:rPr>
            </w:pPr>
            <w:r w:rsidRPr="0043744B">
              <w:rPr>
                <w:rFonts w:eastAsia="№Е"/>
                <w:color w:val="000000"/>
                <w:sz w:val="24"/>
                <w:lang w:eastAsia="ru-RU"/>
              </w:rPr>
              <w:t>Совместные с детьми походы, экскурсии.</w:t>
            </w:r>
          </w:p>
        </w:tc>
        <w:tc>
          <w:tcPr>
            <w:tcW w:w="1212" w:type="dxa"/>
            <w:tcBorders>
              <w:top w:val="single" w:sz="4" w:space="0" w:color="000000"/>
              <w:left w:val="single" w:sz="4" w:space="0" w:color="000000"/>
              <w:bottom w:val="single" w:sz="4" w:space="0" w:color="000000"/>
              <w:right w:val="single" w:sz="4" w:space="0" w:color="000000"/>
            </w:tcBorders>
          </w:tcPr>
          <w:p w14:paraId="020EF797"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133D18ED" w14:textId="77777777" w:rsidR="00F048EC" w:rsidRPr="0043744B" w:rsidRDefault="00F048EC" w:rsidP="003502CB">
            <w:pPr>
              <w:widowControl/>
              <w:autoSpaceDE/>
              <w:autoSpaceDN/>
              <w:rPr>
                <w:rFonts w:eastAsia="№Е"/>
                <w:color w:val="000000"/>
                <w:sz w:val="24"/>
                <w:lang w:eastAsia="ru-RU"/>
              </w:rPr>
            </w:pPr>
            <w:r w:rsidRPr="0043744B">
              <w:rPr>
                <w:color w:val="000000"/>
                <w:sz w:val="24"/>
              </w:rPr>
              <w:t>По плану классных руководителей</w:t>
            </w:r>
          </w:p>
        </w:tc>
        <w:tc>
          <w:tcPr>
            <w:tcW w:w="3268" w:type="dxa"/>
            <w:tcBorders>
              <w:top w:val="single" w:sz="4" w:space="0" w:color="000000"/>
              <w:left w:val="single" w:sz="4" w:space="0" w:color="000000"/>
              <w:bottom w:val="single" w:sz="4" w:space="0" w:color="000000"/>
              <w:right w:val="single" w:sz="4" w:space="0" w:color="000000"/>
            </w:tcBorders>
          </w:tcPr>
          <w:p w14:paraId="29F1F100"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Классные руководители</w:t>
            </w:r>
          </w:p>
        </w:tc>
      </w:tr>
      <w:tr w:rsidR="00F048EC" w:rsidRPr="0043744B" w14:paraId="77B5EEB7" w14:textId="77777777" w:rsidTr="003502CB">
        <w:tc>
          <w:tcPr>
            <w:tcW w:w="3990" w:type="dxa"/>
            <w:tcBorders>
              <w:top w:val="single" w:sz="4" w:space="0" w:color="000000"/>
              <w:left w:val="single" w:sz="4" w:space="0" w:color="000000"/>
              <w:bottom w:val="single" w:sz="4" w:space="0" w:color="000000"/>
              <w:right w:val="single" w:sz="4" w:space="0" w:color="000000"/>
            </w:tcBorders>
          </w:tcPr>
          <w:p w14:paraId="33028283" w14:textId="77777777" w:rsidR="00F048EC" w:rsidRPr="0043744B" w:rsidRDefault="00F048EC" w:rsidP="003502CB">
            <w:pPr>
              <w:autoSpaceDE/>
              <w:autoSpaceDN/>
              <w:ind w:right="-1"/>
              <w:rPr>
                <w:rFonts w:eastAsia="№Е"/>
                <w:spacing w:val="-6"/>
                <w:sz w:val="24"/>
                <w:lang w:eastAsia="ru-RU"/>
              </w:rPr>
            </w:pPr>
            <w:r w:rsidRPr="0043744B">
              <w:rPr>
                <w:rFonts w:eastAsia="№Е"/>
                <w:spacing w:val="-6"/>
                <w:sz w:val="24"/>
                <w:lang w:eastAsia="ru-RU"/>
              </w:rPr>
              <w:t xml:space="preserve">Работа Совета профилактики с </w:t>
            </w:r>
          </w:p>
          <w:p w14:paraId="0255B1C3" w14:textId="77777777" w:rsidR="00F048EC" w:rsidRPr="0043744B" w:rsidRDefault="00F048EC" w:rsidP="003502CB">
            <w:pPr>
              <w:autoSpaceDE/>
              <w:autoSpaceDN/>
              <w:ind w:right="-1"/>
              <w:rPr>
                <w:rFonts w:eastAsia="№Е"/>
                <w:spacing w:val="-6"/>
                <w:sz w:val="24"/>
                <w:lang w:eastAsia="ru-RU"/>
              </w:rPr>
            </w:pPr>
            <w:r w:rsidRPr="0043744B">
              <w:rPr>
                <w:rFonts w:eastAsia="№Е"/>
                <w:spacing w:val="-6"/>
                <w:sz w:val="24"/>
                <w:lang w:eastAsia="ru-RU"/>
              </w:rPr>
              <w:t>неблагополучными  семьями  по вопросам воспитания, обучения детей</w:t>
            </w:r>
          </w:p>
        </w:tc>
        <w:tc>
          <w:tcPr>
            <w:tcW w:w="1212" w:type="dxa"/>
            <w:tcBorders>
              <w:top w:val="single" w:sz="4" w:space="0" w:color="000000"/>
              <w:left w:val="single" w:sz="4" w:space="0" w:color="000000"/>
              <w:bottom w:val="single" w:sz="4" w:space="0" w:color="000000"/>
              <w:right w:val="single" w:sz="4" w:space="0" w:color="000000"/>
            </w:tcBorders>
          </w:tcPr>
          <w:p w14:paraId="2C9134F9" w14:textId="77777777" w:rsidR="00F048EC" w:rsidRPr="0043744B" w:rsidRDefault="00F048EC" w:rsidP="003502CB">
            <w:pPr>
              <w:autoSpaceDE/>
              <w:autoSpaceDN/>
              <w:ind w:right="-1"/>
              <w:jc w:val="center"/>
              <w:rPr>
                <w:rFonts w:eastAsia="№Е"/>
                <w:color w:val="000000"/>
                <w:sz w:val="24"/>
                <w:lang w:eastAsia="ru-RU"/>
              </w:rPr>
            </w:pPr>
            <w:r w:rsidRPr="0043744B">
              <w:rPr>
                <w:rFonts w:eastAsia="№Е"/>
                <w:color w:val="000000"/>
                <w:sz w:val="24"/>
                <w:lang w:eastAsia="ru-RU"/>
              </w:rPr>
              <w:t>5-9</w:t>
            </w:r>
          </w:p>
        </w:tc>
        <w:tc>
          <w:tcPr>
            <w:tcW w:w="2303" w:type="dxa"/>
            <w:tcBorders>
              <w:top w:val="single" w:sz="4" w:space="0" w:color="000000"/>
              <w:left w:val="single" w:sz="4" w:space="0" w:color="000000"/>
              <w:bottom w:val="single" w:sz="4" w:space="0" w:color="000000"/>
              <w:right w:val="single" w:sz="4" w:space="0" w:color="000000"/>
            </w:tcBorders>
          </w:tcPr>
          <w:p w14:paraId="59A9F19A" w14:textId="77777777" w:rsidR="00F048EC" w:rsidRPr="0043744B" w:rsidRDefault="00F048EC" w:rsidP="003502CB">
            <w:pPr>
              <w:widowControl/>
              <w:autoSpaceDE/>
              <w:autoSpaceDN/>
              <w:rPr>
                <w:color w:val="000000"/>
                <w:sz w:val="24"/>
              </w:rPr>
            </w:pPr>
            <w:r w:rsidRPr="0043744B">
              <w:rPr>
                <w:color w:val="000000"/>
                <w:sz w:val="24"/>
              </w:rPr>
              <w:t>По плану Совета</w:t>
            </w:r>
          </w:p>
        </w:tc>
        <w:tc>
          <w:tcPr>
            <w:tcW w:w="3268" w:type="dxa"/>
            <w:tcBorders>
              <w:top w:val="single" w:sz="4" w:space="0" w:color="000000"/>
              <w:left w:val="single" w:sz="4" w:space="0" w:color="000000"/>
              <w:bottom w:val="single" w:sz="4" w:space="0" w:color="000000"/>
              <w:right w:val="single" w:sz="4" w:space="0" w:color="000000"/>
            </w:tcBorders>
          </w:tcPr>
          <w:p w14:paraId="67A673D0" w14:textId="77777777" w:rsidR="00F048EC" w:rsidRPr="0043744B" w:rsidRDefault="00F048EC" w:rsidP="003502CB">
            <w:pPr>
              <w:widowControl/>
              <w:autoSpaceDE/>
              <w:autoSpaceDN/>
              <w:rPr>
                <w:rFonts w:eastAsia="Batang"/>
                <w:color w:val="000000"/>
                <w:sz w:val="24"/>
                <w:lang w:eastAsia="ru-RU"/>
              </w:rPr>
            </w:pPr>
            <w:r w:rsidRPr="0043744B">
              <w:rPr>
                <w:rFonts w:eastAsia="Batang"/>
                <w:color w:val="000000"/>
                <w:sz w:val="24"/>
                <w:lang w:eastAsia="ru-RU"/>
              </w:rPr>
              <w:t>Председатель Совета</w:t>
            </w:r>
          </w:p>
        </w:tc>
      </w:tr>
      <w:tr w:rsidR="00F048EC" w:rsidRPr="0043744B" w14:paraId="0B4A750D"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1993E1DC" w14:textId="77777777" w:rsidR="00F048EC" w:rsidRPr="0043744B" w:rsidRDefault="00F048EC" w:rsidP="003502CB">
            <w:pPr>
              <w:autoSpaceDE/>
              <w:autoSpaceDN/>
              <w:ind w:right="-1"/>
              <w:jc w:val="center"/>
              <w:rPr>
                <w:rFonts w:eastAsia="№Е"/>
                <w:b/>
                <w:i/>
                <w:color w:val="000000"/>
                <w:sz w:val="24"/>
                <w:lang w:eastAsia="ru-RU"/>
              </w:rPr>
            </w:pPr>
          </w:p>
          <w:p w14:paraId="594C86AB" w14:textId="77777777" w:rsidR="00F048EC" w:rsidRPr="0043744B" w:rsidRDefault="00F048EC" w:rsidP="003502CB">
            <w:pPr>
              <w:autoSpaceDE/>
              <w:autoSpaceDN/>
              <w:ind w:right="-1"/>
              <w:jc w:val="center"/>
              <w:rPr>
                <w:rFonts w:eastAsia="№Е"/>
                <w:b/>
                <w:sz w:val="24"/>
                <w:lang w:eastAsia="ru-RU"/>
              </w:rPr>
            </w:pPr>
            <w:r w:rsidRPr="0043744B">
              <w:rPr>
                <w:rFonts w:eastAsia="№Е"/>
                <w:b/>
                <w:color w:val="000000"/>
                <w:sz w:val="24"/>
                <w:lang w:eastAsia="ru-RU"/>
              </w:rPr>
              <w:t xml:space="preserve">Классное руководство </w:t>
            </w:r>
          </w:p>
          <w:p w14:paraId="67D72E7A" w14:textId="77777777" w:rsidR="00F048EC" w:rsidRPr="0043744B" w:rsidRDefault="00F048EC" w:rsidP="003502CB">
            <w:pPr>
              <w:autoSpaceDE/>
              <w:autoSpaceDN/>
              <w:ind w:right="-1"/>
              <w:jc w:val="center"/>
              <w:rPr>
                <w:rFonts w:eastAsia="№Е"/>
                <w:color w:val="000000"/>
                <w:sz w:val="24"/>
                <w:lang w:eastAsia="ru-RU"/>
              </w:rPr>
            </w:pPr>
            <w:r w:rsidRPr="0043744B">
              <w:rPr>
                <w:rFonts w:eastAsia="№Е"/>
                <w:sz w:val="24"/>
                <w:lang w:eastAsia="ru-RU"/>
              </w:rPr>
              <w:t xml:space="preserve"> (согласно индивидуальным по </w:t>
            </w:r>
            <w:r w:rsidRPr="0043744B">
              <w:rPr>
                <w:rFonts w:eastAsia="№Е"/>
                <w:color w:val="000000"/>
                <w:sz w:val="24"/>
                <w:lang w:eastAsia="ru-RU"/>
              </w:rPr>
              <w:t>планам работы</w:t>
            </w:r>
          </w:p>
          <w:p w14:paraId="451EEECA" w14:textId="77777777" w:rsidR="00F048EC" w:rsidRPr="0043744B" w:rsidRDefault="00F048EC" w:rsidP="003502CB">
            <w:pPr>
              <w:autoSpaceDE/>
              <w:autoSpaceDN/>
              <w:ind w:right="-1"/>
              <w:jc w:val="center"/>
              <w:rPr>
                <w:rFonts w:eastAsia="№Е"/>
                <w:sz w:val="24"/>
                <w:lang w:eastAsia="ru-RU"/>
              </w:rPr>
            </w:pPr>
            <w:r w:rsidRPr="0043744B">
              <w:rPr>
                <w:rFonts w:eastAsia="№Е"/>
                <w:color w:val="000000"/>
                <w:sz w:val="24"/>
                <w:lang w:eastAsia="ru-RU"/>
              </w:rPr>
              <w:t>классных руководителей</w:t>
            </w:r>
            <w:r w:rsidRPr="0043744B">
              <w:rPr>
                <w:rFonts w:eastAsia="№Е"/>
                <w:sz w:val="24"/>
                <w:lang w:eastAsia="ru-RU"/>
              </w:rPr>
              <w:t>)</w:t>
            </w:r>
          </w:p>
          <w:p w14:paraId="4EBB8782" w14:textId="77777777" w:rsidR="00F048EC" w:rsidRPr="0043744B" w:rsidRDefault="00F048EC" w:rsidP="003502CB">
            <w:pPr>
              <w:autoSpaceDE/>
              <w:autoSpaceDN/>
              <w:ind w:right="-1"/>
              <w:jc w:val="center"/>
              <w:rPr>
                <w:rFonts w:eastAsia="№Е"/>
                <w:i/>
                <w:color w:val="000000"/>
                <w:sz w:val="24"/>
                <w:lang w:eastAsia="ru-RU"/>
              </w:rPr>
            </w:pPr>
          </w:p>
        </w:tc>
      </w:tr>
      <w:tr w:rsidR="00F048EC" w:rsidRPr="0043744B" w14:paraId="3C2A8E8C" w14:textId="77777777" w:rsidTr="003502CB">
        <w:tc>
          <w:tcPr>
            <w:tcW w:w="10773" w:type="dxa"/>
            <w:gridSpan w:val="4"/>
            <w:tcBorders>
              <w:top w:val="single" w:sz="4" w:space="0" w:color="000000"/>
              <w:left w:val="single" w:sz="4" w:space="0" w:color="000000"/>
              <w:bottom w:val="single" w:sz="4" w:space="0" w:color="000000"/>
              <w:right w:val="single" w:sz="4" w:space="0" w:color="000000"/>
            </w:tcBorders>
          </w:tcPr>
          <w:p w14:paraId="427919A3" w14:textId="77777777" w:rsidR="00F048EC" w:rsidRPr="0043744B" w:rsidRDefault="00F048EC" w:rsidP="003502CB">
            <w:pPr>
              <w:autoSpaceDE/>
              <w:autoSpaceDN/>
              <w:ind w:right="-1"/>
              <w:jc w:val="center"/>
              <w:rPr>
                <w:rFonts w:eastAsia="№Е"/>
                <w:i/>
                <w:color w:val="000000"/>
                <w:sz w:val="24"/>
                <w:lang w:eastAsia="ru-RU"/>
              </w:rPr>
            </w:pPr>
          </w:p>
          <w:p w14:paraId="3AD9589C" w14:textId="77777777" w:rsidR="00F048EC" w:rsidRPr="0043744B" w:rsidRDefault="00F048EC" w:rsidP="003502CB">
            <w:pPr>
              <w:autoSpaceDE/>
              <w:autoSpaceDN/>
              <w:ind w:right="-1"/>
              <w:jc w:val="center"/>
              <w:rPr>
                <w:rFonts w:eastAsia="№Е"/>
                <w:b/>
                <w:color w:val="000000"/>
                <w:sz w:val="24"/>
                <w:lang w:eastAsia="ru-RU"/>
              </w:rPr>
            </w:pPr>
            <w:r>
              <w:rPr>
                <w:rFonts w:eastAsia="№Е"/>
                <w:b/>
                <w:color w:val="000000"/>
                <w:sz w:val="24"/>
                <w:lang w:eastAsia="ru-RU"/>
              </w:rPr>
              <w:t>Урочная деятельность</w:t>
            </w:r>
          </w:p>
          <w:p w14:paraId="3F291CB5" w14:textId="77777777" w:rsidR="00F048EC" w:rsidRPr="0043744B" w:rsidRDefault="00F048EC" w:rsidP="003502CB">
            <w:pPr>
              <w:autoSpaceDE/>
              <w:autoSpaceDN/>
              <w:ind w:right="-1"/>
              <w:jc w:val="center"/>
              <w:rPr>
                <w:rFonts w:eastAsia="№Е"/>
                <w:sz w:val="24"/>
                <w:lang w:eastAsia="ru-RU"/>
              </w:rPr>
            </w:pPr>
            <w:r w:rsidRPr="0043744B">
              <w:rPr>
                <w:rFonts w:eastAsia="№Е"/>
                <w:sz w:val="24"/>
                <w:lang w:eastAsia="ru-RU"/>
              </w:rPr>
              <w:t xml:space="preserve">(согласно индивидуальным по </w:t>
            </w:r>
            <w:r w:rsidRPr="0043744B">
              <w:rPr>
                <w:rFonts w:eastAsia="№Е"/>
                <w:color w:val="000000"/>
                <w:sz w:val="24"/>
                <w:lang w:eastAsia="ru-RU"/>
              </w:rPr>
              <w:t>планам работы учителей-предметников</w:t>
            </w:r>
            <w:r w:rsidRPr="0043744B">
              <w:rPr>
                <w:rFonts w:eastAsia="№Е"/>
                <w:sz w:val="24"/>
                <w:lang w:eastAsia="ru-RU"/>
              </w:rPr>
              <w:t>)</w:t>
            </w:r>
          </w:p>
          <w:p w14:paraId="273F22E6" w14:textId="77777777" w:rsidR="00F048EC" w:rsidRPr="0043744B" w:rsidRDefault="00F048EC" w:rsidP="003502CB">
            <w:pPr>
              <w:autoSpaceDE/>
              <w:autoSpaceDN/>
              <w:ind w:right="-1"/>
              <w:jc w:val="center"/>
              <w:rPr>
                <w:rFonts w:eastAsia="№Е"/>
                <w:i/>
                <w:color w:val="000000"/>
                <w:sz w:val="24"/>
                <w:lang w:eastAsia="ru-RU"/>
              </w:rPr>
            </w:pPr>
          </w:p>
        </w:tc>
      </w:tr>
    </w:tbl>
    <w:p w14:paraId="47AB6527" w14:textId="77777777" w:rsidR="00F048EC" w:rsidRPr="0043744B" w:rsidRDefault="00F048EC" w:rsidP="00F048EC">
      <w:pPr>
        <w:shd w:val="clear" w:color="auto" w:fill="FFFFFF"/>
        <w:spacing w:line="276" w:lineRule="auto"/>
        <w:ind w:right="19"/>
        <w:jc w:val="center"/>
        <w:rPr>
          <w:rFonts w:eastAsia="Calibri"/>
          <w:b/>
        </w:rPr>
      </w:pPr>
      <w:r>
        <w:rPr>
          <w:rFonts w:eastAsia="Calibri"/>
          <w:b/>
        </w:rPr>
        <w:t>Профилатика и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gridCol w:w="914"/>
        <w:gridCol w:w="2482"/>
        <w:gridCol w:w="3073"/>
      </w:tblGrid>
      <w:tr w:rsidR="00F048EC" w:rsidRPr="0043744B" w14:paraId="2483D9A5" w14:textId="77777777" w:rsidTr="003502CB">
        <w:tc>
          <w:tcPr>
            <w:tcW w:w="0" w:type="auto"/>
            <w:shd w:val="clear" w:color="auto" w:fill="auto"/>
          </w:tcPr>
          <w:p w14:paraId="15547046" w14:textId="77777777" w:rsidR="00F048EC" w:rsidRPr="0043744B" w:rsidRDefault="00F048EC" w:rsidP="003502CB">
            <w:pPr>
              <w:jc w:val="center"/>
            </w:pPr>
            <w:r w:rsidRPr="0043744B">
              <w:t>Дела</w:t>
            </w:r>
          </w:p>
        </w:tc>
        <w:tc>
          <w:tcPr>
            <w:tcW w:w="0" w:type="auto"/>
            <w:shd w:val="clear" w:color="auto" w:fill="auto"/>
          </w:tcPr>
          <w:p w14:paraId="6363DE82" w14:textId="77777777" w:rsidR="00F048EC" w:rsidRPr="0043744B" w:rsidRDefault="00F048EC" w:rsidP="003502CB">
            <w:pPr>
              <w:jc w:val="center"/>
            </w:pPr>
            <w:r w:rsidRPr="0043744B">
              <w:t>Классы</w:t>
            </w:r>
          </w:p>
        </w:tc>
        <w:tc>
          <w:tcPr>
            <w:tcW w:w="0" w:type="auto"/>
            <w:shd w:val="clear" w:color="auto" w:fill="auto"/>
          </w:tcPr>
          <w:p w14:paraId="095BFA18" w14:textId="77777777" w:rsidR="00F048EC" w:rsidRPr="0043744B" w:rsidRDefault="00F048EC" w:rsidP="003502CB">
            <w:pPr>
              <w:jc w:val="center"/>
            </w:pPr>
            <w:r w:rsidRPr="0043744B">
              <w:t>Ориентировочное время проведения</w:t>
            </w:r>
          </w:p>
        </w:tc>
        <w:tc>
          <w:tcPr>
            <w:tcW w:w="0" w:type="auto"/>
            <w:shd w:val="clear" w:color="auto" w:fill="auto"/>
          </w:tcPr>
          <w:p w14:paraId="28962E88" w14:textId="77777777" w:rsidR="00F048EC" w:rsidRPr="0043744B" w:rsidRDefault="00F048EC" w:rsidP="003502CB">
            <w:pPr>
              <w:jc w:val="center"/>
            </w:pPr>
            <w:r w:rsidRPr="0043744B">
              <w:t>Ответственные</w:t>
            </w:r>
          </w:p>
        </w:tc>
      </w:tr>
      <w:tr w:rsidR="00F048EC" w:rsidRPr="0043744B" w14:paraId="4F39F074" w14:textId="77777777" w:rsidTr="003502CB">
        <w:tc>
          <w:tcPr>
            <w:tcW w:w="0" w:type="auto"/>
            <w:shd w:val="clear" w:color="auto" w:fill="auto"/>
          </w:tcPr>
          <w:p w14:paraId="7141584B" w14:textId="77777777" w:rsidR="00F048EC" w:rsidRPr="0043744B" w:rsidRDefault="00F048EC" w:rsidP="003502CB">
            <w:pPr>
              <w:rPr>
                <w:sz w:val="28"/>
                <w:szCs w:val="28"/>
              </w:rPr>
            </w:pPr>
            <w:r w:rsidRPr="0043744B">
              <w:rPr>
                <w:sz w:val="28"/>
                <w:szCs w:val="28"/>
                <w:shd w:val="clear" w:color="auto" w:fill="FFFFFF"/>
              </w:rPr>
              <w:t>Оформление всех учебных кабинетов информационными листовками «Экстренная психологическая помощь, телефоны доверия».</w:t>
            </w:r>
          </w:p>
        </w:tc>
        <w:tc>
          <w:tcPr>
            <w:tcW w:w="0" w:type="auto"/>
            <w:shd w:val="clear" w:color="auto" w:fill="auto"/>
          </w:tcPr>
          <w:p w14:paraId="72E52EC7"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5D407A1C" w14:textId="77777777" w:rsidR="00F048EC" w:rsidRPr="0043744B" w:rsidRDefault="00F048EC" w:rsidP="003502CB">
            <w:pPr>
              <w:rPr>
                <w:sz w:val="28"/>
                <w:szCs w:val="28"/>
              </w:rPr>
            </w:pPr>
            <w:r w:rsidRPr="0043744B">
              <w:rPr>
                <w:sz w:val="28"/>
                <w:szCs w:val="28"/>
              </w:rPr>
              <w:t>сентябрь</w:t>
            </w:r>
          </w:p>
        </w:tc>
        <w:tc>
          <w:tcPr>
            <w:tcW w:w="0" w:type="auto"/>
            <w:shd w:val="clear" w:color="auto" w:fill="auto"/>
          </w:tcPr>
          <w:p w14:paraId="0D995AB8" w14:textId="77777777" w:rsidR="00F048EC" w:rsidRPr="0043744B" w:rsidRDefault="00F048EC" w:rsidP="003502CB">
            <w:pPr>
              <w:rPr>
                <w:sz w:val="28"/>
                <w:szCs w:val="28"/>
              </w:rPr>
            </w:pPr>
            <w:r w:rsidRPr="0043744B">
              <w:rPr>
                <w:sz w:val="28"/>
                <w:szCs w:val="28"/>
              </w:rPr>
              <w:t>Классные руководители</w:t>
            </w:r>
          </w:p>
        </w:tc>
      </w:tr>
      <w:tr w:rsidR="00F048EC" w:rsidRPr="0043744B" w14:paraId="760DB697" w14:textId="77777777" w:rsidTr="003502CB">
        <w:tc>
          <w:tcPr>
            <w:tcW w:w="0" w:type="auto"/>
            <w:shd w:val="clear" w:color="auto" w:fill="auto"/>
          </w:tcPr>
          <w:p w14:paraId="7CCA6109"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lastRenderedPageBreak/>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w:t>
            </w:r>
          </w:p>
          <w:p w14:paraId="7AF9A0BC"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«Наша жизнь есть то, что мы думаем о ней»;</w:t>
            </w:r>
          </w:p>
          <w:p w14:paraId="55983FE9"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«Трудности подросткового возраста. Как с ними справиться?»</w:t>
            </w:r>
          </w:p>
          <w:p w14:paraId="4CD8B1F9" w14:textId="77777777" w:rsidR="00F048EC" w:rsidRPr="0043744B" w:rsidRDefault="00F048EC" w:rsidP="003502CB">
            <w:pPr>
              <w:rPr>
                <w:sz w:val="28"/>
                <w:szCs w:val="28"/>
              </w:rPr>
            </w:pPr>
          </w:p>
        </w:tc>
        <w:tc>
          <w:tcPr>
            <w:tcW w:w="0" w:type="auto"/>
            <w:shd w:val="clear" w:color="auto" w:fill="auto"/>
          </w:tcPr>
          <w:p w14:paraId="30307F9D"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4F9C81ED"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42313D69" w14:textId="77777777" w:rsidR="00F048EC" w:rsidRPr="0043744B" w:rsidRDefault="00F048EC" w:rsidP="003502CB">
            <w:pPr>
              <w:rPr>
                <w:sz w:val="28"/>
                <w:szCs w:val="28"/>
              </w:rPr>
            </w:pPr>
            <w:r w:rsidRPr="0043744B">
              <w:rPr>
                <w:sz w:val="28"/>
                <w:szCs w:val="28"/>
              </w:rPr>
              <w:t>Классные руководители, педагог-психолог</w:t>
            </w:r>
          </w:p>
        </w:tc>
      </w:tr>
      <w:tr w:rsidR="00F048EC" w:rsidRPr="0043744B" w14:paraId="5AF17A80" w14:textId="77777777" w:rsidTr="003502CB">
        <w:tc>
          <w:tcPr>
            <w:tcW w:w="0" w:type="auto"/>
            <w:shd w:val="clear" w:color="auto" w:fill="auto"/>
          </w:tcPr>
          <w:p w14:paraId="0722A9B5"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Проведение часов общения по адаптации и формированию благоприятного микроклимата в классных коллективах</w:t>
            </w:r>
          </w:p>
          <w:p w14:paraId="57D53921"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«Дружба и взаимовыручка»</w:t>
            </w:r>
          </w:p>
          <w:p w14:paraId="29FD7F8E" w14:textId="77777777" w:rsidR="00F048EC" w:rsidRPr="0043744B" w:rsidRDefault="00F048EC" w:rsidP="003502CB">
            <w:pPr>
              <w:widowControl/>
              <w:shd w:val="clear" w:color="auto" w:fill="FFFFFF"/>
              <w:autoSpaceDE/>
              <w:autoSpaceDN/>
              <w:rPr>
                <w:sz w:val="28"/>
                <w:szCs w:val="28"/>
                <w:lang w:eastAsia="ru-RU"/>
              </w:rPr>
            </w:pPr>
          </w:p>
        </w:tc>
        <w:tc>
          <w:tcPr>
            <w:tcW w:w="0" w:type="auto"/>
            <w:shd w:val="clear" w:color="auto" w:fill="auto"/>
          </w:tcPr>
          <w:p w14:paraId="7D1338E2" w14:textId="77777777" w:rsidR="00F048EC" w:rsidRPr="0043744B" w:rsidRDefault="00F048EC" w:rsidP="003502CB">
            <w:pPr>
              <w:rPr>
                <w:sz w:val="28"/>
                <w:szCs w:val="28"/>
              </w:rPr>
            </w:pPr>
            <w:r w:rsidRPr="0043744B">
              <w:rPr>
                <w:sz w:val="28"/>
                <w:szCs w:val="28"/>
              </w:rPr>
              <w:t>5-9</w:t>
            </w:r>
          </w:p>
        </w:tc>
        <w:tc>
          <w:tcPr>
            <w:tcW w:w="0" w:type="auto"/>
            <w:shd w:val="clear" w:color="auto" w:fill="auto"/>
          </w:tcPr>
          <w:p w14:paraId="657A2F2F" w14:textId="77777777" w:rsidR="00F048EC" w:rsidRPr="0043744B" w:rsidRDefault="00F048EC" w:rsidP="003502CB">
            <w:pPr>
              <w:rPr>
                <w:sz w:val="28"/>
                <w:szCs w:val="28"/>
              </w:rPr>
            </w:pPr>
            <w:r w:rsidRPr="0043744B">
              <w:rPr>
                <w:sz w:val="28"/>
                <w:szCs w:val="28"/>
              </w:rPr>
              <w:t>Октябрь-ноябрь</w:t>
            </w:r>
          </w:p>
        </w:tc>
        <w:tc>
          <w:tcPr>
            <w:tcW w:w="0" w:type="auto"/>
            <w:shd w:val="clear" w:color="auto" w:fill="auto"/>
          </w:tcPr>
          <w:p w14:paraId="1B710C4C" w14:textId="77777777" w:rsidR="00F048EC" w:rsidRPr="0043744B" w:rsidRDefault="00F048EC" w:rsidP="003502CB">
            <w:pPr>
              <w:rPr>
                <w:sz w:val="28"/>
                <w:szCs w:val="28"/>
              </w:rPr>
            </w:pPr>
            <w:r w:rsidRPr="0043744B">
              <w:rPr>
                <w:sz w:val="28"/>
                <w:szCs w:val="28"/>
              </w:rPr>
              <w:t>Классные руководители</w:t>
            </w:r>
          </w:p>
        </w:tc>
      </w:tr>
      <w:tr w:rsidR="00F048EC" w:rsidRPr="0043744B" w14:paraId="4130EC77" w14:textId="77777777" w:rsidTr="003502CB">
        <w:tc>
          <w:tcPr>
            <w:tcW w:w="0" w:type="auto"/>
            <w:shd w:val="clear" w:color="auto" w:fill="auto"/>
          </w:tcPr>
          <w:p w14:paraId="7CF577DB"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Проведение индивидуальной работы с учащимися:</w:t>
            </w:r>
          </w:p>
          <w:p w14:paraId="70041A52"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находящимися в социально опасном положении;</w:t>
            </w:r>
          </w:p>
          <w:p w14:paraId="6872AF1A"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имеющими высокий уровень склонности к депрессии;</w:t>
            </w:r>
          </w:p>
          <w:p w14:paraId="12B46744"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попавшими в трудную жизненную ситуацию;</w:t>
            </w:r>
          </w:p>
          <w:p w14:paraId="2DEA67FB" w14:textId="77777777" w:rsidR="00F048EC" w:rsidRPr="0043744B" w:rsidRDefault="00F048EC" w:rsidP="003502CB">
            <w:pPr>
              <w:rPr>
                <w:sz w:val="28"/>
                <w:szCs w:val="28"/>
              </w:rPr>
            </w:pPr>
          </w:p>
        </w:tc>
        <w:tc>
          <w:tcPr>
            <w:tcW w:w="0" w:type="auto"/>
            <w:shd w:val="clear" w:color="auto" w:fill="auto"/>
          </w:tcPr>
          <w:p w14:paraId="14A3DE94"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6D9E97CC"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78326A9C" w14:textId="77777777" w:rsidR="00F048EC" w:rsidRPr="0043744B" w:rsidRDefault="00F048EC" w:rsidP="003502CB">
            <w:pPr>
              <w:rPr>
                <w:sz w:val="28"/>
                <w:szCs w:val="28"/>
              </w:rPr>
            </w:pPr>
            <w:r w:rsidRPr="0043744B">
              <w:rPr>
                <w:sz w:val="28"/>
                <w:szCs w:val="28"/>
              </w:rPr>
              <w:t>Педагог-психолог</w:t>
            </w:r>
          </w:p>
        </w:tc>
      </w:tr>
      <w:tr w:rsidR="00F048EC" w:rsidRPr="0043744B" w14:paraId="1BE1203F" w14:textId="77777777" w:rsidTr="003502CB">
        <w:tc>
          <w:tcPr>
            <w:tcW w:w="0" w:type="auto"/>
            <w:shd w:val="clear" w:color="auto" w:fill="auto"/>
          </w:tcPr>
          <w:p w14:paraId="0CEC6C92"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Проведение часов общения по адаптации и формированию благоприятного микроклимата в классных коллективах</w:t>
            </w:r>
          </w:p>
          <w:p w14:paraId="650DE09F"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«Вместе весело шагать!»</w:t>
            </w:r>
          </w:p>
          <w:p w14:paraId="606F2DD1" w14:textId="77777777" w:rsidR="00F048EC" w:rsidRPr="0043744B" w:rsidRDefault="00F048EC" w:rsidP="003502CB">
            <w:pPr>
              <w:rPr>
                <w:sz w:val="28"/>
                <w:szCs w:val="28"/>
              </w:rPr>
            </w:pPr>
          </w:p>
        </w:tc>
        <w:tc>
          <w:tcPr>
            <w:tcW w:w="0" w:type="auto"/>
            <w:shd w:val="clear" w:color="auto" w:fill="auto"/>
          </w:tcPr>
          <w:p w14:paraId="243DA702" w14:textId="77777777" w:rsidR="00F048EC" w:rsidRPr="0043744B" w:rsidRDefault="00F048EC" w:rsidP="003502CB">
            <w:pPr>
              <w:rPr>
                <w:sz w:val="28"/>
                <w:szCs w:val="28"/>
              </w:rPr>
            </w:pPr>
            <w:r w:rsidRPr="0043744B">
              <w:rPr>
                <w:sz w:val="28"/>
                <w:szCs w:val="28"/>
              </w:rPr>
              <w:t>2-9</w:t>
            </w:r>
          </w:p>
        </w:tc>
        <w:tc>
          <w:tcPr>
            <w:tcW w:w="0" w:type="auto"/>
            <w:shd w:val="clear" w:color="auto" w:fill="auto"/>
          </w:tcPr>
          <w:p w14:paraId="6C3CC9C5"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731586CB" w14:textId="77777777" w:rsidR="00F048EC" w:rsidRPr="0043744B" w:rsidRDefault="00F048EC" w:rsidP="003502CB">
            <w:pPr>
              <w:rPr>
                <w:sz w:val="28"/>
                <w:szCs w:val="28"/>
              </w:rPr>
            </w:pPr>
            <w:r w:rsidRPr="0043744B">
              <w:rPr>
                <w:sz w:val="28"/>
                <w:szCs w:val="28"/>
              </w:rPr>
              <w:t>Классные руководители, педагог-психолог</w:t>
            </w:r>
          </w:p>
        </w:tc>
      </w:tr>
      <w:tr w:rsidR="00F048EC" w:rsidRPr="0043744B" w14:paraId="1A283A7B" w14:textId="77777777" w:rsidTr="003502CB">
        <w:tc>
          <w:tcPr>
            <w:tcW w:w="0" w:type="auto"/>
            <w:shd w:val="clear" w:color="auto" w:fill="auto"/>
          </w:tcPr>
          <w:p w14:paraId="269EC62A" w14:textId="77777777" w:rsidR="00F048EC" w:rsidRPr="0043744B" w:rsidRDefault="00F048EC" w:rsidP="003502CB">
            <w:pPr>
              <w:rPr>
                <w:sz w:val="28"/>
                <w:szCs w:val="28"/>
              </w:rPr>
            </w:pPr>
            <w:r w:rsidRPr="0043744B">
              <w:rPr>
                <w:sz w:val="28"/>
                <w:szCs w:val="28"/>
                <w:shd w:val="clear" w:color="auto" w:fill="FFFFFF"/>
              </w:rPr>
              <w:t>Проведение родительского собрания на тему "Причины и способы решения конфликтных ситуаций"</w:t>
            </w:r>
          </w:p>
        </w:tc>
        <w:tc>
          <w:tcPr>
            <w:tcW w:w="0" w:type="auto"/>
            <w:shd w:val="clear" w:color="auto" w:fill="auto"/>
          </w:tcPr>
          <w:p w14:paraId="3424F25B" w14:textId="77777777" w:rsidR="00F048EC" w:rsidRPr="0043744B" w:rsidRDefault="00F048EC" w:rsidP="003502CB">
            <w:pPr>
              <w:rPr>
                <w:sz w:val="28"/>
                <w:szCs w:val="28"/>
              </w:rPr>
            </w:pPr>
            <w:r w:rsidRPr="0043744B">
              <w:rPr>
                <w:sz w:val="28"/>
                <w:szCs w:val="28"/>
              </w:rPr>
              <w:t xml:space="preserve">1-9 </w:t>
            </w:r>
          </w:p>
        </w:tc>
        <w:tc>
          <w:tcPr>
            <w:tcW w:w="0" w:type="auto"/>
            <w:shd w:val="clear" w:color="auto" w:fill="auto"/>
          </w:tcPr>
          <w:p w14:paraId="08725046"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247E3E49" w14:textId="77777777" w:rsidR="00F048EC" w:rsidRPr="0043744B" w:rsidRDefault="00F048EC" w:rsidP="003502CB">
            <w:pPr>
              <w:rPr>
                <w:sz w:val="28"/>
                <w:szCs w:val="28"/>
              </w:rPr>
            </w:pPr>
            <w:r w:rsidRPr="0043744B">
              <w:rPr>
                <w:sz w:val="28"/>
                <w:szCs w:val="28"/>
              </w:rPr>
              <w:t>Классные руководители</w:t>
            </w:r>
          </w:p>
        </w:tc>
      </w:tr>
      <w:tr w:rsidR="00F048EC" w:rsidRPr="0043744B" w14:paraId="385B972F" w14:textId="77777777" w:rsidTr="003502CB">
        <w:tc>
          <w:tcPr>
            <w:tcW w:w="0" w:type="auto"/>
            <w:shd w:val="clear" w:color="auto" w:fill="auto"/>
          </w:tcPr>
          <w:p w14:paraId="145850DC"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Индивидуальное консультирование родителей по вопросам:</w:t>
            </w:r>
          </w:p>
          <w:p w14:paraId="1B22C90A"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«Как распознать в своем ребёнке тревожность?!»;</w:t>
            </w:r>
          </w:p>
          <w:p w14:paraId="20873231"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«Кризисы подросткового возраста»;</w:t>
            </w:r>
          </w:p>
          <w:p w14:paraId="7D9D460F" w14:textId="77777777" w:rsidR="00F048EC" w:rsidRPr="0043744B" w:rsidRDefault="00F048EC" w:rsidP="003502CB">
            <w:pPr>
              <w:widowControl/>
              <w:shd w:val="clear" w:color="auto" w:fill="FFFFFF"/>
              <w:autoSpaceDE/>
              <w:autoSpaceDN/>
              <w:rPr>
                <w:sz w:val="28"/>
                <w:szCs w:val="28"/>
                <w:lang w:eastAsia="ru-RU"/>
              </w:rPr>
            </w:pPr>
            <w:r w:rsidRPr="0043744B">
              <w:rPr>
                <w:sz w:val="28"/>
                <w:szCs w:val="28"/>
                <w:lang w:eastAsia="ru-RU"/>
              </w:rPr>
              <w:t>- «Подросток и деструктивные группы».</w:t>
            </w:r>
          </w:p>
          <w:p w14:paraId="15959980" w14:textId="77777777" w:rsidR="00F048EC" w:rsidRPr="0043744B" w:rsidRDefault="00F048EC" w:rsidP="003502CB">
            <w:pPr>
              <w:rPr>
                <w:sz w:val="28"/>
                <w:szCs w:val="28"/>
              </w:rPr>
            </w:pPr>
          </w:p>
        </w:tc>
        <w:tc>
          <w:tcPr>
            <w:tcW w:w="0" w:type="auto"/>
            <w:shd w:val="clear" w:color="auto" w:fill="auto"/>
          </w:tcPr>
          <w:p w14:paraId="272E7448" w14:textId="77777777" w:rsidR="00F048EC" w:rsidRPr="0043744B" w:rsidRDefault="00F048EC" w:rsidP="003502CB">
            <w:pPr>
              <w:rPr>
                <w:sz w:val="28"/>
                <w:szCs w:val="28"/>
              </w:rPr>
            </w:pPr>
            <w:r w:rsidRPr="0043744B">
              <w:rPr>
                <w:sz w:val="28"/>
                <w:szCs w:val="28"/>
              </w:rPr>
              <w:t>1-9</w:t>
            </w:r>
          </w:p>
        </w:tc>
        <w:tc>
          <w:tcPr>
            <w:tcW w:w="0" w:type="auto"/>
            <w:shd w:val="clear" w:color="auto" w:fill="auto"/>
          </w:tcPr>
          <w:p w14:paraId="3C2FAB26" w14:textId="77777777" w:rsidR="00F048EC" w:rsidRPr="0043744B" w:rsidRDefault="00F048EC" w:rsidP="003502CB">
            <w:pPr>
              <w:rPr>
                <w:sz w:val="28"/>
                <w:szCs w:val="28"/>
              </w:rPr>
            </w:pPr>
            <w:r w:rsidRPr="0043744B">
              <w:rPr>
                <w:sz w:val="28"/>
                <w:szCs w:val="28"/>
              </w:rPr>
              <w:t>В течение года</w:t>
            </w:r>
          </w:p>
        </w:tc>
        <w:tc>
          <w:tcPr>
            <w:tcW w:w="0" w:type="auto"/>
            <w:shd w:val="clear" w:color="auto" w:fill="auto"/>
          </w:tcPr>
          <w:p w14:paraId="0BC5A51A" w14:textId="77777777" w:rsidR="00F048EC" w:rsidRPr="0043744B" w:rsidRDefault="00F048EC" w:rsidP="003502CB">
            <w:pPr>
              <w:rPr>
                <w:sz w:val="28"/>
                <w:szCs w:val="28"/>
              </w:rPr>
            </w:pPr>
            <w:r w:rsidRPr="0043744B">
              <w:rPr>
                <w:sz w:val="28"/>
                <w:szCs w:val="28"/>
              </w:rPr>
              <w:t>Классные руководители</w:t>
            </w:r>
          </w:p>
        </w:tc>
      </w:tr>
    </w:tbl>
    <w:p w14:paraId="2CC3BD84" w14:textId="77777777" w:rsidR="00F048EC" w:rsidRPr="0043744B" w:rsidRDefault="00F048EC" w:rsidP="00F048EC">
      <w:pPr>
        <w:rPr>
          <w:sz w:val="28"/>
          <w:szCs w:val="28"/>
        </w:rPr>
      </w:pPr>
    </w:p>
    <w:p w14:paraId="6C4A49D1" w14:textId="77777777" w:rsidR="00F048EC" w:rsidRPr="0043744B" w:rsidRDefault="00F048EC" w:rsidP="00F048EC">
      <w:pPr>
        <w:rPr>
          <w:sz w:val="24"/>
        </w:rPr>
      </w:pPr>
    </w:p>
    <w:p w14:paraId="78FEC119" w14:textId="77777777" w:rsidR="00F048EC" w:rsidRPr="0043744B" w:rsidRDefault="00F048EC" w:rsidP="00F048EC">
      <w:pPr>
        <w:adjustRightInd w:val="0"/>
        <w:ind w:right="-1" w:firstLine="567"/>
        <w:rPr>
          <w:iCs/>
          <w:sz w:val="24"/>
        </w:rPr>
      </w:pPr>
    </w:p>
    <w:p w14:paraId="6042C4C1" w14:textId="77777777" w:rsidR="00F048EC" w:rsidRDefault="00F048EC" w:rsidP="00F048EC">
      <w:pPr>
        <w:contextualSpacing/>
        <w:rPr>
          <w:rStyle w:val="CharAttribute0"/>
          <w:rFonts w:eastAsia="Batang"/>
          <w:caps/>
          <w:szCs w:val="28"/>
        </w:rPr>
      </w:pPr>
    </w:p>
    <w:p w14:paraId="7C8316DF" w14:textId="77777777" w:rsidR="00F048EC" w:rsidRDefault="00F048EC" w:rsidP="00F048EC">
      <w:pPr>
        <w:contextualSpacing/>
        <w:rPr>
          <w:rStyle w:val="CharAttribute0"/>
          <w:rFonts w:eastAsia="Batang"/>
          <w:caps/>
          <w:szCs w:val="28"/>
        </w:rPr>
      </w:pPr>
    </w:p>
    <w:p w14:paraId="4C116564" w14:textId="77777777" w:rsidR="00F048EC" w:rsidRDefault="00F048EC" w:rsidP="00F048EC">
      <w:pPr>
        <w:contextualSpacing/>
        <w:rPr>
          <w:rStyle w:val="CharAttribute0"/>
          <w:rFonts w:eastAsia="Batang"/>
          <w:caps/>
          <w:szCs w:val="28"/>
        </w:rPr>
      </w:pPr>
    </w:p>
    <w:p w14:paraId="526B9B3F" w14:textId="77777777" w:rsidR="00F048EC" w:rsidRDefault="00F048EC" w:rsidP="00F048EC">
      <w:pPr>
        <w:contextualSpacing/>
        <w:rPr>
          <w:rStyle w:val="CharAttribute0"/>
          <w:rFonts w:eastAsia="Batang"/>
          <w:caps/>
          <w:szCs w:val="28"/>
        </w:rPr>
      </w:pPr>
    </w:p>
    <w:p w14:paraId="052FABA3" w14:textId="77777777" w:rsidR="00F048EC" w:rsidRDefault="00F048EC" w:rsidP="00F048EC">
      <w:pPr>
        <w:contextualSpacing/>
        <w:rPr>
          <w:rStyle w:val="CharAttribute0"/>
          <w:rFonts w:eastAsia="Batang"/>
          <w:caps/>
          <w:szCs w:val="28"/>
        </w:rPr>
      </w:pPr>
    </w:p>
    <w:p w14:paraId="10D84756" w14:textId="77777777" w:rsidR="00F048EC" w:rsidRDefault="00F048EC" w:rsidP="00F048EC">
      <w:pPr>
        <w:contextualSpacing/>
        <w:rPr>
          <w:rStyle w:val="CharAttribute0"/>
          <w:rFonts w:eastAsia="Batang"/>
          <w:caps/>
          <w:szCs w:val="28"/>
        </w:rPr>
      </w:pPr>
    </w:p>
    <w:p w14:paraId="54356DC8" w14:textId="77777777" w:rsidR="00F048EC" w:rsidRDefault="00F048EC" w:rsidP="00F048EC">
      <w:pPr>
        <w:contextualSpacing/>
        <w:rPr>
          <w:rStyle w:val="CharAttribute0"/>
          <w:rFonts w:eastAsia="Batang"/>
          <w:caps/>
          <w:szCs w:val="28"/>
        </w:rPr>
      </w:pPr>
    </w:p>
    <w:p w14:paraId="20C16CB2" w14:textId="77777777" w:rsidR="00F048EC" w:rsidRDefault="00F048EC" w:rsidP="00F048EC">
      <w:pPr>
        <w:pStyle w:val="a3"/>
        <w:spacing w:before="86"/>
        <w:ind w:left="3219" w:right="3224"/>
        <w:jc w:val="center"/>
        <w:rPr>
          <w:spacing w:val="-7"/>
          <w:sz w:val="36"/>
          <w:szCs w:val="36"/>
        </w:rPr>
      </w:pPr>
      <w:r w:rsidRPr="000425EA">
        <w:rPr>
          <w:sz w:val="36"/>
          <w:szCs w:val="36"/>
        </w:rPr>
        <w:t>План</w:t>
      </w:r>
      <w:r w:rsidRPr="000425EA">
        <w:rPr>
          <w:spacing w:val="-7"/>
          <w:sz w:val="36"/>
          <w:szCs w:val="36"/>
        </w:rPr>
        <w:t xml:space="preserve"> </w:t>
      </w:r>
      <w:r w:rsidRPr="000425EA">
        <w:rPr>
          <w:sz w:val="36"/>
          <w:szCs w:val="36"/>
        </w:rPr>
        <w:t>профориентационной</w:t>
      </w:r>
      <w:r w:rsidRPr="000425EA">
        <w:rPr>
          <w:spacing w:val="-6"/>
          <w:sz w:val="36"/>
          <w:szCs w:val="36"/>
        </w:rPr>
        <w:t xml:space="preserve"> </w:t>
      </w:r>
      <w:r w:rsidRPr="000425EA">
        <w:rPr>
          <w:sz w:val="36"/>
          <w:szCs w:val="36"/>
        </w:rPr>
        <w:t>работы</w:t>
      </w:r>
      <w:r w:rsidRPr="000425EA">
        <w:rPr>
          <w:spacing w:val="-7"/>
          <w:sz w:val="36"/>
          <w:szCs w:val="36"/>
        </w:rPr>
        <w:t xml:space="preserve"> </w:t>
      </w:r>
    </w:p>
    <w:p w14:paraId="3773B6BD" w14:textId="77777777" w:rsidR="00F048EC" w:rsidRPr="000425EA" w:rsidRDefault="00F048EC" w:rsidP="00F048EC">
      <w:pPr>
        <w:pStyle w:val="a3"/>
        <w:spacing w:before="86"/>
        <w:ind w:left="3219" w:right="3224"/>
        <w:jc w:val="center"/>
        <w:rPr>
          <w:sz w:val="36"/>
          <w:szCs w:val="36"/>
        </w:rPr>
      </w:pPr>
      <w:r w:rsidRPr="000425EA">
        <w:rPr>
          <w:sz w:val="36"/>
          <w:szCs w:val="36"/>
        </w:rPr>
        <w:t>на</w:t>
      </w:r>
      <w:r w:rsidRPr="000425EA">
        <w:rPr>
          <w:spacing w:val="-4"/>
          <w:sz w:val="36"/>
          <w:szCs w:val="36"/>
        </w:rPr>
        <w:t xml:space="preserve"> </w:t>
      </w:r>
      <w:r w:rsidRPr="000425EA">
        <w:rPr>
          <w:sz w:val="36"/>
          <w:szCs w:val="36"/>
        </w:rPr>
        <w:t>2023/2024</w:t>
      </w:r>
      <w:r w:rsidRPr="000425EA">
        <w:rPr>
          <w:spacing w:val="-5"/>
          <w:sz w:val="36"/>
          <w:szCs w:val="36"/>
        </w:rPr>
        <w:t xml:space="preserve"> </w:t>
      </w:r>
      <w:r w:rsidRPr="000425EA">
        <w:rPr>
          <w:sz w:val="36"/>
          <w:szCs w:val="36"/>
        </w:rPr>
        <w:t>учебный</w:t>
      </w:r>
      <w:r w:rsidRPr="000425EA">
        <w:rPr>
          <w:spacing w:val="-6"/>
          <w:sz w:val="36"/>
          <w:szCs w:val="36"/>
        </w:rPr>
        <w:t xml:space="preserve"> </w:t>
      </w:r>
      <w:r w:rsidRPr="000425EA">
        <w:rPr>
          <w:sz w:val="36"/>
          <w:szCs w:val="36"/>
        </w:rPr>
        <w:t>год</w:t>
      </w:r>
    </w:p>
    <w:p w14:paraId="6D3654D6" w14:textId="77777777" w:rsidR="00F048EC" w:rsidRPr="00852792" w:rsidRDefault="00F048EC" w:rsidP="00F048EC">
      <w:pPr>
        <w:spacing w:after="1"/>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6382"/>
        <w:gridCol w:w="994"/>
        <w:gridCol w:w="2977"/>
        <w:gridCol w:w="2415"/>
        <w:gridCol w:w="1803"/>
      </w:tblGrid>
      <w:tr w:rsidR="00F048EC" w14:paraId="46D5014C" w14:textId="77777777" w:rsidTr="003502CB">
        <w:trPr>
          <w:trHeight w:val="551"/>
        </w:trPr>
        <w:tc>
          <w:tcPr>
            <w:tcW w:w="560" w:type="dxa"/>
            <w:shd w:val="clear" w:color="auto" w:fill="auto"/>
          </w:tcPr>
          <w:p w14:paraId="58619053" w14:textId="77777777" w:rsidR="00F048EC" w:rsidRPr="009263CD" w:rsidRDefault="00F048EC" w:rsidP="003502CB">
            <w:pPr>
              <w:pStyle w:val="TableParagraph"/>
              <w:spacing w:line="276" w:lineRule="exact"/>
              <w:ind w:left="110" w:right="76" w:firstLine="50"/>
              <w:rPr>
                <w:rFonts w:ascii="Calibri" w:hAnsi="Calibri"/>
                <w:b/>
                <w:sz w:val="24"/>
              </w:rPr>
            </w:pPr>
            <w:r w:rsidRPr="009263CD">
              <w:rPr>
                <w:rFonts w:ascii="Calibri" w:hAnsi="Calibri"/>
                <w:b/>
                <w:sz w:val="24"/>
              </w:rPr>
              <w:t>№</w:t>
            </w:r>
            <w:r w:rsidRPr="009263CD">
              <w:rPr>
                <w:rFonts w:ascii="Calibri" w:hAnsi="Calibri"/>
                <w:b/>
                <w:spacing w:val="-57"/>
                <w:sz w:val="24"/>
              </w:rPr>
              <w:t xml:space="preserve"> </w:t>
            </w:r>
            <w:r w:rsidRPr="009263CD">
              <w:rPr>
                <w:rFonts w:ascii="Calibri" w:hAnsi="Calibri"/>
                <w:b/>
                <w:sz w:val="24"/>
              </w:rPr>
              <w:t>п/п</w:t>
            </w:r>
          </w:p>
        </w:tc>
        <w:tc>
          <w:tcPr>
            <w:tcW w:w="6382" w:type="dxa"/>
            <w:shd w:val="clear" w:color="auto" w:fill="auto"/>
          </w:tcPr>
          <w:p w14:paraId="31EAA049" w14:textId="77777777" w:rsidR="00F048EC" w:rsidRPr="009263CD" w:rsidRDefault="00F048EC" w:rsidP="003502CB">
            <w:pPr>
              <w:pStyle w:val="TableParagraph"/>
              <w:spacing w:before="138"/>
              <w:ind w:left="109"/>
              <w:rPr>
                <w:rFonts w:ascii="Calibri" w:hAnsi="Calibri"/>
                <w:b/>
                <w:sz w:val="24"/>
              </w:rPr>
            </w:pPr>
            <w:r w:rsidRPr="009263CD">
              <w:rPr>
                <w:rFonts w:ascii="Calibri" w:hAnsi="Calibri"/>
                <w:b/>
                <w:sz w:val="24"/>
              </w:rPr>
              <w:t>Мероприятие</w:t>
            </w:r>
          </w:p>
        </w:tc>
        <w:tc>
          <w:tcPr>
            <w:tcW w:w="994" w:type="dxa"/>
            <w:shd w:val="clear" w:color="auto" w:fill="auto"/>
          </w:tcPr>
          <w:p w14:paraId="1113EC16" w14:textId="77777777" w:rsidR="00F048EC" w:rsidRPr="009263CD" w:rsidRDefault="00F048EC" w:rsidP="003502CB">
            <w:pPr>
              <w:pStyle w:val="TableParagraph"/>
              <w:spacing w:line="276" w:lineRule="exact"/>
              <w:ind w:left="211" w:right="88" w:hanging="94"/>
              <w:rPr>
                <w:rFonts w:ascii="Calibri" w:hAnsi="Calibri"/>
                <w:b/>
                <w:sz w:val="24"/>
              </w:rPr>
            </w:pPr>
            <w:r w:rsidRPr="009263CD">
              <w:rPr>
                <w:rFonts w:ascii="Calibri" w:hAnsi="Calibri"/>
                <w:b/>
                <w:sz w:val="24"/>
              </w:rPr>
              <w:t>Кол-во</w:t>
            </w:r>
            <w:r w:rsidRPr="009263CD">
              <w:rPr>
                <w:rFonts w:ascii="Calibri" w:hAnsi="Calibri"/>
                <w:b/>
                <w:spacing w:val="-58"/>
                <w:sz w:val="24"/>
              </w:rPr>
              <w:t xml:space="preserve"> </w:t>
            </w:r>
            <w:r w:rsidRPr="009263CD">
              <w:rPr>
                <w:rFonts w:ascii="Calibri" w:hAnsi="Calibri"/>
                <w:b/>
                <w:sz w:val="24"/>
              </w:rPr>
              <w:t>ак.</w:t>
            </w:r>
            <w:r w:rsidRPr="009263CD">
              <w:rPr>
                <w:rFonts w:ascii="Calibri" w:hAnsi="Calibri"/>
                <w:b/>
                <w:spacing w:val="-1"/>
                <w:sz w:val="24"/>
              </w:rPr>
              <w:t xml:space="preserve"> </w:t>
            </w:r>
            <w:r w:rsidRPr="009263CD">
              <w:rPr>
                <w:rFonts w:ascii="Calibri" w:hAnsi="Calibri"/>
                <w:b/>
                <w:sz w:val="24"/>
              </w:rPr>
              <w:t>ч.</w:t>
            </w:r>
          </w:p>
        </w:tc>
        <w:tc>
          <w:tcPr>
            <w:tcW w:w="2977" w:type="dxa"/>
            <w:shd w:val="clear" w:color="auto" w:fill="auto"/>
          </w:tcPr>
          <w:p w14:paraId="4454BA1F" w14:textId="77777777" w:rsidR="00F048EC" w:rsidRPr="009263CD" w:rsidRDefault="00F048EC" w:rsidP="003502CB">
            <w:pPr>
              <w:pStyle w:val="TableParagraph"/>
              <w:spacing w:line="276" w:lineRule="exact"/>
              <w:ind w:left="167" w:right="152" w:firstLine="256"/>
              <w:rPr>
                <w:rFonts w:ascii="Calibri" w:hAnsi="Calibri"/>
                <w:b/>
                <w:sz w:val="24"/>
              </w:rPr>
            </w:pPr>
            <w:r w:rsidRPr="009263CD">
              <w:rPr>
                <w:rFonts w:ascii="Calibri" w:hAnsi="Calibri"/>
                <w:b/>
                <w:sz w:val="24"/>
              </w:rPr>
              <w:t>Классы-участники,</w:t>
            </w:r>
            <w:r w:rsidRPr="009263CD">
              <w:rPr>
                <w:rFonts w:ascii="Calibri" w:hAnsi="Calibri"/>
                <w:b/>
                <w:spacing w:val="1"/>
                <w:sz w:val="24"/>
              </w:rPr>
              <w:t xml:space="preserve"> </w:t>
            </w:r>
            <w:r w:rsidRPr="009263CD">
              <w:rPr>
                <w:rFonts w:ascii="Calibri" w:hAnsi="Calibri"/>
                <w:b/>
                <w:sz w:val="24"/>
              </w:rPr>
              <w:t>уровень</w:t>
            </w:r>
            <w:r w:rsidRPr="009263CD">
              <w:rPr>
                <w:rFonts w:ascii="Calibri" w:hAnsi="Calibri"/>
                <w:b/>
                <w:spacing w:val="-10"/>
                <w:sz w:val="24"/>
              </w:rPr>
              <w:t xml:space="preserve"> </w:t>
            </w:r>
            <w:r w:rsidRPr="009263CD">
              <w:rPr>
                <w:rFonts w:ascii="Calibri" w:hAnsi="Calibri"/>
                <w:b/>
                <w:sz w:val="24"/>
              </w:rPr>
              <w:t>профминимума</w:t>
            </w:r>
          </w:p>
        </w:tc>
        <w:tc>
          <w:tcPr>
            <w:tcW w:w="2415" w:type="dxa"/>
            <w:shd w:val="clear" w:color="auto" w:fill="auto"/>
          </w:tcPr>
          <w:p w14:paraId="0174FE99" w14:textId="77777777" w:rsidR="00F048EC" w:rsidRPr="009263CD" w:rsidRDefault="00F048EC" w:rsidP="003502CB">
            <w:pPr>
              <w:pStyle w:val="TableParagraph"/>
              <w:spacing w:line="276" w:lineRule="exact"/>
              <w:ind w:left="637" w:right="319" w:hanging="293"/>
              <w:rPr>
                <w:rFonts w:ascii="Calibri" w:hAnsi="Calibri"/>
                <w:b/>
                <w:sz w:val="24"/>
              </w:rPr>
            </w:pPr>
            <w:r w:rsidRPr="009263CD">
              <w:rPr>
                <w:rFonts w:ascii="Calibri" w:hAnsi="Calibri"/>
                <w:b/>
                <w:sz w:val="24"/>
              </w:rPr>
              <w:t>Ответственный</w:t>
            </w:r>
            <w:r w:rsidRPr="009263CD">
              <w:rPr>
                <w:rFonts w:ascii="Calibri" w:hAnsi="Calibri"/>
                <w:b/>
                <w:spacing w:val="-58"/>
                <w:sz w:val="24"/>
              </w:rPr>
              <w:t xml:space="preserve"> </w:t>
            </w:r>
            <w:r w:rsidRPr="009263CD">
              <w:rPr>
                <w:rFonts w:ascii="Calibri" w:hAnsi="Calibri"/>
                <w:b/>
                <w:sz w:val="24"/>
              </w:rPr>
              <w:t>сотрудник</w:t>
            </w:r>
          </w:p>
        </w:tc>
        <w:tc>
          <w:tcPr>
            <w:tcW w:w="1803" w:type="dxa"/>
            <w:shd w:val="clear" w:color="auto" w:fill="auto"/>
          </w:tcPr>
          <w:p w14:paraId="0057E411" w14:textId="77777777" w:rsidR="00F048EC" w:rsidRPr="009263CD" w:rsidRDefault="00F048EC" w:rsidP="003502CB">
            <w:pPr>
              <w:pStyle w:val="TableParagraph"/>
              <w:spacing w:line="276" w:lineRule="exact"/>
              <w:ind w:left="269" w:right="241" w:firstLine="370"/>
              <w:rPr>
                <w:rFonts w:ascii="Calibri" w:hAnsi="Calibri"/>
                <w:b/>
                <w:sz w:val="24"/>
              </w:rPr>
            </w:pPr>
            <w:r w:rsidRPr="009263CD">
              <w:rPr>
                <w:rFonts w:ascii="Calibri" w:hAnsi="Calibri"/>
                <w:b/>
                <w:sz w:val="24"/>
              </w:rPr>
              <w:t>Дата</w:t>
            </w:r>
            <w:r w:rsidRPr="009263CD">
              <w:rPr>
                <w:rFonts w:ascii="Calibri" w:hAnsi="Calibri"/>
                <w:b/>
                <w:spacing w:val="1"/>
                <w:sz w:val="24"/>
              </w:rPr>
              <w:t xml:space="preserve"> </w:t>
            </w:r>
            <w:r w:rsidRPr="009263CD">
              <w:rPr>
                <w:rFonts w:ascii="Calibri" w:hAnsi="Calibri"/>
                <w:b/>
                <w:sz w:val="24"/>
              </w:rPr>
              <w:t>проведения</w:t>
            </w:r>
          </w:p>
        </w:tc>
      </w:tr>
      <w:tr w:rsidR="00F048EC" w14:paraId="319F7416" w14:textId="77777777" w:rsidTr="003502CB">
        <w:trPr>
          <w:trHeight w:val="554"/>
        </w:trPr>
        <w:tc>
          <w:tcPr>
            <w:tcW w:w="560" w:type="dxa"/>
            <w:shd w:val="clear" w:color="auto" w:fill="auto"/>
          </w:tcPr>
          <w:p w14:paraId="749F8A85" w14:textId="77777777" w:rsidR="00F048EC" w:rsidRPr="009263CD" w:rsidRDefault="00F048EC" w:rsidP="003502CB">
            <w:pPr>
              <w:pStyle w:val="TableParagraph"/>
              <w:spacing w:before="133"/>
              <w:ind w:left="110"/>
              <w:rPr>
                <w:rFonts w:ascii="Calibri" w:hAnsi="Calibri"/>
                <w:sz w:val="24"/>
              </w:rPr>
            </w:pPr>
            <w:r w:rsidRPr="009263CD">
              <w:rPr>
                <w:rFonts w:ascii="Calibri" w:hAnsi="Calibri"/>
                <w:sz w:val="24"/>
              </w:rPr>
              <w:t>1.</w:t>
            </w:r>
          </w:p>
        </w:tc>
        <w:tc>
          <w:tcPr>
            <w:tcW w:w="6382" w:type="dxa"/>
            <w:shd w:val="clear" w:color="auto" w:fill="auto"/>
          </w:tcPr>
          <w:p w14:paraId="279216D1" w14:textId="77777777" w:rsidR="00F048EC" w:rsidRPr="009263CD" w:rsidRDefault="00F048EC" w:rsidP="003502CB">
            <w:pPr>
              <w:pStyle w:val="TableParagraph"/>
              <w:spacing w:line="272" w:lineRule="exact"/>
              <w:ind w:left="109"/>
              <w:rPr>
                <w:rFonts w:ascii="Calibri" w:hAnsi="Calibri"/>
                <w:sz w:val="24"/>
              </w:rPr>
            </w:pPr>
            <w:r w:rsidRPr="009263CD">
              <w:rPr>
                <w:rFonts w:ascii="Calibri" w:hAnsi="Calibri"/>
                <w:sz w:val="24"/>
              </w:rPr>
              <w:t>Курс</w:t>
            </w:r>
            <w:r w:rsidRPr="009263CD">
              <w:rPr>
                <w:rFonts w:ascii="Calibri" w:hAnsi="Calibri"/>
                <w:spacing w:val="-4"/>
                <w:sz w:val="24"/>
              </w:rPr>
              <w:t xml:space="preserve"> </w:t>
            </w:r>
            <w:r w:rsidRPr="009263CD">
              <w:rPr>
                <w:rFonts w:ascii="Calibri" w:hAnsi="Calibri"/>
                <w:sz w:val="24"/>
              </w:rPr>
              <w:t>занятий</w:t>
            </w:r>
            <w:r w:rsidRPr="009263CD">
              <w:rPr>
                <w:rFonts w:ascii="Calibri" w:hAnsi="Calibri"/>
                <w:spacing w:val="-1"/>
                <w:sz w:val="24"/>
              </w:rPr>
              <w:t xml:space="preserve"> </w:t>
            </w:r>
            <w:r w:rsidRPr="009263CD">
              <w:rPr>
                <w:rFonts w:ascii="Calibri" w:hAnsi="Calibri"/>
                <w:sz w:val="24"/>
              </w:rPr>
              <w:t>«Россия</w:t>
            </w:r>
            <w:r w:rsidRPr="009263CD">
              <w:rPr>
                <w:rFonts w:ascii="Calibri" w:hAnsi="Calibri"/>
                <w:spacing w:val="-1"/>
                <w:sz w:val="24"/>
              </w:rPr>
              <w:t xml:space="preserve"> </w:t>
            </w:r>
            <w:r w:rsidRPr="009263CD">
              <w:rPr>
                <w:rFonts w:ascii="Calibri" w:hAnsi="Calibri"/>
                <w:sz w:val="24"/>
              </w:rPr>
              <w:t>–</w:t>
            </w:r>
            <w:r w:rsidRPr="009263CD">
              <w:rPr>
                <w:rFonts w:ascii="Calibri" w:hAnsi="Calibri"/>
                <w:spacing w:val="-3"/>
                <w:sz w:val="24"/>
              </w:rPr>
              <w:t xml:space="preserve"> </w:t>
            </w:r>
            <w:r w:rsidRPr="009263CD">
              <w:rPr>
                <w:rFonts w:ascii="Calibri" w:hAnsi="Calibri"/>
                <w:sz w:val="24"/>
              </w:rPr>
              <w:t>мои</w:t>
            </w:r>
            <w:r w:rsidRPr="009263CD">
              <w:rPr>
                <w:rFonts w:ascii="Calibri" w:hAnsi="Calibri"/>
                <w:spacing w:val="-3"/>
                <w:sz w:val="24"/>
              </w:rPr>
              <w:t xml:space="preserve"> </w:t>
            </w:r>
            <w:r w:rsidRPr="009263CD">
              <w:rPr>
                <w:rFonts w:ascii="Calibri" w:hAnsi="Calibri"/>
                <w:sz w:val="24"/>
              </w:rPr>
              <w:t>горизонты»</w:t>
            </w:r>
            <w:r w:rsidRPr="009263CD">
              <w:rPr>
                <w:rFonts w:ascii="Calibri" w:hAnsi="Calibri"/>
                <w:spacing w:val="-5"/>
                <w:sz w:val="24"/>
              </w:rPr>
              <w:t xml:space="preserve"> </w:t>
            </w:r>
            <w:r w:rsidRPr="009263CD">
              <w:rPr>
                <w:rFonts w:ascii="Calibri" w:hAnsi="Calibri"/>
                <w:sz w:val="24"/>
              </w:rPr>
              <w:t>(Направление</w:t>
            </w:r>
          </w:p>
          <w:p w14:paraId="2A820534" w14:textId="77777777" w:rsidR="00F048EC" w:rsidRPr="009263CD" w:rsidRDefault="00F048EC" w:rsidP="003502CB">
            <w:pPr>
              <w:pStyle w:val="TableParagraph"/>
              <w:spacing w:line="261" w:lineRule="exact"/>
              <w:ind w:left="109"/>
              <w:rPr>
                <w:rFonts w:ascii="Calibri" w:hAnsi="Calibri"/>
                <w:sz w:val="24"/>
              </w:rPr>
            </w:pPr>
            <w:r w:rsidRPr="009263CD">
              <w:rPr>
                <w:rFonts w:ascii="Calibri" w:hAnsi="Calibri"/>
                <w:sz w:val="24"/>
              </w:rPr>
              <w:t>«Внеурочная</w:t>
            </w:r>
            <w:r w:rsidRPr="009263CD">
              <w:rPr>
                <w:rFonts w:ascii="Calibri" w:hAnsi="Calibri"/>
                <w:spacing w:val="-5"/>
                <w:sz w:val="24"/>
              </w:rPr>
              <w:t xml:space="preserve"> </w:t>
            </w:r>
            <w:r w:rsidRPr="009263CD">
              <w:rPr>
                <w:rFonts w:ascii="Calibri" w:hAnsi="Calibri"/>
                <w:sz w:val="24"/>
              </w:rPr>
              <w:t>деятельность»)</w:t>
            </w:r>
          </w:p>
        </w:tc>
        <w:tc>
          <w:tcPr>
            <w:tcW w:w="994" w:type="dxa"/>
            <w:shd w:val="clear" w:color="auto" w:fill="auto"/>
          </w:tcPr>
          <w:p w14:paraId="590E54FC" w14:textId="77777777" w:rsidR="00F048EC" w:rsidRPr="009263CD" w:rsidRDefault="00F048EC" w:rsidP="003502CB">
            <w:pPr>
              <w:pStyle w:val="TableParagraph"/>
              <w:spacing w:before="133"/>
              <w:ind w:left="376"/>
              <w:rPr>
                <w:rFonts w:ascii="Calibri" w:hAnsi="Calibri"/>
                <w:sz w:val="24"/>
              </w:rPr>
            </w:pPr>
            <w:r w:rsidRPr="009263CD">
              <w:rPr>
                <w:rFonts w:ascii="Calibri" w:hAnsi="Calibri"/>
                <w:sz w:val="24"/>
              </w:rPr>
              <w:t>34</w:t>
            </w:r>
          </w:p>
        </w:tc>
        <w:tc>
          <w:tcPr>
            <w:tcW w:w="2977" w:type="dxa"/>
            <w:shd w:val="clear" w:color="auto" w:fill="auto"/>
          </w:tcPr>
          <w:p w14:paraId="15DF3120" w14:textId="77777777" w:rsidR="00F048EC" w:rsidRPr="009263CD" w:rsidRDefault="00F048EC" w:rsidP="003502CB">
            <w:pPr>
              <w:pStyle w:val="TableParagraph"/>
              <w:spacing w:before="133"/>
              <w:ind w:left="915" w:right="910"/>
              <w:jc w:val="center"/>
              <w:rPr>
                <w:rFonts w:ascii="Calibri" w:hAnsi="Calibri"/>
                <w:sz w:val="24"/>
              </w:rPr>
            </w:pPr>
            <w:r w:rsidRPr="009263CD">
              <w:rPr>
                <w:rFonts w:ascii="Calibri" w:hAnsi="Calibri"/>
                <w:sz w:val="24"/>
              </w:rPr>
              <w:t>все</w:t>
            </w:r>
            <w:r w:rsidRPr="009263CD">
              <w:rPr>
                <w:rFonts w:ascii="Calibri" w:hAnsi="Calibri"/>
                <w:spacing w:val="-3"/>
                <w:sz w:val="24"/>
              </w:rPr>
              <w:t xml:space="preserve"> </w:t>
            </w:r>
            <w:r w:rsidRPr="009263CD">
              <w:rPr>
                <w:rFonts w:ascii="Calibri" w:hAnsi="Calibri"/>
                <w:sz w:val="24"/>
              </w:rPr>
              <w:t>классы</w:t>
            </w:r>
          </w:p>
          <w:p w14:paraId="2E6C497B" w14:textId="77777777" w:rsidR="00F048EC" w:rsidRPr="009263CD" w:rsidRDefault="00F048EC" w:rsidP="003502CB">
            <w:pPr>
              <w:pStyle w:val="TableParagraph"/>
              <w:spacing w:before="133"/>
              <w:ind w:left="915" w:right="910"/>
              <w:rPr>
                <w:rFonts w:ascii="Calibri" w:hAnsi="Calibri"/>
                <w:sz w:val="24"/>
              </w:rPr>
            </w:pPr>
            <w:r w:rsidRPr="009263CD">
              <w:rPr>
                <w:rFonts w:ascii="Calibri" w:hAnsi="Calibri"/>
                <w:sz w:val="24"/>
              </w:rPr>
              <w:t>базовый</w:t>
            </w:r>
          </w:p>
        </w:tc>
        <w:tc>
          <w:tcPr>
            <w:tcW w:w="2415" w:type="dxa"/>
            <w:shd w:val="clear" w:color="auto" w:fill="auto"/>
          </w:tcPr>
          <w:p w14:paraId="0B4BB7A6" w14:textId="77777777" w:rsidR="00F048EC" w:rsidRPr="009263CD" w:rsidRDefault="00F048EC" w:rsidP="003502CB">
            <w:pPr>
              <w:pStyle w:val="TableParagraph"/>
              <w:spacing w:before="133"/>
              <w:ind w:left="221" w:right="216"/>
              <w:jc w:val="center"/>
              <w:rPr>
                <w:rFonts w:ascii="Calibri" w:hAnsi="Calibri"/>
                <w:sz w:val="24"/>
              </w:rPr>
            </w:pPr>
            <w:r w:rsidRPr="009263CD">
              <w:rPr>
                <w:rFonts w:ascii="Calibri" w:hAnsi="Calibri"/>
                <w:sz w:val="24"/>
              </w:rPr>
              <w:t>Заместитель</w:t>
            </w:r>
            <w:r w:rsidRPr="009263CD">
              <w:rPr>
                <w:rFonts w:ascii="Calibri" w:hAnsi="Calibri"/>
                <w:spacing w:val="-2"/>
                <w:sz w:val="24"/>
              </w:rPr>
              <w:t xml:space="preserve"> </w:t>
            </w:r>
            <w:r w:rsidRPr="009263CD">
              <w:rPr>
                <w:rFonts w:ascii="Calibri" w:hAnsi="Calibri"/>
                <w:sz w:val="24"/>
              </w:rPr>
              <w:t>директора</w:t>
            </w:r>
          </w:p>
        </w:tc>
        <w:tc>
          <w:tcPr>
            <w:tcW w:w="1803" w:type="dxa"/>
            <w:shd w:val="clear" w:color="auto" w:fill="auto"/>
          </w:tcPr>
          <w:p w14:paraId="72D1051D" w14:textId="77777777" w:rsidR="00F048EC" w:rsidRPr="009263CD" w:rsidRDefault="00F048EC" w:rsidP="003502CB">
            <w:pPr>
              <w:pStyle w:val="TableParagraph"/>
              <w:spacing w:line="272" w:lineRule="exact"/>
              <w:ind w:left="272"/>
              <w:rPr>
                <w:rFonts w:ascii="Calibri" w:hAnsi="Calibri"/>
                <w:sz w:val="24"/>
              </w:rPr>
            </w:pPr>
            <w:r w:rsidRPr="009263CD">
              <w:rPr>
                <w:rFonts w:ascii="Calibri" w:hAnsi="Calibri"/>
                <w:sz w:val="24"/>
              </w:rPr>
              <w:t>01.09.2023 –</w:t>
            </w:r>
          </w:p>
          <w:p w14:paraId="57BE1103" w14:textId="77777777" w:rsidR="00F048EC" w:rsidRPr="009263CD" w:rsidRDefault="00F048EC" w:rsidP="003502CB">
            <w:pPr>
              <w:pStyle w:val="TableParagraph"/>
              <w:spacing w:line="261" w:lineRule="exact"/>
              <w:ind w:left="361"/>
              <w:rPr>
                <w:rFonts w:ascii="Calibri" w:hAnsi="Calibri"/>
                <w:sz w:val="24"/>
              </w:rPr>
            </w:pPr>
            <w:r w:rsidRPr="009263CD">
              <w:rPr>
                <w:rFonts w:ascii="Calibri" w:hAnsi="Calibri"/>
                <w:sz w:val="24"/>
              </w:rPr>
              <w:t>25.05.2024</w:t>
            </w:r>
          </w:p>
        </w:tc>
      </w:tr>
      <w:tr w:rsidR="00F048EC" w14:paraId="2A263BA4" w14:textId="77777777" w:rsidTr="003502CB">
        <w:trPr>
          <w:trHeight w:val="566"/>
        </w:trPr>
        <w:tc>
          <w:tcPr>
            <w:tcW w:w="15131" w:type="dxa"/>
            <w:gridSpan w:val="6"/>
            <w:shd w:val="clear" w:color="auto" w:fill="auto"/>
          </w:tcPr>
          <w:p w14:paraId="4D353B38" w14:textId="77777777" w:rsidR="00F048EC" w:rsidRPr="009263CD" w:rsidRDefault="00F048EC" w:rsidP="003502CB">
            <w:pPr>
              <w:pStyle w:val="TableParagraph"/>
              <w:spacing w:before="120"/>
              <w:ind w:left="6980" w:right="6965"/>
              <w:jc w:val="center"/>
              <w:rPr>
                <w:rFonts w:ascii="Calibri" w:hAnsi="Calibri"/>
                <w:b/>
                <w:sz w:val="28"/>
              </w:rPr>
            </w:pPr>
            <w:r w:rsidRPr="009263CD">
              <w:rPr>
                <w:rFonts w:ascii="Calibri" w:hAnsi="Calibri"/>
                <w:b/>
                <w:sz w:val="28"/>
              </w:rPr>
              <w:t>6 классы</w:t>
            </w:r>
          </w:p>
          <w:p w14:paraId="0E2DBB46" w14:textId="77777777" w:rsidR="00F048EC" w:rsidRPr="009263CD" w:rsidRDefault="00F048EC" w:rsidP="003502CB">
            <w:pPr>
              <w:pStyle w:val="TableParagraph"/>
              <w:spacing w:before="120"/>
              <w:ind w:left="6980" w:right="6965"/>
              <w:jc w:val="center"/>
              <w:rPr>
                <w:rFonts w:ascii="Calibri" w:hAnsi="Calibri"/>
                <w:b/>
                <w:sz w:val="28"/>
              </w:rPr>
            </w:pPr>
          </w:p>
          <w:p w14:paraId="0B761D70" w14:textId="77777777" w:rsidR="00F048EC" w:rsidRPr="009263CD" w:rsidRDefault="00F048EC" w:rsidP="003502CB">
            <w:pPr>
              <w:pStyle w:val="TableParagraph"/>
              <w:spacing w:before="120"/>
              <w:ind w:left="6980" w:right="6965"/>
              <w:jc w:val="center"/>
              <w:rPr>
                <w:rFonts w:ascii="Calibri" w:hAnsi="Calibri"/>
                <w:b/>
                <w:sz w:val="28"/>
              </w:rPr>
            </w:pPr>
          </w:p>
          <w:p w14:paraId="4D53FD38" w14:textId="77777777" w:rsidR="00F048EC" w:rsidRPr="009263CD" w:rsidRDefault="00F048EC" w:rsidP="003502CB">
            <w:pPr>
              <w:pStyle w:val="TableParagraph"/>
              <w:spacing w:before="120"/>
              <w:ind w:left="6980" w:right="6965"/>
              <w:jc w:val="center"/>
              <w:rPr>
                <w:rFonts w:ascii="Calibri" w:hAnsi="Calibri"/>
                <w:b/>
                <w:sz w:val="28"/>
              </w:rPr>
            </w:pPr>
          </w:p>
        </w:tc>
      </w:tr>
      <w:tr w:rsidR="00F048EC" w14:paraId="0824E4DF" w14:textId="77777777" w:rsidTr="003502CB">
        <w:trPr>
          <w:trHeight w:val="551"/>
        </w:trPr>
        <w:tc>
          <w:tcPr>
            <w:tcW w:w="560" w:type="dxa"/>
            <w:shd w:val="clear" w:color="auto" w:fill="auto"/>
          </w:tcPr>
          <w:p w14:paraId="17CAC471" w14:textId="77777777" w:rsidR="00F048EC" w:rsidRPr="009263CD" w:rsidRDefault="00F048EC" w:rsidP="003502CB">
            <w:pPr>
              <w:pStyle w:val="TableParagraph"/>
              <w:spacing w:before="133"/>
              <w:ind w:left="110"/>
              <w:rPr>
                <w:rFonts w:ascii="Calibri" w:hAnsi="Calibri"/>
                <w:sz w:val="24"/>
              </w:rPr>
            </w:pPr>
            <w:r w:rsidRPr="009263CD">
              <w:rPr>
                <w:rFonts w:ascii="Calibri" w:hAnsi="Calibri"/>
                <w:sz w:val="24"/>
              </w:rPr>
              <w:t>2.</w:t>
            </w:r>
          </w:p>
        </w:tc>
        <w:tc>
          <w:tcPr>
            <w:tcW w:w="6382" w:type="dxa"/>
            <w:shd w:val="clear" w:color="auto" w:fill="auto"/>
          </w:tcPr>
          <w:p w14:paraId="58DEEFED"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Производственно-технологические</w:t>
            </w:r>
            <w:r w:rsidRPr="009263CD">
              <w:rPr>
                <w:rFonts w:ascii="Calibri" w:hAnsi="Calibri"/>
                <w:spacing w:val="-2"/>
              </w:rPr>
              <w:t xml:space="preserve"> </w:t>
            </w:r>
            <w:r w:rsidRPr="009263CD">
              <w:rPr>
                <w:rFonts w:ascii="Calibri" w:hAnsi="Calibri"/>
              </w:rPr>
              <w:t>задачи</w:t>
            </w:r>
            <w:r w:rsidRPr="009263CD">
              <w:rPr>
                <w:rFonts w:ascii="Calibri" w:hAnsi="Calibri"/>
                <w:spacing w:val="-2"/>
              </w:rPr>
              <w:t xml:space="preserve"> </w:t>
            </w:r>
            <w:r w:rsidRPr="009263CD">
              <w:rPr>
                <w:rFonts w:ascii="Calibri" w:hAnsi="Calibri"/>
              </w:rPr>
              <w:t>и</w:t>
            </w:r>
            <w:r w:rsidRPr="009263CD">
              <w:rPr>
                <w:rFonts w:ascii="Calibri" w:hAnsi="Calibri"/>
                <w:spacing w:val="-1"/>
              </w:rPr>
              <w:t xml:space="preserve"> </w:t>
            </w:r>
            <w:r w:rsidRPr="009263CD">
              <w:rPr>
                <w:rFonts w:ascii="Calibri" w:hAnsi="Calibri"/>
              </w:rPr>
              <w:t>способы</w:t>
            </w:r>
            <w:r w:rsidRPr="009263CD">
              <w:rPr>
                <w:rFonts w:ascii="Calibri" w:hAnsi="Calibri"/>
                <w:spacing w:val="-1"/>
              </w:rPr>
              <w:t xml:space="preserve"> </w:t>
            </w:r>
            <w:r w:rsidRPr="009263CD">
              <w:rPr>
                <w:rFonts w:ascii="Calibri" w:hAnsi="Calibri"/>
              </w:rPr>
              <w:t>их</w:t>
            </w:r>
          </w:p>
          <w:p w14:paraId="7BA73EDF" w14:textId="77777777" w:rsidR="00F048EC" w:rsidRPr="009263CD" w:rsidRDefault="00F048EC" w:rsidP="003502CB">
            <w:pPr>
              <w:pStyle w:val="TableParagraph"/>
              <w:spacing w:before="1"/>
              <w:ind w:left="109"/>
              <w:rPr>
                <w:rFonts w:ascii="Calibri" w:hAnsi="Calibri"/>
              </w:rPr>
            </w:pPr>
            <w:r w:rsidRPr="009263CD">
              <w:rPr>
                <w:rFonts w:ascii="Calibri" w:hAnsi="Calibri"/>
              </w:rPr>
              <w:t>решения.</w:t>
            </w:r>
            <w:r w:rsidRPr="009263CD">
              <w:rPr>
                <w:rFonts w:ascii="Calibri" w:hAnsi="Calibri"/>
                <w:spacing w:val="-6"/>
              </w:rPr>
              <w:t xml:space="preserve"> </w:t>
            </w:r>
            <w:r w:rsidRPr="009263CD">
              <w:rPr>
                <w:rFonts w:ascii="Calibri" w:hAnsi="Calibri"/>
              </w:rPr>
              <w:t>(Технология)</w:t>
            </w:r>
            <w:r w:rsidRPr="009263CD">
              <w:rPr>
                <w:rFonts w:ascii="Calibri" w:hAnsi="Calibri"/>
                <w:spacing w:val="-4"/>
              </w:rPr>
              <w:t xml:space="preserve"> </w:t>
            </w:r>
            <w:r w:rsidRPr="009263CD">
              <w:rPr>
                <w:rFonts w:ascii="Calibri" w:hAnsi="Calibri"/>
              </w:rPr>
              <w:t>(Направление</w:t>
            </w:r>
            <w:r w:rsidRPr="009263CD">
              <w:rPr>
                <w:rFonts w:ascii="Calibri" w:hAnsi="Calibri"/>
                <w:spacing w:val="-2"/>
              </w:rPr>
              <w:t xml:space="preserve"> </w:t>
            </w:r>
            <w:r w:rsidRPr="009263CD">
              <w:rPr>
                <w:rFonts w:ascii="Calibri" w:hAnsi="Calibri"/>
              </w:rPr>
              <w:t>«Урочная</w:t>
            </w:r>
            <w:r w:rsidRPr="009263CD">
              <w:rPr>
                <w:rFonts w:ascii="Calibri" w:hAnsi="Calibri"/>
                <w:spacing w:val="-3"/>
              </w:rPr>
              <w:t xml:space="preserve"> </w:t>
            </w:r>
            <w:r w:rsidRPr="009263CD">
              <w:rPr>
                <w:rFonts w:ascii="Calibri" w:hAnsi="Calibri"/>
              </w:rPr>
              <w:t>деятельность»)</w:t>
            </w:r>
          </w:p>
        </w:tc>
        <w:tc>
          <w:tcPr>
            <w:tcW w:w="994" w:type="dxa"/>
            <w:shd w:val="clear" w:color="auto" w:fill="auto"/>
          </w:tcPr>
          <w:p w14:paraId="5A23E0CE" w14:textId="77777777" w:rsidR="00F048EC" w:rsidRPr="009263CD" w:rsidRDefault="00F048EC" w:rsidP="003502CB">
            <w:pPr>
              <w:pStyle w:val="TableParagraph"/>
              <w:spacing w:before="133"/>
              <w:ind w:left="436"/>
              <w:rPr>
                <w:rFonts w:ascii="Calibri" w:hAnsi="Calibri"/>
                <w:sz w:val="24"/>
              </w:rPr>
            </w:pPr>
            <w:r w:rsidRPr="009263CD">
              <w:rPr>
                <w:rFonts w:ascii="Calibri" w:hAnsi="Calibri"/>
                <w:sz w:val="24"/>
              </w:rPr>
              <w:t>1</w:t>
            </w:r>
          </w:p>
        </w:tc>
        <w:tc>
          <w:tcPr>
            <w:tcW w:w="2977" w:type="dxa"/>
            <w:shd w:val="clear" w:color="auto" w:fill="auto"/>
          </w:tcPr>
          <w:p w14:paraId="2D7418FA"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6</w:t>
            </w:r>
          </w:p>
          <w:p w14:paraId="59EEF600"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415" w:type="dxa"/>
            <w:shd w:val="clear" w:color="auto" w:fill="auto"/>
          </w:tcPr>
          <w:p w14:paraId="3F604D45"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803" w:type="dxa"/>
            <w:shd w:val="clear" w:color="auto" w:fill="auto"/>
          </w:tcPr>
          <w:p w14:paraId="6C811FCA"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30AD6C6A"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64D9AEB1" w14:textId="77777777" w:rsidTr="003502CB">
        <w:trPr>
          <w:trHeight w:val="551"/>
        </w:trPr>
        <w:tc>
          <w:tcPr>
            <w:tcW w:w="560" w:type="dxa"/>
            <w:shd w:val="clear" w:color="auto" w:fill="auto"/>
          </w:tcPr>
          <w:p w14:paraId="0A6CE1A2" w14:textId="77777777" w:rsidR="00F048EC" w:rsidRPr="009263CD" w:rsidRDefault="00F048EC" w:rsidP="003502CB">
            <w:pPr>
              <w:pStyle w:val="TableParagraph"/>
              <w:spacing w:before="133"/>
              <w:ind w:left="110"/>
              <w:rPr>
                <w:rFonts w:ascii="Calibri" w:hAnsi="Calibri"/>
                <w:sz w:val="24"/>
              </w:rPr>
            </w:pPr>
            <w:r w:rsidRPr="009263CD">
              <w:rPr>
                <w:rFonts w:ascii="Calibri" w:hAnsi="Calibri"/>
                <w:sz w:val="24"/>
              </w:rPr>
              <w:t>3.</w:t>
            </w:r>
          </w:p>
        </w:tc>
        <w:tc>
          <w:tcPr>
            <w:tcW w:w="6382" w:type="dxa"/>
            <w:shd w:val="clear" w:color="auto" w:fill="auto"/>
          </w:tcPr>
          <w:p w14:paraId="0E18B42F" w14:textId="77777777" w:rsidR="00F048EC" w:rsidRPr="009263CD" w:rsidRDefault="00F048EC" w:rsidP="003502CB">
            <w:pPr>
              <w:pStyle w:val="TableParagraph"/>
              <w:spacing w:line="242" w:lineRule="auto"/>
              <w:ind w:left="109" w:right="208"/>
              <w:rPr>
                <w:rFonts w:ascii="Calibri" w:hAnsi="Calibri"/>
              </w:rPr>
            </w:pPr>
            <w:r w:rsidRPr="009263CD">
              <w:rPr>
                <w:rFonts w:ascii="Calibri" w:hAnsi="Calibri"/>
              </w:rPr>
              <w:t>Профессии, связанные с производством и обработкой металлов.</w:t>
            </w:r>
            <w:r w:rsidRPr="009263CD">
              <w:rPr>
                <w:rFonts w:ascii="Calibri" w:hAnsi="Calibri"/>
                <w:spacing w:val="-52"/>
              </w:rPr>
              <w:t xml:space="preserve"> </w:t>
            </w:r>
            <w:r w:rsidRPr="009263CD">
              <w:rPr>
                <w:rFonts w:ascii="Calibri" w:hAnsi="Calibri"/>
              </w:rPr>
              <w:t>(Технология)</w:t>
            </w:r>
            <w:r w:rsidRPr="009263CD">
              <w:rPr>
                <w:rFonts w:ascii="Calibri" w:hAnsi="Calibri"/>
                <w:spacing w:val="-3"/>
              </w:rPr>
              <w:t xml:space="preserve"> </w:t>
            </w:r>
            <w:r w:rsidRPr="009263CD">
              <w:rPr>
                <w:rFonts w:ascii="Calibri" w:hAnsi="Calibri"/>
              </w:rPr>
              <w:t>(Направление</w:t>
            </w:r>
            <w:r w:rsidRPr="009263CD">
              <w:rPr>
                <w:rFonts w:ascii="Calibri" w:hAnsi="Calibri"/>
                <w:spacing w:val="1"/>
              </w:rPr>
              <w:t xml:space="preserve"> </w:t>
            </w:r>
            <w:r w:rsidRPr="009263CD">
              <w:rPr>
                <w:rFonts w:ascii="Calibri" w:hAnsi="Calibri"/>
              </w:rPr>
              <w:t>«Урочная</w:t>
            </w:r>
            <w:r w:rsidRPr="009263CD">
              <w:rPr>
                <w:rFonts w:ascii="Calibri" w:hAnsi="Calibri"/>
                <w:spacing w:val="-1"/>
              </w:rPr>
              <w:t xml:space="preserve"> </w:t>
            </w:r>
            <w:r w:rsidRPr="009263CD">
              <w:rPr>
                <w:rFonts w:ascii="Calibri" w:hAnsi="Calibri"/>
              </w:rPr>
              <w:t>деятельность»)</w:t>
            </w:r>
          </w:p>
        </w:tc>
        <w:tc>
          <w:tcPr>
            <w:tcW w:w="994" w:type="dxa"/>
            <w:shd w:val="clear" w:color="auto" w:fill="auto"/>
          </w:tcPr>
          <w:p w14:paraId="64C5289E" w14:textId="77777777" w:rsidR="00F048EC" w:rsidRPr="009263CD" w:rsidRDefault="00F048EC" w:rsidP="003502CB">
            <w:pPr>
              <w:pStyle w:val="TableParagraph"/>
              <w:spacing w:before="133"/>
              <w:ind w:left="436"/>
              <w:rPr>
                <w:rFonts w:ascii="Calibri" w:hAnsi="Calibri"/>
                <w:sz w:val="24"/>
              </w:rPr>
            </w:pPr>
            <w:r w:rsidRPr="009263CD">
              <w:rPr>
                <w:rFonts w:ascii="Calibri" w:hAnsi="Calibri"/>
                <w:sz w:val="24"/>
              </w:rPr>
              <w:t>1</w:t>
            </w:r>
          </w:p>
        </w:tc>
        <w:tc>
          <w:tcPr>
            <w:tcW w:w="2977" w:type="dxa"/>
            <w:shd w:val="clear" w:color="auto" w:fill="auto"/>
          </w:tcPr>
          <w:p w14:paraId="7AB4226A"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6</w:t>
            </w:r>
          </w:p>
          <w:p w14:paraId="6B9947B9"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415" w:type="dxa"/>
            <w:shd w:val="clear" w:color="auto" w:fill="auto"/>
          </w:tcPr>
          <w:p w14:paraId="726170ED"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803" w:type="dxa"/>
            <w:shd w:val="clear" w:color="auto" w:fill="auto"/>
          </w:tcPr>
          <w:p w14:paraId="1F362385"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7AFD5CAF"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23121ACC" w14:textId="77777777" w:rsidTr="003502CB">
        <w:trPr>
          <w:trHeight w:val="551"/>
        </w:trPr>
        <w:tc>
          <w:tcPr>
            <w:tcW w:w="560" w:type="dxa"/>
            <w:shd w:val="clear" w:color="auto" w:fill="auto"/>
          </w:tcPr>
          <w:p w14:paraId="0E0FA5BA" w14:textId="77777777" w:rsidR="00F048EC" w:rsidRPr="009263CD" w:rsidRDefault="00F048EC" w:rsidP="003502CB">
            <w:pPr>
              <w:pStyle w:val="TableParagraph"/>
              <w:spacing w:before="133"/>
              <w:ind w:left="110"/>
              <w:rPr>
                <w:rFonts w:ascii="Calibri" w:hAnsi="Calibri"/>
                <w:sz w:val="24"/>
              </w:rPr>
            </w:pPr>
            <w:r w:rsidRPr="009263CD">
              <w:rPr>
                <w:rFonts w:ascii="Calibri" w:hAnsi="Calibri"/>
                <w:sz w:val="24"/>
              </w:rPr>
              <w:t>4.</w:t>
            </w:r>
          </w:p>
        </w:tc>
        <w:tc>
          <w:tcPr>
            <w:tcW w:w="6382" w:type="dxa"/>
            <w:shd w:val="clear" w:color="auto" w:fill="auto"/>
          </w:tcPr>
          <w:p w14:paraId="095599DB" w14:textId="77777777" w:rsidR="00F048EC" w:rsidRPr="009263CD" w:rsidRDefault="00F048EC" w:rsidP="003502CB">
            <w:pPr>
              <w:pStyle w:val="TableParagraph"/>
              <w:spacing w:line="242" w:lineRule="auto"/>
              <w:ind w:left="109"/>
              <w:rPr>
                <w:rFonts w:ascii="Calibri" w:hAnsi="Calibri"/>
              </w:rPr>
            </w:pPr>
            <w:r w:rsidRPr="009263CD">
              <w:rPr>
                <w:rFonts w:ascii="Calibri" w:hAnsi="Calibri"/>
              </w:rPr>
              <w:t>Потребительские и</w:t>
            </w:r>
            <w:r w:rsidRPr="009263CD">
              <w:rPr>
                <w:rFonts w:ascii="Calibri" w:hAnsi="Calibri"/>
                <w:spacing w:val="1"/>
              </w:rPr>
              <w:t xml:space="preserve"> </w:t>
            </w:r>
            <w:r w:rsidRPr="009263CD">
              <w:rPr>
                <w:rFonts w:ascii="Calibri" w:hAnsi="Calibri"/>
              </w:rPr>
              <w:t>технические требования к</w:t>
            </w:r>
            <w:r w:rsidRPr="009263CD">
              <w:rPr>
                <w:rFonts w:ascii="Calibri" w:hAnsi="Calibri"/>
                <w:spacing w:val="1"/>
              </w:rPr>
              <w:t xml:space="preserve"> </w:t>
            </w:r>
            <w:r w:rsidRPr="009263CD">
              <w:rPr>
                <w:rFonts w:ascii="Calibri" w:hAnsi="Calibri"/>
              </w:rPr>
              <w:t>качеству готового</w:t>
            </w:r>
            <w:r w:rsidRPr="009263CD">
              <w:rPr>
                <w:rFonts w:ascii="Calibri" w:hAnsi="Calibri"/>
                <w:spacing w:val="-52"/>
              </w:rPr>
              <w:t xml:space="preserve"> </w:t>
            </w:r>
            <w:r w:rsidRPr="009263CD">
              <w:rPr>
                <w:rFonts w:ascii="Calibri" w:hAnsi="Calibri"/>
              </w:rPr>
              <w:t>изделия.(Технология)</w:t>
            </w:r>
            <w:r w:rsidRPr="009263CD">
              <w:rPr>
                <w:rFonts w:ascii="Calibri" w:hAnsi="Calibri"/>
                <w:spacing w:val="-3"/>
              </w:rPr>
              <w:t xml:space="preserve"> </w:t>
            </w:r>
            <w:r w:rsidRPr="009263CD">
              <w:rPr>
                <w:rFonts w:ascii="Calibri" w:hAnsi="Calibri"/>
              </w:rPr>
              <w:t>(Направление</w:t>
            </w:r>
            <w:r w:rsidRPr="009263CD">
              <w:rPr>
                <w:rFonts w:ascii="Calibri" w:hAnsi="Calibri"/>
                <w:spacing w:val="-2"/>
              </w:rPr>
              <w:t xml:space="preserve"> </w:t>
            </w:r>
            <w:r w:rsidRPr="009263CD">
              <w:rPr>
                <w:rFonts w:ascii="Calibri" w:hAnsi="Calibri"/>
              </w:rPr>
              <w:t>«Урочная</w:t>
            </w:r>
            <w:r w:rsidRPr="009263CD">
              <w:rPr>
                <w:rFonts w:ascii="Calibri" w:hAnsi="Calibri"/>
                <w:spacing w:val="-3"/>
              </w:rPr>
              <w:t xml:space="preserve"> </w:t>
            </w:r>
            <w:r w:rsidRPr="009263CD">
              <w:rPr>
                <w:rFonts w:ascii="Calibri" w:hAnsi="Calibri"/>
              </w:rPr>
              <w:t>деятельность»)</w:t>
            </w:r>
          </w:p>
        </w:tc>
        <w:tc>
          <w:tcPr>
            <w:tcW w:w="994" w:type="dxa"/>
            <w:shd w:val="clear" w:color="auto" w:fill="auto"/>
          </w:tcPr>
          <w:p w14:paraId="33FC0C66" w14:textId="77777777" w:rsidR="00F048EC" w:rsidRPr="009263CD" w:rsidRDefault="00F048EC" w:rsidP="003502CB">
            <w:pPr>
              <w:pStyle w:val="TableParagraph"/>
              <w:spacing w:before="133"/>
              <w:ind w:left="436"/>
              <w:rPr>
                <w:rFonts w:ascii="Calibri" w:hAnsi="Calibri"/>
                <w:sz w:val="24"/>
              </w:rPr>
            </w:pPr>
            <w:r w:rsidRPr="009263CD">
              <w:rPr>
                <w:rFonts w:ascii="Calibri" w:hAnsi="Calibri"/>
                <w:sz w:val="24"/>
              </w:rPr>
              <w:t>1</w:t>
            </w:r>
          </w:p>
        </w:tc>
        <w:tc>
          <w:tcPr>
            <w:tcW w:w="2977" w:type="dxa"/>
            <w:shd w:val="clear" w:color="auto" w:fill="auto"/>
          </w:tcPr>
          <w:p w14:paraId="6774747A"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 xml:space="preserve">6 </w:t>
            </w:r>
          </w:p>
          <w:p w14:paraId="79A55AD6"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415" w:type="dxa"/>
            <w:shd w:val="clear" w:color="auto" w:fill="auto"/>
          </w:tcPr>
          <w:p w14:paraId="579AC0DF"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803" w:type="dxa"/>
            <w:shd w:val="clear" w:color="auto" w:fill="auto"/>
          </w:tcPr>
          <w:p w14:paraId="66E61209"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234EDA1C"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bl>
    <w:p w14:paraId="089AC78C" w14:textId="77777777" w:rsidR="00F048EC" w:rsidRDefault="00F048EC" w:rsidP="00F048EC">
      <w:pPr>
        <w:spacing w:line="261" w:lineRule="exact"/>
        <w:rPr>
          <w:sz w:val="24"/>
        </w:rPr>
        <w:sectPr w:rsidR="00F048EC">
          <w:type w:val="continuous"/>
          <w:pgSz w:w="16840" w:h="11910" w:orient="landscape"/>
          <w:pgMar w:top="600" w:right="460" w:bottom="280" w:left="1020" w:header="720" w:footer="720" w:gutter="0"/>
          <w:cols w:space="720"/>
        </w:sectPr>
      </w:pPr>
    </w:p>
    <w:p w14:paraId="34E60B9E" w14:textId="77777777" w:rsidR="00F048EC" w:rsidRDefault="00F048EC" w:rsidP="00F048EC">
      <w:pPr>
        <w:spacing w:before="3"/>
        <w:rPr>
          <w:b/>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6102"/>
        <w:gridCol w:w="949"/>
        <w:gridCol w:w="2846"/>
        <w:gridCol w:w="2309"/>
        <w:gridCol w:w="1728"/>
      </w:tblGrid>
      <w:tr w:rsidR="00F048EC" w14:paraId="2E9D2459" w14:textId="77777777" w:rsidTr="003502CB">
        <w:trPr>
          <w:trHeight w:val="556"/>
        </w:trPr>
        <w:tc>
          <w:tcPr>
            <w:tcW w:w="535" w:type="dxa"/>
            <w:shd w:val="clear" w:color="auto" w:fill="auto"/>
          </w:tcPr>
          <w:p w14:paraId="78588A5B" w14:textId="77777777" w:rsidR="00F048EC" w:rsidRPr="009263CD" w:rsidRDefault="00F048EC" w:rsidP="003502CB">
            <w:pPr>
              <w:pStyle w:val="TableParagraph"/>
              <w:spacing w:line="270" w:lineRule="atLeast"/>
              <w:ind w:left="110" w:right="76" w:firstLine="50"/>
              <w:rPr>
                <w:rFonts w:ascii="Calibri" w:hAnsi="Calibri"/>
                <w:b/>
                <w:sz w:val="24"/>
              </w:rPr>
            </w:pPr>
            <w:r w:rsidRPr="009263CD">
              <w:rPr>
                <w:rFonts w:ascii="Calibri" w:hAnsi="Calibri"/>
                <w:b/>
                <w:sz w:val="24"/>
              </w:rPr>
              <w:t>№</w:t>
            </w:r>
            <w:r w:rsidRPr="009263CD">
              <w:rPr>
                <w:rFonts w:ascii="Calibri" w:hAnsi="Calibri"/>
                <w:b/>
                <w:spacing w:val="-57"/>
                <w:sz w:val="24"/>
              </w:rPr>
              <w:t xml:space="preserve"> </w:t>
            </w:r>
            <w:r w:rsidRPr="009263CD">
              <w:rPr>
                <w:rFonts w:ascii="Calibri" w:hAnsi="Calibri"/>
                <w:b/>
                <w:sz w:val="24"/>
              </w:rPr>
              <w:t>п/п</w:t>
            </w:r>
          </w:p>
        </w:tc>
        <w:tc>
          <w:tcPr>
            <w:tcW w:w="6102" w:type="dxa"/>
            <w:shd w:val="clear" w:color="auto" w:fill="auto"/>
          </w:tcPr>
          <w:p w14:paraId="77C0BCB7" w14:textId="77777777" w:rsidR="00F048EC" w:rsidRPr="009263CD" w:rsidRDefault="00F048EC" w:rsidP="003502CB">
            <w:pPr>
              <w:pStyle w:val="TableParagraph"/>
              <w:spacing w:before="138"/>
              <w:ind w:left="109"/>
              <w:rPr>
                <w:rFonts w:ascii="Calibri" w:hAnsi="Calibri"/>
                <w:b/>
                <w:sz w:val="24"/>
              </w:rPr>
            </w:pPr>
            <w:r w:rsidRPr="009263CD">
              <w:rPr>
                <w:rFonts w:ascii="Calibri" w:hAnsi="Calibri"/>
                <w:b/>
                <w:sz w:val="24"/>
              </w:rPr>
              <w:t>Мероприятие</w:t>
            </w:r>
          </w:p>
        </w:tc>
        <w:tc>
          <w:tcPr>
            <w:tcW w:w="949" w:type="dxa"/>
            <w:shd w:val="clear" w:color="auto" w:fill="auto"/>
          </w:tcPr>
          <w:p w14:paraId="3814BBD5" w14:textId="77777777" w:rsidR="00F048EC" w:rsidRPr="009263CD" w:rsidRDefault="00F048EC" w:rsidP="003502CB">
            <w:pPr>
              <w:pStyle w:val="TableParagraph"/>
              <w:spacing w:line="270" w:lineRule="atLeast"/>
              <w:ind w:left="211" w:right="88" w:hanging="94"/>
              <w:rPr>
                <w:rFonts w:ascii="Calibri" w:hAnsi="Calibri"/>
                <w:b/>
                <w:sz w:val="24"/>
              </w:rPr>
            </w:pPr>
            <w:r w:rsidRPr="009263CD">
              <w:rPr>
                <w:rFonts w:ascii="Calibri" w:hAnsi="Calibri"/>
                <w:b/>
                <w:sz w:val="24"/>
              </w:rPr>
              <w:t>Кол-во</w:t>
            </w:r>
            <w:r w:rsidRPr="009263CD">
              <w:rPr>
                <w:rFonts w:ascii="Calibri" w:hAnsi="Calibri"/>
                <w:b/>
                <w:spacing w:val="-58"/>
                <w:sz w:val="24"/>
              </w:rPr>
              <w:t xml:space="preserve"> </w:t>
            </w:r>
            <w:r w:rsidRPr="009263CD">
              <w:rPr>
                <w:rFonts w:ascii="Calibri" w:hAnsi="Calibri"/>
                <w:b/>
                <w:sz w:val="24"/>
              </w:rPr>
              <w:t>ак.</w:t>
            </w:r>
            <w:r w:rsidRPr="009263CD">
              <w:rPr>
                <w:rFonts w:ascii="Calibri" w:hAnsi="Calibri"/>
                <w:b/>
                <w:spacing w:val="-1"/>
                <w:sz w:val="24"/>
              </w:rPr>
              <w:t xml:space="preserve"> </w:t>
            </w:r>
            <w:r w:rsidRPr="009263CD">
              <w:rPr>
                <w:rFonts w:ascii="Calibri" w:hAnsi="Calibri"/>
                <w:b/>
                <w:sz w:val="24"/>
              </w:rPr>
              <w:t>ч.</w:t>
            </w:r>
          </w:p>
        </w:tc>
        <w:tc>
          <w:tcPr>
            <w:tcW w:w="2846" w:type="dxa"/>
            <w:shd w:val="clear" w:color="auto" w:fill="auto"/>
          </w:tcPr>
          <w:p w14:paraId="0E769DE5" w14:textId="77777777" w:rsidR="00F048EC" w:rsidRPr="009263CD" w:rsidRDefault="00F048EC" w:rsidP="003502CB">
            <w:pPr>
              <w:pStyle w:val="TableParagraph"/>
              <w:spacing w:line="270" w:lineRule="atLeast"/>
              <w:ind w:left="167" w:right="152" w:firstLine="256"/>
              <w:rPr>
                <w:rFonts w:ascii="Calibri" w:hAnsi="Calibri"/>
                <w:b/>
                <w:sz w:val="24"/>
              </w:rPr>
            </w:pPr>
            <w:r w:rsidRPr="009263CD">
              <w:rPr>
                <w:rFonts w:ascii="Calibri" w:hAnsi="Calibri"/>
                <w:b/>
                <w:sz w:val="24"/>
              </w:rPr>
              <w:t>Классы-участники,</w:t>
            </w:r>
            <w:r w:rsidRPr="009263CD">
              <w:rPr>
                <w:rFonts w:ascii="Calibri" w:hAnsi="Calibri"/>
                <w:b/>
                <w:spacing w:val="1"/>
                <w:sz w:val="24"/>
              </w:rPr>
              <w:t xml:space="preserve"> </w:t>
            </w:r>
            <w:r w:rsidRPr="009263CD">
              <w:rPr>
                <w:rFonts w:ascii="Calibri" w:hAnsi="Calibri"/>
                <w:b/>
                <w:sz w:val="24"/>
              </w:rPr>
              <w:t>уровень</w:t>
            </w:r>
            <w:r w:rsidRPr="009263CD">
              <w:rPr>
                <w:rFonts w:ascii="Calibri" w:hAnsi="Calibri"/>
                <w:b/>
                <w:spacing w:val="-10"/>
                <w:sz w:val="24"/>
              </w:rPr>
              <w:t xml:space="preserve"> </w:t>
            </w:r>
            <w:r w:rsidRPr="009263CD">
              <w:rPr>
                <w:rFonts w:ascii="Calibri" w:hAnsi="Calibri"/>
                <w:b/>
                <w:sz w:val="24"/>
              </w:rPr>
              <w:t>профминимума</w:t>
            </w:r>
          </w:p>
        </w:tc>
        <w:tc>
          <w:tcPr>
            <w:tcW w:w="2309" w:type="dxa"/>
            <w:shd w:val="clear" w:color="auto" w:fill="auto"/>
          </w:tcPr>
          <w:p w14:paraId="7794008D" w14:textId="77777777" w:rsidR="00F048EC" w:rsidRPr="009263CD" w:rsidRDefault="00F048EC" w:rsidP="003502CB">
            <w:pPr>
              <w:pStyle w:val="TableParagraph"/>
              <w:spacing w:line="270" w:lineRule="atLeast"/>
              <w:ind w:left="637" w:right="319" w:hanging="293"/>
              <w:rPr>
                <w:rFonts w:ascii="Calibri" w:hAnsi="Calibri"/>
                <w:b/>
                <w:sz w:val="24"/>
              </w:rPr>
            </w:pPr>
            <w:r w:rsidRPr="009263CD">
              <w:rPr>
                <w:rFonts w:ascii="Calibri" w:hAnsi="Calibri"/>
                <w:b/>
                <w:sz w:val="24"/>
              </w:rPr>
              <w:t>Ответственный</w:t>
            </w:r>
            <w:r w:rsidRPr="009263CD">
              <w:rPr>
                <w:rFonts w:ascii="Calibri" w:hAnsi="Calibri"/>
                <w:b/>
                <w:spacing w:val="-58"/>
                <w:sz w:val="24"/>
              </w:rPr>
              <w:t xml:space="preserve"> </w:t>
            </w:r>
            <w:r w:rsidRPr="009263CD">
              <w:rPr>
                <w:rFonts w:ascii="Calibri" w:hAnsi="Calibri"/>
                <w:b/>
                <w:sz w:val="24"/>
              </w:rPr>
              <w:t>сотрудник</w:t>
            </w:r>
          </w:p>
        </w:tc>
        <w:tc>
          <w:tcPr>
            <w:tcW w:w="1725" w:type="dxa"/>
            <w:shd w:val="clear" w:color="auto" w:fill="auto"/>
          </w:tcPr>
          <w:p w14:paraId="03E6216E" w14:textId="77777777" w:rsidR="00F048EC" w:rsidRPr="009263CD" w:rsidRDefault="00F048EC" w:rsidP="003502CB">
            <w:pPr>
              <w:pStyle w:val="TableParagraph"/>
              <w:spacing w:line="270" w:lineRule="atLeast"/>
              <w:ind w:left="269" w:right="241" w:firstLine="370"/>
              <w:rPr>
                <w:rFonts w:ascii="Calibri" w:hAnsi="Calibri"/>
                <w:b/>
                <w:sz w:val="24"/>
              </w:rPr>
            </w:pPr>
            <w:r w:rsidRPr="009263CD">
              <w:rPr>
                <w:rFonts w:ascii="Calibri" w:hAnsi="Calibri"/>
                <w:b/>
                <w:sz w:val="24"/>
              </w:rPr>
              <w:t>Дата</w:t>
            </w:r>
            <w:r w:rsidRPr="009263CD">
              <w:rPr>
                <w:rFonts w:ascii="Calibri" w:hAnsi="Calibri"/>
                <w:b/>
                <w:spacing w:val="1"/>
                <w:sz w:val="24"/>
              </w:rPr>
              <w:t xml:space="preserve"> </w:t>
            </w:r>
            <w:r w:rsidRPr="009263CD">
              <w:rPr>
                <w:rFonts w:ascii="Calibri" w:hAnsi="Calibri"/>
                <w:b/>
                <w:sz w:val="24"/>
              </w:rPr>
              <w:t>проведения</w:t>
            </w:r>
          </w:p>
        </w:tc>
      </w:tr>
      <w:tr w:rsidR="00F048EC" w14:paraId="4F554405" w14:textId="77777777" w:rsidTr="003502CB">
        <w:trPr>
          <w:trHeight w:val="554"/>
        </w:trPr>
        <w:tc>
          <w:tcPr>
            <w:tcW w:w="535" w:type="dxa"/>
            <w:shd w:val="clear" w:color="auto" w:fill="auto"/>
          </w:tcPr>
          <w:p w14:paraId="5D882453" w14:textId="77777777" w:rsidR="00F048EC" w:rsidRPr="009263CD" w:rsidRDefault="00F048EC" w:rsidP="003502CB">
            <w:pPr>
              <w:pStyle w:val="TableParagraph"/>
              <w:spacing w:before="131"/>
              <w:ind w:left="91" w:right="118"/>
              <w:jc w:val="center"/>
              <w:rPr>
                <w:rFonts w:ascii="Calibri" w:hAnsi="Calibri"/>
                <w:sz w:val="24"/>
              </w:rPr>
            </w:pPr>
            <w:r w:rsidRPr="009263CD">
              <w:rPr>
                <w:rFonts w:ascii="Calibri" w:hAnsi="Calibri"/>
                <w:sz w:val="24"/>
              </w:rPr>
              <w:t>5.</w:t>
            </w:r>
          </w:p>
        </w:tc>
        <w:tc>
          <w:tcPr>
            <w:tcW w:w="6102" w:type="dxa"/>
            <w:shd w:val="clear" w:color="auto" w:fill="auto"/>
          </w:tcPr>
          <w:p w14:paraId="4AE6749F" w14:textId="77777777" w:rsidR="00F048EC" w:rsidRPr="009263CD" w:rsidRDefault="00F048EC" w:rsidP="003502CB">
            <w:pPr>
              <w:pStyle w:val="TableParagraph"/>
              <w:ind w:left="109" w:right="111"/>
              <w:rPr>
                <w:rFonts w:ascii="Calibri" w:hAnsi="Calibri"/>
              </w:rPr>
            </w:pPr>
            <w:r w:rsidRPr="009263CD">
              <w:rPr>
                <w:rFonts w:ascii="Calibri" w:hAnsi="Calibri"/>
              </w:rPr>
              <w:t>Биологическое и социальное в человеке. (Направление «Урочная</w:t>
            </w:r>
            <w:r w:rsidRPr="009263CD">
              <w:rPr>
                <w:rFonts w:ascii="Calibri" w:hAnsi="Calibri"/>
                <w:spacing w:val="-52"/>
              </w:rPr>
              <w:t xml:space="preserve"> </w:t>
            </w:r>
            <w:r w:rsidRPr="009263CD">
              <w:rPr>
                <w:rFonts w:ascii="Calibri" w:hAnsi="Calibri"/>
              </w:rPr>
              <w:t>деятельность»)</w:t>
            </w:r>
          </w:p>
        </w:tc>
        <w:tc>
          <w:tcPr>
            <w:tcW w:w="949" w:type="dxa"/>
            <w:shd w:val="clear" w:color="auto" w:fill="auto"/>
          </w:tcPr>
          <w:p w14:paraId="0614C3E5" w14:textId="77777777" w:rsidR="00F048EC" w:rsidRPr="009263CD" w:rsidRDefault="00F048EC" w:rsidP="003502CB">
            <w:pPr>
              <w:pStyle w:val="TableParagraph"/>
              <w:spacing w:before="131"/>
              <w:ind w:left="436"/>
              <w:rPr>
                <w:rFonts w:ascii="Calibri" w:hAnsi="Calibri"/>
                <w:sz w:val="24"/>
              </w:rPr>
            </w:pPr>
            <w:r w:rsidRPr="009263CD">
              <w:rPr>
                <w:rFonts w:ascii="Calibri" w:hAnsi="Calibri"/>
                <w:sz w:val="24"/>
              </w:rPr>
              <w:t>1</w:t>
            </w:r>
          </w:p>
        </w:tc>
        <w:tc>
          <w:tcPr>
            <w:tcW w:w="2846" w:type="dxa"/>
            <w:shd w:val="clear" w:color="auto" w:fill="auto"/>
          </w:tcPr>
          <w:p w14:paraId="65ABCA48"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6</w:t>
            </w:r>
          </w:p>
          <w:p w14:paraId="0A7C1ECD"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56B64E80"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Учитель обществознанияАладьина Н.А.</w:t>
            </w:r>
          </w:p>
        </w:tc>
        <w:tc>
          <w:tcPr>
            <w:tcW w:w="1725" w:type="dxa"/>
            <w:shd w:val="clear" w:color="auto" w:fill="auto"/>
          </w:tcPr>
          <w:p w14:paraId="2AEE6EE6"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182144B3"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67288F36" w14:textId="77777777" w:rsidTr="003502CB">
        <w:trPr>
          <w:trHeight w:val="554"/>
        </w:trPr>
        <w:tc>
          <w:tcPr>
            <w:tcW w:w="535" w:type="dxa"/>
            <w:shd w:val="clear" w:color="auto" w:fill="auto"/>
          </w:tcPr>
          <w:p w14:paraId="151F481D" w14:textId="77777777" w:rsidR="00F048EC" w:rsidRPr="009263CD" w:rsidRDefault="00F048EC" w:rsidP="003502CB">
            <w:pPr>
              <w:pStyle w:val="TableParagraph"/>
              <w:spacing w:before="131"/>
              <w:ind w:left="91" w:right="118"/>
              <w:jc w:val="center"/>
              <w:rPr>
                <w:rFonts w:ascii="Calibri" w:hAnsi="Calibri"/>
                <w:sz w:val="24"/>
              </w:rPr>
            </w:pPr>
            <w:r w:rsidRPr="009263CD">
              <w:rPr>
                <w:rFonts w:ascii="Calibri" w:hAnsi="Calibri"/>
                <w:sz w:val="24"/>
              </w:rPr>
              <w:t>6.</w:t>
            </w:r>
          </w:p>
        </w:tc>
        <w:tc>
          <w:tcPr>
            <w:tcW w:w="6102" w:type="dxa"/>
            <w:shd w:val="clear" w:color="auto" w:fill="auto"/>
          </w:tcPr>
          <w:p w14:paraId="6C1E4145"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5FBAF1DF" w14:textId="77777777" w:rsidR="00F048EC" w:rsidRPr="009263CD" w:rsidRDefault="00F048EC" w:rsidP="003502CB">
            <w:pPr>
              <w:pStyle w:val="TableParagraph"/>
              <w:ind w:left="109" w:right="111"/>
              <w:rPr>
                <w:rFonts w:ascii="Calibri" w:hAnsi="Calibri"/>
              </w:rPr>
            </w:pPr>
            <w:r w:rsidRPr="009263CD">
              <w:rPr>
                <w:rFonts w:ascii="Calibri" w:hAnsi="Calibri"/>
              </w:rPr>
              <w:t>«Взаимодействие с родителями»</w:t>
            </w:r>
          </w:p>
        </w:tc>
        <w:tc>
          <w:tcPr>
            <w:tcW w:w="949" w:type="dxa"/>
            <w:shd w:val="clear" w:color="auto" w:fill="auto"/>
          </w:tcPr>
          <w:p w14:paraId="21DDD0F4" w14:textId="77777777" w:rsidR="00F048EC" w:rsidRPr="009263CD" w:rsidRDefault="00F048EC" w:rsidP="003502CB">
            <w:pPr>
              <w:pStyle w:val="TableParagraph"/>
              <w:spacing w:before="131"/>
              <w:ind w:left="436"/>
              <w:rPr>
                <w:rFonts w:ascii="Calibri" w:hAnsi="Calibri"/>
                <w:sz w:val="24"/>
              </w:rPr>
            </w:pPr>
            <w:r w:rsidRPr="009263CD">
              <w:rPr>
                <w:rFonts w:ascii="Calibri" w:hAnsi="Calibri"/>
                <w:sz w:val="24"/>
              </w:rPr>
              <w:t>1</w:t>
            </w:r>
          </w:p>
        </w:tc>
        <w:tc>
          <w:tcPr>
            <w:tcW w:w="2846" w:type="dxa"/>
            <w:shd w:val="clear" w:color="auto" w:fill="auto"/>
          </w:tcPr>
          <w:p w14:paraId="55A5EB6B"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6</w:t>
            </w:r>
          </w:p>
          <w:p w14:paraId="59454C59"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528EE26D"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Зам.директора Чуприна Е.В.</w:t>
            </w:r>
          </w:p>
          <w:p w14:paraId="4E913F3F"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Кл.рук.</w:t>
            </w:r>
          </w:p>
          <w:p w14:paraId="353430F3"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Шибанова Л.Ф.</w:t>
            </w:r>
          </w:p>
        </w:tc>
        <w:tc>
          <w:tcPr>
            <w:tcW w:w="1725" w:type="dxa"/>
            <w:shd w:val="clear" w:color="auto" w:fill="auto"/>
          </w:tcPr>
          <w:p w14:paraId="2E46A4AF"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15.09.2023</w:t>
            </w:r>
          </w:p>
        </w:tc>
      </w:tr>
      <w:tr w:rsidR="00F048EC" w14:paraId="5DC33A65" w14:textId="77777777" w:rsidTr="003502CB">
        <w:trPr>
          <w:trHeight w:val="554"/>
        </w:trPr>
        <w:tc>
          <w:tcPr>
            <w:tcW w:w="535" w:type="dxa"/>
            <w:shd w:val="clear" w:color="auto" w:fill="auto"/>
          </w:tcPr>
          <w:p w14:paraId="1A0AE8F4" w14:textId="77777777" w:rsidR="00F048EC" w:rsidRPr="009263CD" w:rsidRDefault="00F048EC" w:rsidP="003502CB">
            <w:pPr>
              <w:pStyle w:val="TableParagraph"/>
              <w:spacing w:before="131"/>
              <w:ind w:left="91" w:right="118"/>
              <w:jc w:val="center"/>
              <w:rPr>
                <w:rFonts w:ascii="Calibri" w:hAnsi="Calibri"/>
                <w:sz w:val="24"/>
              </w:rPr>
            </w:pPr>
            <w:r w:rsidRPr="009263CD">
              <w:rPr>
                <w:rFonts w:ascii="Calibri" w:hAnsi="Calibri"/>
                <w:sz w:val="24"/>
              </w:rPr>
              <w:t>7.</w:t>
            </w:r>
          </w:p>
        </w:tc>
        <w:tc>
          <w:tcPr>
            <w:tcW w:w="6102" w:type="dxa"/>
            <w:shd w:val="clear" w:color="auto" w:fill="auto"/>
          </w:tcPr>
          <w:p w14:paraId="2F97A66B"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67D81F2D" w14:textId="77777777" w:rsidR="00F048EC" w:rsidRPr="009263CD" w:rsidRDefault="00F048EC" w:rsidP="003502CB">
            <w:pPr>
              <w:pStyle w:val="TableParagraph"/>
              <w:ind w:left="109" w:right="111"/>
              <w:rPr>
                <w:rFonts w:ascii="Calibri" w:hAnsi="Calibri"/>
              </w:rPr>
            </w:pPr>
            <w:r w:rsidRPr="009263CD">
              <w:rPr>
                <w:rFonts w:ascii="Calibri" w:hAnsi="Calibri"/>
              </w:rPr>
              <w:t>«Взаимодействие с родителями»</w:t>
            </w:r>
          </w:p>
        </w:tc>
        <w:tc>
          <w:tcPr>
            <w:tcW w:w="949" w:type="dxa"/>
            <w:shd w:val="clear" w:color="auto" w:fill="auto"/>
          </w:tcPr>
          <w:p w14:paraId="6930E60D" w14:textId="77777777" w:rsidR="00F048EC" w:rsidRPr="009263CD" w:rsidRDefault="00F048EC" w:rsidP="003502CB">
            <w:pPr>
              <w:pStyle w:val="TableParagraph"/>
              <w:spacing w:before="131"/>
              <w:ind w:left="436"/>
              <w:rPr>
                <w:rFonts w:ascii="Calibri" w:hAnsi="Calibri"/>
                <w:sz w:val="24"/>
              </w:rPr>
            </w:pPr>
            <w:r w:rsidRPr="009263CD">
              <w:rPr>
                <w:rFonts w:ascii="Calibri" w:hAnsi="Calibri"/>
                <w:sz w:val="24"/>
              </w:rPr>
              <w:t>1</w:t>
            </w:r>
          </w:p>
        </w:tc>
        <w:tc>
          <w:tcPr>
            <w:tcW w:w="2846" w:type="dxa"/>
            <w:shd w:val="clear" w:color="auto" w:fill="auto"/>
          </w:tcPr>
          <w:p w14:paraId="13F65F5C"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6</w:t>
            </w:r>
          </w:p>
          <w:p w14:paraId="6DB50FB4"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562870F0"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Зам.директора Чуприна Е.В.</w:t>
            </w:r>
          </w:p>
          <w:p w14:paraId="68818D76"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Кл.рук.</w:t>
            </w:r>
          </w:p>
          <w:p w14:paraId="4D1CE5BF" w14:textId="77777777" w:rsidR="00F048EC" w:rsidRPr="009263CD" w:rsidRDefault="00F048EC" w:rsidP="003502CB">
            <w:pPr>
              <w:pStyle w:val="TableParagraph"/>
              <w:spacing w:before="131"/>
              <w:ind w:left="221" w:right="216"/>
              <w:jc w:val="center"/>
              <w:rPr>
                <w:rFonts w:ascii="Calibri" w:hAnsi="Calibri"/>
                <w:sz w:val="24"/>
              </w:rPr>
            </w:pPr>
            <w:r w:rsidRPr="009263CD">
              <w:rPr>
                <w:rFonts w:ascii="Calibri" w:hAnsi="Calibri"/>
                <w:sz w:val="24"/>
              </w:rPr>
              <w:t>Шибанова Л.Ф.</w:t>
            </w:r>
          </w:p>
        </w:tc>
        <w:tc>
          <w:tcPr>
            <w:tcW w:w="1725" w:type="dxa"/>
            <w:shd w:val="clear" w:color="auto" w:fill="auto"/>
          </w:tcPr>
          <w:p w14:paraId="68A6B038"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24.05.2024</w:t>
            </w:r>
          </w:p>
        </w:tc>
      </w:tr>
      <w:tr w:rsidR="00F048EC" w:rsidRPr="009263CD" w14:paraId="4DFC93DC" w14:textId="77777777" w:rsidTr="003502CB">
        <w:trPr>
          <w:trHeight w:val="276"/>
        </w:trPr>
        <w:tc>
          <w:tcPr>
            <w:tcW w:w="535" w:type="dxa"/>
            <w:shd w:val="clear" w:color="auto" w:fill="auto"/>
          </w:tcPr>
          <w:p w14:paraId="25A41DAB" w14:textId="77777777" w:rsidR="00F048EC" w:rsidRPr="009263CD" w:rsidRDefault="00F048EC" w:rsidP="003502CB">
            <w:pPr>
              <w:pStyle w:val="TableParagraph"/>
              <w:rPr>
                <w:rFonts w:ascii="Calibri" w:hAnsi="Calibri"/>
                <w:sz w:val="20"/>
              </w:rPr>
            </w:pPr>
          </w:p>
        </w:tc>
        <w:tc>
          <w:tcPr>
            <w:tcW w:w="6102" w:type="dxa"/>
            <w:shd w:val="clear" w:color="auto" w:fill="auto"/>
          </w:tcPr>
          <w:p w14:paraId="2412EEF5"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Итого</w:t>
            </w:r>
            <w:r w:rsidRPr="009263CD">
              <w:rPr>
                <w:rFonts w:ascii="Calibri" w:hAnsi="Calibri"/>
                <w:spacing w:val="-2"/>
              </w:rPr>
              <w:t xml:space="preserve"> </w:t>
            </w:r>
            <w:r w:rsidRPr="009263CD">
              <w:rPr>
                <w:rFonts w:ascii="Calibri" w:hAnsi="Calibri"/>
              </w:rPr>
              <w:t>часов</w:t>
            </w:r>
            <w:r w:rsidRPr="009263CD">
              <w:rPr>
                <w:rFonts w:ascii="Calibri" w:hAnsi="Calibri"/>
                <w:spacing w:val="-3"/>
              </w:rPr>
              <w:t xml:space="preserve"> </w:t>
            </w:r>
            <w:r w:rsidRPr="009263CD">
              <w:rPr>
                <w:rFonts w:ascii="Calibri" w:hAnsi="Calibri"/>
              </w:rPr>
              <w:t>профориентации</w:t>
            </w:r>
          </w:p>
        </w:tc>
        <w:tc>
          <w:tcPr>
            <w:tcW w:w="949" w:type="dxa"/>
            <w:shd w:val="clear" w:color="auto" w:fill="auto"/>
          </w:tcPr>
          <w:p w14:paraId="0565EB93" w14:textId="77777777" w:rsidR="00F048EC" w:rsidRPr="009263CD" w:rsidRDefault="00F048EC" w:rsidP="003502CB">
            <w:pPr>
              <w:pStyle w:val="TableParagraph"/>
              <w:spacing w:line="256" w:lineRule="exact"/>
              <w:ind w:left="376"/>
              <w:rPr>
                <w:rFonts w:ascii="Calibri" w:hAnsi="Calibri"/>
                <w:sz w:val="24"/>
              </w:rPr>
            </w:pPr>
            <w:r w:rsidRPr="009263CD">
              <w:rPr>
                <w:rFonts w:ascii="Calibri" w:hAnsi="Calibri"/>
                <w:sz w:val="24"/>
              </w:rPr>
              <w:t>40</w:t>
            </w:r>
          </w:p>
        </w:tc>
        <w:tc>
          <w:tcPr>
            <w:tcW w:w="2846" w:type="dxa"/>
            <w:shd w:val="clear" w:color="auto" w:fill="auto"/>
          </w:tcPr>
          <w:p w14:paraId="320B0D37" w14:textId="77777777" w:rsidR="00F048EC" w:rsidRPr="009263CD" w:rsidRDefault="00F048EC" w:rsidP="003502CB">
            <w:pPr>
              <w:pStyle w:val="TableParagraph"/>
              <w:spacing w:line="256" w:lineRule="exact"/>
              <w:ind w:left="8"/>
              <w:jc w:val="center"/>
              <w:rPr>
                <w:rFonts w:ascii="Calibri" w:hAnsi="Calibri"/>
                <w:sz w:val="24"/>
              </w:rPr>
            </w:pPr>
            <w:r w:rsidRPr="009263CD">
              <w:rPr>
                <w:rFonts w:ascii="Calibri" w:hAnsi="Calibri"/>
                <w:sz w:val="24"/>
              </w:rPr>
              <w:t>6</w:t>
            </w:r>
          </w:p>
          <w:p w14:paraId="6D06D444" w14:textId="77777777" w:rsidR="00F048EC" w:rsidRPr="009263CD" w:rsidRDefault="00F048EC" w:rsidP="003502CB">
            <w:pPr>
              <w:pStyle w:val="TableParagraph"/>
              <w:spacing w:line="256" w:lineRule="exact"/>
              <w:ind w:left="8"/>
              <w:jc w:val="center"/>
              <w:rPr>
                <w:rFonts w:ascii="Calibri" w:hAnsi="Calibri"/>
                <w:sz w:val="24"/>
              </w:rPr>
            </w:pPr>
            <w:r w:rsidRPr="009263CD">
              <w:rPr>
                <w:rFonts w:ascii="Calibri" w:hAnsi="Calibri"/>
                <w:sz w:val="24"/>
              </w:rPr>
              <w:t>Базовый</w:t>
            </w:r>
          </w:p>
          <w:p w14:paraId="3A0A1403" w14:textId="77777777" w:rsidR="00F048EC" w:rsidRPr="009263CD" w:rsidRDefault="00F048EC" w:rsidP="003502CB">
            <w:pPr>
              <w:pStyle w:val="TableParagraph"/>
              <w:spacing w:line="256" w:lineRule="exact"/>
              <w:ind w:left="8"/>
              <w:jc w:val="center"/>
              <w:rPr>
                <w:rFonts w:ascii="Calibri" w:hAnsi="Calibri"/>
                <w:sz w:val="24"/>
              </w:rPr>
            </w:pPr>
          </w:p>
          <w:p w14:paraId="2FAE92BA" w14:textId="77777777" w:rsidR="00F048EC" w:rsidRPr="009263CD" w:rsidRDefault="00F048EC" w:rsidP="003502CB">
            <w:pPr>
              <w:pStyle w:val="TableParagraph"/>
              <w:spacing w:line="256" w:lineRule="exact"/>
              <w:ind w:left="8"/>
              <w:jc w:val="center"/>
              <w:rPr>
                <w:rFonts w:ascii="Calibri" w:hAnsi="Calibri"/>
                <w:sz w:val="24"/>
              </w:rPr>
            </w:pPr>
          </w:p>
          <w:p w14:paraId="573FC907" w14:textId="77777777" w:rsidR="00F048EC" w:rsidRPr="009263CD" w:rsidRDefault="00F048EC" w:rsidP="003502CB">
            <w:pPr>
              <w:pStyle w:val="TableParagraph"/>
              <w:spacing w:line="256" w:lineRule="exact"/>
              <w:ind w:left="8"/>
              <w:jc w:val="center"/>
              <w:rPr>
                <w:rFonts w:ascii="Calibri" w:hAnsi="Calibri"/>
                <w:sz w:val="24"/>
              </w:rPr>
            </w:pPr>
          </w:p>
        </w:tc>
        <w:tc>
          <w:tcPr>
            <w:tcW w:w="2309" w:type="dxa"/>
            <w:shd w:val="clear" w:color="auto" w:fill="auto"/>
          </w:tcPr>
          <w:p w14:paraId="450FFB1E" w14:textId="77777777" w:rsidR="00F048EC" w:rsidRPr="009263CD" w:rsidRDefault="00F048EC" w:rsidP="003502CB">
            <w:pPr>
              <w:pStyle w:val="TableParagraph"/>
              <w:spacing w:line="256" w:lineRule="exact"/>
              <w:ind w:left="221" w:right="216"/>
              <w:jc w:val="center"/>
              <w:rPr>
                <w:rFonts w:ascii="Calibri" w:hAnsi="Calibri"/>
                <w:sz w:val="24"/>
              </w:rPr>
            </w:pPr>
            <w:r w:rsidRPr="009263CD">
              <w:rPr>
                <w:rFonts w:ascii="Calibri" w:hAnsi="Calibri"/>
                <w:sz w:val="24"/>
              </w:rPr>
              <w:t>Зам.директора Чуприна Е.В.</w:t>
            </w:r>
          </w:p>
        </w:tc>
        <w:tc>
          <w:tcPr>
            <w:tcW w:w="1725" w:type="dxa"/>
            <w:shd w:val="clear" w:color="auto" w:fill="auto"/>
          </w:tcPr>
          <w:p w14:paraId="1121851E" w14:textId="77777777" w:rsidR="00F048EC" w:rsidRPr="009263CD" w:rsidRDefault="00F048EC" w:rsidP="003502CB">
            <w:pPr>
              <w:pStyle w:val="TableParagraph"/>
              <w:rPr>
                <w:rFonts w:ascii="Calibri" w:hAnsi="Calibri"/>
                <w:sz w:val="20"/>
              </w:rPr>
            </w:pPr>
          </w:p>
        </w:tc>
      </w:tr>
      <w:tr w:rsidR="00F048EC" w14:paraId="32932520" w14:textId="77777777" w:rsidTr="003502CB">
        <w:trPr>
          <w:trHeight w:val="571"/>
        </w:trPr>
        <w:tc>
          <w:tcPr>
            <w:tcW w:w="14469" w:type="dxa"/>
            <w:gridSpan w:val="6"/>
            <w:shd w:val="clear" w:color="auto" w:fill="auto"/>
          </w:tcPr>
          <w:p w14:paraId="6DC12F18" w14:textId="77777777" w:rsidR="00F048EC" w:rsidRPr="009263CD" w:rsidRDefault="00F048EC" w:rsidP="003502CB">
            <w:pPr>
              <w:pStyle w:val="TableParagraph"/>
              <w:spacing w:before="157"/>
              <w:ind w:left="6977" w:right="6965"/>
              <w:jc w:val="center"/>
              <w:rPr>
                <w:rFonts w:ascii="Calibri" w:hAnsi="Calibri"/>
                <w:b/>
              </w:rPr>
            </w:pPr>
          </w:p>
          <w:p w14:paraId="27389332" w14:textId="77777777" w:rsidR="00F048EC" w:rsidRPr="009263CD" w:rsidRDefault="00F048EC" w:rsidP="003502CB">
            <w:pPr>
              <w:pStyle w:val="TableParagraph"/>
              <w:spacing w:before="157"/>
              <w:ind w:left="6977" w:right="6965"/>
              <w:jc w:val="center"/>
              <w:rPr>
                <w:rFonts w:ascii="Calibri" w:hAnsi="Calibri"/>
                <w:b/>
              </w:rPr>
            </w:pPr>
          </w:p>
          <w:p w14:paraId="4073B929" w14:textId="77777777" w:rsidR="00F048EC" w:rsidRPr="009263CD" w:rsidRDefault="00F048EC" w:rsidP="003502CB">
            <w:pPr>
              <w:pStyle w:val="TableParagraph"/>
              <w:spacing w:before="157"/>
              <w:ind w:left="6977" w:right="6965"/>
              <w:jc w:val="center"/>
              <w:rPr>
                <w:rFonts w:ascii="Calibri" w:hAnsi="Calibri"/>
                <w:b/>
              </w:rPr>
            </w:pPr>
            <w:r w:rsidRPr="009263CD">
              <w:rPr>
                <w:rFonts w:ascii="Calibri" w:hAnsi="Calibri"/>
                <w:b/>
              </w:rPr>
              <w:t>7 классы</w:t>
            </w:r>
          </w:p>
        </w:tc>
      </w:tr>
      <w:tr w:rsidR="00F048EC" w14:paraId="3D560807" w14:textId="77777777" w:rsidTr="003502CB">
        <w:trPr>
          <w:trHeight w:val="556"/>
        </w:trPr>
        <w:tc>
          <w:tcPr>
            <w:tcW w:w="535" w:type="dxa"/>
            <w:shd w:val="clear" w:color="auto" w:fill="auto"/>
          </w:tcPr>
          <w:p w14:paraId="5203FE30" w14:textId="77777777" w:rsidR="00F048EC" w:rsidRPr="009263CD" w:rsidRDefault="00F048EC" w:rsidP="003502CB">
            <w:pPr>
              <w:pStyle w:val="TableParagraph"/>
              <w:spacing w:line="270" w:lineRule="atLeast"/>
              <w:ind w:left="110" w:right="76" w:firstLine="50"/>
              <w:rPr>
                <w:rFonts w:ascii="Calibri" w:hAnsi="Calibri"/>
                <w:b/>
                <w:sz w:val="24"/>
              </w:rPr>
            </w:pPr>
            <w:r w:rsidRPr="009263CD">
              <w:rPr>
                <w:rFonts w:ascii="Calibri" w:hAnsi="Calibri"/>
                <w:b/>
                <w:sz w:val="24"/>
              </w:rPr>
              <w:t>№</w:t>
            </w:r>
            <w:r w:rsidRPr="009263CD">
              <w:rPr>
                <w:rFonts w:ascii="Calibri" w:hAnsi="Calibri"/>
                <w:b/>
                <w:spacing w:val="-57"/>
                <w:sz w:val="24"/>
              </w:rPr>
              <w:t xml:space="preserve"> </w:t>
            </w:r>
            <w:r w:rsidRPr="009263CD">
              <w:rPr>
                <w:rFonts w:ascii="Calibri" w:hAnsi="Calibri"/>
                <w:b/>
                <w:sz w:val="24"/>
              </w:rPr>
              <w:t>п/п</w:t>
            </w:r>
          </w:p>
        </w:tc>
        <w:tc>
          <w:tcPr>
            <w:tcW w:w="6102" w:type="dxa"/>
            <w:shd w:val="clear" w:color="auto" w:fill="auto"/>
          </w:tcPr>
          <w:p w14:paraId="7E3B4ECD" w14:textId="77777777" w:rsidR="00F048EC" w:rsidRPr="009263CD" w:rsidRDefault="00F048EC" w:rsidP="003502CB">
            <w:pPr>
              <w:pStyle w:val="TableParagraph"/>
              <w:spacing w:before="138"/>
              <w:ind w:left="109"/>
              <w:rPr>
                <w:rFonts w:ascii="Calibri" w:hAnsi="Calibri"/>
                <w:b/>
                <w:sz w:val="24"/>
              </w:rPr>
            </w:pPr>
            <w:r w:rsidRPr="009263CD">
              <w:rPr>
                <w:rFonts w:ascii="Calibri" w:hAnsi="Calibri"/>
                <w:b/>
                <w:sz w:val="24"/>
              </w:rPr>
              <w:t>Мероприятие</w:t>
            </w:r>
          </w:p>
        </w:tc>
        <w:tc>
          <w:tcPr>
            <w:tcW w:w="949" w:type="dxa"/>
            <w:shd w:val="clear" w:color="auto" w:fill="auto"/>
          </w:tcPr>
          <w:p w14:paraId="444B06BC" w14:textId="77777777" w:rsidR="00F048EC" w:rsidRPr="009263CD" w:rsidRDefault="00F048EC" w:rsidP="003502CB">
            <w:pPr>
              <w:pStyle w:val="TableParagraph"/>
              <w:spacing w:line="270" w:lineRule="atLeast"/>
              <w:ind w:left="211" w:right="88" w:hanging="94"/>
              <w:rPr>
                <w:rFonts w:ascii="Calibri" w:hAnsi="Calibri"/>
                <w:b/>
                <w:sz w:val="24"/>
              </w:rPr>
            </w:pPr>
            <w:r w:rsidRPr="009263CD">
              <w:rPr>
                <w:rFonts w:ascii="Calibri" w:hAnsi="Calibri"/>
                <w:b/>
                <w:sz w:val="24"/>
              </w:rPr>
              <w:t>Кол-во</w:t>
            </w:r>
            <w:r w:rsidRPr="009263CD">
              <w:rPr>
                <w:rFonts w:ascii="Calibri" w:hAnsi="Calibri"/>
                <w:b/>
                <w:spacing w:val="-58"/>
                <w:sz w:val="24"/>
              </w:rPr>
              <w:t xml:space="preserve"> </w:t>
            </w:r>
            <w:r w:rsidRPr="009263CD">
              <w:rPr>
                <w:rFonts w:ascii="Calibri" w:hAnsi="Calibri"/>
                <w:b/>
                <w:sz w:val="24"/>
              </w:rPr>
              <w:t>ак.</w:t>
            </w:r>
            <w:r w:rsidRPr="009263CD">
              <w:rPr>
                <w:rFonts w:ascii="Calibri" w:hAnsi="Calibri"/>
                <w:b/>
                <w:spacing w:val="-1"/>
                <w:sz w:val="24"/>
              </w:rPr>
              <w:t xml:space="preserve"> </w:t>
            </w:r>
            <w:r w:rsidRPr="009263CD">
              <w:rPr>
                <w:rFonts w:ascii="Calibri" w:hAnsi="Calibri"/>
                <w:b/>
                <w:sz w:val="24"/>
              </w:rPr>
              <w:t>ч.</w:t>
            </w:r>
          </w:p>
        </w:tc>
        <w:tc>
          <w:tcPr>
            <w:tcW w:w="2846" w:type="dxa"/>
            <w:shd w:val="clear" w:color="auto" w:fill="auto"/>
          </w:tcPr>
          <w:p w14:paraId="0D4E224E" w14:textId="77777777" w:rsidR="00F048EC" w:rsidRPr="009263CD" w:rsidRDefault="00F048EC" w:rsidP="003502CB">
            <w:pPr>
              <w:pStyle w:val="TableParagraph"/>
              <w:spacing w:line="270" w:lineRule="atLeast"/>
              <w:ind w:left="167" w:right="152" w:firstLine="256"/>
              <w:rPr>
                <w:rFonts w:ascii="Calibri" w:hAnsi="Calibri"/>
                <w:b/>
                <w:sz w:val="24"/>
              </w:rPr>
            </w:pPr>
            <w:r w:rsidRPr="009263CD">
              <w:rPr>
                <w:rFonts w:ascii="Calibri" w:hAnsi="Calibri"/>
                <w:b/>
                <w:sz w:val="24"/>
              </w:rPr>
              <w:t>Классы-участники,</w:t>
            </w:r>
            <w:r w:rsidRPr="009263CD">
              <w:rPr>
                <w:rFonts w:ascii="Calibri" w:hAnsi="Calibri"/>
                <w:b/>
                <w:spacing w:val="1"/>
                <w:sz w:val="24"/>
              </w:rPr>
              <w:t xml:space="preserve"> </w:t>
            </w:r>
            <w:r w:rsidRPr="009263CD">
              <w:rPr>
                <w:rFonts w:ascii="Calibri" w:hAnsi="Calibri"/>
                <w:b/>
                <w:sz w:val="24"/>
              </w:rPr>
              <w:t>уровень</w:t>
            </w:r>
            <w:r w:rsidRPr="009263CD">
              <w:rPr>
                <w:rFonts w:ascii="Calibri" w:hAnsi="Calibri"/>
                <w:b/>
                <w:spacing w:val="-10"/>
                <w:sz w:val="24"/>
              </w:rPr>
              <w:t xml:space="preserve"> </w:t>
            </w:r>
            <w:r w:rsidRPr="009263CD">
              <w:rPr>
                <w:rFonts w:ascii="Calibri" w:hAnsi="Calibri"/>
                <w:b/>
                <w:sz w:val="24"/>
              </w:rPr>
              <w:t>профминимума</w:t>
            </w:r>
          </w:p>
        </w:tc>
        <w:tc>
          <w:tcPr>
            <w:tcW w:w="2309" w:type="dxa"/>
            <w:shd w:val="clear" w:color="auto" w:fill="auto"/>
          </w:tcPr>
          <w:p w14:paraId="0986D32B" w14:textId="77777777" w:rsidR="00F048EC" w:rsidRPr="009263CD" w:rsidRDefault="00F048EC" w:rsidP="003502CB">
            <w:pPr>
              <w:pStyle w:val="TableParagraph"/>
              <w:spacing w:line="270" w:lineRule="atLeast"/>
              <w:ind w:left="637" w:right="319" w:hanging="293"/>
              <w:rPr>
                <w:rFonts w:ascii="Calibri" w:hAnsi="Calibri"/>
                <w:b/>
                <w:sz w:val="24"/>
              </w:rPr>
            </w:pPr>
            <w:r w:rsidRPr="009263CD">
              <w:rPr>
                <w:rFonts w:ascii="Calibri" w:hAnsi="Calibri"/>
                <w:b/>
                <w:sz w:val="24"/>
              </w:rPr>
              <w:t>Ответственный</w:t>
            </w:r>
            <w:r w:rsidRPr="009263CD">
              <w:rPr>
                <w:rFonts w:ascii="Calibri" w:hAnsi="Calibri"/>
                <w:b/>
                <w:spacing w:val="-58"/>
                <w:sz w:val="24"/>
              </w:rPr>
              <w:t xml:space="preserve"> </w:t>
            </w:r>
            <w:r w:rsidRPr="009263CD">
              <w:rPr>
                <w:rFonts w:ascii="Calibri" w:hAnsi="Calibri"/>
                <w:b/>
                <w:sz w:val="24"/>
              </w:rPr>
              <w:t>сотрудник</w:t>
            </w:r>
          </w:p>
        </w:tc>
        <w:tc>
          <w:tcPr>
            <w:tcW w:w="1725" w:type="dxa"/>
            <w:shd w:val="clear" w:color="auto" w:fill="auto"/>
          </w:tcPr>
          <w:p w14:paraId="145FE161" w14:textId="77777777" w:rsidR="00F048EC" w:rsidRPr="009263CD" w:rsidRDefault="00F048EC" w:rsidP="003502CB">
            <w:pPr>
              <w:pStyle w:val="TableParagraph"/>
              <w:spacing w:line="270" w:lineRule="atLeast"/>
              <w:ind w:left="269" w:right="241" w:firstLine="370"/>
              <w:rPr>
                <w:rFonts w:ascii="Calibri" w:hAnsi="Calibri"/>
                <w:b/>
                <w:sz w:val="24"/>
              </w:rPr>
            </w:pPr>
            <w:r w:rsidRPr="009263CD">
              <w:rPr>
                <w:rFonts w:ascii="Calibri" w:hAnsi="Calibri"/>
                <w:b/>
                <w:sz w:val="24"/>
              </w:rPr>
              <w:t>Дата</w:t>
            </w:r>
            <w:r w:rsidRPr="009263CD">
              <w:rPr>
                <w:rFonts w:ascii="Calibri" w:hAnsi="Calibri"/>
                <w:b/>
                <w:spacing w:val="1"/>
                <w:sz w:val="24"/>
              </w:rPr>
              <w:t xml:space="preserve"> </w:t>
            </w:r>
            <w:r w:rsidRPr="009263CD">
              <w:rPr>
                <w:rFonts w:ascii="Calibri" w:hAnsi="Calibri"/>
                <w:b/>
                <w:sz w:val="24"/>
              </w:rPr>
              <w:t>проведения</w:t>
            </w:r>
          </w:p>
        </w:tc>
      </w:tr>
      <w:tr w:rsidR="00F048EC" w14:paraId="230B33EE" w14:textId="77777777" w:rsidTr="003502CB">
        <w:trPr>
          <w:trHeight w:val="555"/>
        </w:trPr>
        <w:tc>
          <w:tcPr>
            <w:tcW w:w="535" w:type="dxa"/>
            <w:shd w:val="clear" w:color="auto" w:fill="auto"/>
          </w:tcPr>
          <w:p w14:paraId="287EBA74" w14:textId="77777777" w:rsidR="00F048EC" w:rsidRPr="009263CD" w:rsidRDefault="00F048EC" w:rsidP="003502CB">
            <w:pPr>
              <w:pStyle w:val="TableParagraph"/>
              <w:spacing w:before="133"/>
              <w:ind w:left="91" w:right="118"/>
              <w:jc w:val="center"/>
              <w:rPr>
                <w:rFonts w:ascii="Calibri" w:hAnsi="Calibri"/>
                <w:sz w:val="24"/>
              </w:rPr>
            </w:pPr>
            <w:r w:rsidRPr="009263CD">
              <w:rPr>
                <w:rFonts w:ascii="Calibri" w:hAnsi="Calibri"/>
                <w:sz w:val="24"/>
              </w:rPr>
              <w:t>8.</w:t>
            </w:r>
          </w:p>
        </w:tc>
        <w:tc>
          <w:tcPr>
            <w:tcW w:w="6102" w:type="dxa"/>
            <w:shd w:val="clear" w:color="auto" w:fill="auto"/>
          </w:tcPr>
          <w:p w14:paraId="20C3B9AD" w14:textId="77777777" w:rsidR="00F048EC" w:rsidRPr="009263CD" w:rsidRDefault="00F048EC" w:rsidP="003502CB">
            <w:pPr>
              <w:pStyle w:val="TableParagraph"/>
              <w:spacing w:line="242" w:lineRule="auto"/>
              <w:ind w:left="109" w:right="639"/>
              <w:rPr>
                <w:rFonts w:ascii="Calibri" w:hAnsi="Calibri"/>
              </w:rPr>
            </w:pPr>
            <w:r w:rsidRPr="009263CD">
              <w:rPr>
                <w:rFonts w:ascii="Calibri" w:hAnsi="Calibri"/>
              </w:rPr>
              <w:t>Народные ремёсла. Народные ремёсла и промыслы России.</w:t>
            </w:r>
            <w:r w:rsidRPr="009263CD">
              <w:rPr>
                <w:rFonts w:ascii="Calibri" w:hAnsi="Calibri"/>
                <w:spacing w:val="-52"/>
              </w:rPr>
              <w:t xml:space="preserve"> </w:t>
            </w:r>
            <w:r w:rsidRPr="009263CD">
              <w:rPr>
                <w:rFonts w:ascii="Calibri" w:hAnsi="Calibri"/>
              </w:rPr>
              <w:t>(Технология)</w:t>
            </w:r>
            <w:r w:rsidRPr="009263CD">
              <w:rPr>
                <w:rFonts w:ascii="Calibri" w:hAnsi="Calibri"/>
                <w:spacing w:val="-4"/>
              </w:rPr>
              <w:t xml:space="preserve"> </w:t>
            </w:r>
            <w:r w:rsidRPr="009263CD">
              <w:rPr>
                <w:rFonts w:ascii="Calibri" w:hAnsi="Calibri"/>
              </w:rPr>
              <w:t>(Направление</w:t>
            </w:r>
            <w:r w:rsidRPr="009263CD">
              <w:rPr>
                <w:rFonts w:ascii="Calibri" w:hAnsi="Calibri"/>
                <w:spacing w:val="1"/>
              </w:rPr>
              <w:t xml:space="preserve"> </w:t>
            </w:r>
            <w:r w:rsidRPr="009263CD">
              <w:rPr>
                <w:rFonts w:ascii="Calibri" w:hAnsi="Calibri"/>
              </w:rPr>
              <w:t>«Урочная</w:t>
            </w:r>
            <w:r w:rsidRPr="009263CD">
              <w:rPr>
                <w:rFonts w:ascii="Calibri" w:hAnsi="Calibri"/>
                <w:spacing w:val="-2"/>
              </w:rPr>
              <w:t xml:space="preserve"> </w:t>
            </w:r>
            <w:r w:rsidRPr="009263CD">
              <w:rPr>
                <w:rFonts w:ascii="Calibri" w:hAnsi="Calibri"/>
              </w:rPr>
              <w:t>деятельность»)</w:t>
            </w:r>
          </w:p>
        </w:tc>
        <w:tc>
          <w:tcPr>
            <w:tcW w:w="949" w:type="dxa"/>
            <w:shd w:val="clear" w:color="auto" w:fill="auto"/>
          </w:tcPr>
          <w:p w14:paraId="0FB6EAE8" w14:textId="77777777" w:rsidR="00F048EC" w:rsidRPr="009263CD" w:rsidRDefault="00F048EC" w:rsidP="003502CB">
            <w:pPr>
              <w:pStyle w:val="TableParagraph"/>
              <w:spacing w:before="133"/>
              <w:ind w:left="9"/>
              <w:jc w:val="center"/>
              <w:rPr>
                <w:rFonts w:ascii="Calibri" w:hAnsi="Calibri"/>
                <w:sz w:val="24"/>
              </w:rPr>
            </w:pPr>
            <w:r w:rsidRPr="009263CD">
              <w:rPr>
                <w:rFonts w:ascii="Calibri" w:hAnsi="Calibri"/>
                <w:sz w:val="24"/>
              </w:rPr>
              <w:t>1</w:t>
            </w:r>
          </w:p>
        </w:tc>
        <w:tc>
          <w:tcPr>
            <w:tcW w:w="2846" w:type="dxa"/>
            <w:shd w:val="clear" w:color="auto" w:fill="auto"/>
          </w:tcPr>
          <w:p w14:paraId="775E7D93"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7</w:t>
            </w:r>
          </w:p>
          <w:p w14:paraId="7F04728D"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68AB78B1"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154206AE"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2106F5AA" w14:textId="77777777" w:rsidR="00F048EC" w:rsidRPr="009263CD" w:rsidRDefault="00F048EC" w:rsidP="003502CB">
            <w:pPr>
              <w:pStyle w:val="TableParagraph"/>
              <w:spacing w:line="262" w:lineRule="exact"/>
              <w:ind w:left="402"/>
              <w:rPr>
                <w:rFonts w:ascii="Calibri" w:hAnsi="Calibri"/>
                <w:sz w:val="24"/>
              </w:rPr>
            </w:pPr>
            <w:r w:rsidRPr="009263CD">
              <w:rPr>
                <w:rFonts w:ascii="Calibri" w:hAnsi="Calibri"/>
                <w:sz w:val="24"/>
              </w:rPr>
              <w:t>20.05.24 г</w:t>
            </w:r>
          </w:p>
        </w:tc>
      </w:tr>
      <w:tr w:rsidR="00F048EC" w14:paraId="496BC9AB" w14:textId="77777777" w:rsidTr="003502CB">
        <w:trPr>
          <w:trHeight w:val="764"/>
        </w:trPr>
        <w:tc>
          <w:tcPr>
            <w:tcW w:w="535" w:type="dxa"/>
            <w:shd w:val="clear" w:color="auto" w:fill="auto"/>
          </w:tcPr>
          <w:p w14:paraId="7FD3FBA3" w14:textId="77777777" w:rsidR="00F048EC" w:rsidRPr="009263CD" w:rsidRDefault="00F048EC" w:rsidP="003502CB">
            <w:pPr>
              <w:pStyle w:val="TableParagraph"/>
              <w:spacing w:before="6"/>
              <w:rPr>
                <w:rFonts w:ascii="Calibri" w:hAnsi="Calibri"/>
                <w:b/>
                <w:sz w:val="20"/>
              </w:rPr>
            </w:pPr>
          </w:p>
          <w:p w14:paraId="026995AD" w14:textId="77777777" w:rsidR="00F048EC" w:rsidRPr="009263CD" w:rsidRDefault="00F048EC" w:rsidP="003502CB">
            <w:pPr>
              <w:pStyle w:val="TableParagraph"/>
              <w:ind w:left="91" w:right="118"/>
              <w:jc w:val="center"/>
              <w:rPr>
                <w:rFonts w:ascii="Calibri" w:hAnsi="Calibri"/>
                <w:sz w:val="24"/>
              </w:rPr>
            </w:pPr>
            <w:r w:rsidRPr="009263CD">
              <w:rPr>
                <w:rFonts w:ascii="Calibri" w:hAnsi="Calibri"/>
                <w:sz w:val="24"/>
              </w:rPr>
              <w:t>9.</w:t>
            </w:r>
          </w:p>
        </w:tc>
        <w:tc>
          <w:tcPr>
            <w:tcW w:w="6102" w:type="dxa"/>
            <w:shd w:val="clear" w:color="auto" w:fill="auto"/>
          </w:tcPr>
          <w:p w14:paraId="279FD242"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Управление</w:t>
            </w:r>
            <w:r w:rsidRPr="009263CD">
              <w:rPr>
                <w:rFonts w:ascii="Calibri" w:hAnsi="Calibri"/>
                <w:spacing w:val="-3"/>
              </w:rPr>
              <w:t xml:space="preserve"> </w:t>
            </w:r>
            <w:r w:rsidRPr="009263CD">
              <w:rPr>
                <w:rFonts w:ascii="Calibri" w:hAnsi="Calibri"/>
              </w:rPr>
              <w:t>технологическими</w:t>
            </w:r>
            <w:r w:rsidRPr="009263CD">
              <w:rPr>
                <w:rFonts w:ascii="Calibri" w:hAnsi="Calibri"/>
                <w:spacing w:val="-2"/>
              </w:rPr>
              <w:t xml:space="preserve"> </w:t>
            </w:r>
            <w:r w:rsidRPr="009263CD">
              <w:rPr>
                <w:rFonts w:ascii="Calibri" w:hAnsi="Calibri"/>
              </w:rPr>
              <w:t>процессами.</w:t>
            </w:r>
            <w:r w:rsidRPr="009263CD">
              <w:rPr>
                <w:rFonts w:ascii="Calibri" w:hAnsi="Calibri"/>
                <w:spacing w:val="-2"/>
              </w:rPr>
              <w:t xml:space="preserve"> </w:t>
            </w:r>
            <w:r w:rsidRPr="009263CD">
              <w:rPr>
                <w:rFonts w:ascii="Calibri" w:hAnsi="Calibri"/>
              </w:rPr>
              <w:t>Управление</w:t>
            </w:r>
          </w:p>
          <w:p w14:paraId="3952019A" w14:textId="77777777" w:rsidR="00F048EC" w:rsidRPr="009263CD" w:rsidRDefault="00F048EC" w:rsidP="003502CB">
            <w:pPr>
              <w:pStyle w:val="TableParagraph"/>
              <w:spacing w:line="252" w:lineRule="exact"/>
              <w:ind w:left="109" w:right="590"/>
              <w:rPr>
                <w:rFonts w:ascii="Calibri" w:hAnsi="Calibri"/>
              </w:rPr>
            </w:pPr>
            <w:r w:rsidRPr="009263CD">
              <w:rPr>
                <w:rFonts w:ascii="Calibri" w:hAnsi="Calibri"/>
              </w:rPr>
              <w:t>производством. Современные и перспективные технологии.</w:t>
            </w:r>
            <w:r w:rsidRPr="009263CD">
              <w:rPr>
                <w:rFonts w:ascii="Calibri" w:hAnsi="Calibri"/>
                <w:spacing w:val="-52"/>
              </w:rPr>
              <w:t xml:space="preserve"> </w:t>
            </w:r>
            <w:r w:rsidRPr="009263CD">
              <w:rPr>
                <w:rFonts w:ascii="Calibri" w:hAnsi="Calibri"/>
              </w:rPr>
              <w:t>(Технология)</w:t>
            </w:r>
            <w:r w:rsidRPr="009263CD">
              <w:rPr>
                <w:rFonts w:ascii="Calibri" w:hAnsi="Calibri"/>
                <w:spacing w:val="-3"/>
              </w:rPr>
              <w:t xml:space="preserve"> </w:t>
            </w:r>
            <w:r w:rsidRPr="009263CD">
              <w:rPr>
                <w:rFonts w:ascii="Calibri" w:hAnsi="Calibri"/>
              </w:rPr>
              <w:t>(Направление</w:t>
            </w:r>
            <w:r w:rsidRPr="009263CD">
              <w:rPr>
                <w:rFonts w:ascii="Calibri" w:hAnsi="Calibri"/>
                <w:spacing w:val="1"/>
              </w:rPr>
              <w:t xml:space="preserve"> </w:t>
            </w:r>
            <w:r w:rsidRPr="009263CD">
              <w:rPr>
                <w:rFonts w:ascii="Calibri" w:hAnsi="Calibri"/>
              </w:rPr>
              <w:t>«Урочная деятельность»)</w:t>
            </w:r>
          </w:p>
        </w:tc>
        <w:tc>
          <w:tcPr>
            <w:tcW w:w="949" w:type="dxa"/>
            <w:shd w:val="clear" w:color="auto" w:fill="auto"/>
          </w:tcPr>
          <w:p w14:paraId="1A143056" w14:textId="77777777" w:rsidR="00F048EC" w:rsidRPr="009263CD" w:rsidRDefault="00F048EC" w:rsidP="003502CB">
            <w:pPr>
              <w:pStyle w:val="TableParagraph"/>
              <w:spacing w:before="6"/>
              <w:rPr>
                <w:rFonts w:ascii="Calibri" w:hAnsi="Calibri"/>
                <w:b/>
                <w:sz w:val="20"/>
              </w:rPr>
            </w:pPr>
          </w:p>
          <w:p w14:paraId="138F2059" w14:textId="77777777" w:rsidR="00F048EC" w:rsidRPr="009263CD" w:rsidRDefault="00F048EC" w:rsidP="003502CB">
            <w:pPr>
              <w:pStyle w:val="TableParagraph"/>
              <w:ind w:left="9"/>
              <w:jc w:val="center"/>
              <w:rPr>
                <w:rFonts w:ascii="Calibri" w:hAnsi="Calibri"/>
                <w:sz w:val="24"/>
              </w:rPr>
            </w:pPr>
            <w:r w:rsidRPr="009263CD">
              <w:rPr>
                <w:rFonts w:ascii="Calibri" w:hAnsi="Calibri"/>
                <w:sz w:val="24"/>
              </w:rPr>
              <w:t>1</w:t>
            </w:r>
          </w:p>
        </w:tc>
        <w:tc>
          <w:tcPr>
            <w:tcW w:w="2846" w:type="dxa"/>
            <w:shd w:val="clear" w:color="auto" w:fill="auto"/>
          </w:tcPr>
          <w:p w14:paraId="74D8A649" w14:textId="77777777" w:rsidR="00F048EC" w:rsidRPr="009263CD" w:rsidRDefault="00F048EC" w:rsidP="003502CB">
            <w:pPr>
              <w:pStyle w:val="TableParagraph"/>
              <w:spacing w:before="6"/>
              <w:rPr>
                <w:rFonts w:ascii="Calibri" w:hAnsi="Calibri"/>
                <w:b/>
                <w:sz w:val="20"/>
              </w:rPr>
            </w:pPr>
          </w:p>
          <w:p w14:paraId="367021F3" w14:textId="77777777" w:rsidR="00F048EC" w:rsidRPr="009263CD" w:rsidRDefault="00F048EC" w:rsidP="003502CB">
            <w:pPr>
              <w:pStyle w:val="TableParagraph"/>
              <w:ind w:left="8"/>
              <w:jc w:val="center"/>
              <w:rPr>
                <w:rFonts w:ascii="Calibri" w:hAnsi="Calibri"/>
                <w:sz w:val="24"/>
              </w:rPr>
            </w:pPr>
            <w:r w:rsidRPr="009263CD">
              <w:rPr>
                <w:rFonts w:ascii="Calibri" w:hAnsi="Calibri"/>
                <w:sz w:val="24"/>
              </w:rPr>
              <w:t>7</w:t>
            </w:r>
          </w:p>
          <w:p w14:paraId="06D3429E" w14:textId="77777777" w:rsidR="00F048EC" w:rsidRPr="009263CD" w:rsidRDefault="00F048EC" w:rsidP="003502CB">
            <w:pPr>
              <w:pStyle w:val="TableParagraph"/>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71AF6AFB" w14:textId="77777777" w:rsidR="00F048EC" w:rsidRPr="009263CD" w:rsidRDefault="00F048EC" w:rsidP="003502CB">
            <w:pPr>
              <w:pStyle w:val="TableParagraph"/>
              <w:spacing w:before="6"/>
              <w:rPr>
                <w:rFonts w:ascii="Calibri" w:hAnsi="Calibri"/>
                <w:b/>
                <w:sz w:val="20"/>
              </w:rPr>
            </w:pPr>
          </w:p>
          <w:p w14:paraId="71A8193D" w14:textId="77777777" w:rsidR="00F048EC" w:rsidRPr="009263CD" w:rsidRDefault="00F048EC" w:rsidP="003502CB">
            <w:pPr>
              <w:pStyle w:val="TableParagraph"/>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58DD3551" w14:textId="77777777" w:rsidR="00F048EC" w:rsidRPr="009263CD" w:rsidRDefault="00F048EC" w:rsidP="003502CB">
            <w:pPr>
              <w:pStyle w:val="TableParagraph"/>
              <w:spacing w:before="99"/>
              <w:ind w:left="313"/>
              <w:rPr>
                <w:rFonts w:ascii="Calibri" w:hAnsi="Calibri"/>
                <w:sz w:val="24"/>
              </w:rPr>
            </w:pPr>
            <w:r w:rsidRPr="009263CD">
              <w:rPr>
                <w:rFonts w:ascii="Calibri" w:hAnsi="Calibri"/>
                <w:sz w:val="24"/>
              </w:rPr>
              <w:t>01.09.23г. –</w:t>
            </w:r>
          </w:p>
          <w:p w14:paraId="39533D84" w14:textId="77777777" w:rsidR="00F048EC" w:rsidRPr="009263CD" w:rsidRDefault="00F048EC" w:rsidP="003502CB">
            <w:pPr>
              <w:pStyle w:val="TableParagraph"/>
              <w:ind w:left="402"/>
              <w:rPr>
                <w:rFonts w:ascii="Calibri" w:hAnsi="Calibri"/>
                <w:sz w:val="24"/>
              </w:rPr>
            </w:pPr>
            <w:r w:rsidRPr="009263CD">
              <w:rPr>
                <w:rFonts w:ascii="Calibri" w:hAnsi="Calibri"/>
                <w:sz w:val="24"/>
              </w:rPr>
              <w:t>20.05.24 г</w:t>
            </w:r>
          </w:p>
        </w:tc>
      </w:tr>
      <w:tr w:rsidR="00F048EC" w14:paraId="7040E6AA" w14:textId="77777777" w:rsidTr="003502CB">
        <w:trPr>
          <w:trHeight w:val="554"/>
        </w:trPr>
        <w:tc>
          <w:tcPr>
            <w:tcW w:w="535" w:type="dxa"/>
            <w:shd w:val="clear" w:color="auto" w:fill="auto"/>
          </w:tcPr>
          <w:p w14:paraId="4724815C" w14:textId="77777777" w:rsidR="00F048EC" w:rsidRPr="009263CD" w:rsidRDefault="00F048EC" w:rsidP="003502CB">
            <w:pPr>
              <w:pStyle w:val="TableParagraph"/>
              <w:spacing w:before="133"/>
              <w:ind w:left="91" w:right="118"/>
              <w:jc w:val="center"/>
              <w:rPr>
                <w:rFonts w:ascii="Calibri" w:hAnsi="Calibri"/>
                <w:sz w:val="24"/>
              </w:rPr>
            </w:pPr>
            <w:r w:rsidRPr="009263CD">
              <w:rPr>
                <w:rFonts w:ascii="Calibri" w:hAnsi="Calibri"/>
                <w:sz w:val="24"/>
              </w:rPr>
              <w:t>10.</w:t>
            </w:r>
          </w:p>
        </w:tc>
        <w:tc>
          <w:tcPr>
            <w:tcW w:w="6102" w:type="dxa"/>
            <w:shd w:val="clear" w:color="auto" w:fill="auto"/>
          </w:tcPr>
          <w:p w14:paraId="5E8370E6" w14:textId="77777777" w:rsidR="00F048EC" w:rsidRPr="009263CD" w:rsidRDefault="00F048EC" w:rsidP="003502CB">
            <w:pPr>
              <w:pStyle w:val="TableParagraph"/>
              <w:tabs>
                <w:tab w:val="left" w:pos="1695"/>
                <w:tab w:val="left" w:pos="2924"/>
                <w:tab w:val="left" w:pos="3320"/>
                <w:tab w:val="left" w:pos="4811"/>
                <w:tab w:val="left" w:pos="5385"/>
              </w:tabs>
              <w:spacing w:line="242" w:lineRule="auto"/>
              <w:ind w:left="109" w:right="99"/>
              <w:rPr>
                <w:rFonts w:ascii="Calibri" w:hAnsi="Calibri"/>
              </w:rPr>
            </w:pPr>
            <w:r w:rsidRPr="009263CD">
              <w:rPr>
                <w:rFonts w:ascii="Calibri" w:hAnsi="Calibri"/>
              </w:rPr>
              <w:t>Современный</w:t>
            </w:r>
            <w:r w:rsidRPr="009263CD">
              <w:rPr>
                <w:rFonts w:ascii="Calibri" w:hAnsi="Calibri"/>
              </w:rPr>
              <w:tab/>
              <w:t>транспорт</w:t>
            </w:r>
            <w:r w:rsidRPr="009263CD">
              <w:rPr>
                <w:rFonts w:ascii="Calibri" w:hAnsi="Calibri"/>
              </w:rPr>
              <w:tab/>
              <w:t>и</w:t>
            </w:r>
            <w:r w:rsidRPr="009263CD">
              <w:rPr>
                <w:rFonts w:ascii="Calibri" w:hAnsi="Calibri"/>
              </w:rPr>
              <w:tab/>
              <w:t>перспективы</w:t>
            </w:r>
            <w:r w:rsidRPr="009263CD">
              <w:rPr>
                <w:rFonts w:ascii="Calibri" w:hAnsi="Calibri"/>
              </w:rPr>
              <w:tab/>
              <w:t>его</w:t>
            </w:r>
            <w:r w:rsidRPr="009263CD">
              <w:rPr>
                <w:rFonts w:ascii="Calibri" w:hAnsi="Calibri"/>
              </w:rPr>
              <w:tab/>
            </w:r>
            <w:r w:rsidRPr="009263CD">
              <w:rPr>
                <w:rFonts w:ascii="Calibri" w:hAnsi="Calibri"/>
                <w:spacing w:val="-1"/>
              </w:rPr>
              <w:t>развития.</w:t>
            </w:r>
            <w:r w:rsidRPr="009263CD">
              <w:rPr>
                <w:rFonts w:ascii="Calibri" w:hAnsi="Calibri"/>
                <w:spacing w:val="-52"/>
              </w:rPr>
              <w:t xml:space="preserve"> </w:t>
            </w:r>
            <w:r w:rsidRPr="009263CD">
              <w:rPr>
                <w:rFonts w:ascii="Calibri" w:hAnsi="Calibri"/>
              </w:rPr>
              <w:t>(Технология)</w:t>
            </w:r>
            <w:r w:rsidRPr="009263CD">
              <w:rPr>
                <w:rFonts w:ascii="Calibri" w:hAnsi="Calibri"/>
                <w:spacing w:val="-3"/>
              </w:rPr>
              <w:t xml:space="preserve"> </w:t>
            </w:r>
            <w:r w:rsidRPr="009263CD">
              <w:rPr>
                <w:rFonts w:ascii="Calibri" w:hAnsi="Calibri"/>
              </w:rPr>
              <w:t>(Направление</w:t>
            </w:r>
            <w:r w:rsidRPr="009263CD">
              <w:rPr>
                <w:rFonts w:ascii="Calibri" w:hAnsi="Calibri"/>
                <w:spacing w:val="1"/>
              </w:rPr>
              <w:t xml:space="preserve"> </w:t>
            </w:r>
            <w:r w:rsidRPr="009263CD">
              <w:rPr>
                <w:rFonts w:ascii="Calibri" w:hAnsi="Calibri"/>
              </w:rPr>
              <w:t>«Урочная</w:t>
            </w:r>
            <w:r w:rsidRPr="009263CD">
              <w:rPr>
                <w:rFonts w:ascii="Calibri" w:hAnsi="Calibri"/>
                <w:spacing w:val="-1"/>
              </w:rPr>
              <w:t xml:space="preserve"> </w:t>
            </w:r>
            <w:r w:rsidRPr="009263CD">
              <w:rPr>
                <w:rFonts w:ascii="Calibri" w:hAnsi="Calibri"/>
              </w:rPr>
              <w:t>деятельность»)</w:t>
            </w:r>
          </w:p>
        </w:tc>
        <w:tc>
          <w:tcPr>
            <w:tcW w:w="949" w:type="dxa"/>
            <w:shd w:val="clear" w:color="auto" w:fill="auto"/>
          </w:tcPr>
          <w:p w14:paraId="738F1685" w14:textId="77777777" w:rsidR="00F048EC" w:rsidRPr="009263CD" w:rsidRDefault="00F048EC" w:rsidP="003502CB">
            <w:pPr>
              <w:pStyle w:val="TableParagraph"/>
              <w:spacing w:before="133"/>
              <w:ind w:left="9"/>
              <w:jc w:val="center"/>
              <w:rPr>
                <w:rFonts w:ascii="Calibri" w:hAnsi="Calibri"/>
                <w:sz w:val="24"/>
              </w:rPr>
            </w:pPr>
            <w:r w:rsidRPr="009263CD">
              <w:rPr>
                <w:rFonts w:ascii="Calibri" w:hAnsi="Calibri"/>
                <w:sz w:val="24"/>
              </w:rPr>
              <w:t>1</w:t>
            </w:r>
          </w:p>
        </w:tc>
        <w:tc>
          <w:tcPr>
            <w:tcW w:w="2846" w:type="dxa"/>
            <w:shd w:val="clear" w:color="auto" w:fill="auto"/>
          </w:tcPr>
          <w:p w14:paraId="535FECE4"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7</w:t>
            </w:r>
          </w:p>
          <w:p w14:paraId="220FDB58"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555E83C0"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25F15337"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36121F20"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7C09DFDF" w14:textId="77777777" w:rsidTr="003502CB">
        <w:trPr>
          <w:trHeight w:val="554"/>
        </w:trPr>
        <w:tc>
          <w:tcPr>
            <w:tcW w:w="535" w:type="dxa"/>
            <w:shd w:val="clear" w:color="auto" w:fill="auto"/>
          </w:tcPr>
          <w:p w14:paraId="04DDF203" w14:textId="77777777" w:rsidR="00F048EC" w:rsidRPr="009263CD" w:rsidRDefault="00F048EC" w:rsidP="003502CB">
            <w:pPr>
              <w:pStyle w:val="TableParagraph"/>
              <w:spacing w:before="133"/>
              <w:ind w:left="91" w:right="118"/>
              <w:jc w:val="center"/>
              <w:rPr>
                <w:rFonts w:ascii="Calibri" w:hAnsi="Calibri"/>
                <w:sz w:val="24"/>
              </w:rPr>
            </w:pPr>
            <w:r w:rsidRPr="009263CD">
              <w:rPr>
                <w:rFonts w:ascii="Calibri" w:hAnsi="Calibri"/>
                <w:sz w:val="24"/>
              </w:rPr>
              <w:t>11.</w:t>
            </w:r>
          </w:p>
        </w:tc>
        <w:tc>
          <w:tcPr>
            <w:tcW w:w="6102" w:type="dxa"/>
            <w:shd w:val="clear" w:color="auto" w:fill="auto"/>
          </w:tcPr>
          <w:p w14:paraId="519A0015" w14:textId="77777777" w:rsidR="00F048EC" w:rsidRPr="009263CD" w:rsidRDefault="00F048EC" w:rsidP="003502CB">
            <w:pPr>
              <w:pStyle w:val="TableParagraph"/>
              <w:tabs>
                <w:tab w:val="left" w:pos="1695"/>
                <w:tab w:val="left" w:pos="2924"/>
                <w:tab w:val="left" w:pos="3320"/>
                <w:tab w:val="left" w:pos="4811"/>
                <w:tab w:val="left" w:pos="5385"/>
              </w:tabs>
              <w:spacing w:line="242" w:lineRule="auto"/>
              <w:ind w:right="99"/>
              <w:rPr>
                <w:rFonts w:ascii="Calibri" w:hAnsi="Calibri"/>
              </w:rPr>
            </w:pPr>
            <w:r w:rsidRPr="009263CD">
              <w:rPr>
                <w:rFonts w:ascii="Calibri" w:hAnsi="Calibri"/>
              </w:rPr>
              <w:t xml:space="preserve">  Право и его роль в жизни общества. (Обществознание) (Направление «Урочная</w:t>
            </w:r>
            <w:r w:rsidRPr="009263CD">
              <w:rPr>
                <w:rFonts w:ascii="Calibri" w:hAnsi="Calibri"/>
                <w:spacing w:val="-52"/>
              </w:rPr>
              <w:t xml:space="preserve"> </w:t>
            </w:r>
            <w:r w:rsidRPr="009263CD">
              <w:rPr>
                <w:rFonts w:ascii="Calibri" w:hAnsi="Calibri"/>
              </w:rPr>
              <w:t>деятельность»)</w:t>
            </w:r>
          </w:p>
        </w:tc>
        <w:tc>
          <w:tcPr>
            <w:tcW w:w="949" w:type="dxa"/>
            <w:shd w:val="clear" w:color="auto" w:fill="auto"/>
          </w:tcPr>
          <w:p w14:paraId="1C01F8CD" w14:textId="77777777" w:rsidR="00F048EC" w:rsidRPr="009263CD" w:rsidRDefault="00F048EC" w:rsidP="003502CB">
            <w:pPr>
              <w:pStyle w:val="TableParagraph"/>
              <w:spacing w:before="133"/>
              <w:ind w:left="9"/>
              <w:jc w:val="center"/>
              <w:rPr>
                <w:rFonts w:ascii="Calibri" w:hAnsi="Calibri"/>
                <w:sz w:val="24"/>
              </w:rPr>
            </w:pPr>
            <w:r w:rsidRPr="009263CD">
              <w:rPr>
                <w:rFonts w:ascii="Calibri" w:hAnsi="Calibri"/>
                <w:sz w:val="24"/>
              </w:rPr>
              <w:t>1</w:t>
            </w:r>
          </w:p>
        </w:tc>
        <w:tc>
          <w:tcPr>
            <w:tcW w:w="2846" w:type="dxa"/>
            <w:shd w:val="clear" w:color="auto" w:fill="auto"/>
          </w:tcPr>
          <w:p w14:paraId="12B29BC7"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7</w:t>
            </w:r>
          </w:p>
          <w:p w14:paraId="690EE9D2"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7C2D16E5"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обществознания</w:t>
            </w:r>
          </w:p>
          <w:p w14:paraId="68D447D3"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Аладьина Н.А.</w:t>
            </w:r>
          </w:p>
        </w:tc>
        <w:tc>
          <w:tcPr>
            <w:tcW w:w="1725" w:type="dxa"/>
            <w:shd w:val="clear" w:color="auto" w:fill="auto"/>
          </w:tcPr>
          <w:p w14:paraId="32D45493"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16BD6CF6"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20.05.24 г</w:t>
            </w:r>
          </w:p>
        </w:tc>
      </w:tr>
      <w:tr w:rsidR="00F048EC" w14:paraId="42717F01" w14:textId="77777777" w:rsidTr="003502CB">
        <w:trPr>
          <w:trHeight w:val="764"/>
        </w:trPr>
        <w:tc>
          <w:tcPr>
            <w:tcW w:w="535" w:type="dxa"/>
            <w:shd w:val="clear" w:color="auto" w:fill="auto"/>
          </w:tcPr>
          <w:p w14:paraId="21DE6B4B" w14:textId="77777777" w:rsidR="00F048EC" w:rsidRPr="009263CD" w:rsidRDefault="00F048EC" w:rsidP="003502CB">
            <w:pPr>
              <w:pStyle w:val="TableParagraph"/>
              <w:ind w:left="91" w:right="118"/>
              <w:jc w:val="center"/>
              <w:rPr>
                <w:rFonts w:ascii="Calibri" w:hAnsi="Calibri"/>
                <w:sz w:val="24"/>
              </w:rPr>
            </w:pPr>
            <w:r w:rsidRPr="009263CD">
              <w:rPr>
                <w:rFonts w:ascii="Calibri" w:hAnsi="Calibri"/>
                <w:sz w:val="24"/>
              </w:rPr>
              <w:t>12.</w:t>
            </w:r>
          </w:p>
        </w:tc>
        <w:tc>
          <w:tcPr>
            <w:tcW w:w="6102" w:type="dxa"/>
            <w:shd w:val="clear" w:color="auto" w:fill="auto"/>
          </w:tcPr>
          <w:p w14:paraId="6CC6EAB2"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26268F53" w14:textId="77777777" w:rsidR="00F048EC" w:rsidRPr="009263CD" w:rsidRDefault="00F048EC" w:rsidP="003502CB">
            <w:pPr>
              <w:pStyle w:val="TableParagraph"/>
              <w:spacing w:line="252" w:lineRule="exact"/>
              <w:ind w:left="109" w:firstLine="55"/>
              <w:rPr>
                <w:rFonts w:ascii="Calibri" w:hAnsi="Calibri"/>
              </w:rPr>
            </w:pPr>
            <w:r w:rsidRPr="009263CD">
              <w:rPr>
                <w:rFonts w:ascii="Calibri" w:hAnsi="Calibri"/>
              </w:rPr>
              <w:t>«Взаимодействие с родителями»</w:t>
            </w:r>
          </w:p>
        </w:tc>
        <w:tc>
          <w:tcPr>
            <w:tcW w:w="949" w:type="dxa"/>
            <w:shd w:val="clear" w:color="auto" w:fill="auto"/>
          </w:tcPr>
          <w:p w14:paraId="305522EB" w14:textId="77777777" w:rsidR="00F048EC" w:rsidRPr="009263CD" w:rsidRDefault="00F048EC" w:rsidP="003502CB">
            <w:pPr>
              <w:pStyle w:val="TableParagraph"/>
              <w:ind w:left="9"/>
              <w:jc w:val="center"/>
              <w:rPr>
                <w:rFonts w:ascii="Calibri" w:hAnsi="Calibri"/>
                <w:sz w:val="24"/>
              </w:rPr>
            </w:pPr>
            <w:r w:rsidRPr="009263CD">
              <w:rPr>
                <w:rFonts w:ascii="Calibri" w:hAnsi="Calibri"/>
                <w:sz w:val="24"/>
              </w:rPr>
              <w:t>1</w:t>
            </w:r>
          </w:p>
        </w:tc>
        <w:tc>
          <w:tcPr>
            <w:tcW w:w="2846" w:type="dxa"/>
            <w:shd w:val="clear" w:color="auto" w:fill="auto"/>
          </w:tcPr>
          <w:p w14:paraId="4D295AF3"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7</w:t>
            </w:r>
          </w:p>
          <w:p w14:paraId="4693045A" w14:textId="77777777" w:rsidR="00F048EC" w:rsidRPr="009263CD" w:rsidRDefault="00F048EC" w:rsidP="003502CB">
            <w:pPr>
              <w:pStyle w:val="TableParagraph"/>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111AD600"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Зам.директора Чуприна Е.В.</w:t>
            </w:r>
          </w:p>
          <w:p w14:paraId="4D9087A7"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Кл.рук.</w:t>
            </w:r>
          </w:p>
          <w:p w14:paraId="3CB100B6"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Аладьин А.В.</w:t>
            </w:r>
          </w:p>
        </w:tc>
        <w:tc>
          <w:tcPr>
            <w:tcW w:w="1725" w:type="dxa"/>
            <w:shd w:val="clear" w:color="auto" w:fill="auto"/>
          </w:tcPr>
          <w:p w14:paraId="6D75274C" w14:textId="77777777" w:rsidR="00F048EC" w:rsidRPr="009263CD" w:rsidRDefault="00F048EC" w:rsidP="003502CB">
            <w:pPr>
              <w:pStyle w:val="TableParagraph"/>
              <w:ind w:left="261" w:right="252"/>
              <w:jc w:val="center"/>
              <w:rPr>
                <w:rFonts w:ascii="Calibri" w:hAnsi="Calibri"/>
                <w:sz w:val="24"/>
              </w:rPr>
            </w:pPr>
            <w:r w:rsidRPr="009263CD">
              <w:rPr>
                <w:rFonts w:ascii="Calibri" w:hAnsi="Calibri"/>
                <w:sz w:val="24"/>
              </w:rPr>
              <w:t>18.09.2023</w:t>
            </w:r>
          </w:p>
        </w:tc>
      </w:tr>
      <w:tr w:rsidR="00F048EC" w14:paraId="2120206A" w14:textId="77777777" w:rsidTr="003502CB">
        <w:trPr>
          <w:trHeight w:val="279"/>
        </w:trPr>
        <w:tc>
          <w:tcPr>
            <w:tcW w:w="535" w:type="dxa"/>
            <w:shd w:val="clear" w:color="auto" w:fill="auto"/>
          </w:tcPr>
          <w:p w14:paraId="17220E86" w14:textId="77777777" w:rsidR="00F048EC" w:rsidRPr="009263CD" w:rsidRDefault="00F048EC" w:rsidP="003502CB">
            <w:pPr>
              <w:pStyle w:val="TableParagraph"/>
              <w:spacing w:line="258" w:lineRule="exact"/>
              <w:ind w:left="91" w:right="118"/>
              <w:jc w:val="center"/>
              <w:rPr>
                <w:rFonts w:ascii="Calibri" w:hAnsi="Calibri"/>
                <w:sz w:val="24"/>
              </w:rPr>
            </w:pPr>
            <w:r w:rsidRPr="009263CD">
              <w:rPr>
                <w:rFonts w:ascii="Calibri" w:hAnsi="Calibri"/>
                <w:sz w:val="24"/>
              </w:rPr>
              <w:lastRenderedPageBreak/>
              <w:t>13.</w:t>
            </w:r>
          </w:p>
        </w:tc>
        <w:tc>
          <w:tcPr>
            <w:tcW w:w="6102" w:type="dxa"/>
            <w:shd w:val="clear" w:color="auto" w:fill="auto"/>
          </w:tcPr>
          <w:p w14:paraId="1093F742"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17816AE2"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«Взаимодействие с родителями»</w:t>
            </w:r>
          </w:p>
        </w:tc>
        <w:tc>
          <w:tcPr>
            <w:tcW w:w="949" w:type="dxa"/>
            <w:shd w:val="clear" w:color="auto" w:fill="auto"/>
          </w:tcPr>
          <w:p w14:paraId="5AEE13A7" w14:textId="77777777" w:rsidR="00F048EC" w:rsidRPr="009263CD" w:rsidRDefault="00F048EC" w:rsidP="003502CB">
            <w:pPr>
              <w:pStyle w:val="TableParagraph"/>
              <w:spacing w:line="258" w:lineRule="exact"/>
              <w:ind w:left="9"/>
              <w:jc w:val="center"/>
              <w:rPr>
                <w:rFonts w:ascii="Calibri" w:hAnsi="Calibri"/>
                <w:sz w:val="24"/>
              </w:rPr>
            </w:pPr>
            <w:r w:rsidRPr="009263CD">
              <w:rPr>
                <w:rFonts w:ascii="Calibri" w:hAnsi="Calibri"/>
                <w:sz w:val="24"/>
              </w:rPr>
              <w:t>1</w:t>
            </w:r>
          </w:p>
        </w:tc>
        <w:tc>
          <w:tcPr>
            <w:tcW w:w="2846" w:type="dxa"/>
            <w:shd w:val="clear" w:color="auto" w:fill="auto"/>
          </w:tcPr>
          <w:p w14:paraId="7A74C64E"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7</w:t>
            </w:r>
          </w:p>
          <w:p w14:paraId="6CE899F7" w14:textId="77777777" w:rsidR="00F048EC" w:rsidRPr="009263CD" w:rsidRDefault="00F048EC" w:rsidP="003502CB">
            <w:pPr>
              <w:pStyle w:val="TableParagraph"/>
              <w:spacing w:line="258" w:lineRule="exact"/>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32678DD8" w14:textId="77777777" w:rsidR="00F048EC" w:rsidRPr="009263CD" w:rsidRDefault="00F048EC" w:rsidP="003502CB">
            <w:pPr>
              <w:pStyle w:val="TableParagraph"/>
              <w:spacing w:line="258" w:lineRule="exact"/>
              <w:ind w:left="221" w:right="216"/>
              <w:jc w:val="center"/>
              <w:rPr>
                <w:rFonts w:ascii="Calibri" w:hAnsi="Calibri"/>
                <w:sz w:val="24"/>
              </w:rPr>
            </w:pPr>
            <w:r w:rsidRPr="009263CD">
              <w:rPr>
                <w:rFonts w:ascii="Calibri" w:hAnsi="Calibri"/>
                <w:sz w:val="24"/>
              </w:rPr>
              <w:t>Зам.директора Чуприна Е.В.</w:t>
            </w:r>
          </w:p>
          <w:p w14:paraId="49B96DB6" w14:textId="77777777" w:rsidR="00F048EC" w:rsidRPr="009263CD" w:rsidRDefault="00F048EC" w:rsidP="003502CB">
            <w:pPr>
              <w:pStyle w:val="TableParagraph"/>
              <w:spacing w:line="258" w:lineRule="exact"/>
              <w:ind w:left="221" w:right="216"/>
              <w:jc w:val="center"/>
              <w:rPr>
                <w:rFonts w:ascii="Calibri" w:hAnsi="Calibri"/>
                <w:sz w:val="24"/>
              </w:rPr>
            </w:pPr>
            <w:r w:rsidRPr="009263CD">
              <w:rPr>
                <w:rFonts w:ascii="Calibri" w:hAnsi="Calibri"/>
                <w:sz w:val="24"/>
              </w:rPr>
              <w:t>Кл.рук.</w:t>
            </w:r>
          </w:p>
          <w:p w14:paraId="69B2BB94" w14:textId="77777777" w:rsidR="00F048EC" w:rsidRPr="009263CD" w:rsidRDefault="00F048EC" w:rsidP="003502CB">
            <w:pPr>
              <w:pStyle w:val="TableParagraph"/>
              <w:spacing w:line="258" w:lineRule="exact"/>
              <w:ind w:left="221" w:right="216"/>
              <w:jc w:val="center"/>
              <w:rPr>
                <w:rFonts w:ascii="Calibri" w:hAnsi="Calibri"/>
                <w:sz w:val="24"/>
              </w:rPr>
            </w:pPr>
            <w:r w:rsidRPr="009263CD">
              <w:rPr>
                <w:rFonts w:ascii="Calibri" w:hAnsi="Calibri"/>
                <w:sz w:val="24"/>
              </w:rPr>
              <w:t>Аладьин А.В.</w:t>
            </w:r>
          </w:p>
        </w:tc>
        <w:tc>
          <w:tcPr>
            <w:tcW w:w="1725" w:type="dxa"/>
            <w:shd w:val="clear" w:color="auto" w:fill="auto"/>
          </w:tcPr>
          <w:p w14:paraId="08D2FC27" w14:textId="77777777" w:rsidR="00F048EC" w:rsidRPr="009263CD" w:rsidRDefault="00F048EC" w:rsidP="003502CB">
            <w:pPr>
              <w:pStyle w:val="TableParagraph"/>
              <w:spacing w:line="258" w:lineRule="exact"/>
              <w:ind w:left="261" w:right="252"/>
              <w:jc w:val="center"/>
              <w:rPr>
                <w:rFonts w:ascii="Calibri" w:hAnsi="Calibri"/>
                <w:sz w:val="24"/>
              </w:rPr>
            </w:pPr>
            <w:r w:rsidRPr="009263CD">
              <w:rPr>
                <w:rFonts w:ascii="Calibri" w:hAnsi="Calibri"/>
                <w:sz w:val="24"/>
              </w:rPr>
              <w:t>20.05.2024</w:t>
            </w:r>
          </w:p>
        </w:tc>
      </w:tr>
      <w:tr w:rsidR="00F048EC" w:rsidRPr="009263CD" w14:paraId="2CFEE18B" w14:textId="77777777" w:rsidTr="003502CB">
        <w:trPr>
          <w:trHeight w:val="276"/>
        </w:trPr>
        <w:tc>
          <w:tcPr>
            <w:tcW w:w="535" w:type="dxa"/>
            <w:shd w:val="clear" w:color="auto" w:fill="auto"/>
          </w:tcPr>
          <w:p w14:paraId="6888377B" w14:textId="77777777" w:rsidR="00F048EC" w:rsidRPr="009263CD" w:rsidRDefault="00F048EC" w:rsidP="003502CB">
            <w:pPr>
              <w:pStyle w:val="TableParagraph"/>
              <w:spacing w:line="256" w:lineRule="exact"/>
              <w:ind w:left="91" w:right="118"/>
              <w:jc w:val="center"/>
              <w:rPr>
                <w:rFonts w:ascii="Calibri" w:hAnsi="Calibri"/>
                <w:sz w:val="24"/>
              </w:rPr>
            </w:pPr>
          </w:p>
        </w:tc>
        <w:tc>
          <w:tcPr>
            <w:tcW w:w="6102" w:type="dxa"/>
            <w:shd w:val="clear" w:color="auto" w:fill="auto"/>
          </w:tcPr>
          <w:p w14:paraId="4CC553A2"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Итого</w:t>
            </w:r>
            <w:r w:rsidRPr="009263CD">
              <w:rPr>
                <w:rFonts w:ascii="Calibri" w:hAnsi="Calibri"/>
                <w:spacing w:val="-2"/>
              </w:rPr>
              <w:t xml:space="preserve"> </w:t>
            </w:r>
            <w:r w:rsidRPr="009263CD">
              <w:rPr>
                <w:rFonts w:ascii="Calibri" w:hAnsi="Calibri"/>
              </w:rPr>
              <w:t>часов</w:t>
            </w:r>
            <w:r w:rsidRPr="009263CD">
              <w:rPr>
                <w:rFonts w:ascii="Calibri" w:hAnsi="Calibri"/>
                <w:spacing w:val="-3"/>
              </w:rPr>
              <w:t xml:space="preserve"> </w:t>
            </w:r>
            <w:r w:rsidRPr="009263CD">
              <w:rPr>
                <w:rFonts w:ascii="Calibri" w:hAnsi="Calibri"/>
              </w:rPr>
              <w:t>профориентации</w:t>
            </w:r>
          </w:p>
        </w:tc>
        <w:tc>
          <w:tcPr>
            <w:tcW w:w="949" w:type="dxa"/>
            <w:shd w:val="clear" w:color="auto" w:fill="auto"/>
          </w:tcPr>
          <w:p w14:paraId="4926418C" w14:textId="77777777" w:rsidR="00F048EC" w:rsidRPr="009263CD" w:rsidRDefault="00F048EC" w:rsidP="003502CB">
            <w:pPr>
              <w:pStyle w:val="TableParagraph"/>
              <w:spacing w:line="256" w:lineRule="exact"/>
              <w:ind w:left="376"/>
              <w:rPr>
                <w:rFonts w:ascii="Calibri" w:hAnsi="Calibri"/>
                <w:sz w:val="24"/>
              </w:rPr>
            </w:pPr>
            <w:r w:rsidRPr="009263CD">
              <w:rPr>
                <w:rFonts w:ascii="Calibri" w:hAnsi="Calibri"/>
                <w:sz w:val="24"/>
              </w:rPr>
              <w:t>40</w:t>
            </w:r>
          </w:p>
        </w:tc>
        <w:tc>
          <w:tcPr>
            <w:tcW w:w="2846" w:type="dxa"/>
            <w:shd w:val="clear" w:color="auto" w:fill="auto"/>
          </w:tcPr>
          <w:p w14:paraId="5BAD6D93" w14:textId="77777777" w:rsidR="00F048EC" w:rsidRPr="009263CD" w:rsidRDefault="00F048EC" w:rsidP="003502CB">
            <w:pPr>
              <w:pStyle w:val="TableParagraph"/>
              <w:spacing w:line="256" w:lineRule="exact"/>
              <w:ind w:left="8"/>
              <w:jc w:val="center"/>
              <w:rPr>
                <w:rFonts w:ascii="Calibri" w:hAnsi="Calibri"/>
                <w:sz w:val="24"/>
              </w:rPr>
            </w:pPr>
            <w:r w:rsidRPr="009263CD">
              <w:rPr>
                <w:rFonts w:ascii="Calibri" w:hAnsi="Calibri"/>
                <w:sz w:val="24"/>
              </w:rPr>
              <w:t>7</w:t>
            </w:r>
          </w:p>
          <w:p w14:paraId="275198D0" w14:textId="77777777" w:rsidR="00F048EC" w:rsidRPr="009263CD" w:rsidRDefault="00F048EC" w:rsidP="003502CB">
            <w:pPr>
              <w:pStyle w:val="TableParagraph"/>
              <w:spacing w:line="256" w:lineRule="exact"/>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0060396F" w14:textId="77777777" w:rsidR="00F048EC" w:rsidRPr="009263CD" w:rsidRDefault="00F048EC" w:rsidP="003502CB">
            <w:pPr>
              <w:pStyle w:val="TableParagraph"/>
              <w:spacing w:line="256" w:lineRule="exact"/>
              <w:ind w:left="221" w:right="216"/>
              <w:jc w:val="center"/>
              <w:rPr>
                <w:rFonts w:ascii="Calibri" w:hAnsi="Calibri"/>
                <w:sz w:val="24"/>
              </w:rPr>
            </w:pPr>
            <w:r w:rsidRPr="009263CD">
              <w:rPr>
                <w:rFonts w:ascii="Calibri" w:hAnsi="Calibri"/>
                <w:sz w:val="24"/>
              </w:rPr>
              <w:t>Зам.директора Чуприна Е.В.</w:t>
            </w:r>
          </w:p>
        </w:tc>
        <w:tc>
          <w:tcPr>
            <w:tcW w:w="1725" w:type="dxa"/>
            <w:shd w:val="clear" w:color="auto" w:fill="auto"/>
          </w:tcPr>
          <w:p w14:paraId="068810F3" w14:textId="77777777" w:rsidR="00F048EC" w:rsidRPr="009263CD" w:rsidRDefault="00F048EC" w:rsidP="003502CB">
            <w:pPr>
              <w:pStyle w:val="TableParagraph"/>
              <w:rPr>
                <w:rFonts w:ascii="Calibri" w:hAnsi="Calibri"/>
                <w:sz w:val="20"/>
              </w:rPr>
            </w:pPr>
          </w:p>
        </w:tc>
      </w:tr>
      <w:tr w:rsidR="00F048EC" w14:paraId="52D5A76B" w14:textId="77777777" w:rsidTr="003502CB">
        <w:trPr>
          <w:trHeight w:val="571"/>
        </w:trPr>
        <w:tc>
          <w:tcPr>
            <w:tcW w:w="14469" w:type="dxa"/>
            <w:gridSpan w:val="6"/>
            <w:shd w:val="clear" w:color="auto" w:fill="auto"/>
          </w:tcPr>
          <w:p w14:paraId="491F5A3D" w14:textId="77777777" w:rsidR="00F048EC" w:rsidRPr="009263CD" w:rsidRDefault="00F048EC" w:rsidP="003502CB">
            <w:pPr>
              <w:pStyle w:val="TableParagraph"/>
              <w:spacing w:before="157"/>
              <w:ind w:left="6977" w:right="6965"/>
              <w:jc w:val="center"/>
              <w:rPr>
                <w:rFonts w:ascii="Calibri" w:hAnsi="Calibri"/>
                <w:b/>
              </w:rPr>
            </w:pPr>
            <w:r w:rsidRPr="009263CD">
              <w:rPr>
                <w:rFonts w:ascii="Calibri" w:hAnsi="Calibri"/>
                <w:b/>
              </w:rPr>
              <w:t>8 классы</w:t>
            </w:r>
          </w:p>
        </w:tc>
      </w:tr>
      <w:tr w:rsidR="00F048EC" w14:paraId="59F59A82" w14:textId="77777777" w:rsidTr="003502CB">
        <w:trPr>
          <w:trHeight w:val="554"/>
        </w:trPr>
        <w:tc>
          <w:tcPr>
            <w:tcW w:w="535" w:type="dxa"/>
            <w:shd w:val="clear" w:color="auto" w:fill="auto"/>
          </w:tcPr>
          <w:p w14:paraId="6984A084" w14:textId="77777777" w:rsidR="00F048EC" w:rsidRPr="009263CD" w:rsidRDefault="00F048EC" w:rsidP="003502CB">
            <w:pPr>
              <w:pStyle w:val="TableParagraph"/>
              <w:spacing w:before="131"/>
              <w:ind w:left="91" w:right="118"/>
              <w:jc w:val="center"/>
              <w:rPr>
                <w:rFonts w:ascii="Calibri" w:hAnsi="Calibri"/>
                <w:sz w:val="24"/>
              </w:rPr>
            </w:pPr>
            <w:r w:rsidRPr="009263CD">
              <w:rPr>
                <w:rFonts w:ascii="Calibri" w:hAnsi="Calibri"/>
                <w:sz w:val="24"/>
              </w:rPr>
              <w:t>14.</w:t>
            </w:r>
          </w:p>
        </w:tc>
        <w:tc>
          <w:tcPr>
            <w:tcW w:w="6102" w:type="dxa"/>
            <w:shd w:val="clear" w:color="auto" w:fill="auto"/>
          </w:tcPr>
          <w:p w14:paraId="200ED055" w14:textId="77777777" w:rsidR="00F048EC" w:rsidRPr="009263CD" w:rsidRDefault="00F048EC" w:rsidP="003502CB">
            <w:pPr>
              <w:pStyle w:val="TableParagraph"/>
              <w:ind w:left="109"/>
              <w:rPr>
                <w:rFonts w:ascii="Calibri" w:hAnsi="Calibri"/>
              </w:rPr>
            </w:pPr>
            <w:r w:rsidRPr="009263CD">
              <w:rPr>
                <w:rFonts w:ascii="Calibri" w:hAnsi="Calibri"/>
              </w:rPr>
              <w:t>Элементная</w:t>
            </w:r>
            <w:r w:rsidRPr="009263CD">
              <w:rPr>
                <w:rFonts w:ascii="Calibri" w:hAnsi="Calibri"/>
                <w:spacing w:val="13"/>
              </w:rPr>
              <w:t xml:space="preserve"> </w:t>
            </w:r>
            <w:r w:rsidRPr="009263CD">
              <w:rPr>
                <w:rFonts w:ascii="Calibri" w:hAnsi="Calibri"/>
              </w:rPr>
              <w:t>база</w:t>
            </w:r>
            <w:r w:rsidRPr="009263CD">
              <w:rPr>
                <w:rFonts w:ascii="Calibri" w:hAnsi="Calibri"/>
                <w:spacing w:val="14"/>
              </w:rPr>
              <w:t xml:space="preserve"> </w:t>
            </w:r>
            <w:r w:rsidRPr="009263CD">
              <w:rPr>
                <w:rFonts w:ascii="Calibri" w:hAnsi="Calibri"/>
              </w:rPr>
              <w:t>автоматизированных</w:t>
            </w:r>
            <w:r w:rsidRPr="009263CD">
              <w:rPr>
                <w:rFonts w:ascii="Calibri" w:hAnsi="Calibri"/>
                <w:spacing w:val="16"/>
              </w:rPr>
              <w:t xml:space="preserve"> </w:t>
            </w:r>
            <w:r w:rsidRPr="009263CD">
              <w:rPr>
                <w:rFonts w:ascii="Calibri" w:hAnsi="Calibri"/>
              </w:rPr>
              <w:t>систем.</w:t>
            </w:r>
            <w:r w:rsidRPr="009263CD">
              <w:rPr>
                <w:rFonts w:ascii="Calibri" w:hAnsi="Calibri"/>
                <w:spacing w:val="13"/>
              </w:rPr>
              <w:t xml:space="preserve"> </w:t>
            </w:r>
            <w:r w:rsidRPr="009263CD">
              <w:rPr>
                <w:rFonts w:ascii="Calibri" w:hAnsi="Calibri"/>
              </w:rPr>
              <w:t>(Технология)</w:t>
            </w:r>
            <w:r w:rsidRPr="009263CD">
              <w:rPr>
                <w:rFonts w:ascii="Calibri" w:hAnsi="Calibri"/>
                <w:spacing w:val="-52"/>
              </w:rPr>
              <w:t xml:space="preserve"> </w:t>
            </w:r>
            <w:r w:rsidRPr="009263CD">
              <w:rPr>
                <w:rFonts w:ascii="Calibri" w:hAnsi="Calibri"/>
              </w:rPr>
              <w:t>(Направление</w:t>
            </w:r>
            <w:r w:rsidRPr="009263CD">
              <w:rPr>
                <w:rFonts w:ascii="Calibri" w:hAnsi="Calibri"/>
                <w:spacing w:val="-4"/>
              </w:rPr>
              <w:t xml:space="preserve"> </w:t>
            </w:r>
            <w:r w:rsidRPr="009263CD">
              <w:rPr>
                <w:rFonts w:ascii="Calibri" w:hAnsi="Calibri"/>
              </w:rPr>
              <w:t>«Урочная</w:t>
            </w:r>
            <w:r w:rsidRPr="009263CD">
              <w:rPr>
                <w:rFonts w:ascii="Calibri" w:hAnsi="Calibri"/>
                <w:spacing w:val="-1"/>
              </w:rPr>
              <w:t xml:space="preserve"> </w:t>
            </w:r>
            <w:r w:rsidRPr="009263CD">
              <w:rPr>
                <w:rFonts w:ascii="Calibri" w:hAnsi="Calibri"/>
              </w:rPr>
              <w:t>деятельность»)</w:t>
            </w:r>
          </w:p>
        </w:tc>
        <w:tc>
          <w:tcPr>
            <w:tcW w:w="949" w:type="dxa"/>
            <w:shd w:val="clear" w:color="auto" w:fill="auto"/>
          </w:tcPr>
          <w:p w14:paraId="735B0153" w14:textId="77777777" w:rsidR="00F048EC" w:rsidRPr="009263CD" w:rsidRDefault="00F048EC" w:rsidP="003502CB">
            <w:pPr>
              <w:pStyle w:val="TableParagraph"/>
              <w:spacing w:before="131"/>
              <w:ind w:left="436"/>
              <w:rPr>
                <w:rFonts w:ascii="Calibri" w:hAnsi="Calibri"/>
                <w:sz w:val="24"/>
              </w:rPr>
            </w:pPr>
            <w:r w:rsidRPr="009263CD">
              <w:rPr>
                <w:rFonts w:ascii="Calibri" w:hAnsi="Calibri"/>
                <w:sz w:val="24"/>
              </w:rPr>
              <w:t>1</w:t>
            </w:r>
          </w:p>
        </w:tc>
        <w:tc>
          <w:tcPr>
            <w:tcW w:w="2846" w:type="dxa"/>
            <w:shd w:val="clear" w:color="auto" w:fill="auto"/>
          </w:tcPr>
          <w:p w14:paraId="054ED30E"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8</w:t>
            </w:r>
          </w:p>
          <w:p w14:paraId="3C0363FA"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691F47E2" w14:textId="77777777" w:rsidR="00F048EC" w:rsidRPr="009263CD" w:rsidRDefault="00F048EC" w:rsidP="003502CB">
            <w:pPr>
              <w:pStyle w:val="TableParagraph"/>
              <w:spacing w:before="131"/>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70158FAD"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0635D33E"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2FD41332" w14:textId="77777777" w:rsidTr="003502CB">
        <w:trPr>
          <w:trHeight w:val="554"/>
        </w:trPr>
        <w:tc>
          <w:tcPr>
            <w:tcW w:w="535" w:type="dxa"/>
            <w:shd w:val="clear" w:color="auto" w:fill="auto"/>
          </w:tcPr>
          <w:p w14:paraId="3E3554C7" w14:textId="77777777" w:rsidR="00F048EC" w:rsidRPr="009263CD" w:rsidRDefault="00F048EC" w:rsidP="003502CB">
            <w:pPr>
              <w:pStyle w:val="TableParagraph"/>
              <w:spacing w:before="133"/>
              <w:ind w:left="91" w:right="118"/>
              <w:jc w:val="center"/>
              <w:rPr>
                <w:rFonts w:ascii="Calibri" w:hAnsi="Calibri"/>
                <w:sz w:val="24"/>
              </w:rPr>
            </w:pPr>
            <w:r w:rsidRPr="009263CD">
              <w:rPr>
                <w:rFonts w:ascii="Calibri" w:hAnsi="Calibri"/>
                <w:sz w:val="24"/>
              </w:rPr>
              <w:t>15.</w:t>
            </w:r>
          </w:p>
        </w:tc>
        <w:tc>
          <w:tcPr>
            <w:tcW w:w="6102" w:type="dxa"/>
            <w:shd w:val="clear" w:color="auto" w:fill="auto"/>
          </w:tcPr>
          <w:p w14:paraId="1F02312F" w14:textId="77777777" w:rsidR="00F048EC" w:rsidRPr="009263CD" w:rsidRDefault="00F048EC" w:rsidP="003502CB">
            <w:pPr>
              <w:pStyle w:val="TableParagraph"/>
              <w:spacing w:line="242" w:lineRule="auto"/>
              <w:ind w:left="109"/>
              <w:rPr>
                <w:rFonts w:ascii="Calibri" w:hAnsi="Calibri"/>
              </w:rPr>
            </w:pPr>
            <w:r w:rsidRPr="009263CD">
              <w:rPr>
                <w:rFonts w:ascii="Calibri" w:hAnsi="Calibri"/>
              </w:rPr>
              <w:t>Производство и его</w:t>
            </w:r>
            <w:r w:rsidRPr="009263CD">
              <w:rPr>
                <w:rFonts w:ascii="Calibri" w:hAnsi="Calibri"/>
                <w:spacing w:val="1"/>
              </w:rPr>
              <w:t xml:space="preserve"> </w:t>
            </w:r>
            <w:r w:rsidRPr="009263CD">
              <w:rPr>
                <w:rFonts w:ascii="Calibri" w:hAnsi="Calibri"/>
              </w:rPr>
              <w:t>виды (Технология)</w:t>
            </w:r>
            <w:r w:rsidRPr="009263CD">
              <w:rPr>
                <w:rFonts w:ascii="Calibri" w:hAnsi="Calibri"/>
                <w:spacing w:val="1"/>
              </w:rPr>
              <w:t xml:space="preserve"> </w:t>
            </w:r>
            <w:r w:rsidRPr="009263CD">
              <w:rPr>
                <w:rFonts w:ascii="Calibri" w:hAnsi="Calibri"/>
              </w:rPr>
              <w:t>(Направление</w:t>
            </w:r>
            <w:r w:rsidRPr="009263CD">
              <w:rPr>
                <w:rFonts w:ascii="Calibri" w:hAnsi="Calibri"/>
                <w:spacing w:val="1"/>
              </w:rPr>
              <w:t xml:space="preserve"> </w:t>
            </w:r>
            <w:r w:rsidRPr="009263CD">
              <w:rPr>
                <w:rFonts w:ascii="Calibri" w:hAnsi="Calibri"/>
              </w:rPr>
              <w:t>«Урочная</w:t>
            </w:r>
            <w:r w:rsidRPr="009263CD">
              <w:rPr>
                <w:rFonts w:ascii="Calibri" w:hAnsi="Calibri"/>
                <w:spacing w:val="-52"/>
              </w:rPr>
              <w:t xml:space="preserve"> </w:t>
            </w:r>
            <w:r w:rsidRPr="009263CD">
              <w:rPr>
                <w:rFonts w:ascii="Calibri" w:hAnsi="Calibri"/>
              </w:rPr>
              <w:t>деятельность»)</w:t>
            </w:r>
          </w:p>
        </w:tc>
        <w:tc>
          <w:tcPr>
            <w:tcW w:w="949" w:type="dxa"/>
            <w:shd w:val="clear" w:color="auto" w:fill="auto"/>
          </w:tcPr>
          <w:p w14:paraId="32259837" w14:textId="77777777" w:rsidR="00F048EC" w:rsidRPr="009263CD" w:rsidRDefault="00F048EC" w:rsidP="003502CB">
            <w:pPr>
              <w:pStyle w:val="TableParagraph"/>
              <w:spacing w:before="133"/>
              <w:ind w:left="436"/>
              <w:rPr>
                <w:rFonts w:ascii="Calibri" w:hAnsi="Calibri"/>
                <w:sz w:val="24"/>
              </w:rPr>
            </w:pPr>
            <w:r w:rsidRPr="009263CD">
              <w:rPr>
                <w:rFonts w:ascii="Calibri" w:hAnsi="Calibri"/>
                <w:sz w:val="24"/>
              </w:rPr>
              <w:t>1</w:t>
            </w:r>
          </w:p>
        </w:tc>
        <w:tc>
          <w:tcPr>
            <w:tcW w:w="2846" w:type="dxa"/>
            <w:shd w:val="clear" w:color="auto" w:fill="auto"/>
          </w:tcPr>
          <w:p w14:paraId="674D3C09"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8</w:t>
            </w:r>
          </w:p>
          <w:p w14:paraId="19051F1B"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74870F9E"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7C6F252B"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4EF1DDBA"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6F14D728" w14:textId="77777777" w:rsidTr="003502CB">
        <w:trPr>
          <w:trHeight w:val="1018"/>
        </w:trPr>
        <w:tc>
          <w:tcPr>
            <w:tcW w:w="535" w:type="dxa"/>
            <w:shd w:val="clear" w:color="auto" w:fill="auto"/>
          </w:tcPr>
          <w:p w14:paraId="75F12AD8" w14:textId="77777777" w:rsidR="00F048EC" w:rsidRPr="009263CD" w:rsidRDefault="00F048EC" w:rsidP="003502CB">
            <w:pPr>
              <w:pStyle w:val="TableParagraph"/>
              <w:spacing w:before="7"/>
              <w:rPr>
                <w:rFonts w:ascii="Calibri" w:hAnsi="Calibri"/>
                <w:b/>
                <w:sz w:val="31"/>
              </w:rPr>
            </w:pPr>
          </w:p>
          <w:p w14:paraId="40059DD3" w14:textId="77777777" w:rsidR="00F048EC" w:rsidRPr="009263CD" w:rsidRDefault="00F048EC" w:rsidP="003502CB">
            <w:pPr>
              <w:pStyle w:val="TableParagraph"/>
              <w:spacing w:before="1"/>
              <w:ind w:left="91" w:right="118"/>
              <w:jc w:val="center"/>
              <w:rPr>
                <w:rFonts w:ascii="Calibri" w:hAnsi="Calibri"/>
                <w:sz w:val="24"/>
              </w:rPr>
            </w:pPr>
            <w:r w:rsidRPr="009263CD">
              <w:rPr>
                <w:rFonts w:ascii="Calibri" w:hAnsi="Calibri"/>
                <w:sz w:val="24"/>
              </w:rPr>
              <w:t>16.</w:t>
            </w:r>
          </w:p>
        </w:tc>
        <w:tc>
          <w:tcPr>
            <w:tcW w:w="6102" w:type="dxa"/>
            <w:shd w:val="clear" w:color="auto" w:fill="auto"/>
          </w:tcPr>
          <w:p w14:paraId="32847D26" w14:textId="77777777" w:rsidR="00F048EC" w:rsidRPr="009263CD" w:rsidRDefault="00F048EC" w:rsidP="003502CB">
            <w:pPr>
              <w:pStyle w:val="TableParagraph"/>
              <w:ind w:left="109" w:right="93"/>
              <w:jc w:val="both"/>
              <w:rPr>
                <w:rFonts w:ascii="Calibri" w:hAnsi="Calibri"/>
              </w:rPr>
            </w:pPr>
            <w:r w:rsidRPr="009263CD">
              <w:rPr>
                <w:rFonts w:ascii="Calibri" w:hAnsi="Calibri"/>
              </w:rPr>
              <w:t>Биотехнологии</w:t>
            </w:r>
            <w:r w:rsidRPr="009263CD">
              <w:rPr>
                <w:rFonts w:ascii="Calibri" w:hAnsi="Calibri"/>
                <w:spacing w:val="1"/>
              </w:rPr>
              <w:t xml:space="preserve"> </w:t>
            </w:r>
            <w:r w:rsidRPr="009263CD">
              <w:rPr>
                <w:rFonts w:ascii="Calibri" w:hAnsi="Calibri"/>
              </w:rPr>
              <w:t>в</w:t>
            </w:r>
            <w:r w:rsidRPr="009263CD">
              <w:rPr>
                <w:rFonts w:ascii="Calibri" w:hAnsi="Calibri"/>
                <w:spacing w:val="1"/>
              </w:rPr>
              <w:t xml:space="preserve"> </w:t>
            </w:r>
            <w:r w:rsidRPr="009263CD">
              <w:rPr>
                <w:rFonts w:ascii="Calibri" w:hAnsi="Calibri"/>
              </w:rPr>
              <w:t>решении</w:t>
            </w:r>
            <w:r w:rsidRPr="009263CD">
              <w:rPr>
                <w:rFonts w:ascii="Calibri" w:hAnsi="Calibri"/>
                <w:spacing w:val="1"/>
              </w:rPr>
              <w:t xml:space="preserve"> </w:t>
            </w:r>
            <w:r w:rsidRPr="009263CD">
              <w:rPr>
                <w:rFonts w:ascii="Calibri" w:hAnsi="Calibri"/>
              </w:rPr>
              <w:t>экологических</w:t>
            </w:r>
            <w:r w:rsidRPr="009263CD">
              <w:rPr>
                <w:rFonts w:ascii="Calibri" w:hAnsi="Calibri"/>
                <w:spacing w:val="1"/>
              </w:rPr>
              <w:t xml:space="preserve"> </w:t>
            </w:r>
            <w:r w:rsidRPr="009263CD">
              <w:rPr>
                <w:rFonts w:ascii="Calibri" w:hAnsi="Calibri"/>
              </w:rPr>
              <w:t>проблем.</w:t>
            </w:r>
            <w:r w:rsidRPr="009263CD">
              <w:rPr>
                <w:rFonts w:ascii="Calibri" w:hAnsi="Calibri"/>
                <w:spacing w:val="-52"/>
              </w:rPr>
              <w:t xml:space="preserve"> </w:t>
            </w:r>
            <w:r w:rsidRPr="009263CD">
              <w:rPr>
                <w:rFonts w:ascii="Calibri" w:hAnsi="Calibri"/>
              </w:rPr>
              <w:t>Биоэнергетика.</w:t>
            </w:r>
            <w:r w:rsidRPr="009263CD">
              <w:rPr>
                <w:rFonts w:ascii="Calibri" w:hAnsi="Calibri"/>
                <w:spacing w:val="1"/>
              </w:rPr>
              <w:t xml:space="preserve"> </w:t>
            </w:r>
            <w:r w:rsidRPr="009263CD">
              <w:rPr>
                <w:rFonts w:ascii="Calibri" w:hAnsi="Calibri"/>
              </w:rPr>
              <w:t>Перспективные</w:t>
            </w:r>
            <w:r w:rsidRPr="009263CD">
              <w:rPr>
                <w:rFonts w:ascii="Calibri" w:hAnsi="Calibri"/>
                <w:spacing w:val="1"/>
              </w:rPr>
              <w:t xml:space="preserve"> </w:t>
            </w:r>
            <w:r w:rsidRPr="009263CD">
              <w:rPr>
                <w:rFonts w:ascii="Calibri" w:hAnsi="Calibri"/>
              </w:rPr>
              <w:t>технологии</w:t>
            </w:r>
            <w:r w:rsidRPr="009263CD">
              <w:rPr>
                <w:rFonts w:ascii="Calibri" w:hAnsi="Calibri"/>
                <w:spacing w:val="1"/>
              </w:rPr>
              <w:t xml:space="preserve"> </w:t>
            </w:r>
            <w:r w:rsidRPr="009263CD">
              <w:rPr>
                <w:rFonts w:ascii="Calibri" w:hAnsi="Calibri"/>
              </w:rPr>
              <w:t>(в</w:t>
            </w:r>
            <w:r w:rsidRPr="009263CD">
              <w:rPr>
                <w:rFonts w:ascii="Calibri" w:hAnsi="Calibri"/>
                <w:spacing w:val="1"/>
              </w:rPr>
              <w:t xml:space="preserve"> </w:t>
            </w:r>
            <w:r w:rsidRPr="009263CD">
              <w:rPr>
                <w:rFonts w:ascii="Calibri" w:hAnsi="Calibri"/>
              </w:rPr>
              <w:t>том</w:t>
            </w:r>
            <w:r w:rsidRPr="009263CD">
              <w:rPr>
                <w:rFonts w:ascii="Calibri" w:hAnsi="Calibri"/>
                <w:spacing w:val="1"/>
              </w:rPr>
              <w:t xml:space="preserve"> </w:t>
            </w:r>
            <w:r w:rsidRPr="009263CD">
              <w:rPr>
                <w:rFonts w:ascii="Calibri" w:hAnsi="Calibri"/>
              </w:rPr>
              <w:t>числе</w:t>
            </w:r>
            <w:r w:rsidRPr="009263CD">
              <w:rPr>
                <w:rFonts w:ascii="Calibri" w:hAnsi="Calibri"/>
                <w:spacing w:val="-52"/>
              </w:rPr>
              <w:t xml:space="preserve"> </w:t>
            </w:r>
            <w:r w:rsidRPr="009263CD">
              <w:rPr>
                <w:rFonts w:ascii="Calibri" w:hAnsi="Calibri"/>
              </w:rPr>
              <w:t>нанотехнологии).</w:t>
            </w:r>
            <w:r w:rsidRPr="009263CD">
              <w:rPr>
                <w:rFonts w:ascii="Calibri" w:hAnsi="Calibri"/>
                <w:spacing w:val="16"/>
              </w:rPr>
              <w:t xml:space="preserve"> </w:t>
            </w:r>
            <w:r w:rsidRPr="009263CD">
              <w:rPr>
                <w:rFonts w:ascii="Calibri" w:hAnsi="Calibri"/>
              </w:rPr>
              <w:t>(Технология)</w:t>
            </w:r>
            <w:r w:rsidRPr="009263CD">
              <w:rPr>
                <w:rFonts w:ascii="Calibri" w:hAnsi="Calibri"/>
                <w:spacing w:val="17"/>
              </w:rPr>
              <w:t xml:space="preserve"> </w:t>
            </w:r>
            <w:r w:rsidRPr="009263CD">
              <w:rPr>
                <w:rFonts w:ascii="Calibri" w:hAnsi="Calibri"/>
              </w:rPr>
              <w:t>(Направление</w:t>
            </w:r>
            <w:r w:rsidRPr="009263CD">
              <w:rPr>
                <w:rFonts w:ascii="Calibri" w:hAnsi="Calibri"/>
                <w:spacing w:val="20"/>
              </w:rPr>
              <w:t xml:space="preserve"> </w:t>
            </w:r>
            <w:r w:rsidRPr="009263CD">
              <w:rPr>
                <w:rFonts w:ascii="Calibri" w:hAnsi="Calibri"/>
              </w:rPr>
              <w:t>«Урочная</w:t>
            </w:r>
          </w:p>
          <w:p w14:paraId="1FC1D7F3" w14:textId="77777777" w:rsidR="00F048EC" w:rsidRPr="009263CD" w:rsidRDefault="00F048EC" w:rsidP="003502CB">
            <w:pPr>
              <w:pStyle w:val="TableParagraph"/>
              <w:spacing w:line="240" w:lineRule="exact"/>
              <w:ind w:left="109"/>
              <w:rPr>
                <w:rFonts w:ascii="Calibri" w:hAnsi="Calibri"/>
              </w:rPr>
            </w:pPr>
            <w:r w:rsidRPr="009263CD">
              <w:rPr>
                <w:rFonts w:ascii="Calibri" w:hAnsi="Calibri"/>
              </w:rPr>
              <w:t>деятельность»)</w:t>
            </w:r>
          </w:p>
        </w:tc>
        <w:tc>
          <w:tcPr>
            <w:tcW w:w="949" w:type="dxa"/>
            <w:shd w:val="clear" w:color="auto" w:fill="auto"/>
          </w:tcPr>
          <w:p w14:paraId="6A864125" w14:textId="77777777" w:rsidR="00F048EC" w:rsidRPr="009263CD" w:rsidRDefault="00F048EC" w:rsidP="003502CB">
            <w:pPr>
              <w:pStyle w:val="TableParagraph"/>
              <w:spacing w:before="7"/>
              <w:rPr>
                <w:rFonts w:ascii="Calibri" w:hAnsi="Calibri"/>
                <w:b/>
                <w:sz w:val="31"/>
              </w:rPr>
            </w:pPr>
          </w:p>
          <w:p w14:paraId="3B7E074D" w14:textId="77777777" w:rsidR="00F048EC" w:rsidRPr="009263CD" w:rsidRDefault="00F048EC" w:rsidP="003502CB">
            <w:pPr>
              <w:pStyle w:val="TableParagraph"/>
              <w:spacing w:before="1"/>
              <w:ind w:left="436"/>
              <w:rPr>
                <w:rFonts w:ascii="Calibri" w:hAnsi="Calibri"/>
                <w:sz w:val="24"/>
              </w:rPr>
            </w:pPr>
            <w:r w:rsidRPr="009263CD">
              <w:rPr>
                <w:rFonts w:ascii="Calibri" w:hAnsi="Calibri"/>
                <w:sz w:val="24"/>
              </w:rPr>
              <w:t>1</w:t>
            </w:r>
          </w:p>
        </w:tc>
        <w:tc>
          <w:tcPr>
            <w:tcW w:w="2846" w:type="dxa"/>
            <w:shd w:val="clear" w:color="auto" w:fill="auto"/>
          </w:tcPr>
          <w:p w14:paraId="6CEAED29"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8</w:t>
            </w:r>
          </w:p>
          <w:p w14:paraId="0B993615" w14:textId="77777777" w:rsidR="00F048EC" w:rsidRPr="009263CD" w:rsidRDefault="00F048EC" w:rsidP="003502CB">
            <w:pPr>
              <w:pStyle w:val="TableParagraph"/>
              <w:spacing w:before="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0FBC8498" w14:textId="77777777" w:rsidR="00F048EC" w:rsidRPr="009263CD" w:rsidRDefault="00F048EC" w:rsidP="003502CB">
            <w:pPr>
              <w:pStyle w:val="TableParagraph"/>
              <w:spacing w:before="7"/>
              <w:rPr>
                <w:rFonts w:ascii="Calibri" w:hAnsi="Calibri"/>
                <w:b/>
                <w:sz w:val="31"/>
              </w:rPr>
            </w:pPr>
          </w:p>
          <w:p w14:paraId="4E378134" w14:textId="77777777" w:rsidR="00F048EC" w:rsidRPr="009263CD" w:rsidRDefault="00F048EC" w:rsidP="003502CB">
            <w:pPr>
              <w:pStyle w:val="TableParagraph"/>
              <w:spacing w:before="1"/>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42647465" w14:textId="77777777" w:rsidR="00F048EC" w:rsidRPr="009263CD" w:rsidRDefault="00F048EC" w:rsidP="003502CB">
            <w:pPr>
              <w:pStyle w:val="TableParagraph"/>
              <w:spacing w:before="225"/>
              <w:ind w:left="313"/>
              <w:rPr>
                <w:rFonts w:ascii="Calibri" w:hAnsi="Calibri"/>
                <w:sz w:val="24"/>
              </w:rPr>
            </w:pPr>
            <w:r w:rsidRPr="009263CD">
              <w:rPr>
                <w:rFonts w:ascii="Calibri" w:hAnsi="Calibri"/>
                <w:sz w:val="24"/>
              </w:rPr>
              <w:t>01.09.23г. –</w:t>
            </w:r>
          </w:p>
          <w:p w14:paraId="22D20BA1" w14:textId="77777777" w:rsidR="00F048EC" w:rsidRPr="009263CD" w:rsidRDefault="00F048EC" w:rsidP="003502CB">
            <w:pPr>
              <w:pStyle w:val="TableParagraph"/>
              <w:ind w:left="402"/>
              <w:rPr>
                <w:rFonts w:ascii="Calibri" w:hAnsi="Calibri"/>
                <w:sz w:val="24"/>
              </w:rPr>
            </w:pPr>
            <w:r w:rsidRPr="009263CD">
              <w:rPr>
                <w:rFonts w:ascii="Calibri" w:hAnsi="Calibri"/>
                <w:sz w:val="24"/>
              </w:rPr>
              <w:t>20.05.24 г</w:t>
            </w:r>
          </w:p>
        </w:tc>
      </w:tr>
      <w:tr w:rsidR="00F048EC" w14:paraId="32F55172" w14:textId="77777777" w:rsidTr="003502CB">
        <w:trPr>
          <w:trHeight w:val="554"/>
        </w:trPr>
        <w:tc>
          <w:tcPr>
            <w:tcW w:w="535" w:type="dxa"/>
            <w:shd w:val="clear" w:color="auto" w:fill="auto"/>
          </w:tcPr>
          <w:p w14:paraId="0D8F182A" w14:textId="77777777" w:rsidR="00F048EC" w:rsidRPr="009263CD" w:rsidRDefault="00F048EC" w:rsidP="003502CB">
            <w:pPr>
              <w:pStyle w:val="TableParagraph"/>
              <w:spacing w:before="133"/>
              <w:ind w:left="91" w:right="118"/>
              <w:rPr>
                <w:rFonts w:ascii="Calibri" w:hAnsi="Calibri"/>
                <w:sz w:val="24"/>
              </w:rPr>
            </w:pPr>
            <w:r w:rsidRPr="009263CD">
              <w:rPr>
                <w:rFonts w:ascii="Calibri" w:hAnsi="Calibri"/>
                <w:sz w:val="24"/>
              </w:rPr>
              <w:t>17.</w:t>
            </w:r>
          </w:p>
        </w:tc>
        <w:tc>
          <w:tcPr>
            <w:tcW w:w="6102" w:type="dxa"/>
            <w:shd w:val="clear" w:color="auto" w:fill="auto"/>
          </w:tcPr>
          <w:p w14:paraId="459EB5D6" w14:textId="77777777" w:rsidR="00F048EC" w:rsidRPr="009263CD" w:rsidRDefault="00F048EC" w:rsidP="003502CB">
            <w:pPr>
              <w:pStyle w:val="TableParagraph"/>
              <w:ind w:left="109"/>
              <w:rPr>
                <w:rFonts w:ascii="Calibri" w:hAnsi="Calibri"/>
              </w:rPr>
            </w:pPr>
            <w:r w:rsidRPr="009263CD">
              <w:rPr>
                <w:rFonts w:ascii="Calibri" w:hAnsi="Calibri"/>
              </w:rPr>
              <w:t>Сферы</w:t>
            </w:r>
            <w:r w:rsidRPr="009263CD">
              <w:rPr>
                <w:rFonts w:ascii="Calibri" w:hAnsi="Calibri"/>
                <w:spacing w:val="23"/>
              </w:rPr>
              <w:t xml:space="preserve"> </w:t>
            </w:r>
            <w:r w:rsidRPr="009263CD">
              <w:rPr>
                <w:rFonts w:ascii="Calibri" w:hAnsi="Calibri"/>
              </w:rPr>
              <w:t>применения</w:t>
            </w:r>
            <w:r w:rsidRPr="009263CD">
              <w:rPr>
                <w:rFonts w:ascii="Calibri" w:hAnsi="Calibri"/>
                <w:spacing w:val="21"/>
              </w:rPr>
              <w:t xml:space="preserve"> </w:t>
            </w:r>
            <w:r w:rsidRPr="009263CD">
              <w:rPr>
                <w:rFonts w:ascii="Calibri" w:hAnsi="Calibri"/>
              </w:rPr>
              <w:t>современных</w:t>
            </w:r>
            <w:r w:rsidRPr="009263CD">
              <w:rPr>
                <w:rFonts w:ascii="Calibri" w:hAnsi="Calibri"/>
                <w:spacing w:val="22"/>
              </w:rPr>
              <w:t xml:space="preserve"> </w:t>
            </w:r>
            <w:r w:rsidRPr="009263CD">
              <w:rPr>
                <w:rFonts w:ascii="Calibri" w:hAnsi="Calibri"/>
              </w:rPr>
              <w:t>технологий.</w:t>
            </w:r>
            <w:r w:rsidRPr="009263CD">
              <w:rPr>
                <w:rFonts w:ascii="Calibri" w:hAnsi="Calibri"/>
                <w:spacing w:val="20"/>
              </w:rPr>
              <w:t xml:space="preserve"> </w:t>
            </w:r>
            <w:r w:rsidRPr="009263CD">
              <w:rPr>
                <w:rFonts w:ascii="Calibri" w:hAnsi="Calibri"/>
              </w:rPr>
              <w:t>(Технология)</w:t>
            </w:r>
            <w:r w:rsidRPr="009263CD">
              <w:rPr>
                <w:rFonts w:ascii="Calibri" w:hAnsi="Calibri"/>
                <w:spacing w:val="-52"/>
              </w:rPr>
              <w:t xml:space="preserve"> </w:t>
            </w:r>
            <w:r w:rsidRPr="009263CD">
              <w:rPr>
                <w:rFonts w:ascii="Calibri" w:hAnsi="Calibri"/>
              </w:rPr>
              <w:t>(Направление</w:t>
            </w:r>
            <w:r w:rsidRPr="009263CD">
              <w:rPr>
                <w:rFonts w:ascii="Calibri" w:hAnsi="Calibri"/>
                <w:spacing w:val="-4"/>
              </w:rPr>
              <w:t xml:space="preserve"> </w:t>
            </w:r>
            <w:r w:rsidRPr="009263CD">
              <w:rPr>
                <w:rFonts w:ascii="Calibri" w:hAnsi="Calibri"/>
              </w:rPr>
              <w:t>«Урочная</w:t>
            </w:r>
            <w:r w:rsidRPr="009263CD">
              <w:rPr>
                <w:rFonts w:ascii="Calibri" w:hAnsi="Calibri"/>
                <w:spacing w:val="-1"/>
              </w:rPr>
              <w:t xml:space="preserve"> </w:t>
            </w:r>
            <w:r w:rsidRPr="009263CD">
              <w:rPr>
                <w:rFonts w:ascii="Calibri" w:hAnsi="Calibri"/>
              </w:rPr>
              <w:t>деятельность»)</w:t>
            </w:r>
          </w:p>
        </w:tc>
        <w:tc>
          <w:tcPr>
            <w:tcW w:w="949" w:type="dxa"/>
            <w:shd w:val="clear" w:color="auto" w:fill="auto"/>
          </w:tcPr>
          <w:p w14:paraId="74B29D85" w14:textId="77777777" w:rsidR="00F048EC" w:rsidRPr="009263CD" w:rsidRDefault="00F048EC" w:rsidP="003502CB">
            <w:pPr>
              <w:pStyle w:val="TableParagraph"/>
              <w:spacing w:before="133"/>
              <w:ind w:left="436"/>
              <w:rPr>
                <w:rFonts w:ascii="Calibri" w:hAnsi="Calibri"/>
                <w:sz w:val="24"/>
              </w:rPr>
            </w:pPr>
            <w:r w:rsidRPr="009263CD">
              <w:rPr>
                <w:rFonts w:ascii="Calibri" w:hAnsi="Calibri"/>
                <w:sz w:val="24"/>
              </w:rPr>
              <w:t>1</w:t>
            </w:r>
          </w:p>
        </w:tc>
        <w:tc>
          <w:tcPr>
            <w:tcW w:w="2846" w:type="dxa"/>
            <w:shd w:val="clear" w:color="auto" w:fill="auto"/>
          </w:tcPr>
          <w:p w14:paraId="0351DBCD"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8</w:t>
            </w:r>
          </w:p>
          <w:p w14:paraId="7669EAE9"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5865E9A0"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технологии Потанина Е.Н.</w:t>
            </w:r>
          </w:p>
        </w:tc>
        <w:tc>
          <w:tcPr>
            <w:tcW w:w="1725" w:type="dxa"/>
            <w:shd w:val="clear" w:color="auto" w:fill="auto"/>
          </w:tcPr>
          <w:p w14:paraId="58C08F24"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6E40471F"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620C19E7" w14:textId="77777777" w:rsidTr="003502CB">
        <w:trPr>
          <w:trHeight w:val="764"/>
        </w:trPr>
        <w:tc>
          <w:tcPr>
            <w:tcW w:w="535" w:type="dxa"/>
            <w:shd w:val="clear" w:color="auto" w:fill="auto"/>
          </w:tcPr>
          <w:p w14:paraId="08424C86" w14:textId="77777777" w:rsidR="00F048EC" w:rsidRPr="009263CD" w:rsidRDefault="00F048EC" w:rsidP="003502CB">
            <w:pPr>
              <w:pStyle w:val="TableParagraph"/>
              <w:ind w:left="91" w:right="118"/>
              <w:jc w:val="center"/>
              <w:rPr>
                <w:rFonts w:ascii="Calibri" w:hAnsi="Calibri"/>
                <w:sz w:val="24"/>
              </w:rPr>
            </w:pPr>
            <w:r w:rsidRPr="009263CD">
              <w:rPr>
                <w:rFonts w:ascii="Calibri" w:hAnsi="Calibri"/>
                <w:sz w:val="24"/>
              </w:rPr>
              <w:t>18.</w:t>
            </w:r>
          </w:p>
        </w:tc>
        <w:tc>
          <w:tcPr>
            <w:tcW w:w="6102" w:type="dxa"/>
            <w:shd w:val="clear" w:color="auto" w:fill="auto"/>
          </w:tcPr>
          <w:p w14:paraId="727E5671"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73C71BDE" w14:textId="77777777" w:rsidR="00F048EC" w:rsidRPr="009263CD" w:rsidRDefault="00F048EC" w:rsidP="003502CB">
            <w:pPr>
              <w:pStyle w:val="TableParagraph"/>
              <w:spacing w:line="252" w:lineRule="exact"/>
              <w:ind w:left="109" w:firstLine="55"/>
              <w:rPr>
                <w:rFonts w:ascii="Calibri" w:hAnsi="Calibri"/>
              </w:rPr>
            </w:pPr>
            <w:r w:rsidRPr="009263CD">
              <w:rPr>
                <w:rFonts w:ascii="Calibri" w:hAnsi="Calibri"/>
              </w:rPr>
              <w:t>«Взаимодействие с родителями»</w:t>
            </w:r>
          </w:p>
        </w:tc>
        <w:tc>
          <w:tcPr>
            <w:tcW w:w="949" w:type="dxa"/>
            <w:shd w:val="clear" w:color="auto" w:fill="auto"/>
          </w:tcPr>
          <w:p w14:paraId="3885065D" w14:textId="77777777" w:rsidR="00F048EC" w:rsidRPr="009263CD" w:rsidRDefault="00F048EC" w:rsidP="003502CB">
            <w:pPr>
              <w:pStyle w:val="TableParagraph"/>
              <w:ind w:left="9"/>
              <w:jc w:val="center"/>
              <w:rPr>
                <w:rFonts w:ascii="Calibri" w:hAnsi="Calibri"/>
                <w:sz w:val="24"/>
              </w:rPr>
            </w:pPr>
            <w:r w:rsidRPr="009263CD">
              <w:rPr>
                <w:rFonts w:ascii="Calibri" w:hAnsi="Calibri"/>
                <w:sz w:val="24"/>
              </w:rPr>
              <w:t>1</w:t>
            </w:r>
          </w:p>
        </w:tc>
        <w:tc>
          <w:tcPr>
            <w:tcW w:w="2846" w:type="dxa"/>
            <w:shd w:val="clear" w:color="auto" w:fill="auto"/>
          </w:tcPr>
          <w:p w14:paraId="6251FB38"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8</w:t>
            </w:r>
          </w:p>
          <w:p w14:paraId="7E1F8096" w14:textId="77777777" w:rsidR="00F048EC" w:rsidRPr="009263CD" w:rsidRDefault="00F048EC" w:rsidP="003502CB">
            <w:pPr>
              <w:pStyle w:val="TableParagraph"/>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1994F441"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Зам.директора Чуприна Е.В.</w:t>
            </w:r>
          </w:p>
        </w:tc>
        <w:tc>
          <w:tcPr>
            <w:tcW w:w="1725" w:type="dxa"/>
            <w:shd w:val="clear" w:color="auto" w:fill="auto"/>
          </w:tcPr>
          <w:p w14:paraId="026B1B89" w14:textId="77777777" w:rsidR="00F048EC" w:rsidRPr="009263CD" w:rsidRDefault="00F048EC" w:rsidP="003502CB">
            <w:pPr>
              <w:pStyle w:val="TableParagraph"/>
              <w:ind w:left="261" w:right="252"/>
              <w:jc w:val="center"/>
              <w:rPr>
                <w:rFonts w:ascii="Calibri" w:hAnsi="Calibri"/>
                <w:sz w:val="24"/>
              </w:rPr>
            </w:pPr>
            <w:r w:rsidRPr="009263CD">
              <w:rPr>
                <w:rFonts w:ascii="Calibri" w:hAnsi="Calibri"/>
                <w:sz w:val="24"/>
              </w:rPr>
              <w:t>19.09.2023</w:t>
            </w:r>
          </w:p>
        </w:tc>
      </w:tr>
      <w:tr w:rsidR="00F048EC" w14:paraId="1A29F66F" w14:textId="77777777" w:rsidTr="003502CB">
        <w:trPr>
          <w:trHeight w:val="279"/>
        </w:trPr>
        <w:tc>
          <w:tcPr>
            <w:tcW w:w="535" w:type="dxa"/>
            <w:shd w:val="clear" w:color="auto" w:fill="auto"/>
          </w:tcPr>
          <w:p w14:paraId="054AA989" w14:textId="77777777" w:rsidR="00F048EC" w:rsidRPr="009263CD" w:rsidRDefault="00F048EC" w:rsidP="003502CB">
            <w:pPr>
              <w:pStyle w:val="TableParagraph"/>
              <w:spacing w:line="258" w:lineRule="exact"/>
              <w:ind w:left="91" w:right="118"/>
              <w:jc w:val="center"/>
              <w:rPr>
                <w:rFonts w:ascii="Calibri" w:hAnsi="Calibri"/>
                <w:sz w:val="24"/>
              </w:rPr>
            </w:pPr>
            <w:r w:rsidRPr="009263CD">
              <w:rPr>
                <w:rFonts w:ascii="Calibri" w:hAnsi="Calibri"/>
                <w:sz w:val="24"/>
              </w:rPr>
              <w:t>19.</w:t>
            </w:r>
          </w:p>
        </w:tc>
        <w:tc>
          <w:tcPr>
            <w:tcW w:w="6102" w:type="dxa"/>
            <w:shd w:val="clear" w:color="auto" w:fill="auto"/>
          </w:tcPr>
          <w:p w14:paraId="1C56A57E"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43179982"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«Взаимодействие с родителями»</w:t>
            </w:r>
          </w:p>
        </w:tc>
        <w:tc>
          <w:tcPr>
            <w:tcW w:w="949" w:type="dxa"/>
            <w:shd w:val="clear" w:color="auto" w:fill="auto"/>
          </w:tcPr>
          <w:p w14:paraId="7B68D5AF" w14:textId="77777777" w:rsidR="00F048EC" w:rsidRPr="009263CD" w:rsidRDefault="00F048EC" w:rsidP="003502CB">
            <w:pPr>
              <w:pStyle w:val="TableParagraph"/>
              <w:spacing w:line="258" w:lineRule="exact"/>
              <w:ind w:left="9"/>
              <w:jc w:val="center"/>
              <w:rPr>
                <w:rFonts w:ascii="Calibri" w:hAnsi="Calibri"/>
                <w:sz w:val="24"/>
              </w:rPr>
            </w:pPr>
            <w:r w:rsidRPr="009263CD">
              <w:rPr>
                <w:rFonts w:ascii="Calibri" w:hAnsi="Calibri"/>
                <w:sz w:val="24"/>
              </w:rPr>
              <w:t>1</w:t>
            </w:r>
          </w:p>
        </w:tc>
        <w:tc>
          <w:tcPr>
            <w:tcW w:w="2846" w:type="dxa"/>
            <w:shd w:val="clear" w:color="auto" w:fill="auto"/>
          </w:tcPr>
          <w:p w14:paraId="7FDA8305" w14:textId="77777777" w:rsidR="00F048EC" w:rsidRPr="009263CD" w:rsidRDefault="00F048EC" w:rsidP="003502CB">
            <w:pPr>
              <w:pStyle w:val="TableParagraph"/>
              <w:spacing w:before="131"/>
              <w:ind w:left="8"/>
              <w:jc w:val="center"/>
              <w:rPr>
                <w:rFonts w:ascii="Calibri" w:hAnsi="Calibri"/>
                <w:sz w:val="24"/>
              </w:rPr>
            </w:pPr>
            <w:r w:rsidRPr="009263CD">
              <w:rPr>
                <w:rFonts w:ascii="Calibri" w:hAnsi="Calibri"/>
                <w:sz w:val="24"/>
              </w:rPr>
              <w:t>8</w:t>
            </w:r>
          </w:p>
          <w:p w14:paraId="7CE15F1C" w14:textId="77777777" w:rsidR="00F048EC" w:rsidRPr="009263CD" w:rsidRDefault="00F048EC" w:rsidP="003502CB">
            <w:pPr>
              <w:pStyle w:val="TableParagraph"/>
              <w:spacing w:line="258" w:lineRule="exact"/>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6D0A9E98" w14:textId="77777777" w:rsidR="00F048EC" w:rsidRPr="009263CD" w:rsidRDefault="00F048EC" w:rsidP="003502CB">
            <w:pPr>
              <w:pStyle w:val="TableParagraph"/>
              <w:spacing w:line="258" w:lineRule="exact"/>
              <w:ind w:left="221" w:right="216"/>
              <w:jc w:val="center"/>
              <w:rPr>
                <w:rFonts w:ascii="Calibri" w:hAnsi="Calibri"/>
                <w:sz w:val="24"/>
              </w:rPr>
            </w:pPr>
            <w:r w:rsidRPr="009263CD">
              <w:rPr>
                <w:rFonts w:ascii="Calibri" w:hAnsi="Calibri"/>
                <w:sz w:val="24"/>
              </w:rPr>
              <w:t>Зам.директора Чуприна Е.В.</w:t>
            </w:r>
          </w:p>
        </w:tc>
        <w:tc>
          <w:tcPr>
            <w:tcW w:w="1725" w:type="dxa"/>
            <w:shd w:val="clear" w:color="auto" w:fill="auto"/>
          </w:tcPr>
          <w:p w14:paraId="4B731CF0" w14:textId="77777777" w:rsidR="00F048EC" w:rsidRPr="009263CD" w:rsidRDefault="00F048EC" w:rsidP="003502CB">
            <w:pPr>
              <w:pStyle w:val="TableParagraph"/>
              <w:spacing w:line="258" w:lineRule="exact"/>
              <w:ind w:left="261" w:right="252"/>
              <w:jc w:val="center"/>
              <w:rPr>
                <w:rFonts w:ascii="Calibri" w:hAnsi="Calibri"/>
                <w:sz w:val="24"/>
              </w:rPr>
            </w:pPr>
            <w:r w:rsidRPr="009263CD">
              <w:rPr>
                <w:rFonts w:ascii="Calibri" w:hAnsi="Calibri"/>
                <w:sz w:val="24"/>
              </w:rPr>
              <w:t>22.05.2024</w:t>
            </w:r>
          </w:p>
        </w:tc>
      </w:tr>
      <w:tr w:rsidR="00F048EC" w:rsidRPr="009263CD" w14:paraId="4070CF9E" w14:textId="77777777" w:rsidTr="003502CB">
        <w:trPr>
          <w:trHeight w:val="276"/>
        </w:trPr>
        <w:tc>
          <w:tcPr>
            <w:tcW w:w="535" w:type="dxa"/>
            <w:shd w:val="clear" w:color="auto" w:fill="auto"/>
          </w:tcPr>
          <w:p w14:paraId="56DFD298" w14:textId="77777777" w:rsidR="00F048EC" w:rsidRPr="009263CD" w:rsidRDefault="00F048EC" w:rsidP="003502CB">
            <w:pPr>
              <w:pStyle w:val="TableParagraph"/>
              <w:spacing w:line="256" w:lineRule="exact"/>
              <w:ind w:left="91" w:right="118"/>
              <w:jc w:val="center"/>
              <w:rPr>
                <w:rFonts w:ascii="Calibri" w:hAnsi="Calibri"/>
                <w:sz w:val="24"/>
              </w:rPr>
            </w:pPr>
          </w:p>
        </w:tc>
        <w:tc>
          <w:tcPr>
            <w:tcW w:w="6102" w:type="dxa"/>
            <w:shd w:val="clear" w:color="auto" w:fill="auto"/>
          </w:tcPr>
          <w:p w14:paraId="639EFBFD"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Итого</w:t>
            </w:r>
            <w:r w:rsidRPr="009263CD">
              <w:rPr>
                <w:rFonts w:ascii="Calibri" w:hAnsi="Calibri"/>
                <w:spacing w:val="-2"/>
              </w:rPr>
              <w:t xml:space="preserve"> </w:t>
            </w:r>
            <w:r w:rsidRPr="009263CD">
              <w:rPr>
                <w:rFonts w:ascii="Calibri" w:hAnsi="Calibri"/>
              </w:rPr>
              <w:t>часов</w:t>
            </w:r>
            <w:r w:rsidRPr="009263CD">
              <w:rPr>
                <w:rFonts w:ascii="Calibri" w:hAnsi="Calibri"/>
                <w:spacing w:val="-3"/>
              </w:rPr>
              <w:t xml:space="preserve"> </w:t>
            </w:r>
            <w:r w:rsidRPr="009263CD">
              <w:rPr>
                <w:rFonts w:ascii="Calibri" w:hAnsi="Calibri"/>
              </w:rPr>
              <w:t>профориентации</w:t>
            </w:r>
          </w:p>
        </w:tc>
        <w:tc>
          <w:tcPr>
            <w:tcW w:w="949" w:type="dxa"/>
            <w:shd w:val="clear" w:color="auto" w:fill="auto"/>
          </w:tcPr>
          <w:p w14:paraId="653612E4" w14:textId="77777777" w:rsidR="00F048EC" w:rsidRPr="009263CD" w:rsidRDefault="00F048EC" w:rsidP="003502CB">
            <w:pPr>
              <w:pStyle w:val="TableParagraph"/>
              <w:spacing w:line="256" w:lineRule="exact"/>
              <w:ind w:left="376"/>
              <w:rPr>
                <w:rFonts w:ascii="Calibri" w:hAnsi="Calibri"/>
                <w:sz w:val="24"/>
              </w:rPr>
            </w:pPr>
            <w:r w:rsidRPr="009263CD">
              <w:rPr>
                <w:rFonts w:ascii="Calibri" w:hAnsi="Calibri"/>
                <w:sz w:val="24"/>
              </w:rPr>
              <w:t>40</w:t>
            </w:r>
          </w:p>
        </w:tc>
        <w:tc>
          <w:tcPr>
            <w:tcW w:w="2846" w:type="dxa"/>
            <w:shd w:val="clear" w:color="auto" w:fill="auto"/>
          </w:tcPr>
          <w:p w14:paraId="667FA9F0" w14:textId="77777777" w:rsidR="00F048EC" w:rsidRPr="009263CD" w:rsidRDefault="00F048EC" w:rsidP="003502CB">
            <w:pPr>
              <w:pStyle w:val="TableParagraph"/>
              <w:spacing w:line="256" w:lineRule="exact"/>
              <w:ind w:left="8"/>
              <w:jc w:val="center"/>
              <w:rPr>
                <w:rFonts w:ascii="Calibri" w:hAnsi="Calibri"/>
                <w:sz w:val="24"/>
              </w:rPr>
            </w:pPr>
          </w:p>
          <w:p w14:paraId="4AA758B8" w14:textId="77777777" w:rsidR="00F048EC" w:rsidRPr="009263CD" w:rsidRDefault="00F048EC" w:rsidP="003502CB">
            <w:pPr>
              <w:pStyle w:val="TableParagraph"/>
              <w:spacing w:line="256" w:lineRule="exact"/>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11036057" w14:textId="77777777" w:rsidR="00F048EC" w:rsidRPr="009263CD" w:rsidRDefault="00F048EC" w:rsidP="003502CB">
            <w:pPr>
              <w:pStyle w:val="TableParagraph"/>
              <w:spacing w:line="256" w:lineRule="exact"/>
              <w:ind w:left="221" w:right="216"/>
              <w:jc w:val="center"/>
              <w:rPr>
                <w:rFonts w:ascii="Calibri" w:hAnsi="Calibri"/>
                <w:sz w:val="24"/>
              </w:rPr>
            </w:pPr>
            <w:r w:rsidRPr="009263CD">
              <w:rPr>
                <w:rFonts w:ascii="Calibri" w:hAnsi="Calibri"/>
                <w:sz w:val="24"/>
              </w:rPr>
              <w:t>Зам.директора Чуприна Е.В.</w:t>
            </w:r>
          </w:p>
        </w:tc>
        <w:tc>
          <w:tcPr>
            <w:tcW w:w="1725" w:type="dxa"/>
            <w:shd w:val="clear" w:color="auto" w:fill="auto"/>
          </w:tcPr>
          <w:p w14:paraId="4993A6BF" w14:textId="77777777" w:rsidR="00F048EC" w:rsidRPr="009263CD" w:rsidRDefault="00F048EC" w:rsidP="003502CB">
            <w:pPr>
              <w:pStyle w:val="TableParagraph"/>
              <w:rPr>
                <w:rFonts w:ascii="Calibri" w:hAnsi="Calibri"/>
                <w:sz w:val="20"/>
              </w:rPr>
            </w:pPr>
          </w:p>
        </w:tc>
      </w:tr>
      <w:tr w:rsidR="00F048EC" w14:paraId="368B1F2B" w14:textId="77777777" w:rsidTr="003502CB">
        <w:trPr>
          <w:trHeight w:val="569"/>
        </w:trPr>
        <w:tc>
          <w:tcPr>
            <w:tcW w:w="14469" w:type="dxa"/>
            <w:gridSpan w:val="6"/>
            <w:shd w:val="clear" w:color="auto" w:fill="auto"/>
          </w:tcPr>
          <w:p w14:paraId="42D9BF42" w14:textId="77777777" w:rsidR="00F048EC" w:rsidRPr="009263CD" w:rsidRDefault="00F048EC" w:rsidP="003502CB">
            <w:pPr>
              <w:pStyle w:val="TableParagraph"/>
              <w:spacing w:before="154"/>
              <w:ind w:left="6977" w:right="6965"/>
              <w:jc w:val="center"/>
              <w:rPr>
                <w:rFonts w:ascii="Calibri" w:hAnsi="Calibri"/>
                <w:b/>
              </w:rPr>
            </w:pPr>
            <w:r w:rsidRPr="009263CD">
              <w:rPr>
                <w:rFonts w:ascii="Calibri" w:hAnsi="Calibri"/>
                <w:b/>
              </w:rPr>
              <w:t>9 классы</w:t>
            </w:r>
          </w:p>
        </w:tc>
      </w:tr>
      <w:tr w:rsidR="00F048EC" w14:paraId="46B1FDBC" w14:textId="77777777" w:rsidTr="003502CB">
        <w:trPr>
          <w:trHeight w:val="554"/>
        </w:trPr>
        <w:tc>
          <w:tcPr>
            <w:tcW w:w="535" w:type="dxa"/>
            <w:shd w:val="clear" w:color="auto" w:fill="auto"/>
          </w:tcPr>
          <w:p w14:paraId="12378672" w14:textId="77777777" w:rsidR="00F048EC" w:rsidRPr="009263CD" w:rsidRDefault="00F048EC" w:rsidP="003502CB">
            <w:pPr>
              <w:pStyle w:val="TableParagraph"/>
              <w:spacing w:before="133"/>
              <w:ind w:left="91" w:right="118"/>
              <w:jc w:val="center"/>
              <w:rPr>
                <w:rFonts w:ascii="Calibri" w:hAnsi="Calibri"/>
                <w:sz w:val="24"/>
              </w:rPr>
            </w:pPr>
            <w:r w:rsidRPr="009263CD">
              <w:rPr>
                <w:rFonts w:ascii="Calibri" w:hAnsi="Calibri"/>
                <w:sz w:val="24"/>
              </w:rPr>
              <w:t>20.</w:t>
            </w:r>
          </w:p>
        </w:tc>
        <w:tc>
          <w:tcPr>
            <w:tcW w:w="6102" w:type="dxa"/>
            <w:shd w:val="clear" w:color="auto" w:fill="auto"/>
          </w:tcPr>
          <w:p w14:paraId="772D8460" w14:textId="77777777" w:rsidR="00F048EC" w:rsidRPr="009263CD" w:rsidRDefault="00F048EC" w:rsidP="003502CB">
            <w:pPr>
              <w:pStyle w:val="TableParagraph"/>
              <w:spacing w:line="247" w:lineRule="exact"/>
              <w:ind w:left="109"/>
              <w:rPr>
                <w:rFonts w:ascii="Calibri" w:hAnsi="Calibri"/>
              </w:rPr>
            </w:pPr>
            <w:r w:rsidRPr="009263CD">
              <w:rPr>
                <w:rFonts w:ascii="Calibri" w:hAnsi="Calibri"/>
              </w:rPr>
              <w:t>Экологическая</w:t>
            </w:r>
            <w:r w:rsidRPr="009263CD">
              <w:rPr>
                <w:rFonts w:ascii="Calibri" w:hAnsi="Calibri"/>
                <w:spacing w:val="-2"/>
              </w:rPr>
              <w:t xml:space="preserve"> </w:t>
            </w:r>
            <w:r w:rsidRPr="009263CD">
              <w:rPr>
                <w:rFonts w:ascii="Calibri" w:hAnsi="Calibri"/>
              </w:rPr>
              <w:t>ситуация</w:t>
            </w:r>
            <w:r w:rsidRPr="009263CD">
              <w:rPr>
                <w:rFonts w:ascii="Calibri" w:hAnsi="Calibri"/>
                <w:spacing w:val="-5"/>
              </w:rPr>
              <w:t xml:space="preserve"> </w:t>
            </w:r>
            <w:r w:rsidRPr="009263CD">
              <w:rPr>
                <w:rFonts w:ascii="Calibri" w:hAnsi="Calibri"/>
              </w:rPr>
              <w:t>и</w:t>
            </w:r>
            <w:r w:rsidRPr="009263CD">
              <w:rPr>
                <w:rFonts w:ascii="Calibri" w:hAnsi="Calibri"/>
                <w:spacing w:val="-2"/>
              </w:rPr>
              <w:t xml:space="preserve"> </w:t>
            </w:r>
            <w:r w:rsidRPr="009263CD">
              <w:rPr>
                <w:rFonts w:ascii="Calibri" w:hAnsi="Calibri"/>
              </w:rPr>
              <w:t>способы</w:t>
            </w:r>
            <w:r w:rsidRPr="009263CD">
              <w:rPr>
                <w:rFonts w:ascii="Calibri" w:hAnsi="Calibri"/>
                <w:spacing w:val="-1"/>
              </w:rPr>
              <w:t xml:space="preserve"> </w:t>
            </w:r>
            <w:r w:rsidRPr="009263CD">
              <w:rPr>
                <w:rFonts w:ascii="Calibri" w:hAnsi="Calibri"/>
              </w:rPr>
              <w:t>её</w:t>
            </w:r>
            <w:r w:rsidRPr="009263CD">
              <w:rPr>
                <w:rFonts w:ascii="Calibri" w:hAnsi="Calibri"/>
                <w:spacing w:val="-2"/>
              </w:rPr>
              <w:t xml:space="preserve"> </w:t>
            </w:r>
            <w:r w:rsidRPr="009263CD">
              <w:rPr>
                <w:rFonts w:ascii="Calibri" w:hAnsi="Calibri"/>
              </w:rPr>
              <w:t>улучшения.</w:t>
            </w:r>
          </w:p>
          <w:p w14:paraId="283C4339" w14:textId="77777777" w:rsidR="00F048EC" w:rsidRPr="009263CD" w:rsidRDefault="00F048EC" w:rsidP="003502CB">
            <w:pPr>
              <w:pStyle w:val="TableParagraph"/>
              <w:spacing w:before="1"/>
              <w:ind w:left="109"/>
              <w:rPr>
                <w:rFonts w:ascii="Calibri" w:hAnsi="Calibri"/>
              </w:rPr>
            </w:pPr>
            <w:r w:rsidRPr="009263CD">
              <w:rPr>
                <w:rFonts w:ascii="Calibri" w:hAnsi="Calibri"/>
              </w:rPr>
              <w:t>(обществознание)</w:t>
            </w:r>
            <w:r w:rsidRPr="009263CD">
              <w:rPr>
                <w:rFonts w:ascii="Calibri" w:hAnsi="Calibri"/>
                <w:spacing w:val="-5"/>
              </w:rPr>
              <w:t xml:space="preserve"> </w:t>
            </w:r>
            <w:r w:rsidRPr="009263CD">
              <w:rPr>
                <w:rFonts w:ascii="Calibri" w:hAnsi="Calibri"/>
              </w:rPr>
              <w:t>(Направление</w:t>
            </w:r>
            <w:r w:rsidRPr="009263CD">
              <w:rPr>
                <w:rFonts w:ascii="Calibri" w:hAnsi="Calibri"/>
                <w:spacing w:val="-5"/>
              </w:rPr>
              <w:t xml:space="preserve"> </w:t>
            </w:r>
            <w:r w:rsidRPr="009263CD">
              <w:rPr>
                <w:rFonts w:ascii="Calibri" w:hAnsi="Calibri"/>
              </w:rPr>
              <w:t>«Урочная</w:t>
            </w:r>
            <w:r w:rsidRPr="009263CD">
              <w:rPr>
                <w:rFonts w:ascii="Calibri" w:hAnsi="Calibri"/>
                <w:spacing w:val="-6"/>
              </w:rPr>
              <w:t xml:space="preserve"> </w:t>
            </w:r>
            <w:r w:rsidRPr="009263CD">
              <w:rPr>
                <w:rFonts w:ascii="Calibri" w:hAnsi="Calibri"/>
              </w:rPr>
              <w:t>деятельность»)</w:t>
            </w:r>
          </w:p>
        </w:tc>
        <w:tc>
          <w:tcPr>
            <w:tcW w:w="949" w:type="dxa"/>
            <w:shd w:val="clear" w:color="auto" w:fill="auto"/>
          </w:tcPr>
          <w:p w14:paraId="2AEBAE5C" w14:textId="77777777" w:rsidR="00F048EC" w:rsidRPr="009263CD" w:rsidRDefault="00F048EC" w:rsidP="003502CB">
            <w:pPr>
              <w:pStyle w:val="TableParagraph"/>
              <w:spacing w:before="133"/>
              <w:ind w:left="9"/>
              <w:jc w:val="center"/>
              <w:rPr>
                <w:rFonts w:ascii="Calibri" w:hAnsi="Calibri"/>
                <w:sz w:val="24"/>
              </w:rPr>
            </w:pPr>
            <w:r w:rsidRPr="009263CD">
              <w:rPr>
                <w:rFonts w:ascii="Calibri" w:hAnsi="Calibri"/>
                <w:sz w:val="24"/>
              </w:rPr>
              <w:t>1</w:t>
            </w:r>
          </w:p>
        </w:tc>
        <w:tc>
          <w:tcPr>
            <w:tcW w:w="2846" w:type="dxa"/>
            <w:shd w:val="clear" w:color="auto" w:fill="auto"/>
          </w:tcPr>
          <w:p w14:paraId="2E8CD24B"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6B6C5D09"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373A21A6" w14:textId="77777777" w:rsidR="00F048EC" w:rsidRPr="009263CD" w:rsidRDefault="00F048EC" w:rsidP="003502CB">
            <w:pPr>
              <w:pStyle w:val="TableParagraph"/>
              <w:spacing w:before="133"/>
              <w:ind w:left="221" w:right="216"/>
              <w:jc w:val="center"/>
              <w:rPr>
                <w:rFonts w:ascii="Calibri" w:hAnsi="Calibri"/>
                <w:sz w:val="24"/>
              </w:rPr>
            </w:pPr>
            <w:r w:rsidRPr="009263CD">
              <w:rPr>
                <w:rFonts w:ascii="Calibri" w:hAnsi="Calibri"/>
                <w:sz w:val="24"/>
              </w:rPr>
              <w:t>Учитель обществознания Аладьина Н.А.</w:t>
            </w:r>
          </w:p>
        </w:tc>
        <w:tc>
          <w:tcPr>
            <w:tcW w:w="1725" w:type="dxa"/>
            <w:shd w:val="clear" w:color="auto" w:fill="auto"/>
          </w:tcPr>
          <w:p w14:paraId="4C29AF0D"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762D6614"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217641FC" w14:textId="77777777" w:rsidTr="003502CB">
        <w:trPr>
          <w:trHeight w:val="554"/>
        </w:trPr>
        <w:tc>
          <w:tcPr>
            <w:tcW w:w="535" w:type="dxa"/>
            <w:shd w:val="clear" w:color="auto" w:fill="auto"/>
          </w:tcPr>
          <w:p w14:paraId="355FE180" w14:textId="77777777" w:rsidR="00F048EC" w:rsidRPr="009263CD" w:rsidRDefault="00F048EC" w:rsidP="003502CB">
            <w:pPr>
              <w:pStyle w:val="TableParagraph"/>
              <w:spacing w:before="133"/>
              <w:ind w:left="91" w:right="118"/>
              <w:jc w:val="center"/>
              <w:rPr>
                <w:rFonts w:ascii="Calibri" w:hAnsi="Calibri"/>
                <w:sz w:val="24"/>
              </w:rPr>
            </w:pPr>
            <w:r w:rsidRPr="009263CD">
              <w:rPr>
                <w:rFonts w:ascii="Calibri" w:hAnsi="Calibri"/>
                <w:sz w:val="24"/>
              </w:rPr>
              <w:t>21.</w:t>
            </w:r>
          </w:p>
        </w:tc>
        <w:tc>
          <w:tcPr>
            <w:tcW w:w="6102" w:type="dxa"/>
            <w:shd w:val="clear" w:color="auto" w:fill="auto"/>
          </w:tcPr>
          <w:p w14:paraId="3A5ABAED" w14:textId="77777777" w:rsidR="00F048EC" w:rsidRPr="009263CD" w:rsidRDefault="00F048EC" w:rsidP="003502CB">
            <w:pPr>
              <w:pStyle w:val="TableParagraph"/>
              <w:tabs>
                <w:tab w:val="left" w:pos="1023"/>
                <w:tab w:val="left" w:pos="1404"/>
                <w:tab w:val="left" w:pos="3346"/>
                <w:tab w:val="left" w:pos="4874"/>
              </w:tabs>
              <w:ind w:left="109" w:right="94"/>
              <w:rPr>
                <w:rFonts w:ascii="Calibri" w:hAnsi="Calibri"/>
              </w:rPr>
            </w:pPr>
            <w:r w:rsidRPr="009263CD">
              <w:rPr>
                <w:rFonts w:ascii="Calibri" w:hAnsi="Calibri"/>
              </w:rPr>
              <w:t>Работа</w:t>
            </w:r>
            <w:r w:rsidRPr="009263CD">
              <w:rPr>
                <w:rFonts w:ascii="Calibri" w:hAnsi="Calibri"/>
              </w:rPr>
              <w:tab/>
              <w:t>в</w:t>
            </w:r>
            <w:r w:rsidRPr="009263CD">
              <w:rPr>
                <w:rFonts w:ascii="Calibri" w:hAnsi="Calibri"/>
              </w:rPr>
              <w:tab/>
              <w:t>информационном</w:t>
            </w:r>
            <w:r w:rsidRPr="009263CD">
              <w:rPr>
                <w:rFonts w:ascii="Calibri" w:hAnsi="Calibri"/>
              </w:rPr>
              <w:tab/>
              <w:t>пространстве</w:t>
            </w:r>
            <w:r w:rsidRPr="009263CD">
              <w:rPr>
                <w:rFonts w:ascii="Calibri" w:hAnsi="Calibri"/>
              </w:rPr>
              <w:tab/>
            </w:r>
            <w:r w:rsidRPr="009263CD">
              <w:rPr>
                <w:rFonts w:ascii="Calibri" w:hAnsi="Calibri"/>
                <w:spacing w:val="-1"/>
              </w:rPr>
              <w:t>(информатика)</w:t>
            </w:r>
            <w:r w:rsidRPr="009263CD">
              <w:rPr>
                <w:rFonts w:ascii="Calibri" w:hAnsi="Calibri"/>
                <w:spacing w:val="-52"/>
              </w:rPr>
              <w:t xml:space="preserve"> </w:t>
            </w:r>
            <w:r w:rsidRPr="009263CD">
              <w:rPr>
                <w:rFonts w:ascii="Calibri" w:hAnsi="Calibri"/>
              </w:rPr>
              <w:t>(Направление</w:t>
            </w:r>
            <w:r w:rsidRPr="009263CD">
              <w:rPr>
                <w:rFonts w:ascii="Calibri" w:hAnsi="Calibri"/>
                <w:spacing w:val="-4"/>
              </w:rPr>
              <w:t xml:space="preserve"> </w:t>
            </w:r>
            <w:r w:rsidRPr="009263CD">
              <w:rPr>
                <w:rFonts w:ascii="Calibri" w:hAnsi="Calibri"/>
              </w:rPr>
              <w:t>«Урочная</w:t>
            </w:r>
            <w:r w:rsidRPr="009263CD">
              <w:rPr>
                <w:rFonts w:ascii="Calibri" w:hAnsi="Calibri"/>
                <w:spacing w:val="-1"/>
              </w:rPr>
              <w:t xml:space="preserve"> </w:t>
            </w:r>
            <w:r w:rsidRPr="009263CD">
              <w:rPr>
                <w:rFonts w:ascii="Calibri" w:hAnsi="Calibri"/>
              </w:rPr>
              <w:t>деятельность»)</w:t>
            </w:r>
          </w:p>
        </w:tc>
        <w:tc>
          <w:tcPr>
            <w:tcW w:w="949" w:type="dxa"/>
            <w:shd w:val="clear" w:color="auto" w:fill="auto"/>
          </w:tcPr>
          <w:p w14:paraId="45C1DE41" w14:textId="77777777" w:rsidR="00F048EC" w:rsidRPr="009263CD" w:rsidRDefault="00F048EC" w:rsidP="003502CB">
            <w:pPr>
              <w:pStyle w:val="TableParagraph"/>
              <w:spacing w:before="133"/>
              <w:ind w:left="9"/>
              <w:jc w:val="center"/>
              <w:rPr>
                <w:rFonts w:ascii="Calibri" w:hAnsi="Calibri"/>
                <w:sz w:val="24"/>
              </w:rPr>
            </w:pPr>
            <w:r w:rsidRPr="009263CD">
              <w:rPr>
                <w:rFonts w:ascii="Calibri" w:hAnsi="Calibri"/>
                <w:sz w:val="24"/>
              </w:rPr>
              <w:t>1</w:t>
            </w:r>
          </w:p>
        </w:tc>
        <w:tc>
          <w:tcPr>
            <w:tcW w:w="2846" w:type="dxa"/>
            <w:shd w:val="clear" w:color="auto" w:fill="auto"/>
          </w:tcPr>
          <w:p w14:paraId="39783A62"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5464821D"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2EE07B70"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Учитель информатики</w:t>
            </w:r>
          </w:p>
          <w:p w14:paraId="74EC368D" w14:textId="77777777" w:rsidR="00F048EC" w:rsidRPr="009263CD" w:rsidRDefault="00F048EC" w:rsidP="003502CB">
            <w:pPr>
              <w:pStyle w:val="TableParagraph"/>
              <w:spacing w:before="133"/>
              <w:ind w:left="219" w:right="216"/>
              <w:jc w:val="center"/>
              <w:rPr>
                <w:rFonts w:ascii="Calibri" w:hAnsi="Calibri"/>
                <w:sz w:val="24"/>
              </w:rPr>
            </w:pPr>
            <w:r w:rsidRPr="009263CD">
              <w:rPr>
                <w:rFonts w:ascii="Calibri" w:hAnsi="Calibri"/>
                <w:sz w:val="24"/>
              </w:rPr>
              <w:t>Аладьин А.В.</w:t>
            </w:r>
          </w:p>
        </w:tc>
        <w:tc>
          <w:tcPr>
            <w:tcW w:w="1725" w:type="dxa"/>
            <w:shd w:val="clear" w:color="auto" w:fill="auto"/>
          </w:tcPr>
          <w:p w14:paraId="24F5A846" w14:textId="77777777" w:rsidR="00F048EC" w:rsidRPr="009263CD" w:rsidRDefault="00F048EC" w:rsidP="003502CB">
            <w:pPr>
              <w:pStyle w:val="TableParagraph"/>
              <w:spacing w:line="270" w:lineRule="exact"/>
              <w:ind w:left="313"/>
              <w:rPr>
                <w:rFonts w:ascii="Calibri" w:hAnsi="Calibri"/>
                <w:sz w:val="24"/>
              </w:rPr>
            </w:pPr>
            <w:r w:rsidRPr="009263CD">
              <w:rPr>
                <w:rFonts w:ascii="Calibri" w:hAnsi="Calibri"/>
                <w:sz w:val="24"/>
              </w:rPr>
              <w:t>01.09.23г. –</w:t>
            </w:r>
          </w:p>
          <w:p w14:paraId="7F455261" w14:textId="77777777" w:rsidR="00F048EC" w:rsidRPr="009263CD" w:rsidRDefault="00F048EC" w:rsidP="003502CB">
            <w:pPr>
              <w:pStyle w:val="TableParagraph"/>
              <w:spacing w:line="261" w:lineRule="exact"/>
              <w:ind w:left="402"/>
              <w:rPr>
                <w:rFonts w:ascii="Calibri" w:hAnsi="Calibri"/>
                <w:sz w:val="24"/>
              </w:rPr>
            </w:pPr>
            <w:r w:rsidRPr="009263CD">
              <w:rPr>
                <w:rFonts w:ascii="Calibri" w:hAnsi="Calibri"/>
                <w:sz w:val="24"/>
              </w:rPr>
              <w:t>20.05.24 г</w:t>
            </w:r>
          </w:p>
        </w:tc>
      </w:tr>
      <w:tr w:rsidR="00F048EC" w14:paraId="7C3117F0" w14:textId="77777777" w:rsidTr="003502CB">
        <w:trPr>
          <w:trHeight w:val="764"/>
        </w:trPr>
        <w:tc>
          <w:tcPr>
            <w:tcW w:w="535" w:type="dxa"/>
            <w:shd w:val="clear" w:color="auto" w:fill="auto"/>
          </w:tcPr>
          <w:p w14:paraId="50CE2601" w14:textId="77777777" w:rsidR="00F048EC" w:rsidRPr="009263CD" w:rsidRDefault="00F048EC" w:rsidP="003502CB">
            <w:pPr>
              <w:pStyle w:val="TableParagraph"/>
              <w:spacing w:before="6"/>
              <w:rPr>
                <w:rFonts w:ascii="Calibri" w:hAnsi="Calibri"/>
                <w:b/>
                <w:sz w:val="20"/>
              </w:rPr>
            </w:pPr>
          </w:p>
          <w:p w14:paraId="0F94DCD1" w14:textId="77777777" w:rsidR="00F048EC" w:rsidRPr="009263CD" w:rsidRDefault="00F048EC" w:rsidP="003502CB">
            <w:pPr>
              <w:pStyle w:val="TableParagraph"/>
              <w:spacing w:before="1"/>
              <w:ind w:left="91" w:right="118"/>
              <w:jc w:val="center"/>
              <w:rPr>
                <w:rFonts w:ascii="Calibri" w:hAnsi="Calibri"/>
                <w:sz w:val="24"/>
              </w:rPr>
            </w:pPr>
            <w:r w:rsidRPr="009263CD">
              <w:rPr>
                <w:rFonts w:ascii="Calibri" w:hAnsi="Calibri"/>
                <w:sz w:val="24"/>
              </w:rPr>
              <w:t>22.</w:t>
            </w:r>
          </w:p>
        </w:tc>
        <w:tc>
          <w:tcPr>
            <w:tcW w:w="6102" w:type="dxa"/>
            <w:shd w:val="clear" w:color="auto" w:fill="auto"/>
          </w:tcPr>
          <w:p w14:paraId="5CE7F958" w14:textId="77777777" w:rsidR="00F048EC" w:rsidRPr="009263CD" w:rsidRDefault="00F048EC" w:rsidP="003502CB">
            <w:pPr>
              <w:pStyle w:val="TableParagraph"/>
              <w:tabs>
                <w:tab w:val="left" w:pos="1510"/>
                <w:tab w:val="left" w:pos="2762"/>
                <w:tab w:val="left" w:pos="4063"/>
                <w:tab w:val="left" w:pos="5443"/>
              </w:tabs>
              <w:spacing w:line="247" w:lineRule="exact"/>
              <w:ind w:left="109"/>
              <w:rPr>
                <w:rFonts w:ascii="Calibri" w:hAnsi="Calibri"/>
              </w:rPr>
            </w:pPr>
            <w:r w:rsidRPr="009263CD">
              <w:rPr>
                <w:rFonts w:ascii="Calibri" w:hAnsi="Calibri"/>
              </w:rPr>
              <w:t>Физические</w:t>
            </w:r>
            <w:r w:rsidRPr="009263CD">
              <w:rPr>
                <w:rFonts w:ascii="Calibri" w:hAnsi="Calibri"/>
              </w:rPr>
              <w:tab/>
              <w:t>величины.</w:t>
            </w:r>
            <w:r w:rsidRPr="009263CD">
              <w:rPr>
                <w:rFonts w:ascii="Calibri" w:hAnsi="Calibri"/>
              </w:rPr>
              <w:tab/>
              <w:t>Измерение</w:t>
            </w:r>
            <w:r w:rsidRPr="009263CD">
              <w:rPr>
                <w:rFonts w:ascii="Calibri" w:hAnsi="Calibri"/>
              </w:rPr>
              <w:tab/>
              <w:t>физических</w:t>
            </w:r>
            <w:r w:rsidRPr="009263CD">
              <w:rPr>
                <w:rFonts w:ascii="Calibri" w:hAnsi="Calibri"/>
              </w:rPr>
              <w:tab/>
              <w:t>величин.</w:t>
            </w:r>
          </w:p>
          <w:p w14:paraId="4A558062" w14:textId="77777777" w:rsidR="00F048EC" w:rsidRPr="009263CD" w:rsidRDefault="00F048EC" w:rsidP="003502CB">
            <w:pPr>
              <w:pStyle w:val="TableParagraph"/>
              <w:spacing w:line="252" w:lineRule="exact"/>
              <w:ind w:left="109" w:right="1185"/>
              <w:rPr>
                <w:rFonts w:ascii="Calibri" w:hAnsi="Calibri"/>
              </w:rPr>
            </w:pPr>
            <w:r w:rsidRPr="009263CD">
              <w:rPr>
                <w:rFonts w:ascii="Calibri" w:hAnsi="Calibri"/>
              </w:rPr>
              <w:t>Физические приборы. Погрешность измерений</w:t>
            </w:r>
            <w:r w:rsidRPr="009263CD">
              <w:rPr>
                <w:rFonts w:ascii="Calibri" w:hAnsi="Calibri"/>
                <w:spacing w:val="1"/>
              </w:rPr>
              <w:t xml:space="preserve"> </w:t>
            </w:r>
            <w:r w:rsidRPr="009263CD">
              <w:rPr>
                <w:rFonts w:ascii="Calibri" w:hAnsi="Calibri"/>
              </w:rPr>
              <w:t>(физика)</w:t>
            </w:r>
            <w:r w:rsidRPr="009263CD">
              <w:rPr>
                <w:rFonts w:ascii="Calibri" w:hAnsi="Calibri"/>
                <w:spacing w:val="-8"/>
              </w:rPr>
              <w:t xml:space="preserve"> </w:t>
            </w:r>
            <w:r w:rsidRPr="009263CD">
              <w:rPr>
                <w:rFonts w:ascii="Calibri" w:hAnsi="Calibri"/>
              </w:rPr>
              <w:t>(Направление</w:t>
            </w:r>
            <w:r w:rsidRPr="009263CD">
              <w:rPr>
                <w:rFonts w:ascii="Calibri" w:hAnsi="Calibri"/>
                <w:spacing w:val="-5"/>
              </w:rPr>
              <w:t xml:space="preserve"> </w:t>
            </w:r>
            <w:r w:rsidRPr="009263CD">
              <w:rPr>
                <w:rFonts w:ascii="Calibri" w:hAnsi="Calibri"/>
              </w:rPr>
              <w:t>«Урочная</w:t>
            </w:r>
            <w:r w:rsidRPr="009263CD">
              <w:rPr>
                <w:rFonts w:ascii="Calibri" w:hAnsi="Calibri"/>
                <w:spacing w:val="-6"/>
              </w:rPr>
              <w:t xml:space="preserve"> </w:t>
            </w:r>
            <w:r w:rsidRPr="009263CD">
              <w:rPr>
                <w:rFonts w:ascii="Calibri" w:hAnsi="Calibri"/>
              </w:rPr>
              <w:t>деятельность»)</w:t>
            </w:r>
          </w:p>
        </w:tc>
        <w:tc>
          <w:tcPr>
            <w:tcW w:w="949" w:type="dxa"/>
            <w:shd w:val="clear" w:color="auto" w:fill="auto"/>
          </w:tcPr>
          <w:p w14:paraId="4D2AFA28" w14:textId="77777777" w:rsidR="00F048EC" w:rsidRPr="009263CD" w:rsidRDefault="00F048EC" w:rsidP="003502CB">
            <w:pPr>
              <w:pStyle w:val="TableParagraph"/>
              <w:spacing w:before="6"/>
              <w:rPr>
                <w:rFonts w:ascii="Calibri" w:hAnsi="Calibri"/>
                <w:b/>
                <w:sz w:val="20"/>
              </w:rPr>
            </w:pPr>
          </w:p>
          <w:p w14:paraId="04CBA01C" w14:textId="77777777" w:rsidR="00F048EC" w:rsidRPr="009263CD" w:rsidRDefault="00F048EC" w:rsidP="003502CB">
            <w:pPr>
              <w:pStyle w:val="TableParagraph"/>
              <w:spacing w:before="1"/>
              <w:ind w:left="9"/>
              <w:jc w:val="center"/>
              <w:rPr>
                <w:rFonts w:ascii="Calibri" w:hAnsi="Calibri"/>
                <w:sz w:val="24"/>
              </w:rPr>
            </w:pPr>
            <w:r w:rsidRPr="009263CD">
              <w:rPr>
                <w:rFonts w:ascii="Calibri" w:hAnsi="Calibri"/>
                <w:sz w:val="24"/>
              </w:rPr>
              <w:t>1</w:t>
            </w:r>
          </w:p>
        </w:tc>
        <w:tc>
          <w:tcPr>
            <w:tcW w:w="2846" w:type="dxa"/>
            <w:shd w:val="clear" w:color="auto" w:fill="auto"/>
          </w:tcPr>
          <w:p w14:paraId="12CA01E7"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6AB7C971" w14:textId="77777777" w:rsidR="00F048EC" w:rsidRPr="009263CD" w:rsidRDefault="00F048EC" w:rsidP="003502CB">
            <w:pPr>
              <w:pStyle w:val="TableParagraph"/>
              <w:spacing w:before="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27B7DBAE" w14:textId="77777777" w:rsidR="00F048EC" w:rsidRPr="009263CD" w:rsidRDefault="00F048EC" w:rsidP="003502CB">
            <w:pPr>
              <w:pStyle w:val="TableParagraph"/>
              <w:spacing w:before="6"/>
              <w:rPr>
                <w:rFonts w:ascii="Calibri" w:hAnsi="Calibri"/>
                <w:b/>
                <w:sz w:val="20"/>
              </w:rPr>
            </w:pPr>
          </w:p>
          <w:p w14:paraId="53735DB4" w14:textId="77777777" w:rsidR="00F048EC" w:rsidRPr="009263CD" w:rsidRDefault="00F048EC" w:rsidP="003502CB">
            <w:pPr>
              <w:pStyle w:val="TableParagraph"/>
              <w:spacing w:before="1"/>
              <w:ind w:left="221" w:right="216"/>
              <w:jc w:val="center"/>
              <w:rPr>
                <w:rFonts w:ascii="Calibri" w:hAnsi="Calibri"/>
                <w:sz w:val="24"/>
              </w:rPr>
            </w:pPr>
            <w:r w:rsidRPr="009263CD">
              <w:rPr>
                <w:rFonts w:ascii="Calibri" w:hAnsi="Calibri"/>
                <w:sz w:val="24"/>
              </w:rPr>
              <w:t>Учитель физики</w:t>
            </w:r>
          </w:p>
          <w:p w14:paraId="0BDEA4C6" w14:textId="77777777" w:rsidR="00F048EC" w:rsidRPr="009263CD" w:rsidRDefault="00F048EC" w:rsidP="003502CB">
            <w:pPr>
              <w:pStyle w:val="TableParagraph"/>
              <w:spacing w:before="1"/>
              <w:ind w:left="221" w:right="216"/>
              <w:jc w:val="center"/>
              <w:rPr>
                <w:rFonts w:ascii="Calibri" w:hAnsi="Calibri"/>
                <w:sz w:val="24"/>
              </w:rPr>
            </w:pPr>
            <w:r w:rsidRPr="009263CD">
              <w:rPr>
                <w:rFonts w:ascii="Calibri" w:hAnsi="Calibri"/>
                <w:sz w:val="24"/>
              </w:rPr>
              <w:t>Аладьин А.В.</w:t>
            </w:r>
          </w:p>
        </w:tc>
        <w:tc>
          <w:tcPr>
            <w:tcW w:w="1725" w:type="dxa"/>
            <w:shd w:val="clear" w:color="auto" w:fill="auto"/>
          </w:tcPr>
          <w:p w14:paraId="7764065C" w14:textId="77777777" w:rsidR="00F048EC" w:rsidRPr="009263CD" w:rsidRDefault="00F048EC" w:rsidP="003502CB">
            <w:pPr>
              <w:pStyle w:val="TableParagraph"/>
              <w:spacing w:before="97"/>
              <w:ind w:left="313"/>
              <w:rPr>
                <w:rFonts w:ascii="Calibri" w:hAnsi="Calibri"/>
                <w:sz w:val="24"/>
              </w:rPr>
            </w:pPr>
            <w:r w:rsidRPr="009263CD">
              <w:rPr>
                <w:rFonts w:ascii="Calibri" w:hAnsi="Calibri"/>
                <w:sz w:val="24"/>
              </w:rPr>
              <w:t>01.09.23г. –</w:t>
            </w:r>
          </w:p>
          <w:p w14:paraId="5354EDBC" w14:textId="77777777" w:rsidR="00F048EC" w:rsidRPr="009263CD" w:rsidRDefault="00F048EC" w:rsidP="003502CB">
            <w:pPr>
              <w:pStyle w:val="TableParagraph"/>
              <w:ind w:left="402"/>
              <w:rPr>
                <w:rFonts w:ascii="Calibri" w:hAnsi="Calibri"/>
                <w:sz w:val="24"/>
              </w:rPr>
            </w:pPr>
            <w:r w:rsidRPr="009263CD">
              <w:rPr>
                <w:rFonts w:ascii="Calibri" w:hAnsi="Calibri"/>
                <w:sz w:val="24"/>
              </w:rPr>
              <w:t>20.05.24 г</w:t>
            </w:r>
          </w:p>
        </w:tc>
      </w:tr>
      <w:tr w:rsidR="00F048EC" w14:paraId="17AC5F8D" w14:textId="77777777" w:rsidTr="003502CB">
        <w:trPr>
          <w:trHeight w:val="760"/>
        </w:trPr>
        <w:tc>
          <w:tcPr>
            <w:tcW w:w="535" w:type="dxa"/>
            <w:shd w:val="clear" w:color="auto" w:fill="auto"/>
          </w:tcPr>
          <w:p w14:paraId="02705FCE" w14:textId="77777777" w:rsidR="00F048EC" w:rsidRPr="009263CD" w:rsidRDefault="00F048EC" w:rsidP="003502CB">
            <w:pPr>
              <w:pStyle w:val="TableParagraph"/>
              <w:spacing w:before="4"/>
              <w:rPr>
                <w:rFonts w:ascii="Calibri" w:hAnsi="Calibri"/>
                <w:b/>
                <w:sz w:val="20"/>
              </w:rPr>
            </w:pPr>
          </w:p>
          <w:p w14:paraId="2C182101" w14:textId="77777777" w:rsidR="00F048EC" w:rsidRPr="009263CD" w:rsidRDefault="00F048EC" w:rsidP="003502CB">
            <w:pPr>
              <w:pStyle w:val="TableParagraph"/>
              <w:ind w:left="91" w:right="118"/>
              <w:jc w:val="center"/>
              <w:rPr>
                <w:rFonts w:ascii="Calibri" w:hAnsi="Calibri"/>
                <w:sz w:val="24"/>
              </w:rPr>
            </w:pPr>
            <w:r w:rsidRPr="009263CD">
              <w:rPr>
                <w:rFonts w:ascii="Calibri" w:hAnsi="Calibri"/>
                <w:sz w:val="24"/>
              </w:rPr>
              <w:t>23.</w:t>
            </w:r>
          </w:p>
        </w:tc>
        <w:tc>
          <w:tcPr>
            <w:tcW w:w="6102" w:type="dxa"/>
            <w:shd w:val="clear" w:color="auto" w:fill="auto"/>
          </w:tcPr>
          <w:p w14:paraId="34B6DB90" w14:textId="77777777" w:rsidR="00F048EC" w:rsidRPr="009263CD" w:rsidRDefault="00F048EC" w:rsidP="003502CB">
            <w:pPr>
              <w:pStyle w:val="TableParagraph"/>
              <w:ind w:left="109"/>
              <w:rPr>
                <w:rFonts w:ascii="Calibri" w:hAnsi="Calibri"/>
              </w:rPr>
            </w:pPr>
            <w:r w:rsidRPr="009263CD">
              <w:rPr>
                <w:rFonts w:ascii="Calibri" w:hAnsi="Calibri"/>
              </w:rPr>
              <w:t>Агрегатные</w:t>
            </w:r>
            <w:r w:rsidRPr="009263CD">
              <w:rPr>
                <w:rFonts w:ascii="Calibri" w:hAnsi="Calibri"/>
                <w:spacing w:val="1"/>
              </w:rPr>
              <w:t xml:space="preserve"> </w:t>
            </w:r>
            <w:r w:rsidRPr="009263CD">
              <w:rPr>
                <w:rFonts w:ascii="Calibri" w:hAnsi="Calibri"/>
              </w:rPr>
              <w:t>состояния</w:t>
            </w:r>
            <w:r w:rsidRPr="009263CD">
              <w:rPr>
                <w:rFonts w:ascii="Calibri" w:hAnsi="Calibri"/>
                <w:spacing w:val="1"/>
              </w:rPr>
              <w:t xml:space="preserve"> </w:t>
            </w:r>
            <w:r w:rsidRPr="009263CD">
              <w:rPr>
                <w:rFonts w:ascii="Calibri" w:hAnsi="Calibri"/>
              </w:rPr>
              <w:t>вещества:</w:t>
            </w:r>
            <w:r w:rsidRPr="009263CD">
              <w:rPr>
                <w:rFonts w:ascii="Calibri" w:hAnsi="Calibri"/>
                <w:spacing w:val="1"/>
              </w:rPr>
              <w:t xml:space="preserve"> </w:t>
            </w:r>
            <w:r w:rsidRPr="009263CD">
              <w:rPr>
                <w:rFonts w:ascii="Calibri" w:hAnsi="Calibri"/>
              </w:rPr>
              <w:t>строение</w:t>
            </w:r>
            <w:r w:rsidRPr="009263CD">
              <w:rPr>
                <w:rFonts w:ascii="Calibri" w:hAnsi="Calibri"/>
                <w:spacing w:val="1"/>
              </w:rPr>
              <w:t xml:space="preserve"> </w:t>
            </w:r>
            <w:r w:rsidRPr="009263CD">
              <w:rPr>
                <w:rFonts w:ascii="Calibri" w:hAnsi="Calibri"/>
              </w:rPr>
              <w:t>газов,</w:t>
            </w:r>
            <w:r w:rsidRPr="009263CD">
              <w:rPr>
                <w:rFonts w:ascii="Calibri" w:hAnsi="Calibri"/>
                <w:spacing w:val="1"/>
              </w:rPr>
              <w:t xml:space="preserve"> </w:t>
            </w:r>
            <w:r w:rsidRPr="009263CD">
              <w:rPr>
                <w:rFonts w:ascii="Calibri" w:hAnsi="Calibri"/>
              </w:rPr>
              <w:t>жидкостей</w:t>
            </w:r>
            <w:r w:rsidRPr="009263CD">
              <w:rPr>
                <w:rFonts w:ascii="Calibri" w:hAnsi="Calibri"/>
                <w:spacing w:val="1"/>
              </w:rPr>
              <w:t xml:space="preserve"> </w:t>
            </w:r>
            <w:r w:rsidRPr="009263CD">
              <w:rPr>
                <w:rFonts w:ascii="Calibri" w:hAnsi="Calibri"/>
              </w:rPr>
              <w:t>и</w:t>
            </w:r>
            <w:r w:rsidRPr="009263CD">
              <w:rPr>
                <w:rFonts w:ascii="Calibri" w:hAnsi="Calibri"/>
                <w:spacing w:val="-52"/>
              </w:rPr>
              <w:t xml:space="preserve"> </w:t>
            </w:r>
            <w:r w:rsidRPr="009263CD">
              <w:rPr>
                <w:rFonts w:ascii="Calibri" w:hAnsi="Calibri"/>
              </w:rPr>
              <w:t>твёрдых</w:t>
            </w:r>
            <w:r w:rsidRPr="009263CD">
              <w:rPr>
                <w:rFonts w:ascii="Calibri" w:hAnsi="Calibri"/>
                <w:spacing w:val="1"/>
              </w:rPr>
              <w:t xml:space="preserve"> </w:t>
            </w:r>
            <w:r w:rsidRPr="009263CD">
              <w:rPr>
                <w:rFonts w:ascii="Calibri" w:hAnsi="Calibri"/>
              </w:rPr>
              <w:t>(кристаллических)</w:t>
            </w:r>
            <w:r w:rsidRPr="009263CD">
              <w:rPr>
                <w:rFonts w:ascii="Calibri" w:hAnsi="Calibri"/>
                <w:spacing w:val="2"/>
              </w:rPr>
              <w:t xml:space="preserve"> </w:t>
            </w:r>
            <w:r w:rsidRPr="009263CD">
              <w:rPr>
                <w:rFonts w:ascii="Calibri" w:hAnsi="Calibri"/>
              </w:rPr>
              <w:t>тел</w:t>
            </w:r>
            <w:r w:rsidRPr="009263CD">
              <w:rPr>
                <w:rFonts w:ascii="Calibri" w:hAnsi="Calibri"/>
                <w:spacing w:val="2"/>
              </w:rPr>
              <w:t xml:space="preserve"> </w:t>
            </w:r>
            <w:r w:rsidRPr="009263CD">
              <w:rPr>
                <w:rFonts w:ascii="Calibri" w:hAnsi="Calibri"/>
              </w:rPr>
              <w:t>(физика)</w:t>
            </w:r>
            <w:r w:rsidRPr="009263CD">
              <w:rPr>
                <w:rFonts w:ascii="Calibri" w:hAnsi="Calibri"/>
                <w:spacing w:val="1"/>
              </w:rPr>
              <w:t xml:space="preserve"> </w:t>
            </w:r>
            <w:r w:rsidRPr="009263CD">
              <w:rPr>
                <w:rFonts w:ascii="Calibri" w:hAnsi="Calibri"/>
              </w:rPr>
              <w:t>(Направление</w:t>
            </w:r>
            <w:r w:rsidRPr="009263CD">
              <w:rPr>
                <w:rFonts w:ascii="Calibri" w:hAnsi="Calibri"/>
                <w:spacing w:val="3"/>
              </w:rPr>
              <w:t xml:space="preserve"> </w:t>
            </w:r>
            <w:r w:rsidRPr="009263CD">
              <w:rPr>
                <w:rFonts w:ascii="Calibri" w:hAnsi="Calibri"/>
              </w:rPr>
              <w:t>«Урочная</w:t>
            </w:r>
          </w:p>
          <w:p w14:paraId="6611F6A1" w14:textId="77777777" w:rsidR="00F048EC" w:rsidRPr="009263CD" w:rsidRDefault="00F048EC" w:rsidP="003502CB">
            <w:pPr>
              <w:pStyle w:val="TableParagraph"/>
              <w:spacing w:line="238" w:lineRule="exact"/>
              <w:ind w:left="109"/>
              <w:rPr>
                <w:rFonts w:ascii="Calibri" w:hAnsi="Calibri"/>
              </w:rPr>
            </w:pPr>
            <w:r w:rsidRPr="009263CD">
              <w:rPr>
                <w:rFonts w:ascii="Calibri" w:hAnsi="Calibri"/>
              </w:rPr>
              <w:t>деятельность»)</w:t>
            </w:r>
          </w:p>
        </w:tc>
        <w:tc>
          <w:tcPr>
            <w:tcW w:w="949" w:type="dxa"/>
            <w:shd w:val="clear" w:color="auto" w:fill="auto"/>
          </w:tcPr>
          <w:p w14:paraId="5A2F7E17" w14:textId="77777777" w:rsidR="00F048EC" w:rsidRPr="009263CD" w:rsidRDefault="00F048EC" w:rsidP="003502CB">
            <w:pPr>
              <w:pStyle w:val="TableParagraph"/>
              <w:spacing w:before="4"/>
              <w:rPr>
                <w:rFonts w:ascii="Calibri" w:hAnsi="Calibri"/>
                <w:b/>
                <w:sz w:val="20"/>
              </w:rPr>
            </w:pPr>
          </w:p>
          <w:p w14:paraId="6B051F01" w14:textId="77777777" w:rsidR="00F048EC" w:rsidRPr="009263CD" w:rsidRDefault="00F048EC" w:rsidP="003502CB">
            <w:pPr>
              <w:pStyle w:val="TableParagraph"/>
              <w:ind w:left="9"/>
              <w:jc w:val="center"/>
              <w:rPr>
                <w:rFonts w:ascii="Calibri" w:hAnsi="Calibri"/>
                <w:sz w:val="24"/>
              </w:rPr>
            </w:pPr>
            <w:r w:rsidRPr="009263CD">
              <w:rPr>
                <w:rFonts w:ascii="Calibri" w:hAnsi="Calibri"/>
                <w:sz w:val="24"/>
              </w:rPr>
              <w:t>1</w:t>
            </w:r>
          </w:p>
        </w:tc>
        <w:tc>
          <w:tcPr>
            <w:tcW w:w="2846" w:type="dxa"/>
            <w:shd w:val="clear" w:color="auto" w:fill="auto"/>
          </w:tcPr>
          <w:p w14:paraId="3E8363B9"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51957B82" w14:textId="77777777" w:rsidR="00F048EC" w:rsidRPr="009263CD" w:rsidRDefault="00F048EC" w:rsidP="003502CB">
            <w:pPr>
              <w:pStyle w:val="TableParagraph"/>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6EB0191E" w14:textId="77777777" w:rsidR="00F048EC" w:rsidRPr="009263CD" w:rsidRDefault="00F048EC" w:rsidP="003502CB">
            <w:pPr>
              <w:pStyle w:val="TableParagraph"/>
              <w:spacing w:before="4"/>
              <w:rPr>
                <w:rFonts w:ascii="Calibri" w:hAnsi="Calibri"/>
                <w:b/>
                <w:sz w:val="20"/>
              </w:rPr>
            </w:pPr>
          </w:p>
          <w:p w14:paraId="74C08D81"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Учитель физики</w:t>
            </w:r>
          </w:p>
          <w:p w14:paraId="1A018693"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Аладьин А.В.</w:t>
            </w:r>
          </w:p>
        </w:tc>
        <w:tc>
          <w:tcPr>
            <w:tcW w:w="1725" w:type="dxa"/>
            <w:shd w:val="clear" w:color="auto" w:fill="auto"/>
          </w:tcPr>
          <w:p w14:paraId="479480DB" w14:textId="77777777" w:rsidR="00F048EC" w:rsidRPr="009263CD" w:rsidRDefault="00F048EC" w:rsidP="003502CB">
            <w:pPr>
              <w:pStyle w:val="TableParagraph"/>
              <w:spacing w:before="97"/>
              <w:ind w:left="313"/>
              <w:rPr>
                <w:rFonts w:ascii="Calibri" w:hAnsi="Calibri"/>
                <w:sz w:val="24"/>
              </w:rPr>
            </w:pPr>
            <w:r w:rsidRPr="009263CD">
              <w:rPr>
                <w:rFonts w:ascii="Calibri" w:hAnsi="Calibri"/>
                <w:sz w:val="24"/>
              </w:rPr>
              <w:t>01.09.23г. –</w:t>
            </w:r>
          </w:p>
          <w:p w14:paraId="27202807" w14:textId="77777777" w:rsidR="00F048EC" w:rsidRPr="009263CD" w:rsidRDefault="00F048EC" w:rsidP="003502CB">
            <w:pPr>
              <w:pStyle w:val="TableParagraph"/>
              <w:ind w:left="402"/>
              <w:rPr>
                <w:rFonts w:ascii="Calibri" w:hAnsi="Calibri"/>
                <w:sz w:val="24"/>
              </w:rPr>
            </w:pPr>
            <w:r w:rsidRPr="009263CD">
              <w:rPr>
                <w:rFonts w:ascii="Calibri" w:hAnsi="Calibri"/>
                <w:sz w:val="24"/>
              </w:rPr>
              <w:t>20.05.24 г</w:t>
            </w:r>
          </w:p>
        </w:tc>
      </w:tr>
      <w:tr w:rsidR="00F048EC" w14:paraId="697788B2" w14:textId="77777777" w:rsidTr="003502CB">
        <w:trPr>
          <w:trHeight w:val="1018"/>
        </w:trPr>
        <w:tc>
          <w:tcPr>
            <w:tcW w:w="535" w:type="dxa"/>
            <w:shd w:val="clear" w:color="auto" w:fill="auto"/>
          </w:tcPr>
          <w:p w14:paraId="4ADA50E1" w14:textId="77777777" w:rsidR="00F048EC" w:rsidRPr="009263CD" w:rsidRDefault="00F048EC" w:rsidP="003502CB">
            <w:pPr>
              <w:pStyle w:val="TableParagraph"/>
              <w:spacing w:before="1"/>
              <w:ind w:left="91" w:right="118"/>
              <w:jc w:val="center"/>
              <w:rPr>
                <w:rFonts w:ascii="Calibri" w:hAnsi="Calibri"/>
                <w:sz w:val="24"/>
              </w:rPr>
            </w:pPr>
            <w:r w:rsidRPr="009263CD">
              <w:rPr>
                <w:rFonts w:ascii="Calibri" w:hAnsi="Calibri"/>
                <w:sz w:val="24"/>
              </w:rPr>
              <w:lastRenderedPageBreak/>
              <w:t>24.</w:t>
            </w:r>
          </w:p>
        </w:tc>
        <w:tc>
          <w:tcPr>
            <w:tcW w:w="6102" w:type="dxa"/>
            <w:shd w:val="clear" w:color="auto" w:fill="auto"/>
          </w:tcPr>
          <w:p w14:paraId="345DAB78"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0887EB5F" w14:textId="77777777" w:rsidR="00F048EC" w:rsidRPr="009263CD" w:rsidRDefault="00F048EC" w:rsidP="003502CB">
            <w:pPr>
              <w:pStyle w:val="TableParagraph"/>
              <w:spacing w:line="240" w:lineRule="exact"/>
              <w:ind w:left="109"/>
              <w:jc w:val="both"/>
              <w:rPr>
                <w:rFonts w:ascii="Calibri" w:hAnsi="Calibri"/>
              </w:rPr>
            </w:pPr>
            <w:r w:rsidRPr="009263CD">
              <w:rPr>
                <w:rFonts w:ascii="Calibri" w:hAnsi="Calibri"/>
              </w:rPr>
              <w:t>«Взаимодействие с родителями»</w:t>
            </w:r>
          </w:p>
        </w:tc>
        <w:tc>
          <w:tcPr>
            <w:tcW w:w="949" w:type="dxa"/>
            <w:shd w:val="clear" w:color="auto" w:fill="auto"/>
          </w:tcPr>
          <w:p w14:paraId="615D47A5" w14:textId="77777777" w:rsidR="00F048EC" w:rsidRPr="009263CD" w:rsidRDefault="00F048EC" w:rsidP="003502CB">
            <w:pPr>
              <w:pStyle w:val="TableParagraph"/>
              <w:spacing w:before="1"/>
              <w:ind w:left="9"/>
              <w:jc w:val="center"/>
              <w:rPr>
                <w:rFonts w:ascii="Calibri" w:hAnsi="Calibri"/>
                <w:sz w:val="24"/>
              </w:rPr>
            </w:pPr>
            <w:r w:rsidRPr="009263CD">
              <w:rPr>
                <w:rFonts w:ascii="Calibri" w:hAnsi="Calibri"/>
                <w:sz w:val="24"/>
              </w:rPr>
              <w:t>1</w:t>
            </w:r>
          </w:p>
        </w:tc>
        <w:tc>
          <w:tcPr>
            <w:tcW w:w="2846" w:type="dxa"/>
            <w:shd w:val="clear" w:color="auto" w:fill="auto"/>
          </w:tcPr>
          <w:p w14:paraId="52925E41"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5436D13C" w14:textId="77777777" w:rsidR="00F048EC" w:rsidRPr="009263CD" w:rsidRDefault="00F048EC" w:rsidP="003502CB">
            <w:pPr>
              <w:pStyle w:val="TableParagraph"/>
              <w:spacing w:before="1"/>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5605BAAB" w14:textId="77777777" w:rsidR="00F048EC" w:rsidRPr="009263CD" w:rsidRDefault="00F048EC" w:rsidP="003502CB">
            <w:pPr>
              <w:pStyle w:val="TableParagraph"/>
              <w:spacing w:before="1"/>
              <w:ind w:left="221" w:right="216"/>
              <w:jc w:val="center"/>
              <w:rPr>
                <w:rFonts w:ascii="Calibri" w:hAnsi="Calibri"/>
                <w:sz w:val="24"/>
              </w:rPr>
            </w:pPr>
            <w:r w:rsidRPr="009263CD">
              <w:rPr>
                <w:rFonts w:ascii="Calibri" w:hAnsi="Calibri"/>
                <w:sz w:val="24"/>
              </w:rPr>
              <w:t>Зам.директора Чуприна Е.В.</w:t>
            </w:r>
          </w:p>
          <w:p w14:paraId="34D72417" w14:textId="77777777" w:rsidR="00F048EC" w:rsidRPr="009263CD" w:rsidRDefault="00F048EC" w:rsidP="003502CB">
            <w:pPr>
              <w:pStyle w:val="TableParagraph"/>
              <w:spacing w:before="1"/>
              <w:ind w:left="221" w:right="216"/>
              <w:jc w:val="center"/>
              <w:rPr>
                <w:rFonts w:ascii="Calibri" w:hAnsi="Calibri"/>
                <w:sz w:val="24"/>
              </w:rPr>
            </w:pPr>
            <w:r w:rsidRPr="009263CD">
              <w:rPr>
                <w:rFonts w:ascii="Calibri" w:hAnsi="Calibri"/>
                <w:sz w:val="24"/>
              </w:rPr>
              <w:t>Кл.рук.</w:t>
            </w:r>
          </w:p>
          <w:p w14:paraId="3C904466" w14:textId="77777777" w:rsidR="00F048EC" w:rsidRPr="009263CD" w:rsidRDefault="00F048EC" w:rsidP="003502CB">
            <w:pPr>
              <w:pStyle w:val="TableParagraph"/>
              <w:spacing w:before="1"/>
              <w:ind w:left="221" w:right="216"/>
              <w:jc w:val="center"/>
              <w:rPr>
                <w:rFonts w:ascii="Calibri" w:hAnsi="Calibri"/>
                <w:sz w:val="24"/>
              </w:rPr>
            </w:pPr>
            <w:r w:rsidRPr="009263CD">
              <w:rPr>
                <w:rFonts w:ascii="Calibri" w:hAnsi="Calibri"/>
                <w:sz w:val="24"/>
              </w:rPr>
              <w:t>Устенко В.А.</w:t>
            </w:r>
          </w:p>
        </w:tc>
        <w:tc>
          <w:tcPr>
            <w:tcW w:w="1725" w:type="dxa"/>
            <w:shd w:val="clear" w:color="auto" w:fill="auto"/>
          </w:tcPr>
          <w:p w14:paraId="059CBFD2" w14:textId="77777777" w:rsidR="00F048EC" w:rsidRPr="009263CD" w:rsidRDefault="00F048EC" w:rsidP="003502CB">
            <w:pPr>
              <w:pStyle w:val="TableParagraph"/>
              <w:ind w:left="402"/>
              <w:rPr>
                <w:rFonts w:ascii="Calibri" w:hAnsi="Calibri"/>
                <w:sz w:val="24"/>
              </w:rPr>
            </w:pPr>
            <w:r w:rsidRPr="009263CD">
              <w:rPr>
                <w:rFonts w:ascii="Calibri" w:hAnsi="Calibri"/>
                <w:sz w:val="24"/>
              </w:rPr>
              <w:t>21.09.2023</w:t>
            </w:r>
          </w:p>
        </w:tc>
      </w:tr>
      <w:tr w:rsidR="00F048EC" w14:paraId="7B289AC2" w14:textId="77777777" w:rsidTr="003502CB">
        <w:trPr>
          <w:trHeight w:val="760"/>
        </w:trPr>
        <w:tc>
          <w:tcPr>
            <w:tcW w:w="535" w:type="dxa"/>
            <w:shd w:val="clear" w:color="auto" w:fill="auto"/>
          </w:tcPr>
          <w:p w14:paraId="29C3F15A" w14:textId="77777777" w:rsidR="00F048EC" w:rsidRPr="009263CD" w:rsidRDefault="00F048EC" w:rsidP="003502CB">
            <w:pPr>
              <w:pStyle w:val="TableParagraph"/>
              <w:ind w:left="91" w:right="118"/>
              <w:jc w:val="center"/>
              <w:rPr>
                <w:rFonts w:ascii="Calibri" w:hAnsi="Calibri"/>
                <w:sz w:val="24"/>
              </w:rPr>
            </w:pPr>
            <w:r w:rsidRPr="009263CD">
              <w:rPr>
                <w:rFonts w:ascii="Calibri" w:hAnsi="Calibri"/>
                <w:sz w:val="24"/>
              </w:rPr>
              <w:t>25.</w:t>
            </w:r>
          </w:p>
        </w:tc>
        <w:tc>
          <w:tcPr>
            <w:tcW w:w="6102" w:type="dxa"/>
            <w:shd w:val="clear" w:color="auto" w:fill="auto"/>
          </w:tcPr>
          <w:p w14:paraId="5D0ED79F" w14:textId="77777777" w:rsidR="00F048EC" w:rsidRPr="009263CD" w:rsidRDefault="00F048EC" w:rsidP="003502CB">
            <w:pPr>
              <w:pStyle w:val="TableParagraph"/>
              <w:ind w:left="109" w:right="111"/>
              <w:rPr>
                <w:rFonts w:ascii="Calibri" w:hAnsi="Calibri"/>
              </w:rPr>
            </w:pPr>
            <w:r w:rsidRPr="009263CD">
              <w:rPr>
                <w:rFonts w:ascii="Calibri" w:hAnsi="Calibri"/>
              </w:rPr>
              <w:t>Родительское собрание по профориентации (Направление</w:t>
            </w:r>
          </w:p>
          <w:p w14:paraId="1D72C502" w14:textId="77777777" w:rsidR="00F048EC" w:rsidRPr="009263CD" w:rsidRDefault="00F048EC" w:rsidP="003502CB">
            <w:pPr>
              <w:pStyle w:val="TableParagraph"/>
              <w:spacing w:line="238" w:lineRule="exact"/>
              <w:ind w:left="109"/>
              <w:rPr>
                <w:rFonts w:ascii="Calibri" w:hAnsi="Calibri"/>
              </w:rPr>
            </w:pPr>
            <w:r w:rsidRPr="009263CD">
              <w:rPr>
                <w:rFonts w:ascii="Calibri" w:hAnsi="Calibri"/>
              </w:rPr>
              <w:t>«Взаимодействие с родителями»</w:t>
            </w:r>
          </w:p>
        </w:tc>
        <w:tc>
          <w:tcPr>
            <w:tcW w:w="949" w:type="dxa"/>
            <w:shd w:val="clear" w:color="auto" w:fill="auto"/>
          </w:tcPr>
          <w:p w14:paraId="56FC93D3" w14:textId="77777777" w:rsidR="00F048EC" w:rsidRPr="009263CD" w:rsidRDefault="00F048EC" w:rsidP="003502CB">
            <w:pPr>
              <w:pStyle w:val="TableParagraph"/>
              <w:ind w:left="9"/>
              <w:jc w:val="center"/>
              <w:rPr>
                <w:rFonts w:ascii="Calibri" w:hAnsi="Calibri"/>
                <w:sz w:val="24"/>
              </w:rPr>
            </w:pPr>
            <w:r w:rsidRPr="009263CD">
              <w:rPr>
                <w:rFonts w:ascii="Calibri" w:hAnsi="Calibri"/>
                <w:sz w:val="24"/>
              </w:rPr>
              <w:t>1</w:t>
            </w:r>
          </w:p>
        </w:tc>
        <w:tc>
          <w:tcPr>
            <w:tcW w:w="2846" w:type="dxa"/>
            <w:shd w:val="clear" w:color="auto" w:fill="auto"/>
          </w:tcPr>
          <w:p w14:paraId="32BFE50A"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06C26CE1" w14:textId="77777777" w:rsidR="00F048EC" w:rsidRPr="009263CD" w:rsidRDefault="00F048EC" w:rsidP="003502CB">
            <w:pPr>
              <w:pStyle w:val="TableParagraph"/>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6BD7A8B6" w14:textId="77777777" w:rsidR="00F048EC" w:rsidRPr="009263CD" w:rsidRDefault="00F048EC" w:rsidP="003502CB">
            <w:pPr>
              <w:pStyle w:val="TableParagraph"/>
              <w:spacing w:before="1"/>
              <w:ind w:left="221" w:right="216"/>
              <w:jc w:val="center"/>
              <w:rPr>
                <w:rFonts w:ascii="Calibri" w:hAnsi="Calibri"/>
                <w:sz w:val="24"/>
              </w:rPr>
            </w:pPr>
            <w:r w:rsidRPr="009263CD">
              <w:rPr>
                <w:rFonts w:ascii="Calibri" w:hAnsi="Calibri"/>
                <w:sz w:val="24"/>
              </w:rPr>
              <w:t>Зам.директора Чуприна Е.В.</w:t>
            </w:r>
          </w:p>
          <w:p w14:paraId="4B703811"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Кл.рук.</w:t>
            </w:r>
          </w:p>
          <w:p w14:paraId="2B23B806" w14:textId="77777777" w:rsidR="00F048EC" w:rsidRPr="009263CD" w:rsidRDefault="00F048EC" w:rsidP="003502CB">
            <w:pPr>
              <w:pStyle w:val="TableParagraph"/>
              <w:ind w:left="221" w:right="216"/>
              <w:jc w:val="center"/>
              <w:rPr>
                <w:rFonts w:ascii="Calibri" w:hAnsi="Calibri"/>
                <w:sz w:val="24"/>
              </w:rPr>
            </w:pPr>
            <w:r w:rsidRPr="009263CD">
              <w:rPr>
                <w:rFonts w:ascii="Calibri" w:hAnsi="Calibri"/>
                <w:sz w:val="24"/>
              </w:rPr>
              <w:t>Устенко В.А.</w:t>
            </w:r>
          </w:p>
        </w:tc>
        <w:tc>
          <w:tcPr>
            <w:tcW w:w="1725" w:type="dxa"/>
            <w:shd w:val="clear" w:color="auto" w:fill="auto"/>
          </w:tcPr>
          <w:p w14:paraId="14577B79" w14:textId="77777777" w:rsidR="00F048EC" w:rsidRPr="009263CD" w:rsidRDefault="00F048EC" w:rsidP="003502CB">
            <w:pPr>
              <w:pStyle w:val="TableParagraph"/>
              <w:ind w:left="402"/>
              <w:rPr>
                <w:rFonts w:ascii="Calibri" w:hAnsi="Calibri"/>
                <w:sz w:val="24"/>
              </w:rPr>
            </w:pPr>
            <w:r w:rsidRPr="009263CD">
              <w:rPr>
                <w:rFonts w:ascii="Calibri" w:hAnsi="Calibri"/>
                <w:sz w:val="24"/>
              </w:rPr>
              <w:t>17.05.2024</w:t>
            </w:r>
          </w:p>
        </w:tc>
      </w:tr>
      <w:tr w:rsidR="00F048EC" w:rsidRPr="009263CD" w14:paraId="69FE35FC" w14:textId="77777777" w:rsidTr="003502CB">
        <w:trPr>
          <w:trHeight w:val="554"/>
        </w:trPr>
        <w:tc>
          <w:tcPr>
            <w:tcW w:w="535" w:type="dxa"/>
            <w:shd w:val="clear" w:color="auto" w:fill="auto"/>
          </w:tcPr>
          <w:p w14:paraId="5FC60175" w14:textId="77777777" w:rsidR="00F048EC" w:rsidRPr="009263CD" w:rsidRDefault="00F048EC" w:rsidP="003502CB">
            <w:pPr>
              <w:pStyle w:val="TableParagraph"/>
              <w:spacing w:before="133"/>
              <w:ind w:left="91" w:right="118"/>
              <w:jc w:val="center"/>
              <w:rPr>
                <w:rFonts w:ascii="Calibri" w:hAnsi="Calibri"/>
                <w:sz w:val="24"/>
              </w:rPr>
            </w:pPr>
          </w:p>
        </w:tc>
        <w:tc>
          <w:tcPr>
            <w:tcW w:w="6102" w:type="dxa"/>
            <w:shd w:val="clear" w:color="auto" w:fill="auto"/>
          </w:tcPr>
          <w:p w14:paraId="4A32BE72" w14:textId="77777777" w:rsidR="00F048EC" w:rsidRPr="009263CD" w:rsidRDefault="00F048EC" w:rsidP="003502CB">
            <w:pPr>
              <w:pStyle w:val="TableParagraph"/>
              <w:spacing w:before="1"/>
              <w:ind w:left="109"/>
              <w:rPr>
                <w:rFonts w:ascii="Calibri" w:hAnsi="Calibri"/>
              </w:rPr>
            </w:pPr>
            <w:r w:rsidRPr="009263CD">
              <w:rPr>
                <w:rFonts w:ascii="Calibri" w:hAnsi="Calibri"/>
              </w:rPr>
              <w:t>Итого часов профориентации</w:t>
            </w:r>
          </w:p>
        </w:tc>
        <w:tc>
          <w:tcPr>
            <w:tcW w:w="949" w:type="dxa"/>
            <w:shd w:val="clear" w:color="auto" w:fill="auto"/>
          </w:tcPr>
          <w:p w14:paraId="17C0E632" w14:textId="77777777" w:rsidR="00F048EC" w:rsidRPr="009263CD" w:rsidRDefault="00F048EC" w:rsidP="003502CB">
            <w:pPr>
              <w:pStyle w:val="TableParagraph"/>
              <w:spacing w:before="133"/>
              <w:ind w:left="9"/>
              <w:jc w:val="center"/>
              <w:rPr>
                <w:rFonts w:ascii="Calibri" w:hAnsi="Calibri"/>
                <w:sz w:val="24"/>
              </w:rPr>
            </w:pPr>
            <w:r w:rsidRPr="009263CD">
              <w:rPr>
                <w:rFonts w:ascii="Calibri" w:hAnsi="Calibri"/>
                <w:sz w:val="24"/>
              </w:rPr>
              <w:t>40</w:t>
            </w:r>
          </w:p>
        </w:tc>
        <w:tc>
          <w:tcPr>
            <w:tcW w:w="2846" w:type="dxa"/>
            <w:shd w:val="clear" w:color="auto" w:fill="auto"/>
          </w:tcPr>
          <w:p w14:paraId="5E4BCA47"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9</w:t>
            </w:r>
          </w:p>
          <w:p w14:paraId="1C9BF5E3" w14:textId="77777777" w:rsidR="00F048EC" w:rsidRPr="009263CD" w:rsidRDefault="00F048EC" w:rsidP="003502CB">
            <w:pPr>
              <w:pStyle w:val="TableParagraph"/>
              <w:spacing w:before="133"/>
              <w:ind w:left="8"/>
              <w:jc w:val="center"/>
              <w:rPr>
                <w:rFonts w:ascii="Calibri" w:hAnsi="Calibri"/>
                <w:sz w:val="24"/>
              </w:rPr>
            </w:pPr>
            <w:r w:rsidRPr="009263CD">
              <w:rPr>
                <w:rFonts w:ascii="Calibri" w:hAnsi="Calibri"/>
                <w:sz w:val="24"/>
              </w:rPr>
              <w:t>базовый</w:t>
            </w:r>
          </w:p>
        </w:tc>
        <w:tc>
          <w:tcPr>
            <w:tcW w:w="2309" w:type="dxa"/>
            <w:shd w:val="clear" w:color="auto" w:fill="auto"/>
          </w:tcPr>
          <w:p w14:paraId="2634D51E" w14:textId="77777777" w:rsidR="00F048EC" w:rsidRPr="009263CD" w:rsidRDefault="00F048EC" w:rsidP="003502CB">
            <w:pPr>
              <w:pStyle w:val="TableParagraph"/>
              <w:spacing w:line="261" w:lineRule="exact"/>
              <w:ind w:left="221" w:right="216"/>
              <w:jc w:val="center"/>
              <w:rPr>
                <w:rFonts w:ascii="Calibri" w:hAnsi="Calibri"/>
                <w:sz w:val="24"/>
              </w:rPr>
            </w:pPr>
            <w:r w:rsidRPr="009263CD">
              <w:rPr>
                <w:rFonts w:ascii="Calibri" w:hAnsi="Calibri"/>
                <w:sz w:val="24"/>
              </w:rPr>
              <w:t>Зам.директора Чуприна Е.В.</w:t>
            </w:r>
          </w:p>
        </w:tc>
        <w:tc>
          <w:tcPr>
            <w:tcW w:w="1725" w:type="dxa"/>
            <w:shd w:val="clear" w:color="auto" w:fill="auto"/>
          </w:tcPr>
          <w:p w14:paraId="53E09698" w14:textId="77777777" w:rsidR="00F048EC" w:rsidRPr="009263CD" w:rsidRDefault="00F048EC" w:rsidP="003502CB">
            <w:pPr>
              <w:pStyle w:val="TableParagraph"/>
              <w:spacing w:line="261" w:lineRule="exact"/>
              <w:ind w:left="402"/>
              <w:rPr>
                <w:rFonts w:ascii="Calibri" w:hAnsi="Calibri"/>
                <w:sz w:val="24"/>
              </w:rPr>
            </w:pPr>
          </w:p>
        </w:tc>
      </w:tr>
      <w:tr w:rsidR="00F048EC" w:rsidRPr="009263CD" w14:paraId="2533AD83" w14:textId="77777777" w:rsidTr="003502CB">
        <w:trPr>
          <w:trHeight w:val="764"/>
        </w:trPr>
        <w:tc>
          <w:tcPr>
            <w:tcW w:w="535" w:type="dxa"/>
            <w:shd w:val="clear" w:color="auto" w:fill="auto"/>
          </w:tcPr>
          <w:p w14:paraId="5869EC8C" w14:textId="77777777" w:rsidR="00F048EC" w:rsidRPr="009263CD" w:rsidRDefault="00F048EC" w:rsidP="003502CB">
            <w:pPr>
              <w:pStyle w:val="TableParagraph"/>
              <w:ind w:left="91" w:right="118"/>
              <w:jc w:val="center"/>
              <w:rPr>
                <w:rFonts w:ascii="Calibri" w:hAnsi="Calibri"/>
                <w:sz w:val="24"/>
              </w:rPr>
            </w:pPr>
          </w:p>
        </w:tc>
        <w:tc>
          <w:tcPr>
            <w:tcW w:w="6102" w:type="dxa"/>
            <w:shd w:val="clear" w:color="auto" w:fill="auto"/>
          </w:tcPr>
          <w:p w14:paraId="72A49531" w14:textId="77777777" w:rsidR="00F048EC" w:rsidRPr="009263CD" w:rsidRDefault="00F048EC" w:rsidP="003502CB">
            <w:pPr>
              <w:pStyle w:val="TableParagraph"/>
              <w:spacing w:line="252" w:lineRule="exact"/>
              <w:ind w:left="109" w:firstLine="55"/>
              <w:rPr>
                <w:rFonts w:ascii="Calibri" w:hAnsi="Calibri"/>
              </w:rPr>
            </w:pPr>
          </w:p>
        </w:tc>
        <w:tc>
          <w:tcPr>
            <w:tcW w:w="949" w:type="dxa"/>
            <w:shd w:val="clear" w:color="auto" w:fill="auto"/>
          </w:tcPr>
          <w:p w14:paraId="2EFC6CF1" w14:textId="77777777" w:rsidR="00F048EC" w:rsidRPr="009263CD" w:rsidRDefault="00F048EC" w:rsidP="003502CB">
            <w:pPr>
              <w:pStyle w:val="TableParagraph"/>
              <w:ind w:left="9"/>
              <w:jc w:val="center"/>
              <w:rPr>
                <w:rFonts w:ascii="Calibri" w:hAnsi="Calibri"/>
                <w:sz w:val="24"/>
              </w:rPr>
            </w:pPr>
          </w:p>
        </w:tc>
        <w:tc>
          <w:tcPr>
            <w:tcW w:w="2846" w:type="dxa"/>
            <w:shd w:val="clear" w:color="auto" w:fill="auto"/>
          </w:tcPr>
          <w:p w14:paraId="24EC2202" w14:textId="77777777" w:rsidR="00F048EC" w:rsidRPr="009263CD" w:rsidRDefault="00F048EC" w:rsidP="003502CB">
            <w:pPr>
              <w:pStyle w:val="TableParagraph"/>
              <w:ind w:left="8"/>
              <w:jc w:val="center"/>
              <w:rPr>
                <w:rFonts w:ascii="Calibri" w:hAnsi="Calibri"/>
                <w:sz w:val="24"/>
              </w:rPr>
            </w:pPr>
          </w:p>
        </w:tc>
        <w:tc>
          <w:tcPr>
            <w:tcW w:w="2309" w:type="dxa"/>
            <w:shd w:val="clear" w:color="auto" w:fill="auto"/>
          </w:tcPr>
          <w:p w14:paraId="11E17302" w14:textId="77777777" w:rsidR="00F048EC" w:rsidRPr="009263CD" w:rsidRDefault="00F048EC" w:rsidP="003502CB">
            <w:pPr>
              <w:pStyle w:val="TableParagraph"/>
              <w:ind w:left="221" w:right="216"/>
              <w:jc w:val="center"/>
              <w:rPr>
                <w:rFonts w:ascii="Calibri" w:hAnsi="Calibri"/>
                <w:sz w:val="24"/>
              </w:rPr>
            </w:pPr>
          </w:p>
        </w:tc>
        <w:tc>
          <w:tcPr>
            <w:tcW w:w="1725" w:type="dxa"/>
            <w:shd w:val="clear" w:color="auto" w:fill="auto"/>
          </w:tcPr>
          <w:p w14:paraId="1105C3C2" w14:textId="77777777" w:rsidR="00F048EC" w:rsidRPr="009263CD" w:rsidRDefault="00F048EC" w:rsidP="003502CB">
            <w:pPr>
              <w:pStyle w:val="TableParagraph"/>
              <w:ind w:left="261" w:right="252"/>
              <w:jc w:val="center"/>
              <w:rPr>
                <w:rFonts w:ascii="Calibri" w:hAnsi="Calibri"/>
                <w:sz w:val="24"/>
              </w:rPr>
            </w:pPr>
          </w:p>
        </w:tc>
      </w:tr>
      <w:tr w:rsidR="00F048EC" w:rsidRPr="009263CD" w14:paraId="2F26814D" w14:textId="77777777" w:rsidTr="003502CB">
        <w:trPr>
          <w:trHeight w:val="277"/>
        </w:trPr>
        <w:tc>
          <w:tcPr>
            <w:tcW w:w="535" w:type="dxa"/>
            <w:shd w:val="clear" w:color="auto" w:fill="auto"/>
          </w:tcPr>
          <w:p w14:paraId="4A9451BB" w14:textId="77777777" w:rsidR="00F048EC" w:rsidRPr="009263CD" w:rsidRDefault="00F048EC" w:rsidP="003502CB">
            <w:pPr>
              <w:pStyle w:val="TableParagraph"/>
              <w:spacing w:line="256" w:lineRule="exact"/>
              <w:ind w:left="91" w:right="118"/>
              <w:jc w:val="center"/>
              <w:rPr>
                <w:rFonts w:ascii="Calibri" w:hAnsi="Calibri"/>
                <w:sz w:val="24"/>
              </w:rPr>
            </w:pPr>
          </w:p>
        </w:tc>
        <w:tc>
          <w:tcPr>
            <w:tcW w:w="6102" w:type="dxa"/>
            <w:shd w:val="clear" w:color="auto" w:fill="auto"/>
          </w:tcPr>
          <w:p w14:paraId="3710564A" w14:textId="77777777" w:rsidR="00F048EC" w:rsidRPr="009263CD" w:rsidRDefault="00F048EC" w:rsidP="003502CB">
            <w:pPr>
              <w:pStyle w:val="TableParagraph"/>
              <w:spacing w:line="247" w:lineRule="exact"/>
              <w:ind w:left="109"/>
              <w:rPr>
                <w:rFonts w:ascii="Calibri" w:hAnsi="Calibri"/>
              </w:rPr>
            </w:pPr>
          </w:p>
        </w:tc>
        <w:tc>
          <w:tcPr>
            <w:tcW w:w="949" w:type="dxa"/>
            <w:shd w:val="clear" w:color="auto" w:fill="auto"/>
          </w:tcPr>
          <w:p w14:paraId="08CB292E" w14:textId="77777777" w:rsidR="00F048EC" w:rsidRPr="009263CD" w:rsidRDefault="00F048EC" w:rsidP="003502CB">
            <w:pPr>
              <w:pStyle w:val="TableParagraph"/>
              <w:spacing w:line="256" w:lineRule="exact"/>
              <w:ind w:left="9"/>
              <w:jc w:val="center"/>
              <w:rPr>
                <w:rFonts w:ascii="Calibri" w:hAnsi="Calibri"/>
                <w:sz w:val="24"/>
              </w:rPr>
            </w:pPr>
          </w:p>
        </w:tc>
        <w:tc>
          <w:tcPr>
            <w:tcW w:w="2846" w:type="dxa"/>
            <w:shd w:val="clear" w:color="auto" w:fill="auto"/>
          </w:tcPr>
          <w:p w14:paraId="74F78A72" w14:textId="77777777" w:rsidR="00F048EC" w:rsidRPr="009263CD" w:rsidRDefault="00F048EC" w:rsidP="003502CB">
            <w:pPr>
              <w:pStyle w:val="TableParagraph"/>
              <w:spacing w:line="256" w:lineRule="exact"/>
              <w:ind w:left="8"/>
              <w:jc w:val="center"/>
              <w:rPr>
                <w:rFonts w:ascii="Calibri" w:hAnsi="Calibri"/>
                <w:sz w:val="24"/>
              </w:rPr>
            </w:pPr>
          </w:p>
        </w:tc>
        <w:tc>
          <w:tcPr>
            <w:tcW w:w="2309" w:type="dxa"/>
            <w:shd w:val="clear" w:color="auto" w:fill="auto"/>
          </w:tcPr>
          <w:p w14:paraId="57873538" w14:textId="77777777" w:rsidR="00F048EC" w:rsidRPr="009263CD" w:rsidRDefault="00F048EC" w:rsidP="003502CB">
            <w:pPr>
              <w:pStyle w:val="TableParagraph"/>
              <w:spacing w:line="256" w:lineRule="exact"/>
              <w:ind w:left="221" w:right="216"/>
              <w:jc w:val="center"/>
              <w:rPr>
                <w:rFonts w:ascii="Calibri" w:hAnsi="Calibri"/>
                <w:sz w:val="24"/>
              </w:rPr>
            </w:pPr>
          </w:p>
        </w:tc>
        <w:tc>
          <w:tcPr>
            <w:tcW w:w="1725" w:type="dxa"/>
            <w:shd w:val="clear" w:color="auto" w:fill="auto"/>
          </w:tcPr>
          <w:p w14:paraId="79117E48" w14:textId="77777777" w:rsidR="00F048EC" w:rsidRPr="009263CD" w:rsidRDefault="00F048EC" w:rsidP="003502CB">
            <w:pPr>
              <w:pStyle w:val="TableParagraph"/>
              <w:spacing w:line="256" w:lineRule="exact"/>
              <w:ind w:left="261" w:right="252"/>
              <w:jc w:val="center"/>
              <w:rPr>
                <w:rFonts w:ascii="Calibri" w:hAnsi="Calibri"/>
                <w:sz w:val="24"/>
              </w:rPr>
            </w:pPr>
          </w:p>
        </w:tc>
      </w:tr>
    </w:tbl>
    <w:p w14:paraId="733B253C" w14:textId="77777777" w:rsidR="00F048EC" w:rsidRDefault="00F048EC" w:rsidP="00F048EC">
      <w:pPr>
        <w:contextualSpacing/>
        <w:rPr>
          <w:rStyle w:val="CharAttribute0"/>
          <w:rFonts w:eastAsia="Batang"/>
          <w:caps/>
          <w:szCs w:val="28"/>
        </w:rPr>
      </w:pPr>
    </w:p>
    <w:p w14:paraId="3F106CD4" w14:textId="77777777" w:rsidR="00F048EC" w:rsidRDefault="00F048EC" w:rsidP="00F048EC">
      <w:pPr>
        <w:contextualSpacing/>
        <w:rPr>
          <w:rStyle w:val="CharAttribute0"/>
          <w:rFonts w:eastAsia="Batang"/>
          <w:caps/>
          <w:szCs w:val="28"/>
        </w:rPr>
      </w:pPr>
    </w:p>
    <w:p w14:paraId="742BC892" w14:textId="77777777" w:rsidR="00F048EC" w:rsidRPr="00E316C4" w:rsidRDefault="00F048EC" w:rsidP="00F048EC">
      <w:pPr>
        <w:tabs>
          <w:tab w:val="left" w:leader="dot" w:pos="9931"/>
        </w:tabs>
        <w:ind w:left="1088"/>
        <w:rPr>
          <w:sz w:val="24"/>
        </w:rPr>
      </w:pPr>
    </w:p>
    <w:p w14:paraId="4EBA74C9" w14:textId="77777777" w:rsidR="00F048EC" w:rsidRPr="0053574C" w:rsidRDefault="00F048EC" w:rsidP="00F048EC">
      <w:pPr>
        <w:adjustRightInd w:val="0"/>
        <w:ind w:right="-1" w:firstLine="567"/>
        <w:rPr>
          <w:sz w:val="24"/>
        </w:rPr>
      </w:pPr>
    </w:p>
    <w:p w14:paraId="621F24A6" w14:textId="77777777" w:rsidR="00F048EC" w:rsidRDefault="00F048EC" w:rsidP="00F048EC">
      <w:pPr>
        <w:adjustRightInd w:val="0"/>
        <w:ind w:right="-1" w:firstLine="567"/>
        <w:rPr>
          <w:sz w:val="24"/>
        </w:rPr>
      </w:pPr>
    </w:p>
    <w:p w14:paraId="5FCDE824" w14:textId="77777777" w:rsidR="00F048EC" w:rsidRDefault="00F048EC" w:rsidP="00F048EC">
      <w:pPr>
        <w:adjustRightInd w:val="0"/>
        <w:ind w:right="-1" w:firstLine="567"/>
        <w:rPr>
          <w:sz w:val="24"/>
        </w:rPr>
      </w:pPr>
    </w:p>
    <w:p w14:paraId="794FA63C" w14:textId="77777777" w:rsidR="00F048EC" w:rsidRDefault="00F048EC" w:rsidP="00F048EC">
      <w:pPr>
        <w:adjustRightInd w:val="0"/>
        <w:ind w:right="-1" w:firstLine="567"/>
        <w:rPr>
          <w:sz w:val="24"/>
        </w:rPr>
      </w:pPr>
    </w:p>
    <w:p w14:paraId="7FA940FB" w14:textId="77777777" w:rsidR="00F048EC" w:rsidRDefault="00F048EC" w:rsidP="00F048EC">
      <w:pPr>
        <w:adjustRightInd w:val="0"/>
        <w:ind w:right="-1" w:firstLine="567"/>
        <w:rPr>
          <w:sz w:val="24"/>
        </w:rPr>
      </w:pPr>
    </w:p>
    <w:p w14:paraId="69437E88" w14:textId="77777777" w:rsidR="00F048EC" w:rsidRDefault="00F048EC">
      <w:pPr>
        <w:sectPr w:rsidR="00F048EC">
          <w:pgSz w:w="11910" w:h="16840"/>
          <w:pgMar w:top="1040" w:right="720" w:bottom="280" w:left="740" w:header="720" w:footer="720" w:gutter="0"/>
          <w:cols w:space="720"/>
        </w:sectPr>
      </w:pPr>
    </w:p>
    <w:p w14:paraId="1ACBE914" w14:textId="77777777" w:rsidR="00533F70" w:rsidRDefault="00533F70">
      <w:pPr>
        <w:pStyle w:val="a3"/>
        <w:ind w:left="0"/>
        <w:rPr>
          <w:sz w:val="20"/>
        </w:rPr>
      </w:pPr>
    </w:p>
    <w:p w14:paraId="0455B50F" w14:textId="77777777" w:rsidR="00533F70" w:rsidRDefault="00533F70">
      <w:pPr>
        <w:pStyle w:val="a3"/>
        <w:spacing w:before="2"/>
        <w:ind w:left="0"/>
        <w:rPr>
          <w:b/>
          <w:sz w:val="16"/>
        </w:rPr>
      </w:pPr>
    </w:p>
    <w:p w14:paraId="670FB63F" w14:textId="77777777" w:rsidR="00533F70" w:rsidRDefault="004F5381">
      <w:pPr>
        <w:spacing w:before="90"/>
        <w:ind w:left="962"/>
        <w:rPr>
          <w:b/>
          <w:sz w:val="24"/>
        </w:rPr>
      </w:pPr>
      <w:r>
        <w:rPr>
          <w:b/>
          <w:sz w:val="24"/>
        </w:rPr>
        <w:t>ОРГАНИЗАЦИОННЫЙ</w:t>
      </w:r>
      <w:r>
        <w:rPr>
          <w:b/>
          <w:spacing w:val="-8"/>
          <w:sz w:val="24"/>
        </w:rPr>
        <w:t xml:space="preserve"> </w:t>
      </w:r>
      <w:r>
        <w:rPr>
          <w:b/>
          <w:sz w:val="24"/>
        </w:rPr>
        <w:t>РАЗДЕЛ</w:t>
      </w:r>
    </w:p>
    <w:p w14:paraId="60CF78C2" w14:textId="77777777" w:rsidR="00533F70" w:rsidRDefault="00533F70">
      <w:pPr>
        <w:pStyle w:val="a3"/>
        <w:ind w:left="0"/>
        <w:rPr>
          <w:b/>
        </w:rPr>
      </w:pPr>
    </w:p>
    <w:p w14:paraId="6E143E61" w14:textId="5A0CE897" w:rsidR="00533F70" w:rsidRDefault="004F5381" w:rsidP="00F048EC">
      <w:pPr>
        <w:pStyle w:val="1"/>
        <w:tabs>
          <w:tab w:val="left" w:pos="1322"/>
        </w:tabs>
        <w:ind w:right="1135"/>
      </w:pPr>
      <w:r>
        <w:t xml:space="preserve">Учебный план основного общего образования </w:t>
      </w:r>
    </w:p>
    <w:p w14:paraId="17B4322E" w14:textId="77777777" w:rsidR="00F048EC" w:rsidRDefault="00F048EC" w:rsidP="00F048EC">
      <w:pPr>
        <w:pStyle w:val="1"/>
        <w:tabs>
          <w:tab w:val="left" w:pos="1322"/>
        </w:tabs>
        <w:ind w:right="1135"/>
        <w:rPr>
          <w:sz w:val="20"/>
        </w:rPr>
      </w:pPr>
    </w:p>
    <w:p w14:paraId="65999CBB" w14:textId="77777777" w:rsidR="00F048EC" w:rsidRPr="005D47E5" w:rsidRDefault="00F048EC" w:rsidP="00F048EC">
      <w:pPr>
        <w:pageBreakBefore/>
        <w:jc w:val="center"/>
        <w:outlineLvl w:val="0"/>
        <w:rPr>
          <w:b/>
          <w:sz w:val="28"/>
          <w:szCs w:val="24"/>
          <w:lang w:eastAsia="ar-SA"/>
        </w:rPr>
      </w:pPr>
      <w:r w:rsidRPr="005D47E5">
        <w:rPr>
          <w:b/>
          <w:sz w:val="28"/>
          <w:szCs w:val="24"/>
          <w:lang w:eastAsia="ar-SA"/>
        </w:rPr>
        <w:lastRenderedPageBreak/>
        <w:t>ПОЯСНИТЕЛЬНАЯ ЗАПИСКА</w:t>
      </w:r>
    </w:p>
    <w:p w14:paraId="511E9284" w14:textId="77777777" w:rsidR="00F048EC" w:rsidRPr="005D47E5" w:rsidRDefault="00F048EC" w:rsidP="00F048EC">
      <w:pPr>
        <w:suppressAutoHyphens/>
        <w:jc w:val="center"/>
        <w:rPr>
          <w:b/>
          <w:sz w:val="28"/>
          <w:szCs w:val="24"/>
          <w:lang w:eastAsia="ar-SA"/>
        </w:rPr>
      </w:pPr>
      <w:r>
        <w:rPr>
          <w:b/>
          <w:sz w:val="28"/>
          <w:szCs w:val="24"/>
          <w:lang w:eastAsia="ar-SA"/>
        </w:rPr>
        <w:t>к у</w:t>
      </w:r>
      <w:r w:rsidRPr="005D47E5">
        <w:rPr>
          <w:b/>
          <w:sz w:val="28"/>
          <w:szCs w:val="24"/>
          <w:lang w:eastAsia="ar-SA"/>
        </w:rPr>
        <w:t>чебному плану</w:t>
      </w:r>
    </w:p>
    <w:p w14:paraId="1CE7B0F7" w14:textId="77777777" w:rsidR="00F048EC" w:rsidRPr="009F73A7" w:rsidRDefault="00F048EC" w:rsidP="00F048EC">
      <w:pPr>
        <w:suppressAutoHyphens/>
        <w:jc w:val="center"/>
        <w:rPr>
          <w:b/>
          <w:sz w:val="28"/>
          <w:szCs w:val="24"/>
          <w:lang w:eastAsia="ar-SA"/>
        </w:rPr>
      </w:pPr>
      <w:r w:rsidRPr="009F73A7">
        <w:rPr>
          <w:b/>
          <w:sz w:val="28"/>
          <w:szCs w:val="24"/>
          <w:lang w:eastAsia="ar-SA"/>
        </w:rPr>
        <w:t>муниципального</w:t>
      </w:r>
      <w:r>
        <w:rPr>
          <w:b/>
          <w:sz w:val="28"/>
          <w:szCs w:val="24"/>
          <w:lang w:eastAsia="ar-SA"/>
        </w:rPr>
        <w:t xml:space="preserve"> бюджетного</w:t>
      </w:r>
      <w:r w:rsidRPr="009F73A7">
        <w:rPr>
          <w:b/>
          <w:sz w:val="28"/>
          <w:szCs w:val="24"/>
          <w:lang w:eastAsia="ar-SA"/>
        </w:rPr>
        <w:t xml:space="preserve"> общеобразовательного учреждения</w:t>
      </w:r>
    </w:p>
    <w:p w14:paraId="7F7CB37E" w14:textId="77777777" w:rsidR="00F048EC" w:rsidRPr="009F73A7" w:rsidRDefault="00F048EC" w:rsidP="00F048EC">
      <w:pPr>
        <w:suppressAutoHyphens/>
        <w:jc w:val="center"/>
        <w:rPr>
          <w:b/>
          <w:sz w:val="28"/>
          <w:szCs w:val="24"/>
          <w:lang w:eastAsia="ar-SA"/>
        </w:rPr>
      </w:pPr>
      <w:r w:rsidRPr="009F73A7">
        <w:rPr>
          <w:b/>
          <w:sz w:val="28"/>
          <w:szCs w:val="24"/>
          <w:lang w:eastAsia="ar-SA"/>
        </w:rPr>
        <w:t>«</w:t>
      </w:r>
      <w:r>
        <w:rPr>
          <w:b/>
          <w:sz w:val="28"/>
          <w:szCs w:val="24"/>
          <w:lang w:eastAsia="ar-SA"/>
        </w:rPr>
        <w:t>Мандровская основная</w:t>
      </w:r>
      <w:r w:rsidRPr="009F73A7">
        <w:rPr>
          <w:b/>
          <w:sz w:val="28"/>
          <w:szCs w:val="24"/>
          <w:lang w:eastAsia="ar-SA"/>
        </w:rPr>
        <w:t xml:space="preserve"> общеобразовательная школа»</w:t>
      </w:r>
    </w:p>
    <w:p w14:paraId="6DFED8B7" w14:textId="77777777" w:rsidR="00F048EC" w:rsidRPr="009F73A7" w:rsidRDefault="00F048EC" w:rsidP="00F048EC">
      <w:pPr>
        <w:suppressAutoHyphens/>
        <w:jc w:val="center"/>
        <w:rPr>
          <w:b/>
          <w:sz w:val="28"/>
          <w:szCs w:val="24"/>
          <w:lang w:eastAsia="ar-SA"/>
        </w:rPr>
      </w:pPr>
      <w:r w:rsidRPr="009F73A7">
        <w:rPr>
          <w:b/>
          <w:sz w:val="28"/>
          <w:szCs w:val="24"/>
          <w:lang w:eastAsia="ar-SA"/>
        </w:rPr>
        <w:t xml:space="preserve"> Валуйского района  Белгородской области</w:t>
      </w:r>
    </w:p>
    <w:p w14:paraId="64CCCCB4" w14:textId="77777777" w:rsidR="00F048EC" w:rsidRPr="009F73A7" w:rsidRDefault="00F048EC" w:rsidP="00F048EC">
      <w:pPr>
        <w:suppressAutoHyphens/>
        <w:jc w:val="center"/>
        <w:rPr>
          <w:b/>
          <w:sz w:val="28"/>
          <w:szCs w:val="24"/>
          <w:lang w:eastAsia="ar-SA"/>
        </w:rPr>
      </w:pPr>
      <w:r w:rsidRPr="009F73A7">
        <w:rPr>
          <w:b/>
          <w:sz w:val="28"/>
          <w:szCs w:val="24"/>
          <w:lang w:eastAsia="ar-SA"/>
        </w:rPr>
        <w:t>по реализаци</w:t>
      </w:r>
      <w:r>
        <w:rPr>
          <w:b/>
          <w:sz w:val="28"/>
          <w:szCs w:val="24"/>
          <w:lang w:eastAsia="ar-SA"/>
        </w:rPr>
        <w:t>и</w:t>
      </w:r>
    </w:p>
    <w:p w14:paraId="1FD608B5" w14:textId="77777777" w:rsidR="00F048EC" w:rsidRPr="009F73A7" w:rsidRDefault="00F048EC" w:rsidP="00F048EC">
      <w:pPr>
        <w:suppressAutoHyphens/>
        <w:jc w:val="center"/>
        <w:rPr>
          <w:b/>
          <w:sz w:val="28"/>
          <w:szCs w:val="24"/>
          <w:lang w:eastAsia="ar-SA"/>
        </w:rPr>
      </w:pPr>
      <w:r w:rsidRPr="009F73A7">
        <w:rPr>
          <w:b/>
          <w:sz w:val="28"/>
          <w:szCs w:val="24"/>
          <w:lang w:eastAsia="ar-SA"/>
        </w:rPr>
        <w:t xml:space="preserve"> федерального государственного образовательного стандарта</w:t>
      </w:r>
    </w:p>
    <w:p w14:paraId="7118D022" w14:textId="77777777" w:rsidR="00F048EC" w:rsidRPr="009F73A7" w:rsidRDefault="00F048EC" w:rsidP="00F048EC">
      <w:pPr>
        <w:suppressAutoHyphens/>
        <w:jc w:val="center"/>
        <w:rPr>
          <w:b/>
          <w:sz w:val="28"/>
          <w:szCs w:val="24"/>
          <w:lang w:eastAsia="ar-SA"/>
        </w:rPr>
      </w:pPr>
      <w:r>
        <w:rPr>
          <w:b/>
          <w:sz w:val="28"/>
          <w:szCs w:val="24"/>
          <w:lang w:eastAsia="ar-SA"/>
        </w:rPr>
        <w:t>основного</w:t>
      </w:r>
      <w:r w:rsidRPr="009F73A7">
        <w:rPr>
          <w:b/>
          <w:sz w:val="28"/>
          <w:szCs w:val="24"/>
          <w:lang w:eastAsia="ar-SA"/>
        </w:rPr>
        <w:t xml:space="preserve"> общего образования в </w:t>
      </w:r>
      <w:r>
        <w:rPr>
          <w:b/>
          <w:sz w:val="28"/>
          <w:szCs w:val="24"/>
          <w:lang w:eastAsia="ar-SA"/>
        </w:rPr>
        <w:t>7</w:t>
      </w:r>
      <w:r w:rsidRPr="009F73A7">
        <w:rPr>
          <w:b/>
          <w:sz w:val="28"/>
          <w:szCs w:val="24"/>
          <w:lang w:eastAsia="ar-SA"/>
        </w:rPr>
        <w:t>-</w:t>
      </w:r>
      <w:r>
        <w:rPr>
          <w:b/>
          <w:sz w:val="28"/>
          <w:szCs w:val="24"/>
          <w:lang w:eastAsia="ar-SA"/>
        </w:rPr>
        <w:t>9</w:t>
      </w:r>
      <w:r w:rsidRPr="009F73A7">
        <w:rPr>
          <w:b/>
          <w:sz w:val="28"/>
          <w:szCs w:val="24"/>
          <w:lang w:eastAsia="ar-SA"/>
        </w:rPr>
        <w:t xml:space="preserve"> классах</w:t>
      </w:r>
    </w:p>
    <w:p w14:paraId="5FF59406" w14:textId="77777777" w:rsidR="00F048EC" w:rsidRPr="009F73A7" w:rsidRDefault="00F048EC" w:rsidP="00F048EC">
      <w:pPr>
        <w:suppressAutoHyphens/>
        <w:jc w:val="center"/>
        <w:rPr>
          <w:b/>
          <w:sz w:val="28"/>
          <w:szCs w:val="24"/>
          <w:lang w:eastAsia="ar-SA"/>
        </w:rPr>
      </w:pPr>
      <w:r w:rsidRPr="009F73A7">
        <w:rPr>
          <w:b/>
          <w:sz w:val="28"/>
          <w:szCs w:val="24"/>
          <w:lang w:eastAsia="ar-SA"/>
        </w:rPr>
        <w:t xml:space="preserve">(ФГОС </w:t>
      </w:r>
      <w:r>
        <w:rPr>
          <w:b/>
          <w:sz w:val="28"/>
          <w:szCs w:val="24"/>
          <w:lang w:eastAsia="ar-SA"/>
        </w:rPr>
        <w:t>О</w:t>
      </w:r>
      <w:r w:rsidRPr="009F73A7">
        <w:rPr>
          <w:b/>
          <w:sz w:val="28"/>
          <w:szCs w:val="24"/>
          <w:lang w:eastAsia="ar-SA"/>
        </w:rPr>
        <w:t>ОО)</w:t>
      </w:r>
    </w:p>
    <w:p w14:paraId="6B3C84C4" w14:textId="77777777" w:rsidR="00F048EC" w:rsidRPr="009F73A7" w:rsidRDefault="00F048EC" w:rsidP="00F048EC">
      <w:pPr>
        <w:suppressAutoHyphens/>
        <w:jc w:val="center"/>
        <w:rPr>
          <w:b/>
          <w:sz w:val="28"/>
          <w:szCs w:val="24"/>
          <w:lang w:eastAsia="ar-SA"/>
        </w:rPr>
      </w:pPr>
      <w:r w:rsidRPr="009F73A7">
        <w:rPr>
          <w:b/>
          <w:sz w:val="28"/>
          <w:szCs w:val="24"/>
          <w:lang w:eastAsia="ar-SA"/>
        </w:rPr>
        <w:t>на 202</w:t>
      </w:r>
      <w:r>
        <w:rPr>
          <w:b/>
          <w:sz w:val="28"/>
          <w:szCs w:val="24"/>
          <w:lang w:eastAsia="ar-SA"/>
        </w:rPr>
        <w:t>3</w:t>
      </w:r>
      <w:r w:rsidRPr="009F73A7">
        <w:rPr>
          <w:b/>
          <w:sz w:val="28"/>
          <w:szCs w:val="24"/>
          <w:lang w:eastAsia="ar-SA"/>
        </w:rPr>
        <w:t xml:space="preserve"> – 202</w:t>
      </w:r>
      <w:r>
        <w:rPr>
          <w:b/>
          <w:sz w:val="28"/>
          <w:szCs w:val="24"/>
          <w:lang w:eastAsia="ar-SA"/>
        </w:rPr>
        <w:t>4</w:t>
      </w:r>
      <w:r w:rsidRPr="009F73A7">
        <w:rPr>
          <w:b/>
          <w:sz w:val="28"/>
          <w:szCs w:val="24"/>
          <w:lang w:eastAsia="ar-SA"/>
        </w:rPr>
        <w:t xml:space="preserve"> учебный год</w:t>
      </w:r>
    </w:p>
    <w:p w14:paraId="0BBE4433" w14:textId="77777777" w:rsidR="00F048EC" w:rsidRPr="005D47E5" w:rsidRDefault="00F048EC" w:rsidP="00F048EC">
      <w:pPr>
        <w:suppressAutoHyphens/>
        <w:jc w:val="both"/>
        <w:rPr>
          <w:b/>
          <w:sz w:val="24"/>
          <w:szCs w:val="24"/>
          <w:lang w:eastAsia="ar-SA"/>
        </w:rPr>
      </w:pPr>
    </w:p>
    <w:p w14:paraId="1D4B08B5" w14:textId="77777777" w:rsidR="00F048EC" w:rsidRPr="005D47E5" w:rsidRDefault="00F048EC" w:rsidP="00F048EC">
      <w:pPr>
        <w:suppressAutoHyphens/>
        <w:jc w:val="center"/>
        <w:rPr>
          <w:b/>
          <w:bCs/>
          <w:sz w:val="24"/>
          <w:szCs w:val="24"/>
          <w:lang w:eastAsia="ar-SA"/>
        </w:rPr>
      </w:pPr>
      <w:r w:rsidRPr="005D47E5">
        <w:rPr>
          <w:b/>
          <w:bCs/>
          <w:sz w:val="24"/>
          <w:szCs w:val="24"/>
          <w:lang w:eastAsia="ar-SA"/>
        </w:rPr>
        <w:t>Общие положения.</w:t>
      </w:r>
    </w:p>
    <w:p w14:paraId="6299D9B9" w14:textId="77777777" w:rsidR="00F048EC" w:rsidRDefault="00F048EC" w:rsidP="00F048EC">
      <w:pPr>
        <w:ind w:firstLine="567"/>
        <w:jc w:val="both"/>
        <w:rPr>
          <w:sz w:val="24"/>
          <w:szCs w:val="24"/>
        </w:rPr>
      </w:pPr>
      <w:r w:rsidRPr="00042044">
        <w:rPr>
          <w:rStyle w:val="Zag11"/>
          <w:rFonts w:eastAsia="@Arial Unicode MS"/>
          <w:sz w:val="24"/>
          <w:szCs w:val="24"/>
        </w:rPr>
        <w:t>Учебный план основного  общего образования М</w:t>
      </w:r>
      <w:r>
        <w:rPr>
          <w:rStyle w:val="Zag11"/>
          <w:rFonts w:eastAsia="@Arial Unicode MS"/>
          <w:sz w:val="24"/>
          <w:szCs w:val="24"/>
        </w:rPr>
        <w:t>Б</w:t>
      </w:r>
      <w:r w:rsidRPr="00042044">
        <w:rPr>
          <w:rStyle w:val="Zag11"/>
          <w:rFonts w:eastAsia="@Arial Unicode MS"/>
          <w:sz w:val="24"/>
          <w:szCs w:val="24"/>
        </w:rPr>
        <w:t>ОУ «</w:t>
      </w:r>
      <w:r>
        <w:rPr>
          <w:rStyle w:val="Zag11"/>
          <w:rFonts w:eastAsia="@Arial Unicode MS"/>
          <w:sz w:val="24"/>
          <w:szCs w:val="24"/>
        </w:rPr>
        <w:t>Мандровская О</w:t>
      </w:r>
      <w:r w:rsidRPr="00042044">
        <w:rPr>
          <w:rStyle w:val="Zag11"/>
          <w:rFonts w:eastAsia="@Arial Unicode MS"/>
          <w:sz w:val="24"/>
          <w:szCs w:val="24"/>
        </w:rPr>
        <w:t xml:space="preserve">ОШ» </w:t>
      </w:r>
      <w:r w:rsidRPr="00042044">
        <w:rPr>
          <w:sz w:val="24"/>
          <w:szCs w:val="24"/>
        </w:rPr>
        <w:t>определяет перечень, трудоемкость, последовательность и распределение по периодам обучения учебных предметов, курсов, дисциплин (модулей), иных видов деятельности, формы промежуточной аттестации.</w:t>
      </w:r>
    </w:p>
    <w:p w14:paraId="43428378" w14:textId="77777777" w:rsidR="00F048EC" w:rsidRPr="005D47E5" w:rsidRDefault="00F048EC" w:rsidP="00F048EC">
      <w:pPr>
        <w:tabs>
          <w:tab w:val="left" w:pos="-284"/>
        </w:tabs>
        <w:suppressAutoHyphens/>
        <w:jc w:val="both"/>
        <w:rPr>
          <w:sz w:val="24"/>
          <w:szCs w:val="24"/>
          <w:lang w:eastAsia="ar-SA"/>
        </w:rPr>
      </w:pPr>
      <w:r>
        <w:rPr>
          <w:sz w:val="24"/>
          <w:szCs w:val="24"/>
          <w:lang w:eastAsia="ar-SA"/>
        </w:rPr>
        <w:t>Нормативная база:</w:t>
      </w:r>
    </w:p>
    <w:p w14:paraId="69BA76B2" w14:textId="77777777" w:rsidR="00F048EC" w:rsidRPr="005D47E5" w:rsidRDefault="00F048EC" w:rsidP="00F048EC">
      <w:pPr>
        <w:suppressAutoHyphens/>
        <w:contextualSpacing/>
        <w:jc w:val="both"/>
        <w:outlineLvl w:val="0"/>
        <w:rPr>
          <w:b/>
          <w:i/>
          <w:sz w:val="24"/>
          <w:szCs w:val="24"/>
          <w:lang w:eastAsia="ar-SA"/>
        </w:rPr>
      </w:pPr>
      <w:r w:rsidRPr="005D47E5">
        <w:rPr>
          <w:sz w:val="24"/>
          <w:szCs w:val="24"/>
          <w:lang w:eastAsia="ar-SA"/>
        </w:rPr>
        <w:t>Устав М</w:t>
      </w:r>
      <w:r>
        <w:rPr>
          <w:sz w:val="24"/>
          <w:szCs w:val="24"/>
          <w:lang w:eastAsia="ar-SA"/>
        </w:rPr>
        <w:t>БОУ «Мандровская О</w:t>
      </w:r>
      <w:r w:rsidRPr="005D47E5">
        <w:rPr>
          <w:sz w:val="24"/>
          <w:szCs w:val="24"/>
          <w:lang w:eastAsia="ar-SA"/>
        </w:rPr>
        <w:t xml:space="preserve">ОШ» Валуйского района Белгородской области; </w:t>
      </w:r>
    </w:p>
    <w:p w14:paraId="31687E48" w14:textId="77777777" w:rsidR="00F048EC" w:rsidRPr="005D47E5" w:rsidRDefault="00F048EC" w:rsidP="00F048EC">
      <w:pPr>
        <w:tabs>
          <w:tab w:val="left" w:pos="720"/>
        </w:tabs>
        <w:suppressAutoHyphens/>
        <w:contextualSpacing/>
        <w:jc w:val="both"/>
        <w:rPr>
          <w:sz w:val="24"/>
          <w:szCs w:val="24"/>
          <w:lang w:eastAsia="ar-SA"/>
        </w:rPr>
      </w:pPr>
      <w:r w:rsidRPr="005D47E5">
        <w:rPr>
          <w:sz w:val="24"/>
          <w:szCs w:val="24"/>
          <w:lang w:eastAsia="ar-SA"/>
        </w:rPr>
        <w:t>О</w:t>
      </w:r>
      <w:r>
        <w:rPr>
          <w:sz w:val="24"/>
          <w:szCs w:val="24"/>
          <w:lang w:eastAsia="ar-SA"/>
        </w:rPr>
        <w:t xml:space="preserve">сновная образовательная </w:t>
      </w:r>
      <w:r w:rsidRPr="005D47E5">
        <w:rPr>
          <w:sz w:val="24"/>
          <w:szCs w:val="24"/>
          <w:lang w:eastAsia="ar-SA"/>
        </w:rPr>
        <w:t xml:space="preserve">программа </w:t>
      </w:r>
      <w:r>
        <w:rPr>
          <w:sz w:val="24"/>
          <w:szCs w:val="24"/>
          <w:lang w:eastAsia="ar-SA"/>
        </w:rPr>
        <w:t xml:space="preserve">основного общего образования </w:t>
      </w:r>
      <w:r w:rsidRPr="005D47E5">
        <w:rPr>
          <w:sz w:val="24"/>
          <w:szCs w:val="24"/>
          <w:lang w:eastAsia="ar-SA"/>
        </w:rPr>
        <w:t>М</w:t>
      </w:r>
      <w:r>
        <w:rPr>
          <w:sz w:val="24"/>
          <w:szCs w:val="24"/>
          <w:lang w:eastAsia="ar-SA"/>
        </w:rPr>
        <w:t>Б</w:t>
      </w:r>
      <w:r w:rsidRPr="005D47E5">
        <w:rPr>
          <w:sz w:val="24"/>
          <w:szCs w:val="24"/>
          <w:lang w:eastAsia="ar-SA"/>
        </w:rPr>
        <w:t>ОУ «</w:t>
      </w:r>
      <w:r>
        <w:rPr>
          <w:sz w:val="24"/>
          <w:szCs w:val="24"/>
          <w:lang w:eastAsia="ar-SA"/>
        </w:rPr>
        <w:t>Мандровская О</w:t>
      </w:r>
      <w:r w:rsidRPr="005D47E5">
        <w:rPr>
          <w:sz w:val="24"/>
          <w:szCs w:val="24"/>
          <w:lang w:eastAsia="ar-SA"/>
        </w:rPr>
        <w:t>ОШ» Валуйск</w:t>
      </w:r>
      <w:r>
        <w:rPr>
          <w:sz w:val="24"/>
          <w:szCs w:val="24"/>
          <w:lang w:eastAsia="ar-SA"/>
        </w:rPr>
        <w:t>ого района Белгородской области, с изменениями</w:t>
      </w:r>
    </w:p>
    <w:p w14:paraId="10C14E0D" w14:textId="77777777" w:rsidR="00F048EC" w:rsidRDefault="00F048EC" w:rsidP="00F048EC">
      <w:pPr>
        <w:tabs>
          <w:tab w:val="left" w:pos="720"/>
        </w:tabs>
        <w:suppressAutoHyphens/>
        <w:contextualSpacing/>
        <w:jc w:val="both"/>
        <w:rPr>
          <w:sz w:val="24"/>
          <w:szCs w:val="24"/>
          <w:lang w:eastAsia="ar-SA"/>
        </w:rPr>
      </w:pPr>
      <w:r w:rsidRPr="005D47E5">
        <w:rPr>
          <w:sz w:val="24"/>
          <w:szCs w:val="24"/>
          <w:lang w:eastAsia="ar-SA"/>
        </w:rPr>
        <w:t>Локальные акты М</w:t>
      </w:r>
      <w:r>
        <w:rPr>
          <w:sz w:val="24"/>
          <w:szCs w:val="24"/>
          <w:lang w:eastAsia="ar-SA"/>
        </w:rPr>
        <w:t>Б</w:t>
      </w:r>
      <w:r w:rsidRPr="005D47E5">
        <w:rPr>
          <w:sz w:val="24"/>
          <w:szCs w:val="24"/>
          <w:lang w:eastAsia="ar-SA"/>
        </w:rPr>
        <w:t>ОУ «</w:t>
      </w:r>
      <w:r>
        <w:rPr>
          <w:sz w:val="24"/>
          <w:szCs w:val="24"/>
          <w:lang w:eastAsia="ar-SA"/>
        </w:rPr>
        <w:t>Мандровская О</w:t>
      </w:r>
      <w:r w:rsidRPr="005D47E5">
        <w:rPr>
          <w:sz w:val="24"/>
          <w:szCs w:val="24"/>
          <w:lang w:eastAsia="ar-SA"/>
        </w:rPr>
        <w:t>ОШ»</w:t>
      </w:r>
    </w:p>
    <w:p w14:paraId="62DBFD8C" w14:textId="77777777" w:rsidR="00F048EC" w:rsidRDefault="00F048EC" w:rsidP="00F048EC">
      <w:pPr>
        <w:pStyle w:val="af0"/>
        <w:contextualSpacing/>
        <w:rPr>
          <w:rStyle w:val="markedcontent"/>
          <w:sz w:val="24"/>
          <w:szCs w:val="24"/>
          <w:lang w:val="ru-RU"/>
        </w:rPr>
      </w:pPr>
      <w:r>
        <w:rPr>
          <w:rStyle w:val="markedcontent"/>
          <w:sz w:val="24"/>
          <w:szCs w:val="24"/>
          <w:lang w:val="ru-RU"/>
        </w:rPr>
        <w:t>П</w:t>
      </w:r>
      <w:r w:rsidRPr="00F048EC">
        <w:rPr>
          <w:rStyle w:val="markedcontent"/>
          <w:sz w:val="24"/>
          <w:szCs w:val="24"/>
          <w:lang w:val="ru-RU"/>
        </w:rPr>
        <w:t>риказ Министерства образования и науки РФ от 17.12.2010 № 1897 «Об утверждении федерального государственного образовательного стандарта основного общего образования» с изменениями от 11 декабря 2020 года</w:t>
      </w:r>
      <w:r>
        <w:rPr>
          <w:rStyle w:val="markedcontent"/>
          <w:sz w:val="24"/>
          <w:szCs w:val="24"/>
          <w:lang w:val="ru-RU"/>
        </w:rPr>
        <w:t>.</w:t>
      </w:r>
    </w:p>
    <w:p w14:paraId="2C9ABFDF" w14:textId="77777777" w:rsidR="00F048EC" w:rsidRPr="00F048EC" w:rsidRDefault="00F048EC" w:rsidP="00F048EC">
      <w:pPr>
        <w:pStyle w:val="af0"/>
        <w:contextualSpacing/>
        <w:rPr>
          <w:sz w:val="24"/>
          <w:szCs w:val="24"/>
          <w:lang w:val="ru-RU"/>
        </w:rPr>
      </w:pPr>
      <w:r w:rsidRPr="00F048EC">
        <w:rPr>
          <w:sz w:val="24"/>
          <w:szCs w:val="24"/>
          <w:lang w:val="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r>
        <w:rPr>
          <w:sz w:val="24"/>
          <w:szCs w:val="24"/>
          <w:lang w:val="ru-RU"/>
        </w:rPr>
        <w:t xml:space="preserve"> </w:t>
      </w:r>
      <w:r w:rsidRPr="00F048EC">
        <w:rPr>
          <w:sz w:val="24"/>
          <w:szCs w:val="24"/>
          <w:lang w:val="ru-RU"/>
        </w:rPr>
        <w:t>Утверждены Постановлением Главного государственного санитарного врача РФ от 28.01.2021 №2.</w:t>
      </w:r>
    </w:p>
    <w:p w14:paraId="47BFA9F3" w14:textId="77777777" w:rsidR="00F048EC" w:rsidRPr="00C93C23" w:rsidRDefault="00F048EC" w:rsidP="00F048EC">
      <w:pPr>
        <w:pStyle w:val="af0"/>
        <w:contextualSpacing/>
        <w:rPr>
          <w:sz w:val="24"/>
          <w:szCs w:val="24"/>
          <w:lang w:val="ru-RU"/>
        </w:rPr>
      </w:pPr>
      <w:r w:rsidRPr="00F048EC">
        <w:rPr>
          <w:bCs/>
          <w:sz w:val="24"/>
          <w:szCs w:val="24"/>
          <w:lang w:val="ru-RU"/>
        </w:rPr>
        <w:t>Постановление Главного государственного санитарного врача РФ от 28 сентября 2020</w:t>
      </w:r>
      <w:r w:rsidRPr="00C93C23">
        <w:rPr>
          <w:bCs/>
          <w:sz w:val="24"/>
          <w:szCs w:val="24"/>
        </w:rPr>
        <w:t> </w:t>
      </w:r>
      <w:r w:rsidRPr="00F048EC">
        <w:rPr>
          <w:bCs/>
          <w:sz w:val="24"/>
          <w:szCs w:val="24"/>
          <w:lang w:val="ru-RU"/>
        </w:rPr>
        <w:t>г. №</w:t>
      </w:r>
      <w:r w:rsidRPr="00C93C23">
        <w:rPr>
          <w:bCs/>
          <w:sz w:val="24"/>
          <w:szCs w:val="24"/>
        </w:rPr>
        <w:t> </w:t>
      </w:r>
      <w:r w:rsidRPr="00F048EC">
        <w:rPr>
          <w:bCs/>
          <w:sz w:val="24"/>
          <w:szCs w:val="24"/>
          <w:lang w:val="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EE7A440" w14:textId="77777777" w:rsidR="00F048EC" w:rsidRDefault="00F048EC" w:rsidP="00F048EC">
      <w:pPr>
        <w:pStyle w:val="a5"/>
        <w:ind w:left="0"/>
        <w:rPr>
          <w:sz w:val="24"/>
          <w:szCs w:val="24"/>
        </w:rPr>
      </w:pPr>
    </w:p>
    <w:p w14:paraId="3794DDFA" w14:textId="77777777" w:rsidR="00F048EC" w:rsidRPr="00AA56F2" w:rsidRDefault="00F048EC" w:rsidP="00F048EC">
      <w:pPr>
        <w:pStyle w:val="a5"/>
        <w:ind w:left="0" w:firstLine="851"/>
        <w:rPr>
          <w:spacing w:val="-4"/>
          <w:sz w:val="24"/>
          <w:szCs w:val="24"/>
        </w:rPr>
      </w:pPr>
      <w:r w:rsidRPr="005035BD">
        <w:rPr>
          <w:spacing w:val="-4"/>
          <w:sz w:val="24"/>
          <w:szCs w:val="24"/>
        </w:rPr>
        <w:t>Учебный план ориентирован на 5-дневную учебную неделю</w:t>
      </w:r>
      <w:r>
        <w:rPr>
          <w:spacing w:val="-4"/>
          <w:sz w:val="24"/>
          <w:szCs w:val="24"/>
        </w:rPr>
        <w:t xml:space="preserve"> </w:t>
      </w:r>
      <w:r w:rsidRPr="005035BD">
        <w:rPr>
          <w:spacing w:val="-4"/>
          <w:sz w:val="24"/>
          <w:szCs w:val="24"/>
        </w:rPr>
        <w:t>с  продолжительностью уроков 4</w:t>
      </w:r>
      <w:r>
        <w:rPr>
          <w:spacing w:val="-4"/>
          <w:sz w:val="24"/>
          <w:szCs w:val="24"/>
        </w:rPr>
        <w:t>0</w:t>
      </w:r>
      <w:r w:rsidRPr="005035BD">
        <w:rPr>
          <w:spacing w:val="-4"/>
          <w:sz w:val="24"/>
          <w:szCs w:val="24"/>
        </w:rPr>
        <w:t xml:space="preserve"> мин.</w:t>
      </w:r>
    </w:p>
    <w:p w14:paraId="65149889" w14:textId="77777777" w:rsidR="00F048EC" w:rsidRPr="00F71BC6" w:rsidRDefault="00F048EC" w:rsidP="00F048EC">
      <w:pPr>
        <w:pStyle w:val="a5"/>
        <w:jc w:val="center"/>
        <w:rPr>
          <w:sz w:val="24"/>
          <w:szCs w:val="24"/>
        </w:rPr>
      </w:pPr>
      <w:r w:rsidRPr="00F71BC6">
        <w:rPr>
          <w:b/>
          <w:sz w:val="24"/>
          <w:szCs w:val="24"/>
        </w:rPr>
        <w:t>Особенности учебного плана</w:t>
      </w:r>
      <w:r>
        <w:rPr>
          <w:b/>
          <w:sz w:val="24"/>
          <w:szCs w:val="24"/>
        </w:rPr>
        <w:t xml:space="preserve"> уровня </w:t>
      </w:r>
      <w:r w:rsidRPr="00F71BC6">
        <w:rPr>
          <w:sz w:val="24"/>
          <w:szCs w:val="24"/>
        </w:rPr>
        <w:t xml:space="preserve"> </w:t>
      </w:r>
      <w:r w:rsidRPr="00F71BC6">
        <w:rPr>
          <w:b/>
          <w:i/>
          <w:sz w:val="24"/>
          <w:szCs w:val="24"/>
          <w:u w:val="single"/>
        </w:rPr>
        <w:t>основного общего образования</w:t>
      </w:r>
    </w:p>
    <w:p w14:paraId="622C9C01" w14:textId="77777777" w:rsidR="00F048EC" w:rsidRDefault="00F048EC" w:rsidP="00F048EC">
      <w:pPr>
        <w:jc w:val="both"/>
        <w:rPr>
          <w:sz w:val="24"/>
          <w:szCs w:val="24"/>
        </w:rPr>
      </w:pPr>
      <w:r w:rsidRPr="00F71BC6">
        <w:rPr>
          <w:sz w:val="24"/>
          <w:szCs w:val="24"/>
        </w:rPr>
        <w:t xml:space="preserve">    </w:t>
      </w:r>
    </w:p>
    <w:p w14:paraId="6469C334" w14:textId="77777777" w:rsidR="00F048EC" w:rsidRPr="00F71BC6" w:rsidRDefault="00F048EC" w:rsidP="00F048EC">
      <w:pPr>
        <w:ind w:firstLine="709"/>
        <w:jc w:val="both"/>
        <w:rPr>
          <w:sz w:val="24"/>
          <w:szCs w:val="24"/>
        </w:rPr>
      </w:pPr>
      <w:r w:rsidRPr="00F71BC6">
        <w:rPr>
          <w:sz w:val="24"/>
          <w:szCs w:val="24"/>
        </w:rPr>
        <w:t>В ходе составления учебного плана школы учитывалось:</w:t>
      </w:r>
    </w:p>
    <w:p w14:paraId="487290DC" w14:textId="77777777" w:rsidR="00F048EC" w:rsidRPr="00F71BC6" w:rsidRDefault="00F048EC" w:rsidP="00F048EC">
      <w:pPr>
        <w:widowControl/>
        <w:numPr>
          <w:ilvl w:val="0"/>
          <w:numId w:val="58"/>
        </w:numPr>
        <w:autoSpaceDE/>
        <w:autoSpaceDN/>
        <w:jc w:val="both"/>
        <w:rPr>
          <w:sz w:val="24"/>
          <w:szCs w:val="24"/>
        </w:rPr>
      </w:pPr>
      <w:r w:rsidRPr="00F71BC6">
        <w:rPr>
          <w:sz w:val="24"/>
          <w:szCs w:val="24"/>
        </w:rPr>
        <w:t>выдерживаются ли гигиенические нормы учебной нагрузки;</w:t>
      </w:r>
    </w:p>
    <w:p w14:paraId="6E2C2222" w14:textId="77777777" w:rsidR="00F048EC" w:rsidRPr="00F71BC6" w:rsidRDefault="00F048EC" w:rsidP="00F048EC">
      <w:pPr>
        <w:widowControl/>
        <w:numPr>
          <w:ilvl w:val="0"/>
          <w:numId w:val="58"/>
        </w:numPr>
        <w:autoSpaceDE/>
        <w:autoSpaceDN/>
        <w:jc w:val="both"/>
        <w:rPr>
          <w:sz w:val="24"/>
          <w:szCs w:val="24"/>
        </w:rPr>
      </w:pPr>
      <w:r w:rsidRPr="00F71BC6">
        <w:rPr>
          <w:sz w:val="24"/>
          <w:szCs w:val="24"/>
        </w:rPr>
        <w:t>каково соотношение базисного компонента и компонента, формируемого участниками             образовательн</w:t>
      </w:r>
      <w:r>
        <w:rPr>
          <w:sz w:val="24"/>
          <w:szCs w:val="24"/>
        </w:rPr>
        <w:t>ых отношений</w:t>
      </w:r>
      <w:r w:rsidRPr="00F71BC6">
        <w:rPr>
          <w:sz w:val="24"/>
          <w:szCs w:val="24"/>
        </w:rPr>
        <w:t>.</w:t>
      </w:r>
    </w:p>
    <w:p w14:paraId="2E2666DE" w14:textId="77777777" w:rsidR="00F048EC" w:rsidRPr="00F71BC6" w:rsidRDefault="00F048EC" w:rsidP="00F048EC">
      <w:pPr>
        <w:ind w:firstLine="709"/>
        <w:jc w:val="both"/>
        <w:rPr>
          <w:sz w:val="24"/>
          <w:szCs w:val="24"/>
        </w:rPr>
      </w:pPr>
      <w:r w:rsidRPr="00F71BC6">
        <w:rPr>
          <w:sz w:val="24"/>
          <w:szCs w:val="24"/>
        </w:rPr>
        <w:t>Часть учебного плана, формируемая участниками образовательного процесса, обеспечивает реализацию индивидуальных потребностей обучающихся и может быть использована на:</w:t>
      </w:r>
    </w:p>
    <w:p w14:paraId="12451783" w14:textId="77777777" w:rsidR="00F048EC" w:rsidRPr="00F71BC6" w:rsidRDefault="00F048EC" w:rsidP="00F048EC">
      <w:pPr>
        <w:pStyle w:val="a5"/>
        <w:widowControl/>
        <w:numPr>
          <w:ilvl w:val="0"/>
          <w:numId w:val="57"/>
        </w:numPr>
        <w:tabs>
          <w:tab w:val="left" w:pos="993"/>
          <w:tab w:val="left" w:pos="4500"/>
          <w:tab w:val="left" w:pos="9180"/>
          <w:tab w:val="left" w:pos="9360"/>
        </w:tabs>
        <w:autoSpaceDE/>
        <w:autoSpaceDN/>
        <w:ind w:left="0" w:firstLine="709"/>
        <w:contextualSpacing/>
        <w:jc w:val="both"/>
        <w:rPr>
          <w:sz w:val="24"/>
          <w:szCs w:val="24"/>
        </w:rPr>
      </w:pPr>
      <w:r w:rsidRPr="00F71BC6">
        <w:rPr>
          <w:sz w:val="24"/>
          <w:szCs w:val="24"/>
        </w:rPr>
        <w:t>увеличение учебных часов, предусмотренных на изучение отдельных учебных предметов обязательной части;</w:t>
      </w:r>
    </w:p>
    <w:p w14:paraId="7FA3AD4A" w14:textId="77777777" w:rsidR="00F048EC" w:rsidRPr="00F71BC6" w:rsidRDefault="00F048EC" w:rsidP="00F048EC">
      <w:pPr>
        <w:pStyle w:val="a5"/>
        <w:widowControl/>
        <w:numPr>
          <w:ilvl w:val="0"/>
          <w:numId w:val="57"/>
        </w:numPr>
        <w:tabs>
          <w:tab w:val="left" w:pos="993"/>
          <w:tab w:val="left" w:pos="4500"/>
          <w:tab w:val="left" w:pos="9180"/>
          <w:tab w:val="left" w:pos="9360"/>
        </w:tabs>
        <w:autoSpaceDE/>
        <w:autoSpaceDN/>
        <w:ind w:left="0" w:firstLine="709"/>
        <w:contextualSpacing/>
        <w:jc w:val="both"/>
        <w:rPr>
          <w:sz w:val="24"/>
          <w:szCs w:val="24"/>
        </w:rPr>
      </w:pPr>
      <w:r w:rsidRPr="00F71BC6">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453BF2A2" w14:textId="77777777" w:rsidR="00F048EC" w:rsidRPr="00AA56F2" w:rsidRDefault="00F048EC" w:rsidP="00F048EC">
      <w:pPr>
        <w:pStyle w:val="a5"/>
        <w:widowControl/>
        <w:numPr>
          <w:ilvl w:val="0"/>
          <w:numId w:val="57"/>
        </w:numPr>
        <w:tabs>
          <w:tab w:val="left" w:pos="993"/>
          <w:tab w:val="left" w:pos="4500"/>
          <w:tab w:val="left" w:pos="9180"/>
          <w:tab w:val="left" w:pos="9360"/>
        </w:tabs>
        <w:autoSpaceDE/>
        <w:autoSpaceDN/>
        <w:ind w:left="0" w:firstLine="709"/>
        <w:contextualSpacing/>
        <w:jc w:val="both"/>
        <w:rPr>
          <w:sz w:val="24"/>
          <w:szCs w:val="24"/>
        </w:rPr>
      </w:pPr>
      <w:r w:rsidRPr="00F71BC6">
        <w:rPr>
          <w:sz w:val="24"/>
          <w:szCs w:val="24"/>
        </w:rPr>
        <w:t>другие виды учебной, воспитательной, спортивной и иной деятельности обучающихся.</w:t>
      </w:r>
    </w:p>
    <w:p w14:paraId="27D80958" w14:textId="77777777" w:rsidR="00F048EC" w:rsidRPr="00B61C2F" w:rsidRDefault="00F048EC" w:rsidP="00F048EC">
      <w:pPr>
        <w:shd w:val="clear" w:color="auto" w:fill="FFFFFF"/>
        <w:tabs>
          <w:tab w:val="left" w:pos="2362"/>
        </w:tabs>
        <w:suppressAutoHyphens/>
        <w:spacing w:line="269" w:lineRule="exact"/>
        <w:jc w:val="both"/>
        <w:rPr>
          <w:sz w:val="20"/>
          <w:szCs w:val="20"/>
        </w:rPr>
      </w:pPr>
      <w:r w:rsidRPr="00B61C2F">
        <w:rPr>
          <w:spacing w:val="-3"/>
          <w:sz w:val="24"/>
          <w:szCs w:val="24"/>
        </w:rPr>
        <w:t xml:space="preserve">              Учебный план для </w:t>
      </w:r>
      <w:r>
        <w:rPr>
          <w:spacing w:val="-3"/>
          <w:sz w:val="24"/>
          <w:szCs w:val="24"/>
        </w:rPr>
        <w:t>7</w:t>
      </w:r>
      <w:r w:rsidRPr="00B61C2F">
        <w:rPr>
          <w:spacing w:val="-3"/>
          <w:sz w:val="24"/>
          <w:szCs w:val="24"/>
        </w:rPr>
        <w:t xml:space="preserve"> - </w:t>
      </w:r>
      <w:r>
        <w:rPr>
          <w:spacing w:val="-3"/>
          <w:sz w:val="24"/>
          <w:szCs w:val="24"/>
        </w:rPr>
        <w:t>9</w:t>
      </w:r>
      <w:r w:rsidRPr="00B61C2F">
        <w:rPr>
          <w:spacing w:val="-3"/>
          <w:sz w:val="24"/>
          <w:szCs w:val="24"/>
        </w:rPr>
        <w:t xml:space="preserve"> классов </w:t>
      </w:r>
      <w:r w:rsidRPr="00B61C2F">
        <w:rPr>
          <w:sz w:val="24"/>
          <w:szCs w:val="24"/>
        </w:rPr>
        <w:t xml:space="preserve">отражает цели и задачи, стоящие перед основной </w:t>
      </w:r>
      <w:r w:rsidRPr="00B61C2F">
        <w:rPr>
          <w:spacing w:val="-3"/>
          <w:sz w:val="24"/>
          <w:szCs w:val="24"/>
        </w:rPr>
        <w:t xml:space="preserve">школой, определяет максимальный объем учебной нагрузки обучающихся. </w:t>
      </w:r>
    </w:p>
    <w:p w14:paraId="25EB3C4D" w14:textId="77777777" w:rsidR="00F048EC" w:rsidRDefault="00F048EC" w:rsidP="00F048EC">
      <w:pPr>
        <w:shd w:val="clear" w:color="auto" w:fill="FFFFFF"/>
        <w:tabs>
          <w:tab w:val="left" w:pos="2362"/>
        </w:tabs>
        <w:suppressAutoHyphens/>
        <w:spacing w:line="269" w:lineRule="exact"/>
        <w:jc w:val="both"/>
        <w:rPr>
          <w:sz w:val="24"/>
          <w:szCs w:val="24"/>
        </w:rPr>
      </w:pPr>
      <w:r w:rsidRPr="00B61C2F">
        <w:rPr>
          <w:sz w:val="24"/>
          <w:szCs w:val="24"/>
        </w:rPr>
        <w:t xml:space="preserve">             Учебный (образовательный) план для учащихся </w:t>
      </w:r>
      <w:r>
        <w:rPr>
          <w:sz w:val="24"/>
          <w:szCs w:val="24"/>
        </w:rPr>
        <w:t>7</w:t>
      </w:r>
      <w:r w:rsidRPr="00B61C2F">
        <w:rPr>
          <w:sz w:val="24"/>
          <w:szCs w:val="24"/>
        </w:rPr>
        <w:t xml:space="preserve"> – </w:t>
      </w:r>
      <w:r>
        <w:rPr>
          <w:sz w:val="24"/>
          <w:szCs w:val="24"/>
        </w:rPr>
        <w:t>9</w:t>
      </w:r>
      <w:r w:rsidRPr="00B61C2F">
        <w:rPr>
          <w:sz w:val="24"/>
          <w:szCs w:val="24"/>
        </w:rPr>
        <w:t xml:space="preserve"> классов составлен на основе </w:t>
      </w:r>
      <w:r w:rsidRPr="00B61C2F">
        <w:rPr>
          <w:sz w:val="24"/>
          <w:szCs w:val="24"/>
        </w:rPr>
        <w:lastRenderedPageBreak/>
        <w:t xml:space="preserve">федеральных государственных образовательных стандартов основного общего образования,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 </w:t>
      </w:r>
    </w:p>
    <w:p w14:paraId="4C752CD0" w14:textId="77777777" w:rsidR="00F048EC" w:rsidRPr="005035BD" w:rsidRDefault="00F048EC" w:rsidP="00F048EC">
      <w:pPr>
        <w:shd w:val="clear" w:color="auto" w:fill="FFFFFF"/>
        <w:tabs>
          <w:tab w:val="left" w:pos="2362"/>
        </w:tabs>
        <w:suppressAutoHyphens/>
        <w:spacing w:line="269" w:lineRule="exact"/>
        <w:ind w:firstLine="851"/>
        <w:jc w:val="both"/>
        <w:rPr>
          <w:sz w:val="24"/>
          <w:szCs w:val="24"/>
        </w:rPr>
      </w:pPr>
      <w:r w:rsidRPr="00B61C2F">
        <w:rPr>
          <w:sz w:val="24"/>
          <w:szCs w:val="20"/>
        </w:rPr>
        <w:t xml:space="preserve">В </w:t>
      </w:r>
      <w:r w:rsidRPr="005035BD">
        <w:rPr>
          <w:sz w:val="24"/>
          <w:szCs w:val="20"/>
          <w:u w:val="single"/>
        </w:rPr>
        <w:t>обязательную часть учебного плана</w:t>
      </w:r>
      <w:r w:rsidRPr="00B61C2F">
        <w:rPr>
          <w:sz w:val="24"/>
          <w:szCs w:val="20"/>
        </w:rPr>
        <w:t xml:space="preserve"> входят следующие обязательные предметные области и учебные предметы </w:t>
      </w:r>
      <w:r w:rsidRPr="00B61C2F">
        <w:rPr>
          <w:i/>
          <w:sz w:val="24"/>
          <w:szCs w:val="20"/>
        </w:rPr>
        <w:t>(п.18.3.1.ФГОС ООО в редакции приказа Минобрнауки России от 31.12.2015г. №1577):</w:t>
      </w:r>
    </w:p>
    <w:p w14:paraId="46451568" w14:textId="77777777" w:rsidR="00F048EC" w:rsidRPr="00B61C2F" w:rsidRDefault="00F048EC" w:rsidP="00F048EC">
      <w:pPr>
        <w:numPr>
          <w:ilvl w:val="2"/>
          <w:numId w:val="59"/>
        </w:numPr>
        <w:tabs>
          <w:tab w:val="left" w:pos="142"/>
        </w:tabs>
        <w:suppressAutoHyphens/>
        <w:spacing w:before="2" w:line="293" w:lineRule="exact"/>
        <w:ind w:left="142" w:firstLine="0"/>
        <w:rPr>
          <w:i/>
          <w:sz w:val="24"/>
        </w:rPr>
      </w:pPr>
      <w:r w:rsidRPr="00B61C2F">
        <w:rPr>
          <w:sz w:val="24"/>
        </w:rPr>
        <w:t>русский язык и литература (</w:t>
      </w:r>
      <w:r w:rsidRPr="00B61C2F">
        <w:rPr>
          <w:i/>
          <w:sz w:val="24"/>
        </w:rPr>
        <w:t>русский язык, литература)</w:t>
      </w:r>
    </w:p>
    <w:p w14:paraId="63531B8F" w14:textId="77777777" w:rsidR="00F048EC" w:rsidRPr="00B61C2F" w:rsidRDefault="00F048EC" w:rsidP="00F048EC">
      <w:pPr>
        <w:numPr>
          <w:ilvl w:val="2"/>
          <w:numId w:val="59"/>
        </w:numPr>
        <w:tabs>
          <w:tab w:val="left" w:pos="142"/>
        </w:tabs>
        <w:suppressAutoHyphens/>
        <w:spacing w:line="293" w:lineRule="exact"/>
        <w:ind w:left="142" w:firstLine="0"/>
        <w:rPr>
          <w:i/>
          <w:sz w:val="24"/>
        </w:rPr>
      </w:pPr>
      <w:r w:rsidRPr="00B61C2F">
        <w:rPr>
          <w:sz w:val="24"/>
        </w:rPr>
        <w:t xml:space="preserve">родной язык и родная литература </w:t>
      </w:r>
      <w:r w:rsidRPr="00B61C2F">
        <w:rPr>
          <w:i/>
          <w:sz w:val="24"/>
        </w:rPr>
        <w:t>(родной язык, родная</w:t>
      </w:r>
      <w:r w:rsidRPr="00B61C2F">
        <w:rPr>
          <w:i/>
          <w:spacing w:val="-1"/>
          <w:sz w:val="24"/>
        </w:rPr>
        <w:t xml:space="preserve"> </w:t>
      </w:r>
      <w:r w:rsidRPr="00B61C2F">
        <w:rPr>
          <w:i/>
          <w:sz w:val="24"/>
        </w:rPr>
        <w:t>литература)</w:t>
      </w:r>
    </w:p>
    <w:p w14:paraId="0655228E" w14:textId="77777777" w:rsidR="00F048EC" w:rsidRPr="00B61C2F" w:rsidRDefault="00F048EC" w:rsidP="00F048EC">
      <w:pPr>
        <w:numPr>
          <w:ilvl w:val="2"/>
          <w:numId w:val="59"/>
        </w:numPr>
        <w:tabs>
          <w:tab w:val="left" w:pos="142"/>
        </w:tabs>
        <w:suppressAutoHyphens/>
        <w:spacing w:line="293" w:lineRule="exact"/>
        <w:ind w:left="142" w:firstLine="0"/>
        <w:rPr>
          <w:sz w:val="24"/>
        </w:rPr>
      </w:pPr>
      <w:r w:rsidRPr="00B61C2F">
        <w:rPr>
          <w:sz w:val="24"/>
        </w:rPr>
        <w:t>иностранные языки (</w:t>
      </w:r>
      <w:r w:rsidRPr="00B61C2F">
        <w:rPr>
          <w:i/>
          <w:sz w:val="24"/>
        </w:rPr>
        <w:t>иностранный язык, второй иностранный</w:t>
      </w:r>
      <w:r w:rsidRPr="00B61C2F">
        <w:rPr>
          <w:i/>
          <w:spacing w:val="-5"/>
          <w:sz w:val="24"/>
        </w:rPr>
        <w:t xml:space="preserve"> </w:t>
      </w:r>
      <w:r w:rsidRPr="00B61C2F">
        <w:rPr>
          <w:i/>
          <w:sz w:val="24"/>
        </w:rPr>
        <w:t>язык</w:t>
      </w:r>
      <w:r w:rsidRPr="00B61C2F">
        <w:rPr>
          <w:sz w:val="24"/>
        </w:rPr>
        <w:t>)</w:t>
      </w:r>
    </w:p>
    <w:p w14:paraId="0B1B60C1" w14:textId="77777777" w:rsidR="00F048EC" w:rsidRPr="00B61C2F" w:rsidRDefault="00F048EC" w:rsidP="00F048EC">
      <w:pPr>
        <w:numPr>
          <w:ilvl w:val="2"/>
          <w:numId w:val="59"/>
        </w:numPr>
        <w:tabs>
          <w:tab w:val="left" w:pos="142"/>
        </w:tabs>
        <w:suppressAutoHyphens/>
        <w:spacing w:before="1" w:line="294" w:lineRule="exact"/>
        <w:ind w:left="142" w:firstLine="0"/>
        <w:rPr>
          <w:sz w:val="24"/>
        </w:rPr>
      </w:pPr>
      <w:r w:rsidRPr="00B61C2F">
        <w:rPr>
          <w:sz w:val="24"/>
        </w:rPr>
        <w:t xml:space="preserve">математика и информатика </w:t>
      </w:r>
      <w:r w:rsidRPr="00B61C2F">
        <w:rPr>
          <w:i/>
          <w:sz w:val="24"/>
        </w:rPr>
        <w:t>(математика,</w:t>
      </w:r>
      <w:r w:rsidRPr="00B61C2F">
        <w:rPr>
          <w:i/>
          <w:spacing w:val="-3"/>
          <w:sz w:val="24"/>
        </w:rPr>
        <w:t xml:space="preserve"> </w:t>
      </w:r>
      <w:r w:rsidRPr="00B61C2F">
        <w:rPr>
          <w:i/>
          <w:sz w:val="24"/>
        </w:rPr>
        <w:t>информатика</w:t>
      </w:r>
      <w:r w:rsidRPr="00B61C2F">
        <w:rPr>
          <w:sz w:val="24"/>
        </w:rPr>
        <w:t>)</w:t>
      </w:r>
    </w:p>
    <w:p w14:paraId="345B844F" w14:textId="77777777" w:rsidR="00F048EC" w:rsidRPr="00B61C2F" w:rsidRDefault="00F048EC" w:rsidP="00F048EC">
      <w:pPr>
        <w:numPr>
          <w:ilvl w:val="2"/>
          <w:numId w:val="59"/>
        </w:numPr>
        <w:tabs>
          <w:tab w:val="left" w:pos="142"/>
        </w:tabs>
        <w:suppressAutoHyphens/>
        <w:spacing w:before="2" w:line="237" w:lineRule="auto"/>
        <w:ind w:left="142" w:right="851" w:firstLine="0"/>
        <w:rPr>
          <w:i/>
          <w:sz w:val="24"/>
        </w:rPr>
      </w:pPr>
      <w:r w:rsidRPr="00B61C2F">
        <w:rPr>
          <w:sz w:val="24"/>
        </w:rPr>
        <w:t xml:space="preserve">общественно-научные предметы </w:t>
      </w:r>
      <w:r>
        <w:rPr>
          <w:i/>
          <w:sz w:val="24"/>
        </w:rPr>
        <w:t>(</w:t>
      </w:r>
      <w:r w:rsidRPr="00B61C2F">
        <w:rPr>
          <w:i/>
          <w:sz w:val="24"/>
        </w:rPr>
        <w:t>и</w:t>
      </w:r>
      <w:r>
        <w:rPr>
          <w:i/>
          <w:sz w:val="24"/>
        </w:rPr>
        <w:t>стория России. Всеобщая история</w:t>
      </w:r>
      <w:r w:rsidRPr="00B61C2F">
        <w:rPr>
          <w:i/>
          <w:sz w:val="24"/>
        </w:rPr>
        <w:t>, обществознание,</w:t>
      </w:r>
      <w:r w:rsidRPr="00B61C2F">
        <w:rPr>
          <w:i/>
          <w:spacing w:val="-1"/>
          <w:sz w:val="24"/>
        </w:rPr>
        <w:t xml:space="preserve"> </w:t>
      </w:r>
      <w:r w:rsidRPr="00B61C2F">
        <w:rPr>
          <w:i/>
          <w:sz w:val="24"/>
        </w:rPr>
        <w:t>география)</w:t>
      </w:r>
    </w:p>
    <w:p w14:paraId="35EFAD61" w14:textId="77777777" w:rsidR="00F048EC" w:rsidRPr="00B61C2F" w:rsidRDefault="00F048EC" w:rsidP="00F048EC">
      <w:pPr>
        <w:numPr>
          <w:ilvl w:val="2"/>
          <w:numId w:val="59"/>
        </w:numPr>
        <w:tabs>
          <w:tab w:val="left" w:pos="142"/>
        </w:tabs>
        <w:suppressAutoHyphens/>
        <w:spacing w:before="2" w:line="293" w:lineRule="exact"/>
        <w:ind w:left="142" w:firstLine="0"/>
        <w:rPr>
          <w:sz w:val="24"/>
        </w:rPr>
      </w:pPr>
      <w:r w:rsidRPr="00B61C2F">
        <w:rPr>
          <w:sz w:val="24"/>
        </w:rPr>
        <w:t>основы духовно-нравственной культуры народов</w:t>
      </w:r>
      <w:r w:rsidRPr="00B61C2F">
        <w:rPr>
          <w:spacing w:val="-3"/>
          <w:sz w:val="24"/>
        </w:rPr>
        <w:t xml:space="preserve"> </w:t>
      </w:r>
      <w:r w:rsidRPr="00B61C2F">
        <w:rPr>
          <w:sz w:val="24"/>
        </w:rPr>
        <w:t>России</w:t>
      </w:r>
    </w:p>
    <w:p w14:paraId="46DB448B" w14:textId="77777777" w:rsidR="00F048EC" w:rsidRPr="00B61C2F" w:rsidRDefault="00F048EC" w:rsidP="00F048EC">
      <w:pPr>
        <w:numPr>
          <w:ilvl w:val="2"/>
          <w:numId w:val="59"/>
        </w:numPr>
        <w:tabs>
          <w:tab w:val="left" w:pos="142"/>
        </w:tabs>
        <w:suppressAutoHyphens/>
        <w:spacing w:line="293" w:lineRule="exact"/>
        <w:ind w:left="142" w:firstLine="0"/>
        <w:rPr>
          <w:i/>
          <w:sz w:val="24"/>
        </w:rPr>
      </w:pPr>
      <w:r w:rsidRPr="00B61C2F">
        <w:rPr>
          <w:sz w:val="24"/>
        </w:rPr>
        <w:t xml:space="preserve">естественно - научные предметы </w:t>
      </w:r>
      <w:r w:rsidRPr="00B61C2F">
        <w:rPr>
          <w:i/>
          <w:sz w:val="24"/>
        </w:rPr>
        <w:t>(физика, биология, химия)</w:t>
      </w:r>
    </w:p>
    <w:p w14:paraId="64E16E52" w14:textId="77777777" w:rsidR="00F048EC" w:rsidRPr="00B61C2F" w:rsidRDefault="00F048EC" w:rsidP="00F048EC">
      <w:pPr>
        <w:numPr>
          <w:ilvl w:val="2"/>
          <w:numId w:val="59"/>
        </w:numPr>
        <w:tabs>
          <w:tab w:val="left" w:pos="142"/>
        </w:tabs>
        <w:suppressAutoHyphens/>
        <w:spacing w:line="293" w:lineRule="exact"/>
        <w:ind w:left="142" w:firstLine="0"/>
        <w:rPr>
          <w:i/>
          <w:sz w:val="24"/>
        </w:rPr>
      </w:pPr>
      <w:r w:rsidRPr="00B61C2F">
        <w:rPr>
          <w:sz w:val="24"/>
        </w:rPr>
        <w:t xml:space="preserve">искусство </w:t>
      </w:r>
      <w:r w:rsidRPr="00B61C2F">
        <w:rPr>
          <w:i/>
          <w:sz w:val="24"/>
        </w:rPr>
        <w:t>(изобразительное искусство, музыка)</w:t>
      </w:r>
    </w:p>
    <w:p w14:paraId="37523A39" w14:textId="77777777" w:rsidR="00F048EC" w:rsidRPr="00B61C2F" w:rsidRDefault="00F048EC" w:rsidP="00F048EC">
      <w:pPr>
        <w:numPr>
          <w:ilvl w:val="2"/>
          <w:numId w:val="59"/>
        </w:numPr>
        <w:tabs>
          <w:tab w:val="left" w:pos="142"/>
        </w:tabs>
        <w:suppressAutoHyphens/>
        <w:spacing w:line="293" w:lineRule="exact"/>
        <w:ind w:left="142" w:firstLine="0"/>
        <w:rPr>
          <w:i/>
          <w:sz w:val="24"/>
        </w:rPr>
      </w:pPr>
      <w:r w:rsidRPr="00B61C2F">
        <w:rPr>
          <w:sz w:val="24"/>
        </w:rPr>
        <w:t xml:space="preserve">технология </w:t>
      </w:r>
      <w:r w:rsidRPr="00B61C2F">
        <w:rPr>
          <w:i/>
          <w:sz w:val="24"/>
        </w:rPr>
        <w:t>(технология).</w:t>
      </w:r>
    </w:p>
    <w:p w14:paraId="68906EE7" w14:textId="77777777" w:rsidR="00F048EC" w:rsidRPr="00B61C2F" w:rsidRDefault="00F048EC" w:rsidP="00F048EC">
      <w:pPr>
        <w:numPr>
          <w:ilvl w:val="2"/>
          <w:numId w:val="59"/>
        </w:numPr>
        <w:tabs>
          <w:tab w:val="left" w:pos="142"/>
        </w:tabs>
        <w:suppressAutoHyphens/>
        <w:spacing w:before="4" w:line="237" w:lineRule="auto"/>
        <w:ind w:left="142" w:right="847" w:firstLine="0"/>
        <w:rPr>
          <w:i/>
          <w:sz w:val="24"/>
        </w:rPr>
      </w:pPr>
      <w:r w:rsidRPr="00B61C2F">
        <w:rPr>
          <w:sz w:val="24"/>
        </w:rPr>
        <w:t xml:space="preserve">физическая культура и основы безопасности жизнедеятельности </w:t>
      </w:r>
      <w:r w:rsidRPr="00B61C2F">
        <w:rPr>
          <w:i/>
          <w:sz w:val="24"/>
        </w:rPr>
        <w:t>(физическая культура, основы безопасности</w:t>
      </w:r>
      <w:r w:rsidRPr="00B61C2F">
        <w:rPr>
          <w:i/>
          <w:spacing w:val="-3"/>
          <w:sz w:val="24"/>
        </w:rPr>
        <w:t xml:space="preserve"> </w:t>
      </w:r>
      <w:r w:rsidRPr="00B61C2F">
        <w:rPr>
          <w:i/>
          <w:sz w:val="24"/>
        </w:rPr>
        <w:t>жизнедеятельности).</w:t>
      </w:r>
    </w:p>
    <w:p w14:paraId="07FB77BA" w14:textId="77777777" w:rsidR="00F048EC" w:rsidRDefault="00F048EC" w:rsidP="00F048EC">
      <w:pPr>
        <w:pStyle w:val="dash041e005f0431005f044b005f0447005f043d005f044b005f0439"/>
        <w:ind w:firstLine="708"/>
        <w:jc w:val="both"/>
      </w:pPr>
      <w:r w:rsidRPr="00F71BC6">
        <w:t xml:space="preserve"> </w:t>
      </w:r>
    </w:p>
    <w:p w14:paraId="552CCBF2" w14:textId="77777777" w:rsidR="00F048EC" w:rsidRPr="00C01EF9" w:rsidRDefault="00F048EC" w:rsidP="00F048EC">
      <w:pPr>
        <w:pStyle w:val="dash041e005f0431005f044b005f0447005f043d005f044b005f0439"/>
        <w:ind w:firstLine="708"/>
        <w:jc w:val="both"/>
      </w:pPr>
      <w:r w:rsidRPr="00B61C2F">
        <w:t xml:space="preserve">Предметная область </w:t>
      </w:r>
      <w:r w:rsidRPr="00B61C2F">
        <w:rPr>
          <w:b/>
        </w:rPr>
        <w:t>«Русский язык и литература»</w:t>
      </w:r>
      <w:r w:rsidRPr="00B61C2F">
        <w:t xml:space="preserve"> представлена</w:t>
      </w:r>
      <w:r>
        <w:t xml:space="preserve"> учебными</w:t>
      </w:r>
      <w:r w:rsidRPr="00B61C2F">
        <w:t xml:space="preserve"> предметами </w:t>
      </w:r>
      <w:r w:rsidRPr="00B61C2F">
        <w:rPr>
          <w:b/>
        </w:rPr>
        <w:t>«Русский язык»</w:t>
      </w:r>
      <w:r w:rsidRPr="00B61C2F">
        <w:t xml:space="preserve"> (4 часа в неделю в 7 классе, 3 часа в неделю в 8 классе</w:t>
      </w:r>
      <w:r>
        <w:t xml:space="preserve">, 3 часа в неделю </w:t>
      </w:r>
      <w:r w:rsidRPr="00C01EF9">
        <w:t xml:space="preserve">в 9 классе), </w:t>
      </w:r>
      <w:r w:rsidRPr="00C01EF9">
        <w:rPr>
          <w:b/>
        </w:rPr>
        <w:t>«Литература</w:t>
      </w:r>
      <w:r w:rsidRPr="00C01EF9">
        <w:t>» по 2 часа в неделю в 7 и 8 классах, 3 часа в неделю в 9 классе.</w:t>
      </w:r>
    </w:p>
    <w:p w14:paraId="3298F7A7" w14:textId="77777777" w:rsidR="00F048EC" w:rsidRPr="00C01EF9" w:rsidRDefault="00F048EC" w:rsidP="00F048EC">
      <w:pPr>
        <w:pStyle w:val="dash041e005f0431005f044b005f0447005f043d005f044b005f0439"/>
        <w:ind w:firstLine="708"/>
        <w:jc w:val="both"/>
      </w:pPr>
      <w:r w:rsidRPr="00C01EF9">
        <w:t xml:space="preserve">Предметная область </w:t>
      </w:r>
      <w:r w:rsidRPr="00C01EF9">
        <w:rPr>
          <w:b/>
        </w:rPr>
        <w:t>«Родной язык и родная литература»</w:t>
      </w:r>
      <w:r w:rsidRPr="00C01EF9">
        <w:t xml:space="preserve"> представлена учебнымипредметами </w:t>
      </w:r>
      <w:r w:rsidRPr="00C01EF9">
        <w:rPr>
          <w:b/>
        </w:rPr>
        <w:t>«Родной  (русский) язык»</w:t>
      </w:r>
      <w:r w:rsidRPr="00C01EF9">
        <w:t xml:space="preserve"> и </w:t>
      </w:r>
      <w:r w:rsidRPr="00C01EF9">
        <w:rPr>
          <w:b/>
        </w:rPr>
        <w:t xml:space="preserve">«Родная (русская) литература». </w:t>
      </w:r>
      <w:r w:rsidRPr="00C01EF9">
        <w:t xml:space="preserve"> С 7 по 9 классы на изучение «Родного (русского) языка» установлено по 0,5 часа в неделю, на изучение  предмета «Родная (русская) литература» с 5 по 9 класс выделяется по 0,5 часа в неделю.  </w:t>
      </w:r>
    </w:p>
    <w:p w14:paraId="31619B5C" w14:textId="77777777" w:rsidR="00F048EC" w:rsidRPr="00C01EF9" w:rsidRDefault="00F048EC" w:rsidP="00F048EC">
      <w:pPr>
        <w:pStyle w:val="dash041e005f0431005f044b005f0447005f043d005f044b005f0439"/>
        <w:ind w:firstLine="708"/>
        <w:jc w:val="both"/>
      </w:pPr>
      <w:r w:rsidRPr="00C01EF9">
        <w:t xml:space="preserve">Предметная область </w:t>
      </w:r>
      <w:r w:rsidRPr="00C01EF9">
        <w:rPr>
          <w:b/>
        </w:rPr>
        <w:t>«Иностранный язык»</w:t>
      </w:r>
      <w:r w:rsidRPr="00C01EF9">
        <w:t xml:space="preserve">, представлена учебным предметом </w:t>
      </w:r>
      <w:r w:rsidRPr="00C01EF9">
        <w:rPr>
          <w:b/>
        </w:rPr>
        <w:t>«Иностранный язык (английский)»</w:t>
      </w:r>
      <w:r w:rsidRPr="00C01EF9">
        <w:t xml:space="preserve"> по 3 часа в неделю в неделю в 7 - </w:t>
      </w:r>
      <w:r>
        <w:t>8</w:t>
      </w:r>
      <w:r w:rsidRPr="00C01EF9">
        <w:t xml:space="preserve"> классах</w:t>
      </w:r>
      <w:r>
        <w:t xml:space="preserve">, учебным предметом </w:t>
      </w:r>
      <w:r w:rsidRPr="009F7361">
        <w:rPr>
          <w:b/>
        </w:rPr>
        <w:t>«Иностранный язык (немецкий)»</w:t>
      </w:r>
      <w:r>
        <w:t xml:space="preserve"> по 3 часа в неделю в 9 классе</w:t>
      </w:r>
      <w:r w:rsidRPr="00C01EF9">
        <w:t>. Учебный  предмет «Второй иностранный язык (немецкий)» изучается в следующем объеме:, в 7 кла</w:t>
      </w:r>
      <w:r>
        <w:t xml:space="preserve">ссе – 1 час, в 8 классе - 1 час. Учебный предмет «Второй иностранный язык (английский) - </w:t>
      </w:r>
      <w:r w:rsidRPr="00C01EF9">
        <w:t xml:space="preserve"> в 9 классе – </w:t>
      </w:r>
      <w:r>
        <w:t>1</w:t>
      </w:r>
      <w:r w:rsidRPr="00C01EF9">
        <w:t xml:space="preserve"> час.</w:t>
      </w:r>
    </w:p>
    <w:p w14:paraId="0891DC29" w14:textId="77777777" w:rsidR="00F048EC" w:rsidRDefault="00F048EC" w:rsidP="00F048EC">
      <w:pPr>
        <w:pStyle w:val="dash041e005f0431005f044b005f0447005f043d005f044b005f0439"/>
        <w:ind w:firstLine="708"/>
        <w:jc w:val="both"/>
      </w:pPr>
      <w:r w:rsidRPr="00C01EF9">
        <w:t xml:space="preserve">Предметная область </w:t>
      </w:r>
      <w:r w:rsidRPr="00C01EF9">
        <w:rPr>
          <w:b/>
        </w:rPr>
        <w:t xml:space="preserve">«Математика и информатика» </w:t>
      </w:r>
      <w:r w:rsidRPr="00C01EF9">
        <w:t xml:space="preserve">представлена учебным предметом </w:t>
      </w:r>
      <w:r w:rsidRPr="00C01EF9">
        <w:rPr>
          <w:b/>
        </w:rPr>
        <w:t xml:space="preserve">«Математика» </w:t>
      </w:r>
      <w:r w:rsidRPr="00C01EF9">
        <w:t xml:space="preserve">- по 5 часов в неделю в 7 - 9 классах; предметом </w:t>
      </w:r>
      <w:r w:rsidRPr="00C01EF9">
        <w:rPr>
          <w:b/>
        </w:rPr>
        <w:t>«Информатика</w:t>
      </w:r>
      <w:r w:rsidRPr="00C01EF9">
        <w:t xml:space="preserve">» -  в 7 , 8 , 9 классах изучается по 1 часу в неделю. </w:t>
      </w:r>
    </w:p>
    <w:p w14:paraId="5EB7CC29" w14:textId="77777777" w:rsidR="00F048EC" w:rsidRPr="00735538" w:rsidRDefault="00F048EC" w:rsidP="00F048EC">
      <w:pPr>
        <w:pStyle w:val="dash041e005f0431005f044b005f0447005f043d005f044b005f0439"/>
        <w:ind w:firstLine="708"/>
        <w:jc w:val="both"/>
      </w:pPr>
      <w:r>
        <w:t>В</w:t>
      </w:r>
      <w:r w:rsidRPr="00C01EF9">
        <w:t xml:space="preserve"> 7 классе вводится 1 час внеурочная деятельности «</w:t>
      </w:r>
      <w:r>
        <w:t>Наглядная геометрия</w:t>
      </w:r>
      <w:r w:rsidRPr="00C01EF9">
        <w:t xml:space="preserve">», </w:t>
      </w:r>
      <w:r>
        <w:t>для освоения</w:t>
      </w:r>
      <w:r w:rsidRPr="00C01EF9">
        <w:t xml:space="preserve"> учебного курса «Вероятность и статистика». </w:t>
      </w:r>
    </w:p>
    <w:p w14:paraId="4C2034BC" w14:textId="77777777" w:rsidR="00F048EC" w:rsidRDefault="00F048EC" w:rsidP="00F048EC">
      <w:pPr>
        <w:pStyle w:val="dash041e005f0431005f044b005f0447005f043d005f044b005f0439"/>
        <w:ind w:firstLine="708"/>
        <w:jc w:val="both"/>
        <w:rPr>
          <w:rFonts w:eastAsia="Calibri"/>
        </w:rPr>
      </w:pPr>
      <w:r>
        <w:rPr>
          <w:rFonts w:eastAsia="Calibri"/>
        </w:rPr>
        <w:t>Для освоения в переходный период учебного курса «Вероятность и статистика» из части, формируемой участниками образовательного процесса добавляются часы на учебный предмет «Математика»:</w:t>
      </w:r>
    </w:p>
    <w:p w14:paraId="0A93E319" w14:textId="77777777" w:rsidR="00F048EC" w:rsidRDefault="00F048EC" w:rsidP="00F048EC">
      <w:pPr>
        <w:pStyle w:val="dash041e005f0431005f044b005f0447005f043d005f044b005f0439"/>
        <w:ind w:firstLine="708"/>
        <w:jc w:val="both"/>
        <w:rPr>
          <w:rFonts w:eastAsia="Calibri"/>
        </w:rPr>
      </w:pPr>
      <w:r>
        <w:rPr>
          <w:rFonts w:eastAsia="Calibri"/>
        </w:rPr>
        <w:t>8 класс – 1 час;</w:t>
      </w:r>
    </w:p>
    <w:p w14:paraId="667BDE8B" w14:textId="77777777" w:rsidR="00F048EC" w:rsidRPr="00C01EF9" w:rsidRDefault="00F048EC" w:rsidP="00F048EC">
      <w:pPr>
        <w:pStyle w:val="dash041e005f0431005f044b005f0447005f043d005f044b005f0439"/>
        <w:ind w:firstLine="708"/>
        <w:jc w:val="both"/>
        <w:rPr>
          <w:rFonts w:eastAsia="Calibri"/>
        </w:rPr>
      </w:pPr>
      <w:r>
        <w:rPr>
          <w:rFonts w:eastAsia="Calibri"/>
        </w:rPr>
        <w:t>9 класс – 0,5 часа.</w:t>
      </w:r>
      <w:r w:rsidRPr="00C01EF9">
        <w:rPr>
          <w:rFonts w:eastAsia="Calibri"/>
        </w:rPr>
        <w:t xml:space="preserve"> </w:t>
      </w:r>
    </w:p>
    <w:p w14:paraId="391557A2" w14:textId="77777777" w:rsidR="00F048EC" w:rsidRDefault="00F048EC" w:rsidP="00F048EC">
      <w:pPr>
        <w:tabs>
          <w:tab w:val="left" w:pos="4500"/>
          <w:tab w:val="left" w:pos="9180"/>
          <w:tab w:val="left" w:pos="9360"/>
        </w:tabs>
        <w:suppressAutoHyphens/>
        <w:ind w:firstLine="709"/>
        <w:jc w:val="both"/>
        <w:rPr>
          <w:sz w:val="24"/>
          <w:szCs w:val="24"/>
        </w:rPr>
      </w:pPr>
      <w:r w:rsidRPr="00C01EF9">
        <w:rPr>
          <w:sz w:val="24"/>
          <w:szCs w:val="24"/>
        </w:rPr>
        <w:t xml:space="preserve">Предметная область </w:t>
      </w:r>
      <w:r w:rsidRPr="00C01EF9">
        <w:rPr>
          <w:b/>
          <w:sz w:val="24"/>
          <w:szCs w:val="24"/>
        </w:rPr>
        <w:t>«Общественно-научные  предметы»</w:t>
      </w:r>
      <w:r w:rsidRPr="00C01EF9">
        <w:rPr>
          <w:sz w:val="24"/>
          <w:szCs w:val="24"/>
        </w:rPr>
        <w:t xml:space="preserve"> представлена учебными предметами </w:t>
      </w:r>
      <w:r w:rsidRPr="00C01EF9">
        <w:rPr>
          <w:b/>
          <w:sz w:val="24"/>
          <w:szCs w:val="24"/>
        </w:rPr>
        <w:t>«История России. Всеобщая история»</w:t>
      </w:r>
      <w:r w:rsidRPr="00C01EF9">
        <w:rPr>
          <w:sz w:val="24"/>
          <w:szCs w:val="24"/>
        </w:rPr>
        <w:t xml:space="preserve"> - 2 часа в неделю в 7 - 9 классах, </w:t>
      </w:r>
      <w:r w:rsidRPr="00C01EF9">
        <w:rPr>
          <w:b/>
          <w:sz w:val="24"/>
          <w:szCs w:val="24"/>
        </w:rPr>
        <w:t>«Обществознание»</w:t>
      </w:r>
      <w:r w:rsidRPr="00C01EF9">
        <w:rPr>
          <w:sz w:val="24"/>
          <w:szCs w:val="24"/>
        </w:rPr>
        <w:t xml:space="preserve"> 1 час в неделю в 7, 8, 9 классах, </w:t>
      </w:r>
      <w:r w:rsidRPr="00C01EF9">
        <w:rPr>
          <w:b/>
          <w:sz w:val="24"/>
          <w:szCs w:val="24"/>
        </w:rPr>
        <w:t>«География»</w:t>
      </w:r>
      <w:r w:rsidRPr="00C01EF9">
        <w:rPr>
          <w:sz w:val="24"/>
          <w:szCs w:val="24"/>
        </w:rPr>
        <w:t xml:space="preserve"> - 1</w:t>
      </w:r>
      <w:r w:rsidRPr="00B61C2F">
        <w:rPr>
          <w:sz w:val="24"/>
          <w:szCs w:val="24"/>
        </w:rPr>
        <w:t xml:space="preserve"> час в неделю в </w:t>
      </w:r>
      <w:r>
        <w:rPr>
          <w:sz w:val="24"/>
          <w:szCs w:val="24"/>
        </w:rPr>
        <w:t xml:space="preserve">6 классах, 2 часа в неделю в 7, </w:t>
      </w:r>
      <w:r w:rsidRPr="00B61C2F">
        <w:rPr>
          <w:sz w:val="24"/>
          <w:szCs w:val="24"/>
        </w:rPr>
        <w:t xml:space="preserve">8 </w:t>
      </w:r>
      <w:r>
        <w:rPr>
          <w:sz w:val="24"/>
          <w:szCs w:val="24"/>
        </w:rPr>
        <w:t xml:space="preserve">, 9 </w:t>
      </w:r>
      <w:r w:rsidRPr="00B61C2F">
        <w:rPr>
          <w:sz w:val="24"/>
          <w:szCs w:val="24"/>
        </w:rPr>
        <w:t xml:space="preserve">классах. Данная предметная область способствует формированию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w:t>
      </w:r>
      <w:r w:rsidRPr="00B61C2F">
        <w:rPr>
          <w:sz w:val="24"/>
          <w:szCs w:val="24"/>
        </w:rPr>
        <w:lastRenderedPageBreak/>
        <w:t>психологической культуры и компетенции для обеспечения эффективного и безопасного взаимодействия в социуме.</w:t>
      </w:r>
      <w:r>
        <w:rPr>
          <w:sz w:val="24"/>
          <w:szCs w:val="24"/>
        </w:rPr>
        <w:t xml:space="preserve"> </w:t>
      </w:r>
    </w:p>
    <w:p w14:paraId="02CFB33A" w14:textId="77777777" w:rsidR="00F048EC" w:rsidRPr="00E5428D" w:rsidRDefault="00F048EC" w:rsidP="00F048EC">
      <w:pPr>
        <w:tabs>
          <w:tab w:val="left" w:pos="4500"/>
          <w:tab w:val="left" w:pos="9180"/>
          <w:tab w:val="left" w:pos="9360"/>
        </w:tabs>
        <w:suppressAutoHyphens/>
        <w:ind w:firstLine="709"/>
        <w:jc w:val="both"/>
        <w:rPr>
          <w:sz w:val="24"/>
          <w:szCs w:val="24"/>
        </w:rPr>
      </w:pPr>
      <w:r w:rsidRPr="00E5428D">
        <w:rPr>
          <w:sz w:val="24"/>
          <w:szCs w:val="24"/>
        </w:rPr>
        <w:t xml:space="preserve"> Для реализации модуля «Введение в Новейшую историю России» в учебном курсе «История России» в 9 классе увелич</w:t>
      </w:r>
      <w:r>
        <w:rPr>
          <w:sz w:val="24"/>
          <w:szCs w:val="24"/>
        </w:rPr>
        <w:t>ено на 0,5 часа из части формируемой участниками образовательного процесса.</w:t>
      </w:r>
    </w:p>
    <w:p w14:paraId="751B7595" w14:textId="77777777" w:rsidR="00F048EC" w:rsidRDefault="00F048EC" w:rsidP="00F048EC">
      <w:pPr>
        <w:tabs>
          <w:tab w:val="left" w:pos="4500"/>
          <w:tab w:val="left" w:pos="9180"/>
          <w:tab w:val="left" w:pos="9360"/>
        </w:tabs>
        <w:suppressAutoHyphens/>
        <w:ind w:firstLine="851"/>
        <w:jc w:val="both"/>
        <w:rPr>
          <w:sz w:val="24"/>
          <w:szCs w:val="24"/>
        </w:rPr>
      </w:pPr>
      <w:r w:rsidRPr="007F0DAB">
        <w:rPr>
          <w:sz w:val="24"/>
          <w:szCs w:val="24"/>
        </w:rPr>
        <w:t xml:space="preserve">Предметная область </w:t>
      </w:r>
      <w:r w:rsidRPr="007F0DAB">
        <w:rPr>
          <w:b/>
          <w:sz w:val="24"/>
          <w:szCs w:val="24"/>
        </w:rPr>
        <w:t>«Естественно – научные предметы»</w:t>
      </w:r>
      <w:r w:rsidRPr="007F0DAB">
        <w:rPr>
          <w:sz w:val="24"/>
          <w:szCs w:val="24"/>
        </w:rPr>
        <w:t xml:space="preserve"> представлена </w:t>
      </w:r>
      <w:r>
        <w:rPr>
          <w:sz w:val="24"/>
          <w:szCs w:val="24"/>
        </w:rPr>
        <w:t xml:space="preserve">учебными </w:t>
      </w:r>
      <w:r w:rsidRPr="007F0DAB">
        <w:rPr>
          <w:sz w:val="24"/>
          <w:szCs w:val="24"/>
        </w:rPr>
        <w:t xml:space="preserve">предметами: </w:t>
      </w:r>
    </w:p>
    <w:p w14:paraId="397ADA34" w14:textId="77777777" w:rsidR="00F048EC" w:rsidRDefault="00F048EC" w:rsidP="00F048EC">
      <w:pPr>
        <w:tabs>
          <w:tab w:val="left" w:pos="4500"/>
          <w:tab w:val="left" w:pos="9180"/>
          <w:tab w:val="left" w:pos="9360"/>
        </w:tabs>
        <w:suppressAutoHyphens/>
        <w:jc w:val="both"/>
        <w:rPr>
          <w:sz w:val="24"/>
          <w:szCs w:val="24"/>
        </w:rPr>
      </w:pPr>
      <w:r w:rsidRPr="007F0DAB">
        <w:rPr>
          <w:b/>
          <w:sz w:val="24"/>
          <w:szCs w:val="24"/>
        </w:rPr>
        <w:t>«Физика» -</w:t>
      </w:r>
      <w:r w:rsidRPr="007F0DAB">
        <w:rPr>
          <w:sz w:val="24"/>
          <w:szCs w:val="24"/>
        </w:rPr>
        <w:t xml:space="preserve"> 2 часа в неделю в 7 и 8 классах</w:t>
      </w:r>
      <w:r>
        <w:rPr>
          <w:sz w:val="24"/>
          <w:szCs w:val="24"/>
        </w:rPr>
        <w:t>, 3 часа в неделю в 9 классе</w:t>
      </w:r>
      <w:r w:rsidRPr="007F0DAB">
        <w:rPr>
          <w:sz w:val="24"/>
          <w:szCs w:val="24"/>
        </w:rPr>
        <w:t xml:space="preserve">, </w:t>
      </w:r>
    </w:p>
    <w:p w14:paraId="3911DE39" w14:textId="77777777" w:rsidR="00F048EC" w:rsidRDefault="00F048EC" w:rsidP="00F048EC">
      <w:pPr>
        <w:tabs>
          <w:tab w:val="left" w:pos="4500"/>
          <w:tab w:val="left" w:pos="9180"/>
          <w:tab w:val="left" w:pos="9360"/>
        </w:tabs>
        <w:suppressAutoHyphens/>
        <w:jc w:val="both"/>
        <w:rPr>
          <w:sz w:val="24"/>
          <w:szCs w:val="24"/>
        </w:rPr>
      </w:pPr>
      <w:r w:rsidRPr="007F0DAB">
        <w:rPr>
          <w:b/>
          <w:sz w:val="24"/>
          <w:szCs w:val="24"/>
        </w:rPr>
        <w:t>«Химия»</w:t>
      </w:r>
      <w:r w:rsidRPr="007F0DAB">
        <w:rPr>
          <w:sz w:val="24"/>
          <w:szCs w:val="24"/>
        </w:rPr>
        <w:t xml:space="preserve"> 2 часа в неделю в 8 классе</w:t>
      </w:r>
      <w:r>
        <w:rPr>
          <w:sz w:val="24"/>
          <w:szCs w:val="24"/>
        </w:rPr>
        <w:t>, 2 часа в неделю в 9 классе</w:t>
      </w:r>
      <w:r w:rsidRPr="007F0DAB">
        <w:rPr>
          <w:sz w:val="24"/>
          <w:szCs w:val="24"/>
        </w:rPr>
        <w:t xml:space="preserve">, </w:t>
      </w:r>
    </w:p>
    <w:p w14:paraId="7D8708AB" w14:textId="77777777" w:rsidR="00F048EC" w:rsidRPr="007F0DAB" w:rsidRDefault="00F048EC" w:rsidP="00F048EC">
      <w:pPr>
        <w:tabs>
          <w:tab w:val="left" w:pos="4500"/>
          <w:tab w:val="left" w:pos="9180"/>
          <w:tab w:val="left" w:pos="9360"/>
        </w:tabs>
        <w:suppressAutoHyphens/>
        <w:jc w:val="both"/>
        <w:rPr>
          <w:sz w:val="24"/>
          <w:szCs w:val="24"/>
        </w:rPr>
      </w:pPr>
      <w:r w:rsidRPr="007F0DAB">
        <w:rPr>
          <w:b/>
          <w:sz w:val="24"/>
          <w:szCs w:val="24"/>
        </w:rPr>
        <w:t>«Биология</w:t>
      </w:r>
      <w:r w:rsidRPr="007F0DAB">
        <w:rPr>
          <w:sz w:val="24"/>
          <w:szCs w:val="24"/>
        </w:rPr>
        <w:t>» - 2 часа в неделю в 7 (1 час в 7 классе добавляется за счет часов части учебного плана, формируемой участниками образовательных отношений</w:t>
      </w:r>
      <w:r>
        <w:rPr>
          <w:sz w:val="24"/>
          <w:szCs w:val="24"/>
        </w:rPr>
        <w:t>, по согласованию  с родителями (законными представителями) обучающихся</w:t>
      </w:r>
      <w:r w:rsidRPr="007F0DAB">
        <w:rPr>
          <w:sz w:val="24"/>
          <w:szCs w:val="24"/>
        </w:rPr>
        <w:t xml:space="preserve">). </w:t>
      </w:r>
      <w:r>
        <w:rPr>
          <w:sz w:val="24"/>
          <w:szCs w:val="24"/>
        </w:rPr>
        <w:t xml:space="preserve">2 часа в неделю в 8 </w:t>
      </w:r>
      <w:r w:rsidRPr="007F0DAB">
        <w:rPr>
          <w:sz w:val="24"/>
          <w:szCs w:val="24"/>
        </w:rPr>
        <w:t xml:space="preserve">и </w:t>
      </w:r>
      <w:r>
        <w:rPr>
          <w:sz w:val="24"/>
          <w:szCs w:val="24"/>
        </w:rPr>
        <w:t>9</w:t>
      </w:r>
      <w:r w:rsidRPr="007F0DAB">
        <w:rPr>
          <w:sz w:val="24"/>
          <w:szCs w:val="24"/>
        </w:rPr>
        <w:t xml:space="preserve"> классах </w:t>
      </w:r>
    </w:p>
    <w:p w14:paraId="406491C4" w14:textId="77777777" w:rsidR="00F048EC" w:rsidRPr="007F0DAB" w:rsidRDefault="00F048EC" w:rsidP="00F048EC">
      <w:pPr>
        <w:tabs>
          <w:tab w:val="left" w:pos="4500"/>
          <w:tab w:val="left" w:pos="9180"/>
          <w:tab w:val="left" w:pos="9360"/>
        </w:tabs>
        <w:suppressAutoHyphens/>
        <w:jc w:val="both"/>
        <w:rPr>
          <w:sz w:val="24"/>
          <w:szCs w:val="24"/>
        </w:rPr>
      </w:pPr>
      <w:r w:rsidRPr="007F0DAB">
        <w:rPr>
          <w:sz w:val="24"/>
          <w:szCs w:val="24"/>
        </w:rPr>
        <w:t xml:space="preserve">            Предметная область </w:t>
      </w:r>
      <w:r w:rsidRPr="007F0DAB">
        <w:rPr>
          <w:b/>
          <w:sz w:val="24"/>
          <w:szCs w:val="24"/>
        </w:rPr>
        <w:t>«Искусство»</w:t>
      </w:r>
      <w:r w:rsidRPr="007F0DAB">
        <w:rPr>
          <w:sz w:val="24"/>
          <w:szCs w:val="24"/>
        </w:rPr>
        <w:t xml:space="preserve"> представлена учебным</w:t>
      </w:r>
      <w:r>
        <w:rPr>
          <w:sz w:val="24"/>
          <w:szCs w:val="24"/>
        </w:rPr>
        <w:t xml:space="preserve"> </w:t>
      </w:r>
      <w:r w:rsidRPr="007F0DAB">
        <w:rPr>
          <w:sz w:val="24"/>
          <w:szCs w:val="24"/>
        </w:rPr>
        <w:t>предмет</w:t>
      </w:r>
      <w:r>
        <w:rPr>
          <w:sz w:val="24"/>
          <w:szCs w:val="24"/>
        </w:rPr>
        <w:t xml:space="preserve">ом </w:t>
      </w:r>
      <w:r w:rsidRPr="007F0DAB">
        <w:rPr>
          <w:b/>
          <w:sz w:val="24"/>
          <w:szCs w:val="24"/>
        </w:rPr>
        <w:t>«Изобразительное искусство»</w:t>
      </w:r>
      <w:r>
        <w:rPr>
          <w:b/>
          <w:sz w:val="24"/>
          <w:szCs w:val="24"/>
        </w:rPr>
        <w:t xml:space="preserve"> - </w:t>
      </w:r>
      <w:r>
        <w:rPr>
          <w:sz w:val="24"/>
          <w:szCs w:val="24"/>
        </w:rPr>
        <w:t>изучается по 1 часу в неделю в</w:t>
      </w:r>
      <w:r w:rsidRPr="00ED12FB">
        <w:rPr>
          <w:sz w:val="24"/>
          <w:szCs w:val="24"/>
        </w:rPr>
        <w:t xml:space="preserve"> </w:t>
      </w:r>
      <w:r>
        <w:rPr>
          <w:sz w:val="24"/>
          <w:szCs w:val="24"/>
        </w:rPr>
        <w:t>7</w:t>
      </w:r>
      <w:r w:rsidRPr="00ED12FB">
        <w:rPr>
          <w:sz w:val="24"/>
          <w:szCs w:val="24"/>
        </w:rPr>
        <w:t xml:space="preserve"> классах</w:t>
      </w:r>
      <w:r w:rsidRPr="007F0DAB">
        <w:rPr>
          <w:sz w:val="24"/>
          <w:szCs w:val="24"/>
        </w:rPr>
        <w:t xml:space="preserve"> и </w:t>
      </w:r>
      <w:r>
        <w:rPr>
          <w:sz w:val="24"/>
          <w:szCs w:val="24"/>
        </w:rPr>
        <w:t xml:space="preserve">учебным предметом </w:t>
      </w:r>
      <w:r w:rsidRPr="007F0DAB">
        <w:rPr>
          <w:b/>
          <w:sz w:val="24"/>
          <w:szCs w:val="24"/>
        </w:rPr>
        <w:t>«Музыка»</w:t>
      </w:r>
      <w:r w:rsidRPr="007F0DAB">
        <w:rPr>
          <w:sz w:val="24"/>
          <w:szCs w:val="24"/>
        </w:rPr>
        <w:t xml:space="preserve"> </w:t>
      </w:r>
      <w:r>
        <w:rPr>
          <w:sz w:val="24"/>
          <w:szCs w:val="24"/>
        </w:rPr>
        <w:t xml:space="preserve">- изучается </w:t>
      </w:r>
      <w:r w:rsidRPr="007F0DAB">
        <w:rPr>
          <w:sz w:val="24"/>
          <w:szCs w:val="24"/>
        </w:rPr>
        <w:t xml:space="preserve">по </w:t>
      </w:r>
      <w:r>
        <w:rPr>
          <w:sz w:val="24"/>
          <w:szCs w:val="24"/>
        </w:rPr>
        <w:t>1</w:t>
      </w:r>
      <w:r w:rsidRPr="007F0DAB">
        <w:rPr>
          <w:sz w:val="24"/>
          <w:szCs w:val="24"/>
        </w:rPr>
        <w:t xml:space="preserve"> часу в неделю в </w:t>
      </w:r>
      <w:r>
        <w:rPr>
          <w:sz w:val="24"/>
          <w:szCs w:val="24"/>
        </w:rPr>
        <w:t>8 классах</w:t>
      </w:r>
      <w:r w:rsidRPr="007F0DAB">
        <w:rPr>
          <w:sz w:val="24"/>
          <w:szCs w:val="24"/>
        </w:rPr>
        <w:t xml:space="preserve">. </w:t>
      </w:r>
    </w:p>
    <w:p w14:paraId="6D38D99A" w14:textId="77777777" w:rsidR="00F048EC" w:rsidRPr="007F0DAB" w:rsidRDefault="00F048EC" w:rsidP="00F048EC">
      <w:pPr>
        <w:tabs>
          <w:tab w:val="left" w:pos="4500"/>
          <w:tab w:val="left" w:pos="9180"/>
          <w:tab w:val="left" w:pos="9360"/>
        </w:tabs>
        <w:suppressAutoHyphens/>
        <w:ind w:firstLine="851"/>
        <w:jc w:val="both"/>
        <w:rPr>
          <w:sz w:val="24"/>
          <w:szCs w:val="24"/>
        </w:rPr>
      </w:pPr>
      <w:r w:rsidRPr="007F0DAB">
        <w:rPr>
          <w:sz w:val="24"/>
          <w:szCs w:val="24"/>
        </w:rPr>
        <w:t xml:space="preserve">Предметная область </w:t>
      </w:r>
      <w:r w:rsidRPr="007F0DAB">
        <w:rPr>
          <w:b/>
          <w:sz w:val="24"/>
          <w:szCs w:val="24"/>
        </w:rPr>
        <w:t>«Технология»</w:t>
      </w:r>
      <w:r w:rsidRPr="007F0DAB">
        <w:rPr>
          <w:sz w:val="24"/>
          <w:szCs w:val="24"/>
        </w:rPr>
        <w:t xml:space="preserve"> представлена </w:t>
      </w:r>
      <w:r w:rsidRPr="00AA56F2">
        <w:rPr>
          <w:sz w:val="24"/>
          <w:szCs w:val="24"/>
        </w:rPr>
        <w:t xml:space="preserve">учебным </w:t>
      </w:r>
      <w:r w:rsidRPr="007F0DAB">
        <w:rPr>
          <w:sz w:val="24"/>
          <w:szCs w:val="24"/>
        </w:rPr>
        <w:t xml:space="preserve">предметом </w:t>
      </w:r>
      <w:r w:rsidRPr="007F0DAB">
        <w:rPr>
          <w:b/>
          <w:sz w:val="24"/>
          <w:szCs w:val="24"/>
        </w:rPr>
        <w:t>«Технология»</w:t>
      </w:r>
      <w:r w:rsidRPr="007F0DAB">
        <w:rPr>
          <w:sz w:val="24"/>
          <w:szCs w:val="24"/>
        </w:rPr>
        <w:t xml:space="preserve"> (по 2 часа в неделю в </w:t>
      </w:r>
      <w:r>
        <w:rPr>
          <w:sz w:val="24"/>
          <w:szCs w:val="24"/>
        </w:rPr>
        <w:t>7 классе; 1 час - 8 класс)</w:t>
      </w:r>
      <w:r w:rsidRPr="007F0DAB">
        <w:rPr>
          <w:sz w:val="24"/>
          <w:szCs w:val="24"/>
        </w:rPr>
        <w:t xml:space="preserve">. </w:t>
      </w:r>
    </w:p>
    <w:p w14:paraId="3900DB23" w14:textId="77777777" w:rsidR="00F048EC" w:rsidRPr="00260E9C" w:rsidRDefault="00F048EC" w:rsidP="00F048EC">
      <w:pPr>
        <w:tabs>
          <w:tab w:val="left" w:pos="4500"/>
          <w:tab w:val="left" w:pos="9180"/>
          <w:tab w:val="left" w:pos="9360"/>
        </w:tabs>
        <w:suppressAutoHyphens/>
        <w:ind w:firstLine="709"/>
        <w:jc w:val="both"/>
        <w:rPr>
          <w:sz w:val="24"/>
          <w:szCs w:val="24"/>
        </w:rPr>
      </w:pPr>
      <w:r w:rsidRPr="004B624D">
        <w:rPr>
          <w:sz w:val="24"/>
          <w:szCs w:val="24"/>
        </w:rPr>
        <w:t xml:space="preserve">Предметная область </w:t>
      </w:r>
      <w:r w:rsidRPr="004B624D">
        <w:rPr>
          <w:b/>
          <w:sz w:val="24"/>
          <w:szCs w:val="24"/>
        </w:rPr>
        <w:t>«Физическая культура и Основы безопасности жизнедеятельности»</w:t>
      </w:r>
      <w:r w:rsidRPr="004B624D">
        <w:rPr>
          <w:sz w:val="24"/>
          <w:szCs w:val="24"/>
        </w:rPr>
        <w:t xml:space="preserve"> представлена учебным предметом </w:t>
      </w:r>
      <w:r w:rsidRPr="004B624D">
        <w:rPr>
          <w:b/>
          <w:sz w:val="24"/>
          <w:szCs w:val="24"/>
        </w:rPr>
        <w:t>«Физическая культура»</w:t>
      </w:r>
      <w:r>
        <w:rPr>
          <w:sz w:val="24"/>
          <w:szCs w:val="24"/>
        </w:rPr>
        <w:t xml:space="preserve">  - </w:t>
      </w:r>
      <w:r w:rsidRPr="004B624D">
        <w:rPr>
          <w:sz w:val="24"/>
          <w:szCs w:val="24"/>
        </w:rPr>
        <w:t xml:space="preserve">по </w:t>
      </w:r>
      <w:r>
        <w:rPr>
          <w:sz w:val="24"/>
          <w:szCs w:val="24"/>
        </w:rPr>
        <w:t>2</w:t>
      </w:r>
      <w:r w:rsidRPr="004B624D">
        <w:rPr>
          <w:sz w:val="24"/>
          <w:szCs w:val="24"/>
        </w:rPr>
        <w:t xml:space="preserve"> часа в неделю в </w:t>
      </w:r>
      <w:r>
        <w:rPr>
          <w:sz w:val="24"/>
          <w:szCs w:val="24"/>
        </w:rPr>
        <w:t>7</w:t>
      </w:r>
      <w:r w:rsidRPr="004B624D">
        <w:rPr>
          <w:sz w:val="24"/>
          <w:szCs w:val="24"/>
        </w:rPr>
        <w:t xml:space="preserve">- </w:t>
      </w:r>
      <w:r>
        <w:rPr>
          <w:sz w:val="24"/>
          <w:szCs w:val="24"/>
        </w:rPr>
        <w:t>9 классах</w:t>
      </w:r>
      <w:r w:rsidRPr="004B624D">
        <w:rPr>
          <w:sz w:val="24"/>
          <w:szCs w:val="24"/>
        </w:rPr>
        <w:t>. В 8</w:t>
      </w:r>
      <w:r>
        <w:rPr>
          <w:sz w:val="24"/>
          <w:szCs w:val="24"/>
        </w:rPr>
        <w:t xml:space="preserve">  - 9 </w:t>
      </w:r>
      <w:r w:rsidRPr="004B624D">
        <w:rPr>
          <w:sz w:val="24"/>
          <w:szCs w:val="24"/>
        </w:rPr>
        <w:t xml:space="preserve"> классе </w:t>
      </w:r>
      <w:r w:rsidRPr="00AA56F2">
        <w:rPr>
          <w:sz w:val="24"/>
          <w:szCs w:val="24"/>
        </w:rPr>
        <w:t xml:space="preserve">учебный </w:t>
      </w:r>
      <w:r w:rsidRPr="004B624D">
        <w:rPr>
          <w:sz w:val="24"/>
          <w:szCs w:val="24"/>
        </w:rPr>
        <w:t xml:space="preserve">предмет </w:t>
      </w:r>
      <w:r w:rsidRPr="004B624D">
        <w:rPr>
          <w:b/>
          <w:sz w:val="24"/>
          <w:szCs w:val="24"/>
        </w:rPr>
        <w:t>«Основы безопасности жизнедеятельности»</w:t>
      </w:r>
      <w:r>
        <w:rPr>
          <w:b/>
          <w:sz w:val="24"/>
          <w:szCs w:val="24"/>
        </w:rPr>
        <w:t xml:space="preserve"> </w:t>
      </w:r>
      <w:r w:rsidRPr="0045422F">
        <w:rPr>
          <w:sz w:val="24"/>
          <w:szCs w:val="24"/>
        </w:rPr>
        <w:t>изучается</w:t>
      </w:r>
      <w:r>
        <w:rPr>
          <w:b/>
          <w:sz w:val="24"/>
          <w:szCs w:val="24"/>
        </w:rPr>
        <w:t xml:space="preserve"> </w:t>
      </w:r>
      <w:r w:rsidRPr="004B624D">
        <w:rPr>
          <w:sz w:val="24"/>
          <w:szCs w:val="24"/>
        </w:rPr>
        <w:t>в объеме 1 час в неделю</w:t>
      </w:r>
      <w:r w:rsidRPr="004B624D">
        <w:rPr>
          <w:b/>
          <w:sz w:val="24"/>
          <w:szCs w:val="24"/>
        </w:rPr>
        <w:t>.</w:t>
      </w:r>
      <w:r w:rsidRPr="004B624D">
        <w:rPr>
          <w:sz w:val="24"/>
          <w:szCs w:val="24"/>
        </w:rPr>
        <w:t xml:space="preserve"> </w:t>
      </w:r>
    </w:p>
    <w:p w14:paraId="70E3A0A8" w14:textId="77777777" w:rsidR="00F048EC" w:rsidRPr="00407C3E" w:rsidRDefault="00F048EC" w:rsidP="00F048EC">
      <w:pPr>
        <w:tabs>
          <w:tab w:val="left" w:pos="1905"/>
          <w:tab w:val="center" w:pos="5174"/>
        </w:tabs>
        <w:ind w:firstLine="567"/>
        <w:jc w:val="center"/>
        <w:rPr>
          <w:b/>
          <w:sz w:val="24"/>
          <w:szCs w:val="24"/>
        </w:rPr>
      </w:pPr>
      <w:r w:rsidRPr="00407C3E">
        <w:rPr>
          <w:b/>
          <w:sz w:val="24"/>
          <w:szCs w:val="24"/>
        </w:rPr>
        <w:t>Часы учебного плана,</w:t>
      </w:r>
      <w:r>
        <w:rPr>
          <w:b/>
          <w:sz w:val="24"/>
          <w:szCs w:val="24"/>
        </w:rPr>
        <w:t xml:space="preserve"> </w:t>
      </w:r>
      <w:r w:rsidRPr="00407C3E">
        <w:rPr>
          <w:b/>
          <w:sz w:val="24"/>
          <w:szCs w:val="24"/>
        </w:rPr>
        <w:t>формируемой участниками образовательных отношений</w:t>
      </w:r>
    </w:p>
    <w:p w14:paraId="67975027" w14:textId="77777777" w:rsidR="00F048EC" w:rsidRDefault="00F048EC" w:rsidP="00F048EC">
      <w:pPr>
        <w:tabs>
          <w:tab w:val="left" w:pos="1905"/>
          <w:tab w:val="center" w:pos="5174"/>
        </w:tabs>
        <w:ind w:firstLine="567"/>
        <w:jc w:val="both"/>
        <w:rPr>
          <w:sz w:val="24"/>
          <w:szCs w:val="24"/>
        </w:rPr>
      </w:pPr>
      <w:r w:rsidRPr="00407C3E">
        <w:rPr>
          <w:sz w:val="24"/>
          <w:szCs w:val="24"/>
        </w:rPr>
        <w:t xml:space="preserve">Часы части, формируемой участниками образовательных отношений, </w:t>
      </w:r>
      <w:r>
        <w:rPr>
          <w:sz w:val="24"/>
          <w:szCs w:val="24"/>
        </w:rPr>
        <w:t>распределены следующим образом:</w:t>
      </w:r>
    </w:p>
    <w:p w14:paraId="32EAE393" w14:textId="77777777" w:rsidR="00F048EC" w:rsidRDefault="00F048EC" w:rsidP="00F048EC">
      <w:pPr>
        <w:tabs>
          <w:tab w:val="left" w:pos="1905"/>
          <w:tab w:val="center" w:pos="5174"/>
        </w:tabs>
        <w:jc w:val="both"/>
        <w:rPr>
          <w:sz w:val="24"/>
          <w:szCs w:val="24"/>
        </w:rPr>
      </w:pPr>
      <w:r>
        <w:rPr>
          <w:sz w:val="24"/>
          <w:szCs w:val="24"/>
        </w:rPr>
        <w:t>- 1 час в неделю в 7 классе направлен на увеличение объема изучения учебного предмета «Биология»;</w:t>
      </w:r>
    </w:p>
    <w:p w14:paraId="78295E75" w14:textId="77777777" w:rsidR="00F048EC" w:rsidRDefault="00F048EC" w:rsidP="00F048EC">
      <w:pPr>
        <w:tabs>
          <w:tab w:val="left" w:pos="1905"/>
          <w:tab w:val="center" w:pos="5174"/>
        </w:tabs>
        <w:jc w:val="both"/>
        <w:rPr>
          <w:iCs/>
          <w:sz w:val="24"/>
          <w:szCs w:val="24"/>
        </w:rPr>
      </w:pPr>
      <w:r>
        <w:rPr>
          <w:iCs/>
          <w:sz w:val="24"/>
          <w:szCs w:val="24"/>
        </w:rPr>
        <w:t xml:space="preserve">- 1 час в неделю </w:t>
      </w:r>
      <w:r>
        <w:rPr>
          <w:sz w:val="24"/>
          <w:szCs w:val="24"/>
        </w:rPr>
        <w:t>в 8 классе направлен на увеличение объема учебного предмета «Математика»;</w:t>
      </w:r>
    </w:p>
    <w:p w14:paraId="6619A976" w14:textId="77777777" w:rsidR="00F048EC" w:rsidRDefault="00F048EC" w:rsidP="00F048EC">
      <w:pPr>
        <w:jc w:val="both"/>
        <w:rPr>
          <w:sz w:val="24"/>
          <w:szCs w:val="24"/>
        </w:rPr>
      </w:pPr>
      <w:r>
        <w:rPr>
          <w:sz w:val="24"/>
          <w:szCs w:val="24"/>
        </w:rPr>
        <w:t>- 0,5</w:t>
      </w:r>
      <w:r w:rsidRPr="009B723B">
        <w:rPr>
          <w:sz w:val="24"/>
          <w:szCs w:val="24"/>
        </w:rPr>
        <w:t xml:space="preserve"> час в неделю в 9 классе </w:t>
      </w:r>
      <w:r>
        <w:rPr>
          <w:sz w:val="24"/>
          <w:szCs w:val="24"/>
        </w:rPr>
        <w:t>на увеличение объема учебного предмета «Математика»; 0,5 на увеличение объема учебного предмета «История России. Всеобщая история»</w:t>
      </w:r>
      <w:r w:rsidRPr="009B723B">
        <w:rPr>
          <w:bCs/>
          <w:sz w:val="24"/>
          <w:szCs w:val="24"/>
        </w:rPr>
        <w:t>»</w:t>
      </w:r>
      <w:r w:rsidRPr="009B723B">
        <w:rPr>
          <w:sz w:val="24"/>
          <w:szCs w:val="24"/>
        </w:rPr>
        <w:t>.</w:t>
      </w:r>
    </w:p>
    <w:p w14:paraId="0186F08F" w14:textId="77777777" w:rsidR="00F048EC" w:rsidRPr="009B723B" w:rsidRDefault="00F048EC" w:rsidP="00F048EC">
      <w:pPr>
        <w:jc w:val="both"/>
        <w:rPr>
          <w:bCs/>
          <w:sz w:val="24"/>
          <w:szCs w:val="24"/>
        </w:rPr>
      </w:pPr>
    </w:p>
    <w:p w14:paraId="30C74583" w14:textId="77777777" w:rsidR="00F048EC" w:rsidRPr="00240CE5" w:rsidRDefault="00F048EC" w:rsidP="00F048EC">
      <w:pPr>
        <w:shd w:val="clear" w:color="auto" w:fill="FFFFFF"/>
        <w:jc w:val="center"/>
        <w:rPr>
          <w:rFonts w:ascii="yandex-sans" w:hAnsi="yandex-sans"/>
          <w:b/>
          <w:sz w:val="23"/>
          <w:szCs w:val="23"/>
        </w:rPr>
      </w:pPr>
      <w:r w:rsidRPr="006E43F2">
        <w:rPr>
          <w:rFonts w:ascii="yandex-sans" w:hAnsi="yandex-sans"/>
          <w:b/>
          <w:sz w:val="23"/>
          <w:szCs w:val="23"/>
        </w:rPr>
        <w:t xml:space="preserve">Деление классов на </w:t>
      </w:r>
      <w:r>
        <w:rPr>
          <w:rFonts w:ascii="yandex-sans" w:hAnsi="yandex-sans"/>
          <w:b/>
          <w:sz w:val="23"/>
          <w:szCs w:val="23"/>
        </w:rPr>
        <w:t>под</w:t>
      </w:r>
      <w:r w:rsidRPr="006E43F2">
        <w:rPr>
          <w:rFonts w:ascii="yandex-sans" w:hAnsi="yandex-sans"/>
          <w:b/>
          <w:sz w:val="23"/>
          <w:szCs w:val="23"/>
        </w:rPr>
        <w:t>группы</w:t>
      </w:r>
    </w:p>
    <w:p w14:paraId="67C288D5" w14:textId="77777777" w:rsidR="00F048EC" w:rsidRPr="006E43F2" w:rsidRDefault="00F048EC" w:rsidP="00F048EC">
      <w:pPr>
        <w:shd w:val="clear" w:color="auto" w:fill="FFFFFF"/>
        <w:ind w:firstLine="567"/>
        <w:jc w:val="both"/>
        <w:rPr>
          <w:rFonts w:ascii="yandex-sans" w:hAnsi="yandex-sans"/>
          <w:sz w:val="23"/>
          <w:szCs w:val="23"/>
        </w:rPr>
      </w:pPr>
      <w:r w:rsidRPr="006E43F2">
        <w:rPr>
          <w:rFonts w:ascii="yandex-sans" w:hAnsi="yandex-sans"/>
          <w:sz w:val="23"/>
          <w:szCs w:val="23"/>
        </w:rPr>
        <w:t>В целях реализации основн</w:t>
      </w:r>
      <w:r w:rsidRPr="00E5422F">
        <w:rPr>
          <w:rFonts w:ascii="yandex-sans" w:hAnsi="yandex-sans"/>
          <w:sz w:val="23"/>
          <w:szCs w:val="23"/>
        </w:rPr>
        <w:t xml:space="preserve">ых общеобразовательных программ, </w:t>
      </w:r>
      <w:r w:rsidRPr="006E43F2">
        <w:rPr>
          <w:rFonts w:ascii="yandex-sans" w:hAnsi="yandex-sans"/>
          <w:sz w:val="23"/>
          <w:szCs w:val="23"/>
        </w:rPr>
        <w:t>в соответствии с образовательной программой</w:t>
      </w:r>
      <w:r w:rsidRPr="00E5422F">
        <w:rPr>
          <w:rFonts w:ascii="yandex-sans" w:hAnsi="yandex-sans"/>
          <w:sz w:val="23"/>
          <w:szCs w:val="23"/>
        </w:rPr>
        <w:t xml:space="preserve"> М</w:t>
      </w:r>
      <w:r>
        <w:rPr>
          <w:rFonts w:ascii="yandex-sans" w:hAnsi="yandex-sans"/>
          <w:sz w:val="23"/>
          <w:szCs w:val="23"/>
        </w:rPr>
        <w:t>Б</w:t>
      </w:r>
      <w:r w:rsidRPr="00E5422F">
        <w:rPr>
          <w:rFonts w:ascii="yandex-sans" w:hAnsi="yandex-sans"/>
          <w:sz w:val="23"/>
          <w:szCs w:val="23"/>
        </w:rPr>
        <w:t>ОУ «</w:t>
      </w:r>
      <w:r>
        <w:rPr>
          <w:rFonts w:ascii="yandex-sans" w:hAnsi="yandex-sans"/>
          <w:sz w:val="23"/>
          <w:szCs w:val="23"/>
        </w:rPr>
        <w:t>Мандровская О</w:t>
      </w:r>
      <w:r w:rsidRPr="00E5422F">
        <w:rPr>
          <w:rFonts w:ascii="yandex-sans" w:hAnsi="yandex-sans"/>
          <w:sz w:val="23"/>
          <w:szCs w:val="23"/>
        </w:rPr>
        <w:t>ОШ» Валуйского района Белгородской области</w:t>
      </w:r>
      <w:r>
        <w:rPr>
          <w:rFonts w:ascii="yandex-sans" w:hAnsi="yandex-sans"/>
          <w:sz w:val="23"/>
          <w:szCs w:val="23"/>
        </w:rPr>
        <w:t xml:space="preserve"> деление на подгруппы не предусмотрено.</w:t>
      </w:r>
    </w:p>
    <w:p w14:paraId="2D083B58" w14:textId="77777777" w:rsidR="00F048EC" w:rsidRDefault="00F048EC" w:rsidP="00F048EC">
      <w:pPr>
        <w:ind w:right="175"/>
        <w:jc w:val="center"/>
        <w:rPr>
          <w:b/>
          <w:sz w:val="24"/>
          <w:szCs w:val="24"/>
        </w:rPr>
      </w:pPr>
    </w:p>
    <w:p w14:paraId="2FD9669A" w14:textId="77777777" w:rsidR="00F048EC" w:rsidRPr="00407C3E" w:rsidRDefault="00F048EC" w:rsidP="00F048EC">
      <w:pPr>
        <w:ind w:right="175"/>
        <w:jc w:val="center"/>
        <w:rPr>
          <w:b/>
          <w:sz w:val="24"/>
          <w:szCs w:val="24"/>
        </w:rPr>
      </w:pPr>
      <w:r w:rsidRPr="00407C3E">
        <w:rPr>
          <w:b/>
          <w:sz w:val="24"/>
          <w:szCs w:val="24"/>
        </w:rPr>
        <w:t>Промежуточная аттестация</w:t>
      </w:r>
    </w:p>
    <w:p w14:paraId="4241EE4C" w14:textId="77777777" w:rsidR="00F048EC" w:rsidRDefault="00F048EC" w:rsidP="00F048EC">
      <w:pPr>
        <w:pStyle w:val="Default"/>
        <w:ind w:firstLine="709"/>
        <w:jc w:val="both"/>
        <w:rPr>
          <w:color w:val="auto"/>
        </w:rPr>
      </w:pPr>
      <w:r w:rsidRPr="00407C3E">
        <w:rPr>
          <w:color w:val="auto"/>
        </w:rPr>
        <w:t xml:space="preserve">  Осуществляется в соответствии с требованиями ФЗ от 29 декабря 2012 года №273-ФЗ  «Об образовании в Российской федерации» обеспечивает комплексный подход к оценке результатов образования. Промежуточная аттестация  осуществляется обучающимися </w:t>
      </w:r>
      <w:r>
        <w:rPr>
          <w:color w:val="auto"/>
        </w:rPr>
        <w:t xml:space="preserve">за рамками учебного года, </w:t>
      </w:r>
      <w:r w:rsidRPr="00407C3E">
        <w:rPr>
          <w:color w:val="auto"/>
        </w:rPr>
        <w:t xml:space="preserve"> </w:t>
      </w:r>
      <w:r>
        <w:rPr>
          <w:color w:val="auto"/>
        </w:rPr>
        <w:t xml:space="preserve">в последнюю неделю мая, </w:t>
      </w:r>
      <w:r w:rsidRPr="00407C3E">
        <w:rPr>
          <w:color w:val="auto"/>
        </w:rPr>
        <w:t xml:space="preserve"> согласно Уставу ОУ, положению о проведении промежуточной аттестации в ОУ, графику</w:t>
      </w:r>
      <w:r>
        <w:rPr>
          <w:color w:val="auto"/>
        </w:rPr>
        <w:t xml:space="preserve"> </w:t>
      </w:r>
      <w:r w:rsidRPr="00407C3E">
        <w:rPr>
          <w:color w:val="auto"/>
        </w:rPr>
        <w:t xml:space="preserve">- расписанию, утверждённому педагогическим советом школы. </w:t>
      </w:r>
    </w:p>
    <w:p w14:paraId="765FB6F8" w14:textId="77777777" w:rsidR="00F048EC" w:rsidRPr="00407C3E" w:rsidRDefault="00F048EC" w:rsidP="00F048EC">
      <w:pPr>
        <w:pStyle w:val="Default"/>
        <w:ind w:firstLine="709"/>
        <w:jc w:val="both"/>
        <w:rPr>
          <w:color w:val="auto"/>
        </w:rPr>
      </w:pPr>
      <w:r w:rsidRPr="00407C3E">
        <w:rPr>
          <w:color w:val="auto"/>
        </w:rPr>
        <w:t>Промежуточная</w:t>
      </w:r>
      <w:r>
        <w:rPr>
          <w:color w:val="auto"/>
        </w:rPr>
        <w:t xml:space="preserve"> итоговая</w:t>
      </w:r>
      <w:r w:rsidRPr="00407C3E">
        <w:rPr>
          <w:color w:val="auto"/>
        </w:rPr>
        <w:t xml:space="preserve"> аттестация – процедура, проводимая с целью оценки качества освоения обучающимися содержания всего объёма  учебной дисциплины за учебный год (итоговая промежуточная аттестация). </w:t>
      </w:r>
    </w:p>
    <w:p w14:paraId="50FB2E5F" w14:textId="77777777" w:rsidR="00F048EC" w:rsidRPr="00407C3E" w:rsidRDefault="00F048EC" w:rsidP="00F048EC">
      <w:pPr>
        <w:ind w:right="175"/>
        <w:jc w:val="center"/>
        <w:rPr>
          <w:sz w:val="24"/>
          <w:szCs w:val="24"/>
        </w:rPr>
      </w:pPr>
      <w:r w:rsidRPr="00407C3E">
        <w:rPr>
          <w:sz w:val="24"/>
          <w:szCs w:val="24"/>
        </w:rPr>
        <w:t>Промежуточная    аттестация проводится</w:t>
      </w:r>
      <w:r>
        <w:rPr>
          <w:sz w:val="24"/>
          <w:szCs w:val="24"/>
        </w:rPr>
        <w:t>:</w:t>
      </w:r>
    </w:p>
    <w:tbl>
      <w:tblP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9"/>
        <w:gridCol w:w="1586"/>
        <w:gridCol w:w="14"/>
        <w:gridCol w:w="1890"/>
        <w:gridCol w:w="1890"/>
        <w:gridCol w:w="1890"/>
      </w:tblGrid>
      <w:tr w:rsidR="00F048EC" w:rsidRPr="0001680E" w14:paraId="4CF16522" w14:textId="77777777" w:rsidTr="003502CB">
        <w:trPr>
          <w:trHeight w:val="106"/>
        </w:trPr>
        <w:tc>
          <w:tcPr>
            <w:tcW w:w="1529" w:type="dxa"/>
            <w:shd w:val="clear" w:color="auto" w:fill="auto"/>
          </w:tcPr>
          <w:p w14:paraId="4F2ECA1A" w14:textId="77777777" w:rsidR="00F048EC" w:rsidRPr="00A149B4" w:rsidRDefault="00F048EC" w:rsidP="003502CB">
            <w:pPr>
              <w:pStyle w:val="Default"/>
            </w:pPr>
            <w:r w:rsidRPr="009C2BE6">
              <w:rPr>
                <w:b/>
                <w:bCs/>
              </w:rPr>
              <w:t xml:space="preserve">в 2023-2024 учебном году Предмет </w:t>
            </w:r>
          </w:p>
        </w:tc>
        <w:tc>
          <w:tcPr>
            <w:tcW w:w="1600" w:type="dxa"/>
            <w:gridSpan w:val="2"/>
            <w:shd w:val="clear" w:color="auto" w:fill="auto"/>
          </w:tcPr>
          <w:p w14:paraId="510C2E3F" w14:textId="77777777" w:rsidR="00F048EC" w:rsidRPr="00A149B4" w:rsidRDefault="00F048EC" w:rsidP="003502CB">
            <w:pPr>
              <w:pStyle w:val="Default"/>
            </w:pPr>
            <w:r w:rsidRPr="009C2BE6">
              <w:rPr>
                <w:b/>
                <w:bCs/>
              </w:rPr>
              <w:t xml:space="preserve">5 класс </w:t>
            </w:r>
          </w:p>
        </w:tc>
        <w:tc>
          <w:tcPr>
            <w:tcW w:w="1890" w:type="dxa"/>
            <w:shd w:val="clear" w:color="auto" w:fill="auto"/>
          </w:tcPr>
          <w:p w14:paraId="5B5708D1" w14:textId="77777777" w:rsidR="00F048EC" w:rsidRPr="00A149B4" w:rsidRDefault="00F048EC" w:rsidP="003502CB">
            <w:pPr>
              <w:pStyle w:val="Default"/>
            </w:pPr>
            <w:r w:rsidRPr="009C2BE6">
              <w:rPr>
                <w:b/>
                <w:bCs/>
              </w:rPr>
              <w:t xml:space="preserve">6 класс </w:t>
            </w:r>
          </w:p>
        </w:tc>
        <w:tc>
          <w:tcPr>
            <w:tcW w:w="1890" w:type="dxa"/>
          </w:tcPr>
          <w:p w14:paraId="34FA2347" w14:textId="77777777" w:rsidR="00F048EC" w:rsidRPr="009C2BE6" w:rsidRDefault="00F048EC" w:rsidP="003502CB">
            <w:pPr>
              <w:pStyle w:val="Default"/>
              <w:rPr>
                <w:b/>
                <w:bCs/>
              </w:rPr>
            </w:pPr>
            <w:r>
              <w:rPr>
                <w:b/>
                <w:bCs/>
              </w:rPr>
              <w:t>7 класс</w:t>
            </w:r>
          </w:p>
        </w:tc>
        <w:tc>
          <w:tcPr>
            <w:tcW w:w="1890" w:type="dxa"/>
          </w:tcPr>
          <w:p w14:paraId="7B281D1A" w14:textId="77777777" w:rsidR="00F048EC" w:rsidRPr="009C2BE6" w:rsidRDefault="00F048EC" w:rsidP="003502CB">
            <w:pPr>
              <w:pStyle w:val="Default"/>
              <w:rPr>
                <w:b/>
                <w:bCs/>
              </w:rPr>
            </w:pPr>
            <w:r>
              <w:rPr>
                <w:b/>
                <w:bCs/>
              </w:rPr>
              <w:t>8 класс</w:t>
            </w:r>
          </w:p>
        </w:tc>
      </w:tr>
      <w:tr w:rsidR="00F048EC" w:rsidRPr="0001680E" w14:paraId="0E4062D9" w14:textId="77777777" w:rsidTr="003502CB">
        <w:trPr>
          <w:trHeight w:val="264"/>
        </w:trPr>
        <w:tc>
          <w:tcPr>
            <w:tcW w:w="1529" w:type="dxa"/>
            <w:shd w:val="clear" w:color="auto" w:fill="auto"/>
          </w:tcPr>
          <w:p w14:paraId="63C19866" w14:textId="77777777" w:rsidR="00F048EC" w:rsidRPr="00A149B4" w:rsidRDefault="00F048EC" w:rsidP="003502CB">
            <w:pPr>
              <w:pStyle w:val="Default"/>
            </w:pPr>
            <w:r w:rsidRPr="00A149B4">
              <w:t xml:space="preserve">Русский язык </w:t>
            </w:r>
          </w:p>
        </w:tc>
        <w:tc>
          <w:tcPr>
            <w:tcW w:w="1600" w:type="dxa"/>
            <w:gridSpan w:val="2"/>
            <w:shd w:val="clear" w:color="auto" w:fill="auto"/>
          </w:tcPr>
          <w:p w14:paraId="15007319" w14:textId="77777777" w:rsidR="00F048EC" w:rsidRPr="00A149B4" w:rsidRDefault="00F048EC" w:rsidP="003502CB">
            <w:pPr>
              <w:pStyle w:val="Default"/>
            </w:pPr>
            <w:r>
              <w:rPr>
                <w:sz w:val="26"/>
                <w:szCs w:val="26"/>
              </w:rPr>
              <w:t xml:space="preserve">Среднее </w:t>
            </w:r>
            <w:r>
              <w:rPr>
                <w:sz w:val="26"/>
                <w:szCs w:val="26"/>
              </w:rPr>
              <w:lastRenderedPageBreak/>
              <w:t>арифметическое накопленных текущих оценок и результатов выполнения тематических проверочных работ</w:t>
            </w:r>
          </w:p>
        </w:tc>
        <w:tc>
          <w:tcPr>
            <w:tcW w:w="1890" w:type="dxa"/>
            <w:shd w:val="clear" w:color="auto" w:fill="auto"/>
          </w:tcPr>
          <w:p w14:paraId="4D4C4B17" w14:textId="77777777" w:rsidR="00F048EC" w:rsidRPr="00A149B4" w:rsidRDefault="00F048EC" w:rsidP="003502CB">
            <w:pPr>
              <w:pStyle w:val="Default"/>
            </w:pPr>
            <w:r w:rsidRPr="00A149B4">
              <w:lastRenderedPageBreak/>
              <w:t xml:space="preserve">Диктант+грамматические </w:t>
            </w:r>
            <w:r w:rsidRPr="00A149B4">
              <w:lastRenderedPageBreak/>
              <w:t xml:space="preserve">задания </w:t>
            </w:r>
          </w:p>
        </w:tc>
        <w:tc>
          <w:tcPr>
            <w:tcW w:w="1890" w:type="dxa"/>
          </w:tcPr>
          <w:p w14:paraId="02E9965D" w14:textId="77777777" w:rsidR="00F048EC" w:rsidRPr="00A149B4" w:rsidRDefault="00F048EC" w:rsidP="003502CB">
            <w:pPr>
              <w:pStyle w:val="Default"/>
            </w:pPr>
            <w:r>
              <w:lastRenderedPageBreak/>
              <w:t>Контрольная работа</w:t>
            </w:r>
          </w:p>
        </w:tc>
        <w:tc>
          <w:tcPr>
            <w:tcW w:w="1890" w:type="dxa"/>
          </w:tcPr>
          <w:p w14:paraId="563A1B91" w14:textId="77777777" w:rsidR="00F048EC" w:rsidRPr="00A149B4" w:rsidRDefault="00F048EC" w:rsidP="003502CB">
            <w:pPr>
              <w:pStyle w:val="Default"/>
            </w:pPr>
            <w:r>
              <w:rPr>
                <w:sz w:val="26"/>
                <w:szCs w:val="26"/>
              </w:rPr>
              <w:t xml:space="preserve">Среднее </w:t>
            </w:r>
            <w:r>
              <w:rPr>
                <w:sz w:val="26"/>
                <w:szCs w:val="26"/>
              </w:rPr>
              <w:lastRenderedPageBreak/>
              <w:t>арифметическое накопленных текущих оценок и результатов выполнения тематических проверочных работ</w:t>
            </w:r>
          </w:p>
        </w:tc>
      </w:tr>
      <w:tr w:rsidR="00F048EC" w:rsidRPr="0001680E" w14:paraId="43737B06" w14:textId="77777777" w:rsidTr="003502CB">
        <w:trPr>
          <w:trHeight w:val="521"/>
        </w:trPr>
        <w:tc>
          <w:tcPr>
            <w:tcW w:w="1529" w:type="dxa"/>
            <w:shd w:val="clear" w:color="auto" w:fill="auto"/>
          </w:tcPr>
          <w:p w14:paraId="571CC8CA" w14:textId="77777777" w:rsidR="00F048EC" w:rsidRPr="00A149B4" w:rsidRDefault="00F048EC" w:rsidP="003502CB">
            <w:pPr>
              <w:pStyle w:val="Default"/>
            </w:pPr>
            <w:r w:rsidRPr="00A149B4">
              <w:lastRenderedPageBreak/>
              <w:t xml:space="preserve">География </w:t>
            </w:r>
          </w:p>
        </w:tc>
        <w:tc>
          <w:tcPr>
            <w:tcW w:w="1600" w:type="dxa"/>
            <w:gridSpan w:val="2"/>
            <w:shd w:val="clear" w:color="auto" w:fill="auto"/>
          </w:tcPr>
          <w:p w14:paraId="064FE2CD" w14:textId="77777777" w:rsidR="00F048EC" w:rsidRPr="00A149B4" w:rsidRDefault="00F048EC" w:rsidP="003502CB">
            <w:pPr>
              <w:pStyle w:val="Default"/>
            </w:pPr>
            <w:r w:rsidRPr="00A149B4">
              <w:t xml:space="preserve"> </w:t>
            </w: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shd w:val="clear" w:color="auto" w:fill="auto"/>
          </w:tcPr>
          <w:p w14:paraId="41BC77CA"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764C4564"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670EF254"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r>
      <w:tr w:rsidR="00F048EC" w:rsidRPr="0001680E" w14:paraId="127B2E59" w14:textId="77777777" w:rsidTr="003502CB">
        <w:trPr>
          <w:trHeight w:val="361"/>
        </w:trPr>
        <w:tc>
          <w:tcPr>
            <w:tcW w:w="1529" w:type="dxa"/>
            <w:shd w:val="clear" w:color="auto" w:fill="auto"/>
          </w:tcPr>
          <w:p w14:paraId="40436E58" w14:textId="77777777" w:rsidR="00F048EC" w:rsidRPr="00A149B4" w:rsidRDefault="00F048EC" w:rsidP="003502CB">
            <w:pPr>
              <w:pStyle w:val="Default"/>
            </w:pPr>
            <w:r w:rsidRPr="00A149B4">
              <w:t xml:space="preserve">Математика </w:t>
            </w:r>
          </w:p>
        </w:tc>
        <w:tc>
          <w:tcPr>
            <w:tcW w:w="1600" w:type="dxa"/>
            <w:gridSpan w:val="2"/>
            <w:shd w:val="clear" w:color="auto" w:fill="auto"/>
          </w:tcPr>
          <w:p w14:paraId="75ED05A6" w14:textId="77777777" w:rsidR="00F048EC" w:rsidRPr="00A149B4" w:rsidRDefault="00F048EC" w:rsidP="003502CB">
            <w:pPr>
              <w:pStyle w:val="Default"/>
            </w:pPr>
            <w:r w:rsidRPr="00A149B4">
              <w:t xml:space="preserve">контрольная </w:t>
            </w:r>
          </w:p>
          <w:p w14:paraId="20FEAFC9" w14:textId="77777777" w:rsidR="00F048EC" w:rsidRPr="00A149B4" w:rsidRDefault="00F048EC" w:rsidP="003502CB">
            <w:pPr>
              <w:pStyle w:val="Default"/>
            </w:pPr>
            <w:r w:rsidRPr="00A149B4">
              <w:t xml:space="preserve">работа </w:t>
            </w:r>
          </w:p>
        </w:tc>
        <w:tc>
          <w:tcPr>
            <w:tcW w:w="1890" w:type="dxa"/>
            <w:shd w:val="clear" w:color="auto" w:fill="auto"/>
          </w:tcPr>
          <w:p w14:paraId="65AA7CDF" w14:textId="77777777" w:rsidR="00F048EC" w:rsidRPr="00A149B4" w:rsidRDefault="00F048EC" w:rsidP="003502CB">
            <w:pPr>
              <w:pStyle w:val="Default"/>
            </w:pPr>
            <w:r w:rsidRPr="00A149B4">
              <w:t xml:space="preserve"> Контрольная работа</w:t>
            </w:r>
          </w:p>
        </w:tc>
        <w:tc>
          <w:tcPr>
            <w:tcW w:w="1890" w:type="dxa"/>
          </w:tcPr>
          <w:p w14:paraId="58856275"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101F0E7B" w14:textId="77777777" w:rsidR="00F048EC" w:rsidRPr="00A149B4" w:rsidRDefault="00F048EC" w:rsidP="003502CB">
            <w:pPr>
              <w:pStyle w:val="Default"/>
            </w:pPr>
            <w:r>
              <w:t>Контрольная работа</w:t>
            </w:r>
          </w:p>
        </w:tc>
      </w:tr>
      <w:tr w:rsidR="00F048EC" w:rsidRPr="0001680E" w14:paraId="752B8003" w14:textId="77777777" w:rsidTr="003502CB">
        <w:trPr>
          <w:trHeight w:val="108"/>
        </w:trPr>
        <w:tc>
          <w:tcPr>
            <w:tcW w:w="1529" w:type="dxa"/>
            <w:shd w:val="clear" w:color="auto" w:fill="auto"/>
          </w:tcPr>
          <w:p w14:paraId="1AADBF83" w14:textId="77777777" w:rsidR="00F048EC" w:rsidRPr="00A149B4" w:rsidRDefault="00F048EC" w:rsidP="003502CB">
            <w:pPr>
              <w:pStyle w:val="Default"/>
            </w:pPr>
            <w:r w:rsidRPr="00A149B4">
              <w:t>Биология</w:t>
            </w:r>
          </w:p>
        </w:tc>
        <w:tc>
          <w:tcPr>
            <w:tcW w:w="1600" w:type="dxa"/>
            <w:gridSpan w:val="2"/>
            <w:shd w:val="clear" w:color="auto" w:fill="auto"/>
          </w:tcPr>
          <w:p w14:paraId="1698BA64" w14:textId="77777777" w:rsidR="00F048EC" w:rsidRPr="00A149B4" w:rsidRDefault="00F048EC" w:rsidP="003502CB">
            <w:pPr>
              <w:pStyle w:val="Default"/>
            </w:pPr>
            <w:r w:rsidRPr="00A149B4">
              <w:t>В тестовой форме</w:t>
            </w:r>
          </w:p>
        </w:tc>
        <w:tc>
          <w:tcPr>
            <w:tcW w:w="1890" w:type="dxa"/>
            <w:shd w:val="clear" w:color="auto" w:fill="auto"/>
          </w:tcPr>
          <w:p w14:paraId="7C3351D6"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57D771D5"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7F36D237" w14:textId="77777777" w:rsidR="00F048EC" w:rsidRDefault="00F048EC" w:rsidP="003502CB">
            <w:pPr>
              <w:pStyle w:val="Default"/>
              <w:rPr>
                <w:sz w:val="26"/>
                <w:szCs w:val="26"/>
              </w:rPr>
            </w:pPr>
            <w:r>
              <w:rPr>
                <w:sz w:val="26"/>
                <w:szCs w:val="26"/>
              </w:rPr>
              <w:t>В тестовой форме</w:t>
            </w:r>
          </w:p>
        </w:tc>
      </w:tr>
      <w:tr w:rsidR="00F048EC" w:rsidRPr="0001680E" w14:paraId="5FBC112E" w14:textId="77777777" w:rsidTr="003502CB">
        <w:trPr>
          <w:trHeight w:val="108"/>
        </w:trPr>
        <w:tc>
          <w:tcPr>
            <w:tcW w:w="1529" w:type="dxa"/>
            <w:shd w:val="clear" w:color="auto" w:fill="auto"/>
          </w:tcPr>
          <w:p w14:paraId="20DAF2FF" w14:textId="77777777" w:rsidR="00F048EC" w:rsidRPr="00A149B4" w:rsidRDefault="00F048EC" w:rsidP="003502CB">
            <w:pPr>
              <w:pStyle w:val="Default"/>
            </w:pPr>
            <w:r w:rsidRPr="00A149B4">
              <w:t xml:space="preserve">ИЗО, Музыка, </w:t>
            </w:r>
            <w:r w:rsidRPr="00A149B4">
              <w:lastRenderedPageBreak/>
              <w:t>физическая культура, технология</w:t>
            </w:r>
          </w:p>
        </w:tc>
        <w:tc>
          <w:tcPr>
            <w:tcW w:w="1600" w:type="dxa"/>
            <w:gridSpan w:val="2"/>
            <w:shd w:val="clear" w:color="auto" w:fill="auto"/>
          </w:tcPr>
          <w:p w14:paraId="0AA8D684" w14:textId="77777777" w:rsidR="00F048EC" w:rsidRPr="00A149B4" w:rsidRDefault="00F048EC" w:rsidP="003502CB">
            <w:pPr>
              <w:pStyle w:val="Default"/>
            </w:pPr>
            <w:r>
              <w:rPr>
                <w:sz w:val="26"/>
                <w:szCs w:val="26"/>
              </w:rPr>
              <w:lastRenderedPageBreak/>
              <w:t xml:space="preserve">Среднее </w:t>
            </w:r>
            <w:r>
              <w:rPr>
                <w:sz w:val="26"/>
                <w:szCs w:val="26"/>
              </w:rPr>
              <w:lastRenderedPageBreak/>
              <w:t>арифметическое накопленных текущих оценок и результатов выполнения тематических проверочных работ</w:t>
            </w:r>
          </w:p>
        </w:tc>
        <w:tc>
          <w:tcPr>
            <w:tcW w:w="1890" w:type="dxa"/>
            <w:shd w:val="clear" w:color="auto" w:fill="auto"/>
          </w:tcPr>
          <w:p w14:paraId="0A3A2A12" w14:textId="77777777" w:rsidR="00F048EC" w:rsidRPr="00A149B4" w:rsidRDefault="00F048EC" w:rsidP="003502CB">
            <w:pPr>
              <w:pStyle w:val="Default"/>
            </w:pPr>
            <w:r>
              <w:rPr>
                <w:sz w:val="26"/>
                <w:szCs w:val="26"/>
              </w:rPr>
              <w:lastRenderedPageBreak/>
              <w:t xml:space="preserve">Среднее </w:t>
            </w:r>
            <w:r>
              <w:rPr>
                <w:sz w:val="26"/>
                <w:szCs w:val="26"/>
              </w:rPr>
              <w:lastRenderedPageBreak/>
              <w:t>арифметическое накопленных текущих оценок и результатов выполнения тематических проверочных работ</w:t>
            </w:r>
          </w:p>
        </w:tc>
        <w:tc>
          <w:tcPr>
            <w:tcW w:w="1890" w:type="dxa"/>
          </w:tcPr>
          <w:p w14:paraId="746CBD24" w14:textId="77777777" w:rsidR="00F048EC" w:rsidRDefault="00F048EC" w:rsidP="003502CB">
            <w:pPr>
              <w:pStyle w:val="Default"/>
              <w:rPr>
                <w:sz w:val="26"/>
                <w:szCs w:val="26"/>
              </w:rPr>
            </w:pPr>
            <w:r>
              <w:rPr>
                <w:sz w:val="26"/>
                <w:szCs w:val="26"/>
              </w:rPr>
              <w:lastRenderedPageBreak/>
              <w:t xml:space="preserve">Среднее </w:t>
            </w:r>
            <w:r>
              <w:rPr>
                <w:sz w:val="26"/>
                <w:szCs w:val="26"/>
              </w:rPr>
              <w:lastRenderedPageBreak/>
              <w:t>арифметическое накопленных текущих оценок и результатов выполнения тематических проверочных работ</w:t>
            </w:r>
          </w:p>
        </w:tc>
        <w:tc>
          <w:tcPr>
            <w:tcW w:w="1890" w:type="dxa"/>
          </w:tcPr>
          <w:p w14:paraId="0AA10EA9" w14:textId="77777777" w:rsidR="00F048EC" w:rsidRDefault="00F048EC" w:rsidP="003502CB">
            <w:pPr>
              <w:pStyle w:val="Default"/>
              <w:rPr>
                <w:sz w:val="26"/>
                <w:szCs w:val="26"/>
              </w:rPr>
            </w:pPr>
            <w:r>
              <w:rPr>
                <w:sz w:val="26"/>
                <w:szCs w:val="26"/>
              </w:rPr>
              <w:lastRenderedPageBreak/>
              <w:t xml:space="preserve">Среднее </w:t>
            </w:r>
            <w:r>
              <w:rPr>
                <w:sz w:val="26"/>
                <w:szCs w:val="26"/>
              </w:rPr>
              <w:lastRenderedPageBreak/>
              <w:t>арифметическое накопленных текущих оценок и результатов выполнения тематических проверочных работ</w:t>
            </w:r>
          </w:p>
        </w:tc>
      </w:tr>
      <w:tr w:rsidR="00F048EC" w:rsidRPr="0001680E" w14:paraId="0FDCF1EE" w14:textId="77777777" w:rsidTr="003502CB">
        <w:trPr>
          <w:trHeight w:val="108"/>
        </w:trPr>
        <w:tc>
          <w:tcPr>
            <w:tcW w:w="1529" w:type="dxa"/>
            <w:shd w:val="clear" w:color="auto" w:fill="auto"/>
          </w:tcPr>
          <w:p w14:paraId="4CEBFCDC" w14:textId="77777777" w:rsidR="00F048EC" w:rsidRPr="00A149B4" w:rsidRDefault="00F048EC" w:rsidP="003502CB">
            <w:pPr>
              <w:pStyle w:val="Default"/>
            </w:pPr>
            <w:r w:rsidRPr="00A149B4">
              <w:lastRenderedPageBreak/>
              <w:t>ОДНКНР</w:t>
            </w:r>
          </w:p>
        </w:tc>
        <w:tc>
          <w:tcPr>
            <w:tcW w:w="1586" w:type="dxa"/>
            <w:shd w:val="clear" w:color="auto" w:fill="auto"/>
          </w:tcPr>
          <w:p w14:paraId="14505406"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904" w:type="dxa"/>
            <w:gridSpan w:val="2"/>
            <w:shd w:val="clear" w:color="auto" w:fill="auto"/>
          </w:tcPr>
          <w:p w14:paraId="68B42452"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61E25C31"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43F7AE0D"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r>
      <w:tr w:rsidR="00F048EC" w:rsidRPr="0001680E" w14:paraId="234EA605" w14:textId="77777777" w:rsidTr="003502CB">
        <w:trPr>
          <w:trHeight w:val="108"/>
        </w:trPr>
        <w:tc>
          <w:tcPr>
            <w:tcW w:w="1529" w:type="dxa"/>
            <w:shd w:val="clear" w:color="auto" w:fill="auto"/>
          </w:tcPr>
          <w:p w14:paraId="2A39FCB2" w14:textId="77777777" w:rsidR="00F048EC" w:rsidRPr="00A149B4" w:rsidRDefault="00F048EC" w:rsidP="003502CB">
            <w:pPr>
              <w:pStyle w:val="Default"/>
            </w:pPr>
            <w:r w:rsidRPr="00A149B4">
              <w:t>Литература</w:t>
            </w:r>
          </w:p>
        </w:tc>
        <w:tc>
          <w:tcPr>
            <w:tcW w:w="1600" w:type="dxa"/>
            <w:gridSpan w:val="2"/>
            <w:shd w:val="clear" w:color="auto" w:fill="auto"/>
          </w:tcPr>
          <w:p w14:paraId="0DA00C36"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shd w:val="clear" w:color="auto" w:fill="auto"/>
          </w:tcPr>
          <w:p w14:paraId="50013B66"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5A509258"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600B0F16"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r>
      <w:tr w:rsidR="00F048EC" w:rsidRPr="0001680E" w14:paraId="3B9A203B" w14:textId="77777777" w:rsidTr="003502CB">
        <w:trPr>
          <w:trHeight w:val="108"/>
        </w:trPr>
        <w:tc>
          <w:tcPr>
            <w:tcW w:w="1529" w:type="dxa"/>
            <w:shd w:val="clear" w:color="auto" w:fill="auto"/>
          </w:tcPr>
          <w:p w14:paraId="1B43DE4B" w14:textId="77777777" w:rsidR="00F048EC" w:rsidRPr="00A149B4" w:rsidRDefault="00F048EC" w:rsidP="003502CB">
            <w:pPr>
              <w:pStyle w:val="Default"/>
            </w:pPr>
            <w:r w:rsidRPr="00A149B4">
              <w:t>История</w:t>
            </w:r>
          </w:p>
        </w:tc>
        <w:tc>
          <w:tcPr>
            <w:tcW w:w="1600" w:type="dxa"/>
            <w:gridSpan w:val="2"/>
            <w:shd w:val="clear" w:color="auto" w:fill="auto"/>
          </w:tcPr>
          <w:p w14:paraId="15B399DF" w14:textId="77777777" w:rsidR="00F048EC" w:rsidRPr="00A149B4" w:rsidRDefault="00F048EC" w:rsidP="003502CB">
            <w:pPr>
              <w:pStyle w:val="Default"/>
            </w:pPr>
            <w:r>
              <w:rPr>
                <w:sz w:val="26"/>
                <w:szCs w:val="26"/>
              </w:rPr>
              <w:t>Среднее арифметическое накопленных текущих оценок и результатов выполнения тематических проверочны</w:t>
            </w:r>
            <w:r>
              <w:rPr>
                <w:sz w:val="26"/>
                <w:szCs w:val="26"/>
              </w:rPr>
              <w:lastRenderedPageBreak/>
              <w:t>х работ</w:t>
            </w:r>
          </w:p>
        </w:tc>
        <w:tc>
          <w:tcPr>
            <w:tcW w:w="1890" w:type="dxa"/>
            <w:shd w:val="clear" w:color="auto" w:fill="auto"/>
          </w:tcPr>
          <w:p w14:paraId="2622C373" w14:textId="77777777" w:rsidR="00F048EC" w:rsidRPr="00A149B4" w:rsidRDefault="00F048EC" w:rsidP="003502CB">
            <w:pPr>
              <w:pStyle w:val="Default"/>
            </w:pPr>
            <w:r>
              <w:rPr>
                <w:sz w:val="26"/>
                <w:szCs w:val="26"/>
              </w:rPr>
              <w:lastRenderedPageBreak/>
              <w:t>Среднее арифметическое накопленных текущих оценок и результатов выполнения тематических проверочных работ</w:t>
            </w:r>
          </w:p>
        </w:tc>
        <w:tc>
          <w:tcPr>
            <w:tcW w:w="1890" w:type="dxa"/>
          </w:tcPr>
          <w:p w14:paraId="1EB0D88A"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016FDDBC"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r>
      <w:tr w:rsidR="00F048EC" w:rsidRPr="0001680E" w14:paraId="5CC3096E" w14:textId="77777777" w:rsidTr="003502CB">
        <w:trPr>
          <w:trHeight w:val="108"/>
        </w:trPr>
        <w:tc>
          <w:tcPr>
            <w:tcW w:w="1529" w:type="dxa"/>
            <w:shd w:val="clear" w:color="auto" w:fill="auto"/>
          </w:tcPr>
          <w:p w14:paraId="22D35459" w14:textId="77777777" w:rsidR="00F048EC" w:rsidRPr="00A149B4" w:rsidRDefault="00F048EC" w:rsidP="003502CB">
            <w:pPr>
              <w:pStyle w:val="Default"/>
            </w:pPr>
            <w:r>
              <w:t>Обществознание</w:t>
            </w:r>
          </w:p>
        </w:tc>
        <w:tc>
          <w:tcPr>
            <w:tcW w:w="1600" w:type="dxa"/>
            <w:gridSpan w:val="2"/>
            <w:shd w:val="clear" w:color="auto" w:fill="auto"/>
          </w:tcPr>
          <w:p w14:paraId="2057A244"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shd w:val="clear" w:color="auto" w:fill="auto"/>
          </w:tcPr>
          <w:p w14:paraId="5CF8CC90" w14:textId="77777777" w:rsidR="00F048EC" w:rsidRDefault="00F048EC" w:rsidP="003502CB">
            <w:pPr>
              <w:pStyle w:val="Default"/>
              <w:rPr>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c>
          <w:tcPr>
            <w:tcW w:w="1890" w:type="dxa"/>
          </w:tcPr>
          <w:p w14:paraId="4FCCA38D" w14:textId="77777777" w:rsidR="00F048EC" w:rsidRDefault="00F048EC" w:rsidP="003502CB">
            <w:pPr>
              <w:pStyle w:val="Default"/>
              <w:rPr>
                <w:sz w:val="26"/>
                <w:szCs w:val="26"/>
              </w:rPr>
            </w:pPr>
            <w:r>
              <w:rPr>
                <w:sz w:val="26"/>
                <w:szCs w:val="26"/>
              </w:rPr>
              <w:t>В тестовой форме</w:t>
            </w:r>
          </w:p>
        </w:tc>
        <w:tc>
          <w:tcPr>
            <w:tcW w:w="1890" w:type="dxa"/>
          </w:tcPr>
          <w:p w14:paraId="78AB3FFF" w14:textId="77777777" w:rsidR="00F048EC" w:rsidRPr="00AE4D32" w:rsidRDefault="00F048EC" w:rsidP="003502CB">
            <w:pPr>
              <w:pStyle w:val="Default"/>
              <w:rPr>
                <w:i/>
                <w:sz w:val="26"/>
                <w:szCs w:val="26"/>
              </w:rPr>
            </w:pPr>
            <w:r>
              <w:rPr>
                <w:sz w:val="26"/>
                <w:szCs w:val="26"/>
              </w:rPr>
              <w:t>Среднее арифметическое накопленных текущих оценок и результатов выполнения тематических проверочных работ</w:t>
            </w:r>
          </w:p>
        </w:tc>
      </w:tr>
    </w:tbl>
    <w:p w14:paraId="414D9B1A" w14:textId="77777777" w:rsidR="00F048EC" w:rsidRPr="00407C3E" w:rsidRDefault="00F048EC" w:rsidP="00F048EC">
      <w:pPr>
        <w:ind w:right="175" w:firstLine="709"/>
        <w:jc w:val="both"/>
        <w:rPr>
          <w:sz w:val="24"/>
          <w:szCs w:val="24"/>
        </w:rPr>
      </w:pPr>
      <w:r>
        <w:rPr>
          <w:sz w:val="24"/>
          <w:szCs w:val="24"/>
        </w:rPr>
        <w:t xml:space="preserve">Формами </w:t>
      </w:r>
      <w:r w:rsidRPr="00407C3E">
        <w:rPr>
          <w:sz w:val="24"/>
          <w:szCs w:val="24"/>
        </w:rPr>
        <w:t>(итоговой) промежуточной аттестации являются:</w:t>
      </w:r>
      <w:r>
        <w:rPr>
          <w:sz w:val="24"/>
          <w:szCs w:val="24"/>
        </w:rPr>
        <w:t xml:space="preserve"> </w:t>
      </w:r>
      <w:r w:rsidRPr="00407C3E">
        <w:rPr>
          <w:sz w:val="24"/>
          <w:szCs w:val="24"/>
        </w:rPr>
        <w:t>сочинение; письменный и устный экзамены; защита реферата или проекта; собеседование, контрольная работа, зачёт,  тестирование</w:t>
      </w:r>
      <w:r>
        <w:rPr>
          <w:sz w:val="24"/>
          <w:szCs w:val="24"/>
        </w:rPr>
        <w:t>.</w:t>
      </w:r>
      <w:r w:rsidRPr="00407C3E">
        <w:rPr>
          <w:sz w:val="24"/>
          <w:szCs w:val="24"/>
        </w:rPr>
        <w:t xml:space="preserve"> </w:t>
      </w:r>
    </w:p>
    <w:p w14:paraId="5943FBA0" w14:textId="77777777" w:rsidR="00F048EC" w:rsidRPr="00407C3E" w:rsidRDefault="00F048EC" w:rsidP="00F048EC">
      <w:pPr>
        <w:jc w:val="both"/>
        <w:rPr>
          <w:sz w:val="24"/>
          <w:szCs w:val="24"/>
        </w:rPr>
      </w:pPr>
      <w:r w:rsidRPr="00407C3E">
        <w:rPr>
          <w:bCs/>
          <w:sz w:val="24"/>
          <w:szCs w:val="24"/>
        </w:rPr>
        <w:t>Ожидаемые результаты</w:t>
      </w:r>
      <w:r w:rsidRPr="00407C3E">
        <w:rPr>
          <w:sz w:val="24"/>
          <w:szCs w:val="24"/>
        </w:rPr>
        <w:t>:</w:t>
      </w:r>
    </w:p>
    <w:p w14:paraId="20191865" w14:textId="77777777" w:rsidR="00F048EC" w:rsidRDefault="00F048EC" w:rsidP="00F048EC">
      <w:pPr>
        <w:widowControl/>
        <w:numPr>
          <w:ilvl w:val="0"/>
          <w:numId w:val="56"/>
        </w:numPr>
        <w:suppressAutoHyphens/>
        <w:autoSpaceDE/>
        <w:autoSpaceDN/>
        <w:jc w:val="both"/>
        <w:rPr>
          <w:sz w:val="24"/>
          <w:szCs w:val="24"/>
        </w:rPr>
      </w:pPr>
      <w:r w:rsidRPr="00407C3E">
        <w:rPr>
          <w:sz w:val="24"/>
          <w:szCs w:val="24"/>
        </w:rPr>
        <w:t>освоение  образовательной программы основного полного общего образования,</w:t>
      </w:r>
    </w:p>
    <w:p w14:paraId="7DC9AA69" w14:textId="77777777" w:rsidR="00F048EC" w:rsidRPr="00260E9C" w:rsidRDefault="00F048EC" w:rsidP="00F048EC">
      <w:pPr>
        <w:widowControl/>
        <w:numPr>
          <w:ilvl w:val="0"/>
          <w:numId w:val="56"/>
        </w:numPr>
        <w:suppressAutoHyphens/>
        <w:autoSpaceDE/>
        <w:autoSpaceDN/>
        <w:jc w:val="both"/>
        <w:rPr>
          <w:sz w:val="24"/>
          <w:szCs w:val="24"/>
        </w:rPr>
      </w:pPr>
      <w:r w:rsidRPr="00260E9C">
        <w:rPr>
          <w:sz w:val="24"/>
          <w:szCs w:val="24"/>
        </w:rPr>
        <w:t>достижение уровня функциональной грамотности, соответствующего   образовательному стандарту основной общеобразовательной школы, готовность к личностному, осознанному образовательному и профессиональному самоопределению.</w:t>
      </w:r>
    </w:p>
    <w:p w14:paraId="3C9B888A" w14:textId="77777777" w:rsidR="00F048EC" w:rsidRPr="00D50277" w:rsidRDefault="00F048EC" w:rsidP="00F048EC">
      <w:pPr>
        <w:jc w:val="center"/>
        <w:rPr>
          <w:b/>
          <w:sz w:val="24"/>
          <w:szCs w:val="24"/>
        </w:rPr>
      </w:pPr>
      <w:r w:rsidRPr="00607E49">
        <w:rPr>
          <w:b/>
          <w:color w:val="FF0000"/>
          <w:sz w:val="24"/>
          <w:szCs w:val="24"/>
        </w:rPr>
        <w:br w:type="page"/>
      </w:r>
      <w:r w:rsidRPr="00D50277">
        <w:rPr>
          <w:b/>
          <w:sz w:val="24"/>
          <w:szCs w:val="24"/>
        </w:rPr>
        <w:lastRenderedPageBreak/>
        <w:t>Учебный план</w:t>
      </w:r>
      <w:r>
        <w:rPr>
          <w:b/>
          <w:sz w:val="24"/>
          <w:szCs w:val="24"/>
        </w:rPr>
        <w:t xml:space="preserve"> </w:t>
      </w:r>
    </w:p>
    <w:p w14:paraId="35D1DC7E" w14:textId="77777777" w:rsidR="00F048EC" w:rsidRPr="009126A6" w:rsidRDefault="00F048EC" w:rsidP="00F048EC">
      <w:pPr>
        <w:jc w:val="center"/>
        <w:rPr>
          <w:b/>
          <w:sz w:val="24"/>
          <w:szCs w:val="24"/>
        </w:rPr>
      </w:pPr>
      <w:r>
        <w:rPr>
          <w:b/>
          <w:sz w:val="24"/>
          <w:szCs w:val="24"/>
        </w:rPr>
        <w:t xml:space="preserve">МБОУ </w:t>
      </w:r>
      <w:r w:rsidRPr="009126A6">
        <w:rPr>
          <w:b/>
          <w:sz w:val="24"/>
          <w:szCs w:val="24"/>
        </w:rPr>
        <w:t>«</w:t>
      </w:r>
      <w:r>
        <w:rPr>
          <w:b/>
          <w:sz w:val="24"/>
          <w:szCs w:val="24"/>
        </w:rPr>
        <w:t>Мандровская</w:t>
      </w:r>
      <w:r w:rsidRPr="009126A6">
        <w:rPr>
          <w:b/>
          <w:sz w:val="24"/>
          <w:szCs w:val="24"/>
        </w:rPr>
        <w:t xml:space="preserve"> </w:t>
      </w:r>
      <w:r>
        <w:rPr>
          <w:b/>
          <w:sz w:val="24"/>
          <w:szCs w:val="24"/>
        </w:rPr>
        <w:t>СОШ»</w:t>
      </w:r>
      <w:r w:rsidRPr="009126A6">
        <w:rPr>
          <w:b/>
          <w:sz w:val="24"/>
          <w:szCs w:val="24"/>
        </w:rPr>
        <w:t xml:space="preserve"> Валуйского района  Белгородской области</w:t>
      </w:r>
    </w:p>
    <w:p w14:paraId="4F0496C1" w14:textId="77777777" w:rsidR="00F048EC" w:rsidRPr="009126A6" w:rsidRDefault="00F048EC" w:rsidP="00F048EC">
      <w:pPr>
        <w:jc w:val="center"/>
        <w:rPr>
          <w:b/>
          <w:sz w:val="24"/>
          <w:szCs w:val="24"/>
        </w:rPr>
      </w:pPr>
      <w:r w:rsidRPr="009126A6">
        <w:rPr>
          <w:b/>
          <w:sz w:val="24"/>
          <w:szCs w:val="24"/>
        </w:rPr>
        <w:t>по реализаци</w:t>
      </w:r>
      <w:r>
        <w:rPr>
          <w:b/>
          <w:sz w:val="24"/>
          <w:szCs w:val="24"/>
        </w:rPr>
        <w:t xml:space="preserve">и </w:t>
      </w:r>
      <w:r w:rsidRPr="009126A6">
        <w:rPr>
          <w:b/>
          <w:sz w:val="24"/>
          <w:szCs w:val="24"/>
        </w:rPr>
        <w:t>федерального государственного образовательного стандарта</w:t>
      </w:r>
    </w:p>
    <w:p w14:paraId="7E1840CD" w14:textId="77777777" w:rsidR="00F048EC" w:rsidRPr="009126A6" w:rsidRDefault="00F048EC" w:rsidP="00F048EC">
      <w:pPr>
        <w:jc w:val="center"/>
        <w:rPr>
          <w:b/>
          <w:sz w:val="24"/>
          <w:szCs w:val="24"/>
        </w:rPr>
      </w:pPr>
      <w:r w:rsidRPr="009126A6">
        <w:rPr>
          <w:b/>
          <w:sz w:val="24"/>
          <w:szCs w:val="24"/>
        </w:rPr>
        <w:t>основного о</w:t>
      </w:r>
      <w:r>
        <w:rPr>
          <w:b/>
          <w:sz w:val="24"/>
          <w:szCs w:val="24"/>
        </w:rPr>
        <w:t xml:space="preserve">бщего образования в 5-9 классах </w:t>
      </w:r>
      <w:r w:rsidRPr="009126A6">
        <w:rPr>
          <w:b/>
          <w:sz w:val="24"/>
          <w:szCs w:val="24"/>
        </w:rPr>
        <w:t>(ФГОС ООО)</w:t>
      </w:r>
    </w:p>
    <w:p w14:paraId="037AFEC0" w14:textId="77777777" w:rsidR="00F048EC" w:rsidRPr="00D50277" w:rsidRDefault="00F048EC" w:rsidP="00F048EC">
      <w:pPr>
        <w:jc w:val="center"/>
        <w:rPr>
          <w:b/>
          <w:sz w:val="24"/>
          <w:szCs w:val="24"/>
        </w:rPr>
      </w:pPr>
      <w:r w:rsidRPr="009126A6">
        <w:rPr>
          <w:b/>
          <w:sz w:val="24"/>
          <w:szCs w:val="24"/>
        </w:rPr>
        <w:t>на 202</w:t>
      </w:r>
      <w:r>
        <w:rPr>
          <w:b/>
          <w:sz w:val="24"/>
          <w:szCs w:val="24"/>
        </w:rPr>
        <w:t>3</w:t>
      </w:r>
      <w:r w:rsidRPr="009126A6">
        <w:rPr>
          <w:b/>
          <w:sz w:val="24"/>
          <w:szCs w:val="24"/>
        </w:rPr>
        <w:t xml:space="preserve"> – 202</w:t>
      </w:r>
      <w:r>
        <w:rPr>
          <w:b/>
          <w:sz w:val="24"/>
          <w:szCs w:val="24"/>
        </w:rPr>
        <w:t>4</w:t>
      </w:r>
      <w:r w:rsidRPr="009126A6">
        <w:rPr>
          <w:b/>
          <w:sz w:val="24"/>
          <w:szCs w:val="24"/>
        </w:rPr>
        <w:t xml:space="preserve"> учебный год</w:t>
      </w:r>
      <w:r>
        <w:rPr>
          <w:b/>
          <w:sz w:val="24"/>
          <w:szCs w:val="24"/>
        </w:rPr>
        <w:t xml:space="preserve"> (недельный)</w:t>
      </w:r>
    </w:p>
    <w:tbl>
      <w:tblPr>
        <w:tblW w:w="99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
        <w:gridCol w:w="1401"/>
        <w:gridCol w:w="399"/>
        <w:gridCol w:w="806"/>
        <w:gridCol w:w="806"/>
        <w:gridCol w:w="806"/>
        <w:gridCol w:w="399"/>
        <w:gridCol w:w="408"/>
        <w:gridCol w:w="399"/>
        <w:gridCol w:w="394"/>
        <w:gridCol w:w="399"/>
        <w:gridCol w:w="301"/>
        <w:gridCol w:w="376"/>
        <w:gridCol w:w="324"/>
        <w:gridCol w:w="399"/>
        <w:gridCol w:w="399"/>
        <w:gridCol w:w="404"/>
        <w:gridCol w:w="395"/>
        <w:gridCol w:w="36"/>
      </w:tblGrid>
      <w:tr w:rsidR="00F048EC" w:rsidRPr="000248BF" w14:paraId="7CBCD6EC" w14:textId="77777777" w:rsidTr="003502CB">
        <w:trPr>
          <w:trHeight w:val="185"/>
        </w:trPr>
        <w:tc>
          <w:tcPr>
            <w:tcW w:w="1093" w:type="dxa"/>
            <w:vMerge w:val="restart"/>
          </w:tcPr>
          <w:p w14:paraId="208BAC0C" w14:textId="77777777" w:rsidR="00F048EC" w:rsidRPr="00793575" w:rsidRDefault="00F048EC" w:rsidP="003502CB">
            <w:pPr>
              <w:jc w:val="both"/>
              <w:rPr>
                <w:b/>
                <w:bCs/>
                <w:i/>
                <w:sz w:val="20"/>
                <w:szCs w:val="20"/>
              </w:rPr>
            </w:pPr>
            <w:r w:rsidRPr="00793575">
              <w:rPr>
                <w:b/>
                <w:bCs/>
                <w:i/>
                <w:sz w:val="20"/>
                <w:szCs w:val="20"/>
              </w:rPr>
              <w:t>Предметная область</w:t>
            </w:r>
          </w:p>
        </w:tc>
        <w:tc>
          <w:tcPr>
            <w:tcW w:w="1401" w:type="dxa"/>
            <w:vMerge w:val="restart"/>
            <w:tcBorders>
              <w:right w:val="single" w:sz="4" w:space="0" w:color="auto"/>
            </w:tcBorders>
          </w:tcPr>
          <w:p w14:paraId="295406DA" w14:textId="77777777" w:rsidR="00F048EC" w:rsidRPr="00793575" w:rsidRDefault="00F048EC" w:rsidP="003502CB">
            <w:pPr>
              <w:jc w:val="both"/>
              <w:rPr>
                <w:bCs/>
                <w:sz w:val="20"/>
                <w:szCs w:val="20"/>
              </w:rPr>
            </w:pPr>
            <w:r w:rsidRPr="00793575">
              <w:rPr>
                <w:b/>
                <w:bCs/>
                <w:i/>
                <w:sz w:val="20"/>
                <w:szCs w:val="20"/>
              </w:rPr>
              <w:t>Учебный предмет</w:t>
            </w:r>
          </w:p>
        </w:tc>
        <w:tc>
          <w:tcPr>
            <w:tcW w:w="399" w:type="dxa"/>
            <w:tcBorders>
              <w:right w:val="single" w:sz="4" w:space="0" w:color="auto"/>
            </w:tcBorders>
          </w:tcPr>
          <w:p w14:paraId="17979F68" w14:textId="77777777" w:rsidR="00F048EC" w:rsidRPr="000248BF" w:rsidRDefault="00F048EC" w:rsidP="003502CB">
            <w:pPr>
              <w:jc w:val="center"/>
              <w:rPr>
                <w:b/>
                <w:bCs/>
                <w:i/>
              </w:rPr>
            </w:pPr>
          </w:p>
        </w:tc>
        <w:tc>
          <w:tcPr>
            <w:tcW w:w="806" w:type="dxa"/>
            <w:tcBorders>
              <w:right w:val="single" w:sz="4" w:space="0" w:color="auto"/>
            </w:tcBorders>
          </w:tcPr>
          <w:p w14:paraId="2ECB13D3" w14:textId="77777777" w:rsidR="00F048EC" w:rsidRPr="000248BF" w:rsidRDefault="00F048EC" w:rsidP="003502CB">
            <w:pPr>
              <w:jc w:val="center"/>
              <w:rPr>
                <w:b/>
                <w:bCs/>
                <w:i/>
              </w:rPr>
            </w:pPr>
          </w:p>
        </w:tc>
        <w:tc>
          <w:tcPr>
            <w:tcW w:w="806" w:type="dxa"/>
            <w:tcBorders>
              <w:right w:val="single" w:sz="4" w:space="0" w:color="auto"/>
            </w:tcBorders>
          </w:tcPr>
          <w:p w14:paraId="3FC46496" w14:textId="77777777" w:rsidR="00F048EC" w:rsidRPr="000248BF" w:rsidRDefault="00F048EC" w:rsidP="003502CB">
            <w:pPr>
              <w:jc w:val="center"/>
              <w:rPr>
                <w:b/>
                <w:bCs/>
                <w:i/>
              </w:rPr>
            </w:pPr>
          </w:p>
        </w:tc>
        <w:tc>
          <w:tcPr>
            <w:tcW w:w="806" w:type="dxa"/>
          </w:tcPr>
          <w:p w14:paraId="6C53ADA6" w14:textId="77777777" w:rsidR="00F048EC" w:rsidRPr="000248BF" w:rsidRDefault="00F048EC" w:rsidP="003502CB">
            <w:pPr>
              <w:jc w:val="center"/>
              <w:rPr>
                <w:b/>
                <w:bCs/>
                <w:i/>
              </w:rPr>
            </w:pPr>
          </w:p>
        </w:tc>
        <w:tc>
          <w:tcPr>
            <w:tcW w:w="4633" w:type="dxa"/>
            <w:gridSpan w:val="13"/>
            <w:tcBorders>
              <w:left w:val="single" w:sz="4" w:space="0" w:color="auto"/>
            </w:tcBorders>
          </w:tcPr>
          <w:p w14:paraId="6139AD5E" w14:textId="77777777" w:rsidR="00F048EC" w:rsidRPr="000248BF" w:rsidRDefault="00F048EC" w:rsidP="003502CB">
            <w:pPr>
              <w:jc w:val="center"/>
              <w:rPr>
                <w:b/>
                <w:bCs/>
              </w:rPr>
            </w:pPr>
            <w:r w:rsidRPr="000248BF">
              <w:rPr>
                <w:b/>
                <w:bCs/>
                <w:i/>
              </w:rPr>
              <w:t>Кол-во часов</w:t>
            </w:r>
          </w:p>
        </w:tc>
      </w:tr>
      <w:tr w:rsidR="00F048EC" w:rsidRPr="000248BF" w14:paraId="38EE25A9" w14:textId="77777777" w:rsidTr="003502CB">
        <w:trPr>
          <w:gridAfter w:val="1"/>
          <w:wAfter w:w="36" w:type="dxa"/>
          <w:trHeight w:val="996"/>
        </w:trPr>
        <w:tc>
          <w:tcPr>
            <w:tcW w:w="1093" w:type="dxa"/>
            <w:vMerge/>
          </w:tcPr>
          <w:p w14:paraId="738E0B86" w14:textId="77777777" w:rsidR="00F048EC" w:rsidRPr="00793575" w:rsidRDefault="00F048EC" w:rsidP="003502CB">
            <w:pPr>
              <w:jc w:val="both"/>
              <w:rPr>
                <w:b/>
                <w:bCs/>
                <w:i/>
                <w:sz w:val="20"/>
                <w:szCs w:val="20"/>
              </w:rPr>
            </w:pPr>
          </w:p>
        </w:tc>
        <w:tc>
          <w:tcPr>
            <w:tcW w:w="1401" w:type="dxa"/>
            <w:vMerge/>
            <w:tcBorders>
              <w:right w:val="single" w:sz="4" w:space="0" w:color="auto"/>
            </w:tcBorders>
          </w:tcPr>
          <w:p w14:paraId="2B5D142F" w14:textId="77777777" w:rsidR="00F048EC" w:rsidRPr="00793575" w:rsidRDefault="00F048EC" w:rsidP="003502CB">
            <w:pPr>
              <w:jc w:val="both"/>
              <w:rPr>
                <w:bCs/>
                <w:sz w:val="20"/>
                <w:szCs w:val="20"/>
              </w:rPr>
            </w:pPr>
          </w:p>
        </w:tc>
        <w:tc>
          <w:tcPr>
            <w:tcW w:w="1205" w:type="dxa"/>
            <w:gridSpan w:val="2"/>
            <w:tcBorders>
              <w:right w:val="single" w:sz="4" w:space="0" w:color="auto"/>
            </w:tcBorders>
            <w:shd w:val="clear" w:color="auto" w:fill="F2F2F2"/>
          </w:tcPr>
          <w:p w14:paraId="2CDC1655" w14:textId="77777777" w:rsidR="00F048EC" w:rsidRDefault="00F048EC" w:rsidP="003502CB">
            <w:pPr>
              <w:jc w:val="both"/>
              <w:rPr>
                <w:b/>
                <w:bCs/>
                <w:i/>
              </w:rPr>
            </w:pPr>
            <w:r>
              <w:rPr>
                <w:b/>
                <w:bCs/>
                <w:i/>
              </w:rPr>
              <w:t>5</w:t>
            </w:r>
          </w:p>
        </w:tc>
        <w:tc>
          <w:tcPr>
            <w:tcW w:w="1612" w:type="dxa"/>
            <w:gridSpan w:val="2"/>
            <w:shd w:val="clear" w:color="auto" w:fill="F2F2F2"/>
          </w:tcPr>
          <w:p w14:paraId="12518AC1" w14:textId="77777777" w:rsidR="00F048EC" w:rsidRDefault="00F048EC" w:rsidP="003502CB">
            <w:pPr>
              <w:jc w:val="both"/>
              <w:rPr>
                <w:b/>
                <w:bCs/>
                <w:i/>
              </w:rPr>
            </w:pPr>
            <w:r>
              <w:rPr>
                <w:b/>
                <w:bCs/>
                <w:i/>
              </w:rPr>
              <w:t>6</w:t>
            </w:r>
          </w:p>
        </w:tc>
        <w:tc>
          <w:tcPr>
            <w:tcW w:w="807" w:type="dxa"/>
            <w:gridSpan w:val="2"/>
            <w:tcBorders>
              <w:left w:val="single" w:sz="4" w:space="0" w:color="auto"/>
            </w:tcBorders>
          </w:tcPr>
          <w:p w14:paraId="5D44D9B7" w14:textId="77777777" w:rsidR="00F048EC" w:rsidRDefault="00F048EC" w:rsidP="003502CB">
            <w:pPr>
              <w:jc w:val="both"/>
              <w:rPr>
                <w:b/>
                <w:bCs/>
                <w:i/>
              </w:rPr>
            </w:pPr>
            <w:r>
              <w:rPr>
                <w:b/>
                <w:bCs/>
                <w:i/>
              </w:rPr>
              <w:t>7</w:t>
            </w:r>
          </w:p>
        </w:tc>
        <w:tc>
          <w:tcPr>
            <w:tcW w:w="793" w:type="dxa"/>
            <w:gridSpan w:val="2"/>
          </w:tcPr>
          <w:p w14:paraId="356125E3" w14:textId="77777777" w:rsidR="00F048EC" w:rsidRDefault="00F048EC" w:rsidP="003502CB">
            <w:pPr>
              <w:jc w:val="both"/>
              <w:rPr>
                <w:b/>
                <w:bCs/>
                <w:i/>
              </w:rPr>
            </w:pPr>
          </w:p>
        </w:tc>
        <w:tc>
          <w:tcPr>
            <w:tcW w:w="700" w:type="dxa"/>
            <w:gridSpan w:val="2"/>
            <w:tcBorders>
              <w:right w:val="single" w:sz="4" w:space="0" w:color="auto"/>
            </w:tcBorders>
          </w:tcPr>
          <w:p w14:paraId="6AF73839" w14:textId="77777777" w:rsidR="00F048EC" w:rsidRDefault="00F048EC" w:rsidP="003502CB">
            <w:pPr>
              <w:jc w:val="both"/>
              <w:rPr>
                <w:b/>
                <w:bCs/>
                <w:i/>
              </w:rPr>
            </w:pPr>
            <w:r>
              <w:rPr>
                <w:b/>
                <w:bCs/>
                <w:i/>
              </w:rPr>
              <w:t>8</w:t>
            </w:r>
          </w:p>
        </w:tc>
        <w:tc>
          <w:tcPr>
            <w:tcW w:w="700" w:type="dxa"/>
            <w:gridSpan w:val="2"/>
            <w:tcBorders>
              <w:left w:val="single" w:sz="4" w:space="0" w:color="auto"/>
              <w:right w:val="single" w:sz="4" w:space="0" w:color="auto"/>
            </w:tcBorders>
          </w:tcPr>
          <w:p w14:paraId="2934DCD8" w14:textId="77777777" w:rsidR="00F048EC" w:rsidRDefault="00F048EC" w:rsidP="003502CB">
            <w:pPr>
              <w:jc w:val="both"/>
              <w:rPr>
                <w:b/>
                <w:bCs/>
                <w:i/>
              </w:rPr>
            </w:pPr>
          </w:p>
        </w:tc>
        <w:tc>
          <w:tcPr>
            <w:tcW w:w="798" w:type="dxa"/>
            <w:gridSpan w:val="2"/>
            <w:tcBorders>
              <w:right w:val="single" w:sz="4" w:space="0" w:color="auto"/>
            </w:tcBorders>
          </w:tcPr>
          <w:p w14:paraId="6C0900F0" w14:textId="77777777" w:rsidR="00F048EC" w:rsidRPr="000248BF" w:rsidRDefault="00F048EC" w:rsidP="003502CB">
            <w:pPr>
              <w:jc w:val="both"/>
              <w:rPr>
                <w:b/>
                <w:bCs/>
                <w:i/>
              </w:rPr>
            </w:pPr>
            <w:r w:rsidRPr="000248BF">
              <w:rPr>
                <w:b/>
                <w:bCs/>
                <w:i/>
              </w:rPr>
              <w:t>9</w:t>
            </w:r>
          </w:p>
        </w:tc>
        <w:tc>
          <w:tcPr>
            <w:tcW w:w="799" w:type="dxa"/>
            <w:gridSpan w:val="2"/>
            <w:tcBorders>
              <w:left w:val="single" w:sz="4" w:space="0" w:color="auto"/>
            </w:tcBorders>
          </w:tcPr>
          <w:p w14:paraId="3075F96A" w14:textId="77777777" w:rsidR="00F048EC" w:rsidRPr="000248BF" w:rsidRDefault="00F048EC" w:rsidP="003502CB">
            <w:pPr>
              <w:jc w:val="center"/>
              <w:rPr>
                <w:b/>
                <w:bCs/>
              </w:rPr>
            </w:pPr>
            <w:r w:rsidRPr="000248BF">
              <w:rPr>
                <w:b/>
                <w:bCs/>
                <w:i/>
              </w:rPr>
              <w:t>Всего</w:t>
            </w:r>
          </w:p>
        </w:tc>
      </w:tr>
      <w:tr w:rsidR="00F048EC" w:rsidRPr="000248BF" w14:paraId="129E348A" w14:textId="77777777" w:rsidTr="003502CB">
        <w:trPr>
          <w:gridAfter w:val="1"/>
          <w:wAfter w:w="36" w:type="dxa"/>
          <w:trHeight w:val="333"/>
        </w:trPr>
        <w:tc>
          <w:tcPr>
            <w:tcW w:w="1093" w:type="dxa"/>
            <w:vMerge/>
          </w:tcPr>
          <w:p w14:paraId="2327892E" w14:textId="77777777" w:rsidR="00F048EC" w:rsidRPr="00793575" w:rsidRDefault="00F048EC" w:rsidP="003502CB">
            <w:pPr>
              <w:jc w:val="both"/>
              <w:rPr>
                <w:b/>
                <w:bCs/>
                <w:i/>
                <w:sz w:val="20"/>
                <w:szCs w:val="20"/>
              </w:rPr>
            </w:pPr>
          </w:p>
        </w:tc>
        <w:tc>
          <w:tcPr>
            <w:tcW w:w="1401" w:type="dxa"/>
            <w:vMerge/>
            <w:tcBorders>
              <w:right w:val="single" w:sz="4" w:space="0" w:color="auto"/>
            </w:tcBorders>
          </w:tcPr>
          <w:p w14:paraId="3EC679CF" w14:textId="77777777" w:rsidR="00F048EC" w:rsidRPr="00793575" w:rsidRDefault="00F048EC" w:rsidP="003502CB">
            <w:pPr>
              <w:jc w:val="both"/>
              <w:rPr>
                <w:bCs/>
                <w:sz w:val="20"/>
                <w:szCs w:val="20"/>
              </w:rPr>
            </w:pPr>
          </w:p>
        </w:tc>
        <w:tc>
          <w:tcPr>
            <w:tcW w:w="399" w:type="dxa"/>
            <w:tcBorders>
              <w:right w:val="single" w:sz="4" w:space="0" w:color="auto"/>
            </w:tcBorders>
            <w:shd w:val="clear" w:color="auto" w:fill="F2F2F2"/>
          </w:tcPr>
          <w:p w14:paraId="5F3BDAB5" w14:textId="77777777" w:rsidR="00F048EC" w:rsidRPr="009A530D" w:rsidRDefault="00F048EC" w:rsidP="003502CB">
            <w:pPr>
              <w:jc w:val="center"/>
              <w:rPr>
                <w:bCs/>
                <w:sz w:val="20"/>
              </w:rPr>
            </w:pPr>
            <w:r>
              <w:rPr>
                <w:bCs/>
                <w:sz w:val="20"/>
              </w:rPr>
              <w:t>ОЧ</w:t>
            </w:r>
          </w:p>
        </w:tc>
        <w:tc>
          <w:tcPr>
            <w:tcW w:w="806" w:type="dxa"/>
            <w:tcBorders>
              <w:right w:val="single" w:sz="4" w:space="0" w:color="auto"/>
            </w:tcBorders>
            <w:shd w:val="clear" w:color="auto" w:fill="F2F2F2"/>
          </w:tcPr>
          <w:p w14:paraId="164229CC" w14:textId="77777777" w:rsidR="00F048EC" w:rsidRPr="009A530D" w:rsidRDefault="00F048EC" w:rsidP="003502CB">
            <w:pPr>
              <w:jc w:val="center"/>
              <w:rPr>
                <w:bCs/>
                <w:sz w:val="20"/>
              </w:rPr>
            </w:pPr>
            <w:r>
              <w:rPr>
                <w:bCs/>
                <w:sz w:val="20"/>
              </w:rPr>
              <w:t>ЧФУ</w:t>
            </w:r>
          </w:p>
        </w:tc>
        <w:tc>
          <w:tcPr>
            <w:tcW w:w="806" w:type="dxa"/>
            <w:tcBorders>
              <w:right w:val="single" w:sz="4" w:space="0" w:color="auto"/>
            </w:tcBorders>
            <w:shd w:val="clear" w:color="auto" w:fill="F2F2F2"/>
          </w:tcPr>
          <w:p w14:paraId="034A3B00" w14:textId="77777777" w:rsidR="00F048EC" w:rsidRPr="009A530D" w:rsidRDefault="00F048EC" w:rsidP="003502CB">
            <w:pPr>
              <w:jc w:val="center"/>
              <w:rPr>
                <w:bCs/>
                <w:sz w:val="20"/>
              </w:rPr>
            </w:pPr>
            <w:r>
              <w:rPr>
                <w:bCs/>
                <w:sz w:val="20"/>
              </w:rPr>
              <w:t>ОЧ</w:t>
            </w:r>
          </w:p>
        </w:tc>
        <w:tc>
          <w:tcPr>
            <w:tcW w:w="806" w:type="dxa"/>
            <w:tcBorders>
              <w:right w:val="single" w:sz="4" w:space="0" w:color="auto"/>
            </w:tcBorders>
            <w:shd w:val="clear" w:color="auto" w:fill="F2F2F2"/>
          </w:tcPr>
          <w:p w14:paraId="51C611D7" w14:textId="77777777" w:rsidR="00F048EC" w:rsidRPr="009A530D" w:rsidRDefault="00F048EC" w:rsidP="003502CB">
            <w:pPr>
              <w:jc w:val="center"/>
              <w:rPr>
                <w:bCs/>
                <w:sz w:val="20"/>
              </w:rPr>
            </w:pPr>
            <w:r>
              <w:rPr>
                <w:bCs/>
                <w:sz w:val="20"/>
              </w:rPr>
              <w:t>ЧФУ</w:t>
            </w:r>
          </w:p>
        </w:tc>
        <w:tc>
          <w:tcPr>
            <w:tcW w:w="399" w:type="dxa"/>
            <w:tcBorders>
              <w:left w:val="single" w:sz="4" w:space="0" w:color="auto"/>
              <w:right w:val="single" w:sz="4" w:space="0" w:color="auto"/>
            </w:tcBorders>
          </w:tcPr>
          <w:p w14:paraId="36A750B5" w14:textId="77777777" w:rsidR="00F048EC" w:rsidRPr="009A530D" w:rsidRDefault="00F048EC" w:rsidP="003502CB">
            <w:pPr>
              <w:jc w:val="center"/>
              <w:rPr>
                <w:bCs/>
                <w:sz w:val="20"/>
              </w:rPr>
            </w:pPr>
            <w:r w:rsidRPr="009A530D">
              <w:rPr>
                <w:bCs/>
                <w:sz w:val="20"/>
              </w:rPr>
              <w:t>ОЧ</w:t>
            </w:r>
          </w:p>
        </w:tc>
        <w:tc>
          <w:tcPr>
            <w:tcW w:w="408" w:type="dxa"/>
            <w:tcBorders>
              <w:left w:val="single" w:sz="4" w:space="0" w:color="auto"/>
            </w:tcBorders>
          </w:tcPr>
          <w:p w14:paraId="4BCFF3F0" w14:textId="77777777" w:rsidR="00F048EC" w:rsidRPr="009A530D" w:rsidRDefault="00F048EC" w:rsidP="003502CB">
            <w:pPr>
              <w:jc w:val="center"/>
              <w:rPr>
                <w:bCs/>
                <w:sz w:val="20"/>
              </w:rPr>
            </w:pPr>
            <w:r w:rsidRPr="009A530D">
              <w:rPr>
                <w:bCs/>
                <w:sz w:val="20"/>
              </w:rPr>
              <w:t>ЧФУ</w:t>
            </w:r>
          </w:p>
        </w:tc>
        <w:tc>
          <w:tcPr>
            <w:tcW w:w="399" w:type="dxa"/>
            <w:tcBorders>
              <w:right w:val="single" w:sz="4" w:space="0" w:color="auto"/>
            </w:tcBorders>
          </w:tcPr>
          <w:p w14:paraId="03CE2345" w14:textId="77777777" w:rsidR="00F048EC" w:rsidRPr="009A530D" w:rsidRDefault="00F048EC" w:rsidP="003502CB">
            <w:pPr>
              <w:jc w:val="center"/>
              <w:rPr>
                <w:bCs/>
                <w:sz w:val="20"/>
              </w:rPr>
            </w:pPr>
          </w:p>
        </w:tc>
        <w:tc>
          <w:tcPr>
            <w:tcW w:w="394" w:type="dxa"/>
            <w:tcBorders>
              <w:left w:val="single" w:sz="4" w:space="0" w:color="auto"/>
            </w:tcBorders>
          </w:tcPr>
          <w:p w14:paraId="162BC2D2" w14:textId="77777777" w:rsidR="00F048EC" w:rsidRPr="009A530D" w:rsidRDefault="00F048EC" w:rsidP="003502CB">
            <w:pPr>
              <w:jc w:val="center"/>
              <w:rPr>
                <w:bCs/>
                <w:sz w:val="20"/>
              </w:rPr>
            </w:pPr>
          </w:p>
        </w:tc>
        <w:tc>
          <w:tcPr>
            <w:tcW w:w="399" w:type="dxa"/>
            <w:tcBorders>
              <w:right w:val="single" w:sz="4" w:space="0" w:color="auto"/>
            </w:tcBorders>
          </w:tcPr>
          <w:p w14:paraId="27DDA0F9" w14:textId="77777777" w:rsidR="00F048EC" w:rsidRPr="009A530D" w:rsidRDefault="00F048EC" w:rsidP="003502CB">
            <w:pPr>
              <w:jc w:val="center"/>
              <w:rPr>
                <w:bCs/>
                <w:sz w:val="20"/>
              </w:rPr>
            </w:pPr>
            <w:r w:rsidRPr="009A530D">
              <w:rPr>
                <w:bCs/>
                <w:sz w:val="20"/>
              </w:rPr>
              <w:t>ОЧ</w:t>
            </w:r>
          </w:p>
        </w:tc>
        <w:tc>
          <w:tcPr>
            <w:tcW w:w="301" w:type="dxa"/>
            <w:tcBorders>
              <w:left w:val="single" w:sz="4" w:space="0" w:color="auto"/>
            </w:tcBorders>
          </w:tcPr>
          <w:p w14:paraId="7C752A26" w14:textId="77777777" w:rsidR="00F048EC" w:rsidRPr="009A530D" w:rsidRDefault="00F048EC" w:rsidP="003502CB">
            <w:pPr>
              <w:jc w:val="center"/>
              <w:rPr>
                <w:bCs/>
                <w:sz w:val="20"/>
              </w:rPr>
            </w:pPr>
            <w:r w:rsidRPr="009A530D">
              <w:rPr>
                <w:bCs/>
                <w:sz w:val="20"/>
              </w:rPr>
              <w:t>ЧФУ</w:t>
            </w:r>
          </w:p>
        </w:tc>
        <w:tc>
          <w:tcPr>
            <w:tcW w:w="376" w:type="dxa"/>
            <w:tcBorders>
              <w:left w:val="single" w:sz="4" w:space="0" w:color="auto"/>
              <w:right w:val="single" w:sz="4" w:space="0" w:color="auto"/>
            </w:tcBorders>
          </w:tcPr>
          <w:p w14:paraId="35DEEEC3" w14:textId="77777777" w:rsidR="00F048EC" w:rsidRPr="009A530D" w:rsidRDefault="00F048EC" w:rsidP="003502CB">
            <w:pPr>
              <w:jc w:val="center"/>
              <w:rPr>
                <w:bCs/>
                <w:sz w:val="20"/>
              </w:rPr>
            </w:pPr>
          </w:p>
        </w:tc>
        <w:tc>
          <w:tcPr>
            <w:tcW w:w="324" w:type="dxa"/>
            <w:tcBorders>
              <w:left w:val="single" w:sz="4" w:space="0" w:color="auto"/>
            </w:tcBorders>
          </w:tcPr>
          <w:p w14:paraId="447A8B87" w14:textId="77777777" w:rsidR="00F048EC" w:rsidRPr="009A530D" w:rsidRDefault="00F048EC" w:rsidP="003502CB">
            <w:pPr>
              <w:jc w:val="center"/>
              <w:rPr>
                <w:bCs/>
                <w:sz w:val="20"/>
              </w:rPr>
            </w:pPr>
          </w:p>
        </w:tc>
        <w:tc>
          <w:tcPr>
            <w:tcW w:w="399" w:type="dxa"/>
            <w:tcBorders>
              <w:right w:val="single" w:sz="4" w:space="0" w:color="auto"/>
            </w:tcBorders>
          </w:tcPr>
          <w:p w14:paraId="2C4787F8" w14:textId="77777777" w:rsidR="00F048EC" w:rsidRPr="009A530D" w:rsidRDefault="00F048EC" w:rsidP="003502CB">
            <w:pPr>
              <w:jc w:val="center"/>
              <w:rPr>
                <w:bCs/>
                <w:sz w:val="20"/>
              </w:rPr>
            </w:pPr>
            <w:r w:rsidRPr="009A530D">
              <w:rPr>
                <w:bCs/>
                <w:sz w:val="20"/>
              </w:rPr>
              <w:t>ОЧ</w:t>
            </w:r>
          </w:p>
        </w:tc>
        <w:tc>
          <w:tcPr>
            <w:tcW w:w="399" w:type="dxa"/>
            <w:tcBorders>
              <w:right w:val="single" w:sz="4" w:space="0" w:color="auto"/>
            </w:tcBorders>
          </w:tcPr>
          <w:p w14:paraId="4F380B56" w14:textId="77777777" w:rsidR="00F048EC" w:rsidRPr="009A530D" w:rsidRDefault="00F048EC" w:rsidP="003502CB">
            <w:pPr>
              <w:jc w:val="center"/>
              <w:rPr>
                <w:bCs/>
                <w:sz w:val="20"/>
              </w:rPr>
            </w:pPr>
            <w:r w:rsidRPr="009A530D">
              <w:rPr>
                <w:bCs/>
                <w:sz w:val="20"/>
              </w:rPr>
              <w:t>ЧФУ</w:t>
            </w:r>
          </w:p>
        </w:tc>
        <w:tc>
          <w:tcPr>
            <w:tcW w:w="404" w:type="dxa"/>
            <w:tcBorders>
              <w:left w:val="single" w:sz="4" w:space="0" w:color="auto"/>
              <w:right w:val="single" w:sz="4" w:space="0" w:color="auto"/>
            </w:tcBorders>
          </w:tcPr>
          <w:p w14:paraId="3417BEB4" w14:textId="77777777" w:rsidR="00F048EC" w:rsidRPr="009A530D" w:rsidRDefault="00F048EC" w:rsidP="003502CB">
            <w:pPr>
              <w:jc w:val="center"/>
              <w:rPr>
                <w:bCs/>
                <w:sz w:val="20"/>
              </w:rPr>
            </w:pPr>
            <w:r w:rsidRPr="009A530D">
              <w:rPr>
                <w:bCs/>
                <w:sz w:val="20"/>
              </w:rPr>
              <w:t>ОЧ</w:t>
            </w:r>
          </w:p>
        </w:tc>
        <w:tc>
          <w:tcPr>
            <w:tcW w:w="395" w:type="dxa"/>
            <w:tcBorders>
              <w:left w:val="single" w:sz="4" w:space="0" w:color="auto"/>
            </w:tcBorders>
          </w:tcPr>
          <w:p w14:paraId="0DFBDEC7" w14:textId="77777777" w:rsidR="00F048EC" w:rsidRPr="009A530D" w:rsidRDefault="00F048EC" w:rsidP="003502CB">
            <w:pPr>
              <w:jc w:val="center"/>
              <w:rPr>
                <w:bCs/>
                <w:sz w:val="20"/>
              </w:rPr>
            </w:pPr>
            <w:r w:rsidRPr="009A530D">
              <w:rPr>
                <w:bCs/>
                <w:sz w:val="20"/>
              </w:rPr>
              <w:t>ЧФУ</w:t>
            </w:r>
          </w:p>
        </w:tc>
      </w:tr>
      <w:tr w:rsidR="00F048EC" w:rsidRPr="000248BF" w14:paraId="3F1ED09A" w14:textId="77777777" w:rsidTr="003502CB">
        <w:trPr>
          <w:gridAfter w:val="1"/>
          <w:wAfter w:w="36" w:type="dxa"/>
          <w:trHeight w:val="333"/>
        </w:trPr>
        <w:tc>
          <w:tcPr>
            <w:tcW w:w="2494" w:type="dxa"/>
            <w:gridSpan w:val="2"/>
            <w:tcBorders>
              <w:right w:val="single" w:sz="4" w:space="0" w:color="auto"/>
            </w:tcBorders>
          </w:tcPr>
          <w:p w14:paraId="5A52471B" w14:textId="77777777" w:rsidR="00F048EC" w:rsidRPr="00FD7381" w:rsidRDefault="00F048EC" w:rsidP="003502CB">
            <w:pPr>
              <w:jc w:val="both"/>
              <w:rPr>
                <w:b/>
                <w:bCs/>
                <w:i/>
                <w:sz w:val="20"/>
                <w:szCs w:val="20"/>
              </w:rPr>
            </w:pPr>
            <w:r w:rsidRPr="00FD7381">
              <w:rPr>
                <w:b/>
                <w:bCs/>
                <w:i/>
                <w:sz w:val="20"/>
                <w:szCs w:val="20"/>
              </w:rPr>
              <w:t>Обязательная часть</w:t>
            </w:r>
          </w:p>
        </w:tc>
        <w:tc>
          <w:tcPr>
            <w:tcW w:w="399" w:type="dxa"/>
            <w:tcBorders>
              <w:right w:val="single" w:sz="4" w:space="0" w:color="auto"/>
            </w:tcBorders>
            <w:shd w:val="clear" w:color="auto" w:fill="F2F2F2"/>
          </w:tcPr>
          <w:p w14:paraId="217EC0C2" w14:textId="77777777" w:rsidR="00F048EC" w:rsidRPr="00A149B4" w:rsidRDefault="00F048EC" w:rsidP="003502CB">
            <w:pPr>
              <w:jc w:val="center"/>
              <w:rPr>
                <w:bCs/>
                <w:sz w:val="20"/>
                <w:szCs w:val="20"/>
              </w:rPr>
            </w:pPr>
          </w:p>
        </w:tc>
        <w:tc>
          <w:tcPr>
            <w:tcW w:w="806" w:type="dxa"/>
            <w:tcBorders>
              <w:right w:val="single" w:sz="4" w:space="0" w:color="auto"/>
            </w:tcBorders>
            <w:shd w:val="clear" w:color="auto" w:fill="F2F2F2"/>
          </w:tcPr>
          <w:p w14:paraId="16B5A62D"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51B4BBB4" w14:textId="77777777" w:rsidR="00F048EC" w:rsidRPr="005D774D" w:rsidRDefault="00F048EC" w:rsidP="003502CB">
            <w:pPr>
              <w:jc w:val="center"/>
              <w:rPr>
                <w:bCs/>
                <w:sz w:val="20"/>
                <w:szCs w:val="20"/>
              </w:rPr>
            </w:pPr>
          </w:p>
        </w:tc>
        <w:tc>
          <w:tcPr>
            <w:tcW w:w="806" w:type="dxa"/>
            <w:tcBorders>
              <w:right w:val="single" w:sz="4" w:space="0" w:color="auto"/>
            </w:tcBorders>
            <w:shd w:val="clear" w:color="auto" w:fill="F2F2F2"/>
          </w:tcPr>
          <w:p w14:paraId="1D91BA71"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7AAA308D" w14:textId="77777777" w:rsidR="00F048EC" w:rsidRPr="00793575" w:rsidRDefault="00F048EC" w:rsidP="003502CB">
            <w:pPr>
              <w:jc w:val="center"/>
              <w:rPr>
                <w:bCs/>
                <w:sz w:val="20"/>
                <w:szCs w:val="20"/>
                <w:lang w:val="en-US"/>
              </w:rPr>
            </w:pPr>
          </w:p>
        </w:tc>
        <w:tc>
          <w:tcPr>
            <w:tcW w:w="408" w:type="dxa"/>
            <w:tcBorders>
              <w:left w:val="single" w:sz="4" w:space="0" w:color="auto"/>
            </w:tcBorders>
          </w:tcPr>
          <w:p w14:paraId="6E159791" w14:textId="77777777" w:rsidR="00F048EC" w:rsidRPr="00793575" w:rsidRDefault="00F048EC" w:rsidP="003502CB">
            <w:pPr>
              <w:jc w:val="center"/>
              <w:rPr>
                <w:bCs/>
                <w:sz w:val="20"/>
                <w:szCs w:val="20"/>
              </w:rPr>
            </w:pPr>
          </w:p>
        </w:tc>
        <w:tc>
          <w:tcPr>
            <w:tcW w:w="399" w:type="dxa"/>
            <w:tcBorders>
              <w:right w:val="single" w:sz="4" w:space="0" w:color="auto"/>
            </w:tcBorders>
          </w:tcPr>
          <w:p w14:paraId="4D6489BD"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2504FF70" w14:textId="77777777" w:rsidR="00F048EC" w:rsidRPr="00793575" w:rsidRDefault="00F048EC" w:rsidP="003502CB">
            <w:pPr>
              <w:jc w:val="center"/>
              <w:rPr>
                <w:bCs/>
                <w:sz w:val="20"/>
                <w:szCs w:val="20"/>
              </w:rPr>
            </w:pPr>
          </w:p>
        </w:tc>
        <w:tc>
          <w:tcPr>
            <w:tcW w:w="399" w:type="dxa"/>
            <w:tcBorders>
              <w:right w:val="single" w:sz="4" w:space="0" w:color="auto"/>
            </w:tcBorders>
          </w:tcPr>
          <w:p w14:paraId="4BC8351E" w14:textId="77777777" w:rsidR="00F048EC" w:rsidRPr="00793575" w:rsidRDefault="00F048EC" w:rsidP="003502CB">
            <w:pPr>
              <w:jc w:val="center"/>
              <w:rPr>
                <w:bCs/>
                <w:sz w:val="20"/>
                <w:szCs w:val="20"/>
              </w:rPr>
            </w:pPr>
          </w:p>
        </w:tc>
        <w:tc>
          <w:tcPr>
            <w:tcW w:w="301" w:type="dxa"/>
            <w:tcBorders>
              <w:left w:val="single" w:sz="4" w:space="0" w:color="auto"/>
            </w:tcBorders>
          </w:tcPr>
          <w:p w14:paraId="5AAA9A09"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5DE438D0" w14:textId="77777777" w:rsidR="00F048EC" w:rsidRPr="00793575" w:rsidRDefault="00F048EC" w:rsidP="003502CB">
            <w:pPr>
              <w:jc w:val="center"/>
              <w:rPr>
                <w:bCs/>
                <w:sz w:val="20"/>
                <w:szCs w:val="20"/>
                <w:lang w:val="en-US"/>
              </w:rPr>
            </w:pPr>
          </w:p>
        </w:tc>
        <w:tc>
          <w:tcPr>
            <w:tcW w:w="324" w:type="dxa"/>
            <w:tcBorders>
              <w:left w:val="single" w:sz="4" w:space="0" w:color="auto"/>
            </w:tcBorders>
          </w:tcPr>
          <w:p w14:paraId="176472D5" w14:textId="77777777" w:rsidR="00F048EC" w:rsidRPr="00793575" w:rsidRDefault="00F048EC" w:rsidP="003502CB">
            <w:pPr>
              <w:jc w:val="center"/>
              <w:rPr>
                <w:bCs/>
                <w:sz w:val="20"/>
                <w:szCs w:val="20"/>
              </w:rPr>
            </w:pPr>
          </w:p>
        </w:tc>
        <w:tc>
          <w:tcPr>
            <w:tcW w:w="399" w:type="dxa"/>
            <w:tcBorders>
              <w:right w:val="single" w:sz="4" w:space="0" w:color="auto"/>
            </w:tcBorders>
          </w:tcPr>
          <w:p w14:paraId="0396251B" w14:textId="77777777" w:rsidR="00F048EC" w:rsidRPr="00793575" w:rsidRDefault="00F048EC" w:rsidP="003502CB">
            <w:pPr>
              <w:jc w:val="center"/>
              <w:rPr>
                <w:bCs/>
                <w:sz w:val="20"/>
                <w:szCs w:val="20"/>
              </w:rPr>
            </w:pPr>
          </w:p>
        </w:tc>
        <w:tc>
          <w:tcPr>
            <w:tcW w:w="399" w:type="dxa"/>
            <w:tcBorders>
              <w:right w:val="single" w:sz="4" w:space="0" w:color="auto"/>
            </w:tcBorders>
          </w:tcPr>
          <w:p w14:paraId="321A3A7A" w14:textId="77777777" w:rsidR="00F048EC" w:rsidRPr="00793575" w:rsidRDefault="00F048EC" w:rsidP="003502CB">
            <w:pPr>
              <w:jc w:val="center"/>
              <w:rPr>
                <w:bCs/>
                <w:sz w:val="20"/>
                <w:szCs w:val="20"/>
              </w:rPr>
            </w:pPr>
          </w:p>
        </w:tc>
        <w:tc>
          <w:tcPr>
            <w:tcW w:w="404" w:type="dxa"/>
            <w:tcBorders>
              <w:left w:val="single" w:sz="4" w:space="0" w:color="auto"/>
              <w:right w:val="single" w:sz="4" w:space="0" w:color="auto"/>
            </w:tcBorders>
          </w:tcPr>
          <w:p w14:paraId="3342209B" w14:textId="77777777" w:rsidR="00F048EC" w:rsidRDefault="00F048EC" w:rsidP="003502CB">
            <w:pPr>
              <w:jc w:val="center"/>
              <w:rPr>
                <w:b/>
                <w:bCs/>
                <w:sz w:val="20"/>
                <w:szCs w:val="20"/>
              </w:rPr>
            </w:pPr>
          </w:p>
        </w:tc>
        <w:tc>
          <w:tcPr>
            <w:tcW w:w="395" w:type="dxa"/>
            <w:tcBorders>
              <w:left w:val="single" w:sz="4" w:space="0" w:color="auto"/>
            </w:tcBorders>
          </w:tcPr>
          <w:p w14:paraId="0AE99C53" w14:textId="77777777" w:rsidR="00F048EC" w:rsidRDefault="00F048EC" w:rsidP="003502CB">
            <w:pPr>
              <w:jc w:val="center"/>
              <w:rPr>
                <w:b/>
                <w:bCs/>
                <w:sz w:val="20"/>
                <w:szCs w:val="20"/>
              </w:rPr>
            </w:pPr>
          </w:p>
        </w:tc>
      </w:tr>
      <w:tr w:rsidR="00F048EC" w:rsidRPr="000248BF" w14:paraId="592B67B6" w14:textId="77777777" w:rsidTr="003502CB">
        <w:trPr>
          <w:gridAfter w:val="1"/>
          <w:wAfter w:w="36" w:type="dxa"/>
          <w:trHeight w:val="333"/>
        </w:trPr>
        <w:tc>
          <w:tcPr>
            <w:tcW w:w="1093" w:type="dxa"/>
            <w:vMerge w:val="restart"/>
          </w:tcPr>
          <w:p w14:paraId="1C35837B" w14:textId="77777777" w:rsidR="00F048EC" w:rsidRPr="00793575" w:rsidRDefault="00F048EC" w:rsidP="003502CB">
            <w:pPr>
              <w:jc w:val="both"/>
              <w:rPr>
                <w:b/>
                <w:bCs/>
                <w:i/>
                <w:sz w:val="20"/>
                <w:szCs w:val="20"/>
              </w:rPr>
            </w:pPr>
            <w:r w:rsidRPr="00793575">
              <w:rPr>
                <w:b/>
                <w:bCs/>
                <w:i/>
                <w:sz w:val="20"/>
                <w:szCs w:val="20"/>
              </w:rPr>
              <w:t xml:space="preserve">Русский язык и </w:t>
            </w:r>
          </w:p>
          <w:p w14:paraId="4C01CFDD" w14:textId="77777777" w:rsidR="00F048EC" w:rsidRPr="00793575" w:rsidRDefault="00F048EC" w:rsidP="003502CB">
            <w:pPr>
              <w:jc w:val="both"/>
              <w:rPr>
                <w:b/>
                <w:bCs/>
                <w:i/>
                <w:sz w:val="20"/>
                <w:szCs w:val="20"/>
              </w:rPr>
            </w:pPr>
            <w:r w:rsidRPr="00793575">
              <w:rPr>
                <w:b/>
                <w:bCs/>
                <w:i/>
                <w:sz w:val="20"/>
                <w:szCs w:val="20"/>
              </w:rPr>
              <w:t>литература</w:t>
            </w:r>
          </w:p>
        </w:tc>
        <w:tc>
          <w:tcPr>
            <w:tcW w:w="1401" w:type="dxa"/>
            <w:tcBorders>
              <w:right w:val="single" w:sz="4" w:space="0" w:color="auto"/>
            </w:tcBorders>
          </w:tcPr>
          <w:p w14:paraId="7C902461" w14:textId="77777777" w:rsidR="00F048EC" w:rsidRPr="00793575" w:rsidRDefault="00F048EC" w:rsidP="003502CB">
            <w:pPr>
              <w:jc w:val="both"/>
              <w:rPr>
                <w:bCs/>
                <w:sz w:val="20"/>
                <w:szCs w:val="20"/>
              </w:rPr>
            </w:pPr>
            <w:r w:rsidRPr="00793575">
              <w:rPr>
                <w:bCs/>
                <w:sz w:val="20"/>
                <w:szCs w:val="20"/>
              </w:rPr>
              <w:t>Русский язык</w:t>
            </w:r>
          </w:p>
        </w:tc>
        <w:tc>
          <w:tcPr>
            <w:tcW w:w="399" w:type="dxa"/>
            <w:tcBorders>
              <w:right w:val="single" w:sz="4" w:space="0" w:color="auto"/>
            </w:tcBorders>
            <w:shd w:val="clear" w:color="auto" w:fill="F2F2F2"/>
          </w:tcPr>
          <w:p w14:paraId="40D087F0" w14:textId="77777777" w:rsidR="00F048EC" w:rsidRPr="00A149B4" w:rsidRDefault="00F048EC" w:rsidP="003502CB">
            <w:pPr>
              <w:jc w:val="center"/>
              <w:rPr>
                <w:bCs/>
                <w:sz w:val="20"/>
                <w:szCs w:val="20"/>
              </w:rPr>
            </w:pPr>
            <w:r>
              <w:rPr>
                <w:bCs/>
                <w:sz w:val="20"/>
                <w:szCs w:val="20"/>
              </w:rPr>
              <w:t>5</w:t>
            </w:r>
          </w:p>
        </w:tc>
        <w:tc>
          <w:tcPr>
            <w:tcW w:w="806" w:type="dxa"/>
            <w:tcBorders>
              <w:right w:val="single" w:sz="4" w:space="0" w:color="auto"/>
            </w:tcBorders>
            <w:shd w:val="clear" w:color="auto" w:fill="F2F2F2"/>
          </w:tcPr>
          <w:p w14:paraId="1AFBCED7"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493AE0FA" w14:textId="77777777" w:rsidR="00F048EC" w:rsidRPr="005D774D" w:rsidRDefault="00F048EC" w:rsidP="003502CB">
            <w:pPr>
              <w:jc w:val="center"/>
              <w:rPr>
                <w:bCs/>
                <w:sz w:val="20"/>
                <w:szCs w:val="20"/>
              </w:rPr>
            </w:pPr>
            <w:r>
              <w:rPr>
                <w:bCs/>
                <w:sz w:val="20"/>
                <w:szCs w:val="20"/>
              </w:rPr>
              <w:t>6</w:t>
            </w:r>
          </w:p>
        </w:tc>
        <w:tc>
          <w:tcPr>
            <w:tcW w:w="806" w:type="dxa"/>
            <w:tcBorders>
              <w:right w:val="single" w:sz="4" w:space="0" w:color="auto"/>
            </w:tcBorders>
            <w:shd w:val="clear" w:color="auto" w:fill="F2F2F2"/>
          </w:tcPr>
          <w:p w14:paraId="72D5AC9C"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0A4BDC0E" w14:textId="77777777" w:rsidR="00F048EC" w:rsidRPr="00793575" w:rsidRDefault="00F048EC" w:rsidP="003502CB">
            <w:pPr>
              <w:jc w:val="center"/>
              <w:rPr>
                <w:bCs/>
                <w:sz w:val="20"/>
                <w:szCs w:val="20"/>
                <w:lang w:val="en-US"/>
              </w:rPr>
            </w:pPr>
            <w:r w:rsidRPr="00793575">
              <w:rPr>
                <w:bCs/>
                <w:sz w:val="20"/>
                <w:szCs w:val="20"/>
                <w:lang w:val="en-US"/>
              </w:rPr>
              <w:t>4</w:t>
            </w:r>
          </w:p>
        </w:tc>
        <w:tc>
          <w:tcPr>
            <w:tcW w:w="408" w:type="dxa"/>
            <w:tcBorders>
              <w:left w:val="single" w:sz="4" w:space="0" w:color="auto"/>
            </w:tcBorders>
          </w:tcPr>
          <w:p w14:paraId="1B45B079" w14:textId="77777777" w:rsidR="00F048EC" w:rsidRPr="00793575" w:rsidRDefault="00F048EC" w:rsidP="003502CB">
            <w:pPr>
              <w:jc w:val="center"/>
              <w:rPr>
                <w:bCs/>
                <w:sz w:val="20"/>
                <w:szCs w:val="20"/>
              </w:rPr>
            </w:pPr>
          </w:p>
        </w:tc>
        <w:tc>
          <w:tcPr>
            <w:tcW w:w="399" w:type="dxa"/>
            <w:tcBorders>
              <w:right w:val="single" w:sz="4" w:space="0" w:color="auto"/>
            </w:tcBorders>
          </w:tcPr>
          <w:p w14:paraId="5B8FCBF3"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369019BF" w14:textId="77777777" w:rsidR="00F048EC" w:rsidRPr="00793575" w:rsidRDefault="00F048EC" w:rsidP="003502CB">
            <w:pPr>
              <w:jc w:val="center"/>
              <w:rPr>
                <w:bCs/>
                <w:sz w:val="20"/>
                <w:szCs w:val="20"/>
              </w:rPr>
            </w:pPr>
          </w:p>
        </w:tc>
        <w:tc>
          <w:tcPr>
            <w:tcW w:w="399" w:type="dxa"/>
            <w:tcBorders>
              <w:right w:val="single" w:sz="4" w:space="0" w:color="auto"/>
            </w:tcBorders>
          </w:tcPr>
          <w:p w14:paraId="51388083" w14:textId="77777777" w:rsidR="00F048EC" w:rsidRPr="00793575" w:rsidRDefault="00F048EC" w:rsidP="003502CB">
            <w:pPr>
              <w:jc w:val="center"/>
              <w:rPr>
                <w:bCs/>
                <w:sz w:val="20"/>
                <w:szCs w:val="20"/>
              </w:rPr>
            </w:pPr>
            <w:r w:rsidRPr="00793575">
              <w:rPr>
                <w:bCs/>
                <w:sz w:val="20"/>
                <w:szCs w:val="20"/>
              </w:rPr>
              <w:t>3</w:t>
            </w:r>
          </w:p>
        </w:tc>
        <w:tc>
          <w:tcPr>
            <w:tcW w:w="301" w:type="dxa"/>
            <w:tcBorders>
              <w:left w:val="single" w:sz="4" w:space="0" w:color="auto"/>
            </w:tcBorders>
          </w:tcPr>
          <w:p w14:paraId="7FA71068"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472D586C" w14:textId="77777777" w:rsidR="00F048EC" w:rsidRPr="00793575" w:rsidRDefault="00F048EC" w:rsidP="003502CB">
            <w:pPr>
              <w:jc w:val="center"/>
              <w:rPr>
                <w:bCs/>
                <w:sz w:val="20"/>
                <w:szCs w:val="20"/>
              </w:rPr>
            </w:pPr>
          </w:p>
        </w:tc>
        <w:tc>
          <w:tcPr>
            <w:tcW w:w="324" w:type="dxa"/>
            <w:tcBorders>
              <w:left w:val="single" w:sz="4" w:space="0" w:color="auto"/>
            </w:tcBorders>
          </w:tcPr>
          <w:p w14:paraId="31A5FDC7" w14:textId="77777777" w:rsidR="00F048EC" w:rsidRPr="00793575" w:rsidRDefault="00F048EC" w:rsidP="003502CB">
            <w:pPr>
              <w:jc w:val="center"/>
              <w:rPr>
                <w:bCs/>
                <w:sz w:val="20"/>
                <w:szCs w:val="20"/>
              </w:rPr>
            </w:pPr>
          </w:p>
        </w:tc>
        <w:tc>
          <w:tcPr>
            <w:tcW w:w="399" w:type="dxa"/>
            <w:tcBorders>
              <w:right w:val="single" w:sz="4" w:space="0" w:color="auto"/>
            </w:tcBorders>
          </w:tcPr>
          <w:p w14:paraId="48058D44" w14:textId="77777777" w:rsidR="00F048EC" w:rsidRPr="00793575" w:rsidRDefault="00F048EC" w:rsidP="003502CB">
            <w:pPr>
              <w:jc w:val="center"/>
              <w:rPr>
                <w:bCs/>
                <w:sz w:val="20"/>
                <w:szCs w:val="20"/>
              </w:rPr>
            </w:pPr>
            <w:r w:rsidRPr="00793575">
              <w:rPr>
                <w:bCs/>
                <w:sz w:val="20"/>
                <w:szCs w:val="20"/>
              </w:rPr>
              <w:t>3</w:t>
            </w:r>
          </w:p>
        </w:tc>
        <w:tc>
          <w:tcPr>
            <w:tcW w:w="399" w:type="dxa"/>
            <w:tcBorders>
              <w:right w:val="single" w:sz="4" w:space="0" w:color="auto"/>
            </w:tcBorders>
          </w:tcPr>
          <w:p w14:paraId="1809389B" w14:textId="77777777" w:rsidR="00F048EC" w:rsidRPr="00793575" w:rsidRDefault="00F048EC" w:rsidP="003502CB">
            <w:pPr>
              <w:jc w:val="center"/>
              <w:rPr>
                <w:bCs/>
                <w:sz w:val="20"/>
                <w:szCs w:val="20"/>
              </w:rPr>
            </w:pPr>
          </w:p>
        </w:tc>
        <w:tc>
          <w:tcPr>
            <w:tcW w:w="404" w:type="dxa"/>
            <w:tcBorders>
              <w:left w:val="single" w:sz="4" w:space="0" w:color="auto"/>
              <w:right w:val="single" w:sz="4" w:space="0" w:color="auto"/>
            </w:tcBorders>
          </w:tcPr>
          <w:p w14:paraId="34CD500D" w14:textId="77777777" w:rsidR="00F048EC" w:rsidRPr="00793575" w:rsidRDefault="00F048EC" w:rsidP="003502CB">
            <w:pPr>
              <w:jc w:val="center"/>
              <w:rPr>
                <w:b/>
                <w:bCs/>
                <w:sz w:val="20"/>
                <w:szCs w:val="20"/>
              </w:rPr>
            </w:pPr>
            <w:r>
              <w:rPr>
                <w:b/>
                <w:bCs/>
                <w:sz w:val="20"/>
                <w:szCs w:val="20"/>
              </w:rPr>
              <w:t>21</w:t>
            </w:r>
          </w:p>
        </w:tc>
        <w:tc>
          <w:tcPr>
            <w:tcW w:w="395" w:type="dxa"/>
            <w:tcBorders>
              <w:left w:val="single" w:sz="4" w:space="0" w:color="auto"/>
            </w:tcBorders>
          </w:tcPr>
          <w:p w14:paraId="4384CFF9" w14:textId="77777777" w:rsidR="00F048EC" w:rsidRPr="00793575" w:rsidRDefault="00F048EC" w:rsidP="003502CB">
            <w:pPr>
              <w:jc w:val="center"/>
              <w:rPr>
                <w:b/>
                <w:bCs/>
                <w:sz w:val="20"/>
                <w:szCs w:val="20"/>
              </w:rPr>
            </w:pPr>
          </w:p>
        </w:tc>
      </w:tr>
      <w:tr w:rsidR="00F048EC" w:rsidRPr="000248BF" w14:paraId="6498A082" w14:textId="77777777" w:rsidTr="003502CB">
        <w:trPr>
          <w:gridAfter w:val="1"/>
          <w:wAfter w:w="36" w:type="dxa"/>
          <w:trHeight w:val="378"/>
        </w:trPr>
        <w:tc>
          <w:tcPr>
            <w:tcW w:w="1093" w:type="dxa"/>
            <w:vMerge/>
          </w:tcPr>
          <w:p w14:paraId="71368C4D" w14:textId="77777777" w:rsidR="00F048EC" w:rsidRPr="00793575" w:rsidRDefault="00F048EC" w:rsidP="003502CB">
            <w:pPr>
              <w:jc w:val="both"/>
              <w:rPr>
                <w:b/>
                <w:bCs/>
                <w:i/>
                <w:sz w:val="20"/>
                <w:szCs w:val="20"/>
              </w:rPr>
            </w:pPr>
          </w:p>
        </w:tc>
        <w:tc>
          <w:tcPr>
            <w:tcW w:w="1401" w:type="dxa"/>
            <w:tcBorders>
              <w:right w:val="single" w:sz="4" w:space="0" w:color="auto"/>
            </w:tcBorders>
          </w:tcPr>
          <w:p w14:paraId="54B16859" w14:textId="77777777" w:rsidR="00F048EC" w:rsidRPr="00793575" w:rsidRDefault="00F048EC" w:rsidP="003502CB">
            <w:pPr>
              <w:jc w:val="both"/>
              <w:rPr>
                <w:bCs/>
                <w:sz w:val="20"/>
                <w:szCs w:val="20"/>
              </w:rPr>
            </w:pPr>
            <w:r w:rsidRPr="00793575">
              <w:rPr>
                <w:bCs/>
                <w:sz w:val="20"/>
                <w:szCs w:val="20"/>
              </w:rPr>
              <w:t>Литература</w:t>
            </w:r>
          </w:p>
        </w:tc>
        <w:tc>
          <w:tcPr>
            <w:tcW w:w="399" w:type="dxa"/>
            <w:tcBorders>
              <w:right w:val="single" w:sz="4" w:space="0" w:color="auto"/>
            </w:tcBorders>
            <w:shd w:val="clear" w:color="auto" w:fill="F2F2F2"/>
          </w:tcPr>
          <w:p w14:paraId="34FCFA45" w14:textId="77777777" w:rsidR="00F048EC" w:rsidRPr="00A149B4" w:rsidRDefault="00F048EC" w:rsidP="003502CB">
            <w:pPr>
              <w:jc w:val="center"/>
              <w:rPr>
                <w:bCs/>
                <w:sz w:val="20"/>
                <w:szCs w:val="20"/>
              </w:rPr>
            </w:pPr>
            <w:r>
              <w:rPr>
                <w:bCs/>
                <w:sz w:val="20"/>
                <w:szCs w:val="20"/>
              </w:rPr>
              <w:t>3</w:t>
            </w:r>
          </w:p>
        </w:tc>
        <w:tc>
          <w:tcPr>
            <w:tcW w:w="806" w:type="dxa"/>
            <w:tcBorders>
              <w:right w:val="single" w:sz="4" w:space="0" w:color="auto"/>
            </w:tcBorders>
            <w:shd w:val="clear" w:color="auto" w:fill="F2F2F2"/>
          </w:tcPr>
          <w:p w14:paraId="6819FE08"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4833785C" w14:textId="77777777" w:rsidR="00F048EC" w:rsidRPr="005D774D" w:rsidRDefault="00F048EC" w:rsidP="003502CB">
            <w:pPr>
              <w:jc w:val="center"/>
              <w:rPr>
                <w:bCs/>
                <w:sz w:val="20"/>
                <w:szCs w:val="20"/>
              </w:rPr>
            </w:pPr>
            <w:r>
              <w:rPr>
                <w:bCs/>
                <w:sz w:val="20"/>
                <w:szCs w:val="20"/>
              </w:rPr>
              <w:t>3</w:t>
            </w:r>
          </w:p>
        </w:tc>
        <w:tc>
          <w:tcPr>
            <w:tcW w:w="806" w:type="dxa"/>
            <w:tcBorders>
              <w:right w:val="single" w:sz="4" w:space="0" w:color="auto"/>
            </w:tcBorders>
            <w:shd w:val="clear" w:color="auto" w:fill="F2F2F2"/>
          </w:tcPr>
          <w:p w14:paraId="799D3A22"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1FCC2CF4" w14:textId="77777777" w:rsidR="00F048EC" w:rsidRPr="00793575" w:rsidRDefault="00F048EC" w:rsidP="003502CB">
            <w:pPr>
              <w:jc w:val="center"/>
              <w:rPr>
                <w:bCs/>
                <w:sz w:val="20"/>
                <w:szCs w:val="20"/>
                <w:lang w:val="en-US"/>
              </w:rPr>
            </w:pPr>
            <w:r w:rsidRPr="00793575">
              <w:rPr>
                <w:bCs/>
                <w:sz w:val="20"/>
                <w:szCs w:val="20"/>
                <w:lang w:val="en-US"/>
              </w:rPr>
              <w:t>2</w:t>
            </w:r>
          </w:p>
        </w:tc>
        <w:tc>
          <w:tcPr>
            <w:tcW w:w="408" w:type="dxa"/>
            <w:tcBorders>
              <w:left w:val="single" w:sz="4" w:space="0" w:color="auto"/>
            </w:tcBorders>
          </w:tcPr>
          <w:p w14:paraId="76E55731" w14:textId="77777777" w:rsidR="00F048EC" w:rsidRPr="00793575" w:rsidRDefault="00F048EC" w:rsidP="003502CB">
            <w:pPr>
              <w:jc w:val="center"/>
              <w:rPr>
                <w:bCs/>
                <w:sz w:val="20"/>
                <w:szCs w:val="20"/>
              </w:rPr>
            </w:pPr>
          </w:p>
        </w:tc>
        <w:tc>
          <w:tcPr>
            <w:tcW w:w="399" w:type="dxa"/>
            <w:tcBorders>
              <w:right w:val="single" w:sz="4" w:space="0" w:color="auto"/>
            </w:tcBorders>
          </w:tcPr>
          <w:p w14:paraId="574EE8BD"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094370E8" w14:textId="77777777" w:rsidR="00F048EC" w:rsidRPr="00793575" w:rsidRDefault="00F048EC" w:rsidP="003502CB">
            <w:pPr>
              <w:jc w:val="center"/>
              <w:rPr>
                <w:bCs/>
                <w:sz w:val="20"/>
                <w:szCs w:val="20"/>
              </w:rPr>
            </w:pPr>
          </w:p>
        </w:tc>
        <w:tc>
          <w:tcPr>
            <w:tcW w:w="399" w:type="dxa"/>
            <w:tcBorders>
              <w:right w:val="single" w:sz="4" w:space="0" w:color="auto"/>
            </w:tcBorders>
          </w:tcPr>
          <w:p w14:paraId="7B4F2A60"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2719AAA0"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1EB37872" w14:textId="77777777" w:rsidR="00F048EC" w:rsidRPr="00793575" w:rsidRDefault="00F048EC" w:rsidP="003502CB">
            <w:pPr>
              <w:jc w:val="center"/>
              <w:rPr>
                <w:bCs/>
                <w:sz w:val="20"/>
                <w:szCs w:val="20"/>
              </w:rPr>
            </w:pPr>
          </w:p>
        </w:tc>
        <w:tc>
          <w:tcPr>
            <w:tcW w:w="324" w:type="dxa"/>
            <w:tcBorders>
              <w:left w:val="single" w:sz="4" w:space="0" w:color="auto"/>
            </w:tcBorders>
          </w:tcPr>
          <w:p w14:paraId="6620695B" w14:textId="77777777" w:rsidR="00F048EC" w:rsidRPr="00793575" w:rsidRDefault="00F048EC" w:rsidP="003502CB">
            <w:pPr>
              <w:jc w:val="center"/>
              <w:rPr>
                <w:bCs/>
                <w:sz w:val="20"/>
                <w:szCs w:val="20"/>
              </w:rPr>
            </w:pPr>
          </w:p>
        </w:tc>
        <w:tc>
          <w:tcPr>
            <w:tcW w:w="399" w:type="dxa"/>
            <w:tcBorders>
              <w:right w:val="single" w:sz="4" w:space="0" w:color="auto"/>
            </w:tcBorders>
          </w:tcPr>
          <w:p w14:paraId="0476ADE4" w14:textId="77777777" w:rsidR="00F048EC" w:rsidRPr="00793575" w:rsidRDefault="00F048EC" w:rsidP="003502CB">
            <w:pPr>
              <w:jc w:val="center"/>
              <w:rPr>
                <w:bCs/>
                <w:sz w:val="20"/>
                <w:szCs w:val="20"/>
              </w:rPr>
            </w:pPr>
            <w:r w:rsidRPr="00793575">
              <w:rPr>
                <w:bCs/>
                <w:sz w:val="20"/>
                <w:szCs w:val="20"/>
              </w:rPr>
              <w:t>3</w:t>
            </w:r>
          </w:p>
        </w:tc>
        <w:tc>
          <w:tcPr>
            <w:tcW w:w="399" w:type="dxa"/>
            <w:tcBorders>
              <w:left w:val="single" w:sz="4" w:space="0" w:color="auto"/>
            </w:tcBorders>
          </w:tcPr>
          <w:p w14:paraId="57F9B189" w14:textId="77777777" w:rsidR="00F048EC" w:rsidRPr="00793575" w:rsidRDefault="00F048EC" w:rsidP="003502CB">
            <w:pPr>
              <w:jc w:val="center"/>
              <w:rPr>
                <w:bCs/>
                <w:sz w:val="20"/>
                <w:szCs w:val="20"/>
              </w:rPr>
            </w:pPr>
          </w:p>
        </w:tc>
        <w:tc>
          <w:tcPr>
            <w:tcW w:w="404" w:type="dxa"/>
            <w:tcBorders>
              <w:right w:val="single" w:sz="4" w:space="0" w:color="auto"/>
            </w:tcBorders>
          </w:tcPr>
          <w:p w14:paraId="211CA6F8" w14:textId="77777777" w:rsidR="00F048EC" w:rsidRPr="00793575" w:rsidRDefault="00F048EC" w:rsidP="003502CB">
            <w:pPr>
              <w:jc w:val="center"/>
              <w:rPr>
                <w:b/>
                <w:bCs/>
                <w:sz w:val="20"/>
                <w:szCs w:val="20"/>
              </w:rPr>
            </w:pPr>
            <w:r>
              <w:rPr>
                <w:b/>
                <w:bCs/>
                <w:sz w:val="20"/>
                <w:szCs w:val="20"/>
              </w:rPr>
              <w:t>13</w:t>
            </w:r>
          </w:p>
        </w:tc>
        <w:tc>
          <w:tcPr>
            <w:tcW w:w="395" w:type="dxa"/>
            <w:tcBorders>
              <w:left w:val="single" w:sz="4" w:space="0" w:color="auto"/>
            </w:tcBorders>
          </w:tcPr>
          <w:p w14:paraId="633E3588" w14:textId="77777777" w:rsidR="00F048EC" w:rsidRPr="00793575" w:rsidRDefault="00F048EC" w:rsidP="003502CB">
            <w:pPr>
              <w:jc w:val="center"/>
              <w:rPr>
                <w:b/>
                <w:bCs/>
                <w:sz w:val="20"/>
                <w:szCs w:val="20"/>
              </w:rPr>
            </w:pPr>
          </w:p>
        </w:tc>
      </w:tr>
      <w:tr w:rsidR="00F048EC" w:rsidRPr="000248BF" w14:paraId="6E416F83" w14:textId="77777777" w:rsidTr="003502CB">
        <w:trPr>
          <w:gridAfter w:val="1"/>
          <w:wAfter w:w="36" w:type="dxa"/>
          <w:trHeight w:val="378"/>
        </w:trPr>
        <w:tc>
          <w:tcPr>
            <w:tcW w:w="1093" w:type="dxa"/>
            <w:vMerge w:val="restart"/>
          </w:tcPr>
          <w:p w14:paraId="4E528FF7" w14:textId="77777777" w:rsidR="00F048EC" w:rsidRPr="00793575" w:rsidRDefault="00F048EC" w:rsidP="003502CB">
            <w:pPr>
              <w:jc w:val="both"/>
              <w:rPr>
                <w:b/>
                <w:bCs/>
                <w:i/>
                <w:sz w:val="20"/>
                <w:szCs w:val="20"/>
              </w:rPr>
            </w:pPr>
            <w:r w:rsidRPr="00793575">
              <w:rPr>
                <w:b/>
                <w:bCs/>
                <w:i/>
                <w:sz w:val="20"/>
                <w:szCs w:val="20"/>
              </w:rPr>
              <w:t xml:space="preserve">Родной язык и </w:t>
            </w:r>
          </w:p>
          <w:p w14:paraId="5069D06B" w14:textId="77777777" w:rsidR="00F048EC" w:rsidRPr="00793575" w:rsidRDefault="00F048EC" w:rsidP="003502CB">
            <w:pPr>
              <w:jc w:val="both"/>
              <w:rPr>
                <w:b/>
                <w:bCs/>
                <w:i/>
                <w:sz w:val="20"/>
                <w:szCs w:val="20"/>
              </w:rPr>
            </w:pPr>
            <w:r w:rsidRPr="00793575">
              <w:rPr>
                <w:b/>
                <w:bCs/>
                <w:i/>
                <w:sz w:val="20"/>
                <w:szCs w:val="20"/>
              </w:rPr>
              <w:t>родная литература</w:t>
            </w:r>
          </w:p>
        </w:tc>
        <w:tc>
          <w:tcPr>
            <w:tcW w:w="1401" w:type="dxa"/>
            <w:tcBorders>
              <w:right w:val="single" w:sz="4" w:space="0" w:color="auto"/>
            </w:tcBorders>
          </w:tcPr>
          <w:p w14:paraId="066D82F9" w14:textId="77777777" w:rsidR="00F048EC" w:rsidRPr="00793575" w:rsidRDefault="00F048EC" w:rsidP="003502CB">
            <w:pPr>
              <w:jc w:val="both"/>
              <w:rPr>
                <w:bCs/>
                <w:sz w:val="20"/>
                <w:szCs w:val="20"/>
              </w:rPr>
            </w:pPr>
            <w:r w:rsidRPr="00793575">
              <w:rPr>
                <w:bCs/>
                <w:sz w:val="20"/>
                <w:szCs w:val="20"/>
              </w:rPr>
              <w:t xml:space="preserve">Родной (русский) язык </w:t>
            </w:r>
          </w:p>
        </w:tc>
        <w:tc>
          <w:tcPr>
            <w:tcW w:w="399" w:type="dxa"/>
            <w:tcBorders>
              <w:right w:val="single" w:sz="4" w:space="0" w:color="auto"/>
            </w:tcBorders>
            <w:shd w:val="clear" w:color="auto" w:fill="F2F2F2"/>
          </w:tcPr>
          <w:p w14:paraId="324645BA" w14:textId="77777777" w:rsidR="00F048EC" w:rsidRPr="00793575" w:rsidRDefault="00F048EC" w:rsidP="003502CB">
            <w:pPr>
              <w:jc w:val="center"/>
              <w:rPr>
                <w:bCs/>
                <w:sz w:val="20"/>
                <w:szCs w:val="20"/>
              </w:rPr>
            </w:pPr>
            <w:r>
              <w:rPr>
                <w:bCs/>
                <w:sz w:val="20"/>
                <w:szCs w:val="20"/>
              </w:rPr>
              <w:t>0,5</w:t>
            </w:r>
          </w:p>
        </w:tc>
        <w:tc>
          <w:tcPr>
            <w:tcW w:w="806" w:type="dxa"/>
            <w:tcBorders>
              <w:right w:val="single" w:sz="4" w:space="0" w:color="auto"/>
            </w:tcBorders>
            <w:shd w:val="clear" w:color="auto" w:fill="F2F2F2"/>
          </w:tcPr>
          <w:p w14:paraId="4CEDBE0C"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57A0A527" w14:textId="77777777" w:rsidR="00F048EC" w:rsidRPr="00793575" w:rsidRDefault="00F048EC" w:rsidP="003502CB">
            <w:pPr>
              <w:jc w:val="center"/>
              <w:rPr>
                <w:bCs/>
                <w:sz w:val="20"/>
                <w:szCs w:val="20"/>
              </w:rPr>
            </w:pPr>
            <w:r>
              <w:rPr>
                <w:bCs/>
                <w:sz w:val="20"/>
                <w:szCs w:val="20"/>
              </w:rPr>
              <w:t>0,5</w:t>
            </w:r>
          </w:p>
        </w:tc>
        <w:tc>
          <w:tcPr>
            <w:tcW w:w="806" w:type="dxa"/>
            <w:tcBorders>
              <w:right w:val="single" w:sz="4" w:space="0" w:color="auto"/>
            </w:tcBorders>
            <w:shd w:val="clear" w:color="auto" w:fill="F2F2F2"/>
          </w:tcPr>
          <w:p w14:paraId="48ECBE5B"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3D4F8632" w14:textId="77777777" w:rsidR="00F048EC" w:rsidRPr="00793575" w:rsidRDefault="00F048EC" w:rsidP="003502CB">
            <w:pPr>
              <w:jc w:val="center"/>
              <w:rPr>
                <w:bCs/>
                <w:sz w:val="20"/>
                <w:szCs w:val="20"/>
              </w:rPr>
            </w:pPr>
            <w:r w:rsidRPr="00793575">
              <w:rPr>
                <w:bCs/>
                <w:sz w:val="20"/>
                <w:szCs w:val="20"/>
              </w:rPr>
              <w:t>0,5</w:t>
            </w:r>
          </w:p>
        </w:tc>
        <w:tc>
          <w:tcPr>
            <w:tcW w:w="408" w:type="dxa"/>
            <w:tcBorders>
              <w:left w:val="single" w:sz="4" w:space="0" w:color="auto"/>
            </w:tcBorders>
          </w:tcPr>
          <w:p w14:paraId="2EDBFD8A" w14:textId="77777777" w:rsidR="00F048EC" w:rsidRPr="00793575" w:rsidRDefault="00F048EC" w:rsidP="003502CB">
            <w:pPr>
              <w:jc w:val="center"/>
              <w:rPr>
                <w:bCs/>
                <w:sz w:val="20"/>
                <w:szCs w:val="20"/>
              </w:rPr>
            </w:pPr>
          </w:p>
        </w:tc>
        <w:tc>
          <w:tcPr>
            <w:tcW w:w="399" w:type="dxa"/>
            <w:tcBorders>
              <w:right w:val="single" w:sz="4" w:space="0" w:color="auto"/>
            </w:tcBorders>
          </w:tcPr>
          <w:p w14:paraId="489A54A6" w14:textId="77777777" w:rsidR="00F048EC" w:rsidRPr="00793575" w:rsidRDefault="00F048EC" w:rsidP="003502CB">
            <w:pPr>
              <w:jc w:val="center"/>
              <w:rPr>
                <w:bCs/>
                <w:sz w:val="20"/>
                <w:szCs w:val="20"/>
              </w:rPr>
            </w:pPr>
          </w:p>
        </w:tc>
        <w:tc>
          <w:tcPr>
            <w:tcW w:w="394" w:type="dxa"/>
            <w:tcBorders>
              <w:left w:val="single" w:sz="4" w:space="0" w:color="auto"/>
            </w:tcBorders>
          </w:tcPr>
          <w:p w14:paraId="63AE4303" w14:textId="77777777" w:rsidR="00F048EC" w:rsidRPr="00793575" w:rsidRDefault="00F048EC" w:rsidP="003502CB">
            <w:pPr>
              <w:jc w:val="center"/>
              <w:rPr>
                <w:bCs/>
                <w:sz w:val="20"/>
                <w:szCs w:val="20"/>
              </w:rPr>
            </w:pPr>
          </w:p>
        </w:tc>
        <w:tc>
          <w:tcPr>
            <w:tcW w:w="399" w:type="dxa"/>
            <w:tcBorders>
              <w:right w:val="single" w:sz="4" w:space="0" w:color="auto"/>
            </w:tcBorders>
          </w:tcPr>
          <w:p w14:paraId="2F4DBAB5" w14:textId="77777777" w:rsidR="00F048EC" w:rsidRPr="00793575" w:rsidRDefault="00F048EC" w:rsidP="003502CB">
            <w:pPr>
              <w:jc w:val="center"/>
              <w:rPr>
                <w:bCs/>
                <w:sz w:val="20"/>
                <w:szCs w:val="20"/>
              </w:rPr>
            </w:pPr>
            <w:r w:rsidRPr="00793575">
              <w:rPr>
                <w:bCs/>
                <w:sz w:val="20"/>
                <w:szCs w:val="20"/>
              </w:rPr>
              <w:t>0,5</w:t>
            </w:r>
          </w:p>
        </w:tc>
        <w:tc>
          <w:tcPr>
            <w:tcW w:w="301" w:type="dxa"/>
            <w:tcBorders>
              <w:left w:val="single" w:sz="4" w:space="0" w:color="auto"/>
            </w:tcBorders>
          </w:tcPr>
          <w:p w14:paraId="54008BD1"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3400B781" w14:textId="77777777" w:rsidR="00F048EC" w:rsidRPr="00793575" w:rsidRDefault="00F048EC" w:rsidP="003502CB">
            <w:pPr>
              <w:jc w:val="center"/>
              <w:rPr>
                <w:bCs/>
                <w:sz w:val="20"/>
                <w:szCs w:val="20"/>
              </w:rPr>
            </w:pPr>
          </w:p>
        </w:tc>
        <w:tc>
          <w:tcPr>
            <w:tcW w:w="324" w:type="dxa"/>
            <w:tcBorders>
              <w:left w:val="single" w:sz="4" w:space="0" w:color="auto"/>
            </w:tcBorders>
          </w:tcPr>
          <w:p w14:paraId="1A8C9CE4" w14:textId="77777777" w:rsidR="00F048EC" w:rsidRPr="00793575" w:rsidRDefault="00F048EC" w:rsidP="003502CB">
            <w:pPr>
              <w:jc w:val="center"/>
              <w:rPr>
                <w:bCs/>
                <w:sz w:val="20"/>
                <w:szCs w:val="20"/>
              </w:rPr>
            </w:pPr>
          </w:p>
        </w:tc>
        <w:tc>
          <w:tcPr>
            <w:tcW w:w="399" w:type="dxa"/>
            <w:tcBorders>
              <w:right w:val="single" w:sz="4" w:space="0" w:color="auto"/>
            </w:tcBorders>
          </w:tcPr>
          <w:p w14:paraId="1F6BA62E" w14:textId="77777777" w:rsidR="00F048EC" w:rsidRPr="00793575" w:rsidRDefault="00F048EC" w:rsidP="003502CB">
            <w:pPr>
              <w:jc w:val="center"/>
              <w:rPr>
                <w:bCs/>
                <w:sz w:val="20"/>
                <w:szCs w:val="20"/>
              </w:rPr>
            </w:pPr>
            <w:r w:rsidRPr="00793575">
              <w:rPr>
                <w:bCs/>
                <w:sz w:val="20"/>
                <w:szCs w:val="20"/>
              </w:rPr>
              <w:t>0,5</w:t>
            </w:r>
          </w:p>
        </w:tc>
        <w:tc>
          <w:tcPr>
            <w:tcW w:w="399" w:type="dxa"/>
            <w:tcBorders>
              <w:left w:val="single" w:sz="4" w:space="0" w:color="auto"/>
            </w:tcBorders>
          </w:tcPr>
          <w:p w14:paraId="7FD2F3E5" w14:textId="77777777" w:rsidR="00F048EC" w:rsidRPr="00793575" w:rsidRDefault="00F048EC" w:rsidP="003502CB">
            <w:pPr>
              <w:jc w:val="center"/>
              <w:rPr>
                <w:bCs/>
                <w:sz w:val="20"/>
                <w:szCs w:val="20"/>
              </w:rPr>
            </w:pPr>
          </w:p>
        </w:tc>
        <w:tc>
          <w:tcPr>
            <w:tcW w:w="404" w:type="dxa"/>
            <w:tcBorders>
              <w:right w:val="single" w:sz="4" w:space="0" w:color="auto"/>
            </w:tcBorders>
          </w:tcPr>
          <w:p w14:paraId="5AE39971" w14:textId="77777777" w:rsidR="00F048EC" w:rsidRPr="00793575" w:rsidRDefault="00F048EC" w:rsidP="003502CB">
            <w:pPr>
              <w:jc w:val="center"/>
              <w:rPr>
                <w:b/>
                <w:bCs/>
                <w:sz w:val="20"/>
                <w:szCs w:val="20"/>
              </w:rPr>
            </w:pPr>
            <w:r>
              <w:rPr>
                <w:b/>
                <w:bCs/>
                <w:sz w:val="20"/>
                <w:szCs w:val="20"/>
              </w:rPr>
              <w:t>2,5</w:t>
            </w:r>
          </w:p>
        </w:tc>
        <w:tc>
          <w:tcPr>
            <w:tcW w:w="395" w:type="dxa"/>
            <w:tcBorders>
              <w:left w:val="single" w:sz="4" w:space="0" w:color="auto"/>
            </w:tcBorders>
          </w:tcPr>
          <w:p w14:paraId="68826AA0" w14:textId="77777777" w:rsidR="00F048EC" w:rsidRPr="00793575" w:rsidRDefault="00F048EC" w:rsidP="003502CB">
            <w:pPr>
              <w:jc w:val="center"/>
              <w:rPr>
                <w:b/>
                <w:bCs/>
                <w:sz w:val="20"/>
                <w:szCs w:val="20"/>
              </w:rPr>
            </w:pPr>
          </w:p>
        </w:tc>
      </w:tr>
      <w:tr w:rsidR="00F048EC" w:rsidRPr="000248BF" w14:paraId="7ECF9F74" w14:textId="77777777" w:rsidTr="003502CB">
        <w:trPr>
          <w:gridAfter w:val="1"/>
          <w:wAfter w:w="36" w:type="dxa"/>
          <w:trHeight w:val="378"/>
        </w:trPr>
        <w:tc>
          <w:tcPr>
            <w:tcW w:w="1093" w:type="dxa"/>
            <w:vMerge/>
          </w:tcPr>
          <w:p w14:paraId="5F5FEA4D" w14:textId="77777777" w:rsidR="00F048EC" w:rsidRPr="00793575" w:rsidRDefault="00F048EC" w:rsidP="003502CB">
            <w:pPr>
              <w:jc w:val="both"/>
              <w:rPr>
                <w:b/>
                <w:bCs/>
                <w:i/>
                <w:sz w:val="20"/>
                <w:szCs w:val="20"/>
              </w:rPr>
            </w:pPr>
          </w:p>
        </w:tc>
        <w:tc>
          <w:tcPr>
            <w:tcW w:w="1401" w:type="dxa"/>
            <w:tcBorders>
              <w:right w:val="single" w:sz="4" w:space="0" w:color="auto"/>
            </w:tcBorders>
          </w:tcPr>
          <w:p w14:paraId="7DAC7398" w14:textId="77777777" w:rsidR="00F048EC" w:rsidRPr="00793575" w:rsidRDefault="00F048EC" w:rsidP="003502CB">
            <w:pPr>
              <w:jc w:val="both"/>
              <w:rPr>
                <w:bCs/>
                <w:sz w:val="20"/>
                <w:szCs w:val="20"/>
              </w:rPr>
            </w:pPr>
            <w:r w:rsidRPr="00793575">
              <w:rPr>
                <w:bCs/>
                <w:sz w:val="20"/>
                <w:szCs w:val="20"/>
              </w:rPr>
              <w:t xml:space="preserve">Родная (русская) </w:t>
            </w:r>
          </w:p>
          <w:p w14:paraId="5BDB9670" w14:textId="77777777" w:rsidR="00F048EC" w:rsidRPr="00793575" w:rsidRDefault="00F048EC" w:rsidP="003502CB">
            <w:pPr>
              <w:jc w:val="both"/>
              <w:rPr>
                <w:bCs/>
                <w:sz w:val="20"/>
                <w:szCs w:val="20"/>
              </w:rPr>
            </w:pPr>
            <w:r w:rsidRPr="00793575">
              <w:rPr>
                <w:bCs/>
                <w:sz w:val="20"/>
                <w:szCs w:val="20"/>
              </w:rPr>
              <w:t>литература</w:t>
            </w:r>
          </w:p>
        </w:tc>
        <w:tc>
          <w:tcPr>
            <w:tcW w:w="399" w:type="dxa"/>
            <w:tcBorders>
              <w:right w:val="single" w:sz="4" w:space="0" w:color="auto"/>
            </w:tcBorders>
            <w:shd w:val="clear" w:color="auto" w:fill="F2F2F2"/>
          </w:tcPr>
          <w:p w14:paraId="12272939" w14:textId="77777777" w:rsidR="00F048EC" w:rsidRPr="00793575" w:rsidRDefault="00F048EC" w:rsidP="003502CB">
            <w:pPr>
              <w:jc w:val="center"/>
              <w:rPr>
                <w:bCs/>
                <w:sz w:val="20"/>
                <w:szCs w:val="20"/>
              </w:rPr>
            </w:pPr>
            <w:r>
              <w:rPr>
                <w:bCs/>
                <w:sz w:val="20"/>
                <w:szCs w:val="20"/>
              </w:rPr>
              <w:t>0,5</w:t>
            </w:r>
          </w:p>
        </w:tc>
        <w:tc>
          <w:tcPr>
            <w:tcW w:w="806" w:type="dxa"/>
            <w:tcBorders>
              <w:right w:val="single" w:sz="4" w:space="0" w:color="auto"/>
            </w:tcBorders>
            <w:shd w:val="clear" w:color="auto" w:fill="F2F2F2"/>
          </w:tcPr>
          <w:p w14:paraId="03651DB8"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5931BD30" w14:textId="77777777" w:rsidR="00F048EC" w:rsidRPr="00793575" w:rsidRDefault="00F048EC" w:rsidP="003502CB">
            <w:pPr>
              <w:jc w:val="center"/>
              <w:rPr>
                <w:bCs/>
                <w:sz w:val="20"/>
                <w:szCs w:val="20"/>
              </w:rPr>
            </w:pPr>
            <w:r>
              <w:rPr>
                <w:bCs/>
                <w:sz w:val="20"/>
                <w:szCs w:val="20"/>
              </w:rPr>
              <w:t>0,5</w:t>
            </w:r>
          </w:p>
        </w:tc>
        <w:tc>
          <w:tcPr>
            <w:tcW w:w="806" w:type="dxa"/>
            <w:tcBorders>
              <w:right w:val="single" w:sz="4" w:space="0" w:color="auto"/>
            </w:tcBorders>
            <w:shd w:val="clear" w:color="auto" w:fill="F2F2F2"/>
          </w:tcPr>
          <w:p w14:paraId="6433ADC2"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2D9DC4B8" w14:textId="77777777" w:rsidR="00F048EC" w:rsidRPr="00793575" w:rsidRDefault="00F048EC" w:rsidP="003502CB">
            <w:pPr>
              <w:jc w:val="center"/>
              <w:rPr>
                <w:bCs/>
                <w:sz w:val="20"/>
                <w:szCs w:val="20"/>
              </w:rPr>
            </w:pPr>
            <w:r w:rsidRPr="00793575">
              <w:rPr>
                <w:bCs/>
                <w:sz w:val="20"/>
                <w:szCs w:val="20"/>
              </w:rPr>
              <w:t>0,5</w:t>
            </w:r>
          </w:p>
        </w:tc>
        <w:tc>
          <w:tcPr>
            <w:tcW w:w="408" w:type="dxa"/>
            <w:tcBorders>
              <w:left w:val="single" w:sz="4" w:space="0" w:color="auto"/>
            </w:tcBorders>
          </w:tcPr>
          <w:p w14:paraId="18908723" w14:textId="77777777" w:rsidR="00F048EC" w:rsidRPr="00793575" w:rsidRDefault="00F048EC" w:rsidP="003502CB">
            <w:pPr>
              <w:jc w:val="center"/>
              <w:rPr>
                <w:bCs/>
                <w:sz w:val="20"/>
                <w:szCs w:val="20"/>
              </w:rPr>
            </w:pPr>
          </w:p>
        </w:tc>
        <w:tc>
          <w:tcPr>
            <w:tcW w:w="399" w:type="dxa"/>
            <w:tcBorders>
              <w:right w:val="single" w:sz="4" w:space="0" w:color="auto"/>
            </w:tcBorders>
          </w:tcPr>
          <w:p w14:paraId="7B9CF758" w14:textId="77777777" w:rsidR="00F048EC" w:rsidRPr="00793575" w:rsidRDefault="00F048EC" w:rsidP="003502CB">
            <w:pPr>
              <w:jc w:val="center"/>
              <w:rPr>
                <w:bCs/>
                <w:sz w:val="20"/>
                <w:szCs w:val="20"/>
              </w:rPr>
            </w:pPr>
          </w:p>
        </w:tc>
        <w:tc>
          <w:tcPr>
            <w:tcW w:w="394" w:type="dxa"/>
            <w:tcBorders>
              <w:left w:val="single" w:sz="4" w:space="0" w:color="auto"/>
            </w:tcBorders>
          </w:tcPr>
          <w:p w14:paraId="4FC9DC8F" w14:textId="77777777" w:rsidR="00F048EC" w:rsidRPr="00793575" w:rsidRDefault="00F048EC" w:rsidP="003502CB">
            <w:pPr>
              <w:jc w:val="center"/>
              <w:rPr>
                <w:bCs/>
                <w:sz w:val="20"/>
                <w:szCs w:val="20"/>
              </w:rPr>
            </w:pPr>
          </w:p>
        </w:tc>
        <w:tc>
          <w:tcPr>
            <w:tcW w:w="399" w:type="dxa"/>
            <w:tcBorders>
              <w:right w:val="single" w:sz="4" w:space="0" w:color="auto"/>
            </w:tcBorders>
          </w:tcPr>
          <w:p w14:paraId="0E1F41E1" w14:textId="77777777" w:rsidR="00F048EC" w:rsidRPr="00793575" w:rsidRDefault="00F048EC" w:rsidP="003502CB">
            <w:pPr>
              <w:jc w:val="center"/>
              <w:rPr>
                <w:bCs/>
                <w:sz w:val="20"/>
                <w:szCs w:val="20"/>
              </w:rPr>
            </w:pPr>
            <w:r w:rsidRPr="00793575">
              <w:rPr>
                <w:bCs/>
                <w:sz w:val="20"/>
                <w:szCs w:val="20"/>
              </w:rPr>
              <w:t>0,5</w:t>
            </w:r>
          </w:p>
        </w:tc>
        <w:tc>
          <w:tcPr>
            <w:tcW w:w="301" w:type="dxa"/>
            <w:tcBorders>
              <w:left w:val="single" w:sz="4" w:space="0" w:color="auto"/>
            </w:tcBorders>
          </w:tcPr>
          <w:p w14:paraId="602F05BD"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06FC1BED" w14:textId="77777777" w:rsidR="00F048EC" w:rsidRPr="00793575" w:rsidRDefault="00F048EC" w:rsidP="003502CB">
            <w:pPr>
              <w:jc w:val="center"/>
              <w:rPr>
                <w:bCs/>
                <w:sz w:val="20"/>
                <w:szCs w:val="20"/>
              </w:rPr>
            </w:pPr>
          </w:p>
        </w:tc>
        <w:tc>
          <w:tcPr>
            <w:tcW w:w="324" w:type="dxa"/>
            <w:tcBorders>
              <w:left w:val="single" w:sz="4" w:space="0" w:color="auto"/>
            </w:tcBorders>
          </w:tcPr>
          <w:p w14:paraId="10C7F4AB" w14:textId="77777777" w:rsidR="00F048EC" w:rsidRPr="00793575" w:rsidRDefault="00F048EC" w:rsidP="003502CB">
            <w:pPr>
              <w:jc w:val="center"/>
              <w:rPr>
                <w:bCs/>
                <w:sz w:val="20"/>
                <w:szCs w:val="20"/>
              </w:rPr>
            </w:pPr>
          </w:p>
        </w:tc>
        <w:tc>
          <w:tcPr>
            <w:tcW w:w="399" w:type="dxa"/>
            <w:tcBorders>
              <w:right w:val="single" w:sz="4" w:space="0" w:color="auto"/>
            </w:tcBorders>
          </w:tcPr>
          <w:p w14:paraId="620205FB" w14:textId="77777777" w:rsidR="00F048EC" w:rsidRPr="00793575" w:rsidRDefault="00F048EC" w:rsidP="003502CB">
            <w:pPr>
              <w:jc w:val="center"/>
              <w:rPr>
                <w:bCs/>
                <w:sz w:val="20"/>
                <w:szCs w:val="20"/>
              </w:rPr>
            </w:pPr>
            <w:r w:rsidRPr="00793575">
              <w:rPr>
                <w:bCs/>
                <w:sz w:val="20"/>
                <w:szCs w:val="20"/>
              </w:rPr>
              <w:t>0,5</w:t>
            </w:r>
          </w:p>
        </w:tc>
        <w:tc>
          <w:tcPr>
            <w:tcW w:w="399" w:type="dxa"/>
            <w:tcBorders>
              <w:left w:val="single" w:sz="4" w:space="0" w:color="auto"/>
            </w:tcBorders>
          </w:tcPr>
          <w:p w14:paraId="02AC616D" w14:textId="77777777" w:rsidR="00F048EC" w:rsidRPr="00793575" w:rsidRDefault="00F048EC" w:rsidP="003502CB">
            <w:pPr>
              <w:jc w:val="center"/>
              <w:rPr>
                <w:bCs/>
                <w:sz w:val="20"/>
                <w:szCs w:val="20"/>
              </w:rPr>
            </w:pPr>
          </w:p>
        </w:tc>
        <w:tc>
          <w:tcPr>
            <w:tcW w:w="404" w:type="dxa"/>
            <w:tcBorders>
              <w:right w:val="single" w:sz="4" w:space="0" w:color="auto"/>
            </w:tcBorders>
          </w:tcPr>
          <w:p w14:paraId="2A225403" w14:textId="77777777" w:rsidR="00F048EC" w:rsidRPr="00793575" w:rsidRDefault="00F048EC" w:rsidP="003502CB">
            <w:pPr>
              <w:jc w:val="center"/>
              <w:rPr>
                <w:b/>
                <w:bCs/>
                <w:sz w:val="20"/>
                <w:szCs w:val="20"/>
              </w:rPr>
            </w:pPr>
            <w:r>
              <w:rPr>
                <w:b/>
                <w:bCs/>
                <w:sz w:val="20"/>
                <w:szCs w:val="20"/>
              </w:rPr>
              <w:t>2,5</w:t>
            </w:r>
          </w:p>
        </w:tc>
        <w:tc>
          <w:tcPr>
            <w:tcW w:w="395" w:type="dxa"/>
            <w:tcBorders>
              <w:left w:val="single" w:sz="4" w:space="0" w:color="auto"/>
            </w:tcBorders>
          </w:tcPr>
          <w:p w14:paraId="01FDC087" w14:textId="77777777" w:rsidR="00F048EC" w:rsidRPr="00793575" w:rsidRDefault="00F048EC" w:rsidP="003502CB">
            <w:pPr>
              <w:jc w:val="center"/>
              <w:rPr>
                <w:b/>
                <w:bCs/>
                <w:sz w:val="20"/>
                <w:szCs w:val="20"/>
              </w:rPr>
            </w:pPr>
          </w:p>
        </w:tc>
      </w:tr>
      <w:tr w:rsidR="00F048EC" w:rsidRPr="000248BF" w14:paraId="4DE6282C" w14:textId="77777777" w:rsidTr="003502CB">
        <w:trPr>
          <w:gridAfter w:val="1"/>
          <w:wAfter w:w="36" w:type="dxa"/>
          <w:trHeight w:val="579"/>
        </w:trPr>
        <w:tc>
          <w:tcPr>
            <w:tcW w:w="1093" w:type="dxa"/>
            <w:vMerge w:val="restart"/>
          </w:tcPr>
          <w:p w14:paraId="7E252FFB" w14:textId="77777777" w:rsidR="00F048EC" w:rsidRPr="00793575" w:rsidRDefault="00F048EC" w:rsidP="003502CB">
            <w:pPr>
              <w:jc w:val="both"/>
              <w:rPr>
                <w:b/>
                <w:bCs/>
                <w:i/>
                <w:sz w:val="20"/>
                <w:szCs w:val="20"/>
              </w:rPr>
            </w:pPr>
            <w:r w:rsidRPr="00793575">
              <w:rPr>
                <w:b/>
                <w:bCs/>
                <w:i/>
                <w:sz w:val="20"/>
                <w:szCs w:val="20"/>
              </w:rPr>
              <w:t>Иностранные  языки</w:t>
            </w:r>
          </w:p>
        </w:tc>
        <w:tc>
          <w:tcPr>
            <w:tcW w:w="1401" w:type="dxa"/>
            <w:tcBorders>
              <w:right w:val="single" w:sz="4" w:space="0" w:color="auto"/>
            </w:tcBorders>
          </w:tcPr>
          <w:p w14:paraId="73AEB747" w14:textId="77777777" w:rsidR="00F048EC" w:rsidRPr="00793575" w:rsidRDefault="00F048EC" w:rsidP="003502CB">
            <w:pPr>
              <w:jc w:val="both"/>
              <w:rPr>
                <w:bCs/>
                <w:sz w:val="20"/>
                <w:szCs w:val="20"/>
              </w:rPr>
            </w:pPr>
            <w:r w:rsidRPr="00793575">
              <w:rPr>
                <w:bCs/>
                <w:sz w:val="20"/>
                <w:szCs w:val="20"/>
              </w:rPr>
              <w:t>Иностранный язык (английский)</w:t>
            </w:r>
          </w:p>
        </w:tc>
        <w:tc>
          <w:tcPr>
            <w:tcW w:w="399" w:type="dxa"/>
            <w:tcBorders>
              <w:right w:val="single" w:sz="4" w:space="0" w:color="auto"/>
            </w:tcBorders>
            <w:shd w:val="clear" w:color="auto" w:fill="F2F2F2"/>
          </w:tcPr>
          <w:p w14:paraId="10BA0BD1" w14:textId="77777777" w:rsidR="00F048EC" w:rsidRPr="00A149B4" w:rsidRDefault="00F048EC" w:rsidP="003502CB">
            <w:pPr>
              <w:jc w:val="center"/>
              <w:rPr>
                <w:bCs/>
                <w:sz w:val="20"/>
                <w:szCs w:val="20"/>
              </w:rPr>
            </w:pPr>
            <w:r>
              <w:rPr>
                <w:bCs/>
                <w:sz w:val="20"/>
                <w:szCs w:val="20"/>
              </w:rPr>
              <w:t>3</w:t>
            </w:r>
          </w:p>
        </w:tc>
        <w:tc>
          <w:tcPr>
            <w:tcW w:w="806" w:type="dxa"/>
            <w:tcBorders>
              <w:right w:val="single" w:sz="4" w:space="0" w:color="auto"/>
            </w:tcBorders>
            <w:shd w:val="clear" w:color="auto" w:fill="F2F2F2"/>
          </w:tcPr>
          <w:p w14:paraId="4C640F7E"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35B321F3" w14:textId="77777777" w:rsidR="00F048EC" w:rsidRPr="005D774D" w:rsidRDefault="00F048EC" w:rsidP="003502CB">
            <w:pPr>
              <w:jc w:val="center"/>
              <w:rPr>
                <w:bCs/>
                <w:sz w:val="20"/>
                <w:szCs w:val="20"/>
              </w:rPr>
            </w:pPr>
            <w:r>
              <w:rPr>
                <w:bCs/>
                <w:sz w:val="20"/>
                <w:szCs w:val="20"/>
              </w:rPr>
              <w:t>3</w:t>
            </w:r>
          </w:p>
        </w:tc>
        <w:tc>
          <w:tcPr>
            <w:tcW w:w="806" w:type="dxa"/>
            <w:tcBorders>
              <w:right w:val="single" w:sz="4" w:space="0" w:color="auto"/>
            </w:tcBorders>
            <w:shd w:val="clear" w:color="auto" w:fill="F2F2F2"/>
          </w:tcPr>
          <w:p w14:paraId="342A4490"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5495279F" w14:textId="77777777" w:rsidR="00F048EC" w:rsidRPr="00793575" w:rsidRDefault="00F048EC" w:rsidP="003502CB">
            <w:pPr>
              <w:jc w:val="center"/>
              <w:rPr>
                <w:bCs/>
                <w:sz w:val="20"/>
                <w:szCs w:val="20"/>
                <w:lang w:val="en-US"/>
              </w:rPr>
            </w:pPr>
            <w:r w:rsidRPr="00793575">
              <w:rPr>
                <w:bCs/>
                <w:sz w:val="20"/>
                <w:szCs w:val="20"/>
                <w:lang w:val="en-US"/>
              </w:rPr>
              <w:t>3</w:t>
            </w:r>
          </w:p>
        </w:tc>
        <w:tc>
          <w:tcPr>
            <w:tcW w:w="408" w:type="dxa"/>
            <w:tcBorders>
              <w:left w:val="single" w:sz="4" w:space="0" w:color="auto"/>
            </w:tcBorders>
          </w:tcPr>
          <w:p w14:paraId="791DDA65" w14:textId="77777777" w:rsidR="00F048EC" w:rsidRPr="00793575" w:rsidRDefault="00F048EC" w:rsidP="003502CB">
            <w:pPr>
              <w:jc w:val="center"/>
              <w:rPr>
                <w:bCs/>
                <w:sz w:val="20"/>
                <w:szCs w:val="20"/>
              </w:rPr>
            </w:pPr>
          </w:p>
        </w:tc>
        <w:tc>
          <w:tcPr>
            <w:tcW w:w="399" w:type="dxa"/>
            <w:tcBorders>
              <w:right w:val="single" w:sz="4" w:space="0" w:color="auto"/>
            </w:tcBorders>
          </w:tcPr>
          <w:p w14:paraId="09505A84"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6AAD3D50" w14:textId="77777777" w:rsidR="00F048EC" w:rsidRPr="00793575" w:rsidRDefault="00F048EC" w:rsidP="003502CB">
            <w:pPr>
              <w:jc w:val="center"/>
              <w:rPr>
                <w:bCs/>
                <w:sz w:val="20"/>
                <w:szCs w:val="20"/>
              </w:rPr>
            </w:pPr>
          </w:p>
        </w:tc>
        <w:tc>
          <w:tcPr>
            <w:tcW w:w="399" w:type="dxa"/>
            <w:tcBorders>
              <w:right w:val="single" w:sz="4" w:space="0" w:color="auto"/>
            </w:tcBorders>
          </w:tcPr>
          <w:p w14:paraId="13160B38" w14:textId="77777777" w:rsidR="00F048EC" w:rsidRPr="00793575" w:rsidRDefault="00F048EC" w:rsidP="003502CB">
            <w:pPr>
              <w:jc w:val="center"/>
              <w:rPr>
                <w:bCs/>
                <w:sz w:val="20"/>
                <w:szCs w:val="20"/>
              </w:rPr>
            </w:pPr>
            <w:r w:rsidRPr="00793575">
              <w:rPr>
                <w:bCs/>
                <w:sz w:val="20"/>
                <w:szCs w:val="20"/>
              </w:rPr>
              <w:t>3</w:t>
            </w:r>
          </w:p>
        </w:tc>
        <w:tc>
          <w:tcPr>
            <w:tcW w:w="301" w:type="dxa"/>
            <w:tcBorders>
              <w:left w:val="single" w:sz="4" w:space="0" w:color="auto"/>
            </w:tcBorders>
          </w:tcPr>
          <w:p w14:paraId="4FB91F10"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0BE979BD" w14:textId="77777777" w:rsidR="00F048EC" w:rsidRPr="00793575" w:rsidRDefault="00F048EC" w:rsidP="003502CB">
            <w:pPr>
              <w:jc w:val="center"/>
              <w:rPr>
                <w:bCs/>
                <w:sz w:val="20"/>
                <w:szCs w:val="20"/>
              </w:rPr>
            </w:pPr>
          </w:p>
        </w:tc>
        <w:tc>
          <w:tcPr>
            <w:tcW w:w="324" w:type="dxa"/>
            <w:tcBorders>
              <w:left w:val="single" w:sz="4" w:space="0" w:color="auto"/>
            </w:tcBorders>
          </w:tcPr>
          <w:p w14:paraId="16F001BB" w14:textId="77777777" w:rsidR="00F048EC" w:rsidRPr="00793575" w:rsidRDefault="00F048EC" w:rsidP="003502CB">
            <w:pPr>
              <w:jc w:val="center"/>
              <w:rPr>
                <w:bCs/>
                <w:sz w:val="20"/>
                <w:szCs w:val="20"/>
              </w:rPr>
            </w:pPr>
          </w:p>
        </w:tc>
        <w:tc>
          <w:tcPr>
            <w:tcW w:w="399" w:type="dxa"/>
            <w:tcBorders>
              <w:right w:val="single" w:sz="4" w:space="0" w:color="auto"/>
            </w:tcBorders>
          </w:tcPr>
          <w:p w14:paraId="107F3402" w14:textId="77777777" w:rsidR="00F048EC" w:rsidRPr="00793575" w:rsidRDefault="00F048EC" w:rsidP="003502CB">
            <w:pPr>
              <w:jc w:val="center"/>
              <w:rPr>
                <w:bCs/>
                <w:sz w:val="20"/>
                <w:szCs w:val="20"/>
              </w:rPr>
            </w:pPr>
          </w:p>
        </w:tc>
        <w:tc>
          <w:tcPr>
            <w:tcW w:w="399" w:type="dxa"/>
            <w:tcBorders>
              <w:left w:val="single" w:sz="4" w:space="0" w:color="auto"/>
            </w:tcBorders>
          </w:tcPr>
          <w:p w14:paraId="7AFAF8BB" w14:textId="77777777" w:rsidR="00F048EC" w:rsidRPr="00793575" w:rsidRDefault="00F048EC" w:rsidP="003502CB">
            <w:pPr>
              <w:jc w:val="center"/>
              <w:rPr>
                <w:bCs/>
                <w:sz w:val="20"/>
                <w:szCs w:val="20"/>
              </w:rPr>
            </w:pPr>
          </w:p>
        </w:tc>
        <w:tc>
          <w:tcPr>
            <w:tcW w:w="404" w:type="dxa"/>
            <w:tcBorders>
              <w:right w:val="single" w:sz="4" w:space="0" w:color="auto"/>
            </w:tcBorders>
          </w:tcPr>
          <w:p w14:paraId="09250D21" w14:textId="77777777" w:rsidR="00F048EC" w:rsidRPr="00793575" w:rsidRDefault="00F048EC" w:rsidP="003502CB">
            <w:pPr>
              <w:jc w:val="center"/>
              <w:rPr>
                <w:b/>
                <w:bCs/>
                <w:sz w:val="20"/>
                <w:szCs w:val="20"/>
              </w:rPr>
            </w:pPr>
            <w:r>
              <w:rPr>
                <w:b/>
                <w:bCs/>
                <w:sz w:val="20"/>
                <w:szCs w:val="20"/>
              </w:rPr>
              <w:t>12</w:t>
            </w:r>
          </w:p>
        </w:tc>
        <w:tc>
          <w:tcPr>
            <w:tcW w:w="395" w:type="dxa"/>
            <w:tcBorders>
              <w:left w:val="single" w:sz="4" w:space="0" w:color="auto"/>
            </w:tcBorders>
          </w:tcPr>
          <w:p w14:paraId="6D7573BE" w14:textId="77777777" w:rsidR="00F048EC" w:rsidRPr="00793575" w:rsidRDefault="00F048EC" w:rsidP="003502CB">
            <w:pPr>
              <w:jc w:val="center"/>
              <w:rPr>
                <w:b/>
                <w:bCs/>
                <w:sz w:val="20"/>
                <w:szCs w:val="20"/>
              </w:rPr>
            </w:pPr>
          </w:p>
        </w:tc>
      </w:tr>
      <w:tr w:rsidR="00F048EC" w:rsidRPr="000248BF" w14:paraId="7CFC6C11" w14:textId="77777777" w:rsidTr="003502CB">
        <w:trPr>
          <w:gridAfter w:val="1"/>
          <w:wAfter w:w="36" w:type="dxa"/>
          <w:trHeight w:val="579"/>
        </w:trPr>
        <w:tc>
          <w:tcPr>
            <w:tcW w:w="1093" w:type="dxa"/>
            <w:vMerge/>
          </w:tcPr>
          <w:p w14:paraId="11A00C69" w14:textId="77777777" w:rsidR="00F048EC" w:rsidRPr="00793575" w:rsidRDefault="00F048EC" w:rsidP="003502CB">
            <w:pPr>
              <w:jc w:val="both"/>
              <w:rPr>
                <w:b/>
                <w:bCs/>
                <w:i/>
                <w:sz w:val="20"/>
                <w:szCs w:val="20"/>
              </w:rPr>
            </w:pPr>
          </w:p>
        </w:tc>
        <w:tc>
          <w:tcPr>
            <w:tcW w:w="1401" w:type="dxa"/>
            <w:tcBorders>
              <w:right w:val="single" w:sz="4" w:space="0" w:color="auto"/>
            </w:tcBorders>
          </w:tcPr>
          <w:p w14:paraId="4408C540" w14:textId="77777777" w:rsidR="00F048EC" w:rsidRPr="00793575" w:rsidRDefault="00F048EC" w:rsidP="003502CB">
            <w:pPr>
              <w:jc w:val="both"/>
              <w:rPr>
                <w:bCs/>
                <w:sz w:val="20"/>
                <w:szCs w:val="20"/>
              </w:rPr>
            </w:pPr>
            <w:r>
              <w:rPr>
                <w:bCs/>
                <w:sz w:val="20"/>
                <w:szCs w:val="20"/>
              </w:rPr>
              <w:t>Иностранный язык (немецкий)</w:t>
            </w:r>
          </w:p>
        </w:tc>
        <w:tc>
          <w:tcPr>
            <w:tcW w:w="399" w:type="dxa"/>
            <w:tcBorders>
              <w:right w:val="single" w:sz="4" w:space="0" w:color="auto"/>
            </w:tcBorders>
            <w:shd w:val="clear" w:color="auto" w:fill="F2F2F2"/>
          </w:tcPr>
          <w:p w14:paraId="1F840F6E" w14:textId="77777777" w:rsidR="00F048EC" w:rsidRPr="00A149B4" w:rsidRDefault="00F048EC" w:rsidP="003502CB">
            <w:pPr>
              <w:jc w:val="center"/>
              <w:rPr>
                <w:bCs/>
                <w:sz w:val="20"/>
                <w:szCs w:val="20"/>
              </w:rPr>
            </w:pPr>
          </w:p>
        </w:tc>
        <w:tc>
          <w:tcPr>
            <w:tcW w:w="806" w:type="dxa"/>
            <w:tcBorders>
              <w:right w:val="single" w:sz="4" w:space="0" w:color="auto"/>
            </w:tcBorders>
            <w:shd w:val="clear" w:color="auto" w:fill="F2F2F2"/>
          </w:tcPr>
          <w:p w14:paraId="2850A702"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3923CC79"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2D680225"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0A270429" w14:textId="77777777" w:rsidR="00F048EC" w:rsidRPr="00793575" w:rsidRDefault="00F048EC" w:rsidP="003502CB">
            <w:pPr>
              <w:jc w:val="center"/>
              <w:rPr>
                <w:bCs/>
                <w:sz w:val="20"/>
                <w:szCs w:val="20"/>
                <w:lang w:val="en-US"/>
              </w:rPr>
            </w:pPr>
          </w:p>
        </w:tc>
        <w:tc>
          <w:tcPr>
            <w:tcW w:w="408" w:type="dxa"/>
            <w:tcBorders>
              <w:left w:val="single" w:sz="4" w:space="0" w:color="auto"/>
            </w:tcBorders>
          </w:tcPr>
          <w:p w14:paraId="15D74DA6" w14:textId="77777777" w:rsidR="00F048EC" w:rsidRPr="00793575" w:rsidRDefault="00F048EC" w:rsidP="003502CB">
            <w:pPr>
              <w:jc w:val="center"/>
              <w:rPr>
                <w:bCs/>
                <w:sz w:val="20"/>
                <w:szCs w:val="20"/>
              </w:rPr>
            </w:pPr>
          </w:p>
        </w:tc>
        <w:tc>
          <w:tcPr>
            <w:tcW w:w="399" w:type="dxa"/>
            <w:tcBorders>
              <w:right w:val="single" w:sz="4" w:space="0" w:color="auto"/>
            </w:tcBorders>
          </w:tcPr>
          <w:p w14:paraId="7FCA87FB"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17CFAE9C" w14:textId="77777777" w:rsidR="00F048EC" w:rsidRPr="00793575" w:rsidRDefault="00F048EC" w:rsidP="003502CB">
            <w:pPr>
              <w:jc w:val="center"/>
              <w:rPr>
                <w:bCs/>
                <w:sz w:val="20"/>
                <w:szCs w:val="20"/>
              </w:rPr>
            </w:pPr>
          </w:p>
        </w:tc>
        <w:tc>
          <w:tcPr>
            <w:tcW w:w="399" w:type="dxa"/>
            <w:tcBorders>
              <w:right w:val="single" w:sz="4" w:space="0" w:color="auto"/>
            </w:tcBorders>
          </w:tcPr>
          <w:p w14:paraId="156A450E" w14:textId="77777777" w:rsidR="00F048EC" w:rsidRPr="00793575" w:rsidRDefault="00F048EC" w:rsidP="003502CB">
            <w:pPr>
              <w:jc w:val="center"/>
              <w:rPr>
                <w:bCs/>
                <w:sz w:val="20"/>
                <w:szCs w:val="20"/>
              </w:rPr>
            </w:pPr>
          </w:p>
        </w:tc>
        <w:tc>
          <w:tcPr>
            <w:tcW w:w="301" w:type="dxa"/>
            <w:tcBorders>
              <w:left w:val="single" w:sz="4" w:space="0" w:color="auto"/>
            </w:tcBorders>
          </w:tcPr>
          <w:p w14:paraId="28E7EE46"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64ACB225" w14:textId="77777777" w:rsidR="00F048EC" w:rsidRPr="00793575" w:rsidRDefault="00F048EC" w:rsidP="003502CB">
            <w:pPr>
              <w:jc w:val="center"/>
              <w:rPr>
                <w:bCs/>
                <w:sz w:val="20"/>
                <w:szCs w:val="20"/>
              </w:rPr>
            </w:pPr>
          </w:p>
        </w:tc>
        <w:tc>
          <w:tcPr>
            <w:tcW w:w="324" w:type="dxa"/>
            <w:tcBorders>
              <w:left w:val="single" w:sz="4" w:space="0" w:color="auto"/>
            </w:tcBorders>
          </w:tcPr>
          <w:p w14:paraId="503B108E" w14:textId="77777777" w:rsidR="00F048EC" w:rsidRPr="00793575" w:rsidRDefault="00F048EC" w:rsidP="003502CB">
            <w:pPr>
              <w:jc w:val="center"/>
              <w:rPr>
                <w:bCs/>
                <w:sz w:val="20"/>
                <w:szCs w:val="20"/>
              </w:rPr>
            </w:pPr>
          </w:p>
        </w:tc>
        <w:tc>
          <w:tcPr>
            <w:tcW w:w="399" w:type="dxa"/>
            <w:tcBorders>
              <w:right w:val="single" w:sz="4" w:space="0" w:color="auto"/>
            </w:tcBorders>
          </w:tcPr>
          <w:p w14:paraId="04F6ECA2" w14:textId="77777777" w:rsidR="00F048EC" w:rsidRPr="00793575" w:rsidRDefault="00F048EC" w:rsidP="003502CB">
            <w:pPr>
              <w:jc w:val="center"/>
              <w:rPr>
                <w:bCs/>
                <w:sz w:val="20"/>
                <w:szCs w:val="20"/>
              </w:rPr>
            </w:pPr>
            <w:r>
              <w:rPr>
                <w:bCs/>
                <w:sz w:val="20"/>
                <w:szCs w:val="20"/>
              </w:rPr>
              <w:t>3</w:t>
            </w:r>
          </w:p>
        </w:tc>
        <w:tc>
          <w:tcPr>
            <w:tcW w:w="399" w:type="dxa"/>
            <w:tcBorders>
              <w:left w:val="single" w:sz="4" w:space="0" w:color="auto"/>
            </w:tcBorders>
          </w:tcPr>
          <w:p w14:paraId="0FE0BC8D" w14:textId="77777777" w:rsidR="00F048EC" w:rsidRPr="00793575" w:rsidRDefault="00F048EC" w:rsidP="003502CB">
            <w:pPr>
              <w:jc w:val="center"/>
              <w:rPr>
                <w:bCs/>
                <w:sz w:val="20"/>
                <w:szCs w:val="20"/>
              </w:rPr>
            </w:pPr>
          </w:p>
        </w:tc>
        <w:tc>
          <w:tcPr>
            <w:tcW w:w="404" w:type="dxa"/>
            <w:tcBorders>
              <w:right w:val="single" w:sz="4" w:space="0" w:color="auto"/>
            </w:tcBorders>
          </w:tcPr>
          <w:p w14:paraId="3BAE1B74" w14:textId="77777777" w:rsidR="00F048EC" w:rsidRDefault="00F048EC" w:rsidP="003502CB">
            <w:pPr>
              <w:jc w:val="center"/>
              <w:rPr>
                <w:b/>
                <w:bCs/>
                <w:sz w:val="20"/>
                <w:szCs w:val="20"/>
              </w:rPr>
            </w:pPr>
            <w:r>
              <w:rPr>
                <w:b/>
                <w:bCs/>
                <w:sz w:val="20"/>
                <w:szCs w:val="20"/>
              </w:rPr>
              <w:t>3</w:t>
            </w:r>
          </w:p>
        </w:tc>
        <w:tc>
          <w:tcPr>
            <w:tcW w:w="395" w:type="dxa"/>
            <w:tcBorders>
              <w:left w:val="single" w:sz="4" w:space="0" w:color="auto"/>
            </w:tcBorders>
          </w:tcPr>
          <w:p w14:paraId="21600DC1" w14:textId="77777777" w:rsidR="00F048EC" w:rsidRPr="00793575" w:rsidRDefault="00F048EC" w:rsidP="003502CB">
            <w:pPr>
              <w:jc w:val="center"/>
              <w:rPr>
                <w:b/>
                <w:bCs/>
                <w:sz w:val="20"/>
                <w:szCs w:val="20"/>
              </w:rPr>
            </w:pPr>
          </w:p>
        </w:tc>
      </w:tr>
      <w:tr w:rsidR="00F048EC" w:rsidRPr="000248BF" w14:paraId="6EAB5A3E" w14:textId="77777777" w:rsidTr="003502CB">
        <w:trPr>
          <w:gridAfter w:val="1"/>
          <w:wAfter w:w="36" w:type="dxa"/>
          <w:trHeight w:val="579"/>
        </w:trPr>
        <w:tc>
          <w:tcPr>
            <w:tcW w:w="1093" w:type="dxa"/>
            <w:vMerge/>
          </w:tcPr>
          <w:p w14:paraId="7ACAC8E6" w14:textId="77777777" w:rsidR="00F048EC" w:rsidRPr="00793575" w:rsidRDefault="00F048EC" w:rsidP="003502CB">
            <w:pPr>
              <w:jc w:val="both"/>
              <w:rPr>
                <w:b/>
                <w:bCs/>
                <w:i/>
                <w:sz w:val="20"/>
                <w:szCs w:val="20"/>
              </w:rPr>
            </w:pPr>
          </w:p>
        </w:tc>
        <w:tc>
          <w:tcPr>
            <w:tcW w:w="1401" w:type="dxa"/>
            <w:tcBorders>
              <w:right w:val="single" w:sz="4" w:space="0" w:color="auto"/>
            </w:tcBorders>
          </w:tcPr>
          <w:p w14:paraId="508A2227" w14:textId="77777777" w:rsidR="00F048EC" w:rsidRPr="00793575" w:rsidRDefault="00F048EC" w:rsidP="003502CB">
            <w:pPr>
              <w:jc w:val="both"/>
              <w:rPr>
                <w:bCs/>
                <w:sz w:val="20"/>
                <w:szCs w:val="20"/>
              </w:rPr>
            </w:pPr>
            <w:r w:rsidRPr="00793575">
              <w:rPr>
                <w:bCs/>
                <w:sz w:val="20"/>
                <w:szCs w:val="20"/>
              </w:rPr>
              <w:t>Второй иностранный язык (немецкий)</w:t>
            </w:r>
          </w:p>
        </w:tc>
        <w:tc>
          <w:tcPr>
            <w:tcW w:w="399" w:type="dxa"/>
            <w:tcBorders>
              <w:right w:val="single" w:sz="4" w:space="0" w:color="auto"/>
            </w:tcBorders>
            <w:shd w:val="clear" w:color="auto" w:fill="F2F2F2"/>
          </w:tcPr>
          <w:p w14:paraId="5E4D2315" w14:textId="77777777" w:rsidR="00F048EC" w:rsidRPr="00793575"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5047D291"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6E65DAC4" w14:textId="77777777" w:rsidR="00F048EC" w:rsidRPr="00793575"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54868617"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47D307FB" w14:textId="77777777" w:rsidR="00F048EC" w:rsidRPr="00793575" w:rsidRDefault="00F048EC" w:rsidP="003502CB">
            <w:pPr>
              <w:jc w:val="center"/>
              <w:rPr>
                <w:bCs/>
                <w:sz w:val="20"/>
                <w:szCs w:val="20"/>
              </w:rPr>
            </w:pPr>
            <w:r w:rsidRPr="00793575">
              <w:rPr>
                <w:bCs/>
                <w:sz w:val="20"/>
                <w:szCs w:val="20"/>
              </w:rPr>
              <w:t>1</w:t>
            </w:r>
          </w:p>
        </w:tc>
        <w:tc>
          <w:tcPr>
            <w:tcW w:w="408" w:type="dxa"/>
            <w:tcBorders>
              <w:left w:val="single" w:sz="4" w:space="0" w:color="auto"/>
            </w:tcBorders>
          </w:tcPr>
          <w:p w14:paraId="05E60A0B" w14:textId="77777777" w:rsidR="00F048EC" w:rsidRPr="00793575" w:rsidRDefault="00F048EC" w:rsidP="003502CB">
            <w:pPr>
              <w:jc w:val="center"/>
              <w:rPr>
                <w:bCs/>
                <w:sz w:val="20"/>
                <w:szCs w:val="20"/>
              </w:rPr>
            </w:pPr>
          </w:p>
        </w:tc>
        <w:tc>
          <w:tcPr>
            <w:tcW w:w="399" w:type="dxa"/>
            <w:tcBorders>
              <w:right w:val="single" w:sz="4" w:space="0" w:color="auto"/>
            </w:tcBorders>
          </w:tcPr>
          <w:p w14:paraId="651C0403" w14:textId="77777777" w:rsidR="00F048EC" w:rsidRPr="00793575" w:rsidRDefault="00F048EC" w:rsidP="003502CB">
            <w:pPr>
              <w:jc w:val="center"/>
              <w:rPr>
                <w:bCs/>
                <w:sz w:val="20"/>
                <w:szCs w:val="20"/>
              </w:rPr>
            </w:pPr>
          </w:p>
        </w:tc>
        <w:tc>
          <w:tcPr>
            <w:tcW w:w="394" w:type="dxa"/>
            <w:tcBorders>
              <w:left w:val="single" w:sz="4" w:space="0" w:color="auto"/>
            </w:tcBorders>
          </w:tcPr>
          <w:p w14:paraId="7ED2D3E2" w14:textId="77777777" w:rsidR="00F048EC" w:rsidRPr="00793575" w:rsidRDefault="00F048EC" w:rsidP="003502CB">
            <w:pPr>
              <w:jc w:val="center"/>
              <w:rPr>
                <w:bCs/>
                <w:sz w:val="20"/>
                <w:szCs w:val="20"/>
              </w:rPr>
            </w:pPr>
          </w:p>
        </w:tc>
        <w:tc>
          <w:tcPr>
            <w:tcW w:w="399" w:type="dxa"/>
            <w:tcBorders>
              <w:right w:val="single" w:sz="4" w:space="0" w:color="auto"/>
            </w:tcBorders>
          </w:tcPr>
          <w:p w14:paraId="79177B69" w14:textId="77777777" w:rsidR="00F048EC" w:rsidRPr="00793575" w:rsidRDefault="00F048EC" w:rsidP="003502CB">
            <w:pPr>
              <w:jc w:val="center"/>
              <w:rPr>
                <w:bCs/>
                <w:sz w:val="20"/>
                <w:szCs w:val="20"/>
              </w:rPr>
            </w:pPr>
            <w:r w:rsidRPr="00793575">
              <w:rPr>
                <w:bCs/>
                <w:sz w:val="20"/>
                <w:szCs w:val="20"/>
              </w:rPr>
              <w:t>1</w:t>
            </w:r>
          </w:p>
        </w:tc>
        <w:tc>
          <w:tcPr>
            <w:tcW w:w="301" w:type="dxa"/>
            <w:tcBorders>
              <w:left w:val="single" w:sz="4" w:space="0" w:color="auto"/>
            </w:tcBorders>
          </w:tcPr>
          <w:p w14:paraId="14E66428"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659D137E" w14:textId="77777777" w:rsidR="00F048EC" w:rsidRPr="00793575" w:rsidRDefault="00F048EC" w:rsidP="003502CB">
            <w:pPr>
              <w:jc w:val="center"/>
              <w:rPr>
                <w:bCs/>
                <w:sz w:val="20"/>
                <w:szCs w:val="20"/>
              </w:rPr>
            </w:pPr>
          </w:p>
        </w:tc>
        <w:tc>
          <w:tcPr>
            <w:tcW w:w="324" w:type="dxa"/>
            <w:tcBorders>
              <w:left w:val="single" w:sz="4" w:space="0" w:color="auto"/>
            </w:tcBorders>
          </w:tcPr>
          <w:p w14:paraId="5601B51E" w14:textId="77777777" w:rsidR="00F048EC" w:rsidRPr="00793575" w:rsidRDefault="00F048EC" w:rsidP="003502CB">
            <w:pPr>
              <w:jc w:val="center"/>
              <w:rPr>
                <w:bCs/>
                <w:sz w:val="20"/>
                <w:szCs w:val="20"/>
              </w:rPr>
            </w:pPr>
          </w:p>
        </w:tc>
        <w:tc>
          <w:tcPr>
            <w:tcW w:w="399" w:type="dxa"/>
            <w:tcBorders>
              <w:right w:val="single" w:sz="4" w:space="0" w:color="auto"/>
            </w:tcBorders>
          </w:tcPr>
          <w:p w14:paraId="1A8E32C4" w14:textId="77777777" w:rsidR="00F048EC" w:rsidRPr="00793575" w:rsidRDefault="00F048EC" w:rsidP="003502CB">
            <w:pPr>
              <w:jc w:val="center"/>
              <w:rPr>
                <w:bCs/>
                <w:sz w:val="20"/>
                <w:szCs w:val="20"/>
              </w:rPr>
            </w:pPr>
          </w:p>
        </w:tc>
        <w:tc>
          <w:tcPr>
            <w:tcW w:w="399" w:type="dxa"/>
            <w:tcBorders>
              <w:left w:val="single" w:sz="4" w:space="0" w:color="auto"/>
            </w:tcBorders>
          </w:tcPr>
          <w:p w14:paraId="5C3E4E23" w14:textId="77777777" w:rsidR="00F048EC" w:rsidRPr="00793575" w:rsidRDefault="00F048EC" w:rsidP="003502CB">
            <w:pPr>
              <w:jc w:val="center"/>
              <w:rPr>
                <w:bCs/>
                <w:sz w:val="20"/>
                <w:szCs w:val="20"/>
              </w:rPr>
            </w:pPr>
          </w:p>
        </w:tc>
        <w:tc>
          <w:tcPr>
            <w:tcW w:w="404" w:type="dxa"/>
            <w:tcBorders>
              <w:right w:val="single" w:sz="4" w:space="0" w:color="auto"/>
            </w:tcBorders>
          </w:tcPr>
          <w:p w14:paraId="5D4872C0" w14:textId="77777777" w:rsidR="00F048EC" w:rsidRPr="00793575" w:rsidRDefault="00F048EC" w:rsidP="003502CB">
            <w:pPr>
              <w:jc w:val="center"/>
              <w:rPr>
                <w:b/>
                <w:bCs/>
                <w:sz w:val="20"/>
                <w:szCs w:val="20"/>
              </w:rPr>
            </w:pPr>
            <w:r>
              <w:rPr>
                <w:b/>
                <w:bCs/>
                <w:sz w:val="20"/>
                <w:szCs w:val="20"/>
              </w:rPr>
              <w:t>4</w:t>
            </w:r>
          </w:p>
        </w:tc>
        <w:tc>
          <w:tcPr>
            <w:tcW w:w="395" w:type="dxa"/>
            <w:tcBorders>
              <w:left w:val="single" w:sz="4" w:space="0" w:color="auto"/>
            </w:tcBorders>
          </w:tcPr>
          <w:p w14:paraId="3F670804" w14:textId="77777777" w:rsidR="00F048EC" w:rsidRPr="00793575" w:rsidRDefault="00F048EC" w:rsidP="003502CB">
            <w:pPr>
              <w:jc w:val="center"/>
              <w:rPr>
                <w:b/>
                <w:bCs/>
                <w:sz w:val="20"/>
                <w:szCs w:val="20"/>
              </w:rPr>
            </w:pPr>
          </w:p>
        </w:tc>
      </w:tr>
      <w:tr w:rsidR="00F048EC" w:rsidRPr="000248BF" w14:paraId="1B266FAF" w14:textId="77777777" w:rsidTr="003502CB">
        <w:trPr>
          <w:gridAfter w:val="1"/>
          <w:wAfter w:w="36" w:type="dxa"/>
          <w:trHeight w:val="579"/>
        </w:trPr>
        <w:tc>
          <w:tcPr>
            <w:tcW w:w="1093" w:type="dxa"/>
            <w:vMerge/>
          </w:tcPr>
          <w:p w14:paraId="3EB1DFBB" w14:textId="77777777" w:rsidR="00F048EC" w:rsidRPr="00793575" w:rsidRDefault="00F048EC" w:rsidP="003502CB">
            <w:pPr>
              <w:jc w:val="both"/>
              <w:rPr>
                <w:b/>
                <w:bCs/>
                <w:i/>
                <w:sz w:val="20"/>
                <w:szCs w:val="20"/>
              </w:rPr>
            </w:pPr>
          </w:p>
        </w:tc>
        <w:tc>
          <w:tcPr>
            <w:tcW w:w="1401" w:type="dxa"/>
            <w:tcBorders>
              <w:right w:val="single" w:sz="4" w:space="0" w:color="auto"/>
            </w:tcBorders>
          </w:tcPr>
          <w:p w14:paraId="48E0CF4B" w14:textId="77777777" w:rsidR="00F048EC" w:rsidRPr="00793575" w:rsidRDefault="00F048EC" w:rsidP="003502CB">
            <w:pPr>
              <w:jc w:val="both"/>
              <w:rPr>
                <w:bCs/>
                <w:sz w:val="20"/>
                <w:szCs w:val="20"/>
              </w:rPr>
            </w:pPr>
            <w:r>
              <w:rPr>
                <w:bCs/>
                <w:sz w:val="20"/>
                <w:szCs w:val="20"/>
              </w:rPr>
              <w:t>Второй иностранный язык (английский)</w:t>
            </w:r>
          </w:p>
        </w:tc>
        <w:tc>
          <w:tcPr>
            <w:tcW w:w="399" w:type="dxa"/>
            <w:tcBorders>
              <w:right w:val="single" w:sz="4" w:space="0" w:color="auto"/>
            </w:tcBorders>
            <w:shd w:val="clear" w:color="auto" w:fill="F2F2F2"/>
          </w:tcPr>
          <w:p w14:paraId="737D3939"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26093CC4"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4B6CE4D3"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2B934048"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4B15C486" w14:textId="77777777" w:rsidR="00F048EC" w:rsidRPr="00793575" w:rsidRDefault="00F048EC" w:rsidP="003502CB">
            <w:pPr>
              <w:jc w:val="center"/>
              <w:rPr>
                <w:bCs/>
                <w:sz w:val="20"/>
                <w:szCs w:val="20"/>
              </w:rPr>
            </w:pPr>
          </w:p>
        </w:tc>
        <w:tc>
          <w:tcPr>
            <w:tcW w:w="408" w:type="dxa"/>
            <w:tcBorders>
              <w:left w:val="single" w:sz="4" w:space="0" w:color="auto"/>
            </w:tcBorders>
          </w:tcPr>
          <w:p w14:paraId="1D2135A1" w14:textId="77777777" w:rsidR="00F048EC" w:rsidRPr="00793575" w:rsidRDefault="00F048EC" w:rsidP="003502CB">
            <w:pPr>
              <w:jc w:val="center"/>
              <w:rPr>
                <w:bCs/>
                <w:sz w:val="20"/>
                <w:szCs w:val="20"/>
              </w:rPr>
            </w:pPr>
          </w:p>
        </w:tc>
        <w:tc>
          <w:tcPr>
            <w:tcW w:w="399" w:type="dxa"/>
            <w:tcBorders>
              <w:right w:val="single" w:sz="4" w:space="0" w:color="auto"/>
            </w:tcBorders>
          </w:tcPr>
          <w:p w14:paraId="1E131903" w14:textId="77777777" w:rsidR="00F048EC" w:rsidRPr="00793575" w:rsidRDefault="00F048EC" w:rsidP="003502CB">
            <w:pPr>
              <w:jc w:val="center"/>
              <w:rPr>
                <w:bCs/>
                <w:sz w:val="20"/>
                <w:szCs w:val="20"/>
              </w:rPr>
            </w:pPr>
          </w:p>
        </w:tc>
        <w:tc>
          <w:tcPr>
            <w:tcW w:w="394" w:type="dxa"/>
            <w:tcBorders>
              <w:left w:val="single" w:sz="4" w:space="0" w:color="auto"/>
            </w:tcBorders>
          </w:tcPr>
          <w:p w14:paraId="5DB3526B" w14:textId="77777777" w:rsidR="00F048EC" w:rsidRPr="00793575" w:rsidRDefault="00F048EC" w:rsidP="003502CB">
            <w:pPr>
              <w:jc w:val="center"/>
              <w:rPr>
                <w:bCs/>
                <w:sz w:val="20"/>
                <w:szCs w:val="20"/>
              </w:rPr>
            </w:pPr>
          </w:p>
        </w:tc>
        <w:tc>
          <w:tcPr>
            <w:tcW w:w="399" w:type="dxa"/>
            <w:tcBorders>
              <w:right w:val="single" w:sz="4" w:space="0" w:color="auto"/>
            </w:tcBorders>
          </w:tcPr>
          <w:p w14:paraId="436DB3E7" w14:textId="77777777" w:rsidR="00F048EC" w:rsidRPr="00793575" w:rsidRDefault="00F048EC" w:rsidP="003502CB">
            <w:pPr>
              <w:jc w:val="center"/>
              <w:rPr>
                <w:bCs/>
                <w:sz w:val="20"/>
                <w:szCs w:val="20"/>
              </w:rPr>
            </w:pPr>
          </w:p>
        </w:tc>
        <w:tc>
          <w:tcPr>
            <w:tcW w:w="301" w:type="dxa"/>
            <w:tcBorders>
              <w:left w:val="single" w:sz="4" w:space="0" w:color="auto"/>
            </w:tcBorders>
          </w:tcPr>
          <w:p w14:paraId="629B875F"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03A53B48" w14:textId="77777777" w:rsidR="00F048EC" w:rsidRPr="00793575" w:rsidRDefault="00F048EC" w:rsidP="003502CB">
            <w:pPr>
              <w:jc w:val="center"/>
              <w:rPr>
                <w:bCs/>
                <w:sz w:val="20"/>
                <w:szCs w:val="20"/>
              </w:rPr>
            </w:pPr>
          </w:p>
        </w:tc>
        <w:tc>
          <w:tcPr>
            <w:tcW w:w="324" w:type="dxa"/>
            <w:tcBorders>
              <w:left w:val="single" w:sz="4" w:space="0" w:color="auto"/>
            </w:tcBorders>
          </w:tcPr>
          <w:p w14:paraId="74DFDE9E" w14:textId="77777777" w:rsidR="00F048EC" w:rsidRPr="00793575" w:rsidRDefault="00F048EC" w:rsidP="003502CB">
            <w:pPr>
              <w:jc w:val="center"/>
              <w:rPr>
                <w:bCs/>
                <w:sz w:val="20"/>
                <w:szCs w:val="20"/>
              </w:rPr>
            </w:pPr>
          </w:p>
        </w:tc>
        <w:tc>
          <w:tcPr>
            <w:tcW w:w="399" w:type="dxa"/>
            <w:tcBorders>
              <w:right w:val="single" w:sz="4" w:space="0" w:color="auto"/>
            </w:tcBorders>
          </w:tcPr>
          <w:p w14:paraId="4B6C4CB5" w14:textId="77777777" w:rsidR="00F048EC" w:rsidRPr="00793575" w:rsidRDefault="00F048EC" w:rsidP="003502CB">
            <w:pPr>
              <w:jc w:val="center"/>
              <w:rPr>
                <w:bCs/>
                <w:sz w:val="20"/>
                <w:szCs w:val="20"/>
              </w:rPr>
            </w:pPr>
            <w:r>
              <w:rPr>
                <w:bCs/>
                <w:sz w:val="20"/>
                <w:szCs w:val="20"/>
              </w:rPr>
              <w:t>1</w:t>
            </w:r>
          </w:p>
        </w:tc>
        <w:tc>
          <w:tcPr>
            <w:tcW w:w="399" w:type="dxa"/>
            <w:tcBorders>
              <w:left w:val="single" w:sz="4" w:space="0" w:color="auto"/>
            </w:tcBorders>
          </w:tcPr>
          <w:p w14:paraId="14C79898" w14:textId="77777777" w:rsidR="00F048EC" w:rsidRPr="00793575" w:rsidRDefault="00F048EC" w:rsidP="003502CB">
            <w:pPr>
              <w:jc w:val="center"/>
              <w:rPr>
                <w:bCs/>
                <w:sz w:val="20"/>
                <w:szCs w:val="20"/>
              </w:rPr>
            </w:pPr>
          </w:p>
        </w:tc>
        <w:tc>
          <w:tcPr>
            <w:tcW w:w="404" w:type="dxa"/>
            <w:tcBorders>
              <w:right w:val="single" w:sz="4" w:space="0" w:color="auto"/>
            </w:tcBorders>
          </w:tcPr>
          <w:p w14:paraId="4835B4B8" w14:textId="77777777" w:rsidR="00F048EC" w:rsidRDefault="00F048EC" w:rsidP="003502CB">
            <w:pPr>
              <w:jc w:val="center"/>
              <w:rPr>
                <w:b/>
                <w:bCs/>
                <w:sz w:val="20"/>
                <w:szCs w:val="20"/>
              </w:rPr>
            </w:pPr>
            <w:r>
              <w:rPr>
                <w:b/>
                <w:bCs/>
                <w:sz w:val="20"/>
                <w:szCs w:val="20"/>
              </w:rPr>
              <w:t>1</w:t>
            </w:r>
          </w:p>
        </w:tc>
        <w:tc>
          <w:tcPr>
            <w:tcW w:w="395" w:type="dxa"/>
            <w:tcBorders>
              <w:left w:val="single" w:sz="4" w:space="0" w:color="auto"/>
            </w:tcBorders>
          </w:tcPr>
          <w:p w14:paraId="4F62C4D8" w14:textId="77777777" w:rsidR="00F048EC" w:rsidRPr="00793575" w:rsidRDefault="00F048EC" w:rsidP="003502CB">
            <w:pPr>
              <w:jc w:val="center"/>
              <w:rPr>
                <w:b/>
                <w:bCs/>
                <w:sz w:val="20"/>
                <w:szCs w:val="20"/>
              </w:rPr>
            </w:pPr>
          </w:p>
        </w:tc>
      </w:tr>
      <w:tr w:rsidR="00F048EC" w:rsidRPr="000248BF" w14:paraId="7C074B52" w14:textId="77777777" w:rsidTr="003502CB">
        <w:trPr>
          <w:gridAfter w:val="1"/>
          <w:wAfter w:w="36" w:type="dxa"/>
          <w:trHeight w:val="296"/>
        </w:trPr>
        <w:tc>
          <w:tcPr>
            <w:tcW w:w="1093" w:type="dxa"/>
            <w:vMerge w:val="restart"/>
          </w:tcPr>
          <w:p w14:paraId="2C973E8E" w14:textId="77777777" w:rsidR="00F048EC" w:rsidRPr="00793575" w:rsidRDefault="00F048EC" w:rsidP="003502CB">
            <w:pPr>
              <w:jc w:val="both"/>
              <w:rPr>
                <w:b/>
                <w:bCs/>
                <w:i/>
                <w:sz w:val="20"/>
                <w:szCs w:val="20"/>
              </w:rPr>
            </w:pPr>
            <w:r w:rsidRPr="00793575">
              <w:rPr>
                <w:b/>
                <w:bCs/>
                <w:i/>
                <w:sz w:val="20"/>
                <w:szCs w:val="20"/>
              </w:rPr>
              <w:t xml:space="preserve">Математика и </w:t>
            </w:r>
          </w:p>
          <w:p w14:paraId="414786FB" w14:textId="77777777" w:rsidR="00F048EC" w:rsidRPr="00793575" w:rsidRDefault="00F048EC" w:rsidP="003502CB">
            <w:pPr>
              <w:jc w:val="both"/>
              <w:rPr>
                <w:b/>
                <w:bCs/>
                <w:i/>
                <w:sz w:val="20"/>
                <w:szCs w:val="20"/>
              </w:rPr>
            </w:pPr>
            <w:r w:rsidRPr="00793575">
              <w:rPr>
                <w:b/>
                <w:bCs/>
                <w:i/>
                <w:sz w:val="20"/>
                <w:szCs w:val="20"/>
              </w:rPr>
              <w:t>информатика</w:t>
            </w:r>
          </w:p>
        </w:tc>
        <w:tc>
          <w:tcPr>
            <w:tcW w:w="1401" w:type="dxa"/>
            <w:tcBorders>
              <w:right w:val="single" w:sz="4" w:space="0" w:color="auto"/>
            </w:tcBorders>
          </w:tcPr>
          <w:p w14:paraId="70122A44" w14:textId="77777777" w:rsidR="00F048EC" w:rsidRPr="00793575" w:rsidRDefault="00F048EC" w:rsidP="003502CB">
            <w:pPr>
              <w:jc w:val="both"/>
              <w:rPr>
                <w:bCs/>
                <w:sz w:val="20"/>
                <w:szCs w:val="20"/>
              </w:rPr>
            </w:pPr>
            <w:r w:rsidRPr="00793575">
              <w:rPr>
                <w:bCs/>
                <w:sz w:val="20"/>
                <w:szCs w:val="20"/>
              </w:rPr>
              <w:t xml:space="preserve">Математика </w:t>
            </w:r>
          </w:p>
        </w:tc>
        <w:tc>
          <w:tcPr>
            <w:tcW w:w="399" w:type="dxa"/>
            <w:tcBorders>
              <w:right w:val="single" w:sz="4" w:space="0" w:color="auto"/>
            </w:tcBorders>
            <w:shd w:val="clear" w:color="auto" w:fill="F2F2F2"/>
          </w:tcPr>
          <w:p w14:paraId="03EC5FCD" w14:textId="77777777" w:rsidR="00F048EC" w:rsidRPr="00793575" w:rsidRDefault="00F048EC" w:rsidP="003502CB">
            <w:pPr>
              <w:jc w:val="center"/>
              <w:rPr>
                <w:bCs/>
                <w:sz w:val="20"/>
                <w:szCs w:val="20"/>
              </w:rPr>
            </w:pPr>
            <w:r>
              <w:rPr>
                <w:bCs/>
                <w:sz w:val="20"/>
                <w:szCs w:val="20"/>
              </w:rPr>
              <w:t>5</w:t>
            </w:r>
          </w:p>
        </w:tc>
        <w:tc>
          <w:tcPr>
            <w:tcW w:w="806" w:type="dxa"/>
            <w:tcBorders>
              <w:right w:val="single" w:sz="4" w:space="0" w:color="auto"/>
            </w:tcBorders>
            <w:shd w:val="clear" w:color="auto" w:fill="F2F2F2"/>
          </w:tcPr>
          <w:p w14:paraId="1E2400EF"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664492E9" w14:textId="77777777" w:rsidR="00F048EC" w:rsidRPr="00793575" w:rsidRDefault="00F048EC" w:rsidP="003502CB">
            <w:pPr>
              <w:jc w:val="center"/>
              <w:rPr>
                <w:bCs/>
                <w:sz w:val="20"/>
                <w:szCs w:val="20"/>
              </w:rPr>
            </w:pPr>
            <w:r>
              <w:rPr>
                <w:bCs/>
                <w:sz w:val="20"/>
                <w:szCs w:val="20"/>
              </w:rPr>
              <w:t>5</w:t>
            </w:r>
          </w:p>
        </w:tc>
        <w:tc>
          <w:tcPr>
            <w:tcW w:w="806" w:type="dxa"/>
            <w:tcBorders>
              <w:right w:val="single" w:sz="4" w:space="0" w:color="auto"/>
            </w:tcBorders>
            <w:shd w:val="clear" w:color="auto" w:fill="F2F2F2"/>
          </w:tcPr>
          <w:p w14:paraId="6FC4D66C"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6D62EF02" w14:textId="77777777" w:rsidR="00F048EC" w:rsidRPr="00793575" w:rsidRDefault="00F048EC" w:rsidP="003502CB">
            <w:pPr>
              <w:jc w:val="center"/>
              <w:rPr>
                <w:bCs/>
                <w:sz w:val="20"/>
                <w:szCs w:val="20"/>
              </w:rPr>
            </w:pPr>
            <w:r w:rsidRPr="00793575">
              <w:rPr>
                <w:bCs/>
                <w:sz w:val="20"/>
                <w:szCs w:val="20"/>
              </w:rPr>
              <w:t>5</w:t>
            </w:r>
          </w:p>
        </w:tc>
        <w:tc>
          <w:tcPr>
            <w:tcW w:w="408" w:type="dxa"/>
            <w:tcBorders>
              <w:left w:val="single" w:sz="4" w:space="0" w:color="auto"/>
            </w:tcBorders>
          </w:tcPr>
          <w:p w14:paraId="077810A6" w14:textId="77777777" w:rsidR="00F048EC" w:rsidRPr="00793575" w:rsidRDefault="00F048EC" w:rsidP="003502CB">
            <w:pPr>
              <w:jc w:val="center"/>
              <w:rPr>
                <w:bCs/>
                <w:sz w:val="20"/>
                <w:szCs w:val="20"/>
              </w:rPr>
            </w:pPr>
          </w:p>
        </w:tc>
        <w:tc>
          <w:tcPr>
            <w:tcW w:w="399" w:type="dxa"/>
            <w:tcBorders>
              <w:right w:val="single" w:sz="4" w:space="0" w:color="auto"/>
            </w:tcBorders>
          </w:tcPr>
          <w:p w14:paraId="24235998" w14:textId="77777777" w:rsidR="00F048EC" w:rsidRPr="00793575" w:rsidRDefault="00F048EC" w:rsidP="003502CB">
            <w:pPr>
              <w:jc w:val="center"/>
              <w:rPr>
                <w:bCs/>
                <w:sz w:val="20"/>
                <w:szCs w:val="20"/>
              </w:rPr>
            </w:pPr>
          </w:p>
        </w:tc>
        <w:tc>
          <w:tcPr>
            <w:tcW w:w="394" w:type="dxa"/>
            <w:tcBorders>
              <w:left w:val="single" w:sz="4" w:space="0" w:color="auto"/>
            </w:tcBorders>
          </w:tcPr>
          <w:p w14:paraId="7B30D2EA" w14:textId="77777777" w:rsidR="00F048EC" w:rsidRPr="00793575" w:rsidRDefault="00F048EC" w:rsidP="003502CB">
            <w:pPr>
              <w:jc w:val="center"/>
              <w:rPr>
                <w:bCs/>
                <w:sz w:val="20"/>
                <w:szCs w:val="20"/>
              </w:rPr>
            </w:pPr>
          </w:p>
        </w:tc>
        <w:tc>
          <w:tcPr>
            <w:tcW w:w="399" w:type="dxa"/>
            <w:tcBorders>
              <w:right w:val="single" w:sz="4" w:space="0" w:color="auto"/>
            </w:tcBorders>
          </w:tcPr>
          <w:p w14:paraId="1B184BC7" w14:textId="77777777" w:rsidR="00F048EC" w:rsidRPr="00793575" w:rsidRDefault="00F048EC" w:rsidP="003502CB">
            <w:pPr>
              <w:jc w:val="center"/>
              <w:rPr>
                <w:bCs/>
                <w:sz w:val="20"/>
                <w:szCs w:val="20"/>
              </w:rPr>
            </w:pPr>
            <w:r w:rsidRPr="00793575">
              <w:rPr>
                <w:bCs/>
                <w:sz w:val="20"/>
                <w:szCs w:val="20"/>
              </w:rPr>
              <w:t>5</w:t>
            </w:r>
          </w:p>
        </w:tc>
        <w:tc>
          <w:tcPr>
            <w:tcW w:w="301" w:type="dxa"/>
            <w:tcBorders>
              <w:left w:val="single" w:sz="4" w:space="0" w:color="auto"/>
            </w:tcBorders>
          </w:tcPr>
          <w:p w14:paraId="0E1FD302" w14:textId="77777777" w:rsidR="00F048EC" w:rsidRPr="00CE7CB8" w:rsidRDefault="00F048EC" w:rsidP="003502CB">
            <w:pPr>
              <w:jc w:val="center"/>
              <w:rPr>
                <w:bCs/>
                <w:sz w:val="20"/>
                <w:szCs w:val="20"/>
                <w:lang w:val="en-US"/>
              </w:rPr>
            </w:pPr>
            <w:r>
              <w:rPr>
                <w:bCs/>
                <w:sz w:val="20"/>
                <w:szCs w:val="20"/>
                <w:lang w:val="en-US"/>
              </w:rPr>
              <w:t>1</w:t>
            </w:r>
          </w:p>
        </w:tc>
        <w:tc>
          <w:tcPr>
            <w:tcW w:w="376" w:type="dxa"/>
            <w:tcBorders>
              <w:left w:val="single" w:sz="4" w:space="0" w:color="auto"/>
              <w:right w:val="single" w:sz="4" w:space="0" w:color="auto"/>
            </w:tcBorders>
          </w:tcPr>
          <w:p w14:paraId="75EEB2AA" w14:textId="77777777" w:rsidR="00F048EC" w:rsidRPr="00793575" w:rsidRDefault="00F048EC" w:rsidP="003502CB">
            <w:pPr>
              <w:jc w:val="center"/>
              <w:rPr>
                <w:bCs/>
                <w:sz w:val="20"/>
                <w:szCs w:val="20"/>
              </w:rPr>
            </w:pPr>
          </w:p>
        </w:tc>
        <w:tc>
          <w:tcPr>
            <w:tcW w:w="324" w:type="dxa"/>
            <w:tcBorders>
              <w:left w:val="single" w:sz="4" w:space="0" w:color="auto"/>
            </w:tcBorders>
          </w:tcPr>
          <w:p w14:paraId="614913C6" w14:textId="77777777" w:rsidR="00F048EC" w:rsidRPr="00793575" w:rsidRDefault="00F048EC" w:rsidP="003502CB">
            <w:pPr>
              <w:jc w:val="center"/>
              <w:rPr>
                <w:bCs/>
                <w:sz w:val="20"/>
                <w:szCs w:val="20"/>
              </w:rPr>
            </w:pPr>
          </w:p>
        </w:tc>
        <w:tc>
          <w:tcPr>
            <w:tcW w:w="399" w:type="dxa"/>
            <w:tcBorders>
              <w:right w:val="single" w:sz="4" w:space="0" w:color="auto"/>
            </w:tcBorders>
          </w:tcPr>
          <w:p w14:paraId="4B88820C" w14:textId="77777777" w:rsidR="00F048EC" w:rsidRPr="00793575" w:rsidRDefault="00F048EC" w:rsidP="003502CB">
            <w:pPr>
              <w:jc w:val="center"/>
              <w:rPr>
                <w:bCs/>
                <w:sz w:val="20"/>
                <w:szCs w:val="20"/>
              </w:rPr>
            </w:pPr>
            <w:r w:rsidRPr="00793575">
              <w:rPr>
                <w:bCs/>
                <w:sz w:val="20"/>
                <w:szCs w:val="20"/>
              </w:rPr>
              <w:t>5</w:t>
            </w:r>
          </w:p>
        </w:tc>
        <w:tc>
          <w:tcPr>
            <w:tcW w:w="399" w:type="dxa"/>
            <w:tcBorders>
              <w:left w:val="single" w:sz="4" w:space="0" w:color="auto"/>
            </w:tcBorders>
          </w:tcPr>
          <w:p w14:paraId="4EF1EE82" w14:textId="77777777" w:rsidR="00F048EC" w:rsidRPr="00CE7CB8" w:rsidRDefault="00F048EC" w:rsidP="003502CB">
            <w:pPr>
              <w:rPr>
                <w:bCs/>
                <w:sz w:val="20"/>
                <w:szCs w:val="20"/>
              </w:rPr>
            </w:pPr>
            <w:r>
              <w:rPr>
                <w:bCs/>
                <w:sz w:val="20"/>
                <w:szCs w:val="20"/>
              </w:rPr>
              <w:t>0,5</w:t>
            </w:r>
          </w:p>
        </w:tc>
        <w:tc>
          <w:tcPr>
            <w:tcW w:w="404" w:type="dxa"/>
            <w:tcBorders>
              <w:right w:val="single" w:sz="4" w:space="0" w:color="auto"/>
            </w:tcBorders>
          </w:tcPr>
          <w:p w14:paraId="3257DD80" w14:textId="77777777" w:rsidR="00F048EC" w:rsidRPr="00793575" w:rsidRDefault="00F048EC" w:rsidP="003502CB">
            <w:pPr>
              <w:jc w:val="center"/>
              <w:rPr>
                <w:b/>
                <w:bCs/>
                <w:sz w:val="20"/>
                <w:szCs w:val="20"/>
              </w:rPr>
            </w:pPr>
            <w:r>
              <w:rPr>
                <w:b/>
                <w:bCs/>
                <w:sz w:val="20"/>
                <w:szCs w:val="20"/>
              </w:rPr>
              <w:t>25</w:t>
            </w:r>
          </w:p>
        </w:tc>
        <w:tc>
          <w:tcPr>
            <w:tcW w:w="395" w:type="dxa"/>
            <w:tcBorders>
              <w:left w:val="single" w:sz="4" w:space="0" w:color="auto"/>
            </w:tcBorders>
          </w:tcPr>
          <w:p w14:paraId="6FD93D08" w14:textId="77777777" w:rsidR="00F048EC" w:rsidRPr="00793575" w:rsidRDefault="00F048EC" w:rsidP="003502CB">
            <w:pPr>
              <w:jc w:val="center"/>
              <w:rPr>
                <w:b/>
                <w:bCs/>
                <w:sz w:val="20"/>
                <w:szCs w:val="20"/>
              </w:rPr>
            </w:pPr>
          </w:p>
        </w:tc>
      </w:tr>
      <w:tr w:rsidR="00F048EC" w:rsidRPr="000248BF" w14:paraId="6AE707CB" w14:textId="77777777" w:rsidTr="003502CB">
        <w:trPr>
          <w:gridAfter w:val="1"/>
          <w:wAfter w:w="36" w:type="dxa"/>
          <w:trHeight w:val="272"/>
        </w:trPr>
        <w:tc>
          <w:tcPr>
            <w:tcW w:w="1093" w:type="dxa"/>
            <w:vMerge/>
          </w:tcPr>
          <w:p w14:paraId="3EE18CE3" w14:textId="77777777" w:rsidR="00F048EC" w:rsidRPr="00793575" w:rsidRDefault="00F048EC" w:rsidP="003502CB">
            <w:pPr>
              <w:jc w:val="both"/>
              <w:rPr>
                <w:b/>
                <w:bCs/>
                <w:i/>
                <w:sz w:val="20"/>
                <w:szCs w:val="20"/>
              </w:rPr>
            </w:pPr>
          </w:p>
        </w:tc>
        <w:tc>
          <w:tcPr>
            <w:tcW w:w="1401" w:type="dxa"/>
            <w:tcBorders>
              <w:right w:val="single" w:sz="4" w:space="0" w:color="auto"/>
            </w:tcBorders>
          </w:tcPr>
          <w:p w14:paraId="6DE6C34B" w14:textId="77777777" w:rsidR="00F048EC" w:rsidRPr="00793575" w:rsidRDefault="00F048EC" w:rsidP="003502CB">
            <w:pPr>
              <w:jc w:val="both"/>
              <w:rPr>
                <w:bCs/>
                <w:sz w:val="20"/>
                <w:szCs w:val="20"/>
              </w:rPr>
            </w:pPr>
            <w:r w:rsidRPr="00793575">
              <w:rPr>
                <w:bCs/>
                <w:sz w:val="20"/>
                <w:szCs w:val="20"/>
              </w:rPr>
              <w:t>Информатика</w:t>
            </w:r>
          </w:p>
        </w:tc>
        <w:tc>
          <w:tcPr>
            <w:tcW w:w="399" w:type="dxa"/>
            <w:tcBorders>
              <w:right w:val="single" w:sz="4" w:space="0" w:color="auto"/>
            </w:tcBorders>
            <w:shd w:val="clear" w:color="auto" w:fill="F2F2F2"/>
          </w:tcPr>
          <w:p w14:paraId="48DF047D" w14:textId="77777777" w:rsidR="00F048EC" w:rsidRPr="00A149B4"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2EBC0D26"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7F512731"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67599270"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7253B477" w14:textId="77777777" w:rsidR="00F048EC" w:rsidRPr="00793575" w:rsidRDefault="00F048EC" w:rsidP="003502CB">
            <w:pPr>
              <w:jc w:val="center"/>
              <w:rPr>
                <w:bCs/>
                <w:sz w:val="20"/>
                <w:szCs w:val="20"/>
                <w:lang w:val="en-US"/>
              </w:rPr>
            </w:pPr>
            <w:r w:rsidRPr="00793575">
              <w:rPr>
                <w:bCs/>
                <w:sz w:val="20"/>
                <w:szCs w:val="20"/>
                <w:lang w:val="en-US"/>
              </w:rPr>
              <w:t>1</w:t>
            </w:r>
          </w:p>
        </w:tc>
        <w:tc>
          <w:tcPr>
            <w:tcW w:w="408" w:type="dxa"/>
            <w:tcBorders>
              <w:left w:val="single" w:sz="4" w:space="0" w:color="auto"/>
            </w:tcBorders>
          </w:tcPr>
          <w:p w14:paraId="103F3B02" w14:textId="77777777" w:rsidR="00F048EC" w:rsidRPr="00793575" w:rsidRDefault="00F048EC" w:rsidP="003502CB">
            <w:pPr>
              <w:jc w:val="center"/>
              <w:rPr>
                <w:bCs/>
                <w:sz w:val="20"/>
                <w:szCs w:val="20"/>
              </w:rPr>
            </w:pPr>
          </w:p>
        </w:tc>
        <w:tc>
          <w:tcPr>
            <w:tcW w:w="399" w:type="dxa"/>
            <w:tcBorders>
              <w:right w:val="single" w:sz="4" w:space="0" w:color="auto"/>
            </w:tcBorders>
          </w:tcPr>
          <w:p w14:paraId="64C78647"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557747BB" w14:textId="77777777" w:rsidR="00F048EC" w:rsidRPr="00793575" w:rsidRDefault="00F048EC" w:rsidP="003502CB">
            <w:pPr>
              <w:jc w:val="center"/>
              <w:rPr>
                <w:bCs/>
                <w:sz w:val="20"/>
                <w:szCs w:val="20"/>
              </w:rPr>
            </w:pPr>
          </w:p>
        </w:tc>
        <w:tc>
          <w:tcPr>
            <w:tcW w:w="399" w:type="dxa"/>
            <w:tcBorders>
              <w:right w:val="single" w:sz="4" w:space="0" w:color="auto"/>
            </w:tcBorders>
          </w:tcPr>
          <w:p w14:paraId="5C07A706" w14:textId="77777777" w:rsidR="00F048EC" w:rsidRPr="00793575" w:rsidRDefault="00F048EC" w:rsidP="003502CB">
            <w:pPr>
              <w:jc w:val="center"/>
              <w:rPr>
                <w:bCs/>
                <w:sz w:val="20"/>
                <w:szCs w:val="20"/>
              </w:rPr>
            </w:pPr>
            <w:r w:rsidRPr="00793575">
              <w:rPr>
                <w:bCs/>
                <w:sz w:val="20"/>
                <w:szCs w:val="20"/>
              </w:rPr>
              <w:t>1</w:t>
            </w:r>
          </w:p>
        </w:tc>
        <w:tc>
          <w:tcPr>
            <w:tcW w:w="301" w:type="dxa"/>
            <w:tcBorders>
              <w:left w:val="single" w:sz="4" w:space="0" w:color="auto"/>
            </w:tcBorders>
          </w:tcPr>
          <w:p w14:paraId="2C9F8612"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7EE721CC" w14:textId="77777777" w:rsidR="00F048EC" w:rsidRPr="00793575" w:rsidRDefault="00F048EC" w:rsidP="003502CB">
            <w:pPr>
              <w:jc w:val="center"/>
              <w:rPr>
                <w:bCs/>
                <w:sz w:val="20"/>
                <w:szCs w:val="20"/>
              </w:rPr>
            </w:pPr>
          </w:p>
        </w:tc>
        <w:tc>
          <w:tcPr>
            <w:tcW w:w="324" w:type="dxa"/>
            <w:tcBorders>
              <w:left w:val="single" w:sz="4" w:space="0" w:color="auto"/>
            </w:tcBorders>
          </w:tcPr>
          <w:p w14:paraId="04089755" w14:textId="77777777" w:rsidR="00F048EC" w:rsidRPr="00793575" w:rsidRDefault="00F048EC" w:rsidP="003502CB">
            <w:pPr>
              <w:jc w:val="center"/>
              <w:rPr>
                <w:bCs/>
                <w:sz w:val="20"/>
                <w:szCs w:val="20"/>
              </w:rPr>
            </w:pPr>
          </w:p>
        </w:tc>
        <w:tc>
          <w:tcPr>
            <w:tcW w:w="399" w:type="dxa"/>
            <w:tcBorders>
              <w:right w:val="single" w:sz="4" w:space="0" w:color="auto"/>
            </w:tcBorders>
          </w:tcPr>
          <w:p w14:paraId="58A2540C" w14:textId="77777777" w:rsidR="00F048EC" w:rsidRPr="00793575" w:rsidRDefault="00F048EC" w:rsidP="003502CB">
            <w:pPr>
              <w:jc w:val="center"/>
              <w:rPr>
                <w:bCs/>
                <w:sz w:val="20"/>
                <w:szCs w:val="20"/>
              </w:rPr>
            </w:pPr>
            <w:r w:rsidRPr="00793575">
              <w:rPr>
                <w:bCs/>
                <w:sz w:val="20"/>
                <w:szCs w:val="20"/>
              </w:rPr>
              <w:t>1</w:t>
            </w:r>
          </w:p>
        </w:tc>
        <w:tc>
          <w:tcPr>
            <w:tcW w:w="399" w:type="dxa"/>
            <w:tcBorders>
              <w:left w:val="single" w:sz="4" w:space="0" w:color="auto"/>
            </w:tcBorders>
          </w:tcPr>
          <w:p w14:paraId="667F24BA" w14:textId="77777777" w:rsidR="00F048EC" w:rsidRPr="00793575" w:rsidRDefault="00F048EC" w:rsidP="003502CB">
            <w:pPr>
              <w:jc w:val="center"/>
              <w:rPr>
                <w:bCs/>
                <w:sz w:val="20"/>
                <w:szCs w:val="20"/>
              </w:rPr>
            </w:pPr>
          </w:p>
        </w:tc>
        <w:tc>
          <w:tcPr>
            <w:tcW w:w="404" w:type="dxa"/>
            <w:tcBorders>
              <w:right w:val="single" w:sz="4" w:space="0" w:color="auto"/>
            </w:tcBorders>
          </w:tcPr>
          <w:p w14:paraId="36B0E1A4" w14:textId="77777777" w:rsidR="00F048EC" w:rsidRPr="00793575" w:rsidRDefault="00F048EC" w:rsidP="003502CB">
            <w:pPr>
              <w:jc w:val="center"/>
              <w:rPr>
                <w:b/>
                <w:bCs/>
                <w:sz w:val="20"/>
                <w:szCs w:val="20"/>
              </w:rPr>
            </w:pPr>
            <w:r>
              <w:rPr>
                <w:b/>
                <w:bCs/>
                <w:sz w:val="20"/>
                <w:szCs w:val="20"/>
              </w:rPr>
              <w:t>3</w:t>
            </w:r>
          </w:p>
        </w:tc>
        <w:tc>
          <w:tcPr>
            <w:tcW w:w="395" w:type="dxa"/>
            <w:tcBorders>
              <w:left w:val="single" w:sz="4" w:space="0" w:color="auto"/>
            </w:tcBorders>
          </w:tcPr>
          <w:p w14:paraId="3ACD23E6" w14:textId="77777777" w:rsidR="00F048EC" w:rsidRPr="00793575" w:rsidRDefault="00F048EC" w:rsidP="003502CB">
            <w:pPr>
              <w:jc w:val="center"/>
              <w:rPr>
                <w:b/>
                <w:bCs/>
                <w:sz w:val="20"/>
                <w:szCs w:val="20"/>
              </w:rPr>
            </w:pPr>
          </w:p>
        </w:tc>
      </w:tr>
      <w:tr w:rsidR="00F048EC" w:rsidRPr="000248BF" w14:paraId="381662DB" w14:textId="77777777" w:rsidTr="003502CB">
        <w:trPr>
          <w:gridAfter w:val="1"/>
          <w:wAfter w:w="36" w:type="dxa"/>
          <w:trHeight w:val="405"/>
        </w:trPr>
        <w:tc>
          <w:tcPr>
            <w:tcW w:w="1093" w:type="dxa"/>
            <w:vMerge w:val="restart"/>
          </w:tcPr>
          <w:p w14:paraId="3C22DD66" w14:textId="77777777" w:rsidR="00F048EC" w:rsidRPr="00793575" w:rsidRDefault="00F048EC" w:rsidP="003502CB">
            <w:pPr>
              <w:jc w:val="both"/>
              <w:rPr>
                <w:b/>
                <w:bCs/>
                <w:i/>
                <w:sz w:val="20"/>
                <w:szCs w:val="20"/>
              </w:rPr>
            </w:pPr>
            <w:r w:rsidRPr="00793575">
              <w:rPr>
                <w:b/>
                <w:bCs/>
                <w:i/>
                <w:sz w:val="20"/>
                <w:szCs w:val="20"/>
              </w:rPr>
              <w:t>Общественно-научные предметы</w:t>
            </w:r>
          </w:p>
        </w:tc>
        <w:tc>
          <w:tcPr>
            <w:tcW w:w="1401" w:type="dxa"/>
            <w:tcBorders>
              <w:right w:val="single" w:sz="4" w:space="0" w:color="auto"/>
            </w:tcBorders>
          </w:tcPr>
          <w:p w14:paraId="20946634" w14:textId="77777777" w:rsidR="00F048EC" w:rsidRPr="00793575" w:rsidRDefault="00F048EC" w:rsidP="003502CB">
            <w:pPr>
              <w:jc w:val="both"/>
              <w:rPr>
                <w:bCs/>
                <w:sz w:val="20"/>
                <w:szCs w:val="20"/>
              </w:rPr>
            </w:pPr>
            <w:r w:rsidRPr="00793575">
              <w:rPr>
                <w:bCs/>
                <w:sz w:val="20"/>
                <w:szCs w:val="20"/>
              </w:rPr>
              <w:t xml:space="preserve">История  России </w:t>
            </w:r>
          </w:p>
          <w:p w14:paraId="78218BB0" w14:textId="77777777" w:rsidR="00F048EC" w:rsidRPr="00793575" w:rsidRDefault="00F048EC" w:rsidP="003502CB">
            <w:pPr>
              <w:jc w:val="both"/>
              <w:rPr>
                <w:bCs/>
                <w:sz w:val="20"/>
                <w:szCs w:val="20"/>
              </w:rPr>
            </w:pPr>
            <w:r w:rsidRPr="00793575">
              <w:rPr>
                <w:bCs/>
                <w:sz w:val="20"/>
                <w:szCs w:val="20"/>
              </w:rPr>
              <w:t>Всеобщая история</w:t>
            </w:r>
          </w:p>
        </w:tc>
        <w:tc>
          <w:tcPr>
            <w:tcW w:w="399" w:type="dxa"/>
            <w:tcBorders>
              <w:right w:val="single" w:sz="4" w:space="0" w:color="auto"/>
            </w:tcBorders>
            <w:shd w:val="clear" w:color="auto" w:fill="F2F2F2"/>
          </w:tcPr>
          <w:p w14:paraId="39F8E4FC" w14:textId="77777777" w:rsidR="00F048EC" w:rsidRPr="00A149B4" w:rsidRDefault="00F048EC" w:rsidP="003502CB">
            <w:pPr>
              <w:jc w:val="center"/>
              <w:rPr>
                <w:bCs/>
                <w:sz w:val="20"/>
                <w:szCs w:val="20"/>
              </w:rPr>
            </w:pPr>
            <w:r>
              <w:rPr>
                <w:bCs/>
                <w:sz w:val="20"/>
                <w:szCs w:val="20"/>
              </w:rPr>
              <w:t>2</w:t>
            </w:r>
          </w:p>
        </w:tc>
        <w:tc>
          <w:tcPr>
            <w:tcW w:w="806" w:type="dxa"/>
            <w:tcBorders>
              <w:right w:val="single" w:sz="4" w:space="0" w:color="auto"/>
            </w:tcBorders>
            <w:shd w:val="clear" w:color="auto" w:fill="F2F2F2"/>
          </w:tcPr>
          <w:p w14:paraId="1C756FBD"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604C777B" w14:textId="77777777" w:rsidR="00F048EC" w:rsidRPr="005D774D" w:rsidRDefault="00F048EC" w:rsidP="003502CB">
            <w:pPr>
              <w:jc w:val="center"/>
              <w:rPr>
                <w:bCs/>
                <w:sz w:val="20"/>
                <w:szCs w:val="20"/>
              </w:rPr>
            </w:pPr>
            <w:r>
              <w:rPr>
                <w:bCs/>
                <w:sz w:val="20"/>
                <w:szCs w:val="20"/>
              </w:rPr>
              <w:t>2</w:t>
            </w:r>
          </w:p>
        </w:tc>
        <w:tc>
          <w:tcPr>
            <w:tcW w:w="806" w:type="dxa"/>
            <w:tcBorders>
              <w:right w:val="single" w:sz="4" w:space="0" w:color="auto"/>
            </w:tcBorders>
            <w:shd w:val="clear" w:color="auto" w:fill="F2F2F2"/>
          </w:tcPr>
          <w:p w14:paraId="70909102"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7517E612" w14:textId="77777777" w:rsidR="00F048EC" w:rsidRPr="00793575" w:rsidRDefault="00F048EC" w:rsidP="003502CB">
            <w:pPr>
              <w:jc w:val="center"/>
              <w:rPr>
                <w:bCs/>
                <w:sz w:val="20"/>
                <w:szCs w:val="20"/>
                <w:lang w:val="en-US"/>
              </w:rPr>
            </w:pPr>
            <w:r w:rsidRPr="00793575">
              <w:rPr>
                <w:bCs/>
                <w:sz w:val="20"/>
                <w:szCs w:val="20"/>
                <w:lang w:val="en-US"/>
              </w:rPr>
              <w:t>2</w:t>
            </w:r>
          </w:p>
        </w:tc>
        <w:tc>
          <w:tcPr>
            <w:tcW w:w="408" w:type="dxa"/>
            <w:tcBorders>
              <w:left w:val="single" w:sz="4" w:space="0" w:color="auto"/>
            </w:tcBorders>
          </w:tcPr>
          <w:p w14:paraId="30E2338E" w14:textId="77777777" w:rsidR="00F048EC" w:rsidRPr="00793575" w:rsidRDefault="00F048EC" w:rsidP="003502CB">
            <w:pPr>
              <w:jc w:val="center"/>
              <w:rPr>
                <w:bCs/>
                <w:sz w:val="20"/>
                <w:szCs w:val="20"/>
              </w:rPr>
            </w:pPr>
          </w:p>
        </w:tc>
        <w:tc>
          <w:tcPr>
            <w:tcW w:w="399" w:type="dxa"/>
            <w:tcBorders>
              <w:right w:val="single" w:sz="4" w:space="0" w:color="auto"/>
            </w:tcBorders>
          </w:tcPr>
          <w:p w14:paraId="70E0A187"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74A1BB2A" w14:textId="77777777" w:rsidR="00F048EC" w:rsidRPr="00793575" w:rsidRDefault="00F048EC" w:rsidP="003502CB">
            <w:pPr>
              <w:jc w:val="center"/>
              <w:rPr>
                <w:bCs/>
                <w:sz w:val="20"/>
                <w:szCs w:val="20"/>
              </w:rPr>
            </w:pPr>
          </w:p>
        </w:tc>
        <w:tc>
          <w:tcPr>
            <w:tcW w:w="399" w:type="dxa"/>
            <w:tcBorders>
              <w:right w:val="single" w:sz="4" w:space="0" w:color="auto"/>
            </w:tcBorders>
          </w:tcPr>
          <w:p w14:paraId="7B9635A9"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4C959AE4"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2263F878" w14:textId="77777777" w:rsidR="00F048EC" w:rsidRPr="00793575" w:rsidRDefault="00F048EC" w:rsidP="003502CB">
            <w:pPr>
              <w:jc w:val="center"/>
              <w:rPr>
                <w:bCs/>
                <w:sz w:val="20"/>
                <w:szCs w:val="20"/>
              </w:rPr>
            </w:pPr>
          </w:p>
        </w:tc>
        <w:tc>
          <w:tcPr>
            <w:tcW w:w="324" w:type="dxa"/>
            <w:tcBorders>
              <w:left w:val="single" w:sz="4" w:space="0" w:color="auto"/>
            </w:tcBorders>
          </w:tcPr>
          <w:p w14:paraId="703FCCB0" w14:textId="77777777" w:rsidR="00F048EC" w:rsidRPr="00793575" w:rsidRDefault="00F048EC" w:rsidP="003502CB">
            <w:pPr>
              <w:jc w:val="center"/>
              <w:rPr>
                <w:bCs/>
                <w:sz w:val="20"/>
                <w:szCs w:val="20"/>
              </w:rPr>
            </w:pPr>
          </w:p>
        </w:tc>
        <w:tc>
          <w:tcPr>
            <w:tcW w:w="399" w:type="dxa"/>
            <w:tcBorders>
              <w:right w:val="single" w:sz="4" w:space="0" w:color="auto"/>
            </w:tcBorders>
          </w:tcPr>
          <w:p w14:paraId="5A9C6583" w14:textId="77777777" w:rsidR="00F048EC" w:rsidRPr="00793575" w:rsidRDefault="00F048EC" w:rsidP="003502CB">
            <w:pPr>
              <w:jc w:val="center"/>
              <w:rPr>
                <w:bCs/>
                <w:sz w:val="20"/>
                <w:szCs w:val="20"/>
              </w:rPr>
            </w:pPr>
            <w:r w:rsidRPr="00793575">
              <w:rPr>
                <w:bCs/>
                <w:sz w:val="20"/>
                <w:szCs w:val="20"/>
              </w:rPr>
              <w:t>2</w:t>
            </w:r>
          </w:p>
        </w:tc>
        <w:tc>
          <w:tcPr>
            <w:tcW w:w="399" w:type="dxa"/>
            <w:tcBorders>
              <w:left w:val="single" w:sz="4" w:space="0" w:color="auto"/>
            </w:tcBorders>
          </w:tcPr>
          <w:p w14:paraId="3CEF29E2" w14:textId="77777777" w:rsidR="00F048EC" w:rsidRPr="00793575" w:rsidRDefault="00F048EC" w:rsidP="003502CB">
            <w:pPr>
              <w:jc w:val="center"/>
              <w:rPr>
                <w:bCs/>
                <w:sz w:val="20"/>
                <w:szCs w:val="20"/>
              </w:rPr>
            </w:pPr>
            <w:r>
              <w:rPr>
                <w:bCs/>
                <w:sz w:val="20"/>
                <w:szCs w:val="20"/>
              </w:rPr>
              <w:t>0,5</w:t>
            </w:r>
          </w:p>
        </w:tc>
        <w:tc>
          <w:tcPr>
            <w:tcW w:w="404" w:type="dxa"/>
            <w:tcBorders>
              <w:right w:val="single" w:sz="4" w:space="0" w:color="auto"/>
            </w:tcBorders>
          </w:tcPr>
          <w:p w14:paraId="3E268E08" w14:textId="77777777" w:rsidR="00F048EC" w:rsidRPr="00793575" w:rsidRDefault="00F048EC" w:rsidP="003502CB">
            <w:pPr>
              <w:jc w:val="center"/>
              <w:rPr>
                <w:b/>
                <w:bCs/>
                <w:sz w:val="20"/>
                <w:szCs w:val="20"/>
              </w:rPr>
            </w:pPr>
            <w:r>
              <w:rPr>
                <w:b/>
                <w:bCs/>
                <w:sz w:val="20"/>
                <w:szCs w:val="20"/>
              </w:rPr>
              <w:t>10</w:t>
            </w:r>
          </w:p>
        </w:tc>
        <w:tc>
          <w:tcPr>
            <w:tcW w:w="395" w:type="dxa"/>
            <w:tcBorders>
              <w:left w:val="single" w:sz="4" w:space="0" w:color="auto"/>
            </w:tcBorders>
          </w:tcPr>
          <w:p w14:paraId="682394F5" w14:textId="77777777" w:rsidR="00F048EC" w:rsidRPr="00793575" w:rsidRDefault="00F048EC" w:rsidP="003502CB">
            <w:pPr>
              <w:jc w:val="center"/>
              <w:rPr>
                <w:b/>
                <w:bCs/>
                <w:sz w:val="20"/>
                <w:szCs w:val="20"/>
              </w:rPr>
            </w:pPr>
            <w:r>
              <w:rPr>
                <w:b/>
                <w:bCs/>
                <w:sz w:val="20"/>
                <w:szCs w:val="20"/>
              </w:rPr>
              <w:t>0,5</w:t>
            </w:r>
          </w:p>
        </w:tc>
      </w:tr>
      <w:tr w:rsidR="00F048EC" w:rsidRPr="000248BF" w14:paraId="51E0DDDB" w14:textId="77777777" w:rsidTr="003502CB">
        <w:trPr>
          <w:gridAfter w:val="1"/>
          <w:wAfter w:w="36" w:type="dxa"/>
          <w:trHeight w:val="236"/>
        </w:trPr>
        <w:tc>
          <w:tcPr>
            <w:tcW w:w="1093" w:type="dxa"/>
            <w:vMerge/>
          </w:tcPr>
          <w:p w14:paraId="4DDB3BF5" w14:textId="77777777" w:rsidR="00F048EC" w:rsidRPr="00793575" w:rsidRDefault="00F048EC" w:rsidP="003502CB">
            <w:pPr>
              <w:jc w:val="both"/>
              <w:rPr>
                <w:b/>
                <w:bCs/>
                <w:i/>
                <w:sz w:val="20"/>
                <w:szCs w:val="20"/>
              </w:rPr>
            </w:pPr>
          </w:p>
        </w:tc>
        <w:tc>
          <w:tcPr>
            <w:tcW w:w="1401" w:type="dxa"/>
            <w:tcBorders>
              <w:right w:val="single" w:sz="4" w:space="0" w:color="auto"/>
            </w:tcBorders>
          </w:tcPr>
          <w:p w14:paraId="6E97FC05" w14:textId="77777777" w:rsidR="00F048EC" w:rsidRPr="00793575" w:rsidRDefault="00F048EC" w:rsidP="003502CB">
            <w:pPr>
              <w:jc w:val="both"/>
              <w:rPr>
                <w:bCs/>
                <w:sz w:val="20"/>
                <w:szCs w:val="20"/>
              </w:rPr>
            </w:pPr>
            <w:r w:rsidRPr="00793575">
              <w:rPr>
                <w:bCs/>
                <w:sz w:val="20"/>
                <w:szCs w:val="20"/>
              </w:rPr>
              <w:t>Обществознание</w:t>
            </w:r>
          </w:p>
        </w:tc>
        <w:tc>
          <w:tcPr>
            <w:tcW w:w="399" w:type="dxa"/>
            <w:tcBorders>
              <w:right w:val="single" w:sz="4" w:space="0" w:color="auto"/>
            </w:tcBorders>
            <w:shd w:val="clear" w:color="auto" w:fill="F2F2F2"/>
          </w:tcPr>
          <w:p w14:paraId="57AC39BC" w14:textId="77777777" w:rsidR="00F048EC" w:rsidRPr="00A149B4"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052FCD1F"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15DCE05A" w14:textId="77777777" w:rsidR="00F048EC" w:rsidRPr="005D774D"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5597981D"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33B36BF3" w14:textId="77777777" w:rsidR="00F048EC" w:rsidRPr="00793575" w:rsidRDefault="00F048EC" w:rsidP="003502CB">
            <w:pPr>
              <w:jc w:val="center"/>
              <w:rPr>
                <w:bCs/>
                <w:sz w:val="20"/>
                <w:szCs w:val="20"/>
                <w:lang w:val="en-US"/>
              </w:rPr>
            </w:pPr>
            <w:r w:rsidRPr="00793575">
              <w:rPr>
                <w:bCs/>
                <w:sz w:val="20"/>
                <w:szCs w:val="20"/>
                <w:lang w:val="en-US"/>
              </w:rPr>
              <w:t>1</w:t>
            </w:r>
          </w:p>
        </w:tc>
        <w:tc>
          <w:tcPr>
            <w:tcW w:w="408" w:type="dxa"/>
            <w:tcBorders>
              <w:left w:val="single" w:sz="4" w:space="0" w:color="auto"/>
            </w:tcBorders>
          </w:tcPr>
          <w:p w14:paraId="054113D6" w14:textId="77777777" w:rsidR="00F048EC" w:rsidRPr="00793575" w:rsidRDefault="00F048EC" w:rsidP="003502CB">
            <w:pPr>
              <w:jc w:val="center"/>
              <w:rPr>
                <w:bCs/>
                <w:sz w:val="20"/>
                <w:szCs w:val="20"/>
              </w:rPr>
            </w:pPr>
          </w:p>
        </w:tc>
        <w:tc>
          <w:tcPr>
            <w:tcW w:w="399" w:type="dxa"/>
            <w:tcBorders>
              <w:right w:val="single" w:sz="4" w:space="0" w:color="auto"/>
            </w:tcBorders>
          </w:tcPr>
          <w:p w14:paraId="2CA2A1F4"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762BE3BB" w14:textId="77777777" w:rsidR="00F048EC" w:rsidRPr="00793575" w:rsidRDefault="00F048EC" w:rsidP="003502CB">
            <w:pPr>
              <w:jc w:val="center"/>
              <w:rPr>
                <w:bCs/>
                <w:sz w:val="20"/>
                <w:szCs w:val="20"/>
              </w:rPr>
            </w:pPr>
          </w:p>
        </w:tc>
        <w:tc>
          <w:tcPr>
            <w:tcW w:w="399" w:type="dxa"/>
            <w:tcBorders>
              <w:right w:val="single" w:sz="4" w:space="0" w:color="auto"/>
            </w:tcBorders>
          </w:tcPr>
          <w:p w14:paraId="0CCC71D3" w14:textId="77777777" w:rsidR="00F048EC" w:rsidRPr="00793575" w:rsidRDefault="00F048EC" w:rsidP="003502CB">
            <w:pPr>
              <w:jc w:val="center"/>
              <w:rPr>
                <w:bCs/>
                <w:sz w:val="20"/>
                <w:szCs w:val="20"/>
              </w:rPr>
            </w:pPr>
            <w:r w:rsidRPr="00793575">
              <w:rPr>
                <w:bCs/>
                <w:sz w:val="20"/>
                <w:szCs w:val="20"/>
              </w:rPr>
              <w:t>1</w:t>
            </w:r>
          </w:p>
        </w:tc>
        <w:tc>
          <w:tcPr>
            <w:tcW w:w="301" w:type="dxa"/>
            <w:tcBorders>
              <w:left w:val="single" w:sz="4" w:space="0" w:color="auto"/>
            </w:tcBorders>
          </w:tcPr>
          <w:p w14:paraId="1A376CEB"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5B5A2EDD" w14:textId="77777777" w:rsidR="00F048EC" w:rsidRPr="00793575" w:rsidRDefault="00F048EC" w:rsidP="003502CB">
            <w:pPr>
              <w:jc w:val="center"/>
              <w:rPr>
                <w:bCs/>
                <w:sz w:val="20"/>
                <w:szCs w:val="20"/>
              </w:rPr>
            </w:pPr>
          </w:p>
        </w:tc>
        <w:tc>
          <w:tcPr>
            <w:tcW w:w="324" w:type="dxa"/>
            <w:tcBorders>
              <w:left w:val="single" w:sz="4" w:space="0" w:color="auto"/>
            </w:tcBorders>
          </w:tcPr>
          <w:p w14:paraId="2DC4B6AB" w14:textId="77777777" w:rsidR="00F048EC" w:rsidRPr="00793575" w:rsidRDefault="00F048EC" w:rsidP="003502CB">
            <w:pPr>
              <w:jc w:val="center"/>
              <w:rPr>
                <w:bCs/>
                <w:sz w:val="20"/>
                <w:szCs w:val="20"/>
              </w:rPr>
            </w:pPr>
          </w:p>
        </w:tc>
        <w:tc>
          <w:tcPr>
            <w:tcW w:w="399" w:type="dxa"/>
            <w:tcBorders>
              <w:right w:val="single" w:sz="4" w:space="0" w:color="auto"/>
            </w:tcBorders>
          </w:tcPr>
          <w:p w14:paraId="6EA0848D" w14:textId="77777777" w:rsidR="00F048EC" w:rsidRPr="00793575" w:rsidRDefault="00F048EC" w:rsidP="003502CB">
            <w:pPr>
              <w:jc w:val="center"/>
              <w:rPr>
                <w:bCs/>
                <w:sz w:val="20"/>
                <w:szCs w:val="20"/>
              </w:rPr>
            </w:pPr>
            <w:r w:rsidRPr="00793575">
              <w:rPr>
                <w:bCs/>
                <w:sz w:val="20"/>
                <w:szCs w:val="20"/>
              </w:rPr>
              <w:t>1</w:t>
            </w:r>
          </w:p>
        </w:tc>
        <w:tc>
          <w:tcPr>
            <w:tcW w:w="399" w:type="dxa"/>
            <w:tcBorders>
              <w:left w:val="single" w:sz="4" w:space="0" w:color="auto"/>
            </w:tcBorders>
          </w:tcPr>
          <w:p w14:paraId="1F0A0B89" w14:textId="77777777" w:rsidR="00F048EC" w:rsidRPr="00793575" w:rsidRDefault="00F048EC" w:rsidP="003502CB">
            <w:pPr>
              <w:jc w:val="center"/>
              <w:rPr>
                <w:bCs/>
                <w:sz w:val="20"/>
                <w:szCs w:val="20"/>
              </w:rPr>
            </w:pPr>
          </w:p>
        </w:tc>
        <w:tc>
          <w:tcPr>
            <w:tcW w:w="404" w:type="dxa"/>
            <w:tcBorders>
              <w:right w:val="single" w:sz="4" w:space="0" w:color="auto"/>
            </w:tcBorders>
          </w:tcPr>
          <w:p w14:paraId="5F69596A" w14:textId="77777777" w:rsidR="00F048EC" w:rsidRPr="00793575" w:rsidRDefault="00F048EC" w:rsidP="003502CB">
            <w:pPr>
              <w:jc w:val="center"/>
              <w:rPr>
                <w:b/>
                <w:bCs/>
                <w:sz w:val="20"/>
                <w:szCs w:val="20"/>
              </w:rPr>
            </w:pPr>
            <w:r>
              <w:rPr>
                <w:b/>
                <w:bCs/>
                <w:sz w:val="20"/>
                <w:szCs w:val="20"/>
              </w:rPr>
              <w:t>4</w:t>
            </w:r>
          </w:p>
        </w:tc>
        <w:tc>
          <w:tcPr>
            <w:tcW w:w="395" w:type="dxa"/>
            <w:tcBorders>
              <w:left w:val="single" w:sz="4" w:space="0" w:color="auto"/>
            </w:tcBorders>
          </w:tcPr>
          <w:p w14:paraId="67981EC2" w14:textId="77777777" w:rsidR="00F048EC" w:rsidRPr="00793575" w:rsidRDefault="00F048EC" w:rsidP="003502CB">
            <w:pPr>
              <w:jc w:val="center"/>
              <w:rPr>
                <w:b/>
                <w:bCs/>
                <w:sz w:val="20"/>
                <w:szCs w:val="20"/>
              </w:rPr>
            </w:pPr>
          </w:p>
        </w:tc>
      </w:tr>
      <w:tr w:rsidR="00F048EC" w:rsidRPr="000248BF" w14:paraId="13735214" w14:textId="77777777" w:rsidTr="003502CB">
        <w:trPr>
          <w:gridAfter w:val="1"/>
          <w:wAfter w:w="36" w:type="dxa"/>
          <w:trHeight w:val="321"/>
        </w:trPr>
        <w:tc>
          <w:tcPr>
            <w:tcW w:w="1093" w:type="dxa"/>
            <w:vMerge/>
          </w:tcPr>
          <w:p w14:paraId="3AABEB2F" w14:textId="77777777" w:rsidR="00F048EC" w:rsidRPr="00793575" w:rsidRDefault="00F048EC" w:rsidP="003502CB">
            <w:pPr>
              <w:jc w:val="both"/>
              <w:rPr>
                <w:b/>
                <w:bCs/>
                <w:i/>
                <w:sz w:val="20"/>
                <w:szCs w:val="20"/>
              </w:rPr>
            </w:pPr>
          </w:p>
        </w:tc>
        <w:tc>
          <w:tcPr>
            <w:tcW w:w="1401" w:type="dxa"/>
            <w:tcBorders>
              <w:right w:val="single" w:sz="4" w:space="0" w:color="auto"/>
            </w:tcBorders>
          </w:tcPr>
          <w:p w14:paraId="706A2EA2" w14:textId="77777777" w:rsidR="00F048EC" w:rsidRPr="00793575" w:rsidRDefault="00F048EC" w:rsidP="003502CB">
            <w:pPr>
              <w:jc w:val="both"/>
              <w:rPr>
                <w:bCs/>
                <w:sz w:val="20"/>
                <w:szCs w:val="20"/>
              </w:rPr>
            </w:pPr>
            <w:r w:rsidRPr="00793575">
              <w:rPr>
                <w:bCs/>
                <w:sz w:val="20"/>
                <w:szCs w:val="20"/>
              </w:rPr>
              <w:t>География</w:t>
            </w:r>
          </w:p>
        </w:tc>
        <w:tc>
          <w:tcPr>
            <w:tcW w:w="399" w:type="dxa"/>
            <w:tcBorders>
              <w:right w:val="single" w:sz="4" w:space="0" w:color="auto"/>
            </w:tcBorders>
            <w:shd w:val="clear" w:color="auto" w:fill="F2F2F2"/>
          </w:tcPr>
          <w:p w14:paraId="348BDE69" w14:textId="77777777" w:rsidR="00F048EC" w:rsidRPr="00A149B4"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74E028CD"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568A2553" w14:textId="77777777" w:rsidR="00F048EC" w:rsidRPr="005D774D"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0CC6CDE0"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41D4D35B" w14:textId="77777777" w:rsidR="00F048EC" w:rsidRPr="00793575" w:rsidRDefault="00F048EC" w:rsidP="003502CB">
            <w:pPr>
              <w:jc w:val="center"/>
              <w:rPr>
                <w:bCs/>
                <w:sz w:val="20"/>
                <w:szCs w:val="20"/>
                <w:lang w:val="en-US"/>
              </w:rPr>
            </w:pPr>
            <w:r w:rsidRPr="00793575">
              <w:rPr>
                <w:bCs/>
                <w:sz w:val="20"/>
                <w:szCs w:val="20"/>
                <w:lang w:val="en-US"/>
              </w:rPr>
              <w:t>2</w:t>
            </w:r>
          </w:p>
        </w:tc>
        <w:tc>
          <w:tcPr>
            <w:tcW w:w="408" w:type="dxa"/>
            <w:tcBorders>
              <w:left w:val="single" w:sz="4" w:space="0" w:color="auto"/>
            </w:tcBorders>
          </w:tcPr>
          <w:p w14:paraId="1CBD20C1" w14:textId="77777777" w:rsidR="00F048EC" w:rsidRPr="00793575" w:rsidRDefault="00F048EC" w:rsidP="003502CB">
            <w:pPr>
              <w:jc w:val="center"/>
              <w:rPr>
                <w:bCs/>
                <w:sz w:val="20"/>
                <w:szCs w:val="20"/>
              </w:rPr>
            </w:pPr>
          </w:p>
        </w:tc>
        <w:tc>
          <w:tcPr>
            <w:tcW w:w="399" w:type="dxa"/>
            <w:tcBorders>
              <w:right w:val="single" w:sz="4" w:space="0" w:color="auto"/>
            </w:tcBorders>
          </w:tcPr>
          <w:p w14:paraId="1E9E45A9"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38E32B0D" w14:textId="77777777" w:rsidR="00F048EC" w:rsidRPr="00793575" w:rsidRDefault="00F048EC" w:rsidP="003502CB">
            <w:pPr>
              <w:jc w:val="center"/>
              <w:rPr>
                <w:bCs/>
                <w:sz w:val="20"/>
                <w:szCs w:val="20"/>
              </w:rPr>
            </w:pPr>
          </w:p>
        </w:tc>
        <w:tc>
          <w:tcPr>
            <w:tcW w:w="399" w:type="dxa"/>
            <w:tcBorders>
              <w:right w:val="single" w:sz="4" w:space="0" w:color="auto"/>
            </w:tcBorders>
          </w:tcPr>
          <w:p w14:paraId="7DF77693"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198CD1FA"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4A601EF0" w14:textId="77777777" w:rsidR="00F048EC" w:rsidRPr="00793575" w:rsidRDefault="00F048EC" w:rsidP="003502CB">
            <w:pPr>
              <w:jc w:val="center"/>
              <w:rPr>
                <w:bCs/>
                <w:sz w:val="20"/>
                <w:szCs w:val="20"/>
              </w:rPr>
            </w:pPr>
          </w:p>
        </w:tc>
        <w:tc>
          <w:tcPr>
            <w:tcW w:w="324" w:type="dxa"/>
            <w:tcBorders>
              <w:left w:val="single" w:sz="4" w:space="0" w:color="auto"/>
            </w:tcBorders>
          </w:tcPr>
          <w:p w14:paraId="648FC317" w14:textId="77777777" w:rsidR="00F048EC" w:rsidRPr="00793575" w:rsidRDefault="00F048EC" w:rsidP="003502CB">
            <w:pPr>
              <w:jc w:val="center"/>
              <w:rPr>
                <w:bCs/>
                <w:sz w:val="20"/>
                <w:szCs w:val="20"/>
              </w:rPr>
            </w:pPr>
          </w:p>
        </w:tc>
        <w:tc>
          <w:tcPr>
            <w:tcW w:w="399" w:type="dxa"/>
            <w:tcBorders>
              <w:right w:val="single" w:sz="4" w:space="0" w:color="auto"/>
            </w:tcBorders>
          </w:tcPr>
          <w:p w14:paraId="7A3C2464" w14:textId="77777777" w:rsidR="00F048EC" w:rsidRPr="00793575" w:rsidRDefault="00F048EC" w:rsidP="003502CB">
            <w:pPr>
              <w:jc w:val="center"/>
              <w:rPr>
                <w:bCs/>
                <w:sz w:val="20"/>
                <w:szCs w:val="20"/>
              </w:rPr>
            </w:pPr>
            <w:r w:rsidRPr="00793575">
              <w:rPr>
                <w:bCs/>
                <w:sz w:val="20"/>
                <w:szCs w:val="20"/>
              </w:rPr>
              <w:t>2</w:t>
            </w:r>
          </w:p>
        </w:tc>
        <w:tc>
          <w:tcPr>
            <w:tcW w:w="399" w:type="dxa"/>
            <w:tcBorders>
              <w:left w:val="single" w:sz="4" w:space="0" w:color="auto"/>
            </w:tcBorders>
          </w:tcPr>
          <w:p w14:paraId="704D04C4" w14:textId="77777777" w:rsidR="00F048EC" w:rsidRPr="00793575" w:rsidRDefault="00F048EC" w:rsidP="003502CB">
            <w:pPr>
              <w:jc w:val="center"/>
              <w:rPr>
                <w:bCs/>
                <w:sz w:val="20"/>
                <w:szCs w:val="20"/>
              </w:rPr>
            </w:pPr>
          </w:p>
        </w:tc>
        <w:tc>
          <w:tcPr>
            <w:tcW w:w="404" w:type="dxa"/>
            <w:tcBorders>
              <w:right w:val="single" w:sz="4" w:space="0" w:color="auto"/>
            </w:tcBorders>
          </w:tcPr>
          <w:p w14:paraId="55BCB788" w14:textId="77777777" w:rsidR="00F048EC" w:rsidRPr="00793575" w:rsidRDefault="00F048EC" w:rsidP="003502CB">
            <w:pPr>
              <w:jc w:val="center"/>
              <w:rPr>
                <w:b/>
                <w:bCs/>
                <w:sz w:val="20"/>
                <w:szCs w:val="20"/>
              </w:rPr>
            </w:pPr>
            <w:r>
              <w:rPr>
                <w:b/>
                <w:bCs/>
                <w:sz w:val="20"/>
                <w:szCs w:val="20"/>
              </w:rPr>
              <w:t>8</w:t>
            </w:r>
          </w:p>
        </w:tc>
        <w:tc>
          <w:tcPr>
            <w:tcW w:w="395" w:type="dxa"/>
            <w:tcBorders>
              <w:left w:val="single" w:sz="4" w:space="0" w:color="auto"/>
            </w:tcBorders>
          </w:tcPr>
          <w:p w14:paraId="43D9BEA3" w14:textId="77777777" w:rsidR="00F048EC" w:rsidRPr="00793575" w:rsidRDefault="00F048EC" w:rsidP="003502CB">
            <w:pPr>
              <w:jc w:val="center"/>
              <w:rPr>
                <w:b/>
                <w:bCs/>
                <w:sz w:val="20"/>
                <w:szCs w:val="20"/>
              </w:rPr>
            </w:pPr>
          </w:p>
        </w:tc>
      </w:tr>
      <w:tr w:rsidR="00F048EC" w:rsidRPr="000248BF" w14:paraId="2BF33930" w14:textId="77777777" w:rsidTr="003502CB">
        <w:trPr>
          <w:gridAfter w:val="1"/>
          <w:wAfter w:w="36" w:type="dxa"/>
          <w:trHeight w:val="321"/>
        </w:trPr>
        <w:tc>
          <w:tcPr>
            <w:tcW w:w="1093" w:type="dxa"/>
          </w:tcPr>
          <w:p w14:paraId="4A207B18" w14:textId="77777777" w:rsidR="00F048EC" w:rsidRPr="00793575" w:rsidRDefault="00F048EC" w:rsidP="003502CB">
            <w:pPr>
              <w:jc w:val="both"/>
              <w:rPr>
                <w:b/>
                <w:bCs/>
                <w:i/>
                <w:sz w:val="20"/>
                <w:szCs w:val="20"/>
              </w:rPr>
            </w:pPr>
            <w:r>
              <w:rPr>
                <w:b/>
                <w:bCs/>
                <w:i/>
                <w:sz w:val="20"/>
                <w:szCs w:val="20"/>
              </w:rPr>
              <w:t>Основы духовно-нравственной культуры народов России</w:t>
            </w:r>
          </w:p>
        </w:tc>
        <w:tc>
          <w:tcPr>
            <w:tcW w:w="1401" w:type="dxa"/>
            <w:tcBorders>
              <w:right w:val="single" w:sz="4" w:space="0" w:color="auto"/>
            </w:tcBorders>
          </w:tcPr>
          <w:p w14:paraId="5B1F198A" w14:textId="77777777" w:rsidR="00F048EC" w:rsidRPr="00793575" w:rsidRDefault="00F048EC" w:rsidP="003502CB">
            <w:pPr>
              <w:jc w:val="both"/>
              <w:rPr>
                <w:bCs/>
                <w:sz w:val="20"/>
                <w:szCs w:val="20"/>
              </w:rPr>
            </w:pPr>
            <w:r>
              <w:rPr>
                <w:b/>
                <w:bCs/>
                <w:i/>
                <w:sz w:val="20"/>
                <w:szCs w:val="20"/>
              </w:rPr>
              <w:t>Основы духовно-нравственной культуры народов России</w:t>
            </w:r>
          </w:p>
        </w:tc>
        <w:tc>
          <w:tcPr>
            <w:tcW w:w="399" w:type="dxa"/>
            <w:tcBorders>
              <w:right w:val="single" w:sz="4" w:space="0" w:color="auto"/>
            </w:tcBorders>
            <w:shd w:val="clear" w:color="auto" w:fill="F2F2F2"/>
          </w:tcPr>
          <w:p w14:paraId="5323AA75" w14:textId="77777777" w:rsidR="00F048EC" w:rsidRDefault="00F048EC" w:rsidP="003502CB">
            <w:pPr>
              <w:jc w:val="center"/>
              <w:rPr>
                <w:bCs/>
                <w:sz w:val="20"/>
                <w:szCs w:val="20"/>
              </w:rPr>
            </w:pPr>
          </w:p>
        </w:tc>
        <w:tc>
          <w:tcPr>
            <w:tcW w:w="806" w:type="dxa"/>
            <w:tcBorders>
              <w:right w:val="single" w:sz="4" w:space="0" w:color="auto"/>
            </w:tcBorders>
            <w:shd w:val="clear" w:color="auto" w:fill="F2F2F2"/>
          </w:tcPr>
          <w:p w14:paraId="1A4F36DA" w14:textId="77777777" w:rsidR="00F048EC" w:rsidRPr="00A149B4"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6BF815B2" w14:textId="77777777" w:rsidR="00F048EC" w:rsidRPr="00A149B4" w:rsidRDefault="00F048EC" w:rsidP="003502CB">
            <w:pPr>
              <w:jc w:val="center"/>
              <w:rPr>
                <w:bCs/>
                <w:sz w:val="20"/>
                <w:szCs w:val="20"/>
              </w:rPr>
            </w:pPr>
          </w:p>
        </w:tc>
        <w:tc>
          <w:tcPr>
            <w:tcW w:w="806" w:type="dxa"/>
            <w:tcBorders>
              <w:right w:val="single" w:sz="4" w:space="0" w:color="auto"/>
            </w:tcBorders>
            <w:shd w:val="clear" w:color="auto" w:fill="F2F2F2"/>
          </w:tcPr>
          <w:p w14:paraId="276538F7" w14:textId="77777777" w:rsidR="00F048EC" w:rsidRPr="00A149B4" w:rsidRDefault="00F048EC" w:rsidP="003502CB">
            <w:pPr>
              <w:jc w:val="center"/>
              <w:rPr>
                <w:bCs/>
                <w:sz w:val="20"/>
                <w:szCs w:val="20"/>
              </w:rPr>
            </w:pPr>
          </w:p>
        </w:tc>
        <w:tc>
          <w:tcPr>
            <w:tcW w:w="399" w:type="dxa"/>
            <w:tcBorders>
              <w:left w:val="single" w:sz="4" w:space="0" w:color="auto"/>
              <w:right w:val="single" w:sz="4" w:space="0" w:color="auto"/>
            </w:tcBorders>
          </w:tcPr>
          <w:p w14:paraId="71471366" w14:textId="77777777" w:rsidR="00F048EC" w:rsidRPr="00A149B4" w:rsidRDefault="00F048EC" w:rsidP="003502CB">
            <w:pPr>
              <w:jc w:val="center"/>
              <w:rPr>
                <w:bCs/>
                <w:sz w:val="20"/>
                <w:szCs w:val="20"/>
              </w:rPr>
            </w:pPr>
          </w:p>
        </w:tc>
        <w:tc>
          <w:tcPr>
            <w:tcW w:w="408" w:type="dxa"/>
            <w:tcBorders>
              <w:left w:val="single" w:sz="4" w:space="0" w:color="auto"/>
            </w:tcBorders>
          </w:tcPr>
          <w:p w14:paraId="4EC02EAF" w14:textId="77777777" w:rsidR="00F048EC" w:rsidRPr="00793575" w:rsidRDefault="00F048EC" w:rsidP="003502CB">
            <w:pPr>
              <w:jc w:val="center"/>
              <w:rPr>
                <w:bCs/>
                <w:sz w:val="20"/>
                <w:szCs w:val="20"/>
              </w:rPr>
            </w:pPr>
          </w:p>
        </w:tc>
        <w:tc>
          <w:tcPr>
            <w:tcW w:w="399" w:type="dxa"/>
            <w:tcBorders>
              <w:right w:val="single" w:sz="4" w:space="0" w:color="auto"/>
            </w:tcBorders>
          </w:tcPr>
          <w:p w14:paraId="3DCBC884" w14:textId="77777777" w:rsidR="00F048EC" w:rsidRPr="00A149B4" w:rsidRDefault="00F048EC" w:rsidP="003502CB">
            <w:pPr>
              <w:jc w:val="center"/>
              <w:rPr>
                <w:bCs/>
                <w:sz w:val="20"/>
                <w:szCs w:val="20"/>
              </w:rPr>
            </w:pPr>
          </w:p>
        </w:tc>
        <w:tc>
          <w:tcPr>
            <w:tcW w:w="394" w:type="dxa"/>
            <w:tcBorders>
              <w:left w:val="single" w:sz="4" w:space="0" w:color="auto"/>
            </w:tcBorders>
          </w:tcPr>
          <w:p w14:paraId="4DD83ABB" w14:textId="77777777" w:rsidR="00F048EC" w:rsidRPr="00793575" w:rsidRDefault="00F048EC" w:rsidP="003502CB">
            <w:pPr>
              <w:jc w:val="center"/>
              <w:rPr>
                <w:bCs/>
                <w:sz w:val="20"/>
                <w:szCs w:val="20"/>
              </w:rPr>
            </w:pPr>
          </w:p>
        </w:tc>
        <w:tc>
          <w:tcPr>
            <w:tcW w:w="399" w:type="dxa"/>
            <w:tcBorders>
              <w:right w:val="single" w:sz="4" w:space="0" w:color="auto"/>
            </w:tcBorders>
          </w:tcPr>
          <w:p w14:paraId="7B51FC69" w14:textId="77777777" w:rsidR="00F048EC" w:rsidRPr="00793575" w:rsidRDefault="00F048EC" w:rsidP="003502CB">
            <w:pPr>
              <w:jc w:val="center"/>
              <w:rPr>
                <w:bCs/>
                <w:sz w:val="20"/>
                <w:szCs w:val="20"/>
              </w:rPr>
            </w:pPr>
          </w:p>
        </w:tc>
        <w:tc>
          <w:tcPr>
            <w:tcW w:w="301" w:type="dxa"/>
            <w:tcBorders>
              <w:left w:val="single" w:sz="4" w:space="0" w:color="auto"/>
            </w:tcBorders>
          </w:tcPr>
          <w:p w14:paraId="134D383E"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14734BD0" w14:textId="77777777" w:rsidR="00F048EC" w:rsidRPr="00793575" w:rsidRDefault="00F048EC" w:rsidP="003502CB">
            <w:pPr>
              <w:jc w:val="center"/>
              <w:rPr>
                <w:bCs/>
                <w:sz w:val="20"/>
                <w:szCs w:val="20"/>
              </w:rPr>
            </w:pPr>
          </w:p>
        </w:tc>
        <w:tc>
          <w:tcPr>
            <w:tcW w:w="324" w:type="dxa"/>
            <w:tcBorders>
              <w:left w:val="single" w:sz="4" w:space="0" w:color="auto"/>
            </w:tcBorders>
          </w:tcPr>
          <w:p w14:paraId="26302143" w14:textId="77777777" w:rsidR="00F048EC" w:rsidRPr="00793575" w:rsidRDefault="00F048EC" w:rsidP="003502CB">
            <w:pPr>
              <w:jc w:val="center"/>
              <w:rPr>
                <w:bCs/>
                <w:sz w:val="20"/>
                <w:szCs w:val="20"/>
              </w:rPr>
            </w:pPr>
          </w:p>
        </w:tc>
        <w:tc>
          <w:tcPr>
            <w:tcW w:w="399" w:type="dxa"/>
            <w:tcBorders>
              <w:right w:val="single" w:sz="4" w:space="0" w:color="auto"/>
            </w:tcBorders>
          </w:tcPr>
          <w:p w14:paraId="1F78D1BF" w14:textId="77777777" w:rsidR="00F048EC" w:rsidRPr="00793575" w:rsidRDefault="00F048EC" w:rsidP="003502CB">
            <w:pPr>
              <w:jc w:val="center"/>
              <w:rPr>
                <w:bCs/>
                <w:sz w:val="20"/>
                <w:szCs w:val="20"/>
              </w:rPr>
            </w:pPr>
          </w:p>
        </w:tc>
        <w:tc>
          <w:tcPr>
            <w:tcW w:w="399" w:type="dxa"/>
            <w:tcBorders>
              <w:left w:val="single" w:sz="4" w:space="0" w:color="auto"/>
            </w:tcBorders>
          </w:tcPr>
          <w:p w14:paraId="79134E05" w14:textId="77777777" w:rsidR="00F048EC" w:rsidRPr="00793575" w:rsidRDefault="00F048EC" w:rsidP="003502CB">
            <w:pPr>
              <w:jc w:val="center"/>
              <w:rPr>
                <w:bCs/>
                <w:sz w:val="20"/>
                <w:szCs w:val="20"/>
              </w:rPr>
            </w:pPr>
          </w:p>
        </w:tc>
        <w:tc>
          <w:tcPr>
            <w:tcW w:w="404" w:type="dxa"/>
            <w:tcBorders>
              <w:right w:val="single" w:sz="4" w:space="0" w:color="auto"/>
            </w:tcBorders>
          </w:tcPr>
          <w:p w14:paraId="74A51A83" w14:textId="77777777" w:rsidR="00F048EC" w:rsidRDefault="00F048EC" w:rsidP="003502CB">
            <w:pPr>
              <w:jc w:val="center"/>
              <w:rPr>
                <w:b/>
                <w:bCs/>
                <w:sz w:val="20"/>
                <w:szCs w:val="20"/>
              </w:rPr>
            </w:pPr>
          </w:p>
        </w:tc>
        <w:tc>
          <w:tcPr>
            <w:tcW w:w="395" w:type="dxa"/>
            <w:tcBorders>
              <w:left w:val="single" w:sz="4" w:space="0" w:color="auto"/>
            </w:tcBorders>
          </w:tcPr>
          <w:p w14:paraId="7CF707CD" w14:textId="77777777" w:rsidR="00F048EC" w:rsidRPr="00793575" w:rsidRDefault="00F048EC" w:rsidP="003502CB">
            <w:pPr>
              <w:jc w:val="center"/>
              <w:rPr>
                <w:b/>
                <w:bCs/>
                <w:sz w:val="20"/>
                <w:szCs w:val="20"/>
              </w:rPr>
            </w:pPr>
          </w:p>
        </w:tc>
      </w:tr>
      <w:tr w:rsidR="00F048EC" w:rsidRPr="000248BF" w14:paraId="24F964BA" w14:textId="77777777" w:rsidTr="003502CB">
        <w:trPr>
          <w:gridAfter w:val="1"/>
          <w:wAfter w:w="36" w:type="dxa"/>
          <w:trHeight w:val="182"/>
        </w:trPr>
        <w:tc>
          <w:tcPr>
            <w:tcW w:w="1093" w:type="dxa"/>
            <w:vMerge w:val="restart"/>
          </w:tcPr>
          <w:p w14:paraId="2CE5A7B4" w14:textId="77777777" w:rsidR="00F048EC" w:rsidRPr="00793575" w:rsidRDefault="00F048EC" w:rsidP="003502CB">
            <w:pPr>
              <w:jc w:val="both"/>
              <w:rPr>
                <w:b/>
                <w:bCs/>
                <w:i/>
                <w:sz w:val="20"/>
                <w:szCs w:val="20"/>
              </w:rPr>
            </w:pPr>
            <w:r w:rsidRPr="00793575">
              <w:rPr>
                <w:b/>
                <w:bCs/>
                <w:i/>
                <w:sz w:val="20"/>
                <w:szCs w:val="20"/>
              </w:rPr>
              <w:t>Естеств</w:t>
            </w:r>
            <w:r w:rsidRPr="00793575">
              <w:rPr>
                <w:b/>
                <w:bCs/>
                <w:i/>
                <w:sz w:val="20"/>
                <w:szCs w:val="20"/>
              </w:rPr>
              <w:lastRenderedPageBreak/>
              <w:t>еннонаучные предметы</w:t>
            </w:r>
          </w:p>
        </w:tc>
        <w:tc>
          <w:tcPr>
            <w:tcW w:w="1401" w:type="dxa"/>
            <w:tcBorders>
              <w:right w:val="single" w:sz="4" w:space="0" w:color="auto"/>
            </w:tcBorders>
          </w:tcPr>
          <w:p w14:paraId="015F5FE3" w14:textId="77777777" w:rsidR="00F048EC" w:rsidRPr="00793575" w:rsidRDefault="00F048EC" w:rsidP="003502CB">
            <w:pPr>
              <w:jc w:val="both"/>
              <w:rPr>
                <w:bCs/>
                <w:sz w:val="20"/>
                <w:szCs w:val="20"/>
              </w:rPr>
            </w:pPr>
            <w:r w:rsidRPr="00793575">
              <w:rPr>
                <w:bCs/>
                <w:sz w:val="20"/>
                <w:szCs w:val="20"/>
              </w:rPr>
              <w:lastRenderedPageBreak/>
              <w:t>Физика</w:t>
            </w:r>
          </w:p>
        </w:tc>
        <w:tc>
          <w:tcPr>
            <w:tcW w:w="399" w:type="dxa"/>
            <w:tcBorders>
              <w:right w:val="single" w:sz="4" w:space="0" w:color="auto"/>
            </w:tcBorders>
            <w:shd w:val="clear" w:color="auto" w:fill="F2F2F2"/>
          </w:tcPr>
          <w:p w14:paraId="42EE437C" w14:textId="77777777" w:rsidR="00F048EC" w:rsidRPr="00A149B4"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499FB27B"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0E8EF419" w14:textId="77777777" w:rsidR="00F048EC" w:rsidRPr="005D774D"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1D372DA3"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68DE95C9" w14:textId="77777777" w:rsidR="00F048EC" w:rsidRPr="00793575" w:rsidRDefault="00F048EC" w:rsidP="003502CB">
            <w:pPr>
              <w:jc w:val="center"/>
              <w:rPr>
                <w:bCs/>
                <w:sz w:val="20"/>
                <w:szCs w:val="20"/>
                <w:lang w:val="en-US"/>
              </w:rPr>
            </w:pPr>
            <w:r w:rsidRPr="00793575">
              <w:rPr>
                <w:bCs/>
                <w:sz w:val="20"/>
                <w:szCs w:val="20"/>
                <w:lang w:val="en-US"/>
              </w:rPr>
              <w:t>2</w:t>
            </w:r>
          </w:p>
        </w:tc>
        <w:tc>
          <w:tcPr>
            <w:tcW w:w="408" w:type="dxa"/>
            <w:tcBorders>
              <w:left w:val="single" w:sz="4" w:space="0" w:color="auto"/>
            </w:tcBorders>
          </w:tcPr>
          <w:p w14:paraId="3E253C7A" w14:textId="77777777" w:rsidR="00F048EC" w:rsidRPr="00793575" w:rsidRDefault="00F048EC" w:rsidP="003502CB">
            <w:pPr>
              <w:jc w:val="center"/>
              <w:rPr>
                <w:bCs/>
                <w:sz w:val="20"/>
                <w:szCs w:val="20"/>
              </w:rPr>
            </w:pPr>
          </w:p>
        </w:tc>
        <w:tc>
          <w:tcPr>
            <w:tcW w:w="399" w:type="dxa"/>
            <w:tcBorders>
              <w:right w:val="single" w:sz="4" w:space="0" w:color="auto"/>
            </w:tcBorders>
          </w:tcPr>
          <w:p w14:paraId="358DE2D9"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1F446019" w14:textId="77777777" w:rsidR="00F048EC" w:rsidRPr="00793575" w:rsidRDefault="00F048EC" w:rsidP="003502CB">
            <w:pPr>
              <w:jc w:val="center"/>
              <w:rPr>
                <w:bCs/>
                <w:sz w:val="20"/>
                <w:szCs w:val="20"/>
              </w:rPr>
            </w:pPr>
          </w:p>
        </w:tc>
        <w:tc>
          <w:tcPr>
            <w:tcW w:w="399" w:type="dxa"/>
            <w:tcBorders>
              <w:right w:val="single" w:sz="4" w:space="0" w:color="auto"/>
            </w:tcBorders>
          </w:tcPr>
          <w:p w14:paraId="1D275A94"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09CA9BC9"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3CC73474" w14:textId="77777777" w:rsidR="00F048EC" w:rsidRPr="00793575" w:rsidRDefault="00F048EC" w:rsidP="003502CB">
            <w:pPr>
              <w:jc w:val="center"/>
              <w:rPr>
                <w:bCs/>
                <w:sz w:val="20"/>
                <w:szCs w:val="20"/>
              </w:rPr>
            </w:pPr>
          </w:p>
        </w:tc>
        <w:tc>
          <w:tcPr>
            <w:tcW w:w="324" w:type="dxa"/>
            <w:tcBorders>
              <w:left w:val="single" w:sz="4" w:space="0" w:color="auto"/>
            </w:tcBorders>
          </w:tcPr>
          <w:p w14:paraId="41341617" w14:textId="77777777" w:rsidR="00F048EC" w:rsidRPr="00793575" w:rsidRDefault="00F048EC" w:rsidP="003502CB">
            <w:pPr>
              <w:jc w:val="center"/>
              <w:rPr>
                <w:bCs/>
                <w:sz w:val="20"/>
                <w:szCs w:val="20"/>
              </w:rPr>
            </w:pPr>
          </w:p>
        </w:tc>
        <w:tc>
          <w:tcPr>
            <w:tcW w:w="399" w:type="dxa"/>
            <w:tcBorders>
              <w:right w:val="single" w:sz="4" w:space="0" w:color="auto"/>
            </w:tcBorders>
          </w:tcPr>
          <w:p w14:paraId="064042EE" w14:textId="77777777" w:rsidR="00F048EC" w:rsidRPr="00793575" w:rsidRDefault="00F048EC" w:rsidP="003502CB">
            <w:pPr>
              <w:jc w:val="center"/>
              <w:rPr>
                <w:bCs/>
                <w:sz w:val="20"/>
                <w:szCs w:val="20"/>
              </w:rPr>
            </w:pPr>
            <w:r w:rsidRPr="00793575">
              <w:rPr>
                <w:bCs/>
                <w:sz w:val="20"/>
                <w:szCs w:val="20"/>
              </w:rPr>
              <w:t>3</w:t>
            </w:r>
          </w:p>
        </w:tc>
        <w:tc>
          <w:tcPr>
            <w:tcW w:w="399" w:type="dxa"/>
            <w:tcBorders>
              <w:left w:val="single" w:sz="4" w:space="0" w:color="auto"/>
            </w:tcBorders>
          </w:tcPr>
          <w:p w14:paraId="6A545E61" w14:textId="77777777" w:rsidR="00F048EC" w:rsidRPr="00793575" w:rsidRDefault="00F048EC" w:rsidP="003502CB">
            <w:pPr>
              <w:jc w:val="center"/>
              <w:rPr>
                <w:bCs/>
                <w:sz w:val="20"/>
                <w:szCs w:val="20"/>
              </w:rPr>
            </w:pPr>
          </w:p>
        </w:tc>
        <w:tc>
          <w:tcPr>
            <w:tcW w:w="404" w:type="dxa"/>
            <w:tcBorders>
              <w:right w:val="single" w:sz="4" w:space="0" w:color="auto"/>
            </w:tcBorders>
          </w:tcPr>
          <w:p w14:paraId="41B598BD" w14:textId="77777777" w:rsidR="00F048EC" w:rsidRPr="00793575" w:rsidRDefault="00F048EC" w:rsidP="003502CB">
            <w:pPr>
              <w:jc w:val="center"/>
              <w:rPr>
                <w:b/>
                <w:bCs/>
                <w:sz w:val="20"/>
                <w:szCs w:val="20"/>
              </w:rPr>
            </w:pPr>
            <w:r>
              <w:rPr>
                <w:b/>
                <w:bCs/>
                <w:sz w:val="20"/>
                <w:szCs w:val="20"/>
              </w:rPr>
              <w:t>7</w:t>
            </w:r>
          </w:p>
        </w:tc>
        <w:tc>
          <w:tcPr>
            <w:tcW w:w="395" w:type="dxa"/>
            <w:tcBorders>
              <w:left w:val="single" w:sz="4" w:space="0" w:color="auto"/>
            </w:tcBorders>
          </w:tcPr>
          <w:p w14:paraId="6EB15AE8" w14:textId="77777777" w:rsidR="00F048EC" w:rsidRPr="00793575" w:rsidRDefault="00F048EC" w:rsidP="003502CB">
            <w:pPr>
              <w:jc w:val="center"/>
              <w:rPr>
                <w:b/>
                <w:bCs/>
                <w:sz w:val="20"/>
                <w:szCs w:val="20"/>
              </w:rPr>
            </w:pPr>
          </w:p>
        </w:tc>
      </w:tr>
      <w:tr w:rsidR="00F048EC" w:rsidRPr="000248BF" w14:paraId="310363C3" w14:textId="77777777" w:rsidTr="003502CB">
        <w:trPr>
          <w:gridAfter w:val="1"/>
          <w:wAfter w:w="36" w:type="dxa"/>
          <w:trHeight w:val="253"/>
        </w:trPr>
        <w:tc>
          <w:tcPr>
            <w:tcW w:w="1093" w:type="dxa"/>
            <w:vMerge/>
          </w:tcPr>
          <w:p w14:paraId="0E9A0386" w14:textId="77777777" w:rsidR="00F048EC" w:rsidRPr="00793575" w:rsidRDefault="00F048EC" w:rsidP="003502CB">
            <w:pPr>
              <w:jc w:val="both"/>
              <w:rPr>
                <w:b/>
                <w:bCs/>
                <w:i/>
                <w:sz w:val="20"/>
                <w:szCs w:val="20"/>
              </w:rPr>
            </w:pPr>
          </w:p>
        </w:tc>
        <w:tc>
          <w:tcPr>
            <w:tcW w:w="1401" w:type="dxa"/>
            <w:tcBorders>
              <w:right w:val="single" w:sz="4" w:space="0" w:color="auto"/>
            </w:tcBorders>
          </w:tcPr>
          <w:p w14:paraId="4585D7E3" w14:textId="77777777" w:rsidR="00F048EC" w:rsidRPr="00793575" w:rsidRDefault="00F048EC" w:rsidP="003502CB">
            <w:pPr>
              <w:jc w:val="both"/>
              <w:rPr>
                <w:bCs/>
                <w:sz w:val="20"/>
                <w:szCs w:val="20"/>
              </w:rPr>
            </w:pPr>
            <w:r w:rsidRPr="00793575">
              <w:rPr>
                <w:bCs/>
                <w:sz w:val="20"/>
                <w:szCs w:val="20"/>
              </w:rPr>
              <w:t>Химия</w:t>
            </w:r>
          </w:p>
        </w:tc>
        <w:tc>
          <w:tcPr>
            <w:tcW w:w="399" w:type="dxa"/>
            <w:tcBorders>
              <w:right w:val="single" w:sz="4" w:space="0" w:color="auto"/>
            </w:tcBorders>
            <w:shd w:val="clear" w:color="auto" w:fill="F2F2F2"/>
          </w:tcPr>
          <w:p w14:paraId="3AB7FFC0" w14:textId="77777777" w:rsidR="00F048EC" w:rsidRPr="00793575"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3FDB2BE3"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562F73B6" w14:textId="77777777" w:rsidR="00F048EC" w:rsidRPr="00793575"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7576FB8F"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709D931C" w14:textId="77777777" w:rsidR="00F048EC" w:rsidRPr="00793575" w:rsidRDefault="00F048EC" w:rsidP="003502CB">
            <w:pPr>
              <w:jc w:val="center"/>
              <w:rPr>
                <w:bCs/>
                <w:sz w:val="20"/>
                <w:szCs w:val="20"/>
              </w:rPr>
            </w:pPr>
            <w:r w:rsidRPr="00793575">
              <w:rPr>
                <w:bCs/>
                <w:sz w:val="20"/>
                <w:szCs w:val="20"/>
              </w:rPr>
              <w:t>-</w:t>
            </w:r>
          </w:p>
        </w:tc>
        <w:tc>
          <w:tcPr>
            <w:tcW w:w="408" w:type="dxa"/>
            <w:tcBorders>
              <w:left w:val="single" w:sz="4" w:space="0" w:color="auto"/>
            </w:tcBorders>
          </w:tcPr>
          <w:p w14:paraId="6821843E" w14:textId="77777777" w:rsidR="00F048EC" w:rsidRPr="00793575" w:rsidRDefault="00F048EC" w:rsidP="003502CB">
            <w:pPr>
              <w:jc w:val="center"/>
              <w:rPr>
                <w:bCs/>
                <w:sz w:val="20"/>
                <w:szCs w:val="20"/>
              </w:rPr>
            </w:pPr>
          </w:p>
        </w:tc>
        <w:tc>
          <w:tcPr>
            <w:tcW w:w="399" w:type="dxa"/>
            <w:tcBorders>
              <w:right w:val="single" w:sz="4" w:space="0" w:color="auto"/>
            </w:tcBorders>
          </w:tcPr>
          <w:p w14:paraId="68DB2E17" w14:textId="77777777" w:rsidR="00F048EC" w:rsidRPr="00793575" w:rsidRDefault="00F048EC" w:rsidP="003502CB">
            <w:pPr>
              <w:jc w:val="center"/>
              <w:rPr>
                <w:bCs/>
                <w:sz w:val="20"/>
                <w:szCs w:val="20"/>
              </w:rPr>
            </w:pPr>
          </w:p>
        </w:tc>
        <w:tc>
          <w:tcPr>
            <w:tcW w:w="394" w:type="dxa"/>
            <w:tcBorders>
              <w:left w:val="single" w:sz="4" w:space="0" w:color="auto"/>
            </w:tcBorders>
          </w:tcPr>
          <w:p w14:paraId="3B8413F4" w14:textId="77777777" w:rsidR="00F048EC" w:rsidRPr="00793575" w:rsidRDefault="00F048EC" w:rsidP="003502CB">
            <w:pPr>
              <w:jc w:val="center"/>
              <w:rPr>
                <w:bCs/>
                <w:sz w:val="20"/>
                <w:szCs w:val="20"/>
              </w:rPr>
            </w:pPr>
          </w:p>
        </w:tc>
        <w:tc>
          <w:tcPr>
            <w:tcW w:w="399" w:type="dxa"/>
            <w:tcBorders>
              <w:right w:val="single" w:sz="4" w:space="0" w:color="auto"/>
            </w:tcBorders>
          </w:tcPr>
          <w:p w14:paraId="54FE4B2F"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3A973838"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565496A2" w14:textId="77777777" w:rsidR="00F048EC" w:rsidRPr="00793575" w:rsidRDefault="00F048EC" w:rsidP="003502CB">
            <w:pPr>
              <w:jc w:val="center"/>
              <w:rPr>
                <w:bCs/>
                <w:sz w:val="20"/>
                <w:szCs w:val="20"/>
              </w:rPr>
            </w:pPr>
          </w:p>
        </w:tc>
        <w:tc>
          <w:tcPr>
            <w:tcW w:w="324" w:type="dxa"/>
            <w:tcBorders>
              <w:left w:val="single" w:sz="4" w:space="0" w:color="auto"/>
            </w:tcBorders>
          </w:tcPr>
          <w:p w14:paraId="062399F9" w14:textId="77777777" w:rsidR="00F048EC" w:rsidRPr="00793575" w:rsidRDefault="00F048EC" w:rsidP="003502CB">
            <w:pPr>
              <w:jc w:val="center"/>
              <w:rPr>
                <w:bCs/>
                <w:sz w:val="20"/>
                <w:szCs w:val="20"/>
              </w:rPr>
            </w:pPr>
          </w:p>
        </w:tc>
        <w:tc>
          <w:tcPr>
            <w:tcW w:w="399" w:type="dxa"/>
            <w:tcBorders>
              <w:right w:val="single" w:sz="4" w:space="0" w:color="auto"/>
            </w:tcBorders>
          </w:tcPr>
          <w:p w14:paraId="1ED6A61F" w14:textId="77777777" w:rsidR="00F048EC" w:rsidRPr="00793575" w:rsidRDefault="00F048EC" w:rsidP="003502CB">
            <w:pPr>
              <w:jc w:val="center"/>
              <w:rPr>
                <w:bCs/>
                <w:sz w:val="20"/>
                <w:szCs w:val="20"/>
              </w:rPr>
            </w:pPr>
            <w:r w:rsidRPr="00793575">
              <w:rPr>
                <w:bCs/>
                <w:sz w:val="20"/>
                <w:szCs w:val="20"/>
              </w:rPr>
              <w:t>2</w:t>
            </w:r>
          </w:p>
        </w:tc>
        <w:tc>
          <w:tcPr>
            <w:tcW w:w="399" w:type="dxa"/>
            <w:tcBorders>
              <w:left w:val="single" w:sz="4" w:space="0" w:color="auto"/>
            </w:tcBorders>
          </w:tcPr>
          <w:p w14:paraId="2BAFC3BC" w14:textId="77777777" w:rsidR="00F048EC" w:rsidRPr="00793575" w:rsidRDefault="00F048EC" w:rsidP="003502CB">
            <w:pPr>
              <w:jc w:val="center"/>
              <w:rPr>
                <w:bCs/>
                <w:sz w:val="20"/>
                <w:szCs w:val="20"/>
              </w:rPr>
            </w:pPr>
          </w:p>
        </w:tc>
        <w:tc>
          <w:tcPr>
            <w:tcW w:w="404" w:type="dxa"/>
            <w:tcBorders>
              <w:right w:val="single" w:sz="4" w:space="0" w:color="auto"/>
            </w:tcBorders>
          </w:tcPr>
          <w:p w14:paraId="10F4E049" w14:textId="77777777" w:rsidR="00F048EC" w:rsidRPr="00793575" w:rsidRDefault="00F048EC" w:rsidP="003502CB">
            <w:pPr>
              <w:jc w:val="center"/>
              <w:rPr>
                <w:b/>
                <w:bCs/>
                <w:sz w:val="20"/>
                <w:szCs w:val="20"/>
              </w:rPr>
            </w:pPr>
            <w:r>
              <w:rPr>
                <w:b/>
                <w:bCs/>
                <w:sz w:val="20"/>
                <w:szCs w:val="20"/>
              </w:rPr>
              <w:t>4</w:t>
            </w:r>
          </w:p>
        </w:tc>
        <w:tc>
          <w:tcPr>
            <w:tcW w:w="395" w:type="dxa"/>
            <w:tcBorders>
              <w:left w:val="single" w:sz="4" w:space="0" w:color="auto"/>
            </w:tcBorders>
          </w:tcPr>
          <w:p w14:paraId="1D4D13F5" w14:textId="77777777" w:rsidR="00F048EC" w:rsidRPr="00793575" w:rsidRDefault="00F048EC" w:rsidP="003502CB">
            <w:pPr>
              <w:jc w:val="center"/>
              <w:rPr>
                <w:b/>
                <w:bCs/>
                <w:sz w:val="20"/>
                <w:szCs w:val="20"/>
              </w:rPr>
            </w:pPr>
          </w:p>
        </w:tc>
      </w:tr>
      <w:tr w:rsidR="00F048EC" w:rsidRPr="000248BF" w14:paraId="0F7B5547" w14:textId="77777777" w:rsidTr="003502CB">
        <w:trPr>
          <w:gridAfter w:val="1"/>
          <w:wAfter w:w="36" w:type="dxa"/>
          <w:trHeight w:val="253"/>
        </w:trPr>
        <w:tc>
          <w:tcPr>
            <w:tcW w:w="1093" w:type="dxa"/>
            <w:vMerge/>
          </w:tcPr>
          <w:p w14:paraId="6A170DCC" w14:textId="77777777" w:rsidR="00F048EC" w:rsidRPr="00793575" w:rsidRDefault="00F048EC" w:rsidP="003502CB">
            <w:pPr>
              <w:jc w:val="both"/>
              <w:rPr>
                <w:b/>
                <w:bCs/>
                <w:i/>
                <w:sz w:val="20"/>
                <w:szCs w:val="20"/>
              </w:rPr>
            </w:pPr>
          </w:p>
        </w:tc>
        <w:tc>
          <w:tcPr>
            <w:tcW w:w="1401" w:type="dxa"/>
            <w:tcBorders>
              <w:right w:val="single" w:sz="4" w:space="0" w:color="auto"/>
            </w:tcBorders>
          </w:tcPr>
          <w:p w14:paraId="117942C6" w14:textId="77777777" w:rsidR="00F048EC" w:rsidRPr="00793575" w:rsidRDefault="00F048EC" w:rsidP="003502CB">
            <w:pPr>
              <w:jc w:val="both"/>
              <w:rPr>
                <w:bCs/>
                <w:sz w:val="20"/>
                <w:szCs w:val="20"/>
              </w:rPr>
            </w:pPr>
            <w:r w:rsidRPr="00793575">
              <w:rPr>
                <w:bCs/>
                <w:sz w:val="20"/>
                <w:szCs w:val="20"/>
              </w:rPr>
              <w:t>Биология</w:t>
            </w:r>
          </w:p>
        </w:tc>
        <w:tc>
          <w:tcPr>
            <w:tcW w:w="399" w:type="dxa"/>
            <w:tcBorders>
              <w:right w:val="single" w:sz="4" w:space="0" w:color="auto"/>
            </w:tcBorders>
            <w:shd w:val="clear" w:color="auto" w:fill="F2F2F2"/>
          </w:tcPr>
          <w:p w14:paraId="74035C7A" w14:textId="77777777" w:rsidR="00F048EC" w:rsidRPr="00A149B4"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3FFF9727"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4B567D1F" w14:textId="77777777" w:rsidR="00F048EC" w:rsidRPr="005D774D"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500AF2D1"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4F120C9F" w14:textId="77777777" w:rsidR="00F048EC" w:rsidRPr="001E38AC" w:rsidRDefault="00F048EC" w:rsidP="003502CB">
            <w:pPr>
              <w:jc w:val="center"/>
              <w:rPr>
                <w:bCs/>
                <w:sz w:val="20"/>
                <w:szCs w:val="20"/>
              </w:rPr>
            </w:pPr>
            <w:r w:rsidRPr="00793575">
              <w:rPr>
                <w:bCs/>
                <w:sz w:val="20"/>
                <w:szCs w:val="20"/>
                <w:lang w:val="en-US"/>
              </w:rPr>
              <w:t>1</w:t>
            </w:r>
          </w:p>
        </w:tc>
        <w:tc>
          <w:tcPr>
            <w:tcW w:w="408" w:type="dxa"/>
            <w:tcBorders>
              <w:left w:val="single" w:sz="4" w:space="0" w:color="auto"/>
            </w:tcBorders>
          </w:tcPr>
          <w:p w14:paraId="027B21A8" w14:textId="77777777" w:rsidR="00F048EC" w:rsidRPr="00793575" w:rsidRDefault="00F048EC" w:rsidP="003502CB">
            <w:pPr>
              <w:jc w:val="center"/>
              <w:rPr>
                <w:bCs/>
                <w:sz w:val="20"/>
                <w:szCs w:val="20"/>
              </w:rPr>
            </w:pPr>
            <w:r>
              <w:rPr>
                <w:bCs/>
                <w:sz w:val="20"/>
                <w:szCs w:val="20"/>
              </w:rPr>
              <w:t>1</w:t>
            </w:r>
          </w:p>
        </w:tc>
        <w:tc>
          <w:tcPr>
            <w:tcW w:w="399" w:type="dxa"/>
            <w:tcBorders>
              <w:right w:val="single" w:sz="4" w:space="0" w:color="auto"/>
            </w:tcBorders>
          </w:tcPr>
          <w:p w14:paraId="48C6E11A" w14:textId="77777777" w:rsidR="00F048EC" w:rsidRPr="001E38AC" w:rsidRDefault="00F048EC" w:rsidP="003502CB">
            <w:pPr>
              <w:jc w:val="center"/>
              <w:rPr>
                <w:bCs/>
                <w:sz w:val="20"/>
                <w:szCs w:val="20"/>
              </w:rPr>
            </w:pPr>
          </w:p>
        </w:tc>
        <w:tc>
          <w:tcPr>
            <w:tcW w:w="394" w:type="dxa"/>
            <w:tcBorders>
              <w:left w:val="single" w:sz="4" w:space="0" w:color="auto"/>
            </w:tcBorders>
          </w:tcPr>
          <w:p w14:paraId="10B68FB2" w14:textId="77777777" w:rsidR="00F048EC" w:rsidRPr="00793575" w:rsidRDefault="00F048EC" w:rsidP="003502CB">
            <w:pPr>
              <w:jc w:val="center"/>
              <w:rPr>
                <w:bCs/>
                <w:sz w:val="20"/>
                <w:szCs w:val="20"/>
              </w:rPr>
            </w:pPr>
          </w:p>
        </w:tc>
        <w:tc>
          <w:tcPr>
            <w:tcW w:w="399" w:type="dxa"/>
            <w:tcBorders>
              <w:right w:val="single" w:sz="4" w:space="0" w:color="auto"/>
            </w:tcBorders>
          </w:tcPr>
          <w:p w14:paraId="46B363B3"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6B04A12B"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2BA7D1FA" w14:textId="77777777" w:rsidR="00F048EC" w:rsidRPr="00793575" w:rsidRDefault="00F048EC" w:rsidP="003502CB">
            <w:pPr>
              <w:jc w:val="center"/>
              <w:rPr>
                <w:bCs/>
                <w:sz w:val="20"/>
                <w:szCs w:val="20"/>
              </w:rPr>
            </w:pPr>
          </w:p>
        </w:tc>
        <w:tc>
          <w:tcPr>
            <w:tcW w:w="324" w:type="dxa"/>
            <w:tcBorders>
              <w:left w:val="single" w:sz="4" w:space="0" w:color="auto"/>
            </w:tcBorders>
          </w:tcPr>
          <w:p w14:paraId="602F3843" w14:textId="77777777" w:rsidR="00F048EC" w:rsidRPr="00793575" w:rsidRDefault="00F048EC" w:rsidP="003502CB">
            <w:pPr>
              <w:jc w:val="center"/>
              <w:rPr>
                <w:bCs/>
                <w:sz w:val="20"/>
                <w:szCs w:val="20"/>
              </w:rPr>
            </w:pPr>
          </w:p>
        </w:tc>
        <w:tc>
          <w:tcPr>
            <w:tcW w:w="399" w:type="dxa"/>
            <w:tcBorders>
              <w:right w:val="single" w:sz="4" w:space="0" w:color="auto"/>
            </w:tcBorders>
          </w:tcPr>
          <w:p w14:paraId="0E8E5762" w14:textId="77777777" w:rsidR="00F048EC" w:rsidRPr="00793575" w:rsidRDefault="00F048EC" w:rsidP="003502CB">
            <w:pPr>
              <w:jc w:val="center"/>
              <w:rPr>
                <w:bCs/>
                <w:sz w:val="20"/>
                <w:szCs w:val="20"/>
              </w:rPr>
            </w:pPr>
            <w:r w:rsidRPr="00793575">
              <w:rPr>
                <w:bCs/>
                <w:sz w:val="20"/>
                <w:szCs w:val="20"/>
              </w:rPr>
              <w:t>2</w:t>
            </w:r>
          </w:p>
        </w:tc>
        <w:tc>
          <w:tcPr>
            <w:tcW w:w="399" w:type="dxa"/>
            <w:tcBorders>
              <w:left w:val="single" w:sz="4" w:space="0" w:color="auto"/>
            </w:tcBorders>
          </w:tcPr>
          <w:p w14:paraId="05BAF371" w14:textId="77777777" w:rsidR="00F048EC" w:rsidRPr="00793575" w:rsidRDefault="00F048EC" w:rsidP="003502CB">
            <w:pPr>
              <w:jc w:val="center"/>
              <w:rPr>
                <w:bCs/>
                <w:sz w:val="20"/>
                <w:szCs w:val="20"/>
              </w:rPr>
            </w:pPr>
          </w:p>
        </w:tc>
        <w:tc>
          <w:tcPr>
            <w:tcW w:w="404" w:type="dxa"/>
            <w:tcBorders>
              <w:right w:val="single" w:sz="4" w:space="0" w:color="auto"/>
            </w:tcBorders>
          </w:tcPr>
          <w:p w14:paraId="7019E94D" w14:textId="77777777" w:rsidR="00F048EC" w:rsidRPr="00793575" w:rsidRDefault="00F048EC" w:rsidP="003502CB">
            <w:pPr>
              <w:jc w:val="center"/>
              <w:rPr>
                <w:b/>
                <w:bCs/>
                <w:sz w:val="20"/>
                <w:szCs w:val="20"/>
              </w:rPr>
            </w:pPr>
            <w:r>
              <w:rPr>
                <w:b/>
                <w:bCs/>
                <w:sz w:val="20"/>
                <w:szCs w:val="20"/>
              </w:rPr>
              <w:t>7</w:t>
            </w:r>
          </w:p>
        </w:tc>
        <w:tc>
          <w:tcPr>
            <w:tcW w:w="395" w:type="dxa"/>
            <w:tcBorders>
              <w:left w:val="single" w:sz="4" w:space="0" w:color="auto"/>
            </w:tcBorders>
          </w:tcPr>
          <w:p w14:paraId="2D18121B" w14:textId="77777777" w:rsidR="00F048EC" w:rsidRPr="00793575" w:rsidRDefault="00F048EC" w:rsidP="003502CB">
            <w:pPr>
              <w:jc w:val="center"/>
              <w:rPr>
                <w:b/>
                <w:bCs/>
                <w:sz w:val="20"/>
                <w:szCs w:val="20"/>
              </w:rPr>
            </w:pPr>
            <w:r>
              <w:rPr>
                <w:b/>
                <w:bCs/>
                <w:sz w:val="20"/>
                <w:szCs w:val="20"/>
              </w:rPr>
              <w:t>1</w:t>
            </w:r>
          </w:p>
        </w:tc>
      </w:tr>
      <w:tr w:rsidR="00F048EC" w:rsidRPr="000248BF" w14:paraId="22E710A6" w14:textId="77777777" w:rsidTr="003502CB">
        <w:trPr>
          <w:gridAfter w:val="1"/>
          <w:wAfter w:w="36" w:type="dxa"/>
          <w:trHeight w:val="253"/>
        </w:trPr>
        <w:tc>
          <w:tcPr>
            <w:tcW w:w="1093" w:type="dxa"/>
            <w:vMerge w:val="restart"/>
          </w:tcPr>
          <w:p w14:paraId="09833281" w14:textId="77777777" w:rsidR="00F048EC" w:rsidRPr="00793575" w:rsidRDefault="00F048EC" w:rsidP="003502CB">
            <w:pPr>
              <w:jc w:val="both"/>
              <w:rPr>
                <w:b/>
                <w:bCs/>
                <w:i/>
                <w:sz w:val="20"/>
                <w:szCs w:val="20"/>
              </w:rPr>
            </w:pPr>
            <w:r w:rsidRPr="00793575">
              <w:rPr>
                <w:b/>
                <w:bCs/>
                <w:i/>
                <w:sz w:val="20"/>
                <w:szCs w:val="20"/>
              </w:rPr>
              <w:t>Искусство</w:t>
            </w:r>
          </w:p>
        </w:tc>
        <w:tc>
          <w:tcPr>
            <w:tcW w:w="1401" w:type="dxa"/>
            <w:tcBorders>
              <w:right w:val="single" w:sz="4" w:space="0" w:color="auto"/>
            </w:tcBorders>
          </w:tcPr>
          <w:p w14:paraId="09352AB3" w14:textId="77777777" w:rsidR="00F048EC" w:rsidRPr="00793575" w:rsidRDefault="00F048EC" w:rsidP="003502CB">
            <w:pPr>
              <w:jc w:val="both"/>
              <w:rPr>
                <w:bCs/>
                <w:sz w:val="20"/>
                <w:szCs w:val="20"/>
              </w:rPr>
            </w:pPr>
            <w:r w:rsidRPr="00793575">
              <w:rPr>
                <w:bCs/>
                <w:sz w:val="20"/>
                <w:szCs w:val="20"/>
              </w:rPr>
              <w:t>Музыка</w:t>
            </w:r>
          </w:p>
        </w:tc>
        <w:tc>
          <w:tcPr>
            <w:tcW w:w="399" w:type="dxa"/>
            <w:tcBorders>
              <w:right w:val="single" w:sz="4" w:space="0" w:color="auto"/>
            </w:tcBorders>
            <w:shd w:val="clear" w:color="auto" w:fill="F2F2F2"/>
          </w:tcPr>
          <w:p w14:paraId="57B3D278" w14:textId="77777777" w:rsidR="00F048EC" w:rsidRPr="00A149B4"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289E1D56"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54D83A9E" w14:textId="77777777" w:rsidR="00F048EC" w:rsidRPr="005D774D"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064D9917"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69F6CB17" w14:textId="77777777" w:rsidR="00F048EC" w:rsidRPr="00793575" w:rsidRDefault="00F048EC" w:rsidP="003502CB">
            <w:pPr>
              <w:jc w:val="center"/>
              <w:rPr>
                <w:bCs/>
                <w:sz w:val="20"/>
                <w:szCs w:val="20"/>
                <w:lang w:val="en-US"/>
              </w:rPr>
            </w:pPr>
            <w:r w:rsidRPr="00793575">
              <w:rPr>
                <w:bCs/>
                <w:sz w:val="20"/>
                <w:szCs w:val="20"/>
                <w:lang w:val="en-US"/>
              </w:rPr>
              <w:t>1</w:t>
            </w:r>
          </w:p>
        </w:tc>
        <w:tc>
          <w:tcPr>
            <w:tcW w:w="408" w:type="dxa"/>
            <w:tcBorders>
              <w:left w:val="single" w:sz="4" w:space="0" w:color="auto"/>
            </w:tcBorders>
          </w:tcPr>
          <w:p w14:paraId="3BDA12FD" w14:textId="77777777" w:rsidR="00F048EC" w:rsidRPr="00793575" w:rsidRDefault="00F048EC" w:rsidP="003502CB">
            <w:pPr>
              <w:jc w:val="center"/>
              <w:rPr>
                <w:bCs/>
                <w:sz w:val="20"/>
                <w:szCs w:val="20"/>
              </w:rPr>
            </w:pPr>
          </w:p>
        </w:tc>
        <w:tc>
          <w:tcPr>
            <w:tcW w:w="399" w:type="dxa"/>
            <w:tcBorders>
              <w:right w:val="single" w:sz="4" w:space="0" w:color="auto"/>
            </w:tcBorders>
          </w:tcPr>
          <w:p w14:paraId="38174163"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6F3445C2" w14:textId="77777777" w:rsidR="00F048EC" w:rsidRPr="00793575" w:rsidRDefault="00F048EC" w:rsidP="003502CB">
            <w:pPr>
              <w:jc w:val="center"/>
              <w:rPr>
                <w:bCs/>
                <w:sz w:val="20"/>
                <w:szCs w:val="20"/>
              </w:rPr>
            </w:pPr>
          </w:p>
        </w:tc>
        <w:tc>
          <w:tcPr>
            <w:tcW w:w="399" w:type="dxa"/>
            <w:tcBorders>
              <w:right w:val="single" w:sz="4" w:space="0" w:color="auto"/>
            </w:tcBorders>
          </w:tcPr>
          <w:p w14:paraId="436518AA" w14:textId="77777777" w:rsidR="00F048EC" w:rsidRPr="00793575" w:rsidRDefault="00F048EC" w:rsidP="003502CB">
            <w:pPr>
              <w:jc w:val="center"/>
              <w:rPr>
                <w:bCs/>
                <w:sz w:val="20"/>
                <w:szCs w:val="20"/>
              </w:rPr>
            </w:pPr>
            <w:r w:rsidRPr="00793575">
              <w:rPr>
                <w:bCs/>
                <w:sz w:val="20"/>
                <w:szCs w:val="20"/>
              </w:rPr>
              <w:t>1</w:t>
            </w:r>
          </w:p>
        </w:tc>
        <w:tc>
          <w:tcPr>
            <w:tcW w:w="301" w:type="dxa"/>
            <w:tcBorders>
              <w:left w:val="single" w:sz="4" w:space="0" w:color="auto"/>
            </w:tcBorders>
          </w:tcPr>
          <w:p w14:paraId="18700EE5"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1DF83891" w14:textId="77777777" w:rsidR="00F048EC" w:rsidRPr="00793575" w:rsidRDefault="00F048EC" w:rsidP="003502CB">
            <w:pPr>
              <w:jc w:val="center"/>
              <w:rPr>
                <w:bCs/>
                <w:sz w:val="20"/>
                <w:szCs w:val="20"/>
              </w:rPr>
            </w:pPr>
          </w:p>
        </w:tc>
        <w:tc>
          <w:tcPr>
            <w:tcW w:w="324" w:type="dxa"/>
            <w:tcBorders>
              <w:left w:val="single" w:sz="4" w:space="0" w:color="auto"/>
            </w:tcBorders>
          </w:tcPr>
          <w:p w14:paraId="569ED031" w14:textId="77777777" w:rsidR="00F048EC" w:rsidRPr="00793575" w:rsidRDefault="00F048EC" w:rsidP="003502CB">
            <w:pPr>
              <w:jc w:val="center"/>
              <w:rPr>
                <w:bCs/>
                <w:sz w:val="20"/>
                <w:szCs w:val="20"/>
              </w:rPr>
            </w:pPr>
          </w:p>
        </w:tc>
        <w:tc>
          <w:tcPr>
            <w:tcW w:w="399" w:type="dxa"/>
            <w:tcBorders>
              <w:right w:val="single" w:sz="4" w:space="0" w:color="auto"/>
            </w:tcBorders>
          </w:tcPr>
          <w:p w14:paraId="25A5C683" w14:textId="77777777" w:rsidR="00F048EC" w:rsidRPr="00793575" w:rsidRDefault="00F048EC" w:rsidP="003502CB">
            <w:pPr>
              <w:jc w:val="center"/>
              <w:rPr>
                <w:bCs/>
                <w:sz w:val="20"/>
                <w:szCs w:val="20"/>
              </w:rPr>
            </w:pPr>
            <w:r w:rsidRPr="00793575">
              <w:rPr>
                <w:bCs/>
                <w:sz w:val="20"/>
                <w:szCs w:val="20"/>
              </w:rPr>
              <w:t>-</w:t>
            </w:r>
          </w:p>
        </w:tc>
        <w:tc>
          <w:tcPr>
            <w:tcW w:w="399" w:type="dxa"/>
            <w:tcBorders>
              <w:left w:val="single" w:sz="4" w:space="0" w:color="auto"/>
            </w:tcBorders>
          </w:tcPr>
          <w:p w14:paraId="63BD59D8" w14:textId="77777777" w:rsidR="00F048EC" w:rsidRPr="00793575" w:rsidRDefault="00F048EC" w:rsidP="003502CB">
            <w:pPr>
              <w:jc w:val="center"/>
              <w:rPr>
                <w:bCs/>
                <w:sz w:val="20"/>
                <w:szCs w:val="20"/>
              </w:rPr>
            </w:pPr>
          </w:p>
        </w:tc>
        <w:tc>
          <w:tcPr>
            <w:tcW w:w="404" w:type="dxa"/>
            <w:tcBorders>
              <w:right w:val="single" w:sz="4" w:space="0" w:color="auto"/>
            </w:tcBorders>
          </w:tcPr>
          <w:p w14:paraId="722C8D88" w14:textId="77777777" w:rsidR="00F048EC" w:rsidRPr="00793575" w:rsidRDefault="00F048EC" w:rsidP="003502CB">
            <w:pPr>
              <w:jc w:val="center"/>
              <w:rPr>
                <w:b/>
                <w:bCs/>
                <w:sz w:val="20"/>
                <w:szCs w:val="20"/>
              </w:rPr>
            </w:pPr>
            <w:r>
              <w:rPr>
                <w:b/>
                <w:bCs/>
                <w:sz w:val="20"/>
                <w:szCs w:val="20"/>
              </w:rPr>
              <w:t>4</w:t>
            </w:r>
          </w:p>
        </w:tc>
        <w:tc>
          <w:tcPr>
            <w:tcW w:w="395" w:type="dxa"/>
            <w:tcBorders>
              <w:left w:val="single" w:sz="4" w:space="0" w:color="auto"/>
            </w:tcBorders>
          </w:tcPr>
          <w:p w14:paraId="323E80FC" w14:textId="77777777" w:rsidR="00F048EC" w:rsidRPr="00793575" w:rsidRDefault="00F048EC" w:rsidP="003502CB">
            <w:pPr>
              <w:jc w:val="center"/>
              <w:rPr>
                <w:b/>
                <w:bCs/>
                <w:sz w:val="20"/>
                <w:szCs w:val="20"/>
              </w:rPr>
            </w:pPr>
          </w:p>
        </w:tc>
      </w:tr>
      <w:tr w:rsidR="00F048EC" w:rsidRPr="000248BF" w14:paraId="510FFD6C" w14:textId="77777777" w:rsidTr="003502CB">
        <w:trPr>
          <w:gridAfter w:val="1"/>
          <w:wAfter w:w="36" w:type="dxa"/>
          <w:trHeight w:val="216"/>
        </w:trPr>
        <w:tc>
          <w:tcPr>
            <w:tcW w:w="1093" w:type="dxa"/>
            <w:vMerge/>
          </w:tcPr>
          <w:p w14:paraId="157686A0" w14:textId="77777777" w:rsidR="00F048EC" w:rsidRPr="00793575" w:rsidRDefault="00F048EC" w:rsidP="003502CB">
            <w:pPr>
              <w:jc w:val="both"/>
              <w:rPr>
                <w:b/>
                <w:bCs/>
                <w:i/>
                <w:sz w:val="20"/>
                <w:szCs w:val="20"/>
              </w:rPr>
            </w:pPr>
          </w:p>
        </w:tc>
        <w:tc>
          <w:tcPr>
            <w:tcW w:w="1401" w:type="dxa"/>
            <w:tcBorders>
              <w:right w:val="single" w:sz="4" w:space="0" w:color="auto"/>
            </w:tcBorders>
          </w:tcPr>
          <w:p w14:paraId="7F176530" w14:textId="77777777" w:rsidR="00F048EC" w:rsidRPr="00793575" w:rsidRDefault="00F048EC" w:rsidP="003502CB">
            <w:pPr>
              <w:jc w:val="both"/>
              <w:rPr>
                <w:bCs/>
                <w:sz w:val="20"/>
                <w:szCs w:val="20"/>
              </w:rPr>
            </w:pPr>
            <w:r w:rsidRPr="00793575">
              <w:rPr>
                <w:bCs/>
                <w:sz w:val="20"/>
                <w:szCs w:val="20"/>
              </w:rPr>
              <w:t>Изобразительное искусство</w:t>
            </w:r>
          </w:p>
        </w:tc>
        <w:tc>
          <w:tcPr>
            <w:tcW w:w="399" w:type="dxa"/>
            <w:tcBorders>
              <w:right w:val="single" w:sz="4" w:space="0" w:color="auto"/>
            </w:tcBorders>
            <w:shd w:val="clear" w:color="auto" w:fill="F2F2F2"/>
          </w:tcPr>
          <w:p w14:paraId="3F91E410" w14:textId="77777777" w:rsidR="00F048EC" w:rsidRPr="00A149B4"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5AE71CF1"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6F4E2F4D" w14:textId="77777777" w:rsidR="00F048EC" w:rsidRPr="005D774D" w:rsidRDefault="00F048EC" w:rsidP="003502CB">
            <w:pPr>
              <w:jc w:val="center"/>
              <w:rPr>
                <w:bCs/>
                <w:sz w:val="20"/>
                <w:szCs w:val="20"/>
              </w:rPr>
            </w:pPr>
            <w:r>
              <w:rPr>
                <w:bCs/>
                <w:sz w:val="20"/>
                <w:szCs w:val="20"/>
              </w:rPr>
              <w:t>1</w:t>
            </w:r>
          </w:p>
        </w:tc>
        <w:tc>
          <w:tcPr>
            <w:tcW w:w="806" w:type="dxa"/>
            <w:tcBorders>
              <w:right w:val="single" w:sz="4" w:space="0" w:color="auto"/>
            </w:tcBorders>
            <w:shd w:val="clear" w:color="auto" w:fill="F2F2F2"/>
          </w:tcPr>
          <w:p w14:paraId="25799070"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43A6EF14" w14:textId="77777777" w:rsidR="00F048EC" w:rsidRPr="00793575" w:rsidRDefault="00F048EC" w:rsidP="003502CB">
            <w:pPr>
              <w:jc w:val="center"/>
              <w:rPr>
                <w:bCs/>
                <w:sz w:val="20"/>
                <w:szCs w:val="20"/>
                <w:lang w:val="en-US"/>
              </w:rPr>
            </w:pPr>
            <w:r w:rsidRPr="00793575">
              <w:rPr>
                <w:bCs/>
                <w:sz w:val="20"/>
                <w:szCs w:val="20"/>
                <w:lang w:val="en-US"/>
              </w:rPr>
              <w:t>1</w:t>
            </w:r>
          </w:p>
        </w:tc>
        <w:tc>
          <w:tcPr>
            <w:tcW w:w="408" w:type="dxa"/>
            <w:tcBorders>
              <w:left w:val="single" w:sz="4" w:space="0" w:color="auto"/>
            </w:tcBorders>
          </w:tcPr>
          <w:p w14:paraId="762EBCA9" w14:textId="77777777" w:rsidR="00F048EC" w:rsidRPr="00793575" w:rsidRDefault="00F048EC" w:rsidP="003502CB">
            <w:pPr>
              <w:jc w:val="center"/>
              <w:rPr>
                <w:bCs/>
                <w:sz w:val="20"/>
                <w:szCs w:val="20"/>
              </w:rPr>
            </w:pPr>
          </w:p>
        </w:tc>
        <w:tc>
          <w:tcPr>
            <w:tcW w:w="399" w:type="dxa"/>
            <w:tcBorders>
              <w:right w:val="single" w:sz="4" w:space="0" w:color="auto"/>
            </w:tcBorders>
          </w:tcPr>
          <w:p w14:paraId="7A089CE5"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377806FC" w14:textId="77777777" w:rsidR="00F048EC" w:rsidRPr="00793575" w:rsidRDefault="00F048EC" w:rsidP="003502CB">
            <w:pPr>
              <w:jc w:val="center"/>
              <w:rPr>
                <w:bCs/>
                <w:sz w:val="20"/>
                <w:szCs w:val="20"/>
              </w:rPr>
            </w:pPr>
          </w:p>
        </w:tc>
        <w:tc>
          <w:tcPr>
            <w:tcW w:w="399" w:type="dxa"/>
            <w:tcBorders>
              <w:right w:val="single" w:sz="4" w:space="0" w:color="auto"/>
            </w:tcBorders>
          </w:tcPr>
          <w:p w14:paraId="12B0CCE3" w14:textId="77777777" w:rsidR="00F048EC" w:rsidRPr="00793575" w:rsidRDefault="00F048EC" w:rsidP="003502CB">
            <w:pPr>
              <w:jc w:val="center"/>
              <w:rPr>
                <w:bCs/>
                <w:sz w:val="20"/>
                <w:szCs w:val="20"/>
              </w:rPr>
            </w:pPr>
            <w:r w:rsidRPr="00793575">
              <w:rPr>
                <w:bCs/>
                <w:sz w:val="20"/>
                <w:szCs w:val="20"/>
              </w:rPr>
              <w:t>-</w:t>
            </w:r>
          </w:p>
        </w:tc>
        <w:tc>
          <w:tcPr>
            <w:tcW w:w="301" w:type="dxa"/>
            <w:tcBorders>
              <w:left w:val="single" w:sz="4" w:space="0" w:color="auto"/>
            </w:tcBorders>
          </w:tcPr>
          <w:p w14:paraId="23B0E40D"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54299A6B" w14:textId="77777777" w:rsidR="00F048EC" w:rsidRPr="00793575" w:rsidRDefault="00F048EC" w:rsidP="003502CB">
            <w:pPr>
              <w:jc w:val="center"/>
              <w:rPr>
                <w:bCs/>
                <w:sz w:val="20"/>
                <w:szCs w:val="20"/>
              </w:rPr>
            </w:pPr>
          </w:p>
        </w:tc>
        <w:tc>
          <w:tcPr>
            <w:tcW w:w="324" w:type="dxa"/>
            <w:tcBorders>
              <w:left w:val="single" w:sz="4" w:space="0" w:color="auto"/>
            </w:tcBorders>
          </w:tcPr>
          <w:p w14:paraId="5B15D096" w14:textId="77777777" w:rsidR="00F048EC" w:rsidRPr="00793575" w:rsidRDefault="00F048EC" w:rsidP="003502CB">
            <w:pPr>
              <w:jc w:val="center"/>
              <w:rPr>
                <w:bCs/>
                <w:sz w:val="20"/>
                <w:szCs w:val="20"/>
              </w:rPr>
            </w:pPr>
          </w:p>
        </w:tc>
        <w:tc>
          <w:tcPr>
            <w:tcW w:w="399" w:type="dxa"/>
            <w:tcBorders>
              <w:right w:val="single" w:sz="4" w:space="0" w:color="auto"/>
            </w:tcBorders>
          </w:tcPr>
          <w:p w14:paraId="6EF002E6" w14:textId="77777777" w:rsidR="00F048EC" w:rsidRPr="00793575" w:rsidRDefault="00F048EC" w:rsidP="003502CB">
            <w:pPr>
              <w:jc w:val="center"/>
              <w:rPr>
                <w:bCs/>
                <w:sz w:val="20"/>
                <w:szCs w:val="20"/>
              </w:rPr>
            </w:pPr>
            <w:r w:rsidRPr="00793575">
              <w:rPr>
                <w:bCs/>
                <w:sz w:val="20"/>
                <w:szCs w:val="20"/>
              </w:rPr>
              <w:t>-</w:t>
            </w:r>
          </w:p>
        </w:tc>
        <w:tc>
          <w:tcPr>
            <w:tcW w:w="399" w:type="dxa"/>
            <w:tcBorders>
              <w:left w:val="single" w:sz="4" w:space="0" w:color="auto"/>
            </w:tcBorders>
          </w:tcPr>
          <w:p w14:paraId="08AC2DCA" w14:textId="77777777" w:rsidR="00F048EC" w:rsidRPr="00793575" w:rsidRDefault="00F048EC" w:rsidP="003502CB">
            <w:pPr>
              <w:jc w:val="center"/>
              <w:rPr>
                <w:bCs/>
                <w:sz w:val="20"/>
                <w:szCs w:val="20"/>
              </w:rPr>
            </w:pPr>
          </w:p>
        </w:tc>
        <w:tc>
          <w:tcPr>
            <w:tcW w:w="404" w:type="dxa"/>
            <w:tcBorders>
              <w:right w:val="single" w:sz="4" w:space="0" w:color="auto"/>
            </w:tcBorders>
          </w:tcPr>
          <w:p w14:paraId="50655827" w14:textId="77777777" w:rsidR="00F048EC" w:rsidRPr="00793575" w:rsidRDefault="00F048EC" w:rsidP="003502CB">
            <w:pPr>
              <w:jc w:val="center"/>
              <w:rPr>
                <w:b/>
                <w:bCs/>
                <w:sz w:val="20"/>
                <w:szCs w:val="20"/>
              </w:rPr>
            </w:pPr>
            <w:r>
              <w:rPr>
                <w:b/>
                <w:bCs/>
                <w:sz w:val="20"/>
                <w:szCs w:val="20"/>
              </w:rPr>
              <w:t>3</w:t>
            </w:r>
          </w:p>
        </w:tc>
        <w:tc>
          <w:tcPr>
            <w:tcW w:w="395" w:type="dxa"/>
            <w:tcBorders>
              <w:left w:val="single" w:sz="4" w:space="0" w:color="auto"/>
            </w:tcBorders>
          </w:tcPr>
          <w:p w14:paraId="5AF3ABBB" w14:textId="77777777" w:rsidR="00F048EC" w:rsidRPr="00793575" w:rsidRDefault="00F048EC" w:rsidP="003502CB">
            <w:pPr>
              <w:jc w:val="center"/>
              <w:rPr>
                <w:b/>
                <w:bCs/>
                <w:sz w:val="20"/>
                <w:szCs w:val="20"/>
              </w:rPr>
            </w:pPr>
          </w:p>
        </w:tc>
      </w:tr>
      <w:tr w:rsidR="00F048EC" w:rsidRPr="000248BF" w14:paraId="7EEBBA4A" w14:textId="77777777" w:rsidTr="003502CB">
        <w:trPr>
          <w:gridAfter w:val="1"/>
          <w:wAfter w:w="36" w:type="dxa"/>
          <w:trHeight w:val="303"/>
        </w:trPr>
        <w:tc>
          <w:tcPr>
            <w:tcW w:w="1093" w:type="dxa"/>
          </w:tcPr>
          <w:p w14:paraId="6D7A05ED" w14:textId="77777777" w:rsidR="00F048EC" w:rsidRPr="00793575" w:rsidRDefault="00F048EC" w:rsidP="003502CB">
            <w:pPr>
              <w:jc w:val="both"/>
              <w:rPr>
                <w:b/>
                <w:bCs/>
                <w:i/>
                <w:sz w:val="20"/>
                <w:szCs w:val="20"/>
              </w:rPr>
            </w:pPr>
            <w:r w:rsidRPr="00793575">
              <w:rPr>
                <w:b/>
                <w:bCs/>
                <w:i/>
                <w:sz w:val="20"/>
                <w:szCs w:val="20"/>
              </w:rPr>
              <w:t>Технология</w:t>
            </w:r>
          </w:p>
        </w:tc>
        <w:tc>
          <w:tcPr>
            <w:tcW w:w="1401" w:type="dxa"/>
            <w:tcBorders>
              <w:right w:val="single" w:sz="4" w:space="0" w:color="auto"/>
            </w:tcBorders>
          </w:tcPr>
          <w:p w14:paraId="7D42524D" w14:textId="77777777" w:rsidR="00F048EC" w:rsidRPr="00793575" w:rsidRDefault="00F048EC" w:rsidP="003502CB">
            <w:pPr>
              <w:jc w:val="both"/>
              <w:rPr>
                <w:bCs/>
                <w:sz w:val="20"/>
                <w:szCs w:val="20"/>
              </w:rPr>
            </w:pPr>
            <w:r w:rsidRPr="00793575">
              <w:rPr>
                <w:bCs/>
                <w:sz w:val="20"/>
                <w:szCs w:val="20"/>
              </w:rPr>
              <w:t>Технология</w:t>
            </w:r>
          </w:p>
        </w:tc>
        <w:tc>
          <w:tcPr>
            <w:tcW w:w="399" w:type="dxa"/>
            <w:tcBorders>
              <w:right w:val="single" w:sz="4" w:space="0" w:color="auto"/>
            </w:tcBorders>
            <w:shd w:val="clear" w:color="auto" w:fill="F2F2F2"/>
          </w:tcPr>
          <w:p w14:paraId="745C41E4" w14:textId="77777777" w:rsidR="00F048EC" w:rsidRPr="00A149B4" w:rsidRDefault="00F048EC" w:rsidP="003502CB">
            <w:pPr>
              <w:jc w:val="center"/>
              <w:rPr>
                <w:bCs/>
                <w:sz w:val="20"/>
                <w:szCs w:val="20"/>
              </w:rPr>
            </w:pPr>
            <w:r>
              <w:rPr>
                <w:bCs/>
                <w:sz w:val="20"/>
                <w:szCs w:val="20"/>
              </w:rPr>
              <w:t>2</w:t>
            </w:r>
          </w:p>
        </w:tc>
        <w:tc>
          <w:tcPr>
            <w:tcW w:w="806" w:type="dxa"/>
            <w:tcBorders>
              <w:right w:val="single" w:sz="4" w:space="0" w:color="auto"/>
            </w:tcBorders>
            <w:shd w:val="clear" w:color="auto" w:fill="F2F2F2"/>
          </w:tcPr>
          <w:p w14:paraId="1258B3A7"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6FF0CFD4" w14:textId="77777777" w:rsidR="00F048EC" w:rsidRPr="005D774D" w:rsidRDefault="00F048EC" w:rsidP="003502CB">
            <w:pPr>
              <w:jc w:val="center"/>
              <w:rPr>
                <w:bCs/>
                <w:sz w:val="20"/>
                <w:szCs w:val="20"/>
              </w:rPr>
            </w:pPr>
            <w:r>
              <w:rPr>
                <w:bCs/>
                <w:sz w:val="20"/>
                <w:szCs w:val="20"/>
              </w:rPr>
              <w:t>2</w:t>
            </w:r>
          </w:p>
        </w:tc>
        <w:tc>
          <w:tcPr>
            <w:tcW w:w="806" w:type="dxa"/>
            <w:tcBorders>
              <w:right w:val="single" w:sz="4" w:space="0" w:color="auto"/>
            </w:tcBorders>
            <w:shd w:val="clear" w:color="auto" w:fill="F2F2F2"/>
          </w:tcPr>
          <w:p w14:paraId="0461E0C5"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39F896A5" w14:textId="77777777" w:rsidR="00F048EC" w:rsidRPr="00793575" w:rsidRDefault="00F048EC" w:rsidP="003502CB">
            <w:pPr>
              <w:jc w:val="center"/>
              <w:rPr>
                <w:bCs/>
                <w:sz w:val="20"/>
                <w:szCs w:val="20"/>
                <w:lang w:val="en-US"/>
              </w:rPr>
            </w:pPr>
            <w:r w:rsidRPr="00793575">
              <w:rPr>
                <w:bCs/>
                <w:sz w:val="20"/>
                <w:szCs w:val="20"/>
                <w:lang w:val="en-US"/>
              </w:rPr>
              <w:t>2</w:t>
            </w:r>
          </w:p>
        </w:tc>
        <w:tc>
          <w:tcPr>
            <w:tcW w:w="408" w:type="dxa"/>
            <w:tcBorders>
              <w:left w:val="single" w:sz="4" w:space="0" w:color="auto"/>
            </w:tcBorders>
          </w:tcPr>
          <w:p w14:paraId="10B810CF" w14:textId="77777777" w:rsidR="00F048EC" w:rsidRPr="00793575" w:rsidRDefault="00F048EC" w:rsidP="003502CB">
            <w:pPr>
              <w:jc w:val="center"/>
              <w:rPr>
                <w:bCs/>
                <w:sz w:val="20"/>
                <w:szCs w:val="20"/>
              </w:rPr>
            </w:pPr>
          </w:p>
        </w:tc>
        <w:tc>
          <w:tcPr>
            <w:tcW w:w="399" w:type="dxa"/>
            <w:tcBorders>
              <w:right w:val="single" w:sz="4" w:space="0" w:color="auto"/>
            </w:tcBorders>
          </w:tcPr>
          <w:p w14:paraId="00699903"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6E1FCA53" w14:textId="77777777" w:rsidR="00F048EC" w:rsidRPr="00793575" w:rsidRDefault="00F048EC" w:rsidP="003502CB">
            <w:pPr>
              <w:jc w:val="center"/>
              <w:rPr>
                <w:bCs/>
                <w:sz w:val="20"/>
                <w:szCs w:val="20"/>
              </w:rPr>
            </w:pPr>
          </w:p>
        </w:tc>
        <w:tc>
          <w:tcPr>
            <w:tcW w:w="399" w:type="dxa"/>
            <w:tcBorders>
              <w:right w:val="single" w:sz="4" w:space="0" w:color="auto"/>
            </w:tcBorders>
          </w:tcPr>
          <w:p w14:paraId="54A1C1DF" w14:textId="77777777" w:rsidR="00F048EC" w:rsidRPr="00793575" w:rsidRDefault="00F048EC" w:rsidP="003502CB">
            <w:pPr>
              <w:jc w:val="center"/>
              <w:rPr>
                <w:bCs/>
                <w:sz w:val="20"/>
                <w:szCs w:val="20"/>
              </w:rPr>
            </w:pPr>
            <w:r>
              <w:rPr>
                <w:bCs/>
                <w:sz w:val="20"/>
                <w:szCs w:val="20"/>
              </w:rPr>
              <w:t>1</w:t>
            </w:r>
          </w:p>
        </w:tc>
        <w:tc>
          <w:tcPr>
            <w:tcW w:w="301" w:type="dxa"/>
            <w:tcBorders>
              <w:left w:val="single" w:sz="4" w:space="0" w:color="auto"/>
            </w:tcBorders>
          </w:tcPr>
          <w:p w14:paraId="5C9769A4"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37BCAC6B" w14:textId="77777777" w:rsidR="00F048EC" w:rsidRPr="00793575" w:rsidRDefault="00F048EC" w:rsidP="003502CB">
            <w:pPr>
              <w:jc w:val="center"/>
              <w:rPr>
                <w:bCs/>
                <w:sz w:val="20"/>
                <w:szCs w:val="20"/>
              </w:rPr>
            </w:pPr>
          </w:p>
        </w:tc>
        <w:tc>
          <w:tcPr>
            <w:tcW w:w="324" w:type="dxa"/>
            <w:tcBorders>
              <w:left w:val="single" w:sz="4" w:space="0" w:color="auto"/>
            </w:tcBorders>
          </w:tcPr>
          <w:p w14:paraId="5C2F57AA" w14:textId="77777777" w:rsidR="00F048EC" w:rsidRPr="00793575" w:rsidRDefault="00F048EC" w:rsidP="003502CB">
            <w:pPr>
              <w:jc w:val="center"/>
              <w:rPr>
                <w:bCs/>
                <w:sz w:val="20"/>
                <w:szCs w:val="20"/>
              </w:rPr>
            </w:pPr>
          </w:p>
        </w:tc>
        <w:tc>
          <w:tcPr>
            <w:tcW w:w="399" w:type="dxa"/>
            <w:tcBorders>
              <w:right w:val="single" w:sz="4" w:space="0" w:color="auto"/>
            </w:tcBorders>
          </w:tcPr>
          <w:p w14:paraId="1F4309F3" w14:textId="77777777" w:rsidR="00F048EC" w:rsidRPr="00793575" w:rsidRDefault="00F048EC" w:rsidP="003502CB">
            <w:pPr>
              <w:jc w:val="center"/>
              <w:rPr>
                <w:bCs/>
                <w:sz w:val="20"/>
                <w:szCs w:val="20"/>
              </w:rPr>
            </w:pPr>
            <w:r w:rsidRPr="00793575">
              <w:rPr>
                <w:bCs/>
                <w:sz w:val="20"/>
                <w:szCs w:val="20"/>
              </w:rPr>
              <w:t>-</w:t>
            </w:r>
          </w:p>
        </w:tc>
        <w:tc>
          <w:tcPr>
            <w:tcW w:w="399" w:type="dxa"/>
            <w:tcBorders>
              <w:left w:val="single" w:sz="4" w:space="0" w:color="auto"/>
            </w:tcBorders>
          </w:tcPr>
          <w:p w14:paraId="69E1660C" w14:textId="77777777" w:rsidR="00F048EC" w:rsidRPr="00793575" w:rsidRDefault="00F048EC" w:rsidP="003502CB">
            <w:pPr>
              <w:jc w:val="center"/>
              <w:rPr>
                <w:bCs/>
                <w:sz w:val="20"/>
                <w:szCs w:val="20"/>
              </w:rPr>
            </w:pPr>
          </w:p>
        </w:tc>
        <w:tc>
          <w:tcPr>
            <w:tcW w:w="404" w:type="dxa"/>
            <w:tcBorders>
              <w:right w:val="single" w:sz="4" w:space="0" w:color="auto"/>
            </w:tcBorders>
          </w:tcPr>
          <w:p w14:paraId="0714D219" w14:textId="77777777" w:rsidR="00F048EC" w:rsidRPr="00793575" w:rsidRDefault="00F048EC" w:rsidP="003502CB">
            <w:pPr>
              <w:jc w:val="center"/>
              <w:rPr>
                <w:b/>
                <w:bCs/>
                <w:sz w:val="20"/>
                <w:szCs w:val="20"/>
              </w:rPr>
            </w:pPr>
            <w:r>
              <w:rPr>
                <w:b/>
                <w:bCs/>
                <w:sz w:val="20"/>
                <w:szCs w:val="20"/>
              </w:rPr>
              <w:t>7</w:t>
            </w:r>
          </w:p>
        </w:tc>
        <w:tc>
          <w:tcPr>
            <w:tcW w:w="395" w:type="dxa"/>
            <w:tcBorders>
              <w:left w:val="single" w:sz="4" w:space="0" w:color="auto"/>
            </w:tcBorders>
          </w:tcPr>
          <w:p w14:paraId="44CCC699" w14:textId="77777777" w:rsidR="00F048EC" w:rsidRPr="00793575" w:rsidRDefault="00F048EC" w:rsidP="003502CB">
            <w:pPr>
              <w:jc w:val="center"/>
              <w:rPr>
                <w:b/>
                <w:bCs/>
                <w:sz w:val="20"/>
                <w:szCs w:val="20"/>
              </w:rPr>
            </w:pPr>
          </w:p>
        </w:tc>
      </w:tr>
      <w:tr w:rsidR="00F048EC" w:rsidRPr="000248BF" w14:paraId="32B82E1A" w14:textId="77777777" w:rsidTr="003502CB">
        <w:trPr>
          <w:gridAfter w:val="1"/>
          <w:wAfter w:w="36" w:type="dxa"/>
          <w:trHeight w:val="261"/>
        </w:trPr>
        <w:tc>
          <w:tcPr>
            <w:tcW w:w="1093" w:type="dxa"/>
            <w:vMerge w:val="restart"/>
          </w:tcPr>
          <w:p w14:paraId="34569980" w14:textId="77777777" w:rsidR="00F048EC" w:rsidRPr="00793575" w:rsidRDefault="00F048EC" w:rsidP="003502CB">
            <w:pPr>
              <w:ind w:hanging="13"/>
              <w:jc w:val="both"/>
              <w:rPr>
                <w:b/>
                <w:bCs/>
                <w:i/>
                <w:sz w:val="20"/>
                <w:szCs w:val="20"/>
              </w:rPr>
            </w:pPr>
            <w:r w:rsidRPr="00793575">
              <w:rPr>
                <w:b/>
                <w:bCs/>
                <w:i/>
                <w:sz w:val="20"/>
                <w:szCs w:val="20"/>
              </w:rPr>
              <w:t>Физическая культура и Основы безопасности жизнедеятельности</w:t>
            </w:r>
          </w:p>
        </w:tc>
        <w:tc>
          <w:tcPr>
            <w:tcW w:w="1401" w:type="dxa"/>
            <w:tcBorders>
              <w:right w:val="single" w:sz="4" w:space="0" w:color="auto"/>
            </w:tcBorders>
          </w:tcPr>
          <w:p w14:paraId="794B9DA3" w14:textId="77777777" w:rsidR="00F048EC" w:rsidRPr="00793575" w:rsidRDefault="00F048EC" w:rsidP="003502CB">
            <w:pPr>
              <w:jc w:val="both"/>
              <w:rPr>
                <w:bCs/>
                <w:sz w:val="20"/>
                <w:szCs w:val="20"/>
              </w:rPr>
            </w:pPr>
            <w:r w:rsidRPr="00793575">
              <w:rPr>
                <w:bCs/>
                <w:sz w:val="20"/>
                <w:szCs w:val="20"/>
              </w:rPr>
              <w:t>ОБЖ</w:t>
            </w:r>
          </w:p>
        </w:tc>
        <w:tc>
          <w:tcPr>
            <w:tcW w:w="399" w:type="dxa"/>
            <w:tcBorders>
              <w:right w:val="single" w:sz="4" w:space="0" w:color="auto"/>
            </w:tcBorders>
            <w:shd w:val="clear" w:color="auto" w:fill="F2F2F2"/>
          </w:tcPr>
          <w:p w14:paraId="64EB63C2" w14:textId="77777777" w:rsidR="00F048EC" w:rsidRPr="00793575"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355EF8E5"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177F46DB" w14:textId="77777777" w:rsidR="00F048EC" w:rsidRPr="00793575" w:rsidRDefault="00F048EC" w:rsidP="003502CB">
            <w:pPr>
              <w:jc w:val="center"/>
              <w:rPr>
                <w:bCs/>
                <w:sz w:val="20"/>
                <w:szCs w:val="20"/>
              </w:rPr>
            </w:pPr>
            <w:r>
              <w:rPr>
                <w:bCs/>
                <w:sz w:val="20"/>
                <w:szCs w:val="20"/>
              </w:rPr>
              <w:t>0</w:t>
            </w:r>
          </w:p>
        </w:tc>
        <w:tc>
          <w:tcPr>
            <w:tcW w:w="806" w:type="dxa"/>
            <w:tcBorders>
              <w:right w:val="single" w:sz="4" w:space="0" w:color="auto"/>
            </w:tcBorders>
            <w:shd w:val="clear" w:color="auto" w:fill="F2F2F2"/>
          </w:tcPr>
          <w:p w14:paraId="08CDF4FC" w14:textId="77777777" w:rsidR="00F048EC" w:rsidRPr="00793575" w:rsidRDefault="00F048EC" w:rsidP="003502CB">
            <w:pPr>
              <w:jc w:val="center"/>
              <w:rPr>
                <w:bCs/>
                <w:sz w:val="20"/>
                <w:szCs w:val="20"/>
              </w:rPr>
            </w:pPr>
          </w:p>
        </w:tc>
        <w:tc>
          <w:tcPr>
            <w:tcW w:w="399" w:type="dxa"/>
            <w:tcBorders>
              <w:left w:val="single" w:sz="4" w:space="0" w:color="auto"/>
              <w:right w:val="single" w:sz="4" w:space="0" w:color="auto"/>
            </w:tcBorders>
          </w:tcPr>
          <w:p w14:paraId="603C2E94" w14:textId="77777777" w:rsidR="00F048EC" w:rsidRPr="00793575" w:rsidRDefault="00F048EC" w:rsidP="003502CB">
            <w:pPr>
              <w:jc w:val="center"/>
              <w:rPr>
                <w:bCs/>
                <w:sz w:val="20"/>
                <w:szCs w:val="20"/>
              </w:rPr>
            </w:pPr>
            <w:r w:rsidRPr="00793575">
              <w:rPr>
                <w:bCs/>
                <w:sz w:val="20"/>
                <w:szCs w:val="20"/>
              </w:rPr>
              <w:t>-</w:t>
            </w:r>
          </w:p>
        </w:tc>
        <w:tc>
          <w:tcPr>
            <w:tcW w:w="408" w:type="dxa"/>
            <w:tcBorders>
              <w:left w:val="single" w:sz="4" w:space="0" w:color="auto"/>
            </w:tcBorders>
          </w:tcPr>
          <w:p w14:paraId="7FD3C518" w14:textId="77777777" w:rsidR="00F048EC" w:rsidRPr="00793575" w:rsidRDefault="00F048EC" w:rsidP="003502CB">
            <w:pPr>
              <w:jc w:val="center"/>
              <w:rPr>
                <w:bCs/>
                <w:sz w:val="20"/>
                <w:szCs w:val="20"/>
              </w:rPr>
            </w:pPr>
          </w:p>
        </w:tc>
        <w:tc>
          <w:tcPr>
            <w:tcW w:w="399" w:type="dxa"/>
            <w:tcBorders>
              <w:right w:val="single" w:sz="4" w:space="0" w:color="auto"/>
            </w:tcBorders>
          </w:tcPr>
          <w:p w14:paraId="7A3D280B" w14:textId="77777777" w:rsidR="00F048EC" w:rsidRPr="00793575" w:rsidRDefault="00F048EC" w:rsidP="003502CB">
            <w:pPr>
              <w:jc w:val="center"/>
              <w:rPr>
                <w:bCs/>
                <w:sz w:val="20"/>
                <w:szCs w:val="20"/>
              </w:rPr>
            </w:pPr>
          </w:p>
        </w:tc>
        <w:tc>
          <w:tcPr>
            <w:tcW w:w="394" w:type="dxa"/>
            <w:tcBorders>
              <w:left w:val="single" w:sz="4" w:space="0" w:color="auto"/>
            </w:tcBorders>
          </w:tcPr>
          <w:p w14:paraId="173637CB" w14:textId="77777777" w:rsidR="00F048EC" w:rsidRPr="00793575" w:rsidRDefault="00F048EC" w:rsidP="003502CB">
            <w:pPr>
              <w:jc w:val="center"/>
              <w:rPr>
                <w:bCs/>
                <w:sz w:val="20"/>
                <w:szCs w:val="20"/>
              </w:rPr>
            </w:pPr>
          </w:p>
        </w:tc>
        <w:tc>
          <w:tcPr>
            <w:tcW w:w="399" w:type="dxa"/>
            <w:tcBorders>
              <w:right w:val="single" w:sz="4" w:space="0" w:color="auto"/>
            </w:tcBorders>
          </w:tcPr>
          <w:p w14:paraId="16071BB9" w14:textId="77777777" w:rsidR="00F048EC" w:rsidRPr="00793575" w:rsidRDefault="00F048EC" w:rsidP="003502CB">
            <w:pPr>
              <w:jc w:val="center"/>
              <w:rPr>
                <w:bCs/>
                <w:sz w:val="20"/>
                <w:szCs w:val="20"/>
              </w:rPr>
            </w:pPr>
            <w:r w:rsidRPr="00793575">
              <w:rPr>
                <w:bCs/>
                <w:sz w:val="20"/>
                <w:szCs w:val="20"/>
              </w:rPr>
              <w:t>1</w:t>
            </w:r>
          </w:p>
        </w:tc>
        <w:tc>
          <w:tcPr>
            <w:tcW w:w="301" w:type="dxa"/>
            <w:tcBorders>
              <w:left w:val="single" w:sz="4" w:space="0" w:color="auto"/>
            </w:tcBorders>
          </w:tcPr>
          <w:p w14:paraId="29BF4BCB"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2ACB7E71" w14:textId="77777777" w:rsidR="00F048EC" w:rsidRPr="00793575" w:rsidRDefault="00F048EC" w:rsidP="003502CB">
            <w:pPr>
              <w:jc w:val="center"/>
              <w:rPr>
                <w:bCs/>
                <w:sz w:val="20"/>
                <w:szCs w:val="20"/>
              </w:rPr>
            </w:pPr>
          </w:p>
        </w:tc>
        <w:tc>
          <w:tcPr>
            <w:tcW w:w="324" w:type="dxa"/>
            <w:tcBorders>
              <w:left w:val="single" w:sz="4" w:space="0" w:color="auto"/>
            </w:tcBorders>
          </w:tcPr>
          <w:p w14:paraId="5BBE8AC4" w14:textId="77777777" w:rsidR="00F048EC" w:rsidRPr="00793575" w:rsidRDefault="00F048EC" w:rsidP="003502CB">
            <w:pPr>
              <w:jc w:val="center"/>
              <w:rPr>
                <w:bCs/>
                <w:sz w:val="20"/>
                <w:szCs w:val="20"/>
              </w:rPr>
            </w:pPr>
          </w:p>
        </w:tc>
        <w:tc>
          <w:tcPr>
            <w:tcW w:w="399" w:type="dxa"/>
            <w:tcBorders>
              <w:right w:val="single" w:sz="4" w:space="0" w:color="auto"/>
            </w:tcBorders>
          </w:tcPr>
          <w:p w14:paraId="37DE799D" w14:textId="77777777" w:rsidR="00F048EC" w:rsidRPr="00793575" w:rsidRDefault="00F048EC" w:rsidP="003502CB">
            <w:pPr>
              <w:jc w:val="center"/>
              <w:rPr>
                <w:bCs/>
                <w:sz w:val="20"/>
                <w:szCs w:val="20"/>
              </w:rPr>
            </w:pPr>
            <w:r w:rsidRPr="00793575">
              <w:rPr>
                <w:bCs/>
                <w:sz w:val="20"/>
                <w:szCs w:val="20"/>
              </w:rPr>
              <w:t>1</w:t>
            </w:r>
          </w:p>
        </w:tc>
        <w:tc>
          <w:tcPr>
            <w:tcW w:w="399" w:type="dxa"/>
            <w:tcBorders>
              <w:left w:val="single" w:sz="4" w:space="0" w:color="auto"/>
            </w:tcBorders>
          </w:tcPr>
          <w:p w14:paraId="6CEC51E7" w14:textId="77777777" w:rsidR="00F048EC" w:rsidRPr="00793575" w:rsidRDefault="00F048EC" w:rsidP="003502CB">
            <w:pPr>
              <w:jc w:val="center"/>
              <w:rPr>
                <w:bCs/>
                <w:sz w:val="20"/>
                <w:szCs w:val="20"/>
              </w:rPr>
            </w:pPr>
          </w:p>
        </w:tc>
        <w:tc>
          <w:tcPr>
            <w:tcW w:w="404" w:type="dxa"/>
            <w:tcBorders>
              <w:right w:val="single" w:sz="4" w:space="0" w:color="auto"/>
            </w:tcBorders>
          </w:tcPr>
          <w:p w14:paraId="410EEAE7" w14:textId="77777777" w:rsidR="00F048EC" w:rsidRPr="00793575" w:rsidRDefault="00F048EC" w:rsidP="003502CB">
            <w:pPr>
              <w:jc w:val="center"/>
              <w:rPr>
                <w:b/>
                <w:bCs/>
                <w:sz w:val="20"/>
                <w:szCs w:val="20"/>
              </w:rPr>
            </w:pPr>
            <w:r>
              <w:rPr>
                <w:b/>
                <w:bCs/>
                <w:sz w:val="20"/>
                <w:szCs w:val="20"/>
              </w:rPr>
              <w:t>2</w:t>
            </w:r>
          </w:p>
        </w:tc>
        <w:tc>
          <w:tcPr>
            <w:tcW w:w="395" w:type="dxa"/>
            <w:tcBorders>
              <w:left w:val="single" w:sz="4" w:space="0" w:color="auto"/>
            </w:tcBorders>
          </w:tcPr>
          <w:p w14:paraId="74566D9E" w14:textId="77777777" w:rsidR="00F048EC" w:rsidRPr="00793575" w:rsidRDefault="00F048EC" w:rsidP="003502CB">
            <w:pPr>
              <w:jc w:val="center"/>
              <w:rPr>
                <w:b/>
                <w:bCs/>
                <w:sz w:val="20"/>
                <w:szCs w:val="20"/>
              </w:rPr>
            </w:pPr>
          </w:p>
        </w:tc>
      </w:tr>
      <w:tr w:rsidR="00F048EC" w:rsidRPr="000248BF" w14:paraId="538E1E83" w14:textId="77777777" w:rsidTr="003502CB">
        <w:trPr>
          <w:gridAfter w:val="1"/>
          <w:wAfter w:w="36" w:type="dxa"/>
          <w:trHeight w:val="388"/>
        </w:trPr>
        <w:tc>
          <w:tcPr>
            <w:tcW w:w="1093" w:type="dxa"/>
            <w:vMerge/>
          </w:tcPr>
          <w:p w14:paraId="5ECD5DE8" w14:textId="77777777" w:rsidR="00F048EC" w:rsidRPr="00793575" w:rsidRDefault="00F048EC" w:rsidP="003502CB">
            <w:pPr>
              <w:jc w:val="both"/>
              <w:rPr>
                <w:bCs/>
                <w:sz w:val="20"/>
                <w:szCs w:val="20"/>
              </w:rPr>
            </w:pPr>
          </w:p>
        </w:tc>
        <w:tc>
          <w:tcPr>
            <w:tcW w:w="1401" w:type="dxa"/>
            <w:tcBorders>
              <w:right w:val="single" w:sz="4" w:space="0" w:color="auto"/>
            </w:tcBorders>
          </w:tcPr>
          <w:p w14:paraId="07986B8B" w14:textId="77777777" w:rsidR="00F048EC" w:rsidRPr="00793575" w:rsidRDefault="00F048EC" w:rsidP="003502CB">
            <w:pPr>
              <w:jc w:val="both"/>
              <w:rPr>
                <w:bCs/>
                <w:sz w:val="20"/>
                <w:szCs w:val="20"/>
              </w:rPr>
            </w:pPr>
            <w:r w:rsidRPr="00793575">
              <w:rPr>
                <w:bCs/>
                <w:sz w:val="20"/>
                <w:szCs w:val="20"/>
              </w:rPr>
              <w:t>Физическая культура</w:t>
            </w:r>
          </w:p>
        </w:tc>
        <w:tc>
          <w:tcPr>
            <w:tcW w:w="399" w:type="dxa"/>
            <w:tcBorders>
              <w:right w:val="single" w:sz="4" w:space="0" w:color="auto"/>
            </w:tcBorders>
            <w:shd w:val="clear" w:color="auto" w:fill="F2F2F2"/>
          </w:tcPr>
          <w:p w14:paraId="7D627A4D" w14:textId="77777777" w:rsidR="00F048EC" w:rsidRPr="00A149B4" w:rsidRDefault="00F048EC" w:rsidP="003502CB">
            <w:pPr>
              <w:jc w:val="center"/>
              <w:rPr>
                <w:bCs/>
                <w:sz w:val="20"/>
                <w:szCs w:val="20"/>
              </w:rPr>
            </w:pPr>
            <w:r>
              <w:rPr>
                <w:bCs/>
                <w:sz w:val="20"/>
                <w:szCs w:val="20"/>
              </w:rPr>
              <w:t>2</w:t>
            </w:r>
          </w:p>
        </w:tc>
        <w:tc>
          <w:tcPr>
            <w:tcW w:w="806" w:type="dxa"/>
            <w:tcBorders>
              <w:right w:val="single" w:sz="4" w:space="0" w:color="auto"/>
            </w:tcBorders>
            <w:shd w:val="clear" w:color="auto" w:fill="F2F2F2"/>
          </w:tcPr>
          <w:p w14:paraId="45FACEC3" w14:textId="77777777" w:rsidR="00F048EC" w:rsidRPr="00793575" w:rsidRDefault="00F048EC" w:rsidP="003502CB">
            <w:pPr>
              <w:jc w:val="center"/>
              <w:rPr>
                <w:bCs/>
                <w:sz w:val="20"/>
                <w:szCs w:val="20"/>
                <w:lang w:val="en-US"/>
              </w:rPr>
            </w:pPr>
          </w:p>
        </w:tc>
        <w:tc>
          <w:tcPr>
            <w:tcW w:w="806" w:type="dxa"/>
            <w:tcBorders>
              <w:right w:val="single" w:sz="4" w:space="0" w:color="auto"/>
            </w:tcBorders>
            <w:shd w:val="clear" w:color="auto" w:fill="F2F2F2"/>
          </w:tcPr>
          <w:p w14:paraId="41DAF32B" w14:textId="77777777" w:rsidR="00F048EC" w:rsidRPr="005D774D" w:rsidRDefault="00F048EC" w:rsidP="003502CB">
            <w:pPr>
              <w:jc w:val="center"/>
              <w:rPr>
                <w:bCs/>
                <w:sz w:val="20"/>
                <w:szCs w:val="20"/>
              </w:rPr>
            </w:pPr>
            <w:r>
              <w:rPr>
                <w:bCs/>
                <w:sz w:val="20"/>
                <w:szCs w:val="20"/>
              </w:rPr>
              <w:t>2</w:t>
            </w:r>
          </w:p>
        </w:tc>
        <w:tc>
          <w:tcPr>
            <w:tcW w:w="806" w:type="dxa"/>
            <w:tcBorders>
              <w:right w:val="single" w:sz="4" w:space="0" w:color="auto"/>
            </w:tcBorders>
            <w:shd w:val="clear" w:color="auto" w:fill="F2F2F2"/>
          </w:tcPr>
          <w:p w14:paraId="07AF9AC8" w14:textId="77777777" w:rsidR="00F048EC" w:rsidRPr="00793575" w:rsidRDefault="00F048EC" w:rsidP="003502CB">
            <w:pPr>
              <w:jc w:val="center"/>
              <w:rPr>
                <w:bCs/>
                <w:sz w:val="20"/>
                <w:szCs w:val="20"/>
                <w:lang w:val="en-US"/>
              </w:rPr>
            </w:pPr>
          </w:p>
        </w:tc>
        <w:tc>
          <w:tcPr>
            <w:tcW w:w="399" w:type="dxa"/>
            <w:tcBorders>
              <w:left w:val="single" w:sz="4" w:space="0" w:color="auto"/>
              <w:right w:val="single" w:sz="4" w:space="0" w:color="auto"/>
            </w:tcBorders>
          </w:tcPr>
          <w:p w14:paraId="76D19C2E" w14:textId="77777777" w:rsidR="00F048EC" w:rsidRPr="00793575" w:rsidRDefault="00F048EC" w:rsidP="003502CB">
            <w:pPr>
              <w:jc w:val="center"/>
              <w:rPr>
                <w:bCs/>
                <w:sz w:val="20"/>
                <w:szCs w:val="20"/>
                <w:lang w:val="en-US"/>
              </w:rPr>
            </w:pPr>
            <w:r w:rsidRPr="00793575">
              <w:rPr>
                <w:bCs/>
                <w:sz w:val="20"/>
                <w:szCs w:val="20"/>
                <w:lang w:val="en-US"/>
              </w:rPr>
              <w:t>2</w:t>
            </w:r>
          </w:p>
        </w:tc>
        <w:tc>
          <w:tcPr>
            <w:tcW w:w="408" w:type="dxa"/>
            <w:tcBorders>
              <w:left w:val="single" w:sz="4" w:space="0" w:color="auto"/>
            </w:tcBorders>
          </w:tcPr>
          <w:p w14:paraId="62619362" w14:textId="77777777" w:rsidR="00F048EC" w:rsidRPr="00793575" w:rsidRDefault="00F048EC" w:rsidP="003502CB">
            <w:pPr>
              <w:jc w:val="center"/>
              <w:rPr>
                <w:bCs/>
                <w:sz w:val="20"/>
                <w:szCs w:val="20"/>
              </w:rPr>
            </w:pPr>
          </w:p>
        </w:tc>
        <w:tc>
          <w:tcPr>
            <w:tcW w:w="399" w:type="dxa"/>
            <w:tcBorders>
              <w:right w:val="single" w:sz="4" w:space="0" w:color="auto"/>
            </w:tcBorders>
          </w:tcPr>
          <w:p w14:paraId="54600E69" w14:textId="77777777" w:rsidR="00F048EC" w:rsidRPr="00793575" w:rsidRDefault="00F048EC" w:rsidP="003502CB">
            <w:pPr>
              <w:jc w:val="center"/>
              <w:rPr>
                <w:bCs/>
                <w:sz w:val="20"/>
                <w:szCs w:val="20"/>
                <w:lang w:val="en-US"/>
              </w:rPr>
            </w:pPr>
          </w:p>
        </w:tc>
        <w:tc>
          <w:tcPr>
            <w:tcW w:w="394" w:type="dxa"/>
            <w:tcBorders>
              <w:left w:val="single" w:sz="4" w:space="0" w:color="auto"/>
            </w:tcBorders>
          </w:tcPr>
          <w:p w14:paraId="0415BCFF" w14:textId="77777777" w:rsidR="00F048EC" w:rsidRPr="00793575" w:rsidRDefault="00F048EC" w:rsidP="003502CB">
            <w:pPr>
              <w:jc w:val="center"/>
              <w:rPr>
                <w:bCs/>
                <w:sz w:val="20"/>
                <w:szCs w:val="20"/>
              </w:rPr>
            </w:pPr>
          </w:p>
        </w:tc>
        <w:tc>
          <w:tcPr>
            <w:tcW w:w="399" w:type="dxa"/>
            <w:tcBorders>
              <w:right w:val="single" w:sz="4" w:space="0" w:color="auto"/>
            </w:tcBorders>
          </w:tcPr>
          <w:p w14:paraId="510036DC" w14:textId="77777777" w:rsidR="00F048EC" w:rsidRPr="00793575" w:rsidRDefault="00F048EC" w:rsidP="003502CB">
            <w:pPr>
              <w:jc w:val="center"/>
              <w:rPr>
                <w:bCs/>
                <w:sz w:val="20"/>
                <w:szCs w:val="20"/>
              </w:rPr>
            </w:pPr>
            <w:r w:rsidRPr="00793575">
              <w:rPr>
                <w:bCs/>
                <w:sz w:val="20"/>
                <w:szCs w:val="20"/>
              </w:rPr>
              <w:t>2</w:t>
            </w:r>
          </w:p>
        </w:tc>
        <w:tc>
          <w:tcPr>
            <w:tcW w:w="301" w:type="dxa"/>
            <w:tcBorders>
              <w:left w:val="single" w:sz="4" w:space="0" w:color="auto"/>
            </w:tcBorders>
          </w:tcPr>
          <w:p w14:paraId="104586EB" w14:textId="77777777" w:rsidR="00F048EC" w:rsidRPr="00793575" w:rsidRDefault="00F048EC" w:rsidP="003502CB">
            <w:pPr>
              <w:jc w:val="center"/>
              <w:rPr>
                <w:bCs/>
                <w:sz w:val="20"/>
                <w:szCs w:val="20"/>
              </w:rPr>
            </w:pPr>
          </w:p>
        </w:tc>
        <w:tc>
          <w:tcPr>
            <w:tcW w:w="376" w:type="dxa"/>
            <w:tcBorders>
              <w:left w:val="single" w:sz="4" w:space="0" w:color="auto"/>
              <w:right w:val="single" w:sz="4" w:space="0" w:color="auto"/>
            </w:tcBorders>
          </w:tcPr>
          <w:p w14:paraId="5655958D" w14:textId="77777777" w:rsidR="00F048EC" w:rsidRPr="00793575" w:rsidRDefault="00F048EC" w:rsidP="003502CB">
            <w:pPr>
              <w:jc w:val="center"/>
              <w:rPr>
                <w:bCs/>
                <w:sz w:val="20"/>
                <w:szCs w:val="20"/>
              </w:rPr>
            </w:pPr>
          </w:p>
        </w:tc>
        <w:tc>
          <w:tcPr>
            <w:tcW w:w="324" w:type="dxa"/>
            <w:tcBorders>
              <w:left w:val="single" w:sz="4" w:space="0" w:color="auto"/>
            </w:tcBorders>
          </w:tcPr>
          <w:p w14:paraId="2C571432" w14:textId="77777777" w:rsidR="00F048EC" w:rsidRPr="00793575" w:rsidRDefault="00F048EC" w:rsidP="003502CB">
            <w:pPr>
              <w:jc w:val="center"/>
              <w:rPr>
                <w:bCs/>
                <w:sz w:val="20"/>
                <w:szCs w:val="20"/>
              </w:rPr>
            </w:pPr>
          </w:p>
        </w:tc>
        <w:tc>
          <w:tcPr>
            <w:tcW w:w="399" w:type="dxa"/>
            <w:tcBorders>
              <w:right w:val="single" w:sz="4" w:space="0" w:color="auto"/>
            </w:tcBorders>
          </w:tcPr>
          <w:p w14:paraId="23AE9111" w14:textId="77777777" w:rsidR="00F048EC" w:rsidRPr="00793575" w:rsidRDefault="00F048EC" w:rsidP="003502CB">
            <w:pPr>
              <w:jc w:val="center"/>
              <w:rPr>
                <w:bCs/>
                <w:sz w:val="20"/>
                <w:szCs w:val="20"/>
              </w:rPr>
            </w:pPr>
            <w:r w:rsidRPr="00793575">
              <w:rPr>
                <w:bCs/>
                <w:sz w:val="20"/>
                <w:szCs w:val="20"/>
              </w:rPr>
              <w:t>2</w:t>
            </w:r>
          </w:p>
        </w:tc>
        <w:tc>
          <w:tcPr>
            <w:tcW w:w="399" w:type="dxa"/>
            <w:tcBorders>
              <w:left w:val="single" w:sz="4" w:space="0" w:color="auto"/>
            </w:tcBorders>
          </w:tcPr>
          <w:p w14:paraId="7AFFF6EA" w14:textId="77777777" w:rsidR="00F048EC" w:rsidRPr="00793575" w:rsidRDefault="00F048EC" w:rsidP="003502CB">
            <w:pPr>
              <w:jc w:val="center"/>
              <w:rPr>
                <w:bCs/>
                <w:sz w:val="20"/>
                <w:szCs w:val="20"/>
              </w:rPr>
            </w:pPr>
          </w:p>
        </w:tc>
        <w:tc>
          <w:tcPr>
            <w:tcW w:w="404" w:type="dxa"/>
            <w:tcBorders>
              <w:right w:val="single" w:sz="4" w:space="0" w:color="auto"/>
            </w:tcBorders>
          </w:tcPr>
          <w:p w14:paraId="48B0629F" w14:textId="77777777" w:rsidR="00F048EC" w:rsidRPr="00793575" w:rsidRDefault="00F048EC" w:rsidP="003502CB">
            <w:pPr>
              <w:jc w:val="center"/>
              <w:rPr>
                <w:b/>
                <w:bCs/>
                <w:sz w:val="20"/>
                <w:szCs w:val="20"/>
              </w:rPr>
            </w:pPr>
            <w:r>
              <w:rPr>
                <w:b/>
                <w:bCs/>
                <w:sz w:val="20"/>
                <w:szCs w:val="20"/>
              </w:rPr>
              <w:t>10</w:t>
            </w:r>
          </w:p>
        </w:tc>
        <w:tc>
          <w:tcPr>
            <w:tcW w:w="395" w:type="dxa"/>
            <w:tcBorders>
              <w:left w:val="single" w:sz="4" w:space="0" w:color="auto"/>
            </w:tcBorders>
          </w:tcPr>
          <w:p w14:paraId="31C45218" w14:textId="77777777" w:rsidR="00F048EC" w:rsidRPr="00793575" w:rsidRDefault="00F048EC" w:rsidP="003502CB">
            <w:pPr>
              <w:jc w:val="center"/>
              <w:rPr>
                <w:b/>
                <w:bCs/>
                <w:sz w:val="20"/>
                <w:szCs w:val="20"/>
              </w:rPr>
            </w:pPr>
          </w:p>
        </w:tc>
      </w:tr>
      <w:tr w:rsidR="00F048EC" w:rsidRPr="000248BF" w14:paraId="02920243" w14:textId="77777777" w:rsidTr="003502CB">
        <w:trPr>
          <w:gridAfter w:val="1"/>
          <w:wAfter w:w="36" w:type="dxa"/>
          <w:trHeight w:val="286"/>
        </w:trPr>
        <w:tc>
          <w:tcPr>
            <w:tcW w:w="2494" w:type="dxa"/>
            <w:gridSpan w:val="2"/>
            <w:tcBorders>
              <w:right w:val="single" w:sz="4" w:space="0" w:color="auto"/>
            </w:tcBorders>
          </w:tcPr>
          <w:p w14:paraId="0E355F7C" w14:textId="77777777" w:rsidR="00F048EC" w:rsidRPr="00793575" w:rsidRDefault="00F048EC" w:rsidP="003502CB">
            <w:pPr>
              <w:jc w:val="both"/>
              <w:rPr>
                <w:b/>
                <w:bCs/>
                <w:i/>
                <w:sz w:val="20"/>
                <w:szCs w:val="20"/>
              </w:rPr>
            </w:pPr>
            <w:r w:rsidRPr="00793575">
              <w:rPr>
                <w:b/>
                <w:bCs/>
                <w:i/>
                <w:sz w:val="20"/>
                <w:szCs w:val="20"/>
              </w:rPr>
              <w:t>Часть, формируемая участниками образовательных отношений</w:t>
            </w:r>
          </w:p>
        </w:tc>
        <w:tc>
          <w:tcPr>
            <w:tcW w:w="399" w:type="dxa"/>
            <w:tcBorders>
              <w:right w:val="single" w:sz="4" w:space="0" w:color="auto"/>
            </w:tcBorders>
            <w:shd w:val="clear" w:color="auto" w:fill="F2F2F2"/>
          </w:tcPr>
          <w:p w14:paraId="309CCDFF" w14:textId="77777777" w:rsidR="00F048EC" w:rsidRPr="00793575" w:rsidRDefault="00F048EC" w:rsidP="003502CB">
            <w:pPr>
              <w:jc w:val="both"/>
              <w:rPr>
                <w:bCs/>
                <w:i/>
                <w:sz w:val="20"/>
                <w:szCs w:val="20"/>
              </w:rPr>
            </w:pPr>
          </w:p>
        </w:tc>
        <w:tc>
          <w:tcPr>
            <w:tcW w:w="806" w:type="dxa"/>
            <w:tcBorders>
              <w:right w:val="single" w:sz="4" w:space="0" w:color="auto"/>
            </w:tcBorders>
            <w:shd w:val="clear" w:color="auto" w:fill="F2F2F2"/>
          </w:tcPr>
          <w:p w14:paraId="0A978116" w14:textId="77777777" w:rsidR="00F048EC" w:rsidRPr="00793575" w:rsidRDefault="00F048EC" w:rsidP="003502CB">
            <w:pPr>
              <w:jc w:val="both"/>
              <w:rPr>
                <w:bCs/>
                <w:i/>
                <w:sz w:val="20"/>
                <w:szCs w:val="20"/>
              </w:rPr>
            </w:pPr>
          </w:p>
        </w:tc>
        <w:tc>
          <w:tcPr>
            <w:tcW w:w="806" w:type="dxa"/>
            <w:tcBorders>
              <w:right w:val="single" w:sz="4" w:space="0" w:color="auto"/>
            </w:tcBorders>
            <w:shd w:val="clear" w:color="auto" w:fill="F2F2F2"/>
          </w:tcPr>
          <w:p w14:paraId="713FED79" w14:textId="77777777" w:rsidR="00F048EC" w:rsidRPr="00793575" w:rsidRDefault="00F048EC" w:rsidP="003502CB">
            <w:pPr>
              <w:jc w:val="both"/>
              <w:rPr>
                <w:bCs/>
                <w:i/>
                <w:sz w:val="20"/>
                <w:szCs w:val="20"/>
              </w:rPr>
            </w:pPr>
          </w:p>
        </w:tc>
        <w:tc>
          <w:tcPr>
            <w:tcW w:w="806" w:type="dxa"/>
            <w:tcBorders>
              <w:right w:val="single" w:sz="4" w:space="0" w:color="auto"/>
            </w:tcBorders>
            <w:shd w:val="clear" w:color="auto" w:fill="F2F2F2"/>
          </w:tcPr>
          <w:p w14:paraId="3C863BE9" w14:textId="77777777" w:rsidR="00F048EC" w:rsidRPr="00793575" w:rsidRDefault="00F048EC" w:rsidP="003502CB">
            <w:pPr>
              <w:jc w:val="both"/>
              <w:rPr>
                <w:bCs/>
                <w:i/>
                <w:sz w:val="20"/>
                <w:szCs w:val="20"/>
              </w:rPr>
            </w:pPr>
          </w:p>
        </w:tc>
        <w:tc>
          <w:tcPr>
            <w:tcW w:w="399" w:type="dxa"/>
            <w:tcBorders>
              <w:left w:val="single" w:sz="4" w:space="0" w:color="auto"/>
              <w:right w:val="single" w:sz="4" w:space="0" w:color="auto"/>
            </w:tcBorders>
          </w:tcPr>
          <w:p w14:paraId="04B5245A" w14:textId="77777777" w:rsidR="00F048EC" w:rsidRPr="00793575" w:rsidRDefault="00F048EC" w:rsidP="003502CB">
            <w:pPr>
              <w:jc w:val="both"/>
              <w:rPr>
                <w:bCs/>
                <w:i/>
                <w:sz w:val="20"/>
                <w:szCs w:val="20"/>
              </w:rPr>
            </w:pPr>
          </w:p>
        </w:tc>
        <w:tc>
          <w:tcPr>
            <w:tcW w:w="408" w:type="dxa"/>
            <w:tcBorders>
              <w:left w:val="single" w:sz="4" w:space="0" w:color="auto"/>
            </w:tcBorders>
          </w:tcPr>
          <w:p w14:paraId="344047D8" w14:textId="77777777" w:rsidR="00F048EC" w:rsidRPr="00793575" w:rsidRDefault="00F048EC" w:rsidP="003502CB">
            <w:pPr>
              <w:jc w:val="center"/>
              <w:rPr>
                <w:bCs/>
                <w:i/>
                <w:sz w:val="20"/>
                <w:szCs w:val="20"/>
              </w:rPr>
            </w:pPr>
          </w:p>
        </w:tc>
        <w:tc>
          <w:tcPr>
            <w:tcW w:w="399" w:type="dxa"/>
            <w:tcBorders>
              <w:right w:val="single" w:sz="4" w:space="0" w:color="auto"/>
            </w:tcBorders>
          </w:tcPr>
          <w:p w14:paraId="2110F752" w14:textId="77777777" w:rsidR="00F048EC" w:rsidRPr="00793575" w:rsidRDefault="00F048EC" w:rsidP="003502CB">
            <w:pPr>
              <w:jc w:val="center"/>
              <w:rPr>
                <w:bCs/>
                <w:i/>
                <w:sz w:val="20"/>
                <w:szCs w:val="20"/>
              </w:rPr>
            </w:pPr>
          </w:p>
        </w:tc>
        <w:tc>
          <w:tcPr>
            <w:tcW w:w="394" w:type="dxa"/>
            <w:tcBorders>
              <w:left w:val="single" w:sz="4" w:space="0" w:color="auto"/>
            </w:tcBorders>
          </w:tcPr>
          <w:p w14:paraId="22ECD411" w14:textId="77777777" w:rsidR="00F048EC" w:rsidRPr="00793575" w:rsidRDefault="00F048EC" w:rsidP="003502CB">
            <w:pPr>
              <w:jc w:val="center"/>
              <w:rPr>
                <w:bCs/>
                <w:i/>
                <w:sz w:val="20"/>
                <w:szCs w:val="20"/>
              </w:rPr>
            </w:pPr>
          </w:p>
        </w:tc>
        <w:tc>
          <w:tcPr>
            <w:tcW w:w="399" w:type="dxa"/>
            <w:tcBorders>
              <w:right w:val="single" w:sz="4" w:space="0" w:color="auto"/>
            </w:tcBorders>
          </w:tcPr>
          <w:p w14:paraId="72904A64" w14:textId="77777777" w:rsidR="00F048EC" w:rsidRPr="00793575" w:rsidRDefault="00F048EC" w:rsidP="003502CB">
            <w:pPr>
              <w:jc w:val="center"/>
              <w:rPr>
                <w:bCs/>
                <w:i/>
                <w:sz w:val="20"/>
                <w:szCs w:val="20"/>
              </w:rPr>
            </w:pPr>
          </w:p>
        </w:tc>
        <w:tc>
          <w:tcPr>
            <w:tcW w:w="301" w:type="dxa"/>
            <w:tcBorders>
              <w:right w:val="single" w:sz="4" w:space="0" w:color="auto"/>
            </w:tcBorders>
          </w:tcPr>
          <w:p w14:paraId="2482E3B4" w14:textId="77777777" w:rsidR="00F048EC" w:rsidRPr="00793575" w:rsidRDefault="00F048EC" w:rsidP="003502CB">
            <w:pPr>
              <w:jc w:val="center"/>
              <w:rPr>
                <w:bCs/>
                <w:i/>
                <w:sz w:val="20"/>
                <w:szCs w:val="20"/>
              </w:rPr>
            </w:pPr>
          </w:p>
        </w:tc>
        <w:tc>
          <w:tcPr>
            <w:tcW w:w="376" w:type="dxa"/>
            <w:tcBorders>
              <w:left w:val="single" w:sz="4" w:space="0" w:color="auto"/>
            </w:tcBorders>
          </w:tcPr>
          <w:p w14:paraId="4C663027" w14:textId="77777777" w:rsidR="00F048EC" w:rsidRPr="00793575" w:rsidRDefault="00F048EC" w:rsidP="003502CB">
            <w:pPr>
              <w:jc w:val="center"/>
              <w:rPr>
                <w:bCs/>
                <w:i/>
                <w:sz w:val="20"/>
                <w:szCs w:val="20"/>
              </w:rPr>
            </w:pPr>
          </w:p>
        </w:tc>
        <w:tc>
          <w:tcPr>
            <w:tcW w:w="324" w:type="dxa"/>
            <w:tcBorders>
              <w:left w:val="single" w:sz="4" w:space="0" w:color="auto"/>
            </w:tcBorders>
          </w:tcPr>
          <w:p w14:paraId="0752381D" w14:textId="77777777" w:rsidR="00F048EC" w:rsidRPr="00793575" w:rsidRDefault="00F048EC" w:rsidP="003502CB">
            <w:pPr>
              <w:jc w:val="center"/>
              <w:rPr>
                <w:bCs/>
                <w:i/>
                <w:sz w:val="20"/>
                <w:szCs w:val="20"/>
              </w:rPr>
            </w:pPr>
          </w:p>
        </w:tc>
        <w:tc>
          <w:tcPr>
            <w:tcW w:w="399" w:type="dxa"/>
            <w:tcBorders>
              <w:right w:val="single" w:sz="4" w:space="0" w:color="auto"/>
            </w:tcBorders>
          </w:tcPr>
          <w:p w14:paraId="783F723F" w14:textId="77777777" w:rsidR="00F048EC" w:rsidRPr="00793575" w:rsidRDefault="00F048EC" w:rsidP="003502CB">
            <w:pPr>
              <w:jc w:val="center"/>
              <w:rPr>
                <w:bCs/>
                <w:i/>
                <w:sz w:val="20"/>
                <w:szCs w:val="20"/>
              </w:rPr>
            </w:pPr>
          </w:p>
        </w:tc>
        <w:tc>
          <w:tcPr>
            <w:tcW w:w="399" w:type="dxa"/>
            <w:tcBorders>
              <w:left w:val="single" w:sz="4" w:space="0" w:color="auto"/>
            </w:tcBorders>
          </w:tcPr>
          <w:p w14:paraId="350EC031" w14:textId="77777777" w:rsidR="00F048EC" w:rsidRPr="00793575" w:rsidRDefault="00F048EC" w:rsidP="003502CB">
            <w:pPr>
              <w:jc w:val="center"/>
              <w:rPr>
                <w:bCs/>
                <w:i/>
                <w:sz w:val="20"/>
                <w:szCs w:val="20"/>
              </w:rPr>
            </w:pPr>
          </w:p>
        </w:tc>
        <w:tc>
          <w:tcPr>
            <w:tcW w:w="404" w:type="dxa"/>
            <w:tcBorders>
              <w:right w:val="single" w:sz="4" w:space="0" w:color="auto"/>
            </w:tcBorders>
          </w:tcPr>
          <w:p w14:paraId="11EFE175" w14:textId="77777777" w:rsidR="00F048EC" w:rsidRPr="00793575" w:rsidRDefault="00F048EC" w:rsidP="003502CB">
            <w:pPr>
              <w:jc w:val="center"/>
              <w:rPr>
                <w:bCs/>
                <w:i/>
                <w:sz w:val="20"/>
                <w:szCs w:val="20"/>
              </w:rPr>
            </w:pPr>
          </w:p>
        </w:tc>
        <w:tc>
          <w:tcPr>
            <w:tcW w:w="395" w:type="dxa"/>
            <w:tcBorders>
              <w:left w:val="single" w:sz="4" w:space="0" w:color="auto"/>
            </w:tcBorders>
          </w:tcPr>
          <w:p w14:paraId="3AA90E2F" w14:textId="77777777" w:rsidR="00F048EC" w:rsidRPr="00793575" w:rsidRDefault="00F048EC" w:rsidP="003502CB">
            <w:pPr>
              <w:jc w:val="center"/>
              <w:rPr>
                <w:bCs/>
                <w:i/>
                <w:sz w:val="20"/>
                <w:szCs w:val="20"/>
              </w:rPr>
            </w:pPr>
          </w:p>
        </w:tc>
      </w:tr>
      <w:tr w:rsidR="00F048EC" w:rsidRPr="000248BF" w14:paraId="4507E6B9" w14:textId="77777777" w:rsidTr="003502CB">
        <w:trPr>
          <w:gridAfter w:val="1"/>
          <w:wAfter w:w="36" w:type="dxa"/>
          <w:trHeight w:val="434"/>
        </w:trPr>
        <w:tc>
          <w:tcPr>
            <w:tcW w:w="2494" w:type="dxa"/>
            <w:gridSpan w:val="2"/>
            <w:tcBorders>
              <w:right w:val="single" w:sz="4" w:space="0" w:color="auto"/>
            </w:tcBorders>
          </w:tcPr>
          <w:p w14:paraId="366D6802" w14:textId="77777777" w:rsidR="00F048EC" w:rsidRPr="00793575" w:rsidRDefault="00F048EC" w:rsidP="003502CB">
            <w:pPr>
              <w:jc w:val="both"/>
              <w:rPr>
                <w:bCs/>
                <w:sz w:val="20"/>
                <w:szCs w:val="20"/>
              </w:rPr>
            </w:pPr>
            <w:r w:rsidRPr="00793575">
              <w:rPr>
                <w:b/>
                <w:bCs/>
                <w:sz w:val="20"/>
                <w:szCs w:val="20"/>
              </w:rPr>
              <w:t>Итого</w:t>
            </w:r>
          </w:p>
        </w:tc>
        <w:tc>
          <w:tcPr>
            <w:tcW w:w="399" w:type="dxa"/>
            <w:tcBorders>
              <w:right w:val="single" w:sz="4" w:space="0" w:color="auto"/>
            </w:tcBorders>
            <w:shd w:val="clear" w:color="auto" w:fill="F2F2F2"/>
          </w:tcPr>
          <w:p w14:paraId="1E3BD9E4" w14:textId="77777777" w:rsidR="00F048EC" w:rsidRPr="00793575" w:rsidRDefault="00F048EC" w:rsidP="003502CB">
            <w:pPr>
              <w:jc w:val="center"/>
              <w:rPr>
                <w:b/>
                <w:bCs/>
                <w:sz w:val="20"/>
                <w:szCs w:val="20"/>
              </w:rPr>
            </w:pPr>
            <w:r>
              <w:rPr>
                <w:b/>
                <w:bCs/>
                <w:sz w:val="20"/>
                <w:szCs w:val="20"/>
              </w:rPr>
              <w:t>29</w:t>
            </w:r>
          </w:p>
        </w:tc>
        <w:tc>
          <w:tcPr>
            <w:tcW w:w="806" w:type="dxa"/>
            <w:tcBorders>
              <w:right w:val="single" w:sz="4" w:space="0" w:color="auto"/>
            </w:tcBorders>
            <w:shd w:val="clear" w:color="auto" w:fill="F2F2F2"/>
          </w:tcPr>
          <w:p w14:paraId="7922BD0B" w14:textId="77777777" w:rsidR="00F048EC" w:rsidRPr="00793575" w:rsidRDefault="00F048EC" w:rsidP="003502CB">
            <w:pPr>
              <w:jc w:val="center"/>
              <w:rPr>
                <w:b/>
                <w:bCs/>
                <w:sz w:val="20"/>
                <w:szCs w:val="20"/>
              </w:rPr>
            </w:pPr>
          </w:p>
        </w:tc>
        <w:tc>
          <w:tcPr>
            <w:tcW w:w="806" w:type="dxa"/>
            <w:tcBorders>
              <w:right w:val="single" w:sz="4" w:space="0" w:color="auto"/>
            </w:tcBorders>
            <w:shd w:val="clear" w:color="auto" w:fill="F2F2F2"/>
          </w:tcPr>
          <w:p w14:paraId="44BB3832" w14:textId="77777777" w:rsidR="00F048EC" w:rsidRPr="00793575" w:rsidRDefault="00F048EC" w:rsidP="003502CB">
            <w:pPr>
              <w:jc w:val="center"/>
              <w:rPr>
                <w:b/>
                <w:bCs/>
                <w:sz w:val="20"/>
                <w:szCs w:val="20"/>
              </w:rPr>
            </w:pPr>
            <w:r>
              <w:rPr>
                <w:b/>
                <w:bCs/>
                <w:sz w:val="20"/>
                <w:szCs w:val="20"/>
              </w:rPr>
              <w:t>30</w:t>
            </w:r>
          </w:p>
        </w:tc>
        <w:tc>
          <w:tcPr>
            <w:tcW w:w="806" w:type="dxa"/>
            <w:tcBorders>
              <w:right w:val="single" w:sz="4" w:space="0" w:color="auto"/>
            </w:tcBorders>
            <w:shd w:val="clear" w:color="auto" w:fill="F2F2F2"/>
          </w:tcPr>
          <w:p w14:paraId="5D67B0E7" w14:textId="77777777" w:rsidR="00F048EC" w:rsidRPr="00793575" w:rsidRDefault="00F048EC" w:rsidP="003502CB">
            <w:pPr>
              <w:jc w:val="center"/>
              <w:rPr>
                <w:b/>
                <w:bCs/>
                <w:sz w:val="20"/>
                <w:szCs w:val="20"/>
              </w:rPr>
            </w:pPr>
          </w:p>
        </w:tc>
        <w:tc>
          <w:tcPr>
            <w:tcW w:w="399" w:type="dxa"/>
            <w:tcBorders>
              <w:left w:val="single" w:sz="4" w:space="0" w:color="auto"/>
              <w:right w:val="single" w:sz="4" w:space="0" w:color="auto"/>
            </w:tcBorders>
          </w:tcPr>
          <w:p w14:paraId="6DFA667B" w14:textId="77777777" w:rsidR="00F048EC" w:rsidRPr="00793575" w:rsidRDefault="00F048EC" w:rsidP="003502CB">
            <w:pPr>
              <w:jc w:val="center"/>
              <w:rPr>
                <w:b/>
                <w:bCs/>
                <w:sz w:val="20"/>
                <w:szCs w:val="20"/>
              </w:rPr>
            </w:pPr>
            <w:r w:rsidRPr="00793575">
              <w:rPr>
                <w:b/>
                <w:bCs/>
                <w:sz w:val="20"/>
                <w:szCs w:val="20"/>
              </w:rPr>
              <w:t>31</w:t>
            </w:r>
          </w:p>
        </w:tc>
        <w:tc>
          <w:tcPr>
            <w:tcW w:w="408" w:type="dxa"/>
            <w:tcBorders>
              <w:left w:val="single" w:sz="4" w:space="0" w:color="auto"/>
            </w:tcBorders>
          </w:tcPr>
          <w:p w14:paraId="3A3A7159" w14:textId="77777777" w:rsidR="00F048EC" w:rsidRPr="00793575" w:rsidRDefault="00F048EC" w:rsidP="003502CB">
            <w:pPr>
              <w:jc w:val="center"/>
              <w:rPr>
                <w:b/>
                <w:bCs/>
                <w:sz w:val="20"/>
                <w:szCs w:val="20"/>
              </w:rPr>
            </w:pPr>
            <w:r>
              <w:rPr>
                <w:b/>
                <w:bCs/>
                <w:sz w:val="20"/>
                <w:szCs w:val="20"/>
              </w:rPr>
              <w:t>1</w:t>
            </w:r>
          </w:p>
        </w:tc>
        <w:tc>
          <w:tcPr>
            <w:tcW w:w="399" w:type="dxa"/>
            <w:tcBorders>
              <w:right w:val="single" w:sz="4" w:space="0" w:color="auto"/>
            </w:tcBorders>
          </w:tcPr>
          <w:p w14:paraId="6F1B3620" w14:textId="77777777" w:rsidR="00F048EC" w:rsidRPr="00793575" w:rsidRDefault="00F048EC" w:rsidP="003502CB">
            <w:pPr>
              <w:jc w:val="center"/>
              <w:rPr>
                <w:b/>
                <w:bCs/>
                <w:sz w:val="20"/>
                <w:szCs w:val="20"/>
              </w:rPr>
            </w:pPr>
          </w:p>
        </w:tc>
        <w:tc>
          <w:tcPr>
            <w:tcW w:w="394" w:type="dxa"/>
            <w:tcBorders>
              <w:left w:val="single" w:sz="4" w:space="0" w:color="auto"/>
            </w:tcBorders>
          </w:tcPr>
          <w:p w14:paraId="01F85ED1" w14:textId="77777777" w:rsidR="00F048EC" w:rsidRPr="00793575" w:rsidRDefault="00F048EC" w:rsidP="003502CB">
            <w:pPr>
              <w:jc w:val="center"/>
              <w:rPr>
                <w:b/>
                <w:bCs/>
                <w:sz w:val="20"/>
                <w:szCs w:val="20"/>
              </w:rPr>
            </w:pPr>
          </w:p>
        </w:tc>
        <w:tc>
          <w:tcPr>
            <w:tcW w:w="399" w:type="dxa"/>
            <w:tcBorders>
              <w:right w:val="single" w:sz="4" w:space="0" w:color="auto"/>
            </w:tcBorders>
          </w:tcPr>
          <w:p w14:paraId="305A2EB3" w14:textId="77777777" w:rsidR="00F048EC" w:rsidRPr="00793575" w:rsidRDefault="00F048EC" w:rsidP="003502CB">
            <w:pPr>
              <w:jc w:val="center"/>
              <w:rPr>
                <w:b/>
                <w:bCs/>
                <w:sz w:val="20"/>
                <w:szCs w:val="20"/>
              </w:rPr>
            </w:pPr>
            <w:r w:rsidRPr="00793575">
              <w:rPr>
                <w:b/>
                <w:bCs/>
                <w:sz w:val="20"/>
                <w:szCs w:val="20"/>
              </w:rPr>
              <w:t>32</w:t>
            </w:r>
          </w:p>
        </w:tc>
        <w:tc>
          <w:tcPr>
            <w:tcW w:w="301" w:type="dxa"/>
            <w:tcBorders>
              <w:right w:val="single" w:sz="4" w:space="0" w:color="auto"/>
            </w:tcBorders>
          </w:tcPr>
          <w:p w14:paraId="0EBE5A68" w14:textId="77777777" w:rsidR="00F048EC" w:rsidRPr="00793575" w:rsidRDefault="00F048EC" w:rsidP="003502CB">
            <w:pPr>
              <w:jc w:val="center"/>
              <w:rPr>
                <w:b/>
                <w:bCs/>
                <w:sz w:val="20"/>
                <w:szCs w:val="20"/>
              </w:rPr>
            </w:pPr>
            <w:r>
              <w:rPr>
                <w:b/>
                <w:bCs/>
                <w:sz w:val="20"/>
                <w:szCs w:val="20"/>
              </w:rPr>
              <w:t>1</w:t>
            </w:r>
          </w:p>
        </w:tc>
        <w:tc>
          <w:tcPr>
            <w:tcW w:w="376" w:type="dxa"/>
            <w:tcBorders>
              <w:left w:val="single" w:sz="4" w:space="0" w:color="auto"/>
            </w:tcBorders>
          </w:tcPr>
          <w:p w14:paraId="379EF5F0" w14:textId="77777777" w:rsidR="00F048EC" w:rsidRPr="00793575" w:rsidRDefault="00F048EC" w:rsidP="003502CB">
            <w:pPr>
              <w:jc w:val="center"/>
              <w:rPr>
                <w:b/>
                <w:bCs/>
                <w:sz w:val="20"/>
                <w:szCs w:val="20"/>
              </w:rPr>
            </w:pPr>
          </w:p>
        </w:tc>
        <w:tc>
          <w:tcPr>
            <w:tcW w:w="324" w:type="dxa"/>
            <w:tcBorders>
              <w:left w:val="single" w:sz="4" w:space="0" w:color="auto"/>
            </w:tcBorders>
          </w:tcPr>
          <w:p w14:paraId="684DCDD4" w14:textId="77777777" w:rsidR="00F048EC" w:rsidRPr="00793575" w:rsidRDefault="00F048EC" w:rsidP="003502CB">
            <w:pPr>
              <w:jc w:val="center"/>
              <w:rPr>
                <w:b/>
                <w:bCs/>
                <w:sz w:val="20"/>
                <w:szCs w:val="20"/>
              </w:rPr>
            </w:pPr>
          </w:p>
        </w:tc>
        <w:tc>
          <w:tcPr>
            <w:tcW w:w="399" w:type="dxa"/>
            <w:tcBorders>
              <w:right w:val="single" w:sz="4" w:space="0" w:color="auto"/>
            </w:tcBorders>
          </w:tcPr>
          <w:p w14:paraId="0BDE2F76" w14:textId="77777777" w:rsidR="00F048EC" w:rsidRPr="00793575" w:rsidRDefault="00F048EC" w:rsidP="003502CB">
            <w:pPr>
              <w:jc w:val="center"/>
              <w:rPr>
                <w:b/>
                <w:bCs/>
                <w:sz w:val="20"/>
                <w:szCs w:val="20"/>
              </w:rPr>
            </w:pPr>
            <w:r w:rsidRPr="00793575">
              <w:rPr>
                <w:b/>
                <w:bCs/>
                <w:sz w:val="20"/>
                <w:szCs w:val="20"/>
              </w:rPr>
              <w:t>32</w:t>
            </w:r>
          </w:p>
        </w:tc>
        <w:tc>
          <w:tcPr>
            <w:tcW w:w="399" w:type="dxa"/>
            <w:tcBorders>
              <w:left w:val="single" w:sz="4" w:space="0" w:color="auto"/>
            </w:tcBorders>
          </w:tcPr>
          <w:p w14:paraId="65CF757E" w14:textId="77777777" w:rsidR="00F048EC" w:rsidRPr="00793575" w:rsidRDefault="00F048EC" w:rsidP="003502CB">
            <w:pPr>
              <w:jc w:val="center"/>
              <w:rPr>
                <w:b/>
                <w:bCs/>
                <w:sz w:val="20"/>
                <w:szCs w:val="20"/>
              </w:rPr>
            </w:pPr>
            <w:r>
              <w:rPr>
                <w:b/>
                <w:bCs/>
                <w:sz w:val="20"/>
                <w:szCs w:val="20"/>
              </w:rPr>
              <w:t>1</w:t>
            </w:r>
          </w:p>
        </w:tc>
        <w:tc>
          <w:tcPr>
            <w:tcW w:w="404" w:type="dxa"/>
            <w:tcBorders>
              <w:right w:val="single" w:sz="4" w:space="0" w:color="auto"/>
            </w:tcBorders>
          </w:tcPr>
          <w:p w14:paraId="62DB4261" w14:textId="77777777" w:rsidR="00F048EC" w:rsidRPr="00793575" w:rsidRDefault="00F048EC" w:rsidP="003502CB">
            <w:pPr>
              <w:jc w:val="center"/>
              <w:rPr>
                <w:b/>
                <w:bCs/>
                <w:sz w:val="20"/>
                <w:szCs w:val="20"/>
              </w:rPr>
            </w:pPr>
          </w:p>
        </w:tc>
        <w:tc>
          <w:tcPr>
            <w:tcW w:w="395" w:type="dxa"/>
            <w:tcBorders>
              <w:left w:val="single" w:sz="4" w:space="0" w:color="auto"/>
            </w:tcBorders>
          </w:tcPr>
          <w:p w14:paraId="108E7AC1" w14:textId="77777777" w:rsidR="00F048EC" w:rsidRPr="00793575" w:rsidRDefault="00F048EC" w:rsidP="003502CB">
            <w:pPr>
              <w:jc w:val="center"/>
              <w:rPr>
                <w:b/>
                <w:bCs/>
                <w:sz w:val="20"/>
                <w:szCs w:val="20"/>
              </w:rPr>
            </w:pPr>
          </w:p>
        </w:tc>
      </w:tr>
      <w:tr w:rsidR="00F048EC" w:rsidRPr="000248BF" w14:paraId="6975345E" w14:textId="77777777" w:rsidTr="003502CB">
        <w:trPr>
          <w:gridAfter w:val="1"/>
          <w:wAfter w:w="36" w:type="dxa"/>
          <w:trHeight w:val="555"/>
        </w:trPr>
        <w:tc>
          <w:tcPr>
            <w:tcW w:w="2494" w:type="dxa"/>
            <w:gridSpan w:val="2"/>
            <w:tcBorders>
              <w:right w:val="single" w:sz="4" w:space="0" w:color="auto"/>
            </w:tcBorders>
          </w:tcPr>
          <w:p w14:paraId="5B2B3247" w14:textId="77777777" w:rsidR="00F048EC" w:rsidRPr="00793575" w:rsidRDefault="00F048EC" w:rsidP="003502CB">
            <w:pPr>
              <w:jc w:val="both"/>
              <w:rPr>
                <w:b/>
                <w:bCs/>
                <w:sz w:val="20"/>
                <w:szCs w:val="20"/>
              </w:rPr>
            </w:pPr>
            <w:r w:rsidRPr="00793575">
              <w:rPr>
                <w:b/>
                <w:bCs/>
                <w:sz w:val="20"/>
                <w:szCs w:val="20"/>
              </w:rPr>
              <w:t>Максимально допустимая недельная нагрузка</w:t>
            </w:r>
          </w:p>
        </w:tc>
        <w:tc>
          <w:tcPr>
            <w:tcW w:w="399" w:type="dxa"/>
            <w:tcBorders>
              <w:right w:val="single" w:sz="4" w:space="0" w:color="auto"/>
            </w:tcBorders>
            <w:shd w:val="clear" w:color="auto" w:fill="F2F2F2"/>
          </w:tcPr>
          <w:p w14:paraId="2334BD4A" w14:textId="77777777" w:rsidR="00F048EC" w:rsidRPr="00793575" w:rsidRDefault="00F048EC" w:rsidP="003502CB">
            <w:pPr>
              <w:jc w:val="center"/>
              <w:rPr>
                <w:bCs/>
                <w:sz w:val="20"/>
                <w:szCs w:val="20"/>
              </w:rPr>
            </w:pPr>
            <w:r>
              <w:rPr>
                <w:bCs/>
                <w:sz w:val="20"/>
                <w:szCs w:val="20"/>
              </w:rPr>
              <w:t>29</w:t>
            </w:r>
          </w:p>
        </w:tc>
        <w:tc>
          <w:tcPr>
            <w:tcW w:w="806" w:type="dxa"/>
            <w:tcBorders>
              <w:right w:val="single" w:sz="4" w:space="0" w:color="auto"/>
            </w:tcBorders>
            <w:shd w:val="clear" w:color="auto" w:fill="F2F2F2"/>
          </w:tcPr>
          <w:p w14:paraId="394E7E26" w14:textId="77777777" w:rsidR="00F048EC" w:rsidRPr="00793575" w:rsidRDefault="00F048EC" w:rsidP="003502CB">
            <w:pPr>
              <w:jc w:val="center"/>
              <w:rPr>
                <w:bCs/>
                <w:sz w:val="20"/>
                <w:szCs w:val="20"/>
              </w:rPr>
            </w:pPr>
          </w:p>
        </w:tc>
        <w:tc>
          <w:tcPr>
            <w:tcW w:w="806" w:type="dxa"/>
            <w:tcBorders>
              <w:right w:val="single" w:sz="4" w:space="0" w:color="auto"/>
            </w:tcBorders>
            <w:shd w:val="clear" w:color="auto" w:fill="F2F2F2"/>
          </w:tcPr>
          <w:p w14:paraId="134A4F79" w14:textId="77777777" w:rsidR="00F048EC" w:rsidRPr="00793575" w:rsidRDefault="00F048EC" w:rsidP="003502CB">
            <w:pPr>
              <w:jc w:val="center"/>
              <w:rPr>
                <w:bCs/>
                <w:sz w:val="20"/>
                <w:szCs w:val="20"/>
              </w:rPr>
            </w:pPr>
            <w:r>
              <w:rPr>
                <w:bCs/>
                <w:sz w:val="20"/>
                <w:szCs w:val="20"/>
              </w:rPr>
              <w:t>30</w:t>
            </w:r>
          </w:p>
        </w:tc>
        <w:tc>
          <w:tcPr>
            <w:tcW w:w="806" w:type="dxa"/>
            <w:shd w:val="clear" w:color="auto" w:fill="F2F2F2"/>
          </w:tcPr>
          <w:p w14:paraId="24D79C5E" w14:textId="77777777" w:rsidR="00F048EC" w:rsidRPr="00793575" w:rsidRDefault="00F048EC" w:rsidP="003502CB">
            <w:pPr>
              <w:jc w:val="center"/>
              <w:rPr>
                <w:bCs/>
                <w:sz w:val="20"/>
                <w:szCs w:val="20"/>
              </w:rPr>
            </w:pPr>
          </w:p>
        </w:tc>
        <w:tc>
          <w:tcPr>
            <w:tcW w:w="807" w:type="dxa"/>
            <w:gridSpan w:val="2"/>
            <w:tcBorders>
              <w:left w:val="single" w:sz="4" w:space="0" w:color="auto"/>
            </w:tcBorders>
          </w:tcPr>
          <w:p w14:paraId="7E967998" w14:textId="77777777" w:rsidR="00F048EC" w:rsidRPr="00793575" w:rsidRDefault="00F048EC" w:rsidP="003502CB">
            <w:pPr>
              <w:jc w:val="center"/>
              <w:rPr>
                <w:bCs/>
                <w:sz w:val="20"/>
                <w:szCs w:val="20"/>
              </w:rPr>
            </w:pPr>
            <w:r w:rsidRPr="00793575">
              <w:rPr>
                <w:bCs/>
                <w:sz w:val="20"/>
                <w:szCs w:val="20"/>
              </w:rPr>
              <w:t>32</w:t>
            </w:r>
          </w:p>
        </w:tc>
        <w:tc>
          <w:tcPr>
            <w:tcW w:w="793" w:type="dxa"/>
            <w:gridSpan w:val="2"/>
          </w:tcPr>
          <w:p w14:paraId="6DC3A5F1" w14:textId="77777777" w:rsidR="00F048EC" w:rsidRPr="00793575" w:rsidRDefault="00F048EC" w:rsidP="003502CB">
            <w:pPr>
              <w:jc w:val="center"/>
              <w:rPr>
                <w:bCs/>
                <w:sz w:val="20"/>
                <w:szCs w:val="20"/>
              </w:rPr>
            </w:pPr>
          </w:p>
        </w:tc>
        <w:tc>
          <w:tcPr>
            <w:tcW w:w="700" w:type="dxa"/>
            <w:gridSpan w:val="2"/>
            <w:tcBorders>
              <w:right w:val="single" w:sz="4" w:space="0" w:color="auto"/>
            </w:tcBorders>
          </w:tcPr>
          <w:p w14:paraId="05C1F3C8" w14:textId="77777777" w:rsidR="00F048EC" w:rsidRPr="00793575" w:rsidRDefault="00F048EC" w:rsidP="003502CB">
            <w:pPr>
              <w:jc w:val="center"/>
              <w:rPr>
                <w:bCs/>
                <w:sz w:val="20"/>
                <w:szCs w:val="20"/>
              </w:rPr>
            </w:pPr>
            <w:r w:rsidRPr="00793575">
              <w:rPr>
                <w:bCs/>
                <w:sz w:val="20"/>
                <w:szCs w:val="20"/>
              </w:rPr>
              <w:t>33</w:t>
            </w:r>
          </w:p>
        </w:tc>
        <w:tc>
          <w:tcPr>
            <w:tcW w:w="700" w:type="dxa"/>
            <w:gridSpan w:val="2"/>
            <w:tcBorders>
              <w:left w:val="single" w:sz="4" w:space="0" w:color="auto"/>
            </w:tcBorders>
          </w:tcPr>
          <w:p w14:paraId="7CB2026A" w14:textId="77777777" w:rsidR="00F048EC" w:rsidRPr="00793575" w:rsidRDefault="00F048EC" w:rsidP="003502CB">
            <w:pPr>
              <w:jc w:val="center"/>
              <w:rPr>
                <w:bCs/>
                <w:sz w:val="20"/>
                <w:szCs w:val="20"/>
              </w:rPr>
            </w:pPr>
          </w:p>
        </w:tc>
        <w:tc>
          <w:tcPr>
            <w:tcW w:w="798" w:type="dxa"/>
            <w:gridSpan w:val="2"/>
          </w:tcPr>
          <w:p w14:paraId="541396A4" w14:textId="77777777" w:rsidR="00F048EC" w:rsidRPr="00793575" w:rsidRDefault="00F048EC" w:rsidP="003502CB">
            <w:pPr>
              <w:jc w:val="center"/>
              <w:rPr>
                <w:bCs/>
                <w:sz w:val="20"/>
                <w:szCs w:val="20"/>
              </w:rPr>
            </w:pPr>
            <w:r w:rsidRPr="00793575">
              <w:rPr>
                <w:bCs/>
                <w:sz w:val="20"/>
                <w:szCs w:val="20"/>
              </w:rPr>
              <w:t>33</w:t>
            </w:r>
          </w:p>
        </w:tc>
        <w:tc>
          <w:tcPr>
            <w:tcW w:w="799" w:type="dxa"/>
            <w:gridSpan w:val="2"/>
          </w:tcPr>
          <w:p w14:paraId="0E86EE6B" w14:textId="77777777" w:rsidR="00F048EC" w:rsidRPr="00793575" w:rsidRDefault="00F048EC" w:rsidP="003502CB">
            <w:pPr>
              <w:jc w:val="center"/>
              <w:rPr>
                <w:b/>
                <w:bCs/>
                <w:sz w:val="20"/>
                <w:szCs w:val="20"/>
              </w:rPr>
            </w:pPr>
            <w:r>
              <w:rPr>
                <w:b/>
                <w:bCs/>
                <w:sz w:val="20"/>
                <w:szCs w:val="20"/>
              </w:rPr>
              <w:t>157</w:t>
            </w:r>
          </w:p>
        </w:tc>
      </w:tr>
    </w:tbl>
    <w:p w14:paraId="5066EE83" w14:textId="77777777" w:rsidR="00F048EC" w:rsidRPr="000248BF" w:rsidRDefault="00F048EC" w:rsidP="00F048EC">
      <w:pPr>
        <w:rPr>
          <w:b/>
          <w:i/>
          <w:sz w:val="24"/>
          <w:szCs w:val="24"/>
        </w:rPr>
      </w:pPr>
      <w:r>
        <w:rPr>
          <w:b/>
          <w:sz w:val="24"/>
          <w:szCs w:val="24"/>
        </w:rPr>
        <w:t xml:space="preserve">ОЧ- </w:t>
      </w:r>
      <w:r w:rsidRPr="000248BF">
        <w:rPr>
          <w:b/>
          <w:i/>
          <w:sz w:val="24"/>
          <w:szCs w:val="24"/>
        </w:rPr>
        <w:t>обязательная часть</w:t>
      </w:r>
    </w:p>
    <w:p w14:paraId="17D8F4CE" w14:textId="77777777" w:rsidR="00F048EC" w:rsidRPr="00D50277" w:rsidRDefault="00F048EC" w:rsidP="00F048EC">
      <w:pPr>
        <w:jc w:val="center"/>
        <w:rPr>
          <w:b/>
          <w:sz w:val="24"/>
          <w:szCs w:val="24"/>
        </w:rPr>
      </w:pPr>
      <w:r>
        <w:rPr>
          <w:b/>
          <w:sz w:val="24"/>
          <w:szCs w:val="24"/>
        </w:rPr>
        <w:t>ЧФУ</w:t>
      </w:r>
      <w:r w:rsidRPr="000248BF">
        <w:rPr>
          <w:b/>
          <w:bCs/>
          <w:i/>
        </w:rPr>
        <w:t xml:space="preserve"> </w:t>
      </w:r>
      <w:r>
        <w:rPr>
          <w:b/>
          <w:bCs/>
          <w:i/>
        </w:rPr>
        <w:t>-</w:t>
      </w:r>
      <w:r w:rsidRPr="000248BF">
        <w:rPr>
          <w:b/>
          <w:bCs/>
          <w:i/>
        </w:rPr>
        <w:t>Часть, формируемая участниками образовательных отношений</w:t>
      </w:r>
      <w:r>
        <w:rPr>
          <w:b/>
          <w:sz w:val="24"/>
          <w:szCs w:val="24"/>
        </w:rPr>
        <w:t xml:space="preserve"> </w:t>
      </w:r>
      <w:r>
        <w:rPr>
          <w:b/>
          <w:sz w:val="24"/>
          <w:szCs w:val="24"/>
        </w:rPr>
        <w:br w:type="page"/>
      </w:r>
      <w:r w:rsidRPr="001D5D3B">
        <w:rPr>
          <w:color w:val="FF0000"/>
          <w:sz w:val="12"/>
        </w:rPr>
        <w:lastRenderedPageBreak/>
        <w:t xml:space="preserve"> </w:t>
      </w:r>
      <w:r w:rsidRPr="00D50277">
        <w:rPr>
          <w:b/>
          <w:sz w:val="24"/>
          <w:szCs w:val="24"/>
        </w:rPr>
        <w:t>Учебный план</w:t>
      </w:r>
    </w:p>
    <w:p w14:paraId="793434CF" w14:textId="77777777" w:rsidR="00F048EC" w:rsidRPr="009126A6" w:rsidRDefault="00F048EC" w:rsidP="00F048EC">
      <w:pPr>
        <w:jc w:val="center"/>
        <w:rPr>
          <w:b/>
          <w:sz w:val="24"/>
          <w:szCs w:val="24"/>
        </w:rPr>
      </w:pPr>
      <w:r>
        <w:rPr>
          <w:b/>
          <w:sz w:val="24"/>
          <w:szCs w:val="24"/>
        </w:rPr>
        <w:t>МБОУ «Мандровская</w:t>
      </w:r>
      <w:r w:rsidRPr="009126A6">
        <w:rPr>
          <w:b/>
          <w:sz w:val="24"/>
          <w:szCs w:val="24"/>
        </w:rPr>
        <w:t xml:space="preserve">  </w:t>
      </w:r>
      <w:r>
        <w:rPr>
          <w:b/>
          <w:sz w:val="24"/>
          <w:szCs w:val="24"/>
        </w:rPr>
        <w:t>ООШ»</w:t>
      </w:r>
      <w:r w:rsidRPr="009126A6">
        <w:rPr>
          <w:b/>
          <w:sz w:val="24"/>
          <w:szCs w:val="24"/>
        </w:rPr>
        <w:t xml:space="preserve"> Валуйского района  Белгородской области</w:t>
      </w:r>
    </w:p>
    <w:p w14:paraId="62DAEF52" w14:textId="77777777" w:rsidR="00F048EC" w:rsidRPr="009126A6" w:rsidRDefault="00F048EC" w:rsidP="00F048EC">
      <w:pPr>
        <w:jc w:val="center"/>
        <w:rPr>
          <w:b/>
          <w:sz w:val="24"/>
          <w:szCs w:val="24"/>
        </w:rPr>
      </w:pPr>
      <w:r w:rsidRPr="009126A6">
        <w:rPr>
          <w:b/>
          <w:sz w:val="24"/>
          <w:szCs w:val="24"/>
        </w:rPr>
        <w:t>по реализаци</w:t>
      </w:r>
      <w:r>
        <w:rPr>
          <w:b/>
          <w:sz w:val="24"/>
          <w:szCs w:val="24"/>
        </w:rPr>
        <w:t xml:space="preserve">и </w:t>
      </w:r>
      <w:r w:rsidRPr="009126A6">
        <w:rPr>
          <w:b/>
          <w:sz w:val="24"/>
          <w:szCs w:val="24"/>
        </w:rPr>
        <w:t>федерального государственного образовательного стандарта</w:t>
      </w:r>
    </w:p>
    <w:p w14:paraId="041BFC07" w14:textId="77777777" w:rsidR="00F048EC" w:rsidRPr="009126A6" w:rsidRDefault="00F048EC" w:rsidP="00F048EC">
      <w:pPr>
        <w:jc w:val="center"/>
        <w:rPr>
          <w:b/>
          <w:sz w:val="24"/>
          <w:szCs w:val="24"/>
        </w:rPr>
      </w:pPr>
      <w:r w:rsidRPr="009126A6">
        <w:rPr>
          <w:b/>
          <w:sz w:val="24"/>
          <w:szCs w:val="24"/>
        </w:rPr>
        <w:t>основного о</w:t>
      </w:r>
      <w:r>
        <w:rPr>
          <w:b/>
          <w:sz w:val="24"/>
          <w:szCs w:val="24"/>
        </w:rPr>
        <w:t xml:space="preserve">бщего образования в7-9 классах </w:t>
      </w:r>
      <w:r w:rsidRPr="009126A6">
        <w:rPr>
          <w:b/>
          <w:sz w:val="24"/>
          <w:szCs w:val="24"/>
        </w:rPr>
        <w:t>(ФГОС ООО)</w:t>
      </w:r>
    </w:p>
    <w:p w14:paraId="40A046D9" w14:textId="77777777" w:rsidR="00F048EC" w:rsidRDefault="00F048EC" w:rsidP="00F048EC">
      <w:pPr>
        <w:jc w:val="center"/>
        <w:rPr>
          <w:b/>
          <w:sz w:val="24"/>
          <w:szCs w:val="24"/>
        </w:rPr>
      </w:pPr>
      <w:r w:rsidRPr="009126A6">
        <w:rPr>
          <w:b/>
          <w:sz w:val="24"/>
          <w:szCs w:val="24"/>
        </w:rPr>
        <w:t>на 202</w:t>
      </w:r>
      <w:r>
        <w:rPr>
          <w:b/>
          <w:sz w:val="24"/>
          <w:szCs w:val="24"/>
        </w:rPr>
        <w:t>3</w:t>
      </w:r>
      <w:r w:rsidRPr="009126A6">
        <w:rPr>
          <w:b/>
          <w:sz w:val="24"/>
          <w:szCs w:val="24"/>
        </w:rPr>
        <w:t xml:space="preserve"> – 202</w:t>
      </w:r>
      <w:r>
        <w:rPr>
          <w:b/>
          <w:sz w:val="24"/>
          <w:szCs w:val="24"/>
        </w:rPr>
        <w:t>4</w:t>
      </w:r>
      <w:r w:rsidRPr="009126A6">
        <w:rPr>
          <w:b/>
          <w:sz w:val="24"/>
          <w:szCs w:val="24"/>
        </w:rPr>
        <w:t xml:space="preserve"> учебный год</w:t>
      </w:r>
      <w:r>
        <w:rPr>
          <w:b/>
          <w:sz w:val="24"/>
          <w:szCs w:val="24"/>
        </w:rPr>
        <w:t xml:space="preserve"> (годовой)</w:t>
      </w:r>
    </w:p>
    <w:tbl>
      <w:tblPr>
        <w:tblW w:w="99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
        <w:gridCol w:w="533"/>
        <w:gridCol w:w="534"/>
        <w:gridCol w:w="534"/>
        <w:gridCol w:w="329"/>
        <w:gridCol w:w="534"/>
        <w:gridCol w:w="534"/>
        <w:gridCol w:w="534"/>
        <w:gridCol w:w="534"/>
        <w:gridCol w:w="537"/>
        <w:gridCol w:w="324"/>
        <w:gridCol w:w="536"/>
        <w:gridCol w:w="320"/>
        <w:gridCol w:w="531"/>
        <w:gridCol w:w="327"/>
        <w:gridCol w:w="537"/>
        <w:gridCol w:w="356"/>
        <w:gridCol w:w="501"/>
        <w:gridCol w:w="315"/>
        <w:gridCol w:w="11"/>
        <w:gridCol w:w="539"/>
        <w:gridCol w:w="425"/>
        <w:gridCol w:w="11"/>
        <w:gridCol w:w="66"/>
      </w:tblGrid>
      <w:tr w:rsidR="00F048EC" w:rsidRPr="000248BF" w14:paraId="4AB1DB85" w14:textId="77777777" w:rsidTr="003502CB">
        <w:trPr>
          <w:trHeight w:val="191"/>
        </w:trPr>
        <w:tc>
          <w:tcPr>
            <w:tcW w:w="1065" w:type="dxa"/>
            <w:gridSpan w:val="2"/>
            <w:vMerge w:val="restart"/>
          </w:tcPr>
          <w:p w14:paraId="5FCAD669" w14:textId="77777777" w:rsidR="00F048EC" w:rsidRPr="00793575" w:rsidRDefault="00F048EC" w:rsidP="003502CB">
            <w:pPr>
              <w:jc w:val="both"/>
              <w:rPr>
                <w:b/>
                <w:bCs/>
                <w:i/>
                <w:sz w:val="20"/>
                <w:szCs w:val="20"/>
              </w:rPr>
            </w:pPr>
            <w:r w:rsidRPr="00793575">
              <w:rPr>
                <w:b/>
                <w:bCs/>
                <w:i/>
                <w:sz w:val="20"/>
                <w:szCs w:val="20"/>
              </w:rPr>
              <w:t>Предметная область</w:t>
            </w:r>
          </w:p>
        </w:tc>
        <w:tc>
          <w:tcPr>
            <w:tcW w:w="1397" w:type="dxa"/>
            <w:gridSpan w:val="3"/>
            <w:vMerge w:val="restart"/>
            <w:tcBorders>
              <w:right w:val="single" w:sz="4" w:space="0" w:color="auto"/>
            </w:tcBorders>
          </w:tcPr>
          <w:p w14:paraId="03906359" w14:textId="77777777" w:rsidR="00F048EC" w:rsidRPr="00793575" w:rsidRDefault="00F048EC" w:rsidP="003502CB">
            <w:pPr>
              <w:jc w:val="both"/>
              <w:rPr>
                <w:bCs/>
                <w:sz w:val="20"/>
                <w:szCs w:val="20"/>
              </w:rPr>
            </w:pPr>
            <w:r w:rsidRPr="00793575">
              <w:rPr>
                <w:b/>
                <w:bCs/>
                <w:i/>
                <w:sz w:val="20"/>
                <w:szCs w:val="20"/>
              </w:rPr>
              <w:t>Учебный предмет</w:t>
            </w:r>
          </w:p>
        </w:tc>
        <w:tc>
          <w:tcPr>
            <w:tcW w:w="534" w:type="dxa"/>
          </w:tcPr>
          <w:p w14:paraId="554001B5" w14:textId="77777777" w:rsidR="00F048EC" w:rsidRPr="000248BF" w:rsidRDefault="00F048EC" w:rsidP="003502CB">
            <w:pPr>
              <w:jc w:val="center"/>
              <w:rPr>
                <w:b/>
                <w:bCs/>
                <w:i/>
              </w:rPr>
            </w:pPr>
          </w:p>
        </w:tc>
        <w:tc>
          <w:tcPr>
            <w:tcW w:w="534" w:type="dxa"/>
          </w:tcPr>
          <w:p w14:paraId="138E5552" w14:textId="77777777" w:rsidR="00F048EC" w:rsidRPr="000248BF" w:rsidRDefault="00F048EC" w:rsidP="003502CB">
            <w:pPr>
              <w:jc w:val="center"/>
              <w:rPr>
                <w:b/>
                <w:bCs/>
                <w:i/>
              </w:rPr>
            </w:pPr>
          </w:p>
        </w:tc>
        <w:tc>
          <w:tcPr>
            <w:tcW w:w="534" w:type="dxa"/>
          </w:tcPr>
          <w:p w14:paraId="566BF917" w14:textId="77777777" w:rsidR="00F048EC" w:rsidRPr="000248BF" w:rsidRDefault="00F048EC" w:rsidP="003502CB">
            <w:pPr>
              <w:jc w:val="center"/>
              <w:rPr>
                <w:b/>
                <w:bCs/>
                <w:i/>
              </w:rPr>
            </w:pPr>
          </w:p>
        </w:tc>
        <w:tc>
          <w:tcPr>
            <w:tcW w:w="534" w:type="dxa"/>
            <w:tcBorders>
              <w:right w:val="single" w:sz="4" w:space="0" w:color="auto"/>
            </w:tcBorders>
          </w:tcPr>
          <w:p w14:paraId="073FBA15" w14:textId="77777777" w:rsidR="00F048EC" w:rsidRPr="000248BF" w:rsidRDefault="00F048EC" w:rsidP="003502CB">
            <w:pPr>
              <w:jc w:val="center"/>
              <w:rPr>
                <w:b/>
                <w:bCs/>
                <w:i/>
              </w:rPr>
            </w:pPr>
          </w:p>
        </w:tc>
        <w:tc>
          <w:tcPr>
            <w:tcW w:w="5336" w:type="dxa"/>
            <w:gridSpan w:val="15"/>
            <w:tcBorders>
              <w:left w:val="single" w:sz="4" w:space="0" w:color="auto"/>
            </w:tcBorders>
          </w:tcPr>
          <w:p w14:paraId="32D2591F" w14:textId="77777777" w:rsidR="00F048EC" w:rsidRPr="000248BF" w:rsidRDefault="00F048EC" w:rsidP="003502CB">
            <w:pPr>
              <w:jc w:val="center"/>
              <w:rPr>
                <w:b/>
                <w:bCs/>
              </w:rPr>
            </w:pPr>
            <w:r w:rsidRPr="000248BF">
              <w:rPr>
                <w:b/>
                <w:bCs/>
                <w:i/>
              </w:rPr>
              <w:t>Кол-во часов</w:t>
            </w:r>
          </w:p>
        </w:tc>
      </w:tr>
      <w:tr w:rsidR="00F048EC" w:rsidRPr="000248BF" w14:paraId="23BA4BB9" w14:textId="77777777" w:rsidTr="003502CB">
        <w:trPr>
          <w:gridAfter w:val="1"/>
          <w:wAfter w:w="66" w:type="dxa"/>
          <w:trHeight w:val="337"/>
        </w:trPr>
        <w:tc>
          <w:tcPr>
            <w:tcW w:w="1065" w:type="dxa"/>
            <w:gridSpan w:val="2"/>
            <w:vMerge/>
          </w:tcPr>
          <w:p w14:paraId="243F4E51" w14:textId="77777777" w:rsidR="00F048EC" w:rsidRPr="00793575" w:rsidRDefault="00F048EC" w:rsidP="003502CB">
            <w:pPr>
              <w:jc w:val="both"/>
              <w:rPr>
                <w:b/>
                <w:bCs/>
                <w:i/>
                <w:sz w:val="20"/>
                <w:szCs w:val="20"/>
              </w:rPr>
            </w:pPr>
          </w:p>
        </w:tc>
        <w:tc>
          <w:tcPr>
            <w:tcW w:w="1397" w:type="dxa"/>
            <w:gridSpan w:val="3"/>
            <w:vMerge/>
            <w:tcBorders>
              <w:right w:val="single" w:sz="4" w:space="0" w:color="auto"/>
            </w:tcBorders>
          </w:tcPr>
          <w:p w14:paraId="2BAC3A77" w14:textId="77777777" w:rsidR="00F048EC" w:rsidRPr="00793575" w:rsidRDefault="00F048EC" w:rsidP="003502CB">
            <w:pPr>
              <w:jc w:val="both"/>
              <w:rPr>
                <w:bCs/>
                <w:sz w:val="20"/>
                <w:szCs w:val="20"/>
              </w:rPr>
            </w:pPr>
          </w:p>
        </w:tc>
        <w:tc>
          <w:tcPr>
            <w:tcW w:w="1068" w:type="dxa"/>
            <w:gridSpan w:val="2"/>
            <w:shd w:val="clear" w:color="auto" w:fill="E7E6E6"/>
          </w:tcPr>
          <w:p w14:paraId="094BB42F" w14:textId="77777777" w:rsidR="00F048EC" w:rsidRPr="00CE7CB8" w:rsidRDefault="00F048EC" w:rsidP="003502CB">
            <w:pPr>
              <w:jc w:val="both"/>
              <w:rPr>
                <w:b/>
                <w:bCs/>
                <w:i/>
              </w:rPr>
            </w:pPr>
            <w:r w:rsidRPr="00CE7CB8">
              <w:rPr>
                <w:b/>
                <w:bCs/>
                <w:i/>
              </w:rPr>
              <w:t>5</w:t>
            </w:r>
          </w:p>
        </w:tc>
        <w:tc>
          <w:tcPr>
            <w:tcW w:w="1068" w:type="dxa"/>
            <w:gridSpan w:val="2"/>
            <w:tcBorders>
              <w:right w:val="single" w:sz="4" w:space="0" w:color="auto"/>
            </w:tcBorders>
            <w:shd w:val="clear" w:color="auto" w:fill="E7E6E6"/>
          </w:tcPr>
          <w:p w14:paraId="384C3775" w14:textId="77777777" w:rsidR="00F048EC" w:rsidRPr="00CE7CB8" w:rsidRDefault="00F048EC" w:rsidP="003502CB">
            <w:pPr>
              <w:jc w:val="both"/>
              <w:rPr>
                <w:b/>
                <w:bCs/>
                <w:i/>
              </w:rPr>
            </w:pPr>
            <w:r w:rsidRPr="00CE7CB8">
              <w:rPr>
                <w:b/>
                <w:bCs/>
                <w:i/>
              </w:rPr>
              <w:t>6</w:t>
            </w:r>
          </w:p>
        </w:tc>
        <w:tc>
          <w:tcPr>
            <w:tcW w:w="861" w:type="dxa"/>
            <w:gridSpan w:val="2"/>
            <w:tcBorders>
              <w:left w:val="single" w:sz="4" w:space="0" w:color="auto"/>
            </w:tcBorders>
          </w:tcPr>
          <w:p w14:paraId="5EF848D0" w14:textId="77777777" w:rsidR="00F048EC" w:rsidRDefault="00F048EC" w:rsidP="003502CB">
            <w:pPr>
              <w:jc w:val="both"/>
              <w:rPr>
                <w:b/>
                <w:bCs/>
                <w:i/>
              </w:rPr>
            </w:pPr>
            <w:r>
              <w:rPr>
                <w:b/>
                <w:bCs/>
                <w:i/>
              </w:rPr>
              <w:t>7</w:t>
            </w:r>
          </w:p>
        </w:tc>
        <w:tc>
          <w:tcPr>
            <w:tcW w:w="856" w:type="dxa"/>
            <w:gridSpan w:val="2"/>
          </w:tcPr>
          <w:p w14:paraId="760E2E13" w14:textId="77777777" w:rsidR="00F048EC" w:rsidRDefault="00F048EC" w:rsidP="003502CB">
            <w:pPr>
              <w:jc w:val="both"/>
              <w:rPr>
                <w:b/>
                <w:bCs/>
                <w:i/>
              </w:rPr>
            </w:pPr>
          </w:p>
        </w:tc>
        <w:tc>
          <w:tcPr>
            <w:tcW w:w="858" w:type="dxa"/>
            <w:gridSpan w:val="2"/>
            <w:tcBorders>
              <w:right w:val="single" w:sz="4" w:space="0" w:color="auto"/>
            </w:tcBorders>
          </w:tcPr>
          <w:p w14:paraId="190A78EE" w14:textId="77777777" w:rsidR="00F048EC" w:rsidRDefault="00F048EC" w:rsidP="003502CB">
            <w:pPr>
              <w:jc w:val="both"/>
              <w:rPr>
                <w:b/>
                <w:bCs/>
                <w:i/>
              </w:rPr>
            </w:pPr>
            <w:r>
              <w:rPr>
                <w:b/>
                <w:bCs/>
                <w:i/>
              </w:rPr>
              <w:t>8</w:t>
            </w:r>
          </w:p>
        </w:tc>
        <w:tc>
          <w:tcPr>
            <w:tcW w:w="893" w:type="dxa"/>
            <w:gridSpan w:val="2"/>
            <w:tcBorders>
              <w:left w:val="single" w:sz="4" w:space="0" w:color="auto"/>
              <w:right w:val="single" w:sz="4" w:space="0" w:color="auto"/>
            </w:tcBorders>
          </w:tcPr>
          <w:p w14:paraId="41CDF6D6" w14:textId="77777777" w:rsidR="00F048EC" w:rsidRDefault="00F048EC" w:rsidP="003502CB">
            <w:pPr>
              <w:jc w:val="both"/>
              <w:rPr>
                <w:b/>
                <w:bCs/>
                <w:i/>
              </w:rPr>
            </w:pPr>
          </w:p>
        </w:tc>
        <w:tc>
          <w:tcPr>
            <w:tcW w:w="816" w:type="dxa"/>
            <w:gridSpan w:val="2"/>
            <w:tcBorders>
              <w:right w:val="single" w:sz="4" w:space="0" w:color="auto"/>
            </w:tcBorders>
          </w:tcPr>
          <w:p w14:paraId="1583484F" w14:textId="77777777" w:rsidR="00F048EC" w:rsidRPr="000248BF" w:rsidRDefault="00F048EC" w:rsidP="003502CB">
            <w:pPr>
              <w:jc w:val="both"/>
              <w:rPr>
                <w:b/>
                <w:bCs/>
                <w:i/>
              </w:rPr>
            </w:pPr>
            <w:r w:rsidRPr="000248BF">
              <w:rPr>
                <w:b/>
                <w:bCs/>
                <w:i/>
              </w:rPr>
              <w:t>9</w:t>
            </w:r>
          </w:p>
        </w:tc>
        <w:tc>
          <w:tcPr>
            <w:tcW w:w="986" w:type="dxa"/>
            <w:gridSpan w:val="4"/>
            <w:tcBorders>
              <w:left w:val="single" w:sz="4" w:space="0" w:color="auto"/>
            </w:tcBorders>
          </w:tcPr>
          <w:p w14:paraId="6879CCFF" w14:textId="77777777" w:rsidR="00F048EC" w:rsidRPr="000248BF" w:rsidRDefault="00F048EC" w:rsidP="003502CB">
            <w:pPr>
              <w:jc w:val="center"/>
              <w:rPr>
                <w:b/>
                <w:bCs/>
              </w:rPr>
            </w:pPr>
            <w:r w:rsidRPr="000248BF">
              <w:rPr>
                <w:b/>
                <w:bCs/>
                <w:i/>
              </w:rPr>
              <w:t>Всего</w:t>
            </w:r>
          </w:p>
        </w:tc>
      </w:tr>
      <w:tr w:rsidR="00F048EC" w:rsidRPr="000248BF" w14:paraId="294960EB" w14:textId="77777777" w:rsidTr="003502CB">
        <w:trPr>
          <w:gridAfter w:val="2"/>
          <w:wAfter w:w="77" w:type="dxa"/>
          <w:trHeight w:val="343"/>
        </w:trPr>
        <w:tc>
          <w:tcPr>
            <w:tcW w:w="1065" w:type="dxa"/>
            <w:gridSpan w:val="2"/>
            <w:vMerge/>
          </w:tcPr>
          <w:p w14:paraId="3CF7C010" w14:textId="77777777" w:rsidR="00F048EC" w:rsidRPr="00793575" w:rsidRDefault="00F048EC" w:rsidP="003502CB">
            <w:pPr>
              <w:jc w:val="both"/>
              <w:rPr>
                <w:b/>
                <w:bCs/>
                <w:i/>
                <w:sz w:val="20"/>
                <w:szCs w:val="20"/>
              </w:rPr>
            </w:pPr>
          </w:p>
        </w:tc>
        <w:tc>
          <w:tcPr>
            <w:tcW w:w="1397" w:type="dxa"/>
            <w:gridSpan w:val="3"/>
            <w:vMerge/>
            <w:tcBorders>
              <w:right w:val="single" w:sz="4" w:space="0" w:color="auto"/>
            </w:tcBorders>
          </w:tcPr>
          <w:p w14:paraId="07900713" w14:textId="77777777" w:rsidR="00F048EC" w:rsidRPr="00793575" w:rsidRDefault="00F048EC" w:rsidP="003502CB">
            <w:pPr>
              <w:jc w:val="both"/>
              <w:rPr>
                <w:bCs/>
                <w:sz w:val="20"/>
                <w:szCs w:val="20"/>
              </w:rPr>
            </w:pPr>
          </w:p>
        </w:tc>
        <w:tc>
          <w:tcPr>
            <w:tcW w:w="534" w:type="dxa"/>
            <w:shd w:val="clear" w:color="auto" w:fill="E7E6E6"/>
          </w:tcPr>
          <w:p w14:paraId="3B6C0E8A" w14:textId="77777777" w:rsidR="00F048EC" w:rsidRPr="00CE7CB8" w:rsidRDefault="00F048EC" w:rsidP="003502CB">
            <w:pPr>
              <w:jc w:val="center"/>
              <w:rPr>
                <w:bCs/>
                <w:sz w:val="20"/>
              </w:rPr>
            </w:pPr>
            <w:r w:rsidRPr="00CE7CB8">
              <w:rPr>
                <w:bCs/>
                <w:sz w:val="20"/>
              </w:rPr>
              <w:t>ОЧ</w:t>
            </w:r>
          </w:p>
        </w:tc>
        <w:tc>
          <w:tcPr>
            <w:tcW w:w="534" w:type="dxa"/>
            <w:shd w:val="clear" w:color="auto" w:fill="E7E6E6"/>
          </w:tcPr>
          <w:p w14:paraId="3B76852C" w14:textId="77777777" w:rsidR="00F048EC" w:rsidRPr="00CE7CB8" w:rsidRDefault="00F048EC" w:rsidP="003502CB">
            <w:pPr>
              <w:jc w:val="center"/>
              <w:rPr>
                <w:bCs/>
                <w:sz w:val="20"/>
              </w:rPr>
            </w:pPr>
            <w:r w:rsidRPr="00CE7CB8">
              <w:rPr>
                <w:bCs/>
                <w:sz w:val="20"/>
              </w:rPr>
              <w:t>ЧФУ</w:t>
            </w:r>
          </w:p>
        </w:tc>
        <w:tc>
          <w:tcPr>
            <w:tcW w:w="534" w:type="dxa"/>
            <w:shd w:val="clear" w:color="auto" w:fill="E7E6E6"/>
          </w:tcPr>
          <w:p w14:paraId="4CDFB5EF" w14:textId="77777777" w:rsidR="00F048EC" w:rsidRPr="00CE7CB8" w:rsidRDefault="00F048EC" w:rsidP="003502CB">
            <w:pPr>
              <w:jc w:val="center"/>
              <w:rPr>
                <w:bCs/>
                <w:sz w:val="20"/>
              </w:rPr>
            </w:pPr>
            <w:r w:rsidRPr="00CE7CB8">
              <w:rPr>
                <w:bCs/>
                <w:sz w:val="20"/>
              </w:rPr>
              <w:t>ОЧ</w:t>
            </w:r>
          </w:p>
        </w:tc>
        <w:tc>
          <w:tcPr>
            <w:tcW w:w="534" w:type="dxa"/>
            <w:tcBorders>
              <w:right w:val="single" w:sz="4" w:space="0" w:color="auto"/>
            </w:tcBorders>
            <w:shd w:val="clear" w:color="auto" w:fill="E7E6E6"/>
          </w:tcPr>
          <w:p w14:paraId="3D538092" w14:textId="77777777" w:rsidR="00F048EC" w:rsidRPr="00CE7CB8" w:rsidRDefault="00F048EC" w:rsidP="003502CB">
            <w:pPr>
              <w:jc w:val="center"/>
              <w:rPr>
                <w:bCs/>
                <w:sz w:val="20"/>
              </w:rPr>
            </w:pPr>
            <w:r w:rsidRPr="00CE7CB8">
              <w:rPr>
                <w:bCs/>
                <w:sz w:val="20"/>
              </w:rPr>
              <w:t>ЧФУ</w:t>
            </w:r>
          </w:p>
        </w:tc>
        <w:tc>
          <w:tcPr>
            <w:tcW w:w="537" w:type="dxa"/>
            <w:tcBorders>
              <w:left w:val="single" w:sz="4" w:space="0" w:color="auto"/>
              <w:right w:val="single" w:sz="4" w:space="0" w:color="auto"/>
            </w:tcBorders>
          </w:tcPr>
          <w:p w14:paraId="47782659" w14:textId="77777777" w:rsidR="00F048EC" w:rsidRPr="009A530D" w:rsidRDefault="00F048EC" w:rsidP="003502CB">
            <w:pPr>
              <w:jc w:val="center"/>
              <w:rPr>
                <w:bCs/>
                <w:sz w:val="20"/>
              </w:rPr>
            </w:pPr>
            <w:r w:rsidRPr="009A530D">
              <w:rPr>
                <w:bCs/>
                <w:sz w:val="20"/>
              </w:rPr>
              <w:t>ОЧ</w:t>
            </w:r>
          </w:p>
        </w:tc>
        <w:tc>
          <w:tcPr>
            <w:tcW w:w="324" w:type="dxa"/>
            <w:tcBorders>
              <w:left w:val="single" w:sz="4" w:space="0" w:color="auto"/>
            </w:tcBorders>
          </w:tcPr>
          <w:p w14:paraId="6763FED8" w14:textId="77777777" w:rsidR="00F048EC" w:rsidRPr="009A530D" w:rsidRDefault="00F048EC" w:rsidP="003502CB">
            <w:pPr>
              <w:jc w:val="center"/>
              <w:rPr>
                <w:bCs/>
                <w:sz w:val="20"/>
              </w:rPr>
            </w:pPr>
            <w:r w:rsidRPr="009A530D">
              <w:rPr>
                <w:bCs/>
                <w:sz w:val="20"/>
              </w:rPr>
              <w:t>ЧФУ</w:t>
            </w:r>
          </w:p>
        </w:tc>
        <w:tc>
          <w:tcPr>
            <w:tcW w:w="536" w:type="dxa"/>
            <w:tcBorders>
              <w:right w:val="single" w:sz="4" w:space="0" w:color="auto"/>
            </w:tcBorders>
          </w:tcPr>
          <w:p w14:paraId="02348E7F" w14:textId="77777777" w:rsidR="00F048EC" w:rsidRPr="009A530D" w:rsidRDefault="00F048EC" w:rsidP="003502CB">
            <w:pPr>
              <w:jc w:val="center"/>
              <w:rPr>
                <w:bCs/>
                <w:sz w:val="20"/>
              </w:rPr>
            </w:pPr>
          </w:p>
        </w:tc>
        <w:tc>
          <w:tcPr>
            <w:tcW w:w="320" w:type="dxa"/>
            <w:tcBorders>
              <w:left w:val="single" w:sz="4" w:space="0" w:color="auto"/>
            </w:tcBorders>
          </w:tcPr>
          <w:p w14:paraId="354B5270" w14:textId="77777777" w:rsidR="00F048EC" w:rsidRPr="009A530D" w:rsidRDefault="00F048EC" w:rsidP="003502CB">
            <w:pPr>
              <w:jc w:val="center"/>
              <w:rPr>
                <w:bCs/>
                <w:sz w:val="20"/>
              </w:rPr>
            </w:pPr>
          </w:p>
        </w:tc>
        <w:tc>
          <w:tcPr>
            <w:tcW w:w="531" w:type="dxa"/>
            <w:tcBorders>
              <w:right w:val="single" w:sz="4" w:space="0" w:color="auto"/>
            </w:tcBorders>
          </w:tcPr>
          <w:p w14:paraId="25A6644A" w14:textId="77777777" w:rsidR="00F048EC" w:rsidRPr="009A530D" w:rsidRDefault="00F048EC" w:rsidP="003502CB">
            <w:pPr>
              <w:jc w:val="center"/>
              <w:rPr>
                <w:bCs/>
                <w:sz w:val="20"/>
              </w:rPr>
            </w:pPr>
            <w:r w:rsidRPr="009A530D">
              <w:rPr>
                <w:bCs/>
                <w:sz w:val="20"/>
              </w:rPr>
              <w:t>ОЧ</w:t>
            </w:r>
          </w:p>
        </w:tc>
        <w:tc>
          <w:tcPr>
            <w:tcW w:w="327" w:type="dxa"/>
            <w:tcBorders>
              <w:left w:val="single" w:sz="4" w:space="0" w:color="auto"/>
            </w:tcBorders>
          </w:tcPr>
          <w:p w14:paraId="7B622DF1" w14:textId="77777777" w:rsidR="00F048EC" w:rsidRPr="009A530D" w:rsidRDefault="00F048EC" w:rsidP="003502CB">
            <w:pPr>
              <w:jc w:val="center"/>
              <w:rPr>
                <w:bCs/>
                <w:sz w:val="20"/>
              </w:rPr>
            </w:pPr>
            <w:r w:rsidRPr="009A530D">
              <w:rPr>
                <w:bCs/>
                <w:sz w:val="20"/>
              </w:rPr>
              <w:t>ЧФУ</w:t>
            </w:r>
          </w:p>
        </w:tc>
        <w:tc>
          <w:tcPr>
            <w:tcW w:w="537" w:type="dxa"/>
            <w:tcBorders>
              <w:left w:val="single" w:sz="4" w:space="0" w:color="auto"/>
              <w:right w:val="single" w:sz="4" w:space="0" w:color="auto"/>
            </w:tcBorders>
          </w:tcPr>
          <w:p w14:paraId="00896633" w14:textId="77777777" w:rsidR="00F048EC" w:rsidRPr="009A530D" w:rsidRDefault="00F048EC" w:rsidP="003502CB">
            <w:pPr>
              <w:jc w:val="center"/>
              <w:rPr>
                <w:bCs/>
                <w:sz w:val="20"/>
              </w:rPr>
            </w:pPr>
          </w:p>
        </w:tc>
        <w:tc>
          <w:tcPr>
            <w:tcW w:w="356" w:type="dxa"/>
            <w:tcBorders>
              <w:left w:val="single" w:sz="4" w:space="0" w:color="auto"/>
            </w:tcBorders>
          </w:tcPr>
          <w:p w14:paraId="32225884" w14:textId="77777777" w:rsidR="00F048EC" w:rsidRPr="009A530D" w:rsidRDefault="00F048EC" w:rsidP="003502CB">
            <w:pPr>
              <w:jc w:val="center"/>
              <w:rPr>
                <w:bCs/>
                <w:sz w:val="20"/>
              </w:rPr>
            </w:pPr>
          </w:p>
        </w:tc>
        <w:tc>
          <w:tcPr>
            <w:tcW w:w="501" w:type="dxa"/>
            <w:tcBorders>
              <w:right w:val="single" w:sz="4" w:space="0" w:color="auto"/>
            </w:tcBorders>
          </w:tcPr>
          <w:p w14:paraId="6AAA9D50" w14:textId="77777777" w:rsidR="00F048EC" w:rsidRPr="009A530D" w:rsidRDefault="00F048EC" w:rsidP="003502CB">
            <w:pPr>
              <w:jc w:val="center"/>
              <w:rPr>
                <w:bCs/>
                <w:sz w:val="20"/>
              </w:rPr>
            </w:pPr>
            <w:r w:rsidRPr="009A530D">
              <w:rPr>
                <w:bCs/>
                <w:sz w:val="20"/>
              </w:rPr>
              <w:t>ОЧ</w:t>
            </w:r>
          </w:p>
        </w:tc>
        <w:tc>
          <w:tcPr>
            <w:tcW w:w="326" w:type="dxa"/>
            <w:gridSpan w:val="2"/>
            <w:tcBorders>
              <w:right w:val="single" w:sz="4" w:space="0" w:color="auto"/>
            </w:tcBorders>
          </w:tcPr>
          <w:p w14:paraId="2E61F7D8" w14:textId="77777777" w:rsidR="00F048EC" w:rsidRPr="009A530D" w:rsidRDefault="00F048EC" w:rsidP="003502CB">
            <w:pPr>
              <w:jc w:val="center"/>
              <w:rPr>
                <w:bCs/>
                <w:sz w:val="20"/>
              </w:rPr>
            </w:pPr>
            <w:r w:rsidRPr="009A530D">
              <w:rPr>
                <w:bCs/>
                <w:sz w:val="20"/>
              </w:rPr>
              <w:t>ЧФУ</w:t>
            </w:r>
          </w:p>
        </w:tc>
        <w:tc>
          <w:tcPr>
            <w:tcW w:w="539" w:type="dxa"/>
            <w:tcBorders>
              <w:left w:val="single" w:sz="4" w:space="0" w:color="auto"/>
              <w:right w:val="single" w:sz="4" w:space="0" w:color="auto"/>
            </w:tcBorders>
          </w:tcPr>
          <w:p w14:paraId="7F6DD94E" w14:textId="77777777" w:rsidR="00F048EC" w:rsidRPr="009A530D" w:rsidRDefault="00F048EC" w:rsidP="003502CB">
            <w:pPr>
              <w:jc w:val="center"/>
              <w:rPr>
                <w:bCs/>
                <w:sz w:val="20"/>
              </w:rPr>
            </w:pPr>
            <w:r w:rsidRPr="009A530D">
              <w:rPr>
                <w:bCs/>
                <w:sz w:val="20"/>
              </w:rPr>
              <w:t>ОЧ</w:t>
            </w:r>
          </w:p>
        </w:tc>
        <w:tc>
          <w:tcPr>
            <w:tcW w:w="425" w:type="dxa"/>
            <w:tcBorders>
              <w:left w:val="single" w:sz="4" w:space="0" w:color="auto"/>
            </w:tcBorders>
          </w:tcPr>
          <w:p w14:paraId="34367C40" w14:textId="77777777" w:rsidR="00F048EC" w:rsidRPr="009A530D" w:rsidRDefault="00F048EC" w:rsidP="003502CB">
            <w:pPr>
              <w:jc w:val="center"/>
              <w:rPr>
                <w:bCs/>
                <w:sz w:val="20"/>
              </w:rPr>
            </w:pPr>
            <w:r w:rsidRPr="009A530D">
              <w:rPr>
                <w:bCs/>
                <w:sz w:val="20"/>
              </w:rPr>
              <w:t>ЧФУ</w:t>
            </w:r>
          </w:p>
        </w:tc>
      </w:tr>
      <w:tr w:rsidR="00F048EC" w:rsidRPr="000248BF" w14:paraId="7768059E" w14:textId="77777777" w:rsidTr="003502CB">
        <w:trPr>
          <w:gridAfter w:val="1"/>
          <w:wAfter w:w="66" w:type="dxa"/>
          <w:trHeight w:val="343"/>
        </w:trPr>
        <w:tc>
          <w:tcPr>
            <w:tcW w:w="532" w:type="dxa"/>
          </w:tcPr>
          <w:p w14:paraId="7F17DDA6" w14:textId="77777777" w:rsidR="00F048EC" w:rsidRPr="00FD7381" w:rsidRDefault="00F048EC" w:rsidP="003502CB">
            <w:pPr>
              <w:rPr>
                <w:b/>
                <w:bCs/>
                <w:i/>
                <w:sz w:val="20"/>
                <w:szCs w:val="20"/>
              </w:rPr>
            </w:pPr>
          </w:p>
        </w:tc>
        <w:tc>
          <w:tcPr>
            <w:tcW w:w="533" w:type="dxa"/>
          </w:tcPr>
          <w:p w14:paraId="519F380B" w14:textId="77777777" w:rsidR="00F048EC" w:rsidRPr="00FD7381" w:rsidRDefault="00F048EC" w:rsidP="003502CB">
            <w:pPr>
              <w:rPr>
                <w:b/>
                <w:bCs/>
                <w:i/>
                <w:sz w:val="20"/>
                <w:szCs w:val="20"/>
              </w:rPr>
            </w:pPr>
          </w:p>
        </w:tc>
        <w:tc>
          <w:tcPr>
            <w:tcW w:w="534" w:type="dxa"/>
          </w:tcPr>
          <w:p w14:paraId="6435D8E2" w14:textId="77777777" w:rsidR="00F048EC" w:rsidRPr="00FD7381" w:rsidRDefault="00F048EC" w:rsidP="003502CB">
            <w:pPr>
              <w:rPr>
                <w:b/>
                <w:bCs/>
                <w:i/>
                <w:sz w:val="20"/>
                <w:szCs w:val="20"/>
              </w:rPr>
            </w:pPr>
          </w:p>
        </w:tc>
        <w:tc>
          <w:tcPr>
            <w:tcW w:w="534" w:type="dxa"/>
          </w:tcPr>
          <w:p w14:paraId="00CE3C9C" w14:textId="77777777" w:rsidR="00F048EC" w:rsidRPr="00FD7381" w:rsidRDefault="00F048EC" w:rsidP="003502CB">
            <w:pPr>
              <w:rPr>
                <w:b/>
                <w:bCs/>
                <w:i/>
                <w:sz w:val="20"/>
                <w:szCs w:val="20"/>
              </w:rPr>
            </w:pPr>
          </w:p>
        </w:tc>
        <w:tc>
          <w:tcPr>
            <w:tcW w:w="7735" w:type="dxa"/>
            <w:gridSpan w:val="19"/>
          </w:tcPr>
          <w:p w14:paraId="02F7CC5F" w14:textId="77777777" w:rsidR="00F048EC" w:rsidRDefault="00F048EC" w:rsidP="003502CB">
            <w:pPr>
              <w:rPr>
                <w:b/>
                <w:bCs/>
                <w:sz w:val="20"/>
                <w:szCs w:val="20"/>
              </w:rPr>
            </w:pPr>
            <w:r w:rsidRPr="00FD7381">
              <w:rPr>
                <w:b/>
                <w:bCs/>
                <w:i/>
                <w:sz w:val="20"/>
                <w:szCs w:val="20"/>
              </w:rPr>
              <w:t>Обязательная часть</w:t>
            </w:r>
          </w:p>
        </w:tc>
      </w:tr>
      <w:tr w:rsidR="00F048EC" w:rsidRPr="000248BF" w14:paraId="2346DE9E" w14:textId="77777777" w:rsidTr="003502CB">
        <w:trPr>
          <w:gridAfter w:val="2"/>
          <w:wAfter w:w="77" w:type="dxa"/>
          <w:trHeight w:val="343"/>
        </w:trPr>
        <w:tc>
          <w:tcPr>
            <w:tcW w:w="1065" w:type="dxa"/>
            <w:gridSpan w:val="2"/>
            <w:vMerge w:val="restart"/>
          </w:tcPr>
          <w:p w14:paraId="6CAC7112" w14:textId="77777777" w:rsidR="00F048EC" w:rsidRPr="00793575" w:rsidRDefault="00F048EC" w:rsidP="003502CB">
            <w:pPr>
              <w:jc w:val="both"/>
              <w:rPr>
                <w:b/>
                <w:bCs/>
                <w:i/>
                <w:sz w:val="20"/>
                <w:szCs w:val="20"/>
              </w:rPr>
            </w:pPr>
            <w:r w:rsidRPr="00793575">
              <w:rPr>
                <w:b/>
                <w:bCs/>
                <w:i/>
                <w:sz w:val="20"/>
                <w:szCs w:val="20"/>
              </w:rPr>
              <w:t xml:space="preserve">Русский язык и </w:t>
            </w:r>
          </w:p>
          <w:p w14:paraId="2E7ABBFF" w14:textId="77777777" w:rsidR="00F048EC" w:rsidRPr="00793575" w:rsidRDefault="00F048EC" w:rsidP="003502CB">
            <w:pPr>
              <w:jc w:val="both"/>
              <w:rPr>
                <w:b/>
                <w:bCs/>
                <w:i/>
                <w:sz w:val="20"/>
                <w:szCs w:val="20"/>
              </w:rPr>
            </w:pPr>
            <w:r w:rsidRPr="00793575">
              <w:rPr>
                <w:b/>
                <w:bCs/>
                <w:i/>
                <w:sz w:val="20"/>
                <w:szCs w:val="20"/>
              </w:rPr>
              <w:t>литература</w:t>
            </w:r>
          </w:p>
        </w:tc>
        <w:tc>
          <w:tcPr>
            <w:tcW w:w="1397" w:type="dxa"/>
            <w:gridSpan w:val="3"/>
            <w:tcBorders>
              <w:right w:val="single" w:sz="4" w:space="0" w:color="auto"/>
            </w:tcBorders>
          </w:tcPr>
          <w:p w14:paraId="358AF43D" w14:textId="77777777" w:rsidR="00F048EC" w:rsidRPr="00793575" w:rsidRDefault="00F048EC" w:rsidP="003502CB">
            <w:pPr>
              <w:jc w:val="both"/>
              <w:rPr>
                <w:bCs/>
                <w:sz w:val="20"/>
                <w:szCs w:val="20"/>
              </w:rPr>
            </w:pPr>
            <w:r w:rsidRPr="00793575">
              <w:rPr>
                <w:bCs/>
                <w:sz w:val="20"/>
                <w:szCs w:val="20"/>
              </w:rPr>
              <w:t>Русский язык</w:t>
            </w:r>
          </w:p>
        </w:tc>
        <w:tc>
          <w:tcPr>
            <w:tcW w:w="534" w:type="dxa"/>
            <w:shd w:val="clear" w:color="auto" w:fill="E7E6E6"/>
          </w:tcPr>
          <w:p w14:paraId="2EC89064" w14:textId="77777777" w:rsidR="00F048EC" w:rsidRDefault="00F048EC" w:rsidP="003502CB">
            <w:pPr>
              <w:jc w:val="center"/>
              <w:rPr>
                <w:bCs/>
                <w:sz w:val="20"/>
                <w:szCs w:val="20"/>
              </w:rPr>
            </w:pPr>
            <w:r>
              <w:rPr>
                <w:bCs/>
                <w:sz w:val="20"/>
                <w:szCs w:val="20"/>
              </w:rPr>
              <w:t>170</w:t>
            </w:r>
          </w:p>
        </w:tc>
        <w:tc>
          <w:tcPr>
            <w:tcW w:w="534" w:type="dxa"/>
            <w:shd w:val="clear" w:color="auto" w:fill="E7E6E6"/>
          </w:tcPr>
          <w:p w14:paraId="5F582A10" w14:textId="77777777" w:rsidR="00F048EC" w:rsidRDefault="00F048EC" w:rsidP="003502CB">
            <w:pPr>
              <w:jc w:val="center"/>
              <w:rPr>
                <w:bCs/>
                <w:sz w:val="20"/>
                <w:szCs w:val="20"/>
              </w:rPr>
            </w:pPr>
          </w:p>
        </w:tc>
        <w:tc>
          <w:tcPr>
            <w:tcW w:w="534" w:type="dxa"/>
            <w:shd w:val="clear" w:color="auto" w:fill="E7E6E6"/>
          </w:tcPr>
          <w:p w14:paraId="54528A91" w14:textId="77777777" w:rsidR="00F048EC" w:rsidRDefault="00F048EC" w:rsidP="003502CB">
            <w:pPr>
              <w:jc w:val="center"/>
              <w:rPr>
                <w:bCs/>
                <w:sz w:val="20"/>
                <w:szCs w:val="20"/>
              </w:rPr>
            </w:pPr>
            <w:r>
              <w:rPr>
                <w:bCs/>
                <w:sz w:val="20"/>
                <w:szCs w:val="20"/>
              </w:rPr>
              <w:t>204</w:t>
            </w:r>
          </w:p>
        </w:tc>
        <w:tc>
          <w:tcPr>
            <w:tcW w:w="534" w:type="dxa"/>
            <w:tcBorders>
              <w:right w:val="single" w:sz="4" w:space="0" w:color="auto"/>
            </w:tcBorders>
            <w:shd w:val="clear" w:color="auto" w:fill="E7E6E6"/>
          </w:tcPr>
          <w:p w14:paraId="7D9AC5F2"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35A8DCFC" w14:textId="77777777" w:rsidR="00F048EC" w:rsidRPr="0037285F" w:rsidRDefault="00F048EC" w:rsidP="003502CB">
            <w:pPr>
              <w:jc w:val="center"/>
              <w:rPr>
                <w:bCs/>
                <w:sz w:val="20"/>
                <w:szCs w:val="20"/>
              </w:rPr>
            </w:pPr>
            <w:r>
              <w:rPr>
                <w:bCs/>
                <w:sz w:val="20"/>
                <w:szCs w:val="20"/>
              </w:rPr>
              <w:t>136</w:t>
            </w:r>
          </w:p>
        </w:tc>
        <w:tc>
          <w:tcPr>
            <w:tcW w:w="324" w:type="dxa"/>
            <w:tcBorders>
              <w:left w:val="single" w:sz="4" w:space="0" w:color="auto"/>
            </w:tcBorders>
          </w:tcPr>
          <w:p w14:paraId="2A3283FE" w14:textId="77777777" w:rsidR="00F048EC" w:rsidRPr="00793575" w:rsidRDefault="00F048EC" w:rsidP="003502CB">
            <w:pPr>
              <w:jc w:val="center"/>
              <w:rPr>
                <w:bCs/>
                <w:sz w:val="20"/>
                <w:szCs w:val="20"/>
              </w:rPr>
            </w:pPr>
          </w:p>
        </w:tc>
        <w:tc>
          <w:tcPr>
            <w:tcW w:w="536" w:type="dxa"/>
            <w:tcBorders>
              <w:left w:val="single" w:sz="4" w:space="0" w:color="auto"/>
              <w:right w:val="single" w:sz="4" w:space="0" w:color="auto"/>
            </w:tcBorders>
          </w:tcPr>
          <w:p w14:paraId="6EFE75F2" w14:textId="77777777" w:rsidR="00F048EC" w:rsidRPr="0037285F" w:rsidRDefault="00F048EC" w:rsidP="003502CB">
            <w:pPr>
              <w:jc w:val="center"/>
              <w:rPr>
                <w:bCs/>
                <w:sz w:val="20"/>
                <w:szCs w:val="20"/>
              </w:rPr>
            </w:pPr>
          </w:p>
        </w:tc>
        <w:tc>
          <w:tcPr>
            <w:tcW w:w="320" w:type="dxa"/>
            <w:tcBorders>
              <w:left w:val="single" w:sz="4" w:space="0" w:color="auto"/>
            </w:tcBorders>
          </w:tcPr>
          <w:p w14:paraId="32FFBA7A" w14:textId="77777777" w:rsidR="00F048EC" w:rsidRPr="00793575" w:rsidRDefault="00F048EC" w:rsidP="003502CB">
            <w:pPr>
              <w:jc w:val="center"/>
              <w:rPr>
                <w:bCs/>
                <w:sz w:val="20"/>
                <w:szCs w:val="20"/>
              </w:rPr>
            </w:pPr>
          </w:p>
        </w:tc>
        <w:tc>
          <w:tcPr>
            <w:tcW w:w="531" w:type="dxa"/>
            <w:tcBorders>
              <w:right w:val="single" w:sz="4" w:space="0" w:color="auto"/>
            </w:tcBorders>
          </w:tcPr>
          <w:p w14:paraId="17A1B403" w14:textId="77777777" w:rsidR="00F048EC" w:rsidRPr="00793575" w:rsidRDefault="00F048EC" w:rsidP="003502CB">
            <w:pPr>
              <w:jc w:val="center"/>
              <w:rPr>
                <w:bCs/>
                <w:sz w:val="20"/>
                <w:szCs w:val="20"/>
              </w:rPr>
            </w:pPr>
            <w:r>
              <w:rPr>
                <w:bCs/>
                <w:sz w:val="20"/>
                <w:szCs w:val="20"/>
              </w:rPr>
              <w:t>102</w:t>
            </w:r>
          </w:p>
        </w:tc>
        <w:tc>
          <w:tcPr>
            <w:tcW w:w="327" w:type="dxa"/>
            <w:tcBorders>
              <w:left w:val="single" w:sz="4" w:space="0" w:color="auto"/>
            </w:tcBorders>
          </w:tcPr>
          <w:p w14:paraId="31839AD4"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20D77249" w14:textId="77777777" w:rsidR="00F048EC" w:rsidRPr="00793575" w:rsidRDefault="00F048EC" w:rsidP="003502CB">
            <w:pPr>
              <w:jc w:val="center"/>
              <w:rPr>
                <w:bCs/>
                <w:sz w:val="20"/>
                <w:szCs w:val="20"/>
              </w:rPr>
            </w:pPr>
          </w:p>
        </w:tc>
        <w:tc>
          <w:tcPr>
            <w:tcW w:w="356" w:type="dxa"/>
            <w:tcBorders>
              <w:left w:val="single" w:sz="4" w:space="0" w:color="auto"/>
            </w:tcBorders>
          </w:tcPr>
          <w:p w14:paraId="04482800" w14:textId="77777777" w:rsidR="00F048EC" w:rsidRPr="00793575" w:rsidRDefault="00F048EC" w:rsidP="003502CB">
            <w:pPr>
              <w:jc w:val="center"/>
              <w:rPr>
                <w:bCs/>
                <w:sz w:val="20"/>
                <w:szCs w:val="20"/>
              </w:rPr>
            </w:pPr>
          </w:p>
        </w:tc>
        <w:tc>
          <w:tcPr>
            <w:tcW w:w="501" w:type="dxa"/>
            <w:tcBorders>
              <w:right w:val="single" w:sz="4" w:space="0" w:color="auto"/>
            </w:tcBorders>
          </w:tcPr>
          <w:p w14:paraId="5F33346E" w14:textId="77777777" w:rsidR="00F048EC" w:rsidRPr="00793575" w:rsidRDefault="00F048EC" w:rsidP="003502CB">
            <w:pPr>
              <w:jc w:val="center"/>
              <w:rPr>
                <w:bCs/>
                <w:sz w:val="20"/>
                <w:szCs w:val="20"/>
              </w:rPr>
            </w:pPr>
            <w:r>
              <w:rPr>
                <w:bCs/>
                <w:sz w:val="20"/>
                <w:szCs w:val="20"/>
              </w:rPr>
              <w:t>102</w:t>
            </w:r>
          </w:p>
        </w:tc>
        <w:tc>
          <w:tcPr>
            <w:tcW w:w="326" w:type="dxa"/>
            <w:gridSpan w:val="2"/>
            <w:tcBorders>
              <w:right w:val="single" w:sz="4" w:space="0" w:color="auto"/>
            </w:tcBorders>
          </w:tcPr>
          <w:p w14:paraId="4A6F5526" w14:textId="77777777" w:rsidR="00F048EC" w:rsidRPr="00793575" w:rsidRDefault="00F048EC" w:rsidP="003502CB">
            <w:pPr>
              <w:jc w:val="center"/>
              <w:rPr>
                <w:bCs/>
                <w:sz w:val="20"/>
                <w:szCs w:val="20"/>
              </w:rPr>
            </w:pPr>
          </w:p>
        </w:tc>
        <w:tc>
          <w:tcPr>
            <w:tcW w:w="539" w:type="dxa"/>
            <w:tcBorders>
              <w:left w:val="single" w:sz="4" w:space="0" w:color="auto"/>
              <w:right w:val="single" w:sz="4" w:space="0" w:color="auto"/>
            </w:tcBorders>
          </w:tcPr>
          <w:p w14:paraId="2C226FF1" w14:textId="77777777" w:rsidR="00F048EC" w:rsidRPr="00793575" w:rsidRDefault="00F048EC" w:rsidP="003502CB">
            <w:pPr>
              <w:rPr>
                <w:b/>
                <w:bCs/>
                <w:sz w:val="20"/>
                <w:szCs w:val="20"/>
              </w:rPr>
            </w:pPr>
            <w:r>
              <w:rPr>
                <w:b/>
                <w:bCs/>
                <w:sz w:val="20"/>
                <w:szCs w:val="20"/>
              </w:rPr>
              <w:t>714</w:t>
            </w:r>
          </w:p>
        </w:tc>
        <w:tc>
          <w:tcPr>
            <w:tcW w:w="425" w:type="dxa"/>
            <w:tcBorders>
              <w:left w:val="single" w:sz="4" w:space="0" w:color="auto"/>
            </w:tcBorders>
          </w:tcPr>
          <w:p w14:paraId="402D41EC" w14:textId="77777777" w:rsidR="00F048EC" w:rsidRPr="00793575" w:rsidRDefault="00F048EC" w:rsidP="003502CB">
            <w:pPr>
              <w:jc w:val="center"/>
              <w:rPr>
                <w:b/>
                <w:bCs/>
                <w:sz w:val="20"/>
                <w:szCs w:val="20"/>
              </w:rPr>
            </w:pPr>
          </w:p>
        </w:tc>
      </w:tr>
      <w:tr w:rsidR="00F048EC" w:rsidRPr="000248BF" w14:paraId="31585F9B" w14:textId="77777777" w:rsidTr="003502CB">
        <w:trPr>
          <w:gridAfter w:val="2"/>
          <w:wAfter w:w="77" w:type="dxa"/>
          <w:trHeight w:val="389"/>
        </w:trPr>
        <w:tc>
          <w:tcPr>
            <w:tcW w:w="1065" w:type="dxa"/>
            <w:gridSpan w:val="2"/>
            <w:vMerge/>
          </w:tcPr>
          <w:p w14:paraId="70D70BBE"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04EA68A5" w14:textId="77777777" w:rsidR="00F048EC" w:rsidRPr="00793575" w:rsidRDefault="00F048EC" w:rsidP="003502CB">
            <w:pPr>
              <w:jc w:val="both"/>
              <w:rPr>
                <w:bCs/>
                <w:sz w:val="20"/>
                <w:szCs w:val="20"/>
              </w:rPr>
            </w:pPr>
            <w:r w:rsidRPr="00793575">
              <w:rPr>
                <w:bCs/>
                <w:sz w:val="20"/>
                <w:szCs w:val="20"/>
              </w:rPr>
              <w:t>Литература</w:t>
            </w:r>
          </w:p>
        </w:tc>
        <w:tc>
          <w:tcPr>
            <w:tcW w:w="534" w:type="dxa"/>
            <w:shd w:val="clear" w:color="auto" w:fill="E7E6E6"/>
          </w:tcPr>
          <w:p w14:paraId="2FBD35B8" w14:textId="77777777" w:rsidR="00F048EC" w:rsidRDefault="00F048EC" w:rsidP="003502CB">
            <w:pPr>
              <w:jc w:val="center"/>
              <w:rPr>
                <w:bCs/>
                <w:sz w:val="20"/>
                <w:szCs w:val="20"/>
              </w:rPr>
            </w:pPr>
            <w:r>
              <w:rPr>
                <w:bCs/>
                <w:sz w:val="20"/>
                <w:szCs w:val="20"/>
              </w:rPr>
              <w:t>102</w:t>
            </w:r>
          </w:p>
        </w:tc>
        <w:tc>
          <w:tcPr>
            <w:tcW w:w="534" w:type="dxa"/>
            <w:shd w:val="clear" w:color="auto" w:fill="E7E6E6"/>
          </w:tcPr>
          <w:p w14:paraId="08C29B08" w14:textId="77777777" w:rsidR="00F048EC" w:rsidRDefault="00F048EC" w:rsidP="003502CB">
            <w:pPr>
              <w:jc w:val="center"/>
              <w:rPr>
                <w:bCs/>
                <w:sz w:val="20"/>
                <w:szCs w:val="20"/>
              </w:rPr>
            </w:pPr>
          </w:p>
        </w:tc>
        <w:tc>
          <w:tcPr>
            <w:tcW w:w="534" w:type="dxa"/>
            <w:shd w:val="clear" w:color="auto" w:fill="E7E6E6"/>
          </w:tcPr>
          <w:p w14:paraId="2CC22473" w14:textId="77777777" w:rsidR="00F048EC" w:rsidRDefault="00F048EC" w:rsidP="003502CB">
            <w:pPr>
              <w:jc w:val="center"/>
              <w:rPr>
                <w:bCs/>
                <w:sz w:val="20"/>
                <w:szCs w:val="20"/>
              </w:rPr>
            </w:pPr>
            <w:r>
              <w:rPr>
                <w:bCs/>
                <w:sz w:val="20"/>
                <w:szCs w:val="20"/>
              </w:rPr>
              <w:t>102</w:t>
            </w:r>
          </w:p>
        </w:tc>
        <w:tc>
          <w:tcPr>
            <w:tcW w:w="534" w:type="dxa"/>
            <w:tcBorders>
              <w:right w:val="single" w:sz="4" w:space="0" w:color="auto"/>
            </w:tcBorders>
            <w:shd w:val="clear" w:color="auto" w:fill="E7E6E6"/>
          </w:tcPr>
          <w:p w14:paraId="2EFD1F81"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3FAE5588" w14:textId="77777777" w:rsidR="00F048EC" w:rsidRPr="0037285F" w:rsidRDefault="00F048EC" w:rsidP="003502CB">
            <w:pPr>
              <w:jc w:val="center"/>
              <w:rPr>
                <w:bCs/>
                <w:sz w:val="20"/>
                <w:szCs w:val="20"/>
              </w:rPr>
            </w:pPr>
            <w:r>
              <w:rPr>
                <w:bCs/>
                <w:sz w:val="20"/>
                <w:szCs w:val="20"/>
              </w:rPr>
              <w:t>68</w:t>
            </w:r>
          </w:p>
        </w:tc>
        <w:tc>
          <w:tcPr>
            <w:tcW w:w="324" w:type="dxa"/>
            <w:tcBorders>
              <w:left w:val="single" w:sz="4" w:space="0" w:color="auto"/>
            </w:tcBorders>
          </w:tcPr>
          <w:p w14:paraId="1E1408B1" w14:textId="77777777" w:rsidR="00F048EC" w:rsidRPr="00793575" w:rsidRDefault="00F048EC" w:rsidP="003502CB">
            <w:pPr>
              <w:jc w:val="center"/>
              <w:rPr>
                <w:bCs/>
                <w:sz w:val="20"/>
                <w:szCs w:val="20"/>
              </w:rPr>
            </w:pPr>
          </w:p>
        </w:tc>
        <w:tc>
          <w:tcPr>
            <w:tcW w:w="536" w:type="dxa"/>
            <w:tcBorders>
              <w:right w:val="single" w:sz="4" w:space="0" w:color="auto"/>
            </w:tcBorders>
          </w:tcPr>
          <w:p w14:paraId="019E3051" w14:textId="77777777" w:rsidR="00F048EC" w:rsidRPr="0037285F" w:rsidRDefault="00F048EC" w:rsidP="003502CB">
            <w:pPr>
              <w:jc w:val="center"/>
              <w:rPr>
                <w:bCs/>
                <w:sz w:val="20"/>
                <w:szCs w:val="20"/>
              </w:rPr>
            </w:pPr>
          </w:p>
        </w:tc>
        <w:tc>
          <w:tcPr>
            <w:tcW w:w="320" w:type="dxa"/>
            <w:tcBorders>
              <w:left w:val="single" w:sz="4" w:space="0" w:color="auto"/>
            </w:tcBorders>
          </w:tcPr>
          <w:p w14:paraId="2CB047E1" w14:textId="77777777" w:rsidR="00F048EC" w:rsidRPr="00793575" w:rsidRDefault="00F048EC" w:rsidP="003502CB">
            <w:pPr>
              <w:jc w:val="center"/>
              <w:rPr>
                <w:bCs/>
                <w:sz w:val="20"/>
                <w:szCs w:val="20"/>
              </w:rPr>
            </w:pPr>
          </w:p>
        </w:tc>
        <w:tc>
          <w:tcPr>
            <w:tcW w:w="531" w:type="dxa"/>
            <w:tcBorders>
              <w:right w:val="single" w:sz="4" w:space="0" w:color="auto"/>
            </w:tcBorders>
          </w:tcPr>
          <w:p w14:paraId="01C23BEA" w14:textId="77777777" w:rsidR="00F048EC" w:rsidRPr="0037285F" w:rsidRDefault="00F048EC" w:rsidP="003502CB">
            <w:pPr>
              <w:jc w:val="center"/>
              <w:rPr>
                <w:bCs/>
                <w:sz w:val="20"/>
                <w:szCs w:val="20"/>
              </w:rPr>
            </w:pPr>
            <w:r>
              <w:rPr>
                <w:bCs/>
                <w:sz w:val="20"/>
                <w:szCs w:val="20"/>
              </w:rPr>
              <w:t>68</w:t>
            </w:r>
          </w:p>
        </w:tc>
        <w:tc>
          <w:tcPr>
            <w:tcW w:w="327" w:type="dxa"/>
            <w:tcBorders>
              <w:left w:val="single" w:sz="4" w:space="0" w:color="auto"/>
            </w:tcBorders>
          </w:tcPr>
          <w:p w14:paraId="13812F54"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5E0164E6" w14:textId="77777777" w:rsidR="00F048EC" w:rsidRPr="0037285F" w:rsidRDefault="00F048EC" w:rsidP="003502CB">
            <w:pPr>
              <w:jc w:val="center"/>
              <w:rPr>
                <w:bCs/>
                <w:sz w:val="20"/>
                <w:szCs w:val="20"/>
              </w:rPr>
            </w:pPr>
          </w:p>
        </w:tc>
        <w:tc>
          <w:tcPr>
            <w:tcW w:w="356" w:type="dxa"/>
            <w:tcBorders>
              <w:left w:val="single" w:sz="4" w:space="0" w:color="auto"/>
            </w:tcBorders>
          </w:tcPr>
          <w:p w14:paraId="7688A74D" w14:textId="77777777" w:rsidR="00F048EC" w:rsidRPr="00793575" w:rsidRDefault="00F048EC" w:rsidP="003502CB">
            <w:pPr>
              <w:jc w:val="center"/>
              <w:rPr>
                <w:bCs/>
                <w:sz w:val="20"/>
                <w:szCs w:val="20"/>
              </w:rPr>
            </w:pPr>
          </w:p>
        </w:tc>
        <w:tc>
          <w:tcPr>
            <w:tcW w:w="501" w:type="dxa"/>
            <w:tcBorders>
              <w:right w:val="single" w:sz="4" w:space="0" w:color="auto"/>
            </w:tcBorders>
          </w:tcPr>
          <w:p w14:paraId="7387321A" w14:textId="77777777" w:rsidR="00F048EC" w:rsidRPr="00793575" w:rsidRDefault="00F048EC" w:rsidP="003502CB">
            <w:pPr>
              <w:jc w:val="center"/>
              <w:rPr>
                <w:bCs/>
                <w:sz w:val="20"/>
                <w:szCs w:val="20"/>
              </w:rPr>
            </w:pPr>
            <w:r>
              <w:rPr>
                <w:bCs/>
                <w:sz w:val="20"/>
                <w:szCs w:val="20"/>
              </w:rPr>
              <w:t>102</w:t>
            </w:r>
          </w:p>
        </w:tc>
        <w:tc>
          <w:tcPr>
            <w:tcW w:w="326" w:type="dxa"/>
            <w:gridSpan w:val="2"/>
            <w:tcBorders>
              <w:left w:val="single" w:sz="4" w:space="0" w:color="auto"/>
            </w:tcBorders>
          </w:tcPr>
          <w:p w14:paraId="2499F679" w14:textId="77777777" w:rsidR="00F048EC" w:rsidRPr="00793575" w:rsidRDefault="00F048EC" w:rsidP="003502CB">
            <w:pPr>
              <w:jc w:val="center"/>
              <w:rPr>
                <w:bCs/>
                <w:sz w:val="20"/>
                <w:szCs w:val="20"/>
              </w:rPr>
            </w:pPr>
          </w:p>
        </w:tc>
        <w:tc>
          <w:tcPr>
            <w:tcW w:w="539" w:type="dxa"/>
            <w:tcBorders>
              <w:right w:val="single" w:sz="4" w:space="0" w:color="auto"/>
            </w:tcBorders>
          </w:tcPr>
          <w:p w14:paraId="41915081" w14:textId="77777777" w:rsidR="00F048EC" w:rsidRPr="00793575" w:rsidRDefault="00F048EC" w:rsidP="003502CB">
            <w:pPr>
              <w:jc w:val="center"/>
              <w:rPr>
                <w:b/>
                <w:bCs/>
                <w:sz w:val="20"/>
                <w:szCs w:val="20"/>
              </w:rPr>
            </w:pPr>
            <w:r>
              <w:rPr>
                <w:b/>
                <w:bCs/>
                <w:sz w:val="20"/>
                <w:szCs w:val="20"/>
              </w:rPr>
              <w:t>442</w:t>
            </w:r>
          </w:p>
        </w:tc>
        <w:tc>
          <w:tcPr>
            <w:tcW w:w="425" w:type="dxa"/>
            <w:tcBorders>
              <w:left w:val="single" w:sz="4" w:space="0" w:color="auto"/>
            </w:tcBorders>
          </w:tcPr>
          <w:p w14:paraId="7ECA48D0" w14:textId="77777777" w:rsidR="00F048EC" w:rsidRPr="00793575" w:rsidRDefault="00F048EC" w:rsidP="003502CB">
            <w:pPr>
              <w:jc w:val="center"/>
              <w:rPr>
                <w:b/>
                <w:bCs/>
                <w:sz w:val="20"/>
                <w:szCs w:val="20"/>
              </w:rPr>
            </w:pPr>
          </w:p>
        </w:tc>
      </w:tr>
      <w:tr w:rsidR="00F048EC" w:rsidRPr="000248BF" w14:paraId="0EBC437E" w14:textId="77777777" w:rsidTr="003502CB">
        <w:trPr>
          <w:gridAfter w:val="2"/>
          <w:wAfter w:w="77" w:type="dxa"/>
          <w:trHeight w:val="389"/>
        </w:trPr>
        <w:tc>
          <w:tcPr>
            <w:tcW w:w="1065" w:type="dxa"/>
            <w:gridSpan w:val="2"/>
            <w:vMerge w:val="restart"/>
          </w:tcPr>
          <w:p w14:paraId="26588385" w14:textId="77777777" w:rsidR="00F048EC" w:rsidRPr="00793575" w:rsidRDefault="00F048EC" w:rsidP="003502CB">
            <w:pPr>
              <w:jc w:val="both"/>
              <w:rPr>
                <w:b/>
                <w:bCs/>
                <w:i/>
                <w:sz w:val="20"/>
                <w:szCs w:val="20"/>
              </w:rPr>
            </w:pPr>
            <w:r w:rsidRPr="00793575">
              <w:rPr>
                <w:b/>
                <w:bCs/>
                <w:i/>
                <w:sz w:val="20"/>
                <w:szCs w:val="20"/>
              </w:rPr>
              <w:t xml:space="preserve">Родной язык и </w:t>
            </w:r>
          </w:p>
          <w:p w14:paraId="2CBA405D" w14:textId="77777777" w:rsidR="00F048EC" w:rsidRPr="00793575" w:rsidRDefault="00F048EC" w:rsidP="003502CB">
            <w:pPr>
              <w:jc w:val="both"/>
              <w:rPr>
                <w:b/>
                <w:bCs/>
                <w:i/>
                <w:sz w:val="20"/>
                <w:szCs w:val="20"/>
              </w:rPr>
            </w:pPr>
            <w:r w:rsidRPr="00793575">
              <w:rPr>
                <w:b/>
                <w:bCs/>
                <w:i/>
                <w:sz w:val="20"/>
                <w:szCs w:val="20"/>
              </w:rPr>
              <w:t>родная литература</w:t>
            </w:r>
          </w:p>
        </w:tc>
        <w:tc>
          <w:tcPr>
            <w:tcW w:w="1397" w:type="dxa"/>
            <w:gridSpan w:val="3"/>
            <w:tcBorders>
              <w:right w:val="single" w:sz="4" w:space="0" w:color="auto"/>
            </w:tcBorders>
          </w:tcPr>
          <w:p w14:paraId="0043E85C" w14:textId="77777777" w:rsidR="00F048EC" w:rsidRPr="00793575" w:rsidRDefault="00F048EC" w:rsidP="003502CB">
            <w:pPr>
              <w:jc w:val="both"/>
              <w:rPr>
                <w:bCs/>
                <w:sz w:val="20"/>
                <w:szCs w:val="20"/>
              </w:rPr>
            </w:pPr>
            <w:r w:rsidRPr="00793575">
              <w:rPr>
                <w:bCs/>
                <w:sz w:val="20"/>
                <w:szCs w:val="20"/>
              </w:rPr>
              <w:t xml:space="preserve">Родной (русский) язык </w:t>
            </w:r>
          </w:p>
        </w:tc>
        <w:tc>
          <w:tcPr>
            <w:tcW w:w="534" w:type="dxa"/>
            <w:shd w:val="clear" w:color="auto" w:fill="E7E6E6"/>
          </w:tcPr>
          <w:p w14:paraId="4835CA38" w14:textId="77777777" w:rsidR="00F048EC" w:rsidRDefault="00F048EC" w:rsidP="003502CB">
            <w:pPr>
              <w:jc w:val="center"/>
              <w:rPr>
                <w:bCs/>
                <w:sz w:val="20"/>
                <w:szCs w:val="20"/>
              </w:rPr>
            </w:pPr>
            <w:r>
              <w:rPr>
                <w:bCs/>
                <w:sz w:val="20"/>
                <w:szCs w:val="20"/>
              </w:rPr>
              <w:t>17</w:t>
            </w:r>
          </w:p>
        </w:tc>
        <w:tc>
          <w:tcPr>
            <w:tcW w:w="534" w:type="dxa"/>
            <w:shd w:val="clear" w:color="auto" w:fill="E7E6E6"/>
          </w:tcPr>
          <w:p w14:paraId="529B940C" w14:textId="77777777" w:rsidR="00F048EC" w:rsidRDefault="00F048EC" w:rsidP="003502CB">
            <w:pPr>
              <w:jc w:val="center"/>
              <w:rPr>
                <w:bCs/>
                <w:sz w:val="20"/>
                <w:szCs w:val="20"/>
              </w:rPr>
            </w:pPr>
          </w:p>
        </w:tc>
        <w:tc>
          <w:tcPr>
            <w:tcW w:w="534" w:type="dxa"/>
            <w:shd w:val="clear" w:color="auto" w:fill="E7E6E6"/>
          </w:tcPr>
          <w:p w14:paraId="358B6016" w14:textId="77777777" w:rsidR="00F048EC" w:rsidRDefault="00F048EC" w:rsidP="003502CB">
            <w:pPr>
              <w:jc w:val="center"/>
              <w:rPr>
                <w:bCs/>
                <w:sz w:val="20"/>
                <w:szCs w:val="20"/>
              </w:rPr>
            </w:pPr>
            <w:r>
              <w:rPr>
                <w:bCs/>
                <w:sz w:val="20"/>
                <w:szCs w:val="20"/>
              </w:rPr>
              <w:t>17</w:t>
            </w:r>
          </w:p>
        </w:tc>
        <w:tc>
          <w:tcPr>
            <w:tcW w:w="534" w:type="dxa"/>
            <w:tcBorders>
              <w:right w:val="single" w:sz="4" w:space="0" w:color="auto"/>
            </w:tcBorders>
            <w:shd w:val="clear" w:color="auto" w:fill="E7E6E6"/>
          </w:tcPr>
          <w:p w14:paraId="3EF1E9A9"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619DBEAD" w14:textId="77777777" w:rsidR="00F048EC" w:rsidRPr="00793575" w:rsidRDefault="00F048EC" w:rsidP="003502CB">
            <w:pPr>
              <w:jc w:val="center"/>
              <w:rPr>
                <w:bCs/>
                <w:sz w:val="20"/>
                <w:szCs w:val="20"/>
              </w:rPr>
            </w:pPr>
            <w:r>
              <w:rPr>
                <w:bCs/>
                <w:sz w:val="20"/>
                <w:szCs w:val="20"/>
              </w:rPr>
              <w:t>17</w:t>
            </w:r>
          </w:p>
        </w:tc>
        <w:tc>
          <w:tcPr>
            <w:tcW w:w="324" w:type="dxa"/>
            <w:tcBorders>
              <w:left w:val="single" w:sz="4" w:space="0" w:color="auto"/>
            </w:tcBorders>
          </w:tcPr>
          <w:p w14:paraId="7BA8DB38" w14:textId="77777777" w:rsidR="00F048EC" w:rsidRPr="00793575" w:rsidRDefault="00F048EC" w:rsidP="003502CB">
            <w:pPr>
              <w:jc w:val="center"/>
              <w:rPr>
                <w:bCs/>
                <w:sz w:val="20"/>
                <w:szCs w:val="20"/>
              </w:rPr>
            </w:pPr>
          </w:p>
        </w:tc>
        <w:tc>
          <w:tcPr>
            <w:tcW w:w="536" w:type="dxa"/>
            <w:tcBorders>
              <w:right w:val="single" w:sz="4" w:space="0" w:color="auto"/>
            </w:tcBorders>
          </w:tcPr>
          <w:p w14:paraId="17EEF486" w14:textId="77777777" w:rsidR="00F048EC" w:rsidRPr="00793575" w:rsidRDefault="00F048EC" w:rsidP="003502CB">
            <w:pPr>
              <w:jc w:val="center"/>
              <w:rPr>
                <w:bCs/>
                <w:sz w:val="20"/>
                <w:szCs w:val="20"/>
              </w:rPr>
            </w:pPr>
          </w:p>
        </w:tc>
        <w:tc>
          <w:tcPr>
            <w:tcW w:w="320" w:type="dxa"/>
            <w:tcBorders>
              <w:left w:val="single" w:sz="4" w:space="0" w:color="auto"/>
            </w:tcBorders>
          </w:tcPr>
          <w:p w14:paraId="452771DA" w14:textId="77777777" w:rsidR="00F048EC" w:rsidRPr="00793575" w:rsidRDefault="00F048EC" w:rsidP="003502CB">
            <w:pPr>
              <w:jc w:val="center"/>
              <w:rPr>
                <w:bCs/>
                <w:sz w:val="20"/>
                <w:szCs w:val="20"/>
              </w:rPr>
            </w:pPr>
          </w:p>
        </w:tc>
        <w:tc>
          <w:tcPr>
            <w:tcW w:w="531" w:type="dxa"/>
            <w:tcBorders>
              <w:right w:val="single" w:sz="4" w:space="0" w:color="auto"/>
            </w:tcBorders>
          </w:tcPr>
          <w:p w14:paraId="15478261" w14:textId="77777777" w:rsidR="00F048EC" w:rsidRPr="00793575" w:rsidRDefault="00F048EC" w:rsidP="003502CB">
            <w:pPr>
              <w:jc w:val="center"/>
              <w:rPr>
                <w:bCs/>
                <w:sz w:val="20"/>
                <w:szCs w:val="20"/>
              </w:rPr>
            </w:pPr>
            <w:r>
              <w:rPr>
                <w:bCs/>
                <w:sz w:val="20"/>
                <w:szCs w:val="20"/>
              </w:rPr>
              <w:t>17</w:t>
            </w:r>
          </w:p>
        </w:tc>
        <w:tc>
          <w:tcPr>
            <w:tcW w:w="327" w:type="dxa"/>
            <w:tcBorders>
              <w:left w:val="single" w:sz="4" w:space="0" w:color="auto"/>
            </w:tcBorders>
          </w:tcPr>
          <w:p w14:paraId="73616FF8"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7C1167CA" w14:textId="77777777" w:rsidR="00F048EC" w:rsidRPr="00793575" w:rsidRDefault="00F048EC" w:rsidP="003502CB">
            <w:pPr>
              <w:jc w:val="center"/>
              <w:rPr>
                <w:bCs/>
                <w:sz w:val="20"/>
                <w:szCs w:val="20"/>
              </w:rPr>
            </w:pPr>
          </w:p>
        </w:tc>
        <w:tc>
          <w:tcPr>
            <w:tcW w:w="356" w:type="dxa"/>
            <w:tcBorders>
              <w:left w:val="single" w:sz="4" w:space="0" w:color="auto"/>
            </w:tcBorders>
          </w:tcPr>
          <w:p w14:paraId="42C7A366" w14:textId="77777777" w:rsidR="00F048EC" w:rsidRPr="00793575" w:rsidRDefault="00F048EC" w:rsidP="003502CB">
            <w:pPr>
              <w:jc w:val="center"/>
              <w:rPr>
                <w:bCs/>
                <w:sz w:val="20"/>
                <w:szCs w:val="20"/>
              </w:rPr>
            </w:pPr>
          </w:p>
        </w:tc>
        <w:tc>
          <w:tcPr>
            <w:tcW w:w="501" w:type="dxa"/>
            <w:tcBorders>
              <w:right w:val="single" w:sz="4" w:space="0" w:color="auto"/>
            </w:tcBorders>
          </w:tcPr>
          <w:p w14:paraId="7FD452FF" w14:textId="77777777" w:rsidR="00F048EC" w:rsidRPr="00793575" w:rsidRDefault="00F048EC" w:rsidP="003502CB">
            <w:pPr>
              <w:jc w:val="center"/>
              <w:rPr>
                <w:bCs/>
                <w:sz w:val="20"/>
                <w:szCs w:val="20"/>
              </w:rPr>
            </w:pPr>
            <w:r>
              <w:rPr>
                <w:bCs/>
                <w:sz w:val="20"/>
                <w:szCs w:val="20"/>
              </w:rPr>
              <w:t>17</w:t>
            </w:r>
          </w:p>
        </w:tc>
        <w:tc>
          <w:tcPr>
            <w:tcW w:w="326" w:type="dxa"/>
            <w:gridSpan w:val="2"/>
            <w:tcBorders>
              <w:left w:val="single" w:sz="4" w:space="0" w:color="auto"/>
            </w:tcBorders>
          </w:tcPr>
          <w:p w14:paraId="0F8103C4" w14:textId="77777777" w:rsidR="00F048EC" w:rsidRPr="00793575" w:rsidRDefault="00F048EC" w:rsidP="003502CB">
            <w:pPr>
              <w:jc w:val="center"/>
              <w:rPr>
                <w:bCs/>
                <w:sz w:val="20"/>
                <w:szCs w:val="20"/>
              </w:rPr>
            </w:pPr>
          </w:p>
        </w:tc>
        <w:tc>
          <w:tcPr>
            <w:tcW w:w="539" w:type="dxa"/>
            <w:tcBorders>
              <w:right w:val="single" w:sz="4" w:space="0" w:color="auto"/>
            </w:tcBorders>
          </w:tcPr>
          <w:p w14:paraId="637A24E2" w14:textId="77777777" w:rsidR="00F048EC" w:rsidRPr="00793575" w:rsidRDefault="00F048EC" w:rsidP="003502CB">
            <w:pPr>
              <w:jc w:val="center"/>
              <w:rPr>
                <w:b/>
                <w:bCs/>
                <w:sz w:val="20"/>
                <w:szCs w:val="20"/>
              </w:rPr>
            </w:pPr>
            <w:r>
              <w:rPr>
                <w:b/>
                <w:bCs/>
                <w:sz w:val="20"/>
                <w:szCs w:val="20"/>
              </w:rPr>
              <w:t>85</w:t>
            </w:r>
          </w:p>
        </w:tc>
        <w:tc>
          <w:tcPr>
            <w:tcW w:w="425" w:type="dxa"/>
            <w:tcBorders>
              <w:left w:val="single" w:sz="4" w:space="0" w:color="auto"/>
            </w:tcBorders>
          </w:tcPr>
          <w:p w14:paraId="5FE5D228" w14:textId="77777777" w:rsidR="00F048EC" w:rsidRPr="00793575" w:rsidRDefault="00F048EC" w:rsidP="003502CB">
            <w:pPr>
              <w:jc w:val="center"/>
              <w:rPr>
                <w:b/>
                <w:bCs/>
                <w:sz w:val="20"/>
                <w:szCs w:val="20"/>
              </w:rPr>
            </w:pPr>
          </w:p>
        </w:tc>
      </w:tr>
      <w:tr w:rsidR="00F048EC" w:rsidRPr="000248BF" w14:paraId="057FE4AA" w14:textId="77777777" w:rsidTr="003502CB">
        <w:trPr>
          <w:gridAfter w:val="2"/>
          <w:wAfter w:w="77" w:type="dxa"/>
          <w:trHeight w:val="389"/>
        </w:trPr>
        <w:tc>
          <w:tcPr>
            <w:tcW w:w="1065" w:type="dxa"/>
            <w:gridSpan w:val="2"/>
            <w:vMerge/>
          </w:tcPr>
          <w:p w14:paraId="6775EF05"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325F8023" w14:textId="77777777" w:rsidR="00F048EC" w:rsidRPr="00793575" w:rsidRDefault="00F048EC" w:rsidP="003502CB">
            <w:pPr>
              <w:jc w:val="both"/>
              <w:rPr>
                <w:bCs/>
                <w:sz w:val="20"/>
                <w:szCs w:val="20"/>
              </w:rPr>
            </w:pPr>
            <w:r w:rsidRPr="00793575">
              <w:rPr>
                <w:bCs/>
                <w:sz w:val="20"/>
                <w:szCs w:val="20"/>
              </w:rPr>
              <w:t xml:space="preserve">Родная (русская) </w:t>
            </w:r>
          </w:p>
          <w:p w14:paraId="14C39915" w14:textId="77777777" w:rsidR="00F048EC" w:rsidRPr="00793575" w:rsidRDefault="00F048EC" w:rsidP="003502CB">
            <w:pPr>
              <w:jc w:val="both"/>
              <w:rPr>
                <w:bCs/>
                <w:sz w:val="20"/>
                <w:szCs w:val="20"/>
              </w:rPr>
            </w:pPr>
            <w:r w:rsidRPr="00793575">
              <w:rPr>
                <w:bCs/>
                <w:sz w:val="20"/>
                <w:szCs w:val="20"/>
              </w:rPr>
              <w:t>литература</w:t>
            </w:r>
          </w:p>
        </w:tc>
        <w:tc>
          <w:tcPr>
            <w:tcW w:w="534" w:type="dxa"/>
            <w:shd w:val="clear" w:color="auto" w:fill="E7E6E6"/>
          </w:tcPr>
          <w:p w14:paraId="2ED4705B" w14:textId="77777777" w:rsidR="00F048EC" w:rsidRDefault="00F048EC" w:rsidP="003502CB">
            <w:pPr>
              <w:jc w:val="center"/>
              <w:rPr>
                <w:bCs/>
                <w:sz w:val="20"/>
                <w:szCs w:val="20"/>
              </w:rPr>
            </w:pPr>
            <w:r>
              <w:rPr>
                <w:bCs/>
                <w:sz w:val="20"/>
                <w:szCs w:val="20"/>
              </w:rPr>
              <w:t>17</w:t>
            </w:r>
          </w:p>
        </w:tc>
        <w:tc>
          <w:tcPr>
            <w:tcW w:w="534" w:type="dxa"/>
            <w:shd w:val="clear" w:color="auto" w:fill="E7E6E6"/>
          </w:tcPr>
          <w:p w14:paraId="26E70F9A" w14:textId="77777777" w:rsidR="00F048EC" w:rsidRDefault="00F048EC" w:rsidP="003502CB">
            <w:pPr>
              <w:jc w:val="center"/>
              <w:rPr>
                <w:bCs/>
                <w:sz w:val="20"/>
                <w:szCs w:val="20"/>
              </w:rPr>
            </w:pPr>
          </w:p>
        </w:tc>
        <w:tc>
          <w:tcPr>
            <w:tcW w:w="534" w:type="dxa"/>
            <w:shd w:val="clear" w:color="auto" w:fill="E7E6E6"/>
          </w:tcPr>
          <w:p w14:paraId="094E57CC" w14:textId="77777777" w:rsidR="00F048EC" w:rsidRDefault="00F048EC" w:rsidP="003502CB">
            <w:pPr>
              <w:jc w:val="center"/>
              <w:rPr>
                <w:bCs/>
                <w:sz w:val="20"/>
                <w:szCs w:val="20"/>
              </w:rPr>
            </w:pPr>
            <w:r>
              <w:rPr>
                <w:bCs/>
                <w:sz w:val="20"/>
                <w:szCs w:val="20"/>
              </w:rPr>
              <w:t>17</w:t>
            </w:r>
          </w:p>
        </w:tc>
        <w:tc>
          <w:tcPr>
            <w:tcW w:w="534" w:type="dxa"/>
            <w:tcBorders>
              <w:right w:val="single" w:sz="4" w:space="0" w:color="auto"/>
            </w:tcBorders>
            <w:shd w:val="clear" w:color="auto" w:fill="E7E6E6"/>
          </w:tcPr>
          <w:p w14:paraId="1D8AE037"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73C84CCF" w14:textId="77777777" w:rsidR="00F048EC" w:rsidRPr="00793575" w:rsidRDefault="00F048EC" w:rsidP="003502CB">
            <w:pPr>
              <w:jc w:val="center"/>
              <w:rPr>
                <w:bCs/>
                <w:sz w:val="20"/>
                <w:szCs w:val="20"/>
              </w:rPr>
            </w:pPr>
            <w:r>
              <w:rPr>
                <w:bCs/>
                <w:sz w:val="20"/>
                <w:szCs w:val="20"/>
              </w:rPr>
              <w:t>17</w:t>
            </w:r>
          </w:p>
        </w:tc>
        <w:tc>
          <w:tcPr>
            <w:tcW w:w="324" w:type="dxa"/>
            <w:tcBorders>
              <w:left w:val="single" w:sz="4" w:space="0" w:color="auto"/>
            </w:tcBorders>
          </w:tcPr>
          <w:p w14:paraId="66378F31" w14:textId="77777777" w:rsidR="00F048EC" w:rsidRPr="00793575" w:rsidRDefault="00F048EC" w:rsidP="003502CB">
            <w:pPr>
              <w:jc w:val="center"/>
              <w:rPr>
                <w:bCs/>
                <w:sz w:val="20"/>
                <w:szCs w:val="20"/>
              </w:rPr>
            </w:pPr>
          </w:p>
        </w:tc>
        <w:tc>
          <w:tcPr>
            <w:tcW w:w="536" w:type="dxa"/>
            <w:tcBorders>
              <w:right w:val="single" w:sz="4" w:space="0" w:color="auto"/>
            </w:tcBorders>
          </w:tcPr>
          <w:p w14:paraId="7C7D3D83" w14:textId="77777777" w:rsidR="00F048EC" w:rsidRPr="00793575" w:rsidRDefault="00F048EC" w:rsidP="003502CB">
            <w:pPr>
              <w:jc w:val="center"/>
              <w:rPr>
                <w:bCs/>
                <w:sz w:val="20"/>
                <w:szCs w:val="20"/>
              </w:rPr>
            </w:pPr>
          </w:p>
        </w:tc>
        <w:tc>
          <w:tcPr>
            <w:tcW w:w="320" w:type="dxa"/>
            <w:tcBorders>
              <w:left w:val="single" w:sz="4" w:space="0" w:color="auto"/>
            </w:tcBorders>
          </w:tcPr>
          <w:p w14:paraId="6BADCE50" w14:textId="77777777" w:rsidR="00F048EC" w:rsidRPr="00793575" w:rsidRDefault="00F048EC" w:rsidP="003502CB">
            <w:pPr>
              <w:jc w:val="center"/>
              <w:rPr>
                <w:bCs/>
                <w:sz w:val="20"/>
                <w:szCs w:val="20"/>
              </w:rPr>
            </w:pPr>
          </w:p>
        </w:tc>
        <w:tc>
          <w:tcPr>
            <w:tcW w:w="531" w:type="dxa"/>
            <w:tcBorders>
              <w:right w:val="single" w:sz="4" w:space="0" w:color="auto"/>
            </w:tcBorders>
          </w:tcPr>
          <w:p w14:paraId="05D0B97E" w14:textId="77777777" w:rsidR="00F048EC" w:rsidRPr="00793575" w:rsidRDefault="00F048EC" w:rsidP="003502CB">
            <w:pPr>
              <w:jc w:val="center"/>
              <w:rPr>
                <w:bCs/>
                <w:sz w:val="20"/>
                <w:szCs w:val="20"/>
              </w:rPr>
            </w:pPr>
            <w:r>
              <w:rPr>
                <w:bCs/>
                <w:sz w:val="20"/>
                <w:szCs w:val="20"/>
              </w:rPr>
              <w:t>17</w:t>
            </w:r>
          </w:p>
        </w:tc>
        <w:tc>
          <w:tcPr>
            <w:tcW w:w="327" w:type="dxa"/>
            <w:tcBorders>
              <w:left w:val="single" w:sz="4" w:space="0" w:color="auto"/>
            </w:tcBorders>
          </w:tcPr>
          <w:p w14:paraId="3368D5F0"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57E436BF" w14:textId="77777777" w:rsidR="00F048EC" w:rsidRPr="00793575" w:rsidRDefault="00F048EC" w:rsidP="003502CB">
            <w:pPr>
              <w:jc w:val="center"/>
              <w:rPr>
                <w:bCs/>
                <w:sz w:val="20"/>
                <w:szCs w:val="20"/>
              </w:rPr>
            </w:pPr>
          </w:p>
        </w:tc>
        <w:tc>
          <w:tcPr>
            <w:tcW w:w="356" w:type="dxa"/>
            <w:tcBorders>
              <w:left w:val="single" w:sz="4" w:space="0" w:color="auto"/>
            </w:tcBorders>
          </w:tcPr>
          <w:p w14:paraId="69152011" w14:textId="77777777" w:rsidR="00F048EC" w:rsidRPr="00793575" w:rsidRDefault="00F048EC" w:rsidP="003502CB">
            <w:pPr>
              <w:jc w:val="center"/>
              <w:rPr>
                <w:bCs/>
                <w:sz w:val="20"/>
                <w:szCs w:val="20"/>
              </w:rPr>
            </w:pPr>
          </w:p>
        </w:tc>
        <w:tc>
          <w:tcPr>
            <w:tcW w:w="501" w:type="dxa"/>
            <w:tcBorders>
              <w:right w:val="single" w:sz="4" w:space="0" w:color="auto"/>
            </w:tcBorders>
          </w:tcPr>
          <w:p w14:paraId="6A7C0E7B" w14:textId="77777777" w:rsidR="00F048EC" w:rsidRPr="00793575" w:rsidRDefault="00F048EC" w:rsidP="003502CB">
            <w:pPr>
              <w:jc w:val="center"/>
              <w:rPr>
                <w:bCs/>
                <w:sz w:val="20"/>
                <w:szCs w:val="20"/>
              </w:rPr>
            </w:pPr>
            <w:r>
              <w:rPr>
                <w:bCs/>
                <w:sz w:val="20"/>
                <w:szCs w:val="20"/>
              </w:rPr>
              <w:t>17</w:t>
            </w:r>
          </w:p>
        </w:tc>
        <w:tc>
          <w:tcPr>
            <w:tcW w:w="326" w:type="dxa"/>
            <w:gridSpan w:val="2"/>
            <w:tcBorders>
              <w:left w:val="single" w:sz="4" w:space="0" w:color="auto"/>
            </w:tcBorders>
          </w:tcPr>
          <w:p w14:paraId="34446A83" w14:textId="77777777" w:rsidR="00F048EC" w:rsidRPr="00793575" w:rsidRDefault="00F048EC" w:rsidP="003502CB">
            <w:pPr>
              <w:jc w:val="center"/>
              <w:rPr>
                <w:bCs/>
                <w:sz w:val="20"/>
                <w:szCs w:val="20"/>
              </w:rPr>
            </w:pPr>
          </w:p>
        </w:tc>
        <w:tc>
          <w:tcPr>
            <w:tcW w:w="539" w:type="dxa"/>
            <w:tcBorders>
              <w:right w:val="single" w:sz="4" w:space="0" w:color="auto"/>
            </w:tcBorders>
          </w:tcPr>
          <w:p w14:paraId="3FB6F7A9" w14:textId="77777777" w:rsidR="00F048EC" w:rsidRPr="00793575" w:rsidRDefault="00F048EC" w:rsidP="003502CB">
            <w:pPr>
              <w:jc w:val="center"/>
              <w:rPr>
                <w:b/>
                <w:bCs/>
                <w:sz w:val="20"/>
                <w:szCs w:val="20"/>
              </w:rPr>
            </w:pPr>
            <w:r>
              <w:rPr>
                <w:b/>
                <w:bCs/>
                <w:sz w:val="20"/>
                <w:szCs w:val="20"/>
              </w:rPr>
              <w:t>85</w:t>
            </w:r>
          </w:p>
        </w:tc>
        <w:tc>
          <w:tcPr>
            <w:tcW w:w="425" w:type="dxa"/>
            <w:tcBorders>
              <w:left w:val="single" w:sz="4" w:space="0" w:color="auto"/>
            </w:tcBorders>
          </w:tcPr>
          <w:p w14:paraId="6947E097" w14:textId="77777777" w:rsidR="00F048EC" w:rsidRPr="00793575" w:rsidRDefault="00F048EC" w:rsidP="003502CB">
            <w:pPr>
              <w:jc w:val="center"/>
              <w:rPr>
                <w:b/>
                <w:bCs/>
                <w:sz w:val="20"/>
                <w:szCs w:val="20"/>
              </w:rPr>
            </w:pPr>
          </w:p>
        </w:tc>
      </w:tr>
      <w:tr w:rsidR="00F048EC" w:rsidRPr="000248BF" w14:paraId="72E99CF4" w14:textId="77777777" w:rsidTr="003502CB">
        <w:trPr>
          <w:gridAfter w:val="2"/>
          <w:wAfter w:w="77" w:type="dxa"/>
          <w:trHeight w:val="596"/>
        </w:trPr>
        <w:tc>
          <w:tcPr>
            <w:tcW w:w="1065" w:type="dxa"/>
            <w:gridSpan w:val="2"/>
            <w:vMerge w:val="restart"/>
          </w:tcPr>
          <w:p w14:paraId="1673FF23" w14:textId="77777777" w:rsidR="00F048EC" w:rsidRPr="00793575" w:rsidRDefault="00F048EC" w:rsidP="003502CB">
            <w:pPr>
              <w:jc w:val="both"/>
              <w:rPr>
                <w:b/>
                <w:bCs/>
                <w:i/>
                <w:sz w:val="20"/>
                <w:szCs w:val="20"/>
              </w:rPr>
            </w:pPr>
            <w:r w:rsidRPr="00793575">
              <w:rPr>
                <w:b/>
                <w:bCs/>
                <w:i/>
                <w:sz w:val="20"/>
                <w:szCs w:val="20"/>
              </w:rPr>
              <w:t>Иностранные  языки</w:t>
            </w:r>
          </w:p>
        </w:tc>
        <w:tc>
          <w:tcPr>
            <w:tcW w:w="1397" w:type="dxa"/>
            <w:gridSpan w:val="3"/>
            <w:tcBorders>
              <w:right w:val="single" w:sz="4" w:space="0" w:color="auto"/>
            </w:tcBorders>
          </w:tcPr>
          <w:p w14:paraId="7B0FB016" w14:textId="77777777" w:rsidR="00F048EC" w:rsidRPr="00793575" w:rsidRDefault="00F048EC" w:rsidP="003502CB">
            <w:pPr>
              <w:jc w:val="both"/>
              <w:rPr>
                <w:bCs/>
                <w:sz w:val="20"/>
                <w:szCs w:val="20"/>
              </w:rPr>
            </w:pPr>
            <w:r w:rsidRPr="00793575">
              <w:rPr>
                <w:bCs/>
                <w:sz w:val="20"/>
                <w:szCs w:val="20"/>
              </w:rPr>
              <w:t>Иностранный язык (английский)</w:t>
            </w:r>
          </w:p>
        </w:tc>
        <w:tc>
          <w:tcPr>
            <w:tcW w:w="534" w:type="dxa"/>
            <w:shd w:val="clear" w:color="auto" w:fill="E7E6E6"/>
          </w:tcPr>
          <w:p w14:paraId="23E33C0C" w14:textId="77777777" w:rsidR="00F048EC" w:rsidRDefault="00F048EC" w:rsidP="003502CB">
            <w:pPr>
              <w:jc w:val="center"/>
              <w:rPr>
                <w:bCs/>
                <w:sz w:val="20"/>
                <w:szCs w:val="20"/>
              </w:rPr>
            </w:pPr>
            <w:r>
              <w:rPr>
                <w:bCs/>
                <w:sz w:val="20"/>
                <w:szCs w:val="20"/>
              </w:rPr>
              <w:t>102</w:t>
            </w:r>
          </w:p>
        </w:tc>
        <w:tc>
          <w:tcPr>
            <w:tcW w:w="534" w:type="dxa"/>
            <w:shd w:val="clear" w:color="auto" w:fill="E7E6E6"/>
          </w:tcPr>
          <w:p w14:paraId="5F835C2B" w14:textId="77777777" w:rsidR="00F048EC" w:rsidRDefault="00F048EC" w:rsidP="003502CB">
            <w:pPr>
              <w:jc w:val="center"/>
              <w:rPr>
                <w:bCs/>
                <w:sz w:val="20"/>
                <w:szCs w:val="20"/>
              </w:rPr>
            </w:pPr>
          </w:p>
        </w:tc>
        <w:tc>
          <w:tcPr>
            <w:tcW w:w="534" w:type="dxa"/>
            <w:shd w:val="clear" w:color="auto" w:fill="E7E6E6"/>
          </w:tcPr>
          <w:p w14:paraId="4D73C638" w14:textId="77777777" w:rsidR="00F048EC" w:rsidRDefault="00F048EC" w:rsidP="003502CB">
            <w:pPr>
              <w:jc w:val="center"/>
              <w:rPr>
                <w:bCs/>
                <w:sz w:val="20"/>
                <w:szCs w:val="20"/>
              </w:rPr>
            </w:pPr>
            <w:r>
              <w:rPr>
                <w:bCs/>
                <w:sz w:val="20"/>
                <w:szCs w:val="20"/>
              </w:rPr>
              <w:t>102</w:t>
            </w:r>
          </w:p>
        </w:tc>
        <w:tc>
          <w:tcPr>
            <w:tcW w:w="534" w:type="dxa"/>
            <w:tcBorders>
              <w:right w:val="single" w:sz="4" w:space="0" w:color="auto"/>
            </w:tcBorders>
            <w:shd w:val="clear" w:color="auto" w:fill="E7E6E6"/>
          </w:tcPr>
          <w:p w14:paraId="6D88420F"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1F5B32FC" w14:textId="77777777" w:rsidR="00F048EC" w:rsidRPr="00793575" w:rsidRDefault="00F048EC" w:rsidP="003502CB">
            <w:pPr>
              <w:jc w:val="center"/>
              <w:rPr>
                <w:bCs/>
                <w:sz w:val="20"/>
                <w:szCs w:val="20"/>
              </w:rPr>
            </w:pPr>
            <w:r>
              <w:rPr>
                <w:bCs/>
                <w:sz w:val="20"/>
                <w:szCs w:val="20"/>
              </w:rPr>
              <w:t>102</w:t>
            </w:r>
          </w:p>
        </w:tc>
        <w:tc>
          <w:tcPr>
            <w:tcW w:w="324" w:type="dxa"/>
            <w:tcBorders>
              <w:left w:val="single" w:sz="4" w:space="0" w:color="auto"/>
            </w:tcBorders>
          </w:tcPr>
          <w:p w14:paraId="08BFB901" w14:textId="77777777" w:rsidR="00F048EC" w:rsidRPr="00793575" w:rsidRDefault="00F048EC" w:rsidP="003502CB">
            <w:pPr>
              <w:jc w:val="center"/>
              <w:rPr>
                <w:bCs/>
                <w:sz w:val="20"/>
                <w:szCs w:val="20"/>
              </w:rPr>
            </w:pPr>
          </w:p>
        </w:tc>
        <w:tc>
          <w:tcPr>
            <w:tcW w:w="536" w:type="dxa"/>
            <w:tcBorders>
              <w:right w:val="single" w:sz="4" w:space="0" w:color="auto"/>
            </w:tcBorders>
          </w:tcPr>
          <w:p w14:paraId="3E290B78" w14:textId="77777777" w:rsidR="00F048EC" w:rsidRPr="00793575" w:rsidRDefault="00F048EC" w:rsidP="003502CB">
            <w:pPr>
              <w:jc w:val="center"/>
              <w:rPr>
                <w:bCs/>
                <w:sz w:val="20"/>
                <w:szCs w:val="20"/>
              </w:rPr>
            </w:pPr>
          </w:p>
        </w:tc>
        <w:tc>
          <w:tcPr>
            <w:tcW w:w="320" w:type="dxa"/>
            <w:tcBorders>
              <w:left w:val="single" w:sz="4" w:space="0" w:color="auto"/>
            </w:tcBorders>
          </w:tcPr>
          <w:p w14:paraId="47A9C599" w14:textId="77777777" w:rsidR="00F048EC" w:rsidRPr="00793575" w:rsidRDefault="00F048EC" w:rsidP="003502CB">
            <w:pPr>
              <w:jc w:val="center"/>
              <w:rPr>
                <w:bCs/>
                <w:sz w:val="20"/>
                <w:szCs w:val="20"/>
              </w:rPr>
            </w:pPr>
          </w:p>
        </w:tc>
        <w:tc>
          <w:tcPr>
            <w:tcW w:w="531" w:type="dxa"/>
            <w:tcBorders>
              <w:right w:val="single" w:sz="4" w:space="0" w:color="auto"/>
            </w:tcBorders>
          </w:tcPr>
          <w:p w14:paraId="570E519A" w14:textId="77777777" w:rsidR="00F048EC" w:rsidRPr="00793575" w:rsidRDefault="00F048EC" w:rsidP="003502CB">
            <w:pPr>
              <w:jc w:val="center"/>
              <w:rPr>
                <w:bCs/>
                <w:sz w:val="20"/>
                <w:szCs w:val="20"/>
              </w:rPr>
            </w:pPr>
            <w:r>
              <w:rPr>
                <w:bCs/>
                <w:sz w:val="20"/>
                <w:szCs w:val="20"/>
              </w:rPr>
              <w:t>102</w:t>
            </w:r>
          </w:p>
        </w:tc>
        <w:tc>
          <w:tcPr>
            <w:tcW w:w="327" w:type="dxa"/>
            <w:tcBorders>
              <w:left w:val="single" w:sz="4" w:space="0" w:color="auto"/>
            </w:tcBorders>
          </w:tcPr>
          <w:p w14:paraId="5B5D64AC"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28EC119F" w14:textId="77777777" w:rsidR="00F048EC" w:rsidRPr="00793575" w:rsidRDefault="00F048EC" w:rsidP="003502CB">
            <w:pPr>
              <w:jc w:val="center"/>
              <w:rPr>
                <w:bCs/>
                <w:sz w:val="20"/>
                <w:szCs w:val="20"/>
              </w:rPr>
            </w:pPr>
          </w:p>
        </w:tc>
        <w:tc>
          <w:tcPr>
            <w:tcW w:w="356" w:type="dxa"/>
            <w:tcBorders>
              <w:left w:val="single" w:sz="4" w:space="0" w:color="auto"/>
            </w:tcBorders>
          </w:tcPr>
          <w:p w14:paraId="036CD343" w14:textId="77777777" w:rsidR="00F048EC" w:rsidRPr="00793575" w:rsidRDefault="00F048EC" w:rsidP="003502CB">
            <w:pPr>
              <w:jc w:val="center"/>
              <w:rPr>
                <w:bCs/>
                <w:sz w:val="20"/>
                <w:szCs w:val="20"/>
              </w:rPr>
            </w:pPr>
          </w:p>
        </w:tc>
        <w:tc>
          <w:tcPr>
            <w:tcW w:w="501" w:type="dxa"/>
            <w:tcBorders>
              <w:right w:val="single" w:sz="4" w:space="0" w:color="auto"/>
            </w:tcBorders>
          </w:tcPr>
          <w:p w14:paraId="00F1644C" w14:textId="77777777" w:rsidR="00F048EC" w:rsidRPr="00793575" w:rsidRDefault="00F048EC" w:rsidP="003502CB">
            <w:pPr>
              <w:jc w:val="center"/>
              <w:rPr>
                <w:bCs/>
                <w:sz w:val="20"/>
                <w:szCs w:val="20"/>
              </w:rPr>
            </w:pPr>
          </w:p>
        </w:tc>
        <w:tc>
          <w:tcPr>
            <w:tcW w:w="326" w:type="dxa"/>
            <w:gridSpan w:val="2"/>
            <w:tcBorders>
              <w:left w:val="single" w:sz="4" w:space="0" w:color="auto"/>
            </w:tcBorders>
          </w:tcPr>
          <w:p w14:paraId="47A15881" w14:textId="77777777" w:rsidR="00F048EC" w:rsidRPr="00793575" w:rsidRDefault="00F048EC" w:rsidP="003502CB">
            <w:pPr>
              <w:jc w:val="center"/>
              <w:rPr>
                <w:bCs/>
                <w:sz w:val="20"/>
                <w:szCs w:val="20"/>
              </w:rPr>
            </w:pPr>
          </w:p>
        </w:tc>
        <w:tc>
          <w:tcPr>
            <w:tcW w:w="539" w:type="dxa"/>
            <w:tcBorders>
              <w:right w:val="single" w:sz="4" w:space="0" w:color="auto"/>
            </w:tcBorders>
          </w:tcPr>
          <w:p w14:paraId="13CD1CBE" w14:textId="77777777" w:rsidR="00F048EC" w:rsidRPr="00793575" w:rsidRDefault="00F048EC" w:rsidP="003502CB">
            <w:pPr>
              <w:jc w:val="center"/>
              <w:rPr>
                <w:b/>
                <w:bCs/>
                <w:sz w:val="20"/>
                <w:szCs w:val="20"/>
              </w:rPr>
            </w:pPr>
            <w:r>
              <w:rPr>
                <w:b/>
                <w:bCs/>
                <w:sz w:val="20"/>
                <w:szCs w:val="20"/>
              </w:rPr>
              <w:t>408</w:t>
            </w:r>
          </w:p>
        </w:tc>
        <w:tc>
          <w:tcPr>
            <w:tcW w:w="425" w:type="dxa"/>
            <w:tcBorders>
              <w:left w:val="single" w:sz="4" w:space="0" w:color="auto"/>
            </w:tcBorders>
          </w:tcPr>
          <w:p w14:paraId="3ED455BA" w14:textId="77777777" w:rsidR="00F048EC" w:rsidRPr="00793575" w:rsidRDefault="00F048EC" w:rsidP="003502CB">
            <w:pPr>
              <w:jc w:val="center"/>
              <w:rPr>
                <w:b/>
                <w:bCs/>
                <w:sz w:val="20"/>
                <w:szCs w:val="20"/>
              </w:rPr>
            </w:pPr>
          </w:p>
        </w:tc>
      </w:tr>
      <w:tr w:rsidR="00F048EC" w:rsidRPr="000248BF" w14:paraId="6C26C99F" w14:textId="77777777" w:rsidTr="003502CB">
        <w:trPr>
          <w:gridAfter w:val="2"/>
          <w:wAfter w:w="77" w:type="dxa"/>
          <w:trHeight w:val="596"/>
        </w:trPr>
        <w:tc>
          <w:tcPr>
            <w:tcW w:w="1065" w:type="dxa"/>
            <w:gridSpan w:val="2"/>
            <w:vMerge/>
          </w:tcPr>
          <w:p w14:paraId="07373B6C"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6CEF5E98" w14:textId="77777777" w:rsidR="00F048EC" w:rsidRPr="00793575" w:rsidRDefault="00F048EC" w:rsidP="003502CB">
            <w:pPr>
              <w:jc w:val="both"/>
              <w:rPr>
                <w:bCs/>
                <w:sz w:val="20"/>
                <w:szCs w:val="20"/>
              </w:rPr>
            </w:pPr>
            <w:r>
              <w:rPr>
                <w:bCs/>
                <w:sz w:val="20"/>
                <w:szCs w:val="20"/>
              </w:rPr>
              <w:t>Иностранный язык (немецкий)</w:t>
            </w:r>
          </w:p>
        </w:tc>
        <w:tc>
          <w:tcPr>
            <w:tcW w:w="534" w:type="dxa"/>
            <w:shd w:val="clear" w:color="auto" w:fill="E7E6E6"/>
          </w:tcPr>
          <w:p w14:paraId="360CEE8C" w14:textId="77777777" w:rsidR="00F048EC" w:rsidRDefault="00F048EC" w:rsidP="003502CB">
            <w:pPr>
              <w:jc w:val="center"/>
              <w:rPr>
                <w:bCs/>
                <w:sz w:val="20"/>
                <w:szCs w:val="20"/>
              </w:rPr>
            </w:pPr>
          </w:p>
        </w:tc>
        <w:tc>
          <w:tcPr>
            <w:tcW w:w="534" w:type="dxa"/>
            <w:shd w:val="clear" w:color="auto" w:fill="E7E6E6"/>
          </w:tcPr>
          <w:p w14:paraId="2928381E" w14:textId="77777777" w:rsidR="00F048EC" w:rsidRDefault="00F048EC" w:rsidP="003502CB">
            <w:pPr>
              <w:jc w:val="center"/>
              <w:rPr>
                <w:bCs/>
                <w:sz w:val="20"/>
                <w:szCs w:val="20"/>
              </w:rPr>
            </w:pPr>
          </w:p>
        </w:tc>
        <w:tc>
          <w:tcPr>
            <w:tcW w:w="534" w:type="dxa"/>
            <w:shd w:val="clear" w:color="auto" w:fill="E7E6E6"/>
          </w:tcPr>
          <w:p w14:paraId="06FDA6C7"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4BF3C588"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61EDD6CF" w14:textId="77777777" w:rsidR="00F048EC" w:rsidRDefault="00F048EC" w:rsidP="003502CB">
            <w:pPr>
              <w:jc w:val="center"/>
              <w:rPr>
                <w:bCs/>
                <w:sz w:val="20"/>
                <w:szCs w:val="20"/>
              </w:rPr>
            </w:pPr>
          </w:p>
        </w:tc>
        <w:tc>
          <w:tcPr>
            <w:tcW w:w="324" w:type="dxa"/>
            <w:tcBorders>
              <w:left w:val="single" w:sz="4" w:space="0" w:color="auto"/>
            </w:tcBorders>
          </w:tcPr>
          <w:p w14:paraId="7C56AC52" w14:textId="77777777" w:rsidR="00F048EC" w:rsidRPr="00793575" w:rsidRDefault="00F048EC" w:rsidP="003502CB">
            <w:pPr>
              <w:jc w:val="center"/>
              <w:rPr>
                <w:bCs/>
                <w:sz w:val="20"/>
                <w:szCs w:val="20"/>
              </w:rPr>
            </w:pPr>
          </w:p>
        </w:tc>
        <w:tc>
          <w:tcPr>
            <w:tcW w:w="536" w:type="dxa"/>
            <w:tcBorders>
              <w:right w:val="single" w:sz="4" w:space="0" w:color="auto"/>
            </w:tcBorders>
          </w:tcPr>
          <w:p w14:paraId="241DBFED" w14:textId="77777777" w:rsidR="00F048EC" w:rsidRPr="00793575" w:rsidRDefault="00F048EC" w:rsidP="003502CB">
            <w:pPr>
              <w:jc w:val="center"/>
              <w:rPr>
                <w:bCs/>
                <w:sz w:val="20"/>
                <w:szCs w:val="20"/>
              </w:rPr>
            </w:pPr>
          </w:p>
        </w:tc>
        <w:tc>
          <w:tcPr>
            <w:tcW w:w="320" w:type="dxa"/>
            <w:tcBorders>
              <w:left w:val="single" w:sz="4" w:space="0" w:color="auto"/>
            </w:tcBorders>
          </w:tcPr>
          <w:p w14:paraId="24589D93" w14:textId="77777777" w:rsidR="00F048EC" w:rsidRPr="00793575" w:rsidRDefault="00F048EC" w:rsidP="003502CB">
            <w:pPr>
              <w:jc w:val="center"/>
              <w:rPr>
                <w:bCs/>
                <w:sz w:val="20"/>
                <w:szCs w:val="20"/>
              </w:rPr>
            </w:pPr>
          </w:p>
        </w:tc>
        <w:tc>
          <w:tcPr>
            <w:tcW w:w="531" w:type="dxa"/>
            <w:tcBorders>
              <w:right w:val="single" w:sz="4" w:space="0" w:color="auto"/>
            </w:tcBorders>
          </w:tcPr>
          <w:p w14:paraId="76A1C5E6" w14:textId="77777777" w:rsidR="00F048EC" w:rsidRDefault="00F048EC" w:rsidP="003502CB">
            <w:pPr>
              <w:jc w:val="center"/>
              <w:rPr>
                <w:bCs/>
                <w:sz w:val="20"/>
                <w:szCs w:val="20"/>
              </w:rPr>
            </w:pPr>
          </w:p>
        </w:tc>
        <w:tc>
          <w:tcPr>
            <w:tcW w:w="327" w:type="dxa"/>
            <w:tcBorders>
              <w:left w:val="single" w:sz="4" w:space="0" w:color="auto"/>
            </w:tcBorders>
          </w:tcPr>
          <w:p w14:paraId="3731FCEB"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13C0A0A9" w14:textId="77777777" w:rsidR="00F048EC" w:rsidRPr="00793575" w:rsidRDefault="00F048EC" w:rsidP="003502CB">
            <w:pPr>
              <w:jc w:val="center"/>
              <w:rPr>
                <w:bCs/>
                <w:sz w:val="20"/>
                <w:szCs w:val="20"/>
              </w:rPr>
            </w:pPr>
          </w:p>
        </w:tc>
        <w:tc>
          <w:tcPr>
            <w:tcW w:w="356" w:type="dxa"/>
            <w:tcBorders>
              <w:left w:val="single" w:sz="4" w:space="0" w:color="auto"/>
            </w:tcBorders>
          </w:tcPr>
          <w:p w14:paraId="5FE02C57" w14:textId="77777777" w:rsidR="00F048EC" w:rsidRPr="00793575" w:rsidRDefault="00F048EC" w:rsidP="003502CB">
            <w:pPr>
              <w:jc w:val="center"/>
              <w:rPr>
                <w:bCs/>
                <w:sz w:val="20"/>
                <w:szCs w:val="20"/>
              </w:rPr>
            </w:pPr>
          </w:p>
        </w:tc>
        <w:tc>
          <w:tcPr>
            <w:tcW w:w="501" w:type="dxa"/>
            <w:tcBorders>
              <w:right w:val="single" w:sz="4" w:space="0" w:color="auto"/>
            </w:tcBorders>
          </w:tcPr>
          <w:p w14:paraId="3611E13E" w14:textId="77777777" w:rsidR="00F048EC" w:rsidRDefault="00F048EC" w:rsidP="003502CB">
            <w:pPr>
              <w:jc w:val="center"/>
              <w:rPr>
                <w:bCs/>
                <w:sz w:val="20"/>
                <w:szCs w:val="20"/>
              </w:rPr>
            </w:pPr>
            <w:r>
              <w:rPr>
                <w:bCs/>
                <w:sz w:val="20"/>
                <w:szCs w:val="20"/>
              </w:rPr>
              <w:t>102</w:t>
            </w:r>
          </w:p>
        </w:tc>
        <w:tc>
          <w:tcPr>
            <w:tcW w:w="326" w:type="dxa"/>
            <w:gridSpan w:val="2"/>
            <w:tcBorders>
              <w:left w:val="single" w:sz="4" w:space="0" w:color="auto"/>
            </w:tcBorders>
          </w:tcPr>
          <w:p w14:paraId="66FAE6FB" w14:textId="77777777" w:rsidR="00F048EC" w:rsidRPr="00793575" w:rsidRDefault="00F048EC" w:rsidP="003502CB">
            <w:pPr>
              <w:jc w:val="center"/>
              <w:rPr>
                <w:bCs/>
                <w:sz w:val="20"/>
                <w:szCs w:val="20"/>
              </w:rPr>
            </w:pPr>
          </w:p>
        </w:tc>
        <w:tc>
          <w:tcPr>
            <w:tcW w:w="539" w:type="dxa"/>
            <w:tcBorders>
              <w:right w:val="single" w:sz="4" w:space="0" w:color="auto"/>
            </w:tcBorders>
          </w:tcPr>
          <w:p w14:paraId="427C14C2" w14:textId="77777777" w:rsidR="00F048EC" w:rsidRDefault="00F048EC" w:rsidP="003502CB">
            <w:pPr>
              <w:jc w:val="center"/>
              <w:rPr>
                <w:b/>
                <w:bCs/>
                <w:sz w:val="20"/>
                <w:szCs w:val="20"/>
              </w:rPr>
            </w:pPr>
            <w:r>
              <w:rPr>
                <w:b/>
                <w:bCs/>
                <w:sz w:val="20"/>
                <w:szCs w:val="20"/>
              </w:rPr>
              <w:t>102</w:t>
            </w:r>
          </w:p>
        </w:tc>
        <w:tc>
          <w:tcPr>
            <w:tcW w:w="425" w:type="dxa"/>
            <w:tcBorders>
              <w:left w:val="single" w:sz="4" w:space="0" w:color="auto"/>
            </w:tcBorders>
          </w:tcPr>
          <w:p w14:paraId="2D352DB2" w14:textId="77777777" w:rsidR="00F048EC" w:rsidRPr="00793575" w:rsidRDefault="00F048EC" w:rsidP="003502CB">
            <w:pPr>
              <w:jc w:val="center"/>
              <w:rPr>
                <w:b/>
                <w:bCs/>
                <w:sz w:val="20"/>
                <w:szCs w:val="20"/>
              </w:rPr>
            </w:pPr>
          </w:p>
        </w:tc>
      </w:tr>
      <w:tr w:rsidR="00F048EC" w:rsidRPr="000248BF" w14:paraId="7DED207B" w14:textId="77777777" w:rsidTr="003502CB">
        <w:trPr>
          <w:gridAfter w:val="2"/>
          <w:wAfter w:w="77" w:type="dxa"/>
          <w:trHeight w:val="596"/>
        </w:trPr>
        <w:tc>
          <w:tcPr>
            <w:tcW w:w="1065" w:type="dxa"/>
            <w:gridSpan w:val="2"/>
            <w:vMerge/>
          </w:tcPr>
          <w:p w14:paraId="2711CF4D"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714A7E3C" w14:textId="77777777" w:rsidR="00F048EC" w:rsidRPr="00793575" w:rsidRDefault="00F048EC" w:rsidP="003502CB">
            <w:pPr>
              <w:jc w:val="both"/>
              <w:rPr>
                <w:bCs/>
                <w:sz w:val="20"/>
                <w:szCs w:val="20"/>
              </w:rPr>
            </w:pPr>
            <w:r w:rsidRPr="00793575">
              <w:rPr>
                <w:bCs/>
                <w:sz w:val="20"/>
                <w:szCs w:val="20"/>
              </w:rPr>
              <w:t>Второй иностранный язык (немецкий)</w:t>
            </w:r>
          </w:p>
        </w:tc>
        <w:tc>
          <w:tcPr>
            <w:tcW w:w="534" w:type="dxa"/>
            <w:shd w:val="clear" w:color="auto" w:fill="E7E6E6"/>
          </w:tcPr>
          <w:p w14:paraId="51D9A5A7" w14:textId="77777777" w:rsidR="00F048EC" w:rsidRDefault="00F048EC" w:rsidP="003502CB">
            <w:pPr>
              <w:jc w:val="center"/>
              <w:rPr>
                <w:bCs/>
                <w:sz w:val="20"/>
                <w:szCs w:val="20"/>
              </w:rPr>
            </w:pPr>
            <w:r>
              <w:rPr>
                <w:bCs/>
                <w:sz w:val="20"/>
                <w:szCs w:val="20"/>
              </w:rPr>
              <w:t>34</w:t>
            </w:r>
          </w:p>
        </w:tc>
        <w:tc>
          <w:tcPr>
            <w:tcW w:w="534" w:type="dxa"/>
            <w:shd w:val="clear" w:color="auto" w:fill="E7E6E6"/>
          </w:tcPr>
          <w:p w14:paraId="25B4DA33" w14:textId="77777777" w:rsidR="00F048EC" w:rsidRDefault="00F048EC" w:rsidP="003502CB">
            <w:pPr>
              <w:jc w:val="center"/>
              <w:rPr>
                <w:bCs/>
                <w:sz w:val="20"/>
                <w:szCs w:val="20"/>
              </w:rPr>
            </w:pPr>
          </w:p>
        </w:tc>
        <w:tc>
          <w:tcPr>
            <w:tcW w:w="534" w:type="dxa"/>
            <w:shd w:val="clear" w:color="auto" w:fill="E7E6E6"/>
          </w:tcPr>
          <w:p w14:paraId="2623AAE6" w14:textId="77777777" w:rsidR="00F048EC" w:rsidRDefault="00F048EC" w:rsidP="003502CB">
            <w:pPr>
              <w:jc w:val="center"/>
              <w:rPr>
                <w:bCs/>
                <w:sz w:val="20"/>
                <w:szCs w:val="20"/>
              </w:rPr>
            </w:pPr>
            <w:r>
              <w:rPr>
                <w:bCs/>
                <w:sz w:val="20"/>
                <w:szCs w:val="20"/>
              </w:rPr>
              <w:t>34</w:t>
            </w:r>
          </w:p>
        </w:tc>
        <w:tc>
          <w:tcPr>
            <w:tcW w:w="534" w:type="dxa"/>
            <w:tcBorders>
              <w:right w:val="single" w:sz="4" w:space="0" w:color="auto"/>
            </w:tcBorders>
            <w:shd w:val="clear" w:color="auto" w:fill="E7E6E6"/>
          </w:tcPr>
          <w:p w14:paraId="41600143"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1B1D3AAA" w14:textId="77777777" w:rsidR="00F048EC" w:rsidRPr="00793575" w:rsidRDefault="00F048EC" w:rsidP="003502CB">
            <w:pPr>
              <w:jc w:val="center"/>
              <w:rPr>
                <w:bCs/>
                <w:sz w:val="20"/>
                <w:szCs w:val="20"/>
              </w:rPr>
            </w:pPr>
            <w:r>
              <w:rPr>
                <w:bCs/>
                <w:sz w:val="20"/>
                <w:szCs w:val="20"/>
              </w:rPr>
              <w:t>34</w:t>
            </w:r>
          </w:p>
        </w:tc>
        <w:tc>
          <w:tcPr>
            <w:tcW w:w="324" w:type="dxa"/>
            <w:tcBorders>
              <w:left w:val="single" w:sz="4" w:space="0" w:color="auto"/>
            </w:tcBorders>
          </w:tcPr>
          <w:p w14:paraId="4B603EA2" w14:textId="77777777" w:rsidR="00F048EC" w:rsidRPr="00793575" w:rsidRDefault="00F048EC" w:rsidP="003502CB">
            <w:pPr>
              <w:jc w:val="center"/>
              <w:rPr>
                <w:bCs/>
                <w:sz w:val="20"/>
                <w:szCs w:val="20"/>
              </w:rPr>
            </w:pPr>
          </w:p>
        </w:tc>
        <w:tc>
          <w:tcPr>
            <w:tcW w:w="536" w:type="dxa"/>
            <w:tcBorders>
              <w:right w:val="single" w:sz="4" w:space="0" w:color="auto"/>
            </w:tcBorders>
          </w:tcPr>
          <w:p w14:paraId="464FB381" w14:textId="77777777" w:rsidR="00F048EC" w:rsidRPr="00793575" w:rsidRDefault="00F048EC" w:rsidP="003502CB">
            <w:pPr>
              <w:jc w:val="center"/>
              <w:rPr>
                <w:bCs/>
                <w:sz w:val="20"/>
                <w:szCs w:val="20"/>
              </w:rPr>
            </w:pPr>
          </w:p>
        </w:tc>
        <w:tc>
          <w:tcPr>
            <w:tcW w:w="320" w:type="dxa"/>
            <w:tcBorders>
              <w:left w:val="single" w:sz="4" w:space="0" w:color="auto"/>
            </w:tcBorders>
          </w:tcPr>
          <w:p w14:paraId="7AA62FDB" w14:textId="77777777" w:rsidR="00F048EC" w:rsidRPr="00793575" w:rsidRDefault="00F048EC" w:rsidP="003502CB">
            <w:pPr>
              <w:jc w:val="center"/>
              <w:rPr>
                <w:bCs/>
                <w:sz w:val="20"/>
                <w:szCs w:val="20"/>
              </w:rPr>
            </w:pPr>
          </w:p>
        </w:tc>
        <w:tc>
          <w:tcPr>
            <w:tcW w:w="531" w:type="dxa"/>
            <w:tcBorders>
              <w:right w:val="single" w:sz="4" w:space="0" w:color="auto"/>
            </w:tcBorders>
          </w:tcPr>
          <w:p w14:paraId="5486D626" w14:textId="77777777" w:rsidR="00F048EC" w:rsidRPr="00793575" w:rsidRDefault="00F048EC" w:rsidP="003502CB">
            <w:pPr>
              <w:jc w:val="center"/>
              <w:rPr>
                <w:bCs/>
                <w:sz w:val="20"/>
                <w:szCs w:val="20"/>
              </w:rPr>
            </w:pPr>
            <w:r>
              <w:rPr>
                <w:bCs/>
                <w:sz w:val="20"/>
                <w:szCs w:val="20"/>
              </w:rPr>
              <w:t>34</w:t>
            </w:r>
          </w:p>
        </w:tc>
        <w:tc>
          <w:tcPr>
            <w:tcW w:w="327" w:type="dxa"/>
            <w:tcBorders>
              <w:left w:val="single" w:sz="4" w:space="0" w:color="auto"/>
            </w:tcBorders>
          </w:tcPr>
          <w:p w14:paraId="53D257BB"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477C784D" w14:textId="77777777" w:rsidR="00F048EC" w:rsidRPr="00793575" w:rsidRDefault="00F048EC" w:rsidP="003502CB">
            <w:pPr>
              <w:jc w:val="center"/>
              <w:rPr>
                <w:bCs/>
                <w:sz w:val="20"/>
                <w:szCs w:val="20"/>
              </w:rPr>
            </w:pPr>
          </w:p>
        </w:tc>
        <w:tc>
          <w:tcPr>
            <w:tcW w:w="356" w:type="dxa"/>
            <w:tcBorders>
              <w:left w:val="single" w:sz="4" w:space="0" w:color="auto"/>
            </w:tcBorders>
          </w:tcPr>
          <w:p w14:paraId="0D1FF3DF" w14:textId="77777777" w:rsidR="00F048EC" w:rsidRPr="00793575" w:rsidRDefault="00F048EC" w:rsidP="003502CB">
            <w:pPr>
              <w:jc w:val="center"/>
              <w:rPr>
                <w:bCs/>
                <w:sz w:val="20"/>
                <w:szCs w:val="20"/>
              </w:rPr>
            </w:pPr>
          </w:p>
        </w:tc>
        <w:tc>
          <w:tcPr>
            <w:tcW w:w="501" w:type="dxa"/>
            <w:tcBorders>
              <w:right w:val="single" w:sz="4" w:space="0" w:color="auto"/>
            </w:tcBorders>
          </w:tcPr>
          <w:p w14:paraId="1DDB79F2" w14:textId="77777777" w:rsidR="00F048EC" w:rsidRPr="00793575" w:rsidRDefault="00F048EC" w:rsidP="003502CB">
            <w:pPr>
              <w:jc w:val="center"/>
              <w:rPr>
                <w:bCs/>
                <w:sz w:val="20"/>
                <w:szCs w:val="20"/>
              </w:rPr>
            </w:pPr>
          </w:p>
        </w:tc>
        <w:tc>
          <w:tcPr>
            <w:tcW w:w="326" w:type="dxa"/>
            <w:gridSpan w:val="2"/>
            <w:tcBorders>
              <w:left w:val="single" w:sz="4" w:space="0" w:color="auto"/>
            </w:tcBorders>
          </w:tcPr>
          <w:p w14:paraId="07E1FAC8" w14:textId="77777777" w:rsidR="00F048EC" w:rsidRPr="00793575" w:rsidRDefault="00F048EC" w:rsidP="003502CB">
            <w:pPr>
              <w:jc w:val="center"/>
              <w:rPr>
                <w:bCs/>
                <w:sz w:val="20"/>
                <w:szCs w:val="20"/>
              </w:rPr>
            </w:pPr>
          </w:p>
        </w:tc>
        <w:tc>
          <w:tcPr>
            <w:tcW w:w="539" w:type="dxa"/>
            <w:tcBorders>
              <w:right w:val="single" w:sz="4" w:space="0" w:color="auto"/>
            </w:tcBorders>
          </w:tcPr>
          <w:p w14:paraId="035E712C" w14:textId="77777777" w:rsidR="00F048EC" w:rsidRPr="00793575" w:rsidRDefault="00F048EC" w:rsidP="003502CB">
            <w:pPr>
              <w:jc w:val="center"/>
              <w:rPr>
                <w:b/>
                <w:bCs/>
                <w:sz w:val="20"/>
                <w:szCs w:val="20"/>
              </w:rPr>
            </w:pPr>
            <w:r>
              <w:rPr>
                <w:b/>
                <w:bCs/>
                <w:sz w:val="20"/>
                <w:szCs w:val="20"/>
              </w:rPr>
              <w:t>136</w:t>
            </w:r>
          </w:p>
        </w:tc>
        <w:tc>
          <w:tcPr>
            <w:tcW w:w="425" w:type="dxa"/>
            <w:tcBorders>
              <w:left w:val="single" w:sz="4" w:space="0" w:color="auto"/>
            </w:tcBorders>
          </w:tcPr>
          <w:p w14:paraId="59286665" w14:textId="77777777" w:rsidR="00F048EC" w:rsidRPr="00793575" w:rsidRDefault="00F048EC" w:rsidP="003502CB">
            <w:pPr>
              <w:jc w:val="center"/>
              <w:rPr>
                <w:b/>
                <w:bCs/>
                <w:sz w:val="20"/>
                <w:szCs w:val="20"/>
              </w:rPr>
            </w:pPr>
          </w:p>
        </w:tc>
      </w:tr>
      <w:tr w:rsidR="00F048EC" w:rsidRPr="000248BF" w14:paraId="0A2B974E" w14:textId="77777777" w:rsidTr="003502CB">
        <w:trPr>
          <w:gridAfter w:val="2"/>
          <w:wAfter w:w="77" w:type="dxa"/>
          <w:trHeight w:val="596"/>
        </w:trPr>
        <w:tc>
          <w:tcPr>
            <w:tcW w:w="1065" w:type="dxa"/>
            <w:gridSpan w:val="2"/>
          </w:tcPr>
          <w:p w14:paraId="0D040F30"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6FC76BB1" w14:textId="77777777" w:rsidR="00F048EC" w:rsidRPr="00793575" w:rsidRDefault="00F048EC" w:rsidP="003502CB">
            <w:pPr>
              <w:jc w:val="both"/>
              <w:rPr>
                <w:bCs/>
                <w:sz w:val="20"/>
                <w:szCs w:val="20"/>
              </w:rPr>
            </w:pPr>
            <w:r>
              <w:rPr>
                <w:bCs/>
                <w:sz w:val="20"/>
                <w:szCs w:val="20"/>
              </w:rPr>
              <w:t>Второй иностранный язык (английский)</w:t>
            </w:r>
          </w:p>
        </w:tc>
        <w:tc>
          <w:tcPr>
            <w:tcW w:w="534" w:type="dxa"/>
            <w:shd w:val="clear" w:color="auto" w:fill="E7E6E6"/>
          </w:tcPr>
          <w:p w14:paraId="507B5B89" w14:textId="77777777" w:rsidR="00F048EC" w:rsidRDefault="00F048EC" w:rsidP="003502CB">
            <w:pPr>
              <w:jc w:val="center"/>
              <w:rPr>
                <w:bCs/>
                <w:sz w:val="20"/>
                <w:szCs w:val="20"/>
              </w:rPr>
            </w:pPr>
          </w:p>
        </w:tc>
        <w:tc>
          <w:tcPr>
            <w:tcW w:w="534" w:type="dxa"/>
            <w:shd w:val="clear" w:color="auto" w:fill="E7E6E6"/>
          </w:tcPr>
          <w:p w14:paraId="277388E3" w14:textId="77777777" w:rsidR="00F048EC" w:rsidRDefault="00F048EC" w:rsidP="003502CB">
            <w:pPr>
              <w:jc w:val="center"/>
              <w:rPr>
                <w:bCs/>
                <w:sz w:val="20"/>
                <w:szCs w:val="20"/>
              </w:rPr>
            </w:pPr>
          </w:p>
        </w:tc>
        <w:tc>
          <w:tcPr>
            <w:tcW w:w="534" w:type="dxa"/>
            <w:shd w:val="clear" w:color="auto" w:fill="E7E6E6"/>
          </w:tcPr>
          <w:p w14:paraId="16573872"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2B1D27EF"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1891D059" w14:textId="77777777" w:rsidR="00F048EC" w:rsidRDefault="00F048EC" w:rsidP="003502CB">
            <w:pPr>
              <w:jc w:val="center"/>
              <w:rPr>
                <w:bCs/>
                <w:sz w:val="20"/>
                <w:szCs w:val="20"/>
              </w:rPr>
            </w:pPr>
          </w:p>
        </w:tc>
        <w:tc>
          <w:tcPr>
            <w:tcW w:w="324" w:type="dxa"/>
            <w:tcBorders>
              <w:left w:val="single" w:sz="4" w:space="0" w:color="auto"/>
            </w:tcBorders>
          </w:tcPr>
          <w:p w14:paraId="2CF2959D" w14:textId="77777777" w:rsidR="00F048EC" w:rsidRPr="00793575" w:rsidRDefault="00F048EC" w:rsidP="003502CB">
            <w:pPr>
              <w:jc w:val="center"/>
              <w:rPr>
                <w:bCs/>
                <w:sz w:val="20"/>
                <w:szCs w:val="20"/>
              </w:rPr>
            </w:pPr>
          </w:p>
        </w:tc>
        <w:tc>
          <w:tcPr>
            <w:tcW w:w="536" w:type="dxa"/>
            <w:tcBorders>
              <w:right w:val="single" w:sz="4" w:space="0" w:color="auto"/>
            </w:tcBorders>
          </w:tcPr>
          <w:p w14:paraId="7162731C" w14:textId="77777777" w:rsidR="00F048EC" w:rsidRPr="00793575" w:rsidRDefault="00F048EC" w:rsidP="003502CB">
            <w:pPr>
              <w:jc w:val="center"/>
              <w:rPr>
                <w:bCs/>
                <w:sz w:val="20"/>
                <w:szCs w:val="20"/>
              </w:rPr>
            </w:pPr>
          </w:p>
        </w:tc>
        <w:tc>
          <w:tcPr>
            <w:tcW w:w="320" w:type="dxa"/>
            <w:tcBorders>
              <w:left w:val="single" w:sz="4" w:space="0" w:color="auto"/>
            </w:tcBorders>
          </w:tcPr>
          <w:p w14:paraId="68E6F986" w14:textId="77777777" w:rsidR="00F048EC" w:rsidRPr="00793575" w:rsidRDefault="00F048EC" w:rsidP="003502CB">
            <w:pPr>
              <w:jc w:val="center"/>
              <w:rPr>
                <w:bCs/>
                <w:sz w:val="20"/>
                <w:szCs w:val="20"/>
              </w:rPr>
            </w:pPr>
          </w:p>
        </w:tc>
        <w:tc>
          <w:tcPr>
            <w:tcW w:w="531" w:type="dxa"/>
            <w:tcBorders>
              <w:right w:val="single" w:sz="4" w:space="0" w:color="auto"/>
            </w:tcBorders>
          </w:tcPr>
          <w:p w14:paraId="7FFF695C" w14:textId="77777777" w:rsidR="00F048EC" w:rsidRDefault="00F048EC" w:rsidP="003502CB">
            <w:pPr>
              <w:jc w:val="center"/>
              <w:rPr>
                <w:bCs/>
                <w:sz w:val="20"/>
                <w:szCs w:val="20"/>
              </w:rPr>
            </w:pPr>
          </w:p>
        </w:tc>
        <w:tc>
          <w:tcPr>
            <w:tcW w:w="327" w:type="dxa"/>
            <w:tcBorders>
              <w:left w:val="single" w:sz="4" w:space="0" w:color="auto"/>
            </w:tcBorders>
          </w:tcPr>
          <w:p w14:paraId="0479ECE8"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548224C5" w14:textId="77777777" w:rsidR="00F048EC" w:rsidRPr="00793575" w:rsidRDefault="00F048EC" w:rsidP="003502CB">
            <w:pPr>
              <w:jc w:val="center"/>
              <w:rPr>
                <w:bCs/>
                <w:sz w:val="20"/>
                <w:szCs w:val="20"/>
              </w:rPr>
            </w:pPr>
          </w:p>
        </w:tc>
        <w:tc>
          <w:tcPr>
            <w:tcW w:w="356" w:type="dxa"/>
            <w:tcBorders>
              <w:left w:val="single" w:sz="4" w:space="0" w:color="auto"/>
            </w:tcBorders>
          </w:tcPr>
          <w:p w14:paraId="1FC98504" w14:textId="77777777" w:rsidR="00F048EC" w:rsidRPr="00793575" w:rsidRDefault="00F048EC" w:rsidP="003502CB">
            <w:pPr>
              <w:jc w:val="center"/>
              <w:rPr>
                <w:bCs/>
                <w:sz w:val="20"/>
                <w:szCs w:val="20"/>
              </w:rPr>
            </w:pPr>
          </w:p>
        </w:tc>
        <w:tc>
          <w:tcPr>
            <w:tcW w:w="501" w:type="dxa"/>
            <w:tcBorders>
              <w:right w:val="single" w:sz="4" w:space="0" w:color="auto"/>
            </w:tcBorders>
          </w:tcPr>
          <w:p w14:paraId="1100B011" w14:textId="77777777" w:rsidR="00F048EC" w:rsidRDefault="00F048EC" w:rsidP="003502CB">
            <w:pPr>
              <w:jc w:val="center"/>
              <w:rPr>
                <w:bCs/>
                <w:sz w:val="20"/>
                <w:szCs w:val="20"/>
              </w:rPr>
            </w:pPr>
            <w:r>
              <w:rPr>
                <w:bCs/>
                <w:sz w:val="20"/>
                <w:szCs w:val="20"/>
              </w:rPr>
              <w:t>34</w:t>
            </w:r>
          </w:p>
        </w:tc>
        <w:tc>
          <w:tcPr>
            <w:tcW w:w="326" w:type="dxa"/>
            <w:gridSpan w:val="2"/>
            <w:tcBorders>
              <w:left w:val="single" w:sz="4" w:space="0" w:color="auto"/>
            </w:tcBorders>
          </w:tcPr>
          <w:p w14:paraId="626F25D6" w14:textId="77777777" w:rsidR="00F048EC" w:rsidRPr="00793575" w:rsidRDefault="00F048EC" w:rsidP="003502CB">
            <w:pPr>
              <w:jc w:val="center"/>
              <w:rPr>
                <w:bCs/>
                <w:sz w:val="20"/>
                <w:szCs w:val="20"/>
              </w:rPr>
            </w:pPr>
          </w:p>
        </w:tc>
        <w:tc>
          <w:tcPr>
            <w:tcW w:w="539" w:type="dxa"/>
            <w:tcBorders>
              <w:right w:val="single" w:sz="4" w:space="0" w:color="auto"/>
            </w:tcBorders>
          </w:tcPr>
          <w:p w14:paraId="5D0B5C48" w14:textId="77777777" w:rsidR="00F048EC" w:rsidRDefault="00F048EC" w:rsidP="003502CB">
            <w:pPr>
              <w:jc w:val="center"/>
              <w:rPr>
                <w:b/>
                <w:bCs/>
                <w:sz w:val="20"/>
                <w:szCs w:val="20"/>
              </w:rPr>
            </w:pPr>
            <w:r>
              <w:rPr>
                <w:b/>
                <w:bCs/>
                <w:sz w:val="20"/>
                <w:szCs w:val="20"/>
              </w:rPr>
              <w:t>34</w:t>
            </w:r>
          </w:p>
        </w:tc>
        <w:tc>
          <w:tcPr>
            <w:tcW w:w="425" w:type="dxa"/>
            <w:tcBorders>
              <w:left w:val="single" w:sz="4" w:space="0" w:color="auto"/>
            </w:tcBorders>
          </w:tcPr>
          <w:p w14:paraId="17E01252" w14:textId="77777777" w:rsidR="00F048EC" w:rsidRPr="00793575" w:rsidRDefault="00F048EC" w:rsidP="003502CB">
            <w:pPr>
              <w:jc w:val="center"/>
              <w:rPr>
                <w:b/>
                <w:bCs/>
                <w:sz w:val="20"/>
                <w:szCs w:val="20"/>
              </w:rPr>
            </w:pPr>
          </w:p>
        </w:tc>
      </w:tr>
      <w:tr w:rsidR="00F048EC" w:rsidRPr="000248BF" w14:paraId="7D7FF88D" w14:textId="77777777" w:rsidTr="003502CB">
        <w:trPr>
          <w:gridAfter w:val="2"/>
          <w:wAfter w:w="77" w:type="dxa"/>
          <w:trHeight w:val="304"/>
        </w:trPr>
        <w:tc>
          <w:tcPr>
            <w:tcW w:w="1065" w:type="dxa"/>
            <w:gridSpan w:val="2"/>
            <w:vMerge w:val="restart"/>
          </w:tcPr>
          <w:p w14:paraId="455831B3" w14:textId="77777777" w:rsidR="00F048EC" w:rsidRPr="00793575" w:rsidRDefault="00F048EC" w:rsidP="003502CB">
            <w:pPr>
              <w:jc w:val="both"/>
              <w:rPr>
                <w:b/>
                <w:bCs/>
                <w:i/>
                <w:sz w:val="20"/>
                <w:szCs w:val="20"/>
              </w:rPr>
            </w:pPr>
            <w:r w:rsidRPr="00793575">
              <w:rPr>
                <w:b/>
                <w:bCs/>
                <w:i/>
                <w:sz w:val="20"/>
                <w:szCs w:val="20"/>
              </w:rPr>
              <w:t xml:space="preserve">Математика и </w:t>
            </w:r>
          </w:p>
          <w:p w14:paraId="637779DD" w14:textId="77777777" w:rsidR="00F048EC" w:rsidRPr="00793575" w:rsidRDefault="00F048EC" w:rsidP="003502CB">
            <w:pPr>
              <w:jc w:val="both"/>
              <w:rPr>
                <w:b/>
                <w:bCs/>
                <w:i/>
                <w:sz w:val="20"/>
                <w:szCs w:val="20"/>
              </w:rPr>
            </w:pPr>
            <w:r w:rsidRPr="00793575">
              <w:rPr>
                <w:b/>
                <w:bCs/>
                <w:i/>
                <w:sz w:val="20"/>
                <w:szCs w:val="20"/>
              </w:rPr>
              <w:t>информатика</w:t>
            </w:r>
          </w:p>
        </w:tc>
        <w:tc>
          <w:tcPr>
            <w:tcW w:w="1397" w:type="dxa"/>
            <w:gridSpan w:val="3"/>
            <w:tcBorders>
              <w:right w:val="single" w:sz="4" w:space="0" w:color="auto"/>
            </w:tcBorders>
          </w:tcPr>
          <w:p w14:paraId="798B0B51" w14:textId="77777777" w:rsidR="00F048EC" w:rsidRPr="00793575" w:rsidRDefault="00F048EC" w:rsidP="003502CB">
            <w:pPr>
              <w:jc w:val="both"/>
              <w:rPr>
                <w:bCs/>
                <w:sz w:val="20"/>
                <w:szCs w:val="20"/>
              </w:rPr>
            </w:pPr>
            <w:r w:rsidRPr="00793575">
              <w:rPr>
                <w:bCs/>
                <w:sz w:val="20"/>
                <w:szCs w:val="20"/>
              </w:rPr>
              <w:t xml:space="preserve">Математика </w:t>
            </w:r>
          </w:p>
        </w:tc>
        <w:tc>
          <w:tcPr>
            <w:tcW w:w="534" w:type="dxa"/>
            <w:shd w:val="clear" w:color="auto" w:fill="E7E6E6"/>
          </w:tcPr>
          <w:p w14:paraId="663E222D" w14:textId="77777777" w:rsidR="00F048EC" w:rsidRPr="00D25B92" w:rsidRDefault="00F048EC" w:rsidP="003502CB">
            <w:pPr>
              <w:jc w:val="center"/>
              <w:rPr>
                <w:bCs/>
                <w:sz w:val="20"/>
                <w:szCs w:val="20"/>
              </w:rPr>
            </w:pPr>
            <w:r>
              <w:rPr>
                <w:bCs/>
                <w:sz w:val="20"/>
                <w:szCs w:val="20"/>
              </w:rPr>
              <w:t>170</w:t>
            </w:r>
          </w:p>
        </w:tc>
        <w:tc>
          <w:tcPr>
            <w:tcW w:w="534" w:type="dxa"/>
            <w:shd w:val="clear" w:color="auto" w:fill="E7E6E6"/>
          </w:tcPr>
          <w:p w14:paraId="78B20D02" w14:textId="77777777" w:rsidR="00F048EC" w:rsidRPr="00D25B92" w:rsidRDefault="00F048EC" w:rsidP="003502CB">
            <w:pPr>
              <w:jc w:val="center"/>
              <w:rPr>
                <w:bCs/>
                <w:sz w:val="20"/>
                <w:szCs w:val="20"/>
              </w:rPr>
            </w:pPr>
          </w:p>
        </w:tc>
        <w:tc>
          <w:tcPr>
            <w:tcW w:w="534" w:type="dxa"/>
            <w:shd w:val="clear" w:color="auto" w:fill="E7E6E6"/>
          </w:tcPr>
          <w:p w14:paraId="61A9FECF" w14:textId="77777777" w:rsidR="00F048EC" w:rsidRPr="00D25B92" w:rsidRDefault="00F048EC" w:rsidP="003502CB">
            <w:pPr>
              <w:jc w:val="center"/>
              <w:rPr>
                <w:bCs/>
                <w:sz w:val="20"/>
                <w:szCs w:val="20"/>
              </w:rPr>
            </w:pPr>
            <w:r>
              <w:rPr>
                <w:bCs/>
                <w:sz w:val="20"/>
                <w:szCs w:val="20"/>
              </w:rPr>
              <w:t>170</w:t>
            </w:r>
          </w:p>
        </w:tc>
        <w:tc>
          <w:tcPr>
            <w:tcW w:w="534" w:type="dxa"/>
            <w:tcBorders>
              <w:right w:val="single" w:sz="4" w:space="0" w:color="auto"/>
            </w:tcBorders>
            <w:shd w:val="clear" w:color="auto" w:fill="E7E6E6"/>
          </w:tcPr>
          <w:p w14:paraId="51A1396B" w14:textId="77777777" w:rsidR="00F048EC" w:rsidRPr="00D25B92" w:rsidRDefault="00F048EC" w:rsidP="003502CB">
            <w:pPr>
              <w:jc w:val="center"/>
              <w:rPr>
                <w:bCs/>
                <w:sz w:val="20"/>
                <w:szCs w:val="20"/>
              </w:rPr>
            </w:pPr>
          </w:p>
        </w:tc>
        <w:tc>
          <w:tcPr>
            <w:tcW w:w="537" w:type="dxa"/>
            <w:tcBorders>
              <w:left w:val="single" w:sz="4" w:space="0" w:color="auto"/>
              <w:right w:val="single" w:sz="4" w:space="0" w:color="auto"/>
            </w:tcBorders>
          </w:tcPr>
          <w:p w14:paraId="31249F21" w14:textId="77777777" w:rsidR="00F048EC" w:rsidRPr="00D25B92" w:rsidRDefault="00F048EC" w:rsidP="003502CB">
            <w:pPr>
              <w:jc w:val="center"/>
              <w:rPr>
                <w:bCs/>
                <w:sz w:val="20"/>
                <w:szCs w:val="20"/>
              </w:rPr>
            </w:pPr>
            <w:r w:rsidRPr="00D25B92">
              <w:rPr>
                <w:bCs/>
                <w:sz w:val="20"/>
                <w:szCs w:val="20"/>
              </w:rPr>
              <w:t>170</w:t>
            </w:r>
          </w:p>
        </w:tc>
        <w:tc>
          <w:tcPr>
            <w:tcW w:w="324" w:type="dxa"/>
            <w:tcBorders>
              <w:left w:val="single" w:sz="4" w:space="0" w:color="auto"/>
            </w:tcBorders>
          </w:tcPr>
          <w:p w14:paraId="64F985FC" w14:textId="77777777" w:rsidR="00F048EC" w:rsidRPr="00D25B92" w:rsidRDefault="00F048EC" w:rsidP="003502CB">
            <w:pPr>
              <w:jc w:val="center"/>
              <w:rPr>
                <w:bCs/>
                <w:sz w:val="20"/>
                <w:szCs w:val="20"/>
              </w:rPr>
            </w:pPr>
          </w:p>
        </w:tc>
        <w:tc>
          <w:tcPr>
            <w:tcW w:w="536" w:type="dxa"/>
            <w:tcBorders>
              <w:right w:val="single" w:sz="4" w:space="0" w:color="auto"/>
            </w:tcBorders>
          </w:tcPr>
          <w:p w14:paraId="5395FBF2" w14:textId="77777777" w:rsidR="00F048EC" w:rsidRPr="00D25B92" w:rsidRDefault="00F048EC" w:rsidP="003502CB">
            <w:pPr>
              <w:jc w:val="center"/>
              <w:rPr>
                <w:bCs/>
                <w:sz w:val="20"/>
                <w:szCs w:val="20"/>
              </w:rPr>
            </w:pPr>
          </w:p>
        </w:tc>
        <w:tc>
          <w:tcPr>
            <w:tcW w:w="320" w:type="dxa"/>
            <w:tcBorders>
              <w:left w:val="single" w:sz="4" w:space="0" w:color="auto"/>
            </w:tcBorders>
          </w:tcPr>
          <w:p w14:paraId="3BEF663B" w14:textId="77777777" w:rsidR="00F048EC" w:rsidRPr="00D25B92" w:rsidRDefault="00F048EC" w:rsidP="003502CB">
            <w:pPr>
              <w:jc w:val="center"/>
              <w:rPr>
                <w:bCs/>
                <w:sz w:val="20"/>
                <w:szCs w:val="20"/>
              </w:rPr>
            </w:pPr>
          </w:p>
        </w:tc>
        <w:tc>
          <w:tcPr>
            <w:tcW w:w="531" w:type="dxa"/>
            <w:tcBorders>
              <w:right w:val="single" w:sz="4" w:space="0" w:color="auto"/>
            </w:tcBorders>
          </w:tcPr>
          <w:p w14:paraId="6A31ADD0" w14:textId="77777777" w:rsidR="00F048EC" w:rsidRPr="00D25B92" w:rsidRDefault="00F048EC" w:rsidP="003502CB">
            <w:pPr>
              <w:jc w:val="center"/>
              <w:rPr>
                <w:bCs/>
                <w:sz w:val="20"/>
                <w:szCs w:val="20"/>
              </w:rPr>
            </w:pPr>
            <w:r w:rsidRPr="00D25B92">
              <w:rPr>
                <w:bCs/>
                <w:sz w:val="20"/>
                <w:szCs w:val="20"/>
              </w:rPr>
              <w:t>170</w:t>
            </w:r>
          </w:p>
        </w:tc>
        <w:tc>
          <w:tcPr>
            <w:tcW w:w="327" w:type="dxa"/>
            <w:tcBorders>
              <w:left w:val="single" w:sz="4" w:space="0" w:color="auto"/>
            </w:tcBorders>
          </w:tcPr>
          <w:p w14:paraId="0EE5F03D" w14:textId="77777777" w:rsidR="00F048EC" w:rsidRPr="00D25B92" w:rsidRDefault="00F048EC" w:rsidP="003502CB">
            <w:pPr>
              <w:jc w:val="center"/>
              <w:rPr>
                <w:bCs/>
                <w:sz w:val="20"/>
                <w:szCs w:val="20"/>
              </w:rPr>
            </w:pPr>
            <w:r>
              <w:rPr>
                <w:bCs/>
                <w:sz w:val="20"/>
                <w:szCs w:val="20"/>
              </w:rPr>
              <w:t>34</w:t>
            </w:r>
          </w:p>
        </w:tc>
        <w:tc>
          <w:tcPr>
            <w:tcW w:w="537" w:type="dxa"/>
            <w:tcBorders>
              <w:left w:val="single" w:sz="4" w:space="0" w:color="auto"/>
              <w:right w:val="single" w:sz="4" w:space="0" w:color="auto"/>
            </w:tcBorders>
          </w:tcPr>
          <w:p w14:paraId="263E0850" w14:textId="77777777" w:rsidR="00F048EC" w:rsidRPr="00D25B92" w:rsidRDefault="00F048EC" w:rsidP="003502CB">
            <w:pPr>
              <w:jc w:val="center"/>
              <w:rPr>
                <w:bCs/>
                <w:sz w:val="20"/>
                <w:szCs w:val="20"/>
              </w:rPr>
            </w:pPr>
          </w:p>
        </w:tc>
        <w:tc>
          <w:tcPr>
            <w:tcW w:w="356" w:type="dxa"/>
            <w:tcBorders>
              <w:left w:val="single" w:sz="4" w:space="0" w:color="auto"/>
            </w:tcBorders>
          </w:tcPr>
          <w:p w14:paraId="34D1A8B9" w14:textId="77777777" w:rsidR="00F048EC" w:rsidRPr="00D25B92" w:rsidRDefault="00F048EC" w:rsidP="003502CB">
            <w:pPr>
              <w:jc w:val="center"/>
              <w:rPr>
                <w:bCs/>
                <w:sz w:val="20"/>
                <w:szCs w:val="20"/>
              </w:rPr>
            </w:pPr>
          </w:p>
        </w:tc>
        <w:tc>
          <w:tcPr>
            <w:tcW w:w="501" w:type="dxa"/>
            <w:tcBorders>
              <w:right w:val="single" w:sz="4" w:space="0" w:color="auto"/>
            </w:tcBorders>
          </w:tcPr>
          <w:p w14:paraId="6A429BDE" w14:textId="77777777" w:rsidR="00F048EC" w:rsidRPr="00D25B92" w:rsidRDefault="00F048EC" w:rsidP="003502CB">
            <w:pPr>
              <w:jc w:val="center"/>
              <w:rPr>
                <w:bCs/>
                <w:sz w:val="20"/>
                <w:szCs w:val="20"/>
              </w:rPr>
            </w:pPr>
            <w:r w:rsidRPr="00D25B92">
              <w:rPr>
                <w:bCs/>
                <w:sz w:val="20"/>
                <w:szCs w:val="20"/>
              </w:rPr>
              <w:t>170</w:t>
            </w:r>
          </w:p>
        </w:tc>
        <w:tc>
          <w:tcPr>
            <w:tcW w:w="326" w:type="dxa"/>
            <w:gridSpan w:val="2"/>
            <w:tcBorders>
              <w:left w:val="single" w:sz="4" w:space="0" w:color="auto"/>
            </w:tcBorders>
          </w:tcPr>
          <w:p w14:paraId="18628B9D" w14:textId="77777777" w:rsidR="00F048EC" w:rsidRPr="00793575" w:rsidRDefault="00F048EC" w:rsidP="003502CB">
            <w:pPr>
              <w:jc w:val="center"/>
              <w:rPr>
                <w:bCs/>
                <w:sz w:val="20"/>
                <w:szCs w:val="20"/>
              </w:rPr>
            </w:pPr>
            <w:r>
              <w:rPr>
                <w:bCs/>
                <w:sz w:val="20"/>
                <w:szCs w:val="20"/>
              </w:rPr>
              <w:t>17</w:t>
            </w:r>
          </w:p>
        </w:tc>
        <w:tc>
          <w:tcPr>
            <w:tcW w:w="539" w:type="dxa"/>
            <w:tcBorders>
              <w:right w:val="single" w:sz="4" w:space="0" w:color="auto"/>
            </w:tcBorders>
          </w:tcPr>
          <w:p w14:paraId="1792B219" w14:textId="77777777" w:rsidR="00F048EC" w:rsidRPr="00793575" w:rsidRDefault="00F048EC" w:rsidP="003502CB">
            <w:pPr>
              <w:jc w:val="center"/>
              <w:rPr>
                <w:b/>
                <w:bCs/>
                <w:sz w:val="20"/>
                <w:szCs w:val="20"/>
              </w:rPr>
            </w:pPr>
            <w:r>
              <w:rPr>
                <w:b/>
                <w:bCs/>
                <w:sz w:val="20"/>
                <w:szCs w:val="20"/>
              </w:rPr>
              <w:t>850</w:t>
            </w:r>
          </w:p>
        </w:tc>
        <w:tc>
          <w:tcPr>
            <w:tcW w:w="425" w:type="dxa"/>
            <w:tcBorders>
              <w:left w:val="single" w:sz="4" w:space="0" w:color="auto"/>
            </w:tcBorders>
          </w:tcPr>
          <w:p w14:paraId="71C71510" w14:textId="77777777" w:rsidR="00F048EC" w:rsidRPr="00793575" w:rsidRDefault="00F048EC" w:rsidP="003502CB">
            <w:pPr>
              <w:jc w:val="center"/>
              <w:rPr>
                <w:b/>
                <w:bCs/>
                <w:sz w:val="20"/>
                <w:szCs w:val="20"/>
              </w:rPr>
            </w:pPr>
            <w:r>
              <w:rPr>
                <w:b/>
                <w:bCs/>
                <w:sz w:val="20"/>
                <w:szCs w:val="20"/>
              </w:rPr>
              <w:t>51</w:t>
            </w:r>
          </w:p>
        </w:tc>
      </w:tr>
      <w:tr w:rsidR="00F048EC" w:rsidRPr="000248BF" w14:paraId="747BC2C0" w14:textId="77777777" w:rsidTr="003502CB">
        <w:trPr>
          <w:gridAfter w:val="2"/>
          <w:wAfter w:w="77" w:type="dxa"/>
          <w:trHeight w:val="280"/>
        </w:trPr>
        <w:tc>
          <w:tcPr>
            <w:tcW w:w="1065" w:type="dxa"/>
            <w:gridSpan w:val="2"/>
            <w:vMerge/>
          </w:tcPr>
          <w:p w14:paraId="316F2F3C"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1173EDF0" w14:textId="77777777" w:rsidR="00F048EC" w:rsidRPr="00793575" w:rsidRDefault="00F048EC" w:rsidP="003502CB">
            <w:pPr>
              <w:jc w:val="both"/>
              <w:rPr>
                <w:bCs/>
                <w:sz w:val="20"/>
                <w:szCs w:val="20"/>
              </w:rPr>
            </w:pPr>
            <w:r w:rsidRPr="00793575">
              <w:rPr>
                <w:bCs/>
                <w:sz w:val="20"/>
                <w:szCs w:val="20"/>
              </w:rPr>
              <w:t>Информатика</w:t>
            </w:r>
          </w:p>
        </w:tc>
        <w:tc>
          <w:tcPr>
            <w:tcW w:w="534" w:type="dxa"/>
            <w:shd w:val="clear" w:color="auto" w:fill="E7E6E6"/>
          </w:tcPr>
          <w:p w14:paraId="277BBB33" w14:textId="77777777" w:rsidR="00F048EC" w:rsidRDefault="00F048EC" w:rsidP="003502CB">
            <w:pPr>
              <w:jc w:val="center"/>
              <w:rPr>
                <w:bCs/>
                <w:sz w:val="20"/>
                <w:szCs w:val="20"/>
              </w:rPr>
            </w:pPr>
          </w:p>
        </w:tc>
        <w:tc>
          <w:tcPr>
            <w:tcW w:w="534" w:type="dxa"/>
            <w:shd w:val="clear" w:color="auto" w:fill="E7E6E6"/>
          </w:tcPr>
          <w:p w14:paraId="50C9510B" w14:textId="77777777" w:rsidR="00F048EC" w:rsidRDefault="00F048EC" w:rsidP="003502CB">
            <w:pPr>
              <w:jc w:val="center"/>
              <w:rPr>
                <w:bCs/>
                <w:sz w:val="20"/>
                <w:szCs w:val="20"/>
              </w:rPr>
            </w:pPr>
          </w:p>
        </w:tc>
        <w:tc>
          <w:tcPr>
            <w:tcW w:w="534" w:type="dxa"/>
            <w:shd w:val="clear" w:color="auto" w:fill="E7E6E6"/>
          </w:tcPr>
          <w:p w14:paraId="5636F1B4"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14E37703"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755961CA" w14:textId="77777777" w:rsidR="00F048EC" w:rsidRPr="00793575" w:rsidRDefault="00F048EC" w:rsidP="003502CB">
            <w:pPr>
              <w:jc w:val="center"/>
              <w:rPr>
                <w:bCs/>
                <w:sz w:val="20"/>
                <w:szCs w:val="20"/>
              </w:rPr>
            </w:pPr>
            <w:r>
              <w:rPr>
                <w:bCs/>
                <w:sz w:val="20"/>
                <w:szCs w:val="20"/>
              </w:rPr>
              <w:t>34</w:t>
            </w:r>
          </w:p>
        </w:tc>
        <w:tc>
          <w:tcPr>
            <w:tcW w:w="324" w:type="dxa"/>
            <w:tcBorders>
              <w:left w:val="single" w:sz="4" w:space="0" w:color="auto"/>
            </w:tcBorders>
          </w:tcPr>
          <w:p w14:paraId="010968F7" w14:textId="77777777" w:rsidR="00F048EC" w:rsidRPr="00793575" w:rsidRDefault="00F048EC" w:rsidP="003502CB">
            <w:pPr>
              <w:jc w:val="center"/>
              <w:rPr>
                <w:bCs/>
                <w:sz w:val="20"/>
                <w:szCs w:val="20"/>
              </w:rPr>
            </w:pPr>
          </w:p>
        </w:tc>
        <w:tc>
          <w:tcPr>
            <w:tcW w:w="536" w:type="dxa"/>
            <w:tcBorders>
              <w:right w:val="single" w:sz="4" w:space="0" w:color="auto"/>
            </w:tcBorders>
          </w:tcPr>
          <w:p w14:paraId="610C7277" w14:textId="77777777" w:rsidR="00F048EC" w:rsidRPr="00793575" w:rsidRDefault="00F048EC" w:rsidP="003502CB">
            <w:pPr>
              <w:jc w:val="center"/>
              <w:rPr>
                <w:bCs/>
                <w:sz w:val="20"/>
                <w:szCs w:val="20"/>
              </w:rPr>
            </w:pPr>
          </w:p>
        </w:tc>
        <w:tc>
          <w:tcPr>
            <w:tcW w:w="320" w:type="dxa"/>
            <w:tcBorders>
              <w:left w:val="single" w:sz="4" w:space="0" w:color="auto"/>
            </w:tcBorders>
          </w:tcPr>
          <w:p w14:paraId="35903BEA" w14:textId="77777777" w:rsidR="00F048EC" w:rsidRPr="00793575" w:rsidRDefault="00F048EC" w:rsidP="003502CB">
            <w:pPr>
              <w:jc w:val="center"/>
              <w:rPr>
                <w:bCs/>
                <w:sz w:val="20"/>
                <w:szCs w:val="20"/>
              </w:rPr>
            </w:pPr>
          </w:p>
        </w:tc>
        <w:tc>
          <w:tcPr>
            <w:tcW w:w="531" w:type="dxa"/>
            <w:tcBorders>
              <w:right w:val="single" w:sz="4" w:space="0" w:color="auto"/>
            </w:tcBorders>
          </w:tcPr>
          <w:p w14:paraId="79574889" w14:textId="77777777" w:rsidR="00F048EC" w:rsidRPr="00793575" w:rsidRDefault="00F048EC" w:rsidP="003502CB">
            <w:pPr>
              <w:jc w:val="center"/>
              <w:rPr>
                <w:bCs/>
                <w:sz w:val="20"/>
                <w:szCs w:val="20"/>
              </w:rPr>
            </w:pPr>
            <w:r>
              <w:rPr>
                <w:bCs/>
                <w:sz w:val="20"/>
                <w:szCs w:val="20"/>
              </w:rPr>
              <w:t>34</w:t>
            </w:r>
          </w:p>
        </w:tc>
        <w:tc>
          <w:tcPr>
            <w:tcW w:w="327" w:type="dxa"/>
            <w:tcBorders>
              <w:left w:val="single" w:sz="4" w:space="0" w:color="auto"/>
            </w:tcBorders>
          </w:tcPr>
          <w:p w14:paraId="2486A961"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5D1CC095" w14:textId="77777777" w:rsidR="00F048EC" w:rsidRPr="00793575" w:rsidRDefault="00F048EC" w:rsidP="003502CB">
            <w:pPr>
              <w:jc w:val="center"/>
              <w:rPr>
                <w:bCs/>
                <w:sz w:val="20"/>
                <w:szCs w:val="20"/>
              </w:rPr>
            </w:pPr>
          </w:p>
        </w:tc>
        <w:tc>
          <w:tcPr>
            <w:tcW w:w="356" w:type="dxa"/>
            <w:tcBorders>
              <w:left w:val="single" w:sz="4" w:space="0" w:color="auto"/>
            </w:tcBorders>
          </w:tcPr>
          <w:p w14:paraId="331505DF" w14:textId="77777777" w:rsidR="00F048EC" w:rsidRPr="00793575" w:rsidRDefault="00F048EC" w:rsidP="003502CB">
            <w:pPr>
              <w:jc w:val="center"/>
              <w:rPr>
                <w:bCs/>
                <w:sz w:val="20"/>
                <w:szCs w:val="20"/>
              </w:rPr>
            </w:pPr>
          </w:p>
        </w:tc>
        <w:tc>
          <w:tcPr>
            <w:tcW w:w="501" w:type="dxa"/>
            <w:tcBorders>
              <w:right w:val="single" w:sz="4" w:space="0" w:color="auto"/>
            </w:tcBorders>
          </w:tcPr>
          <w:p w14:paraId="488F0B83" w14:textId="77777777" w:rsidR="00F048EC" w:rsidRPr="00793575" w:rsidRDefault="00F048EC" w:rsidP="003502CB">
            <w:pPr>
              <w:jc w:val="center"/>
              <w:rPr>
                <w:bCs/>
                <w:sz w:val="20"/>
                <w:szCs w:val="20"/>
              </w:rPr>
            </w:pPr>
            <w:r>
              <w:rPr>
                <w:bCs/>
                <w:sz w:val="20"/>
                <w:szCs w:val="20"/>
              </w:rPr>
              <w:t>34</w:t>
            </w:r>
          </w:p>
        </w:tc>
        <w:tc>
          <w:tcPr>
            <w:tcW w:w="326" w:type="dxa"/>
            <w:gridSpan w:val="2"/>
            <w:tcBorders>
              <w:left w:val="single" w:sz="4" w:space="0" w:color="auto"/>
            </w:tcBorders>
          </w:tcPr>
          <w:p w14:paraId="32B96FB7" w14:textId="77777777" w:rsidR="00F048EC" w:rsidRPr="00793575" w:rsidRDefault="00F048EC" w:rsidP="003502CB">
            <w:pPr>
              <w:jc w:val="center"/>
              <w:rPr>
                <w:bCs/>
                <w:sz w:val="20"/>
                <w:szCs w:val="20"/>
              </w:rPr>
            </w:pPr>
          </w:p>
        </w:tc>
        <w:tc>
          <w:tcPr>
            <w:tcW w:w="539" w:type="dxa"/>
            <w:tcBorders>
              <w:right w:val="single" w:sz="4" w:space="0" w:color="auto"/>
            </w:tcBorders>
          </w:tcPr>
          <w:p w14:paraId="0EFF9221" w14:textId="77777777" w:rsidR="00F048EC" w:rsidRPr="00793575" w:rsidRDefault="00F048EC" w:rsidP="003502CB">
            <w:pPr>
              <w:jc w:val="center"/>
              <w:rPr>
                <w:b/>
                <w:bCs/>
                <w:sz w:val="20"/>
                <w:szCs w:val="20"/>
              </w:rPr>
            </w:pPr>
            <w:r>
              <w:rPr>
                <w:b/>
                <w:bCs/>
                <w:sz w:val="20"/>
                <w:szCs w:val="20"/>
              </w:rPr>
              <w:t>102</w:t>
            </w:r>
          </w:p>
        </w:tc>
        <w:tc>
          <w:tcPr>
            <w:tcW w:w="425" w:type="dxa"/>
            <w:tcBorders>
              <w:left w:val="single" w:sz="4" w:space="0" w:color="auto"/>
            </w:tcBorders>
          </w:tcPr>
          <w:p w14:paraId="7D95BCDF" w14:textId="77777777" w:rsidR="00F048EC" w:rsidRPr="00793575" w:rsidRDefault="00F048EC" w:rsidP="003502CB">
            <w:pPr>
              <w:jc w:val="center"/>
              <w:rPr>
                <w:b/>
                <w:bCs/>
                <w:sz w:val="20"/>
                <w:szCs w:val="20"/>
              </w:rPr>
            </w:pPr>
          </w:p>
        </w:tc>
      </w:tr>
      <w:tr w:rsidR="00F048EC" w:rsidRPr="000248BF" w14:paraId="1E9EBE90" w14:textId="77777777" w:rsidTr="003502CB">
        <w:trPr>
          <w:gridAfter w:val="2"/>
          <w:wAfter w:w="77" w:type="dxa"/>
          <w:trHeight w:val="417"/>
        </w:trPr>
        <w:tc>
          <w:tcPr>
            <w:tcW w:w="1065" w:type="dxa"/>
            <w:gridSpan w:val="2"/>
            <w:vMerge w:val="restart"/>
          </w:tcPr>
          <w:p w14:paraId="4AEB36D0" w14:textId="77777777" w:rsidR="00F048EC" w:rsidRPr="00793575" w:rsidRDefault="00F048EC" w:rsidP="003502CB">
            <w:pPr>
              <w:jc w:val="both"/>
              <w:rPr>
                <w:b/>
                <w:bCs/>
                <w:i/>
                <w:sz w:val="20"/>
                <w:szCs w:val="20"/>
              </w:rPr>
            </w:pPr>
            <w:r w:rsidRPr="00793575">
              <w:rPr>
                <w:b/>
                <w:bCs/>
                <w:i/>
                <w:sz w:val="20"/>
                <w:szCs w:val="20"/>
              </w:rPr>
              <w:t>Общественно-научные предметы</w:t>
            </w:r>
          </w:p>
        </w:tc>
        <w:tc>
          <w:tcPr>
            <w:tcW w:w="1397" w:type="dxa"/>
            <w:gridSpan w:val="3"/>
            <w:tcBorders>
              <w:right w:val="single" w:sz="4" w:space="0" w:color="auto"/>
            </w:tcBorders>
          </w:tcPr>
          <w:p w14:paraId="3CA2952A" w14:textId="77777777" w:rsidR="00F048EC" w:rsidRPr="00793575" w:rsidRDefault="00F048EC" w:rsidP="003502CB">
            <w:pPr>
              <w:jc w:val="both"/>
              <w:rPr>
                <w:bCs/>
                <w:sz w:val="20"/>
                <w:szCs w:val="20"/>
              </w:rPr>
            </w:pPr>
            <w:r w:rsidRPr="00793575">
              <w:rPr>
                <w:bCs/>
                <w:sz w:val="20"/>
                <w:szCs w:val="20"/>
              </w:rPr>
              <w:t xml:space="preserve">История  России </w:t>
            </w:r>
          </w:p>
          <w:p w14:paraId="444150A9" w14:textId="77777777" w:rsidR="00F048EC" w:rsidRPr="00793575" w:rsidRDefault="00F048EC" w:rsidP="003502CB">
            <w:pPr>
              <w:jc w:val="both"/>
              <w:rPr>
                <w:bCs/>
                <w:sz w:val="20"/>
                <w:szCs w:val="20"/>
              </w:rPr>
            </w:pPr>
            <w:r w:rsidRPr="00793575">
              <w:rPr>
                <w:bCs/>
                <w:sz w:val="20"/>
                <w:szCs w:val="20"/>
              </w:rPr>
              <w:t>Всеобщая история</w:t>
            </w:r>
          </w:p>
        </w:tc>
        <w:tc>
          <w:tcPr>
            <w:tcW w:w="534" w:type="dxa"/>
            <w:shd w:val="clear" w:color="auto" w:fill="E7E6E6"/>
          </w:tcPr>
          <w:p w14:paraId="18C04C86" w14:textId="77777777" w:rsidR="00F048EC" w:rsidRDefault="00F048EC" w:rsidP="003502CB">
            <w:pPr>
              <w:jc w:val="center"/>
              <w:rPr>
                <w:bCs/>
                <w:sz w:val="20"/>
                <w:szCs w:val="20"/>
              </w:rPr>
            </w:pPr>
            <w:r>
              <w:rPr>
                <w:bCs/>
                <w:sz w:val="20"/>
                <w:szCs w:val="20"/>
              </w:rPr>
              <w:t>68</w:t>
            </w:r>
          </w:p>
        </w:tc>
        <w:tc>
          <w:tcPr>
            <w:tcW w:w="534" w:type="dxa"/>
            <w:shd w:val="clear" w:color="auto" w:fill="E7E6E6"/>
          </w:tcPr>
          <w:p w14:paraId="24445E17" w14:textId="77777777" w:rsidR="00F048EC" w:rsidRDefault="00F048EC" w:rsidP="003502CB">
            <w:pPr>
              <w:jc w:val="center"/>
              <w:rPr>
                <w:bCs/>
                <w:sz w:val="20"/>
                <w:szCs w:val="20"/>
              </w:rPr>
            </w:pPr>
          </w:p>
        </w:tc>
        <w:tc>
          <w:tcPr>
            <w:tcW w:w="534" w:type="dxa"/>
            <w:shd w:val="clear" w:color="auto" w:fill="E7E6E6"/>
          </w:tcPr>
          <w:p w14:paraId="6DDA4EAD" w14:textId="77777777" w:rsidR="00F048EC" w:rsidRDefault="00F048EC" w:rsidP="003502CB">
            <w:pPr>
              <w:jc w:val="center"/>
              <w:rPr>
                <w:bCs/>
                <w:sz w:val="20"/>
                <w:szCs w:val="20"/>
              </w:rPr>
            </w:pPr>
            <w:r>
              <w:rPr>
                <w:bCs/>
                <w:sz w:val="20"/>
                <w:szCs w:val="20"/>
              </w:rPr>
              <w:t>68</w:t>
            </w:r>
          </w:p>
        </w:tc>
        <w:tc>
          <w:tcPr>
            <w:tcW w:w="534" w:type="dxa"/>
            <w:tcBorders>
              <w:right w:val="single" w:sz="4" w:space="0" w:color="auto"/>
            </w:tcBorders>
            <w:shd w:val="clear" w:color="auto" w:fill="E7E6E6"/>
          </w:tcPr>
          <w:p w14:paraId="6B093722"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5B950FF5" w14:textId="77777777" w:rsidR="00F048EC" w:rsidRPr="0037285F" w:rsidRDefault="00F048EC" w:rsidP="003502CB">
            <w:pPr>
              <w:jc w:val="center"/>
              <w:rPr>
                <w:bCs/>
                <w:sz w:val="20"/>
                <w:szCs w:val="20"/>
              </w:rPr>
            </w:pPr>
            <w:r>
              <w:rPr>
                <w:bCs/>
                <w:sz w:val="20"/>
                <w:szCs w:val="20"/>
              </w:rPr>
              <w:t>68</w:t>
            </w:r>
          </w:p>
        </w:tc>
        <w:tc>
          <w:tcPr>
            <w:tcW w:w="324" w:type="dxa"/>
            <w:tcBorders>
              <w:left w:val="single" w:sz="4" w:space="0" w:color="auto"/>
            </w:tcBorders>
          </w:tcPr>
          <w:p w14:paraId="0092068B" w14:textId="77777777" w:rsidR="00F048EC" w:rsidRPr="00793575" w:rsidRDefault="00F048EC" w:rsidP="003502CB">
            <w:pPr>
              <w:jc w:val="center"/>
              <w:rPr>
                <w:bCs/>
                <w:sz w:val="20"/>
                <w:szCs w:val="20"/>
              </w:rPr>
            </w:pPr>
          </w:p>
        </w:tc>
        <w:tc>
          <w:tcPr>
            <w:tcW w:w="536" w:type="dxa"/>
            <w:tcBorders>
              <w:right w:val="single" w:sz="4" w:space="0" w:color="auto"/>
            </w:tcBorders>
          </w:tcPr>
          <w:p w14:paraId="7D11C27B" w14:textId="77777777" w:rsidR="00F048EC" w:rsidRPr="0037285F" w:rsidRDefault="00F048EC" w:rsidP="003502CB">
            <w:pPr>
              <w:jc w:val="center"/>
              <w:rPr>
                <w:bCs/>
                <w:sz w:val="20"/>
                <w:szCs w:val="20"/>
              </w:rPr>
            </w:pPr>
          </w:p>
        </w:tc>
        <w:tc>
          <w:tcPr>
            <w:tcW w:w="320" w:type="dxa"/>
            <w:tcBorders>
              <w:left w:val="single" w:sz="4" w:space="0" w:color="auto"/>
            </w:tcBorders>
          </w:tcPr>
          <w:p w14:paraId="2D5EED89" w14:textId="77777777" w:rsidR="00F048EC" w:rsidRPr="00793575" w:rsidRDefault="00F048EC" w:rsidP="003502CB">
            <w:pPr>
              <w:jc w:val="center"/>
              <w:rPr>
                <w:bCs/>
                <w:sz w:val="20"/>
                <w:szCs w:val="20"/>
              </w:rPr>
            </w:pPr>
          </w:p>
        </w:tc>
        <w:tc>
          <w:tcPr>
            <w:tcW w:w="531" w:type="dxa"/>
            <w:tcBorders>
              <w:right w:val="single" w:sz="4" w:space="0" w:color="auto"/>
            </w:tcBorders>
          </w:tcPr>
          <w:p w14:paraId="2DCB61BC" w14:textId="77777777" w:rsidR="00F048EC" w:rsidRPr="0037285F" w:rsidRDefault="00F048EC" w:rsidP="003502CB">
            <w:pPr>
              <w:jc w:val="center"/>
              <w:rPr>
                <w:bCs/>
                <w:sz w:val="20"/>
                <w:szCs w:val="20"/>
              </w:rPr>
            </w:pPr>
            <w:r>
              <w:rPr>
                <w:bCs/>
                <w:sz w:val="20"/>
                <w:szCs w:val="20"/>
              </w:rPr>
              <w:t>68</w:t>
            </w:r>
          </w:p>
        </w:tc>
        <w:tc>
          <w:tcPr>
            <w:tcW w:w="327" w:type="dxa"/>
            <w:tcBorders>
              <w:left w:val="single" w:sz="4" w:space="0" w:color="auto"/>
            </w:tcBorders>
          </w:tcPr>
          <w:p w14:paraId="6E712F47"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072FA9A9" w14:textId="77777777" w:rsidR="00F048EC" w:rsidRPr="0037285F" w:rsidRDefault="00F048EC" w:rsidP="003502CB">
            <w:pPr>
              <w:jc w:val="center"/>
              <w:rPr>
                <w:bCs/>
                <w:sz w:val="20"/>
                <w:szCs w:val="20"/>
              </w:rPr>
            </w:pPr>
          </w:p>
        </w:tc>
        <w:tc>
          <w:tcPr>
            <w:tcW w:w="356" w:type="dxa"/>
            <w:tcBorders>
              <w:left w:val="single" w:sz="4" w:space="0" w:color="auto"/>
            </w:tcBorders>
          </w:tcPr>
          <w:p w14:paraId="4A8C7D67" w14:textId="77777777" w:rsidR="00F048EC" w:rsidRPr="00793575" w:rsidRDefault="00F048EC" w:rsidP="003502CB">
            <w:pPr>
              <w:jc w:val="center"/>
              <w:rPr>
                <w:bCs/>
                <w:sz w:val="20"/>
                <w:szCs w:val="20"/>
              </w:rPr>
            </w:pPr>
          </w:p>
        </w:tc>
        <w:tc>
          <w:tcPr>
            <w:tcW w:w="501" w:type="dxa"/>
            <w:tcBorders>
              <w:right w:val="single" w:sz="4" w:space="0" w:color="auto"/>
            </w:tcBorders>
          </w:tcPr>
          <w:p w14:paraId="0AB3BD6D" w14:textId="77777777" w:rsidR="00F048EC" w:rsidRPr="0037285F" w:rsidRDefault="00F048EC" w:rsidP="003502CB">
            <w:pPr>
              <w:jc w:val="center"/>
              <w:rPr>
                <w:bCs/>
                <w:sz w:val="20"/>
                <w:szCs w:val="20"/>
              </w:rPr>
            </w:pPr>
            <w:r>
              <w:rPr>
                <w:bCs/>
                <w:sz w:val="20"/>
                <w:szCs w:val="20"/>
              </w:rPr>
              <w:t>68</w:t>
            </w:r>
          </w:p>
        </w:tc>
        <w:tc>
          <w:tcPr>
            <w:tcW w:w="326" w:type="dxa"/>
            <w:gridSpan w:val="2"/>
            <w:tcBorders>
              <w:left w:val="single" w:sz="4" w:space="0" w:color="auto"/>
            </w:tcBorders>
          </w:tcPr>
          <w:p w14:paraId="2C76AC61" w14:textId="77777777" w:rsidR="00F048EC" w:rsidRPr="00793575" w:rsidRDefault="00F048EC" w:rsidP="003502CB">
            <w:pPr>
              <w:jc w:val="center"/>
              <w:rPr>
                <w:bCs/>
                <w:sz w:val="20"/>
                <w:szCs w:val="20"/>
              </w:rPr>
            </w:pPr>
            <w:r>
              <w:rPr>
                <w:bCs/>
                <w:sz w:val="20"/>
                <w:szCs w:val="20"/>
              </w:rPr>
              <w:t>17</w:t>
            </w:r>
          </w:p>
        </w:tc>
        <w:tc>
          <w:tcPr>
            <w:tcW w:w="539" w:type="dxa"/>
            <w:tcBorders>
              <w:right w:val="single" w:sz="4" w:space="0" w:color="auto"/>
            </w:tcBorders>
          </w:tcPr>
          <w:p w14:paraId="5FBFDE67" w14:textId="77777777" w:rsidR="00F048EC" w:rsidRPr="00793575" w:rsidRDefault="00F048EC" w:rsidP="003502CB">
            <w:pPr>
              <w:jc w:val="center"/>
              <w:rPr>
                <w:b/>
                <w:bCs/>
                <w:sz w:val="20"/>
                <w:szCs w:val="20"/>
              </w:rPr>
            </w:pPr>
            <w:r>
              <w:rPr>
                <w:b/>
                <w:bCs/>
                <w:sz w:val="20"/>
                <w:szCs w:val="20"/>
              </w:rPr>
              <w:t>340</w:t>
            </w:r>
          </w:p>
        </w:tc>
        <w:tc>
          <w:tcPr>
            <w:tcW w:w="425" w:type="dxa"/>
            <w:tcBorders>
              <w:left w:val="single" w:sz="4" w:space="0" w:color="auto"/>
            </w:tcBorders>
          </w:tcPr>
          <w:p w14:paraId="5EC3F51A" w14:textId="77777777" w:rsidR="00F048EC" w:rsidRPr="00793575" w:rsidRDefault="00F048EC" w:rsidP="003502CB">
            <w:pPr>
              <w:jc w:val="center"/>
              <w:rPr>
                <w:b/>
                <w:bCs/>
                <w:sz w:val="20"/>
                <w:szCs w:val="20"/>
              </w:rPr>
            </w:pPr>
            <w:r>
              <w:rPr>
                <w:b/>
                <w:bCs/>
                <w:sz w:val="20"/>
                <w:szCs w:val="20"/>
              </w:rPr>
              <w:t>17</w:t>
            </w:r>
          </w:p>
        </w:tc>
      </w:tr>
      <w:tr w:rsidR="00F048EC" w:rsidRPr="000248BF" w14:paraId="238502A9" w14:textId="77777777" w:rsidTr="003502CB">
        <w:trPr>
          <w:gridAfter w:val="2"/>
          <w:wAfter w:w="77" w:type="dxa"/>
          <w:trHeight w:val="242"/>
        </w:trPr>
        <w:tc>
          <w:tcPr>
            <w:tcW w:w="1065" w:type="dxa"/>
            <w:gridSpan w:val="2"/>
            <w:vMerge/>
          </w:tcPr>
          <w:p w14:paraId="4B01652A"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0F92E7B5" w14:textId="77777777" w:rsidR="00F048EC" w:rsidRPr="00793575" w:rsidRDefault="00F048EC" w:rsidP="003502CB">
            <w:pPr>
              <w:jc w:val="both"/>
              <w:rPr>
                <w:bCs/>
                <w:sz w:val="20"/>
                <w:szCs w:val="20"/>
              </w:rPr>
            </w:pPr>
            <w:r w:rsidRPr="00793575">
              <w:rPr>
                <w:bCs/>
                <w:sz w:val="20"/>
                <w:szCs w:val="20"/>
              </w:rPr>
              <w:t>Обществознание</w:t>
            </w:r>
          </w:p>
        </w:tc>
        <w:tc>
          <w:tcPr>
            <w:tcW w:w="534" w:type="dxa"/>
            <w:shd w:val="clear" w:color="auto" w:fill="E7E6E6"/>
          </w:tcPr>
          <w:p w14:paraId="11CFD05E" w14:textId="77777777" w:rsidR="00F048EC" w:rsidRDefault="00F048EC" w:rsidP="003502CB">
            <w:pPr>
              <w:jc w:val="center"/>
              <w:rPr>
                <w:bCs/>
                <w:sz w:val="20"/>
                <w:szCs w:val="20"/>
              </w:rPr>
            </w:pPr>
          </w:p>
        </w:tc>
        <w:tc>
          <w:tcPr>
            <w:tcW w:w="534" w:type="dxa"/>
            <w:shd w:val="clear" w:color="auto" w:fill="E7E6E6"/>
          </w:tcPr>
          <w:p w14:paraId="6C794FCE" w14:textId="77777777" w:rsidR="00F048EC" w:rsidRDefault="00F048EC" w:rsidP="003502CB">
            <w:pPr>
              <w:jc w:val="center"/>
              <w:rPr>
                <w:bCs/>
                <w:sz w:val="20"/>
                <w:szCs w:val="20"/>
              </w:rPr>
            </w:pPr>
          </w:p>
        </w:tc>
        <w:tc>
          <w:tcPr>
            <w:tcW w:w="534" w:type="dxa"/>
            <w:shd w:val="clear" w:color="auto" w:fill="E7E6E6"/>
          </w:tcPr>
          <w:p w14:paraId="04F791BE" w14:textId="77777777" w:rsidR="00F048EC" w:rsidRDefault="00F048EC" w:rsidP="003502CB">
            <w:pPr>
              <w:jc w:val="center"/>
              <w:rPr>
                <w:bCs/>
                <w:sz w:val="20"/>
                <w:szCs w:val="20"/>
              </w:rPr>
            </w:pPr>
            <w:r>
              <w:rPr>
                <w:bCs/>
                <w:sz w:val="20"/>
                <w:szCs w:val="20"/>
              </w:rPr>
              <w:t>34</w:t>
            </w:r>
          </w:p>
        </w:tc>
        <w:tc>
          <w:tcPr>
            <w:tcW w:w="534" w:type="dxa"/>
            <w:tcBorders>
              <w:right w:val="single" w:sz="4" w:space="0" w:color="auto"/>
            </w:tcBorders>
            <w:shd w:val="clear" w:color="auto" w:fill="E7E6E6"/>
          </w:tcPr>
          <w:p w14:paraId="289EDBE6"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7166D108" w14:textId="77777777" w:rsidR="00F048EC" w:rsidRPr="00793575" w:rsidRDefault="00F048EC" w:rsidP="003502CB">
            <w:pPr>
              <w:jc w:val="center"/>
              <w:rPr>
                <w:bCs/>
                <w:sz w:val="20"/>
                <w:szCs w:val="20"/>
              </w:rPr>
            </w:pPr>
            <w:r>
              <w:rPr>
                <w:bCs/>
                <w:sz w:val="20"/>
                <w:szCs w:val="20"/>
              </w:rPr>
              <w:t>34</w:t>
            </w:r>
          </w:p>
        </w:tc>
        <w:tc>
          <w:tcPr>
            <w:tcW w:w="324" w:type="dxa"/>
            <w:tcBorders>
              <w:left w:val="single" w:sz="4" w:space="0" w:color="auto"/>
            </w:tcBorders>
          </w:tcPr>
          <w:p w14:paraId="106E0EE1" w14:textId="77777777" w:rsidR="00F048EC" w:rsidRPr="00793575" w:rsidRDefault="00F048EC" w:rsidP="003502CB">
            <w:pPr>
              <w:jc w:val="center"/>
              <w:rPr>
                <w:bCs/>
                <w:sz w:val="20"/>
                <w:szCs w:val="20"/>
              </w:rPr>
            </w:pPr>
          </w:p>
        </w:tc>
        <w:tc>
          <w:tcPr>
            <w:tcW w:w="536" w:type="dxa"/>
            <w:tcBorders>
              <w:right w:val="single" w:sz="4" w:space="0" w:color="auto"/>
            </w:tcBorders>
          </w:tcPr>
          <w:p w14:paraId="693D81A9" w14:textId="77777777" w:rsidR="00F048EC" w:rsidRPr="00793575" w:rsidRDefault="00F048EC" w:rsidP="003502CB">
            <w:pPr>
              <w:jc w:val="center"/>
              <w:rPr>
                <w:bCs/>
                <w:sz w:val="20"/>
                <w:szCs w:val="20"/>
              </w:rPr>
            </w:pPr>
          </w:p>
        </w:tc>
        <w:tc>
          <w:tcPr>
            <w:tcW w:w="320" w:type="dxa"/>
            <w:tcBorders>
              <w:left w:val="single" w:sz="4" w:space="0" w:color="auto"/>
            </w:tcBorders>
          </w:tcPr>
          <w:p w14:paraId="77A42BE0" w14:textId="77777777" w:rsidR="00F048EC" w:rsidRPr="00793575" w:rsidRDefault="00F048EC" w:rsidP="003502CB">
            <w:pPr>
              <w:jc w:val="center"/>
              <w:rPr>
                <w:bCs/>
                <w:sz w:val="20"/>
                <w:szCs w:val="20"/>
              </w:rPr>
            </w:pPr>
          </w:p>
        </w:tc>
        <w:tc>
          <w:tcPr>
            <w:tcW w:w="531" w:type="dxa"/>
            <w:tcBorders>
              <w:right w:val="single" w:sz="4" w:space="0" w:color="auto"/>
            </w:tcBorders>
          </w:tcPr>
          <w:p w14:paraId="70341766" w14:textId="77777777" w:rsidR="00F048EC" w:rsidRPr="00793575" w:rsidRDefault="00F048EC" w:rsidP="003502CB">
            <w:pPr>
              <w:jc w:val="center"/>
              <w:rPr>
                <w:bCs/>
                <w:sz w:val="20"/>
                <w:szCs w:val="20"/>
              </w:rPr>
            </w:pPr>
            <w:r>
              <w:rPr>
                <w:bCs/>
                <w:sz w:val="20"/>
                <w:szCs w:val="20"/>
              </w:rPr>
              <w:t>34</w:t>
            </w:r>
          </w:p>
        </w:tc>
        <w:tc>
          <w:tcPr>
            <w:tcW w:w="327" w:type="dxa"/>
            <w:tcBorders>
              <w:left w:val="single" w:sz="4" w:space="0" w:color="auto"/>
            </w:tcBorders>
          </w:tcPr>
          <w:p w14:paraId="19729AF8"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5CAFD9C2" w14:textId="77777777" w:rsidR="00F048EC" w:rsidRPr="00793575" w:rsidRDefault="00F048EC" w:rsidP="003502CB">
            <w:pPr>
              <w:jc w:val="center"/>
              <w:rPr>
                <w:bCs/>
                <w:sz w:val="20"/>
                <w:szCs w:val="20"/>
              </w:rPr>
            </w:pPr>
          </w:p>
        </w:tc>
        <w:tc>
          <w:tcPr>
            <w:tcW w:w="356" w:type="dxa"/>
            <w:tcBorders>
              <w:left w:val="single" w:sz="4" w:space="0" w:color="auto"/>
            </w:tcBorders>
          </w:tcPr>
          <w:p w14:paraId="6141D41F" w14:textId="77777777" w:rsidR="00F048EC" w:rsidRPr="00793575" w:rsidRDefault="00F048EC" w:rsidP="003502CB">
            <w:pPr>
              <w:jc w:val="center"/>
              <w:rPr>
                <w:bCs/>
                <w:sz w:val="20"/>
                <w:szCs w:val="20"/>
              </w:rPr>
            </w:pPr>
          </w:p>
        </w:tc>
        <w:tc>
          <w:tcPr>
            <w:tcW w:w="501" w:type="dxa"/>
            <w:tcBorders>
              <w:right w:val="single" w:sz="4" w:space="0" w:color="auto"/>
            </w:tcBorders>
          </w:tcPr>
          <w:p w14:paraId="357391A3" w14:textId="77777777" w:rsidR="00F048EC" w:rsidRPr="00793575" w:rsidRDefault="00F048EC" w:rsidP="003502CB">
            <w:pPr>
              <w:jc w:val="center"/>
              <w:rPr>
                <w:bCs/>
                <w:sz w:val="20"/>
                <w:szCs w:val="20"/>
              </w:rPr>
            </w:pPr>
            <w:r>
              <w:rPr>
                <w:bCs/>
                <w:sz w:val="20"/>
                <w:szCs w:val="20"/>
              </w:rPr>
              <w:t>34</w:t>
            </w:r>
          </w:p>
        </w:tc>
        <w:tc>
          <w:tcPr>
            <w:tcW w:w="326" w:type="dxa"/>
            <w:gridSpan w:val="2"/>
            <w:tcBorders>
              <w:left w:val="single" w:sz="4" w:space="0" w:color="auto"/>
            </w:tcBorders>
          </w:tcPr>
          <w:p w14:paraId="2DA6F508" w14:textId="77777777" w:rsidR="00F048EC" w:rsidRPr="00793575" w:rsidRDefault="00F048EC" w:rsidP="003502CB">
            <w:pPr>
              <w:jc w:val="center"/>
              <w:rPr>
                <w:bCs/>
                <w:sz w:val="20"/>
                <w:szCs w:val="20"/>
              </w:rPr>
            </w:pPr>
          </w:p>
        </w:tc>
        <w:tc>
          <w:tcPr>
            <w:tcW w:w="539" w:type="dxa"/>
            <w:tcBorders>
              <w:right w:val="single" w:sz="4" w:space="0" w:color="auto"/>
            </w:tcBorders>
          </w:tcPr>
          <w:p w14:paraId="7912ED13" w14:textId="77777777" w:rsidR="00F048EC" w:rsidRPr="00793575" w:rsidRDefault="00F048EC" w:rsidP="003502CB">
            <w:pPr>
              <w:jc w:val="center"/>
              <w:rPr>
                <w:b/>
                <w:bCs/>
                <w:sz w:val="20"/>
                <w:szCs w:val="20"/>
              </w:rPr>
            </w:pPr>
            <w:r>
              <w:rPr>
                <w:b/>
                <w:bCs/>
                <w:sz w:val="20"/>
                <w:szCs w:val="20"/>
              </w:rPr>
              <w:t>136</w:t>
            </w:r>
          </w:p>
        </w:tc>
        <w:tc>
          <w:tcPr>
            <w:tcW w:w="425" w:type="dxa"/>
            <w:tcBorders>
              <w:left w:val="single" w:sz="4" w:space="0" w:color="auto"/>
            </w:tcBorders>
          </w:tcPr>
          <w:p w14:paraId="661DE271" w14:textId="77777777" w:rsidR="00F048EC" w:rsidRPr="00793575" w:rsidRDefault="00F048EC" w:rsidP="003502CB">
            <w:pPr>
              <w:jc w:val="center"/>
              <w:rPr>
                <w:b/>
                <w:bCs/>
                <w:sz w:val="20"/>
                <w:szCs w:val="20"/>
              </w:rPr>
            </w:pPr>
          </w:p>
        </w:tc>
      </w:tr>
      <w:tr w:rsidR="00F048EC" w:rsidRPr="000248BF" w14:paraId="35E0A806" w14:textId="77777777" w:rsidTr="003502CB">
        <w:trPr>
          <w:gridAfter w:val="2"/>
          <w:wAfter w:w="77" w:type="dxa"/>
          <w:trHeight w:val="330"/>
        </w:trPr>
        <w:tc>
          <w:tcPr>
            <w:tcW w:w="1065" w:type="dxa"/>
            <w:gridSpan w:val="2"/>
            <w:vMerge/>
          </w:tcPr>
          <w:p w14:paraId="40C3DFAB"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35686788" w14:textId="77777777" w:rsidR="00F048EC" w:rsidRPr="00793575" w:rsidRDefault="00F048EC" w:rsidP="003502CB">
            <w:pPr>
              <w:jc w:val="both"/>
              <w:rPr>
                <w:bCs/>
                <w:sz w:val="20"/>
                <w:szCs w:val="20"/>
              </w:rPr>
            </w:pPr>
            <w:r w:rsidRPr="00793575">
              <w:rPr>
                <w:bCs/>
                <w:sz w:val="20"/>
                <w:szCs w:val="20"/>
              </w:rPr>
              <w:t>География</w:t>
            </w:r>
          </w:p>
        </w:tc>
        <w:tc>
          <w:tcPr>
            <w:tcW w:w="534" w:type="dxa"/>
            <w:shd w:val="clear" w:color="auto" w:fill="E7E6E6"/>
          </w:tcPr>
          <w:p w14:paraId="0158A008" w14:textId="77777777" w:rsidR="00F048EC" w:rsidRDefault="00F048EC" w:rsidP="003502CB">
            <w:pPr>
              <w:jc w:val="center"/>
              <w:rPr>
                <w:bCs/>
                <w:sz w:val="20"/>
                <w:szCs w:val="20"/>
              </w:rPr>
            </w:pPr>
            <w:r>
              <w:rPr>
                <w:bCs/>
                <w:sz w:val="20"/>
                <w:szCs w:val="20"/>
              </w:rPr>
              <w:t>34</w:t>
            </w:r>
          </w:p>
        </w:tc>
        <w:tc>
          <w:tcPr>
            <w:tcW w:w="534" w:type="dxa"/>
            <w:shd w:val="clear" w:color="auto" w:fill="E7E6E6"/>
          </w:tcPr>
          <w:p w14:paraId="3FFFFB4B" w14:textId="77777777" w:rsidR="00F048EC" w:rsidRDefault="00F048EC" w:rsidP="003502CB">
            <w:pPr>
              <w:jc w:val="center"/>
              <w:rPr>
                <w:bCs/>
                <w:sz w:val="20"/>
                <w:szCs w:val="20"/>
              </w:rPr>
            </w:pPr>
          </w:p>
        </w:tc>
        <w:tc>
          <w:tcPr>
            <w:tcW w:w="534" w:type="dxa"/>
            <w:shd w:val="clear" w:color="auto" w:fill="E7E6E6"/>
          </w:tcPr>
          <w:p w14:paraId="5A58426A" w14:textId="77777777" w:rsidR="00F048EC" w:rsidRDefault="00F048EC" w:rsidP="003502CB">
            <w:pPr>
              <w:jc w:val="center"/>
              <w:rPr>
                <w:bCs/>
                <w:sz w:val="20"/>
                <w:szCs w:val="20"/>
              </w:rPr>
            </w:pPr>
            <w:r>
              <w:rPr>
                <w:bCs/>
                <w:sz w:val="20"/>
                <w:szCs w:val="20"/>
              </w:rPr>
              <w:t>34</w:t>
            </w:r>
          </w:p>
        </w:tc>
        <w:tc>
          <w:tcPr>
            <w:tcW w:w="534" w:type="dxa"/>
            <w:tcBorders>
              <w:right w:val="single" w:sz="4" w:space="0" w:color="auto"/>
            </w:tcBorders>
            <w:shd w:val="clear" w:color="auto" w:fill="E7E6E6"/>
          </w:tcPr>
          <w:p w14:paraId="06F8BD78"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0F8959B9" w14:textId="77777777" w:rsidR="00F048EC" w:rsidRPr="0037285F" w:rsidRDefault="00F048EC" w:rsidP="003502CB">
            <w:pPr>
              <w:jc w:val="center"/>
              <w:rPr>
                <w:bCs/>
                <w:sz w:val="20"/>
                <w:szCs w:val="20"/>
              </w:rPr>
            </w:pPr>
            <w:r>
              <w:rPr>
                <w:bCs/>
                <w:sz w:val="20"/>
                <w:szCs w:val="20"/>
              </w:rPr>
              <w:t>68</w:t>
            </w:r>
          </w:p>
        </w:tc>
        <w:tc>
          <w:tcPr>
            <w:tcW w:w="324" w:type="dxa"/>
            <w:tcBorders>
              <w:left w:val="single" w:sz="4" w:space="0" w:color="auto"/>
            </w:tcBorders>
          </w:tcPr>
          <w:p w14:paraId="2343B95E" w14:textId="77777777" w:rsidR="00F048EC" w:rsidRPr="00793575" w:rsidRDefault="00F048EC" w:rsidP="003502CB">
            <w:pPr>
              <w:jc w:val="center"/>
              <w:rPr>
                <w:bCs/>
                <w:sz w:val="20"/>
                <w:szCs w:val="20"/>
              </w:rPr>
            </w:pPr>
          </w:p>
        </w:tc>
        <w:tc>
          <w:tcPr>
            <w:tcW w:w="536" w:type="dxa"/>
            <w:tcBorders>
              <w:right w:val="single" w:sz="4" w:space="0" w:color="auto"/>
            </w:tcBorders>
          </w:tcPr>
          <w:p w14:paraId="782B1699" w14:textId="77777777" w:rsidR="00F048EC" w:rsidRPr="0037285F" w:rsidRDefault="00F048EC" w:rsidP="003502CB">
            <w:pPr>
              <w:jc w:val="center"/>
              <w:rPr>
                <w:bCs/>
                <w:sz w:val="20"/>
                <w:szCs w:val="20"/>
              </w:rPr>
            </w:pPr>
          </w:p>
        </w:tc>
        <w:tc>
          <w:tcPr>
            <w:tcW w:w="320" w:type="dxa"/>
            <w:tcBorders>
              <w:left w:val="single" w:sz="4" w:space="0" w:color="auto"/>
            </w:tcBorders>
          </w:tcPr>
          <w:p w14:paraId="280EE86A" w14:textId="77777777" w:rsidR="00F048EC" w:rsidRPr="00793575" w:rsidRDefault="00F048EC" w:rsidP="003502CB">
            <w:pPr>
              <w:jc w:val="center"/>
              <w:rPr>
                <w:bCs/>
                <w:sz w:val="20"/>
                <w:szCs w:val="20"/>
              </w:rPr>
            </w:pPr>
          </w:p>
        </w:tc>
        <w:tc>
          <w:tcPr>
            <w:tcW w:w="531" w:type="dxa"/>
            <w:tcBorders>
              <w:right w:val="single" w:sz="4" w:space="0" w:color="auto"/>
            </w:tcBorders>
          </w:tcPr>
          <w:p w14:paraId="5EF6F5A9" w14:textId="77777777" w:rsidR="00F048EC" w:rsidRPr="0037285F" w:rsidRDefault="00F048EC" w:rsidP="003502CB">
            <w:pPr>
              <w:jc w:val="center"/>
              <w:rPr>
                <w:bCs/>
                <w:sz w:val="20"/>
                <w:szCs w:val="20"/>
              </w:rPr>
            </w:pPr>
            <w:r>
              <w:rPr>
                <w:bCs/>
                <w:sz w:val="20"/>
                <w:szCs w:val="20"/>
              </w:rPr>
              <w:t>68</w:t>
            </w:r>
          </w:p>
        </w:tc>
        <w:tc>
          <w:tcPr>
            <w:tcW w:w="327" w:type="dxa"/>
            <w:tcBorders>
              <w:left w:val="single" w:sz="4" w:space="0" w:color="auto"/>
            </w:tcBorders>
          </w:tcPr>
          <w:p w14:paraId="433B355A"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517A992F" w14:textId="77777777" w:rsidR="00F048EC" w:rsidRPr="0037285F" w:rsidRDefault="00F048EC" w:rsidP="003502CB">
            <w:pPr>
              <w:jc w:val="center"/>
              <w:rPr>
                <w:bCs/>
                <w:sz w:val="20"/>
                <w:szCs w:val="20"/>
              </w:rPr>
            </w:pPr>
          </w:p>
        </w:tc>
        <w:tc>
          <w:tcPr>
            <w:tcW w:w="356" w:type="dxa"/>
            <w:tcBorders>
              <w:left w:val="single" w:sz="4" w:space="0" w:color="auto"/>
            </w:tcBorders>
          </w:tcPr>
          <w:p w14:paraId="67537198" w14:textId="77777777" w:rsidR="00F048EC" w:rsidRPr="00793575" w:rsidRDefault="00F048EC" w:rsidP="003502CB">
            <w:pPr>
              <w:jc w:val="center"/>
              <w:rPr>
                <w:bCs/>
                <w:sz w:val="20"/>
                <w:szCs w:val="20"/>
              </w:rPr>
            </w:pPr>
          </w:p>
        </w:tc>
        <w:tc>
          <w:tcPr>
            <w:tcW w:w="501" w:type="dxa"/>
            <w:tcBorders>
              <w:right w:val="single" w:sz="4" w:space="0" w:color="auto"/>
            </w:tcBorders>
          </w:tcPr>
          <w:p w14:paraId="0739C60A" w14:textId="77777777" w:rsidR="00F048EC" w:rsidRPr="0037285F" w:rsidRDefault="00F048EC" w:rsidP="003502CB">
            <w:pPr>
              <w:jc w:val="center"/>
              <w:rPr>
                <w:bCs/>
                <w:sz w:val="20"/>
                <w:szCs w:val="20"/>
              </w:rPr>
            </w:pPr>
            <w:r>
              <w:rPr>
                <w:bCs/>
                <w:sz w:val="20"/>
                <w:szCs w:val="20"/>
              </w:rPr>
              <w:t>68</w:t>
            </w:r>
          </w:p>
        </w:tc>
        <w:tc>
          <w:tcPr>
            <w:tcW w:w="326" w:type="dxa"/>
            <w:gridSpan w:val="2"/>
            <w:tcBorders>
              <w:left w:val="single" w:sz="4" w:space="0" w:color="auto"/>
            </w:tcBorders>
          </w:tcPr>
          <w:p w14:paraId="4E6F1DBC" w14:textId="77777777" w:rsidR="00F048EC" w:rsidRPr="00793575" w:rsidRDefault="00F048EC" w:rsidP="003502CB">
            <w:pPr>
              <w:jc w:val="center"/>
              <w:rPr>
                <w:bCs/>
                <w:sz w:val="20"/>
                <w:szCs w:val="20"/>
              </w:rPr>
            </w:pPr>
          </w:p>
        </w:tc>
        <w:tc>
          <w:tcPr>
            <w:tcW w:w="539" w:type="dxa"/>
            <w:tcBorders>
              <w:right w:val="single" w:sz="4" w:space="0" w:color="auto"/>
            </w:tcBorders>
          </w:tcPr>
          <w:p w14:paraId="17D4A6AB" w14:textId="77777777" w:rsidR="00F048EC" w:rsidRPr="00793575" w:rsidRDefault="00F048EC" w:rsidP="003502CB">
            <w:pPr>
              <w:jc w:val="center"/>
              <w:rPr>
                <w:b/>
                <w:bCs/>
                <w:sz w:val="20"/>
                <w:szCs w:val="20"/>
              </w:rPr>
            </w:pPr>
            <w:r>
              <w:rPr>
                <w:b/>
                <w:bCs/>
                <w:sz w:val="20"/>
                <w:szCs w:val="20"/>
              </w:rPr>
              <w:t>272</w:t>
            </w:r>
          </w:p>
        </w:tc>
        <w:tc>
          <w:tcPr>
            <w:tcW w:w="425" w:type="dxa"/>
            <w:tcBorders>
              <w:left w:val="single" w:sz="4" w:space="0" w:color="auto"/>
            </w:tcBorders>
          </w:tcPr>
          <w:p w14:paraId="540A9AC7" w14:textId="77777777" w:rsidR="00F048EC" w:rsidRPr="00793575" w:rsidRDefault="00F048EC" w:rsidP="003502CB">
            <w:pPr>
              <w:jc w:val="center"/>
              <w:rPr>
                <w:b/>
                <w:bCs/>
                <w:sz w:val="20"/>
                <w:szCs w:val="20"/>
              </w:rPr>
            </w:pPr>
          </w:p>
        </w:tc>
      </w:tr>
      <w:tr w:rsidR="00F048EC" w:rsidRPr="000248BF" w14:paraId="6DB83DEB" w14:textId="77777777" w:rsidTr="003502CB">
        <w:trPr>
          <w:gridAfter w:val="2"/>
          <w:wAfter w:w="77" w:type="dxa"/>
          <w:trHeight w:val="188"/>
        </w:trPr>
        <w:tc>
          <w:tcPr>
            <w:tcW w:w="1065" w:type="dxa"/>
            <w:gridSpan w:val="2"/>
            <w:vMerge w:val="restart"/>
          </w:tcPr>
          <w:p w14:paraId="069ABEF5" w14:textId="77777777" w:rsidR="00F048EC" w:rsidRPr="00793575" w:rsidRDefault="00F048EC" w:rsidP="003502CB">
            <w:pPr>
              <w:jc w:val="both"/>
              <w:rPr>
                <w:b/>
                <w:bCs/>
                <w:i/>
                <w:sz w:val="20"/>
                <w:szCs w:val="20"/>
              </w:rPr>
            </w:pPr>
            <w:r w:rsidRPr="00793575">
              <w:rPr>
                <w:b/>
                <w:bCs/>
                <w:i/>
                <w:sz w:val="20"/>
                <w:szCs w:val="20"/>
              </w:rPr>
              <w:t>Естественнонаучные предметы</w:t>
            </w:r>
          </w:p>
        </w:tc>
        <w:tc>
          <w:tcPr>
            <w:tcW w:w="1397" w:type="dxa"/>
            <w:gridSpan w:val="3"/>
            <w:tcBorders>
              <w:right w:val="single" w:sz="4" w:space="0" w:color="auto"/>
            </w:tcBorders>
          </w:tcPr>
          <w:p w14:paraId="799C6922" w14:textId="77777777" w:rsidR="00F048EC" w:rsidRPr="00793575" w:rsidRDefault="00F048EC" w:rsidP="003502CB">
            <w:pPr>
              <w:jc w:val="both"/>
              <w:rPr>
                <w:bCs/>
                <w:sz w:val="20"/>
                <w:szCs w:val="20"/>
              </w:rPr>
            </w:pPr>
            <w:r w:rsidRPr="00793575">
              <w:rPr>
                <w:bCs/>
                <w:sz w:val="20"/>
                <w:szCs w:val="20"/>
              </w:rPr>
              <w:t>Физика</w:t>
            </w:r>
          </w:p>
        </w:tc>
        <w:tc>
          <w:tcPr>
            <w:tcW w:w="534" w:type="dxa"/>
            <w:shd w:val="clear" w:color="auto" w:fill="E7E6E6"/>
          </w:tcPr>
          <w:p w14:paraId="007A3D09" w14:textId="77777777" w:rsidR="00F048EC" w:rsidRDefault="00F048EC" w:rsidP="003502CB">
            <w:pPr>
              <w:jc w:val="center"/>
              <w:rPr>
                <w:bCs/>
                <w:sz w:val="20"/>
                <w:szCs w:val="20"/>
              </w:rPr>
            </w:pPr>
          </w:p>
        </w:tc>
        <w:tc>
          <w:tcPr>
            <w:tcW w:w="534" w:type="dxa"/>
            <w:shd w:val="clear" w:color="auto" w:fill="E7E6E6"/>
          </w:tcPr>
          <w:p w14:paraId="6C842329" w14:textId="77777777" w:rsidR="00F048EC" w:rsidRDefault="00F048EC" w:rsidP="003502CB">
            <w:pPr>
              <w:jc w:val="center"/>
              <w:rPr>
                <w:bCs/>
                <w:sz w:val="20"/>
                <w:szCs w:val="20"/>
              </w:rPr>
            </w:pPr>
          </w:p>
        </w:tc>
        <w:tc>
          <w:tcPr>
            <w:tcW w:w="534" w:type="dxa"/>
            <w:shd w:val="clear" w:color="auto" w:fill="E7E6E6"/>
          </w:tcPr>
          <w:p w14:paraId="2445D222"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259B397F"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4EF97A21" w14:textId="77777777" w:rsidR="00F048EC" w:rsidRPr="0037285F" w:rsidRDefault="00F048EC" w:rsidP="003502CB">
            <w:pPr>
              <w:jc w:val="center"/>
              <w:rPr>
                <w:bCs/>
                <w:sz w:val="20"/>
                <w:szCs w:val="20"/>
              </w:rPr>
            </w:pPr>
            <w:r>
              <w:rPr>
                <w:bCs/>
                <w:sz w:val="20"/>
                <w:szCs w:val="20"/>
              </w:rPr>
              <w:t>68</w:t>
            </w:r>
          </w:p>
        </w:tc>
        <w:tc>
          <w:tcPr>
            <w:tcW w:w="324" w:type="dxa"/>
            <w:tcBorders>
              <w:left w:val="single" w:sz="4" w:space="0" w:color="auto"/>
            </w:tcBorders>
          </w:tcPr>
          <w:p w14:paraId="53CF1848" w14:textId="77777777" w:rsidR="00F048EC" w:rsidRPr="00793575" w:rsidRDefault="00F048EC" w:rsidP="003502CB">
            <w:pPr>
              <w:jc w:val="center"/>
              <w:rPr>
                <w:bCs/>
                <w:sz w:val="20"/>
                <w:szCs w:val="20"/>
              </w:rPr>
            </w:pPr>
          </w:p>
        </w:tc>
        <w:tc>
          <w:tcPr>
            <w:tcW w:w="536" w:type="dxa"/>
            <w:tcBorders>
              <w:right w:val="single" w:sz="4" w:space="0" w:color="auto"/>
            </w:tcBorders>
          </w:tcPr>
          <w:p w14:paraId="4AE36942" w14:textId="77777777" w:rsidR="00F048EC" w:rsidRPr="0037285F" w:rsidRDefault="00F048EC" w:rsidP="003502CB">
            <w:pPr>
              <w:jc w:val="center"/>
              <w:rPr>
                <w:bCs/>
                <w:sz w:val="20"/>
                <w:szCs w:val="20"/>
              </w:rPr>
            </w:pPr>
          </w:p>
        </w:tc>
        <w:tc>
          <w:tcPr>
            <w:tcW w:w="320" w:type="dxa"/>
            <w:tcBorders>
              <w:left w:val="single" w:sz="4" w:space="0" w:color="auto"/>
            </w:tcBorders>
          </w:tcPr>
          <w:p w14:paraId="1149E06C" w14:textId="77777777" w:rsidR="00F048EC" w:rsidRPr="00793575" w:rsidRDefault="00F048EC" w:rsidP="003502CB">
            <w:pPr>
              <w:jc w:val="center"/>
              <w:rPr>
                <w:bCs/>
                <w:sz w:val="20"/>
                <w:szCs w:val="20"/>
              </w:rPr>
            </w:pPr>
          </w:p>
        </w:tc>
        <w:tc>
          <w:tcPr>
            <w:tcW w:w="531" w:type="dxa"/>
            <w:tcBorders>
              <w:right w:val="single" w:sz="4" w:space="0" w:color="auto"/>
            </w:tcBorders>
          </w:tcPr>
          <w:p w14:paraId="5A3341BC" w14:textId="77777777" w:rsidR="00F048EC" w:rsidRPr="0037285F" w:rsidRDefault="00F048EC" w:rsidP="003502CB">
            <w:pPr>
              <w:jc w:val="center"/>
              <w:rPr>
                <w:bCs/>
                <w:sz w:val="20"/>
                <w:szCs w:val="20"/>
              </w:rPr>
            </w:pPr>
            <w:r>
              <w:rPr>
                <w:bCs/>
                <w:sz w:val="20"/>
                <w:szCs w:val="20"/>
              </w:rPr>
              <w:t>68</w:t>
            </w:r>
          </w:p>
        </w:tc>
        <w:tc>
          <w:tcPr>
            <w:tcW w:w="327" w:type="dxa"/>
            <w:tcBorders>
              <w:left w:val="single" w:sz="4" w:space="0" w:color="auto"/>
            </w:tcBorders>
          </w:tcPr>
          <w:p w14:paraId="7B6DB378"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3A8AEB32" w14:textId="77777777" w:rsidR="00F048EC" w:rsidRPr="0037285F" w:rsidRDefault="00F048EC" w:rsidP="003502CB">
            <w:pPr>
              <w:jc w:val="center"/>
              <w:rPr>
                <w:bCs/>
                <w:sz w:val="20"/>
                <w:szCs w:val="20"/>
              </w:rPr>
            </w:pPr>
          </w:p>
        </w:tc>
        <w:tc>
          <w:tcPr>
            <w:tcW w:w="356" w:type="dxa"/>
            <w:tcBorders>
              <w:left w:val="single" w:sz="4" w:space="0" w:color="auto"/>
            </w:tcBorders>
          </w:tcPr>
          <w:p w14:paraId="7E6DA684" w14:textId="77777777" w:rsidR="00F048EC" w:rsidRPr="00793575" w:rsidRDefault="00F048EC" w:rsidP="003502CB">
            <w:pPr>
              <w:jc w:val="center"/>
              <w:rPr>
                <w:bCs/>
                <w:sz w:val="20"/>
                <w:szCs w:val="20"/>
              </w:rPr>
            </w:pPr>
          </w:p>
        </w:tc>
        <w:tc>
          <w:tcPr>
            <w:tcW w:w="501" w:type="dxa"/>
            <w:tcBorders>
              <w:right w:val="single" w:sz="4" w:space="0" w:color="auto"/>
            </w:tcBorders>
          </w:tcPr>
          <w:p w14:paraId="4F9A0F7C" w14:textId="77777777" w:rsidR="00F048EC" w:rsidRPr="00793575" w:rsidRDefault="00F048EC" w:rsidP="003502CB">
            <w:pPr>
              <w:jc w:val="center"/>
              <w:rPr>
                <w:bCs/>
                <w:sz w:val="20"/>
                <w:szCs w:val="20"/>
              </w:rPr>
            </w:pPr>
            <w:r>
              <w:rPr>
                <w:bCs/>
                <w:sz w:val="20"/>
                <w:szCs w:val="20"/>
              </w:rPr>
              <w:t>102</w:t>
            </w:r>
          </w:p>
        </w:tc>
        <w:tc>
          <w:tcPr>
            <w:tcW w:w="326" w:type="dxa"/>
            <w:gridSpan w:val="2"/>
            <w:tcBorders>
              <w:left w:val="single" w:sz="4" w:space="0" w:color="auto"/>
            </w:tcBorders>
          </w:tcPr>
          <w:p w14:paraId="6450F9DC" w14:textId="77777777" w:rsidR="00F048EC" w:rsidRPr="00793575" w:rsidRDefault="00F048EC" w:rsidP="003502CB">
            <w:pPr>
              <w:jc w:val="center"/>
              <w:rPr>
                <w:bCs/>
                <w:sz w:val="20"/>
                <w:szCs w:val="20"/>
              </w:rPr>
            </w:pPr>
          </w:p>
        </w:tc>
        <w:tc>
          <w:tcPr>
            <w:tcW w:w="539" w:type="dxa"/>
            <w:tcBorders>
              <w:right w:val="single" w:sz="4" w:space="0" w:color="auto"/>
            </w:tcBorders>
          </w:tcPr>
          <w:p w14:paraId="118E69C1" w14:textId="77777777" w:rsidR="00F048EC" w:rsidRPr="00793575" w:rsidRDefault="00F048EC" w:rsidP="003502CB">
            <w:pPr>
              <w:jc w:val="center"/>
              <w:rPr>
                <w:b/>
                <w:bCs/>
                <w:sz w:val="20"/>
                <w:szCs w:val="20"/>
              </w:rPr>
            </w:pPr>
            <w:r>
              <w:rPr>
                <w:b/>
                <w:bCs/>
                <w:sz w:val="20"/>
                <w:szCs w:val="20"/>
              </w:rPr>
              <w:t>238</w:t>
            </w:r>
          </w:p>
        </w:tc>
        <w:tc>
          <w:tcPr>
            <w:tcW w:w="425" w:type="dxa"/>
            <w:tcBorders>
              <w:left w:val="single" w:sz="4" w:space="0" w:color="auto"/>
            </w:tcBorders>
          </w:tcPr>
          <w:p w14:paraId="1F7BDC1E" w14:textId="77777777" w:rsidR="00F048EC" w:rsidRPr="00793575" w:rsidRDefault="00F048EC" w:rsidP="003502CB">
            <w:pPr>
              <w:jc w:val="center"/>
              <w:rPr>
                <w:b/>
                <w:bCs/>
                <w:sz w:val="20"/>
                <w:szCs w:val="20"/>
              </w:rPr>
            </w:pPr>
          </w:p>
        </w:tc>
      </w:tr>
      <w:tr w:rsidR="00F048EC" w:rsidRPr="000248BF" w14:paraId="531451DB" w14:textId="77777777" w:rsidTr="003502CB">
        <w:trPr>
          <w:gridAfter w:val="2"/>
          <w:wAfter w:w="77" w:type="dxa"/>
          <w:trHeight w:val="260"/>
        </w:trPr>
        <w:tc>
          <w:tcPr>
            <w:tcW w:w="1065" w:type="dxa"/>
            <w:gridSpan w:val="2"/>
            <w:vMerge/>
          </w:tcPr>
          <w:p w14:paraId="502C441A"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4D3D6A4B" w14:textId="77777777" w:rsidR="00F048EC" w:rsidRPr="00793575" w:rsidRDefault="00F048EC" w:rsidP="003502CB">
            <w:pPr>
              <w:jc w:val="both"/>
              <w:rPr>
                <w:bCs/>
                <w:sz w:val="20"/>
                <w:szCs w:val="20"/>
              </w:rPr>
            </w:pPr>
            <w:r w:rsidRPr="00793575">
              <w:rPr>
                <w:bCs/>
                <w:sz w:val="20"/>
                <w:szCs w:val="20"/>
              </w:rPr>
              <w:t>Химия</w:t>
            </w:r>
          </w:p>
        </w:tc>
        <w:tc>
          <w:tcPr>
            <w:tcW w:w="534" w:type="dxa"/>
            <w:shd w:val="clear" w:color="auto" w:fill="E7E6E6"/>
          </w:tcPr>
          <w:p w14:paraId="482398B6" w14:textId="77777777" w:rsidR="00F048EC" w:rsidRPr="00793575" w:rsidRDefault="00F048EC" w:rsidP="003502CB">
            <w:pPr>
              <w:jc w:val="center"/>
              <w:rPr>
                <w:bCs/>
                <w:sz w:val="20"/>
                <w:szCs w:val="20"/>
              </w:rPr>
            </w:pPr>
          </w:p>
        </w:tc>
        <w:tc>
          <w:tcPr>
            <w:tcW w:w="534" w:type="dxa"/>
            <w:shd w:val="clear" w:color="auto" w:fill="E7E6E6"/>
          </w:tcPr>
          <w:p w14:paraId="18A65350" w14:textId="77777777" w:rsidR="00F048EC" w:rsidRPr="00793575" w:rsidRDefault="00F048EC" w:rsidP="003502CB">
            <w:pPr>
              <w:jc w:val="center"/>
              <w:rPr>
                <w:bCs/>
                <w:sz w:val="20"/>
                <w:szCs w:val="20"/>
              </w:rPr>
            </w:pPr>
          </w:p>
        </w:tc>
        <w:tc>
          <w:tcPr>
            <w:tcW w:w="534" w:type="dxa"/>
            <w:shd w:val="clear" w:color="auto" w:fill="E7E6E6"/>
          </w:tcPr>
          <w:p w14:paraId="3FD6EBB2" w14:textId="77777777" w:rsidR="00F048EC" w:rsidRPr="00793575" w:rsidRDefault="00F048EC" w:rsidP="003502CB">
            <w:pPr>
              <w:jc w:val="center"/>
              <w:rPr>
                <w:bCs/>
                <w:sz w:val="20"/>
                <w:szCs w:val="20"/>
              </w:rPr>
            </w:pPr>
          </w:p>
        </w:tc>
        <w:tc>
          <w:tcPr>
            <w:tcW w:w="534" w:type="dxa"/>
            <w:tcBorders>
              <w:right w:val="single" w:sz="4" w:space="0" w:color="auto"/>
            </w:tcBorders>
            <w:shd w:val="clear" w:color="auto" w:fill="E7E6E6"/>
          </w:tcPr>
          <w:p w14:paraId="331CD804"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7497EED0" w14:textId="77777777" w:rsidR="00F048EC" w:rsidRPr="00793575" w:rsidRDefault="00F048EC" w:rsidP="003502CB">
            <w:pPr>
              <w:jc w:val="center"/>
              <w:rPr>
                <w:bCs/>
                <w:sz w:val="20"/>
                <w:szCs w:val="20"/>
              </w:rPr>
            </w:pPr>
            <w:r w:rsidRPr="00793575">
              <w:rPr>
                <w:bCs/>
                <w:sz w:val="20"/>
                <w:szCs w:val="20"/>
              </w:rPr>
              <w:t>-</w:t>
            </w:r>
          </w:p>
        </w:tc>
        <w:tc>
          <w:tcPr>
            <w:tcW w:w="324" w:type="dxa"/>
            <w:tcBorders>
              <w:left w:val="single" w:sz="4" w:space="0" w:color="auto"/>
            </w:tcBorders>
          </w:tcPr>
          <w:p w14:paraId="03B187D8" w14:textId="77777777" w:rsidR="00F048EC" w:rsidRPr="00793575" w:rsidRDefault="00F048EC" w:rsidP="003502CB">
            <w:pPr>
              <w:jc w:val="center"/>
              <w:rPr>
                <w:bCs/>
                <w:sz w:val="20"/>
                <w:szCs w:val="20"/>
              </w:rPr>
            </w:pPr>
          </w:p>
        </w:tc>
        <w:tc>
          <w:tcPr>
            <w:tcW w:w="536" w:type="dxa"/>
            <w:tcBorders>
              <w:right w:val="single" w:sz="4" w:space="0" w:color="auto"/>
            </w:tcBorders>
          </w:tcPr>
          <w:p w14:paraId="4CB51AB2" w14:textId="77777777" w:rsidR="00F048EC" w:rsidRPr="00793575" w:rsidRDefault="00F048EC" w:rsidP="003502CB">
            <w:pPr>
              <w:jc w:val="center"/>
              <w:rPr>
                <w:bCs/>
                <w:sz w:val="20"/>
                <w:szCs w:val="20"/>
              </w:rPr>
            </w:pPr>
          </w:p>
        </w:tc>
        <w:tc>
          <w:tcPr>
            <w:tcW w:w="320" w:type="dxa"/>
            <w:tcBorders>
              <w:left w:val="single" w:sz="4" w:space="0" w:color="auto"/>
            </w:tcBorders>
          </w:tcPr>
          <w:p w14:paraId="5ACE0577" w14:textId="77777777" w:rsidR="00F048EC" w:rsidRPr="00793575" w:rsidRDefault="00F048EC" w:rsidP="003502CB">
            <w:pPr>
              <w:jc w:val="center"/>
              <w:rPr>
                <w:bCs/>
                <w:sz w:val="20"/>
                <w:szCs w:val="20"/>
              </w:rPr>
            </w:pPr>
          </w:p>
        </w:tc>
        <w:tc>
          <w:tcPr>
            <w:tcW w:w="531" w:type="dxa"/>
            <w:tcBorders>
              <w:right w:val="single" w:sz="4" w:space="0" w:color="auto"/>
            </w:tcBorders>
          </w:tcPr>
          <w:p w14:paraId="2CB4882A" w14:textId="77777777" w:rsidR="00F048EC" w:rsidRPr="0037285F" w:rsidRDefault="00F048EC" w:rsidP="003502CB">
            <w:pPr>
              <w:jc w:val="center"/>
              <w:rPr>
                <w:bCs/>
                <w:sz w:val="20"/>
                <w:szCs w:val="20"/>
              </w:rPr>
            </w:pPr>
            <w:r>
              <w:rPr>
                <w:bCs/>
                <w:sz w:val="20"/>
                <w:szCs w:val="20"/>
              </w:rPr>
              <w:t>68</w:t>
            </w:r>
          </w:p>
        </w:tc>
        <w:tc>
          <w:tcPr>
            <w:tcW w:w="327" w:type="dxa"/>
            <w:tcBorders>
              <w:left w:val="single" w:sz="4" w:space="0" w:color="auto"/>
            </w:tcBorders>
          </w:tcPr>
          <w:p w14:paraId="24D8763F"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1F3D1133" w14:textId="77777777" w:rsidR="00F048EC" w:rsidRPr="0037285F" w:rsidRDefault="00F048EC" w:rsidP="003502CB">
            <w:pPr>
              <w:jc w:val="center"/>
              <w:rPr>
                <w:bCs/>
                <w:sz w:val="20"/>
                <w:szCs w:val="20"/>
              </w:rPr>
            </w:pPr>
          </w:p>
        </w:tc>
        <w:tc>
          <w:tcPr>
            <w:tcW w:w="356" w:type="dxa"/>
            <w:tcBorders>
              <w:left w:val="single" w:sz="4" w:space="0" w:color="auto"/>
            </w:tcBorders>
          </w:tcPr>
          <w:p w14:paraId="04C9A1DB" w14:textId="77777777" w:rsidR="00F048EC" w:rsidRPr="00793575" w:rsidRDefault="00F048EC" w:rsidP="003502CB">
            <w:pPr>
              <w:jc w:val="center"/>
              <w:rPr>
                <w:bCs/>
                <w:sz w:val="20"/>
                <w:szCs w:val="20"/>
              </w:rPr>
            </w:pPr>
          </w:p>
        </w:tc>
        <w:tc>
          <w:tcPr>
            <w:tcW w:w="501" w:type="dxa"/>
            <w:tcBorders>
              <w:right w:val="single" w:sz="4" w:space="0" w:color="auto"/>
            </w:tcBorders>
          </w:tcPr>
          <w:p w14:paraId="4652F73F" w14:textId="77777777" w:rsidR="00F048EC" w:rsidRPr="0037285F" w:rsidRDefault="00F048EC" w:rsidP="003502CB">
            <w:pPr>
              <w:jc w:val="center"/>
              <w:rPr>
                <w:bCs/>
                <w:sz w:val="20"/>
                <w:szCs w:val="20"/>
              </w:rPr>
            </w:pPr>
            <w:r>
              <w:rPr>
                <w:bCs/>
                <w:sz w:val="20"/>
                <w:szCs w:val="20"/>
              </w:rPr>
              <w:t>68</w:t>
            </w:r>
          </w:p>
        </w:tc>
        <w:tc>
          <w:tcPr>
            <w:tcW w:w="326" w:type="dxa"/>
            <w:gridSpan w:val="2"/>
            <w:tcBorders>
              <w:left w:val="single" w:sz="4" w:space="0" w:color="auto"/>
            </w:tcBorders>
          </w:tcPr>
          <w:p w14:paraId="77E3F790" w14:textId="77777777" w:rsidR="00F048EC" w:rsidRPr="00793575" w:rsidRDefault="00F048EC" w:rsidP="003502CB">
            <w:pPr>
              <w:jc w:val="center"/>
              <w:rPr>
                <w:bCs/>
                <w:sz w:val="20"/>
                <w:szCs w:val="20"/>
              </w:rPr>
            </w:pPr>
          </w:p>
        </w:tc>
        <w:tc>
          <w:tcPr>
            <w:tcW w:w="539" w:type="dxa"/>
            <w:tcBorders>
              <w:right w:val="single" w:sz="4" w:space="0" w:color="auto"/>
            </w:tcBorders>
          </w:tcPr>
          <w:p w14:paraId="7F9D3AAE" w14:textId="77777777" w:rsidR="00F048EC" w:rsidRPr="00793575" w:rsidRDefault="00F048EC" w:rsidP="003502CB">
            <w:pPr>
              <w:jc w:val="center"/>
              <w:rPr>
                <w:b/>
                <w:bCs/>
                <w:sz w:val="20"/>
                <w:szCs w:val="20"/>
              </w:rPr>
            </w:pPr>
            <w:r>
              <w:rPr>
                <w:b/>
                <w:bCs/>
                <w:sz w:val="20"/>
                <w:szCs w:val="20"/>
              </w:rPr>
              <w:t>136</w:t>
            </w:r>
          </w:p>
        </w:tc>
        <w:tc>
          <w:tcPr>
            <w:tcW w:w="425" w:type="dxa"/>
            <w:tcBorders>
              <w:left w:val="single" w:sz="4" w:space="0" w:color="auto"/>
            </w:tcBorders>
          </w:tcPr>
          <w:p w14:paraId="4DE130A7" w14:textId="77777777" w:rsidR="00F048EC" w:rsidRPr="00793575" w:rsidRDefault="00F048EC" w:rsidP="003502CB">
            <w:pPr>
              <w:jc w:val="center"/>
              <w:rPr>
                <w:b/>
                <w:bCs/>
                <w:sz w:val="20"/>
                <w:szCs w:val="20"/>
              </w:rPr>
            </w:pPr>
          </w:p>
        </w:tc>
      </w:tr>
      <w:tr w:rsidR="00F048EC" w:rsidRPr="000248BF" w14:paraId="1F47E22E" w14:textId="77777777" w:rsidTr="003502CB">
        <w:trPr>
          <w:gridAfter w:val="2"/>
          <w:wAfter w:w="77" w:type="dxa"/>
          <w:trHeight w:val="260"/>
        </w:trPr>
        <w:tc>
          <w:tcPr>
            <w:tcW w:w="1065" w:type="dxa"/>
            <w:gridSpan w:val="2"/>
            <w:vMerge/>
          </w:tcPr>
          <w:p w14:paraId="4D951A92"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6C292EF9" w14:textId="77777777" w:rsidR="00F048EC" w:rsidRPr="00793575" w:rsidRDefault="00F048EC" w:rsidP="003502CB">
            <w:pPr>
              <w:jc w:val="both"/>
              <w:rPr>
                <w:bCs/>
                <w:sz w:val="20"/>
                <w:szCs w:val="20"/>
              </w:rPr>
            </w:pPr>
            <w:r w:rsidRPr="00793575">
              <w:rPr>
                <w:bCs/>
                <w:sz w:val="20"/>
                <w:szCs w:val="20"/>
              </w:rPr>
              <w:t>Биология</w:t>
            </w:r>
          </w:p>
        </w:tc>
        <w:tc>
          <w:tcPr>
            <w:tcW w:w="534" w:type="dxa"/>
            <w:shd w:val="clear" w:color="auto" w:fill="E7E6E6"/>
          </w:tcPr>
          <w:p w14:paraId="02FC01CB" w14:textId="77777777" w:rsidR="00F048EC" w:rsidRDefault="00F048EC" w:rsidP="003502CB">
            <w:pPr>
              <w:jc w:val="center"/>
              <w:rPr>
                <w:bCs/>
                <w:sz w:val="20"/>
                <w:szCs w:val="20"/>
              </w:rPr>
            </w:pPr>
            <w:r>
              <w:rPr>
                <w:bCs/>
                <w:sz w:val="20"/>
                <w:szCs w:val="20"/>
              </w:rPr>
              <w:t>34</w:t>
            </w:r>
          </w:p>
        </w:tc>
        <w:tc>
          <w:tcPr>
            <w:tcW w:w="534" w:type="dxa"/>
            <w:shd w:val="clear" w:color="auto" w:fill="E7E6E6"/>
          </w:tcPr>
          <w:p w14:paraId="18DD7BA0" w14:textId="77777777" w:rsidR="00F048EC" w:rsidRDefault="00F048EC" w:rsidP="003502CB">
            <w:pPr>
              <w:jc w:val="center"/>
              <w:rPr>
                <w:bCs/>
                <w:sz w:val="20"/>
                <w:szCs w:val="20"/>
              </w:rPr>
            </w:pPr>
          </w:p>
        </w:tc>
        <w:tc>
          <w:tcPr>
            <w:tcW w:w="534" w:type="dxa"/>
            <w:shd w:val="clear" w:color="auto" w:fill="E7E6E6"/>
          </w:tcPr>
          <w:p w14:paraId="03DC696B" w14:textId="77777777" w:rsidR="00F048EC" w:rsidRDefault="00F048EC" w:rsidP="003502CB">
            <w:pPr>
              <w:jc w:val="center"/>
              <w:rPr>
                <w:bCs/>
                <w:sz w:val="20"/>
                <w:szCs w:val="20"/>
              </w:rPr>
            </w:pPr>
            <w:r>
              <w:rPr>
                <w:bCs/>
                <w:sz w:val="20"/>
                <w:szCs w:val="20"/>
              </w:rPr>
              <w:t>34</w:t>
            </w:r>
          </w:p>
        </w:tc>
        <w:tc>
          <w:tcPr>
            <w:tcW w:w="534" w:type="dxa"/>
            <w:tcBorders>
              <w:right w:val="single" w:sz="4" w:space="0" w:color="auto"/>
            </w:tcBorders>
            <w:shd w:val="clear" w:color="auto" w:fill="E7E6E6"/>
          </w:tcPr>
          <w:p w14:paraId="39C4F282"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53982763" w14:textId="77777777" w:rsidR="00F048EC" w:rsidRPr="00793575" w:rsidRDefault="00F048EC" w:rsidP="003502CB">
            <w:pPr>
              <w:jc w:val="center"/>
              <w:rPr>
                <w:bCs/>
                <w:sz w:val="20"/>
                <w:szCs w:val="20"/>
              </w:rPr>
            </w:pPr>
            <w:r>
              <w:rPr>
                <w:bCs/>
                <w:sz w:val="20"/>
                <w:szCs w:val="20"/>
              </w:rPr>
              <w:t>34</w:t>
            </w:r>
          </w:p>
        </w:tc>
        <w:tc>
          <w:tcPr>
            <w:tcW w:w="324" w:type="dxa"/>
            <w:tcBorders>
              <w:left w:val="single" w:sz="4" w:space="0" w:color="auto"/>
              <w:right w:val="single" w:sz="4" w:space="0" w:color="auto"/>
            </w:tcBorders>
          </w:tcPr>
          <w:p w14:paraId="0F2BE9B8" w14:textId="77777777" w:rsidR="00F048EC" w:rsidRPr="00793575" w:rsidRDefault="00F048EC" w:rsidP="003502CB">
            <w:pPr>
              <w:jc w:val="center"/>
              <w:rPr>
                <w:bCs/>
                <w:sz w:val="20"/>
                <w:szCs w:val="20"/>
              </w:rPr>
            </w:pPr>
            <w:r>
              <w:rPr>
                <w:bCs/>
                <w:sz w:val="20"/>
                <w:szCs w:val="20"/>
              </w:rPr>
              <w:t>34</w:t>
            </w:r>
          </w:p>
        </w:tc>
        <w:tc>
          <w:tcPr>
            <w:tcW w:w="536" w:type="dxa"/>
            <w:tcBorders>
              <w:right w:val="single" w:sz="4" w:space="0" w:color="auto"/>
            </w:tcBorders>
          </w:tcPr>
          <w:p w14:paraId="22B1E8C6" w14:textId="77777777" w:rsidR="00F048EC" w:rsidRPr="00793575" w:rsidRDefault="00F048EC" w:rsidP="003502CB">
            <w:pPr>
              <w:jc w:val="center"/>
              <w:rPr>
                <w:bCs/>
                <w:sz w:val="20"/>
                <w:szCs w:val="20"/>
              </w:rPr>
            </w:pPr>
          </w:p>
        </w:tc>
        <w:tc>
          <w:tcPr>
            <w:tcW w:w="320" w:type="dxa"/>
            <w:tcBorders>
              <w:left w:val="single" w:sz="4" w:space="0" w:color="auto"/>
            </w:tcBorders>
          </w:tcPr>
          <w:p w14:paraId="1E3BBEDC" w14:textId="77777777" w:rsidR="00F048EC" w:rsidRPr="00793575" w:rsidRDefault="00F048EC" w:rsidP="003502CB">
            <w:pPr>
              <w:jc w:val="center"/>
              <w:rPr>
                <w:bCs/>
                <w:sz w:val="20"/>
                <w:szCs w:val="20"/>
              </w:rPr>
            </w:pPr>
          </w:p>
        </w:tc>
        <w:tc>
          <w:tcPr>
            <w:tcW w:w="531" w:type="dxa"/>
            <w:tcBorders>
              <w:right w:val="single" w:sz="4" w:space="0" w:color="auto"/>
            </w:tcBorders>
          </w:tcPr>
          <w:p w14:paraId="7515C9F9" w14:textId="77777777" w:rsidR="00F048EC" w:rsidRPr="0037285F" w:rsidRDefault="00F048EC" w:rsidP="003502CB">
            <w:pPr>
              <w:jc w:val="center"/>
              <w:rPr>
                <w:bCs/>
                <w:sz w:val="20"/>
                <w:szCs w:val="20"/>
              </w:rPr>
            </w:pPr>
            <w:r>
              <w:rPr>
                <w:bCs/>
                <w:sz w:val="20"/>
                <w:szCs w:val="20"/>
              </w:rPr>
              <w:t>68</w:t>
            </w:r>
          </w:p>
        </w:tc>
        <w:tc>
          <w:tcPr>
            <w:tcW w:w="327" w:type="dxa"/>
            <w:tcBorders>
              <w:left w:val="single" w:sz="4" w:space="0" w:color="auto"/>
            </w:tcBorders>
          </w:tcPr>
          <w:p w14:paraId="5FF23D4E"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6B26D03F" w14:textId="77777777" w:rsidR="00F048EC" w:rsidRPr="0037285F" w:rsidRDefault="00F048EC" w:rsidP="003502CB">
            <w:pPr>
              <w:jc w:val="center"/>
              <w:rPr>
                <w:bCs/>
                <w:sz w:val="20"/>
                <w:szCs w:val="20"/>
              </w:rPr>
            </w:pPr>
          </w:p>
        </w:tc>
        <w:tc>
          <w:tcPr>
            <w:tcW w:w="356" w:type="dxa"/>
            <w:tcBorders>
              <w:left w:val="single" w:sz="4" w:space="0" w:color="auto"/>
            </w:tcBorders>
          </w:tcPr>
          <w:p w14:paraId="4B0FE4D7" w14:textId="77777777" w:rsidR="00F048EC" w:rsidRPr="00793575" w:rsidRDefault="00F048EC" w:rsidP="003502CB">
            <w:pPr>
              <w:jc w:val="center"/>
              <w:rPr>
                <w:bCs/>
                <w:sz w:val="20"/>
                <w:szCs w:val="20"/>
              </w:rPr>
            </w:pPr>
          </w:p>
        </w:tc>
        <w:tc>
          <w:tcPr>
            <w:tcW w:w="501" w:type="dxa"/>
            <w:tcBorders>
              <w:right w:val="single" w:sz="4" w:space="0" w:color="auto"/>
            </w:tcBorders>
          </w:tcPr>
          <w:p w14:paraId="3BCAF1EF" w14:textId="77777777" w:rsidR="00F048EC" w:rsidRPr="0037285F" w:rsidRDefault="00F048EC" w:rsidP="003502CB">
            <w:pPr>
              <w:jc w:val="center"/>
              <w:rPr>
                <w:bCs/>
                <w:sz w:val="20"/>
                <w:szCs w:val="20"/>
              </w:rPr>
            </w:pPr>
            <w:r>
              <w:rPr>
                <w:bCs/>
                <w:sz w:val="20"/>
                <w:szCs w:val="20"/>
              </w:rPr>
              <w:t>68</w:t>
            </w:r>
          </w:p>
        </w:tc>
        <w:tc>
          <w:tcPr>
            <w:tcW w:w="326" w:type="dxa"/>
            <w:gridSpan w:val="2"/>
            <w:tcBorders>
              <w:left w:val="single" w:sz="4" w:space="0" w:color="auto"/>
            </w:tcBorders>
          </w:tcPr>
          <w:p w14:paraId="73B031E4" w14:textId="77777777" w:rsidR="00F048EC" w:rsidRPr="00793575" w:rsidRDefault="00F048EC" w:rsidP="003502CB">
            <w:pPr>
              <w:jc w:val="center"/>
              <w:rPr>
                <w:bCs/>
                <w:sz w:val="20"/>
                <w:szCs w:val="20"/>
              </w:rPr>
            </w:pPr>
          </w:p>
        </w:tc>
        <w:tc>
          <w:tcPr>
            <w:tcW w:w="539" w:type="dxa"/>
            <w:tcBorders>
              <w:right w:val="single" w:sz="4" w:space="0" w:color="auto"/>
            </w:tcBorders>
          </w:tcPr>
          <w:p w14:paraId="4976F063" w14:textId="77777777" w:rsidR="00F048EC" w:rsidRPr="00793575" w:rsidRDefault="00F048EC" w:rsidP="003502CB">
            <w:pPr>
              <w:jc w:val="center"/>
              <w:rPr>
                <w:b/>
                <w:bCs/>
                <w:sz w:val="20"/>
                <w:szCs w:val="20"/>
              </w:rPr>
            </w:pPr>
            <w:r>
              <w:rPr>
                <w:b/>
                <w:bCs/>
                <w:sz w:val="20"/>
                <w:szCs w:val="20"/>
              </w:rPr>
              <w:t>238</w:t>
            </w:r>
          </w:p>
        </w:tc>
        <w:tc>
          <w:tcPr>
            <w:tcW w:w="425" w:type="dxa"/>
            <w:tcBorders>
              <w:left w:val="single" w:sz="4" w:space="0" w:color="auto"/>
            </w:tcBorders>
          </w:tcPr>
          <w:p w14:paraId="72F0E9D7" w14:textId="77777777" w:rsidR="00F048EC" w:rsidRPr="00793575" w:rsidRDefault="00F048EC" w:rsidP="003502CB">
            <w:pPr>
              <w:jc w:val="center"/>
              <w:rPr>
                <w:b/>
                <w:bCs/>
                <w:sz w:val="20"/>
                <w:szCs w:val="20"/>
              </w:rPr>
            </w:pPr>
            <w:r>
              <w:rPr>
                <w:b/>
                <w:bCs/>
                <w:sz w:val="20"/>
                <w:szCs w:val="20"/>
              </w:rPr>
              <w:t>34</w:t>
            </w:r>
          </w:p>
        </w:tc>
      </w:tr>
      <w:tr w:rsidR="00F048EC" w:rsidRPr="000248BF" w14:paraId="6C24DD9C" w14:textId="77777777" w:rsidTr="003502CB">
        <w:trPr>
          <w:gridAfter w:val="2"/>
          <w:wAfter w:w="77" w:type="dxa"/>
          <w:trHeight w:val="260"/>
        </w:trPr>
        <w:tc>
          <w:tcPr>
            <w:tcW w:w="1065" w:type="dxa"/>
            <w:gridSpan w:val="2"/>
            <w:vMerge w:val="restart"/>
          </w:tcPr>
          <w:p w14:paraId="23BCC8F8" w14:textId="77777777" w:rsidR="00F048EC" w:rsidRPr="00793575" w:rsidRDefault="00F048EC" w:rsidP="003502CB">
            <w:pPr>
              <w:jc w:val="both"/>
              <w:rPr>
                <w:b/>
                <w:bCs/>
                <w:i/>
                <w:sz w:val="20"/>
                <w:szCs w:val="20"/>
              </w:rPr>
            </w:pPr>
            <w:r w:rsidRPr="00793575">
              <w:rPr>
                <w:b/>
                <w:bCs/>
                <w:i/>
                <w:sz w:val="20"/>
                <w:szCs w:val="20"/>
              </w:rPr>
              <w:t>Искусство</w:t>
            </w:r>
          </w:p>
        </w:tc>
        <w:tc>
          <w:tcPr>
            <w:tcW w:w="1397" w:type="dxa"/>
            <w:gridSpan w:val="3"/>
            <w:tcBorders>
              <w:right w:val="single" w:sz="4" w:space="0" w:color="auto"/>
            </w:tcBorders>
          </w:tcPr>
          <w:p w14:paraId="1C7685CC" w14:textId="77777777" w:rsidR="00F048EC" w:rsidRPr="00793575" w:rsidRDefault="00F048EC" w:rsidP="003502CB">
            <w:pPr>
              <w:jc w:val="both"/>
              <w:rPr>
                <w:bCs/>
                <w:sz w:val="20"/>
                <w:szCs w:val="20"/>
              </w:rPr>
            </w:pPr>
            <w:r w:rsidRPr="00793575">
              <w:rPr>
                <w:bCs/>
                <w:sz w:val="20"/>
                <w:szCs w:val="20"/>
              </w:rPr>
              <w:t>Музыка</w:t>
            </w:r>
          </w:p>
        </w:tc>
        <w:tc>
          <w:tcPr>
            <w:tcW w:w="534" w:type="dxa"/>
            <w:shd w:val="clear" w:color="auto" w:fill="E7E6E6"/>
          </w:tcPr>
          <w:p w14:paraId="09F7A354" w14:textId="77777777" w:rsidR="00F048EC" w:rsidRDefault="00F048EC" w:rsidP="003502CB">
            <w:pPr>
              <w:jc w:val="center"/>
              <w:rPr>
                <w:bCs/>
                <w:sz w:val="20"/>
                <w:szCs w:val="20"/>
              </w:rPr>
            </w:pPr>
            <w:r>
              <w:rPr>
                <w:bCs/>
                <w:sz w:val="20"/>
                <w:szCs w:val="20"/>
              </w:rPr>
              <w:t>34</w:t>
            </w:r>
          </w:p>
        </w:tc>
        <w:tc>
          <w:tcPr>
            <w:tcW w:w="534" w:type="dxa"/>
            <w:shd w:val="clear" w:color="auto" w:fill="E7E6E6"/>
          </w:tcPr>
          <w:p w14:paraId="7C41742D" w14:textId="77777777" w:rsidR="00F048EC" w:rsidRDefault="00F048EC" w:rsidP="003502CB">
            <w:pPr>
              <w:jc w:val="center"/>
              <w:rPr>
                <w:bCs/>
                <w:sz w:val="20"/>
                <w:szCs w:val="20"/>
              </w:rPr>
            </w:pPr>
          </w:p>
        </w:tc>
        <w:tc>
          <w:tcPr>
            <w:tcW w:w="534" w:type="dxa"/>
            <w:shd w:val="clear" w:color="auto" w:fill="E7E6E6"/>
          </w:tcPr>
          <w:p w14:paraId="7612D80F" w14:textId="77777777" w:rsidR="00F048EC" w:rsidRDefault="00F048EC" w:rsidP="003502CB">
            <w:pPr>
              <w:jc w:val="center"/>
              <w:rPr>
                <w:bCs/>
                <w:sz w:val="20"/>
                <w:szCs w:val="20"/>
              </w:rPr>
            </w:pPr>
            <w:r>
              <w:rPr>
                <w:bCs/>
                <w:sz w:val="20"/>
                <w:szCs w:val="20"/>
              </w:rPr>
              <w:t>34</w:t>
            </w:r>
          </w:p>
        </w:tc>
        <w:tc>
          <w:tcPr>
            <w:tcW w:w="534" w:type="dxa"/>
            <w:tcBorders>
              <w:right w:val="single" w:sz="4" w:space="0" w:color="auto"/>
            </w:tcBorders>
            <w:shd w:val="clear" w:color="auto" w:fill="E7E6E6"/>
          </w:tcPr>
          <w:p w14:paraId="4BF79F13"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759E7DD5" w14:textId="77777777" w:rsidR="00F048EC" w:rsidRPr="00793575" w:rsidRDefault="00F048EC" w:rsidP="003502CB">
            <w:pPr>
              <w:jc w:val="center"/>
              <w:rPr>
                <w:bCs/>
                <w:sz w:val="20"/>
                <w:szCs w:val="20"/>
              </w:rPr>
            </w:pPr>
            <w:r>
              <w:rPr>
                <w:bCs/>
                <w:sz w:val="20"/>
                <w:szCs w:val="20"/>
              </w:rPr>
              <w:t>34</w:t>
            </w:r>
          </w:p>
        </w:tc>
        <w:tc>
          <w:tcPr>
            <w:tcW w:w="324" w:type="dxa"/>
            <w:tcBorders>
              <w:left w:val="single" w:sz="4" w:space="0" w:color="auto"/>
            </w:tcBorders>
          </w:tcPr>
          <w:p w14:paraId="5C4E3DBA" w14:textId="77777777" w:rsidR="00F048EC" w:rsidRPr="00793575" w:rsidRDefault="00F048EC" w:rsidP="003502CB">
            <w:pPr>
              <w:jc w:val="center"/>
              <w:rPr>
                <w:bCs/>
                <w:sz w:val="20"/>
                <w:szCs w:val="20"/>
              </w:rPr>
            </w:pPr>
          </w:p>
        </w:tc>
        <w:tc>
          <w:tcPr>
            <w:tcW w:w="536" w:type="dxa"/>
            <w:tcBorders>
              <w:right w:val="single" w:sz="4" w:space="0" w:color="auto"/>
            </w:tcBorders>
          </w:tcPr>
          <w:p w14:paraId="40A2F165" w14:textId="77777777" w:rsidR="00F048EC" w:rsidRPr="00793575" w:rsidRDefault="00F048EC" w:rsidP="003502CB">
            <w:pPr>
              <w:jc w:val="center"/>
              <w:rPr>
                <w:bCs/>
                <w:sz w:val="20"/>
                <w:szCs w:val="20"/>
              </w:rPr>
            </w:pPr>
          </w:p>
        </w:tc>
        <w:tc>
          <w:tcPr>
            <w:tcW w:w="320" w:type="dxa"/>
            <w:tcBorders>
              <w:left w:val="single" w:sz="4" w:space="0" w:color="auto"/>
            </w:tcBorders>
          </w:tcPr>
          <w:p w14:paraId="46138DF3" w14:textId="77777777" w:rsidR="00F048EC" w:rsidRPr="00793575" w:rsidRDefault="00F048EC" w:rsidP="003502CB">
            <w:pPr>
              <w:jc w:val="center"/>
              <w:rPr>
                <w:bCs/>
                <w:sz w:val="20"/>
                <w:szCs w:val="20"/>
              </w:rPr>
            </w:pPr>
          </w:p>
        </w:tc>
        <w:tc>
          <w:tcPr>
            <w:tcW w:w="531" w:type="dxa"/>
            <w:tcBorders>
              <w:right w:val="single" w:sz="4" w:space="0" w:color="auto"/>
            </w:tcBorders>
          </w:tcPr>
          <w:p w14:paraId="77399072" w14:textId="77777777" w:rsidR="00F048EC" w:rsidRPr="00793575" w:rsidRDefault="00F048EC" w:rsidP="003502CB">
            <w:pPr>
              <w:jc w:val="center"/>
              <w:rPr>
                <w:bCs/>
                <w:sz w:val="20"/>
                <w:szCs w:val="20"/>
              </w:rPr>
            </w:pPr>
            <w:r>
              <w:rPr>
                <w:bCs/>
                <w:sz w:val="20"/>
                <w:szCs w:val="20"/>
              </w:rPr>
              <w:t>34</w:t>
            </w:r>
          </w:p>
        </w:tc>
        <w:tc>
          <w:tcPr>
            <w:tcW w:w="327" w:type="dxa"/>
            <w:tcBorders>
              <w:left w:val="single" w:sz="4" w:space="0" w:color="auto"/>
            </w:tcBorders>
          </w:tcPr>
          <w:p w14:paraId="76675834"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75AFA737" w14:textId="77777777" w:rsidR="00F048EC" w:rsidRPr="00793575" w:rsidRDefault="00F048EC" w:rsidP="003502CB">
            <w:pPr>
              <w:jc w:val="center"/>
              <w:rPr>
                <w:bCs/>
                <w:sz w:val="20"/>
                <w:szCs w:val="20"/>
              </w:rPr>
            </w:pPr>
          </w:p>
        </w:tc>
        <w:tc>
          <w:tcPr>
            <w:tcW w:w="356" w:type="dxa"/>
            <w:tcBorders>
              <w:left w:val="single" w:sz="4" w:space="0" w:color="auto"/>
            </w:tcBorders>
          </w:tcPr>
          <w:p w14:paraId="6EAEF192" w14:textId="77777777" w:rsidR="00F048EC" w:rsidRPr="00793575" w:rsidRDefault="00F048EC" w:rsidP="003502CB">
            <w:pPr>
              <w:jc w:val="center"/>
              <w:rPr>
                <w:bCs/>
                <w:sz w:val="20"/>
                <w:szCs w:val="20"/>
              </w:rPr>
            </w:pPr>
          </w:p>
        </w:tc>
        <w:tc>
          <w:tcPr>
            <w:tcW w:w="501" w:type="dxa"/>
            <w:tcBorders>
              <w:right w:val="single" w:sz="4" w:space="0" w:color="auto"/>
            </w:tcBorders>
          </w:tcPr>
          <w:p w14:paraId="48767356" w14:textId="77777777" w:rsidR="00F048EC" w:rsidRPr="00793575" w:rsidRDefault="00F048EC" w:rsidP="003502CB">
            <w:pPr>
              <w:jc w:val="center"/>
              <w:rPr>
                <w:bCs/>
                <w:sz w:val="20"/>
                <w:szCs w:val="20"/>
              </w:rPr>
            </w:pPr>
            <w:r w:rsidRPr="00793575">
              <w:rPr>
                <w:bCs/>
                <w:sz w:val="20"/>
                <w:szCs w:val="20"/>
              </w:rPr>
              <w:t>-</w:t>
            </w:r>
          </w:p>
        </w:tc>
        <w:tc>
          <w:tcPr>
            <w:tcW w:w="326" w:type="dxa"/>
            <w:gridSpan w:val="2"/>
            <w:tcBorders>
              <w:left w:val="single" w:sz="4" w:space="0" w:color="auto"/>
            </w:tcBorders>
          </w:tcPr>
          <w:p w14:paraId="0333897B" w14:textId="77777777" w:rsidR="00F048EC" w:rsidRPr="00793575" w:rsidRDefault="00F048EC" w:rsidP="003502CB">
            <w:pPr>
              <w:jc w:val="center"/>
              <w:rPr>
                <w:bCs/>
                <w:sz w:val="20"/>
                <w:szCs w:val="20"/>
              </w:rPr>
            </w:pPr>
          </w:p>
        </w:tc>
        <w:tc>
          <w:tcPr>
            <w:tcW w:w="539" w:type="dxa"/>
            <w:tcBorders>
              <w:right w:val="single" w:sz="4" w:space="0" w:color="auto"/>
            </w:tcBorders>
          </w:tcPr>
          <w:p w14:paraId="6B2DE1FD" w14:textId="77777777" w:rsidR="00F048EC" w:rsidRPr="00793575" w:rsidRDefault="00F048EC" w:rsidP="003502CB">
            <w:pPr>
              <w:jc w:val="center"/>
              <w:rPr>
                <w:b/>
                <w:bCs/>
                <w:sz w:val="20"/>
                <w:szCs w:val="20"/>
              </w:rPr>
            </w:pPr>
            <w:r>
              <w:rPr>
                <w:b/>
                <w:bCs/>
                <w:sz w:val="20"/>
                <w:szCs w:val="20"/>
              </w:rPr>
              <w:t>136</w:t>
            </w:r>
          </w:p>
        </w:tc>
        <w:tc>
          <w:tcPr>
            <w:tcW w:w="425" w:type="dxa"/>
            <w:tcBorders>
              <w:left w:val="single" w:sz="4" w:space="0" w:color="auto"/>
            </w:tcBorders>
          </w:tcPr>
          <w:p w14:paraId="5A438A7E" w14:textId="77777777" w:rsidR="00F048EC" w:rsidRPr="00793575" w:rsidRDefault="00F048EC" w:rsidP="003502CB">
            <w:pPr>
              <w:jc w:val="center"/>
              <w:rPr>
                <w:b/>
                <w:bCs/>
                <w:sz w:val="20"/>
                <w:szCs w:val="20"/>
              </w:rPr>
            </w:pPr>
          </w:p>
        </w:tc>
      </w:tr>
      <w:tr w:rsidR="00F048EC" w:rsidRPr="000248BF" w14:paraId="320F9040" w14:textId="77777777" w:rsidTr="003502CB">
        <w:trPr>
          <w:gridAfter w:val="2"/>
          <w:wAfter w:w="77" w:type="dxa"/>
          <w:trHeight w:val="223"/>
        </w:trPr>
        <w:tc>
          <w:tcPr>
            <w:tcW w:w="1065" w:type="dxa"/>
            <w:gridSpan w:val="2"/>
            <w:vMerge/>
          </w:tcPr>
          <w:p w14:paraId="5D56A1B5" w14:textId="77777777" w:rsidR="00F048EC" w:rsidRPr="00793575" w:rsidRDefault="00F048EC" w:rsidP="003502CB">
            <w:pPr>
              <w:jc w:val="both"/>
              <w:rPr>
                <w:b/>
                <w:bCs/>
                <w:i/>
                <w:sz w:val="20"/>
                <w:szCs w:val="20"/>
              </w:rPr>
            </w:pPr>
          </w:p>
        </w:tc>
        <w:tc>
          <w:tcPr>
            <w:tcW w:w="1397" w:type="dxa"/>
            <w:gridSpan w:val="3"/>
            <w:tcBorders>
              <w:right w:val="single" w:sz="4" w:space="0" w:color="auto"/>
            </w:tcBorders>
          </w:tcPr>
          <w:p w14:paraId="5F86764B" w14:textId="77777777" w:rsidR="00F048EC" w:rsidRPr="00793575" w:rsidRDefault="00F048EC" w:rsidP="003502CB">
            <w:pPr>
              <w:jc w:val="both"/>
              <w:rPr>
                <w:bCs/>
                <w:sz w:val="20"/>
                <w:szCs w:val="20"/>
              </w:rPr>
            </w:pPr>
            <w:r w:rsidRPr="00793575">
              <w:rPr>
                <w:bCs/>
                <w:sz w:val="20"/>
                <w:szCs w:val="20"/>
              </w:rPr>
              <w:t>Изобразительное искусство</w:t>
            </w:r>
          </w:p>
        </w:tc>
        <w:tc>
          <w:tcPr>
            <w:tcW w:w="534" w:type="dxa"/>
            <w:shd w:val="clear" w:color="auto" w:fill="E7E6E6"/>
          </w:tcPr>
          <w:p w14:paraId="4474F768" w14:textId="77777777" w:rsidR="00F048EC" w:rsidRDefault="00F048EC" w:rsidP="003502CB">
            <w:pPr>
              <w:jc w:val="center"/>
              <w:rPr>
                <w:bCs/>
                <w:sz w:val="20"/>
                <w:szCs w:val="20"/>
              </w:rPr>
            </w:pPr>
            <w:r>
              <w:rPr>
                <w:bCs/>
                <w:sz w:val="20"/>
                <w:szCs w:val="20"/>
              </w:rPr>
              <w:t>34</w:t>
            </w:r>
          </w:p>
        </w:tc>
        <w:tc>
          <w:tcPr>
            <w:tcW w:w="534" w:type="dxa"/>
            <w:shd w:val="clear" w:color="auto" w:fill="E7E6E6"/>
          </w:tcPr>
          <w:p w14:paraId="56443AA7" w14:textId="77777777" w:rsidR="00F048EC" w:rsidRDefault="00F048EC" w:rsidP="003502CB">
            <w:pPr>
              <w:jc w:val="center"/>
              <w:rPr>
                <w:bCs/>
                <w:sz w:val="20"/>
                <w:szCs w:val="20"/>
              </w:rPr>
            </w:pPr>
          </w:p>
        </w:tc>
        <w:tc>
          <w:tcPr>
            <w:tcW w:w="534" w:type="dxa"/>
            <w:shd w:val="clear" w:color="auto" w:fill="E7E6E6"/>
          </w:tcPr>
          <w:p w14:paraId="128B0BC3" w14:textId="77777777" w:rsidR="00F048EC" w:rsidRDefault="00F048EC" w:rsidP="003502CB">
            <w:pPr>
              <w:jc w:val="center"/>
              <w:rPr>
                <w:bCs/>
                <w:sz w:val="20"/>
                <w:szCs w:val="20"/>
              </w:rPr>
            </w:pPr>
            <w:r>
              <w:rPr>
                <w:bCs/>
                <w:sz w:val="20"/>
                <w:szCs w:val="20"/>
              </w:rPr>
              <w:t>34</w:t>
            </w:r>
          </w:p>
        </w:tc>
        <w:tc>
          <w:tcPr>
            <w:tcW w:w="534" w:type="dxa"/>
            <w:tcBorders>
              <w:right w:val="single" w:sz="4" w:space="0" w:color="auto"/>
            </w:tcBorders>
            <w:shd w:val="clear" w:color="auto" w:fill="E7E6E6"/>
          </w:tcPr>
          <w:p w14:paraId="7B4EEB50"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1DA6541A" w14:textId="77777777" w:rsidR="00F048EC" w:rsidRPr="00793575" w:rsidRDefault="00F048EC" w:rsidP="003502CB">
            <w:pPr>
              <w:jc w:val="center"/>
              <w:rPr>
                <w:bCs/>
                <w:sz w:val="20"/>
                <w:szCs w:val="20"/>
              </w:rPr>
            </w:pPr>
            <w:r>
              <w:rPr>
                <w:bCs/>
                <w:sz w:val="20"/>
                <w:szCs w:val="20"/>
              </w:rPr>
              <w:t>34</w:t>
            </w:r>
          </w:p>
        </w:tc>
        <w:tc>
          <w:tcPr>
            <w:tcW w:w="324" w:type="dxa"/>
            <w:tcBorders>
              <w:left w:val="single" w:sz="4" w:space="0" w:color="auto"/>
            </w:tcBorders>
          </w:tcPr>
          <w:p w14:paraId="10F51CA0" w14:textId="77777777" w:rsidR="00F048EC" w:rsidRPr="00793575" w:rsidRDefault="00F048EC" w:rsidP="003502CB">
            <w:pPr>
              <w:jc w:val="center"/>
              <w:rPr>
                <w:bCs/>
                <w:sz w:val="20"/>
                <w:szCs w:val="20"/>
              </w:rPr>
            </w:pPr>
          </w:p>
        </w:tc>
        <w:tc>
          <w:tcPr>
            <w:tcW w:w="536" w:type="dxa"/>
            <w:tcBorders>
              <w:right w:val="single" w:sz="4" w:space="0" w:color="auto"/>
            </w:tcBorders>
          </w:tcPr>
          <w:p w14:paraId="2657DBED" w14:textId="77777777" w:rsidR="00F048EC" w:rsidRPr="00793575" w:rsidRDefault="00F048EC" w:rsidP="003502CB">
            <w:pPr>
              <w:jc w:val="center"/>
              <w:rPr>
                <w:bCs/>
                <w:sz w:val="20"/>
                <w:szCs w:val="20"/>
              </w:rPr>
            </w:pPr>
          </w:p>
        </w:tc>
        <w:tc>
          <w:tcPr>
            <w:tcW w:w="320" w:type="dxa"/>
            <w:tcBorders>
              <w:left w:val="single" w:sz="4" w:space="0" w:color="auto"/>
            </w:tcBorders>
          </w:tcPr>
          <w:p w14:paraId="139CD69C" w14:textId="77777777" w:rsidR="00F048EC" w:rsidRPr="00793575" w:rsidRDefault="00F048EC" w:rsidP="003502CB">
            <w:pPr>
              <w:jc w:val="center"/>
              <w:rPr>
                <w:bCs/>
                <w:sz w:val="20"/>
                <w:szCs w:val="20"/>
              </w:rPr>
            </w:pPr>
          </w:p>
        </w:tc>
        <w:tc>
          <w:tcPr>
            <w:tcW w:w="531" w:type="dxa"/>
            <w:tcBorders>
              <w:right w:val="single" w:sz="4" w:space="0" w:color="auto"/>
            </w:tcBorders>
          </w:tcPr>
          <w:p w14:paraId="02E1EB67" w14:textId="77777777" w:rsidR="00F048EC" w:rsidRPr="00793575" w:rsidRDefault="00F048EC" w:rsidP="003502CB">
            <w:pPr>
              <w:jc w:val="center"/>
              <w:rPr>
                <w:bCs/>
                <w:sz w:val="20"/>
                <w:szCs w:val="20"/>
              </w:rPr>
            </w:pPr>
            <w:r w:rsidRPr="00793575">
              <w:rPr>
                <w:bCs/>
                <w:sz w:val="20"/>
                <w:szCs w:val="20"/>
              </w:rPr>
              <w:t>-</w:t>
            </w:r>
          </w:p>
        </w:tc>
        <w:tc>
          <w:tcPr>
            <w:tcW w:w="327" w:type="dxa"/>
            <w:tcBorders>
              <w:left w:val="single" w:sz="4" w:space="0" w:color="auto"/>
            </w:tcBorders>
          </w:tcPr>
          <w:p w14:paraId="301081E5"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0453FFDF" w14:textId="77777777" w:rsidR="00F048EC" w:rsidRPr="00793575" w:rsidRDefault="00F048EC" w:rsidP="003502CB">
            <w:pPr>
              <w:jc w:val="center"/>
              <w:rPr>
                <w:bCs/>
                <w:sz w:val="20"/>
                <w:szCs w:val="20"/>
              </w:rPr>
            </w:pPr>
          </w:p>
        </w:tc>
        <w:tc>
          <w:tcPr>
            <w:tcW w:w="356" w:type="dxa"/>
            <w:tcBorders>
              <w:left w:val="single" w:sz="4" w:space="0" w:color="auto"/>
            </w:tcBorders>
          </w:tcPr>
          <w:p w14:paraId="258BB1AE" w14:textId="77777777" w:rsidR="00F048EC" w:rsidRPr="00793575" w:rsidRDefault="00F048EC" w:rsidP="003502CB">
            <w:pPr>
              <w:jc w:val="center"/>
              <w:rPr>
                <w:bCs/>
                <w:sz w:val="20"/>
                <w:szCs w:val="20"/>
              </w:rPr>
            </w:pPr>
          </w:p>
        </w:tc>
        <w:tc>
          <w:tcPr>
            <w:tcW w:w="501" w:type="dxa"/>
            <w:tcBorders>
              <w:right w:val="single" w:sz="4" w:space="0" w:color="auto"/>
            </w:tcBorders>
          </w:tcPr>
          <w:p w14:paraId="7B2C255E" w14:textId="77777777" w:rsidR="00F048EC" w:rsidRPr="00793575" w:rsidRDefault="00F048EC" w:rsidP="003502CB">
            <w:pPr>
              <w:jc w:val="center"/>
              <w:rPr>
                <w:bCs/>
                <w:sz w:val="20"/>
                <w:szCs w:val="20"/>
              </w:rPr>
            </w:pPr>
            <w:r w:rsidRPr="00793575">
              <w:rPr>
                <w:bCs/>
                <w:sz w:val="20"/>
                <w:szCs w:val="20"/>
              </w:rPr>
              <w:t>-</w:t>
            </w:r>
          </w:p>
        </w:tc>
        <w:tc>
          <w:tcPr>
            <w:tcW w:w="326" w:type="dxa"/>
            <w:gridSpan w:val="2"/>
            <w:tcBorders>
              <w:left w:val="single" w:sz="4" w:space="0" w:color="auto"/>
            </w:tcBorders>
          </w:tcPr>
          <w:p w14:paraId="67A27A16" w14:textId="77777777" w:rsidR="00F048EC" w:rsidRPr="00793575" w:rsidRDefault="00F048EC" w:rsidP="003502CB">
            <w:pPr>
              <w:jc w:val="center"/>
              <w:rPr>
                <w:bCs/>
                <w:sz w:val="20"/>
                <w:szCs w:val="20"/>
              </w:rPr>
            </w:pPr>
          </w:p>
        </w:tc>
        <w:tc>
          <w:tcPr>
            <w:tcW w:w="539" w:type="dxa"/>
            <w:tcBorders>
              <w:right w:val="single" w:sz="4" w:space="0" w:color="auto"/>
            </w:tcBorders>
          </w:tcPr>
          <w:p w14:paraId="5F329068" w14:textId="77777777" w:rsidR="00F048EC" w:rsidRPr="00793575" w:rsidRDefault="00F048EC" w:rsidP="003502CB">
            <w:pPr>
              <w:jc w:val="center"/>
              <w:rPr>
                <w:b/>
                <w:bCs/>
                <w:sz w:val="20"/>
                <w:szCs w:val="20"/>
              </w:rPr>
            </w:pPr>
            <w:r>
              <w:rPr>
                <w:b/>
                <w:bCs/>
                <w:sz w:val="20"/>
                <w:szCs w:val="20"/>
              </w:rPr>
              <w:t>102</w:t>
            </w:r>
          </w:p>
        </w:tc>
        <w:tc>
          <w:tcPr>
            <w:tcW w:w="425" w:type="dxa"/>
            <w:tcBorders>
              <w:left w:val="single" w:sz="4" w:space="0" w:color="auto"/>
            </w:tcBorders>
          </w:tcPr>
          <w:p w14:paraId="31DACDA2" w14:textId="77777777" w:rsidR="00F048EC" w:rsidRPr="00793575" w:rsidRDefault="00F048EC" w:rsidP="003502CB">
            <w:pPr>
              <w:jc w:val="center"/>
              <w:rPr>
                <w:b/>
                <w:bCs/>
                <w:sz w:val="20"/>
                <w:szCs w:val="20"/>
              </w:rPr>
            </w:pPr>
          </w:p>
        </w:tc>
      </w:tr>
      <w:tr w:rsidR="00F048EC" w:rsidRPr="000248BF" w14:paraId="39D2AFF9" w14:textId="77777777" w:rsidTr="003502CB">
        <w:trPr>
          <w:gridAfter w:val="2"/>
          <w:wAfter w:w="77" w:type="dxa"/>
          <w:trHeight w:val="312"/>
        </w:trPr>
        <w:tc>
          <w:tcPr>
            <w:tcW w:w="1065" w:type="dxa"/>
            <w:gridSpan w:val="2"/>
          </w:tcPr>
          <w:p w14:paraId="1A1DBD45" w14:textId="77777777" w:rsidR="00F048EC" w:rsidRPr="00793575" w:rsidRDefault="00F048EC" w:rsidP="003502CB">
            <w:pPr>
              <w:jc w:val="both"/>
              <w:rPr>
                <w:b/>
                <w:bCs/>
                <w:i/>
                <w:sz w:val="20"/>
                <w:szCs w:val="20"/>
              </w:rPr>
            </w:pPr>
            <w:r w:rsidRPr="00793575">
              <w:rPr>
                <w:b/>
                <w:bCs/>
                <w:i/>
                <w:sz w:val="20"/>
                <w:szCs w:val="20"/>
              </w:rPr>
              <w:t>Технология</w:t>
            </w:r>
          </w:p>
        </w:tc>
        <w:tc>
          <w:tcPr>
            <w:tcW w:w="1397" w:type="dxa"/>
            <w:gridSpan w:val="3"/>
            <w:tcBorders>
              <w:right w:val="single" w:sz="4" w:space="0" w:color="auto"/>
            </w:tcBorders>
          </w:tcPr>
          <w:p w14:paraId="01F2C7A1" w14:textId="77777777" w:rsidR="00F048EC" w:rsidRPr="00793575" w:rsidRDefault="00F048EC" w:rsidP="003502CB">
            <w:pPr>
              <w:jc w:val="both"/>
              <w:rPr>
                <w:bCs/>
                <w:sz w:val="20"/>
                <w:szCs w:val="20"/>
              </w:rPr>
            </w:pPr>
            <w:r w:rsidRPr="00793575">
              <w:rPr>
                <w:bCs/>
                <w:sz w:val="20"/>
                <w:szCs w:val="20"/>
              </w:rPr>
              <w:t>Технология</w:t>
            </w:r>
          </w:p>
        </w:tc>
        <w:tc>
          <w:tcPr>
            <w:tcW w:w="534" w:type="dxa"/>
            <w:shd w:val="clear" w:color="auto" w:fill="E7E6E6"/>
          </w:tcPr>
          <w:p w14:paraId="59E10A82" w14:textId="77777777" w:rsidR="00F048EC" w:rsidRDefault="00F048EC" w:rsidP="003502CB">
            <w:pPr>
              <w:jc w:val="center"/>
              <w:rPr>
                <w:bCs/>
                <w:sz w:val="20"/>
                <w:szCs w:val="20"/>
              </w:rPr>
            </w:pPr>
            <w:r>
              <w:rPr>
                <w:bCs/>
                <w:sz w:val="20"/>
                <w:szCs w:val="20"/>
              </w:rPr>
              <w:t>68</w:t>
            </w:r>
          </w:p>
        </w:tc>
        <w:tc>
          <w:tcPr>
            <w:tcW w:w="534" w:type="dxa"/>
            <w:shd w:val="clear" w:color="auto" w:fill="E7E6E6"/>
          </w:tcPr>
          <w:p w14:paraId="295CFEB6" w14:textId="77777777" w:rsidR="00F048EC" w:rsidRDefault="00F048EC" w:rsidP="003502CB">
            <w:pPr>
              <w:jc w:val="center"/>
              <w:rPr>
                <w:bCs/>
                <w:sz w:val="20"/>
                <w:szCs w:val="20"/>
              </w:rPr>
            </w:pPr>
          </w:p>
        </w:tc>
        <w:tc>
          <w:tcPr>
            <w:tcW w:w="534" w:type="dxa"/>
            <w:shd w:val="clear" w:color="auto" w:fill="E7E6E6"/>
          </w:tcPr>
          <w:p w14:paraId="6FA462A8" w14:textId="77777777" w:rsidR="00F048EC" w:rsidRDefault="00F048EC" w:rsidP="003502CB">
            <w:pPr>
              <w:jc w:val="center"/>
              <w:rPr>
                <w:bCs/>
                <w:sz w:val="20"/>
                <w:szCs w:val="20"/>
              </w:rPr>
            </w:pPr>
            <w:r>
              <w:rPr>
                <w:bCs/>
                <w:sz w:val="20"/>
                <w:szCs w:val="20"/>
              </w:rPr>
              <w:t>68</w:t>
            </w:r>
          </w:p>
        </w:tc>
        <w:tc>
          <w:tcPr>
            <w:tcW w:w="534" w:type="dxa"/>
            <w:tcBorders>
              <w:right w:val="single" w:sz="4" w:space="0" w:color="auto"/>
            </w:tcBorders>
            <w:shd w:val="clear" w:color="auto" w:fill="E7E6E6"/>
          </w:tcPr>
          <w:p w14:paraId="1069BF5F"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43DF4833" w14:textId="77777777" w:rsidR="00F048EC" w:rsidRPr="0037285F" w:rsidRDefault="00F048EC" w:rsidP="003502CB">
            <w:pPr>
              <w:jc w:val="center"/>
              <w:rPr>
                <w:bCs/>
                <w:sz w:val="20"/>
                <w:szCs w:val="20"/>
              </w:rPr>
            </w:pPr>
            <w:r>
              <w:rPr>
                <w:bCs/>
                <w:sz w:val="20"/>
                <w:szCs w:val="20"/>
              </w:rPr>
              <w:t>68</w:t>
            </w:r>
          </w:p>
        </w:tc>
        <w:tc>
          <w:tcPr>
            <w:tcW w:w="324" w:type="dxa"/>
            <w:tcBorders>
              <w:left w:val="single" w:sz="4" w:space="0" w:color="auto"/>
            </w:tcBorders>
          </w:tcPr>
          <w:p w14:paraId="67E19834" w14:textId="77777777" w:rsidR="00F048EC" w:rsidRPr="00793575" w:rsidRDefault="00F048EC" w:rsidP="003502CB">
            <w:pPr>
              <w:jc w:val="center"/>
              <w:rPr>
                <w:bCs/>
                <w:sz w:val="20"/>
                <w:szCs w:val="20"/>
              </w:rPr>
            </w:pPr>
          </w:p>
        </w:tc>
        <w:tc>
          <w:tcPr>
            <w:tcW w:w="536" w:type="dxa"/>
            <w:tcBorders>
              <w:right w:val="single" w:sz="4" w:space="0" w:color="auto"/>
            </w:tcBorders>
          </w:tcPr>
          <w:p w14:paraId="5498EE43" w14:textId="77777777" w:rsidR="00F048EC" w:rsidRPr="0037285F" w:rsidRDefault="00F048EC" w:rsidP="003502CB">
            <w:pPr>
              <w:jc w:val="center"/>
              <w:rPr>
                <w:bCs/>
                <w:sz w:val="20"/>
                <w:szCs w:val="20"/>
              </w:rPr>
            </w:pPr>
          </w:p>
        </w:tc>
        <w:tc>
          <w:tcPr>
            <w:tcW w:w="320" w:type="dxa"/>
            <w:tcBorders>
              <w:left w:val="single" w:sz="4" w:space="0" w:color="auto"/>
            </w:tcBorders>
          </w:tcPr>
          <w:p w14:paraId="09F96559" w14:textId="77777777" w:rsidR="00F048EC" w:rsidRPr="00793575" w:rsidRDefault="00F048EC" w:rsidP="003502CB">
            <w:pPr>
              <w:jc w:val="center"/>
              <w:rPr>
                <w:bCs/>
                <w:sz w:val="20"/>
                <w:szCs w:val="20"/>
              </w:rPr>
            </w:pPr>
          </w:p>
        </w:tc>
        <w:tc>
          <w:tcPr>
            <w:tcW w:w="531" w:type="dxa"/>
            <w:tcBorders>
              <w:right w:val="single" w:sz="4" w:space="0" w:color="auto"/>
            </w:tcBorders>
          </w:tcPr>
          <w:p w14:paraId="3FB1B51D" w14:textId="77777777" w:rsidR="00F048EC" w:rsidRPr="00793575" w:rsidRDefault="00F048EC" w:rsidP="003502CB">
            <w:pPr>
              <w:jc w:val="center"/>
              <w:rPr>
                <w:bCs/>
                <w:sz w:val="20"/>
                <w:szCs w:val="20"/>
              </w:rPr>
            </w:pPr>
            <w:r>
              <w:rPr>
                <w:bCs/>
                <w:sz w:val="20"/>
                <w:szCs w:val="20"/>
              </w:rPr>
              <w:t>34</w:t>
            </w:r>
          </w:p>
        </w:tc>
        <w:tc>
          <w:tcPr>
            <w:tcW w:w="327" w:type="dxa"/>
            <w:tcBorders>
              <w:left w:val="single" w:sz="4" w:space="0" w:color="auto"/>
            </w:tcBorders>
          </w:tcPr>
          <w:p w14:paraId="1F7DF2B4"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3DD49CB6" w14:textId="77777777" w:rsidR="00F048EC" w:rsidRPr="00793575" w:rsidRDefault="00F048EC" w:rsidP="003502CB">
            <w:pPr>
              <w:jc w:val="center"/>
              <w:rPr>
                <w:bCs/>
                <w:sz w:val="20"/>
                <w:szCs w:val="20"/>
              </w:rPr>
            </w:pPr>
          </w:p>
        </w:tc>
        <w:tc>
          <w:tcPr>
            <w:tcW w:w="356" w:type="dxa"/>
            <w:tcBorders>
              <w:left w:val="single" w:sz="4" w:space="0" w:color="auto"/>
            </w:tcBorders>
          </w:tcPr>
          <w:p w14:paraId="208CCA3C" w14:textId="77777777" w:rsidR="00F048EC" w:rsidRPr="00793575" w:rsidRDefault="00F048EC" w:rsidP="003502CB">
            <w:pPr>
              <w:jc w:val="center"/>
              <w:rPr>
                <w:bCs/>
                <w:sz w:val="20"/>
                <w:szCs w:val="20"/>
              </w:rPr>
            </w:pPr>
          </w:p>
        </w:tc>
        <w:tc>
          <w:tcPr>
            <w:tcW w:w="501" w:type="dxa"/>
            <w:tcBorders>
              <w:right w:val="single" w:sz="4" w:space="0" w:color="auto"/>
            </w:tcBorders>
          </w:tcPr>
          <w:p w14:paraId="54372AA6" w14:textId="77777777" w:rsidR="00F048EC" w:rsidRPr="00793575" w:rsidRDefault="00F048EC" w:rsidP="003502CB">
            <w:pPr>
              <w:jc w:val="center"/>
              <w:rPr>
                <w:bCs/>
                <w:sz w:val="20"/>
                <w:szCs w:val="20"/>
              </w:rPr>
            </w:pPr>
            <w:r w:rsidRPr="00793575">
              <w:rPr>
                <w:bCs/>
                <w:sz w:val="20"/>
                <w:szCs w:val="20"/>
              </w:rPr>
              <w:t>-</w:t>
            </w:r>
          </w:p>
        </w:tc>
        <w:tc>
          <w:tcPr>
            <w:tcW w:w="326" w:type="dxa"/>
            <w:gridSpan w:val="2"/>
            <w:tcBorders>
              <w:left w:val="single" w:sz="4" w:space="0" w:color="auto"/>
            </w:tcBorders>
          </w:tcPr>
          <w:p w14:paraId="636C0DC0" w14:textId="77777777" w:rsidR="00F048EC" w:rsidRPr="00793575" w:rsidRDefault="00F048EC" w:rsidP="003502CB">
            <w:pPr>
              <w:jc w:val="center"/>
              <w:rPr>
                <w:bCs/>
                <w:sz w:val="20"/>
                <w:szCs w:val="20"/>
              </w:rPr>
            </w:pPr>
          </w:p>
        </w:tc>
        <w:tc>
          <w:tcPr>
            <w:tcW w:w="539" w:type="dxa"/>
            <w:tcBorders>
              <w:right w:val="single" w:sz="4" w:space="0" w:color="auto"/>
            </w:tcBorders>
          </w:tcPr>
          <w:p w14:paraId="43586AB9" w14:textId="77777777" w:rsidR="00F048EC" w:rsidRPr="00793575" w:rsidRDefault="00F048EC" w:rsidP="003502CB">
            <w:pPr>
              <w:jc w:val="center"/>
              <w:rPr>
                <w:b/>
                <w:bCs/>
                <w:sz w:val="20"/>
                <w:szCs w:val="20"/>
              </w:rPr>
            </w:pPr>
            <w:r>
              <w:rPr>
                <w:b/>
                <w:bCs/>
                <w:sz w:val="20"/>
                <w:szCs w:val="20"/>
              </w:rPr>
              <w:t>238</w:t>
            </w:r>
          </w:p>
        </w:tc>
        <w:tc>
          <w:tcPr>
            <w:tcW w:w="425" w:type="dxa"/>
            <w:tcBorders>
              <w:left w:val="single" w:sz="4" w:space="0" w:color="auto"/>
            </w:tcBorders>
          </w:tcPr>
          <w:p w14:paraId="32030B3B" w14:textId="77777777" w:rsidR="00F048EC" w:rsidRPr="00793575" w:rsidRDefault="00F048EC" w:rsidP="003502CB">
            <w:pPr>
              <w:jc w:val="center"/>
              <w:rPr>
                <w:b/>
                <w:bCs/>
                <w:sz w:val="20"/>
                <w:szCs w:val="20"/>
              </w:rPr>
            </w:pPr>
          </w:p>
        </w:tc>
      </w:tr>
      <w:tr w:rsidR="00F048EC" w:rsidRPr="000248BF" w14:paraId="56146C5F" w14:textId="77777777" w:rsidTr="003502CB">
        <w:trPr>
          <w:gridAfter w:val="2"/>
          <w:wAfter w:w="77" w:type="dxa"/>
          <w:trHeight w:val="312"/>
        </w:trPr>
        <w:tc>
          <w:tcPr>
            <w:tcW w:w="1065" w:type="dxa"/>
            <w:gridSpan w:val="2"/>
            <w:vMerge w:val="restart"/>
          </w:tcPr>
          <w:p w14:paraId="62B5BF9E" w14:textId="77777777" w:rsidR="00F048EC" w:rsidRPr="00793575" w:rsidRDefault="00F048EC" w:rsidP="003502CB">
            <w:pPr>
              <w:jc w:val="both"/>
              <w:rPr>
                <w:b/>
                <w:bCs/>
                <w:i/>
                <w:sz w:val="20"/>
                <w:szCs w:val="20"/>
              </w:rPr>
            </w:pPr>
            <w:r>
              <w:rPr>
                <w:b/>
                <w:bCs/>
                <w:i/>
                <w:sz w:val="20"/>
                <w:szCs w:val="20"/>
              </w:rPr>
              <w:lastRenderedPageBreak/>
              <w:t>Физическая культура и основы безопасности жизнедеятельности</w:t>
            </w:r>
          </w:p>
        </w:tc>
        <w:tc>
          <w:tcPr>
            <w:tcW w:w="1397" w:type="dxa"/>
            <w:gridSpan w:val="3"/>
            <w:tcBorders>
              <w:right w:val="single" w:sz="4" w:space="0" w:color="auto"/>
            </w:tcBorders>
          </w:tcPr>
          <w:p w14:paraId="7184FA45" w14:textId="77777777" w:rsidR="00F048EC" w:rsidRPr="00793575" w:rsidRDefault="00F048EC" w:rsidP="003502CB">
            <w:pPr>
              <w:jc w:val="both"/>
              <w:rPr>
                <w:bCs/>
                <w:sz w:val="20"/>
                <w:szCs w:val="20"/>
              </w:rPr>
            </w:pPr>
            <w:r>
              <w:rPr>
                <w:bCs/>
                <w:sz w:val="20"/>
                <w:szCs w:val="20"/>
              </w:rPr>
              <w:t>ОБЖ</w:t>
            </w:r>
          </w:p>
        </w:tc>
        <w:tc>
          <w:tcPr>
            <w:tcW w:w="534" w:type="dxa"/>
            <w:shd w:val="clear" w:color="auto" w:fill="E7E6E6"/>
          </w:tcPr>
          <w:p w14:paraId="15821C29" w14:textId="77777777" w:rsidR="00F048EC" w:rsidRDefault="00F048EC" w:rsidP="003502CB">
            <w:pPr>
              <w:jc w:val="center"/>
              <w:rPr>
                <w:bCs/>
                <w:sz w:val="20"/>
                <w:szCs w:val="20"/>
              </w:rPr>
            </w:pPr>
          </w:p>
        </w:tc>
        <w:tc>
          <w:tcPr>
            <w:tcW w:w="534" w:type="dxa"/>
            <w:shd w:val="clear" w:color="auto" w:fill="E7E6E6"/>
          </w:tcPr>
          <w:p w14:paraId="3B7F045F" w14:textId="77777777" w:rsidR="00F048EC" w:rsidRDefault="00F048EC" w:rsidP="003502CB">
            <w:pPr>
              <w:jc w:val="center"/>
              <w:rPr>
                <w:bCs/>
                <w:sz w:val="20"/>
                <w:szCs w:val="20"/>
              </w:rPr>
            </w:pPr>
          </w:p>
        </w:tc>
        <w:tc>
          <w:tcPr>
            <w:tcW w:w="534" w:type="dxa"/>
            <w:shd w:val="clear" w:color="auto" w:fill="E7E6E6"/>
          </w:tcPr>
          <w:p w14:paraId="12D78230"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70AA1E76"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495F8975" w14:textId="77777777" w:rsidR="00F048EC" w:rsidRDefault="00F048EC" w:rsidP="003502CB">
            <w:pPr>
              <w:jc w:val="center"/>
              <w:rPr>
                <w:bCs/>
                <w:sz w:val="20"/>
                <w:szCs w:val="20"/>
              </w:rPr>
            </w:pPr>
          </w:p>
        </w:tc>
        <w:tc>
          <w:tcPr>
            <w:tcW w:w="324" w:type="dxa"/>
            <w:tcBorders>
              <w:left w:val="single" w:sz="4" w:space="0" w:color="auto"/>
            </w:tcBorders>
          </w:tcPr>
          <w:p w14:paraId="71291941" w14:textId="77777777" w:rsidR="00F048EC" w:rsidRPr="00793575" w:rsidRDefault="00F048EC" w:rsidP="003502CB">
            <w:pPr>
              <w:jc w:val="center"/>
              <w:rPr>
                <w:bCs/>
                <w:sz w:val="20"/>
                <w:szCs w:val="20"/>
              </w:rPr>
            </w:pPr>
          </w:p>
        </w:tc>
        <w:tc>
          <w:tcPr>
            <w:tcW w:w="536" w:type="dxa"/>
            <w:tcBorders>
              <w:right w:val="single" w:sz="4" w:space="0" w:color="auto"/>
            </w:tcBorders>
          </w:tcPr>
          <w:p w14:paraId="50BAC4F4" w14:textId="77777777" w:rsidR="00F048EC" w:rsidRPr="0037285F" w:rsidRDefault="00F048EC" w:rsidP="003502CB">
            <w:pPr>
              <w:jc w:val="center"/>
              <w:rPr>
                <w:bCs/>
                <w:sz w:val="20"/>
                <w:szCs w:val="20"/>
              </w:rPr>
            </w:pPr>
          </w:p>
        </w:tc>
        <w:tc>
          <w:tcPr>
            <w:tcW w:w="320" w:type="dxa"/>
            <w:tcBorders>
              <w:left w:val="single" w:sz="4" w:space="0" w:color="auto"/>
            </w:tcBorders>
          </w:tcPr>
          <w:p w14:paraId="2822A5AD" w14:textId="77777777" w:rsidR="00F048EC" w:rsidRPr="00793575" w:rsidRDefault="00F048EC" w:rsidP="003502CB">
            <w:pPr>
              <w:jc w:val="center"/>
              <w:rPr>
                <w:bCs/>
                <w:sz w:val="20"/>
                <w:szCs w:val="20"/>
              </w:rPr>
            </w:pPr>
          </w:p>
        </w:tc>
        <w:tc>
          <w:tcPr>
            <w:tcW w:w="531" w:type="dxa"/>
            <w:tcBorders>
              <w:right w:val="single" w:sz="4" w:space="0" w:color="auto"/>
            </w:tcBorders>
          </w:tcPr>
          <w:p w14:paraId="543A99F0" w14:textId="77777777" w:rsidR="00F048EC" w:rsidRDefault="00F048EC" w:rsidP="003502CB">
            <w:pPr>
              <w:jc w:val="center"/>
              <w:rPr>
                <w:bCs/>
                <w:sz w:val="20"/>
                <w:szCs w:val="20"/>
              </w:rPr>
            </w:pPr>
            <w:r>
              <w:rPr>
                <w:bCs/>
                <w:sz w:val="20"/>
                <w:szCs w:val="20"/>
              </w:rPr>
              <w:t>34</w:t>
            </w:r>
          </w:p>
        </w:tc>
        <w:tc>
          <w:tcPr>
            <w:tcW w:w="327" w:type="dxa"/>
            <w:tcBorders>
              <w:left w:val="single" w:sz="4" w:space="0" w:color="auto"/>
            </w:tcBorders>
          </w:tcPr>
          <w:p w14:paraId="67307FF3"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4AA97F78" w14:textId="77777777" w:rsidR="00F048EC" w:rsidRPr="00793575" w:rsidRDefault="00F048EC" w:rsidP="003502CB">
            <w:pPr>
              <w:jc w:val="center"/>
              <w:rPr>
                <w:bCs/>
                <w:sz w:val="20"/>
                <w:szCs w:val="20"/>
              </w:rPr>
            </w:pPr>
          </w:p>
        </w:tc>
        <w:tc>
          <w:tcPr>
            <w:tcW w:w="356" w:type="dxa"/>
            <w:tcBorders>
              <w:left w:val="single" w:sz="4" w:space="0" w:color="auto"/>
            </w:tcBorders>
          </w:tcPr>
          <w:p w14:paraId="638BF18A" w14:textId="77777777" w:rsidR="00F048EC" w:rsidRPr="00793575" w:rsidRDefault="00F048EC" w:rsidP="003502CB">
            <w:pPr>
              <w:jc w:val="center"/>
              <w:rPr>
                <w:bCs/>
                <w:sz w:val="20"/>
                <w:szCs w:val="20"/>
              </w:rPr>
            </w:pPr>
          </w:p>
        </w:tc>
        <w:tc>
          <w:tcPr>
            <w:tcW w:w="501" w:type="dxa"/>
            <w:tcBorders>
              <w:right w:val="single" w:sz="4" w:space="0" w:color="auto"/>
            </w:tcBorders>
          </w:tcPr>
          <w:p w14:paraId="0ABE17E6" w14:textId="77777777" w:rsidR="00F048EC" w:rsidRPr="00793575" w:rsidRDefault="00F048EC" w:rsidP="003502CB">
            <w:pPr>
              <w:jc w:val="center"/>
              <w:rPr>
                <w:bCs/>
                <w:sz w:val="20"/>
                <w:szCs w:val="20"/>
              </w:rPr>
            </w:pPr>
            <w:r>
              <w:rPr>
                <w:bCs/>
                <w:sz w:val="20"/>
                <w:szCs w:val="20"/>
              </w:rPr>
              <w:t>34</w:t>
            </w:r>
          </w:p>
        </w:tc>
        <w:tc>
          <w:tcPr>
            <w:tcW w:w="326" w:type="dxa"/>
            <w:gridSpan w:val="2"/>
            <w:tcBorders>
              <w:left w:val="single" w:sz="4" w:space="0" w:color="auto"/>
            </w:tcBorders>
          </w:tcPr>
          <w:p w14:paraId="39A78116" w14:textId="77777777" w:rsidR="00F048EC" w:rsidRPr="00793575" w:rsidRDefault="00F048EC" w:rsidP="003502CB">
            <w:pPr>
              <w:jc w:val="center"/>
              <w:rPr>
                <w:bCs/>
                <w:sz w:val="20"/>
                <w:szCs w:val="20"/>
              </w:rPr>
            </w:pPr>
          </w:p>
        </w:tc>
        <w:tc>
          <w:tcPr>
            <w:tcW w:w="539" w:type="dxa"/>
            <w:tcBorders>
              <w:right w:val="single" w:sz="4" w:space="0" w:color="auto"/>
            </w:tcBorders>
          </w:tcPr>
          <w:p w14:paraId="6A0FFB1D" w14:textId="77777777" w:rsidR="00F048EC" w:rsidRDefault="00F048EC" w:rsidP="003502CB">
            <w:pPr>
              <w:jc w:val="center"/>
              <w:rPr>
                <w:b/>
                <w:bCs/>
                <w:sz w:val="20"/>
                <w:szCs w:val="20"/>
              </w:rPr>
            </w:pPr>
            <w:r>
              <w:rPr>
                <w:b/>
                <w:bCs/>
                <w:sz w:val="20"/>
                <w:szCs w:val="20"/>
              </w:rPr>
              <w:t>68</w:t>
            </w:r>
          </w:p>
        </w:tc>
        <w:tc>
          <w:tcPr>
            <w:tcW w:w="425" w:type="dxa"/>
            <w:tcBorders>
              <w:left w:val="single" w:sz="4" w:space="0" w:color="auto"/>
            </w:tcBorders>
          </w:tcPr>
          <w:p w14:paraId="02216460" w14:textId="77777777" w:rsidR="00F048EC" w:rsidRPr="00793575" w:rsidRDefault="00F048EC" w:rsidP="003502CB">
            <w:pPr>
              <w:jc w:val="center"/>
              <w:rPr>
                <w:b/>
                <w:bCs/>
                <w:sz w:val="20"/>
                <w:szCs w:val="20"/>
              </w:rPr>
            </w:pPr>
          </w:p>
        </w:tc>
      </w:tr>
      <w:tr w:rsidR="00F048EC" w:rsidRPr="000248BF" w14:paraId="171EE69F" w14:textId="77777777" w:rsidTr="003502CB">
        <w:trPr>
          <w:gridAfter w:val="2"/>
          <w:wAfter w:w="77" w:type="dxa"/>
          <w:trHeight w:val="312"/>
        </w:trPr>
        <w:tc>
          <w:tcPr>
            <w:tcW w:w="1065" w:type="dxa"/>
            <w:gridSpan w:val="2"/>
            <w:vMerge/>
          </w:tcPr>
          <w:p w14:paraId="688E6CE0" w14:textId="77777777" w:rsidR="00F048EC" w:rsidRDefault="00F048EC" w:rsidP="003502CB">
            <w:pPr>
              <w:jc w:val="both"/>
              <w:rPr>
                <w:b/>
                <w:bCs/>
                <w:i/>
                <w:sz w:val="20"/>
                <w:szCs w:val="20"/>
              </w:rPr>
            </w:pPr>
          </w:p>
        </w:tc>
        <w:tc>
          <w:tcPr>
            <w:tcW w:w="1397" w:type="dxa"/>
            <w:gridSpan w:val="3"/>
            <w:tcBorders>
              <w:right w:val="single" w:sz="4" w:space="0" w:color="auto"/>
            </w:tcBorders>
          </w:tcPr>
          <w:p w14:paraId="3AF3C197" w14:textId="77777777" w:rsidR="00F048EC" w:rsidRPr="00793575" w:rsidRDefault="00F048EC" w:rsidP="003502CB">
            <w:pPr>
              <w:jc w:val="both"/>
              <w:rPr>
                <w:bCs/>
                <w:sz w:val="20"/>
                <w:szCs w:val="20"/>
              </w:rPr>
            </w:pPr>
            <w:r>
              <w:rPr>
                <w:bCs/>
                <w:sz w:val="20"/>
                <w:szCs w:val="20"/>
              </w:rPr>
              <w:t>Физическая культура</w:t>
            </w:r>
          </w:p>
        </w:tc>
        <w:tc>
          <w:tcPr>
            <w:tcW w:w="534" w:type="dxa"/>
            <w:shd w:val="clear" w:color="auto" w:fill="E7E6E6"/>
          </w:tcPr>
          <w:p w14:paraId="34568D21" w14:textId="77777777" w:rsidR="00F048EC" w:rsidRDefault="00F048EC" w:rsidP="003502CB">
            <w:pPr>
              <w:jc w:val="center"/>
              <w:rPr>
                <w:bCs/>
                <w:sz w:val="20"/>
                <w:szCs w:val="20"/>
              </w:rPr>
            </w:pPr>
            <w:r>
              <w:rPr>
                <w:bCs/>
                <w:sz w:val="20"/>
                <w:szCs w:val="20"/>
              </w:rPr>
              <w:t>68</w:t>
            </w:r>
          </w:p>
        </w:tc>
        <w:tc>
          <w:tcPr>
            <w:tcW w:w="534" w:type="dxa"/>
            <w:shd w:val="clear" w:color="auto" w:fill="E7E6E6"/>
          </w:tcPr>
          <w:p w14:paraId="77710B91" w14:textId="77777777" w:rsidR="00F048EC" w:rsidRDefault="00F048EC" w:rsidP="003502CB">
            <w:pPr>
              <w:jc w:val="center"/>
              <w:rPr>
                <w:bCs/>
                <w:sz w:val="20"/>
                <w:szCs w:val="20"/>
              </w:rPr>
            </w:pPr>
          </w:p>
        </w:tc>
        <w:tc>
          <w:tcPr>
            <w:tcW w:w="534" w:type="dxa"/>
            <w:shd w:val="clear" w:color="auto" w:fill="E7E6E6"/>
          </w:tcPr>
          <w:p w14:paraId="46D5BF0C" w14:textId="77777777" w:rsidR="00F048EC" w:rsidRDefault="00F048EC" w:rsidP="003502CB">
            <w:pPr>
              <w:jc w:val="center"/>
              <w:rPr>
                <w:bCs/>
                <w:sz w:val="20"/>
                <w:szCs w:val="20"/>
              </w:rPr>
            </w:pPr>
            <w:r>
              <w:rPr>
                <w:bCs/>
                <w:sz w:val="20"/>
                <w:szCs w:val="20"/>
              </w:rPr>
              <w:t>68</w:t>
            </w:r>
          </w:p>
        </w:tc>
        <w:tc>
          <w:tcPr>
            <w:tcW w:w="534" w:type="dxa"/>
            <w:tcBorders>
              <w:right w:val="single" w:sz="4" w:space="0" w:color="auto"/>
            </w:tcBorders>
            <w:shd w:val="clear" w:color="auto" w:fill="E7E6E6"/>
          </w:tcPr>
          <w:p w14:paraId="110F157D"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0AB825FE" w14:textId="77777777" w:rsidR="00F048EC" w:rsidRDefault="00F048EC" w:rsidP="003502CB">
            <w:pPr>
              <w:jc w:val="center"/>
              <w:rPr>
                <w:bCs/>
                <w:sz w:val="20"/>
                <w:szCs w:val="20"/>
              </w:rPr>
            </w:pPr>
            <w:r>
              <w:rPr>
                <w:bCs/>
                <w:sz w:val="20"/>
                <w:szCs w:val="20"/>
              </w:rPr>
              <w:t>68</w:t>
            </w:r>
          </w:p>
        </w:tc>
        <w:tc>
          <w:tcPr>
            <w:tcW w:w="324" w:type="dxa"/>
            <w:tcBorders>
              <w:left w:val="single" w:sz="4" w:space="0" w:color="auto"/>
            </w:tcBorders>
          </w:tcPr>
          <w:p w14:paraId="559642FC" w14:textId="77777777" w:rsidR="00F048EC" w:rsidRPr="00793575" w:rsidRDefault="00F048EC" w:rsidP="003502CB">
            <w:pPr>
              <w:jc w:val="center"/>
              <w:rPr>
                <w:bCs/>
                <w:sz w:val="20"/>
                <w:szCs w:val="20"/>
              </w:rPr>
            </w:pPr>
          </w:p>
        </w:tc>
        <w:tc>
          <w:tcPr>
            <w:tcW w:w="536" w:type="dxa"/>
            <w:tcBorders>
              <w:right w:val="single" w:sz="4" w:space="0" w:color="auto"/>
            </w:tcBorders>
          </w:tcPr>
          <w:p w14:paraId="0094A2DB" w14:textId="77777777" w:rsidR="00F048EC" w:rsidRPr="0037285F" w:rsidRDefault="00F048EC" w:rsidP="003502CB">
            <w:pPr>
              <w:jc w:val="center"/>
              <w:rPr>
                <w:bCs/>
                <w:sz w:val="20"/>
                <w:szCs w:val="20"/>
              </w:rPr>
            </w:pPr>
          </w:p>
        </w:tc>
        <w:tc>
          <w:tcPr>
            <w:tcW w:w="320" w:type="dxa"/>
            <w:tcBorders>
              <w:left w:val="single" w:sz="4" w:space="0" w:color="auto"/>
            </w:tcBorders>
          </w:tcPr>
          <w:p w14:paraId="61384ED9" w14:textId="77777777" w:rsidR="00F048EC" w:rsidRPr="00793575" w:rsidRDefault="00F048EC" w:rsidP="003502CB">
            <w:pPr>
              <w:jc w:val="center"/>
              <w:rPr>
                <w:bCs/>
                <w:sz w:val="20"/>
                <w:szCs w:val="20"/>
              </w:rPr>
            </w:pPr>
          </w:p>
        </w:tc>
        <w:tc>
          <w:tcPr>
            <w:tcW w:w="531" w:type="dxa"/>
            <w:tcBorders>
              <w:right w:val="single" w:sz="4" w:space="0" w:color="auto"/>
            </w:tcBorders>
          </w:tcPr>
          <w:p w14:paraId="4835C9E0" w14:textId="77777777" w:rsidR="00F048EC" w:rsidRDefault="00F048EC" w:rsidP="003502CB">
            <w:pPr>
              <w:jc w:val="center"/>
              <w:rPr>
                <w:bCs/>
                <w:sz w:val="20"/>
                <w:szCs w:val="20"/>
              </w:rPr>
            </w:pPr>
            <w:r>
              <w:rPr>
                <w:bCs/>
                <w:sz w:val="20"/>
                <w:szCs w:val="20"/>
              </w:rPr>
              <w:t>68</w:t>
            </w:r>
          </w:p>
        </w:tc>
        <w:tc>
          <w:tcPr>
            <w:tcW w:w="327" w:type="dxa"/>
            <w:tcBorders>
              <w:left w:val="single" w:sz="4" w:space="0" w:color="auto"/>
            </w:tcBorders>
          </w:tcPr>
          <w:p w14:paraId="528E8305"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40453F31" w14:textId="77777777" w:rsidR="00F048EC" w:rsidRPr="00793575" w:rsidRDefault="00F048EC" w:rsidP="003502CB">
            <w:pPr>
              <w:jc w:val="center"/>
              <w:rPr>
                <w:bCs/>
                <w:sz w:val="20"/>
                <w:szCs w:val="20"/>
              </w:rPr>
            </w:pPr>
          </w:p>
        </w:tc>
        <w:tc>
          <w:tcPr>
            <w:tcW w:w="356" w:type="dxa"/>
            <w:tcBorders>
              <w:left w:val="single" w:sz="4" w:space="0" w:color="auto"/>
            </w:tcBorders>
          </w:tcPr>
          <w:p w14:paraId="3B96159D" w14:textId="77777777" w:rsidR="00F048EC" w:rsidRPr="00793575" w:rsidRDefault="00F048EC" w:rsidP="003502CB">
            <w:pPr>
              <w:jc w:val="center"/>
              <w:rPr>
                <w:bCs/>
                <w:sz w:val="20"/>
                <w:szCs w:val="20"/>
              </w:rPr>
            </w:pPr>
          </w:p>
        </w:tc>
        <w:tc>
          <w:tcPr>
            <w:tcW w:w="501" w:type="dxa"/>
            <w:tcBorders>
              <w:right w:val="single" w:sz="4" w:space="0" w:color="auto"/>
            </w:tcBorders>
          </w:tcPr>
          <w:p w14:paraId="07C80793" w14:textId="77777777" w:rsidR="00F048EC" w:rsidRPr="00793575" w:rsidRDefault="00F048EC" w:rsidP="003502CB">
            <w:pPr>
              <w:jc w:val="center"/>
              <w:rPr>
                <w:bCs/>
                <w:sz w:val="20"/>
                <w:szCs w:val="20"/>
              </w:rPr>
            </w:pPr>
            <w:r>
              <w:rPr>
                <w:bCs/>
                <w:sz w:val="20"/>
                <w:szCs w:val="20"/>
              </w:rPr>
              <w:t>68</w:t>
            </w:r>
          </w:p>
        </w:tc>
        <w:tc>
          <w:tcPr>
            <w:tcW w:w="326" w:type="dxa"/>
            <w:gridSpan w:val="2"/>
            <w:tcBorders>
              <w:left w:val="single" w:sz="4" w:space="0" w:color="auto"/>
            </w:tcBorders>
          </w:tcPr>
          <w:p w14:paraId="1FD73638" w14:textId="77777777" w:rsidR="00F048EC" w:rsidRPr="00793575" w:rsidRDefault="00F048EC" w:rsidP="003502CB">
            <w:pPr>
              <w:jc w:val="center"/>
              <w:rPr>
                <w:bCs/>
                <w:sz w:val="20"/>
                <w:szCs w:val="20"/>
              </w:rPr>
            </w:pPr>
          </w:p>
        </w:tc>
        <w:tc>
          <w:tcPr>
            <w:tcW w:w="539" w:type="dxa"/>
            <w:tcBorders>
              <w:right w:val="single" w:sz="4" w:space="0" w:color="auto"/>
            </w:tcBorders>
          </w:tcPr>
          <w:p w14:paraId="1E47D571" w14:textId="77777777" w:rsidR="00F048EC" w:rsidRDefault="00F048EC" w:rsidP="003502CB">
            <w:pPr>
              <w:jc w:val="center"/>
              <w:rPr>
                <w:b/>
                <w:bCs/>
                <w:sz w:val="20"/>
                <w:szCs w:val="20"/>
              </w:rPr>
            </w:pPr>
            <w:r>
              <w:rPr>
                <w:b/>
                <w:bCs/>
                <w:sz w:val="20"/>
                <w:szCs w:val="20"/>
              </w:rPr>
              <w:t>340</w:t>
            </w:r>
          </w:p>
        </w:tc>
        <w:tc>
          <w:tcPr>
            <w:tcW w:w="425" w:type="dxa"/>
            <w:tcBorders>
              <w:left w:val="single" w:sz="4" w:space="0" w:color="auto"/>
            </w:tcBorders>
          </w:tcPr>
          <w:p w14:paraId="44D41463" w14:textId="77777777" w:rsidR="00F048EC" w:rsidRPr="00793575" w:rsidRDefault="00F048EC" w:rsidP="003502CB">
            <w:pPr>
              <w:jc w:val="center"/>
              <w:rPr>
                <w:b/>
                <w:bCs/>
                <w:sz w:val="20"/>
                <w:szCs w:val="20"/>
              </w:rPr>
            </w:pPr>
          </w:p>
        </w:tc>
      </w:tr>
      <w:tr w:rsidR="00F048EC" w:rsidRPr="000248BF" w14:paraId="5125BC14" w14:textId="77777777" w:rsidTr="003502CB">
        <w:trPr>
          <w:gridAfter w:val="2"/>
          <w:wAfter w:w="77" w:type="dxa"/>
          <w:trHeight w:val="312"/>
        </w:trPr>
        <w:tc>
          <w:tcPr>
            <w:tcW w:w="1065" w:type="dxa"/>
            <w:gridSpan w:val="2"/>
          </w:tcPr>
          <w:p w14:paraId="17820E46" w14:textId="77777777" w:rsidR="00F048EC" w:rsidRDefault="00F048EC" w:rsidP="003502CB">
            <w:pPr>
              <w:jc w:val="both"/>
              <w:rPr>
                <w:b/>
                <w:bCs/>
                <w:i/>
                <w:sz w:val="20"/>
                <w:szCs w:val="20"/>
              </w:rPr>
            </w:pPr>
            <w:r>
              <w:rPr>
                <w:b/>
                <w:bCs/>
                <w:i/>
                <w:sz w:val="20"/>
                <w:szCs w:val="20"/>
              </w:rPr>
              <w:t>Основы духовно-нравственной культуры народов России</w:t>
            </w:r>
          </w:p>
        </w:tc>
        <w:tc>
          <w:tcPr>
            <w:tcW w:w="1397" w:type="dxa"/>
            <w:gridSpan w:val="3"/>
            <w:tcBorders>
              <w:right w:val="single" w:sz="4" w:space="0" w:color="auto"/>
            </w:tcBorders>
          </w:tcPr>
          <w:p w14:paraId="736A42DB" w14:textId="77777777" w:rsidR="00F048EC" w:rsidRDefault="00F048EC" w:rsidP="003502CB">
            <w:pPr>
              <w:jc w:val="both"/>
              <w:rPr>
                <w:bCs/>
                <w:sz w:val="20"/>
                <w:szCs w:val="20"/>
              </w:rPr>
            </w:pPr>
            <w:r>
              <w:rPr>
                <w:b/>
                <w:bCs/>
                <w:i/>
                <w:sz w:val="20"/>
                <w:szCs w:val="20"/>
              </w:rPr>
              <w:t>Основы духовно-нравственной культуры народов России</w:t>
            </w:r>
          </w:p>
        </w:tc>
        <w:tc>
          <w:tcPr>
            <w:tcW w:w="534" w:type="dxa"/>
            <w:shd w:val="clear" w:color="auto" w:fill="E7E6E6"/>
          </w:tcPr>
          <w:p w14:paraId="4E93CAF0" w14:textId="77777777" w:rsidR="00F048EC" w:rsidRDefault="00F048EC" w:rsidP="003502CB">
            <w:pPr>
              <w:jc w:val="center"/>
              <w:rPr>
                <w:bCs/>
                <w:sz w:val="20"/>
                <w:szCs w:val="20"/>
              </w:rPr>
            </w:pPr>
          </w:p>
        </w:tc>
        <w:tc>
          <w:tcPr>
            <w:tcW w:w="534" w:type="dxa"/>
            <w:shd w:val="clear" w:color="auto" w:fill="E7E6E6"/>
          </w:tcPr>
          <w:p w14:paraId="16DD2AF0" w14:textId="77777777" w:rsidR="00F048EC" w:rsidRDefault="00F048EC" w:rsidP="003502CB">
            <w:pPr>
              <w:jc w:val="center"/>
              <w:rPr>
                <w:bCs/>
                <w:sz w:val="20"/>
                <w:szCs w:val="20"/>
              </w:rPr>
            </w:pPr>
            <w:r>
              <w:rPr>
                <w:bCs/>
                <w:sz w:val="20"/>
                <w:szCs w:val="20"/>
              </w:rPr>
              <w:t>34</w:t>
            </w:r>
          </w:p>
        </w:tc>
        <w:tc>
          <w:tcPr>
            <w:tcW w:w="534" w:type="dxa"/>
            <w:shd w:val="clear" w:color="auto" w:fill="E7E6E6"/>
          </w:tcPr>
          <w:p w14:paraId="3DC4F32F"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47B21C2E"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16EFDCD7" w14:textId="77777777" w:rsidR="00F048EC" w:rsidRDefault="00F048EC" w:rsidP="003502CB">
            <w:pPr>
              <w:jc w:val="center"/>
              <w:rPr>
                <w:bCs/>
                <w:sz w:val="20"/>
                <w:szCs w:val="20"/>
              </w:rPr>
            </w:pPr>
          </w:p>
        </w:tc>
        <w:tc>
          <w:tcPr>
            <w:tcW w:w="324" w:type="dxa"/>
            <w:tcBorders>
              <w:left w:val="single" w:sz="4" w:space="0" w:color="auto"/>
            </w:tcBorders>
          </w:tcPr>
          <w:p w14:paraId="0AF7EC91" w14:textId="77777777" w:rsidR="00F048EC" w:rsidRPr="00793575" w:rsidRDefault="00F048EC" w:rsidP="003502CB">
            <w:pPr>
              <w:jc w:val="center"/>
              <w:rPr>
                <w:bCs/>
                <w:sz w:val="20"/>
                <w:szCs w:val="20"/>
              </w:rPr>
            </w:pPr>
          </w:p>
        </w:tc>
        <w:tc>
          <w:tcPr>
            <w:tcW w:w="536" w:type="dxa"/>
            <w:tcBorders>
              <w:right w:val="single" w:sz="4" w:space="0" w:color="auto"/>
            </w:tcBorders>
          </w:tcPr>
          <w:p w14:paraId="643B1C96" w14:textId="77777777" w:rsidR="00F048EC" w:rsidRPr="0037285F" w:rsidRDefault="00F048EC" w:rsidP="003502CB">
            <w:pPr>
              <w:jc w:val="center"/>
              <w:rPr>
                <w:bCs/>
                <w:sz w:val="20"/>
                <w:szCs w:val="20"/>
              </w:rPr>
            </w:pPr>
          </w:p>
        </w:tc>
        <w:tc>
          <w:tcPr>
            <w:tcW w:w="320" w:type="dxa"/>
            <w:tcBorders>
              <w:left w:val="single" w:sz="4" w:space="0" w:color="auto"/>
            </w:tcBorders>
          </w:tcPr>
          <w:p w14:paraId="4AC4A33F" w14:textId="77777777" w:rsidR="00F048EC" w:rsidRPr="00793575" w:rsidRDefault="00F048EC" w:rsidP="003502CB">
            <w:pPr>
              <w:jc w:val="center"/>
              <w:rPr>
                <w:bCs/>
                <w:sz w:val="20"/>
                <w:szCs w:val="20"/>
              </w:rPr>
            </w:pPr>
          </w:p>
        </w:tc>
        <w:tc>
          <w:tcPr>
            <w:tcW w:w="531" w:type="dxa"/>
            <w:tcBorders>
              <w:right w:val="single" w:sz="4" w:space="0" w:color="auto"/>
            </w:tcBorders>
          </w:tcPr>
          <w:p w14:paraId="74B79248" w14:textId="77777777" w:rsidR="00F048EC" w:rsidRDefault="00F048EC" w:rsidP="003502CB">
            <w:pPr>
              <w:jc w:val="center"/>
              <w:rPr>
                <w:bCs/>
                <w:sz w:val="20"/>
                <w:szCs w:val="20"/>
              </w:rPr>
            </w:pPr>
          </w:p>
        </w:tc>
        <w:tc>
          <w:tcPr>
            <w:tcW w:w="327" w:type="dxa"/>
            <w:tcBorders>
              <w:left w:val="single" w:sz="4" w:space="0" w:color="auto"/>
            </w:tcBorders>
          </w:tcPr>
          <w:p w14:paraId="4173D1A9" w14:textId="77777777" w:rsidR="00F048EC" w:rsidRPr="00793575" w:rsidRDefault="00F048EC" w:rsidP="003502CB">
            <w:pPr>
              <w:jc w:val="center"/>
              <w:rPr>
                <w:bCs/>
                <w:sz w:val="20"/>
                <w:szCs w:val="20"/>
              </w:rPr>
            </w:pPr>
          </w:p>
        </w:tc>
        <w:tc>
          <w:tcPr>
            <w:tcW w:w="537" w:type="dxa"/>
            <w:tcBorders>
              <w:left w:val="single" w:sz="4" w:space="0" w:color="auto"/>
              <w:right w:val="single" w:sz="4" w:space="0" w:color="auto"/>
            </w:tcBorders>
          </w:tcPr>
          <w:p w14:paraId="133F23D4" w14:textId="77777777" w:rsidR="00F048EC" w:rsidRPr="00793575" w:rsidRDefault="00F048EC" w:rsidP="003502CB">
            <w:pPr>
              <w:jc w:val="center"/>
              <w:rPr>
                <w:bCs/>
                <w:sz w:val="20"/>
                <w:szCs w:val="20"/>
              </w:rPr>
            </w:pPr>
          </w:p>
        </w:tc>
        <w:tc>
          <w:tcPr>
            <w:tcW w:w="356" w:type="dxa"/>
            <w:tcBorders>
              <w:left w:val="single" w:sz="4" w:space="0" w:color="auto"/>
            </w:tcBorders>
          </w:tcPr>
          <w:p w14:paraId="784E30E9" w14:textId="77777777" w:rsidR="00F048EC" w:rsidRPr="00793575" w:rsidRDefault="00F048EC" w:rsidP="003502CB">
            <w:pPr>
              <w:jc w:val="center"/>
              <w:rPr>
                <w:bCs/>
                <w:sz w:val="20"/>
                <w:szCs w:val="20"/>
              </w:rPr>
            </w:pPr>
          </w:p>
        </w:tc>
        <w:tc>
          <w:tcPr>
            <w:tcW w:w="501" w:type="dxa"/>
            <w:tcBorders>
              <w:right w:val="single" w:sz="4" w:space="0" w:color="auto"/>
            </w:tcBorders>
          </w:tcPr>
          <w:p w14:paraId="6AB763FC" w14:textId="77777777" w:rsidR="00F048EC" w:rsidRDefault="00F048EC" w:rsidP="003502CB">
            <w:pPr>
              <w:jc w:val="center"/>
              <w:rPr>
                <w:bCs/>
                <w:sz w:val="20"/>
                <w:szCs w:val="20"/>
              </w:rPr>
            </w:pPr>
          </w:p>
        </w:tc>
        <w:tc>
          <w:tcPr>
            <w:tcW w:w="326" w:type="dxa"/>
            <w:gridSpan w:val="2"/>
            <w:tcBorders>
              <w:left w:val="single" w:sz="4" w:space="0" w:color="auto"/>
            </w:tcBorders>
          </w:tcPr>
          <w:p w14:paraId="1883B8CE" w14:textId="77777777" w:rsidR="00F048EC" w:rsidRPr="00793575" w:rsidRDefault="00F048EC" w:rsidP="003502CB">
            <w:pPr>
              <w:jc w:val="center"/>
              <w:rPr>
                <w:bCs/>
                <w:sz w:val="20"/>
                <w:szCs w:val="20"/>
              </w:rPr>
            </w:pPr>
          </w:p>
        </w:tc>
        <w:tc>
          <w:tcPr>
            <w:tcW w:w="539" w:type="dxa"/>
            <w:tcBorders>
              <w:right w:val="single" w:sz="4" w:space="0" w:color="auto"/>
            </w:tcBorders>
          </w:tcPr>
          <w:p w14:paraId="10556CCA" w14:textId="77777777" w:rsidR="00F048EC" w:rsidRDefault="00F048EC" w:rsidP="003502CB">
            <w:pPr>
              <w:jc w:val="center"/>
              <w:rPr>
                <w:b/>
                <w:bCs/>
                <w:sz w:val="20"/>
                <w:szCs w:val="20"/>
              </w:rPr>
            </w:pPr>
          </w:p>
        </w:tc>
        <w:tc>
          <w:tcPr>
            <w:tcW w:w="425" w:type="dxa"/>
            <w:tcBorders>
              <w:left w:val="single" w:sz="4" w:space="0" w:color="auto"/>
            </w:tcBorders>
          </w:tcPr>
          <w:p w14:paraId="383B2C78" w14:textId="77777777" w:rsidR="00F048EC" w:rsidRPr="00793575" w:rsidRDefault="00F048EC" w:rsidP="003502CB">
            <w:pPr>
              <w:jc w:val="center"/>
              <w:rPr>
                <w:b/>
                <w:bCs/>
                <w:sz w:val="20"/>
                <w:szCs w:val="20"/>
              </w:rPr>
            </w:pPr>
            <w:r>
              <w:rPr>
                <w:b/>
                <w:bCs/>
                <w:sz w:val="20"/>
                <w:szCs w:val="20"/>
              </w:rPr>
              <w:t>34</w:t>
            </w:r>
          </w:p>
        </w:tc>
      </w:tr>
      <w:tr w:rsidR="00F048EC" w:rsidRPr="000248BF" w14:paraId="5F3096AE" w14:textId="77777777" w:rsidTr="003502CB">
        <w:trPr>
          <w:gridAfter w:val="2"/>
          <w:wAfter w:w="77" w:type="dxa"/>
          <w:trHeight w:val="312"/>
        </w:trPr>
        <w:tc>
          <w:tcPr>
            <w:tcW w:w="1065" w:type="dxa"/>
            <w:gridSpan w:val="2"/>
          </w:tcPr>
          <w:p w14:paraId="2FAD25DB" w14:textId="77777777" w:rsidR="00F048EC" w:rsidRDefault="00F048EC" w:rsidP="003502CB">
            <w:pPr>
              <w:jc w:val="both"/>
              <w:rPr>
                <w:b/>
                <w:bCs/>
                <w:i/>
                <w:sz w:val="20"/>
                <w:szCs w:val="20"/>
              </w:rPr>
            </w:pPr>
            <w:r>
              <w:rPr>
                <w:b/>
                <w:bCs/>
                <w:i/>
                <w:sz w:val="20"/>
                <w:szCs w:val="20"/>
              </w:rPr>
              <w:t>Итого</w:t>
            </w:r>
          </w:p>
        </w:tc>
        <w:tc>
          <w:tcPr>
            <w:tcW w:w="1397" w:type="dxa"/>
            <w:gridSpan w:val="3"/>
            <w:tcBorders>
              <w:right w:val="single" w:sz="4" w:space="0" w:color="auto"/>
            </w:tcBorders>
          </w:tcPr>
          <w:p w14:paraId="20920D30" w14:textId="77777777" w:rsidR="00F048EC" w:rsidRDefault="00F048EC" w:rsidP="003502CB">
            <w:pPr>
              <w:jc w:val="both"/>
              <w:rPr>
                <w:b/>
                <w:bCs/>
                <w:i/>
                <w:sz w:val="20"/>
                <w:szCs w:val="20"/>
              </w:rPr>
            </w:pPr>
          </w:p>
        </w:tc>
        <w:tc>
          <w:tcPr>
            <w:tcW w:w="534" w:type="dxa"/>
            <w:shd w:val="clear" w:color="auto" w:fill="E7E6E6"/>
          </w:tcPr>
          <w:p w14:paraId="1E10C0FB" w14:textId="77777777" w:rsidR="00F048EC" w:rsidRDefault="00F048EC" w:rsidP="003502CB">
            <w:pPr>
              <w:jc w:val="center"/>
              <w:rPr>
                <w:bCs/>
                <w:sz w:val="20"/>
                <w:szCs w:val="20"/>
              </w:rPr>
            </w:pPr>
          </w:p>
        </w:tc>
        <w:tc>
          <w:tcPr>
            <w:tcW w:w="534" w:type="dxa"/>
            <w:shd w:val="clear" w:color="auto" w:fill="E7E6E6"/>
          </w:tcPr>
          <w:p w14:paraId="03C82F29" w14:textId="77777777" w:rsidR="00F048EC" w:rsidRDefault="00F048EC" w:rsidP="003502CB">
            <w:pPr>
              <w:jc w:val="center"/>
              <w:rPr>
                <w:bCs/>
                <w:sz w:val="20"/>
                <w:szCs w:val="20"/>
              </w:rPr>
            </w:pPr>
          </w:p>
        </w:tc>
        <w:tc>
          <w:tcPr>
            <w:tcW w:w="534" w:type="dxa"/>
            <w:shd w:val="clear" w:color="auto" w:fill="E7E6E6"/>
          </w:tcPr>
          <w:p w14:paraId="31C5E06F" w14:textId="77777777" w:rsidR="00F048EC" w:rsidRDefault="00F048EC" w:rsidP="003502CB">
            <w:pPr>
              <w:jc w:val="center"/>
              <w:rPr>
                <w:bCs/>
                <w:sz w:val="20"/>
                <w:szCs w:val="20"/>
              </w:rPr>
            </w:pPr>
          </w:p>
        </w:tc>
        <w:tc>
          <w:tcPr>
            <w:tcW w:w="534" w:type="dxa"/>
            <w:tcBorders>
              <w:right w:val="single" w:sz="4" w:space="0" w:color="auto"/>
            </w:tcBorders>
            <w:shd w:val="clear" w:color="auto" w:fill="E7E6E6"/>
          </w:tcPr>
          <w:p w14:paraId="0F3FC012"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1BB8196E" w14:textId="77777777" w:rsidR="00F048EC" w:rsidRDefault="00F048EC" w:rsidP="003502CB">
            <w:pPr>
              <w:jc w:val="center"/>
              <w:rPr>
                <w:bCs/>
                <w:sz w:val="20"/>
                <w:szCs w:val="20"/>
              </w:rPr>
            </w:pPr>
          </w:p>
        </w:tc>
        <w:tc>
          <w:tcPr>
            <w:tcW w:w="324" w:type="dxa"/>
            <w:tcBorders>
              <w:left w:val="single" w:sz="4" w:space="0" w:color="auto"/>
            </w:tcBorders>
          </w:tcPr>
          <w:p w14:paraId="00B44EDB" w14:textId="77777777" w:rsidR="00F048EC" w:rsidRPr="00793575" w:rsidRDefault="00F048EC" w:rsidP="003502CB">
            <w:pPr>
              <w:jc w:val="center"/>
              <w:rPr>
                <w:bCs/>
                <w:sz w:val="20"/>
                <w:szCs w:val="20"/>
              </w:rPr>
            </w:pPr>
          </w:p>
        </w:tc>
        <w:tc>
          <w:tcPr>
            <w:tcW w:w="536" w:type="dxa"/>
            <w:tcBorders>
              <w:right w:val="single" w:sz="4" w:space="0" w:color="auto"/>
            </w:tcBorders>
          </w:tcPr>
          <w:p w14:paraId="2041DC63" w14:textId="77777777" w:rsidR="00F048EC" w:rsidRPr="0037285F" w:rsidRDefault="00F048EC" w:rsidP="003502CB">
            <w:pPr>
              <w:jc w:val="center"/>
              <w:rPr>
                <w:bCs/>
                <w:sz w:val="20"/>
                <w:szCs w:val="20"/>
              </w:rPr>
            </w:pPr>
          </w:p>
        </w:tc>
        <w:tc>
          <w:tcPr>
            <w:tcW w:w="320" w:type="dxa"/>
            <w:tcBorders>
              <w:left w:val="single" w:sz="4" w:space="0" w:color="auto"/>
            </w:tcBorders>
          </w:tcPr>
          <w:p w14:paraId="19B0779E" w14:textId="77777777" w:rsidR="00F048EC" w:rsidRPr="00793575" w:rsidRDefault="00F048EC" w:rsidP="003502CB">
            <w:pPr>
              <w:jc w:val="center"/>
              <w:rPr>
                <w:bCs/>
                <w:sz w:val="20"/>
                <w:szCs w:val="20"/>
              </w:rPr>
            </w:pPr>
          </w:p>
        </w:tc>
        <w:tc>
          <w:tcPr>
            <w:tcW w:w="531" w:type="dxa"/>
            <w:tcBorders>
              <w:right w:val="single" w:sz="4" w:space="0" w:color="auto"/>
            </w:tcBorders>
          </w:tcPr>
          <w:p w14:paraId="21E9A97A" w14:textId="77777777" w:rsidR="00F048EC" w:rsidRDefault="00F048EC" w:rsidP="003502CB">
            <w:pPr>
              <w:jc w:val="center"/>
              <w:rPr>
                <w:bCs/>
                <w:sz w:val="20"/>
                <w:szCs w:val="20"/>
              </w:rPr>
            </w:pPr>
          </w:p>
        </w:tc>
        <w:tc>
          <w:tcPr>
            <w:tcW w:w="327" w:type="dxa"/>
            <w:tcBorders>
              <w:left w:val="single" w:sz="4" w:space="0" w:color="auto"/>
            </w:tcBorders>
          </w:tcPr>
          <w:p w14:paraId="1C176A94"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496062E7" w14:textId="77777777" w:rsidR="00F048EC" w:rsidRPr="00793575" w:rsidRDefault="00F048EC" w:rsidP="003502CB">
            <w:pPr>
              <w:jc w:val="center"/>
              <w:rPr>
                <w:bCs/>
                <w:sz w:val="20"/>
                <w:szCs w:val="20"/>
              </w:rPr>
            </w:pPr>
          </w:p>
        </w:tc>
        <w:tc>
          <w:tcPr>
            <w:tcW w:w="356" w:type="dxa"/>
            <w:tcBorders>
              <w:left w:val="single" w:sz="4" w:space="0" w:color="auto"/>
            </w:tcBorders>
          </w:tcPr>
          <w:p w14:paraId="11BF23C8" w14:textId="77777777" w:rsidR="00F048EC" w:rsidRPr="00793575" w:rsidRDefault="00F048EC" w:rsidP="003502CB">
            <w:pPr>
              <w:jc w:val="center"/>
              <w:rPr>
                <w:bCs/>
                <w:sz w:val="20"/>
                <w:szCs w:val="20"/>
              </w:rPr>
            </w:pPr>
          </w:p>
        </w:tc>
        <w:tc>
          <w:tcPr>
            <w:tcW w:w="501" w:type="dxa"/>
            <w:tcBorders>
              <w:right w:val="single" w:sz="4" w:space="0" w:color="auto"/>
            </w:tcBorders>
          </w:tcPr>
          <w:p w14:paraId="6CCC6201" w14:textId="77777777" w:rsidR="00F048EC" w:rsidRDefault="00F048EC" w:rsidP="003502CB">
            <w:pPr>
              <w:jc w:val="center"/>
              <w:rPr>
                <w:bCs/>
                <w:sz w:val="20"/>
                <w:szCs w:val="20"/>
              </w:rPr>
            </w:pPr>
          </w:p>
        </w:tc>
        <w:tc>
          <w:tcPr>
            <w:tcW w:w="326" w:type="dxa"/>
            <w:gridSpan w:val="2"/>
            <w:tcBorders>
              <w:left w:val="single" w:sz="4" w:space="0" w:color="auto"/>
            </w:tcBorders>
          </w:tcPr>
          <w:p w14:paraId="77D8C2F6" w14:textId="77777777" w:rsidR="00F048EC" w:rsidRDefault="00F048EC" w:rsidP="003502CB">
            <w:pPr>
              <w:jc w:val="center"/>
              <w:rPr>
                <w:bCs/>
                <w:sz w:val="20"/>
                <w:szCs w:val="20"/>
              </w:rPr>
            </w:pPr>
          </w:p>
        </w:tc>
        <w:tc>
          <w:tcPr>
            <w:tcW w:w="539" w:type="dxa"/>
            <w:tcBorders>
              <w:right w:val="single" w:sz="4" w:space="0" w:color="auto"/>
            </w:tcBorders>
          </w:tcPr>
          <w:p w14:paraId="51BC4849" w14:textId="77777777" w:rsidR="00F048EC" w:rsidRDefault="00F048EC" w:rsidP="003502CB">
            <w:pPr>
              <w:jc w:val="center"/>
              <w:rPr>
                <w:b/>
                <w:bCs/>
                <w:sz w:val="20"/>
                <w:szCs w:val="20"/>
              </w:rPr>
            </w:pPr>
          </w:p>
        </w:tc>
        <w:tc>
          <w:tcPr>
            <w:tcW w:w="425" w:type="dxa"/>
            <w:tcBorders>
              <w:left w:val="single" w:sz="4" w:space="0" w:color="auto"/>
            </w:tcBorders>
          </w:tcPr>
          <w:p w14:paraId="3F2DE82B" w14:textId="77777777" w:rsidR="00F048EC" w:rsidRPr="00793575" w:rsidRDefault="00F048EC" w:rsidP="003502CB">
            <w:pPr>
              <w:jc w:val="center"/>
              <w:rPr>
                <w:b/>
                <w:bCs/>
                <w:sz w:val="20"/>
                <w:szCs w:val="20"/>
              </w:rPr>
            </w:pPr>
          </w:p>
        </w:tc>
      </w:tr>
      <w:tr w:rsidR="00F048EC" w:rsidRPr="000248BF" w14:paraId="257B8DDF" w14:textId="77777777" w:rsidTr="003502CB">
        <w:trPr>
          <w:gridAfter w:val="2"/>
          <w:wAfter w:w="77" w:type="dxa"/>
          <w:trHeight w:val="312"/>
        </w:trPr>
        <w:tc>
          <w:tcPr>
            <w:tcW w:w="1065" w:type="dxa"/>
            <w:gridSpan w:val="2"/>
          </w:tcPr>
          <w:p w14:paraId="661181FA" w14:textId="77777777" w:rsidR="00F048EC" w:rsidRDefault="00F048EC" w:rsidP="003502CB">
            <w:pPr>
              <w:jc w:val="both"/>
              <w:rPr>
                <w:b/>
                <w:bCs/>
                <w:i/>
                <w:sz w:val="20"/>
                <w:szCs w:val="20"/>
              </w:rPr>
            </w:pPr>
            <w:r>
              <w:rPr>
                <w:b/>
                <w:bCs/>
                <w:i/>
                <w:sz w:val="20"/>
                <w:szCs w:val="20"/>
              </w:rPr>
              <w:t>Максимально допустимая недельная нагрузка</w:t>
            </w:r>
          </w:p>
        </w:tc>
        <w:tc>
          <w:tcPr>
            <w:tcW w:w="1397" w:type="dxa"/>
            <w:gridSpan w:val="3"/>
            <w:tcBorders>
              <w:right w:val="single" w:sz="4" w:space="0" w:color="auto"/>
            </w:tcBorders>
          </w:tcPr>
          <w:p w14:paraId="48B43BD2" w14:textId="77777777" w:rsidR="00F048EC" w:rsidRDefault="00F048EC" w:rsidP="003502CB">
            <w:pPr>
              <w:jc w:val="both"/>
              <w:rPr>
                <w:b/>
                <w:bCs/>
                <w:i/>
                <w:sz w:val="20"/>
                <w:szCs w:val="20"/>
              </w:rPr>
            </w:pPr>
          </w:p>
        </w:tc>
        <w:tc>
          <w:tcPr>
            <w:tcW w:w="534" w:type="dxa"/>
            <w:shd w:val="clear" w:color="auto" w:fill="E7E6E6"/>
          </w:tcPr>
          <w:p w14:paraId="4567C5A0" w14:textId="77777777" w:rsidR="00F048EC" w:rsidRDefault="00F048EC" w:rsidP="003502CB">
            <w:pPr>
              <w:jc w:val="center"/>
              <w:rPr>
                <w:bCs/>
                <w:sz w:val="20"/>
                <w:szCs w:val="20"/>
              </w:rPr>
            </w:pPr>
            <w:r>
              <w:rPr>
                <w:bCs/>
                <w:sz w:val="20"/>
                <w:szCs w:val="20"/>
              </w:rPr>
              <w:t>986</w:t>
            </w:r>
          </w:p>
        </w:tc>
        <w:tc>
          <w:tcPr>
            <w:tcW w:w="534" w:type="dxa"/>
            <w:shd w:val="clear" w:color="auto" w:fill="E7E6E6"/>
          </w:tcPr>
          <w:p w14:paraId="391558E7" w14:textId="77777777" w:rsidR="00F048EC" w:rsidRDefault="00F048EC" w:rsidP="003502CB">
            <w:pPr>
              <w:jc w:val="center"/>
              <w:rPr>
                <w:bCs/>
                <w:sz w:val="20"/>
                <w:szCs w:val="20"/>
              </w:rPr>
            </w:pPr>
          </w:p>
        </w:tc>
        <w:tc>
          <w:tcPr>
            <w:tcW w:w="534" w:type="dxa"/>
            <w:shd w:val="clear" w:color="auto" w:fill="E7E6E6"/>
          </w:tcPr>
          <w:p w14:paraId="03005E3A" w14:textId="77777777" w:rsidR="00F048EC" w:rsidRDefault="00F048EC" w:rsidP="003502CB">
            <w:pPr>
              <w:jc w:val="center"/>
              <w:rPr>
                <w:bCs/>
                <w:sz w:val="20"/>
                <w:szCs w:val="20"/>
              </w:rPr>
            </w:pPr>
            <w:r>
              <w:rPr>
                <w:bCs/>
                <w:sz w:val="20"/>
                <w:szCs w:val="20"/>
              </w:rPr>
              <w:t>1020</w:t>
            </w:r>
          </w:p>
        </w:tc>
        <w:tc>
          <w:tcPr>
            <w:tcW w:w="534" w:type="dxa"/>
            <w:tcBorders>
              <w:right w:val="single" w:sz="4" w:space="0" w:color="auto"/>
            </w:tcBorders>
            <w:shd w:val="clear" w:color="auto" w:fill="E7E6E6"/>
          </w:tcPr>
          <w:p w14:paraId="402B9569" w14:textId="77777777" w:rsidR="00F048EC" w:rsidRDefault="00F048EC" w:rsidP="003502CB">
            <w:pPr>
              <w:jc w:val="center"/>
              <w:rPr>
                <w:bCs/>
                <w:sz w:val="20"/>
                <w:szCs w:val="20"/>
              </w:rPr>
            </w:pPr>
          </w:p>
        </w:tc>
        <w:tc>
          <w:tcPr>
            <w:tcW w:w="537" w:type="dxa"/>
            <w:tcBorders>
              <w:left w:val="single" w:sz="4" w:space="0" w:color="auto"/>
              <w:right w:val="single" w:sz="4" w:space="0" w:color="auto"/>
            </w:tcBorders>
          </w:tcPr>
          <w:p w14:paraId="630FBBC8" w14:textId="77777777" w:rsidR="00F048EC" w:rsidRDefault="00F048EC" w:rsidP="003502CB">
            <w:pPr>
              <w:jc w:val="center"/>
              <w:rPr>
                <w:bCs/>
                <w:sz w:val="20"/>
                <w:szCs w:val="20"/>
              </w:rPr>
            </w:pPr>
            <w:r>
              <w:rPr>
                <w:bCs/>
                <w:sz w:val="20"/>
                <w:szCs w:val="20"/>
              </w:rPr>
              <w:t>1088</w:t>
            </w:r>
          </w:p>
        </w:tc>
        <w:tc>
          <w:tcPr>
            <w:tcW w:w="324" w:type="dxa"/>
            <w:tcBorders>
              <w:left w:val="single" w:sz="4" w:space="0" w:color="auto"/>
            </w:tcBorders>
          </w:tcPr>
          <w:p w14:paraId="6DA3C1F1" w14:textId="77777777" w:rsidR="00F048EC" w:rsidRPr="00793575" w:rsidRDefault="00F048EC" w:rsidP="003502CB">
            <w:pPr>
              <w:jc w:val="center"/>
              <w:rPr>
                <w:bCs/>
                <w:sz w:val="20"/>
                <w:szCs w:val="20"/>
              </w:rPr>
            </w:pPr>
          </w:p>
        </w:tc>
        <w:tc>
          <w:tcPr>
            <w:tcW w:w="536" w:type="dxa"/>
            <w:tcBorders>
              <w:right w:val="single" w:sz="4" w:space="0" w:color="auto"/>
            </w:tcBorders>
          </w:tcPr>
          <w:p w14:paraId="3E543608" w14:textId="77777777" w:rsidR="00F048EC" w:rsidRPr="0037285F" w:rsidRDefault="00F048EC" w:rsidP="003502CB">
            <w:pPr>
              <w:jc w:val="center"/>
              <w:rPr>
                <w:bCs/>
                <w:sz w:val="20"/>
                <w:szCs w:val="20"/>
              </w:rPr>
            </w:pPr>
          </w:p>
        </w:tc>
        <w:tc>
          <w:tcPr>
            <w:tcW w:w="320" w:type="dxa"/>
            <w:tcBorders>
              <w:left w:val="single" w:sz="4" w:space="0" w:color="auto"/>
            </w:tcBorders>
          </w:tcPr>
          <w:p w14:paraId="3FA9B7EF" w14:textId="77777777" w:rsidR="00F048EC" w:rsidRPr="00793575" w:rsidRDefault="00F048EC" w:rsidP="003502CB">
            <w:pPr>
              <w:jc w:val="center"/>
              <w:rPr>
                <w:bCs/>
                <w:sz w:val="20"/>
                <w:szCs w:val="20"/>
              </w:rPr>
            </w:pPr>
          </w:p>
        </w:tc>
        <w:tc>
          <w:tcPr>
            <w:tcW w:w="531" w:type="dxa"/>
            <w:tcBorders>
              <w:right w:val="single" w:sz="4" w:space="0" w:color="auto"/>
            </w:tcBorders>
          </w:tcPr>
          <w:p w14:paraId="6D021C4B" w14:textId="77777777" w:rsidR="00F048EC" w:rsidRDefault="00F048EC" w:rsidP="003502CB">
            <w:pPr>
              <w:jc w:val="center"/>
              <w:rPr>
                <w:bCs/>
                <w:sz w:val="20"/>
                <w:szCs w:val="20"/>
              </w:rPr>
            </w:pPr>
          </w:p>
        </w:tc>
        <w:tc>
          <w:tcPr>
            <w:tcW w:w="327" w:type="dxa"/>
            <w:tcBorders>
              <w:left w:val="single" w:sz="4" w:space="0" w:color="auto"/>
            </w:tcBorders>
          </w:tcPr>
          <w:p w14:paraId="05046C99" w14:textId="77777777" w:rsidR="00F048EC" w:rsidRDefault="00F048EC" w:rsidP="003502CB">
            <w:pPr>
              <w:jc w:val="center"/>
              <w:rPr>
                <w:bCs/>
                <w:sz w:val="20"/>
                <w:szCs w:val="20"/>
              </w:rPr>
            </w:pPr>
            <w:r>
              <w:rPr>
                <w:bCs/>
                <w:sz w:val="20"/>
                <w:szCs w:val="20"/>
              </w:rPr>
              <w:t>1122</w:t>
            </w:r>
          </w:p>
        </w:tc>
        <w:tc>
          <w:tcPr>
            <w:tcW w:w="537" w:type="dxa"/>
            <w:tcBorders>
              <w:left w:val="single" w:sz="4" w:space="0" w:color="auto"/>
              <w:right w:val="single" w:sz="4" w:space="0" w:color="auto"/>
            </w:tcBorders>
          </w:tcPr>
          <w:p w14:paraId="15C6ED18" w14:textId="77777777" w:rsidR="00F048EC" w:rsidRPr="00793575" w:rsidRDefault="00F048EC" w:rsidP="003502CB">
            <w:pPr>
              <w:jc w:val="center"/>
              <w:rPr>
                <w:bCs/>
                <w:sz w:val="20"/>
                <w:szCs w:val="20"/>
              </w:rPr>
            </w:pPr>
          </w:p>
        </w:tc>
        <w:tc>
          <w:tcPr>
            <w:tcW w:w="356" w:type="dxa"/>
            <w:tcBorders>
              <w:left w:val="single" w:sz="4" w:space="0" w:color="auto"/>
            </w:tcBorders>
          </w:tcPr>
          <w:p w14:paraId="0B827E73" w14:textId="77777777" w:rsidR="00F048EC" w:rsidRPr="00793575" w:rsidRDefault="00F048EC" w:rsidP="003502CB">
            <w:pPr>
              <w:jc w:val="center"/>
              <w:rPr>
                <w:bCs/>
                <w:sz w:val="20"/>
                <w:szCs w:val="20"/>
              </w:rPr>
            </w:pPr>
          </w:p>
        </w:tc>
        <w:tc>
          <w:tcPr>
            <w:tcW w:w="501" w:type="dxa"/>
            <w:tcBorders>
              <w:right w:val="single" w:sz="4" w:space="0" w:color="auto"/>
            </w:tcBorders>
          </w:tcPr>
          <w:p w14:paraId="2839B541" w14:textId="77777777" w:rsidR="00F048EC" w:rsidRDefault="00F048EC" w:rsidP="003502CB">
            <w:pPr>
              <w:jc w:val="center"/>
              <w:rPr>
                <w:bCs/>
                <w:sz w:val="20"/>
                <w:szCs w:val="20"/>
              </w:rPr>
            </w:pPr>
          </w:p>
        </w:tc>
        <w:tc>
          <w:tcPr>
            <w:tcW w:w="326" w:type="dxa"/>
            <w:gridSpan w:val="2"/>
            <w:tcBorders>
              <w:left w:val="single" w:sz="4" w:space="0" w:color="auto"/>
            </w:tcBorders>
          </w:tcPr>
          <w:p w14:paraId="48EB5049" w14:textId="77777777" w:rsidR="00F048EC" w:rsidRDefault="00F048EC" w:rsidP="003502CB">
            <w:pPr>
              <w:jc w:val="center"/>
              <w:rPr>
                <w:bCs/>
                <w:sz w:val="20"/>
                <w:szCs w:val="20"/>
              </w:rPr>
            </w:pPr>
            <w:r>
              <w:rPr>
                <w:bCs/>
                <w:sz w:val="20"/>
                <w:szCs w:val="20"/>
              </w:rPr>
              <w:t>1122</w:t>
            </w:r>
          </w:p>
        </w:tc>
        <w:tc>
          <w:tcPr>
            <w:tcW w:w="964" w:type="dxa"/>
            <w:gridSpan w:val="2"/>
          </w:tcPr>
          <w:p w14:paraId="0673D9EA" w14:textId="77777777" w:rsidR="00F048EC" w:rsidRPr="00793575" w:rsidRDefault="00F048EC" w:rsidP="003502CB">
            <w:pPr>
              <w:jc w:val="center"/>
              <w:rPr>
                <w:b/>
                <w:bCs/>
                <w:sz w:val="20"/>
                <w:szCs w:val="20"/>
              </w:rPr>
            </w:pPr>
            <w:r>
              <w:rPr>
                <w:b/>
                <w:bCs/>
                <w:sz w:val="20"/>
                <w:szCs w:val="20"/>
              </w:rPr>
              <w:t>5338</w:t>
            </w:r>
          </w:p>
        </w:tc>
      </w:tr>
    </w:tbl>
    <w:p w14:paraId="0FFE6FC4" w14:textId="77777777" w:rsidR="00F048EC" w:rsidRDefault="00F048EC" w:rsidP="00F048EC">
      <w:pPr>
        <w:rPr>
          <w:b/>
          <w:sz w:val="24"/>
          <w:szCs w:val="24"/>
        </w:rPr>
      </w:pPr>
    </w:p>
    <w:p w14:paraId="2F127E2F" w14:textId="77777777" w:rsidR="00F048EC" w:rsidRPr="000248BF" w:rsidRDefault="00F048EC" w:rsidP="00F048EC">
      <w:pPr>
        <w:rPr>
          <w:b/>
          <w:i/>
          <w:sz w:val="24"/>
          <w:szCs w:val="24"/>
        </w:rPr>
      </w:pPr>
      <w:r>
        <w:rPr>
          <w:b/>
          <w:sz w:val="24"/>
          <w:szCs w:val="24"/>
        </w:rPr>
        <w:t xml:space="preserve">ОЧ- </w:t>
      </w:r>
      <w:r w:rsidRPr="000248BF">
        <w:rPr>
          <w:b/>
          <w:i/>
          <w:sz w:val="24"/>
          <w:szCs w:val="24"/>
        </w:rPr>
        <w:t>обязательная часть</w:t>
      </w:r>
    </w:p>
    <w:p w14:paraId="737F8B97" w14:textId="77777777" w:rsidR="00F048EC" w:rsidRPr="001D5D3B" w:rsidRDefault="00F048EC" w:rsidP="00F048EC">
      <w:pPr>
        <w:rPr>
          <w:color w:val="FF0000"/>
          <w:sz w:val="12"/>
        </w:rPr>
      </w:pPr>
      <w:r>
        <w:rPr>
          <w:b/>
          <w:sz w:val="24"/>
          <w:szCs w:val="24"/>
        </w:rPr>
        <w:t>ЧФУ</w:t>
      </w:r>
      <w:r w:rsidRPr="000248BF">
        <w:rPr>
          <w:b/>
          <w:bCs/>
          <w:i/>
        </w:rPr>
        <w:t xml:space="preserve"> </w:t>
      </w:r>
      <w:r>
        <w:rPr>
          <w:b/>
          <w:bCs/>
          <w:i/>
        </w:rPr>
        <w:t>-</w:t>
      </w:r>
      <w:r w:rsidRPr="000248BF">
        <w:rPr>
          <w:b/>
          <w:bCs/>
          <w:i/>
        </w:rPr>
        <w:t>Часть, формируемая участниками образовательных отношений</w:t>
      </w:r>
    </w:p>
    <w:p w14:paraId="19AA0EC5" w14:textId="77777777" w:rsidR="00533F70" w:rsidRDefault="00533F70">
      <w:pPr>
        <w:pStyle w:val="a3"/>
        <w:spacing w:before="10"/>
        <w:ind w:left="0"/>
        <w:rPr>
          <w:sz w:val="21"/>
        </w:rPr>
      </w:pPr>
    </w:p>
    <w:p w14:paraId="2E4D56E4" w14:textId="77777777" w:rsidR="00F048EC" w:rsidRDefault="00F048EC" w:rsidP="00F71A6C">
      <w:pPr>
        <w:tabs>
          <w:tab w:val="left" w:pos="1351"/>
        </w:tabs>
        <w:spacing w:before="88"/>
        <w:rPr>
          <w:b/>
          <w:sz w:val="26"/>
        </w:rPr>
      </w:pPr>
    </w:p>
    <w:p w14:paraId="680B21B2" w14:textId="77777777" w:rsidR="00F048EC" w:rsidRDefault="00F048EC" w:rsidP="00F71A6C">
      <w:pPr>
        <w:tabs>
          <w:tab w:val="left" w:pos="1351"/>
        </w:tabs>
        <w:spacing w:before="88"/>
        <w:rPr>
          <w:b/>
          <w:sz w:val="26"/>
        </w:rPr>
      </w:pPr>
    </w:p>
    <w:p w14:paraId="0E18A4B3" w14:textId="77777777" w:rsidR="00F048EC" w:rsidRDefault="00F048EC" w:rsidP="00F71A6C">
      <w:pPr>
        <w:tabs>
          <w:tab w:val="left" w:pos="1351"/>
        </w:tabs>
        <w:spacing w:before="88"/>
        <w:rPr>
          <w:b/>
          <w:sz w:val="26"/>
        </w:rPr>
      </w:pPr>
    </w:p>
    <w:p w14:paraId="6273243E" w14:textId="77777777" w:rsidR="00F048EC" w:rsidRDefault="00F048EC" w:rsidP="00F71A6C">
      <w:pPr>
        <w:tabs>
          <w:tab w:val="left" w:pos="1351"/>
        </w:tabs>
        <w:spacing w:before="88"/>
        <w:rPr>
          <w:b/>
          <w:sz w:val="26"/>
        </w:rPr>
      </w:pPr>
    </w:p>
    <w:p w14:paraId="764247B8" w14:textId="77777777" w:rsidR="00F048EC" w:rsidRDefault="00F048EC" w:rsidP="00F71A6C">
      <w:pPr>
        <w:tabs>
          <w:tab w:val="left" w:pos="1351"/>
        </w:tabs>
        <w:spacing w:before="88"/>
        <w:rPr>
          <w:b/>
          <w:sz w:val="26"/>
        </w:rPr>
      </w:pPr>
    </w:p>
    <w:p w14:paraId="67C65EF1" w14:textId="77777777" w:rsidR="00F048EC" w:rsidRDefault="00F048EC" w:rsidP="00F71A6C">
      <w:pPr>
        <w:tabs>
          <w:tab w:val="left" w:pos="1351"/>
        </w:tabs>
        <w:spacing w:before="88"/>
        <w:rPr>
          <w:b/>
          <w:sz w:val="26"/>
        </w:rPr>
      </w:pPr>
    </w:p>
    <w:p w14:paraId="4035428E" w14:textId="77777777" w:rsidR="00F048EC" w:rsidRDefault="00F048EC" w:rsidP="00F71A6C">
      <w:pPr>
        <w:tabs>
          <w:tab w:val="left" w:pos="1351"/>
        </w:tabs>
        <w:spacing w:before="88"/>
        <w:rPr>
          <w:b/>
          <w:sz w:val="26"/>
        </w:rPr>
      </w:pPr>
    </w:p>
    <w:p w14:paraId="564716DA" w14:textId="77777777" w:rsidR="00F048EC" w:rsidRDefault="00F048EC" w:rsidP="00F71A6C">
      <w:pPr>
        <w:tabs>
          <w:tab w:val="left" w:pos="1351"/>
        </w:tabs>
        <w:spacing w:before="88"/>
        <w:rPr>
          <w:b/>
          <w:sz w:val="26"/>
        </w:rPr>
      </w:pPr>
    </w:p>
    <w:p w14:paraId="00449E2A" w14:textId="77777777" w:rsidR="00F048EC" w:rsidRDefault="00F048EC" w:rsidP="00F71A6C">
      <w:pPr>
        <w:tabs>
          <w:tab w:val="left" w:pos="1351"/>
        </w:tabs>
        <w:spacing w:before="88"/>
        <w:rPr>
          <w:b/>
          <w:sz w:val="26"/>
        </w:rPr>
      </w:pPr>
    </w:p>
    <w:p w14:paraId="63745320" w14:textId="77777777" w:rsidR="00F048EC" w:rsidRDefault="00F048EC" w:rsidP="00F71A6C">
      <w:pPr>
        <w:tabs>
          <w:tab w:val="left" w:pos="1351"/>
        </w:tabs>
        <w:spacing w:before="88"/>
        <w:rPr>
          <w:b/>
          <w:sz w:val="26"/>
        </w:rPr>
      </w:pPr>
    </w:p>
    <w:p w14:paraId="00A5D05E" w14:textId="77777777" w:rsidR="00F048EC" w:rsidRDefault="00F048EC" w:rsidP="00F71A6C">
      <w:pPr>
        <w:tabs>
          <w:tab w:val="left" w:pos="1351"/>
        </w:tabs>
        <w:spacing w:before="88"/>
        <w:rPr>
          <w:b/>
          <w:sz w:val="26"/>
        </w:rPr>
      </w:pPr>
    </w:p>
    <w:p w14:paraId="74374A90" w14:textId="77777777" w:rsidR="00F048EC" w:rsidRDefault="00F048EC" w:rsidP="00F71A6C">
      <w:pPr>
        <w:tabs>
          <w:tab w:val="left" w:pos="1351"/>
        </w:tabs>
        <w:spacing w:before="88"/>
        <w:rPr>
          <w:b/>
          <w:sz w:val="26"/>
        </w:rPr>
      </w:pPr>
    </w:p>
    <w:p w14:paraId="08345ACC" w14:textId="77777777" w:rsidR="00F048EC" w:rsidRDefault="00F048EC" w:rsidP="00F71A6C">
      <w:pPr>
        <w:tabs>
          <w:tab w:val="left" w:pos="1351"/>
        </w:tabs>
        <w:spacing w:before="88"/>
        <w:rPr>
          <w:b/>
          <w:sz w:val="26"/>
        </w:rPr>
      </w:pPr>
    </w:p>
    <w:p w14:paraId="5B8BF317" w14:textId="77777777" w:rsidR="00F048EC" w:rsidRDefault="00F048EC" w:rsidP="00F71A6C">
      <w:pPr>
        <w:tabs>
          <w:tab w:val="left" w:pos="1351"/>
        </w:tabs>
        <w:spacing w:before="88"/>
        <w:rPr>
          <w:b/>
          <w:sz w:val="26"/>
        </w:rPr>
      </w:pPr>
    </w:p>
    <w:p w14:paraId="22F98EED" w14:textId="77777777" w:rsidR="00F048EC" w:rsidRDefault="00F048EC" w:rsidP="00F71A6C">
      <w:pPr>
        <w:tabs>
          <w:tab w:val="left" w:pos="1351"/>
        </w:tabs>
        <w:spacing w:before="88"/>
        <w:rPr>
          <w:b/>
          <w:sz w:val="26"/>
        </w:rPr>
      </w:pPr>
    </w:p>
    <w:p w14:paraId="5AECDE35" w14:textId="77777777" w:rsidR="00F048EC" w:rsidRDefault="00F048EC" w:rsidP="00F71A6C">
      <w:pPr>
        <w:tabs>
          <w:tab w:val="left" w:pos="1351"/>
        </w:tabs>
        <w:spacing w:before="88"/>
        <w:rPr>
          <w:b/>
          <w:sz w:val="26"/>
        </w:rPr>
      </w:pPr>
    </w:p>
    <w:p w14:paraId="4C15755D" w14:textId="77777777" w:rsidR="00F048EC" w:rsidRDefault="00F048EC" w:rsidP="00F71A6C">
      <w:pPr>
        <w:tabs>
          <w:tab w:val="left" w:pos="1351"/>
        </w:tabs>
        <w:spacing w:before="88"/>
        <w:rPr>
          <w:b/>
          <w:sz w:val="26"/>
        </w:rPr>
      </w:pPr>
    </w:p>
    <w:p w14:paraId="6E445004" w14:textId="77777777" w:rsidR="00F048EC" w:rsidRDefault="00F048EC" w:rsidP="00F71A6C">
      <w:pPr>
        <w:tabs>
          <w:tab w:val="left" w:pos="1351"/>
        </w:tabs>
        <w:spacing w:before="88"/>
        <w:rPr>
          <w:b/>
          <w:sz w:val="26"/>
        </w:rPr>
      </w:pPr>
    </w:p>
    <w:p w14:paraId="472BFF11" w14:textId="77777777" w:rsidR="00F048EC" w:rsidRDefault="00F048EC" w:rsidP="00F048EC">
      <w:pPr>
        <w:jc w:val="center"/>
        <w:rPr>
          <w:b/>
          <w:sz w:val="28"/>
          <w:szCs w:val="28"/>
        </w:rPr>
        <w:sectPr w:rsidR="00F048EC">
          <w:pgSz w:w="11910" w:h="16840"/>
          <w:pgMar w:top="1580" w:right="720" w:bottom="280" w:left="740" w:header="720" w:footer="720" w:gutter="0"/>
          <w:cols w:space="720"/>
        </w:sectPr>
      </w:pPr>
    </w:p>
    <w:p w14:paraId="75B65BBE" w14:textId="25B90CC7" w:rsidR="00F048EC" w:rsidRPr="00D22C04" w:rsidRDefault="00F048EC" w:rsidP="00F048EC">
      <w:pPr>
        <w:jc w:val="center"/>
        <w:rPr>
          <w:b/>
          <w:sz w:val="28"/>
          <w:szCs w:val="28"/>
        </w:rPr>
      </w:pPr>
      <w:r w:rsidRPr="00D22C04">
        <w:rPr>
          <w:b/>
          <w:sz w:val="28"/>
          <w:szCs w:val="28"/>
        </w:rPr>
        <w:lastRenderedPageBreak/>
        <w:t>Календарный учебный график</w:t>
      </w:r>
    </w:p>
    <w:p w14:paraId="6FEA7AA9" w14:textId="77777777" w:rsidR="00F048EC" w:rsidRPr="00D22C04" w:rsidRDefault="00F048EC" w:rsidP="00F048EC">
      <w:pPr>
        <w:jc w:val="center"/>
        <w:rPr>
          <w:b/>
          <w:sz w:val="28"/>
          <w:szCs w:val="28"/>
        </w:rPr>
      </w:pPr>
      <w:r>
        <w:rPr>
          <w:b/>
          <w:sz w:val="28"/>
          <w:szCs w:val="28"/>
        </w:rPr>
        <w:t>МБОУ</w:t>
      </w:r>
      <w:r w:rsidRPr="00D22C04">
        <w:rPr>
          <w:b/>
          <w:sz w:val="28"/>
          <w:szCs w:val="28"/>
        </w:rPr>
        <w:t>«Мандровска</w:t>
      </w:r>
      <w:r>
        <w:rPr>
          <w:b/>
          <w:sz w:val="28"/>
          <w:szCs w:val="28"/>
        </w:rPr>
        <w:t>я ООШ</w:t>
      </w:r>
      <w:r w:rsidRPr="00D22C04">
        <w:rPr>
          <w:b/>
          <w:sz w:val="28"/>
          <w:szCs w:val="28"/>
        </w:rPr>
        <w:t xml:space="preserve">» </w:t>
      </w:r>
    </w:p>
    <w:p w14:paraId="1170A24E" w14:textId="77777777" w:rsidR="00F048EC" w:rsidRPr="00D22C04" w:rsidRDefault="00F048EC" w:rsidP="00F048EC">
      <w:pPr>
        <w:jc w:val="center"/>
        <w:rPr>
          <w:b/>
          <w:sz w:val="28"/>
          <w:szCs w:val="28"/>
        </w:rPr>
      </w:pPr>
      <w:r w:rsidRPr="00D22C04">
        <w:rPr>
          <w:b/>
          <w:sz w:val="28"/>
          <w:szCs w:val="28"/>
        </w:rPr>
        <w:t>Валуйского района Белгородской области</w:t>
      </w:r>
    </w:p>
    <w:p w14:paraId="290F3605" w14:textId="77777777" w:rsidR="00F048EC" w:rsidRDefault="00F048EC" w:rsidP="00F048EC">
      <w:pPr>
        <w:jc w:val="center"/>
        <w:rPr>
          <w:b/>
          <w:sz w:val="28"/>
          <w:szCs w:val="28"/>
        </w:rPr>
      </w:pPr>
      <w:r>
        <w:rPr>
          <w:b/>
          <w:sz w:val="28"/>
          <w:szCs w:val="28"/>
        </w:rPr>
        <w:t>на 2023/2024</w:t>
      </w:r>
      <w:r w:rsidRPr="00D22C04">
        <w:rPr>
          <w:b/>
          <w:sz w:val="28"/>
          <w:szCs w:val="28"/>
        </w:rPr>
        <w:t xml:space="preserve"> учебный год</w:t>
      </w:r>
    </w:p>
    <w:p w14:paraId="479833AF" w14:textId="77777777" w:rsidR="00F048EC" w:rsidRPr="00D22C04" w:rsidRDefault="00F048EC" w:rsidP="00F048EC">
      <w:pPr>
        <w:jc w:val="center"/>
        <w:rPr>
          <w:b/>
          <w:sz w:val="28"/>
          <w:szCs w:val="28"/>
        </w:rPr>
      </w:pPr>
    </w:p>
    <w:p w14:paraId="3503A08F" w14:textId="77777777" w:rsidR="00F048EC" w:rsidRDefault="00F048EC" w:rsidP="00F048EC">
      <w:pPr>
        <w:spacing w:before="1" w:line="482" w:lineRule="auto"/>
        <w:ind w:left="3233" w:right="3626" w:hanging="1"/>
        <w:jc w:val="center"/>
        <w:rPr>
          <w:b/>
        </w:rPr>
      </w:pPr>
      <w:r>
        <w:rPr>
          <w:b/>
        </w:rPr>
        <w:t>Пояснительная</w:t>
      </w:r>
      <w:r>
        <w:rPr>
          <w:b/>
          <w:spacing w:val="-1"/>
        </w:rPr>
        <w:t xml:space="preserve"> </w:t>
      </w:r>
      <w:r>
        <w:rPr>
          <w:b/>
        </w:rPr>
        <w:t>записка</w:t>
      </w:r>
    </w:p>
    <w:p w14:paraId="67335B93" w14:textId="77777777" w:rsidR="00F048EC" w:rsidRDefault="00F048EC" w:rsidP="00F048EC">
      <w:pPr>
        <w:pStyle w:val="a3"/>
        <w:ind w:left="220" w:right="766"/>
      </w:pPr>
      <w:r>
        <w:t>Календарный учебный график составлен в</w:t>
      </w:r>
      <w:r>
        <w:rPr>
          <w:spacing w:val="-2"/>
        </w:rPr>
        <w:t xml:space="preserve"> </w:t>
      </w:r>
      <w:r>
        <w:t>соответствии:</w:t>
      </w:r>
    </w:p>
    <w:p w14:paraId="384CF723" w14:textId="77777777" w:rsidR="00F048EC" w:rsidRDefault="00F048EC" w:rsidP="00F048EC">
      <w:pPr>
        <w:pStyle w:val="a3"/>
        <w:spacing w:before="4"/>
      </w:pPr>
    </w:p>
    <w:p w14:paraId="7BB1C04B" w14:textId="77777777" w:rsidR="00F048EC" w:rsidRDefault="00F048EC" w:rsidP="00F048EC">
      <w:pPr>
        <w:pStyle w:val="a5"/>
        <w:numPr>
          <w:ilvl w:val="0"/>
          <w:numId w:val="60"/>
        </w:numPr>
        <w:tabs>
          <w:tab w:val="left" w:pos="940"/>
          <w:tab w:val="left" w:pos="941"/>
        </w:tabs>
        <w:ind w:right="796" w:hanging="360"/>
        <w:rPr>
          <w:sz w:val="24"/>
        </w:rPr>
      </w:pPr>
      <w:r>
        <w:rPr>
          <w:sz w:val="24"/>
        </w:rPr>
        <w:t>с</w:t>
      </w:r>
      <w:r>
        <w:rPr>
          <w:spacing w:val="40"/>
          <w:sz w:val="24"/>
        </w:rPr>
        <w:t xml:space="preserve"> </w:t>
      </w:r>
      <w:r>
        <w:rPr>
          <w:sz w:val="24"/>
        </w:rPr>
        <w:t>частью</w:t>
      </w:r>
      <w:r>
        <w:rPr>
          <w:spacing w:val="39"/>
          <w:sz w:val="24"/>
        </w:rPr>
        <w:t xml:space="preserve"> </w:t>
      </w:r>
      <w:r>
        <w:rPr>
          <w:sz w:val="24"/>
        </w:rPr>
        <w:t>1</w:t>
      </w:r>
      <w:r>
        <w:rPr>
          <w:spacing w:val="38"/>
          <w:sz w:val="24"/>
        </w:rPr>
        <w:t xml:space="preserve"> </w:t>
      </w:r>
      <w:r>
        <w:rPr>
          <w:sz w:val="24"/>
        </w:rPr>
        <w:t>статьи</w:t>
      </w:r>
      <w:r>
        <w:rPr>
          <w:spacing w:val="38"/>
          <w:sz w:val="24"/>
        </w:rPr>
        <w:t xml:space="preserve"> </w:t>
      </w:r>
      <w:r>
        <w:rPr>
          <w:sz w:val="24"/>
        </w:rPr>
        <w:t>34</w:t>
      </w:r>
      <w:r>
        <w:rPr>
          <w:spacing w:val="37"/>
          <w:sz w:val="24"/>
        </w:rPr>
        <w:t xml:space="preserve"> </w:t>
      </w:r>
      <w:r>
        <w:rPr>
          <w:sz w:val="24"/>
        </w:rPr>
        <w:t>Федерального</w:t>
      </w:r>
      <w:r>
        <w:rPr>
          <w:spacing w:val="39"/>
          <w:sz w:val="24"/>
        </w:rPr>
        <w:t xml:space="preserve"> </w:t>
      </w:r>
      <w:r>
        <w:rPr>
          <w:sz w:val="24"/>
        </w:rPr>
        <w:t>закона</w:t>
      </w:r>
      <w:r>
        <w:rPr>
          <w:spacing w:val="40"/>
          <w:sz w:val="24"/>
        </w:rPr>
        <w:t xml:space="preserve"> </w:t>
      </w:r>
      <w:r>
        <w:rPr>
          <w:sz w:val="24"/>
        </w:rPr>
        <w:t>от</w:t>
      </w:r>
      <w:r>
        <w:rPr>
          <w:spacing w:val="37"/>
          <w:sz w:val="24"/>
        </w:rPr>
        <w:t xml:space="preserve"> </w:t>
      </w:r>
      <w:r>
        <w:rPr>
          <w:sz w:val="24"/>
        </w:rPr>
        <w:t>29.12.2012</w:t>
      </w:r>
      <w:r>
        <w:rPr>
          <w:spacing w:val="38"/>
          <w:sz w:val="24"/>
        </w:rPr>
        <w:t xml:space="preserve"> </w:t>
      </w:r>
      <w:r>
        <w:rPr>
          <w:sz w:val="24"/>
        </w:rPr>
        <w:t>№</w:t>
      </w:r>
      <w:r>
        <w:rPr>
          <w:spacing w:val="37"/>
          <w:sz w:val="24"/>
        </w:rPr>
        <w:t xml:space="preserve"> </w:t>
      </w:r>
      <w:r>
        <w:rPr>
          <w:sz w:val="24"/>
        </w:rPr>
        <w:t>273-ФЗ</w:t>
      </w:r>
      <w:r>
        <w:rPr>
          <w:spacing w:val="41"/>
          <w:sz w:val="24"/>
        </w:rPr>
        <w:t xml:space="preserve"> </w:t>
      </w:r>
      <w:r>
        <w:rPr>
          <w:sz w:val="24"/>
        </w:rPr>
        <w:t>«Об</w:t>
      </w:r>
      <w:r>
        <w:rPr>
          <w:spacing w:val="-57"/>
          <w:sz w:val="24"/>
        </w:rPr>
        <w:t xml:space="preserve"> </w:t>
      </w:r>
      <w:r>
        <w:rPr>
          <w:sz w:val="24"/>
        </w:rPr>
        <w:t>образовании</w:t>
      </w:r>
      <w:r>
        <w:rPr>
          <w:spacing w:val="-1"/>
          <w:sz w:val="24"/>
        </w:rPr>
        <w:t xml:space="preserve"> </w:t>
      </w:r>
      <w:r>
        <w:rPr>
          <w:sz w:val="24"/>
        </w:rPr>
        <w:t>в</w:t>
      </w:r>
      <w:r>
        <w:rPr>
          <w:spacing w:val="-2"/>
          <w:sz w:val="24"/>
        </w:rPr>
        <w:t xml:space="preserve"> </w:t>
      </w:r>
      <w:r>
        <w:rPr>
          <w:sz w:val="24"/>
        </w:rPr>
        <w:t>Российской Федерации»;</w:t>
      </w:r>
    </w:p>
    <w:p w14:paraId="6D2B017E" w14:textId="77777777" w:rsidR="00F048EC" w:rsidRDefault="00F048EC" w:rsidP="00F048EC">
      <w:pPr>
        <w:pStyle w:val="a5"/>
        <w:numPr>
          <w:ilvl w:val="0"/>
          <w:numId w:val="60"/>
        </w:numPr>
        <w:tabs>
          <w:tab w:val="left" w:pos="940"/>
          <w:tab w:val="left" w:pos="941"/>
        </w:tabs>
        <w:ind w:right="788" w:hanging="360"/>
        <w:rPr>
          <w:sz w:val="24"/>
        </w:rPr>
      </w:pP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57"/>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обучения,</w:t>
      </w:r>
      <w:r>
        <w:rPr>
          <w:spacing w:val="-1"/>
          <w:sz w:val="24"/>
        </w:rPr>
        <w:t xml:space="preserve"> </w:t>
      </w:r>
      <w:r>
        <w:rPr>
          <w:sz w:val="24"/>
        </w:rPr>
        <w:t>отдыха 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2"/>
          <w:sz w:val="24"/>
        </w:rPr>
        <w:t xml:space="preserve"> </w:t>
      </w:r>
      <w:r>
        <w:rPr>
          <w:sz w:val="24"/>
        </w:rPr>
        <w:t>молодежи»;</w:t>
      </w:r>
    </w:p>
    <w:p w14:paraId="25E52F8B" w14:textId="77777777" w:rsidR="00F048EC" w:rsidRDefault="00F048EC" w:rsidP="00F048EC">
      <w:pPr>
        <w:pStyle w:val="a5"/>
        <w:numPr>
          <w:ilvl w:val="0"/>
          <w:numId w:val="60"/>
        </w:numPr>
        <w:tabs>
          <w:tab w:val="left" w:pos="940"/>
          <w:tab w:val="left" w:pos="941"/>
        </w:tabs>
        <w:ind w:right="792" w:hanging="360"/>
        <w:rPr>
          <w:sz w:val="24"/>
        </w:rPr>
      </w:pPr>
      <w:r>
        <w:rPr>
          <w:sz w:val="24"/>
        </w:rPr>
        <w:t>СанПиН</w:t>
      </w:r>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обеспечению</w:t>
      </w:r>
      <w:r>
        <w:rPr>
          <w:spacing w:val="-57"/>
          <w:sz w:val="24"/>
        </w:rPr>
        <w:t xml:space="preserve"> </w:t>
      </w:r>
      <w:r>
        <w:rPr>
          <w:sz w:val="24"/>
        </w:rPr>
        <w:t>безопасности</w:t>
      </w:r>
      <w:r>
        <w:rPr>
          <w:spacing w:val="-1"/>
          <w:sz w:val="24"/>
        </w:rPr>
        <w:t xml:space="preserve"> </w:t>
      </w:r>
      <w:r>
        <w:rPr>
          <w:sz w:val="24"/>
        </w:rPr>
        <w:t>и</w:t>
      </w:r>
      <w:r>
        <w:rPr>
          <w:spacing w:val="-2"/>
          <w:sz w:val="24"/>
        </w:rPr>
        <w:t xml:space="preserve"> </w:t>
      </w:r>
      <w:r>
        <w:rPr>
          <w:sz w:val="24"/>
        </w:rPr>
        <w:t>(или)</w:t>
      </w:r>
      <w:r>
        <w:rPr>
          <w:spacing w:val="-1"/>
          <w:sz w:val="24"/>
        </w:rPr>
        <w:t xml:space="preserve"> </w:t>
      </w:r>
      <w:r>
        <w:rPr>
          <w:sz w:val="24"/>
        </w:rPr>
        <w:t>безвредности</w:t>
      </w:r>
      <w:r>
        <w:rPr>
          <w:spacing w:val="-4"/>
          <w:sz w:val="24"/>
        </w:rPr>
        <w:t xml:space="preserve"> </w:t>
      </w:r>
      <w:r>
        <w:rPr>
          <w:sz w:val="24"/>
        </w:rPr>
        <w:t>для</w:t>
      </w:r>
      <w:r>
        <w:rPr>
          <w:spacing w:val="-4"/>
          <w:sz w:val="24"/>
        </w:rPr>
        <w:t xml:space="preserve"> </w:t>
      </w:r>
      <w:r>
        <w:rPr>
          <w:sz w:val="24"/>
        </w:rPr>
        <w:t>человека факторов</w:t>
      </w:r>
      <w:r>
        <w:rPr>
          <w:spacing w:val="-3"/>
          <w:sz w:val="24"/>
        </w:rPr>
        <w:t xml:space="preserve"> </w:t>
      </w:r>
      <w:r>
        <w:rPr>
          <w:sz w:val="24"/>
        </w:rPr>
        <w:t>среды</w:t>
      </w:r>
      <w:r>
        <w:rPr>
          <w:spacing w:val="-2"/>
          <w:sz w:val="24"/>
        </w:rPr>
        <w:t xml:space="preserve"> </w:t>
      </w:r>
      <w:r>
        <w:rPr>
          <w:sz w:val="24"/>
        </w:rPr>
        <w:t>обитания»;</w:t>
      </w:r>
    </w:p>
    <w:p w14:paraId="645DA935" w14:textId="77777777" w:rsidR="00F048EC" w:rsidRDefault="00F048EC" w:rsidP="00F048EC">
      <w:pPr>
        <w:pStyle w:val="a5"/>
        <w:numPr>
          <w:ilvl w:val="0"/>
          <w:numId w:val="60"/>
        </w:numPr>
        <w:tabs>
          <w:tab w:val="left" w:pos="940"/>
          <w:tab w:val="left" w:pos="941"/>
        </w:tabs>
        <w:ind w:left="940" w:hanging="301"/>
        <w:rPr>
          <w:sz w:val="24"/>
        </w:rPr>
      </w:pPr>
      <w:r>
        <w:rPr>
          <w:sz w:val="24"/>
        </w:rPr>
        <w:t>ФГОС</w:t>
      </w:r>
      <w:r>
        <w:rPr>
          <w:spacing w:val="-1"/>
          <w:sz w:val="24"/>
        </w:rPr>
        <w:t xml:space="preserve"> </w:t>
      </w:r>
      <w:r>
        <w:rPr>
          <w:sz w:val="24"/>
        </w:rPr>
        <w:t>НОО,</w:t>
      </w:r>
      <w:r>
        <w:rPr>
          <w:spacing w:val="-1"/>
          <w:sz w:val="24"/>
        </w:rPr>
        <w:t xml:space="preserve"> </w:t>
      </w:r>
      <w:r>
        <w:rPr>
          <w:sz w:val="24"/>
        </w:rPr>
        <w:t>утвержденным</w:t>
      </w:r>
      <w:r>
        <w:rPr>
          <w:spacing w:val="-2"/>
          <w:sz w:val="24"/>
        </w:rPr>
        <w:t xml:space="preserve"> </w:t>
      </w:r>
      <w:r>
        <w:rPr>
          <w:sz w:val="24"/>
        </w:rPr>
        <w:t>приказом</w:t>
      </w:r>
      <w:r>
        <w:rPr>
          <w:spacing w:val="-2"/>
          <w:sz w:val="24"/>
        </w:rPr>
        <w:t xml:space="preserve"> </w:t>
      </w:r>
      <w:r>
        <w:rPr>
          <w:sz w:val="24"/>
        </w:rPr>
        <w:t>Минобнауки</w:t>
      </w:r>
      <w:r>
        <w:rPr>
          <w:spacing w:val="-5"/>
          <w:sz w:val="24"/>
        </w:rPr>
        <w:t xml:space="preserve"> </w:t>
      </w:r>
      <w:r>
        <w:rPr>
          <w:sz w:val="24"/>
        </w:rPr>
        <w:t>от</w:t>
      </w:r>
      <w:r>
        <w:rPr>
          <w:spacing w:val="-5"/>
          <w:sz w:val="24"/>
        </w:rPr>
        <w:t xml:space="preserve"> </w:t>
      </w:r>
      <w:r>
        <w:rPr>
          <w:sz w:val="24"/>
        </w:rPr>
        <w:t>06.10.2009 №</w:t>
      </w:r>
      <w:r>
        <w:rPr>
          <w:spacing w:val="-4"/>
          <w:sz w:val="24"/>
        </w:rPr>
        <w:t xml:space="preserve"> </w:t>
      </w:r>
      <w:r>
        <w:rPr>
          <w:sz w:val="24"/>
        </w:rPr>
        <w:t>373;</w:t>
      </w:r>
    </w:p>
    <w:p w14:paraId="78313B8E" w14:textId="77777777" w:rsidR="00F048EC" w:rsidRDefault="00F048EC" w:rsidP="00F048EC">
      <w:pPr>
        <w:pStyle w:val="a5"/>
        <w:numPr>
          <w:ilvl w:val="0"/>
          <w:numId w:val="60"/>
        </w:numPr>
        <w:tabs>
          <w:tab w:val="left" w:pos="940"/>
          <w:tab w:val="left" w:pos="941"/>
        </w:tabs>
        <w:ind w:left="940" w:hanging="301"/>
        <w:rPr>
          <w:sz w:val="24"/>
        </w:rPr>
      </w:pPr>
      <w:r>
        <w:rPr>
          <w:sz w:val="24"/>
        </w:rPr>
        <w:t>ФГОС ООО, утвержденным приказом Минпросвещения от 31.05.2021 № 287;</w:t>
      </w:r>
    </w:p>
    <w:p w14:paraId="13C6A69B" w14:textId="77777777" w:rsidR="00F048EC" w:rsidRDefault="00F048EC" w:rsidP="00F048EC">
      <w:pPr>
        <w:pStyle w:val="a5"/>
        <w:numPr>
          <w:ilvl w:val="0"/>
          <w:numId w:val="60"/>
        </w:numPr>
        <w:tabs>
          <w:tab w:val="left" w:pos="940"/>
          <w:tab w:val="left" w:pos="941"/>
        </w:tabs>
        <w:ind w:left="940" w:hanging="301"/>
        <w:rPr>
          <w:sz w:val="24"/>
        </w:rPr>
      </w:pPr>
      <w:r>
        <w:rPr>
          <w:sz w:val="24"/>
        </w:rPr>
        <w:t>ФОП</w:t>
      </w:r>
      <w:r>
        <w:rPr>
          <w:spacing w:val="-4"/>
          <w:sz w:val="24"/>
        </w:rPr>
        <w:t xml:space="preserve"> </w:t>
      </w:r>
      <w:r>
        <w:rPr>
          <w:sz w:val="24"/>
        </w:rPr>
        <w:t>НОО,</w:t>
      </w:r>
      <w:r>
        <w:rPr>
          <w:spacing w:val="1"/>
          <w:sz w:val="24"/>
        </w:rPr>
        <w:t xml:space="preserve"> </w:t>
      </w:r>
      <w:r>
        <w:rPr>
          <w:sz w:val="24"/>
        </w:rPr>
        <w:t>утвержденной</w:t>
      </w:r>
      <w:r>
        <w:rPr>
          <w:spacing w:val="-2"/>
          <w:sz w:val="24"/>
        </w:rPr>
        <w:t xml:space="preserve"> </w:t>
      </w:r>
      <w:r>
        <w:rPr>
          <w:sz w:val="24"/>
        </w:rPr>
        <w:t>приказом</w:t>
      </w:r>
      <w:r>
        <w:rPr>
          <w:spacing w:val="-1"/>
          <w:sz w:val="24"/>
        </w:rPr>
        <w:t xml:space="preserve"> </w:t>
      </w:r>
      <w:r>
        <w:rPr>
          <w:sz w:val="24"/>
        </w:rPr>
        <w:t>Минпросвещения</w:t>
      </w:r>
      <w:r>
        <w:rPr>
          <w:spacing w:val="-1"/>
          <w:sz w:val="24"/>
        </w:rPr>
        <w:t xml:space="preserve"> </w:t>
      </w:r>
      <w:r>
        <w:rPr>
          <w:sz w:val="24"/>
        </w:rPr>
        <w:t>от</w:t>
      </w:r>
      <w:r>
        <w:rPr>
          <w:spacing w:val="-4"/>
          <w:sz w:val="24"/>
        </w:rPr>
        <w:t xml:space="preserve"> </w:t>
      </w:r>
      <w:r>
        <w:rPr>
          <w:sz w:val="24"/>
        </w:rPr>
        <w:t>16.11.2022</w:t>
      </w:r>
      <w:r>
        <w:rPr>
          <w:spacing w:val="-2"/>
          <w:sz w:val="24"/>
        </w:rPr>
        <w:t xml:space="preserve"> </w:t>
      </w:r>
      <w:r>
        <w:rPr>
          <w:sz w:val="24"/>
        </w:rPr>
        <w:t>№</w:t>
      </w:r>
      <w:r>
        <w:rPr>
          <w:spacing w:val="-4"/>
          <w:sz w:val="24"/>
        </w:rPr>
        <w:t xml:space="preserve"> </w:t>
      </w:r>
      <w:r>
        <w:rPr>
          <w:sz w:val="24"/>
        </w:rPr>
        <w:t>992.</w:t>
      </w:r>
    </w:p>
    <w:p w14:paraId="46F25110" w14:textId="77777777" w:rsidR="00F048EC" w:rsidRDefault="00F048EC" w:rsidP="00F048EC">
      <w:pPr>
        <w:pStyle w:val="a5"/>
        <w:numPr>
          <w:ilvl w:val="0"/>
          <w:numId w:val="60"/>
        </w:numPr>
        <w:tabs>
          <w:tab w:val="left" w:pos="940"/>
          <w:tab w:val="left" w:pos="941"/>
        </w:tabs>
        <w:ind w:left="940" w:hanging="301"/>
        <w:rPr>
          <w:sz w:val="24"/>
        </w:rPr>
      </w:pPr>
      <w:r>
        <w:rPr>
          <w:sz w:val="24"/>
        </w:rPr>
        <w:t>ФОП ООО, утвержденной приказом Минпросвещения от 18.05.2023 № 370</w:t>
      </w:r>
    </w:p>
    <w:p w14:paraId="591CBAF6" w14:textId="77777777" w:rsidR="00F048EC" w:rsidRPr="00D22C04" w:rsidRDefault="00F048EC" w:rsidP="00F048EC">
      <w:pPr>
        <w:jc w:val="center"/>
        <w:rPr>
          <w:b/>
          <w:sz w:val="36"/>
          <w:szCs w:val="36"/>
        </w:rPr>
      </w:pPr>
    </w:p>
    <w:p w14:paraId="3E3D5BA4" w14:textId="77777777" w:rsidR="00F048EC" w:rsidRDefault="00F048EC" w:rsidP="00F048EC">
      <w:r>
        <w:rPr>
          <w:b/>
        </w:rPr>
        <w:t xml:space="preserve"> </w:t>
      </w:r>
    </w:p>
    <w:tbl>
      <w:tblPr>
        <w:tblW w:w="1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1627"/>
        <w:gridCol w:w="1743"/>
        <w:gridCol w:w="1945"/>
        <w:gridCol w:w="3760"/>
        <w:gridCol w:w="2265"/>
      </w:tblGrid>
      <w:tr w:rsidR="00F048EC" w:rsidRPr="003D0B51" w14:paraId="15C6C44B" w14:textId="77777777" w:rsidTr="00F048EC">
        <w:trPr>
          <w:trHeight w:val="141"/>
        </w:trPr>
        <w:tc>
          <w:tcPr>
            <w:tcW w:w="3081" w:type="dxa"/>
            <w:vAlign w:val="center"/>
          </w:tcPr>
          <w:p w14:paraId="52F1681C" w14:textId="77777777" w:rsidR="00F048EC" w:rsidRPr="003D0B51" w:rsidRDefault="00F048EC" w:rsidP="003502CB">
            <w:pPr>
              <w:jc w:val="center"/>
              <w:rPr>
                <w:b/>
              </w:rPr>
            </w:pPr>
            <w:r w:rsidRPr="003D0B51">
              <w:rPr>
                <w:b/>
              </w:rPr>
              <w:t>Продолжительность учебного года</w:t>
            </w:r>
          </w:p>
        </w:tc>
        <w:tc>
          <w:tcPr>
            <w:tcW w:w="5315" w:type="dxa"/>
            <w:gridSpan w:val="3"/>
            <w:vAlign w:val="center"/>
          </w:tcPr>
          <w:p w14:paraId="1233E998" w14:textId="77777777" w:rsidR="00F048EC" w:rsidRDefault="00F048EC" w:rsidP="003502CB">
            <w:pPr>
              <w:jc w:val="center"/>
              <w:rPr>
                <w:b/>
              </w:rPr>
            </w:pPr>
            <w:r w:rsidRPr="003D0B51">
              <w:rPr>
                <w:b/>
              </w:rPr>
              <w:t xml:space="preserve">Режим работы </w:t>
            </w:r>
          </w:p>
          <w:p w14:paraId="6C952383" w14:textId="77777777" w:rsidR="00F048EC" w:rsidRPr="00F72A2A" w:rsidRDefault="00F048EC" w:rsidP="003502CB">
            <w:pPr>
              <w:jc w:val="center"/>
              <w:rPr>
                <w:b/>
                <w:sz w:val="18"/>
                <w:szCs w:val="18"/>
              </w:rPr>
            </w:pPr>
            <w:r w:rsidRPr="00F72A2A">
              <w:rPr>
                <w:b/>
                <w:sz w:val="18"/>
                <w:szCs w:val="18"/>
              </w:rPr>
              <w:t>(определяется в строгом соответствии с Уставом ОУ)</w:t>
            </w:r>
          </w:p>
        </w:tc>
        <w:tc>
          <w:tcPr>
            <w:tcW w:w="3760" w:type="dxa"/>
            <w:vAlign w:val="center"/>
          </w:tcPr>
          <w:p w14:paraId="30805ABE" w14:textId="77777777" w:rsidR="00F048EC" w:rsidRPr="003D0B51" w:rsidRDefault="00F048EC" w:rsidP="003502CB">
            <w:pPr>
              <w:jc w:val="center"/>
              <w:rPr>
                <w:b/>
              </w:rPr>
            </w:pPr>
            <w:r w:rsidRPr="003D0B51">
              <w:rPr>
                <w:b/>
              </w:rPr>
              <w:t>Каникулы</w:t>
            </w:r>
          </w:p>
        </w:tc>
        <w:tc>
          <w:tcPr>
            <w:tcW w:w="2265" w:type="dxa"/>
            <w:vAlign w:val="center"/>
          </w:tcPr>
          <w:p w14:paraId="4725F221" w14:textId="77777777" w:rsidR="00F048EC" w:rsidRPr="003D0B51" w:rsidRDefault="00F048EC" w:rsidP="003502CB">
            <w:pPr>
              <w:jc w:val="center"/>
              <w:rPr>
                <w:b/>
              </w:rPr>
            </w:pPr>
            <w:r w:rsidRPr="003D0B51">
              <w:rPr>
                <w:b/>
              </w:rPr>
              <w:t>Промежуточная и государственная (итоговая) аттестация</w:t>
            </w:r>
          </w:p>
        </w:tc>
      </w:tr>
      <w:tr w:rsidR="00F048EC" w14:paraId="461B3861" w14:textId="77777777" w:rsidTr="00F048EC">
        <w:trPr>
          <w:trHeight w:val="141"/>
        </w:trPr>
        <w:tc>
          <w:tcPr>
            <w:tcW w:w="3081" w:type="dxa"/>
          </w:tcPr>
          <w:p w14:paraId="05651EBB" w14:textId="77777777" w:rsidR="00F048EC" w:rsidRDefault="00F048EC" w:rsidP="003502CB">
            <w:r w:rsidRPr="003D0B51">
              <w:rPr>
                <w:b/>
              </w:rPr>
              <w:t>Начало учебного года</w:t>
            </w:r>
            <w:r>
              <w:t xml:space="preserve">: </w:t>
            </w:r>
          </w:p>
          <w:p w14:paraId="1358A93A" w14:textId="77777777" w:rsidR="00F048EC" w:rsidRDefault="00F048EC" w:rsidP="003502CB">
            <w:r>
              <w:t>01 сентября 2023 года</w:t>
            </w:r>
          </w:p>
          <w:p w14:paraId="4B60DFE0" w14:textId="77777777" w:rsidR="00F048EC" w:rsidRDefault="00F048EC" w:rsidP="003502CB"/>
        </w:tc>
        <w:tc>
          <w:tcPr>
            <w:tcW w:w="5315" w:type="dxa"/>
            <w:gridSpan w:val="3"/>
          </w:tcPr>
          <w:p w14:paraId="5E796AFE" w14:textId="77777777" w:rsidR="00F048EC" w:rsidRPr="001852FD" w:rsidRDefault="00F048EC" w:rsidP="003502CB">
            <w:r w:rsidRPr="003D0B51">
              <w:rPr>
                <w:b/>
              </w:rPr>
              <w:t>Начало занятий:</w:t>
            </w:r>
            <w:r>
              <w:rPr>
                <w:b/>
              </w:rPr>
              <w:t xml:space="preserve"> </w:t>
            </w:r>
            <w:r>
              <w:t xml:space="preserve"> </w:t>
            </w:r>
          </w:p>
          <w:p w14:paraId="730A6B36" w14:textId="77777777" w:rsidR="00F048EC" w:rsidRPr="005A27D7" w:rsidRDefault="00F048EC" w:rsidP="003502CB">
            <w:pPr>
              <w:rPr>
                <w:b/>
              </w:rPr>
            </w:pPr>
            <w:r>
              <w:rPr>
                <w:b/>
              </w:rPr>
              <w:t xml:space="preserve">09 часов 00 минут </w:t>
            </w:r>
          </w:p>
          <w:p w14:paraId="71BFE7C2" w14:textId="77777777" w:rsidR="00F048EC" w:rsidRPr="00EC1670" w:rsidRDefault="00F048EC" w:rsidP="003502CB">
            <w:pPr>
              <w:rPr>
                <w:b/>
              </w:rPr>
            </w:pPr>
          </w:p>
          <w:p w14:paraId="6A2AE21A" w14:textId="77777777" w:rsidR="00F048EC" w:rsidRDefault="00F048EC" w:rsidP="003502CB"/>
        </w:tc>
        <w:tc>
          <w:tcPr>
            <w:tcW w:w="3760" w:type="dxa"/>
          </w:tcPr>
          <w:p w14:paraId="0A30FD8E" w14:textId="77777777" w:rsidR="00F048EC" w:rsidRDefault="00F048EC" w:rsidP="003502CB">
            <w:r w:rsidRPr="003D0B51">
              <w:rPr>
                <w:b/>
              </w:rPr>
              <w:t>Осенние каникулы:</w:t>
            </w:r>
            <w:r>
              <w:t xml:space="preserve"> </w:t>
            </w:r>
          </w:p>
          <w:p w14:paraId="147BD89A" w14:textId="77777777" w:rsidR="00F048EC" w:rsidRDefault="00F048EC" w:rsidP="003502CB">
            <w:r w:rsidRPr="00F944D8">
              <w:t>дата начала каникул</w:t>
            </w:r>
            <w:r>
              <w:t xml:space="preserve">  – 28 октября 2023 года</w:t>
            </w:r>
          </w:p>
          <w:p w14:paraId="6E313F45" w14:textId="77777777" w:rsidR="00F048EC" w:rsidRDefault="00F048EC" w:rsidP="003502CB">
            <w:r>
              <w:t>дата окончания каникул – 06 ноября 2023 года</w:t>
            </w:r>
          </w:p>
          <w:p w14:paraId="7255242A" w14:textId="77777777" w:rsidR="00F048EC" w:rsidRDefault="00F048EC" w:rsidP="003502CB">
            <w:r w:rsidRPr="00F944D8">
              <w:t>продолжительность</w:t>
            </w:r>
            <w:r>
              <w:t xml:space="preserve"> в днях: 10 дней</w:t>
            </w:r>
          </w:p>
        </w:tc>
        <w:tc>
          <w:tcPr>
            <w:tcW w:w="2265" w:type="dxa"/>
          </w:tcPr>
          <w:p w14:paraId="475940E4" w14:textId="77777777" w:rsidR="00F048EC" w:rsidRDefault="00F048EC" w:rsidP="003502CB"/>
        </w:tc>
      </w:tr>
      <w:tr w:rsidR="00F048EC" w14:paraId="5197D8AC" w14:textId="77777777" w:rsidTr="00F048EC">
        <w:trPr>
          <w:trHeight w:val="678"/>
        </w:trPr>
        <w:tc>
          <w:tcPr>
            <w:tcW w:w="3081" w:type="dxa"/>
            <w:vMerge w:val="restart"/>
          </w:tcPr>
          <w:p w14:paraId="1D4EBB01" w14:textId="77777777" w:rsidR="00F048EC" w:rsidRDefault="00F048EC" w:rsidP="003502CB">
            <w:r w:rsidRPr="004C4603">
              <w:rPr>
                <w:b/>
              </w:rPr>
              <w:t>Окончание учебного года</w:t>
            </w:r>
            <w:r w:rsidRPr="004C4603">
              <w:t>:</w:t>
            </w:r>
          </w:p>
          <w:p w14:paraId="7068E010" w14:textId="77777777" w:rsidR="00F048EC" w:rsidRDefault="00F048EC" w:rsidP="003502CB">
            <w:r>
              <w:t xml:space="preserve"> Для 1 – 8 классов : 26 мая.</w:t>
            </w:r>
          </w:p>
          <w:p w14:paraId="0268C9B1" w14:textId="77777777" w:rsidR="00F048EC" w:rsidRPr="000F6CC0" w:rsidRDefault="00F048EC" w:rsidP="003502CB">
            <w:r>
              <w:t>Для 9 класса : определяется расписанием ГИА.</w:t>
            </w:r>
          </w:p>
          <w:p w14:paraId="090E32CB" w14:textId="77777777" w:rsidR="00F048EC" w:rsidRDefault="00F048EC" w:rsidP="003502CB"/>
        </w:tc>
        <w:tc>
          <w:tcPr>
            <w:tcW w:w="5315" w:type="dxa"/>
            <w:gridSpan w:val="3"/>
          </w:tcPr>
          <w:p w14:paraId="00BF3EAA" w14:textId="77777777" w:rsidR="00F048EC" w:rsidRPr="001852FD" w:rsidRDefault="00F048EC" w:rsidP="003502CB">
            <w:r w:rsidRPr="003D0B51">
              <w:rPr>
                <w:b/>
              </w:rPr>
              <w:t>Продолжительность занятий:</w:t>
            </w:r>
            <w:r>
              <w:rPr>
                <w:b/>
              </w:rPr>
              <w:t xml:space="preserve"> </w:t>
            </w:r>
          </w:p>
          <w:p w14:paraId="43D3AA9C" w14:textId="77777777" w:rsidR="00F048EC" w:rsidRPr="00AF61C0" w:rsidRDefault="00F048EC" w:rsidP="003502CB">
            <w:pPr>
              <w:rPr>
                <w:b/>
              </w:rPr>
            </w:pPr>
            <w:r w:rsidRPr="00E960BD">
              <w:rPr>
                <w:b/>
              </w:rPr>
              <w:t xml:space="preserve">1 класс – </w:t>
            </w:r>
            <w:r>
              <w:rPr>
                <w:b/>
                <w:lang w:val="en-US"/>
              </w:rPr>
              <w:t>I</w:t>
            </w:r>
            <w:r>
              <w:rPr>
                <w:b/>
              </w:rPr>
              <w:t xml:space="preserve">, </w:t>
            </w:r>
            <w:r>
              <w:rPr>
                <w:b/>
                <w:lang w:val="en-US"/>
              </w:rPr>
              <w:t>II</w:t>
            </w:r>
            <w:r>
              <w:rPr>
                <w:b/>
              </w:rPr>
              <w:t xml:space="preserve"> четверти:</w:t>
            </w:r>
            <w:r w:rsidRPr="00E960BD">
              <w:rPr>
                <w:b/>
              </w:rPr>
              <w:t xml:space="preserve"> 35 минут, </w:t>
            </w:r>
            <w:r>
              <w:rPr>
                <w:b/>
                <w:lang w:val="en-US"/>
              </w:rPr>
              <w:t>III</w:t>
            </w:r>
            <w:r>
              <w:rPr>
                <w:b/>
              </w:rPr>
              <w:t xml:space="preserve">, </w:t>
            </w:r>
            <w:r>
              <w:rPr>
                <w:b/>
                <w:lang w:val="en-US"/>
              </w:rPr>
              <w:t>IV</w:t>
            </w:r>
            <w:r>
              <w:rPr>
                <w:b/>
              </w:rPr>
              <w:t xml:space="preserve"> четверти: 40 минут; </w:t>
            </w:r>
          </w:p>
          <w:p w14:paraId="2A44E95C" w14:textId="77777777" w:rsidR="00F048EC" w:rsidRPr="00E960BD" w:rsidRDefault="00F048EC" w:rsidP="003502CB">
            <w:pPr>
              <w:rPr>
                <w:b/>
              </w:rPr>
            </w:pPr>
            <w:r>
              <w:rPr>
                <w:b/>
              </w:rPr>
              <w:t>2 - 9 кл. - 40</w:t>
            </w:r>
            <w:r w:rsidRPr="00E960BD">
              <w:rPr>
                <w:b/>
              </w:rPr>
              <w:t xml:space="preserve"> минут.</w:t>
            </w:r>
          </w:p>
          <w:p w14:paraId="30B93FCC" w14:textId="77777777" w:rsidR="00F048EC" w:rsidRDefault="00F048EC" w:rsidP="003502CB"/>
        </w:tc>
        <w:tc>
          <w:tcPr>
            <w:tcW w:w="3760" w:type="dxa"/>
          </w:tcPr>
          <w:p w14:paraId="4DD132A0" w14:textId="77777777" w:rsidR="00F048EC" w:rsidRPr="00F944D8" w:rsidRDefault="00F048EC" w:rsidP="003502CB">
            <w:pPr>
              <w:rPr>
                <w:b/>
              </w:rPr>
            </w:pPr>
            <w:r w:rsidRPr="003D0B51">
              <w:rPr>
                <w:b/>
              </w:rPr>
              <w:t>Зимние каникулы:</w:t>
            </w:r>
          </w:p>
          <w:p w14:paraId="6D9002D5" w14:textId="77777777" w:rsidR="00F048EC" w:rsidRDefault="00F048EC" w:rsidP="003502CB">
            <w:r w:rsidRPr="00F944D8">
              <w:t>дата начала каникул</w:t>
            </w:r>
            <w:r>
              <w:t xml:space="preserve"> – 30 декабря 2023 года</w:t>
            </w:r>
          </w:p>
          <w:p w14:paraId="48C995FF" w14:textId="77777777" w:rsidR="00F048EC" w:rsidRDefault="00F048EC" w:rsidP="003502CB">
            <w:r>
              <w:t>дата окончания каникул – 08 января 2024 года</w:t>
            </w:r>
          </w:p>
          <w:p w14:paraId="788C31C6" w14:textId="77777777" w:rsidR="00F048EC" w:rsidRDefault="00F048EC" w:rsidP="003502CB">
            <w:r w:rsidRPr="00F944D8">
              <w:t>продолжительность</w:t>
            </w:r>
            <w:r>
              <w:t xml:space="preserve"> в днях: 10 дней</w:t>
            </w:r>
          </w:p>
        </w:tc>
        <w:tc>
          <w:tcPr>
            <w:tcW w:w="2265" w:type="dxa"/>
            <w:vMerge w:val="restart"/>
            <w:shd w:val="clear" w:color="auto" w:fill="FFFFFF"/>
          </w:tcPr>
          <w:p w14:paraId="355E667A" w14:textId="77777777" w:rsidR="00F048EC" w:rsidRDefault="00F048EC" w:rsidP="003502CB">
            <w:r>
              <w:t>Промежуточная аттестация проводится в конце учебного года в сроки с 20 мая по 24 мая 2024 без прекращения образовательной деятельности по предметам учебного плана.</w:t>
            </w:r>
          </w:p>
          <w:p w14:paraId="018E1F61" w14:textId="77777777" w:rsidR="00F048EC" w:rsidRPr="005151C4" w:rsidRDefault="00F048EC" w:rsidP="003502CB"/>
          <w:p w14:paraId="44568389" w14:textId="77777777" w:rsidR="00F048EC" w:rsidRPr="005151C4" w:rsidRDefault="00F048EC" w:rsidP="003502CB"/>
          <w:p w14:paraId="4600FA8F" w14:textId="77777777" w:rsidR="00F048EC" w:rsidRPr="005151C4" w:rsidRDefault="00F048EC" w:rsidP="003502CB"/>
          <w:p w14:paraId="2E991272" w14:textId="77777777" w:rsidR="00F048EC" w:rsidRPr="005151C4" w:rsidRDefault="00F048EC" w:rsidP="003502CB"/>
          <w:p w14:paraId="416578BB" w14:textId="77777777" w:rsidR="00F048EC" w:rsidRDefault="00F048EC" w:rsidP="003502CB">
            <w:r>
              <w:t>Итоговая аттестация обучающихся 9 класса проводится в сроки, установленные МО РФ.</w:t>
            </w:r>
          </w:p>
          <w:p w14:paraId="6CD56530" w14:textId="77777777" w:rsidR="00F048EC" w:rsidRDefault="00F048EC" w:rsidP="003502CB"/>
        </w:tc>
      </w:tr>
      <w:tr w:rsidR="00F048EC" w14:paraId="3D2A6281" w14:textId="77777777" w:rsidTr="00F048EC">
        <w:trPr>
          <w:trHeight w:val="678"/>
        </w:trPr>
        <w:tc>
          <w:tcPr>
            <w:tcW w:w="3081" w:type="dxa"/>
            <w:vMerge/>
          </w:tcPr>
          <w:p w14:paraId="4960309A" w14:textId="77777777" w:rsidR="00F048EC" w:rsidRDefault="00F048EC" w:rsidP="003502CB"/>
        </w:tc>
        <w:tc>
          <w:tcPr>
            <w:tcW w:w="5315" w:type="dxa"/>
            <w:gridSpan w:val="3"/>
          </w:tcPr>
          <w:p w14:paraId="0A354FED" w14:textId="77777777" w:rsidR="00F048EC" w:rsidRPr="001852FD" w:rsidRDefault="00F048EC" w:rsidP="003502CB">
            <w:r w:rsidRPr="003D0B51">
              <w:rPr>
                <w:b/>
              </w:rPr>
              <w:t>Сменность занятий:</w:t>
            </w:r>
            <w:r>
              <w:rPr>
                <w:b/>
              </w:rPr>
              <w:t xml:space="preserve"> </w:t>
            </w:r>
          </w:p>
          <w:p w14:paraId="3A47F19E" w14:textId="77777777" w:rsidR="00F048EC" w:rsidRPr="00EC1670" w:rsidRDefault="00F048EC" w:rsidP="003502CB">
            <w:pPr>
              <w:rPr>
                <w:b/>
              </w:rPr>
            </w:pPr>
            <w:r w:rsidRPr="00EC1670">
              <w:rPr>
                <w:b/>
              </w:rPr>
              <w:t>1 смена</w:t>
            </w:r>
          </w:p>
          <w:p w14:paraId="750D0EEA" w14:textId="77777777" w:rsidR="00F048EC" w:rsidRDefault="00F048EC" w:rsidP="003502CB"/>
        </w:tc>
        <w:tc>
          <w:tcPr>
            <w:tcW w:w="3760" w:type="dxa"/>
          </w:tcPr>
          <w:p w14:paraId="11022304" w14:textId="77777777" w:rsidR="00F048EC" w:rsidRPr="00F944D8" w:rsidRDefault="00F048EC" w:rsidP="003502CB">
            <w:pPr>
              <w:rPr>
                <w:b/>
              </w:rPr>
            </w:pPr>
            <w:r w:rsidRPr="003D0B51">
              <w:rPr>
                <w:b/>
              </w:rPr>
              <w:t>Весенние каникулы:</w:t>
            </w:r>
          </w:p>
          <w:p w14:paraId="1A061B9C" w14:textId="77777777" w:rsidR="00F048EC" w:rsidRDefault="00F048EC" w:rsidP="003502CB">
            <w:r w:rsidRPr="00F944D8">
              <w:t>дата начала каникул</w:t>
            </w:r>
            <w:r>
              <w:t xml:space="preserve"> – 23 марта 2024 года</w:t>
            </w:r>
          </w:p>
          <w:p w14:paraId="775DEA43" w14:textId="77777777" w:rsidR="00F048EC" w:rsidRDefault="00F048EC" w:rsidP="003502CB">
            <w:r>
              <w:t xml:space="preserve">дата окончания каникул – 31 марта 2024 года </w:t>
            </w:r>
          </w:p>
          <w:p w14:paraId="68F10E30" w14:textId="77777777" w:rsidR="00F048EC" w:rsidRDefault="00F048EC" w:rsidP="003502CB">
            <w:r w:rsidRPr="00F944D8">
              <w:t>продолжительность</w:t>
            </w:r>
            <w:r>
              <w:t xml:space="preserve"> в днях: 9 дней</w:t>
            </w:r>
          </w:p>
          <w:p w14:paraId="02BA3F67" w14:textId="77777777" w:rsidR="00F048EC" w:rsidRDefault="00F048EC" w:rsidP="003502CB"/>
          <w:p w14:paraId="3E1EFE7A" w14:textId="77777777" w:rsidR="00F048EC" w:rsidRDefault="00F048EC" w:rsidP="003502CB">
            <w:r>
              <w:t>27 апреля 2024 года (суббота) учимся по расписанию понедельника (за 29.04.2024 г.)</w:t>
            </w:r>
          </w:p>
        </w:tc>
        <w:tc>
          <w:tcPr>
            <w:tcW w:w="2265" w:type="dxa"/>
            <w:vMerge/>
            <w:shd w:val="clear" w:color="auto" w:fill="FFFFFF"/>
          </w:tcPr>
          <w:p w14:paraId="461560AB" w14:textId="77777777" w:rsidR="00F048EC" w:rsidRDefault="00F048EC" w:rsidP="003502CB"/>
        </w:tc>
      </w:tr>
      <w:tr w:rsidR="00F048EC" w14:paraId="14B16FF6" w14:textId="77777777" w:rsidTr="00F048EC">
        <w:trPr>
          <w:trHeight w:val="450"/>
        </w:trPr>
        <w:tc>
          <w:tcPr>
            <w:tcW w:w="3081" w:type="dxa"/>
            <w:vMerge w:val="restart"/>
          </w:tcPr>
          <w:p w14:paraId="1E11B54C" w14:textId="77777777" w:rsidR="00F048EC" w:rsidRDefault="00F048EC" w:rsidP="003502CB">
            <w:pPr>
              <w:rPr>
                <w:b/>
              </w:rPr>
            </w:pPr>
            <w:r w:rsidRPr="004C4603">
              <w:rPr>
                <w:b/>
              </w:rPr>
              <w:t>Продолжительность учебного года:</w:t>
            </w:r>
          </w:p>
          <w:p w14:paraId="2864F48F" w14:textId="77777777" w:rsidR="00F048EC" w:rsidRDefault="00F048EC" w:rsidP="003502CB">
            <w:r w:rsidRPr="0086794B">
              <w:t>1 класс</w:t>
            </w:r>
            <w:r>
              <w:t xml:space="preserve"> – 33 учебные недели;</w:t>
            </w:r>
          </w:p>
          <w:p w14:paraId="4406E485" w14:textId="77777777" w:rsidR="00F048EC" w:rsidRDefault="00F048EC" w:rsidP="003502CB">
            <w:r>
              <w:t>2-9 классы - 34 учебные недели</w:t>
            </w:r>
          </w:p>
          <w:p w14:paraId="5779A299" w14:textId="77777777" w:rsidR="00F048EC" w:rsidRPr="0086794B" w:rsidRDefault="00F048EC" w:rsidP="003502CB"/>
          <w:p w14:paraId="705FB114" w14:textId="77777777" w:rsidR="00F048EC" w:rsidRDefault="00F048EC" w:rsidP="003502CB"/>
        </w:tc>
        <w:tc>
          <w:tcPr>
            <w:tcW w:w="5315" w:type="dxa"/>
            <w:gridSpan w:val="3"/>
          </w:tcPr>
          <w:p w14:paraId="221942E1" w14:textId="77777777" w:rsidR="00F048EC" w:rsidRPr="001852FD" w:rsidRDefault="00F048EC" w:rsidP="003502CB">
            <w:r w:rsidRPr="00D039A1">
              <w:rPr>
                <w:b/>
              </w:rPr>
              <w:t>Расписание звонков:</w:t>
            </w:r>
            <w:r>
              <w:rPr>
                <w:b/>
              </w:rPr>
              <w:t xml:space="preserve"> </w:t>
            </w:r>
          </w:p>
          <w:p w14:paraId="3E2779E5" w14:textId="77777777" w:rsidR="00F048EC" w:rsidRPr="00AC3E1A" w:rsidRDefault="00F048EC" w:rsidP="003502CB"/>
          <w:p w14:paraId="0B7C1CF6" w14:textId="77777777" w:rsidR="00F048EC" w:rsidRDefault="00F048EC" w:rsidP="003502CB"/>
        </w:tc>
        <w:tc>
          <w:tcPr>
            <w:tcW w:w="3760" w:type="dxa"/>
            <w:vMerge w:val="restart"/>
          </w:tcPr>
          <w:p w14:paraId="336FC9E2" w14:textId="77777777" w:rsidR="00F048EC" w:rsidRPr="003D0B51" w:rsidRDefault="00F048EC" w:rsidP="003502CB">
            <w:pPr>
              <w:rPr>
                <w:b/>
              </w:rPr>
            </w:pPr>
            <w:r w:rsidRPr="003D0B51">
              <w:rPr>
                <w:b/>
              </w:rPr>
              <w:t>Дополнительные каникулы</w:t>
            </w:r>
            <w:r w:rsidRPr="00F944D8">
              <w:rPr>
                <w:b/>
              </w:rPr>
              <w:t xml:space="preserve"> </w:t>
            </w:r>
            <w:r>
              <w:rPr>
                <w:b/>
              </w:rPr>
              <w:t>для 1-го класса</w:t>
            </w:r>
            <w:r w:rsidRPr="003D0B51">
              <w:rPr>
                <w:b/>
              </w:rPr>
              <w:t>:</w:t>
            </w:r>
          </w:p>
          <w:p w14:paraId="62A0A5A3" w14:textId="77777777" w:rsidR="00F048EC" w:rsidRDefault="00F048EC" w:rsidP="003502CB">
            <w:r w:rsidRPr="00F944D8">
              <w:t>дата начала каникул</w:t>
            </w:r>
            <w:r>
              <w:t xml:space="preserve"> – 17 февраля 2024 года</w:t>
            </w:r>
          </w:p>
          <w:p w14:paraId="47FF4371" w14:textId="77777777" w:rsidR="00F048EC" w:rsidRDefault="00F048EC" w:rsidP="003502CB">
            <w:r>
              <w:t>дата окончания каникул – 25 февраля 2024 года</w:t>
            </w:r>
          </w:p>
          <w:p w14:paraId="26CB2F1A" w14:textId="77777777" w:rsidR="00F048EC" w:rsidRDefault="00F048EC" w:rsidP="003502CB">
            <w:r w:rsidRPr="00F944D8">
              <w:t>продолжительность</w:t>
            </w:r>
            <w:r>
              <w:t xml:space="preserve"> в днях: 9 дней</w:t>
            </w:r>
          </w:p>
          <w:p w14:paraId="5BDAC53F" w14:textId="77777777" w:rsidR="00F048EC" w:rsidRPr="00F944D8" w:rsidRDefault="00F048EC" w:rsidP="003502CB"/>
          <w:p w14:paraId="72CDE2B1" w14:textId="77777777" w:rsidR="00F048EC" w:rsidRDefault="00F048EC" w:rsidP="003502CB">
            <w:pPr>
              <w:rPr>
                <w:b/>
              </w:rPr>
            </w:pPr>
            <w:r w:rsidRPr="00400B1D">
              <w:rPr>
                <w:b/>
              </w:rPr>
              <w:t>Летние каникулы:</w:t>
            </w:r>
          </w:p>
          <w:p w14:paraId="5F7E9437" w14:textId="77777777" w:rsidR="00F048EC" w:rsidRDefault="00F048EC" w:rsidP="003502CB">
            <w:r w:rsidRPr="00F944D8">
              <w:t>дата начала каникул</w:t>
            </w:r>
            <w:r>
              <w:t xml:space="preserve"> для 1-9 классов– 1 июня 2024 года</w:t>
            </w:r>
          </w:p>
          <w:p w14:paraId="1608DBD3" w14:textId="77777777" w:rsidR="00F048EC" w:rsidRDefault="00F048EC" w:rsidP="003502CB">
            <w:r>
              <w:t>дата окончания каникул – 31 августа 2024 года</w:t>
            </w:r>
          </w:p>
          <w:p w14:paraId="6CE5D8F5" w14:textId="77777777" w:rsidR="00F048EC" w:rsidRDefault="00F048EC" w:rsidP="003502CB"/>
          <w:p w14:paraId="48C12EC2" w14:textId="77777777" w:rsidR="00F048EC" w:rsidRDefault="00F048EC" w:rsidP="003502CB"/>
          <w:p w14:paraId="362B96C7" w14:textId="77777777" w:rsidR="00F048EC" w:rsidRDefault="00F048EC" w:rsidP="003502CB"/>
          <w:p w14:paraId="41442304" w14:textId="77777777" w:rsidR="00F048EC" w:rsidRPr="00400B1D" w:rsidRDefault="00F048EC" w:rsidP="003502CB">
            <w:pPr>
              <w:rPr>
                <w:b/>
              </w:rPr>
            </w:pPr>
          </w:p>
        </w:tc>
        <w:tc>
          <w:tcPr>
            <w:tcW w:w="2265" w:type="dxa"/>
            <w:vMerge/>
            <w:shd w:val="clear" w:color="auto" w:fill="FFFFFF"/>
          </w:tcPr>
          <w:p w14:paraId="6E00184F" w14:textId="77777777" w:rsidR="00F048EC" w:rsidRDefault="00F048EC" w:rsidP="003502CB"/>
        </w:tc>
      </w:tr>
      <w:tr w:rsidR="00F048EC" w14:paraId="0E25D22D" w14:textId="77777777" w:rsidTr="00F048EC">
        <w:trPr>
          <w:trHeight w:val="951"/>
        </w:trPr>
        <w:tc>
          <w:tcPr>
            <w:tcW w:w="3081" w:type="dxa"/>
            <w:vMerge/>
          </w:tcPr>
          <w:p w14:paraId="7620DB26" w14:textId="77777777" w:rsidR="00F048EC" w:rsidRDefault="00F048EC" w:rsidP="003502CB"/>
        </w:tc>
        <w:tc>
          <w:tcPr>
            <w:tcW w:w="1627" w:type="dxa"/>
          </w:tcPr>
          <w:p w14:paraId="65843624" w14:textId="77777777" w:rsidR="00F048EC" w:rsidRPr="00F048EC" w:rsidRDefault="00F048EC" w:rsidP="003502CB">
            <w:r w:rsidRPr="00BC188E">
              <w:t>для 1х классов</w:t>
            </w:r>
          </w:p>
          <w:p w14:paraId="1C1DEE4E" w14:textId="77777777" w:rsidR="00F048EC" w:rsidRPr="00F048EC" w:rsidRDefault="00F048EC" w:rsidP="003502CB">
            <w:r>
              <w:rPr>
                <w:lang w:val="en-US"/>
              </w:rPr>
              <w:t>I</w:t>
            </w:r>
            <w:r w:rsidRPr="00F72A2A">
              <w:t xml:space="preserve">, </w:t>
            </w:r>
            <w:r>
              <w:rPr>
                <w:lang w:val="en-US"/>
              </w:rPr>
              <w:t>II</w:t>
            </w:r>
            <w:r>
              <w:t xml:space="preserve"> четверти</w:t>
            </w:r>
          </w:p>
          <w:p w14:paraId="434BD70A" w14:textId="77777777" w:rsidR="00F048EC" w:rsidRPr="00AC2729" w:rsidRDefault="00F048EC" w:rsidP="003502CB">
            <w:r>
              <w:t>1 урок</w:t>
            </w:r>
            <w:r w:rsidRPr="00AC2729">
              <w:t>:</w:t>
            </w:r>
          </w:p>
          <w:p w14:paraId="4F857705" w14:textId="77777777" w:rsidR="00F048EC" w:rsidRPr="00BC188E" w:rsidRDefault="00F048EC" w:rsidP="003502CB">
            <w:r>
              <w:t xml:space="preserve"> 9.00 – </w:t>
            </w:r>
            <w:r w:rsidRPr="00F72A2A">
              <w:t>0</w:t>
            </w:r>
            <w:r>
              <w:t>9.35</w:t>
            </w:r>
          </w:p>
          <w:p w14:paraId="4E33D33B" w14:textId="77777777" w:rsidR="00F048EC" w:rsidRPr="00AC2729" w:rsidRDefault="00F048EC" w:rsidP="003502CB">
            <w:r w:rsidRPr="00BC188E">
              <w:lastRenderedPageBreak/>
              <w:t>2 урок</w:t>
            </w:r>
            <w:r w:rsidRPr="00AC2729">
              <w:t>:</w:t>
            </w:r>
          </w:p>
          <w:p w14:paraId="353B6529" w14:textId="77777777" w:rsidR="00F048EC" w:rsidRPr="00BC188E" w:rsidRDefault="00F048EC" w:rsidP="003502CB">
            <w:r>
              <w:t xml:space="preserve"> 09</w:t>
            </w:r>
            <w:r w:rsidRPr="00BC188E">
              <w:t>.</w:t>
            </w:r>
            <w:r w:rsidRPr="00F048EC">
              <w:t>55</w:t>
            </w:r>
            <w:r>
              <w:t>– 10</w:t>
            </w:r>
            <w:r w:rsidRPr="00BC188E">
              <w:t>.</w:t>
            </w:r>
            <w:r>
              <w:t>3</w:t>
            </w:r>
            <w:r w:rsidRPr="00342E32">
              <w:t>0</w:t>
            </w:r>
            <w:r w:rsidRPr="00BC188E">
              <w:t xml:space="preserve"> </w:t>
            </w:r>
          </w:p>
          <w:p w14:paraId="42A4B0DC" w14:textId="77777777" w:rsidR="00F048EC" w:rsidRPr="00BC188E" w:rsidRDefault="00F048EC" w:rsidP="003502CB">
            <w:r>
              <w:t>Динамическая пауза- 40</w:t>
            </w:r>
            <w:r w:rsidRPr="00BC188E">
              <w:t xml:space="preserve"> мин</w:t>
            </w:r>
          </w:p>
          <w:p w14:paraId="4321AF07" w14:textId="77777777" w:rsidR="00F048EC" w:rsidRPr="00F72A2A" w:rsidRDefault="00F048EC" w:rsidP="003502CB">
            <w:r>
              <w:t>3 урок</w:t>
            </w:r>
            <w:r w:rsidRPr="00F72A2A">
              <w:t>:</w:t>
            </w:r>
          </w:p>
          <w:p w14:paraId="7E4487D7" w14:textId="77777777" w:rsidR="00F048EC" w:rsidRPr="00BC188E" w:rsidRDefault="00F048EC" w:rsidP="003502CB">
            <w:r>
              <w:t xml:space="preserve"> 11.10 – 1</w:t>
            </w:r>
            <w:r w:rsidRPr="00F72A2A">
              <w:t>1</w:t>
            </w:r>
            <w:r>
              <w:t>.45</w:t>
            </w:r>
          </w:p>
          <w:p w14:paraId="261C3D51" w14:textId="77777777" w:rsidR="00F048EC" w:rsidRPr="00F72A2A" w:rsidRDefault="00F048EC" w:rsidP="003502CB">
            <w:r w:rsidRPr="00BC188E">
              <w:t>4</w:t>
            </w:r>
            <w:r>
              <w:t xml:space="preserve"> урок</w:t>
            </w:r>
            <w:r w:rsidRPr="00F72A2A">
              <w:t>:</w:t>
            </w:r>
          </w:p>
          <w:p w14:paraId="246909CB" w14:textId="77777777" w:rsidR="00F048EC" w:rsidRPr="00F72A2A" w:rsidRDefault="00F048EC" w:rsidP="003502CB">
            <w:r>
              <w:t xml:space="preserve"> 11.55-12.35</w:t>
            </w:r>
          </w:p>
          <w:p w14:paraId="6CA98184" w14:textId="77777777" w:rsidR="00F048EC" w:rsidRPr="00F72A2A" w:rsidRDefault="00F048EC" w:rsidP="003502CB">
            <w:r w:rsidRPr="00F72A2A">
              <w:t>5 урок:</w:t>
            </w:r>
          </w:p>
          <w:p w14:paraId="3DDA9DD0" w14:textId="77777777" w:rsidR="00F048EC" w:rsidRPr="00224DC3" w:rsidRDefault="00F048EC" w:rsidP="003502CB">
            <w:r>
              <w:t>12</w:t>
            </w:r>
            <w:r w:rsidRPr="00F72A2A">
              <w:t>.</w:t>
            </w:r>
            <w:r>
              <w:t>55-13.</w:t>
            </w:r>
            <w:r w:rsidRPr="006962A9">
              <w:t>30</w:t>
            </w:r>
            <w:r w:rsidRPr="00BC188E">
              <w:t xml:space="preserve">   </w:t>
            </w:r>
            <w:r>
              <w:rPr>
                <w:lang w:val="en-US"/>
              </w:rPr>
              <w:t>III</w:t>
            </w:r>
            <w:r>
              <w:t>,</w:t>
            </w:r>
            <w:r>
              <w:rPr>
                <w:lang w:val="en-US"/>
              </w:rPr>
              <w:t>IV</w:t>
            </w:r>
            <w:r>
              <w:t xml:space="preserve"> четверти</w:t>
            </w:r>
          </w:p>
          <w:p w14:paraId="06E50DF5" w14:textId="77777777" w:rsidR="00F048EC" w:rsidRPr="00AC2729" w:rsidRDefault="00F048EC" w:rsidP="003502CB">
            <w:r>
              <w:t>1 урок</w:t>
            </w:r>
            <w:r w:rsidRPr="00AC2729">
              <w:t>:</w:t>
            </w:r>
          </w:p>
          <w:p w14:paraId="1C5517DE" w14:textId="77777777" w:rsidR="00F048EC" w:rsidRPr="00AC2729" w:rsidRDefault="00F048EC" w:rsidP="003502CB">
            <w:r>
              <w:t xml:space="preserve"> 1 урок</w:t>
            </w:r>
            <w:r w:rsidRPr="00AC2729">
              <w:t>:</w:t>
            </w:r>
          </w:p>
          <w:p w14:paraId="07816B68" w14:textId="77777777" w:rsidR="00F048EC" w:rsidRPr="00BC188E" w:rsidRDefault="00F048EC" w:rsidP="003502CB">
            <w:r>
              <w:t xml:space="preserve"> 9.00 – </w:t>
            </w:r>
            <w:r w:rsidRPr="00F72A2A">
              <w:t>0</w:t>
            </w:r>
            <w:r>
              <w:t>9.40</w:t>
            </w:r>
          </w:p>
          <w:p w14:paraId="0B021A66" w14:textId="77777777" w:rsidR="00F048EC" w:rsidRPr="00AC2729" w:rsidRDefault="00F048EC" w:rsidP="003502CB">
            <w:r w:rsidRPr="00BC188E">
              <w:t>2 урок</w:t>
            </w:r>
            <w:r w:rsidRPr="00AC2729">
              <w:t>:</w:t>
            </w:r>
          </w:p>
          <w:p w14:paraId="6ABB7592" w14:textId="77777777" w:rsidR="00F048EC" w:rsidRPr="00BC188E" w:rsidRDefault="00F048EC" w:rsidP="003502CB">
            <w:r>
              <w:t xml:space="preserve"> 09</w:t>
            </w:r>
            <w:r w:rsidRPr="00BC188E">
              <w:t>.</w:t>
            </w:r>
            <w:r>
              <w:t>55– 10</w:t>
            </w:r>
            <w:r w:rsidRPr="00BC188E">
              <w:t>.</w:t>
            </w:r>
            <w:r>
              <w:t>35</w:t>
            </w:r>
            <w:r w:rsidRPr="00BC188E">
              <w:t xml:space="preserve"> </w:t>
            </w:r>
          </w:p>
          <w:p w14:paraId="349A5CEC" w14:textId="77777777" w:rsidR="00F048EC" w:rsidRPr="00F72A2A" w:rsidRDefault="00F048EC" w:rsidP="003502CB">
            <w:r>
              <w:t>3 урок</w:t>
            </w:r>
            <w:r w:rsidRPr="00F72A2A">
              <w:t>:</w:t>
            </w:r>
          </w:p>
          <w:p w14:paraId="20EB9F61" w14:textId="77777777" w:rsidR="00F048EC" w:rsidRPr="0056275D" w:rsidRDefault="00F048EC" w:rsidP="003502CB">
            <w:r>
              <w:t xml:space="preserve"> 10.45 – 11.25</w:t>
            </w:r>
          </w:p>
          <w:p w14:paraId="0A4E1752" w14:textId="77777777" w:rsidR="00F048EC" w:rsidRPr="00F72A2A" w:rsidRDefault="00F048EC" w:rsidP="003502CB">
            <w:r w:rsidRPr="00BC188E">
              <w:t>4</w:t>
            </w:r>
            <w:r>
              <w:t xml:space="preserve"> урок</w:t>
            </w:r>
            <w:r w:rsidRPr="00F72A2A">
              <w:t>:</w:t>
            </w:r>
          </w:p>
          <w:p w14:paraId="70E15869" w14:textId="77777777" w:rsidR="00F048EC" w:rsidRPr="0056275D" w:rsidRDefault="00F048EC" w:rsidP="003502CB">
            <w:r>
              <w:t xml:space="preserve"> 11.40-12.20</w:t>
            </w:r>
          </w:p>
          <w:p w14:paraId="1009BA1F" w14:textId="77777777" w:rsidR="00F048EC" w:rsidRPr="00F72A2A" w:rsidRDefault="00F048EC" w:rsidP="003502CB">
            <w:r w:rsidRPr="00F72A2A">
              <w:t>5 урок:</w:t>
            </w:r>
          </w:p>
          <w:p w14:paraId="6035E20B" w14:textId="77777777" w:rsidR="00F048EC" w:rsidRDefault="00F048EC" w:rsidP="003502CB">
            <w:r>
              <w:t>12</w:t>
            </w:r>
            <w:r w:rsidRPr="00F72A2A">
              <w:t>.</w:t>
            </w:r>
            <w:r>
              <w:t>35-13.15</w:t>
            </w:r>
          </w:p>
          <w:p w14:paraId="0E2DB556" w14:textId="77777777" w:rsidR="00F048EC" w:rsidRDefault="00F048EC" w:rsidP="003502CB">
            <w:r>
              <w:t>6 урок</w:t>
            </w:r>
          </w:p>
          <w:p w14:paraId="0A9268F4" w14:textId="77777777" w:rsidR="00F048EC" w:rsidRDefault="00F048EC" w:rsidP="003502CB">
            <w:r>
              <w:t>13.25-14.05</w:t>
            </w:r>
          </w:p>
          <w:p w14:paraId="2DD121C6" w14:textId="77777777" w:rsidR="00F048EC" w:rsidRDefault="00F048EC" w:rsidP="003502CB">
            <w:r>
              <w:t>7 урок</w:t>
            </w:r>
          </w:p>
          <w:p w14:paraId="4B096732" w14:textId="77777777" w:rsidR="00F048EC" w:rsidRPr="0056275D" w:rsidRDefault="00F048EC" w:rsidP="003502CB">
            <w:r>
              <w:t>14.15 – 14.55</w:t>
            </w:r>
            <w:r w:rsidRPr="00BC188E">
              <w:t xml:space="preserve">   </w:t>
            </w:r>
          </w:p>
          <w:p w14:paraId="42C8C0D5" w14:textId="77777777" w:rsidR="00F048EC" w:rsidRPr="0056275D" w:rsidRDefault="00F048EC" w:rsidP="003502CB"/>
          <w:p w14:paraId="2A9A72CA" w14:textId="77777777" w:rsidR="00F048EC" w:rsidRPr="0056275D" w:rsidRDefault="00F048EC" w:rsidP="003502CB"/>
          <w:p w14:paraId="023266D5" w14:textId="77777777" w:rsidR="00F048EC" w:rsidRPr="00C54839" w:rsidRDefault="00F048EC" w:rsidP="003502CB"/>
          <w:p w14:paraId="629FBCBD" w14:textId="77777777" w:rsidR="00F048EC" w:rsidRPr="00C54839" w:rsidRDefault="00F048EC" w:rsidP="003502CB"/>
          <w:p w14:paraId="251883D1" w14:textId="77777777" w:rsidR="00F048EC" w:rsidRPr="00BC188E" w:rsidRDefault="00F048EC" w:rsidP="003502CB">
            <w:r w:rsidRPr="00BC188E">
              <w:t xml:space="preserve">                                                                                                                                     </w:t>
            </w:r>
          </w:p>
        </w:tc>
        <w:tc>
          <w:tcPr>
            <w:tcW w:w="1743" w:type="dxa"/>
          </w:tcPr>
          <w:p w14:paraId="3885BBA6" w14:textId="77777777" w:rsidR="00F048EC" w:rsidRPr="00BC188E" w:rsidRDefault="00F048EC" w:rsidP="003502CB">
            <w:r>
              <w:lastRenderedPageBreak/>
              <w:t>для 2-9</w:t>
            </w:r>
            <w:r w:rsidRPr="00BC188E">
              <w:t xml:space="preserve"> классов</w:t>
            </w:r>
          </w:p>
          <w:p w14:paraId="7D7C9728" w14:textId="77777777" w:rsidR="00F048EC" w:rsidRPr="00AC2729" w:rsidRDefault="00F048EC" w:rsidP="003502CB">
            <w:r>
              <w:t>1 урок</w:t>
            </w:r>
            <w:r w:rsidRPr="00AC2729">
              <w:t>:</w:t>
            </w:r>
          </w:p>
          <w:p w14:paraId="2FBFE127" w14:textId="77777777" w:rsidR="00F048EC" w:rsidRPr="00BC188E" w:rsidRDefault="00F048EC" w:rsidP="003502CB">
            <w:r>
              <w:t xml:space="preserve"> 9.00 – </w:t>
            </w:r>
            <w:r w:rsidRPr="00F72A2A">
              <w:t>0</w:t>
            </w:r>
            <w:r>
              <w:t>9.40</w:t>
            </w:r>
          </w:p>
          <w:p w14:paraId="6F2D6650" w14:textId="77777777" w:rsidR="00F048EC" w:rsidRPr="00AC2729" w:rsidRDefault="00F048EC" w:rsidP="003502CB">
            <w:r w:rsidRPr="00BC188E">
              <w:t>2 урок</w:t>
            </w:r>
            <w:r w:rsidRPr="00AC2729">
              <w:t>:</w:t>
            </w:r>
          </w:p>
          <w:p w14:paraId="3BBB0067" w14:textId="77777777" w:rsidR="00F048EC" w:rsidRPr="00BC188E" w:rsidRDefault="00F048EC" w:rsidP="003502CB">
            <w:r>
              <w:lastRenderedPageBreak/>
              <w:t xml:space="preserve"> 09</w:t>
            </w:r>
            <w:r w:rsidRPr="00BC188E">
              <w:t>.</w:t>
            </w:r>
            <w:r>
              <w:t>55– 10</w:t>
            </w:r>
            <w:r w:rsidRPr="00BC188E">
              <w:t>.</w:t>
            </w:r>
            <w:r>
              <w:t>35</w:t>
            </w:r>
            <w:r w:rsidRPr="00BC188E">
              <w:t xml:space="preserve"> </w:t>
            </w:r>
          </w:p>
          <w:p w14:paraId="100B3448" w14:textId="77777777" w:rsidR="00F048EC" w:rsidRPr="00F72A2A" w:rsidRDefault="00F048EC" w:rsidP="003502CB">
            <w:r>
              <w:t>3 урок</w:t>
            </w:r>
            <w:r w:rsidRPr="00F72A2A">
              <w:t>:</w:t>
            </w:r>
          </w:p>
          <w:p w14:paraId="18E15EDD" w14:textId="77777777" w:rsidR="00F048EC" w:rsidRPr="0056275D" w:rsidRDefault="00F048EC" w:rsidP="003502CB">
            <w:r>
              <w:t xml:space="preserve"> 10.45 – 11.25</w:t>
            </w:r>
          </w:p>
          <w:p w14:paraId="1900FA50" w14:textId="77777777" w:rsidR="00F048EC" w:rsidRPr="00F72A2A" w:rsidRDefault="00F048EC" w:rsidP="003502CB">
            <w:r w:rsidRPr="00BC188E">
              <w:t>4</w:t>
            </w:r>
            <w:r>
              <w:t xml:space="preserve"> урок</w:t>
            </w:r>
            <w:r w:rsidRPr="00F72A2A">
              <w:t>:</w:t>
            </w:r>
          </w:p>
          <w:p w14:paraId="558F811D" w14:textId="77777777" w:rsidR="00F048EC" w:rsidRPr="0056275D" w:rsidRDefault="00F048EC" w:rsidP="003502CB">
            <w:r>
              <w:t xml:space="preserve"> 11.40-12.20</w:t>
            </w:r>
          </w:p>
          <w:p w14:paraId="7D591C42" w14:textId="77777777" w:rsidR="00F048EC" w:rsidRPr="00F72A2A" w:rsidRDefault="00F048EC" w:rsidP="003502CB">
            <w:r w:rsidRPr="00F72A2A">
              <w:t>5 урок:</w:t>
            </w:r>
          </w:p>
          <w:p w14:paraId="5E9E114D" w14:textId="77777777" w:rsidR="00F048EC" w:rsidRDefault="00F048EC" w:rsidP="003502CB">
            <w:r>
              <w:t>12</w:t>
            </w:r>
            <w:r w:rsidRPr="00F72A2A">
              <w:t>.</w:t>
            </w:r>
            <w:r>
              <w:t>35-13.15</w:t>
            </w:r>
          </w:p>
          <w:p w14:paraId="710AA497" w14:textId="77777777" w:rsidR="00F048EC" w:rsidRDefault="00F048EC" w:rsidP="003502CB">
            <w:r>
              <w:t>6 урок</w:t>
            </w:r>
          </w:p>
          <w:p w14:paraId="40592B18" w14:textId="77777777" w:rsidR="00F048EC" w:rsidRDefault="00F048EC" w:rsidP="003502CB">
            <w:r>
              <w:t>13.25-14.05</w:t>
            </w:r>
          </w:p>
          <w:p w14:paraId="37D70379" w14:textId="77777777" w:rsidR="00F048EC" w:rsidRDefault="00F048EC" w:rsidP="003502CB">
            <w:r>
              <w:t>7 урок</w:t>
            </w:r>
          </w:p>
          <w:p w14:paraId="4EAD04EF" w14:textId="77777777" w:rsidR="00F048EC" w:rsidRPr="0056275D" w:rsidRDefault="00F048EC" w:rsidP="003502CB">
            <w:r>
              <w:t>14.15 – 14.55</w:t>
            </w:r>
            <w:r w:rsidRPr="00BC188E">
              <w:t xml:space="preserve">   </w:t>
            </w:r>
          </w:p>
          <w:p w14:paraId="5EA325B4" w14:textId="77777777" w:rsidR="00F048EC" w:rsidRPr="00BC188E" w:rsidRDefault="00F048EC" w:rsidP="003502CB"/>
        </w:tc>
        <w:tc>
          <w:tcPr>
            <w:tcW w:w="1944" w:type="dxa"/>
          </w:tcPr>
          <w:p w14:paraId="33EA6546" w14:textId="77777777" w:rsidR="00F048EC" w:rsidRPr="00BC188E" w:rsidRDefault="00F048EC" w:rsidP="003502CB"/>
        </w:tc>
        <w:tc>
          <w:tcPr>
            <w:tcW w:w="3760" w:type="dxa"/>
            <w:vMerge/>
          </w:tcPr>
          <w:p w14:paraId="423C0413" w14:textId="77777777" w:rsidR="00F048EC" w:rsidRDefault="00F048EC" w:rsidP="003502CB"/>
        </w:tc>
        <w:tc>
          <w:tcPr>
            <w:tcW w:w="2265" w:type="dxa"/>
            <w:vMerge/>
            <w:shd w:val="clear" w:color="auto" w:fill="FFFFFF"/>
          </w:tcPr>
          <w:p w14:paraId="137517FC" w14:textId="77777777" w:rsidR="00F048EC" w:rsidRDefault="00F048EC" w:rsidP="003502CB"/>
        </w:tc>
      </w:tr>
      <w:tr w:rsidR="00F048EC" w14:paraId="7E7FB070" w14:textId="77777777" w:rsidTr="00F048EC">
        <w:trPr>
          <w:trHeight w:val="19"/>
        </w:trPr>
        <w:tc>
          <w:tcPr>
            <w:tcW w:w="3081" w:type="dxa"/>
          </w:tcPr>
          <w:p w14:paraId="5BFCC197" w14:textId="77777777" w:rsidR="00F048EC" w:rsidRDefault="00F048EC" w:rsidP="003502CB">
            <w:pPr>
              <w:rPr>
                <w:b/>
              </w:rPr>
            </w:pPr>
            <w:r w:rsidRPr="00F944D8">
              <w:rPr>
                <w:b/>
              </w:rPr>
              <w:t>Учебные четверти:</w:t>
            </w:r>
            <w:r>
              <w:t xml:space="preserve"> начало, окончание, продолжительность учебных недель</w:t>
            </w:r>
          </w:p>
          <w:p w14:paraId="0A9BB55F" w14:textId="77777777" w:rsidR="00F048EC" w:rsidRDefault="00F048EC" w:rsidP="003502CB">
            <w:r w:rsidRPr="004A162C">
              <w:t>1-ая</w:t>
            </w:r>
            <w:r>
              <w:t xml:space="preserve"> четверть: </w:t>
            </w:r>
          </w:p>
          <w:p w14:paraId="1289A620" w14:textId="77777777" w:rsidR="00F048EC" w:rsidRDefault="00F048EC" w:rsidP="003502CB">
            <w:r>
              <w:t xml:space="preserve">01 сентября 2023 года - </w:t>
            </w:r>
          </w:p>
          <w:p w14:paraId="45B6DE56" w14:textId="77777777" w:rsidR="00F048EC" w:rsidRDefault="00F048EC" w:rsidP="003502CB">
            <w:r>
              <w:t>27 октября 2023 года</w:t>
            </w:r>
          </w:p>
          <w:p w14:paraId="137C5260" w14:textId="77777777" w:rsidR="00F048EC" w:rsidRDefault="00F048EC" w:rsidP="003502CB">
            <w:r>
              <w:t xml:space="preserve"> (8 недель)</w:t>
            </w:r>
          </w:p>
          <w:p w14:paraId="2370EB24" w14:textId="77777777" w:rsidR="00F048EC" w:rsidRDefault="00F048EC" w:rsidP="003502CB">
            <w:r>
              <w:t>2</w:t>
            </w:r>
            <w:r w:rsidRPr="004A162C">
              <w:t>-ая</w:t>
            </w:r>
            <w:r>
              <w:t xml:space="preserve"> четверть: </w:t>
            </w:r>
          </w:p>
          <w:p w14:paraId="3DF99BBF" w14:textId="77777777" w:rsidR="00F048EC" w:rsidRDefault="00F048EC" w:rsidP="003502CB">
            <w:r>
              <w:t xml:space="preserve">07 ноября 2023 гола – </w:t>
            </w:r>
          </w:p>
          <w:p w14:paraId="2BD8B5CC" w14:textId="77777777" w:rsidR="00F048EC" w:rsidRDefault="00F048EC" w:rsidP="003502CB">
            <w:r>
              <w:t>29 декабря 2023 года</w:t>
            </w:r>
          </w:p>
          <w:p w14:paraId="33C30A8F" w14:textId="77777777" w:rsidR="00F048EC" w:rsidRDefault="00F048EC" w:rsidP="003502CB">
            <w:r>
              <w:t xml:space="preserve"> (8 недель)</w:t>
            </w:r>
          </w:p>
          <w:p w14:paraId="5C78D34F" w14:textId="77777777" w:rsidR="00F048EC" w:rsidRDefault="00F048EC" w:rsidP="003502CB">
            <w:r>
              <w:t>3</w:t>
            </w:r>
            <w:r w:rsidRPr="004A162C">
              <w:t>-я</w:t>
            </w:r>
            <w:r>
              <w:t xml:space="preserve"> четверть: </w:t>
            </w:r>
          </w:p>
          <w:p w14:paraId="224F62DB" w14:textId="77777777" w:rsidR="00F048EC" w:rsidRDefault="00F048EC" w:rsidP="003502CB">
            <w:r>
              <w:t xml:space="preserve">09 января 2024 года – </w:t>
            </w:r>
          </w:p>
          <w:p w14:paraId="5A902746" w14:textId="77777777" w:rsidR="00F048EC" w:rsidRDefault="00F048EC" w:rsidP="003502CB">
            <w:r>
              <w:t>22 марта 2024 года</w:t>
            </w:r>
          </w:p>
          <w:p w14:paraId="673F9FB7" w14:textId="77777777" w:rsidR="00F048EC" w:rsidRDefault="00F048EC" w:rsidP="003502CB">
            <w:r>
              <w:t xml:space="preserve"> (11 недель)</w:t>
            </w:r>
          </w:p>
          <w:p w14:paraId="0EDF0FEB" w14:textId="77777777" w:rsidR="00F048EC" w:rsidRDefault="00F048EC" w:rsidP="003502CB">
            <w:r>
              <w:t>4</w:t>
            </w:r>
            <w:r w:rsidRPr="004A162C">
              <w:t>-ая</w:t>
            </w:r>
            <w:r>
              <w:t xml:space="preserve"> четверть: </w:t>
            </w:r>
          </w:p>
          <w:p w14:paraId="1E725515" w14:textId="77777777" w:rsidR="00F048EC" w:rsidRDefault="00F048EC" w:rsidP="003502CB">
            <w:r>
              <w:t xml:space="preserve">01 апреля 2024 года – </w:t>
            </w:r>
          </w:p>
          <w:p w14:paraId="2336CEA3" w14:textId="77777777" w:rsidR="00F048EC" w:rsidRDefault="00F048EC" w:rsidP="003502CB">
            <w:r>
              <w:t>26 мая 2024 года (7 недель)</w:t>
            </w:r>
          </w:p>
          <w:p w14:paraId="08A20C0D" w14:textId="77777777" w:rsidR="00F048EC" w:rsidRPr="004A162C" w:rsidRDefault="00F048EC" w:rsidP="003502CB"/>
        </w:tc>
        <w:tc>
          <w:tcPr>
            <w:tcW w:w="5315" w:type="dxa"/>
            <w:gridSpan w:val="3"/>
          </w:tcPr>
          <w:p w14:paraId="4BB4F11D" w14:textId="77777777" w:rsidR="00F048EC" w:rsidRPr="007F2204" w:rsidRDefault="00F048EC" w:rsidP="003502CB">
            <w:pPr>
              <w:rPr>
                <w:b/>
              </w:rPr>
            </w:pPr>
            <w:r>
              <w:rPr>
                <w:b/>
              </w:rPr>
              <w:t>Устраивать перерыв между последним уроком и началом занятий в объединениях дополнительного образования и внеурочной деятельностью не менее 35 минут.</w:t>
            </w:r>
          </w:p>
        </w:tc>
        <w:tc>
          <w:tcPr>
            <w:tcW w:w="3760" w:type="dxa"/>
          </w:tcPr>
          <w:p w14:paraId="7792CDAF" w14:textId="77777777" w:rsidR="00F048EC" w:rsidRDefault="00F048EC" w:rsidP="003502CB"/>
        </w:tc>
        <w:tc>
          <w:tcPr>
            <w:tcW w:w="2265" w:type="dxa"/>
          </w:tcPr>
          <w:p w14:paraId="55E99ED8" w14:textId="77777777" w:rsidR="00F048EC" w:rsidRDefault="00F048EC" w:rsidP="003502CB"/>
        </w:tc>
      </w:tr>
    </w:tbl>
    <w:p w14:paraId="03A0AF14" w14:textId="77777777" w:rsidR="00F048EC" w:rsidRDefault="00F048EC" w:rsidP="00F048EC">
      <w:pPr>
        <w:jc w:val="center"/>
        <w:rPr>
          <w:b/>
        </w:rPr>
      </w:pPr>
    </w:p>
    <w:p w14:paraId="46694571" w14:textId="77777777" w:rsidR="00F048EC" w:rsidRDefault="00F048EC" w:rsidP="00F048EC">
      <w:pPr>
        <w:jc w:val="center"/>
        <w:rPr>
          <w:b/>
        </w:rPr>
      </w:pPr>
      <w:r>
        <w:rPr>
          <w:b/>
        </w:rPr>
        <w:t>Недельная нагрузка в академических часах.</w:t>
      </w:r>
    </w:p>
    <w:tbl>
      <w:tblPr>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1136"/>
        <w:gridCol w:w="906"/>
        <w:gridCol w:w="906"/>
        <w:gridCol w:w="906"/>
        <w:gridCol w:w="906"/>
        <w:gridCol w:w="906"/>
        <w:gridCol w:w="906"/>
        <w:gridCol w:w="906"/>
        <w:gridCol w:w="906"/>
      </w:tblGrid>
      <w:tr w:rsidR="00F048EC" w:rsidRPr="009254AD" w14:paraId="4B20C780" w14:textId="77777777" w:rsidTr="00F048EC">
        <w:trPr>
          <w:trHeight w:val="245"/>
        </w:trPr>
        <w:tc>
          <w:tcPr>
            <w:tcW w:w="0" w:type="auto"/>
            <w:vMerge w:val="restart"/>
            <w:shd w:val="clear" w:color="auto" w:fill="auto"/>
          </w:tcPr>
          <w:p w14:paraId="4F99DC36" w14:textId="77777777" w:rsidR="00F048EC" w:rsidRPr="009254AD" w:rsidRDefault="00F048EC" w:rsidP="003502CB">
            <w:pPr>
              <w:jc w:val="center"/>
              <w:rPr>
                <w:b/>
              </w:rPr>
            </w:pPr>
            <w:r w:rsidRPr="009254AD">
              <w:rPr>
                <w:b/>
              </w:rPr>
              <w:t>Образовательная деятельность</w:t>
            </w:r>
          </w:p>
        </w:tc>
        <w:tc>
          <w:tcPr>
            <w:tcW w:w="0" w:type="auto"/>
            <w:gridSpan w:val="9"/>
            <w:shd w:val="clear" w:color="auto" w:fill="auto"/>
          </w:tcPr>
          <w:p w14:paraId="5CA1ED7D" w14:textId="77777777" w:rsidR="00F048EC" w:rsidRPr="009254AD" w:rsidRDefault="00F048EC" w:rsidP="003502CB">
            <w:pPr>
              <w:jc w:val="center"/>
              <w:rPr>
                <w:b/>
              </w:rPr>
            </w:pPr>
            <w:r w:rsidRPr="009254AD">
              <w:rPr>
                <w:b/>
              </w:rPr>
              <w:t>Недельная нагрузка в академических часах</w:t>
            </w:r>
          </w:p>
        </w:tc>
      </w:tr>
      <w:tr w:rsidR="00F048EC" w:rsidRPr="009254AD" w14:paraId="256B0E86" w14:textId="77777777" w:rsidTr="00F048EC">
        <w:trPr>
          <w:trHeight w:val="267"/>
        </w:trPr>
        <w:tc>
          <w:tcPr>
            <w:tcW w:w="0" w:type="auto"/>
            <w:vMerge/>
            <w:shd w:val="clear" w:color="auto" w:fill="auto"/>
          </w:tcPr>
          <w:p w14:paraId="43925357" w14:textId="77777777" w:rsidR="00F048EC" w:rsidRPr="009254AD" w:rsidRDefault="00F048EC" w:rsidP="003502CB">
            <w:pPr>
              <w:jc w:val="center"/>
              <w:rPr>
                <w:b/>
              </w:rPr>
            </w:pPr>
          </w:p>
        </w:tc>
        <w:tc>
          <w:tcPr>
            <w:tcW w:w="0" w:type="auto"/>
            <w:shd w:val="clear" w:color="auto" w:fill="auto"/>
          </w:tcPr>
          <w:p w14:paraId="5F940247" w14:textId="77777777" w:rsidR="00F048EC" w:rsidRPr="009254AD" w:rsidRDefault="00F048EC" w:rsidP="003502CB">
            <w:pPr>
              <w:jc w:val="center"/>
              <w:rPr>
                <w:b/>
              </w:rPr>
            </w:pPr>
            <w:r w:rsidRPr="009254AD">
              <w:rPr>
                <w:b/>
              </w:rPr>
              <w:t>1</w:t>
            </w:r>
          </w:p>
        </w:tc>
        <w:tc>
          <w:tcPr>
            <w:tcW w:w="0" w:type="auto"/>
            <w:shd w:val="clear" w:color="auto" w:fill="auto"/>
          </w:tcPr>
          <w:p w14:paraId="4C28372F" w14:textId="77777777" w:rsidR="00F048EC" w:rsidRPr="009254AD" w:rsidRDefault="00F048EC" w:rsidP="003502CB">
            <w:pPr>
              <w:jc w:val="center"/>
              <w:rPr>
                <w:b/>
              </w:rPr>
            </w:pPr>
            <w:r w:rsidRPr="009254AD">
              <w:rPr>
                <w:b/>
              </w:rPr>
              <w:t>2</w:t>
            </w:r>
          </w:p>
        </w:tc>
        <w:tc>
          <w:tcPr>
            <w:tcW w:w="0" w:type="auto"/>
            <w:shd w:val="clear" w:color="auto" w:fill="auto"/>
          </w:tcPr>
          <w:p w14:paraId="3DD9D44D" w14:textId="77777777" w:rsidR="00F048EC" w:rsidRPr="009254AD" w:rsidRDefault="00F048EC" w:rsidP="003502CB">
            <w:pPr>
              <w:jc w:val="center"/>
              <w:rPr>
                <w:b/>
              </w:rPr>
            </w:pPr>
            <w:r w:rsidRPr="009254AD">
              <w:rPr>
                <w:b/>
              </w:rPr>
              <w:t>3</w:t>
            </w:r>
          </w:p>
        </w:tc>
        <w:tc>
          <w:tcPr>
            <w:tcW w:w="0" w:type="auto"/>
            <w:shd w:val="clear" w:color="auto" w:fill="auto"/>
          </w:tcPr>
          <w:p w14:paraId="68B259B9" w14:textId="77777777" w:rsidR="00F048EC" w:rsidRPr="009254AD" w:rsidRDefault="00F048EC" w:rsidP="003502CB">
            <w:pPr>
              <w:jc w:val="center"/>
              <w:rPr>
                <w:b/>
              </w:rPr>
            </w:pPr>
            <w:r w:rsidRPr="009254AD">
              <w:rPr>
                <w:b/>
              </w:rPr>
              <w:t>4</w:t>
            </w:r>
          </w:p>
        </w:tc>
        <w:tc>
          <w:tcPr>
            <w:tcW w:w="0" w:type="auto"/>
            <w:shd w:val="clear" w:color="auto" w:fill="auto"/>
          </w:tcPr>
          <w:p w14:paraId="1D29008D" w14:textId="77777777" w:rsidR="00F048EC" w:rsidRPr="009254AD" w:rsidRDefault="00F048EC" w:rsidP="003502CB">
            <w:pPr>
              <w:jc w:val="center"/>
              <w:rPr>
                <w:b/>
              </w:rPr>
            </w:pPr>
            <w:r w:rsidRPr="009254AD">
              <w:rPr>
                <w:b/>
              </w:rPr>
              <w:t>5</w:t>
            </w:r>
          </w:p>
        </w:tc>
        <w:tc>
          <w:tcPr>
            <w:tcW w:w="0" w:type="auto"/>
            <w:shd w:val="clear" w:color="auto" w:fill="auto"/>
          </w:tcPr>
          <w:p w14:paraId="4906DBBE" w14:textId="77777777" w:rsidR="00F048EC" w:rsidRPr="009254AD" w:rsidRDefault="00F048EC" w:rsidP="003502CB">
            <w:pPr>
              <w:jc w:val="center"/>
              <w:rPr>
                <w:b/>
              </w:rPr>
            </w:pPr>
            <w:r w:rsidRPr="009254AD">
              <w:rPr>
                <w:b/>
              </w:rPr>
              <w:t>6</w:t>
            </w:r>
          </w:p>
        </w:tc>
        <w:tc>
          <w:tcPr>
            <w:tcW w:w="0" w:type="auto"/>
            <w:shd w:val="clear" w:color="auto" w:fill="auto"/>
          </w:tcPr>
          <w:p w14:paraId="2728DC8B" w14:textId="77777777" w:rsidR="00F048EC" w:rsidRPr="009254AD" w:rsidRDefault="00F048EC" w:rsidP="003502CB">
            <w:pPr>
              <w:jc w:val="center"/>
              <w:rPr>
                <w:b/>
              </w:rPr>
            </w:pPr>
            <w:r w:rsidRPr="009254AD">
              <w:rPr>
                <w:b/>
              </w:rPr>
              <w:t>7</w:t>
            </w:r>
          </w:p>
        </w:tc>
        <w:tc>
          <w:tcPr>
            <w:tcW w:w="0" w:type="auto"/>
            <w:shd w:val="clear" w:color="auto" w:fill="auto"/>
          </w:tcPr>
          <w:p w14:paraId="65A19623" w14:textId="77777777" w:rsidR="00F048EC" w:rsidRPr="009254AD" w:rsidRDefault="00F048EC" w:rsidP="003502CB">
            <w:pPr>
              <w:jc w:val="center"/>
              <w:rPr>
                <w:b/>
              </w:rPr>
            </w:pPr>
            <w:r w:rsidRPr="009254AD">
              <w:rPr>
                <w:b/>
              </w:rPr>
              <w:t>8</w:t>
            </w:r>
          </w:p>
        </w:tc>
        <w:tc>
          <w:tcPr>
            <w:tcW w:w="0" w:type="auto"/>
            <w:shd w:val="clear" w:color="auto" w:fill="auto"/>
          </w:tcPr>
          <w:p w14:paraId="0309AE29" w14:textId="77777777" w:rsidR="00F048EC" w:rsidRPr="009254AD" w:rsidRDefault="00F048EC" w:rsidP="003502CB">
            <w:pPr>
              <w:jc w:val="center"/>
              <w:rPr>
                <w:b/>
              </w:rPr>
            </w:pPr>
            <w:r w:rsidRPr="009254AD">
              <w:rPr>
                <w:b/>
              </w:rPr>
              <w:t>9</w:t>
            </w:r>
          </w:p>
        </w:tc>
      </w:tr>
      <w:tr w:rsidR="00F048EC" w:rsidRPr="009254AD" w14:paraId="03E49F94" w14:textId="77777777" w:rsidTr="00F048EC">
        <w:trPr>
          <w:trHeight w:val="256"/>
        </w:trPr>
        <w:tc>
          <w:tcPr>
            <w:tcW w:w="0" w:type="auto"/>
            <w:shd w:val="clear" w:color="auto" w:fill="auto"/>
          </w:tcPr>
          <w:p w14:paraId="1718E3EE" w14:textId="77777777" w:rsidR="00F048EC" w:rsidRPr="009254AD" w:rsidRDefault="00F048EC" w:rsidP="003502CB">
            <w:pPr>
              <w:jc w:val="center"/>
              <w:rPr>
                <w:b/>
              </w:rPr>
            </w:pPr>
            <w:r w:rsidRPr="009254AD">
              <w:rPr>
                <w:b/>
              </w:rPr>
              <w:t>Урочная</w:t>
            </w:r>
          </w:p>
        </w:tc>
        <w:tc>
          <w:tcPr>
            <w:tcW w:w="0" w:type="auto"/>
            <w:shd w:val="clear" w:color="auto" w:fill="auto"/>
          </w:tcPr>
          <w:p w14:paraId="30ECE340" w14:textId="77777777" w:rsidR="00F048EC" w:rsidRPr="009254AD" w:rsidRDefault="00F048EC" w:rsidP="003502CB">
            <w:pPr>
              <w:jc w:val="center"/>
              <w:rPr>
                <w:b/>
              </w:rPr>
            </w:pPr>
            <w:r w:rsidRPr="009254AD">
              <w:rPr>
                <w:b/>
              </w:rPr>
              <w:t>21*</w:t>
            </w:r>
          </w:p>
        </w:tc>
        <w:tc>
          <w:tcPr>
            <w:tcW w:w="0" w:type="auto"/>
            <w:shd w:val="clear" w:color="auto" w:fill="auto"/>
          </w:tcPr>
          <w:p w14:paraId="0AD6D429" w14:textId="77777777" w:rsidR="00F048EC" w:rsidRPr="009254AD" w:rsidRDefault="00F048EC" w:rsidP="003502CB">
            <w:pPr>
              <w:jc w:val="center"/>
              <w:rPr>
                <w:b/>
              </w:rPr>
            </w:pPr>
            <w:r w:rsidRPr="009254AD">
              <w:rPr>
                <w:b/>
              </w:rPr>
              <w:t>23</w:t>
            </w:r>
          </w:p>
        </w:tc>
        <w:tc>
          <w:tcPr>
            <w:tcW w:w="0" w:type="auto"/>
            <w:shd w:val="clear" w:color="auto" w:fill="auto"/>
          </w:tcPr>
          <w:p w14:paraId="6E95EE6D" w14:textId="77777777" w:rsidR="00F048EC" w:rsidRPr="009254AD" w:rsidRDefault="00F048EC" w:rsidP="003502CB">
            <w:pPr>
              <w:jc w:val="center"/>
              <w:rPr>
                <w:b/>
              </w:rPr>
            </w:pPr>
            <w:r w:rsidRPr="009254AD">
              <w:rPr>
                <w:b/>
              </w:rPr>
              <w:t>23</w:t>
            </w:r>
          </w:p>
        </w:tc>
        <w:tc>
          <w:tcPr>
            <w:tcW w:w="0" w:type="auto"/>
            <w:shd w:val="clear" w:color="auto" w:fill="auto"/>
          </w:tcPr>
          <w:p w14:paraId="08E8BB05" w14:textId="77777777" w:rsidR="00F048EC" w:rsidRPr="009254AD" w:rsidRDefault="00F048EC" w:rsidP="003502CB">
            <w:pPr>
              <w:jc w:val="center"/>
              <w:rPr>
                <w:b/>
              </w:rPr>
            </w:pPr>
            <w:r w:rsidRPr="009254AD">
              <w:rPr>
                <w:b/>
              </w:rPr>
              <w:t>23</w:t>
            </w:r>
          </w:p>
        </w:tc>
        <w:tc>
          <w:tcPr>
            <w:tcW w:w="0" w:type="auto"/>
            <w:shd w:val="clear" w:color="auto" w:fill="auto"/>
          </w:tcPr>
          <w:p w14:paraId="635B6630" w14:textId="77777777" w:rsidR="00F048EC" w:rsidRPr="009254AD" w:rsidRDefault="00F048EC" w:rsidP="003502CB">
            <w:pPr>
              <w:jc w:val="center"/>
              <w:rPr>
                <w:b/>
              </w:rPr>
            </w:pPr>
            <w:r w:rsidRPr="009254AD">
              <w:rPr>
                <w:b/>
              </w:rPr>
              <w:t>29</w:t>
            </w:r>
          </w:p>
        </w:tc>
        <w:tc>
          <w:tcPr>
            <w:tcW w:w="0" w:type="auto"/>
            <w:shd w:val="clear" w:color="auto" w:fill="auto"/>
          </w:tcPr>
          <w:p w14:paraId="446C2231" w14:textId="77777777" w:rsidR="00F048EC" w:rsidRPr="009254AD" w:rsidRDefault="00F048EC" w:rsidP="003502CB">
            <w:pPr>
              <w:jc w:val="center"/>
              <w:rPr>
                <w:b/>
              </w:rPr>
            </w:pPr>
            <w:r w:rsidRPr="009254AD">
              <w:rPr>
                <w:b/>
              </w:rPr>
              <w:t>30</w:t>
            </w:r>
          </w:p>
        </w:tc>
        <w:tc>
          <w:tcPr>
            <w:tcW w:w="0" w:type="auto"/>
            <w:shd w:val="clear" w:color="auto" w:fill="auto"/>
          </w:tcPr>
          <w:p w14:paraId="03689B14" w14:textId="77777777" w:rsidR="00F048EC" w:rsidRPr="009254AD" w:rsidRDefault="00F048EC" w:rsidP="003502CB">
            <w:pPr>
              <w:jc w:val="center"/>
              <w:rPr>
                <w:b/>
              </w:rPr>
            </w:pPr>
            <w:r w:rsidRPr="009254AD">
              <w:rPr>
                <w:b/>
              </w:rPr>
              <w:t>32</w:t>
            </w:r>
          </w:p>
        </w:tc>
        <w:tc>
          <w:tcPr>
            <w:tcW w:w="0" w:type="auto"/>
            <w:shd w:val="clear" w:color="auto" w:fill="auto"/>
          </w:tcPr>
          <w:p w14:paraId="5F12099B" w14:textId="77777777" w:rsidR="00F048EC" w:rsidRPr="009254AD" w:rsidRDefault="00F048EC" w:rsidP="003502CB">
            <w:pPr>
              <w:jc w:val="center"/>
              <w:rPr>
                <w:b/>
              </w:rPr>
            </w:pPr>
            <w:r w:rsidRPr="009254AD">
              <w:rPr>
                <w:b/>
              </w:rPr>
              <w:t>33</w:t>
            </w:r>
          </w:p>
        </w:tc>
        <w:tc>
          <w:tcPr>
            <w:tcW w:w="0" w:type="auto"/>
            <w:shd w:val="clear" w:color="auto" w:fill="auto"/>
          </w:tcPr>
          <w:p w14:paraId="52077A1E" w14:textId="77777777" w:rsidR="00F048EC" w:rsidRPr="009254AD" w:rsidRDefault="00F048EC" w:rsidP="003502CB">
            <w:pPr>
              <w:jc w:val="center"/>
              <w:rPr>
                <w:b/>
              </w:rPr>
            </w:pPr>
            <w:r w:rsidRPr="009254AD">
              <w:rPr>
                <w:b/>
              </w:rPr>
              <w:t>33</w:t>
            </w:r>
          </w:p>
        </w:tc>
      </w:tr>
      <w:tr w:rsidR="00F048EC" w:rsidRPr="009254AD" w14:paraId="35FC2365" w14:textId="77777777" w:rsidTr="00F048EC">
        <w:trPr>
          <w:trHeight w:val="267"/>
        </w:trPr>
        <w:tc>
          <w:tcPr>
            <w:tcW w:w="0" w:type="auto"/>
            <w:shd w:val="clear" w:color="auto" w:fill="auto"/>
          </w:tcPr>
          <w:p w14:paraId="74CA9999" w14:textId="77777777" w:rsidR="00F048EC" w:rsidRPr="009254AD" w:rsidRDefault="00F048EC" w:rsidP="003502CB">
            <w:pPr>
              <w:jc w:val="center"/>
              <w:rPr>
                <w:b/>
              </w:rPr>
            </w:pPr>
            <w:r w:rsidRPr="009254AD">
              <w:rPr>
                <w:b/>
              </w:rPr>
              <w:t>Внеурочная деятельность</w:t>
            </w:r>
          </w:p>
        </w:tc>
        <w:tc>
          <w:tcPr>
            <w:tcW w:w="0" w:type="auto"/>
            <w:shd w:val="clear" w:color="auto" w:fill="auto"/>
          </w:tcPr>
          <w:p w14:paraId="1B738290" w14:textId="77777777" w:rsidR="00F048EC" w:rsidRPr="009254AD" w:rsidRDefault="00F048EC" w:rsidP="003502CB">
            <w:pPr>
              <w:jc w:val="center"/>
              <w:rPr>
                <w:b/>
              </w:rPr>
            </w:pPr>
            <w:r w:rsidRPr="009254AD">
              <w:rPr>
                <w:b/>
              </w:rPr>
              <w:t>7</w:t>
            </w:r>
          </w:p>
        </w:tc>
        <w:tc>
          <w:tcPr>
            <w:tcW w:w="0" w:type="auto"/>
            <w:shd w:val="clear" w:color="auto" w:fill="auto"/>
          </w:tcPr>
          <w:p w14:paraId="39648B14" w14:textId="77777777" w:rsidR="00F048EC" w:rsidRPr="009254AD" w:rsidRDefault="00F048EC" w:rsidP="003502CB">
            <w:pPr>
              <w:jc w:val="center"/>
              <w:rPr>
                <w:b/>
              </w:rPr>
            </w:pPr>
            <w:r w:rsidRPr="009254AD">
              <w:rPr>
                <w:b/>
              </w:rPr>
              <w:t>8</w:t>
            </w:r>
          </w:p>
        </w:tc>
        <w:tc>
          <w:tcPr>
            <w:tcW w:w="0" w:type="auto"/>
            <w:shd w:val="clear" w:color="auto" w:fill="auto"/>
          </w:tcPr>
          <w:p w14:paraId="61386404" w14:textId="77777777" w:rsidR="00F048EC" w:rsidRPr="009254AD" w:rsidRDefault="00F048EC" w:rsidP="003502CB">
            <w:pPr>
              <w:jc w:val="center"/>
              <w:rPr>
                <w:b/>
              </w:rPr>
            </w:pPr>
            <w:r w:rsidRPr="009254AD">
              <w:rPr>
                <w:b/>
              </w:rPr>
              <w:t>8</w:t>
            </w:r>
          </w:p>
        </w:tc>
        <w:tc>
          <w:tcPr>
            <w:tcW w:w="0" w:type="auto"/>
            <w:shd w:val="clear" w:color="auto" w:fill="auto"/>
          </w:tcPr>
          <w:p w14:paraId="4B61E0EB" w14:textId="77777777" w:rsidR="00F048EC" w:rsidRPr="009254AD" w:rsidRDefault="00F048EC" w:rsidP="003502CB">
            <w:pPr>
              <w:jc w:val="center"/>
              <w:rPr>
                <w:b/>
              </w:rPr>
            </w:pPr>
            <w:r w:rsidRPr="009254AD">
              <w:rPr>
                <w:b/>
              </w:rPr>
              <w:t>9</w:t>
            </w:r>
          </w:p>
        </w:tc>
        <w:tc>
          <w:tcPr>
            <w:tcW w:w="0" w:type="auto"/>
            <w:shd w:val="clear" w:color="auto" w:fill="auto"/>
          </w:tcPr>
          <w:p w14:paraId="04FE6DB1" w14:textId="77777777" w:rsidR="00F048EC" w:rsidRPr="009254AD" w:rsidRDefault="00F048EC" w:rsidP="003502CB">
            <w:pPr>
              <w:jc w:val="center"/>
              <w:rPr>
                <w:b/>
              </w:rPr>
            </w:pPr>
            <w:r w:rsidRPr="009254AD">
              <w:rPr>
                <w:b/>
              </w:rPr>
              <w:t>8</w:t>
            </w:r>
          </w:p>
        </w:tc>
        <w:tc>
          <w:tcPr>
            <w:tcW w:w="0" w:type="auto"/>
            <w:shd w:val="clear" w:color="auto" w:fill="auto"/>
          </w:tcPr>
          <w:p w14:paraId="2FC2DC5E" w14:textId="77777777" w:rsidR="00F048EC" w:rsidRPr="009254AD" w:rsidRDefault="00F048EC" w:rsidP="003502CB">
            <w:pPr>
              <w:jc w:val="center"/>
              <w:rPr>
                <w:b/>
              </w:rPr>
            </w:pPr>
            <w:r w:rsidRPr="009254AD">
              <w:rPr>
                <w:b/>
              </w:rPr>
              <w:t>8</w:t>
            </w:r>
          </w:p>
        </w:tc>
        <w:tc>
          <w:tcPr>
            <w:tcW w:w="0" w:type="auto"/>
            <w:shd w:val="clear" w:color="auto" w:fill="auto"/>
          </w:tcPr>
          <w:p w14:paraId="618CDD69" w14:textId="77777777" w:rsidR="00F048EC" w:rsidRPr="009254AD" w:rsidRDefault="00F048EC" w:rsidP="003502CB">
            <w:pPr>
              <w:jc w:val="center"/>
              <w:rPr>
                <w:b/>
              </w:rPr>
            </w:pPr>
            <w:r w:rsidRPr="009254AD">
              <w:rPr>
                <w:b/>
              </w:rPr>
              <w:t>8</w:t>
            </w:r>
          </w:p>
        </w:tc>
        <w:tc>
          <w:tcPr>
            <w:tcW w:w="0" w:type="auto"/>
            <w:shd w:val="clear" w:color="auto" w:fill="auto"/>
          </w:tcPr>
          <w:p w14:paraId="7416E81F" w14:textId="77777777" w:rsidR="00F048EC" w:rsidRPr="009254AD" w:rsidRDefault="00F048EC" w:rsidP="003502CB">
            <w:pPr>
              <w:jc w:val="center"/>
              <w:rPr>
                <w:b/>
              </w:rPr>
            </w:pPr>
            <w:r w:rsidRPr="009254AD">
              <w:rPr>
                <w:b/>
              </w:rPr>
              <w:t>8</w:t>
            </w:r>
          </w:p>
        </w:tc>
        <w:tc>
          <w:tcPr>
            <w:tcW w:w="0" w:type="auto"/>
            <w:shd w:val="clear" w:color="auto" w:fill="auto"/>
          </w:tcPr>
          <w:p w14:paraId="2DD3EB71" w14:textId="77777777" w:rsidR="00F048EC" w:rsidRPr="009254AD" w:rsidRDefault="00F048EC" w:rsidP="003502CB">
            <w:pPr>
              <w:jc w:val="center"/>
              <w:rPr>
                <w:b/>
              </w:rPr>
            </w:pPr>
            <w:r w:rsidRPr="009254AD">
              <w:rPr>
                <w:b/>
              </w:rPr>
              <w:t>6</w:t>
            </w:r>
          </w:p>
        </w:tc>
      </w:tr>
    </w:tbl>
    <w:p w14:paraId="24E6AF43" w14:textId="77777777" w:rsidR="00F048EC" w:rsidRDefault="00F048EC" w:rsidP="00F048EC">
      <w:pPr>
        <w:jc w:val="center"/>
        <w:rPr>
          <w:b/>
        </w:rPr>
      </w:pPr>
    </w:p>
    <w:p w14:paraId="40DE6173" w14:textId="77777777" w:rsidR="00F048EC" w:rsidRDefault="00F048EC" w:rsidP="00F048EC">
      <w:r>
        <w:t>*без учета ступенчатого режима</w:t>
      </w:r>
    </w:p>
    <w:p w14:paraId="27F21B07" w14:textId="77777777" w:rsidR="00F048EC" w:rsidRPr="00F71A6C" w:rsidRDefault="00F048EC" w:rsidP="00F71A6C">
      <w:pPr>
        <w:tabs>
          <w:tab w:val="left" w:pos="1351"/>
        </w:tabs>
        <w:spacing w:before="88"/>
        <w:rPr>
          <w:b/>
          <w:sz w:val="26"/>
        </w:rPr>
      </w:pPr>
    </w:p>
    <w:p w14:paraId="639C2052" w14:textId="77777777" w:rsidR="00533F70" w:rsidRDefault="00533F70">
      <w:pPr>
        <w:pStyle w:val="a3"/>
        <w:spacing w:before="6"/>
        <w:ind w:left="0"/>
        <w:rPr>
          <w:b/>
          <w:sz w:val="25"/>
        </w:rPr>
      </w:pPr>
    </w:p>
    <w:p w14:paraId="76A7798D" w14:textId="77777777" w:rsidR="00533F70" w:rsidRDefault="00533F70">
      <w:pPr>
        <w:pStyle w:val="a3"/>
        <w:spacing w:before="5"/>
        <w:ind w:left="0"/>
        <w:rPr>
          <w:sz w:val="23"/>
        </w:rPr>
      </w:pPr>
    </w:p>
    <w:p w14:paraId="11EF1C1F" w14:textId="77777777" w:rsidR="00533F70" w:rsidRDefault="004F5381" w:rsidP="00F71A6C">
      <w:pPr>
        <w:pStyle w:val="1"/>
        <w:tabs>
          <w:tab w:val="left" w:pos="1323"/>
        </w:tabs>
        <w:spacing w:before="1"/>
        <w:ind w:left="1322"/>
        <w:jc w:val="both"/>
        <w:rPr>
          <w:b w:val="0"/>
        </w:rPr>
      </w:pPr>
      <w:r>
        <w:t>План внеурочной</w:t>
      </w:r>
      <w:r>
        <w:rPr>
          <w:spacing w:val="-3"/>
        </w:rPr>
        <w:t xml:space="preserve"> </w:t>
      </w:r>
      <w:r>
        <w:t>деятельности</w:t>
      </w:r>
      <w:r>
        <w:rPr>
          <w:b w:val="0"/>
        </w:rPr>
        <w:t>.</w:t>
      </w:r>
    </w:p>
    <w:p w14:paraId="162CC64A" w14:textId="77777777" w:rsidR="00003227" w:rsidRPr="00003227" w:rsidRDefault="00003227" w:rsidP="00003227">
      <w:pPr>
        <w:spacing w:before="59" w:line="455" w:lineRule="exact"/>
        <w:ind w:left="1636" w:right="2223"/>
        <w:jc w:val="center"/>
        <w:outlineLvl w:val="0"/>
        <w:rPr>
          <w:sz w:val="40"/>
          <w:szCs w:val="40"/>
        </w:rPr>
      </w:pPr>
      <w:r w:rsidRPr="00003227">
        <w:rPr>
          <w:sz w:val="40"/>
          <w:szCs w:val="40"/>
        </w:rPr>
        <w:t>Пояснительная</w:t>
      </w:r>
      <w:r w:rsidRPr="00003227">
        <w:rPr>
          <w:spacing w:val="-10"/>
          <w:sz w:val="40"/>
          <w:szCs w:val="40"/>
        </w:rPr>
        <w:t xml:space="preserve"> </w:t>
      </w:r>
      <w:r w:rsidRPr="00003227">
        <w:rPr>
          <w:sz w:val="40"/>
          <w:szCs w:val="40"/>
        </w:rPr>
        <w:t>записка</w:t>
      </w:r>
    </w:p>
    <w:p w14:paraId="4EBFC34C" w14:textId="77777777" w:rsidR="00003227" w:rsidRPr="00003227" w:rsidRDefault="00003227" w:rsidP="00003227">
      <w:pPr>
        <w:spacing w:line="360" w:lineRule="auto"/>
        <w:ind w:left="122" w:right="747" w:firstLine="719"/>
        <w:jc w:val="both"/>
        <w:rPr>
          <w:sz w:val="24"/>
          <w:szCs w:val="24"/>
        </w:rPr>
      </w:pPr>
      <w:r w:rsidRPr="00003227">
        <w:rPr>
          <w:sz w:val="24"/>
          <w:szCs w:val="24"/>
        </w:rPr>
        <w:t>Под</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деятельностью</w:t>
      </w:r>
      <w:r w:rsidRPr="00003227">
        <w:rPr>
          <w:spacing w:val="1"/>
          <w:sz w:val="24"/>
          <w:szCs w:val="24"/>
        </w:rPr>
        <w:t xml:space="preserve"> </w:t>
      </w:r>
      <w:r w:rsidRPr="00003227">
        <w:rPr>
          <w:sz w:val="24"/>
          <w:szCs w:val="24"/>
        </w:rPr>
        <w:t>следует</w:t>
      </w:r>
      <w:r w:rsidRPr="00003227">
        <w:rPr>
          <w:spacing w:val="1"/>
          <w:sz w:val="24"/>
          <w:szCs w:val="24"/>
        </w:rPr>
        <w:t xml:space="preserve"> </w:t>
      </w:r>
      <w:r w:rsidRPr="00003227">
        <w:rPr>
          <w:sz w:val="24"/>
          <w:szCs w:val="24"/>
        </w:rPr>
        <w:t>понимать</w:t>
      </w:r>
      <w:r w:rsidRPr="00003227">
        <w:rPr>
          <w:spacing w:val="1"/>
          <w:sz w:val="24"/>
          <w:szCs w:val="24"/>
        </w:rPr>
        <w:t xml:space="preserve"> </w:t>
      </w:r>
      <w:r w:rsidRPr="00003227">
        <w:rPr>
          <w:sz w:val="24"/>
          <w:szCs w:val="24"/>
        </w:rPr>
        <w:t>образовательную</w:t>
      </w:r>
      <w:r w:rsidRPr="00003227">
        <w:rPr>
          <w:spacing w:val="1"/>
          <w:sz w:val="24"/>
          <w:szCs w:val="24"/>
        </w:rPr>
        <w:t xml:space="preserve"> </w:t>
      </w:r>
      <w:r w:rsidRPr="00003227">
        <w:rPr>
          <w:sz w:val="24"/>
          <w:szCs w:val="24"/>
        </w:rPr>
        <w:t>деятельность,</w:t>
      </w:r>
      <w:r w:rsidRPr="00003227">
        <w:rPr>
          <w:spacing w:val="1"/>
          <w:sz w:val="24"/>
          <w:szCs w:val="24"/>
        </w:rPr>
        <w:t xml:space="preserve"> </w:t>
      </w:r>
      <w:r w:rsidRPr="00003227">
        <w:rPr>
          <w:sz w:val="24"/>
          <w:szCs w:val="24"/>
        </w:rPr>
        <w:t>направленную</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достижение</w:t>
      </w:r>
      <w:r w:rsidRPr="00003227">
        <w:rPr>
          <w:spacing w:val="1"/>
          <w:sz w:val="24"/>
          <w:szCs w:val="24"/>
        </w:rPr>
        <w:t xml:space="preserve"> </w:t>
      </w:r>
      <w:r w:rsidRPr="00003227">
        <w:rPr>
          <w:sz w:val="24"/>
          <w:szCs w:val="24"/>
        </w:rPr>
        <w:t>планируемых</w:t>
      </w:r>
      <w:r w:rsidRPr="00003227">
        <w:rPr>
          <w:spacing w:val="1"/>
          <w:sz w:val="24"/>
          <w:szCs w:val="24"/>
        </w:rPr>
        <w:t xml:space="preserve"> </w:t>
      </w:r>
      <w:r w:rsidRPr="00003227">
        <w:rPr>
          <w:sz w:val="24"/>
          <w:szCs w:val="24"/>
        </w:rPr>
        <w:t>результатов</w:t>
      </w:r>
      <w:r w:rsidRPr="00003227">
        <w:rPr>
          <w:spacing w:val="1"/>
          <w:sz w:val="24"/>
          <w:szCs w:val="24"/>
        </w:rPr>
        <w:t xml:space="preserve"> </w:t>
      </w:r>
      <w:r w:rsidRPr="00003227">
        <w:rPr>
          <w:sz w:val="24"/>
          <w:szCs w:val="24"/>
        </w:rPr>
        <w:t>освоения</w:t>
      </w:r>
      <w:r w:rsidRPr="00003227">
        <w:rPr>
          <w:spacing w:val="1"/>
          <w:sz w:val="24"/>
          <w:szCs w:val="24"/>
        </w:rPr>
        <w:t xml:space="preserve"> </w:t>
      </w:r>
      <w:r w:rsidRPr="00003227">
        <w:rPr>
          <w:sz w:val="24"/>
          <w:szCs w:val="24"/>
        </w:rPr>
        <w:t>основных</w:t>
      </w:r>
      <w:r w:rsidRPr="00003227">
        <w:rPr>
          <w:spacing w:val="1"/>
          <w:sz w:val="24"/>
          <w:szCs w:val="24"/>
        </w:rPr>
        <w:t xml:space="preserve"> </w:t>
      </w:r>
      <w:r w:rsidRPr="00003227">
        <w:rPr>
          <w:sz w:val="24"/>
          <w:szCs w:val="24"/>
        </w:rPr>
        <w:t>образовательных</w:t>
      </w:r>
      <w:r w:rsidRPr="00003227">
        <w:rPr>
          <w:spacing w:val="1"/>
          <w:sz w:val="24"/>
          <w:szCs w:val="24"/>
        </w:rPr>
        <w:t xml:space="preserve"> </w:t>
      </w:r>
      <w:r w:rsidRPr="00003227">
        <w:rPr>
          <w:sz w:val="24"/>
          <w:szCs w:val="24"/>
        </w:rPr>
        <w:t>программ (предметных, метапредметных</w:t>
      </w:r>
      <w:r w:rsidRPr="00003227">
        <w:rPr>
          <w:spacing w:val="1"/>
          <w:sz w:val="24"/>
          <w:szCs w:val="24"/>
        </w:rPr>
        <w:t xml:space="preserve"> </w:t>
      </w:r>
      <w:r w:rsidRPr="00003227">
        <w:rPr>
          <w:sz w:val="24"/>
          <w:szCs w:val="24"/>
        </w:rPr>
        <w:t>и личностных),</w:t>
      </w:r>
      <w:r w:rsidRPr="00003227">
        <w:rPr>
          <w:spacing w:val="1"/>
          <w:sz w:val="24"/>
          <w:szCs w:val="24"/>
        </w:rPr>
        <w:t xml:space="preserve"> </w:t>
      </w:r>
      <w:r w:rsidRPr="00003227">
        <w:rPr>
          <w:sz w:val="24"/>
          <w:szCs w:val="24"/>
        </w:rPr>
        <w:t>осуществляемую</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формах, отличных</w:t>
      </w:r>
      <w:r w:rsidRPr="00003227">
        <w:rPr>
          <w:spacing w:val="1"/>
          <w:sz w:val="24"/>
          <w:szCs w:val="24"/>
        </w:rPr>
        <w:t xml:space="preserve"> </w:t>
      </w:r>
      <w:r w:rsidRPr="00003227">
        <w:rPr>
          <w:sz w:val="24"/>
          <w:szCs w:val="24"/>
        </w:rPr>
        <w:t>от</w:t>
      </w:r>
      <w:r w:rsidRPr="00003227">
        <w:rPr>
          <w:spacing w:val="2"/>
          <w:sz w:val="24"/>
          <w:szCs w:val="24"/>
        </w:rPr>
        <w:t xml:space="preserve"> </w:t>
      </w:r>
      <w:r w:rsidRPr="00003227">
        <w:rPr>
          <w:sz w:val="24"/>
          <w:szCs w:val="24"/>
        </w:rPr>
        <w:t>урочной.</w:t>
      </w:r>
    </w:p>
    <w:p w14:paraId="2DB42037" w14:textId="77777777" w:rsidR="00003227" w:rsidRPr="00003227" w:rsidRDefault="00003227" w:rsidP="00003227">
      <w:pPr>
        <w:spacing w:line="360" w:lineRule="auto"/>
        <w:ind w:left="122" w:right="756" w:firstLine="719"/>
        <w:jc w:val="both"/>
        <w:rPr>
          <w:sz w:val="24"/>
          <w:szCs w:val="24"/>
        </w:rPr>
      </w:pPr>
      <w:r w:rsidRPr="00003227">
        <w:rPr>
          <w:sz w:val="24"/>
          <w:szCs w:val="24"/>
        </w:rPr>
        <w:t>Внеурочная</w:t>
      </w:r>
      <w:r w:rsidRPr="00003227">
        <w:rPr>
          <w:spacing w:val="1"/>
          <w:sz w:val="24"/>
          <w:szCs w:val="24"/>
        </w:rPr>
        <w:t xml:space="preserve"> </w:t>
      </w:r>
      <w:r w:rsidRPr="00003227">
        <w:rPr>
          <w:sz w:val="24"/>
          <w:szCs w:val="24"/>
        </w:rPr>
        <w:t>деятельность</w:t>
      </w:r>
      <w:r w:rsidRPr="00003227">
        <w:rPr>
          <w:spacing w:val="1"/>
          <w:sz w:val="24"/>
          <w:szCs w:val="24"/>
        </w:rPr>
        <w:t xml:space="preserve"> </w:t>
      </w:r>
      <w:r w:rsidRPr="00003227">
        <w:rPr>
          <w:sz w:val="24"/>
          <w:szCs w:val="24"/>
        </w:rPr>
        <w:t>организуется</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соответствии</w:t>
      </w:r>
      <w:r w:rsidRPr="00003227">
        <w:rPr>
          <w:spacing w:val="1"/>
          <w:sz w:val="24"/>
          <w:szCs w:val="24"/>
        </w:rPr>
        <w:t xml:space="preserve"> </w:t>
      </w:r>
      <w:r w:rsidRPr="00003227">
        <w:rPr>
          <w:sz w:val="24"/>
          <w:szCs w:val="24"/>
        </w:rPr>
        <w:t>со</w:t>
      </w:r>
      <w:r w:rsidRPr="00003227">
        <w:rPr>
          <w:spacing w:val="1"/>
          <w:sz w:val="24"/>
          <w:szCs w:val="24"/>
        </w:rPr>
        <w:t xml:space="preserve"> </w:t>
      </w:r>
      <w:r w:rsidRPr="00003227">
        <w:rPr>
          <w:sz w:val="24"/>
          <w:szCs w:val="24"/>
        </w:rPr>
        <w:t>следующими</w:t>
      </w:r>
      <w:r w:rsidRPr="00003227">
        <w:rPr>
          <w:spacing w:val="1"/>
          <w:sz w:val="24"/>
          <w:szCs w:val="24"/>
        </w:rPr>
        <w:t xml:space="preserve"> </w:t>
      </w:r>
      <w:r w:rsidRPr="00003227">
        <w:rPr>
          <w:sz w:val="24"/>
          <w:szCs w:val="24"/>
        </w:rPr>
        <w:t>нормативными</w:t>
      </w:r>
      <w:r w:rsidRPr="00003227">
        <w:rPr>
          <w:spacing w:val="-1"/>
          <w:sz w:val="24"/>
          <w:szCs w:val="24"/>
        </w:rPr>
        <w:t xml:space="preserve"> </w:t>
      </w:r>
      <w:r w:rsidRPr="00003227">
        <w:rPr>
          <w:sz w:val="24"/>
          <w:szCs w:val="24"/>
        </w:rPr>
        <w:t>документами</w:t>
      </w:r>
      <w:r w:rsidRPr="00003227">
        <w:rPr>
          <w:spacing w:val="-1"/>
          <w:sz w:val="24"/>
          <w:szCs w:val="24"/>
        </w:rPr>
        <w:t xml:space="preserve"> </w:t>
      </w:r>
      <w:r w:rsidRPr="00003227">
        <w:rPr>
          <w:sz w:val="24"/>
          <w:szCs w:val="24"/>
        </w:rPr>
        <w:t>и методическими</w:t>
      </w:r>
      <w:r w:rsidRPr="00003227">
        <w:rPr>
          <w:spacing w:val="-1"/>
          <w:sz w:val="24"/>
          <w:szCs w:val="24"/>
        </w:rPr>
        <w:t xml:space="preserve"> </w:t>
      </w:r>
      <w:r w:rsidRPr="00003227">
        <w:rPr>
          <w:sz w:val="24"/>
          <w:szCs w:val="24"/>
        </w:rPr>
        <w:t>рекомендациями:</w:t>
      </w:r>
    </w:p>
    <w:p w14:paraId="72449D24" w14:textId="77777777" w:rsidR="00003227" w:rsidRPr="00003227" w:rsidRDefault="00003227" w:rsidP="00003227">
      <w:pPr>
        <w:numPr>
          <w:ilvl w:val="0"/>
          <w:numId w:val="62"/>
        </w:numPr>
        <w:tabs>
          <w:tab w:val="left" w:pos="1046"/>
        </w:tabs>
        <w:spacing w:line="360" w:lineRule="auto"/>
        <w:ind w:right="745" w:firstLine="719"/>
        <w:jc w:val="both"/>
        <w:rPr>
          <w:sz w:val="24"/>
        </w:rPr>
      </w:pPr>
      <w:r w:rsidRPr="00003227">
        <w:rPr>
          <w:sz w:val="24"/>
        </w:rPr>
        <w:t>Приказ</w:t>
      </w:r>
      <w:r w:rsidRPr="00003227">
        <w:rPr>
          <w:spacing w:val="1"/>
          <w:sz w:val="24"/>
        </w:rPr>
        <w:t xml:space="preserve"> </w:t>
      </w:r>
      <w:r w:rsidRPr="00003227">
        <w:rPr>
          <w:sz w:val="24"/>
        </w:rPr>
        <w:t>Минпросвещения</w:t>
      </w:r>
      <w:r w:rsidRPr="00003227">
        <w:rPr>
          <w:spacing w:val="1"/>
          <w:sz w:val="24"/>
        </w:rPr>
        <w:t xml:space="preserve"> </w:t>
      </w:r>
      <w:r w:rsidRPr="00003227">
        <w:rPr>
          <w:sz w:val="24"/>
        </w:rPr>
        <w:t>России</w:t>
      </w:r>
      <w:r w:rsidRPr="00003227">
        <w:rPr>
          <w:spacing w:val="1"/>
          <w:sz w:val="24"/>
        </w:rPr>
        <w:t xml:space="preserve"> </w:t>
      </w:r>
      <w:r w:rsidRPr="00003227">
        <w:rPr>
          <w:sz w:val="24"/>
        </w:rPr>
        <w:t>от</w:t>
      </w:r>
      <w:r w:rsidRPr="00003227">
        <w:rPr>
          <w:spacing w:val="1"/>
          <w:sz w:val="24"/>
        </w:rPr>
        <w:t xml:space="preserve"> </w:t>
      </w:r>
      <w:r w:rsidRPr="00003227">
        <w:rPr>
          <w:sz w:val="24"/>
        </w:rPr>
        <w:t>31.05.2021</w:t>
      </w:r>
      <w:r w:rsidRPr="00003227">
        <w:rPr>
          <w:spacing w:val="1"/>
          <w:sz w:val="24"/>
        </w:rPr>
        <w:t xml:space="preserve"> </w:t>
      </w:r>
      <w:r w:rsidRPr="00003227">
        <w:rPr>
          <w:sz w:val="24"/>
        </w:rPr>
        <w:t>№</w:t>
      </w:r>
      <w:r w:rsidRPr="00003227">
        <w:rPr>
          <w:spacing w:val="1"/>
          <w:sz w:val="24"/>
        </w:rPr>
        <w:t xml:space="preserve"> </w:t>
      </w:r>
      <w:r w:rsidRPr="00003227">
        <w:rPr>
          <w:sz w:val="24"/>
        </w:rPr>
        <w:t>287</w:t>
      </w:r>
      <w:r w:rsidRPr="00003227">
        <w:rPr>
          <w:spacing w:val="1"/>
          <w:sz w:val="24"/>
        </w:rPr>
        <w:t xml:space="preserve"> </w:t>
      </w:r>
      <w:r w:rsidRPr="00003227">
        <w:rPr>
          <w:sz w:val="24"/>
        </w:rPr>
        <w:t>«Об</w:t>
      </w:r>
      <w:r w:rsidRPr="00003227">
        <w:rPr>
          <w:spacing w:val="1"/>
          <w:sz w:val="24"/>
        </w:rPr>
        <w:t xml:space="preserve"> </w:t>
      </w:r>
      <w:r w:rsidRPr="00003227">
        <w:rPr>
          <w:sz w:val="24"/>
        </w:rPr>
        <w:t>утверждении</w:t>
      </w:r>
      <w:r w:rsidRPr="00003227">
        <w:rPr>
          <w:spacing w:val="1"/>
          <w:sz w:val="24"/>
        </w:rPr>
        <w:t xml:space="preserve"> </w:t>
      </w:r>
      <w:r w:rsidRPr="00003227">
        <w:rPr>
          <w:sz w:val="24"/>
        </w:rPr>
        <w:t>федерального</w:t>
      </w:r>
      <w:r w:rsidRPr="00003227">
        <w:rPr>
          <w:spacing w:val="1"/>
          <w:sz w:val="24"/>
        </w:rPr>
        <w:t xml:space="preserve"> </w:t>
      </w:r>
      <w:r w:rsidRPr="00003227">
        <w:rPr>
          <w:sz w:val="24"/>
        </w:rPr>
        <w:t>государственного</w:t>
      </w:r>
      <w:r w:rsidRPr="00003227">
        <w:rPr>
          <w:spacing w:val="1"/>
          <w:sz w:val="24"/>
        </w:rPr>
        <w:t xml:space="preserve"> </w:t>
      </w:r>
      <w:r w:rsidRPr="00003227">
        <w:rPr>
          <w:sz w:val="24"/>
        </w:rPr>
        <w:t>образовательного</w:t>
      </w:r>
      <w:r w:rsidRPr="00003227">
        <w:rPr>
          <w:spacing w:val="1"/>
          <w:sz w:val="24"/>
        </w:rPr>
        <w:t xml:space="preserve"> </w:t>
      </w:r>
      <w:r w:rsidRPr="00003227">
        <w:rPr>
          <w:sz w:val="24"/>
        </w:rPr>
        <w:t>стандарта</w:t>
      </w:r>
      <w:r w:rsidRPr="00003227">
        <w:rPr>
          <w:spacing w:val="1"/>
          <w:sz w:val="24"/>
        </w:rPr>
        <w:t xml:space="preserve"> </w:t>
      </w:r>
      <w:r w:rsidRPr="00003227">
        <w:rPr>
          <w:sz w:val="24"/>
        </w:rPr>
        <w:t>основного</w:t>
      </w:r>
      <w:r w:rsidRPr="00003227">
        <w:rPr>
          <w:spacing w:val="1"/>
          <w:sz w:val="24"/>
        </w:rPr>
        <w:t xml:space="preserve"> </w:t>
      </w:r>
      <w:r w:rsidRPr="00003227">
        <w:rPr>
          <w:sz w:val="24"/>
        </w:rPr>
        <w:t>общего</w:t>
      </w:r>
      <w:r w:rsidRPr="00003227">
        <w:rPr>
          <w:spacing w:val="1"/>
          <w:sz w:val="24"/>
        </w:rPr>
        <w:t xml:space="preserve"> </w:t>
      </w:r>
      <w:r w:rsidRPr="00003227">
        <w:rPr>
          <w:sz w:val="24"/>
        </w:rPr>
        <w:t>образования»</w:t>
      </w:r>
      <w:r w:rsidRPr="00003227">
        <w:rPr>
          <w:spacing w:val="1"/>
          <w:sz w:val="24"/>
        </w:rPr>
        <w:t xml:space="preserve"> </w:t>
      </w:r>
      <w:r w:rsidRPr="00003227">
        <w:rPr>
          <w:sz w:val="24"/>
        </w:rPr>
        <w:t>(Зарегистрировано</w:t>
      </w:r>
      <w:r w:rsidRPr="00003227">
        <w:rPr>
          <w:spacing w:val="1"/>
          <w:sz w:val="24"/>
        </w:rPr>
        <w:t xml:space="preserve"> </w:t>
      </w:r>
      <w:r w:rsidRPr="00003227">
        <w:rPr>
          <w:sz w:val="24"/>
        </w:rPr>
        <w:t>в</w:t>
      </w:r>
      <w:r w:rsidRPr="00003227">
        <w:rPr>
          <w:spacing w:val="1"/>
          <w:sz w:val="24"/>
        </w:rPr>
        <w:t xml:space="preserve"> </w:t>
      </w:r>
      <w:r w:rsidRPr="00003227">
        <w:rPr>
          <w:sz w:val="24"/>
        </w:rPr>
        <w:t>Минюсте</w:t>
      </w:r>
      <w:r w:rsidRPr="00003227">
        <w:rPr>
          <w:spacing w:val="1"/>
          <w:sz w:val="24"/>
        </w:rPr>
        <w:t xml:space="preserve"> </w:t>
      </w:r>
      <w:r w:rsidRPr="00003227">
        <w:rPr>
          <w:sz w:val="24"/>
        </w:rPr>
        <w:t>России</w:t>
      </w:r>
      <w:r w:rsidRPr="00003227">
        <w:rPr>
          <w:spacing w:val="1"/>
          <w:sz w:val="24"/>
        </w:rPr>
        <w:t xml:space="preserve"> </w:t>
      </w:r>
      <w:r w:rsidRPr="00003227">
        <w:rPr>
          <w:sz w:val="24"/>
        </w:rPr>
        <w:t>05.07.2021</w:t>
      </w:r>
      <w:r w:rsidRPr="00003227">
        <w:rPr>
          <w:spacing w:val="1"/>
          <w:sz w:val="24"/>
        </w:rPr>
        <w:t xml:space="preserve"> </w:t>
      </w:r>
      <w:r w:rsidRPr="00003227">
        <w:rPr>
          <w:sz w:val="24"/>
        </w:rPr>
        <w:t>№</w:t>
      </w:r>
      <w:r w:rsidRPr="00003227">
        <w:rPr>
          <w:spacing w:val="1"/>
          <w:sz w:val="24"/>
        </w:rPr>
        <w:t xml:space="preserve"> </w:t>
      </w:r>
      <w:r w:rsidRPr="00003227">
        <w:rPr>
          <w:sz w:val="24"/>
        </w:rPr>
        <w:t>64101)</w:t>
      </w:r>
      <w:r w:rsidRPr="00003227">
        <w:rPr>
          <w:spacing w:val="1"/>
          <w:sz w:val="24"/>
        </w:rPr>
        <w:t xml:space="preserve"> </w:t>
      </w:r>
      <w:r w:rsidRPr="00003227">
        <w:rPr>
          <w:sz w:val="24"/>
        </w:rPr>
        <w:t>-</w:t>
      </w:r>
      <w:r w:rsidRPr="00003227">
        <w:rPr>
          <w:spacing w:val="1"/>
          <w:sz w:val="24"/>
        </w:rPr>
        <w:t xml:space="preserve"> </w:t>
      </w:r>
      <w:hyperlink r:id="rId13">
        <w:r w:rsidRPr="00003227">
          <w:rPr>
            <w:sz w:val="24"/>
            <w:u w:val="single" w:color="0000FF"/>
          </w:rPr>
          <w:t>http://www.consultant.ru/document/cons_doc_LAW_389560/</w:t>
        </w:r>
      </w:hyperlink>
      <w:r w:rsidRPr="00003227">
        <w:rPr>
          <w:sz w:val="24"/>
          <w:u w:val="single" w:color="0000FF"/>
        </w:rPr>
        <w:t>;</w:t>
      </w:r>
    </w:p>
    <w:p w14:paraId="4D4D7300" w14:textId="77777777" w:rsidR="00003227" w:rsidRPr="00003227" w:rsidRDefault="00003227" w:rsidP="00003227">
      <w:pPr>
        <w:numPr>
          <w:ilvl w:val="0"/>
          <w:numId w:val="62"/>
        </w:numPr>
        <w:tabs>
          <w:tab w:val="left" w:pos="1044"/>
        </w:tabs>
        <w:ind w:left="1043" w:hanging="203"/>
        <w:jc w:val="both"/>
        <w:rPr>
          <w:sz w:val="24"/>
        </w:rPr>
      </w:pPr>
      <w:r w:rsidRPr="00003227">
        <w:rPr>
          <w:sz w:val="24"/>
        </w:rPr>
        <w:t>Письмо</w:t>
      </w:r>
      <w:r w:rsidRPr="00003227">
        <w:rPr>
          <w:spacing w:val="59"/>
          <w:sz w:val="24"/>
        </w:rPr>
        <w:t xml:space="preserve"> </w:t>
      </w:r>
      <w:r w:rsidRPr="00003227">
        <w:rPr>
          <w:sz w:val="24"/>
        </w:rPr>
        <w:t>Министерства</w:t>
      </w:r>
      <w:r w:rsidRPr="00003227">
        <w:rPr>
          <w:spacing w:val="2"/>
          <w:sz w:val="24"/>
        </w:rPr>
        <w:t xml:space="preserve"> </w:t>
      </w:r>
      <w:r w:rsidRPr="00003227">
        <w:rPr>
          <w:sz w:val="24"/>
        </w:rPr>
        <w:t>просвещения  Российской</w:t>
      </w:r>
      <w:r w:rsidRPr="00003227">
        <w:rPr>
          <w:spacing w:val="61"/>
          <w:sz w:val="24"/>
        </w:rPr>
        <w:t xml:space="preserve"> </w:t>
      </w:r>
      <w:r w:rsidRPr="00003227">
        <w:rPr>
          <w:sz w:val="24"/>
        </w:rPr>
        <w:t>Федерации</w:t>
      </w:r>
      <w:r w:rsidRPr="00003227">
        <w:rPr>
          <w:spacing w:val="60"/>
          <w:sz w:val="24"/>
        </w:rPr>
        <w:t xml:space="preserve"> </w:t>
      </w:r>
      <w:r w:rsidRPr="00003227">
        <w:rPr>
          <w:sz w:val="24"/>
        </w:rPr>
        <w:t>от  05.07.2022г.</w:t>
      </w:r>
    </w:p>
    <w:p w14:paraId="2F41A9D5" w14:textId="77777777" w:rsidR="00003227" w:rsidRPr="00003227" w:rsidRDefault="00003227" w:rsidP="00003227">
      <w:pPr>
        <w:spacing w:before="135" w:line="360" w:lineRule="auto"/>
        <w:ind w:left="122" w:right="745"/>
        <w:jc w:val="both"/>
        <w:rPr>
          <w:sz w:val="24"/>
          <w:szCs w:val="24"/>
        </w:rPr>
      </w:pPr>
      <w:r w:rsidRPr="00003227">
        <w:rPr>
          <w:sz w:val="24"/>
          <w:szCs w:val="24"/>
        </w:rPr>
        <w:t>№ТВ–1290/03</w:t>
      </w:r>
      <w:r w:rsidRPr="00003227">
        <w:rPr>
          <w:spacing w:val="1"/>
          <w:sz w:val="24"/>
          <w:szCs w:val="24"/>
        </w:rPr>
        <w:t xml:space="preserve"> </w:t>
      </w:r>
      <w:r w:rsidRPr="00003227">
        <w:rPr>
          <w:sz w:val="24"/>
          <w:szCs w:val="24"/>
        </w:rPr>
        <w:t>«О</w:t>
      </w:r>
      <w:r w:rsidRPr="00003227">
        <w:rPr>
          <w:spacing w:val="1"/>
          <w:sz w:val="24"/>
          <w:szCs w:val="24"/>
        </w:rPr>
        <w:t xml:space="preserve"> </w:t>
      </w:r>
      <w:r w:rsidRPr="00003227">
        <w:rPr>
          <w:sz w:val="24"/>
          <w:szCs w:val="24"/>
        </w:rPr>
        <w:t>направлении</w:t>
      </w:r>
      <w:r w:rsidRPr="00003227">
        <w:rPr>
          <w:spacing w:val="1"/>
          <w:sz w:val="24"/>
          <w:szCs w:val="24"/>
        </w:rPr>
        <w:t xml:space="preserve"> </w:t>
      </w:r>
      <w:r w:rsidRPr="00003227">
        <w:rPr>
          <w:sz w:val="24"/>
          <w:szCs w:val="24"/>
        </w:rPr>
        <w:t>методических</w:t>
      </w:r>
      <w:r w:rsidRPr="00003227">
        <w:rPr>
          <w:spacing w:val="1"/>
          <w:sz w:val="24"/>
          <w:szCs w:val="24"/>
        </w:rPr>
        <w:t xml:space="preserve"> </w:t>
      </w:r>
      <w:r w:rsidRPr="00003227">
        <w:rPr>
          <w:sz w:val="24"/>
          <w:szCs w:val="24"/>
        </w:rPr>
        <w:t>рекомендаций»</w:t>
      </w:r>
      <w:r w:rsidRPr="00003227">
        <w:rPr>
          <w:spacing w:val="1"/>
          <w:sz w:val="24"/>
          <w:szCs w:val="24"/>
        </w:rPr>
        <w:t xml:space="preserve"> </w:t>
      </w:r>
      <w:r w:rsidRPr="00003227">
        <w:rPr>
          <w:sz w:val="24"/>
          <w:szCs w:val="24"/>
        </w:rPr>
        <w:t>(Информационно-</w:t>
      </w:r>
      <w:r w:rsidRPr="00003227">
        <w:rPr>
          <w:spacing w:val="1"/>
          <w:sz w:val="24"/>
          <w:szCs w:val="24"/>
        </w:rPr>
        <w:t xml:space="preserve"> </w:t>
      </w:r>
      <w:r w:rsidRPr="00003227">
        <w:rPr>
          <w:sz w:val="24"/>
          <w:szCs w:val="24"/>
        </w:rPr>
        <w:t>методическое письмо об организации внеурочной деятельности в рамках реализации</w:t>
      </w:r>
      <w:r w:rsidRPr="00003227">
        <w:rPr>
          <w:spacing w:val="1"/>
          <w:sz w:val="24"/>
          <w:szCs w:val="24"/>
        </w:rPr>
        <w:t xml:space="preserve"> </w:t>
      </w:r>
      <w:r w:rsidRPr="00003227">
        <w:rPr>
          <w:sz w:val="24"/>
          <w:szCs w:val="24"/>
        </w:rPr>
        <w:t>обновленных федеральных государственных образовательных стандартов начального</w:t>
      </w:r>
      <w:r w:rsidRPr="00003227">
        <w:rPr>
          <w:spacing w:val="1"/>
          <w:sz w:val="24"/>
          <w:szCs w:val="24"/>
        </w:rPr>
        <w:t xml:space="preserve"> </w:t>
      </w:r>
      <w:r w:rsidRPr="00003227">
        <w:rPr>
          <w:sz w:val="24"/>
          <w:szCs w:val="24"/>
        </w:rPr>
        <w:t>общего</w:t>
      </w:r>
      <w:r w:rsidRPr="00003227">
        <w:rPr>
          <w:spacing w:val="-2"/>
          <w:sz w:val="24"/>
          <w:szCs w:val="24"/>
        </w:rPr>
        <w:t xml:space="preserve"> </w:t>
      </w:r>
      <w:r w:rsidRPr="00003227">
        <w:rPr>
          <w:sz w:val="24"/>
          <w:szCs w:val="24"/>
        </w:rPr>
        <w:t>и основного общего</w:t>
      </w:r>
      <w:r w:rsidRPr="00003227">
        <w:rPr>
          <w:spacing w:val="-1"/>
          <w:sz w:val="24"/>
          <w:szCs w:val="24"/>
        </w:rPr>
        <w:t xml:space="preserve"> </w:t>
      </w:r>
      <w:r w:rsidRPr="00003227">
        <w:rPr>
          <w:sz w:val="24"/>
          <w:szCs w:val="24"/>
        </w:rPr>
        <w:t>образования);</w:t>
      </w:r>
    </w:p>
    <w:p w14:paraId="051D1A43" w14:textId="77777777" w:rsidR="00003227" w:rsidRPr="00003227" w:rsidRDefault="00003227" w:rsidP="00003227">
      <w:pPr>
        <w:numPr>
          <w:ilvl w:val="0"/>
          <w:numId w:val="62"/>
        </w:numPr>
        <w:tabs>
          <w:tab w:val="left" w:pos="967"/>
        </w:tabs>
        <w:spacing w:line="360" w:lineRule="auto"/>
        <w:ind w:right="748" w:firstLine="719"/>
        <w:jc w:val="both"/>
        <w:rPr>
          <w:sz w:val="16"/>
        </w:rPr>
      </w:pPr>
      <w:r w:rsidRPr="00003227">
        <w:rPr>
          <w:sz w:val="24"/>
        </w:rPr>
        <w:t>Письмо Минпросвещения России от 17.06.2022 г. № 03-871 «Об организации</w:t>
      </w:r>
      <w:r w:rsidRPr="00003227">
        <w:rPr>
          <w:spacing w:val="1"/>
          <w:sz w:val="24"/>
        </w:rPr>
        <w:t xml:space="preserve"> </w:t>
      </w:r>
      <w:r w:rsidRPr="00003227">
        <w:rPr>
          <w:sz w:val="24"/>
        </w:rPr>
        <w:t>занятий</w:t>
      </w:r>
      <w:r w:rsidRPr="00003227">
        <w:rPr>
          <w:spacing w:val="2"/>
          <w:sz w:val="24"/>
        </w:rPr>
        <w:t xml:space="preserve"> </w:t>
      </w:r>
      <w:r w:rsidRPr="00003227">
        <w:rPr>
          <w:sz w:val="24"/>
        </w:rPr>
        <w:t>«Разговоры</w:t>
      </w:r>
      <w:r w:rsidRPr="00003227">
        <w:rPr>
          <w:spacing w:val="-3"/>
          <w:sz w:val="24"/>
        </w:rPr>
        <w:t xml:space="preserve"> </w:t>
      </w:r>
      <w:r w:rsidRPr="00003227">
        <w:rPr>
          <w:sz w:val="24"/>
        </w:rPr>
        <w:t>о важном»;</w:t>
      </w:r>
    </w:p>
    <w:p w14:paraId="48853390" w14:textId="77777777" w:rsidR="00003227" w:rsidRPr="00003227" w:rsidRDefault="00003227" w:rsidP="00003227">
      <w:pPr>
        <w:numPr>
          <w:ilvl w:val="0"/>
          <w:numId w:val="62"/>
        </w:numPr>
        <w:tabs>
          <w:tab w:val="left" w:pos="1001"/>
        </w:tabs>
        <w:spacing w:line="360" w:lineRule="auto"/>
        <w:ind w:right="750" w:firstLine="719"/>
        <w:jc w:val="both"/>
        <w:rPr>
          <w:sz w:val="24"/>
        </w:rPr>
      </w:pPr>
      <w:r w:rsidRPr="00003227">
        <w:rPr>
          <w:sz w:val="24"/>
        </w:rPr>
        <w:t>Методические рекомендации по формированию функциональной грамотности</w:t>
      </w:r>
      <w:r w:rsidRPr="00003227">
        <w:rPr>
          <w:spacing w:val="1"/>
          <w:sz w:val="24"/>
        </w:rPr>
        <w:t xml:space="preserve"> </w:t>
      </w:r>
      <w:r w:rsidRPr="00003227">
        <w:rPr>
          <w:sz w:val="24"/>
        </w:rPr>
        <w:t>обучающихся –</w:t>
      </w:r>
      <w:r w:rsidRPr="00003227">
        <w:rPr>
          <w:spacing w:val="9"/>
          <w:sz w:val="24"/>
        </w:rPr>
        <w:t xml:space="preserve"> </w:t>
      </w:r>
      <w:hyperlink r:id="rId14">
        <w:r w:rsidRPr="00003227">
          <w:rPr>
            <w:sz w:val="24"/>
            <w:u w:val="single" w:color="0000FF"/>
          </w:rPr>
          <w:t>http://skiv.instrao.ru/bank-zadaniy/</w:t>
        </w:r>
      </w:hyperlink>
      <w:r w:rsidRPr="00003227">
        <w:rPr>
          <w:sz w:val="24"/>
          <w:u w:val="single" w:color="0000FF"/>
        </w:rPr>
        <w:t>;</w:t>
      </w:r>
    </w:p>
    <w:p w14:paraId="3917F022" w14:textId="77777777" w:rsidR="00003227" w:rsidRPr="00003227" w:rsidRDefault="00003227" w:rsidP="00003227">
      <w:pPr>
        <w:numPr>
          <w:ilvl w:val="0"/>
          <w:numId w:val="62"/>
        </w:numPr>
        <w:tabs>
          <w:tab w:val="left" w:pos="1171"/>
        </w:tabs>
        <w:spacing w:line="360" w:lineRule="auto"/>
        <w:ind w:right="746" w:firstLine="719"/>
        <w:jc w:val="both"/>
        <w:rPr>
          <w:sz w:val="24"/>
        </w:rPr>
      </w:pPr>
      <w:r w:rsidRPr="00003227">
        <w:rPr>
          <w:sz w:val="24"/>
        </w:rPr>
        <w:t>Санитарные</w:t>
      </w:r>
      <w:r w:rsidRPr="00003227">
        <w:rPr>
          <w:spacing w:val="1"/>
          <w:sz w:val="24"/>
        </w:rPr>
        <w:t xml:space="preserve"> </w:t>
      </w:r>
      <w:r w:rsidRPr="00003227">
        <w:rPr>
          <w:sz w:val="24"/>
        </w:rPr>
        <w:t>правила</w:t>
      </w:r>
      <w:r w:rsidRPr="00003227">
        <w:rPr>
          <w:spacing w:val="1"/>
          <w:sz w:val="24"/>
        </w:rPr>
        <w:t xml:space="preserve"> </w:t>
      </w:r>
      <w:r w:rsidRPr="00003227">
        <w:rPr>
          <w:sz w:val="24"/>
        </w:rPr>
        <w:t>СП</w:t>
      </w:r>
      <w:r w:rsidRPr="00003227">
        <w:rPr>
          <w:spacing w:val="1"/>
          <w:sz w:val="24"/>
        </w:rPr>
        <w:t xml:space="preserve"> </w:t>
      </w:r>
      <w:r w:rsidRPr="00003227">
        <w:rPr>
          <w:sz w:val="24"/>
        </w:rPr>
        <w:t>2.4.3648-20</w:t>
      </w:r>
      <w:r w:rsidRPr="00003227">
        <w:rPr>
          <w:spacing w:val="1"/>
          <w:sz w:val="24"/>
        </w:rPr>
        <w:t xml:space="preserve"> </w:t>
      </w:r>
      <w:r w:rsidRPr="00003227">
        <w:rPr>
          <w:sz w:val="24"/>
        </w:rPr>
        <w:t>«Санитарно-эпидемиологические</w:t>
      </w:r>
      <w:r w:rsidRPr="00003227">
        <w:rPr>
          <w:spacing w:val="-57"/>
          <w:sz w:val="24"/>
        </w:rPr>
        <w:t xml:space="preserve"> </w:t>
      </w:r>
      <w:r w:rsidRPr="00003227">
        <w:rPr>
          <w:sz w:val="24"/>
        </w:rPr>
        <w:t>требования к организациям воспитания и обучения, отдыха и оздоровления детей и</w:t>
      </w:r>
      <w:r w:rsidRPr="00003227">
        <w:rPr>
          <w:spacing w:val="1"/>
          <w:sz w:val="24"/>
        </w:rPr>
        <w:t xml:space="preserve"> </w:t>
      </w:r>
      <w:r w:rsidRPr="00003227">
        <w:rPr>
          <w:sz w:val="24"/>
        </w:rPr>
        <w:t>молодежи»,</w:t>
      </w:r>
      <w:r w:rsidRPr="00003227">
        <w:rPr>
          <w:spacing w:val="1"/>
          <w:sz w:val="24"/>
        </w:rPr>
        <w:t xml:space="preserve"> </w:t>
      </w:r>
      <w:r w:rsidRPr="00003227">
        <w:rPr>
          <w:sz w:val="24"/>
        </w:rPr>
        <w:t>утвержденных</w:t>
      </w:r>
      <w:r w:rsidRPr="00003227">
        <w:rPr>
          <w:spacing w:val="1"/>
          <w:sz w:val="24"/>
        </w:rPr>
        <w:t xml:space="preserve"> </w:t>
      </w:r>
      <w:r w:rsidRPr="00003227">
        <w:rPr>
          <w:sz w:val="24"/>
        </w:rPr>
        <w:t>постановлением</w:t>
      </w:r>
      <w:r w:rsidRPr="00003227">
        <w:rPr>
          <w:spacing w:val="1"/>
          <w:sz w:val="24"/>
        </w:rPr>
        <w:t xml:space="preserve"> </w:t>
      </w:r>
      <w:r w:rsidRPr="00003227">
        <w:rPr>
          <w:sz w:val="24"/>
        </w:rPr>
        <w:t>Главного</w:t>
      </w:r>
      <w:r w:rsidRPr="00003227">
        <w:rPr>
          <w:spacing w:val="1"/>
          <w:sz w:val="24"/>
        </w:rPr>
        <w:t xml:space="preserve"> </w:t>
      </w:r>
      <w:r w:rsidRPr="00003227">
        <w:rPr>
          <w:sz w:val="24"/>
        </w:rPr>
        <w:t>государственного</w:t>
      </w:r>
      <w:r w:rsidRPr="00003227">
        <w:rPr>
          <w:spacing w:val="1"/>
          <w:sz w:val="24"/>
        </w:rPr>
        <w:t xml:space="preserve"> </w:t>
      </w:r>
      <w:r w:rsidRPr="00003227">
        <w:rPr>
          <w:sz w:val="24"/>
        </w:rPr>
        <w:t>санитарного</w:t>
      </w:r>
      <w:r w:rsidRPr="00003227">
        <w:rPr>
          <w:spacing w:val="-57"/>
          <w:sz w:val="24"/>
        </w:rPr>
        <w:t xml:space="preserve"> </w:t>
      </w:r>
      <w:r w:rsidRPr="00003227">
        <w:rPr>
          <w:sz w:val="24"/>
        </w:rPr>
        <w:t>врача</w:t>
      </w:r>
      <w:r w:rsidRPr="00003227">
        <w:rPr>
          <w:spacing w:val="-2"/>
          <w:sz w:val="24"/>
        </w:rPr>
        <w:t xml:space="preserve"> </w:t>
      </w:r>
      <w:r w:rsidRPr="00003227">
        <w:rPr>
          <w:sz w:val="24"/>
        </w:rPr>
        <w:t>Российской Федерации от</w:t>
      </w:r>
      <w:r w:rsidRPr="00003227">
        <w:rPr>
          <w:spacing w:val="-1"/>
          <w:sz w:val="24"/>
        </w:rPr>
        <w:t xml:space="preserve"> </w:t>
      </w:r>
      <w:r w:rsidRPr="00003227">
        <w:rPr>
          <w:sz w:val="24"/>
        </w:rPr>
        <w:t>28.09.2020 №</w:t>
      </w:r>
      <w:r w:rsidRPr="00003227">
        <w:rPr>
          <w:spacing w:val="-4"/>
          <w:sz w:val="24"/>
        </w:rPr>
        <w:t xml:space="preserve"> </w:t>
      </w:r>
      <w:r w:rsidRPr="00003227">
        <w:rPr>
          <w:sz w:val="24"/>
        </w:rPr>
        <w:t>28</w:t>
      </w:r>
      <w:r w:rsidRPr="00003227">
        <w:rPr>
          <w:spacing w:val="-1"/>
          <w:sz w:val="24"/>
        </w:rPr>
        <w:t xml:space="preserve"> </w:t>
      </w:r>
      <w:r w:rsidRPr="00003227">
        <w:rPr>
          <w:sz w:val="24"/>
        </w:rPr>
        <w:t>(далее</w:t>
      </w:r>
      <w:r w:rsidRPr="00003227">
        <w:rPr>
          <w:spacing w:val="2"/>
          <w:sz w:val="24"/>
        </w:rPr>
        <w:t xml:space="preserve"> </w:t>
      </w:r>
      <w:r w:rsidRPr="00003227">
        <w:rPr>
          <w:sz w:val="24"/>
        </w:rPr>
        <w:t>– СП</w:t>
      </w:r>
      <w:r w:rsidRPr="00003227">
        <w:rPr>
          <w:spacing w:val="-2"/>
          <w:sz w:val="24"/>
        </w:rPr>
        <w:t xml:space="preserve"> </w:t>
      </w:r>
      <w:r w:rsidRPr="00003227">
        <w:rPr>
          <w:sz w:val="24"/>
        </w:rPr>
        <w:t>2.4.3648-20);</w:t>
      </w:r>
    </w:p>
    <w:p w14:paraId="66641381" w14:textId="77777777" w:rsidR="00003227" w:rsidRPr="00003227" w:rsidRDefault="00003227" w:rsidP="00003227">
      <w:pPr>
        <w:numPr>
          <w:ilvl w:val="0"/>
          <w:numId w:val="62"/>
        </w:numPr>
        <w:tabs>
          <w:tab w:val="left" w:pos="991"/>
        </w:tabs>
        <w:spacing w:line="360" w:lineRule="auto"/>
        <w:ind w:right="745" w:firstLine="719"/>
        <w:jc w:val="both"/>
        <w:rPr>
          <w:sz w:val="24"/>
        </w:rPr>
      </w:pPr>
      <w:r w:rsidRPr="00003227">
        <w:rPr>
          <w:sz w:val="24"/>
        </w:rPr>
        <w:t>Санитарные правила и нормы СанПиН 1.2.3685-21 «Гигиенические нормативы</w:t>
      </w:r>
      <w:r w:rsidRPr="00003227">
        <w:rPr>
          <w:spacing w:val="1"/>
          <w:sz w:val="24"/>
        </w:rPr>
        <w:t xml:space="preserve"> </w:t>
      </w:r>
      <w:r w:rsidRPr="00003227">
        <w:rPr>
          <w:sz w:val="24"/>
        </w:rPr>
        <w:t>и требования к обеспечению безопасности и (или) безвредности для человека факторов</w:t>
      </w:r>
      <w:r w:rsidRPr="00003227">
        <w:rPr>
          <w:spacing w:val="1"/>
          <w:sz w:val="24"/>
        </w:rPr>
        <w:t xml:space="preserve"> </w:t>
      </w:r>
      <w:r w:rsidRPr="00003227">
        <w:rPr>
          <w:sz w:val="24"/>
        </w:rPr>
        <w:t>среды</w:t>
      </w:r>
      <w:r w:rsidRPr="00003227">
        <w:rPr>
          <w:spacing w:val="1"/>
          <w:sz w:val="24"/>
        </w:rPr>
        <w:t xml:space="preserve"> </w:t>
      </w:r>
      <w:r w:rsidRPr="00003227">
        <w:rPr>
          <w:sz w:val="24"/>
        </w:rPr>
        <w:t>обитания»,</w:t>
      </w:r>
      <w:r w:rsidRPr="00003227">
        <w:rPr>
          <w:spacing w:val="1"/>
          <w:sz w:val="24"/>
        </w:rPr>
        <w:t xml:space="preserve"> </w:t>
      </w:r>
      <w:r w:rsidRPr="00003227">
        <w:rPr>
          <w:sz w:val="24"/>
        </w:rPr>
        <w:t>утвержденных</w:t>
      </w:r>
      <w:r w:rsidRPr="00003227">
        <w:rPr>
          <w:spacing w:val="1"/>
          <w:sz w:val="24"/>
        </w:rPr>
        <w:t xml:space="preserve"> </w:t>
      </w:r>
      <w:r w:rsidRPr="00003227">
        <w:rPr>
          <w:sz w:val="24"/>
        </w:rPr>
        <w:t>постановлением</w:t>
      </w:r>
      <w:r w:rsidRPr="00003227">
        <w:rPr>
          <w:spacing w:val="1"/>
          <w:sz w:val="24"/>
        </w:rPr>
        <w:t xml:space="preserve"> </w:t>
      </w:r>
      <w:r w:rsidRPr="00003227">
        <w:rPr>
          <w:sz w:val="24"/>
        </w:rPr>
        <w:t>Главного</w:t>
      </w:r>
      <w:r w:rsidRPr="00003227">
        <w:rPr>
          <w:spacing w:val="1"/>
          <w:sz w:val="24"/>
        </w:rPr>
        <w:t xml:space="preserve"> </w:t>
      </w:r>
      <w:r w:rsidRPr="00003227">
        <w:rPr>
          <w:sz w:val="24"/>
        </w:rPr>
        <w:t>государственного</w:t>
      </w:r>
      <w:r w:rsidRPr="00003227">
        <w:rPr>
          <w:spacing w:val="1"/>
          <w:sz w:val="24"/>
        </w:rPr>
        <w:t xml:space="preserve"> </w:t>
      </w:r>
      <w:r w:rsidRPr="00003227">
        <w:rPr>
          <w:sz w:val="24"/>
        </w:rPr>
        <w:t>санитарного врача Российской Федерации от 28.01.2021 № 2 (далее – СанПиН 1.2.3685-</w:t>
      </w:r>
      <w:r w:rsidRPr="00003227">
        <w:rPr>
          <w:spacing w:val="-57"/>
          <w:sz w:val="24"/>
        </w:rPr>
        <w:t xml:space="preserve"> </w:t>
      </w:r>
      <w:r w:rsidRPr="00003227">
        <w:rPr>
          <w:sz w:val="24"/>
        </w:rPr>
        <w:t>21).</w:t>
      </w:r>
    </w:p>
    <w:p w14:paraId="284D1CD2" w14:textId="77777777" w:rsidR="00003227" w:rsidRPr="00003227" w:rsidRDefault="00003227" w:rsidP="00003227">
      <w:pPr>
        <w:spacing w:before="1" w:line="360" w:lineRule="auto"/>
        <w:ind w:left="122" w:right="746" w:firstLine="719"/>
        <w:jc w:val="both"/>
        <w:rPr>
          <w:sz w:val="24"/>
          <w:szCs w:val="24"/>
        </w:rPr>
      </w:pPr>
      <w:r w:rsidRPr="00003227">
        <w:rPr>
          <w:sz w:val="24"/>
          <w:szCs w:val="24"/>
        </w:rPr>
        <w:t>План</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образовательной</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является</w:t>
      </w:r>
      <w:r w:rsidRPr="00003227">
        <w:rPr>
          <w:spacing w:val="1"/>
          <w:sz w:val="24"/>
          <w:szCs w:val="24"/>
        </w:rPr>
        <w:t xml:space="preserve"> </w:t>
      </w:r>
      <w:r w:rsidRPr="00003227">
        <w:rPr>
          <w:sz w:val="24"/>
          <w:szCs w:val="24"/>
        </w:rPr>
        <w:t>обязательной частью организационного раздела основной образовательной программы,</w:t>
      </w:r>
      <w:r w:rsidRPr="00003227">
        <w:rPr>
          <w:spacing w:val="-57"/>
          <w:sz w:val="24"/>
          <w:szCs w:val="24"/>
        </w:rPr>
        <w:t xml:space="preserve"> </w:t>
      </w:r>
      <w:r w:rsidRPr="00003227">
        <w:rPr>
          <w:sz w:val="24"/>
          <w:szCs w:val="24"/>
        </w:rPr>
        <w:lastRenderedPageBreak/>
        <w:t>а</w:t>
      </w:r>
      <w:r w:rsidRPr="00003227">
        <w:rPr>
          <w:spacing w:val="1"/>
          <w:sz w:val="24"/>
          <w:szCs w:val="24"/>
        </w:rPr>
        <w:t xml:space="preserve"> </w:t>
      </w:r>
      <w:r w:rsidRPr="00003227">
        <w:rPr>
          <w:sz w:val="24"/>
          <w:szCs w:val="24"/>
        </w:rPr>
        <w:t>рабочие</w:t>
      </w:r>
      <w:r w:rsidRPr="00003227">
        <w:rPr>
          <w:spacing w:val="1"/>
          <w:sz w:val="24"/>
          <w:szCs w:val="24"/>
        </w:rPr>
        <w:t xml:space="preserve"> </w:t>
      </w:r>
      <w:r w:rsidRPr="00003227">
        <w:rPr>
          <w:sz w:val="24"/>
          <w:szCs w:val="24"/>
        </w:rPr>
        <w:t>программы</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являются</w:t>
      </w:r>
      <w:r w:rsidRPr="00003227">
        <w:rPr>
          <w:spacing w:val="1"/>
          <w:sz w:val="24"/>
          <w:szCs w:val="24"/>
        </w:rPr>
        <w:t xml:space="preserve"> </w:t>
      </w:r>
      <w:r w:rsidRPr="00003227">
        <w:rPr>
          <w:sz w:val="24"/>
          <w:szCs w:val="24"/>
        </w:rPr>
        <w:t>обязательной</w:t>
      </w:r>
      <w:r w:rsidRPr="00003227">
        <w:rPr>
          <w:spacing w:val="1"/>
          <w:sz w:val="24"/>
          <w:szCs w:val="24"/>
        </w:rPr>
        <w:t xml:space="preserve"> </w:t>
      </w:r>
      <w:r w:rsidRPr="00003227">
        <w:rPr>
          <w:sz w:val="24"/>
          <w:szCs w:val="24"/>
        </w:rPr>
        <w:t>частью</w:t>
      </w:r>
      <w:r w:rsidRPr="00003227">
        <w:rPr>
          <w:spacing w:val="1"/>
          <w:sz w:val="24"/>
          <w:szCs w:val="24"/>
        </w:rPr>
        <w:t xml:space="preserve"> </w:t>
      </w:r>
      <w:r w:rsidRPr="00003227">
        <w:rPr>
          <w:sz w:val="24"/>
          <w:szCs w:val="24"/>
        </w:rPr>
        <w:t>содержательного раздела</w:t>
      </w:r>
      <w:r w:rsidRPr="00003227">
        <w:rPr>
          <w:spacing w:val="-1"/>
          <w:sz w:val="24"/>
          <w:szCs w:val="24"/>
        </w:rPr>
        <w:t xml:space="preserve"> </w:t>
      </w:r>
      <w:r w:rsidRPr="00003227">
        <w:rPr>
          <w:sz w:val="24"/>
          <w:szCs w:val="24"/>
        </w:rPr>
        <w:t>основной</w:t>
      </w:r>
      <w:r w:rsidRPr="00003227">
        <w:rPr>
          <w:spacing w:val="1"/>
          <w:sz w:val="24"/>
          <w:szCs w:val="24"/>
        </w:rPr>
        <w:t xml:space="preserve"> </w:t>
      </w:r>
      <w:r w:rsidRPr="00003227">
        <w:rPr>
          <w:sz w:val="24"/>
          <w:szCs w:val="24"/>
        </w:rPr>
        <w:t>образовательной</w:t>
      </w:r>
      <w:r w:rsidRPr="00003227">
        <w:rPr>
          <w:spacing w:val="-1"/>
          <w:sz w:val="24"/>
          <w:szCs w:val="24"/>
        </w:rPr>
        <w:t xml:space="preserve"> </w:t>
      </w:r>
      <w:r w:rsidRPr="00003227">
        <w:rPr>
          <w:sz w:val="24"/>
          <w:szCs w:val="24"/>
        </w:rPr>
        <w:t>программы.</w:t>
      </w:r>
    </w:p>
    <w:p w14:paraId="31577FC7" w14:textId="77777777" w:rsidR="00003227" w:rsidRPr="00003227" w:rsidRDefault="00003227" w:rsidP="00003227">
      <w:pPr>
        <w:spacing w:line="360" w:lineRule="auto"/>
        <w:ind w:left="122" w:right="746" w:firstLine="719"/>
        <w:jc w:val="both"/>
        <w:rPr>
          <w:sz w:val="24"/>
          <w:szCs w:val="24"/>
        </w:rPr>
      </w:pPr>
      <w:r w:rsidRPr="00003227">
        <w:rPr>
          <w:sz w:val="24"/>
          <w:szCs w:val="24"/>
        </w:rPr>
        <w:t>В</w:t>
      </w:r>
      <w:r w:rsidRPr="00003227">
        <w:rPr>
          <w:spacing w:val="1"/>
          <w:sz w:val="24"/>
          <w:szCs w:val="24"/>
        </w:rPr>
        <w:t xml:space="preserve"> </w:t>
      </w:r>
      <w:r w:rsidRPr="00003227">
        <w:rPr>
          <w:sz w:val="24"/>
          <w:szCs w:val="24"/>
        </w:rPr>
        <w:t>целях</w:t>
      </w:r>
      <w:r w:rsidRPr="00003227">
        <w:rPr>
          <w:spacing w:val="1"/>
          <w:sz w:val="24"/>
          <w:szCs w:val="24"/>
        </w:rPr>
        <w:t xml:space="preserve"> </w:t>
      </w:r>
      <w:r w:rsidRPr="00003227">
        <w:rPr>
          <w:sz w:val="24"/>
          <w:szCs w:val="24"/>
        </w:rPr>
        <w:t>реализации</w:t>
      </w:r>
      <w:r w:rsidRPr="00003227">
        <w:rPr>
          <w:spacing w:val="1"/>
          <w:sz w:val="24"/>
          <w:szCs w:val="24"/>
        </w:rPr>
        <w:t xml:space="preserve"> </w:t>
      </w:r>
      <w:r w:rsidRPr="00003227">
        <w:rPr>
          <w:sz w:val="24"/>
          <w:szCs w:val="24"/>
        </w:rPr>
        <w:t>плана</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образовательной</w:t>
      </w:r>
      <w:r w:rsidRPr="00003227">
        <w:rPr>
          <w:spacing w:val="1"/>
          <w:sz w:val="24"/>
          <w:szCs w:val="24"/>
        </w:rPr>
        <w:t xml:space="preserve"> </w:t>
      </w:r>
      <w:r w:rsidRPr="00003227">
        <w:rPr>
          <w:sz w:val="24"/>
          <w:szCs w:val="24"/>
        </w:rPr>
        <w:t>организацией может</w:t>
      </w:r>
      <w:r w:rsidRPr="00003227">
        <w:rPr>
          <w:spacing w:val="-1"/>
          <w:sz w:val="24"/>
          <w:szCs w:val="24"/>
        </w:rPr>
        <w:t xml:space="preserve"> </w:t>
      </w:r>
      <w:r w:rsidRPr="00003227">
        <w:rPr>
          <w:sz w:val="24"/>
          <w:szCs w:val="24"/>
        </w:rPr>
        <w:t>предусматриваться использование</w:t>
      </w:r>
      <w:r w:rsidRPr="00003227">
        <w:rPr>
          <w:spacing w:val="-2"/>
          <w:sz w:val="24"/>
          <w:szCs w:val="24"/>
        </w:rPr>
        <w:t xml:space="preserve"> </w:t>
      </w:r>
      <w:r w:rsidRPr="00003227">
        <w:rPr>
          <w:sz w:val="24"/>
          <w:szCs w:val="24"/>
        </w:rPr>
        <w:t>ресурсов</w:t>
      </w:r>
      <w:r w:rsidRPr="00003227">
        <w:rPr>
          <w:spacing w:val="-1"/>
          <w:sz w:val="24"/>
          <w:szCs w:val="24"/>
        </w:rPr>
        <w:t xml:space="preserve"> </w:t>
      </w:r>
      <w:r w:rsidRPr="00003227">
        <w:rPr>
          <w:sz w:val="24"/>
          <w:szCs w:val="24"/>
        </w:rPr>
        <w:t>других</w:t>
      </w:r>
      <w:r w:rsidRPr="00003227">
        <w:rPr>
          <w:spacing w:val="1"/>
          <w:sz w:val="24"/>
          <w:szCs w:val="24"/>
        </w:rPr>
        <w:t xml:space="preserve"> </w:t>
      </w:r>
      <w:r w:rsidRPr="00003227">
        <w:rPr>
          <w:sz w:val="24"/>
          <w:szCs w:val="24"/>
        </w:rPr>
        <w:t>организаций (в</w:t>
      </w:r>
    </w:p>
    <w:p w14:paraId="04CDC6D2" w14:textId="77777777" w:rsidR="00003227" w:rsidRPr="00003227" w:rsidRDefault="00003227" w:rsidP="00003227">
      <w:pPr>
        <w:spacing w:line="360" w:lineRule="auto"/>
        <w:sectPr w:rsidR="00003227" w:rsidRPr="00003227">
          <w:pgSz w:w="11900" w:h="16820"/>
          <w:pgMar w:top="1000" w:right="380" w:bottom="920" w:left="1580" w:header="0" w:footer="652" w:gutter="0"/>
          <w:cols w:space="720"/>
        </w:sectPr>
      </w:pPr>
    </w:p>
    <w:p w14:paraId="65510B60" w14:textId="77777777" w:rsidR="00003227" w:rsidRPr="00003227" w:rsidRDefault="00003227" w:rsidP="00003227">
      <w:pPr>
        <w:spacing w:before="68" w:line="360" w:lineRule="auto"/>
        <w:ind w:left="122" w:right="746"/>
        <w:jc w:val="both"/>
        <w:rPr>
          <w:sz w:val="24"/>
          <w:szCs w:val="24"/>
        </w:rPr>
      </w:pPr>
      <w:r w:rsidRPr="00003227">
        <w:rPr>
          <w:sz w:val="24"/>
          <w:szCs w:val="24"/>
        </w:rPr>
        <w:lastRenderedPageBreak/>
        <w:t>том</w:t>
      </w:r>
      <w:r w:rsidRPr="00003227">
        <w:rPr>
          <w:spacing w:val="1"/>
          <w:sz w:val="24"/>
          <w:szCs w:val="24"/>
        </w:rPr>
        <w:t xml:space="preserve"> </w:t>
      </w:r>
      <w:r w:rsidRPr="00003227">
        <w:rPr>
          <w:sz w:val="24"/>
          <w:szCs w:val="24"/>
        </w:rPr>
        <w:t>числе</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сетевой</w:t>
      </w:r>
      <w:r w:rsidRPr="00003227">
        <w:rPr>
          <w:spacing w:val="1"/>
          <w:sz w:val="24"/>
          <w:szCs w:val="24"/>
        </w:rPr>
        <w:t xml:space="preserve"> </w:t>
      </w:r>
      <w:r w:rsidRPr="00003227">
        <w:rPr>
          <w:sz w:val="24"/>
          <w:szCs w:val="24"/>
        </w:rPr>
        <w:t>форме),</w:t>
      </w:r>
      <w:r w:rsidRPr="00003227">
        <w:rPr>
          <w:spacing w:val="1"/>
          <w:sz w:val="24"/>
          <w:szCs w:val="24"/>
        </w:rPr>
        <w:t xml:space="preserve"> </w:t>
      </w:r>
      <w:r w:rsidRPr="00003227">
        <w:rPr>
          <w:sz w:val="24"/>
          <w:szCs w:val="24"/>
        </w:rPr>
        <w:t>включая</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дополнительного</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профессиональные</w:t>
      </w:r>
      <w:r w:rsidRPr="00003227">
        <w:rPr>
          <w:spacing w:val="1"/>
          <w:sz w:val="24"/>
          <w:szCs w:val="24"/>
        </w:rPr>
        <w:t xml:space="preserve"> </w:t>
      </w:r>
      <w:r w:rsidRPr="00003227">
        <w:rPr>
          <w:sz w:val="24"/>
          <w:szCs w:val="24"/>
        </w:rPr>
        <w:t>образовательные</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образовательные</w:t>
      </w:r>
      <w:r w:rsidRPr="00003227">
        <w:rPr>
          <w:spacing w:val="1"/>
          <w:sz w:val="24"/>
          <w:szCs w:val="24"/>
        </w:rPr>
        <w:t xml:space="preserve"> </w:t>
      </w:r>
      <w:r w:rsidRPr="00003227">
        <w:rPr>
          <w:sz w:val="24"/>
          <w:szCs w:val="24"/>
        </w:rPr>
        <w:t>организации</w:t>
      </w:r>
      <w:r w:rsidRPr="00003227">
        <w:rPr>
          <w:spacing w:val="-57"/>
          <w:sz w:val="24"/>
          <w:szCs w:val="24"/>
        </w:rPr>
        <w:t xml:space="preserve"> </w:t>
      </w:r>
      <w:r w:rsidRPr="00003227">
        <w:rPr>
          <w:sz w:val="24"/>
          <w:szCs w:val="24"/>
        </w:rPr>
        <w:t>высшего</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научные</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культуры,</w:t>
      </w:r>
      <w:r w:rsidRPr="00003227">
        <w:rPr>
          <w:spacing w:val="1"/>
          <w:sz w:val="24"/>
          <w:szCs w:val="24"/>
        </w:rPr>
        <w:t xml:space="preserve"> </w:t>
      </w:r>
      <w:r w:rsidRPr="00003227">
        <w:rPr>
          <w:sz w:val="24"/>
          <w:szCs w:val="24"/>
        </w:rPr>
        <w:t>физкультурно-</w:t>
      </w:r>
      <w:r w:rsidRPr="00003227">
        <w:rPr>
          <w:spacing w:val="1"/>
          <w:sz w:val="24"/>
          <w:szCs w:val="24"/>
        </w:rPr>
        <w:t xml:space="preserve"> </w:t>
      </w:r>
      <w:r w:rsidRPr="00003227">
        <w:rPr>
          <w:sz w:val="24"/>
          <w:szCs w:val="24"/>
        </w:rPr>
        <w:t>спортивные,</w:t>
      </w:r>
      <w:r w:rsidRPr="00003227">
        <w:rPr>
          <w:spacing w:val="1"/>
          <w:sz w:val="24"/>
          <w:szCs w:val="24"/>
        </w:rPr>
        <w:t xml:space="preserve"> </w:t>
      </w:r>
      <w:r w:rsidRPr="00003227">
        <w:rPr>
          <w:sz w:val="24"/>
          <w:szCs w:val="24"/>
        </w:rPr>
        <w:t>детские</w:t>
      </w:r>
      <w:r w:rsidRPr="00003227">
        <w:rPr>
          <w:spacing w:val="1"/>
          <w:sz w:val="24"/>
          <w:szCs w:val="24"/>
        </w:rPr>
        <w:t xml:space="preserve"> </w:t>
      </w:r>
      <w:r w:rsidRPr="00003227">
        <w:rPr>
          <w:sz w:val="24"/>
          <w:szCs w:val="24"/>
        </w:rPr>
        <w:t>общественные</w:t>
      </w:r>
      <w:r w:rsidRPr="00003227">
        <w:rPr>
          <w:spacing w:val="1"/>
          <w:sz w:val="24"/>
          <w:szCs w:val="24"/>
        </w:rPr>
        <w:t xml:space="preserve"> </w:t>
      </w:r>
      <w:r w:rsidRPr="00003227">
        <w:rPr>
          <w:sz w:val="24"/>
          <w:szCs w:val="24"/>
        </w:rPr>
        <w:t>объединения</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иные</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обладающие</w:t>
      </w:r>
      <w:r w:rsidRPr="00003227">
        <w:rPr>
          <w:spacing w:val="-57"/>
          <w:sz w:val="24"/>
          <w:szCs w:val="24"/>
        </w:rPr>
        <w:t xml:space="preserve"> </w:t>
      </w:r>
      <w:r w:rsidRPr="00003227">
        <w:rPr>
          <w:sz w:val="24"/>
          <w:szCs w:val="24"/>
        </w:rPr>
        <w:t>необходимыми ресурсами.</w:t>
      </w:r>
    </w:p>
    <w:p w14:paraId="712E5EB4" w14:textId="77777777" w:rsidR="00003227" w:rsidRPr="00003227" w:rsidRDefault="00003227" w:rsidP="00003227">
      <w:pPr>
        <w:spacing w:before="1" w:line="360" w:lineRule="auto"/>
        <w:ind w:left="122" w:right="746" w:firstLine="719"/>
        <w:jc w:val="both"/>
        <w:rPr>
          <w:sz w:val="24"/>
          <w:szCs w:val="24"/>
        </w:rPr>
      </w:pPr>
      <w:r w:rsidRPr="00003227">
        <w:rPr>
          <w:sz w:val="24"/>
          <w:szCs w:val="24"/>
        </w:rPr>
        <w:t>Формы</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предусматривают</w:t>
      </w:r>
      <w:r w:rsidRPr="00003227">
        <w:rPr>
          <w:spacing w:val="1"/>
          <w:sz w:val="24"/>
          <w:szCs w:val="24"/>
        </w:rPr>
        <w:t xml:space="preserve"> </w:t>
      </w:r>
      <w:r w:rsidRPr="00003227">
        <w:rPr>
          <w:sz w:val="24"/>
          <w:szCs w:val="24"/>
        </w:rPr>
        <w:t>активность</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самостоятельность</w:t>
      </w:r>
      <w:r w:rsidRPr="00003227">
        <w:rPr>
          <w:spacing w:val="1"/>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сочетают</w:t>
      </w:r>
      <w:r w:rsidRPr="00003227">
        <w:rPr>
          <w:spacing w:val="1"/>
          <w:sz w:val="24"/>
          <w:szCs w:val="24"/>
        </w:rPr>
        <w:t xml:space="preserve"> </w:t>
      </w:r>
      <w:r w:rsidRPr="00003227">
        <w:rPr>
          <w:sz w:val="24"/>
          <w:szCs w:val="24"/>
        </w:rPr>
        <w:t>индивидуальную</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групповую</w:t>
      </w:r>
      <w:r w:rsidRPr="00003227">
        <w:rPr>
          <w:spacing w:val="1"/>
          <w:sz w:val="24"/>
          <w:szCs w:val="24"/>
        </w:rPr>
        <w:t xml:space="preserve"> </w:t>
      </w:r>
      <w:r w:rsidRPr="00003227">
        <w:rPr>
          <w:sz w:val="24"/>
          <w:szCs w:val="24"/>
        </w:rPr>
        <w:t>работы,</w:t>
      </w:r>
      <w:r w:rsidRPr="00003227">
        <w:rPr>
          <w:spacing w:val="1"/>
          <w:sz w:val="24"/>
          <w:szCs w:val="24"/>
        </w:rPr>
        <w:t xml:space="preserve"> </w:t>
      </w:r>
      <w:r w:rsidRPr="00003227">
        <w:rPr>
          <w:sz w:val="24"/>
          <w:szCs w:val="24"/>
        </w:rPr>
        <w:t>обеспечивают</w:t>
      </w:r>
      <w:r w:rsidRPr="00003227">
        <w:rPr>
          <w:spacing w:val="1"/>
          <w:sz w:val="24"/>
          <w:szCs w:val="24"/>
        </w:rPr>
        <w:t xml:space="preserve"> </w:t>
      </w:r>
      <w:r w:rsidRPr="00003227">
        <w:rPr>
          <w:sz w:val="24"/>
          <w:szCs w:val="24"/>
        </w:rPr>
        <w:t>гибкий</w:t>
      </w:r>
      <w:r w:rsidRPr="00003227">
        <w:rPr>
          <w:spacing w:val="1"/>
          <w:sz w:val="24"/>
          <w:szCs w:val="24"/>
        </w:rPr>
        <w:t xml:space="preserve"> </w:t>
      </w:r>
      <w:r w:rsidRPr="00003227">
        <w:rPr>
          <w:sz w:val="24"/>
          <w:szCs w:val="24"/>
        </w:rPr>
        <w:t>режим</w:t>
      </w:r>
      <w:r w:rsidRPr="00003227">
        <w:rPr>
          <w:spacing w:val="1"/>
          <w:sz w:val="24"/>
          <w:szCs w:val="24"/>
        </w:rPr>
        <w:t xml:space="preserve"> </w:t>
      </w:r>
      <w:r w:rsidRPr="00003227">
        <w:rPr>
          <w:sz w:val="24"/>
          <w:szCs w:val="24"/>
        </w:rPr>
        <w:t>занятий</w:t>
      </w:r>
      <w:r w:rsidRPr="00003227">
        <w:rPr>
          <w:spacing w:val="1"/>
          <w:sz w:val="24"/>
          <w:szCs w:val="24"/>
        </w:rPr>
        <w:t xml:space="preserve"> </w:t>
      </w:r>
      <w:r w:rsidRPr="00003227">
        <w:rPr>
          <w:sz w:val="24"/>
          <w:szCs w:val="24"/>
        </w:rPr>
        <w:t>(продолжительность,</w:t>
      </w:r>
      <w:r w:rsidRPr="00003227">
        <w:rPr>
          <w:spacing w:val="1"/>
          <w:sz w:val="24"/>
          <w:szCs w:val="24"/>
        </w:rPr>
        <w:t xml:space="preserve"> </w:t>
      </w:r>
      <w:r w:rsidRPr="00003227">
        <w:rPr>
          <w:sz w:val="24"/>
          <w:szCs w:val="24"/>
        </w:rPr>
        <w:t>последовательность),</w:t>
      </w:r>
      <w:r w:rsidRPr="00003227">
        <w:rPr>
          <w:spacing w:val="1"/>
          <w:sz w:val="24"/>
          <w:szCs w:val="24"/>
        </w:rPr>
        <w:t xml:space="preserve"> </w:t>
      </w:r>
      <w:r w:rsidRPr="00003227">
        <w:rPr>
          <w:sz w:val="24"/>
          <w:szCs w:val="24"/>
        </w:rPr>
        <w:t>переменный</w:t>
      </w:r>
      <w:r w:rsidRPr="00003227">
        <w:rPr>
          <w:spacing w:val="1"/>
          <w:sz w:val="24"/>
          <w:szCs w:val="24"/>
        </w:rPr>
        <w:t xml:space="preserve"> </w:t>
      </w:r>
      <w:r w:rsidRPr="00003227">
        <w:rPr>
          <w:sz w:val="24"/>
          <w:szCs w:val="24"/>
        </w:rPr>
        <w:t>состав</w:t>
      </w:r>
      <w:r w:rsidRPr="00003227">
        <w:rPr>
          <w:spacing w:val="1"/>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проектную</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исследовательскую</w:t>
      </w:r>
      <w:r w:rsidRPr="00003227">
        <w:rPr>
          <w:spacing w:val="1"/>
          <w:sz w:val="24"/>
          <w:szCs w:val="24"/>
        </w:rPr>
        <w:t xml:space="preserve"> </w:t>
      </w:r>
      <w:r w:rsidRPr="00003227">
        <w:rPr>
          <w:sz w:val="24"/>
          <w:szCs w:val="24"/>
        </w:rPr>
        <w:t>деятельность,</w:t>
      </w:r>
      <w:r w:rsidRPr="00003227">
        <w:rPr>
          <w:spacing w:val="1"/>
          <w:sz w:val="24"/>
          <w:szCs w:val="24"/>
        </w:rPr>
        <w:t xml:space="preserve"> </w:t>
      </w:r>
      <w:r w:rsidRPr="00003227">
        <w:rPr>
          <w:sz w:val="24"/>
          <w:szCs w:val="24"/>
        </w:rPr>
        <w:t>экскурсии,</w:t>
      </w:r>
      <w:r w:rsidRPr="00003227">
        <w:rPr>
          <w:spacing w:val="-3"/>
          <w:sz w:val="24"/>
          <w:szCs w:val="24"/>
        </w:rPr>
        <w:t xml:space="preserve"> </w:t>
      </w:r>
      <w:r w:rsidRPr="00003227">
        <w:rPr>
          <w:sz w:val="24"/>
          <w:szCs w:val="24"/>
        </w:rPr>
        <w:t>походы,</w:t>
      </w:r>
      <w:r w:rsidRPr="00003227">
        <w:rPr>
          <w:spacing w:val="-4"/>
          <w:sz w:val="24"/>
          <w:szCs w:val="24"/>
        </w:rPr>
        <w:t xml:space="preserve"> </w:t>
      </w:r>
      <w:r w:rsidRPr="00003227">
        <w:rPr>
          <w:sz w:val="24"/>
          <w:szCs w:val="24"/>
        </w:rPr>
        <w:t>деловые</w:t>
      </w:r>
      <w:r w:rsidRPr="00003227">
        <w:rPr>
          <w:spacing w:val="-6"/>
          <w:sz w:val="24"/>
          <w:szCs w:val="24"/>
        </w:rPr>
        <w:t xml:space="preserve"> </w:t>
      </w:r>
      <w:r w:rsidRPr="00003227">
        <w:rPr>
          <w:sz w:val="24"/>
          <w:szCs w:val="24"/>
        </w:rPr>
        <w:t>игры</w:t>
      </w:r>
      <w:r w:rsidRPr="00003227">
        <w:rPr>
          <w:spacing w:val="-5"/>
          <w:sz w:val="24"/>
          <w:szCs w:val="24"/>
        </w:rPr>
        <w:t xml:space="preserve"> </w:t>
      </w:r>
      <w:r w:rsidRPr="00003227">
        <w:rPr>
          <w:sz w:val="24"/>
          <w:szCs w:val="24"/>
        </w:rPr>
        <w:t>и</w:t>
      </w:r>
      <w:r w:rsidRPr="00003227">
        <w:rPr>
          <w:spacing w:val="1"/>
          <w:sz w:val="24"/>
          <w:szCs w:val="24"/>
        </w:rPr>
        <w:t xml:space="preserve"> </w:t>
      </w:r>
      <w:r w:rsidRPr="00003227">
        <w:rPr>
          <w:sz w:val="24"/>
          <w:szCs w:val="24"/>
        </w:rPr>
        <w:t>пр.</w:t>
      </w:r>
    </w:p>
    <w:p w14:paraId="1AF410C2" w14:textId="77777777" w:rsidR="00003227" w:rsidRPr="00003227" w:rsidRDefault="00003227" w:rsidP="00003227">
      <w:pPr>
        <w:spacing w:line="360" w:lineRule="auto"/>
        <w:ind w:left="122" w:right="757" w:firstLine="719"/>
        <w:jc w:val="both"/>
        <w:rPr>
          <w:sz w:val="24"/>
          <w:szCs w:val="24"/>
        </w:rPr>
      </w:pPr>
      <w:r w:rsidRPr="00003227">
        <w:rPr>
          <w:sz w:val="24"/>
          <w:szCs w:val="24"/>
        </w:rPr>
        <w:t>Допускается формирование учебных групп из обучающихся разных классов в</w:t>
      </w:r>
      <w:r w:rsidRPr="00003227">
        <w:rPr>
          <w:spacing w:val="1"/>
          <w:sz w:val="24"/>
          <w:szCs w:val="24"/>
        </w:rPr>
        <w:t xml:space="preserve"> </w:t>
      </w:r>
      <w:r w:rsidRPr="00003227">
        <w:rPr>
          <w:sz w:val="24"/>
          <w:szCs w:val="24"/>
        </w:rPr>
        <w:t>пределах</w:t>
      </w:r>
      <w:r w:rsidRPr="00003227">
        <w:rPr>
          <w:spacing w:val="1"/>
          <w:sz w:val="24"/>
          <w:szCs w:val="24"/>
        </w:rPr>
        <w:t xml:space="preserve"> </w:t>
      </w:r>
      <w:r w:rsidRPr="00003227">
        <w:rPr>
          <w:sz w:val="24"/>
          <w:szCs w:val="24"/>
        </w:rPr>
        <w:t>одного</w:t>
      </w:r>
      <w:r w:rsidRPr="00003227">
        <w:rPr>
          <w:spacing w:val="3"/>
          <w:sz w:val="24"/>
          <w:szCs w:val="24"/>
        </w:rPr>
        <w:t xml:space="preserve"> </w:t>
      </w:r>
      <w:r w:rsidRPr="00003227">
        <w:rPr>
          <w:sz w:val="24"/>
          <w:szCs w:val="24"/>
        </w:rPr>
        <w:t>уровня</w:t>
      </w:r>
      <w:r w:rsidRPr="00003227">
        <w:rPr>
          <w:spacing w:val="1"/>
          <w:sz w:val="24"/>
          <w:szCs w:val="24"/>
        </w:rPr>
        <w:t xml:space="preserve"> </w:t>
      </w:r>
      <w:r w:rsidRPr="00003227">
        <w:rPr>
          <w:sz w:val="24"/>
          <w:szCs w:val="24"/>
        </w:rPr>
        <w:t>образования.</w:t>
      </w:r>
    </w:p>
    <w:p w14:paraId="2033B593" w14:textId="77777777" w:rsidR="00003227" w:rsidRPr="00003227" w:rsidRDefault="00003227" w:rsidP="00003227">
      <w:pPr>
        <w:spacing w:line="360" w:lineRule="auto"/>
        <w:ind w:left="122" w:right="747" w:firstLine="719"/>
        <w:jc w:val="both"/>
        <w:rPr>
          <w:sz w:val="24"/>
          <w:szCs w:val="24"/>
        </w:rPr>
      </w:pPr>
      <w:r w:rsidRPr="00003227">
        <w:rPr>
          <w:sz w:val="24"/>
          <w:szCs w:val="24"/>
        </w:rPr>
        <w:t>В</w:t>
      </w:r>
      <w:r w:rsidRPr="00003227">
        <w:rPr>
          <w:spacing w:val="1"/>
          <w:sz w:val="24"/>
          <w:szCs w:val="24"/>
        </w:rPr>
        <w:t xml:space="preserve"> </w:t>
      </w:r>
      <w:r w:rsidRPr="00003227">
        <w:rPr>
          <w:sz w:val="24"/>
          <w:szCs w:val="24"/>
        </w:rPr>
        <w:t>соответствии</w:t>
      </w:r>
      <w:r w:rsidRPr="00003227">
        <w:rPr>
          <w:spacing w:val="1"/>
          <w:sz w:val="24"/>
          <w:szCs w:val="24"/>
        </w:rPr>
        <w:t xml:space="preserve"> </w:t>
      </w:r>
      <w:r w:rsidRPr="00003227">
        <w:rPr>
          <w:sz w:val="24"/>
          <w:szCs w:val="24"/>
        </w:rPr>
        <w:t>с</w:t>
      </w:r>
      <w:r w:rsidRPr="00003227">
        <w:rPr>
          <w:spacing w:val="1"/>
          <w:sz w:val="24"/>
          <w:szCs w:val="24"/>
        </w:rPr>
        <w:t xml:space="preserve"> </w:t>
      </w:r>
      <w:r w:rsidRPr="00003227">
        <w:rPr>
          <w:sz w:val="24"/>
          <w:szCs w:val="24"/>
        </w:rPr>
        <w:t>требованиями</w:t>
      </w:r>
      <w:r w:rsidRPr="00003227">
        <w:rPr>
          <w:spacing w:val="1"/>
          <w:sz w:val="24"/>
          <w:szCs w:val="24"/>
        </w:rPr>
        <w:t xml:space="preserve"> </w:t>
      </w:r>
      <w:r w:rsidRPr="00003227">
        <w:rPr>
          <w:sz w:val="24"/>
          <w:szCs w:val="24"/>
        </w:rPr>
        <w:t>обновленных</w:t>
      </w:r>
      <w:r w:rsidRPr="00003227">
        <w:rPr>
          <w:spacing w:val="1"/>
          <w:sz w:val="24"/>
          <w:szCs w:val="24"/>
        </w:rPr>
        <w:t xml:space="preserve"> </w:t>
      </w:r>
      <w:r w:rsidRPr="00003227">
        <w:rPr>
          <w:sz w:val="24"/>
          <w:szCs w:val="24"/>
        </w:rPr>
        <w:t>ФГОС</w:t>
      </w:r>
      <w:r w:rsidRPr="00003227">
        <w:rPr>
          <w:spacing w:val="1"/>
          <w:sz w:val="24"/>
          <w:szCs w:val="24"/>
        </w:rPr>
        <w:t xml:space="preserve"> </w:t>
      </w:r>
      <w:r w:rsidRPr="00003227">
        <w:rPr>
          <w:sz w:val="24"/>
          <w:szCs w:val="24"/>
        </w:rPr>
        <w:t>ООО</w:t>
      </w:r>
      <w:r w:rsidRPr="00003227">
        <w:rPr>
          <w:spacing w:val="1"/>
          <w:sz w:val="24"/>
          <w:szCs w:val="24"/>
        </w:rPr>
        <w:t xml:space="preserve"> </w:t>
      </w:r>
      <w:r w:rsidRPr="00003227">
        <w:rPr>
          <w:sz w:val="24"/>
          <w:szCs w:val="24"/>
        </w:rPr>
        <w:t>образовательная</w:t>
      </w:r>
      <w:r w:rsidRPr="00003227">
        <w:rPr>
          <w:spacing w:val="1"/>
          <w:sz w:val="24"/>
          <w:szCs w:val="24"/>
        </w:rPr>
        <w:t xml:space="preserve"> </w:t>
      </w:r>
      <w:r w:rsidRPr="00003227">
        <w:rPr>
          <w:sz w:val="24"/>
          <w:szCs w:val="24"/>
        </w:rPr>
        <w:t>организация обеспечивает проведение до 10 часов еженедельных занятий внеурочной</w:t>
      </w:r>
      <w:r w:rsidRPr="00003227">
        <w:rPr>
          <w:spacing w:val="1"/>
          <w:sz w:val="24"/>
          <w:szCs w:val="24"/>
        </w:rPr>
        <w:t xml:space="preserve"> </w:t>
      </w:r>
      <w:r w:rsidRPr="00003227">
        <w:rPr>
          <w:sz w:val="24"/>
          <w:szCs w:val="24"/>
        </w:rPr>
        <w:t>деятельности (до 1750</w:t>
      </w:r>
      <w:r w:rsidRPr="00003227">
        <w:rPr>
          <w:spacing w:val="-3"/>
          <w:sz w:val="24"/>
          <w:szCs w:val="24"/>
        </w:rPr>
        <w:t xml:space="preserve"> </w:t>
      </w:r>
      <w:r w:rsidRPr="00003227">
        <w:rPr>
          <w:sz w:val="24"/>
          <w:szCs w:val="24"/>
        </w:rPr>
        <w:t>часов</w:t>
      </w:r>
      <w:r w:rsidRPr="00003227">
        <w:rPr>
          <w:spacing w:val="-1"/>
          <w:sz w:val="24"/>
          <w:szCs w:val="24"/>
        </w:rPr>
        <w:t xml:space="preserve"> </w:t>
      </w:r>
      <w:r w:rsidRPr="00003227">
        <w:rPr>
          <w:sz w:val="24"/>
          <w:szCs w:val="24"/>
        </w:rPr>
        <w:t>на</w:t>
      </w:r>
      <w:r w:rsidRPr="00003227">
        <w:rPr>
          <w:spacing w:val="3"/>
          <w:sz w:val="24"/>
          <w:szCs w:val="24"/>
        </w:rPr>
        <w:t xml:space="preserve"> </w:t>
      </w:r>
      <w:r w:rsidRPr="00003227">
        <w:rPr>
          <w:sz w:val="24"/>
          <w:szCs w:val="24"/>
        </w:rPr>
        <w:t>уровне</w:t>
      </w:r>
      <w:r w:rsidRPr="00003227">
        <w:rPr>
          <w:spacing w:val="-1"/>
          <w:sz w:val="24"/>
          <w:szCs w:val="24"/>
        </w:rPr>
        <w:t xml:space="preserve"> </w:t>
      </w:r>
      <w:r w:rsidRPr="00003227">
        <w:rPr>
          <w:sz w:val="24"/>
          <w:szCs w:val="24"/>
        </w:rPr>
        <w:t>основного</w:t>
      </w:r>
      <w:r w:rsidRPr="00003227">
        <w:rPr>
          <w:spacing w:val="-1"/>
          <w:sz w:val="24"/>
          <w:szCs w:val="24"/>
        </w:rPr>
        <w:t xml:space="preserve"> </w:t>
      </w:r>
      <w:r w:rsidRPr="00003227">
        <w:rPr>
          <w:sz w:val="24"/>
          <w:szCs w:val="24"/>
        </w:rPr>
        <w:t>общего</w:t>
      </w:r>
      <w:r w:rsidRPr="00003227">
        <w:rPr>
          <w:spacing w:val="-1"/>
          <w:sz w:val="24"/>
          <w:szCs w:val="24"/>
        </w:rPr>
        <w:t xml:space="preserve"> </w:t>
      </w:r>
      <w:r w:rsidRPr="00003227">
        <w:rPr>
          <w:sz w:val="24"/>
          <w:szCs w:val="24"/>
        </w:rPr>
        <w:t>образования).</w:t>
      </w:r>
    </w:p>
    <w:p w14:paraId="7AC98CBC" w14:textId="77777777" w:rsidR="00003227" w:rsidRPr="00003227" w:rsidRDefault="00003227" w:rsidP="00003227">
      <w:pPr>
        <w:spacing w:before="1" w:line="208" w:lineRule="auto"/>
        <w:ind w:left="3535" w:right="1726" w:hanging="2382"/>
        <w:outlineLvl w:val="0"/>
        <w:rPr>
          <w:sz w:val="40"/>
          <w:szCs w:val="40"/>
        </w:rPr>
      </w:pPr>
      <w:bookmarkStart w:id="27" w:name="_bookmark1"/>
      <w:bookmarkEnd w:id="27"/>
      <w:r w:rsidRPr="00003227">
        <w:rPr>
          <w:sz w:val="40"/>
          <w:szCs w:val="40"/>
        </w:rPr>
        <w:t>Содержательное наполнение внеурочной</w:t>
      </w:r>
      <w:r w:rsidRPr="00003227">
        <w:rPr>
          <w:spacing w:val="-97"/>
          <w:sz w:val="40"/>
          <w:szCs w:val="40"/>
        </w:rPr>
        <w:t xml:space="preserve"> </w:t>
      </w:r>
      <w:r w:rsidRPr="00003227">
        <w:rPr>
          <w:sz w:val="40"/>
          <w:szCs w:val="40"/>
        </w:rPr>
        <w:t>деятельности</w:t>
      </w:r>
    </w:p>
    <w:p w14:paraId="2128FB50" w14:textId="77777777" w:rsidR="00003227" w:rsidRPr="00003227" w:rsidRDefault="00003227" w:rsidP="00003227">
      <w:pPr>
        <w:spacing w:line="360" w:lineRule="auto"/>
        <w:ind w:left="122" w:right="746" w:firstLine="719"/>
        <w:jc w:val="both"/>
        <w:rPr>
          <w:sz w:val="24"/>
          <w:szCs w:val="24"/>
        </w:rPr>
      </w:pPr>
      <w:r w:rsidRPr="00003227">
        <w:rPr>
          <w:sz w:val="24"/>
          <w:szCs w:val="24"/>
        </w:rPr>
        <w:t>Часы</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используются</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социальное,</w:t>
      </w:r>
      <w:r w:rsidRPr="00003227">
        <w:rPr>
          <w:spacing w:val="1"/>
          <w:sz w:val="24"/>
          <w:szCs w:val="24"/>
        </w:rPr>
        <w:t xml:space="preserve"> </w:t>
      </w:r>
      <w:r w:rsidRPr="00003227">
        <w:rPr>
          <w:sz w:val="24"/>
          <w:szCs w:val="24"/>
        </w:rPr>
        <w:t>творческое,</w:t>
      </w:r>
      <w:r w:rsidRPr="00003227">
        <w:rPr>
          <w:spacing w:val="1"/>
          <w:sz w:val="24"/>
          <w:szCs w:val="24"/>
        </w:rPr>
        <w:t xml:space="preserve"> </w:t>
      </w:r>
      <w:r w:rsidRPr="00003227">
        <w:rPr>
          <w:spacing w:val="-1"/>
          <w:sz w:val="24"/>
          <w:szCs w:val="24"/>
        </w:rPr>
        <w:t xml:space="preserve">интеллектуальное, общекультурное, </w:t>
      </w:r>
      <w:r w:rsidRPr="00003227">
        <w:rPr>
          <w:sz w:val="24"/>
          <w:szCs w:val="24"/>
        </w:rPr>
        <w:t>физическое, гражданско-патриотическое развитие</w:t>
      </w:r>
      <w:r w:rsidRPr="00003227">
        <w:rPr>
          <w:spacing w:val="1"/>
          <w:sz w:val="24"/>
          <w:szCs w:val="24"/>
        </w:rPr>
        <w:t xml:space="preserve"> </w:t>
      </w:r>
      <w:r w:rsidRPr="00003227">
        <w:rPr>
          <w:sz w:val="24"/>
          <w:szCs w:val="24"/>
        </w:rPr>
        <w:t>обучающихся, создавая условия для их самореализации и осуществляя педагогическую</w:t>
      </w:r>
      <w:r w:rsidRPr="00003227">
        <w:rPr>
          <w:spacing w:val="1"/>
          <w:sz w:val="24"/>
          <w:szCs w:val="24"/>
        </w:rPr>
        <w:t xml:space="preserve"> </w:t>
      </w:r>
      <w:r w:rsidRPr="00003227">
        <w:rPr>
          <w:sz w:val="24"/>
          <w:szCs w:val="24"/>
        </w:rPr>
        <w:t>поддержку в преодолении ими трудностей в обучении и социализации. Обязательным</w:t>
      </w:r>
      <w:r w:rsidRPr="00003227">
        <w:rPr>
          <w:spacing w:val="1"/>
          <w:sz w:val="24"/>
          <w:szCs w:val="24"/>
        </w:rPr>
        <w:t xml:space="preserve"> </w:t>
      </w:r>
      <w:r w:rsidRPr="00003227">
        <w:rPr>
          <w:sz w:val="24"/>
          <w:szCs w:val="24"/>
        </w:rPr>
        <w:t>условием</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является</w:t>
      </w:r>
      <w:r w:rsidRPr="00003227">
        <w:rPr>
          <w:spacing w:val="1"/>
          <w:sz w:val="24"/>
          <w:szCs w:val="24"/>
        </w:rPr>
        <w:t xml:space="preserve"> </w:t>
      </w:r>
      <w:r w:rsidRPr="00003227">
        <w:rPr>
          <w:sz w:val="24"/>
          <w:szCs w:val="24"/>
        </w:rPr>
        <w:t>ее</w:t>
      </w:r>
      <w:r w:rsidRPr="00003227">
        <w:rPr>
          <w:spacing w:val="1"/>
          <w:sz w:val="24"/>
          <w:szCs w:val="24"/>
        </w:rPr>
        <w:t xml:space="preserve"> </w:t>
      </w:r>
      <w:r w:rsidRPr="00003227">
        <w:rPr>
          <w:sz w:val="24"/>
          <w:szCs w:val="24"/>
        </w:rPr>
        <w:t>воспитательная</w:t>
      </w:r>
      <w:r w:rsidRPr="00003227">
        <w:rPr>
          <w:spacing w:val="1"/>
          <w:sz w:val="24"/>
          <w:szCs w:val="24"/>
        </w:rPr>
        <w:t xml:space="preserve"> </w:t>
      </w:r>
      <w:r w:rsidRPr="00003227">
        <w:rPr>
          <w:sz w:val="24"/>
          <w:szCs w:val="24"/>
        </w:rPr>
        <w:t>направленность,</w:t>
      </w:r>
      <w:r w:rsidRPr="00003227">
        <w:rPr>
          <w:spacing w:val="1"/>
          <w:sz w:val="24"/>
          <w:szCs w:val="24"/>
        </w:rPr>
        <w:t xml:space="preserve"> </w:t>
      </w:r>
      <w:r w:rsidRPr="00003227">
        <w:rPr>
          <w:sz w:val="24"/>
          <w:szCs w:val="24"/>
        </w:rPr>
        <w:t>соотнесенность с рабочей программой воспитания образовательной</w:t>
      </w:r>
      <w:r w:rsidRPr="00003227">
        <w:rPr>
          <w:spacing w:val="1"/>
          <w:sz w:val="24"/>
          <w:szCs w:val="24"/>
        </w:rPr>
        <w:t xml:space="preserve"> </w:t>
      </w:r>
      <w:r w:rsidRPr="00003227">
        <w:rPr>
          <w:sz w:val="24"/>
          <w:szCs w:val="24"/>
        </w:rPr>
        <w:t>организации.</w:t>
      </w:r>
    </w:p>
    <w:p w14:paraId="3C3DFF02" w14:textId="77777777" w:rsidR="00003227" w:rsidRPr="00003227" w:rsidRDefault="00003227" w:rsidP="00003227">
      <w:pPr>
        <w:spacing w:before="1" w:line="360" w:lineRule="auto"/>
        <w:ind w:left="122" w:right="747" w:firstLine="719"/>
        <w:jc w:val="both"/>
        <w:rPr>
          <w:sz w:val="24"/>
          <w:szCs w:val="24"/>
        </w:rPr>
      </w:pPr>
      <w:r w:rsidRPr="00003227">
        <w:rPr>
          <w:sz w:val="24"/>
          <w:szCs w:val="24"/>
        </w:rPr>
        <w:t>С</w:t>
      </w:r>
      <w:r w:rsidRPr="00003227">
        <w:rPr>
          <w:spacing w:val="1"/>
          <w:sz w:val="24"/>
          <w:szCs w:val="24"/>
        </w:rPr>
        <w:t xml:space="preserve"> </w:t>
      </w:r>
      <w:r w:rsidRPr="00003227">
        <w:rPr>
          <w:sz w:val="24"/>
          <w:szCs w:val="24"/>
        </w:rPr>
        <w:t>целью</w:t>
      </w:r>
      <w:r w:rsidRPr="00003227">
        <w:rPr>
          <w:spacing w:val="1"/>
          <w:sz w:val="24"/>
          <w:szCs w:val="24"/>
        </w:rPr>
        <w:t xml:space="preserve"> </w:t>
      </w:r>
      <w:r w:rsidRPr="00003227">
        <w:rPr>
          <w:sz w:val="24"/>
          <w:szCs w:val="24"/>
        </w:rPr>
        <w:t>реализации</w:t>
      </w:r>
      <w:r w:rsidRPr="00003227">
        <w:rPr>
          <w:spacing w:val="1"/>
          <w:sz w:val="24"/>
          <w:szCs w:val="24"/>
        </w:rPr>
        <w:t xml:space="preserve"> </w:t>
      </w:r>
      <w:r w:rsidRPr="00003227">
        <w:rPr>
          <w:sz w:val="24"/>
          <w:szCs w:val="24"/>
        </w:rPr>
        <w:t>принципа</w:t>
      </w:r>
      <w:r w:rsidRPr="00003227">
        <w:rPr>
          <w:spacing w:val="1"/>
          <w:sz w:val="24"/>
          <w:szCs w:val="24"/>
        </w:rPr>
        <w:t xml:space="preserve"> </w:t>
      </w:r>
      <w:r w:rsidRPr="00003227">
        <w:rPr>
          <w:sz w:val="24"/>
          <w:szCs w:val="24"/>
        </w:rPr>
        <w:t>формирования</w:t>
      </w:r>
      <w:r w:rsidRPr="00003227">
        <w:rPr>
          <w:spacing w:val="1"/>
          <w:sz w:val="24"/>
          <w:szCs w:val="24"/>
        </w:rPr>
        <w:t xml:space="preserve"> </w:t>
      </w:r>
      <w:r w:rsidRPr="00003227">
        <w:rPr>
          <w:sz w:val="24"/>
          <w:szCs w:val="24"/>
        </w:rPr>
        <w:t>единого</w:t>
      </w:r>
      <w:r w:rsidRPr="00003227">
        <w:rPr>
          <w:spacing w:val="1"/>
          <w:sz w:val="24"/>
          <w:szCs w:val="24"/>
        </w:rPr>
        <w:t xml:space="preserve"> </w:t>
      </w:r>
      <w:r w:rsidRPr="00003227">
        <w:rPr>
          <w:sz w:val="24"/>
          <w:szCs w:val="24"/>
        </w:rPr>
        <w:t>образовательного</w:t>
      </w:r>
      <w:r w:rsidRPr="00003227">
        <w:rPr>
          <w:spacing w:val="1"/>
          <w:sz w:val="24"/>
          <w:szCs w:val="24"/>
        </w:rPr>
        <w:t xml:space="preserve"> </w:t>
      </w:r>
      <w:r w:rsidRPr="00003227">
        <w:rPr>
          <w:sz w:val="24"/>
          <w:szCs w:val="24"/>
        </w:rPr>
        <w:t>пространства</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всех</w:t>
      </w:r>
      <w:r w:rsidRPr="00003227">
        <w:rPr>
          <w:spacing w:val="1"/>
          <w:sz w:val="24"/>
          <w:szCs w:val="24"/>
        </w:rPr>
        <w:t xml:space="preserve"> </w:t>
      </w:r>
      <w:r w:rsidRPr="00003227">
        <w:rPr>
          <w:sz w:val="24"/>
          <w:szCs w:val="24"/>
        </w:rPr>
        <w:t>уровнях</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часы</w:t>
      </w:r>
      <w:r w:rsidRPr="00003227">
        <w:rPr>
          <w:spacing w:val="1"/>
          <w:sz w:val="24"/>
          <w:szCs w:val="24"/>
        </w:rPr>
        <w:t xml:space="preserve"> </w:t>
      </w:r>
      <w:r w:rsidRPr="00003227">
        <w:rPr>
          <w:sz w:val="24"/>
          <w:szCs w:val="24"/>
        </w:rPr>
        <w:t>внеурочной</w:t>
      </w:r>
      <w:r w:rsidRPr="00003227">
        <w:rPr>
          <w:spacing w:val="6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используются</w:t>
      </w:r>
      <w:r w:rsidRPr="00003227">
        <w:rPr>
          <w:spacing w:val="1"/>
          <w:sz w:val="24"/>
          <w:szCs w:val="24"/>
        </w:rPr>
        <w:t xml:space="preserve"> </w:t>
      </w:r>
      <w:r w:rsidRPr="00003227">
        <w:rPr>
          <w:sz w:val="24"/>
          <w:szCs w:val="24"/>
        </w:rPr>
        <w:t>через</w:t>
      </w:r>
      <w:r w:rsidRPr="00003227">
        <w:rPr>
          <w:spacing w:val="1"/>
          <w:sz w:val="24"/>
          <w:szCs w:val="24"/>
        </w:rPr>
        <w:t xml:space="preserve"> </w:t>
      </w:r>
      <w:r w:rsidRPr="00003227">
        <w:rPr>
          <w:sz w:val="24"/>
          <w:szCs w:val="24"/>
        </w:rPr>
        <w:t>реализацию</w:t>
      </w:r>
      <w:r w:rsidRPr="00003227">
        <w:rPr>
          <w:spacing w:val="1"/>
          <w:sz w:val="24"/>
          <w:szCs w:val="24"/>
        </w:rPr>
        <w:t xml:space="preserve"> </w:t>
      </w:r>
      <w:r w:rsidRPr="00003227">
        <w:rPr>
          <w:sz w:val="24"/>
          <w:szCs w:val="24"/>
        </w:rPr>
        <w:t>модели</w:t>
      </w:r>
      <w:r w:rsidRPr="00003227">
        <w:rPr>
          <w:spacing w:val="1"/>
          <w:sz w:val="24"/>
          <w:szCs w:val="24"/>
        </w:rPr>
        <w:t xml:space="preserve"> </w:t>
      </w:r>
      <w:r w:rsidRPr="00003227">
        <w:rPr>
          <w:sz w:val="24"/>
          <w:szCs w:val="24"/>
        </w:rPr>
        <w:t>плана</w:t>
      </w:r>
      <w:r w:rsidRPr="00003227">
        <w:rPr>
          <w:spacing w:val="1"/>
          <w:sz w:val="24"/>
          <w:szCs w:val="24"/>
        </w:rPr>
        <w:t xml:space="preserve"> </w:t>
      </w:r>
      <w:r w:rsidRPr="00003227">
        <w:rPr>
          <w:sz w:val="24"/>
          <w:szCs w:val="24"/>
        </w:rPr>
        <w:t>с</w:t>
      </w:r>
      <w:r w:rsidRPr="00003227">
        <w:rPr>
          <w:spacing w:val="1"/>
          <w:sz w:val="24"/>
          <w:szCs w:val="24"/>
        </w:rPr>
        <w:t xml:space="preserve"> </w:t>
      </w:r>
      <w:r w:rsidRPr="00003227">
        <w:rPr>
          <w:sz w:val="24"/>
          <w:szCs w:val="24"/>
        </w:rPr>
        <w:t>преобладанием</w:t>
      </w:r>
      <w:r w:rsidRPr="00003227">
        <w:rPr>
          <w:spacing w:val="61"/>
          <w:sz w:val="24"/>
          <w:szCs w:val="24"/>
        </w:rPr>
        <w:t xml:space="preserve"> </w:t>
      </w:r>
      <w:r w:rsidRPr="00003227">
        <w:rPr>
          <w:i/>
          <w:sz w:val="24"/>
          <w:szCs w:val="24"/>
        </w:rPr>
        <w:t>учебно-</w:t>
      </w:r>
      <w:r w:rsidRPr="00003227">
        <w:rPr>
          <w:i/>
          <w:spacing w:val="1"/>
          <w:sz w:val="24"/>
          <w:szCs w:val="24"/>
        </w:rPr>
        <w:t xml:space="preserve"> </w:t>
      </w:r>
      <w:r w:rsidRPr="00003227">
        <w:rPr>
          <w:i/>
          <w:sz w:val="24"/>
          <w:szCs w:val="24"/>
        </w:rPr>
        <w:t>познавательной</w:t>
      </w:r>
      <w:r w:rsidRPr="00003227">
        <w:rPr>
          <w:i/>
          <w:spacing w:val="1"/>
          <w:sz w:val="24"/>
          <w:szCs w:val="24"/>
        </w:rPr>
        <w:t xml:space="preserve"> </w:t>
      </w:r>
      <w:r w:rsidRPr="00003227">
        <w:rPr>
          <w:i/>
          <w:sz w:val="24"/>
          <w:szCs w:val="24"/>
        </w:rPr>
        <w:t>деятельности</w:t>
      </w:r>
      <w:r w:rsidRPr="00003227">
        <w:rPr>
          <w:sz w:val="24"/>
          <w:szCs w:val="24"/>
        </w:rPr>
        <w:t>,</w:t>
      </w:r>
      <w:r w:rsidRPr="00003227">
        <w:rPr>
          <w:spacing w:val="1"/>
          <w:sz w:val="24"/>
          <w:szCs w:val="24"/>
        </w:rPr>
        <w:t xml:space="preserve"> </w:t>
      </w:r>
      <w:r w:rsidRPr="00003227">
        <w:rPr>
          <w:sz w:val="24"/>
          <w:szCs w:val="24"/>
        </w:rPr>
        <w:t>когда</w:t>
      </w:r>
      <w:r w:rsidRPr="00003227">
        <w:rPr>
          <w:spacing w:val="1"/>
          <w:sz w:val="24"/>
          <w:szCs w:val="24"/>
        </w:rPr>
        <w:t xml:space="preserve"> </w:t>
      </w:r>
      <w:r w:rsidRPr="00003227">
        <w:rPr>
          <w:sz w:val="24"/>
          <w:szCs w:val="24"/>
        </w:rPr>
        <w:t>наибольшее</w:t>
      </w:r>
      <w:r w:rsidRPr="00003227">
        <w:rPr>
          <w:spacing w:val="1"/>
          <w:sz w:val="24"/>
          <w:szCs w:val="24"/>
        </w:rPr>
        <w:t xml:space="preserve"> </w:t>
      </w:r>
      <w:r w:rsidRPr="00003227">
        <w:rPr>
          <w:sz w:val="24"/>
          <w:szCs w:val="24"/>
        </w:rPr>
        <w:t>внимание</w:t>
      </w:r>
      <w:r w:rsidRPr="00003227">
        <w:rPr>
          <w:spacing w:val="1"/>
          <w:sz w:val="24"/>
          <w:szCs w:val="24"/>
        </w:rPr>
        <w:t xml:space="preserve"> </w:t>
      </w:r>
      <w:r w:rsidRPr="00003227">
        <w:rPr>
          <w:sz w:val="24"/>
          <w:szCs w:val="24"/>
        </w:rPr>
        <w:t>уделяется</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 по учебным</w:t>
      </w:r>
      <w:r w:rsidRPr="00003227">
        <w:rPr>
          <w:spacing w:val="-3"/>
          <w:sz w:val="24"/>
          <w:szCs w:val="24"/>
        </w:rPr>
        <w:t xml:space="preserve"> </w:t>
      </w:r>
      <w:r w:rsidRPr="00003227">
        <w:rPr>
          <w:sz w:val="24"/>
          <w:szCs w:val="24"/>
        </w:rPr>
        <w:t>предметам</w:t>
      </w:r>
      <w:r w:rsidRPr="00003227">
        <w:rPr>
          <w:spacing w:val="-3"/>
          <w:sz w:val="24"/>
          <w:szCs w:val="24"/>
        </w:rPr>
        <w:t xml:space="preserve"> </w:t>
      </w:r>
      <w:r w:rsidRPr="00003227">
        <w:rPr>
          <w:sz w:val="24"/>
          <w:szCs w:val="24"/>
        </w:rPr>
        <w:t>и</w:t>
      </w:r>
      <w:r w:rsidRPr="00003227">
        <w:rPr>
          <w:spacing w:val="-1"/>
          <w:sz w:val="24"/>
          <w:szCs w:val="24"/>
        </w:rPr>
        <w:t xml:space="preserve"> </w:t>
      </w:r>
      <w:r w:rsidRPr="00003227">
        <w:rPr>
          <w:sz w:val="24"/>
          <w:szCs w:val="24"/>
        </w:rPr>
        <w:t>формированию</w:t>
      </w:r>
      <w:r w:rsidRPr="00003227">
        <w:rPr>
          <w:spacing w:val="-1"/>
          <w:sz w:val="24"/>
          <w:szCs w:val="24"/>
        </w:rPr>
        <w:t xml:space="preserve"> </w:t>
      </w:r>
      <w:r w:rsidRPr="00003227">
        <w:rPr>
          <w:sz w:val="24"/>
          <w:szCs w:val="24"/>
        </w:rPr>
        <w:t>функциональной</w:t>
      </w:r>
      <w:r w:rsidRPr="00003227">
        <w:rPr>
          <w:spacing w:val="1"/>
          <w:sz w:val="24"/>
          <w:szCs w:val="24"/>
        </w:rPr>
        <w:t xml:space="preserve"> </w:t>
      </w:r>
      <w:r w:rsidRPr="00003227">
        <w:rPr>
          <w:sz w:val="24"/>
          <w:szCs w:val="24"/>
        </w:rPr>
        <w:t>грамотности:</w:t>
      </w:r>
    </w:p>
    <w:p w14:paraId="316CCC7D" w14:textId="77777777" w:rsidR="00003227" w:rsidRPr="00003227" w:rsidRDefault="00003227" w:rsidP="00003227">
      <w:pPr>
        <w:spacing w:before="10"/>
        <w:rPr>
          <w:sz w:val="11"/>
          <w:szCs w:val="24"/>
        </w:rPr>
      </w:pPr>
      <w:r w:rsidRPr="00003227">
        <w:rPr>
          <w:noProof/>
          <w:sz w:val="24"/>
          <w:szCs w:val="24"/>
          <w:lang w:eastAsia="ru-RU"/>
        </w:rPr>
        <mc:AlternateContent>
          <mc:Choice Requires="wpg">
            <w:drawing>
              <wp:anchor distT="0" distB="0" distL="0" distR="0" simplePos="0" relativeHeight="483108864" behindDoc="1" locked="0" layoutInCell="1" allowOverlap="1" wp14:anchorId="104D8B9C" wp14:editId="09F19806">
                <wp:simplePos x="0" y="0"/>
                <wp:positionH relativeFrom="page">
                  <wp:posOffset>1077595</wp:posOffset>
                </wp:positionH>
                <wp:positionV relativeFrom="paragraph">
                  <wp:posOffset>111760</wp:posOffset>
                </wp:positionV>
                <wp:extent cx="5858510" cy="538480"/>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538480"/>
                          <a:chOff x="1697" y="176"/>
                          <a:chExt cx="9226" cy="848"/>
                        </a:xfrm>
                      </wpg:grpSpPr>
                      <wps:wsp>
                        <wps:cNvPr id="7" name="Text Box 7"/>
                        <wps:cNvSpPr txBox="1">
                          <a:spLocks noChangeArrowheads="1"/>
                        </wps:cNvSpPr>
                        <wps:spPr bwMode="auto">
                          <a:xfrm>
                            <a:off x="4678" y="180"/>
                            <a:ext cx="6239" cy="83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FF070C" w14:textId="77777777" w:rsidR="00003227" w:rsidRDefault="00003227" w:rsidP="00003227">
                              <w:pPr>
                                <w:spacing w:line="270" w:lineRule="exact"/>
                                <w:ind w:left="1637"/>
                                <w:rPr>
                                  <w:sz w:val="24"/>
                                </w:rPr>
                              </w:pPr>
                              <w:r>
                                <w:rPr>
                                  <w:sz w:val="24"/>
                                </w:rPr>
                                <w:t>Содержательное</w:t>
                              </w:r>
                              <w:r>
                                <w:rPr>
                                  <w:spacing w:val="-9"/>
                                  <w:sz w:val="24"/>
                                </w:rPr>
                                <w:t xml:space="preserve"> </w:t>
                              </w:r>
                              <w:r>
                                <w:rPr>
                                  <w:sz w:val="24"/>
                                </w:rPr>
                                <w:t>наполнение</w:t>
                              </w:r>
                            </w:p>
                          </w:txbxContent>
                        </wps:txbx>
                        <wps:bodyPr rot="0" vert="horz" wrap="square" lIns="0" tIns="0" rIns="0" bIns="0" anchor="t" anchorCtr="0" upright="1">
                          <a:noAutofit/>
                        </wps:bodyPr>
                      </wps:wsp>
                      <wps:wsp>
                        <wps:cNvPr id="8" name="Text Box 6"/>
                        <wps:cNvSpPr txBox="1">
                          <a:spLocks noChangeArrowheads="1"/>
                        </wps:cNvSpPr>
                        <wps:spPr bwMode="auto">
                          <a:xfrm>
                            <a:off x="1702" y="180"/>
                            <a:ext cx="2977" cy="83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4C7CD" w14:textId="77777777" w:rsidR="00003227" w:rsidRDefault="00003227" w:rsidP="00003227">
                              <w:pPr>
                                <w:spacing w:line="360" w:lineRule="auto"/>
                                <w:ind w:left="-1" w:right="100" w:firstLine="141"/>
                                <w:rPr>
                                  <w:sz w:val="24"/>
                                </w:rPr>
                              </w:pPr>
                              <w:r>
                                <w:rPr>
                                  <w:sz w:val="24"/>
                                </w:rPr>
                                <w:t>Модель плана внеурочной</w:t>
                              </w:r>
                              <w:r>
                                <w:rPr>
                                  <w:spacing w:val="-57"/>
                                  <w:sz w:val="24"/>
                                </w:rPr>
                                <w:t xml:space="preserve"> </w:t>
                              </w:r>
                              <w:r>
                                <w:rPr>
                                  <w:sz w:val="24"/>
                                </w:rPr>
                                <w:t>деятельности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D8B9C" id="Group 5" o:spid="_x0000_s1026" style="position:absolute;margin-left:84.85pt;margin-top:8.8pt;width:461.3pt;height:42.4pt;z-index:-20207616;mso-wrap-distance-left:0;mso-wrap-distance-right:0;mso-position-horizontal-relative:page" coordorigin="1697,176" coordsize="922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">
                <v:shapetype id="_x0000_t202" coordsize="21600,21600" o:spt="202" path="m,l,21600r21600,l21600,xe">
                  <v:stroke joinstyle="miter"/>
                  <v:path gradientshapeok="t" o:connecttype="rect"/>
                </v:shapetype>
                <v:shape id="Text Box 7" o:spid="_x0000_s1027" type="#_x0000_t202" style="position:absolute;left:4678;top:180;width:6239;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J5MIA&#10;AADaAAAADwAAAGRycy9kb3ducmV2LnhtbESP0WqDQBRE3wP5h+UG+hbXFmzEuIZSEih9CJj4ARf3&#10;Rk3cu+Juo/37bqCQx2FmzjD5bja9uNPoOssKXqMYBHFtdceNgup8WKcgnEfW2FsmBb/kYFcsFzlm&#10;2k5c0v3kGxEg7DJU0Ho/ZFK6uiWDLrIDcfAudjTogxwbqUecAtz08i2O36XBjsNCiwN9tlTfTj9G&#10;AZXXztpDOpWDb6pvt0+S/TFR6mU1f2xBeJr9M/zf/tIKNvC4Em6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knkwgAAANoAAAAPAAAAAAAAAAAAAAAAAJgCAABkcnMvZG93&#10;bnJldi54bWxQSwUGAAAAAAQABAD1AAAAhwMAAAAA&#10;" filled="f" strokeweight=".48pt">
                  <v:textbox inset="0,0,0,0">
                    <w:txbxContent>
                      <w:p w14:paraId="1DFF070C" w14:textId="77777777" w:rsidR="00003227" w:rsidRDefault="00003227" w:rsidP="00003227">
                        <w:pPr>
                          <w:spacing w:line="270" w:lineRule="exact"/>
                          <w:ind w:left="1637"/>
                          <w:rPr>
                            <w:sz w:val="24"/>
                          </w:rPr>
                        </w:pPr>
                        <w:r>
                          <w:rPr>
                            <w:sz w:val="24"/>
                          </w:rPr>
                          <w:t>Содержательное</w:t>
                        </w:r>
                        <w:r>
                          <w:rPr>
                            <w:spacing w:val="-9"/>
                            <w:sz w:val="24"/>
                          </w:rPr>
                          <w:t xml:space="preserve"> </w:t>
                        </w:r>
                        <w:r>
                          <w:rPr>
                            <w:sz w:val="24"/>
                          </w:rPr>
                          <w:t>наполнение</w:t>
                        </w:r>
                      </w:p>
                    </w:txbxContent>
                  </v:textbox>
                </v:shape>
                <v:shape id="Text Box 6" o:spid="_x0000_s1028" type="#_x0000_t202" style="position:absolute;left:1702;top:180;width:2977;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dlrsA&#10;AADaAAAADwAAAGRycy9kb3ducmV2LnhtbERPSwrCMBDdC94hjOBOU4WKVKOIKIgLodoDDM3YVptJ&#10;aaKttzcLweXj/dfb3tTiTa2rLCuYTSMQxLnVFRcKsttxsgThPLLG2jIp+JCD7WY4WGOibccpva++&#10;ECGEXYIKSu+bREqXl2TQTW1DHLi7bQ36ANtC6ha7EG5qOY+ihTRYcWgosaF9Sfnz+jIKKH1U1h6X&#10;Xdr4Iju7QxwfLrFS41G/W4Hw1Pu/+Oc+aQ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R3Za7AAAA2gAAAA8AAAAAAAAAAAAAAAAAmAIAAGRycy9kb3ducmV2Lnht&#10;bFBLBQYAAAAABAAEAPUAAACAAwAAAAA=&#10;" filled="f" strokeweight=".48pt">
                  <v:textbox inset="0,0,0,0">
                    <w:txbxContent>
                      <w:p w14:paraId="2744C7CD" w14:textId="77777777" w:rsidR="00003227" w:rsidRDefault="00003227" w:rsidP="00003227">
                        <w:pPr>
                          <w:spacing w:line="360" w:lineRule="auto"/>
                          <w:ind w:left="-1" w:right="100" w:firstLine="141"/>
                          <w:rPr>
                            <w:sz w:val="24"/>
                          </w:rPr>
                        </w:pPr>
                        <w:r>
                          <w:rPr>
                            <w:sz w:val="24"/>
                          </w:rPr>
                          <w:t>Модель плана внеурочной</w:t>
                        </w:r>
                        <w:r>
                          <w:rPr>
                            <w:spacing w:val="-57"/>
                            <w:sz w:val="24"/>
                          </w:rPr>
                          <w:t xml:space="preserve"> </w:t>
                        </w:r>
                        <w:r>
                          <w:rPr>
                            <w:sz w:val="24"/>
                          </w:rPr>
                          <w:t>деятельности</w:t>
                        </w:r>
                      </w:p>
                    </w:txbxContent>
                  </v:textbox>
                </v:shape>
                <w10:wrap type="topAndBottom" anchorx="page"/>
              </v:group>
            </w:pict>
          </mc:Fallback>
        </mc:AlternateContent>
      </w:r>
    </w:p>
    <w:p w14:paraId="35EDAC4E" w14:textId="77777777" w:rsidR="00003227" w:rsidRPr="00003227" w:rsidRDefault="00003227" w:rsidP="00003227">
      <w:pPr>
        <w:rPr>
          <w:sz w:val="11"/>
        </w:rPr>
        <w:sectPr w:rsidR="00003227" w:rsidRPr="00003227">
          <w:pgSz w:w="11900" w:h="16820"/>
          <w:pgMar w:top="1040" w:right="380" w:bottom="920" w:left="1580" w:header="0" w:footer="652" w:gutter="0"/>
          <w:cols w:space="720"/>
        </w:sectPr>
      </w:pPr>
    </w:p>
    <w:p w14:paraId="79F7FE74" w14:textId="77777777" w:rsidR="00003227" w:rsidRPr="00003227" w:rsidRDefault="00003227" w:rsidP="00003227">
      <w:pPr>
        <w:ind w:left="117"/>
        <w:rPr>
          <w:sz w:val="20"/>
          <w:szCs w:val="24"/>
        </w:rPr>
      </w:pPr>
      <w:r w:rsidRPr="00003227">
        <w:rPr>
          <w:noProof/>
          <w:sz w:val="20"/>
          <w:szCs w:val="24"/>
          <w:lang w:eastAsia="ru-RU"/>
        </w:rPr>
        <w:lastRenderedPageBreak/>
        <mc:AlternateContent>
          <mc:Choice Requires="wpg">
            <w:drawing>
              <wp:inline distT="0" distB="0" distL="0" distR="0" wp14:anchorId="1461C213" wp14:editId="055F069B">
                <wp:extent cx="5858510" cy="2115820"/>
                <wp:effectExtent l="10795" t="6350" r="762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2115820"/>
                          <a:chOff x="0" y="0"/>
                          <a:chExt cx="9226" cy="3332"/>
                        </a:xfrm>
                      </wpg:grpSpPr>
                      <wps:wsp>
                        <wps:cNvPr id="5" name="Text Box 4"/>
                        <wps:cNvSpPr txBox="1">
                          <a:spLocks noChangeArrowheads="1"/>
                        </wps:cNvSpPr>
                        <wps:spPr bwMode="auto">
                          <a:xfrm>
                            <a:off x="2981" y="4"/>
                            <a:ext cx="6239" cy="332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006038" w14:textId="77777777" w:rsidR="00003227" w:rsidRDefault="00003227" w:rsidP="00003227">
                              <w:pPr>
                                <w:numPr>
                                  <w:ilvl w:val="0"/>
                                  <w:numId w:val="61"/>
                                </w:numPr>
                                <w:tabs>
                                  <w:tab w:val="left" w:pos="140"/>
                                </w:tabs>
                                <w:spacing w:line="360" w:lineRule="auto"/>
                                <w:ind w:right="98" w:firstLine="0"/>
                                <w:rPr>
                                  <w:sz w:val="24"/>
                                </w:rPr>
                              </w:pPr>
                              <w:r>
                                <w:rPr>
                                  <w:sz w:val="24"/>
                                </w:rPr>
                                <w:t>занятия</w:t>
                              </w:r>
                              <w:r>
                                <w:rPr>
                                  <w:spacing w:val="-7"/>
                                  <w:sz w:val="24"/>
                                </w:rPr>
                                <w:t xml:space="preserve"> </w:t>
                              </w:r>
                              <w:r>
                                <w:rPr>
                                  <w:sz w:val="24"/>
                                </w:rPr>
                                <w:t>обучающихся</w:t>
                              </w:r>
                              <w:r>
                                <w:rPr>
                                  <w:spacing w:val="-8"/>
                                  <w:sz w:val="24"/>
                                </w:rPr>
                                <w:t xml:space="preserve"> </w:t>
                              </w:r>
                              <w:r>
                                <w:rPr>
                                  <w:sz w:val="24"/>
                                </w:rPr>
                                <w:t>по</w:t>
                              </w:r>
                              <w:r>
                                <w:rPr>
                                  <w:spacing w:val="-7"/>
                                  <w:sz w:val="24"/>
                                </w:rPr>
                                <w:t xml:space="preserve"> </w:t>
                              </w:r>
                              <w:r>
                                <w:rPr>
                                  <w:sz w:val="24"/>
                                </w:rPr>
                                <w:t>формированию</w:t>
                              </w:r>
                              <w:r>
                                <w:rPr>
                                  <w:spacing w:val="-6"/>
                                  <w:sz w:val="24"/>
                                </w:rPr>
                                <w:t xml:space="preserve"> </w:t>
                              </w:r>
                              <w:r>
                                <w:rPr>
                                  <w:sz w:val="24"/>
                                </w:rPr>
                                <w:t>функциональной</w:t>
                              </w:r>
                              <w:r>
                                <w:rPr>
                                  <w:spacing w:val="-57"/>
                                  <w:sz w:val="24"/>
                                </w:rPr>
                                <w:t xml:space="preserve"> </w:t>
                              </w:r>
                              <w:r>
                                <w:rPr>
                                  <w:sz w:val="24"/>
                                </w:rPr>
                                <w:t>грамотности;</w:t>
                              </w:r>
                            </w:p>
                            <w:p w14:paraId="4077E8E9" w14:textId="77777777" w:rsidR="00003227" w:rsidRDefault="00003227" w:rsidP="00003227">
                              <w:pPr>
                                <w:numPr>
                                  <w:ilvl w:val="0"/>
                                  <w:numId w:val="61"/>
                                </w:numPr>
                                <w:tabs>
                                  <w:tab w:val="left" w:pos="140"/>
                                </w:tabs>
                                <w:ind w:left="139"/>
                                <w:rPr>
                                  <w:sz w:val="24"/>
                                </w:rPr>
                              </w:pPr>
                              <w:r>
                                <w:rPr>
                                  <w:sz w:val="24"/>
                                </w:rPr>
                                <w:t>профориентационные</w:t>
                              </w:r>
                              <w:r>
                                <w:rPr>
                                  <w:spacing w:val="-8"/>
                                  <w:sz w:val="24"/>
                                </w:rPr>
                                <w:t xml:space="preserve"> </w:t>
                              </w:r>
                              <w:r>
                                <w:rPr>
                                  <w:sz w:val="24"/>
                                </w:rPr>
                                <w:t>занятия</w:t>
                              </w:r>
                              <w:r>
                                <w:rPr>
                                  <w:spacing w:val="-7"/>
                                  <w:sz w:val="24"/>
                                </w:rPr>
                                <w:t xml:space="preserve"> </w:t>
                              </w:r>
                              <w:r>
                                <w:rPr>
                                  <w:sz w:val="24"/>
                                </w:rPr>
                                <w:t>обучающихся;</w:t>
                              </w:r>
                            </w:p>
                          </w:txbxContent>
                        </wps:txbx>
                        <wps:bodyPr rot="0" vert="horz" wrap="square" lIns="0" tIns="0" rIns="0" bIns="0" anchor="t" anchorCtr="0" upright="1">
                          <a:noAutofit/>
                        </wps:bodyPr>
                      </wps:wsp>
                      <wps:wsp>
                        <wps:cNvPr id="9" name="Text Box 3"/>
                        <wps:cNvSpPr txBox="1">
                          <a:spLocks noChangeArrowheads="1"/>
                        </wps:cNvSpPr>
                        <wps:spPr bwMode="auto">
                          <a:xfrm>
                            <a:off x="4" y="4"/>
                            <a:ext cx="2977" cy="332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EDF184" w14:textId="77777777" w:rsidR="00003227" w:rsidRDefault="00003227" w:rsidP="00003227">
                              <w:pPr>
                                <w:spacing w:line="273" w:lineRule="exact"/>
                                <w:ind w:left="-1"/>
                                <w:rPr>
                                  <w:sz w:val="24"/>
                                </w:rPr>
                              </w:pPr>
                              <w:r>
                                <w:rPr>
                                  <w:sz w:val="24"/>
                                </w:rPr>
                                <w:t>Преобладание</w:t>
                              </w:r>
                            </w:p>
                            <w:p w14:paraId="5F5742A6" w14:textId="77777777" w:rsidR="00003227" w:rsidRDefault="00003227" w:rsidP="00003227">
                              <w:pPr>
                                <w:spacing w:before="137" w:line="360" w:lineRule="auto"/>
                                <w:ind w:left="-1" w:right="535"/>
                                <w:rPr>
                                  <w:sz w:val="24"/>
                                </w:rPr>
                              </w:pPr>
                              <w:r>
                                <w:rPr>
                                  <w:sz w:val="24"/>
                                </w:rPr>
                                <w:t>учебно-познавательной</w:t>
                              </w:r>
                              <w:r>
                                <w:rPr>
                                  <w:spacing w:val="-57"/>
                                  <w:sz w:val="24"/>
                                </w:rPr>
                                <w:t xml:space="preserve"> </w:t>
                              </w:r>
                              <w:r>
                                <w:rPr>
                                  <w:sz w:val="24"/>
                                </w:rPr>
                                <w:t>деятельности</w:t>
                              </w:r>
                            </w:p>
                          </w:txbxContent>
                        </wps:txbx>
                        <wps:bodyPr rot="0" vert="horz" wrap="square" lIns="0" tIns="0" rIns="0" bIns="0" anchor="t" anchorCtr="0" upright="1">
                          <a:noAutofit/>
                        </wps:bodyPr>
                      </wps:wsp>
                    </wpg:wgp>
                  </a:graphicData>
                </a:graphic>
              </wp:inline>
            </w:drawing>
          </mc:Choice>
          <mc:Fallback>
            <w:pict>
              <v:group w14:anchorId="1461C213" id="Group 2" o:spid="_x0000_s1029" style="width:461.3pt;height:166.6pt;mso-position-horizontal-relative:char;mso-position-vertical-relative:line" coordsize="9226,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">
                <v:shape id="Text Box 4" o:spid="_x0000_s1030" type="#_x0000_t202" style="position:absolute;left:2981;top:4;width:6239;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yCL0A&#10;AADaAAAADwAAAGRycy9kb3ducmV2LnhtbESPwQrCMBBE74L/EFbwpqlCRapRRBTEg1D1A5ZmbavN&#10;pjTR1r83guBxmJk3zHLdmUq8qHGlZQWTcQSCOLO65FzB9bIfzUE4j6yxskwK3uRgver3lpho23JK&#10;r7PPRYCwS1BB4X2dSOmyggy6sa2Jg3ezjUEfZJNL3WAb4KaS0yiaSYMlh4UCa9oWlD3OT6OA0ntp&#10;7X7eprXPr0e3i+PdKVZqOOg2CxCeOv8P/9oHrSCG75V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ByCL0AAADaAAAADwAAAAAAAAAAAAAAAACYAgAAZHJzL2Rvd25yZXYu&#10;eG1sUEsFBgAAAAAEAAQA9QAAAIIDAAAAAA==&#10;" filled="f" strokeweight=".48pt">
                  <v:textbox inset="0,0,0,0">
                    <w:txbxContent>
                      <w:p w14:paraId="03006038" w14:textId="77777777" w:rsidR="00003227" w:rsidRDefault="00003227" w:rsidP="00003227">
                        <w:pPr>
                          <w:numPr>
                            <w:ilvl w:val="0"/>
                            <w:numId w:val="61"/>
                          </w:numPr>
                          <w:tabs>
                            <w:tab w:val="left" w:pos="140"/>
                          </w:tabs>
                          <w:spacing w:line="360" w:lineRule="auto"/>
                          <w:ind w:right="98" w:firstLine="0"/>
                          <w:rPr>
                            <w:sz w:val="24"/>
                          </w:rPr>
                        </w:pPr>
                        <w:r>
                          <w:rPr>
                            <w:sz w:val="24"/>
                          </w:rPr>
                          <w:t>занятия</w:t>
                        </w:r>
                        <w:r>
                          <w:rPr>
                            <w:spacing w:val="-7"/>
                            <w:sz w:val="24"/>
                          </w:rPr>
                          <w:t xml:space="preserve"> </w:t>
                        </w:r>
                        <w:r>
                          <w:rPr>
                            <w:sz w:val="24"/>
                          </w:rPr>
                          <w:t>обучающихся</w:t>
                        </w:r>
                        <w:r>
                          <w:rPr>
                            <w:spacing w:val="-8"/>
                            <w:sz w:val="24"/>
                          </w:rPr>
                          <w:t xml:space="preserve"> </w:t>
                        </w:r>
                        <w:r>
                          <w:rPr>
                            <w:sz w:val="24"/>
                          </w:rPr>
                          <w:t>по</w:t>
                        </w:r>
                        <w:r>
                          <w:rPr>
                            <w:spacing w:val="-7"/>
                            <w:sz w:val="24"/>
                          </w:rPr>
                          <w:t xml:space="preserve"> </w:t>
                        </w:r>
                        <w:r>
                          <w:rPr>
                            <w:sz w:val="24"/>
                          </w:rPr>
                          <w:t>формированию</w:t>
                        </w:r>
                        <w:r>
                          <w:rPr>
                            <w:spacing w:val="-6"/>
                            <w:sz w:val="24"/>
                          </w:rPr>
                          <w:t xml:space="preserve"> </w:t>
                        </w:r>
                        <w:r>
                          <w:rPr>
                            <w:sz w:val="24"/>
                          </w:rPr>
                          <w:t>функциональной</w:t>
                        </w:r>
                        <w:r>
                          <w:rPr>
                            <w:spacing w:val="-57"/>
                            <w:sz w:val="24"/>
                          </w:rPr>
                          <w:t xml:space="preserve"> </w:t>
                        </w:r>
                        <w:r>
                          <w:rPr>
                            <w:sz w:val="24"/>
                          </w:rPr>
                          <w:t>грамотности;</w:t>
                        </w:r>
                      </w:p>
                      <w:p w14:paraId="4077E8E9" w14:textId="77777777" w:rsidR="00003227" w:rsidRDefault="00003227" w:rsidP="00003227">
                        <w:pPr>
                          <w:numPr>
                            <w:ilvl w:val="0"/>
                            <w:numId w:val="61"/>
                          </w:numPr>
                          <w:tabs>
                            <w:tab w:val="left" w:pos="140"/>
                          </w:tabs>
                          <w:ind w:left="139"/>
                          <w:rPr>
                            <w:sz w:val="24"/>
                          </w:rPr>
                        </w:pPr>
                        <w:r>
                          <w:rPr>
                            <w:sz w:val="24"/>
                          </w:rPr>
                          <w:t>профориентационные</w:t>
                        </w:r>
                        <w:r>
                          <w:rPr>
                            <w:spacing w:val="-8"/>
                            <w:sz w:val="24"/>
                          </w:rPr>
                          <w:t xml:space="preserve"> </w:t>
                        </w:r>
                        <w:r>
                          <w:rPr>
                            <w:sz w:val="24"/>
                          </w:rPr>
                          <w:t>занятия</w:t>
                        </w:r>
                        <w:r>
                          <w:rPr>
                            <w:spacing w:val="-7"/>
                            <w:sz w:val="24"/>
                          </w:rPr>
                          <w:t xml:space="preserve"> </w:t>
                        </w:r>
                        <w:r>
                          <w:rPr>
                            <w:sz w:val="24"/>
                          </w:rPr>
                          <w:t>обучающихся;</w:t>
                        </w:r>
                      </w:p>
                    </w:txbxContent>
                  </v:textbox>
                </v:shape>
                <v:shape id="Text Box 3" o:spid="_x0000_s1031" type="#_x0000_t202" style="position:absolute;left:4;top:4;width:2977;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14DcIA&#10;AADaAAAADwAAAGRycy9kb3ducmV2LnhtbESP0WqDQBRE3wv5h+UW+tasLRiMcZUSEih9CJj4ARf3&#10;Rk3du+Ju1f59txDI4zAzZ5isWEwvJhpdZ1nB2zoCQVxb3XGjoLocXxMQziNr7C2Tgl9yUOSrpwxT&#10;bWcuaTr7RgQIuxQVtN4PqZSubsmgW9uBOHhXOxr0QY6N1CPOAW56+R5FG2mw47DQ4kD7lurv849R&#10;QOWts/aYzOXgm+rLHeL4cIqVenlePnYgPC3+Eb63P7WCLfxfCT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gNwgAAANoAAAAPAAAAAAAAAAAAAAAAAJgCAABkcnMvZG93&#10;bnJldi54bWxQSwUGAAAAAAQABAD1AAAAhwMAAAAA&#10;" filled="f" strokeweight=".48pt">
                  <v:textbox inset="0,0,0,0">
                    <w:txbxContent>
                      <w:p w14:paraId="4CEDF184" w14:textId="77777777" w:rsidR="00003227" w:rsidRDefault="00003227" w:rsidP="00003227">
                        <w:pPr>
                          <w:spacing w:line="273" w:lineRule="exact"/>
                          <w:ind w:left="-1"/>
                          <w:rPr>
                            <w:sz w:val="24"/>
                          </w:rPr>
                        </w:pPr>
                        <w:r>
                          <w:rPr>
                            <w:sz w:val="24"/>
                          </w:rPr>
                          <w:t>Преобладание</w:t>
                        </w:r>
                      </w:p>
                      <w:p w14:paraId="5F5742A6" w14:textId="77777777" w:rsidR="00003227" w:rsidRDefault="00003227" w:rsidP="00003227">
                        <w:pPr>
                          <w:spacing w:before="137" w:line="360" w:lineRule="auto"/>
                          <w:ind w:left="-1" w:right="535"/>
                          <w:rPr>
                            <w:sz w:val="24"/>
                          </w:rPr>
                        </w:pPr>
                        <w:r>
                          <w:rPr>
                            <w:sz w:val="24"/>
                          </w:rPr>
                          <w:t>учебно-познавательной</w:t>
                        </w:r>
                        <w:r>
                          <w:rPr>
                            <w:spacing w:val="-57"/>
                            <w:sz w:val="24"/>
                          </w:rPr>
                          <w:t xml:space="preserve"> </w:t>
                        </w:r>
                        <w:r>
                          <w:rPr>
                            <w:sz w:val="24"/>
                          </w:rPr>
                          <w:t>деятельности</w:t>
                        </w:r>
                      </w:p>
                    </w:txbxContent>
                  </v:textbox>
                </v:shape>
                <w10:anchorlock/>
              </v:group>
            </w:pict>
          </mc:Fallback>
        </mc:AlternateContent>
      </w:r>
    </w:p>
    <w:p w14:paraId="39E9AB57" w14:textId="77777777" w:rsidR="00003227" w:rsidRPr="00003227" w:rsidRDefault="00003227" w:rsidP="00003227">
      <w:pPr>
        <w:spacing w:before="3"/>
        <w:rPr>
          <w:sz w:val="6"/>
          <w:szCs w:val="24"/>
        </w:rPr>
      </w:pPr>
    </w:p>
    <w:p w14:paraId="545F048B" w14:textId="77777777" w:rsidR="00003227" w:rsidRPr="00003227" w:rsidRDefault="00003227" w:rsidP="00003227">
      <w:pPr>
        <w:spacing w:before="84" w:line="455" w:lineRule="exact"/>
        <w:ind w:left="587" w:right="1172"/>
        <w:jc w:val="center"/>
        <w:outlineLvl w:val="0"/>
        <w:rPr>
          <w:sz w:val="40"/>
          <w:szCs w:val="40"/>
        </w:rPr>
      </w:pPr>
      <w:bookmarkStart w:id="28" w:name="_bookmark2"/>
      <w:bookmarkEnd w:id="28"/>
      <w:r w:rsidRPr="00003227">
        <w:rPr>
          <w:sz w:val="40"/>
          <w:szCs w:val="40"/>
        </w:rPr>
        <w:t>Планирование</w:t>
      </w:r>
      <w:r w:rsidRPr="00003227">
        <w:rPr>
          <w:spacing w:val="-8"/>
          <w:sz w:val="40"/>
          <w:szCs w:val="40"/>
        </w:rPr>
        <w:t xml:space="preserve"> </w:t>
      </w:r>
      <w:r w:rsidRPr="00003227">
        <w:rPr>
          <w:sz w:val="40"/>
          <w:szCs w:val="40"/>
        </w:rPr>
        <w:t>внеурочной</w:t>
      </w:r>
      <w:r w:rsidRPr="00003227">
        <w:rPr>
          <w:spacing w:val="-11"/>
          <w:sz w:val="40"/>
          <w:szCs w:val="40"/>
        </w:rPr>
        <w:t xml:space="preserve"> </w:t>
      </w:r>
      <w:r w:rsidRPr="00003227">
        <w:rPr>
          <w:sz w:val="40"/>
          <w:szCs w:val="40"/>
        </w:rPr>
        <w:t>деятельности</w:t>
      </w:r>
    </w:p>
    <w:p w14:paraId="5C3E1D77" w14:textId="77777777" w:rsidR="00003227" w:rsidRPr="00003227" w:rsidRDefault="00003227" w:rsidP="00003227">
      <w:pPr>
        <w:spacing w:line="360" w:lineRule="auto"/>
        <w:ind w:left="122" w:right="748" w:firstLine="719"/>
        <w:jc w:val="both"/>
        <w:rPr>
          <w:sz w:val="24"/>
          <w:szCs w:val="24"/>
        </w:rPr>
      </w:pPr>
      <w:r w:rsidRPr="00003227">
        <w:rPr>
          <w:spacing w:val="-1"/>
          <w:sz w:val="24"/>
          <w:szCs w:val="24"/>
        </w:rPr>
        <w:t xml:space="preserve">С целью обеспечения преемственности </w:t>
      </w:r>
      <w:r w:rsidRPr="00003227">
        <w:rPr>
          <w:sz w:val="24"/>
          <w:szCs w:val="24"/>
        </w:rPr>
        <w:t>содержания образовательных программ</w:t>
      </w:r>
      <w:r w:rsidRPr="00003227">
        <w:rPr>
          <w:spacing w:val="1"/>
          <w:sz w:val="24"/>
          <w:szCs w:val="24"/>
        </w:rPr>
        <w:t xml:space="preserve"> </w:t>
      </w:r>
      <w:r w:rsidRPr="00003227">
        <w:rPr>
          <w:sz w:val="24"/>
          <w:szCs w:val="24"/>
        </w:rPr>
        <w:t>начального</w:t>
      </w:r>
      <w:r w:rsidRPr="00003227">
        <w:rPr>
          <w:spacing w:val="1"/>
          <w:sz w:val="24"/>
          <w:szCs w:val="24"/>
        </w:rPr>
        <w:t xml:space="preserve"> </w:t>
      </w:r>
      <w:r w:rsidRPr="00003227">
        <w:rPr>
          <w:sz w:val="24"/>
          <w:szCs w:val="24"/>
        </w:rPr>
        <w:t>общего</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основного</w:t>
      </w:r>
      <w:r w:rsidRPr="00003227">
        <w:rPr>
          <w:spacing w:val="1"/>
          <w:sz w:val="24"/>
          <w:szCs w:val="24"/>
        </w:rPr>
        <w:t xml:space="preserve"> </w:t>
      </w:r>
      <w:r w:rsidRPr="00003227">
        <w:rPr>
          <w:sz w:val="24"/>
          <w:szCs w:val="24"/>
        </w:rPr>
        <w:t>общего</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при</w:t>
      </w:r>
      <w:r w:rsidRPr="00003227">
        <w:rPr>
          <w:spacing w:val="1"/>
          <w:sz w:val="24"/>
          <w:szCs w:val="24"/>
        </w:rPr>
        <w:t xml:space="preserve"> </w:t>
      </w:r>
      <w:r w:rsidRPr="00003227">
        <w:rPr>
          <w:sz w:val="24"/>
          <w:szCs w:val="24"/>
        </w:rPr>
        <w:t>формировании</w:t>
      </w:r>
      <w:r w:rsidRPr="00003227">
        <w:rPr>
          <w:spacing w:val="1"/>
          <w:sz w:val="24"/>
          <w:szCs w:val="24"/>
        </w:rPr>
        <w:t xml:space="preserve"> </w:t>
      </w:r>
      <w:r w:rsidRPr="00003227">
        <w:rPr>
          <w:sz w:val="24"/>
          <w:szCs w:val="24"/>
        </w:rPr>
        <w:t>плана</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образовательной</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предусмотрена</w:t>
      </w:r>
      <w:r w:rsidRPr="00003227">
        <w:rPr>
          <w:spacing w:val="1"/>
          <w:sz w:val="24"/>
          <w:szCs w:val="24"/>
        </w:rPr>
        <w:t xml:space="preserve"> </w:t>
      </w:r>
      <w:r w:rsidRPr="00003227">
        <w:rPr>
          <w:b/>
          <w:sz w:val="24"/>
          <w:szCs w:val="24"/>
        </w:rPr>
        <w:t>часть,</w:t>
      </w:r>
      <w:r w:rsidRPr="00003227">
        <w:rPr>
          <w:b/>
          <w:spacing w:val="1"/>
          <w:sz w:val="24"/>
          <w:szCs w:val="24"/>
        </w:rPr>
        <w:t xml:space="preserve"> </w:t>
      </w:r>
      <w:r w:rsidRPr="00003227">
        <w:rPr>
          <w:b/>
          <w:sz w:val="24"/>
          <w:szCs w:val="24"/>
        </w:rPr>
        <w:t>рекомендуемая</w:t>
      </w:r>
      <w:r w:rsidRPr="00003227">
        <w:rPr>
          <w:b/>
          <w:spacing w:val="-4"/>
          <w:sz w:val="24"/>
          <w:szCs w:val="24"/>
        </w:rPr>
        <w:t xml:space="preserve"> </w:t>
      </w:r>
      <w:r w:rsidRPr="00003227">
        <w:rPr>
          <w:b/>
          <w:sz w:val="24"/>
          <w:szCs w:val="24"/>
        </w:rPr>
        <w:t>для всех</w:t>
      </w:r>
      <w:r w:rsidRPr="00003227">
        <w:rPr>
          <w:b/>
          <w:spacing w:val="-3"/>
          <w:sz w:val="24"/>
          <w:szCs w:val="24"/>
        </w:rPr>
        <w:t xml:space="preserve"> </w:t>
      </w:r>
      <w:r w:rsidRPr="00003227">
        <w:rPr>
          <w:b/>
          <w:sz w:val="24"/>
          <w:szCs w:val="24"/>
        </w:rPr>
        <w:t>обучающихся</w:t>
      </w:r>
      <w:r w:rsidRPr="00003227">
        <w:rPr>
          <w:sz w:val="24"/>
          <w:szCs w:val="24"/>
        </w:rPr>
        <w:t>:</w:t>
      </w:r>
    </w:p>
    <w:p w14:paraId="55FD3752" w14:textId="77777777" w:rsidR="00003227" w:rsidRPr="00003227" w:rsidRDefault="00003227" w:rsidP="00003227">
      <w:pPr>
        <w:spacing w:line="360" w:lineRule="auto"/>
        <w:ind w:left="122" w:right="747" w:firstLine="719"/>
        <w:jc w:val="both"/>
        <w:rPr>
          <w:sz w:val="24"/>
          <w:szCs w:val="24"/>
        </w:rPr>
      </w:pPr>
      <w:r w:rsidRPr="00003227">
        <w:rPr>
          <w:sz w:val="24"/>
          <w:szCs w:val="24"/>
        </w:rPr>
        <w:t>1 час в неделю – на информационно-просветительские занятия патриотической,</w:t>
      </w:r>
      <w:r w:rsidRPr="00003227">
        <w:rPr>
          <w:spacing w:val="1"/>
          <w:sz w:val="24"/>
          <w:szCs w:val="24"/>
        </w:rPr>
        <w:t xml:space="preserve"> </w:t>
      </w:r>
      <w:r w:rsidRPr="00003227">
        <w:rPr>
          <w:sz w:val="24"/>
          <w:szCs w:val="24"/>
        </w:rPr>
        <w:t>нравственной и экологической направленности «Разговоры о важном» (понедельник,</w:t>
      </w:r>
      <w:r w:rsidRPr="00003227">
        <w:rPr>
          <w:spacing w:val="1"/>
          <w:sz w:val="24"/>
          <w:szCs w:val="24"/>
        </w:rPr>
        <w:t xml:space="preserve"> </w:t>
      </w:r>
      <w:r w:rsidRPr="00003227">
        <w:rPr>
          <w:sz w:val="24"/>
          <w:szCs w:val="24"/>
        </w:rPr>
        <w:t>первый</w:t>
      </w:r>
      <w:r w:rsidRPr="00003227">
        <w:rPr>
          <w:spacing w:val="2"/>
          <w:sz w:val="24"/>
          <w:szCs w:val="24"/>
        </w:rPr>
        <w:t xml:space="preserve"> </w:t>
      </w:r>
      <w:r w:rsidRPr="00003227">
        <w:rPr>
          <w:sz w:val="24"/>
          <w:szCs w:val="24"/>
        </w:rPr>
        <w:t>урок);</w:t>
      </w:r>
    </w:p>
    <w:p w14:paraId="6E401D80" w14:textId="77777777" w:rsidR="00003227" w:rsidRPr="00003227" w:rsidRDefault="00003227" w:rsidP="00003227">
      <w:pPr>
        <w:spacing w:line="360" w:lineRule="auto"/>
        <w:ind w:left="122" w:right="756" w:firstLine="719"/>
        <w:jc w:val="both"/>
        <w:rPr>
          <w:sz w:val="24"/>
          <w:szCs w:val="24"/>
        </w:rPr>
      </w:pPr>
      <w:r w:rsidRPr="00003227">
        <w:rPr>
          <w:sz w:val="24"/>
          <w:szCs w:val="24"/>
        </w:rPr>
        <w:t>1 час в неделю – на занятия по формированию функциональной грамотности</w:t>
      </w:r>
      <w:r w:rsidRPr="00003227">
        <w:rPr>
          <w:spacing w:val="1"/>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том числе</w:t>
      </w:r>
      <w:r w:rsidRPr="00003227">
        <w:rPr>
          <w:spacing w:val="-1"/>
          <w:sz w:val="24"/>
          <w:szCs w:val="24"/>
        </w:rPr>
        <w:t xml:space="preserve"> </w:t>
      </w:r>
      <w:r w:rsidRPr="00003227">
        <w:rPr>
          <w:sz w:val="24"/>
          <w:szCs w:val="24"/>
        </w:rPr>
        <w:t>финансовой</w:t>
      </w:r>
      <w:r w:rsidRPr="00003227">
        <w:rPr>
          <w:spacing w:val="-1"/>
          <w:sz w:val="24"/>
          <w:szCs w:val="24"/>
        </w:rPr>
        <w:t xml:space="preserve"> </w:t>
      </w:r>
      <w:r w:rsidRPr="00003227">
        <w:rPr>
          <w:sz w:val="24"/>
          <w:szCs w:val="24"/>
        </w:rPr>
        <w:t>грамотности);</w:t>
      </w:r>
    </w:p>
    <w:p w14:paraId="2CB8BA1A" w14:textId="77777777" w:rsidR="00003227" w:rsidRPr="00003227" w:rsidRDefault="00003227" w:rsidP="00003227">
      <w:pPr>
        <w:spacing w:line="360" w:lineRule="auto"/>
        <w:ind w:left="122" w:right="745" w:firstLine="719"/>
        <w:jc w:val="both"/>
        <w:rPr>
          <w:sz w:val="24"/>
          <w:szCs w:val="24"/>
        </w:rPr>
      </w:pPr>
      <w:r w:rsidRPr="00003227">
        <w:rPr>
          <w:sz w:val="24"/>
          <w:szCs w:val="24"/>
        </w:rPr>
        <w:t>1</w:t>
      </w:r>
      <w:r w:rsidRPr="00003227">
        <w:rPr>
          <w:spacing w:val="1"/>
          <w:sz w:val="24"/>
          <w:szCs w:val="24"/>
        </w:rPr>
        <w:t xml:space="preserve"> </w:t>
      </w:r>
      <w:r w:rsidRPr="00003227">
        <w:rPr>
          <w:sz w:val="24"/>
          <w:szCs w:val="24"/>
        </w:rPr>
        <w:t>час</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неделю</w:t>
      </w:r>
      <w:r w:rsidRPr="00003227">
        <w:rPr>
          <w:spacing w:val="1"/>
          <w:sz w:val="24"/>
          <w:szCs w:val="24"/>
        </w:rPr>
        <w:t xml:space="preserve"> </w:t>
      </w:r>
      <w:r w:rsidRPr="00003227">
        <w:rPr>
          <w:sz w:val="24"/>
          <w:szCs w:val="24"/>
        </w:rPr>
        <w:t>–</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занятия,</w:t>
      </w:r>
      <w:r w:rsidRPr="00003227">
        <w:rPr>
          <w:spacing w:val="1"/>
          <w:sz w:val="24"/>
          <w:szCs w:val="24"/>
        </w:rPr>
        <w:t xml:space="preserve"> </w:t>
      </w:r>
      <w:r w:rsidRPr="00003227">
        <w:rPr>
          <w:sz w:val="24"/>
          <w:szCs w:val="24"/>
        </w:rPr>
        <w:t>направленные</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удовлетворение</w:t>
      </w:r>
      <w:r w:rsidRPr="00003227">
        <w:rPr>
          <w:spacing w:val="1"/>
          <w:sz w:val="24"/>
          <w:szCs w:val="24"/>
        </w:rPr>
        <w:t xml:space="preserve"> </w:t>
      </w:r>
      <w:r w:rsidRPr="00003227">
        <w:rPr>
          <w:sz w:val="24"/>
          <w:szCs w:val="24"/>
        </w:rPr>
        <w:t>профориентационных</w:t>
      </w:r>
      <w:r w:rsidRPr="00003227">
        <w:rPr>
          <w:spacing w:val="1"/>
          <w:sz w:val="24"/>
          <w:szCs w:val="24"/>
        </w:rPr>
        <w:t xml:space="preserve"> </w:t>
      </w:r>
      <w:r w:rsidRPr="00003227">
        <w:rPr>
          <w:sz w:val="24"/>
          <w:szCs w:val="24"/>
        </w:rPr>
        <w:t>интересов и потребностей обучающихся (в том числе основы</w:t>
      </w:r>
      <w:r w:rsidRPr="00003227">
        <w:rPr>
          <w:spacing w:val="1"/>
          <w:sz w:val="24"/>
          <w:szCs w:val="24"/>
        </w:rPr>
        <w:t xml:space="preserve"> </w:t>
      </w:r>
      <w:r w:rsidRPr="00003227">
        <w:rPr>
          <w:sz w:val="24"/>
          <w:szCs w:val="24"/>
        </w:rPr>
        <w:t>предпринимательства).</w:t>
      </w:r>
    </w:p>
    <w:p w14:paraId="45C84200" w14:textId="77777777" w:rsidR="00003227" w:rsidRPr="00003227" w:rsidRDefault="00003227" w:rsidP="00003227">
      <w:pPr>
        <w:spacing w:line="360" w:lineRule="auto"/>
        <w:ind w:left="841" w:right="748"/>
        <w:jc w:val="both"/>
        <w:rPr>
          <w:sz w:val="24"/>
          <w:szCs w:val="24"/>
        </w:rPr>
      </w:pPr>
      <w:r w:rsidRPr="00003227">
        <w:rPr>
          <w:sz w:val="24"/>
          <w:szCs w:val="24"/>
        </w:rPr>
        <w:t xml:space="preserve">Кроме того, в </w:t>
      </w:r>
      <w:r w:rsidRPr="00003227">
        <w:rPr>
          <w:b/>
          <w:sz w:val="24"/>
          <w:szCs w:val="24"/>
        </w:rPr>
        <w:t xml:space="preserve">вариативную часть </w:t>
      </w:r>
      <w:r w:rsidRPr="00003227">
        <w:rPr>
          <w:sz w:val="24"/>
          <w:szCs w:val="24"/>
        </w:rPr>
        <w:t>плана внеурочной деятельности включены:</w:t>
      </w:r>
      <w:r w:rsidRPr="00003227">
        <w:rPr>
          <w:spacing w:val="1"/>
          <w:sz w:val="24"/>
          <w:szCs w:val="24"/>
        </w:rPr>
        <w:t xml:space="preserve"> </w:t>
      </w:r>
      <w:r w:rsidRPr="00003227">
        <w:rPr>
          <w:sz w:val="24"/>
          <w:szCs w:val="24"/>
        </w:rPr>
        <w:t>часы,</w:t>
      </w:r>
      <w:r w:rsidRPr="00003227">
        <w:rPr>
          <w:spacing w:val="29"/>
          <w:sz w:val="24"/>
          <w:szCs w:val="24"/>
        </w:rPr>
        <w:t xml:space="preserve"> </w:t>
      </w:r>
      <w:r w:rsidRPr="00003227">
        <w:rPr>
          <w:sz w:val="24"/>
          <w:szCs w:val="24"/>
        </w:rPr>
        <w:t>отведенные</w:t>
      </w:r>
      <w:r w:rsidRPr="00003227">
        <w:rPr>
          <w:spacing w:val="32"/>
          <w:sz w:val="24"/>
          <w:szCs w:val="24"/>
        </w:rPr>
        <w:t xml:space="preserve"> </w:t>
      </w:r>
      <w:r w:rsidRPr="00003227">
        <w:rPr>
          <w:sz w:val="24"/>
          <w:szCs w:val="24"/>
        </w:rPr>
        <w:t>на</w:t>
      </w:r>
      <w:r w:rsidRPr="00003227">
        <w:rPr>
          <w:spacing w:val="29"/>
          <w:sz w:val="24"/>
          <w:szCs w:val="24"/>
        </w:rPr>
        <w:t xml:space="preserve"> </w:t>
      </w:r>
      <w:r w:rsidRPr="00003227">
        <w:rPr>
          <w:sz w:val="24"/>
          <w:szCs w:val="24"/>
        </w:rPr>
        <w:t>занятия,</w:t>
      </w:r>
      <w:r w:rsidRPr="00003227">
        <w:rPr>
          <w:spacing w:val="31"/>
          <w:sz w:val="24"/>
          <w:szCs w:val="24"/>
        </w:rPr>
        <w:t xml:space="preserve"> </w:t>
      </w:r>
      <w:r w:rsidRPr="00003227">
        <w:rPr>
          <w:sz w:val="24"/>
          <w:szCs w:val="24"/>
        </w:rPr>
        <w:t>связанные</w:t>
      </w:r>
      <w:r w:rsidRPr="00003227">
        <w:rPr>
          <w:spacing w:val="29"/>
          <w:sz w:val="24"/>
          <w:szCs w:val="24"/>
        </w:rPr>
        <w:t xml:space="preserve"> </w:t>
      </w:r>
      <w:r w:rsidRPr="00003227">
        <w:rPr>
          <w:sz w:val="24"/>
          <w:szCs w:val="24"/>
        </w:rPr>
        <w:t>с</w:t>
      </w:r>
      <w:r w:rsidRPr="00003227">
        <w:rPr>
          <w:spacing w:val="32"/>
          <w:sz w:val="24"/>
          <w:szCs w:val="24"/>
        </w:rPr>
        <w:t xml:space="preserve"> </w:t>
      </w:r>
      <w:r w:rsidRPr="00003227">
        <w:rPr>
          <w:sz w:val="24"/>
          <w:szCs w:val="24"/>
        </w:rPr>
        <w:t>реализацией</w:t>
      </w:r>
      <w:r w:rsidRPr="00003227">
        <w:rPr>
          <w:spacing w:val="32"/>
          <w:sz w:val="24"/>
          <w:szCs w:val="24"/>
        </w:rPr>
        <w:t xml:space="preserve"> </w:t>
      </w:r>
      <w:r w:rsidRPr="00003227">
        <w:rPr>
          <w:sz w:val="24"/>
          <w:szCs w:val="24"/>
        </w:rPr>
        <w:t>особых</w:t>
      </w:r>
    </w:p>
    <w:p w14:paraId="2E98C993" w14:textId="77777777" w:rsidR="00003227" w:rsidRPr="00003227" w:rsidRDefault="00003227" w:rsidP="00003227">
      <w:pPr>
        <w:spacing w:line="360" w:lineRule="auto"/>
        <w:ind w:left="122" w:right="748"/>
        <w:jc w:val="both"/>
        <w:rPr>
          <w:sz w:val="24"/>
          <w:szCs w:val="24"/>
        </w:rPr>
      </w:pPr>
      <w:r w:rsidRPr="00003227">
        <w:rPr>
          <w:sz w:val="24"/>
          <w:szCs w:val="24"/>
        </w:rPr>
        <w:t>интеллектуальных и социокультурных потребностей обучающихся (в том числе для</w:t>
      </w:r>
      <w:r w:rsidRPr="00003227">
        <w:rPr>
          <w:spacing w:val="1"/>
          <w:sz w:val="24"/>
          <w:szCs w:val="24"/>
        </w:rPr>
        <w:t xml:space="preserve"> </w:t>
      </w:r>
      <w:r w:rsidRPr="00003227">
        <w:rPr>
          <w:sz w:val="24"/>
          <w:szCs w:val="24"/>
        </w:rPr>
        <w:t>сопровождения</w:t>
      </w:r>
      <w:r w:rsidRPr="00003227">
        <w:rPr>
          <w:spacing w:val="1"/>
          <w:sz w:val="24"/>
          <w:szCs w:val="24"/>
        </w:rPr>
        <w:t xml:space="preserve"> </w:t>
      </w:r>
      <w:r w:rsidRPr="00003227">
        <w:rPr>
          <w:sz w:val="24"/>
          <w:szCs w:val="24"/>
        </w:rPr>
        <w:t>изучения</w:t>
      </w:r>
      <w:r w:rsidRPr="00003227">
        <w:rPr>
          <w:spacing w:val="1"/>
          <w:sz w:val="24"/>
          <w:szCs w:val="24"/>
        </w:rPr>
        <w:t xml:space="preserve"> </w:t>
      </w:r>
      <w:r w:rsidRPr="00003227">
        <w:rPr>
          <w:sz w:val="24"/>
          <w:szCs w:val="24"/>
        </w:rPr>
        <w:t>отдельных</w:t>
      </w:r>
      <w:r w:rsidRPr="00003227">
        <w:rPr>
          <w:spacing w:val="1"/>
          <w:sz w:val="24"/>
          <w:szCs w:val="24"/>
        </w:rPr>
        <w:t xml:space="preserve"> </w:t>
      </w:r>
      <w:r w:rsidRPr="00003227">
        <w:rPr>
          <w:sz w:val="24"/>
          <w:szCs w:val="24"/>
        </w:rPr>
        <w:t>учебных</w:t>
      </w:r>
      <w:r w:rsidRPr="00003227">
        <w:rPr>
          <w:spacing w:val="1"/>
          <w:sz w:val="24"/>
          <w:szCs w:val="24"/>
        </w:rPr>
        <w:t xml:space="preserve"> </w:t>
      </w:r>
      <w:r w:rsidRPr="00003227">
        <w:rPr>
          <w:sz w:val="24"/>
          <w:szCs w:val="24"/>
        </w:rPr>
        <w:t>предметов</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углубленном</w:t>
      </w:r>
      <w:r w:rsidRPr="00003227">
        <w:rPr>
          <w:spacing w:val="1"/>
          <w:sz w:val="24"/>
          <w:szCs w:val="24"/>
        </w:rPr>
        <w:t xml:space="preserve"> </w:t>
      </w:r>
      <w:r w:rsidRPr="00003227">
        <w:rPr>
          <w:sz w:val="24"/>
          <w:szCs w:val="24"/>
        </w:rPr>
        <w:t>уровне</w:t>
      </w:r>
      <w:r w:rsidRPr="00003227">
        <w:rPr>
          <w:spacing w:val="1"/>
          <w:sz w:val="24"/>
          <w:szCs w:val="24"/>
        </w:rPr>
        <w:t xml:space="preserve"> </w:t>
      </w:r>
      <w:r w:rsidRPr="00003227">
        <w:rPr>
          <w:sz w:val="24"/>
          <w:szCs w:val="24"/>
        </w:rPr>
        <w:t>(японский</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английский</w:t>
      </w:r>
      <w:r w:rsidRPr="00003227">
        <w:rPr>
          <w:spacing w:val="1"/>
          <w:sz w:val="24"/>
          <w:szCs w:val="24"/>
        </w:rPr>
        <w:t xml:space="preserve"> </w:t>
      </w:r>
      <w:r w:rsidRPr="00003227">
        <w:rPr>
          <w:sz w:val="24"/>
          <w:szCs w:val="24"/>
        </w:rPr>
        <w:t>языки),</w:t>
      </w:r>
      <w:r w:rsidRPr="00003227">
        <w:rPr>
          <w:spacing w:val="1"/>
          <w:sz w:val="24"/>
          <w:szCs w:val="24"/>
        </w:rPr>
        <w:t xml:space="preserve"> </w:t>
      </w:r>
      <w:r w:rsidRPr="00003227">
        <w:rPr>
          <w:sz w:val="24"/>
          <w:szCs w:val="24"/>
        </w:rPr>
        <w:t>проектно-исследовательской</w:t>
      </w:r>
      <w:r w:rsidRPr="00003227">
        <w:rPr>
          <w:spacing w:val="1"/>
          <w:sz w:val="24"/>
          <w:szCs w:val="24"/>
        </w:rPr>
        <w:t xml:space="preserve"> </w:t>
      </w:r>
      <w:r w:rsidRPr="00003227">
        <w:rPr>
          <w:sz w:val="24"/>
          <w:szCs w:val="24"/>
        </w:rPr>
        <w:t>деятельности,</w:t>
      </w:r>
      <w:r w:rsidRPr="00003227">
        <w:rPr>
          <w:spacing w:val="-57"/>
          <w:sz w:val="24"/>
          <w:szCs w:val="24"/>
        </w:rPr>
        <w:t xml:space="preserve"> </w:t>
      </w:r>
      <w:r w:rsidRPr="00003227">
        <w:rPr>
          <w:sz w:val="24"/>
          <w:szCs w:val="24"/>
        </w:rPr>
        <w:t>исторического</w:t>
      </w:r>
      <w:r w:rsidRPr="00003227">
        <w:rPr>
          <w:spacing w:val="-1"/>
          <w:sz w:val="24"/>
          <w:szCs w:val="24"/>
        </w:rPr>
        <w:t xml:space="preserve"> </w:t>
      </w:r>
      <w:r w:rsidRPr="00003227">
        <w:rPr>
          <w:sz w:val="24"/>
          <w:szCs w:val="24"/>
        </w:rPr>
        <w:t>просвещения);</w:t>
      </w:r>
    </w:p>
    <w:p w14:paraId="3679E27F" w14:textId="77777777" w:rsidR="00003227" w:rsidRPr="00003227" w:rsidRDefault="00003227" w:rsidP="00003227">
      <w:pPr>
        <w:spacing w:line="360" w:lineRule="auto"/>
        <w:ind w:left="122" w:right="749" w:firstLine="719"/>
        <w:jc w:val="both"/>
        <w:rPr>
          <w:sz w:val="24"/>
          <w:szCs w:val="24"/>
        </w:rPr>
      </w:pPr>
      <w:r w:rsidRPr="00003227">
        <w:rPr>
          <w:sz w:val="24"/>
          <w:szCs w:val="24"/>
        </w:rPr>
        <w:t>часы, отведенные</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занятия,</w:t>
      </w:r>
      <w:r w:rsidRPr="00003227">
        <w:rPr>
          <w:spacing w:val="1"/>
          <w:sz w:val="24"/>
          <w:szCs w:val="24"/>
        </w:rPr>
        <w:t xml:space="preserve"> </w:t>
      </w:r>
      <w:r w:rsidRPr="00003227">
        <w:rPr>
          <w:sz w:val="24"/>
          <w:szCs w:val="24"/>
        </w:rPr>
        <w:t>направленные</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удовлетворение</w:t>
      </w:r>
      <w:r w:rsidRPr="00003227">
        <w:rPr>
          <w:spacing w:val="1"/>
          <w:sz w:val="24"/>
          <w:szCs w:val="24"/>
        </w:rPr>
        <w:t xml:space="preserve"> </w:t>
      </w:r>
      <w:r w:rsidRPr="00003227">
        <w:rPr>
          <w:sz w:val="24"/>
          <w:szCs w:val="24"/>
        </w:rPr>
        <w:t>интересов и</w:t>
      </w:r>
      <w:r w:rsidRPr="00003227">
        <w:rPr>
          <w:spacing w:val="1"/>
          <w:sz w:val="24"/>
          <w:szCs w:val="24"/>
        </w:rPr>
        <w:t xml:space="preserve"> </w:t>
      </w:r>
      <w:r w:rsidRPr="00003227">
        <w:rPr>
          <w:sz w:val="24"/>
          <w:szCs w:val="24"/>
        </w:rPr>
        <w:t>потребностей</w:t>
      </w:r>
      <w:r w:rsidRPr="00003227">
        <w:rPr>
          <w:spacing w:val="1"/>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творческом</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физическом</w:t>
      </w:r>
      <w:r w:rsidRPr="00003227">
        <w:rPr>
          <w:spacing w:val="1"/>
          <w:sz w:val="24"/>
          <w:szCs w:val="24"/>
        </w:rPr>
        <w:t xml:space="preserve"> </w:t>
      </w:r>
      <w:r w:rsidRPr="00003227">
        <w:rPr>
          <w:sz w:val="24"/>
          <w:szCs w:val="24"/>
        </w:rPr>
        <w:t>развитии</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том</w:t>
      </w:r>
      <w:r w:rsidRPr="00003227">
        <w:rPr>
          <w:spacing w:val="1"/>
          <w:sz w:val="24"/>
          <w:szCs w:val="24"/>
        </w:rPr>
        <w:t xml:space="preserve"> </w:t>
      </w:r>
      <w:r w:rsidRPr="00003227">
        <w:rPr>
          <w:sz w:val="24"/>
          <w:szCs w:val="24"/>
        </w:rPr>
        <w:t>числе</w:t>
      </w:r>
      <w:r w:rsidRPr="00003227">
        <w:rPr>
          <w:spacing w:val="1"/>
          <w:sz w:val="24"/>
          <w:szCs w:val="24"/>
        </w:rPr>
        <w:t xml:space="preserve"> </w:t>
      </w:r>
      <w:r w:rsidRPr="00003227">
        <w:rPr>
          <w:sz w:val="24"/>
          <w:szCs w:val="24"/>
        </w:rPr>
        <w:t>организация занятий в школьных театрах, школьных музеях, школьных спортивных</w:t>
      </w:r>
      <w:r w:rsidRPr="00003227">
        <w:rPr>
          <w:spacing w:val="1"/>
          <w:sz w:val="24"/>
          <w:szCs w:val="24"/>
        </w:rPr>
        <w:t xml:space="preserve"> </w:t>
      </w:r>
      <w:r w:rsidRPr="00003227">
        <w:rPr>
          <w:sz w:val="24"/>
          <w:szCs w:val="24"/>
        </w:rPr>
        <w:t>клубах).</w:t>
      </w:r>
    </w:p>
    <w:p w14:paraId="7CF2F0A8" w14:textId="77777777" w:rsidR="00003227" w:rsidRPr="00003227" w:rsidRDefault="00003227" w:rsidP="00003227">
      <w:pPr>
        <w:spacing w:line="360" w:lineRule="auto"/>
        <w:ind w:left="122" w:right="748" w:firstLine="719"/>
        <w:jc w:val="both"/>
        <w:rPr>
          <w:sz w:val="24"/>
          <w:szCs w:val="24"/>
        </w:rPr>
      </w:pPr>
      <w:r w:rsidRPr="00003227">
        <w:rPr>
          <w:sz w:val="24"/>
          <w:szCs w:val="24"/>
        </w:rPr>
        <w:t>Основное</w:t>
      </w:r>
      <w:r w:rsidRPr="00003227">
        <w:rPr>
          <w:spacing w:val="1"/>
          <w:sz w:val="24"/>
          <w:szCs w:val="24"/>
        </w:rPr>
        <w:t xml:space="preserve"> </w:t>
      </w:r>
      <w:r w:rsidRPr="00003227">
        <w:rPr>
          <w:sz w:val="24"/>
          <w:szCs w:val="24"/>
        </w:rPr>
        <w:t>содержание</w:t>
      </w:r>
      <w:r w:rsidRPr="00003227">
        <w:rPr>
          <w:spacing w:val="1"/>
          <w:sz w:val="24"/>
          <w:szCs w:val="24"/>
        </w:rPr>
        <w:t xml:space="preserve"> </w:t>
      </w:r>
      <w:r w:rsidRPr="00003227">
        <w:rPr>
          <w:sz w:val="24"/>
          <w:szCs w:val="24"/>
        </w:rPr>
        <w:t>рекомендуемых</w:t>
      </w:r>
      <w:r w:rsidRPr="00003227">
        <w:rPr>
          <w:spacing w:val="1"/>
          <w:sz w:val="24"/>
          <w:szCs w:val="24"/>
        </w:rPr>
        <w:t xml:space="preserve"> </w:t>
      </w:r>
      <w:r w:rsidRPr="00003227">
        <w:rPr>
          <w:sz w:val="24"/>
          <w:szCs w:val="24"/>
        </w:rPr>
        <w:t>занятий</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отражено в</w:t>
      </w:r>
      <w:r w:rsidRPr="00003227">
        <w:rPr>
          <w:spacing w:val="-2"/>
          <w:sz w:val="24"/>
          <w:szCs w:val="24"/>
        </w:rPr>
        <w:t xml:space="preserve"> </w:t>
      </w:r>
      <w:r w:rsidRPr="00003227">
        <w:rPr>
          <w:sz w:val="24"/>
          <w:szCs w:val="24"/>
        </w:rPr>
        <w:t>таблице:</w:t>
      </w:r>
    </w:p>
    <w:p w14:paraId="0F076B06" w14:textId="77777777" w:rsidR="00003227" w:rsidRPr="00003227" w:rsidRDefault="00003227" w:rsidP="00003227">
      <w:pPr>
        <w:spacing w:line="360" w:lineRule="auto"/>
        <w:sectPr w:rsidR="00003227" w:rsidRPr="00003227">
          <w:pgSz w:w="11900" w:h="16820"/>
          <w:pgMar w:top="1120" w:right="380" w:bottom="920" w:left="1580" w:header="0" w:footer="65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0"/>
        <w:gridCol w:w="6678"/>
      </w:tblGrid>
      <w:tr w:rsidR="00003227" w:rsidRPr="00003227" w14:paraId="5A8E43B4" w14:textId="77777777" w:rsidTr="003A2A81">
        <w:trPr>
          <w:trHeight w:val="827"/>
        </w:trPr>
        <w:tc>
          <w:tcPr>
            <w:tcW w:w="2377" w:type="dxa"/>
          </w:tcPr>
          <w:p w14:paraId="2AA180C0" w14:textId="77777777" w:rsidR="00003227" w:rsidRPr="00003227" w:rsidRDefault="00003227" w:rsidP="00003227">
            <w:pPr>
              <w:spacing w:line="264" w:lineRule="exact"/>
              <w:ind w:left="287"/>
              <w:rPr>
                <w:sz w:val="24"/>
              </w:rPr>
            </w:pPr>
            <w:r w:rsidRPr="00003227">
              <w:rPr>
                <w:sz w:val="24"/>
              </w:rPr>
              <w:lastRenderedPageBreak/>
              <w:t>Направление</w:t>
            </w:r>
          </w:p>
          <w:p w14:paraId="10D508BD" w14:textId="77777777" w:rsidR="00003227" w:rsidRPr="00003227" w:rsidRDefault="00003227" w:rsidP="00003227">
            <w:pPr>
              <w:spacing w:line="274" w:lineRule="exact"/>
              <w:ind w:left="287" w:right="692"/>
              <w:rPr>
                <w:sz w:val="24"/>
              </w:rPr>
            </w:pPr>
            <w:r w:rsidRPr="00003227">
              <w:rPr>
                <w:sz w:val="24"/>
              </w:rPr>
              <w:t>внеурочной</w:t>
            </w:r>
            <w:r w:rsidRPr="00003227">
              <w:rPr>
                <w:spacing w:val="1"/>
                <w:sz w:val="24"/>
              </w:rPr>
              <w:t xml:space="preserve"> </w:t>
            </w:r>
            <w:r w:rsidRPr="00003227">
              <w:rPr>
                <w:sz w:val="24"/>
              </w:rPr>
              <w:t>деятельности</w:t>
            </w:r>
          </w:p>
        </w:tc>
        <w:tc>
          <w:tcPr>
            <w:tcW w:w="200" w:type="dxa"/>
          </w:tcPr>
          <w:p w14:paraId="57BCFCF8" w14:textId="77777777" w:rsidR="00003227" w:rsidRPr="00003227" w:rsidRDefault="00003227" w:rsidP="00003227">
            <w:pPr>
              <w:ind w:right="417"/>
              <w:rPr>
                <w:sz w:val="24"/>
              </w:rPr>
            </w:pPr>
          </w:p>
        </w:tc>
        <w:tc>
          <w:tcPr>
            <w:tcW w:w="6678" w:type="dxa"/>
          </w:tcPr>
          <w:p w14:paraId="0841ACC9" w14:textId="77777777" w:rsidR="00003227" w:rsidRPr="00003227" w:rsidRDefault="00003227" w:rsidP="00003227">
            <w:pPr>
              <w:spacing w:line="264" w:lineRule="exact"/>
              <w:ind w:left="862"/>
              <w:rPr>
                <w:sz w:val="24"/>
              </w:rPr>
            </w:pPr>
            <w:r w:rsidRPr="00003227">
              <w:rPr>
                <w:sz w:val="24"/>
              </w:rPr>
              <w:t>Основное</w:t>
            </w:r>
            <w:r w:rsidRPr="00003227">
              <w:rPr>
                <w:spacing w:val="-8"/>
                <w:sz w:val="24"/>
              </w:rPr>
              <w:t xml:space="preserve"> </w:t>
            </w:r>
            <w:r w:rsidRPr="00003227">
              <w:rPr>
                <w:sz w:val="24"/>
              </w:rPr>
              <w:t>содержание</w:t>
            </w:r>
            <w:r w:rsidRPr="00003227">
              <w:rPr>
                <w:spacing w:val="-5"/>
                <w:sz w:val="24"/>
              </w:rPr>
              <w:t xml:space="preserve"> </w:t>
            </w:r>
            <w:r w:rsidRPr="00003227">
              <w:rPr>
                <w:sz w:val="24"/>
              </w:rPr>
              <w:t>занятий</w:t>
            </w:r>
          </w:p>
        </w:tc>
      </w:tr>
      <w:tr w:rsidR="00003227" w:rsidRPr="00003227" w14:paraId="03A96156" w14:textId="77777777" w:rsidTr="003A2A81">
        <w:trPr>
          <w:trHeight w:val="275"/>
        </w:trPr>
        <w:tc>
          <w:tcPr>
            <w:tcW w:w="9255" w:type="dxa"/>
            <w:gridSpan w:val="3"/>
          </w:tcPr>
          <w:p w14:paraId="1EC8426F" w14:textId="77777777" w:rsidR="00003227" w:rsidRPr="00003227" w:rsidRDefault="00003227" w:rsidP="00003227">
            <w:pPr>
              <w:spacing w:line="256" w:lineRule="exact"/>
              <w:ind w:left="2178" w:right="2175"/>
              <w:jc w:val="center"/>
              <w:rPr>
                <w:b/>
                <w:i/>
                <w:sz w:val="24"/>
              </w:rPr>
            </w:pPr>
            <w:r w:rsidRPr="00003227">
              <w:rPr>
                <w:b/>
                <w:i/>
                <w:sz w:val="24"/>
              </w:rPr>
              <w:t>Часть,</w:t>
            </w:r>
            <w:r w:rsidRPr="00003227">
              <w:rPr>
                <w:b/>
                <w:i/>
                <w:spacing w:val="-5"/>
                <w:sz w:val="24"/>
              </w:rPr>
              <w:t xml:space="preserve"> </w:t>
            </w:r>
            <w:r w:rsidRPr="00003227">
              <w:rPr>
                <w:b/>
                <w:i/>
                <w:sz w:val="24"/>
              </w:rPr>
              <w:t>рекомендуемая</w:t>
            </w:r>
            <w:r w:rsidRPr="00003227">
              <w:rPr>
                <w:b/>
                <w:i/>
                <w:spacing w:val="-8"/>
                <w:sz w:val="24"/>
              </w:rPr>
              <w:t xml:space="preserve"> </w:t>
            </w:r>
            <w:r w:rsidRPr="00003227">
              <w:rPr>
                <w:b/>
                <w:i/>
                <w:sz w:val="24"/>
              </w:rPr>
              <w:t>для</w:t>
            </w:r>
            <w:r w:rsidRPr="00003227">
              <w:rPr>
                <w:b/>
                <w:i/>
                <w:spacing w:val="-3"/>
                <w:sz w:val="24"/>
              </w:rPr>
              <w:t xml:space="preserve"> </w:t>
            </w:r>
            <w:r w:rsidRPr="00003227">
              <w:rPr>
                <w:b/>
                <w:i/>
                <w:sz w:val="24"/>
              </w:rPr>
              <w:t>всех</w:t>
            </w:r>
            <w:r w:rsidRPr="00003227">
              <w:rPr>
                <w:b/>
                <w:i/>
                <w:spacing w:val="-6"/>
                <w:sz w:val="24"/>
              </w:rPr>
              <w:t xml:space="preserve"> </w:t>
            </w:r>
            <w:r w:rsidRPr="00003227">
              <w:rPr>
                <w:b/>
                <w:i/>
                <w:sz w:val="24"/>
              </w:rPr>
              <w:t>обучающихся</w:t>
            </w:r>
          </w:p>
        </w:tc>
      </w:tr>
      <w:tr w:rsidR="00003227" w:rsidRPr="00003227" w14:paraId="6D09F90A" w14:textId="77777777" w:rsidTr="003A2A81">
        <w:trPr>
          <w:trHeight w:val="5793"/>
        </w:trPr>
        <w:tc>
          <w:tcPr>
            <w:tcW w:w="2377" w:type="dxa"/>
          </w:tcPr>
          <w:p w14:paraId="1407DEE3" w14:textId="77777777" w:rsidR="00003227" w:rsidRPr="00003227" w:rsidRDefault="00003227" w:rsidP="00003227">
            <w:pPr>
              <w:ind w:left="4" w:right="516"/>
              <w:rPr>
                <w:sz w:val="24"/>
              </w:rPr>
            </w:pPr>
            <w:r w:rsidRPr="00003227">
              <w:rPr>
                <w:sz w:val="24"/>
              </w:rPr>
              <w:t>Информационно-</w:t>
            </w:r>
            <w:r w:rsidRPr="00003227">
              <w:rPr>
                <w:spacing w:val="-57"/>
                <w:sz w:val="24"/>
              </w:rPr>
              <w:t xml:space="preserve"> </w:t>
            </w:r>
            <w:r w:rsidRPr="00003227">
              <w:rPr>
                <w:sz w:val="24"/>
              </w:rPr>
              <w:t>просветительские</w:t>
            </w:r>
            <w:r w:rsidRPr="00003227">
              <w:rPr>
                <w:spacing w:val="-57"/>
                <w:sz w:val="24"/>
              </w:rPr>
              <w:t xml:space="preserve"> </w:t>
            </w:r>
            <w:r w:rsidRPr="00003227">
              <w:rPr>
                <w:sz w:val="24"/>
              </w:rPr>
              <w:t>занятия</w:t>
            </w:r>
            <w:r w:rsidRPr="00003227">
              <w:rPr>
                <w:spacing w:val="1"/>
                <w:sz w:val="24"/>
              </w:rPr>
              <w:t xml:space="preserve"> </w:t>
            </w:r>
            <w:r w:rsidRPr="00003227">
              <w:rPr>
                <w:sz w:val="24"/>
              </w:rPr>
              <w:t>патриотической,</w:t>
            </w:r>
            <w:r w:rsidRPr="00003227">
              <w:rPr>
                <w:spacing w:val="1"/>
                <w:sz w:val="24"/>
              </w:rPr>
              <w:t xml:space="preserve"> </w:t>
            </w:r>
            <w:r w:rsidRPr="00003227">
              <w:rPr>
                <w:sz w:val="24"/>
              </w:rPr>
              <w:t>нравственной и</w:t>
            </w:r>
            <w:r w:rsidRPr="00003227">
              <w:rPr>
                <w:spacing w:val="1"/>
                <w:sz w:val="24"/>
              </w:rPr>
              <w:t xml:space="preserve"> </w:t>
            </w:r>
            <w:r w:rsidRPr="00003227">
              <w:rPr>
                <w:sz w:val="24"/>
              </w:rPr>
              <w:t>экологической</w:t>
            </w:r>
            <w:r w:rsidRPr="00003227">
              <w:rPr>
                <w:spacing w:val="1"/>
                <w:sz w:val="24"/>
              </w:rPr>
              <w:t xml:space="preserve"> </w:t>
            </w:r>
            <w:r w:rsidRPr="00003227">
              <w:rPr>
                <w:sz w:val="24"/>
              </w:rPr>
              <w:t>направленности</w:t>
            </w:r>
          </w:p>
          <w:p w14:paraId="0CFE5840" w14:textId="77777777" w:rsidR="00003227" w:rsidRPr="00003227" w:rsidRDefault="00003227" w:rsidP="00003227">
            <w:pPr>
              <w:spacing w:line="274" w:lineRule="exact"/>
              <w:ind w:left="4"/>
              <w:rPr>
                <w:sz w:val="24"/>
              </w:rPr>
            </w:pPr>
            <w:r w:rsidRPr="00003227">
              <w:rPr>
                <w:sz w:val="24"/>
              </w:rPr>
              <w:t>«Разговоры</w:t>
            </w:r>
            <w:r w:rsidRPr="00003227">
              <w:rPr>
                <w:spacing w:val="-3"/>
                <w:sz w:val="24"/>
              </w:rPr>
              <w:t xml:space="preserve"> </w:t>
            </w:r>
            <w:r w:rsidRPr="00003227">
              <w:rPr>
                <w:sz w:val="24"/>
              </w:rPr>
              <w:t>о</w:t>
            </w:r>
            <w:r w:rsidRPr="00003227">
              <w:rPr>
                <w:spacing w:val="-2"/>
                <w:sz w:val="24"/>
              </w:rPr>
              <w:t xml:space="preserve"> </w:t>
            </w:r>
            <w:r w:rsidRPr="00003227">
              <w:rPr>
                <w:sz w:val="24"/>
              </w:rPr>
              <w:t>важном»</w:t>
            </w:r>
          </w:p>
        </w:tc>
        <w:tc>
          <w:tcPr>
            <w:tcW w:w="200" w:type="dxa"/>
          </w:tcPr>
          <w:p w14:paraId="148C420E" w14:textId="77777777" w:rsidR="00003227" w:rsidRPr="00003227" w:rsidRDefault="00003227" w:rsidP="00003227">
            <w:pPr>
              <w:spacing w:line="264" w:lineRule="exact"/>
              <w:ind w:left="4"/>
              <w:rPr>
                <w:sz w:val="24"/>
              </w:rPr>
            </w:pPr>
          </w:p>
        </w:tc>
        <w:tc>
          <w:tcPr>
            <w:tcW w:w="6678" w:type="dxa"/>
          </w:tcPr>
          <w:p w14:paraId="63CECC67" w14:textId="77777777" w:rsidR="00003227" w:rsidRPr="00003227" w:rsidRDefault="00003227" w:rsidP="00003227">
            <w:pPr>
              <w:ind w:left="3" w:right="-15"/>
              <w:jc w:val="both"/>
              <w:rPr>
                <w:sz w:val="24"/>
              </w:rPr>
            </w:pPr>
            <w:r w:rsidRPr="00003227">
              <w:rPr>
                <w:i/>
                <w:sz w:val="24"/>
              </w:rPr>
              <w:t>Основная</w:t>
            </w:r>
            <w:r w:rsidRPr="00003227">
              <w:rPr>
                <w:i/>
                <w:spacing w:val="1"/>
                <w:sz w:val="24"/>
              </w:rPr>
              <w:t xml:space="preserve"> </w:t>
            </w:r>
            <w:r w:rsidRPr="00003227">
              <w:rPr>
                <w:i/>
                <w:sz w:val="24"/>
              </w:rPr>
              <w:t>цель:</w:t>
            </w:r>
            <w:r w:rsidRPr="00003227">
              <w:rPr>
                <w:i/>
                <w:spacing w:val="1"/>
                <w:sz w:val="24"/>
              </w:rPr>
              <w:t xml:space="preserve"> </w:t>
            </w:r>
            <w:r w:rsidRPr="00003227">
              <w:rPr>
                <w:sz w:val="24"/>
              </w:rPr>
              <w:t>развитие</w:t>
            </w:r>
            <w:r w:rsidRPr="00003227">
              <w:rPr>
                <w:spacing w:val="1"/>
                <w:sz w:val="24"/>
              </w:rPr>
              <w:t xml:space="preserve"> </w:t>
            </w:r>
            <w:r w:rsidRPr="00003227">
              <w:rPr>
                <w:sz w:val="24"/>
              </w:rPr>
              <w:t>ценностного</w:t>
            </w:r>
            <w:r w:rsidRPr="00003227">
              <w:rPr>
                <w:spacing w:val="1"/>
                <w:sz w:val="24"/>
              </w:rPr>
              <w:t xml:space="preserve"> </w:t>
            </w:r>
            <w:r w:rsidRPr="00003227">
              <w:rPr>
                <w:sz w:val="24"/>
              </w:rPr>
              <w:t>отношения обучающихся</w:t>
            </w:r>
            <w:r w:rsidRPr="00003227">
              <w:rPr>
                <w:spacing w:val="1"/>
                <w:sz w:val="24"/>
              </w:rPr>
              <w:t xml:space="preserve"> </w:t>
            </w:r>
            <w:r w:rsidRPr="00003227">
              <w:rPr>
                <w:sz w:val="24"/>
              </w:rPr>
              <w:t>к</w:t>
            </w:r>
            <w:r w:rsidRPr="00003227">
              <w:rPr>
                <w:spacing w:val="1"/>
                <w:sz w:val="24"/>
              </w:rPr>
              <w:t xml:space="preserve"> </w:t>
            </w:r>
            <w:r w:rsidRPr="00003227">
              <w:rPr>
                <w:sz w:val="24"/>
              </w:rPr>
              <w:t>своей</w:t>
            </w:r>
            <w:r w:rsidRPr="00003227">
              <w:rPr>
                <w:spacing w:val="1"/>
                <w:sz w:val="24"/>
              </w:rPr>
              <w:t xml:space="preserve"> </w:t>
            </w:r>
            <w:r w:rsidRPr="00003227">
              <w:rPr>
                <w:sz w:val="24"/>
              </w:rPr>
              <w:t>Родине</w:t>
            </w:r>
            <w:r w:rsidRPr="00003227">
              <w:rPr>
                <w:spacing w:val="1"/>
                <w:sz w:val="24"/>
              </w:rPr>
              <w:t xml:space="preserve"> </w:t>
            </w:r>
            <w:r w:rsidRPr="00003227">
              <w:rPr>
                <w:sz w:val="24"/>
              </w:rPr>
              <w:t>–</w:t>
            </w:r>
            <w:r w:rsidRPr="00003227">
              <w:rPr>
                <w:spacing w:val="1"/>
                <w:sz w:val="24"/>
              </w:rPr>
              <w:t xml:space="preserve"> </w:t>
            </w:r>
            <w:r w:rsidRPr="00003227">
              <w:rPr>
                <w:sz w:val="24"/>
              </w:rPr>
              <w:t>России,</w:t>
            </w:r>
            <w:r w:rsidRPr="00003227">
              <w:rPr>
                <w:spacing w:val="1"/>
                <w:sz w:val="24"/>
              </w:rPr>
              <w:t xml:space="preserve"> </w:t>
            </w:r>
            <w:r w:rsidRPr="00003227">
              <w:rPr>
                <w:sz w:val="24"/>
              </w:rPr>
              <w:t>населяющим</w:t>
            </w:r>
            <w:r w:rsidRPr="00003227">
              <w:rPr>
                <w:spacing w:val="61"/>
                <w:sz w:val="24"/>
              </w:rPr>
              <w:t xml:space="preserve"> </w:t>
            </w:r>
            <w:r w:rsidRPr="00003227">
              <w:rPr>
                <w:sz w:val="24"/>
              </w:rPr>
              <w:t>ее</w:t>
            </w:r>
            <w:r w:rsidRPr="00003227">
              <w:rPr>
                <w:spacing w:val="61"/>
                <w:sz w:val="24"/>
              </w:rPr>
              <w:t xml:space="preserve"> </w:t>
            </w:r>
            <w:r w:rsidRPr="00003227">
              <w:rPr>
                <w:sz w:val="24"/>
              </w:rPr>
              <w:t>людям,</w:t>
            </w:r>
            <w:r w:rsidRPr="00003227">
              <w:rPr>
                <w:spacing w:val="61"/>
                <w:sz w:val="24"/>
              </w:rPr>
              <w:t xml:space="preserve"> </w:t>
            </w:r>
            <w:r w:rsidRPr="00003227">
              <w:rPr>
                <w:sz w:val="24"/>
              </w:rPr>
              <w:t>ее</w:t>
            </w:r>
            <w:r w:rsidRPr="00003227">
              <w:rPr>
                <w:spacing w:val="1"/>
                <w:sz w:val="24"/>
              </w:rPr>
              <w:t xml:space="preserve"> </w:t>
            </w:r>
            <w:r w:rsidRPr="00003227">
              <w:rPr>
                <w:sz w:val="24"/>
              </w:rPr>
              <w:t>уникальной</w:t>
            </w:r>
            <w:r w:rsidRPr="00003227">
              <w:rPr>
                <w:spacing w:val="1"/>
                <w:sz w:val="24"/>
              </w:rPr>
              <w:t xml:space="preserve"> </w:t>
            </w:r>
            <w:r w:rsidRPr="00003227">
              <w:rPr>
                <w:sz w:val="24"/>
              </w:rPr>
              <w:t>истории,</w:t>
            </w:r>
            <w:r w:rsidRPr="00003227">
              <w:rPr>
                <w:spacing w:val="1"/>
                <w:sz w:val="24"/>
              </w:rPr>
              <w:t xml:space="preserve"> </w:t>
            </w:r>
            <w:r w:rsidRPr="00003227">
              <w:rPr>
                <w:sz w:val="24"/>
              </w:rPr>
              <w:t>богатой</w:t>
            </w:r>
            <w:r w:rsidRPr="00003227">
              <w:rPr>
                <w:spacing w:val="1"/>
                <w:sz w:val="24"/>
              </w:rPr>
              <w:t xml:space="preserve"> </w:t>
            </w:r>
            <w:r w:rsidRPr="00003227">
              <w:rPr>
                <w:sz w:val="24"/>
              </w:rPr>
              <w:t>природе</w:t>
            </w:r>
            <w:r w:rsidRPr="00003227">
              <w:rPr>
                <w:spacing w:val="1"/>
                <w:sz w:val="24"/>
              </w:rPr>
              <w:t xml:space="preserve"> </w:t>
            </w:r>
            <w:r w:rsidRPr="00003227">
              <w:rPr>
                <w:sz w:val="24"/>
              </w:rPr>
              <w:t>и</w:t>
            </w:r>
            <w:r w:rsidRPr="00003227">
              <w:rPr>
                <w:spacing w:val="1"/>
                <w:sz w:val="24"/>
              </w:rPr>
              <w:t xml:space="preserve"> </w:t>
            </w:r>
            <w:r w:rsidRPr="00003227">
              <w:rPr>
                <w:sz w:val="24"/>
              </w:rPr>
              <w:t>великой</w:t>
            </w:r>
            <w:r w:rsidRPr="00003227">
              <w:rPr>
                <w:spacing w:val="-5"/>
                <w:sz w:val="24"/>
              </w:rPr>
              <w:t xml:space="preserve"> </w:t>
            </w:r>
            <w:r w:rsidRPr="00003227">
              <w:rPr>
                <w:sz w:val="24"/>
              </w:rPr>
              <w:t>культуре.</w:t>
            </w:r>
          </w:p>
          <w:p w14:paraId="0F8489E6" w14:textId="77777777" w:rsidR="00003227" w:rsidRPr="00003227" w:rsidRDefault="00003227" w:rsidP="00003227">
            <w:pPr>
              <w:tabs>
                <w:tab w:val="left" w:pos="1806"/>
                <w:tab w:val="left" w:pos="3347"/>
              </w:tabs>
              <w:ind w:left="3" w:right="-15" w:firstLine="60"/>
              <w:jc w:val="both"/>
              <w:rPr>
                <w:sz w:val="24"/>
              </w:rPr>
            </w:pPr>
            <w:r w:rsidRPr="00003227">
              <w:rPr>
                <w:i/>
                <w:sz w:val="24"/>
              </w:rPr>
              <w:t>Основная</w:t>
            </w:r>
            <w:r w:rsidRPr="00003227">
              <w:rPr>
                <w:i/>
                <w:sz w:val="24"/>
              </w:rPr>
              <w:tab/>
              <w:t>задача:</w:t>
            </w:r>
            <w:r w:rsidRPr="00003227">
              <w:rPr>
                <w:i/>
                <w:sz w:val="24"/>
              </w:rPr>
              <w:tab/>
            </w:r>
            <w:r w:rsidRPr="00003227">
              <w:rPr>
                <w:sz w:val="24"/>
              </w:rPr>
              <w:t>формирование</w:t>
            </w:r>
            <w:r w:rsidRPr="00003227">
              <w:rPr>
                <w:spacing w:val="-58"/>
                <w:sz w:val="24"/>
              </w:rPr>
              <w:t xml:space="preserve"> </w:t>
            </w:r>
            <w:r w:rsidRPr="00003227">
              <w:rPr>
                <w:sz w:val="24"/>
              </w:rPr>
              <w:t>соответствующей</w:t>
            </w:r>
            <w:r w:rsidRPr="00003227">
              <w:rPr>
                <w:spacing w:val="1"/>
                <w:sz w:val="24"/>
              </w:rPr>
              <w:t xml:space="preserve"> </w:t>
            </w:r>
            <w:r w:rsidRPr="00003227">
              <w:rPr>
                <w:sz w:val="24"/>
              </w:rPr>
              <w:t>внутренней</w:t>
            </w:r>
            <w:r w:rsidRPr="00003227">
              <w:rPr>
                <w:spacing w:val="1"/>
                <w:sz w:val="24"/>
              </w:rPr>
              <w:t xml:space="preserve"> </w:t>
            </w:r>
            <w:r w:rsidRPr="00003227">
              <w:rPr>
                <w:sz w:val="24"/>
              </w:rPr>
              <w:t>позиции</w:t>
            </w:r>
            <w:r w:rsidRPr="00003227">
              <w:rPr>
                <w:spacing w:val="-57"/>
                <w:sz w:val="24"/>
              </w:rPr>
              <w:t xml:space="preserve"> </w:t>
            </w:r>
            <w:r w:rsidRPr="00003227">
              <w:rPr>
                <w:sz w:val="24"/>
              </w:rPr>
              <w:t>личности</w:t>
            </w:r>
            <w:r w:rsidRPr="00003227">
              <w:rPr>
                <w:spacing w:val="1"/>
                <w:sz w:val="24"/>
              </w:rPr>
              <w:t xml:space="preserve"> </w:t>
            </w:r>
            <w:r w:rsidRPr="00003227">
              <w:rPr>
                <w:sz w:val="24"/>
              </w:rPr>
              <w:t>школьника,</w:t>
            </w:r>
            <w:r w:rsidRPr="00003227">
              <w:rPr>
                <w:spacing w:val="1"/>
                <w:sz w:val="24"/>
              </w:rPr>
              <w:t xml:space="preserve"> </w:t>
            </w:r>
            <w:r w:rsidRPr="00003227">
              <w:rPr>
                <w:sz w:val="24"/>
              </w:rPr>
              <w:t>необходимой</w:t>
            </w:r>
            <w:r w:rsidRPr="00003227">
              <w:rPr>
                <w:spacing w:val="1"/>
                <w:sz w:val="24"/>
              </w:rPr>
              <w:t xml:space="preserve"> </w:t>
            </w:r>
            <w:r w:rsidRPr="00003227">
              <w:rPr>
                <w:sz w:val="24"/>
              </w:rPr>
              <w:t>ему</w:t>
            </w:r>
            <w:r w:rsidRPr="00003227">
              <w:rPr>
                <w:spacing w:val="1"/>
                <w:sz w:val="24"/>
              </w:rPr>
              <w:t xml:space="preserve"> </w:t>
            </w:r>
            <w:r w:rsidRPr="00003227">
              <w:rPr>
                <w:sz w:val="24"/>
              </w:rPr>
              <w:t>для</w:t>
            </w:r>
            <w:r w:rsidRPr="00003227">
              <w:rPr>
                <w:spacing w:val="1"/>
                <w:sz w:val="24"/>
              </w:rPr>
              <w:t xml:space="preserve"> </w:t>
            </w:r>
            <w:r w:rsidRPr="00003227">
              <w:rPr>
                <w:sz w:val="24"/>
              </w:rPr>
              <w:t>конструктивного</w:t>
            </w:r>
            <w:r w:rsidRPr="00003227">
              <w:rPr>
                <w:spacing w:val="1"/>
                <w:sz w:val="24"/>
              </w:rPr>
              <w:t xml:space="preserve"> </w:t>
            </w:r>
            <w:r w:rsidRPr="00003227">
              <w:rPr>
                <w:sz w:val="24"/>
              </w:rPr>
              <w:t>и</w:t>
            </w:r>
            <w:r w:rsidRPr="00003227">
              <w:rPr>
                <w:spacing w:val="60"/>
                <w:sz w:val="24"/>
              </w:rPr>
              <w:t xml:space="preserve"> </w:t>
            </w:r>
            <w:r w:rsidRPr="00003227">
              <w:rPr>
                <w:sz w:val="24"/>
              </w:rPr>
              <w:t>ответственного поведения</w:t>
            </w:r>
            <w:r w:rsidRPr="00003227">
              <w:rPr>
                <w:spacing w:val="-57"/>
                <w:sz w:val="24"/>
              </w:rPr>
              <w:t xml:space="preserve"> </w:t>
            </w:r>
            <w:r w:rsidRPr="00003227">
              <w:rPr>
                <w:sz w:val="24"/>
              </w:rPr>
              <w:t>в</w:t>
            </w:r>
            <w:r w:rsidRPr="00003227">
              <w:rPr>
                <w:spacing w:val="-7"/>
                <w:sz w:val="24"/>
              </w:rPr>
              <w:t xml:space="preserve"> </w:t>
            </w:r>
            <w:r w:rsidRPr="00003227">
              <w:rPr>
                <w:sz w:val="24"/>
              </w:rPr>
              <w:t>обществе.</w:t>
            </w:r>
          </w:p>
          <w:p w14:paraId="6AAB0768" w14:textId="77777777" w:rsidR="00003227" w:rsidRPr="00003227" w:rsidRDefault="00003227" w:rsidP="00003227">
            <w:pPr>
              <w:tabs>
                <w:tab w:val="left" w:pos="2164"/>
                <w:tab w:val="left" w:pos="2718"/>
                <w:tab w:val="left" w:pos="3718"/>
                <w:tab w:val="left" w:pos="4727"/>
              </w:tabs>
              <w:ind w:left="3" w:right="-15"/>
              <w:jc w:val="both"/>
              <w:rPr>
                <w:sz w:val="24"/>
              </w:rPr>
            </w:pPr>
            <w:r w:rsidRPr="00003227">
              <w:rPr>
                <w:i/>
                <w:sz w:val="24"/>
              </w:rPr>
              <w:t>Основные</w:t>
            </w:r>
            <w:r w:rsidRPr="00003227">
              <w:rPr>
                <w:i/>
                <w:spacing w:val="1"/>
                <w:sz w:val="24"/>
              </w:rPr>
              <w:t xml:space="preserve"> </w:t>
            </w:r>
            <w:r w:rsidRPr="00003227">
              <w:rPr>
                <w:i/>
                <w:sz w:val="24"/>
              </w:rPr>
              <w:t>темы</w:t>
            </w:r>
            <w:r w:rsidRPr="00003227">
              <w:rPr>
                <w:i/>
                <w:spacing w:val="1"/>
                <w:sz w:val="24"/>
              </w:rPr>
              <w:t xml:space="preserve"> </w:t>
            </w:r>
            <w:r w:rsidRPr="00003227">
              <w:rPr>
                <w:sz w:val="24"/>
              </w:rPr>
              <w:t>занятий</w:t>
            </w:r>
            <w:r w:rsidRPr="00003227">
              <w:rPr>
                <w:spacing w:val="1"/>
                <w:sz w:val="24"/>
              </w:rPr>
              <w:t xml:space="preserve"> </w:t>
            </w:r>
            <w:r w:rsidRPr="00003227">
              <w:rPr>
                <w:sz w:val="24"/>
              </w:rPr>
              <w:t>связаны</w:t>
            </w:r>
            <w:r w:rsidRPr="00003227">
              <w:rPr>
                <w:spacing w:val="1"/>
                <w:sz w:val="24"/>
              </w:rPr>
              <w:t xml:space="preserve"> </w:t>
            </w:r>
            <w:r w:rsidRPr="00003227">
              <w:rPr>
                <w:sz w:val="24"/>
              </w:rPr>
              <w:t>с</w:t>
            </w:r>
            <w:r w:rsidRPr="00003227">
              <w:rPr>
                <w:spacing w:val="1"/>
                <w:sz w:val="24"/>
              </w:rPr>
              <w:t xml:space="preserve"> </w:t>
            </w:r>
            <w:r w:rsidRPr="00003227">
              <w:rPr>
                <w:sz w:val="24"/>
              </w:rPr>
              <w:t>важнейшими</w:t>
            </w:r>
            <w:r w:rsidRPr="00003227">
              <w:rPr>
                <w:spacing w:val="1"/>
                <w:sz w:val="24"/>
              </w:rPr>
              <w:t xml:space="preserve"> </w:t>
            </w:r>
            <w:r w:rsidRPr="00003227">
              <w:rPr>
                <w:sz w:val="24"/>
              </w:rPr>
              <w:t>аспектами</w:t>
            </w:r>
            <w:r w:rsidRPr="00003227">
              <w:rPr>
                <w:spacing w:val="1"/>
                <w:sz w:val="24"/>
              </w:rPr>
              <w:t xml:space="preserve"> </w:t>
            </w:r>
            <w:r w:rsidRPr="00003227">
              <w:rPr>
                <w:sz w:val="24"/>
              </w:rPr>
              <w:t>жизни</w:t>
            </w:r>
            <w:r w:rsidRPr="00003227">
              <w:rPr>
                <w:spacing w:val="1"/>
                <w:sz w:val="24"/>
              </w:rPr>
              <w:t xml:space="preserve"> </w:t>
            </w:r>
            <w:r w:rsidRPr="00003227">
              <w:rPr>
                <w:sz w:val="24"/>
              </w:rPr>
              <w:t>человека</w:t>
            </w:r>
            <w:r w:rsidRPr="00003227">
              <w:rPr>
                <w:spacing w:val="1"/>
                <w:sz w:val="24"/>
              </w:rPr>
              <w:t xml:space="preserve"> </w:t>
            </w:r>
            <w:r w:rsidRPr="00003227">
              <w:rPr>
                <w:sz w:val="24"/>
              </w:rPr>
              <w:t>в</w:t>
            </w:r>
            <w:r w:rsidRPr="00003227">
              <w:rPr>
                <w:spacing w:val="1"/>
                <w:sz w:val="24"/>
              </w:rPr>
              <w:t xml:space="preserve"> </w:t>
            </w:r>
            <w:r w:rsidRPr="00003227">
              <w:rPr>
                <w:sz w:val="24"/>
              </w:rPr>
              <w:t>современной</w:t>
            </w:r>
            <w:r w:rsidRPr="00003227">
              <w:rPr>
                <w:spacing w:val="61"/>
                <w:sz w:val="24"/>
              </w:rPr>
              <w:t xml:space="preserve"> </w:t>
            </w:r>
            <w:r w:rsidRPr="00003227">
              <w:rPr>
                <w:sz w:val="24"/>
              </w:rPr>
              <w:t>России:</w:t>
            </w:r>
            <w:r w:rsidRPr="00003227">
              <w:rPr>
                <w:spacing w:val="61"/>
                <w:sz w:val="24"/>
              </w:rPr>
              <w:t xml:space="preserve"> </w:t>
            </w:r>
            <w:r w:rsidRPr="00003227">
              <w:rPr>
                <w:sz w:val="24"/>
              </w:rPr>
              <w:t>знанием</w:t>
            </w:r>
            <w:r w:rsidRPr="00003227">
              <w:rPr>
                <w:spacing w:val="61"/>
                <w:sz w:val="24"/>
              </w:rPr>
              <w:t xml:space="preserve"> </w:t>
            </w:r>
            <w:r w:rsidRPr="00003227">
              <w:rPr>
                <w:sz w:val="24"/>
              </w:rPr>
              <w:t>родной</w:t>
            </w:r>
            <w:r w:rsidRPr="00003227">
              <w:rPr>
                <w:spacing w:val="1"/>
                <w:sz w:val="24"/>
              </w:rPr>
              <w:t xml:space="preserve"> </w:t>
            </w:r>
            <w:r w:rsidRPr="00003227">
              <w:rPr>
                <w:sz w:val="24"/>
              </w:rPr>
              <w:t>истории</w:t>
            </w:r>
            <w:r w:rsidRPr="00003227">
              <w:rPr>
                <w:spacing w:val="1"/>
                <w:sz w:val="24"/>
              </w:rPr>
              <w:t xml:space="preserve"> </w:t>
            </w:r>
            <w:r w:rsidRPr="00003227">
              <w:rPr>
                <w:sz w:val="24"/>
              </w:rPr>
              <w:t>и</w:t>
            </w:r>
            <w:r w:rsidRPr="00003227">
              <w:rPr>
                <w:spacing w:val="1"/>
                <w:sz w:val="24"/>
              </w:rPr>
              <w:t xml:space="preserve"> </w:t>
            </w:r>
            <w:r w:rsidRPr="00003227">
              <w:rPr>
                <w:sz w:val="24"/>
              </w:rPr>
              <w:t>пониманием</w:t>
            </w:r>
            <w:r w:rsidRPr="00003227">
              <w:rPr>
                <w:spacing w:val="1"/>
                <w:sz w:val="24"/>
              </w:rPr>
              <w:t xml:space="preserve"> </w:t>
            </w:r>
            <w:r w:rsidRPr="00003227">
              <w:rPr>
                <w:sz w:val="24"/>
              </w:rPr>
              <w:t>сложностей</w:t>
            </w:r>
            <w:r w:rsidRPr="00003227">
              <w:rPr>
                <w:spacing w:val="1"/>
                <w:sz w:val="24"/>
              </w:rPr>
              <w:t xml:space="preserve"> </w:t>
            </w:r>
            <w:r w:rsidRPr="00003227">
              <w:rPr>
                <w:sz w:val="24"/>
              </w:rPr>
              <w:t>современного мира,</w:t>
            </w:r>
            <w:r w:rsidRPr="00003227">
              <w:rPr>
                <w:spacing w:val="60"/>
                <w:sz w:val="24"/>
              </w:rPr>
              <w:t xml:space="preserve"> </w:t>
            </w:r>
            <w:r w:rsidRPr="00003227">
              <w:rPr>
                <w:sz w:val="24"/>
              </w:rPr>
              <w:t>техническим</w:t>
            </w:r>
            <w:r w:rsidRPr="00003227">
              <w:rPr>
                <w:spacing w:val="60"/>
                <w:sz w:val="24"/>
              </w:rPr>
              <w:t xml:space="preserve"> </w:t>
            </w:r>
            <w:r w:rsidRPr="00003227">
              <w:rPr>
                <w:sz w:val="24"/>
              </w:rPr>
              <w:t>прогрессом</w:t>
            </w:r>
            <w:r w:rsidRPr="00003227">
              <w:rPr>
                <w:spacing w:val="1"/>
                <w:sz w:val="24"/>
              </w:rPr>
              <w:t xml:space="preserve"> </w:t>
            </w:r>
            <w:r w:rsidRPr="00003227">
              <w:rPr>
                <w:sz w:val="24"/>
              </w:rPr>
              <w:t>и</w:t>
            </w:r>
            <w:r w:rsidRPr="00003227">
              <w:rPr>
                <w:spacing w:val="1"/>
                <w:sz w:val="24"/>
              </w:rPr>
              <w:t xml:space="preserve"> </w:t>
            </w:r>
            <w:r w:rsidRPr="00003227">
              <w:rPr>
                <w:sz w:val="24"/>
              </w:rPr>
              <w:t>сохранением</w:t>
            </w:r>
            <w:r w:rsidRPr="00003227">
              <w:rPr>
                <w:spacing w:val="1"/>
                <w:sz w:val="24"/>
              </w:rPr>
              <w:t xml:space="preserve"> </w:t>
            </w:r>
            <w:r w:rsidRPr="00003227">
              <w:rPr>
                <w:sz w:val="24"/>
              </w:rPr>
              <w:t>природы,</w:t>
            </w:r>
            <w:r w:rsidRPr="00003227">
              <w:rPr>
                <w:spacing w:val="1"/>
                <w:sz w:val="24"/>
              </w:rPr>
              <w:t xml:space="preserve"> </w:t>
            </w:r>
            <w:r w:rsidRPr="00003227">
              <w:rPr>
                <w:sz w:val="24"/>
              </w:rPr>
              <w:t>ориентацией</w:t>
            </w:r>
            <w:r w:rsidRPr="00003227">
              <w:rPr>
                <w:spacing w:val="1"/>
                <w:sz w:val="24"/>
              </w:rPr>
              <w:t xml:space="preserve"> </w:t>
            </w:r>
            <w:r w:rsidRPr="00003227">
              <w:rPr>
                <w:sz w:val="24"/>
              </w:rPr>
              <w:t>в</w:t>
            </w:r>
            <w:r w:rsidRPr="00003227">
              <w:rPr>
                <w:spacing w:val="1"/>
                <w:sz w:val="24"/>
              </w:rPr>
              <w:t xml:space="preserve"> </w:t>
            </w:r>
            <w:r w:rsidRPr="00003227">
              <w:rPr>
                <w:sz w:val="24"/>
              </w:rPr>
              <w:t>мировой</w:t>
            </w:r>
            <w:r w:rsidRPr="00003227">
              <w:rPr>
                <w:spacing w:val="1"/>
                <w:sz w:val="24"/>
              </w:rPr>
              <w:t xml:space="preserve"> </w:t>
            </w:r>
            <w:r w:rsidRPr="00003227">
              <w:rPr>
                <w:sz w:val="24"/>
              </w:rPr>
              <w:t>художественной</w:t>
            </w:r>
            <w:r w:rsidRPr="00003227">
              <w:rPr>
                <w:spacing w:val="1"/>
                <w:sz w:val="24"/>
              </w:rPr>
              <w:t xml:space="preserve"> </w:t>
            </w:r>
            <w:r w:rsidRPr="00003227">
              <w:rPr>
                <w:sz w:val="24"/>
              </w:rPr>
              <w:t>культуре</w:t>
            </w:r>
            <w:r w:rsidRPr="00003227">
              <w:rPr>
                <w:spacing w:val="1"/>
                <w:sz w:val="24"/>
              </w:rPr>
              <w:t xml:space="preserve"> </w:t>
            </w:r>
            <w:r w:rsidRPr="00003227">
              <w:rPr>
                <w:sz w:val="24"/>
              </w:rPr>
              <w:t>и</w:t>
            </w:r>
            <w:r w:rsidRPr="00003227">
              <w:rPr>
                <w:spacing w:val="1"/>
                <w:sz w:val="24"/>
              </w:rPr>
              <w:t xml:space="preserve"> </w:t>
            </w:r>
            <w:r w:rsidRPr="00003227">
              <w:rPr>
                <w:sz w:val="24"/>
              </w:rPr>
              <w:t>повседневной</w:t>
            </w:r>
            <w:r w:rsidRPr="00003227">
              <w:rPr>
                <w:sz w:val="24"/>
              </w:rPr>
              <w:tab/>
              <w:t>культуре</w:t>
            </w:r>
            <w:r w:rsidRPr="00003227">
              <w:rPr>
                <w:sz w:val="24"/>
              </w:rPr>
              <w:tab/>
              <w:t>поведения,</w:t>
            </w:r>
            <w:r w:rsidRPr="00003227">
              <w:rPr>
                <w:spacing w:val="-58"/>
                <w:sz w:val="24"/>
              </w:rPr>
              <w:t xml:space="preserve"> </w:t>
            </w:r>
            <w:r w:rsidRPr="00003227">
              <w:rPr>
                <w:sz w:val="24"/>
              </w:rPr>
              <w:t>доброжелательным</w:t>
            </w:r>
            <w:r w:rsidRPr="00003227">
              <w:rPr>
                <w:sz w:val="24"/>
              </w:rPr>
              <w:tab/>
            </w:r>
            <w:r w:rsidRPr="00003227">
              <w:rPr>
                <w:sz w:val="24"/>
              </w:rPr>
              <w:tab/>
              <w:t>отношением</w:t>
            </w:r>
            <w:r w:rsidRPr="00003227">
              <w:rPr>
                <w:sz w:val="24"/>
              </w:rPr>
              <w:tab/>
              <w:t>к</w:t>
            </w:r>
            <w:r w:rsidRPr="00003227">
              <w:rPr>
                <w:spacing w:val="-58"/>
                <w:sz w:val="24"/>
              </w:rPr>
              <w:t xml:space="preserve"> </w:t>
            </w:r>
            <w:r w:rsidRPr="00003227">
              <w:rPr>
                <w:sz w:val="24"/>
              </w:rPr>
              <w:t>окружающим</w:t>
            </w:r>
            <w:r w:rsidRPr="00003227">
              <w:rPr>
                <w:spacing w:val="30"/>
                <w:sz w:val="24"/>
              </w:rPr>
              <w:t xml:space="preserve"> </w:t>
            </w:r>
            <w:r w:rsidRPr="00003227">
              <w:rPr>
                <w:sz w:val="24"/>
              </w:rPr>
              <w:t>и</w:t>
            </w:r>
            <w:r w:rsidRPr="00003227">
              <w:rPr>
                <w:spacing w:val="32"/>
                <w:sz w:val="24"/>
              </w:rPr>
              <w:t xml:space="preserve"> </w:t>
            </w:r>
            <w:r w:rsidRPr="00003227">
              <w:rPr>
                <w:sz w:val="24"/>
              </w:rPr>
              <w:t>ответственным</w:t>
            </w:r>
            <w:r w:rsidRPr="00003227">
              <w:rPr>
                <w:spacing w:val="29"/>
                <w:sz w:val="24"/>
              </w:rPr>
              <w:t xml:space="preserve"> </w:t>
            </w:r>
            <w:r w:rsidRPr="00003227">
              <w:rPr>
                <w:sz w:val="24"/>
              </w:rPr>
              <w:t>отношением</w:t>
            </w:r>
            <w:r w:rsidRPr="00003227">
              <w:rPr>
                <w:spacing w:val="33"/>
                <w:sz w:val="24"/>
              </w:rPr>
              <w:t xml:space="preserve"> </w:t>
            </w:r>
            <w:r w:rsidRPr="00003227">
              <w:rPr>
                <w:sz w:val="24"/>
              </w:rPr>
              <w:t>к</w:t>
            </w:r>
          </w:p>
          <w:p w14:paraId="3E480C3B" w14:textId="77777777" w:rsidR="00003227" w:rsidRPr="00003227" w:rsidRDefault="00003227" w:rsidP="00003227">
            <w:pPr>
              <w:spacing w:line="268" w:lineRule="exact"/>
              <w:ind w:left="3"/>
              <w:jc w:val="both"/>
              <w:rPr>
                <w:sz w:val="24"/>
              </w:rPr>
            </w:pPr>
            <w:r w:rsidRPr="00003227">
              <w:rPr>
                <w:sz w:val="24"/>
              </w:rPr>
              <w:t>собственным</w:t>
            </w:r>
            <w:r w:rsidRPr="00003227">
              <w:rPr>
                <w:spacing w:val="-5"/>
                <w:sz w:val="24"/>
              </w:rPr>
              <w:t xml:space="preserve"> </w:t>
            </w:r>
            <w:r w:rsidRPr="00003227">
              <w:rPr>
                <w:sz w:val="24"/>
              </w:rPr>
              <w:t>поступкам</w:t>
            </w:r>
          </w:p>
        </w:tc>
      </w:tr>
      <w:tr w:rsidR="00003227" w:rsidRPr="00003227" w14:paraId="5A128A60" w14:textId="77777777" w:rsidTr="003A2A81">
        <w:trPr>
          <w:trHeight w:val="3861"/>
        </w:trPr>
        <w:tc>
          <w:tcPr>
            <w:tcW w:w="2377" w:type="dxa"/>
          </w:tcPr>
          <w:p w14:paraId="32A3EB05" w14:textId="77777777" w:rsidR="00003227" w:rsidRPr="00003227" w:rsidRDefault="00003227" w:rsidP="00003227">
            <w:pPr>
              <w:spacing w:line="261" w:lineRule="exact"/>
              <w:ind w:left="4"/>
              <w:rPr>
                <w:sz w:val="24"/>
              </w:rPr>
            </w:pPr>
            <w:r w:rsidRPr="00003227">
              <w:rPr>
                <w:sz w:val="24"/>
              </w:rPr>
              <w:t>Занятия</w:t>
            </w:r>
            <w:r w:rsidRPr="00003227">
              <w:rPr>
                <w:spacing w:val="-1"/>
                <w:sz w:val="24"/>
              </w:rPr>
              <w:t xml:space="preserve"> </w:t>
            </w:r>
            <w:r w:rsidRPr="00003227">
              <w:rPr>
                <w:sz w:val="24"/>
              </w:rPr>
              <w:t>по</w:t>
            </w:r>
          </w:p>
          <w:p w14:paraId="557BF85B" w14:textId="77777777" w:rsidR="00003227" w:rsidRPr="00003227" w:rsidRDefault="00003227" w:rsidP="00003227">
            <w:pPr>
              <w:ind w:left="4" w:right="618"/>
              <w:rPr>
                <w:sz w:val="24"/>
              </w:rPr>
            </w:pPr>
            <w:r w:rsidRPr="00003227">
              <w:rPr>
                <w:sz w:val="24"/>
              </w:rPr>
              <w:t>формированию</w:t>
            </w:r>
            <w:r w:rsidRPr="00003227">
              <w:rPr>
                <w:spacing w:val="1"/>
                <w:sz w:val="24"/>
              </w:rPr>
              <w:t xml:space="preserve"> </w:t>
            </w:r>
            <w:r w:rsidRPr="00003227">
              <w:rPr>
                <w:spacing w:val="-1"/>
                <w:sz w:val="24"/>
              </w:rPr>
              <w:t>функциональной</w:t>
            </w:r>
            <w:r w:rsidRPr="00003227">
              <w:rPr>
                <w:spacing w:val="-57"/>
                <w:sz w:val="24"/>
              </w:rPr>
              <w:t xml:space="preserve"> </w:t>
            </w:r>
            <w:r w:rsidRPr="00003227">
              <w:rPr>
                <w:sz w:val="24"/>
              </w:rPr>
              <w:t>грамотности</w:t>
            </w:r>
            <w:r w:rsidRPr="00003227">
              <w:rPr>
                <w:spacing w:val="1"/>
                <w:sz w:val="24"/>
              </w:rPr>
              <w:t xml:space="preserve"> </w:t>
            </w:r>
            <w:r w:rsidRPr="00003227">
              <w:rPr>
                <w:sz w:val="24"/>
              </w:rPr>
              <w:t>обучающихся</w:t>
            </w:r>
          </w:p>
        </w:tc>
        <w:tc>
          <w:tcPr>
            <w:tcW w:w="200" w:type="dxa"/>
          </w:tcPr>
          <w:p w14:paraId="0FF39739" w14:textId="77777777" w:rsidR="00003227" w:rsidRPr="00003227" w:rsidRDefault="00003227" w:rsidP="00003227">
            <w:pPr>
              <w:spacing w:line="261" w:lineRule="exact"/>
              <w:ind w:left="4" w:right="1200"/>
              <w:rPr>
                <w:sz w:val="24"/>
              </w:rPr>
            </w:pPr>
          </w:p>
        </w:tc>
        <w:tc>
          <w:tcPr>
            <w:tcW w:w="6678" w:type="dxa"/>
          </w:tcPr>
          <w:p w14:paraId="0EFD2939" w14:textId="77777777" w:rsidR="00003227" w:rsidRPr="00003227" w:rsidRDefault="00003227" w:rsidP="00003227">
            <w:pPr>
              <w:ind w:left="3" w:right="-15"/>
              <w:jc w:val="both"/>
              <w:rPr>
                <w:sz w:val="24"/>
              </w:rPr>
            </w:pPr>
            <w:r w:rsidRPr="00003227">
              <w:rPr>
                <w:i/>
                <w:sz w:val="24"/>
              </w:rPr>
              <w:t>Основная</w:t>
            </w:r>
            <w:r w:rsidRPr="00003227">
              <w:rPr>
                <w:i/>
                <w:spacing w:val="1"/>
                <w:sz w:val="24"/>
              </w:rPr>
              <w:t xml:space="preserve"> </w:t>
            </w:r>
            <w:r w:rsidRPr="00003227">
              <w:rPr>
                <w:i/>
                <w:sz w:val="24"/>
              </w:rPr>
              <w:t>цель:</w:t>
            </w:r>
            <w:r w:rsidRPr="00003227">
              <w:rPr>
                <w:i/>
                <w:spacing w:val="1"/>
                <w:sz w:val="24"/>
              </w:rPr>
              <w:t xml:space="preserve"> </w:t>
            </w:r>
            <w:r w:rsidRPr="00003227">
              <w:rPr>
                <w:sz w:val="24"/>
              </w:rPr>
              <w:t>развитие</w:t>
            </w:r>
            <w:r w:rsidRPr="00003227">
              <w:rPr>
                <w:spacing w:val="1"/>
                <w:sz w:val="24"/>
              </w:rPr>
              <w:t xml:space="preserve"> </w:t>
            </w:r>
            <w:r w:rsidRPr="00003227">
              <w:rPr>
                <w:sz w:val="24"/>
              </w:rPr>
              <w:t>способности</w:t>
            </w:r>
            <w:r w:rsidRPr="00003227">
              <w:rPr>
                <w:spacing w:val="1"/>
                <w:sz w:val="24"/>
              </w:rPr>
              <w:t xml:space="preserve"> </w:t>
            </w:r>
            <w:r w:rsidRPr="00003227">
              <w:rPr>
                <w:sz w:val="24"/>
              </w:rPr>
              <w:t>обучающихся</w:t>
            </w:r>
            <w:r w:rsidRPr="00003227">
              <w:rPr>
                <w:spacing w:val="1"/>
                <w:sz w:val="24"/>
              </w:rPr>
              <w:t xml:space="preserve"> </w:t>
            </w:r>
            <w:r w:rsidRPr="00003227">
              <w:rPr>
                <w:sz w:val="24"/>
              </w:rPr>
              <w:t>применять</w:t>
            </w:r>
            <w:r w:rsidRPr="00003227">
              <w:rPr>
                <w:spacing w:val="1"/>
                <w:sz w:val="24"/>
              </w:rPr>
              <w:t xml:space="preserve"> </w:t>
            </w:r>
            <w:r w:rsidRPr="00003227">
              <w:rPr>
                <w:sz w:val="24"/>
              </w:rPr>
              <w:t>приобретённые</w:t>
            </w:r>
            <w:r w:rsidRPr="00003227">
              <w:rPr>
                <w:spacing w:val="-57"/>
                <w:sz w:val="24"/>
              </w:rPr>
              <w:t xml:space="preserve"> </w:t>
            </w:r>
            <w:r w:rsidRPr="00003227">
              <w:rPr>
                <w:sz w:val="24"/>
              </w:rPr>
              <w:t>знания,   умения</w:t>
            </w:r>
            <w:r w:rsidRPr="00003227">
              <w:rPr>
                <w:spacing w:val="60"/>
                <w:sz w:val="24"/>
              </w:rPr>
              <w:t xml:space="preserve"> </w:t>
            </w:r>
            <w:r w:rsidRPr="00003227">
              <w:rPr>
                <w:sz w:val="24"/>
              </w:rPr>
              <w:t>и</w:t>
            </w:r>
            <w:r w:rsidRPr="00003227">
              <w:rPr>
                <w:spacing w:val="60"/>
                <w:sz w:val="24"/>
              </w:rPr>
              <w:t xml:space="preserve"> </w:t>
            </w:r>
            <w:r w:rsidRPr="00003227">
              <w:rPr>
                <w:sz w:val="24"/>
              </w:rPr>
              <w:t>навыки для решения задач</w:t>
            </w:r>
            <w:r w:rsidRPr="00003227">
              <w:rPr>
                <w:spacing w:val="1"/>
                <w:sz w:val="24"/>
              </w:rPr>
              <w:t xml:space="preserve"> </w:t>
            </w:r>
            <w:r w:rsidRPr="00003227">
              <w:rPr>
                <w:sz w:val="24"/>
              </w:rPr>
              <w:t>в</w:t>
            </w:r>
            <w:r w:rsidRPr="00003227">
              <w:rPr>
                <w:spacing w:val="1"/>
                <w:sz w:val="24"/>
              </w:rPr>
              <w:t xml:space="preserve"> </w:t>
            </w:r>
            <w:r w:rsidRPr="00003227">
              <w:rPr>
                <w:sz w:val="24"/>
              </w:rPr>
              <w:t>различных</w:t>
            </w:r>
            <w:r w:rsidRPr="00003227">
              <w:rPr>
                <w:spacing w:val="1"/>
                <w:sz w:val="24"/>
              </w:rPr>
              <w:t xml:space="preserve"> </w:t>
            </w:r>
            <w:r w:rsidRPr="00003227">
              <w:rPr>
                <w:sz w:val="24"/>
              </w:rPr>
              <w:t>сферах</w:t>
            </w:r>
            <w:r w:rsidRPr="00003227">
              <w:rPr>
                <w:spacing w:val="1"/>
                <w:sz w:val="24"/>
              </w:rPr>
              <w:t xml:space="preserve"> </w:t>
            </w:r>
            <w:r w:rsidRPr="00003227">
              <w:rPr>
                <w:sz w:val="24"/>
              </w:rPr>
              <w:t>жизнедеятельности,</w:t>
            </w:r>
            <w:r w:rsidRPr="00003227">
              <w:rPr>
                <w:spacing w:val="1"/>
                <w:sz w:val="24"/>
              </w:rPr>
              <w:t xml:space="preserve"> </w:t>
            </w:r>
            <w:r w:rsidRPr="00003227">
              <w:rPr>
                <w:sz w:val="24"/>
              </w:rPr>
              <w:t>(обеспечение</w:t>
            </w:r>
            <w:r w:rsidRPr="00003227">
              <w:rPr>
                <w:spacing w:val="1"/>
                <w:sz w:val="24"/>
              </w:rPr>
              <w:t xml:space="preserve"> </w:t>
            </w:r>
            <w:r w:rsidRPr="00003227">
              <w:rPr>
                <w:sz w:val="24"/>
              </w:rPr>
              <w:t>связи</w:t>
            </w:r>
            <w:r w:rsidRPr="00003227">
              <w:rPr>
                <w:spacing w:val="1"/>
                <w:sz w:val="24"/>
              </w:rPr>
              <w:t xml:space="preserve"> </w:t>
            </w:r>
            <w:r w:rsidRPr="00003227">
              <w:rPr>
                <w:sz w:val="24"/>
              </w:rPr>
              <w:t>обучения</w:t>
            </w:r>
            <w:r w:rsidRPr="00003227">
              <w:rPr>
                <w:spacing w:val="1"/>
                <w:sz w:val="24"/>
              </w:rPr>
              <w:t xml:space="preserve"> </w:t>
            </w:r>
            <w:r w:rsidRPr="00003227">
              <w:rPr>
                <w:sz w:val="24"/>
              </w:rPr>
              <w:t>с</w:t>
            </w:r>
            <w:r w:rsidRPr="00003227">
              <w:rPr>
                <w:spacing w:val="1"/>
                <w:sz w:val="24"/>
              </w:rPr>
              <w:t xml:space="preserve"> </w:t>
            </w:r>
            <w:r w:rsidRPr="00003227">
              <w:rPr>
                <w:sz w:val="24"/>
              </w:rPr>
              <w:t>жизнью).</w:t>
            </w:r>
            <w:r w:rsidRPr="00003227">
              <w:rPr>
                <w:spacing w:val="1"/>
                <w:sz w:val="24"/>
              </w:rPr>
              <w:t xml:space="preserve"> </w:t>
            </w:r>
            <w:r w:rsidRPr="00003227">
              <w:rPr>
                <w:i/>
                <w:sz w:val="24"/>
              </w:rPr>
              <w:t>Основная</w:t>
            </w:r>
            <w:r w:rsidRPr="00003227">
              <w:rPr>
                <w:i/>
                <w:spacing w:val="1"/>
                <w:sz w:val="24"/>
              </w:rPr>
              <w:t xml:space="preserve"> </w:t>
            </w:r>
            <w:r w:rsidRPr="00003227">
              <w:rPr>
                <w:i/>
                <w:sz w:val="24"/>
              </w:rPr>
              <w:t>задача:</w:t>
            </w:r>
            <w:r w:rsidRPr="00003227">
              <w:rPr>
                <w:i/>
                <w:spacing w:val="1"/>
                <w:sz w:val="24"/>
              </w:rPr>
              <w:t xml:space="preserve"> </w:t>
            </w:r>
            <w:r w:rsidRPr="00003227">
              <w:rPr>
                <w:sz w:val="24"/>
              </w:rPr>
              <w:t>формирование</w:t>
            </w:r>
            <w:r w:rsidRPr="00003227">
              <w:rPr>
                <w:spacing w:val="1"/>
                <w:sz w:val="24"/>
              </w:rPr>
              <w:t xml:space="preserve"> </w:t>
            </w:r>
            <w:r w:rsidRPr="00003227">
              <w:rPr>
                <w:sz w:val="24"/>
              </w:rPr>
              <w:t>и</w:t>
            </w:r>
            <w:r w:rsidRPr="00003227">
              <w:rPr>
                <w:spacing w:val="1"/>
                <w:sz w:val="24"/>
              </w:rPr>
              <w:t xml:space="preserve"> </w:t>
            </w:r>
            <w:r w:rsidRPr="00003227">
              <w:rPr>
                <w:sz w:val="24"/>
              </w:rPr>
              <w:t>развитие</w:t>
            </w:r>
            <w:r w:rsidRPr="00003227">
              <w:rPr>
                <w:spacing w:val="1"/>
                <w:sz w:val="24"/>
              </w:rPr>
              <w:t xml:space="preserve"> </w:t>
            </w:r>
            <w:r w:rsidRPr="00003227">
              <w:rPr>
                <w:sz w:val="24"/>
              </w:rPr>
              <w:t>функциональной</w:t>
            </w:r>
            <w:r w:rsidRPr="00003227">
              <w:rPr>
                <w:spacing w:val="1"/>
                <w:sz w:val="24"/>
              </w:rPr>
              <w:t xml:space="preserve"> </w:t>
            </w:r>
            <w:r w:rsidRPr="00003227">
              <w:rPr>
                <w:sz w:val="24"/>
              </w:rPr>
              <w:t>грамотности</w:t>
            </w:r>
            <w:r w:rsidRPr="00003227">
              <w:rPr>
                <w:spacing w:val="1"/>
                <w:sz w:val="24"/>
              </w:rPr>
              <w:t xml:space="preserve"> </w:t>
            </w:r>
            <w:r w:rsidRPr="00003227">
              <w:rPr>
                <w:sz w:val="24"/>
              </w:rPr>
              <w:t>школьников:</w:t>
            </w:r>
            <w:r w:rsidRPr="00003227">
              <w:rPr>
                <w:spacing w:val="1"/>
                <w:sz w:val="24"/>
              </w:rPr>
              <w:t xml:space="preserve"> </w:t>
            </w:r>
            <w:r w:rsidRPr="00003227">
              <w:rPr>
                <w:sz w:val="24"/>
              </w:rPr>
              <w:t>читательской,</w:t>
            </w:r>
            <w:r w:rsidRPr="00003227">
              <w:rPr>
                <w:spacing w:val="1"/>
                <w:sz w:val="24"/>
              </w:rPr>
              <w:t xml:space="preserve"> </w:t>
            </w:r>
            <w:r w:rsidRPr="00003227">
              <w:rPr>
                <w:sz w:val="24"/>
              </w:rPr>
              <w:t>математической,</w:t>
            </w:r>
            <w:r w:rsidRPr="00003227">
              <w:rPr>
                <w:spacing w:val="1"/>
                <w:sz w:val="24"/>
              </w:rPr>
              <w:t xml:space="preserve"> </w:t>
            </w:r>
            <w:r w:rsidRPr="00003227">
              <w:rPr>
                <w:sz w:val="24"/>
              </w:rPr>
              <w:t>естественно-</w:t>
            </w:r>
            <w:r w:rsidRPr="00003227">
              <w:rPr>
                <w:spacing w:val="-57"/>
                <w:sz w:val="24"/>
              </w:rPr>
              <w:t xml:space="preserve"> </w:t>
            </w:r>
            <w:r w:rsidRPr="00003227">
              <w:rPr>
                <w:sz w:val="24"/>
              </w:rPr>
              <w:t>научной,</w:t>
            </w:r>
            <w:r w:rsidRPr="00003227">
              <w:rPr>
                <w:spacing w:val="1"/>
                <w:sz w:val="24"/>
              </w:rPr>
              <w:t xml:space="preserve"> </w:t>
            </w:r>
            <w:r w:rsidRPr="00003227">
              <w:rPr>
                <w:sz w:val="24"/>
              </w:rPr>
              <w:t>финансовой,</w:t>
            </w:r>
            <w:r w:rsidRPr="00003227">
              <w:rPr>
                <w:spacing w:val="1"/>
                <w:sz w:val="24"/>
              </w:rPr>
              <w:t xml:space="preserve"> </w:t>
            </w:r>
            <w:r w:rsidRPr="00003227">
              <w:rPr>
                <w:sz w:val="24"/>
              </w:rPr>
              <w:t>направленной</w:t>
            </w:r>
            <w:r w:rsidRPr="00003227">
              <w:rPr>
                <w:spacing w:val="1"/>
                <w:sz w:val="24"/>
              </w:rPr>
              <w:t xml:space="preserve"> </w:t>
            </w:r>
            <w:r w:rsidRPr="00003227">
              <w:rPr>
                <w:sz w:val="24"/>
              </w:rPr>
              <w:t>на</w:t>
            </w:r>
            <w:r w:rsidRPr="00003227">
              <w:rPr>
                <w:spacing w:val="1"/>
                <w:sz w:val="24"/>
              </w:rPr>
              <w:t xml:space="preserve"> </w:t>
            </w:r>
            <w:r w:rsidRPr="00003227">
              <w:rPr>
                <w:sz w:val="24"/>
              </w:rPr>
              <w:t>развитие креативного мышления и глобальных</w:t>
            </w:r>
            <w:r w:rsidRPr="00003227">
              <w:rPr>
                <w:spacing w:val="-57"/>
                <w:sz w:val="24"/>
              </w:rPr>
              <w:t xml:space="preserve"> </w:t>
            </w:r>
            <w:r w:rsidRPr="00003227">
              <w:rPr>
                <w:sz w:val="24"/>
              </w:rPr>
              <w:t>компетенций.</w:t>
            </w:r>
          </w:p>
          <w:p w14:paraId="21231613" w14:textId="77777777" w:rsidR="00003227" w:rsidRPr="00003227" w:rsidRDefault="00003227" w:rsidP="00003227">
            <w:pPr>
              <w:spacing w:line="276" w:lineRule="exact"/>
              <w:ind w:left="3" w:right="-15"/>
              <w:jc w:val="both"/>
              <w:rPr>
                <w:sz w:val="24"/>
              </w:rPr>
            </w:pPr>
            <w:r w:rsidRPr="00003227">
              <w:rPr>
                <w:i/>
                <w:sz w:val="24"/>
              </w:rPr>
              <w:t>Основные</w:t>
            </w:r>
            <w:r w:rsidRPr="00003227">
              <w:rPr>
                <w:i/>
                <w:spacing w:val="1"/>
                <w:sz w:val="24"/>
              </w:rPr>
              <w:t xml:space="preserve"> </w:t>
            </w:r>
            <w:r w:rsidRPr="00003227">
              <w:rPr>
                <w:i/>
                <w:sz w:val="24"/>
              </w:rPr>
              <w:t>организационные</w:t>
            </w:r>
            <w:r w:rsidRPr="00003227">
              <w:rPr>
                <w:i/>
                <w:spacing w:val="1"/>
                <w:sz w:val="24"/>
              </w:rPr>
              <w:t xml:space="preserve"> </w:t>
            </w:r>
            <w:r w:rsidRPr="00003227">
              <w:rPr>
                <w:i/>
                <w:sz w:val="24"/>
              </w:rPr>
              <w:t>формы:</w:t>
            </w:r>
            <w:r w:rsidRPr="00003227">
              <w:rPr>
                <w:i/>
                <w:spacing w:val="1"/>
                <w:sz w:val="24"/>
              </w:rPr>
              <w:t xml:space="preserve"> </w:t>
            </w:r>
            <w:r w:rsidRPr="00003227">
              <w:rPr>
                <w:sz w:val="24"/>
              </w:rPr>
              <w:t>интегрированные</w:t>
            </w:r>
            <w:r w:rsidRPr="00003227">
              <w:rPr>
                <w:spacing w:val="1"/>
                <w:sz w:val="24"/>
              </w:rPr>
              <w:t xml:space="preserve"> </w:t>
            </w:r>
            <w:r w:rsidRPr="00003227">
              <w:rPr>
                <w:sz w:val="24"/>
              </w:rPr>
              <w:t>курсы,</w:t>
            </w:r>
            <w:r w:rsidRPr="00003227">
              <w:rPr>
                <w:spacing w:val="1"/>
                <w:sz w:val="24"/>
              </w:rPr>
              <w:t xml:space="preserve"> </w:t>
            </w:r>
            <w:r w:rsidRPr="00003227">
              <w:rPr>
                <w:sz w:val="24"/>
              </w:rPr>
              <w:t>метапредметные</w:t>
            </w:r>
            <w:r w:rsidRPr="00003227">
              <w:rPr>
                <w:spacing w:val="1"/>
                <w:sz w:val="24"/>
              </w:rPr>
              <w:t xml:space="preserve"> </w:t>
            </w:r>
            <w:r w:rsidRPr="00003227">
              <w:rPr>
                <w:sz w:val="24"/>
              </w:rPr>
              <w:t>кружки или</w:t>
            </w:r>
            <w:r w:rsidRPr="00003227">
              <w:rPr>
                <w:spacing w:val="1"/>
                <w:sz w:val="24"/>
              </w:rPr>
              <w:t xml:space="preserve"> </w:t>
            </w:r>
            <w:r w:rsidRPr="00003227">
              <w:rPr>
                <w:sz w:val="24"/>
              </w:rPr>
              <w:t>факультативы</w:t>
            </w:r>
          </w:p>
        </w:tc>
      </w:tr>
      <w:tr w:rsidR="00003227" w:rsidRPr="00003227" w14:paraId="132EA36E" w14:textId="77777777" w:rsidTr="003A2A81">
        <w:trPr>
          <w:trHeight w:val="3586"/>
        </w:trPr>
        <w:tc>
          <w:tcPr>
            <w:tcW w:w="2377" w:type="dxa"/>
          </w:tcPr>
          <w:p w14:paraId="14537CEA" w14:textId="77777777" w:rsidR="00003227" w:rsidRPr="00003227" w:rsidRDefault="00003227" w:rsidP="00003227">
            <w:pPr>
              <w:spacing w:line="260" w:lineRule="exact"/>
              <w:ind w:left="4"/>
              <w:rPr>
                <w:sz w:val="24"/>
              </w:rPr>
            </w:pPr>
            <w:r w:rsidRPr="00003227">
              <w:rPr>
                <w:sz w:val="24"/>
              </w:rPr>
              <w:t>Занятия,</w:t>
            </w:r>
          </w:p>
          <w:p w14:paraId="61EBD008" w14:textId="77777777" w:rsidR="00003227" w:rsidRPr="00003227" w:rsidRDefault="00003227" w:rsidP="00003227">
            <w:pPr>
              <w:ind w:left="4" w:right="107"/>
              <w:rPr>
                <w:sz w:val="24"/>
              </w:rPr>
            </w:pPr>
            <w:r w:rsidRPr="00003227">
              <w:rPr>
                <w:sz w:val="24"/>
              </w:rPr>
              <w:t>направленные на</w:t>
            </w:r>
            <w:r w:rsidRPr="00003227">
              <w:rPr>
                <w:spacing w:val="1"/>
                <w:sz w:val="24"/>
              </w:rPr>
              <w:t xml:space="preserve"> </w:t>
            </w:r>
            <w:r w:rsidRPr="00003227">
              <w:rPr>
                <w:sz w:val="24"/>
              </w:rPr>
              <w:t>удовлетворение</w:t>
            </w:r>
            <w:r w:rsidRPr="00003227">
              <w:rPr>
                <w:spacing w:val="1"/>
                <w:sz w:val="24"/>
              </w:rPr>
              <w:t xml:space="preserve"> </w:t>
            </w:r>
            <w:r w:rsidRPr="00003227">
              <w:rPr>
                <w:spacing w:val="-1"/>
                <w:sz w:val="24"/>
              </w:rPr>
              <w:t>профориентационных</w:t>
            </w:r>
            <w:r w:rsidRPr="00003227">
              <w:rPr>
                <w:spacing w:val="-57"/>
                <w:sz w:val="24"/>
              </w:rPr>
              <w:t xml:space="preserve"> </w:t>
            </w:r>
            <w:r w:rsidRPr="00003227">
              <w:rPr>
                <w:sz w:val="24"/>
              </w:rPr>
              <w:t>интересов и</w:t>
            </w:r>
            <w:r w:rsidRPr="00003227">
              <w:rPr>
                <w:spacing w:val="1"/>
                <w:sz w:val="24"/>
              </w:rPr>
              <w:t xml:space="preserve"> </w:t>
            </w:r>
            <w:r w:rsidRPr="00003227">
              <w:rPr>
                <w:sz w:val="24"/>
              </w:rPr>
              <w:t>потребностей</w:t>
            </w:r>
            <w:r w:rsidRPr="00003227">
              <w:rPr>
                <w:spacing w:val="1"/>
                <w:sz w:val="24"/>
              </w:rPr>
              <w:t xml:space="preserve"> </w:t>
            </w:r>
            <w:r w:rsidRPr="00003227">
              <w:rPr>
                <w:sz w:val="24"/>
              </w:rPr>
              <w:t>обучающихся</w:t>
            </w:r>
          </w:p>
        </w:tc>
        <w:tc>
          <w:tcPr>
            <w:tcW w:w="200" w:type="dxa"/>
          </w:tcPr>
          <w:p w14:paraId="2E98B77F" w14:textId="77777777" w:rsidR="00003227" w:rsidRPr="00003227" w:rsidRDefault="00003227" w:rsidP="00003227">
            <w:pPr>
              <w:spacing w:line="260" w:lineRule="exact"/>
              <w:ind w:left="4"/>
              <w:rPr>
                <w:sz w:val="24"/>
              </w:rPr>
            </w:pPr>
          </w:p>
        </w:tc>
        <w:tc>
          <w:tcPr>
            <w:tcW w:w="6678" w:type="dxa"/>
          </w:tcPr>
          <w:p w14:paraId="33C44EE4" w14:textId="77777777" w:rsidR="00003227" w:rsidRPr="00003227" w:rsidRDefault="00003227" w:rsidP="00003227">
            <w:pPr>
              <w:spacing w:line="260" w:lineRule="exact"/>
              <w:ind w:left="3"/>
              <w:jc w:val="both"/>
              <w:rPr>
                <w:sz w:val="24"/>
              </w:rPr>
            </w:pPr>
            <w:r w:rsidRPr="00003227">
              <w:rPr>
                <w:i/>
                <w:sz w:val="24"/>
              </w:rPr>
              <w:t xml:space="preserve">Основная     </w:t>
            </w:r>
            <w:r w:rsidRPr="00003227">
              <w:rPr>
                <w:i/>
                <w:spacing w:val="18"/>
                <w:sz w:val="24"/>
              </w:rPr>
              <w:t xml:space="preserve"> </w:t>
            </w:r>
            <w:r w:rsidRPr="00003227">
              <w:rPr>
                <w:i/>
                <w:sz w:val="24"/>
              </w:rPr>
              <w:t xml:space="preserve">цель:     </w:t>
            </w:r>
            <w:r w:rsidRPr="00003227">
              <w:rPr>
                <w:i/>
                <w:spacing w:val="22"/>
                <w:sz w:val="24"/>
              </w:rPr>
              <w:t xml:space="preserve"> </w:t>
            </w:r>
            <w:r w:rsidRPr="00003227">
              <w:rPr>
                <w:sz w:val="24"/>
              </w:rPr>
              <w:t xml:space="preserve">развитие     </w:t>
            </w:r>
            <w:r w:rsidRPr="00003227">
              <w:rPr>
                <w:spacing w:val="19"/>
                <w:sz w:val="24"/>
              </w:rPr>
              <w:t xml:space="preserve"> </w:t>
            </w:r>
            <w:r w:rsidRPr="00003227">
              <w:rPr>
                <w:sz w:val="24"/>
              </w:rPr>
              <w:t>ценностного</w:t>
            </w:r>
          </w:p>
          <w:p w14:paraId="0D134CCF" w14:textId="77777777" w:rsidR="00003227" w:rsidRPr="00003227" w:rsidRDefault="00003227" w:rsidP="00003227">
            <w:pPr>
              <w:ind w:left="3"/>
              <w:jc w:val="both"/>
              <w:rPr>
                <w:sz w:val="24"/>
              </w:rPr>
            </w:pPr>
            <w:r w:rsidRPr="00003227">
              <w:rPr>
                <w:sz w:val="24"/>
              </w:rPr>
              <w:t>отношения</w:t>
            </w:r>
            <w:r w:rsidRPr="00003227">
              <w:rPr>
                <w:spacing w:val="1"/>
                <w:sz w:val="24"/>
              </w:rPr>
              <w:t xml:space="preserve"> </w:t>
            </w:r>
            <w:r w:rsidRPr="00003227">
              <w:rPr>
                <w:sz w:val="24"/>
              </w:rPr>
              <w:t>обучающихся</w:t>
            </w:r>
            <w:r w:rsidRPr="00003227">
              <w:rPr>
                <w:spacing w:val="1"/>
                <w:sz w:val="24"/>
              </w:rPr>
              <w:t xml:space="preserve"> </w:t>
            </w:r>
            <w:r w:rsidRPr="00003227">
              <w:rPr>
                <w:sz w:val="24"/>
              </w:rPr>
              <w:t>к</w:t>
            </w:r>
            <w:r w:rsidRPr="00003227">
              <w:rPr>
                <w:spacing w:val="1"/>
                <w:sz w:val="24"/>
              </w:rPr>
              <w:t xml:space="preserve"> </w:t>
            </w:r>
            <w:r w:rsidRPr="00003227">
              <w:rPr>
                <w:sz w:val="24"/>
              </w:rPr>
              <w:t>труду</w:t>
            </w:r>
            <w:r w:rsidRPr="00003227">
              <w:rPr>
                <w:spacing w:val="1"/>
                <w:sz w:val="24"/>
              </w:rPr>
              <w:t xml:space="preserve"> </w:t>
            </w:r>
            <w:r w:rsidRPr="00003227">
              <w:rPr>
                <w:sz w:val="24"/>
              </w:rPr>
              <w:t>как</w:t>
            </w:r>
            <w:r w:rsidRPr="00003227">
              <w:rPr>
                <w:spacing w:val="-57"/>
                <w:sz w:val="24"/>
              </w:rPr>
              <w:t xml:space="preserve"> </w:t>
            </w:r>
            <w:r w:rsidRPr="00003227">
              <w:rPr>
                <w:sz w:val="24"/>
              </w:rPr>
              <w:t>основному</w:t>
            </w:r>
            <w:r w:rsidRPr="00003227">
              <w:rPr>
                <w:spacing w:val="1"/>
                <w:sz w:val="24"/>
              </w:rPr>
              <w:t xml:space="preserve"> </w:t>
            </w:r>
            <w:r w:rsidRPr="00003227">
              <w:rPr>
                <w:sz w:val="24"/>
              </w:rPr>
              <w:t>способу</w:t>
            </w:r>
            <w:r w:rsidRPr="00003227">
              <w:rPr>
                <w:spacing w:val="1"/>
                <w:sz w:val="24"/>
              </w:rPr>
              <w:t xml:space="preserve"> </w:t>
            </w:r>
            <w:r w:rsidRPr="00003227">
              <w:rPr>
                <w:sz w:val="24"/>
              </w:rPr>
              <w:t>достижения</w:t>
            </w:r>
            <w:r w:rsidRPr="00003227">
              <w:rPr>
                <w:spacing w:val="1"/>
                <w:sz w:val="24"/>
              </w:rPr>
              <w:t xml:space="preserve"> </w:t>
            </w:r>
            <w:r w:rsidRPr="00003227">
              <w:rPr>
                <w:sz w:val="24"/>
              </w:rPr>
              <w:t>жизненного</w:t>
            </w:r>
            <w:r w:rsidRPr="00003227">
              <w:rPr>
                <w:spacing w:val="1"/>
                <w:sz w:val="24"/>
              </w:rPr>
              <w:t xml:space="preserve"> </w:t>
            </w:r>
            <w:r w:rsidRPr="00003227">
              <w:rPr>
                <w:sz w:val="24"/>
              </w:rPr>
              <w:t>благополучия</w:t>
            </w:r>
            <w:r w:rsidRPr="00003227">
              <w:rPr>
                <w:spacing w:val="1"/>
                <w:sz w:val="24"/>
              </w:rPr>
              <w:t xml:space="preserve"> </w:t>
            </w:r>
            <w:r w:rsidRPr="00003227">
              <w:rPr>
                <w:sz w:val="24"/>
              </w:rPr>
              <w:t>и</w:t>
            </w:r>
            <w:r w:rsidRPr="00003227">
              <w:rPr>
                <w:spacing w:val="1"/>
                <w:sz w:val="24"/>
              </w:rPr>
              <w:t xml:space="preserve"> </w:t>
            </w:r>
            <w:r w:rsidRPr="00003227">
              <w:rPr>
                <w:sz w:val="24"/>
              </w:rPr>
              <w:t>ощущения</w:t>
            </w:r>
            <w:r w:rsidRPr="00003227">
              <w:rPr>
                <w:spacing w:val="1"/>
                <w:sz w:val="24"/>
              </w:rPr>
              <w:t xml:space="preserve"> </w:t>
            </w:r>
            <w:r w:rsidRPr="00003227">
              <w:rPr>
                <w:sz w:val="24"/>
              </w:rPr>
              <w:t>уверенности</w:t>
            </w:r>
            <w:r w:rsidRPr="00003227">
              <w:rPr>
                <w:spacing w:val="1"/>
                <w:sz w:val="24"/>
              </w:rPr>
              <w:t xml:space="preserve"> </w:t>
            </w:r>
            <w:r w:rsidRPr="00003227">
              <w:rPr>
                <w:sz w:val="24"/>
              </w:rPr>
              <w:t>в</w:t>
            </w:r>
            <w:r w:rsidRPr="00003227">
              <w:rPr>
                <w:spacing w:val="1"/>
                <w:sz w:val="24"/>
              </w:rPr>
              <w:t xml:space="preserve"> </w:t>
            </w:r>
            <w:r w:rsidRPr="00003227">
              <w:rPr>
                <w:sz w:val="24"/>
              </w:rPr>
              <w:t>жизни.</w:t>
            </w:r>
          </w:p>
          <w:p w14:paraId="38765BB8" w14:textId="77777777" w:rsidR="00003227" w:rsidRPr="00003227" w:rsidRDefault="00003227" w:rsidP="00003227">
            <w:pPr>
              <w:ind w:left="3" w:right="-15"/>
              <w:jc w:val="both"/>
              <w:rPr>
                <w:sz w:val="24"/>
              </w:rPr>
            </w:pPr>
            <w:r w:rsidRPr="00003227">
              <w:rPr>
                <w:i/>
                <w:sz w:val="24"/>
              </w:rPr>
              <w:t>Основная</w:t>
            </w:r>
            <w:r w:rsidRPr="00003227">
              <w:rPr>
                <w:i/>
                <w:spacing w:val="1"/>
                <w:sz w:val="24"/>
              </w:rPr>
              <w:t xml:space="preserve"> </w:t>
            </w:r>
            <w:r w:rsidRPr="00003227">
              <w:rPr>
                <w:i/>
                <w:sz w:val="24"/>
              </w:rPr>
              <w:t>задача:</w:t>
            </w:r>
            <w:r w:rsidRPr="00003227">
              <w:rPr>
                <w:i/>
                <w:spacing w:val="1"/>
                <w:sz w:val="24"/>
              </w:rPr>
              <w:t xml:space="preserve"> </w:t>
            </w:r>
            <w:r w:rsidRPr="00003227">
              <w:rPr>
                <w:sz w:val="24"/>
              </w:rPr>
              <w:t>формирование</w:t>
            </w:r>
            <w:r w:rsidRPr="00003227">
              <w:rPr>
                <w:spacing w:val="1"/>
                <w:sz w:val="24"/>
              </w:rPr>
              <w:t xml:space="preserve"> </w:t>
            </w:r>
            <w:r w:rsidRPr="00003227">
              <w:rPr>
                <w:sz w:val="24"/>
              </w:rPr>
              <w:t>готовности</w:t>
            </w:r>
            <w:r w:rsidRPr="00003227">
              <w:rPr>
                <w:spacing w:val="1"/>
                <w:sz w:val="24"/>
              </w:rPr>
              <w:t xml:space="preserve"> </w:t>
            </w:r>
            <w:r w:rsidRPr="00003227">
              <w:rPr>
                <w:sz w:val="24"/>
              </w:rPr>
              <w:t>школьников</w:t>
            </w:r>
            <w:r w:rsidRPr="00003227">
              <w:rPr>
                <w:spacing w:val="1"/>
                <w:sz w:val="24"/>
              </w:rPr>
              <w:t xml:space="preserve"> </w:t>
            </w:r>
            <w:r w:rsidRPr="00003227">
              <w:rPr>
                <w:sz w:val="24"/>
              </w:rPr>
              <w:t>к</w:t>
            </w:r>
            <w:r w:rsidRPr="00003227">
              <w:rPr>
                <w:spacing w:val="1"/>
                <w:sz w:val="24"/>
              </w:rPr>
              <w:t xml:space="preserve"> </w:t>
            </w:r>
            <w:r w:rsidRPr="00003227">
              <w:rPr>
                <w:sz w:val="24"/>
              </w:rPr>
              <w:t>осознанному</w:t>
            </w:r>
            <w:r w:rsidRPr="00003227">
              <w:rPr>
                <w:spacing w:val="1"/>
                <w:sz w:val="24"/>
              </w:rPr>
              <w:t xml:space="preserve"> </w:t>
            </w:r>
            <w:r w:rsidRPr="00003227">
              <w:rPr>
                <w:sz w:val="24"/>
              </w:rPr>
              <w:t>выбору</w:t>
            </w:r>
            <w:r w:rsidRPr="00003227">
              <w:rPr>
                <w:spacing w:val="1"/>
                <w:sz w:val="24"/>
              </w:rPr>
              <w:t xml:space="preserve"> </w:t>
            </w:r>
            <w:r w:rsidRPr="00003227">
              <w:rPr>
                <w:sz w:val="24"/>
              </w:rPr>
              <w:t>направления продолжения своего образования</w:t>
            </w:r>
            <w:r w:rsidRPr="00003227">
              <w:rPr>
                <w:spacing w:val="1"/>
                <w:sz w:val="24"/>
              </w:rPr>
              <w:t xml:space="preserve"> </w:t>
            </w:r>
            <w:r w:rsidRPr="00003227">
              <w:rPr>
                <w:sz w:val="24"/>
              </w:rPr>
              <w:t>и</w:t>
            </w:r>
            <w:r w:rsidRPr="00003227">
              <w:rPr>
                <w:spacing w:val="1"/>
                <w:sz w:val="24"/>
              </w:rPr>
              <w:t xml:space="preserve"> </w:t>
            </w:r>
            <w:r w:rsidRPr="00003227">
              <w:rPr>
                <w:sz w:val="24"/>
              </w:rPr>
              <w:t>будущей</w:t>
            </w:r>
            <w:r w:rsidRPr="00003227">
              <w:rPr>
                <w:spacing w:val="1"/>
                <w:sz w:val="24"/>
              </w:rPr>
              <w:t xml:space="preserve"> </w:t>
            </w:r>
            <w:r w:rsidRPr="00003227">
              <w:rPr>
                <w:sz w:val="24"/>
              </w:rPr>
              <w:t>профессии,</w:t>
            </w:r>
            <w:r w:rsidRPr="00003227">
              <w:rPr>
                <w:spacing w:val="1"/>
                <w:sz w:val="24"/>
              </w:rPr>
              <w:t xml:space="preserve"> </w:t>
            </w:r>
            <w:r w:rsidRPr="00003227">
              <w:rPr>
                <w:sz w:val="24"/>
              </w:rPr>
              <w:t>осознание</w:t>
            </w:r>
            <w:r w:rsidRPr="00003227">
              <w:rPr>
                <w:spacing w:val="1"/>
                <w:sz w:val="24"/>
              </w:rPr>
              <w:t xml:space="preserve"> </w:t>
            </w:r>
            <w:r w:rsidRPr="00003227">
              <w:rPr>
                <w:sz w:val="24"/>
              </w:rPr>
              <w:t>важности</w:t>
            </w:r>
            <w:r w:rsidRPr="00003227">
              <w:rPr>
                <w:spacing w:val="1"/>
                <w:sz w:val="24"/>
              </w:rPr>
              <w:t xml:space="preserve"> </w:t>
            </w:r>
            <w:r w:rsidRPr="00003227">
              <w:rPr>
                <w:sz w:val="24"/>
              </w:rPr>
              <w:t>получаемых в школе знаний для дальнейшей</w:t>
            </w:r>
            <w:r w:rsidRPr="00003227">
              <w:rPr>
                <w:spacing w:val="1"/>
                <w:sz w:val="24"/>
              </w:rPr>
              <w:t xml:space="preserve"> </w:t>
            </w:r>
            <w:r w:rsidRPr="00003227">
              <w:rPr>
                <w:sz w:val="24"/>
              </w:rPr>
              <w:t>профессиональной</w:t>
            </w:r>
            <w:r w:rsidRPr="00003227">
              <w:rPr>
                <w:spacing w:val="1"/>
                <w:sz w:val="24"/>
              </w:rPr>
              <w:t xml:space="preserve"> </w:t>
            </w:r>
            <w:r w:rsidRPr="00003227">
              <w:rPr>
                <w:sz w:val="24"/>
              </w:rPr>
              <w:t>и</w:t>
            </w:r>
            <w:r w:rsidRPr="00003227">
              <w:rPr>
                <w:spacing w:val="1"/>
                <w:sz w:val="24"/>
              </w:rPr>
              <w:t xml:space="preserve"> </w:t>
            </w:r>
            <w:r w:rsidRPr="00003227">
              <w:rPr>
                <w:sz w:val="24"/>
              </w:rPr>
              <w:t>внепрофессиональной</w:t>
            </w:r>
            <w:r w:rsidRPr="00003227">
              <w:rPr>
                <w:spacing w:val="-57"/>
                <w:sz w:val="24"/>
              </w:rPr>
              <w:t xml:space="preserve"> </w:t>
            </w:r>
            <w:r w:rsidRPr="00003227">
              <w:rPr>
                <w:sz w:val="24"/>
              </w:rPr>
              <w:t>деятельности.</w:t>
            </w:r>
          </w:p>
          <w:p w14:paraId="2FA9765D" w14:textId="77777777" w:rsidR="00003227" w:rsidRPr="00003227" w:rsidRDefault="00003227" w:rsidP="00003227">
            <w:pPr>
              <w:spacing w:line="270" w:lineRule="exact"/>
              <w:ind w:left="3"/>
              <w:jc w:val="both"/>
              <w:rPr>
                <w:i/>
                <w:sz w:val="24"/>
              </w:rPr>
            </w:pPr>
            <w:r w:rsidRPr="00003227">
              <w:rPr>
                <w:i/>
                <w:sz w:val="24"/>
              </w:rPr>
              <w:t xml:space="preserve">Основные         </w:t>
            </w:r>
            <w:r w:rsidRPr="00003227">
              <w:rPr>
                <w:i/>
                <w:spacing w:val="15"/>
                <w:sz w:val="24"/>
              </w:rPr>
              <w:t xml:space="preserve"> </w:t>
            </w:r>
            <w:r w:rsidRPr="00003227">
              <w:rPr>
                <w:i/>
                <w:sz w:val="24"/>
              </w:rPr>
              <w:t xml:space="preserve">организационные         </w:t>
            </w:r>
            <w:r w:rsidRPr="00003227">
              <w:rPr>
                <w:i/>
                <w:spacing w:val="15"/>
                <w:sz w:val="24"/>
              </w:rPr>
              <w:t xml:space="preserve"> </w:t>
            </w:r>
            <w:r w:rsidRPr="00003227">
              <w:rPr>
                <w:i/>
                <w:sz w:val="24"/>
              </w:rPr>
              <w:t>формы:</w:t>
            </w:r>
          </w:p>
        </w:tc>
      </w:tr>
    </w:tbl>
    <w:p w14:paraId="7F407E09" w14:textId="77777777" w:rsidR="00003227" w:rsidRPr="00003227" w:rsidRDefault="00003227" w:rsidP="00003227">
      <w:pPr>
        <w:spacing w:line="270" w:lineRule="exact"/>
        <w:jc w:val="both"/>
        <w:rPr>
          <w:sz w:val="24"/>
        </w:rPr>
        <w:sectPr w:rsidR="00003227" w:rsidRPr="00003227">
          <w:pgSz w:w="11900" w:h="16820"/>
          <w:pgMar w:top="1120" w:right="380" w:bottom="840" w:left="1580" w:header="0" w:footer="65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24"/>
        <w:gridCol w:w="4854"/>
      </w:tblGrid>
      <w:tr w:rsidR="00003227" w:rsidRPr="00003227" w14:paraId="5DB15134" w14:textId="77777777" w:rsidTr="003A2A81">
        <w:trPr>
          <w:trHeight w:val="4968"/>
        </w:trPr>
        <w:tc>
          <w:tcPr>
            <w:tcW w:w="2377" w:type="dxa"/>
          </w:tcPr>
          <w:p w14:paraId="68301F9F" w14:textId="77777777" w:rsidR="00003227" w:rsidRPr="00003227" w:rsidRDefault="00003227" w:rsidP="00003227">
            <w:pPr>
              <w:rPr>
                <w:sz w:val="24"/>
              </w:rPr>
            </w:pPr>
          </w:p>
        </w:tc>
        <w:tc>
          <w:tcPr>
            <w:tcW w:w="2024" w:type="dxa"/>
          </w:tcPr>
          <w:p w14:paraId="1939F673" w14:textId="77777777" w:rsidR="00003227" w:rsidRPr="00003227" w:rsidRDefault="00003227" w:rsidP="00003227">
            <w:pPr>
              <w:rPr>
                <w:sz w:val="24"/>
              </w:rPr>
            </w:pPr>
          </w:p>
        </w:tc>
        <w:tc>
          <w:tcPr>
            <w:tcW w:w="4854" w:type="dxa"/>
          </w:tcPr>
          <w:p w14:paraId="5FB04B87" w14:textId="77777777" w:rsidR="00003227" w:rsidRPr="00003227" w:rsidRDefault="00003227" w:rsidP="00003227">
            <w:pPr>
              <w:ind w:left="3" w:right="-15"/>
              <w:jc w:val="both"/>
              <w:rPr>
                <w:sz w:val="24"/>
              </w:rPr>
            </w:pPr>
            <w:r w:rsidRPr="00003227">
              <w:rPr>
                <w:sz w:val="24"/>
              </w:rPr>
              <w:t>профориентационные</w:t>
            </w:r>
            <w:r w:rsidRPr="00003227">
              <w:rPr>
                <w:spacing w:val="1"/>
                <w:sz w:val="24"/>
              </w:rPr>
              <w:t xml:space="preserve"> </w:t>
            </w:r>
            <w:r w:rsidRPr="00003227">
              <w:rPr>
                <w:sz w:val="24"/>
              </w:rPr>
              <w:t>беседы,</w:t>
            </w:r>
            <w:r w:rsidRPr="00003227">
              <w:rPr>
                <w:spacing w:val="1"/>
                <w:sz w:val="24"/>
              </w:rPr>
              <w:t xml:space="preserve"> </w:t>
            </w:r>
            <w:r w:rsidRPr="00003227">
              <w:rPr>
                <w:sz w:val="24"/>
              </w:rPr>
              <w:t>деловые</w:t>
            </w:r>
            <w:r w:rsidRPr="00003227">
              <w:rPr>
                <w:spacing w:val="1"/>
                <w:sz w:val="24"/>
              </w:rPr>
              <w:t xml:space="preserve"> </w:t>
            </w:r>
            <w:r w:rsidRPr="00003227">
              <w:rPr>
                <w:sz w:val="24"/>
              </w:rPr>
              <w:t>игры,</w:t>
            </w:r>
            <w:r w:rsidRPr="00003227">
              <w:rPr>
                <w:spacing w:val="-57"/>
                <w:sz w:val="24"/>
              </w:rPr>
              <w:t xml:space="preserve"> </w:t>
            </w:r>
            <w:r w:rsidRPr="00003227">
              <w:rPr>
                <w:sz w:val="24"/>
              </w:rPr>
              <w:t>квесты,</w:t>
            </w:r>
            <w:r w:rsidRPr="00003227">
              <w:rPr>
                <w:spacing w:val="1"/>
                <w:sz w:val="24"/>
              </w:rPr>
              <w:t xml:space="preserve"> </w:t>
            </w:r>
            <w:r w:rsidRPr="00003227">
              <w:rPr>
                <w:sz w:val="24"/>
              </w:rPr>
              <w:t>решение</w:t>
            </w:r>
            <w:r w:rsidRPr="00003227">
              <w:rPr>
                <w:spacing w:val="1"/>
                <w:sz w:val="24"/>
              </w:rPr>
              <w:t xml:space="preserve"> </w:t>
            </w:r>
            <w:r w:rsidRPr="00003227">
              <w:rPr>
                <w:sz w:val="24"/>
              </w:rPr>
              <w:t>кейсов,</w:t>
            </w:r>
            <w:r w:rsidRPr="00003227">
              <w:rPr>
                <w:spacing w:val="1"/>
                <w:sz w:val="24"/>
              </w:rPr>
              <w:t xml:space="preserve"> </w:t>
            </w:r>
            <w:r w:rsidRPr="00003227">
              <w:rPr>
                <w:sz w:val="24"/>
              </w:rPr>
              <w:t>изучение</w:t>
            </w:r>
            <w:r w:rsidRPr="00003227">
              <w:rPr>
                <w:spacing w:val="1"/>
                <w:sz w:val="24"/>
              </w:rPr>
              <w:t xml:space="preserve"> </w:t>
            </w:r>
            <w:r w:rsidRPr="00003227">
              <w:rPr>
                <w:sz w:val="24"/>
              </w:rPr>
              <w:t>специализированных</w:t>
            </w:r>
            <w:r w:rsidRPr="00003227">
              <w:rPr>
                <w:spacing w:val="1"/>
                <w:sz w:val="24"/>
              </w:rPr>
              <w:t xml:space="preserve"> </w:t>
            </w:r>
            <w:r w:rsidRPr="00003227">
              <w:rPr>
                <w:sz w:val="24"/>
              </w:rPr>
              <w:t>цифровых</w:t>
            </w:r>
            <w:r w:rsidRPr="00003227">
              <w:rPr>
                <w:spacing w:val="1"/>
                <w:sz w:val="24"/>
              </w:rPr>
              <w:t xml:space="preserve"> </w:t>
            </w:r>
            <w:r w:rsidRPr="00003227">
              <w:rPr>
                <w:sz w:val="24"/>
              </w:rPr>
              <w:t>ресурсов,</w:t>
            </w:r>
            <w:r w:rsidRPr="00003227">
              <w:rPr>
                <w:spacing w:val="1"/>
                <w:sz w:val="24"/>
              </w:rPr>
              <w:t xml:space="preserve"> </w:t>
            </w:r>
            <w:r w:rsidRPr="00003227">
              <w:rPr>
                <w:sz w:val="24"/>
              </w:rPr>
              <w:t>профессиональные</w:t>
            </w:r>
            <w:r w:rsidRPr="00003227">
              <w:rPr>
                <w:spacing w:val="1"/>
                <w:sz w:val="24"/>
              </w:rPr>
              <w:t xml:space="preserve"> </w:t>
            </w:r>
            <w:r w:rsidRPr="00003227">
              <w:rPr>
                <w:sz w:val="24"/>
              </w:rPr>
              <w:t>пробы,</w:t>
            </w:r>
            <w:r w:rsidRPr="00003227">
              <w:rPr>
                <w:spacing w:val="1"/>
                <w:sz w:val="24"/>
              </w:rPr>
              <w:t xml:space="preserve"> </w:t>
            </w:r>
            <w:r w:rsidRPr="00003227">
              <w:rPr>
                <w:sz w:val="24"/>
              </w:rPr>
              <w:t>моделирующие</w:t>
            </w:r>
            <w:r w:rsidRPr="00003227">
              <w:rPr>
                <w:spacing w:val="1"/>
                <w:sz w:val="24"/>
              </w:rPr>
              <w:t xml:space="preserve"> </w:t>
            </w:r>
            <w:r w:rsidRPr="00003227">
              <w:rPr>
                <w:sz w:val="24"/>
              </w:rPr>
              <w:t>профессиональную</w:t>
            </w:r>
            <w:r w:rsidRPr="00003227">
              <w:rPr>
                <w:spacing w:val="1"/>
                <w:sz w:val="24"/>
              </w:rPr>
              <w:t xml:space="preserve"> </w:t>
            </w:r>
            <w:r w:rsidRPr="00003227">
              <w:rPr>
                <w:sz w:val="24"/>
              </w:rPr>
              <w:t>деятельность,</w:t>
            </w:r>
            <w:r w:rsidRPr="00003227">
              <w:rPr>
                <w:spacing w:val="1"/>
                <w:sz w:val="24"/>
              </w:rPr>
              <w:t xml:space="preserve"> </w:t>
            </w:r>
            <w:r w:rsidRPr="00003227">
              <w:rPr>
                <w:sz w:val="24"/>
              </w:rPr>
              <w:t>экскурсии,</w:t>
            </w:r>
            <w:r w:rsidRPr="00003227">
              <w:rPr>
                <w:spacing w:val="1"/>
                <w:sz w:val="24"/>
              </w:rPr>
              <w:t xml:space="preserve"> </w:t>
            </w:r>
            <w:r w:rsidRPr="00003227">
              <w:rPr>
                <w:sz w:val="24"/>
              </w:rPr>
              <w:t>посещение</w:t>
            </w:r>
            <w:r w:rsidRPr="00003227">
              <w:rPr>
                <w:spacing w:val="1"/>
                <w:sz w:val="24"/>
              </w:rPr>
              <w:t xml:space="preserve"> </w:t>
            </w:r>
            <w:r w:rsidRPr="00003227">
              <w:rPr>
                <w:sz w:val="24"/>
              </w:rPr>
              <w:t>ярмарок</w:t>
            </w:r>
            <w:r w:rsidRPr="00003227">
              <w:rPr>
                <w:spacing w:val="1"/>
                <w:sz w:val="24"/>
              </w:rPr>
              <w:t xml:space="preserve"> </w:t>
            </w:r>
            <w:r w:rsidRPr="00003227">
              <w:rPr>
                <w:sz w:val="24"/>
              </w:rPr>
              <w:t>профессий</w:t>
            </w:r>
            <w:r w:rsidRPr="00003227">
              <w:rPr>
                <w:spacing w:val="1"/>
                <w:sz w:val="24"/>
              </w:rPr>
              <w:t xml:space="preserve"> </w:t>
            </w:r>
            <w:r w:rsidRPr="00003227">
              <w:rPr>
                <w:sz w:val="24"/>
              </w:rPr>
              <w:t>и</w:t>
            </w:r>
            <w:r w:rsidRPr="00003227">
              <w:rPr>
                <w:spacing w:val="-57"/>
                <w:sz w:val="24"/>
              </w:rPr>
              <w:t xml:space="preserve"> </w:t>
            </w:r>
            <w:r w:rsidRPr="00003227">
              <w:rPr>
                <w:sz w:val="24"/>
              </w:rPr>
              <w:t>профориентационных</w:t>
            </w:r>
            <w:r w:rsidRPr="00003227">
              <w:rPr>
                <w:spacing w:val="1"/>
                <w:sz w:val="24"/>
              </w:rPr>
              <w:t xml:space="preserve"> </w:t>
            </w:r>
            <w:r w:rsidRPr="00003227">
              <w:rPr>
                <w:sz w:val="24"/>
              </w:rPr>
              <w:t>парков.</w:t>
            </w:r>
          </w:p>
          <w:p w14:paraId="094E6B43" w14:textId="77777777" w:rsidR="00003227" w:rsidRPr="00003227" w:rsidRDefault="00003227" w:rsidP="00003227">
            <w:pPr>
              <w:ind w:left="3" w:right="-15" w:firstLine="60"/>
              <w:jc w:val="both"/>
              <w:rPr>
                <w:sz w:val="24"/>
              </w:rPr>
            </w:pPr>
            <w:r w:rsidRPr="00003227">
              <w:rPr>
                <w:i/>
                <w:sz w:val="24"/>
              </w:rPr>
              <w:t>Основное</w:t>
            </w:r>
            <w:r w:rsidRPr="00003227">
              <w:rPr>
                <w:i/>
                <w:spacing w:val="1"/>
                <w:sz w:val="24"/>
              </w:rPr>
              <w:t xml:space="preserve"> </w:t>
            </w:r>
            <w:r w:rsidRPr="00003227">
              <w:rPr>
                <w:i/>
                <w:sz w:val="24"/>
              </w:rPr>
              <w:t>содержание:</w:t>
            </w:r>
            <w:r w:rsidRPr="00003227">
              <w:rPr>
                <w:i/>
                <w:spacing w:val="1"/>
                <w:sz w:val="24"/>
              </w:rPr>
              <w:t xml:space="preserve"> </w:t>
            </w:r>
            <w:r w:rsidRPr="00003227">
              <w:rPr>
                <w:sz w:val="24"/>
              </w:rPr>
              <w:t>знакомство</w:t>
            </w:r>
            <w:r w:rsidRPr="00003227">
              <w:rPr>
                <w:spacing w:val="1"/>
                <w:sz w:val="24"/>
              </w:rPr>
              <w:t xml:space="preserve"> </w:t>
            </w:r>
            <w:r w:rsidRPr="00003227">
              <w:rPr>
                <w:sz w:val="24"/>
              </w:rPr>
              <w:t>с</w:t>
            </w:r>
            <w:r w:rsidRPr="00003227">
              <w:rPr>
                <w:spacing w:val="1"/>
                <w:sz w:val="24"/>
              </w:rPr>
              <w:t xml:space="preserve"> </w:t>
            </w:r>
            <w:r w:rsidRPr="00003227">
              <w:rPr>
                <w:sz w:val="24"/>
              </w:rPr>
              <w:t>миром</w:t>
            </w:r>
            <w:r w:rsidRPr="00003227">
              <w:rPr>
                <w:spacing w:val="1"/>
                <w:sz w:val="24"/>
              </w:rPr>
              <w:t xml:space="preserve"> </w:t>
            </w:r>
            <w:r w:rsidRPr="00003227">
              <w:rPr>
                <w:sz w:val="24"/>
              </w:rPr>
              <w:t>профессий</w:t>
            </w:r>
            <w:r w:rsidRPr="00003227">
              <w:rPr>
                <w:spacing w:val="1"/>
                <w:sz w:val="24"/>
              </w:rPr>
              <w:t xml:space="preserve"> </w:t>
            </w:r>
            <w:r w:rsidRPr="00003227">
              <w:rPr>
                <w:sz w:val="24"/>
              </w:rPr>
              <w:t>и</w:t>
            </w:r>
            <w:r w:rsidRPr="00003227">
              <w:rPr>
                <w:spacing w:val="1"/>
                <w:sz w:val="24"/>
              </w:rPr>
              <w:t xml:space="preserve"> </w:t>
            </w:r>
            <w:r w:rsidRPr="00003227">
              <w:rPr>
                <w:sz w:val="24"/>
              </w:rPr>
              <w:t>способами</w:t>
            </w:r>
            <w:r w:rsidRPr="00003227">
              <w:rPr>
                <w:spacing w:val="1"/>
                <w:sz w:val="24"/>
              </w:rPr>
              <w:t xml:space="preserve"> </w:t>
            </w:r>
            <w:r w:rsidRPr="00003227">
              <w:rPr>
                <w:sz w:val="24"/>
              </w:rPr>
              <w:t>получения</w:t>
            </w:r>
            <w:r w:rsidRPr="00003227">
              <w:rPr>
                <w:spacing w:val="1"/>
                <w:sz w:val="24"/>
              </w:rPr>
              <w:t xml:space="preserve"> </w:t>
            </w:r>
            <w:r w:rsidRPr="00003227">
              <w:rPr>
                <w:sz w:val="24"/>
              </w:rPr>
              <w:t>профессионального</w:t>
            </w:r>
            <w:r w:rsidRPr="00003227">
              <w:rPr>
                <w:spacing w:val="1"/>
                <w:sz w:val="24"/>
              </w:rPr>
              <w:t xml:space="preserve"> </w:t>
            </w:r>
            <w:r w:rsidRPr="00003227">
              <w:rPr>
                <w:sz w:val="24"/>
              </w:rPr>
              <w:t>образования;</w:t>
            </w:r>
            <w:r w:rsidRPr="00003227">
              <w:rPr>
                <w:spacing w:val="1"/>
                <w:sz w:val="24"/>
              </w:rPr>
              <w:t xml:space="preserve"> </w:t>
            </w:r>
            <w:r w:rsidRPr="00003227">
              <w:rPr>
                <w:sz w:val="24"/>
              </w:rPr>
              <w:t>создание</w:t>
            </w:r>
            <w:r w:rsidRPr="00003227">
              <w:rPr>
                <w:spacing w:val="1"/>
                <w:sz w:val="24"/>
              </w:rPr>
              <w:t xml:space="preserve"> </w:t>
            </w:r>
            <w:r w:rsidRPr="00003227">
              <w:rPr>
                <w:sz w:val="24"/>
              </w:rPr>
              <w:t>условий</w:t>
            </w:r>
            <w:r w:rsidRPr="00003227">
              <w:rPr>
                <w:spacing w:val="1"/>
                <w:sz w:val="24"/>
              </w:rPr>
              <w:t xml:space="preserve"> </w:t>
            </w:r>
            <w:r w:rsidRPr="00003227">
              <w:rPr>
                <w:sz w:val="24"/>
              </w:rPr>
              <w:t>для</w:t>
            </w:r>
            <w:r w:rsidRPr="00003227">
              <w:rPr>
                <w:spacing w:val="1"/>
                <w:sz w:val="24"/>
              </w:rPr>
              <w:t xml:space="preserve"> </w:t>
            </w:r>
            <w:r w:rsidRPr="00003227">
              <w:rPr>
                <w:sz w:val="24"/>
              </w:rPr>
              <w:t>развития</w:t>
            </w:r>
            <w:r w:rsidRPr="00003227">
              <w:rPr>
                <w:spacing w:val="1"/>
                <w:sz w:val="24"/>
              </w:rPr>
              <w:t xml:space="preserve"> </w:t>
            </w:r>
            <w:r w:rsidRPr="00003227">
              <w:rPr>
                <w:sz w:val="24"/>
              </w:rPr>
              <w:t>надпрофессиональных</w:t>
            </w:r>
            <w:r w:rsidRPr="00003227">
              <w:rPr>
                <w:spacing w:val="1"/>
                <w:sz w:val="24"/>
              </w:rPr>
              <w:t xml:space="preserve"> </w:t>
            </w:r>
            <w:r w:rsidRPr="00003227">
              <w:rPr>
                <w:sz w:val="24"/>
              </w:rPr>
              <w:t>навыков</w:t>
            </w:r>
            <w:r w:rsidRPr="00003227">
              <w:rPr>
                <w:spacing w:val="1"/>
                <w:sz w:val="24"/>
              </w:rPr>
              <w:t xml:space="preserve"> </w:t>
            </w:r>
            <w:r w:rsidRPr="00003227">
              <w:rPr>
                <w:sz w:val="24"/>
              </w:rPr>
              <w:t>(общения,</w:t>
            </w:r>
            <w:r w:rsidRPr="00003227">
              <w:rPr>
                <w:spacing w:val="1"/>
                <w:sz w:val="24"/>
              </w:rPr>
              <w:t xml:space="preserve"> </w:t>
            </w:r>
            <w:r w:rsidRPr="00003227">
              <w:rPr>
                <w:sz w:val="24"/>
              </w:rPr>
              <w:t>работы</w:t>
            </w:r>
            <w:r w:rsidRPr="00003227">
              <w:rPr>
                <w:spacing w:val="1"/>
                <w:sz w:val="24"/>
              </w:rPr>
              <w:t xml:space="preserve"> </w:t>
            </w:r>
            <w:r w:rsidRPr="00003227">
              <w:rPr>
                <w:sz w:val="24"/>
              </w:rPr>
              <w:t>в</w:t>
            </w:r>
            <w:r w:rsidRPr="00003227">
              <w:rPr>
                <w:spacing w:val="1"/>
                <w:sz w:val="24"/>
              </w:rPr>
              <w:t xml:space="preserve"> </w:t>
            </w:r>
            <w:r w:rsidRPr="00003227">
              <w:rPr>
                <w:sz w:val="24"/>
              </w:rPr>
              <w:t>команде,</w:t>
            </w:r>
            <w:r w:rsidRPr="00003227">
              <w:rPr>
                <w:spacing w:val="1"/>
                <w:sz w:val="24"/>
              </w:rPr>
              <w:t xml:space="preserve"> </w:t>
            </w:r>
            <w:r w:rsidRPr="00003227">
              <w:rPr>
                <w:sz w:val="24"/>
              </w:rPr>
              <w:t>поведения</w:t>
            </w:r>
            <w:r w:rsidRPr="00003227">
              <w:rPr>
                <w:spacing w:val="1"/>
                <w:sz w:val="24"/>
              </w:rPr>
              <w:t xml:space="preserve"> </w:t>
            </w:r>
            <w:r w:rsidRPr="00003227">
              <w:rPr>
                <w:sz w:val="24"/>
              </w:rPr>
              <w:t>в</w:t>
            </w:r>
            <w:r w:rsidRPr="00003227">
              <w:rPr>
                <w:spacing w:val="1"/>
                <w:sz w:val="24"/>
              </w:rPr>
              <w:t xml:space="preserve"> </w:t>
            </w:r>
            <w:r w:rsidRPr="00003227">
              <w:rPr>
                <w:sz w:val="24"/>
              </w:rPr>
              <w:t>конфликтной</w:t>
            </w:r>
            <w:r w:rsidRPr="00003227">
              <w:rPr>
                <w:spacing w:val="1"/>
                <w:sz w:val="24"/>
              </w:rPr>
              <w:t xml:space="preserve"> </w:t>
            </w:r>
            <w:r w:rsidRPr="00003227">
              <w:rPr>
                <w:sz w:val="24"/>
              </w:rPr>
              <w:t>ситуации</w:t>
            </w:r>
            <w:r w:rsidRPr="00003227">
              <w:rPr>
                <w:spacing w:val="1"/>
                <w:sz w:val="24"/>
              </w:rPr>
              <w:t xml:space="preserve"> </w:t>
            </w:r>
            <w:r w:rsidRPr="00003227">
              <w:rPr>
                <w:sz w:val="24"/>
              </w:rPr>
              <w:t>и</w:t>
            </w:r>
            <w:r w:rsidRPr="00003227">
              <w:rPr>
                <w:spacing w:val="1"/>
                <w:sz w:val="24"/>
              </w:rPr>
              <w:t xml:space="preserve"> </w:t>
            </w:r>
            <w:r w:rsidRPr="00003227">
              <w:rPr>
                <w:sz w:val="24"/>
              </w:rPr>
              <w:t>т.п.);</w:t>
            </w:r>
            <w:r w:rsidRPr="00003227">
              <w:rPr>
                <w:spacing w:val="1"/>
                <w:sz w:val="24"/>
              </w:rPr>
              <w:t xml:space="preserve"> </w:t>
            </w:r>
            <w:r w:rsidRPr="00003227">
              <w:rPr>
                <w:sz w:val="24"/>
              </w:rPr>
              <w:t>создание условий для познания обучающимся</w:t>
            </w:r>
            <w:r w:rsidRPr="00003227">
              <w:rPr>
                <w:spacing w:val="1"/>
                <w:sz w:val="24"/>
              </w:rPr>
              <w:t xml:space="preserve"> </w:t>
            </w:r>
            <w:r w:rsidRPr="00003227">
              <w:rPr>
                <w:sz w:val="24"/>
              </w:rPr>
              <w:t>самого</w:t>
            </w:r>
            <w:r w:rsidRPr="00003227">
              <w:rPr>
                <w:spacing w:val="1"/>
                <w:sz w:val="24"/>
              </w:rPr>
              <w:t xml:space="preserve"> </w:t>
            </w:r>
            <w:r w:rsidRPr="00003227">
              <w:rPr>
                <w:sz w:val="24"/>
              </w:rPr>
              <w:t>себя,</w:t>
            </w:r>
            <w:r w:rsidRPr="00003227">
              <w:rPr>
                <w:spacing w:val="1"/>
                <w:sz w:val="24"/>
              </w:rPr>
              <w:t xml:space="preserve"> </w:t>
            </w:r>
            <w:r w:rsidRPr="00003227">
              <w:rPr>
                <w:sz w:val="24"/>
              </w:rPr>
              <w:t>своих</w:t>
            </w:r>
            <w:r w:rsidRPr="00003227">
              <w:rPr>
                <w:spacing w:val="1"/>
                <w:sz w:val="24"/>
              </w:rPr>
              <w:t xml:space="preserve"> </w:t>
            </w:r>
            <w:r w:rsidRPr="00003227">
              <w:rPr>
                <w:sz w:val="24"/>
              </w:rPr>
              <w:t>мотивов,</w:t>
            </w:r>
            <w:r w:rsidRPr="00003227">
              <w:rPr>
                <w:spacing w:val="1"/>
                <w:sz w:val="24"/>
              </w:rPr>
              <w:t xml:space="preserve"> </w:t>
            </w:r>
            <w:r w:rsidRPr="00003227">
              <w:rPr>
                <w:sz w:val="24"/>
              </w:rPr>
              <w:t>устремлений,</w:t>
            </w:r>
            <w:r w:rsidRPr="00003227">
              <w:rPr>
                <w:spacing w:val="-57"/>
                <w:sz w:val="24"/>
              </w:rPr>
              <w:t xml:space="preserve"> </w:t>
            </w:r>
            <w:r w:rsidRPr="00003227">
              <w:rPr>
                <w:sz w:val="24"/>
              </w:rPr>
              <w:t>склонностей</w:t>
            </w:r>
            <w:r w:rsidRPr="00003227">
              <w:rPr>
                <w:spacing w:val="1"/>
                <w:sz w:val="24"/>
              </w:rPr>
              <w:t xml:space="preserve"> </w:t>
            </w:r>
            <w:r w:rsidRPr="00003227">
              <w:rPr>
                <w:sz w:val="24"/>
              </w:rPr>
              <w:t>как</w:t>
            </w:r>
            <w:r w:rsidRPr="00003227">
              <w:rPr>
                <w:spacing w:val="1"/>
                <w:sz w:val="24"/>
              </w:rPr>
              <w:t xml:space="preserve"> </w:t>
            </w:r>
            <w:r w:rsidRPr="00003227">
              <w:rPr>
                <w:sz w:val="24"/>
              </w:rPr>
              <w:t>условий</w:t>
            </w:r>
            <w:r w:rsidRPr="00003227">
              <w:rPr>
                <w:spacing w:val="1"/>
                <w:sz w:val="24"/>
              </w:rPr>
              <w:t xml:space="preserve"> </w:t>
            </w:r>
            <w:r w:rsidRPr="00003227">
              <w:rPr>
                <w:sz w:val="24"/>
              </w:rPr>
              <w:t>для</w:t>
            </w:r>
            <w:r w:rsidRPr="00003227">
              <w:rPr>
                <w:spacing w:val="1"/>
                <w:sz w:val="24"/>
              </w:rPr>
              <w:t xml:space="preserve"> </w:t>
            </w:r>
            <w:r w:rsidRPr="00003227">
              <w:rPr>
                <w:sz w:val="24"/>
              </w:rPr>
              <w:t>формирования</w:t>
            </w:r>
            <w:r w:rsidRPr="00003227">
              <w:rPr>
                <w:spacing w:val="-57"/>
                <w:sz w:val="24"/>
              </w:rPr>
              <w:t xml:space="preserve"> </w:t>
            </w:r>
            <w:r w:rsidRPr="00003227">
              <w:rPr>
                <w:sz w:val="24"/>
              </w:rPr>
              <w:t>уверенности</w:t>
            </w:r>
            <w:r w:rsidRPr="00003227">
              <w:rPr>
                <w:spacing w:val="34"/>
                <w:sz w:val="24"/>
              </w:rPr>
              <w:t xml:space="preserve"> </w:t>
            </w:r>
            <w:r w:rsidRPr="00003227">
              <w:rPr>
                <w:sz w:val="24"/>
              </w:rPr>
              <w:t>в</w:t>
            </w:r>
            <w:r w:rsidRPr="00003227">
              <w:rPr>
                <w:spacing w:val="32"/>
                <w:sz w:val="24"/>
              </w:rPr>
              <w:t xml:space="preserve"> </w:t>
            </w:r>
            <w:r w:rsidRPr="00003227">
              <w:rPr>
                <w:sz w:val="24"/>
              </w:rPr>
              <w:t>себе,</w:t>
            </w:r>
            <w:r w:rsidRPr="00003227">
              <w:rPr>
                <w:spacing w:val="37"/>
                <w:sz w:val="24"/>
              </w:rPr>
              <w:t xml:space="preserve"> </w:t>
            </w:r>
            <w:r w:rsidRPr="00003227">
              <w:rPr>
                <w:sz w:val="24"/>
              </w:rPr>
              <w:t>способности</w:t>
            </w:r>
            <w:r w:rsidRPr="00003227">
              <w:rPr>
                <w:spacing w:val="34"/>
                <w:sz w:val="24"/>
              </w:rPr>
              <w:t xml:space="preserve"> </w:t>
            </w:r>
            <w:r w:rsidRPr="00003227">
              <w:rPr>
                <w:sz w:val="24"/>
              </w:rPr>
              <w:t>адекватно</w:t>
            </w:r>
          </w:p>
          <w:p w14:paraId="2075AE6D" w14:textId="77777777" w:rsidR="00003227" w:rsidRPr="00003227" w:rsidRDefault="00003227" w:rsidP="00003227">
            <w:pPr>
              <w:spacing w:line="268" w:lineRule="exact"/>
              <w:ind w:left="3"/>
              <w:jc w:val="both"/>
              <w:rPr>
                <w:sz w:val="24"/>
              </w:rPr>
            </w:pPr>
            <w:r w:rsidRPr="00003227">
              <w:rPr>
                <w:sz w:val="24"/>
              </w:rPr>
              <w:t>оценивать</w:t>
            </w:r>
            <w:r w:rsidRPr="00003227">
              <w:rPr>
                <w:spacing w:val="-2"/>
                <w:sz w:val="24"/>
              </w:rPr>
              <w:t xml:space="preserve"> </w:t>
            </w:r>
            <w:r w:rsidRPr="00003227">
              <w:rPr>
                <w:sz w:val="24"/>
              </w:rPr>
              <w:t>свои</w:t>
            </w:r>
            <w:r w:rsidRPr="00003227">
              <w:rPr>
                <w:spacing w:val="-2"/>
                <w:sz w:val="24"/>
              </w:rPr>
              <w:t xml:space="preserve"> </w:t>
            </w:r>
            <w:r w:rsidRPr="00003227">
              <w:rPr>
                <w:sz w:val="24"/>
              </w:rPr>
              <w:t>силы</w:t>
            </w:r>
            <w:r w:rsidRPr="00003227">
              <w:rPr>
                <w:spacing w:val="-3"/>
                <w:sz w:val="24"/>
              </w:rPr>
              <w:t xml:space="preserve"> </w:t>
            </w:r>
            <w:r w:rsidRPr="00003227">
              <w:rPr>
                <w:sz w:val="24"/>
              </w:rPr>
              <w:t>и</w:t>
            </w:r>
            <w:r w:rsidRPr="00003227">
              <w:rPr>
                <w:spacing w:val="-4"/>
                <w:sz w:val="24"/>
              </w:rPr>
              <w:t xml:space="preserve"> </w:t>
            </w:r>
            <w:r w:rsidRPr="00003227">
              <w:rPr>
                <w:sz w:val="24"/>
              </w:rPr>
              <w:t>возможности.</w:t>
            </w:r>
          </w:p>
        </w:tc>
      </w:tr>
      <w:tr w:rsidR="00003227" w:rsidRPr="00003227" w14:paraId="6E4D3354" w14:textId="77777777" w:rsidTr="003A2A81">
        <w:trPr>
          <w:trHeight w:val="278"/>
        </w:trPr>
        <w:tc>
          <w:tcPr>
            <w:tcW w:w="9255" w:type="dxa"/>
            <w:gridSpan w:val="3"/>
          </w:tcPr>
          <w:p w14:paraId="76852E46" w14:textId="77777777" w:rsidR="00003227" w:rsidRPr="00003227" w:rsidRDefault="00003227" w:rsidP="00003227">
            <w:pPr>
              <w:spacing w:line="258" w:lineRule="exact"/>
              <w:ind w:left="2177" w:right="2175"/>
              <w:jc w:val="center"/>
              <w:rPr>
                <w:b/>
                <w:i/>
                <w:sz w:val="24"/>
              </w:rPr>
            </w:pPr>
            <w:r w:rsidRPr="00003227">
              <w:rPr>
                <w:b/>
                <w:i/>
                <w:sz w:val="24"/>
              </w:rPr>
              <w:t>Вариативная</w:t>
            </w:r>
            <w:r w:rsidRPr="00003227">
              <w:rPr>
                <w:b/>
                <w:i/>
                <w:spacing w:val="-3"/>
                <w:sz w:val="24"/>
              </w:rPr>
              <w:t xml:space="preserve"> </w:t>
            </w:r>
            <w:r w:rsidRPr="00003227">
              <w:rPr>
                <w:b/>
                <w:i/>
                <w:sz w:val="24"/>
              </w:rPr>
              <w:t>часть</w:t>
            </w:r>
          </w:p>
        </w:tc>
      </w:tr>
      <w:tr w:rsidR="00003227" w:rsidRPr="00003227" w14:paraId="1370B711" w14:textId="77777777" w:rsidTr="003A2A81">
        <w:trPr>
          <w:trHeight w:val="7450"/>
        </w:trPr>
        <w:tc>
          <w:tcPr>
            <w:tcW w:w="2377" w:type="dxa"/>
          </w:tcPr>
          <w:p w14:paraId="22B7201E" w14:textId="77777777" w:rsidR="00003227" w:rsidRPr="00003227" w:rsidRDefault="00003227" w:rsidP="00003227">
            <w:pPr>
              <w:ind w:left="4" w:right="190"/>
              <w:rPr>
                <w:sz w:val="24"/>
              </w:rPr>
            </w:pPr>
            <w:r w:rsidRPr="00003227">
              <w:rPr>
                <w:sz w:val="24"/>
              </w:rPr>
              <w:t>Занятия, связанные с</w:t>
            </w:r>
            <w:r w:rsidRPr="00003227">
              <w:rPr>
                <w:spacing w:val="-57"/>
                <w:sz w:val="24"/>
              </w:rPr>
              <w:t xml:space="preserve"> </w:t>
            </w:r>
            <w:r w:rsidRPr="00003227">
              <w:rPr>
                <w:sz w:val="24"/>
              </w:rPr>
              <w:t>реализацией особых</w:t>
            </w:r>
            <w:r w:rsidRPr="00003227">
              <w:rPr>
                <w:spacing w:val="1"/>
                <w:sz w:val="24"/>
              </w:rPr>
              <w:t xml:space="preserve"> </w:t>
            </w:r>
            <w:r w:rsidRPr="00003227">
              <w:rPr>
                <w:sz w:val="24"/>
              </w:rPr>
              <w:t>интеллектуальных и</w:t>
            </w:r>
            <w:r w:rsidRPr="00003227">
              <w:rPr>
                <w:spacing w:val="1"/>
                <w:sz w:val="24"/>
              </w:rPr>
              <w:t xml:space="preserve"> </w:t>
            </w:r>
            <w:r w:rsidRPr="00003227">
              <w:rPr>
                <w:sz w:val="24"/>
              </w:rPr>
              <w:t>социокультурных</w:t>
            </w:r>
            <w:r w:rsidRPr="00003227">
              <w:rPr>
                <w:spacing w:val="1"/>
                <w:sz w:val="24"/>
              </w:rPr>
              <w:t xml:space="preserve"> </w:t>
            </w:r>
            <w:r w:rsidRPr="00003227">
              <w:rPr>
                <w:sz w:val="24"/>
              </w:rPr>
              <w:t>потребностей</w:t>
            </w:r>
            <w:r w:rsidRPr="00003227">
              <w:rPr>
                <w:spacing w:val="1"/>
                <w:sz w:val="24"/>
              </w:rPr>
              <w:t xml:space="preserve"> </w:t>
            </w:r>
            <w:r w:rsidRPr="00003227">
              <w:rPr>
                <w:sz w:val="24"/>
              </w:rPr>
              <w:t>обучающихся</w:t>
            </w:r>
          </w:p>
        </w:tc>
        <w:tc>
          <w:tcPr>
            <w:tcW w:w="2024" w:type="dxa"/>
          </w:tcPr>
          <w:p w14:paraId="6657E973" w14:textId="77777777" w:rsidR="00003227" w:rsidRPr="00003227" w:rsidRDefault="00003227" w:rsidP="00003227">
            <w:pPr>
              <w:spacing w:line="261" w:lineRule="exact"/>
              <w:ind w:left="4"/>
              <w:rPr>
                <w:sz w:val="24"/>
              </w:rPr>
            </w:pPr>
          </w:p>
        </w:tc>
        <w:tc>
          <w:tcPr>
            <w:tcW w:w="4854" w:type="dxa"/>
          </w:tcPr>
          <w:p w14:paraId="55A3D6B7" w14:textId="77777777" w:rsidR="00003227" w:rsidRPr="00003227" w:rsidRDefault="00003227" w:rsidP="00003227">
            <w:pPr>
              <w:ind w:left="3" w:right="-15"/>
              <w:jc w:val="both"/>
              <w:rPr>
                <w:sz w:val="24"/>
              </w:rPr>
            </w:pPr>
            <w:r w:rsidRPr="00003227">
              <w:rPr>
                <w:i/>
                <w:sz w:val="24"/>
              </w:rPr>
              <w:t>Основная</w:t>
            </w:r>
            <w:r w:rsidRPr="00003227">
              <w:rPr>
                <w:i/>
                <w:spacing w:val="1"/>
                <w:sz w:val="24"/>
              </w:rPr>
              <w:t xml:space="preserve"> </w:t>
            </w:r>
            <w:r w:rsidRPr="00003227">
              <w:rPr>
                <w:i/>
                <w:sz w:val="24"/>
              </w:rPr>
              <w:t>цель:</w:t>
            </w:r>
            <w:r w:rsidRPr="00003227">
              <w:rPr>
                <w:i/>
                <w:spacing w:val="1"/>
                <w:sz w:val="24"/>
              </w:rPr>
              <w:t xml:space="preserve"> </w:t>
            </w:r>
            <w:r w:rsidRPr="00003227">
              <w:rPr>
                <w:sz w:val="24"/>
              </w:rPr>
              <w:t>интеллектуальное</w:t>
            </w:r>
            <w:r w:rsidRPr="00003227">
              <w:rPr>
                <w:spacing w:val="1"/>
                <w:sz w:val="24"/>
              </w:rPr>
              <w:t xml:space="preserve"> </w:t>
            </w:r>
            <w:r w:rsidRPr="00003227">
              <w:rPr>
                <w:sz w:val="24"/>
              </w:rPr>
              <w:t>и</w:t>
            </w:r>
            <w:r w:rsidRPr="00003227">
              <w:rPr>
                <w:spacing w:val="1"/>
                <w:sz w:val="24"/>
              </w:rPr>
              <w:t xml:space="preserve"> </w:t>
            </w:r>
            <w:r w:rsidRPr="00003227">
              <w:rPr>
                <w:sz w:val="24"/>
              </w:rPr>
              <w:t>общекультурное</w:t>
            </w:r>
            <w:r w:rsidRPr="00003227">
              <w:rPr>
                <w:spacing w:val="1"/>
                <w:sz w:val="24"/>
              </w:rPr>
              <w:t xml:space="preserve"> </w:t>
            </w:r>
            <w:r w:rsidRPr="00003227">
              <w:rPr>
                <w:sz w:val="24"/>
              </w:rPr>
              <w:t>развитие</w:t>
            </w:r>
            <w:r w:rsidRPr="00003227">
              <w:rPr>
                <w:spacing w:val="1"/>
                <w:sz w:val="24"/>
              </w:rPr>
              <w:t xml:space="preserve"> </w:t>
            </w:r>
            <w:r w:rsidRPr="00003227">
              <w:rPr>
                <w:sz w:val="24"/>
              </w:rPr>
              <w:t>обучающихся,</w:t>
            </w:r>
            <w:r w:rsidRPr="00003227">
              <w:rPr>
                <w:spacing w:val="-57"/>
                <w:sz w:val="24"/>
              </w:rPr>
              <w:t xml:space="preserve"> </w:t>
            </w:r>
            <w:r w:rsidRPr="00003227">
              <w:rPr>
                <w:sz w:val="24"/>
              </w:rPr>
              <w:t>удовлетворение</w:t>
            </w:r>
            <w:r w:rsidRPr="00003227">
              <w:rPr>
                <w:spacing w:val="1"/>
                <w:sz w:val="24"/>
              </w:rPr>
              <w:t xml:space="preserve"> </w:t>
            </w:r>
            <w:r w:rsidRPr="00003227">
              <w:rPr>
                <w:sz w:val="24"/>
              </w:rPr>
              <w:t>их</w:t>
            </w:r>
            <w:r w:rsidRPr="00003227">
              <w:rPr>
                <w:spacing w:val="1"/>
                <w:sz w:val="24"/>
              </w:rPr>
              <w:t xml:space="preserve"> </w:t>
            </w:r>
            <w:r w:rsidRPr="00003227">
              <w:rPr>
                <w:sz w:val="24"/>
              </w:rPr>
              <w:t>особых</w:t>
            </w:r>
            <w:r w:rsidRPr="00003227">
              <w:rPr>
                <w:spacing w:val="1"/>
                <w:sz w:val="24"/>
              </w:rPr>
              <w:t xml:space="preserve"> </w:t>
            </w:r>
            <w:r w:rsidRPr="00003227">
              <w:rPr>
                <w:sz w:val="24"/>
              </w:rPr>
              <w:t>познавательных,</w:t>
            </w:r>
            <w:r w:rsidRPr="00003227">
              <w:rPr>
                <w:spacing w:val="1"/>
                <w:sz w:val="24"/>
              </w:rPr>
              <w:t xml:space="preserve"> </w:t>
            </w:r>
            <w:r w:rsidRPr="00003227">
              <w:rPr>
                <w:sz w:val="24"/>
              </w:rPr>
              <w:t>культурных, оздоровительных потребностей и</w:t>
            </w:r>
            <w:r w:rsidRPr="00003227">
              <w:rPr>
                <w:spacing w:val="1"/>
                <w:sz w:val="24"/>
              </w:rPr>
              <w:t xml:space="preserve"> </w:t>
            </w:r>
            <w:r w:rsidRPr="00003227">
              <w:rPr>
                <w:sz w:val="24"/>
              </w:rPr>
              <w:t>интересов.</w:t>
            </w:r>
          </w:p>
          <w:p w14:paraId="09710094" w14:textId="77777777" w:rsidR="00003227" w:rsidRPr="00003227" w:rsidRDefault="00003227" w:rsidP="00003227">
            <w:pPr>
              <w:ind w:left="3" w:right="1"/>
              <w:jc w:val="both"/>
              <w:rPr>
                <w:sz w:val="24"/>
              </w:rPr>
            </w:pPr>
            <w:r w:rsidRPr="00003227">
              <w:rPr>
                <w:i/>
                <w:sz w:val="24"/>
              </w:rPr>
              <w:t xml:space="preserve">Основная задача: </w:t>
            </w:r>
            <w:r w:rsidRPr="00003227">
              <w:rPr>
                <w:sz w:val="24"/>
              </w:rPr>
              <w:t>формирование ценностного</w:t>
            </w:r>
            <w:r w:rsidRPr="00003227">
              <w:rPr>
                <w:spacing w:val="1"/>
                <w:sz w:val="24"/>
              </w:rPr>
              <w:t xml:space="preserve"> </w:t>
            </w:r>
            <w:r w:rsidRPr="00003227">
              <w:rPr>
                <w:sz w:val="24"/>
              </w:rPr>
              <w:t>отношения</w:t>
            </w:r>
            <w:r w:rsidRPr="00003227">
              <w:rPr>
                <w:spacing w:val="1"/>
                <w:sz w:val="24"/>
              </w:rPr>
              <w:t xml:space="preserve"> </w:t>
            </w:r>
            <w:r w:rsidRPr="00003227">
              <w:rPr>
                <w:sz w:val="24"/>
              </w:rPr>
              <w:t>обучающихся</w:t>
            </w:r>
            <w:r w:rsidRPr="00003227">
              <w:rPr>
                <w:spacing w:val="1"/>
                <w:sz w:val="24"/>
              </w:rPr>
              <w:t xml:space="preserve"> </w:t>
            </w:r>
            <w:r w:rsidRPr="00003227">
              <w:rPr>
                <w:sz w:val="24"/>
              </w:rPr>
              <w:t>к</w:t>
            </w:r>
            <w:r w:rsidRPr="00003227">
              <w:rPr>
                <w:spacing w:val="1"/>
                <w:sz w:val="24"/>
              </w:rPr>
              <w:t xml:space="preserve"> </w:t>
            </w:r>
            <w:r w:rsidRPr="00003227">
              <w:rPr>
                <w:sz w:val="24"/>
              </w:rPr>
              <w:t>знаниям,</w:t>
            </w:r>
            <w:r w:rsidRPr="00003227">
              <w:rPr>
                <w:spacing w:val="61"/>
                <w:sz w:val="24"/>
              </w:rPr>
              <w:t xml:space="preserve"> </w:t>
            </w:r>
            <w:r w:rsidRPr="00003227">
              <w:rPr>
                <w:sz w:val="24"/>
              </w:rPr>
              <w:t>как</w:t>
            </w:r>
            <w:r w:rsidRPr="00003227">
              <w:rPr>
                <w:spacing w:val="1"/>
                <w:sz w:val="24"/>
              </w:rPr>
              <w:t xml:space="preserve"> </w:t>
            </w:r>
            <w:r w:rsidRPr="00003227">
              <w:rPr>
                <w:sz w:val="24"/>
              </w:rPr>
              <w:t>залогу</w:t>
            </w:r>
            <w:r w:rsidRPr="00003227">
              <w:rPr>
                <w:spacing w:val="1"/>
                <w:sz w:val="24"/>
              </w:rPr>
              <w:t xml:space="preserve"> </w:t>
            </w:r>
            <w:r w:rsidRPr="00003227">
              <w:rPr>
                <w:sz w:val="24"/>
              </w:rPr>
              <w:t>их</w:t>
            </w:r>
            <w:r w:rsidRPr="00003227">
              <w:rPr>
                <w:spacing w:val="1"/>
                <w:sz w:val="24"/>
              </w:rPr>
              <w:t xml:space="preserve"> </w:t>
            </w:r>
            <w:r w:rsidRPr="00003227">
              <w:rPr>
                <w:sz w:val="24"/>
              </w:rPr>
              <w:t>собственного</w:t>
            </w:r>
            <w:r w:rsidRPr="00003227">
              <w:rPr>
                <w:spacing w:val="1"/>
                <w:sz w:val="24"/>
              </w:rPr>
              <w:t xml:space="preserve"> </w:t>
            </w:r>
            <w:r w:rsidRPr="00003227">
              <w:rPr>
                <w:sz w:val="24"/>
              </w:rPr>
              <w:t>будущего,</w:t>
            </w:r>
            <w:r w:rsidRPr="00003227">
              <w:rPr>
                <w:spacing w:val="1"/>
                <w:sz w:val="24"/>
              </w:rPr>
              <w:t xml:space="preserve"> </w:t>
            </w:r>
            <w:r w:rsidRPr="00003227">
              <w:rPr>
                <w:sz w:val="24"/>
              </w:rPr>
              <w:t>и</w:t>
            </w:r>
            <w:r w:rsidRPr="00003227">
              <w:rPr>
                <w:spacing w:val="61"/>
                <w:sz w:val="24"/>
              </w:rPr>
              <w:t xml:space="preserve"> </w:t>
            </w:r>
            <w:r w:rsidRPr="00003227">
              <w:rPr>
                <w:sz w:val="24"/>
              </w:rPr>
              <w:t>к</w:t>
            </w:r>
            <w:r w:rsidRPr="00003227">
              <w:rPr>
                <w:spacing w:val="-57"/>
                <w:sz w:val="24"/>
              </w:rPr>
              <w:t xml:space="preserve"> </w:t>
            </w:r>
            <w:r w:rsidRPr="00003227">
              <w:rPr>
                <w:sz w:val="24"/>
              </w:rPr>
              <w:t>культуре в целом, как к духовному богатству</w:t>
            </w:r>
            <w:r w:rsidRPr="00003227">
              <w:rPr>
                <w:spacing w:val="1"/>
                <w:sz w:val="24"/>
              </w:rPr>
              <w:t xml:space="preserve"> </w:t>
            </w:r>
            <w:r w:rsidRPr="00003227">
              <w:rPr>
                <w:sz w:val="24"/>
              </w:rPr>
              <w:t>общества,</w:t>
            </w:r>
            <w:r w:rsidRPr="00003227">
              <w:rPr>
                <w:spacing w:val="1"/>
                <w:sz w:val="24"/>
              </w:rPr>
              <w:t xml:space="preserve"> </w:t>
            </w:r>
            <w:r w:rsidRPr="00003227">
              <w:rPr>
                <w:sz w:val="24"/>
              </w:rPr>
              <w:t>сохраняющему</w:t>
            </w:r>
            <w:r w:rsidRPr="00003227">
              <w:rPr>
                <w:spacing w:val="1"/>
                <w:sz w:val="24"/>
              </w:rPr>
              <w:t xml:space="preserve"> </w:t>
            </w:r>
            <w:r w:rsidRPr="00003227">
              <w:rPr>
                <w:sz w:val="24"/>
              </w:rPr>
              <w:t>национальную</w:t>
            </w:r>
            <w:r w:rsidRPr="00003227">
              <w:rPr>
                <w:spacing w:val="-57"/>
                <w:sz w:val="24"/>
              </w:rPr>
              <w:t xml:space="preserve"> </w:t>
            </w:r>
            <w:r w:rsidRPr="00003227">
              <w:rPr>
                <w:sz w:val="24"/>
              </w:rPr>
              <w:t>самобытность народов России.</w:t>
            </w:r>
          </w:p>
          <w:p w14:paraId="4F2FD5ED" w14:textId="77777777" w:rsidR="00003227" w:rsidRPr="00003227" w:rsidRDefault="00003227" w:rsidP="00003227">
            <w:pPr>
              <w:tabs>
                <w:tab w:val="left" w:pos="2589"/>
                <w:tab w:val="left" w:pos="4468"/>
              </w:tabs>
              <w:ind w:left="3" w:right="-15"/>
              <w:jc w:val="both"/>
              <w:rPr>
                <w:sz w:val="24"/>
              </w:rPr>
            </w:pPr>
            <w:r w:rsidRPr="00003227">
              <w:rPr>
                <w:i/>
                <w:sz w:val="24"/>
              </w:rPr>
              <w:t xml:space="preserve">Основные направления деятельности: </w:t>
            </w:r>
            <w:r w:rsidRPr="00003227">
              <w:rPr>
                <w:sz w:val="24"/>
              </w:rPr>
              <w:t>занятия</w:t>
            </w:r>
            <w:r w:rsidRPr="00003227">
              <w:rPr>
                <w:spacing w:val="1"/>
                <w:sz w:val="24"/>
              </w:rPr>
              <w:t xml:space="preserve"> </w:t>
            </w:r>
            <w:r w:rsidRPr="00003227">
              <w:rPr>
                <w:sz w:val="24"/>
              </w:rPr>
              <w:t>по</w:t>
            </w:r>
            <w:r w:rsidRPr="00003227">
              <w:rPr>
                <w:spacing w:val="1"/>
                <w:sz w:val="24"/>
              </w:rPr>
              <w:t xml:space="preserve"> </w:t>
            </w:r>
            <w:r w:rsidRPr="00003227">
              <w:rPr>
                <w:sz w:val="24"/>
              </w:rPr>
              <w:t>дополнительному</w:t>
            </w:r>
            <w:r w:rsidRPr="00003227">
              <w:rPr>
                <w:spacing w:val="1"/>
                <w:sz w:val="24"/>
              </w:rPr>
              <w:t xml:space="preserve"> </w:t>
            </w:r>
            <w:r w:rsidRPr="00003227">
              <w:rPr>
                <w:sz w:val="24"/>
              </w:rPr>
              <w:t>или</w:t>
            </w:r>
            <w:r w:rsidRPr="00003227">
              <w:rPr>
                <w:spacing w:val="1"/>
                <w:sz w:val="24"/>
              </w:rPr>
              <w:t xml:space="preserve"> </w:t>
            </w:r>
            <w:r w:rsidRPr="00003227">
              <w:rPr>
                <w:sz w:val="24"/>
              </w:rPr>
              <w:t>углубленному</w:t>
            </w:r>
            <w:r w:rsidRPr="00003227">
              <w:rPr>
                <w:spacing w:val="-57"/>
                <w:sz w:val="24"/>
              </w:rPr>
              <w:t xml:space="preserve"> </w:t>
            </w:r>
            <w:r w:rsidRPr="00003227">
              <w:rPr>
                <w:sz w:val="24"/>
              </w:rPr>
              <w:t>изучению</w:t>
            </w:r>
            <w:r w:rsidRPr="00003227">
              <w:rPr>
                <w:spacing w:val="1"/>
                <w:sz w:val="24"/>
              </w:rPr>
              <w:t xml:space="preserve"> </w:t>
            </w:r>
            <w:r w:rsidRPr="00003227">
              <w:rPr>
                <w:sz w:val="24"/>
              </w:rPr>
              <w:t>учебных</w:t>
            </w:r>
            <w:r w:rsidRPr="00003227">
              <w:rPr>
                <w:spacing w:val="1"/>
                <w:sz w:val="24"/>
              </w:rPr>
              <w:t xml:space="preserve"> </w:t>
            </w:r>
            <w:r w:rsidRPr="00003227">
              <w:rPr>
                <w:sz w:val="24"/>
              </w:rPr>
              <w:t>предметов</w:t>
            </w:r>
            <w:r w:rsidRPr="00003227">
              <w:rPr>
                <w:spacing w:val="1"/>
                <w:sz w:val="24"/>
              </w:rPr>
              <w:t xml:space="preserve"> </w:t>
            </w:r>
            <w:r w:rsidRPr="00003227">
              <w:rPr>
                <w:sz w:val="24"/>
              </w:rPr>
              <w:t>или</w:t>
            </w:r>
            <w:r w:rsidRPr="00003227">
              <w:rPr>
                <w:spacing w:val="1"/>
                <w:sz w:val="24"/>
              </w:rPr>
              <w:t xml:space="preserve"> </w:t>
            </w:r>
            <w:r w:rsidRPr="00003227">
              <w:rPr>
                <w:sz w:val="24"/>
              </w:rPr>
              <w:t>модулей;</w:t>
            </w:r>
            <w:r w:rsidRPr="00003227">
              <w:rPr>
                <w:spacing w:val="1"/>
                <w:sz w:val="24"/>
              </w:rPr>
              <w:t xml:space="preserve"> </w:t>
            </w:r>
            <w:r w:rsidRPr="00003227">
              <w:rPr>
                <w:sz w:val="24"/>
              </w:rPr>
              <w:t>занятия</w:t>
            </w:r>
            <w:r w:rsidRPr="00003227">
              <w:rPr>
                <w:spacing w:val="1"/>
                <w:sz w:val="24"/>
              </w:rPr>
              <w:t xml:space="preserve"> </w:t>
            </w:r>
            <w:r w:rsidRPr="00003227">
              <w:rPr>
                <w:sz w:val="24"/>
              </w:rPr>
              <w:t>в</w:t>
            </w:r>
            <w:r w:rsidRPr="00003227">
              <w:rPr>
                <w:spacing w:val="1"/>
                <w:sz w:val="24"/>
              </w:rPr>
              <w:t xml:space="preserve"> </w:t>
            </w:r>
            <w:r w:rsidRPr="00003227">
              <w:rPr>
                <w:sz w:val="24"/>
              </w:rPr>
              <w:t>рамках</w:t>
            </w:r>
            <w:r w:rsidRPr="00003227">
              <w:rPr>
                <w:spacing w:val="1"/>
                <w:sz w:val="24"/>
              </w:rPr>
              <w:t xml:space="preserve"> </w:t>
            </w:r>
            <w:r w:rsidRPr="00003227">
              <w:rPr>
                <w:sz w:val="24"/>
              </w:rPr>
              <w:t>исследовательской</w:t>
            </w:r>
            <w:r w:rsidRPr="00003227">
              <w:rPr>
                <w:spacing w:val="1"/>
                <w:sz w:val="24"/>
              </w:rPr>
              <w:t xml:space="preserve"> </w:t>
            </w:r>
            <w:r w:rsidRPr="00003227">
              <w:rPr>
                <w:sz w:val="24"/>
              </w:rPr>
              <w:t>и</w:t>
            </w:r>
            <w:r w:rsidRPr="00003227">
              <w:rPr>
                <w:spacing w:val="1"/>
                <w:sz w:val="24"/>
              </w:rPr>
              <w:t xml:space="preserve"> </w:t>
            </w:r>
            <w:r w:rsidRPr="00003227">
              <w:rPr>
                <w:sz w:val="24"/>
              </w:rPr>
              <w:t>проектной деятельности; занятия, связанные с</w:t>
            </w:r>
            <w:r w:rsidRPr="00003227">
              <w:rPr>
                <w:spacing w:val="1"/>
                <w:sz w:val="24"/>
              </w:rPr>
              <w:t xml:space="preserve"> </w:t>
            </w:r>
            <w:r w:rsidRPr="00003227">
              <w:rPr>
                <w:sz w:val="24"/>
              </w:rPr>
              <w:t>освоением</w:t>
            </w:r>
            <w:r w:rsidRPr="00003227">
              <w:rPr>
                <w:spacing w:val="1"/>
                <w:sz w:val="24"/>
              </w:rPr>
              <w:t xml:space="preserve"> </w:t>
            </w:r>
            <w:r w:rsidRPr="00003227">
              <w:rPr>
                <w:sz w:val="24"/>
              </w:rPr>
              <w:t>регионального</w:t>
            </w:r>
            <w:r w:rsidRPr="00003227">
              <w:rPr>
                <w:spacing w:val="1"/>
                <w:sz w:val="24"/>
              </w:rPr>
              <w:t xml:space="preserve"> </w:t>
            </w:r>
            <w:r w:rsidRPr="00003227">
              <w:rPr>
                <w:sz w:val="24"/>
              </w:rPr>
              <w:t>компонента</w:t>
            </w:r>
            <w:r w:rsidRPr="00003227">
              <w:rPr>
                <w:spacing w:val="1"/>
                <w:sz w:val="24"/>
              </w:rPr>
              <w:t xml:space="preserve"> </w:t>
            </w:r>
            <w:r w:rsidRPr="00003227">
              <w:rPr>
                <w:sz w:val="24"/>
              </w:rPr>
              <w:t>образования</w:t>
            </w:r>
            <w:r w:rsidRPr="00003227">
              <w:rPr>
                <w:spacing w:val="1"/>
                <w:sz w:val="24"/>
              </w:rPr>
              <w:t xml:space="preserve"> </w:t>
            </w:r>
            <w:r w:rsidRPr="00003227">
              <w:rPr>
                <w:sz w:val="24"/>
              </w:rPr>
              <w:t>или</w:t>
            </w:r>
            <w:r w:rsidRPr="00003227">
              <w:rPr>
                <w:spacing w:val="1"/>
                <w:sz w:val="24"/>
              </w:rPr>
              <w:t xml:space="preserve"> </w:t>
            </w:r>
            <w:r w:rsidRPr="00003227">
              <w:rPr>
                <w:sz w:val="24"/>
              </w:rPr>
              <w:t>особыми</w:t>
            </w:r>
            <w:r w:rsidRPr="00003227">
              <w:rPr>
                <w:spacing w:val="1"/>
                <w:sz w:val="24"/>
              </w:rPr>
              <w:t xml:space="preserve"> </w:t>
            </w:r>
            <w:r w:rsidRPr="00003227">
              <w:rPr>
                <w:sz w:val="24"/>
              </w:rPr>
              <w:t>этнокультурными</w:t>
            </w:r>
            <w:r w:rsidRPr="00003227">
              <w:rPr>
                <w:spacing w:val="1"/>
                <w:sz w:val="24"/>
              </w:rPr>
              <w:t xml:space="preserve"> </w:t>
            </w:r>
            <w:r w:rsidRPr="00003227">
              <w:rPr>
                <w:sz w:val="24"/>
              </w:rPr>
              <w:t>интересами</w:t>
            </w:r>
            <w:r w:rsidRPr="00003227">
              <w:rPr>
                <w:spacing w:val="1"/>
                <w:sz w:val="24"/>
              </w:rPr>
              <w:t xml:space="preserve"> </w:t>
            </w:r>
            <w:r w:rsidRPr="00003227">
              <w:rPr>
                <w:sz w:val="24"/>
              </w:rPr>
              <w:t>участников</w:t>
            </w:r>
            <w:r w:rsidRPr="00003227">
              <w:rPr>
                <w:spacing w:val="1"/>
                <w:sz w:val="24"/>
              </w:rPr>
              <w:t xml:space="preserve"> </w:t>
            </w:r>
            <w:r w:rsidRPr="00003227">
              <w:rPr>
                <w:sz w:val="24"/>
              </w:rPr>
              <w:t>образовательных</w:t>
            </w:r>
            <w:r w:rsidRPr="00003227">
              <w:rPr>
                <w:spacing w:val="-57"/>
                <w:sz w:val="24"/>
              </w:rPr>
              <w:t xml:space="preserve"> </w:t>
            </w:r>
            <w:r w:rsidRPr="00003227">
              <w:rPr>
                <w:sz w:val="24"/>
              </w:rPr>
              <w:t>отношений;</w:t>
            </w:r>
            <w:r w:rsidRPr="00003227">
              <w:rPr>
                <w:spacing w:val="1"/>
                <w:sz w:val="24"/>
              </w:rPr>
              <w:t xml:space="preserve"> </w:t>
            </w:r>
            <w:r w:rsidRPr="00003227">
              <w:rPr>
                <w:sz w:val="24"/>
              </w:rPr>
              <w:t>дополнительные</w:t>
            </w:r>
            <w:r w:rsidRPr="00003227">
              <w:rPr>
                <w:spacing w:val="1"/>
                <w:sz w:val="24"/>
              </w:rPr>
              <w:t xml:space="preserve"> </w:t>
            </w:r>
            <w:r w:rsidRPr="00003227">
              <w:rPr>
                <w:sz w:val="24"/>
              </w:rPr>
              <w:t>занятия</w:t>
            </w:r>
            <w:r w:rsidRPr="00003227">
              <w:rPr>
                <w:spacing w:val="1"/>
                <w:sz w:val="24"/>
              </w:rPr>
              <w:t xml:space="preserve"> </w:t>
            </w:r>
            <w:r w:rsidRPr="00003227">
              <w:rPr>
                <w:sz w:val="24"/>
              </w:rPr>
              <w:t>для</w:t>
            </w:r>
            <w:r w:rsidRPr="00003227">
              <w:rPr>
                <w:spacing w:val="1"/>
                <w:sz w:val="24"/>
              </w:rPr>
              <w:t xml:space="preserve"> </w:t>
            </w:r>
            <w:r w:rsidRPr="00003227">
              <w:rPr>
                <w:sz w:val="24"/>
              </w:rPr>
              <w:t>школьников,</w:t>
            </w:r>
            <w:r w:rsidRPr="00003227">
              <w:rPr>
                <w:spacing w:val="1"/>
                <w:sz w:val="24"/>
              </w:rPr>
              <w:t xml:space="preserve"> </w:t>
            </w:r>
            <w:r w:rsidRPr="00003227">
              <w:rPr>
                <w:sz w:val="24"/>
              </w:rPr>
              <w:t>испытывающих</w:t>
            </w:r>
            <w:r w:rsidRPr="00003227">
              <w:rPr>
                <w:spacing w:val="1"/>
                <w:sz w:val="24"/>
              </w:rPr>
              <w:t xml:space="preserve"> </w:t>
            </w:r>
            <w:r w:rsidRPr="00003227">
              <w:rPr>
                <w:sz w:val="24"/>
              </w:rPr>
              <w:t>затруднения</w:t>
            </w:r>
            <w:r w:rsidRPr="00003227">
              <w:rPr>
                <w:spacing w:val="1"/>
                <w:sz w:val="24"/>
              </w:rPr>
              <w:t xml:space="preserve"> </w:t>
            </w:r>
            <w:r w:rsidRPr="00003227">
              <w:rPr>
                <w:sz w:val="24"/>
              </w:rPr>
              <w:t>в</w:t>
            </w:r>
            <w:r w:rsidRPr="00003227">
              <w:rPr>
                <w:spacing w:val="1"/>
                <w:sz w:val="24"/>
              </w:rPr>
              <w:t xml:space="preserve"> </w:t>
            </w:r>
            <w:r w:rsidRPr="00003227">
              <w:rPr>
                <w:sz w:val="24"/>
              </w:rPr>
              <w:t>освоении учебной программы или трудности в</w:t>
            </w:r>
            <w:r w:rsidRPr="00003227">
              <w:rPr>
                <w:spacing w:val="-57"/>
                <w:sz w:val="24"/>
              </w:rPr>
              <w:t xml:space="preserve"> </w:t>
            </w:r>
            <w:r w:rsidRPr="00003227">
              <w:rPr>
                <w:sz w:val="24"/>
              </w:rPr>
              <w:t>освоении</w:t>
            </w:r>
            <w:r w:rsidRPr="00003227">
              <w:rPr>
                <w:spacing w:val="1"/>
                <w:sz w:val="24"/>
              </w:rPr>
              <w:t xml:space="preserve"> </w:t>
            </w:r>
            <w:r w:rsidRPr="00003227">
              <w:rPr>
                <w:sz w:val="24"/>
              </w:rPr>
              <w:t>языка</w:t>
            </w:r>
            <w:r w:rsidRPr="00003227">
              <w:rPr>
                <w:spacing w:val="1"/>
                <w:sz w:val="24"/>
              </w:rPr>
              <w:t xml:space="preserve"> </w:t>
            </w:r>
            <w:r w:rsidRPr="00003227">
              <w:rPr>
                <w:sz w:val="24"/>
              </w:rPr>
              <w:t>обучения;</w:t>
            </w:r>
            <w:r w:rsidRPr="00003227">
              <w:rPr>
                <w:spacing w:val="1"/>
                <w:sz w:val="24"/>
              </w:rPr>
              <w:t xml:space="preserve"> </w:t>
            </w:r>
            <w:r w:rsidRPr="00003227">
              <w:rPr>
                <w:sz w:val="24"/>
              </w:rPr>
              <w:t>специальные</w:t>
            </w:r>
            <w:r w:rsidRPr="00003227">
              <w:rPr>
                <w:spacing w:val="1"/>
                <w:sz w:val="24"/>
              </w:rPr>
              <w:t xml:space="preserve"> </w:t>
            </w:r>
            <w:r w:rsidRPr="00003227">
              <w:rPr>
                <w:sz w:val="24"/>
              </w:rPr>
              <w:t>занятия</w:t>
            </w:r>
            <w:r w:rsidRPr="00003227">
              <w:rPr>
                <w:spacing w:val="1"/>
                <w:sz w:val="24"/>
              </w:rPr>
              <w:t xml:space="preserve"> </w:t>
            </w:r>
            <w:r w:rsidRPr="00003227">
              <w:rPr>
                <w:sz w:val="24"/>
              </w:rPr>
              <w:t>для</w:t>
            </w:r>
            <w:r w:rsidRPr="00003227">
              <w:rPr>
                <w:spacing w:val="1"/>
                <w:sz w:val="24"/>
              </w:rPr>
              <w:t xml:space="preserve"> </w:t>
            </w:r>
            <w:r w:rsidRPr="00003227">
              <w:rPr>
                <w:sz w:val="24"/>
              </w:rPr>
              <w:t>обучающихся</w:t>
            </w:r>
            <w:r w:rsidRPr="00003227">
              <w:rPr>
                <w:spacing w:val="1"/>
                <w:sz w:val="24"/>
              </w:rPr>
              <w:t xml:space="preserve"> </w:t>
            </w:r>
            <w:r w:rsidRPr="00003227">
              <w:rPr>
                <w:sz w:val="24"/>
              </w:rPr>
              <w:t>с</w:t>
            </w:r>
            <w:r w:rsidRPr="00003227">
              <w:rPr>
                <w:spacing w:val="1"/>
                <w:sz w:val="24"/>
              </w:rPr>
              <w:t xml:space="preserve"> </w:t>
            </w:r>
            <w:r w:rsidRPr="00003227">
              <w:rPr>
                <w:sz w:val="24"/>
              </w:rPr>
              <w:t>ограниченными</w:t>
            </w:r>
            <w:r w:rsidRPr="00003227">
              <w:rPr>
                <w:spacing w:val="1"/>
                <w:sz w:val="24"/>
              </w:rPr>
              <w:t xml:space="preserve"> </w:t>
            </w:r>
            <w:r w:rsidRPr="00003227">
              <w:rPr>
                <w:sz w:val="24"/>
              </w:rPr>
              <w:t>возможностями</w:t>
            </w:r>
            <w:r w:rsidRPr="00003227">
              <w:rPr>
                <w:sz w:val="24"/>
              </w:rPr>
              <w:tab/>
              <w:t>здоровья</w:t>
            </w:r>
            <w:r w:rsidRPr="00003227">
              <w:rPr>
                <w:sz w:val="24"/>
              </w:rPr>
              <w:tab/>
              <w:t>или</w:t>
            </w:r>
          </w:p>
          <w:p w14:paraId="792ECCB8" w14:textId="77777777" w:rsidR="00003227" w:rsidRPr="00003227" w:rsidRDefault="00003227" w:rsidP="00003227">
            <w:pPr>
              <w:spacing w:line="276" w:lineRule="exact"/>
              <w:ind w:left="3" w:right="1"/>
              <w:jc w:val="both"/>
              <w:rPr>
                <w:sz w:val="24"/>
              </w:rPr>
            </w:pPr>
            <w:r w:rsidRPr="00003227">
              <w:rPr>
                <w:sz w:val="24"/>
              </w:rPr>
              <w:t>испытывающими</w:t>
            </w:r>
            <w:r w:rsidRPr="00003227">
              <w:rPr>
                <w:spacing w:val="1"/>
                <w:sz w:val="24"/>
              </w:rPr>
              <w:t xml:space="preserve"> </w:t>
            </w:r>
            <w:r w:rsidRPr="00003227">
              <w:rPr>
                <w:sz w:val="24"/>
              </w:rPr>
              <w:t>затруднения</w:t>
            </w:r>
            <w:r w:rsidRPr="00003227">
              <w:rPr>
                <w:spacing w:val="1"/>
                <w:sz w:val="24"/>
              </w:rPr>
              <w:t xml:space="preserve"> </w:t>
            </w:r>
            <w:r w:rsidRPr="00003227">
              <w:rPr>
                <w:sz w:val="24"/>
              </w:rPr>
              <w:t>в</w:t>
            </w:r>
            <w:r w:rsidRPr="00003227">
              <w:rPr>
                <w:spacing w:val="1"/>
                <w:sz w:val="24"/>
              </w:rPr>
              <w:t xml:space="preserve"> </w:t>
            </w:r>
            <w:r w:rsidRPr="00003227">
              <w:rPr>
                <w:sz w:val="24"/>
              </w:rPr>
              <w:t>социальной</w:t>
            </w:r>
            <w:r w:rsidRPr="00003227">
              <w:rPr>
                <w:spacing w:val="1"/>
                <w:sz w:val="24"/>
              </w:rPr>
              <w:t xml:space="preserve"> </w:t>
            </w:r>
            <w:r w:rsidRPr="00003227">
              <w:rPr>
                <w:sz w:val="24"/>
              </w:rPr>
              <w:t>коммуникации</w:t>
            </w:r>
          </w:p>
        </w:tc>
      </w:tr>
      <w:tr w:rsidR="00003227" w:rsidRPr="00003227" w14:paraId="23C2B6C2" w14:textId="77777777" w:rsidTr="003A2A81">
        <w:trPr>
          <w:trHeight w:val="1656"/>
        </w:trPr>
        <w:tc>
          <w:tcPr>
            <w:tcW w:w="2377" w:type="dxa"/>
          </w:tcPr>
          <w:p w14:paraId="662BC357" w14:textId="77777777" w:rsidR="00003227" w:rsidRPr="00003227" w:rsidRDefault="00003227" w:rsidP="00003227">
            <w:pPr>
              <w:ind w:left="4" w:right="593"/>
              <w:rPr>
                <w:sz w:val="24"/>
              </w:rPr>
            </w:pPr>
            <w:r w:rsidRPr="00003227">
              <w:rPr>
                <w:sz w:val="24"/>
              </w:rPr>
              <w:t>Занятия,</w:t>
            </w:r>
            <w:r w:rsidRPr="00003227">
              <w:rPr>
                <w:spacing w:val="1"/>
                <w:sz w:val="24"/>
              </w:rPr>
              <w:t xml:space="preserve"> </w:t>
            </w:r>
            <w:r w:rsidRPr="00003227">
              <w:rPr>
                <w:sz w:val="24"/>
              </w:rPr>
              <w:t>направленные на</w:t>
            </w:r>
            <w:r w:rsidRPr="00003227">
              <w:rPr>
                <w:spacing w:val="-58"/>
                <w:sz w:val="24"/>
              </w:rPr>
              <w:t xml:space="preserve"> </w:t>
            </w:r>
            <w:r w:rsidRPr="00003227">
              <w:rPr>
                <w:sz w:val="24"/>
              </w:rPr>
              <w:t>удовлетворение</w:t>
            </w:r>
            <w:r w:rsidRPr="00003227">
              <w:rPr>
                <w:spacing w:val="1"/>
                <w:sz w:val="24"/>
              </w:rPr>
              <w:t xml:space="preserve"> </w:t>
            </w:r>
            <w:r w:rsidRPr="00003227">
              <w:rPr>
                <w:sz w:val="24"/>
              </w:rPr>
              <w:t>интересов и</w:t>
            </w:r>
            <w:r w:rsidRPr="00003227">
              <w:rPr>
                <w:spacing w:val="1"/>
                <w:sz w:val="24"/>
              </w:rPr>
              <w:t xml:space="preserve"> </w:t>
            </w:r>
            <w:r w:rsidRPr="00003227">
              <w:rPr>
                <w:sz w:val="24"/>
              </w:rPr>
              <w:t>потребностей</w:t>
            </w:r>
          </w:p>
          <w:p w14:paraId="37F1DB57" w14:textId="77777777" w:rsidR="00003227" w:rsidRPr="00003227" w:rsidRDefault="00003227" w:rsidP="00003227">
            <w:pPr>
              <w:spacing w:line="270" w:lineRule="exact"/>
              <w:ind w:left="4"/>
              <w:rPr>
                <w:sz w:val="24"/>
              </w:rPr>
            </w:pPr>
            <w:r w:rsidRPr="00003227">
              <w:rPr>
                <w:sz w:val="24"/>
              </w:rPr>
              <w:t>обучающихся</w:t>
            </w:r>
            <w:r w:rsidRPr="00003227">
              <w:rPr>
                <w:spacing w:val="-1"/>
                <w:sz w:val="24"/>
              </w:rPr>
              <w:t xml:space="preserve"> </w:t>
            </w:r>
            <w:r w:rsidRPr="00003227">
              <w:rPr>
                <w:sz w:val="24"/>
              </w:rPr>
              <w:t>в</w:t>
            </w:r>
          </w:p>
        </w:tc>
        <w:tc>
          <w:tcPr>
            <w:tcW w:w="2024" w:type="dxa"/>
          </w:tcPr>
          <w:p w14:paraId="54786050" w14:textId="77777777" w:rsidR="00003227" w:rsidRPr="00003227" w:rsidRDefault="00003227" w:rsidP="00003227">
            <w:pPr>
              <w:spacing w:line="262" w:lineRule="exact"/>
              <w:ind w:left="4"/>
              <w:rPr>
                <w:sz w:val="24"/>
              </w:rPr>
            </w:pPr>
          </w:p>
        </w:tc>
        <w:tc>
          <w:tcPr>
            <w:tcW w:w="4854" w:type="dxa"/>
          </w:tcPr>
          <w:p w14:paraId="2913B062" w14:textId="77777777" w:rsidR="00003227" w:rsidRPr="00003227" w:rsidRDefault="00003227" w:rsidP="00003227">
            <w:pPr>
              <w:ind w:left="3" w:right="-15"/>
              <w:jc w:val="both"/>
              <w:rPr>
                <w:sz w:val="24"/>
              </w:rPr>
            </w:pPr>
            <w:r w:rsidRPr="00003227">
              <w:rPr>
                <w:i/>
                <w:sz w:val="24"/>
              </w:rPr>
              <w:t>Основная</w:t>
            </w:r>
            <w:r w:rsidRPr="00003227">
              <w:rPr>
                <w:i/>
                <w:spacing w:val="1"/>
                <w:sz w:val="24"/>
              </w:rPr>
              <w:t xml:space="preserve"> </w:t>
            </w:r>
            <w:r w:rsidRPr="00003227">
              <w:rPr>
                <w:i/>
                <w:sz w:val="24"/>
              </w:rPr>
              <w:t>цель:</w:t>
            </w:r>
            <w:r w:rsidRPr="00003227">
              <w:rPr>
                <w:i/>
                <w:spacing w:val="1"/>
                <w:sz w:val="24"/>
              </w:rPr>
              <w:t xml:space="preserve"> </w:t>
            </w:r>
            <w:r w:rsidRPr="00003227">
              <w:rPr>
                <w:sz w:val="24"/>
              </w:rPr>
              <w:t>удовлетворение</w:t>
            </w:r>
            <w:r w:rsidRPr="00003227">
              <w:rPr>
                <w:spacing w:val="1"/>
                <w:sz w:val="24"/>
              </w:rPr>
              <w:t xml:space="preserve"> </w:t>
            </w:r>
            <w:r w:rsidRPr="00003227">
              <w:rPr>
                <w:sz w:val="24"/>
              </w:rPr>
              <w:t>интересов</w:t>
            </w:r>
            <w:r w:rsidRPr="00003227">
              <w:rPr>
                <w:spacing w:val="1"/>
                <w:sz w:val="24"/>
              </w:rPr>
              <w:t xml:space="preserve"> </w:t>
            </w:r>
            <w:r w:rsidRPr="00003227">
              <w:rPr>
                <w:sz w:val="24"/>
              </w:rPr>
              <w:t>и</w:t>
            </w:r>
            <w:r w:rsidRPr="00003227">
              <w:rPr>
                <w:spacing w:val="1"/>
                <w:sz w:val="24"/>
              </w:rPr>
              <w:t xml:space="preserve"> </w:t>
            </w:r>
            <w:r w:rsidRPr="00003227">
              <w:rPr>
                <w:sz w:val="24"/>
              </w:rPr>
              <w:t>потребностей</w:t>
            </w:r>
            <w:r w:rsidRPr="00003227">
              <w:rPr>
                <w:spacing w:val="1"/>
                <w:sz w:val="24"/>
              </w:rPr>
              <w:t xml:space="preserve"> </w:t>
            </w:r>
            <w:r w:rsidRPr="00003227">
              <w:rPr>
                <w:sz w:val="24"/>
              </w:rPr>
              <w:t>обучающихся</w:t>
            </w:r>
            <w:r w:rsidRPr="00003227">
              <w:rPr>
                <w:spacing w:val="1"/>
                <w:sz w:val="24"/>
              </w:rPr>
              <w:t xml:space="preserve"> </w:t>
            </w:r>
            <w:r w:rsidRPr="00003227">
              <w:rPr>
                <w:sz w:val="24"/>
              </w:rPr>
              <w:t>в</w:t>
            </w:r>
            <w:r w:rsidRPr="00003227">
              <w:rPr>
                <w:spacing w:val="1"/>
                <w:sz w:val="24"/>
              </w:rPr>
              <w:t xml:space="preserve"> </w:t>
            </w:r>
            <w:r w:rsidRPr="00003227">
              <w:rPr>
                <w:sz w:val="24"/>
              </w:rPr>
              <w:t>творческом</w:t>
            </w:r>
            <w:r w:rsidRPr="00003227">
              <w:rPr>
                <w:spacing w:val="1"/>
                <w:sz w:val="24"/>
              </w:rPr>
              <w:t xml:space="preserve"> </w:t>
            </w:r>
            <w:r w:rsidRPr="00003227">
              <w:rPr>
                <w:sz w:val="24"/>
              </w:rPr>
              <w:t>и</w:t>
            </w:r>
            <w:r w:rsidRPr="00003227">
              <w:rPr>
                <w:spacing w:val="1"/>
                <w:sz w:val="24"/>
              </w:rPr>
              <w:t xml:space="preserve"> </w:t>
            </w:r>
            <w:r w:rsidRPr="00003227">
              <w:rPr>
                <w:sz w:val="24"/>
              </w:rPr>
              <w:t>физическом</w:t>
            </w:r>
            <w:r w:rsidRPr="00003227">
              <w:rPr>
                <w:spacing w:val="1"/>
                <w:sz w:val="24"/>
              </w:rPr>
              <w:t xml:space="preserve"> </w:t>
            </w:r>
            <w:r w:rsidRPr="00003227">
              <w:rPr>
                <w:sz w:val="24"/>
              </w:rPr>
              <w:t>развитии,</w:t>
            </w:r>
            <w:r w:rsidRPr="00003227">
              <w:rPr>
                <w:spacing w:val="1"/>
                <w:sz w:val="24"/>
              </w:rPr>
              <w:t xml:space="preserve"> </w:t>
            </w:r>
            <w:r w:rsidRPr="00003227">
              <w:rPr>
                <w:sz w:val="24"/>
              </w:rPr>
              <w:t>помощь</w:t>
            </w:r>
            <w:r w:rsidRPr="00003227">
              <w:rPr>
                <w:spacing w:val="1"/>
                <w:sz w:val="24"/>
              </w:rPr>
              <w:t xml:space="preserve"> </w:t>
            </w:r>
            <w:r w:rsidRPr="00003227">
              <w:rPr>
                <w:sz w:val="24"/>
              </w:rPr>
              <w:t>в</w:t>
            </w:r>
            <w:r w:rsidRPr="00003227">
              <w:rPr>
                <w:spacing w:val="1"/>
                <w:sz w:val="24"/>
              </w:rPr>
              <w:t xml:space="preserve"> </w:t>
            </w:r>
            <w:r w:rsidRPr="00003227">
              <w:rPr>
                <w:sz w:val="24"/>
              </w:rPr>
              <w:t>самореализации,</w:t>
            </w:r>
            <w:r w:rsidRPr="00003227">
              <w:rPr>
                <w:spacing w:val="1"/>
                <w:sz w:val="24"/>
              </w:rPr>
              <w:t xml:space="preserve"> </w:t>
            </w:r>
            <w:r w:rsidRPr="00003227">
              <w:rPr>
                <w:sz w:val="24"/>
              </w:rPr>
              <w:t>раскрытии</w:t>
            </w:r>
            <w:r w:rsidRPr="00003227">
              <w:rPr>
                <w:spacing w:val="1"/>
                <w:sz w:val="24"/>
              </w:rPr>
              <w:t xml:space="preserve"> </w:t>
            </w:r>
            <w:r w:rsidRPr="00003227">
              <w:rPr>
                <w:sz w:val="24"/>
              </w:rPr>
              <w:t>и</w:t>
            </w:r>
            <w:r w:rsidRPr="00003227">
              <w:rPr>
                <w:spacing w:val="1"/>
                <w:sz w:val="24"/>
              </w:rPr>
              <w:t xml:space="preserve"> </w:t>
            </w:r>
            <w:r w:rsidRPr="00003227">
              <w:rPr>
                <w:sz w:val="24"/>
              </w:rPr>
              <w:t>развитии</w:t>
            </w:r>
            <w:r w:rsidRPr="00003227">
              <w:rPr>
                <w:spacing w:val="1"/>
                <w:sz w:val="24"/>
              </w:rPr>
              <w:t xml:space="preserve"> </w:t>
            </w:r>
            <w:r w:rsidRPr="00003227">
              <w:rPr>
                <w:sz w:val="24"/>
              </w:rPr>
              <w:t>способностей</w:t>
            </w:r>
            <w:r w:rsidRPr="00003227">
              <w:rPr>
                <w:spacing w:val="-1"/>
                <w:sz w:val="24"/>
              </w:rPr>
              <w:t xml:space="preserve"> </w:t>
            </w:r>
            <w:r w:rsidRPr="00003227">
              <w:rPr>
                <w:sz w:val="24"/>
              </w:rPr>
              <w:t>и талантов.</w:t>
            </w:r>
          </w:p>
          <w:p w14:paraId="736278D7" w14:textId="77777777" w:rsidR="00003227" w:rsidRPr="00003227" w:rsidRDefault="00003227" w:rsidP="00003227">
            <w:pPr>
              <w:spacing w:line="270" w:lineRule="exact"/>
              <w:ind w:left="3"/>
              <w:jc w:val="both"/>
              <w:rPr>
                <w:sz w:val="24"/>
              </w:rPr>
            </w:pPr>
            <w:r w:rsidRPr="00003227">
              <w:rPr>
                <w:i/>
                <w:sz w:val="24"/>
              </w:rPr>
              <w:t xml:space="preserve">Основные   </w:t>
            </w:r>
            <w:r w:rsidRPr="00003227">
              <w:rPr>
                <w:i/>
                <w:spacing w:val="32"/>
                <w:sz w:val="24"/>
              </w:rPr>
              <w:t xml:space="preserve"> </w:t>
            </w:r>
            <w:r w:rsidRPr="00003227">
              <w:rPr>
                <w:i/>
                <w:sz w:val="24"/>
              </w:rPr>
              <w:t xml:space="preserve">задачи:   </w:t>
            </w:r>
            <w:r w:rsidRPr="00003227">
              <w:rPr>
                <w:i/>
                <w:spacing w:val="35"/>
                <w:sz w:val="24"/>
              </w:rPr>
              <w:t xml:space="preserve"> </w:t>
            </w:r>
            <w:r w:rsidRPr="00003227">
              <w:rPr>
                <w:sz w:val="24"/>
              </w:rPr>
              <w:t xml:space="preserve">раскрытие   </w:t>
            </w:r>
            <w:r w:rsidRPr="00003227">
              <w:rPr>
                <w:spacing w:val="33"/>
                <w:sz w:val="24"/>
              </w:rPr>
              <w:t xml:space="preserve"> </w:t>
            </w:r>
            <w:r w:rsidRPr="00003227">
              <w:rPr>
                <w:sz w:val="24"/>
              </w:rPr>
              <w:t>творческих</w:t>
            </w:r>
          </w:p>
        </w:tc>
      </w:tr>
    </w:tbl>
    <w:p w14:paraId="7FEA049E" w14:textId="77777777" w:rsidR="00003227" w:rsidRPr="00003227" w:rsidRDefault="00003227" w:rsidP="00003227">
      <w:pPr>
        <w:spacing w:line="270" w:lineRule="exact"/>
        <w:jc w:val="both"/>
        <w:rPr>
          <w:sz w:val="24"/>
        </w:rPr>
        <w:sectPr w:rsidR="00003227" w:rsidRPr="00003227">
          <w:pgSz w:w="11900" w:h="16820"/>
          <w:pgMar w:top="1120" w:right="380" w:bottom="840" w:left="1580" w:header="0" w:footer="65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24"/>
        <w:gridCol w:w="4854"/>
      </w:tblGrid>
      <w:tr w:rsidR="00003227" w:rsidRPr="00003227" w14:paraId="27FA3591" w14:textId="77777777" w:rsidTr="003A2A81">
        <w:trPr>
          <w:trHeight w:val="270"/>
        </w:trPr>
        <w:tc>
          <w:tcPr>
            <w:tcW w:w="2377" w:type="dxa"/>
            <w:tcBorders>
              <w:bottom w:val="nil"/>
            </w:tcBorders>
          </w:tcPr>
          <w:p w14:paraId="4FC020ED" w14:textId="77777777" w:rsidR="00003227" w:rsidRPr="00003227" w:rsidRDefault="00003227" w:rsidP="00003227">
            <w:pPr>
              <w:spacing w:line="250" w:lineRule="exact"/>
              <w:ind w:left="4"/>
              <w:rPr>
                <w:sz w:val="24"/>
              </w:rPr>
            </w:pPr>
            <w:r w:rsidRPr="00003227">
              <w:rPr>
                <w:sz w:val="24"/>
              </w:rPr>
              <w:lastRenderedPageBreak/>
              <w:t>творческом</w:t>
            </w:r>
            <w:r w:rsidRPr="00003227">
              <w:rPr>
                <w:spacing w:val="-3"/>
                <w:sz w:val="24"/>
              </w:rPr>
              <w:t xml:space="preserve"> </w:t>
            </w:r>
            <w:r w:rsidRPr="00003227">
              <w:rPr>
                <w:sz w:val="24"/>
              </w:rPr>
              <w:t>и</w:t>
            </w:r>
          </w:p>
        </w:tc>
        <w:tc>
          <w:tcPr>
            <w:tcW w:w="2024" w:type="dxa"/>
            <w:vMerge w:val="restart"/>
          </w:tcPr>
          <w:p w14:paraId="18BC03EF" w14:textId="77777777" w:rsidR="00003227" w:rsidRPr="00003227" w:rsidRDefault="00003227" w:rsidP="00003227">
            <w:pPr>
              <w:rPr>
                <w:sz w:val="24"/>
              </w:rPr>
            </w:pPr>
          </w:p>
        </w:tc>
        <w:tc>
          <w:tcPr>
            <w:tcW w:w="4854" w:type="dxa"/>
            <w:tcBorders>
              <w:bottom w:val="nil"/>
            </w:tcBorders>
          </w:tcPr>
          <w:p w14:paraId="7FEFA782" w14:textId="77777777" w:rsidR="00003227" w:rsidRPr="00003227" w:rsidRDefault="00003227" w:rsidP="00003227">
            <w:pPr>
              <w:spacing w:line="250" w:lineRule="exact"/>
              <w:ind w:left="3"/>
              <w:rPr>
                <w:sz w:val="24"/>
              </w:rPr>
            </w:pPr>
            <w:r w:rsidRPr="00003227">
              <w:rPr>
                <w:sz w:val="24"/>
              </w:rPr>
              <w:t>способностей</w:t>
            </w:r>
            <w:r w:rsidRPr="00003227">
              <w:rPr>
                <w:spacing w:val="106"/>
                <w:sz w:val="24"/>
              </w:rPr>
              <w:t xml:space="preserve"> </w:t>
            </w:r>
            <w:r w:rsidRPr="00003227">
              <w:rPr>
                <w:sz w:val="24"/>
              </w:rPr>
              <w:t>школьников,</w:t>
            </w:r>
            <w:r w:rsidRPr="00003227">
              <w:rPr>
                <w:spacing w:val="105"/>
                <w:sz w:val="24"/>
              </w:rPr>
              <w:t xml:space="preserve"> </w:t>
            </w:r>
            <w:r w:rsidRPr="00003227">
              <w:rPr>
                <w:sz w:val="24"/>
              </w:rPr>
              <w:t>формирование</w:t>
            </w:r>
            <w:r w:rsidRPr="00003227">
              <w:rPr>
                <w:spacing w:val="104"/>
                <w:sz w:val="24"/>
              </w:rPr>
              <w:t xml:space="preserve"> </w:t>
            </w:r>
            <w:r w:rsidRPr="00003227">
              <w:rPr>
                <w:sz w:val="24"/>
              </w:rPr>
              <w:t>у</w:t>
            </w:r>
          </w:p>
        </w:tc>
      </w:tr>
      <w:tr w:rsidR="00003227" w:rsidRPr="00003227" w14:paraId="7BFA313D" w14:textId="77777777" w:rsidTr="003A2A81">
        <w:trPr>
          <w:trHeight w:val="266"/>
        </w:trPr>
        <w:tc>
          <w:tcPr>
            <w:tcW w:w="2377" w:type="dxa"/>
            <w:tcBorders>
              <w:top w:val="nil"/>
              <w:bottom w:val="nil"/>
            </w:tcBorders>
          </w:tcPr>
          <w:p w14:paraId="44E5C195" w14:textId="77777777" w:rsidR="00003227" w:rsidRPr="00003227" w:rsidRDefault="00003227" w:rsidP="00003227">
            <w:pPr>
              <w:spacing w:line="246" w:lineRule="exact"/>
              <w:ind w:left="4"/>
              <w:rPr>
                <w:sz w:val="24"/>
              </w:rPr>
            </w:pPr>
            <w:r w:rsidRPr="00003227">
              <w:rPr>
                <w:sz w:val="24"/>
              </w:rPr>
              <w:t>физическом</w:t>
            </w:r>
            <w:r w:rsidRPr="00003227">
              <w:rPr>
                <w:spacing w:val="-4"/>
                <w:sz w:val="24"/>
              </w:rPr>
              <w:t xml:space="preserve"> </w:t>
            </w:r>
            <w:r w:rsidRPr="00003227">
              <w:rPr>
                <w:sz w:val="24"/>
              </w:rPr>
              <w:t>развитии,</w:t>
            </w:r>
          </w:p>
        </w:tc>
        <w:tc>
          <w:tcPr>
            <w:tcW w:w="2024" w:type="dxa"/>
            <w:vMerge/>
            <w:tcBorders>
              <w:top w:val="nil"/>
            </w:tcBorders>
          </w:tcPr>
          <w:p w14:paraId="3D405D07" w14:textId="77777777" w:rsidR="00003227" w:rsidRPr="00003227" w:rsidRDefault="00003227" w:rsidP="00003227">
            <w:pPr>
              <w:rPr>
                <w:sz w:val="2"/>
                <w:szCs w:val="2"/>
              </w:rPr>
            </w:pPr>
          </w:p>
        </w:tc>
        <w:tc>
          <w:tcPr>
            <w:tcW w:w="4854" w:type="dxa"/>
            <w:tcBorders>
              <w:top w:val="nil"/>
              <w:bottom w:val="nil"/>
            </w:tcBorders>
          </w:tcPr>
          <w:p w14:paraId="693D9E99" w14:textId="77777777" w:rsidR="00003227" w:rsidRPr="00003227" w:rsidRDefault="00003227" w:rsidP="00003227">
            <w:pPr>
              <w:tabs>
                <w:tab w:val="left" w:pos="689"/>
                <w:tab w:val="left" w:pos="1775"/>
                <w:tab w:val="left" w:pos="2651"/>
                <w:tab w:val="left" w:pos="3090"/>
                <w:tab w:val="left" w:pos="4138"/>
              </w:tabs>
              <w:spacing w:line="246" w:lineRule="exact"/>
              <w:ind w:left="3" w:right="-15"/>
              <w:rPr>
                <w:sz w:val="24"/>
              </w:rPr>
            </w:pPr>
            <w:r w:rsidRPr="00003227">
              <w:rPr>
                <w:sz w:val="24"/>
              </w:rPr>
              <w:t>них</w:t>
            </w:r>
            <w:r w:rsidRPr="00003227">
              <w:rPr>
                <w:sz w:val="24"/>
              </w:rPr>
              <w:tab/>
              <w:t>чувства</w:t>
            </w:r>
            <w:r w:rsidRPr="00003227">
              <w:rPr>
                <w:sz w:val="24"/>
              </w:rPr>
              <w:tab/>
              <w:t>вкуса</w:t>
            </w:r>
            <w:r w:rsidRPr="00003227">
              <w:rPr>
                <w:sz w:val="24"/>
              </w:rPr>
              <w:tab/>
              <w:t>и</w:t>
            </w:r>
            <w:r w:rsidRPr="00003227">
              <w:rPr>
                <w:sz w:val="24"/>
              </w:rPr>
              <w:tab/>
              <w:t>умения</w:t>
            </w:r>
            <w:r w:rsidRPr="00003227">
              <w:rPr>
                <w:sz w:val="24"/>
              </w:rPr>
              <w:tab/>
              <w:t>ценить</w:t>
            </w:r>
          </w:p>
        </w:tc>
      </w:tr>
      <w:tr w:rsidR="00003227" w:rsidRPr="00003227" w14:paraId="43AB2994" w14:textId="77777777" w:rsidTr="003A2A81">
        <w:trPr>
          <w:trHeight w:val="266"/>
        </w:trPr>
        <w:tc>
          <w:tcPr>
            <w:tcW w:w="2377" w:type="dxa"/>
            <w:tcBorders>
              <w:top w:val="nil"/>
              <w:bottom w:val="nil"/>
            </w:tcBorders>
          </w:tcPr>
          <w:p w14:paraId="483FF34F" w14:textId="77777777" w:rsidR="00003227" w:rsidRPr="00003227" w:rsidRDefault="00003227" w:rsidP="00003227">
            <w:pPr>
              <w:spacing w:line="246" w:lineRule="exact"/>
              <w:ind w:left="4"/>
              <w:rPr>
                <w:sz w:val="24"/>
              </w:rPr>
            </w:pPr>
            <w:r w:rsidRPr="00003227">
              <w:rPr>
                <w:sz w:val="24"/>
              </w:rPr>
              <w:t>помощь</w:t>
            </w:r>
            <w:r w:rsidRPr="00003227">
              <w:rPr>
                <w:spacing w:val="-1"/>
                <w:sz w:val="24"/>
              </w:rPr>
              <w:t xml:space="preserve"> </w:t>
            </w:r>
            <w:r w:rsidRPr="00003227">
              <w:rPr>
                <w:sz w:val="24"/>
              </w:rPr>
              <w:t>в</w:t>
            </w:r>
          </w:p>
        </w:tc>
        <w:tc>
          <w:tcPr>
            <w:tcW w:w="2024" w:type="dxa"/>
            <w:vMerge/>
            <w:tcBorders>
              <w:top w:val="nil"/>
            </w:tcBorders>
          </w:tcPr>
          <w:p w14:paraId="58660B2B" w14:textId="77777777" w:rsidR="00003227" w:rsidRPr="00003227" w:rsidRDefault="00003227" w:rsidP="00003227">
            <w:pPr>
              <w:rPr>
                <w:sz w:val="2"/>
                <w:szCs w:val="2"/>
              </w:rPr>
            </w:pPr>
          </w:p>
        </w:tc>
        <w:tc>
          <w:tcPr>
            <w:tcW w:w="4854" w:type="dxa"/>
            <w:tcBorders>
              <w:top w:val="nil"/>
              <w:bottom w:val="nil"/>
            </w:tcBorders>
          </w:tcPr>
          <w:p w14:paraId="5DC758EB" w14:textId="77777777" w:rsidR="00003227" w:rsidRPr="00003227" w:rsidRDefault="00003227" w:rsidP="00003227">
            <w:pPr>
              <w:tabs>
                <w:tab w:val="left" w:pos="1636"/>
                <w:tab w:val="left" w:pos="3551"/>
              </w:tabs>
              <w:spacing w:line="246" w:lineRule="exact"/>
              <w:ind w:left="3" w:right="-15"/>
              <w:rPr>
                <w:sz w:val="24"/>
              </w:rPr>
            </w:pPr>
            <w:r w:rsidRPr="00003227">
              <w:rPr>
                <w:sz w:val="24"/>
              </w:rPr>
              <w:t>прекрасное,</w:t>
            </w:r>
            <w:r w:rsidRPr="00003227">
              <w:rPr>
                <w:sz w:val="24"/>
              </w:rPr>
              <w:tab/>
              <w:t>формирование</w:t>
            </w:r>
            <w:r w:rsidRPr="00003227">
              <w:rPr>
                <w:sz w:val="24"/>
              </w:rPr>
              <w:tab/>
              <w:t>ценностного</w:t>
            </w:r>
          </w:p>
        </w:tc>
      </w:tr>
      <w:tr w:rsidR="00003227" w:rsidRPr="00003227" w14:paraId="30D6FD31" w14:textId="77777777" w:rsidTr="003A2A81">
        <w:trPr>
          <w:trHeight w:val="265"/>
        </w:trPr>
        <w:tc>
          <w:tcPr>
            <w:tcW w:w="2377" w:type="dxa"/>
            <w:tcBorders>
              <w:top w:val="nil"/>
              <w:bottom w:val="nil"/>
            </w:tcBorders>
          </w:tcPr>
          <w:p w14:paraId="1866F66C" w14:textId="77777777" w:rsidR="00003227" w:rsidRPr="00003227" w:rsidRDefault="00003227" w:rsidP="00003227">
            <w:pPr>
              <w:spacing w:line="246" w:lineRule="exact"/>
              <w:ind w:left="4"/>
              <w:rPr>
                <w:sz w:val="24"/>
              </w:rPr>
            </w:pPr>
            <w:r w:rsidRPr="00003227">
              <w:rPr>
                <w:sz w:val="24"/>
              </w:rPr>
              <w:t>самореализации,</w:t>
            </w:r>
          </w:p>
        </w:tc>
        <w:tc>
          <w:tcPr>
            <w:tcW w:w="2024" w:type="dxa"/>
            <w:vMerge/>
            <w:tcBorders>
              <w:top w:val="nil"/>
            </w:tcBorders>
          </w:tcPr>
          <w:p w14:paraId="4108570A" w14:textId="77777777" w:rsidR="00003227" w:rsidRPr="00003227" w:rsidRDefault="00003227" w:rsidP="00003227">
            <w:pPr>
              <w:rPr>
                <w:sz w:val="2"/>
                <w:szCs w:val="2"/>
              </w:rPr>
            </w:pPr>
          </w:p>
        </w:tc>
        <w:tc>
          <w:tcPr>
            <w:tcW w:w="4854" w:type="dxa"/>
            <w:tcBorders>
              <w:top w:val="nil"/>
              <w:bottom w:val="nil"/>
            </w:tcBorders>
          </w:tcPr>
          <w:p w14:paraId="77FFF13F" w14:textId="77777777" w:rsidR="00003227" w:rsidRPr="00003227" w:rsidRDefault="00003227" w:rsidP="00003227">
            <w:pPr>
              <w:spacing w:line="246" w:lineRule="exact"/>
              <w:ind w:left="3"/>
              <w:rPr>
                <w:sz w:val="24"/>
              </w:rPr>
            </w:pPr>
            <w:r w:rsidRPr="00003227">
              <w:rPr>
                <w:sz w:val="24"/>
              </w:rPr>
              <w:t>отношения</w:t>
            </w:r>
            <w:r w:rsidRPr="00003227">
              <w:rPr>
                <w:spacing w:val="66"/>
                <w:sz w:val="24"/>
              </w:rPr>
              <w:t xml:space="preserve"> </w:t>
            </w:r>
            <w:r w:rsidRPr="00003227">
              <w:rPr>
                <w:sz w:val="24"/>
              </w:rPr>
              <w:t>к</w:t>
            </w:r>
            <w:r w:rsidRPr="00003227">
              <w:rPr>
                <w:spacing w:val="67"/>
                <w:sz w:val="24"/>
              </w:rPr>
              <w:t xml:space="preserve"> </w:t>
            </w:r>
            <w:r w:rsidRPr="00003227">
              <w:rPr>
                <w:sz w:val="24"/>
              </w:rPr>
              <w:t>культуре;</w:t>
            </w:r>
            <w:r w:rsidRPr="00003227">
              <w:rPr>
                <w:spacing w:val="66"/>
                <w:sz w:val="24"/>
              </w:rPr>
              <w:t xml:space="preserve"> </w:t>
            </w:r>
            <w:r w:rsidRPr="00003227">
              <w:rPr>
                <w:sz w:val="24"/>
              </w:rPr>
              <w:t>физическое</w:t>
            </w:r>
            <w:r w:rsidRPr="00003227">
              <w:rPr>
                <w:spacing w:val="65"/>
                <w:sz w:val="24"/>
              </w:rPr>
              <w:t xml:space="preserve"> </w:t>
            </w:r>
            <w:r w:rsidRPr="00003227">
              <w:rPr>
                <w:sz w:val="24"/>
              </w:rPr>
              <w:t>развитие</w:t>
            </w:r>
          </w:p>
        </w:tc>
      </w:tr>
      <w:tr w:rsidR="00003227" w:rsidRPr="00003227" w14:paraId="2A373840" w14:textId="77777777" w:rsidTr="003A2A81">
        <w:trPr>
          <w:trHeight w:val="266"/>
        </w:trPr>
        <w:tc>
          <w:tcPr>
            <w:tcW w:w="2377" w:type="dxa"/>
            <w:tcBorders>
              <w:top w:val="nil"/>
              <w:bottom w:val="nil"/>
            </w:tcBorders>
          </w:tcPr>
          <w:p w14:paraId="42BC0BA8" w14:textId="77777777" w:rsidR="00003227" w:rsidRPr="00003227" w:rsidRDefault="00003227" w:rsidP="00003227">
            <w:pPr>
              <w:spacing w:line="246" w:lineRule="exact"/>
              <w:ind w:left="4"/>
              <w:rPr>
                <w:sz w:val="24"/>
              </w:rPr>
            </w:pPr>
            <w:r w:rsidRPr="00003227">
              <w:rPr>
                <w:sz w:val="24"/>
              </w:rPr>
              <w:t>раскрытии</w:t>
            </w:r>
            <w:r w:rsidRPr="00003227">
              <w:rPr>
                <w:spacing w:val="-2"/>
                <w:sz w:val="24"/>
              </w:rPr>
              <w:t xml:space="preserve"> </w:t>
            </w:r>
            <w:r w:rsidRPr="00003227">
              <w:rPr>
                <w:sz w:val="24"/>
              </w:rPr>
              <w:t>и</w:t>
            </w:r>
            <w:r w:rsidRPr="00003227">
              <w:rPr>
                <w:spacing w:val="-1"/>
                <w:sz w:val="24"/>
              </w:rPr>
              <w:t xml:space="preserve"> </w:t>
            </w:r>
            <w:r w:rsidRPr="00003227">
              <w:rPr>
                <w:sz w:val="24"/>
              </w:rPr>
              <w:t>развитии</w:t>
            </w:r>
          </w:p>
        </w:tc>
        <w:tc>
          <w:tcPr>
            <w:tcW w:w="2024" w:type="dxa"/>
            <w:vMerge/>
            <w:tcBorders>
              <w:top w:val="nil"/>
            </w:tcBorders>
          </w:tcPr>
          <w:p w14:paraId="4317F11E" w14:textId="77777777" w:rsidR="00003227" w:rsidRPr="00003227" w:rsidRDefault="00003227" w:rsidP="00003227">
            <w:pPr>
              <w:rPr>
                <w:sz w:val="2"/>
                <w:szCs w:val="2"/>
              </w:rPr>
            </w:pPr>
          </w:p>
        </w:tc>
        <w:tc>
          <w:tcPr>
            <w:tcW w:w="4854" w:type="dxa"/>
            <w:tcBorders>
              <w:top w:val="nil"/>
              <w:bottom w:val="nil"/>
            </w:tcBorders>
          </w:tcPr>
          <w:p w14:paraId="0889D183" w14:textId="77777777" w:rsidR="00003227" w:rsidRPr="00003227" w:rsidRDefault="00003227" w:rsidP="00003227">
            <w:pPr>
              <w:spacing w:line="246" w:lineRule="exact"/>
              <w:ind w:left="3"/>
              <w:rPr>
                <w:sz w:val="24"/>
              </w:rPr>
            </w:pPr>
            <w:r w:rsidRPr="00003227">
              <w:rPr>
                <w:sz w:val="24"/>
              </w:rPr>
              <w:t>обучающихся,</w:t>
            </w:r>
            <w:r w:rsidRPr="00003227">
              <w:rPr>
                <w:spacing w:val="24"/>
                <w:sz w:val="24"/>
              </w:rPr>
              <w:t xml:space="preserve"> </w:t>
            </w:r>
            <w:r w:rsidRPr="00003227">
              <w:rPr>
                <w:sz w:val="24"/>
              </w:rPr>
              <w:t>привитие</w:t>
            </w:r>
            <w:r w:rsidRPr="00003227">
              <w:rPr>
                <w:spacing w:val="24"/>
                <w:sz w:val="24"/>
              </w:rPr>
              <w:t xml:space="preserve"> </w:t>
            </w:r>
            <w:r w:rsidRPr="00003227">
              <w:rPr>
                <w:sz w:val="24"/>
              </w:rPr>
              <w:t>им</w:t>
            </w:r>
            <w:r w:rsidRPr="00003227">
              <w:rPr>
                <w:spacing w:val="23"/>
                <w:sz w:val="24"/>
              </w:rPr>
              <w:t xml:space="preserve"> </w:t>
            </w:r>
            <w:r w:rsidRPr="00003227">
              <w:rPr>
                <w:sz w:val="24"/>
              </w:rPr>
              <w:t>любви</w:t>
            </w:r>
            <w:r w:rsidRPr="00003227">
              <w:rPr>
                <w:spacing w:val="23"/>
                <w:sz w:val="24"/>
              </w:rPr>
              <w:t xml:space="preserve"> </w:t>
            </w:r>
            <w:r w:rsidRPr="00003227">
              <w:rPr>
                <w:sz w:val="24"/>
              </w:rPr>
              <w:t>к</w:t>
            </w:r>
            <w:r w:rsidRPr="00003227">
              <w:rPr>
                <w:spacing w:val="24"/>
                <w:sz w:val="24"/>
              </w:rPr>
              <w:t xml:space="preserve"> </w:t>
            </w:r>
            <w:r w:rsidRPr="00003227">
              <w:rPr>
                <w:sz w:val="24"/>
              </w:rPr>
              <w:t>спорту</w:t>
            </w:r>
            <w:r w:rsidRPr="00003227">
              <w:rPr>
                <w:spacing w:val="17"/>
                <w:sz w:val="24"/>
              </w:rPr>
              <w:t xml:space="preserve"> </w:t>
            </w:r>
            <w:r w:rsidRPr="00003227">
              <w:rPr>
                <w:sz w:val="24"/>
              </w:rPr>
              <w:t>и</w:t>
            </w:r>
          </w:p>
        </w:tc>
      </w:tr>
      <w:tr w:rsidR="00003227" w:rsidRPr="00003227" w14:paraId="5157E050" w14:textId="77777777" w:rsidTr="003A2A81">
        <w:trPr>
          <w:trHeight w:val="265"/>
        </w:trPr>
        <w:tc>
          <w:tcPr>
            <w:tcW w:w="2377" w:type="dxa"/>
            <w:tcBorders>
              <w:top w:val="nil"/>
              <w:bottom w:val="nil"/>
            </w:tcBorders>
          </w:tcPr>
          <w:p w14:paraId="2375C8CB" w14:textId="77777777" w:rsidR="00003227" w:rsidRPr="00003227" w:rsidRDefault="00003227" w:rsidP="00003227">
            <w:pPr>
              <w:spacing w:line="246" w:lineRule="exact"/>
              <w:ind w:left="4"/>
              <w:rPr>
                <w:sz w:val="24"/>
              </w:rPr>
            </w:pPr>
            <w:r w:rsidRPr="00003227">
              <w:rPr>
                <w:sz w:val="24"/>
              </w:rPr>
              <w:t>способностей</w:t>
            </w:r>
            <w:r w:rsidRPr="00003227">
              <w:rPr>
                <w:spacing w:val="-1"/>
                <w:sz w:val="24"/>
              </w:rPr>
              <w:t xml:space="preserve"> </w:t>
            </w:r>
            <w:r w:rsidRPr="00003227">
              <w:rPr>
                <w:sz w:val="24"/>
              </w:rPr>
              <w:t>и</w:t>
            </w:r>
          </w:p>
        </w:tc>
        <w:tc>
          <w:tcPr>
            <w:tcW w:w="2024" w:type="dxa"/>
            <w:vMerge/>
            <w:tcBorders>
              <w:top w:val="nil"/>
            </w:tcBorders>
          </w:tcPr>
          <w:p w14:paraId="78A4C98B" w14:textId="77777777" w:rsidR="00003227" w:rsidRPr="00003227" w:rsidRDefault="00003227" w:rsidP="00003227">
            <w:pPr>
              <w:rPr>
                <w:sz w:val="2"/>
                <w:szCs w:val="2"/>
              </w:rPr>
            </w:pPr>
          </w:p>
        </w:tc>
        <w:tc>
          <w:tcPr>
            <w:tcW w:w="4854" w:type="dxa"/>
            <w:tcBorders>
              <w:top w:val="nil"/>
              <w:bottom w:val="nil"/>
            </w:tcBorders>
          </w:tcPr>
          <w:p w14:paraId="64D4C35E" w14:textId="77777777" w:rsidR="00003227" w:rsidRPr="00003227" w:rsidRDefault="00003227" w:rsidP="00003227">
            <w:pPr>
              <w:tabs>
                <w:tab w:val="left" w:pos="1502"/>
                <w:tab w:val="left" w:pos="1871"/>
                <w:tab w:val="left" w:pos="3198"/>
                <w:tab w:val="left" w:pos="4133"/>
              </w:tabs>
              <w:spacing w:line="246" w:lineRule="exact"/>
              <w:ind w:left="3"/>
              <w:rPr>
                <w:sz w:val="24"/>
              </w:rPr>
            </w:pPr>
            <w:r w:rsidRPr="00003227">
              <w:rPr>
                <w:sz w:val="24"/>
              </w:rPr>
              <w:t>побуждение</w:t>
            </w:r>
            <w:r w:rsidRPr="00003227">
              <w:rPr>
                <w:sz w:val="24"/>
              </w:rPr>
              <w:tab/>
              <w:t>к</w:t>
            </w:r>
            <w:r w:rsidRPr="00003227">
              <w:rPr>
                <w:sz w:val="24"/>
              </w:rPr>
              <w:tab/>
              <w:t>здоровому</w:t>
            </w:r>
            <w:r w:rsidRPr="00003227">
              <w:rPr>
                <w:sz w:val="24"/>
              </w:rPr>
              <w:tab/>
              <w:t>образу</w:t>
            </w:r>
            <w:r w:rsidRPr="00003227">
              <w:rPr>
                <w:sz w:val="24"/>
              </w:rPr>
              <w:tab/>
            </w:r>
            <w:r w:rsidRPr="00003227">
              <w:rPr>
                <w:spacing w:val="-1"/>
                <w:sz w:val="24"/>
              </w:rPr>
              <w:t>жизни,</w:t>
            </w:r>
          </w:p>
        </w:tc>
      </w:tr>
      <w:tr w:rsidR="00003227" w:rsidRPr="00003227" w14:paraId="3089E8F9" w14:textId="77777777" w:rsidTr="003A2A81">
        <w:trPr>
          <w:trHeight w:val="265"/>
        </w:trPr>
        <w:tc>
          <w:tcPr>
            <w:tcW w:w="2377" w:type="dxa"/>
            <w:tcBorders>
              <w:top w:val="nil"/>
              <w:bottom w:val="nil"/>
            </w:tcBorders>
          </w:tcPr>
          <w:p w14:paraId="33453DDF" w14:textId="77777777" w:rsidR="00003227" w:rsidRPr="00003227" w:rsidRDefault="00003227" w:rsidP="00003227">
            <w:pPr>
              <w:spacing w:line="246" w:lineRule="exact"/>
              <w:ind w:left="4"/>
              <w:rPr>
                <w:sz w:val="24"/>
              </w:rPr>
            </w:pPr>
            <w:r w:rsidRPr="00003227">
              <w:rPr>
                <w:sz w:val="24"/>
              </w:rPr>
              <w:t>талантов</w:t>
            </w:r>
          </w:p>
        </w:tc>
        <w:tc>
          <w:tcPr>
            <w:tcW w:w="2024" w:type="dxa"/>
            <w:vMerge/>
            <w:tcBorders>
              <w:top w:val="nil"/>
            </w:tcBorders>
          </w:tcPr>
          <w:p w14:paraId="02636191" w14:textId="77777777" w:rsidR="00003227" w:rsidRPr="00003227" w:rsidRDefault="00003227" w:rsidP="00003227">
            <w:pPr>
              <w:rPr>
                <w:sz w:val="2"/>
                <w:szCs w:val="2"/>
              </w:rPr>
            </w:pPr>
          </w:p>
        </w:tc>
        <w:tc>
          <w:tcPr>
            <w:tcW w:w="4854" w:type="dxa"/>
            <w:tcBorders>
              <w:top w:val="nil"/>
              <w:bottom w:val="nil"/>
            </w:tcBorders>
          </w:tcPr>
          <w:p w14:paraId="39A2AB14" w14:textId="77777777" w:rsidR="00003227" w:rsidRPr="00003227" w:rsidRDefault="00003227" w:rsidP="00003227">
            <w:pPr>
              <w:tabs>
                <w:tab w:val="left" w:pos="1461"/>
                <w:tab w:val="left" w:pos="2262"/>
                <w:tab w:val="left" w:pos="3087"/>
              </w:tabs>
              <w:spacing w:line="246" w:lineRule="exact"/>
              <w:ind w:left="3"/>
              <w:rPr>
                <w:sz w:val="24"/>
              </w:rPr>
            </w:pPr>
            <w:r w:rsidRPr="00003227">
              <w:rPr>
                <w:sz w:val="24"/>
              </w:rPr>
              <w:t>воспитание</w:t>
            </w:r>
            <w:r w:rsidRPr="00003227">
              <w:rPr>
                <w:sz w:val="24"/>
              </w:rPr>
              <w:tab/>
              <w:t>силы</w:t>
            </w:r>
            <w:r w:rsidRPr="00003227">
              <w:rPr>
                <w:sz w:val="24"/>
              </w:rPr>
              <w:tab/>
              <w:t>воли,</w:t>
            </w:r>
            <w:r w:rsidRPr="00003227">
              <w:rPr>
                <w:sz w:val="24"/>
              </w:rPr>
              <w:tab/>
            </w:r>
            <w:r w:rsidRPr="00003227">
              <w:rPr>
                <w:spacing w:val="-1"/>
                <w:sz w:val="24"/>
              </w:rPr>
              <w:t>ответственности,</w:t>
            </w:r>
          </w:p>
        </w:tc>
      </w:tr>
      <w:tr w:rsidR="00003227" w:rsidRPr="00003227" w14:paraId="1644F788" w14:textId="77777777" w:rsidTr="003A2A81">
        <w:trPr>
          <w:trHeight w:val="266"/>
        </w:trPr>
        <w:tc>
          <w:tcPr>
            <w:tcW w:w="2377" w:type="dxa"/>
            <w:tcBorders>
              <w:top w:val="nil"/>
              <w:bottom w:val="nil"/>
            </w:tcBorders>
          </w:tcPr>
          <w:p w14:paraId="35BB669C" w14:textId="77777777" w:rsidR="00003227" w:rsidRPr="00003227" w:rsidRDefault="00003227" w:rsidP="00003227">
            <w:pPr>
              <w:rPr>
                <w:sz w:val="18"/>
              </w:rPr>
            </w:pPr>
          </w:p>
        </w:tc>
        <w:tc>
          <w:tcPr>
            <w:tcW w:w="2024" w:type="dxa"/>
            <w:vMerge/>
            <w:tcBorders>
              <w:top w:val="nil"/>
            </w:tcBorders>
          </w:tcPr>
          <w:p w14:paraId="715C3374" w14:textId="77777777" w:rsidR="00003227" w:rsidRPr="00003227" w:rsidRDefault="00003227" w:rsidP="00003227">
            <w:pPr>
              <w:rPr>
                <w:sz w:val="2"/>
                <w:szCs w:val="2"/>
              </w:rPr>
            </w:pPr>
          </w:p>
        </w:tc>
        <w:tc>
          <w:tcPr>
            <w:tcW w:w="4854" w:type="dxa"/>
            <w:tcBorders>
              <w:top w:val="nil"/>
              <w:bottom w:val="nil"/>
            </w:tcBorders>
          </w:tcPr>
          <w:p w14:paraId="792EDF99" w14:textId="77777777" w:rsidR="00003227" w:rsidRPr="00003227" w:rsidRDefault="00003227" w:rsidP="00003227">
            <w:pPr>
              <w:spacing w:line="246" w:lineRule="exact"/>
              <w:ind w:left="3"/>
              <w:rPr>
                <w:sz w:val="24"/>
              </w:rPr>
            </w:pPr>
            <w:r w:rsidRPr="00003227">
              <w:rPr>
                <w:sz w:val="24"/>
              </w:rPr>
              <w:t>формирование</w:t>
            </w:r>
            <w:r w:rsidRPr="00003227">
              <w:rPr>
                <w:spacing w:val="71"/>
                <w:sz w:val="24"/>
              </w:rPr>
              <w:t xml:space="preserve"> </w:t>
            </w:r>
            <w:r w:rsidRPr="00003227">
              <w:rPr>
                <w:sz w:val="24"/>
              </w:rPr>
              <w:t>установок</w:t>
            </w:r>
            <w:r w:rsidRPr="00003227">
              <w:rPr>
                <w:spacing w:val="71"/>
                <w:sz w:val="24"/>
              </w:rPr>
              <w:t xml:space="preserve"> </w:t>
            </w:r>
            <w:r w:rsidRPr="00003227">
              <w:rPr>
                <w:sz w:val="24"/>
              </w:rPr>
              <w:t>на</w:t>
            </w:r>
            <w:r w:rsidRPr="00003227">
              <w:rPr>
                <w:spacing w:val="69"/>
                <w:sz w:val="24"/>
              </w:rPr>
              <w:t xml:space="preserve"> </w:t>
            </w:r>
            <w:r w:rsidRPr="00003227">
              <w:rPr>
                <w:sz w:val="24"/>
              </w:rPr>
              <w:t>защиту</w:t>
            </w:r>
            <w:r w:rsidRPr="00003227">
              <w:rPr>
                <w:spacing w:val="63"/>
                <w:sz w:val="24"/>
              </w:rPr>
              <w:t xml:space="preserve"> </w:t>
            </w:r>
            <w:r w:rsidRPr="00003227">
              <w:rPr>
                <w:sz w:val="24"/>
              </w:rPr>
              <w:t>слабых;</w:t>
            </w:r>
          </w:p>
        </w:tc>
      </w:tr>
      <w:tr w:rsidR="00003227" w:rsidRPr="00003227" w14:paraId="38F5C935" w14:textId="77777777" w:rsidTr="003A2A81">
        <w:trPr>
          <w:trHeight w:val="265"/>
        </w:trPr>
        <w:tc>
          <w:tcPr>
            <w:tcW w:w="2377" w:type="dxa"/>
            <w:tcBorders>
              <w:top w:val="nil"/>
              <w:bottom w:val="nil"/>
            </w:tcBorders>
          </w:tcPr>
          <w:p w14:paraId="6ED8D520" w14:textId="77777777" w:rsidR="00003227" w:rsidRPr="00003227" w:rsidRDefault="00003227" w:rsidP="00003227">
            <w:pPr>
              <w:rPr>
                <w:sz w:val="18"/>
              </w:rPr>
            </w:pPr>
          </w:p>
        </w:tc>
        <w:tc>
          <w:tcPr>
            <w:tcW w:w="2024" w:type="dxa"/>
            <w:vMerge/>
            <w:tcBorders>
              <w:top w:val="nil"/>
            </w:tcBorders>
          </w:tcPr>
          <w:p w14:paraId="0F7519B9" w14:textId="77777777" w:rsidR="00003227" w:rsidRPr="00003227" w:rsidRDefault="00003227" w:rsidP="00003227">
            <w:pPr>
              <w:rPr>
                <w:sz w:val="2"/>
                <w:szCs w:val="2"/>
              </w:rPr>
            </w:pPr>
          </w:p>
        </w:tc>
        <w:tc>
          <w:tcPr>
            <w:tcW w:w="4854" w:type="dxa"/>
            <w:tcBorders>
              <w:top w:val="nil"/>
              <w:bottom w:val="nil"/>
            </w:tcBorders>
          </w:tcPr>
          <w:p w14:paraId="1A6893AB" w14:textId="77777777" w:rsidR="00003227" w:rsidRPr="00003227" w:rsidRDefault="00003227" w:rsidP="00003227">
            <w:pPr>
              <w:tabs>
                <w:tab w:val="left" w:pos="1699"/>
                <w:tab w:val="left" w:pos="3308"/>
                <w:tab w:val="left" w:pos="4563"/>
              </w:tabs>
              <w:spacing w:line="246" w:lineRule="exact"/>
              <w:ind w:left="3"/>
              <w:rPr>
                <w:sz w:val="24"/>
              </w:rPr>
            </w:pPr>
            <w:r w:rsidRPr="00003227">
              <w:rPr>
                <w:sz w:val="24"/>
              </w:rPr>
              <w:t>оздоровление</w:t>
            </w:r>
            <w:r w:rsidRPr="00003227">
              <w:rPr>
                <w:sz w:val="24"/>
              </w:rPr>
              <w:tab/>
              <w:t>школьников,</w:t>
            </w:r>
            <w:r w:rsidRPr="00003227">
              <w:rPr>
                <w:sz w:val="24"/>
              </w:rPr>
              <w:tab/>
              <w:t>привитие</w:t>
            </w:r>
            <w:r w:rsidRPr="00003227">
              <w:rPr>
                <w:sz w:val="24"/>
              </w:rPr>
              <w:tab/>
            </w:r>
            <w:r w:rsidRPr="00003227">
              <w:rPr>
                <w:spacing w:val="-4"/>
                <w:sz w:val="24"/>
              </w:rPr>
              <w:t>им</w:t>
            </w:r>
          </w:p>
        </w:tc>
      </w:tr>
      <w:tr w:rsidR="00003227" w:rsidRPr="00003227" w14:paraId="03294191" w14:textId="77777777" w:rsidTr="003A2A81">
        <w:trPr>
          <w:trHeight w:val="266"/>
        </w:trPr>
        <w:tc>
          <w:tcPr>
            <w:tcW w:w="2377" w:type="dxa"/>
            <w:tcBorders>
              <w:top w:val="nil"/>
              <w:bottom w:val="nil"/>
            </w:tcBorders>
          </w:tcPr>
          <w:p w14:paraId="4834D809" w14:textId="77777777" w:rsidR="00003227" w:rsidRPr="00003227" w:rsidRDefault="00003227" w:rsidP="00003227">
            <w:pPr>
              <w:rPr>
                <w:sz w:val="18"/>
              </w:rPr>
            </w:pPr>
          </w:p>
        </w:tc>
        <w:tc>
          <w:tcPr>
            <w:tcW w:w="2024" w:type="dxa"/>
            <w:vMerge/>
            <w:tcBorders>
              <w:top w:val="nil"/>
            </w:tcBorders>
          </w:tcPr>
          <w:p w14:paraId="2E50ACAF" w14:textId="77777777" w:rsidR="00003227" w:rsidRPr="00003227" w:rsidRDefault="00003227" w:rsidP="00003227">
            <w:pPr>
              <w:rPr>
                <w:sz w:val="2"/>
                <w:szCs w:val="2"/>
              </w:rPr>
            </w:pPr>
          </w:p>
        </w:tc>
        <w:tc>
          <w:tcPr>
            <w:tcW w:w="4854" w:type="dxa"/>
            <w:tcBorders>
              <w:top w:val="nil"/>
              <w:bottom w:val="nil"/>
            </w:tcBorders>
          </w:tcPr>
          <w:p w14:paraId="67FD8020" w14:textId="77777777" w:rsidR="00003227" w:rsidRPr="00003227" w:rsidRDefault="00003227" w:rsidP="00003227">
            <w:pPr>
              <w:spacing w:line="246" w:lineRule="exact"/>
              <w:ind w:left="3"/>
              <w:rPr>
                <w:sz w:val="24"/>
              </w:rPr>
            </w:pPr>
            <w:r w:rsidRPr="00003227">
              <w:rPr>
                <w:sz w:val="24"/>
              </w:rPr>
              <w:t>любви</w:t>
            </w:r>
            <w:r w:rsidRPr="00003227">
              <w:rPr>
                <w:spacing w:val="31"/>
                <w:sz w:val="24"/>
              </w:rPr>
              <w:t xml:space="preserve"> </w:t>
            </w:r>
            <w:r w:rsidRPr="00003227">
              <w:rPr>
                <w:sz w:val="24"/>
              </w:rPr>
              <w:t>к</w:t>
            </w:r>
            <w:r w:rsidRPr="00003227">
              <w:rPr>
                <w:spacing w:val="31"/>
                <w:sz w:val="24"/>
              </w:rPr>
              <w:t xml:space="preserve"> </w:t>
            </w:r>
            <w:r w:rsidRPr="00003227">
              <w:rPr>
                <w:sz w:val="24"/>
              </w:rPr>
              <w:t>своему</w:t>
            </w:r>
            <w:r w:rsidRPr="00003227">
              <w:rPr>
                <w:spacing w:val="26"/>
                <w:sz w:val="24"/>
              </w:rPr>
              <w:t xml:space="preserve"> </w:t>
            </w:r>
            <w:r w:rsidRPr="00003227">
              <w:rPr>
                <w:sz w:val="24"/>
              </w:rPr>
              <w:t>краю,</w:t>
            </w:r>
            <w:r w:rsidRPr="00003227">
              <w:rPr>
                <w:spacing w:val="32"/>
                <w:sz w:val="24"/>
              </w:rPr>
              <w:t xml:space="preserve"> </w:t>
            </w:r>
            <w:r w:rsidRPr="00003227">
              <w:rPr>
                <w:sz w:val="24"/>
              </w:rPr>
              <w:t>его</w:t>
            </w:r>
            <w:r w:rsidRPr="00003227">
              <w:rPr>
                <w:spacing w:val="31"/>
                <w:sz w:val="24"/>
              </w:rPr>
              <w:t xml:space="preserve"> </w:t>
            </w:r>
            <w:r w:rsidRPr="00003227">
              <w:rPr>
                <w:sz w:val="24"/>
              </w:rPr>
              <w:t>истории,</w:t>
            </w:r>
            <w:r w:rsidRPr="00003227">
              <w:rPr>
                <w:spacing w:val="30"/>
                <w:sz w:val="24"/>
              </w:rPr>
              <w:t xml:space="preserve"> </w:t>
            </w:r>
            <w:r w:rsidRPr="00003227">
              <w:rPr>
                <w:sz w:val="24"/>
              </w:rPr>
              <w:t>культуре,</w:t>
            </w:r>
          </w:p>
        </w:tc>
      </w:tr>
      <w:tr w:rsidR="00003227" w:rsidRPr="00003227" w14:paraId="0E6CB987" w14:textId="77777777" w:rsidTr="003A2A81">
        <w:trPr>
          <w:trHeight w:val="265"/>
        </w:trPr>
        <w:tc>
          <w:tcPr>
            <w:tcW w:w="2377" w:type="dxa"/>
            <w:tcBorders>
              <w:top w:val="nil"/>
              <w:bottom w:val="nil"/>
            </w:tcBorders>
          </w:tcPr>
          <w:p w14:paraId="60C50767" w14:textId="77777777" w:rsidR="00003227" w:rsidRPr="00003227" w:rsidRDefault="00003227" w:rsidP="00003227">
            <w:pPr>
              <w:rPr>
                <w:sz w:val="18"/>
              </w:rPr>
            </w:pPr>
          </w:p>
        </w:tc>
        <w:tc>
          <w:tcPr>
            <w:tcW w:w="2024" w:type="dxa"/>
            <w:vMerge/>
            <w:tcBorders>
              <w:top w:val="nil"/>
            </w:tcBorders>
          </w:tcPr>
          <w:p w14:paraId="01B9EF50" w14:textId="77777777" w:rsidR="00003227" w:rsidRPr="00003227" w:rsidRDefault="00003227" w:rsidP="00003227">
            <w:pPr>
              <w:rPr>
                <w:sz w:val="2"/>
                <w:szCs w:val="2"/>
              </w:rPr>
            </w:pPr>
          </w:p>
        </w:tc>
        <w:tc>
          <w:tcPr>
            <w:tcW w:w="4854" w:type="dxa"/>
            <w:tcBorders>
              <w:top w:val="nil"/>
              <w:bottom w:val="nil"/>
            </w:tcBorders>
          </w:tcPr>
          <w:p w14:paraId="551E81F7" w14:textId="77777777" w:rsidR="00003227" w:rsidRPr="00003227" w:rsidRDefault="00003227" w:rsidP="00003227">
            <w:pPr>
              <w:spacing w:line="246" w:lineRule="exact"/>
              <w:ind w:left="3"/>
              <w:rPr>
                <w:sz w:val="24"/>
              </w:rPr>
            </w:pPr>
            <w:r w:rsidRPr="00003227">
              <w:rPr>
                <w:sz w:val="24"/>
              </w:rPr>
              <w:t>природе,</w:t>
            </w:r>
            <w:r w:rsidRPr="00003227">
              <w:rPr>
                <w:spacing w:val="111"/>
                <w:sz w:val="24"/>
              </w:rPr>
              <w:t xml:space="preserve"> </w:t>
            </w:r>
            <w:r w:rsidRPr="00003227">
              <w:rPr>
                <w:sz w:val="24"/>
              </w:rPr>
              <w:t>развитие</w:t>
            </w:r>
            <w:r w:rsidRPr="00003227">
              <w:rPr>
                <w:spacing w:val="111"/>
                <w:sz w:val="24"/>
              </w:rPr>
              <w:t xml:space="preserve"> </w:t>
            </w:r>
            <w:r w:rsidRPr="00003227">
              <w:rPr>
                <w:sz w:val="24"/>
              </w:rPr>
              <w:t>их</w:t>
            </w:r>
            <w:r w:rsidRPr="00003227">
              <w:rPr>
                <w:spacing w:val="111"/>
                <w:sz w:val="24"/>
              </w:rPr>
              <w:t xml:space="preserve"> </w:t>
            </w:r>
            <w:r w:rsidRPr="00003227">
              <w:rPr>
                <w:sz w:val="24"/>
              </w:rPr>
              <w:t>самостоятельности</w:t>
            </w:r>
            <w:r w:rsidRPr="00003227">
              <w:rPr>
                <w:spacing w:val="113"/>
                <w:sz w:val="24"/>
              </w:rPr>
              <w:t xml:space="preserve"> </w:t>
            </w:r>
            <w:r w:rsidRPr="00003227">
              <w:rPr>
                <w:sz w:val="24"/>
              </w:rPr>
              <w:t>и</w:t>
            </w:r>
          </w:p>
        </w:tc>
      </w:tr>
      <w:tr w:rsidR="00003227" w:rsidRPr="00003227" w14:paraId="092784CC" w14:textId="77777777" w:rsidTr="003A2A81">
        <w:trPr>
          <w:trHeight w:val="265"/>
        </w:trPr>
        <w:tc>
          <w:tcPr>
            <w:tcW w:w="2377" w:type="dxa"/>
            <w:tcBorders>
              <w:top w:val="nil"/>
              <w:bottom w:val="nil"/>
            </w:tcBorders>
          </w:tcPr>
          <w:p w14:paraId="7C161D85" w14:textId="77777777" w:rsidR="00003227" w:rsidRPr="00003227" w:rsidRDefault="00003227" w:rsidP="00003227">
            <w:pPr>
              <w:rPr>
                <w:sz w:val="18"/>
              </w:rPr>
            </w:pPr>
          </w:p>
        </w:tc>
        <w:tc>
          <w:tcPr>
            <w:tcW w:w="2024" w:type="dxa"/>
            <w:vMerge/>
            <w:tcBorders>
              <w:top w:val="nil"/>
            </w:tcBorders>
          </w:tcPr>
          <w:p w14:paraId="77778155" w14:textId="77777777" w:rsidR="00003227" w:rsidRPr="00003227" w:rsidRDefault="00003227" w:rsidP="00003227">
            <w:pPr>
              <w:rPr>
                <w:sz w:val="2"/>
                <w:szCs w:val="2"/>
              </w:rPr>
            </w:pPr>
          </w:p>
        </w:tc>
        <w:tc>
          <w:tcPr>
            <w:tcW w:w="4854" w:type="dxa"/>
            <w:tcBorders>
              <w:top w:val="nil"/>
              <w:bottom w:val="nil"/>
            </w:tcBorders>
          </w:tcPr>
          <w:p w14:paraId="3EA98A32" w14:textId="77777777" w:rsidR="00003227" w:rsidRPr="00003227" w:rsidRDefault="00003227" w:rsidP="00003227">
            <w:pPr>
              <w:tabs>
                <w:tab w:val="left" w:pos="2124"/>
                <w:tab w:val="left" w:pos="3983"/>
              </w:tabs>
              <w:spacing w:line="246" w:lineRule="exact"/>
              <w:ind w:left="3"/>
              <w:rPr>
                <w:sz w:val="24"/>
              </w:rPr>
            </w:pPr>
            <w:r w:rsidRPr="00003227">
              <w:rPr>
                <w:sz w:val="24"/>
              </w:rPr>
              <w:t>ответственности,</w:t>
            </w:r>
            <w:r w:rsidRPr="00003227">
              <w:rPr>
                <w:sz w:val="24"/>
              </w:rPr>
              <w:tab/>
              <w:t>формирование</w:t>
            </w:r>
            <w:r w:rsidRPr="00003227">
              <w:rPr>
                <w:sz w:val="24"/>
              </w:rPr>
              <w:tab/>
            </w:r>
            <w:r w:rsidRPr="00003227">
              <w:rPr>
                <w:spacing w:val="-1"/>
                <w:sz w:val="24"/>
              </w:rPr>
              <w:t>навыков</w:t>
            </w:r>
          </w:p>
        </w:tc>
      </w:tr>
      <w:tr w:rsidR="00003227" w:rsidRPr="00003227" w14:paraId="0EBE75A7" w14:textId="77777777" w:rsidTr="003A2A81">
        <w:trPr>
          <w:trHeight w:val="266"/>
        </w:trPr>
        <w:tc>
          <w:tcPr>
            <w:tcW w:w="2377" w:type="dxa"/>
            <w:tcBorders>
              <w:top w:val="nil"/>
              <w:bottom w:val="nil"/>
            </w:tcBorders>
          </w:tcPr>
          <w:p w14:paraId="4C1E3769" w14:textId="77777777" w:rsidR="00003227" w:rsidRPr="00003227" w:rsidRDefault="00003227" w:rsidP="00003227">
            <w:pPr>
              <w:rPr>
                <w:sz w:val="18"/>
              </w:rPr>
            </w:pPr>
          </w:p>
        </w:tc>
        <w:tc>
          <w:tcPr>
            <w:tcW w:w="2024" w:type="dxa"/>
            <w:vMerge/>
            <w:tcBorders>
              <w:top w:val="nil"/>
            </w:tcBorders>
          </w:tcPr>
          <w:p w14:paraId="3E40A4EA" w14:textId="77777777" w:rsidR="00003227" w:rsidRPr="00003227" w:rsidRDefault="00003227" w:rsidP="00003227">
            <w:pPr>
              <w:rPr>
                <w:sz w:val="2"/>
                <w:szCs w:val="2"/>
              </w:rPr>
            </w:pPr>
          </w:p>
        </w:tc>
        <w:tc>
          <w:tcPr>
            <w:tcW w:w="4854" w:type="dxa"/>
            <w:tcBorders>
              <w:top w:val="nil"/>
              <w:bottom w:val="nil"/>
            </w:tcBorders>
          </w:tcPr>
          <w:p w14:paraId="510382D1" w14:textId="77777777" w:rsidR="00003227" w:rsidRPr="00003227" w:rsidRDefault="00003227" w:rsidP="00003227">
            <w:pPr>
              <w:spacing w:line="246" w:lineRule="exact"/>
              <w:ind w:left="3"/>
              <w:rPr>
                <w:sz w:val="24"/>
              </w:rPr>
            </w:pPr>
            <w:r w:rsidRPr="00003227">
              <w:rPr>
                <w:sz w:val="24"/>
              </w:rPr>
              <w:t>самообслуживающего</w:t>
            </w:r>
            <w:r w:rsidRPr="00003227">
              <w:rPr>
                <w:spacing w:val="-7"/>
                <w:sz w:val="24"/>
              </w:rPr>
              <w:t xml:space="preserve"> </w:t>
            </w:r>
            <w:r w:rsidRPr="00003227">
              <w:rPr>
                <w:sz w:val="24"/>
              </w:rPr>
              <w:t>труда.</w:t>
            </w:r>
          </w:p>
        </w:tc>
      </w:tr>
      <w:tr w:rsidR="00003227" w:rsidRPr="00003227" w14:paraId="3C6999F1" w14:textId="77777777" w:rsidTr="003A2A81">
        <w:trPr>
          <w:trHeight w:val="266"/>
        </w:trPr>
        <w:tc>
          <w:tcPr>
            <w:tcW w:w="2377" w:type="dxa"/>
            <w:tcBorders>
              <w:top w:val="nil"/>
              <w:bottom w:val="nil"/>
            </w:tcBorders>
          </w:tcPr>
          <w:p w14:paraId="3BB44675" w14:textId="77777777" w:rsidR="00003227" w:rsidRPr="00003227" w:rsidRDefault="00003227" w:rsidP="00003227">
            <w:pPr>
              <w:rPr>
                <w:sz w:val="18"/>
              </w:rPr>
            </w:pPr>
          </w:p>
        </w:tc>
        <w:tc>
          <w:tcPr>
            <w:tcW w:w="2024" w:type="dxa"/>
            <w:vMerge/>
            <w:tcBorders>
              <w:top w:val="nil"/>
            </w:tcBorders>
          </w:tcPr>
          <w:p w14:paraId="0DFFD897" w14:textId="77777777" w:rsidR="00003227" w:rsidRPr="00003227" w:rsidRDefault="00003227" w:rsidP="00003227">
            <w:pPr>
              <w:rPr>
                <w:sz w:val="2"/>
                <w:szCs w:val="2"/>
              </w:rPr>
            </w:pPr>
          </w:p>
        </w:tc>
        <w:tc>
          <w:tcPr>
            <w:tcW w:w="4854" w:type="dxa"/>
            <w:tcBorders>
              <w:top w:val="nil"/>
              <w:bottom w:val="nil"/>
            </w:tcBorders>
          </w:tcPr>
          <w:p w14:paraId="2B24C36B" w14:textId="77777777" w:rsidR="00003227" w:rsidRPr="00003227" w:rsidRDefault="00003227" w:rsidP="00003227">
            <w:pPr>
              <w:spacing w:line="246" w:lineRule="exact"/>
              <w:ind w:left="3" w:right="-15"/>
              <w:rPr>
                <w:sz w:val="24"/>
              </w:rPr>
            </w:pPr>
            <w:r w:rsidRPr="00003227">
              <w:rPr>
                <w:i/>
                <w:sz w:val="24"/>
              </w:rPr>
              <w:t>Основные</w:t>
            </w:r>
            <w:r w:rsidRPr="00003227">
              <w:rPr>
                <w:i/>
                <w:spacing w:val="91"/>
                <w:sz w:val="24"/>
              </w:rPr>
              <w:t xml:space="preserve"> </w:t>
            </w:r>
            <w:r w:rsidRPr="00003227">
              <w:rPr>
                <w:i/>
                <w:sz w:val="24"/>
              </w:rPr>
              <w:t>организационные</w:t>
            </w:r>
            <w:r w:rsidRPr="00003227">
              <w:rPr>
                <w:i/>
                <w:spacing w:val="92"/>
                <w:sz w:val="24"/>
              </w:rPr>
              <w:t xml:space="preserve"> </w:t>
            </w:r>
            <w:r w:rsidRPr="00003227">
              <w:rPr>
                <w:i/>
                <w:sz w:val="24"/>
              </w:rPr>
              <w:t>формы:</w:t>
            </w:r>
            <w:r w:rsidRPr="00003227">
              <w:rPr>
                <w:i/>
                <w:spacing w:val="93"/>
                <w:sz w:val="24"/>
              </w:rPr>
              <w:t xml:space="preserve"> </w:t>
            </w:r>
            <w:r w:rsidRPr="00003227">
              <w:rPr>
                <w:sz w:val="24"/>
              </w:rPr>
              <w:t>занятия</w:t>
            </w:r>
          </w:p>
        </w:tc>
      </w:tr>
      <w:tr w:rsidR="00003227" w:rsidRPr="00003227" w14:paraId="23B871D5" w14:textId="77777777" w:rsidTr="003A2A81">
        <w:trPr>
          <w:trHeight w:val="266"/>
        </w:trPr>
        <w:tc>
          <w:tcPr>
            <w:tcW w:w="2377" w:type="dxa"/>
            <w:tcBorders>
              <w:top w:val="nil"/>
              <w:bottom w:val="nil"/>
            </w:tcBorders>
          </w:tcPr>
          <w:p w14:paraId="3A4383A0" w14:textId="77777777" w:rsidR="00003227" w:rsidRPr="00003227" w:rsidRDefault="00003227" w:rsidP="00003227">
            <w:pPr>
              <w:rPr>
                <w:sz w:val="18"/>
              </w:rPr>
            </w:pPr>
          </w:p>
        </w:tc>
        <w:tc>
          <w:tcPr>
            <w:tcW w:w="2024" w:type="dxa"/>
            <w:vMerge/>
            <w:tcBorders>
              <w:top w:val="nil"/>
            </w:tcBorders>
          </w:tcPr>
          <w:p w14:paraId="4B1D5921" w14:textId="77777777" w:rsidR="00003227" w:rsidRPr="00003227" w:rsidRDefault="00003227" w:rsidP="00003227">
            <w:pPr>
              <w:rPr>
                <w:sz w:val="2"/>
                <w:szCs w:val="2"/>
              </w:rPr>
            </w:pPr>
          </w:p>
        </w:tc>
        <w:tc>
          <w:tcPr>
            <w:tcW w:w="4854" w:type="dxa"/>
            <w:tcBorders>
              <w:top w:val="nil"/>
              <w:bottom w:val="nil"/>
            </w:tcBorders>
          </w:tcPr>
          <w:p w14:paraId="3FF1362F" w14:textId="77777777" w:rsidR="00003227" w:rsidRPr="00003227" w:rsidRDefault="00003227" w:rsidP="00003227">
            <w:pPr>
              <w:tabs>
                <w:tab w:val="left" w:pos="1665"/>
                <w:tab w:val="left" w:pos="2183"/>
                <w:tab w:val="left" w:pos="3687"/>
              </w:tabs>
              <w:spacing w:line="246" w:lineRule="exact"/>
              <w:ind w:left="3" w:right="-15"/>
              <w:rPr>
                <w:sz w:val="24"/>
              </w:rPr>
            </w:pPr>
            <w:r w:rsidRPr="00003227">
              <w:rPr>
                <w:sz w:val="24"/>
              </w:rPr>
              <w:t>школьников</w:t>
            </w:r>
            <w:r w:rsidRPr="00003227">
              <w:rPr>
                <w:sz w:val="24"/>
              </w:rPr>
              <w:tab/>
              <w:t>в</w:t>
            </w:r>
            <w:r w:rsidRPr="00003227">
              <w:rPr>
                <w:sz w:val="24"/>
              </w:rPr>
              <w:tab/>
              <w:t>различных</w:t>
            </w:r>
            <w:r w:rsidRPr="00003227">
              <w:rPr>
                <w:sz w:val="24"/>
              </w:rPr>
              <w:tab/>
              <w:t>творческих</w:t>
            </w:r>
          </w:p>
        </w:tc>
      </w:tr>
      <w:tr w:rsidR="00003227" w:rsidRPr="00003227" w14:paraId="61A6657A" w14:textId="77777777" w:rsidTr="003A2A81">
        <w:trPr>
          <w:trHeight w:val="265"/>
        </w:trPr>
        <w:tc>
          <w:tcPr>
            <w:tcW w:w="2377" w:type="dxa"/>
            <w:tcBorders>
              <w:top w:val="nil"/>
              <w:bottom w:val="nil"/>
            </w:tcBorders>
          </w:tcPr>
          <w:p w14:paraId="75F3BA2A" w14:textId="77777777" w:rsidR="00003227" w:rsidRPr="00003227" w:rsidRDefault="00003227" w:rsidP="00003227">
            <w:pPr>
              <w:rPr>
                <w:sz w:val="18"/>
              </w:rPr>
            </w:pPr>
          </w:p>
        </w:tc>
        <w:tc>
          <w:tcPr>
            <w:tcW w:w="2024" w:type="dxa"/>
            <w:vMerge/>
            <w:tcBorders>
              <w:top w:val="nil"/>
            </w:tcBorders>
          </w:tcPr>
          <w:p w14:paraId="2239C988" w14:textId="77777777" w:rsidR="00003227" w:rsidRPr="00003227" w:rsidRDefault="00003227" w:rsidP="00003227">
            <w:pPr>
              <w:rPr>
                <w:sz w:val="2"/>
                <w:szCs w:val="2"/>
              </w:rPr>
            </w:pPr>
          </w:p>
        </w:tc>
        <w:tc>
          <w:tcPr>
            <w:tcW w:w="4854" w:type="dxa"/>
            <w:tcBorders>
              <w:top w:val="nil"/>
              <w:bottom w:val="nil"/>
            </w:tcBorders>
          </w:tcPr>
          <w:p w14:paraId="1DF52C04" w14:textId="77777777" w:rsidR="00003227" w:rsidRPr="00003227" w:rsidRDefault="00003227" w:rsidP="00003227">
            <w:pPr>
              <w:tabs>
                <w:tab w:val="left" w:pos="1653"/>
                <w:tab w:val="left" w:pos="3386"/>
                <w:tab w:val="left" w:pos="4466"/>
              </w:tabs>
              <w:spacing w:line="246" w:lineRule="exact"/>
              <w:ind w:left="3"/>
              <w:rPr>
                <w:sz w:val="24"/>
              </w:rPr>
            </w:pPr>
            <w:r w:rsidRPr="00003227">
              <w:rPr>
                <w:sz w:val="24"/>
              </w:rPr>
              <w:t>объединениях</w:t>
            </w:r>
            <w:r w:rsidRPr="00003227">
              <w:rPr>
                <w:sz w:val="24"/>
              </w:rPr>
              <w:tab/>
              <w:t>(музыкальных,</w:t>
            </w:r>
            <w:r w:rsidRPr="00003227">
              <w:rPr>
                <w:sz w:val="24"/>
              </w:rPr>
              <w:tab/>
              <w:t>хоровых</w:t>
            </w:r>
            <w:r w:rsidRPr="00003227">
              <w:rPr>
                <w:sz w:val="24"/>
              </w:rPr>
              <w:tab/>
            </w:r>
            <w:r w:rsidRPr="00003227">
              <w:rPr>
                <w:spacing w:val="-3"/>
                <w:sz w:val="24"/>
              </w:rPr>
              <w:t>или</w:t>
            </w:r>
          </w:p>
        </w:tc>
      </w:tr>
      <w:tr w:rsidR="00003227" w:rsidRPr="00003227" w14:paraId="028E22AB" w14:textId="77777777" w:rsidTr="003A2A81">
        <w:trPr>
          <w:trHeight w:val="265"/>
        </w:trPr>
        <w:tc>
          <w:tcPr>
            <w:tcW w:w="2377" w:type="dxa"/>
            <w:tcBorders>
              <w:top w:val="nil"/>
              <w:bottom w:val="nil"/>
            </w:tcBorders>
          </w:tcPr>
          <w:p w14:paraId="478FD2DC" w14:textId="77777777" w:rsidR="00003227" w:rsidRPr="00003227" w:rsidRDefault="00003227" w:rsidP="00003227">
            <w:pPr>
              <w:rPr>
                <w:sz w:val="18"/>
              </w:rPr>
            </w:pPr>
          </w:p>
        </w:tc>
        <w:tc>
          <w:tcPr>
            <w:tcW w:w="2024" w:type="dxa"/>
            <w:vMerge/>
            <w:tcBorders>
              <w:top w:val="nil"/>
            </w:tcBorders>
          </w:tcPr>
          <w:p w14:paraId="73991E15" w14:textId="77777777" w:rsidR="00003227" w:rsidRPr="00003227" w:rsidRDefault="00003227" w:rsidP="00003227">
            <w:pPr>
              <w:rPr>
                <w:sz w:val="2"/>
                <w:szCs w:val="2"/>
              </w:rPr>
            </w:pPr>
          </w:p>
        </w:tc>
        <w:tc>
          <w:tcPr>
            <w:tcW w:w="4854" w:type="dxa"/>
            <w:tcBorders>
              <w:top w:val="nil"/>
              <w:bottom w:val="nil"/>
            </w:tcBorders>
          </w:tcPr>
          <w:p w14:paraId="5423F580" w14:textId="77777777" w:rsidR="00003227" w:rsidRPr="00003227" w:rsidRDefault="00003227" w:rsidP="00003227">
            <w:pPr>
              <w:spacing w:line="246" w:lineRule="exact"/>
              <w:ind w:left="3"/>
              <w:rPr>
                <w:sz w:val="24"/>
              </w:rPr>
            </w:pPr>
            <w:r w:rsidRPr="00003227">
              <w:rPr>
                <w:sz w:val="24"/>
              </w:rPr>
              <w:t>танцевальных</w:t>
            </w:r>
            <w:r w:rsidRPr="00003227">
              <w:rPr>
                <w:spacing w:val="62"/>
                <w:sz w:val="24"/>
              </w:rPr>
              <w:t xml:space="preserve"> </w:t>
            </w:r>
            <w:r w:rsidRPr="00003227">
              <w:rPr>
                <w:sz w:val="24"/>
              </w:rPr>
              <w:t>студиях,</w:t>
            </w:r>
            <w:r w:rsidRPr="00003227">
              <w:rPr>
                <w:spacing w:val="60"/>
                <w:sz w:val="24"/>
              </w:rPr>
              <w:t xml:space="preserve"> </w:t>
            </w:r>
            <w:r w:rsidRPr="00003227">
              <w:rPr>
                <w:sz w:val="24"/>
              </w:rPr>
              <w:t>театральных</w:t>
            </w:r>
            <w:r w:rsidRPr="00003227">
              <w:rPr>
                <w:spacing w:val="60"/>
                <w:sz w:val="24"/>
              </w:rPr>
              <w:t xml:space="preserve"> </w:t>
            </w:r>
            <w:r w:rsidRPr="00003227">
              <w:rPr>
                <w:sz w:val="24"/>
              </w:rPr>
              <w:t>кружках</w:t>
            </w:r>
          </w:p>
        </w:tc>
      </w:tr>
      <w:tr w:rsidR="00003227" w:rsidRPr="00003227" w14:paraId="1E3AC2D2" w14:textId="77777777" w:rsidTr="003A2A81">
        <w:trPr>
          <w:trHeight w:val="264"/>
        </w:trPr>
        <w:tc>
          <w:tcPr>
            <w:tcW w:w="2377" w:type="dxa"/>
            <w:tcBorders>
              <w:top w:val="nil"/>
              <w:bottom w:val="nil"/>
            </w:tcBorders>
          </w:tcPr>
          <w:p w14:paraId="21D4B491" w14:textId="77777777" w:rsidR="00003227" w:rsidRPr="00003227" w:rsidRDefault="00003227" w:rsidP="00003227">
            <w:pPr>
              <w:rPr>
                <w:sz w:val="18"/>
              </w:rPr>
            </w:pPr>
          </w:p>
        </w:tc>
        <w:tc>
          <w:tcPr>
            <w:tcW w:w="2024" w:type="dxa"/>
            <w:vMerge/>
            <w:tcBorders>
              <w:top w:val="nil"/>
            </w:tcBorders>
          </w:tcPr>
          <w:p w14:paraId="781FEC3A" w14:textId="77777777" w:rsidR="00003227" w:rsidRPr="00003227" w:rsidRDefault="00003227" w:rsidP="00003227">
            <w:pPr>
              <w:rPr>
                <w:sz w:val="2"/>
                <w:szCs w:val="2"/>
              </w:rPr>
            </w:pPr>
          </w:p>
        </w:tc>
        <w:tc>
          <w:tcPr>
            <w:tcW w:w="4854" w:type="dxa"/>
            <w:tcBorders>
              <w:top w:val="nil"/>
              <w:bottom w:val="nil"/>
            </w:tcBorders>
          </w:tcPr>
          <w:p w14:paraId="7BB65DD6" w14:textId="77777777" w:rsidR="00003227" w:rsidRPr="00003227" w:rsidRDefault="00003227" w:rsidP="00003227">
            <w:pPr>
              <w:tabs>
                <w:tab w:val="left" w:pos="595"/>
                <w:tab w:val="left" w:pos="1672"/>
                <w:tab w:val="left" w:pos="3665"/>
              </w:tabs>
              <w:spacing w:line="245" w:lineRule="exact"/>
              <w:ind w:left="3"/>
              <w:rPr>
                <w:sz w:val="24"/>
              </w:rPr>
            </w:pPr>
            <w:r w:rsidRPr="00003227">
              <w:rPr>
                <w:sz w:val="24"/>
              </w:rPr>
              <w:t>или</w:t>
            </w:r>
            <w:r w:rsidRPr="00003227">
              <w:rPr>
                <w:sz w:val="24"/>
              </w:rPr>
              <w:tab/>
              <w:t>кружках</w:t>
            </w:r>
            <w:r w:rsidRPr="00003227">
              <w:rPr>
                <w:sz w:val="24"/>
              </w:rPr>
              <w:tab/>
              <w:t>художественного</w:t>
            </w:r>
            <w:r w:rsidRPr="00003227">
              <w:rPr>
                <w:sz w:val="24"/>
              </w:rPr>
              <w:tab/>
            </w:r>
            <w:r w:rsidRPr="00003227">
              <w:rPr>
                <w:spacing w:val="-1"/>
                <w:sz w:val="24"/>
              </w:rPr>
              <w:t>творчества,</w:t>
            </w:r>
          </w:p>
        </w:tc>
      </w:tr>
      <w:tr w:rsidR="00003227" w:rsidRPr="00003227" w14:paraId="30B5D7A8" w14:textId="77777777" w:rsidTr="003A2A81">
        <w:trPr>
          <w:trHeight w:val="264"/>
        </w:trPr>
        <w:tc>
          <w:tcPr>
            <w:tcW w:w="2377" w:type="dxa"/>
            <w:tcBorders>
              <w:top w:val="nil"/>
              <w:bottom w:val="nil"/>
            </w:tcBorders>
          </w:tcPr>
          <w:p w14:paraId="4F50B14E" w14:textId="77777777" w:rsidR="00003227" w:rsidRPr="00003227" w:rsidRDefault="00003227" w:rsidP="00003227">
            <w:pPr>
              <w:rPr>
                <w:sz w:val="18"/>
              </w:rPr>
            </w:pPr>
          </w:p>
        </w:tc>
        <w:tc>
          <w:tcPr>
            <w:tcW w:w="2024" w:type="dxa"/>
            <w:vMerge/>
            <w:tcBorders>
              <w:top w:val="nil"/>
            </w:tcBorders>
          </w:tcPr>
          <w:p w14:paraId="65AECDF5" w14:textId="77777777" w:rsidR="00003227" w:rsidRPr="00003227" w:rsidRDefault="00003227" w:rsidP="00003227">
            <w:pPr>
              <w:rPr>
                <w:sz w:val="2"/>
                <w:szCs w:val="2"/>
              </w:rPr>
            </w:pPr>
          </w:p>
        </w:tc>
        <w:tc>
          <w:tcPr>
            <w:tcW w:w="4854" w:type="dxa"/>
            <w:tcBorders>
              <w:top w:val="nil"/>
              <w:bottom w:val="nil"/>
            </w:tcBorders>
          </w:tcPr>
          <w:p w14:paraId="7E201AEC" w14:textId="77777777" w:rsidR="00003227" w:rsidRPr="00003227" w:rsidRDefault="00003227" w:rsidP="00003227">
            <w:pPr>
              <w:tabs>
                <w:tab w:val="left" w:pos="2409"/>
                <w:tab w:val="left" w:pos="4467"/>
              </w:tabs>
              <w:spacing w:line="245" w:lineRule="exact"/>
              <w:ind w:left="3" w:right="-15"/>
              <w:rPr>
                <w:sz w:val="24"/>
              </w:rPr>
            </w:pPr>
            <w:r w:rsidRPr="00003227">
              <w:rPr>
                <w:sz w:val="24"/>
              </w:rPr>
              <w:t>журналистских,</w:t>
            </w:r>
            <w:r w:rsidRPr="00003227">
              <w:rPr>
                <w:sz w:val="24"/>
              </w:rPr>
              <w:tab/>
              <w:t>поэтических</w:t>
            </w:r>
            <w:r w:rsidRPr="00003227">
              <w:rPr>
                <w:sz w:val="24"/>
              </w:rPr>
              <w:tab/>
              <w:t>или</w:t>
            </w:r>
          </w:p>
        </w:tc>
      </w:tr>
      <w:tr w:rsidR="00003227" w:rsidRPr="00003227" w14:paraId="32BBE90D" w14:textId="77777777" w:rsidTr="003A2A81">
        <w:trPr>
          <w:trHeight w:val="266"/>
        </w:trPr>
        <w:tc>
          <w:tcPr>
            <w:tcW w:w="2377" w:type="dxa"/>
            <w:tcBorders>
              <w:top w:val="nil"/>
              <w:bottom w:val="nil"/>
            </w:tcBorders>
          </w:tcPr>
          <w:p w14:paraId="4B1F0EB0" w14:textId="77777777" w:rsidR="00003227" w:rsidRPr="00003227" w:rsidRDefault="00003227" w:rsidP="00003227">
            <w:pPr>
              <w:rPr>
                <w:sz w:val="18"/>
              </w:rPr>
            </w:pPr>
          </w:p>
        </w:tc>
        <w:tc>
          <w:tcPr>
            <w:tcW w:w="2024" w:type="dxa"/>
            <w:vMerge/>
            <w:tcBorders>
              <w:top w:val="nil"/>
            </w:tcBorders>
          </w:tcPr>
          <w:p w14:paraId="01835ACC" w14:textId="77777777" w:rsidR="00003227" w:rsidRPr="00003227" w:rsidRDefault="00003227" w:rsidP="00003227">
            <w:pPr>
              <w:rPr>
                <w:sz w:val="2"/>
                <w:szCs w:val="2"/>
              </w:rPr>
            </w:pPr>
          </w:p>
        </w:tc>
        <w:tc>
          <w:tcPr>
            <w:tcW w:w="4854" w:type="dxa"/>
            <w:tcBorders>
              <w:top w:val="nil"/>
              <w:bottom w:val="nil"/>
            </w:tcBorders>
          </w:tcPr>
          <w:p w14:paraId="273EE3F5" w14:textId="77777777" w:rsidR="00003227" w:rsidRPr="00003227" w:rsidRDefault="00003227" w:rsidP="00003227">
            <w:pPr>
              <w:tabs>
                <w:tab w:val="left" w:pos="1720"/>
                <w:tab w:val="left" w:pos="2758"/>
                <w:tab w:val="left" w:pos="3223"/>
                <w:tab w:val="left" w:pos="4058"/>
              </w:tabs>
              <w:spacing w:line="246" w:lineRule="exact"/>
              <w:ind w:left="3"/>
              <w:rPr>
                <w:sz w:val="24"/>
              </w:rPr>
            </w:pPr>
            <w:r w:rsidRPr="00003227">
              <w:rPr>
                <w:sz w:val="24"/>
              </w:rPr>
              <w:t>писательских</w:t>
            </w:r>
            <w:r w:rsidRPr="00003227">
              <w:rPr>
                <w:sz w:val="24"/>
              </w:rPr>
              <w:tab/>
              <w:t>клубах</w:t>
            </w:r>
            <w:r w:rsidRPr="00003227">
              <w:rPr>
                <w:sz w:val="24"/>
              </w:rPr>
              <w:tab/>
              <w:t>и</w:t>
            </w:r>
            <w:r w:rsidRPr="00003227">
              <w:rPr>
                <w:sz w:val="24"/>
              </w:rPr>
              <w:tab/>
              <w:t>т.п.);</w:t>
            </w:r>
            <w:r w:rsidRPr="00003227">
              <w:rPr>
                <w:sz w:val="24"/>
              </w:rPr>
              <w:tab/>
            </w:r>
            <w:r w:rsidRPr="00003227">
              <w:rPr>
                <w:spacing w:val="-1"/>
                <w:sz w:val="24"/>
              </w:rPr>
              <w:t>занятия</w:t>
            </w:r>
          </w:p>
        </w:tc>
      </w:tr>
      <w:tr w:rsidR="00003227" w:rsidRPr="00003227" w14:paraId="70086071" w14:textId="77777777" w:rsidTr="003A2A81">
        <w:trPr>
          <w:trHeight w:val="265"/>
        </w:trPr>
        <w:tc>
          <w:tcPr>
            <w:tcW w:w="2377" w:type="dxa"/>
            <w:tcBorders>
              <w:top w:val="nil"/>
              <w:bottom w:val="nil"/>
            </w:tcBorders>
          </w:tcPr>
          <w:p w14:paraId="6DE85BCB" w14:textId="77777777" w:rsidR="00003227" w:rsidRPr="00003227" w:rsidRDefault="00003227" w:rsidP="00003227">
            <w:pPr>
              <w:rPr>
                <w:sz w:val="18"/>
              </w:rPr>
            </w:pPr>
          </w:p>
        </w:tc>
        <w:tc>
          <w:tcPr>
            <w:tcW w:w="2024" w:type="dxa"/>
            <w:vMerge/>
            <w:tcBorders>
              <w:top w:val="nil"/>
            </w:tcBorders>
          </w:tcPr>
          <w:p w14:paraId="0616688F" w14:textId="77777777" w:rsidR="00003227" w:rsidRPr="00003227" w:rsidRDefault="00003227" w:rsidP="00003227">
            <w:pPr>
              <w:rPr>
                <w:sz w:val="2"/>
                <w:szCs w:val="2"/>
              </w:rPr>
            </w:pPr>
          </w:p>
        </w:tc>
        <w:tc>
          <w:tcPr>
            <w:tcW w:w="4854" w:type="dxa"/>
            <w:tcBorders>
              <w:top w:val="nil"/>
              <w:bottom w:val="nil"/>
            </w:tcBorders>
          </w:tcPr>
          <w:p w14:paraId="24B5DDBD" w14:textId="77777777" w:rsidR="00003227" w:rsidRPr="00003227" w:rsidRDefault="00003227" w:rsidP="00003227">
            <w:pPr>
              <w:tabs>
                <w:tab w:val="left" w:pos="1526"/>
                <w:tab w:val="left" w:pos="1902"/>
                <w:tab w:val="left" w:pos="3399"/>
              </w:tabs>
              <w:spacing w:line="246" w:lineRule="exact"/>
              <w:ind w:left="3"/>
              <w:rPr>
                <w:sz w:val="24"/>
              </w:rPr>
            </w:pPr>
            <w:r w:rsidRPr="00003227">
              <w:rPr>
                <w:sz w:val="24"/>
              </w:rPr>
              <w:t>школьников</w:t>
            </w:r>
            <w:r w:rsidRPr="00003227">
              <w:rPr>
                <w:sz w:val="24"/>
              </w:rPr>
              <w:tab/>
              <w:t>в</w:t>
            </w:r>
            <w:r w:rsidRPr="00003227">
              <w:rPr>
                <w:sz w:val="24"/>
              </w:rPr>
              <w:tab/>
              <w:t>спортивных</w:t>
            </w:r>
            <w:r w:rsidRPr="00003227">
              <w:rPr>
                <w:sz w:val="24"/>
              </w:rPr>
              <w:tab/>
            </w:r>
            <w:r w:rsidRPr="00003227">
              <w:rPr>
                <w:spacing w:val="-1"/>
                <w:sz w:val="24"/>
              </w:rPr>
              <w:t>объединениях</w:t>
            </w:r>
          </w:p>
        </w:tc>
      </w:tr>
      <w:tr w:rsidR="00003227" w:rsidRPr="00003227" w14:paraId="163CBF67" w14:textId="77777777" w:rsidTr="003A2A81">
        <w:trPr>
          <w:trHeight w:val="266"/>
        </w:trPr>
        <w:tc>
          <w:tcPr>
            <w:tcW w:w="2377" w:type="dxa"/>
            <w:tcBorders>
              <w:top w:val="nil"/>
              <w:bottom w:val="nil"/>
            </w:tcBorders>
          </w:tcPr>
          <w:p w14:paraId="0C68C584" w14:textId="77777777" w:rsidR="00003227" w:rsidRPr="00003227" w:rsidRDefault="00003227" w:rsidP="00003227">
            <w:pPr>
              <w:rPr>
                <w:sz w:val="18"/>
              </w:rPr>
            </w:pPr>
          </w:p>
        </w:tc>
        <w:tc>
          <w:tcPr>
            <w:tcW w:w="2024" w:type="dxa"/>
            <w:vMerge/>
            <w:tcBorders>
              <w:top w:val="nil"/>
            </w:tcBorders>
          </w:tcPr>
          <w:p w14:paraId="2A6E132D" w14:textId="77777777" w:rsidR="00003227" w:rsidRPr="00003227" w:rsidRDefault="00003227" w:rsidP="00003227">
            <w:pPr>
              <w:rPr>
                <w:sz w:val="2"/>
                <w:szCs w:val="2"/>
              </w:rPr>
            </w:pPr>
          </w:p>
        </w:tc>
        <w:tc>
          <w:tcPr>
            <w:tcW w:w="4854" w:type="dxa"/>
            <w:tcBorders>
              <w:top w:val="nil"/>
              <w:bottom w:val="nil"/>
            </w:tcBorders>
          </w:tcPr>
          <w:p w14:paraId="5BE25DFE" w14:textId="77777777" w:rsidR="00003227" w:rsidRPr="00003227" w:rsidRDefault="00003227" w:rsidP="00003227">
            <w:pPr>
              <w:spacing w:line="246" w:lineRule="exact"/>
              <w:ind w:left="3" w:right="-15"/>
              <w:rPr>
                <w:sz w:val="24"/>
              </w:rPr>
            </w:pPr>
            <w:r w:rsidRPr="00003227">
              <w:rPr>
                <w:sz w:val="24"/>
              </w:rPr>
              <w:t>(секциях</w:t>
            </w:r>
            <w:r w:rsidRPr="00003227">
              <w:rPr>
                <w:spacing w:val="73"/>
                <w:sz w:val="24"/>
              </w:rPr>
              <w:t xml:space="preserve"> </w:t>
            </w:r>
            <w:r w:rsidRPr="00003227">
              <w:rPr>
                <w:sz w:val="24"/>
              </w:rPr>
              <w:t>и</w:t>
            </w:r>
            <w:r w:rsidRPr="00003227">
              <w:rPr>
                <w:spacing w:val="75"/>
                <w:sz w:val="24"/>
              </w:rPr>
              <w:t xml:space="preserve"> </w:t>
            </w:r>
            <w:r w:rsidRPr="00003227">
              <w:rPr>
                <w:sz w:val="24"/>
              </w:rPr>
              <w:t>клубах,</w:t>
            </w:r>
            <w:r w:rsidRPr="00003227">
              <w:rPr>
                <w:spacing w:val="74"/>
                <w:sz w:val="24"/>
              </w:rPr>
              <w:t xml:space="preserve"> </w:t>
            </w:r>
            <w:r w:rsidRPr="00003227">
              <w:rPr>
                <w:sz w:val="24"/>
              </w:rPr>
              <w:t>организация</w:t>
            </w:r>
            <w:r w:rsidRPr="00003227">
              <w:rPr>
                <w:spacing w:val="74"/>
                <w:sz w:val="24"/>
              </w:rPr>
              <w:t xml:space="preserve"> </w:t>
            </w:r>
            <w:r w:rsidRPr="00003227">
              <w:rPr>
                <w:sz w:val="24"/>
              </w:rPr>
              <w:t>спортивных</w:t>
            </w:r>
          </w:p>
        </w:tc>
      </w:tr>
      <w:tr w:rsidR="00003227" w:rsidRPr="00003227" w14:paraId="1D1D2CE4" w14:textId="77777777" w:rsidTr="003A2A81">
        <w:trPr>
          <w:trHeight w:val="265"/>
        </w:trPr>
        <w:tc>
          <w:tcPr>
            <w:tcW w:w="2377" w:type="dxa"/>
            <w:tcBorders>
              <w:top w:val="nil"/>
              <w:bottom w:val="nil"/>
            </w:tcBorders>
          </w:tcPr>
          <w:p w14:paraId="33879C00" w14:textId="77777777" w:rsidR="00003227" w:rsidRPr="00003227" w:rsidRDefault="00003227" w:rsidP="00003227">
            <w:pPr>
              <w:rPr>
                <w:sz w:val="18"/>
              </w:rPr>
            </w:pPr>
          </w:p>
        </w:tc>
        <w:tc>
          <w:tcPr>
            <w:tcW w:w="2024" w:type="dxa"/>
            <w:vMerge/>
            <w:tcBorders>
              <w:top w:val="nil"/>
            </w:tcBorders>
          </w:tcPr>
          <w:p w14:paraId="74786DB6" w14:textId="77777777" w:rsidR="00003227" w:rsidRPr="00003227" w:rsidRDefault="00003227" w:rsidP="00003227">
            <w:pPr>
              <w:rPr>
                <w:sz w:val="2"/>
                <w:szCs w:val="2"/>
              </w:rPr>
            </w:pPr>
          </w:p>
        </w:tc>
        <w:tc>
          <w:tcPr>
            <w:tcW w:w="4854" w:type="dxa"/>
            <w:tcBorders>
              <w:top w:val="nil"/>
              <w:bottom w:val="nil"/>
            </w:tcBorders>
          </w:tcPr>
          <w:p w14:paraId="4B15C46B" w14:textId="77777777" w:rsidR="00003227" w:rsidRPr="00003227" w:rsidRDefault="00003227" w:rsidP="00003227">
            <w:pPr>
              <w:tabs>
                <w:tab w:val="left" w:pos="1425"/>
                <w:tab w:val="left" w:pos="2023"/>
                <w:tab w:val="left" w:pos="4059"/>
              </w:tabs>
              <w:spacing w:line="246" w:lineRule="exact"/>
              <w:ind w:left="3"/>
              <w:rPr>
                <w:sz w:val="24"/>
              </w:rPr>
            </w:pPr>
            <w:r w:rsidRPr="00003227">
              <w:rPr>
                <w:sz w:val="24"/>
              </w:rPr>
              <w:t>турниров</w:t>
            </w:r>
            <w:r w:rsidRPr="00003227">
              <w:rPr>
                <w:sz w:val="24"/>
              </w:rPr>
              <w:tab/>
              <w:t>и</w:t>
            </w:r>
            <w:r w:rsidRPr="00003227">
              <w:rPr>
                <w:sz w:val="24"/>
              </w:rPr>
              <w:tab/>
              <w:t>соревнований);</w:t>
            </w:r>
            <w:r w:rsidRPr="00003227">
              <w:rPr>
                <w:sz w:val="24"/>
              </w:rPr>
              <w:tab/>
            </w:r>
            <w:r w:rsidRPr="00003227">
              <w:rPr>
                <w:spacing w:val="-1"/>
                <w:sz w:val="24"/>
              </w:rPr>
              <w:t>занятия</w:t>
            </w:r>
          </w:p>
        </w:tc>
      </w:tr>
      <w:tr w:rsidR="00003227" w:rsidRPr="00003227" w14:paraId="04F02F83" w14:textId="77777777" w:rsidTr="003A2A81">
        <w:trPr>
          <w:trHeight w:val="266"/>
        </w:trPr>
        <w:tc>
          <w:tcPr>
            <w:tcW w:w="2377" w:type="dxa"/>
            <w:tcBorders>
              <w:top w:val="nil"/>
              <w:bottom w:val="nil"/>
            </w:tcBorders>
          </w:tcPr>
          <w:p w14:paraId="034FEF83" w14:textId="77777777" w:rsidR="00003227" w:rsidRPr="00003227" w:rsidRDefault="00003227" w:rsidP="00003227">
            <w:pPr>
              <w:rPr>
                <w:sz w:val="18"/>
              </w:rPr>
            </w:pPr>
          </w:p>
        </w:tc>
        <w:tc>
          <w:tcPr>
            <w:tcW w:w="2024" w:type="dxa"/>
            <w:vMerge/>
            <w:tcBorders>
              <w:top w:val="nil"/>
            </w:tcBorders>
          </w:tcPr>
          <w:p w14:paraId="2CA42F69" w14:textId="77777777" w:rsidR="00003227" w:rsidRPr="00003227" w:rsidRDefault="00003227" w:rsidP="00003227">
            <w:pPr>
              <w:rPr>
                <w:sz w:val="2"/>
                <w:szCs w:val="2"/>
              </w:rPr>
            </w:pPr>
          </w:p>
        </w:tc>
        <w:tc>
          <w:tcPr>
            <w:tcW w:w="4854" w:type="dxa"/>
            <w:tcBorders>
              <w:top w:val="nil"/>
              <w:bottom w:val="nil"/>
            </w:tcBorders>
          </w:tcPr>
          <w:p w14:paraId="31BB992D" w14:textId="77777777" w:rsidR="00003227" w:rsidRPr="00003227" w:rsidRDefault="00003227" w:rsidP="00003227">
            <w:pPr>
              <w:tabs>
                <w:tab w:val="left" w:pos="2275"/>
                <w:tab w:val="left" w:pos="3398"/>
              </w:tabs>
              <w:spacing w:line="246" w:lineRule="exact"/>
              <w:ind w:left="3"/>
              <w:rPr>
                <w:sz w:val="24"/>
              </w:rPr>
            </w:pPr>
            <w:r w:rsidRPr="00003227">
              <w:rPr>
                <w:sz w:val="24"/>
              </w:rPr>
              <w:t>школьников</w:t>
            </w:r>
            <w:r w:rsidRPr="00003227">
              <w:rPr>
                <w:sz w:val="24"/>
              </w:rPr>
              <w:tab/>
              <w:t>в</w:t>
            </w:r>
            <w:r w:rsidRPr="00003227">
              <w:rPr>
                <w:sz w:val="24"/>
              </w:rPr>
              <w:tab/>
            </w:r>
            <w:r w:rsidRPr="00003227">
              <w:rPr>
                <w:spacing w:val="-1"/>
                <w:sz w:val="24"/>
              </w:rPr>
              <w:t>объединениях</w:t>
            </w:r>
          </w:p>
        </w:tc>
      </w:tr>
      <w:tr w:rsidR="00003227" w:rsidRPr="00003227" w14:paraId="56119753" w14:textId="77777777" w:rsidTr="003A2A81">
        <w:trPr>
          <w:trHeight w:val="266"/>
        </w:trPr>
        <w:tc>
          <w:tcPr>
            <w:tcW w:w="2377" w:type="dxa"/>
            <w:tcBorders>
              <w:top w:val="nil"/>
              <w:bottom w:val="nil"/>
            </w:tcBorders>
          </w:tcPr>
          <w:p w14:paraId="0D5B781B" w14:textId="77777777" w:rsidR="00003227" w:rsidRPr="00003227" w:rsidRDefault="00003227" w:rsidP="00003227">
            <w:pPr>
              <w:rPr>
                <w:sz w:val="18"/>
              </w:rPr>
            </w:pPr>
          </w:p>
        </w:tc>
        <w:tc>
          <w:tcPr>
            <w:tcW w:w="2024" w:type="dxa"/>
            <w:vMerge/>
            <w:tcBorders>
              <w:top w:val="nil"/>
            </w:tcBorders>
          </w:tcPr>
          <w:p w14:paraId="091B4A2D" w14:textId="77777777" w:rsidR="00003227" w:rsidRPr="00003227" w:rsidRDefault="00003227" w:rsidP="00003227">
            <w:pPr>
              <w:rPr>
                <w:sz w:val="2"/>
                <w:szCs w:val="2"/>
              </w:rPr>
            </w:pPr>
          </w:p>
        </w:tc>
        <w:tc>
          <w:tcPr>
            <w:tcW w:w="4854" w:type="dxa"/>
            <w:tcBorders>
              <w:top w:val="nil"/>
              <w:bottom w:val="nil"/>
            </w:tcBorders>
          </w:tcPr>
          <w:p w14:paraId="76F953D2" w14:textId="77777777" w:rsidR="00003227" w:rsidRPr="00003227" w:rsidRDefault="00003227" w:rsidP="00003227">
            <w:pPr>
              <w:tabs>
                <w:tab w:val="left" w:pos="3198"/>
              </w:tabs>
              <w:spacing w:line="246" w:lineRule="exact"/>
              <w:ind w:left="3"/>
              <w:rPr>
                <w:sz w:val="24"/>
              </w:rPr>
            </w:pPr>
            <w:r w:rsidRPr="00003227">
              <w:rPr>
                <w:sz w:val="24"/>
              </w:rPr>
              <w:t>туристскокраеведческой</w:t>
            </w:r>
            <w:r w:rsidRPr="00003227">
              <w:rPr>
                <w:sz w:val="24"/>
              </w:rPr>
              <w:tab/>
            </w:r>
            <w:r w:rsidRPr="00003227">
              <w:rPr>
                <w:spacing w:val="-1"/>
                <w:sz w:val="24"/>
              </w:rPr>
              <w:t>направленности</w:t>
            </w:r>
          </w:p>
        </w:tc>
      </w:tr>
      <w:tr w:rsidR="00003227" w:rsidRPr="00003227" w14:paraId="2EC5E391" w14:textId="77777777" w:rsidTr="003A2A81">
        <w:trPr>
          <w:trHeight w:val="273"/>
        </w:trPr>
        <w:tc>
          <w:tcPr>
            <w:tcW w:w="2377" w:type="dxa"/>
            <w:tcBorders>
              <w:top w:val="nil"/>
            </w:tcBorders>
          </w:tcPr>
          <w:p w14:paraId="7BE724B0" w14:textId="77777777" w:rsidR="00003227" w:rsidRPr="00003227" w:rsidRDefault="00003227" w:rsidP="00003227">
            <w:pPr>
              <w:rPr>
                <w:sz w:val="20"/>
              </w:rPr>
            </w:pPr>
          </w:p>
        </w:tc>
        <w:tc>
          <w:tcPr>
            <w:tcW w:w="2024" w:type="dxa"/>
            <w:vMerge/>
            <w:tcBorders>
              <w:top w:val="nil"/>
            </w:tcBorders>
          </w:tcPr>
          <w:p w14:paraId="6D777676" w14:textId="77777777" w:rsidR="00003227" w:rsidRPr="00003227" w:rsidRDefault="00003227" w:rsidP="00003227">
            <w:pPr>
              <w:rPr>
                <w:sz w:val="2"/>
                <w:szCs w:val="2"/>
              </w:rPr>
            </w:pPr>
          </w:p>
        </w:tc>
        <w:tc>
          <w:tcPr>
            <w:tcW w:w="4854" w:type="dxa"/>
            <w:tcBorders>
              <w:top w:val="nil"/>
            </w:tcBorders>
          </w:tcPr>
          <w:p w14:paraId="1B0876E5" w14:textId="77777777" w:rsidR="00003227" w:rsidRPr="00003227" w:rsidRDefault="00003227" w:rsidP="00003227">
            <w:pPr>
              <w:spacing w:line="254" w:lineRule="exact"/>
              <w:ind w:left="3"/>
              <w:rPr>
                <w:sz w:val="24"/>
              </w:rPr>
            </w:pPr>
            <w:r w:rsidRPr="00003227">
              <w:rPr>
                <w:sz w:val="24"/>
              </w:rPr>
              <w:t>(экскурсии,</w:t>
            </w:r>
            <w:r w:rsidRPr="00003227">
              <w:rPr>
                <w:spacing w:val="-5"/>
                <w:sz w:val="24"/>
              </w:rPr>
              <w:t xml:space="preserve"> </w:t>
            </w:r>
            <w:r w:rsidRPr="00003227">
              <w:rPr>
                <w:sz w:val="24"/>
              </w:rPr>
              <w:t>развитие</w:t>
            </w:r>
            <w:r w:rsidRPr="00003227">
              <w:rPr>
                <w:spacing w:val="-6"/>
                <w:sz w:val="24"/>
              </w:rPr>
              <w:t xml:space="preserve"> </w:t>
            </w:r>
            <w:r w:rsidRPr="00003227">
              <w:rPr>
                <w:sz w:val="24"/>
              </w:rPr>
              <w:t>школьных</w:t>
            </w:r>
            <w:r w:rsidRPr="00003227">
              <w:rPr>
                <w:spacing w:val="-2"/>
                <w:sz w:val="24"/>
              </w:rPr>
              <w:t xml:space="preserve"> </w:t>
            </w:r>
            <w:r w:rsidRPr="00003227">
              <w:rPr>
                <w:sz w:val="24"/>
              </w:rPr>
              <w:t>музеев)</w:t>
            </w:r>
          </w:p>
        </w:tc>
      </w:tr>
      <w:tr w:rsidR="00003227" w:rsidRPr="00003227" w14:paraId="70822199" w14:textId="77777777" w:rsidTr="003A2A81">
        <w:trPr>
          <w:trHeight w:val="275"/>
        </w:trPr>
        <w:tc>
          <w:tcPr>
            <w:tcW w:w="2377" w:type="dxa"/>
            <w:tcBorders>
              <w:bottom w:val="nil"/>
            </w:tcBorders>
          </w:tcPr>
          <w:p w14:paraId="78B80A3D" w14:textId="77777777" w:rsidR="00003227" w:rsidRPr="00003227" w:rsidRDefault="00003227" w:rsidP="00003227">
            <w:pPr>
              <w:spacing w:line="255" w:lineRule="exact"/>
              <w:ind w:left="4"/>
              <w:rPr>
                <w:sz w:val="24"/>
              </w:rPr>
            </w:pPr>
            <w:r w:rsidRPr="00003227">
              <w:rPr>
                <w:sz w:val="24"/>
              </w:rPr>
              <w:t>Занятия,</w:t>
            </w:r>
          </w:p>
        </w:tc>
        <w:tc>
          <w:tcPr>
            <w:tcW w:w="2024" w:type="dxa"/>
            <w:tcBorders>
              <w:bottom w:val="nil"/>
            </w:tcBorders>
          </w:tcPr>
          <w:p w14:paraId="476DBAD3" w14:textId="77777777" w:rsidR="00003227" w:rsidRPr="00003227" w:rsidRDefault="00003227" w:rsidP="00003227">
            <w:pPr>
              <w:spacing w:line="255" w:lineRule="exact"/>
              <w:ind w:left="4"/>
              <w:rPr>
                <w:sz w:val="24"/>
              </w:rPr>
            </w:pPr>
          </w:p>
        </w:tc>
        <w:tc>
          <w:tcPr>
            <w:tcW w:w="4854" w:type="dxa"/>
            <w:tcBorders>
              <w:bottom w:val="nil"/>
            </w:tcBorders>
          </w:tcPr>
          <w:p w14:paraId="57A50372" w14:textId="77777777" w:rsidR="00003227" w:rsidRPr="00003227" w:rsidRDefault="00003227" w:rsidP="00003227">
            <w:pPr>
              <w:spacing w:line="255" w:lineRule="exact"/>
              <w:ind w:left="3"/>
              <w:rPr>
                <w:sz w:val="24"/>
              </w:rPr>
            </w:pPr>
            <w:r w:rsidRPr="00003227">
              <w:rPr>
                <w:i/>
                <w:sz w:val="24"/>
              </w:rPr>
              <w:t>Основная</w:t>
            </w:r>
            <w:r w:rsidRPr="00003227">
              <w:rPr>
                <w:i/>
                <w:spacing w:val="65"/>
                <w:sz w:val="24"/>
              </w:rPr>
              <w:t xml:space="preserve"> </w:t>
            </w:r>
            <w:r w:rsidRPr="00003227">
              <w:rPr>
                <w:i/>
                <w:sz w:val="24"/>
              </w:rPr>
              <w:t>цель:</w:t>
            </w:r>
            <w:r w:rsidRPr="00003227">
              <w:rPr>
                <w:i/>
                <w:spacing w:val="67"/>
                <w:sz w:val="24"/>
              </w:rPr>
              <w:t xml:space="preserve"> </w:t>
            </w:r>
            <w:r w:rsidRPr="00003227">
              <w:rPr>
                <w:sz w:val="24"/>
              </w:rPr>
              <w:t>развитие</w:t>
            </w:r>
            <w:r w:rsidRPr="00003227">
              <w:rPr>
                <w:spacing w:val="66"/>
                <w:sz w:val="24"/>
              </w:rPr>
              <w:t xml:space="preserve"> </w:t>
            </w:r>
            <w:r w:rsidRPr="00003227">
              <w:rPr>
                <w:sz w:val="24"/>
              </w:rPr>
              <w:t>важных</w:t>
            </w:r>
            <w:r w:rsidRPr="00003227">
              <w:rPr>
                <w:spacing w:val="69"/>
                <w:sz w:val="24"/>
              </w:rPr>
              <w:t xml:space="preserve"> </w:t>
            </w:r>
            <w:r w:rsidRPr="00003227">
              <w:rPr>
                <w:sz w:val="24"/>
              </w:rPr>
              <w:t>для</w:t>
            </w:r>
            <w:r w:rsidRPr="00003227">
              <w:rPr>
                <w:spacing w:val="67"/>
                <w:sz w:val="24"/>
              </w:rPr>
              <w:t xml:space="preserve"> </w:t>
            </w:r>
            <w:r w:rsidRPr="00003227">
              <w:rPr>
                <w:sz w:val="24"/>
              </w:rPr>
              <w:t>жизни</w:t>
            </w:r>
          </w:p>
        </w:tc>
      </w:tr>
      <w:tr w:rsidR="00003227" w:rsidRPr="00003227" w14:paraId="2D390C57" w14:textId="77777777" w:rsidTr="003A2A81">
        <w:trPr>
          <w:trHeight w:val="276"/>
        </w:trPr>
        <w:tc>
          <w:tcPr>
            <w:tcW w:w="2377" w:type="dxa"/>
            <w:tcBorders>
              <w:top w:val="nil"/>
              <w:bottom w:val="nil"/>
            </w:tcBorders>
          </w:tcPr>
          <w:p w14:paraId="4B4FEE15" w14:textId="77777777" w:rsidR="00003227" w:rsidRPr="00003227" w:rsidRDefault="00003227" w:rsidP="00003227">
            <w:pPr>
              <w:spacing w:line="256" w:lineRule="exact"/>
              <w:ind w:left="4"/>
              <w:rPr>
                <w:sz w:val="24"/>
              </w:rPr>
            </w:pPr>
            <w:r w:rsidRPr="00003227">
              <w:rPr>
                <w:sz w:val="24"/>
              </w:rPr>
              <w:t>направленные</w:t>
            </w:r>
            <w:r w:rsidRPr="00003227">
              <w:rPr>
                <w:spacing w:val="-5"/>
                <w:sz w:val="24"/>
              </w:rPr>
              <w:t xml:space="preserve"> </w:t>
            </w:r>
            <w:r w:rsidRPr="00003227">
              <w:rPr>
                <w:sz w:val="24"/>
              </w:rPr>
              <w:t>на</w:t>
            </w:r>
          </w:p>
        </w:tc>
        <w:tc>
          <w:tcPr>
            <w:tcW w:w="2024" w:type="dxa"/>
            <w:tcBorders>
              <w:top w:val="nil"/>
              <w:bottom w:val="nil"/>
            </w:tcBorders>
          </w:tcPr>
          <w:p w14:paraId="546D6D13" w14:textId="77777777" w:rsidR="00003227" w:rsidRPr="00003227" w:rsidRDefault="00003227" w:rsidP="00003227">
            <w:pPr>
              <w:rPr>
                <w:sz w:val="20"/>
              </w:rPr>
            </w:pPr>
          </w:p>
        </w:tc>
        <w:tc>
          <w:tcPr>
            <w:tcW w:w="4854" w:type="dxa"/>
            <w:tcBorders>
              <w:top w:val="nil"/>
              <w:bottom w:val="nil"/>
            </w:tcBorders>
          </w:tcPr>
          <w:p w14:paraId="04FE5CC1" w14:textId="77777777" w:rsidR="00003227" w:rsidRPr="00003227" w:rsidRDefault="00003227" w:rsidP="00003227">
            <w:pPr>
              <w:spacing w:line="256" w:lineRule="exact"/>
              <w:ind w:left="3"/>
              <w:rPr>
                <w:sz w:val="24"/>
              </w:rPr>
            </w:pPr>
            <w:r w:rsidRPr="00003227">
              <w:rPr>
                <w:sz w:val="24"/>
              </w:rPr>
              <w:t>подрастающего</w:t>
            </w:r>
            <w:r w:rsidRPr="00003227">
              <w:rPr>
                <w:spacing w:val="45"/>
                <w:sz w:val="24"/>
              </w:rPr>
              <w:t xml:space="preserve"> </w:t>
            </w:r>
            <w:r w:rsidRPr="00003227">
              <w:rPr>
                <w:sz w:val="24"/>
              </w:rPr>
              <w:t>человека</w:t>
            </w:r>
            <w:r w:rsidRPr="00003227">
              <w:rPr>
                <w:spacing w:val="45"/>
                <w:sz w:val="24"/>
              </w:rPr>
              <w:t xml:space="preserve"> </w:t>
            </w:r>
            <w:r w:rsidRPr="00003227">
              <w:rPr>
                <w:sz w:val="24"/>
              </w:rPr>
              <w:t>социальных</w:t>
            </w:r>
            <w:r w:rsidRPr="00003227">
              <w:rPr>
                <w:spacing w:val="50"/>
                <w:sz w:val="24"/>
              </w:rPr>
              <w:t xml:space="preserve"> </w:t>
            </w:r>
            <w:r w:rsidRPr="00003227">
              <w:rPr>
                <w:sz w:val="24"/>
              </w:rPr>
              <w:t>умений</w:t>
            </w:r>
          </w:p>
        </w:tc>
      </w:tr>
      <w:tr w:rsidR="00003227" w:rsidRPr="00003227" w14:paraId="2838FB22" w14:textId="77777777" w:rsidTr="003A2A81">
        <w:trPr>
          <w:trHeight w:val="275"/>
        </w:trPr>
        <w:tc>
          <w:tcPr>
            <w:tcW w:w="2377" w:type="dxa"/>
            <w:tcBorders>
              <w:top w:val="nil"/>
              <w:bottom w:val="nil"/>
            </w:tcBorders>
          </w:tcPr>
          <w:p w14:paraId="009B303D" w14:textId="77777777" w:rsidR="00003227" w:rsidRPr="00003227" w:rsidRDefault="00003227" w:rsidP="00003227">
            <w:pPr>
              <w:spacing w:line="256" w:lineRule="exact"/>
              <w:ind w:left="4"/>
              <w:rPr>
                <w:sz w:val="24"/>
              </w:rPr>
            </w:pPr>
            <w:r w:rsidRPr="00003227">
              <w:rPr>
                <w:sz w:val="24"/>
              </w:rPr>
              <w:t>удовлетворение</w:t>
            </w:r>
          </w:p>
        </w:tc>
        <w:tc>
          <w:tcPr>
            <w:tcW w:w="2024" w:type="dxa"/>
            <w:tcBorders>
              <w:top w:val="nil"/>
              <w:bottom w:val="nil"/>
            </w:tcBorders>
          </w:tcPr>
          <w:p w14:paraId="5C964456" w14:textId="77777777" w:rsidR="00003227" w:rsidRPr="00003227" w:rsidRDefault="00003227" w:rsidP="00003227">
            <w:pPr>
              <w:rPr>
                <w:sz w:val="20"/>
              </w:rPr>
            </w:pPr>
          </w:p>
        </w:tc>
        <w:tc>
          <w:tcPr>
            <w:tcW w:w="4854" w:type="dxa"/>
            <w:tcBorders>
              <w:top w:val="nil"/>
              <w:bottom w:val="nil"/>
            </w:tcBorders>
          </w:tcPr>
          <w:p w14:paraId="0BC88F95" w14:textId="77777777" w:rsidR="00003227" w:rsidRPr="00003227" w:rsidRDefault="00003227" w:rsidP="00003227">
            <w:pPr>
              <w:spacing w:line="256" w:lineRule="exact"/>
              <w:ind w:left="3"/>
              <w:rPr>
                <w:sz w:val="24"/>
              </w:rPr>
            </w:pPr>
            <w:r w:rsidRPr="00003227">
              <w:rPr>
                <w:sz w:val="24"/>
              </w:rPr>
              <w:t>–</w:t>
            </w:r>
            <w:r w:rsidRPr="00003227">
              <w:rPr>
                <w:spacing w:val="21"/>
                <w:sz w:val="24"/>
              </w:rPr>
              <w:t xml:space="preserve"> </w:t>
            </w:r>
            <w:r w:rsidRPr="00003227">
              <w:rPr>
                <w:sz w:val="24"/>
              </w:rPr>
              <w:t>заботиться</w:t>
            </w:r>
            <w:r w:rsidRPr="00003227">
              <w:rPr>
                <w:spacing w:val="21"/>
                <w:sz w:val="24"/>
              </w:rPr>
              <w:t xml:space="preserve"> </w:t>
            </w:r>
            <w:r w:rsidRPr="00003227">
              <w:rPr>
                <w:sz w:val="24"/>
              </w:rPr>
              <w:t>о</w:t>
            </w:r>
            <w:r w:rsidRPr="00003227">
              <w:rPr>
                <w:spacing w:val="21"/>
                <w:sz w:val="24"/>
              </w:rPr>
              <w:t xml:space="preserve"> </w:t>
            </w:r>
            <w:r w:rsidRPr="00003227">
              <w:rPr>
                <w:sz w:val="24"/>
              </w:rPr>
              <w:t>других</w:t>
            </w:r>
            <w:r w:rsidRPr="00003227">
              <w:rPr>
                <w:spacing w:val="23"/>
                <w:sz w:val="24"/>
              </w:rPr>
              <w:t xml:space="preserve"> </w:t>
            </w:r>
            <w:r w:rsidRPr="00003227">
              <w:rPr>
                <w:sz w:val="24"/>
              </w:rPr>
              <w:t>и</w:t>
            </w:r>
            <w:r w:rsidRPr="00003227">
              <w:rPr>
                <w:spacing w:val="21"/>
                <w:sz w:val="24"/>
              </w:rPr>
              <w:t xml:space="preserve"> </w:t>
            </w:r>
            <w:r w:rsidRPr="00003227">
              <w:rPr>
                <w:sz w:val="24"/>
              </w:rPr>
              <w:t>организовывать</w:t>
            </w:r>
            <w:r w:rsidRPr="00003227">
              <w:rPr>
                <w:spacing w:val="23"/>
                <w:sz w:val="24"/>
              </w:rPr>
              <w:t xml:space="preserve"> </w:t>
            </w:r>
            <w:r w:rsidRPr="00003227">
              <w:rPr>
                <w:sz w:val="24"/>
              </w:rPr>
              <w:t>свою</w:t>
            </w:r>
          </w:p>
        </w:tc>
      </w:tr>
      <w:tr w:rsidR="00003227" w:rsidRPr="00003227" w14:paraId="3AF327D3" w14:textId="77777777" w:rsidTr="003A2A81">
        <w:trPr>
          <w:trHeight w:val="276"/>
        </w:trPr>
        <w:tc>
          <w:tcPr>
            <w:tcW w:w="2377" w:type="dxa"/>
            <w:tcBorders>
              <w:top w:val="nil"/>
              <w:bottom w:val="nil"/>
            </w:tcBorders>
          </w:tcPr>
          <w:p w14:paraId="2D06FD14" w14:textId="77777777" w:rsidR="00003227" w:rsidRPr="00003227" w:rsidRDefault="00003227" w:rsidP="00003227">
            <w:pPr>
              <w:spacing w:line="256" w:lineRule="exact"/>
              <w:ind w:left="4"/>
              <w:rPr>
                <w:sz w:val="24"/>
              </w:rPr>
            </w:pPr>
            <w:r w:rsidRPr="00003227">
              <w:rPr>
                <w:sz w:val="24"/>
              </w:rPr>
              <w:t>социальных</w:t>
            </w:r>
            <w:r w:rsidRPr="00003227">
              <w:rPr>
                <w:spacing w:val="-4"/>
                <w:sz w:val="24"/>
              </w:rPr>
              <w:t xml:space="preserve"> </w:t>
            </w:r>
            <w:r w:rsidRPr="00003227">
              <w:rPr>
                <w:sz w:val="24"/>
              </w:rPr>
              <w:t>интересов</w:t>
            </w:r>
          </w:p>
        </w:tc>
        <w:tc>
          <w:tcPr>
            <w:tcW w:w="2024" w:type="dxa"/>
            <w:tcBorders>
              <w:top w:val="nil"/>
              <w:bottom w:val="nil"/>
            </w:tcBorders>
          </w:tcPr>
          <w:p w14:paraId="0027A4D0" w14:textId="77777777" w:rsidR="00003227" w:rsidRPr="00003227" w:rsidRDefault="00003227" w:rsidP="00003227">
            <w:pPr>
              <w:rPr>
                <w:sz w:val="20"/>
              </w:rPr>
            </w:pPr>
          </w:p>
        </w:tc>
        <w:tc>
          <w:tcPr>
            <w:tcW w:w="4854" w:type="dxa"/>
            <w:tcBorders>
              <w:top w:val="nil"/>
              <w:bottom w:val="nil"/>
            </w:tcBorders>
          </w:tcPr>
          <w:p w14:paraId="0BEA6A0D" w14:textId="77777777" w:rsidR="00003227" w:rsidRPr="00003227" w:rsidRDefault="00003227" w:rsidP="00003227">
            <w:pPr>
              <w:tabs>
                <w:tab w:val="left" w:pos="1600"/>
                <w:tab w:val="left" w:pos="3277"/>
                <w:tab w:val="left" w:pos="4714"/>
              </w:tabs>
              <w:spacing w:line="256" w:lineRule="exact"/>
              <w:ind w:left="3"/>
              <w:rPr>
                <w:sz w:val="24"/>
              </w:rPr>
            </w:pPr>
            <w:r w:rsidRPr="00003227">
              <w:rPr>
                <w:sz w:val="24"/>
              </w:rPr>
              <w:t>собственную</w:t>
            </w:r>
            <w:r w:rsidRPr="00003227">
              <w:rPr>
                <w:sz w:val="24"/>
              </w:rPr>
              <w:tab/>
              <w:t>деятельность,</w:t>
            </w:r>
            <w:r w:rsidRPr="00003227">
              <w:rPr>
                <w:sz w:val="24"/>
              </w:rPr>
              <w:tab/>
              <w:t>лидировать</w:t>
            </w:r>
            <w:r w:rsidRPr="00003227">
              <w:rPr>
                <w:sz w:val="24"/>
              </w:rPr>
              <w:tab/>
            </w:r>
            <w:r w:rsidRPr="00003227">
              <w:rPr>
                <w:spacing w:val="-6"/>
                <w:sz w:val="24"/>
              </w:rPr>
              <w:t>и</w:t>
            </w:r>
          </w:p>
        </w:tc>
      </w:tr>
      <w:tr w:rsidR="00003227" w:rsidRPr="00003227" w14:paraId="5C38A5C3" w14:textId="77777777" w:rsidTr="003A2A81">
        <w:trPr>
          <w:trHeight w:val="275"/>
        </w:trPr>
        <w:tc>
          <w:tcPr>
            <w:tcW w:w="2377" w:type="dxa"/>
            <w:tcBorders>
              <w:top w:val="nil"/>
              <w:bottom w:val="nil"/>
            </w:tcBorders>
          </w:tcPr>
          <w:p w14:paraId="1D4BAD3A" w14:textId="77777777" w:rsidR="00003227" w:rsidRPr="00003227" w:rsidRDefault="00003227" w:rsidP="00003227">
            <w:pPr>
              <w:spacing w:line="256" w:lineRule="exact"/>
              <w:ind w:left="4"/>
              <w:rPr>
                <w:sz w:val="24"/>
              </w:rPr>
            </w:pPr>
            <w:r w:rsidRPr="00003227">
              <w:rPr>
                <w:sz w:val="24"/>
              </w:rPr>
              <w:t>и</w:t>
            </w:r>
            <w:r w:rsidRPr="00003227">
              <w:rPr>
                <w:spacing w:val="-1"/>
                <w:sz w:val="24"/>
              </w:rPr>
              <w:t xml:space="preserve"> </w:t>
            </w:r>
            <w:r w:rsidRPr="00003227">
              <w:rPr>
                <w:sz w:val="24"/>
              </w:rPr>
              <w:t>потребностей</w:t>
            </w:r>
          </w:p>
        </w:tc>
        <w:tc>
          <w:tcPr>
            <w:tcW w:w="2024" w:type="dxa"/>
            <w:tcBorders>
              <w:top w:val="nil"/>
              <w:bottom w:val="nil"/>
            </w:tcBorders>
          </w:tcPr>
          <w:p w14:paraId="7B413D9E" w14:textId="77777777" w:rsidR="00003227" w:rsidRPr="00003227" w:rsidRDefault="00003227" w:rsidP="00003227">
            <w:pPr>
              <w:rPr>
                <w:sz w:val="20"/>
              </w:rPr>
            </w:pPr>
          </w:p>
        </w:tc>
        <w:tc>
          <w:tcPr>
            <w:tcW w:w="4854" w:type="dxa"/>
            <w:tcBorders>
              <w:top w:val="nil"/>
              <w:bottom w:val="nil"/>
            </w:tcBorders>
          </w:tcPr>
          <w:p w14:paraId="10E5D568" w14:textId="77777777" w:rsidR="00003227" w:rsidRPr="00003227" w:rsidRDefault="00003227" w:rsidP="00003227">
            <w:pPr>
              <w:spacing w:line="256" w:lineRule="exact"/>
              <w:ind w:left="3"/>
              <w:rPr>
                <w:sz w:val="24"/>
              </w:rPr>
            </w:pPr>
            <w:r w:rsidRPr="00003227">
              <w:rPr>
                <w:sz w:val="24"/>
              </w:rPr>
              <w:t>подчиняться,</w:t>
            </w:r>
            <w:r w:rsidRPr="00003227">
              <w:rPr>
                <w:spacing w:val="117"/>
                <w:sz w:val="24"/>
              </w:rPr>
              <w:t xml:space="preserve"> </w:t>
            </w:r>
            <w:r w:rsidRPr="00003227">
              <w:rPr>
                <w:sz w:val="24"/>
              </w:rPr>
              <w:t>брать</w:t>
            </w:r>
            <w:r w:rsidRPr="00003227">
              <w:rPr>
                <w:spacing w:val="120"/>
                <w:sz w:val="24"/>
              </w:rPr>
              <w:t xml:space="preserve"> </w:t>
            </w:r>
            <w:r w:rsidRPr="00003227">
              <w:rPr>
                <w:sz w:val="24"/>
              </w:rPr>
              <w:t>на</w:t>
            </w:r>
            <w:r w:rsidRPr="00003227">
              <w:rPr>
                <w:spacing w:val="117"/>
                <w:sz w:val="24"/>
              </w:rPr>
              <w:t xml:space="preserve"> </w:t>
            </w:r>
            <w:r w:rsidRPr="00003227">
              <w:rPr>
                <w:sz w:val="24"/>
              </w:rPr>
              <w:t>себя</w:t>
            </w:r>
            <w:r w:rsidRPr="00003227">
              <w:rPr>
                <w:spacing w:val="119"/>
                <w:sz w:val="24"/>
              </w:rPr>
              <w:t xml:space="preserve"> </w:t>
            </w:r>
            <w:r w:rsidRPr="00003227">
              <w:rPr>
                <w:sz w:val="24"/>
              </w:rPr>
              <w:t>инициативу</w:t>
            </w:r>
            <w:r w:rsidRPr="00003227">
              <w:rPr>
                <w:spacing w:val="111"/>
                <w:sz w:val="24"/>
              </w:rPr>
              <w:t xml:space="preserve"> </w:t>
            </w:r>
            <w:r w:rsidRPr="00003227">
              <w:rPr>
                <w:sz w:val="24"/>
              </w:rPr>
              <w:t>и</w:t>
            </w:r>
          </w:p>
        </w:tc>
      </w:tr>
      <w:tr w:rsidR="00003227" w:rsidRPr="00003227" w14:paraId="42A56271" w14:textId="77777777" w:rsidTr="003A2A81">
        <w:trPr>
          <w:trHeight w:val="276"/>
        </w:trPr>
        <w:tc>
          <w:tcPr>
            <w:tcW w:w="2377" w:type="dxa"/>
            <w:tcBorders>
              <w:top w:val="nil"/>
              <w:bottom w:val="nil"/>
            </w:tcBorders>
          </w:tcPr>
          <w:p w14:paraId="043BFF69" w14:textId="77777777" w:rsidR="00003227" w:rsidRPr="00003227" w:rsidRDefault="00003227" w:rsidP="00003227">
            <w:pPr>
              <w:spacing w:line="256" w:lineRule="exact"/>
              <w:ind w:left="4"/>
              <w:rPr>
                <w:sz w:val="24"/>
              </w:rPr>
            </w:pPr>
            <w:r w:rsidRPr="00003227">
              <w:rPr>
                <w:sz w:val="24"/>
              </w:rPr>
              <w:t>обучающихся,</w:t>
            </w:r>
            <w:r w:rsidRPr="00003227">
              <w:rPr>
                <w:spacing w:val="-1"/>
                <w:sz w:val="24"/>
              </w:rPr>
              <w:t xml:space="preserve"> </w:t>
            </w:r>
            <w:r w:rsidRPr="00003227">
              <w:rPr>
                <w:sz w:val="24"/>
              </w:rPr>
              <w:t>на</w:t>
            </w:r>
          </w:p>
        </w:tc>
        <w:tc>
          <w:tcPr>
            <w:tcW w:w="2024" w:type="dxa"/>
            <w:tcBorders>
              <w:top w:val="nil"/>
              <w:bottom w:val="nil"/>
            </w:tcBorders>
          </w:tcPr>
          <w:p w14:paraId="0CC22342" w14:textId="77777777" w:rsidR="00003227" w:rsidRPr="00003227" w:rsidRDefault="00003227" w:rsidP="00003227">
            <w:pPr>
              <w:rPr>
                <w:sz w:val="20"/>
              </w:rPr>
            </w:pPr>
          </w:p>
        </w:tc>
        <w:tc>
          <w:tcPr>
            <w:tcW w:w="4854" w:type="dxa"/>
            <w:tcBorders>
              <w:top w:val="nil"/>
              <w:bottom w:val="nil"/>
            </w:tcBorders>
          </w:tcPr>
          <w:p w14:paraId="0ECF52BA" w14:textId="77777777" w:rsidR="00003227" w:rsidRPr="00003227" w:rsidRDefault="00003227" w:rsidP="00003227">
            <w:pPr>
              <w:spacing w:line="256" w:lineRule="exact"/>
              <w:ind w:left="3"/>
              <w:rPr>
                <w:sz w:val="24"/>
              </w:rPr>
            </w:pPr>
            <w:r w:rsidRPr="00003227">
              <w:rPr>
                <w:sz w:val="24"/>
              </w:rPr>
              <w:t>нести</w:t>
            </w:r>
            <w:r w:rsidRPr="00003227">
              <w:rPr>
                <w:spacing w:val="16"/>
                <w:sz w:val="24"/>
              </w:rPr>
              <w:t xml:space="preserve"> </w:t>
            </w:r>
            <w:r w:rsidRPr="00003227">
              <w:rPr>
                <w:sz w:val="24"/>
              </w:rPr>
              <w:t>ответственность,</w:t>
            </w:r>
            <w:r w:rsidRPr="00003227">
              <w:rPr>
                <w:spacing w:val="13"/>
                <w:sz w:val="24"/>
              </w:rPr>
              <w:t xml:space="preserve"> </w:t>
            </w:r>
            <w:r w:rsidRPr="00003227">
              <w:rPr>
                <w:sz w:val="24"/>
              </w:rPr>
              <w:t>отстаивать</w:t>
            </w:r>
            <w:r w:rsidRPr="00003227">
              <w:rPr>
                <w:spacing w:val="17"/>
                <w:sz w:val="24"/>
              </w:rPr>
              <w:t xml:space="preserve"> </w:t>
            </w:r>
            <w:r w:rsidRPr="00003227">
              <w:rPr>
                <w:sz w:val="24"/>
              </w:rPr>
              <w:t>свою</w:t>
            </w:r>
            <w:r w:rsidRPr="00003227">
              <w:rPr>
                <w:spacing w:val="15"/>
                <w:sz w:val="24"/>
              </w:rPr>
              <w:t xml:space="preserve"> </w:t>
            </w:r>
            <w:r w:rsidRPr="00003227">
              <w:rPr>
                <w:sz w:val="24"/>
              </w:rPr>
              <w:t>точку</w:t>
            </w:r>
          </w:p>
        </w:tc>
      </w:tr>
      <w:tr w:rsidR="00003227" w:rsidRPr="00003227" w14:paraId="3681AC10" w14:textId="77777777" w:rsidTr="003A2A81">
        <w:trPr>
          <w:trHeight w:val="275"/>
        </w:trPr>
        <w:tc>
          <w:tcPr>
            <w:tcW w:w="2377" w:type="dxa"/>
            <w:tcBorders>
              <w:top w:val="nil"/>
              <w:bottom w:val="nil"/>
            </w:tcBorders>
          </w:tcPr>
          <w:p w14:paraId="5DBE5DB8" w14:textId="77777777" w:rsidR="00003227" w:rsidRPr="00003227" w:rsidRDefault="00003227" w:rsidP="00003227">
            <w:pPr>
              <w:spacing w:line="256" w:lineRule="exact"/>
              <w:ind w:left="4"/>
              <w:rPr>
                <w:sz w:val="24"/>
              </w:rPr>
            </w:pPr>
            <w:r w:rsidRPr="00003227">
              <w:rPr>
                <w:sz w:val="24"/>
              </w:rPr>
              <w:t>педагогическое</w:t>
            </w:r>
          </w:p>
        </w:tc>
        <w:tc>
          <w:tcPr>
            <w:tcW w:w="2024" w:type="dxa"/>
            <w:tcBorders>
              <w:top w:val="nil"/>
              <w:bottom w:val="nil"/>
            </w:tcBorders>
          </w:tcPr>
          <w:p w14:paraId="6B1E3F6C" w14:textId="77777777" w:rsidR="00003227" w:rsidRPr="00003227" w:rsidRDefault="00003227" w:rsidP="00003227">
            <w:pPr>
              <w:rPr>
                <w:sz w:val="20"/>
              </w:rPr>
            </w:pPr>
          </w:p>
        </w:tc>
        <w:tc>
          <w:tcPr>
            <w:tcW w:w="4854" w:type="dxa"/>
            <w:tcBorders>
              <w:top w:val="nil"/>
              <w:bottom w:val="nil"/>
            </w:tcBorders>
          </w:tcPr>
          <w:p w14:paraId="0273FB70" w14:textId="77777777" w:rsidR="00003227" w:rsidRPr="00003227" w:rsidRDefault="00003227" w:rsidP="00003227">
            <w:pPr>
              <w:spacing w:line="256" w:lineRule="exact"/>
              <w:ind w:left="3" w:right="-15"/>
              <w:rPr>
                <w:sz w:val="24"/>
              </w:rPr>
            </w:pPr>
            <w:r w:rsidRPr="00003227">
              <w:rPr>
                <w:sz w:val="24"/>
              </w:rPr>
              <w:t>зрения</w:t>
            </w:r>
            <w:r w:rsidRPr="00003227">
              <w:rPr>
                <w:spacing w:val="112"/>
                <w:sz w:val="24"/>
              </w:rPr>
              <w:t xml:space="preserve"> </w:t>
            </w:r>
            <w:r w:rsidRPr="00003227">
              <w:rPr>
                <w:sz w:val="24"/>
              </w:rPr>
              <w:t>и</w:t>
            </w:r>
            <w:r w:rsidRPr="00003227">
              <w:rPr>
                <w:spacing w:val="113"/>
                <w:sz w:val="24"/>
              </w:rPr>
              <w:t xml:space="preserve"> </w:t>
            </w:r>
            <w:r w:rsidRPr="00003227">
              <w:rPr>
                <w:sz w:val="24"/>
              </w:rPr>
              <w:t>принимать</w:t>
            </w:r>
            <w:r w:rsidRPr="00003227">
              <w:rPr>
                <w:spacing w:val="111"/>
                <w:sz w:val="24"/>
              </w:rPr>
              <w:t xml:space="preserve"> </w:t>
            </w:r>
            <w:r w:rsidRPr="00003227">
              <w:rPr>
                <w:sz w:val="24"/>
              </w:rPr>
              <w:t>другие</w:t>
            </w:r>
            <w:r w:rsidRPr="00003227">
              <w:rPr>
                <w:spacing w:val="114"/>
                <w:sz w:val="24"/>
              </w:rPr>
              <w:t xml:space="preserve"> </w:t>
            </w:r>
            <w:r w:rsidRPr="00003227">
              <w:rPr>
                <w:sz w:val="24"/>
              </w:rPr>
              <w:t>точки</w:t>
            </w:r>
            <w:r w:rsidRPr="00003227">
              <w:rPr>
                <w:spacing w:val="116"/>
                <w:sz w:val="24"/>
              </w:rPr>
              <w:t xml:space="preserve"> </w:t>
            </w:r>
            <w:r w:rsidRPr="00003227">
              <w:rPr>
                <w:sz w:val="24"/>
              </w:rPr>
              <w:t>зрения.</w:t>
            </w:r>
          </w:p>
        </w:tc>
      </w:tr>
      <w:tr w:rsidR="00003227" w:rsidRPr="00003227" w14:paraId="444A06D9" w14:textId="77777777" w:rsidTr="003A2A81">
        <w:trPr>
          <w:trHeight w:val="275"/>
        </w:trPr>
        <w:tc>
          <w:tcPr>
            <w:tcW w:w="2377" w:type="dxa"/>
            <w:tcBorders>
              <w:top w:val="nil"/>
              <w:bottom w:val="nil"/>
            </w:tcBorders>
          </w:tcPr>
          <w:p w14:paraId="27B2BA62" w14:textId="77777777" w:rsidR="00003227" w:rsidRPr="00003227" w:rsidRDefault="00003227" w:rsidP="00003227">
            <w:pPr>
              <w:spacing w:line="256" w:lineRule="exact"/>
              <w:ind w:left="4"/>
              <w:rPr>
                <w:sz w:val="24"/>
              </w:rPr>
            </w:pPr>
            <w:r w:rsidRPr="00003227">
              <w:rPr>
                <w:sz w:val="24"/>
              </w:rPr>
              <w:t>сопровождение</w:t>
            </w:r>
          </w:p>
        </w:tc>
        <w:tc>
          <w:tcPr>
            <w:tcW w:w="2024" w:type="dxa"/>
            <w:tcBorders>
              <w:top w:val="nil"/>
              <w:bottom w:val="nil"/>
            </w:tcBorders>
          </w:tcPr>
          <w:p w14:paraId="0EA5008B" w14:textId="77777777" w:rsidR="00003227" w:rsidRPr="00003227" w:rsidRDefault="00003227" w:rsidP="00003227">
            <w:pPr>
              <w:rPr>
                <w:sz w:val="20"/>
              </w:rPr>
            </w:pPr>
          </w:p>
        </w:tc>
        <w:tc>
          <w:tcPr>
            <w:tcW w:w="4854" w:type="dxa"/>
            <w:tcBorders>
              <w:top w:val="nil"/>
              <w:bottom w:val="nil"/>
            </w:tcBorders>
          </w:tcPr>
          <w:p w14:paraId="6B129E26" w14:textId="77777777" w:rsidR="00003227" w:rsidRPr="00003227" w:rsidRDefault="00003227" w:rsidP="00003227">
            <w:pPr>
              <w:tabs>
                <w:tab w:val="left" w:pos="1884"/>
                <w:tab w:val="left" w:pos="3565"/>
              </w:tabs>
              <w:spacing w:line="256" w:lineRule="exact"/>
              <w:ind w:left="3" w:right="-15"/>
              <w:rPr>
                <w:sz w:val="24"/>
              </w:rPr>
            </w:pPr>
            <w:r w:rsidRPr="00003227">
              <w:rPr>
                <w:i/>
                <w:sz w:val="24"/>
              </w:rPr>
              <w:t>Основная</w:t>
            </w:r>
            <w:r w:rsidRPr="00003227">
              <w:rPr>
                <w:i/>
                <w:sz w:val="24"/>
              </w:rPr>
              <w:tab/>
              <w:t>задача:</w:t>
            </w:r>
            <w:r w:rsidRPr="00003227">
              <w:rPr>
                <w:i/>
                <w:sz w:val="24"/>
              </w:rPr>
              <w:tab/>
            </w:r>
            <w:r w:rsidRPr="00003227">
              <w:rPr>
                <w:sz w:val="24"/>
              </w:rPr>
              <w:t>обеспечение</w:t>
            </w:r>
          </w:p>
        </w:tc>
      </w:tr>
      <w:tr w:rsidR="00003227" w:rsidRPr="00003227" w14:paraId="7A72AF4F" w14:textId="77777777" w:rsidTr="003A2A81">
        <w:trPr>
          <w:trHeight w:val="274"/>
        </w:trPr>
        <w:tc>
          <w:tcPr>
            <w:tcW w:w="2377" w:type="dxa"/>
            <w:tcBorders>
              <w:top w:val="nil"/>
              <w:bottom w:val="nil"/>
            </w:tcBorders>
          </w:tcPr>
          <w:p w14:paraId="66F59429" w14:textId="77777777" w:rsidR="00003227" w:rsidRPr="00003227" w:rsidRDefault="00003227" w:rsidP="00003227">
            <w:pPr>
              <w:spacing w:line="255" w:lineRule="exact"/>
              <w:ind w:left="4"/>
              <w:rPr>
                <w:sz w:val="24"/>
              </w:rPr>
            </w:pPr>
            <w:r w:rsidRPr="00003227">
              <w:rPr>
                <w:sz w:val="24"/>
              </w:rPr>
              <w:t>деятельности</w:t>
            </w:r>
          </w:p>
        </w:tc>
        <w:tc>
          <w:tcPr>
            <w:tcW w:w="2024" w:type="dxa"/>
            <w:tcBorders>
              <w:top w:val="nil"/>
              <w:bottom w:val="nil"/>
            </w:tcBorders>
          </w:tcPr>
          <w:p w14:paraId="7641E738" w14:textId="77777777" w:rsidR="00003227" w:rsidRPr="00003227" w:rsidRDefault="00003227" w:rsidP="00003227">
            <w:pPr>
              <w:rPr>
                <w:sz w:val="20"/>
              </w:rPr>
            </w:pPr>
          </w:p>
        </w:tc>
        <w:tc>
          <w:tcPr>
            <w:tcW w:w="4854" w:type="dxa"/>
            <w:tcBorders>
              <w:top w:val="nil"/>
              <w:bottom w:val="nil"/>
            </w:tcBorders>
          </w:tcPr>
          <w:p w14:paraId="595058FC" w14:textId="77777777" w:rsidR="00003227" w:rsidRPr="00003227" w:rsidRDefault="00003227" w:rsidP="00003227">
            <w:pPr>
              <w:spacing w:line="255" w:lineRule="exact"/>
              <w:ind w:left="3"/>
              <w:rPr>
                <w:sz w:val="24"/>
              </w:rPr>
            </w:pPr>
            <w:r w:rsidRPr="00003227">
              <w:rPr>
                <w:sz w:val="24"/>
              </w:rPr>
              <w:t>психологического</w:t>
            </w:r>
            <w:r w:rsidRPr="00003227">
              <w:rPr>
                <w:spacing w:val="8"/>
                <w:sz w:val="24"/>
              </w:rPr>
              <w:t xml:space="preserve"> </w:t>
            </w:r>
            <w:r w:rsidRPr="00003227">
              <w:rPr>
                <w:sz w:val="24"/>
              </w:rPr>
              <w:t>благополучия</w:t>
            </w:r>
            <w:r w:rsidRPr="00003227">
              <w:rPr>
                <w:spacing w:val="9"/>
                <w:sz w:val="24"/>
              </w:rPr>
              <w:t xml:space="preserve"> </w:t>
            </w:r>
            <w:r w:rsidRPr="00003227">
              <w:rPr>
                <w:sz w:val="24"/>
              </w:rPr>
              <w:t>обучающихся</w:t>
            </w:r>
          </w:p>
        </w:tc>
      </w:tr>
      <w:tr w:rsidR="00003227" w:rsidRPr="00003227" w14:paraId="4D3E2F32" w14:textId="77777777" w:rsidTr="003A2A81">
        <w:trPr>
          <w:trHeight w:val="274"/>
        </w:trPr>
        <w:tc>
          <w:tcPr>
            <w:tcW w:w="2377" w:type="dxa"/>
            <w:tcBorders>
              <w:top w:val="nil"/>
              <w:bottom w:val="nil"/>
            </w:tcBorders>
          </w:tcPr>
          <w:p w14:paraId="1CBC5BE4" w14:textId="77777777" w:rsidR="00003227" w:rsidRPr="00003227" w:rsidRDefault="00003227" w:rsidP="00003227">
            <w:pPr>
              <w:spacing w:line="255" w:lineRule="exact"/>
              <w:ind w:left="4"/>
              <w:rPr>
                <w:sz w:val="24"/>
              </w:rPr>
            </w:pPr>
            <w:r w:rsidRPr="00003227">
              <w:rPr>
                <w:sz w:val="24"/>
              </w:rPr>
              <w:t>социально</w:t>
            </w:r>
          </w:p>
        </w:tc>
        <w:tc>
          <w:tcPr>
            <w:tcW w:w="2024" w:type="dxa"/>
            <w:tcBorders>
              <w:top w:val="nil"/>
              <w:bottom w:val="nil"/>
            </w:tcBorders>
          </w:tcPr>
          <w:p w14:paraId="011E0CC7" w14:textId="77777777" w:rsidR="00003227" w:rsidRPr="00003227" w:rsidRDefault="00003227" w:rsidP="00003227">
            <w:pPr>
              <w:rPr>
                <w:sz w:val="20"/>
              </w:rPr>
            </w:pPr>
          </w:p>
        </w:tc>
        <w:tc>
          <w:tcPr>
            <w:tcW w:w="4854" w:type="dxa"/>
            <w:tcBorders>
              <w:top w:val="nil"/>
              <w:bottom w:val="nil"/>
            </w:tcBorders>
          </w:tcPr>
          <w:p w14:paraId="78DCE4B0" w14:textId="77777777" w:rsidR="00003227" w:rsidRPr="00003227" w:rsidRDefault="00003227" w:rsidP="00003227">
            <w:pPr>
              <w:tabs>
                <w:tab w:val="left" w:pos="401"/>
                <w:tab w:val="left" w:pos="2431"/>
                <w:tab w:val="left" w:pos="4081"/>
              </w:tabs>
              <w:spacing w:line="255" w:lineRule="exact"/>
              <w:ind w:left="3" w:right="-15"/>
              <w:rPr>
                <w:sz w:val="24"/>
              </w:rPr>
            </w:pPr>
            <w:r w:rsidRPr="00003227">
              <w:rPr>
                <w:sz w:val="24"/>
              </w:rPr>
              <w:t>в</w:t>
            </w:r>
            <w:r w:rsidRPr="00003227">
              <w:rPr>
                <w:sz w:val="24"/>
              </w:rPr>
              <w:tab/>
              <w:t>образовательном</w:t>
            </w:r>
            <w:r w:rsidRPr="00003227">
              <w:rPr>
                <w:sz w:val="24"/>
              </w:rPr>
              <w:tab/>
              <w:t>пространстве</w:t>
            </w:r>
            <w:r w:rsidRPr="00003227">
              <w:rPr>
                <w:sz w:val="24"/>
              </w:rPr>
              <w:tab/>
              <w:t>школы,</w:t>
            </w:r>
          </w:p>
        </w:tc>
      </w:tr>
      <w:tr w:rsidR="00003227" w:rsidRPr="00003227" w14:paraId="77546529" w14:textId="77777777" w:rsidTr="003A2A81">
        <w:trPr>
          <w:trHeight w:val="276"/>
        </w:trPr>
        <w:tc>
          <w:tcPr>
            <w:tcW w:w="2377" w:type="dxa"/>
            <w:tcBorders>
              <w:top w:val="nil"/>
              <w:bottom w:val="nil"/>
            </w:tcBorders>
          </w:tcPr>
          <w:p w14:paraId="65A56EE6" w14:textId="77777777" w:rsidR="00003227" w:rsidRPr="00003227" w:rsidRDefault="00003227" w:rsidP="00003227">
            <w:pPr>
              <w:spacing w:line="256" w:lineRule="exact"/>
              <w:ind w:left="4"/>
              <w:rPr>
                <w:sz w:val="24"/>
              </w:rPr>
            </w:pPr>
            <w:r w:rsidRPr="00003227">
              <w:rPr>
                <w:sz w:val="24"/>
              </w:rPr>
              <w:t>ориентированных</w:t>
            </w:r>
          </w:p>
        </w:tc>
        <w:tc>
          <w:tcPr>
            <w:tcW w:w="2024" w:type="dxa"/>
            <w:tcBorders>
              <w:top w:val="nil"/>
              <w:bottom w:val="nil"/>
            </w:tcBorders>
          </w:tcPr>
          <w:p w14:paraId="169C5050" w14:textId="77777777" w:rsidR="00003227" w:rsidRPr="00003227" w:rsidRDefault="00003227" w:rsidP="00003227">
            <w:pPr>
              <w:rPr>
                <w:sz w:val="20"/>
              </w:rPr>
            </w:pPr>
          </w:p>
        </w:tc>
        <w:tc>
          <w:tcPr>
            <w:tcW w:w="4854" w:type="dxa"/>
            <w:tcBorders>
              <w:top w:val="nil"/>
              <w:bottom w:val="nil"/>
            </w:tcBorders>
          </w:tcPr>
          <w:p w14:paraId="05C1CFFA" w14:textId="77777777" w:rsidR="00003227" w:rsidRPr="00003227" w:rsidRDefault="00003227" w:rsidP="00003227">
            <w:pPr>
              <w:tabs>
                <w:tab w:val="left" w:pos="1529"/>
                <w:tab w:val="left" w:pos="2972"/>
                <w:tab w:val="left" w:pos="3935"/>
              </w:tabs>
              <w:spacing w:line="256" w:lineRule="exact"/>
              <w:ind w:left="3" w:right="-15"/>
              <w:rPr>
                <w:sz w:val="24"/>
              </w:rPr>
            </w:pPr>
            <w:r w:rsidRPr="00003227">
              <w:rPr>
                <w:sz w:val="24"/>
              </w:rPr>
              <w:t>создание</w:t>
            </w:r>
            <w:r w:rsidRPr="00003227">
              <w:rPr>
                <w:sz w:val="24"/>
              </w:rPr>
              <w:tab/>
              <w:t>условий</w:t>
            </w:r>
            <w:r w:rsidRPr="00003227">
              <w:rPr>
                <w:sz w:val="24"/>
              </w:rPr>
              <w:tab/>
              <w:t>для</w:t>
            </w:r>
            <w:r w:rsidRPr="00003227">
              <w:rPr>
                <w:sz w:val="24"/>
              </w:rPr>
              <w:tab/>
              <w:t>развития</w:t>
            </w:r>
          </w:p>
        </w:tc>
      </w:tr>
      <w:tr w:rsidR="00003227" w:rsidRPr="00003227" w14:paraId="137FAD41" w14:textId="77777777" w:rsidTr="003A2A81">
        <w:trPr>
          <w:trHeight w:val="275"/>
        </w:trPr>
        <w:tc>
          <w:tcPr>
            <w:tcW w:w="2377" w:type="dxa"/>
            <w:tcBorders>
              <w:top w:val="nil"/>
              <w:bottom w:val="nil"/>
            </w:tcBorders>
          </w:tcPr>
          <w:p w14:paraId="7BB9D0B3" w14:textId="77777777" w:rsidR="00003227" w:rsidRPr="00003227" w:rsidRDefault="00003227" w:rsidP="00003227">
            <w:pPr>
              <w:spacing w:line="256" w:lineRule="exact"/>
              <w:ind w:left="4"/>
              <w:rPr>
                <w:sz w:val="24"/>
              </w:rPr>
            </w:pPr>
            <w:r w:rsidRPr="00003227">
              <w:rPr>
                <w:sz w:val="24"/>
              </w:rPr>
              <w:t>ученических</w:t>
            </w:r>
          </w:p>
        </w:tc>
        <w:tc>
          <w:tcPr>
            <w:tcW w:w="2024" w:type="dxa"/>
            <w:tcBorders>
              <w:top w:val="nil"/>
              <w:bottom w:val="nil"/>
            </w:tcBorders>
          </w:tcPr>
          <w:p w14:paraId="22885824" w14:textId="77777777" w:rsidR="00003227" w:rsidRPr="00003227" w:rsidRDefault="00003227" w:rsidP="00003227">
            <w:pPr>
              <w:rPr>
                <w:sz w:val="20"/>
              </w:rPr>
            </w:pPr>
          </w:p>
        </w:tc>
        <w:tc>
          <w:tcPr>
            <w:tcW w:w="4854" w:type="dxa"/>
            <w:tcBorders>
              <w:top w:val="nil"/>
              <w:bottom w:val="nil"/>
            </w:tcBorders>
          </w:tcPr>
          <w:p w14:paraId="63AA3352" w14:textId="77777777" w:rsidR="00003227" w:rsidRPr="00003227" w:rsidRDefault="00003227" w:rsidP="00003227">
            <w:pPr>
              <w:spacing w:line="256" w:lineRule="exact"/>
              <w:ind w:left="3"/>
              <w:rPr>
                <w:sz w:val="24"/>
              </w:rPr>
            </w:pPr>
            <w:r w:rsidRPr="00003227">
              <w:rPr>
                <w:sz w:val="24"/>
              </w:rPr>
              <w:t>ответственности</w:t>
            </w:r>
            <w:r w:rsidRPr="00003227">
              <w:rPr>
                <w:spacing w:val="113"/>
                <w:sz w:val="24"/>
              </w:rPr>
              <w:t xml:space="preserve"> </w:t>
            </w:r>
            <w:r w:rsidRPr="00003227">
              <w:rPr>
                <w:sz w:val="24"/>
              </w:rPr>
              <w:t>за</w:t>
            </w:r>
            <w:r w:rsidRPr="00003227">
              <w:rPr>
                <w:spacing w:val="112"/>
                <w:sz w:val="24"/>
              </w:rPr>
              <w:t xml:space="preserve"> </w:t>
            </w:r>
            <w:r w:rsidRPr="00003227">
              <w:rPr>
                <w:sz w:val="24"/>
              </w:rPr>
              <w:t>формирование</w:t>
            </w:r>
            <w:r w:rsidRPr="00003227">
              <w:rPr>
                <w:spacing w:val="111"/>
                <w:sz w:val="24"/>
              </w:rPr>
              <w:t xml:space="preserve"> </w:t>
            </w:r>
            <w:r w:rsidRPr="00003227">
              <w:rPr>
                <w:sz w:val="24"/>
              </w:rPr>
              <w:t>макро</w:t>
            </w:r>
            <w:r w:rsidRPr="00003227">
              <w:rPr>
                <w:spacing w:val="112"/>
                <w:sz w:val="24"/>
              </w:rPr>
              <w:t xml:space="preserve"> </w:t>
            </w:r>
            <w:r w:rsidRPr="00003227">
              <w:rPr>
                <w:sz w:val="24"/>
              </w:rPr>
              <w:t>и</w:t>
            </w:r>
          </w:p>
        </w:tc>
      </w:tr>
      <w:tr w:rsidR="00003227" w:rsidRPr="00003227" w14:paraId="0DD2D522" w14:textId="77777777" w:rsidTr="003A2A81">
        <w:trPr>
          <w:trHeight w:val="276"/>
        </w:trPr>
        <w:tc>
          <w:tcPr>
            <w:tcW w:w="2377" w:type="dxa"/>
            <w:tcBorders>
              <w:top w:val="nil"/>
              <w:bottom w:val="nil"/>
            </w:tcBorders>
          </w:tcPr>
          <w:p w14:paraId="24264FA3" w14:textId="77777777" w:rsidR="00003227" w:rsidRPr="00003227" w:rsidRDefault="00003227" w:rsidP="00003227">
            <w:pPr>
              <w:spacing w:line="256" w:lineRule="exact"/>
              <w:ind w:left="4"/>
              <w:rPr>
                <w:sz w:val="24"/>
              </w:rPr>
            </w:pPr>
            <w:r w:rsidRPr="00003227">
              <w:rPr>
                <w:sz w:val="24"/>
              </w:rPr>
              <w:t>сообществ,</w:t>
            </w:r>
            <w:r w:rsidRPr="00003227">
              <w:rPr>
                <w:spacing w:val="-2"/>
                <w:sz w:val="24"/>
              </w:rPr>
              <w:t xml:space="preserve"> </w:t>
            </w:r>
            <w:r w:rsidRPr="00003227">
              <w:rPr>
                <w:sz w:val="24"/>
              </w:rPr>
              <w:t>детских</w:t>
            </w:r>
          </w:p>
        </w:tc>
        <w:tc>
          <w:tcPr>
            <w:tcW w:w="2024" w:type="dxa"/>
            <w:tcBorders>
              <w:top w:val="nil"/>
              <w:bottom w:val="nil"/>
            </w:tcBorders>
          </w:tcPr>
          <w:p w14:paraId="6CC9DC74" w14:textId="77777777" w:rsidR="00003227" w:rsidRPr="00003227" w:rsidRDefault="00003227" w:rsidP="00003227">
            <w:pPr>
              <w:rPr>
                <w:sz w:val="20"/>
              </w:rPr>
            </w:pPr>
          </w:p>
        </w:tc>
        <w:tc>
          <w:tcPr>
            <w:tcW w:w="4854" w:type="dxa"/>
            <w:tcBorders>
              <w:top w:val="nil"/>
              <w:bottom w:val="nil"/>
            </w:tcBorders>
          </w:tcPr>
          <w:p w14:paraId="171B4FD8" w14:textId="77777777" w:rsidR="00003227" w:rsidRPr="00003227" w:rsidRDefault="00003227" w:rsidP="00003227">
            <w:pPr>
              <w:tabs>
                <w:tab w:val="left" w:pos="881"/>
                <w:tab w:val="left" w:pos="2705"/>
                <w:tab w:val="left" w:pos="4727"/>
              </w:tabs>
              <w:spacing w:line="256" w:lineRule="exact"/>
              <w:ind w:left="3"/>
              <w:rPr>
                <w:sz w:val="24"/>
              </w:rPr>
            </w:pPr>
            <w:r w:rsidRPr="00003227">
              <w:rPr>
                <w:sz w:val="24"/>
              </w:rPr>
              <w:t>микро</w:t>
            </w:r>
            <w:r w:rsidRPr="00003227">
              <w:rPr>
                <w:sz w:val="24"/>
              </w:rPr>
              <w:tab/>
              <w:t>коммуникаций,</w:t>
            </w:r>
            <w:r w:rsidRPr="00003227">
              <w:rPr>
                <w:sz w:val="24"/>
              </w:rPr>
              <w:tab/>
              <w:t>складывающихся</w:t>
            </w:r>
            <w:r w:rsidRPr="00003227">
              <w:rPr>
                <w:sz w:val="24"/>
              </w:rPr>
              <w:tab/>
            </w:r>
            <w:r w:rsidRPr="00003227">
              <w:rPr>
                <w:spacing w:val="-4"/>
                <w:sz w:val="24"/>
              </w:rPr>
              <w:t>в</w:t>
            </w:r>
          </w:p>
        </w:tc>
      </w:tr>
      <w:tr w:rsidR="00003227" w:rsidRPr="00003227" w14:paraId="159D0DD9" w14:textId="77777777" w:rsidTr="003A2A81">
        <w:trPr>
          <w:trHeight w:val="276"/>
        </w:trPr>
        <w:tc>
          <w:tcPr>
            <w:tcW w:w="2377" w:type="dxa"/>
            <w:tcBorders>
              <w:top w:val="nil"/>
              <w:bottom w:val="nil"/>
            </w:tcBorders>
          </w:tcPr>
          <w:p w14:paraId="6C472DA6" w14:textId="77777777" w:rsidR="00003227" w:rsidRPr="00003227" w:rsidRDefault="00003227" w:rsidP="00003227">
            <w:pPr>
              <w:spacing w:line="256" w:lineRule="exact"/>
              <w:ind w:left="4"/>
              <w:rPr>
                <w:sz w:val="24"/>
              </w:rPr>
            </w:pPr>
            <w:r w:rsidRPr="00003227">
              <w:rPr>
                <w:sz w:val="24"/>
              </w:rPr>
              <w:t>общественных</w:t>
            </w:r>
          </w:p>
        </w:tc>
        <w:tc>
          <w:tcPr>
            <w:tcW w:w="2024" w:type="dxa"/>
            <w:tcBorders>
              <w:top w:val="nil"/>
              <w:bottom w:val="nil"/>
            </w:tcBorders>
          </w:tcPr>
          <w:p w14:paraId="01AF3145" w14:textId="77777777" w:rsidR="00003227" w:rsidRPr="00003227" w:rsidRDefault="00003227" w:rsidP="00003227">
            <w:pPr>
              <w:rPr>
                <w:sz w:val="20"/>
              </w:rPr>
            </w:pPr>
          </w:p>
        </w:tc>
        <w:tc>
          <w:tcPr>
            <w:tcW w:w="4854" w:type="dxa"/>
            <w:tcBorders>
              <w:top w:val="nil"/>
              <w:bottom w:val="nil"/>
            </w:tcBorders>
          </w:tcPr>
          <w:p w14:paraId="3901D033" w14:textId="77777777" w:rsidR="00003227" w:rsidRPr="00003227" w:rsidRDefault="00003227" w:rsidP="00003227">
            <w:pPr>
              <w:spacing w:line="256" w:lineRule="exact"/>
              <w:ind w:left="3"/>
              <w:rPr>
                <w:sz w:val="24"/>
              </w:rPr>
            </w:pPr>
            <w:r w:rsidRPr="00003227">
              <w:rPr>
                <w:sz w:val="24"/>
              </w:rPr>
              <w:t>образовательной</w:t>
            </w:r>
            <w:r w:rsidRPr="00003227">
              <w:rPr>
                <w:spacing w:val="34"/>
                <w:sz w:val="24"/>
              </w:rPr>
              <w:t xml:space="preserve"> </w:t>
            </w:r>
            <w:r w:rsidRPr="00003227">
              <w:rPr>
                <w:sz w:val="24"/>
              </w:rPr>
              <w:t>организации,</w:t>
            </w:r>
            <w:r w:rsidRPr="00003227">
              <w:rPr>
                <w:spacing w:val="34"/>
                <w:sz w:val="24"/>
              </w:rPr>
              <w:t xml:space="preserve"> </w:t>
            </w:r>
            <w:r w:rsidRPr="00003227">
              <w:rPr>
                <w:sz w:val="24"/>
              </w:rPr>
              <w:t>понимания</w:t>
            </w:r>
            <w:r w:rsidRPr="00003227">
              <w:rPr>
                <w:spacing w:val="31"/>
                <w:sz w:val="24"/>
              </w:rPr>
              <w:t xml:space="preserve"> </w:t>
            </w:r>
            <w:r w:rsidRPr="00003227">
              <w:rPr>
                <w:sz w:val="24"/>
              </w:rPr>
              <w:t>зон</w:t>
            </w:r>
          </w:p>
        </w:tc>
      </w:tr>
      <w:tr w:rsidR="00003227" w:rsidRPr="00003227" w14:paraId="0733261C" w14:textId="77777777" w:rsidTr="003A2A81">
        <w:trPr>
          <w:trHeight w:val="276"/>
        </w:trPr>
        <w:tc>
          <w:tcPr>
            <w:tcW w:w="2377" w:type="dxa"/>
            <w:tcBorders>
              <w:top w:val="nil"/>
              <w:bottom w:val="nil"/>
            </w:tcBorders>
          </w:tcPr>
          <w:p w14:paraId="4528F5BB" w14:textId="77777777" w:rsidR="00003227" w:rsidRPr="00003227" w:rsidRDefault="00003227" w:rsidP="00003227">
            <w:pPr>
              <w:spacing w:line="256" w:lineRule="exact"/>
              <w:ind w:left="4"/>
              <w:rPr>
                <w:sz w:val="24"/>
              </w:rPr>
            </w:pPr>
            <w:r w:rsidRPr="00003227">
              <w:rPr>
                <w:sz w:val="24"/>
              </w:rPr>
              <w:t>объединений,</w:t>
            </w:r>
            <w:r w:rsidRPr="00003227">
              <w:rPr>
                <w:spacing w:val="-2"/>
                <w:sz w:val="24"/>
              </w:rPr>
              <w:t xml:space="preserve"> </w:t>
            </w:r>
            <w:r w:rsidRPr="00003227">
              <w:rPr>
                <w:sz w:val="24"/>
              </w:rPr>
              <w:t>органов</w:t>
            </w:r>
          </w:p>
        </w:tc>
        <w:tc>
          <w:tcPr>
            <w:tcW w:w="2024" w:type="dxa"/>
            <w:tcBorders>
              <w:top w:val="nil"/>
              <w:bottom w:val="nil"/>
            </w:tcBorders>
          </w:tcPr>
          <w:p w14:paraId="4F67CDBD" w14:textId="77777777" w:rsidR="00003227" w:rsidRPr="00003227" w:rsidRDefault="00003227" w:rsidP="00003227">
            <w:pPr>
              <w:rPr>
                <w:sz w:val="20"/>
              </w:rPr>
            </w:pPr>
          </w:p>
        </w:tc>
        <w:tc>
          <w:tcPr>
            <w:tcW w:w="4854" w:type="dxa"/>
            <w:tcBorders>
              <w:top w:val="nil"/>
              <w:bottom w:val="nil"/>
            </w:tcBorders>
          </w:tcPr>
          <w:p w14:paraId="5C4CBE73" w14:textId="77777777" w:rsidR="00003227" w:rsidRPr="00003227" w:rsidRDefault="00003227" w:rsidP="00003227">
            <w:pPr>
              <w:spacing w:line="256" w:lineRule="exact"/>
              <w:ind w:left="3"/>
              <w:rPr>
                <w:sz w:val="24"/>
              </w:rPr>
            </w:pPr>
            <w:r w:rsidRPr="00003227">
              <w:rPr>
                <w:sz w:val="24"/>
              </w:rPr>
              <w:t>личного</w:t>
            </w:r>
            <w:r w:rsidRPr="00003227">
              <w:rPr>
                <w:spacing w:val="58"/>
                <w:sz w:val="24"/>
              </w:rPr>
              <w:t xml:space="preserve"> </w:t>
            </w:r>
            <w:r w:rsidRPr="00003227">
              <w:rPr>
                <w:sz w:val="24"/>
              </w:rPr>
              <w:t>влияния</w:t>
            </w:r>
            <w:r w:rsidRPr="00003227">
              <w:rPr>
                <w:spacing w:val="59"/>
                <w:sz w:val="24"/>
              </w:rPr>
              <w:t xml:space="preserve"> </w:t>
            </w:r>
            <w:r w:rsidRPr="00003227">
              <w:rPr>
                <w:sz w:val="24"/>
              </w:rPr>
              <w:t>на  уклад</w:t>
            </w:r>
            <w:r w:rsidRPr="00003227">
              <w:rPr>
                <w:spacing w:val="58"/>
                <w:sz w:val="24"/>
              </w:rPr>
              <w:t xml:space="preserve"> </w:t>
            </w:r>
            <w:r w:rsidRPr="00003227">
              <w:rPr>
                <w:sz w:val="24"/>
              </w:rPr>
              <w:t>школьной  жизни.</w:t>
            </w:r>
          </w:p>
        </w:tc>
      </w:tr>
      <w:tr w:rsidR="00003227" w:rsidRPr="00003227" w14:paraId="43E03459" w14:textId="77777777" w:rsidTr="003A2A81">
        <w:trPr>
          <w:trHeight w:val="276"/>
        </w:trPr>
        <w:tc>
          <w:tcPr>
            <w:tcW w:w="2377" w:type="dxa"/>
            <w:tcBorders>
              <w:top w:val="nil"/>
              <w:bottom w:val="nil"/>
            </w:tcBorders>
          </w:tcPr>
          <w:p w14:paraId="5049BBF7" w14:textId="77777777" w:rsidR="00003227" w:rsidRPr="00003227" w:rsidRDefault="00003227" w:rsidP="00003227">
            <w:pPr>
              <w:spacing w:line="256" w:lineRule="exact"/>
              <w:ind w:left="4"/>
              <w:rPr>
                <w:sz w:val="24"/>
              </w:rPr>
            </w:pPr>
            <w:r w:rsidRPr="00003227">
              <w:rPr>
                <w:sz w:val="24"/>
              </w:rPr>
              <w:t>ученического</w:t>
            </w:r>
          </w:p>
        </w:tc>
        <w:tc>
          <w:tcPr>
            <w:tcW w:w="2024" w:type="dxa"/>
            <w:tcBorders>
              <w:top w:val="nil"/>
              <w:bottom w:val="nil"/>
            </w:tcBorders>
          </w:tcPr>
          <w:p w14:paraId="37BCCA9F" w14:textId="77777777" w:rsidR="00003227" w:rsidRPr="00003227" w:rsidRDefault="00003227" w:rsidP="00003227">
            <w:pPr>
              <w:rPr>
                <w:sz w:val="20"/>
              </w:rPr>
            </w:pPr>
          </w:p>
        </w:tc>
        <w:tc>
          <w:tcPr>
            <w:tcW w:w="4854" w:type="dxa"/>
            <w:tcBorders>
              <w:top w:val="nil"/>
              <w:bottom w:val="nil"/>
            </w:tcBorders>
          </w:tcPr>
          <w:p w14:paraId="60B61212" w14:textId="77777777" w:rsidR="00003227" w:rsidRPr="00003227" w:rsidRDefault="00003227" w:rsidP="00003227">
            <w:pPr>
              <w:tabs>
                <w:tab w:val="left" w:pos="1637"/>
                <w:tab w:val="left" w:pos="4038"/>
              </w:tabs>
              <w:spacing w:line="256" w:lineRule="exact"/>
              <w:ind w:left="3" w:right="-15"/>
              <w:rPr>
                <w:i/>
                <w:sz w:val="24"/>
              </w:rPr>
            </w:pPr>
            <w:r w:rsidRPr="00003227">
              <w:rPr>
                <w:i/>
                <w:sz w:val="24"/>
              </w:rPr>
              <w:t>Основные</w:t>
            </w:r>
            <w:r w:rsidRPr="00003227">
              <w:rPr>
                <w:i/>
                <w:sz w:val="24"/>
              </w:rPr>
              <w:tab/>
              <w:t>организационные</w:t>
            </w:r>
            <w:r w:rsidRPr="00003227">
              <w:rPr>
                <w:i/>
                <w:sz w:val="24"/>
              </w:rPr>
              <w:tab/>
              <w:t>формы:</w:t>
            </w:r>
          </w:p>
        </w:tc>
      </w:tr>
      <w:tr w:rsidR="00003227" w:rsidRPr="00003227" w14:paraId="23381E7D" w14:textId="77777777" w:rsidTr="003A2A81">
        <w:trPr>
          <w:trHeight w:val="275"/>
        </w:trPr>
        <w:tc>
          <w:tcPr>
            <w:tcW w:w="2377" w:type="dxa"/>
            <w:tcBorders>
              <w:top w:val="nil"/>
              <w:bottom w:val="nil"/>
            </w:tcBorders>
          </w:tcPr>
          <w:p w14:paraId="0B45252F" w14:textId="77777777" w:rsidR="00003227" w:rsidRPr="00003227" w:rsidRDefault="00003227" w:rsidP="00003227">
            <w:pPr>
              <w:spacing w:line="256" w:lineRule="exact"/>
              <w:ind w:left="4"/>
              <w:rPr>
                <w:sz w:val="24"/>
              </w:rPr>
            </w:pPr>
            <w:r w:rsidRPr="00003227">
              <w:rPr>
                <w:sz w:val="24"/>
              </w:rPr>
              <w:t>самоуправления,</w:t>
            </w:r>
            <w:r w:rsidRPr="00003227">
              <w:rPr>
                <w:spacing w:val="-4"/>
                <w:sz w:val="24"/>
              </w:rPr>
              <w:t xml:space="preserve"> </w:t>
            </w:r>
            <w:r w:rsidRPr="00003227">
              <w:rPr>
                <w:sz w:val="24"/>
              </w:rPr>
              <w:t>на</w:t>
            </w:r>
          </w:p>
        </w:tc>
        <w:tc>
          <w:tcPr>
            <w:tcW w:w="2024" w:type="dxa"/>
            <w:tcBorders>
              <w:top w:val="nil"/>
              <w:bottom w:val="nil"/>
            </w:tcBorders>
          </w:tcPr>
          <w:p w14:paraId="76B0304C" w14:textId="77777777" w:rsidR="00003227" w:rsidRPr="00003227" w:rsidRDefault="00003227" w:rsidP="00003227">
            <w:pPr>
              <w:rPr>
                <w:sz w:val="20"/>
              </w:rPr>
            </w:pPr>
          </w:p>
        </w:tc>
        <w:tc>
          <w:tcPr>
            <w:tcW w:w="4854" w:type="dxa"/>
            <w:tcBorders>
              <w:top w:val="nil"/>
              <w:bottom w:val="nil"/>
            </w:tcBorders>
          </w:tcPr>
          <w:p w14:paraId="6039C499" w14:textId="77777777" w:rsidR="00003227" w:rsidRPr="00003227" w:rsidRDefault="00003227" w:rsidP="00003227">
            <w:pPr>
              <w:spacing w:line="256" w:lineRule="exact"/>
              <w:ind w:left="3" w:right="-15"/>
              <w:rPr>
                <w:sz w:val="24"/>
              </w:rPr>
            </w:pPr>
            <w:r w:rsidRPr="00003227">
              <w:rPr>
                <w:sz w:val="24"/>
              </w:rPr>
              <w:t>педагогическое</w:t>
            </w:r>
            <w:r w:rsidRPr="00003227">
              <w:rPr>
                <w:spacing w:val="84"/>
                <w:sz w:val="24"/>
              </w:rPr>
              <w:t xml:space="preserve"> </w:t>
            </w:r>
            <w:r w:rsidRPr="00003227">
              <w:rPr>
                <w:sz w:val="24"/>
              </w:rPr>
              <w:t>сопровождение</w:t>
            </w:r>
            <w:r w:rsidRPr="00003227">
              <w:rPr>
                <w:spacing w:val="85"/>
                <w:sz w:val="24"/>
              </w:rPr>
              <w:t xml:space="preserve"> </w:t>
            </w:r>
            <w:r w:rsidRPr="00003227">
              <w:rPr>
                <w:sz w:val="24"/>
              </w:rPr>
              <w:t>деятельности</w:t>
            </w:r>
          </w:p>
        </w:tc>
      </w:tr>
      <w:tr w:rsidR="00003227" w:rsidRPr="00003227" w14:paraId="48BABE8F" w14:textId="77777777" w:rsidTr="003A2A81">
        <w:trPr>
          <w:trHeight w:val="276"/>
        </w:trPr>
        <w:tc>
          <w:tcPr>
            <w:tcW w:w="2377" w:type="dxa"/>
            <w:tcBorders>
              <w:top w:val="nil"/>
              <w:bottom w:val="nil"/>
            </w:tcBorders>
          </w:tcPr>
          <w:p w14:paraId="3AF67362" w14:textId="77777777" w:rsidR="00003227" w:rsidRPr="00003227" w:rsidRDefault="00003227" w:rsidP="00003227">
            <w:pPr>
              <w:spacing w:line="256" w:lineRule="exact"/>
              <w:ind w:left="4"/>
              <w:rPr>
                <w:sz w:val="24"/>
              </w:rPr>
            </w:pPr>
            <w:r w:rsidRPr="00003227">
              <w:rPr>
                <w:sz w:val="24"/>
              </w:rPr>
              <w:t>организацию</w:t>
            </w:r>
          </w:p>
        </w:tc>
        <w:tc>
          <w:tcPr>
            <w:tcW w:w="2024" w:type="dxa"/>
            <w:tcBorders>
              <w:top w:val="nil"/>
              <w:bottom w:val="nil"/>
            </w:tcBorders>
          </w:tcPr>
          <w:p w14:paraId="1BB54581" w14:textId="77777777" w:rsidR="00003227" w:rsidRPr="00003227" w:rsidRDefault="00003227" w:rsidP="00003227">
            <w:pPr>
              <w:rPr>
                <w:sz w:val="20"/>
              </w:rPr>
            </w:pPr>
          </w:p>
        </w:tc>
        <w:tc>
          <w:tcPr>
            <w:tcW w:w="4854" w:type="dxa"/>
            <w:tcBorders>
              <w:top w:val="nil"/>
              <w:bottom w:val="nil"/>
            </w:tcBorders>
          </w:tcPr>
          <w:p w14:paraId="1438239B" w14:textId="77777777" w:rsidR="00003227" w:rsidRPr="00003227" w:rsidRDefault="00003227" w:rsidP="00003227">
            <w:pPr>
              <w:tabs>
                <w:tab w:val="left" w:pos="1677"/>
                <w:tab w:val="left" w:pos="3069"/>
                <w:tab w:val="left" w:pos="4714"/>
              </w:tabs>
              <w:spacing w:line="256" w:lineRule="exact"/>
              <w:ind w:left="3"/>
              <w:rPr>
                <w:sz w:val="24"/>
              </w:rPr>
            </w:pPr>
            <w:r w:rsidRPr="00003227">
              <w:rPr>
                <w:sz w:val="24"/>
              </w:rPr>
              <w:t>Российского</w:t>
            </w:r>
            <w:r w:rsidRPr="00003227">
              <w:rPr>
                <w:sz w:val="24"/>
              </w:rPr>
              <w:tab/>
              <w:t>движения</w:t>
            </w:r>
            <w:r w:rsidRPr="00003227">
              <w:rPr>
                <w:sz w:val="24"/>
              </w:rPr>
              <w:tab/>
              <w:t>школьников</w:t>
            </w:r>
            <w:r w:rsidRPr="00003227">
              <w:rPr>
                <w:sz w:val="24"/>
              </w:rPr>
              <w:tab/>
            </w:r>
            <w:r w:rsidRPr="00003227">
              <w:rPr>
                <w:spacing w:val="-6"/>
                <w:sz w:val="24"/>
              </w:rPr>
              <w:t>и</w:t>
            </w:r>
          </w:p>
        </w:tc>
      </w:tr>
      <w:tr w:rsidR="00003227" w:rsidRPr="00003227" w14:paraId="56C31CBB" w14:textId="77777777" w:rsidTr="003A2A81">
        <w:trPr>
          <w:trHeight w:val="275"/>
        </w:trPr>
        <w:tc>
          <w:tcPr>
            <w:tcW w:w="2377" w:type="dxa"/>
            <w:tcBorders>
              <w:top w:val="nil"/>
              <w:bottom w:val="nil"/>
            </w:tcBorders>
          </w:tcPr>
          <w:p w14:paraId="3F2D5834" w14:textId="77777777" w:rsidR="00003227" w:rsidRPr="00003227" w:rsidRDefault="00003227" w:rsidP="00003227">
            <w:pPr>
              <w:spacing w:line="256" w:lineRule="exact"/>
              <w:ind w:left="4"/>
              <w:rPr>
                <w:sz w:val="24"/>
              </w:rPr>
            </w:pPr>
            <w:r w:rsidRPr="00003227">
              <w:rPr>
                <w:sz w:val="24"/>
              </w:rPr>
              <w:t>совместно</w:t>
            </w:r>
            <w:r w:rsidRPr="00003227">
              <w:rPr>
                <w:spacing w:val="-1"/>
                <w:sz w:val="24"/>
              </w:rPr>
              <w:t xml:space="preserve"> </w:t>
            </w:r>
            <w:r w:rsidRPr="00003227">
              <w:rPr>
                <w:sz w:val="24"/>
              </w:rPr>
              <w:t>с</w:t>
            </w:r>
          </w:p>
        </w:tc>
        <w:tc>
          <w:tcPr>
            <w:tcW w:w="2024" w:type="dxa"/>
            <w:tcBorders>
              <w:top w:val="nil"/>
              <w:bottom w:val="nil"/>
            </w:tcBorders>
          </w:tcPr>
          <w:p w14:paraId="499D9E14" w14:textId="77777777" w:rsidR="00003227" w:rsidRPr="00003227" w:rsidRDefault="00003227" w:rsidP="00003227">
            <w:pPr>
              <w:rPr>
                <w:sz w:val="20"/>
              </w:rPr>
            </w:pPr>
          </w:p>
        </w:tc>
        <w:tc>
          <w:tcPr>
            <w:tcW w:w="4854" w:type="dxa"/>
            <w:tcBorders>
              <w:top w:val="nil"/>
              <w:bottom w:val="nil"/>
            </w:tcBorders>
          </w:tcPr>
          <w:p w14:paraId="3EC64147" w14:textId="77777777" w:rsidR="00003227" w:rsidRPr="00003227" w:rsidRDefault="00003227" w:rsidP="00003227">
            <w:pPr>
              <w:tabs>
                <w:tab w:val="left" w:pos="1982"/>
                <w:tab w:val="left" w:pos="3378"/>
              </w:tabs>
              <w:spacing w:line="256" w:lineRule="exact"/>
              <w:ind w:left="3" w:right="-15"/>
              <w:rPr>
                <w:sz w:val="24"/>
              </w:rPr>
            </w:pPr>
            <w:r w:rsidRPr="00003227">
              <w:rPr>
                <w:sz w:val="24"/>
              </w:rPr>
              <w:t>Юнармейских</w:t>
            </w:r>
            <w:r w:rsidRPr="00003227">
              <w:rPr>
                <w:sz w:val="24"/>
              </w:rPr>
              <w:tab/>
              <w:t>отрядов;</w:t>
            </w:r>
            <w:r w:rsidRPr="00003227">
              <w:rPr>
                <w:sz w:val="24"/>
              </w:rPr>
              <w:tab/>
              <w:t>волонтерских,</w:t>
            </w:r>
          </w:p>
        </w:tc>
      </w:tr>
      <w:tr w:rsidR="00003227" w:rsidRPr="00003227" w14:paraId="042BC94B" w14:textId="77777777" w:rsidTr="003A2A81">
        <w:trPr>
          <w:trHeight w:val="276"/>
        </w:trPr>
        <w:tc>
          <w:tcPr>
            <w:tcW w:w="2377" w:type="dxa"/>
            <w:tcBorders>
              <w:top w:val="nil"/>
              <w:bottom w:val="nil"/>
            </w:tcBorders>
          </w:tcPr>
          <w:p w14:paraId="163206E8" w14:textId="77777777" w:rsidR="00003227" w:rsidRPr="00003227" w:rsidRDefault="00003227" w:rsidP="00003227">
            <w:pPr>
              <w:spacing w:line="256" w:lineRule="exact"/>
              <w:ind w:left="4"/>
              <w:rPr>
                <w:sz w:val="24"/>
              </w:rPr>
            </w:pPr>
            <w:r w:rsidRPr="00003227">
              <w:rPr>
                <w:sz w:val="24"/>
              </w:rPr>
              <w:t>обучающимися</w:t>
            </w:r>
          </w:p>
        </w:tc>
        <w:tc>
          <w:tcPr>
            <w:tcW w:w="2024" w:type="dxa"/>
            <w:tcBorders>
              <w:top w:val="nil"/>
              <w:bottom w:val="nil"/>
            </w:tcBorders>
          </w:tcPr>
          <w:p w14:paraId="183FA503" w14:textId="77777777" w:rsidR="00003227" w:rsidRPr="00003227" w:rsidRDefault="00003227" w:rsidP="00003227">
            <w:pPr>
              <w:rPr>
                <w:sz w:val="20"/>
              </w:rPr>
            </w:pPr>
          </w:p>
        </w:tc>
        <w:tc>
          <w:tcPr>
            <w:tcW w:w="4854" w:type="dxa"/>
            <w:tcBorders>
              <w:top w:val="nil"/>
              <w:bottom w:val="nil"/>
            </w:tcBorders>
          </w:tcPr>
          <w:p w14:paraId="5CAA1671" w14:textId="77777777" w:rsidR="00003227" w:rsidRPr="00003227" w:rsidRDefault="00003227" w:rsidP="00003227">
            <w:pPr>
              <w:tabs>
                <w:tab w:val="left" w:pos="1757"/>
                <w:tab w:val="left" w:pos="3973"/>
              </w:tabs>
              <w:spacing w:line="256" w:lineRule="exact"/>
              <w:ind w:left="3" w:right="-15"/>
              <w:rPr>
                <w:sz w:val="24"/>
              </w:rPr>
            </w:pPr>
            <w:r w:rsidRPr="00003227">
              <w:rPr>
                <w:sz w:val="24"/>
              </w:rPr>
              <w:t>трудовых,</w:t>
            </w:r>
            <w:r w:rsidRPr="00003227">
              <w:rPr>
                <w:sz w:val="24"/>
              </w:rPr>
              <w:tab/>
              <w:t>экологических</w:t>
            </w:r>
            <w:r w:rsidRPr="00003227">
              <w:rPr>
                <w:sz w:val="24"/>
              </w:rPr>
              <w:tab/>
              <w:t>отрядов,</w:t>
            </w:r>
          </w:p>
        </w:tc>
      </w:tr>
      <w:tr w:rsidR="00003227" w:rsidRPr="00003227" w14:paraId="27B256A6" w14:textId="77777777" w:rsidTr="003A2A81">
        <w:trPr>
          <w:trHeight w:val="276"/>
        </w:trPr>
        <w:tc>
          <w:tcPr>
            <w:tcW w:w="2377" w:type="dxa"/>
            <w:tcBorders>
              <w:top w:val="nil"/>
              <w:bottom w:val="nil"/>
            </w:tcBorders>
          </w:tcPr>
          <w:p w14:paraId="1ED5E65D" w14:textId="77777777" w:rsidR="00003227" w:rsidRPr="00003227" w:rsidRDefault="00003227" w:rsidP="00003227">
            <w:pPr>
              <w:spacing w:line="256" w:lineRule="exact"/>
              <w:ind w:left="4"/>
              <w:rPr>
                <w:sz w:val="24"/>
              </w:rPr>
            </w:pPr>
            <w:r w:rsidRPr="00003227">
              <w:rPr>
                <w:sz w:val="24"/>
              </w:rPr>
              <w:t>комплекса</w:t>
            </w:r>
          </w:p>
        </w:tc>
        <w:tc>
          <w:tcPr>
            <w:tcW w:w="2024" w:type="dxa"/>
            <w:tcBorders>
              <w:top w:val="nil"/>
              <w:bottom w:val="nil"/>
            </w:tcBorders>
          </w:tcPr>
          <w:p w14:paraId="0EF34665" w14:textId="77777777" w:rsidR="00003227" w:rsidRPr="00003227" w:rsidRDefault="00003227" w:rsidP="00003227">
            <w:pPr>
              <w:rPr>
                <w:sz w:val="20"/>
              </w:rPr>
            </w:pPr>
          </w:p>
        </w:tc>
        <w:tc>
          <w:tcPr>
            <w:tcW w:w="4854" w:type="dxa"/>
            <w:tcBorders>
              <w:top w:val="nil"/>
              <w:bottom w:val="nil"/>
            </w:tcBorders>
          </w:tcPr>
          <w:p w14:paraId="25E0448B" w14:textId="77777777" w:rsidR="00003227" w:rsidRPr="00003227" w:rsidRDefault="00003227" w:rsidP="00003227">
            <w:pPr>
              <w:spacing w:line="256" w:lineRule="exact"/>
              <w:ind w:left="3"/>
              <w:rPr>
                <w:sz w:val="24"/>
              </w:rPr>
            </w:pPr>
            <w:r w:rsidRPr="00003227">
              <w:rPr>
                <w:sz w:val="24"/>
              </w:rPr>
              <w:t>создаваемых</w:t>
            </w:r>
            <w:r w:rsidRPr="00003227">
              <w:rPr>
                <w:spacing w:val="38"/>
                <w:sz w:val="24"/>
              </w:rPr>
              <w:t xml:space="preserve"> </w:t>
            </w:r>
            <w:r w:rsidRPr="00003227">
              <w:rPr>
                <w:sz w:val="24"/>
              </w:rPr>
              <w:t>для</w:t>
            </w:r>
            <w:r w:rsidRPr="00003227">
              <w:rPr>
                <w:spacing w:val="38"/>
                <w:sz w:val="24"/>
              </w:rPr>
              <w:t xml:space="preserve"> </w:t>
            </w:r>
            <w:r w:rsidRPr="00003227">
              <w:rPr>
                <w:sz w:val="24"/>
              </w:rPr>
              <w:t>социально</w:t>
            </w:r>
            <w:r w:rsidRPr="00003227">
              <w:rPr>
                <w:spacing w:val="36"/>
                <w:sz w:val="24"/>
              </w:rPr>
              <w:t xml:space="preserve"> </w:t>
            </w:r>
            <w:r w:rsidRPr="00003227">
              <w:rPr>
                <w:sz w:val="24"/>
              </w:rPr>
              <w:t>ориентированной</w:t>
            </w:r>
          </w:p>
        </w:tc>
      </w:tr>
      <w:tr w:rsidR="00003227" w:rsidRPr="00003227" w14:paraId="4A46D337" w14:textId="77777777" w:rsidTr="003A2A81">
        <w:trPr>
          <w:trHeight w:val="275"/>
        </w:trPr>
        <w:tc>
          <w:tcPr>
            <w:tcW w:w="2377" w:type="dxa"/>
            <w:tcBorders>
              <w:top w:val="nil"/>
              <w:bottom w:val="nil"/>
            </w:tcBorders>
          </w:tcPr>
          <w:p w14:paraId="7FB2E316" w14:textId="77777777" w:rsidR="00003227" w:rsidRPr="00003227" w:rsidRDefault="00003227" w:rsidP="00003227">
            <w:pPr>
              <w:spacing w:line="256" w:lineRule="exact"/>
              <w:ind w:left="4"/>
              <w:rPr>
                <w:sz w:val="24"/>
              </w:rPr>
            </w:pPr>
            <w:r w:rsidRPr="00003227">
              <w:rPr>
                <w:sz w:val="24"/>
              </w:rPr>
              <w:t>мероприятий</w:t>
            </w:r>
          </w:p>
        </w:tc>
        <w:tc>
          <w:tcPr>
            <w:tcW w:w="2024" w:type="dxa"/>
            <w:tcBorders>
              <w:top w:val="nil"/>
              <w:bottom w:val="nil"/>
            </w:tcBorders>
          </w:tcPr>
          <w:p w14:paraId="0CBEB975" w14:textId="77777777" w:rsidR="00003227" w:rsidRPr="00003227" w:rsidRDefault="00003227" w:rsidP="00003227">
            <w:pPr>
              <w:rPr>
                <w:sz w:val="20"/>
              </w:rPr>
            </w:pPr>
          </w:p>
        </w:tc>
        <w:tc>
          <w:tcPr>
            <w:tcW w:w="4854" w:type="dxa"/>
            <w:tcBorders>
              <w:top w:val="nil"/>
              <w:bottom w:val="nil"/>
            </w:tcBorders>
          </w:tcPr>
          <w:p w14:paraId="0BDD77BA" w14:textId="77777777" w:rsidR="00003227" w:rsidRPr="00003227" w:rsidRDefault="00003227" w:rsidP="00003227">
            <w:pPr>
              <w:tabs>
                <w:tab w:val="left" w:pos="1054"/>
                <w:tab w:val="left" w:pos="2405"/>
                <w:tab w:val="left" w:pos="3364"/>
              </w:tabs>
              <w:spacing w:line="256" w:lineRule="exact"/>
              <w:ind w:left="3" w:right="-15"/>
              <w:rPr>
                <w:sz w:val="24"/>
              </w:rPr>
            </w:pPr>
            <w:r w:rsidRPr="00003227">
              <w:rPr>
                <w:sz w:val="24"/>
              </w:rPr>
              <w:t>работы;</w:t>
            </w:r>
            <w:r w:rsidRPr="00003227">
              <w:rPr>
                <w:sz w:val="24"/>
              </w:rPr>
              <w:tab/>
              <w:t>выборного</w:t>
            </w:r>
            <w:r w:rsidRPr="00003227">
              <w:rPr>
                <w:sz w:val="24"/>
              </w:rPr>
              <w:tab/>
              <w:t>Совета</w:t>
            </w:r>
            <w:r w:rsidRPr="00003227">
              <w:rPr>
                <w:sz w:val="24"/>
              </w:rPr>
              <w:tab/>
              <w:t>обучающихся,</w:t>
            </w:r>
          </w:p>
        </w:tc>
      </w:tr>
      <w:tr w:rsidR="00003227" w:rsidRPr="00003227" w14:paraId="71E366F4" w14:textId="77777777" w:rsidTr="003A2A81">
        <w:trPr>
          <w:trHeight w:val="275"/>
        </w:trPr>
        <w:tc>
          <w:tcPr>
            <w:tcW w:w="2377" w:type="dxa"/>
            <w:tcBorders>
              <w:top w:val="nil"/>
              <w:bottom w:val="nil"/>
            </w:tcBorders>
          </w:tcPr>
          <w:p w14:paraId="1A21CB1C" w14:textId="77777777" w:rsidR="00003227" w:rsidRPr="00003227" w:rsidRDefault="00003227" w:rsidP="00003227">
            <w:pPr>
              <w:spacing w:line="256" w:lineRule="exact"/>
              <w:ind w:left="4"/>
              <w:rPr>
                <w:sz w:val="24"/>
              </w:rPr>
            </w:pPr>
            <w:r w:rsidRPr="00003227">
              <w:rPr>
                <w:sz w:val="24"/>
              </w:rPr>
              <w:t>воспитательной</w:t>
            </w:r>
          </w:p>
        </w:tc>
        <w:tc>
          <w:tcPr>
            <w:tcW w:w="2024" w:type="dxa"/>
            <w:tcBorders>
              <w:top w:val="nil"/>
              <w:bottom w:val="nil"/>
            </w:tcBorders>
          </w:tcPr>
          <w:p w14:paraId="1D79BAC1" w14:textId="77777777" w:rsidR="00003227" w:rsidRPr="00003227" w:rsidRDefault="00003227" w:rsidP="00003227">
            <w:pPr>
              <w:rPr>
                <w:sz w:val="20"/>
              </w:rPr>
            </w:pPr>
          </w:p>
        </w:tc>
        <w:tc>
          <w:tcPr>
            <w:tcW w:w="4854" w:type="dxa"/>
            <w:tcBorders>
              <w:top w:val="nil"/>
              <w:bottom w:val="nil"/>
            </w:tcBorders>
          </w:tcPr>
          <w:p w14:paraId="61FE3FD3" w14:textId="77777777" w:rsidR="00003227" w:rsidRPr="00003227" w:rsidRDefault="00003227" w:rsidP="00003227">
            <w:pPr>
              <w:spacing w:line="256" w:lineRule="exact"/>
              <w:ind w:left="3" w:right="-15"/>
              <w:rPr>
                <w:sz w:val="24"/>
              </w:rPr>
            </w:pPr>
            <w:r w:rsidRPr="00003227">
              <w:rPr>
                <w:sz w:val="24"/>
              </w:rPr>
              <w:t>создаваемого</w:t>
            </w:r>
            <w:r w:rsidRPr="00003227">
              <w:rPr>
                <w:spacing w:val="-1"/>
                <w:sz w:val="24"/>
              </w:rPr>
              <w:t xml:space="preserve"> </w:t>
            </w:r>
            <w:r w:rsidRPr="00003227">
              <w:rPr>
                <w:sz w:val="24"/>
              </w:rPr>
              <w:t>для</w:t>
            </w:r>
            <w:r w:rsidRPr="00003227">
              <w:rPr>
                <w:spacing w:val="1"/>
                <w:sz w:val="24"/>
              </w:rPr>
              <w:t xml:space="preserve"> </w:t>
            </w:r>
            <w:r w:rsidRPr="00003227">
              <w:rPr>
                <w:sz w:val="24"/>
              </w:rPr>
              <w:t>учета</w:t>
            </w:r>
            <w:r w:rsidRPr="00003227">
              <w:rPr>
                <w:spacing w:val="-1"/>
                <w:sz w:val="24"/>
              </w:rPr>
              <w:t xml:space="preserve"> </w:t>
            </w:r>
            <w:r w:rsidRPr="00003227">
              <w:rPr>
                <w:sz w:val="24"/>
              </w:rPr>
              <w:t>мнения</w:t>
            </w:r>
            <w:r w:rsidRPr="00003227">
              <w:rPr>
                <w:spacing w:val="-3"/>
                <w:sz w:val="24"/>
              </w:rPr>
              <w:t xml:space="preserve"> </w:t>
            </w:r>
            <w:r w:rsidRPr="00003227">
              <w:rPr>
                <w:sz w:val="24"/>
              </w:rPr>
              <w:t>школьников</w:t>
            </w:r>
            <w:r w:rsidRPr="00003227">
              <w:rPr>
                <w:spacing w:val="-3"/>
                <w:sz w:val="24"/>
              </w:rPr>
              <w:t xml:space="preserve"> </w:t>
            </w:r>
            <w:r w:rsidRPr="00003227">
              <w:rPr>
                <w:sz w:val="24"/>
              </w:rPr>
              <w:t>по</w:t>
            </w:r>
          </w:p>
        </w:tc>
      </w:tr>
      <w:tr w:rsidR="00003227" w:rsidRPr="00003227" w14:paraId="77E8D3E9" w14:textId="77777777" w:rsidTr="003A2A81">
        <w:trPr>
          <w:trHeight w:val="275"/>
        </w:trPr>
        <w:tc>
          <w:tcPr>
            <w:tcW w:w="2377" w:type="dxa"/>
            <w:tcBorders>
              <w:top w:val="nil"/>
              <w:bottom w:val="nil"/>
            </w:tcBorders>
          </w:tcPr>
          <w:p w14:paraId="3BF18EA9" w14:textId="77777777" w:rsidR="00003227" w:rsidRPr="00003227" w:rsidRDefault="00003227" w:rsidP="00003227">
            <w:pPr>
              <w:spacing w:line="256" w:lineRule="exact"/>
              <w:ind w:left="4"/>
              <w:rPr>
                <w:sz w:val="24"/>
              </w:rPr>
            </w:pPr>
            <w:r w:rsidRPr="00003227">
              <w:rPr>
                <w:sz w:val="24"/>
              </w:rPr>
              <w:t>направленности</w:t>
            </w:r>
          </w:p>
        </w:tc>
        <w:tc>
          <w:tcPr>
            <w:tcW w:w="2024" w:type="dxa"/>
            <w:tcBorders>
              <w:top w:val="nil"/>
              <w:bottom w:val="nil"/>
            </w:tcBorders>
          </w:tcPr>
          <w:p w14:paraId="3CFAB227" w14:textId="77777777" w:rsidR="00003227" w:rsidRPr="00003227" w:rsidRDefault="00003227" w:rsidP="00003227">
            <w:pPr>
              <w:rPr>
                <w:sz w:val="20"/>
              </w:rPr>
            </w:pPr>
          </w:p>
        </w:tc>
        <w:tc>
          <w:tcPr>
            <w:tcW w:w="4854" w:type="dxa"/>
            <w:tcBorders>
              <w:top w:val="nil"/>
              <w:bottom w:val="nil"/>
            </w:tcBorders>
          </w:tcPr>
          <w:p w14:paraId="789143F4" w14:textId="77777777" w:rsidR="00003227" w:rsidRPr="00003227" w:rsidRDefault="00003227" w:rsidP="00003227">
            <w:pPr>
              <w:tabs>
                <w:tab w:val="left" w:pos="1457"/>
                <w:tab w:val="left" w:pos="3121"/>
              </w:tabs>
              <w:spacing w:line="256" w:lineRule="exact"/>
              <w:ind w:left="3"/>
              <w:rPr>
                <w:sz w:val="24"/>
              </w:rPr>
            </w:pPr>
            <w:r w:rsidRPr="00003227">
              <w:rPr>
                <w:sz w:val="24"/>
              </w:rPr>
              <w:t>вопросам</w:t>
            </w:r>
            <w:r w:rsidRPr="00003227">
              <w:rPr>
                <w:sz w:val="24"/>
              </w:rPr>
              <w:tab/>
              <w:t>управления</w:t>
            </w:r>
            <w:r w:rsidRPr="00003227">
              <w:rPr>
                <w:sz w:val="24"/>
              </w:rPr>
              <w:tab/>
            </w:r>
            <w:r w:rsidRPr="00003227">
              <w:rPr>
                <w:spacing w:val="-1"/>
                <w:sz w:val="24"/>
              </w:rPr>
              <w:t>образовательной</w:t>
            </w:r>
          </w:p>
        </w:tc>
      </w:tr>
      <w:tr w:rsidR="00003227" w:rsidRPr="00003227" w14:paraId="70346FFB" w14:textId="77777777" w:rsidTr="003A2A81">
        <w:trPr>
          <w:trHeight w:val="276"/>
        </w:trPr>
        <w:tc>
          <w:tcPr>
            <w:tcW w:w="2377" w:type="dxa"/>
            <w:tcBorders>
              <w:top w:val="nil"/>
              <w:bottom w:val="nil"/>
            </w:tcBorders>
          </w:tcPr>
          <w:p w14:paraId="3A167D9E" w14:textId="77777777" w:rsidR="00003227" w:rsidRPr="00003227" w:rsidRDefault="00003227" w:rsidP="00003227">
            <w:pPr>
              <w:rPr>
                <w:sz w:val="20"/>
              </w:rPr>
            </w:pPr>
          </w:p>
        </w:tc>
        <w:tc>
          <w:tcPr>
            <w:tcW w:w="2024" w:type="dxa"/>
            <w:tcBorders>
              <w:top w:val="nil"/>
              <w:bottom w:val="nil"/>
            </w:tcBorders>
          </w:tcPr>
          <w:p w14:paraId="0BDDE680" w14:textId="77777777" w:rsidR="00003227" w:rsidRPr="00003227" w:rsidRDefault="00003227" w:rsidP="00003227">
            <w:pPr>
              <w:rPr>
                <w:sz w:val="20"/>
              </w:rPr>
            </w:pPr>
          </w:p>
        </w:tc>
        <w:tc>
          <w:tcPr>
            <w:tcW w:w="4854" w:type="dxa"/>
            <w:tcBorders>
              <w:top w:val="nil"/>
              <w:bottom w:val="nil"/>
            </w:tcBorders>
          </w:tcPr>
          <w:p w14:paraId="5AE076A5" w14:textId="77777777" w:rsidR="00003227" w:rsidRPr="00003227" w:rsidRDefault="00003227" w:rsidP="00003227">
            <w:pPr>
              <w:tabs>
                <w:tab w:val="left" w:pos="2394"/>
                <w:tab w:val="left" w:pos="3683"/>
              </w:tabs>
              <w:spacing w:line="256" w:lineRule="exact"/>
              <w:ind w:left="3" w:right="-15"/>
              <w:rPr>
                <w:sz w:val="24"/>
              </w:rPr>
            </w:pPr>
            <w:r w:rsidRPr="00003227">
              <w:rPr>
                <w:sz w:val="24"/>
              </w:rPr>
              <w:t>организацией,</w:t>
            </w:r>
            <w:r w:rsidRPr="00003227">
              <w:rPr>
                <w:sz w:val="24"/>
              </w:rPr>
              <w:tab/>
              <w:t>для</w:t>
            </w:r>
            <w:r w:rsidRPr="00003227">
              <w:rPr>
                <w:sz w:val="24"/>
              </w:rPr>
              <w:tab/>
              <w:t>облегчения</w:t>
            </w:r>
          </w:p>
        </w:tc>
      </w:tr>
      <w:tr w:rsidR="00003227" w:rsidRPr="00003227" w14:paraId="6F654DE7" w14:textId="77777777" w:rsidTr="003A2A81">
        <w:trPr>
          <w:trHeight w:val="278"/>
        </w:trPr>
        <w:tc>
          <w:tcPr>
            <w:tcW w:w="2377" w:type="dxa"/>
            <w:tcBorders>
              <w:top w:val="nil"/>
            </w:tcBorders>
          </w:tcPr>
          <w:p w14:paraId="26B8DA6F" w14:textId="77777777" w:rsidR="00003227" w:rsidRPr="00003227" w:rsidRDefault="00003227" w:rsidP="00003227">
            <w:pPr>
              <w:rPr>
                <w:sz w:val="20"/>
              </w:rPr>
            </w:pPr>
          </w:p>
        </w:tc>
        <w:tc>
          <w:tcPr>
            <w:tcW w:w="2024" w:type="dxa"/>
            <w:tcBorders>
              <w:top w:val="nil"/>
            </w:tcBorders>
          </w:tcPr>
          <w:p w14:paraId="1CA09DAE" w14:textId="77777777" w:rsidR="00003227" w:rsidRPr="00003227" w:rsidRDefault="00003227" w:rsidP="00003227">
            <w:pPr>
              <w:rPr>
                <w:sz w:val="20"/>
              </w:rPr>
            </w:pPr>
          </w:p>
        </w:tc>
        <w:tc>
          <w:tcPr>
            <w:tcW w:w="4854" w:type="dxa"/>
            <w:tcBorders>
              <w:top w:val="nil"/>
            </w:tcBorders>
          </w:tcPr>
          <w:p w14:paraId="58CDEF61" w14:textId="77777777" w:rsidR="00003227" w:rsidRPr="00003227" w:rsidRDefault="00003227" w:rsidP="00003227">
            <w:pPr>
              <w:spacing w:line="259" w:lineRule="exact"/>
              <w:ind w:left="3"/>
              <w:rPr>
                <w:sz w:val="24"/>
              </w:rPr>
            </w:pPr>
            <w:r w:rsidRPr="00003227">
              <w:rPr>
                <w:sz w:val="24"/>
              </w:rPr>
              <w:t>распространения</w:t>
            </w:r>
            <w:r w:rsidRPr="00003227">
              <w:rPr>
                <w:spacing w:val="104"/>
                <w:sz w:val="24"/>
              </w:rPr>
              <w:t xml:space="preserve"> </w:t>
            </w:r>
            <w:r w:rsidRPr="00003227">
              <w:rPr>
                <w:sz w:val="24"/>
              </w:rPr>
              <w:t>значимой</w:t>
            </w:r>
            <w:r w:rsidRPr="00003227">
              <w:rPr>
                <w:spacing w:val="105"/>
                <w:sz w:val="24"/>
              </w:rPr>
              <w:t xml:space="preserve"> </w:t>
            </w:r>
            <w:r w:rsidRPr="00003227">
              <w:rPr>
                <w:sz w:val="24"/>
              </w:rPr>
              <w:t>для</w:t>
            </w:r>
            <w:r w:rsidRPr="00003227">
              <w:rPr>
                <w:spacing w:val="104"/>
                <w:sz w:val="24"/>
              </w:rPr>
              <w:t xml:space="preserve"> </w:t>
            </w:r>
            <w:r w:rsidRPr="00003227">
              <w:rPr>
                <w:sz w:val="24"/>
              </w:rPr>
              <w:t>школьников</w:t>
            </w:r>
          </w:p>
        </w:tc>
      </w:tr>
    </w:tbl>
    <w:p w14:paraId="1C6A85D0" w14:textId="77777777" w:rsidR="00003227" w:rsidRPr="00003227" w:rsidRDefault="00003227" w:rsidP="00003227">
      <w:pPr>
        <w:spacing w:line="259" w:lineRule="exact"/>
        <w:rPr>
          <w:sz w:val="24"/>
        </w:rPr>
        <w:sectPr w:rsidR="00003227" w:rsidRPr="00003227">
          <w:pgSz w:w="11900" w:h="16820"/>
          <w:pgMar w:top="1120" w:right="380" w:bottom="840" w:left="1580" w:header="0" w:footer="652"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24"/>
        <w:gridCol w:w="4854"/>
      </w:tblGrid>
      <w:tr w:rsidR="00003227" w:rsidRPr="00003227" w14:paraId="34D04151" w14:textId="77777777" w:rsidTr="003A2A81">
        <w:trPr>
          <w:trHeight w:val="3590"/>
        </w:trPr>
        <w:tc>
          <w:tcPr>
            <w:tcW w:w="2377" w:type="dxa"/>
          </w:tcPr>
          <w:p w14:paraId="3D9C4FCF" w14:textId="77777777" w:rsidR="00003227" w:rsidRPr="00003227" w:rsidRDefault="00003227" w:rsidP="00003227">
            <w:pPr>
              <w:rPr>
                <w:sz w:val="24"/>
              </w:rPr>
            </w:pPr>
          </w:p>
        </w:tc>
        <w:tc>
          <w:tcPr>
            <w:tcW w:w="2024" w:type="dxa"/>
          </w:tcPr>
          <w:p w14:paraId="30AE8A79" w14:textId="77777777" w:rsidR="00003227" w:rsidRPr="00003227" w:rsidRDefault="00003227" w:rsidP="00003227">
            <w:pPr>
              <w:rPr>
                <w:sz w:val="24"/>
              </w:rPr>
            </w:pPr>
          </w:p>
        </w:tc>
        <w:tc>
          <w:tcPr>
            <w:tcW w:w="4854" w:type="dxa"/>
          </w:tcPr>
          <w:p w14:paraId="3303085E" w14:textId="77777777" w:rsidR="00003227" w:rsidRPr="00003227" w:rsidRDefault="00003227" w:rsidP="00003227">
            <w:pPr>
              <w:tabs>
                <w:tab w:val="left" w:pos="1701"/>
                <w:tab w:val="left" w:pos="2239"/>
                <w:tab w:val="left" w:pos="3777"/>
                <w:tab w:val="left" w:pos="4107"/>
              </w:tabs>
              <w:ind w:left="3" w:right="-15"/>
              <w:jc w:val="both"/>
              <w:rPr>
                <w:sz w:val="24"/>
              </w:rPr>
            </w:pPr>
            <w:r w:rsidRPr="00003227">
              <w:rPr>
                <w:sz w:val="24"/>
              </w:rPr>
              <w:t>информации</w:t>
            </w:r>
            <w:r w:rsidRPr="00003227">
              <w:rPr>
                <w:spacing w:val="1"/>
                <w:sz w:val="24"/>
              </w:rPr>
              <w:t xml:space="preserve"> </w:t>
            </w:r>
            <w:r w:rsidRPr="00003227">
              <w:rPr>
                <w:sz w:val="24"/>
              </w:rPr>
              <w:t>и</w:t>
            </w:r>
            <w:r w:rsidRPr="00003227">
              <w:rPr>
                <w:spacing w:val="1"/>
                <w:sz w:val="24"/>
              </w:rPr>
              <w:t xml:space="preserve"> </w:t>
            </w:r>
            <w:r w:rsidRPr="00003227">
              <w:rPr>
                <w:sz w:val="24"/>
              </w:rPr>
              <w:t>получения</w:t>
            </w:r>
            <w:r w:rsidRPr="00003227">
              <w:rPr>
                <w:spacing w:val="1"/>
                <w:sz w:val="24"/>
              </w:rPr>
              <w:t xml:space="preserve"> </w:t>
            </w:r>
            <w:r w:rsidRPr="00003227">
              <w:rPr>
                <w:sz w:val="24"/>
              </w:rPr>
              <w:t>обратной</w:t>
            </w:r>
            <w:r w:rsidRPr="00003227">
              <w:rPr>
                <w:spacing w:val="1"/>
                <w:sz w:val="24"/>
              </w:rPr>
              <w:t xml:space="preserve"> </w:t>
            </w:r>
            <w:r w:rsidRPr="00003227">
              <w:rPr>
                <w:sz w:val="24"/>
              </w:rPr>
              <w:t>связи</w:t>
            </w:r>
            <w:r w:rsidRPr="00003227">
              <w:rPr>
                <w:spacing w:val="1"/>
                <w:sz w:val="24"/>
              </w:rPr>
              <w:t xml:space="preserve"> </w:t>
            </w:r>
            <w:r w:rsidRPr="00003227">
              <w:rPr>
                <w:sz w:val="24"/>
              </w:rPr>
              <w:t>от</w:t>
            </w:r>
            <w:r w:rsidRPr="00003227">
              <w:rPr>
                <w:spacing w:val="-57"/>
                <w:sz w:val="24"/>
              </w:rPr>
              <w:t xml:space="preserve"> </w:t>
            </w:r>
            <w:r w:rsidRPr="00003227">
              <w:rPr>
                <w:sz w:val="24"/>
              </w:rPr>
              <w:t>классных</w:t>
            </w:r>
            <w:r w:rsidRPr="00003227">
              <w:rPr>
                <w:sz w:val="24"/>
              </w:rPr>
              <w:tab/>
              <w:t>коллективов;</w:t>
            </w:r>
            <w:r w:rsidRPr="00003227">
              <w:rPr>
                <w:sz w:val="24"/>
              </w:rPr>
              <w:tab/>
              <w:t>постоянно</w:t>
            </w:r>
            <w:r w:rsidRPr="00003227">
              <w:rPr>
                <w:spacing w:val="-58"/>
                <w:sz w:val="24"/>
              </w:rPr>
              <w:t xml:space="preserve"> </w:t>
            </w:r>
            <w:r w:rsidRPr="00003227">
              <w:rPr>
                <w:sz w:val="24"/>
              </w:rPr>
              <w:t>действующего</w:t>
            </w:r>
            <w:r w:rsidRPr="00003227">
              <w:rPr>
                <w:sz w:val="24"/>
              </w:rPr>
              <w:tab/>
            </w:r>
            <w:r w:rsidRPr="00003227">
              <w:rPr>
                <w:sz w:val="24"/>
              </w:rPr>
              <w:tab/>
              <w:t>школьного</w:t>
            </w:r>
            <w:r w:rsidRPr="00003227">
              <w:rPr>
                <w:sz w:val="24"/>
              </w:rPr>
              <w:tab/>
            </w:r>
            <w:r w:rsidRPr="00003227">
              <w:rPr>
                <w:sz w:val="24"/>
              </w:rPr>
              <w:tab/>
              <w:t>актива,</w:t>
            </w:r>
            <w:r w:rsidRPr="00003227">
              <w:rPr>
                <w:spacing w:val="-58"/>
                <w:sz w:val="24"/>
              </w:rPr>
              <w:t xml:space="preserve"> </w:t>
            </w:r>
            <w:r w:rsidRPr="00003227">
              <w:rPr>
                <w:sz w:val="24"/>
              </w:rPr>
              <w:t>инициирующего и организующего проведение</w:t>
            </w:r>
            <w:r w:rsidRPr="00003227">
              <w:rPr>
                <w:spacing w:val="1"/>
                <w:sz w:val="24"/>
              </w:rPr>
              <w:t xml:space="preserve"> </w:t>
            </w:r>
            <w:r w:rsidRPr="00003227">
              <w:rPr>
                <w:sz w:val="24"/>
              </w:rPr>
              <w:t>личностно значимых для школьников событий</w:t>
            </w:r>
            <w:r w:rsidRPr="00003227">
              <w:rPr>
                <w:spacing w:val="-57"/>
                <w:sz w:val="24"/>
              </w:rPr>
              <w:t xml:space="preserve"> </w:t>
            </w:r>
            <w:r w:rsidRPr="00003227">
              <w:rPr>
                <w:sz w:val="24"/>
              </w:rPr>
              <w:t>(соревнований,</w:t>
            </w:r>
            <w:r w:rsidRPr="00003227">
              <w:rPr>
                <w:spacing w:val="1"/>
                <w:sz w:val="24"/>
              </w:rPr>
              <w:t xml:space="preserve"> </w:t>
            </w:r>
            <w:r w:rsidRPr="00003227">
              <w:rPr>
                <w:sz w:val="24"/>
              </w:rPr>
              <w:t>конкурсов,</w:t>
            </w:r>
            <w:r w:rsidRPr="00003227">
              <w:rPr>
                <w:spacing w:val="1"/>
                <w:sz w:val="24"/>
              </w:rPr>
              <w:t xml:space="preserve"> </w:t>
            </w:r>
            <w:r w:rsidRPr="00003227">
              <w:rPr>
                <w:sz w:val="24"/>
              </w:rPr>
              <w:t>фестивалей,</w:t>
            </w:r>
            <w:r w:rsidRPr="00003227">
              <w:rPr>
                <w:spacing w:val="1"/>
                <w:sz w:val="24"/>
              </w:rPr>
              <w:t xml:space="preserve"> </w:t>
            </w:r>
            <w:r w:rsidRPr="00003227">
              <w:rPr>
                <w:sz w:val="24"/>
              </w:rPr>
              <w:t>капустников,</w:t>
            </w:r>
            <w:r w:rsidRPr="00003227">
              <w:rPr>
                <w:spacing w:val="1"/>
                <w:sz w:val="24"/>
              </w:rPr>
              <w:t xml:space="preserve"> </w:t>
            </w:r>
            <w:r w:rsidRPr="00003227">
              <w:rPr>
                <w:sz w:val="24"/>
              </w:rPr>
              <w:t>флешмобов);</w:t>
            </w:r>
            <w:r w:rsidRPr="00003227">
              <w:rPr>
                <w:spacing w:val="61"/>
                <w:sz w:val="24"/>
              </w:rPr>
              <w:t xml:space="preserve"> </w:t>
            </w:r>
            <w:r w:rsidRPr="00003227">
              <w:rPr>
                <w:sz w:val="24"/>
              </w:rPr>
              <w:t>творческих</w:t>
            </w:r>
            <w:r w:rsidRPr="00003227">
              <w:rPr>
                <w:spacing w:val="-57"/>
                <w:sz w:val="24"/>
              </w:rPr>
              <w:t xml:space="preserve"> </w:t>
            </w:r>
            <w:r w:rsidRPr="00003227">
              <w:rPr>
                <w:sz w:val="24"/>
              </w:rPr>
              <w:t>советов,</w:t>
            </w:r>
            <w:r w:rsidRPr="00003227">
              <w:rPr>
                <w:spacing w:val="1"/>
                <w:sz w:val="24"/>
              </w:rPr>
              <w:t xml:space="preserve"> </w:t>
            </w:r>
            <w:r w:rsidRPr="00003227">
              <w:rPr>
                <w:sz w:val="24"/>
              </w:rPr>
              <w:t>отвечающих</w:t>
            </w:r>
            <w:r w:rsidRPr="00003227">
              <w:rPr>
                <w:spacing w:val="1"/>
                <w:sz w:val="24"/>
              </w:rPr>
              <w:t xml:space="preserve"> </w:t>
            </w:r>
            <w:r w:rsidRPr="00003227">
              <w:rPr>
                <w:sz w:val="24"/>
              </w:rPr>
              <w:t>за</w:t>
            </w:r>
            <w:r w:rsidRPr="00003227">
              <w:rPr>
                <w:spacing w:val="1"/>
                <w:sz w:val="24"/>
              </w:rPr>
              <w:t xml:space="preserve"> </w:t>
            </w:r>
            <w:r w:rsidRPr="00003227">
              <w:rPr>
                <w:sz w:val="24"/>
              </w:rPr>
              <w:t>проведение</w:t>
            </w:r>
            <w:r w:rsidRPr="00003227">
              <w:rPr>
                <w:spacing w:val="1"/>
                <w:sz w:val="24"/>
              </w:rPr>
              <w:t xml:space="preserve"> </w:t>
            </w:r>
            <w:r w:rsidRPr="00003227">
              <w:rPr>
                <w:sz w:val="24"/>
              </w:rPr>
              <w:t>тех</w:t>
            </w:r>
            <w:r w:rsidRPr="00003227">
              <w:rPr>
                <w:spacing w:val="1"/>
                <w:sz w:val="24"/>
              </w:rPr>
              <w:t xml:space="preserve"> </w:t>
            </w:r>
            <w:r w:rsidRPr="00003227">
              <w:rPr>
                <w:sz w:val="24"/>
              </w:rPr>
              <w:t>или</w:t>
            </w:r>
            <w:r w:rsidRPr="00003227">
              <w:rPr>
                <w:spacing w:val="-57"/>
                <w:sz w:val="24"/>
              </w:rPr>
              <w:t xml:space="preserve"> </w:t>
            </w:r>
            <w:r w:rsidRPr="00003227">
              <w:rPr>
                <w:sz w:val="24"/>
              </w:rPr>
              <w:t>иных</w:t>
            </w:r>
            <w:r w:rsidRPr="00003227">
              <w:rPr>
                <w:spacing w:val="1"/>
                <w:sz w:val="24"/>
              </w:rPr>
              <w:t xml:space="preserve"> </w:t>
            </w:r>
            <w:r w:rsidRPr="00003227">
              <w:rPr>
                <w:sz w:val="24"/>
              </w:rPr>
              <w:t>конкретных</w:t>
            </w:r>
            <w:r w:rsidRPr="00003227">
              <w:rPr>
                <w:spacing w:val="1"/>
                <w:sz w:val="24"/>
              </w:rPr>
              <w:t xml:space="preserve"> </w:t>
            </w:r>
            <w:r w:rsidRPr="00003227">
              <w:rPr>
                <w:sz w:val="24"/>
              </w:rPr>
              <w:t>мероприятий,</w:t>
            </w:r>
            <w:r w:rsidRPr="00003227">
              <w:rPr>
                <w:spacing w:val="1"/>
                <w:sz w:val="24"/>
              </w:rPr>
              <w:t xml:space="preserve"> </w:t>
            </w:r>
            <w:r w:rsidRPr="00003227">
              <w:rPr>
                <w:sz w:val="24"/>
              </w:rPr>
              <w:t>праздников,</w:t>
            </w:r>
            <w:r w:rsidRPr="00003227">
              <w:rPr>
                <w:spacing w:val="1"/>
                <w:sz w:val="24"/>
              </w:rPr>
              <w:t xml:space="preserve"> </w:t>
            </w:r>
            <w:r w:rsidRPr="00003227">
              <w:rPr>
                <w:sz w:val="24"/>
              </w:rPr>
              <w:t>вечеров,</w:t>
            </w:r>
            <w:r w:rsidRPr="00003227">
              <w:rPr>
                <w:spacing w:val="1"/>
                <w:sz w:val="24"/>
              </w:rPr>
              <w:t xml:space="preserve"> </w:t>
            </w:r>
            <w:r w:rsidRPr="00003227">
              <w:rPr>
                <w:sz w:val="24"/>
              </w:rPr>
              <w:t>акций;</w:t>
            </w:r>
            <w:r w:rsidRPr="00003227">
              <w:rPr>
                <w:spacing w:val="1"/>
                <w:sz w:val="24"/>
              </w:rPr>
              <w:t xml:space="preserve"> </w:t>
            </w:r>
            <w:r w:rsidRPr="00003227">
              <w:rPr>
                <w:sz w:val="24"/>
              </w:rPr>
              <w:t>созданной</w:t>
            </w:r>
            <w:r w:rsidRPr="00003227">
              <w:rPr>
                <w:spacing w:val="1"/>
                <w:sz w:val="24"/>
              </w:rPr>
              <w:t xml:space="preserve"> </w:t>
            </w:r>
            <w:r w:rsidRPr="00003227">
              <w:rPr>
                <w:sz w:val="24"/>
              </w:rPr>
              <w:t>из</w:t>
            </w:r>
            <w:r w:rsidRPr="00003227">
              <w:rPr>
                <w:spacing w:val="1"/>
                <w:sz w:val="24"/>
              </w:rPr>
              <w:t xml:space="preserve"> </w:t>
            </w:r>
            <w:r w:rsidRPr="00003227">
              <w:rPr>
                <w:sz w:val="24"/>
              </w:rPr>
              <w:t>наиболее</w:t>
            </w:r>
            <w:r w:rsidRPr="00003227">
              <w:rPr>
                <w:spacing w:val="1"/>
                <w:sz w:val="24"/>
              </w:rPr>
              <w:t xml:space="preserve"> </w:t>
            </w:r>
            <w:r w:rsidRPr="00003227">
              <w:rPr>
                <w:sz w:val="24"/>
              </w:rPr>
              <w:t>авторитетных</w:t>
            </w:r>
            <w:r w:rsidRPr="00003227">
              <w:rPr>
                <w:spacing w:val="51"/>
                <w:sz w:val="24"/>
              </w:rPr>
              <w:t xml:space="preserve"> </w:t>
            </w:r>
            <w:r w:rsidRPr="00003227">
              <w:rPr>
                <w:sz w:val="24"/>
              </w:rPr>
              <w:t>старшеклассников</w:t>
            </w:r>
            <w:r w:rsidRPr="00003227">
              <w:rPr>
                <w:spacing w:val="49"/>
                <w:sz w:val="24"/>
              </w:rPr>
              <w:t xml:space="preserve"> </w:t>
            </w:r>
            <w:r w:rsidRPr="00003227">
              <w:rPr>
                <w:sz w:val="24"/>
              </w:rPr>
              <w:t>группы</w:t>
            </w:r>
            <w:r w:rsidRPr="00003227">
              <w:rPr>
                <w:spacing w:val="49"/>
                <w:sz w:val="24"/>
              </w:rPr>
              <w:t xml:space="preserve"> </w:t>
            </w:r>
            <w:r w:rsidRPr="00003227">
              <w:rPr>
                <w:sz w:val="24"/>
              </w:rPr>
              <w:t>по</w:t>
            </w:r>
          </w:p>
          <w:p w14:paraId="1664D1C5" w14:textId="77777777" w:rsidR="00003227" w:rsidRPr="00003227" w:rsidRDefault="00003227" w:rsidP="00003227">
            <w:pPr>
              <w:spacing w:line="270" w:lineRule="atLeast"/>
              <w:ind w:left="3" w:right="1"/>
              <w:jc w:val="both"/>
              <w:rPr>
                <w:sz w:val="24"/>
              </w:rPr>
            </w:pPr>
            <w:r w:rsidRPr="00003227">
              <w:rPr>
                <w:sz w:val="24"/>
              </w:rPr>
              <w:t>урегулированию</w:t>
            </w:r>
            <w:r w:rsidRPr="00003227">
              <w:rPr>
                <w:spacing w:val="1"/>
                <w:sz w:val="24"/>
              </w:rPr>
              <w:t xml:space="preserve"> </w:t>
            </w:r>
            <w:r w:rsidRPr="00003227">
              <w:rPr>
                <w:sz w:val="24"/>
              </w:rPr>
              <w:t>конфликтных</w:t>
            </w:r>
            <w:r w:rsidRPr="00003227">
              <w:rPr>
                <w:spacing w:val="1"/>
                <w:sz w:val="24"/>
              </w:rPr>
              <w:t xml:space="preserve"> </w:t>
            </w:r>
            <w:r w:rsidRPr="00003227">
              <w:rPr>
                <w:sz w:val="24"/>
              </w:rPr>
              <w:t>ситуаций</w:t>
            </w:r>
            <w:r w:rsidRPr="00003227">
              <w:rPr>
                <w:spacing w:val="1"/>
                <w:sz w:val="24"/>
              </w:rPr>
              <w:t xml:space="preserve"> </w:t>
            </w:r>
            <w:r w:rsidRPr="00003227">
              <w:rPr>
                <w:sz w:val="24"/>
              </w:rPr>
              <w:t>в</w:t>
            </w:r>
            <w:r w:rsidRPr="00003227">
              <w:rPr>
                <w:spacing w:val="1"/>
                <w:sz w:val="24"/>
              </w:rPr>
              <w:t xml:space="preserve"> </w:t>
            </w:r>
            <w:r w:rsidRPr="00003227">
              <w:rPr>
                <w:sz w:val="24"/>
              </w:rPr>
              <w:t>школе</w:t>
            </w:r>
            <w:r w:rsidRPr="00003227">
              <w:rPr>
                <w:spacing w:val="-1"/>
                <w:sz w:val="24"/>
              </w:rPr>
              <w:t xml:space="preserve"> </w:t>
            </w:r>
            <w:r w:rsidRPr="00003227">
              <w:rPr>
                <w:sz w:val="24"/>
              </w:rPr>
              <w:t>и т.п</w:t>
            </w:r>
          </w:p>
        </w:tc>
      </w:tr>
    </w:tbl>
    <w:p w14:paraId="34669698" w14:textId="77777777" w:rsidR="00003227" w:rsidRPr="00003227" w:rsidRDefault="00003227" w:rsidP="00003227">
      <w:pPr>
        <w:spacing w:before="2"/>
        <w:rPr>
          <w:sz w:val="23"/>
          <w:szCs w:val="24"/>
        </w:rPr>
      </w:pPr>
    </w:p>
    <w:p w14:paraId="5EAC1AB6" w14:textId="77777777" w:rsidR="00003227" w:rsidRPr="00003227" w:rsidRDefault="00003227" w:rsidP="00003227">
      <w:pPr>
        <w:spacing w:before="84" w:line="453" w:lineRule="exact"/>
        <w:ind w:left="586" w:right="1172"/>
        <w:jc w:val="center"/>
        <w:outlineLvl w:val="0"/>
        <w:rPr>
          <w:sz w:val="40"/>
          <w:szCs w:val="40"/>
        </w:rPr>
      </w:pPr>
      <w:bookmarkStart w:id="29" w:name="_bookmark3"/>
      <w:bookmarkEnd w:id="29"/>
      <w:r w:rsidRPr="00003227">
        <w:rPr>
          <w:sz w:val="40"/>
          <w:szCs w:val="40"/>
        </w:rPr>
        <w:t>Цель</w:t>
      </w:r>
      <w:r w:rsidRPr="00003227">
        <w:rPr>
          <w:spacing w:val="-2"/>
          <w:sz w:val="40"/>
          <w:szCs w:val="40"/>
        </w:rPr>
        <w:t xml:space="preserve"> </w:t>
      </w:r>
      <w:r w:rsidRPr="00003227">
        <w:rPr>
          <w:sz w:val="40"/>
          <w:szCs w:val="40"/>
        </w:rPr>
        <w:t>и</w:t>
      </w:r>
      <w:r w:rsidRPr="00003227">
        <w:rPr>
          <w:spacing w:val="-1"/>
          <w:sz w:val="40"/>
          <w:szCs w:val="40"/>
        </w:rPr>
        <w:t xml:space="preserve"> </w:t>
      </w:r>
      <w:r w:rsidRPr="00003227">
        <w:rPr>
          <w:sz w:val="40"/>
          <w:szCs w:val="40"/>
        </w:rPr>
        <w:t>идеи</w:t>
      </w:r>
      <w:r w:rsidRPr="00003227">
        <w:rPr>
          <w:spacing w:val="-1"/>
          <w:sz w:val="40"/>
          <w:szCs w:val="40"/>
        </w:rPr>
        <w:t xml:space="preserve"> </w:t>
      </w:r>
      <w:r w:rsidRPr="00003227">
        <w:rPr>
          <w:sz w:val="40"/>
          <w:szCs w:val="40"/>
        </w:rPr>
        <w:t>внеурочной</w:t>
      </w:r>
      <w:r w:rsidRPr="00003227">
        <w:rPr>
          <w:spacing w:val="-4"/>
          <w:sz w:val="40"/>
          <w:szCs w:val="40"/>
        </w:rPr>
        <w:t xml:space="preserve"> </w:t>
      </w:r>
      <w:r w:rsidRPr="00003227">
        <w:rPr>
          <w:sz w:val="40"/>
          <w:szCs w:val="40"/>
        </w:rPr>
        <w:t>деятельности</w:t>
      </w:r>
    </w:p>
    <w:p w14:paraId="0B899BA0" w14:textId="77777777" w:rsidR="00003227" w:rsidRPr="00003227" w:rsidRDefault="00003227" w:rsidP="00003227">
      <w:pPr>
        <w:spacing w:line="360" w:lineRule="auto"/>
        <w:ind w:left="122" w:right="751" w:firstLine="719"/>
        <w:jc w:val="both"/>
        <w:rPr>
          <w:sz w:val="24"/>
          <w:szCs w:val="24"/>
        </w:rPr>
      </w:pPr>
      <w:r w:rsidRPr="00003227">
        <w:rPr>
          <w:b/>
          <w:sz w:val="24"/>
          <w:szCs w:val="24"/>
        </w:rPr>
        <w:t>Цель</w:t>
      </w:r>
      <w:r w:rsidRPr="00003227">
        <w:rPr>
          <w:b/>
          <w:spacing w:val="1"/>
          <w:sz w:val="24"/>
          <w:szCs w:val="24"/>
        </w:rPr>
        <w:t xml:space="preserve"> </w:t>
      </w:r>
      <w:r w:rsidRPr="00003227">
        <w:rPr>
          <w:b/>
          <w:sz w:val="24"/>
          <w:szCs w:val="24"/>
        </w:rPr>
        <w:t>внеурочной</w:t>
      </w:r>
      <w:r w:rsidRPr="00003227">
        <w:rPr>
          <w:b/>
          <w:spacing w:val="1"/>
          <w:sz w:val="24"/>
          <w:szCs w:val="24"/>
        </w:rPr>
        <w:t xml:space="preserve"> </w:t>
      </w:r>
      <w:r w:rsidRPr="00003227">
        <w:rPr>
          <w:b/>
          <w:sz w:val="24"/>
          <w:szCs w:val="24"/>
        </w:rPr>
        <w:t>деятельности</w:t>
      </w:r>
      <w:r w:rsidRPr="00003227">
        <w:rPr>
          <w:b/>
          <w:spacing w:val="1"/>
          <w:sz w:val="24"/>
          <w:szCs w:val="24"/>
        </w:rPr>
        <w:t xml:space="preserve"> </w:t>
      </w:r>
      <w:r w:rsidRPr="00003227">
        <w:rPr>
          <w:sz w:val="24"/>
          <w:szCs w:val="24"/>
        </w:rPr>
        <w:t>-</w:t>
      </w:r>
      <w:r w:rsidRPr="00003227">
        <w:rPr>
          <w:spacing w:val="1"/>
          <w:sz w:val="24"/>
          <w:szCs w:val="24"/>
        </w:rPr>
        <w:t xml:space="preserve"> </w:t>
      </w:r>
      <w:r w:rsidRPr="00003227">
        <w:rPr>
          <w:sz w:val="24"/>
          <w:szCs w:val="24"/>
        </w:rPr>
        <w:t>создание</w:t>
      </w:r>
      <w:r w:rsidRPr="00003227">
        <w:rPr>
          <w:spacing w:val="1"/>
          <w:sz w:val="24"/>
          <w:szCs w:val="24"/>
        </w:rPr>
        <w:t xml:space="preserve"> </w:t>
      </w:r>
      <w:r w:rsidRPr="00003227">
        <w:rPr>
          <w:sz w:val="24"/>
          <w:szCs w:val="24"/>
        </w:rPr>
        <w:t>условий,</w:t>
      </w:r>
      <w:r w:rsidRPr="00003227">
        <w:rPr>
          <w:spacing w:val="1"/>
          <w:sz w:val="24"/>
          <w:szCs w:val="24"/>
        </w:rPr>
        <w:t xml:space="preserve"> </w:t>
      </w:r>
      <w:r w:rsidRPr="00003227">
        <w:rPr>
          <w:sz w:val="24"/>
          <w:szCs w:val="24"/>
        </w:rPr>
        <w:t>обеспечивающих</w:t>
      </w:r>
      <w:r w:rsidRPr="00003227">
        <w:rPr>
          <w:spacing w:val="1"/>
          <w:sz w:val="24"/>
          <w:szCs w:val="24"/>
        </w:rPr>
        <w:t xml:space="preserve"> </w:t>
      </w:r>
      <w:r w:rsidRPr="00003227">
        <w:rPr>
          <w:sz w:val="24"/>
          <w:szCs w:val="24"/>
        </w:rPr>
        <w:t>достижение</w:t>
      </w:r>
      <w:r w:rsidRPr="00003227">
        <w:rPr>
          <w:spacing w:val="1"/>
          <w:sz w:val="24"/>
          <w:szCs w:val="24"/>
        </w:rPr>
        <w:t xml:space="preserve"> </w:t>
      </w:r>
      <w:r w:rsidRPr="00003227">
        <w:rPr>
          <w:sz w:val="24"/>
          <w:szCs w:val="24"/>
        </w:rPr>
        <w:t>учащимися</w:t>
      </w:r>
      <w:r w:rsidRPr="00003227">
        <w:rPr>
          <w:spacing w:val="1"/>
          <w:sz w:val="24"/>
          <w:szCs w:val="24"/>
        </w:rPr>
        <w:t xml:space="preserve"> </w:t>
      </w:r>
      <w:r w:rsidRPr="00003227">
        <w:rPr>
          <w:sz w:val="24"/>
          <w:szCs w:val="24"/>
        </w:rPr>
        <w:t>необходимого</w:t>
      </w:r>
      <w:r w:rsidRPr="00003227">
        <w:rPr>
          <w:spacing w:val="1"/>
          <w:sz w:val="24"/>
          <w:szCs w:val="24"/>
        </w:rPr>
        <w:t xml:space="preserve"> </w:t>
      </w:r>
      <w:r w:rsidRPr="00003227">
        <w:rPr>
          <w:sz w:val="24"/>
          <w:szCs w:val="24"/>
        </w:rPr>
        <w:t>для</w:t>
      </w:r>
      <w:r w:rsidRPr="00003227">
        <w:rPr>
          <w:spacing w:val="1"/>
          <w:sz w:val="24"/>
          <w:szCs w:val="24"/>
        </w:rPr>
        <w:t xml:space="preserve"> </w:t>
      </w:r>
      <w:r w:rsidRPr="00003227">
        <w:rPr>
          <w:sz w:val="24"/>
          <w:szCs w:val="24"/>
        </w:rPr>
        <w:t>жизни</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обществе</w:t>
      </w:r>
      <w:r w:rsidRPr="00003227">
        <w:rPr>
          <w:spacing w:val="1"/>
          <w:sz w:val="24"/>
          <w:szCs w:val="24"/>
        </w:rPr>
        <w:t xml:space="preserve"> </w:t>
      </w:r>
      <w:r w:rsidRPr="00003227">
        <w:rPr>
          <w:sz w:val="24"/>
          <w:szCs w:val="24"/>
        </w:rPr>
        <w:t>социального</w:t>
      </w:r>
      <w:r w:rsidRPr="00003227">
        <w:rPr>
          <w:spacing w:val="1"/>
          <w:sz w:val="24"/>
          <w:szCs w:val="24"/>
        </w:rPr>
        <w:t xml:space="preserve"> </w:t>
      </w:r>
      <w:r w:rsidRPr="00003227">
        <w:rPr>
          <w:sz w:val="24"/>
          <w:szCs w:val="24"/>
        </w:rPr>
        <w:t>опыта</w:t>
      </w:r>
      <w:r w:rsidRPr="00003227">
        <w:rPr>
          <w:spacing w:val="1"/>
          <w:sz w:val="24"/>
          <w:szCs w:val="24"/>
        </w:rPr>
        <w:t xml:space="preserve"> </w:t>
      </w:r>
      <w:r w:rsidRPr="00003227">
        <w:rPr>
          <w:sz w:val="24"/>
          <w:szCs w:val="24"/>
        </w:rPr>
        <w:t>и</w:t>
      </w:r>
      <w:r w:rsidRPr="00003227">
        <w:rPr>
          <w:spacing w:val="-57"/>
          <w:sz w:val="24"/>
          <w:szCs w:val="24"/>
        </w:rPr>
        <w:t xml:space="preserve"> </w:t>
      </w:r>
      <w:r w:rsidRPr="00003227">
        <w:rPr>
          <w:sz w:val="24"/>
          <w:szCs w:val="24"/>
        </w:rPr>
        <w:t>формирования у обучающихся принимаемой обществом системы ценностей, создание</w:t>
      </w:r>
      <w:r w:rsidRPr="00003227">
        <w:rPr>
          <w:spacing w:val="1"/>
          <w:sz w:val="24"/>
          <w:szCs w:val="24"/>
        </w:rPr>
        <w:t xml:space="preserve"> </w:t>
      </w:r>
      <w:r w:rsidRPr="00003227">
        <w:rPr>
          <w:sz w:val="24"/>
          <w:szCs w:val="24"/>
        </w:rPr>
        <w:t>условий</w:t>
      </w:r>
      <w:r w:rsidRPr="00003227">
        <w:rPr>
          <w:spacing w:val="1"/>
          <w:sz w:val="24"/>
          <w:szCs w:val="24"/>
        </w:rPr>
        <w:t xml:space="preserve"> </w:t>
      </w:r>
      <w:r w:rsidRPr="00003227">
        <w:rPr>
          <w:sz w:val="24"/>
          <w:szCs w:val="24"/>
        </w:rPr>
        <w:t>для</w:t>
      </w:r>
      <w:r w:rsidRPr="00003227">
        <w:rPr>
          <w:spacing w:val="1"/>
          <w:sz w:val="24"/>
          <w:szCs w:val="24"/>
        </w:rPr>
        <w:t xml:space="preserve"> </w:t>
      </w:r>
      <w:r w:rsidRPr="00003227">
        <w:rPr>
          <w:sz w:val="24"/>
          <w:szCs w:val="24"/>
        </w:rPr>
        <w:t>многогранного</w:t>
      </w:r>
      <w:r w:rsidRPr="00003227">
        <w:rPr>
          <w:spacing w:val="1"/>
          <w:sz w:val="24"/>
          <w:szCs w:val="24"/>
        </w:rPr>
        <w:t xml:space="preserve"> </w:t>
      </w:r>
      <w:r w:rsidRPr="00003227">
        <w:rPr>
          <w:sz w:val="24"/>
          <w:szCs w:val="24"/>
        </w:rPr>
        <w:t>развития</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социализации</w:t>
      </w:r>
      <w:r w:rsidRPr="00003227">
        <w:rPr>
          <w:spacing w:val="1"/>
          <w:sz w:val="24"/>
          <w:szCs w:val="24"/>
        </w:rPr>
        <w:t xml:space="preserve"> </w:t>
      </w:r>
      <w:r w:rsidRPr="00003227">
        <w:rPr>
          <w:sz w:val="24"/>
          <w:szCs w:val="24"/>
        </w:rPr>
        <w:t>каждого</w:t>
      </w:r>
      <w:r w:rsidRPr="00003227">
        <w:rPr>
          <w:spacing w:val="1"/>
          <w:sz w:val="24"/>
          <w:szCs w:val="24"/>
        </w:rPr>
        <w:t xml:space="preserve"> </w:t>
      </w:r>
      <w:r w:rsidRPr="00003227">
        <w:rPr>
          <w:sz w:val="24"/>
          <w:szCs w:val="24"/>
        </w:rPr>
        <w:t>обучающегося</w:t>
      </w:r>
      <w:r w:rsidRPr="00003227">
        <w:rPr>
          <w:spacing w:val="1"/>
          <w:sz w:val="24"/>
          <w:szCs w:val="24"/>
        </w:rPr>
        <w:t xml:space="preserve"> </w:t>
      </w:r>
      <w:r w:rsidRPr="00003227">
        <w:rPr>
          <w:sz w:val="24"/>
          <w:szCs w:val="24"/>
        </w:rPr>
        <w:t>во</w:t>
      </w:r>
      <w:r w:rsidRPr="00003227">
        <w:rPr>
          <w:spacing w:val="1"/>
          <w:sz w:val="24"/>
          <w:szCs w:val="24"/>
        </w:rPr>
        <w:t xml:space="preserve"> </w:t>
      </w:r>
      <w:r w:rsidRPr="00003227">
        <w:rPr>
          <w:sz w:val="24"/>
          <w:szCs w:val="24"/>
        </w:rPr>
        <w:t>внеурочное</w:t>
      </w:r>
      <w:r w:rsidRPr="00003227">
        <w:rPr>
          <w:spacing w:val="1"/>
          <w:sz w:val="24"/>
          <w:szCs w:val="24"/>
        </w:rPr>
        <w:t xml:space="preserve"> </w:t>
      </w:r>
      <w:r w:rsidRPr="00003227">
        <w:rPr>
          <w:sz w:val="24"/>
          <w:szCs w:val="24"/>
        </w:rPr>
        <w:t>время,</w:t>
      </w:r>
      <w:r w:rsidRPr="00003227">
        <w:rPr>
          <w:spacing w:val="1"/>
          <w:sz w:val="24"/>
          <w:szCs w:val="24"/>
        </w:rPr>
        <w:t xml:space="preserve"> </w:t>
      </w:r>
      <w:r w:rsidRPr="00003227">
        <w:rPr>
          <w:sz w:val="24"/>
          <w:szCs w:val="24"/>
        </w:rPr>
        <w:t>создание</w:t>
      </w:r>
      <w:r w:rsidRPr="00003227">
        <w:rPr>
          <w:spacing w:val="1"/>
          <w:sz w:val="24"/>
          <w:szCs w:val="24"/>
        </w:rPr>
        <w:t xml:space="preserve"> </w:t>
      </w:r>
      <w:r w:rsidRPr="00003227">
        <w:rPr>
          <w:sz w:val="24"/>
          <w:szCs w:val="24"/>
        </w:rPr>
        <w:t>воспитывающей</w:t>
      </w:r>
      <w:r w:rsidRPr="00003227">
        <w:rPr>
          <w:spacing w:val="1"/>
          <w:sz w:val="24"/>
          <w:szCs w:val="24"/>
        </w:rPr>
        <w:t xml:space="preserve"> </w:t>
      </w:r>
      <w:r w:rsidRPr="00003227">
        <w:rPr>
          <w:sz w:val="24"/>
          <w:szCs w:val="24"/>
        </w:rPr>
        <w:t>среды,</w:t>
      </w:r>
      <w:r w:rsidRPr="00003227">
        <w:rPr>
          <w:spacing w:val="1"/>
          <w:sz w:val="24"/>
          <w:szCs w:val="24"/>
        </w:rPr>
        <w:t xml:space="preserve"> </w:t>
      </w:r>
      <w:r w:rsidRPr="00003227">
        <w:rPr>
          <w:sz w:val="24"/>
          <w:szCs w:val="24"/>
        </w:rPr>
        <w:t>обеспечивающей</w:t>
      </w:r>
      <w:r w:rsidRPr="00003227">
        <w:rPr>
          <w:spacing w:val="1"/>
          <w:sz w:val="24"/>
          <w:szCs w:val="24"/>
        </w:rPr>
        <w:t xml:space="preserve"> </w:t>
      </w:r>
      <w:r w:rsidRPr="00003227">
        <w:rPr>
          <w:sz w:val="24"/>
          <w:szCs w:val="24"/>
        </w:rPr>
        <w:t>активизацию</w:t>
      </w:r>
      <w:r w:rsidRPr="00003227">
        <w:rPr>
          <w:spacing w:val="1"/>
          <w:sz w:val="24"/>
          <w:szCs w:val="24"/>
        </w:rPr>
        <w:t xml:space="preserve"> </w:t>
      </w:r>
      <w:r w:rsidRPr="00003227">
        <w:rPr>
          <w:sz w:val="24"/>
          <w:szCs w:val="24"/>
        </w:rPr>
        <w:t>социальных, интеллектуальных интересов обучающихся, развитие здоровой, творчески</w:t>
      </w:r>
      <w:r w:rsidRPr="00003227">
        <w:rPr>
          <w:spacing w:val="1"/>
          <w:sz w:val="24"/>
          <w:szCs w:val="24"/>
        </w:rPr>
        <w:t xml:space="preserve"> </w:t>
      </w:r>
      <w:r w:rsidRPr="00003227">
        <w:rPr>
          <w:sz w:val="24"/>
          <w:szCs w:val="24"/>
        </w:rPr>
        <w:t>растущей</w:t>
      </w:r>
      <w:r w:rsidRPr="00003227">
        <w:rPr>
          <w:spacing w:val="1"/>
          <w:sz w:val="24"/>
          <w:szCs w:val="24"/>
        </w:rPr>
        <w:t xml:space="preserve"> </w:t>
      </w:r>
      <w:r w:rsidRPr="00003227">
        <w:rPr>
          <w:sz w:val="24"/>
          <w:szCs w:val="24"/>
        </w:rPr>
        <w:t>личности,</w:t>
      </w:r>
      <w:r w:rsidRPr="00003227">
        <w:rPr>
          <w:spacing w:val="1"/>
          <w:sz w:val="24"/>
          <w:szCs w:val="24"/>
        </w:rPr>
        <w:t xml:space="preserve"> </w:t>
      </w:r>
      <w:r w:rsidRPr="00003227">
        <w:rPr>
          <w:sz w:val="24"/>
          <w:szCs w:val="24"/>
        </w:rPr>
        <w:t>с</w:t>
      </w:r>
      <w:r w:rsidRPr="00003227">
        <w:rPr>
          <w:spacing w:val="1"/>
          <w:sz w:val="24"/>
          <w:szCs w:val="24"/>
        </w:rPr>
        <w:t xml:space="preserve"> </w:t>
      </w:r>
      <w:r w:rsidRPr="00003227">
        <w:rPr>
          <w:sz w:val="24"/>
          <w:szCs w:val="24"/>
        </w:rPr>
        <w:t>сформированной</w:t>
      </w:r>
      <w:r w:rsidRPr="00003227">
        <w:rPr>
          <w:spacing w:val="1"/>
          <w:sz w:val="24"/>
          <w:szCs w:val="24"/>
        </w:rPr>
        <w:t xml:space="preserve"> </w:t>
      </w:r>
      <w:r w:rsidRPr="00003227">
        <w:rPr>
          <w:sz w:val="24"/>
          <w:szCs w:val="24"/>
        </w:rPr>
        <w:t>гражданской</w:t>
      </w:r>
      <w:r w:rsidRPr="00003227">
        <w:rPr>
          <w:spacing w:val="1"/>
          <w:sz w:val="24"/>
          <w:szCs w:val="24"/>
        </w:rPr>
        <w:t xml:space="preserve"> </w:t>
      </w:r>
      <w:r w:rsidRPr="00003227">
        <w:rPr>
          <w:sz w:val="24"/>
          <w:szCs w:val="24"/>
        </w:rPr>
        <w:t>ответственностью</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правовым</w:t>
      </w:r>
      <w:r w:rsidRPr="00003227">
        <w:rPr>
          <w:spacing w:val="-57"/>
          <w:sz w:val="24"/>
          <w:szCs w:val="24"/>
        </w:rPr>
        <w:t xml:space="preserve"> </w:t>
      </w:r>
      <w:r w:rsidRPr="00003227">
        <w:rPr>
          <w:sz w:val="24"/>
          <w:szCs w:val="24"/>
        </w:rPr>
        <w:t>самосознанием,</w:t>
      </w:r>
      <w:r w:rsidRPr="00003227">
        <w:rPr>
          <w:spacing w:val="-1"/>
          <w:sz w:val="24"/>
          <w:szCs w:val="24"/>
        </w:rPr>
        <w:t xml:space="preserve"> </w:t>
      </w:r>
      <w:r w:rsidRPr="00003227">
        <w:rPr>
          <w:sz w:val="24"/>
          <w:szCs w:val="24"/>
        </w:rPr>
        <w:t>способной</w:t>
      </w:r>
      <w:r w:rsidRPr="00003227">
        <w:rPr>
          <w:spacing w:val="-2"/>
          <w:sz w:val="24"/>
          <w:szCs w:val="24"/>
        </w:rPr>
        <w:t xml:space="preserve"> </w:t>
      </w:r>
      <w:r w:rsidRPr="00003227">
        <w:rPr>
          <w:sz w:val="24"/>
          <w:szCs w:val="24"/>
        </w:rPr>
        <w:t>на</w:t>
      </w:r>
      <w:r w:rsidRPr="00003227">
        <w:rPr>
          <w:spacing w:val="-1"/>
          <w:sz w:val="24"/>
          <w:szCs w:val="24"/>
        </w:rPr>
        <w:t xml:space="preserve"> </w:t>
      </w:r>
      <w:r w:rsidRPr="00003227">
        <w:rPr>
          <w:sz w:val="24"/>
          <w:szCs w:val="24"/>
        </w:rPr>
        <w:t>социально</w:t>
      </w:r>
      <w:r w:rsidRPr="00003227">
        <w:rPr>
          <w:spacing w:val="-4"/>
          <w:sz w:val="24"/>
          <w:szCs w:val="24"/>
        </w:rPr>
        <w:t xml:space="preserve"> </w:t>
      </w:r>
      <w:r w:rsidRPr="00003227">
        <w:rPr>
          <w:sz w:val="24"/>
          <w:szCs w:val="24"/>
        </w:rPr>
        <w:t>значимую</w:t>
      </w:r>
      <w:r w:rsidRPr="00003227">
        <w:rPr>
          <w:spacing w:val="-1"/>
          <w:sz w:val="24"/>
          <w:szCs w:val="24"/>
        </w:rPr>
        <w:t xml:space="preserve"> </w:t>
      </w:r>
      <w:r w:rsidRPr="00003227">
        <w:rPr>
          <w:sz w:val="24"/>
          <w:szCs w:val="24"/>
        </w:rPr>
        <w:t>практическую</w:t>
      </w:r>
      <w:r w:rsidRPr="00003227">
        <w:rPr>
          <w:spacing w:val="-1"/>
          <w:sz w:val="24"/>
          <w:szCs w:val="24"/>
        </w:rPr>
        <w:t xml:space="preserve"> </w:t>
      </w:r>
      <w:r w:rsidRPr="00003227">
        <w:rPr>
          <w:sz w:val="24"/>
          <w:szCs w:val="24"/>
        </w:rPr>
        <w:t>деятельность.</w:t>
      </w:r>
    </w:p>
    <w:p w14:paraId="392404FE" w14:textId="77777777" w:rsidR="00003227" w:rsidRPr="00003227" w:rsidRDefault="00003227" w:rsidP="00003227">
      <w:pPr>
        <w:ind w:left="841"/>
        <w:jc w:val="both"/>
        <w:rPr>
          <w:b/>
          <w:i/>
          <w:sz w:val="24"/>
        </w:rPr>
      </w:pPr>
      <w:r w:rsidRPr="00003227">
        <w:rPr>
          <w:b/>
          <w:sz w:val="24"/>
        </w:rPr>
        <w:t>Ведущими</w:t>
      </w:r>
      <w:r w:rsidRPr="00003227">
        <w:rPr>
          <w:b/>
          <w:spacing w:val="30"/>
          <w:sz w:val="24"/>
        </w:rPr>
        <w:t xml:space="preserve"> </w:t>
      </w:r>
      <w:r w:rsidRPr="00003227">
        <w:rPr>
          <w:b/>
          <w:sz w:val="24"/>
        </w:rPr>
        <w:t>идеями</w:t>
      </w:r>
      <w:r w:rsidRPr="00003227">
        <w:rPr>
          <w:b/>
          <w:spacing w:val="89"/>
          <w:sz w:val="24"/>
        </w:rPr>
        <w:t xml:space="preserve"> </w:t>
      </w:r>
      <w:r w:rsidRPr="00003227">
        <w:rPr>
          <w:b/>
          <w:sz w:val="24"/>
        </w:rPr>
        <w:t>плана</w:t>
      </w:r>
      <w:r w:rsidRPr="00003227">
        <w:rPr>
          <w:b/>
          <w:spacing w:val="89"/>
          <w:sz w:val="24"/>
        </w:rPr>
        <w:t xml:space="preserve"> </w:t>
      </w:r>
      <w:r w:rsidRPr="00003227">
        <w:rPr>
          <w:b/>
          <w:sz w:val="24"/>
        </w:rPr>
        <w:t>внеурочной</w:t>
      </w:r>
      <w:r w:rsidRPr="00003227">
        <w:rPr>
          <w:b/>
          <w:spacing w:val="89"/>
          <w:sz w:val="24"/>
        </w:rPr>
        <w:t xml:space="preserve"> </w:t>
      </w:r>
      <w:r w:rsidRPr="00003227">
        <w:rPr>
          <w:b/>
          <w:sz w:val="24"/>
        </w:rPr>
        <w:t xml:space="preserve">деятельности </w:t>
      </w:r>
      <w:r w:rsidRPr="00003227">
        <w:rPr>
          <w:b/>
          <w:sz w:val="24"/>
          <w:szCs w:val="24"/>
        </w:rPr>
        <w:t>являются:</w:t>
      </w:r>
    </w:p>
    <w:p w14:paraId="35E06322" w14:textId="77777777" w:rsidR="00003227" w:rsidRPr="00003227" w:rsidRDefault="00003227" w:rsidP="00003227">
      <w:pPr>
        <w:numPr>
          <w:ilvl w:val="0"/>
          <w:numId w:val="62"/>
        </w:numPr>
        <w:tabs>
          <w:tab w:val="left" w:pos="1061"/>
        </w:tabs>
        <w:spacing w:before="132" w:line="360" w:lineRule="auto"/>
        <w:ind w:right="752" w:firstLine="719"/>
        <w:rPr>
          <w:sz w:val="24"/>
        </w:rPr>
      </w:pPr>
      <w:r w:rsidRPr="00003227">
        <w:rPr>
          <w:sz w:val="24"/>
        </w:rPr>
        <w:t>создание</w:t>
      </w:r>
      <w:r w:rsidRPr="00003227">
        <w:rPr>
          <w:spacing w:val="16"/>
          <w:sz w:val="24"/>
        </w:rPr>
        <w:t xml:space="preserve"> </w:t>
      </w:r>
      <w:r w:rsidRPr="00003227">
        <w:rPr>
          <w:sz w:val="24"/>
        </w:rPr>
        <w:t>условий</w:t>
      </w:r>
      <w:r w:rsidRPr="00003227">
        <w:rPr>
          <w:spacing w:val="15"/>
          <w:sz w:val="24"/>
        </w:rPr>
        <w:t xml:space="preserve"> </w:t>
      </w:r>
      <w:r w:rsidRPr="00003227">
        <w:rPr>
          <w:sz w:val="24"/>
        </w:rPr>
        <w:t>для</w:t>
      </w:r>
      <w:r w:rsidRPr="00003227">
        <w:rPr>
          <w:spacing w:val="15"/>
          <w:sz w:val="24"/>
        </w:rPr>
        <w:t xml:space="preserve"> </w:t>
      </w:r>
      <w:r w:rsidRPr="00003227">
        <w:rPr>
          <w:sz w:val="24"/>
        </w:rPr>
        <w:t>достижения</w:t>
      </w:r>
      <w:r w:rsidRPr="00003227">
        <w:rPr>
          <w:spacing w:val="13"/>
          <w:sz w:val="24"/>
        </w:rPr>
        <w:t xml:space="preserve"> </w:t>
      </w:r>
      <w:r w:rsidRPr="00003227">
        <w:rPr>
          <w:sz w:val="24"/>
        </w:rPr>
        <w:t>обучающимися</w:t>
      </w:r>
      <w:r w:rsidRPr="00003227">
        <w:rPr>
          <w:spacing w:val="17"/>
          <w:sz w:val="24"/>
        </w:rPr>
        <w:t xml:space="preserve"> </w:t>
      </w:r>
      <w:r w:rsidRPr="00003227">
        <w:rPr>
          <w:sz w:val="24"/>
        </w:rPr>
        <w:t>уровня</w:t>
      </w:r>
      <w:r w:rsidRPr="00003227">
        <w:rPr>
          <w:spacing w:val="14"/>
          <w:sz w:val="24"/>
        </w:rPr>
        <w:t xml:space="preserve"> </w:t>
      </w:r>
      <w:r w:rsidRPr="00003227">
        <w:rPr>
          <w:sz w:val="24"/>
        </w:rPr>
        <w:t>образованности,</w:t>
      </w:r>
      <w:r w:rsidRPr="00003227">
        <w:rPr>
          <w:spacing w:val="-57"/>
          <w:sz w:val="24"/>
        </w:rPr>
        <w:t xml:space="preserve"> </w:t>
      </w:r>
      <w:r w:rsidRPr="00003227">
        <w:rPr>
          <w:sz w:val="24"/>
        </w:rPr>
        <w:t>соответствующего</w:t>
      </w:r>
      <w:r w:rsidRPr="00003227">
        <w:rPr>
          <w:spacing w:val="-2"/>
          <w:sz w:val="24"/>
        </w:rPr>
        <w:t xml:space="preserve"> </w:t>
      </w:r>
      <w:r w:rsidRPr="00003227">
        <w:rPr>
          <w:sz w:val="24"/>
        </w:rPr>
        <w:t>их</w:t>
      </w:r>
      <w:r w:rsidRPr="00003227">
        <w:rPr>
          <w:spacing w:val="2"/>
          <w:sz w:val="24"/>
        </w:rPr>
        <w:t xml:space="preserve"> </w:t>
      </w:r>
      <w:r w:rsidRPr="00003227">
        <w:rPr>
          <w:sz w:val="24"/>
        </w:rPr>
        <w:t>личностному</w:t>
      </w:r>
      <w:r w:rsidRPr="00003227">
        <w:rPr>
          <w:spacing w:val="-8"/>
          <w:sz w:val="24"/>
        </w:rPr>
        <w:t xml:space="preserve"> </w:t>
      </w:r>
      <w:r w:rsidRPr="00003227">
        <w:rPr>
          <w:sz w:val="24"/>
        </w:rPr>
        <w:t>потенциалу;</w:t>
      </w:r>
    </w:p>
    <w:p w14:paraId="7C47E78A" w14:textId="77777777" w:rsidR="00003227" w:rsidRPr="00003227" w:rsidRDefault="00003227" w:rsidP="00003227">
      <w:pPr>
        <w:numPr>
          <w:ilvl w:val="0"/>
          <w:numId w:val="62"/>
        </w:numPr>
        <w:tabs>
          <w:tab w:val="left" w:pos="982"/>
        </w:tabs>
        <w:ind w:left="981" w:hanging="141"/>
        <w:rPr>
          <w:sz w:val="24"/>
        </w:rPr>
      </w:pPr>
      <w:r w:rsidRPr="00003227">
        <w:rPr>
          <w:sz w:val="24"/>
        </w:rPr>
        <w:t>ориентация</w:t>
      </w:r>
      <w:r w:rsidRPr="00003227">
        <w:rPr>
          <w:spacing w:val="-6"/>
          <w:sz w:val="24"/>
        </w:rPr>
        <w:t xml:space="preserve"> </w:t>
      </w:r>
      <w:r w:rsidRPr="00003227">
        <w:rPr>
          <w:sz w:val="24"/>
        </w:rPr>
        <w:t>на</w:t>
      </w:r>
      <w:r w:rsidRPr="00003227">
        <w:rPr>
          <w:spacing w:val="-3"/>
          <w:sz w:val="24"/>
        </w:rPr>
        <w:t xml:space="preserve"> </w:t>
      </w:r>
      <w:r w:rsidRPr="00003227">
        <w:rPr>
          <w:sz w:val="24"/>
        </w:rPr>
        <w:t>достижение</w:t>
      </w:r>
      <w:r w:rsidRPr="00003227">
        <w:rPr>
          <w:spacing w:val="-2"/>
          <w:sz w:val="24"/>
        </w:rPr>
        <w:t xml:space="preserve"> </w:t>
      </w:r>
      <w:r w:rsidRPr="00003227">
        <w:rPr>
          <w:sz w:val="24"/>
        </w:rPr>
        <w:t>учениками</w:t>
      </w:r>
      <w:r w:rsidRPr="00003227">
        <w:rPr>
          <w:spacing w:val="-3"/>
          <w:sz w:val="24"/>
        </w:rPr>
        <w:t xml:space="preserve"> </w:t>
      </w:r>
      <w:r w:rsidRPr="00003227">
        <w:rPr>
          <w:sz w:val="24"/>
        </w:rPr>
        <w:t>социальной</w:t>
      </w:r>
      <w:r w:rsidRPr="00003227">
        <w:rPr>
          <w:spacing w:val="-4"/>
          <w:sz w:val="24"/>
        </w:rPr>
        <w:t xml:space="preserve"> </w:t>
      </w:r>
      <w:r w:rsidRPr="00003227">
        <w:rPr>
          <w:sz w:val="24"/>
        </w:rPr>
        <w:t>зрелости;</w:t>
      </w:r>
    </w:p>
    <w:p w14:paraId="6D8A9151" w14:textId="77777777" w:rsidR="00003227" w:rsidRPr="00003227" w:rsidRDefault="00003227" w:rsidP="00003227">
      <w:pPr>
        <w:numPr>
          <w:ilvl w:val="0"/>
          <w:numId w:val="62"/>
        </w:numPr>
        <w:tabs>
          <w:tab w:val="left" w:pos="984"/>
        </w:tabs>
        <w:spacing w:before="139" w:line="360" w:lineRule="auto"/>
        <w:ind w:left="841" w:right="1328" w:firstLine="0"/>
        <w:rPr>
          <w:b/>
          <w:sz w:val="24"/>
        </w:rPr>
      </w:pPr>
      <w:r w:rsidRPr="00003227">
        <w:rPr>
          <w:sz w:val="24"/>
        </w:rPr>
        <w:t>удовлетворение</w:t>
      </w:r>
      <w:r w:rsidRPr="00003227">
        <w:rPr>
          <w:spacing w:val="-5"/>
          <w:sz w:val="24"/>
        </w:rPr>
        <w:t xml:space="preserve"> </w:t>
      </w:r>
      <w:r w:rsidRPr="00003227">
        <w:rPr>
          <w:sz w:val="24"/>
        </w:rPr>
        <w:t>образовательных</w:t>
      </w:r>
      <w:r w:rsidRPr="00003227">
        <w:rPr>
          <w:spacing w:val="-5"/>
          <w:sz w:val="24"/>
        </w:rPr>
        <w:t xml:space="preserve"> </w:t>
      </w:r>
      <w:r w:rsidRPr="00003227">
        <w:rPr>
          <w:sz w:val="24"/>
        </w:rPr>
        <w:t>потребностей</w:t>
      </w:r>
      <w:r w:rsidRPr="00003227">
        <w:rPr>
          <w:spacing w:val="-1"/>
          <w:sz w:val="24"/>
        </w:rPr>
        <w:t xml:space="preserve"> </w:t>
      </w:r>
      <w:r w:rsidRPr="00003227">
        <w:rPr>
          <w:sz w:val="24"/>
        </w:rPr>
        <w:t>учащихся</w:t>
      </w:r>
      <w:r w:rsidRPr="00003227">
        <w:rPr>
          <w:spacing w:val="-4"/>
          <w:sz w:val="24"/>
        </w:rPr>
        <w:t xml:space="preserve"> </w:t>
      </w:r>
      <w:r w:rsidRPr="00003227">
        <w:rPr>
          <w:sz w:val="24"/>
        </w:rPr>
        <w:t>и</w:t>
      </w:r>
      <w:r w:rsidRPr="00003227">
        <w:rPr>
          <w:spacing w:val="-4"/>
          <w:sz w:val="24"/>
        </w:rPr>
        <w:t xml:space="preserve"> </w:t>
      </w:r>
      <w:r w:rsidRPr="00003227">
        <w:rPr>
          <w:sz w:val="24"/>
        </w:rPr>
        <w:t>их</w:t>
      </w:r>
      <w:r w:rsidRPr="00003227">
        <w:rPr>
          <w:spacing w:val="-1"/>
          <w:sz w:val="24"/>
        </w:rPr>
        <w:t xml:space="preserve"> </w:t>
      </w:r>
      <w:r w:rsidRPr="00003227">
        <w:rPr>
          <w:sz w:val="24"/>
        </w:rPr>
        <w:t>родителей.</w:t>
      </w:r>
      <w:r w:rsidRPr="00003227">
        <w:rPr>
          <w:spacing w:val="-57"/>
          <w:sz w:val="24"/>
        </w:rPr>
        <w:t xml:space="preserve"> </w:t>
      </w:r>
      <w:r w:rsidRPr="00003227">
        <w:rPr>
          <w:sz w:val="24"/>
        </w:rPr>
        <w:t>При</w:t>
      </w:r>
      <w:r w:rsidRPr="00003227">
        <w:rPr>
          <w:spacing w:val="-1"/>
          <w:sz w:val="24"/>
        </w:rPr>
        <w:t xml:space="preserve"> </w:t>
      </w:r>
      <w:r w:rsidRPr="00003227">
        <w:rPr>
          <w:sz w:val="24"/>
        </w:rPr>
        <w:t>этом</w:t>
      </w:r>
      <w:r w:rsidRPr="00003227">
        <w:rPr>
          <w:spacing w:val="-2"/>
          <w:sz w:val="24"/>
        </w:rPr>
        <w:t xml:space="preserve"> </w:t>
      </w:r>
      <w:r w:rsidRPr="00003227">
        <w:rPr>
          <w:sz w:val="24"/>
        </w:rPr>
        <w:t>решаются</w:t>
      </w:r>
      <w:r w:rsidRPr="00003227">
        <w:rPr>
          <w:spacing w:val="-1"/>
          <w:sz w:val="24"/>
        </w:rPr>
        <w:t xml:space="preserve"> </w:t>
      </w:r>
      <w:r w:rsidRPr="00003227">
        <w:rPr>
          <w:sz w:val="24"/>
        </w:rPr>
        <w:t>следующие</w:t>
      </w:r>
      <w:r w:rsidRPr="00003227">
        <w:rPr>
          <w:spacing w:val="1"/>
          <w:sz w:val="24"/>
        </w:rPr>
        <w:t xml:space="preserve"> </w:t>
      </w:r>
      <w:r w:rsidRPr="00003227">
        <w:rPr>
          <w:b/>
          <w:sz w:val="24"/>
        </w:rPr>
        <w:t>основные</w:t>
      </w:r>
      <w:r w:rsidRPr="00003227">
        <w:rPr>
          <w:b/>
          <w:spacing w:val="-3"/>
          <w:sz w:val="24"/>
        </w:rPr>
        <w:t xml:space="preserve"> </w:t>
      </w:r>
      <w:r w:rsidRPr="00003227">
        <w:rPr>
          <w:b/>
          <w:sz w:val="24"/>
        </w:rPr>
        <w:t>педагогические</w:t>
      </w:r>
      <w:r w:rsidRPr="00003227">
        <w:rPr>
          <w:b/>
          <w:spacing w:val="-2"/>
          <w:sz w:val="24"/>
        </w:rPr>
        <w:t xml:space="preserve"> </w:t>
      </w:r>
      <w:r w:rsidRPr="00003227">
        <w:rPr>
          <w:b/>
          <w:sz w:val="24"/>
        </w:rPr>
        <w:t>задачи:</w:t>
      </w:r>
    </w:p>
    <w:p w14:paraId="77F5B7C0" w14:textId="77777777" w:rsidR="00003227" w:rsidRPr="00003227" w:rsidRDefault="00003227" w:rsidP="00003227">
      <w:pPr>
        <w:numPr>
          <w:ilvl w:val="0"/>
          <w:numId w:val="62"/>
        </w:numPr>
        <w:tabs>
          <w:tab w:val="left" w:pos="982"/>
        </w:tabs>
        <w:ind w:left="981" w:hanging="141"/>
        <w:rPr>
          <w:sz w:val="24"/>
        </w:rPr>
      </w:pPr>
      <w:r w:rsidRPr="00003227">
        <w:rPr>
          <w:sz w:val="24"/>
        </w:rPr>
        <w:t>включение</w:t>
      </w:r>
      <w:r w:rsidRPr="00003227">
        <w:rPr>
          <w:spacing w:val="-3"/>
          <w:sz w:val="24"/>
        </w:rPr>
        <w:t xml:space="preserve"> </w:t>
      </w:r>
      <w:r w:rsidRPr="00003227">
        <w:rPr>
          <w:sz w:val="24"/>
        </w:rPr>
        <w:t>учащихся</w:t>
      </w:r>
      <w:r w:rsidRPr="00003227">
        <w:rPr>
          <w:spacing w:val="-5"/>
          <w:sz w:val="24"/>
        </w:rPr>
        <w:t xml:space="preserve"> </w:t>
      </w:r>
      <w:r w:rsidRPr="00003227">
        <w:rPr>
          <w:sz w:val="24"/>
        </w:rPr>
        <w:t>в</w:t>
      </w:r>
      <w:r w:rsidRPr="00003227">
        <w:rPr>
          <w:spacing w:val="-4"/>
          <w:sz w:val="24"/>
        </w:rPr>
        <w:t xml:space="preserve"> </w:t>
      </w:r>
      <w:r w:rsidRPr="00003227">
        <w:rPr>
          <w:sz w:val="24"/>
        </w:rPr>
        <w:t>разностороннюю</w:t>
      </w:r>
      <w:r w:rsidRPr="00003227">
        <w:rPr>
          <w:spacing w:val="-4"/>
          <w:sz w:val="24"/>
        </w:rPr>
        <w:t xml:space="preserve"> </w:t>
      </w:r>
      <w:r w:rsidRPr="00003227">
        <w:rPr>
          <w:sz w:val="24"/>
        </w:rPr>
        <w:t>деятельность;</w:t>
      </w:r>
    </w:p>
    <w:p w14:paraId="28972D2C" w14:textId="77777777" w:rsidR="00003227" w:rsidRPr="00003227" w:rsidRDefault="00003227" w:rsidP="00003227">
      <w:pPr>
        <w:numPr>
          <w:ilvl w:val="0"/>
          <w:numId w:val="62"/>
        </w:numPr>
        <w:tabs>
          <w:tab w:val="left" w:pos="982"/>
        </w:tabs>
        <w:spacing w:before="138"/>
        <w:ind w:left="981" w:hanging="141"/>
        <w:rPr>
          <w:sz w:val="24"/>
        </w:rPr>
      </w:pPr>
      <w:r w:rsidRPr="00003227">
        <w:rPr>
          <w:sz w:val="24"/>
        </w:rPr>
        <w:t>формирование</w:t>
      </w:r>
      <w:r w:rsidRPr="00003227">
        <w:rPr>
          <w:spacing w:val="-4"/>
          <w:sz w:val="24"/>
        </w:rPr>
        <w:t xml:space="preserve"> </w:t>
      </w:r>
      <w:r w:rsidRPr="00003227">
        <w:rPr>
          <w:sz w:val="24"/>
        </w:rPr>
        <w:t>навыков</w:t>
      </w:r>
      <w:r w:rsidRPr="00003227">
        <w:rPr>
          <w:spacing w:val="-2"/>
          <w:sz w:val="24"/>
        </w:rPr>
        <w:t xml:space="preserve"> </w:t>
      </w:r>
      <w:r w:rsidRPr="00003227">
        <w:rPr>
          <w:sz w:val="24"/>
        </w:rPr>
        <w:t>позитивного</w:t>
      </w:r>
      <w:r w:rsidRPr="00003227">
        <w:rPr>
          <w:spacing w:val="-5"/>
          <w:sz w:val="24"/>
        </w:rPr>
        <w:t xml:space="preserve"> </w:t>
      </w:r>
      <w:r w:rsidRPr="00003227">
        <w:rPr>
          <w:sz w:val="24"/>
        </w:rPr>
        <w:t>коммуникативного</w:t>
      </w:r>
      <w:r w:rsidRPr="00003227">
        <w:rPr>
          <w:spacing w:val="-2"/>
          <w:sz w:val="24"/>
        </w:rPr>
        <w:t xml:space="preserve"> </w:t>
      </w:r>
      <w:r w:rsidRPr="00003227">
        <w:rPr>
          <w:sz w:val="24"/>
        </w:rPr>
        <w:t>общения;</w:t>
      </w:r>
    </w:p>
    <w:p w14:paraId="4AACC487" w14:textId="77777777" w:rsidR="00003227" w:rsidRPr="00003227" w:rsidRDefault="00003227" w:rsidP="00003227">
      <w:pPr>
        <w:numPr>
          <w:ilvl w:val="0"/>
          <w:numId w:val="62"/>
        </w:numPr>
        <w:tabs>
          <w:tab w:val="left" w:pos="996"/>
        </w:tabs>
        <w:spacing w:before="139" w:line="360" w:lineRule="auto"/>
        <w:ind w:right="759" w:firstLine="719"/>
        <w:rPr>
          <w:sz w:val="24"/>
        </w:rPr>
      </w:pPr>
      <w:r w:rsidRPr="00003227">
        <w:rPr>
          <w:sz w:val="24"/>
        </w:rPr>
        <w:t>развитие</w:t>
      </w:r>
      <w:r w:rsidRPr="00003227">
        <w:rPr>
          <w:spacing w:val="5"/>
          <w:sz w:val="24"/>
        </w:rPr>
        <w:t xml:space="preserve"> </w:t>
      </w:r>
      <w:r w:rsidRPr="00003227">
        <w:rPr>
          <w:sz w:val="24"/>
        </w:rPr>
        <w:t>навыков</w:t>
      </w:r>
      <w:r w:rsidRPr="00003227">
        <w:rPr>
          <w:spacing w:val="9"/>
          <w:sz w:val="24"/>
        </w:rPr>
        <w:t xml:space="preserve"> </w:t>
      </w:r>
      <w:r w:rsidRPr="00003227">
        <w:rPr>
          <w:sz w:val="24"/>
        </w:rPr>
        <w:t>организации</w:t>
      </w:r>
      <w:r w:rsidRPr="00003227">
        <w:rPr>
          <w:spacing w:val="7"/>
          <w:sz w:val="24"/>
        </w:rPr>
        <w:t xml:space="preserve"> </w:t>
      </w:r>
      <w:r w:rsidRPr="00003227">
        <w:rPr>
          <w:sz w:val="24"/>
        </w:rPr>
        <w:t>и</w:t>
      </w:r>
      <w:r w:rsidRPr="00003227">
        <w:rPr>
          <w:spacing w:val="11"/>
          <w:sz w:val="24"/>
        </w:rPr>
        <w:t xml:space="preserve"> </w:t>
      </w:r>
      <w:r w:rsidRPr="00003227">
        <w:rPr>
          <w:sz w:val="24"/>
        </w:rPr>
        <w:t>осуществления</w:t>
      </w:r>
      <w:r w:rsidRPr="00003227">
        <w:rPr>
          <w:spacing w:val="9"/>
          <w:sz w:val="24"/>
        </w:rPr>
        <w:t xml:space="preserve"> </w:t>
      </w:r>
      <w:r w:rsidRPr="00003227">
        <w:rPr>
          <w:sz w:val="24"/>
        </w:rPr>
        <w:t>сотрудничества</w:t>
      </w:r>
      <w:r w:rsidRPr="00003227">
        <w:rPr>
          <w:spacing w:val="9"/>
          <w:sz w:val="24"/>
        </w:rPr>
        <w:t xml:space="preserve"> </w:t>
      </w:r>
      <w:r w:rsidRPr="00003227">
        <w:rPr>
          <w:sz w:val="24"/>
        </w:rPr>
        <w:t>с</w:t>
      </w:r>
      <w:r w:rsidRPr="00003227">
        <w:rPr>
          <w:spacing w:val="8"/>
          <w:sz w:val="24"/>
        </w:rPr>
        <w:t xml:space="preserve"> </w:t>
      </w:r>
      <w:r w:rsidRPr="00003227">
        <w:rPr>
          <w:sz w:val="24"/>
        </w:rPr>
        <w:t>педагогами,</w:t>
      </w:r>
      <w:r w:rsidRPr="00003227">
        <w:rPr>
          <w:spacing w:val="-57"/>
          <w:sz w:val="24"/>
        </w:rPr>
        <w:t xml:space="preserve"> </w:t>
      </w:r>
      <w:r w:rsidRPr="00003227">
        <w:rPr>
          <w:sz w:val="24"/>
        </w:rPr>
        <w:t>сверстниками,</w:t>
      </w:r>
      <w:r w:rsidRPr="00003227">
        <w:rPr>
          <w:spacing w:val="-1"/>
          <w:sz w:val="24"/>
        </w:rPr>
        <w:t xml:space="preserve"> </w:t>
      </w:r>
      <w:r w:rsidRPr="00003227">
        <w:rPr>
          <w:sz w:val="24"/>
        </w:rPr>
        <w:t>родителями,</w:t>
      </w:r>
      <w:r w:rsidRPr="00003227">
        <w:rPr>
          <w:spacing w:val="-1"/>
          <w:sz w:val="24"/>
        </w:rPr>
        <w:t xml:space="preserve"> </w:t>
      </w:r>
      <w:r w:rsidRPr="00003227">
        <w:rPr>
          <w:sz w:val="24"/>
        </w:rPr>
        <w:t>старшими</w:t>
      </w:r>
      <w:r w:rsidRPr="00003227">
        <w:rPr>
          <w:spacing w:val="-1"/>
          <w:sz w:val="24"/>
        </w:rPr>
        <w:t xml:space="preserve"> </w:t>
      </w:r>
      <w:r w:rsidRPr="00003227">
        <w:rPr>
          <w:sz w:val="24"/>
        </w:rPr>
        <w:t>детьми</w:t>
      </w:r>
      <w:r w:rsidRPr="00003227">
        <w:rPr>
          <w:spacing w:val="-2"/>
          <w:sz w:val="24"/>
        </w:rPr>
        <w:t xml:space="preserve"> </w:t>
      </w:r>
      <w:r w:rsidRPr="00003227">
        <w:rPr>
          <w:sz w:val="24"/>
        </w:rPr>
        <w:t>в</w:t>
      </w:r>
      <w:r w:rsidRPr="00003227">
        <w:rPr>
          <w:spacing w:val="-2"/>
          <w:sz w:val="24"/>
        </w:rPr>
        <w:t xml:space="preserve"> </w:t>
      </w:r>
      <w:r w:rsidRPr="00003227">
        <w:rPr>
          <w:sz w:val="24"/>
        </w:rPr>
        <w:t>решении</w:t>
      </w:r>
      <w:r w:rsidRPr="00003227">
        <w:rPr>
          <w:spacing w:val="-1"/>
          <w:sz w:val="24"/>
        </w:rPr>
        <w:t xml:space="preserve"> </w:t>
      </w:r>
      <w:r w:rsidRPr="00003227">
        <w:rPr>
          <w:sz w:val="24"/>
        </w:rPr>
        <w:t>общих</w:t>
      </w:r>
      <w:r w:rsidRPr="00003227">
        <w:rPr>
          <w:spacing w:val="1"/>
          <w:sz w:val="24"/>
        </w:rPr>
        <w:t xml:space="preserve"> </w:t>
      </w:r>
      <w:r w:rsidRPr="00003227">
        <w:rPr>
          <w:sz w:val="24"/>
        </w:rPr>
        <w:t>проблем;</w:t>
      </w:r>
    </w:p>
    <w:p w14:paraId="60FC5D30" w14:textId="77777777" w:rsidR="00003227" w:rsidRPr="00003227" w:rsidRDefault="00003227" w:rsidP="00003227">
      <w:pPr>
        <w:numPr>
          <w:ilvl w:val="0"/>
          <w:numId w:val="62"/>
        </w:numPr>
        <w:tabs>
          <w:tab w:val="left" w:pos="1216"/>
          <w:tab w:val="left" w:pos="1217"/>
          <w:tab w:val="left" w:pos="2683"/>
          <w:tab w:val="left" w:pos="4288"/>
          <w:tab w:val="left" w:pos="5873"/>
          <w:tab w:val="left" w:pos="6286"/>
          <w:tab w:val="left" w:pos="7962"/>
        </w:tabs>
        <w:spacing w:line="360" w:lineRule="auto"/>
        <w:ind w:right="753" w:firstLine="719"/>
        <w:rPr>
          <w:sz w:val="24"/>
        </w:rPr>
      </w:pPr>
      <w:r w:rsidRPr="00003227">
        <w:rPr>
          <w:sz w:val="24"/>
        </w:rPr>
        <w:t>воспитание</w:t>
      </w:r>
      <w:r w:rsidRPr="00003227">
        <w:rPr>
          <w:sz w:val="24"/>
        </w:rPr>
        <w:tab/>
        <w:t>трудолюбия,</w:t>
      </w:r>
      <w:r w:rsidRPr="00003227">
        <w:rPr>
          <w:sz w:val="24"/>
        </w:rPr>
        <w:tab/>
        <w:t>способности</w:t>
      </w:r>
      <w:r w:rsidRPr="00003227">
        <w:rPr>
          <w:sz w:val="24"/>
        </w:rPr>
        <w:tab/>
        <w:t>к</w:t>
      </w:r>
      <w:r w:rsidRPr="00003227">
        <w:rPr>
          <w:sz w:val="24"/>
        </w:rPr>
        <w:tab/>
        <w:t>преодолению</w:t>
      </w:r>
      <w:r w:rsidRPr="00003227">
        <w:rPr>
          <w:sz w:val="24"/>
        </w:rPr>
        <w:tab/>
      </w:r>
      <w:r w:rsidRPr="00003227">
        <w:rPr>
          <w:spacing w:val="-1"/>
          <w:sz w:val="24"/>
        </w:rPr>
        <w:t>трудностей,</w:t>
      </w:r>
      <w:r w:rsidRPr="00003227">
        <w:rPr>
          <w:spacing w:val="-57"/>
          <w:sz w:val="24"/>
        </w:rPr>
        <w:t xml:space="preserve"> </w:t>
      </w:r>
      <w:r w:rsidRPr="00003227">
        <w:rPr>
          <w:sz w:val="24"/>
        </w:rPr>
        <w:t>целеустремленности и</w:t>
      </w:r>
      <w:r w:rsidRPr="00003227">
        <w:rPr>
          <w:spacing w:val="-2"/>
          <w:sz w:val="24"/>
        </w:rPr>
        <w:t xml:space="preserve"> </w:t>
      </w:r>
      <w:r w:rsidRPr="00003227">
        <w:rPr>
          <w:sz w:val="24"/>
        </w:rPr>
        <w:t>настойчивости в</w:t>
      </w:r>
      <w:r w:rsidRPr="00003227">
        <w:rPr>
          <w:spacing w:val="-1"/>
          <w:sz w:val="24"/>
        </w:rPr>
        <w:t xml:space="preserve"> </w:t>
      </w:r>
      <w:r w:rsidRPr="00003227">
        <w:rPr>
          <w:sz w:val="24"/>
        </w:rPr>
        <w:t>достижении</w:t>
      </w:r>
      <w:r w:rsidRPr="00003227">
        <w:rPr>
          <w:spacing w:val="-1"/>
          <w:sz w:val="24"/>
        </w:rPr>
        <w:t xml:space="preserve"> </w:t>
      </w:r>
      <w:r w:rsidRPr="00003227">
        <w:rPr>
          <w:sz w:val="24"/>
        </w:rPr>
        <w:t>результата;</w:t>
      </w:r>
    </w:p>
    <w:p w14:paraId="4C8FD4BA" w14:textId="77777777" w:rsidR="00003227" w:rsidRPr="00003227" w:rsidRDefault="00003227" w:rsidP="00003227">
      <w:pPr>
        <w:numPr>
          <w:ilvl w:val="0"/>
          <w:numId w:val="62"/>
        </w:numPr>
        <w:tabs>
          <w:tab w:val="left" w:pos="1114"/>
        </w:tabs>
        <w:spacing w:line="360" w:lineRule="auto"/>
        <w:ind w:right="753" w:firstLine="719"/>
        <w:rPr>
          <w:sz w:val="24"/>
        </w:rPr>
      </w:pPr>
      <w:r w:rsidRPr="00003227">
        <w:rPr>
          <w:sz w:val="24"/>
        </w:rPr>
        <w:t>развитие</w:t>
      </w:r>
      <w:r w:rsidRPr="00003227">
        <w:rPr>
          <w:spacing w:val="5"/>
          <w:sz w:val="24"/>
        </w:rPr>
        <w:t xml:space="preserve"> </w:t>
      </w:r>
      <w:r w:rsidRPr="00003227">
        <w:rPr>
          <w:sz w:val="24"/>
        </w:rPr>
        <w:t>позитивного</w:t>
      </w:r>
      <w:r w:rsidRPr="00003227">
        <w:rPr>
          <w:spacing w:val="8"/>
          <w:sz w:val="24"/>
        </w:rPr>
        <w:t xml:space="preserve"> </w:t>
      </w:r>
      <w:r w:rsidRPr="00003227">
        <w:rPr>
          <w:sz w:val="24"/>
        </w:rPr>
        <w:t>отношения</w:t>
      </w:r>
      <w:r w:rsidRPr="00003227">
        <w:rPr>
          <w:spacing w:val="8"/>
          <w:sz w:val="24"/>
        </w:rPr>
        <w:t xml:space="preserve"> </w:t>
      </w:r>
      <w:r w:rsidRPr="00003227">
        <w:rPr>
          <w:sz w:val="24"/>
        </w:rPr>
        <w:t>к</w:t>
      </w:r>
      <w:r w:rsidRPr="00003227">
        <w:rPr>
          <w:spacing w:val="7"/>
          <w:sz w:val="24"/>
        </w:rPr>
        <w:t xml:space="preserve"> </w:t>
      </w:r>
      <w:r w:rsidRPr="00003227">
        <w:rPr>
          <w:sz w:val="24"/>
        </w:rPr>
        <w:t>базовым</w:t>
      </w:r>
      <w:r w:rsidRPr="00003227">
        <w:rPr>
          <w:spacing w:val="8"/>
          <w:sz w:val="24"/>
        </w:rPr>
        <w:t xml:space="preserve"> </w:t>
      </w:r>
      <w:r w:rsidRPr="00003227">
        <w:rPr>
          <w:sz w:val="24"/>
        </w:rPr>
        <w:t>общественным</w:t>
      </w:r>
      <w:r w:rsidRPr="00003227">
        <w:rPr>
          <w:spacing w:val="9"/>
          <w:sz w:val="24"/>
        </w:rPr>
        <w:t xml:space="preserve"> </w:t>
      </w:r>
      <w:r w:rsidRPr="00003227">
        <w:rPr>
          <w:sz w:val="24"/>
        </w:rPr>
        <w:t>ценностям</w:t>
      </w:r>
      <w:r w:rsidRPr="00003227">
        <w:rPr>
          <w:spacing w:val="-57"/>
          <w:sz w:val="24"/>
        </w:rPr>
        <w:t xml:space="preserve"> </w:t>
      </w:r>
      <w:r w:rsidRPr="00003227">
        <w:rPr>
          <w:sz w:val="24"/>
        </w:rPr>
        <w:t>(человек,</w:t>
      </w:r>
      <w:r w:rsidRPr="00003227">
        <w:rPr>
          <w:spacing w:val="-1"/>
          <w:sz w:val="24"/>
        </w:rPr>
        <w:t xml:space="preserve"> </w:t>
      </w:r>
      <w:r w:rsidRPr="00003227">
        <w:rPr>
          <w:sz w:val="24"/>
        </w:rPr>
        <w:t>семья,</w:t>
      </w:r>
      <w:r w:rsidRPr="00003227">
        <w:rPr>
          <w:spacing w:val="-1"/>
          <w:sz w:val="24"/>
        </w:rPr>
        <w:t xml:space="preserve"> </w:t>
      </w:r>
      <w:r w:rsidRPr="00003227">
        <w:rPr>
          <w:sz w:val="24"/>
        </w:rPr>
        <w:t>Отечество, природа,</w:t>
      </w:r>
      <w:r w:rsidRPr="00003227">
        <w:rPr>
          <w:spacing w:val="-1"/>
          <w:sz w:val="24"/>
        </w:rPr>
        <w:t xml:space="preserve"> </w:t>
      </w:r>
      <w:r w:rsidRPr="00003227">
        <w:rPr>
          <w:sz w:val="24"/>
        </w:rPr>
        <w:t>мир, знания,</w:t>
      </w:r>
      <w:r w:rsidRPr="00003227">
        <w:rPr>
          <w:spacing w:val="-1"/>
          <w:sz w:val="24"/>
        </w:rPr>
        <w:t xml:space="preserve"> </w:t>
      </w:r>
      <w:r w:rsidRPr="00003227">
        <w:rPr>
          <w:sz w:val="24"/>
        </w:rPr>
        <w:t>труд, культура);</w:t>
      </w:r>
    </w:p>
    <w:p w14:paraId="44E0B8B0" w14:textId="77777777" w:rsidR="00003227" w:rsidRPr="00003227" w:rsidRDefault="00003227" w:rsidP="00003227">
      <w:pPr>
        <w:numPr>
          <w:ilvl w:val="0"/>
          <w:numId w:val="62"/>
        </w:numPr>
        <w:tabs>
          <w:tab w:val="left" w:pos="982"/>
        </w:tabs>
        <w:ind w:left="981" w:hanging="141"/>
        <w:rPr>
          <w:sz w:val="24"/>
        </w:rPr>
      </w:pPr>
      <w:r w:rsidRPr="00003227">
        <w:rPr>
          <w:sz w:val="24"/>
        </w:rPr>
        <w:t>формирование</w:t>
      </w:r>
      <w:r w:rsidRPr="00003227">
        <w:rPr>
          <w:spacing w:val="-2"/>
          <w:sz w:val="24"/>
        </w:rPr>
        <w:t xml:space="preserve"> </w:t>
      </w:r>
      <w:r w:rsidRPr="00003227">
        <w:rPr>
          <w:sz w:val="24"/>
        </w:rPr>
        <w:t>стремления к</w:t>
      </w:r>
      <w:r w:rsidRPr="00003227">
        <w:rPr>
          <w:spacing w:val="-1"/>
          <w:sz w:val="24"/>
        </w:rPr>
        <w:t xml:space="preserve"> </w:t>
      </w:r>
      <w:r w:rsidRPr="00003227">
        <w:rPr>
          <w:sz w:val="24"/>
        </w:rPr>
        <w:t>здоровому</w:t>
      </w:r>
      <w:r w:rsidRPr="00003227">
        <w:rPr>
          <w:spacing w:val="-5"/>
          <w:sz w:val="24"/>
        </w:rPr>
        <w:t xml:space="preserve"> </w:t>
      </w:r>
      <w:r w:rsidRPr="00003227">
        <w:rPr>
          <w:sz w:val="24"/>
        </w:rPr>
        <w:t>образу</w:t>
      </w:r>
      <w:r w:rsidRPr="00003227">
        <w:rPr>
          <w:spacing w:val="-3"/>
          <w:sz w:val="24"/>
        </w:rPr>
        <w:t xml:space="preserve"> </w:t>
      </w:r>
      <w:r w:rsidRPr="00003227">
        <w:rPr>
          <w:sz w:val="24"/>
        </w:rPr>
        <w:t>жизни;</w:t>
      </w:r>
    </w:p>
    <w:p w14:paraId="7C1A1EF6" w14:textId="77777777" w:rsidR="00003227" w:rsidRPr="00003227" w:rsidRDefault="00003227" w:rsidP="00003227">
      <w:pPr>
        <w:rPr>
          <w:sz w:val="24"/>
        </w:rPr>
        <w:sectPr w:rsidR="00003227" w:rsidRPr="00003227">
          <w:pgSz w:w="11900" w:h="16820"/>
          <w:pgMar w:top="1120" w:right="380" w:bottom="840" w:left="1580" w:header="0" w:footer="652" w:gutter="0"/>
          <w:cols w:space="720"/>
        </w:sectPr>
      </w:pPr>
    </w:p>
    <w:p w14:paraId="1122BA35" w14:textId="77777777" w:rsidR="00003227" w:rsidRPr="00003227" w:rsidRDefault="00003227" w:rsidP="00003227">
      <w:pPr>
        <w:numPr>
          <w:ilvl w:val="0"/>
          <w:numId w:val="62"/>
        </w:numPr>
        <w:tabs>
          <w:tab w:val="left" w:pos="1104"/>
        </w:tabs>
        <w:spacing w:before="68" w:line="362" w:lineRule="auto"/>
        <w:ind w:right="750" w:firstLine="719"/>
        <w:jc w:val="both"/>
        <w:rPr>
          <w:sz w:val="24"/>
        </w:rPr>
      </w:pPr>
      <w:r w:rsidRPr="00003227">
        <w:rPr>
          <w:sz w:val="24"/>
        </w:rPr>
        <w:lastRenderedPageBreak/>
        <w:t>подготовка</w:t>
      </w:r>
      <w:r w:rsidRPr="00003227">
        <w:rPr>
          <w:spacing w:val="1"/>
          <w:sz w:val="24"/>
        </w:rPr>
        <w:t xml:space="preserve"> </w:t>
      </w:r>
      <w:r w:rsidRPr="00003227">
        <w:rPr>
          <w:sz w:val="24"/>
        </w:rPr>
        <w:t>учащихся</w:t>
      </w:r>
      <w:r w:rsidRPr="00003227">
        <w:rPr>
          <w:spacing w:val="1"/>
          <w:sz w:val="24"/>
        </w:rPr>
        <w:t xml:space="preserve"> </w:t>
      </w:r>
      <w:r w:rsidRPr="00003227">
        <w:rPr>
          <w:sz w:val="24"/>
        </w:rPr>
        <w:t>к</w:t>
      </w:r>
      <w:r w:rsidRPr="00003227">
        <w:rPr>
          <w:spacing w:val="1"/>
          <w:sz w:val="24"/>
        </w:rPr>
        <w:t xml:space="preserve"> </w:t>
      </w:r>
      <w:r w:rsidRPr="00003227">
        <w:rPr>
          <w:sz w:val="24"/>
        </w:rPr>
        <w:t>активной</w:t>
      </w:r>
      <w:r w:rsidRPr="00003227">
        <w:rPr>
          <w:spacing w:val="1"/>
          <w:sz w:val="24"/>
        </w:rPr>
        <w:t xml:space="preserve"> </w:t>
      </w:r>
      <w:r w:rsidRPr="00003227">
        <w:rPr>
          <w:sz w:val="24"/>
        </w:rPr>
        <w:t>и</w:t>
      </w:r>
      <w:r w:rsidRPr="00003227">
        <w:rPr>
          <w:spacing w:val="1"/>
          <w:sz w:val="24"/>
        </w:rPr>
        <w:t xml:space="preserve"> </w:t>
      </w:r>
      <w:r w:rsidRPr="00003227">
        <w:rPr>
          <w:sz w:val="24"/>
        </w:rPr>
        <w:t>полноценной</w:t>
      </w:r>
      <w:r w:rsidRPr="00003227">
        <w:rPr>
          <w:spacing w:val="1"/>
          <w:sz w:val="24"/>
        </w:rPr>
        <w:t xml:space="preserve"> </w:t>
      </w:r>
      <w:r w:rsidRPr="00003227">
        <w:rPr>
          <w:sz w:val="24"/>
        </w:rPr>
        <w:t>жизнедеятельности</w:t>
      </w:r>
      <w:r w:rsidRPr="00003227">
        <w:rPr>
          <w:spacing w:val="1"/>
          <w:sz w:val="24"/>
        </w:rPr>
        <w:t xml:space="preserve"> </w:t>
      </w:r>
      <w:r w:rsidRPr="00003227">
        <w:rPr>
          <w:sz w:val="24"/>
        </w:rPr>
        <w:t>в</w:t>
      </w:r>
      <w:r w:rsidRPr="00003227">
        <w:rPr>
          <w:spacing w:val="-57"/>
          <w:sz w:val="24"/>
        </w:rPr>
        <w:t xml:space="preserve"> </w:t>
      </w:r>
      <w:r w:rsidRPr="00003227">
        <w:rPr>
          <w:sz w:val="24"/>
        </w:rPr>
        <w:t>современном</w:t>
      </w:r>
      <w:r w:rsidRPr="00003227">
        <w:rPr>
          <w:spacing w:val="-2"/>
          <w:sz w:val="24"/>
        </w:rPr>
        <w:t xml:space="preserve"> </w:t>
      </w:r>
      <w:r w:rsidRPr="00003227">
        <w:rPr>
          <w:sz w:val="24"/>
        </w:rPr>
        <w:t>мире.</w:t>
      </w:r>
    </w:p>
    <w:p w14:paraId="7C4E3A06" w14:textId="77777777" w:rsidR="00003227" w:rsidRPr="00003227" w:rsidRDefault="00003227" w:rsidP="00003227">
      <w:pPr>
        <w:spacing w:line="360" w:lineRule="auto"/>
        <w:ind w:left="122" w:right="749" w:firstLine="719"/>
        <w:jc w:val="both"/>
        <w:rPr>
          <w:sz w:val="24"/>
          <w:szCs w:val="24"/>
        </w:rPr>
      </w:pPr>
      <w:r w:rsidRPr="00003227">
        <w:rPr>
          <w:sz w:val="24"/>
          <w:szCs w:val="24"/>
        </w:rPr>
        <w:t>Школа</w:t>
      </w:r>
      <w:r w:rsidRPr="00003227">
        <w:rPr>
          <w:spacing w:val="1"/>
          <w:sz w:val="24"/>
          <w:szCs w:val="24"/>
        </w:rPr>
        <w:t xml:space="preserve"> </w:t>
      </w:r>
      <w:r w:rsidRPr="00003227">
        <w:rPr>
          <w:sz w:val="24"/>
          <w:szCs w:val="24"/>
        </w:rPr>
        <w:t>несет</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установленном</w:t>
      </w:r>
      <w:r w:rsidRPr="00003227">
        <w:rPr>
          <w:spacing w:val="1"/>
          <w:sz w:val="24"/>
          <w:szCs w:val="24"/>
        </w:rPr>
        <w:t xml:space="preserve"> </w:t>
      </w:r>
      <w:r w:rsidRPr="00003227">
        <w:rPr>
          <w:sz w:val="24"/>
          <w:szCs w:val="24"/>
        </w:rPr>
        <w:t>законодательством</w:t>
      </w:r>
      <w:r w:rsidRPr="00003227">
        <w:rPr>
          <w:spacing w:val="1"/>
          <w:sz w:val="24"/>
          <w:szCs w:val="24"/>
        </w:rPr>
        <w:t xml:space="preserve"> </w:t>
      </w:r>
      <w:r w:rsidRPr="00003227">
        <w:rPr>
          <w:sz w:val="24"/>
          <w:szCs w:val="24"/>
        </w:rPr>
        <w:t>Российской</w:t>
      </w:r>
      <w:r w:rsidRPr="00003227">
        <w:rPr>
          <w:spacing w:val="1"/>
          <w:sz w:val="24"/>
          <w:szCs w:val="24"/>
        </w:rPr>
        <w:t xml:space="preserve"> </w:t>
      </w:r>
      <w:r w:rsidRPr="00003227">
        <w:rPr>
          <w:sz w:val="24"/>
          <w:szCs w:val="24"/>
        </w:rPr>
        <w:t>Федерации</w:t>
      </w:r>
      <w:r w:rsidRPr="00003227">
        <w:rPr>
          <w:spacing w:val="1"/>
          <w:sz w:val="24"/>
          <w:szCs w:val="24"/>
        </w:rPr>
        <w:t xml:space="preserve"> </w:t>
      </w:r>
      <w:r w:rsidRPr="00003227">
        <w:rPr>
          <w:sz w:val="24"/>
          <w:szCs w:val="24"/>
        </w:rPr>
        <w:t>порядке ответственность за качество образования, за его соответствие федеральному</w:t>
      </w:r>
      <w:r w:rsidRPr="00003227">
        <w:rPr>
          <w:spacing w:val="1"/>
          <w:sz w:val="24"/>
          <w:szCs w:val="24"/>
        </w:rPr>
        <w:t xml:space="preserve"> </w:t>
      </w:r>
      <w:r w:rsidRPr="00003227">
        <w:rPr>
          <w:sz w:val="24"/>
          <w:szCs w:val="24"/>
        </w:rPr>
        <w:t>государственному</w:t>
      </w:r>
      <w:r w:rsidRPr="00003227">
        <w:rPr>
          <w:spacing w:val="1"/>
          <w:sz w:val="24"/>
          <w:szCs w:val="24"/>
        </w:rPr>
        <w:t xml:space="preserve"> </w:t>
      </w:r>
      <w:r w:rsidRPr="00003227">
        <w:rPr>
          <w:sz w:val="24"/>
          <w:szCs w:val="24"/>
        </w:rPr>
        <w:t>образовательному</w:t>
      </w:r>
      <w:r w:rsidRPr="00003227">
        <w:rPr>
          <w:spacing w:val="1"/>
          <w:sz w:val="24"/>
          <w:szCs w:val="24"/>
        </w:rPr>
        <w:t xml:space="preserve"> </w:t>
      </w:r>
      <w:r w:rsidRPr="00003227">
        <w:rPr>
          <w:sz w:val="24"/>
          <w:szCs w:val="24"/>
        </w:rPr>
        <w:t>стандарту</w:t>
      </w:r>
      <w:r w:rsidRPr="00003227">
        <w:rPr>
          <w:spacing w:val="1"/>
          <w:sz w:val="24"/>
          <w:szCs w:val="24"/>
        </w:rPr>
        <w:t xml:space="preserve"> </w:t>
      </w:r>
      <w:r w:rsidRPr="00003227">
        <w:rPr>
          <w:sz w:val="24"/>
          <w:szCs w:val="24"/>
        </w:rPr>
        <w:t>основного</w:t>
      </w:r>
      <w:r w:rsidRPr="00003227">
        <w:rPr>
          <w:spacing w:val="1"/>
          <w:sz w:val="24"/>
          <w:szCs w:val="24"/>
        </w:rPr>
        <w:t xml:space="preserve"> </w:t>
      </w:r>
      <w:r w:rsidRPr="00003227">
        <w:rPr>
          <w:sz w:val="24"/>
          <w:szCs w:val="24"/>
        </w:rPr>
        <w:t>общего</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за</w:t>
      </w:r>
      <w:r w:rsidRPr="00003227">
        <w:rPr>
          <w:spacing w:val="1"/>
          <w:sz w:val="24"/>
          <w:szCs w:val="24"/>
        </w:rPr>
        <w:t xml:space="preserve"> </w:t>
      </w:r>
      <w:r w:rsidRPr="00003227">
        <w:rPr>
          <w:sz w:val="24"/>
          <w:szCs w:val="24"/>
        </w:rPr>
        <w:t>адекватность</w:t>
      </w:r>
      <w:r w:rsidRPr="00003227">
        <w:rPr>
          <w:spacing w:val="1"/>
          <w:sz w:val="24"/>
          <w:szCs w:val="24"/>
        </w:rPr>
        <w:t xml:space="preserve"> </w:t>
      </w:r>
      <w:r w:rsidRPr="00003227">
        <w:rPr>
          <w:sz w:val="24"/>
          <w:szCs w:val="24"/>
        </w:rPr>
        <w:t>применяемых</w:t>
      </w:r>
      <w:r w:rsidRPr="00003227">
        <w:rPr>
          <w:spacing w:val="1"/>
          <w:sz w:val="24"/>
          <w:szCs w:val="24"/>
        </w:rPr>
        <w:t xml:space="preserve"> </w:t>
      </w:r>
      <w:r w:rsidRPr="00003227">
        <w:rPr>
          <w:sz w:val="24"/>
          <w:szCs w:val="24"/>
        </w:rPr>
        <w:t>форм,</w:t>
      </w:r>
      <w:r w:rsidRPr="00003227">
        <w:rPr>
          <w:spacing w:val="1"/>
          <w:sz w:val="24"/>
          <w:szCs w:val="24"/>
        </w:rPr>
        <w:t xml:space="preserve"> </w:t>
      </w:r>
      <w:r w:rsidRPr="00003227">
        <w:rPr>
          <w:sz w:val="24"/>
          <w:szCs w:val="24"/>
        </w:rPr>
        <w:t>методов</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средств</w:t>
      </w:r>
      <w:r w:rsidRPr="00003227">
        <w:rPr>
          <w:spacing w:val="1"/>
          <w:sz w:val="24"/>
          <w:szCs w:val="24"/>
        </w:rPr>
        <w:t xml:space="preserve"> </w:t>
      </w:r>
      <w:r w:rsidRPr="00003227">
        <w:rPr>
          <w:sz w:val="24"/>
          <w:szCs w:val="24"/>
        </w:rPr>
        <w:t>организации</w:t>
      </w:r>
      <w:r w:rsidRPr="00003227">
        <w:rPr>
          <w:spacing w:val="1"/>
          <w:sz w:val="24"/>
          <w:szCs w:val="24"/>
        </w:rPr>
        <w:t xml:space="preserve"> </w:t>
      </w:r>
      <w:r w:rsidRPr="00003227">
        <w:rPr>
          <w:sz w:val="24"/>
          <w:szCs w:val="24"/>
        </w:rPr>
        <w:t>образовательного</w:t>
      </w:r>
      <w:r w:rsidRPr="00003227">
        <w:rPr>
          <w:spacing w:val="-57"/>
          <w:sz w:val="24"/>
          <w:szCs w:val="24"/>
        </w:rPr>
        <w:t xml:space="preserve"> </w:t>
      </w:r>
      <w:r w:rsidRPr="00003227">
        <w:rPr>
          <w:sz w:val="24"/>
          <w:szCs w:val="24"/>
        </w:rPr>
        <w:t>процесса</w:t>
      </w:r>
      <w:r w:rsidRPr="00003227">
        <w:rPr>
          <w:spacing w:val="1"/>
          <w:sz w:val="24"/>
          <w:szCs w:val="24"/>
        </w:rPr>
        <w:t xml:space="preserve"> </w:t>
      </w:r>
      <w:r w:rsidRPr="00003227">
        <w:rPr>
          <w:sz w:val="24"/>
          <w:szCs w:val="24"/>
        </w:rPr>
        <w:t>возрастным</w:t>
      </w:r>
      <w:r w:rsidRPr="00003227">
        <w:rPr>
          <w:spacing w:val="1"/>
          <w:sz w:val="24"/>
          <w:szCs w:val="24"/>
        </w:rPr>
        <w:t xml:space="preserve"> </w:t>
      </w:r>
      <w:r w:rsidRPr="00003227">
        <w:rPr>
          <w:sz w:val="24"/>
          <w:szCs w:val="24"/>
        </w:rPr>
        <w:t>психофизиологическим</w:t>
      </w:r>
      <w:r w:rsidRPr="00003227">
        <w:rPr>
          <w:spacing w:val="1"/>
          <w:sz w:val="24"/>
          <w:szCs w:val="24"/>
        </w:rPr>
        <w:t xml:space="preserve"> </w:t>
      </w:r>
      <w:r w:rsidRPr="00003227">
        <w:rPr>
          <w:sz w:val="24"/>
          <w:szCs w:val="24"/>
        </w:rPr>
        <w:t>особенностям,</w:t>
      </w:r>
      <w:r w:rsidRPr="00003227">
        <w:rPr>
          <w:spacing w:val="1"/>
          <w:sz w:val="24"/>
          <w:szCs w:val="24"/>
        </w:rPr>
        <w:t xml:space="preserve"> </w:t>
      </w:r>
      <w:r w:rsidRPr="00003227">
        <w:rPr>
          <w:sz w:val="24"/>
          <w:szCs w:val="24"/>
        </w:rPr>
        <w:t>склонностям,</w:t>
      </w:r>
      <w:r w:rsidRPr="00003227">
        <w:rPr>
          <w:spacing w:val="1"/>
          <w:sz w:val="24"/>
          <w:szCs w:val="24"/>
        </w:rPr>
        <w:t xml:space="preserve"> </w:t>
      </w:r>
      <w:r w:rsidRPr="00003227">
        <w:rPr>
          <w:sz w:val="24"/>
          <w:szCs w:val="24"/>
        </w:rPr>
        <w:t>способностям,</w:t>
      </w:r>
      <w:r w:rsidRPr="00003227">
        <w:rPr>
          <w:spacing w:val="-2"/>
          <w:sz w:val="24"/>
          <w:szCs w:val="24"/>
        </w:rPr>
        <w:t xml:space="preserve"> </w:t>
      </w:r>
      <w:r w:rsidRPr="00003227">
        <w:rPr>
          <w:sz w:val="24"/>
          <w:szCs w:val="24"/>
        </w:rPr>
        <w:t>интересам</w:t>
      </w:r>
      <w:r w:rsidRPr="00003227">
        <w:rPr>
          <w:spacing w:val="-2"/>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требованиям</w:t>
      </w:r>
      <w:r w:rsidRPr="00003227">
        <w:rPr>
          <w:spacing w:val="-2"/>
          <w:sz w:val="24"/>
          <w:szCs w:val="24"/>
        </w:rPr>
        <w:t xml:space="preserve"> </w:t>
      </w:r>
      <w:r w:rsidRPr="00003227">
        <w:rPr>
          <w:sz w:val="24"/>
          <w:szCs w:val="24"/>
        </w:rPr>
        <w:t>охраны</w:t>
      </w:r>
      <w:r w:rsidRPr="00003227">
        <w:rPr>
          <w:spacing w:val="-4"/>
          <w:sz w:val="24"/>
          <w:szCs w:val="24"/>
        </w:rPr>
        <w:t xml:space="preserve"> </w:t>
      </w:r>
      <w:r w:rsidRPr="00003227">
        <w:rPr>
          <w:sz w:val="24"/>
          <w:szCs w:val="24"/>
        </w:rPr>
        <w:t>их</w:t>
      </w:r>
      <w:r w:rsidRPr="00003227">
        <w:rPr>
          <w:spacing w:val="1"/>
          <w:sz w:val="24"/>
          <w:szCs w:val="24"/>
        </w:rPr>
        <w:t xml:space="preserve"> </w:t>
      </w:r>
      <w:r w:rsidRPr="00003227">
        <w:rPr>
          <w:sz w:val="24"/>
          <w:szCs w:val="24"/>
        </w:rPr>
        <w:t>жизни</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здоровья.</w:t>
      </w:r>
    </w:p>
    <w:p w14:paraId="6014EFEA" w14:textId="77777777" w:rsidR="00003227" w:rsidRPr="00003227" w:rsidRDefault="00003227" w:rsidP="00003227">
      <w:pPr>
        <w:spacing w:line="412" w:lineRule="exact"/>
        <w:ind w:left="1637" w:right="2223"/>
        <w:jc w:val="center"/>
        <w:outlineLvl w:val="0"/>
        <w:rPr>
          <w:sz w:val="40"/>
          <w:szCs w:val="40"/>
        </w:rPr>
      </w:pPr>
      <w:bookmarkStart w:id="30" w:name="_bookmark4"/>
      <w:bookmarkEnd w:id="30"/>
      <w:r w:rsidRPr="00003227">
        <w:rPr>
          <w:sz w:val="40"/>
          <w:szCs w:val="40"/>
        </w:rPr>
        <w:t>Ожидаемые</w:t>
      </w:r>
      <w:r w:rsidRPr="00003227">
        <w:rPr>
          <w:spacing w:val="-12"/>
          <w:sz w:val="40"/>
          <w:szCs w:val="40"/>
        </w:rPr>
        <w:t xml:space="preserve"> </w:t>
      </w:r>
      <w:r w:rsidRPr="00003227">
        <w:rPr>
          <w:sz w:val="40"/>
          <w:szCs w:val="40"/>
        </w:rPr>
        <w:t>результаты</w:t>
      </w:r>
    </w:p>
    <w:p w14:paraId="1E44C80A" w14:textId="77777777" w:rsidR="00003227" w:rsidRPr="00003227" w:rsidRDefault="00003227" w:rsidP="00003227">
      <w:pPr>
        <w:spacing w:line="265" w:lineRule="exact"/>
        <w:ind w:left="841"/>
        <w:outlineLvl w:val="6"/>
        <w:rPr>
          <w:b/>
          <w:bCs/>
          <w:sz w:val="24"/>
          <w:szCs w:val="24"/>
        </w:rPr>
      </w:pPr>
      <w:r w:rsidRPr="00003227">
        <w:rPr>
          <w:b/>
          <w:bCs/>
          <w:sz w:val="24"/>
          <w:szCs w:val="24"/>
        </w:rPr>
        <w:t>Личностные:</w:t>
      </w:r>
    </w:p>
    <w:p w14:paraId="4FBAEDEA" w14:textId="77777777" w:rsidR="00003227" w:rsidRPr="00003227" w:rsidRDefault="00003227" w:rsidP="00003227">
      <w:pPr>
        <w:numPr>
          <w:ilvl w:val="0"/>
          <w:numId w:val="62"/>
        </w:numPr>
        <w:tabs>
          <w:tab w:val="left" w:pos="982"/>
        </w:tabs>
        <w:spacing w:before="135"/>
        <w:ind w:left="981" w:hanging="141"/>
        <w:rPr>
          <w:sz w:val="24"/>
        </w:rPr>
      </w:pPr>
      <w:r w:rsidRPr="00003227">
        <w:rPr>
          <w:sz w:val="24"/>
        </w:rPr>
        <w:t>готовность</w:t>
      </w:r>
      <w:r w:rsidRPr="00003227">
        <w:rPr>
          <w:spacing w:val="-2"/>
          <w:sz w:val="24"/>
        </w:rPr>
        <w:t xml:space="preserve"> </w:t>
      </w:r>
      <w:r w:rsidRPr="00003227">
        <w:rPr>
          <w:sz w:val="24"/>
        </w:rPr>
        <w:t>и</w:t>
      </w:r>
      <w:r w:rsidRPr="00003227">
        <w:rPr>
          <w:spacing w:val="-2"/>
          <w:sz w:val="24"/>
        </w:rPr>
        <w:t xml:space="preserve"> </w:t>
      </w:r>
      <w:r w:rsidRPr="00003227">
        <w:rPr>
          <w:sz w:val="24"/>
        </w:rPr>
        <w:t>способность</w:t>
      </w:r>
      <w:r w:rsidRPr="00003227">
        <w:rPr>
          <w:spacing w:val="-2"/>
          <w:sz w:val="24"/>
        </w:rPr>
        <w:t xml:space="preserve"> </w:t>
      </w:r>
      <w:r w:rsidRPr="00003227">
        <w:rPr>
          <w:sz w:val="24"/>
        </w:rPr>
        <w:t>к</w:t>
      </w:r>
      <w:r w:rsidRPr="00003227">
        <w:rPr>
          <w:spacing w:val="-2"/>
          <w:sz w:val="24"/>
        </w:rPr>
        <w:t xml:space="preserve"> </w:t>
      </w:r>
      <w:r w:rsidRPr="00003227">
        <w:rPr>
          <w:sz w:val="24"/>
        </w:rPr>
        <w:t>саморазвитию;</w:t>
      </w:r>
    </w:p>
    <w:p w14:paraId="51461262" w14:textId="77777777" w:rsidR="00003227" w:rsidRPr="00003227" w:rsidRDefault="00003227" w:rsidP="00003227">
      <w:pPr>
        <w:numPr>
          <w:ilvl w:val="0"/>
          <w:numId w:val="62"/>
        </w:numPr>
        <w:tabs>
          <w:tab w:val="left" w:pos="1025"/>
        </w:tabs>
        <w:spacing w:before="137" w:line="360" w:lineRule="auto"/>
        <w:ind w:right="747" w:firstLine="719"/>
        <w:jc w:val="both"/>
        <w:rPr>
          <w:sz w:val="24"/>
        </w:rPr>
      </w:pPr>
      <w:r w:rsidRPr="00003227">
        <w:rPr>
          <w:sz w:val="24"/>
        </w:rPr>
        <w:t>сформированность мотивации к познанию, ценностно-смысловые установки,</w:t>
      </w:r>
      <w:r w:rsidRPr="00003227">
        <w:rPr>
          <w:spacing w:val="1"/>
          <w:sz w:val="24"/>
        </w:rPr>
        <w:t xml:space="preserve"> </w:t>
      </w:r>
      <w:r w:rsidRPr="00003227">
        <w:rPr>
          <w:sz w:val="24"/>
        </w:rPr>
        <w:t>отражающие</w:t>
      </w:r>
      <w:r w:rsidRPr="00003227">
        <w:rPr>
          <w:spacing w:val="1"/>
          <w:sz w:val="24"/>
        </w:rPr>
        <w:t xml:space="preserve"> </w:t>
      </w:r>
      <w:r w:rsidRPr="00003227">
        <w:rPr>
          <w:sz w:val="24"/>
        </w:rPr>
        <w:t>индивидуально-личностные</w:t>
      </w:r>
      <w:r w:rsidRPr="00003227">
        <w:rPr>
          <w:spacing w:val="1"/>
          <w:sz w:val="24"/>
        </w:rPr>
        <w:t xml:space="preserve"> </w:t>
      </w:r>
      <w:r w:rsidRPr="00003227">
        <w:rPr>
          <w:sz w:val="24"/>
        </w:rPr>
        <w:t>позиции,</w:t>
      </w:r>
      <w:r w:rsidRPr="00003227">
        <w:rPr>
          <w:spacing w:val="1"/>
          <w:sz w:val="24"/>
        </w:rPr>
        <w:t xml:space="preserve"> </w:t>
      </w:r>
      <w:r w:rsidRPr="00003227">
        <w:rPr>
          <w:sz w:val="24"/>
        </w:rPr>
        <w:t>социальные</w:t>
      </w:r>
      <w:r w:rsidRPr="00003227">
        <w:rPr>
          <w:spacing w:val="1"/>
          <w:sz w:val="24"/>
        </w:rPr>
        <w:t xml:space="preserve"> </w:t>
      </w:r>
      <w:r w:rsidRPr="00003227">
        <w:rPr>
          <w:sz w:val="24"/>
        </w:rPr>
        <w:t>компетенции</w:t>
      </w:r>
      <w:r w:rsidRPr="00003227">
        <w:rPr>
          <w:spacing w:val="1"/>
          <w:sz w:val="24"/>
        </w:rPr>
        <w:t xml:space="preserve"> </w:t>
      </w:r>
      <w:r w:rsidRPr="00003227">
        <w:rPr>
          <w:sz w:val="24"/>
        </w:rPr>
        <w:t>личностных</w:t>
      </w:r>
      <w:r w:rsidRPr="00003227">
        <w:rPr>
          <w:spacing w:val="1"/>
          <w:sz w:val="24"/>
        </w:rPr>
        <w:t xml:space="preserve"> </w:t>
      </w:r>
      <w:r w:rsidRPr="00003227">
        <w:rPr>
          <w:sz w:val="24"/>
        </w:rPr>
        <w:t>качеств;</w:t>
      </w:r>
    </w:p>
    <w:p w14:paraId="083C146B" w14:textId="77777777" w:rsidR="00003227" w:rsidRPr="00003227" w:rsidRDefault="00003227" w:rsidP="00003227">
      <w:pPr>
        <w:numPr>
          <w:ilvl w:val="0"/>
          <w:numId w:val="62"/>
        </w:numPr>
        <w:tabs>
          <w:tab w:val="left" w:pos="982"/>
        </w:tabs>
        <w:spacing w:line="275" w:lineRule="exact"/>
        <w:ind w:left="981" w:hanging="141"/>
        <w:jc w:val="both"/>
        <w:rPr>
          <w:sz w:val="24"/>
        </w:rPr>
      </w:pPr>
      <w:r w:rsidRPr="00003227">
        <w:rPr>
          <w:sz w:val="24"/>
        </w:rPr>
        <w:t>сформированность</w:t>
      </w:r>
      <w:r w:rsidRPr="00003227">
        <w:rPr>
          <w:spacing w:val="-2"/>
          <w:sz w:val="24"/>
        </w:rPr>
        <w:t xml:space="preserve"> </w:t>
      </w:r>
      <w:r w:rsidRPr="00003227">
        <w:rPr>
          <w:sz w:val="24"/>
        </w:rPr>
        <w:t>основ</w:t>
      </w:r>
      <w:r w:rsidRPr="00003227">
        <w:rPr>
          <w:spacing w:val="-3"/>
          <w:sz w:val="24"/>
        </w:rPr>
        <w:t xml:space="preserve"> </w:t>
      </w:r>
      <w:r w:rsidRPr="00003227">
        <w:rPr>
          <w:sz w:val="24"/>
        </w:rPr>
        <w:t>гражданской</w:t>
      </w:r>
      <w:r w:rsidRPr="00003227">
        <w:rPr>
          <w:spacing w:val="-3"/>
          <w:sz w:val="24"/>
        </w:rPr>
        <w:t xml:space="preserve"> </w:t>
      </w:r>
      <w:r w:rsidRPr="00003227">
        <w:rPr>
          <w:sz w:val="24"/>
        </w:rPr>
        <w:t>идентичности.</w:t>
      </w:r>
    </w:p>
    <w:p w14:paraId="03E8060C" w14:textId="77777777" w:rsidR="00003227" w:rsidRPr="00003227" w:rsidRDefault="00003227" w:rsidP="00003227">
      <w:pPr>
        <w:spacing w:before="144"/>
        <w:ind w:left="841"/>
        <w:outlineLvl w:val="6"/>
        <w:rPr>
          <w:b/>
          <w:bCs/>
          <w:sz w:val="24"/>
          <w:szCs w:val="24"/>
        </w:rPr>
      </w:pPr>
      <w:r w:rsidRPr="00003227">
        <w:rPr>
          <w:b/>
          <w:bCs/>
          <w:sz w:val="24"/>
          <w:szCs w:val="24"/>
        </w:rPr>
        <w:t>Предметные:</w:t>
      </w:r>
    </w:p>
    <w:p w14:paraId="773C9E2C" w14:textId="77777777" w:rsidR="00003227" w:rsidRPr="00003227" w:rsidRDefault="00003227" w:rsidP="00003227">
      <w:pPr>
        <w:numPr>
          <w:ilvl w:val="0"/>
          <w:numId w:val="62"/>
        </w:numPr>
        <w:tabs>
          <w:tab w:val="left" w:pos="982"/>
        </w:tabs>
        <w:spacing w:before="132"/>
        <w:ind w:left="981" w:hanging="141"/>
        <w:rPr>
          <w:sz w:val="24"/>
        </w:rPr>
      </w:pPr>
      <w:r w:rsidRPr="00003227">
        <w:rPr>
          <w:sz w:val="24"/>
        </w:rPr>
        <w:t>получение</w:t>
      </w:r>
      <w:r w:rsidRPr="00003227">
        <w:rPr>
          <w:spacing w:val="-4"/>
          <w:sz w:val="24"/>
        </w:rPr>
        <w:t xml:space="preserve"> </w:t>
      </w:r>
      <w:r w:rsidRPr="00003227">
        <w:rPr>
          <w:sz w:val="24"/>
        </w:rPr>
        <w:t>нового</w:t>
      </w:r>
      <w:r w:rsidRPr="00003227">
        <w:rPr>
          <w:spacing w:val="-2"/>
          <w:sz w:val="24"/>
        </w:rPr>
        <w:t xml:space="preserve"> </w:t>
      </w:r>
      <w:r w:rsidRPr="00003227">
        <w:rPr>
          <w:sz w:val="24"/>
        </w:rPr>
        <w:t>знания</w:t>
      </w:r>
      <w:r w:rsidRPr="00003227">
        <w:rPr>
          <w:spacing w:val="-2"/>
          <w:sz w:val="24"/>
        </w:rPr>
        <w:t xml:space="preserve"> </w:t>
      </w:r>
      <w:r w:rsidRPr="00003227">
        <w:rPr>
          <w:sz w:val="24"/>
        </w:rPr>
        <w:t>и</w:t>
      </w:r>
      <w:r w:rsidRPr="00003227">
        <w:rPr>
          <w:spacing w:val="-2"/>
          <w:sz w:val="24"/>
        </w:rPr>
        <w:t xml:space="preserve"> </w:t>
      </w:r>
      <w:r w:rsidRPr="00003227">
        <w:rPr>
          <w:sz w:val="24"/>
        </w:rPr>
        <w:t>опыта</w:t>
      </w:r>
      <w:r w:rsidRPr="00003227">
        <w:rPr>
          <w:spacing w:val="-3"/>
          <w:sz w:val="24"/>
        </w:rPr>
        <w:t xml:space="preserve"> </w:t>
      </w:r>
      <w:r w:rsidRPr="00003227">
        <w:rPr>
          <w:sz w:val="24"/>
        </w:rPr>
        <w:t>его</w:t>
      </w:r>
      <w:r w:rsidRPr="00003227">
        <w:rPr>
          <w:spacing w:val="-4"/>
          <w:sz w:val="24"/>
        </w:rPr>
        <w:t xml:space="preserve"> </w:t>
      </w:r>
      <w:r w:rsidRPr="00003227">
        <w:rPr>
          <w:sz w:val="24"/>
        </w:rPr>
        <w:t>применения.</w:t>
      </w:r>
    </w:p>
    <w:p w14:paraId="6B8CF771" w14:textId="77777777" w:rsidR="00003227" w:rsidRPr="00003227" w:rsidRDefault="00003227" w:rsidP="00003227">
      <w:pPr>
        <w:spacing w:before="144"/>
        <w:ind w:left="841"/>
        <w:outlineLvl w:val="6"/>
        <w:rPr>
          <w:b/>
          <w:bCs/>
          <w:sz w:val="24"/>
          <w:szCs w:val="24"/>
        </w:rPr>
      </w:pPr>
      <w:r w:rsidRPr="00003227">
        <w:rPr>
          <w:b/>
          <w:bCs/>
          <w:sz w:val="24"/>
          <w:szCs w:val="24"/>
        </w:rPr>
        <w:t>Метапредметные:</w:t>
      </w:r>
    </w:p>
    <w:p w14:paraId="19FD94D4" w14:textId="77777777" w:rsidR="00003227" w:rsidRPr="00003227" w:rsidRDefault="00003227" w:rsidP="00003227">
      <w:pPr>
        <w:numPr>
          <w:ilvl w:val="0"/>
          <w:numId w:val="62"/>
        </w:numPr>
        <w:tabs>
          <w:tab w:val="left" w:pos="982"/>
        </w:tabs>
        <w:spacing w:before="132"/>
        <w:ind w:left="981" w:hanging="141"/>
        <w:rPr>
          <w:sz w:val="24"/>
        </w:rPr>
      </w:pPr>
      <w:r w:rsidRPr="00003227">
        <w:rPr>
          <w:sz w:val="24"/>
        </w:rPr>
        <w:t>освоение</w:t>
      </w:r>
      <w:r w:rsidRPr="00003227">
        <w:rPr>
          <w:spacing w:val="-4"/>
          <w:sz w:val="24"/>
        </w:rPr>
        <w:t xml:space="preserve"> </w:t>
      </w:r>
      <w:r w:rsidRPr="00003227">
        <w:rPr>
          <w:sz w:val="24"/>
        </w:rPr>
        <w:t>универсальных</w:t>
      </w:r>
      <w:r w:rsidRPr="00003227">
        <w:rPr>
          <w:spacing w:val="-3"/>
          <w:sz w:val="24"/>
        </w:rPr>
        <w:t xml:space="preserve"> </w:t>
      </w:r>
      <w:r w:rsidRPr="00003227">
        <w:rPr>
          <w:sz w:val="24"/>
        </w:rPr>
        <w:t>учебных</w:t>
      </w:r>
      <w:r w:rsidRPr="00003227">
        <w:rPr>
          <w:spacing w:val="-5"/>
          <w:sz w:val="24"/>
        </w:rPr>
        <w:t xml:space="preserve"> </w:t>
      </w:r>
      <w:r w:rsidRPr="00003227">
        <w:rPr>
          <w:sz w:val="24"/>
        </w:rPr>
        <w:t>действий;</w:t>
      </w:r>
    </w:p>
    <w:p w14:paraId="30433659" w14:textId="77777777" w:rsidR="00003227" w:rsidRPr="00003227" w:rsidRDefault="00003227" w:rsidP="00003227">
      <w:pPr>
        <w:numPr>
          <w:ilvl w:val="0"/>
          <w:numId w:val="62"/>
        </w:numPr>
        <w:tabs>
          <w:tab w:val="left" w:pos="982"/>
        </w:tabs>
        <w:spacing w:before="139"/>
        <w:ind w:left="981" w:hanging="141"/>
        <w:jc w:val="both"/>
        <w:rPr>
          <w:sz w:val="24"/>
        </w:rPr>
      </w:pPr>
      <w:r w:rsidRPr="00003227">
        <w:rPr>
          <w:sz w:val="24"/>
        </w:rPr>
        <w:t>овладение</w:t>
      </w:r>
      <w:r w:rsidRPr="00003227">
        <w:rPr>
          <w:spacing w:val="-5"/>
          <w:sz w:val="24"/>
        </w:rPr>
        <w:t xml:space="preserve"> </w:t>
      </w:r>
      <w:r w:rsidRPr="00003227">
        <w:rPr>
          <w:sz w:val="24"/>
        </w:rPr>
        <w:t>ключевыми</w:t>
      </w:r>
      <w:r w:rsidRPr="00003227">
        <w:rPr>
          <w:spacing w:val="-1"/>
          <w:sz w:val="24"/>
        </w:rPr>
        <w:t xml:space="preserve"> </w:t>
      </w:r>
      <w:r w:rsidRPr="00003227">
        <w:rPr>
          <w:sz w:val="24"/>
        </w:rPr>
        <w:t>компетенциями.</w:t>
      </w:r>
    </w:p>
    <w:p w14:paraId="1D88CA0D" w14:textId="77777777" w:rsidR="00003227" w:rsidRPr="00003227" w:rsidRDefault="00003227" w:rsidP="00003227">
      <w:pPr>
        <w:spacing w:before="137" w:line="360" w:lineRule="auto"/>
        <w:ind w:left="122" w:right="748" w:firstLine="719"/>
        <w:jc w:val="both"/>
        <w:rPr>
          <w:sz w:val="24"/>
          <w:szCs w:val="24"/>
        </w:rPr>
      </w:pPr>
      <w:r w:rsidRPr="00003227">
        <w:rPr>
          <w:b/>
          <w:sz w:val="24"/>
          <w:szCs w:val="24"/>
        </w:rPr>
        <w:t>Воспитательный</w:t>
      </w:r>
      <w:r w:rsidRPr="00003227">
        <w:rPr>
          <w:b/>
          <w:spacing w:val="1"/>
          <w:sz w:val="24"/>
          <w:szCs w:val="24"/>
        </w:rPr>
        <w:t xml:space="preserve"> </w:t>
      </w:r>
      <w:r w:rsidRPr="00003227">
        <w:rPr>
          <w:b/>
          <w:sz w:val="24"/>
          <w:szCs w:val="24"/>
        </w:rPr>
        <w:t>результат</w:t>
      </w:r>
      <w:r w:rsidRPr="00003227">
        <w:rPr>
          <w:b/>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w:t>
      </w:r>
      <w:r w:rsidRPr="00003227">
        <w:rPr>
          <w:spacing w:val="1"/>
          <w:sz w:val="24"/>
          <w:szCs w:val="24"/>
        </w:rPr>
        <w:t xml:space="preserve"> </w:t>
      </w:r>
      <w:r w:rsidRPr="00003227">
        <w:rPr>
          <w:sz w:val="24"/>
          <w:szCs w:val="24"/>
        </w:rPr>
        <w:t>непосредственное</w:t>
      </w:r>
      <w:r w:rsidRPr="00003227">
        <w:rPr>
          <w:spacing w:val="-57"/>
          <w:sz w:val="24"/>
          <w:szCs w:val="24"/>
        </w:rPr>
        <w:t xml:space="preserve"> </w:t>
      </w:r>
      <w:r w:rsidRPr="00003227">
        <w:rPr>
          <w:sz w:val="24"/>
          <w:szCs w:val="24"/>
        </w:rPr>
        <w:t>духовно-нравственное приобретение обучающегося благодаря его участию в том или</w:t>
      </w:r>
      <w:r w:rsidRPr="00003227">
        <w:rPr>
          <w:spacing w:val="1"/>
          <w:sz w:val="24"/>
          <w:szCs w:val="24"/>
        </w:rPr>
        <w:t xml:space="preserve"> </w:t>
      </w:r>
      <w:r w:rsidRPr="00003227">
        <w:rPr>
          <w:sz w:val="24"/>
          <w:szCs w:val="24"/>
        </w:rPr>
        <w:t>ином</w:t>
      </w:r>
      <w:r w:rsidRPr="00003227">
        <w:rPr>
          <w:spacing w:val="-2"/>
          <w:sz w:val="24"/>
          <w:szCs w:val="24"/>
        </w:rPr>
        <w:t xml:space="preserve"> </w:t>
      </w:r>
      <w:r w:rsidRPr="00003227">
        <w:rPr>
          <w:sz w:val="24"/>
          <w:szCs w:val="24"/>
        </w:rPr>
        <w:t>виде</w:t>
      </w:r>
      <w:r w:rsidRPr="00003227">
        <w:rPr>
          <w:spacing w:val="-1"/>
          <w:sz w:val="24"/>
          <w:szCs w:val="24"/>
        </w:rPr>
        <w:t xml:space="preserve"> </w:t>
      </w:r>
      <w:r w:rsidRPr="00003227">
        <w:rPr>
          <w:sz w:val="24"/>
          <w:szCs w:val="24"/>
        </w:rPr>
        <w:t>деятельности.</w:t>
      </w:r>
    </w:p>
    <w:p w14:paraId="23BC26C5" w14:textId="77777777" w:rsidR="00003227" w:rsidRPr="00003227" w:rsidRDefault="00003227" w:rsidP="00003227">
      <w:pPr>
        <w:spacing w:before="1" w:line="360" w:lineRule="auto"/>
        <w:ind w:left="122" w:right="751" w:firstLine="719"/>
        <w:jc w:val="both"/>
        <w:rPr>
          <w:sz w:val="24"/>
          <w:szCs w:val="24"/>
        </w:rPr>
      </w:pPr>
      <w:r w:rsidRPr="00003227">
        <w:rPr>
          <w:b/>
          <w:sz w:val="24"/>
          <w:szCs w:val="24"/>
        </w:rPr>
        <w:t>Воспитательный</w:t>
      </w:r>
      <w:r w:rsidRPr="00003227">
        <w:rPr>
          <w:b/>
          <w:spacing w:val="1"/>
          <w:sz w:val="24"/>
          <w:szCs w:val="24"/>
        </w:rPr>
        <w:t xml:space="preserve"> </w:t>
      </w:r>
      <w:r w:rsidRPr="00003227">
        <w:rPr>
          <w:b/>
          <w:sz w:val="24"/>
          <w:szCs w:val="24"/>
        </w:rPr>
        <w:t>эффект</w:t>
      </w:r>
      <w:r w:rsidRPr="00003227">
        <w:rPr>
          <w:b/>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w:t>
      </w:r>
      <w:r w:rsidRPr="00003227">
        <w:rPr>
          <w:spacing w:val="1"/>
          <w:sz w:val="24"/>
          <w:szCs w:val="24"/>
        </w:rPr>
        <w:t xml:space="preserve"> </w:t>
      </w:r>
      <w:r w:rsidRPr="00003227">
        <w:rPr>
          <w:sz w:val="24"/>
          <w:szCs w:val="24"/>
        </w:rPr>
        <w:t>влияние</w:t>
      </w:r>
      <w:r w:rsidRPr="00003227">
        <w:rPr>
          <w:spacing w:val="1"/>
          <w:sz w:val="24"/>
          <w:szCs w:val="24"/>
        </w:rPr>
        <w:t xml:space="preserve"> </w:t>
      </w:r>
      <w:r w:rsidRPr="00003227">
        <w:rPr>
          <w:sz w:val="24"/>
          <w:szCs w:val="24"/>
        </w:rPr>
        <w:t>(последствие)</w:t>
      </w:r>
      <w:r w:rsidRPr="00003227">
        <w:rPr>
          <w:spacing w:val="1"/>
          <w:sz w:val="24"/>
          <w:szCs w:val="24"/>
        </w:rPr>
        <w:t xml:space="preserve"> </w:t>
      </w:r>
      <w:r w:rsidRPr="00003227">
        <w:rPr>
          <w:sz w:val="24"/>
          <w:szCs w:val="24"/>
        </w:rPr>
        <w:t>того или иного духовно-нравственного приобретения на процесс развития личности</w:t>
      </w:r>
      <w:r w:rsidRPr="00003227">
        <w:rPr>
          <w:spacing w:val="1"/>
          <w:sz w:val="24"/>
          <w:szCs w:val="24"/>
        </w:rPr>
        <w:t xml:space="preserve"> </w:t>
      </w:r>
      <w:r w:rsidRPr="00003227">
        <w:rPr>
          <w:sz w:val="24"/>
          <w:szCs w:val="24"/>
        </w:rPr>
        <w:t>обучающегося.</w:t>
      </w:r>
    </w:p>
    <w:p w14:paraId="04282970" w14:textId="77777777" w:rsidR="00003227" w:rsidRPr="00003227" w:rsidRDefault="00003227" w:rsidP="00003227">
      <w:pPr>
        <w:spacing w:line="362" w:lineRule="auto"/>
        <w:ind w:left="122" w:right="749" w:firstLine="719"/>
        <w:jc w:val="both"/>
        <w:rPr>
          <w:sz w:val="24"/>
          <w:szCs w:val="24"/>
        </w:rPr>
      </w:pPr>
      <w:r w:rsidRPr="00003227">
        <w:rPr>
          <w:sz w:val="24"/>
          <w:szCs w:val="24"/>
        </w:rPr>
        <w:t>Все</w:t>
      </w:r>
      <w:r w:rsidRPr="00003227">
        <w:rPr>
          <w:spacing w:val="1"/>
          <w:sz w:val="24"/>
          <w:szCs w:val="24"/>
        </w:rPr>
        <w:t xml:space="preserve"> </w:t>
      </w:r>
      <w:r w:rsidRPr="00003227">
        <w:rPr>
          <w:sz w:val="24"/>
          <w:szCs w:val="24"/>
        </w:rPr>
        <w:t>виды</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учащихся</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уровне</w:t>
      </w:r>
      <w:r w:rsidRPr="00003227">
        <w:rPr>
          <w:spacing w:val="1"/>
          <w:sz w:val="24"/>
          <w:szCs w:val="24"/>
        </w:rPr>
        <w:t xml:space="preserve"> </w:t>
      </w:r>
      <w:r w:rsidRPr="00003227">
        <w:rPr>
          <w:sz w:val="24"/>
          <w:szCs w:val="24"/>
        </w:rPr>
        <w:t>основного</w:t>
      </w:r>
      <w:r w:rsidRPr="00003227">
        <w:rPr>
          <w:spacing w:val="1"/>
          <w:sz w:val="24"/>
          <w:szCs w:val="24"/>
        </w:rPr>
        <w:t xml:space="preserve"> </w:t>
      </w:r>
      <w:r w:rsidRPr="00003227">
        <w:rPr>
          <w:sz w:val="24"/>
          <w:szCs w:val="24"/>
        </w:rPr>
        <w:t>общего</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строго ориентированы</w:t>
      </w:r>
      <w:r w:rsidRPr="00003227">
        <w:rPr>
          <w:spacing w:val="-1"/>
          <w:sz w:val="24"/>
          <w:szCs w:val="24"/>
        </w:rPr>
        <w:t xml:space="preserve"> </w:t>
      </w:r>
      <w:r w:rsidRPr="00003227">
        <w:rPr>
          <w:sz w:val="24"/>
          <w:szCs w:val="24"/>
        </w:rPr>
        <w:t>на</w:t>
      </w:r>
      <w:r w:rsidRPr="00003227">
        <w:rPr>
          <w:spacing w:val="-1"/>
          <w:sz w:val="24"/>
          <w:szCs w:val="24"/>
        </w:rPr>
        <w:t xml:space="preserve"> </w:t>
      </w:r>
      <w:r w:rsidRPr="00003227">
        <w:rPr>
          <w:sz w:val="24"/>
          <w:szCs w:val="24"/>
        </w:rPr>
        <w:t>воспитательные</w:t>
      </w:r>
      <w:r w:rsidRPr="00003227">
        <w:rPr>
          <w:spacing w:val="-3"/>
          <w:sz w:val="24"/>
          <w:szCs w:val="24"/>
        </w:rPr>
        <w:t xml:space="preserve"> </w:t>
      </w:r>
      <w:r w:rsidRPr="00003227">
        <w:rPr>
          <w:sz w:val="24"/>
          <w:szCs w:val="24"/>
        </w:rPr>
        <w:t>результаты.</w:t>
      </w:r>
    </w:p>
    <w:p w14:paraId="13CA674F" w14:textId="77777777" w:rsidR="00003227" w:rsidRPr="00003227" w:rsidRDefault="00003227" w:rsidP="00003227">
      <w:pPr>
        <w:spacing w:line="360" w:lineRule="auto"/>
        <w:ind w:left="122" w:right="752" w:firstLine="719"/>
        <w:jc w:val="both"/>
        <w:rPr>
          <w:sz w:val="24"/>
          <w:szCs w:val="24"/>
        </w:rPr>
      </w:pPr>
      <w:r w:rsidRPr="00003227">
        <w:rPr>
          <w:sz w:val="24"/>
          <w:szCs w:val="24"/>
        </w:rPr>
        <w:t>Внеурочная</w:t>
      </w:r>
      <w:r w:rsidRPr="00003227">
        <w:rPr>
          <w:spacing w:val="1"/>
          <w:sz w:val="24"/>
          <w:szCs w:val="24"/>
        </w:rPr>
        <w:t xml:space="preserve"> </w:t>
      </w:r>
      <w:r w:rsidRPr="00003227">
        <w:rPr>
          <w:sz w:val="24"/>
          <w:szCs w:val="24"/>
        </w:rPr>
        <w:t>деятельность</w:t>
      </w:r>
      <w:r w:rsidRPr="00003227">
        <w:rPr>
          <w:spacing w:val="1"/>
          <w:sz w:val="24"/>
          <w:szCs w:val="24"/>
        </w:rPr>
        <w:t xml:space="preserve"> </w:t>
      </w:r>
      <w:r w:rsidRPr="00003227">
        <w:rPr>
          <w:sz w:val="24"/>
          <w:szCs w:val="24"/>
        </w:rPr>
        <w:t>способствует</w:t>
      </w:r>
      <w:r w:rsidRPr="00003227">
        <w:rPr>
          <w:spacing w:val="1"/>
          <w:sz w:val="24"/>
          <w:szCs w:val="24"/>
        </w:rPr>
        <w:t xml:space="preserve"> </w:t>
      </w:r>
      <w:r w:rsidRPr="00003227">
        <w:rPr>
          <w:sz w:val="24"/>
          <w:szCs w:val="24"/>
        </w:rPr>
        <w:t>тому,</w:t>
      </w:r>
      <w:r w:rsidRPr="00003227">
        <w:rPr>
          <w:spacing w:val="1"/>
          <w:sz w:val="24"/>
          <w:szCs w:val="24"/>
        </w:rPr>
        <w:t xml:space="preserve"> </w:t>
      </w:r>
      <w:r w:rsidRPr="00003227">
        <w:rPr>
          <w:sz w:val="24"/>
          <w:szCs w:val="24"/>
        </w:rPr>
        <w:t>что</w:t>
      </w:r>
      <w:r w:rsidRPr="00003227">
        <w:rPr>
          <w:spacing w:val="1"/>
          <w:sz w:val="24"/>
          <w:szCs w:val="24"/>
        </w:rPr>
        <w:t xml:space="preserve"> </w:t>
      </w:r>
      <w:r w:rsidRPr="00003227">
        <w:rPr>
          <w:sz w:val="24"/>
          <w:szCs w:val="24"/>
        </w:rPr>
        <w:t>школьник</w:t>
      </w:r>
      <w:r w:rsidRPr="00003227">
        <w:rPr>
          <w:spacing w:val="1"/>
          <w:sz w:val="24"/>
          <w:szCs w:val="24"/>
        </w:rPr>
        <w:t xml:space="preserve"> </w:t>
      </w:r>
      <w:r w:rsidRPr="00003227">
        <w:rPr>
          <w:sz w:val="24"/>
          <w:szCs w:val="24"/>
        </w:rPr>
        <w:t>самостоятельно</w:t>
      </w:r>
      <w:r w:rsidRPr="00003227">
        <w:rPr>
          <w:spacing w:val="1"/>
          <w:sz w:val="24"/>
          <w:szCs w:val="24"/>
        </w:rPr>
        <w:t xml:space="preserve"> </w:t>
      </w:r>
      <w:r w:rsidRPr="00003227">
        <w:rPr>
          <w:sz w:val="24"/>
          <w:szCs w:val="24"/>
        </w:rPr>
        <w:t>действует</w:t>
      </w:r>
      <w:r w:rsidRPr="00003227">
        <w:rPr>
          <w:spacing w:val="1"/>
          <w:sz w:val="24"/>
          <w:szCs w:val="24"/>
        </w:rPr>
        <w:t xml:space="preserve"> </w:t>
      </w:r>
      <w:r w:rsidRPr="00003227">
        <w:rPr>
          <w:sz w:val="24"/>
          <w:szCs w:val="24"/>
        </w:rPr>
        <w:t>в общественной</w:t>
      </w:r>
      <w:r w:rsidRPr="00003227">
        <w:rPr>
          <w:spacing w:val="1"/>
          <w:sz w:val="24"/>
          <w:szCs w:val="24"/>
        </w:rPr>
        <w:t xml:space="preserve"> </w:t>
      </w:r>
      <w:r w:rsidRPr="00003227">
        <w:rPr>
          <w:sz w:val="24"/>
          <w:szCs w:val="24"/>
        </w:rPr>
        <w:t>жизни,</w:t>
      </w:r>
      <w:r w:rsidRPr="00003227">
        <w:rPr>
          <w:spacing w:val="1"/>
          <w:sz w:val="24"/>
          <w:szCs w:val="24"/>
        </w:rPr>
        <w:t xml:space="preserve"> </w:t>
      </w:r>
      <w:r w:rsidRPr="00003227">
        <w:rPr>
          <w:sz w:val="24"/>
          <w:szCs w:val="24"/>
        </w:rPr>
        <w:t>может</w:t>
      </w:r>
      <w:r w:rsidRPr="00003227">
        <w:rPr>
          <w:spacing w:val="1"/>
          <w:sz w:val="24"/>
          <w:szCs w:val="24"/>
        </w:rPr>
        <w:t xml:space="preserve"> </w:t>
      </w:r>
      <w:r w:rsidRPr="00003227">
        <w:rPr>
          <w:sz w:val="24"/>
          <w:szCs w:val="24"/>
        </w:rPr>
        <w:t>приобрести</w:t>
      </w:r>
      <w:r w:rsidRPr="00003227">
        <w:rPr>
          <w:spacing w:val="1"/>
          <w:sz w:val="24"/>
          <w:szCs w:val="24"/>
        </w:rPr>
        <w:t xml:space="preserve"> </w:t>
      </w:r>
      <w:r w:rsidRPr="00003227">
        <w:rPr>
          <w:sz w:val="24"/>
          <w:szCs w:val="24"/>
        </w:rPr>
        <w:t>опыт</w:t>
      </w:r>
      <w:r w:rsidRPr="00003227">
        <w:rPr>
          <w:spacing w:val="1"/>
          <w:sz w:val="24"/>
          <w:szCs w:val="24"/>
        </w:rPr>
        <w:t xml:space="preserve"> </w:t>
      </w:r>
      <w:r w:rsidRPr="00003227">
        <w:rPr>
          <w:sz w:val="24"/>
          <w:szCs w:val="24"/>
        </w:rPr>
        <w:t>исследовательской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опыт</w:t>
      </w:r>
      <w:r w:rsidRPr="00003227">
        <w:rPr>
          <w:spacing w:val="1"/>
          <w:sz w:val="24"/>
          <w:szCs w:val="24"/>
        </w:rPr>
        <w:t xml:space="preserve"> </w:t>
      </w:r>
      <w:r w:rsidRPr="00003227">
        <w:rPr>
          <w:sz w:val="24"/>
          <w:szCs w:val="24"/>
        </w:rPr>
        <w:t>публичного</w:t>
      </w:r>
      <w:r w:rsidRPr="00003227">
        <w:rPr>
          <w:spacing w:val="1"/>
          <w:sz w:val="24"/>
          <w:szCs w:val="24"/>
        </w:rPr>
        <w:t xml:space="preserve"> </w:t>
      </w:r>
      <w:r w:rsidRPr="00003227">
        <w:rPr>
          <w:sz w:val="24"/>
          <w:szCs w:val="24"/>
        </w:rPr>
        <w:t>выступления;</w:t>
      </w:r>
      <w:r w:rsidRPr="00003227">
        <w:rPr>
          <w:spacing w:val="1"/>
          <w:sz w:val="24"/>
          <w:szCs w:val="24"/>
        </w:rPr>
        <w:t xml:space="preserve"> </w:t>
      </w:r>
      <w:r w:rsidRPr="00003227">
        <w:rPr>
          <w:sz w:val="24"/>
          <w:szCs w:val="24"/>
        </w:rPr>
        <w:t>опыт</w:t>
      </w:r>
      <w:r w:rsidRPr="00003227">
        <w:rPr>
          <w:spacing w:val="1"/>
          <w:sz w:val="24"/>
          <w:szCs w:val="24"/>
        </w:rPr>
        <w:t xml:space="preserve"> </w:t>
      </w:r>
      <w:r w:rsidRPr="00003227">
        <w:rPr>
          <w:sz w:val="24"/>
          <w:szCs w:val="24"/>
        </w:rPr>
        <w:t>самообслуживания,</w:t>
      </w:r>
      <w:r w:rsidRPr="00003227">
        <w:rPr>
          <w:spacing w:val="1"/>
          <w:sz w:val="24"/>
          <w:szCs w:val="24"/>
        </w:rPr>
        <w:t xml:space="preserve"> </w:t>
      </w:r>
      <w:r w:rsidRPr="00003227">
        <w:rPr>
          <w:sz w:val="24"/>
          <w:szCs w:val="24"/>
        </w:rPr>
        <w:t>самоорганизации</w:t>
      </w:r>
      <w:r w:rsidRPr="00003227">
        <w:rPr>
          <w:spacing w:val="-3"/>
          <w:sz w:val="24"/>
          <w:szCs w:val="24"/>
        </w:rPr>
        <w:t xml:space="preserve"> </w:t>
      </w:r>
      <w:r w:rsidRPr="00003227">
        <w:rPr>
          <w:sz w:val="24"/>
          <w:szCs w:val="24"/>
        </w:rPr>
        <w:t>и</w:t>
      </w:r>
      <w:r w:rsidRPr="00003227">
        <w:rPr>
          <w:spacing w:val="-1"/>
          <w:sz w:val="24"/>
          <w:szCs w:val="24"/>
        </w:rPr>
        <w:t xml:space="preserve"> </w:t>
      </w:r>
      <w:r w:rsidRPr="00003227">
        <w:rPr>
          <w:sz w:val="24"/>
          <w:szCs w:val="24"/>
        </w:rPr>
        <w:t>организации</w:t>
      </w:r>
      <w:r w:rsidRPr="00003227">
        <w:rPr>
          <w:spacing w:val="-2"/>
          <w:sz w:val="24"/>
          <w:szCs w:val="24"/>
        </w:rPr>
        <w:t xml:space="preserve"> </w:t>
      </w:r>
      <w:r w:rsidRPr="00003227">
        <w:rPr>
          <w:sz w:val="24"/>
          <w:szCs w:val="24"/>
        </w:rPr>
        <w:t>совместной</w:t>
      </w:r>
      <w:r w:rsidRPr="00003227">
        <w:rPr>
          <w:spacing w:val="-1"/>
          <w:sz w:val="24"/>
          <w:szCs w:val="24"/>
        </w:rPr>
        <w:t xml:space="preserve"> </w:t>
      </w:r>
      <w:r w:rsidRPr="00003227">
        <w:rPr>
          <w:sz w:val="24"/>
          <w:szCs w:val="24"/>
        </w:rPr>
        <w:t>деятельности с</w:t>
      </w:r>
      <w:r w:rsidRPr="00003227">
        <w:rPr>
          <w:spacing w:val="-2"/>
          <w:sz w:val="24"/>
          <w:szCs w:val="24"/>
        </w:rPr>
        <w:t xml:space="preserve"> </w:t>
      </w:r>
      <w:r w:rsidRPr="00003227">
        <w:rPr>
          <w:sz w:val="24"/>
          <w:szCs w:val="24"/>
        </w:rPr>
        <w:t>другими</w:t>
      </w:r>
      <w:r w:rsidRPr="00003227">
        <w:rPr>
          <w:spacing w:val="2"/>
          <w:sz w:val="24"/>
          <w:szCs w:val="24"/>
        </w:rPr>
        <w:t xml:space="preserve"> </w:t>
      </w:r>
      <w:r w:rsidRPr="00003227">
        <w:rPr>
          <w:sz w:val="24"/>
          <w:szCs w:val="24"/>
        </w:rPr>
        <w:t>детьми.</w:t>
      </w:r>
    </w:p>
    <w:p w14:paraId="56EA0F53" w14:textId="77777777" w:rsidR="00003227" w:rsidRPr="00003227" w:rsidRDefault="00003227" w:rsidP="00003227">
      <w:pPr>
        <w:spacing w:line="360" w:lineRule="auto"/>
        <w:sectPr w:rsidR="00003227" w:rsidRPr="00003227">
          <w:pgSz w:w="11900" w:h="16820"/>
          <w:pgMar w:top="1040" w:right="380" w:bottom="920" w:left="1580" w:header="0" w:footer="652" w:gutter="0"/>
          <w:cols w:space="720"/>
        </w:sectPr>
      </w:pPr>
    </w:p>
    <w:p w14:paraId="6C5AC3E2" w14:textId="77777777" w:rsidR="00003227" w:rsidRPr="00003227" w:rsidRDefault="00003227" w:rsidP="00003227">
      <w:pPr>
        <w:spacing w:before="108" w:line="208" w:lineRule="auto"/>
        <w:ind w:left="581" w:right="1172"/>
        <w:jc w:val="center"/>
        <w:outlineLvl w:val="0"/>
        <w:rPr>
          <w:sz w:val="40"/>
          <w:szCs w:val="40"/>
        </w:rPr>
      </w:pPr>
      <w:bookmarkStart w:id="31" w:name="_bookmark5"/>
      <w:bookmarkEnd w:id="31"/>
      <w:r w:rsidRPr="00003227">
        <w:rPr>
          <w:sz w:val="40"/>
          <w:szCs w:val="40"/>
        </w:rPr>
        <w:lastRenderedPageBreak/>
        <w:t>Промежуточная аттестация обучающихся и</w:t>
      </w:r>
      <w:r w:rsidRPr="00003227">
        <w:rPr>
          <w:spacing w:val="-98"/>
          <w:sz w:val="40"/>
          <w:szCs w:val="40"/>
        </w:rPr>
        <w:t xml:space="preserve"> </w:t>
      </w:r>
      <w:r w:rsidRPr="00003227">
        <w:rPr>
          <w:sz w:val="40"/>
          <w:szCs w:val="40"/>
        </w:rPr>
        <w:t>контроль</w:t>
      </w:r>
      <w:r w:rsidRPr="00003227">
        <w:rPr>
          <w:spacing w:val="-1"/>
          <w:sz w:val="40"/>
          <w:szCs w:val="40"/>
        </w:rPr>
        <w:t xml:space="preserve"> </w:t>
      </w:r>
      <w:r w:rsidRPr="00003227">
        <w:rPr>
          <w:sz w:val="40"/>
          <w:szCs w:val="40"/>
        </w:rPr>
        <w:t>за</w:t>
      </w:r>
      <w:r w:rsidRPr="00003227">
        <w:rPr>
          <w:spacing w:val="-4"/>
          <w:sz w:val="40"/>
          <w:szCs w:val="40"/>
        </w:rPr>
        <w:t xml:space="preserve"> </w:t>
      </w:r>
      <w:r w:rsidRPr="00003227">
        <w:rPr>
          <w:sz w:val="40"/>
          <w:szCs w:val="40"/>
        </w:rPr>
        <w:t>посещаемостью</w:t>
      </w:r>
    </w:p>
    <w:p w14:paraId="7119A20B" w14:textId="77777777" w:rsidR="00003227" w:rsidRPr="00003227" w:rsidRDefault="00003227" w:rsidP="00003227">
      <w:pPr>
        <w:spacing w:before="1" w:line="360" w:lineRule="auto"/>
        <w:ind w:left="122" w:right="746" w:firstLine="719"/>
        <w:jc w:val="both"/>
        <w:rPr>
          <w:sz w:val="24"/>
          <w:szCs w:val="24"/>
        </w:rPr>
      </w:pPr>
      <w:r w:rsidRPr="00003227">
        <w:rPr>
          <w:sz w:val="24"/>
          <w:szCs w:val="24"/>
        </w:rPr>
        <w:t>Промежуточная аттестация обучающихся, осваивающих программы внеурочной</w:t>
      </w:r>
      <w:r w:rsidRPr="00003227">
        <w:rPr>
          <w:spacing w:val="-57"/>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как</w:t>
      </w:r>
      <w:r w:rsidRPr="00003227">
        <w:rPr>
          <w:spacing w:val="1"/>
          <w:sz w:val="24"/>
          <w:szCs w:val="24"/>
        </w:rPr>
        <w:t xml:space="preserve"> </w:t>
      </w:r>
      <w:r w:rsidRPr="00003227">
        <w:rPr>
          <w:sz w:val="24"/>
          <w:szCs w:val="24"/>
        </w:rPr>
        <w:t>правило,</w:t>
      </w:r>
      <w:r w:rsidRPr="00003227">
        <w:rPr>
          <w:spacing w:val="1"/>
          <w:sz w:val="24"/>
          <w:szCs w:val="24"/>
        </w:rPr>
        <w:t xml:space="preserve"> </w:t>
      </w:r>
      <w:r w:rsidRPr="00003227">
        <w:rPr>
          <w:sz w:val="24"/>
          <w:szCs w:val="24"/>
        </w:rPr>
        <w:t>не</w:t>
      </w:r>
      <w:r w:rsidRPr="00003227">
        <w:rPr>
          <w:spacing w:val="1"/>
          <w:sz w:val="24"/>
          <w:szCs w:val="24"/>
        </w:rPr>
        <w:t xml:space="preserve"> </w:t>
      </w:r>
      <w:r w:rsidRPr="00003227">
        <w:rPr>
          <w:sz w:val="24"/>
          <w:szCs w:val="24"/>
        </w:rPr>
        <w:t>проводится.</w:t>
      </w:r>
      <w:r w:rsidRPr="00003227">
        <w:rPr>
          <w:spacing w:val="1"/>
          <w:sz w:val="24"/>
          <w:szCs w:val="24"/>
        </w:rPr>
        <w:t xml:space="preserve"> </w:t>
      </w:r>
    </w:p>
    <w:p w14:paraId="7F6A8464" w14:textId="77777777" w:rsidR="00003227" w:rsidRPr="00003227" w:rsidRDefault="00003227" w:rsidP="00003227">
      <w:pPr>
        <w:spacing w:before="1" w:line="360" w:lineRule="auto"/>
        <w:ind w:left="122" w:right="753" w:firstLine="719"/>
        <w:jc w:val="both"/>
        <w:rPr>
          <w:sz w:val="24"/>
          <w:szCs w:val="24"/>
        </w:rPr>
      </w:pPr>
      <w:r w:rsidRPr="00003227">
        <w:rPr>
          <w:sz w:val="24"/>
          <w:szCs w:val="24"/>
        </w:rPr>
        <w:t>Результаты могут быть учтены в форме защиты проектной работы, выполнения</w:t>
      </w:r>
      <w:r w:rsidRPr="00003227">
        <w:rPr>
          <w:spacing w:val="1"/>
          <w:sz w:val="24"/>
          <w:szCs w:val="24"/>
        </w:rPr>
        <w:t xml:space="preserve"> </w:t>
      </w:r>
      <w:r w:rsidRPr="00003227">
        <w:rPr>
          <w:sz w:val="24"/>
          <w:szCs w:val="24"/>
        </w:rPr>
        <w:t>норматива,</w:t>
      </w:r>
      <w:r w:rsidRPr="00003227">
        <w:rPr>
          <w:spacing w:val="1"/>
          <w:sz w:val="24"/>
          <w:szCs w:val="24"/>
        </w:rPr>
        <w:t xml:space="preserve"> </w:t>
      </w:r>
      <w:r w:rsidRPr="00003227">
        <w:rPr>
          <w:sz w:val="24"/>
          <w:szCs w:val="24"/>
        </w:rPr>
        <w:t>выполнения</w:t>
      </w:r>
      <w:r w:rsidRPr="00003227">
        <w:rPr>
          <w:spacing w:val="1"/>
          <w:sz w:val="24"/>
          <w:szCs w:val="24"/>
        </w:rPr>
        <w:t xml:space="preserve"> </w:t>
      </w:r>
      <w:r w:rsidRPr="00003227">
        <w:rPr>
          <w:sz w:val="24"/>
          <w:szCs w:val="24"/>
        </w:rPr>
        <w:t>индивидуальной</w:t>
      </w:r>
      <w:r w:rsidRPr="00003227">
        <w:rPr>
          <w:spacing w:val="1"/>
          <w:sz w:val="24"/>
          <w:szCs w:val="24"/>
        </w:rPr>
        <w:t xml:space="preserve"> </w:t>
      </w:r>
      <w:r w:rsidRPr="00003227">
        <w:rPr>
          <w:sz w:val="24"/>
          <w:szCs w:val="24"/>
        </w:rPr>
        <w:t>или</w:t>
      </w:r>
      <w:r w:rsidRPr="00003227">
        <w:rPr>
          <w:spacing w:val="1"/>
          <w:sz w:val="24"/>
          <w:szCs w:val="24"/>
        </w:rPr>
        <w:t xml:space="preserve"> </w:t>
      </w:r>
      <w:r w:rsidRPr="00003227">
        <w:rPr>
          <w:sz w:val="24"/>
          <w:szCs w:val="24"/>
        </w:rPr>
        <w:t>коллективной</w:t>
      </w:r>
      <w:r w:rsidRPr="00003227">
        <w:rPr>
          <w:spacing w:val="1"/>
          <w:sz w:val="24"/>
          <w:szCs w:val="24"/>
        </w:rPr>
        <w:t xml:space="preserve"> </w:t>
      </w:r>
      <w:r w:rsidRPr="00003227">
        <w:rPr>
          <w:sz w:val="24"/>
          <w:szCs w:val="24"/>
        </w:rPr>
        <w:t>работы,</w:t>
      </w:r>
      <w:r w:rsidRPr="00003227">
        <w:rPr>
          <w:spacing w:val="1"/>
          <w:sz w:val="24"/>
          <w:szCs w:val="24"/>
        </w:rPr>
        <w:t xml:space="preserve"> </w:t>
      </w:r>
      <w:r w:rsidRPr="00003227">
        <w:rPr>
          <w:sz w:val="24"/>
          <w:szCs w:val="24"/>
        </w:rPr>
        <w:t>отчета</w:t>
      </w:r>
      <w:r w:rsidRPr="00003227">
        <w:rPr>
          <w:spacing w:val="1"/>
          <w:sz w:val="24"/>
          <w:szCs w:val="24"/>
        </w:rPr>
        <w:t xml:space="preserve"> </w:t>
      </w:r>
      <w:r w:rsidRPr="00003227">
        <w:rPr>
          <w:sz w:val="24"/>
          <w:szCs w:val="24"/>
        </w:rPr>
        <w:t>о</w:t>
      </w:r>
      <w:r w:rsidRPr="00003227">
        <w:rPr>
          <w:spacing w:val="1"/>
          <w:sz w:val="24"/>
          <w:szCs w:val="24"/>
        </w:rPr>
        <w:t xml:space="preserve"> </w:t>
      </w:r>
      <w:r w:rsidRPr="00003227">
        <w:rPr>
          <w:sz w:val="24"/>
          <w:szCs w:val="24"/>
        </w:rPr>
        <w:t>выполненной работе и т.п., в соответствии с рабочей программой учителя и с учетом</w:t>
      </w:r>
      <w:r w:rsidRPr="00003227">
        <w:rPr>
          <w:spacing w:val="1"/>
          <w:sz w:val="24"/>
          <w:szCs w:val="24"/>
        </w:rPr>
        <w:t xml:space="preserve"> </w:t>
      </w:r>
      <w:r w:rsidRPr="00003227">
        <w:rPr>
          <w:sz w:val="24"/>
          <w:szCs w:val="24"/>
        </w:rPr>
        <w:t>особенностей реализуемой программы.</w:t>
      </w:r>
    </w:p>
    <w:p w14:paraId="3465EF08" w14:textId="77777777" w:rsidR="00003227" w:rsidRPr="00003227" w:rsidRDefault="00003227" w:rsidP="00003227">
      <w:pPr>
        <w:spacing w:line="360" w:lineRule="auto"/>
        <w:ind w:left="122" w:right="755" w:firstLine="719"/>
        <w:jc w:val="both"/>
        <w:rPr>
          <w:sz w:val="24"/>
          <w:szCs w:val="24"/>
        </w:rPr>
      </w:pPr>
      <w:r w:rsidRPr="00003227">
        <w:rPr>
          <w:sz w:val="24"/>
          <w:szCs w:val="24"/>
        </w:rPr>
        <w:t>Текущий</w:t>
      </w:r>
      <w:r w:rsidRPr="00003227">
        <w:rPr>
          <w:spacing w:val="1"/>
          <w:sz w:val="24"/>
          <w:szCs w:val="24"/>
        </w:rPr>
        <w:t xml:space="preserve"> </w:t>
      </w:r>
      <w:r w:rsidRPr="00003227">
        <w:rPr>
          <w:sz w:val="24"/>
          <w:szCs w:val="24"/>
        </w:rPr>
        <w:t>контроль</w:t>
      </w:r>
      <w:r w:rsidRPr="00003227">
        <w:rPr>
          <w:spacing w:val="1"/>
          <w:sz w:val="24"/>
          <w:szCs w:val="24"/>
        </w:rPr>
        <w:t xml:space="preserve"> </w:t>
      </w:r>
      <w:r w:rsidRPr="00003227">
        <w:rPr>
          <w:sz w:val="24"/>
          <w:szCs w:val="24"/>
        </w:rPr>
        <w:t>за</w:t>
      </w:r>
      <w:r w:rsidRPr="00003227">
        <w:rPr>
          <w:spacing w:val="1"/>
          <w:sz w:val="24"/>
          <w:szCs w:val="24"/>
        </w:rPr>
        <w:t xml:space="preserve"> </w:t>
      </w:r>
      <w:r w:rsidRPr="00003227">
        <w:rPr>
          <w:sz w:val="24"/>
          <w:szCs w:val="24"/>
        </w:rPr>
        <w:t>посещением</w:t>
      </w:r>
      <w:r w:rsidRPr="00003227">
        <w:rPr>
          <w:spacing w:val="1"/>
          <w:sz w:val="24"/>
          <w:szCs w:val="24"/>
        </w:rPr>
        <w:t xml:space="preserve"> </w:t>
      </w:r>
      <w:r w:rsidRPr="00003227">
        <w:rPr>
          <w:sz w:val="24"/>
          <w:szCs w:val="24"/>
        </w:rPr>
        <w:t>обучающимися</w:t>
      </w:r>
      <w:r w:rsidRPr="00003227">
        <w:rPr>
          <w:spacing w:val="1"/>
          <w:sz w:val="24"/>
          <w:szCs w:val="24"/>
        </w:rPr>
        <w:t xml:space="preserve"> </w:t>
      </w:r>
      <w:r w:rsidRPr="00003227">
        <w:rPr>
          <w:sz w:val="24"/>
          <w:szCs w:val="24"/>
        </w:rPr>
        <w:t>занятий</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школе</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учет</w:t>
      </w:r>
      <w:r w:rsidRPr="00003227">
        <w:rPr>
          <w:spacing w:val="1"/>
          <w:sz w:val="24"/>
          <w:szCs w:val="24"/>
        </w:rPr>
        <w:t xml:space="preserve"> </w:t>
      </w:r>
      <w:r w:rsidRPr="00003227">
        <w:rPr>
          <w:sz w:val="24"/>
          <w:szCs w:val="24"/>
        </w:rPr>
        <w:t>занятости</w:t>
      </w:r>
      <w:r w:rsidRPr="00003227">
        <w:rPr>
          <w:spacing w:val="1"/>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осуществляется</w:t>
      </w:r>
      <w:r w:rsidRPr="00003227">
        <w:rPr>
          <w:spacing w:val="1"/>
          <w:sz w:val="24"/>
          <w:szCs w:val="24"/>
        </w:rPr>
        <w:t xml:space="preserve"> </w:t>
      </w:r>
      <w:r w:rsidRPr="00003227">
        <w:rPr>
          <w:sz w:val="24"/>
          <w:szCs w:val="24"/>
        </w:rPr>
        <w:t>классным</w:t>
      </w:r>
      <w:r w:rsidRPr="00003227">
        <w:rPr>
          <w:spacing w:val="1"/>
          <w:sz w:val="24"/>
          <w:szCs w:val="24"/>
        </w:rPr>
        <w:t xml:space="preserve"> </w:t>
      </w:r>
      <w:r w:rsidRPr="00003227">
        <w:rPr>
          <w:sz w:val="24"/>
          <w:szCs w:val="24"/>
        </w:rPr>
        <w:t>руководителем</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преподавателем,</w:t>
      </w:r>
      <w:r w:rsidRPr="00003227">
        <w:rPr>
          <w:spacing w:val="1"/>
          <w:sz w:val="24"/>
          <w:szCs w:val="24"/>
        </w:rPr>
        <w:t xml:space="preserve"> </w:t>
      </w:r>
      <w:r w:rsidRPr="00003227">
        <w:rPr>
          <w:sz w:val="24"/>
          <w:szCs w:val="24"/>
        </w:rPr>
        <w:t>ведущим</w:t>
      </w:r>
      <w:r w:rsidRPr="00003227">
        <w:rPr>
          <w:spacing w:val="1"/>
          <w:sz w:val="24"/>
          <w:szCs w:val="24"/>
        </w:rPr>
        <w:t xml:space="preserve"> </w:t>
      </w:r>
      <w:r w:rsidRPr="00003227">
        <w:rPr>
          <w:sz w:val="24"/>
          <w:szCs w:val="24"/>
        </w:rPr>
        <w:t>курс.</w:t>
      </w:r>
      <w:r w:rsidRPr="00003227">
        <w:rPr>
          <w:spacing w:val="1"/>
          <w:sz w:val="24"/>
          <w:szCs w:val="24"/>
        </w:rPr>
        <w:t xml:space="preserve"> </w:t>
      </w:r>
    </w:p>
    <w:p w14:paraId="458FE5BD" w14:textId="77777777" w:rsidR="00003227" w:rsidRPr="00003227" w:rsidRDefault="00003227" w:rsidP="00003227">
      <w:pPr>
        <w:spacing w:line="405" w:lineRule="exact"/>
        <w:ind w:left="1797" w:right="2386"/>
        <w:jc w:val="center"/>
        <w:outlineLvl w:val="0"/>
        <w:rPr>
          <w:sz w:val="40"/>
          <w:szCs w:val="40"/>
        </w:rPr>
      </w:pPr>
      <w:bookmarkStart w:id="32" w:name="_bookmark6"/>
      <w:bookmarkEnd w:id="32"/>
      <w:r w:rsidRPr="00003227">
        <w:rPr>
          <w:sz w:val="40"/>
          <w:szCs w:val="40"/>
        </w:rPr>
        <w:t>Формы</w:t>
      </w:r>
      <w:r w:rsidRPr="00003227">
        <w:rPr>
          <w:spacing w:val="-6"/>
          <w:sz w:val="40"/>
          <w:szCs w:val="40"/>
        </w:rPr>
        <w:t xml:space="preserve"> </w:t>
      </w:r>
      <w:r w:rsidRPr="00003227">
        <w:rPr>
          <w:sz w:val="40"/>
          <w:szCs w:val="40"/>
        </w:rPr>
        <w:t>внеурочной</w:t>
      </w:r>
      <w:r w:rsidRPr="00003227">
        <w:rPr>
          <w:spacing w:val="-6"/>
          <w:sz w:val="40"/>
          <w:szCs w:val="40"/>
        </w:rPr>
        <w:t xml:space="preserve"> </w:t>
      </w:r>
      <w:r w:rsidRPr="00003227">
        <w:rPr>
          <w:sz w:val="40"/>
          <w:szCs w:val="40"/>
        </w:rPr>
        <w:t>деятельности</w:t>
      </w:r>
    </w:p>
    <w:p w14:paraId="3C6D69B7" w14:textId="77777777" w:rsidR="00003227" w:rsidRPr="00003227" w:rsidRDefault="00003227" w:rsidP="00003227">
      <w:pPr>
        <w:spacing w:line="271" w:lineRule="exact"/>
        <w:ind w:left="841"/>
        <w:rPr>
          <w:sz w:val="24"/>
          <w:szCs w:val="24"/>
        </w:rPr>
      </w:pPr>
      <w:r w:rsidRPr="00003227">
        <w:rPr>
          <w:sz w:val="24"/>
          <w:szCs w:val="24"/>
        </w:rPr>
        <w:t>Внеурочная</w:t>
      </w:r>
      <w:r w:rsidRPr="00003227">
        <w:rPr>
          <w:spacing w:val="-3"/>
          <w:sz w:val="24"/>
          <w:szCs w:val="24"/>
        </w:rPr>
        <w:t xml:space="preserve"> </w:t>
      </w:r>
      <w:r w:rsidRPr="00003227">
        <w:rPr>
          <w:sz w:val="24"/>
          <w:szCs w:val="24"/>
        </w:rPr>
        <w:t>деятельность</w:t>
      </w:r>
      <w:r w:rsidRPr="00003227">
        <w:rPr>
          <w:spacing w:val="-1"/>
          <w:sz w:val="24"/>
          <w:szCs w:val="24"/>
        </w:rPr>
        <w:t xml:space="preserve"> </w:t>
      </w:r>
      <w:r w:rsidRPr="00003227">
        <w:rPr>
          <w:sz w:val="24"/>
          <w:szCs w:val="24"/>
        </w:rPr>
        <w:t>может</w:t>
      </w:r>
      <w:r w:rsidRPr="00003227">
        <w:rPr>
          <w:spacing w:val="-3"/>
          <w:sz w:val="24"/>
          <w:szCs w:val="24"/>
        </w:rPr>
        <w:t xml:space="preserve"> </w:t>
      </w:r>
      <w:r w:rsidRPr="00003227">
        <w:rPr>
          <w:sz w:val="24"/>
          <w:szCs w:val="24"/>
        </w:rPr>
        <w:t>быть</w:t>
      </w:r>
      <w:r w:rsidRPr="00003227">
        <w:rPr>
          <w:spacing w:val="-1"/>
          <w:sz w:val="24"/>
          <w:szCs w:val="24"/>
        </w:rPr>
        <w:t xml:space="preserve"> </w:t>
      </w:r>
      <w:r w:rsidRPr="00003227">
        <w:rPr>
          <w:sz w:val="24"/>
          <w:szCs w:val="24"/>
        </w:rPr>
        <w:t>организована</w:t>
      </w:r>
      <w:r w:rsidRPr="00003227">
        <w:rPr>
          <w:spacing w:val="-3"/>
          <w:sz w:val="24"/>
          <w:szCs w:val="24"/>
        </w:rPr>
        <w:t xml:space="preserve"> </w:t>
      </w:r>
      <w:r w:rsidRPr="00003227">
        <w:rPr>
          <w:sz w:val="24"/>
          <w:szCs w:val="24"/>
        </w:rPr>
        <w:t>в</w:t>
      </w:r>
      <w:r w:rsidRPr="00003227">
        <w:rPr>
          <w:spacing w:val="-4"/>
          <w:sz w:val="24"/>
          <w:szCs w:val="24"/>
        </w:rPr>
        <w:t xml:space="preserve"> </w:t>
      </w:r>
      <w:r w:rsidRPr="00003227">
        <w:rPr>
          <w:sz w:val="24"/>
          <w:szCs w:val="24"/>
        </w:rPr>
        <w:t>следующих формах:</w:t>
      </w:r>
    </w:p>
    <w:p w14:paraId="4C7D5417" w14:textId="77777777" w:rsidR="00003227" w:rsidRPr="00003227" w:rsidRDefault="00003227" w:rsidP="00003227">
      <w:pPr>
        <w:numPr>
          <w:ilvl w:val="0"/>
          <w:numId w:val="62"/>
        </w:numPr>
        <w:tabs>
          <w:tab w:val="left" w:pos="982"/>
        </w:tabs>
        <w:spacing w:before="137"/>
        <w:ind w:left="981" w:hanging="141"/>
        <w:rPr>
          <w:sz w:val="24"/>
        </w:rPr>
      </w:pPr>
      <w:r w:rsidRPr="00003227">
        <w:rPr>
          <w:sz w:val="24"/>
        </w:rPr>
        <w:t>экскурсии,</w:t>
      </w:r>
      <w:r w:rsidRPr="00003227">
        <w:rPr>
          <w:spacing w:val="-4"/>
          <w:sz w:val="24"/>
        </w:rPr>
        <w:t xml:space="preserve"> </w:t>
      </w:r>
      <w:r w:rsidRPr="00003227">
        <w:rPr>
          <w:sz w:val="24"/>
        </w:rPr>
        <w:t>посещения</w:t>
      </w:r>
      <w:r w:rsidRPr="00003227">
        <w:rPr>
          <w:spacing w:val="-3"/>
          <w:sz w:val="24"/>
        </w:rPr>
        <w:t xml:space="preserve"> </w:t>
      </w:r>
      <w:r w:rsidRPr="00003227">
        <w:rPr>
          <w:sz w:val="24"/>
        </w:rPr>
        <w:t>музеев,</w:t>
      </w:r>
      <w:r w:rsidRPr="00003227">
        <w:rPr>
          <w:spacing w:val="-4"/>
          <w:sz w:val="24"/>
        </w:rPr>
        <w:t xml:space="preserve"> </w:t>
      </w:r>
      <w:r w:rsidRPr="00003227">
        <w:rPr>
          <w:sz w:val="24"/>
        </w:rPr>
        <w:t>театров,</w:t>
      </w:r>
      <w:r w:rsidRPr="00003227">
        <w:rPr>
          <w:spacing w:val="-3"/>
          <w:sz w:val="24"/>
        </w:rPr>
        <w:t xml:space="preserve"> </w:t>
      </w:r>
      <w:r w:rsidRPr="00003227">
        <w:rPr>
          <w:sz w:val="24"/>
        </w:rPr>
        <w:t>кинотеатров</w:t>
      </w:r>
    </w:p>
    <w:p w14:paraId="7F0FE28C" w14:textId="77777777" w:rsidR="00003227" w:rsidRPr="00003227" w:rsidRDefault="00003227" w:rsidP="00003227">
      <w:pPr>
        <w:numPr>
          <w:ilvl w:val="0"/>
          <w:numId w:val="62"/>
        </w:numPr>
        <w:tabs>
          <w:tab w:val="left" w:pos="982"/>
        </w:tabs>
        <w:spacing w:before="139"/>
        <w:ind w:left="981" w:hanging="141"/>
        <w:rPr>
          <w:sz w:val="24"/>
        </w:rPr>
      </w:pPr>
      <w:r w:rsidRPr="00003227">
        <w:rPr>
          <w:sz w:val="24"/>
        </w:rPr>
        <w:t>деятельность</w:t>
      </w:r>
      <w:r w:rsidRPr="00003227">
        <w:rPr>
          <w:spacing w:val="-2"/>
          <w:sz w:val="24"/>
        </w:rPr>
        <w:t xml:space="preserve"> </w:t>
      </w:r>
      <w:r w:rsidRPr="00003227">
        <w:rPr>
          <w:sz w:val="24"/>
        </w:rPr>
        <w:t>ученических</w:t>
      </w:r>
      <w:r w:rsidRPr="00003227">
        <w:rPr>
          <w:spacing w:val="-3"/>
          <w:sz w:val="24"/>
        </w:rPr>
        <w:t xml:space="preserve"> </w:t>
      </w:r>
      <w:r w:rsidRPr="00003227">
        <w:rPr>
          <w:sz w:val="24"/>
        </w:rPr>
        <w:t>сообществ,</w:t>
      </w:r>
    </w:p>
    <w:p w14:paraId="1F732027" w14:textId="77777777" w:rsidR="00003227" w:rsidRPr="00003227" w:rsidRDefault="00003227" w:rsidP="00003227">
      <w:pPr>
        <w:numPr>
          <w:ilvl w:val="0"/>
          <w:numId w:val="62"/>
        </w:numPr>
        <w:tabs>
          <w:tab w:val="left" w:pos="982"/>
        </w:tabs>
        <w:spacing w:before="137"/>
        <w:ind w:left="981" w:hanging="141"/>
        <w:rPr>
          <w:sz w:val="24"/>
        </w:rPr>
      </w:pPr>
      <w:r w:rsidRPr="00003227">
        <w:rPr>
          <w:sz w:val="24"/>
        </w:rPr>
        <w:t>клубы</w:t>
      </w:r>
      <w:r w:rsidRPr="00003227">
        <w:rPr>
          <w:spacing w:val="-3"/>
          <w:sz w:val="24"/>
        </w:rPr>
        <w:t xml:space="preserve"> </w:t>
      </w:r>
      <w:r w:rsidRPr="00003227">
        <w:rPr>
          <w:sz w:val="24"/>
        </w:rPr>
        <w:t>по</w:t>
      </w:r>
      <w:r w:rsidRPr="00003227">
        <w:rPr>
          <w:spacing w:val="-2"/>
          <w:sz w:val="24"/>
        </w:rPr>
        <w:t xml:space="preserve"> </w:t>
      </w:r>
      <w:r w:rsidRPr="00003227">
        <w:rPr>
          <w:sz w:val="24"/>
        </w:rPr>
        <w:t>интересам,</w:t>
      </w:r>
    </w:p>
    <w:p w14:paraId="1EA5456C" w14:textId="77777777" w:rsidR="00003227" w:rsidRPr="00003227" w:rsidRDefault="00003227" w:rsidP="00003227">
      <w:pPr>
        <w:spacing w:before="139"/>
        <w:ind w:left="841"/>
        <w:rPr>
          <w:sz w:val="24"/>
          <w:szCs w:val="24"/>
        </w:rPr>
      </w:pPr>
      <w:r w:rsidRPr="00003227">
        <w:rPr>
          <w:sz w:val="24"/>
          <w:szCs w:val="24"/>
        </w:rPr>
        <w:t>-встречи,</w:t>
      </w:r>
    </w:p>
    <w:p w14:paraId="4564FE20" w14:textId="77777777" w:rsidR="00003227" w:rsidRPr="00003227" w:rsidRDefault="00003227" w:rsidP="00003227">
      <w:pPr>
        <w:numPr>
          <w:ilvl w:val="0"/>
          <w:numId w:val="62"/>
        </w:numPr>
        <w:tabs>
          <w:tab w:val="left" w:pos="982"/>
        </w:tabs>
        <w:spacing w:before="137"/>
        <w:ind w:left="981" w:hanging="141"/>
        <w:rPr>
          <w:sz w:val="24"/>
        </w:rPr>
      </w:pPr>
      <w:r w:rsidRPr="00003227">
        <w:rPr>
          <w:sz w:val="24"/>
        </w:rPr>
        <w:t>профессиональные</w:t>
      </w:r>
      <w:r w:rsidRPr="00003227">
        <w:rPr>
          <w:spacing w:val="-6"/>
          <w:sz w:val="24"/>
        </w:rPr>
        <w:t xml:space="preserve"> </w:t>
      </w:r>
      <w:r w:rsidRPr="00003227">
        <w:rPr>
          <w:sz w:val="24"/>
        </w:rPr>
        <w:t>пробы,</w:t>
      </w:r>
      <w:r w:rsidRPr="00003227">
        <w:rPr>
          <w:spacing w:val="-3"/>
          <w:sz w:val="24"/>
        </w:rPr>
        <w:t xml:space="preserve"> </w:t>
      </w:r>
      <w:r w:rsidRPr="00003227">
        <w:rPr>
          <w:sz w:val="24"/>
        </w:rPr>
        <w:t>ролевые</w:t>
      </w:r>
      <w:r w:rsidRPr="00003227">
        <w:rPr>
          <w:spacing w:val="-4"/>
          <w:sz w:val="24"/>
        </w:rPr>
        <w:t xml:space="preserve"> </w:t>
      </w:r>
      <w:r w:rsidRPr="00003227">
        <w:rPr>
          <w:sz w:val="24"/>
        </w:rPr>
        <w:t>игры,</w:t>
      </w:r>
    </w:p>
    <w:p w14:paraId="4E75ECD0" w14:textId="77777777" w:rsidR="00003227" w:rsidRPr="00003227" w:rsidRDefault="00003227" w:rsidP="00003227">
      <w:pPr>
        <w:numPr>
          <w:ilvl w:val="0"/>
          <w:numId w:val="62"/>
        </w:numPr>
        <w:tabs>
          <w:tab w:val="left" w:pos="982"/>
        </w:tabs>
        <w:spacing w:before="139"/>
        <w:ind w:left="981" w:hanging="141"/>
        <w:rPr>
          <w:sz w:val="24"/>
        </w:rPr>
      </w:pPr>
      <w:r w:rsidRPr="00003227">
        <w:rPr>
          <w:sz w:val="24"/>
        </w:rPr>
        <w:t>реализация</w:t>
      </w:r>
      <w:r w:rsidRPr="00003227">
        <w:rPr>
          <w:spacing w:val="-2"/>
          <w:sz w:val="24"/>
        </w:rPr>
        <w:t xml:space="preserve"> </w:t>
      </w:r>
      <w:r w:rsidRPr="00003227">
        <w:rPr>
          <w:sz w:val="24"/>
        </w:rPr>
        <w:t>проектов,</w:t>
      </w:r>
    </w:p>
    <w:p w14:paraId="1D0AC394" w14:textId="77777777" w:rsidR="00003227" w:rsidRPr="00003227" w:rsidRDefault="00003227" w:rsidP="00003227">
      <w:pPr>
        <w:numPr>
          <w:ilvl w:val="0"/>
          <w:numId w:val="62"/>
        </w:numPr>
        <w:tabs>
          <w:tab w:val="left" w:pos="982"/>
        </w:tabs>
        <w:spacing w:before="137"/>
        <w:ind w:left="981" w:hanging="141"/>
        <w:rPr>
          <w:sz w:val="24"/>
        </w:rPr>
      </w:pPr>
      <w:r w:rsidRPr="00003227">
        <w:rPr>
          <w:sz w:val="24"/>
        </w:rPr>
        <w:t>кружки,</w:t>
      </w:r>
    </w:p>
    <w:p w14:paraId="40FDBA57" w14:textId="77777777" w:rsidR="00003227" w:rsidRPr="00003227" w:rsidRDefault="00003227" w:rsidP="00003227">
      <w:pPr>
        <w:numPr>
          <w:ilvl w:val="0"/>
          <w:numId w:val="62"/>
        </w:numPr>
        <w:tabs>
          <w:tab w:val="left" w:pos="982"/>
        </w:tabs>
        <w:spacing w:before="139"/>
        <w:ind w:left="981" w:hanging="141"/>
        <w:rPr>
          <w:sz w:val="24"/>
        </w:rPr>
      </w:pPr>
      <w:r w:rsidRPr="00003227">
        <w:rPr>
          <w:sz w:val="24"/>
        </w:rPr>
        <w:t>походы</w:t>
      </w:r>
      <w:r w:rsidRPr="00003227">
        <w:rPr>
          <w:spacing w:val="-3"/>
          <w:sz w:val="24"/>
        </w:rPr>
        <w:t xml:space="preserve"> </w:t>
      </w:r>
      <w:r w:rsidRPr="00003227">
        <w:rPr>
          <w:sz w:val="24"/>
        </w:rPr>
        <w:t>и</w:t>
      </w:r>
      <w:r w:rsidRPr="00003227">
        <w:rPr>
          <w:spacing w:val="3"/>
          <w:sz w:val="24"/>
        </w:rPr>
        <w:t xml:space="preserve"> </w:t>
      </w:r>
      <w:r w:rsidRPr="00003227">
        <w:rPr>
          <w:sz w:val="24"/>
        </w:rPr>
        <w:t>т.п.</w:t>
      </w:r>
    </w:p>
    <w:p w14:paraId="60E27093" w14:textId="77777777" w:rsidR="00003227" w:rsidRPr="00003227" w:rsidRDefault="00003227" w:rsidP="00003227">
      <w:pPr>
        <w:rPr>
          <w:sz w:val="33"/>
          <w:szCs w:val="24"/>
        </w:rPr>
      </w:pPr>
    </w:p>
    <w:p w14:paraId="6A05907D" w14:textId="77777777" w:rsidR="00003227" w:rsidRPr="00003227" w:rsidRDefault="00003227" w:rsidP="00003227">
      <w:pPr>
        <w:spacing w:line="455" w:lineRule="exact"/>
        <w:ind w:left="1636" w:right="2223"/>
        <w:jc w:val="center"/>
        <w:outlineLvl w:val="0"/>
        <w:rPr>
          <w:sz w:val="40"/>
          <w:szCs w:val="40"/>
        </w:rPr>
      </w:pPr>
      <w:bookmarkStart w:id="33" w:name="_bookmark7"/>
      <w:bookmarkEnd w:id="33"/>
      <w:r w:rsidRPr="00003227">
        <w:rPr>
          <w:sz w:val="40"/>
          <w:szCs w:val="40"/>
        </w:rPr>
        <w:t>Режим</w:t>
      </w:r>
      <w:r w:rsidRPr="00003227">
        <w:rPr>
          <w:spacing w:val="-4"/>
          <w:sz w:val="40"/>
          <w:szCs w:val="40"/>
        </w:rPr>
        <w:t xml:space="preserve"> </w:t>
      </w:r>
      <w:r w:rsidRPr="00003227">
        <w:rPr>
          <w:sz w:val="40"/>
          <w:szCs w:val="40"/>
        </w:rPr>
        <w:t>внеурочной</w:t>
      </w:r>
      <w:r w:rsidRPr="00003227">
        <w:rPr>
          <w:spacing w:val="-5"/>
          <w:sz w:val="40"/>
          <w:szCs w:val="40"/>
        </w:rPr>
        <w:t xml:space="preserve"> </w:t>
      </w:r>
      <w:r w:rsidRPr="00003227">
        <w:rPr>
          <w:sz w:val="40"/>
          <w:szCs w:val="40"/>
        </w:rPr>
        <w:t>деятельности</w:t>
      </w:r>
    </w:p>
    <w:p w14:paraId="72850A7C" w14:textId="77777777" w:rsidR="00003227" w:rsidRPr="00003227" w:rsidRDefault="00003227" w:rsidP="00003227">
      <w:pPr>
        <w:spacing w:line="360" w:lineRule="auto"/>
        <w:ind w:left="122" w:right="746" w:firstLine="539"/>
        <w:jc w:val="both"/>
        <w:rPr>
          <w:sz w:val="24"/>
          <w:szCs w:val="24"/>
        </w:rPr>
        <w:sectPr w:rsidR="00003227" w:rsidRPr="00003227">
          <w:pgSz w:w="11900" w:h="16820"/>
          <w:pgMar w:top="1000" w:right="380" w:bottom="920" w:left="1580" w:header="0" w:footer="652" w:gutter="0"/>
          <w:cols w:space="720"/>
        </w:sectPr>
      </w:pPr>
      <w:r w:rsidRPr="00003227">
        <w:rPr>
          <w:sz w:val="24"/>
          <w:szCs w:val="24"/>
        </w:rPr>
        <w:t>В</w:t>
      </w:r>
      <w:r w:rsidRPr="00003227">
        <w:rPr>
          <w:spacing w:val="1"/>
          <w:sz w:val="24"/>
          <w:szCs w:val="24"/>
        </w:rPr>
        <w:t xml:space="preserve"> </w:t>
      </w:r>
      <w:r w:rsidRPr="00003227">
        <w:rPr>
          <w:sz w:val="24"/>
          <w:szCs w:val="24"/>
        </w:rPr>
        <w:t>соответствии</w:t>
      </w:r>
      <w:r w:rsidRPr="00003227">
        <w:rPr>
          <w:spacing w:val="1"/>
          <w:sz w:val="24"/>
          <w:szCs w:val="24"/>
        </w:rPr>
        <w:t xml:space="preserve"> </w:t>
      </w:r>
      <w:r w:rsidRPr="00003227">
        <w:rPr>
          <w:sz w:val="24"/>
          <w:szCs w:val="24"/>
        </w:rPr>
        <w:t>с</w:t>
      </w:r>
      <w:r w:rsidRPr="00003227">
        <w:rPr>
          <w:spacing w:val="1"/>
          <w:sz w:val="24"/>
          <w:szCs w:val="24"/>
        </w:rPr>
        <w:t xml:space="preserve"> </w:t>
      </w:r>
      <w:r w:rsidRPr="00003227">
        <w:rPr>
          <w:sz w:val="24"/>
          <w:szCs w:val="24"/>
        </w:rPr>
        <w:t>санитарно-эпидемиологическими</w:t>
      </w:r>
      <w:r w:rsidRPr="00003227">
        <w:rPr>
          <w:spacing w:val="1"/>
          <w:sz w:val="24"/>
          <w:szCs w:val="24"/>
        </w:rPr>
        <w:t xml:space="preserve"> </w:t>
      </w:r>
      <w:r w:rsidRPr="00003227">
        <w:rPr>
          <w:sz w:val="24"/>
          <w:szCs w:val="24"/>
        </w:rPr>
        <w:t>правилами</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нормативами</w:t>
      </w:r>
      <w:r w:rsidRPr="00003227">
        <w:rPr>
          <w:spacing w:val="1"/>
          <w:sz w:val="24"/>
          <w:szCs w:val="24"/>
        </w:rPr>
        <w:t xml:space="preserve"> </w:t>
      </w:r>
      <w:r w:rsidRPr="00003227">
        <w:rPr>
          <w:sz w:val="24"/>
          <w:szCs w:val="24"/>
        </w:rPr>
        <w:t>организован</w:t>
      </w:r>
      <w:r w:rsidRPr="00003227">
        <w:rPr>
          <w:spacing w:val="1"/>
          <w:sz w:val="24"/>
          <w:szCs w:val="24"/>
        </w:rPr>
        <w:t xml:space="preserve"> </w:t>
      </w:r>
      <w:r w:rsidRPr="00003227">
        <w:rPr>
          <w:sz w:val="24"/>
          <w:szCs w:val="24"/>
        </w:rPr>
        <w:t>перерыв</w:t>
      </w:r>
      <w:r w:rsidRPr="00003227">
        <w:rPr>
          <w:spacing w:val="1"/>
          <w:sz w:val="24"/>
          <w:szCs w:val="24"/>
        </w:rPr>
        <w:t xml:space="preserve"> </w:t>
      </w:r>
      <w:r w:rsidRPr="00003227">
        <w:rPr>
          <w:sz w:val="24"/>
          <w:szCs w:val="24"/>
        </w:rPr>
        <w:t>между</w:t>
      </w:r>
      <w:r w:rsidRPr="00003227">
        <w:rPr>
          <w:spacing w:val="1"/>
          <w:sz w:val="24"/>
          <w:szCs w:val="24"/>
        </w:rPr>
        <w:t xml:space="preserve"> </w:t>
      </w:r>
      <w:r w:rsidRPr="00003227">
        <w:rPr>
          <w:sz w:val="24"/>
          <w:szCs w:val="24"/>
        </w:rPr>
        <w:t>последним</w:t>
      </w:r>
      <w:r w:rsidRPr="00003227">
        <w:rPr>
          <w:spacing w:val="1"/>
          <w:sz w:val="24"/>
          <w:szCs w:val="24"/>
        </w:rPr>
        <w:t xml:space="preserve"> </w:t>
      </w:r>
      <w:r w:rsidRPr="00003227">
        <w:rPr>
          <w:sz w:val="24"/>
          <w:szCs w:val="24"/>
        </w:rPr>
        <w:t>уроком</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началом</w:t>
      </w:r>
      <w:r w:rsidRPr="00003227">
        <w:rPr>
          <w:spacing w:val="1"/>
          <w:sz w:val="24"/>
          <w:szCs w:val="24"/>
        </w:rPr>
        <w:t xml:space="preserve"> </w:t>
      </w:r>
      <w:r w:rsidRPr="00003227">
        <w:rPr>
          <w:sz w:val="24"/>
          <w:szCs w:val="24"/>
        </w:rPr>
        <w:t>занятий</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Продолжительность</w:t>
      </w:r>
      <w:r w:rsidRPr="00003227">
        <w:rPr>
          <w:spacing w:val="1"/>
          <w:sz w:val="24"/>
          <w:szCs w:val="24"/>
        </w:rPr>
        <w:t xml:space="preserve"> </w:t>
      </w:r>
      <w:r w:rsidRPr="00003227">
        <w:rPr>
          <w:sz w:val="24"/>
          <w:szCs w:val="24"/>
        </w:rPr>
        <w:t>занятий</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составляет</w:t>
      </w:r>
      <w:r w:rsidRPr="00003227">
        <w:rPr>
          <w:spacing w:val="1"/>
          <w:sz w:val="24"/>
          <w:szCs w:val="24"/>
        </w:rPr>
        <w:t xml:space="preserve"> </w:t>
      </w:r>
      <w:r w:rsidRPr="00003227">
        <w:rPr>
          <w:sz w:val="24"/>
          <w:szCs w:val="24"/>
        </w:rPr>
        <w:t>45</w:t>
      </w:r>
      <w:r w:rsidRPr="00003227">
        <w:rPr>
          <w:spacing w:val="1"/>
          <w:sz w:val="24"/>
          <w:szCs w:val="24"/>
        </w:rPr>
        <w:t xml:space="preserve"> </w:t>
      </w:r>
      <w:r w:rsidRPr="00003227">
        <w:rPr>
          <w:sz w:val="24"/>
          <w:szCs w:val="24"/>
        </w:rPr>
        <w:t>минут.</w:t>
      </w:r>
      <w:r w:rsidRPr="00003227">
        <w:rPr>
          <w:spacing w:val="-1"/>
          <w:sz w:val="24"/>
          <w:szCs w:val="24"/>
        </w:rPr>
        <w:t xml:space="preserve"> </w:t>
      </w:r>
      <w:r w:rsidRPr="00003227">
        <w:rPr>
          <w:sz w:val="24"/>
          <w:szCs w:val="24"/>
        </w:rPr>
        <w:t>Перерыв между</w:t>
      </w:r>
      <w:r w:rsidRPr="00003227">
        <w:rPr>
          <w:spacing w:val="-3"/>
          <w:sz w:val="24"/>
          <w:szCs w:val="24"/>
        </w:rPr>
        <w:t xml:space="preserve"> </w:t>
      </w:r>
      <w:r w:rsidRPr="00003227">
        <w:rPr>
          <w:sz w:val="24"/>
          <w:szCs w:val="24"/>
        </w:rPr>
        <w:t>занятиями</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10</w:t>
      </w:r>
      <w:r w:rsidRPr="00003227">
        <w:rPr>
          <w:spacing w:val="-1"/>
          <w:sz w:val="24"/>
          <w:szCs w:val="24"/>
        </w:rPr>
        <w:t xml:space="preserve"> </w:t>
      </w:r>
      <w:r w:rsidRPr="00003227">
        <w:rPr>
          <w:sz w:val="24"/>
          <w:szCs w:val="24"/>
        </w:rPr>
        <w:t>минут.</w:t>
      </w:r>
    </w:p>
    <w:p w14:paraId="74F039A5" w14:textId="77777777" w:rsidR="00003227" w:rsidRPr="00003227" w:rsidRDefault="00003227" w:rsidP="00003227">
      <w:pPr>
        <w:spacing w:before="68" w:line="360" w:lineRule="auto"/>
        <w:ind w:right="745"/>
        <w:jc w:val="both"/>
        <w:rPr>
          <w:sz w:val="24"/>
          <w:szCs w:val="24"/>
        </w:rPr>
      </w:pPr>
      <w:r w:rsidRPr="00003227">
        <w:rPr>
          <w:sz w:val="24"/>
          <w:szCs w:val="24"/>
        </w:rPr>
        <w:lastRenderedPageBreak/>
        <w:t>Для</w:t>
      </w:r>
      <w:r w:rsidRPr="00003227">
        <w:rPr>
          <w:spacing w:val="1"/>
          <w:sz w:val="24"/>
          <w:szCs w:val="24"/>
        </w:rPr>
        <w:t xml:space="preserve"> </w:t>
      </w:r>
      <w:r w:rsidRPr="00003227">
        <w:rPr>
          <w:sz w:val="24"/>
          <w:szCs w:val="24"/>
        </w:rPr>
        <w:t>обучающихся,</w:t>
      </w:r>
      <w:r w:rsidRPr="00003227">
        <w:rPr>
          <w:spacing w:val="1"/>
          <w:sz w:val="24"/>
          <w:szCs w:val="24"/>
        </w:rPr>
        <w:t xml:space="preserve"> </w:t>
      </w:r>
      <w:r w:rsidRPr="00003227">
        <w:rPr>
          <w:sz w:val="24"/>
          <w:szCs w:val="24"/>
        </w:rPr>
        <w:t>посещающих</w:t>
      </w:r>
      <w:r w:rsidRPr="00003227">
        <w:rPr>
          <w:spacing w:val="1"/>
          <w:sz w:val="24"/>
          <w:szCs w:val="24"/>
        </w:rPr>
        <w:t xml:space="preserve"> </w:t>
      </w:r>
      <w:r w:rsidRPr="00003227">
        <w:rPr>
          <w:sz w:val="24"/>
          <w:szCs w:val="24"/>
        </w:rPr>
        <w:t>занятия</w:t>
      </w:r>
      <w:r w:rsidRPr="00003227">
        <w:rPr>
          <w:spacing w:val="1"/>
          <w:sz w:val="24"/>
          <w:szCs w:val="24"/>
        </w:rPr>
        <w:t xml:space="preserve"> </w:t>
      </w:r>
      <w:r w:rsidRPr="00003227">
        <w:rPr>
          <w:sz w:val="24"/>
          <w:szCs w:val="24"/>
        </w:rPr>
        <w:t>в</w:t>
      </w:r>
      <w:r w:rsidRPr="00003227">
        <w:rPr>
          <w:spacing w:val="1"/>
          <w:sz w:val="24"/>
          <w:szCs w:val="24"/>
        </w:rPr>
        <w:t xml:space="preserve"> </w:t>
      </w:r>
      <w:r w:rsidRPr="00003227">
        <w:rPr>
          <w:sz w:val="24"/>
          <w:szCs w:val="24"/>
        </w:rPr>
        <w:t>организациях</w:t>
      </w:r>
      <w:r w:rsidRPr="00003227">
        <w:rPr>
          <w:spacing w:val="1"/>
          <w:sz w:val="24"/>
          <w:szCs w:val="24"/>
        </w:rPr>
        <w:t xml:space="preserve"> </w:t>
      </w:r>
      <w:r w:rsidRPr="00003227">
        <w:rPr>
          <w:sz w:val="24"/>
          <w:szCs w:val="24"/>
        </w:rPr>
        <w:t>дополнительного</w:t>
      </w:r>
      <w:r w:rsidRPr="00003227">
        <w:rPr>
          <w:spacing w:val="1"/>
          <w:sz w:val="24"/>
          <w:szCs w:val="24"/>
        </w:rPr>
        <w:t xml:space="preserve"> </w:t>
      </w:r>
      <w:r w:rsidRPr="00003227">
        <w:rPr>
          <w:sz w:val="24"/>
          <w:szCs w:val="24"/>
        </w:rPr>
        <w:t>образования</w:t>
      </w:r>
      <w:r w:rsidRPr="00003227">
        <w:rPr>
          <w:spacing w:val="1"/>
          <w:sz w:val="24"/>
          <w:szCs w:val="24"/>
        </w:rPr>
        <w:t xml:space="preserve"> </w:t>
      </w:r>
      <w:r w:rsidRPr="00003227">
        <w:rPr>
          <w:sz w:val="24"/>
          <w:szCs w:val="24"/>
        </w:rPr>
        <w:t>(спортивных</w:t>
      </w:r>
      <w:r w:rsidRPr="00003227">
        <w:rPr>
          <w:spacing w:val="1"/>
          <w:sz w:val="24"/>
          <w:szCs w:val="24"/>
        </w:rPr>
        <w:t xml:space="preserve"> </w:t>
      </w:r>
      <w:r w:rsidRPr="00003227">
        <w:rPr>
          <w:sz w:val="24"/>
          <w:szCs w:val="24"/>
        </w:rPr>
        <w:t>школах,</w:t>
      </w:r>
      <w:r w:rsidRPr="00003227">
        <w:rPr>
          <w:spacing w:val="1"/>
          <w:sz w:val="24"/>
          <w:szCs w:val="24"/>
        </w:rPr>
        <w:t xml:space="preserve"> </w:t>
      </w:r>
      <w:r w:rsidRPr="00003227">
        <w:rPr>
          <w:sz w:val="24"/>
          <w:szCs w:val="24"/>
        </w:rPr>
        <w:t>музыкальных</w:t>
      </w:r>
      <w:r w:rsidRPr="00003227">
        <w:rPr>
          <w:spacing w:val="1"/>
          <w:sz w:val="24"/>
          <w:szCs w:val="24"/>
        </w:rPr>
        <w:t xml:space="preserve"> </w:t>
      </w:r>
      <w:r w:rsidRPr="00003227">
        <w:rPr>
          <w:sz w:val="24"/>
          <w:szCs w:val="24"/>
        </w:rPr>
        <w:t>школах</w:t>
      </w:r>
      <w:r w:rsidRPr="00003227">
        <w:rPr>
          <w:spacing w:val="1"/>
          <w:sz w:val="24"/>
          <w:szCs w:val="24"/>
        </w:rPr>
        <w:t xml:space="preserve"> </w:t>
      </w:r>
      <w:r w:rsidRPr="00003227">
        <w:rPr>
          <w:sz w:val="24"/>
          <w:szCs w:val="24"/>
        </w:rPr>
        <w:t>и</w:t>
      </w:r>
      <w:r w:rsidRPr="00003227">
        <w:rPr>
          <w:spacing w:val="1"/>
          <w:sz w:val="24"/>
          <w:szCs w:val="24"/>
        </w:rPr>
        <w:t xml:space="preserve"> </w:t>
      </w:r>
      <w:r w:rsidRPr="00003227">
        <w:rPr>
          <w:sz w:val="24"/>
          <w:szCs w:val="24"/>
        </w:rPr>
        <w:t>др.</w:t>
      </w:r>
      <w:r w:rsidRPr="00003227">
        <w:rPr>
          <w:spacing w:val="61"/>
          <w:sz w:val="24"/>
          <w:szCs w:val="24"/>
        </w:rPr>
        <w:t xml:space="preserve"> </w:t>
      </w:r>
      <w:r w:rsidRPr="00003227">
        <w:rPr>
          <w:sz w:val="24"/>
          <w:szCs w:val="24"/>
        </w:rPr>
        <w:t>организациях)</w:t>
      </w:r>
      <w:r w:rsidRPr="00003227">
        <w:rPr>
          <w:spacing w:val="1"/>
          <w:sz w:val="24"/>
          <w:szCs w:val="24"/>
        </w:rPr>
        <w:t xml:space="preserve"> </w:t>
      </w:r>
      <w:r w:rsidRPr="00003227">
        <w:rPr>
          <w:sz w:val="24"/>
          <w:szCs w:val="24"/>
        </w:rPr>
        <w:t>количество</w:t>
      </w:r>
      <w:r w:rsidRPr="00003227">
        <w:rPr>
          <w:spacing w:val="-1"/>
          <w:sz w:val="24"/>
          <w:szCs w:val="24"/>
        </w:rPr>
        <w:t xml:space="preserve"> </w:t>
      </w:r>
      <w:r w:rsidRPr="00003227">
        <w:rPr>
          <w:sz w:val="24"/>
          <w:szCs w:val="24"/>
        </w:rPr>
        <w:t>часов</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4"/>
          <w:sz w:val="24"/>
          <w:szCs w:val="24"/>
        </w:rPr>
        <w:t xml:space="preserve"> </w:t>
      </w:r>
      <w:r w:rsidRPr="00003227">
        <w:rPr>
          <w:sz w:val="24"/>
          <w:szCs w:val="24"/>
        </w:rPr>
        <w:t>может</w:t>
      </w:r>
      <w:r w:rsidRPr="00003227">
        <w:rPr>
          <w:spacing w:val="-1"/>
          <w:sz w:val="24"/>
          <w:szCs w:val="24"/>
        </w:rPr>
        <w:t xml:space="preserve"> </w:t>
      </w:r>
      <w:r w:rsidRPr="00003227">
        <w:rPr>
          <w:sz w:val="24"/>
          <w:szCs w:val="24"/>
        </w:rPr>
        <w:t>быть сокращено.</w:t>
      </w:r>
    </w:p>
    <w:p w14:paraId="3EE05FDC" w14:textId="77777777" w:rsidR="00003227" w:rsidRPr="00003227" w:rsidRDefault="00003227" w:rsidP="00003227">
      <w:pPr>
        <w:spacing w:before="1"/>
        <w:ind w:left="661"/>
        <w:jc w:val="both"/>
        <w:rPr>
          <w:sz w:val="24"/>
          <w:szCs w:val="24"/>
        </w:rPr>
      </w:pPr>
      <w:r w:rsidRPr="00003227">
        <w:rPr>
          <w:sz w:val="24"/>
          <w:szCs w:val="24"/>
        </w:rPr>
        <w:t>Расписание</w:t>
      </w:r>
      <w:r w:rsidRPr="00003227">
        <w:rPr>
          <w:spacing w:val="-5"/>
          <w:sz w:val="24"/>
          <w:szCs w:val="24"/>
        </w:rPr>
        <w:t xml:space="preserve"> </w:t>
      </w:r>
      <w:r w:rsidRPr="00003227">
        <w:rPr>
          <w:sz w:val="24"/>
          <w:szCs w:val="24"/>
        </w:rPr>
        <w:t>внеурочных</w:t>
      </w:r>
      <w:r w:rsidRPr="00003227">
        <w:rPr>
          <w:spacing w:val="-1"/>
          <w:sz w:val="24"/>
          <w:szCs w:val="24"/>
        </w:rPr>
        <w:t xml:space="preserve"> </w:t>
      </w:r>
      <w:r w:rsidRPr="00003227">
        <w:rPr>
          <w:sz w:val="24"/>
          <w:szCs w:val="24"/>
        </w:rPr>
        <w:t>занятий</w:t>
      </w:r>
      <w:r w:rsidRPr="00003227">
        <w:rPr>
          <w:spacing w:val="-4"/>
          <w:sz w:val="24"/>
          <w:szCs w:val="24"/>
        </w:rPr>
        <w:t xml:space="preserve"> </w:t>
      </w:r>
      <w:r w:rsidRPr="00003227">
        <w:rPr>
          <w:sz w:val="24"/>
          <w:szCs w:val="24"/>
        </w:rPr>
        <w:t>составляется</w:t>
      </w:r>
      <w:r w:rsidRPr="00003227">
        <w:rPr>
          <w:spacing w:val="-2"/>
          <w:sz w:val="24"/>
          <w:szCs w:val="24"/>
        </w:rPr>
        <w:t xml:space="preserve"> </w:t>
      </w:r>
      <w:r w:rsidRPr="00003227">
        <w:rPr>
          <w:sz w:val="24"/>
          <w:szCs w:val="24"/>
        </w:rPr>
        <w:t>отдельно</w:t>
      </w:r>
      <w:r w:rsidRPr="00003227">
        <w:rPr>
          <w:spacing w:val="-4"/>
          <w:sz w:val="24"/>
          <w:szCs w:val="24"/>
        </w:rPr>
        <w:t xml:space="preserve"> </w:t>
      </w:r>
      <w:r w:rsidRPr="00003227">
        <w:rPr>
          <w:sz w:val="24"/>
          <w:szCs w:val="24"/>
        </w:rPr>
        <w:t>от</w:t>
      </w:r>
      <w:r w:rsidRPr="00003227">
        <w:rPr>
          <w:spacing w:val="-3"/>
          <w:sz w:val="24"/>
          <w:szCs w:val="24"/>
        </w:rPr>
        <w:t xml:space="preserve"> </w:t>
      </w:r>
      <w:r w:rsidRPr="00003227">
        <w:rPr>
          <w:sz w:val="24"/>
          <w:szCs w:val="24"/>
        </w:rPr>
        <w:t>расписания</w:t>
      </w:r>
      <w:r w:rsidRPr="00003227">
        <w:rPr>
          <w:spacing w:val="-5"/>
          <w:sz w:val="24"/>
          <w:szCs w:val="24"/>
        </w:rPr>
        <w:t xml:space="preserve"> </w:t>
      </w:r>
      <w:r w:rsidRPr="00003227">
        <w:rPr>
          <w:sz w:val="24"/>
          <w:szCs w:val="24"/>
        </w:rPr>
        <w:t>уроков.</w:t>
      </w:r>
    </w:p>
    <w:p w14:paraId="40CA4A92" w14:textId="77777777" w:rsidR="00003227" w:rsidRPr="00003227" w:rsidRDefault="00003227" w:rsidP="00003227">
      <w:pPr>
        <w:spacing w:before="137" w:line="360" w:lineRule="auto"/>
        <w:ind w:left="122" w:right="752" w:firstLine="539"/>
        <w:jc w:val="both"/>
        <w:rPr>
          <w:sz w:val="24"/>
          <w:szCs w:val="24"/>
        </w:rPr>
      </w:pPr>
      <w:r w:rsidRPr="00003227">
        <w:rPr>
          <w:sz w:val="24"/>
          <w:szCs w:val="24"/>
        </w:rPr>
        <w:t>Занятия</w:t>
      </w:r>
      <w:r w:rsidRPr="00003227">
        <w:rPr>
          <w:spacing w:val="1"/>
          <w:sz w:val="24"/>
          <w:szCs w:val="24"/>
        </w:rPr>
        <w:t xml:space="preserve"> </w:t>
      </w:r>
      <w:r w:rsidRPr="00003227">
        <w:rPr>
          <w:sz w:val="24"/>
          <w:szCs w:val="24"/>
        </w:rPr>
        <w:t>внеурочной</w:t>
      </w:r>
      <w:r w:rsidRPr="00003227">
        <w:rPr>
          <w:spacing w:val="1"/>
          <w:sz w:val="24"/>
          <w:szCs w:val="24"/>
        </w:rPr>
        <w:t xml:space="preserve"> </w:t>
      </w:r>
      <w:r w:rsidRPr="00003227">
        <w:rPr>
          <w:sz w:val="24"/>
          <w:szCs w:val="24"/>
        </w:rPr>
        <w:t>деятельности</w:t>
      </w:r>
      <w:r w:rsidRPr="00003227">
        <w:rPr>
          <w:spacing w:val="1"/>
          <w:sz w:val="24"/>
          <w:szCs w:val="24"/>
        </w:rPr>
        <w:t xml:space="preserve"> </w:t>
      </w:r>
      <w:r w:rsidRPr="00003227">
        <w:rPr>
          <w:sz w:val="24"/>
          <w:szCs w:val="24"/>
        </w:rPr>
        <w:t>реализуются</w:t>
      </w:r>
      <w:r w:rsidRPr="00003227">
        <w:rPr>
          <w:spacing w:val="1"/>
          <w:sz w:val="24"/>
          <w:szCs w:val="24"/>
        </w:rPr>
        <w:t xml:space="preserve"> </w:t>
      </w:r>
      <w:r w:rsidRPr="00003227">
        <w:rPr>
          <w:sz w:val="24"/>
          <w:szCs w:val="24"/>
        </w:rPr>
        <w:t>за</w:t>
      </w:r>
      <w:r w:rsidRPr="00003227">
        <w:rPr>
          <w:spacing w:val="1"/>
          <w:sz w:val="24"/>
          <w:szCs w:val="24"/>
        </w:rPr>
        <w:t xml:space="preserve"> </w:t>
      </w:r>
      <w:r w:rsidRPr="00003227">
        <w:rPr>
          <w:sz w:val="24"/>
          <w:szCs w:val="24"/>
        </w:rPr>
        <w:t>счет</w:t>
      </w:r>
      <w:r w:rsidRPr="00003227">
        <w:rPr>
          <w:spacing w:val="1"/>
          <w:sz w:val="24"/>
          <w:szCs w:val="24"/>
        </w:rPr>
        <w:t xml:space="preserve"> </w:t>
      </w:r>
      <w:r w:rsidRPr="00003227">
        <w:rPr>
          <w:sz w:val="24"/>
          <w:szCs w:val="24"/>
        </w:rPr>
        <w:t>бюджетного</w:t>
      </w:r>
      <w:r w:rsidRPr="00003227">
        <w:rPr>
          <w:spacing w:val="1"/>
          <w:sz w:val="24"/>
          <w:szCs w:val="24"/>
        </w:rPr>
        <w:t xml:space="preserve"> </w:t>
      </w:r>
      <w:r w:rsidRPr="00003227">
        <w:rPr>
          <w:sz w:val="24"/>
          <w:szCs w:val="24"/>
        </w:rPr>
        <w:t>финансирования.</w:t>
      </w:r>
    </w:p>
    <w:p w14:paraId="2B9BA01A" w14:textId="77777777" w:rsidR="00003227" w:rsidRPr="00003227" w:rsidRDefault="00003227" w:rsidP="00003227">
      <w:pPr>
        <w:spacing w:line="360" w:lineRule="auto"/>
        <w:ind w:left="122" w:right="746" w:firstLine="539"/>
        <w:jc w:val="both"/>
        <w:rPr>
          <w:sz w:val="24"/>
          <w:szCs w:val="24"/>
        </w:rPr>
      </w:pPr>
      <w:r w:rsidRPr="00003227">
        <w:rPr>
          <w:sz w:val="24"/>
          <w:szCs w:val="24"/>
        </w:rPr>
        <w:t>В 2023-2024 учебном году внеурочная деятельность реализуется в 5-9 классах, в</w:t>
      </w:r>
      <w:r w:rsidRPr="00003227">
        <w:rPr>
          <w:spacing w:val="1"/>
          <w:sz w:val="24"/>
          <w:szCs w:val="24"/>
        </w:rPr>
        <w:t xml:space="preserve"> </w:t>
      </w:r>
      <w:r w:rsidRPr="00003227">
        <w:rPr>
          <w:sz w:val="24"/>
          <w:szCs w:val="24"/>
        </w:rPr>
        <w:t>5-х</w:t>
      </w:r>
      <w:r w:rsidRPr="00003227">
        <w:rPr>
          <w:spacing w:val="1"/>
          <w:sz w:val="24"/>
          <w:szCs w:val="24"/>
        </w:rPr>
        <w:t xml:space="preserve"> </w:t>
      </w:r>
      <w:r w:rsidRPr="00003227">
        <w:rPr>
          <w:sz w:val="24"/>
          <w:szCs w:val="24"/>
        </w:rPr>
        <w:t>классах</w:t>
      </w:r>
      <w:r w:rsidRPr="00003227">
        <w:rPr>
          <w:spacing w:val="1"/>
          <w:sz w:val="24"/>
          <w:szCs w:val="24"/>
        </w:rPr>
        <w:t xml:space="preserve"> </w:t>
      </w:r>
      <w:r w:rsidRPr="00003227">
        <w:rPr>
          <w:sz w:val="24"/>
          <w:szCs w:val="24"/>
        </w:rPr>
        <w:t>в соответствии с требованиями обновленного ФГОС основного общего</w:t>
      </w:r>
      <w:r w:rsidRPr="00003227">
        <w:rPr>
          <w:spacing w:val="1"/>
          <w:sz w:val="24"/>
          <w:szCs w:val="24"/>
        </w:rPr>
        <w:t xml:space="preserve"> </w:t>
      </w:r>
      <w:r w:rsidRPr="00003227">
        <w:rPr>
          <w:sz w:val="24"/>
          <w:szCs w:val="24"/>
        </w:rPr>
        <w:t>образования.</w:t>
      </w:r>
    </w:p>
    <w:p w14:paraId="0C59CFDA" w14:textId="77777777" w:rsidR="00003227" w:rsidRPr="00003227" w:rsidRDefault="00003227" w:rsidP="00003227">
      <w:pPr>
        <w:spacing w:line="360" w:lineRule="auto"/>
        <w:sectPr w:rsidR="00003227" w:rsidRPr="00003227">
          <w:pgSz w:w="11900" w:h="16820"/>
          <w:pgMar w:top="1040" w:right="380" w:bottom="920" w:left="1580" w:header="0" w:footer="652" w:gutter="0"/>
          <w:cols w:space="720"/>
        </w:sectPr>
      </w:pPr>
    </w:p>
    <w:p w14:paraId="6C879FD5" w14:textId="77777777" w:rsidR="00003227" w:rsidRPr="00003227" w:rsidRDefault="00003227" w:rsidP="00003227">
      <w:pPr>
        <w:jc w:val="center"/>
        <w:rPr>
          <w:b/>
          <w:sz w:val="28"/>
          <w:szCs w:val="28"/>
        </w:rPr>
      </w:pPr>
      <w:bookmarkStart w:id="34" w:name="_bookmark8"/>
      <w:bookmarkEnd w:id="34"/>
      <w:r w:rsidRPr="00003227">
        <w:rPr>
          <w:b/>
          <w:sz w:val="28"/>
          <w:szCs w:val="28"/>
        </w:rPr>
        <w:lastRenderedPageBreak/>
        <w:t>Недельный план внеурочной деятельности основного общего образования</w:t>
      </w:r>
    </w:p>
    <w:tbl>
      <w:tblPr>
        <w:tblStyle w:val="33"/>
        <w:tblW w:w="0" w:type="auto"/>
        <w:tblLook w:val="04A0" w:firstRow="1" w:lastRow="0" w:firstColumn="1" w:lastColumn="0" w:noHBand="0" w:noVBand="1"/>
      </w:tblPr>
      <w:tblGrid>
        <w:gridCol w:w="9623"/>
        <w:gridCol w:w="2691"/>
        <w:gridCol w:w="382"/>
        <w:gridCol w:w="382"/>
        <w:gridCol w:w="382"/>
        <w:gridCol w:w="382"/>
        <w:gridCol w:w="382"/>
        <w:gridCol w:w="972"/>
      </w:tblGrid>
      <w:tr w:rsidR="00003227" w:rsidRPr="00003227" w14:paraId="4523DAC0" w14:textId="77777777" w:rsidTr="003A2A81">
        <w:tc>
          <w:tcPr>
            <w:tcW w:w="0" w:type="auto"/>
          </w:tcPr>
          <w:p w14:paraId="2A0B8CB7" w14:textId="77777777" w:rsidR="00003227" w:rsidRPr="00003227" w:rsidRDefault="00003227" w:rsidP="00003227">
            <w:pPr>
              <w:rPr>
                <w:sz w:val="28"/>
                <w:szCs w:val="28"/>
              </w:rPr>
            </w:pPr>
          </w:p>
        </w:tc>
        <w:tc>
          <w:tcPr>
            <w:tcW w:w="0" w:type="auto"/>
          </w:tcPr>
          <w:p w14:paraId="18221655" w14:textId="77777777" w:rsidR="00003227" w:rsidRPr="00003227" w:rsidRDefault="00003227" w:rsidP="00003227">
            <w:pPr>
              <w:rPr>
                <w:sz w:val="28"/>
                <w:szCs w:val="28"/>
              </w:rPr>
            </w:pPr>
          </w:p>
        </w:tc>
        <w:tc>
          <w:tcPr>
            <w:tcW w:w="0" w:type="auto"/>
            <w:gridSpan w:val="6"/>
          </w:tcPr>
          <w:p w14:paraId="6EBF8A27" w14:textId="77777777" w:rsidR="00003227" w:rsidRPr="00003227" w:rsidRDefault="00003227" w:rsidP="00003227">
            <w:pPr>
              <w:rPr>
                <w:sz w:val="28"/>
                <w:szCs w:val="28"/>
              </w:rPr>
            </w:pPr>
            <w:r w:rsidRPr="00003227">
              <w:rPr>
                <w:sz w:val="28"/>
                <w:szCs w:val="28"/>
              </w:rPr>
              <w:t>Количество часов в неделю</w:t>
            </w:r>
          </w:p>
        </w:tc>
      </w:tr>
      <w:tr w:rsidR="00003227" w:rsidRPr="00003227" w14:paraId="79B6D23C" w14:textId="77777777" w:rsidTr="003A2A81">
        <w:tc>
          <w:tcPr>
            <w:tcW w:w="0" w:type="auto"/>
          </w:tcPr>
          <w:p w14:paraId="0B8BD6D6" w14:textId="77777777" w:rsidR="00003227" w:rsidRPr="00003227" w:rsidRDefault="00003227" w:rsidP="00003227">
            <w:pPr>
              <w:rPr>
                <w:sz w:val="28"/>
                <w:szCs w:val="28"/>
              </w:rPr>
            </w:pPr>
            <w:r w:rsidRPr="00003227">
              <w:rPr>
                <w:sz w:val="28"/>
                <w:szCs w:val="28"/>
              </w:rPr>
              <w:t>Направление внеурочной деятельности</w:t>
            </w:r>
          </w:p>
        </w:tc>
        <w:tc>
          <w:tcPr>
            <w:tcW w:w="0" w:type="auto"/>
          </w:tcPr>
          <w:p w14:paraId="0EBD967A" w14:textId="77777777" w:rsidR="00003227" w:rsidRPr="00003227" w:rsidRDefault="00003227" w:rsidP="00003227">
            <w:pPr>
              <w:rPr>
                <w:sz w:val="28"/>
                <w:szCs w:val="28"/>
              </w:rPr>
            </w:pPr>
            <w:r w:rsidRPr="00003227">
              <w:rPr>
                <w:sz w:val="28"/>
                <w:szCs w:val="28"/>
              </w:rPr>
              <w:t>Программа</w:t>
            </w:r>
          </w:p>
        </w:tc>
        <w:tc>
          <w:tcPr>
            <w:tcW w:w="0" w:type="auto"/>
          </w:tcPr>
          <w:p w14:paraId="1A428BC8" w14:textId="77777777" w:rsidR="00003227" w:rsidRPr="00003227" w:rsidRDefault="00003227" w:rsidP="00003227">
            <w:pPr>
              <w:rPr>
                <w:sz w:val="28"/>
                <w:szCs w:val="28"/>
              </w:rPr>
            </w:pPr>
            <w:r w:rsidRPr="00003227">
              <w:rPr>
                <w:sz w:val="28"/>
                <w:szCs w:val="28"/>
              </w:rPr>
              <w:t>5</w:t>
            </w:r>
          </w:p>
        </w:tc>
        <w:tc>
          <w:tcPr>
            <w:tcW w:w="0" w:type="auto"/>
          </w:tcPr>
          <w:p w14:paraId="05F939BF" w14:textId="77777777" w:rsidR="00003227" w:rsidRPr="00003227" w:rsidRDefault="00003227" w:rsidP="00003227">
            <w:pPr>
              <w:rPr>
                <w:sz w:val="28"/>
                <w:szCs w:val="28"/>
              </w:rPr>
            </w:pPr>
            <w:r w:rsidRPr="00003227">
              <w:rPr>
                <w:sz w:val="28"/>
                <w:szCs w:val="28"/>
              </w:rPr>
              <w:t>6</w:t>
            </w:r>
          </w:p>
        </w:tc>
        <w:tc>
          <w:tcPr>
            <w:tcW w:w="0" w:type="auto"/>
          </w:tcPr>
          <w:p w14:paraId="45290FCE" w14:textId="77777777" w:rsidR="00003227" w:rsidRPr="00003227" w:rsidRDefault="00003227" w:rsidP="00003227">
            <w:pPr>
              <w:rPr>
                <w:sz w:val="28"/>
                <w:szCs w:val="28"/>
              </w:rPr>
            </w:pPr>
            <w:r w:rsidRPr="00003227">
              <w:rPr>
                <w:sz w:val="28"/>
                <w:szCs w:val="28"/>
              </w:rPr>
              <w:t>7</w:t>
            </w:r>
          </w:p>
        </w:tc>
        <w:tc>
          <w:tcPr>
            <w:tcW w:w="0" w:type="auto"/>
          </w:tcPr>
          <w:p w14:paraId="53502D3F" w14:textId="77777777" w:rsidR="00003227" w:rsidRPr="00003227" w:rsidRDefault="00003227" w:rsidP="00003227">
            <w:pPr>
              <w:rPr>
                <w:sz w:val="28"/>
                <w:szCs w:val="28"/>
              </w:rPr>
            </w:pPr>
            <w:r w:rsidRPr="00003227">
              <w:rPr>
                <w:sz w:val="28"/>
                <w:szCs w:val="28"/>
              </w:rPr>
              <w:t>8</w:t>
            </w:r>
          </w:p>
        </w:tc>
        <w:tc>
          <w:tcPr>
            <w:tcW w:w="0" w:type="auto"/>
          </w:tcPr>
          <w:p w14:paraId="45E4BACE" w14:textId="77777777" w:rsidR="00003227" w:rsidRPr="00003227" w:rsidRDefault="00003227" w:rsidP="00003227">
            <w:pPr>
              <w:rPr>
                <w:sz w:val="28"/>
                <w:szCs w:val="28"/>
              </w:rPr>
            </w:pPr>
            <w:r w:rsidRPr="00003227">
              <w:rPr>
                <w:sz w:val="28"/>
                <w:szCs w:val="28"/>
              </w:rPr>
              <w:t>9</w:t>
            </w:r>
          </w:p>
        </w:tc>
        <w:tc>
          <w:tcPr>
            <w:tcW w:w="0" w:type="auto"/>
          </w:tcPr>
          <w:p w14:paraId="72DF4068" w14:textId="77777777" w:rsidR="00003227" w:rsidRPr="00003227" w:rsidRDefault="00003227" w:rsidP="00003227">
            <w:pPr>
              <w:rPr>
                <w:sz w:val="28"/>
                <w:szCs w:val="28"/>
              </w:rPr>
            </w:pPr>
            <w:r w:rsidRPr="00003227">
              <w:rPr>
                <w:sz w:val="28"/>
                <w:szCs w:val="28"/>
              </w:rPr>
              <w:t>Всего</w:t>
            </w:r>
          </w:p>
        </w:tc>
      </w:tr>
      <w:tr w:rsidR="00003227" w:rsidRPr="00003227" w14:paraId="6BA3CD25" w14:textId="77777777" w:rsidTr="003A2A81">
        <w:tc>
          <w:tcPr>
            <w:tcW w:w="0" w:type="auto"/>
            <w:gridSpan w:val="8"/>
          </w:tcPr>
          <w:p w14:paraId="75AC3CC2" w14:textId="77777777" w:rsidR="00003227" w:rsidRPr="00003227" w:rsidRDefault="00003227" w:rsidP="00003227">
            <w:pPr>
              <w:jc w:val="center"/>
              <w:rPr>
                <w:b/>
                <w:sz w:val="28"/>
                <w:szCs w:val="28"/>
              </w:rPr>
            </w:pPr>
            <w:r w:rsidRPr="00003227">
              <w:rPr>
                <w:b/>
                <w:sz w:val="28"/>
                <w:szCs w:val="28"/>
              </w:rPr>
              <w:t>Часть, обязательная для всех обучающихся</w:t>
            </w:r>
          </w:p>
        </w:tc>
      </w:tr>
      <w:tr w:rsidR="00003227" w:rsidRPr="00003227" w14:paraId="0FD2210B" w14:textId="77777777" w:rsidTr="003A2A81">
        <w:tc>
          <w:tcPr>
            <w:tcW w:w="0" w:type="auto"/>
          </w:tcPr>
          <w:p w14:paraId="0601E939" w14:textId="77777777" w:rsidR="00003227" w:rsidRPr="00003227" w:rsidRDefault="00003227" w:rsidP="00003227">
            <w:pPr>
              <w:ind w:left="4" w:right="516"/>
              <w:rPr>
                <w:sz w:val="28"/>
                <w:szCs w:val="28"/>
              </w:rPr>
            </w:pPr>
            <w:r w:rsidRPr="00003227">
              <w:rPr>
                <w:sz w:val="28"/>
                <w:szCs w:val="28"/>
              </w:rPr>
              <w:t>Информационно-</w:t>
            </w:r>
            <w:r w:rsidRPr="00003227">
              <w:rPr>
                <w:spacing w:val="-57"/>
                <w:sz w:val="28"/>
                <w:szCs w:val="28"/>
              </w:rPr>
              <w:t xml:space="preserve"> </w:t>
            </w:r>
            <w:r w:rsidRPr="00003227">
              <w:rPr>
                <w:sz w:val="28"/>
                <w:szCs w:val="28"/>
              </w:rPr>
              <w:t>просветительские</w:t>
            </w:r>
            <w:r w:rsidRPr="00003227">
              <w:rPr>
                <w:spacing w:val="-57"/>
                <w:sz w:val="28"/>
                <w:szCs w:val="28"/>
              </w:rPr>
              <w:t xml:space="preserve"> </w:t>
            </w:r>
            <w:r w:rsidRPr="00003227">
              <w:rPr>
                <w:sz w:val="28"/>
                <w:szCs w:val="28"/>
              </w:rPr>
              <w:t>занятия</w:t>
            </w:r>
            <w:r w:rsidRPr="00003227">
              <w:rPr>
                <w:spacing w:val="1"/>
                <w:sz w:val="28"/>
                <w:szCs w:val="28"/>
              </w:rPr>
              <w:t xml:space="preserve"> </w:t>
            </w:r>
            <w:r w:rsidRPr="00003227">
              <w:rPr>
                <w:sz w:val="28"/>
                <w:szCs w:val="28"/>
              </w:rPr>
              <w:t>патриотической,</w:t>
            </w:r>
            <w:r w:rsidRPr="00003227">
              <w:rPr>
                <w:spacing w:val="1"/>
                <w:sz w:val="28"/>
                <w:szCs w:val="28"/>
              </w:rPr>
              <w:t xml:space="preserve"> </w:t>
            </w:r>
            <w:r w:rsidRPr="00003227">
              <w:rPr>
                <w:sz w:val="28"/>
                <w:szCs w:val="28"/>
              </w:rPr>
              <w:t>нравственной и</w:t>
            </w:r>
            <w:r w:rsidRPr="00003227">
              <w:rPr>
                <w:spacing w:val="1"/>
                <w:sz w:val="28"/>
                <w:szCs w:val="28"/>
              </w:rPr>
              <w:t xml:space="preserve"> </w:t>
            </w:r>
            <w:r w:rsidRPr="00003227">
              <w:rPr>
                <w:sz w:val="28"/>
                <w:szCs w:val="28"/>
              </w:rPr>
              <w:t>экологической</w:t>
            </w:r>
            <w:r w:rsidRPr="00003227">
              <w:rPr>
                <w:spacing w:val="1"/>
                <w:sz w:val="28"/>
                <w:szCs w:val="28"/>
              </w:rPr>
              <w:t xml:space="preserve"> </w:t>
            </w:r>
            <w:r w:rsidRPr="00003227">
              <w:rPr>
                <w:sz w:val="28"/>
                <w:szCs w:val="28"/>
              </w:rPr>
              <w:t>направленности</w:t>
            </w:r>
          </w:p>
          <w:p w14:paraId="125CEF06" w14:textId="77777777" w:rsidR="00003227" w:rsidRPr="00003227" w:rsidRDefault="00003227" w:rsidP="00003227">
            <w:pPr>
              <w:rPr>
                <w:sz w:val="28"/>
                <w:szCs w:val="28"/>
              </w:rPr>
            </w:pPr>
            <w:r w:rsidRPr="00003227">
              <w:rPr>
                <w:sz w:val="28"/>
                <w:szCs w:val="28"/>
              </w:rPr>
              <w:t>«Разговоры</w:t>
            </w:r>
            <w:r w:rsidRPr="00003227">
              <w:rPr>
                <w:spacing w:val="-3"/>
                <w:sz w:val="28"/>
                <w:szCs w:val="28"/>
              </w:rPr>
              <w:t xml:space="preserve"> </w:t>
            </w:r>
            <w:r w:rsidRPr="00003227">
              <w:rPr>
                <w:sz w:val="28"/>
                <w:szCs w:val="28"/>
              </w:rPr>
              <w:t>о</w:t>
            </w:r>
            <w:r w:rsidRPr="00003227">
              <w:rPr>
                <w:spacing w:val="-2"/>
                <w:sz w:val="28"/>
                <w:szCs w:val="28"/>
              </w:rPr>
              <w:t xml:space="preserve"> </w:t>
            </w:r>
            <w:r w:rsidRPr="00003227">
              <w:rPr>
                <w:sz w:val="28"/>
                <w:szCs w:val="28"/>
              </w:rPr>
              <w:t>важном»</w:t>
            </w:r>
          </w:p>
        </w:tc>
        <w:tc>
          <w:tcPr>
            <w:tcW w:w="0" w:type="auto"/>
          </w:tcPr>
          <w:p w14:paraId="124A7F51" w14:textId="77777777" w:rsidR="00003227" w:rsidRPr="00003227" w:rsidRDefault="00003227" w:rsidP="00003227">
            <w:pPr>
              <w:rPr>
                <w:sz w:val="28"/>
                <w:szCs w:val="28"/>
              </w:rPr>
            </w:pPr>
            <w:r w:rsidRPr="00003227">
              <w:rPr>
                <w:sz w:val="28"/>
                <w:szCs w:val="28"/>
              </w:rPr>
              <w:t>Разговоры о важном</w:t>
            </w:r>
          </w:p>
        </w:tc>
        <w:tc>
          <w:tcPr>
            <w:tcW w:w="0" w:type="auto"/>
          </w:tcPr>
          <w:p w14:paraId="4F02FA80" w14:textId="77777777" w:rsidR="00003227" w:rsidRPr="00003227" w:rsidRDefault="00003227" w:rsidP="00003227">
            <w:pPr>
              <w:rPr>
                <w:sz w:val="28"/>
                <w:szCs w:val="28"/>
              </w:rPr>
            </w:pPr>
            <w:r w:rsidRPr="00003227">
              <w:rPr>
                <w:sz w:val="28"/>
                <w:szCs w:val="28"/>
              </w:rPr>
              <w:t>1</w:t>
            </w:r>
          </w:p>
        </w:tc>
        <w:tc>
          <w:tcPr>
            <w:tcW w:w="0" w:type="auto"/>
          </w:tcPr>
          <w:p w14:paraId="4050E38E" w14:textId="77777777" w:rsidR="00003227" w:rsidRPr="00003227" w:rsidRDefault="00003227" w:rsidP="00003227">
            <w:pPr>
              <w:rPr>
                <w:sz w:val="28"/>
                <w:szCs w:val="28"/>
              </w:rPr>
            </w:pPr>
            <w:r w:rsidRPr="00003227">
              <w:rPr>
                <w:sz w:val="28"/>
                <w:szCs w:val="28"/>
              </w:rPr>
              <w:t>1</w:t>
            </w:r>
          </w:p>
        </w:tc>
        <w:tc>
          <w:tcPr>
            <w:tcW w:w="0" w:type="auto"/>
          </w:tcPr>
          <w:p w14:paraId="7A369D5E" w14:textId="77777777" w:rsidR="00003227" w:rsidRPr="00003227" w:rsidRDefault="00003227" w:rsidP="00003227">
            <w:pPr>
              <w:rPr>
                <w:sz w:val="28"/>
                <w:szCs w:val="28"/>
              </w:rPr>
            </w:pPr>
            <w:r w:rsidRPr="00003227">
              <w:rPr>
                <w:sz w:val="28"/>
                <w:szCs w:val="28"/>
              </w:rPr>
              <w:t>1</w:t>
            </w:r>
          </w:p>
        </w:tc>
        <w:tc>
          <w:tcPr>
            <w:tcW w:w="0" w:type="auto"/>
          </w:tcPr>
          <w:p w14:paraId="1C4016BD" w14:textId="77777777" w:rsidR="00003227" w:rsidRPr="00003227" w:rsidRDefault="00003227" w:rsidP="00003227">
            <w:pPr>
              <w:rPr>
                <w:sz w:val="28"/>
                <w:szCs w:val="28"/>
              </w:rPr>
            </w:pPr>
            <w:r w:rsidRPr="00003227">
              <w:rPr>
                <w:sz w:val="28"/>
                <w:szCs w:val="28"/>
              </w:rPr>
              <w:t>1</w:t>
            </w:r>
          </w:p>
        </w:tc>
        <w:tc>
          <w:tcPr>
            <w:tcW w:w="0" w:type="auto"/>
          </w:tcPr>
          <w:p w14:paraId="61B5003D" w14:textId="77777777" w:rsidR="00003227" w:rsidRPr="00003227" w:rsidRDefault="00003227" w:rsidP="00003227">
            <w:pPr>
              <w:rPr>
                <w:sz w:val="28"/>
                <w:szCs w:val="28"/>
              </w:rPr>
            </w:pPr>
            <w:r w:rsidRPr="00003227">
              <w:rPr>
                <w:sz w:val="28"/>
                <w:szCs w:val="28"/>
              </w:rPr>
              <w:t>1</w:t>
            </w:r>
          </w:p>
        </w:tc>
        <w:tc>
          <w:tcPr>
            <w:tcW w:w="0" w:type="auto"/>
          </w:tcPr>
          <w:p w14:paraId="77D70B1C" w14:textId="77777777" w:rsidR="00003227" w:rsidRPr="00003227" w:rsidRDefault="00003227" w:rsidP="00003227">
            <w:pPr>
              <w:rPr>
                <w:sz w:val="28"/>
                <w:szCs w:val="28"/>
              </w:rPr>
            </w:pPr>
            <w:r w:rsidRPr="00003227">
              <w:rPr>
                <w:sz w:val="28"/>
                <w:szCs w:val="28"/>
              </w:rPr>
              <w:t>5</w:t>
            </w:r>
          </w:p>
        </w:tc>
      </w:tr>
      <w:tr w:rsidR="00003227" w:rsidRPr="00003227" w14:paraId="11D9AC5A" w14:textId="77777777" w:rsidTr="003A2A81">
        <w:tc>
          <w:tcPr>
            <w:tcW w:w="0" w:type="auto"/>
            <w:vMerge w:val="restart"/>
          </w:tcPr>
          <w:p w14:paraId="0B4A5DD1" w14:textId="77777777" w:rsidR="00003227" w:rsidRPr="00003227" w:rsidRDefault="00003227" w:rsidP="00003227">
            <w:pPr>
              <w:spacing w:line="261" w:lineRule="exact"/>
              <w:ind w:left="4"/>
              <w:rPr>
                <w:sz w:val="28"/>
                <w:szCs w:val="28"/>
              </w:rPr>
            </w:pPr>
            <w:r w:rsidRPr="00003227">
              <w:rPr>
                <w:sz w:val="28"/>
                <w:szCs w:val="28"/>
              </w:rPr>
              <w:t>Занятия</w:t>
            </w:r>
            <w:r w:rsidRPr="00003227">
              <w:rPr>
                <w:spacing w:val="-1"/>
                <w:sz w:val="28"/>
                <w:szCs w:val="28"/>
              </w:rPr>
              <w:t xml:space="preserve"> </w:t>
            </w:r>
            <w:r w:rsidRPr="00003227">
              <w:rPr>
                <w:sz w:val="28"/>
                <w:szCs w:val="28"/>
              </w:rPr>
              <w:t>по</w:t>
            </w:r>
          </w:p>
          <w:p w14:paraId="3EFDE4F5" w14:textId="77777777" w:rsidR="00003227" w:rsidRPr="00003227" w:rsidRDefault="00003227" w:rsidP="00003227">
            <w:pPr>
              <w:rPr>
                <w:sz w:val="28"/>
                <w:szCs w:val="28"/>
              </w:rPr>
            </w:pPr>
            <w:r w:rsidRPr="00003227">
              <w:rPr>
                <w:sz w:val="28"/>
                <w:szCs w:val="28"/>
              </w:rPr>
              <w:t>формированию</w:t>
            </w:r>
            <w:r w:rsidRPr="00003227">
              <w:rPr>
                <w:spacing w:val="1"/>
                <w:sz w:val="28"/>
                <w:szCs w:val="28"/>
              </w:rPr>
              <w:t xml:space="preserve"> </w:t>
            </w:r>
            <w:r w:rsidRPr="00003227">
              <w:rPr>
                <w:spacing w:val="-1"/>
                <w:sz w:val="28"/>
                <w:szCs w:val="28"/>
              </w:rPr>
              <w:t xml:space="preserve">функциональной </w:t>
            </w:r>
            <w:r w:rsidRPr="00003227">
              <w:rPr>
                <w:spacing w:val="-57"/>
                <w:sz w:val="28"/>
                <w:szCs w:val="28"/>
              </w:rPr>
              <w:t xml:space="preserve"> </w:t>
            </w:r>
            <w:r w:rsidRPr="00003227">
              <w:rPr>
                <w:sz w:val="28"/>
                <w:szCs w:val="28"/>
              </w:rPr>
              <w:t>грамотности</w:t>
            </w:r>
            <w:r w:rsidRPr="00003227">
              <w:rPr>
                <w:spacing w:val="1"/>
                <w:sz w:val="28"/>
                <w:szCs w:val="28"/>
              </w:rPr>
              <w:t xml:space="preserve"> </w:t>
            </w:r>
            <w:r w:rsidRPr="00003227">
              <w:rPr>
                <w:sz w:val="28"/>
                <w:szCs w:val="28"/>
              </w:rPr>
              <w:t>обучающихся</w:t>
            </w:r>
          </w:p>
        </w:tc>
        <w:tc>
          <w:tcPr>
            <w:tcW w:w="0" w:type="auto"/>
          </w:tcPr>
          <w:p w14:paraId="2D45502A" w14:textId="77777777" w:rsidR="00003227" w:rsidRPr="00003227" w:rsidRDefault="00003227" w:rsidP="00003227">
            <w:pPr>
              <w:rPr>
                <w:sz w:val="28"/>
                <w:szCs w:val="28"/>
              </w:rPr>
            </w:pPr>
            <w:r w:rsidRPr="00003227">
              <w:rPr>
                <w:sz w:val="28"/>
                <w:szCs w:val="28"/>
              </w:rPr>
              <w:t>Обществознание в жизни</w:t>
            </w:r>
          </w:p>
        </w:tc>
        <w:tc>
          <w:tcPr>
            <w:tcW w:w="0" w:type="auto"/>
          </w:tcPr>
          <w:p w14:paraId="572127D5" w14:textId="77777777" w:rsidR="00003227" w:rsidRPr="00003227" w:rsidRDefault="00003227" w:rsidP="00003227">
            <w:pPr>
              <w:rPr>
                <w:sz w:val="28"/>
                <w:szCs w:val="28"/>
              </w:rPr>
            </w:pPr>
            <w:r w:rsidRPr="00003227">
              <w:rPr>
                <w:sz w:val="28"/>
                <w:szCs w:val="28"/>
              </w:rPr>
              <w:t>1</w:t>
            </w:r>
          </w:p>
        </w:tc>
        <w:tc>
          <w:tcPr>
            <w:tcW w:w="0" w:type="auto"/>
          </w:tcPr>
          <w:p w14:paraId="2E0208A5" w14:textId="77777777" w:rsidR="00003227" w:rsidRPr="00003227" w:rsidRDefault="00003227" w:rsidP="00003227">
            <w:pPr>
              <w:rPr>
                <w:sz w:val="28"/>
                <w:szCs w:val="28"/>
              </w:rPr>
            </w:pPr>
            <w:r w:rsidRPr="00003227">
              <w:rPr>
                <w:sz w:val="28"/>
                <w:szCs w:val="28"/>
              </w:rPr>
              <w:t>0</w:t>
            </w:r>
          </w:p>
        </w:tc>
        <w:tc>
          <w:tcPr>
            <w:tcW w:w="0" w:type="auto"/>
          </w:tcPr>
          <w:p w14:paraId="1F127BDC" w14:textId="77777777" w:rsidR="00003227" w:rsidRPr="00003227" w:rsidRDefault="00003227" w:rsidP="00003227">
            <w:pPr>
              <w:rPr>
                <w:sz w:val="28"/>
                <w:szCs w:val="28"/>
              </w:rPr>
            </w:pPr>
            <w:r w:rsidRPr="00003227">
              <w:rPr>
                <w:sz w:val="28"/>
                <w:szCs w:val="28"/>
              </w:rPr>
              <w:t>0</w:t>
            </w:r>
          </w:p>
        </w:tc>
        <w:tc>
          <w:tcPr>
            <w:tcW w:w="0" w:type="auto"/>
          </w:tcPr>
          <w:p w14:paraId="23265933" w14:textId="77777777" w:rsidR="00003227" w:rsidRPr="00003227" w:rsidRDefault="00003227" w:rsidP="00003227">
            <w:pPr>
              <w:rPr>
                <w:sz w:val="28"/>
                <w:szCs w:val="28"/>
              </w:rPr>
            </w:pPr>
            <w:r w:rsidRPr="00003227">
              <w:rPr>
                <w:sz w:val="28"/>
                <w:szCs w:val="28"/>
              </w:rPr>
              <w:t>0</w:t>
            </w:r>
          </w:p>
        </w:tc>
        <w:tc>
          <w:tcPr>
            <w:tcW w:w="0" w:type="auto"/>
          </w:tcPr>
          <w:p w14:paraId="1138CECD" w14:textId="77777777" w:rsidR="00003227" w:rsidRPr="00003227" w:rsidRDefault="00003227" w:rsidP="00003227">
            <w:pPr>
              <w:rPr>
                <w:sz w:val="28"/>
                <w:szCs w:val="28"/>
              </w:rPr>
            </w:pPr>
            <w:r w:rsidRPr="00003227">
              <w:rPr>
                <w:sz w:val="28"/>
                <w:szCs w:val="28"/>
              </w:rPr>
              <w:t>0</w:t>
            </w:r>
          </w:p>
        </w:tc>
        <w:tc>
          <w:tcPr>
            <w:tcW w:w="0" w:type="auto"/>
          </w:tcPr>
          <w:p w14:paraId="4B6236B5" w14:textId="77777777" w:rsidR="00003227" w:rsidRPr="00003227" w:rsidRDefault="00003227" w:rsidP="00003227">
            <w:pPr>
              <w:rPr>
                <w:sz w:val="28"/>
                <w:szCs w:val="28"/>
              </w:rPr>
            </w:pPr>
            <w:r w:rsidRPr="00003227">
              <w:rPr>
                <w:sz w:val="28"/>
                <w:szCs w:val="28"/>
              </w:rPr>
              <w:t>1</w:t>
            </w:r>
          </w:p>
        </w:tc>
      </w:tr>
      <w:tr w:rsidR="00003227" w:rsidRPr="00003227" w14:paraId="71BBD995" w14:textId="77777777" w:rsidTr="003A2A81">
        <w:tc>
          <w:tcPr>
            <w:tcW w:w="0" w:type="auto"/>
            <w:vMerge/>
          </w:tcPr>
          <w:p w14:paraId="66B5B011" w14:textId="77777777" w:rsidR="00003227" w:rsidRPr="00003227" w:rsidRDefault="00003227" w:rsidP="00003227">
            <w:pPr>
              <w:spacing w:line="261" w:lineRule="exact"/>
              <w:ind w:left="4"/>
              <w:rPr>
                <w:sz w:val="28"/>
                <w:szCs w:val="28"/>
              </w:rPr>
            </w:pPr>
          </w:p>
        </w:tc>
        <w:tc>
          <w:tcPr>
            <w:tcW w:w="0" w:type="auto"/>
          </w:tcPr>
          <w:p w14:paraId="63305EEE" w14:textId="77777777" w:rsidR="00003227" w:rsidRPr="00003227" w:rsidRDefault="00003227" w:rsidP="00003227">
            <w:pPr>
              <w:rPr>
                <w:sz w:val="28"/>
                <w:szCs w:val="28"/>
              </w:rPr>
            </w:pPr>
            <w:r w:rsidRPr="00003227">
              <w:rPr>
                <w:sz w:val="28"/>
                <w:szCs w:val="28"/>
              </w:rPr>
              <w:t>Школа безопасности</w:t>
            </w:r>
          </w:p>
        </w:tc>
        <w:tc>
          <w:tcPr>
            <w:tcW w:w="0" w:type="auto"/>
          </w:tcPr>
          <w:p w14:paraId="51B6B9BC" w14:textId="77777777" w:rsidR="00003227" w:rsidRPr="00003227" w:rsidRDefault="00003227" w:rsidP="00003227">
            <w:pPr>
              <w:rPr>
                <w:sz w:val="28"/>
                <w:szCs w:val="28"/>
              </w:rPr>
            </w:pPr>
            <w:r w:rsidRPr="00003227">
              <w:rPr>
                <w:sz w:val="28"/>
                <w:szCs w:val="28"/>
              </w:rPr>
              <w:t>1</w:t>
            </w:r>
          </w:p>
        </w:tc>
        <w:tc>
          <w:tcPr>
            <w:tcW w:w="0" w:type="auto"/>
          </w:tcPr>
          <w:p w14:paraId="6A004300" w14:textId="77777777" w:rsidR="00003227" w:rsidRPr="00003227" w:rsidRDefault="00003227" w:rsidP="00003227">
            <w:pPr>
              <w:rPr>
                <w:sz w:val="28"/>
                <w:szCs w:val="28"/>
              </w:rPr>
            </w:pPr>
            <w:r w:rsidRPr="00003227">
              <w:rPr>
                <w:sz w:val="28"/>
                <w:szCs w:val="28"/>
              </w:rPr>
              <w:t>0</w:t>
            </w:r>
          </w:p>
        </w:tc>
        <w:tc>
          <w:tcPr>
            <w:tcW w:w="0" w:type="auto"/>
          </w:tcPr>
          <w:p w14:paraId="271751CF" w14:textId="77777777" w:rsidR="00003227" w:rsidRPr="00003227" w:rsidRDefault="00003227" w:rsidP="00003227">
            <w:pPr>
              <w:rPr>
                <w:sz w:val="28"/>
                <w:szCs w:val="28"/>
              </w:rPr>
            </w:pPr>
            <w:r w:rsidRPr="00003227">
              <w:rPr>
                <w:sz w:val="28"/>
                <w:szCs w:val="28"/>
              </w:rPr>
              <w:t>0</w:t>
            </w:r>
          </w:p>
        </w:tc>
        <w:tc>
          <w:tcPr>
            <w:tcW w:w="0" w:type="auto"/>
          </w:tcPr>
          <w:p w14:paraId="44AA40E0" w14:textId="77777777" w:rsidR="00003227" w:rsidRPr="00003227" w:rsidRDefault="00003227" w:rsidP="00003227">
            <w:pPr>
              <w:rPr>
                <w:sz w:val="28"/>
                <w:szCs w:val="28"/>
              </w:rPr>
            </w:pPr>
            <w:r w:rsidRPr="00003227">
              <w:rPr>
                <w:sz w:val="28"/>
                <w:szCs w:val="28"/>
              </w:rPr>
              <w:t>1</w:t>
            </w:r>
          </w:p>
        </w:tc>
        <w:tc>
          <w:tcPr>
            <w:tcW w:w="0" w:type="auto"/>
          </w:tcPr>
          <w:p w14:paraId="5287A093" w14:textId="77777777" w:rsidR="00003227" w:rsidRPr="00003227" w:rsidRDefault="00003227" w:rsidP="00003227">
            <w:pPr>
              <w:rPr>
                <w:sz w:val="28"/>
                <w:szCs w:val="28"/>
              </w:rPr>
            </w:pPr>
            <w:r w:rsidRPr="00003227">
              <w:rPr>
                <w:sz w:val="28"/>
                <w:szCs w:val="28"/>
              </w:rPr>
              <w:t>0</w:t>
            </w:r>
          </w:p>
        </w:tc>
        <w:tc>
          <w:tcPr>
            <w:tcW w:w="0" w:type="auto"/>
          </w:tcPr>
          <w:p w14:paraId="38280104" w14:textId="77777777" w:rsidR="00003227" w:rsidRPr="00003227" w:rsidRDefault="00003227" w:rsidP="00003227">
            <w:pPr>
              <w:rPr>
                <w:sz w:val="28"/>
                <w:szCs w:val="28"/>
              </w:rPr>
            </w:pPr>
            <w:r w:rsidRPr="00003227">
              <w:rPr>
                <w:sz w:val="28"/>
                <w:szCs w:val="28"/>
              </w:rPr>
              <w:t>2</w:t>
            </w:r>
          </w:p>
        </w:tc>
      </w:tr>
      <w:tr w:rsidR="00003227" w:rsidRPr="00003227" w14:paraId="0D8EF619" w14:textId="77777777" w:rsidTr="003A2A81">
        <w:tc>
          <w:tcPr>
            <w:tcW w:w="0" w:type="auto"/>
            <w:vMerge/>
          </w:tcPr>
          <w:p w14:paraId="4E970EE2" w14:textId="77777777" w:rsidR="00003227" w:rsidRPr="00003227" w:rsidRDefault="00003227" w:rsidP="00003227">
            <w:pPr>
              <w:rPr>
                <w:sz w:val="28"/>
                <w:szCs w:val="28"/>
              </w:rPr>
            </w:pPr>
          </w:p>
        </w:tc>
        <w:tc>
          <w:tcPr>
            <w:tcW w:w="0" w:type="auto"/>
          </w:tcPr>
          <w:p w14:paraId="1422C15B" w14:textId="77777777" w:rsidR="00003227" w:rsidRPr="00003227" w:rsidRDefault="00003227" w:rsidP="00003227">
            <w:pPr>
              <w:rPr>
                <w:sz w:val="28"/>
                <w:szCs w:val="28"/>
              </w:rPr>
            </w:pPr>
            <w:r w:rsidRPr="00003227">
              <w:rPr>
                <w:sz w:val="28"/>
                <w:szCs w:val="28"/>
              </w:rPr>
              <w:t>Математика в жизни</w:t>
            </w:r>
          </w:p>
        </w:tc>
        <w:tc>
          <w:tcPr>
            <w:tcW w:w="0" w:type="auto"/>
          </w:tcPr>
          <w:p w14:paraId="14607DF4" w14:textId="77777777" w:rsidR="00003227" w:rsidRPr="00003227" w:rsidRDefault="00003227" w:rsidP="00003227">
            <w:pPr>
              <w:rPr>
                <w:sz w:val="28"/>
                <w:szCs w:val="28"/>
              </w:rPr>
            </w:pPr>
            <w:r w:rsidRPr="00003227">
              <w:rPr>
                <w:sz w:val="28"/>
                <w:szCs w:val="28"/>
              </w:rPr>
              <w:t>0</w:t>
            </w:r>
          </w:p>
        </w:tc>
        <w:tc>
          <w:tcPr>
            <w:tcW w:w="0" w:type="auto"/>
          </w:tcPr>
          <w:p w14:paraId="54CCAE77" w14:textId="77777777" w:rsidR="00003227" w:rsidRPr="00003227" w:rsidRDefault="00003227" w:rsidP="00003227">
            <w:pPr>
              <w:rPr>
                <w:sz w:val="28"/>
                <w:szCs w:val="28"/>
              </w:rPr>
            </w:pPr>
            <w:r w:rsidRPr="00003227">
              <w:rPr>
                <w:sz w:val="28"/>
                <w:szCs w:val="28"/>
              </w:rPr>
              <w:t>0</w:t>
            </w:r>
          </w:p>
        </w:tc>
        <w:tc>
          <w:tcPr>
            <w:tcW w:w="0" w:type="auto"/>
          </w:tcPr>
          <w:p w14:paraId="4B4DE73E" w14:textId="77777777" w:rsidR="00003227" w:rsidRPr="00003227" w:rsidRDefault="00003227" w:rsidP="00003227">
            <w:pPr>
              <w:rPr>
                <w:sz w:val="28"/>
                <w:szCs w:val="28"/>
              </w:rPr>
            </w:pPr>
            <w:r w:rsidRPr="00003227">
              <w:rPr>
                <w:sz w:val="28"/>
                <w:szCs w:val="28"/>
              </w:rPr>
              <w:t>0</w:t>
            </w:r>
          </w:p>
        </w:tc>
        <w:tc>
          <w:tcPr>
            <w:tcW w:w="0" w:type="auto"/>
          </w:tcPr>
          <w:p w14:paraId="06AD1177" w14:textId="77777777" w:rsidR="00003227" w:rsidRPr="00003227" w:rsidRDefault="00003227" w:rsidP="00003227">
            <w:pPr>
              <w:rPr>
                <w:sz w:val="28"/>
                <w:szCs w:val="28"/>
              </w:rPr>
            </w:pPr>
            <w:r w:rsidRPr="00003227">
              <w:rPr>
                <w:sz w:val="28"/>
                <w:szCs w:val="28"/>
              </w:rPr>
              <w:t>1</w:t>
            </w:r>
          </w:p>
        </w:tc>
        <w:tc>
          <w:tcPr>
            <w:tcW w:w="0" w:type="auto"/>
          </w:tcPr>
          <w:p w14:paraId="3883B0D6" w14:textId="77777777" w:rsidR="00003227" w:rsidRPr="00003227" w:rsidRDefault="00003227" w:rsidP="00003227">
            <w:pPr>
              <w:rPr>
                <w:sz w:val="28"/>
                <w:szCs w:val="28"/>
              </w:rPr>
            </w:pPr>
            <w:r w:rsidRPr="00003227">
              <w:rPr>
                <w:sz w:val="28"/>
                <w:szCs w:val="28"/>
              </w:rPr>
              <w:t>1</w:t>
            </w:r>
          </w:p>
        </w:tc>
        <w:tc>
          <w:tcPr>
            <w:tcW w:w="0" w:type="auto"/>
          </w:tcPr>
          <w:p w14:paraId="2F23DAD5" w14:textId="77777777" w:rsidR="00003227" w:rsidRPr="00003227" w:rsidRDefault="00003227" w:rsidP="00003227">
            <w:pPr>
              <w:rPr>
                <w:sz w:val="28"/>
                <w:szCs w:val="28"/>
              </w:rPr>
            </w:pPr>
            <w:r w:rsidRPr="00003227">
              <w:rPr>
                <w:sz w:val="28"/>
                <w:szCs w:val="28"/>
              </w:rPr>
              <w:t>2</w:t>
            </w:r>
          </w:p>
        </w:tc>
      </w:tr>
      <w:tr w:rsidR="00003227" w:rsidRPr="00003227" w14:paraId="173D5B5B" w14:textId="77777777" w:rsidTr="003A2A81">
        <w:tc>
          <w:tcPr>
            <w:tcW w:w="0" w:type="auto"/>
          </w:tcPr>
          <w:p w14:paraId="4083D2F5" w14:textId="77777777" w:rsidR="00003227" w:rsidRPr="00003227" w:rsidRDefault="00003227" w:rsidP="00003227">
            <w:pPr>
              <w:rPr>
                <w:sz w:val="28"/>
                <w:szCs w:val="28"/>
              </w:rPr>
            </w:pPr>
          </w:p>
        </w:tc>
        <w:tc>
          <w:tcPr>
            <w:tcW w:w="0" w:type="auto"/>
          </w:tcPr>
          <w:p w14:paraId="1C40CB7C" w14:textId="77777777" w:rsidR="00003227" w:rsidRPr="00003227" w:rsidRDefault="00003227" w:rsidP="00003227">
            <w:pPr>
              <w:rPr>
                <w:sz w:val="28"/>
                <w:szCs w:val="28"/>
              </w:rPr>
            </w:pPr>
            <w:r w:rsidRPr="00003227">
              <w:rPr>
                <w:sz w:val="28"/>
                <w:szCs w:val="28"/>
              </w:rPr>
              <w:t>Наглядная геометрия</w:t>
            </w:r>
          </w:p>
        </w:tc>
        <w:tc>
          <w:tcPr>
            <w:tcW w:w="0" w:type="auto"/>
          </w:tcPr>
          <w:p w14:paraId="7CCB1CA6" w14:textId="77777777" w:rsidR="00003227" w:rsidRPr="00003227" w:rsidRDefault="00003227" w:rsidP="00003227">
            <w:pPr>
              <w:rPr>
                <w:sz w:val="28"/>
                <w:szCs w:val="28"/>
              </w:rPr>
            </w:pPr>
            <w:r w:rsidRPr="00003227">
              <w:rPr>
                <w:sz w:val="28"/>
                <w:szCs w:val="28"/>
              </w:rPr>
              <w:t>0</w:t>
            </w:r>
          </w:p>
        </w:tc>
        <w:tc>
          <w:tcPr>
            <w:tcW w:w="0" w:type="auto"/>
          </w:tcPr>
          <w:p w14:paraId="17170CE2" w14:textId="77777777" w:rsidR="00003227" w:rsidRPr="00003227" w:rsidRDefault="00003227" w:rsidP="00003227">
            <w:pPr>
              <w:rPr>
                <w:sz w:val="28"/>
                <w:szCs w:val="28"/>
              </w:rPr>
            </w:pPr>
            <w:r w:rsidRPr="00003227">
              <w:rPr>
                <w:sz w:val="28"/>
                <w:szCs w:val="28"/>
              </w:rPr>
              <w:t>1</w:t>
            </w:r>
          </w:p>
        </w:tc>
        <w:tc>
          <w:tcPr>
            <w:tcW w:w="0" w:type="auto"/>
          </w:tcPr>
          <w:p w14:paraId="6A560840" w14:textId="77777777" w:rsidR="00003227" w:rsidRPr="00003227" w:rsidRDefault="00003227" w:rsidP="00003227">
            <w:pPr>
              <w:rPr>
                <w:sz w:val="28"/>
                <w:szCs w:val="28"/>
              </w:rPr>
            </w:pPr>
            <w:r w:rsidRPr="00003227">
              <w:rPr>
                <w:sz w:val="28"/>
                <w:szCs w:val="28"/>
              </w:rPr>
              <w:t>0</w:t>
            </w:r>
          </w:p>
        </w:tc>
        <w:tc>
          <w:tcPr>
            <w:tcW w:w="0" w:type="auto"/>
          </w:tcPr>
          <w:p w14:paraId="01876A67" w14:textId="77777777" w:rsidR="00003227" w:rsidRPr="00003227" w:rsidRDefault="00003227" w:rsidP="00003227">
            <w:pPr>
              <w:rPr>
                <w:sz w:val="28"/>
                <w:szCs w:val="28"/>
              </w:rPr>
            </w:pPr>
            <w:r w:rsidRPr="00003227">
              <w:rPr>
                <w:sz w:val="28"/>
                <w:szCs w:val="28"/>
              </w:rPr>
              <w:t>0</w:t>
            </w:r>
          </w:p>
        </w:tc>
        <w:tc>
          <w:tcPr>
            <w:tcW w:w="0" w:type="auto"/>
          </w:tcPr>
          <w:p w14:paraId="43099B27" w14:textId="77777777" w:rsidR="00003227" w:rsidRPr="00003227" w:rsidRDefault="00003227" w:rsidP="00003227">
            <w:pPr>
              <w:rPr>
                <w:sz w:val="28"/>
                <w:szCs w:val="28"/>
              </w:rPr>
            </w:pPr>
            <w:r w:rsidRPr="00003227">
              <w:rPr>
                <w:sz w:val="28"/>
                <w:szCs w:val="28"/>
              </w:rPr>
              <w:t>0</w:t>
            </w:r>
          </w:p>
        </w:tc>
        <w:tc>
          <w:tcPr>
            <w:tcW w:w="0" w:type="auto"/>
          </w:tcPr>
          <w:p w14:paraId="629207AD" w14:textId="77777777" w:rsidR="00003227" w:rsidRPr="00003227" w:rsidRDefault="00003227" w:rsidP="00003227">
            <w:pPr>
              <w:rPr>
                <w:sz w:val="28"/>
                <w:szCs w:val="28"/>
              </w:rPr>
            </w:pPr>
            <w:r w:rsidRPr="00003227">
              <w:rPr>
                <w:sz w:val="28"/>
                <w:szCs w:val="28"/>
              </w:rPr>
              <w:t>1</w:t>
            </w:r>
          </w:p>
        </w:tc>
      </w:tr>
      <w:tr w:rsidR="00003227" w:rsidRPr="00003227" w14:paraId="18FA1FB6" w14:textId="77777777" w:rsidTr="003A2A81">
        <w:tc>
          <w:tcPr>
            <w:tcW w:w="0" w:type="auto"/>
          </w:tcPr>
          <w:p w14:paraId="27E66DEE" w14:textId="77777777" w:rsidR="00003227" w:rsidRPr="00003227" w:rsidRDefault="00003227" w:rsidP="00003227">
            <w:pPr>
              <w:spacing w:line="260" w:lineRule="exact"/>
              <w:ind w:left="4"/>
              <w:rPr>
                <w:sz w:val="28"/>
                <w:szCs w:val="28"/>
              </w:rPr>
            </w:pPr>
            <w:r w:rsidRPr="00003227">
              <w:rPr>
                <w:sz w:val="28"/>
                <w:szCs w:val="28"/>
              </w:rPr>
              <w:t>Занятия,</w:t>
            </w:r>
          </w:p>
          <w:p w14:paraId="4E13FBF5" w14:textId="77777777" w:rsidR="00003227" w:rsidRPr="00003227" w:rsidRDefault="00003227" w:rsidP="00003227">
            <w:pPr>
              <w:rPr>
                <w:sz w:val="28"/>
                <w:szCs w:val="28"/>
              </w:rPr>
            </w:pPr>
            <w:r w:rsidRPr="00003227">
              <w:rPr>
                <w:sz w:val="28"/>
                <w:szCs w:val="28"/>
              </w:rPr>
              <w:t>направленные на</w:t>
            </w:r>
            <w:r w:rsidRPr="00003227">
              <w:rPr>
                <w:spacing w:val="1"/>
                <w:sz w:val="28"/>
                <w:szCs w:val="28"/>
              </w:rPr>
              <w:t xml:space="preserve"> </w:t>
            </w:r>
            <w:r w:rsidRPr="00003227">
              <w:rPr>
                <w:sz w:val="28"/>
                <w:szCs w:val="28"/>
              </w:rPr>
              <w:t>удовлетворение</w:t>
            </w:r>
            <w:r w:rsidRPr="00003227">
              <w:rPr>
                <w:spacing w:val="1"/>
                <w:sz w:val="28"/>
                <w:szCs w:val="28"/>
              </w:rPr>
              <w:t xml:space="preserve"> </w:t>
            </w:r>
            <w:r w:rsidRPr="00003227">
              <w:rPr>
                <w:spacing w:val="-1"/>
                <w:sz w:val="28"/>
                <w:szCs w:val="28"/>
              </w:rPr>
              <w:t xml:space="preserve">профориентационных </w:t>
            </w:r>
            <w:r w:rsidRPr="00003227">
              <w:rPr>
                <w:spacing w:val="-57"/>
                <w:sz w:val="28"/>
                <w:szCs w:val="28"/>
              </w:rPr>
              <w:t xml:space="preserve"> </w:t>
            </w:r>
            <w:r w:rsidRPr="00003227">
              <w:rPr>
                <w:sz w:val="28"/>
                <w:szCs w:val="28"/>
              </w:rPr>
              <w:t>интересов и</w:t>
            </w:r>
            <w:r w:rsidRPr="00003227">
              <w:rPr>
                <w:spacing w:val="1"/>
                <w:sz w:val="28"/>
                <w:szCs w:val="28"/>
              </w:rPr>
              <w:t xml:space="preserve"> </w:t>
            </w:r>
            <w:r w:rsidRPr="00003227">
              <w:rPr>
                <w:sz w:val="28"/>
                <w:szCs w:val="28"/>
              </w:rPr>
              <w:t>потребностей</w:t>
            </w:r>
            <w:r w:rsidRPr="00003227">
              <w:rPr>
                <w:spacing w:val="1"/>
                <w:sz w:val="28"/>
                <w:szCs w:val="28"/>
              </w:rPr>
              <w:t xml:space="preserve"> </w:t>
            </w:r>
            <w:r w:rsidRPr="00003227">
              <w:rPr>
                <w:sz w:val="28"/>
                <w:szCs w:val="28"/>
              </w:rPr>
              <w:t>обучающихся</w:t>
            </w:r>
          </w:p>
        </w:tc>
        <w:tc>
          <w:tcPr>
            <w:tcW w:w="0" w:type="auto"/>
          </w:tcPr>
          <w:p w14:paraId="6FB5BE31" w14:textId="77777777" w:rsidR="00003227" w:rsidRPr="00003227" w:rsidRDefault="00003227" w:rsidP="00003227">
            <w:pPr>
              <w:rPr>
                <w:sz w:val="28"/>
                <w:szCs w:val="28"/>
              </w:rPr>
            </w:pPr>
            <w:r w:rsidRPr="00003227">
              <w:rPr>
                <w:sz w:val="28"/>
                <w:szCs w:val="28"/>
              </w:rPr>
              <w:t>Россия – мои горизонты</w:t>
            </w:r>
          </w:p>
        </w:tc>
        <w:tc>
          <w:tcPr>
            <w:tcW w:w="0" w:type="auto"/>
          </w:tcPr>
          <w:p w14:paraId="2A4E55FD" w14:textId="77777777" w:rsidR="00003227" w:rsidRPr="00003227" w:rsidRDefault="00003227" w:rsidP="00003227">
            <w:pPr>
              <w:rPr>
                <w:sz w:val="28"/>
                <w:szCs w:val="28"/>
              </w:rPr>
            </w:pPr>
            <w:r w:rsidRPr="00003227">
              <w:rPr>
                <w:sz w:val="28"/>
                <w:szCs w:val="28"/>
              </w:rPr>
              <w:t>0</w:t>
            </w:r>
          </w:p>
        </w:tc>
        <w:tc>
          <w:tcPr>
            <w:tcW w:w="0" w:type="auto"/>
          </w:tcPr>
          <w:p w14:paraId="1A458BE0" w14:textId="77777777" w:rsidR="00003227" w:rsidRPr="00003227" w:rsidRDefault="00003227" w:rsidP="00003227">
            <w:pPr>
              <w:rPr>
                <w:sz w:val="28"/>
                <w:szCs w:val="28"/>
              </w:rPr>
            </w:pPr>
            <w:r w:rsidRPr="00003227">
              <w:rPr>
                <w:sz w:val="28"/>
                <w:szCs w:val="28"/>
              </w:rPr>
              <w:t>1</w:t>
            </w:r>
          </w:p>
        </w:tc>
        <w:tc>
          <w:tcPr>
            <w:tcW w:w="0" w:type="auto"/>
          </w:tcPr>
          <w:p w14:paraId="7913D65B" w14:textId="77777777" w:rsidR="00003227" w:rsidRPr="00003227" w:rsidRDefault="00003227" w:rsidP="00003227">
            <w:pPr>
              <w:rPr>
                <w:sz w:val="28"/>
                <w:szCs w:val="28"/>
              </w:rPr>
            </w:pPr>
            <w:r w:rsidRPr="00003227">
              <w:rPr>
                <w:sz w:val="28"/>
                <w:szCs w:val="28"/>
              </w:rPr>
              <w:t>1</w:t>
            </w:r>
          </w:p>
        </w:tc>
        <w:tc>
          <w:tcPr>
            <w:tcW w:w="0" w:type="auto"/>
          </w:tcPr>
          <w:p w14:paraId="091353ED" w14:textId="77777777" w:rsidR="00003227" w:rsidRPr="00003227" w:rsidRDefault="00003227" w:rsidP="00003227">
            <w:pPr>
              <w:rPr>
                <w:sz w:val="28"/>
                <w:szCs w:val="28"/>
              </w:rPr>
            </w:pPr>
            <w:r w:rsidRPr="00003227">
              <w:rPr>
                <w:sz w:val="28"/>
                <w:szCs w:val="28"/>
              </w:rPr>
              <w:t>1</w:t>
            </w:r>
          </w:p>
        </w:tc>
        <w:tc>
          <w:tcPr>
            <w:tcW w:w="0" w:type="auto"/>
          </w:tcPr>
          <w:p w14:paraId="4587701B" w14:textId="77777777" w:rsidR="00003227" w:rsidRPr="00003227" w:rsidRDefault="00003227" w:rsidP="00003227">
            <w:pPr>
              <w:rPr>
                <w:sz w:val="28"/>
                <w:szCs w:val="28"/>
              </w:rPr>
            </w:pPr>
            <w:r w:rsidRPr="00003227">
              <w:rPr>
                <w:sz w:val="28"/>
                <w:szCs w:val="28"/>
              </w:rPr>
              <w:t>1</w:t>
            </w:r>
          </w:p>
        </w:tc>
        <w:tc>
          <w:tcPr>
            <w:tcW w:w="0" w:type="auto"/>
          </w:tcPr>
          <w:p w14:paraId="77E4A0CF" w14:textId="77777777" w:rsidR="00003227" w:rsidRPr="00003227" w:rsidRDefault="00003227" w:rsidP="00003227">
            <w:pPr>
              <w:rPr>
                <w:sz w:val="28"/>
                <w:szCs w:val="28"/>
              </w:rPr>
            </w:pPr>
            <w:r w:rsidRPr="00003227">
              <w:rPr>
                <w:sz w:val="28"/>
                <w:szCs w:val="28"/>
              </w:rPr>
              <w:t>4</w:t>
            </w:r>
          </w:p>
        </w:tc>
      </w:tr>
      <w:tr w:rsidR="00003227" w:rsidRPr="00003227" w14:paraId="7140F1A2" w14:textId="77777777" w:rsidTr="003A2A81">
        <w:tc>
          <w:tcPr>
            <w:tcW w:w="0" w:type="auto"/>
          </w:tcPr>
          <w:p w14:paraId="4E9F3BFE" w14:textId="77777777" w:rsidR="00003227" w:rsidRPr="00003227" w:rsidRDefault="00003227" w:rsidP="00003227">
            <w:pPr>
              <w:spacing w:line="260" w:lineRule="exact"/>
              <w:ind w:left="4"/>
              <w:rPr>
                <w:sz w:val="28"/>
                <w:szCs w:val="28"/>
              </w:rPr>
            </w:pPr>
          </w:p>
        </w:tc>
        <w:tc>
          <w:tcPr>
            <w:tcW w:w="0" w:type="auto"/>
          </w:tcPr>
          <w:p w14:paraId="4DCD65ED" w14:textId="77777777" w:rsidR="00003227" w:rsidRPr="00003227" w:rsidRDefault="00003227" w:rsidP="00003227">
            <w:pPr>
              <w:rPr>
                <w:sz w:val="28"/>
                <w:szCs w:val="28"/>
              </w:rPr>
            </w:pPr>
            <w:r w:rsidRPr="00003227">
              <w:rPr>
                <w:sz w:val="28"/>
                <w:szCs w:val="28"/>
              </w:rPr>
              <w:t>Психолого-педагогический класс</w:t>
            </w:r>
          </w:p>
        </w:tc>
        <w:tc>
          <w:tcPr>
            <w:tcW w:w="0" w:type="auto"/>
          </w:tcPr>
          <w:p w14:paraId="5BCC0917" w14:textId="77777777" w:rsidR="00003227" w:rsidRPr="00003227" w:rsidRDefault="00003227" w:rsidP="00003227">
            <w:pPr>
              <w:rPr>
                <w:sz w:val="28"/>
                <w:szCs w:val="28"/>
              </w:rPr>
            </w:pPr>
            <w:r w:rsidRPr="00003227">
              <w:rPr>
                <w:sz w:val="28"/>
                <w:szCs w:val="28"/>
              </w:rPr>
              <w:t>0</w:t>
            </w:r>
          </w:p>
        </w:tc>
        <w:tc>
          <w:tcPr>
            <w:tcW w:w="0" w:type="auto"/>
          </w:tcPr>
          <w:p w14:paraId="3D85A8F2" w14:textId="77777777" w:rsidR="00003227" w:rsidRPr="00003227" w:rsidRDefault="00003227" w:rsidP="00003227">
            <w:pPr>
              <w:rPr>
                <w:sz w:val="28"/>
                <w:szCs w:val="28"/>
              </w:rPr>
            </w:pPr>
            <w:r w:rsidRPr="00003227">
              <w:rPr>
                <w:sz w:val="28"/>
                <w:szCs w:val="28"/>
              </w:rPr>
              <w:t>0</w:t>
            </w:r>
          </w:p>
        </w:tc>
        <w:tc>
          <w:tcPr>
            <w:tcW w:w="0" w:type="auto"/>
          </w:tcPr>
          <w:p w14:paraId="4BAF33D7" w14:textId="77777777" w:rsidR="00003227" w:rsidRPr="00003227" w:rsidRDefault="00003227" w:rsidP="00003227">
            <w:pPr>
              <w:rPr>
                <w:sz w:val="28"/>
                <w:szCs w:val="28"/>
              </w:rPr>
            </w:pPr>
            <w:r w:rsidRPr="00003227">
              <w:rPr>
                <w:sz w:val="28"/>
                <w:szCs w:val="28"/>
              </w:rPr>
              <w:t>0</w:t>
            </w:r>
          </w:p>
        </w:tc>
        <w:tc>
          <w:tcPr>
            <w:tcW w:w="0" w:type="auto"/>
          </w:tcPr>
          <w:p w14:paraId="1B649679" w14:textId="77777777" w:rsidR="00003227" w:rsidRPr="00003227" w:rsidRDefault="00003227" w:rsidP="00003227">
            <w:pPr>
              <w:rPr>
                <w:sz w:val="28"/>
                <w:szCs w:val="28"/>
              </w:rPr>
            </w:pPr>
            <w:r w:rsidRPr="00003227">
              <w:rPr>
                <w:sz w:val="28"/>
                <w:szCs w:val="28"/>
              </w:rPr>
              <w:t>1</w:t>
            </w:r>
          </w:p>
        </w:tc>
        <w:tc>
          <w:tcPr>
            <w:tcW w:w="0" w:type="auto"/>
          </w:tcPr>
          <w:p w14:paraId="7CED71DA" w14:textId="77777777" w:rsidR="00003227" w:rsidRPr="00003227" w:rsidRDefault="00003227" w:rsidP="00003227">
            <w:pPr>
              <w:rPr>
                <w:sz w:val="28"/>
                <w:szCs w:val="28"/>
              </w:rPr>
            </w:pPr>
            <w:r w:rsidRPr="00003227">
              <w:rPr>
                <w:sz w:val="28"/>
                <w:szCs w:val="28"/>
              </w:rPr>
              <w:t>0</w:t>
            </w:r>
          </w:p>
        </w:tc>
        <w:tc>
          <w:tcPr>
            <w:tcW w:w="0" w:type="auto"/>
          </w:tcPr>
          <w:p w14:paraId="3C35A67E" w14:textId="77777777" w:rsidR="00003227" w:rsidRPr="00003227" w:rsidRDefault="00003227" w:rsidP="00003227">
            <w:pPr>
              <w:rPr>
                <w:sz w:val="28"/>
                <w:szCs w:val="28"/>
              </w:rPr>
            </w:pPr>
            <w:r w:rsidRPr="00003227">
              <w:rPr>
                <w:sz w:val="28"/>
                <w:szCs w:val="28"/>
              </w:rPr>
              <w:t>1</w:t>
            </w:r>
          </w:p>
        </w:tc>
      </w:tr>
      <w:tr w:rsidR="00003227" w:rsidRPr="00003227" w14:paraId="2B1CA548" w14:textId="77777777" w:rsidTr="003A2A81">
        <w:tc>
          <w:tcPr>
            <w:tcW w:w="0" w:type="auto"/>
            <w:gridSpan w:val="8"/>
          </w:tcPr>
          <w:p w14:paraId="6382C717" w14:textId="77777777" w:rsidR="00003227" w:rsidRPr="00003227" w:rsidRDefault="00003227" w:rsidP="00003227">
            <w:pPr>
              <w:jc w:val="center"/>
              <w:rPr>
                <w:b/>
                <w:sz w:val="28"/>
                <w:szCs w:val="28"/>
              </w:rPr>
            </w:pPr>
            <w:r w:rsidRPr="00003227">
              <w:rPr>
                <w:b/>
                <w:sz w:val="28"/>
                <w:szCs w:val="28"/>
              </w:rPr>
              <w:t>Вариативная часть</w:t>
            </w:r>
          </w:p>
        </w:tc>
      </w:tr>
      <w:tr w:rsidR="00003227" w:rsidRPr="00003227" w14:paraId="10EA018C" w14:textId="77777777" w:rsidTr="003A2A81">
        <w:tc>
          <w:tcPr>
            <w:tcW w:w="0" w:type="auto"/>
            <w:vMerge w:val="restart"/>
          </w:tcPr>
          <w:p w14:paraId="04FD9287" w14:textId="77777777" w:rsidR="00003227" w:rsidRPr="00003227" w:rsidRDefault="00003227" w:rsidP="00003227">
            <w:pPr>
              <w:rPr>
                <w:sz w:val="28"/>
                <w:szCs w:val="28"/>
              </w:rPr>
            </w:pPr>
            <w:r w:rsidRPr="00003227">
              <w:rPr>
                <w:sz w:val="28"/>
                <w:szCs w:val="28"/>
              </w:rPr>
              <w:t>Занятия, связанные с</w:t>
            </w:r>
            <w:r w:rsidRPr="00003227">
              <w:rPr>
                <w:spacing w:val="-57"/>
                <w:sz w:val="28"/>
                <w:szCs w:val="28"/>
              </w:rPr>
              <w:t xml:space="preserve"> </w:t>
            </w:r>
            <w:r w:rsidRPr="00003227">
              <w:rPr>
                <w:sz w:val="28"/>
                <w:szCs w:val="28"/>
              </w:rPr>
              <w:t>реализацией особых</w:t>
            </w:r>
            <w:r w:rsidRPr="00003227">
              <w:rPr>
                <w:spacing w:val="1"/>
                <w:sz w:val="28"/>
                <w:szCs w:val="28"/>
              </w:rPr>
              <w:t xml:space="preserve"> </w:t>
            </w:r>
            <w:r w:rsidRPr="00003227">
              <w:rPr>
                <w:sz w:val="28"/>
                <w:szCs w:val="28"/>
              </w:rPr>
              <w:t>интеллектуальных и</w:t>
            </w:r>
            <w:r w:rsidRPr="00003227">
              <w:rPr>
                <w:spacing w:val="1"/>
                <w:sz w:val="28"/>
                <w:szCs w:val="28"/>
              </w:rPr>
              <w:t xml:space="preserve"> </w:t>
            </w:r>
            <w:r w:rsidRPr="00003227">
              <w:rPr>
                <w:sz w:val="28"/>
                <w:szCs w:val="28"/>
              </w:rPr>
              <w:t>социокультурных</w:t>
            </w:r>
            <w:r w:rsidRPr="00003227">
              <w:rPr>
                <w:spacing w:val="1"/>
                <w:sz w:val="28"/>
                <w:szCs w:val="28"/>
              </w:rPr>
              <w:t xml:space="preserve"> </w:t>
            </w:r>
            <w:r w:rsidRPr="00003227">
              <w:rPr>
                <w:sz w:val="28"/>
                <w:szCs w:val="28"/>
              </w:rPr>
              <w:t>потребностей</w:t>
            </w:r>
            <w:r w:rsidRPr="00003227">
              <w:rPr>
                <w:spacing w:val="1"/>
                <w:sz w:val="28"/>
                <w:szCs w:val="28"/>
              </w:rPr>
              <w:t xml:space="preserve"> </w:t>
            </w:r>
            <w:r w:rsidRPr="00003227">
              <w:rPr>
                <w:sz w:val="28"/>
                <w:szCs w:val="28"/>
              </w:rPr>
              <w:t>обучающихся</w:t>
            </w:r>
          </w:p>
        </w:tc>
        <w:tc>
          <w:tcPr>
            <w:tcW w:w="0" w:type="auto"/>
          </w:tcPr>
          <w:p w14:paraId="0EEAF094" w14:textId="77777777" w:rsidR="00003227" w:rsidRPr="00003227" w:rsidRDefault="00003227" w:rsidP="00003227">
            <w:pPr>
              <w:rPr>
                <w:sz w:val="28"/>
                <w:szCs w:val="28"/>
              </w:rPr>
            </w:pPr>
            <w:r w:rsidRPr="00003227">
              <w:rPr>
                <w:sz w:val="28"/>
                <w:szCs w:val="28"/>
              </w:rPr>
              <w:t>Алгоритмика</w:t>
            </w:r>
          </w:p>
        </w:tc>
        <w:tc>
          <w:tcPr>
            <w:tcW w:w="0" w:type="auto"/>
          </w:tcPr>
          <w:p w14:paraId="661C25B2" w14:textId="77777777" w:rsidR="00003227" w:rsidRPr="00003227" w:rsidRDefault="00003227" w:rsidP="00003227">
            <w:pPr>
              <w:rPr>
                <w:sz w:val="28"/>
                <w:szCs w:val="28"/>
              </w:rPr>
            </w:pPr>
            <w:r w:rsidRPr="00003227">
              <w:rPr>
                <w:sz w:val="28"/>
                <w:szCs w:val="28"/>
              </w:rPr>
              <w:t>1</w:t>
            </w:r>
          </w:p>
        </w:tc>
        <w:tc>
          <w:tcPr>
            <w:tcW w:w="0" w:type="auto"/>
          </w:tcPr>
          <w:p w14:paraId="60DF05E3" w14:textId="77777777" w:rsidR="00003227" w:rsidRPr="00003227" w:rsidRDefault="00003227" w:rsidP="00003227">
            <w:pPr>
              <w:rPr>
                <w:sz w:val="28"/>
                <w:szCs w:val="28"/>
              </w:rPr>
            </w:pPr>
            <w:r w:rsidRPr="00003227">
              <w:rPr>
                <w:sz w:val="28"/>
                <w:szCs w:val="28"/>
              </w:rPr>
              <w:t>1</w:t>
            </w:r>
          </w:p>
        </w:tc>
        <w:tc>
          <w:tcPr>
            <w:tcW w:w="0" w:type="auto"/>
          </w:tcPr>
          <w:p w14:paraId="66F1C8B4" w14:textId="77777777" w:rsidR="00003227" w:rsidRPr="00003227" w:rsidRDefault="00003227" w:rsidP="00003227">
            <w:pPr>
              <w:rPr>
                <w:sz w:val="28"/>
                <w:szCs w:val="28"/>
              </w:rPr>
            </w:pPr>
            <w:r w:rsidRPr="00003227">
              <w:rPr>
                <w:sz w:val="28"/>
                <w:szCs w:val="28"/>
              </w:rPr>
              <w:t>1</w:t>
            </w:r>
          </w:p>
        </w:tc>
        <w:tc>
          <w:tcPr>
            <w:tcW w:w="0" w:type="auto"/>
          </w:tcPr>
          <w:p w14:paraId="64AD892A" w14:textId="77777777" w:rsidR="00003227" w:rsidRPr="00003227" w:rsidRDefault="00003227" w:rsidP="00003227">
            <w:pPr>
              <w:rPr>
                <w:sz w:val="28"/>
                <w:szCs w:val="28"/>
              </w:rPr>
            </w:pPr>
            <w:r w:rsidRPr="00003227">
              <w:rPr>
                <w:sz w:val="28"/>
                <w:szCs w:val="28"/>
              </w:rPr>
              <w:t>1</w:t>
            </w:r>
          </w:p>
        </w:tc>
        <w:tc>
          <w:tcPr>
            <w:tcW w:w="0" w:type="auto"/>
          </w:tcPr>
          <w:p w14:paraId="7074000C" w14:textId="77777777" w:rsidR="00003227" w:rsidRPr="00003227" w:rsidRDefault="00003227" w:rsidP="00003227">
            <w:pPr>
              <w:rPr>
                <w:sz w:val="28"/>
                <w:szCs w:val="28"/>
              </w:rPr>
            </w:pPr>
            <w:r w:rsidRPr="00003227">
              <w:rPr>
                <w:sz w:val="28"/>
                <w:szCs w:val="28"/>
              </w:rPr>
              <w:t>1</w:t>
            </w:r>
          </w:p>
        </w:tc>
        <w:tc>
          <w:tcPr>
            <w:tcW w:w="0" w:type="auto"/>
          </w:tcPr>
          <w:p w14:paraId="2D32CCDD" w14:textId="77777777" w:rsidR="00003227" w:rsidRPr="00003227" w:rsidRDefault="00003227" w:rsidP="00003227">
            <w:pPr>
              <w:rPr>
                <w:sz w:val="28"/>
                <w:szCs w:val="28"/>
              </w:rPr>
            </w:pPr>
            <w:r w:rsidRPr="00003227">
              <w:rPr>
                <w:sz w:val="28"/>
                <w:szCs w:val="28"/>
              </w:rPr>
              <w:t>5</w:t>
            </w:r>
          </w:p>
        </w:tc>
      </w:tr>
      <w:tr w:rsidR="00003227" w:rsidRPr="00003227" w14:paraId="3FE3D28E" w14:textId="77777777" w:rsidTr="003A2A81">
        <w:tc>
          <w:tcPr>
            <w:tcW w:w="0" w:type="auto"/>
            <w:vMerge/>
          </w:tcPr>
          <w:p w14:paraId="7C4A015E" w14:textId="77777777" w:rsidR="00003227" w:rsidRPr="00003227" w:rsidRDefault="00003227" w:rsidP="00003227">
            <w:pPr>
              <w:rPr>
                <w:sz w:val="28"/>
                <w:szCs w:val="28"/>
              </w:rPr>
            </w:pPr>
          </w:p>
        </w:tc>
        <w:tc>
          <w:tcPr>
            <w:tcW w:w="0" w:type="auto"/>
          </w:tcPr>
          <w:p w14:paraId="3E23651D" w14:textId="77777777" w:rsidR="00003227" w:rsidRPr="00003227" w:rsidRDefault="00003227" w:rsidP="00003227">
            <w:pPr>
              <w:rPr>
                <w:sz w:val="28"/>
                <w:szCs w:val="28"/>
              </w:rPr>
            </w:pPr>
            <w:r w:rsidRPr="00003227">
              <w:rPr>
                <w:sz w:val="28"/>
                <w:szCs w:val="28"/>
              </w:rPr>
              <w:t>Занимательный немецкий</w:t>
            </w:r>
          </w:p>
        </w:tc>
        <w:tc>
          <w:tcPr>
            <w:tcW w:w="0" w:type="auto"/>
          </w:tcPr>
          <w:p w14:paraId="6EEAEE03" w14:textId="77777777" w:rsidR="00003227" w:rsidRPr="00003227" w:rsidRDefault="00003227" w:rsidP="00003227">
            <w:pPr>
              <w:rPr>
                <w:sz w:val="28"/>
                <w:szCs w:val="28"/>
              </w:rPr>
            </w:pPr>
            <w:r w:rsidRPr="00003227">
              <w:rPr>
                <w:sz w:val="28"/>
                <w:szCs w:val="28"/>
              </w:rPr>
              <w:t>0</w:t>
            </w:r>
          </w:p>
        </w:tc>
        <w:tc>
          <w:tcPr>
            <w:tcW w:w="0" w:type="auto"/>
          </w:tcPr>
          <w:p w14:paraId="45B9D92F" w14:textId="77777777" w:rsidR="00003227" w:rsidRPr="00003227" w:rsidRDefault="00003227" w:rsidP="00003227">
            <w:pPr>
              <w:rPr>
                <w:sz w:val="28"/>
                <w:szCs w:val="28"/>
              </w:rPr>
            </w:pPr>
            <w:r w:rsidRPr="00003227">
              <w:rPr>
                <w:sz w:val="28"/>
                <w:szCs w:val="28"/>
              </w:rPr>
              <w:t>1</w:t>
            </w:r>
          </w:p>
        </w:tc>
        <w:tc>
          <w:tcPr>
            <w:tcW w:w="0" w:type="auto"/>
          </w:tcPr>
          <w:p w14:paraId="05CDAFBA" w14:textId="77777777" w:rsidR="00003227" w:rsidRPr="00003227" w:rsidRDefault="00003227" w:rsidP="00003227">
            <w:pPr>
              <w:rPr>
                <w:sz w:val="28"/>
                <w:szCs w:val="28"/>
              </w:rPr>
            </w:pPr>
            <w:r w:rsidRPr="00003227">
              <w:rPr>
                <w:sz w:val="28"/>
                <w:szCs w:val="28"/>
              </w:rPr>
              <w:t>0</w:t>
            </w:r>
          </w:p>
        </w:tc>
        <w:tc>
          <w:tcPr>
            <w:tcW w:w="0" w:type="auto"/>
          </w:tcPr>
          <w:p w14:paraId="3EDB2945" w14:textId="77777777" w:rsidR="00003227" w:rsidRPr="00003227" w:rsidRDefault="00003227" w:rsidP="00003227">
            <w:pPr>
              <w:rPr>
                <w:sz w:val="28"/>
                <w:szCs w:val="28"/>
              </w:rPr>
            </w:pPr>
            <w:r w:rsidRPr="00003227">
              <w:rPr>
                <w:sz w:val="28"/>
                <w:szCs w:val="28"/>
              </w:rPr>
              <w:t>0</w:t>
            </w:r>
          </w:p>
        </w:tc>
        <w:tc>
          <w:tcPr>
            <w:tcW w:w="0" w:type="auto"/>
          </w:tcPr>
          <w:p w14:paraId="78CB0678" w14:textId="77777777" w:rsidR="00003227" w:rsidRPr="00003227" w:rsidRDefault="00003227" w:rsidP="00003227">
            <w:pPr>
              <w:rPr>
                <w:sz w:val="28"/>
                <w:szCs w:val="28"/>
              </w:rPr>
            </w:pPr>
            <w:r w:rsidRPr="00003227">
              <w:rPr>
                <w:sz w:val="28"/>
                <w:szCs w:val="28"/>
              </w:rPr>
              <w:t>0</w:t>
            </w:r>
          </w:p>
        </w:tc>
        <w:tc>
          <w:tcPr>
            <w:tcW w:w="0" w:type="auto"/>
          </w:tcPr>
          <w:p w14:paraId="1FC41199" w14:textId="77777777" w:rsidR="00003227" w:rsidRPr="00003227" w:rsidRDefault="00003227" w:rsidP="00003227">
            <w:pPr>
              <w:rPr>
                <w:sz w:val="28"/>
                <w:szCs w:val="28"/>
              </w:rPr>
            </w:pPr>
            <w:r w:rsidRPr="00003227">
              <w:rPr>
                <w:sz w:val="28"/>
                <w:szCs w:val="28"/>
              </w:rPr>
              <w:t>1</w:t>
            </w:r>
          </w:p>
        </w:tc>
      </w:tr>
      <w:tr w:rsidR="00003227" w:rsidRPr="00003227" w14:paraId="471BC686" w14:textId="77777777" w:rsidTr="003A2A81">
        <w:tc>
          <w:tcPr>
            <w:tcW w:w="0" w:type="auto"/>
            <w:vMerge/>
          </w:tcPr>
          <w:p w14:paraId="22115F5D" w14:textId="77777777" w:rsidR="00003227" w:rsidRPr="00003227" w:rsidRDefault="00003227" w:rsidP="00003227">
            <w:pPr>
              <w:rPr>
                <w:sz w:val="28"/>
                <w:szCs w:val="28"/>
              </w:rPr>
            </w:pPr>
          </w:p>
        </w:tc>
        <w:tc>
          <w:tcPr>
            <w:tcW w:w="0" w:type="auto"/>
          </w:tcPr>
          <w:p w14:paraId="0F843B18" w14:textId="77777777" w:rsidR="00003227" w:rsidRPr="00003227" w:rsidRDefault="00003227" w:rsidP="00003227">
            <w:pPr>
              <w:rPr>
                <w:sz w:val="28"/>
                <w:szCs w:val="28"/>
              </w:rPr>
            </w:pPr>
            <w:r w:rsidRPr="00003227">
              <w:rPr>
                <w:sz w:val="28"/>
                <w:szCs w:val="28"/>
              </w:rPr>
              <w:t>Занимательный русский язык</w:t>
            </w:r>
          </w:p>
        </w:tc>
        <w:tc>
          <w:tcPr>
            <w:tcW w:w="0" w:type="auto"/>
          </w:tcPr>
          <w:p w14:paraId="5EDBC60F" w14:textId="77777777" w:rsidR="00003227" w:rsidRPr="00003227" w:rsidRDefault="00003227" w:rsidP="00003227">
            <w:pPr>
              <w:rPr>
                <w:sz w:val="28"/>
                <w:szCs w:val="28"/>
              </w:rPr>
            </w:pPr>
            <w:r w:rsidRPr="00003227">
              <w:rPr>
                <w:sz w:val="28"/>
                <w:szCs w:val="28"/>
              </w:rPr>
              <w:t>1</w:t>
            </w:r>
          </w:p>
        </w:tc>
        <w:tc>
          <w:tcPr>
            <w:tcW w:w="0" w:type="auto"/>
          </w:tcPr>
          <w:p w14:paraId="304A0C16" w14:textId="77777777" w:rsidR="00003227" w:rsidRPr="00003227" w:rsidRDefault="00003227" w:rsidP="00003227">
            <w:pPr>
              <w:rPr>
                <w:sz w:val="28"/>
                <w:szCs w:val="28"/>
              </w:rPr>
            </w:pPr>
            <w:r w:rsidRPr="00003227">
              <w:rPr>
                <w:sz w:val="28"/>
                <w:szCs w:val="28"/>
              </w:rPr>
              <w:t>0</w:t>
            </w:r>
          </w:p>
        </w:tc>
        <w:tc>
          <w:tcPr>
            <w:tcW w:w="0" w:type="auto"/>
          </w:tcPr>
          <w:p w14:paraId="23BE6B48" w14:textId="77777777" w:rsidR="00003227" w:rsidRPr="00003227" w:rsidRDefault="00003227" w:rsidP="00003227">
            <w:pPr>
              <w:rPr>
                <w:sz w:val="28"/>
                <w:szCs w:val="28"/>
              </w:rPr>
            </w:pPr>
            <w:r w:rsidRPr="00003227">
              <w:rPr>
                <w:sz w:val="28"/>
                <w:szCs w:val="28"/>
              </w:rPr>
              <w:t>0</w:t>
            </w:r>
          </w:p>
        </w:tc>
        <w:tc>
          <w:tcPr>
            <w:tcW w:w="0" w:type="auto"/>
          </w:tcPr>
          <w:p w14:paraId="5B2660FA" w14:textId="77777777" w:rsidR="00003227" w:rsidRPr="00003227" w:rsidRDefault="00003227" w:rsidP="00003227">
            <w:pPr>
              <w:rPr>
                <w:sz w:val="28"/>
                <w:szCs w:val="28"/>
              </w:rPr>
            </w:pPr>
            <w:r w:rsidRPr="00003227">
              <w:rPr>
                <w:sz w:val="28"/>
                <w:szCs w:val="28"/>
              </w:rPr>
              <w:t>0</w:t>
            </w:r>
          </w:p>
        </w:tc>
        <w:tc>
          <w:tcPr>
            <w:tcW w:w="0" w:type="auto"/>
          </w:tcPr>
          <w:p w14:paraId="6A633D05" w14:textId="77777777" w:rsidR="00003227" w:rsidRPr="00003227" w:rsidRDefault="00003227" w:rsidP="00003227">
            <w:pPr>
              <w:rPr>
                <w:sz w:val="28"/>
                <w:szCs w:val="28"/>
              </w:rPr>
            </w:pPr>
            <w:r w:rsidRPr="00003227">
              <w:rPr>
                <w:sz w:val="28"/>
                <w:szCs w:val="28"/>
              </w:rPr>
              <w:t>0</w:t>
            </w:r>
          </w:p>
        </w:tc>
        <w:tc>
          <w:tcPr>
            <w:tcW w:w="0" w:type="auto"/>
          </w:tcPr>
          <w:p w14:paraId="7C28DFB9" w14:textId="77777777" w:rsidR="00003227" w:rsidRPr="00003227" w:rsidRDefault="00003227" w:rsidP="00003227">
            <w:pPr>
              <w:rPr>
                <w:sz w:val="28"/>
                <w:szCs w:val="28"/>
              </w:rPr>
            </w:pPr>
            <w:r w:rsidRPr="00003227">
              <w:rPr>
                <w:sz w:val="28"/>
                <w:szCs w:val="28"/>
              </w:rPr>
              <w:t>1</w:t>
            </w:r>
          </w:p>
        </w:tc>
      </w:tr>
      <w:tr w:rsidR="00003227" w:rsidRPr="00003227" w14:paraId="371385D7" w14:textId="77777777" w:rsidTr="003A2A81">
        <w:tc>
          <w:tcPr>
            <w:tcW w:w="0" w:type="auto"/>
          </w:tcPr>
          <w:p w14:paraId="0F9BE883" w14:textId="77777777" w:rsidR="00003227" w:rsidRPr="00003227" w:rsidRDefault="00003227" w:rsidP="00003227">
            <w:pPr>
              <w:ind w:left="4" w:right="593"/>
              <w:rPr>
                <w:sz w:val="28"/>
                <w:szCs w:val="28"/>
              </w:rPr>
            </w:pPr>
            <w:r w:rsidRPr="00003227">
              <w:rPr>
                <w:sz w:val="28"/>
                <w:szCs w:val="28"/>
              </w:rPr>
              <w:t>Занятия,</w:t>
            </w:r>
            <w:r w:rsidRPr="00003227">
              <w:rPr>
                <w:spacing w:val="1"/>
                <w:sz w:val="28"/>
                <w:szCs w:val="28"/>
              </w:rPr>
              <w:t xml:space="preserve"> </w:t>
            </w:r>
            <w:r w:rsidRPr="00003227">
              <w:rPr>
                <w:sz w:val="28"/>
                <w:szCs w:val="28"/>
              </w:rPr>
              <w:t xml:space="preserve">направленные на </w:t>
            </w:r>
            <w:r w:rsidRPr="00003227">
              <w:rPr>
                <w:spacing w:val="-58"/>
                <w:sz w:val="28"/>
                <w:szCs w:val="28"/>
              </w:rPr>
              <w:t xml:space="preserve"> </w:t>
            </w:r>
            <w:r w:rsidRPr="00003227">
              <w:rPr>
                <w:sz w:val="28"/>
                <w:szCs w:val="28"/>
              </w:rPr>
              <w:t>удовлетворение</w:t>
            </w:r>
            <w:r w:rsidRPr="00003227">
              <w:rPr>
                <w:spacing w:val="1"/>
                <w:sz w:val="28"/>
                <w:szCs w:val="28"/>
              </w:rPr>
              <w:t xml:space="preserve"> </w:t>
            </w:r>
            <w:r w:rsidRPr="00003227">
              <w:rPr>
                <w:sz w:val="28"/>
                <w:szCs w:val="28"/>
              </w:rPr>
              <w:t>интересов и</w:t>
            </w:r>
            <w:r w:rsidRPr="00003227">
              <w:rPr>
                <w:spacing w:val="1"/>
                <w:sz w:val="28"/>
                <w:szCs w:val="28"/>
              </w:rPr>
              <w:t xml:space="preserve"> </w:t>
            </w:r>
            <w:r w:rsidRPr="00003227">
              <w:rPr>
                <w:sz w:val="28"/>
                <w:szCs w:val="28"/>
              </w:rPr>
              <w:t>потребностей</w:t>
            </w:r>
          </w:p>
          <w:p w14:paraId="6B33974B" w14:textId="77777777" w:rsidR="00003227" w:rsidRPr="00003227" w:rsidRDefault="00003227" w:rsidP="00003227">
            <w:pPr>
              <w:rPr>
                <w:sz w:val="28"/>
                <w:szCs w:val="28"/>
              </w:rPr>
            </w:pPr>
            <w:r w:rsidRPr="00003227">
              <w:rPr>
                <w:sz w:val="28"/>
                <w:szCs w:val="28"/>
              </w:rPr>
              <w:t>обучающихся</w:t>
            </w:r>
            <w:r w:rsidRPr="00003227">
              <w:rPr>
                <w:spacing w:val="-1"/>
                <w:sz w:val="28"/>
                <w:szCs w:val="28"/>
              </w:rPr>
              <w:t xml:space="preserve"> </w:t>
            </w:r>
            <w:r w:rsidRPr="00003227">
              <w:rPr>
                <w:sz w:val="28"/>
                <w:szCs w:val="28"/>
              </w:rPr>
              <w:t xml:space="preserve">в творческом и физическом развитии, помощь в </w:t>
            </w:r>
            <w:r w:rsidRPr="00003227">
              <w:rPr>
                <w:sz w:val="28"/>
                <w:szCs w:val="28"/>
              </w:rPr>
              <w:lastRenderedPageBreak/>
              <w:t>самореализации, раскрытии и развитии способностей и талантов</w:t>
            </w:r>
          </w:p>
        </w:tc>
        <w:tc>
          <w:tcPr>
            <w:tcW w:w="0" w:type="auto"/>
          </w:tcPr>
          <w:p w14:paraId="354010CF" w14:textId="77777777" w:rsidR="00003227" w:rsidRPr="00003227" w:rsidRDefault="00003227" w:rsidP="00003227">
            <w:pPr>
              <w:rPr>
                <w:sz w:val="28"/>
                <w:szCs w:val="28"/>
              </w:rPr>
            </w:pPr>
            <w:r w:rsidRPr="00003227">
              <w:rPr>
                <w:sz w:val="28"/>
                <w:szCs w:val="28"/>
              </w:rPr>
              <w:lastRenderedPageBreak/>
              <w:t>Умелые руки</w:t>
            </w:r>
          </w:p>
        </w:tc>
        <w:tc>
          <w:tcPr>
            <w:tcW w:w="0" w:type="auto"/>
          </w:tcPr>
          <w:p w14:paraId="75D192B6" w14:textId="77777777" w:rsidR="00003227" w:rsidRPr="00003227" w:rsidRDefault="00003227" w:rsidP="00003227">
            <w:pPr>
              <w:rPr>
                <w:sz w:val="28"/>
                <w:szCs w:val="28"/>
              </w:rPr>
            </w:pPr>
            <w:r w:rsidRPr="00003227">
              <w:rPr>
                <w:sz w:val="28"/>
                <w:szCs w:val="28"/>
              </w:rPr>
              <w:t>1</w:t>
            </w:r>
          </w:p>
        </w:tc>
        <w:tc>
          <w:tcPr>
            <w:tcW w:w="0" w:type="auto"/>
          </w:tcPr>
          <w:p w14:paraId="03F65532" w14:textId="77777777" w:rsidR="00003227" w:rsidRPr="00003227" w:rsidRDefault="00003227" w:rsidP="00003227">
            <w:pPr>
              <w:rPr>
                <w:sz w:val="28"/>
                <w:szCs w:val="28"/>
              </w:rPr>
            </w:pPr>
            <w:r w:rsidRPr="00003227">
              <w:rPr>
                <w:sz w:val="28"/>
                <w:szCs w:val="28"/>
              </w:rPr>
              <w:t>1</w:t>
            </w:r>
          </w:p>
        </w:tc>
        <w:tc>
          <w:tcPr>
            <w:tcW w:w="0" w:type="auto"/>
          </w:tcPr>
          <w:p w14:paraId="1C2F030F" w14:textId="77777777" w:rsidR="00003227" w:rsidRPr="00003227" w:rsidRDefault="00003227" w:rsidP="00003227">
            <w:pPr>
              <w:rPr>
                <w:sz w:val="28"/>
                <w:szCs w:val="28"/>
              </w:rPr>
            </w:pPr>
            <w:r w:rsidRPr="00003227">
              <w:rPr>
                <w:sz w:val="28"/>
                <w:szCs w:val="28"/>
              </w:rPr>
              <w:t>1</w:t>
            </w:r>
          </w:p>
        </w:tc>
        <w:tc>
          <w:tcPr>
            <w:tcW w:w="0" w:type="auto"/>
          </w:tcPr>
          <w:p w14:paraId="52950A26" w14:textId="77777777" w:rsidR="00003227" w:rsidRPr="00003227" w:rsidRDefault="00003227" w:rsidP="00003227">
            <w:pPr>
              <w:rPr>
                <w:sz w:val="28"/>
                <w:szCs w:val="28"/>
              </w:rPr>
            </w:pPr>
            <w:r w:rsidRPr="00003227">
              <w:rPr>
                <w:sz w:val="28"/>
                <w:szCs w:val="28"/>
              </w:rPr>
              <w:t>0</w:t>
            </w:r>
          </w:p>
        </w:tc>
        <w:tc>
          <w:tcPr>
            <w:tcW w:w="0" w:type="auto"/>
          </w:tcPr>
          <w:p w14:paraId="3AB33A62" w14:textId="77777777" w:rsidR="00003227" w:rsidRPr="00003227" w:rsidRDefault="00003227" w:rsidP="00003227">
            <w:pPr>
              <w:rPr>
                <w:sz w:val="28"/>
                <w:szCs w:val="28"/>
              </w:rPr>
            </w:pPr>
            <w:r w:rsidRPr="00003227">
              <w:rPr>
                <w:sz w:val="28"/>
                <w:szCs w:val="28"/>
              </w:rPr>
              <w:t>0</w:t>
            </w:r>
          </w:p>
        </w:tc>
        <w:tc>
          <w:tcPr>
            <w:tcW w:w="0" w:type="auto"/>
          </w:tcPr>
          <w:p w14:paraId="08D38EA2" w14:textId="77777777" w:rsidR="00003227" w:rsidRPr="00003227" w:rsidRDefault="00003227" w:rsidP="00003227">
            <w:pPr>
              <w:rPr>
                <w:sz w:val="28"/>
                <w:szCs w:val="28"/>
              </w:rPr>
            </w:pPr>
            <w:r w:rsidRPr="00003227">
              <w:rPr>
                <w:sz w:val="28"/>
                <w:szCs w:val="28"/>
              </w:rPr>
              <w:t>3</w:t>
            </w:r>
          </w:p>
        </w:tc>
      </w:tr>
      <w:tr w:rsidR="00003227" w:rsidRPr="00003227" w14:paraId="452B4E90" w14:textId="77777777" w:rsidTr="003A2A81">
        <w:tc>
          <w:tcPr>
            <w:tcW w:w="0" w:type="auto"/>
          </w:tcPr>
          <w:p w14:paraId="03024A4C" w14:textId="77777777" w:rsidR="00003227" w:rsidRPr="00003227" w:rsidRDefault="00003227" w:rsidP="00003227">
            <w:pPr>
              <w:rPr>
                <w:sz w:val="28"/>
                <w:szCs w:val="28"/>
              </w:rPr>
            </w:pPr>
          </w:p>
        </w:tc>
        <w:tc>
          <w:tcPr>
            <w:tcW w:w="0" w:type="auto"/>
          </w:tcPr>
          <w:p w14:paraId="09E8FA23" w14:textId="77777777" w:rsidR="00003227" w:rsidRPr="00003227" w:rsidRDefault="00003227" w:rsidP="00003227">
            <w:pPr>
              <w:rPr>
                <w:sz w:val="28"/>
                <w:szCs w:val="28"/>
              </w:rPr>
            </w:pPr>
            <w:r w:rsidRPr="00003227">
              <w:rPr>
                <w:sz w:val="28"/>
                <w:szCs w:val="28"/>
              </w:rPr>
              <w:t>Веселые нотки</w:t>
            </w:r>
          </w:p>
        </w:tc>
        <w:tc>
          <w:tcPr>
            <w:tcW w:w="0" w:type="auto"/>
          </w:tcPr>
          <w:p w14:paraId="49D0D0DB" w14:textId="77777777" w:rsidR="00003227" w:rsidRPr="00003227" w:rsidRDefault="00003227" w:rsidP="00003227">
            <w:pPr>
              <w:rPr>
                <w:sz w:val="28"/>
                <w:szCs w:val="28"/>
              </w:rPr>
            </w:pPr>
            <w:r w:rsidRPr="00003227">
              <w:rPr>
                <w:sz w:val="28"/>
                <w:szCs w:val="28"/>
              </w:rPr>
              <w:t>0</w:t>
            </w:r>
          </w:p>
        </w:tc>
        <w:tc>
          <w:tcPr>
            <w:tcW w:w="0" w:type="auto"/>
          </w:tcPr>
          <w:p w14:paraId="6AE93E9C" w14:textId="77777777" w:rsidR="00003227" w:rsidRPr="00003227" w:rsidRDefault="00003227" w:rsidP="00003227">
            <w:pPr>
              <w:rPr>
                <w:sz w:val="28"/>
                <w:szCs w:val="28"/>
              </w:rPr>
            </w:pPr>
            <w:r w:rsidRPr="00003227">
              <w:rPr>
                <w:sz w:val="28"/>
                <w:szCs w:val="28"/>
              </w:rPr>
              <w:t>1</w:t>
            </w:r>
          </w:p>
        </w:tc>
        <w:tc>
          <w:tcPr>
            <w:tcW w:w="0" w:type="auto"/>
          </w:tcPr>
          <w:p w14:paraId="1113C828" w14:textId="77777777" w:rsidR="00003227" w:rsidRPr="00003227" w:rsidRDefault="00003227" w:rsidP="00003227">
            <w:pPr>
              <w:rPr>
                <w:sz w:val="28"/>
                <w:szCs w:val="28"/>
              </w:rPr>
            </w:pPr>
            <w:r w:rsidRPr="00003227">
              <w:rPr>
                <w:sz w:val="28"/>
                <w:szCs w:val="28"/>
              </w:rPr>
              <w:t>1</w:t>
            </w:r>
          </w:p>
        </w:tc>
        <w:tc>
          <w:tcPr>
            <w:tcW w:w="0" w:type="auto"/>
          </w:tcPr>
          <w:p w14:paraId="3EF26625" w14:textId="77777777" w:rsidR="00003227" w:rsidRPr="00003227" w:rsidRDefault="00003227" w:rsidP="00003227">
            <w:pPr>
              <w:rPr>
                <w:sz w:val="28"/>
                <w:szCs w:val="28"/>
              </w:rPr>
            </w:pPr>
            <w:r w:rsidRPr="00003227">
              <w:rPr>
                <w:sz w:val="28"/>
                <w:szCs w:val="28"/>
              </w:rPr>
              <w:t>1</w:t>
            </w:r>
          </w:p>
        </w:tc>
        <w:tc>
          <w:tcPr>
            <w:tcW w:w="0" w:type="auto"/>
          </w:tcPr>
          <w:p w14:paraId="74457B72" w14:textId="77777777" w:rsidR="00003227" w:rsidRPr="00003227" w:rsidRDefault="00003227" w:rsidP="00003227">
            <w:pPr>
              <w:rPr>
                <w:sz w:val="28"/>
                <w:szCs w:val="28"/>
              </w:rPr>
            </w:pPr>
            <w:r w:rsidRPr="00003227">
              <w:rPr>
                <w:sz w:val="28"/>
                <w:szCs w:val="28"/>
              </w:rPr>
              <w:t>0</w:t>
            </w:r>
          </w:p>
        </w:tc>
        <w:tc>
          <w:tcPr>
            <w:tcW w:w="0" w:type="auto"/>
          </w:tcPr>
          <w:p w14:paraId="289DB4BC" w14:textId="77777777" w:rsidR="00003227" w:rsidRPr="00003227" w:rsidRDefault="00003227" w:rsidP="00003227">
            <w:pPr>
              <w:rPr>
                <w:sz w:val="28"/>
                <w:szCs w:val="28"/>
              </w:rPr>
            </w:pPr>
            <w:r w:rsidRPr="00003227">
              <w:rPr>
                <w:sz w:val="28"/>
                <w:szCs w:val="28"/>
              </w:rPr>
              <w:t>4</w:t>
            </w:r>
          </w:p>
        </w:tc>
      </w:tr>
      <w:tr w:rsidR="00003227" w:rsidRPr="00003227" w14:paraId="2AC1D82F" w14:textId="77777777" w:rsidTr="003A2A81">
        <w:tc>
          <w:tcPr>
            <w:tcW w:w="0" w:type="auto"/>
          </w:tcPr>
          <w:p w14:paraId="2971C1FB" w14:textId="77777777" w:rsidR="00003227" w:rsidRPr="00003227" w:rsidRDefault="00003227" w:rsidP="00003227">
            <w:pPr>
              <w:rPr>
                <w:sz w:val="28"/>
                <w:szCs w:val="28"/>
              </w:rPr>
            </w:pPr>
          </w:p>
        </w:tc>
        <w:tc>
          <w:tcPr>
            <w:tcW w:w="0" w:type="auto"/>
          </w:tcPr>
          <w:p w14:paraId="0C2B8198" w14:textId="77777777" w:rsidR="00003227" w:rsidRPr="00003227" w:rsidRDefault="00003227" w:rsidP="00003227">
            <w:pPr>
              <w:rPr>
                <w:sz w:val="28"/>
                <w:szCs w:val="28"/>
              </w:rPr>
            </w:pPr>
            <w:r w:rsidRPr="00003227">
              <w:rPr>
                <w:sz w:val="28"/>
                <w:szCs w:val="28"/>
              </w:rPr>
              <w:t>Спортивные игры</w:t>
            </w:r>
          </w:p>
        </w:tc>
        <w:tc>
          <w:tcPr>
            <w:tcW w:w="0" w:type="auto"/>
          </w:tcPr>
          <w:p w14:paraId="7C175BAA" w14:textId="77777777" w:rsidR="00003227" w:rsidRPr="00003227" w:rsidRDefault="00003227" w:rsidP="00003227">
            <w:pPr>
              <w:rPr>
                <w:sz w:val="28"/>
                <w:szCs w:val="28"/>
              </w:rPr>
            </w:pPr>
            <w:r w:rsidRPr="00003227">
              <w:rPr>
                <w:sz w:val="28"/>
                <w:szCs w:val="28"/>
              </w:rPr>
              <w:t>1</w:t>
            </w:r>
          </w:p>
        </w:tc>
        <w:tc>
          <w:tcPr>
            <w:tcW w:w="0" w:type="auto"/>
          </w:tcPr>
          <w:p w14:paraId="2724727C" w14:textId="77777777" w:rsidR="00003227" w:rsidRPr="00003227" w:rsidRDefault="00003227" w:rsidP="00003227">
            <w:pPr>
              <w:rPr>
                <w:sz w:val="28"/>
                <w:szCs w:val="28"/>
              </w:rPr>
            </w:pPr>
            <w:r w:rsidRPr="00003227">
              <w:rPr>
                <w:sz w:val="28"/>
                <w:szCs w:val="28"/>
              </w:rPr>
              <w:t>1</w:t>
            </w:r>
          </w:p>
        </w:tc>
        <w:tc>
          <w:tcPr>
            <w:tcW w:w="0" w:type="auto"/>
          </w:tcPr>
          <w:p w14:paraId="3C48BDEA" w14:textId="77777777" w:rsidR="00003227" w:rsidRPr="00003227" w:rsidRDefault="00003227" w:rsidP="00003227">
            <w:pPr>
              <w:rPr>
                <w:sz w:val="28"/>
                <w:szCs w:val="28"/>
              </w:rPr>
            </w:pPr>
            <w:r w:rsidRPr="00003227">
              <w:rPr>
                <w:sz w:val="28"/>
                <w:szCs w:val="28"/>
              </w:rPr>
              <w:t>1</w:t>
            </w:r>
          </w:p>
        </w:tc>
        <w:tc>
          <w:tcPr>
            <w:tcW w:w="0" w:type="auto"/>
          </w:tcPr>
          <w:p w14:paraId="4DAA7CB2" w14:textId="77777777" w:rsidR="00003227" w:rsidRPr="00003227" w:rsidRDefault="00003227" w:rsidP="00003227">
            <w:pPr>
              <w:rPr>
                <w:sz w:val="28"/>
                <w:szCs w:val="28"/>
              </w:rPr>
            </w:pPr>
            <w:r w:rsidRPr="00003227">
              <w:rPr>
                <w:sz w:val="28"/>
                <w:szCs w:val="28"/>
              </w:rPr>
              <w:t>1</w:t>
            </w:r>
          </w:p>
        </w:tc>
        <w:tc>
          <w:tcPr>
            <w:tcW w:w="0" w:type="auto"/>
          </w:tcPr>
          <w:p w14:paraId="207E8578" w14:textId="77777777" w:rsidR="00003227" w:rsidRPr="00003227" w:rsidRDefault="00003227" w:rsidP="00003227">
            <w:pPr>
              <w:rPr>
                <w:sz w:val="28"/>
                <w:szCs w:val="28"/>
              </w:rPr>
            </w:pPr>
            <w:r w:rsidRPr="00003227">
              <w:rPr>
                <w:sz w:val="28"/>
                <w:szCs w:val="28"/>
              </w:rPr>
              <w:t>1</w:t>
            </w:r>
          </w:p>
        </w:tc>
        <w:tc>
          <w:tcPr>
            <w:tcW w:w="0" w:type="auto"/>
          </w:tcPr>
          <w:p w14:paraId="30D3070A" w14:textId="77777777" w:rsidR="00003227" w:rsidRPr="00003227" w:rsidRDefault="00003227" w:rsidP="00003227">
            <w:pPr>
              <w:rPr>
                <w:sz w:val="28"/>
                <w:szCs w:val="28"/>
              </w:rPr>
            </w:pPr>
            <w:r w:rsidRPr="00003227">
              <w:rPr>
                <w:sz w:val="28"/>
                <w:szCs w:val="28"/>
              </w:rPr>
              <w:t>5</w:t>
            </w:r>
          </w:p>
        </w:tc>
      </w:tr>
      <w:tr w:rsidR="00003227" w:rsidRPr="00003227" w14:paraId="4775C816" w14:textId="77777777" w:rsidTr="003A2A81">
        <w:tc>
          <w:tcPr>
            <w:tcW w:w="0" w:type="auto"/>
          </w:tcPr>
          <w:p w14:paraId="698F5CD6" w14:textId="77777777" w:rsidR="00003227" w:rsidRPr="00003227" w:rsidRDefault="00003227" w:rsidP="00003227">
            <w:pPr>
              <w:rPr>
                <w:sz w:val="28"/>
                <w:szCs w:val="28"/>
              </w:rPr>
            </w:pPr>
            <w:r w:rsidRPr="00003227">
              <w:rPr>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совместно с обучающимися комплекса мероприятий воспитательной направленности</w:t>
            </w:r>
          </w:p>
        </w:tc>
        <w:tc>
          <w:tcPr>
            <w:tcW w:w="0" w:type="auto"/>
          </w:tcPr>
          <w:p w14:paraId="3BE96ECF" w14:textId="77777777" w:rsidR="00003227" w:rsidRPr="00003227" w:rsidRDefault="00003227" w:rsidP="00003227">
            <w:pPr>
              <w:rPr>
                <w:sz w:val="28"/>
                <w:szCs w:val="28"/>
              </w:rPr>
            </w:pPr>
            <w:r w:rsidRPr="00003227">
              <w:rPr>
                <w:sz w:val="28"/>
                <w:szCs w:val="28"/>
              </w:rPr>
              <w:t>Основы православной культуры</w:t>
            </w:r>
          </w:p>
        </w:tc>
        <w:tc>
          <w:tcPr>
            <w:tcW w:w="0" w:type="auto"/>
          </w:tcPr>
          <w:p w14:paraId="054CD8B7" w14:textId="77777777" w:rsidR="00003227" w:rsidRPr="00003227" w:rsidRDefault="00003227" w:rsidP="00003227">
            <w:pPr>
              <w:rPr>
                <w:sz w:val="28"/>
                <w:szCs w:val="28"/>
              </w:rPr>
            </w:pPr>
            <w:r w:rsidRPr="00003227">
              <w:rPr>
                <w:sz w:val="28"/>
                <w:szCs w:val="28"/>
              </w:rPr>
              <w:t>0</w:t>
            </w:r>
          </w:p>
        </w:tc>
        <w:tc>
          <w:tcPr>
            <w:tcW w:w="0" w:type="auto"/>
          </w:tcPr>
          <w:p w14:paraId="70228BF7" w14:textId="77777777" w:rsidR="00003227" w:rsidRPr="00003227" w:rsidRDefault="00003227" w:rsidP="00003227">
            <w:pPr>
              <w:rPr>
                <w:sz w:val="28"/>
                <w:szCs w:val="28"/>
              </w:rPr>
            </w:pPr>
            <w:r w:rsidRPr="00003227">
              <w:rPr>
                <w:sz w:val="28"/>
                <w:szCs w:val="28"/>
              </w:rPr>
              <w:t>1</w:t>
            </w:r>
          </w:p>
        </w:tc>
        <w:tc>
          <w:tcPr>
            <w:tcW w:w="0" w:type="auto"/>
          </w:tcPr>
          <w:p w14:paraId="7860785D" w14:textId="77777777" w:rsidR="00003227" w:rsidRPr="00003227" w:rsidRDefault="00003227" w:rsidP="00003227">
            <w:pPr>
              <w:rPr>
                <w:sz w:val="28"/>
                <w:szCs w:val="28"/>
              </w:rPr>
            </w:pPr>
            <w:r w:rsidRPr="00003227">
              <w:rPr>
                <w:sz w:val="28"/>
                <w:szCs w:val="28"/>
              </w:rPr>
              <w:t>1</w:t>
            </w:r>
          </w:p>
        </w:tc>
        <w:tc>
          <w:tcPr>
            <w:tcW w:w="0" w:type="auto"/>
          </w:tcPr>
          <w:p w14:paraId="27F68EE2" w14:textId="77777777" w:rsidR="00003227" w:rsidRPr="00003227" w:rsidRDefault="00003227" w:rsidP="00003227">
            <w:pPr>
              <w:rPr>
                <w:sz w:val="28"/>
                <w:szCs w:val="28"/>
              </w:rPr>
            </w:pPr>
            <w:r w:rsidRPr="00003227">
              <w:rPr>
                <w:sz w:val="28"/>
                <w:szCs w:val="28"/>
              </w:rPr>
              <w:t>1</w:t>
            </w:r>
          </w:p>
        </w:tc>
        <w:tc>
          <w:tcPr>
            <w:tcW w:w="0" w:type="auto"/>
          </w:tcPr>
          <w:p w14:paraId="38D43AC2" w14:textId="77777777" w:rsidR="00003227" w:rsidRPr="00003227" w:rsidRDefault="00003227" w:rsidP="00003227">
            <w:pPr>
              <w:rPr>
                <w:sz w:val="28"/>
                <w:szCs w:val="28"/>
              </w:rPr>
            </w:pPr>
            <w:r w:rsidRPr="00003227">
              <w:rPr>
                <w:sz w:val="28"/>
                <w:szCs w:val="28"/>
              </w:rPr>
              <w:t>1</w:t>
            </w:r>
          </w:p>
        </w:tc>
        <w:tc>
          <w:tcPr>
            <w:tcW w:w="0" w:type="auto"/>
          </w:tcPr>
          <w:p w14:paraId="40DF0955" w14:textId="77777777" w:rsidR="00003227" w:rsidRPr="00003227" w:rsidRDefault="00003227" w:rsidP="00003227">
            <w:pPr>
              <w:rPr>
                <w:sz w:val="28"/>
                <w:szCs w:val="28"/>
              </w:rPr>
            </w:pPr>
            <w:r w:rsidRPr="00003227">
              <w:rPr>
                <w:sz w:val="28"/>
                <w:szCs w:val="28"/>
              </w:rPr>
              <w:t>4</w:t>
            </w:r>
          </w:p>
        </w:tc>
      </w:tr>
    </w:tbl>
    <w:p w14:paraId="0C89D567" w14:textId="77777777" w:rsidR="00003227" w:rsidRPr="00003227" w:rsidRDefault="00003227" w:rsidP="00003227">
      <w:pPr>
        <w:rPr>
          <w:sz w:val="28"/>
          <w:szCs w:val="28"/>
        </w:rPr>
      </w:pPr>
    </w:p>
    <w:p w14:paraId="1ECC88FE" w14:textId="77777777" w:rsidR="00003227" w:rsidRPr="00003227" w:rsidRDefault="00003227" w:rsidP="00003227">
      <w:pPr>
        <w:rPr>
          <w:sz w:val="28"/>
          <w:szCs w:val="28"/>
        </w:rPr>
      </w:pPr>
    </w:p>
    <w:p w14:paraId="27B03112" w14:textId="77777777" w:rsidR="00003227" w:rsidRPr="00003227" w:rsidRDefault="00003227" w:rsidP="00003227">
      <w:pPr>
        <w:jc w:val="center"/>
        <w:rPr>
          <w:b/>
          <w:sz w:val="28"/>
          <w:szCs w:val="28"/>
        </w:rPr>
      </w:pPr>
    </w:p>
    <w:p w14:paraId="2D574D3E" w14:textId="77777777" w:rsidR="00003227" w:rsidRPr="00003227" w:rsidRDefault="00003227" w:rsidP="00003227">
      <w:pPr>
        <w:jc w:val="center"/>
        <w:rPr>
          <w:b/>
          <w:sz w:val="28"/>
          <w:szCs w:val="28"/>
        </w:rPr>
      </w:pPr>
    </w:p>
    <w:p w14:paraId="093B04DD" w14:textId="77777777" w:rsidR="00003227" w:rsidRPr="00003227" w:rsidRDefault="00003227" w:rsidP="00003227">
      <w:pPr>
        <w:jc w:val="center"/>
        <w:rPr>
          <w:b/>
          <w:sz w:val="28"/>
          <w:szCs w:val="28"/>
        </w:rPr>
      </w:pPr>
    </w:p>
    <w:p w14:paraId="383654BF" w14:textId="77777777" w:rsidR="00003227" w:rsidRPr="00003227" w:rsidRDefault="00003227" w:rsidP="00003227">
      <w:pPr>
        <w:jc w:val="center"/>
        <w:rPr>
          <w:b/>
          <w:sz w:val="28"/>
          <w:szCs w:val="28"/>
        </w:rPr>
      </w:pPr>
    </w:p>
    <w:p w14:paraId="175E01A6" w14:textId="77777777" w:rsidR="00003227" w:rsidRPr="00003227" w:rsidRDefault="00003227" w:rsidP="00003227">
      <w:pPr>
        <w:jc w:val="center"/>
        <w:rPr>
          <w:b/>
          <w:sz w:val="28"/>
          <w:szCs w:val="28"/>
        </w:rPr>
      </w:pPr>
    </w:p>
    <w:p w14:paraId="0C72041E" w14:textId="77777777" w:rsidR="00003227" w:rsidRPr="00003227" w:rsidRDefault="00003227" w:rsidP="00003227">
      <w:pPr>
        <w:jc w:val="center"/>
        <w:rPr>
          <w:b/>
          <w:sz w:val="28"/>
          <w:szCs w:val="28"/>
        </w:rPr>
      </w:pPr>
    </w:p>
    <w:p w14:paraId="0D1498F7" w14:textId="77777777" w:rsidR="00003227" w:rsidRPr="00003227" w:rsidRDefault="00003227" w:rsidP="00003227">
      <w:pPr>
        <w:jc w:val="center"/>
        <w:rPr>
          <w:b/>
          <w:sz w:val="28"/>
          <w:szCs w:val="28"/>
        </w:rPr>
      </w:pPr>
    </w:p>
    <w:p w14:paraId="6A3CF9B2" w14:textId="77777777" w:rsidR="00003227" w:rsidRPr="00003227" w:rsidRDefault="00003227" w:rsidP="00003227">
      <w:pPr>
        <w:jc w:val="center"/>
        <w:rPr>
          <w:b/>
          <w:sz w:val="28"/>
          <w:szCs w:val="28"/>
        </w:rPr>
      </w:pPr>
    </w:p>
    <w:p w14:paraId="404403D2" w14:textId="77777777" w:rsidR="00003227" w:rsidRPr="00003227" w:rsidRDefault="00003227" w:rsidP="00003227">
      <w:pPr>
        <w:jc w:val="center"/>
        <w:rPr>
          <w:b/>
          <w:sz w:val="28"/>
          <w:szCs w:val="28"/>
        </w:rPr>
      </w:pPr>
    </w:p>
    <w:p w14:paraId="0C53672F" w14:textId="77777777" w:rsidR="00003227" w:rsidRPr="00003227" w:rsidRDefault="00003227" w:rsidP="00003227">
      <w:pPr>
        <w:jc w:val="center"/>
        <w:rPr>
          <w:b/>
          <w:sz w:val="28"/>
          <w:szCs w:val="28"/>
        </w:rPr>
      </w:pPr>
    </w:p>
    <w:p w14:paraId="76AA2C05" w14:textId="77777777" w:rsidR="00003227" w:rsidRPr="00003227" w:rsidRDefault="00003227" w:rsidP="00003227">
      <w:pPr>
        <w:jc w:val="center"/>
        <w:rPr>
          <w:b/>
          <w:sz w:val="28"/>
          <w:szCs w:val="28"/>
        </w:rPr>
      </w:pPr>
    </w:p>
    <w:p w14:paraId="7967B3A0" w14:textId="77777777" w:rsidR="00003227" w:rsidRPr="00003227" w:rsidRDefault="00003227" w:rsidP="00003227">
      <w:pPr>
        <w:jc w:val="center"/>
        <w:rPr>
          <w:b/>
          <w:sz w:val="28"/>
          <w:szCs w:val="28"/>
        </w:rPr>
      </w:pPr>
    </w:p>
    <w:p w14:paraId="1A62EC0D" w14:textId="77777777" w:rsidR="00003227" w:rsidRPr="00003227" w:rsidRDefault="00003227" w:rsidP="00003227">
      <w:pPr>
        <w:jc w:val="center"/>
        <w:rPr>
          <w:b/>
          <w:sz w:val="28"/>
          <w:szCs w:val="28"/>
        </w:rPr>
      </w:pPr>
    </w:p>
    <w:p w14:paraId="600669FD" w14:textId="77777777" w:rsidR="00003227" w:rsidRPr="00003227" w:rsidRDefault="00003227" w:rsidP="00003227">
      <w:pPr>
        <w:jc w:val="center"/>
        <w:rPr>
          <w:b/>
          <w:sz w:val="28"/>
          <w:szCs w:val="28"/>
        </w:rPr>
      </w:pPr>
    </w:p>
    <w:p w14:paraId="711D02BF" w14:textId="77777777" w:rsidR="00003227" w:rsidRPr="00003227" w:rsidRDefault="00003227" w:rsidP="00003227">
      <w:pPr>
        <w:jc w:val="center"/>
        <w:rPr>
          <w:b/>
          <w:sz w:val="28"/>
          <w:szCs w:val="28"/>
        </w:rPr>
      </w:pPr>
    </w:p>
    <w:p w14:paraId="00FF528D" w14:textId="77777777" w:rsidR="00003227" w:rsidRPr="00003227" w:rsidRDefault="00003227" w:rsidP="00003227">
      <w:pPr>
        <w:jc w:val="center"/>
        <w:rPr>
          <w:b/>
          <w:sz w:val="28"/>
          <w:szCs w:val="28"/>
        </w:rPr>
      </w:pPr>
    </w:p>
    <w:p w14:paraId="5E0E93C2" w14:textId="77777777" w:rsidR="00003227" w:rsidRPr="00003227" w:rsidRDefault="00003227" w:rsidP="00003227">
      <w:pPr>
        <w:jc w:val="center"/>
        <w:rPr>
          <w:b/>
          <w:sz w:val="28"/>
          <w:szCs w:val="28"/>
        </w:rPr>
      </w:pPr>
    </w:p>
    <w:p w14:paraId="70475D94" w14:textId="77777777" w:rsidR="00003227" w:rsidRPr="00003227" w:rsidRDefault="00003227" w:rsidP="00003227">
      <w:pPr>
        <w:jc w:val="center"/>
        <w:rPr>
          <w:b/>
          <w:sz w:val="28"/>
          <w:szCs w:val="28"/>
        </w:rPr>
      </w:pPr>
    </w:p>
    <w:p w14:paraId="7CDDF5D7" w14:textId="77777777" w:rsidR="00003227" w:rsidRPr="00003227" w:rsidRDefault="00003227" w:rsidP="00003227">
      <w:pPr>
        <w:jc w:val="center"/>
        <w:rPr>
          <w:b/>
          <w:sz w:val="28"/>
          <w:szCs w:val="28"/>
        </w:rPr>
      </w:pPr>
    </w:p>
    <w:p w14:paraId="6A2D3BB4" w14:textId="77777777" w:rsidR="00003227" w:rsidRPr="00003227" w:rsidRDefault="00003227" w:rsidP="00003227">
      <w:pPr>
        <w:jc w:val="center"/>
        <w:rPr>
          <w:b/>
          <w:sz w:val="28"/>
          <w:szCs w:val="28"/>
        </w:rPr>
      </w:pPr>
    </w:p>
    <w:p w14:paraId="6458594E" w14:textId="77777777" w:rsidR="00003227" w:rsidRPr="00003227" w:rsidRDefault="00003227" w:rsidP="00003227">
      <w:pPr>
        <w:jc w:val="center"/>
        <w:rPr>
          <w:b/>
          <w:sz w:val="28"/>
          <w:szCs w:val="28"/>
        </w:rPr>
      </w:pPr>
    </w:p>
    <w:p w14:paraId="2C66FB46" w14:textId="77777777" w:rsidR="00003227" w:rsidRPr="00003227" w:rsidRDefault="00003227" w:rsidP="00003227">
      <w:pPr>
        <w:jc w:val="center"/>
        <w:rPr>
          <w:b/>
          <w:sz w:val="28"/>
          <w:szCs w:val="28"/>
        </w:rPr>
      </w:pPr>
    </w:p>
    <w:p w14:paraId="05C28287" w14:textId="77777777" w:rsidR="00003227" w:rsidRPr="00003227" w:rsidRDefault="00003227" w:rsidP="00003227">
      <w:pPr>
        <w:jc w:val="center"/>
        <w:rPr>
          <w:b/>
          <w:sz w:val="28"/>
          <w:szCs w:val="28"/>
        </w:rPr>
      </w:pPr>
    </w:p>
    <w:p w14:paraId="12161D35" w14:textId="77777777" w:rsidR="00003227" w:rsidRPr="00003227" w:rsidRDefault="00003227" w:rsidP="00003227">
      <w:pPr>
        <w:jc w:val="center"/>
        <w:rPr>
          <w:b/>
          <w:sz w:val="28"/>
          <w:szCs w:val="28"/>
        </w:rPr>
      </w:pPr>
    </w:p>
    <w:p w14:paraId="756B3B83" w14:textId="77777777" w:rsidR="00003227" w:rsidRPr="00003227" w:rsidRDefault="00003227" w:rsidP="00003227">
      <w:pPr>
        <w:jc w:val="center"/>
        <w:rPr>
          <w:b/>
          <w:sz w:val="28"/>
          <w:szCs w:val="28"/>
        </w:rPr>
      </w:pPr>
    </w:p>
    <w:p w14:paraId="2DD718D0" w14:textId="77777777" w:rsidR="00003227" w:rsidRPr="00003227" w:rsidRDefault="00003227" w:rsidP="00003227">
      <w:pPr>
        <w:jc w:val="center"/>
        <w:rPr>
          <w:b/>
          <w:sz w:val="28"/>
          <w:szCs w:val="28"/>
        </w:rPr>
      </w:pPr>
    </w:p>
    <w:p w14:paraId="2FDF9FBB" w14:textId="77777777" w:rsidR="00003227" w:rsidRPr="00003227" w:rsidRDefault="00003227" w:rsidP="00003227">
      <w:pPr>
        <w:jc w:val="center"/>
        <w:rPr>
          <w:b/>
          <w:sz w:val="28"/>
          <w:szCs w:val="28"/>
        </w:rPr>
      </w:pPr>
    </w:p>
    <w:p w14:paraId="30FF9D4E" w14:textId="77777777" w:rsidR="00003227" w:rsidRPr="00003227" w:rsidRDefault="00003227" w:rsidP="00003227">
      <w:pPr>
        <w:jc w:val="center"/>
        <w:rPr>
          <w:b/>
          <w:sz w:val="28"/>
          <w:szCs w:val="28"/>
        </w:rPr>
      </w:pPr>
      <w:r w:rsidRPr="00003227">
        <w:rPr>
          <w:b/>
          <w:sz w:val="28"/>
          <w:szCs w:val="28"/>
        </w:rPr>
        <w:t>Годовой план внеурочной деятельности основного общего образования</w:t>
      </w:r>
    </w:p>
    <w:tbl>
      <w:tblPr>
        <w:tblStyle w:val="33"/>
        <w:tblW w:w="0" w:type="auto"/>
        <w:tblLook w:val="04A0" w:firstRow="1" w:lastRow="0" w:firstColumn="1" w:lastColumn="0" w:noHBand="0" w:noVBand="1"/>
      </w:tblPr>
      <w:tblGrid>
        <w:gridCol w:w="8494"/>
        <w:gridCol w:w="2615"/>
        <w:gridCol w:w="636"/>
        <w:gridCol w:w="636"/>
        <w:gridCol w:w="636"/>
        <w:gridCol w:w="636"/>
        <w:gridCol w:w="636"/>
        <w:gridCol w:w="907"/>
      </w:tblGrid>
      <w:tr w:rsidR="00003227" w:rsidRPr="00003227" w14:paraId="63687268" w14:textId="77777777" w:rsidTr="003A2A81">
        <w:tc>
          <w:tcPr>
            <w:tcW w:w="0" w:type="auto"/>
          </w:tcPr>
          <w:p w14:paraId="5942810B" w14:textId="77777777" w:rsidR="00003227" w:rsidRPr="00003227" w:rsidRDefault="00003227" w:rsidP="00003227">
            <w:pPr>
              <w:rPr>
                <w:sz w:val="28"/>
                <w:szCs w:val="28"/>
              </w:rPr>
            </w:pPr>
          </w:p>
        </w:tc>
        <w:tc>
          <w:tcPr>
            <w:tcW w:w="0" w:type="auto"/>
          </w:tcPr>
          <w:p w14:paraId="675D5650" w14:textId="77777777" w:rsidR="00003227" w:rsidRPr="00003227" w:rsidRDefault="00003227" w:rsidP="00003227">
            <w:pPr>
              <w:rPr>
                <w:sz w:val="28"/>
                <w:szCs w:val="28"/>
              </w:rPr>
            </w:pPr>
          </w:p>
        </w:tc>
        <w:tc>
          <w:tcPr>
            <w:tcW w:w="0" w:type="auto"/>
            <w:gridSpan w:val="6"/>
          </w:tcPr>
          <w:p w14:paraId="02C53AAB" w14:textId="77777777" w:rsidR="00003227" w:rsidRPr="00003227" w:rsidRDefault="00003227" w:rsidP="00003227">
            <w:pPr>
              <w:rPr>
                <w:sz w:val="28"/>
                <w:szCs w:val="28"/>
              </w:rPr>
            </w:pPr>
            <w:r w:rsidRPr="00003227">
              <w:rPr>
                <w:sz w:val="28"/>
                <w:szCs w:val="28"/>
              </w:rPr>
              <w:t>Количество часов в неделю</w:t>
            </w:r>
          </w:p>
        </w:tc>
      </w:tr>
      <w:tr w:rsidR="00003227" w:rsidRPr="00003227" w14:paraId="53FC9470" w14:textId="77777777" w:rsidTr="003A2A81">
        <w:tc>
          <w:tcPr>
            <w:tcW w:w="0" w:type="auto"/>
          </w:tcPr>
          <w:p w14:paraId="38F9FA24" w14:textId="77777777" w:rsidR="00003227" w:rsidRPr="00003227" w:rsidRDefault="00003227" w:rsidP="00003227">
            <w:pPr>
              <w:rPr>
                <w:sz w:val="28"/>
                <w:szCs w:val="28"/>
              </w:rPr>
            </w:pPr>
            <w:r w:rsidRPr="00003227">
              <w:rPr>
                <w:sz w:val="28"/>
                <w:szCs w:val="28"/>
              </w:rPr>
              <w:t>Направление внеурочной деятельности</w:t>
            </w:r>
          </w:p>
        </w:tc>
        <w:tc>
          <w:tcPr>
            <w:tcW w:w="0" w:type="auto"/>
          </w:tcPr>
          <w:p w14:paraId="68FE194F" w14:textId="77777777" w:rsidR="00003227" w:rsidRPr="00003227" w:rsidRDefault="00003227" w:rsidP="00003227">
            <w:pPr>
              <w:rPr>
                <w:sz w:val="28"/>
                <w:szCs w:val="28"/>
              </w:rPr>
            </w:pPr>
            <w:r w:rsidRPr="00003227">
              <w:rPr>
                <w:sz w:val="28"/>
                <w:szCs w:val="28"/>
              </w:rPr>
              <w:t>Программа</w:t>
            </w:r>
          </w:p>
        </w:tc>
        <w:tc>
          <w:tcPr>
            <w:tcW w:w="0" w:type="auto"/>
          </w:tcPr>
          <w:p w14:paraId="771DCA8E" w14:textId="77777777" w:rsidR="00003227" w:rsidRPr="00003227" w:rsidRDefault="00003227" w:rsidP="00003227">
            <w:pPr>
              <w:rPr>
                <w:sz w:val="28"/>
                <w:szCs w:val="28"/>
              </w:rPr>
            </w:pPr>
            <w:r w:rsidRPr="00003227">
              <w:rPr>
                <w:sz w:val="28"/>
                <w:szCs w:val="28"/>
              </w:rPr>
              <w:t>5</w:t>
            </w:r>
          </w:p>
        </w:tc>
        <w:tc>
          <w:tcPr>
            <w:tcW w:w="0" w:type="auto"/>
          </w:tcPr>
          <w:p w14:paraId="4CF0A824" w14:textId="77777777" w:rsidR="00003227" w:rsidRPr="00003227" w:rsidRDefault="00003227" w:rsidP="00003227">
            <w:pPr>
              <w:rPr>
                <w:sz w:val="28"/>
                <w:szCs w:val="28"/>
              </w:rPr>
            </w:pPr>
            <w:r w:rsidRPr="00003227">
              <w:rPr>
                <w:sz w:val="28"/>
                <w:szCs w:val="28"/>
              </w:rPr>
              <w:t>6</w:t>
            </w:r>
          </w:p>
        </w:tc>
        <w:tc>
          <w:tcPr>
            <w:tcW w:w="0" w:type="auto"/>
          </w:tcPr>
          <w:p w14:paraId="476F3EFA" w14:textId="77777777" w:rsidR="00003227" w:rsidRPr="00003227" w:rsidRDefault="00003227" w:rsidP="00003227">
            <w:pPr>
              <w:rPr>
                <w:sz w:val="28"/>
                <w:szCs w:val="28"/>
              </w:rPr>
            </w:pPr>
            <w:r w:rsidRPr="00003227">
              <w:rPr>
                <w:sz w:val="28"/>
                <w:szCs w:val="28"/>
              </w:rPr>
              <w:t>7</w:t>
            </w:r>
          </w:p>
        </w:tc>
        <w:tc>
          <w:tcPr>
            <w:tcW w:w="0" w:type="auto"/>
          </w:tcPr>
          <w:p w14:paraId="11CFC4C1" w14:textId="77777777" w:rsidR="00003227" w:rsidRPr="00003227" w:rsidRDefault="00003227" w:rsidP="00003227">
            <w:pPr>
              <w:rPr>
                <w:sz w:val="28"/>
                <w:szCs w:val="28"/>
              </w:rPr>
            </w:pPr>
            <w:r w:rsidRPr="00003227">
              <w:rPr>
                <w:sz w:val="28"/>
                <w:szCs w:val="28"/>
              </w:rPr>
              <w:t>8</w:t>
            </w:r>
          </w:p>
        </w:tc>
        <w:tc>
          <w:tcPr>
            <w:tcW w:w="0" w:type="auto"/>
          </w:tcPr>
          <w:p w14:paraId="6ABBE1F9" w14:textId="77777777" w:rsidR="00003227" w:rsidRPr="00003227" w:rsidRDefault="00003227" w:rsidP="00003227">
            <w:pPr>
              <w:rPr>
                <w:sz w:val="28"/>
                <w:szCs w:val="28"/>
              </w:rPr>
            </w:pPr>
            <w:r w:rsidRPr="00003227">
              <w:rPr>
                <w:sz w:val="28"/>
                <w:szCs w:val="28"/>
              </w:rPr>
              <w:t>9</w:t>
            </w:r>
          </w:p>
        </w:tc>
        <w:tc>
          <w:tcPr>
            <w:tcW w:w="0" w:type="auto"/>
          </w:tcPr>
          <w:p w14:paraId="44D900B2" w14:textId="77777777" w:rsidR="00003227" w:rsidRPr="00003227" w:rsidRDefault="00003227" w:rsidP="00003227">
            <w:pPr>
              <w:rPr>
                <w:sz w:val="28"/>
                <w:szCs w:val="28"/>
              </w:rPr>
            </w:pPr>
            <w:r w:rsidRPr="00003227">
              <w:rPr>
                <w:sz w:val="28"/>
                <w:szCs w:val="28"/>
              </w:rPr>
              <w:t>Всего</w:t>
            </w:r>
          </w:p>
        </w:tc>
      </w:tr>
      <w:tr w:rsidR="00003227" w:rsidRPr="00003227" w14:paraId="34CF54D3" w14:textId="77777777" w:rsidTr="003A2A81">
        <w:tc>
          <w:tcPr>
            <w:tcW w:w="0" w:type="auto"/>
            <w:gridSpan w:val="8"/>
          </w:tcPr>
          <w:p w14:paraId="1BD77C7C" w14:textId="77777777" w:rsidR="00003227" w:rsidRPr="00003227" w:rsidRDefault="00003227" w:rsidP="00003227">
            <w:pPr>
              <w:jc w:val="center"/>
              <w:rPr>
                <w:b/>
                <w:sz w:val="28"/>
                <w:szCs w:val="28"/>
              </w:rPr>
            </w:pPr>
            <w:r w:rsidRPr="00003227">
              <w:rPr>
                <w:b/>
                <w:sz w:val="28"/>
                <w:szCs w:val="28"/>
              </w:rPr>
              <w:t>Часть, обязательная для всех обучающихся</w:t>
            </w:r>
          </w:p>
        </w:tc>
      </w:tr>
      <w:tr w:rsidR="00003227" w:rsidRPr="00003227" w14:paraId="69458BD2" w14:textId="77777777" w:rsidTr="003A2A81">
        <w:tc>
          <w:tcPr>
            <w:tcW w:w="0" w:type="auto"/>
          </w:tcPr>
          <w:p w14:paraId="10F5E9D6" w14:textId="77777777" w:rsidR="00003227" w:rsidRPr="00003227" w:rsidRDefault="00003227" w:rsidP="00003227">
            <w:pPr>
              <w:ind w:left="4" w:right="516"/>
              <w:rPr>
                <w:sz w:val="28"/>
                <w:szCs w:val="28"/>
              </w:rPr>
            </w:pPr>
            <w:r w:rsidRPr="00003227">
              <w:rPr>
                <w:sz w:val="28"/>
                <w:szCs w:val="28"/>
              </w:rPr>
              <w:t>Информационно-</w:t>
            </w:r>
            <w:r w:rsidRPr="00003227">
              <w:rPr>
                <w:spacing w:val="-57"/>
                <w:sz w:val="28"/>
                <w:szCs w:val="28"/>
              </w:rPr>
              <w:t xml:space="preserve"> </w:t>
            </w:r>
            <w:r w:rsidRPr="00003227">
              <w:rPr>
                <w:sz w:val="28"/>
                <w:szCs w:val="28"/>
              </w:rPr>
              <w:t>просветительские</w:t>
            </w:r>
            <w:r w:rsidRPr="00003227">
              <w:rPr>
                <w:spacing w:val="-57"/>
                <w:sz w:val="28"/>
                <w:szCs w:val="28"/>
              </w:rPr>
              <w:t xml:space="preserve"> </w:t>
            </w:r>
            <w:r w:rsidRPr="00003227">
              <w:rPr>
                <w:sz w:val="28"/>
                <w:szCs w:val="28"/>
              </w:rPr>
              <w:t>занятия</w:t>
            </w:r>
            <w:r w:rsidRPr="00003227">
              <w:rPr>
                <w:spacing w:val="1"/>
                <w:sz w:val="28"/>
                <w:szCs w:val="28"/>
              </w:rPr>
              <w:t xml:space="preserve"> </w:t>
            </w:r>
            <w:r w:rsidRPr="00003227">
              <w:rPr>
                <w:sz w:val="28"/>
                <w:szCs w:val="28"/>
              </w:rPr>
              <w:t>патриотической,</w:t>
            </w:r>
            <w:r w:rsidRPr="00003227">
              <w:rPr>
                <w:spacing w:val="1"/>
                <w:sz w:val="28"/>
                <w:szCs w:val="28"/>
              </w:rPr>
              <w:t xml:space="preserve"> </w:t>
            </w:r>
            <w:r w:rsidRPr="00003227">
              <w:rPr>
                <w:sz w:val="28"/>
                <w:szCs w:val="28"/>
              </w:rPr>
              <w:t>нравственной и</w:t>
            </w:r>
            <w:r w:rsidRPr="00003227">
              <w:rPr>
                <w:spacing w:val="1"/>
                <w:sz w:val="28"/>
                <w:szCs w:val="28"/>
              </w:rPr>
              <w:t xml:space="preserve"> </w:t>
            </w:r>
            <w:r w:rsidRPr="00003227">
              <w:rPr>
                <w:sz w:val="28"/>
                <w:szCs w:val="28"/>
              </w:rPr>
              <w:t>экологической</w:t>
            </w:r>
            <w:r w:rsidRPr="00003227">
              <w:rPr>
                <w:spacing w:val="1"/>
                <w:sz w:val="28"/>
                <w:szCs w:val="28"/>
              </w:rPr>
              <w:t xml:space="preserve"> </w:t>
            </w:r>
            <w:r w:rsidRPr="00003227">
              <w:rPr>
                <w:sz w:val="28"/>
                <w:szCs w:val="28"/>
              </w:rPr>
              <w:t>направленности</w:t>
            </w:r>
          </w:p>
          <w:p w14:paraId="45187FA6" w14:textId="77777777" w:rsidR="00003227" w:rsidRPr="00003227" w:rsidRDefault="00003227" w:rsidP="00003227">
            <w:pPr>
              <w:rPr>
                <w:sz w:val="28"/>
                <w:szCs w:val="28"/>
              </w:rPr>
            </w:pPr>
            <w:r w:rsidRPr="00003227">
              <w:rPr>
                <w:sz w:val="28"/>
                <w:szCs w:val="28"/>
              </w:rPr>
              <w:t>«Разговоры</w:t>
            </w:r>
            <w:r w:rsidRPr="00003227">
              <w:rPr>
                <w:spacing w:val="-3"/>
                <w:sz w:val="28"/>
                <w:szCs w:val="28"/>
              </w:rPr>
              <w:t xml:space="preserve"> </w:t>
            </w:r>
            <w:r w:rsidRPr="00003227">
              <w:rPr>
                <w:sz w:val="28"/>
                <w:szCs w:val="28"/>
              </w:rPr>
              <w:t>о</w:t>
            </w:r>
            <w:r w:rsidRPr="00003227">
              <w:rPr>
                <w:spacing w:val="-2"/>
                <w:sz w:val="28"/>
                <w:szCs w:val="28"/>
              </w:rPr>
              <w:t xml:space="preserve"> </w:t>
            </w:r>
            <w:r w:rsidRPr="00003227">
              <w:rPr>
                <w:sz w:val="28"/>
                <w:szCs w:val="28"/>
              </w:rPr>
              <w:t>важном»</w:t>
            </w:r>
          </w:p>
        </w:tc>
        <w:tc>
          <w:tcPr>
            <w:tcW w:w="0" w:type="auto"/>
          </w:tcPr>
          <w:p w14:paraId="57E5D307" w14:textId="77777777" w:rsidR="00003227" w:rsidRPr="00003227" w:rsidRDefault="00003227" w:rsidP="00003227">
            <w:pPr>
              <w:rPr>
                <w:sz w:val="28"/>
                <w:szCs w:val="28"/>
              </w:rPr>
            </w:pPr>
            <w:r w:rsidRPr="00003227">
              <w:rPr>
                <w:sz w:val="28"/>
                <w:szCs w:val="28"/>
              </w:rPr>
              <w:t>Разговоры о важном</w:t>
            </w:r>
          </w:p>
        </w:tc>
        <w:tc>
          <w:tcPr>
            <w:tcW w:w="0" w:type="auto"/>
          </w:tcPr>
          <w:p w14:paraId="26DD9793" w14:textId="77777777" w:rsidR="00003227" w:rsidRPr="00003227" w:rsidRDefault="00003227" w:rsidP="00003227">
            <w:pPr>
              <w:rPr>
                <w:sz w:val="28"/>
                <w:szCs w:val="28"/>
              </w:rPr>
            </w:pPr>
            <w:r w:rsidRPr="00003227">
              <w:rPr>
                <w:sz w:val="28"/>
                <w:szCs w:val="28"/>
              </w:rPr>
              <w:t>34</w:t>
            </w:r>
          </w:p>
        </w:tc>
        <w:tc>
          <w:tcPr>
            <w:tcW w:w="0" w:type="auto"/>
          </w:tcPr>
          <w:p w14:paraId="1E0CA8B0" w14:textId="77777777" w:rsidR="00003227" w:rsidRPr="00003227" w:rsidRDefault="00003227" w:rsidP="00003227">
            <w:pPr>
              <w:rPr>
                <w:sz w:val="28"/>
                <w:szCs w:val="28"/>
              </w:rPr>
            </w:pPr>
            <w:r w:rsidRPr="00003227">
              <w:rPr>
                <w:sz w:val="28"/>
                <w:szCs w:val="28"/>
              </w:rPr>
              <w:t>34</w:t>
            </w:r>
          </w:p>
        </w:tc>
        <w:tc>
          <w:tcPr>
            <w:tcW w:w="0" w:type="auto"/>
          </w:tcPr>
          <w:p w14:paraId="66B029F3" w14:textId="77777777" w:rsidR="00003227" w:rsidRPr="00003227" w:rsidRDefault="00003227" w:rsidP="00003227">
            <w:pPr>
              <w:rPr>
                <w:sz w:val="28"/>
                <w:szCs w:val="28"/>
              </w:rPr>
            </w:pPr>
            <w:r w:rsidRPr="00003227">
              <w:rPr>
                <w:sz w:val="28"/>
                <w:szCs w:val="28"/>
              </w:rPr>
              <w:t>34</w:t>
            </w:r>
          </w:p>
        </w:tc>
        <w:tc>
          <w:tcPr>
            <w:tcW w:w="0" w:type="auto"/>
          </w:tcPr>
          <w:p w14:paraId="0F462A18" w14:textId="77777777" w:rsidR="00003227" w:rsidRPr="00003227" w:rsidRDefault="00003227" w:rsidP="00003227">
            <w:pPr>
              <w:rPr>
                <w:sz w:val="28"/>
                <w:szCs w:val="28"/>
              </w:rPr>
            </w:pPr>
            <w:r w:rsidRPr="00003227">
              <w:rPr>
                <w:sz w:val="28"/>
                <w:szCs w:val="28"/>
              </w:rPr>
              <w:t>34</w:t>
            </w:r>
          </w:p>
        </w:tc>
        <w:tc>
          <w:tcPr>
            <w:tcW w:w="0" w:type="auto"/>
          </w:tcPr>
          <w:p w14:paraId="11C993E4" w14:textId="77777777" w:rsidR="00003227" w:rsidRPr="00003227" w:rsidRDefault="00003227" w:rsidP="00003227">
            <w:pPr>
              <w:rPr>
                <w:sz w:val="28"/>
                <w:szCs w:val="28"/>
              </w:rPr>
            </w:pPr>
            <w:r w:rsidRPr="00003227">
              <w:rPr>
                <w:sz w:val="28"/>
                <w:szCs w:val="28"/>
              </w:rPr>
              <w:t>34</w:t>
            </w:r>
          </w:p>
        </w:tc>
        <w:tc>
          <w:tcPr>
            <w:tcW w:w="0" w:type="auto"/>
          </w:tcPr>
          <w:p w14:paraId="7D3B5C01" w14:textId="77777777" w:rsidR="00003227" w:rsidRPr="00003227" w:rsidRDefault="00003227" w:rsidP="00003227">
            <w:pPr>
              <w:rPr>
                <w:sz w:val="28"/>
                <w:szCs w:val="28"/>
              </w:rPr>
            </w:pPr>
            <w:r w:rsidRPr="00003227">
              <w:rPr>
                <w:sz w:val="28"/>
                <w:szCs w:val="28"/>
              </w:rPr>
              <w:t>170</w:t>
            </w:r>
          </w:p>
        </w:tc>
      </w:tr>
      <w:tr w:rsidR="00003227" w:rsidRPr="00003227" w14:paraId="271FB4CF" w14:textId="77777777" w:rsidTr="003A2A81">
        <w:tc>
          <w:tcPr>
            <w:tcW w:w="0" w:type="auto"/>
            <w:vMerge w:val="restart"/>
          </w:tcPr>
          <w:p w14:paraId="2C11E210" w14:textId="77777777" w:rsidR="00003227" w:rsidRPr="00003227" w:rsidRDefault="00003227" w:rsidP="00003227">
            <w:pPr>
              <w:spacing w:line="261" w:lineRule="exact"/>
              <w:ind w:left="4"/>
              <w:rPr>
                <w:sz w:val="28"/>
                <w:szCs w:val="28"/>
              </w:rPr>
            </w:pPr>
            <w:r w:rsidRPr="00003227">
              <w:rPr>
                <w:sz w:val="28"/>
                <w:szCs w:val="28"/>
              </w:rPr>
              <w:t>Занятия</w:t>
            </w:r>
            <w:r w:rsidRPr="00003227">
              <w:rPr>
                <w:spacing w:val="-1"/>
                <w:sz w:val="28"/>
                <w:szCs w:val="28"/>
              </w:rPr>
              <w:t xml:space="preserve"> </w:t>
            </w:r>
            <w:r w:rsidRPr="00003227">
              <w:rPr>
                <w:sz w:val="28"/>
                <w:szCs w:val="28"/>
              </w:rPr>
              <w:t>по</w:t>
            </w:r>
          </w:p>
          <w:p w14:paraId="451A536F" w14:textId="77777777" w:rsidR="00003227" w:rsidRPr="00003227" w:rsidRDefault="00003227" w:rsidP="00003227">
            <w:pPr>
              <w:rPr>
                <w:sz w:val="28"/>
                <w:szCs w:val="28"/>
              </w:rPr>
            </w:pPr>
            <w:r w:rsidRPr="00003227">
              <w:rPr>
                <w:sz w:val="28"/>
                <w:szCs w:val="28"/>
              </w:rPr>
              <w:t>формированию</w:t>
            </w:r>
            <w:r w:rsidRPr="00003227">
              <w:rPr>
                <w:spacing w:val="1"/>
                <w:sz w:val="28"/>
                <w:szCs w:val="28"/>
              </w:rPr>
              <w:t xml:space="preserve"> </w:t>
            </w:r>
            <w:r w:rsidRPr="00003227">
              <w:rPr>
                <w:spacing w:val="-1"/>
                <w:sz w:val="28"/>
                <w:szCs w:val="28"/>
              </w:rPr>
              <w:t>функциональной</w:t>
            </w:r>
            <w:r w:rsidRPr="00003227">
              <w:rPr>
                <w:spacing w:val="-57"/>
                <w:sz w:val="28"/>
                <w:szCs w:val="28"/>
              </w:rPr>
              <w:t xml:space="preserve">   </w:t>
            </w:r>
            <w:r w:rsidRPr="00003227">
              <w:rPr>
                <w:sz w:val="28"/>
                <w:szCs w:val="28"/>
              </w:rPr>
              <w:t>грамотности</w:t>
            </w:r>
            <w:r w:rsidRPr="00003227">
              <w:rPr>
                <w:spacing w:val="1"/>
                <w:sz w:val="28"/>
                <w:szCs w:val="28"/>
              </w:rPr>
              <w:t xml:space="preserve"> </w:t>
            </w:r>
            <w:r w:rsidRPr="00003227">
              <w:rPr>
                <w:sz w:val="28"/>
                <w:szCs w:val="28"/>
              </w:rPr>
              <w:t>обучающихся</w:t>
            </w:r>
          </w:p>
        </w:tc>
        <w:tc>
          <w:tcPr>
            <w:tcW w:w="0" w:type="auto"/>
          </w:tcPr>
          <w:p w14:paraId="1DFF9814" w14:textId="77777777" w:rsidR="00003227" w:rsidRPr="00003227" w:rsidRDefault="00003227" w:rsidP="00003227">
            <w:pPr>
              <w:rPr>
                <w:sz w:val="28"/>
                <w:szCs w:val="28"/>
              </w:rPr>
            </w:pPr>
            <w:r w:rsidRPr="00003227">
              <w:rPr>
                <w:sz w:val="28"/>
                <w:szCs w:val="28"/>
              </w:rPr>
              <w:t>Обществознание в жизни</w:t>
            </w:r>
          </w:p>
        </w:tc>
        <w:tc>
          <w:tcPr>
            <w:tcW w:w="0" w:type="auto"/>
          </w:tcPr>
          <w:p w14:paraId="7179E711" w14:textId="77777777" w:rsidR="00003227" w:rsidRPr="00003227" w:rsidRDefault="00003227" w:rsidP="00003227">
            <w:pPr>
              <w:rPr>
                <w:sz w:val="28"/>
                <w:szCs w:val="28"/>
              </w:rPr>
            </w:pPr>
            <w:r w:rsidRPr="00003227">
              <w:rPr>
                <w:sz w:val="28"/>
                <w:szCs w:val="28"/>
              </w:rPr>
              <w:t>34</w:t>
            </w:r>
          </w:p>
        </w:tc>
        <w:tc>
          <w:tcPr>
            <w:tcW w:w="0" w:type="auto"/>
          </w:tcPr>
          <w:p w14:paraId="6CA27308" w14:textId="77777777" w:rsidR="00003227" w:rsidRPr="00003227" w:rsidRDefault="00003227" w:rsidP="00003227">
            <w:pPr>
              <w:rPr>
                <w:sz w:val="28"/>
                <w:szCs w:val="28"/>
              </w:rPr>
            </w:pPr>
            <w:r w:rsidRPr="00003227">
              <w:rPr>
                <w:sz w:val="28"/>
                <w:szCs w:val="28"/>
              </w:rPr>
              <w:t>0</w:t>
            </w:r>
          </w:p>
        </w:tc>
        <w:tc>
          <w:tcPr>
            <w:tcW w:w="0" w:type="auto"/>
          </w:tcPr>
          <w:p w14:paraId="2F23DD7D" w14:textId="77777777" w:rsidR="00003227" w:rsidRPr="00003227" w:rsidRDefault="00003227" w:rsidP="00003227">
            <w:pPr>
              <w:rPr>
                <w:sz w:val="28"/>
                <w:szCs w:val="28"/>
              </w:rPr>
            </w:pPr>
            <w:r w:rsidRPr="00003227">
              <w:rPr>
                <w:sz w:val="28"/>
                <w:szCs w:val="28"/>
              </w:rPr>
              <w:t>0</w:t>
            </w:r>
          </w:p>
        </w:tc>
        <w:tc>
          <w:tcPr>
            <w:tcW w:w="0" w:type="auto"/>
          </w:tcPr>
          <w:p w14:paraId="0DF4C753" w14:textId="77777777" w:rsidR="00003227" w:rsidRPr="00003227" w:rsidRDefault="00003227" w:rsidP="00003227">
            <w:pPr>
              <w:rPr>
                <w:sz w:val="28"/>
                <w:szCs w:val="28"/>
              </w:rPr>
            </w:pPr>
            <w:r w:rsidRPr="00003227">
              <w:rPr>
                <w:sz w:val="28"/>
                <w:szCs w:val="28"/>
              </w:rPr>
              <w:t>0</w:t>
            </w:r>
          </w:p>
        </w:tc>
        <w:tc>
          <w:tcPr>
            <w:tcW w:w="0" w:type="auto"/>
          </w:tcPr>
          <w:p w14:paraId="028F7680" w14:textId="77777777" w:rsidR="00003227" w:rsidRPr="00003227" w:rsidRDefault="00003227" w:rsidP="00003227">
            <w:pPr>
              <w:rPr>
                <w:sz w:val="28"/>
                <w:szCs w:val="28"/>
              </w:rPr>
            </w:pPr>
            <w:r w:rsidRPr="00003227">
              <w:rPr>
                <w:sz w:val="28"/>
                <w:szCs w:val="28"/>
              </w:rPr>
              <w:t>0</w:t>
            </w:r>
          </w:p>
        </w:tc>
        <w:tc>
          <w:tcPr>
            <w:tcW w:w="0" w:type="auto"/>
          </w:tcPr>
          <w:p w14:paraId="54C1BA94" w14:textId="77777777" w:rsidR="00003227" w:rsidRPr="00003227" w:rsidRDefault="00003227" w:rsidP="00003227">
            <w:pPr>
              <w:rPr>
                <w:sz w:val="28"/>
                <w:szCs w:val="28"/>
              </w:rPr>
            </w:pPr>
            <w:r w:rsidRPr="00003227">
              <w:rPr>
                <w:sz w:val="28"/>
                <w:szCs w:val="28"/>
              </w:rPr>
              <w:t>34</w:t>
            </w:r>
          </w:p>
        </w:tc>
      </w:tr>
      <w:tr w:rsidR="00003227" w:rsidRPr="00003227" w14:paraId="6CBBE1F0" w14:textId="77777777" w:rsidTr="003A2A81">
        <w:tc>
          <w:tcPr>
            <w:tcW w:w="0" w:type="auto"/>
            <w:vMerge/>
          </w:tcPr>
          <w:p w14:paraId="0668290B" w14:textId="77777777" w:rsidR="00003227" w:rsidRPr="00003227" w:rsidRDefault="00003227" w:rsidP="00003227">
            <w:pPr>
              <w:spacing w:line="261" w:lineRule="exact"/>
              <w:ind w:left="4"/>
              <w:rPr>
                <w:sz w:val="28"/>
                <w:szCs w:val="28"/>
              </w:rPr>
            </w:pPr>
          </w:p>
        </w:tc>
        <w:tc>
          <w:tcPr>
            <w:tcW w:w="0" w:type="auto"/>
          </w:tcPr>
          <w:p w14:paraId="64FB352E" w14:textId="77777777" w:rsidR="00003227" w:rsidRPr="00003227" w:rsidRDefault="00003227" w:rsidP="00003227">
            <w:pPr>
              <w:rPr>
                <w:sz w:val="28"/>
                <w:szCs w:val="28"/>
              </w:rPr>
            </w:pPr>
            <w:r w:rsidRPr="00003227">
              <w:rPr>
                <w:sz w:val="28"/>
                <w:szCs w:val="28"/>
              </w:rPr>
              <w:t>Школа безопасности</w:t>
            </w:r>
          </w:p>
        </w:tc>
        <w:tc>
          <w:tcPr>
            <w:tcW w:w="0" w:type="auto"/>
          </w:tcPr>
          <w:p w14:paraId="143409AB" w14:textId="77777777" w:rsidR="00003227" w:rsidRPr="00003227" w:rsidRDefault="00003227" w:rsidP="00003227">
            <w:pPr>
              <w:rPr>
                <w:sz w:val="28"/>
                <w:szCs w:val="28"/>
              </w:rPr>
            </w:pPr>
            <w:r w:rsidRPr="00003227">
              <w:rPr>
                <w:sz w:val="28"/>
                <w:szCs w:val="28"/>
              </w:rPr>
              <w:t>34</w:t>
            </w:r>
          </w:p>
        </w:tc>
        <w:tc>
          <w:tcPr>
            <w:tcW w:w="0" w:type="auto"/>
          </w:tcPr>
          <w:p w14:paraId="2B63A470" w14:textId="77777777" w:rsidR="00003227" w:rsidRPr="00003227" w:rsidRDefault="00003227" w:rsidP="00003227">
            <w:pPr>
              <w:rPr>
                <w:sz w:val="28"/>
                <w:szCs w:val="28"/>
              </w:rPr>
            </w:pPr>
            <w:r w:rsidRPr="00003227">
              <w:rPr>
                <w:sz w:val="28"/>
                <w:szCs w:val="28"/>
              </w:rPr>
              <w:t>0</w:t>
            </w:r>
          </w:p>
        </w:tc>
        <w:tc>
          <w:tcPr>
            <w:tcW w:w="0" w:type="auto"/>
          </w:tcPr>
          <w:p w14:paraId="28A822D2" w14:textId="77777777" w:rsidR="00003227" w:rsidRPr="00003227" w:rsidRDefault="00003227" w:rsidP="00003227">
            <w:pPr>
              <w:rPr>
                <w:sz w:val="28"/>
                <w:szCs w:val="28"/>
              </w:rPr>
            </w:pPr>
            <w:r w:rsidRPr="00003227">
              <w:rPr>
                <w:sz w:val="28"/>
                <w:szCs w:val="28"/>
              </w:rPr>
              <w:t>0</w:t>
            </w:r>
          </w:p>
        </w:tc>
        <w:tc>
          <w:tcPr>
            <w:tcW w:w="0" w:type="auto"/>
          </w:tcPr>
          <w:p w14:paraId="554CACBA" w14:textId="77777777" w:rsidR="00003227" w:rsidRPr="00003227" w:rsidRDefault="00003227" w:rsidP="00003227">
            <w:pPr>
              <w:rPr>
                <w:sz w:val="28"/>
                <w:szCs w:val="28"/>
              </w:rPr>
            </w:pPr>
            <w:r w:rsidRPr="00003227">
              <w:rPr>
                <w:sz w:val="28"/>
                <w:szCs w:val="28"/>
              </w:rPr>
              <w:t>34</w:t>
            </w:r>
          </w:p>
        </w:tc>
        <w:tc>
          <w:tcPr>
            <w:tcW w:w="0" w:type="auto"/>
          </w:tcPr>
          <w:p w14:paraId="798B3E9F" w14:textId="77777777" w:rsidR="00003227" w:rsidRPr="00003227" w:rsidRDefault="00003227" w:rsidP="00003227">
            <w:pPr>
              <w:rPr>
                <w:sz w:val="28"/>
                <w:szCs w:val="28"/>
              </w:rPr>
            </w:pPr>
            <w:r w:rsidRPr="00003227">
              <w:rPr>
                <w:sz w:val="28"/>
                <w:szCs w:val="28"/>
              </w:rPr>
              <w:t>0</w:t>
            </w:r>
          </w:p>
        </w:tc>
        <w:tc>
          <w:tcPr>
            <w:tcW w:w="0" w:type="auto"/>
          </w:tcPr>
          <w:p w14:paraId="6DEE5EE8" w14:textId="77777777" w:rsidR="00003227" w:rsidRPr="00003227" w:rsidRDefault="00003227" w:rsidP="00003227">
            <w:pPr>
              <w:rPr>
                <w:sz w:val="28"/>
                <w:szCs w:val="28"/>
              </w:rPr>
            </w:pPr>
            <w:r w:rsidRPr="00003227">
              <w:rPr>
                <w:sz w:val="28"/>
                <w:szCs w:val="28"/>
              </w:rPr>
              <w:t>68</w:t>
            </w:r>
          </w:p>
        </w:tc>
      </w:tr>
      <w:tr w:rsidR="00003227" w:rsidRPr="00003227" w14:paraId="4C0DB7E7" w14:textId="77777777" w:rsidTr="003A2A81">
        <w:tc>
          <w:tcPr>
            <w:tcW w:w="0" w:type="auto"/>
            <w:vMerge/>
          </w:tcPr>
          <w:p w14:paraId="7ED7B789" w14:textId="77777777" w:rsidR="00003227" w:rsidRPr="00003227" w:rsidRDefault="00003227" w:rsidP="00003227">
            <w:pPr>
              <w:rPr>
                <w:sz w:val="28"/>
                <w:szCs w:val="28"/>
              </w:rPr>
            </w:pPr>
          </w:p>
        </w:tc>
        <w:tc>
          <w:tcPr>
            <w:tcW w:w="0" w:type="auto"/>
          </w:tcPr>
          <w:p w14:paraId="34A8ECA5" w14:textId="77777777" w:rsidR="00003227" w:rsidRPr="00003227" w:rsidRDefault="00003227" w:rsidP="00003227">
            <w:pPr>
              <w:rPr>
                <w:sz w:val="28"/>
                <w:szCs w:val="28"/>
              </w:rPr>
            </w:pPr>
            <w:r w:rsidRPr="00003227">
              <w:rPr>
                <w:sz w:val="28"/>
                <w:szCs w:val="28"/>
              </w:rPr>
              <w:t>Математика в жизни</w:t>
            </w:r>
          </w:p>
        </w:tc>
        <w:tc>
          <w:tcPr>
            <w:tcW w:w="0" w:type="auto"/>
          </w:tcPr>
          <w:p w14:paraId="4F8B42BE" w14:textId="77777777" w:rsidR="00003227" w:rsidRPr="00003227" w:rsidRDefault="00003227" w:rsidP="00003227">
            <w:pPr>
              <w:rPr>
                <w:sz w:val="28"/>
                <w:szCs w:val="28"/>
              </w:rPr>
            </w:pPr>
            <w:r w:rsidRPr="00003227">
              <w:rPr>
                <w:sz w:val="28"/>
                <w:szCs w:val="28"/>
              </w:rPr>
              <w:t>0</w:t>
            </w:r>
          </w:p>
        </w:tc>
        <w:tc>
          <w:tcPr>
            <w:tcW w:w="0" w:type="auto"/>
          </w:tcPr>
          <w:p w14:paraId="2C8C53D5" w14:textId="77777777" w:rsidR="00003227" w:rsidRPr="00003227" w:rsidRDefault="00003227" w:rsidP="00003227">
            <w:pPr>
              <w:rPr>
                <w:sz w:val="28"/>
                <w:szCs w:val="28"/>
              </w:rPr>
            </w:pPr>
            <w:r w:rsidRPr="00003227">
              <w:rPr>
                <w:sz w:val="28"/>
                <w:szCs w:val="28"/>
              </w:rPr>
              <w:t>0</w:t>
            </w:r>
          </w:p>
        </w:tc>
        <w:tc>
          <w:tcPr>
            <w:tcW w:w="0" w:type="auto"/>
          </w:tcPr>
          <w:p w14:paraId="1E78DFEF" w14:textId="77777777" w:rsidR="00003227" w:rsidRPr="00003227" w:rsidRDefault="00003227" w:rsidP="00003227">
            <w:pPr>
              <w:rPr>
                <w:sz w:val="28"/>
                <w:szCs w:val="28"/>
              </w:rPr>
            </w:pPr>
            <w:r w:rsidRPr="00003227">
              <w:rPr>
                <w:sz w:val="28"/>
                <w:szCs w:val="28"/>
              </w:rPr>
              <w:t>0</w:t>
            </w:r>
          </w:p>
        </w:tc>
        <w:tc>
          <w:tcPr>
            <w:tcW w:w="0" w:type="auto"/>
          </w:tcPr>
          <w:p w14:paraId="1E33873A" w14:textId="77777777" w:rsidR="00003227" w:rsidRPr="00003227" w:rsidRDefault="00003227" w:rsidP="00003227">
            <w:pPr>
              <w:rPr>
                <w:sz w:val="28"/>
                <w:szCs w:val="28"/>
              </w:rPr>
            </w:pPr>
            <w:r w:rsidRPr="00003227">
              <w:rPr>
                <w:sz w:val="28"/>
                <w:szCs w:val="28"/>
              </w:rPr>
              <w:t>34</w:t>
            </w:r>
          </w:p>
        </w:tc>
        <w:tc>
          <w:tcPr>
            <w:tcW w:w="0" w:type="auto"/>
          </w:tcPr>
          <w:p w14:paraId="39D786C6" w14:textId="77777777" w:rsidR="00003227" w:rsidRPr="00003227" w:rsidRDefault="00003227" w:rsidP="00003227">
            <w:pPr>
              <w:rPr>
                <w:sz w:val="28"/>
                <w:szCs w:val="28"/>
              </w:rPr>
            </w:pPr>
            <w:r w:rsidRPr="00003227">
              <w:rPr>
                <w:sz w:val="28"/>
                <w:szCs w:val="28"/>
              </w:rPr>
              <w:t>34</w:t>
            </w:r>
          </w:p>
        </w:tc>
        <w:tc>
          <w:tcPr>
            <w:tcW w:w="0" w:type="auto"/>
          </w:tcPr>
          <w:p w14:paraId="1C5A3771" w14:textId="77777777" w:rsidR="00003227" w:rsidRPr="00003227" w:rsidRDefault="00003227" w:rsidP="00003227">
            <w:pPr>
              <w:rPr>
                <w:sz w:val="28"/>
                <w:szCs w:val="28"/>
              </w:rPr>
            </w:pPr>
            <w:r w:rsidRPr="00003227">
              <w:rPr>
                <w:sz w:val="28"/>
                <w:szCs w:val="28"/>
              </w:rPr>
              <w:t>68</w:t>
            </w:r>
          </w:p>
        </w:tc>
      </w:tr>
      <w:tr w:rsidR="00003227" w:rsidRPr="00003227" w14:paraId="342B2F58" w14:textId="77777777" w:rsidTr="003A2A81">
        <w:tc>
          <w:tcPr>
            <w:tcW w:w="0" w:type="auto"/>
            <w:vMerge/>
          </w:tcPr>
          <w:p w14:paraId="4554E831" w14:textId="77777777" w:rsidR="00003227" w:rsidRPr="00003227" w:rsidRDefault="00003227" w:rsidP="00003227">
            <w:pPr>
              <w:rPr>
                <w:sz w:val="28"/>
                <w:szCs w:val="28"/>
              </w:rPr>
            </w:pPr>
          </w:p>
        </w:tc>
        <w:tc>
          <w:tcPr>
            <w:tcW w:w="0" w:type="auto"/>
          </w:tcPr>
          <w:p w14:paraId="655C8062" w14:textId="77777777" w:rsidR="00003227" w:rsidRPr="00003227" w:rsidRDefault="00003227" w:rsidP="00003227">
            <w:pPr>
              <w:rPr>
                <w:sz w:val="28"/>
                <w:szCs w:val="28"/>
              </w:rPr>
            </w:pPr>
            <w:r w:rsidRPr="00003227">
              <w:rPr>
                <w:sz w:val="28"/>
                <w:szCs w:val="28"/>
              </w:rPr>
              <w:t>Наглядная геометрия</w:t>
            </w:r>
          </w:p>
        </w:tc>
        <w:tc>
          <w:tcPr>
            <w:tcW w:w="0" w:type="auto"/>
          </w:tcPr>
          <w:p w14:paraId="28B60E9D" w14:textId="77777777" w:rsidR="00003227" w:rsidRPr="00003227" w:rsidRDefault="00003227" w:rsidP="00003227">
            <w:pPr>
              <w:rPr>
                <w:sz w:val="28"/>
                <w:szCs w:val="28"/>
              </w:rPr>
            </w:pPr>
            <w:r w:rsidRPr="00003227">
              <w:rPr>
                <w:sz w:val="28"/>
                <w:szCs w:val="28"/>
              </w:rPr>
              <w:t>0</w:t>
            </w:r>
          </w:p>
        </w:tc>
        <w:tc>
          <w:tcPr>
            <w:tcW w:w="0" w:type="auto"/>
          </w:tcPr>
          <w:p w14:paraId="6B5B5CCC" w14:textId="77777777" w:rsidR="00003227" w:rsidRPr="00003227" w:rsidRDefault="00003227" w:rsidP="00003227">
            <w:pPr>
              <w:rPr>
                <w:sz w:val="28"/>
                <w:szCs w:val="28"/>
              </w:rPr>
            </w:pPr>
            <w:r w:rsidRPr="00003227">
              <w:rPr>
                <w:sz w:val="28"/>
                <w:szCs w:val="28"/>
              </w:rPr>
              <w:t>0</w:t>
            </w:r>
          </w:p>
        </w:tc>
        <w:tc>
          <w:tcPr>
            <w:tcW w:w="0" w:type="auto"/>
          </w:tcPr>
          <w:p w14:paraId="2B03EE0E" w14:textId="77777777" w:rsidR="00003227" w:rsidRPr="00003227" w:rsidRDefault="00003227" w:rsidP="00003227">
            <w:pPr>
              <w:rPr>
                <w:sz w:val="28"/>
                <w:szCs w:val="28"/>
              </w:rPr>
            </w:pPr>
            <w:r w:rsidRPr="00003227">
              <w:rPr>
                <w:sz w:val="28"/>
                <w:szCs w:val="28"/>
              </w:rPr>
              <w:t>34</w:t>
            </w:r>
          </w:p>
        </w:tc>
        <w:tc>
          <w:tcPr>
            <w:tcW w:w="0" w:type="auto"/>
          </w:tcPr>
          <w:p w14:paraId="50D050F2" w14:textId="77777777" w:rsidR="00003227" w:rsidRPr="00003227" w:rsidRDefault="00003227" w:rsidP="00003227">
            <w:pPr>
              <w:rPr>
                <w:sz w:val="28"/>
                <w:szCs w:val="28"/>
              </w:rPr>
            </w:pPr>
            <w:r w:rsidRPr="00003227">
              <w:rPr>
                <w:sz w:val="28"/>
                <w:szCs w:val="28"/>
              </w:rPr>
              <w:t>0</w:t>
            </w:r>
          </w:p>
        </w:tc>
        <w:tc>
          <w:tcPr>
            <w:tcW w:w="0" w:type="auto"/>
          </w:tcPr>
          <w:p w14:paraId="62BE4727" w14:textId="77777777" w:rsidR="00003227" w:rsidRPr="00003227" w:rsidRDefault="00003227" w:rsidP="00003227">
            <w:pPr>
              <w:rPr>
                <w:sz w:val="28"/>
                <w:szCs w:val="28"/>
              </w:rPr>
            </w:pPr>
            <w:r w:rsidRPr="00003227">
              <w:rPr>
                <w:sz w:val="28"/>
                <w:szCs w:val="28"/>
              </w:rPr>
              <w:t>0</w:t>
            </w:r>
          </w:p>
        </w:tc>
        <w:tc>
          <w:tcPr>
            <w:tcW w:w="0" w:type="auto"/>
          </w:tcPr>
          <w:p w14:paraId="38BC8AF2" w14:textId="77777777" w:rsidR="00003227" w:rsidRPr="00003227" w:rsidRDefault="00003227" w:rsidP="00003227">
            <w:pPr>
              <w:rPr>
                <w:sz w:val="28"/>
                <w:szCs w:val="28"/>
              </w:rPr>
            </w:pPr>
            <w:r w:rsidRPr="00003227">
              <w:rPr>
                <w:sz w:val="28"/>
                <w:szCs w:val="28"/>
              </w:rPr>
              <w:t>34</w:t>
            </w:r>
          </w:p>
        </w:tc>
      </w:tr>
      <w:tr w:rsidR="00003227" w:rsidRPr="00003227" w14:paraId="2EAED993" w14:textId="77777777" w:rsidTr="003A2A81">
        <w:tc>
          <w:tcPr>
            <w:tcW w:w="0" w:type="auto"/>
          </w:tcPr>
          <w:p w14:paraId="77C41D1B" w14:textId="77777777" w:rsidR="00003227" w:rsidRPr="00003227" w:rsidRDefault="00003227" w:rsidP="00003227">
            <w:pPr>
              <w:spacing w:line="260" w:lineRule="exact"/>
              <w:ind w:left="4"/>
              <w:rPr>
                <w:sz w:val="28"/>
                <w:szCs w:val="28"/>
              </w:rPr>
            </w:pPr>
            <w:r w:rsidRPr="00003227">
              <w:rPr>
                <w:sz w:val="28"/>
                <w:szCs w:val="28"/>
              </w:rPr>
              <w:t>Занятия,</w:t>
            </w:r>
          </w:p>
          <w:p w14:paraId="399D825B" w14:textId="77777777" w:rsidR="00003227" w:rsidRPr="00003227" w:rsidRDefault="00003227" w:rsidP="00003227">
            <w:pPr>
              <w:rPr>
                <w:sz w:val="28"/>
                <w:szCs w:val="28"/>
              </w:rPr>
            </w:pPr>
            <w:r w:rsidRPr="00003227">
              <w:rPr>
                <w:sz w:val="28"/>
                <w:szCs w:val="28"/>
              </w:rPr>
              <w:t>направленные на</w:t>
            </w:r>
            <w:r w:rsidRPr="00003227">
              <w:rPr>
                <w:spacing w:val="1"/>
                <w:sz w:val="28"/>
                <w:szCs w:val="28"/>
              </w:rPr>
              <w:t xml:space="preserve"> </w:t>
            </w:r>
            <w:r w:rsidRPr="00003227">
              <w:rPr>
                <w:sz w:val="28"/>
                <w:szCs w:val="28"/>
              </w:rPr>
              <w:t>удовлетворение</w:t>
            </w:r>
            <w:r w:rsidRPr="00003227">
              <w:rPr>
                <w:spacing w:val="1"/>
                <w:sz w:val="28"/>
                <w:szCs w:val="28"/>
              </w:rPr>
              <w:t xml:space="preserve"> </w:t>
            </w:r>
            <w:r w:rsidRPr="00003227">
              <w:rPr>
                <w:spacing w:val="-1"/>
                <w:sz w:val="28"/>
                <w:szCs w:val="28"/>
              </w:rPr>
              <w:t xml:space="preserve">профориентационных </w:t>
            </w:r>
            <w:r w:rsidRPr="00003227">
              <w:rPr>
                <w:spacing w:val="-57"/>
                <w:sz w:val="28"/>
                <w:szCs w:val="28"/>
              </w:rPr>
              <w:t xml:space="preserve"> </w:t>
            </w:r>
            <w:r w:rsidRPr="00003227">
              <w:rPr>
                <w:sz w:val="28"/>
                <w:szCs w:val="28"/>
              </w:rPr>
              <w:t>интересов и</w:t>
            </w:r>
            <w:r w:rsidRPr="00003227">
              <w:rPr>
                <w:spacing w:val="1"/>
                <w:sz w:val="28"/>
                <w:szCs w:val="28"/>
              </w:rPr>
              <w:t xml:space="preserve"> </w:t>
            </w:r>
            <w:r w:rsidRPr="00003227">
              <w:rPr>
                <w:sz w:val="28"/>
                <w:szCs w:val="28"/>
              </w:rPr>
              <w:t>потребностей</w:t>
            </w:r>
            <w:r w:rsidRPr="00003227">
              <w:rPr>
                <w:spacing w:val="1"/>
                <w:sz w:val="28"/>
                <w:szCs w:val="28"/>
              </w:rPr>
              <w:t xml:space="preserve"> </w:t>
            </w:r>
            <w:r w:rsidRPr="00003227">
              <w:rPr>
                <w:sz w:val="28"/>
                <w:szCs w:val="28"/>
              </w:rPr>
              <w:t>обучающихся</w:t>
            </w:r>
          </w:p>
        </w:tc>
        <w:tc>
          <w:tcPr>
            <w:tcW w:w="0" w:type="auto"/>
          </w:tcPr>
          <w:p w14:paraId="6A9EA61D" w14:textId="77777777" w:rsidR="00003227" w:rsidRPr="00003227" w:rsidRDefault="00003227" w:rsidP="00003227">
            <w:pPr>
              <w:rPr>
                <w:sz w:val="28"/>
                <w:szCs w:val="28"/>
              </w:rPr>
            </w:pPr>
            <w:r w:rsidRPr="00003227">
              <w:rPr>
                <w:sz w:val="28"/>
                <w:szCs w:val="28"/>
              </w:rPr>
              <w:t>Россия – мои горизонты</w:t>
            </w:r>
          </w:p>
        </w:tc>
        <w:tc>
          <w:tcPr>
            <w:tcW w:w="0" w:type="auto"/>
          </w:tcPr>
          <w:p w14:paraId="63578432" w14:textId="77777777" w:rsidR="00003227" w:rsidRPr="00003227" w:rsidRDefault="00003227" w:rsidP="00003227">
            <w:pPr>
              <w:rPr>
                <w:sz w:val="28"/>
                <w:szCs w:val="28"/>
              </w:rPr>
            </w:pPr>
            <w:r w:rsidRPr="00003227">
              <w:rPr>
                <w:sz w:val="28"/>
                <w:szCs w:val="28"/>
              </w:rPr>
              <w:t>0</w:t>
            </w:r>
          </w:p>
        </w:tc>
        <w:tc>
          <w:tcPr>
            <w:tcW w:w="0" w:type="auto"/>
          </w:tcPr>
          <w:p w14:paraId="2F774DF4" w14:textId="77777777" w:rsidR="00003227" w:rsidRPr="00003227" w:rsidRDefault="00003227" w:rsidP="00003227">
            <w:pPr>
              <w:rPr>
                <w:sz w:val="28"/>
                <w:szCs w:val="28"/>
              </w:rPr>
            </w:pPr>
            <w:r w:rsidRPr="00003227">
              <w:rPr>
                <w:sz w:val="28"/>
                <w:szCs w:val="28"/>
              </w:rPr>
              <w:t>34</w:t>
            </w:r>
          </w:p>
        </w:tc>
        <w:tc>
          <w:tcPr>
            <w:tcW w:w="0" w:type="auto"/>
          </w:tcPr>
          <w:p w14:paraId="0EF650AD" w14:textId="77777777" w:rsidR="00003227" w:rsidRPr="00003227" w:rsidRDefault="00003227" w:rsidP="00003227">
            <w:pPr>
              <w:rPr>
                <w:sz w:val="28"/>
                <w:szCs w:val="28"/>
              </w:rPr>
            </w:pPr>
            <w:r w:rsidRPr="00003227">
              <w:rPr>
                <w:sz w:val="28"/>
                <w:szCs w:val="28"/>
              </w:rPr>
              <w:t>34</w:t>
            </w:r>
          </w:p>
        </w:tc>
        <w:tc>
          <w:tcPr>
            <w:tcW w:w="0" w:type="auto"/>
          </w:tcPr>
          <w:p w14:paraId="1A81B7D2" w14:textId="77777777" w:rsidR="00003227" w:rsidRPr="00003227" w:rsidRDefault="00003227" w:rsidP="00003227">
            <w:pPr>
              <w:rPr>
                <w:sz w:val="28"/>
                <w:szCs w:val="28"/>
              </w:rPr>
            </w:pPr>
            <w:r w:rsidRPr="00003227">
              <w:rPr>
                <w:sz w:val="28"/>
                <w:szCs w:val="28"/>
              </w:rPr>
              <w:t>34</w:t>
            </w:r>
          </w:p>
        </w:tc>
        <w:tc>
          <w:tcPr>
            <w:tcW w:w="0" w:type="auto"/>
          </w:tcPr>
          <w:p w14:paraId="7D75A4E3" w14:textId="77777777" w:rsidR="00003227" w:rsidRPr="00003227" w:rsidRDefault="00003227" w:rsidP="00003227">
            <w:pPr>
              <w:rPr>
                <w:sz w:val="28"/>
                <w:szCs w:val="28"/>
              </w:rPr>
            </w:pPr>
            <w:r w:rsidRPr="00003227">
              <w:rPr>
                <w:sz w:val="28"/>
                <w:szCs w:val="28"/>
              </w:rPr>
              <w:t>34</w:t>
            </w:r>
          </w:p>
        </w:tc>
        <w:tc>
          <w:tcPr>
            <w:tcW w:w="0" w:type="auto"/>
          </w:tcPr>
          <w:p w14:paraId="2543A21C" w14:textId="77777777" w:rsidR="00003227" w:rsidRPr="00003227" w:rsidRDefault="00003227" w:rsidP="00003227">
            <w:pPr>
              <w:rPr>
                <w:sz w:val="28"/>
                <w:szCs w:val="28"/>
              </w:rPr>
            </w:pPr>
            <w:r w:rsidRPr="00003227">
              <w:rPr>
                <w:sz w:val="28"/>
                <w:szCs w:val="28"/>
              </w:rPr>
              <w:t>34</w:t>
            </w:r>
          </w:p>
        </w:tc>
      </w:tr>
      <w:tr w:rsidR="00003227" w:rsidRPr="00003227" w14:paraId="2791AC98" w14:textId="77777777" w:rsidTr="003A2A81">
        <w:tc>
          <w:tcPr>
            <w:tcW w:w="0" w:type="auto"/>
          </w:tcPr>
          <w:p w14:paraId="04DDA83C" w14:textId="77777777" w:rsidR="00003227" w:rsidRPr="00003227" w:rsidRDefault="00003227" w:rsidP="00003227">
            <w:pPr>
              <w:spacing w:line="260" w:lineRule="exact"/>
              <w:ind w:left="4"/>
              <w:rPr>
                <w:sz w:val="28"/>
                <w:szCs w:val="28"/>
              </w:rPr>
            </w:pPr>
          </w:p>
        </w:tc>
        <w:tc>
          <w:tcPr>
            <w:tcW w:w="0" w:type="auto"/>
          </w:tcPr>
          <w:p w14:paraId="468BB261" w14:textId="77777777" w:rsidR="00003227" w:rsidRPr="00003227" w:rsidRDefault="00003227" w:rsidP="00003227">
            <w:pPr>
              <w:rPr>
                <w:sz w:val="28"/>
                <w:szCs w:val="28"/>
              </w:rPr>
            </w:pPr>
            <w:r w:rsidRPr="00003227">
              <w:rPr>
                <w:sz w:val="28"/>
                <w:szCs w:val="28"/>
              </w:rPr>
              <w:t>Психолого-педагогический класс</w:t>
            </w:r>
          </w:p>
        </w:tc>
        <w:tc>
          <w:tcPr>
            <w:tcW w:w="0" w:type="auto"/>
          </w:tcPr>
          <w:p w14:paraId="78470FFF" w14:textId="77777777" w:rsidR="00003227" w:rsidRPr="00003227" w:rsidRDefault="00003227" w:rsidP="00003227">
            <w:pPr>
              <w:rPr>
                <w:sz w:val="28"/>
                <w:szCs w:val="28"/>
              </w:rPr>
            </w:pPr>
            <w:r w:rsidRPr="00003227">
              <w:rPr>
                <w:sz w:val="28"/>
                <w:szCs w:val="28"/>
              </w:rPr>
              <w:t>0</w:t>
            </w:r>
          </w:p>
        </w:tc>
        <w:tc>
          <w:tcPr>
            <w:tcW w:w="0" w:type="auto"/>
          </w:tcPr>
          <w:p w14:paraId="593DA4E4" w14:textId="77777777" w:rsidR="00003227" w:rsidRPr="00003227" w:rsidRDefault="00003227" w:rsidP="00003227">
            <w:pPr>
              <w:rPr>
                <w:sz w:val="28"/>
                <w:szCs w:val="28"/>
              </w:rPr>
            </w:pPr>
            <w:r w:rsidRPr="00003227">
              <w:rPr>
                <w:sz w:val="28"/>
                <w:szCs w:val="28"/>
              </w:rPr>
              <w:t>0</w:t>
            </w:r>
          </w:p>
        </w:tc>
        <w:tc>
          <w:tcPr>
            <w:tcW w:w="0" w:type="auto"/>
          </w:tcPr>
          <w:p w14:paraId="2CEBB764" w14:textId="77777777" w:rsidR="00003227" w:rsidRPr="00003227" w:rsidRDefault="00003227" w:rsidP="00003227">
            <w:pPr>
              <w:rPr>
                <w:sz w:val="28"/>
                <w:szCs w:val="28"/>
              </w:rPr>
            </w:pPr>
            <w:r w:rsidRPr="00003227">
              <w:rPr>
                <w:sz w:val="28"/>
                <w:szCs w:val="28"/>
              </w:rPr>
              <w:t>0</w:t>
            </w:r>
          </w:p>
        </w:tc>
        <w:tc>
          <w:tcPr>
            <w:tcW w:w="0" w:type="auto"/>
          </w:tcPr>
          <w:p w14:paraId="69E734C4" w14:textId="77777777" w:rsidR="00003227" w:rsidRPr="00003227" w:rsidRDefault="00003227" w:rsidP="00003227">
            <w:pPr>
              <w:rPr>
                <w:sz w:val="28"/>
                <w:szCs w:val="28"/>
              </w:rPr>
            </w:pPr>
            <w:r w:rsidRPr="00003227">
              <w:rPr>
                <w:sz w:val="28"/>
                <w:szCs w:val="28"/>
              </w:rPr>
              <w:t>0</w:t>
            </w:r>
          </w:p>
        </w:tc>
        <w:tc>
          <w:tcPr>
            <w:tcW w:w="0" w:type="auto"/>
          </w:tcPr>
          <w:p w14:paraId="65E0414E" w14:textId="77777777" w:rsidR="00003227" w:rsidRPr="00003227" w:rsidRDefault="00003227" w:rsidP="00003227">
            <w:pPr>
              <w:rPr>
                <w:sz w:val="28"/>
                <w:szCs w:val="28"/>
              </w:rPr>
            </w:pPr>
            <w:r w:rsidRPr="00003227">
              <w:rPr>
                <w:sz w:val="28"/>
                <w:szCs w:val="28"/>
              </w:rPr>
              <w:t>34</w:t>
            </w:r>
          </w:p>
        </w:tc>
        <w:tc>
          <w:tcPr>
            <w:tcW w:w="0" w:type="auto"/>
          </w:tcPr>
          <w:p w14:paraId="67364212" w14:textId="77777777" w:rsidR="00003227" w:rsidRPr="00003227" w:rsidRDefault="00003227" w:rsidP="00003227">
            <w:pPr>
              <w:rPr>
                <w:sz w:val="28"/>
                <w:szCs w:val="28"/>
              </w:rPr>
            </w:pPr>
            <w:r w:rsidRPr="00003227">
              <w:rPr>
                <w:sz w:val="28"/>
                <w:szCs w:val="28"/>
              </w:rPr>
              <w:t>34</w:t>
            </w:r>
          </w:p>
        </w:tc>
      </w:tr>
      <w:tr w:rsidR="00003227" w:rsidRPr="00003227" w14:paraId="2EF2A046" w14:textId="77777777" w:rsidTr="003A2A81">
        <w:tc>
          <w:tcPr>
            <w:tcW w:w="0" w:type="auto"/>
            <w:gridSpan w:val="8"/>
          </w:tcPr>
          <w:p w14:paraId="1A9706F5" w14:textId="77777777" w:rsidR="00003227" w:rsidRPr="00003227" w:rsidRDefault="00003227" w:rsidP="00003227">
            <w:pPr>
              <w:jc w:val="center"/>
              <w:rPr>
                <w:b/>
                <w:sz w:val="28"/>
                <w:szCs w:val="28"/>
              </w:rPr>
            </w:pPr>
            <w:r w:rsidRPr="00003227">
              <w:rPr>
                <w:b/>
                <w:sz w:val="28"/>
                <w:szCs w:val="28"/>
              </w:rPr>
              <w:t>Вариативная часть</w:t>
            </w:r>
          </w:p>
        </w:tc>
      </w:tr>
      <w:tr w:rsidR="00003227" w:rsidRPr="00003227" w14:paraId="02EFE242" w14:textId="77777777" w:rsidTr="003A2A81">
        <w:tc>
          <w:tcPr>
            <w:tcW w:w="0" w:type="auto"/>
          </w:tcPr>
          <w:p w14:paraId="2CFB6AE8" w14:textId="77777777" w:rsidR="00003227" w:rsidRPr="00003227" w:rsidRDefault="00003227" w:rsidP="00003227">
            <w:pPr>
              <w:rPr>
                <w:sz w:val="28"/>
                <w:szCs w:val="28"/>
              </w:rPr>
            </w:pPr>
            <w:r w:rsidRPr="00003227">
              <w:rPr>
                <w:sz w:val="28"/>
                <w:szCs w:val="28"/>
              </w:rPr>
              <w:t>Занятия, связанные с</w:t>
            </w:r>
            <w:r w:rsidRPr="00003227">
              <w:rPr>
                <w:spacing w:val="-57"/>
                <w:sz w:val="28"/>
                <w:szCs w:val="28"/>
              </w:rPr>
              <w:t xml:space="preserve"> </w:t>
            </w:r>
            <w:r w:rsidRPr="00003227">
              <w:rPr>
                <w:sz w:val="28"/>
                <w:szCs w:val="28"/>
              </w:rPr>
              <w:t>реализацией особых</w:t>
            </w:r>
            <w:r w:rsidRPr="00003227">
              <w:rPr>
                <w:spacing w:val="1"/>
                <w:sz w:val="28"/>
                <w:szCs w:val="28"/>
              </w:rPr>
              <w:t xml:space="preserve"> </w:t>
            </w:r>
            <w:r w:rsidRPr="00003227">
              <w:rPr>
                <w:sz w:val="28"/>
                <w:szCs w:val="28"/>
              </w:rPr>
              <w:t>интеллектуальных и</w:t>
            </w:r>
            <w:r w:rsidRPr="00003227">
              <w:rPr>
                <w:spacing w:val="1"/>
                <w:sz w:val="28"/>
                <w:szCs w:val="28"/>
              </w:rPr>
              <w:t xml:space="preserve"> </w:t>
            </w:r>
            <w:r w:rsidRPr="00003227">
              <w:rPr>
                <w:sz w:val="28"/>
                <w:szCs w:val="28"/>
              </w:rPr>
              <w:lastRenderedPageBreak/>
              <w:t>социокультурных</w:t>
            </w:r>
            <w:r w:rsidRPr="00003227">
              <w:rPr>
                <w:spacing w:val="1"/>
                <w:sz w:val="28"/>
                <w:szCs w:val="28"/>
              </w:rPr>
              <w:t xml:space="preserve"> </w:t>
            </w:r>
            <w:r w:rsidRPr="00003227">
              <w:rPr>
                <w:sz w:val="28"/>
                <w:szCs w:val="28"/>
              </w:rPr>
              <w:t>потребностей</w:t>
            </w:r>
            <w:r w:rsidRPr="00003227">
              <w:rPr>
                <w:spacing w:val="1"/>
                <w:sz w:val="28"/>
                <w:szCs w:val="28"/>
              </w:rPr>
              <w:t xml:space="preserve"> </w:t>
            </w:r>
            <w:r w:rsidRPr="00003227">
              <w:rPr>
                <w:sz w:val="28"/>
                <w:szCs w:val="28"/>
              </w:rPr>
              <w:t>обучающихся</w:t>
            </w:r>
          </w:p>
        </w:tc>
        <w:tc>
          <w:tcPr>
            <w:tcW w:w="0" w:type="auto"/>
          </w:tcPr>
          <w:p w14:paraId="44411914" w14:textId="77777777" w:rsidR="00003227" w:rsidRPr="00003227" w:rsidRDefault="00003227" w:rsidP="00003227">
            <w:pPr>
              <w:rPr>
                <w:sz w:val="28"/>
                <w:szCs w:val="28"/>
              </w:rPr>
            </w:pPr>
            <w:r w:rsidRPr="00003227">
              <w:rPr>
                <w:sz w:val="28"/>
                <w:szCs w:val="28"/>
              </w:rPr>
              <w:lastRenderedPageBreak/>
              <w:t>Алгоритмика</w:t>
            </w:r>
          </w:p>
        </w:tc>
        <w:tc>
          <w:tcPr>
            <w:tcW w:w="0" w:type="auto"/>
          </w:tcPr>
          <w:p w14:paraId="106BE318" w14:textId="77777777" w:rsidR="00003227" w:rsidRPr="00003227" w:rsidRDefault="00003227" w:rsidP="00003227">
            <w:pPr>
              <w:rPr>
                <w:sz w:val="28"/>
                <w:szCs w:val="28"/>
              </w:rPr>
            </w:pPr>
            <w:r w:rsidRPr="00003227">
              <w:rPr>
                <w:sz w:val="28"/>
                <w:szCs w:val="28"/>
              </w:rPr>
              <w:t>34</w:t>
            </w:r>
          </w:p>
        </w:tc>
        <w:tc>
          <w:tcPr>
            <w:tcW w:w="0" w:type="auto"/>
          </w:tcPr>
          <w:p w14:paraId="15F3C67F" w14:textId="77777777" w:rsidR="00003227" w:rsidRPr="00003227" w:rsidRDefault="00003227" w:rsidP="00003227">
            <w:pPr>
              <w:rPr>
                <w:sz w:val="28"/>
                <w:szCs w:val="28"/>
              </w:rPr>
            </w:pPr>
            <w:r w:rsidRPr="00003227">
              <w:rPr>
                <w:sz w:val="28"/>
                <w:szCs w:val="28"/>
              </w:rPr>
              <w:t>34</w:t>
            </w:r>
          </w:p>
        </w:tc>
        <w:tc>
          <w:tcPr>
            <w:tcW w:w="0" w:type="auto"/>
          </w:tcPr>
          <w:p w14:paraId="4412A125" w14:textId="77777777" w:rsidR="00003227" w:rsidRPr="00003227" w:rsidRDefault="00003227" w:rsidP="00003227">
            <w:pPr>
              <w:rPr>
                <w:sz w:val="28"/>
                <w:szCs w:val="28"/>
              </w:rPr>
            </w:pPr>
            <w:r w:rsidRPr="00003227">
              <w:rPr>
                <w:sz w:val="28"/>
                <w:szCs w:val="28"/>
              </w:rPr>
              <w:t>34</w:t>
            </w:r>
          </w:p>
        </w:tc>
        <w:tc>
          <w:tcPr>
            <w:tcW w:w="0" w:type="auto"/>
          </w:tcPr>
          <w:p w14:paraId="19BCEC53" w14:textId="77777777" w:rsidR="00003227" w:rsidRPr="00003227" w:rsidRDefault="00003227" w:rsidP="00003227">
            <w:pPr>
              <w:rPr>
                <w:sz w:val="28"/>
                <w:szCs w:val="28"/>
              </w:rPr>
            </w:pPr>
            <w:r w:rsidRPr="00003227">
              <w:rPr>
                <w:sz w:val="28"/>
                <w:szCs w:val="28"/>
              </w:rPr>
              <w:t>34</w:t>
            </w:r>
          </w:p>
        </w:tc>
        <w:tc>
          <w:tcPr>
            <w:tcW w:w="0" w:type="auto"/>
          </w:tcPr>
          <w:p w14:paraId="7FC2E47F" w14:textId="77777777" w:rsidR="00003227" w:rsidRPr="00003227" w:rsidRDefault="00003227" w:rsidP="00003227">
            <w:pPr>
              <w:rPr>
                <w:sz w:val="28"/>
                <w:szCs w:val="28"/>
              </w:rPr>
            </w:pPr>
            <w:r w:rsidRPr="00003227">
              <w:rPr>
                <w:sz w:val="28"/>
                <w:szCs w:val="28"/>
              </w:rPr>
              <w:t>0</w:t>
            </w:r>
          </w:p>
        </w:tc>
        <w:tc>
          <w:tcPr>
            <w:tcW w:w="0" w:type="auto"/>
          </w:tcPr>
          <w:p w14:paraId="72C4CCC0" w14:textId="77777777" w:rsidR="00003227" w:rsidRPr="00003227" w:rsidRDefault="00003227" w:rsidP="00003227">
            <w:pPr>
              <w:rPr>
                <w:sz w:val="28"/>
                <w:szCs w:val="28"/>
              </w:rPr>
            </w:pPr>
            <w:r w:rsidRPr="00003227">
              <w:rPr>
                <w:sz w:val="28"/>
                <w:szCs w:val="28"/>
              </w:rPr>
              <w:t>136</w:t>
            </w:r>
          </w:p>
        </w:tc>
      </w:tr>
      <w:tr w:rsidR="00003227" w:rsidRPr="00003227" w14:paraId="5433E74D" w14:textId="77777777" w:rsidTr="003A2A81">
        <w:tc>
          <w:tcPr>
            <w:tcW w:w="0" w:type="auto"/>
          </w:tcPr>
          <w:p w14:paraId="47C79EDF" w14:textId="77777777" w:rsidR="00003227" w:rsidRPr="00003227" w:rsidRDefault="00003227" w:rsidP="00003227">
            <w:pPr>
              <w:rPr>
                <w:sz w:val="28"/>
                <w:szCs w:val="28"/>
              </w:rPr>
            </w:pPr>
          </w:p>
        </w:tc>
        <w:tc>
          <w:tcPr>
            <w:tcW w:w="0" w:type="auto"/>
          </w:tcPr>
          <w:p w14:paraId="5026A0E3" w14:textId="77777777" w:rsidR="00003227" w:rsidRPr="00003227" w:rsidRDefault="00003227" w:rsidP="00003227">
            <w:pPr>
              <w:rPr>
                <w:sz w:val="28"/>
                <w:szCs w:val="28"/>
              </w:rPr>
            </w:pPr>
            <w:r w:rsidRPr="00003227">
              <w:rPr>
                <w:sz w:val="28"/>
                <w:szCs w:val="28"/>
              </w:rPr>
              <w:t>Занимательный немецкий</w:t>
            </w:r>
          </w:p>
        </w:tc>
        <w:tc>
          <w:tcPr>
            <w:tcW w:w="0" w:type="auto"/>
          </w:tcPr>
          <w:p w14:paraId="74F70711" w14:textId="77777777" w:rsidR="00003227" w:rsidRPr="00003227" w:rsidRDefault="00003227" w:rsidP="00003227">
            <w:pPr>
              <w:rPr>
                <w:sz w:val="28"/>
                <w:szCs w:val="28"/>
              </w:rPr>
            </w:pPr>
            <w:r w:rsidRPr="00003227">
              <w:rPr>
                <w:sz w:val="28"/>
                <w:szCs w:val="28"/>
              </w:rPr>
              <w:t>0</w:t>
            </w:r>
          </w:p>
        </w:tc>
        <w:tc>
          <w:tcPr>
            <w:tcW w:w="0" w:type="auto"/>
          </w:tcPr>
          <w:p w14:paraId="43D718E0" w14:textId="77777777" w:rsidR="00003227" w:rsidRPr="00003227" w:rsidRDefault="00003227" w:rsidP="00003227">
            <w:pPr>
              <w:rPr>
                <w:sz w:val="28"/>
                <w:szCs w:val="28"/>
              </w:rPr>
            </w:pPr>
            <w:r w:rsidRPr="00003227">
              <w:rPr>
                <w:sz w:val="28"/>
                <w:szCs w:val="28"/>
              </w:rPr>
              <w:t>34</w:t>
            </w:r>
          </w:p>
        </w:tc>
        <w:tc>
          <w:tcPr>
            <w:tcW w:w="0" w:type="auto"/>
          </w:tcPr>
          <w:p w14:paraId="2DE23366" w14:textId="77777777" w:rsidR="00003227" w:rsidRPr="00003227" w:rsidRDefault="00003227" w:rsidP="00003227">
            <w:pPr>
              <w:rPr>
                <w:sz w:val="28"/>
                <w:szCs w:val="28"/>
              </w:rPr>
            </w:pPr>
            <w:r w:rsidRPr="00003227">
              <w:rPr>
                <w:sz w:val="28"/>
                <w:szCs w:val="28"/>
              </w:rPr>
              <w:t>0</w:t>
            </w:r>
          </w:p>
        </w:tc>
        <w:tc>
          <w:tcPr>
            <w:tcW w:w="0" w:type="auto"/>
          </w:tcPr>
          <w:p w14:paraId="59DAAAB7" w14:textId="77777777" w:rsidR="00003227" w:rsidRPr="00003227" w:rsidRDefault="00003227" w:rsidP="00003227">
            <w:pPr>
              <w:rPr>
                <w:sz w:val="28"/>
                <w:szCs w:val="28"/>
              </w:rPr>
            </w:pPr>
            <w:r w:rsidRPr="00003227">
              <w:rPr>
                <w:sz w:val="28"/>
                <w:szCs w:val="28"/>
              </w:rPr>
              <w:t>0</w:t>
            </w:r>
          </w:p>
        </w:tc>
        <w:tc>
          <w:tcPr>
            <w:tcW w:w="0" w:type="auto"/>
          </w:tcPr>
          <w:p w14:paraId="34D42671" w14:textId="77777777" w:rsidR="00003227" w:rsidRPr="00003227" w:rsidRDefault="00003227" w:rsidP="00003227">
            <w:pPr>
              <w:rPr>
                <w:sz w:val="28"/>
                <w:szCs w:val="28"/>
              </w:rPr>
            </w:pPr>
            <w:r w:rsidRPr="00003227">
              <w:rPr>
                <w:sz w:val="28"/>
                <w:szCs w:val="28"/>
              </w:rPr>
              <w:t>0</w:t>
            </w:r>
          </w:p>
        </w:tc>
        <w:tc>
          <w:tcPr>
            <w:tcW w:w="0" w:type="auto"/>
          </w:tcPr>
          <w:p w14:paraId="49D38F79" w14:textId="77777777" w:rsidR="00003227" w:rsidRPr="00003227" w:rsidRDefault="00003227" w:rsidP="00003227">
            <w:pPr>
              <w:rPr>
                <w:sz w:val="28"/>
                <w:szCs w:val="28"/>
              </w:rPr>
            </w:pPr>
            <w:r w:rsidRPr="00003227">
              <w:rPr>
                <w:sz w:val="28"/>
                <w:szCs w:val="28"/>
              </w:rPr>
              <w:t>34</w:t>
            </w:r>
          </w:p>
        </w:tc>
      </w:tr>
      <w:tr w:rsidR="00003227" w:rsidRPr="00003227" w14:paraId="672B2EBE" w14:textId="77777777" w:rsidTr="003A2A81">
        <w:tc>
          <w:tcPr>
            <w:tcW w:w="0" w:type="auto"/>
          </w:tcPr>
          <w:p w14:paraId="663D66B6" w14:textId="77777777" w:rsidR="00003227" w:rsidRPr="00003227" w:rsidRDefault="00003227" w:rsidP="00003227">
            <w:pPr>
              <w:rPr>
                <w:sz w:val="28"/>
                <w:szCs w:val="28"/>
              </w:rPr>
            </w:pPr>
          </w:p>
        </w:tc>
        <w:tc>
          <w:tcPr>
            <w:tcW w:w="0" w:type="auto"/>
          </w:tcPr>
          <w:p w14:paraId="5C9A49FA" w14:textId="77777777" w:rsidR="00003227" w:rsidRPr="00003227" w:rsidRDefault="00003227" w:rsidP="00003227">
            <w:pPr>
              <w:rPr>
                <w:sz w:val="28"/>
                <w:szCs w:val="28"/>
              </w:rPr>
            </w:pPr>
            <w:r w:rsidRPr="00003227">
              <w:rPr>
                <w:sz w:val="28"/>
                <w:szCs w:val="28"/>
              </w:rPr>
              <w:t>Занимательный русский язык</w:t>
            </w:r>
          </w:p>
        </w:tc>
        <w:tc>
          <w:tcPr>
            <w:tcW w:w="0" w:type="auto"/>
          </w:tcPr>
          <w:p w14:paraId="2614F14F" w14:textId="77777777" w:rsidR="00003227" w:rsidRPr="00003227" w:rsidRDefault="00003227" w:rsidP="00003227">
            <w:pPr>
              <w:rPr>
                <w:sz w:val="28"/>
                <w:szCs w:val="28"/>
              </w:rPr>
            </w:pPr>
            <w:r w:rsidRPr="00003227">
              <w:rPr>
                <w:sz w:val="28"/>
                <w:szCs w:val="28"/>
              </w:rPr>
              <w:t>34</w:t>
            </w:r>
          </w:p>
        </w:tc>
        <w:tc>
          <w:tcPr>
            <w:tcW w:w="0" w:type="auto"/>
          </w:tcPr>
          <w:p w14:paraId="0C7A3659" w14:textId="77777777" w:rsidR="00003227" w:rsidRPr="00003227" w:rsidRDefault="00003227" w:rsidP="00003227">
            <w:pPr>
              <w:rPr>
                <w:sz w:val="28"/>
                <w:szCs w:val="28"/>
              </w:rPr>
            </w:pPr>
            <w:r w:rsidRPr="00003227">
              <w:rPr>
                <w:sz w:val="28"/>
                <w:szCs w:val="28"/>
              </w:rPr>
              <w:t>0</w:t>
            </w:r>
          </w:p>
        </w:tc>
        <w:tc>
          <w:tcPr>
            <w:tcW w:w="0" w:type="auto"/>
          </w:tcPr>
          <w:p w14:paraId="4783B538" w14:textId="77777777" w:rsidR="00003227" w:rsidRPr="00003227" w:rsidRDefault="00003227" w:rsidP="00003227">
            <w:pPr>
              <w:rPr>
                <w:sz w:val="28"/>
                <w:szCs w:val="28"/>
              </w:rPr>
            </w:pPr>
            <w:r w:rsidRPr="00003227">
              <w:rPr>
                <w:sz w:val="28"/>
                <w:szCs w:val="28"/>
              </w:rPr>
              <w:t>0</w:t>
            </w:r>
          </w:p>
        </w:tc>
        <w:tc>
          <w:tcPr>
            <w:tcW w:w="0" w:type="auto"/>
          </w:tcPr>
          <w:p w14:paraId="22CC0AB9" w14:textId="77777777" w:rsidR="00003227" w:rsidRPr="00003227" w:rsidRDefault="00003227" w:rsidP="00003227">
            <w:pPr>
              <w:rPr>
                <w:sz w:val="28"/>
                <w:szCs w:val="28"/>
              </w:rPr>
            </w:pPr>
            <w:r w:rsidRPr="00003227">
              <w:rPr>
                <w:sz w:val="28"/>
                <w:szCs w:val="28"/>
              </w:rPr>
              <w:t>0</w:t>
            </w:r>
          </w:p>
        </w:tc>
        <w:tc>
          <w:tcPr>
            <w:tcW w:w="0" w:type="auto"/>
          </w:tcPr>
          <w:p w14:paraId="08C42BD5" w14:textId="77777777" w:rsidR="00003227" w:rsidRPr="00003227" w:rsidRDefault="00003227" w:rsidP="00003227">
            <w:pPr>
              <w:rPr>
                <w:sz w:val="28"/>
                <w:szCs w:val="28"/>
              </w:rPr>
            </w:pPr>
            <w:r w:rsidRPr="00003227">
              <w:rPr>
                <w:sz w:val="28"/>
                <w:szCs w:val="28"/>
              </w:rPr>
              <w:t>0</w:t>
            </w:r>
          </w:p>
        </w:tc>
        <w:tc>
          <w:tcPr>
            <w:tcW w:w="0" w:type="auto"/>
          </w:tcPr>
          <w:p w14:paraId="68D24EF0" w14:textId="77777777" w:rsidR="00003227" w:rsidRPr="00003227" w:rsidRDefault="00003227" w:rsidP="00003227">
            <w:pPr>
              <w:rPr>
                <w:sz w:val="28"/>
                <w:szCs w:val="28"/>
              </w:rPr>
            </w:pPr>
            <w:r w:rsidRPr="00003227">
              <w:rPr>
                <w:sz w:val="28"/>
                <w:szCs w:val="28"/>
              </w:rPr>
              <w:t>34</w:t>
            </w:r>
          </w:p>
        </w:tc>
      </w:tr>
      <w:tr w:rsidR="00003227" w:rsidRPr="00003227" w14:paraId="201FE8EA" w14:textId="77777777" w:rsidTr="003A2A81">
        <w:tc>
          <w:tcPr>
            <w:tcW w:w="0" w:type="auto"/>
          </w:tcPr>
          <w:p w14:paraId="7EAD1BE4" w14:textId="77777777" w:rsidR="00003227" w:rsidRPr="00003227" w:rsidRDefault="00003227" w:rsidP="00003227">
            <w:pPr>
              <w:ind w:left="4" w:right="593"/>
              <w:rPr>
                <w:sz w:val="28"/>
                <w:szCs w:val="28"/>
              </w:rPr>
            </w:pPr>
            <w:r w:rsidRPr="00003227">
              <w:rPr>
                <w:sz w:val="28"/>
                <w:szCs w:val="28"/>
              </w:rPr>
              <w:t>Занятия,</w:t>
            </w:r>
            <w:r w:rsidRPr="00003227">
              <w:rPr>
                <w:spacing w:val="1"/>
                <w:sz w:val="28"/>
                <w:szCs w:val="28"/>
              </w:rPr>
              <w:t xml:space="preserve"> </w:t>
            </w:r>
            <w:r w:rsidRPr="00003227">
              <w:rPr>
                <w:sz w:val="28"/>
                <w:szCs w:val="28"/>
              </w:rPr>
              <w:t xml:space="preserve">направленные на </w:t>
            </w:r>
            <w:r w:rsidRPr="00003227">
              <w:rPr>
                <w:spacing w:val="-58"/>
                <w:sz w:val="28"/>
                <w:szCs w:val="28"/>
              </w:rPr>
              <w:t xml:space="preserve"> </w:t>
            </w:r>
            <w:r w:rsidRPr="00003227">
              <w:rPr>
                <w:sz w:val="28"/>
                <w:szCs w:val="28"/>
              </w:rPr>
              <w:t>удовлетворение</w:t>
            </w:r>
            <w:r w:rsidRPr="00003227">
              <w:rPr>
                <w:spacing w:val="1"/>
                <w:sz w:val="28"/>
                <w:szCs w:val="28"/>
              </w:rPr>
              <w:t xml:space="preserve"> </w:t>
            </w:r>
            <w:r w:rsidRPr="00003227">
              <w:rPr>
                <w:sz w:val="28"/>
                <w:szCs w:val="28"/>
              </w:rPr>
              <w:t>интересов и</w:t>
            </w:r>
            <w:r w:rsidRPr="00003227">
              <w:rPr>
                <w:spacing w:val="1"/>
                <w:sz w:val="28"/>
                <w:szCs w:val="28"/>
              </w:rPr>
              <w:t xml:space="preserve"> </w:t>
            </w:r>
            <w:r w:rsidRPr="00003227">
              <w:rPr>
                <w:sz w:val="28"/>
                <w:szCs w:val="28"/>
              </w:rPr>
              <w:t>потребностей</w:t>
            </w:r>
          </w:p>
          <w:p w14:paraId="5213F71C" w14:textId="77777777" w:rsidR="00003227" w:rsidRPr="00003227" w:rsidRDefault="00003227" w:rsidP="00003227">
            <w:pPr>
              <w:rPr>
                <w:sz w:val="28"/>
                <w:szCs w:val="28"/>
              </w:rPr>
            </w:pPr>
            <w:r w:rsidRPr="00003227">
              <w:rPr>
                <w:sz w:val="28"/>
                <w:szCs w:val="28"/>
              </w:rPr>
              <w:t>обучающихся</w:t>
            </w:r>
            <w:r w:rsidRPr="00003227">
              <w:rPr>
                <w:spacing w:val="-1"/>
                <w:sz w:val="28"/>
                <w:szCs w:val="28"/>
              </w:rPr>
              <w:t xml:space="preserve"> </w:t>
            </w:r>
            <w:r w:rsidRPr="00003227">
              <w:rPr>
                <w:sz w:val="28"/>
                <w:szCs w:val="28"/>
              </w:rPr>
              <w:t>в творческом и физическом развитии, помощь в самореализации, раскрытии и развитии способностей и талантов</w:t>
            </w:r>
          </w:p>
        </w:tc>
        <w:tc>
          <w:tcPr>
            <w:tcW w:w="0" w:type="auto"/>
          </w:tcPr>
          <w:p w14:paraId="62FBBB9F" w14:textId="77777777" w:rsidR="00003227" w:rsidRPr="00003227" w:rsidRDefault="00003227" w:rsidP="00003227">
            <w:pPr>
              <w:rPr>
                <w:sz w:val="28"/>
                <w:szCs w:val="28"/>
              </w:rPr>
            </w:pPr>
            <w:r w:rsidRPr="00003227">
              <w:rPr>
                <w:sz w:val="28"/>
                <w:szCs w:val="28"/>
              </w:rPr>
              <w:t>Умелые руки</w:t>
            </w:r>
          </w:p>
        </w:tc>
        <w:tc>
          <w:tcPr>
            <w:tcW w:w="0" w:type="auto"/>
          </w:tcPr>
          <w:p w14:paraId="6E59A36B" w14:textId="77777777" w:rsidR="00003227" w:rsidRPr="00003227" w:rsidRDefault="00003227" w:rsidP="00003227">
            <w:pPr>
              <w:rPr>
                <w:sz w:val="28"/>
                <w:szCs w:val="28"/>
              </w:rPr>
            </w:pPr>
            <w:r w:rsidRPr="00003227">
              <w:rPr>
                <w:sz w:val="28"/>
                <w:szCs w:val="28"/>
              </w:rPr>
              <w:t>34</w:t>
            </w:r>
          </w:p>
        </w:tc>
        <w:tc>
          <w:tcPr>
            <w:tcW w:w="0" w:type="auto"/>
          </w:tcPr>
          <w:p w14:paraId="7FDF25D8" w14:textId="77777777" w:rsidR="00003227" w:rsidRPr="00003227" w:rsidRDefault="00003227" w:rsidP="00003227">
            <w:pPr>
              <w:rPr>
                <w:sz w:val="28"/>
                <w:szCs w:val="28"/>
              </w:rPr>
            </w:pPr>
            <w:r w:rsidRPr="00003227">
              <w:rPr>
                <w:sz w:val="28"/>
                <w:szCs w:val="28"/>
              </w:rPr>
              <w:t>34</w:t>
            </w:r>
          </w:p>
        </w:tc>
        <w:tc>
          <w:tcPr>
            <w:tcW w:w="0" w:type="auto"/>
          </w:tcPr>
          <w:p w14:paraId="2EBBD7EA" w14:textId="77777777" w:rsidR="00003227" w:rsidRPr="00003227" w:rsidRDefault="00003227" w:rsidP="00003227">
            <w:pPr>
              <w:rPr>
                <w:sz w:val="28"/>
                <w:szCs w:val="28"/>
              </w:rPr>
            </w:pPr>
            <w:r w:rsidRPr="00003227">
              <w:rPr>
                <w:sz w:val="28"/>
                <w:szCs w:val="28"/>
              </w:rPr>
              <w:t>34</w:t>
            </w:r>
          </w:p>
        </w:tc>
        <w:tc>
          <w:tcPr>
            <w:tcW w:w="0" w:type="auto"/>
          </w:tcPr>
          <w:p w14:paraId="7756FD01" w14:textId="77777777" w:rsidR="00003227" w:rsidRPr="00003227" w:rsidRDefault="00003227" w:rsidP="00003227">
            <w:pPr>
              <w:rPr>
                <w:sz w:val="28"/>
                <w:szCs w:val="28"/>
              </w:rPr>
            </w:pPr>
            <w:r w:rsidRPr="00003227">
              <w:rPr>
                <w:sz w:val="28"/>
                <w:szCs w:val="28"/>
              </w:rPr>
              <w:t>0</w:t>
            </w:r>
          </w:p>
        </w:tc>
        <w:tc>
          <w:tcPr>
            <w:tcW w:w="0" w:type="auto"/>
          </w:tcPr>
          <w:p w14:paraId="5F34F6C3" w14:textId="77777777" w:rsidR="00003227" w:rsidRPr="00003227" w:rsidRDefault="00003227" w:rsidP="00003227">
            <w:pPr>
              <w:rPr>
                <w:sz w:val="28"/>
                <w:szCs w:val="28"/>
              </w:rPr>
            </w:pPr>
            <w:r w:rsidRPr="00003227">
              <w:rPr>
                <w:sz w:val="28"/>
                <w:szCs w:val="28"/>
              </w:rPr>
              <w:t>0</w:t>
            </w:r>
          </w:p>
        </w:tc>
        <w:tc>
          <w:tcPr>
            <w:tcW w:w="0" w:type="auto"/>
          </w:tcPr>
          <w:p w14:paraId="0DEB8A28" w14:textId="77777777" w:rsidR="00003227" w:rsidRPr="00003227" w:rsidRDefault="00003227" w:rsidP="00003227">
            <w:pPr>
              <w:rPr>
                <w:sz w:val="28"/>
                <w:szCs w:val="28"/>
              </w:rPr>
            </w:pPr>
            <w:r w:rsidRPr="00003227">
              <w:rPr>
                <w:sz w:val="28"/>
                <w:szCs w:val="28"/>
              </w:rPr>
              <w:t>102</w:t>
            </w:r>
          </w:p>
        </w:tc>
      </w:tr>
      <w:tr w:rsidR="00003227" w:rsidRPr="00003227" w14:paraId="3C05EAC8" w14:textId="77777777" w:rsidTr="003A2A81">
        <w:tc>
          <w:tcPr>
            <w:tcW w:w="0" w:type="auto"/>
          </w:tcPr>
          <w:p w14:paraId="03371E52" w14:textId="77777777" w:rsidR="00003227" w:rsidRPr="00003227" w:rsidRDefault="00003227" w:rsidP="00003227">
            <w:pPr>
              <w:rPr>
                <w:sz w:val="28"/>
                <w:szCs w:val="28"/>
              </w:rPr>
            </w:pPr>
          </w:p>
        </w:tc>
        <w:tc>
          <w:tcPr>
            <w:tcW w:w="0" w:type="auto"/>
          </w:tcPr>
          <w:p w14:paraId="7492E3F0" w14:textId="77777777" w:rsidR="00003227" w:rsidRPr="00003227" w:rsidRDefault="00003227" w:rsidP="00003227">
            <w:pPr>
              <w:rPr>
                <w:sz w:val="28"/>
                <w:szCs w:val="28"/>
              </w:rPr>
            </w:pPr>
            <w:r w:rsidRPr="00003227">
              <w:rPr>
                <w:sz w:val="28"/>
                <w:szCs w:val="28"/>
              </w:rPr>
              <w:t>Веселые нотки</w:t>
            </w:r>
          </w:p>
        </w:tc>
        <w:tc>
          <w:tcPr>
            <w:tcW w:w="0" w:type="auto"/>
          </w:tcPr>
          <w:p w14:paraId="423F5837" w14:textId="77777777" w:rsidR="00003227" w:rsidRPr="00003227" w:rsidRDefault="00003227" w:rsidP="00003227">
            <w:pPr>
              <w:rPr>
                <w:sz w:val="28"/>
                <w:szCs w:val="28"/>
              </w:rPr>
            </w:pPr>
            <w:r w:rsidRPr="00003227">
              <w:rPr>
                <w:sz w:val="28"/>
                <w:szCs w:val="28"/>
              </w:rPr>
              <w:t>0</w:t>
            </w:r>
          </w:p>
        </w:tc>
        <w:tc>
          <w:tcPr>
            <w:tcW w:w="0" w:type="auto"/>
          </w:tcPr>
          <w:p w14:paraId="13280149" w14:textId="77777777" w:rsidR="00003227" w:rsidRPr="00003227" w:rsidRDefault="00003227" w:rsidP="00003227">
            <w:pPr>
              <w:rPr>
                <w:sz w:val="28"/>
                <w:szCs w:val="28"/>
              </w:rPr>
            </w:pPr>
            <w:r w:rsidRPr="00003227">
              <w:rPr>
                <w:sz w:val="28"/>
                <w:szCs w:val="28"/>
              </w:rPr>
              <w:t>34</w:t>
            </w:r>
          </w:p>
        </w:tc>
        <w:tc>
          <w:tcPr>
            <w:tcW w:w="0" w:type="auto"/>
          </w:tcPr>
          <w:p w14:paraId="00C6160E" w14:textId="77777777" w:rsidR="00003227" w:rsidRPr="00003227" w:rsidRDefault="00003227" w:rsidP="00003227">
            <w:pPr>
              <w:rPr>
                <w:sz w:val="28"/>
                <w:szCs w:val="28"/>
              </w:rPr>
            </w:pPr>
            <w:r w:rsidRPr="00003227">
              <w:rPr>
                <w:sz w:val="28"/>
                <w:szCs w:val="28"/>
              </w:rPr>
              <w:t>34</w:t>
            </w:r>
          </w:p>
        </w:tc>
        <w:tc>
          <w:tcPr>
            <w:tcW w:w="0" w:type="auto"/>
          </w:tcPr>
          <w:p w14:paraId="4A48C3F8" w14:textId="77777777" w:rsidR="00003227" w:rsidRPr="00003227" w:rsidRDefault="00003227" w:rsidP="00003227">
            <w:pPr>
              <w:rPr>
                <w:sz w:val="28"/>
                <w:szCs w:val="28"/>
              </w:rPr>
            </w:pPr>
            <w:r w:rsidRPr="00003227">
              <w:rPr>
                <w:sz w:val="28"/>
                <w:szCs w:val="28"/>
              </w:rPr>
              <w:t>34</w:t>
            </w:r>
          </w:p>
        </w:tc>
        <w:tc>
          <w:tcPr>
            <w:tcW w:w="0" w:type="auto"/>
          </w:tcPr>
          <w:p w14:paraId="6492D35D" w14:textId="77777777" w:rsidR="00003227" w:rsidRPr="00003227" w:rsidRDefault="00003227" w:rsidP="00003227">
            <w:pPr>
              <w:rPr>
                <w:sz w:val="28"/>
                <w:szCs w:val="28"/>
              </w:rPr>
            </w:pPr>
            <w:r w:rsidRPr="00003227">
              <w:rPr>
                <w:sz w:val="28"/>
                <w:szCs w:val="28"/>
              </w:rPr>
              <w:t>0</w:t>
            </w:r>
          </w:p>
        </w:tc>
        <w:tc>
          <w:tcPr>
            <w:tcW w:w="0" w:type="auto"/>
          </w:tcPr>
          <w:p w14:paraId="6FC38D05" w14:textId="77777777" w:rsidR="00003227" w:rsidRPr="00003227" w:rsidRDefault="00003227" w:rsidP="00003227">
            <w:pPr>
              <w:rPr>
                <w:sz w:val="28"/>
                <w:szCs w:val="28"/>
              </w:rPr>
            </w:pPr>
            <w:r w:rsidRPr="00003227">
              <w:rPr>
                <w:sz w:val="28"/>
                <w:szCs w:val="28"/>
              </w:rPr>
              <w:t>136</w:t>
            </w:r>
          </w:p>
        </w:tc>
      </w:tr>
      <w:tr w:rsidR="00003227" w:rsidRPr="00003227" w14:paraId="607C4A7E" w14:textId="77777777" w:rsidTr="003A2A81">
        <w:tc>
          <w:tcPr>
            <w:tcW w:w="0" w:type="auto"/>
          </w:tcPr>
          <w:p w14:paraId="4A0CDF23" w14:textId="77777777" w:rsidR="00003227" w:rsidRPr="00003227" w:rsidRDefault="00003227" w:rsidP="00003227">
            <w:pPr>
              <w:rPr>
                <w:sz w:val="28"/>
                <w:szCs w:val="28"/>
              </w:rPr>
            </w:pPr>
          </w:p>
        </w:tc>
        <w:tc>
          <w:tcPr>
            <w:tcW w:w="0" w:type="auto"/>
          </w:tcPr>
          <w:p w14:paraId="6AD90B71" w14:textId="77777777" w:rsidR="00003227" w:rsidRPr="00003227" w:rsidRDefault="00003227" w:rsidP="00003227">
            <w:pPr>
              <w:rPr>
                <w:sz w:val="28"/>
                <w:szCs w:val="28"/>
              </w:rPr>
            </w:pPr>
            <w:r w:rsidRPr="00003227">
              <w:rPr>
                <w:sz w:val="28"/>
                <w:szCs w:val="28"/>
              </w:rPr>
              <w:t>Спортивные игры</w:t>
            </w:r>
          </w:p>
        </w:tc>
        <w:tc>
          <w:tcPr>
            <w:tcW w:w="0" w:type="auto"/>
          </w:tcPr>
          <w:p w14:paraId="2398E411" w14:textId="77777777" w:rsidR="00003227" w:rsidRPr="00003227" w:rsidRDefault="00003227" w:rsidP="00003227">
            <w:pPr>
              <w:rPr>
                <w:sz w:val="28"/>
                <w:szCs w:val="28"/>
              </w:rPr>
            </w:pPr>
            <w:r w:rsidRPr="00003227">
              <w:rPr>
                <w:sz w:val="28"/>
                <w:szCs w:val="28"/>
              </w:rPr>
              <w:t>34</w:t>
            </w:r>
          </w:p>
        </w:tc>
        <w:tc>
          <w:tcPr>
            <w:tcW w:w="0" w:type="auto"/>
          </w:tcPr>
          <w:p w14:paraId="3B7216F3" w14:textId="77777777" w:rsidR="00003227" w:rsidRPr="00003227" w:rsidRDefault="00003227" w:rsidP="00003227">
            <w:pPr>
              <w:rPr>
                <w:sz w:val="28"/>
                <w:szCs w:val="28"/>
              </w:rPr>
            </w:pPr>
            <w:r w:rsidRPr="00003227">
              <w:rPr>
                <w:sz w:val="28"/>
                <w:szCs w:val="28"/>
              </w:rPr>
              <w:t>34</w:t>
            </w:r>
          </w:p>
        </w:tc>
        <w:tc>
          <w:tcPr>
            <w:tcW w:w="0" w:type="auto"/>
          </w:tcPr>
          <w:p w14:paraId="22E739A7" w14:textId="77777777" w:rsidR="00003227" w:rsidRPr="00003227" w:rsidRDefault="00003227" w:rsidP="00003227">
            <w:pPr>
              <w:rPr>
                <w:sz w:val="28"/>
                <w:szCs w:val="28"/>
              </w:rPr>
            </w:pPr>
            <w:r w:rsidRPr="00003227">
              <w:rPr>
                <w:sz w:val="28"/>
                <w:szCs w:val="28"/>
              </w:rPr>
              <w:t>34</w:t>
            </w:r>
          </w:p>
        </w:tc>
        <w:tc>
          <w:tcPr>
            <w:tcW w:w="0" w:type="auto"/>
          </w:tcPr>
          <w:p w14:paraId="1B9B7930" w14:textId="77777777" w:rsidR="00003227" w:rsidRPr="00003227" w:rsidRDefault="00003227" w:rsidP="00003227">
            <w:pPr>
              <w:rPr>
                <w:sz w:val="28"/>
                <w:szCs w:val="28"/>
              </w:rPr>
            </w:pPr>
            <w:r w:rsidRPr="00003227">
              <w:rPr>
                <w:sz w:val="28"/>
                <w:szCs w:val="28"/>
              </w:rPr>
              <w:t>34</w:t>
            </w:r>
          </w:p>
        </w:tc>
        <w:tc>
          <w:tcPr>
            <w:tcW w:w="0" w:type="auto"/>
          </w:tcPr>
          <w:p w14:paraId="3684DEC9" w14:textId="77777777" w:rsidR="00003227" w:rsidRPr="00003227" w:rsidRDefault="00003227" w:rsidP="00003227">
            <w:pPr>
              <w:rPr>
                <w:sz w:val="28"/>
                <w:szCs w:val="28"/>
              </w:rPr>
            </w:pPr>
            <w:r w:rsidRPr="00003227">
              <w:rPr>
                <w:sz w:val="28"/>
                <w:szCs w:val="28"/>
              </w:rPr>
              <w:t>34</w:t>
            </w:r>
          </w:p>
        </w:tc>
        <w:tc>
          <w:tcPr>
            <w:tcW w:w="0" w:type="auto"/>
          </w:tcPr>
          <w:p w14:paraId="22638F47" w14:textId="77777777" w:rsidR="00003227" w:rsidRPr="00003227" w:rsidRDefault="00003227" w:rsidP="00003227">
            <w:pPr>
              <w:rPr>
                <w:sz w:val="28"/>
                <w:szCs w:val="28"/>
              </w:rPr>
            </w:pPr>
            <w:r w:rsidRPr="00003227">
              <w:rPr>
                <w:sz w:val="28"/>
                <w:szCs w:val="28"/>
              </w:rPr>
              <w:t>170</w:t>
            </w:r>
          </w:p>
        </w:tc>
      </w:tr>
      <w:tr w:rsidR="00003227" w:rsidRPr="00003227" w14:paraId="4431F5CB" w14:textId="77777777" w:rsidTr="003A2A81">
        <w:tc>
          <w:tcPr>
            <w:tcW w:w="0" w:type="auto"/>
          </w:tcPr>
          <w:p w14:paraId="1B42AA5A" w14:textId="77777777" w:rsidR="00003227" w:rsidRPr="00003227" w:rsidRDefault="00003227" w:rsidP="00003227">
            <w:pPr>
              <w:rPr>
                <w:sz w:val="28"/>
                <w:szCs w:val="28"/>
              </w:rPr>
            </w:pPr>
            <w:r w:rsidRPr="00003227">
              <w:rPr>
                <w:sz w:val="28"/>
                <w:szCs w:val="28"/>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на организацию совместно с обучающимися комплекса мероприятий воспитательной направленности</w:t>
            </w:r>
          </w:p>
        </w:tc>
        <w:tc>
          <w:tcPr>
            <w:tcW w:w="0" w:type="auto"/>
          </w:tcPr>
          <w:p w14:paraId="678E0BB8" w14:textId="77777777" w:rsidR="00003227" w:rsidRPr="00003227" w:rsidRDefault="00003227" w:rsidP="00003227">
            <w:pPr>
              <w:rPr>
                <w:sz w:val="28"/>
                <w:szCs w:val="28"/>
              </w:rPr>
            </w:pPr>
            <w:r w:rsidRPr="00003227">
              <w:rPr>
                <w:sz w:val="28"/>
                <w:szCs w:val="28"/>
              </w:rPr>
              <w:t>Основы православной культуры</w:t>
            </w:r>
          </w:p>
        </w:tc>
        <w:tc>
          <w:tcPr>
            <w:tcW w:w="0" w:type="auto"/>
          </w:tcPr>
          <w:p w14:paraId="4F64878E" w14:textId="77777777" w:rsidR="00003227" w:rsidRPr="00003227" w:rsidRDefault="00003227" w:rsidP="00003227">
            <w:pPr>
              <w:rPr>
                <w:sz w:val="28"/>
                <w:szCs w:val="28"/>
              </w:rPr>
            </w:pPr>
            <w:r w:rsidRPr="00003227">
              <w:rPr>
                <w:sz w:val="28"/>
                <w:szCs w:val="28"/>
              </w:rPr>
              <w:t>0</w:t>
            </w:r>
          </w:p>
        </w:tc>
        <w:tc>
          <w:tcPr>
            <w:tcW w:w="0" w:type="auto"/>
          </w:tcPr>
          <w:p w14:paraId="5EB13A23" w14:textId="77777777" w:rsidR="00003227" w:rsidRPr="00003227" w:rsidRDefault="00003227" w:rsidP="00003227">
            <w:pPr>
              <w:rPr>
                <w:sz w:val="28"/>
                <w:szCs w:val="28"/>
              </w:rPr>
            </w:pPr>
            <w:r w:rsidRPr="00003227">
              <w:rPr>
                <w:sz w:val="28"/>
                <w:szCs w:val="28"/>
              </w:rPr>
              <w:t>34</w:t>
            </w:r>
          </w:p>
        </w:tc>
        <w:tc>
          <w:tcPr>
            <w:tcW w:w="0" w:type="auto"/>
          </w:tcPr>
          <w:p w14:paraId="50102B9A" w14:textId="77777777" w:rsidR="00003227" w:rsidRPr="00003227" w:rsidRDefault="00003227" w:rsidP="00003227">
            <w:pPr>
              <w:rPr>
                <w:sz w:val="28"/>
                <w:szCs w:val="28"/>
              </w:rPr>
            </w:pPr>
            <w:r w:rsidRPr="00003227">
              <w:rPr>
                <w:sz w:val="28"/>
                <w:szCs w:val="28"/>
              </w:rPr>
              <w:t>34</w:t>
            </w:r>
          </w:p>
        </w:tc>
        <w:tc>
          <w:tcPr>
            <w:tcW w:w="0" w:type="auto"/>
          </w:tcPr>
          <w:p w14:paraId="17659973" w14:textId="77777777" w:rsidR="00003227" w:rsidRPr="00003227" w:rsidRDefault="00003227" w:rsidP="00003227">
            <w:pPr>
              <w:rPr>
                <w:sz w:val="28"/>
                <w:szCs w:val="28"/>
              </w:rPr>
            </w:pPr>
            <w:r w:rsidRPr="00003227">
              <w:rPr>
                <w:sz w:val="28"/>
                <w:szCs w:val="28"/>
              </w:rPr>
              <w:t>34</w:t>
            </w:r>
          </w:p>
        </w:tc>
        <w:tc>
          <w:tcPr>
            <w:tcW w:w="0" w:type="auto"/>
          </w:tcPr>
          <w:p w14:paraId="2FBC96D6" w14:textId="77777777" w:rsidR="00003227" w:rsidRPr="00003227" w:rsidRDefault="00003227" w:rsidP="00003227">
            <w:pPr>
              <w:rPr>
                <w:sz w:val="28"/>
                <w:szCs w:val="28"/>
              </w:rPr>
            </w:pPr>
            <w:r w:rsidRPr="00003227">
              <w:rPr>
                <w:sz w:val="28"/>
                <w:szCs w:val="28"/>
              </w:rPr>
              <w:t>34</w:t>
            </w:r>
          </w:p>
        </w:tc>
        <w:tc>
          <w:tcPr>
            <w:tcW w:w="0" w:type="auto"/>
          </w:tcPr>
          <w:p w14:paraId="70F36336" w14:textId="77777777" w:rsidR="00003227" w:rsidRPr="00003227" w:rsidRDefault="00003227" w:rsidP="00003227">
            <w:pPr>
              <w:rPr>
                <w:sz w:val="28"/>
                <w:szCs w:val="28"/>
              </w:rPr>
            </w:pPr>
            <w:r w:rsidRPr="00003227">
              <w:rPr>
                <w:sz w:val="28"/>
                <w:szCs w:val="28"/>
              </w:rPr>
              <w:t>136</w:t>
            </w:r>
          </w:p>
        </w:tc>
      </w:tr>
      <w:tr w:rsidR="00003227" w:rsidRPr="00003227" w14:paraId="12BC0EF7" w14:textId="77777777" w:rsidTr="003A2A81">
        <w:tc>
          <w:tcPr>
            <w:tcW w:w="0" w:type="auto"/>
          </w:tcPr>
          <w:p w14:paraId="4BAF4B3B" w14:textId="77777777" w:rsidR="00003227" w:rsidRPr="00003227" w:rsidRDefault="00003227" w:rsidP="00003227">
            <w:pPr>
              <w:rPr>
                <w:sz w:val="28"/>
                <w:szCs w:val="28"/>
              </w:rPr>
            </w:pPr>
          </w:p>
        </w:tc>
        <w:tc>
          <w:tcPr>
            <w:tcW w:w="0" w:type="auto"/>
          </w:tcPr>
          <w:p w14:paraId="1EE5F226" w14:textId="77777777" w:rsidR="00003227" w:rsidRPr="00003227" w:rsidRDefault="00003227" w:rsidP="00003227">
            <w:pPr>
              <w:rPr>
                <w:sz w:val="28"/>
                <w:szCs w:val="28"/>
              </w:rPr>
            </w:pPr>
            <w:r w:rsidRPr="00003227">
              <w:rPr>
                <w:sz w:val="28"/>
                <w:szCs w:val="28"/>
              </w:rPr>
              <w:t>Всего:</w:t>
            </w:r>
          </w:p>
        </w:tc>
        <w:tc>
          <w:tcPr>
            <w:tcW w:w="0" w:type="auto"/>
          </w:tcPr>
          <w:p w14:paraId="76875BDE" w14:textId="77777777" w:rsidR="00003227" w:rsidRPr="00003227" w:rsidRDefault="00003227" w:rsidP="00003227">
            <w:pPr>
              <w:rPr>
                <w:sz w:val="28"/>
                <w:szCs w:val="28"/>
              </w:rPr>
            </w:pPr>
            <w:r w:rsidRPr="00003227">
              <w:rPr>
                <w:sz w:val="28"/>
                <w:szCs w:val="28"/>
              </w:rPr>
              <w:t>238</w:t>
            </w:r>
          </w:p>
        </w:tc>
        <w:tc>
          <w:tcPr>
            <w:tcW w:w="0" w:type="auto"/>
          </w:tcPr>
          <w:p w14:paraId="41DC391A" w14:textId="77777777" w:rsidR="00003227" w:rsidRPr="00003227" w:rsidRDefault="00003227" w:rsidP="00003227">
            <w:pPr>
              <w:rPr>
                <w:sz w:val="28"/>
                <w:szCs w:val="28"/>
              </w:rPr>
            </w:pPr>
            <w:r w:rsidRPr="00003227">
              <w:rPr>
                <w:sz w:val="28"/>
                <w:szCs w:val="28"/>
              </w:rPr>
              <w:t>272</w:t>
            </w:r>
          </w:p>
        </w:tc>
        <w:tc>
          <w:tcPr>
            <w:tcW w:w="0" w:type="auto"/>
          </w:tcPr>
          <w:p w14:paraId="38877230" w14:textId="77777777" w:rsidR="00003227" w:rsidRPr="00003227" w:rsidRDefault="00003227" w:rsidP="00003227">
            <w:pPr>
              <w:rPr>
                <w:sz w:val="28"/>
                <w:szCs w:val="28"/>
              </w:rPr>
            </w:pPr>
            <w:r w:rsidRPr="00003227">
              <w:rPr>
                <w:sz w:val="28"/>
                <w:szCs w:val="28"/>
              </w:rPr>
              <w:t>272</w:t>
            </w:r>
          </w:p>
        </w:tc>
        <w:tc>
          <w:tcPr>
            <w:tcW w:w="0" w:type="auto"/>
          </w:tcPr>
          <w:p w14:paraId="3F3469D0" w14:textId="77777777" w:rsidR="00003227" w:rsidRPr="00003227" w:rsidRDefault="00003227" w:rsidP="00003227">
            <w:pPr>
              <w:rPr>
                <w:sz w:val="28"/>
                <w:szCs w:val="28"/>
              </w:rPr>
            </w:pPr>
            <w:r w:rsidRPr="00003227">
              <w:rPr>
                <w:sz w:val="28"/>
                <w:szCs w:val="28"/>
              </w:rPr>
              <w:t>272</w:t>
            </w:r>
          </w:p>
        </w:tc>
        <w:tc>
          <w:tcPr>
            <w:tcW w:w="0" w:type="auto"/>
          </w:tcPr>
          <w:p w14:paraId="58CC2A40" w14:textId="77777777" w:rsidR="00003227" w:rsidRPr="00003227" w:rsidRDefault="00003227" w:rsidP="00003227">
            <w:pPr>
              <w:rPr>
                <w:sz w:val="28"/>
                <w:szCs w:val="28"/>
              </w:rPr>
            </w:pPr>
            <w:r w:rsidRPr="00003227">
              <w:rPr>
                <w:sz w:val="28"/>
                <w:szCs w:val="28"/>
              </w:rPr>
              <w:t>204</w:t>
            </w:r>
          </w:p>
        </w:tc>
        <w:tc>
          <w:tcPr>
            <w:tcW w:w="0" w:type="auto"/>
          </w:tcPr>
          <w:p w14:paraId="2B7DC35A" w14:textId="77777777" w:rsidR="00003227" w:rsidRPr="00003227" w:rsidRDefault="00003227" w:rsidP="00003227">
            <w:pPr>
              <w:rPr>
                <w:sz w:val="28"/>
                <w:szCs w:val="28"/>
              </w:rPr>
            </w:pPr>
            <w:r w:rsidRPr="00003227">
              <w:rPr>
                <w:sz w:val="28"/>
                <w:szCs w:val="28"/>
              </w:rPr>
              <w:t>1078</w:t>
            </w:r>
          </w:p>
        </w:tc>
      </w:tr>
    </w:tbl>
    <w:p w14:paraId="5396E735" w14:textId="77777777" w:rsidR="00003227" w:rsidRPr="00003227" w:rsidRDefault="00003227" w:rsidP="00003227">
      <w:pPr>
        <w:rPr>
          <w:sz w:val="28"/>
          <w:szCs w:val="28"/>
        </w:rPr>
      </w:pPr>
    </w:p>
    <w:p w14:paraId="5F30AF0C" w14:textId="77777777" w:rsidR="00003227" w:rsidRPr="00003227" w:rsidRDefault="00003227" w:rsidP="00003227">
      <w:pPr>
        <w:rPr>
          <w:sz w:val="28"/>
          <w:szCs w:val="28"/>
        </w:rPr>
      </w:pPr>
    </w:p>
    <w:p w14:paraId="69B8548C" w14:textId="77777777" w:rsidR="00003227" w:rsidRPr="00003227" w:rsidRDefault="00003227" w:rsidP="00003227">
      <w:pPr>
        <w:tabs>
          <w:tab w:val="left" w:pos="1680"/>
        </w:tabs>
        <w:rPr>
          <w:sz w:val="28"/>
          <w:szCs w:val="28"/>
        </w:rPr>
      </w:pPr>
    </w:p>
    <w:p w14:paraId="5F905BFE" w14:textId="77777777" w:rsidR="00003227" w:rsidRPr="00003227" w:rsidRDefault="00003227" w:rsidP="00003227">
      <w:pPr>
        <w:tabs>
          <w:tab w:val="left" w:pos="1680"/>
        </w:tabs>
        <w:rPr>
          <w:sz w:val="28"/>
          <w:szCs w:val="28"/>
        </w:rPr>
      </w:pPr>
    </w:p>
    <w:p w14:paraId="40261702" w14:textId="77777777" w:rsidR="00003227" w:rsidRPr="00003227" w:rsidRDefault="00003227" w:rsidP="00003227">
      <w:pPr>
        <w:jc w:val="center"/>
        <w:rPr>
          <w:b/>
          <w:sz w:val="28"/>
          <w:szCs w:val="28"/>
        </w:rPr>
      </w:pPr>
    </w:p>
    <w:p w14:paraId="3C2435BF" w14:textId="77777777" w:rsidR="00533F70" w:rsidRDefault="00533F70">
      <w:pPr>
        <w:pStyle w:val="a3"/>
        <w:spacing w:before="4"/>
        <w:ind w:left="0"/>
        <w:rPr>
          <w:sz w:val="17"/>
        </w:rPr>
      </w:pPr>
    </w:p>
    <w:sectPr w:rsidR="00533F70" w:rsidSect="00F048EC">
      <w:pgSz w:w="16840" w:h="11910" w:orient="landscape"/>
      <w:pgMar w:top="720" w:right="278" w:bottom="743" w:left="158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316BA" w14:textId="77777777" w:rsidR="007372A2" w:rsidRDefault="007372A2">
      <w:r>
        <w:separator/>
      </w:r>
    </w:p>
  </w:endnote>
  <w:endnote w:type="continuationSeparator" w:id="0">
    <w:p w14:paraId="52415AB8" w14:textId="77777777" w:rsidR="007372A2" w:rsidRDefault="0073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ewtonCSanPin">
    <w:altName w:val="MS Gothic"/>
    <w:charset w:val="80"/>
    <w:family w:val="roman"/>
    <w:pitch w:val="variable"/>
  </w:font>
  <w:font w:name="Microsoft Sans Serif">
    <w:panose1 w:val="020B0604020202020204"/>
    <w:charset w:val="CC"/>
    <w:family w:val="swiss"/>
    <w:pitch w:val="variable"/>
    <w:sig w:usb0="E5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E0AF" w14:textId="77777777" w:rsidR="00015572" w:rsidRDefault="00F048EC">
    <w:pPr>
      <w:pStyle w:val="af9"/>
      <w:jc w:val="center"/>
    </w:pPr>
    <w:r>
      <w:fldChar w:fldCharType="begin"/>
    </w:r>
    <w:r>
      <w:instrText>PAGE   \* MERGEFORMAT</w:instrText>
    </w:r>
    <w:r>
      <w:fldChar w:fldCharType="separate"/>
    </w:r>
    <w:r w:rsidR="00464F2C" w:rsidRPr="00464F2C">
      <w:rPr>
        <w:noProof/>
        <w:lang w:val="ru-RU"/>
      </w:rPr>
      <w:t>255</w:t>
    </w:r>
    <w:r>
      <w:fldChar w:fldCharType="end"/>
    </w:r>
  </w:p>
  <w:p w14:paraId="706E6B05" w14:textId="77777777" w:rsidR="00015572" w:rsidRDefault="007372A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E7706" w14:textId="77777777" w:rsidR="007372A2" w:rsidRDefault="007372A2">
      <w:r>
        <w:separator/>
      </w:r>
    </w:p>
  </w:footnote>
  <w:footnote w:type="continuationSeparator" w:id="0">
    <w:p w14:paraId="3CE201F8" w14:textId="77777777" w:rsidR="007372A2" w:rsidRDefault="00737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5"/>
    <w:multiLevelType w:val="singleLevel"/>
    <w:tmpl w:val="00000005"/>
    <w:name w:val="WW8Num11"/>
    <w:lvl w:ilvl="0">
      <w:start w:val="1"/>
      <w:numFmt w:val="bullet"/>
      <w:lvlText w:val="►"/>
      <w:lvlJc w:val="left"/>
      <w:pPr>
        <w:tabs>
          <w:tab w:val="num" w:pos="1637"/>
        </w:tabs>
        <w:ind w:left="1637" w:hanging="360"/>
      </w:pPr>
      <w:rPr>
        <w:rFonts w:ascii="Arial" w:hAnsi="Arial"/>
      </w:rPr>
    </w:lvl>
  </w:abstractNum>
  <w:abstractNum w:abstractNumId="3" w15:restartNumberingAfterBreak="0">
    <w:nsid w:val="0455572D"/>
    <w:multiLevelType w:val="hybridMultilevel"/>
    <w:tmpl w:val="69A2D794"/>
    <w:lvl w:ilvl="0" w:tplc="E01E66F4">
      <w:numFmt w:val="bullet"/>
      <w:lvlText w:val="-"/>
      <w:lvlJc w:val="left"/>
      <w:pPr>
        <w:ind w:left="962" w:hanging="140"/>
      </w:pPr>
      <w:rPr>
        <w:rFonts w:hint="default"/>
        <w:w w:val="99"/>
        <w:lang w:val="ru-RU" w:eastAsia="en-US" w:bidi="ar-SA"/>
      </w:rPr>
    </w:lvl>
    <w:lvl w:ilvl="1" w:tplc="013A6482">
      <w:numFmt w:val="bullet"/>
      <w:lvlText w:val="•"/>
      <w:lvlJc w:val="left"/>
      <w:pPr>
        <w:ind w:left="1908" w:hanging="140"/>
      </w:pPr>
      <w:rPr>
        <w:rFonts w:hint="default"/>
        <w:lang w:val="ru-RU" w:eastAsia="en-US" w:bidi="ar-SA"/>
      </w:rPr>
    </w:lvl>
    <w:lvl w:ilvl="2" w:tplc="5744282A">
      <w:numFmt w:val="bullet"/>
      <w:lvlText w:val="•"/>
      <w:lvlJc w:val="left"/>
      <w:pPr>
        <w:ind w:left="2857" w:hanging="140"/>
      </w:pPr>
      <w:rPr>
        <w:rFonts w:hint="default"/>
        <w:lang w:val="ru-RU" w:eastAsia="en-US" w:bidi="ar-SA"/>
      </w:rPr>
    </w:lvl>
    <w:lvl w:ilvl="3" w:tplc="20D6F236">
      <w:numFmt w:val="bullet"/>
      <w:lvlText w:val="•"/>
      <w:lvlJc w:val="left"/>
      <w:pPr>
        <w:ind w:left="3805" w:hanging="140"/>
      </w:pPr>
      <w:rPr>
        <w:rFonts w:hint="default"/>
        <w:lang w:val="ru-RU" w:eastAsia="en-US" w:bidi="ar-SA"/>
      </w:rPr>
    </w:lvl>
    <w:lvl w:ilvl="4" w:tplc="9D74E3AC">
      <w:numFmt w:val="bullet"/>
      <w:lvlText w:val="•"/>
      <w:lvlJc w:val="left"/>
      <w:pPr>
        <w:ind w:left="4754" w:hanging="140"/>
      </w:pPr>
      <w:rPr>
        <w:rFonts w:hint="default"/>
        <w:lang w:val="ru-RU" w:eastAsia="en-US" w:bidi="ar-SA"/>
      </w:rPr>
    </w:lvl>
    <w:lvl w:ilvl="5" w:tplc="C1DCA824">
      <w:numFmt w:val="bullet"/>
      <w:lvlText w:val="•"/>
      <w:lvlJc w:val="left"/>
      <w:pPr>
        <w:ind w:left="5703" w:hanging="140"/>
      </w:pPr>
      <w:rPr>
        <w:rFonts w:hint="default"/>
        <w:lang w:val="ru-RU" w:eastAsia="en-US" w:bidi="ar-SA"/>
      </w:rPr>
    </w:lvl>
    <w:lvl w:ilvl="6" w:tplc="E7F6459C">
      <w:numFmt w:val="bullet"/>
      <w:lvlText w:val="•"/>
      <w:lvlJc w:val="left"/>
      <w:pPr>
        <w:ind w:left="6651" w:hanging="140"/>
      </w:pPr>
      <w:rPr>
        <w:rFonts w:hint="default"/>
        <w:lang w:val="ru-RU" w:eastAsia="en-US" w:bidi="ar-SA"/>
      </w:rPr>
    </w:lvl>
    <w:lvl w:ilvl="7" w:tplc="F28A55DA">
      <w:numFmt w:val="bullet"/>
      <w:lvlText w:val="•"/>
      <w:lvlJc w:val="left"/>
      <w:pPr>
        <w:ind w:left="7600" w:hanging="140"/>
      </w:pPr>
      <w:rPr>
        <w:rFonts w:hint="default"/>
        <w:lang w:val="ru-RU" w:eastAsia="en-US" w:bidi="ar-SA"/>
      </w:rPr>
    </w:lvl>
    <w:lvl w:ilvl="8" w:tplc="11D8CCBE">
      <w:numFmt w:val="bullet"/>
      <w:lvlText w:val="•"/>
      <w:lvlJc w:val="left"/>
      <w:pPr>
        <w:ind w:left="8549" w:hanging="140"/>
      </w:pPr>
      <w:rPr>
        <w:rFonts w:hint="default"/>
        <w:lang w:val="ru-RU" w:eastAsia="en-US" w:bidi="ar-SA"/>
      </w:rPr>
    </w:lvl>
  </w:abstractNum>
  <w:abstractNum w:abstractNumId="4" w15:restartNumberingAfterBreak="0">
    <w:nsid w:val="096B0D26"/>
    <w:multiLevelType w:val="hybridMultilevel"/>
    <w:tmpl w:val="49826D56"/>
    <w:lvl w:ilvl="0" w:tplc="126C300A">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7B6A0A24">
      <w:numFmt w:val="bullet"/>
      <w:lvlText w:val="•"/>
      <w:lvlJc w:val="left"/>
      <w:pPr>
        <w:ind w:left="1908" w:hanging="260"/>
      </w:pPr>
      <w:rPr>
        <w:rFonts w:hint="default"/>
        <w:lang w:val="ru-RU" w:eastAsia="en-US" w:bidi="ar-SA"/>
      </w:rPr>
    </w:lvl>
    <w:lvl w:ilvl="2" w:tplc="46D0F1CC">
      <w:numFmt w:val="bullet"/>
      <w:lvlText w:val="•"/>
      <w:lvlJc w:val="left"/>
      <w:pPr>
        <w:ind w:left="2857" w:hanging="260"/>
      </w:pPr>
      <w:rPr>
        <w:rFonts w:hint="default"/>
        <w:lang w:val="ru-RU" w:eastAsia="en-US" w:bidi="ar-SA"/>
      </w:rPr>
    </w:lvl>
    <w:lvl w:ilvl="3" w:tplc="C3E267D6">
      <w:numFmt w:val="bullet"/>
      <w:lvlText w:val="•"/>
      <w:lvlJc w:val="left"/>
      <w:pPr>
        <w:ind w:left="3805" w:hanging="260"/>
      </w:pPr>
      <w:rPr>
        <w:rFonts w:hint="default"/>
        <w:lang w:val="ru-RU" w:eastAsia="en-US" w:bidi="ar-SA"/>
      </w:rPr>
    </w:lvl>
    <w:lvl w:ilvl="4" w:tplc="F4CCD1EC">
      <w:numFmt w:val="bullet"/>
      <w:lvlText w:val="•"/>
      <w:lvlJc w:val="left"/>
      <w:pPr>
        <w:ind w:left="4754" w:hanging="260"/>
      </w:pPr>
      <w:rPr>
        <w:rFonts w:hint="default"/>
        <w:lang w:val="ru-RU" w:eastAsia="en-US" w:bidi="ar-SA"/>
      </w:rPr>
    </w:lvl>
    <w:lvl w:ilvl="5" w:tplc="D502690C">
      <w:numFmt w:val="bullet"/>
      <w:lvlText w:val="•"/>
      <w:lvlJc w:val="left"/>
      <w:pPr>
        <w:ind w:left="5703" w:hanging="260"/>
      </w:pPr>
      <w:rPr>
        <w:rFonts w:hint="default"/>
        <w:lang w:val="ru-RU" w:eastAsia="en-US" w:bidi="ar-SA"/>
      </w:rPr>
    </w:lvl>
    <w:lvl w:ilvl="6" w:tplc="739818F0">
      <w:numFmt w:val="bullet"/>
      <w:lvlText w:val="•"/>
      <w:lvlJc w:val="left"/>
      <w:pPr>
        <w:ind w:left="6651" w:hanging="260"/>
      </w:pPr>
      <w:rPr>
        <w:rFonts w:hint="default"/>
        <w:lang w:val="ru-RU" w:eastAsia="en-US" w:bidi="ar-SA"/>
      </w:rPr>
    </w:lvl>
    <w:lvl w:ilvl="7" w:tplc="292E22BE">
      <w:numFmt w:val="bullet"/>
      <w:lvlText w:val="•"/>
      <w:lvlJc w:val="left"/>
      <w:pPr>
        <w:ind w:left="7600" w:hanging="260"/>
      </w:pPr>
      <w:rPr>
        <w:rFonts w:hint="default"/>
        <w:lang w:val="ru-RU" w:eastAsia="en-US" w:bidi="ar-SA"/>
      </w:rPr>
    </w:lvl>
    <w:lvl w:ilvl="8" w:tplc="3D1E2284">
      <w:numFmt w:val="bullet"/>
      <w:lvlText w:val="•"/>
      <w:lvlJc w:val="left"/>
      <w:pPr>
        <w:ind w:left="8549" w:hanging="260"/>
      </w:pPr>
      <w:rPr>
        <w:rFonts w:hint="default"/>
        <w:lang w:val="ru-RU" w:eastAsia="en-US" w:bidi="ar-SA"/>
      </w:rPr>
    </w:lvl>
  </w:abstractNum>
  <w:abstractNum w:abstractNumId="5" w15:restartNumberingAfterBreak="0">
    <w:nsid w:val="09DF7406"/>
    <w:multiLevelType w:val="hybridMultilevel"/>
    <w:tmpl w:val="A986FE96"/>
    <w:lvl w:ilvl="0" w:tplc="48AA3038">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64323548">
      <w:numFmt w:val="bullet"/>
      <w:lvlText w:val="•"/>
      <w:lvlJc w:val="left"/>
      <w:pPr>
        <w:ind w:left="1908" w:hanging="260"/>
      </w:pPr>
      <w:rPr>
        <w:rFonts w:hint="default"/>
        <w:lang w:val="ru-RU" w:eastAsia="en-US" w:bidi="ar-SA"/>
      </w:rPr>
    </w:lvl>
    <w:lvl w:ilvl="2" w:tplc="8D465D22">
      <w:numFmt w:val="bullet"/>
      <w:lvlText w:val="•"/>
      <w:lvlJc w:val="left"/>
      <w:pPr>
        <w:ind w:left="2857" w:hanging="260"/>
      </w:pPr>
      <w:rPr>
        <w:rFonts w:hint="default"/>
        <w:lang w:val="ru-RU" w:eastAsia="en-US" w:bidi="ar-SA"/>
      </w:rPr>
    </w:lvl>
    <w:lvl w:ilvl="3" w:tplc="3F609E0E">
      <w:numFmt w:val="bullet"/>
      <w:lvlText w:val="•"/>
      <w:lvlJc w:val="left"/>
      <w:pPr>
        <w:ind w:left="3805" w:hanging="260"/>
      </w:pPr>
      <w:rPr>
        <w:rFonts w:hint="default"/>
        <w:lang w:val="ru-RU" w:eastAsia="en-US" w:bidi="ar-SA"/>
      </w:rPr>
    </w:lvl>
    <w:lvl w:ilvl="4" w:tplc="0C461824">
      <w:numFmt w:val="bullet"/>
      <w:lvlText w:val="•"/>
      <w:lvlJc w:val="left"/>
      <w:pPr>
        <w:ind w:left="4754" w:hanging="260"/>
      </w:pPr>
      <w:rPr>
        <w:rFonts w:hint="default"/>
        <w:lang w:val="ru-RU" w:eastAsia="en-US" w:bidi="ar-SA"/>
      </w:rPr>
    </w:lvl>
    <w:lvl w:ilvl="5" w:tplc="8312F1D6">
      <w:numFmt w:val="bullet"/>
      <w:lvlText w:val="•"/>
      <w:lvlJc w:val="left"/>
      <w:pPr>
        <w:ind w:left="5703" w:hanging="260"/>
      </w:pPr>
      <w:rPr>
        <w:rFonts w:hint="default"/>
        <w:lang w:val="ru-RU" w:eastAsia="en-US" w:bidi="ar-SA"/>
      </w:rPr>
    </w:lvl>
    <w:lvl w:ilvl="6" w:tplc="39ECA614">
      <w:numFmt w:val="bullet"/>
      <w:lvlText w:val="•"/>
      <w:lvlJc w:val="left"/>
      <w:pPr>
        <w:ind w:left="6651" w:hanging="260"/>
      </w:pPr>
      <w:rPr>
        <w:rFonts w:hint="default"/>
        <w:lang w:val="ru-RU" w:eastAsia="en-US" w:bidi="ar-SA"/>
      </w:rPr>
    </w:lvl>
    <w:lvl w:ilvl="7" w:tplc="CD3AE25E">
      <w:numFmt w:val="bullet"/>
      <w:lvlText w:val="•"/>
      <w:lvlJc w:val="left"/>
      <w:pPr>
        <w:ind w:left="7600" w:hanging="260"/>
      </w:pPr>
      <w:rPr>
        <w:rFonts w:hint="default"/>
        <w:lang w:val="ru-RU" w:eastAsia="en-US" w:bidi="ar-SA"/>
      </w:rPr>
    </w:lvl>
    <w:lvl w:ilvl="8" w:tplc="C616BC6C">
      <w:numFmt w:val="bullet"/>
      <w:lvlText w:val="•"/>
      <w:lvlJc w:val="left"/>
      <w:pPr>
        <w:ind w:left="8549" w:hanging="260"/>
      </w:pPr>
      <w:rPr>
        <w:rFonts w:hint="default"/>
        <w:lang w:val="ru-RU" w:eastAsia="en-US" w:bidi="ar-SA"/>
      </w:rPr>
    </w:lvl>
  </w:abstractNum>
  <w:abstractNum w:abstractNumId="6" w15:restartNumberingAfterBreak="0">
    <w:nsid w:val="0A9C21A8"/>
    <w:multiLevelType w:val="hybridMultilevel"/>
    <w:tmpl w:val="EAA2D484"/>
    <w:lvl w:ilvl="0" w:tplc="730CED8E">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1B7472F8">
      <w:numFmt w:val="bullet"/>
      <w:lvlText w:val="•"/>
      <w:lvlJc w:val="left"/>
      <w:pPr>
        <w:ind w:left="1908" w:hanging="260"/>
      </w:pPr>
      <w:rPr>
        <w:rFonts w:hint="default"/>
        <w:lang w:val="ru-RU" w:eastAsia="en-US" w:bidi="ar-SA"/>
      </w:rPr>
    </w:lvl>
    <w:lvl w:ilvl="2" w:tplc="F33A8BD2">
      <w:numFmt w:val="bullet"/>
      <w:lvlText w:val="•"/>
      <w:lvlJc w:val="left"/>
      <w:pPr>
        <w:ind w:left="2857" w:hanging="260"/>
      </w:pPr>
      <w:rPr>
        <w:rFonts w:hint="default"/>
        <w:lang w:val="ru-RU" w:eastAsia="en-US" w:bidi="ar-SA"/>
      </w:rPr>
    </w:lvl>
    <w:lvl w:ilvl="3" w:tplc="9CE82106">
      <w:numFmt w:val="bullet"/>
      <w:lvlText w:val="•"/>
      <w:lvlJc w:val="left"/>
      <w:pPr>
        <w:ind w:left="3805" w:hanging="260"/>
      </w:pPr>
      <w:rPr>
        <w:rFonts w:hint="default"/>
        <w:lang w:val="ru-RU" w:eastAsia="en-US" w:bidi="ar-SA"/>
      </w:rPr>
    </w:lvl>
    <w:lvl w:ilvl="4" w:tplc="3F6471F2">
      <w:numFmt w:val="bullet"/>
      <w:lvlText w:val="•"/>
      <w:lvlJc w:val="left"/>
      <w:pPr>
        <w:ind w:left="4754" w:hanging="260"/>
      </w:pPr>
      <w:rPr>
        <w:rFonts w:hint="default"/>
        <w:lang w:val="ru-RU" w:eastAsia="en-US" w:bidi="ar-SA"/>
      </w:rPr>
    </w:lvl>
    <w:lvl w:ilvl="5" w:tplc="F09A09F8">
      <w:numFmt w:val="bullet"/>
      <w:lvlText w:val="•"/>
      <w:lvlJc w:val="left"/>
      <w:pPr>
        <w:ind w:left="5703" w:hanging="260"/>
      </w:pPr>
      <w:rPr>
        <w:rFonts w:hint="default"/>
        <w:lang w:val="ru-RU" w:eastAsia="en-US" w:bidi="ar-SA"/>
      </w:rPr>
    </w:lvl>
    <w:lvl w:ilvl="6" w:tplc="CF4633B6">
      <w:numFmt w:val="bullet"/>
      <w:lvlText w:val="•"/>
      <w:lvlJc w:val="left"/>
      <w:pPr>
        <w:ind w:left="6651" w:hanging="260"/>
      </w:pPr>
      <w:rPr>
        <w:rFonts w:hint="default"/>
        <w:lang w:val="ru-RU" w:eastAsia="en-US" w:bidi="ar-SA"/>
      </w:rPr>
    </w:lvl>
    <w:lvl w:ilvl="7" w:tplc="5CA8FE8C">
      <w:numFmt w:val="bullet"/>
      <w:lvlText w:val="•"/>
      <w:lvlJc w:val="left"/>
      <w:pPr>
        <w:ind w:left="7600" w:hanging="260"/>
      </w:pPr>
      <w:rPr>
        <w:rFonts w:hint="default"/>
        <w:lang w:val="ru-RU" w:eastAsia="en-US" w:bidi="ar-SA"/>
      </w:rPr>
    </w:lvl>
    <w:lvl w:ilvl="8" w:tplc="F1D6540A">
      <w:numFmt w:val="bullet"/>
      <w:lvlText w:val="•"/>
      <w:lvlJc w:val="left"/>
      <w:pPr>
        <w:ind w:left="8549" w:hanging="260"/>
      </w:pPr>
      <w:rPr>
        <w:rFonts w:hint="default"/>
        <w:lang w:val="ru-RU" w:eastAsia="en-US" w:bidi="ar-SA"/>
      </w:rPr>
    </w:lvl>
  </w:abstractNum>
  <w:abstractNum w:abstractNumId="7" w15:restartNumberingAfterBreak="0">
    <w:nsid w:val="0D051B8D"/>
    <w:multiLevelType w:val="hybridMultilevel"/>
    <w:tmpl w:val="3582062A"/>
    <w:lvl w:ilvl="0" w:tplc="D954140C">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59044B76">
      <w:numFmt w:val="bullet"/>
      <w:lvlText w:val="•"/>
      <w:lvlJc w:val="left"/>
      <w:pPr>
        <w:ind w:left="622" w:hanging="140"/>
      </w:pPr>
      <w:rPr>
        <w:rFonts w:hint="default"/>
        <w:lang w:val="ru-RU" w:eastAsia="en-US" w:bidi="ar-SA"/>
      </w:rPr>
    </w:lvl>
    <w:lvl w:ilvl="2" w:tplc="70968B5E">
      <w:numFmt w:val="bullet"/>
      <w:lvlText w:val="•"/>
      <w:lvlJc w:val="left"/>
      <w:pPr>
        <w:ind w:left="1245" w:hanging="140"/>
      </w:pPr>
      <w:rPr>
        <w:rFonts w:hint="default"/>
        <w:lang w:val="ru-RU" w:eastAsia="en-US" w:bidi="ar-SA"/>
      </w:rPr>
    </w:lvl>
    <w:lvl w:ilvl="3" w:tplc="1CEAB280">
      <w:numFmt w:val="bullet"/>
      <w:lvlText w:val="•"/>
      <w:lvlJc w:val="left"/>
      <w:pPr>
        <w:ind w:left="1868" w:hanging="140"/>
      </w:pPr>
      <w:rPr>
        <w:rFonts w:hint="default"/>
        <w:lang w:val="ru-RU" w:eastAsia="en-US" w:bidi="ar-SA"/>
      </w:rPr>
    </w:lvl>
    <w:lvl w:ilvl="4" w:tplc="76C2803C">
      <w:numFmt w:val="bullet"/>
      <w:lvlText w:val="•"/>
      <w:lvlJc w:val="left"/>
      <w:pPr>
        <w:ind w:left="2491" w:hanging="140"/>
      </w:pPr>
      <w:rPr>
        <w:rFonts w:hint="default"/>
        <w:lang w:val="ru-RU" w:eastAsia="en-US" w:bidi="ar-SA"/>
      </w:rPr>
    </w:lvl>
    <w:lvl w:ilvl="5" w:tplc="1D7CA7CA">
      <w:numFmt w:val="bullet"/>
      <w:lvlText w:val="•"/>
      <w:lvlJc w:val="left"/>
      <w:pPr>
        <w:ind w:left="3114" w:hanging="140"/>
      </w:pPr>
      <w:rPr>
        <w:rFonts w:hint="default"/>
        <w:lang w:val="ru-RU" w:eastAsia="en-US" w:bidi="ar-SA"/>
      </w:rPr>
    </w:lvl>
    <w:lvl w:ilvl="6" w:tplc="923C7BE4">
      <w:numFmt w:val="bullet"/>
      <w:lvlText w:val="•"/>
      <w:lvlJc w:val="left"/>
      <w:pPr>
        <w:ind w:left="3737" w:hanging="140"/>
      </w:pPr>
      <w:rPr>
        <w:rFonts w:hint="default"/>
        <w:lang w:val="ru-RU" w:eastAsia="en-US" w:bidi="ar-SA"/>
      </w:rPr>
    </w:lvl>
    <w:lvl w:ilvl="7" w:tplc="396C564C">
      <w:numFmt w:val="bullet"/>
      <w:lvlText w:val="•"/>
      <w:lvlJc w:val="left"/>
      <w:pPr>
        <w:ind w:left="4360" w:hanging="140"/>
      </w:pPr>
      <w:rPr>
        <w:rFonts w:hint="default"/>
        <w:lang w:val="ru-RU" w:eastAsia="en-US" w:bidi="ar-SA"/>
      </w:rPr>
    </w:lvl>
    <w:lvl w:ilvl="8" w:tplc="FE48AE4A">
      <w:numFmt w:val="bullet"/>
      <w:lvlText w:val="•"/>
      <w:lvlJc w:val="left"/>
      <w:pPr>
        <w:ind w:left="4983" w:hanging="140"/>
      </w:pPr>
      <w:rPr>
        <w:rFonts w:hint="default"/>
        <w:lang w:val="ru-RU" w:eastAsia="en-US" w:bidi="ar-SA"/>
      </w:rPr>
    </w:lvl>
  </w:abstractNum>
  <w:abstractNum w:abstractNumId="8"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06512D6"/>
    <w:multiLevelType w:val="multilevel"/>
    <w:tmpl w:val="98B61978"/>
    <w:lvl w:ilvl="0">
      <w:start w:val="2"/>
      <w:numFmt w:val="decimal"/>
      <w:lvlText w:val="%1"/>
      <w:lvlJc w:val="left"/>
      <w:pPr>
        <w:ind w:left="360" w:hanging="360"/>
      </w:pPr>
      <w:rPr>
        <w:rFonts w:hint="default"/>
        <w:b/>
        <w:color w:val="333333"/>
      </w:rPr>
    </w:lvl>
    <w:lvl w:ilvl="1">
      <w:start w:val="1"/>
      <w:numFmt w:val="decimal"/>
      <w:lvlText w:val="%1.%2"/>
      <w:lvlJc w:val="left"/>
      <w:pPr>
        <w:ind w:left="1322" w:hanging="360"/>
      </w:pPr>
      <w:rPr>
        <w:rFonts w:hint="default"/>
        <w:b/>
        <w:color w:val="333333"/>
      </w:rPr>
    </w:lvl>
    <w:lvl w:ilvl="2">
      <w:start w:val="1"/>
      <w:numFmt w:val="decimal"/>
      <w:lvlText w:val="%1.%2.%3"/>
      <w:lvlJc w:val="left"/>
      <w:pPr>
        <w:ind w:left="2644" w:hanging="720"/>
      </w:pPr>
      <w:rPr>
        <w:rFonts w:hint="default"/>
        <w:b/>
        <w:color w:val="333333"/>
      </w:rPr>
    </w:lvl>
    <w:lvl w:ilvl="3">
      <w:start w:val="1"/>
      <w:numFmt w:val="decimal"/>
      <w:lvlText w:val="%1.%2.%3.%4"/>
      <w:lvlJc w:val="left"/>
      <w:pPr>
        <w:ind w:left="3606" w:hanging="720"/>
      </w:pPr>
      <w:rPr>
        <w:rFonts w:hint="default"/>
        <w:b/>
        <w:color w:val="333333"/>
      </w:rPr>
    </w:lvl>
    <w:lvl w:ilvl="4">
      <w:start w:val="1"/>
      <w:numFmt w:val="decimal"/>
      <w:lvlText w:val="%1.%2.%3.%4.%5"/>
      <w:lvlJc w:val="left"/>
      <w:pPr>
        <w:ind w:left="4928" w:hanging="1080"/>
      </w:pPr>
      <w:rPr>
        <w:rFonts w:hint="default"/>
        <w:b/>
        <w:color w:val="333333"/>
      </w:rPr>
    </w:lvl>
    <w:lvl w:ilvl="5">
      <w:start w:val="1"/>
      <w:numFmt w:val="decimal"/>
      <w:lvlText w:val="%1.%2.%3.%4.%5.%6"/>
      <w:lvlJc w:val="left"/>
      <w:pPr>
        <w:ind w:left="5890" w:hanging="1080"/>
      </w:pPr>
      <w:rPr>
        <w:rFonts w:hint="default"/>
        <w:b/>
        <w:color w:val="333333"/>
      </w:rPr>
    </w:lvl>
    <w:lvl w:ilvl="6">
      <w:start w:val="1"/>
      <w:numFmt w:val="decimal"/>
      <w:lvlText w:val="%1.%2.%3.%4.%5.%6.%7"/>
      <w:lvlJc w:val="left"/>
      <w:pPr>
        <w:ind w:left="7212" w:hanging="1440"/>
      </w:pPr>
      <w:rPr>
        <w:rFonts w:hint="default"/>
        <w:b/>
        <w:color w:val="333333"/>
      </w:rPr>
    </w:lvl>
    <w:lvl w:ilvl="7">
      <w:start w:val="1"/>
      <w:numFmt w:val="decimal"/>
      <w:lvlText w:val="%1.%2.%3.%4.%5.%6.%7.%8"/>
      <w:lvlJc w:val="left"/>
      <w:pPr>
        <w:ind w:left="8174" w:hanging="1440"/>
      </w:pPr>
      <w:rPr>
        <w:rFonts w:hint="default"/>
        <w:b/>
        <w:color w:val="333333"/>
      </w:rPr>
    </w:lvl>
    <w:lvl w:ilvl="8">
      <w:start w:val="1"/>
      <w:numFmt w:val="decimal"/>
      <w:lvlText w:val="%1.%2.%3.%4.%5.%6.%7.%8.%9"/>
      <w:lvlJc w:val="left"/>
      <w:pPr>
        <w:ind w:left="9496" w:hanging="1800"/>
      </w:pPr>
      <w:rPr>
        <w:rFonts w:hint="default"/>
        <w:b/>
        <w:color w:val="333333"/>
      </w:rPr>
    </w:lvl>
  </w:abstractNum>
  <w:abstractNum w:abstractNumId="10" w15:restartNumberingAfterBreak="0">
    <w:nsid w:val="123A75C7"/>
    <w:multiLevelType w:val="hybridMultilevel"/>
    <w:tmpl w:val="6420BD4A"/>
    <w:lvl w:ilvl="0" w:tplc="59F8E0E6">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57D0213E">
      <w:numFmt w:val="bullet"/>
      <w:lvlText w:val="•"/>
      <w:lvlJc w:val="left"/>
      <w:pPr>
        <w:ind w:left="1908" w:hanging="260"/>
      </w:pPr>
      <w:rPr>
        <w:rFonts w:hint="default"/>
        <w:lang w:val="ru-RU" w:eastAsia="en-US" w:bidi="ar-SA"/>
      </w:rPr>
    </w:lvl>
    <w:lvl w:ilvl="2" w:tplc="CBAC1B40">
      <w:numFmt w:val="bullet"/>
      <w:lvlText w:val="•"/>
      <w:lvlJc w:val="left"/>
      <w:pPr>
        <w:ind w:left="2857" w:hanging="260"/>
      </w:pPr>
      <w:rPr>
        <w:rFonts w:hint="default"/>
        <w:lang w:val="ru-RU" w:eastAsia="en-US" w:bidi="ar-SA"/>
      </w:rPr>
    </w:lvl>
    <w:lvl w:ilvl="3" w:tplc="E0D28238">
      <w:numFmt w:val="bullet"/>
      <w:lvlText w:val="•"/>
      <w:lvlJc w:val="left"/>
      <w:pPr>
        <w:ind w:left="3805" w:hanging="260"/>
      </w:pPr>
      <w:rPr>
        <w:rFonts w:hint="default"/>
        <w:lang w:val="ru-RU" w:eastAsia="en-US" w:bidi="ar-SA"/>
      </w:rPr>
    </w:lvl>
    <w:lvl w:ilvl="4" w:tplc="350C8366">
      <w:numFmt w:val="bullet"/>
      <w:lvlText w:val="•"/>
      <w:lvlJc w:val="left"/>
      <w:pPr>
        <w:ind w:left="4754" w:hanging="260"/>
      </w:pPr>
      <w:rPr>
        <w:rFonts w:hint="default"/>
        <w:lang w:val="ru-RU" w:eastAsia="en-US" w:bidi="ar-SA"/>
      </w:rPr>
    </w:lvl>
    <w:lvl w:ilvl="5" w:tplc="4F1C6128">
      <w:numFmt w:val="bullet"/>
      <w:lvlText w:val="•"/>
      <w:lvlJc w:val="left"/>
      <w:pPr>
        <w:ind w:left="5703" w:hanging="260"/>
      </w:pPr>
      <w:rPr>
        <w:rFonts w:hint="default"/>
        <w:lang w:val="ru-RU" w:eastAsia="en-US" w:bidi="ar-SA"/>
      </w:rPr>
    </w:lvl>
    <w:lvl w:ilvl="6" w:tplc="ADD8C25A">
      <w:numFmt w:val="bullet"/>
      <w:lvlText w:val="•"/>
      <w:lvlJc w:val="left"/>
      <w:pPr>
        <w:ind w:left="6651" w:hanging="260"/>
      </w:pPr>
      <w:rPr>
        <w:rFonts w:hint="default"/>
        <w:lang w:val="ru-RU" w:eastAsia="en-US" w:bidi="ar-SA"/>
      </w:rPr>
    </w:lvl>
    <w:lvl w:ilvl="7" w:tplc="9CC6EB70">
      <w:numFmt w:val="bullet"/>
      <w:lvlText w:val="•"/>
      <w:lvlJc w:val="left"/>
      <w:pPr>
        <w:ind w:left="7600" w:hanging="260"/>
      </w:pPr>
      <w:rPr>
        <w:rFonts w:hint="default"/>
        <w:lang w:val="ru-RU" w:eastAsia="en-US" w:bidi="ar-SA"/>
      </w:rPr>
    </w:lvl>
    <w:lvl w:ilvl="8" w:tplc="D648203E">
      <w:numFmt w:val="bullet"/>
      <w:lvlText w:val="•"/>
      <w:lvlJc w:val="left"/>
      <w:pPr>
        <w:ind w:left="8549" w:hanging="260"/>
      </w:pPr>
      <w:rPr>
        <w:rFonts w:hint="default"/>
        <w:lang w:val="ru-RU" w:eastAsia="en-US" w:bidi="ar-SA"/>
      </w:rPr>
    </w:lvl>
  </w:abstractNum>
  <w:abstractNum w:abstractNumId="1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4" w15:restartNumberingAfterBreak="0">
    <w:nsid w:val="168D5B47"/>
    <w:multiLevelType w:val="multilevel"/>
    <w:tmpl w:val="F57E6822"/>
    <w:lvl w:ilvl="0">
      <w:start w:val="18"/>
      <w:numFmt w:val="decimal"/>
      <w:lvlText w:val="%1."/>
      <w:lvlJc w:val="left"/>
      <w:pPr>
        <w:ind w:left="1322" w:hanging="360"/>
        <w:jc w:val="left"/>
      </w:pPr>
      <w:rPr>
        <w:rFonts w:hint="default"/>
        <w:b/>
        <w:bCs/>
        <w:w w:val="100"/>
        <w:lang w:val="ru-RU" w:eastAsia="en-US" w:bidi="ar-SA"/>
      </w:rPr>
    </w:lvl>
    <w:lvl w:ilvl="1">
      <w:start w:val="1"/>
      <w:numFmt w:val="decimal"/>
      <w:lvlText w:val="%1.%2."/>
      <w:lvlJc w:val="left"/>
      <w:pPr>
        <w:ind w:left="1502" w:hanging="540"/>
        <w:jc w:val="left"/>
      </w:pPr>
      <w:rPr>
        <w:rFonts w:hint="default"/>
        <w:w w:val="100"/>
        <w:lang w:val="ru-RU" w:eastAsia="en-US" w:bidi="ar-SA"/>
      </w:rPr>
    </w:lvl>
    <w:lvl w:ilvl="2">
      <w:start w:val="1"/>
      <w:numFmt w:val="decimal"/>
      <w:lvlText w:val="%1.%2.%3."/>
      <w:lvlJc w:val="left"/>
      <w:pPr>
        <w:ind w:left="1802" w:hanging="540"/>
        <w:jc w:val="left"/>
      </w:pPr>
      <w:rPr>
        <w:rFonts w:ascii="Times New Roman" w:eastAsia="Times New Roman" w:hAnsi="Times New Roman" w:cs="Times New Roman" w:hint="default"/>
        <w:color w:val="333333"/>
        <w:w w:val="100"/>
        <w:sz w:val="24"/>
        <w:szCs w:val="24"/>
        <w:lang w:val="ru-RU" w:eastAsia="en-US" w:bidi="ar-SA"/>
      </w:rPr>
    </w:lvl>
    <w:lvl w:ilvl="3">
      <w:start w:val="1"/>
      <w:numFmt w:val="decimal"/>
      <w:lvlText w:val="%1.%2.%3.%4."/>
      <w:lvlJc w:val="left"/>
      <w:pPr>
        <w:ind w:left="1533" w:hanging="540"/>
        <w:jc w:val="left"/>
      </w:pPr>
      <w:rPr>
        <w:rFonts w:ascii="Times New Roman" w:eastAsia="Times New Roman" w:hAnsi="Times New Roman" w:cs="Times New Roman" w:hint="default"/>
        <w:color w:val="333333"/>
        <w:w w:val="100"/>
        <w:sz w:val="24"/>
        <w:szCs w:val="24"/>
        <w:lang w:val="ru-RU" w:eastAsia="en-US" w:bidi="ar-SA"/>
      </w:rPr>
    </w:lvl>
    <w:lvl w:ilvl="4">
      <w:start w:val="2"/>
      <w:numFmt w:val="decimal"/>
      <w:lvlText w:val="%1.%2.%3.%4.%5."/>
      <w:lvlJc w:val="left"/>
      <w:pPr>
        <w:ind w:left="962" w:hanging="540"/>
        <w:jc w:val="left"/>
      </w:pPr>
      <w:rPr>
        <w:rFonts w:ascii="Times New Roman" w:eastAsia="Times New Roman" w:hAnsi="Times New Roman" w:cs="Times New Roman" w:hint="default"/>
        <w:color w:val="333333"/>
        <w:w w:val="100"/>
        <w:sz w:val="24"/>
        <w:szCs w:val="24"/>
        <w:lang w:val="ru-RU" w:eastAsia="en-US" w:bidi="ar-SA"/>
      </w:rPr>
    </w:lvl>
    <w:lvl w:ilvl="5">
      <w:numFmt w:val="bullet"/>
      <w:lvlText w:val="•"/>
      <w:lvlJc w:val="left"/>
      <w:pPr>
        <w:ind w:left="1860" w:hanging="540"/>
      </w:pPr>
      <w:rPr>
        <w:rFonts w:hint="default"/>
        <w:lang w:val="ru-RU" w:eastAsia="en-US" w:bidi="ar-SA"/>
      </w:rPr>
    </w:lvl>
    <w:lvl w:ilvl="6">
      <w:numFmt w:val="bullet"/>
      <w:lvlText w:val="•"/>
      <w:lvlJc w:val="left"/>
      <w:pPr>
        <w:ind w:left="1980" w:hanging="540"/>
      </w:pPr>
      <w:rPr>
        <w:rFonts w:hint="default"/>
        <w:lang w:val="ru-RU" w:eastAsia="en-US" w:bidi="ar-SA"/>
      </w:rPr>
    </w:lvl>
    <w:lvl w:ilvl="7">
      <w:numFmt w:val="bullet"/>
      <w:lvlText w:val="•"/>
      <w:lvlJc w:val="left"/>
      <w:pPr>
        <w:ind w:left="2040" w:hanging="540"/>
      </w:pPr>
      <w:rPr>
        <w:rFonts w:hint="default"/>
        <w:lang w:val="ru-RU" w:eastAsia="en-US" w:bidi="ar-SA"/>
      </w:rPr>
    </w:lvl>
    <w:lvl w:ilvl="8">
      <w:numFmt w:val="bullet"/>
      <w:lvlText w:val="•"/>
      <w:lvlJc w:val="left"/>
      <w:pPr>
        <w:ind w:left="4842" w:hanging="540"/>
      </w:pPr>
      <w:rPr>
        <w:rFonts w:hint="default"/>
        <w:lang w:val="ru-RU" w:eastAsia="en-US" w:bidi="ar-SA"/>
      </w:rPr>
    </w:lvl>
  </w:abstractNum>
  <w:abstractNum w:abstractNumId="15" w15:restartNumberingAfterBreak="0">
    <w:nsid w:val="177E7C2F"/>
    <w:multiLevelType w:val="hybridMultilevel"/>
    <w:tmpl w:val="F0DCAB86"/>
    <w:lvl w:ilvl="0" w:tplc="E8D026DC">
      <w:start w:val="1"/>
      <w:numFmt w:val="upperLetter"/>
      <w:lvlText w:val="%1."/>
      <w:lvlJc w:val="left"/>
      <w:pPr>
        <w:ind w:left="1255" w:hanging="294"/>
        <w:jc w:val="left"/>
      </w:pPr>
      <w:rPr>
        <w:rFonts w:ascii="Times New Roman" w:eastAsia="Times New Roman" w:hAnsi="Times New Roman" w:cs="Times New Roman" w:hint="default"/>
        <w:color w:val="333333"/>
        <w:spacing w:val="-1"/>
        <w:w w:val="100"/>
        <w:sz w:val="24"/>
        <w:szCs w:val="24"/>
        <w:lang w:val="ru-RU" w:eastAsia="en-US" w:bidi="ar-SA"/>
      </w:rPr>
    </w:lvl>
    <w:lvl w:ilvl="1" w:tplc="17D82BF2">
      <w:numFmt w:val="bullet"/>
      <w:lvlText w:val="•"/>
      <w:lvlJc w:val="left"/>
      <w:pPr>
        <w:ind w:left="2178" w:hanging="294"/>
      </w:pPr>
      <w:rPr>
        <w:rFonts w:hint="default"/>
        <w:lang w:val="ru-RU" w:eastAsia="en-US" w:bidi="ar-SA"/>
      </w:rPr>
    </w:lvl>
    <w:lvl w:ilvl="2" w:tplc="649AEE42">
      <w:numFmt w:val="bullet"/>
      <w:lvlText w:val="•"/>
      <w:lvlJc w:val="left"/>
      <w:pPr>
        <w:ind w:left="3097" w:hanging="294"/>
      </w:pPr>
      <w:rPr>
        <w:rFonts w:hint="default"/>
        <w:lang w:val="ru-RU" w:eastAsia="en-US" w:bidi="ar-SA"/>
      </w:rPr>
    </w:lvl>
    <w:lvl w:ilvl="3" w:tplc="074665DA">
      <w:numFmt w:val="bullet"/>
      <w:lvlText w:val="•"/>
      <w:lvlJc w:val="left"/>
      <w:pPr>
        <w:ind w:left="4015" w:hanging="294"/>
      </w:pPr>
      <w:rPr>
        <w:rFonts w:hint="default"/>
        <w:lang w:val="ru-RU" w:eastAsia="en-US" w:bidi="ar-SA"/>
      </w:rPr>
    </w:lvl>
    <w:lvl w:ilvl="4" w:tplc="C9600C66">
      <w:numFmt w:val="bullet"/>
      <w:lvlText w:val="•"/>
      <w:lvlJc w:val="left"/>
      <w:pPr>
        <w:ind w:left="4934" w:hanging="294"/>
      </w:pPr>
      <w:rPr>
        <w:rFonts w:hint="default"/>
        <w:lang w:val="ru-RU" w:eastAsia="en-US" w:bidi="ar-SA"/>
      </w:rPr>
    </w:lvl>
    <w:lvl w:ilvl="5" w:tplc="0082C8B4">
      <w:numFmt w:val="bullet"/>
      <w:lvlText w:val="•"/>
      <w:lvlJc w:val="left"/>
      <w:pPr>
        <w:ind w:left="5853" w:hanging="294"/>
      </w:pPr>
      <w:rPr>
        <w:rFonts w:hint="default"/>
        <w:lang w:val="ru-RU" w:eastAsia="en-US" w:bidi="ar-SA"/>
      </w:rPr>
    </w:lvl>
    <w:lvl w:ilvl="6" w:tplc="48E83FCE">
      <w:numFmt w:val="bullet"/>
      <w:lvlText w:val="•"/>
      <w:lvlJc w:val="left"/>
      <w:pPr>
        <w:ind w:left="6771" w:hanging="294"/>
      </w:pPr>
      <w:rPr>
        <w:rFonts w:hint="default"/>
        <w:lang w:val="ru-RU" w:eastAsia="en-US" w:bidi="ar-SA"/>
      </w:rPr>
    </w:lvl>
    <w:lvl w:ilvl="7" w:tplc="39C6ACC6">
      <w:numFmt w:val="bullet"/>
      <w:lvlText w:val="•"/>
      <w:lvlJc w:val="left"/>
      <w:pPr>
        <w:ind w:left="7690" w:hanging="294"/>
      </w:pPr>
      <w:rPr>
        <w:rFonts w:hint="default"/>
        <w:lang w:val="ru-RU" w:eastAsia="en-US" w:bidi="ar-SA"/>
      </w:rPr>
    </w:lvl>
    <w:lvl w:ilvl="8" w:tplc="AD8440E8">
      <w:numFmt w:val="bullet"/>
      <w:lvlText w:val="•"/>
      <w:lvlJc w:val="left"/>
      <w:pPr>
        <w:ind w:left="8609" w:hanging="294"/>
      </w:pPr>
      <w:rPr>
        <w:rFonts w:hint="default"/>
        <w:lang w:val="ru-RU" w:eastAsia="en-US" w:bidi="ar-SA"/>
      </w:rPr>
    </w:lvl>
  </w:abstractNum>
  <w:abstractNum w:abstractNumId="16" w15:restartNumberingAfterBreak="0">
    <w:nsid w:val="17D03639"/>
    <w:multiLevelType w:val="hybridMultilevel"/>
    <w:tmpl w:val="CDD2A844"/>
    <w:lvl w:ilvl="0" w:tplc="C3B6C13A">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6F4403BC">
      <w:numFmt w:val="bullet"/>
      <w:lvlText w:val="•"/>
      <w:lvlJc w:val="left"/>
      <w:pPr>
        <w:ind w:left="1908" w:hanging="260"/>
      </w:pPr>
      <w:rPr>
        <w:rFonts w:hint="default"/>
        <w:lang w:val="ru-RU" w:eastAsia="en-US" w:bidi="ar-SA"/>
      </w:rPr>
    </w:lvl>
    <w:lvl w:ilvl="2" w:tplc="83720C2E">
      <w:numFmt w:val="bullet"/>
      <w:lvlText w:val="•"/>
      <w:lvlJc w:val="left"/>
      <w:pPr>
        <w:ind w:left="2857" w:hanging="260"/>
      </w:pPr>
      <w:rPr>
        <w:rFonts w:hint="default"/>
        <w:lang w:val="ru-RU" w:eastAsia="en-US" w:bidi="ar-SA"/>
      </w:rPr>
    </w:lvl>
    <w:lvl w:ilvl="3" w:tplc="BD6EC502">
      <w:numFmt w:val="bullet"/>
      <w:lvlText w:val="•"/>
      <w:lvlJc w:val="left"/>
      <w:pPr>
        <w:ind w:left="3805" w:hanging="260"/>
      </w:pPr>
      <w:rPr>
        <w:rFonts w:hint="default"/>
        <w:lang w:val="ru-RU" w:eastAsia="en-US" w:bidi="ar-SA"/>
      </w:rPr>
    </w:lvl>
    <w:lvl w:ilvl="4" w:tplc="707CD5BE">
      <w:numFmt w:val="bullet"/>
      <w:lvlText w:val="•"/>
      <w:lvlJc w:val="left"/>
      <w:pPr>
        <w:ind w:left="4754" w:hanging="260"/>
      </w:pPr>
      <w:rPr>
        <w:rFonts w:hint="default"/>
        <w:lang w:val="ru-RU" w:eastAsia="en-US" w:bidi="ar-SA"/>
      </w:rPr>
    </w:lvl>
    <w:lvl w:ilvl="5" w:tplc="7194DC90">
      <w:numFmt w:val="bullet"/>
      <w:lvlText w:val="•"/>
      <w:lvlJc w:val="left"/>
      <w:pPr>
        <w:ind w:left="5703" w:hanging="260"/>
      </w:pPr>
      <w:rPr>
        <w:rFonts w:hint="default"/>
        <w:lang w:val="ru-RU" w:eastAsia="en-US" w:bidi="ar-SA"/>
      </w:rPr>
    </w:lvl>
    <w:lvl w:ilvl="6" w:tplc="F9863372">
      <w:numFmt w:val="bullet"/>
      <w:lvlText w:val="•"/>
      <w:lvlJc w:val="left"/>
      <w:pPr>
        <w:ind w:left="6651" w:hanging="260"/>
      </w:pPr>
      <w:rPr>
        <w:rFonts w:hint="default"/>
        <w:lang w:val="ru-RU" w:eastAsia="en-US" w:bidi="ar-SA"/>
      </w:rPr>
    </w:lvl>
    <w:lvl w:ilvl="7" w:tplc="FF7A80A0">
      <w:numFmt w:val="bullet"/>
      <w:lvlText w:val="•"/>
      <w:lvlJc w:val="left"/>
      <w:pPr>
        <w:ind w:left="7600" w:hanging="260"/>
      </w:pPr>
      <w:rPr>
        <w:rFonts w:hint="default"/>
        <w:lang w:val="ru-RU" w:eastAsia="en-US" w:bidi="ar-SA"/>
      </w:rPr>
    </w:lvl>
    <w:lvl w:ilvl="8" w:tplc="F2D2F928">
      <w:numFmt w:val="bullet"/>
      <w:lvlText w:val="•"/>
      <w:lvlJc w:val="left"/>
      <w:pPr>
        <w:ind w:left="8549" w:hanging="260"/>
      </w:pPr>
      <w:rPr>
        <w:rFonts w:hint="default"/>
        <w:lang w:val="ru-RU" w:eastAsia="en-US" w:bidi="ar-SA"/>
      </w:rPr>
    </w:lvl>
  </w:abstractNum>
  <w:abstractNum w:abstractNumId="17" w15:restartNumberingAfterBreak="0">
    <w:nsid w:val="1BCD3CC5"/>
    <w:multiLevelType w:val="hybridMultilevel"/>
    <w:tmpl w:val="21620B28"/>
    <w:lvl w:ilvl="0" w:tplc="47A88ADA">
      <w:start w:val="2"/>
      <w:numFmt w:val="decimal"/>
      <w:lvlText w:val="%1."/>
      <w:lvlJc w:val="left"/>
      <w:pPr>
        <w:ind w:left="1682" w:hanging="360"/>
        <w:jc w:val="left"/>
      </w:pPr>
      <w:rPr>
        <w:rFonts w:ascii="Times New Roman" w:eastAsia="Times New Roman" w:hAnsi="Times New Roman" w:cs="Times New Roman" w:hint="default"/>
        <w:w w:val="100"/>
        <w:sz w:val="24"/>
        <w:szCs w:val="24"/>
        <w:lang w:val="ru-RU" w:eastAsia="en-US" w:bidi="ar-SA"/>
      </w:rPr>
    </w:lvl>
    <w:lvl w:ilvl="1" w:tplc="372A95F4">
      <w:numFmt w:val="bullet"/>
      <w:lvlText w:val="•"/>
      <w:lvlJc w:val="left"/>
      <w:pPr>
        <w:ind w:left="2556" w:hanging="360"/>
      </w:pPr>
      <w:rPr>
        <w:rFonts w:hint="default"/>
        <w:lang w:val="ru-RU" w:eastAsia="en-US" w:bidi="ar-SA"/>
      </w:rPr>
    </w:lvl>
    <w:lvl w:ilvl="2" w:tplc="2384E77E">
      <w:numFmt w:val="bullet"/>
      <w:lvlText w:val="•"/>
      <w:lvlJc w:val="left"/>
      <w:pPr>
        <w:ind w:left="3433" w:hanging="360"/>
      </w:pPr>
      <w:rPr>
        <w:rFonts w:hint="default"/>
        <w:lang w:val="ru-RU" w:eastAsia="en-US" w:bidi="ar-SA"/>
      </w:rPr>
    </w:lvl>
    <w:lvl w:ilvl="3" w:tplc="63C4D1EA">
      <w:numFmt w:val="bullet"/>
      <w:lvlText w:val="•"/>
      <w:lvlJc w:val="left"/>
      <w:pPr>
        <w:ind w:left="4309" w:hanging="360"/>
      </w:pPr>
      <w:rPr>
        <w:rFonts w:hint="default"/>
        <w:lang w:val="ru-RU" w:eastAsia="en-US" w:bidi="ar-SA"/>
      </w:rPr>
    </w:lvl>
    <w:lvl w:ilvl="4" w:tplc="9DDCB2F6">
      <w:numFmt w:val="bullet"/>
      <w:lvlText w:val="•"/>
      <w:lvlJc w:val="left"/>
      <w:pPr>
        <w:ind w:left="5186" w:hanging="360"/>
      </w:pPr>
      <w:rPr>
        <w:rFonts w:hint="default"/>
        <w:lang w:val="ru-RU" w:eastAsia="en-US" w:bidi="ar-SA"/>
      </w:rPr>
    </w:lvl>
    <w:lvl w:ilvl="5" w:tplc="271E1D1A">
      <w:numFmt w:val="bullet"/>
      <w:lvlText w:val="•"/>
      <w:lvlJc w:val="left"/>
      <w:pPr>
        <w:ind w:left="6063" w:hanging="360"/>
      </w:pPr>
      <w:rPr>
        <w:rFonts w:hint="default"/>
        <w:lang w:val="ru-RU" w:eastAsia="en-US" w:bidi="ar-SA"/>
      </w:rPr>
    </w:lvl>
    <w:lvl w:ilvl="6" w:tplc="EF9E2308">
      <w:numFmt w:val="bullet"/>
      <w:lvlText w:val="•"/>
      <w:lvlJc w:val="left"/>
      <w:pPr>
        <w:ind w:left="6939" w:hanging="360"/>
      </w:pPr>
      <w:rPr>
        <w:rFonts w:hint="default"/>
        <w:lang w:val="ru-RU" w:eastAsia="en-US" w:bidi="ar-SA"/>
      </w:rPr>
    </w:lvl>
    <w:lvl w:ilvl="7" w:tplc="2FEAA528">
      <w:numFmt w:val="bullet"/>
      <w:lvlText w:val="•"/>
      <w:lvlJc w:val="left"/>
      <w:pPr>
        <w:ind w:left="7816" w:hanging="360"/>
      </w:pPr>
      <w:rPr>
        <w:rFonts w:hint="default"/>
        <w:lang w:val="ru-RU" w:eastAsia="en-US" w:bidi="ar-SA"/>
      </w:rPr>
    </w:lvl>
    <w:lvl w:ilvl="8" w:tplc="9C644A3C">
      <w:numFmt w:val="bullet"/>
      <w:lvlText w:val="•"/>
      <w:lvlJc w:val="left"/>
      <w:pPr>
        <w:ind w:left="8693" w:hanging="360"/>
      </w:pPr>
      <w:rPr>
        <w:rFonts w:hint="default"/>
        <w:lang w:val="ru-RU" w:eastAsia="en-US" w:bidi="ar-SA"/>
      </w:rPr>
    </w:lvl>
  </w:abstractNum>
  <w:abstractNum w:abstractNumId="18" w15:restartNumberingAfterBreak="0">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29C22758"/>
    <w:multiLevelType w:val="hybridMultilevel"/>
    <w:tmpl w:val="985A34BA"/>
    <w:lvl w:ilvl="0" w:tplc="7B2E2F72">
      <w:start w:val="1"/>
      <w:numFmt w:val="decimal"/>
      <w:lvlText w:val="%1"/>
      <w:lvlJc w:val="left"/>
      <w:pPr>
        <w:ind w:left="1322" w:hanging="360"/>
      </w:pPr>
      <w:rPr>
        <w:rFonts w:hint="default"/>
        <w:color w:val="333333"/>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start w:val="1"/>
      <w:numFmt w:val="decimal"/>
      <w:lvlText w:val="%4."/>
      <w:lvlJc w:val="left"/>
      <w:pPr>
        <w:ind w:left="3482" w:hanging="360"/>
      </w:pPr>
    </w:lvl>
    <w:lvl w:ilvl="4" w:tplc="04190019">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3" w15:restartNumberingAfterBreak="0">
    <w:nsid w:val="2AE55FC4"/>
    <w:multiLevelType w:val="multilevel"/>
    <w:tmpl w:val="695C63DA"/>
    <w:lvl w:ilvl="0">
      <w:start w:val="1"/>
      <w:numFmt w:val="decimal"/>
      <w:lvlText w:val="%1."/>
      <w:lvlJc w:val="left"/>
      <w:pPr>
        <w:ind w:left="1682" w:hanging="36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742" w:hanging="420"/>
        <w:jc w:val="right"/>
      </w:pPr>
      <w:rPr>
        <w:rFonts w:hint="default"/>
        <w:w w:val="100"/>
        <w:lang w:val="ru-RU" w:eastAsia="en-US" w:bidi="ar-SA"/>
      </w:rPr>
    </w:lvl>
    <w:lvl w:ilvl="2">
      <w:numFmt w:val="bullet"/>
      <w:lvlText w:val="-"/>
      <w:lvlJc w:val="left"/>
      <w:pPr>
        <w:ind w:left="174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060" w:hanging="140"/>
      </w:pPr>
      <w:rPr>
        <w:rFonts w:hint="default"/>
        <w:lang w:val="ru-RU" w:eastAsia="en-US" w:bidi="ar-SA"/>
      </w:rPr>
    </w:lvl>
    <w:lvl w:ilvl="4">
      <w:numFmt w:val="bullet"/>
      <w:lvlText w:val="•"/>
      <w:lvlJc w:val="left"/>
      <w:pPr>
        <w:ind w:left="3258" w:hanging="140"/>
      </w:pPr>
      <w:rPr>
        <w:rFonts w:hint="default"/>
        <w:lang w:val="ru-RU" w:eastAsia="en-US" w:bidi="ar-SA"/>
      </w:rPr>
    </w:lvl>
    <w:lvl w:ilvl="5">
      <w:numFmt w:val="bullet"/>
      <w:lvlText w:val="•"/>
      <w:lvlJc w:val="left"/>
      <w:pPr>
        <w:ind w:left="4456" w:hanging="140"/>
      </w:pPr>
      <w:rPr>
        <w:rFonts w:hint="default"/>
        <w:lang w:val="ru-RU" w:eastAsia="en-US" w:bidi="ar-SA"/>
      </w:rPr>
    </w:lvl>
    <w:lvl w:ilvl="6">
      <w:numFmt w:val="bullet"/>
      <w:lvlText w:val="•"/>
      <w:lvlJc w:val="left"/>
      <w:pPr>
        <w:ind w:left="5654" w:hanging="140"/>
      </w:pPr>
      <w:rPr>
        <w:rFonts w:hint="default"/>
        <w:lang w:val="ru-RU" w:eastAsia="en-US" w:bidi="ar-SA"/>
      </w:rPr>
    </w:lvl>
    <w:lvl w:ilvl="7">
      <w:numFmt w:val="bullet"/>
      <w:lvlText w:val="•"/>
      <w:lvlJc w:val="left"/>
      <w:pPr>
        <w:ind w:left="6852" w:hanging="140"/>
      </w:pPr>
      <w:rPr>
        <w:rFonts w:hint="default"/>
        <w:lang w:val="ru-RU" w:eastAsia="en-US" w:bidi="ar-SA"/>
      </w:rPr>
    </w:lvl>
    <w:lvl w:ilvl="8">
      <w:numFmt w:val="bullet"/>
      <w:lvlText w:val="•"/>
      <w:lvlJc w:val="left"/>
      <w:pPr>
        <w:ind w:left="8050" w:hanging="140"/>
      </w:pPr>
      <w:rPr>
        <w:rFonts w:hint="default"/>
        <w:lang w:val="ru-RU" w:eastAsia="en-US" w:bidi="ar-SA"/>
      </w:rPr>
    </w:lvl>
  </w:abstractNum>
  <w:abstractNum w:abstractNumId="24" w15:restartNumberingAfterBreak="0">
    <w:nsid w:val="2B1860DE"/>
    <w:multiLevelType w:val="hybridMultilevel"/>
    <w:tmpl w:val="D876B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446F95"/>
    <w:multiLevelType w:val="hybridMultilevel"/>
    <w:tmpl w:val="EBFA7EE0"/>
    <w:lvl w:ilvl="0" w:tplc="EF68F46A">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4992B894">
      <w:numFmt w:val="bullet"/>
      <w:lvlText w:val="•"/>
      <w:lvlJc w:val="left"/>
      <w:pPr>
        <w:ind w:left="1908" w:hanging="260"/>
      </w:pPr>
      <w:rPr>
        <w:rFonts w:hint="default"/>
        <w:lang w:val="ru-RU" w:eastAsia="en-US" w:bidi="ar-SA"/>
      </w:rPr>
    </w:lvl>
    <w:lvl w:ilvl="2" w:tplc="7C4CF586">
      <w:numFmt w:val="bullet"/>
      <w:lvlText w:val="•"/>
      <w:lvlJc w:val="left"/>
      <w:pPr>
        <w:ind w:left="2857" w:hanging="260"/>
      </w:pPr>
      <w:rPr>
        <w:rFonts w:hint="default"/>
        <w:lang w:val="ru-RU" w:eastAsia="en-US" w:bidi="ar-SA"/>
      </w:rPr>
    </w:lvl>
    <w:lvl w:ilvl="3" w:tplc="CB0C1FF4">
      <w:numFmt w:val="bullet"/>
      <w:lvlText w:val="•"/>
      <w:lvlJc w:val="left"/>
      <w:pPr>
        <w:ind w:left="3805" w:hanging="260"/>
      </w:pPr>
      <w:rPr>
        <w:rFonts w:hint="default"/>
        <w:lang w:val="ru-RU" w:eastAsia="en-US" w:bidi="ar-SA"/>
      </w:rPr>
    </w:lvl>
    <w:lvl w:ilvl="4" w:tplc="4EAA5E02">
      <w:numFmt w:val="bullet"/>
      <w:lvlText w:val="•"/>
      <w:lvlJc w:val="left"/>
      <w:pPr>
        <w:ind w:left="4754" w:hanging="260"/>
      </w:pPr>
      <w:rPr>
        <w:rFonts w:hint="default"/>
        <w:lang w:val="ru-RU" w:eastAsia="en-US" w:bidi="ar-SA"/>
      </w:rPr>
    </w:lvl>
    <w:lvl w:ilvl="5" w:tplc="D10AF384">
      <w:numFmt w:val="bullet"/>
      <w:lvlText w:val="•"/>
      <w:lvlJc w:val="left"/>
      <w:pPr>
        <w:ind w:left="5703" w:hanging="260"/>
      </w:pPr>
      <w:rPr>
        <w:rFonts w:hint="default"/>
        <w:lang w:val="ru-RU" w:eastAsia="en-US" w:bidi="ar-SA"/>
      </w:rPr>
    </w:lvl>
    <w:lvl w:ilvl="6" w:tplc="B608C2D4">
      <w:numFmt w:val="bullet"/>
      <w:lvlText w:val="•"/>
      <w:lvlJc w:val="left"/>
      <w:pPr>
        <w:ind w:left="6651" w:hanging="260"/>
      </w:pPr>
      <w:rPr>
        <w:rFonts w:hint="default"/>
        <w:lang w:val="ru-RU" w:eastAsia="en-US" w:bidi="ar-SA"/>
      </w:rPr>
    </w:lvl>
    <w:lvl w:ilvl="7" w:tplc="B086A0D4">
      <w:numFmt w:val="bullet"/>
      <w:lvlText w:val="•"/>
      <w:lvlJc w:val="left"/>
      <w:pPr>
        <w:ind w:left="7600" w:hanging="260"/>
      </w:pPr>
      <w:rPr>
        <w:rFonts w:hint="default"/>
        <w:lang w:val="ru-RU" w:eastAsia="en-US" w:bidi="ar-SA"/>
      </w:rPr>
    </w:lvl>
    <w:lvl w:ilvl="8" w:tplc="8C2E3972">
      <w:numFmt w:val="bullet"/>
      <w:lvlText w:val="•"/>
      <w:lvlJc w:val="left"/>
      <w:pPr>
        <w:ind w:left="8549" w:hanging="260"/>
      </w:pPr>
      <w:rPr>
        <w:rFonts w:hint="default"/>
        <w:lang w:val="ru-RU" w:eastAsia="en-US" w:bidi="ar-SA"/>
      </w:rPr>
    </w:lvl>
  </w:abstractNum>
  <w:abstractNum w:abstractNumId="26"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32300FA5"/>
    <w:multiLevelType w:val="hybridMultilevel"/>
    <w:tmpl w:val="9B76860A"/>
    <w:lvl w:ilvl="0" w:tplc="8C5ADAFE">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E78A23FE">
      <w:numFmt w:val="bullet"/>
      <w:lvlText w:val="•"/>
      <w:lvlJc w:val="left"/>
      <w:pPr>
        <w:ind w:left="1908" w:hanging="260"/>
      </w:pPr>
      <w:rPr>
        <w:rFonts w:hint="default"/>
        <w:lang w:val="ru-RU" w:eastAsia="en-US" w:bidi="ar-SA"/>
      </w:rPr>
    </w:lvl>
    <w:lvl w:ilvl="2" w:tplc="1206AC10">
      <w:numFmt w:val="bullet"/>
      <w:lvlText w:val="•"/>
      <w:lvlJc w:val="left"/>
      <w:pPr>
        <w:ind w:left="2857" w:hanging="260"/>
      </w:pPr>
      <w:rPr>
        <w:rFonts w:hint="default"/>
        <w:lang w:val="ru-RU" w:eastAsia="en-US" w:bidi="ar-SA"/>
      </w:rPr>
    </w:lvl>
    <w:lvl w:ilvl="3" w:tplc="8564E646">
      <w:numFmt w:val="bullet"/>
      <w:lvlText w:val="•"/>
      <w:lvlJc w:val="left"/>
      <w:pPr>
        <w:ind w:left="3805" w:hanging="260"/>
      </w:pPr>
      <w:rPr>
        <w:rFonts w:hint="default"/>
        <w:lang w:val="ru-RU" w:eastAsia="en-US" w:bidi="ar-SA"/>
      </w:rPr>
    </w:lvl>
    <w:lvl w:ilvl="4" w:tplc="B5E6AE20">
      <w:numFmt w:val="bullet"/>
      <w:lvlText w:val="•"/>
      <w:lvlJc w:val="left"/>
      <w:pPr>
        <w:ind w:left="4754" w:hanging="260"/>
      </w:pPr>
      <w:rPr>
        <w:rFonts w:hint="default"/>
        <w:lang w:val="ru-RU" w:eastAsia="en-US" w:bidi="ar-SA"/>
      </w:rPr>
    </w:lvl>
    <w:lvl w:ilvl="5" w:tplc="701EBA06">
      <w:numFmt w:val="bullet"/>
      <w:lvlText w:val="•"/>
      <w:lvlJc w:val="left"/>
      <w:pPr>
        <w:ind w:left="5703" w:hanging="260"/>
      </w:pPr>
      <w:rPr>
        <w:rFonts w:hint="default"/>
        <w:lang w:val="ru-RU" w:eastAsia="en-US" w:bidi="ar-SA"/>
      </w:rPr>
    </w:lvl>
    <w:lvl w:ilvl="6" w:tplc="EECA706A">
      <w:numFmt w:val="bullet"/>
      <w:lvlText w:val="•"/>
      <w:lvlJc w:val="left"/>
      <w:pPr>
        <w:ind w:left="6651" w:hanging="260"/>
      </w:pPr>
      <w:rPr>
        <w:rFonts w:hint="default"/>
        <w:lang w:val="ru-RU" w:eastAsia="en-US" w:bidi="ar-SA"/>
      </w:rPr>
    </w:lvl>
    <w:lvl w:ilvl="7" w:tplc="2F58908E">
      <w:numFmt w:val="bullet"/>
      <w:lvlText w:val="•"/>
      <w:lvlJc w:val="left"/>
      <w:pPr>
        <w:ind w:left="7600" w:hanging="260"/>
      </w:pPr>
      <w:rPr>
        <w:rFonts w:hint="default"/>
        <w:lang w:val="ru-RU" w:eastAsia="en-US" w:bidi="ar-SA"/>
      </w:rPr>
    </w:lvl>
    <w:lvl w:ilvl="8" w:tplc="1A1AD4A6">
      <w:numFmt w:val="bullet"/>
      <w:lvlText w:val="•"/>
      <w:lvlJc w:val="left"/>
      <w:pPr>
        <w:ind w:left="8549" w:hanging="260"/>
      </w:pPr>
      <w:rPr>
        <w:rFonts w:hint="default"/>
        <w:lang w:val="ru-RU" w:eastAsia="en-US" w:bidi="ar-SA"/>
      </w:rPr>
    </w:lvl>
  </w:abstractNum>
  <w:abstractNum w:abstractNumId="28" w15:restartNumberingAfterBreak="0">
    <w:nsid w:val="33737E76"/>
    <w:multiLevelType w:val="multilevel"/>
    <w:tmpl w:val="A9CA30A0"/>
    <w:lvl w:ilvl="0">
      <w:start w:val="20"/>
      <w:numFmt w:val="decimal"/>
      <w:lvlText w:val="%1"/>
      <w:lvlJc w:val="left"/>
      <w:pPr>
        <w:ind w:left="1502" w:hanging="540"/>
        <w:jc w:val="left"/>
      </w:pPr>
      <w:rPr>
        <w:rFonts w:hint="default"/>
        <w:lang w:val="ru-RU" w:eastAsia="en-US" w:bidi="ar-SA"/>
      </w:rPr>
    </w:lvl>
    <w:lvl w:ilvl="1">
      <w:start w:val="4"/>
      <w:numFmt w:val="decimal"/>
      <w:lvlText w:val="%1.%2."/>
      <w:lvlJc w:val="left"/>
      <w:pPr>
        <w:ind w:left="1502" w:hanging="540"/>
        <w:jc w:val="left"/>
      </w:pPr>
      <w:rPr>
        <w:rFonts w:ascii="Times New Roman" w:eastAsia="Times New Roman" w:hAnsi="Times New Roman" w:cs="Times New Roman" w:hint="default"/>
        <w:color w:val="333333"/>
        <w:w w:val="100"/>
        <w:sz w:val="24"/>
        <w:szCs w:val="24"/>
        <w:lang w:val="ru-RU" w:eastAsia="en-US" w:bidi="ar-SA"/>
      </w:rPr>
    </w:lvl>
    <w:lvl w:ilvl="2">
      <w:start w:val="1"/>
      <w:numFmt w:val="decimal"/>
      <w:lvlText w:val="%1.%2.%3."/>
      <w:lvlJc w:val="left"/>
      <w:pPr>
        <w:ind w:left="1682" w:hanging="720"/>
        <w:jc w:val="left"/>
      </w:pPr>
      <w:rPr>
        <w:rFonts w:ascii="Times New Roman" w:eastAsia="Times New Roman" w:hAnsi="Times New Roman" w:cs="Times New Roman" w:hint="default"/>
        <w:color w:val="333333"/>
        <w:w w:val="100"/>
        <w:sz w:val="24"/>
        <w:szCs w:val="24"/>
        <w:lang w:val="ru-RU" w:eastAsia="en-US" w:bidi="ar-SA"/>
      </w:rPr>
    </w:lvl>
    <w:lvl w:ilvl="3">
      <w:start w:val="1"/>
      <w:numFmt w:val="decimal"/>
      <w:lvlText w:val="%1.%2.%3.%4."/>
      <w:lvlJc w:val="left"/>
      <w:pPr>
        <w:ind w:left="962" w:hanging="900"/>
        <w:jc w:val="left"/>
      </w:pPr>
      <w:rPr>
        <w:rFonts w:ascii="Times New Roman" w:eastAsia="Times New Roman" w:hAnsi="Times New Roman" w:cs="Times New Roman" w:hint="default"/>
        <w:color w:val="333333"/>
        <w:w w:val="100"/>
        <w:sz w:val="24"/>
        <w:szCs w:val="24"/>
        <w:lang w:val="ru-RU" w:eastAsia="en-US" w:bidi="ar-SA"/>
      </w:rPr>
    </w:lvl>
    <w:lvl w:ilvl="4">
      <w:numFmt w:val="bullet"/>
      <w:lvlText w:val="•"/>
      <w:lvlJc w:val="left"/>
      <w:pPr>
        <w:ind w:left="3086" w:hanging="900"/>
      </w:pPr>
      <w:rPr>
        <w:rFonts w:hint="default"/>
        <w:lang w:val="ru-RU" w:eastAsia="en-US" w:bidi="ar-SA"/>
      </w:rPr>
    </w:lvl>
    <w:lvl w:ilvl="5">
      <w:numFmt w:val="bullet"/>
      <w:lvlText w:val="•"/>
      <w:lvlJc w:val="left"/>
      <w:pPr>
        <w:ind w:left="4313" w:hanging="900"/>
      </w:pPr>
      <w:rPr>
        <w:rFonts w:hint="default"/>
        <w:lang w:val="ru-RU" w:eastAsia="en-US" w:bidi="ar-SA"/>
      </w:rPr>
    </w:lvl>
    <w:lvl w:ilvl="6">
      <w:numFmt w:val="bullet"/>
      <w:lvlText w:val="•"/>
      <w:lvlJc w:val="left"/>
      <w:pPr>
        <w:ind w:left="5539" w:hanging="900"/>
      </w:pPr>
      <w:rPr>
        <w:rFonts w:hint="default"/>
        <w:lang w:val="ru-RU" w:eastAsia="en-US" w:bidi="ar-SA"/>
      </w:rPr>
    </w:lvl>
    <w:lvl w:ilvl="7">
      <w:numFmt w:val="bullet"/>
      <w:lvlText w:val="•"/>
      <w:lvlJc w:val="left"/>
      <w:pPr>
        <w:ind w:left="6766" w:hanging="900"/>
      </w:pPr>
      <w:rPr>
        <w:rFonts w:hint="default"/>
        <w:lang w:val="ru-RU" w:eastAsia="en-US" w:bidi="ar-SA"/>
      </w:rPr>
    </w:lvl>
    <w:lvl w:ilvl="8">
      <w:numFmt w:val="bullet"/>
      <w:lvlText w:val="•"/>
      <w:lvlJc w:val="left"/>
      <w:pPr>
        <w:ind w:left="7993" w:hanging="900"/>
      </w:pPr>
      <w:rPr>
        <w:rFonts w:hint="default"/>
        <w:lang w:val="ru-RU" w:eastAsia="en-US" w:bidi="ar-SA"/>
      </w:rPr>
    </w:lvl>
  </w:abstractNum>
  <w:abstractNum w:abstractNumId="29"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361C07B4"/>
    <w:multiLevelType w:val="hybridMultilevel"/>
    <w:tmpl w:val="6980CB8A"/>
    <w:lvl w:ilvl="0" w:tplc="25A8E97E">
      <w:numFmt w:val="bullet"/>
      <w:lvlText w:val=""/>
      <w:lvlJc w:val="left"/>
      <w:pPr>
        <w:ind w:left="962" w:hanging="428"/>
      </w:pPr>
      <w:rPr>
        <w:rFonts w:ascii="Symbol" w:eastAsia="Symbol" w:hAnsi="Symbol" w:cs="Symbol" w:hint="default"/>
        <w:w w:val="99"/>
        <w:sz w:val="20"/>
        <w:szCs w:val="20"/>
        <w:lang w:val="ru-RU" w:eastAsia="en-US" w:bidi="ar-SA"/>
      </w:rPr>
    </w:lvl>
    <w:lvl w:ilvl="1" w:tplc="08F0512C">
      <w:numFmt w:val="bullet"/>
      <w:lvlText w:val="•"/>
      <w:lvlJc w:val="left"/>
      <w:pPr>
        <w:ind w:left="962" w:hanging="144"/>
      </w:pPr>
      <w:rPr>
        <w:rFonts w:ascii="Times New Roman" w:eastAsia="Times New Roman" w:hAnsi="Times New Roman" w:cs="Times New Roman" w:hint="default"/>
        <w:w w:val="100"/>
        <w:sz w:val="24"/>
        <w:szCs w:val="24"/>
        <w:lang w:val="ru-RU" w:eastAsia="en-US" w:bidi="ar-SA"/>
      </w:rPr>
    </w:lvl>
    <w:lvl w:ilvl="2" w:tplc="55F62E52">
      <w:numFmt w:val="bullet"/>
      <w:lvlText w:val="•"/>
      <w:lvlJc w:val="left"/>
      <w:pPr>
        <w:ind w:left="2138" w:hanging="144"/>
      </w:pPr>
      <w:rPr>
        <w:rFonts w:hint="default"/>
        <w:lang w:val="ru-RU" w:eastAsia="en-US" w:bidi="ar-SA"/>
      </w:rPr>
    </w:lvl>
    <w:lvl w:ilvl="3" w:tplc="8390B758">
      <w:numFmt w:val="bullet"/>
      <w:lvlText w:val="•"/>
      <w:lvlJc w:val="left"/>
      <w:pPr>
        <w:ind w:left="3176" w:hanging="144"/>
      </w:pPr>
      <w:rPr>
        <w:rFonts w:hint="default"/>
        <w:lang w:val="ru-RU" w:eastAsia="en-US" w:bidi="ar-SA"/>
      </w:rPr>
    </w:lvl>
    <w:lvl w:ilvl="4" w:tplc="643476C8">
      <w:numFmt w:val="bullet"/>
      <w:lvlText w:val="•"/>
      <w:lvlJc w:val="left"/>
      <w:pPr>
        <w:ind w:left="4215" w:hanging="144"/>
      </w:pPr>
      <w:rPr>
        <w:rFonts w:hint="default"/>
        <w:lang w:val="ru-RU" w:eastAsia="en-US" w:bidi="ar-SA"/>
      </w:rPr>
    </w:lvl>
    <w:lvl w:ilvl="5" w:tplc="3E580470">
      <w:numFmt w:val="bullet"/>
      <w:lvlText w:val="•"/>
      <w:lvlJc w:val="left"/>
      <w:pPr>
        <w:ind w:left="5253" w:hanging="144"/>
      </w:pPr>
      <w:rPr>
        <w:rFonts w:hint="default"/>
        <w:lang w:val="ru-RU" w:eastAsia="en-US" w:bidi="ar-SA"/>
      </w:rPr>
    </w:lvl>
    <w:lvl w:ilvl="6" w:tplc="9CC81746">
      <w:numFmt w:val="bullet"/>
      <w:lvlText w:val="•"/>
      <w:lvlJc w:val="left"/>
      <w:pPr>
        <w:ind w:left="6292" w:hanging="144"/>
      </w:pPr>
      <w:rPr>
        <w:rFonts w:hint="default"/>
        <w:lang w:val="ru-RU" w:eastAsia="en-US" w:bidi="ar-SA"/>
      </w:rPr>
    </w:lvl>
    <w:lvl w:ilvl="7" w:tplc="1A2C4A24">
      <w:numFmt w:val="bullet"/>
      <w:lvlText w:val="•"/>
      <w:lvlJc w:val="left"/>
      <w:pPr>
        <w:ind w:left="7330" w:hanging="144"/>
      </w:pPr>
      <w:rPr>
        <w:rFonts w:hint="default"/>
        <w:lang w:val="ru-RU" w:eastAsia="en-US" w:bidi="ar-SA"/>
      </w:rPr>
    </w:lvl>
    <w:lvl w:ilvl="8" w:tplc="D5ACC84E">
      <w:numFmt w:val="bullet"/>
      <w:lvlText w:val="•"/>
      <w:lvlJc w:val="left"/>
      <w:pPr>
        <w:ind w:left="8369" w:hanging="144"/>
      </w:pPr>
      <w:rPr>
        <w:rFonts w:hint="default"/>
        <w:lang w:val="ru-RU" w:eastAsia="en-US" w:bidi="ar-SA"/>
      </w:rPr>
    </w:lvl>
  </w:abstractNum>
  <w:abstractNum w:abstractNumId="31" w15:restartNumberingAfterBreak="0">
    <w:nsid w:val="39F05F69"/>
    <w:multiLevelType w:val="hybridMultilevel"/>
    <w:tmpl w:val="0FA8FF68"/>
    <w:lvl w:ilvl="0" w:tplc="E092F392">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E4CE41A6">
      <w:numFmt w:val="bullet"/>
      <w:lvlText w:val="•"/>
      <w:lvlJc w:val="left"/>
      <w:pPr>
        <w:ind w:left="1908" w:hanging="260"/>
      </w:pPr>
      <w:rPr>
        <w:rFonts w:hint="default"/>
        <w:lang w:val="ru-RU" w:eastAsia="en-US" w:bidi="ar-SA"/>
      </w:rPr>
    </w:lvl>
    <w:lvl w:ilvl="2" w:tplc="E4368864">
      <w:numFmt w:val="bullet"/>
      <w:lvlText w:val="•"/>
      <w:lvlJc w:val="left"/>
      <w:pPr>
        <w:ind w:left="2857" w:hanging="260"/>
      </w:pPr>
      <w:rPr>
        <w:rFonts w:hint="default"/>
        <w:lang w:val="ru-RU" w:eastAsia="en-US" w:bidi="ar-SA"/>
      </w:rPr>
    </w:lvl>
    <w:lvl w:ilvl="3" w:tplc="E7F088A0">
      <w:numFmt w:val="bullet"/>
      <w:lvlText w:val="•"/>
      <w:lvlJc w:val="left"/>
      <w:pPr>
        <w:ind w:left="3805" w:hanging="260"/>
      </w:pPr>
      <w:rPr>
        <w:rFonts w:hint="default"/>
        <w:lang w:val="ru-RU" w:eastAsia="en-US" w:bidi="ar-SA"/>
      </w:rPr>
    </w:lvl>
    <w:lvl w:ilvl="4" w:tplc="E3E2D410">
      <w:numFmt w:val="bullet"/>
      <w:lvlText w:val="•"/>
      <w:lvlJc w:val="left"/>
      <w:pPr>
        <w:ind w:left="4754" w:hanging="260"/>
      </w:pPr>
      <w:rPr>
        <w:rFonts w:hint="default"/>
        <w:lang w:val="ru-RU" w:eastAsia="en-US" w:bidi="ar-SA"/>
      </w:rPr>
    </w:lvl>
    <w:lvl w:ilvl="5" w:tplc="0E04EF78">
      <w:numFmt w:val="bullet"/>
      <w:lvlText w:val="•"/>
      <w:lvlJc w:val="left"/>
      <w:pPr>
        <w:ind w:left="5703" w:hanging="260"/>
      </w:pPr>
      <w:rPr>
        <w:rFonts w:hint="default"/>
        <w:lang w:val="ru-RU" w:eastAsia="en-US" w:bidi="ar-SA"/>
      </w:rPr>
    </w:lvl>
    <w:lvl w:ilvl="6" w:tplc="72FEFAAC">
      <w:numFmt w:val="bullet"/>
      <w:lvlText w:val="•"/>
      <w:lvlJc w:val="left"/>
      <w:pPr>
        <w:ind w:left="6651" w:hanging="260"/>
      </w:pPr>
      <w:rPr>
        <w:rFonts w:hint="default"/>
        <w:lang w:val="ru-RU" w:eastAsia="en-US" w:bidi="ar-SA"/>
      </w:rPr>
    </w:lvl>
    <w:lvl w:ilvl="7" w:tplc="488EC4A6">
      <w:numFmt w:val="bullet"/>
      <w:lvlText w:val="•"/>
      <w:lvlJc w:val="left"/>
      <w:pPr>
        <w:ind w:left="7600" w:hanging="260"/>
      </w:pPr>
      <w:rPr>
        <w:rFonts w:hint="default"/>
        <w:lang w:val="ru-RU" w:eastAsia="en-US" w:bidi="ar-SA"/>
      </w:rPr>
    </w:lvl>
    <w:lvl w:ilvl="8" w:tplc="9B24447E">
      <w:numFmt w:val="bullet"/>
      <w:lvlText w:val="•"/>
      <w:lvlJc w:val="left"/>
      <w:pPr>
        <w:ind w:left="8549" w:hanging="260"/>
      </w:pPr>
      <w:rPr>
        <w:rFonts w:hint="default"/>
        <w:lang w:val="ru-RU" w:eastAsia="en-US" w:bidi="ar-SA"/>
      </w:rPr>
    </w:lvl>
  </w:abstractNum>
  <w:abstractNum w:abstractNumId="32"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3F392E38"/>
    <w:multiLevelType w:val="hybridMultilevel"/>
    <w:tmpl w:val="C414B106"/>
    <w:lvl w:ilvl="0" w:tplc="D0E09706">
      <w:numFmt w:val="bullet"/>
      <w:lvlText w:val="-"/>
      <w:lvlJc w:val="left"/>
      <w:pPr>
        <w:ind w:left="1101" w:hanging="140"/>
      </w:pPr>
      <w:rPr>
        <w:rFonts w:ascii="Times New Roman" w:eastAsia="Times New Roman" w:hAnsi="Times New Roman" w:cs="Times New Roman" w:hint="default"/>
        <w:i/>
        <w:iCs/>
        <w:color w:val="333333"/>
        <w:w w:val="99"/>
        <w:sz w:val="24"/>
        <w:szCs w:val="24"/>
        <w:lang w:val="ru-RU" w:eastAsia="en-US" w:bidi="ar-SA"/>
      </w:rPr>
    </w:lvl>
    <w:lvl w:ilvl="1" w:tplc="42E0FE2E">
      <w:numFmt w:val="bullet"/>
      <w:lvlText w:val="•"/>
      <w:lvlJc w:val="left"/>
      <w:pPr>
        <w:ind w:left="2034" w:hanging="140"/>
      </w:pPr>
      <w:rPr>
        <w:rFonts w:hint="default"/>
        <w:lang w:val="ru-RU" w:eastAsia="en-US" w:bidi="ar-SA"/>
      </w:rPr>
    </w:lvl>
    <w:lvl w:ilvl="2" w:tplc="E854844A">
      <w:numFmt w:val="bullet"/>
      <w:lvlText w:val="•"/>
      <w:lvlJc w:val="left"/>
      <w:pPr>
        <w:ind w:left="2969" w:hanging="140"/>
      </w:pPr>
      <w:rPr>
        <w:rFonts w:hint="default"/>
        <w:lang w:val="ru-RU" w:eastAsia="en-US" w:bidi="ar-SA"/>
      </w:rPr>
    </w:lvl>
    <w:lvl w:ilvl="3" w:tplc="8CA4F502">
      <w:numFmt w:val="bullet"/>
      <w:lvlText w:val="•"/>
      <w:lvlJc w:val="left"/>
      <w:pPr>
        <w:ind w:left="3903" w:hanging="140"/>
      </w:pPr>
      <w:rPr>
        <w:rFonts w:hint="default"/>
        <w:lang w:val="ru-RU" w:eastAsia="en-US" w:bidi="ar-SA"/>
      </w:rPr>
    </w:lvl>
    <w:lvl w:ilvl="4" w:tplc="E6C236EC">
      <w:numFmt w:val="bullet"/>
      <w:lvlText w:val="•"/>
      <w:lvlJc w:val="left"/>
      <w:pPr>
        <w:ind w:left="4838" w:hanging="140"/>
      </w:pPr>
      <w:rPr>
        <w:rFonts w:hint="default"/>
        <w:lang w:val="ru-RU" w:eastAsia="en-US" w:bidi="ar-SA"/>
      </w:rPr>
    </w:lvl>
    <w:lvl w:ilvl="5" w:tplc="783063C0">
      <w:numFmt w:val="bullet"/>
      <w:lvlText w:val="•"/>
      <w:lvlJc w:val="left"/>
      <w:pPr>
        <w:ind w:left="5773" w:hanging="140"/>
      </w:pPr>
      <w:rPr>
        <w:rFonts w:hint="default"/>
        <w:lang w:val="ru-RU" w:eastAsia="en-US" w:bidi="ar-SA"/>
      </w:rPr>
    </w:lvl>
    <w:lvl w:ilvl="6" w:tplc="1ACC738A">
      <w:numFmt w:val="bullet"/>
      <w:lvlText w:val="•"/>
      <w:lvlJc w:val="left"/>
      <w:pPr>
        <w:ind w:left="6707" w:hanging="140"/>
      </w:pPr>
      <w:rPr>
        <w:rFonts w:hint="default"/>
        <w:lang w:val="ru-RU" w:eastAsia="en-US" w:bidi="ar-SA"/>
      </w:rPr>
    </w:lvl>
    <w:lvl w:ilvl="7" w:tplc="E94ED738">
      <w:numFmt w:val="bullet"/>
      <w:lvlText w:val="•"/>
      <w:lvlJc w:val="left"/>
      <w:pPr>
        <w:ind w:left="7642" w:hanging="140"/>
      </w:pPr>
      <w:rPr>
        <w:rFonts w:hint="default"/>
        <w:lang w:val="ru-RU" w:eastAsia="en-US" w:bidi="ar-SA"/>
      </w:rPr>
    </w:lvl>
    <w:lvl w:ilvl="8" w:tplc="0BC6FF0A">
      <w:numFmt w:val="bullet"/>
      <w:lvlText w:val="•"/>
      <w:lvlJc w:val="left"/>
      <w:pPr>
        <w:ind w:left="8577" w:hanging="140"/>
      </w:pPr>
      <w:rPr>
        <w:rFonts w:hint="default"/>
        <w:lang w:val="ru-RU" w:eastAsia="en-US" w:bidi="ar-SA"/>
      </w:rPr>
    </w:lvl>
  </w:abstractNum>
  <w:abstractNum w:abstractNumId="34" w15:restartNumberingAfterBreak="0">
    <w:nsid w:val="475F4D91"/>
    <w:multiLevelType w:val="hybridMultilevel"/>
    <w:tmpl w:val="0EC264D6"/>
    <w:lvl w:ilvl="0" w:tplc="C132445C">
      <w:start w:val="1"/>
      <w:numFmt w:val="upperLetter"/>
      <w:lvlText w:val="%1."/>
      <w:lvlJc w:val="left"/>
      <w:pPr>
        <w:ind w:left="1196" w:hanging="235"/>
        <w:jc w:val="left"/>
      </w:pPr>
      <w:rPr>
        <w:rFonts w:ascii="Times New Roman" w:eastAsia="Times New Roman" w:hAnsi="Times New Roman" w:cs="Times New Roman" w:hint="default"/>
        <w:color w:val="333333"/>
        <w:spacing w:val="-1"/>
        <w:w w:val="100"/>
        <w:sz w:val="22"/>
        <w:szCs w:val="22"/>
        <w:lang w:val="ru-RU" w:eastAsia="en-US" w:bidi="ar-SA"/>
      </w:rPr>
    </w:lvl>
    <w:lvl w:ilvl="1" w:tplc="F9B8BE1C">
      <w:numFmt w:val="bullet"/>
      <w:lvlText w:val="•"/>
      <w:lvlJc w:val="left"/>
      <w:pPr>
        <w:ind w:left="2124" w:hanging="235"/>
      </w:pPr>
      <w:rPr>
        <w:rFonts w:hint="default"/>
        <w:lang w:val="ru-RU" w:eastAsia="en-US" w:bidi="ar-SA"/>
      </w:rPr>
    </w:lvl>
    <w:lvl w:ilvl="2" w:tplc="D0FCE4E2">
      <w:numFmt w:val="bullet"/>
      <w:lvlText w:val="•"/>
      <w:lvlJc w:val="left"/>
      <w:pPr>
        <w:ind w:left="3049" w:hanging="235"/>
      </w:pPr>
      <w:rPr>
        <w:rFonts w:hint="default"/>
        <w:lang w:val="ru-RU" w:eastAsia="en-US" w:bidi="ar-SA"/>
      </w:rPr>
    </w:lvl>
    <w:lvl w:ilvl="3" w:tplc="76DC60D2">
      <w:numFmt w:val="bullet"/>
      <w:lvlText w:val="•"/>
      <w:lvlJc w:val="left"/>
      <w:pPr>
        <w:ind w:left="3973" w:hanging="235"/>
      </w:pPr>
      <w:rPr>
        <w:rFonts w:hint="default"/>
        <w:lang w:val="ru-RU" w:eastAsia="en-US" w:bidi="ar-SA"/>
      </w:rPr>
    </w:lvl>
    <w:lvl w:ilvl="4" w:tplc="DD7C7E0A">
      <w:numFmt w:val="bullet"/>
      <w:lvlText w:val="•"/>
      <w:lvlJc w:val="left"/>
      <w:pPr>
        <w:ind w:left="4898" w:hanging="235"/>
      </w:pPr>
      <w:rPr>
        <w:rFonts w:hint="default"/>
        <w:lang w:val="ru-RU" w:eastAsia="en-US" w:bidi="ar-SA"/>
      </w:rPr>
    </w:lvl>
    <w:lvl w:ilvl="5" w:tplc="E5882F82">
      <w:numFmt w:val="bullet"/>
      <w:lvlText w:val="•"/>
      <w:lvlJc w:val="left"/>
      <w:pPr>
        <w:ind w:left="5823" w:hanging="235"/>
      </w:pPr>
      <w:rPr>
        <w:rFonts w:hint="default"/>
        <w:lang w:val="ru-RU" w:eastAsia="en-US" w:bidi="ar-SA"/>
      </w:rPr>
    </w:lvl>
    <w:lvl w:ilvl="6" w:tplc="F3ACAF06">
      <w:numFmt w:val="bullet"/>
      <w:lvlText w:val="•"/>
      <w:lvlJc w:val="left"/>
      <w:pPr>
        <w:ind w:left="6747" w:hanging="235"/>
      </w:pPr>
      <w:rPr>
        <w:rFonts w:hint="default"/>
        <w:lang w:val="ru-RU" w:eastAsia="en-US" w:bidi="ar-SA"/>
      </w:rPr>
    </w:lvl>
    <w:lvl w:ilvl="7" w:tplc="089A729A">
      <w:numFmt w:val="bullet"/>
      <w:lvlText w:val="•"/>
      <w:lvlJc w:val="left"/>
      <w:pPr>
        <w:ind w:left="7672" w:hanging="235"/>
      </w:pPr>
      <w:rPr>
        <w:rFonts w:hint="default"/>
        <w:lang w:val="ru-RU" w:eastAsia="en-US" w:bidi="ar-SA"/>
      </w:rPr>
    </w:lvl>
    <w:lvl w:ilvl="8" w:tplc="F5B858BA">
      <w:numFmt w:val="bullet"/>
      <w:lvlText w:val="•"/>
      <w:lvlJc w:val="left"/>
      <w:pPr>
        <w:ind w:left="8597" w:hanging="235"/>
      </w:pPr>
      <w:rPr>
        <w:rFonts w:hint="default"/>
        <w:lang w:val="ru-RU" w:eastAsia="en-US" w:bidi="ar-SA"/>
      </w:rPr>
    </w:lvl>
  </w:abstractNum>
  <w:abstractNum w:abstractNumId="35" w15:restartNumberingAfterBreak="0">
    <w:nsid w:val="48C73309"/>
    <w:multiLevelType w:val="multilevel"/>
    <w:tmpl w:val="5FEC5670"/>
    <w:lvl w:ilvl="0">
      <w:start w:val="21"/>
      <w:numFmt w:val="decimal"/>
      <w:lvlText w:val="%1"/>
      <w:lvlJc w:val="left"/>
      <w:pPr>
        <w:ind w:left="1502" w:hanging="540"/>
        <w:jc w:val="left"/>
      </w:pPr>
      <w:rPr>
        <w:rFonts w:hint="default"/>
        <w:lang w:val="ru-RU" w:eastAsia="en-US" w:bidi="ar-SA"/>
      </w:rPr>
    </w:lvl>
    <w:lvl w:ilvl="1">
      <w:start w:val="9"/>
      <w:numFmt w:val="decimal"/>
      <w:lvlText w:val="%1.%2."/>
      <w:lvlJc w:val="left"/>
      <w:pPr>
        <w:ind w:left="1502" w:hanging="540"/>
        <w:jc w:val="left"/>
      </w:pPr>
      <w:rPr>
        <w:rFonts w:ascii="Times New Roman" w:eastAsia="Times New Roman" w:hAnsi="Times New Roman" w:cs="Times New Roman" w:hint="default"/>
        <w:color w:val="333333"/>
        <w:w w:val="100"/>
        <w:sz w:val="24"/>
        <w:szCs w:val="24"/>
        <w:lang w:val="ru-RU" w:eastAsia="en-US" w:bidi="ar-SA"/>
      </w:rPr>
    </w:lvl>
    <w:lvl w:ilvl="2">
      <w:start w:val="1"/>
      <w:numFmt w:val="decimal"/>
      <w:lvlText w:val="%1.%2.%3."/>
      <w:lvlJc w:val="left"/>
      <w:pPr>
        <w:ind w:left="1682" w:hanging="720"/>
        <w:jc w:val="left"/>
      </w:pPr>
      <w:rPr>
        <w:rFonts w:ascii="Times New Roman" w:eastAsia="Times New Roman" w:hAnsi="Times New Roman" w:cs="Times New Roman" w:hint="default"/>
        <w:color w:val="333333"/>
        <w:w w:val="100"/>
        <w:sz w:val="24"/>
        <w:szCs w:val="24"/>
        <w:lang w:val="ru-RU" w:eastAsia="en-US" w:bidi="ar-SA"/>
      </w:rPr>
    </w:lvl>
    <w:lvl w:ilvl="3">
      <w:start w:val="1"/>
      <w:numFmt w:val="decimal"/>
      <w:lvlText w:val="%1.%2.%3.%4."/>
      <w:lvlJc w:val="left"/>
      <w:pPr>
        <w:ind w:left="962" w:hanging="900"/>
        <w:jc w:val="left"/>
      </w:pPr>
      <w:rPr>
        <w:rFonts w:ascii="Times New Roman" w:eastAsia="Times New Roman" w:hAnsi="Times New Roman" w:cs="Times New Roman" w:hint="default"/>
        <w:color w:val="333333"/>
        <w:w w:val="100"/>
        <w:sz w:val="24"/>
        <w:szCs w:val="24"/>
        <w:lang w:val="ru-RU" w:eastAsia="en-US" w:bidi="ar-SA"/>
      </w:rPr>
    </w:lvl>
    <w:lvl w:ilvl="4">
      <w:start w:val="1"/>
      <w:numFmt w:val="decimal"/>
      <w:lvlText w:val="%1.%2.%3.%4.%5."/>
      <w:lvlJc w:val="left"/>
      <w:pPr>
        <w:ind w:left="962" w:hanging="1080"/>
        <w:jc w:val="left"/>
      </w:pPr>
      <w:rPr>
        <w:rFonts w:ascii="Times New Roman" w:eastAsia="Times New Roman" w:hAnsi="Times New Roman" w:cs="Times New Roman" w:hint="default"/>
        <w:color w:val="333333"/>
        <w:w w:val="100"/>
        <w:sz w:val="24"/>
        <w:szCs w:val="24"/>
        <w:lang w:val="ru-RU" w:eastAsia="en-US" w:bidi="ar-SA"/>
      </w:rPr>
    </w:lvl>
    <w:lvl w:ilvl="5">
      <w:numFmt w:val="bullet"/>
      <w:lvlText w:val="•"/>
      <w:lvlJc w:val="left"/>
      <w:pPr>
        <w:ind w:left="4313" w:hanging="1080"/>
      </w:pPr>
      <w:rPr>
        <w:rFonts w:hint="default"/>
        <w:lang w:val="ru-RU" w:eastAsia="en-US" w:bidi="ar-SA"/>
      </w:rPr>
    </w:lvl>
    <w:lvl w:ilvl="6">
      <w:numFmt w:val="bullet"/>
      <w:lvlText w:val="•"/>
      <w:lvlJc w:val="left"/>
      <w:pPr>
        <w:ind w:left="5539" w:hanging="1080"/>
      </w:pPr>
      <w:rPr>
        <w:rFonts w:hint="default"/>
        <w:lang w:val="ru-RU" w:eastAsia="en-US" w:bidi="ar-SA"/>
      </w:rPr>
    </w:lvl>
    <w:lvl w:ilvl="7">
      <w:numFmt w:val="bullet"/>
      <w:lvlText w:val="•"/>
      <w:lvlJc w:val="left"/>
      <w:pPr>
        <w:ind w:left="6766" w:hanging="1080"/>
      </w:pPr>
      <w:rPr>
        <w:rFonts w:hint="default"/>
        <w:lang w:val="ru-RU" w:eastAsia="en-US" w:bidi="ar-SA"/>
      </w:rPr>
    </w:lvl>
    <w:lvl w:ilvl="8">
      <w:numFmt w:val="bullet"/>
      <w:lvlText w:val="•"/>
      <w:lvlJc w:val="left"/>
      <w:pPr>
        <w:ind w:left="7993" w:hanging="1080"/>
      </w:pPr>
      <w:rPr>
        <w:rFonts w:hint="default"/>
        <w:lang w:val="ru-RU" w:eastAsia="en-US" w:bidi="ar-SA"/>
      </w:rPr>
    </w:lvl>
  </w:abstractNum>
  <w:abstractNum w:abstractNumId="36" w15:restartNumberingAfterBreak="0">
    <w:nsid w:val="4E500A10"/>
    <w:multiLevelType w:val="hybridMultilevel"/>
    <w:tmpl w:val="6BB22298"/>
    <w:lvl w:ilvl="0" w:tplc="8EBC4F1C">
      <w:start w:val="1"/>
      <w:numFmt w:val="decimal"/>
      <w:lvlText w:val="%1."/>
      <w:lvlJc w:val="left"/>
      <w:pPr>
        <w:ind w:left="1682" w:hanging="360"/>
        <w:jc w:val="left"/>
      </w:pPr>
      <w:rPr>
        <w:rFonts w:ascii="Times New Roman" w:eastAsia="Times New Roman" w:hAnsi="Times New Roman" w:cs="Times New Roman" w:hint="default"/>
        <w:b/>
        <w:bCs/>
        <w:color w:val="333333"/>
        <w:w w:val="100"/>
        <w:sz w:val="24"/>
        <w:szCs w:val="24"/>
        <w:lang w:val="ru-RU" w:eastAsia="en-US" w:bidi="ar-SA"/>
      </w:rPr>
    </w:lvl>
    <w:lvl w:ilvl="1" w:tplc="45A88E04">
      <w:numFmt w:val="bullet"/>
      <w:lvlText w:val="•"/>
      <w:lvlJc w:val="left"/>
      <w:pPr>
        <w:ind w:left="2556" w:hanging="360"/>
      </w:pPr>
      <w:rPr>
        <w:rFonts w:hint="default"/>
        <w:lang w:val="ru-RU" w:eastAsia="en-US" w:bidi="ar-SA"/>
      </w:rPr>
    </w:lvl>
    <w:lvl w:ilvl="2" w:tplc="95F45EC4">
      <w:numFmt w:val="bullet"/>
      <w:lvlText w:val="•"/>
      <w:lvlJc w:val="left"/>
      <w:pPr>
        <w:ind w:left="3433" w:hanging="360"/>
      </w:pPr>
      <w:rPr>
        <w:rFonts w:hint="default"/>
        <w:lang w:val="ru-RU" w:eastAsia="en-US" w:bidi="ar-SA"/>
      </w:rPr>
    </w:lvl>
    <w:lvl w:ilvl="3" w:tplc="1CAEB91A">
      <w:numFmt w:val="bullet"/>
      <w:lvlText w:val="•"/>
      <w:lvlJc w:val="left"/>
      <w:pPr>
        <w:ind w:left="4309" w:hanging="360"/>
      </w:pPr>
      <w:rPr>
        <w:rFonts w:hint="default"/>
        <w:lang w:val="ru-RU" w:eastAsia="en-US" w:bidi="ar-SA"/>
      </w:rPr>
    </w:lvl>
    <w:lvl w:ilvl="4" w:tplc="96247FAA">
      <w:numFmt w:val="bullet"/>
      <w:lvlText w:val="•"/>
      <w:lvlJc w:val="left"/>
      <w:pPr>
        <w:ind w:left="5186" w:hanging="360"/>
      </w:pPr>
      <w:rPr>
        <w:rFonts w:hint="default"/>
        <w:lang w:val="ru-RU" w:eastAsia="en-US" w:bidi="ar-SA"/>
      </w:rPr>
    </w:lvl>
    <w:lvl w:ilvl="5" w:tplc="FA729976">
      <w:numFmt w:val="bullet"/>
      <w:lvlText w:val="•"/>
      <w:lvlJc w:val="left"/>
      <w:pPr>
        <w:ind w:left="6063" w:hanging="360"/>
      </w:pPr>
      <w:rPr>
        <w:rFonts w:hint="default"/>
        <w:lang w:val="ru-RU" w:eastAsia="en-US" w:bidi="ar-SA"/>
      </w:rPr>
    </w:lvl>
    <w:lvl w:ilvl="6" w:tplc="E018AD66">
      <w:numFmt w:val="bullet"/>
      <w:lvlText w:val="•"/>
      <w:lvlJc w:val="left"/>
      <w:pPr>
        <w:ind w:left="6939" w:hanging="360"/>
      </w:pPr>
      <w:rPr>
        <w:rFonts w:hint="default"/>
        <w:lang w:val="ru-RU" w:eastAsia="en-US" w:bidi="ar-SA"/>
      </w:rPr>
    </w:lvl>
    <w:lvl w:ilvl="7" w:tplc="BC3CD8EA">
      <w:numFmt w:val="bullet"/>
      <w:lvlText w:val="•"/>
      <w:lvlJc w:val="left"/>
      <w:pPr>
        <w:ind w:left="7816" w:hanging="360"/>
      </w:pPr>
      <w:rPr>
        <w:rFonts w:hint="default"/>
        <w:lang w:val="ru-RU" w:eastAsia="en-US" w:bidi="ar-SA"/>
      </w:rPr>
    </w:lvl>
    <w:lvl w:ilvl="8" w:tplc="144AD0BC">
      <w:numFmt w:val="bullet"/>
      <w:lvlText w:val="•"/>
      <w:lvlJc w:val="left"/>
      <w:pPr>
        <w:ind w:left="8693" w:hanging="360"/>
      </w:pPr>
      <w:rPr>
        <w:rFonts w:hint="default"/>
        <w:lang w:val="ru-RU" w:eastAsia="en-US" w:bidi="ar-SA"/>
      </w:rPr>
    </w:lvl>
  </w:abstractNum>
  <w:abstractNum w:abstractNumId="37" w15:restartNumberingAfterBreak="0">
    <w:nsid w:val="4ECE6B19"/>
    <w:multiLevelType w:val="hybridMultilevel"/>
    <w:tmpl w:val="CDF6F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E84DCF"/>
    <w:multiLevelType w:val="multilevel"/>
    <w:tmpl w:val="68920080"/>
    <w:lvl w:ilvl="0">
      <w:start w:val="20"/>
      <w:numFmt w:val="decimal"/>
      <w:lvlText w:val="%1"/>
      <w:lvlJc w:val="left"/>
      <w:pPr>
        <w:ind w:left="1502" w:hanging="540"/>
        <w:jc w:val="left"/>
      </w:pPr>
      <w:rPr>
        <w:rFonts w:hint="default"/>
        <w:lang w:val="ru-RU" w:eastAsia="en-US" w:bidi="ar-SA"/>
      </w:rPr>
    </w:lvl>
    <w:lvl w:ilvl="1">
      <w:start w:val="6"/>
      <w:numFmt w:val="decimal"/>
      <w:lvlText w:val="%1.%2."/>
      <w:lvlJc w:val="left"/>
      <w:pPr>
        <w:ind w:left="1502" w:hanging="540"/>
        <w:jc w:val="left"/>
      </w:pPr>
      <w:rPr>
        <w:rFonts w:ascii="Times New Roman" w:eastAsia="Times New Roman" w:hAnsi="Times New Roman" w:cs="Times New Roman" w:hint="default"/>
        <w:color w:val="333333"/>
        <w:w w:val="100"/>
        <w:sz w:val="24"/>
        <w:szCs w:val="24"/>
        <w:lang w:val="ru-RU" w:eastAsia="en-US" w:bidi="ar-SA"/>
      </w:rPr>
    </w:lvl>
    <w:lvl w:ilvl="2">
      <w:start w:val="1"/>
      <w:numFmt w:val="decimal"/>
      <w:lvlText w:val="%1.%2.%3."/>
      <w:lvlJc w:val="left"/>
      <w:pPr>
        <w:ind w:left="1682" w:hanging="720"/>
        <w:jc w:val="left"/>
      </w:pPr>
      <w:rPr>
        <w:rFonts w:ascii="Times New Roman" w:eastAsia="Times New Roman" w:hAnsi="Times New Roman" w:cs="Times New Roman" w:hint="default"/>
        <w:color w:val="333333"/>
        <w:w w:val="100"/>
        <w:sz w:val="24"/>
        <w:szCs w:val="24"/>
        <w:lang w:val="ru-RU" w:eastAsia="en-US" w:bidi="ar-SA"/>
      </w:rPr>
    </w:lvl>
    <w:lvl w:ilvl="3">
      <w:start w:val="1"/>
      <w:numFmt w:val="decimal"/>
      <w:lvlText w:val="%1.%2.%3.%4."/>
      <w:lvlJc w:val="left"/>
      <w:pPr>
        <w:ind w:left="962" w:hanging="900"/>
        <w:jc w:val="left"/>
      </w:pPr>
      <w:rPr>
        <w:rFonts w:ascii="Times New Roman" w:eastAsia="Times New Roman" w:hAnsi="Times New Roman" w:cs="Times New Roman" w:hint="default"/>
        <w:color w:val="333333"/>
        <w:w w:val="100"/>
        <w:sz w:val="24"/>
        <w:szCs w:val="24"/>
        <w:lang w:val="ru-RU" w:eastAsia="en-US" w:bidi="ar-SA"/>
      </w:rPr>
    </w:lvl>
    <w:lvl w:ilvl="4">
      <w:numFmt w:val="bullet"/>
      <w:lvlText w:val="•"/>
      <w:lvlJc w:val="left"/>
      <w:pPr>
        <w:ind w:left="3871" w:hanging="900"/>
      </w:pPr>
      <w:rPr>
        <w:rFonts w:hint="default"/>
        <w:lang w:val="ru-RU" w:eastAsia="en-US" w:bidi="ar-SA"/>
      </w:rPr>
    </w:lvl>
    <w:lvl w:ilvl="5">
      <w:numFmt w:val="bullet"/>
      <w:lvlText w:val="•"/>
      <w:lvlJc w:val="left"/>
      <w:pPr>
        <w:ind w:left="4967" w:hanging="900"/>
      </w:pPr>
      <w:rPr>
        <w:rFonts w:hint="default"/>
        <w:lang w:val="ru-RU" w:eastAsia="en-US" w:bidi="ar-SA"/>
      </w:rPr>
    </w:lvl>
    <w:lvl w:ilvl="6">
      <w:numFmt w:val="bullet"/>
      <w:lvlText w:val="•"/>
      <w:lvlJc w:val="left"/>
      <w:pPr>
        <w:ind w:left="6063" w:hanging="900"/>
      </w:pPr>
      <w:rPr>
        <w:rFonts w:hint="default"/>
        <w:lang w:val="ru-RU" w:eastAsia="en-US" w:bidi="ar-SA"/>
      </w:rPr>
    </w:lvl>
    <w:lvl w:ilvl="7">
      <w:numFmt w:val="bullet"/>
      <w:lvlText w:val="•"/>
      <w:lvlJc w:val="left"/>
      <w:pPr>
        <w:ind w:left="7159" w:hanging="900"/>
      </w:pPr>
      <w:rPr>
        <w:rFonts w:hint="default"/>
        <w:lang w:val="ru-RU" w:eastAsia="en-US" w:bidi="ar-SA"/>
      </w:rPr>
    </w:lvl>
    <w:lvl w:ilvl="8">
      <w:numFmt w:val="bullet"/>
      <w:lvlText w:val="•"/>
      <w:lvlJc w:val="left"/>
      <w:pPr>
        <w:ind w:left="8254" w:hanging="900"/>
      </w:pPr>
      <w:rPr>
        <w:rFonts w:hint="default"/>
        <w:lang w:val="ru-RU" w:eastAsia="en-US" w:bidi="ar-SA"/>
      </w:rPr>
    </w:lvl>
  </w:abstractNum>
  <w:abstractNum w:abstractNumId="39" w15:restartNumberingAfterBreak="0">
    <w:nsid w:val="4F066143"/>
    <w:multiLevelType w:val="hybridMultilevel"/>
    <w:tmpl w:val="FFF63D4C"/>
    <w:lvl w:ilvl="0" w:tplc="EC2839CA">
      <w:numFmt w:val="bullet"/>
      <w:lvlText w:val="-"/>
      <w:lvlJc w:val="left"/>
      <w:pPr>
        <w:ind w:left="962" w:hanging="140"/>
      </w:pPr>
      <w:rPr>
        <w:rFonts w:ascii="Times New Roman" w:eastAsia="Times New Roman" w:hAnsi="Times New Roman" w:cs="Times New Roman" w:hint="default"/>
        <w:color w:val="333333"/>
        <w:w w:val="99"/>
        <w:sz w:val="24"/>
        <w:szCs w:val="24"/>
        <w:lang w:val="ru-RU" w:eastAsia="en-US" w:bidi="ar-SA"/>
      </w:rPr>
    </w:lvl>
    <w:lvl w:ilvl="1" w:tplc="5B985CC0">
      <w:numFmt w:val="bullet"/>
      <w:lvlText w:val="•"/>
      <w:lvlJc w:val="left"/>
      <w:pPr>
        <w:ind w:left="1908" w:hanging="140"/>
      </w:pPr>
      <w:rPr>
        <w:rFonts w:hint="default"/>
        <w:lang w:val="ru-RU" w:eastAsia="en-US" w:bidi="ar-SA"/>
      </w:rPr>
    </w:lvl>
    <w:lvl w:ilvl="2" w:tplc="C89CAD32">
      <w:numFmt w:val="bullet"/>
      <w:lvlText w:val="•"/>
      <w:lvlJc w:val="left"/>
      <w:pPr>
        <w:ind w:left="2857" w:hanging="140"/>
      </w:pPr>
      <w:rPr>
        <w:rFonts w:hint="default"/>
        <w:lang w:val="ru-RU" w:eastAsia="en-US" w:bidi="ar-SA"/>
      </w:rPr>
    </w:lvl>
    <w:lvl w:ilvl="3" w:tplc="D45C83B0">
      <w:numFmt w:val="bullet"/>
      <w:lvlText w:val="•"/>
      <w:lvlJc w:val="left"/>
      <w:pPr>
        <w:ind w:left="3805" w:hanging="140"/>
      </w:pPr>
      <w:rPr>
        <w:rFonts w:hint="default"/>
        <w:lang w:val="ru-RU" w:eastAsia="en-US" w:bidi="ar-SA"/>
      </w:rPr>
    </w:lvl>
    <w:lvl w:ilvl="4" w:tplc="86F86EFA">
      <w:numFmt w:val="bullet"/>
      <w:lvlText w:val="•"/>
      <w:lvlJc w:val="left"/>
      <w:pPr>
        <w:ind w:left="4754" w:hanging="140"/>
      </w:pPr>
      <w:rPr>
        <w:rFonts w:hint="default"/>
        <w:lang w:val="ru-RU" w:eastAsia="en-US" w:bidi="ar-SA"/>
      </w:rPr>
    </w:lvl>
    <w:lvl w:ilvl="5" w:tplc="0318F4BA">
      <w:numFmt w:val="bullet"/>
      <w:lvlText w:val="•"/>
      <w:lvlJc w:val="left"/>
      <w:pPr>
        <w:ind w:left="5703" w:hanging="140"/>
      </w:pPr>
      <w:rPr>
        <w:rFonts w:hint="default"/>
        <w:lang w:val="ru-RU" w:eastAsia="en-US" w:bidi="ar-SA"/>
      </w:rPr>
    </w:lvl>
    <w:lvl w:ilvl="6" w:tplc="41DAA2C2">
      <w:numFmt w:val="bullet"/>
      <w:lvlText w:val="•"/>
      <w:lvlJc w:val="left"/>
      <w:pPr>
        <w:ind w:left="6651" w:hanging="140"/>
      </w:pPr>
      <w:rPr>
        <w:rFonts w:hint="default"/>
        <w:lang w:val="ru-RU" w:eastAsia="en-US" w:bidi="ar-SA"/>
      </w:rPr>
    </w:lvl>
    <w:lvl w:ilvl="7" w:tplc="8384CBAC">
      <w:numFmt w:val="bullet"/>
      <w:lvlText w:val="•"/>
      <w:lvlJc w:val="left"/>
      <w:pPr>
        <w:ind w:left="7600" w:hanging="140"/>
      </w:pPr>
      <w:rPr>
        <w:rFonts w:hint="default"/>
        <w:lang w:val="ru-RU" w:eastAsia="en-US" w:bidi="ar-SA"/>
      </w:rPr>
    </w:lvl>
    <w:lvl w:ilvl="8" w:tplc="23DC382C">
      <w:numFmt w:val="bullet"/>
      <w:lvlText w:val="•"/>
      <w:lvlJc w:val="left"/>
      <w:pPr>
        <w:ind w:left="8549" w:hanging="140"/>
      </w:pPr>
      <w:rPr>
        <w:rFonts w:hint="default"/>
        <w:lang w:val="ru-RU" w:eastAsia="en-US" w:bidi="ar-SA"/>
      </w:rPr>
    </w:lvl>
  </w:abstractNum>
  <w:abstractNum w:abstractNumId="40" w15:restartNumberingAfterBreak="0">
    <w:nsid w:val="4F8E505F"/>
    <w:multiLevelType w:val="hybridMultilevel"/>
    <w:tmpl w:val="49DE28E0"/>
    <w:lvl w:ilvl="0" w:tplc="986010EC">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B36476EA">
      <w:numFmt w:val="bullet"/>
      <w:lvlText w:val="•"/>
      <w:lvlJc w:val="left"/>
      <w:pPr>
        <w:ind w:left="1908" w:hanging="260"/>
      </w:pPr>
      <w:rPr>
        <w:rFonts w:hint="default"/>
        <w:lang w:val="ru-RU" w:eastAsia="en-US" w:bidi="ar-SA"/>
      </w:rPr>
    </w:lvl>
    <w:lvl w:ilvl="2" w:tplc="886870F2">
      <w:numFmt w:val="bullet"/>
      <w:lvlText w:val="•"/>
      <w:lvlJc w:val="left"/>
      <w:pPr>
        <w:ind w:left="2857" w:hanging="260"/>
      </w:pPr>
      <w:rPr>
        <w:rFonts w:hint="default"/>
        <w:lang w:val="ru-RU" w:eastAsia="en-US" w:bidi="ar-SA"/>
      </w:rPr>
    </w:lvl>
    <w:lvl w:ilvl="3" w:tplc="4D96045E">
      <w:numFmt w:val="bullet"/>
      <w:lvlText w:val="•"/>
      <w:lvlJc w:val="left"/>
      <w:pPr>
        <w:ind w:left="3805" w:hanging="260"/>
      </w:pPr>
      <w:rPr>
        <w:rFonts w:hint="default"/>
        <w:lang w:val="ru-RU" w:eastAsia="en-US" w:bidi="ar-SA"/>
      </w:rPr>
    </w:lvl>
    <w:lvl w:ilvl="4" w:tplc="E5C65A4E">
      <w:numFmt w:val="bullet"/>
      <w:lvlText w:val="•"/>
      <w:lvlJc w:val="left"/>
      <w:pPr>
        <w:ind w:left="4754" w:hanging="260"/>
      </w:pPr>
      <w:rPr>
        <w:rFonts w:hint="default"/>
        <w:lang w:val="ru-RU" w:eastAsia="en-US" w:bidi="ar-SA"/>
      </w:rPr>
    </w:lvl>
    <w:lvl w:ilvl="5" w:tplc="F2E0310C">
      <w:numFmt w:val="bullet"/>
      <w:lvlText w:val="•"/>
      <w:lvlJc w:val="left"/>
      <w:pPr>
        <w:ind w:left="5703" w:hanging="260"/>
      </w:pPr>
      <w:rPr>
        <w:rFonts w:hint="default"/>
        <w:lang w:val="ru-RU" w:eastAsia="en-US" w:bidi="ar-SA"/>
      </w:rPr>
    </w:lvl>
    <w:lvl w:ilvl="6" w:tplc="257A3E20">
      <w:numFmt w:val="bullet"/>
      <w:lvlText w:val="•"/>
      <w:lvlJc w:val="left"/>
      <w:pPr>
        <w:ind w:left="6651" w:hanging="260"/>
      </w:pPr>
      <w:rPr>
        <w:rFonts w:hint="default"/>
        <w:lang w:val="ru-RU" w:eastAsia="en-US" w:bidi="ar-SA"/>
      </w:rPr>
    </w:lvl>
    <w:lvl w:ilvl="7" w:tplc="B85AFB58">
      <w:numFmt w:val="bullet"/>
      <w:lvlText w:val="•"/>
      <w:lvlJc w:val="left"/>
      <w:pPr>
        <w:ind w:left="7600" w:hanging="260"/>
      </w:pPr>
      <w:rPr>
        <w:rFonts w:hint="default"/>
        <w:lang w:val="ru-RU" w:eastAsia="en-US" w:bidi="ar-SA"/>
      </w:rPr>
    </w:lvl>
    <w:lvl w:ilvl="8" w:tplc="F3E64E1C">
      <w:numFmt w:val="bullet"/>
      <w:lvlText w:val="•"/>
      <w:lvlJc w:val="left"/>
      <w:pPr>
        <w:ind w:left="8549" w:hanging="260"/>
      </w:pPr>
      <w:rPr>
        <w:rFonts w:hint="default"/>
        <w:lang w:val="ru-RU" w:eastAsia="en-US" w:bidi="ar-SA"/>
      </w:rPr>
    </w:lvl>
  </w:abstractNum>
  <w:abstractNum w:abstractNumId="41" w15:restartNumberingAfterBreak="0">
    <w:nsid w:val="4FB1720C"/>
    <w:multiLevelType w:val="multilevel"/>
    <w:tmpl w:val="EB8CD9A2"/>
    <w:lvl w:ilvl="0">
      <w:start w:val="25"/>
      <w:numFmt w:val="decimal"/>
      <w:lvlText w:val="%1"/>
      <w:lvlJc w:val="left"/>
      <w:pPr>
        <w:ind w:left="1502" w:hanging="540"/>
        <w:jc w:val="left"/>
      </w:pPr>
      <w:rPr>
        <w:rFonts w:hint="default"/>
        <w:lang w:val="ru-RU" w:eastAsia="en-US" w:bidi="ar-SA"/>
      </w:rPr>
    </w:lvl>
    <w:lvl w:ilvl="1">
      <w:start w:val="3"/>
      <w:numFmt w:val="decimal"/>
      <w:lvlText w:val="%1.%2."/>
      <w:lvlJc w:val="left"/>
      <w:pPr>
        <w:ind w:left="1502" w:hanging="540"/>
        <w:jc w:val="left"/>
      </w:pPr>
      <w:rPr>
        <w:rFonts w:ascii="Times New Roman" w:eastAsia="Times New Roman" w:hAnsi="Times New Roman" w:cs="Times New Roman" w:hint="default"/>
        <w:color w:val="333333"/>
        <w:w w:val="100"/>
        <w:sz w:val="24"/>
        <w:szCs w:val="24"/>
        <w:lang w:val="ru-RU" w:eastAsia="en-US" w:bidi="ar-SA"/>
      </w:rPr>
    </w:lvl>
    <w:lvl w:ilvl="2">
      <w:start w:val="1"/>
      <w:numFmt w:val="decimal"/>
      <w:lvlText w:val="%1.%2.%3."/>
      <w:lvlJc w:val="left"/>
      <w:pPr>
        <w:ind w:left="962" w:hanging="720"/>
        <w:jc w:val="left"/>
      </w:pPr>
      <w:rPr>
        <w:rFonts w:ascii="Times New Roman" w:eastAsia="Times New Roman" w:hAnsi="Times New Roman" w:cs="Times New Roman" w:hint="default"/>
        <w:color w:val="333333"/>
        <w:w w:val="100"/>
        <w:sz w:val="24"/>
        <w:szCs w:val="24"/>
        <w:lang w:val="ru-RU" w:eastAsia="en-US" w:bidi="ar-SA"/>
      </w:rPr>
    </w:lvl>
    <w:lvl w:ilvl="3">
      <w:start w:val="1"/>
      <w:numFmt w:val="decimal"/>
      <w:lvlText w:val="%1.%2.%3.%4."/>
      <w:lvlJc w:val="left"/>
      <w:pPr>
        <w:ind w:left="962" w:hanging="900"/>
        <w:jc w:val="left"/>
      </w:pPr>
      <w:rPr>
        <w:rFonts w:ascii="Times New Roman" w:eastAsia="Times New Roman" w:hAnsi="Times New Roman" w:cs="Times New Roman" w:hint="default"/>
        <w:color w:val="333333"/>
        <w:w w:val="100"/>
        <w:sz w:val="24"/>
        <w:szCs w:val="24"/>
        <w:lang w:val="ru-RU" w:eastAsia="en-US" w:bidi="ar-SA"/>
      </w:rPr>
    </w:lvl>
    <w:lvl w:ilvl="4">
      <w:numFmt w:val="bullet"/>
      <w:lvlText w:val="•"/>
      <w:lvlJc w:val="left"/>
      <w:pPr>
        <w:ind w:left="4482" w:hanging="900"/>
      </w:pPr>
      <w:rPr>
        <w:rFonts w:hint="default"/>
        <w:lang w:val="ru-RU" w:eastAsia="en-US" w:bidi="ar-SA"/>
      </w:rPr>
    </w:lvl>
    <w:lvl w:ilvl="5">
      <w:numFmt w:val="bullet"/>
      <w:lvlText w:val="•"/>
      <w:lvlJc w:val="left"/>
      <w:pPr>
        <w:ind w:left="5476" w:hanging="900"/>
      </w:pPr>
      <w:rPr>
        <w:rFonts w:hint="default"/>
        <w:lang w:val="ru-RU" w:eastAsia="en-US" w:bidi="ar-SA"/>
      </w:rPr>
    </w:lvl>
    <w:lvl w:ilvl="6">
      <w:numFmt w:val="bullet"/>
      <w:lvlText w:val="•"/>
      <w:lvlJc w:val="left"/>
      <w:pPr>
        <w:ind w:left="6470" w:hanging="900"/>
      </w:pPr>
      <w:rPr>
        <w:rFonts w:hint="default"/>
        <w:lang w:val="ru-RU" w:eastAsia="en-US" w:bidi="ar-SA"/>
      </w:rPr>
    </w:lvl>
    <w:lvl w:ilvl="7">
      <w:numFmt w:val="bullet"/>
      <w:lvlText w:val="•"/>
      <w:lvlJc w:val="left"/>
      <w:pPr>
        <w:ind w:left="7464" w:hanging="900"/>
      </w:pPr>
      <w:rPr>
        <w:rFonts w:hint="default"/>
        <w:lang w:val="ru-RU" w:eastAsia="en-US" w:bidi="ar-SA"/>
      </w:rPr>
    </w:lvl>
    <w:lvl w:ilvl="8">
      <w:numFmt w:val="bullet"/>
      <w:lvlText w:val="•"/>
      <w:lvlJc w:val="left"/>
      <w:pPr>
        <w:ind w:left="8458" w:hanging="900"/>
      </w:pPr>
      <w:rPr>
        <w:rFonts w:hint="default"/>
        <w:lang w:val="ru-RU" w:eastAsia="en-US" w:bidi="ar-SA"/>
      </w:rPr>
    </w:lvl>
  </w:abstractNum>
  <w:abstractNum w:abstractNumId="42" w15:restartNumberingAfterBreak="0">
    <w:nsid w:val="552C36DA"/>
    <w:multiLevelType w:val="hybridMultilevel"/>
    <w:tmpl w:val="32F40780"/>
    <w:lvl w:ilvl="0" w:tplc="397486F0">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39BE81DC">
      <w:numFmt w:val="bullet"/>
      <w:lvlText w:val="•"/>
      <w:lvlJc w:val="left"/>
      <w:pPr>
        <w:ind w:left="1908" w:hanging="260"/>
      </w:pPr>
      <w:rPr>
        <w:rFonts w:hint="default"/>
        <w:lang w:val="ru-RU" w:eastAsia="en-US" w:bidi="ar-SA"/>
      </w:rPr>
    </w:lvl>
    <w:lvl w:ilvl="2" w:tplc="640ED0F8">
      <w:numFmt w:val="bullet"/>
      <w:lvlText w:val="•"/>
      <w:lvlJc w:val="left"/>
      <w:pPr>
        <w:ind w:left="2857" w:hanging="260"/>
      </w:pPr>
      <w:rPr>
        <w:rFonts w:hint="default"/>
        <w:lang w:val="ru-RU" w:eastAsia="en-US" w:bidi="ar-SA"/>
      </w:rPr>
    </w:lvl>
    <w:lvl w:ilvl="3" w:tplc="5ADACD4A">
      <w:numFmt w:val="bullet"/>
      <w:lvlText w:val="•"/>
      <w:lvlJc w:val="left"/>
      <w:pPr>
        <w:ind w:left="3805" w:hanging="260"/>
      </w:pPr>
      <w:rPr>
        <w:rFonts w:hint="default"/>
        <w:lang w:val="ru-RU" w:eastAsia="en-US" w:bidi="ar-SA"/>
      </w:rPr>
    </w:lvl>
    <w:lvl w:ilvl="4" w:tplc="1440311C">
      <w:numFmt w:val="bullet"/>
      <w:lvlText w:val="•"/>
      <w:lvlJc w:val="left"/>
      <w:pPr>
        <w:ind w:left="4754" w:hanging="260"/>
      </w:pPr>
      <w:rPr>
        <w:rFonts w:hint="default"/>
        <w:lang w:val="ru-RU" w:eastAsia="en-US" w:bidi="ar-SA"/>
      </w:rPr>
    </w:lvl>
    <w:lvl w:ilvl="5" w:tplc="6566687C">
      <w:numFmt w:val="bullet"/>
      <w:lvlText w:val="•"/>
      <w:lvlJc w:val="left"/>
      <w:pPr>
        <w:ind w:left="5703" w:hanging="260"/>
      </w:pPr>
      <w:rPr>
        <w:rFonts w:hint="default"/>
        <w:lang w:val="ru-RU" w:eastAsia="en-US" w:bidi="ar-SA"/>
      </w:rPr>
    </w:lvl>
    <w:lvl w:ilvl="6" w:tplc="C9F66B34">
      <w:numFmt w:val="bullet"/>
      <w:lvlText w:val="•"/>
      <w:lvlJc w:val="left"/>
      <w:pPr>
        <w:ind w:left="6651" w:hanging="260"/>
      </w:pPr>
      <w:rPr>
        <w:rFonts w:hint="default"/>
        <w:lang w:val="ru-RU" w:eastAsia="en-US" w:bidi="ar-SA"/>
      </w:rPr>
    </w:lvl>
    <w:lvl w:ilvl="7" w:tplc="4CD03728">
      <w:numFmt w:val="bullet"/>
      <w:lvlText w:val="•"/>
      <w:lvlJc w:val="left"/>
      <w:pPr>
        <w:ind w:left="7600" w:hanging="260"/>
      </w:pPr>
      <w:rPr>
        <w:rFonts w:hint="default"/>
        <w:lang w:val="ru-RU" w:eastAsia="en-US" w:bidi="ar-SA"/>
      </w:rPr>
    </w:lvl>
    <w:lvl w:ilvl="8" w:tplc="7708F32E">
      <w:numFmt w:val="bullet"/>
      <w:lvlText w:val="•"/>
      <w:lvlJc w:val="left"/>
      <w:pPr>
        <w:ind w:left="8549" w:hanging="260"/>
      </w:pPr>
      <w:rPr>
        <w:rFonts w:hint="default"/>
        <w:lang w:val="ru-RU" w:eastAsia="en-US" w:bidi="ar-SA"/>
      </w:rPr>
    </w:lvl>
  </w:abstractNum>
  <w:abstractNum w:abstractNumId="43" w15:restartNumberingAfterBreak="0">
    <w:nsid w:val="56A23C14"/>
    <w:multiLevelType w:val="multilevel"/>
    <w:tmpl w:val="F8D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3F2955"/>
    <w:multiLevelType w:val="multilevel"/>
    <w:tmpl w:val="B0E25484"/>
    <w:lvl w:ilvl="0">
      <w:start w:val="1"/>
      <w:numFmt w:val="decimal"/>
      <w:lvlText w:val="%1"/>
      <w:lvlJc w:val="left"/>
      <w:pPr>
        <w:ind w:left="962" w:hanging="420"/>
        <w:jc w:val="left"/>
      </w:pPr>
      <w:rPr>
        <w:rFonts w:hint="default"/>
        <w:lang w:val="ru-RU" w:eastAsia="en-US" w:bidi="ar-SA"/>
      </w:rPr>
    </w:lvl>
    <w:lvl w:ilvl="1">
      <w:start w:val="1"/>
      <w:numFmt w:val="decimal"/>
      <w:lvlText w:val="%1.%2."/>
      <w:lvlJc w:val="left"/>
      <w:pPr>
        <w:ind w:left="962" w:hanging="420"/>
        <w:jc w:val="left"/>
      </w:pPr>
      <w:rPr>
        <w:rFonts w:hint="default"/>
        <w:b/>
        <w:bCs/>
        <w:w w:val="100"/>
        <w:lang w:val="ru-RU" w:eastAsia="en-US" w:bidi="ar-SA"/>
      </w:rPr>
    </w:lvl>
    <w:lvl w:ilvl="2">
      <w:numFmt w:val="bullet"/>
      <w:lvlText w:val="•"/>
      <w:lvlJc w:val="left"/>
      <w:pPr>
        <w:ind w:left="2857" w:hanging="420"/>
      </w:pPr>
      <w:rPr>
        <w:rFonts w:hint="default"/>
        <w:lang w:val="ru-RU" w:eastAsia="en-US" w:bidi="ar-SA"/>
      </w:rPr>
    </w:lvl>
    <w:lvl w:ilvl="3">
      <w:numFmt w:val="bullet"/>
      <w:lvlText w:val="•"/>
      <w:lvlJc w:val="left"/>
      <w:pPr>
        <w:ind w:left="3805" w:hanging="420"/>
      </w:pPr>
      <w:rPr>
        <w:rFonts w:hint="default"/>
        <w:lang w:val="ru-RU" w:eastAsia="en-US" w:bidi="ar-SA"/>
      </w:rPr>
    </w:lvl>
    <w:lvl w:ilvl="4">
      <w:numFmt w:val="bullet"/>
      <w:lvlText w:val="•"/>
      <w:lvlJc w:val="left"/>
      <w:pPr>
        <w:ind w:left="4754" w:hanging="420"/>
      </w:pPr>
      <w:rPr>
        <w:rFonts w:hint="default"/>
        <w:lang w:val="ru-RU" w:eastAsia="en-US" w:bidi="ar-SA"/>
      </w:rPr>
    </w:lvl>
    <w:lvl w:ilvl="5">
      <w:numFmt w:val="bullet"/>
      <w:lvlText w:val="•"/>
      <w:lvlJc w:val="left"/>
      <w:pPr>
        <w:ind w:left="5703" w:hanging="420"/>
      </w:pPr>
      <w:rPr>
        <w:rFonts w:hint="default"/>
        <w:lang w:val="ru-RU" w:eastAsia="en-US" w:bidi="ar-SA"/>
      </w:rPr>
    </w:lvl>
    <w:lvl w:ilvl="6">
      <w:numFmt w:val="bullet"/>
      <w:lvlText w:val="•"/>
      <w:lvlJc w:val="left"/>
      <w:pPr>
        <w:ind w:left="6651" w:hanging="420"/>
      </w:pPr>
      <w:rPr>
        <w:rFonts w:hint="default"/>
        <w:lang w:val="ru-RU" w:eastAsia="en-US" w:bidi="ar-SA"/>
      </w:rPr>
    </w:lvl>
    <w:lvl w:ilvl="7">
      <w:numFmt w:val="bullet"/>
      <w:lvlText w:val="•"/>
      <w:lvlJc w:val="left"/>
      <w:pPr>
        <w:ind w:left="7600" w:hanging="420"/>
      </w:pPr>
      <w:rPr>
        <w:rFonts w:hint="default"/>
        <w:lang w:val="ru-RU" w:eastAsia="en-US" w:bidi="ar-SA"/>
      </w:rPr>
    </w:lvl>
    <w:lvl w:ilvl="8">
      <w:numFmt w:val="bullet"/>
      <w:lvlText w:val="•"/>
      <w:lvlJc w:val="left"/>
      <w:pPr>
        <w:ind w:left="8549" w:hanging="420"/>
      </w:pPr>
      <w:rPr>
        <w:rFonts w:hint="default"/>
        <w:lang w:val="ru-RU" w:eastAsia="en-US" w:bidi="ar-SA"/>
      </w:rPr>
    </w:lvl>
  </w:abstractNum>
  <w:abstractNum w:abstractNumId="45" w15:restartNumberingAfterBreak="0">
    <w:nsid w:val="584F14F5"/>
    <w:multiLevelType w:val="hybridMultilevel"/>
    <w:tmpl w:val="7B90A6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8905D4C"/>
    <w:multiLevelType w:val="hybridMultilevel"/>
    <w:tmpl w:val="DD2EED6E"/>
    <w:lvl w:ilvl="0" w:tplc="478C4168">
      <w:start w:val="1"/>
      <w:numFmt w:val="decimal"/>
      <w:lvlText w:val="%1)"/>
      <w:lvlJc w:val="left"/>
      <w:pPr>
        <w:ind w:left="1222" w:hanging="260"/>
        <w:jc w:val="left"/>
      </w:pPr>
      <w:rPr>
        <w:rFonts w:ascii="Times New Roman" w:eastAsia="Times New Roman" w:hAnsi="Times New Roman" w:cs="Times New Roman" w:hint="default"/>
        <w:color w:val="333333"/>
        <w:w w:val="100"/>
        <w:sz w:val="24"/>
        <w:szCs w:val="24"/>
        <w:lang w:val="ru-RU" w:eastAsia="en-US" w:bidi="ar-SA"/>
      </w:rPr>
    </w:lvl>
    <w:lvl w:ilvl="1" w:tplc="B8C84F1C">
      <w:numFmt w:val="bullet"/>
      <w:lvlText w:val="•"/>
      <w:lvlJc w:val="left"/>
      <w:pPr>
        <w:ind w:left="2142" w:hanging="260"/>
      </w:pPr>
      <w:rPr>
        <w:rFonts w:hint="default"/>
        <w:lang w:val="ru-RU" w:eastAsia="en-US" w:bidi="ar-SA"/>
      </w:rPr>
    </w:lvl>
    <w:lvl w:ilvl="2" w:tplc="3698D91E">
      <w:numFmt w:val="bullet"/>
      <w:lvlText w:val="•"/>
      <w:lvlJc w:val="left"/>
      <w:pPr>
        <w:ind w:left="3065" w:hanging="260"/>
      </w:pPr>
      <w:rPr>
        <w:rFonts w:hint="default"/>
        <w:lang w:val="ru-RU" w:eastAsia="en-US" w:bidi="ar-SA"/>
      </w:rPr>
    </w:lvl>
    <w:lvl w:ilvl="3" w:tplc="ED1C0852">
      <w:numFmt w:val="bullet"/>
      <w:lvlText w:val="•"/>
      <w:lvlJc w:val="left"/>
      <w:pPr>
        <w:ind w:left="3987" w:hanging="260"/>
      </w:pPr>
      <w:rPr>
        <w:rFonts w:hint="default"/>
        <w:lang w:val="ru-RU" w:eastAsia="en-US" w:bidi="ar-SA"/>
      </w:rPr>
    </w:lvl>
    <w:lvl w:ilvl="4" w:tplc="7910EACC">
      <w:numFmt w:val="bullet"/>
      <w:lvlText w:val="•"/>
      <w:lvlJc w:val="left"/>
      <w:pPr>
        <w:ind w:left="4910" w:hanging="260"/>
      </w:pPr>
      <w:rPr>
        <w:rFonts w:hint="default"/>
        <w:lang w:val="ru-RU" w:eastAsia="en-US" w:bidi="ar-SA"/>
      </w:rPr>
    </w:lvl>
    <w:lvl w:ilvl="5" w:tplc="5860B48A">
      <w:numFmt w:val="bullet"/>
      <w:lvlText w:val="•"/>
      <w:lvlJc w:val="left"/>
      <w:pPr>
        <w:ind w:left="5833" w:hanging="260"/>
      </w:pPr>
      <w:rPr>
        <w:rFonts w:hint="default"/>
        <w:lang w:val="ru-RU" w:eastAsia="en-US" w:bidi="ar-SA"/>
      </w:rPr>
    </w:lvl>
    <w:lvl w:ilvl="6" w:tplc="C4FEE010">
      <w:numFmt w:val="bullet"/>
      <w:lvlText w:val="•"/>
      <w:lvlJc w:val="left"/>
      <w:pPr>
        <w:ind w:left="6755" w:hanging="260"/>
      </w:pPr>
      <w:rPr>
        <w:rFonts w:hint="default"/>
        <w:lang w:val="ru-RU" w:eastAsia="en-US" w:bidi="ar-SA"/>
      </w:rPr>
    </w:lvl>
    <w:lvl w:ilvl="7" w:tplc="848C7076">
      <w:numFmt w:val="bullet"/>
      <w:lvlText w:val="•"/>
      <w:lvlJc w:val="left"/>
      <w:pPr>
        <w:ind w:left="7678" w:hanging="260"/>
      </w:pPr>
      <w:rPr>
        <w:rFonts w:hint="default"/>
        <w:lang w:val="ru-RU" w:eastAsia="en-US" w:bidi="ar-SA"/>
      </w:rPr>
    </w:lvl>
    <w:lvl w:ilvl="8" w:tplc="C39A7138">
      <w:numFmt w:val="bullet"/>
      <w:lvlText w:val="•"/>
      <w:lvlJc w:val="left"/>
      <w:pPr>
        <w:ind w:left="8601" w:hanging="260"/>
      </w:pPr>
      <w:rPr>
        <w:rFonts w:hint="default"/>
        <w:lang w:val="ru-RU" w:eastAsia="en-US" w:bidi="ar-SA"/>
      </w:rPr>
    </w:lvl>
  </w:abstractNum>
  <w:abstractNum w:abstractNumId="4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F8D7070"/>
    <w:multiLevelType w:val="hybridMultilevel"/>
    <w:tmpl w:val="9056B634"/>
    <w:lvl w:ilvl="0" w:tplc="5E485412">
      <w:numFmt w:val="bullet"/>
      <w:lvlText w:val="-"/>
      <w:lvlJc w:val="left"/>
      <w:pPr>
        <w:ind w:left="122" w:hanging="204"/>
      </w:pPr>
      <w:rPr>
        <w:rFonts w:hint="default"/>
        <w:w w:val="99"/>
        <w:lang w:val="ru-RU" w:eastAsia="en-US" w:bidi="ar-SA"/>
      </w:rPr>
    </w:lvl>
    <w:lvl w:ilvl="1" w:tplc="9FFAA744">
      <w:numFmt w:val="bullet"/>
      <w:lvlText w:val="•"/>
      <w:lvlJc w:val="left"/>
      <w:pPr>
        <w:ind w:left="1101" w:hanging="204"/>
      </w:pPr>
      <w:rPr>
        <w:rFonts w:hint="default"/>
        <w:lang w:val="ru-RU" w:eastAsia="en-US" w:bidi="ar-SA"/>
      </w:rPr>
    </w:lvl>
    <w:lvl w:ilvl="2" w:tplc="5CCC922E">
      <w:numFmt w:val="bullet"/>
      <w:lvlText w:val="•"/>
      <w:lvlJc w:val="left"/>
      <w:pPr>
        <w:ind w:left="2083" w:hanging="204"/>
      </w:pPr>
      <w:rPr>
        <w:rFonts w:hint="default"/>
        <w:lang w:val="ru-RU" w:eastAsia="en-US" w:bidi="ar-SA"/>
      </w:rPr>
    </w:lvl>
    <w:lvl w:ilvl="3" w:tplc="9B544F68">
      <w:numFmt w:val="bullet"/>
      <w:lvlText w:val="•"/>
      <w:lvlJc w:val="left"/>
      <w:pPr>
        <w:ind w:left="3065" w:hanging="204"/>
      </w:pPr>
      <w:rPr>
        <w:rFonts w:hint="default"/>
        <w:lang w:val="ru-RU" w:eastAsia="en-US" w:bidi="ar-SA"/>
      </w:rPr>
    </w:lvl>
    <w:lvl w:ilvl="4" w:tplc="B6685C40">
      <w:numFmt w:val="bullet"/>
      <w:lvlText w:val="•"/>
      <w:lvlJc w:val="left"/>
      <w:pPr>
        <w:ind w:left="4047" w:hanging="204"/>
      </w:pPr>
      <w:rPr>
        <w:rFonts w:hint="default"/>
        <w:lang w:val="ru-RU" w:eastAsia="en-US" w:bidi="ar-SA"/>
      </w:rPr>
    </w:lvl>
    <w:lvl w:ilvl="5" w:tplc="742407AA">
      <w:numFmt w:val="bullet"/>
      <w:lvlText w:val="•"/>
      <w:lvlJc w:val="left"/>
      <w:pPr>
        <w:ind w:left="5029" w:hanging="204"/>
      </w:pPr>
      <w:rPr>
        <w:rFonts w:hint="default"/>
        <w:lang w:val="ru-RU" w:eastAsia="en-US" w:bidi="ar-SA"/>
      </w:rPr>
    </w:lvl>
    <w:lvl w:ilvl="6" w:tplc="86FE5D22">
      <w:numFmt w:val="bullet"/>
      <w:lvlText w:val="•"/>
      <w:lvlJc w:val="left"/>
      <w:pPr>
        <w:ind w:left="6011" w:hanging="204"/>
      </w:pPr>
      <w:rPr>
        <w:rFonts w:hint="default"/>
        <w:lang w:val="ru-RU" w:eastAsia="en-US" w:bidi="ar-SA"/>
      </w:rPr>
    </w:lvl>
    <w:lvl w:ilvl="7" w:tplc="7BB65086">
      <w:numFmt w:val="bullet"/>
      <w:lvlText w:val="•"/>
      <w:lvlJc w:val="left"/>
      <w:pPr>
        <w:ind w:left="6993" w:hanging="204"/>
      </w:pPr>
      <w:rPr>
        <w:rFonts w:hint="default"/>
        <w:lang w:val="ru-RU" w:eastAsia="en-US" w:bidi="ar-SA"/>
      </w:rPr>
    </w:lvl>
    <w:lvl w:ilvl="8" w:tplc="90885C94">
      <w:numFmt w:val="bullet"/>
      <w:lvlText w:val="•"/>
      <w:lvlJc w:val="left"/>
      <w:pPr>
        <w:ind w:left="7975" w:hanging="204"/>
      </w:pPr>
      <w:rPr>
        <w:rFonts w:hint="default"/>
        <w:lang w:val="ru-RU" w:eastAsia="en-US" w:bidi="ar-SA"/>
      </w:rPr>
    </w:lvl>
  </w:abstractNum>
  <w:abstractNum w:abstractNumId="50"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51"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1B0722C"/>
    <w:multiLevelType w:val="hybridMultilevel"/>
    <w:tmpl w:val="93D00D3C"/>
    <w:lvl w:ilvl="0" w:tplc="FB4A0090">
      <w:numFmt w:val="bullet"/>
      <w:lvlText w:val=""/>
      <w:lvlJc w:val="left"/>
      <w:pPr>
        <w:ind w:left="1000" w:hanging="300"/>
      </w:pPr>
      <w:rPr>
        <w:rFonts w:ascii="Symbol" w:eastAsia="Symbol" w:hAnsi="Symbol" w:cs="Symbol" w:hint="default"/>
        <w:w w:val="100"/>
        <w:sz w:val="20"/>
        <w:szCs w:val="20"/>
        <w:lang w:val="ru-RU" w:eastAsia="en-US" w:bidi="ar-SA"/>
      </w:rPr>
    </w:lvl>
    <w:lvl w:ilvl="1" w:tplc="EE9EEBE0">
      <w:start w:val="1"/>
      <w:numFmt w:val="decimal"/>
      <w:lvlText w:val="%2."/>
      <w:lvlJc w:val="left"/>
      <w:pPr>
        <w:ind w:left="2797" w:hanging="241"/>
        <w:jc w:val="right"/>
      </w:pPr>
      <w:rPr>
        <w:rFonts w:ascii="Times New Roman" w:eastAsia="Times New Roman" w:hAnsi="Times New Roman" w:cs="Times New Roman" w:hint="default"/>
        <w:b/>
        <w:bCs/>
        <w:w w:val="100"/>
        <w:sz w:val="24"/>
        <w:szCs w:val="24"/>
        <w:lang w:val="ru-RU" w:eastAsia="en-US" w:bidi="ar-SA"/>
      </w:rPr>
    </w:lvl>
    <w:lvl w:ilvl="2" w:tplc="B126B580">
      <w:numFmt w:val="bullet"/>
      <w:lvlText w:val="•"/>
      <w:lvlJc w:val="left"/>
      <w:pPr>
        <w:ind w:left="4500" w:hanging="241"/>
      </w:pPr>
      <w:rPr>
        <w:rFonts w:hint="default"/>
        <w:lang w:val="ru-RU" w:eastAsia="en-US" w:bidi="ar-SA"/>
      </w:rPr>
    </w:lvl>
    <w:lvl w:ilvl="3" w:tplc="633C91F4">
      <w:numFmt w:val="bullet"/>
      <w:lvlText w:val="•"/>
      <w:lvlJc w:val="left"/>
      <w:pPr>
        <w:ind w:left="5208" w:hanging="241"/>
      </w:pPr>
      <w:rPr>
        <w:rFonts w:hint="default"/>
        <w:lang w:val="ru-RU" w:eastAsia="en-US" w:bidi="ar-SA"/>
      </w:rPr>
    </w:lvl>
    <w:lvl w:ilvl="4" w:tplc="EA123EC6">
      <w:numFmt w:val="bullet"/>
      <w:lvlText w:val="•"/>
      <w:lvlJc w:val="left"/>
      <w:pPr>
        <w:ind w:left="5917" w:hanging="241"/>
      </w:pPr>
      <w:rPr>
        <w:rFonts w:hint="default"/>
        <w:lang w:val="ru-RU" w:eastAsia="en-US" w:bidi="ar-SA"/>
      </w:rPr>
    </w:lvl>
    <w:lvl w:ilvl="5" w:tplc="C1CC2670">
      <w:numFmt w:val="bullet"/>
      <w:lvlText w:val="•"/>
      <w:lvlJc w:val="left"/>
      <w:pPr>
        <w:ind w:left="6625" w:hanging="241"/>
      </w:pPr>
      <w:rPr>
        <w:rFonts w:hint="default"/>
        <w:lang w:val="ru-RU" w:eastAsia="en-US" w:bidi="ar-SA"/>
      </w:rPr>
    </w:lvl>
    <w:lvl w:ilvl="6" w:tplc="F006A174">
      <w:numFmt w:val="bullet"/>
      <w:lvlText w:val="•"/>
      <w:lvlJc w:val="left"/>
      <w:pPr>
        <w:ind w:left="7334" w:hanging="241"/>
      </w:pPr>
      <w:rPr>
        <w:rFonts w:hint="default"/>
        <w:lang w:val="ru-RU" w:eastAsia="en-US" w:bidi="ar-SA"/>
      </w:rPr>
    </w:lvl>
    <w:lvl w:ilvl="7" w:tplc="71E85BF2">
      <w:numFmt w:val="bullet"/>
      <w:lvlText w:val="•"/>
      <w:lvlJc w:val="left"/>
      <w:pPr>
        <w:ind w:left="8042" w:hanging="241"/>
      </w:pPr>
      <w:rPr>
        <w:rFonts w:hint="default"/>
        <w:lang w:val="ru-RU" w:eastAsia="en-US" w:bidi="ar-SA"/>
      </w:rPr>
    </w:lvl>
    <w:lvl w:ilvl="8" w:tplc="E38AD076">
      <w:numFmt w:val="bullet"/>
      <w:lvlText w:val="•"/>
      <w:lvlJc w:val="left"/>
      <w:pPr>
        <w:ind w:left="8751" w:hanging="241"/>
      </w:pPr>
      <w:rPr>
        <w:rFonts w:hint="default"/>
        <w:lang w:val="ru-RU" w:eastAsia="en-US" w:bidi="ar-SA"/>
      </w:rPr>
    </w:lvl>
  </w:abstractNum>
  <w:abstractNum w:abstractNumId="53" w15:restartNumberingAfterBreak="0">
    <w:nsid w:val="61B242F6"/>
    <w:multiLevelType w:val="hybridMultilevel"/>
    <w:tmpl w:val="1AEAC574"/>
    <w:lvl w:ilvl="0" w:tplc="7F3465B2">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D786D664">
      <w:numFmt w:val="bullet"/>
      <w:lvlText w:val="•"/>
      <w:lvlJc w:val="left"/>
      <w:pPr>
        <w:ind w:left="1908" w:hanging="260"/>
      </w:pPr>
      <w:rPr>
        <w:rFonts w:hint="default"/>
        <w:lang w:val="ru-RU" w:eastAsia="en-US" w:bidi="ar-SA"/>
      </w:rPr>
    </w:lvl>
    <w:lvl w:ilvl="2" w:tplc="48706AD2">
      <w:numFmt w:val="bullet"/>
      <w:lvlText w:val="•"/>
      <w:lvlJc w:val="left"/>
      <w:pPr>
        <w:ind w:left="2857" w:hanging="260"/>
      </w:pPr>
      <w:rPr>
        <w:rFonts w:hint="default"/>
        <w:lang w:val="ru-RU" w:eastAsia="en-US" w:bidi="ar-SA"/>
      </w:rPr>
    </w:lvl>
    <w:lvl w:ilvl="3" w:tplc="7CC28890">
      <w:numFmt w:val="bullet"/>
      <w:lvlText w:val="•"/>
      <w:lvlJc w:val="left"/>
      <w:pPr>
        <w:ind w:left="3805" w:hanging="260"/>
      </w:pPr>
      <w:rPr>
        <w:rFonts w:hint="default"/>
        <w:lang w:val="ru-RU" w:eastAsia="en-US" w:bidi="ar-SA"/>
      </w:rPr>
    </w:lvl>
    <w:lvl w:ilvl="4" w:tplc="8F8ED02C">
      <w:numFmt w:val="bullet"/>
      <w:lvlText w:val="•"/>
      <w:lvlJc w:val="left"/>
      <w:pPr>
        <w:ind w:left="4754" w:hanging="260"/>
      </w:pPr>
      <w:rPr>
        <w:rFonts w:hint="default"/>
        <w:lang w:val="ru-RU" w:eastAsia="en-US" w:bidi="ar-SA"/>
      </w:rPr>
    </w:lvl>
    <w:lvl w:ilvl="5" w:tplc="BFCA5568">
      <w:numFmt w:val="bullet"/>
      <w:lvlText w:val="•"/>
      <w:lvlJc w:val="left"/>
      <w:pPr>
        <w:ind w:left="5703" w:hanging="260"/>
      </w:pPr>
      <w:rPr>
        <w:rFonts w:hint="default"/>
        <w:lang w:val="ru-RU" w:eastAsia="en-US" w:bidi="ar-SA"/>
      </w:rPr>
    </w:lvl>
    <w:lvl w:ilvl="6" w:tplc="D466FFAC">
      <w:numFmt w:val="bullet"/>
      <w:lvlText w:val="•"/>
      <w:lvlJc w:val="left"/>
      <w:pPr>
        <w:ind w:left="6651" w:hanging="260"/>
      </w:pPr>
      <w:rPr>
        <w:rFonts w:hint="default"/>
        <w:lang w:val="ru-RU" w:eastAsia="en-US" w:bidi="ar-SA"/>
      </w:rPr>
    </w:lvl>
    <w:lvl w:ilvl="7" w:tplc="0758F9EA">
      <w:numFmt w:val="bullet"/>
      <w:lvlText w:val="•"/>
      <w:lvlJc w:val="left"/>
      <w:pPr>
        <w:ind w:left="7600" w:hanging="260"/>
      </w:pPr>
      <w:rPr>
        <w:rFonts w:hint="default"/>
        <w:lang w:val="ru-RU" w:eastAsia="en-US" w:bidi="ar-SA"/>
      </w:rPr>
    </w:lvl>
    <w:lvl w:ilvl="8" w:tplc="49A6EFF4">
      <w:numFmt w:val="bullet"/>
      <w:lvlText w:val="•"/>
      <w:lvlJc w:val="left"/>
      <w:pPr>
        <w:ind w:left="8549" w:hanging="260"/>
      </w:pPr>
      <w:rPr>
        <w:rFonts w:hint="default"/>
        <w:lang w:val="ru-RU" w:eastAsia="en-US" w:bidi="ar-SA"/>
      </w:rPr>
    </w:lvl>
  </w:abstractNum>
  <w:abstractNum w:abstractNumId="54" w15:restartNumberingAfterBreak="0">
    <w:nsid w:val="672E15DA"/>
    <w:multiLevelType w:val="hybridMultilevel"/>
    <w:tmpl w:val="E736AA0E"/>
    <w:lvl w:ilvl="0" w:tplc="5EFC4408">
      <w:start w:val="3"/>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5CE8CD30">
      <w:numFmt w:val="bullet"/>
      <w:lvlText w:val="•"/>
      <w:lvlJc w:val="left"/>
      <w:pPr>
        <w:ind w:left="1908" w:hanging="260"/>
      </w:pPr>
      <w:rPr>
        <w:rFonts w:hint="default"/>
        <w:lang w:val="ru-RU" w:eastAsia="en-US" w:bidi="ar-SA"/>
      </w:rPr>
    </w:lvl>
    <w:lvl w:ilvl="2" w:tplc="5DECC02C">
      <w:numFmt w:val="bullet"/>
      <w:lvlText w:val="•"/>
      <w:lvlJc w:val="left"/>
      <w:pPr>
        <w:ind w:left="2857" w:hanging="260"/>
      </w:pPr>
      <w:rPr>
        <w:rFonts w:hint="default"/>
        <w:lang w:val="ru-RU" w:eastAsia="en-US" w:bidi="ar-SA"/>
      </w:rPr>
    </w:lvl>
    <w:lvl w:ilvl="3" w:tplc="D18A52E0">
      <w:numFmt w:val="bullet"/>
      <w:lvlText w:val="•"/>
      <w:lvlJc w:val="left"/>
      <w:pPr>
        <w:ind w:left="3805" w:hanging="260"/>
      </w:pPr>
      <w:rPr>
        <w:rFonts w:hint="default"/>
        <w:lang w:val="ru-RU" w:eastAsia="en-US" w:bidi="ar-SA"/>
      </w:rPr>
    </w:lvl>
    <w:lvl w:ilvl="4" w:tplc="EDC09AC6">
      <w:numFmt w:val="bullet"/>
      <w:lvlText w:val="•"/>
      <w:lvlJc w:val="left"/>
      <w:pPr>
        <w:ind w:left="4754" w:hanging="260"/>
      </w:pPr>
      <w:rPr>
        <w:rFonts w:hint="default"/>
        <w:lang w:val="ru-RU" w:eastAsia="en-US" w:bidi="ar-SA"/>
      </w:rPr>
    </w:lvl>
    <w:lvl w:ilvl="5" w:tplc="3D1813B0">
      <w:numFmt w:val="bullet"/>
      <w:lvlText w:val="•"/>
      <w:lvlJc w:val="left"/>
      <w:pPr>
        <w:ind w:left="5703" w:hanging="260"/>
      </w:pPr>
      <w:rPr>
        <w:rFonts w:hint="default"/>
        <w:lang w:val="ru-RU" w:eastAsia="en-US" w:bidi="ar-SA"/>
      </w:rPr>
    </w:lvl>
    <w:lvl w:ilvl="6" w:tplc="BA7A6ED0">
      <w:numFmt w:val="bullet"/>
      <w:lvlText w:val="•"/>
      <w:lvlJc w:val="left"/>
      <w:pPr>
        <w:ind w:left="6651" w:hanging="260"/>
      </w:pPr>
      <w:rPr>
        <w:rFonts w:hint="default"/>
        <w:lang w:val="ru-RU" w:eastAsia="en-US" w:bidi="ar-SA"/>
      </w:rPr>
    </w:lvl>
    <w:lvl w:ilvl="7" w:tplc="A552AB9C">
      <w:numFmt w:val="bullet"/>
      <w:lvlText w:val="•"/>
      <w:lvlJc w:val="left"/>
      <w:pPr>
        <w:ind w:left="7600" w:hanging="260"/>
      </w:pPr>
      <w:rPr>
        <w:rFonts w:hint="default"/>
        <w:lang w:val="ru-RU" w:eastAsia="en-US" w:bidi="ar-SA"/>
      </w:rPr>
    </w:lvl>
    <w:lvl w:ilvl="8" w:tplc="210E853C">
      <w:numFmt w:val="bullet"/>
      <w:lvlText w:val="•"/>
      <w:lvlJc w:val="left"/>
      <w:pPr>
        <w:ind w:left="8549" w:hanging="260"/>
      </w:pPr>
      <w:rPr>
        <w:rFonts w:hint="default"/>
        <w:lang w:val="ru-RU" w:eastAsia="en-US" w:bidi="ar-SA"/>
      </w:rPr>
    </w:lvl>
  </w:abstractNum>
  <w:abstractNum w:abstractNumId="55"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15:restartNumberingAfterBreak="0">
    <w:nsid w:val="698556AC"/>
    <w:multiLevelType w:val="hybridMultilevel"/>
    <w:tmpl w:val="7862A45A"/>
    <w:lvl w:ilvl="0" w:tplc="B750146A">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A1E415C0">
      <w:numFmt w:val="bullet"/>
      <w:lvlText w:val="•"/>
      <w:lvlJc w:val="left"/>
      <w:pPr>
        <w:ind w:left="1908" w:hanging="260"/>
      </w:pPr>
      <w:rPr>
        <w:rFonts w:hint="default"/>
        <w:lang w:val="ru-RU" w:eastAsia="en-US" w:bidi="ar-SA"/>
      </w:rPr>
    </w:lvl>
    <w:lvl w:ilvl="2" w:tplc="B8227422">
      <w:numFmt w:val="bullet"/>
      <w:lvlText w:val="•"/>
      <w:lvlJc w:val="left"/>
      <w:pPr>
        <w:ind w:left="2857" w:hanging="260"/>
      </w:pPr>
      <w:rPr>
        <w:rFonts w:hint="default"/>
        <w:lang w:val="ru-RU" w:eastAsia="en-US" w:bidi="ar-SA"/>
      </w:rPr>
    </w:lvl>
    <w:lvl w:ilvl="3" w:tplc="9DC63CE0">
      <w:numFmt w:val="bullet"/>
      <w:lvlText w:val="•"/>
      <w:lvlJc w:val="left"/>
      <w:pPr>
        <w:ind w:left="3805" w:hanging="260"/>
      </w:pPr>
      <w:rPr>
        <w:rFonts w:hint="default"/>
        <w:lang w:val="ru-RU" w:eastAsia="en-US" w:bidi="ar-SA"/>
      </w:rPr>
    </w:lvl>
    <w:lvl w:ilvl="4" w:tplc="CD363CA2">
      <w:numFmt w:val="bullet"/>
      <w:lvlText w:val="•"/>
      <w:lvlJc w:val="left"/>
      <w:pPr>
        <w:ind w:left="4754" w:hanging="260"/>
      </w:pPr>
      <w:rPr>
        <w:rFonts w:hint="default"/>
        <w:lang w:val="ru-RU" w:eastAsia="en-US" w:bidi="ar-SA"/>
      </w:rPr>
    </w:lvl>
    <w:lvl w:ilvl="5" w:tplc="A74CBB18">
      <w:numFmt w:val="bullet"/>
      <w:lvlText w:val="•"/>
      <w:lvlJc w:val="left"/>
      <w:pPr>
        <w:ind w:left="5703" w:hanging="260"/>
      </w:pPr>
      <w:rPr>
        <w:rFonts w:hint="default"/>
        <w:lang w:val="ru-RU" w:eastAsia="en-US" w:bidi="ar-SA"/>
      </w:rPr>
    </w:lvl>
    <w:lvl w:ilvl="6" w:tplc="071C032A">
      <w:numFmt w:val="bullet"/>
      <w:lvlText w:val="•"/>
      <w:lvlJc w:val="left"/>
      <w:pPr>
        <w:ind w:left="6651" w:hanging="260"/>
      </w:pPr>
      <w:rPr>
        <w:rFonts w:hint="default"/>
        <w:lang w:val="ru-RU" w:eastAsia="en-US" w:bidi="ar-SA"/>
      </w:rPr>
    </w:lvl>
    <w:lvl w:ilvl="7" w:tplc="C3F4E734">
      <w:numFmt w:val="bullet"/>
      <w:lvlText w:val="•"/>
      <w:lvlJc w:val="left"/>
      <w:pPr>
        <w:ind w:left="7600" w:hanging="260"/>
      </w:pPr>
      <w:rPr>
        <w:rFonts w:hint="default"/>
        <w:lang w:val="ru-RU" w:eastAsia="en-US" w:bidi="ar-SA"/>
      </w:rPr>
    </w:lvl>
    <w:lvl w:ilvl="8" w:tplc="6178CD20">
      <w:numFmt w:val="bullet"/>
      <w:lvlText w:val="•"/>
      <w:lvlJc w:val="left"/>
      <w:pPr>
        <w:ind w:left="8549" w:hanging="260"/>
      </w:pPr>
      <w:rPr>
        <w:rFonts w:hint="default"/>
        <w:lang w:val="ru-RU" w:eastAsia="en-US" w:bidi="ar-SA"/>
      </w:rPr>
    </w:lvl>
  </w:abstractNum>
  <w:abstractNum w:abstractNumId="58" w15:restartNumberingAfterBreak="0">
    <w:nsid w:val="70EE22BA"/>
    <w:multiLevelType w:val="hybridMultilevel"/>
    <w:tmpl w:val="F2E83F54"/>
    <w:lvl w:ilvl="0" w:tplc="E2069978">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275683DA">
      <w:numFmt w:val="bullet"/>
      <w:lvlText w:val="•"/>
      <w:lvlJc w:val="left"/>
      <w:pPr>
        <w:ind w:left="1908" w:hanging="260"/>
      </w:pPr>
      <w:rPr>
        <w:rFonts w:hint="default"/>
        <w:lang w:val="ru-RU" w:eastAsia="en-US" w:bidi="ar-SA"/>
      </w:rPr>
    </w:lvl>
    <w:lvl w:ilvl="2" w:tplc="CE60C9EC">
      <w:numFmt w:val="bullet"/>
      <w:lvlText w:val="•"/>
      <w:lvlJc w:val="left"/>
      <w:pPr>
        <w:ind w:left="2857" w:hanging="260"/>
      </w:pPr>
      <w:rPr>
        <w:rFonts w:hint="default"/>
        <w:lang w:val="ru-RU" w:eastAsia="en-US" w:bidi="ar-SA"/>
      </w:rPr>
    </w:lvl>
    <w:lvl w:ilvl="3" w:tplc="D63EC852">
      <w:numFmt w:val="bullet"/>
      <w:lvlText w:val="•"/>
      <w:lvlJc w:val="left"/>
      <w:pPr>
        <w:ind w:left="3805" w:hanging="260"/>
      </w:pPr>
      <w:rPr>
        <w:rFonts w:hint="default"/>
        <w:lang w:val="ru-RU" w:eastAsia="en-US" w:bidi="ar-SA"/>
      </w:rPr>
    </w:lvl>
    <w:lvl w:ilvl="4" w:tplc="8358247A">
      <w:numFmt w:val="bullet"/>
      <w:lvlText w:val="•"/>
      <w:lvlJc w:val="left"/>
      <w:pPr>
        <w:ind w:left="4754" w:hanging="260"/>
      </w:pPr>
      <w:rPr>
        <w:rFonts w:hint="default"/>
        <w:lang w:val="ru-RU" w:eastAsia="en-US" w:bidi="ar-SA"/>
      </w:rPr>
    </w:lvl>
    <w:lvl w:ilvl="5" w:tplc="CA0CDC9A">
      <w:numFmt w:val="bullet"/>
      <w:lvlText w:val="•"/>
      <w:lvlJc w:val="left"/>
      <w:pPr>
        <w:ind w:left="5703" w:hanging="260"/>
      </w:pPr>
      <w:rPr>
        <w:rFonts w:hint="default"/>
        <w:lang w:val="ru-RU" w:eastAsia="en-US" w:bidi="ar-SA"/>
      </w:rPr>
    </w:lvl>
    <w:lvl w:ilvl="6" w:tplc="8866494C">
      <w:numFmt w:val="bullet"/>
      <w:lvlText w:val="•"/>
      <w:lvlJc w:val="left"/>
      <w:pPr>
        <w:ind w:left="6651" w:hanging="260"/>
      </w:pPr>
      <w:rPr>
        <w:rFonts w:hint="default"/>
        <w:lang w:val="ru-RU" w:eastAsia="en-US" w:bidi="ar-SA"/>
      </w:rPr>
    </w:lvl>
    <w:lvl w:ilvl="7" w:tplc="538CA274">
      <w:numFmt w:val="bullet"/>
      <w:lvlText w:val="•"/>
      <w:lvlJc w:val="left"/>
      <w:pPr>
        <w:ind w:left="7600" w:hanging="260"/>
      </w:pPr>
      <w:rPr>
        <w:rFonts w:hint="default"/>
        <w:lang w:val="ru-RU" w:eastAsia="en-US" w:bidi="ar-SA"/>
      </w:rPr>
    </w:lvl>
    <w:lvl w:ilvl="8" w:tplc="CAE682F6">
      <w:numFmt w:val="bullet"/>
      <w:lvlText w:val="•"/>
      <w:lvlJc w:val="left"/>
      <w:pPr>
        <w:ind w:left="8549" w:hanging="260"/>
      </w:pPr>
      <w:rPr>
        <w:rFonts w:hint="default"/>
        <w:lang w:val="ru-RU" w:eastAsia="en-US" w:bidi="ar-SA"/>
      </w:rPr>
    </w:lvl>
  </w:abstractNum>
  <w:abstractNum w:abstractNumId="59"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15:restartNumberingAfterBreak="0">
    <w:nsid w:val="726F5576"/>
    <w:multiLevelType w:val="hybridMultilevel"/>
    <w:tmpl w:val="A216B0DE"/>
    <w:lvl w:ilvl="0" w:tplc="B6D0B952">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F05E06AC">
      <w:numFmt w:val="bullet"/>
      <w:lvlText w:val="•"/>
      <w:lvlJc w:val="left"/>
      <w:pPr>
        <w:ind w:left="1908" w:hanging="260"/>
      </w:pPr>
      <w:rPr>
        <w:rFonts w:hint="default"/>
        <w:lang w:val="ru-RU" w:eastAsia="en-US" w:bidi="ar-SA"/>
      </w:rPr>
    </w:lvl>
    <w:lvl w:ilvl="2" w:tplc="770A30AE">
      <w:numFmt w:val="bullet"/>
      <w:lvlText w:val="•"/>
      <w:lvlJc w:val="left"/>
      <w:pPr>
        <w:ind w:left="2857" w:hanging="260"/>
      </w:pPr>
      <w:rPr>
        <w:rFonts w:hint="default"/>
        <w:lang w:val="ru-RU" w:eastAsia="en-US" w:bidi="ar-SA"/>
      </w:rPr>
    </w:lvl>
    <w:lvl w:ilvl="3" w:tplc="E620D938">
      <w:numFmt w:val="bullet"/>
      <w:lvlText w:val="•"/>
      <w:lvlJc w:val="left"/>
      <w:pPr>
        <w:ind w:left="3805" w:hanging="260"/>
      </w:pPr>
      <w:rPr>
        <w:rFonts w:hint="default"/>
        <w:lang w:val="ru-RU" w:eastAsia="en-US" w:bidi="ar-SA"/>
      </w:rPr>
    </w:lvl>
    <w:lvl w:ilvl="4" w:tplc="DAE05068">
      <w:numFmt w:val="bullet"/>
      <w:lvlText w:val="•"/>
      <w:lvlJc w:val="left"/>
      <w:pPr>
        <w:ind w:left="4754" w:hanging="260"/>
      </w:pPr>
      <w:rPr>
        <w:rFonts w:hint="default"/>
        <w:lang w:val="ru-RU" w:eastAsia="en-US" w:bidi="ar-SA"/>
      </w:rPr>
    </w:lvl>
    <w:lvl w:ilvl="5" w:tplc="284A0E18">
      <w:numFmt w:val="bullet"/>
      <w:lvlText w:val="•"/>
      <w:lvlJc w:val="left"/>
      <w:pPr>
        <w:ind w:left="5703" w:hanging="260"/>
      </w:pPr>
      <w:rPr>
        <w:rFonts w:hint="default"/>
        <w:lang w:val="ru-RU" w:eastAsia="en-US" w:bidi="ar-SA"/>
      </w:rPr>
    </w:lvl>
    <w:lvl w:ilvl="6" w:tplc="1262A46A">
      <w:numFmt w:val="bullet"/>
      <w:lvlText w:val="•"/>
      <w:lvlJc w:val="left"/>
      <w:pPr>
        <w:ind w:left="6651" w:hanging="260"/>
      </w:pPr>
      <w:rPr>
        <w:rFonts w:hint="default"/>
        <w:lang w:val="ru-RU" w:eastAsia="en-US" w:bidi="ar-SA"/>
      </w:rPr>
    </w:lvl>
    <w:lvl w:ilvl="7" w:tplc="E030171A">
      <w:numFmt w:val="bullet"/>
      <w:lvlText w:val="•"/>
      <w:lvlJc w:val="left"/>
      <w:pPr>
        <w:ind w:left="7600" w:hanging="260"/>
      </w:pPr>
      <w:rPr>
        <w:rFonts w:hint="default"/>
        <w:lang w:val="ru-RU" w:eastAsia="en-US" w:bidi="ar-SA"/>
      </w:rPr>
    </w:lvl>
    <w:lvl w:ilvl="8" w:tplc="B410650A">
      <w:numFmt w:val="bullet"/>
      <w:lvlText w:val="•"/>
      <w:lvlJc w:val="left"/>
      <w:pPr>
        <w:ind w:left="8549" w:hanging="260"/>
      </w:pPr>
      <w:rPr>
        <w:rFonts w:hint="default"/>
        <w:lang w:val="ru-RU" w:eastAsia="en-US" w:bidi="ar-SA"/>
      </w:rPr>
    </w:lvl>
  </w:abstractNum>
  <w:abstractNum w:abstractNumId="61" w15:restartNumberingAfterBreak="0">
    <w:nsid w:val="72841207"/>
    <w:multiLevelType w:val="hybridMultilevel"/>
    <w:tmpl w:val="71CAD128"/>
    <w:lvl w:ilvl="0" w:tplc="9BD23948">
      <w:start w:val="1"/>
      <w:numFmt w:val="decimal"/>
      <w:lvlText w:val="%1)"/>
      <w:lvlJc w:val="left"/>
      <w:pPr>
        <w:ind w:left="962" w:hanging="262"/>
        <w:jc w:val="left"/>
      </w:pPr>
      <w:rPr>
        <w:rFonts w:ascii="Times New Roman" w:eastAsia="Times New Roman" w:hAnsi="Times New Roman" w:cs="Times New Roman" w:hint="default"/>
        <w:color w:val="333333"/>
        <w:w w:val="100"/>
        <w:sz w:val="24"/>
        <w:szCs w:val="24"/>
        <w:lang w:val="ru-RU" w:eastAsia="en-US" w:bidi="ar-SA"/>
      </w:rPr>
    </w:lvl>
    <w:lvl w:ilvl="1" w:tplc="FE0A64DE">
      <w:numFmt w:val="bullet"/>
      <w:lvlText w:val="•"/>
      <w:lvlJc w:val="left"/>
      <w:pPr>
        <w:ind w:left="1908" w:hanging="262"/>
      </w:pPr>
      <w:rPr>
        <w:rFonts w:hint="default"/>
        <w:lang w:val="ru-RU" w:eastAsia="en-US" w:bidi="ar-SA"/>
      </w:rPr>
    </w:lvl>
    <w:lvl w:ilvl="2" w:tplc="11E874C4">
      <w:numFmt w:val="bullet"/>
      <w:lvlText w:val="•"/>
      <w:lvlJc w:val="left"/>
      <w:pPr>
        <w:ind w:left="2857" w:hanging="262"/>
      </w:pPr>
      <w:rPr>
        <w:rFonts w:hint="default"/>
        <w:lang w:val="ru-RU" w:eastAsia="en-US" w:bidi="ar-SA"/>
      </w:rPr>
    </w:lvl>
    <w:lvl w:ilvl="3" w:tplc="F04071D0">
      <w:numFmt w:val="bullet"/>
      <w:lvlText w:val="•"/>
      <w:lvlJc w:val="left"/>
      <w:pPr>
        <w:ind w:left="3805" w:hanging="262"/>
      </w:pPr>
      <w:rPr>
        <w:rFonts w:hint="default"/>
        <w:lang w:val="ru-RU" w:eastAsia="en-US" w:bidi="ar-SA"/>
      </w:rPr>
    </w:lvl>
    <w:lvl w:ilvl="4" w:tplc="D3C279C6">
      <w:numFmt w:val="bullet"/>
      <w:lvlText w:val="•"/>
      <w:lvlJc w:val="left"/>
      <w:pPr>
        <w:ind w:left="4754" w:hanging="262"/>
      </w:pPr>
      <w:rPr>
        <w:rFonts w:hint="default"/>
        <w:lang w:val="ru-RU" w:eastAsia="en-US" w:bidi="ar-SA"/>
      </w:rPr>
    </w:lvl>
    <w:lvl w:ilvl="5" w:tplc="2D4E98E0">
      <w:numFmt w:val="bullet"/>
      <w:lvlText w:val="•"/>
      <w:lvlJc w:val="left"/>
      <w:pPr>
        <w:ind w:left="5703" w:hanging="262"/>
      </w:pPr>
      <w:rPr>
        <w:rFonts w:hint="default"/>
        <w:lang w:val="ru-RU" w:eastAsia="en-US" w:bidi="ar-SA"/>
      </w:rPr>
    </w:lvl>
    <w:lvl w:ilvl="6" w:tplc="5A5A9E44">
      <w:numFmt w:val="bullet"/>
      <w:lvlText w:val="•"/>
      <w:lvlJc w:val="left"/>
      <w:pPr>
        <w:ind w:left="6651" w:hanging="262"/>
      </w:pPr>
      <w:rPr>
        <w:rFonts w:hint="default"/>
        <w:lang w:val="ru-RU" w:eastAsia="en-US" w:bidi="ar-SA"/>
      </w:rPr>
    </w:lvl>
    <w:lvl w:ilvl="7" w:tplc="1CC8826E">
      <w:numFmt w:val="bullet"/>
      <w:lvlText w:val="•"/>
      <w:lvlJc w:val="left"/>
      <w:pPr>
        <w:ind w:left="7600" w:hanging="262"/>
      </w:pPr>
      <w:rPr>
        <w:rFonts w:hint="default"/>
        <w:lang w:val="ru-RU" w:eastAsia="en-US" w:bidi="ar-SA"/>
      </w:rPr>
    </w:lvl>
    <w:lvl w:ilvl="8" w:tplc="356E04F4">
      <w:numFmt w:val="bullet"/>
      <w:lvlText w:val="•"/>
      <w:lvlJc w:val="left"/>
      <w:pPr>
        <w:ind w:left="8549" w:hanging="262"/>
      </w:pPr>
      <w:rPr>
        <w:rFonts w:hint="default"/>
        <w:lang w:val="ru-RU" w:eastAsia="en-US" w:bidi="ar-SA"/>
      </w:rPr>
    </w:lvl>
  </w:abstractNum>
  <w:abstractNum w:abstractNumId="62" w15:restartNumberingAfterBreak="0">
    <w:nsid w:val="7D2A7F11"/>
    <w:multiLevelType w:val="hybridMultilevel"/>
    <w:tmpl w:val="ED58F968"/>
    <w:lvl w:ilvl="0" w:tplc="8C8E83E4">
      <w:start w:val="1"/>
      <w:numFmt w:val="decimal"/>
      <w:lvlText w:val="%1)"/>
      <w:lvlJc w:val="left"/>
      <w:pPr>
        <w:ind w:left="1222" w:hanging="260"/>
        <w:jc w:val="left"/>
      </w:pPr>
      <w:rPr>
        <w:rFonts w:ascii="Times New Roman" w:eastAsia="Times New Roman" w:hAnsi="Times New Roman" w:cs="Times New Roman" w:hint="default"/>
        <w:color w:val="333333"/>
        <w:w w:val="100"/>
        <w:sz w:val="24"/>
        <w:szCs w:val="24"/>
        <w:lang w:val="ru-RU" w:eastAsia="en-US" w:bidi="ar-SA"/>
      </w:rPr>
    </w:lvl>
    <w:lvl w:ilvl="1" w:tplc="51EC3B44">
      <w:numFmt w:val="bullet"/>
      <w:lvlText w:val="•"/>
      <w:lvlJc w:val="left"/>
      <w:pPr>
        <w:ind w:left="2142" w:hanging="260"/>
      </w:pPr>
      <w:rPr>
        <w:rFonts w:hint="default"/>
        <w:lang w:val="ru-RU" w:eastAsia="en-US" w:bidi="ar-SA"/>
      </w:rPr>
    </w:lvl>
    <w:lvl w:ilvl="2" w:tplc="30964EC0">
      <w:numFmt w:val="bullet"/>
      <w:lvlText w:val="•"/>
      <w:lvlJc w:val="left"/>
      <w:pPr>
        <w:ind w:left="3065" w:hanging="260"/>
      </w:pPr>
      <w:rPr>
        <w:rFonts w:hint="default"/>
        <w:lang w:val="ru-RU" w:eastAsia="en-US" w:bidi="ar-SA"/>
      </w:rPr>
    </w:lvl>
    <w:lvl w:ilvl="3" w:tplc="95A8F014">
      <w:numFmt w:val="bullet"/>
      <w:lvlText w:val="•"/>
      <w:lvlJc w:val="left"/>
      <w:pPr>
        <w:ind w:left="3987" w:hanging="260"/>
      </w:pPr>
      <w:rPr>
        <w:rFonts w:hint="default"/>
        <w:lang w:val="ru-RU" w:eastAsia="en-US" w:bidi="ar-SA"/>
      </w:rPr>
    </w:lvl>
    <w:lvl w:ilvl="4" w:tplc="D0782B46">
      <w:numFmt w:val="bullet"/>
      <w:lvlText w:val="•"/>
      <w:lvlJc w:val="left"/>
      <w:pPr>
        <w:ind w:left="4910" w:hanging="260"/>
      </w:pPr>
      <w:rPr>
        <w:rFonts w:hint="default"/>
        <w:lang w:val="ru-RU" w:eastAsia="en-US" w:bidi="ar-SA"/>
      </w:rPr>
    </w:lvl>
    <w:lvl w:ilvl="5" w:tplc="74845B68">
      <w:numFmt w:val="bullet"/>
      <w:lvlText w:val="•"/>
      <w:lvlJc w:val="left"/>
      <w:pPr>
        <w:ind w:left="5833" w:hanging="260"/>
      </w:pPr>
      <w:rPr>
        <w:rFonts w:hint="default"/>
        <w:lang w:val="ru-RU" w:eastAsia="en-US" w:bidi="ar-SA"/>
      </w:rPr>
    </w:lvl>
    <w:lvl w:ilvl="6" w:tplc="1D7A20FA">
      <w:numFmt w:val="bullet"/>
      <w:lvlText w:val="•"/>
      <w:lvlJc w:val="left"/>
      <w:pPr>
        <w:ind w:left="6755" w:hanging="260"/>
      </w:pPr>
      <w:rPr>
        <w:rFonts w:hint="default"/>
        <w:lang w:val="ru-RU" w:eastAsia="en-US" w:bidi="ar-SA"/>
      </w:rPr>
    </w:lvl>
    <w:lvl w:ilvl="7" w:tplc="9BD85ED4">
      <w:numFmt w:val="bullet"/>
      <w:lvlText w:val="•"/>
      <w:lvlJc w:val="left"/>
      <w:pPr>
        <w:ind w:left="7678" w:hanging="260"/>
      </w:pPr>
      <w:rPr>
        <w:rFonts w:hint="default"/>
        <w:lang w:val="ru-RU" w:eastAsia="en-US" w:bidi="ar-SA"/>
      </w:rPr>
    </w:lvl>
    <w:lvl w:ilvl="8" w:tplc="6ACA57CE">
      <w:numFmt w:val="bullet"/>
      <w:lvlText w:val="•"/>
      <w:lvlJc w:val="left"/>
      <w:pPr>
        <w:ind w:left="8601" w:hanging="260"/>
      </w:pPr>
      <w:rPr>
        <w:rFonts w:hint="default"/>
        <w:lang w:val="ru-RU" w:eastAsia="en-US" w:bidi="ar-SA"/>
      </w:rPr>
    </w:lvl>
  </w:abstractNum>
  <w:abstractNum w:abstractNumId="63" w15:restartNumberingAfterBreak="0">
    <w:nsid w:val="7D685188"/>
    <w:multiLevelType w:val="hybridMultilevel"/>
    <w:tmpl w:val="6BECAB7A"/>
    <w:lvl w:ilvl="0" w:tplc="0D7A47A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E7E0D1D"/>
    <w:multiLevelType w:val="hybridMultilevel"/>
    <w:tmpl w:val="AC3C242C"/>
    <w:lvl w:ilvl="0" w:tplc="05C24F0E">
      <w:start w:val="1"/>
      <w:numFmt w:val="decimal"/>
      <w:lvlText w:val="%1)"/>
      <w:lvlJc w:val="left"/>
      <w:pPr>
        <w:ind w:left="962" w:hanging="260"/>
        <w:jc w:val="left"/>
      </w:pPr>
      <w:rPr>
        <w:rFonts w:ascii="Times New Roman" w:eastAsia="Times New Roman" w:hAnsi="Times New Roman" w:cs="Times New Roman" w:hint="default"/>
        <w:color w:val="333333"/>
        <w:w w:val="100"/>
        <w:sz w:val="24"/>
        <w:szCs w:val="24"/>
        <w:lang w:val="ru-RU" w:eastAsia="en-US" w:bidi="ar-SA"/>
      </w:rPr>
    </w:lvl>
    <w:lvl w:ilvl="1" w:tplc="29B6A716">
      <w:numFmt w:val="bullet"/>
      <w:lvlText w:val="•"/>
      <w:lvlJc w:val="left"/>
      <w:pPr>
        <w:ind w:left="1908" w:hanging="260"/>
      </w:pPr>
      <w:rPr>
        <w:rFonts w:hint="default"/>
        <w:lang w:val="ru-RU" w:eastAsia="en-US" w:bidi="ar-SA"/>
      </w:rPr>
    </w:lvl>
    <w:lvl w:ilvl="2" w:tplc="7F3A6564">
      <w:numFmt w:val="bullet"/>
      <w:lvlText w:val="•"/>
      <w:lvlJc w:val="left"/>
      <w:pPr>
        <w:ind w:left="2857" w:hanging="260"/>
      </w:pPr>
      <w:rPr>
        <w:rFonts w:hint="default"/>
        <w:lang w:val="ru-RU" w:eastAsia="en-US" w:bidi="ar-SA"/>
      </w:rPr>
    </w:lvl>
    <w:lvl w:ilvl="3" w:tplc="20941846">
      <w:numFmt w:val="bullet"/>
      <w:lvlText w:val="•"/>
      <w:lvlJc w:val="left"/>
      <w:pPr>
        <w:ind w:left="3805" w:hanging="260"/>
      </w:pPr>
      <w:rPr>
        <w:rFonts w:hint="default"/>
        <w:lang w:val="ru-RU" w:eastAsia="en-US" w:bidi="ar-SA"/>
      </w:rPr>
    </w:lvl>
    <w:lvl w:ilvl="4" w:tplc="7812A95E">
      <w:numFmt w:val="bullet"/>
      <w:lvlText w:val="•"/>
      <w:lvlJc w:val="left"/>
      <w:pPr>
        <w:ind w:left="4754" w:hanging="260"/>
      </w:pPr>
      <w:rPr>
        <w:rFonts w:hint="default"/>
        <w:lang w:val="ru-RU" w:eastAsia="en-US" w:bidi="ar-SA"/>
      </w:rPr>
    </w:lvl>
    <w:lvl w:ilvl="5" w:tplc="2BEEA51C">
      <w:numFmt w:val="bullet"/>
      <w:lvlText w:val="•"/>
      <w:lvlJc w:val="left"/>
      <w:pPr>
        <w:ind w:left="5703" w:hanging="260"/>
      </w:pPr>
      <w:rPr>
        <w:rFonts w:hint="default"/>
        <w:lang w:val="ru-RU" w:eastAsia="en-US" w:bidi="ar-SA"/>
      </w:rPr>
    </w:lvl>
    <w:lvl w:ilvl="6" w:tplc="BFF81CE2">
      <w:numFmt w:val="bullet"/>
      <w:lvlText w:val="•"/>
      <w:lvlJc w:val="left"/>
      <w:pPr>
        <w:ind w:left="6651" w:hanging="260"/>
      </w:pPr>
      <w:rPr>
        <w:rFonts w:hint="default"/>
        <w:lang w:val="ru-RU" w:eastAsia="en-US" w:bidi="ar-SA"/>
      </w:rPr>
    </w:lvl>
    <w:lvl w:ilvl="7" w:tplc="8DD242B8">
      <w:numFmt w:val="bullet"/>
      <w:lvlText w:val="•"/>
      <w:lvlJc w:val="left"/>
      <w:pPr>
        <w:ind w:left="7600" w:hanging="260"/>
      </w:pPr>
      <w:rPr>
        <w:rFonts w:hint="default"/>
        <w:lang w:val="ru-RU" w:eastAsia="en-US" w:bidi="ar-SA"/>
      </w:rPr>
    </w:lvl>
    <w:lvl w:ilvl="8" w:tplc="1CB21EC6">
      <w:numFmt w:val="bullet"/>
      <w:lvlText w:val="•"/>
      <w:lvlJc w:val="left"/>
      <w:pPr>
        <w:ind w:left="8549" w:hanging="260"/>
      </w:pPr>
      <w:rPr>
        <w:rFonts w:hint="default"/>
        <w:lang w:val="ru-RU" w:eastAsia="en-US" w:bidi="ar-SA"/>
      </w:rPr>
    </w:lvl>
  </w:abstractNum>
  <w:num w:numId="1">
    <w:abstractNumId w:val="41"/>
  </w:num>
  <w:num w:numId="2">
    <w:abstractNumId w:val="16"/>
  </w:num>
  <w:num w:numId="3">
    <w:abstractNumId w:val="62"/>
  </w:num>
  <w:num w:numId="4">
    <w:abstractNumId w:val="6"/>
  </w:num>
  <w:num w:numId="5">
    <w:abstractNumId w:val="31"/>
  </w:num>
  <w:num w:numId="6">
    <w:abstractNumId w:val="10"/>
  </w:num>
  <w:num w:numId="7">
    <w:abstractNumId w:val="27"/>
  </w:num>
  <w:num w:numId="8">
    <w:abstractNumId w:val="35"/>
  </w:num>
  <w:num w:numId="9">
    <w:abstractNumId w:val="4"/>
  </w:num>
  <w:num w:numId="10">
    <w:abstractNumId w:val="42"/>
  </w:num>
  <w:num w:numId="11">
    <w:abstractNumId w:val="61"/>
  </w:num>
  <w:num w:numId="12">
    <w:abstractNumId w:val="25"/>
  </w:num>
  <w:num w:numId="13">
    <w:abstractNumId w:val="5"/>
  </w:num>
  <w:num w:numId="14">
    <w:abstractNumId w:val="64"/>
  </w:num>
  <w:num w:numId="15">
    <w:abstractNumId w:val="57"/>
  </w:num>
  <w:num w:numId="16">
    <w:abstractNumId w:val="53"/>
  </w:num>
  <w:num w:numId="17">
    <w:abstractNumId w:val="60"/>
  </w:num>
  <w:num w:numId="18">
    <w:abstractNumId w:val="54"/>
  </w:num>
  <w:num w:numId="19">
    <w:abstractNumId w:val="58"/>
  </w:num>
  <w:num w:numId="20">
    <w:abstractNumId w:val="46"/>
  </w:num>
  <w:num w:numId="21">
    <w:abstractNumId w:val="38"/>
  </w:num>
  <w:num w:numId="22">
    <w:abstractNumId w:val="34"/>
  </w:num>
  <w:num w:numId="23">
    <w:abstractNumId w:val="15"/>
  </w:num>
  <w:num w:numId="24">
    <w:abstractNumId w:val="28"/>
  </w:num>
  <w:num w:numId="25">
    <w:abstractNumId w:val="40"/>
  </w:num>
  <w:num w:numId="26">
    <w:abstractNumId w:val="3"/>
  </w:num>
  <w:num w:numId="27">
    <w:abstractNumId w:val="14"/>
  </w:num>
  <w:num w:numId="28">
    <w:abstractNumId w:val="33"/>
  </w:num>
  <w:num w:numId="29">
    <w:abstractNumId w:val="30"/>
  </w:num>
  <w:num w:numId="30">
    <w:abstractNumId w:val="39"/>
  </w:num>
  <w:num w:numId="31">
    <w:abstractNumId w:val="44"/>
  </w:num>
  <w:num w:numId="32">
    <w:abstractNumId w:val="36"/>
  </w:num>
  <w:num w:numId="33">
    <w:abstractNumId w:val="17"/>
  </w:num>
  <w:num w:numId="34">
    <w:abstractNumId w:val="23"/>
  </w:num>
  <w:num w:numId="35">
    <w:abstractNumId w:val="9"/>
  </w:num>
  <w:num w:numId="36">
    <w:abstractNumId w:val="22"/>
  </w:num>
  <w:num w:numId="37">
    <w:abstractNumId w:val="63"/>
  </w:num>
  <w:num w:numId="38">
    <w:abstractNumId w:val="12"/>
  </w:num>
  <w:num w:numId="39">
    <w:abstractNumId w:val="48"/>
  </w:num>
  <w:num w:numId="40">
    <w:abstractNumId w:val="43"/>
  </w:num>
  <w:num w:numId="41">
    <w:abstractNumId w:val="56"/>
  </w:num>
  <w:num w:numId="42">
    <w:abstractNumId w:val="21"/>
  </w:num>
  <w:num w:numId="43">
    <w:abstractNumId w:val="29"/>
  </w:num>
  <w:num w:numId="44">
    <w:abstractNumId w:val="8"/>
  </w:num>
  <w:num w:numId="45">
    <w:abstractNumId w:val="32"/>
  </w:num>
  <w:num w:numId="46">
    <w:abstractNumId w:val="13"/>
  </w:num>
  <w:num w:numId="47">
    <w:abstractNumId w:val="55"/>
  </w:num>
  <w:num w:numId="48">
    <w:abstractNumId w:val="50"/>
  </w:num>
  <w:num w:numId="49">
    <w:abstractNumId w:val="20"/>
  </w:num>
  <w:num w:numId="50">
    <w:abstractNumId w:val="11"/>
  </w:num>
  <w:num w:numId="51">
    <w:abstractNumId w:val="47"/>
  </w:num>
  <w:num w:numId="52">
    <w:abstractNumId w:val="19"/>
  </w:num>
  <w:num w:numId="53">
    <w:abstractNumId w:val="26"/>
  </w:num>
  <w:num w:numId="54">
    <w:abstractNumId w:val="59"/>
  </w:num>
  <w:num w:numId="55">
    <w:abstractNumId w:val="18"/>
  </w:num>
  <w:num w:numId="56">
    <w:abstractNumId w:val="45"/>
  </w:num>
  <w:num w:numId="57">
    <w:abstractNumId w:val="51"/>
  </w:num>
  <w:num w:numId="58">
    <w:abstractNumId w:val="24"/>
  </w:num>
  <w:num w:numId="59">
    <w:abstractNumId w:val="37"/>
  </w:num>
  <w:num w:numId="60">
    <w:abstractNumId w:val="52"/>
  </w:num>
  <w:num w:numId="61">
    <w:abstractNumId w:val="7"/>
  </w:num>
  <w:num w:numId="62">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3F70"/>
    <w:rsid w:val="00003227"/>
    <w:rsid w:val="00053E50"/>
    <w:rsid w:val="000E16B6"/>
    <w:rsid w:val="002E055F"/>
    <w:rsid w:val="00451469"/>
    <w:rsid w:val="00464F2C"/>
    <w:rsid w:val="004D535C"/>
    <w:rsid w:val="004F5381"/>
    <w:rsid w:val="00533F70"/>
    <w:rsid w:val="00623BFE"/>
    <w:rsid w:val="007372A2"/>
    <w:rsid w:val="009B59A7"/>
    <w:rsid w:val="00AA0FA4"/>
    <w:rsid w:val="00B406F0"/>
    <w:rsid w:val="00E4293D"/>
    <w:rsid w:val="00F048EC"/>
    <w:rsid w:val="00F7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47230DC"/>
  <w15:docId w15:val="{2057E750-12A7-4B35-96E1-59EFCB7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1"/>
    <w:qFormat/>
    <w:pPr>
      <w:ind w:left="962"/>
      <w:outlineLvl w:val="0"/>
    </w:pPr>
    <w:rPr>
      <w:b/>
      <w:bCs/>
      <w:sz w:val="24"/>
      <w:szCs w:val="24"/>
    </w:rPr>
  </w:style>
  <w:style w:type="paragraph" w:styleId="2">
    <w:name w:val="heading 2"/>
    <w:basedOn w:val="a"/>
    <w:link w:val="20"/>
    <w:uiPriority w:val="1"/>
    <w:unhideWhenUsed/>
    <w:qFormat/>
    <w:pPr>
      <w:spacing w:line="274" w:lineRule="exact"/>
      <w:ind w:left="1528"/>
      <w:outlineLvl w:val="1"/>
    </w:pPr>
    <w:rPr>
      <w:b/>
      <w:bCs/>
      <w:i/>
      <w:iCs/>
      <w:sz w:val="24"/>
      <w:szCs w:val="24"/>
    </w:rPr>
  </w:style>
  <w:style w:type="paragraph" w:styleId="3">
    <w:name w:val="heading 3"/>
    <w:basedOn w:val="a"/>
    <w:link w:val="30"/>
    <w:uiPriority w:val="1"/>
    <w:qFormat/>
    <w:rsid w:val="00003227"/>
    <w:pPr>
      <w:spacing w:before="60"/>
      <w:ind w:left="1598" w:right="2223"/>
      <w:jc w:val="center"/>
      <w:outlineLvl w:val="2"/>
    </w:pPr>
    <w:rPr>
      <w:b/>
      <w:bCs/>
      <w:sz w:val="28"/>
      <w:szCs w:val="28"/>
    </w:rPr>
  </w:style>
  <w:style w:type="paragraph" w:styleId="4">
    <w:name w:val="heading 4"/>
    <w:basedOn w:val="a"/>
    <w:link w:val="40"/>
    <w:uiPriority w:val="1"/>
    <w:qFormat/>
    <w:rsid w:val="00003227"/>
    <w:pPr>
      <w:spacing w:before="188"/>
      <w:ind w:left="2591" w:right="2223"/>
      <w:jc w:val="center"/>
      <w:outlineLvl w:val="3"/>
    </w:pPr>
    <w:rPr>
      <w:sz w:val="28"/>
      <w:szCs w:val="28"/>
    </w:rPr>
  </w:style>
  <w:style w:type="paragraph" w:styleId="5">
    <w:name w:val="heading 5"/>
    <w:basedOn w:val="a"/>
    <w:link w:val="50"/>
    <w:uiPriority w:val="1"/>
    <w:qFormat/>
    <w:rsid w:val="00003227"/>
    <w:pPr>
      <w:spacing w:before="163"/>
      <w:ind w:left="3254" w:right="2883" w:hanging="3"/>
      <w:jc w:val="center"/>
      <w:outlineLvl w:val="4"/>
    </w:pPr>
    <w:rPr>
      <w:i/>
      <w:iCs/>
      <w:sz w:val="28"/>
      <w:szCs w:val="28"/>
    </w:rPr>
  </w:style>
  <w:style w:type="paragraph" w:styleId="6">
    <w:name w:val="heading 6"/>
    <w:basedOn w:val="a"/>
    <w:link w:val="60"/>
    <w:uiPriority w:val="1"/>
    <w:qFormat/>
    <w:rsid w:val="00003227"/>
    <w:pPr>
      <w:outlineLvl w:val="5"/>
    </w:pPr>
    <w:rPr>
      <w:rFonts w:ascii="Trebuchet MS" w:eastAsia="Trebuchet MS" w:hAnsi="Trebuchet MS" w:cs="Trebuchet MS"/>
      <w:sz w:val="26"/>
      <w:szCs w:val="26"/>
    </w:rPr>
  </w:style>
  <w:style w:type="paragraph" w:styleId="7">
    <w:name w:val="heading 7"/>
    <w:basedOn w:val="a"/>
    <w:link w:val="70"/>
    <w:uiPriority w:val="1"/>
    <w:qFormat/>
    <w:rsid w:val="00003227"/>
    <w:pPr>
      <w:spacing w:before="144"/>
      <w:ind w:left="841"/>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962"/>
    </w:pPr>
    <w:rPr>
      <w:sz w:val="24"/>
      <w:szCs w:val="24"/>
    </w:rPr>
  </w:style>
  <w:style w:type="paragraph" w:styleId="a5">
    <w:name w:val="List Paragraph"/>
    <w:basedOn w:val="a"/>
    <w:link w:val="a6"/>
    <w:uiPriority w:val="1"/>
    <w:qFormat/>
    <w:pPr>
      <w:ind w:left="962"/>
    </w:pPr>
  </w:style>
  <w:style w:type="paragraph" w:customStyle="1" w:styleId="TableParagraph">
    <w:name w:val="Table Paragraph"/>
    <w:basedOn w:val="a"/>
    <w:uiPriority w:val="1"/>
    <w:qFormat/>
    <w:pPr>
      <w:ind w:left="107"/>
    </w:pPr>
  </w:style>
  <w:style w:type="paragraph" w:styleId="a7">
    <w:name w:val="Body Text Indent"/>
    <w:basedOn w:val="a"/>
    <w:link w:val="a8"/>
    <w:unhideWhenUsed/>
    <w:rsid w:val="00F048EC"/>
    <w:pPr>
      <w:spacing w:after="120"/>
      <w:ind w:left="283"/>
    </w:pPr>
  </w:style>
  <w:style w:type="character" w:customStyle="1" w:styleId="a8">
    <w:name w:val="Основной текст с отступом Знак"/>
    <w:basedOn w:val="a0"/>
    <w:link w:val="a7"/>
    <w:rsid w:val="00F048EC"/>
    <w:rPr>
      <w:rFonts w:ascii="Times New Roman" w:eastAsia="Times New Roman" w:hAnsi="Times New Roman" w:cs="Times New Roman"/>
      <w:lang w:val="ru-RU"/>
    </w:rPr>
  </w:style>
  <w:style w:type="paragraph" w:customStyle="1" w:styleId="ParaAttribute30">
    <w:name w:val="ParaAttribute30"/>
    <w:rsid w:val="00F048EC"/>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F048EC"/>
    <w:rPr>
      <w:rFonts w:ascii="Times New Roman" w:eastAsia="Times New Roman"/>
      <w:i/>
      <w:sz w:val="28"/>
    </w:rPr>
  </w:style>
  <w:style w:type="paragraph" w:styleId="a9">
    <w:name w:val="footnote text"/>
    <w:basedOn w:val="a"/>
    <w:link w:val="aa"/>
    <w:uiPriority w:val="99"/>
    <w:rsid w:val="00F048EC"/>
    <w:pPr>
      <w:widowControl/>
      <w:autoSpaceDE/>
      <w:autoSpaceDN/>
    </w:pPr>
    <w:rPr>
      <w:sz w:val="20"/>
      <w:szCs w:val="20"/>
      <w:lang w:val="x-none" w:eastAsia="x-none"/>
    </w:rPr>
  </w:style>
  <w:style w:type="character" w:customStyle="1" w:styleId="aa">
    <w:name w:val="Текст сноски Знак"/>
    <w:basedOn w:val="a0"/>
    <w:link w:val="a9"/>
    <w:uiPriority w:val="99"/>
    <w:rsid w:val="00F048EC"/>
    <w:rPr>
      <w:rFonts w:ascii="Times New Roman" w:eastAsia="Times New Roman" w:hAnsi="Times New Roman" w:cs="Times New Roman"/>
      <w:sz w:val="20"/>
      <w:szCs w:val="20"/>
      <w:lang w:val="x-none" w:eastAsia="x-none"/>
    </w:rPr>
  </w:style>
  <w:style w:type="character" w:styleId="ab">
    <w:name w:val="footnote reference"/>
    <w:uiPriority w:val="99"/>
    <w:semiHidden/>
    <w:rsid w:val="00F048EC"/>
    <w:rPr>
      <w:vertAlign w:val="superscript"/>
    </w:rPr>
  </w:style>
  <w:style w:type="paragraph" w:customStyle="1" w:styleId="ParaAttribute38">
    <w:name w:val="ParaAttribute38"/>
    <w:rsid w:val="00F048EC"/>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F048EC"/>
    <w:rPr>
      <w:rFonts w:ascii="Times New Roman" w:eastAsia="Times New Roman"/>
      <w:i/>
      <w:sz w:val="28"/>
      <w:u w:val="single"/>
    </w:rPr>
  </w:style>
  <w:style w:type="character" w:customStyle="1" w:styleId="CharAttribute502">
    <w:name w:val="CharAttribute502"/>
    <w:rsid w:val="00F048EC"/>
    <w:rPr>
      <w:rFonts w:ascii="Times New Roman" w:eastAsia="Times New Roman"/>
      <w:i/>
      <w:sz w:val="28"/>
    </w:rPr>
  </w:style>
  <w:style w:type="paragraph" w:styleId="ac">
    <w:name w:val="No Spacing"/>
    <w:link w:val="ad"/>
    <w:uiPriority w:val="1"/>
    <w:qFormat/>
    <w:rsid w:val="00F048EC"/>
    <w:pPr>
      <w:wordWrap w:val="0"/>
      <w:jc w:val="both"/>
    </w:pPr>
    <w:rPr>
      <w:rFonts w:ascii="Batang" w:eastAsia="Batang" w:hAnsi="Times New Roman" w:cs="Times New Roman"/>
      <w:kern w:val="2"/>
      <w:sz w:val="20"/>
      <w:szCs w:val="20"/>
      <w:lang w:eastAsia="ko-KR"/>
    </w:rPr>
  </w:style>
  <w:style w:type="character" w:customStyle="1" w:styleId="ad">
    <w:name w:val="Без интервала Знак"/>
    <w:link w:val="ac"/>
    <w:uiPriority w:val="1"/>
    <w:rsid w:val="00F048EC"/>
    <w:rPr>
      <w:rFonts w:ascii="Batang" w:eastAsia="Batang" w:hAnsi="Times New Roman" w:cs="Times New Roman"/>
      <w:kern w:val="2"/>
      <w:sz w:val="20"/>
      <w:szCs w:val="20"/>
      <w:lang w:eastAsia="ko-KR"/>
    </w:rPr>
  </w:style>
  <w:style w:type="character" w:customStyle="1" w:styleId="CharAttribute511">
    <w:name w:val="CharAttribute511"/>
    <w:uiPriority w:val="99"/>
    <w:rsid w:val="00F048EC"/>
    <w:rPr>
      <w:rFonts w:ascii="Times New Roman" w:eastAsia="Times New Roman"/>
      <w:sz w:val="28"/>
    </w:rPr>
  </w:style>
  <w:style w:type="character" w:customStyle="1" w:styleId="CharAttribute512">
    <w:name w:val="CharAttribute512"/>
    <w:rsid w:val="00F048EC"/>
    <w:rPr>
      <w:rFonts w:ascii="Times New Roman" w:eastAsia="Times New Roman"/>
      <w:sz w:val="28"/>
    </w:rPr>
  </w:style>
  <w:style w:type="character" w:customStyle="1" w:styleId="CharAttribute3">
    <w:name w:val="CharAttribute3"/>
    <w:rsid w:val="00F048EC"/>
    <w:rPr>
      <w:rFonts w:ascii="Times New Roman" w:eastAsia="Batang" w:hAnsi="Batang"/>
      <w:sz w:val="28"/>
    </w:rPr>
  </w:style>
  <w:style w:type="character" w:customStyle="1" w:styleId="CharAttribute1">
    <w:name w:val="CharAttribute1"/>
    <w:rsid w:val="00F048EC"/>
    <w:rPr>
      <w:rFonts w:ascii="Times New Roman" w:eastAsia="Gulim" w:hAnsi="Gulim"/>
      <w:sz w:val="28"/>
    </w:rPr>
  </w:style>
  <w:style w:type="character" w:customStyle="1" w:styleId="CharAttribute0">
    <w:name w:val="CharAttribute0"/>
    <w:rsid w:val="00F048EC"/>
    <w:rPr>
      <w:rFonts w:ascii="Times New Roman" w:eastAsia="Times New Roman" w:hAnsi="Times New Roman"/>
      <w:sz w:val="28"/>
    </w:rPr>
  </w:style>
  <w:style w:type="character" w:customStyle="1" w:styleId="CharAttribute2">
    <w:name w:val="CharAttribute2"/>
    <w:rsid w:val="00F048EC"/>
    <w:rPr>
      <w:rFonts w:ascii="Times New Roman" w:eastAsia="Batang" w:hAnsi="Batang"/>
      <w:color w:val="00000A"/>
      <w:sz w:val="28"/>
    </w:rPr>
  </w:style>
  <w:style w:type="paragraph" w:styleId="31">
    <w:name w:val="Body Text Indent 3"/>
    <w:basedOn w:val="a"/>
    <w:link w:val="32"/>
    <w:unhideWhenUsed/>
    <w:rsid w:val="00F048EC"/>
    <w:pPr>
      <w:widowControl/>
      <w:autoSpaceDE/>
      <w:autoSpaceDN/>
      <w:spacing w:before="64" w:after="120"/>
      <w:ind w:left="283" w:right="816"/>
      <w:jc w:val="both"/>
    </w:pPr>
    <w:rPr>
      <w:rFonts w:ascii="Calibri" w:eastAsia="Calibri" w:hAnsi="Calibri"/>
      <w:sz w:val="16"/>
      <w:szCs w:val="16"/>
      <w:lang w:val="x-none"/>
    </w:rPr>
  </w:style>
  <w:style w:type="character" w:customStyle="1" w:styleId="32">
    <w:name w:val="Основной текст с отступом 3 Знак"/>
    <w:basedOn w:val="a0"/>
    <w:link w:val="31"/>
    <w:rsid w:val="00F048EC"/>
    <w:rPr>
      <w:rFonts w:ascii="Calibri" w:eastAsia="Calibri" w:hAnsi="Calibri" w:cs="Times New Roman"/>
      <w:sz w:val="16"/>
      <w:szCs w:val="16"/>
      <w:lang w:val="x-none"/>
    </w:rPr>
  </w:style>
  <w:style w:type="paragraph" w:styleId="21">
    <w:name w:val="Body Text Indent 2"/>
    <w:basedOn w:val="a"/>
    <w:link w:val="22"/>
    <w:uiPriority w:val="99"/>
    <w:unhideWhenUsed/>
    <w:rsid w:val="00F048EC"/>
    <w:pPr>
      <w:widowControl/>
      <w:autoSpaceDE/>
      <w:autoSpaceDN/>
      <w:spacing w:before="64" w:after="120" w:line="480" w:lineRule="auto"/>
      <w:ind w:left="283" w:right="816"/>
      <w:jc w:val="both"/>
    </w:pPr>
    <w:rPr>
      <w:rFonts w:ascii="Calibri" w:eastAsia="Calibri" w:hAnsi="Calibri"/>
      <w:lang w:val="x-none"/>
    </w:rPr>
  </w:style>
  <w:style w:type="character" w:customStyle="1" w:styleId="22">
    <w:name w:val="Основной текст с отступом 2 Знак"/>
    <w:basedOn w:val="a0"/>
    <w:link w:val="21"/>
    <w:uiPriority w:val="99"/>
    <w:rsid w:val="00F048EC"/>
    <w:rPr>
      <w:rFonts w:ascii="Calibri" w:eastAsia="Calibri" w:hAnsi="Calibri" w:cs="Times New Roman"/>
      <w:lang w:val="x-none"/>
    </w:rPr>
  </w:style>
  <w:style w:type="character" w:customStyle="1" w:styleId="CharAttribute504">
    <w:name w:val="CharAttribute504"/>
    <w:rsid w:val="00F048EC"/>
    <w:rPr>
      <w:rFonts w:ascii="Times New Roman" w:eastAsia="Times New Roman"/>
      <w:sz w:val="28"/>
    </w:rPr>
  </w:style>
  <w:style w:type="paragraph" w:customStyle="1" w:styleId="210">
    <w:name w:val="Основной текст 21"/>
    <w:basedOn w:val="a"/>
    <w:rsid w:val="00F048EC"/>
    <w:pPr>
      <w:widowControl/>
      <w:overflowPunct w:val="0"/>
      <w:adjustRightInd w:val="0"/>
      <w:spacing w:line="360" w:lineRule="auto"/>
      <w:ind w:firstLine="539"/>
      <w:jc w:val="both"/>
      <w:textAlignment w:val="baseline"/>
    </w:pPr>
    <w:rPr>
      <w:sz w:val="28"/>
      <w:szCs w:val="20"/>
      <w:lang w:eastAsia="ru-RU"/>
    </w:rPr>
  </w:style>
  <w:style w:type="paragraph" w:styleId="ae">
    <w:name w:val="Block Text"/>
    <w:basedOn w:val="a"/>
    <w:rsid w:val="00F048EC"/>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F048EC"/>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F048EC"/>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F048EC"/>
    <w:rPr>
      <w:rFonts w:ascii="Times New Roman" w:eastAsia="Times New Roman"/>
      <w:sz w:val="28"/>
    </w:rPr>
  </w:style>
  <w:style w:type="character" w:customStyle="1" w:styleId="CharAttribute269">
    <w:name w:val="CharAttribute269"/>
    <w:rsid w:val="00F048EC"/>
    <w:rPr>
      <w:rFonts w:ascii="Times New Roman" w:eastAsia="Times New Roman"/>
      <w:i/>
      <w:sz w:val="28"/>
    </w:rPr>
  </w:style>
  <w:style w:type="character" w:customStyle="1" w:styleId="CharAttribute271">
    <w:name w:val="CharAttribute271"/>
    <w:rsid w:val="00F048EC"/>
    <w:rPr>
      <w:rFonts w:ascii="Times New Roman" w:eastAsia="Times New Roman"/>
      <w:b/>
      <w:sz w:val="28"/>
    </w:rPr>
  </w:style>
  <w:style w:type="character" w:customStyle="1" w:styleId="CharAttribute272">
    <w:name w:val="CharAttribute272"/>
    <w:rsid w:val="00F048EC"/>
    <w:rPr>
      <w:rFonts w:ascii="Times New Roman" w:eastAsia="Times New Roman"/>
      <w:sz w:val="28"/>
    </w:rPr>
  </w:style>
  <w:style w:type="character" w:customStyle="1" w:styleId="CharAttribute273">
    <w:name w:val="CharAttribute273"/>
    <w:rsid w:val="00F048EC"/>
    <w:rPr>
      <w:rFonts w:ascii="Times New Roman" w:eastAsia="Times New Roman"/>
      <w:sz w:val="28"/>
    </w:rPr>
  </w:style>
  <w:style w:type="character" w:customStyle="1" w:styleId="CharAttribute274">
    <w:name w:val="CharAttribute274"/>
    <w:rsid w:val="00F048EC"/>
    <w:rPr>
      <w:rFonts w:ascii="Times New Roman" w:eastAsia="Times New Roman"/>
      <w:sz w:val="28"/>
    </w:rPr>
  </w:style>
  <w:style w:type="character" w:customStyle="1" w:styleId="CharAttribute275">
    <w:name w:val="CharAttribute275"/>
    <w:rsid w:val="00F048EC"/>
    <w:rPr>
      <w:rFonts w:ascii="Times New Roman" w:eastAsia="Times New Roman"/>
      <w:b/>
      <w:i/>
      <w:sz w:val="28"/>
    </w:rPr>
  </w:style>
  <w:style w:type="character" w:customStyle="1" w:styleId="CharAttribute276">
    <w:name w:val="CharAttribute276"/>
    <w:rsid w:val="00F048EC"/>
    <w:rPr>
      <w:rFonts w:ascii="Times New Roman" w:eastAsia="Times New Roman"/>
      <w:sz w:val="28"/>
    </w:rPr>
  </w:style>
  <w:style w:type="character" w:customStyle="1" w:styleId="CharAttribute277">
    <w:name w:val="CharAttribute277"/>
    <w:rsid w:val="00F048EC"/>
    <w:rPr>
      <w:rFonts w:ascii="Times New Roman" w:eastAsia="Times New Roman"/>
      <w:b/>
      <w:i/>
      <w:color w:val="00000A"/>
      <w:sz w:val="28"/>
    </w:rPr>
  </w:style>
  <w:style w:type="character" w:customStyle="1" w:styleId="CharAttribute278">
    <w:name w:val="CharAttribute278"/>
    <w:rsid w:val="00F048EC"/>
    <w:rPr>
      <w:rFonts w:ascii="Times New Roman" w:eastAsia="Times New Roman"/>
      <w:color w:val="00000A"/>
      <w:sz w:val="28"/>
    </w:rPr>
  </w:style>
  <w:style w:type="character" w:customStyle="1" w:styleId="CharAttribute279">
    <w:name w:val="CharAttribute279"/>
    <w:rsid w:val="00F048EC"/>
    <w:rPr>
      <w:rFonts w:ascii="Times New Roman" w:eastAsia="Times New Roman"/>
      <w:color w:val="00000A"/>
      <w:sz w:val="28"/>
    </w:rPr>
  </w:style>
  <w:style w:type="character" w:customStyle="1" w:styleId="CharAttribute280">
    <w:name w:val="CharAttribute280"/>
    <w:rsid w:val="00F048EC"/>
    <w:rPr>
      <w:rFonts w:ascii="Times New Roman" w:eastAsia="Times New Roman"/>
      <w:color w:val="00000A"/>
      <w:sz w:val="28"/>
    </w:rPr>
  </w:style>
  <w:style w:type="character" w:customStyle="1" w:styleId="CharAttribute281">
    <w:name w:val="CharAttribute281"/>
    <w:rsid w:val="00F048EC"/>
    <w:rPr>
      <w:rFonts w:ascii="Times New Roman" w:eastAsia="Times New Roman"/>
      <w:color w:val="00000A"/>
      <w:sz w:val="28"/>
    </w:rPr>
  </w:style>
  <w:style w:type="character" w:customStyle="1" w:styleId="CharAttribute282">
    <w:name w:val="CharAttribute282"/>
    <w:rsid w:val="00F048EC"/>
    <w:rPr>
      <w:rFonts w:ascii="Times New Roman" w:eastAsia="Times New Roman"/>
      <w:color w:val="00000A"/>
      <w:sz w:val="28"/>
    </w:rPr>
  </w:style>
  <w:style w:type="character" w:customStyle="1" w:styleId="CharAttribute283">
    <w:name w:val="CharAttribute283"/>
    <w:rsid w:val="00F048EC"/>
    <w:rPr>
      <w:rFonts w:ascii="Times New Roman" w:eastAsia="Times New Roman"/>
      <w:i/>
      <w:color w:val="00000A"/>
      <w:sz w:val="28"/>
    </w:rPr>
  </w:style>
  <w:style w:type="character" w:customStyle="1" w:styleId="CharAttribute284">
    <w:name w:val="CharAttribute284"/>
    <w:rsid w:val="00F048EC"/>
    <w:rPr>
      <w:rFonts w:ascii="Times New Roman" w:eastAsia="Times New Roman"/>
      <w:sz w:val="28"/>
    </w:rPr>
  </w:style>
  <w:style w:type="character" w:customStyle="1" w:styleId="CharAttribute285">
    <w:name w:val="CharAttribute285"/>
    <w:rsid w:val="00F048EC"/>
    <w:rPr>
      <w:rFonts w:ascii="Times New Roman" w:eastAsia="Times New Roman"/>
      <w:sz w:val="28"/>
    </w:rPr>
  </w:style>
  <w:style w:type="character" w:customStyle="1" w:styleId="CharAttribute286">
    <w:name w:val="CharAttribute286"/>
    <w:rsid w:val="00F048EC"/>
    <w:rPr>
      <w:rFonts w:ascii="Times New Roman" w:eastAsia="Times New Roman"/>
      <w:sz w:val="28"/>
    </w:rPr>
  </w:style>
  <w:style w:type="character" w:customStyle="1" w:styleId="CharAttribute287">
    <w:name w:val="CharAttribute287"/>
    <w:rsid w:val="00F048EC"/>
    <w:rPr>
      <w:rFonts w:ascii="Times New Roman" w:eastAsia="Times New Roman"/>
      <w:sz w:val="28"/>
    </w:rPr>
  </w:style>
  <w:style w:type="character" w:customStyle="1" w:styleId="CharAttribute288">
    <w:name w:val="CharAttribute288"/>
    <w:rsid w:val="00F048EC"/>
    <w:rPr>
      <w:rFonts w:ascii="Times New Roman" w:eastAsia="Times New Roman"/>
      <w:sz w:val="28"/>
    </w:rPr>
  </w:style>
  <w:style w:type="character" w:customStyle="1" w:styleId="CharAttribute289">
    <w:name w:val="CharAttribute289"/>
    <w:rsid w:val="00F048EC"/>
    <w:rPr>
      <w:rFonts w:ascii="Times New Roman" w:eastAsia="Times New Roman"/>
      <w:sz w:val="28"/>
    </w:rPr>
  </w:style>
  <w:style w:type="character" w:customStyle="1" w:styleId="CharAttribute290">
    <w:name w:val="CharAttribute290"/>
    <w:rsid w:val="00F048EC"/>
    <w:rPr>
      <w:rFonts w:ascii="Times New Roman" w:eastAsia="Times New Roman"/>
      <w:sz w:val="28"/>
    </w:rPr>
  </w:style>
  <w:style w:type="character" w:customStyle="1" w:styleId="CharAttribute291">
    <w:name w:val="CharAttribute291"/>
    <w:rsid w:val="00F048EC"/>
    <w:rPr>
      <w:rFonts w:ascii="Times New Roman" w:eastAsia="Times New Roman"/>
      <w:sz w:val="28"/>
    </w:rPr>
  </w:style>
  <w:style w:type="character" w:customStyle="1" w:styleId="CharAttribute292">
    <w:name w:val="CharAttribute292"/>
    <w:rsid w:val="00F048EC"/>
    <w:rPr>
      <w:rFonts w:ascii="Times New Roman" w:eastAsia="Times New Roman"/>
      <w:sz w:val="28"/>
    </w:rPr>
  </w:style>
  <w:style w:type="character" w:customStyle="1" w:styleId="CharAttribute293">
    <w:name w:val="CharAttribute293"/>
    <w:rsid w:val="00F048EC"/>
    <w:rPr>
      <w:rFonts w:ascii="Times New Roman" w:eastAsia="Times New Roman"/>
      <w:sz w:val="28"/>
    </w:rPr>
  </w:style>
  <w:style w:type="character" w:customStyle="1" w:styleId="CharAttribute294">
    <w:name w:val="CharAttribute294"/>
    <w:rsid w:val="00F048EC"/>
    <w:rPr>
      <w:rFonts w:ascii="Times New Roman" w:eastAsia="Times New Roman"/>
      <w:sz w:val="28"/>
    </w:rPr>
  </w:style>
  <w:style w:type="character" w:customStyle="1" w:styleId="CharAttribute295">
    <w:name w:val="CharAttribute295"/>
    <w:rsid w:val="00F048EC"/>
    <w:rPr>
      <w:rFonts w:ascii="Times New Roman" w:eastAsia="Times New Roman"/>
      <w:sz w:val="28"/>
    </w:rPr>
  </w:style>
  <w:style w:type="character" w:customStyle="1" w:styleId="CharAttribute296">
    <w:name w:val="CharAttribute296"/>
    <w:rsid w:val="00F048EC"/>
    <w:rPr>
      <w:rFonts w:ascii="Times New Roman" w:eastAsia="Times New Roman"/>
      <w:sz w:val="28"/>
    </w:rPr>
  </w:style>
  <w:style w:type="character" w:customStyle="1" w:styleId="CharAttribute297">
    <w:name w:val="CharAttribute297"/>
    <w:rsid w:val="00F048EC"/>
    <w:rPr>
      <w:rFonts w:ascii="Times New Roman" w:eastAsia="Times New Roman"/>
      <w:sz w:val="28"/>
    </w:rPr>
  </w:style>
  <w:style w:type="character" w:customStyle="1" w:styleId="CharAttribute298">
    <w:name w:val="CharAttribute298"/>
    <w:rsid w:val="00F048EC"/>
    <w:rPr>
      <w:rFonts w:ascii="Times New Roman" w:eastAsia="Times New Roman"/>
      <w:sz w:val="28"/>
    </w:rPr>
  </w:style>
  <w:style w:type="character" w:customStyle="1" w:styleId="CharAttribute299">
    <w:name w:val="CharAttribute299"/>
    <w:rsid w:val="00F048EC"/>
    <w:rPr>
      <w:rFonts w:ascii="Times New Roman" w:eastAsia="Times New Roman"/>
      <w:sz w:val="28"/>
    </w:rPr>
  </w:style>
  <w:style w:type="character" w:customStyle="1" w:styleId="CharAttribute300">
    <w:name w:val="CharAttribute300"/>
    <w:rsid w:val="00F048EC"/>
    <w:rPr>
      <w:rFonts w:ascii="Times New Roman" w:eastAsia="Times New Roman"/>
      <w:color w:val="00000A"/>
      <w:sz w:val="28"/>
    </w:rPr>
  </w:style>
  <w:style w:type="character" w:customStyle="1" w:styleId="CharAttribute301">
    <w:name w:val="CharAttribute301"/>
    <w:rsid w:val="00F048EC"/>
    <w:rPr>
      <w:rFonts w:ascii="Times New Roman" w:eastAsia="Times New Roman"/>
      <w:color w:val="00000A"/>
      <w:sz w:val="28"/>
    </w:rPr>
  </w:style>
  <w:style w:type="character" w:customStyle="1" w:styleId="CharAttribute303">
    <w:name w:val="CharAttribute303"/>
    <w:rsid w:val="00F048EC"/>
    <w:rPr>
      <w:rFonts w:ascii="Times New Roman" w:eastAsia="Times New Roman"/>
      <w:b/>
      <w:sz w:val="28"/>
    </w:rPr>
  </w:style>
  <w:style w:type="character" w:customStyle="1" w:styleId="CharAttribute304">
    <w:name w:val="CharAttribute304"/>
    <w:rsid w:val="00F048EC"/>
    <w:rPr>
      <w:rFonts w:ascii="Times New Roman" w:eastAsia="Times New Roman"/>
      <w:sz w:val="28"/>
    </w:rPr>
  </w:style>
  <w:style w:type="character" w:customStyle="1" w:styleId="CharAttribute305">
    <w:name w:val="CharAttribute305"/>
    <w:rsid w:val="00F048EC"/>
    <w:rPr>
      <w:rFonts w:ascii="Times New Roman" w:eastAsia="Times New Roman"/>
      <w:sz w:val="28"/>
    </w:rPr>
  </w:style>
  <w:style w:type="character" w:customStyle="1" w:styleId="CharAttribute306">
    <w:name w:val="CharAttribute306"/>
    <w:rsid w:val="00F048EC"/>
    <w:rPr>
      <w:rFonts w:ascii="Times New Roman" w:eastAsia="Times New Roman"/>
      <w:sz w:val="28"/>
    </w:rPr>
  </w:style>
  <w:style w:type="character" w:customStyle="1" w:styleId="CharAttribute307">
    <w:name w:val="CharAttribute307"/>
    <w:rsid w:val="00F048EC"/>
    <w:rPr>
      <w:rFonts w:ascii="Times New Roman" w:eastAsia="Times New Roman"/>
      <w:sz w:val="28"/>
    </w:rPr>
  </w:style>
  <w:style w:type="character" w:customStyle="1" w:styleId="CharAttribute308">
    <w:name w:val="CharAttribute308"/>
    <w:rsid w:val="00F048EC"/>
    <w:rPr>
      <w:rFonts w:ascii="Times New Roman" w:eastAsia="Times New Roman"/>
      <w:sz w:val="28"/>
    </w:rPr>
  </w:style>
  <w:style w:type="character" w:customStyle="1" w:styleId="CharAttribute309">
    <w:name w:val="CharAttribute309"/>
    <w:rsid w:val="00F048EC"/>
    <w:rPr>
      <w:rFonts w:ascii="Times New Roman" w:eastAsia="Times New Roman"/>
      <w:sz w:val="28"/>
    </w:rPr>
  </w:style>
  <w:style w:type="character" w:customStyle="1" w:styleId="CharAttribute310">
    <w:name w:val="CharAttribute310"/>
    <w:rsid w:val="00F048EC"/>
    <w:rPr>
      <w:rFonts w:ascii="Times New Roman" w:eastAsia="Times New Roman"/>
      <w:sz w:val="28"/>
    </w:rPr>
  </w:style>
  <w:style w:type="character" w:customStyle="1" w:styleId="CharAttribute311">
    <w:name w:val="CharAttribute311"/>
    <w:rsid w:val="00F048EC"/>
    <w:rPr>
      <w:rFonts w:ascii="Times New Roman" w:eastAsia="Times New Roman"/>
      <w:sz w:val="28"/>
    </w:rPr>
  </w:style>
  <w:style w:type="character" w:customStyle="1" w:styleId="CharAttribute312">
    <w:name w:val="CharAttribute312"/>
    <w:rsid w:val="00F048EC"/>
    <w:rPr>
      <w:rFonts w:ascii="Times New Roman" w:eastAsia="Times New Roman"/>
      <w:sz w:val="28"/>
    </w:rPr>
  </w:style>
  <w:style w:type="character" w:customStyle="1" w:styleId="CharAttribute313">
    <w:name w:val="CharAttribute313"/>
    <w:rsid w:val="00F048EC"/>
    <w:rPr>
      <w:rFonts w:ascii="Times New Roman" w:eastAsia="Times New Roman"/>
      <w:sz w:val="28"/>
    </w:rPr>
  </w:style>
  <w:style w:type="character" w:customStyle="1" w:styleId="CharAttribute314">
    <w:name w:val="CharAttribute314"/>
    <w:rsid w:val="00F048EC"/>
    <w:rPr>
      <w:rFonts w:ascii="Times New Roman" w:eastAsia="Times New Roman"/>
      <w:sz w:val="28"/>
    </w:rPr>
  </w:style>
  <w:style w:type="character" w:customStyle="1" w:styleId="CharAttribute315">
    <w:name w:val="CharAttribute315"/>
    <w:rsid w:val="00F048EC"/>
    <w:rPr>
      <w:rFonts w:ascii="Times New Roman" w:eastAsia="Times New Roman"/>
      <w:sz w:val="28"/>
    </w:rPr>
  </w:style>
  <w:style w:type="character" w:customStyle="1" w:styleId="CharAttribute316">
    <w:name w:val="CharAttribute316"/>
    <w:rsid w:val="00F048EC"/>
    <w:rPr>
      <w:rFonts w:ascii="Times New Roman" w:eastAsia="Times New Roman"/>
      <w:sz w:val="28"/>
    </w:rPr>
  </w:style>
  <w:style w:type="character" w:customStyle="1" w:styleId="CharAttribute317">
    <w:name w:val="CharAttribute317"/>
    <w:rsid w:val="00F048EC"/>
    <w:rPr>
      <w:rFonts w:ascii="Times New Roman" w:eastAsia="Times New Roman"/>
      <w:sz w:val="28"/>
    </w:rPr>
  </w:style>
  <w:style w:type="character" w:customStyle="1" w:styleId="CharAttribute318">
    <w:name w:val="CharAttribute318"/>
    <w:rsid w:val="00F048EC"/>
    <w:rPr>
      <w:rFonts w:ascii="Times New Roman" w:eastAsia="Times New Roman"/>
      <w:sz w:val="28"/>
    </w:rPr>
  </w:style>
  <w:style w:type="character" w:customStyle="1" w:styleId="CharAttribute319">
    <w:name w:val="CharAttribute319"/>
    <w:rsid w:val="00F048EC"/>
    <w:rPr>
      <w:rFonts w:ascii="Times New Roman" w:eastAsia="Times New Roman"/>
      <w:sz w:val="28"/>
    </w:rPr>
  </w:style>
  <w:style w:type="character" w:customStyle="1" w:styleId="CharAttribute320">
    <w:name w:val="CharAttribute320"/>
    <w:rsid w:val="00F048EC"/>
    <w:rPr>
      <w:rFonts w:ascii="Times New Roman" w:eastAsia="Times New Roman"/>
      <w:sz w:val="28"/>
    </w:rPr>
  </w:style>
  <w:style w:type="character" w:customStyle="1" w:styleId="CharAttribute321">
    <w:name w:val="CharAttribute321"/>
    <w:rsid w:val="00F048EC"/>
    <w:rPr>
      <w:rFonts w:ascii="Times New Roman" w:eastAsia="Times New Roman"/>
      <w:sz w:val="28"/>
    </w:rPr>
  </w:style>
  <w:style w:type="character" w:customStyle="1" w:styleId="CharAttribute322">
    <w:name w:val="CharAttribute322"/>
    <w:rsid w:val="00F048EC"/>
    <w:rPr>
      <w:rFonts w:ascii="Times New Roman" w:eastAsia="Times New Roman"/>
      <w:sz w:val="28"/>
    </w:rPr>
  </w:style>
  <w:style w:type="character" w:customStyle="1" w:styleId="CharAttribute323">
    <w:name w:val="CharAttribute323"/>
    <w:rsid w:val="00F048EC"/>
    <w:rPr>
      <w:rFonts w:ascii="Times New Roman" w:eastAsia="Times New Roman"/>
      <w:sz w:val="28"/>
    </w:rPr>
  </w:style>
  <w:style w:type="character" w:customStyle="1" w:styleId="CharAttribute324">
    <w:name w:val="CharAttribute324"/>
    <w:rsid w:val="00F048EC"/>
    <w:rPr>
      <w:rFonts w:ascii="Times New Roman" w:eastAsia="Times New Roman"/>
      <w:sz w:val="28"/>
    </w:rPr>
  </w:style>
  <w:style w:type="character" w:customStyle="1" w:styleId="CharAttribute325">
    <w:name w:val="CharAttribute325"/>
    <w:rsid w:val="00F048EC"/>
    <w:rPr>
      <w:rFonts w:ascii="Times New Roman" w:eastAsia="Times New Roman"/>
      <w:sz w:val="28"/>
    </w:rPr>
  </w:style>
  <w:style w:type="character" w:customStyle="1" w:styleId="CharAttribute326">
    <w:name w:val="CharAttribute326"/>
    <w:rsid w:val="00F048EC"/>
    <w:rPr>
      <w:rFonts w:ascii="Times New Roman" w:eastAsia="Times New Roman"/>
      <w:sz w:val="28"/>
    </w:rPr>
  </w:style>
  <w:style w:type="character" w:customStyle="1" w:styleId="CharAttribute327">
    <w:name w:val="CharAttribute327"/>
    <w:rsid w:val="00F048EC"/>
    <w:rPr>
      <w:rFonts w:ascii="Times New Roman" w:eastAsia="Times New Roman"/>
      <w:sz w:val="28"/>
    </w:rPr>
  </w:style>
  <w:style w:type="character" w:customStyle="1" w:styleId="CharAttribute328">
    <w:name w:val="CharAttribute328"/>
    <w:rsid w:val="00F048EC"/>
    <w:rPr>
      <w:rFonts w:ascii="Times New Roman" w:eastAsia="Times New Roman"/>
      <w:sz w:val="28"/>
    </w:rPr>
  </w:style>
  <w:style w:type="character" w:customStyle="1" w:styleId="CharAttribute329">
    <w:name w:val="CharAttribute329"/>
    <w:rsid w:val="00F048EC"/>
    <w:rPr>
      <w:rFonts w:ascii="Times New Roman" w:eastAsia="Times New Roman"/>
      <w:sz w:val="28"/>
    </w:rPr>
  </w:style>
  <w:style w:type="character" w:customStyle="1" w:styleId="CharAttribute330">
    <w:name w:val="CharAttribute330"/>
    <w:rsid w:val="00F048EC"/>
    <w:rPr>
      <w:rFonts w:ascii="Times New Roman" w:eastAsia="Times New Roman"/>
      <w:sz w:val="28"/>
    </w:rPr>
  </w:style>
  <w:style w:type="character" w:customStyle="1" w:styleId="CharAttribute331">
    <w:name w:val="CharAttribute331"/>
    <w:rsid w:val="00F048EC"/>
    <w:rPr>
      <w:rFonts w:ascii="Times New Roman" w:eastAsia="Times New Roman"/>
      <w:sz w:val="28"/>
    </w:rPr>
  </w:style>
  <w:style w:type="character" w:customStyle="1" w:styleId="CharAttribute332">
    <w:name w:val="CharAttribute332"/>
    <w:rsid w:val="00F048EC"/>
    <w:rPr>
      <w:rFonts w:ascii="Times New Roman" w:eastAsia="Times New Roman"/>
      <w:sz w:val="28"/>
    </w:rPr>
  </w:style>
  <w:style w:type="character" w:customStyle="1" w:styleId="CharAttribute333">
    <w:name w:val="CharAttribute333"/>
    <w:rsid w:val="00F048EC"/>
    <w:rPr>
      <w:rFonts w:ascii="Times New Roman" w:eastAsia="Times New Roman"/>
      <w:sz w:val="28"/>
    </w:rPr>
  </w:style>
  <w:style w:type="character" w:customStyle="1" w:styleId="CharAttribute334">
    <w:name w:val="CharAttribute334"/>
    <w:rsid w:val="00F048EC"/>
    <w:rPr>
      <w:rFonts w:ascii="Times New Roman" w:eastAsia="Times New Roman"/>
      <w:sz w:val="28"/>
    </w:rPr>
  </w:style>
  <w:style w:type="character" w:customStyle="1" w:styleId="CharAttribute335">
    <w:name w:val="CharAttribute335"/>
    <w:rsid w:val="00F048EC"/>
    <w:rPr>
      <w:rFonts w:ascii="Times New Roman" w:eastAsia="Times New Roman"/>
      <w:sz w:val="28"/>
    </w:rPr>
  </w:style>
  <w:style w:type="character" w:customStyle="1" w:styleId="CharAttribute514">
    <w:name w:val="CharAttribute514"/>
    <w:rsid w:val="00F048EC"/>
    <w:rPr>
      <w:rFonts w:ascii="Times New Roman" w:eastAsia="Times New Roman"/>
      <w:sz w:val="28"/>
    </w:rPr>
  </w:style>
  <w:style w:type="character" w:customStyle="1" w:styleId="CharAttribute520">
    <w:name w:val="CharAttribute520"/>
    <w:rsid w:val="00F048EC"/>
    <w:rPr>
      <w:rFonts w:ascii="Times New Roman" w:eastAsia="Times New Roman"/>
      <w:sz w:val="28"/>
    </w:rPr>
  </w:style>
  <w:style w:type="character" w:customStyle="1" w:styleId="CharAttribute521">
    <w:name w:val="CharAttribute521"/>
    <w:rsid w:val="00F048EC"/>
    <w:rPr>
      <w:rFonts w:ascii="Times New Roman" w:eastAsia="Times New Roman"/>
      <w:i/>
      <w:sz w:val="28"/>
    </w:rPr>
  </w:style>
  <w:style w:type="character" w:customStyle="1" w:styleId="CharAttribute548">
    <w:name w:val="CharAttribute548"/>
    <w:rsid w:val="00F048EC"/>
    <w:rPr>
      <w:rFonts w:ascii="Times New Roman" w:eastAsia="Times New Roman"/>
      <w:sz w:val="24"/>
    </w:rPr>
  </w:style>
  <w:style w:type="paragraph" w:customStyle="1" w:styleId="ParaAttribute10">
    <w:name w:val="ParaAttribute10"/>
    <w:uiPriority w:val="99"/>
    <w:rsid w:val="00F048EC"/>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F048EC"/>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F048EC"/>
    <w:rPr>
      <w:rFonts w:ascii="Times New Roman" w:eastAsia="Times New Roman"/>
      <w:i/>
      <w:sz w:val="22"/>
    </w:rPr>
  </w:style>
  <w:style w:type="character" w:styleId="af">
    <w:name w:val="annotation reference"/>
    <w:semiHidden/>
    <w:unhideWhenUsed/>
    <w:rsid w:val="00F048EC"/>
    <w:rPr>
      <w:sz w:val="16"/>
      <w:szCs w:val="16"/>
    </w:rPr>
  </w:style>
  <w:style w:type="paragraph" w:styleId="af0">
    <w:name w:val="annotation text"/>
    <w:basedOn w:val="a"/>
    <w:link w:val="af1"/>
    <w:unhideWhenUsed/>
    <w:rsid w:val="00F048EC"/>
    <w:pPr>
      <w:wordWrap w:val="0"/>
      <w:jc w:val="both"/>
    </w:pPr>
    <w:rPr>
      <w:kern w:val="2"/>
      <w:sz w:val="20"/>
      <w:szCs w:val="20"/>
      <w:lang w:val="en-US" w:eastAsia="ko-KR"/>
    </w:rPr>
  </w:style>
  <w:style w:type="character" w:customStyle="1" w:styleId="af1">
    <w:name w:val="Текст примечания Знак"/>
    <w:basedOn w:val="a0"/>
    <w:link w:val="af0"/>
    <w:rsid w:val="00F048EC"/>
    <w:rPr>
      <w:rFonts w:ascii="Times New Roman" w:eastAsia="Times New Roman" w:hAnsi="Times New Roman" w:cs="Times New Roman"/>
      <w:kern w:val="2"/>
      <w:sz w:val="20"/>
      <w:szCs w:val="20"/>
      <w:lang w:eastAsia="ko-KR"/>
    </w:rPr>
  </w:style>
  <w:style w:type="paragraph" w:styleId="af2">
    <w:name w:val="annotation subject"/>
    <w:basedOn w:val="af0"/>
    <w:next w:val="af0"/>
    <w:link w:val="af3"/>
    <w:uiPriority w:val="99"/>
    <w:semiHidden/>
    <w:unhideWhenUsed/>
    <w:rsid w:val="00F048EC"/>
    <w:rPr>
      <w:b/>
      <w:bCs/>
    </w:rPr>
  </w:style>
  <w:style w:type="character" w:customStyle="1" w:styleId="af3">
    <w:name w:val="Тема примечания Знак"/>
    <w:basedOn w:val="af1"/>
    <w:link w:val="af2"/>
    <w:uiPriority w:val="99"/>
    <w:semiHidden/>
    <w:rsid w:val="00F048EC"/>
    <w:rPr>
      <w:rFonts w:ascii="Times New Roman" w:eastAsia="Times New Roman" w:hAnsi="Times New Roman" w:cs="Times New Roman"/>
      <w:b/>
      <w:bCs/>
      <w:kern w:val="2"/>
      <w:sz w:val="20"/>
      <w:szCs w:val="20"/>
      <w:lang w:eastAsia="ko-KR"/>
    </w:rPr>
  </w:style>
  <w:style w:type="paragraph" w:styleId="af4">
    <w:name w:val="Balloon Text"/>
    <w:basedOn w:val="a"/>
    <w:link w:val="af5"/>
    <w:uiPriority w:val="99"/>
    <w:semiHidden/>
    <w:unhideWhenUsed/>
    <w:rsid w:val="00F048EC"/>
    <w:pPr>
      <w:wordWrap w:val="0"/>
      <w:jc w:val="both"/>
    </w:pPr>
    <w:rPr>
      <w:rFonts w:ascii="Tahoma" w:hAnsi="Tahoma"/>
      <w:kern w:val="2"/>
      <w:sz w:val="16"/>
      <w:szCs w:val="16"/>
      <w:lang w:val="en-US" w:eastAsia="ko-KR"/>
    </w:rPr>
  </w:style>
  <w:style w:type="character" w:customStyle="1" w:styleId="af5">
    <w:name w:val="Текст выноски Знак"/>
    <w:basedOn w:val="a0"/>
    <w:link w:val="af4"/>
    <w:uiPriority w:val="99"/>
    <w:semiHidden/>
    <w:rsid w:val="00F048EC"/>
    <w:rPr>
      <w:rFonts w:ascii="Tahoma" w:eastAsia="Times New Roman" w:hAnsi="Tahoma" w:cs="Times New Roman"/>
      <w:kern w:val="2"/>
      <w:sz w:val="16"/>
      <w:szCs w:val="16"/>
      <w:lang w:eastAsia="ko-KR"/>
    </w:rPr>
  </w:style>
  <w:style w:type="paragraph" w:customStyle="1" w:styleId="11">
    <w:name w:val="Без интервала1"/>
    <w:aliases w:val="основа"/>
    <w:rsid w:val="00F048EC"/>
    <w:pPr>
      <w:widowControl/>
      <w:autoSpaceDE/>
      <w:autoSpaceDN/>
    </w:pPr>
    <w:rPr>
      <w:rFonts w:ascii="Calibri" w:eastAsia="Times New Roman" w:hAnsi="Calibri" w:cs="Times New Roman"/>
      <w:szCs w:val="20"/>
      <w:lang w:bidi="en-US"/>
    </w:rPr>
  </w:style>
  <w:style w:type="character" w:customStyle="1" w:styleId="CharAttribute526">
    <w:name w:val="CharAttribute526"/>
    <w:rsid w:val="00F048EC"/>
    <w:rPr>
      <w:rFonts w:ascii="Times New Roman" w:eastAsia="Times New Roman"/>
      <w:sz w:val="28"/>
    </w:rPr>
  </w:style>
  <w:style w:type="character" w:customStyle="1" w:styleId="CharAttribute534">
    <w:name w:val="CharAttribute534"/>
    <w:rsid w:val="00F048EC"/>
    <w:rPr>
      <w:rFonts w:ascii="Times New Roman" w:eastAsia="Times New Roman"/>
      <w:sz w:val="24"/>
    </w:rPr>
  </w:style>
  <w:style w:type="character" w:customStyle="1" w:styleId="CharAttribute4">
    <w:name w:val="CharAttribute4"/>
    <w:uiPriority w:val="99"/>
    <w:rsid w:val="00F048EC"/>
    <w:rPr>
      <w:rFonts w:ascii="Times New Roman" w:eastAsia="Batang" w:hAnsi="Batang"/>
      <w:i/>
      <w:sz w:val="28"/>
    </w:rPr>
  </w:style>
  <w:style w:type="character" w:customStyle="1" w:styleId="CharAttribute10">
    <w:name w:val="CharAttribute10"/>
    <w:uiPriority w:val="99"/>
    <w:rsid w:val="00F048EC"/>
    <w:rPr>
      <w:rFonts w:ascii="Times New Roman" w:eastAsia="Times New Roman" w:hAnsi="Times New Roman"/>
      <w:b/>
      <w:sz w:val="28"/>
    </w:rPr>
  </w:style>
  <w:style w:type="character" w:customStyle="1" w:styleId="CharAttribute11">
    <w:name w:val="CharAttribute11"/>
    <w:rsid w:val="00F048EC"/>
    <w:rPr>
      <w:rFonts w:ascii="Times New Roman" w:eastAsia="Batang" w:hAnsi="Batang"/>
      <w:i/>
      <w:color w:val="00000A"/>
      <w:sz w:val="28"/>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048EC"/>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F048EC"/>
    <w:rPr>
      <w:rFonts w:ascii="Times New Roman" w:eastAsia="Times New Roman"/>
      <w:sz w:val="28"/>
    </w:rPr>
  </w:style>
  <w:style w:type="character" w:customStyle="1" w:styleId="CharAttribute499">
    <w:name w:val="CharAttribute499"/>
    <w:rsid w:val="00F048EC"/>
    <w:rPr>
      <w:rFonts w:ascii="Times New Roman" w:eastAsia="Times New Roman"/>
      <w:i/>
      <w:sz w:val="28"/>
      <w:u w:val="single"/>
    </w:rPr>
  </w:style>
  <w:style w:type="character" w:customStyle="1" w:styleId="CharAttribute500">
    <w:name w:val="CharAttribute500"/>
    <w:rsid w:val="00F048EC"/>
    <w:rPr>
      <w:rFonts w:ascii="Times New Roman" w:eastAsia="Times New Roman"/>
      <w:sz w:val="28"/>
    </w:rPr>
  </w:style>
  <w:style w:type="character" w:customStyle="1" w:styleId="20">
    <w:name w:val="Заголовок 2 Знак"/>
    <w:link w:val="2"/>
    <w:uiPriority w:val="1"/>
    <w:rsid w:val="00F048EC"/>
    <w:rPr>
      <w:rFonts w:ascii="Times New Roman" w:eastAsia="Times New Roman" w:hAnsi="Times New Roman" w:cs="Times New Roman"/>
      <w:b/>
      <w:bCs/>
      <w:i/>
      <w:iCs/>
      <w:sz w:val="24"/>
      <w:szCs w:val="24"/>
      <w:lang w:val="ru-RU"/>
    </w:rPr>
  </w:style>
  <w:style w:type="character" w:customStyle="1" w:styleId="a6">
    <w:name w:val="Абзац списка Знак"/>
    <w:link w:val="a5"/>
    <w:uiPriority w:val="34"/>
    <w:qFormat/>
    <w:locked/>
    <w:rsid w:val="00F048EC"/>
    <w:rPr>
      <w:rFonts w:ascii="Times New Roman" w:eastAsia="Times New Roman" w:hAnsi="Times New Roman" w:cs="Times New Roman"/>
      <w:lang w:val="ru-RU"/>
    </w:rPr>
  </w:style>
  <w:style w:type="paragraph" w:styleId="af7">
    <w:name w:val="header"/>
    <w:basedOn w:val="a"/>
    <w:link w:val="af8"/>
    <w:uiPriority w:val="99"/>
    <w:unhideWhenUsed/>
    <w:rsid w:val="00F048EC"/>
    <w:pPr>
      <w:tabs>
        <w:tab w:val="center" w:pos="4677"/>
        <w:tab w:val="right" w:pos="9355"/>
      </w:tabs>
      <w:wordWrap w:val="0"/>
      <w:jc w:val="both"/>
    </w:pPr>
    <w:rPr>
      <w:kern w:val="2"/>
      <w:sz w:val="20"/>
      <w:szCs w:val="24"/>
      <w:lang w:val="en-US" w:eastAsia="ko-KR"/>
    </w:rPr>
  </w:style>
  <w:style w:type="character" w:customStyle="1" w:styleId="af8">
    <w:name w:val="Верхний колонтитул Знак"/>
    <w:basedOn w:val="a0"/>
    <w:link w:val="af7"/>
    <w:uiPriority w:val="99"/>
    <w:rsid w:val="00F048EC"/>
    <w:rPr>
      <w:rFonts w:ascii="Times New Roman" w:eastAsia="Times New Roman" w:hAnsi="Times New Roman" w:cs="Times New Roman"/>
      <w:kern w:val="2"/>
      <w:sz w:val="20"/>
      <w:szCs w:val="24"/>
      <w:lang w:eastAsia="ko-KR"/>
    </w:rPr>
  </w:style>
  <w:style w:type="paragraph" w:styleId="af9">
    <w:name w:val="footer"/>
    <w:basedOn w:val="a"/>
    <w:link w:val="afa"/>
    <w:uiPriority w:val="99"/>
    <w:unhideWhenUsed/>
    <w:rsid w:val="00F048EC"/>
    <w:pPr>
      <w:tabs>
        <w:tab w:val="center" w:pos="4677"/>
        <w:tab w:val="right" w:pos="9355"/>
      </w:tabs>
      <w:wordWrap w:val="0"/>
      <w:jc w:val="both"/>
    </w:pPr>
    <w:rPr>
      <w:kern w:val="2"/>
      <w:sz w:val="20"/>
      <w:szCs w:val="24"/>
      <w:lang w:val="en-US" w:eastAsia="ko-KR"/>
    </w:rPr>
  </w:style>
  <w:style w:type="character" w:customStyle="1" w:styleId="afa">
    <w:name w:val="Нижний колонтитул Знак"/>
    <w:basedOn w:val="a0"/>
    <w:link w:val="af9"/>
    <w:uiPriority w:val="99"/>
    <w:rsid w:val="00F048EC"/>
    <w:rPr>
      <w:rFonts w:ascii="Times New Roman" w:eastAsia="Times New Roman" w:hAnsi="Times New Roman" w:cs="Times New Roman"/>
      <w:kern w:val="2"/>
      <w:sz w:val="20"/>
      <w:szCs w:val="24"/>
      <w:lang w:eastAsia="ko-KR"/>
    </w:rPr>
  </w:style>
  <w:style w:type="table" w:customStyle="1" w:styleId="DefaultTable">
    <w:name w:val="Default Table"/>
    <w:rsid w:val="00F048EC"/>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F048EC"/>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F048EC"/>
  </w:style>
  <w:style w:type="table" w:styleId="afb">
    <w:name w:val="Table Grid"/>
    <w:basedOn w:val="a1"/>
    <w:uiPriority w:val="39"/>
    <w:rsid w:val="00F048EC"/>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F048EC"/>
    <w:rPr>
      <w:rFonts w:ascii="Calibri" w:eastAsia="Times New Roman" w:hAnsi="Calibri" w:cs="Calibri"/>
      <w:szCs w:val="20"/>
      <w:lang w:val="ru-RU" w:eastAsia="ru-RU"/>
    </w:rPr>
  </w:style>
  <w:style w:type="character" w:customStyle="1" w:styleId="apple-converted-space">
    <w:name w:val="apple-converted-space"/>
    <w:rsid w:val="00F048EC"/>
  </w:style>
  <w:style w:type="paragraph" w:customStyle="1" w:styleId="ParaAttribute7">
    <w:name w:val="ParaAttribute7"/>
    <w:rsid w:val="00F048EC"/>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F048EC"/>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F048EC"/>
    <w:pPr>
      <w:wordWrap w:val="0"/>
      <w:autoSpaceDE/>
      <w:autoSpaceDN/>
      <w:ind w:right="-1"/>
      <w:jc w:val="center"/>
    </w:pPr>
    <w:rPr>
      <w:rFonts w:ascii="Times New Roman" w:eastAsia="№Е" w:hAnsi="Times New Roman" w:cs="Times New Roman"/>
      <w:sz w:val="20"/>
      <w:szCs w:val="20"/>
      <w:lang w:val="ru-RU" w:eastAsia="ru-RU"/>
    </w:rPr>
  </w:style>
  <w:style w:type="table" w:customStyle="1" w:styleId="12">
    <w:name w:val="Сетка таблицы1"/>
    <w:basedOn w:val="a1"/>
    <w:next w:val="afb"/>
    <w:uiPriority w:val="59"/>
    <w:rsid w:val="00F048E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F048EC"/>
    <w:pPr>
      <w:widowControl/>
      <w:autoSpaceDE/>
      <w:autoSpaceDN/>
      <w:spacing w:line="276" w:lineRule="auto"/>
    </w:pPr>
    <w:rPr>
      <w:rFonts w:ascii="Arial" w:eastAsia="Arial" w:hAnsi="Arial" w:cs="Arial"/>
      <w:lang w:val="ru-RU" w:eastAsia="ru-RU"/>
    </w:rPr>
  </w:style>
  <w:style w:type="character" w:customStyle="1" w:styleId="10">
    <w:name w:val="Заголовок 1 Знак"/>
    <w:link w:val="1"/>
    <w:uiPriority w:val="1"/>
    <w:rsid w:val="00F048EC"/>
    <w:rPr>
      <w:rFonts w:ascii="Times New Roman" w:eastAsia="Times New Roman" w:hAnsi="Times New Roman" w:cs="Times New Roman"/>
      <w:b/>
      <w:bCs/>
      <w:sz w:val="24"/>
      <w:szCs w:val="24"/>
      <w:lang w:val="ru-RU"/>
    </w:rPr>
  </w:style>
  <w:style w:type="character" w:customStyle="1" w:styleId="a4">
    <w:name w:val="Основной текст Знак"/>
    <w:link w:val="a3"/>
    <w:uiPriority w:val="1"/>
    <w:rsid w:val="00F048EC"/>
    <w:rPr>
      <w:rFonts w:ascii="Times New Roman" w:eastAsia="Times New Roman" w:hAnsi="Times New Roman" w:cs="Times New Roman"/>
      <w:sz w:val="24"/>
      <w:szCs w:val="24"/>
      <w:lang w:val="ru-RU"/>
    </w:rPr>
  </w:style>
  <w:style w:type="character" w:styleId="afc">
    <w:name w:val="Hyperlink"/>
    <w:uiPriority w:val="99"/>
    <w:unhideWhenUsed/>
    <w:rsid w:val="00F048EC"/>
    <w:rPr>
      <w:color w:val="0000FF"/>
      <w:u w:val="single"/>
    </w:rPr>
  </w:style>
  <w:style w:type="table" w:customStyle="1" w:styleId="23">
    <w:name w:val="Сетка таблицы2"/>
    <w:basedOn w:val="a1"/>
    <w:next w:val="afb"/>
    <w:uiPriority w:val="59"/>
    <w:rsid w:val="00F048EC"/>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048EC"/>
    <w:pPr>
      <w:widowControl/>
      <w:autoSpaceDE/>
      <w:autoSpaceDN/>
      <w:spacing w:before="100" w:beforeAutospacing="1" w:after="100" w:afterAutospacing="1"/>
    </w:pPr>
    <w:rPr>
      <w:sz w:val="24"/>
      <w:szCs w:val="24"/>
      <w:lang w:eastAsia="ru-RU"/>
    </w:rPr>
  </w:style>
  <w:style w:type="character" w:styleId="afd">
    <w:name w:val="page number"/>
    <w:basedOn w:val="a0"/>
    <w:rsid w:val="00F048EC"/>
  </w:style>
  <w:style w:type="paragraph" w:customStyle="1" w:styleId="ConsPlusTitle">
    <w:name w:val="ConsPlusTitle"/>
    <w:uiPriority w:val="99"/>
    <w:rsid w:val="00F048EC"/>
    <w:pPr>
      <w:adjustRightInd w:val="0"/>
      <w:jc w:val="both"/>
    </w:pPr>
    <w:rPr>
      <w:rFonts w:ascii="Arial" w:eastAsia="Times New Roman" w:hAnsi="Arial" w:cs="Arial"/>
      <w:b/>
      <w:bCs/>
      <w:sz w:val="20"/>
      <w:szCs w:val="20"/>
      <w:lang w:val="ru-RU" w:eastAsia="ru-RU"/>
    </w:rPr>
  </w:style>
  <w:style w:type="paragraph" w:customStyle="1" w:styleId="afe">
    <w:name w:val="Письмо"/>
    <w:basedOn w:val="a"/>
    <w:rsid w:val="00F048EC"/>
    <w:pPr>
      <w:widowControl/>
      <w:spacing w:line="320" w:lineRule="exact"/>
      <w:ind w:firstLine="720"/>
      <w:jc w:val="both"/>
    </w:pPr>
    <w:rPr>
      <w:sz w:val="28"/>
      <w:szCs w:val="28"/>
      <w:lang w:eastAsia="ru-RU"/>
    </w:rPr>
  </w:style>
  <w:style w:type="character" w:customStyle="1" w:styleId="FontStyle12">
    <w:name w:val="Font Style12"/>
    <w:rsid w:val="00F048EC"/>
    <w:rPr>
      <w:rFonts w:ascii="Times New Roman" w:hAnsi="Times New Roman" w:cs="Times New Roman" w:hint="default"/>
      <w:sz w:val="18"/>
      <w:szCs w:val="18"/>
    </w:rPr>
  </w:style>
  <w:style w:type="paragraph" w:customStyle="1" w:styleId="Style4">
    <w:name w:val="Style4"/>
    <w:basedOn w:val="a"/>
    <w:rsid w:val="00F048EC"/>
    <w:pPr>
      <w:adjustRightInd w:val="0"/>
      <w:spacing w:line="242" w:lineRule="exact"/>
      <w:ind w:firstLine="341"/>
      <w:jc w:val="both"/>
    </w:pPr>
    <w:rPr>
      <w:rFonts w:ascii="Segoe UI" w:hAnsi="Segoe UI" w:cs="Segoe UI"/>
      <w:sz w:val="24"/>
      <w:szCs w:val="24"/>
      <w:lang w:eastAsia="ru-RU"/>
    </w:rPr>
  </w:style>
  <w:style w:type="paragraph" w:styleId="24">
    <w:name w:val="Body Text 2"/>
    <w:basedOn w:val="a"/>
    <w:link w:val="25"/>
    <w:rsid w:val="00F048EC"/>
    <w:pPr>
      <w:widowControl/>
      <w:autoSpaceDE/>
      <w:autoSpaceDN/>
      <w:spacing w:after="120" w:line="480" w:lineRule="auto"/>
      <w:jc w:val="center"/>
    </w:pPr>
    <w:rPr>
      <w:sz w:val="24"/>
      <w:szCs w:val="24"/>
      <w:lang w:val="x-none" w:eastAsia="ru-RU"/>
    </w:rPr>
  </w:style>
  <w:style w:type="character" w:customStyle="1" w:styleId="25">
    <w:name w:val="Основной текст 2 Знак"/>
    <w:basedOn w:val="a0"/>
    <w:link w:val="24"/>
    <w:rsid w:val="00F048EC"/>
    <w:rPr>
      <w:rFonts w:ascii="Times New Roman" w:eastAsia="Times New Roman" w:hAnsi="Times New Roman" w:cs="Times New Roman"/>
      <w:sz w:val="24"/>
      <w:szCs w:val="24"/>
      <w:lang w:val="x-none" w:eastAsia="ru-RU"/>
    </w:rPr>
  </w:style>
  <w:style w:type="paragraph" w:customStyle="1" w:styleId="aff">
    <w:name w:val="Основной"/>
    <w:basedOn w:val="a"/>
    <w:rsid w:val="00F048EC"/>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Zag11">
    <w:name w:val="Zag_11"/>
    <w:rsid w:val="00F048EC"/>
  </w:style>
  <w:style w:type="paragraph" w:customStyle="1" w:styleId="Style1">
    <w:name w:val="Style1"/>
    <w:basedOn w:val="a"/>
    <w:rsid w:val="00F048EC"/>
    <w:pPr>
      <w:adjustRightInd w:val="0"/>
      <w:spacing w:line="302" w:lineRule="exact"/>
      <w:ind w:firstLine="490"/>
    </w:pPr>
    <w:rPr>
      <w:rFonts w:ascii="Tahoma" w:hAnsi="Tahoma" w:cs="Tahoma"/>
      <w:sz w:val="24"/>
      <w:szCs w:val="24"/>
      <w:lang w:eastAsia="ru-RU"/>
    </w:rPr>
  </w:style>
  <w:style w:type="paragraph" w:styleId="aff0">
    <w:name w:val="Title"/>
    <w:basedOn w:val="a"/>
    <w:link w:val="aff1"/>
    <w:qFormat/>
    <w:rsid w:val="00F048EC"/>
    <w:pPr>
      <w:widowControl/>
      <w:autoSpaceDE/>
      <w:autoSpaceDN/>
      <w:jc w:val="center"/>
    </w:pPr>
    <w:rPr>
      <w:b/>
      <w:bCs/>
      <w:sz w:val="28"/>
      <w:szCs w:val="24"/>
      <w:lang w:val="x-none" w:eastAsia="ru-RU"/>
    </w:rPr>
  </w:style>
  <w:style w:type="character" w:customStyle="1" w:styleId="aff1">
    <w:name w:val="Название Знак"/>
    <w:basedOn w:val="a0"/>
    <w:link w:val="aff0"/>
    <w:rsid w:val="00F048EC"/>
    <w:rPr>
      <w:rFonts w:ascii="Times New Roman" w:eastAsia="Times New Roman" w:hAnsi="Times New Roman" w:cs="Times New Roman"/>
      <w:b/>
      <w:bCs/>
      <w:sz w:val="28"/>
      <w:szCs w:val="24"/>
      <w:lang w:val="x-none" w:eastAsia="ru-RU"/>
    </w:rPr>
  </w:style>
  <w:style w:type="character" w:customStyle="1" w:styleId="blk">
    <w:name w:val="blk"/>
    <w:basedOn w:val="a0"/>
    <w:rsid w:val="00F048EC"/>
  </w:style>
  <w:style w:type="paragraph" w:customStyle="1" w:styleId="formattext">
    <w:name w:val="formattext"/>
    <w:basedOn w:val="a"/>
    <w:rsid w:val="00F048EC"/>
    <w:pPr>
      <w:widowControl/>
      <w:autoSpaceDE/>
      <w:autoSpaceDN/>
      <w:spacing w:before="100" w:beforeAutospacing="1" w:after="100" w:afterAutospacing="1"/>
    </w:pPr>
    <w:rPr>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048E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048EC"/>
    <w:pPr>
      <w:widowControl/>
      <w:autoSpaceDE/>
      <w:autoSpaceDN/>
    </w:pPr>
    <w:rPr>
      <w:sz w:val="24"/>
      <w:szCs w:val="24"/>
      <w:lang w:eastAsia="ru-RU"/>
    </w:rPr>
  </w:style>
  <w:style w:type="paragraph" w:customStyle="1" w:styleId="Default">
    <w:name w:val="Default"/>
    <w:rsid w:val="00F048EC"/>
    <w:pPr>
      <w:widowControl/>
      <w:adjustRightInd w:val="0"/>
    </w:pPr>
    <w:rPr>
      <w:rFonts w:ascii="Times New Roman" w:eastAsia="Calibri" w:hAnsi="Times New Roman" w:cs="Times New Roman"/>
      <w:color w:val="000000"/>
      <w:sz w:val="24"/>
      <w:szCs w:val="24"/>
      <w:lang w:val="ru-RU" w:eastAsia="ru-RU"/>
    </w:rPr>
  </w:style>
  <w:style w:type="paragraph" w:customStyle="1" w:styleId="s3">
    <w:name w:val="s_3"/>
    <w:basedOn w:val="a"/>
    <w:rsid w:val="00F048EC"/>
    <w:pPr>
      <w:widowControl/>
      <w:autoSpaceDE/>
      <w:autoSpaceDN/>
      <w:spacing w:before="100" w:beforeAutospacing="1" w:after="100" w:afterAutospacing="1"/>
    </w:pPr>
    <w:rPr>
      <w:sz w:val="24"/>
      <w:szCs w:val="24"/>
      <w:lang w:eastAsia="ru-RU"/>
    </w:rPr>
  </w:style>
  <w:style w:type="character" w:customStyle="1" w:styleId="markedcontent">
    <w:name w:val="markedcontent"/>
    <w:basedOn w:val="a0"/>
    <w:rsid w:val="00F048EC"/>
  </w:style>
  <w:style w:type="character" w:customStyle="1" w:styleId="30">
    <w:name w:val="Заголовок 3 Знак"/>
    <w:basedOn w:val="a0"/>
    <w:link w:val="3"/>
    <w:uiPriority w:val="1"/>
    <w:rsid w:val="00003227"/>
    <w:rPr>
      <w:rFonts w:ascii="Times New Roman" w:eastAsia="Times New Roman" w:hAnsi="Times New Roman" w:cs="Times New Roman"/>
      <w:b/>
      <w:bCs/>
      <w:sz w:val="28"/>
      <w:szCs w:val="28"/>
      <w:lang w:val="ru-RU"/>
    </w:rPr>
  </w:style>
  <w:style w:type="character" w:customStyle="1" w:styleId="40">
    <w:name w:val="Заголовок 4 Знак"/>
    <w:basedOn w:val="a0"/>
    <w:link w:val="4"/>
    <w:uiPriority w:val="1"/>
    <w:rsid w:val="00003227"/>
    <w:rPr>
      <w:rFonts w:ascii="Times New Roman" w:eastAsia="Times New Roman" w:hAnsi="Times New Roman" w:cs="Times New Roman"/>
      <w:sz w:val="28"/>
      <w:szCs w:val="28"/>
      <w:lang w:val="ru-RU"/>
    </w:rPr>
  </w:style>
  <w:style w:type="character" w:customStyle="1" w:styleId="50">
    <w:name w:val="Заголовок 5 Знак"/>
    <w:basedOn w:val="a0"/>
    <w:link w:val="5"/>
    <w:uiPriority w:val="1"/>
    <w:rsid w:val="00003227"/>
    <w:rPr>
      <w:rFonts w:ascii="Times New Roman" w:eastAsia="Times New Roman" w:hAnsi="Times New Roman" w:cs="Times New Roman"/>
      <w:i/>
      <w:iCs/>
      <w:sz w:val="28"/>
      <w:szCs w:val="28"/>
      <w:lang w:val="ru-RU"/>
    </w:rPr>
  </w:style>
  <w:style w:type="character" w:customStyle="1" w:styleId="60">
    <w:name w:val="Заголовок 6 Знак"/>
    <w:basedOn w:val="a0"/>
    <w:link w:val="6"/>
    <w:uiPriority w:val="1"/>
    <w:rsid w:val="00003227"/>
    <w:rPr>
      <w:rFonts w:ascii="Trebuchet MS" w:eastAsia="Trebuchet MS" w:hAnsi="Trebuchet MS" w:cs="Trebuchet MS"/>
      <w:sz w:val="26"/>
      <w:szCs w:val="26"/>
      <w:lang w:val="ru-RU"/>
    </w:rPr>
  </w:style>
  <w:style w:type="character" w:customStyle="1" w:styleId="70">
    <w:name w:val="Заголовок 7 Знак"/>
    <w:basedOn w:val="a0"/>
    <w:link w:val="7"/>
    <w:uiPriority w:val="1"/>
    <w:rsid w:val="00003227"/>
    <w:rPr>
      <w:rFonts w:ascii="Times New Roman" w:eastAsia="Times New Roman" w:hAnsi="Times New Roman" w:cs="Times New Roman"/>
      <w:b/>
      <w:bCs/>
      <w:sz w:val="24"/>
      <w:szCs w:val="24"/>
      <w:lang w:val="ru-RU"/>
    </w:rPr>
  </w:style>
  <w:style w:type="paragraph" w:styleId="14">
    <w:name w:val="toc 1"/>
    <w:basedOn w:val="a"/>
    <w:uiPriority w:val="1"/>
    <w:qFormat/>
    <w:rsid w:val="00003227"/>
    <w:pPr>
      <w:spacing w:before="116"/>
      <w:ind w:left="122"/>
    </w:pPr>
    <w:rPr>
      <w:sz w:val="20"/>
      <w:szCs w:val="20"/>
    </w:rPr>
  </w:style>
  <w:style w:type="table" w:customStyle="1" w:styleId="33">
    <w:name w:val="Сетка таблицы3"/>
    <w:basedOn w:val="a1"/>
    <w:next w:val="afb"/>
    <w:uiPriority w:val="39"/>
    <w:rsid w:val="0000322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79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897655/" TargetMode="External"/><Relationship Id="rId13"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schooloren.ucoz.ru/svedenia/polozhenija.r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schooloren.ucoz.ru/dok/ustav.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iv.instrao.ru/bank-zadan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7C3D-8558-4C1C-A5D3-5BB4A739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110395</Words>
  <Characters>629256</Characters>
  <Application>Microsoft Office Word</Application>
  <DocSecurity>0</DocSecurity>
  <Lines>5243</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Radar</dc:creator>
  <cp:lastModifiedBy>Пользователь Windows</cp:lastModifiedBy>
  <cp:revision>15</cp:revision>
  <dcterms:created xsi:type="dcterms:W3CDTF">2023-06-26T13:23:00Z</dcterms:created>
  <dcterms:modified xsi:type="dcterms:W3CDTF">2023-09-27T12:17:00Z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2023-06-26T00:00:00Z</vt:filetime>
  </property>
</Properties>
</file>